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3A16" w:rsidP="00EC1FB3">
      <w:pPr>
        <w:ind w:firstLine="0"/>
        <w:rPr>
          <w:b/>
          <w:bCs/>
          <w:rtl/>
        </w:rPr>
      </w:pPr>
      <w:bookmarkStart w:id="0" w:name="_ETM_Q1_254864"/>
      <w:bookmarkEnd w:id="0"/>
      <w:r>
        <w:rPr>
          <w:b/>
          <w:bCs/>
          <w:rtl/>
        </w:rPr>
        <w:t>הכנסת ה</w:t>
      </w:r>
      <w:r w:rsidR="009D1E74">
        <w:rPr>
          <w:rFonts w:hint="cs"/>
          <w:b/>
          <w:bCs/>
          <w:rtl/>
        </w:rPr>
        <w:t>עשרים-וחמש</w:t>
      </w:r>
    </w:p>
    <w:p w:rsidR="00A22C90" w:rsidRDefault="00A22C90" w:rsidP="00327BF8">
      <w:pPr>
        <w:ind w:firstLine="0"/>
        <w:outlineLvl w:val="0"/>
        <w:rPr>
          <w:b/>
          <w:bCs/>
          <w:rtl/>
        </w:rPr>
        <w:sectPr w:rsidR="00A22C90" w:rsidSect="008043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3A1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73A16" w:rsidP="008320F6">
      <w:pPr>
        <w:ind w:firstLine="0"/>
        <w:jc w:val="center"/>
        <w:outlineLvl w:val="0"/>
        <w:rPr>
          <w:b/>
          <w:bCs/>
          <w:rtl/>
        </w:rPr>
      </w:pPr>
      <w:r>
        <w:rPr>
          <w:b/>
          <w:bCs/>
          <w:rtl/>
        </w:rPr>
        <w:t xml:space="preserve">פרוטוקול מס' </w:t>
      </w:r>
      <w:r w:rsidR="00804307">
        <w:rPr>
          <w:rFonts w:hint="cs"/>
          <w:b/>
          <w:bCs/>
          <w:rtl/>
        </w:rPr>
        <w:t>13</w:t>
      </w:r>
    </w:p>
    <w:p w:rsidR="00E64116" w:rsidRPr="008713A4" w:rsidRDefault="00873A16" w:rsidP="008320F6">
      <w:pPr>
        <w:ind w:firstLine="0"/>
        <w:jc w:val="center"/>
        <w:outlineLvl w:val="0"/>
        <w:rPr>
          <w:b/>
          <w:bCs/>
          <w:rtl/>
        </w:rPr>
      </w:pPr>
      <w:r>
        <w:rPr>
          <w:b/>
          <w:bCs/>
          <w:rtl/>
        </w:rPr>
        <w:t>מישיבת הוועדה למיזמים ציבוריים</w:t>
      </w:r>
    </w:p>
    <w:p w:rsidR="00E64116" w:rsidRPr="008713A4" w:rsidRDefault="00873A16" w:rsidP="008320F6">
      <w:pPr>
        <w:ind w:firstLine="0"/>
        <w:jc w:val="center"/>
        <w:outlineLvl w:val="0"/>
        <w:rPr>
          <w:b/>
          <w:bCs/>
          <w:u w:val="single"/>
          <w:rtl/>
        </w:rPr>
      </w:pPr>
      <w:r>
        <w:rPr>
          <w:b/>
          <w:bCs/>
          <w:u w:val="single"/>
          <w:rtl/>
        </w:rPr>
        <w:t xml:space="preserve">יום חמישי, י"ג באייר </w:t>
      </w:r>
      <w:proofErr w:type="spellStart"/>
      <w:r>
        <w:rPr>
          <w:b/>
          <w:bCs/>
          <w:u w:val="single"/>
          <w:rtl/>
        </w:rPr>
        <w:t>התשפ"ג</w:t>
      </w:r>
      <w:proofErr w:type="spellEnd"/>
      <w:r>
        <w:rPr>
          <w:b/>
          <w:bCs/>
          <w:u w:val="single"/>
          <w:rtl/>
        </w:rPr>
        <w:t xml:space="preserve"> (04 במאי 2023), שעה </w:t>
      </w:r>
      <w:r w:rsidR="0003574E">
        <w:rPr>
          <w:rFonts w:hint="cs"/>
          <w:b/>
          <w:bCs/>
          <w:u w:val="single"/>
          <w:rtl/>
        </w:rPr>
        <w:t>10</w:t>
      </w:r>
      <w:r>
        <w:rPr>
          <w:b/>
          <w:bCs/>
          <w:u w:val="single"/>
          <w:rtl/>
        </w:rPr>
        <w:t>:</w:t>
      </w:r>
      <w:r w:rsidR="0003574E">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3A16" w:rsidP="00873A16">
      <w:pPr>
        <w:spacing w:before="60"/>
        <w:ind w:firstLine="0"/>
        <w:rPr>
          <w:rtl/>
        </w:rPr>
      </w:pPr>
      <w:bookmarkStart w:id="1" w:name="ET_hatsach_639472_1"/>
      <w:r w:rsidRPr="00873A16">
        <w:rPr>
          <w:rStyle w:val="TagStyle"/>
          <w:rtl/>
        </w:rPr>
        <w:t xml:space="preserve"> &lt;&lt; הצח &gt;&gt; </w:t>
      </w:r>
      <w:r w:rsidRPr="00873A16">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873A16">
        <w:rPr>
          <w:rStyle w:val="TagStyle"/>
          <w:rtl/>
        </w:rPr>
        <w:t xml:space="preserve"> &lt;&lt; הצח &gt;&gt;</w:t>
      </w:r>
      <w:r w:rsidR="00855D97">
        <w:rPr>
          <w:rtl/>
        </w:rPr>
        <w:t xml:space="preserve"> </w:t>
      </w:r>
      <w:r w:rsidRPr="00873A16">
        <w:rPr>
          <w:rtl/>
        </w:rPr>
        <w:t xml:space="preserve"> </w:t>
      </w:r>
      <w:bookmarkEnd w:id="1"/>
    </w:p>
    <w:p w:rsidR="00E64116" w:rsidRDefault="00E64116" w:rsidP="007C693F">
      <w:pPr>
        <w:spacing w:before="60"/>
        <w:ind w:firstLine="0"/>
        <w:rPr>
          <w:rtl/>
        </w:rPr>
      </w:pPr>
    </w:p>
    <w:p w:rsidR="00873A16" w:rsidRPr="008713A4" w:rsidRDefault="00873A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3A16" w:rsidRDefault="00873A16" w:rsidP="00EC1FB3">
      <w:pPr>
        <w:ind w:firstLine="0"/>
        <w:rPr>
          <w:rtl/>
        </w:rPr>
      </w:pPr>
      <w:r w:rsidRPr="00873A16">
        <w:rPr>
          <w:rtl/>
        </w:rPr>
        <w:t>אוהד טל – היו"ר</w:t>
      </w:r>
    </w:p>
    <w:p w:rsidR="00627A7B" w:rsidRDefault="00627A7B" w:rsidP="00627A7B">
      <w:pPr>
        <w:ind w:firstLine="0"/>
        <w:rPr>
          <w:rtl/>
        </w:rPr>
      </w:pPr>
      <w:r w:rsidRPr="00873A16">
        <w:rPr>
          <w:rtl/>
        </w:rPr>
        <w:t xml:space="preserve">אלון </w:t>
      </w:r>
      <w:proofErr w:type="spellStart"/>
      <w:r w:rsidRPr="00873A16">
        <w:rPr>
          <w:rtl/>
        </w:rPr>
        <w:t>שוסטר</w:t>
      </w:r>
      <w:proofErr w:type="spellEnd"/>
      <w:r>
        <w:rPr>
          <w:rFonts w:hint="cs"/>
          <w:rtl/>
        </w:rPr>
        <w:t>- מ"מ היו"ר</w:t>
      </w:r>
    </w:p>
    <w:p w:rsidR="00873A16" w:rsidRPr="00873A16" w:rsidRDefault="00873A16" w:rsidP="00EC1FB3">
      <w:pPr>
        <w:ind w:firstLine="0"/>
        <w:rPr>
          <w:rtl/>
        </w:rPr>
      </w:pPr>
      <w:r w:rsidRPr="00873A16">
        <w:rPr>
          <w:rtl/>
        </w:rPr>
        <w:t>דן אילוז</w:t>
      </w:r>
    </w:p>
    <w:p w:rsidR="00873A16" w:rsidRPr="008713A4" w:rsidRDefault="00873A16"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35"/>
      </w:tblGrid>
      <w:tr w:rsidR="00743DF6" w:rsidTr="00743DF6">
        <w:tc>
          <w:tcPr>
            <w:tcW w:w="0" w:type="auto"/>
            <w:shd w:val="clear" w:color="auto" w:fill="auto"/>
          </w:tcPr>
          <w:p w:rsidR="00743DF6" w:rsidRDefault="00743DF6" w:rsidP="00DE5B80">
            <w:pPr>
              <w:ind w:firstLine="0"/>
              <w:rPr>
                <w:rtl/>
              </w:rPr>
            </w:pPr>
            <w:r>
              <w:rPr>
                <w:rtl/>
              </w:rPr>
              <w:t>מיכאל בן דהן</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רפרנט פיננסים באגף תקציבים, משרד האוצר</w:t>
            </w:r>
          </w:p>
        </w:tc>
      </w:tr>
      <w:tr w:rsidR="00743DF6" w:rsidTr="00743DF6">
        <w:tc>
          <w:tcPr>
            <w:tcW w:w="0" w:type="auto"/>
            <w:shd w:val="clear" w:color="auto" w:fill="auto"/>
          </w:tcPr>
          <w:p w:rsidR="00743DF6" w:rsidRDefault="00743DF6" w:rsidP="00DE5B80">
            <w:pPr>
              <w:ind w:firstLine="0"/>
              <w:rPr>
                <w:rtl/>
              </w:rPr>
            </w:pPr>
            <w:r>
              <w:rPr>
                <w:rtl/>
              </w:rPr>
              <w:t>עמיהוד שמלצר</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לשכה משפטית, משרד האוצר</w:t>
            </w:r>
          </w:p>
        </w:tc>
      </w:tr>
      <w:tr w:rsidR="00743DF6" w:rsidTr="00743DF6">
        <w:tc>
          <w:tcPr>
            <w:tcW w:w="0" w:type="auto"/>
            <w:shd w:val="clear" w:color="auto" w:fill="auto"/>
          </w:tcPr>
          <w:p w:rsidR="00743DF6" w:rsidRDefault="00743DF6"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משרד המשפטים</w:t>
            </w:r>
          </w:p>
        </w:tc>
      </w:tr>
      <w:tr w:rsidR="00743DF6" w:rsidTr="00743DF6">
        <w:tc>
          <w:tcPr>
            <w:tcW w:w="0" w:type="auto"/>
            <w:shd w:val="clear" w:color="auto" w:fill="auto"/>
          </w:tcPr>
          <w:p w:rsidR="00743DF6" w:rsidRDefault="00743DF6" w:rsidP="00DE5B80">
            <w:pPr>
              <w:ind w:firstLine="0"/>
              <w:rPr>
                <w:rtl/>
              </w:rPr>
            </w:pPr>
            <w:r>
              <w:rPr>
                <w:rtl/>
              </w:rPr>
              <w:t>עודד אופק</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נציגות בתי המשפט, איגוד בתי המשפט</w:t>
            </w:r>
          </w:p>
        </w:tc>
      </w:tr>
      <w:tr w:rsidR="00743DF6" w:rsidTr="00743DF6">
        <w:tc>
          <w:tcPr>
            <w:tcW w:w="0" w:type="auto"/>
            <w:shd w:val="clear" w:color="auto" w:fill="auto"/>
          </w:tcPr>
          <w:p w:rsidR="00743DF6" w:rsidRDefault="00743DF6" w:rsidP="00DE5B80">
            <w:pPr>
              <w:ind w:firstLine="0"/>
              <w:rPr>
                <w:rtl/>
              </w:rPr>
            </w:pPr>
            <w:r>
              <w:rPr>
                <w:rtl/>
              </w:rPr>
              <w:t>תום יערי</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רשות התחרות</w:t>
            </w:r>
          </w:p>
        </w:tc>
      </w:tr>
      <w:tr w:rsidR="00743DF6" w:rsidTr="00743DF6">
        <w:tc>
          <w:tcPr>
            <w:tcW w:w="0" w:type="auto"/>
            <w:shd w:val="clear" w:color="auto" w:fill="auto"/>
          </w:tcPr>
          <w:p w:rsidR="00743DF6" w:rsidRDefault="00743DF6" w:rsidP="00DE5B80">
            <w:pPr>
              <w:ind w:firstLine="0"/>
              <w:rPr>
                <w:rtl/>
              </w:rPr>
            </w:pPr>
            <w:r>
              <w:rPr>
                <w:rtl/>
              </w:rPr>
              <w:t>זוהר בוצר שלו</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צוות פיננסים מחלקת שווקים, רשות התחרות</w:t>
            </w:r>
          </w:p>
        </w:tc>
      </w:tr>
      <w:tr w:rsidR="00743DF6" w:rsidTr="00743DF6">
        <w:tc>
          <w:tcPr>
            <w:tcW w:w="0" w:type="auto"/>
            <w:shd w:val="clear" w:color="auto" w:fill="auto"/>
          </w:tcPr>
          <w:p w:rsidR="00743DF6" w:rsidRDefault="00743DF6" w:rsidP="00DE5B80">
            <w:pPr>
              <w:ind w:firstLine="0"/>
              <w:rPr>
                <w:rtl/>
              </w:rPr>
            </w:pPr>
            <w:r>
              <w:rPr>
                <w:rtl/>
              </w:rPr>
              <w:t>אנדרו אביר</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משנה לנגיד בנק ישראל, בנק ישראל</w:t>
            </w:r>
          </w:p>
        </w:tc>
      </w:tr>
      <w:tr w:rsidR="00743DF6" w:rsidTr="00743DF6">
        <w:tc>
          <w:tcPr>
            <w:tcW w:w="0" w:type="auto"/>
            <w:shd w:val="clear" w:color="auto" w:fill="auto"/>
          </w:tcPr>
          <w:p w:rsidR="00743DF6" w:rsidRDefault="00743DF6" w:rsidP="00DE5B80">
            <w:pPr>
              <w:ind w:firstLine="0"/>
              <w:rPr>
                <w:rtl/>
              </w:rPr>
            </w:pPr>
            <w:r>
              <w:rPr>
                <w:rtl/>
              </w:rPr>
              <w:t xml:space="preserve">אליצור </w:t>
            </w:r>
            <w:proofErr w:type="spellStart"/>
            <w:r>
              <w:rPr>
                <w:rtl/>
              </w:rPr>
              <w:t>ויזר</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מחלקה משפטית, בנק ישראל</w:t>
            </w:r>
          </w:p>
        </w:tc>
      </w:tr>
      <w:tr w:rsidR="00743DF6" w:rsidTr="00743DF6">
        <w:tc>
          <w:tcPr>
            <w:tcW w:w="0" w:type="auto"/>
            <w:shd w:val="clear" w:color="auto" w:fill="auto"/>
          </w:tcPr>
          <w:p w:rsidR="00743DF6" w:rsidRDefault="00743DF6" w:rsidP="00DE5B80">
            <w:pPr>
              <w:ind w:firstLine="0"/>
              <w:rPr>
                <w:rtl/>
              </w:rPr>
            </w:pPr>
            <w:r>
              <w:rPr>
                <w:rtl/>
              </w:rPr>
              <w:t>אילנית מדמוני</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הפיקוח על הבנקים, בנק ישראל</w:t>
            </w:r>
          </w:p>
        </w:tc>
      </w:tr>
      <w:tr w:rsidR="00743DF6" w:rsidTr="00743DF6">
        <w:tc>
          <w:tcPr>
            <w:tcW w:w="0" w:type="auto"/>
            <w:shd w:val="clear" w:color="auto" w:fill="auto"/>
          </w:tcPr>
          <w:p w:rsidR="00743DF6" w:rsidRDefault="00743DF6" w:rsidP="00DE5B80">
            <w:pPr>
              <w:ind w:firstLine="0"/>
              <w:rPr>
                <w:rtl/>
              </w:rPr>
            </w:pPr>
            <w:r>
              <w:rPr>
                <w:rtl/>
              </w:rPr>
              <w:t>שירלי אבנר</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לשכה משפטית, בנק ישראל</w:t>
            </w:r>
          </w:p>
        </w:tc>
      </w:tr>
      <w:tr w:rsidR="00743DF6" w:rsidTr="00743DF6">
        <w:tc>
          <w:tcPr>
            <w:tcW w:w="0" w:type="auto"/>
            <w:shd w:val="clear" w:color="auto" w:fill="auto"/>
          </w:tcPr>
          <w:p w:rsidR="00743DF6" w:rsidRDefault="00743DF6" w:rsidP="00DE5B80">
            <w:pPr>
              <w:ind w:firstLine="0"/>
              <w:rPr>
                <w:rtl/>
              </w:rPr>
            </w:pPr>
            <w:r>
              <w:rPr>
                <w:rtl/>
              </w:rPr>
              <w:t xml:space="preserve">נתנאל </w:t>
            </w:r>
            <w:proofErr w:type="spellStart"/>
            <w:r>
              <w:rPr>
                <w:rtl/>
              </w:rPr>
              <w:t>טאובר</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מחלקת מערכות תשלומים וסליקה, בנק ישראל</w:t>
            </w:r>
          </w:p>
        </w:tc>
      </w:tr>
      <w:tr w:rsidR="00743DF6" w:rsidTr="00743DF6">
        <w:tc>
          <w:tcPr>
            <w:tcW w:w="0" w:type="auto"/>
            <w:shd w:val="clear" w:color="auto" w:fill="auto"/>
          </w:tcPr>
          <w:p w:rsidR="00743DF6" w:rsidRDefault="00743DF6" w:rsidP="00DE5B80">
            <w:pPr>
              <w:ind w:firstLine="0"/>
              <w:rPr>
                <w:rtl/>
              </w:rPr>
            </w:pPr>
            <w:proofErr w:type="spellStart"/>
            <w:r>
              <w:rPr>
                <w:rtl/>
              </w:rPr>
              <w:t>טידה</w:t>
            </w:r>
            <w:proofErr w:type="spellEnd"/>
            <w:r>
              <w:rPr>
                <w:rtl/>
              </w:rPr>
              <w:t xml:space="preserve"> שמיר</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יועצת משפטית, בנק ישראל</w:t>
            </w:r>
          </w:p>
        </w:tc>
      </w:tr>
      <w:tr w:rsidR="00743DF6" w:rsidTr="00743DF6">
        <w:tc>
          <w:tcPr>
            <w:tcW w:w="0" w:type="auto"/>
            <w:shd w:val="clear" w:color="auto" w:fill="auto"/>
          </w:tcPr>
          <w:p w:rsidR="00743DF6" w:rsidRDefault="00743DF6"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הלשכה המשפטית, בנק ישראל</w:t>
            </w:r>
          </w:p>
        </w:tc>
      </w:tr>
      <w:tr w:rsidR="00743DF6" w:rsidTr="00743DF6">
        <w:tc>
          <w:tcPr>
            <w:tcW w:w="0" w:type="auto"/>
            <w:shd w:val="clear" w:color="auto" w:fill="auto"/>
          </w:tcPr>
          <w:p w:rsidR="00743DF6" w:rsidRDefault="00743DF6" w:rsidP="00DE5B80">
            <w:pPr>
              <w:ind w:firstLine="0"/>
              <w:rPr>
                <w:rtl/>
              </w:rPr>
            </w:pPr>
            <w:r>
              <w:rPr>
                <w:rtl/>
              </w:rPr>
              <w:t>אייל דותן</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שדלן, איגוד הבנקים</w:t>
            </w:r>
          </w:p>
        </w:tc>
      </w:tr>
      <w:tr w:rsidR="00743DF6" w:rsidTr="00743DF6">
        <w:tc>
          <w:tcPr>
            <w:tcW w:w="0" w:type="auto"/>
            <w:shd w:val="clear" w:color="auto" w:fill="auto"/>
          </w:tcPr>
          <w:p w:rsidR="00743DF6" w:rsidRDefault="00743DF6" w:rsidP="00DE5B80">
            <w:pPr>
              <w:ind w:firstLine="0"/>
              <w:rPr>
                <w:rtl/>
              </w:rPr>
            </w:pPr>
            <w:r>
              <w:rPr>
                <w:rtl/>
              </w:rPr>
              <w:t>גלעד ויצמן שפירא</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מ"מ שדלן, ישראכרט, הבנק הבינלאומי</w:t>
            </w:r>
          </w:p>
        </w:tc>
      </w:tr>
      <w:tr w:rsidR="00743DF6" w:rsidTr="00743DF6">
        <w:tc>
          <w:tcPr>
            <w:tcW w:w="0" w:type="auto"/>
            <w:shd w:val="clear" w:color="auto" w:fill="auto"/>
          </w:tcPr>
          <w:p w:rsidR="00743DF6" w:rsidRDefault="00743DF6" w:rsidP="00DE5B80">
            <w:pPr>
              <w:ind w:firstLine="0"/>
              <w:rPr>
                <w:rtl/>
              </w:rPr>
            </w:pPr>
            <w:r>
              <w:rPr>
                <w:rtl/>
              </w:rPr>
              <w:t xml:space="preserve">רועי </w:t>
            </w:r>
            <w:proofErr w:type="spellStart"/>
            <w:r>
              <w:rPr>
                <w:rtl/>
              </w:rPr>
              <w:t>פולקמן</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חבר כנסת לשעבר, יו"ר, פורום מחוללי תחרות</w:t>
            </w:r>
          </w:p>
        </w:tc>
      </w:tr>
      <w:tr w:rsidR="00743DF6" w:rsidTr="00743DF6">
        <w:tc>
          <w:tcPr>
            <w:tcW w:w="0" w:type="auto"/>
            <w:shd w:val="clear" w:color="auto" w:fill="auto"/>
          </w:tcPr>
          <w:p w:rsidR="00743DF6" w:rsidRDefault="00743DF6" w:rsidP="00DE5B80">
            <w:pPr>
              <w:ind w:firstLine="0"/>
              <w:rPr>
                <w:rtl/>
              </w:rPr>
            </w:pPr>
            <w:r>
              <w:rPr>
                <w:rtl/>
              </w:rPr>
              <w:t>חגי עידו</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סמנכ</w:t>
            </w:r>
            <w:r>
              <w:rPr>
                <w:rFonts w:hint="cs"/>
                <w:rtl/>
              </w:rPr>
              <w:t>"ל</w:t>
            </w:r>
            <w:r>
              <w:rPr>
                <w:rtl/>
              </w:rPr>
              <w:t xml:space="preserve"> תפעול, </w:t>
            </w:r>
            <w:proofErr w:type="spellStart"/>
            <w:r>
              <w:rPr>
                <w:rtl/>
              </w:rPr>
              <w:t>פיזבק</w:t>
            </w:r>
            <w:proofErr w:type="spellEnd"/>
            <w:r>
              <w:rPr>
                <w:rtl/>
              </w:rPr>
              <w:t xml:space="preserve"> טכנולוגיות</w:t>
            </w:r>
          </w:p>
        </w:tc>
      </w:tr>
      <w:tr w:rsidR="00743DF6" w:rsidTr="00743DF6">
        <w:tc>
          <w:tcPr>
            <w:tcW w:w="0" w:type="auto"/>
            <w:shd w:val="clear" w:color="auto" w:fill="auto"/>
          </w:tcPr>
          <w:p w:rsidR="00743DF6" w:rsidRDefault="00743DF6" w:rsidP="00DE5B80">
            <w:pPr>
              <w:ind w:firstLine="0"/>
              <w:rPr>
                <w:rtl/>
              </w:rPr>
            </w:pPr>
            <w:r>
              <w:rPr>
                <w:rtl/>
              </w:rPr>
              <w:t>נטע דורפמן רביב</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עו"ד, שדלן הרצוג פוקס נאמן, </w:t>
            </w:r>
            <w:proofErr w:type="spellStart"/>
            <w:r>
              <w:rPr>
                <w:rtl/>
              </w:rPr>
              <w:t>פייפאל</w:t>
            </w:r>
            <w:proofErr w:type="spellEnd"/>
          </w:p>
        </w:tc>
      </w:tr>
      <w:tr w:rsidR="00743DF6" w:rsidTr="00743DF6">
        <w:tc>
          <w:tcPr>
            <w:tcW w:w="0" w:type="auto"/>
            <w:shd w:val="clear" w:color="auto" w:fill="auto"/>
          </w:tcPr>
          <w:p w:rsidR="00743DF6" w:rsidRDefault="00743DF6" w:rsidP="00DE5B80">
            <w:pPr>
              <w:ind w:firstLine="0"/>
              <w:rPr>
                <w:rtl/>
              </w:rPr>
            </w:pPr>
            <w:r>
              <w:rPr>
                <w:rtl/>
              </w:rPr>
              <w:t xml:space="preserve">רן </w:t>
            </w:r>
            <w:proofErr w:type="spellStart"/>
            <w:r>
              <w:rPr>
                <w:rtl/>
              </w:rPr>
              <w:t>בייליס</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יועץ משפטי </w:t>
            </w:r>
            <w:r>
              <w:t>BTB</w:t>
            </w:r>
          </w:p>
        </w:tc>
      </w:tr>
      <w:tr w:rsidR="00743DF6" w:rsidTr="00743DF6">
        <w:tc>
          <w:tcPr>
            <w:tcW w:w="0" w:type="auto"/>
            <w:shd w:val="clear" w:color="auto" w:fill="auto"/>
          </w:tcPr>
          <w:p w:rsidR="00743DF6" w:rsidRDefault="00743DF6" w:rsidP="00DE5B80">
            <w:pPr>
              <w:ind w:firstLine="0"/>
              <w:rPr>
                <w:rtl/>
              </w:rPr>
            </w:pPr>
            <w:r>
              <w:rPr>
                <w:rtl/>
              </w:rPr>
              <w:t>רומן דיזנגוף</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שותף </w:t>
            </w:r>
            <w:r>
              <w:t>RCG</w:t>
            </w:r>
          </w:p>
        </w:tc>
      </w:tr>
      <w:tr w:rsidR="00743DF6" w:rsidTr="00743DF6">
        <w:tc>
          <w:tcPr>
            <w:tcW w:w="0" w:type="auto"/>
            <w:shd w:val="clear" w:color="auto" w:fill="auto"/>
          </w:tcPr>
          <w:p w:rsidR="00743DF6" w:rsidRDefault="00743DF6" w:rsidP="00DE5B80">
            <w:pPr>
              <w:ind w:firstLine="0"/>
              <w:rPr>
                <w:rtl/>
              </w:rPr>
            </w:pPr>
            <w:r>
              <w:rPr>
                <w:rtl/>
              </w:rPr>
              <w:t>משה קמחי</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רואה חשבון, מנכ"ל ומייסד </w:t>
            </w:r>
            <w:r>
              <w:t>NEEMA</w:t>
            </w:r>
          </w:p>
        </w:tc>
      </w:tr>
      <w:tr w:rsidR="00743DF6" w:rsidTr="00743DF6">
        <w:tc>
          <w:tcPr>
            <w:tcW w:w="0" w:type="auto"/>
            <w:shd w:val="clear" w:color="auto" w:fill="auto"/>
          </w:tcPr>
          <w:p w:rsidR="00743DF6" w:rsidRDefault="00743DF6" w:rsidP="00DE5B80">
            <w:pPr>
              <w:ind w:firstLine="0"/>
              <w:rPr>
                <w:rtl/>
              </w:rPr>
            </w:pPr>
            <w:r>
              <w:rPr>
                <w:rtl/>
              </w:rPr>
              <w:t xml:space="preserve">אלונה </w:t>
            </w:r>
            <w:proofErr w:type="spellStart"/>
            <w:r>
              <w:rPr>
                <w:rtl/>
              </w:rPr>
              <w:t>שמרדין</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יועצת משפטית, </w:t>
            </w:r>
            <w:proofErr w:type="spellStart"/>
            <w:r>
              <w:t>Payoneer</w:t>
            </w:r>
            <w:proofErr w:type="spellEnd"/>
          </w:p>
        </w:tc>
      </w:tr>
      <w:tr w:rsidR="00743DF6" w:rsidTr="00743DF6">
        <w:tc>
          <w:tcPr>
            <w:tcW w:w="0" w:type="auto"/>
            <w:shd w:val="clear" w:color="auto" w:fill="auto"/>
          </w:tcPr>
          <w:p w:rsidR="00743DF6" w:rsidRDefault="00743DF6" w:rsidP="00DE5B80">
            <w:pPr>
              <w:ind w:firstLine="0"/>
              <w:rPr>
                <w:rtl/>
              </w:rPr>
            </w:pPr>
            <w:r>
              <w:rPr>
                <w:rtl/>
              </w:rPr>
              <w:t xml:space="preserve">ענת </w:t>
            </w:r>
            <w:proofErr w:type="spellStart"/>
            <w:r>
              <w:rPr>
                <w:rtl/>
              </w:rPr>
              <w:t>סביצקי</w:t>
            </w:r>
            <w:proofErr w:type="spellEnd"/>
            <w:r>
              <w:rPr>
                <w:rtl/>
              </w:rPr>
              <w:t xml:space="preserve"> </w:t>
            </w:r>
            <w:proofErr w:type="spellStart"/>
            <w:r>
              <w:rPr>
                <w:rtl/>
              </w:rPr>
              <w:t>ביינהורן</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מנהלת אסטרטגיה ורגולציה בחברת מקס </w:t>
            </w:r>
            <w:proofErr w:type="spellStart"/>
            <w:r>
              <w:rPr>
                <w:rtl/>
              </w:rPr>
              <w:t>איט</w:t>
            </w:r>
            <w:proofErr w:type="spellEnd"/>
            <w:r>
              <w:rPr>
                <w:rtl/>
              </w:rPr>
              <w:t xml:space="preserve"> פיננסים בע"מ</w:t>
            </w:r>
          </w:p>
        </w:tc>
      </w:tr>
      <w:tr w:rsidR="00743DF6" w:rsidTr="00743DF6">
        <w:tc>
          <w:tcPr>
            <w:tcW w:w="0" w:type="auto"/>
            <w:shd w:val="clear" w:color="auto" w:fill="auto"/>
          </w:tcPr>
          <w:p w:rsidR="00743DF6" w:rsidRDefault="00743DF6" w:rsidP="00DE5B80">
            <w:pPr>
              <w:ind w:firstLine="0"/>
              <w:rPr>
                <w:rtl/>
              </w:rPr>
            </w:pPr>
            <w:r>
              <w:rPr>
                <w:rtl/>
              </w:rPr>
              <w:t>גיא הס</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יועץ משפטי, </w:t>
            </w:r>
            <w:r>
              <w:t>Buy me</w:t>
            </w:r>
          </w:p>
        </w:tc>
      </w:tr>
      <w:tr w:rsidR="00743DF6" w:rsidTr="00743DF6">
        <w:tc>
          <w:tcPr>
            <w:tcW w:w="0" w:type="auto"/>
            <w:shd w:val="clear" w:color="auto" w:fill="auto"/>
          </w:tcPr>
          <w:p w:rsidR="00743DF6" w:rsidRDefault="00743DF6" w:rsidP="00DE5B80">
            <w:pPr>
              <w:ind w:firstLine="0"/>
              <w:rPr>
                <w:rtl/>
              </w:rPr>
            </w:pPr>
            <w:r>
              <w:rPr>
                <w:rtl/>
              </w:rPr>
              <w:t>אורית ארד כץ</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מנהלת רגולציה, ישראכרט</w:t>
            </w:r>
          </w:p>
        </w:tc>
      </w:tr>
      <w:tr w:rsidR="00743DF6" w:rsidTr="00743DF6">
        <w:tc>
          <w:tcPr>
            <w:tcW w:w="0" w:type="auto"/>
            <w:shd w:val="clear" w:color="auto" w:fill="auto"/>
          </w:tcPr>
          <w:p w:rsidR="00743DF6" w:rsidRDefault="00743DF6" w:rsidP="00DE5B80">
            <w:pPr>
              <w:ind w:firstLine="0"/>
              <w:rPr>
                <w:rtl/>
              </w:rPr>
            </w:pPr>
            <w:r>
              <w:rPr>
                <w:rtl/>
              </w:rPr>
              <w:t>איילת שמעון</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לשכה משפטית, רשות שוק ההון ביטוח וחיסכון</w:t>
            </w:r>
          </w:p>
        </w:tc>
      </w:tr>
      <w:tr w:rsidR="00743DF6" w:rsidTr="00743DF6">
        <w:tc>
          <w:tcPr>
            <w:tcW w:w="0" w:type="auto"/>
            <w:shd w:val="clear" w:color="auto" w:fill="auto"/>
          </w:tcPr>
          <w:p w:rsidR="00743DF6" w:rsidRDefault="00743DF6" w:rsidP="00DE5B80">
            <w:pPr>
              <w:ind w:firstLine="0"/>
              <w:rPr>
                <w:rtl/>
              </w:rPr>
            </w:pPr>
            <w:r>
              <w:rPr>
                <w:rtl/>
              </w:rPr>
              <w:t>נמרוד ספיר</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מנכ"ל איגוד בתי ההשקעות</w:t>
            </w:r>
          </w:p>
        </w:tc>
      </w:tr>
      <w:tr w:rsidR="00743DF6" w:rsidTr="00743DF6">
        <w:tc>
          <w:tcPr>
            <w:tcW w:w="0" w:type="auto"/>
            <w:shd w:val="clear" w:color="auto" w:fill="auto"/>
          </w:tcPr>
          <w:p w:rsidR="00743DF6" w:rsidRDefault="00743DF6" w:rsidP="00DE5B80">
            <w:pPr>
              <w:ind w:firstLine="0"/>
              <w:rPr>
                <w:rtl/>
              </w:rPr>
            </w:pPr>
            <w:r>
              <w:rPr>
                <w:rtl/>
              </w:rPr>
              <w:lastRenderedPageBreak/>
              <w:t xml:space="preserve">ניר </w:t>
            </w:r>
            <w:proofErr w:type="spellStart"/>
            <w:r>
              <w:rPr>
                <w:rtl/>
              </w:rPr>
              <w:t>נוסבאום</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סמנכ"ל פיתוח עסקי </w:t>
            </w:r>
            <w:proofErr w:type="spellStart"/>
            <w:r>
              <w:rPr>
                <w:rtl/>
              </w:rPr>
              <w:t>מורנינג</w:t>
            </w:r>
            <w:proofErr w:type="spellEnd"/>
            <w:r>
              <w:rPr>
                <w:rtl/>
              </w:rPr>
              <w:t>, חשבונית ירוקה</w:t>
            </w:r>
          </w:p>
        </w:tc>
      </w:tr>
      <w:tr w:rsidR="00743DF6" w:rsidTr="00743DF6">
        <w:tc>
          <w:tcPr>
            <w:tcW w:w="0" w:type="auto"/>
            <w:shd w:val="clear" w:color="auto" w:fill="auto"/>
          </w:tcPr>
          <w:p w:rsidR="00743DF6" w:rsidRDefault="00743DF6" w:rsidP="00DE5B80">
            <w:pPr>
              <w:ind w:firstLine="0"/>
              <w:rPr>
                <w:rtl/>
              </w:rPr>
            </w:pPr>
            <w:r>
              <w:rPr>
                <w:rtl/>
              </w:rPr>
              <w:t xml:space="preserve">ליאור </w:t>
            </w:r>
            <w:proofErr w:type="spellStart"/>
            <w:r>
              <w:rPr>
                <w:rtl/>
              </w:rPr>
              <w:t>וולדנסקי</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מנכ"לית חשבונית ירוקה</w:t>
            </w:r>
          </w:p>
        </w:tc>
      </w:tr>
      <w:tr w:rsidR="00743DF6" w:rsidTr="00743DF6">
        <w:tc>
          <w:tcPr>
            <w:tcW w:w="0" w:type="auto"/>
            <w:shd w:val="clear" w:color="auto" w:fill="auto"/>
          </w:tcPr>
          <w:p w:rsidR="00743DF6" w:rsidRDefault="00743DF6" w:rsidP="00DE5B80">
            <w:pPr>
              <w:ind w:firstLine="0"/>
              <w:rPr>
                <w:rtl/>
              </w:rPr>
            </w:pPr>
            <w:r>
              <w:rPr>
                <w:rtl/>
              </w:rPr>
              <w:t>דרור שטרום</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לשעבר יו"ר ההגבלים העסקיים</w:t>
            </w:r>
          </w:p>
        </w:tc>
      </w:tr>
      <w:tr w:rsidR="00743DF6" w:rsidTr="00743DF6">
        <w:tc>
          <w:tcPr>
            <w:tcW w:w="0" w:type="auto"/>
            <w:shd w:val="clear" w:color="auto" w:fill="auto"/>
          </w:tcPr>
          <w:p w:rsidR="00743DF6" w:rsidRDefault="00743DF6"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מנהלת מערך חקיקה, רשות ניירות ערך</w:t>
            </w:r>
          </w:p>
        </w:tc>
      </w:tr>
      <w:tr w:rsidR="00743DF6" w:rsidTr="00743DF6">
        <w:tc>
          <w:tcPr>
            <w:tcW w:w="0" w:type="auto"/>
            <w:shd w:val="clear" w:color="auto" w:fill="auto"/>
          </w:tcPr>
          <w:p w:rsidR="00743DF6" w:rsidRDefault="00743DF6" w:rsidP="00DE5B80">
            <w:pPr>
              <w:ind w:firstLine="0"/>
              <w:rPr>
                <w:rtl/>
              </w:rPr>
            </w:pPr>
            <w:r>
              <w:rPr>
                <w:rtl/>
              </w:rPr>
              <w:t xml:space="preserve">רוני </w:t>
            </w:r>
            <w:proofErr w:type="spellStart"/>
            <w:r>
              <w:rPr>
                <w:rtl/>
              </w:rPr>
              <w:t>בקמן</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עורכת דין במערך החקיקה, רשות ניירות ערך</w:t>
            </w:r>
          </w:p>
        </w:tc>
      </w:tr>
      <w:tr w:rsidR="00743DF6" w:rsidTr="00743DF6">
        <w:tc>
          <w:tcPr>
            <w:tcW w:w="0" w:type="auto"/>
            <w:shd w:val="clear" w:color="auto" w:fill="auto"/>
          </w:tcPr>
          <w:p w:rsidR="00743DF6" w:rsidRDefault="00743DF6" w:rsidP="00DE5B80">
            <w:pPr>
              <w:ind w:firstLine="0"/>
              <w:rPr>
                <w:rtl/>
              </w:rPr>
            </w:pPr>
            <w:r>
              <w:rPr>
                <w:rtl/>
              </w:rPr>
              <w:t xml:space="preserve">אמיר </w:t>
            </w:r>
            <w:proofErr w:type="spellStart"/>
            <w:r>
              <w:rPr>
                <w:rtl/>
              </w:rPr>
              <w:t>ונג</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שדלן, יועץ משפטי, גמא </w:t>
            </w:r>
            <w:r>
              <w:rPr>
                <w:rFonts w:hint="cs"/>
                <w:rtl/>
              </w:rPr>
              <w:t>ש</w:t>
            </w:r>
            <w:r>
              <w:rPr>
                <w:rtl/>
              </w:rPr>
              <w:t>ירותי נ</w:t>
            </w:r>
            <w:r>
              <w:rPr>
                <w:rFonts w:hint="cs"/>
                <w:rtl/>
              </w:rPr>
              <w:t>י</w:t>
            </w:r>
            <w:r>
              <w:rPr>
                <w:rtl/>
              </w:rPr>
              <w:t>כיון וסליקה</w:t>
            </w:r>
          </w:p>
        </w:tc>
      </w:tr>
      <w:tr w:rsidR="00743DF6" w:rsidTr="00743DF6">
        <w:tc>
          <w:tcPr>
            <w:tcW w:w="0" w:type="auto"/>
            <w:shd w:val="clear" w:color="auto" w:fill="auto"/>
          </w:tcPr>
          <w:p w:rsidR="00743DF6" w:rsidRDefault="00743DF6" w:rsidP="00DE5B80">
            <w:pPr>
              <w:ind w:firstLine="0"/>
              <w:rPr>
                <w:rtl/>
              </w:rPr>
            </w:pPr>
            <w:r>
              <w:rPr>
                <w:rtl/>
              </w:rPr>
              <w:t xml:space="preserve">אריאל </w:t>
            </w:r>
            <w:proofErr w:type="spellStart"/>
            <w:r>
              <w:rPr>
                <w:rtl/>
              </w:rPr>
              <w:t>גנוט</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 xml:space="preserve">מנכ"ל, גמא שירותי </w:t>
            </w:r>
            <w:r>
              <w:rPr>
                <w:rFonts w:hint="cs"/>
                <w:rtl/>
              </w:rPr>
              <w:t>ניכיו</w:t>
            </w:r>
            <w:r>
              <w:rPr>
                <w:rFonts w:hint="eastAsia"/>
                <w:rtl/>
              </w:rPr>
              <w:t>ן</w:t>
            </w:r>
            <w:r>
              <w:rPr>
                <w:rtl/>
              </w:rPr>
              <w:t xml:space="preserve"> וסליקה</w:t>
            </w:r>
          </w:p>
        </w:tc>
      </w:tr>
      <w:tr w:rsidR="00743DF6" w:rsidTr="00743DF6">
        <w:tc>
          <w:tcPr>
            <w:tcW w:w="0" w:type="auto"/>
            <w:shd w:val="clear" w:color="auto" w:fill="auto"/>
          </w:tcPr>
          <w:p w:rsidR="00743DF6" w:rsidRDefault="00743DF6"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מנהל תחום פיננסים, לובי 99</w:t>
            </w:r>
          </w:p>
        </w:tc>
      </w:tr>
      <w:tr w:rsidR="00743DF6" w:rsidTr="00743DF6">
        <w:tc>
          <w:tcPr>
            <w:tcW w:w="0" w:type="auto"/>
            <w:shd w:val="clear" w:color="auto" w:fill="auto"/>
          </w:tcPr>
          <w:p w:rsidR="00743DF6" w:rsidRDefault="00743DF6" w:rsidP="00DE5B80">
            <w:pPr>
              <w:ind w:firstLine="0"/>
              <w:rPr>
                <w:rtl/>
              </w:rPr>
            </w:pPr>
            <w:r>
              <w:rPr>
                <w:rtl/>
              </w:rPr>
              <w:t>אילנה מזרחי</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ראש צוות ייעוץ וחקיקה, הרשות להגנת הצרכן ולסחר הוגן</w:t>
            </w:r>
          </w:p>
        </w:tc>
      </w:tr>
      <w:tr w:rsidR="00743DF6" w:rsidTr="00743DF6">
        <w:tc>
          <w:tcPr>
            <w:tcW w:w="0" w:type="auto"/>
            <w:shd w:val="clear" w:color="auto" w:fill="auto"/>
          </w:tcPr>
          <w:p w:rsidR="00743DF6" w:rsidRDefault="00743DF6" w:rsidP="00DE5B80">
            <w:pPr>
              <w:ind w:firstLine="0"/>
              <w:rPr>
                <w:rtl/>
              </w:rPr>
            </w:pPr>
            <w:r>
              <w:rPr>
                <w:rtl/>
              </w:rPr>
              <w:t>אלחנן וולף</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יועץ יו"ר הוועדה</w:t>
            </w:r>
          </w:p>
          <w:p w:rsidR="00804307" w:rsidRDefault="00804307" w:rsidP="00DE5B80">
            <w:pPr>
              <w:ind w:firstLine="0"/>
              <w:rPr>
                <w:rtl/>
              </w:rPr>
            </w:pPr>
          </w:p>
          <w:p w:rsidR="00804307" w:rsidRDefault="00804307" w:rsidP="00DE5B80">
            <w:pPr>
              <w:ind w:firstLine="0"/>
              <w:rPr>
                <w:rtl/>
              </w:rPr>
            </w:pPr>
          </w:p>
        </w:tc>
      </w:tr>
      <w:tr w:rsidR="00743DF6" w:rsidTr="00743DF6">
        <w:tc>
          <w:tcPr>
            <w:tcW w:w="0" w:type="auto"/>
            <w:shd w:val="clear" w:color="auto" w:fill="auto"/>
          </w:tcPr>
          <w:p w:rsidR="00743DF6" w:rsidRPr="00743DF6" w:rsidRDefault="00743DF6" w:rsidP="00DE5B80">
            <w:pPr>
              <w:ind w:firstLine="0"/>
              <w:rPr>
                <w:b/>
                <w:bCs/>
                <w:u w:val="single"/>
                <w:rtl/>
              </w:rPr>
            </w:pPr>
            <w:r w:rsidRPr="00743DF6">
              <w:rPr>
                <w:b/>
                <w:bCs/>
                <w:u w:val="single"/>
                <w:rtl/>
              </w:rPr>
              <w:t>משתתפים באמצעים מקוונים:</w:t>
            </w:r>
          </w:p>
        </w:tc>
        <w:tc>
          <w:tcPr>
            <w:tcW w:w="0" w:type="auto"/>
            <w:shd w:val="clear" w:color="auto" w:fill="auto"/>
          </w:tcPr>
          <w:p w:rsidR="00743DF6" w:rsidRDefault="00743DF6" w:rsidP="00DE5B80">
            <w:pPr>
              <w:ind w:firstLine="0"/>
              <w:rPr>
                <w:rtl/>
              </w:rPr>
            </w:pPr>
          </w:p>
        </w:tc>
        <w:tc>
          <w:tcPr>
            <w:tcW w:w="0" w:type="auto"/>
            <w:shd w:val="clear" w:color="auto" w:fill="auto"/>
          </w:tcPr>
          <w:p w:rsidR="00743DF6" w:rsidRDefault="00743DF6" w:rsidP="00DE5B80">
            <w:pPr>
              <w:ind w:firstLine="0"/>
              <w:rPr>
                <w:rtl/>
              </w:rPr>
            </w:pPr>
          </w:p>
        </w:tc>
      </w:tr>
      <w:tr w:rsidR="00743DF6" w:rsidTr="00743DF6">
        <w:tc>
          <w:tcPr>
            <w:tcW w:w="0" w:type="auto"/>
            <w:shd w:val="clear" w:color="auto" w:fill="auto"/>
          </w:tcPr>
          <w:p w:rsidR="00743DF6" w:rsidRDefault="00743DF6" w:rsidP="00DE5B80">
            <w:pPr>
              <w:ind w:firstLine="0"/>
              <w:rPr>
                <w:rtl/>
              </w:rPr>
            </w:pPr>
            <w:r>
              <w:rPr>
                <w:rtl/>
              </w:rPr>
              <w:t>מיכל אגמון</w:t>
            </w:r>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יועצת משפטית מרכז סליקה בנקאי</w:t>
            </w:r>
          </w:p>
        </w:tc>
      </w:tr>
      <w:tr w:rsidR="00743DF6" w:rsidTr="00743DF6">
        <w:tc>
          <w:tcPr>
            <w:tcW w:w="0" w:type="auto"/>
            <w:shd w:val="clear" w:color="auto" w:fill="auto"/>
          </w:tcPr>
          <w:p w:rsidR="00743DF6" w:rsidRDefault="00743DF6" w:rsidP="00DE5B80">
            <w:pPr>
              <w:ind w:firstLine="0"/>
              <w:rPr>
                <w:rtl/>
              </w:rPr>
            </w:pPr>
            <w:r>
              <w:rPr>
                <w:rtl/>
              </w:rPr>
              <w:t xml:space="preserve">סיגלית </w:t>
            </w:r>
            <w:proofErr w:type="spellStart"/>
            <w:r>
              <w:rPr>
                <w:rtl/>
              </w:rPr>
              <w:t>יוסיפוב</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עו"ד, קצינת ציות והלבנת הון מרכז סליקה בנקאי</w:t>
            </w:r>
          </w:p>
        </w:tc>
      </w:tr>
      <w:tr w:rsidR="00743DF6" w:rsidTr="00743DF6">
        <w:tc>
          <w:tcPr>
            <w:tcW w:w="0" w:type="auto"/>
            <w:shd w:val="clear" w:color="auto" w:fill="auto"/>
          </w:tcPr>
          <w:p w:rsidR="00743DF6" w:rsidRDefault="00743DF6" w:rsidP="00DE5B80">
            <w:pPr>
              <w:ind w:firstLine="0"/>
              <w:rPr>
                <w:rtl/>
              </w:rPr>
            </w:pPr>
            <w:r>
              <w:rPr>
                <w:rtl/>
              </w:rPr>
              <w:t xml:space="preserve">לבנת </w:t>
            </w:r>
            <w:proofErr w:type="spellStart"/>
            <w:r>
              <w:rPr>
                <w:rtl/>
              </w:rPr>
              <w:t>לבוביץ</w:t>
            </w:r>
            <w:proofErr w:type="spellEnd"/>
          </w:p>
        </w:tc>
        <w:tc>
          <w:tcPr>
            <w:tcW w:w="0" w:type="auto"/>
            <w:shd w:val="clear" w:color="auto" w:fill="auto"/>
          </w:tcPr>
          <w:p w:rsidR="00743DF6" w:rsidRDefault="00743DF6" w:rsidP="00DE5B80">
            <w:pPr>
              <w:ind w:firstLine="0"/>
              <w:rPr>
                <w:rtl/>
              </w:rPr>
            </w:pPr>
            <w:r>
              <w:rPr>
                <w:rtl/>
              </w:rPr>
              <w:t>–</w:t>
            </w:r>
          </w:p>
        </w:tc>
        <w:tc>
          <w:tcPr>
            <w:tcW w:w="0" w:type="auto"/>
            <w:shd w:val="clear" w:color="auto" w:fill="auto"/>
          </w:tcPr>
          <w:p w:rsidR="00743DF6" w:rsidRDefault="00743DF6" w:rsidP="00DE5B80">
            <w:pPr>
              <w:ind w:firstLine="0"/>
              <w:rPr>
                <w:rtl/>
              </w:rPr>
            </w:pPr>
            <w:r>
              <w:rPr>
                <w:rtl/>
              </w:rPr>
              <w:t>סגנית מנהל אגף בנקאות קמעונאית, בנק יהב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3574E" w:rsidP="00D40A29">
      <w:pPr>
        <w:ind w:firstLine="0"/>
        <w:rPr>
          <w:rtl/>
        </w:rPr>
      </w:pPr>
      <w:r>
        <w:rPr>
          <w:rFonts w:hint="cs"/>
          <w:rtl/>
        </w:rPr>
        <w:t>איתי עצמון</w:t>
      </w:r>
    </w:p>
    <w:p w:rsidR="0003574E" w:rsidRPr="008713A4" w:rsidRDefault="0003574E"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3574E" w:rsidP="00A171F1">
      <w:pPr>
        <w:ind w:firstLine="0"/>
      </w:pPr>
      <w:r>
        <w:rPr>
          <w:rFonts w:hint="cs"/>
          <w:rtl/>
        </w:rPr>
        <w:t>יוני בן הרוש</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574E" w:rsidP="008320F6">
      <w:pPr>
        <w:ind w:firstLine="0"/>
        <w:rPr>
          <w:rtl/>
        </w:rPr>
      </w:pPr>
      <w:r>
        <w:rPr>
          <w:rFonts w:hint="cs"/>
          <w:rtl/>
        </w:rPr>
        <w:t>רינת בן מוחה, חבר תרגומים</w:t>
      </w:r>
    </w:p>
    <w:p w:rsidR="0003574E" w:rsidRDefault="0003574E" w:rsidP="008320F6">
      <w:pPr>
        <w:ind w:firstLine="0"/>
        <w:rPr>
          <w:rtl/>
        </w:rPr>
      </w:pPr>
    </w:p>
    <w:p w:rsidR="00804307" w:rsidRDefault="00804307" w:rsidP="008320F6">
      <w:pPr>
        <w:ind w:firstLine="0"/>
        <w:rPr>
          <w:rtl/>
        </w:rPr>
      </w:pPr>
    </w:p>
    <w:p w:rsidR="0003574E" w:rsidRPr="008713A4" w:rsidRDefault="0003574E" w:rsidP="008320F6">
      <w:pPr>
        <w:ind w:firstLine="0"/>
        <w:rPr>
          <w:rtl/>
        </w:rPr>
      </w:pPr>
      <w:r w:rsidRPr="0003574E">
        <w:rPr>
          <w:rtl/>
        </w:rPr>
        <w:t>רשימת הנוכחים על תואריהם מבוססת על המידע שהוזן במערכת המוזמנים הממוחשבת. ייתכנו אי -דיוקים והשמטות</w:t>
      </w:r>
    </w:p>
    <w:p w:rsidR="007872B4" w:rsidRDefault="00E64116" w:rsidP="00AB3F3A">
      <w:pPr>
        <w:ind w:firstLine="0"/>
      </w:pPr>
      <w:r w:rsidRPr="008713A4">
        <w:rPr>
          <w:rtl/>
        </w:rPr>
        <w:br w:type="page"/>
      </w:r>
    </w:p>
    <w:p w:rsidR="0003574E" w:rsidRPr="00804307" w:rsidRDefault="0003574E" w:rsidP="0003574E">
      <w:pPr>
        <w:pStyle w:val="a6"/>
        <w:keepNext/>
      </w:pPr>
      <w:bookmarkStart w:id="2" w:name="ET_subject_639472_2"/>
      <w:r w:rsidRPr="00804307">
        <w:rPr>
          <w:rStyle w:val="TagStyle"/>
          <w:rtl/>
        </w:rPr>
        <w:lastRenderedPageBreak/>
        <w:t xml:space="preserve">&lt;&lt; נושא &gt;&gt; </w:t>
      </w:r>
      <w:r w:rsidRPr="00804307">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855D97" w:rsidRPr="00804307">
        <w:rPr>
          <w:rtl/>
        </w:rPr>
        <w:t xml:space="preserve"> </w:t>
      </w:r>
      <w:r w:rsidRPr="00804307">
        <w:rPr>
          <w:rtl/>
        </w:rPr>
        <w:t>מ/1612</w:t>
      </w:r>
      <w:r w:rsidRPr="00804307">
        <w:rPr>
          <w:rStyle w:val="TagStyle"/>
          <w:rtl/>
        </w:rPr>
        <w:t xml:space="preserve"> &lt;&lt; נושא &gt;&gt;</w:t>
      </w:r>
      <w:r w:rsidR="00855D97" w:rsidRPr="00804307">
        <w:rPr>
          <w:rtl/>
        </w:rPr>
        <w:t xml:space="preserve"> </w:t>
      </w:r>
      <w:r w:rsidRPr="00804307">
        <w:rPr>
          <w:rtl/>
        </w:rPr>
        <w:t xml:space="preserve"> </w:t>
      </w:r>
      <w:bookmarkEnd w:id="2"/>
    </w:p>
    <w:p w:rsidR="0003574E" w:rsidRDefault="0003574E" w:rsidP="0003574E">
      <w:pPr>
        <w:pStyle w:val="KeepWithNext"/>
        <w:rPr>
          <w:rtl/>
        </w:rPr>
      </w:pPr>
    </w:p>
    <w:p w:rsidR="0003574E" w:rsidRDefault="0003574E" w:rsidP="0003574E">
      <w:pPr>
        <w:rPr>
          <w:rtl/>
        </w:rPr>
      </w:pPr>
    </w:p>
    <w:p w:rsidR="009A5EB8" w:rsidRDefault="009A5EB8" w:rsidP="009A5EB8">
      <w:pPr>
        <w:pStyle w:val="af6"/>
        <w:keepNext/>
        <w:rPr>
          <w:rtl/>
        </w:rPr>
      </w:pPr>
      <w:bookmarkStart w:id="3" w:name="ET_yor_6351_7"/>
      <w:r w:rsidRPr="009A5EB8">
        <w:rPr>
          <w:rStyle w:val="TagStyle"/>
          <w:rtl/>
        </w:rPr>
        <w:t xml:space="preserve"> &lt;&lt; יור &gt;&gt; </w:t>
      </w:r>
      <w:r>
        <w:rPr>
          <w:rtl/>
        </w:rPr>
        <w:t>היו"ר אוהד טל:</w:t>
      </w:r>
      <w:r w:rsidRPr="009A5EB8">
        <w:rPr>
          <w:rStyle w:val="TagStyle"/>
          <w:rtl/>
        </w:rPr>
        <w:t xml:space="preserve"> &lt;&lt; יור &gt;&gt;</w:t>
      </w:r>
      <w:r w:rsidR="00855D97">
        <w:rPr>
          <w:rtl/>
        </w:rPr>
        <w:t xml:space="preserve"> </w:t>
      </w:r>
      <w:r>
        <w:rPr>
          <w:rtl/>
        </w:rPr>
        <w:t xml:space="preserve"> </w:t>
      </w:r>
      <w:bookmarkEnd w:id="3"/>
    </w:p>
    <w:p w:rsidR="009A5EB8" w:rsidRDefault="009A5EB8" w:rsidP="009A5EB8">
      <w:pPr>
        <w:pStyle w:val="KeepWithNext"/>
        <w:rPr>
          <w:rtl/>
          <w:lang w:eastAsia="he-IL"/>
        </w:rPr>
      </w:pPr>
    </w:p>
    <w:p w:rsidR="00921808" w:rsidRDefault="009A5EB8" w:rsidP="00921808">
      <w:pPr>
        <w:rPr>
          <w:rtl/>
          <w:lang w:eastAsia="he-IL"/>
        </w:rPr>
      </w:pPr>
      <w:bookmarkStart w:id="4" w:name="_ETM_Q1_3026"/>
      <w:bookmarkEnd w:id="4"/>
      <w:r>
        <w:rPr>
          <w:rFonts w:hint="cs"/>
          <w:rtl/>
          <w:lang w:eastAsia="he-IL"/>
        </w:rPr>
        <w:t>בוק</w:t>
      </w:r>
      <w:bookmarkStart w:id="5" w:name="_ETM_Q1_4275"/>
      <w:bookmarkEnd w:id="5"/>
      <w:r>
        <w:rPr>
          <w:rFonts w:hint="cs"/>
          <w:rtl/>
          <w:lang w:eastAsia="he-IL"/>
        </w:rPr>
        <w:t>ר טוב לכולם, אנחנו ממשיכים היום בדיוני הוועדה. כיוון שאנחנו</w:t>
      </w:r>
      <w:bookmarkStart w:id="6" w:name="_ETM_Q1_10485"/>
      <w:bookmarkEnd w:id="6"/>
      <w:r>
        <w:rPr>
          <w:rFonts w:hint="cs"/>
          <w:rtl/>
          <w:lang w:eastAsia="he-IL"/>
        </w:rPr>
        <w:t xml:space="preserve"> מקבלים את השיחות לפני אחרי, מכל הכיוונים ומכל הגורמים, אנחנו </w:t>
      </w:r>
      <w:bookmarkStart w:id="7" w:name="_ETM_Q1_15239"/>
      <w:bookmarkEnd w:id="7"/>
      <w:r>
        <w:rPr>
          <w:rFonts w:hint="cs"/>
          <w:rtl/>
          <w:lang w:eastAsia="he-IL"/>
        </w:rPr>
        <w:t xml:space="preserve">יודעים שיש לנו כמה דברים שעלו היום על השולחן, שהם </w:t>
      </w:r>
      <w:bookmarkStart w:id="8" w:name="_ETM_Q1_21444"/>
      <w:bookmarkEnd w:id="8"/>
      <w:r>
        <w:rPr>
          <w:rFonts w:hint="cs"/>
          <w:rtl/>
          <w:lang w:eastAsia="he-IL"/>
        </w:rPr>
        <w:t>בעלי עניין רב שיכולים להיות נידונים באנרגיות גבוהות</w:t>
      </w:r>
      <w:bookmarkStart w:id="9" w:name="_ETM_Q1_26408"/>
      <w:bookmarkEnd w:id="9"/>
      <w:r w:rsidR="00921808">
        <w:rPr>
          <w:rFonts w:hint="cs"/>
          <w:rtl/>
          <w:lang w:eastAsia="he-IL"/>
        </w:rPr>
        <w:t xml:space="preserve">, </w:t>
      </w:r>
      <w:bookmarkStart w:id="10" w:name="_ETM_Q1_34772"/>
      <w:bookmarkStart w:id="11" w:name="_ETM_Q1_26484"/>
      <w:bookmarkStart w:id="12" w:name="_ETM_Q1_26589"/>
      <w:bookmarkStart w:id="13" w:name="_ETM_Q1_26673"/>
      <w:bookmarkEnd w:id="10"/>
      <w:bookmarkEnd w:id="11"/>
      <w:bookmarkEnd w:id="12"/>
      <w:bookmarkEnd w:id="13"/>
      <w:r>
        <w:rPr>
          <w:rFonts w:hint="cs"/>
          <w:rtl/>
          <w:lang w:eastAsia="he-IL"/>
        </w:rPr>
        <w:t xml:space="preserve">אז אני </w:t>
      </w:r>
      <w:bookmarkStart w:id="14" w:name="_ETM_Q1_32688"/>
      <w:bookmarkEnd w:id="14"/>
      <w:r>
        <w:rPr>
          <w:rFonts w:hint="cs"/>
          <w:rtl/>
          <w:lang w:eastAsia="he-IL"/>
        </w:rPr>
        <w:t xml:space="preserve">רק רוצה להקדים ולהזכיר שוב פעם, א' מבחינת צורת ההתנהלות </w:t>
      </w:r>
      <w:bookmarkStart w:id="15" w:name="_ETM_Q1_37633"/>
      <w:bookmarkEnd w:id="15"/>
      <w:r>
        <w:rPr>
          <w:rFonts w:hint="cs"/>
          <w:rtl/>
          <w:lang w:eastAsia="he-IL"/>
        </w:rPr>
        <w:t xml:space="preserve">של הדיון, אני מבקש שהדברים ייעשו, גם אם האמוציות </w:t>
      </w:r>
      <w:bookmarkStart w:id="16" w:name="_ETM_Q1_46010"/>
      <w:bookmarkEnd w:id="16"/>
      <w:r>
        <w:rPr>
          <w:rFonts w:hint="cs"/>
          <w:rtl/>
          <w:lang w:eastAsia="he-IL"/>
        </w:rPr>
        <w:t>הן גבוהות, שייעשו בכל אופן בצורה מכבדת ומכובדת זה דבר</w:t>
      </w:r>
      <w:bookmarkStart w:id="17" w:name="_ETM_Q1_50641"/>
      <w:bookmarkEnd w:id="17"/>
      <w:r>
        <w:rPr>
          <w:rFonts w:hint="cs"/>
          <w:rtl/>
          <w:lang w:eastAsia="he-IL"/>
        </w:rPr>
        <w:t xml:space="preserve"> ראשון</w:t>
      </w:r>
      <w:r w:rsidR="00921808">
        <w:rPr>
          <w:rFonts w:hint="cs"/>
          <w:rtl/>
          <w:lang w:eastAsia="he-IL"/>
        </w:rPr>
        <w:t>.</w:t>
      </w:r>
      <w:r>
        <w:rPr>
          <w:rFonts w:hint="cs"/>
          <w:rtl/>
          <w:lang w:eastAsia="he-IL"/>
        </w:rPr>
        <w:t xml:space="preserve"> </w:t>
      </w:r>
      <w:bookmarkStart w:id="18" w:name="_ETM_Q1_58999"/>
      <w:bookmarkEnd w:id="18"/>
    </w:p>
    <w:p w:rsidR="00921808" w:rsidRDefault="00921808" w:rsidP="00921808">
      <w:pPr>
        <w:rPr>
          <w:rtl/>
          <w:lang w:eastAsia="he-IL"/>
        </w:rPr>
      </w:pPr>
      <w:bookmarkStart w:id="19" w:name="_ETM_Q1_59089"/>
      <w:bookmarkEnd w:id="19"/>
    </w:p>
    <w:p w:rsidR="00921808" w:rsidRDefault="009A5EB8" w:rsidP="00921808">
      <w:pPr>
        <w:rPr>
          <w:rtl/>
          <w:lang w:eastAsia="he-IL"/>
        </w:rPr>
      </w:pPr>
      <w:bookmarkStart w:id="20" w:name="_ETM_Q1_59201"/>
      <w:bookmarkStart w:id="21" w:name="_ETM_Q1_59303"/>
      <w:bookmarkEnd w:id="20"/>
      <w:bookmarkEnd w:id="21"/>
      <w:r>
        <w:rPr>
          <w:rFonts w:hint="cs"/>
          <w:rtl/>
          <w:lang w:eastAsia="he-IL"/>
        </w:rPr>
        <w:t>והדבר השני</w:t>
      </w:r>
      <w:bookmarkStart w:id="22" w:name="_ETM_Q1_47485"/>
      <w:bookmarkEnd w:id="22"/>
      <w:r>
        <w:rPr>
          <w:rFonts w:hint="cs"/>
          <w:rtl/>
          <w:lang w:eastAsia="he-IL"/>
        </w:rPr>
        <w:t xml:space="preserve"> אני באמת אומר, אנחנו מגיעים לכאן, לדיון</w:t>
      </w:r>
      <w:bookmarkStart w:id="23" w:name="_ETM_Q1_53143"/>
      <w:bookmarkEnd w:id="23"/>
      <w:r>
        <w:rPr>
          <w:rFonts w:hint="cs"/>
          <w:rtl/>
          <w:lang w:eastAsia="he-IL"/>
        </w:rPr>
        <w:t xml:space="preserve"> הזה, כדי לקיים דיון ענייני ולא פופוליסטי, זאת אומרת ברור </w:t>
      </w:r>
      <w:bookmarkStart w:id="24" w:name="_ETM_Q1_58474"/>
      <w:bookmarkEnd w:id="24"/>
      <w:r>
        <w:rPr>
          <w:rFonts w:hint="cs"/>
          <w:rtl/>
          <w:lang w:eastAsia="he-IL"/>
        </w:rPr>
        <w:t xml:space="preserve">שהכי קל לי להגיד רק בואו נפתח את השוק לתחרות </w:t>
      </w:r>
      <w:bookmarkStart w:id="25" w:name="_ETM_Q1_62765"/>
      <w:bookmarkEnd w:id="25"/>
      <w:r>
        <w:rPr>
          <w:rFonts w:hint="cs"/>
          <w:rtl/>
          <w:lang w:eastAsia="he-IL"/>
        </w:rPr>
        <w:t>ונילחם עבור יוקר המחייה, שזה בוודאי מה שאני רוצה לעשות,</w:t>
      </w:r>
      <w:bookmarkStart w:id="26" w:name="_ETM_Q1_67483"/>
      <w:bookmarkEnd w:id="26"/>
      <w:r>
        <w:rPr>
          <w:rFonts w:hint="cs"/>
          <w:rtl/>
          <w:lang w:eastAsia="he-IL"/>
        </w:rPr>
        <w:t xml:space="preserve"> אבל</w:t>
      </w:r>
      <w:r w:rsidR="00921808">
        <w:rPr>
          <w:rFonts w:hint="cs"/>
          <w:rtl/>
          <w:lang w:eastAsia="he-IL"/>
        </w:rPr>
        <w:t xml:space="preserve"> </w:t>
      </w:r>
      <w:r>
        <w:rPr>
          <w:rFonts w:hint="cs"/>
          <w:rtl/>
          <w:lang w:eastAsia="he-IL"/>
        </w:rPr>
        <w:t xml:space="preserve">אנחנו צריכים לשקול את כל השיקולים ולהגיע לנוסחה </w:t>
      </w:r>
      <w:bookmarkStart w:id="27" w:name="_ETM_Q1_71707"/>
      <w:bookmarkEnd w:id="27"/>
      <w:r>
        <w:rPr>
          <w:rFonts w:hint="cs"/>
          <w:rtl/>
          <w:lang w:eastAsia="he-IL"/>
        </w:rPr>
        <w:t>ש</w:t>
      </w:r>
      <w:bookmarkStart w:id="28" w:name="_ETM_Q1_70093"/>
      <w:bookmarkStart w:id="29" w:name="_ETM_Q1_66161"/>
      <w:bookmarkStart w:id="30" w:name="_ETM_Q1_62722"/>
      <w:bookmarkEnd w:id="28"/>
      <w:bookmarkEnd w:id="29"/>
      <w:bookmarkEnd w:id="30"/>
      <w:r w:rsidR="00921808">
        <w:rPr>
          <w:rFonts w:hint="cs"/>
          <w:rtl/>
          <w:lang w:eastAsia="he-IL"/>
        </w:rPr>
        <w:t xml:space="preserve">תהיה באמת מאוזנת </w:t>
      </w:r>
      <w:bookmarkStart w:id="31" w:name="_ETM_Q1_63943"/>
      <w:bookmarkEnd w:id="31"/>
      <w:r w:rsidR="00921808">
        <w:rPr>
          <w:rFonts w:hint="cs"/>
          <w:rtl/>
          <w:lang w:eastAsia="he-IL"/>
        </w:rPr>
        <w:t>שרואה את כל ה</w:t>
      </w:r>
      <w:r>
        <w:rPr>
          <w:rFonts w:hint="cs"/>
          <w:rtl/>
          <w:lang w:eastAsia="he-IL"/>
        </w:rPr>
        <w:t xml:space="preserve">אינטרס הציבורי הרחב ושמה אותו אל מול עינינו, גם </w:t>
      </w:r>
      <w:bookmarkStart w:id="32" w:name="_ETM_Q1_77486"/>
      <w:bookmarkEnd w:id="32"/>
      <w:r>
        <w:rPr>
          <w:rFonts w:hint="cs"/>
          <w:rtl/>
          <w:lang w:eastAsia="he-IL"/>
        </w:rPr>
        <w:t>שמירת היציבות וגם הצורך להוריד את יוקר המחייה ולפתוח את</w:t>
      </w:r>
      <w:bookmarkStart w:id="33" w:name="_ETM_Q1_81921"/>
      <w:bookmarkEnd w:id="33"/>
      <w:r>
        <w:rPr>
          <w:rFonts w:hint="cs"/>
          <w:rtl/>
          <w:lang w:eastAsia="he-IL"/>
        </w:rPr>
        <w:t xml:space="preserve"> השוק לתחרות. </w:t>
      </w:r>
    </w:p>
    <w:p w:rsidR="00921808" w:rsidRDefault="00921808" w:rsidP="00921808">
      <w:pPr>
        <w:rPr>
          <w:rtl/>
          <w:lang w:eastAsia="he-IL"/>
        </w:rPr>
      </w:pPr>
      <w:bookmarkStart w:id="34" w:name="_ETM_Q1_82763"/>
      <w:bookmarkStart w:id="35" w:name="_ETM_Q1_82869"/>
      <w:bookmarkStart w:id="36" w:name="_ETM_Q1_82943"/>
      <w:bookmarkEnd w:id="34"/>
      <w:bookmarkEnd w:id="35"/>
      <w:bookmarkEnd w:id="36"/>
    </w:p>
    <w:p w:rsidR="00921808" w:rsidRDefault="009A5EB8" w:rsidP="00921808">
      <w:pPr>
        <w:rPr>
          <w:rtl/>
          <w:lang w:eastAsia="he-IL"/>
        </w:rPr>
      </w:pPr>
      <w:bookmarkStart w:id="37" w:name="_ETM_Q1_83023"/>
      <w:bookmarkEnd w:id="37"/>
      <w:r>
        <w:rPr>
          <w:rFonts w:hint="cs"/>
          <w:rtl/>
          <w:lang w:eastAsia="he-IL"/>
        </w:rPr>
        <w:t xml:space="preserve">אז אנחנו </w:t>
      </w:r>
      <w:bookmarkStart w:id="38" w:name="_ETM_Q1_79620"/>
      <w:bookmarkEnd w:id="38"/>
      <w:r>
        <w:rPr>
          <w:rFonts w:hint="cs"/>
          <w:rtl/>
          <w:lang w:eastAsia="he-IL"/>
        </w:rPr>
        <w:t xml:space="preserve">ננהל את הדיון בצורה עניינית </w:t>
      </w:r>
      <w:bookmarkStart w:id="39" w:name="_ETM_Q1_81785"/>
      <w:bookmarkEnd w:id="39"/>
      <w:r>
        <w:rPr>
          <w:rFonts w:hint="cs"/>
          <w:rtl/>
          <w:lang w:eastAsia="he-IL"/>
        </w:rPr>
        <w:t>ולא פופוליסטית, אנחנו נשמע את כל הצדדים</w:t>
      </w:r>
      <w:bookmarkStart w:id="40" w:name="_ETM_Q1_82370"/>
      <w:bookmarkEnd w:id="40"/>
      <w:r w:rsidR="00921808">
        <w:rPr>
          <w:rFonts w:hint="cs"/>
          <w:rtl/>
          <w:lang w:eastAsia="he-IL"/>
        </w:rPr>
        <w:t>,</w:t>
      </w:r>
      <w:r w:rsidR="008C55DF">
        <w:rPr>
          <w:rFonts w:hint="cs"/>
          <w:rtl/>
          <w:lang w:eastAsia="he-IL"/>
        </w:rPr>
        <w:t xml:space="preserve"> ובסופו של דבר</w:t>
      </w:r>
      <w:bookmarkStart w:id="41" w:name="_ETM_Q1_88484"/>
      <w:bookmarkEnd w:id="41"/>
      <w:r w:rsidR="008C55DF">
        <w:rPr>
          <w:rFonts w:hint="cs"/>
          <w:rtl/>
          <w:lang w:eastAsia="he-IL"/>
        </w:rPr>
        <w:t xml:space="preserve"> אנחנו נגיע להכרעה. אז אני בהחלט מבקש, זה רוח </w:t>
      </w:r>
      <w:bookmarkStart w:id="42" w:name="_ETM_Q1_96577"/>
      <w:bookmarkEnd w:id="42"/>
      <w:r w:rsidR="008C55DF">
        <w:rPr>
          <w:rFonts w:hint="cs"/>
          <w:rtl/>
          <w:lang w:eastAsia="he-IL"/>
        </w:rPr>
        <w:t>הדברים, אני מבקש שבאמת ככה הדיון יתנהל, באופן הזה</w:t>
      </w:r>
      <w:bookmarkStart w:id="43" w:name="_ETM_Q1_100664"/>
      <w:bookmarkStart w:id="44" w:name="_ETM_Q1_100702"/>
      <w:bookmarkStart w:id="45" w:name="_ETM_Q1_100770"/>
      <w:bookmarkStart w:id="46" w:name="_ETM_Q1_100799"/>
      <w:bookmarkEnd w:id="43"/>
      <w:bookmarkEnd w:id="44"/>
      <w:bookmarkEnd w:id="45"/>
      <w:bookmarkEnd w:id="46"/>
      <w:r w:rsidR="00921808">
        <w:rPr>
          <w:rFonts w:hint="cs"/>
          <w:rtl/>
          <w:lang w:eastAsia="he-IL"/>
        </w:rPr>
        <w:t xml:space="preserve">. </w:t>
      </w:r>
      <w:bookmarkStart w:id="47" w:name="_ETM_Q1_101543"/>
      <w:bookmarkEnd w:id="47"/>
    </w:p>
    <w:p w:rsidR="00921808" w:rsidRDefault="00921808" w:rsidP="00921808">
      <w:pPr>
        <w:rPr>
          <w:rtl/>
          <w:lang w:eastAsia="he-IL"/>
        </w:rPr>
      </w:pPr>
      <w:bookmarkStart w:id="48" w:name="_ETM_Q1_101616"/>
      <w:bookmarkEnd w:id="48"/>
    </w:p>
    <w:p w:rsidR="008C55DF" w:rsidRDefault="008C55DF" w:rsidP="00921808">
      <w:pPr>
        <w:rPr>
          <w:rtl/>
          <w:lang w:eastAsia="he-IL"/>
        </w:rPr>
      </w:pPr>
      <w:bookmarkStart w:id="49" w:name="_ETM_Q1_101757"/>
      <w:bookmarkStart w:id="50" w:name="_ETM_Q1_101971"/>
      <w:bookmarkEnd w:id="49"/>
      <w:bookmarkEnd w:id="50"/>
      <w:r>
        <w:rPr>
          <w:rFonts w:hint="cs"/>
          <w:rtl/>
          <w:lang w:eastAsia="he-IL"/>
        </w:rPr>
        <w:t>טוב, בעצם</w:t>
      </w:r>
      <w:bookmarkStart w:id="51" w:name="_ETM_Q1_102165"/>
      <w:bookmarkEnd w:id="51"/>
      <w:r>
        <w:rPr>
          <w:rFonts w:hint="cs"/>
          <w:rtl/>
          <w:lang w:eastAsia="he-IL"/>
        </w:rPr>
        <w:t xml:space="preserve"> אנחנו עקרונית הגענו לסוף הקראת החוק, רק שדילגנו על חלק</w:t>
      </w:r>
      <w:bookmarkStart w:id="52" w:name="_ETM_Q1_108285"/>
      <w:bookmarkEnd w:id="52"/>
      <w:r>
        <w:rPr>
          <w:rFonts w:hint="cs"/>
          <w:rtl/>
          <w:lang w:eastAsia="he-IL"/>
        </w:rPr>
        <w:t xml:space="preserve"> מ</w:t>
      </w:r>
      <w:r w:rsidR="00921808">
        <w:rPr>
          <w:rFonts w:hint="cs"/>
          <w:rtl/>
          <w:lang w:eastAsia="he-IL"/>
        </w:rPr>
        <w:t xml:space="preserve">ן </w:t>
      </w:r>
      <w:r>
        <w:rPr>
          <w:rFonts w:hint="cs"/>
          <w:rtl/>
          <w:lang w:eastAsia="he-IL"/>
        </w:rPr>
        <w:t xml:space="preserve">הסעיפים. אנחנו עכשיו נחזור על כל הסעיפים שעליהם אנחנו דילגנו </w:t>
      </w:r>
      <w:bookmarkStart w:id="53" w:name="_ETM_Q1_113790"/>
      <w:bookmarkEnd w:id="53"/>
      <w:r>
        <w:rPr>
          <w:rFonts w:hint="cs"/>
          <w:rtl/>
          <w:lang w:eastAsia="he-IL"/>
        </w:rPr>
        <w:t xml:space="preserve">משרד האוצר, אתם תקריאו, רק תזכירו לנו </w:t>
      </w:r>
      <w:bookmarkStart w:id="54" w:name="_ETM_Q1_115077"/>
      <w:bookmarkEnd w:id="54"/>
      <w:r>
        <w:rPr>
          <w:rFonts w:hint="cs"/>
          <w:rtl/>
          <w:lang w:eastAsia="he-IL"/>
        </w:rPr>
        <w:t>באיזה סעי</w:t>
      </w:r>
      <w:bookmarkStart w:id="55" w:name="_ETM_Q1_116227"/>
      <w:bookmarkEnd w:id="55"/>
      <w:r w:rsidR="00423080">
        <w:rPr>
          <w:rFonts w:hint="cs"/>
          <w:rtl/>
          <w:lang w:eastAsia="he-IL"/>
        </w:rPr>
        <w:t>ף</w:t>
      </w:r>
      <w:r>
        <w:rPr>
          <w:rFonts w:hint="cs"/>
          <w:rtl/>
          <w:lang w:eastAsia="he-IL"/>
        </w:rPr>
        <w:t xml:space="preserve"> עכשיו אנחנו נמצאים</w:t>
      </w:r>
      <w:r w:rsidR="00921808">
        <w:rPr>
          <w:rFonts w:hint="cs"/>
          <w:rtl/>
          <w:lang w:eastAsia="he-IL"/>
        </w:rPr>
        <w:t>?</w:t>
      </w:r>
      <w:bookmarkStart w:id="56" w:name="_ETM_Q1_117826"/>
      <w:bookmarkStart w:id="57" w:name="_ETM_Q1_117862"/>
      <w:bookmarkEnd w:id="56"/>
      <w:bookmarkEnd w:id="57"/>
    </w:p>
    <w:p w:rsidR="0023046A" w:rsidRDefault="0023046A" w:rsidP="009A5EB8">
      <w:pPr>
        <w:rPr>
          <w:rtl/>
          <w:lang w:eastAsia="he-IL"/>
        </w:rPr>
      </w:pPr>
    </w:p>
    <w:p w:rsidR="0023046A" w:rsidRDefault="0023046A" w:rsidP="0023046A">
      <w:pPr>
        <w:pStyle w:val="af9"/>
        <w:keepNext/>
        <w:rPr>
          <w:rtl/>
          <w:lang w:eastAsia="he-IL"/>
        </w:rPr>
      </w:pPr>
      <w:bookmarkStart w:id="58" w:name="ET_guest_עמיהוד_שמלצר_8"/>
      <w:r w:rsidRPr="0023046A">
        <w:rPr>
          <w:rStyle w:val="TagStyle"/>
          <w:rtl/>
        </w:rPr>
        <w:t xml:space="preserve"> &lt;&lt; אורח &gt;&gt; </w:t>
      </w:r>
      <w:r>
        <w:rPr>
          <w:rtl/>
          <w:lang w:eastAsia="he-IL"/>
        </w:rPr>
        <w:t>עמיהוד שמלצר:</w:t>
      </w:r>
      <w:r w:rsidRPr="0023046A">
        <w:rPr>
          <w:rStyle w:val="TagStyle"/>
          <w:rtl/>
        </w:rPr>
        <w:t xml:space="preserve"> &lt;&lt; אורח &gt;&gt;</w:t>
      </w:r>
      <w:r w:rsidR="00855D97">
        <w:rPr>
          <w:rtl/>
          <w:lang w:eastAsia="he-IL"/>
        </w:rPr>
        <w:t xml:space="preserve"> </w:t>
      </w:r>
      <w:r>
        <w:rPr>
          <w:rtl/>
          <w:lang w:eastAsia="he-IL"/>
        </w:rPr>
        <w:t xml:space="preserve"> </w:t>
      </w:r>
      <w:bookmarkEnd w:id="58"/>
    </w:p>
    <w:p w:rsidR="0023046A" w:rsidRDefault="0023046A" w:rsidP="0023046A">
      <w:pPr>
        <w:pStyle w:val="KeepWithNext"/>
        <w:rPr>
          <w:rtl/>
          <w:lang w:eastAsia="he-IL"/>
        </w:rPr>
      </w:pPr>
    </w:p>
    <w:p w:rsidR="0023046A" w:rsidRDefault="00423080" w:rsidP="0023046A">
      <w:pPr>
        <w:rPr>
          <w:rtl/>
          <w:lang w:eastAsia="he-IL"/>
        </w:rPr>
      </w:pPr>
      <w:r>
        <w:rPr>
          <w:rFonts w:hint="cs"/>
          <w:rtl/>
          <w:lang w:eastAsia="he-IL"/>
        </w:rPr>
        <w:t xml:space="preserve">הסעיף הראשון שעליו דילגנו הוא סעיף </w:t>
      </w:r>
      <w:bookmarkStart w:id="59" w:name="_ETM_Q1_121237"/>
      <w:bookmarkEnd w:id="59"/>
      <w:r>
        <w:rPr>
          <w:rFonts w:hint="cs"/>
          <w:rtl/>
          <w:lang w:eastAsia="he-IL"/>
        </w:rPr>
        <w:t xml:space="preserve">58 , סמכויות </w:t>
      </w:r>
      <w:bookmarkStart w:id="60" w:name="_ETM_Q1_124120"/>
      <w:bookmarkEnd w:id="60"/>
      <w:r>
        <w:rPr>
          <w:rFonts w:hint="cs"/>
          <w:rtl/>
          <w:lang w:eastAsia="he-IL"/>
        </w:rPr>
        <w:t>הנתונות למאסדר</w:t>
      </w:r>
      <w:r w:rsidR="00921808">
        <w:rPr>
          <w:rFonts w:hint="cs"/>
          <w:rtl/>
          <w:lang w:eastAsia="he-IL"/>
        </w:rPr>
        <w:t>.</w:t>
      </w:r>
    </w:p>
    <w:p w:rsidR="00423080" w:rsidRDefault="00423080" w:rsidP="0023046A">
      <w:pPr>
        <w:rPr>
          <w:rtl/>
          <w:lang w:eastAsia="he-IL"/>
        </w:rPr>
      </w:pPr>
      <w:bookmarkStart w:id="61" w:name="_ETM_Q1_126704"/>
      <w:bookmarkStart w:id="62" w:name="_ETM_Q1_126751"/>
      <w:bookmarkEnd w:id="61"/>
      <w:bookmarkEnd w:id="62"/>
    </w:p>
    <w:p w:rsidR="00423080" w:rsidRDefault="00423080" w:rsidP="00423080">
      <w:pPr>
        <w:pStyle w:val="af6"/>
        <w:keepNext/>
        <w:rPr>
          <w:rtl/>
        </w:rPr>
      </w:pPr>
      <w:bookmarkStart w:id="63" w:name="ET_yor_6351_9"/>
      <w:r w:rsidRPr="00423080">
        <w:rPr>
          <w:rStyle w:val="TagStyle"/>
          <w:rtl/>
        </w:rPr>
        <w:t xml:space="preserve"> &lt;&lt; </w:t>
      </w:r>
      <w:proofErr w:type="spellStart"/>
      <w:r w:rsidRPr="00423080">
        <w:rPr>
          <w:rStyle w:val="TagStyle"/>
          <w:rtl/>
        </w:rPr>
        <w:t>יור</w:t>
      </w:r>
      <w:proofErr w:type="spellEnd"/>
      <w:r w:rsidRPr="00423080">
        <w:rPr>
          <w:rStyle w:val="TagStyle"/>
          <w:rtl/>
        </w:rPr>
        <w:t xml:space="preserve"> &gt;&gt; </w:t>
      </w:r>
      <w:r>
        <w:rPr>
          <w:rtl/>
        </w:rPr>
        <w:t>היו"ר אוהד טל:</w:t>
      </w:r>
      <w:r w:rsidRPr="00423080">
        <w:rPr>
          <w:rStyle w:val="TagStyle"/>
          <w:rtl/>
        </w:rPr>
        <w:t xml:space="preserve"> &lt;&lt; </w:t>
      </w:r>
      <w:proofErr w:type="spellStart"/>
      <w:r w:rsidRPr="00423080">
        <w:rPr>
          <w:rStyle w:val="TagStyle"/>
          <w:rtl/>
        </w:rPr>
        <w:t>יור</w:t>
      </w:r>
      <w:proofErr w:type="spellEnd"/>
      <w:r w:rsidRPr="00423080">
        <w:rPr>
          <w:rStyle w:val="TagStyle"/>
          <w:rtl/>
        </w:rPr>
        <w:t xml:space="preserve"> &gt;&gt;</w:t>
      </w:r>
      <w:r w:rsidR="00855D97">
        <w:rPr>
          <w:rtl/>
        </w:rPr>
        <w:t xml:space="preserve"> </w:t>
      </w:r>
      <w:r>
        <w:rPr>
          <w:rtl/>
        </w:rPr>
        <w:t xml:space="preserve"> </w:t>
      </w:r>
      <w:bookmarkEnd w:id="63"/>
    </w:p>
    <w:p w:rsidR="00423080" w:rsidRDefault="00423080" w:rsidP="00423080">
      <w:pPr>
        <w:pStyle w:val="KeepWithNext"/>
        <w:rPr>
          <w:rtl/>
          <w:lang w:eastAsia="he-IL"/>
        </w:rPr>
      </w:pPr>
    </w:p>
    <w:p w:rsidR="00423080" w:rsidRDefault="00423080" w:rsidP="00423080">
      <w:pPr>
        <w:rPr>
          <w:rtl/>
          <w:lang w:eastAsia="he-IL"/>
        </w:rPr>
      </w:pPr>
      <w:bookmarkStart w:id="64" w:name="_ETM_Q1_127566"/>
      <w:bookmarkEnd w:id="64"/>
      <w:r>
        <w:rPr>
          <w:rFonts w:hint="cs"/>
          <w:rtl/>
          <w:lang w:eastAsia="he-IL"/>
        </w:rPr>
        <w:t>בסדר אז בבקשה אתם תקריאו, ושוב אני מזכיר</w:t>
      </w:r>
      <w:bookmarkStart w:id="65" w:name="_ETM_Q1_133840"/>
      <w:bookmarkEnd w:id="65"/>
      <w:r>
        <w:rPr>
          <w:rFonts w:hint="cs"/>
          <w:rtl/>
          <w:lang w:eastAsia="he-IL"/>
        </w:rPr>
        <w:t xml:space="preserve"> לכולם, הקראה, אחר כך </w:t>
      </w:r>
      <w:bookmarkStart w:id="66" w:name="_ETM_Q1_132846"/>
      <w:bookmarkEnd w:id="66"/>
      <w:r>
        <w:rPr>
          <w:rFonts w:hint="cs"/>
          <w:rtl/>
          <w:lang w:eastAsia="he-IL"/>
        </w:rPr>
        <w:t>הסבר,</w:t>
      </w:r>
      <w:bookmarkStart w:id="67" w:name="_ETM_Q1_135277"/>
      <w:bookmarkEnd w:id="67"/>
      <w:r w:rsidR="00921808">
        <w:rPr>
          <w:rFonts w:hint="cs"/>
          <w:rtl/>
          <w:lang w:eastAsia="he-IL"/>
        </w:rPr>
        <w:t xml:space="preserve"> התייחסויות,</w:t>
      </w:r>
      <w:r w:rsidR="00855D97">
        <w:rPr>
          <w:rFonts w:hint="cs"/>
          <w:rtl/>
          <w:lang w:eastAsia="he-IL"/>
        </w:rPr>
        <w:t xml:space="preserve"> </w:t>
      </w:r>
      <w:r>
        <w:rPr>
          <w:rFonts w:hint="cs"/>
          <w:rtl/>
          <w:lang w:eastAsia="he-IL"/>
        </w:rPr>
        <w:t>ונקיים את הדיון, בבקשה.</w:t>
      </w:r>
    </w:p>
    <w:p w:rsidR="00423080" w:rsidRDefault="00423080" w:rsidP="00423080">
      <w:pPr>
        <w:rPr>
          <w:rtl/>
          <w:lang w:eastAsia="he-IL"/>
        </w:rPr>
      </w:pPr>
      <w:bookmarkStart w:id="68" w:name="_ETM_Q1_138302"/>
      <w:bookmarkStart w:id="69" w:name="_ETM_Q1_138341"/>
      <w:bookmarkStart w:id="70" w:name="_ETM_Q1_140486"/>
      <w:bookmarkEnd w:id="68"/>
      <w:bookmarkEnd w:id="69"/>
      <w:bookmarkEnd w:id="70"/>
    </w:p>
    <w:p w:rsidR="00423080" w:rsidRDefault="00423080" w:rsidP="00423080">
      <w:pPr>
        <w:pStyle w:val="af9"/>
        <w:keepNext/>
        <w:rPr>
          <w:rtl/>
          <w:lang w:eastAsia="he-IL"/>
        </w:rPr>
      </w:pPr>
      <w:bookmarkStart w:id="71" w:name="ET_guest_עמיהוד_שמלצר_10"/>
      <w:r w:rsidRPr="00423080">
        <w:rPr>
          <w:rStyle w:val="TagStyle"/>
          <w:rtl/>
        </w:rPr>
        <w:t xml:space="preserve"> &lt;&lt; אורח &gt;&gt; </w:t>
      </w:r>
      <w:r>
        <w:rPr>
          <w:rtl/>
          <w:lang w:eastAsia="he-IL"/>
        </w:rPr>
        <w:t>עמיהוד שמלצר:</w:t>
      </w:r>
      <w:r w:rsidRPr="00423080">
        <w:rPr>
          <w:rStyle w:val="TagStyle"/>
          <w:rtl/>
        </w:rPr>
        <w:t xml:space="preserve"> &lt;&lt; אורח &gt;&gt;</w:t>
      </w:r>
      <w:r w:rsidR="00855D97">
        <w:rPr>
          <w:rtl/>
          <w:lang w:eastAsia="he-IL"/>
        </w:rPr>
        <w:t xml:space="preserve"> </w:t>
      </w:r>
      <w:r>
        <w:rPr>
          <w:rtl/>
          <w:lang w:eastAsia="he-IL"/>
        </w:rPr>
        <w:t xml:space="preserve"> </w:t>
      </w:r>
      <w:bookmarkEnd w:id="71"/>
    </w:p>
    <w:p w:rsidR="00423080" w:rsidRDefault="00423080" w:rsidP="00423080">
      <w:pPr>
        <w:pStyle w:val="KeepWithNext"/>
        <w:rPr>
          <w:rtl/>
          <w:lang w:eastAsia="he-IL"/>
        </w:rPr>
      </w:pPr>
    </w:p>
    <w:p w:rsidR="00423080" w:rsidRDefault="00423080" w:rsidP="00423080">
      <w:pPr>
        <w:rPr>
          <w:rtl/>
          <w:lang w:eastAsia="he-IL"/>
        </w:rPr>
      </w:pPr>
      <w:bookmarkStart w:id="72" w:name="_ETM_Q1_140785"/>
      <w:bookmarkStart w:id="73" w:name="_ETM_Q1_140826"/>
      <w:bookmarkEnd w:id="72"/>
      <w:bookmarkEnd w:id="73"/>
      <w:r>
        <w:rPr>
          <w:rFonts w:hint="cs"/>
          <w:rtl/>
          <w:lang w:eastAsia="he-IL"/>
        </w:rPr>
        <w:t>בוקר ט</w:t>
      </w:r>
      <w:bookmarkStart w:id="74" w:name="_ETM_Q1_136830"/>
      <w:bookmarkEnd w:id="74"/>
      <w:r>
        <w:rPr>
          <w:rFonts w:hint="cs"/>
          <w:rtl/>
          <w:lang w:eastAsia="he-IL"/>
        </w:rPr>
        <w:t xml:space="preserve">וב, </w:t>
      </w:r>
      <w:bookmarkStart w:id="75" w:name="_ETM_Q1_137491"/>
      <w:bookmarkEnd w:id="75"/>
      <w:r>
        <w:rPr>
          <w:rFonts w:hint="cs"/>
          <w:rtl/>
          <w:lang w:eastAsia="he-IL"/>
        </w:rPr>
        <w:t>עמיהוד שמלצר מהלשכה המשפטית באוצר. סעיף 58 סמכויות</w:t>
      </w:r>
      <w:bookmarkStart w:id="76" w:name="_ETM_Q1_140408"/>
      <w:bookmarkEnd w:id="76"/>
      <w:r>
        <w:rPr>
          <w:rFonts w:hint="cs"/>
          <w:rtl/>
          <w:lang w:eastAsia="he-IL"/>
        </w:rPr>
        <w:t xml:space="preserve"> הנתונות למאסדר.</w:t>
      </w:r>
      <w:bookmarkStart w:id="77" w:name="_ETM_Q1_143587"/>
      <w:bookmarkEnd w:id="77"/>
    </w:p>
    <w:p w:rsidR="00423080" w:rsidRDefault="00423080" w:rsidP="00423080">
      <w:pPr>
        <w:ind w:firstLine="0"/>
        <w:jc w:val="center"/>
        <w:rPr>
          <w:b/>
          <w:bCs/>
          <w:rtl/>
          <w:lang w:eastAsia="he-IL"/>
        </w:rPr>
      </w:pPr>
    </w:p>
    <w:p w:rsidR="00423080" w:rsidRDefault="006A7B12" w:rsidP="006A7B12">
      <w:pPr>
        <w:jc w:val="center"/>
        <w:rPr>
          <w:b/>
          <w:bCs/>
          <w:rtl/>
          <w:lang w:eastAsia="he-IL"/>
        </w:rPr>
      </w:pPr>
      <w:r w:rsidRPr="006A7B12">
        <w:rPr>
          <w:b/>
          <w:bCs/>
          <w:rtl/>
          <w:lang w:eastAsia="he-IL"/>
        </w:rPr>
        <w:t>פרק ב': הסדרת העיסוק בשירותי תשלום וייזום תשלום</w:t>
      </w:r>
    </w:p>
    <w:p w:rsidR="006A7B12" w:rsidRDefault="006A7B12" w:rsidP="006A7B12">
      <w:pPr>
        <w:jc w:val="center"/>
        <w:rPr>
          <w:rtl/>
          <w:lang w:eastAsia="he-IL"/>
        </w:rPr>
      </w:pPr>
    </w:p>
    <w:tbl>
      <w:tblPr>
        <w:tblStyle w:val="afd"/>
        <w:bidiVisual/>
        <w:tblW w:w="0" w:type="auto"/>
        <w:tblLook w:val="04A0" w:firstRow="1" w:lastRow="0" w:firstColumn="1" w:lastColumn="0" w:noHBand="0" w:noVBand="1"/>
      </w:tblPr>
      <w:tblGrid>
        <w:gridCol w:w="1845"/>
        <w:gridCol w:w="489"/>
        <w:gridCol w:w="628"/>
        <w:gridCol w:w="708"/>
        <w:gridCol w:w="5628"/>
      </w:tblGrid>
      <w:tr w:rsidR="00423080" w:rsidTr="00423080">
        <w:tc>
          <w:tcPr>
            <w:tcW w:w="1845" w:type="dxa"/>
          </w:tcPr>
          <w:p w:rsidR="00423080" w:rsidRDefault="00423080" w:rsidP="00423080">
            <w:pPr>
              <w:ind w:firstLine="0"/>
              <w:rPr>
                <w:rtl/>
                <w:lang w:eastAsia="he-IL"/>
              </w:rPr>
            </w:pPr>
            <w:bookmarkStart w:id="78" w:name="_ETM_Q1_143627"/>
            <w:bookmarkEnd w:id="78"/>
            <w:r>
              <w:rPr>
                <w:rFonts w:hint="cs"/>
                <w:rtl/>
                <w:lang w:eastAsia="he-IL"/>
              </w:rPr>
              <w:t>סמכויות הנתונות למאסדר</w:t>
            </w:r>
          </w:p>
        </w:tc>
        <w:tc>
          <w:tcPr>
            <w:tcW w:w="489" w:type="dxa"/>
          </w:tcPr>
          <w:p w:rsidR="00423080" w:rsidRDefault="00423080" w:rsidP="00423080">
            <w:pPr>
              <w:ind w:firstLine="0"/>
              <w:rPr>
                <w:rtl/>
                <w:lang w:eastAsia="he-IL"/>
              </w:rPr>
            </w:pPr>
            <w:r>
              <w:rPr>
                <w:rFonts w:hint="cs"/>
                <w:rtl/>
                <w:lang w:eastAsia="he-IL"/>
              </w:rPr>
              <w:t>58.</w:t>
            </w:r>
          </w:p>
        </w:tc>
        <w:tc>
          <w:tcPr>
            <w:tcW w:w="628" w:type="dxa"/>
          </w:tcPr>
          <w:p w:rsidR="00423080" w:rsidRDefault="00423080" w:rsidP="00423080">
            <w:pPr>
              <w:ind w:firstLine="0"/>
              <w:rPr>
                <w:rtl/>
                <w:lang w:eastAsia="he-IL"/>
              </w:rPr>
            </w:pPr>
          </w:p>
        </w:tc>
        <w:tc>
          <w:tcPr>
            <w:tcW w:w="708" w:type="dxa"/>
          </w:tcPr>
          <w:p w:rsidR="00423080" w:rsidRDefault="00423080" w:rsidP="00423080">
            <w:pPr>
              <w:ind w:firstLine="0"/>
              <w:rPr>
                <w:rtl/>
                <w:lang w:eastAsia="he-IL"/>
              </w:rPr>
            </w:pPr>
            <w:r>
              <w:rPr>
                <w:rFonts w:hint="cs"/>
                <w:rtl/>
                <w:lang w:eastAsia="he-IL"/>
              </w:rPr>
              <w:t>(א)</w:t>
            </w:r>
          </w:p>
        </w:tc>
        <w:tc>
          <w:tcPr>
            <w:tcW w:w="5628" w:type="dxa"/>
          </w:tcPr>
          <w:p w:rsidR="00423080" w:rsidRDefault="00423080" w:rsidP="00423080">
            <w:pPr>
              <w:ind w:firstLine="0"/>
              <w:rPr>
                <w:rtl/>
                <w:lang w:eastAsia="he-IL"/>
              </w:rPr>
            </w:pPr>
            <w:bookmarkStart w:id="79" w:name="_ETM_Q1_139103"/>
            <w:bookmarkEnd w:id="79"/>
            <w:r>
              <w:rPr>
                <w:rFonts w:hint="cs"/>
                <w:rtl/>
                <w:lang w:eastAsia="he-IL"/>
              </w:rPr>
              <w:t xml:space="preserve">בסעיף זה </w:t>
            </w:r>
            <w:r>
              <w:rPr>
                <w:rtl/>
                <w:lang w:eastAsia="he-IL"/>
              </w:rPr>
              <w:t>–</w:t>
            </w:r>
            <w:r>
              <w:rPr>
                <w:rFonts w:hint="cs"/>
                <w:rtl/>
                <w:lang w:eastAsia="he-IL"/>
              </w:rPr>
              <w:t xml:space="preserve"> </w:t>
            </w:r>
            <w:bookmarkStart w:id="80" w:name="_ETM_Q1_153909"/>
            <w:bookmarkEnd w:id="80"/>
          </w:p>
          <w:p w:rsidR="00423080" w:rsidRDefault="00423080" w:rsidP="00423080">
            <w:pPr>
              <w:rPr>
                <w:rtl/>
                <w:lang w:eastAsia="he-IL"/>
              </w:rPr>
            </w:pPr>
            <w:bookmarkStart w:id="81" w:name="_ETM_Q1_153956"/>
            <w:bookmarkEnd w:id="81"/>
          </w:p>
          <w:p w:rsidR="00423080" w:rsidRDefault="00423080" w:rsidP="00423080">
            <w:pPr>
              <w:ind w:firstLine="0"/>
              <w:rPr>
                <w:rtl/>
                <w:lang w:eastAsia="he-IL"/>
              </w:rPr>
            </w:pPr>
            <w:bookmarkStart w:id="82" w:name="_ETM_Q1_154275"/>
            <w:bookmarkStart w:id="83" w:name="_ETM_Q1_154312"/>
            <w:bookmarkEnd w:id="82"/>
            <w:bookmarkEnd w:id="83"/>
            <w:r>
              <w:rPr>
                <w:rFonts w:hint="cs"/>
                <w:rtl/>
                <w:lang w:eastAsia="he-IL"/>
              </w:rPr>
              <w:t>"</w:t>
            </w:r>
            <w:bookmarkStart w:id="84" w:name="_ETM_Q1_151209"/>
            <w:bookmarkEnd w:id="84"/>
            <w:r>
              <w:rPr>
                <w:rtl/>
                <w:lang w:eastAsia="he-IL"/>
              </w:rPr>
              <w:t>המאסדר", של גוף פיננסי מפוקח - מאסדר מנהל חשבון התשלום למשלם, מאסדר של בעל הרישיון או מאסדר של בעל האישור, לפי העניין</w:t>
            </w:r>
            <w:r>
              <w:rPr>
                <w:lang w:eastAsia="he-IL"/>
              </w:rPr>
              <w:t>;</w:t>
            </w:r>
            <w:bookmarkStart w:id="85" w:name="_ETM_Q1_158400"/>
            <w:bookmarkEnd w:id="85"/>
          </w:p>
          <w:p w:rsidR="00423080" w:rsidRDefault="00423080" w:rsidP="00423080">
            <w:pPr>
              <w:ind w:firstLine="0"/>
              <w:rPr>
                <w:rtl/>
                <w:lang w:eastAsia="he-IL"/>
              </w:rPr>
            </w:pPr>
            <w:bookmarkStart w:id="86" w:name="_ETM_Q1_158442"/>
            <w:bookmarkEnd w:id="86"/>
          </w:p>
          <w:p w:rsidR="00423080" w:rsidRPr="00423080" w:rsidRDefault="00423080" w:rsidP="00423080">
            <w:pPr>
              <w:ind w:firstLine="0"/>
              <w:rPr>
                <w:rtl/>
                <w:lang w:eastAsia="he-IL"/>
              </w:rPr>
            </w:pPr>
            <w:bookmarkStart w:id="87" w:name="_ETM_Q1_158536"/>
            <w:bookmarkStart w:id="88" w:name="_ETM_Q1_158595"/>
            <w:bookmarkEnd w:id="87"/>
            <w:bookmarkEnd w:id="88"/>
            <w:r>
              <w:t>"</w:t>
            </w:r>
            <w:r>
              <w:rPr>
                <w:rtl/>
              </w:rPr>
              <w:t>גוף פיננסי מפוקח" - מנהל חשבון תשלום למשלם</w:t>
            </w:r>
            <w:r>
              <w:t xml:space="preserve">, </w:t>
            </w:r>
            <w:r>
              <w:rPr>
                <w:rtl/>
              </w:rPr>
              <w:t>בעל רישיון או בעל אישור</w:t>
            </w:r>
          </w:p>
        </w:tc>
      </w:tr>
      <w:tr w:rsidR="00423080" w:rsidTr="00423080">
        <w:tc>
          <w:tcPr>
            <w:tcW w:w="1845" w:type="dxa"/>
          </w:tcPr>
          <w:p w:rsidR="00423080" w:rsidRDefault="00423080" w:rsidP="00423080">
            <w:pPr>
              <w:ind w:firstLine="0"/>
              <w:rPr>
                <w:rtl/>
                <w:lang w:eastAsia="he-IL"/>
              </w:rPr>
            </w:pPr>
          </w:p>
        </w:tc>
        <w:tc>
          <w:tcPr>
            <w:tcW w:w="489" w:type="dxa"/>
          </w:tcPr>
          <w:p w:rsidR="00423080" w:rsidRDefault="00423080" w:rsidP="00423080">
            <w:pPr>
              <w:ind w:firstLine="0"/>
              <w:rPr>
                <w:rtl/>
                <w:lang w:eastAsia="he-IL"/>
              </w:rPr>
            </w:pPr>
          </w:p>
        </w:tc>
        <w:tc>
          <w:tcPr>
            <w:tcW w:w="628" w:type="dxa"/>
          </w:tcPr>
          <w:p w:rsidR="00423080" w:rsidRDefault="00423080" w:rsidP="00423080">
            <w:pPr>
              <w:ind w:firstLine="0"/>
              <w:rPr>
                <w:rtl/>
                <w:lang w:eastAsia="he-IL"/>
              </w:rPr>
            </w:pPr>
          </w:p>
        </w:tc>
        <w:tc>
          <w:tcPr>
            <w:tcW w:w="708" w:type="dxa"/>
          </w:tcPr>
          <w:p w:rsidR="00423080" w:rsidRDefault="00423080" w:rsidP="00423080">
            <w:pPr>
              <w:ind w:firstLine="0"/>
              <w:rPr>
                <w:rtl/>
                <w:lang w:eastAsia="he-IL"/>
              </w:rPr>
            </w:pPr>
            <w:r>
              <w:rPr>
                <w:rFonts w:hint="cs"/>
                <w:rtl/>
                <w:lang w:eastAsia="he-IL"/>
              </w:rPr>
              <w:t>(ב)</w:t>
            </w:r>
          </w:p>
        </w:tc>
        <w:tc>
          <w:tcPr>
            <w:tcW w:w="5628" w:type="dxa"/>
          </w:tcPr>
          <w:p w:rsidR="00423080" w:rsidRDefault="00423080" w:rsidP="00423080">
            <w:pPr>
              <w:ind w:firstLine="0"/>
              <w:rPr>
                <w:rtl/>
              </w:rPr>
            </w:pPr>
            <w:r>
              <w:rPr>
                <w:rtl/>
              </w:rPr>
              <w:t>נוסף על סמכויות הנתונות למאסדר לפי חוק זה או לפי דין אחר, לעניין מסוים, רשאי מאסדר, מכוח סמכותו לפי דין לקבוע</w:t>
            </w:r>
            <w:r>
              <w:t>,</w:t>
            </w:r>
            <w:r>
              <w:rPr>
                <w:rFonts w:hint="cs"/>
                <w:rtl/>
              </w:rPr>
              <w:t xml:space="preserve"> </w:t>
            </w:r>
            <w:r>
              <w:rPr>
                <w:rtl/>
              </w:rPr>
              <w:t>בהוראות מאסדר, הוראות בעניינים נוספים לפי חוק זה, שיחולו על הגוף הפיננסי המפוקח, בכפוף להוראות חוק זה</w:t>
            </w:r>
            <w:r>
              <w:t>.</w:t>
            </w:r>
            <w:bookmarkStart w:id="89" w:name="_ETM_Q1_155774"/>
            <w:bookmarkEnd w:id="89"/>
          </w:p>
          <w:p w:rsidR="00423080" w:rsidRPr="00423080" w:rsidRDefault="00423080" w:rsidP="00423080">
            <w:pPr>
              <w:ind w:firstLine="0"/>
              <w:rPr>
                <w:rtl/>
              </w:rPr>
            </w:pPr>
            <w:bookmarkStart w:id="90" w:name="_ETM_Q1_166725"/>
            <w:bookmarkStart w:id="91" w:name="_ETM_Q1_166791"/>
            <w:bookmarkEnd w:id="90"/>
            <w:bookmarkEnd w:id="91"/>
          </w:p>
        </w:tc>
      </w:tr>
      <w:tr w:rsidR="00423080" w:rsidTr="00423080">
        <w:tc>
          <w:tcPr>
            <w:tcW w:w="1845" w:type="dxa"/>
          </w:tcPr>
          <w:p w:rsidR="00423080" w:rsidRDefault="00423080" w:rsidP="00423080">
            <w:pPr>
              <w:ind w:firstLine="0"/>
              <w:rPr>
                <w:rtl/>
                <w:lang w:eastAsia="he-IL"/>
              </w:rPr>
            </w:pPr>
          </w:p>
        </w:tc>
        <w:tc>
          <w:tcPr>
            <w:tcW w:w="489" w:type="dxa"/>
          </w:tcPr>
          <w:p w:rsidR="00423080" w:rsidRDefault="00423080" w:rsidP="00423080">
            <w:pPr>
              <w:ind w:firstLine="0"/>
              <w:rPr>
                <w:rtl/>
                <w:lang w:eastAsia="he-IL"/>
              </w:rPr>
            </w:pPr>
          </w:p>
        </w:tc>
        <w:tc>
          <w:tcPr>
            <w:tcW w:w="628" w:type="dxa"/>
          </w:tcPr>
          <w:p w:rsidR="00423080" w:rsidRDefault="00423080" w:rsidP="00423080">
            <w:pPr>
              <w:ind w:firstLine="0"/>
              <w:rPr>
                <w:rtl/>
                <w:lang w:eastAsia="he-IL"/>
              </w:rPr>
            </w:pPr>
          </w:p>
        </w:tc>
        <w:tc>
          <w:tcPr>
            <w:tcW w:w="708" w:type="dxa"/>
          </w:tcPr>
          <w:p w:rsidR="00423080" w:rsidRDefault="00423080" w:rsidP="00423080">
            <w:pPr>
              <w:ind w:firstLine="0"/>
              <w:rPr>
                <w:rtl/>
                <w:lang w:eastAsia="he-IL"/>
              </w:rPr>
            </w:pPr>
            <w:r>
              <w:rPr>
                <w:rFonts w:hint="cs"/>
                <w:rtl/>
                <w:lang w:eastAsia="he-IL"/>
              </w:rPr>
              <w:t>(ג)</w:t>
            </w:r>
            <w:bookmarkStart w:id="92" w:name="_ETM_Q1_157720"/>
            <w:bookmarkEnd w:id="92"/>
          </w:p>
        </w:tc>
        <w:tc>
          <w:tcPr>
            <w:tcW w:w="5628" w:type="dxa"/>
          </w:tcPr>
          <w:p w:rsidR="00423080" w:rsidRDefault="00423080" w:rsidP="00423080">
            <w:pPr>
              <w:ind w:firstLine="0"/>
              <w:rPr>
                <w:rtl/>
              </w:rPr>
            </w:pPr>
            <w:r>
              <w:rPr>
                <w:rtl/>
              </w:rPr>
              <w:t>התקין השר תקנות לפי חוק זה בעניין מסוים, החלות על גוף פיננסי מפוקח, רשאי המאסדר של אותו גוף, לקבוע</w:t>
            </w:r>
            <w:r>
              <w:t xml:space="preserve">, </w:t>
            </w:r>
            <w:r>
              <w:rPr>
                <w:rtl/>
              </w:rPr>
              <w:t xml:space="preserve">בהוראות מאסדר, הוראות מפורטות באותו עניין בכפוף לתקנות שקבע </w:t>
            </w:r>
            <w:r>
              <w:rPr>
                <w:rtl/>
              </w:rPr>
              <w:lastRenderedPageBreak/>
              <w:t>השר</w:t>
            </w:r>
            <w:r>
              <w:t>.</w:t>
            </w:r>
          </w:p>
          <w:p w:rsidR="00423080" w:rsidRPr="00423080" w:rsidRDefault="00423080" w:rsidP="00423080">
            <w:pPr>
              <w:ind w:firstLine="0"/>
              <w:rPr>
                <w:rtl/>
              </w:rPr>
            </w:pPr>
            <w:bookmarkStart w:id="93" w:name="_ETM_Q1_169518"/>
            <w:bookmarkStart w:id="94" w:name="_ETM_Q1_169593"/>
            <w:bookmarkEnd w:id="93"/>
            <w:bookmarkEnd w:id="94"/>
          </w:p>
        </w:tc>
      </w:tr>
      <w:tr w:rsidR="00423080" w:rsidTr="00423080">
        <w:tc>
          <w:tcPr>
            <w:tcW w:w="1845" w:type="dxa"/>
          </w:tcPr>
          <w:p w:rsidR="00423080" w:rsidRDefault="00423080" w:rsidP="00423080">
            <w:pPr>
              <w:ind w:firstLine="0"/>
              <w:rPr>
                <w:rtl/>
                <w:lang w:eastAsia="he-IL"/>
              </w:rPr>
            </w:pPr>
          </w:p>
        </w:tc>
        <w:tc>
          <w:tcPr>
            <w:tcW w:w="489" w:type="dxa"/>
          </w:tcPr>
          <w:p w:rsidR="00423080" w:rsidRDefault="00423080" w:rsidP="00423080">
            <w:pPr>
              <w:ind w:firstLine="0"/>
              <w:rPr>
                <w:rtl/>
                <w:lang w:eastAsia="he-IL"/>
              </w:rPr>
            </w:pPr>
          </w:p>
        </w:tc>
        <w:tc>
          <w:tcPr>
            <w:tcW w:w="628" w:type="dxa"/>
          </w:tcPr>
          <w:p w:rsidR="00423080" w:rsidRDefault="00423080" w:rsidP="00423080">
            <w:pPr>
              <w:ind w:firstLine="0"/>
              <w:rPr>
                <w:rtl/>
                <w:lang w:eastAsia="he-IL"/>
              </w:rPr>
            </w:pPr>
          </w:p>
        </w:tc>
        <w:tc>
          <w:tcPr>
            <w:tcW w:w="708" w:type="dxa"/>
          </w:tcPr>
          <w:p w:rsidR="00423080" w:rsidRDefault="00423080" w:rsidP="00423080">
            <w:pPr>
              <w:ind w:firstLine="0"/>
              <w:rPr>
                <w:rtl/>
                <w:lang w:eastAsia="he-IL"/>
              </w:rPr>
            </w:pPr>
            <w:r>
              <w:rPr>
                <w:rFonts w:hint="cs"/>
                <w:rtl/>
                <w:lang w:eastAsia="he-IL"/>
              </w:rPr>
              <w:t>(ד)</w:t>
            </w:r>
          </w:p>
        </w:tc>
        <w:tc>
          <w:tcPr>
            <w:tcW w:w="5628" w:type="dxa"/>
          </w:tcPr>
          <w:p w:rsidR="00423080" w:rsidRDefault="00423080" w:rsidP="00423080">
            <w:pPr>
              <w:ind w:firstLine="0"/>
              <w:rPr>
                <w:rtl/>
              </w:rPr>
            </w:pPr>
            <w:r>
              <w:rPr>
                <w:rtl/>
              </w:rPr>
              <w:t xml:space="preserve">לשם פיקוח על ביצוע ההוראות לפי חוק זה, בירור </w:t>
            </w:r>
            <w:proofErr w:type="spellStart"/>
            <w:r>
              <w:rPr>
                <w:rtl/>
              </w:rPr>
              <w:t>מינהלי</w:t>
            </w:r>
            <w:proofErr w:type="spellEnd"/>
            <w:r>
              <w:rPr>
                <w:rtl/>
              </w:rPr>
              <w:t xml:space="preserve"> הנוגע להוראות כאמור ואכיפתן, יהיו נתונות למאסדר הסמכויות הנתונות לו על פי הדין הנוגע לגוף הפיננסי המפוקח, ואולם לעניין הרשות, לגבי בעלי רישיון שבפיקוחה</w:t>
            </w:r>
            <w:r>
              <w:t>,</w:t>
            </w:r>
            <w:r>
              <w:rPr>
                <w:rFonts w:hint="cs"/>
                <w:rtl/>
              </w:rPr>
              <w:t xml:space="preserve"> </w:t>
            </w:r>
            <w:r>
              <w:rPr>
                <w:rtl/>
              </w:rPr>
              <w:t xml:space="preserve">יחולו הוראות סעיף </w:t>
            </w:r>
            <w:bookmarkStart w:id="95" w:name="_ETM_Q1_182612"/>
            <w:bookmarkStart w:id="96" w:name="_ETM_Q1_182678"/>
            <w:bookmarkEnd w:id="95"/>
            <w:bookmarkEnd w:id="96"/>
            <w:r>
              <w:rPr>
                <w:rFonts w:hint="cs"/>
                <w:rtl/>
              </w:rPr>
              <w:t>43.</w:t>
            </w:r>
          </w:p>
        </w:tc>
      </w:tr>
    </w:tbl>
    <w:p w:rsidR="00423080" w:rsidRDefault="00423080" w:rsidP="00423080">
      <w:pPr>
        <w:rPr>
          <w:rtl/>
          <w:lang w:eastAsia="he-IL"/>
        </w:rPr>
      </w:pPr>
      <w:bookmarkStart w:id="97" w:name="_ETM_Q1_199893"/>
      <w:bookmarkEnd w:id="97"/>
    </w:p>
    <w:p w:rsidR="00921808" w:rsidRDefault="00423080" w:rsidP="00921808">
      <w:pPr>
        <w:rPr>
          <w:rtl/>
          <w:lang w:eastAsia="he-IL"/>
        </w:rPr>
      </w:pPr>
      <w:bookmarkStart w:id="98" w:name="_ETM_Q1_199956"/>
      <w:bookmarkEnd w:id="98"/>
      <w:r>
        <w:rPr>
          <w:rFonts w:hint="cs"/>
          <w:rtl/>
          <w:lang w:eastAsia="he-IL"/>
        </w:rPr>
        <w:t>אני אסביר מה רצינו לקבוע במסגרת החוק.</w:t>
      </w:r>
      <w:bookmarkStart w:id="99" w:name="_ETM_Q1_199247"/>
      <w:bookmarkStart w:id="100" w:name="_ETM_Q1_199752"/>
      <w:bookmarkEnd w:id="99"/>
      <w:bookmarkEnd w:id="100"/>
      <w:r>
        <w:rPr>
          <w:rFonts w:hint="cs"/>
          <w:rtl/>
          <w:lang w:eastAsia="he-IL"/>
        </w:rPr>
        <w:t xml:space="preserve"> היו הערות של הייעוץ המשפטי בנוגע לנוסח, אנחנו נטמיע אותן,</w:t>
      </w:r>
      <w:bookmarkStart w:id="101" w:name="_ETM_Q1_207509"/>
      <w:bookmarkEnd w:id="101"/>
      <w:r>
        <w:rPr>
          <w:rFonts w:hint="cs"/>
          <w:rtl/>
          <w:lang w:eastAsia="he-IL"/>
        </w:rPr>
        <w:t xml:space="preserve"> ויש לנו עוד איזו הערה קטנה.</w:t>
      </w:r>
      <w:bookmarkStart w:id="102" w:name="_ETM_Q1_212598"/>
      <w:bookmarkStart w:id="103" w:name="_ETM_Q1_212648"/>
      <w:bookmarkEnd w:id="102"/>
      <w:bookmarkEnd w:id="103"/>
      <w:r w:rsidR="00921808">
        <w:rPr>
          <w:rFonts w:hint="cs"/>
          <w:rtl/>
          <w:lang w:eastAsia="he-IL"/>
        </w:rPr>
        <w:t xml:space="preserve"> </w:t>
      </w:r>
    </w:p>
    <w:p w:rsidR="00921808" w:rsidRDefault="00921808" w:rsidP="00921808">
      <w:pPr>
        <w:rPr>
          <w:rtl/>
          <w:lang w:eastAsia="he-IL"/>
        </w:rPr>
      </w:pPr>
    </w:p>
    <w:p w:rsidR="00921808" w:rsidRDefault="006A7B12" w:rsidP="00921808">
      <w:pPr>
        <w:rPr>
          <w:rtl/>
          <w:lang w:eastAsia="he-IL"/>
        </w:rPr>
      </w:pPr>
      <w:r>
        <w:rPr>
          <w:rFonts w:hint="cs"/>
          <w:rtl/>
          <w:lang w:eastAsia="he-IL"/>
        </w:rPr>
        <w:t>במסגרת החוק קיימות הוראות שיחולו</w:t>
      </w:r>
      <w:bookmarkStart w:id="104" w:name="_ETM_Q1_215425"/>
      <w:bookmarkEnd w:id="104"/>
      <w:r>
        <w:rPr>
          <w:rFonts w:hint="cs"/>
          <w:rtl/>
          <w:lang w:eastAsia="he-IL"/>
        </w:rPr>
        <w:t xml:space="preserve"> גם על גופים שהם מפוקחים לפי חוקים אחרים, והפיקוח על</w:t>
      </w:r>
      <w:bookmarkStart w:id="105" w:name="_ETM_Q1_219316"/>
      <w:bookmarkEnd w:id="105"/>
      <w:r>
        <w:rPr>
          <w:rFonts w:hint="cs"/>
          <w:rtl/>
          <w:lang w:eastAsia="he-IL"/>
        </w:rPr>
        <w:t xml:space="preserve"> הפעילות שלהם לגבי החוק</w:t>
      </w:r>
      <w:bookmarkStart w:id="106" w:name="_ETM_Q1_221156"/>
      <w:bookmarkEnd w:id="106"/>
      <w:r>
        <w:rPr>
          <w:rFonts w:hint="cs"/>
          <w:rtl/>
          <w:lang w:eastAsia="he-IL"/>
        </w:rPr>
        <w:t xml:space="preserve"> הזה תהיה על ידי המפקחים שאינם </w:t>
      </w:r>
      <w:bookmarkStart w:id="107" w:name="_ETM_Q1_223444"/>
      <w:bookmarkEnd w:id="107"/>
      <w:r>
        <w:rPr>
          <w:rFonts w:hint="cs"/>
          <w:rtl/>
          <w:lang w:eastAsia="he-IL"/>
        </w:rPr>
        <w:t>הרשות, כך, באופן כללי מי שיעסוק בייזום תשלום יצטרך רישיון</w:t>
      </w:r>
      <w:bookmarkStart w:id="108" w:name="_ETM_Q1_229083"/>
      <w:bookmarkEnd w:id="108"/>
      <w:r>
        <w:rPr>
          <w:rFonts w:hint="cs"/>
          <w:rtl/>
          <w:lang w:eastAsia="he-IL"/>
        </w:rPr>
        <w:t xml:space="preserve"> מהרשות, אבל יש גופים שהם בעלי ר</w:t>
      </w:r>
      <w:r w:rsidR="00921808">
        <w:rPr>
          <w:rFonts w:hint="cs"/>
          <w:rtl/>
          <w:lang w:eastAsia="he-IL"/>
        </w:rPr>
        <w:t>י</w:t>
      </w:r>
      <w:r>
        <w:rPr>
          <w:rFonts w:hint="cs"/>
          <w:rtl/>
          <w:lang w:eastAsia="he-IL"/>
        </w:rPr>
        <w:t>שיונות קיימים</w:t>
      </w:r>
      <w:bookmarkStart w:id="109" w:name="_ETM_Q1_233602"/>
      <w:bookmarkStart w:id="110" w:name="_ETM_Q1_228832"/>
      <w:bookmarkEnd w:id="109"/>
      <w:bookmarkEnd w:id="110"/>
      <w:r>
        <w:rPr>
          <w:rFonts w:hint="cs"/>
          <w:rtl/>
          <w:lang w:eastAsia="he-IL"/>
        </w:rPr>
        <w:t xml:space="preserve"> שיוכלו </w:t>
      </w:r>
      <w:bookmarkStart w:id="111" w:name="_ETM_Q1_230850"/>
      <w:bookmarkEnd w:id="111"/>
      <w:r>
        <w:rPr>
          <w:rFonts w:hint="cs"/>
          <w:rtl/>
          <w:lang w:eastAsia="he-IL"/>
        </w:rPr>
        <w:t xml:space="preserve">לעסוק בכך, בכפוף לאישור של המאסדר העיקרי שלהם, כמו לדוגמה </w:t>
      </w:r>
      <w:bookmarkStart w:id="112" w:name="_ETM_Q1_237369"/>
      <w:bookmarkEnd w:id="112"/>
      <w:r>
        <w:rPr>
          <w:rFonts w:hint="cs"/>
          <w:rtl/>
          <w:lang w:eastAsia="he-IL"/>
        </w:rPr>
        <w:t xml:space="preserve">נותן אשראי </w:t>
      </w:r>
      <w:r w:rsidR="00921808">
        <w:rPr>
          <w:rFonts w:hint="cs"/>
          <w:rtl/>
          <w:lang w:eastAsia="he-IL"/>
        </w:rPr>
        <w:t>שירצה להיות יוזם בסיסי,</w:t>
      </w:r>
      <w:bookmarkStart w:id="113" w:name="_ETM_Q1_231977"/>
      <w:bookmarkEnd w:id="113"/>
      <w:r w:rsidR="00921808">
        <w:rPr>
          <w:rFonts w:hint="cs"/>
          <w:rtl/>
          <w:lang w:eastAsia="he-IL"/>
        </w:rPr>
        <w:t xml:space="preserve"> יוכל לע</w:t>
      </w:r>
      <w:bookmarkStart w:id="114" w:name="_ETM_Q1_235078"/>
      <w:bookmarkEnd w:id="114"/>
      <w:r w:rsidR="00921808">
        <w:rPr>
          <w:rFonts w:hint="cs"/>
          <w:rtl/>
          <w:lang w:eastAsia="he-IL"/>
        </w:rPr>
        <w:t>שות זאת</w:t>
      </w:r>
      <w:r>
        <w:rPr>
          <w:rFonts w:hint="cs"/>
          <w:rtl/>
          <w:lang w:eastAsia="he-IL"/>
        </w:rPr>
        <w:t xml:space="preserve"> בכפוף לאישור </w:t>
      </w:r>
      <w:r w:rsidR="00921808">
        <w:rPr>
          <w:rFonts w:hint="cs"/>
          <w:rtl/>
          <w:lang w:eastAsia="he-IL"/>
        </w:rPr>
        <w:t>המפקח הנותן שירותים פיננסים מוסדרים</w:t>
      </w:r>
      <w:bookmarkStart w:id="115" w:name="_ETM_Q1_236524"/>
      <w:bookmarkEnd w:id="115"/>
      <w:r>
        <w:rPr>
          <w:rFonts w:hint="cs"/>
          <w:rtl/>
          <w:lang w:eastAsia="he-IL"/>
        </w:rPr>
        <w:t xml:space="preserve"> והפיקוח על פעילות הייזום </w:t>
      </w:r>
      <w:bookmarkStart w:id="116" w:name="_ETM_Q1_243583"/>
      <w:bookmarkEnd w:id="116"/>
      <w:r>
        <w:rPr>
          <w:rFonts w:hint="cs"/>
          <w:rtl/>
          <w:lang w:eastAsia="he-IL"/>
        </w:rPr>
        <w:t xml:space="preserve">תהיה על ידי אותו מפקח. </w:t>
      </w:r>
      <w:bookmarkStart w:id="117" w:name="_ETM_Q1_246270"/>
      <w:bookmarkEnd w:id="117"/>
    </w:p>
    <w:p w:rsidR="00921808" w:rsidRDefault="00921808" w:rsidP="00921808">
      <w:pPr>
        <w:rPr>
          <w:rtl/>
          <w:lang w:eastAsia="he-IL"/>
        </w:rPr>
      </w:pPr>
      <w:bookmarkStart w:id="118" w:name="_ETM_Q1_246369"/>
      <w:bookmarkStart w:id="119" w:name="_ETM_Q1_246460"/>
      <w:bookmarkEnd w:id="118"/>
      <w:bookmarkEnd w:id="119"/>
    </w:p>
    <w:p w:rsidR="006A7B12" w:rsidRDefault="006A7B12" w:rsidP="00921808">
      <w:pPr>
        <w:rPr>
          <w:rtl/>
          <w:lang w:eastAsia="he-IL"/>
        </w:rPr>
      </w:pPr>
      <w:bookmarkStart w:id="120" w:name="_ETM_Q1_246648"/>
      <w:bookmarkEnd w:id="120"/>
      <w:r>
        <w:rPr>
          <w:rFonts w:hint="cs"/>
          <w:rtl/>
          <w:lang w:eastAsia="he-IL"/>
        </w:rPr>
        <w:t xml:space="preserve">בסעיף הזה מוצע, בדומה למנגנונים </w:t>
      </w:r>
      <w:bookmarkStart w:id="121" w:name="_ETM_Q1_248568"/>
      <w:bookmarkEnd w:id="121"/>
      <w:r>
        <w:rPr>
          <w:rFonts w:hint="cs"/>
          <w:rtl/>
          <w:lang w:eastAsia="he-IL"/>
        </w:rPr>
        <w:t>דומים בחוקים אחרים</w:t>
      </w:r>
      <w:bookmarkStart w:id="122" w:name="_ETM_Q1_245062"/>
      <w:bookmarkEnd w:id="122"/>
      <w:r w:rsidR="00921808">
        <w:rPr>
          <w:rFonts w:hint="cs"/>
          <w:rtl/>
          <w:lang w:eastAsia="he-IL"/>
        </w:rPr>
        <w:t>,</w:t>
      </w:r>
      <w:r>
        <w:rPr>
          <w:rFonts w:hint="cs"/>
          <w:rtl/>
          <w:lang w:eastAsia="he-IL"/>
        </w:rPr>
        <w:t xml:space="preserve"> להרחיב את הסמכויות הקיימות של אותם מפקחים,</w:t>
      </w:r>
      <w:bookmarkStart w:id="123" w:name="_ETM_Q1_252718"/>
      <w:bookmarkEnd w:id="123"/>
      <w:r>
        <w:rPr>
          <w:rFonts w:hint="cs"/>
          <w:rtl/>
          <w:lang w:eastAsia="he-IL"/>
        </w:rPr>
        <w:t xml:space="preserve"> לתת הוראות למפ</w:t>
      </w:r>
      <w:r w:rsidR="00921808">
        <w:rPr>
          <w:rFonts w:hint="cs"/>
          <w:rtl/>
          <w:lang w:eastAsia="he-IL"/>
        </w:rPr>
        <w:t>ו</w:t>
      </w:r>
      <w:r>
        <w:rPr>
          <w:rFonts w:hint="cs"/>
          <w:rtl/>
          <w:lang w:eastAsia="he-IL"/>
        </w:rPr>
        <w:t>קחים שלהם, לבצע פיקוח כדוגמת ביקורות, דרישת מסמכים,</w:t>
      </w:r>
      <w:bookmarkStart w:id="124" w:name="_ETM_Q1_258982"/>
      <w:bookmarkEnd w:id="124"/>
      <w:r>
        <w:rPr>
          <w:rFonts w:hint="cs"/>
          <w:rtl/>
          <w:lang w:eastAsia="he-IL"/>
        </w:rPr>
        <w:t xml:space="preserve"> וכן לאכוף הוראות לגביהם, גם לגבי פעילות</w:t>
      </w:r>
      <w:bookmarkStart w:id="125" w:name="_ETM_Q1_257598"/>
      <w:bookmarkEnd w:id="125"/>
      <w:r>
        <w:rPr>
          <w:rFonts w:hint="cs"/>
          <w:rtl/>
          <w:lang w:eastAsia="he-IL"/>
        </w:rPr>
        <w:t xml:space="preserve"> שמוסדרת בחוק הזה</w:t>
      </w:r>
      <w:r w:rsidR="00921808">
        <w:rPr>
          <w:rFonts w:hint="cs"/>
          <w:rtl/>
          <w:lang w:eastAsia="he-IL"/>
        </w:rPr>
        <w:t>.</w:t>
      </w:r>
      <w:r>
        <w:rPr>
          <w:rFonts w:hint="cs"/>
          <w:rtl/>
          <w:lang w:eastAsia="he-IL"/>
        </w:rPr>
        <w:t xml:space="preserve"> </w:t>
      </w:r>
      <w:bookmarkStart w:id="126" w:name="_ETM_Q1_263177"/>
      <w:bookmarkEnd w:id="126"/>
      <w:r>
        <w:rPr>
          <w:rFonts w:hint="cs"/>
          <w:rtl/>
          <w:lang w:eastAsia="he-IL"/>
        </w:rPr>
        <w:t xml:space="preserve">לדוגמה מפקח הנותן שירותים פיננסים </w:t>
      </w:r>
      <w:bookmarkStart w:id="127" w:name="_ETM_Q1_261855"/>
      <w:bookmarkStart w:id="128" w:name="_ETM_Q1_257445"/>
      <w:bookmarkStart w:id="129" w:name="_ETM_Q1_251415"/>
      <w:bookmarkStart w:id="130" w:name="_ETM_Q1_247403"/>
      <w:bookmarkStart w:id="131" w:name="_ETM_Q1_243983"/>
      <w:bookmarkStart w:id="132" w:name="_ETM_Q1_240448"/>
      <w:bookmarkStart w:id="133" w:name="_ETM_Q1_235811"/>
      <w:bookmarkStart w:id="134" w:name="_ETM_Q1_231188"/>
      <w:bookmarkStart w:id="135" w:name="_ETM_Q1_271019"/>
      <w:bookmarkStart w:id="136" w:name="_ETM_Q1_266351"/>
      <w:bookmarkStart w:id="137" w:name="_ETM_Q1_262002"/>
      <w:bookmarkEnd w:id="127"/>
      <w:bookmarkEnd w:id="128"/>
      <w:bookmarkEnd w:id="129"/>
      <w:bookmarkEnd w:id="130"/>
      <w:bookmarkEnd w:id="131"/>
      <w:bookmarkEnd w:id="132"/>
      <w:bookmarkEnd w:id="133"/>
      <w:bookmarkEnd w:id="134"/>
      <w:bookmarkEnd w:id="135"/>
      <w:bookmarkEnd w:id="136"/>
      <w:bookmarkEnd w:id="137"/>
      <w:r>
        <w:rPr>
          <w:rFonts w:hint="cs"/>
          <w:rtl/>
          <w:lang w:eastAsia="he-IL"/>
        </w:rPr>
        <w:t>מותרים, יוכל לבקש</w:t>
      </w:r>
      <w:bookmarkStart w:id="138" w:name="_ETM_Q1_262220"/>
      <w:bookmarkEnd w:id="138"/>
      <w:r>
        <w:rPr>
          <w:rFonts w:hint="cs"/>
          <w:rtl/>
          <w:lang w:eastAsia="he-IL"/>
        </w:rPr>
        <w:t xml:space="preserve"> מיוזם</w:t>
      </w:r>
      <w:bookmarkStart w:id="139" w:name="_ETM_Q1_268641"/>
      <w:bookmarkEnd w:id="139"/>
      <w:r>
        <w:rPr>
          <w:rFonts w:hint="cs"/>
          <w:rtl/>
          <w:lang w:eastAsia="he-IL"/>
        </w:rPr>
        <w:t xml:space="preserve"> </w:t>
      </w:r>
      <w:r w:rsidR="00921808">
        <w:rPr>
          <w:rFonts w:hint="cs"/>
          <w:rtl/>
          <w:lang w:eastAsia="he-IL"/>
        </w:rPr>
        <w:t>שבפיקוחו, מסמכים</w:t>
      </w:r>
      <w:r>
        <w:rPr>
          <w:rFonts w:hint="cs"/>
          <w:rtl/>
          <w:lang w:eastAsia="he-IL"/>
        </w:rPr>
        <w:t xml:space="preserve"> או דוחות מכוח הס</w:t>
      </w:r>
      <w:bookmarkStart w:id="140" w:name="_ETM_Q1_265848"/>
      <w:bookmarkEnd w:id="140"/>
      <w:r>
        <w:rPr>
          <w:rFonts w:hint="cs"/>
          <w:rtl/>
          <w:lang w:eastAsia="he-IL"/>
        </w:rPr>
        <w:t xml:space="preserve">מכות שלו </w:t>
      </w:r>
      <w:r w:rsidR="00921808">
        <w:rPr>
          <w:rFonts w:hint="cs"/>
          <w:rtl/>
          <w:lang w:eastAsia="he-IL"/>
        </w:rPr>
        <w:t>בתוך החוק העיקרי</w:t>
      </w:r>
      <w:r>
        <w:rPr>
          <w:rFonts w:hint="cs"/>
          <w:rtl/>
          <w:lang w:eastAsia="he-IL"/>
        </w:rPr>
        <w:t xml:space="preserve"> הוא יוכל לבקר </w:t>
      </w:r>
      <w:bookmarkStart w:id="141" w:name="_ETM_Q1_272996"/>
      <w:bookmarkEnd w:id="141"/>
      <w:r>
        <w:rPr>
          <w:rFonts w:hint="cs"/>
          <w:rtl/>
          <w:lang w:eastAsia="he-IL"/>
        </w:rPr>
        <w:t>את זה ולפקח את זה ויוכל לאכוף את הדרישה הזאת.</w:t>
      </w:r>
      <w:bookmarkStart w:id="142" w:name="_ETM_Q1_276435"/>
      <w:bookmarkEnd w:id="142"/>
      <w:r>
        <w:rPr>
          <w:rFonts w:hint="cs"/>
          <w:rtl/>
          <w:lang w:eastAsia="he-IL"/>
        </w:rPr>
        <w:t xml:space="preserve"> </w:t>
      </w:r>
    </w:p>
    <w:p w:rsidR="00921808" w:rsidRDefault="00921808" w:rsidP="00921808">
      <w:pPr>
        <w:rPr>
          <w:rtl/>
          <w:lang w:eastAsia="he-IL"/>
        </w:rPr>
      </w:pPr>
      <w:bookmarkStart w:id="143" w:name="_ETM_Q1_279957"/>
      <w:bookmarkStart w:id="144" w:name="_ETM_Q1_280055"/>
      <w:bookmarkEnd w:id="143"/>
      <w:bookmarkEnd w:id="144"/>
    </w:p>
    <w:p w:rsidR="006A7B12" w:rsidRDefault="006A7B12" w:rsidP="00423080">
      <w:pPr>
        <w:rPr>
          <w:rtl/>
          <w:lang w:eastAsia="he-IL"/>
        </w:rPr>
      </w:pPr>
      <w:bookmarkStart w:id="145" w:name="_ETM_Q1_277829"/>
      <w:bookmarkStart w:id="146" w:name="_ETM_Q1_277869"/>
      <w:bookmarkEnd w:id="145"/>
      <w:bookmarkEnd w:id="146"/>
      <w:r>
        <w:rPr>
          <w:rFonts w:hint="cs"/>
          <w:rtl/>
          <w:lang w:eastAsia="he-IL"/>
        </w:rPr>
        <w:t>הערה קטנה רק שלי, אנחנו בהגדרה גוף פיננסי מפוקח זה</w:t>
      </w:r>
      <w:bookmarkStart w:id="147" w:name="_ETM_Q1_283243"/>
      <w:bookmarkEnd w:id="147"/>
      <w:r>
        <w:rPr>
          <w:rFonts w:hint="cs"/>
          <w:rtl/>
          <w:lang w:eastAsia="he-IL"/>
        </w:rPr>
        <w:t xml:space="preserve"> כרגע מנהל חשבון תשלום למשלם. </w:t>
      </w:r>
      <w:bookmarkStart w:id="148" w:name="_ETM_Q1_279002"/>
      <w:bookmarkEnd w:id="148"/>
      <w:r>
        <w:rPr>
          <w:rFonts w:hint="cs"/>
          <w:rtl/>
          <w:lang w:eastAsia="he-IL"/>
        </w:rPr>
        <w:t>מכיוון ש</w:t>
      </w:r>
      <w:r w:rsidR="00921808">
        <w:rPr>
          <w:rFonts w:hint="cs"/>
          <w:rtl/>
          <w:lang w:eastAsia="he-IL"/>
        </w:rPr>
        <w:t>יתכ</w:t>
      </w:r>
      <w:bookmarkStart w:id="149" w:name="_ETM_Q1_285674"/>
      <w:bookmarkEnd w:id="149"/>
      <w:r w:rsidR="00921808">
        <w:rPr>
          <w:rFonts w:hint="cs"/>
          <w:rtl/>
          <w:lang w:eastAsia="he-IL"/>
        </w:rPr>
        <w:t>ן שיהיו</w:t>
      </w:r>
      <w:r>
        <w:rPr>
          <w:rFonts w:hint="cs"/>
          <w:rtl/>
          <w:lang w:eastAsia="he-IL"/>
        </w:rPr>
        <w:t xml:space="preserve"> </w:t>
      </w:r>
      <w:r w:rsidR="00921808">
        <w:rPr>
          <w:rFonts w:hint="cs"/>
          <w:rtl/>
          <w:lang w:eastAsia="he-IL"/>
        </w:rPr>
        <w:t>כאן גם הוראות</w:t>
      </w:r>
      <w:bookmarkStart w:id="150" w:name="_ETM_Q1_287651"/>
      <w:bookmarkEnd w:id="150"/>
      <w:r>
        <w:rPr>
          <w:rFonts w:hint="cs"/>
          <w:rtl/>
          <w:lang w:eastAsia="he-IL"/>
        </w:rPr>
        <w:t xml:space="preserve"> מנהל </w:t>
      </w:r>
      <w:bookmarkStart w:id="151" w:name="_ETM_Q1_289093"/>
      <w:bookmarkEnd w:id="151"/>
      <w:r>
        <w:rPr>
          <w:rFonts w:hint="cs"/>
          <w:rtl/>
          <w:lang w:eastAsia="he-IL"/>
        </w:rPr>
        <w:t>חשבון תשלום למוטב, אני אבקש לשנות את זה למנהל חשבון</w:t>
      </w:r>
      <w:bookmarkStart w:id="152" w:name="_ETM_Q1_294384"/>
      <w:bookmarkEnd w:id="152"/>
      <w:r>
        <w:rPr>
          <w:rFonts w:hint="cs"/>
          <w:rtl/>
          <w:lang w:eastAsia="he-IL"/>
        </w:rPr>
        <w:t xml:space="preserve"> תשלום שכולל גם למשלם וגם למוטב, כך אנחנו מרחיבים את </w:t>
      </w:r>
      <w:bookmarkStart w:id="153" w:name="_ETM_Q1_298911"/>
      <w:bookmarkEnd w:id="153"/>
      <w:r>
        <w:rPr>
          <w:rFonts w:hint="cs"/>
          <w:rtl/>
          <w:lang w:eastAsia="he-IL"/>
        </w:rPr>
        <w:t>הסמכות ככל שיהיה בה צורך.</w:t>
      </w:r>
      <w:bookmarkStart w:id="154" w:name="_ETM_Q1_295951"/>
      <w:bookmarkEnd w:id="154"/>
    </w:p>
    <w:p w:rsidR="006A7B12" w:rsidRDefault="006A7B12" w:rsidP="00423080">
      <w:pPr>
        <w:rPr>
          <w:rtl/>
          <w:lang w:eastAsia="he-IL"/>
        </w:rPr>
      </w:pPr>
      <w:bookmarkStart w:id="155" w:name="_ETM_Q1_296113"/>
      <w:bookmarkStart w:id="156" w:name="_ETM_Q1_296145"/>
      <w:bookmarkEnd w:id="155"/>
      <w:bookmarkEnd w:id="156"/>
    </w:p>
    <w:p w:rsidR="00BC2158" w:rsidRDefault="00BC2158" w:rsidP="00BC2158">
      <w:pPr>
        <w:pStyle w:val="a4"/>
        <w:keepNext/>
        <w:rPr>
          <w:rtl/>
        </w:rPr>
      </w:pPr>
      <w:bookmarkStart w:id="157" w:name="_ETM_Q1_296329"/>
      <w:bookmarkStart w:id="158" w:name="_ETM_Q1_291795"/>
      <w:bookmarkStart w:id="159" w:name="ET_speaker_איתי_עצמון_12"/>
      <w:bookmarkEnd w:id="157"/>
      <w:bookmarkEnd w:id="158"/>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159"/>
    </w:p>
    <w:p w:rsidR="00BC2158" w:rsidRDefault="00BC2158" w:rsidP="00BC2158">
      <w:pPr>
        <w:pStyle w:val="KeepWithNext"/>
        <w:rPr>
          <w:rtl/>
          <w:lang w:eastAsia="he-IL"/>
        </w:rPr>
      </w:pPr>
    </w:p>
    <w:p w:rsidR="00BC2158" w:rsidRDefault="00BC2158" w:rsidP="00BC2158">
      <w:pPr>
        <w:rPr>
          <w:rtl/>
          <w:lang w:eastAsia="he-IL"/>
        </w:rPr>
      </w:pPr>
      <w:r>
        <w:rPr>
          <w:rFonts w:hint="cs"/>
          <w:rtl/>
          <w:lang w:eastAsia="he-IL"/>
        </w:rPr>
        <w:t xml:space="preserve">אם כבר אנחנו </w:t>
      </w:r>
      <w:bookmarkStart w:id="160" w:name="_ETM_Q1_289752"/>
      <w:bookmarkStart w:id="161" w:name="_ETM_Q1_300590"/>
      <w:bookmarkEnd w:id="160"/>
      <w:bookmarkEnd w:id="161"/>
      <w:r w:rsidR="00921808">
        <w:rPr>
          <w:rFonts w:hint="cs"/>
          <w:rtl/>
          <w:lang w:eastAsia="he-IL"/>
        </w:rPr>
        <w:t>ב</w:t>
      </w:r>
      <w:r>
        <w:rPr>
          <w:rFonts w:hint="cs"/>
          <w:rtl/>
          <w:lang w:eastAsia="he-IL"/>
        </w:rPr>
        <w:t xml:space="preserve"> הגדרת גוף פיננסי מפוקח, האם בעל רישיון רלוונטי</w:t>
      </w:r>
      <w:bookmarkStart w:id="162" w:name="_ETM_Q1_306525"/>
      <w:bookmarkEnd w:id="162"/>
      <w:r>
        <w:rPr>
          <w:rFonts w:hint="cs"/>
          <w:rtl/>
          <w:lang w:eastAsia="he-IL"/>
        </w:rPr>
        <w:t xml:space="preserve"> כאן? כלומר, כשאני קורא את הסעיף עכשיו אני</w:t>
      </w:r>
      <w:bookmarkStart w:id="163" w:name="_ETM_Q1_311756"/>
      <w:bookmarkEnd w:id="163"/>
      <w:r>
        <w:rPr>
          <w:rFonts w:hint="cs"/>
          <w:rtl/>
          <w:lang w:eastAsia="he-IL"/>
        </w:rPr>
        <w:t xml:space="preserve"> שואל את עצמי האם </w:t>
      </w:r>
      <w:r w:rsidR="00921808">
        <w:rPr>
          <w:rFonts w:hint="cs"/>
          <w:rtl/>
          <w:lang w:eastAsia="he-IL"/>
        </w:rPr>
        <w:t xml:space="preserve">הסעיף הזה </w:t>
      </w:r>
      <w:r w:rsidR="00075653">
        <w:rPr>
          <w:rFonts w:hint="cs"/>
          <w:rtl/>
          <w:lang w:eastAsia="he-IL"/>
        </w:rPr>
        <w:t>רלוונטי</w:t>
      </w:r>
      <w:r w:rsidR="00921808">
        <w:rPr>
          <w:rFonts w:hint="cs"/>
          <w:rtl/>
          <w:lang w:eastAsia="he-IL"/>
        </w:rPr>
        <w:t xml:space="preserve"> גם לבעלי רישיון שיהיו כפופים</w:t>
      </w:r>
      <w:bookmarkStart w:id="164" w:name="_ETM_Q1_309596"/>
      <w:bookmarkEnd w:id="164"/>
      <w:r>
        <w:rPr>
          <w:rFonts w:hint="cs"/>
          <w:rtl/>
          <w:lang w:eastAsia="he-IL"/>
        </w:rPr>
        <w:t xml:space="preserve"> לפיקוח של </w:t>
      </w:r>
      <w:bookmarkStart w:id="165" w:name="_ETM_Q1_312785"/>
      <w:bookmarkEnd w:id="165"/>
      <w:r>
        <w:rPr>
          <w:rFonts w:hint="cs"/>
          <w:rtl/>
          <w:lang w:eastAsia="he-IL"/>
        </w:rPr>
        <w:t>רשות ניירות ער</w:t>
      </w:r>
      <w:r w:rsidR="00921808">
        <w:rPr>
          <w:rFonts w:hint="cs"/>
          <w:rtl/>
          <w:lang w:eastAsia="he-IL"/>
        </w:rPr>
        <w:t>ך</w:t>
      </w:r>
      <w:r>
        <w:rPr>
          <w:rFonts w:hint="cs"/>
          <w:rtl/>
          <w:lang w:eastAsia="he-IL"/>
        </w:rPr>
        <w:t xml:space="preserve">, </w:t>
      </w:r>
      <w:bookmarkStart w:id="166" w:name="_ETM_Q1_315678"/>
      <w:bookmarkEnd w:id="166"/>
      <w:r>
        <w:rPr>
          <w:rFonts w:hint="cs"/>
          <w:rtl/>
          <w:lang w:eastAsia="he-IL"/>
        </w:rPr>
        <w:t xml:space="preserve">שלה, </w:t>
      </w:r>
      <w:bookmarkStart w:id="167" w:name="_ETM_Q1_312700"/>
      <w:bookmarkEnd w:id="167"/>
      <w:r>
        <w:rPr>
          <w:rFonts w:hint="cs"/>
          <w:rtl/>
          <w:lang w:eastAsia="he-IL"/>
        </w:rPr>
        <w:t xml:space="preserve">כפי שאנחנו יודעים וראינו, נתונות הרבה מאוד סמכויות </w:t>
      </w:r>
      <w:bookmarkStart w:id="168" w:name="_ETM_Q1_317566"/>
      <w:bookmarkEnd w:id="168"/>
      <w:r>
        <w:rPr>
          <w:rFonts w:hint="cs"/>
          <w:rtl/>
          <w:lang w:eastAsia="he-IL"/>
        </w:rPr>
        <w:t xml:space="preserve">לפי החוק הזה. או שבעצם הסעיף מיועד רק לגופים שיהיו </w:t>
      </w:r>
      <w:bookmarkStart w:id="169" w:name="_ETM_Q1_321711"/>
      <w:bookmarkEnd w:id="169"/>
      <w:r>
        <w:rPr>
          <w:rFonts w:hint="cs"/>
          <w:rtl/>
          <w:lang w:eastAsia="he-IL"/>
        </w:rPr>
        <w:t xml:space="preserve">מפוקחים על ידי רגולטורים אחרים ובעצם נועד להקנות סמכות לרגולטורים </w:t>
      </w:r>
      <w:bookmarkStart w:id="170" w:name="_ETM_Q1_327848"/>
      <w:bookmarkEnd w:id="170"/>
      <w:r>
        <w:rPr>
          <w:rFonts w:hint="cs"/>
          <w:rtl/>
          <w:lang w:eastAsia="he-IL"/>
        </w:rPr>
        <w:t xml:space="preserve">אחרים לקבוע גם הוראות מאסדר </w:t>
      </w:r>
      <w:r w:rsidR="00921808">
        <w:rPr>
          <w:rFonts w:hint="cs"/>
          <w:rtl/>
          <w:lang w:eastAsia="he-IL"/>
        </w:rPr>
        <w:t>ב</w:t>
      </w:r>
      <w:r>
        <w:rPr>
          <w:rFonts w:hint="cs"/>
          <w:rtl/>
          <w:lang w:eastAsia="he-IL"/>
        </w:rPr>
        <w:t>עניינים המוסדרים בחוק הזה?</w:t>
      </w:r>
      <w:bookmarkStart w:id="171" w:name="_ETM_Q1_333733"/>
      <w:bookmarkEnd w:id="171"/>
    </w:p>
    <w:p w:rsidR="00BC2158" w:rsidRDefault="00BC2158" w:rsidP="00BC2158">
      <w:pPr>
        <w:rPr>
          <w:rtl/>
          <w:lang w:eastAsia="he-IL"/>
        </w:rPr>
      </w:pPr>
      <w:bookmarkStart w:id="172" w:name="_ETM_Q1_333761"/>
      <w:bookmarkEnd w:id="172"/>
    </w:p>
    <w:p w:rsidR="00BC2158" w:rsidRDefault="00BC2158" w:rsidP="00BC2158">
      <w:pPr>
        <w:pStyle w:val="af9"/>
        <w:keepNext/>
        <w:rPr>
          <w:rtl/>
          <w:lang w:eastAsia="he-IL"/>
        </w:rPr>
      </w:pPr>
      <w:bookmarkStart w:id="173" w:name="ET_guest_עמיהוד_שמלצר_13"/>
      <w:r w:rsidRPr="00BC2158">
        <w:rPr>
          <w:rStyle w:val="TagStyle"/>
          <w:rtl/>
        </w:rPr>
        <w:t xml:space="preserve"> &lt;&lt; אורח &gt;&gt; </w:t>
      </w:r>
      <w:r>
        <w:rPr>
          <w:rtl/>
          <w:lang w:eastAsia="he-IL"/>
        </w:rPr>
        <w:t>עמיהוד שמלצר:</w:t>
      </w:r>
      <w:r w:rsidRPr="00BC2158">
        <w:rPr>
          <w:rStyle w:val="TagStyle"/>
          <w:rtl/>
        </w:rPr>
        <w:t xml:space="preserve"> &lt;&lt; אורח &gt;&gt;</w:t>
      </w:r>
      <w:r w:rsidR="00855D97">
        <w:rPr>
          <w:rtl/>
          <w:lang w:eastAsia="he-IL"/>
        </w:rPr>
        <w:t xml:space="preserve"> </w:t>
      </w:r>
      <w:r>
        <w:rPr>
          <w:rtl/>
          <w:lang w:eastAsia="he-IL"/>
        </w:rPr>
        <w:t xml:space="preserve"> </w:t>
      </w:r>
      <w:bookmarkEnd w:id="173"/>
    </w:p>
    <w:p w:rsidR="00BC2158" w:rsidRDefault="00BC2158" w:rsidP="00BC2158">
      <w:pPr>
        <w:pStyle w:val="KeepWithNext"/>
        <w:rPr>
          <w:rtl/>
          <w:lang w:eastAsia="he-IL"/>
        </w:rPr>
      </w:pPr>
    </w:p>
    <w:p w:rsidR="00BC2158" w:rsidRDefault="00BC2158" w:rsidP="00BC2158">
      <w:pPr>
        <w:rPr>
          <w:rtl/>
          <w:lang w:eastAsia="he-IL"/>
        </w:rPr>
      </w:pPr>
      <w:bookmarkStart w:id="174" w:name="_ETM_Q1_335662"/>
      <w:bookmarkStart w:id="175" w:name="_ETM_Q1_335693"/>
      <w:bookmarkEnd w:id="174"/>
      <w:bookmarkEnd w:id="175"/>
      <w:r>
        <w:rPr>
          <w:rFonts w:hint="cs"/>
          <w:rtl/>
          <w:lang w:eastAsia="he-IL"/>
        </w:rPr>
        <w:t xml:space="preserve">עקרונית </w:t>
      </w:r>
      <w:bookmarkStart w:id="176" w:name="_ETM_Q1_336599"/>
      <w:bookmarkEnd w:id="176"/>
      <w:r>
        <w:rPr>
          <w:rFonts w:hint="cs"/>
          <w:rtl/>
          <w:lang w:eastAsia="he-IL"/>
        </w:rPr>
        <w:t>מה שכתבנו בס</w:t>
      </w:r>
      <w:bookmarkStart w:id="177" w:name="_ETM_Q1_334825"/>
      <w:bookmarkEnd w:id="177"/>
      <w:r>
        <w:rPr>
          <w:rFonts w:hint="cs"/>
          <w:rtl/>
          <w:lang w:eastAsia="he-IL"/>
        </w:rPr>
        <w:t xml:space="preserve">עיף קטן ד' זה שבאמת הבהרנו </w:t>
      </w:r>
      <w:bookmarkStart w:id="178" w:name="_ETM_Q1_338720"/>
      <w:bookmarkEnd w:id="178"/>
      <w:r>
        <w:rPr>
          <w:rFonts w:hint="cs"/>
          <w:rtl/>
          <w:lang w:eastAsia="he-IL"/>
        </w:rPr>
        <w:t>שלגבי בעלי ר</w:t>
      </w:r>
      <w:r w:rsidR="00921808">
        <w:rPr>
          <w:rFonts w:hint="cs"/>
          <w:rtl/>
          <w:lang w:eastAsia="he-IL"/>
        </w:rPr>
        <w:t>י</w:t>
      </w:r>
      <w:bookmarkStart w:id="179" w:name="_ETM_Q1_336677"/>
      <w:bookmarkEnd w:id="179"/>
      <w:r>
        <w:rPr>
          <w:rFonts w:hint="cs"/>
          <w:rtl/>
          <w:lang w:eastAsia="he-IL"/>
        </w:rPr>
        <w:t xml:space="preserve">שיונות של פיקוח הרשות </w:t>
      </w:r>
      <w:r w:rsidR="00921808">
        <w:rPr>
          <w:rFonts w:hint="cs"/>
          <w:rtl/>
          <w:lang w:eastAsia="he-IL"/>
        </w:rPr>
        <w:t>יחולו הוראות</w:t>
      </w:r>
      <w:bookmarkStart w:id="180" w:name="_ETM_Q1_336815"/>
      <w:bookmarkEnd w:id="180"/>
      <w:r>
        <w:rPr>
          <w:rFonts w:hint="cs"/>
          <w:rtl/>
          <w:lang w:eastAsia="he-IL"/>
        </w:rPr>
        <w:t xml:space="preserve"> סעיף 43, </w:t>
      </w:r>
      <w:bookmarkStart w:id="181" w:name="_ETM_Q1_344114"/>
      <w:bookmarkEnd w:id="181"/>
      <w:r>
        <w:rPr>
          <w:rFonts w:hint="cs"/>
          <w:rtl/>
          <w:lang w:eastAsia="he-IL"/>
        </w:rPr>
        <w:t>שאלו הוראות שמכילות את כל סמכויות מתן הוראות פיקוח ואכיפה</w:t>
      </w:r>
      <w:bookmarkStart w:id="182" w:name="_ETM_Q1_349983"/>
      <w:bookmarkEnd w:id="182"/>
      <w:r w:rsidR="00921808">
        <w:rPr>
          <w:rFonts w:hint="cs"/>
          <w:rtl/>
          <w:lang w:eastAsia="he-IL"/>
        </w:rPr>
        <w:t xml:space="preserve"> של בעלי הרישיונות</w:t>
      </w:r>
      <w:bookmarkStart w:id="183" w:name="_ETM_Q1_345558"/>
      <w:bookmarkEnd w:id="183"/>
      <w:r>
        <w:rPr>
          <w:rFonts w:hint="cs"/>
          <w:rtl/>
          <w:lang w:eastAsia="he-IL"/>
        </w:rPr>
        <w:t xml:space="preserve"> של הרשות מכוח החוק הזה, ובעלי האישור</w:t>
      </w:r>
      <w:r w:rsidR="00921808">
        <w:rPr>
          <w:rFonts w:hint="cs"/>
          <w:rtl/>
          <w:lang w:eastAsia="he-IL"/>
        </w:rPr>
        <w:t>.</w:t>
      </w:r>
    </w:p>
    <w:p w:rsidR="00BC2158" w:rsidRDefault="00BC2158" w:rsidP="00BC2158">
      <w:pPr>
        <w:rPr>
          <w:rtl/>
          <w:lang w:eastAsia="he-IL"/>
        </w:rPr>
      </w:pPr>
      <w:bookmarkStart w:id="184" w:name="_ETM_Q1_356993"/>
      <w:bookmarkStart w:id="185" w:name="_ETM_Q1_357019"/>
      <w:bookmarkStart w:id="186" w:name="_ETM_Q1_353196"/>
      <w:bookmarkStart w:id="187" w:name="_ETM_Q1_354639"/>
      <w:bookmarkEnd w:id="184"/>
      <w:bookmarkEnd w:id="185"/>
      <w:bookmarkEnd w:id="186"/>
      <w:bookmarkEnd w:id="187"/>
    </w:p>
    <w:p w:rsidR="00BC2158" w:rsidRDefault="00BC2158" w:rsidP="00BC2158">
      <w:pPr>
        <w:pStyle w:val="a4"/>
        <w:keepNext/>
        <w:rPr>
          <w:rtl/>
        </w:rPr>
      </w:pPr>
      <w:bookmarkStart w:id="188" w:name="ET_speaker_איתי_עצמון_14"/>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188"/>
    </w:p>
    <w:p w:rsidR="00BC2158" w:rsidRDefault="00BC2158" w:rsidP="00BC2158">
      <w:pPr>
        <w:pStyle w:val="KeepWithNext"/>
        <w:rPr>
          <w:rtl/>
          <w:lang w:eastAsia="he-IL"/>
        </w:rPr>
      </w:pPr>
    </w:p>
    <w:p w:rsidR="00BC2158" w:rsidRDefault="00BC2158" w:rsidP="00BC2158">
      <w:pPr>
        <w:rPr>
          <w:rtl/>
          <w:lang w:eastAsia="he-IL"/>
        </w:rPr>
      </w:pPr>
      <w:bookmarkStart w:id="189" w:name="_ETM_Q1_354831"/>
      <w:bookmarkStart w:id="190" w:name="_ETM_Q1_354863"/>
      <w:bookmarkEnd w:id="189"/>
      <w:bookmarkEnd w:id="190"/>
      <w:r>
        <w:rPr>
          <w:rFonts w:hint="cs"/>
          <w:rtl/>
          <w:lang w:eastAsia="he-IL"/>
        </w:rPr>
        <w:t xml:space="preserve">כן, צריך </w:t>
      </w:r>
      <w:bookmarkStart w:id="191" w:name="_ETM_Q1_356197"/>
      <w:bookmarkEnd w:id="191"/>
      <w:r>
        <w:rPr>
          <w:rFonts w:hint="cs"/>
          <w:rtl/>
          <w:lang w:eastAsia="he-IL"/>
        </w:rPr>
        <w:t>להוסיף שם, וגם את ההערה שלנו, אני אגיע לזה. בע</w:t>
      </w:r>
      <w:bookmarkStart w:id="192" w:name="_ETM_Q1_360462"/>
      <w:bookmarkEnd w:id="192"/>
      <w:r>
        <w:rPr>
          <w:rFonts w:hint="cs"/>
          <w:rtl/>
          <w:lang w:eastAsia="he-IL"/>
        </w:rPr>
        <w:t>לי רישי</w:t>
      </w:r>
      <w:bookmarkStart w:id="193" w:name="_ETM_Q1_357638"/>
      <w:bookmarkEnd w:id="193"/>
      <w:r>
        <w:rPr>
          <w:rFonts w:hint="cs"/>
          <w:rtl/>
          <w:lang w:eastAsia="he-IL"/>
        </w:rPr>
        <w:t>ונות ובעלי האישור</w:t>
      </w:r>
      <w:r w:rsidR="00921808">
        <w:rPr>
          <w:rFonts w:hint="cs"/>
          <w:rtl/>
          <w:lang w:eastAsia="he-IL"/>
        </w:rPr>
        <w:t>.</w:t>
      </w:r>
    </w:p>
    <w:p w:rsidR="00BC2158" w:rsidRDefault="00BC2158" w:rsidP="00BC2158">
      <w:pPr>
        <w:rPr>
          <w:rtl/>
          <w:lang w:eastAsia="he-IL"/>
        </w:rPr>
      </w:pPr>
      <w:bookmarkStart w:id="194" w:name="_ETM_Q1_359480"/>
      <w:bookmarkStart w:id="195" w:name="_ETM_Q1_359504"/>
      <w:bookmarkStart w:id="196" w:name="_ETM_Q1_360364"/>
      <w:bookmarkEnd w:id="194"/>
      <w:bookmarkEnd w:id="195"/>
      <w:bookmarkEnd w:id="196"/>
    </w:p>
    <w:p w:rsidR="00BC2158" w:rsidRDefault="00BC2158" w:rsidP="00BC2158">
      <w:pPr>
        <w:pStyle w:val="af9"/>
        <w:keepNext/>
        <w:rPr>
          <w:rtl/>
          <w:lang w:eastAsia="he-IL"/>
        </w:rPr>
      </w:pPr>
      <w:bookmarkStart w:id="197" w:name="ET_guest_עמיהוד_שמלצר_15"/>
      <w:r w:rsidRPr="00BC2158">
        <w:rPr>
          <w:rStyle w:val="TagStyle"/>
          <w:rtl/>
        </w:rPr>
        <w:t xml:space="preserve"> &lt;&lt; אורח &gt;&gt; </w:t>
      </w:r>
      <w:r>
        <w:rPr>
          <w:rtl/>
          <w:lang w:eastAsia="he-IL"/>
        </w:rPr>
        <w:t>עמיהוד שמלצר:</w:t>
      </w:r>
      <w:r w:rsidRPr="00BC2158">
        <w:rPr>
          <w:rStyle w:val="TagStyle"/>
          <w:rtl/>
        </w:rPr>
        <w:t xml:space="preserve"> &lt;&lt; אורח &gt;&gt;</w:t>
      </w:r>
      <w:r w:rsidR="00855D97">
        <w:rPr>
          <w:rtl/>
          <w:lang w:eastAsia="he-IL"/>
        </w:rPr>
        <w:t xml:space="preserve"> </w:t>
      </w:r>
      <w:r>
        <w:rPr>
          <w:rtl/>
          <w:lang w:eastAsia="he-IL"/>
        </w:rPr>
        <w:t xml:space="preserve"> </w:t>
      </w:r>
      <w:bookmarkEnd w:id="197"/>
    </w:p>
    <w:p w:rsidR="00BC2158" w:rsidRDefault="00BC2158" w:rsidP="00BC2158">
      <w:pPr>
        <w:pStyle w:val="KeepWithNext"/>
        <w:rPr>
          <w:rtl/>
          <w:lang w:eastAsia="he-IL"/>
        </w:rPr>
      </w:pPr>
    </w:p>
    <w:p w:rsidR="00BC2158" w:rsidRDefault="00BC2158" w:rsidP="00BC2158">
      <w:pPr>
        <w:rPr>
          <w:rtl/>
          <w:lang w:eastAsia="he-IL"/>
        </w:rPr>
      </w:pPr>
      <w:bookmarkStart w:id="198" w:name="_ETM_Q1_360580"/>
      <w:bookmarkStart w:id="199" w:name="_ETM_Q1_360608"/>
      <w:bookmarkEnd w:id="198"/>
      <w:bookmarkEnd w:id="199"/>
      <w:r>
        <w:rPr>
          <w:rFonts w:hint="cs"/>
          <w:rtl/>
          <w:lang w:eastAsia="he-IL"/>
        </w:rPr>
        <w:t xml:space="preserve">ולגבי בעלי האישור אנחנו חושבים שנכון </w:t>
      </w:r>
      <w:bookmarkStart w:id="200" w:name="_ETM_Q1_364498"/>
      <w:bookmarkEnd w:id="200"/>
      <w:r>
        <w:rPr>
          <w:rFonts w:hint="cs"/>
          <w:rtl/>
          <w:lang w:eastAsia="he-IL"/>
        </w:rPr>
        <w:t>להשאיר את זה</w:t>
      </w:r>
      <w:r w:rsidR="00921808">
        <w:rPr>
          <w:rFonts w:hint="cs"/>
          <w:rtl/>
          <w:lang w:eastAsia="he-IL"/>
        </w:rPr>
        <w:t>.</w:t>
      </w:r>
    </w:p>
    <w:p w:rsidR="00BC2158" w:rsidRDefault="00BC2158" w:rsidP="00BC2158">
      <w:pPr>
        <w:rPr>
          <w:rtl/>
          <w:lang w:eastAsia="he-IL"/>
        </w:rPr>
      </w:pPr>
      <w:bookmarkStart w:id="201" w:name="_ETM_Q1_365488"/>
      <w:bookmarkStart w:id="202" w:name="_ETM_Q1_365511"/>
      <w:bookmarkStart w:id="203" w:name="_ETM_Q1_365929"/>
      <w:bookmarkEnd w:id="201"/>
      <w:bookmarkEnd w:id="202"/>
      <w:bookmarkEnd w:id="203"/>
    </w:p>
    <w:p w:rsidR="00BC2158" w:rsidRDefault="00BC2158" w:rsidP="00BC2158">
      <w:pPr>
        <w:pStyle w:val="a4"/>
        <w:keepNext/>
        <w:rPr>
          <w:rtl/>
        </w:rPr>
      </w:pPr>
      <w:bookmarkStart w:id="204" w:name="ET_speaker_איתי_עצמון_16"/>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204"/>
    </w:p>
    <w:p w:rsidR="00BC2158" w:rsidRDefault="00BC2158" w:rsidP="00BC2158">
      <w:pPr>
        <w:pStyle w:val="KeepWithNext"/>
        <w:rPr>
          <w:rtl/>
          <w:lang w:eastAsia="he-IL"/>
        </w:rPr>
      </w:pPr>
    </w:p>
    <w:p w:rsidR="00BC2158" w:rsidRDefault="00BC2158" w:rsidP="00BC2158">
      <w:pPr>
        <w:rPr>
          <w:rtl/>
          <w:lang w:eastAsia="he-IL"/>
        </w:rPr>
      </w:pPr>
      <w:bookmarkStart w:id="205" w:name="_ETM_Q1_366119"/>
      <w:bookmarkStart w:id="206" w:name="_ETM_Q1_366152"/>
      <w:bookmarkEnd w:id="205"/>
      <w:bookmarkEnd w:id="206"/>
      <w:r>
        <w:rPr>
          <w:rFonts w:hint="cs"/>
          <w:rtl/>
          <w:lang w:eastAsia="he-IL"/>
        </w:rPr>
        <w:t>אבל אני שואל באמת למה צריך</w:t>
      </w:r>
      <w:r w:rsidR="00921808">
        <w:rPr>
          <w:rFonts w:hint="cs"/>
          <w:rtl/>
          <w:lang w:eastAsia="he-IL"/>
        </w:rPr>
        <w:t>?</w:t>
      </w:r>
      <w:r>
        <w:rPr>
          <w:rFonts w:hint="cs"/>
          <w:rtl/>
          <w:lang w:eastAsia="he-IL"/>
        </w:rPr>
        <w:t xml:space="preserve"> מכיוון שקודם</w:t>
      </w:r>
      <w:bookmarkStart w:id="207" w:name="_ETM_Q1_369536"/>
      <w:bookmarkEnd w:id="207"/>
      <w:r>
        <w:rPr>
          <w:rFonts w:hint="cs"/>
          <w:rtl/>
          <w:lang w:eastAsia="he-IL"/>
        </w:rPr>
        <w:t xml:space="preserve"> כל </w:t>
      </w:r>
      <w:bookmarkStart w:id="208" w:name="_ETM_Q1_365517"/>
      <w:bookmarkEnd w:id="208"/>
      <w:r>
        <w:rPr>
          <w:rFonts w:hint="cs"/>
          <w:rtl/>
          <w:lang w:eastAsia="he-IL"/>
        </w:rPr>
        <w:t xml:space="preserve">בסעיף 43 </w:t>
      </w:r>
      <w:bookmarkStart w:id="209" w:name="_ETM_Q1_363778"/>
      <w:bookmarkEnd w:id="209"/>
      <w:r>
        <w:rPr>
          <w:rFonts w:hint="cs"/>
          <w:rtl/>
          <w:lang w:eastAsia="he-IL"/>
        </w:rPr>
        <w:t xml:space="preserve">יש גם לדעתי </w:t>
      </w:r>
      <w:bookmarkStart w:id="210" w:name="_ETM_Q1_365530"/>
      <w:bookmarkEnd w:id="210"/>
      <w:r>
        <w:rPr>
          <w:rFonts w:hint="cs"/>
          <w:rtl/>
          <w:lang w:eastAsia="he-IL"/>
        </w:rPr>
        <w:t xml:space="preserve">הסמכה, נכון? לקבוע הוראות. </w:t>
      </w:r>
    </w:p>
    <w:p w:rsidR="00BC2158" w:rsidRDefault="00BC2158" w:rsidP="00BC2158">
      <w:pPr>
        <w:rPr>
          <w:rtl/>
          <w:lang w:eastAsia="he-IL"/>
        </w:rPr>
      </w:pPr>
      <w:bookmarkStart w:id="211" w:name="_ETM_Q1_372755"/>
      <w:bookmarkStart w:id="212" w:name="_ETM_Q1_372781"/>
      <w:bookmarkStart w:id="213" w:name="_ETM_Q1_387442"/>
      <w:bookmarkEnd w:id="211"/>
      <w:bookmarkEnd w:id="212"/>
      <w:bookmarkEnd w:id="213"/>
    </w:p>
    <w:p w:rsidR="00921808" w:rsidRDefault="00921808" w:rsidP="00921808">
      <w:pPr>
        <w:pStyle w:val="af9"/>
        <w:keepNext/>
        <w:rPr>
          <w:rtl/>
          <w:lang w:eastAsia="he-IL"/>
        </w:rPr>
      </w:pPr>
      <w:bookmarkStart w:id="214" w:name="ET_guest_רוני_בקמן_350"/>
      <w:r w:rsidRPr="0092180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21808">
        <w:rPr>
          <w:rStyle w:val="TagStyle"/>
          <w:rtl/>
        </w:rPr>
        <w:t xml:space="preserve"> &lt;&lt; אורח &gt;&gt;</w:t>
      </w:r>
      <w:r w:rsidR="00855D97">
        <w:rPr>
          <w:rtl/>
          <w:lang w:eastAsia="he-IL"/>
        </w:rPr>
        <w:t xml:space="preserve"> </w:t>
      </w:r>
      <w:r>
        <w:rPr>
          <w:rtl/>
          <w:lang w:eastAsia="he-IL"/>
        </w:rPr>
        <w:t xml:space="preserve"> </w:t>
      </w:r>
      <w:bookmarkEnd w:id="214"/>
    </w:p>
    <w:p w:rsidR="00921808" w:rsidRDefault="00921808" w:rsidP="00921808">
      <w:pPr>
        <w:pStyle w:val="KeepWithNext"/>
        <w:rPr>
          <w:rtl/>
          <w:lang w:eastAsia="he-IL"/>
        </w:rPr>
      </w:pPr>
    </w:p>
    <w:p w:rsidR="00BC2158" w:rsidRDefault="00BC2158" w:rsidP="00BC2158">
      <w:pPr>
        <w:rPr>
          <w:rtl/>
          <w:lang w:eastAsia="he-IL"/>
        </w:rPr>
      </w:pPr>
      <w:bookmarkStart w:id="215" w:name="_ETM_Q1_373358"/>
      <w:bookmarkStart w:id="216" w:name="_ETM_Q1_373536"/>
      <w:bookmarkStart w:id="217" w:name="_ETM_Q1_373561"/>
      <w:bookmarkEnd w:id="215"/>
      <w:bookmarkEnd w:id="216"/>
      <w:bookmarkEnd w:id="217"/>
      <w:r>
        <w:rPr>
          <w:rFonts w:hint="cs"/>
          <w:rtl/>
          <w:lang w:eastAsia="he-IL"/>
        </w:rPr>
        <w:t>נכון</w:t>
      </w:r>
      <w:r w:rsidR="00921808">
        <w:rPr>
          <w:rFonts w:hint="cs"/>
          <w:rtl/>
          <w:lang w:eastAsia="he-IL"/>
        </w:rPr>
        <w:t>.</w:t>
      </w:r>
      <w:bookmarkStart w:id="218" w:name="_ETM_Q1_372684"/>
      <w:bookmarkEnd w:id="218"/>
    </w:p>
    <w:p w:rsidR="00BC2158" w:rsidRDefault="00BC2158" w:rsidP="00BC2158">
      <w:pPr>
        <w:rPr>
          <w:rtl/>
          <w:lang w:eastAsia="he-IL"/>
        </w:rPr>
      </w:pPr>
      <w:bookmarkStart w:id="219" w:name="_ETM_Q1_373991"/>
      <w:bookmarkStart w:id="220" w:name="_ETM_Q1_374013"/>
      <w:bookmarkStart w:id="221" w:name="_ETM_Q1_374635"/>
      <w:bookmarkEnd w:id="219"/>
      <w:bookmarkEnd w:id="220"/>
      <w:bookmarkEnd w:id="221"/>
    </w:p>
    <w:p w:rsidR="00BC2158" w:rsidRDefault="00BC2158" w:rsidP="00BC2158">
      <w:pPr>
        <w:pStyle w:val="a4"/>
        <w:keepNext/>
        <w:rPr>
          <w:rtl/>
        </w:rPr>
      </w:pPr>
      <w:bookmarkStart w:id="222" w:name="ET_speaker_איתי_עצמון_18"/>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222"/>
    </w:p>
    <w:p w:rsidR="00BC2158" w:rsidRDefault="00BC2158" w:rsidP="00BC2158">
      <w:pPr>
        <w:pStyle w:val="KeepWithNext"/>
        <w:rPr>
          <w:rtl/>
          <w:lang w:eastAsia="he-IL"/>
        </w:rPr>
      </w:pPr>
    </w:p>
    <w:p w:rsidR="00BC2158" w:rsidRDefault="00BC2158" w:rsidP="00921808">
      <w:pPr>
        <w:rPr>
          <w:rtl/>
          <w:lang w:eastAsia="he-IL"/>
        </w:rPr>
      </w:pPr>
      <w:bookmarkStart w:id="223" w:name="_ETM_Q1_374818"/>
      <w:bookmarkStart w:id="224" w:name="_ETM_Q1_374850"/>
      <w:bookmarkEnd w:id="223"/>
      <w:bookmarkEnd w:id="224"/>
      <w:r>
        <w:rPr>
          <w:rFonts w:hint="cs"/>
          <w:rtl/>
          <w:lang w:eastAsia="he-IL"/>
        </w:rPr>
        <w:t xml:space="preserve">ואני מתייחס בעיקר לסעיף קטן </w:t>
      </w:r>
      <w:bookmarkStart w:id="225" w:name="_ETM_Q1_377683"/>
      <w:bookmarkEnd w:id="225"/>
      <w:r>
        <w:rPr>
          <w:rFonts w:hint="cs"/>
          <w:rtl/>
          <w:lang w:eastAsia="he-IL"/>
        </w:rPr>
        <w:t>ב', שהוא מעורר את הקושי, הוא קושי נוסחי שנוגע גם</w:t>
      </w:r>
      <w:bookmarkStart w:id="226" w:name="_ETM_Q1_381993"/>
      <w:bookmarkEnd w:id="226"/>
      <w:r>
        <w:rPr>
          <w:rFonts w:hint="cs"/>
          <w:rtl/>
          <w:lang w:eastAsia="he-IL"/>
        </w:rPr>
        <w:t xml:space="preserve"> במהות. לא כל כך ברור לי למה צריך להסמיך פה</w:t>
      </w:r>
      <w:bookmarkStart w:id="227" w:name="_ETM_Q1_385747"/>
      <w:bookmarkEnd w:id="227"/>
      <w:r>
        <w:rPr>
          <w:rFonts w:hint="cs"/>
          <w:rtl/>
          <w:lang w:eastAsia="he-IL"/>
        </w:rPr>
        <w:t xml:space="preserve"> עוד פעם את רשות ניירות ערך </w:t>
      </w:r>
      <w:r w:rsidR="00921808">
        <w:rPr>
          <w:rFonts w:hint="cs"/>
          <w:rtl/>
          <w:lang w:eastAsia="he-IL"/>
        </w:rPr>
        <w:t>לקבוע הוראות בעניינים נוספים</w:t>
      </w:r>
      <w:r>
        <w:rPr>
          <w:rFonts w:hint="cs"/>
          <w:rtl/>
          <w:lang w:eastAsia="he-IL"/>
        </w:rPr>
        <w:t xml:space="preserve"> לפי חוק </w:t>
      </w:r>
      <w:bookmarkStart w:id="228" w:name="_ETM_Q1_389940"/>
      <w:bookmarkEnd w:id="228"/>
      <w:r>
        <w:rPr>
          <w:rFonts w:hint="cs"/>
          <w:rtl/>
          <w:lang w:eastAsia="he-IL"/>
        </w:rPr>
        <w:t>זה, יש לה את הסמכויות</w:t>
      </w:r>
      <w:r w:rsidR="00921808">
        <w:rPr>
          <w:rFonts w:hint="cs"/>
          <w:rtl/>
          <w:lang w:eastAsia="he-IL"/>
        </w:rPr>
        <w:t xml:space="preserve"> </w:t>
      </w:r>
      <w:r>
        <w:rPr>
          <w:rFonts w:hint="cs"/>
          <w:rtl/>
          <w:lang w:eastAsia="he-IL"/>
        </w:rPr>
        <w:t>לפי החוק הזה.</w:t>
      </w:r>
    </w:p>
    <w:p w:rsidR="00BC2158" w:rsidRDefault="00BC2158" w:rsidP="00BC2158">
      <w:pPr>
        <w:rPr>
          <w:rtl/>
          <w:lang w:eastAsia="he-IL"/>
        </w:rPr>
      </w:pPr>
      <w:bookmarkStart w:id="229" w:name="_ETM_Q1_393161"/>
      <w:bookmarkStart w:id="230" w:name="_ETM_Q1_393191"/>
      <w:bookmarkEnd w:id="229"/>
      <w:bookmarkEnd w:id="230"/>
    </w:p>
    <w:p w:rsidR="00BC2158" w:rsidRDefault="00BC2158" w:rsidP="00BC2158">
      <w:pPr>
        <w:pStyle w:val="af9"/>
        <w:keepNext/>
        <w:rPr>
          <w:rtl/>
          <w:lang w:eastAsia="he-IL"/>
        </w:rPr>
      </w:pPr>
      <w:bookmarkStart w:id="231" w:name="ET_guest_רוני_בקמן_20"/>
      <w:r w:rsidRPr="00BC215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C2158">
        <w:rPr>
          <w:rStyle w:val="TagStyle"/>
          <w:rtl/>
        </w:rPr>
        <w:t xml:space="preserve"> &lt;&lt; אורח &gt;&gt;</w:t>
      </w:r>
      <w:r w:rsidR="00855D97">
        <w:rPr>
          <w:rtl/>
          <w:lang w:eastAsia="he-IL"/>
        </w:rPr>
        <w:t xml:space="preserve"> </w:t>
      </w:r>
      <w:r>
        <w:rPr>
          <w:rtl/>
          <w:lang w:eastAsia="he-IL"/>
        </w:rPr>
        <w:t xml:space="preserve"> </w:t>
      </w:r>
      <w:bookmarkEnd w:id="231"/>
    </w:p>
    <w:p w:rsidR="00BC2158" w:rsidRDefault="00BC2158" w:rsidP="00BC2158">
      <w:pPr>
        <w:pStyle w:val="KeepWithNext"/>
        <w:rPr>
          <w:rtl/>
          <w:lang w:eastAsia="he-IL"/>
        </w:rPr>
      </w:pPr>
    </w:p>
    <w:p w:rsidR="00BC2158" w:rsidRDefault="00BC2158" w:rsidP="00BC2158">
      <w:pPr>
        <w:rPr>
          <w:rtl/>
          <w:lang w:eastAsia="he-IL"/>
        </w:rPr>
      </w:pPr>
      <w:bookmarkStart w:id="232" w:name="_ETM_Q1_389671"/>
      <w:bookmarkEnd w:id="232"/>
      <w:r>
        <w:rPr>
          <w:rFonts w:hint="cs"/>
          <w:rtl/>
          <w:lang w:eastAsia="he-IL"/>
        </w:rPr>
        <w:t xml:space="preserve">רוני </w:t>
      </w:r>
      <w:proofErr w:type="spellStart"/>
      <w:r>
        <w:rPr>
          <w:rFonts w:hint="cs"/>
          <w:rtl/>
          <w:lang w:eastAsia="he-IL"/>
        </w:rPr>
        <w:t>בקמן</w:t>
      </w:r>
      <w:proofErr w:type="spellEnd"/>
      <w:r>
        <w:rPr>
          <w:rFonts w:hint="cs"/>
          <w:rtl/>
          <w:lang w:eastAsia="he-IL"/>
        </w:rPr>
        <w:t xml:space="preserve">, רשות ניירות ערך. אפשר, אבל יש </w:t>
      </w:r>
      <w:bookmarkStart w:id="233" w:name="_ETM_Q1_391804"/>
      <w:bookmarkEnd w:id="233"/>
      <w:r>
        <w:rPr>
          <w:rFonts w:hint="cs"/>
          <w:rtl/>
          <w:lang w:eastAsia="he-IL"/>
        </w:rPr>
        <w:t xml:space="preserve">איזה סרבול כשאתה אומר כל </w:t>
      </w:r>
      <w:proofErr w:type="spellStart"/>
      <w:r>
        <w:rPr>
          <w:rFonts w:hint="cs"/>
          <w:rtl/>
          <w:lang w:eastAsia="he-IL"/>
        </w:rPr>
        <w:t>המאסדרים</w:t>
      </w:r>
      <w:proofErr w:type="spellEnd"/>
      <w:r>
        <w:rPr>
          <w:rFonts w:hint="cs"/>
          <w:rtl/>
          <w:lang w:eastAsia="he-IL"/>
        </w:rPr>
        <w:t xml:space="preserve"> של בעלי האישור, מלבד </w:t>
      </w:r>
      <w:bookmarkStart w:id="234" w:name="_ETM_Q1_396513"/>
      <w:bookmarkEnd w:id="234"/>
      <w:r>
        <w:rPr>
          <w:rFonts w:hint="cs"/>
          <w:rtl/>
          <w:lang w:eastAsia="he-IL"/>
        </w:rPr>
        <w:t>רשות לניירות ערך. אפשר לעשות את זה</w:t>
      </w:r>
      <w:bookmarkStart w:id="235" w:name="_ETM_Q1_399269"/>
      <w:bookmarkEnd w:id="235"/>
      <w:r w:rsidR="00921808">
        <w:rPr>
          <w:rFonts w:hint="cs"/>
          <w:rtl/>
          <w:lang w:eastAsia="he-IL"/>
        </w:rPr>
        <w:t>.</w:t>
      </w:r>
    </w:p>
    <w:p w:rsidR="00BC2158" w:rsidRDefault="00BC2158" w:rsidP="00BC2158">
      <w:pPr>
        <w:rPr>
          <w:rtl/>
          <w:lang w:eastAsia="he-IL"/>
        </w:rPr>
      </w:pPr>
      <w:bookmarkStart w:id="236" w:name="_ETM_Q1_399295"/>
      <w:bookmarkStart w:id="237" w:name="_ETM_Q1_399788"/>
      <w:bookmarkEnd w:id="236"/>
      <w:bookmarkEnd w:id="237"/>
    </w:p>
    <w:p w:rsidR="00BC2158" w:rsidRDefault="00BC2158" w:rsidP="00BC2158">
      <w:pPr>
        <w:pStyle w:val="a4"/>
        <w:keepNext/>
        <w:rPr>
          <w:rtl/>
        </w:rPr>
      </w:pPr>
      <w:bookmarkStart w:id="238" w:name="ET_speaker_איתי_עצמון_21"/>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238"/>
    </w:p>
    <w:p w:rsidR="00BC2158" w:rsidRDefault="00BC2158" w:rsidP="00BC2158">
      <w:pPr>
        <w:pStyle w:val="KeepWithNext"/>
        <w:rPr>
          <w:rtl/>
          <w:lang w:eastAsia="he-IL"/>
        </w:rPr>
      </w:pPr>
    </w:p>
    <w:p w:rsidR="00BC2158" w:rsidRDefault="00BC2158" w:rsidP="00BC2158">
      <w:pPr>
        <w:rPr>
          <w:rtl/>
          <w:lang w:eastAsia="he-IL"/>
        </w:rPr>
      </w:pPr>
      <w:bookmarkStart w:id="239" w:name="_ETM_Q1_399953"/>
      <w:bookmarkStart w:id="240" w:name="_ETM_Q1_399982"/>
      <w:bookmarkEnd w:id="239"/>
      <w:bookmarkEnd w:id="240"/>
      <w:r>
        <w:rPr>
          <w:rFonts w:hint="cs"/>
          <w:rtl/>
          <w:lang w:eastAsia="he-IL"/>
        </w:rPr>
        <w:t xml:space="preserve">לא, אני לא בטוח </w:t>
      </w:r>
      <w:bookmarkStart w:id="241" w:name="_ETM_Q1_401251"/>
      <w:bookmarkEnd w:id="241"/>
      <w:r>
        <w:rPr>
          <w:rFonts w:hint="cs"/>
          <w:rtl/>
          <w:lang w:eastAsia="he-IL"/>
        </w:rPr>
        <w:t xml:space="preserve">פשוט שהסעיף הזה אמור לחול בכלל על </w:t>
      </w:r>
      <w:bookmarkStart w:id="242" w:name="_ETM_Q1_406432"/>
      <w:bookmarkEnd w:id="242"/>
      <w:r>
        <w:rPr>
          <w:rFonts w:hint="cs"/>
          <w:rtl/>
          <w:lang w:eastAsia="he-IL"/>
        </w:rPr>
        <w:t>בעלי רישיונות.</w:t>
      </w:r>
      <w:bookmarkStart w:id="243" w:name="_ETM_Q1_410582"/>
      <w:bookmarkStart w:id="244" w:name="_ETM_Q1_410221"/>
      <w:bookmarkStart w:id="245" w:name="_ETM_Q1_428892"/>
      <w:bookmarkEnd w:id="243"/>
      <w:bookmarkEnd w:id="244"/>
      <w:bookmarkEnd w:id="245"/>
    </w:p>
    <w:p w:rsidR="00921808" w:rsidRDefault="00921808" w:rsidP="00BC2158">
      <w:pPr>
        <w:rPr>
          <w:rtl/>
          <w:lang w:eastAsia="he-IL"/>
        </w:rPr>
      </w:pPr>
      <w:bookmarkStart w:id="246" w:name="_ETM_Q1_429047"/>
      <w:bookmarkStart w:id="247" w:name="_ETM_Q1_434217"/>
      <w:bookmarkEnd w:id="246"/>
      <w:bookmarkEnd w:id="247"/>
    </w:p>
    <w:p w:rsidR="00921808" w:rsidRDefault="00921808" w:rsidP="00921808">
      <w:pPr>
        <w:pStyle w:val="af9"/>
        <w:keepNext/>
        <w:rPr>
          <w:rtl/>
          <w:lang w:eastAsia="he-IL"/>
        </w:rPr>
      </w:pPr>
      <w:bookmarkStart w:id="248" w:name="ET_guest_עמיהוד_שמלצר_351"/>
      <w:r w:rsidRPr="00921808">
        <w:rPr>
          <w:rStyle w:val="TagStyle"/>
          <w:rtl/>
        </w:rPr>
        <w:t xml:space="preserve"> &lt;&lt; אורח &gt;&gt; </w:t>
      </w:r>
      <w:r>
        <w:rPr>
          <w:rtl/>
          <w:lang w:eastAsia="he-IL"/>
        </w:rPr>
        <w:t>עמיהוד שמלצר:</w:t>
      </w:r>
      <w:r w:rsidRPr="00921808">
        <w:rPr>
          <w:rStyle w:val="TagStyle"/>
          <w:rtl/>
        </w:rPr>
        <w:t xml:space="preserve"> &lt;&lt; אורח &gt;&gt;</w:t>
      </w:r>
      <w:r w:rsidR="00855D97">
        <w:rPr>
          <w:rtl/>
          <w:lang w:eastAsia="he-IL"/>
        </w:rPr>
        <w:t xml:space="preserve"> </w:t>
      </w:r>
      <w:r>
        <w:rPr>
          <w:rtl/>
          <w:lang w:eastAsia="he-IL"/>
        </w:rPr>
        <w:t xml:space="preserve"> </w:t>
      </w:r>
      <w:bookmarkEnd w:id="248"/>
    </w:p>
    <w:p w:rsidR="00921808" w:rsidRDefault="00921808" w:rsidP="00921808">
      <w:pPr>
        <w:pStyle w:val="KeepWithNext"/>
        <w:rPr>
          <w:rtl/>
          <w:lang w:eastAsia="he-IL"/>
        </w:rPr>
      </w:pPr>
    </w:p>
    <w:p w:rsidR="00BC2158" w:rsidRDefault="00BC2158" w:rsidP="00BC2158">
      <w:pPr>
        <w:rPr>
          <w:rtl/>
          <w:lang w:eastAsia="he-IL"/>
        </w:rPr>
      </w:pPr>
      <w:bookmarkStart w:id="249" w:name="_ETM_Q1_434895"/>
      <w:bookmarkStart w:id="250" w:name="_ETM_Q1_434974"/>
      <w:bookmarkStart w:id="251" w:name="_ETM_Q1_416634"/>
      <w:bookmarkStart w:id="252" w:name="_ETM_Q1_416678"/>
      <w:bookmarkStart w:id="253" w:name="_ETM_Q1_416700"/>
      <w:bookmarkStart w:id="254" w:name="_ETM_Q1_416736"/>
      <w:bookmarkEnd w:id="249"/>
      <w:bookmarkEnd w:id="250"/>
      <w:bookmarkEnd w:id="251"/>
      <w:bookmarkEnd w:id="252"/>
      <w:bookmarkEnd w:id="253"/>
      <w:bookmarkEnd w:id="254"/>
      <w:r>
        <w:rPr>
          <w:rFonts w:hint="cs"/>
          <w:rtl/>
          <w:lang w:eastAsia="he-IL"/>
        </w:rPr>
        <w:t>אנחנו נוריד את ההתייחסות</w:t>
      </w:r>
      <w:bookmarkStart w:id="255" w:name="_ETM_Q1_418592"/>
      <w:bookmarkEnd w:id="255"/>
      <w:r>
        <w:rPr>
          <w:rFonts w:hint="cs"/>
          <w:rtl/>
          <w:lang w:eastAsia="he-IL"/>
        </w:rPr>
        <w:t xml:space="preserve"> לבעלי ר</w:t>
      </w:r>
      <w:r w:rsidR="00921808">
        <w:rPr>
          <w:rFonts w:hint="cs"/>
          <w:rtl/>
          <w:lang w:eastAsia="he-IL"/>
        </w:rPr>
        <w:t>י</w:t>
      </w:r>
      <w:r>
        <w:rPr>
          <w:rFonts w:hint="cs"/>
          <w:rtl/>
          <w:lang w:eastAsia="he-IL"/>
        </w:rPr>
        <w:t>שיונות ולבעלי אישור של הרשות</w:t>
      </w:r>
      <w:r w:rsidR="00921808">
        <w:rPr>
          <w:rFonts w:hint="cs"/>
          <w:rtl/>
          <w:lang w:eastAsia="he-IL"/>
        </w:rPr>
        <w:t>.</w:t>
      </w:r>
      <w:bookmarkStart w:id="256" w:name="_ETM_Q1_432518"/>
      <w:bookmarkEnd w:id="256"/>
    </w:p>
    <w:p w:rsidR="00BC2158" w:rsidRDefault="00BC2158" w:rsidP="00BC2158">
      <w:pPr>
        <w:rPr>
          <w:rtl/>
          <w:lang w:eastAsia="he-IL"/>
        </w:rPr>
      </w:pPr>
      <w:bookmarkStart w:id="257" w:name="_ETM_Q1_422221"/>
      <w:bookmarkStart w:id="258" w:name="_ETM_Q1_422249"/>
      <w:bookmarkStart w:id="259" w:name="_ETM_Q1_422954"/>
      <w:bookmarkEnd w:id="257"/>
      <w:bookmarkEnd w:id="258"/>
      <w:bookmarkEnd w:id="259"/>
    </w:p>
    <w:p w:rsidR="00BC2158" w:rsidRDefault="00BC2158" w:rsidP="00BC2158">
      <w:pPr>
        <w:pStyle w:val="af9"/>
        <w:keepNext/>
        <w:rPr>
          <w:rtl/>
          <w:lang w:eastAsia="he-IL"/>
        </w:rPr>
      </w:pPr>
      <w:bookmarkStart w:id="260" w:name="ET_guest_רוני_בקמן_22"/>
      <w:r w:rsidRPr="00BC215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C2158">
        <w:rPr>
          <w:rStyle w:val="TagStyle"/>
          <w:rtl/>
        </w:rPr>
        <w:t xml:space="preserve"> &lt;&lt; אורח &gt;&gt;</w:t>
      </w:r>
      <w:r w:rsidR="00855D97">
        <w:rPr>
          <w:rtl/>
          <w:lang w:eastAsia="he-IL"/>
        </w:rPr>
        <w:t xml:space="preserve"> </w:t>
      </w:r>
      <w:r>
        <w:rPr>
          <w:rtl/>
          <w:lang w:eastAsia="he-IL"/>
        </w:rPr>
        <w:t xml:space="preserve"> </w:t>
      </w:r>
      <w:bookmarkEnd w:id="260"/>
    </w:p>
    <w:p w:rsidR="00BC2158" w:rsidRDefault="00BC2158" w:rsidP="00BC2158">
      <w:pPr>
        <w:pStyle w:val="KeepWithNext"/>
        <w:rPr>
          <w:rtl/>
          <w:lang w:eastAsia="he-IL"/>
        </w:rPr>
      </w:pPr>
    </w:p>
    <w:p w:rsidR="00BC2158" w:rsidRDefault="00BC2158" w:rsidP="00BC2158">
      <w:pPr>
        <w:rPr>
          <w:rtl/>
          <w:lang w:eastAsia="he-IL"/>
        </w:rPr>
      </w:pPr>
      <w:bookmarkStart w:id="261" w:name="_ETM_Q1_423203"/>
      <w:bookmarkStart w:id="262" w:name="_ETM_Q1_423233"/>
      <w:bookmarkEnd w:id="261"/>
      <w:bookmarkEnd w:id="262"/>
      <w:r>
        <w:rPr>
          <w:rFonts w:hint="cs"/>
          <w:rtl/>
          <w:lang w:eastAsia="he-IL"/>
        </w:rPr>
        <w:t>גם לבעלי רישוי של הרשות,</w:t>
      </w:r>
      <w:bookmarkStart w:id="263" w:name="_ETM_Q1_425021"/>
      <w:bookmarkEnd w:id="263"/>
      <w:r>
        <w:rPr>
          <w:rFonts w:hint="cs"/>
          <w:rtl/>
          <w:lang w:eastAsia="he-IL"/>
        </w:rPr>
        <w:t xml:space="preserve"> סתם מהסיבוך של הנוסח קצת</w:t>
      </w:r>
      <w:r w:rsidR="00921808">
        <w:rPr>
          <w:rFonts w:hint="cs"/>
          <w:rtl/>
          <w:lang w:eastAsia="he-IL"/>
        </w:rPr>
        <w:t>.</w:t>
      </w:r>
      <w:bookmarkStart w:id="264" w:name="_ETM_Q1_431641"/>
      <w:bookmarkEnd w:id="264"/>
    </w:p>
    <w:p w:rsidR="009D1E74" w:rsidRDefault="009D1E74" w:rsidP="00BC2158">
      <w:pPr>
        <w:rPr>
          <w:rtl/>
          <w:lang w:eastAsia="he-IL"/>
        </w:rPr>
      </w:pPr>
    </w:p>
    <w:p w:rsidR="00BC2158" w:rsidRDefault="00BC2158" w:rsidP="00BC2158">
      <w:pPr>
        <w:rPr>
          <w:rStyle w:val="TagStyle"/>
          <w:rFonts w:ascii="David" w:hAnsi="David"/>
          <w:u w:val="single"/>
          <w:rtl/>
        </w:rPr>
      </w:pPr>
      <w:bookmarkStart w:id="265" w:name="_ETM_Q1_431989"/>
      <w:bookmarkStart w:id="266" w:name="_ETM_Q1_432055"/>
      <w:bookmarkStart w:id="267" w:name="_ETM_Q1_427888"/>
      <w:bookmarkStart w:id="268" w:name="_ETM_Q1_427917"/>
      <w:bookmarkEnd w:id="265"/>
      <w:bookmarkEnd w:id="266"/>
      <w:bookmarkEnd w:id="267"/>
      <w:bookmarkEnd w:id="268"/>
    </w:p>
    <w:p w:rsidR="00BC2158" w:rsidRDefault="00BC2158" w:rsidP="00BC2158">
      <w:pPr>
        <w:pStyle w:val="a4"/>
        <w:keepNext/>
        <w:rPr>
          <w:rtl/>
        </w:rPr>
      </w:pPr>
      <w:bookmarkStart w:id="269" w:name="ET_speaker_איתי_עצמון_24"/>
      <w:r w:rsidRPr="00BC2158">
        <w:rPr>
          <w:rStyle w:val="TagStyle"/>
          <w:rtl/>
        </w:rPr>
        <w:t xml:space="preserve"> &lt;&lt; דובר &gt;&gt; </w:t>
      </w:r>
      <w:r>
        <w:rPr>
          <w:rtl/>
        </w:rPr>
        <w:t>איתי עצמון:</w:t>
      </w:r>
      <w:r w:rsidRPr="00BC2158">
        <w:rPr>
          <w:rStyle w:val="TagStyle"/>
          <w:rtl/>
        </w:rPr>
        <w:t xml:space="preserve"> &lt;&lt; דובר &gt;&gt;</w:t>
      </w:r>
      <w:r w:rsidR="00855D97">
        <w:rPr>
          <w:rtl/>
        </w:rPr>
        <w:t xml:space="preserve"> </w:t>
      </w:r>
      <w:r>
        <w:rPr>
          <w:rtl/>
        </w:rPr>
        <w:t xml:space="preserve"> </w:t>
      </w:r>
      <w:bookmarkEnd w:id="269"/>
    </w:p>
    <w:p w:rsidR="00BC2158" w:rsidRDefault="00BC2158" w:rsidP="00BC2158">
      <w:pPr>
        <w:pStyle w:val="KeepWithNext"/>
        <w:rPr>
          <w:rtl/>
          <w:lang w:eastAsia="he-IL"/>
        </w:rPr>
      </w:pPr>
    </w:p>
    <w:p w:rsidR="00921808" w:rsidRDefault="00BC2158" w:rsidP="00BC2158">
      <w:pPr>
        <w:rPr>
          <w:rtl/>
          <w:lang w:eastAsia="he-IL"/>
        </w:rPr>
      </w:pPr>
      <w:bookmarkStart w:id="270" w:name="_ETM_Q1_340134"/>
      <w:bookmarkStart w:id="271" w:name="_ETM_Q1_429218"/>
      <w:bookmarkStart w:id="272" w:name="_ETM_Q1_429247"/>
      <w:bookmarkEnd w:id="270"/>
      <w:bookmarkEnd w:id="271"/>
      <w:bookmarkEnd w:id="272"/>
      <w:r>
        <w:rPr>
          <w:rFonts w:hint="cs"/>
          <w:rtl/>
          <w:lang w:eastAsia="he-IL"/>
        </w:rPr>
        <w:t>אני חוזר רגע לתכלית של הסעיף,</w:t>
      </w:r>
      <w:bookmarkStart w:id="273" w:name="_ETM_Q1_432011"/>
      <w:bookmarkEnd w:id="273"/>
      <w:r>
        <w:rPr>
          <w:rFonts w:hint="cs"/>
          <w:rtl/>
          <w:lang w:eastAsia="he-IL"/>
        </w:rPr>
        <w:t xml:space="preserve"> התכלית של הסעיף היא בעצם </w:t>
      </w:r>
      <w:bookmarkStart w:id="274" w:name="_ETM_Q1_429073"/>
      <w:bookmarkEnd w:id="274"/>
      <w:r>
        <w:rPr>
          <w:rFonts w:hint="cs"/>
          <w:rtl/>
          <w:lang w:eastAsia="he-IL"/>
        </w:rPr>
        <w:t xml:space="preserve">להסמיך רגולטור שמפקח על גוף </w:t>
      </w:r>
      <w:bookmarkStart w:id="275" w:name="_ETM_Q1_433221"/>
      <w:bookmarkEnd w:id="275"/>
      <w:r>
        <w:rPr>
          <w:rFonts w:hint="cs"/>
          <w:rtl/>
          <w:lang w:eastAsia="he-IL"/>
        </w:rPr>
        <w:t xml:space="preserve">פיננסי לפי חוק אחר, למשל חוק שירותים פיננסיים מוסדרים, לקבוע </w:t>
      </w:r>
      <w:bookmarkStart w:id="276" w:name="_ETM_Q1_439128"/>
      <w:bookmarkEnd w:id="276"/>
      <w:r>
        <w:rPr>
          <w:rFonts w:hint="cs"/>
          <w:rtl/>
          <w:lang w:eastAsia="he-IL"/>
        </w:rPr>
        <w:t>גם כן בהוראות שלו כללים בנושאים שמוסדרים בחוק הזה, ז</w:t>
      </w:r>
      <w:bookmarkStart w:id="277" w:name="_ETM_Q1_444830"/>
      <w:bookmarkEnd w:id="277"/>
      <w:r>
        <w:rPr>
          <w:rFonts w:hint="cs"/>
          <w:rtl/>
          <w:lang w:eastAsia="he-IL"/>
        </w:rPr>
        <w:t>ה הרעיון של הסעיף. הוא מנוסח</w:t>
      </w:r>
      <w:r w:rsidR="00921808">
        <w:rPr>
          <w:rFonts w:hint="cs"/>
          <w:rtl/>
          <w:lang w:eastAsia="he-IL"/>
        </w:rPr>
        <w:t>, אני יודע,</w:t>
      </w:r>
      <w:r>
        <w:rPr>
          <w:rFonts w:hint="cs"/>
          <w:rtl/>
          <w:lang w:eastAsia="he-IL"/>
        </w:rPr>
        <w:t xml:space="preserve"> בצורה קשה ואנחנו נטייב</w:t>
      </w:r>
      <w:bookmarkStart w:id="278" w:name="_ETM_Q1_450686"/>
      <w:bookmarkEnd w:id="278"/>
      <w:r>
        <w:rPr>
          <w:rFonts w:hint="cs"/>
          <w:rtl/>
          <w:lang w:eastAsia="he-IL"/>
        </w:rPr>
        <w:t xml:space="preserve"> את הנוסח, אני תכף אגיד איזושהי הצעה ראשונית, אבל במהות </w:t>
      </w:r>
      <w:bookmarkStart w:id="279" w:name="_ETM_Q1_454875"/>
      <w:bookmarkEnd w:id="279"/>
      <w:r>
        <w:rPr>
          <w:rFonts w:hint="cs"/>
          <w:rtl/>
          <w:lang w:eastAsia="he-IL"/>
        </w:rPr>
        <w:t>הוא לא אמור לחול</w:t>
      </w:r>
      <w:r w:rsidR="00921808">
        <w:rPr>
          <w:rFonts w:hint="cs"/>
          <w:rtl/>
          <w:lang w:eastAsia="he-IL"/>
        </w:rPr>
        <w:t xml:space="preserve"> </w:t>
      </w:r>
      <w:r>
        <w:rPr>
          <w:rFonts w:hint="cs"/>
          <w:rtl/>
          <w:lang w:eastAsia="he-IL"/>
        </w:rPr>
        <w:t>על רשות ניירות ערך נכון? בסדר. אז</w:t>
      </w:r>
      <w:bookmarkStart w:id="280" w:name="_ETM_Q1_459367"/>
      <w:bookmarkEnd w:id="280"/>
      <w:r>
        <w:rPr>
          <w:rFonts w:hint="cs"/>
          <w:rtl/>
          <w:lang w:eastAsia="he-IL"/>
        </w:rPr>
        <w:t xml:space="preserve"> קודם כל את זה אנחנו נבהיר. </w:t>
      </w:r>
      <w:bookmarkStart w:id="281" w:name="_ETM_Q1_462317"/>
      <w:bookmarkEnd w:id="281"/>
    </w:p>
    <w:p w:rsidR="00921808" w:rsidRDefault="00921808" w:rsidP="00BC2158">
      <w:pPr>
        <w:rPr>
          <w:rtl/>
          <w:lang w:eastAsia="he-IL"/>
        </w:rPr>
      </w:pPr>
      <w:bookmarkStart w:id="282" w:name="_ETM_Q1_462395"/>
      <w:bookmarkEnd w:id="282"/>
    </w:p>
    <w:p w:rsidR="00BC2158" w:rsidRDefault="00BC2158" w:rsidP="00BC2158">
      <w:pPr>
        <w:rPr>
          <w:rtl/>
          <w:lang w:eastAsia="he-IL"/>
        </w:rPr>
      </w:pPr>
      <w:bookmarkStart w:id="283" w:name="_ETM_Q1_462497"/>
      <w:bookmarkStart w:id="284" w:name="_ETM_Q1_462565"/>
      <w:bookmarkEnd w:id="283"/>
      <w:bookmarkEnd w:id="284"/>
      <w:r>
        <w:rPr>
          <w:rFonts w:hint="cs"/>
          <w:rtl/>
          <w:lang w:eastAsia="he-IL"/>
        </w:rPr>
        <w:t>כדי לפשט אני חושב</w:t>
      </w:r>
      <w:bookmarkStart w:id="285" w:name="_ETM_Q1_463335"/>
      <w:bookmarkEnd w:id="285"/>
      <w:r>
        <w:rPr>
          <w:rFonts w:hint="cs"/>
          <w:rtl/>
          <w:lang w:eastAsia="he-IL"/>
        </w:rPr>
        <w:t xml:space="preserve"> שכדאי לכתוב שמאסדר רשאי בהתאם לסמכותו לפי דין לקבוע הוראות</w:t>
      </w:r>
      <w:bookmarkStart w:id="286" w:name="_ETM_Q1_469671"/>
      <w:bookmarkEnd w:id="286"/>
      <w:r>
        <w:rPr>
          <w:rFonts w:hint="cs"/>
          <w:rtl/>
          <w:lang w:eastAsia="he-IL"/>
        </w:rPr>
        <w:t xml:space="preserve"> בעניינים המוסדרים בחוק זה, שיחולו על הגוף הפיננסי המפוקח על </w:t>
      </w:r>
      <w:bookmarkStart w:id="287" w:name="_ETM_Q1_475343"/>
      <w:bookmarkEnd w:id="287"/>
      <w:r>
        <w:rPr>
          <w:rFonts w:hint="cs"/>
          <w:rtl/>
          <w:lang w:eastAsia="he-IL"/>
        </w:rPr>
        <w:t xml:space="preserve">ידו. </w:t>
      </w:r>
      <w:r w:rsidR="00921808">
        <w:rPr>
          <w:rFonts w:hint="cs"/>
          <w:rtl/>
          <w:lang w:eastAsia="he-IL"/>
        </w:rPr>
        <w:t xml:space="preserve">כלומר, </w:t>
      </w:r>
      <w:bookmarkStart w:id="288" w:name="_ETM_Q1_479211"/>
      <w:bookmarkEnd w:id="288"/>
      <w:r>
        <w:rPr>
          <w:rFonts w:hint="cs"/>
          <w:rtl/>
          <w:lang w:eastAsia="he-IL"/>
        </w:rPr>
        <w:t xml:space="preserve">אני חושב שזה מבהיר באופן פשוט וברור את הכוונה, </w:t>
      </w:r>
      <w:bookmarkStart w:id="289" w:name="_ETM_Q1_479908"/>
      <w:bookmarkEnd w:id="289"/>
      <w:r>
        <w:rPr>
          <w:rFonts w:hint="cs"/>
          <w:rtl/>
          <w:lang w:eastAsia="he-IL"/>
        </w:rPr>
        <w:t xml:space="preserve">וכמובן למעט מפה את בעלי הרישיונות והאישורים שמפוקחים על ידי </w:t>
      </w:r>
      <w:bookmarkStart w:id="290" w:name="_ETM_Q1_484112"/>
      <w:bookmarkEnd w:id="290"/>
      <w:r>
        <w:rPr>
          <w:rFonts w:hint="cs"/>
          <w:rtl/>
          <w:lang w:eastAsia="he-IL"/>
        </w:rPr>
        <w:t>רשות ניירות ערך.</w:t>
      </w:r>
    </w:p>
    <w:p w:rsidR="00BC2158" w:rsidRDefault="00BC2158" w:rsidP="00BC2158">
      <w:pPr>
        <w:rPr>
          <w:rtl/>
          <w:lang w:eastAsia="he-IL"/>
        </w:rPr>
      </w:pPr>
      <w:bookmarkStart w:id="291" w:name="_ETM_Q1_488525"/>
      <w:bookmarkStart w:id="292" w:name="_ETM_Q1_488577"/>
      <w:bookmarkEnd w:id="291"/>
      <w:bookmarkEnd w:id="292"/>
    </w:p>
    <w:p w:rsidR="00EC6628" w:rsidRDefault="00EC6628" w:rsidP="00EC6628">
      <w:pPr>
        <w:pStyle w:val="af6"/>
        <w:keepNext/>
        <w:rPr>
          <w:rtl/>
        </w:rPr>
      </w:pPr>
      <w:bookmarkStart w:id="293" w:name="ET_yor_6351_25"/>
      <w:r w:rsidRPr="00EC6628">
        <w:rPr>
          <w:rStyle w:val="TagStyle"/>
          <w:rtl/>
        </w:rPr>
        <w:t xml:space="preserve"> &lt;&lt; </w:t>
      </w:r>
      <w:proofErr w:type="spellStart"/>
      <w:r w:rsidRPr="00EC6628">
        <w:rPr>
          <w:rStyle w:val="TagStyle"/>
          <w:rtl/>
        </w:rPr>
        <w:t>יור</w:t>
      </w:r>
      <w:proofErr w:type="spellEnd"/>
      <w:r w:rsidRPr="00EC6628">
        <w:rPr>
          <w:rStyle w:val="TagStyle"/>
          <w:rtl/>
        </w:rPr>
        <w:t xml:space="preserve"> &gt;&gt; </w:t>
      </w:r>
      <w:r>
        <w:rPr>
          <w:rtl/>
        </w:rPr>
        <w:t>היו"ר אוהד טל:</w:t>
      </w:r>
      <w:r w:rsidRPr="00EC6628">
        <w:rPr>
          <w:rStyle w:val="TagStyle"/>
          <w:rtl/>
        </w:rPr>
        <w:t xml:space="preserve"> &lt;&lt; </w:t>
      </w:r>
      <w:proofErr w:type="spellStart"/>
      <w:r w:rsidRPr="00EC6628">
        <w:rPr>
          <w:rStyle w:val="TagStyle"/>
          <w:rtl/>
        </w:rPr>
        <w:t>יור</w:t>
      </w:r>
      <w:proofErr w:type="spellEnd"/>
      <w:r w:rsidRPr="00EC6628">
        <w:rPr>
          <w:rStyle w:val="TagStyle"/>
          <w:rtl/>
        </w:rPr>
        <w:t xml:space="preserve"> &gt;&gt;</w:t>
      </w:r>
      <w:r w:rsidR="00855D97">
        <w:rPr>
          <w:rtl/>
        </w:rPr>
        <w:t xml:space="preserve"> </w:t>
      </w:r>
      <w:r>
        <w:rPr>
          <w:rtl/>
        </w:rPr>
        <w:t xml:space="preserve"> </w:t>
      </w:r>
      <w:bookmarkEnd w:id="293"/>
    </w:p>
    <w:p w:rsidR="00EC6628" w:rsidRDefault="00EC6628" w:rsidP="00EC6628">
      <w:pPr>
        <w:pStyle w:val="KeepWithNext"/>
        <w:rPr>
          <w:rtl/>
          <w:lang w:eastAsia="he-IL"/>
        </w:rPr>
      </w:pPr>
    </w:p>
    <w:p w:rsidR="00EC6628" w:rsidRDefault="00EC6628" w:rsidP="00EC6628">
      <w:pPr>
        <w:rPr>
          <w:rtl/>
          <w:lang w:eastAsia="he-IL"/>
        </w:rPr>
      </w:pPr>
      <w:bookmarkStart w:id="294" w:name="_ETM_Q1_495355"/>
      <w:bookmarkEnd w:id="294"/>
      <w:r>
        <w:rPr>
          <w:rFonts w:hint="cs"/>
          <w:rtl/>
          <w:lang w:eastAsia="he-IL"/>
        </w:rPr>
        <w:t>הערות נוספות על הסעיף הזה?</w:t>
      </w:r>
      <w:bookmarkStart w:id="295" w:name="_ETM_Q1_499698"/>
      <w:bookmarkEnd w:id="295"/>
    </w:p>
    <w:p w:rsidR="00EC6628" w:rsidRDefault="00EC6628" w:rsidP="00EC6628">
      <w:pPr>
        <w:rPr>
          <w:rtl/>
          <w:lang w:eastAsia="he-IL"/>
        </w:rPr>
      </w:pPr>
      <w:bookmarkStart w:id="296" w:name="_ETM_Q1_499743"/>
      <w:bookmarkEnd w:id="296"/>
    </w:p>
    <w:p w:rsidR="00EC6628" w:rsidRDefault="00EC6628" w:rsidP="00EC6628">
      <w:pPr>
        <w:pStyle w:val="a4"/>
        <w:keepNext/>
        <w:rPr>
          <w:rtl/>
        </w:rPr>
      </w:pPr>
      <w:bookmarkStart w:id="297" w:name="ET_speaker_איתי_עצמון_26"/>
      <w:r w:rsidRPr="00EC6628">
        <w:rPr>
          <w:rStyle w:val="TagStyle"/>
          <w:rtl/>
        </w:rPr>
        <w:t xml:space="preserve"> &lt;&lt; דובר &gt;&gt; </w:t>
      </w:r>
      <w:r>
        <w:rPr>
          <w:rtl/>
        </w:rPr>
        <w:t>איתי עצמון:</w:t>
      </w:r>
      <w:r w:rsidRPr="00EC6628">
        <w:rPr>
          <w:rStyle w:val="TagStyle"/>
          <w:rtl/>
        </w:rPr>
        <w:t xml:space="preserve"> &lt;&lt; דובר &gt;&gt;</w:t>
      </w:r>
      <w:r w:rsidR="00855D97">
        <w:rPr>
          <w:rtl/>
        </w:rPr>
        <w:t xml:space="preserve"> </w:t>
      </w:r>
      <w:r>
        <w:rPr>
          <w:rtl/>
        </w:rPr>
        <w:t xml:space="preserve"> </w:t>
      </w:r>
      <w:bookmarkEnd w:id="297"/>
    </w:p>
    <w:p w:rsidR="00EC6628" w:rsidRDefault="00EC6628" w:rsidP="00EC6628">
      <w:pPr>
        <w:pStyle w:val="KeepWithNext"/>
        <w:rPr>
          <w:rtl/>
          <w:lang w:eastAsia="he-IL"/>
        </w:rPr>
      </w:pPr>
    </w:p>
    <w:p w:rsidR="00EC6628" w:rsidRDefault="00EC6628" w:rsidP="00EC6628">
      <w:pPr>
        <w:rPr>
          <w:rtl/>
          <w:lang w:eastAsia="he-IL"/>
        </w:rPr>
      </w:pPr>
      <w:bookmarkStart w:id="298" w:name="_ETM_Q1_505027"/>
      <w:bookmarkStart w:id="299" w:name="_ETM_Q1_505061"/>
      <w:bookmarkEnd w:id="298"/>
      <w:bookmarkEnd w:id="299"/>
      <w:r>
        <w:rPr>
          <w:rFonts w:hint="cs"/>
          <w:rtl/>
          <w:lang w:eastAsia="he-IL"/>
        </w:rPr>
        <w:t>הסעיף הבא שאנחנו דילגנו</w:t>
      </w:r>
      <w:bookmarkStart w:id="300" w:name="_ETM_Q1_507808"/>
      <w:bookmarkEnd w:id="300"/>
      <w:r>
        <w:rPr>
          <w:rFonts w:hint="cs"/>
          <w:rtl/>
          <w:lang w:eastAsia="he-IL"/>
        </w:rPr>
        <w:t xml:space="preserve"> עליו בדיון הקודם הוא התיקון העקיף לחוק הבנקאות רישוי, זה</w:t>
      </w:r>
      <w:bookmarkStart w:id="301" w:name="_ETM_Q1_512758"/>
      <w:bookmarkEnd w:id="301"/>
      <w:r>
        <w:rPr>
          <w:rFonts w:hint="cs"/>
          <w:rtl/>
          <w:lang w:eastAsia="he-IL"/>
        </w:rPr>
        <w:t xml:space="preserve"> סעיף 66 להצעת החוק. אתם רוצים להגיד מילת פתיחה על</w:t>
      </w:r>
      <w:bookmarkStart w:id="302" w:name="_ETM_Q1_518263"/>
      <w:bookmarkEnd w:id="302"/>
      <w:r>
        <w:rPr>
          <w:rFonts w:hint="cs"/>
          <w:rtl/>
          <w:lang w:eastAsia="he-IL"/>
        </w:rPr>
        <w:t xml:space="preserve"> מהות התיקון?</w:t>
      </w:r>
      <w:bookmarkStart w:id="303" w:name="_ETM_Q1_520350"/>
      <w:bookmarkStart w:id="304" w:name="_ETM_Q1_530438"/>
      <w:bookmarkEnd w:id="303"/>
      <w:bookmarkEnd w:id="304"/>
    </w:p>
    <w:p w:rsidR="00EC6628" w:rsidRDefault="00EC6628" w:rsidP="00EC6628">
      <w:pPr>
        <w:rPr>
          <w:rtl/>
          <w:lang w:eastAsia="he-IL"/>
        </w:rPr>
      </w:pPr>
      <w:bookmarkStart w:id="305" w:name="_ETM_Q1_530469"/>
      <w:bookmarkStart w:id="306" w:name="_ETM_Q1_531142"/>
      <w:bookmarkEnd w:id="305"/>
      <w:bookmarkEnd w:id="306"/>
    </w:p>
    <w:p w:rsidR="00EC6628" w:rsidRDefault="00EC6628" w:rsidP="00EC6628">
      <w:pPr>
        <w:pStyle w:val="af9"/>
        <w:keepNext/>
        <w:rPr>
          <w:rtl/>
          <w:lang w:eastAsia="he-IL"/>
        </w:rPr>
      </w:pPr>
      <w:bookmarkStart w:id="307" w:name="ET_guest_מיכאל_בן_דהן_27"/>
      <w:r w:rsidRPr="00EC6628">
        <w:rPr>
          <w:rStyle w:val="TagStyle"/>
          <w:rtl/>
        </w:rPr>
        <w:t xml:space="preserve"> &lt;&lt; אורח &gt;&gt; </w:t>
      </w:r>
      <w:r>
        <w:rPr>
          <w:rtl/>
          <w:lang w:eastAsia="he-IL"/>
        </w:rPr>
        <w:t>מיכאל בן דהן:</w:t>
      </w:r>
      <w:r w:rsidRPr="00EC6628">
        <w:rPr>
          <w:rStyle w:val="TagStyle"/>
          <w:rtl/>
        </w:rPr>
        <w:t xml:space="preserve"> &lt;&lt; אורח &gt;&gt;</w:t>
      </w:r>
      <w:r w:rsidR="00855D97">
        <w:rPr>
          <w:rtl/>
          <w:lang w:eastAsia="he-IL"/>
        </w:rPr>
        <w:t xml:space="preserve"> </w:t>
      </w:r>
      <w:r>
        <w:rPr>
          <w:rtl/>
          <w:lang w:eastAsia="he-IL"/>
        </w:rPr>
        <w:t xml:space="preserve"> </w:t>
      </w:r>
      <w:bookmarkEnd w:id="307"/>
    </w:p>
    <w:p w:rsidR="00EC6628" w:rsidRDefault="00EC6628" w:rsidP="00EC6628">
      <w:pPr>
        <w:pStyle w:val="KeepWithNext"/>
        <w:rPr>
          <w:rtl/>
          <w:lang w:eastAsia="he-IL"/>
        </w:rPr>
      </w:pPr>
    </w:p>
    <w:p w:rsidR="000D5B45" w:rsidRDefault="00EC6628" w:rsidP="00EC6628">
      <w:pPr>
        <w:rPr>
          <w:rtl/>
          <w:lang w:eastAsia="he-IL"/>
        </w:rPr>
      </w:pPr>
      <w:bookmarkStart w:id="308" w:name="_ETM_Q1_531387"/>
      <w:bookmarkStart w:id="309" w:name="_ETM_Q1_531416"/>
      <w:bookmarkEnd w:id="308"/>
      <w:bookmarkEnd w:id="309"/>
      <w:r>
        <w:rPr>
          <w:rFonts w:hint="cs"/>
          <w:rtl/>
          <w:lang w:eastAsia="he-IL"/>
        </w:rPr>
        <w:t xml:space="preserve">מיכאל בן דהן אגף תקציבים. המהות של התיקון העקיף </w:t>
      </w:r>
      <w:bookmarkStart w:id="310" w:name="_ETM_Q1_535533"/>
      <w:bookmarkEnd w:id="310"/>
      <w:r>
        <w:rPr>
          <w:rFonts w:hint="cs"/>
          <w:rtl/>
          <w:lang w:eastAsia="he-IL"/>
        </w:rPr>
        <w:t>הזה בעצם נוגע למבנה הרגולציה שיצרנו בעקבות החוק הזה</w:t>
      </w:r>
      <w:r w:rsidR="000D5B45">
        <w:rPr>
          <w:rFonts w:hint="cs"/>
          <w:rtl/>
          <w:lang w:eastAsia="he-IL"/>
        </w:rPr>
        <w:t>.</w:t>
      </w:r>
      <w:r>
        <w:rPr>
          <w:rFonts w:hint="cs"/>
          <w:rtl/>
          <w:lang w:eastAsia="he-IL"/>
        </w:rPr>
        <w:t xml:space="preserve"> אז </w:t>
      </w:r>
      <w:bookmarkStart w:id="311" w:name="_ETM_Q1_541032"/>
      <w:bookmarkEnd w:id="311"/>
      <w:r>
        <w:rPr>
          <w:rFonts w:hint="cs"/>
          <w:rtl/>
          <w:lang w:eastAsia="he-IL"/>
        </w:rPr>
        <w:t xml:space="preserve">אני מזכיר, יש את חברות התשלומים שבהם עוסקים סעיפי החוק </w:t>
      </w:r>
      <w:bookmarkStart w:id="312" w:name="_ETM_Q1_545942"/>
      <w:bookmarkEnd w:id="312"/>
      <w:r>
        <w:rPr>
          <w:rFonts w:hint="cs"/>
          <w:rtl/>
          <w:lang w:eastAsia="he-IL"/>
        </w:rPr>
        <w:t>המרכזיים, וזה החוק המרכזי, מעבר לכך יש גם גופים שגם</w:t>
      </w:r>
      <w:bookmarkStart w:id="313" w:name="_ETM_Q1_551124"/>
      <w:bookmarkEnd w:id="313"/>
      <w:r>
        <w:rPr>
          <w:rFonts w:hint="cs"/>
          <w:rtl/>
          <w:lang w:eastAsia="he-IL"/>
        </w:rPr>
        <w:t xml:space="preserve"> יהיו מפוקחים שיעשו את אותה הפעילות כמו </w:t>
      </w:r>
      <w:bookmarkStart w:id="314" w:name="_ETM_Q1_549817"/>
      <w:bookmarkEnd w:id="314"/>
      <w:r>
        <w:rPr>
          <w:rFonts w:hint="cs"/>
          <w:rtl/>
          <w:lang w:eastAsia="he-IL"/>
        </w:rPr>
        <w:t>חברות התשלומים ויהיו</w:t>
      </w:r>
      <w:bookmarkStart w:id="315" w:name="_ETM_Q1_553896"/>
      <w:bookmarkEnd w:id="315"/>
      <w:r>
        <w:rPr>
          <w:rFonts w:hint="cs"/>
          <w:rtl/>
          <w:lang w:eastAsia="he-IL"/>
        </w:rPr>
        <w:t xml:space="preserve"> מפוקחים על ידי בנק ישראל. </w:t>
      </w:r>
    </w:p>
    <w:p w:rsidR="000D5B45" w:rsidRDefault="000D5B45" w:rsidP="00EC6628">
      <w:pPr>
        <w:rPr>
          <w:rtl/>
          <w:lang w:eastAsia="he-IL"/>
        </w:rPr>
      </w:pPr>
      <w:bookmarkStart w:id="316" w:name="_ETM_Q1_556093"/>
      <w:bookmarkStart w:id="317" w:name="_ETM_Q1_556190"/>
      <w:bookmarkStart w:id="318" w:name="_ETM_Q1_556282"/>
      <w:bookmarkEnd w:id="316"/>
      <w:bookmarkEnd w:id="317"/>
      <w:bookmarkEnd w:id="318"/>
    </w:p>
    <w:p w:rsidR="00EC6628" w:rsidRDefault="00EC6628" w:rsidP="00EC6628">
      <w:pPr>
        <w:rPr>
          <w:rtl/>
          <w:lang w:eastAsia="he-IL"/>
        </w:rPr>
      </w:pPr>
      <w:bookmarkStart w:id="319" w:name="_ETM_Q1_556433"/>
      <w:bookmarkEnd w:id="319"/>
      <w:r>
        <w:rPr>
          <w:rFonts w:hint="cs"/>
          <w:rtl/>
          <w:lang w:eastAsia="he-IL"/>
        </w:rPr>
        <w:t>הגופים האלה הם נותני שירותי</w:t>
      </w:r>
      <w:bookmarkStart w:id="320" w:name="_ETM_Q1_559189"/>
      <w:bookmarkEnd w:id="320"/>
      <w:r>
        <w:rPr>
          <w:rFonts w:hint="cs"/>
          <w:rtl/>
          <w:lang w:eastAsia="he-IL"/>
        </w:rPr>
        <w:t xml:space="preserve"> תשלום בעלי</w:t>
      </w:r>
      <w:bookmarkStart w:id="321" w:name="_ETM_Q1_555498"/>
      <w:bookmarkEnd w:id="321"/>
      <w:r>
        <w:rPr>
          <w:rFonts w:hint="cs"/>
          <w:rtl/>
          <w:lang w:eastAsia="he-IL"/>
        </w:rPr>
        <w:t xml:space="preserve"> חשיבות </w:t>
      </w:r>
      <w:proofErr w:type="spellStart"/>
      <w:r>
        <w:rPr>
          <w:rFonts w:hint="cs"/>
          <w:rtl/>
          <w:lang w:eastAsia="he-IL"/>
        </w:rPr>
        <w:t>יציבותית</w:t>
      </w:r>
      <w:proofErr w:type="spellEnd"/>
      <w:r>
        <w:rPr>
          <w:rFonts w:hint="cs"/>
          <w:rtl/>
          <w:lang w:eastAsia="he-IL"/>
        </w:rPr>
        <w:t>, והתיקונים עכשיו העקיפים לחוק הבנקאות רישוי</w:t>
      </w:r>
      <w:bookmarkStart w:id="322" w:name="_ETM_Q1_564456"/>
      <w:bookmarkEnd w:id="322"/>
      <w:r>
        <w:rPr>
          <w:rFonts w:hint="cs"/>
          <w:rtl/>
          <w:lang w:eastAsia="he-IL"/>
        </w:rPr>
        <w:t xml:space="preserve"> בעצם נועדו להסדיר את הרישוי של נותן שירותי תשלום</w:t>
      </w:r>
      <w:bookmarkStart w:id="323" w:name="_ETM_Q1_569659"/>
      <w:bookmarkEnd w:id="323"/>
      <w:r>
        <w:rPr>
          <w:rFonts w:hint="cs"/>
          <w:rtl/>
          <w:lang w:eastAsia="he-IL"/>
        </w:rPr>
        <w:t xml:space="preserve"> בעל חשיבות </w:t>
      </w:r>
      <w:bookmarkStart w:id="324" w:name="_ETM_Q1_566772"/>
      <w:bookmarkEnd w:id="324"/>
      <w:proofErr w:type="spellStart"/>
      <w:r>
        <w:rPr>
          <w:rFonts w:hint="cs"/>
          <w:rtl/>
          <w:lang w:eastAsia="he-IL"/>
        </w:rPr>
        <w:t>יציבותית</w:t>
      </w:r>
      <w:proofErr w:type="spellEnd"/>
      <w:r>
        <w:rPr>
          <w:rFonts w:hint="cs"/>
          <w:rtl/>
          <w:lang w:eastAsia="he-IL"/>
        </w:rPr>
        <w:t>. לא מדובר באיזה</w:t>
      </w:r>
      <w:r w:rsidR="000D5B45">
        <w:rPr>
          <w:rFonts w:hint="cs"/>
          <w:rtl/>
          <w:lang w:eastAsia="he-IL"/>
        </w:rPr>
        <w:t xml:space="preserve"> </w:t>
      </w:r>
      <w:r>
        <w:rPr>
          <w:rFonts w:hint="cs"/>
          <w:rtl/>
          <w:lang w:eastAsia="he-IL"/>
        </w:rPr>
        <w:t>משהו חדש, גם היום</w:t>
      </w:r>
      <w:bookmarkStart w:id="325" w:name="_ETM_Q1_573822"/>
      <w:bookmarkEnd w:id="325"/>
      <w:r>
        <w:rPr>
          <w:rFonts w:hint="cs"/>
          <w:rtl/>
          <w:lang w:eastAsia="he-IL"/>
        </w:rPr>
        <w:t xml:space="preserve"> יש גופים שעוסקים בשירותי תשלום שמפוקחים על ידי בנק ישראל,</w:t>
      </w:r>
      <w:bookmarkStart w:id="326" w:name="_ETM_Q1_577900"/>
      <w:bookmarkEnd w:id="326"/>
      <w:r>
        <w:rPr>
          <w:rFonts w:hint="cs"/>
          <w:rtl/>
          <w:lang w:eastAsia="he-IL"/>
        </w:rPr>
        <w:t xml:space="preserve"> והם מקבלים רישיון סולק היום. אנחנו</w:t>
      </w:r>
      <w:r w:rsidR="000D5B45">
        <w:rPr>
          <w:rFonts w:hint="cs"/>
          <w:rtl/>
          <w:lang w:eastAsia="he-IL"/>
        </w:rPr>
        <w:t xml:space="preserve"> </w:t>
      </w:r>
      <w:r>
        <w:rPr>
          <w:rFonts w:hint="cs"/>
          <w:rtl/>
          <w:lang w:eastAsia="he-IL"/>
        </w:rPr>
        <w:t>מעדכ</w:t>
      </w:r>
      <w:r w:rsidR="000D5B45">
        <w:rPr>
          <w:rFonts w:hint="cs"/>
          <w:rtl/>
          <w:lang w:eastAsia="he-IL"/>
        </w:rPr>
        <w:t>נ</w:t>
      </w:r>
      <w:r>
        <w:rPr>
          <w:rFonts w:hint="cs"/>
          <w:rtl/>
          <w:lang w:eastAsia="he-IL"/>
        </w:rPr>
        <w:t>ים את הרישיון הזה</w:t>
      </w:r>
      <w:bookmarkStart w:id="327" w:name="_ETM_Q1_583097"/>
      <w:bookmarkEnd w:id="327"/>
      <w:r>
        <w:rPr>
          <w:rFonts w:hint="cs"/>
          <w:rtl/>
          <w:lang w:eastAsia="he-IL"/>
        </w:rPr>
        <w:t xml:space="preserve"> לרישיון שהוא ניטרלי טכנולוגי בהתאם לכל התיקונים שעשינו, גם לחברת</w:t>
      </w:r>
      <w:bookmarkStart w:id="328" w:name="_ETM_Q1_589306"/>
      <w:bookmarkEnd w:id="328"/>
      <w:r>
        <w:rPr>
          <w:rFonts w:hint="cs"/>
          <w:rtl/>
          <w:lang w:eastAsia="he-IL"/>
        </w:rPr>
        <w:t xml:space="preserve"> תשלומים.</w:t>
      </w:r>
      <w:bookmarkStart w:id="329" w:name="_ETM_Q1_586259"/>
      <w:bookmarkEnd w:id="329"/>
    </w:p>
    <w:p w:rsidR="00EC6628" w:rsidRDefault="00EC6628" w:rsidP="00EC6628">
      <w:pPr>
        <w:rPr>
          <w:rtl/>
          <w:lang w:eastAsia="he-IL"/>
        </w:rPr>
      </w:pPr>
      <w:bookmarkStart w:id="330" w:name="_ETM_Q1_595791"/>
      <w:bookmarkStart w:id="331" w:name="_ETM_Q1_595831"/>
      <w:bookmarkEnd w:id="330"/>
      <w:bookmarkEnd w:id="331"/>
    </w:p>
    <w:p w:rsidR="00EC6628" w:rsidRDefault="00EC6628" w:rsidP="00EC6628">
      <w:pPr>
        <w:pStyle w:val="af9"/>
        <w:keepNext/>
        <w:rPr>
          <w:rtl/>
          <w:lang w:eastAsia="he-IL"/>
        </w:rPr>
      </w:pPr>
      <w:bookmarkStart w:id="332" w:name="ET_guest_עמיהוד_שמלצר_28"/>
      <w:r w:rsidRPr="00EC6628">
        <w:rPr>
          <w:rStyle w:val="TagStyle"/>
          <w:rtl/>
        </w:rPr>
        <w:t xml:space="preserve"> &lt;&lt; אורח &gt;&gt; </w:t>
      </w:r>
      <w:r>
        <w:rPr>
          <w:rtl/>
          <w:lang w:eastAsia="he-IL"/>
        </w:rPr>
        <w:t>עמיהוד שמלצר:</w:t>
      </w:r>
      <w:r w:rsidRPr="00EC6628">
        <w:rPr>
          <w:rStyle w:val="TagStyle"/>
          <w:rtl/>
        </w:rPr>
        <w:t xml:space="preserve"> &lt;&lt; אורח &gt;&gt;</w:t>
      </w:r>
      <w:r w:rsidR="00855D97">
        <w:rPr>
          <w:rtl/>
          <w:lang w:eastAsia="he-IL"/>
        </w:rPr>
        <w:t xml:space="preserve"> </w:t>
      </w:r>
      <w:r>
        <w:rPr>
          <w:rtl/>
          <w:lang w:eastAsia="he-IL"/>
        </w:rPr>
        <w:t xml:space="preserve"> </w:t>
      </w:r>
      <w:bookmarkEnd w:id="332"/>
    </w:p>
    <w:p w:rsidR="00EC6628" w:rsidRDefault="00EC6628" w:rsidP="00EC6628">
      <w:pPr>
        <w:pStyle w:val="KeepWithNext"/>
        <w:rPr>
          <w:rtl/>
          <w:lang w:eastAsia="he-IL"/>
        </w:rPr>
      </w:pPr>
    </w:p>
    <w:p w:rsidR="00EC6628" w:rsidRPr="00EC6628" w:rsidRDefault="00EC6628" w:rsidP="00EC6628">
      <w:pPr>
        <w:rPr>
          <w:rtl/>
          <w:lang w:eastAsia="he-IL"/>
        </w:rPr>
      </w:pPr>
      <w:bookmarkStart w:id="333" w:name="_ETM_Q1_596895"/>
      <w:bookmarkStart w:id="334" w:name="_ETM_Q1_596924"/>
      <w:bookmarkEnd w:id="333"/>
      <w:bookmarkEnd w:id="334"/>
      <w:r>
        <w:rPr>
          <w:rFonts w:hint="cs"/>
          <w:rtl/>
          <w:lang w:eastAsia="he-IL"/>
        </w:rPr>
        <w:t>סעיף 66.</w:t>
      </w:r>
    </w:p>
    <w:p w:rsidR="00EC6628" w:rsidRPr="00EC6628" w:rsidRDefault="00EC6628" w:rsidP="00EC6628">
      <w:pPr>
        <w:rPr>
          <w:rtl/>
          <w:lang w:eastAsia="he-IL"/>
        </w:rPr>
      </w:pPr>
      <w:bookmarkStart w:id="335" w:name="_ETM_Q1_520378"/>
      <w:bookmarkStart w:id="336" w:name="_ETM_Q1_518076"/>
      <w:bookmarkEnd w:id="335"/>
      <w:bookmarkEnd w:id="336"/>
    </w:p>
    <w:tbl>
      <w:tblPr>
        <w:tblStyle w:val="afd"/>
        <w:bidiVisual/>
        <w:tblW w:w="0" w:type="auto"/>
        <w:tblLook w:val="04A0" w:firstRow="1" w:lastRow="0" w:firstColumn="1" w:lastColumn="0" w:noHBand="0" w:noVBand="1"/>
      </w:tblPr>
      <w:tblGrid>
        <w:gridCol w:w="1686"/>
        <w:gridCol w:w="648"/>
        <w:gridCol w:w="628"/>
        <w:gridCol w:w="708"/>
        <w:gridCol w:w="5628"/>
      </w:tblGrid>
      <w:tr w:rsidR="00EC6628" w:rsidTr="00EC6628">
        <w:tc>
          <w:tcPr>
            <w:tcW w:w="1686" w:type="dxa"/>
          </w:tcPr>
          <w:p w:rsidR="00EC6628" w:rsidRDefault="00EC6628" w:rsidP="00F92A39">
            <w:pPr>
              <w:ind w:firstLine="0"/>
              <w:rPr>
                <w:rtl/>
                <w:lang w:eastAsia="he-IL"/>
              </w:rPr>
            </w:pPr>
            <w:bookmarkStart w:id="337" w:name="_ETM_Q1_497459"/>
            <w:bookmarkStart w:id="338" w:name="_ETM_Q1_497489"/>
            <w:bookmarkEnd w:id="337"/>
            <w:bookmarkEnd w:id="338"/>
            <w:r>
              <w:rPr>
                <w:rFonts w:hint="cs"/>
                <w:rtl/>
                <w:lang w:eastAsia="he-IL"/>
              </w:rPr>
              <w:t>תיקון חוק הבנקאות (רישוי)</w:t>
            </w:r>
          </w:p>
        </w:tc>
        <w:tc>
          <w:tcPr>
            <w:tcW w:w="648" w:type="dxa"/>
          </w:tcPr>
          <w:p w:rsidR="00EC6628" w:rsidRDefault="00EC6628" w:rsidP="00F92A39">
            <w:pPr>
              <w:ind w:firstLine="0"/>
              <w:rPr>
                <w:rtl/>
                <w:lang w:eastAsia="he-IL"/>
              </w:rPr>
            </w:pPr>
            <w:r>
              <w:rPr>
                <w:rFonts w:hint="cs"/>
                <w:rtl/>
                <w:lang w:eastAsia="he-IL"/>
              </w:rPr>
              <w:t>66.</w:t>
            </w:r>
          </w:p>
        </w:tc>
        <w:tc>
          <w:tcPr>
            <w:tcW w:w="628" w:type="dxa"/>
          </w:tcPr>
          <w:p w:rsidR="00EC6628" w:rsidRDefault="00EC6628" w:rsidP="00F92A39">
            <w:pPr>
              <w:ind w:firstLine="0"/>
              <w:rPr>
                <w:rtl/>
                <w:lang w:eastAsia="he-IL"/>
              </w:rPr>
            </w:pPr>
          </w:p>
        </w:tc>
        <w:tc>
          <w:tcPr>
            <w:tcW w:w="708" w:type="dxa"/>
          </w:tcPr>
          <w:p w:rsidR="00EC6628" w:rsidRDefault="00EC6628" w:rsidP="00F92A39">
            <w:pPr>
              <w:ind w:firstLine="0"/>
              <w:rPr>
                <w:rtl/>
                <w:lang w:eastAsia="he-IL"/>
              </w:rPr>
            </w:pPr>
          </w:p>
        </w:tc>
        <w:tc>
          <w:tcPr>
            <w:tcW w:w="5628" w:type="dxa"/>
          </w:tcPr>
          <w:p w:rsidR="00EC6628" w:rsidRPr="00423080" w:rsidRDefault="00EC6628" w:rsidP="00F92A39">
            <w:pPr>
              <w:ind w:firstLine="0"/>
              <w:rPr>
                <w:rtl/>
                <w:lang w:eastAsia="he-IL"/>
              </w:rPr>
            </w:pPr>
            <w:r>
              <w:rPr>
                <w:rFonts w:hint="cs"/>
                <w:rtl/>
                <w:lang w:eastAsia="he-IL"/>
              </w:rPr>
              <w:t xml:space="preserve">בחוק הבנקאות </w:t>
            </w:r>
            <w:r>
              <w:t>)</w:t>
            </w:r>
            <w:r>
              <w:rPr>
                <w:rtl/>
              </w:rPr>
              <w:t>רישוי</w:t>
            </w:r>
            <w:r>
              <w:rPr>
                <w:rFonts w:hint="cs"/>
                <w:rtl/>
              </w:rPr>
              <w:t>)</w:t>
            </w:r>
            <w:bookmarkStart w:id="339" w:name="_ETM_Q1_592660"/>
            <w:bookmarkEnd w:id="339"/>
            <w:r>
              <w:rPr>
                <w:rtl/>
              </w:rPr>
              <w:t xml:space="preserve">, </w:t>
            </w:r>
            <w:proofErr w:type="spellStart"/>
            <w:r>
              <w:rPr>
                <w:rtl/>
              </w:rPr>
              <w:t>התשמ"א</w:t>
            </w:r>
            <w:proofErr w:type="spellEnd"/>
            <w:r>
              <w:rPr>
                <w:rFonts w:hint="cs"/>
                <w:rtl/>
              </w:rPr>
              <w:t xml:space="preserve"> </w:t>
            </w:r>
            <w:r>
              <w:rPr>
                <w:rtl/>
              </w:rPr>
              <w:t>–</w:t>
            </w:r>
            <w:r>
              <w:rPr>
                <w:rFonts w:hint="cs"/>
                <w:rtl/>
              </w:rPr>
              <w:t xml:space="preserve"> 1981</w:t>
            </w:r>
            <w:bookmarkStart w:id="340" w:name="_ETM_Q1_602613"/>
            <w:bookmarkEnd w:id="340"/>
            <w:r>
              <w:rPr>
                <w:rFonts w:hint="cs"/>
                <w:rtl/>
                <w:lang w:eastAsia="he-IL"/>
              </w:rPr>
              <w:t xml:space="preserve"> - </w:t>
            </w:r>
          </w:p>
        </w:tc>
      </w:tr>
      <w:tr w:rsidR="00EC6628" w:rsidTr="00EC6628">
        <w:tc>
          <w:tcPr>
            <w:tcW w:w="1686" w:type="dxa"/>
          </w:tcPr>
          <w:p w:rsidR="00EC6628" w:rsidRDefault="00EC6628" w:rsidP="00F92A39">
            <w:pPr>
              <w:ind w:firstLine="0"/>
              <w:rPr>
                <w:rtl/>
                <w:lang w:eastAsia="he-IL"/>
              </w:rPr>
            </w:pPr>
          </w:p>
        </w:tc>
        <w:tc>
          <w:tcPr>
            <w:tcW w:w="648" w:type="dxa"/>
          </w:tcPr>
          <w:p w:rsidR="00EC6628" w:rsidRDefault="00EC6628" w:rsidP="00F92A39">
            <w:pPr>
              <w:ind w:firstLine="0"/>
              <w:rPr>
                <w:rtl/>
                <w:lang w:eastAsia="he-IL"/>
              </w:rPr>
            </w:pPr>
          </w:p>
        </w:tc>
        <w:tc>
          <w:tcPr>
            <w:tcW w:w="628" w:type="dxa"/>
          </w:tcPr>
          <w:p w:rsidR="00EC6628" w:rsidRDefault="00EC6628" w:rsidP="00F92A39">
            <w:pPr>
              <w:ind w:firstLine="0"/>
              <w:rPr>
                <w:rtl/>
                <w:lang w:eastAsia="he-IL"/>
              </w:rPr>
            </w:pPr>
          </w:p>
        </w:tc>
        <w:tc>
          <w:tcPr>
            <w:tcW w:w="708" w:type="dxa"/>
          </w:tcPr>
          <w:p w:rsidR="00EC6628" w:rsidRDefault="00EC6628" w:rsidP="00F92A39">
            <w:pPr>
              <w:ind w:firstLine="0"/>
              <w:rPr>
                <w:rtl/>
                <w:lang w:eastAsia="he-IL"/>
              </w:rPr>
            </w:pPr>
            <w:r>
              <w:rPr>
                <w:rFonts w:hint="cs"/>
                <w:rtl/>
                <w:lang w:eastAsia="he-IL"/>
              </w:rPr>
              <w:t>(1)</w:t>
            </w:r>
          </w:p>
        </w:tc>
        <w:tc>
          <w:tcPr>
            <w:tcW w:w="5628" w:type="dxa"/>
          </w:tcPr>
          <w:p w:rsidR="00EC6628" w:rsidRPr="00EC6628" w:rsidRDefault="00EC6628" w:rsidP="00F92A39">
            <w:pPr>
              <w:ind w:firstLine="0"/>
              <w:rPr>
                <w:rtl/>
                <w:lang w:eastAsia="he-IL"/>
              </w:rPr>
            </w:pPr>
            <w:r>
              <w:rPr>
                <w:rtl/>
              </w:rPr>
              <w:t>בסעיף 11ב</w:t>
            </w:r>
            <w:r>
              <w:rPr>
                <w:rFonts w:hint="cs"/>
                <w:rtl/>
              </w:rPr>
              <w:t>(א)</w:t>
            </w:r>
            <w:r>
              <w:rPr>
                <w:rtl/>
              </w:rPr>
              <w:t>, במקום ההגדרות "סולק" ו"סליקה" יבוא</w:t>
            </w:r>
            <w:r>
              <w:t>: ""</w:t>
            </w:r>
            <w:r>
              <w:rPr>
                <w:rtl/>
              </w:rPr>
              <w:t>סולק" - מי שעוסק בסליקה של כרטיסי חיוב</w:t>
            </w:r>
            <w:r>
              <w:t>;</w:t>
            </w:r>
            <w:r>
              <w:rPr>
                <w:rFonts w:hint="cs"/>
                <w:rtl/>
              </w:rPr>
              <w:t xml:space="preserve"> </w:t>
            </w:r>
            <w:r>
              <w:t>"</w:t>
            </w:r>
            <w:r>
              <w:rPr>
                <w:rtl/>
              </w:rPr>
              <w:t>סליקה", של עסקאות בכרטיס חיוב - תשלום לספק של תמורת הנכסים שרכש לקוח מאותו ספק באמצעות כרטיס חיוב, כנגד קבלת תמורת הנכסים ממנפיק כרטיס החיוב, ואם התשלום לספק כאמור נעשה בידי המנפיק - כנגד קבלת תמורת הנכסים ישירות מהלקוח</w:t>
            </w:r>
            <w:r>
              <w:t>;";</w:t>
            </w:r>
          </w:p>
        </w:tc>
      </w:tr>
    </w:tbl>
    <w:p w:rsidR="00EC6628" w:rsidRDefault="00EC6628" w:rsidP="00EC6628">
      <w:pPr>
        <w:rPr>
          <w:rtl/>
          <w:lang w:eastAsia="he-IL"/>
        </w:rPr>
      </w:pPr>
      <w:bookmarkStart w:id="341" w:name="_ETM_Q1_625966"/>
      <w:bookmarkEnd w:id="341"/>
    </w:p>
    <w:p w:rsidR="00EC6628" w:rsidRDefault="00EC6628" w:rsidP="00EC6628">
      <w:pPr>
        <w:rPr>
          <w:rtl/>
          <w:lang w:eastAsia="he-IL"/>
        </w:rPr>
      </w:pPr>
      <w:bookmarkStart w:id="342" w:name="_ETM_Q1_626009"/>
      <w:bookmarkEnd w:id="342"/>
      <w:r>
        <w:rPr>
          <w:rFonts w:hint="cs"/>
          <w:rtl/>
          <w:lang w:eastAsia="he-IL"/>
        </w:rPr>
        <w:t xml:space="preserve">סעיף 11 ב' נחקק במסגרת </w:t>
      </w:r>
      <w:bookmarkStart w:id="343" w:name="_ETM_Q1_624693"/>
      <w:bookmarkEnd w:id="343"/>
      <w:r>
        <w:rPr>
          <w:rFonts w:hint="cs"/>
          <w:rtl/>
          <w:lang w:eastAsia="he-IL"/>
        </w:rPr>
        <w:t>חוק שטרום</w:t>
      </w:r>
      <w:bookmarkStart w:id="344" w:name="_ETM_Q1_626607"/>
      <w:bookmarkEnd w:id="344"/>
      <w:r>
        <w:rPr>
          <w:rFonts w:hint="cs"/>
          <w:rtl/>
          <w:lang w:eastAsia="he-IL"/>
        </w:rPr>
        <w:t xml:space="preserve"> ונועד להביא להפרדה בין בנקים גדולים בעלי היקף רחב, </w:t>
      </w:r>
      <w:bookmarkStart w:id="345" w:name="_ETM_Q1_632492"/>
      <w:bookmarkEnd w:id="345"/>
      <w:r>
        <w:rPr>
          <w:rFonts w:hint="cs"/>
          <w:rtl/>
          <w:lang w:eastAsia="he-IL"/>
        </w:rPr>
        <w:t>ל</w:t>
      </w:r>
      <w:bookmarkStart w:id="346" w:name="_ETM_Q1_627711"/>
      <w:bookmarkEnd w:id="346"/>
      <w:r>
        <w:rPr>
          <w:rFonts w:hint="cs"/>
          <w:rtl/>
          <w:lang w:eastAsia="he-IL"/>
        </w:rPr>
        <w:t xml:space="preserve">בין חברות כרטיסי אשראי שהיו בבעלותם. הטכניקה הייתה באמצעות איסור </w:t>
      </w:r>
      <w:bookmarkStart w:id="347" w:name="_ETM_Q1_635195"/>
      <w:bookmarkEnd w:id="347"/>
      <w:r>
        <w:rPr>
          <w:rFonts w:hint="cs"/>
          <w:rtl/>
          <w:lang w:eastAsia="he-IL"/>
        </w:rPr>
        <w:t>על החזקת אמצעי שליטה בחברה שסול</w:t>
      </w:r>
      <w:r w:rsidR="000D5B45">
        <w:rPr>
          <w:rFonts w:hint="cs"/>
          <w:rtl/>
          <w:lang w:eastAsia="he-IL"/>
        </w:rPr>
        <w:t>קת או מתפעלת הנפקה של כרטיסי חיוב</w:t>
      </w:r>
      <w:bookmarkStart w:id="348" w:name="_ETM_Q1_633464"/>
      <w:bookmarkEnd w:id="348"/>
      <w:r>
        <w:rPr>
          <w:rFonts w:hint="cs"/>
          <w:rtl/>
          <w:lang w:eastAsia="he-IL"/>
        </w:rPr>
        <w:t xml:space="preserve"> וכן אי</w:t>
      </w:r>
      <w:r w:rsidR="000D5B45">
        <w:rPr>
          <w:rFonts w:hint="cs"/>
          <w:rtl/>
          <w:lang w:eastAsia="he-IL"/>
        </w:rPr>
        <w:t>ס</w:t>
      </w:r>
      <w:r>
        <w:rPr>
          <w:rFonts w:hint="cs"/>
          <w:rtl/>
          <w:lang w:eastAsia="he-IL"/>
        </w:rPr>
        <w:t xml:space="preserve">ור </w:t>
      </w:r>
      <w:bookmarkStart w:id="349" w:name="_ETM_Q1_640777"/>
      <w:bookmarkEnd w:id="349"/>
      <w:r>
        <w:rPr>
          <w:rFonts w:hint="cs"/>
          <w:rtl/>
          <w:lang w:eastAsia="he-IL"/>
        </w:rPr>
        <w:t xml:space="preserve">לעסוק בזה. הסעיף התבסס על הגדרות סליקה וסולק שבהמשך אנחנו </w:t>
      </w:r>
      <w:bookmarkStart w:id="350" w:name="_ETM_Q1_646833"/>
      <w:bookmarkEnd w:id="350"/>
      <w:r>
        <w:rPr>
          <w:rFonts w:hint="cs"/>
          <w:rtl/>
          <w:lang w:eastAsia="he-IL"/>
        </w:rPr>
        <w:t>מוחקים ולכן אנחנו מעתיקים את ההגדרות הקודמות לתוך הסעיף</w:t>
      </w:r>
      <w:bookmarkStart w:id="351" w:name="_ETM_Q1_651834"/>
      <w:bookmarkEnd w:id="351"/>
      <w:r>
        <w:rPr>
          <w:rFonts w:hint="cs"/>
          <w:rtl/>
          <w:lang w:eastAsia="he-IL"/>
        </w:rPr>
        <w:t xml:space="preserve"> הזה, שיחול רק לגבי זה.</w:t>
      </w:r>
      <w:bookmarkStart w:id="352" w:name="_ETM_Q1_655271"/>
      <w:bookmarkEnd w:id="352"/>
    </w:p>
    <w:p w:rsidR="00EC6628" w:rsidRPr="00EC6628" w:rsidRDefault="00EC6628" w:rsidP="00EC6628">
      <w:pPr>
        <w:rPr>
          <w:rtl/>
          <w:lang w:eastAsia="he-IL"/>
        </w:rPr>
      </w:pPr>
      <w:bookmarkStart w:id="353" w:name="_ETM_Q1_655322"/>
      <w:bookmarkEnd w:id="353"/>
    </w:p>
    <w:tbl>
      <w:tblPr>
        <w:tblStyle w:val="afd"/>
        <w:bidiVisual/>
        <w:tblW w:w="0" w:type="auto"/>
        <w:tblLook w:val="04A0" w:firstRow="1" w:lastRow="0" w:firstColumn="1" w:lastColumn="0" w:noHBand="0" w:noVBand="1"/>
      </w:tblPr>
      <w:tblGrid>
        <w:gridCol w:w="1686"/>
        <w:gridCol w:w="648"/>
        <w:gridCol w:w="628"/>
        <w:gridCol w:w="567"/>
        <w:gridCol w:w="5769"/>
      </w:tblGrid>
      <w:tr w:rsidR="00EC6628" w:rsidTr="00C778A8">
        <w:tc>
          <w:tcPr>
            <w:tcW w:w="1686" w:type="dxa"/>
          </w:tcPr>
          <w:p w:rsidR="00EC6628" w:rsidRDefault="00EC6628" w:rsidP="00F92A39">
            <w:pPr>
              <w:ind w:firstLine="0"/>
              <w:rPr>
                <w:rtl/>
                <w:lang w:eastAsia="he-IL"/>
              </w:rPr>
            </w:pPr>
            <w:bookmarkStart w:id="354" w:name="_ETM_Q1_410617"/>
            <w:bookmarkStart w:id="355" w:name="_ETM_Q1_394226"/>
            <w:bookmarkEnd w:id="354"/>
            <w:bookmarkEnd w:id="355"/>
          </w:p>
        </w:tc>
        <w:tc>
          <w:tcPr>
            <w:tcW w:w="648" w:type="dxa"/>
          </w:tcPr>
          <w:p w:rsidR="00EC6628" w:rsidRDefault="00EC6628" w:rsidP="00F92A39">
            <w:pPr>
              <w:ind w:firstLine="0"/>
              <w:rPr>
                <w:rtl/>
                <w:lang w:eastAsia="he-IL"/>
              </w:rPr>
            </w:pPr>
          </w:p>
        </w:tc>
        <w:tc>
          <w:tcPr>
            <w:tcW w:w="628" w:type="dxa"/>
          </w:tcPr>
          <w:p w:rsidR="00EC6628" w:rsidRDefault="00EC6628" w:rsidP="00F92A39">
            <w:pPr>
              <w:ind w:firstLine="0"/>
              <w:rPr>
                <w:rtl/>
                <w:lang w:eastAsia="he-IL"/>
              </w:rPr>
            </w:pPr>
          </w:p>
        </w:tc>
        <w:tc>
          <w:tcPr>
            <w:tcW w:w="567" w:type="dxa"/>
          </w:tcPr>
          <w:p w:rsidR="00EC6628" w:rsidRDefault="00EC6628" w:rsidP="00F92A39">
            <w:pPr>
              <w:ind w:firstLine="0"/>
              <w:rPr>
                <w:rtl/>
                <w:lang w:eastAsia="he-IL"/>
              </w:rPr>
            </w:pPr>
            <w:r>
              <w:rPr>
                <w:rFonts w:hint="cs"/>
                <w:rtl/>
                <w:lang w:eastAsia="he-IL"/>
              </w:rPr>
              <w:t>(2)</w:t>
            </w:r>
            <w:bookmarkStart w:id="356" w:name="_ETM_Q1_651330"/>
            <w:bookmarkEnd w:id="356"/>
          </w:p>
        </w:tc>
        <w:tc>
          <w:tcPr>
            <w:tcW w:w="5769" w:type="dxa"/>
          </w:tcPr>
          <w:p w:rsidR="00EC6628" w:rsidRDefault="00EC6628" w:rsidP="00F92A39">
            <w:pPr>
              <w:ind w:firstLine="0"/>
              <w:rPr>
                <w:rtl/>
              </w:rPr>
            </w:pPr>
            <w:r>
              <w:rPr>
                <w:rtl/>
              </w:rPr>
              <w:t>בסעיף</w:t>
            </w:r>
            <w:r>
              <w:rPr>
                <w:rFonts w:hint="cs"/>
                <w:rtl/>
              </w:rPr>
              <w:t xml:space="preserve"> </w:t>
            </w:r>
            <w:r>
              <w:rPr>
                <w:rtl/>
              </w:rPr>
              <w:t xml:space="preserve">,23 אחרי סעיף קטן </w:t>
            </w:r>
            <w:r>
              <w:rPr>
                <w:rFonts w:hint="cs"/>
                <w:rtl/>
              </w:rPr>
              <w:t>(ב)</w:t>
            </w:r>
            <w:r>
              <w:rPr>
                <w:rtl/>
              </w:rPr>
              <w:t>( יב</w:t>
            </w:r>
            <w:r>
              <w:rPr>
                <w:rFonts w:hint="cs"/>
                <w:rtl/>
              </w:rPr>
              <w:t>וא:</w:t>
            </w:r>
            <w:bookmarkStart w:id="357" w:name="_ETM_Q1_664232"/>
            <w:bookmarkEnd w:id="357"/>
          </w:p>
          <w:p w:rsidR="00EC6628" w:rsidRDefault="00EC6628" w:rsidP="00F92A39">
            <w:pPr>
              <w:ind w:firstLine="0"/>
              <w:rPr>
                <w:rtl/>
              </w:rPr>
            </w:pPr>
            <w:bookmarkStart w:id="358" w:name="_ETM_Q1_664265"/>
            <w:bookmarkStart w:id="359" w:name="_ETM_Q1_664715"/>
            <w:bookmarkEnd w:id="358"/>
            <w:bookmarkEnd w:id="359"/>
          </w:p>
          <w:p w:rsidR="00C778A8" w:rsidRDefault="00EC6628" w:rsidP="00F92A39">
            <w:pPr>
              <w:ind w:firstLine="0"/>
            </w:pPr>
            <w:bookmarkStart w:id="360" w:name="_ETM_Q1_664750"/>
            <w:bookmarkEnd w:id="360"/>
            <w:r>
              <w:rPr>
                <w:rFonts w:hint="cs"/>
                <w:rtl/>
              </w:rPr>
              <w:t xml:space="preserve">(ג) </w:t>
            </w:r>
            <w:bookmarkStart w:id="361" w:name="_ETM_Q1_670653"/>
            <w:bookmarkEnd w:id="361"/>
            <w:r>
              <w:rPr>
                <w:rtl/>
              </w:rPr>
              <w:t xml:space="preserve">השר רשאי לקבוע נסיבות או תנאים </w:t>
            </w:r>
            <w:proofErr w:type="spellStart"/>
            <w:r>
              <w:rPr>
                <w:rtl/>
              </w:rPr>
              <w:t>שבהתקיימם</w:t>
            </w:r>
            <w:proofErr w:type="spellEnd"/>
            <w:r>
              <w:rPr>
                <w:rtl/>
              </w:rPr>
              <w:t xml:space="preserve"> חברת שירותים משותפת שהיא מפעיל מערכת תשלומים שמשתתף בה נותן שירותי תשלום אחר, לא תהיה רשאית לתת שירותי תשלום, שמטרתם למנוע או לצמצם את החשש לניגוד עניינים בהפעלת מערכת התשלומים כאמור, בשים לב לתועלת הקיימת בעיסוקה במתן שירותי תשלום; קביעת נסיבה או תנאי כאמור הנוגעים להפעלת מערכת מבוקרת, בשל פעילותה כמערכת מבוקרת, תיעשה בהסכמת הנגיד; לעניין זה</w:t>
            </w:r>
            <w:r>
              <w:t xml:space="preserve"> </w:t>
            </w:r>
            <w:r w:rsidR="00C778A8">
              <w:rPr>
                <w:rFonts w:hint="cs"/>
                <w:rtl/>
              </w:rPr>
              <w:t>-</w:t>
            </w:r>
          </w:p>
          <w:p w:rsidR="00C778A8" w:rsidRDefault="00C778A8" w:rsidP="00F92A39">
            <w:pPr>
              <w:ind w:firstLine="0"/>
              <w:rPr>
                <w:rtl/>
              </w:rPr>
            </w:pPr>
            <w:bookmarkStart w:id="362" w:name="_ETM_Q1_687002"/>
            <w:bookmarkStart w:id="363" w:name="_ETM_Q1_687087"/>
            <w:bookmarkStart w:id="364" w:name="_ETM_Q1_687744"/>
            <w:bookmarkStart w:id="365" w:name="_ETM_Q1_687795"/>
            <w:bookmarkEnd w:id="362"/>
            <w:bookmarkEnd w:id="363"/>
            <w:bookmarkEnd w:id="364"/>
            <w:bookmarkEnd w:id="365"/>
          </w:p>
          <w:p w:rsidR="00C778A8" w:rsidRDefault="00C778A8" w:rsidP="00C778A8">
            <w:pPr>
              <w:ind w:firstLine="0"/>
              <w:rPr>
                <w:rtl/>
              </w:rPr>
            </w:pPr>
            <w:bookmarkStart w:id="366" w:name="_ETM_Q1_689730"/>
            <w:bookmarkStart w:id="367" w:name="_ETM_Q1_689771"/>
            <w:bookmarkEnd w:id="366"/>
            <w:bookmarkEnd w:id="367"/>
            <w:r>
              <w:rPr>
                <w:rFonts w:hint="cs"/>
                <w:rtl/>
              </w:rPr>
              <w:t>"</w:t>
            </w:r>
            <w:r w:rsidR="00EC6628">
              <w:rPr>
                <w:rtl/>
              </w:rPr>
              <w:t>מערכת תשלומים", "מפעיל" של מערכת תשלומים" ו"</w:t>
            </w:r>
            <w:bookmarkStart w:id="368" w:name="_ETM_Q1_694660"/>
            <w:bookmarkEnd w:id="368"/>
            <w:r w:rsidR="00EC6628">
              <w:rPr>
                <w:rtl/>
              </w:rPr>
              <w:t>משתתף" במערכת תשלומים" - כהגדרתם בחוק מערכות תשלומים, התשס"ח</w:t>
            </w:r>
            <w:r>
              <w:rPr>
                <w:rFonts w:hint="cs"/>
                <w:rtl/>
              </w:rPr>
              <w:t>-2008:</w:t>
            </w:r>
            <w:bookmarkStart w:id="369" w:name="_ETM_Q1_695154"/>
            <w:bookmarkStart w:id="370" w:name="_ETM_Q1_698630"/>
            <w:bookmarkStart w:id="371" w:name="_ETM_Q1_698682"/>
            <w:bookmarkStart w:id="372" w:name="_ETM_Q1_699713"/>
            <w:bookmarkStart w:id="373" w:name="_ETM_Q1_699761"/>
            <w:bookmarkStart w:id="374" w:name="_ETM_Q1_699757"/>
            <w:bookmarkStart w:id="375" w:name="_ETM_Q1_699795"/>
            <w:bookmarkStart w:id="376" w:name="_ETM_Q1_701010"/>
            <w:bookmarkStart w:id="377" w:name="_ETM_Q1_701061"/>
            <w:bookmarkStart w:id="378" w:name="_ETM_Q1_702731"/>
            <w:bookmarkStart w:id="379" w:name="_ETM_Q1_702770"/>
            <w:bookmarkStart w:id="380" w:name="_ETM_Q1_706336"/>
            <w:bookmarkEnd w:id="369"/>
            <w:bookmarkEnd w:id="370"/>
            <w:bookmarkEnd w:id="371"/>
            <w:bookmarkEnd w:id="372"/>
            <w:bookmarkEnd w:id="373"/>
            <w:bookmarkEnd w:id="374"/>
            <w:bookmarkEnd w:id="375"/>
            <w:bookmarkEnd w:id="376"/>
            <w:bookmarkEnd w:id="377"/>
            <w:bookmarkEnd w:id="378"/>
            <w:bookmarkEnd w:id="379"/>
            <w:bookmarkEnd w:id="380"/>
          </w:p>
          <w:p w:rsidR="00C778A8" w:rsidRDefault="00C778A8" w:rsidP="00C778A8">
            <w:pPr>
              <w:ind w:firstLine="0"/>
              <w:rPr>
                <w:rtl/>
              </w:rPr>
            </w:pPr>
            <w:bookmarkStart w:id="381" w:name="_ETM_Q1_706367"/>
            <w:bookmarkStart w:id="382" w:name="_ETM_Q1_707982"/>
            <w:bookmarkEnd w:id="381"/>
            <w:bookmarkEnd w:id="382"/>
          </w:p>
          <w:p w:rsidR="00EC6628" w:rsidRPr="00EC6628" w:rsidRDefault="00C778A8" w:rsidP="00C778A8">
            <w:pPr>
              <w:ind w:firstLine="0"/>
              <w:rPr>
                <w:rtl/>
              </w:rPr>
            </w:pPr>
            <w:bookmarkStart w:id="383" w:name="_ETM_Q1_708021"/>
            <w:bookmarkEnd w:id="383"/>
            <w:r>
              <w:rPr>
                <w:rFonts w:hint="cs"/>
                <w:rtl/>
              </w:rPr>
              <w:t>"נ</w:t>
            </w:r>
            <w:r w:rsidR="00EC6628">
              <w:rPr>
                <w:rtl/>
              </w:rPr>
              <w:t xml:space="preserve">ותן שירותי תשלום" - כהגדרתו בסעיף </w:t>
            </w:r>
            <w:r>
              <w:rPr>
                <w:rFonts w:hint="cs"/>
                <w:rtl/>
              </w:rPr>
              <w:t xml:space="preserve">(א) </w:t>
            </w:r>
            <w:r w:rsidR="00EC6628">
              <w:rPr>
                <w:rtl/>
              </w:rPr>
              <w:t xml:space="preserve">לחוק הסדרת העיסוק בשירותי תשלום וייזום תשלום, </w:t>
            </w:r>
            <w:proofErr w:type="spellStart"/>
            <w:r w:rsidR="00EC6628">
              <w:rPr>
                <w:rtl/>
              </w:rPr>
              <w:t>התשפ"ג</w:t>
            </w:r>
            <w:proofErr w:type="spellEnd"/>
            <w:r>
              <w:rPr>
                <w:rFonts w:hint="cs"/>
                <w:rtl/>
              </w:rPr>
              <w:t xml:space="preserve">- </w:t>
            </w:r>
            <w:r w:rsidR="00EC6628">
              <w:rPr>
                <w:rtl/>
              </w:rPr>
              <w:t>2023</w:t>
            </w:r>
            <w:r>
              <w:rPr>
                <w:rFonts w:hint="cs"/>
                <w:rtl/>
              </w:rPr>
              <w:t>;</w:t>
            </w:r>
          </w:p>
        </w:tc>
      </w:tr>
    </w:tbl>
    <w:p w:rsidR="00BC2158" w:rsidRDefault="00BC2158" w:rsidP="00BC2158">
      <w:pPr>
        <w:rPr>
          <w:rtl/>
          <w:lang w:eastAsia="he-IL"/>
        </w:rPr>
      </w:pPr>
      <w:bookmarkStart w:id="384" w:name="_ETM_Q1_706026"/>
      <w:bookmarkEnd w:id="384"/>
    </w:p>
    <w:p w:rsidR="00C778A8" w:rsidRDefault="00C778A8" w:rsidP="00BC2158">
      <w:pPr>
        <w:rPr>
          <w:rtl/>
          <w:lang w:eastAsia="he-IL"/>
        </w:rPr>
      </w:pPr>
      <w:bookmarkStart w:id="385" w:name="_ETM_Q1_706186"/>
      <w:bookmarkStart w:id="386" w:name="_ETM_Q1_706215"/>
      <w:bookmarkEnd w:id="385"/>
      <w:bookmarkEnd w:id="386"/>
      <w:r>
        <w:rPr>
          <w:rFonts w:hint="cs"/>
          <w:rtl/>
          <w:lang w:eastAsia="he-IL"/>
        </w:rPr>
        <w:t xml:space="preserve">המדובר בהוראה דומה להוראה שקבענו בחוק הסדרת העיסוק העיקרי. קיים </w:t>
      </w:r>
      <w:bookmarkStart w:id="387" w:name="_ETM_Q1_716124"/>
      <w:bookmarkEnd w:id="387"/>
      <w:r>
        <w:rPr>
          <w:rFonts w:hint="cs"/>
          <w:rtl/>
          <w:lang w:eastAsia="he-IL"/>
        </w:rPr>
        <w:t xml:space="preserve">חשש לניגוד עניינים לעיסוק במקביל של שירותי תשלום וביחד עם </w:t>
      </w:r>
      <w:bookmarkStart w:id="388" w:name="_ETM_Q1_720823"/>
      <w:bookmarkEnd w:id="388"/>
      <w:r>
        <w:rPr>
          <w:rFonts w:hint="cs"/>
          <w:rtl/>
          <w:lang w:eastAsia="he-IL"/>
        </w:rPr>
        <w:t>הפעלה של מערכת תשלומים לנות</w:t>
      </w:r>
      <w:r w:rsidR="000D5B45">
        <w:rPr>
          <w:rFonts w:hint="cs"/>
          <w:rtl/>
          <w:lang w:eastAsia="he-IL"/>
        </w:rPr>
        <w:t>ני</w:t>
      </w:r>
      <w:r>
        <w:rPr>
          <w:rFonts w:hint="cs"/>
          <w:rtl/>
          <w:lang w:eastAsia="he-IL"/>
        </w:rPr>
        <w:t xml:space="preserve"> שירותי תשלום אחרים. בכובע אחד</w:t>
      </w:r>
      <w:bookmarkStart w:id="389" w:name="_ETM_Q1_727890"/>
      <w:bookmarkEnd w:id="389"/>
      <w:r w:rsidR="000D5B45">
        <w:rPr>
          <w:rFonts w:hint="cs"/>
          <w:rtl/>
          <w:lang w:eastAsia="he-IL"/>
        </w:rPr>
        <w:t xml:space="preserve"> חברת התשלומים נותנת שירותים</w:t>
      </w:r>
      <w:bookmarkStart w:id="390" w:name="_ETM_Q1_723298"/>
      <w:bookmarkEnd w:id="390"/>
      <w:r>
        <w:rPr>
          <w:rFonts w:hint="cs"/>
          <w:rtl/>
          <w:lang w:eastAsia="he-IL"/>
        </w:rPr>
        <w:t xml:space="preserve"> למנהלי ח</w:t>
      </w:r>
      <w:r w:rsidR="000D5B45">
        <w:rPr>
          <w:rFonts w:hint="cs"/>
          <w:rtl/>
          <w:lang w:eastAsia="he-IL"/>
        </w:rPr>
        <w:t>ש</w:t>
      </w:r>
      <w:r>
        <w:rPr>
          <w:rFonts w:hint="cs"/>
          <w:rtl/>
          <w:lang w:eastAsia="he-IL"/>
        </w:rPr>
        <w:t>בונות</w:t>
      </w:r>
      <w:r w:rsidR="000D5B45">
        <w:rPr>
          <w:rFonts w:hint="cs"/>
          <w:rtl/>
          <w:lang w:eastAsia="he-IL"/>
        </w:rPr>
        <w:t xml:space="preserve"> תשלום,</w:t>
      </w:r>
      <w:r>
        <w:rPr>
          <w:rFonts w:hint="cs"/>
          <w:rtl/>
          <w:lang w:eastAsia="he-IL"/>
        </w:rPr>
        <w:t xml:space="preserve"> ובכובע השני היא מתחרה בהם, וקיים חשש </w:t>
      </w:r>
      <w:bookmarkStart w:id="391" w:name="_ETM_Q1_734040"/>
      <w:bookmarkEnd w:id="391"/>
      <w:r>
        <w:rPr>
          <w:rFonts w:hint="cs"/>
          <w:rtl/>
          <w:lang w:eastAsia="he-IL"/>
        </w:rPr>
        <w:t>שבכובע שלה כמפעילת מערכת תשלומים, כנותנת שירות למתחרים שלה, היא</w:t>
      </w:r>
      <w:bookmarkStart w:id="392" w:name="_ETM_Q1_740816"/>
      <w:bookmarkEnd w:id="392"/>
      <w:r>
        <w:rPr>
          <w:rFonts w:hint="cs"/>
          <w:rtl/>
          <w:lang w:eastAsia="he-IL"/>
        </w:rPr>
        <w:t xml:space="preserve"> עלול</w:t>
      </w:r>
      <w:bookmarkStart w:id="393" w:name="_ETM_Q1_736408"/>
      <w:bookmarkEnd w:id="393"/>
      <w:r>
        <w:rPr>
          <w:rFonts w:hint="cs"/>
          <w:rtl/>
          <w:lang w:eastAsia="he-IL"/>
        </w:rPr>
        <w:t>ה להפלות אותם לרעה</w:t>
      </w:r>
      <w:r w:rsidR="000D5B45">
        <w:rPr>
          <w:rFonts w:hint="cs"/>
          <w:rtl/>
          <w:lang w:eastAsia="he-IL"/>
        </w:rPr>
        <w:t>.</w:t>
      </w:r>
    </w:p>
    <w:p w:rsidR="00C778A8" w:rsidRDefault="00C778A8" w:rsidP="00BC2158">
      <w:pPr>
        <w:rPr>
          <w:rtl/>
          <w:lang w:eastAsia="he-IL"/>
        </w:rPr>
      </w:pPr>
      <w:bookmarkStart w:id="394" w:name="_ETM_Q1_739466"/>
      <w:bookmarkStart w:id="395" w:name="_ETM_Q1_739499"/>
      <w:bookmarkStart w:id="396" w:name="_ETM_Q1_739930"/>
      <w:bookmarkEnd w:id="394"/>
      <w:bookmarkEnd w:id="395"/>
      <w:bookmarkEnd w:id="396"/>
    </w:p>
    <w:p w:rsidR="00C778A8" w:rsidRDefault="00C778A8" w:rsidP="00C778A8">
      <w:pPr>
        <w:pStyle w:val="a4"/>
        <w:keepNext/>
        <w:rPr>
          <w:rtl/>
        </w:rPr>
      </w:pPr>
      <w:bookmarkStart w:id="397" w:name="ET_speaker_איתי_עצמון_29"/>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397"/>
    </w:p>
    <w:p w:rsidR="00C778A8" w:rsidRDefault="00C778A8" w:rsidP="00C778A8">
      <w:pPr>
        <w:pStyle w:val="KeepWithNext"/>
        <w:rPr>
          <w:rtl/>
          <w:lang w:eastAsia="he-IL"/>
        </w:rPr>
      </w:pPr>
    </w:p>
    <w:p w:rsidR="00C778A8" w:rsidRDefault="00C778A8" w:rsidP="00C778A8">
      <w:pPr>
        <w:rPr>
          <w:rtl/>
          <w:lang w:eastAsia="he-IL"/>
        </w:rPr>
      </w:pPr>
      <w:bookmarkStart w:id="398" w:name="_ETM_Q1_740186"/>
      <w:bookmarkStart w:id="399" w:name="_ETM_Q1_740217"/>
      <w:bookmarkEnd w:id="398"/>
      <w:bookmarkEnd w:id="399"/>
      <w:r>
        <w:rPr>
          <w:rFonts w:hint="cs"/>
          <w:rtl/>
          <w:lang w:eastAsia="he-IL"/>
        </w:rPr>
        <w:t>תוכל להסביר לוועדה מי היא חברת</w:t>
      </w:r>
      <w:bookmarkStart w:id="400" w:name="_ETM_Q1_743620"/>
      <w:bookmarkEnd w:id="400"/>
      <w:r>
        <w:rPr>
          <w:rFonts w:hint="cs"/>
          <w:rtl/>
          <w:lang w:eastAsia="he-IL"/>
        </w:rPr>
        <w:t xml:space="preserve"> שירותים משותפת? </w:t>
      </w:r>
      <w:r w:rsidR="000D5B45">
        <w:rPr>
          <w:rFonts w:hint="cs"/>
          <w:rtl/>
          <w:lang w:eastAsia="he-IL"/>
        </w:rPr>
        <w:t xml:space="preserve">כלומר, </w:t>
      </w:r>
      <w:r>
        <w:rPr>
          <w:rFonts w:hint="cs"/>
          <w:rtl/>
          <w:lang w:eastAsia="he-IL"/>
        </w:rPr>
        <w:t>על מי בעצם יחול הסעיף?</w:t>
      </w:r>
      <w:bookmarkStart w:id="401" w:name="_ETM_Q1_747251"/>
      <w:bookmarkEnd w:id="401"/>
    </w:p>
    <w:p w:rsidR="00C778A8" w:rsidRDefault="00C778A8" w:rsidP="00C778A8">
      <w:pPr>
        <w:rPr>
          <w:rtl/>
          <w:lang w:eastAsia="he-IL"/>
        </w:rPr>
      </w:pPr>
      <w:bookmarkStart w:id="402" w:name="_ETM_Q1_747279"/>
      <w:bookmarkEnd w:id="402"/>
    </w:p>
    <w:p w:rsidR="00C778A8" w:rsidRDefault="00C778A8" w:rsidP="00C778A8">
      <w:pPr>
        <w:pStyle w:val="af9"/>
        <w:keepNext/>
        <w:rPr>
          <w:rtl/>
          <w:lang w:eastAsia="he-IL"/>
        </w:rPr>
      </w:pPr>
      <w:bookmarkStart w:id="403" w:name="ET_guest_עמיהוד_שמלצר_30"/>
      <w:r w:rsidRPr="00C778A8">
        <w:rPr>
          <w:rStyle w:val="TagStyle"/>
          <w:rtl/>
        </w:rPr>
        <w:t xml:space="preserve"> &lt;&lt; אורח &gt;&gt; </w:t>
      </w:r>
      <w:r>
        <w:rPr>
          <w:rtl/>
          <w:lang w:eastAsia="he-IL"/>
        </w:rPr>
        <w:t>עמיהוד שמלצר:</w:t>
      </w:r>
      <w:r w:rsidRPr="00C778A8">
        <w:rPr>
          <w:rStyle w:val="TagStyle"/>
          <w:rtl/>
        </w:rPr>
        <w:t xml:space="preserve"> &lt;&lt; אורח &gt;&gt;</w:t>
      </w:r>
      <w:r w:rsidR="00855D97">
        <w:rPr>
          <w:rtl/>
          <w:lang w:eastAsia="he-IL"/>
        </w:rPr>
        <w:t xml:space="preserve"> </w:t>
      </w:r>
      <w:r>
        <w:rPr>
          <w:rtl/>
          <w:lang w:eastAsia="he-IL"/>
        </w:rPr>
        <w:t xml:space="preserve"> </w:t>
      </w:r>
      <w:bookmarkEnd w:id="403"/>
    </w:p>
    <w:p w:rsidR="00C778A8" w:rsidRDefault="00C778A8" w:rsidP="00C778A8">
      <w:pPr>
        <w:pStyle w:val="KeepWithNext"/>
        <w:rPr>
          <w:rtl/>
          <w:lang w:eastAsia="he-IL"/>
        </w:rPr>
      </w:pPr>
    </w:p>
    <w:p w:rsidR="00C778A8" w:rsidRDefault="00C778A8" w:rsidP="00C778A8">
      <w:pPr>
        <w:rPr>
          <w:rtl/>
          <w:lang w:eastAsia="he-IL"/>
        </w:rPr>
      </w:pPr>
      <w:bookmarkStart w:id="404" w:name="_ETM_Q1_749359"/>
      <w:bookmarkStart w:id="405" w:name="_ETM_Q1_749390"/>
      <w:bookmarkEnd w:id="404"/>
      <w:bookmarkEnd w:id="405"/>
      <w:r>
        <w:rPr>
          <w:rFonts w:hint="cs"/>
          <w:rtl/>
          <w:lang w:eastAsia="he-IL"/>
        </w:rPr>
        <w:t>חברת שירותים משותפת היא</w:t>
      </w:r>
      <w:bookmarkStart w:id="406" w:name="_ETM_Q1_751533"/>
      <w:bookmarkEnd w:id="406"/>
      <w:r>
        <w:rPr>
          <w:rFonts w:hint="cs"/>
          <w:rtl/>
          <w:lang w:eastAsia="he-IL"/>
        </w:rPr>
        <w:t xml:space="preserve"> חברה, כמשמעות</w:t>
      </w:r>
      <w:bookmarkStart w:id="407" w:name="_ETM_Q1_748466"/>
      <w:bookmarkEnd w:id="407"/>
      <w:r>
        <w:rPr>
          <w:rFonts w:hint="cs"/>
          <w:rtl/>
          <w:lang w:eastAsia="he-IL"/>
        </w:rPr>
        <w:t xml:space="preserve">ה בחוק בנקאות רישוי, והכוונה היא בחברה שנותנת שירותים </w:t>
      </w:r>
      <w:bookmarkStart w:id="408" w:name="_ETM_Q1_755260"/>
      <w:bookmarkEnd w:id="408"/>
      <w:r>
        <w:rPr>
          <w:rFonts w:hint="cs"/>
          <w:rtl/>
          <w:lang w:eastAsia="he-IL"/>
        </w:rPr>
        <w:t>לתאגידים בנקאיים וללקוחותיהם, ושלמעלה מ-50% מאמצעי השליטה בה מוחזקים בידי</w:t>
      </w:r>
      <w:bookmarkStart w:id="409" w:name="_ETM_Q1_762731"/>
      <w:bookmarkEnd w:id="409"/>
      <w:r>
        <w:rPr>
          <w:rFonts w:hint="cs"/>
          <w:rtl/>
          <w:lang w:eastAsia="he-IL"/>
        </w:rPr>
        <w:t xml:space="preserve"> תאגידים בנקאיים, היא נדרשת ברישיון, חברה כזאתי.</w:t>
      </w:r>
    </w:p>
    <w:p w:rsidR="00C778A8" w:rsidRDefault="00C778A8" w:rsidP="00C778A8">
      <w:pPr>
        <w:rPr>
          <w:rtl/>
          <w:lang w:eastAsia="he-IL"/>
        </w:rPr>
      </w:pPr>
      <w:bookmarkStart w:id="410" w:name="_ETM_Q1_767531"/>
      <w:bookmarkStart w:id="411" w:name="_ETM_Q1_767560"/>
      <w:bookmarkStart w:id="412" w:name="_ETM_Q1_767961"/>
      <w:bookmarkEnd w:id="410"/>
      <w:bookmarkEnd w:id="411"/>
      <w:bookmarkEnd w:id="412"/>
    </w:p>
    <w:p w:rsidR="00C778A8" w:rsidRDefault="00C778A8" w:rsidP="00C778A8">
      <w:pPr>
        <w:pStyle w:val="a4"/>
        <w:keepNext/>
        <w:rPr>
          <w:rtl/>
        </w:rPr>
      </w:pPr>
      <w:bookmarkStart w:id="413" w:name="ET_speaker_איתי_עצמון_31"/>
      <w:r w:rsidRPr="00C778A8">
        <w:rPr>
          <w:rStyle w:val="TagStyle"/>
          <w:rtl/>
        </w:rPr>
        <w:lastRenderedPageBreak/>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13"/>
    </w:p>
    <w:p w:rsidR="00C778A8" w:rsidRDefault="00C778A8" w:rsidP="00C778A8">
      <w:pPr>
        <w:pStyle w:val="KeepWithNext"/>
        <w:rPr>
          <w:rtl/>
          <w:lang w:eastAsia="he-IL"/>
        </w:rPr>
      </w:pPr>
    </w:p>
    <w:p w:rsidR="00C778A8" w:rsidRDefault="00C778A8" w:rsidP="00C778A8">
      <w:pPr>
        <w:rPr>
          <w:rtl/>
          <w:lang w:eastAsia="he-IL"/>
        </w:rPr>
      </w:pPr>
      <w:bookmarkStart w:id="414" w:name="_ETM_Q1_768167"/>
      <w:bookmarkStart w:id="415" w:name="_ETM_Q1_768201"/>
      <w:bookmarkEnd w:id="414"/>
      <w:bookmarkEnd w:id="415"/>
      <w:r>
        <w:rPr>
          <w:rFonts w:hint="cs"/>
          <w:rtl/>
          <w:lang w:eastAsia="he-IL"/>
        </w:rPr>
        <w:t>כמה חברות יש היום?</w:t>
      </w:r>
    </w:p>
    <w:p w:rsidR="00C778A8" w:rsidRDefault="00C778A8" w:rsidP="00C778A8">
      <w:pPr>
        <w:rPr>
          <w:rtl/>
          <w:lang w:eastAsia="he-IL"/>
        </w:rPr>
      </w:pPr>
      <w:bookmarkStart w:id="416" w:name="_ETM_Q1_769584"/>
      <w:bookmarkStart w:id="417" w:name="_ETM_Q1_770633"/>
      <w:bookmarkEnd w:id="416"/>
      <w:bookmarkEnd w:id="417"/>
    </w:p>
    <w:p w:rsidR="00C778A8" w:rsidRDefault="00C778A8" w:rsidP="00C778A8">
      <w:pPr>
        <w:pStyle w:val="af9"/>
        <w:keepNext/>
        <w:rPr>
          <w:rtl/>
          <w:lang w:eastAsia="he-IL"/>
        </w:rPr>
      </w:pPr>
      <w:bookmarkStart w:id="418" w:name="ET_guest_עמיהוד_שמלצר_32"/>
      <w:r w:rsidRPr="00C778A8">
        <w:rPr>
          <w:rStyle w:val="TagStyle"/>
          <w:rtl/>
        </w:rPr>
        <w:t xml:space="preserve"> &lt;&lt; אורח &gt;&gt; </w:t>
      </w:r>
      <w:r>
        <w:rPr>
          <w:rtl/>
          <w:lang w:eastAsia="he-IL"/>
        </w:rPr>
        <w:t>עמיהוד שמלצר:</w:t>
      </w:r>
      <w:r w:rsidRPr="00C778A8">
        <w:rPr>
          <w:rStyle w:val="TagStyle"/>
          <w:rtl/>
        </w:rPr>
        <w:t xml:space="preserve"> &lt;&lt; אורח &gt;&gt;</w:t>
      </w:r>
      <w:r w:rsidR="00855D97">
        <w:rPr>
          <w:rtl/>
          <w:lang w:eastAsia="he-IL"/>
        </w:rPr>
        <w:t xml:space="preserve"> </w:t>
      </w:r>
      <w:r>
        <w:rPr>
          <w:rtl/>
          <w:lang w:eastAsia="he-IL"/>
        </w:rPr>
        <w:t xml:space="preserve"> </w:t>
      </w:r>
      <w:bookmarkEnd w:id="418"/>
    </w:p>
    <w:p w:rsidR="00C778A8" w:rsidRDefault="00C778A8" w:rsidP="00C778A8">
      <w:pPr>
        <w:pStyle w:val="KeepWithNext"/>
        <w:rPr>
          <w:rtl/>
          <w:lang w:eastAsia="he-IL"/>
        </w:rPr>
      </w:pPr>
    </w:p>
    <w:p w:rsidR="00C778A8" w:rsidRDefault="00C778A8" w:rsidP="00C778A8">
      <w:pPr>
        <w:rPr>
          <w:rtl/>
          <w:lang w:eastAsia="he-IL"/>
        </w:rPr>
      </w:pPr>
      <w:bookmarkStart w:id="419" w:name="_ETM_Q1_770845"/>
      <w:bookmarkStart w:id="420" w:name="_ETM_Q1_770885"/>
      <w:bookmarkEnd w:id="419"/>
      <w:bookmarkEnd w:id="420"/>
      <w:r>
        <w:rPr>
          <w:rFonts w:hint="cs"/>
          <w:rtl/>
          <w:lang w:eastAsia="he-IL"/>
        </w:rPr>
        <w:t xml:space="preserve">כיום </w:t>
      </w:r>
      <w:bookmarkStart w:id="421" w:name="_ETM_Q1_771225"/>
      <w:bookmarkEnd w:id="421"/>
      <w:r>
        <w:rPr>
          <w:rFonts w:hint="cs"/>
          <w:rtl/>
          <w:lang w:eastAsia="he-IL"/>
        </w:rPr>
        <w:t>י</w:t>
      </w:r>
      <w:r w:rsidR="000D5B45">
        <w:rPr>
          <w:rFonts w:hint="cs"/>
          <w:rtl/>
          <w:lang w:eastAsia="he-IL"/>
        </w:rPr>
        <w:t>ש</w:t>
      </w:r>
      <w:r>
        <w:rPr>
          <w:rFonts w:hint="cs"/>
          <w:rtl/>
          <w:lang w:eastAsia="he-IL"/>
        </w:rPr>
        <w:t xml:space="preserve"> חברת שירותים אחת</w:t>
      </w:r>
      <w:r w:rsidR="000D5B45">
        <w:rPr>
          <w:rFonts w:hint="cs"/>
          <w:rtl/>
          <w:lang w:eastAsia="he-IL"/>
        </w:rPr>
        <w:t>.</w:t>
      </w:r>
    </w:p>
    <w:p w:rsidR="00C778A8" w:rsidRDefault="00C778A8" w:rsidP="00C778A8">
      <w:pPr>
        <w:rPr>
          <w:rtl/>
          <w:lang w:eastAsia="he-IL"/>
        </w:rPr>
      </w:pPr>
      <w:bookmarkStart w:id="422" w:name="_ETM_Q1_774053"/>
      <w:bookmarkStart w:id="423" w:name="_ETM_Q1_774080"/>
      <w:bookmarkStart w:id="424" w:name="_ETM_Q1_774590"/>
      <w:bookmarkEnd w:id="422"/>
      <w:bookmarkEnd w:id="423"/>
      <w:bookmarkEnd w:id="424"/>
    </w:p>
    <w:p w:rsidR="00C778A8" w:rsidRDefault="00C778A8" w:rsidP="00C778A8">
      <w:pPr>
        <w:pStyle w:val="a4"/>
        <w:keepNext/>
        <w:rPr>
          <w:rtl/>
        </w:rPr>
      </w:pPr>
      <w:bookmarkStart w:id="425" w:name="ET_speaker_איתי_עצמון_33"/>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25"/>
    </w:p>
    <w:p w:rsidR="00C778A8" w:rsidRDefault="00C778A8" w:rsidP="00C778A8">
      <w:pPr>
        <w:pStyle w:val="KeepWithNext"/>
        <w:rPr>
          <w:rtl/>
          <w:lang w:eastAsia="he-IL"/>
        </w:rPr>
      </w:pPr>
    </w:p>
    <w:p w:rsidR="00C778A8" w:rsidRDefault="00C778A8" w:rsidP="00C778A8">
      <w:pPr>
        <w:rPr>
          <w:rtl/>
          <w:lang w:eastAsia="he-IL"/>
        </w:rPr>
      </w:pPr>
      <w:bookmarkStart w:id="426" w:name="_ETM_Q1_774861"/>
      <w:bookmarkStart w:id="427" w:name="_ETM_Q1_774907"/>
      <w:bookmarkEnd w:id="426"/>
      <w:bookmarkEnd w:id="427"/>
      <w:r>
        <w:rPr>
          <w:rFonts w:hint="cs"/>
          <w:rtl/>
          <w:lang w:eastAsia="he-IL"/>
        </w:rPr>
        <w:t xml:space="preserve">בעצם כל סעיף ההסמכה הזה אמור </w:t>
      </w:r>
      <w:bookmarkStart w:id="428" w:name="_ETM_Q1_778489"/>
      <w:bookmarkEnd w:id="428"/>
      <w:r>
        <w:rPr>
          <w:rFonts w:hint="cs"/>
          <w:rtl/>
          <w:lang w:eastAsia="he-IL"/>
        </w:rPr>
        <w:t>לחול על חברה אחת?</w:t>
      </w:r>
    </w:p>
    <w:p w:rsidR="00C778A8" w:rsidRDefault="00C778A8" w:rsidP="00C778A8">
      <w:pPr>
        <w:rPr>
          <w:rtl/>
          <w:lang w:eastAsia="he-IL"/>
        </w:rPr>
      </w:pPr>
      <w:bookmarkStart w:id="429" w:name="_ETM_Q1_780242"/>
      <w:bookmarkStart w:id="430" w:name="_ETM_Q1_780272"/>
      <w:bookmarkEnd w:id="429"/>
      <w:bookmarkEnd w:id="430"/>
    </w:p>
    <w:p w:rsidR="00C778A8" w:rsidRDefault="00C778A8" w:rsidP="00C778A8">
      <w:pPr>
        <w:pStyle w:val="af9"/>
        <w:keepNext/>
        <w:rPr>
          <w:rtl/>
          <w:lang w:eastAsia="he-IL"/>
        </w:rPr>
      </w:pPr>
      <w:bookmarkStart w:id="431" w:name="ET_guest_עמיהוד_שמלצר_34"/>
      <w:r w:rsidRPr="00C778A8">
        <w:rPr>
          <w:rStyle w:val="TagStyle"/>
          <w:rtl/>
        </w:rPr>
        <w:t xml:space="preserve"> &lt;&lt; אורח &gt;&gt; </w:t>
      </w:r>
      <w:r>
        <w:rPr>
          <w:rtl/>
          <w:lang w:eastAsia="he-IL"/>
        </w:rPr>
        <w:t>עמיהוד שמלצר:</w:t>
      </w:r>
      <w:r w:rsidRPr="00C778A8">
        <w:rPr>
          <w:rStyle w:val="TagStyle"/>
          <w:rtl/>
        </w:rPr>
        <w:t xml:space="preserve"> &lt;&lt; אורח &gt;&gt;</w:t>
      </w:r>
      <w:r w:rsidR="00855D97">
        <w:rPr>
          <w:rtl/>
          <w:lang w:eastAsia="he-IL"/>
        </w:rPr>
        <w:t xml:space="preserve"> </w:t>
      </w:r>
      <w:r>
        <w:rPr>
          <w:rtl/>
          <w:lang w:eastAsia="he-IL"/>
        </w:rPr>
        <w:t xml:space="preserve"> </w:t>
      </w:r>
      <w:bookmarkEnd w:id="431"/>
    </w:p>
    <w:p w:rsidR="00C778A8" w:rsidRDefault="00C778A8" w:rsidP="00C778A8">
      <w:pPr>
        <w:pStyle w:val="KeepWithNext"/>
        <w:rPr>
          <w:rtl/>
          <w:lang w:eastAsia="he-IL"/>
        </w:rPr>
      </w:pPr>
    </w:p>
    <w:p w:rsidR="00C778A8" w:rsidRDefault="000D5B45" w:rsidP="00C778A8">
      <w:pPr>
        <w:rPr>
          <w:rtl/>
          <w:lang w:eastAsia="he-IL"/>
        </w:rPr>
      </w:pPr>
      <w:bookmarkStart w:id="432" w:name="_ETM_Q1_781102"/>
      <w:bookmarkStart w:id="433" w:name="_ETM_Q1_781139"/>
      <w:bookmarkEnd w:id="432"/>
      <w:bookmarkEnd w:id="433"/>
      <w:r>
        <w:rPr>
          <w:rFonts w:hint="cs"/>
          <w:rtl/>
          <w:lang w:eastAsia="he-IL"/>
        </w:rPr>
        <w:t>כיום הוא יחול על חברה</w:t>
      </w:r>
      <w:bookmarkStart w:id="434" w:name="_ETM_Q1_781537"/>
      <w:bookmarkEnd w:id="434"/>
      <w:r>
        <w:rPr>
          <w:rFonts w:hint="cs"/>
          <w:rtl/>
          <w:lang w:eastAsia="he-IL"/>
        </w:rPr>
        <w:t xml:space="preserve"> אחת, ו</w:t>
      </w:r>
      <w:r w:rsidR="00C778A8">
        <w:rPr>
          <w:rFonts w:hint="cs"/>
          <w:rtl/>
          <w:lang w:eastAsia="he-IL"/>
        </w:rPr>
        <w:t>אם תקום חברת שירותים משו</w:t>
      </w:r>
      <w:bookmarkStart w:id="435" w:name="_ETM_Q1_782290"/>
      <w:bookmarkEnd w:id="435"/>
      <w:r w:rsidR="00C778A8">
        <w:rPr>
          <w:rFonts w:hint="cs"/>
          <w:rtl/>
          <w:lang w:eastAsia="he-IL"/>
        </w:rPr>
        <w:t>תפת אחרת</w:t>
      </w:r>
      <w:r>
        <w:rPr>
          <w:rFonts w:hint="cs"/>
          <w:rtl/>
          <w:lang w:eastAsia="he-IL"/>
        </w:rPr>
        <w:t xml:space="preserve"> שתצטרך</w:t>
      </w:r>
      <w:bookmarkStart w:id="436" w:name="_ETM_Q1_781122"/>
      <w:bookmarkEnd w:id="436"/>
      <w:r w:rsidR="00C778A8">
        <w:rPr>
          <w:rFonts w:hint="cs"/>
          <w:rtl/>
          <w:lang w:eastAsia="he-IL"/>
        </w:rPr>
        <w:t xml:space="preserve"> </w:t>
      </w:r>
      <w:bookmarkStart w:id="437" w:name="_ETM_Q1_785425"/>
      <w:bookmarkEnd w:id="437"/>
      <w:r w:rsidR="00C778A8">
        <w:rPr>
          <w:rFonts w:hint="cs"/>
          <w:rtl/>
          <w:lang w:eastAsia="he-IL"/>
        </w:rPr>
        <w:t>בריש</w:t>
      </w:r>
      <w:r>
        <w:rPr>
          <w:rFonts w:hint="cs"/>
          <w:rtl/>
          <w:lang w:eastAsia="he-IL"/>
        </w:rPr>
        <w:t>י</w:t>
      </w:r>
      <w:r w:rsidR="00C778A8">
        <w:rPr>
          <w:rFonts w:hint="cs"/>
          <w:rtl/>
          <w:lang w:eastAsia="he-IL"/>
        </w:rPr>
        <w:t>ון והחוק הזה יחול לגביה.</w:t>
      </w:r>
    </w:p>
    <w:p w:rsidR="00C778A8" w:rsidRDefault="00C778A8" w:rsidP="00C778A8">
      <w:pPr>
        <w:rPr>
          <w:rtl/>
          <w:lang w:eastAsia="he-IL"/>
        </w:rPr>
      </w:pPr>
      <w:bookmarkStart w:id="438" w:name="_ETM_Q1_788386"/>
      <w:bookmarkStart w:id="439" w:name="_ETM_Q1_788414"/>
      <w:bookmarkEnd w:id="438"/>
      <w:bookmarkEnd w:id="439"/>
    </w:p>
    <w:p w:rsidR="00C778A8" w:rsidRDefault="00C778A8" w:rsidP="00C778A8">
      <w:pPr>
        <w:pStyle w:val="a4"/>
        <w:keepNext/>
        <w:rPr>
          <w:rtl/>
        </w:rPr>
      </w:pPr>
      <w:bookmarkStart w:id="440" w:name="ET_speaker_איתי_עצמון_35"/>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40"/>
    </w:p>
    <w:p w:rsidR="00C778A8" w:rsidRDefault="00C778A8" w:rsidP="00C778A8">
      <w:pPr>
        <w:pStyle w:val="KeepWithNext"/>
        <w:rPr>
          <w:rtl/>
          <w:lang w:eastAsia="he-IL"/>
        </w:rPr>
      </w:pPr>
    </w:p>
    <w:p w:rsidR="00C778A8" w:rsidRDefault="00C778A8" w:rsidP="00C778A8">
      <w:pPr>
        <w:rPr>
          <w:rtl/>
          <w:lang w:eastAsia="he-IL"/>
        </w:rPr>
      </w:pPr>
      <w:bookmarkStart w:id="441" w:name="_ETM_Q1_789075"/>
      <w:bookmarkStart w:id="442" w:name="_ETM_Q1_789108"/>
      <w:bookmarkEnd w:id="441"/>
      <w:bookmarkEnd w:id="442"/>
      <w:proofErr w:type="spellStart"/>
      <w:r>
        <w:rPr>
          <w:rFonts w:hint="cs"/>
          <w:rtl/>
          <w:lang w:eastAsia="he-IL"/>
        </w:rPr>
        <w:t>אוקיי</w:t>
      </w:r>
      <w:proofErr w:type="spellEnd"/>
      <w:r>
        <w:rPr>
          <w:rFonts w:hint="cs"/>
          <w:rtl/>
          <w:lang w:eastAsia="he-IL"/>
        </w:rPr>
        <w:t xml:space="preserve">, אנחנו העברנו אליכם הערות </w:t>
      </w:r>
      <w:bookmarkStart w:id="443" w:name="_ETM_Q1_795053"/>
      <w:bookmarkEnd w:id="443"/>
      <w:r>
        <w:rPr>
          <w:rFonts w:hint="cs"/>
          <w:rtl/>
          <w:lang w:eastAsia="he-IL"/>
        </w:rPr>
        <w:t xml:space="preserve">לגבי הנוסח </w:t>
      </w:r>
      <w:r w:rsidR="000D5B45">
        <w:rPr>
          <w:rFonts w:hint="cs"/>
          <w:rtl/>
          <w:lang w:eastAsia="he-IL"/>
        </w:rPr>
        <w:t xml:space="preserve">לעניין הגדרת חברת שירותים משותפת, </w:t>
      </w:r>
      <w:bookmarkStart w:id="444" w:name="_ETM_Q1_795177"/>
      <w:bookmarkEnd w:id="444"/>
      <w:r w:rsidR="000D5B45">
        <w:rPr>
          <w:rFonts w:hint="cs"/>
          <w:rtl/>
          <w:lang w:eastAsia="he-IL"/>
        </w:rPr>
        <w:t>בעצם זה</w:t>
      </w:r>
      <w:bookmarkStart w:id="445" w:name="_ETM_Q1_794894"/>
      <w:bookmarkEnd w:id="445"/>
      <w:r>
        <w:rPr>
          <w:rFonts w:hint="cs"/>
          <w:rtl/>
          <w:lang w:eastAsia="he-IL"/>
        </w:rPr>
        <w:t xml:space="preserve"> מונח שקיים בחוק הבנקאות רישוי ואין לו </w:t>
      </w:r>
      <w:bookmarkStart w:id="446" w:name="_ETM_Q1_799853"/>
      <w:bookmarkEnd w:id="446"/>
      <w:r>
        <w:rPr>
          <w:rFonts w:hint="cs"/>
          <w:rtl/>
          <w:lang w:eastAsia="he-IL"/>
        </w:rPr>
        <w:t xml:space="preserve">הגדרה, המקום היחיד שאולי איכשהו, המונח הזה מוגדר, זה בהוראות </w:t>
      </w:r>
      <w:bookmarkStart w:id="447" w:name="_ETM_Q1_805147"/>
      <w:bookmarkEnd w:id="447"/>
      <w:r>
        <w:rPr>
          <w:rFonts w:hint="cs"/>
          <w:rtl/>
          <w:lang w:eastAsia="he-IL"/>
        </w:rPr>
        <w:t>מעבר שקיימות בחוק</w:t>
      </w:r>
      <w:r w:rsidR="000D5B45">
        <w:rPr>
          <w:rFonts w:hint="cs"/>
          <w:rtl/>
          <w:lang w:eastAsia="he-IL"/>
        </w:rPr>
        <w:t>,</w:t>
      </w:r>
      <w:r>
        <w:rPr>
          <w:rFonts w:hint="cs"/>
          <w:rtl/>
          <w:lang w:eastAsia="he-IL"/>
        </w:rPr>
        <w:t xml:space="preserve"> הוראות מאוד ישנות שבכלל מתייחסות לחברה שפעלה </w:t>
      </w:r>
      <w:bookmarkStart w:id="448" w:name="_ETM_Q1_810401"/>
      <w:bookmarkEnd w:id="448"/>
      <w:r>
        <w:rPr>
          <w:rFonts w:hint="cs"/>
          <w:rtl/>
          <w:lang w:eastAsia="he-IL"/>
        </w:rPr>
        <w:t>ביום הקובע אי שם בשנות ה-80 אם אינני טועה.</w:t>
      </w:r>
      <w:bookmarkStart w:id="449" w:name="_ETM_Q1_815140"/>
      <w:bookmarkEnd w:id="449"/>
      <w:r>
        <w:rPr>
          <w:rFonts w:hint="cs"/>
          <w:rtl/>
          <w:lang w:eastAsia="he-IL"/>
        </w:rPr>
        <w:t xml:space="preserve"> השאלה היא אם אין מקום עכשיו, כשאתם קובעים כאן סעיף</w:t>
      </w:r>
      <w:bookmarkStart w:id="450" w:name="_ETM_Q1_818718"/>
      <w:bookmarkEnd w:id="450"/>
      <w:r>
        <w:rPr>
          <w:rFonts w:hint="cs"/>
          <w:rtl/>
          <w:lang w:eastAsia="he-IL"/>
        </w:rPr>
        <w:t xml:space="preserve"> חדש, שחל על חברת שירותים משותפת, אם אין מקום כן </w:t>
      </w:r>
      <w:bookmarkStart w:id="451" w:name="_ETM_Q1_824527"/>
      <w:bookmarkEnd w:id="451"/>
      <w:r>
        <w:rPr>
          <w:rFonts w:hint="cs"/>
          <w:rtl/>
          <w:lang w:eastAsia="he-IL"/>
        </w:rPr>
        <w:t xml:space="preserve">להגדיר את המונח הזה </w:t>
      </w:r>
      <w:bookmarkStart w:id="452" w:name="_ETM_Q1_822744"/>
      <w:bookmarkEnd w:id="452"/>
      <w:r>
        <w:rPr>
          <w:rFonts w:hint="cs"/>
          <w:rtl/>
          <w:lang w:eastAsia="he-IL"/>
        </w:rPr>
        <w:t>כשם שמקובל בחקיקה?</w:t>
      </w:r>
    </w:p>
    <w:p w:rsidR="00C778A8" w:rsidRDefault="00C778A8" w:rsidP="00C778A8">
      <w:pPr>
        <w:rPr>
          <w:rtl/>
          <w:lang w:eastAsia="he-IL"/>
        </w:rPr>
      </w:pPr>
      <w:bookmarkStart w:id="453" w:name="_ETM_Q1_825837"/>
      <w:bookmarkStart w:id="454" w:name="_ETM_Q1_825867"/>
      <w:bookmarkEnd w:id="453"/>
      <w:bookmarkEnd w:id="454"/>
    </w:p>
    <w:p w:rsidR="00C778A8" w:rsidRDefault="00C778A8" w:rsidP="00C778A8">
      <w:pPr>
        <w:pStyle w:val="af9"/>
        <w:keepNext/>
        <w:rPr>
          <w:rtl/>
          <w:lang w:eastAsia="he-IL"/>
        </w:rPr>
      </w:pPr>
      <w:bookmarkStart w:id="455" w:name="ET_guest_שירלי_אבנר_36"/>
      <w:r w:rsidRPr="00C778A8">
        <w:rPr>
          <w:rStyle w:val="TagStyle"/>
          <w:rtl/>
        </w:rPr>
        <w:t xml:space="preserve"> &lt;&lt; אורח &gt;&gt; </w:t>
      </w:r>
      <w:r>
        <w:rPr>
          <w:rtl/>
          <w:lang w:eastAsia="he-IL"/>
        </w:rPr>
        <w:t>שירלי אבנר:</w:t>
      </w:r>
      <w:r w:rsidRPr="00C778A8">
        <w:rPr>
          <w:rStyle w:val="TagStyle"/>
          <w:rtl/>
        </w:rPr>
        <w:t xml:space="preserve"> &lt;&lt; אורח &gt;&gt;</w:t>
      </w:r>
      <w:r w:rsidR="00855D97">
        <w:rPr>
          <w:rtl/>
          <w:lang w:eastAsia="he-IL"/>
        </w:rPr>
        <w:t xml:space="preserve"> </w:t>
      </w:r>
      <w:r>
        <w:rPr>
          <w:rtl/>
          <w:lang w:eastAsia="he-IL"/>
        </w:rPr>
        <w:t xml:space="preserve"> </w:t>
      </w:r>
      <w:bookmarkEnd w:id="455"/>
    </w:p>
    <w:p w:rsidR="00C778A8" w:rsidRDefault="00C778A8" w:rsidP="00C778A8">
      <w:pPr>
        <w:pStyle w:val="KeepWithNext"/>
        <w:rPr>
          <w:rtl/>
          <w:lang w:eastAsia="he-IL"/>
        </w:rPr>
      </w:pPr>
    </w:p>
    <w:p w:rsidR="00C778A8" w:rsidRDefault="00C778A8" w:rsidP="00C778A8">
      <w:pPr>
        <w:rPr>
          <w:rtl/>
          <w:lang w:eastAsia="he-IL"/>
        </w:rPr>
      </w:pPr>
      <w:bookmarkStart w:id="456" w:name="_ETM_Q1_826709"/>
      <w:bookmarkStart w:id="457" w:name="_ETM_Q1_826747"/>
      <w:bookmarkEnd w:id="456"/>
      <w:bookmarkEnd w:id="457"/>
      <w:r>
        <w:rPr>
          <w:rFonts w:hint="cs"/>
          <w:rtl/>
          <w:lang w:eastAsia="he-IL"/>
        </w:rPr>
        <w:t>שי</w:t>
      </w:r>
      <w:r w:rsidR="000D5B45">
        <w:rPr>
          <w:rFonts w:hint="cs"/>
          <w:rtl/>
          <w:lang w:eastAsia="he-IL"/>
        </w:rPr>
        <w:t>ר</w:t>
      </w:r>
      <w:r>
        <w:rPr>
          <w:rFonts w:hint="cs"/>
          <w:rtl/>
          <w:lang w:eastAsia="he-IL"/>
        </w:rPr>
        <w:t xml:space="preserve">לי אבנר </w:t>
      </w:r>
      <w:bookmarkStart w:id="458" w:name="_ETM_Q1_827837"/>
      <w:bookmarkEnd w:id="458"/>
      <w:r>
        <w:rPr>
          <w:rFonts w:hint="cs"/>
          <w:rtl/>
          <w:lang w:eastAsia="he-IL"/>
        </w:rPr>
        <w:t>מהמחלקה המש</w:t>
      </w:r>
      <w:r w:rsidR="000D5B45">
        <w:rPr>
          <w:rFonts w:hint="cs"/>
          <w:rtl/>
          <w:lang w:eastAsia="he-IL"/>
        </w:rPr>
        <w:t>פ</w:t>
      </w:r>
      <w:r>
        <w:rPr>
          <w:rFonts w:hint="cs"/>
          <w:rtl/>
          <w:lang w:eastAsia="he-IL"/>
        </w:rPr>
        <w:t>טית בבנק ישראל. אנחנו מודים שאנחנ</w:t>
      </w:r>
      <w:r w:rsidR="000D5B45">
        <w:rPr>
          <w:rFonts w:hint="cs"/>
          <w:rtl/>
          <w:lang w:eastAsia="he-IL"/>
        </w:rPr>
        <w:t>ו</w:t>
      </w:r>
      <w:r>
        <w:rPr>
          <w:rFonts w:hint="cs"/>
          <w:rtl/>
          <w:lang w:eastAsia="he-IL"/>
        </w:rPr>
        <w:t xml:space="preserve"> לא חושבים שיש </w:t>
      </w:r>
      <w:bookmarkStart w:id="459" w:name="_ETM_Q1_833581"/>
      <w:bookmarkEnd w:id="459"/>
      <w:r>
        <w:rPr>
          <w:rFonts w:hint="cs"/>
          <w:rtl/>
          <w:lang w:eastAsia="he-IL"/>
        </w:rPr>
        <w:t xml:space="preserve">בכך צורך, כמו שאין הגדרה למוסד כספי, בנק, בנק למשכנתאות </w:t>
      </w:r>
      <w:bookmarkStart w:id="460" w:name="_ETM_Q1_838908"/>
      <w:bookmarkEnd w:id="460"/>
      <w:r>
        <w:rPr>
          <w:rFonts w:hint="cs"/>
          <w:rtl/>
          <w:lang w:eastAsia="he-IL"/>
        </w:rPr>
        <w:t>וכיוצא בזה, אבל הבטחנו לחזור ליועץ המשפטי של הוועדה עם</w:t>
      </w:r>
      <w:bookmarkStart w:id="461" w:name="_ETM_Q1_844293"/>
      <w:bookmarkEnd w:id="461"/>
      <w:r>
        <w:rPr>
          <w:rFonts w:hint="cs"/>
          <w:rtl/>
          <w:lang w:eastAsia="he-IL"/>
        </w:rPr>
        <w:t xml:space="preserve"> תשובה</w:t>
      </w:r>
      <w:r w:rsidR="000D5B45">
        <w:rPr>
          <w:rFonts w:hint="cs"/>
          <w:rtl/>
          <w:lang w:eastAsia="he-IL"/>
        </w:rPr>
        <w:t>.</w:t>
      </w:r>
    </w:p>
    <w:p w:rsidR="00C778A8" w:rsidRDefault="00C778A8" w:rsidP="00C778A8">
      <w:pPr>
        <w:rPr>
          <w:rtl/>
          <w:lang w:eastAsia="he-IL"/>
        </w:rPr>
      </w:pPr>
      <w:bookmarkStart w:id="462" w:name="_ETM_Q1_844871"/>
      <w:bookmarkStart w:id="463" w:name="_ETM_Q1_844903"/>
      <w:bookmarkEnd w:id="462"/>
      <w:bookmarkEnd w:id="463"/>
    </w:p>
    <w:p w:rsidR="00C778A8" w:rsidRDefault="00C778A8" w:rsidP="00C778A8">
      <w:pPr>
        <w:pStyle w:val="a4"/>
        <w:keepNext/>
        <w:rPr>
          <w:rtl/>
        </w:rPr>
      </w:pPr>
      <w:bookmarkStart w:id="464" w:name="ET_speaker_איתי_עצמון_37"/>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64"/>
    </w:p>
    <w:p w:rsidR="00C778A8" w:rsidRDefault="00C778A8" w:rsidP="00C778A8">
      <w:pPr>
        <w:pStyle w:val="KeepWithNext"/>
        <w:rPr>
          <w:rtl/>
          <w:lang w:eastAsia="he-IL"/>
        </w:rPr>
      </w:pPr>
    </w:p>
    <w:p w:rsidR="00C778A8" w:rsidRDefault="00C778A8" w:rsidP="00C778A8">
      <w:pPr>
        <w:rPr>
          <w:rtl/>
          <w:lang w:eastAsia="he-IL"/>
        </w:rPr>
      </w:pPr>
      <w:bookmarkStart w:id="465" w:name="_ETM_Q1_845543"/>
      <w:bookmarkStart w:id="466" w:name="_ETM_Q1_845581"/>
      <w:bookmarkEnd w:id="465"/>
      <w:bookmarkEnd w:id="466"/>
      <w:r>
        <w:rPr>
          <w:rFonts w:hint="cs"/>
          <w:rtl/>
          <w:lang w:eastAsia="he-IL"/>
        </w:rPr>
        <w:t>אבל במהות</w:t>
      </w:r>
      <w:r w:rsidR="000D5B45">
        <w:rPr>
          <w:rFonts w:hint="cs"/>
          <w:rtl/>
          <w:lang w:eastAsia="he-IL"/>
        </w:rPr>
        <w:t>,</w:t>
      </w:r>
      <w:r>
        <w:rPr>
          <w:rFonts w:hint="cs"/>
          <w:rtl/>
          <w:lang w:eastAsia="he-IL"/>
        </w:rPr>
        <w:t xml:space="preserve"> מדובר על חברה שבעצם נותנת שירותי</w:t>
      </w:r>
      <w:bookmarkStart w:id="467" w:name="_ETM_Q1_846296"/>
      <w:bookmarkEnd w:id="467"/>
      <w:r>
        <w:rPr>
          <w:rFonts w:hint="cs"/>
          <w:rtl/>
          <w:lang w:eastAsia="he-IL"/>
        </w:rPr>
        <w:t xml:space="preserve">ם לתאגידים </w:t>
      </w:r>
      <w:bookmarkStart w:id="468" w:name="_ETM_Q1_848662"/>
      <w:bookmarkStart w:id="469" w:name="_ETM_Q1_844407"/>
      <w:bookmarkEnd w:id="468"/>
      <w:bookmarkEnd w:id="469"/>
      <w:r>
        <w:rPr>
          <w:rFonts w:hint="cs"/>
          <w:rtl/>
          <w:lang w:eastAsia="he-IL"/>
        </w:rPr>
        <w:t xml:space="preserve">בנקאיים וללקוחות שלהם, ושלמעלה מ-50% מאמצעי השליטה בה מוחזקים על </w:t>
      </w:r>
      <w:bookmarkStart w:id="470" w:name="_ETM_Q1_855349"/>
      <w:bookmarkEnd w:id="470"/>
      <w:r>
        <w:rPr>
          <w:rFonts w:hint="cs"/>
          <w:rtl/>
          <w:lang w:eastAsia="he-IL"/>
        </w:rPr>
        <w:t xml:space="preserve">ידי אותם </w:t>
      </w:r>
      <w:bookmarkStart w:id="471" w:name="_ETM_Q1_851138"/>
      <w:bookmarkEnd w:id="471"/>
      <w:r>
        <w:rPr>
          <w:rFonts w:hint="cs"/>
          <w:rtl/>
          <w:lang w:eastAsia="he-IL"/>
        </w:rPr>
        <w:t>תאגידים בנקאיים. זאת המהות, נכון?</w:t>
      </w:r>
      <w:bookmarkStart w:id="472" w:name="_ETM_Q1_853954"/>
      <w:bookmarkEnd w:id="472"/>
    </w:p>
    <w:p w:rsidR="00C778A8" w:rsidRDefault="00C778A8" w:rsidP="00C778A8">
      <w:pPr>
        <w:rPr>
          <w:rtl/>
          <w:lang w:eastAsia="he-IL"/>
        </w:rPr>
      </w:pPr>
      <w:bookmarkStart w:id="473" w:name="_ETM_Q1_853980"/>
      <w:bookmarkStart w:id="474" w:name="_ETM_Q1_855037"/>
      <w:bookmarkEnd w:id="473"/>
      <w:bookmarkEnd w:id="474"/>
    </w:p>
    <w:p w:rsidR="00C778A8" w:rsidRDefault="00C778A8" w:rsidP="00C778A8">
      <w:pPr>
        <w:pStyle w:val="af9"/>
        <w:keepNext/>
        <w:rPr>
          <w:rtl/>
          <w:lang w:eastAsia="he-IL"/>
        </w:rPr>
      </w:pPr>
      <w:bookmarkStart w:id="475" w:name="ET_guest_שירלי_אבנר_38"/>
      <w:r w:rsidRPr="00C778A8">
        <w:rPr>
          <w:rStyle w:val="TagStyle"/>
          <w:rtl/>
        </w:rPr>
        <w:t xml:space="preserve"> &lt;&lt; אורח &gt;&gt; </w:t>
      </w:r>
      <w:r>
        <w:rPr>
          <w:rtl/>
          <w:lang w:eastAsia="he-IL"/>
        </w:rPr>
        <w:t>שירלי אבנר:</w:t>
      </w:r>
      <w:r w:rsidRPr="00C778A8">
        <w:rPr>
          <w:rStyle w:val="TagStyle"/>
          <w:rtl/>
        </w:rPr>
        <w:t xml:space="preserve"> &lt;&lt; אורח &gt;&gt;</w:t>
      </w:r>
      <w:r w:rsidR="00855D97">
        <w:rPr>
          <w:rtl/>
          <w:lang w:eastAsia="he-IL"/>
        </w:rPr>
        <w:t xml:space="preserve"> </w:t>
      </w:r>
      <w:r>
        <w:rPr>
          <w:rtl/>
          <w:lang w:eastAsia="he-IL"/>
        </w:rPr>
        <w:t xml:space="preserve"> </w:t>
      </w:r>
      <w:bookmarkEnd w:id="475"/>
    </w:p>
    <w:p w:rsidR="00C778A8" w:rsidRDefault="00C778A8" w:rsidP="00C778A8">
      <w:pPr>
        <w:pStyle w:val="KeepWithNext"/>
        <w:rPr>
          <w:rtl/>
          <w:lang w:eastAsia="he-IL"/>
        </w:rPr>
      </w:pPr>
    </w:p>
    <w:p w:rsidR="00C778A8" w:rsidRDefault="00C778A8" w:rsidP="00C778A8">
      <w:pPr>
        <w:rPr>
          <w:rtl/>
          <w:lang w:eastAsia="he-IL"/>
        </w:rPr>
      </w:pPr>
      <w:bookmarkStart w:id="476" w:name="_ETM_Q1_855236"/>
      <w:bookmarkStart w:id="477" w:name="_ETM_Q1_855264"/>
      <w:bookmarkEnd w:id="476"/>
      <w:bookmarkEnd w:id="477"/>
      <w:r>
        <w:rPr>
          <w:rFonts w:hint="cs"/>
          <w:rtl/>
          <w:lang w:eastAsia="he-IL"/>
        </w:rPr>
        <w:t xml:space="preserve">נכון. כן, יש אזכור </w:t>
      </w:r>
      <w:bookmarkStart w:id="478" w:name="_ETM_Q1_858295"/>
      <w:bookmarkEnd w:id="478"/>
      <w:r>
        <w:rPr>
          <w:rFonts w:hint="cs"/>
          <w:rtl/>
          <w:lang w:eastAsia="he-IL"/>
        </w:rPr>
        <w:t>לזה בסעיף 24 לחוק הבנקאות רישוי, וגם בסעיף הוראת</w:t>
      </w:r>
      <w:bookmarkStart w:id="479" w:name="_ETM_Q1_864327"/>
      <w:bookmarkEnd w:id="479"/>
      <w:r>
        <w:rPr>
          <w:rFonts w:hint="cs"/>
          <w:rtl/>
          <w:lang w:eastAsia="he-IL"/>
        </w:rPr>
        <w:t xml:space="preserve"> המעבר</w:t>
      </w:r>
      <w:r w:rsidR="000D5B45">
        <w:rPr>
          <w:rFonts w:hint="cs"/>
          <w:rtl/>
          <w:lang w:eastAsia="he-IL"/>
        </w:rPr>
        <w:t>.</w:t>
      </w:r>
    </w:p>
    <w:p w:rsidR="00C778A8" w:rsidRDefault="00C778A8" w:rsidP="00C778A8">
      <w:pPr>
        <w:rPr>
          <w:rtl/>
          <w:lang w:eastAsia="he-IL"/>
        </w:rPr>
      </w:pPr>
    </w:p>
    <w:p w:rsidR="00C778A8" w:rsidRDefault="00C778A8" w:rsidP="00C778A8">
      <w:pPr>
        <w:pStyle w:val="a4"/>
        <w:keepNext/>
        <w:rPr>
          <w:rtl/>
        </w:rPr>
      </w:pPr>
      <w:bookmarkStart w:id="480" w:name="ET_speaker_איתי_עצמון_39"/>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80"/>
    </w:p>
    <w:p w:rsidR="00C778A8" w:rsidRDefault="00C778A8" w:rsidP="00C778A8">
      <w:pPr>
        <w:pStyle w:val="KeepWithNext"/>
        <w:rPr>
          <w:rtl/>
          <w:lang w:eastAsia="he-IL"/>
        </w:rPr>
      </w:pPr>
    </w:p>
    <w:p w:rsidR="00C778A8" w:rsidRDefault="00C778A8" w:rsidP="00C778A8">
      <w:pPr>
        <w:rPr>
          <w:rtl/>
          <w:lang w:eastAsia="he-IL"/>
        </w:rPr>
      </w:pPr>
      <w:bookmarkStart w:id="481" w:name="_ETM_Q1_861192"/>
      <w:bookmarkEnd w:id="481"/>
      <w:r>
        <w:rPr>
          <w:rFonts w:hint="cs"/>
          <w:rtl/>
          <w:lang w:eastAsia="he-IL"/>
        </w:rPr>
        <w:t xml:space="preserve">אז אם הוועדה תסמיך אותנו לבדוק את שאלת הנוסח </w:t>
      </w:r>
      <w:bookmarkStart w:id="482" w:name="_ETM_Q1_869107"/>
      <w:bookmarkEnd w:id="482"/>
      <w:r>
        <w:rPr>
          <w:rFonts w:hint="cs"/>
          <w:rtl/>
          <w:lang w:eastAsia="he-IL"/>
        </w:rPr>
        <w:t>הזו, אנחנו נבחן הוספת הגדרה.</w:t>
      </w:r>
    </w:p>
    <w:p w:rsidR="00C778A8" w:rsidRDefault="00C778A8" w:rsidP="00C778A8">
      <w:pPr>
        <w:rPr>
          <w:rtl/>
          <w:lang w:eastAsia="he-IL"/>
        </w:rPr>
      </w:pPr>
      <w:bookmarkStart w:id="483" w:name="_ETM_Q1_872344"/>
      <w:bookmarkStart w:id="484" w:name="_ETM_Q1_872363"/>
      <w:bookmarkStart w:id="485" w:name="_ETM_Q1_872985"/>
      <w:bookmarkEnd w:id="483"/>
      <w:bookmarkEnd w:id="484"/>
      <w:bookmarkEnd w:id="485"/>
    </w:p>
    <w:p w:rsidR="00C778A8" w:rsidRDefault="00C778A8" w:rsidP="00C778A8">
      <w:pPr>
        <w:pStyle w:val="af9"/>
        <w:keepNext/>
        <w:rPr>
          <w:rtl/>
          <w:lang w:eastAsia="he-IL"/>
        </w:rPr>
      </w:pPr>
      <w:bookmarkStart w:id="486" w:name="ET_guest_שירלי_אבנר_40"/>
      <w:r w:rsidRPr="00C778A8">
        <w:rPr>
          <w:rStyle w:val="TagStyle"/>
          <w:rtl/>
        </w:rPr>
        <w:t xml:space="preserve"> &lt;&lt; אורח &gt;&gt; </w:t>
      </w:r>
      <w:r>
        <w:rPr>
          <w:rtl/>
          <w:lang w:eastAsia="he-IL"/>
        </w:rPr>
        <w:t>שירלי אבנר:</w:t>
      </w:r>
      <w:r w:rsidRPr="00C778A8">
        <w:rPr>
          <w:rStyle w:val="TagStyle"/>
          <w:rtl/>
        </w:rPr>
        <w:t xml:space="preserve"> &lt;&lt; אורח &gt;&gt;</w:t>
      </w:r>
      <w:r w:rsidR="00855D97">
        <w:rPr>
          <w:rtl/>
          <w:lang w:eastAsia="he-IL"/>
        </w:rPr>
        <w:t xml:space="preserve"> </w:t>
      </w:r>
      <w:r>
        <w:rPr>
          <w:rtl/>
          <w:lang w:eastAsia="he-IL"/>
        </w:rPr>
        <w:t xml:space="preserve"> </w:t>
      </w:r>
      <w:bookmarkEnd w:id="486"/>
    </w:p>
    <w:p w:rsidR="00C778A8" w:rsidRDefault="00C778A8" w:rsidP="00C778A8">
      <w:pPr>
        <w:pStyle w:val="KeepWithNext"/>
        <w:rPr>
          <w:rtl/>
          <w:lang w:eastAsia="he-IL"/>
        </w:rPr>
      </w:pPr>
    </w:p>
    <w:p w:rsidR="00C778A8" w:rsidRDefault="00C778A8" w:rsidP="00C778A8">
      <w:pPr>
        <w:rPr>
          <w:rtl/>
          <w:lang w:eastAsia="he-IL"/>
        </w:rPr>
      </w:pPr>
      <w:bookmarkStart w:id="487" w:name="_ETM_Q1_873172"/>
      <w:bookmarkStart w:id="488" w:name="_ETM_Q1_873201"/>
      <w:bookmarkEnd w:id="487"/>
      <w:bookmarkEnd w:id="488"/>
      <w:r>
        <w:rPr>
          <w:rFonts w:hint="cs"/>
          <w:rtl/>
          <w:lang w:eastAsia="he-IL"/>
        </w:rPr>
        <w:t>תודה רבה.</w:t>
      </w:r>
      <w:bookmarkStart w:id="489" w:name="_ETM_Q1_869527"/>
      <w:bookmarkEnd w:id="489"/>
    </w:p>
    <w:p w:rsidR="00C778A8" w:rsidRDefault="00C778A8" w:rsidP="00C778A8">
      <w:pPr>
        <w:rPr>
          <w:rtl/>
          <w:lang w:eastAsia="he-IL"/>
        </w:rPr>
      </w:pPr>
      <w:bookmarkStart w:id="490" w:name="_ETM_Q1_871588"/>
      <w:bookmarkStart w:id="491" w:name="_ETM_Q1_871625"/>
      <w:bookmarkEnd w:id="490"/>
      <w:bookmarkEnd w:id="491"/>
    </w:p>
    <w:p w:rsidR="00C778A8" w:rsidRDefault="00C778A8" w:rsidP="00C778A8">
      <w:pPr>
        <w:pStyle w:val="af6"/>
        <w:keepNext/>
        <w:rPr>
          <w:rtl/>
        </w:rPr>
      </w:pPr>
      <w:bookmarkStart w:id="492" w:name="ET_yor_6351_41"/>
      <w:r w:rsidRPr="00C778A8">
        <w:rPr>
          <w:rStyle w:val="TagStyle"/>
          <w:rtl/>
        </w:rPr>
        <w:t xml:space="preserve"> &lt;&lt; יור &gt;&gt; </w:t>
      </w:r>
      <w:r>
        <w:rPr>
          <w:rtl/>
        </w:rPr>
        <w:t>היו"ר אוהד טל:</w:t>
      </w:r>
      <w:r w:rsidRPr="00C778A8">
        <w:rPr>
          <w:rStyle w:val="TagStyle"/>
          <w:rtl/>
        </w:rPr>
        <w:t xml:space="preserve"> &lt;&lt; יור &gt;&gt;</w:t>
      </w:r>
      <w:r w:rsidR="00855D97">
        <w:rPr>
          <w:rtl/>
        </w:rPr>
        <w:t xml:space="preserve"> </w:t>
      </w:r>
      <w:r>
        <w:rPr>
          <w:rtl/>
        </w:rPr>
        <w:t xml:space="preserve"> </w:t>
      </w:r>
      <w:bookmarkEnd w:id="492"/>
    </w:p>
    <w:p w:rsidR="00C778A8" w:rsidRDefault="00C778A8" w:rsidP="00C778A8">
      <w:pPr>
        <w:pStyle w:val="KeepWithNext"/>
        <w:rPr>
          <w:rtl/>
          <w:lang w:eastAsia="he-IL"/>
        </w:rPr>
      </w:pPr>
    </w:p>
    <w:p w:rsidR="00C778A8" w:rsidRDefault="00C778A8" w:rsidP="00C778A8">
      <w:pPr>
        <w:rPr>
          <w:rtl/>
          <w:lang w:eastAsia="he-IL"/>
        </w:rPr>
      </w:pPr>
      <w:bookmarkStart w:id="493" w:name="_ETM_Q1_876508"/>
      <w:bookmarkEnd w:id="493"/>
      <w:r>
        <w:rPr>
          <w:rFonts w:hint="cs"/>
          <w:rtl/>
          <w:lang w:eastAsia="he-IL"/>
        </w:rPr>
        <w:t>כן, הערות נוספות?</w:t>
      </w:r>
    </w:p>
    <w:p w:rsidR="00C778A8" w:rsidRDefault="00C778A8" w:rsidP="00C778A8">
      <w:pPr>
        <w:rPr>
          <w:rtl/>
          <w:lang w:eastAsia="he-IL"/>
        </w:rPr>
      </w:pPr>
      <w:bookmarkStart w:id="494" w:name="_ETM_Q1_878410"/>
      <w:bookmarkStart w:id="495" w:name="_ETM_Q1_878437"/>
      <w:bookmarkEnd w:id="494"/>
      <w:bookmarkEnd w:id="495"/>
    </w:p>
    <w:p w:rsidR="00C778A8" w:rsidRDefault="00C778A8" w:rsidP="00C778A8">
      <w:pPr>
        <w:pStyle w:val="a4"/>
        <w:keepNext/>
        <w:rPr>
          <w:rtl/>
        </w:rPr>
      </w:pPr>
      <w:bookmarkStart w:id="496" w:name="ET_speaker_איתי_עצמון_42"/>
      <w:r w:rsidRPr="00C778A8">
        <w:rPr>
          <w:rStyle w:val="TagStyle"/>
          <w:rtl/>
        </w:rPr>
        <w:t xml:space="preserve"> &lt;&lt; דובר &gt;&gt; </w:t>
      </w:r>
      <w:r>
        <w:rPr>
          <w:rtl/>
        </w:rPr>
        <w:t>איתי עצמון:</w:t>
      </w:r>
      <w:r w:rsidRPr="00C778A8">
        <w:rPr>
          <w:rStyle w:val="TagStyle"/>
          <w:rtl/>
        </w:rPr>
        <w:t xml:space="preserve"> &lt;&lt; דובר &gt;&gt;</w:t>
      </w:r>
      <w:r w:rsidR="00855D97">
        <w:rPr>
          <w:rtl/>
        </w:rPr>
        <w:t xml:space="preserve"> </w:t>
      </w:r>
      <w:r>
        <w:rPr>
          <w:rtl/>
        </w:rPr>
        <w:t xml:space="preserve"> </w:t>
      </w:r>
      <w:bookmarkEnd w:id="496"/>
    </w:p>
    <w:p w:rsidR="00C778A8" w:rsidRDefault="00C778A8" w:rsidP="00C778A8">
      <w:pPr>
        <w:pStyle w:val="KeepWithNext"/>
        <w:rPr>
          <w:rtl/>
          <w:lang w:eastAsia="he-IL"/>
        </w:rPr>
      </w:pPr>
    </w:p>
    <w:p w:rsidR="00C778A8" w:rsidRDefault="00C778A8" w:rsidP="00C778A8">
      <w:pPr>
        <w:rPr>
          <w:rtl/>
          <w:lang w:eastAsia="he-IL"/>
        </w:rPr>
      </w:pPr>
      <w:bookmarkStart w:id="497" w:name="_ETM_Q1_879640"/>
      <w:bookmarkStart w:id="498" w:name="_ETM_Q1_879667"/>
      <w:bookmarkEnd w:id="497"/>
      <w:bookmarkEnd w:id="498"/>
      <w:r>
        <w:rPr>
          <w:rFonts w:hint="cs"/>
          <w:rtl/>
          <w:lang w:eastAsia="he-IL"/>
        </w:rPr>
        <w:t>על הפסקה הזו?</w:t>
      </w:r>
      <w:bookmarkStart w:id="499" w:name="_ETM_Q1_881417"/>
      <w:bookmarkStart w:id="500" w:name="_ETM_Q1_881443"/>
      <w:bookmarkEnd w:id="499"/>
      <w:bookmarkEnd w:id="500"/>
      <w:r>
        <w:rPr>
          <w:rFonts w:hint="cs"/>
          <w:rtl/>
          <w:lang w:eastAsia="he-IL"/>
        </w:rPr>
        <w:t xml:space="preserve"> </w:t>
      </w:r>
      <w:bookmarkStart w:id="501" w:name="_ETM_Q1_882502"/>
      <w:bookmarkStart w:id="502" w:name="_ETM_Q1_884384"/>
      <w:bookmarkEnd w:id="501"/>
      <w:bookmarkEnd w:id="502"/>
    </w:p>
    <w:p w:rsidR="00C778A8" w:rsidRDefault="00C778A8" w:rsidP="00C778A8">
      <w:pPr>
        <w:rPr>
          <w:rtl/>
          <w:lang w:eastAsia="he-IL"/>
        </w:rPr>
      </w:pPr>
      <w:bookmarkStart w:id="503" w:name="_ETM_Q1_884417"/>
      <w:bookmarkStart w:id="504" w:name="_ETM_Q1_885556"/>
      <w:bookmarkEnd w:id="503"/>
      <w:bookmarkEnd w:id="504"/>
    </w:p>
    <w:p w:rsidR="00C778A8" w:rsidRDefault="00C778A8" w:rsidP="00C778A8">
      <w:pPr>
        <w:pStyle w:val="af9"/>
        <w:keepNext/>
        <w:rPr>
          <w:rtl/>
          <w:lang w:eastAsia="he-IL"/>
        </w:rPr>
      </w:pPr>
      <w:bookmarkStart w:id="505" w:name="ET_guest_נטע_דורפמן_רביב_43"/>
      <w:r w:rsidRPr="00C778A8">
        <w:rPr>
          <w:rStyle w:val="TagStyle"/>
          <w:rtl/>
        </w:rPr>
        <w:lastRenderedPageBreak/>
        <w:t xml:space="preserve"> &lt;&lt; אורח &gt;&gt; </w:t>
      </w:r>
      <w:r>
        <w:rPr>
          <w:rtl/>
          <w:lang w:eastAsia="he-IL"/>
        </w:rPr>
        <w:t>נטע דורפמן רביב:</w:t>
      </w:r>
      <w:r w:rsidRPr="00C778A8">
        <w:rPr>
          <w:rStyle w:val="TagStyle"/>
          <w:rtl/>
        </w:rPr>
        <w:t xml:space="preserve"> &lt;&lt; אורח &gt;&gt;</w:t>
      </w:r>
      <w:r w:rsidR="00855D97">
        <w:rPr>
          <w:rtl/>
          <w:lang w:eastAsia="he-IL"/>
        </w:rPr>
        <w:t xml:space="preserve"> </w:t>
      </w:r>
      <w:r>
        <w:rPr>
          <w:rtl/>
          <w:lang w:eastAsia="he-IL"/>
        </w:rPr>
        <w:t xml:space="preserve"> </w:t>
      </w:r>
      <w:bookmarkEnd w:id="505"/>
    </w:p>
    <w:p w:rsidR="00C778A8" w:rsidRDefault="00C778A8" w:rsidP="00C778A8">
      <w:pPr>
        <w:pStyle w:val="KeepWithNext"/>
        <w:rPr>
          <w:rtl/>
          <w:lang w:eastAsia="he-IL"/>
        </w:rPr>
      </w:pPr>
    </w:p>
    <w:p w:rsidR="00C778A8" w:rsidRDefault="00C778A8" w:rsidP="00C778A8">
      <w:pPr>
        <w:rPr>
          <w:rtl/>
          <w:lang w:eastAsia="he-IL"/>
        </w:rPr>
      </w:pPr>
      <w:bookmarkStart w:id="506" w:name="_ETM_Q1_885757"/>
      <w:bookmarkStart w:id="507" w:name="_ETM_Q1_885785"/>
      <w:bookmarkEnd w:id="506"/>
      <w:bookmarkEnd w:id="507"/>
      <w:r>
        <w:rPr>
          <w:rFonts w:hint="cs"/>
          <w:rtl/>
          <w:lang w:eastAsia="he-IL"/>
        </w:rPr>
        <w:t xml:space="preserve">נטע דורפמן </w:t>
      </w:r>
      <w:proofErr w:type="spellStart"/>
      <w:r>
        <w:rPr>
          <w:rFonts w:hint="cs"/>
          <w:rtl/>
          <w:lang w:eastAsia="he-IL"/>
        </w:rPr>
        <w:t>פייפל</w:t>
      </w:r>
      <w:proofErr w:type="spellEnd"/>
      <w:r>
        <w:rPr>
          <w:rFonts w:hint="cs"/>
          <w:rtl/>
          <w:lang w:eastAsia="he-IL"/>
        </w:rPr>
        <w:t>. בתיקון העקיף בעצם ניתנה סמכות לשר</w:t>
      </w:r>
      <w:bookmarkStart w:id="508" w:name="_ETM_Q1_891257"/>
      <w:bookmarkEnd w:id="508"/>
      <w:r>
        <w:rPr>
          <w:rFonts w:hint="cs"/>
          <w:rtl/>
          <w:lang w:eastAsia="he-IL"/>
        </w:rPr>
        <w:t xml:space="preserve"> לקבוע כללים, עוד לא הגענו לזה</w:t>
      </w:r>
      <w:bookmarkStart w:id="509" w:name="_ETM_Q1_893283"/>
      <w:bookmarkEnd w:id="509"/>
      <w:r w:rsidR="000D5B45">
        <w:rPr>
          <w:rFonts w:hint="cs"/>
          <w:rtl/>
          <w:lang w:eastAsia="he-IL"/>
        </w:rPr>
        <w:t>.</w:t>
      </w:r>
    </w:p>
    <w:p w:rsidR="00804307" w:rsidRDefault="00804307" w:rsidP="00C778A8">
      <w:pPr>
        <w:rPr>
          <w:rtl/>
          <w:lang w:eastAsia="he-IL"/>
        </w:rPr>
      </w:pPr>
    </w:p>
    <w:p w:rsidR="00C778A8" w:rsidRDefault="00C778A8" w:rsidP="00C778A8">
      <w:pPr>
        <w:rPr>
          <w:rStyle w:val="TagStyle"/>
          <w:rFonts w:ascii="David" w:hAnsi="David"/>
          <w:u w:val="single"/>
          <w:rtl/>
          <w:lang w:eastAsia="he-IL"/>
        </w:rPr>
      </w:pPr>
      <w:bookmarkStart w:id="510" w:name="_ETM_Q1_897260"/>
      <w:bookmarkStart w:id="511" w:name="_ETM_Q1_897287"/>
      <w:bookmarkStart w:id="512" w:name="_ETM_Q1_906959"/>
      <w:bookmarkStart w:id="513" w:name="_ETM_Q1_887657"/>
      <w:bookmarkEnd w:id="510"/>
      <w:bookmarkEnd w:id="511"/>
      <w:bookmarkEnd w:id="512"/>
      <w:bookmarkEnd w:id="513"/>
    </w:p>
    <w:p w:rsidR="00C778A8" w:rsidRDefault="00C778A8" w:rsidP="00C778A8">
      <w:pPr>
        <w:pStyle w:val="af9"/>
        <w:keepNext/>
        <w:rPr>
          <w:rtl/>
          <w:lang w:eastAsia="he-IL"/>
        </w:rPr>
      </w:pPr>
      <w:bookmarkStart w:id="514" w:name="ET_guest_עמיהוד_שמלצר_45"/>
      <w:r w:rsidRPr="00C778A8">
        <w:rPr>
          <w:rStyle w:val="TagStyle"/>
          <w:rtl/>
        </w:rPr>
        <w:t xml:space="preserve"> &lt;&lt; אורח &gt;&gt; </w:t>
      </w:r>
      <w:r>
        <w:rPr>
          <w:rtl/>
          <w:lang w:eastAsia="he-IL"/>
        </w:rPr>
        <w:t>עמיהוד שמלצר:</w:t>
      </w:r>
      <w:r w:rsidRPr="00C778A8">
        <w:rPr>
          <w:rStyle w:val="TagStyle"/>
          <w:rtl/>
        </w:rPr>
        <w:t xml:space="preserve"> &lt;&lt; אורח &gt;&gt;</w:t>
      </w:r>
      <w:r w:rsidR="00855D97">
        <w:rPr>
          <w:rtl/>
          <w:lang w:eastAsia="he-IL"/>
        </w:rPr>
        <w:t xml:space="preserve"> </w:t>
      </w:r>
      <w:r>
        <w:rPr>
          <w:rtl/>
          <w:lang w:eastAsia="he-IL"/>
        </w:rPr>
        <w:t xml:space="preserve"> </w:t>
      </w:r>
      <w:bookmarkEnd w:id="514"/>
    </w:p>
    <w:p w:rsidR="00C778A8" w:rsidRDefault="00C778A8" w:rsidP="00C778A8">
      <w:pPr>
        <w:pStyle w:val="KeepWithNext"/>
        <w:rPr>
          <w:rtl/>
          <w:lang w:eastAsia="he-IL"/>
        </w:rPr>
      </w:pPr>
    </w:p>
    <w:p w:rsidR="00C778A8" w:rsidRPr="00C778A8" w:rsidRDefault="00C778A8" w:rsidP="00C778A8">
      <w:pPr>
        <w:rPr>
          <w:rtl/>
          <w:lang w:eastAsia="he-IL"/>
        </w:rPr>
      </w:pPr>
      <w:bookmarkStart w:id="515" w:name="_ETM_Q1_907257"/>
      <w:bookmarkStart w:id="516" w:name="_ETM_Q1_907287"/>
      <w:bookmarkStart w:id="517" w:name="_ETM_Q1_897988"/>
      <w:bookmarkStart w:id="518" w:name="_ETM_Q1_898019"/>
      <w:bookmarkEnd w:id="515"/>
      <w:bookmarkEnd w:id="516"/>
      <w:bookmarkEnd w:id="517"/>
      <w:bookmarkEnd w:id="518"/>
      <w:r>
        <w:rPr>
          <w:rFonts w:hint="cs"/>
          <w:rtl/>
          <w:lang w:eastAsia="he-IL"/>
        </w:rPr>
        <w:t xml:space="preserve">עדין לא. 3 זה </w:t>
      </w:r>
      <w:r w:rsidR="000D5B45">
        <w:rPr>
          <w:rFonts w:hint="cs"/>
          <w:rtl/>
          <w:lang w:eastAsia="he-IL"/>
        </w:rPr>
        <w:t xml:space="preserve">אולי </w:t>
      </w:r>
      <w:r>
        <w:rPr>
          <w:rFonts w:hint="cs"/>
          <w:rtl/>
          <w:lang w:eastAsia="he-IL"/>
        </w:rPr>
        <w:t xml:space="preserve">התיקון </w:t>
      </w:r>
      <w:bookmarkStart w:id="519" w:name="_ETM_Q1_900737"/>
      <w:bookmarkEnd w:id="519"/>
      <w:r>
        <w:rPr>
          <w:rFonts w:hint="cs"/>
          <w:rtl/>
          <w:lang w:eastAsia="he-IL"/>
        </w:rPr>
        <w:t xml:space="preserve">המרכזי פה של החלפת פרק ד' 2 </w:t>
      </w:r>
      <w:r w:rsidR="000D5B45">
        <w:rPr>
          <w:rFonts w:hint="cs"/>
          <w:rtl/>
          <w:lang w:eastAsia="he-IL"/>
        </w:rPr>
        <w:t xml:space="preserve">שעסק </w:t>
      </w:r>
      <w:proofErr w:type="spellStart"/>
      <w:r w:rsidR="000D5B45">
        <w:rPr>
          <w:rFonts w:hint="cs"/>
          <w:rtl/>
          <w:lang w:eastAsia="he-IL"/>
        </w:rPr>
        <w:t>בסולק</w:t>
      </w:r>
      <w:bookmarkStart w:id="520" w:name="_ETM_Q1_898289"/>
      <w:bookmarkStart w:id="521" w:name="_ETM_Q1_900698"/>
      <w:bookmarkStart w:id="522" w:name="_ETM_Q1_896596"/>
      <w:bookmarkEnd w:id="520"/>
      <w:bookmarkEnd w:id="521"/>
      <w:bookmarkEnd w:id="522"/>
      <w:proofErr w:type="spellEnd"/>
      <w:r w:rsidR="000D5B45">
        <w:rPr>
          <w:rFonts w:hint="cs"/>
          <w:rtl/>
          <w:lang w:eastAsia="he-IL"/>
        </w:rPr>
        <w:t>,</w:t>
      </w:r>
      <w:r>
        <w:rPr>
          <w:rFonts w:hint="cs"/>
          <w:rtl/>
          <w:lang w:eastAsia="he-IL"/>
        </w:rPr>
        <w:t xml:space="preserve"> </w:t>
      </w:r>
      <w:bookmarkStart w:id="523" w:name="_ETM_Q1_902055"/>
      <w:bookmarkEnd w:id="523"/>
      <w:r>
        <w:rPr>
          <w:rFonts w:hint="cs"/>
          <w:rtl/>
          <w:lang w:eastAsia="he-IL"/>
        </w:rPr>
        <w:t>לנותן</w:t>
      </w:r>
      <w:bookmarkStart w:id="524" w:name="_ETM_Q1_904351"/>
      <w:bookmarkEnd w:id="524"/>
      <w:r>
        <w:rPr>
          <w:rFonts w:hint="cs"/>
          <w:rtl/>
          <w:lang w:eastAsia="he-IL"/>
        </w:rPr>
        <w:t xml:space="preserve"> שירותי תשלום בעל חשיבות </w:t>
      </w:r>
      <w:bookmarkStart w:id="525" w:name="_ETM_Q1_903581"/>
      <w:bookmarkEnd w:id="525"/>
      <w:proofErr w:type="spellStart"/>
      <w:r>
        <w:rPr>
          <w:rFonts w:hint="cs"/>
          <w:rtl/>
          <w:lang w:eastAsia="he-IL"/>
        </w:rPr>
        <w:t>י</w:t>
      </w:r>
      <w:bookmarkStart w:id="526" w:name="_ETM_Q1_901389"/>
      <w:bookmarkEnd w:id="526"/>
      <w:r>
        <w:rPr>
          <w:rFonts w:hint="cs"/>
          <w:rtl/>
          <w:lang w:eastAsia="he-IL"/>
        </w:rPr>
        <w:t>ציבותית</w:t>
      </w:r>
      <w:proofErr w:type="spellEnd"/>
      <w:r>
        <w:rPr>
          <w:rFonts w:hint="cs"/>
          <w:rtl/>
          <w:lang w:eastAsia="he-IL"/>
        </w:rPr>
        <w:t>, אני אקריא.</w:t>
      </w:r>
    </w:p>
    <w:p w:rsidR="00C778A8" w:rsidRPr="00C778A8" w:rsidRDefault="00C778A8" w:rsidP="00C778A8">
      <w:pPr>
        <w:rPr>
          <w:rtl/>
          <w:lang w:eastAsia="he-IL"/>
        </w:rPr>
      </w:pPr>
      <w:bookmarkStart w:id="527" w:name="_ETM_Q1_747916"/>
      <w:bookmarkStart w:id="528" w:name="_ETM_Q1_747951"/>
      <w:bookmarkEnd w:id="527"/>
      <w:bookmarkEnd w:id="528"/>
    </w:p>
    <w:tbl>
      <w:tblPr>
        <w:tblStyle w:val="afd"/>
        <w:bidiVisual/>
        <w:tblW w:w="0" w:type="auto"/>
        <w:tblLook w:val="04A0" w:firstRow="1" w:lastRow="0" w:firstColumn="1" w:lastColumn="0" w:noHBand="0" w:noVBand="1"/>
      </w:tblPr>
      <w:tblGrid>
        <w:gridCol w:w="1677"/>
        <w:gridCol w:w="643"/>
        <w:gridCol w:w="624"/>
        <w:gridCol w:w="628"/>
        <w:gridCol w:w="5726"/>
      </w:tblGrid>
      <w:tr w:rsidR="007D6767" w:rsidTr="00F92A39">
        <w:tc>
          <w:tcPr>
            <w:tcW w:w="1686" w:type="dxa"/>
          </w:tcPr>
          <w:p w:rsidR="007D6767" w:rsidRDefault="007D6767" w:rsidP="00F92A39">
            <w:pPr>
              <w:ind w:firstLine="0"/>
              <w:rPr>
                <w:rtl/>
                <w:lang w:eastAsia="he-IL"/>
              </w:rPr>
            </w:pPr>
            <w:bookmarkStart w:id="529" w:name="_ETM_Q1_210124"/>
            <w:bookmarkStart w:id="530" w:name="_ETM_Q1_210154"/>
            <w:bookmarkStart w:id="531" w:name="_ETM_Q1_904222" w:colFirst="4" w:colLast="4"/>
            <w:bookmarkEnd w:id="529"/>
            <w:bookmarkEnd w:id="530"/>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r>
              <w:rPr>
                <w:rFonts w:hint="cs"/>
                <w:rtl/>
                <w:lang w:eastAsia="he-IL"/>
              </w:rPr>
              <w:t>(3)</w:t>
            </w:r>
          </w:p>
        </w:tc>
        <w:tc>
          <w:tcPr>
            <w:tcW w:w="5769" w:type="dxa"/>
          </w:tcPr>
          <w:p w:rsidR="007D6767" w:rsidRDefault="007D6767" w:rsidP="00F92A39">
            <w:pPr>
              <w:ind w:firstLine="0"/>
              <w:rPr>
                <w:rtl/>
              </w:rPr>
            </w:pPr>
            <w:r>
              <w:rPr>
                <w:rFonts w:hint="cs"/>
                <w:rtl/>
              </w:rPr>
              <w:t>במקום פרק ד'2 יבוא:</w:t>
            </w:r>
          </w:p>
          <w:p w:rsidR="007D6767" w:rsidRDefault="007D6767" w:rsidP="00F92A39">
            <w:pPr>
              <w:ind w:firstLine="0"/>
              <w:rPr>
                <w:rtl/>
              </w:rPr>
            </w:pPr>
            <w:bookmarkStart w:id="532" w:name="_ETM_Q1_910677"/>
            <w:bookmarkStart w:id="533" w:name="_ETM_Q1_910711"/>
            <w:bookmarkEnd w:id="532"/>
            <w:bookmarkEnd w:id="533"/>
          </w:p>
          <w:p w:rsidR="007D6767" w:rsidRPr="007D6767" w:rsidRDefault="007D6767" w:rsidP="00F92A39">
            <w:pPr>
              <w:ind w:firstLine="0"/>
              <w:rPr>
                <w:b/>
                <w:bCs/>
                <w:rtl/>
              </w:rPr>
            </w:pPr>
            <w:bookmarkStart w:id="534" w:name="_ETM_Q1_912150"/>
            <w:bookmarkStart w:id="535" w:name="_ETM_Q1_912201"/>
            <w:bookmarkStart w:id="536" w:name="_ETM_Q1_910245"/>
            <w:bookmarkEnd w:id="534"/>
            <w:bookmarkEnd w:id="535"/>
            <w:r w:rsidRPr="007D6767">
              <w:rPr>
                <w:rFonts w:hint="cs"/>
                <w:b/>
                <w:bCs/>
                <w:rtl/>
              </w:rPr>
              <w:t xml:space="preserve">"פרק </w:t>
            </w:r>
            <w:bookmarkStart w:id="537" w:name="_ETM_Q1_913006"/>
            <w:bookmarkEnd w:id="537"/>
            <w:r w:rsidRPr="007D6767">
              <w:rPr>
                <w:rFonts w:hint="cs"/>
                <w:b/>
                <w:bCs/>
                <w:rtl/>
              </w:rPr>
              <w:t xml:space="preserve">ד'2: נותן שירותי תשלום בעל חשיבות </w:t>
            </w:r>
            <w:proofErr w:type="spellStart"/>
            <w:r w:rsidRPr="007D6767">
              <w:rPr>
                <w:rFonts w:hint="cs"/>
                <w:b/>
                <w:bCs/>
                <w:rtl/>
              </w:rPr>
              <w:t>יציבותית</w:t>
            </w:r>
            <w:bookmarkEnd w:id="536"/>
            <w:proofErr w:type="spellEnd"/>
          </w:p>
        </w:tc>
      </w:tr>
      <w:tr w:rsidR="007D6767" w:rsidTr="00F92A39">
        <w:tc>
          <w:tcPr>
            <w:tcW w:w="1686" w:type="dxa"/>
          </w:tcPr>
          <w:p w:rsidR="007D6767" w:rsidRDefault="007D6767" w:rsidP="00F92A39">
            <w:pPr>
              <w:ind w:firstLine="0"/>
              <w:rPr>
                <w:rtl/>
                <w:lang w:eastAsia="he-IL"/>
              </w:rPr>
            </w:pPr>
            <w:r>
              <w:rPr>
                <w:rFonts w:hint="cs"/>
                <w:rtl/>
                <w:lang w:eastAsia="he-IL"/>
              </w:rPr>
              <w:t>הגדרות</w:t>
            </w: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r>
              <w:rPr>
                <w:rFonts w:hint="cs"/>
                <w:rtl/>
                <w:lang w:eastAsia="he-IL"/>
              </w:rPr>
              <w:t>36ט.</w:t>
            </w:r>
          </w:p>
        </w:tc>
        <w:tc>
          <w:tcPr>
            <w:tcW w:w="5769" w:type="dxa"/>
          </w:tcPr>
          <w:p w:rsidR="007D6767" w:rsidRDefault="007D6767" w:rsidP="00F92A39">
            <w:pPr>
              <w:ind w:firstLine="0"/>
              <w:rPr>
                <w:rtl/>
              </w:rPr>
            </w:pPr>
            <w:r>
              <w:rPr>
                <w:rFonts w:hint="cs"/>
                <w:rtl/>
              </w:rPr>
              <w:t>בפרק זה-</w:t>
            </w:r>
          </w:p>
          <w:p w:rsidR="007D6767" w:rsidRDefault="007D6767" w:rsidP="00F92A39">
            <w:pPr>
              <w:ind w:firstLine="0"/>
              <w:rPr>
                <w:rtl/>
              </w:rPr>
            </w:pPr>
          </w:p>
          <w:p w:rsidR="007D6767" w:rsidRDefault="007D6767" w:rsidP="00F92A39">
            <w:pPr>
              <w:ind w:firstLine="0"/>
              <w:rPr>
                <w:rtl/>
              </w:rPr>
            </w:pPr>
            <w:r>
              <w:rPr>
                <w:rFonts w:hint="cs"/>
                <w:rtl/>
              </w:rPr>
              <w:t xml:space="preserve">"אמצעי תשלום", "הוראת תשלום", "הנפקה" של אמצעי תשלום, "חשבון תשלום", "לקוח", "מוטב", "משלם", "סליקה" של פעולת תשלום, "פעולת תשלום", "שירות ייזום מתקדם, ו"שירותי כספומט" </w:t>
            </w:r>
            <w:r>
              <w:rPr>
                <w:rtl/>
              </w:rPr>
              <w:t>–</w:t>
            </w:r>
            <w:r>
              <w:rPr>
                <w:rFonts w:hint="cs"/>
                <w:rtl/>
              </w:rPr>
              <w:t xml:space="preserve"> כהגדרתם בחוק שירותי תשלום;</w:t>
            </w:r>
          </w:p>
          <w:p w:rsidR="007D6767" w:rsidRDefault="007D6767" w:rsidP="00F92A39">
            <w:pPr>
              <w:ind w:firstLine="0"/>
              <w:rPr>
                <w:rtl/>
              </w:rPr>
            </w:pPr>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"חברה" </w:t>
            </w:r>
            <w:r>
              <w:rPr>
                <w:rtl/>
              </w:rPr>
              <w:t>–</w:t>
            </w:r>
            <w:r>
              <w:rPr>
                <w:rFonts w:hint="cs"/>
                <w:rtl/>
              </w:rPr>
              <w:t xml:space="preserve"> כהגדרתה בחוק החברות;</w:t>
            </w:r>
          </w:p>
          <w:p w:rsidR="007D6767" w:rsidRDefault="007D6767" w:rsidP="00F92A39">
            <w:pPr>
              <w:ind w:firstLine="0"/>
              <w:rPr>
                <w:rtl/>
              </w:rPr>
            </w:pPr>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"חוק הסדרת העיסוק בשירותי תשלום" </w:t>
            </w:r>
            <w:r>
              <w:rPr>
                <w:rtl/>
              </w:rPr>
              <w:t>–</w:t>
            </w:r>
            <w:r>
              <w:rPr>
                <w:rFonts w:hint="cs"/>
                <w:rtl/>
              </w:rPr>
              <w:t xml:space="preserve"> חוק הסדרת העיסוק בשירותי תשלום וייזום תשלום, </w:t>
            </w:r>
            <w:proofErr w:type="spellStart"/>
            <w:r>
              <w:rPr>
                <w:rFonts w:hint="cs"/>
                <w:rtl/>
              </w:rPr>
              <w:t>התשפ"ג</w:t>
            </w:r>
            <w:proofErr w:type="spellEnd"/>
            <w:r>
              <w:rPr>
                <w:rFonts w:hint="cs"/>
                <w:rtl/>
              </w:rPr>
              <w:t xml:space="preserve"> </w:t>
            </w:r>
            <w:r>
              <w:rPr>
                <w:rtl/>
              </w:rPr>
              <w:t>–</w:t>
            </w:r>
            <w:r>
              <w:rPr>
                <w:rFonts w:hint="cs"/>
                <w:rtl/>
              </w:rPr>
              <w:t xml:space="preserve"> 2023;</w:t>
            </w:r>
          </w:p>
          <w:p w:rsidR="007D6767" w:rsidRDefault="007D6767" w:rsidP="00F92A39">
            <w:pPr>
              <w:ind w:firstLine="0"/>
              <w:rPr>
                <w:rtl/>
              </w:rPr>
            </w:pPr>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"חוק שירותי תשלום" </w:t>
            </w:r>
            <w:r>
              <w:rPr>
                <w:rtl/>
              </w:rPr>
              <w:t>–</w:t>
            </w:r>
            <w:r>
              <w:rPr>
                <w:rFonts w:hint="cs"/>
                <w:rtl/>
              </w:rPr>
              <w:t xml:space="preserve"> חוק שירותי תשלום, </w:t>
            </w:r>
            <w:proofErr w:type="spellStart"/>
            <w:r>
              <w:rPr>
                <w:rFonts w:hint="cs"/>
                <w:rtl/>
              </w:rPr>
              <w:t>התשע"ט</w:t>
            </w:r>
            <w:proofErr w:type="spellEnd"/>
            <w:r>
              <w:rPr>
                <w:rFonts w:hint="cs"/>
                <w:rtl/>
              </w:rPr>
              <w:t xml:space="preserve"> </w:t>
            </w:r>
            <w:r>
              <w:rPr>
                <w:rtl/>
              </w:rPr>
              <w:t>–</w:t>
            </w:r>
            <w:r>
              <w:rPr>
                <w:rFonts w:hint="cs"/>
                <w:rtl/>
              </w:rPr>
              <w:t xml:space="preserve"> 2019;</w:t>
            </w:r>
          </w:p>
          <w:p w:rsidR="007D6767" w:rsidRDefault="007D6767" w:rsidP="00F92A39">
            <w:pPr>
              <w:ind w:firstLine="0"/>
              <w:rPr>
                <w:rtl/>
              </w:rPr>
            </w:pPr>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"מנפיק בעל היקף פעילות רחב", "סולק בעל היקף פעילות רחב" ו"שירות ייזום בסיסי" </w:t>
            </w:r>
            <w:r>
              <w:rPr>
                <w:rtl/>
              </w:rPr>
              <w:t>–</w:t>
            </w:r>
            <w:r>
              <w:rPr>
                <w:rFonts w:hint="cs"/>
                <w:rtl/>
              </w:rPr>
              <w:t xml:space="preserve"> כהגדרתם בחוק הסדרת העיסוק בשירותי תשלום;</w:t>
            </w:r>
          </w:p>
          <w:p w:rsidR="007D6767" w:rsidRDefault="007D6767" w:rsidP="00F92A39">
            <w:pPr>
              <w:ind w:firstLine="0"/>
              <w:rPr>
                <w:rtl/>
              </w:rPr>
            </w:pPr>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"המפקח על נותני שירותים פיננסיים"</w:t>
            </w:r>
            <w:bookmarkStart w:id="538" w:name="_ETM_Q1_919641"/>
            <w:bookmarkEnd w:id="538"/>
            <w:r>
              <w:rPr>
                <w:rFonts w:hint="cs"/>
                <w:rtl/>
              </w:rPr>
              <w:t xml:space="preserve"> </w:t>
            </w:r>
            <w:r>
              <w:rPr>
                <w:rtl/>
              </w:rPr>
              <w:t>–</w:t>
            </w:r>
            <w:bookmarkStart w:id="539" w:name="_ETM_Q1_919914"/>
            <w:bookmarkEnd w:id="539"/>
            <w:r>
              <w:rPr>
                <w:rFonts w:hint="cs"/>
                <w:rtl/>
              </w:rPr>
              <w:t xml:space="preserve"> כמשמעותו בסעיף 2 לחוק הפיקוח על שירותים פיננסיים (שירותים פיננסיים </w:t>
            </w:r>
            <w:bookmarkStart w:id="540" w:name="_ETM_Q1_930061"/>
            <w:bookmarkEnd w:id="540"/>
            <w:r>
              <w:rPr>
                <w:rFonts w:hint="cs"/>
                <w:rtl/>
              </w:rPr>
              <w:t xml:space="preserve">מוסרים), </w:t>
            </w:r>
            <w:proofErr w:type="spellStart"/>
            <w:r>
              <w:rPr>
                <w:rFonts w:hint="cs"/>
                <w:rtl/>
              </w:rPr>
              <w:t>התשע"ו</w:t>
            </w:r>
            <w:proofErr w:type="spellEnd"/>
            <w:r>
              <w:rPr>
                <w:rFonts w:hint="cs"/>
                <w:rtl/>
              </w:rPr>
              <w:t xml:space="preserve"> </w:t>
            </w:r>
            <w:r>
              <w:rPr>
                <w:rtl/>
              </w:rPr>
              <w:t>–</w:t>
            </w:r>
            <w:r>
              <w:rPr>
                <w:rFonts w:hint="cs"/>
                <w:rtl/>
              </w:rPr>
              <w:t xml:space="preserve"> 2016;</w:t>
            </w:r>
            <w:bookmarkStart w:id="541" w:name="_ETM_Q1_936979"/>
            <w:bookmarkEnd w:id="541"/>
          </w:p>
          <w:p w:rsidR="007D6767" w:rsidRDefault="007D6767" w:rsidP="00F92A39">
            <w:pPr>
              <w:ind w:firstLine="0"/>
              <w:rPr>
                <w:rtl/>
              </w:rPr>
            </w:pPr>
            <w:bookmarkStart w:id="542" w:name="_ETM_Q1_937041"/>
            <w:bookmarkEnd w:id="542"/>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"נותן שירותי תשלום בעל חשיבות </w:t>
            </w:r>
            <w:proofErr w:type="spellStart"/>
            <w:r>
              <w:rPr>
                <w:rFonts w:hint="cs"/>
                <w:rtl/>
              </w:rPr>
              <w:t>יציבותית</w:t>
            </w:r>
            <w:proofErr w:type="spellEnd"/>
            <w:r>
              <w:rPr>
                <w:rFonts w:hint="cs"/>
                <w:rtl/>
              </w:rPr>
              <w:t xml:space="preserve">" </w:t>
            </w:r>
            <w:r>
              <w:rPr>
                <w:rtl/>
              </w:rPr>
              <w:t>–</w:t>
            </w:r>
            <w:bookmarkStart w:id="543" w:name="_ETM_Q1_946703"/>
            <w:bookmarkEnd w:id="543"/>
            <w:r>
              <w:rPr>
                <w:rFonts w:hint="cs"/>
                <w:rtl/>
              </w:rPr>
              <w:t xml:space="preserve"> אחד מאלה:</w:t>
            </w:r>
            <w:bookmarkStart w:id="544" w:name="_ETM_Q1_948194"/>
            <w:bookmarkEnd w:id="544"/>
          </w:p>
          <w:p w:rsidR="007D6767" w:rsidRDefault="007D6767" w:rsidP="00F92A39">
            <w:pPr>
              <w:ind w:firstLine="0"/>
              <w:rPr>
                <w:rtl/>
              </w:rPr>
            </w:pPr>
            <w:bookmarkStart w:id="545" w:name="_ETM_Q1_948249"/>
            <w:bookmarkEnd w:id="545"/>
          </w:p>
          <w:p w:rsidR="007D6767" w:rsidRDefault="007D6767" w:rsidP="00E16BC3">
            <w:pPr>
              <w:pStyle w:val="afe"/>
              <w:numPr>
                <w:ilvl w:val="0"/>
                <w:numId w:val="1"/>
              </w:numPr>
            </w:pPr>
            <w:bookmarkStart w:id="546" w:name="_ETM_Q1_948904"/>
            <w:bookmarkStart w:id="547" w:name="_ETM_Q1_948964"/>
            <w:bookmarkEnd w:id="546"/>
            <w:bookmarkEnd w:id="547"/>
            <w:r>
              <w:rPr>
                <w:rFonts w:hint="cs"/>
                <w:rtl/>
              </w:rPr>
              <w:t>תאגיד עזר שעוסק במתן שירותי תשלום;</w:t>
            </w:r>
          </w:p>
          <w:p w:rsidR="007D6767" w:rsidRDefault="007D6767" w:rsidP="007D6767">
            <w:pPr>
              <w:pStyle w:val="afe"/>
              <w:ind w:firstLine="0"/>
            </w:pPr>
            <w:bookmarkStart w:id="548" w:name="_ETM_Q1_957815"/>
            <w:bookmarkStart w:id="549" w:name="_ETM_Q1_957888"/>
            <w:bookmarkEnd w:id="548"/>
            <w:bookmarkEnd w:id="549"/>
          </w:p>
          <w:p w:rsidR="007D6767" w:rsidRDefault="007D6767" w:rsidP="00E16BC3">
            <w:pPr>
              <w:pStyle w:val="afe"/>
              <w:numPr>
                <w:ilvl w:val="0"/>
                <w:numId w:val="1"/>
              </w:numPr>
            </w:pPr>
            <w:bookmarkStart w:id="550" w:name="_ETM_Q1_955967"/>
            <w:bookmarkStart w:id="551" w:name="_ETM_Q1_956018"/>
            <w:bookmarkEnd w:id="550"/>
            <w:bookmarkEnd w:id="551"/>
            <w:r>
              <w:rPr>
                <w:rtl/>
              </w:rPr>
              <w:t>תאגיד שערב יום פרסומו</w:t>
            </w:r>
            <w:r>
              <w:rPr>
                <w:rFonts w:hint="cs"/>
                <w:rtl/>
              </w:rPr>
              <w:t xml:space="preserve"> </w:t>
            </w:r>
            <w:r>
              <w:rPr>
                <w:rtl/>
              </w:rPr>
              <w:t>של החוק להגברת התחרות ולצמצום הריכוזיות בשוק הבנקאו</w:t>
            </w:r>
            <w:r>
              <w:rPr>
                <w:rFonts w:hint="cs"/>
                <w:rtl/>
              </w:rPr>
              <w:t xml:space="preserve">ת, </w:t>
            </w:r>
            <w:bookmarkStart w:id="552" w:name="_ETM_Q1_973748"/>
            <w:bookmarkEnd w:id="552"/>
            <w:r>
              <w:rPr>
                <w:rtl/>
              </w:rPr>
              <w:t xml:space="preserve">היה בישראל </w:t>
            </w:r>
            <w:r>
              <w:rPr>
                <w:rFonts w:hint="cs"/>
                <w:rtl/>
              </w:rPr>
              <w:t>(</w:t>
            </w:r>
            <w:r>
              <w:rPr>
                <w:rtl/>
              </w:rPr>
              <w:t>תיקוני חקיקה</w:t>
            </w:r>
            <w:r>
              <w:rPr>
                <w:rFonts w:hint="cs"/>
                <w:rtl/>
              </w:rPr>
              <w:t>)</w:t>
            </w:r>
            <w:r>
              <w:rPr>
                <w:rtl/>
              </w:rPr>
              <w:t xml:space="preserve">, </w:t>
            </w:r>
            <w:proofErr w:type="spellStart"/>
            <w:r>
              <w:rPr>
                <w:rtl/>
              </w:rPr>
              <w:t>התשע"ז</w:t>
            </w:r>
            <w:proofErr w:type="spellEnd"/>
            <w:r>
              <w:rPr>
                <w:rFonts w:hint="cs"/>
                <w:rtl/>
              </w:rPr>
              <w:t xml:space="preserve"> -2017, היה תאגיד עזר שעסק בסליקה של פעולת תשלום;</w:t>
            </w:r>
          </w:p>
          <w:p w:rsidR="007D6767" w:rsidRDefault="007D6767" w:rsidP="007D6767">
            <w:pPr>
              <w:pStyle w:val="afe"/>
              <w:rPr>
                <w:rtl/>
              </w:rPr>
            </w:pPr>
          </w:p>
          <w:p w:rsidR="007D6767" w:rsidRDefault="007D6767" w:rsidP="00E16BC3">
            <w:pPr>
              <w:pStyle w:val="afe"/>
              <w:numPr>
                <w:ilvl w:val="0"/>
                <w:numId w:val="1"/>
              </w:numPr>
            </w:pPr>
            <w:r>
              <w:rPr>
                <w:rFonts w:hint="cs"/>
                <w:rtl/>
              </w:rPr>
              <w:t>גוף שמתקיימים בו התנאים שקבע שר האוצר לפי סעיף 36י(א);</w:t>
            </w:r>
            <w:bookmarkStart w:id="553" w:name="_ETM_Q1_964435"/>
            <w:bookmarkEnd w:id="553"/>
          </w:p>
          <w:p w:rsidR="007D6767" w:rsidRPr="007D6767" w:rsidRDefault="007D6767" w:rsidP="007D6767">
            <w:pPr>
              <w:pStyle w:val="afe"/>
              <w:rPr>
                <w:rtl/>
              </w:rPr>
            </w:pPr>
          </w:p>
          <w:p w:rsidR="007D6767" w:rsidRDefault="007D6767" w:rsidP="007D6767">
            <w:pPr>
              <w:ind w:firstLine="0"/>
              <w:rPr>
                <w:rtl/>
              </w:rPr>
            </w:pPr>
            <w:bookmarkStart w:id="554" w:name="_ETM_Q1_968017"/>
            <w:bookmarkStart w:id="555" w:name="_ETM_Q1_968121"/>
            <w:bookmarkEnd w:id="554"/>
            <w:bookmarkEnd w:id="555"/>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Default="007D6767" w:rsidP="00F92A39">
            <w:pPr>
              <w:ind w:firstLine="0"/>
              <w:rPr>
                <w:rtl/>
              </w:rPr>
            </w:pPr>
            <w:r>
              <w:rPr>
                <w:rFonts w:hint="cs"/>
                <w:rtl/>
              </w:rPr>
              <w:t xml:space="preserve">"רישיון נותן שירותי תשלום יציבותי" </w:t>
            </w:r>
            <w:r>
              <w:rPr>
                <w:rtl/>
              </w:rPr>
              <w:t>–</w:t>
            </w:r>
            <w:r>
              <w:rPr>
                <w:rFonts w:hint="cs"/>
                <w:rtl/>
              </w:rPr>
              <w:t xml:space="preserve"> רישיון כמשמעותו בסעיף 36יב;</w:t>
            </w:r>
            <w:bookmarkStart w:id="556" w:name="_ETM_Q1_974272"/>
            <w:bookmarkEnd w:id="556"/>
          </w:p>
          <w:p w:rsidR="007D6767" w:rsidRDefault="007D6767" w:rsidP="00F92A39">
            <w:pPr>
              <w:ind w:firstLine="0"/>
              <w:rPr>
                <w:rtl/>
              </w:rPr>
            </w:pPr>
            <w:bookmarkStart w:id="557" w:name="_ETM_Q1_975345"/>
            <w:bookmarkStart w:id="558" w:name="_ETM_Q1_975403"/>
            <w:bookmarkEnd w:id="557"/>
            <w:bookmarkEnd w:id="558"/>
          </w:p>
        </w:tc>
      </w:tr>
      <w:tr w:rsidR="007D6767" w:rsidTr="00F92A39">
        <w:tc>
          <w:tcPr>
            <w:tcW w:w="1686" w:type="dxa"/>
          </w:tcPr>
          <w:p w:rsidR="007D6767" w:rsidRDefault="007D6767" w:rsidP="00F92A39">
            <w:pPr>
              <w:ind w:firstLine="0"/>
              <w:rPr>
                <w:rtl/>
                <w:lang w:eastAsia="he-IL"/>
              </w:rPr>
            </w:pPr>
          </w:p>
        </w:tc>
        <w:tc>
          <w:tcPr>
            <w:tcW w:w="648" w:type="dxa"/>
          </w:tcPr>
          <w:p w:rsidR="007D6767" w:rsidRDefault="007D6767" w:rsidP="00F92A39">
            <w:pPr>
              <w:ind w:firstLine="0"/>
              <w:rPr>
                <w:rtl/>
                <w:lang w:eastAsia="he-IL"/>
              </w:rPr>
            </w:pPr>
          </w:p>
        </w:tc>
        <w:tc>
          <w:tcPr>
            <w:tcW w:w="628" w:type="dxa"/>
          </w:tcPr>
          <w:p w:rsidR="007D6767" w:rsidRDefault="007D6767" w:rsidP="00F92A39">
            <w:pPr>
              <w:ind w:firstLine="0"/>
              <w:rPr>
                <w:rtl/>
                <w:lang w:eastAsia="he-IL"/>
              </w:rPr>
            </w:pPr>
          </w:p>
        </w:tc>
        <w:tc>
          <w:tcPr>
            <w:tcW w:w="567" w:type="dxa"/>
          </w:tcPr>
          <w:p w:rsidR="007D6767" w:rsidRDefault="007D6767" w:rsidP="00F92A39">
            <w:pPr>
              <w:ind w:firstLine="0"/>
              <w:rPr>
                <w:rtl/>
                <w:lang w:eastAsia="he-IL"/>
              </w:rPr>
            </w:pPr>
          </w:p>
        </w:tc>
        <w:tc>
          <w:tcPr>
            <w:tcW w:w="5769" w:type="dxa"/>
          </w:tcPr>
          <w:p w:rsidR="007D6767" w:rsidRPr="007D6767" w:rsidRDefault="007D6767" w:rsidP="00F92A39">
            <w:pPr>
              <w:ind w:firstLine="0"/>
              <w:rPr>
                <w:rtl/>
              </w:rPr>
            </w:pPr>
            <w:r>
              <w:rPr>
                <w:rFonts w:hint="cs"/>
                <w:rtl/>
              </w:rPr>
              <w:t xml:space="preserve">"שירותי תשלום" </w:t>
            </w:r>
            <w:bookmarkStart w:id="559" w:name="_ETM_Q1_978936"/>
            <w:bookmarkEnd w:id="559"/>
            <w:r>
              <w:rPr>
                <w:rFonts w:hint="cs"/>
                <w:rtl/>
              </w:rPr>
              <w:t xml:space="preserve">- </w:t>
            </w:r>
            <w:r>
              <w:rPr>
                <w:rtl/>
              </w:rPr>
              <w:t>כהגדרתם בחוק הסדרת העיסוק בשירותי תשלום, למעט שירות ייזום מתקדם</w:t>
            </w:r>
            <w:r>
              <w:t>.</w:t>
            </w:r>
          </w:p>
        </w:tc>
      </w:tr>
      <w:bookmarkEnd w:id="531"/>
    </w:tbl>
    <w:p w:rsidR="00423080" w:rsidRPr="00423080" w:rsidRDefault="00423080" w:rsidP="00423080">
      <w:pPr>
        <w:rPr>
          <w:rtl/>
          <w:lang w:eastAsia="he-IL"/>
        </w:rPr>
      </w:pPr>
    </w:p>
    <w:p w:rsidR="000D5B45" w:rsidRDefault="007D6767" w:rsidP="00845A2B">
      <w:pPr>
        <w:rPr>
          <w:rtl/>
        </w:rPr>
      </w:pPr>
      <w:r>
        <w:rPr>
          <w:rFonts w:hint="cs"/>
          <w:rtl/>
        </w:rPr>
        <w:t>כמו שאמרנו בהקדמה, מיכאל הסביר, כיום לפי המצב החוקי</w:t>
      </w:r>
      <w:bookmarkStart w:id="560" w:name="_ETM_Q1_991259"/>
      <w:bookmarkEnd w:id="560"/>
      <w:r>
        <w:rPr>
          <w:rFonts w:hint="cs"/>
          <w:rtl/>
        </w:rPr>
        <w:t xml:space="preserve"> הקיים, מי שעוסק בסליקת כרטיסי חיוב, נדרש ברישיון של בנק </w:t>
      </w:r>
      <w:bookmarkStart w:id="561" w:name="_ETM_Q1_997433"/>
      <w:bookmarkEnd w:id="561"/>
      <w:r>
        <w:rPr>
          <w:rFonts w:hint="cs"/>
          <w:rtl/>
        </w:rPr>
        <w:t xml:space="preserve">ישראל לפי פרק ד'2 </w:t>
      </w:r>
      <w:r w:rsidR="000D5B45">
        <w:rPr>
          <w:rFonts w:hint="cs"/>
          <w:rtl/>
        </w:rPr>
        <w:t>לחוק הבנקאות רישוי.</w:t>
      </w:r>
      <w:r>
        <w:rPr>
          <w:rFonts w:hint="cs"/>
          <w:rtl/>
        </w:rPr>
        <w:t xml:space="preserve"> לאחר חקיקת </w:t>
      </w:r>
      <w:bookmarkStart w:id="562" w:name="_ETM_Q1_997299"/>
      <w:bookmarkEnd w:id="562"/>
      <w:r>
        <w:rPr>
          <w:rFonts w:hint="cs"/>
          <w:rtl/>
        </w:rPr>
        <w:t xml:space="preserve">חוק </w:t>
      </w:r>
      <w:r w:rsidR="00845A2B">
        <w:rPr>
          <w:rFonts w:hint="cs"/>
          <w:rtl/>
        </w:rPr>
        <w:t xml:space="preserve">הסדרת העיסוק </w:t>
      </w:r>
      <w:bookmarkStart w:id="563" w:name="_ETM_Q1_1001580"/>
      <w:bookmarkEnd w:id="563"/>
      <w:r w:rsidR="00845A2B">
        <w:rPr>
          <w:rFonts w:hint="cs"/>
          <w:rtl/>
        </w:rPr>
        <w:t xml:space="preserve">בשירותי תשלום, החוק שבו אנחנו עוסקים, לאחר כניסתו לתוקף, הפעילות </w:t>
      </w:r>
      <w:bookmarkStart w:id="564" w:name="_ETM_Q1_1006693"/>
      <w:bookmarkEnd w:id="564"/>
      <w:r w:rsidR="00845A2B">
        <w:rPr>
          <w:rFonts w:hint="cs"/>
          <w:rtl/>
        </w:rPr>
        <w:t>הזאת של סליקת כרטיסי חיוב, ת</w:t>
      </w:r>
      <w:r w:rsidR="000D5B45">
        <w:rPr>
          <w:rFonts w:hint="cs"/>
          <w:rtl/>
        </w:rPr>
        <w:t>י</w:t>
      </w:r>
      <w:r w:rsidR="00845A2B">
        <w:rPr>
          <w:rFonts w:hint="cs"/>
          <w:rtl/>
        </w:rPr>
        <w:t xml:space="preserve">כלל בהגדרת שירותי תשלום והעיסוק </w:t>
      </w:r>
      <w:bookmarkStart w:id="565" w:name="_ETM_Q1_1012854"/>
      <w:bookmarkEnd w:id="565"/>
      <w:r w:rsidR="00845A2B">
        <w:rPr>
          <w:rFonts w:hint="cs"/>
          <w:rtl/>
        </w:rPr>
        <w:t>בה באופן כללי,</w:t>
      </w:r>
      <w:bookmarkStart w:id="566" w:name="_ETM_Q1_1009127"/>
      <w:bookmarkEnd w:id="566"/>
      <w:r w:rsidR="00845A2B">
        <w:rPr>
          <w:rFonts w:hint="cs"/>
          <w:rtl/>
        </w:rPr>
        <w:t xml:space="preserve"> יהיה טעון ברישיון חברת תשלומים מרשות ניירות </w:t>
      </w:r>
      <w:bookmarkStart w:id="567" w:name="_ETM_Q1_1015609"/>
      <w:bookmarkEnd w:id="567"/>
      <w:r w:rsidR="00845A2B">
        <w:rPr>
          <w:rFonts w:hint="cs"/>
          <w:rtl/>
        </w:rPr>
        <w:t xml:space="preserve">ערך. </w:t>
      </w:r>
    </w:p>
    <w:p w:rsidR="000D5B45" w:rsidRDefault="000D5B45" w:rsidP="00845A2B">
      <w:pPr>
        <w:rPr>
          <w:rtl/>
        </w:rPr>
      </w:pPr>
      <w:bookmarkStart w:id="568" w:name="_ETM_Q1_1018597"/>
      <w:bookmarkStart w:id="569" w:name="_ETM_Q1_1018730"/>
      <w:bookmarkEnd w:id="568"/>
      <w:bookmarkEnd w:id="569"/>
    </w:p>
    <w:p w:rsidR="000D5B45" w:rsidRDefault="00845A2B" w:rsidP="00845A2B">
      <w:pPr>
        <w:rPr>
          <w:rtl/>
        </w:rPr>
      </w:pPr>
      <w:bookmarkStart w:id="570" w:name="_ETM_Q1_1018777"/>
      <w:bookmarkStart w:id="571" w:name="_ETM_Q1_1018859"/>
      <w:bookmarkEnd w:id="570"/>
      <w:bookmarkEnd w:id="571"/>
      <w:r>
        <w:rPr>
          <w:rFonts w:hint="cs"/>
          <w:rtl/>
        </w:rPr>
        <w:t xml:space="preserve">לצד ההסדרה של רשות ניירות ערך, חלק מהגופים שיעסקו </w:t>
      </w:r>
      <w:bookmarkStart w:id="572" w:name="_ETM_Q1_1020300"/>
      <w:bookmarkEnd w:id="572"/>
      <w:r>
        <w:rPr>
          <w:rFonts w:hint="cs"/>
          <w:rtl/>
        </w:rPr>
        <w:t>בשירותי תשלום, עוד שניה נגיע ל</w:t>
      </w:r>
      <w:bookmarkStart w:id="573" w:name="_ETM_Q1_1018588"/>
      <w:bookmarkEnd w:id="573"/>
      <w:r>
        <w:rPr>
          <w:rFonts w:hint="cs"/>
          <w:rtl/>
        </w:rPr>
        <w:t>הגדרה של אילו גופים, ש</w:t>
      </w:r>
      <w:r w:rsidR="000D5B45">
        <w:rPr>
          <w:rFonts w:hint="cs"/>
          <w:rtl/>
        </w:rPr>
        <w:t>ע</w:t>
      </w:r>
      <w:r>
        <w:rPr>
          <w:rFonts w:hint="cs"/>
          <w:rtl/>
        </w:rPr>
        <w:t xml:space="preserve">וסקים </w:t>
      </w:r>
      <w:bookmarkStart w:id="574" w:name="_ETM_Q1_1025420"/>
      <w:bookmarkEnd w:id="574"/>
      <w:r>
        <w:rPr>
          <w:rFonts w:hint="cs"/>
          <w:rtl/>
        </w:rPr>
        <w:t xml:space="preserve">באותם שירותים, אבל שיש להם היבט יציבותי בפעילות שלהם, יצטרכו </w:t>
      </w:r>
      <w:bookmarkStart w:id="575" w:name="_ETM_Q1_1031031"/>
      <w:bookmarkEnd w:id="575"/>
      <w:r>
        <w:rPr>
          <w:rFonts w:hint="cs"/>
          <w:rtl/>
        </w:rPr>
        <w:t xml:space="preserve">לקבל רישיון מבנק ישראל במקום רישיון מרשות ניירות ערך. </w:t>
      </w:r>
    </w:p>
    <w:p w:rsidR="000D5B45" w:rsidRDefault="000D5B45" w:rsidP="00845A2B">
      <w:pPr>
        <w:rPr>
          <w:rtl/>
        </w:rPr>
      </w:pPr>
      <w:bookmarkStart w:id="576" w:name="_ETM_Q1_1033251"/>
      <w:bookmarkStart w:id="577" w:name="_ETM_Q1_1033357"/>
      <w:bookmarkEnd w:id="576"/>
      <w:bookmarkEnd w:id="577"/>
    </w:p>
    <w:p w:rsidR="000D5B45" w:rsidRDefault="00845A2B" w:rsidP="00845A2B">
      <w:pPr>
        <w:rPr>
          <w:rtl/>
        </w:rPr>
      </w:pPr>
      <w:bookmarkStart w:id="578" w:name="_ETM_Q1_1033455"/>
      <w:bookmarkStart w:id="579" w:name="_ETM_Q1_1033538"/>
      <w:bookmarkEnd w:id="578"/>
      <w:bookmarkEnd w:id="579"/>
      <w:r>
        <w:rPr>
          <w:rFonts w:hint="cs"/>
          <w:rtl/>
        </w:rPr>
        <w:t xml:space="preserve">למעשה </w:t>
      </w:r>
      <w:bookmarkStart w:id="580" w:name="_ETM_Q1_1036829"/>
      <w:bookmarkEnd w:id="580"/>
      <w:r>
        <w:rPr>
          <w:rFonts w:hint="cs"/>
          <w:rtl/>
        </w:rPr>
        <w:t>מה שאנחנו עושים כרגע</w:t>
      </w:r>
      <w:r w:rsidR="000D5B45">
        <w:rPr>
          <w:rFonts w:hint="cs"/>
          <w:rtl/>
        </w:rPr>
        <w:t>,</w:t>
      </w:r>
      <w:r>
        <w:rPr>
          <w:rFonts w:hint="cs"/>
          <w:rtl/>
        </w:rPr>
        <w:t xml:space="preserve"> זה לקחת את הפרק לגבי</w:t>
      </w:r>
      <w:bookmarkStart w:id="581" w:name="_ETM_Q1_1041571"/>
      <w:bookmarkEnd w:id="581"/>
      <w:r>
        <w:rPr>
          <w:rFonts w:hint="cs"/>
          <w:rtl/>
        </w:rPr>
        <w:t xml:space="preserve"> סולק ולהחליף אותו בפרק שיחול </w:t>
      </w:r>
      <w:r w:rsidR="000D5B45">
        <w:rPr>
          <w:rFonts w:hint="cs"/>
          <w:rtl/>
        </w:rPr>
        <w:t xml:space="preserve">על </w:t>
      </w:r>
      <w:r>
        <w:rPr>
          <w:rFonts w:hint="cs"/>
          <w:rtl/>
        </w:rPr>
        <w:t xml:space="preserve">פעילות תשלום במובן הרחב ועל </w:t>
      </w:r>
      <w:bookmarkStart w:id="582" w:name="_ETM_Q1_1046830"/>
      <w:bookmarkEnd w:id="582"/>
      <w:r>
        <w:rPr>
          <w:rFonts w:hint="cs"/>
          <w:rtl/>
        </w:rPr>
        <w:t>הגופים שיצטרכו ברישיון מבנק ישראל. הגופים שיצטרכו מוגדרים בהגדרה נותן</w:t>
      </w:r>
      <w:bookmarkStart w:id="583" w:name="_ETM_Q1_1054406"/>
      <w:bookmarkEnd w:id="583"/>
      <w:r>
        <w:rPr>
          <w:rFonts w:hint="cs"/>
          <w:rtl/>
        </w:rPr>
        <w:t xml:space="preserve"> שירותי תשלום בעל חשיבות </w:t>
      </w:r>
      <w:proofErr w:type="spellStart"/>
      <w:r>
        <w:rPr>
          <w:rFonts w:hint="cs"/>
          <w:rtl/>
        </w:rPr>
        <w:t>יציבותית</w:t>
      </w:r>
      <w:proofErr w:type="spellEnd"/>
      <w:r>
        <w:rPr>
          <w:rFonts w:hint="cs"/>
          <w:rtl/>
        </w:rPr>
        <w:t>, ואלה הגופים הבאים</w:t>
      </w:r>
      <w:bookmarkStart w:id="584" w:name="_ETM_Q1_1055653"/>
      <w:bookmarkEnd w:id="584"/>
      <w:r>
        <w:rPr>
          <w:rFonts w:hint="cs"/>
          <w:rtl/>
        </w:rPr>
        <w:t xml:space="preserve">, אחד </w:t>
      </w:r>
      <w:bookmarkStart w:id="585" w:name="_ETM_Q1_1058474"/>
      <w:bookmarkEnd w:id="585"/>
      <w:r>
        <w:rPr>
          <w:rFonts w:hint="cs"/>
          <w:rtl/>
        </w:rPr>
        <w:t>זה תאגיד עזר, זה אומר תאגיד שבשליטת תאגיד בנקאי שמותר</w:t>
      </w:r>
      <w:bookmarkStart w:id="586" w:name="_ETM_Q1_1063841"/>
      <w:bookmarkEnd w:id="586"/>
      <w:r>
        <w:rPr>
          <w:rFonts w:hint="cs"/>
          <w:rtl/>
        </w:rPr>
        <w:t xml:space="preserve"> לו לעסוק בתחומי פעולה של תאגיד בנקאי ושיעסוק </w:t>
      </w:r>
      <w:bookmarkStart w:id="587" w:name="_ETM_Q1_1062690"/>
      <w:bookmarkEnd w:id="587"/>
      <w:r>
        <w:rPr>
          <w:rFonts w:hint="cs"/>
          <w:rtl/>
        </w:rPr>
        <w:t>בשירותי תשלום, שוב, במובנם הרחב, לא רק</w:t>
      </w:r>
      <w:bookmarkStart w:id="588" w:name="_ETM_Q1_1069651"/>
      <w:bookmarkEnd w:id="588"/>
      <w:r>
        <w:rPr>
          <w:rFonts w:hint="cs"/>
          <w:rtl/>
        </w:rPr>
        <w:t xml:space="preserve"> של כרטיסי חיוב. כדי לעסוק בשירותי תשלום הוא יצטרך לקבל </w:t>
      </w:r>
      <w:bookmarkStart w:id="589" w:name="_ETM_Q1_1074819"/>
      <w:bookmarkEnd w:id="589"/>
      <w:r>
        <w:rPr>
          <w:rFonts w:hint="cs"/>
          <w:rtl/>
        </w:rPr>
        <w:t>רישיון מהפי</w:t>
      </w:r>
      <w:r w:rsidR="000D5B45">
        <w:rPr>
          <w:rFonts w:hint="cs"/>
          <w:rtl/>
        </w:rPr>
        <w:t>ק</w:t>
      </w:r>
      <w:r>
        <w:rPr>
          <w:rFonts w:hint="cs"/>
          <w:rtl/>
        </w:rPr>
        <w:t xml:space="preserve">וח על הבנקים, מבנק ישראל. </w:t>
      </w:r>
    </w:p>
    <w:p w:rsidR="000D5B45" w:rsidRDefault="000D5B45" w:rsidP="00845A2B">
      <w:pPr>
        <w:rPr>
          <w:rtl/>
        </w:rPr>
      </w:pPr>
      <w:bookmarkStart w:id="590" w:name="_ETM_Q1_1079055"/>
      <w:bookmarkStart w:id="591" w:name="_ETM_Q1_1079151"/>
      <w:bookmarkEnd w:id="590"/>
      <w:bookmarkEnd w:id="591"/>
    </w:p>
    <w:p w:rsidR="0003574E" w:rsidRDefault="00845A2B" w:rsidP="00845A2B">
      <w:pPr>
        <w:rPr>
          <w:rtl/>
        </w:rPr>
      </w:pPr>
      <w:bookmarkStart w:id="592" w:name="_ETM_Q1_1079231"/>
      <w:bookmarkStart w:id="593" w:name="_ETM_Q1_1079306"/>
      <w:bookmarkEnd w:id="592"/>
      <w:bookmarkEnd w:id="593"/>
      <w:r>
        <w:rPr>
          <w:rFonts w:hint="cs"/>
          <w:rtl/>
        </w:rPr>
        <w:t>שתיים, זו הגדרה למעשה</w:t>
      </w:r>
      <w:bookmarkStart w:id="594" w:name="_ETM_Q1_1080598"/>
      <w:bookmarkEnd w:id="594"/>
      <w:r>
        <w:rPr>
          <w:rFonts w:hint="cs"/>
          <w:rtl/>
        </w:rPr>
        <w:t xml:space="preserve"> לחברות כרטיסי האשראי, לשלושת חברות כרטיסי האשר</w:t>
      </w:r>
      <w:r w:rsidR="000D5B45">
        <w:rPr>
          <w:rFonts w:hint="cs"/>
          <w:rtl/>
        </w:rPr>
        <w:t>א</w:t>
      </w:r>
      <w:r>
        <w:rPr>
          <w:rFonts w:hint="cs"/>
          <w:rtl/>
        </w:rPr>
        <w:t xml:space="preserve">י, שלושת </w:t>
      </w:r>
      <w:proofErr w:type="spellStart"/>
      <w:r>
        <w:rPr>
          <w:rFonts w:hint="cs"/>
          <w:rtl/>
        </w:rPr>
        <w:t>הסולקים</w:t>
      </w:r>
      <w:proofErr w:type="spellEnd"/>
      <w:r>
        <w:rPr>
          <w:rFonts w:hint="cs"/>
          <w:rtl/>
        </w:rPr>
        <w:t xml:space="preserve"> שפעלו </w:t>
      </w:r>
      <w:bookmarkStart w:id="595" w:name="_ETM_Q1_1086793"/>
      <w:bookmarkEnd w:id="595"/>
      <w:r>
        <w:rPr>
          <w:rFonts w:hint="cs"/>
          <w:rtl/>
        </w:rPr>
        <w:t>ערב חקיקת חוק שטרום, והם</w:t>
      </w:r>
      <w:r w:rsidR="000D5B45">
        <w:rPr>
          <w:rFonts w:hint="cs"/>
          <w:rtl/>
        </w:rPr>
        <w:t>,</w:t>
      </w:r>
      <w:bookmarkStart w:id="596" w:name="_ETM_Q1_1091722"/>
      <w:bookmarkStart w:id="597" w:name="_ETM_Q1_1090666"/>
      <w:bookmarkEnd w:id="596"/>
      <w:bookmarkEnd w:id="597"/>
      <w:r>
        <w:rPr>
          <w:rFonts w:hint="cs"/>
          <w:rtl/>
        </w:rPr>
        <w:t xml:space="preserve"> כדי לעסוק בשירותי תשלום, </w:t>
      </w:r>
      <w:bookmarkStart w:id="598" w:name="_ETM_Q1_1094342"/>
      <w:bookmarkEnd w:id="598"/>
      <w:r>
        <w:rPr>
          <w:rFonts w:hint="cs"/>
          <w:rtl/>
        </w:rPr>
        <w:t>יישארו כרגע בפיקוח של בנק ישראל</w:t>
      </w:r>
      <w:bookmarkStart w:id="599" w:name="_ETM_Q1_1097140"/>
      <w:bookmarkEnd w:id="599"/>
      <w:r w:rsidR="000D5B45">
        <w:rPr>
          <w:rFonts w:hint="cs"/>
          <w:rtl/>
        </w:rPr>
        <w:t>.</w:t>
      </w:r>
    </w:p>
    <w:p w:rsidR="00845A2B" w:rsidRDefault="00845A2B" w:rsidP="00845A2B">
      <w:pPr>
        <w:rPr>
          <w:rtl/>
        </w:rPr>
      </w:pPr>
      <w:bookmarkStart w:id="600" w:name="_ETM_Q1_1097190"/>
      <w:bookmarkStart w:id="601" w:name="_ETM_Q1_1097607"/>
      <w:bookmarkEnd w:id="600"/>
      <w:bookmarkEnd w:id="601"/>
    </w:p>
    <w:p w:rsidR="00845A2B" w:rsidRDefault="00845A2B" w:rsidP="00845A2B">
      <w:pPr>
        <w:pStyle w:val="a4"/>
        <w:keepNext/>
        <w:rPr>
          <w:rtl/>
        </w:rPr>
      </w:pPr>
      <w:bookmarkStart w:id="602" w:name="ET_speaker_איתי_עצמון_46"/>
      <w:r w:rsidRPr="00845A2B">
        <w:rPr>
          <w:rStyle w:val="TagStyle"/>
          <w:rtl/>
        </w:rPr>
        <w:t xml:space="preserve"> &lt;&lt; דובר &gt;&gt; </w:t>
      </w:r>
      <w:r>
        <w:rPr>
          <w:rtl/>
        </w:rPr>
        <w:t>איתי עצמון:</w:t>
      </w:r>
      <w:r w:rsidRPr="00845A2B">
        <w:rPr>
          <w:rStyle w:val="TagStyle"/>
          <w:rtl/>
        </w:rPr>
        <w:t xml:space="preserve"> &lt;&lt; דובר &gt;&gt;</w:t>
      </w:r>
      <w:r w:rsidR="00855D97">
        <w:rPr>
          <w:rtl/>
        </w:rPr>
        <w:t xml:space="preserve"> </w:t>
      </w:r>
      <w:r>
        <w:rPr>
          <w:rtl/>
        </w:rPr>
        <w:t xml:space="preserve"> </w:t>
      </w:r>
      <w:bookmarkEnd w:id="602"/>
    </w:p>
    <w:p w:rsidR="00845A2B" w:rsidRDefault="00845A2B" w:rsidP="00845A2B">
      <w:pPr>
        <w:pStyle w:val="KeepWithNext"/>
        <w:rPr>
          <w:rtl/>
          <w:lang w:eastAsia="he-IL"/>
        </w:rPr>
      </w:pPr>
    </w:p>
    <w:p w:rsidR="00845A2B" w:rsidRDefault="00845A2B" w:rsidP="00845A2B">
      <w:pPr>
        <w:rPr>
          <w:rtl/>
          <w:lang w:eastAsia="he-IL"/>
        </w:rPr>
      </w:pPr>
      <w:bookmarkStart w:id="603" w:name="_ETM_Q1_1097892"/>
      <w:bookmarkStart w:id="604" w:name="_ETM_Q1_1097932"/>
      <w:bookmarkEnd w:id="603"/>
      <w:bookmarkEnd w:id="604"/>
      <w:r>
        <w:rPr>
          <w:rFonts w:hint="cs"/>
          <w:rtl/>
          <w:lang w:eastAsia="he-IL"/>
        </w:rPr>
        <w:t>לחברות שהופרדו מהבנקים?</w:t>
      </w:r>
      <w:bookmarkStart w:id="605" w:name="_ETM_Q1_1101211"/>
      <w:bookmarkEnd w:id="605"/>
    </w:p>
    <w:p w:rsidR="00845A2B" w:rsidRDefault="00845A2B" w:rsidP="00845A2B">
      <w:pPr>
        <w:rPr>
          <w:rtl/>
          <w:lang w:eastAsia="he-IL"/>
        </w:rPr>
      </w:pPr>
      <w:bookmarkStart w:id="606" w:name="_ETM_Q1_1101242"/>
      <w:bookmarkEnd w:id="606"/>
    </w:p>
    <w:p w:rsidR="00845A2B" w:rsidRDefault="00845A2B" w:rsidP="00845A2B">
      <w:pPr>
        <w:pStyle w:val="af9"/>
        <w:keepNext/>
        <w:rPr>
          <w:rtl/>
          <w:lang w:eastAsia="he-IL"/>
        </w:rPr>
      </w:pPr>
      <w:bookmarkStart w:id="607" w:name="ET_guest_עמיהוד_שמלצר_47"/>
      <w:r w:rsidRPr="00845A2B">
        <w:rPr>
          <w:rStyle w:val="TagStyle"/>
          <w:rtl/>
        </w:rPr>
        <w:t xml:space="preserve"> &lt;&lt; אורח &gt;&gt; </w:t>
      </w:r>
      <w:r>
        <w:rPr>
          <w:rtl/>
          <w:lang w:eastAsia="he-IL"/>
        </w:rPr>
        <w:t>עמיהוד שמלצר:</w:t>
      </w:r>
      <w:r w:rsidRPr="00845A2B">
        <w:rPr>
          <w:rStyle w:val="TagStyle"/>
          <w:rtl/>
        </w:rPr>
        <w:t xml:space="preserve"> &lt;&lt; אורח &gt;&gt;</w:t>
      </w:r>
      <w:r w:rsidR="00855D97">
        <w:rPr>
          <w:rtl/>
          <w:lang w:eastAsia="he-IL"/>
        </w:rPr>
        <w:t xml:space="preserve"> </w:t>
      </w:r>
      <w:r>
        <w:rPr>
          <w:rtl/>
          <w:lang w:eastAsia="he-IL"/>
        </w:rPr>
        <w:t xml:space="preserve"> </w:t>
      </w:r>
      <w:bookmarkEnd w:id="607"/>
    </w:p>
    <w:p w:rsidR="00845A2B" w:rsidRDefault="00845A2B" w:rsidP="00845A2B">
      <w:pPr>
        <w:pStyle w:val="KeepWithNext"/>
        <w:rPr>
          <w:rtl/>
          <w:lang w:eastAsia="he-IL"/>
        </w:rPr>
      </w:pPr>
    </w:p>
    <w:p w:rsidR="00845A2B" w:rsidRDefault="00845A2B" w:rsidP="00845A2B">
      <w:pPr>
        <w:rPr>
          <w:rtl/>
          <w:lang w:eastAsia="he-IL"/>
        </w:rPr>
      </w:pPr>
      <w:bookmarkStart w:id="608" w:name="_ETM_Q1_1102270"/>
      <w:bookmarkStart w:id="609" w:name="_ETM_Q1_1102307"/>
      <w:bookmarkEnd w:id="608"/>
      <w:bookmarkEnd w:id="609"/>
      <w:r>
        <w:rPr>
          <w:rFonts w:hint="cs"/>
          <w:rtl/>
          <w:lang w:eastAsia="he-IL"/>
        </w:rPr>
        <w:t xml:space="preserve">כולל החברות </w:t>
      </w:r>
      <w:bookmarkStart w:id="610" w:name="_ETM_Q1_1103066"/>
      <w:bookmarkEnd w:id="610"/>
      <w:r>
        <w:rPr>
          <w:rFonts w:hint="cs"/>
          <w:rtl/>
          <w:lang w:eastAsia="he-IL"/>
        </w:rPr>
        <w:t xml:space="preserve">שהופרדו מהבנקים, כן. ושלוש, זה גוף שעומד בתנאים שיקבע שר </w:t>
      </w:r>
      <w:bookmarkStart w:id="611" w:name="_ETM_Q1_1109649"/>
      <w:bookmarkEnd w:id="611"/>
      <w:r>
        <w:rPr>
          <w:rFonts w:hint="cs"/>
          <w:rtl/>
          <w:lang w:eastAsia="he-IL"/>
        </w:rPr>
        <w:t xml:space="preserve">האוצר, </w:t>
      </w:r>
      <w:r w:rsidR="000D5B45">
        <w:rPr>
          <w:rFonts w:hint="cs"/>
          <w:rtl/>
          <w:lang w:eastAsia="he-IL"/>
        </w:rPr>
        <w:t>שהתנאים האלה אמורים לבטא ש</w:t>
      </w:r>
      <w:bookmarkStart w:id="612" w:name="_ETM_Q1_1105784"/>
      <w:bookmarkEnd w:id="612"/>
      <w:r>
        <w:rPr>
          <w:rFonts w:hint="cs"/>
          <w:rtl/>
          <w:lang w:eastAsia="he-IL"/>
        </w:rPr>
        <w:t xml:space="preserve">הגוף הזה יש בו היבט יציבותי </w:t>
      </w:r>
      <w:r w:rsidR="000D5B45">
        <w:rPr>
          <w:rFonts w:hint="cs"/>
          <w:rtl/>
          <w:lang w:eastAsia="he-IL"/>
        </w:rPr>
        <w:t>בפעילות שירותי התשלום שלו,</w:t>
      </w:r>
      <w:r>
        <w:rPr>
          <w:rFonts w:hint="cs"/>
          <w:rtl/>
          <w:lang w:eastAsia="he-IL"/>
        </w:rPr>
        <w:t xml:space="preserve"> ובגלל</w:t>
      </w:r>
      <w:bookmarkStart w:id="613" w:name="_ETM_Q1_1114780"/>
      <w:bookmarkEnd w:id="613"/>
      <w:r>
        <w:rPr>
          <w:rFonts w:hint="cs"/>
          <w:rtl/>
          <w:lang w:eastAsia="he-IL"/>
        </w:rPr>
        <w:t xml:space="preserve"> ההיבט </w:t>
      </w:r>
      <w:proofErr w:type="spellStart"/>
      <w:r>
        <w:rPr>
          <w:rFonts w:hint="cs"/>
          <w:rtl/>
          <w:lang w:eastAsia="he-IL"/>
        </w:rPr>
        <w:t>היציבותי</w:t>
      </w:r>
      <w:proofErr w:type="spellEnd"/>
      <w:r>
        <w:rPr>
          <w:rFonts w:hint="cs"/>
          <w:rtl/>
          <w:lang w:eastAsia="he-IL"/>
        </w:rPr>
        <w:t xml:space="preserve"> ובגלל שבנק ישראל הוא זה שאמור באופן כללי</w:t>
      </w:r>
      <w:bookmarkStart w:id="614" w:name="_ETM_Q1_1119972"/>
      <w:bookmarkEnd w:id="614"/>
      <w:r>
        <w:rPr>
          <w:rFonts w:hint="cs"/>
          <w:rtl/>
          <w:lang w:eastAsia="he-IL"/>
        </w:rPr>
        <w:t xml:space="preserve"> על היציבות במערכת הפיננסית, אז הגופים האלה יצטרכו לקבל רישיון</w:t>
      </w:r>
      <w:bookmarkStart w:id="615" w:name="_ETM_Q1_1124881"/>
      <w:bookmarkEnd w:id="615"/>
      <w:r>
        <w:rPr>
          <w:rFonts w:hint="cs"/>
          <w:rtl/>
          <w:lang w:eastAsia="he-IL"/>
        </w:rPr>
        <w:t xml:space="preserve"> לא מהרשות לניירות ערך אלא </w:t>
      </w:r>
      <w:bookmarkStart w:id="616" w:name="_ETM_Q1_1122276"/>
      <w:bookmarkEnd w:id="616"/>
      <w:r>
        <w:rPr>
          <w:rFonts w:hint="cs"/>
          <w:rtl/>
          <w:lang w:eastAsia="he-IL"/>
        </w:rPr>
        <w:t>מבנק ישראל</w:t>
      </w:r>
      <w:bookmarkStart w:id="617" w:name="_ETM_Q1_1123434"/>
      <w:bookmarkEnd w:id="617"/>
      <w:r w:rsidR="000D5B45">
        <w:rPr>
          <w:rFonts w:hint="cs"/>
          <w:rtl/>
          <w:lang w:eastAsia="he-IL"/>
        </w:rPr>
        <w:t>.</w:t>
      </w:r>
      <w:bookmarkStart w:id="618" w:name="_ETM_Q1_1120432"/>
      <w:bookmarkEnd w:id="618"/>
    </w:p>
    <w:p w:rsidR="00845A2B" w:rsidRDefault="00845A2B" w:rsidP="00845A2B">
      <w:pPr>
        <w:rPr>
          <w:rtl/>
          <w:lang w:eastAsia="he-IL"/>
        </w:rPr>
      </w:pPr>
      <w:bookmarkStart w:id="619" w:name="_ETM_Q1_1123471"/>
      <w:bookmarkStart w:id="620" w:name="_ETM_Q1_1124039"/>
      <w:bookmarkEnd w:id="619"/>
      <w:bookmarkEnd w:id="620"/>
    </w:p>
    <w:p w:rsidR="00845A2B" w:rsidRDefault="00845A2B" w:rsidP="00845A2B">
      <w:pPr>
        <w:pStyle w:val="a4"/>
        <w:keepNext/>
        <w:rPr>
          <w:rtl/>
        </w:rPr>
      </w:pPr>
      <w:bookmarkStart w:id="621" w:name="ET_speaker_איתי_עצמון_48"/>
      <w:r w:rsidRPr="00845A2B">
        <w:rPr>
          <w:rStyle w:val="TagStyle"/>
          <w:rtl/>
        </w:rPr>
        <w:t xml:space="preserve"> &lt;&lt; דובר &gt;&gt; </w:t>
      </w:r>
      <w:r>
        <w:rPr>
          <w:rtl/>
        </w:rPr>
        <w:t>איתי עצמון:</w:t>
      </w:r>
      <w:r w:rsidRPr="00845A2B">
        <w:rPr>
          <w:rStyle w:val="TagStyle"/>
          <w:rtl/>
        </w:rPr>
        <w:t xml:space="preserve"> &lt;&lt; דובר &gt;&gt;</w:t>
      </w:r>
      <w:r w:rsidR="00855D97">
        <w:rPr>
          <w:rtl/>
        </w:rPr>
        <w:t xml:space="preserve"> </w:t>
      </w:r>
      <w:r>
        <w:rPr>
          <w:rtl/>
        </w:rPr>
        <w:t xml:space="preserve"> </w:t>
      </w:r>
      <w:bookmarkEnd w:id="621"/>
    </w:p>
    <w:p w:rsidR="00845A2B" w:rsidRDefault="00845A2B" w:rsidP="00845A2B">
      <w:pPr>
        <w:pStyle w:val="KeepWithNext"/>
        <w:rPr>
          <w:rtl/>
          <w:lang w:eastAsia="he-IL"/>
        </w:rPr>
      </w:pPr>
    </w:p>
    <w:p w:rsidR="00845A2B" w:rsidRDefault="00845A2B" w:rsidP="000D5B45">
      <w:pPr>
        <w:rPr>
          <w:rtl/>
          <w:lang w:eastAsia="he-IL"/>
        </w:rPr>
      </w:pPr>
      <w:bookmarkStart w:id="622" w:name="_ETM_Q1_1124296"/>
      <w:bookmarkStart w:id="623" w:name="_ETM_Q1_1124336"/>
      <w:bookmarkEnd w:id="622"/>
      <w:bookmarkEnd w:id="623"/>
      <w:r>
        <w:rPr>
          <w:rFonts w:hint="cs"/>
          <w:rtl/>
          <w:lang w:eastAsia="he-IL"/>
        </w:rPr>
        <w:t xml:space="preserve">מה זה חשיבות </w:t>
      </w:r>
      <w:proofErr w:type="spellStart"/>
      <w:r>
        <w:rPr>
          <w:rFonts w:hint="cs"/>
          <w:rtl/>
          <w:lang w:eastAsia="he-IL"/>
        </w:rPr>
        <w:t>יציבותית</w:t>
      </w:r>
      <w:bookmarkStart w:id="624" w:name="_ETM_Q1_1128742"/>
      <w:bookmarkEnd w:id="624"/>
      <w:proofErr w:type="spellEnd"/>
      <w:r>
        <w:rPr>
          <w:rFonts w:hint="cs"/>
          <w:rtl/>
          <w:lang w:eastAsia="he-IL"/>
        </w:rPr>
        <w:t xml:space="preserve">? למשל אילו תנאים יכולים להיקבע? מה בעצם יעביר את </w:t>
      </w:r>
      <w:bookmarkStart w:id="625" w:name="_ETM_Q1_1136275"/>
      <w:bookmarkEnd w:id="625"/>
      <w:r>
        <w:rPr>
          <w:rFonts w:hint="cs"/>
          <w:rtl/>
          <w:lang w:eastAsia="he-IL"/>
        </w:rPr>
        <w:t>הגוף הזה מפיקוח של ניירות ערך לפיקוח של בנק ישראל?</w:t>
      </w:r>
      <w:bookmarkStart w:id="626" w:name="_ETM_Q1_1132178"/>
      <w:bookmarkStart w:id="627" w:name="_ETM_Q1_1132211"/>
      <w:bookmarkStart w:id="628" w:name="_ETM_Q1_1133290"/>
      <w:bookmarkEnd w:id="626"/>
      <w:bookmarkEnd w:id="627"/>
      <w:bookmarkEnd w:id="628"/>
    </w:p>
    <w:p w:rsidR="00845A2B" w:rsidRDefault="00845A2B" w:rsidP="00845A2B">
      <w:pPr>
        <w:rPr>
          <w:rtl/>
          <w:lang w:eastAsia="he-IL"/>
        </w:rPr>
      </w:pPr>
    </w:p>
    <w:p w:rsidR="00845A2B" w:rsidRDefault="00845A2B" w:rsidP="00845A2B">
      <w:pPr>
        <w:pStyle w:val="af9"/>
        <w:keepNext/>
        <w:rPr>
          <w:rtl/>
          <w:lang w:eastAsia="he-IL"/>
        </w:rPr>
      </w:pPr>
      <w:bookmarkStart w:id="629" w:name="ET_guest_מיכאל_בן_דהן_50"/>
      <w:r w:rsidRPr="00845A2B">
        <w:rPr>
          <w:rStyle w:val="TagStyle"/>
          <w:rtl/>
        </w:rPr>
        <w:t xml:space="preserve"> &lt;&lt; אורח &gt;&gt; </w:t>
      </w:r>
      <w:r>
        <w:rPr>
          <w:rtl/>
          <w:lang w:eastAsia="he-IL"/>
        </w:rPr>
        <w:t>מיכאל בן דהן:</w:t>
      </w:r>
      <w:r w:rsidRPr="00845A2B">
        <w:rPr>
          <w:rStyle w:val="TagStyle"/>
          <w:rtl/>
        </w:rPr>
        <w:t xml:space="preserve"> &lt;&lt; אורח &gt;&gt;</w:t>
      </w:r>
      <w:r w:rsidR="00855D97">
        <w:rPr>
          <w:rtl/>
          <w:lang w:eastAsia="he-IL"/>
        </w:rPr>
        <w:t xml:space="preserve"> </w:t>
      </w:r>
      <w:r>
        <w:rPr>
          <w:rtl/>
          <w:lang w:eastAsia="he-IL"/>
        </w:rPr>
        <w:t xml:space="preserve"> </w:t>
      </w:r>
      <w:bookmarkEnd w:id="629"/>
    </w:p>
    <w:p w:rsidR="00845A2B" w:rsidRDefault="00845A2B" w:rsidP="00845A2B">
      <w:pPr>
        <w:pStyle w:val="KeepWithNext"/>
        <w:rPr>
          <w:rtl/>
          <w:lang w:eastAsia="he-IL"/>
        </w:rPr>
      </w:pPr>
    </w:p>
    <w:p w:rsidR="00845A2B" w:rsidRDefault="00845A2B" w:rsidP="00845A2B">
      <w:pPr>
        <w:rPr>
          <w:rtl/>
          <w:lang w:eastAsia="he-IL"/>
        </w:rPr>
      </w:pPr>
      <w:bookmarkStart w:id="630" w:name="_ETM_Q1_1135452"/>
      <w:bookmarkEnd w:id="630"/>
      <w:r>
        <w:rPr>
          <w:rFonts w:hint="cs"/>
          <w:rtl/>
          <w:lang w:eastAsia="he-IL"/>
        </w:rPr>
        <w:t xml:space="preserve">חשיבות </w:t>
      </w:r>
      <w:bookmarkStart w:id="631" w:name="_ETM_Q1_1136347"/>
      <w:bookmarkEnd w:id="631"/>
      <w:proofErr w:type="spellStart"/>
      <w:r>
        <w:rPr>
          <w:rFonts w:hint="cs"/>
          <w:rtl/>
          <w:lang w:eastAsia="he-IL"/>
        </w:rPr>
        <w:t>יציבותית</w:t>
      </w:r>
      <w:proofErr w:type="spellEnd"/>
      <w:r>
        <w:rPr>
          <w:rFonts w:hint="cs"/>
          <w:rtl/>
          <w:lang w:eastAsia="he-IL"/>
        </w:rPr>
        <w:t xml:space="preserve"> נוגעת בעיקר להיקף הפעילות, כלומר, הם שחקנים שיהיו בהיקפים </w:t>
      </w:r>
      <w:bookmarkStart w:id="632" w:name="_ETM_Q1_1145965"/>
      <w:bookmarkEnd w:id="632"/>
      <w:r>
        <w:rPr>
          <w:rFonts w:hint="cs"/>
          <w:rtl/>
          <w:lang w:eastAsia="he-IL"/>
        </w:rPr>
        <w:t>מאוד מאוד מאוד משמעותיים, יכול להיות שיהיו בתנאים וככה יעברו</w:t>
      </w:r>
      <w:bookmarkStart w:id="633" w:name="_ETM_Q1_1151080"/>
      <w:bookmarkEnd w:id="633"/>
      <w:r>
        <w:rPr>
          <w:rFonts w:hint="cs"/>
          <w:rtl/>
          <w:lang w:eastAsia="he-IL"/>
        </w:rPr>
        <w:t xml:space="preserve"> לפיקוח של בנק ישראל. זה באמת הפרמטר המרכזי. </w:t>
      </w:r>
      <w:bookmarkStart w:id="634" w:name="_ETM_Q1_1157925"/>
      <w:bookmarkEnd w:id="634"/>
      <w:r>
        <w:rPr>
          <w:rFonts w:hint="cs"/>
          <w:rtl/>
          <w:lang w:eastAsia="he-IL"/>
        </w:rPr>
        <w:t xml:space="preserve">חוץ מזה, יכולים להיות עניינים כמו קישוריות במערכת הפיננסית, </w:t>
      </w:r>
      <w:bookmarkStart w:id="635" w:name="_ETM_Q1_1162551"/>
      <w:bookmarkEnd w:id="635"/>
      <w:r>
        <w:rPr>
          <w:rFonts w:hint="cs"/>
          <w:rtl/>
          <w:lang w:eastAsia="he-IL"/>
        </w:rPr>
        <w:t xml:space="preserve">אשראי, דברים כאלה, שיכול להיות שייבחנו במסגרת התנאים. וככל שיימצאו </w:t>
      </w:r>
      <w:bookmarkStart w:id="636" w:name="_ETM_Q1_1167737"/>
      <w:bookmarkEnd w:id="636"/>
      <w:r>
        <w:rPr>
          <w:rFonts w:hint="cs"/>
          <w:rtl/>
          <w:lang w:eastAsia="he-IL"/>
        </w:rPr>
        <w:t>רלוונטיים, יקבעו במסגרת התנאים שיקבע השר.</w:t>
      </w:r>
    </w:p>
    <w:p w:rsidR="00845A2B" w:rsidRDefault="00845A2B" w:rsidP="00845A2B">
      <w:pPr>
        <w:rPr>
          <w:rtl/>
          <w:lang w:eastAsia="he-IL"/>
        </w:rPr>
      </w:pPr>
      <w:bookmarkStart w:id="637" w:name="_ETM_Q1_1172263"/>
      <w:bookmarkStart w:id="638" w:name="_ETM_Q1_1172310"/>
      <w:bookmarkEnd w:id="637"/>
      <w:bookmarkEnd w:id="638"/>
    </w:p>
    <w:p w:rsidR="00845A2B" w:rsidRDefault="00845A2B" w:rsidP="00845A2B">
      <w:pPr>
        <w:pStyle w:val="a4"/>
        <w:keepNext/>
        <w:rPr>
          <w:rtl/>
        </w:rPr>
      </w:pPr>
      <w:bookmarkStart w:id="639" w:name="ET_speaker_איתי_עצמון_51"/>
      <w:r w:rsidRPr="00845A2B">
        <w:rPr>
          <w:rStyle w:val="TagStyle"/>
          <w:rtl/>
        </w:rPr>
        <w:t xml:space="preserve"> &lt;&lt; דובר &gt;&gt; </w:t>
      </w:r>
      <w:r>
        <w:rPr>
          <w:rtl/>
        </w:rPr>
        <w:t>איתי עצמון:</w:t>
      </w:r>
      <w:r w:rsidRPr="00845A2B">
        <w:rPr>
          <w:rStyle w:val="TagStyle"/>
          <w:rtl/>
        </w:rPr>
        <w:t xml:space="preserve"> &lt;&lt; דובר &gt;&gt;</w:t>
      </w:r>
      <w:r w:rsidR="00855D97">
        <w:rPr>
          <w:rtl/>
        </w:rPr>
        <w:t xml:space="preserve"> </w:t>
      </w:r>
      <w:r>
        <w:rPr>
          <w:rtl/>
        </w:rPr>
        <w:t xml:space="preserve"> </w:t>
      </w:r>
      <w:bookmarkEnd w:id="639"/>
    </w:p>
    <w:p w:rsidR="00845A2B" w:rsidRDefault="00845A2B" w:rsidP="00845A2B">
      <w:pPr>
        <w:pStyle w:val="KeepWithNext"/>
        <w:rPr>
          <w:rtl/>
          <w:lang w:eastAsia="he-IL"/>
        </w:rPr>
      </w:pPr>
    </w:p>
    <w:p w:rsidR="00845A2B" w:rsidRDefault="00845A2B" w:rsidP="000D5B45">
      <w:pPr>
        <w:rPr>
          <w:rtl/>
          <w:lang w:eastAsia="he-IL"/>
        </w:rPr>
      </w:pPr>
      <w:bookmarkStart w:id="640" w:name="_ETM_Q1_1173037"/>
      <w:bookmarkStart w:id="641" w:name="_ETM_Q1_1173074"/>
      <w:bookmarkEnd w:id="640"/>
      <w:bookmarkEnd w:id="641"/>
      <w:r>
        <w:rPr>
          <w:rFonts w:hint="cs"/>
          <w:rtl/>
          <w:lang w:eastAsia="he-IL"/>
        </w:rPr>
        <w:t>הייתה החלטת ממשלה</w:t>
      </w:r>
      <w:r w:rsidR="000D5B45">
        <w:rPr>
          <w:rFonts w:hint="cs"/>
          <w:rtl/>
          <w:lang w:eastAsia="he-IL"/>
        </w:rPr>
        <w:t>,</w:t>
      </w:r>
      <w:r>
        <w:rPr>
          <w:rFonts w:hint="cs"/>
          <w:rtl/>
          <w:lang w:eastAsia="he-IL"/>
        </w:rPr>
        <w:t xml:space="preserve"> אם א</w:t>
      </w:r>
      <w:r w:rsidR="000D5B45">
        <w:rPr>
          <w:rFonts w:hint="cs"/>
          <w:rtl/>
          <w:lang w:eastAsia="he-IL"/>
        </w:rPr>
        <w:t>נ</w:t>
      </w:r>
      <w:r>
        <w:rPr>
          <w:rFonts w:hint="cs"/>
          <w:rtl/>
          <w:lang w:eastAsia="he-IL"/>
        </w:rPr>
        <w:t>י</w:t>
      </w:r>
      <w:r w:rsidR="000D5B45">
        <w:rPr>
          <w:rFonts w:hint="cs"/>
          <w:rtl/>
          <w:lang w:eastAsia="he-IL"/>
        </w:rPr>
        <w:t xml:space="preserve"> לא</w:t>
      </w:r>
      <w:r>
        <w:rPr>
          <w:rFonts w:hint="cs"/>
          <w:rtl/>
          <w:lang w:eastAsia="he-IL"/>
        </w:rPr>
        <w:t xml:space="preserve"> </w:t>
      </w:r>
      <w:bookmarkStart w:id="642" w:name="_ETM_Q1_1175207"/>
      <w:bookmarkEnd w:id="642"/>
      <w:r>
        <w:rPr>
          <w:rFonts w:hint="cs"/>
          <w:rtl/>
          <w:lang w:eastAsia="he-IL"/>
        </w:rPr>
        <w:t xml:space="preserve">טועה, לגבי התאגידים שהזכרת בפסקה 2, לגבי המעבר שלהם? אני </w:t>
      </w:r>
      <w:bookmarkStart w:id="643" w:name="_ETM_Q1_1181574"/>
      <w:bookmarkEnd w:id="643"/>
      <w:r>
        <w:rPr>
          <w:rFonts w:hint="cs"/>
          <w:rtl/>
          <w:lang w:eastAsia="he-IL"/>
        </w:rPr>
        <w:t>אומר, אתה רוצה להזכיר את זה עכשיו כהקדמה?</w:t>
      </w:r>
      <w:bookmarkStart w:id="644" w:name="_ETM_Q1_1186469"/>
      <w:bookmarkStart w:id="645" w:name="_ETM_Q1_1186510"/>
      <w:bookmarkEnd w:id="644"/>
      <w:bookmarkEnd w:id="645"/>
      <w:r w:rsidR="000D5B45">
        <w:rPr>
          <w:rFonts w:hint="cs"/>
          <w:rtl/>
          <w:lang w:eastAsia="he-IL"/>
        </w:rPr>
        <w:t xml:space="preserve"> </w:t>
      </w:r>
      <w:r>
        <w:rPr>
          <w:rFonts w:hint="cs"/>
          <w:rtl/>
          <w:lang w:eastAsia="he-IL"/>
        </w:rPr>
        <w:t>לפני שאנחנו מגיעים</w:t>
      </w:r>
      <w:bookmarkStart w:id="646" w:name="_ETM_Q1_1191083"/>
      <w:bookmarkEnd w:id="646"/>
      <w:r>
        <w:rPr>
          <w:rFonts w:hint="cs"/>
          <w:rtl/>
          <w:lang w:eastAsia="he-IL"/>
        </w:rPr>
        <w:t xml:space="preserve"> לסעיף שיהיה רקע לוועדה</w:t>
      </w:r>
      <w:bookmarkStart w:id="647" w:name="_ETM_Q1_1188156"/>
      <w:bookmarkEnd w:id="647"/>
      <w:r w:rsidR="000D5B45">
        <w:rPr>
          <w:rFonts w:hint="cs"/>
          <w:rtl/>
          <w:lang w:eastAsia="he-IL"/>
        </w:rPr>
        <w:t>.</w:t>
      </w:r>
      <w:bookmarkStart w:id="648" w:name="_ETM_Q1_1188330"/>
      <w:bookmarkStart w:id="649" w:name="_ETM_Q1_1188365"/>
      <w:bookmarkEnd w:id="648"/>
      <w:bookmarkEnd w:id="649"/>
    </w:p>
    <w:p w:rsidR="00804307" w:rsidRDefault="00804307" w:rsidP="000D5B45">
      <w:pPr>
        <w:rPr>
          <w:rtl/>
          <w:lang w:eastAsia="he-IL"/>
        </w:rPr>
      </w:pPr>
    </w:p>
    <w:p w:rsidR="00845A2B" w:rsidRDefault="00845A2B" w:rsidP="00845A2B">
      <w:pPr>
        <w:rPr>
          <w:rStyle w:val="TagStyle"/>
          <w:rFonts w:ascii="David" w:hAnsi="David"/>
          <w:u w:val="single"/>
          <w:rtl/>
        </w:rPr>
      </w:pPr>
    </w:p>
    <w:p w:rsidR="00845A2B" w:rsidRDefault="00845A2B" w:rsidP="00845A2B">
      <w:pPr>
        <w:pStyle w:val="af9"/>
        <w:keepNext/>
        <w:rPr>
          <w:rtl/>
        </w:rPr>
      </w:pPr>
      <w:bookmarkStart w:id="650" w:name="ET_guest_מיכאל_בן_דהן_53"/>
      <w:r w:rsidRPr="00845A2B">
        <w:rPr>
          <w:rStyle w:val="TagStyle"/>
          <w:rtl/>
        </w:rPr>
        <w:t xml:space="preserve"> &lt;&lt; אורח &gt;&gt; </w:t>
      </w:r>
      <w:r>
        <w:rPr>
          <w:rtl/>
        </w:rPr>
        <w:t>מיכאל בן דהן:</w:t>
      </w:r>
      <w:r w:rsidRPr="00845A2B">
        <w:rPr>
          <w:rStyle w:val="TagStyle"/>
          <w:rtl/>
        </w:rPr>
        <w:t xml:space="preserve"> &lt;&lt; אורח &gt;&gt;</w:t>
      </w:r>
      <w:r w:rsidR="00855D97">
        <w:rPr>
          <w:rtl/>
        </w:rPr>
        <w:t xml:space="preserve"> </w:t>
      </w:r>
      <w:r>
        <w:rPr>
          <w:rtl/>
        </w:rPr>
        <w:t xml:space="preserve"> </w:t>
      </w:r>
      <w:bookmarkEnd w:id="650"/>
    </w:p>
    <w:p w:rsidR="00845A2B" w:rsidRDefault="00845A2B" w:rsidP="00845A2B">
      <w:pPr>
        <w:pStyle w:val="KeepWithNext"/>
        <w:rPr>
          <w:rtl/>
        </w:rPr>
      </w:pPr>
    </w:p>
    <w:p w:rsidR="000D5B45" w:rsidRDefault="00845A2B" w:rsidP="00845A2B">
      <w:pPr>
        <w:rPr>
          <w:rtl/>
          <w:lang w:eastAsia="he-IL"/>
        </w:rPr>
      </w:pPr>
      <w:bookmarkStart w:id="651" w:name="_ETM_Q1_1189161"/>
      <w:bookmarkStart w:id="652" w:name="_ETM_Q1_1189200"/>
      <w:bookmarkStart w:id="653" w:name="_ETM_Q1_1142096"/>
      <w:bookmarkEnd w:id="651"/>
      <w:bookmarkEnd w:id="652"/>
      <w:bookmarkEnd w:id="653"/>
      <w:r>
        <w:rPr>
          <w:rFonts w:hint="cs"/>
          <w:rtl/>
          <w:lang w:eastAsia="he-IL"/>
        </w:rPr>
        <w:t>אתה מתכוון למי שהוא היה ערב יום?</w:t>
      </w:r>
      <w:bookmarkStart w:id="654" w:name="_ETM_Q1_1195027"/>
      <w:bookmarkEnd w:id="654"/>
      <w:r>
        <w:rPr>
          <w:rFonts w:hint="cs"/>
          <w:rtl/>
          <w:lang w:eastAsia="he-IL"/>
        </w:rPr>
        <w:t xml:space="preserve"> אז הסעיף הזה למעשה מדבר, אני אתחיל </w:t>
      </w:r>
      <w:proofErr w:type="spellStart"/>
      <w:r>
        <w:rPr>
          <w:rFonts w:hint="cs"/>
          <w:rtl/>
          <w:lang w:eastAsia="he-IL"/>
        </w:rPr>
        <w:t>מאיך</w:t>
      </w:r>
      <w:proofErr w:type="spellEnd"/>
      <w:r>
        <w:rPr>
          <w:rFonts w:hint="cs"/>
          <w:rtl/>
          <w:lang w:eastAsia="he-IL"/>
        </w:rPr>
        <w:t xml:space="preserve"> מוגדר היום נותן שירותי תשלום</w:t>
      </w:r>
      <w:bookmarkStart w:id="655" w:name="_ETM_Q1_1203677"/>
      <w:bookmarkStart w:id="656" w:name="_ETM_Q1_1200188"/>
      <w:bookmarkStart w:id="657" w:name="_ETM_Q1_1195563"/>
      <w:bookmarkStart w:id="658" w:name="_ETM_Q1_1191192"/>
      <w:bookmarkStart w:id="659" w:name="_ETM_Q1_1187010"/>
      <w:bookmarkEnd w:id="655"/>
      <w:bookmarkEnd w:id="656"/>
      <w:bookmarkEnd w:id="657"/>
      <w:bookmarkEnd w:id="658"/>
      <w:bookmarkEnd w:id="659"/>
      <w:r>
        <w:rPr>
          <w:rFonts w:hint="cs"/>
          <w:rtl/>
          <w:lang w:eastAsia="he-IL"/>
        </w:rPr>
        <w:t xml:space="preserve"> בעל חשיבות </w:t>
      </w:r>
      <w:proofErr w:type="spellStart"/>
      <w:r>
        <w:rPr>
          <w:rFonts w:hint="cs"/>
          <w:rtl/>
          <w:lang w:eastAsia="he-IL"/>
        </w:rPr>
        <w:t>יציבותית</w:t>
      </w:r>
      <w:proofErr w:type="spellEnd"/>
      <w:r>
        <w:rPr>
          <w:rFonts w:hint="cs"/>
          <w:rtl/>
          <w:lang w:eastAsia="he-IL"/>
        </w:rPr>
        <w:t>? יש תאגידי עזר</w:t>
      </w:r>
      <w:bookmarkStart w:id="660" w:name="_ETM_Q1_1204963"/>
      <w:bookmarkEnd w:id="660"/>
      <w:r>
        <w:rPr>
          <w:rFonts w:hint="cs"/>
          <w:rtl/>
          <w:lang w:eastAsia="he-IL"/>
        </w:rPr>
        <w:t xml:space="preserve"> שהם חברות בת של בנקים, שהם מפוקחים על ידי המפקח </w:t>
      </w:r>
      <w:bookmarkStart w:id="661" w:name="_ETM_Q1_1209030"/>
      <w:bookmarkEnd w:id="661"/>
      <w:r>
        <w:rPr>
          <w:rFonts w:hint="cs"/>
          <w:rtl/>
          <w:lang w:eastAsia="he-IL"/>
        </w:rPr>
        <w:t>על הבנקים, יש את התנאים שדיברנו עליהם עכשיו של השר,</w:t>
      </w:r>
      <w:bookmarkStart w:id="662" w:name="_ETM_Q1_1212568"/>
      <w:bookmarkEnd w:id="662"/>
      <w:r>
        <w:rPr>
          <w:rFonts w:hint="cs"/>
          <w:rtl/>
          <w:lang w:eastAsia="he-IL"/>
        </w:rPr>
        <w:t xml:space="preserve"> ויש עוד הגדרה של חברות שערב יום התחילה של חוק </w:t>
      </w:r>
      <w:bookmarkStart w:id="663" w:name="_ETM_Q1_1217044"/>
      <w:bookmarkEnd w:id="663"/>
      <w:r>
        <w:rPr>
          <w:rFonts w:hint="cs"/>
          <w:rtl/>
          <w:lang w:eastAsia="he-IL"/>
        </w:rPr>
        <w:t xml:space="preserve">להגברת התחרות </w:t>
      </w:r>
      <w:bookmarkStart w:id="664" w:name="_ETM_Q1_1214291"/>
      <w:bookmarkStart w:id="665" w:name="_ETM_Q1_1213481"/>
      <w:bookmarkEnd w:id="664"/>
      <w:bookmarkEnd w:id="665"/>
      <w:r w:rsidR="000D5B45">
        <w:rPr>
          <w:rFonts w:hint="cs"/>
          <w:rtl/>
          <w:lang w:eastAsia="he-IL"/>
        </w:rPr>
        <w:t>- - -</w:t>
      </w:r>
      <w:bookmarkStart w:id="666" w:name="_ETM_Q1_1213601"/>
      <w:bookmarkStart w:id="667" w:name="_ETM_Q1_1209118"/>
      <w:bookmarkEnd w:id="666"/>
      <w:bookmarkEnd w:id="667"/>
      <w:r>
        <w:rPr>
          <w:rFonts w:hint="cs"/>
          <w:rtl/>
          <w:lang w:eastAsia="he-IL"/>
        </w:rPr>
        <w:t xml:space="preserve"> בשוק הבנ</w:t>
      </w:r>
      <w:r w:rsidR="000D5B45">
        <w:rPr>
          <w:rFonts w:hint="cs"/>
          <w:rtl/>
          <w:lang w:eastAsia="he-IL"/>
        </w:rPr>
        <w:t>ק</w:t>
      </w:r>
      <w:r>
        <w:rPr>
          <w:rFonts w:hint="cs"/>
          <w:rtl/>
          <w:lang w:eastAsia="he-IL"/>
        </w:rPr>
        <w:t>אות היו תאגידי עזק כשלמעשה מדובר</w:t>
      </w:r>
      <w:bookmarkStart w:id="668" w:name="_ETM_Q1_1225279"/>
      <w:bookmarkEnd w:id="668"/>
      <w:r>
        <w:rPr>
          <w:rFonts w:hint="cs"/>
          <w:rtl/>
          <w:lang w:eastAsia="he-IL"/>
        </w:rPr>
        <w:t xml:space="preserve"> כרגע בשתי חברות כרטיסי האשראי שהיו תאגידי עזר </w:t>
      </w:r>
      <w:r w:rsidR="000D5B45">
        <w:rPr>
          <w:rFonts w:hint="cs"/>
          <w:rtl/>
          <w:lang w:eastAsia="he-IL"/>
        </w:rPr>
        <w:t xml:space="preserve">כלומר חברות בת של בנקים </w:t>
      </w:r>
      <w:bookmarkStart w:id="669" w:name="_ETM_Q1_1223760"/>
      <w:bookmarkEnd w:id="669"/>
      <w:r>
        <w:rPr>
          <w:rFonts w:hint="cs"/>
          <w:rtl/>
          <w:lang w:eastAsia="he-IL"/>
        </w:rPr>
        <w:t>והופרדו</w:t>
      </w:r>
      <w:bookmarkStart w:id="670" w:name="_ETM_Q1_1231462"/>
      <w:bookmarkEnd w:id="670"/>
      <w:r>
        <w:rPr>
          <w:rFonts w:hint="cs"/>
          <w:rtl/>
          <w:lang w:eastAsia="he-IL"/>
        </w:rPr>
        <w:t xml:space="preserve"> מהבנקים, ספציפית חברת מקס וחברת ישראכרט. </w:t>
      </w:r>
    </w:p>
    <w:p w:rsidR="000D5B45" w:rsidRDefault="000D5B45" w:rsidP="00845A2B">
      <w:pPr>
        <w:rPr>
          <w:rtl/>
          <w:lang w:eastAsia="he-IL"/>
        </w:rPr>
      </w:pPr>
      <w:bookmarkStart w:id="671" w:name="_ETM_Q1_1233976"/>
      <w:bookmarkStart w:id="672" w:name="_ETM_Q1_1234086"/>
      <w:bookmarkEnd w:id="671"/>
      <w:bookmarkEnd w:id="672"/>
    </w:p>
    <w:p w:rsidR="00845A2B" w:rsidRDefault="00845A2B" w:rsidP="00845A2B">
      <w:pPr>
        <w:rPr>
          <w:rtl/>
          <w:lang w:eastAsia="he-IL"/>
        </w:rPr>
      </w:pPr>
      <w:bookmarkStart w:id="673" w:name="_ETM_Q1_1234168"/>
      <w:bookmarkStart w:id="674" w:name="_ETM_Q1_1234247"/>
      <w:bookmarkEnd w:id="673"/>
      <w:bookmarkEnd w:id="674"/>
      <w:r>
        <w:rPr>
          <w:rFonts w:hint="cs"/>
          <w:rtl/>
          <w:lang w:eastAsia="he-IL"/>
        </w:rPr>
        <w:t xml:space="preserve">החברות האלו היום נמצאות </w:t>
      </w:r>
      <w:bookmarkStart w:id="675" w:name="_ETM_Q1_1238155"/>
      <w:bookmarkEnd w:id="675"/>
      <w:r>
        <w:rPr>
          <w:rFonts w:hint="cs"/>
          <w:rtl/>
          <w:lang w:eastAsia="he-IL"/>
        </w:rPr>
        <w:t xml:space="preserve">תחת פיקוח בנק ישראל. ובמהלך החקיקה בעבודה הממשלתית הוחלט </w:t>
      </w:r>
      <w:bookmarkStart w:id="676" w:name="_ETM_Q1_1243547"/>
      <w:bookmarkEnd w:id="676"/>
      <w:r w:rsidR="000D5B45">
        <w:rPr>
          <w:rFonts w:hint="cs"/>
          <w:rtl/>
          <w:lang w:eastAsia="he-IL"/>
        </w:rPr>
        <w:t>להשאיר את המצב הקיים ו</w:t>
      </w:r>
      <w:r>
        <w:rPr>
          <w:rFonts w:hint="cs"/>
          <w:rtl/>
          <w:lang w:eastAsia="he-IL"/>
        </w:rPr>
        <w:t>להשאיר אותם תחת הפיקוח של בנק ישראל ולא לעשות שינויים</w:t>
      </w:r>
      <w:bookmarkStart w:id="677" w:name="_ETM_Q1_1248665"/>
      <w:bookmarkEnd w:id="677"/>
      <w:r>
        <w:rPr>
          <w:rFonts w:hint="cs"/>
          <w:rtl/>
          <w:lang w:eastAsia="he-IL"/>
        </w:rPr>
        <w:t xml:space="preserve"> משמעותיים. עם זאת, גם הייתה החלטת ממשלה בנושא, הכוונה של </w:t>
      </w:r>
      <w:bookmarkStart w:id="678" w:name="_ETM_Q1_1253275"/>
      <w:bookmarkEnd w:id="678"/>
      <w:r>
        <w:rPr>
          <w:rFonts w:hint="cs"/>
          <w:rtl/>
          <w:lang w:eastAsia="he-IL"/>
        </w:rPr>
        <w:t>הממשלה וספציפית של שר האוצר לבחון את הנושא של הרישוי</w:t>
      </w:r>
      <w:bookmarkStart w:id="679" w:name="_ETM_Q1_1258483"/>
      <w:bookmarkEnd w:id="679"/>
      <w:r>
        <w:rPr>
          <w:rFonts w:hint="cs"/>
          <w:rtl/>
          <w:lang w:eastAsia="he-IL"/>
        </w:rPr>
        <w:t xml:space="preserve"> של אותן ח</w:t>
      </w:r>
      <w:r w:rsidR="000D5B45">
        <w:rPr>
          <w:rFonts w:hint="cs"/>
          <w:rtl/>
          <w:lang w:eastAsia="he-IL"/>
        </w:rPr>
        <w:t>ב</w:t>
      </w:r>
      <w:r>
        <w:rPr>
          <w:rFonts w:hint="cs"/>
          <w:rtl/>
          <w:lang w:eastAsia="he-IL"/>
        </w:rPr>
        <w:t xml:space="preserve">רות, ולהבין האם הסטטוס קוו הוא באמת </w:t>
      </w:r>
      <w:bookmarkStart w:id="680" w:name="_ETM_Q1_1263501"/>
      <w:bookmarkEnd w:id="680"/>
      <w:r>
        <w:rPr>
          <w:rFonts w:hint="cs"/>
          <w:rtl/>
          <w:lang w:eastAsia="he-IL"/>
        </w:rPr>
        <w:t>המצב המיטבי</w:t>
      </w:r>
      <w:r w:rsidR="000D5B45">
        <w:rPr>
          <w:rFonts w:hint="cs"/>
          <w:rtl/>
          <w:lang w:eastAsia="he-IL"/>
        </w:rPr>
        <w:t>?</w:t>
      </w:r>
      <w:r>
        <w:rPr>
          <w:rFonts w:hint="cs"/>
          <w:rtl/>
          <w:lang w:eastAsia="he-IL"/>
        </w:rPr>
        <w:t xml:space="preserve"> או שכדאי שהחברות האלו </w:t>
      </w:r>
      <w:proofErr w:type="spellStart"/>
      <w:r>
        <w:rPr>
          <w:rFonts w:hint="cs"/>
          <w:rtl/>
          <w:lang w:eastAsia="he-IL"/>
        </w:rPr>
        <w:t>יפוקחו</w:t>
      </w:r>
      <w:proofErr w:type="spellEnd"/>
      <w:r>
        <w:rPr>
          <w:rFonts w:hint="cs"/>
          <w:rtl/>
          <w:lang w:eastAsia="he-IL"/>
        </w:rPr>
        <w:t xml:space="preserve"> לפי שאר התנאים </w:t>
      </w:r>
      <w:bookmarkStart w:id="681" w:name="_ETM_Q1_1268859"/>
      <w:bookmarkEnd w:id="681"/>
      <w:r>
        <w:rPr>
          <w:rFonts w:hint="cs"/>
          <w:rtl/>
          <w:lang w:eastAsia="he-IL"/>
        </w:rPr>
        <w:t>שיקבע השר</w:t>
      </w:r>
      <w:r w:rsidR="000D5B45">
        <w:rPr>
          <w:rFonts w:hint="cs"/>
          <w:rtl/>
          <w:lang w:eastAsia="he-IL"/>
        </w:rPr>
        <w:t>?</w:t>
      </w:r>
      <w:r>
        <w:rPr>
          <w:rFonts w:hint="cs"/>
          <w:rtl/>
          <w:lang w:eastAsia="he-IL"/>
        </w:rPr>
        <w:t xml:space="preserve"> בדומה לשאר החברות שיעסקו באותה פעילות</w:t>
      </w:r>
      <w:r w:rsidR="000D5B45">
        <w:rPr>
          <w:rFonts w:hint="cs"/>
          <w:rtl/>
          <w:lang w:eastAsia="he-IL"/>
        </w:rPr>
        <w:t>.</w:t>
      </w:r>
    </w:p>
    <w:p w:rsidR="0048083F" w:rsidRDefault="0048083F" w:rsidP="00845A2B">
      <w:pPr>
        <w:rPr>
          <w:rtl/>
          <w:lang w:eastAsia="he-IL"/>
        </w:rPr>
      </w:pPr>
      <w:bookmarkStart w:id="682" w:name="_ETM_Q1_1274610"/>
      <w:bookmarkStart w:id="683" w:name="_ETM_Q1_1274645"/>
      <w:bookmarkEnd w:id="682"/>
      <w:bookmarkEnd w:id="683"/>
    </w:p>
    <w:p w:rsidR="0048083F" w:rsidRDefault="0048083F" w:rsidP="0048083F">
      <w:pPr>
        <w:pStyle w:val="af9"/>
        <w:keepNext/>
        <w:rPr>
          <w:rtl/>
          <w:lang w:eastAsia="he-IL"/>
        </w:rPr>
      </w:pPr>
      <w:bookmarkStart w:id="684" w:name="ET_guest_אמיר_ונג_54"/>
      <w:r w:rsidRPr="0048083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8083F">
        <w:rPr>
          <w:rStyle w:val="TagStyle"/>
          <w:rtl/>
        </w:rPr>
        <w:t xml:space="preserve"> &lt;&lt; אורח &gt;&gt;</w:t>
      </w:r>
      <w:r w:rsidR="00855D97">
        <w:rPr>
          <w:rtl/>
          <w:lang w:eastAsia="he-IL"/>
        </w:rPr>
        <w:t xml:space="preserve"> </w:t>
      </w:r>
      <w:r>
        <w:rPr>
          <w:rtl/>
          <w:lang w:eastAsia="he-IL"/>
        </w:rPr>
        <w:t xml:space="preserve"> </w:t>
      </w:r>
      <w:bookmarkEnd w:id="684"/>
    </w:p>
    <w:p w:rsidR="0048083F" w:rsidRDefault="0048083F" w:rsidP="0048083F">
      <w:pPr>
        <w:pStyle w:val="KeepWithNext"/>
        <w:rPr>
          <w:rtl/>
          <w:lang w:eastAsia="he-IL"/>
        </w:rPr>
      </w:pPr>
    </w:p>
    <w:p w:rsidR="000D5B45" w:rsidRDefault="0048083F" w:rsidP="00845A2B">
      <w:pPr>
        <w:rPr>
          <w:rtl/>
          <w:lang w:eastAsia="he-IL"/>
        </w:rPr>
      </w:pPr>
      <w:bookmarkStart w:id="685" w:name="_ETM_Q1_1273667"/>
      <w:bookmarkStart w:id="686" w:name="_ETM_Q1_1276442"/>
      <w:bookmarkStart w:id="687" w:name="_ETM_Q1_1276471"/>
      <w:bookmarkEnd w:id="685"/>
      <w:bookmarkEnd w:id="686"/>
      <w:bookmarkEnd w:id="687"/>
      <w:r>
        <w:rPr>
          <w:rFonts w:hint="cs"/>
          <w:rtl/>
          <w:lang w:eastAsia="he-IL"/>
        </w:rPr>
        <w:t xml:space="preserve">אדוני, </w:t>
      </w:r>
      <w:bookmarkStart w:id="688" w:name="_ETM_Q1_1274901"/>
      <w:bookmarkEnd w:id="688"/>
      <w:r w:rsidR="00845A2B">
        <w:rPr>
          <w:rFonts w:hint="cs"/>
          <w:rtl/>
          <w:lang w:eastAsia="he-IL"/>
        </w:rPr>
        <w:t xml:space="preserve">אמיר </w:t>
      </w:r>
      <w:proofErr w:type="spellStart"/>
      <w:r w:rsidR="00845A2B">
        <w:rPr>
          <w:rFonts w:hint="cs"/>
          <w:rtl/>
          <w:lang w:eastAsia="he-IL"/>
        </w:rPr>
        <w:t>ונג</w:t>
      </w:r>
      <w:proofErr w:type="spellEnd"/>
      <w:r w:rsidR="00845A2B">
        <w:rPr>
          <w:rFonts w:hint="cs"/>
          <w:rtl/>
          <w:lang w:eastAsia="he-IL"/>
        </w:rPr>
        <w:t>, גמא.</w:t>
      </w:r>
      <w:r>
        <w:rPr>
          <w:rFonts w:hint="cs"/>
          <w:rtl/>
          <w:lang w:eastAsia="he-IL"/>
        </w:rPr>
        <w:t xml:space="preserve"> נושא שאני מקווה שעוד נחזור אליו, אנחנו הצגנו שחברה</w:t>
      </w:r>
      <w:bookmarkStart w:id="689" w:name="_ETM_Q1_1282686"/>
      <w:bookmarkEnd w:id="689"/>
      <w:r>
        <w:rPr>
          <w:rFonts w:hint="cs"/>
          <w:rtl/>
          <w:lang w:eastAsia="he-IL"/>
        </w:rPr>
        <w:t xml:space="preserve"> כמו גמא נמצאת כיום בפיקוח של כל הפעילות שלה </w:t>
      </w:r>
      <w:bookmarkStart w:id="690" w:name="_ETM_Q1_1286872"/>
      <w:bookmarkEnd w:id="690"/>
      <w:r>
        <w:rPr>
          <w:rFonts w:hint="cs"/>
          <w:rtl/>
          <w:lang w:eastAsia="he-IL"/>
        </w:rPr>
        <w:t xml:space="preserve">תחת רשות שוק ההון, כאשר הפעילות שהיא עושה מול בתי </w:t>
      </w:r>
      <w:bookmarkStart w:id="691" w:name="_ETM_Q1_1290603"/>
      <w:bookmarkEnd w:id="691"/>
      <w:r>
        <w:rPr>
          <w:rFonts w:hint="cs"/>
          <w:rtl/>
          <w:lang w:eastAsia="he-IL"/>
        </w:rPr>
        <w:t>עסק זה למעשה להקדים את התשלומים שמגיעים להם בכרטיסי האשראי.</w:t>
      </w:r>
      <w:bookmarkStart w:id="692" w:name="_ETM_Q1_1296163"/>
      <w:bookmarkEnd w:id="692"/>
      <w:r>
        <w:rPr>
          <w:rFonts w:hint="cs"/>
          <w:rtl/>
          <w:lang w:eastAsia="he-IL"/>
        </w:rPr>
        <w:t xml:space="preserve"> </w:t>
      </w:r>
    </w:p>
    <w:p w:rsidR="000D5B45" w:rsidRDefault="000D5B45" w:rsidP="00845A2B">
      <w:pPr>
        <w:rPr>
          <w:rtl/>
          <w:lang w:eastAsia="he-IL"/>
        </w:rPr>
      </w:pPr>
      <w:bookmarkStart w:id="693" w:name="_ETM_Q1_1303622"/>
      <w:bookmarkStart w:id="694" w:name="_ETM_Q1_1303753"/>
      <w:bookmarkStart w:id="695" w:name="_ETM_Q1_1303788"/>
      <w:bookmarkEnd w:id="693"/>
      <w:bookmarkEnd w:id="694"/>
      <w:bookmarkEnd w:id="695"/>
    </w:p>
    <w:p w:rsidR="00845A2B" w:rsidRDefault="0048083F" w:rsidP="00845A2B">
      <w:pPr>
        <w:rPr>
          <w:rtl/>
          <w:lang w:eastAsia="he-IL"/>
        </w:rPr>
      </w:pPr>
      <w:bookmarkStart w:id="696" w:name="_ETM_Q1_1303856"/>
      <w:bookmarkEnd w:id="696"/>
      <w:r>
        <w:rPr>
          <w:rFonts w:hint="cs"/>
          <w:rtl/>
          <w:lang w:eastAsia="he-IL"/>
        </w:rPr>
        <w:t xml:space="preserve">החוק הזה יוצר מצב שלוקחים אותנו מרשות שוק ההון, ששם </w:t>
      </w:r>
      <w:bookmarkStart w:id="697" w:name="_ETM_Q1_1300164"/>
      <w:bookmarkEnd w:id="697"/>
      <w:r>
        <w:rPr>
          <w:rFonts w:hint="cs"/>
          <w:rtl/>
          <w:lang w:eastAsia="he-IL"/>
        </w:rPr>
        <w:t xml:space="preserve">כל הפעילות הזאת מפוקחת, ושמים את אותה פעילות מפוצלת על </w:t>
      </w:r>
      <w:bookmarkStart w:id="698" w:name="_ETM_Q1_1305030"/>
      <w:bookmarkEnd w:id="698"/>
      <w:r>
        <w:rPr>
          <w:rFonts w:hint="cs"/>
          <w:rtl/>
          <w:lang w:eastAsia="he-IL"/>
        </w:rPr>
        <w:t>ידי שני רגולטורים. עכשיו, כאן אנחנו רואים שיש חברות שז</w:t>
      </w:r>
      <w:r w:rsidR="000D5B45">
        <w:rPr>
          <w:rFonts w:hint="cs"/>
          <w:rtl/>
          <w:lang w:eastAsia="he-IL"/>
        </w:rPr>
        <w:t>ו</w:t>
      </w:r>
      <w:r>
        <w:rPr>
          <w:rFonts w:hint="cs"/>
          <w:rtl/>
          <w:lang w:eastAsia="he-IL"/>
        </w:rPr>
        <w:t>כות</w:t>
      </w:r>
      <w:bookmarkStart w:id="699" w:name="_ETM_Q1_1309267"/>
      <w:bookmarkEnd w:id="699"/>
      <w:r>
        <w:rPr>
          <w:rFonts w:hint="cs"/>
          <w:rtl/>
          <w:lang w:eastAsia="he-IL"/>
        </w:rPr>
        <w:t xml:space="preserve"> ליחס מועדף, באופן </w:t>
      </w:r>
      <w:bookmarkStart w:id="700" w:name="_ETM_Q1_1309155"/>
      <w:bookmarkEnd w:id="700"/>
      <w:r w:rsidR="000D5B45">
        <w:rPr>
          <w:rFonts w:hint="cs"/>
          <w:rtl/>
          <w:lang w:eastAsia="he-IL"/>
        </w:rPr>
        <w:t>אינדיבידואלי</w:t>
      </w:r>
      <w:r>
        <w:rPr>
          <w:rFonts w:hint="cs"/>
          <w:rtl/>
          <w:lang w:eastAsia="he-IL"/>
        </w:rPr>
        <w:t xml:space="preserve"> לחלוטין, לא תוך אמירה שיש חשיבות</w:t>
      </w:r>
      <w:bookmarkStart w:id="701" w:name="_ETM_Q1_1313693"/>
      <w:bookmarkEnd w:id="701"/>
      <w:r>
        <w:rPr>
          <w:rFonts w:hint="cs"/>
          <w:rtl/>
          <w:lang w:eastAsia="he-IL"/>
        </w:rPr>
        <w:t xml:space="preserve"> </w:t>
      </w:r>
      <w:proofErr w:type="spellStart"/>
      <w:r>
        <w:rPr>
          <w:rFonts w:hint="cs"/>
          <w:rtl/>
          <w:lang w:eastAsia="he-IL"/>
        </w:rPr>
        <w:t>יציבותית</w:t>
      </w:r>
      <w:proofErr w:type="spellEnd"/>
      <w:r>
        <w:rPr>
          <w:rFonts w:hint="cs"/>
          <w:rtl/>
          <w:lang w:eastAsia="he-IL"/>
        </w:rPr>
        <w:t xml:space="preserve">, משאירים אותן תחת פיקוח של בנק ישראל, ופיקוח </w:t>
      </w:r>
      <w:bookmarkStart w:id="702" w:name="_ETM_Q1_1318889"/>
      <w:bookmarkEnd w:id="702"/>
      <w:r>
        <w:rPr>
          <w:rFonts w:hint="cs"/>
          <w:rtl/>
          <w:lang w:eastAsia="he-IL"/>
        </w:rPr>
        <w:t>אחד אחיד מאוחד של מפקח אחד, לא מפצלים אותם בין</w:t>
      </w:r>
      <w:bookmarkStart w:id="703" w:name="_ETM_Q1_1323647"/>
      <w:bookmarkEnd w:id="703"/>
      <w:r>
        <w:rPr>
          <w:rFonts w:hint="cs"/>
          <w:rtl/>
          <w:lang w:eastAsia="he-IL"/>
        </w:rPr>
        <w:t xml:space="preserve"> רגולטורים, יש כאן איזשהו משהו שנעשה אינדיבידואלית, לא ברור לי </w:t>
      </w:r>
      <w:bookmarkStart w:id="704" w:name="_ETM_Q1_1329529"/>
      <w:bookmarkEnd w:id="704"/>
      <w:r>
        <w:rPr>
          <w:rFonts w:hint="cs"/>
          <w:rtl/>
          <w:lang w:eastAsia="he-IL"/>
        </w:rPr>
        <w:t>למה. אלו חברות שיכולים לע</w:t>
      </w:r>
      <w:r w:rsidR="000D5B45">
        <w:rPr>
          <w:rFonts w:hint="cs"/>
          <w:rtl/>
          <w:lang w:eastAsia="he-IL"/>
        </w:rPr>
        <w:t>ב</w:t>
      </w:r>
      <w:r>
        <w:rPr>
          <w:rFonts w:hint="cs"/>
          <w:rtl/>
          <w:lang w:eastAsia="he-IL"/>
        </w:rPr>
        <w:t>ור</w:t>
      </w:r>
      <w:r w:rsidR="000D5B45">
        <w:rPr>
          <w:rFonts w:hint="cs"/>
          <w:rtl/>
          <w:lang w:eastAsia="he-IL"/>
        </w:rPr>
        <w:t>, אולי,</w:t>
      </w:r>
      <w:bookmarkStart w:id="705" w:name="_ETM_Q1_1329653"/>
      <w:bookmarkEnd w:id="705"/>
      <w:r>
        <w:rPr>
          <w:rFonts w:hint="cs"/>
          <w:rtl/>
          <w:lang w:eastAsia="he-IL"/>
        </w:rPr>
        <w:t xml:space="preserve"> לחלוטין לרשות ניירות ערך? לא </w:t>
      </w:r>
      <w:bookmarkStart w:id="706" w:name="_ETM_Q1_1334587"/>
      <w:bookmarkEnd w:id="706"/>
      <w:r>
        <w:rPr>
          <w:rFonts w:hint="cs"/>
          <w:rtl/>
          <w:lang w:eastAsia="he-IL"/>
        </w:rPr>
        <w:t>יודע. למה הן מ</w:t>
      </w:r>
      <w:bookmarkStart w:id="707" w:name="_ETM_Q1_1332064"/>
      <w:bookmarkEnd w:id="707"/>
      <w:r>
        <w:rPr>
          <w:rFonts w:hint="cs"/>
          <w:rtl/>
          <w:lang w:eastAsia="he-IL"/>
        </w:rPr>
        <w:t>קבלות את היחס האינדיבידואלי הזה? בעוד</w:t>
      </w:r>
      <w:bookmarkStart w:id="708" w:name="_ETM_Q1_1336809"/>
      <w:bookmarkEnd w:id="708"/>
      <w:r>
        <w:rPr>
          <w:rFonts w:hint="cs"/>
          <w:rtl/>
          <w:lang w:eastAsia="he-IL"/>
        </w:rPr>
        <w:t xml:space="preserve"> שאנחנו נאלצים להיקרע פתאום עם אותו שירות לבית עסק בין </w:t>
      </w:r>
      <w:bookmarkStart w:id="709" w:name="_ETM_Q1_1342095"/>
      <w:bookmarkEnd w:id="709"/>
      <w:r>
        <w:rPr>
          <w:rFonts w:hint="cs"/>
          <w:rtl/>
          <w:lang w:eastAsia="he-IL"/>
        </w:rPr>
        <w:t>שני רגולטו</w:t>
      </w:r>
      <w:bookmarkStart w:id="710" w:name="_ETM_Q1_1343637"/>
      <w:bookmarkEnd w:id="710"/>
      <w:r>
        <w:rPr>
          <w:rFonts w:hint="cs"/>
          <w:rtl/>
          <w:lang w:eastAsia="he-IL"/>
        </w:rPr>
        <w:t>רים?</w:t>
      </w:r>
    </w:p>
    <w:p w:rsidR="0048083F" w:rsidRDefault="0048083F" w:rsidP="00845A2B">
      <w:pPr>
        <w:rPr>
          <w:rtl/>
          <w:lang w:eastAsia="he-IL"/>
        </w:rPr>
      </w:pPr>
    </w:p>
    <w:p w:rsidR="0048083F" w:rsidRDefault="0048083F" w:rsidP="0048083F">
      <w:pPr>
        <w:pStyle w:val="af6"/>
        <w:keepNext/>
        <w:rPr>
          <w:rtl/>
        </w:rPr>
      </w:pPr>
      <w:bookmarkStart w:id="711" w:name="ET_yor_6351_55"/>
      <w:r w:rsidRPr="0048083F">
        <w:rPr>
          <w:rStyle w:val="TagStyle"/>
          <w:rtl/>
        </w:rPr>
        <w:t xml:space="preserve"> &lt;&lt; יור &gt;&gt; </w:t>
      </w:r>
      <w:r>
        <w:rPr>
          <w:rtl/>
        </w:rPr>
        <w:t>היו"ר אוהד טל:</w:t>
      </w:r>
      <w:r w:rsidRPr="0048083F">
        <w:rPr>
          <w:rStyle w:val="TagStyle"/>
          <w:rtl/>
        </w:rPr>
        <w:t xml:space="preserve"> &lt;&lt; יור &gt;&gt;</w:t>
      </w:r>
      <w:r w:rsidR="00855D97">
        <w:rPr>
          <w:rtl/>
        </w:rPr>
        <w:t xml:space="preserve"> </w:t>
      </w:r>
      <w:r>
        <w:rPr>
          <w:rtl/>
        </w:rPr>
        <w:t xml:space="preserve"> </w:t>
      </w:r>
      <w:bookmarkEnd w:id="711"/>
    </w:p>
    <w:p w:rsidR="0048083F" w:rsidRDefault="0048083F" w:rsidP="0048083F">
      <w:pPr>
        <w:pStyle w:val="KeepWithNext"/>
        <w:rPr>
          <w:rtl/>
          <w:lang w:eastAsia="he-IL"/>
        </w:rPr>
      </w:pPr>
    </w:p>
    <w:p w:rsidR="0048083F" w:rsidRDefault="0048083F" w:rsidP="0048083F">
      <w:pPr>
        <w:rPr>
          <w:rtl/>
          <w:lang w:eastAsia="he-IL"/>
        </w:rPr>
      </w:pPr>
      <w:bookmarkStart w:id="712" w:name="_ETM_Q1_1339039"/>
      <w:bookmarkEnd w:id="712"/>
      <w:r>
        <w:rPr>
          <w:rFonts w:hint="cs"/>
          <w:rtl/>
          <w:lang w:eastAsia="he-IL"/>
        </w:rPr>
        <w:t>כן? אתה רוצה להתייחס?</w:t>
      </w:r>
    </w:p>
    <w:p w:rsidR="0048083F" w:rsidRDefault="0048083F" w:rsidP="0048083F">
      <w:pPr>
        <w:rPr>
          <w:rtl/>
          <w:lang w:eastAsia="he-IL"/>
        </w:rPr>
      </w:pPr>
      <w:bookmarkStart w:id="713" w:name="_ETM_Q1_1342112"/>
      <w:bookmarkStart w:id="714" w:name="_ETM_Q1_1342139"/>
      <w:bookmarkStart w:id="715" w:name="_ETM_Q1_1344359"/>
      <w:bookmarkEnd w:id="713"/>
      <w:bookmarkEnd w:id="714"/>
      <w:bookmarkEnd w:id="715"/>
    </w:p>
    <w:p w:rsidR="0048083F" w:rsidRDefault="0048083F" w:rsidP="0048083F">
      <w:pPr>
        <w:pStyle w:val="af9"/>
        <w:keepNext/>
        <w:rPr>
          <w:rtl/>
          <w:lang w:eastAsia="he-IL"/>
        </w:rPr>
      </w:pPr>
      <w:bookmarkStart w:id="716" w:name="ET_guest_מיכאל_בן_דהן_56"/>
      <w:r w:rsidRPr="0048083F">
        <w:rPr>
          <w:rStyle w:val="TagStyle"/>
          <w:rtl/>
        </w:rPr>
        <w:t xml:space="preserve"> &lt;&lt; אורח &gt;&gt; </w:t>
      </w:r>
      <w:r>
        <w:rPr>
          <w:rtl/>
          <w:lang w:eastAsia="he-IL"/>
        </w:rPr>
        <w:t>מיכאל בן דהן:</w:t>
      </w:r>
      <w:r w:rsidRPr="0048083F">
        <w:rPr>
          <w:rStyle w:val="TagStyle"/>
          <w:rtl/>
        </w:rPr>
        <w:t xml:space="preserve"> &lt;&lt; אורח &gt;&gt;</w:t>
      </w:r>
      <w:r w:rsidR="00855D97">
        <w:rPr>
          <w:rtl/>
          <w:lang w:eastAsia="he-IL"/>
        </w:rPr>
        <w:t xml:space="preserve"> </w:t>
      </w:r>
      <w:r>
        <w:rPr>
          <w:rtl/>
          <w:lang w:eastAsia="he-IL"/>
        </w:rPr>
        <w:t xml:space="preserve"> </w:t>
      </w:r>
      <w:bookmarkEnd w:id="716"/>
    </w:p>
    <w:p w:rsidR="0048083F" w:rsidRDefault="0048083F" w:rsidP="0048083F">
      <w:pPr>
        <w:pStyle w:val="KeepWithNext"/>
        <w:rPr>
          <w:rtl/>
          <w:lang w:eastAsia="he-IL"/>
        </w:rPr>
      </w:pPr>
    </w:p>
    <w:p w:rsidR="00474D04" w:rsidRDefault="0048083F" w:rsidP="0048083F">
      <w:pPr>
        <w:rPr>
          <w:rtl/>
          <w:lang w:eastAsia="he-IL"/>
        </w:rPr>
      </w:pPr>
      <w:bookmarkStart w:id="717" w:name="_ETM_Q1_1344595"/>
      <w:bookmarkStart w:id="718" w:name="_ETM_Q1_1344628"/>
      <w:bookmarkEnd w:id="717"/>
      <w:bookmarkEnd w:id="718"/>
      <w:r>
        <w:rPr>
          <w:rFonts w:hint="cs"/>
          <w:rtl/>
          <w:lang w:eastAsia="he-IL"/>
        </w:rPr>
        <w:t>אני אסביר, כמו שעמיהוד הציג מקודם,</w:t>
      </w:r>
      <w:bookmarkStart w:id="719" w:name="_ETM_Q1_1348238"/>
      <w:bookmarkEnd w:id="719"/>
      <w:r>
        <w:rPr>
          <w:rFonts w:hint="cs"/>
          <w:rtl/>
          <w:lang w:eastAsia="he-IL"/>
        </w:rPr>
        <w:t xml:space="preserve"> אנחנו מדברים על שירותי תשלום בעד חשיבות </w:t>
      </w:r>
      <w:proofErr w:type="spellStart"/>
      <w:r>
        <w:rPr>
          <w:rFonts w:hint="cs"/>
          <w:rtl/>
          <w:lang w:eastAsia="he-IL"/>
        </w:rPr>
        <w:t>יציבותית</w:t>
      </w:r>
      <w:proofErr w:type="spellEnd"/>
      <w:r>
        <w:rPr>
          <w:rFonts w:hint="cs"/>
          <w:rtl/>
          <w:lang w:eastAsia="he-IL"/>
        </w:rPr>
        <w:t xml:space="preserve">, </w:t>
      </w:r>
      <w:r w:rsidR="00474D04">
        <w:rPr>
          <w:rFonts w:hint="cs"/>
          <w:rtl/>
          <w:lang w:eastAsia="he-IL"/>
        </w:rPr>
        <w:t>באמת כאלה שפועלים</w:t>
      </w:r>
      <w:bookmarkStart w:id="720" w:name="_ETM_Q1_1355932"/>
      <w:bookmarkEnd w:id="720"/>
      <w:r w:rsidR="00474D04">
        <w:rPr>
          <w:rFonts w:hint="cs"/>
          <w:rtl/>
          <w:lang w:eastAsia="he-IL"/>
        </w:rPr>
        <w:t xml:space="preserve"> בהיקפים משמעותיים</w:t>
      </w:r>
      <w:r>
        <w:rPr>
          <w:rFonts w:hint="cs"/>
          <w:rtl/>
          <w:lang w:eastAsia="he-IL"/>
        </w:rPr>
        <w:t xml:space="preserve"> וכיוצא </w:t>
      </w:r>
      <w:bookmarkStart w:id="721" w:name="_ETM_Q1_1353777"/>
      <w:bookmarkEnd w:id="721"/>
      <w:r>
        <w:rPr>
          <w:rFonts w:hint="cs"/>
          <w:rtl/>
          <w:lang w:eastAsia="he-IL"/>
        </w:rPr>
        <w:t>בזה הרגולציה תהיה בהתאם. כלומר, הרגולציה כבר היום, לעומת</w:t>
      </w:r>
      <w:bookmarkStart w:id="722" w:name="_ETM_Q1_1359520"/>
      <w:bookmarkEnd w:id="722"/>
      <w:r>
        <w:rPr>
          <w:rFonts w:hint="cs"/>
          <w:rtl/>
          <w:lang w:eastAsia="he-IL"/>
        </w:rPr>
        <w:t xml:space="preserve"> החקיקה שאנחנו מביאים, היא מכבידה הרבה יותר</w:t>
      </w:r>
      <w:bookmarkStart w:id="723" w:name="_ETM_Q1_1358582"/>
      <w:bookmarkEnd w:id="723"/>
      <w:r w:rsidR="00474D04">
        <w:rPr>
          <w:rFonts w:hint="cs"/>
          <w:rtl/>
          <w:lang w:eastAsia="he-IL"/>
        </w:rPr>
        <w:t xml:space="preserve"> על הגופים האלה מאשר הגופים שיהיו תחת </w:t>
      </w:r>
      <w:r>
        <w:rPr>
          <w:rFonts w:hint="cs"/>
          <w:rtl/>
          <w:lang w:eastAsia="he-IL"/>
        </w:rPr>
        <w:t>הפיקוח של</w:t>
      </w:r>
      <w:bookmarkStart w:id="724" w:name="_ETM_Q1_1364208"/>
      <w:bookmarkEnd w:id="724"/>
      <w:r>
        <w:rPr>
          <w:rFonts w:hint="cs"/>
          <w:rtl/>
          <w:lang w:eastAsia="he-IL"/>
        </w:rPr>
        <w:t xml:space="preserve"> רשות ניירות ערך ובגלל הפיקוח עליהם וההסדרה שתעשה מחייבת אותם </w:t>
      </w:r>
      <w:bookmarkStart w:id="725" w:name="_ETM_Q1_1370225"/>
      <w:bookmarkEnd w:id="725"/>
      <w:r>
        <w:rPr>
          <w:rFonts w:hint="cs"/>
          <w:rtl/>
          <w:lang w:eastAsia="he-IL"/>
        </w:rPr>
        <w:t>בחובות הרבה יותר משמעותיות, ניתנה להם גם האפשרות לתת</w:t>
      </w:r>
      <w:bookmarkStart w:id="726" w:name="_ETM_Q1_1374614"/>
      <w:bookmarkEnd w:id="726"/>
      <w:r>
        <w:rPr>
          <w:rFonts w:hint="cs"/>
          <w:rtl/>
          <w:lang w:eastAsia="he-IL"/>
        </w:rPr>
        <w:t xml:space="preserve"> אשראי באופן מלא. </w:t>
      </w:r>
    </w:p>
    <w:p w:rsidR="00474D04" w:rsidRDefault="00474D04" w:rsidP="0048083F">
      <w:pPr>
        <w:rPr>
          <w:rtl/>
          <w:lang w:eastAsia="he-IL"/>
        </w:rPr>
      </w:pPr>
      <w:bookmarkStart w:id="727" w:name="_ETM_Q1_1375765"/>
      <w:bookmarkStart w:id="728" w:name="_ETM_Q1_1375845"/>
      <w:bookmarkEnd w:id="727"/>
      <w:bookmarkEnd w:id="728"/>
    </w:p>
    <w:p w:rsidR="00474D04" w:rsidRDefault="0048083F" w:rsidP="0048083F">
      <w:pPr>
        <w:rPr>
          <w:rtl/>
          <w:lang w:eastAsia="he-IL"/>
        </w:rPr>
      </w:pPr>
      <w:bookmarkStart w:id="729" w:name="_ETM_Q1_1375965"/>
      <w:bookmarkStart w:id="730" w:name="_ETM_Q1_1376035"/>
      <w:bookmarkEnd w:id="729"/>
      <w:bookmarkEnd w:id="730"/>
      <w:r>
        <w:rPr>
          <w:rFonts w:hint="cs"/>
          <w:rtl/>
          <w:lang w:eastAsia="he-IL"/>
        </w:rPr>
        <w:t xml:space="preserve">זו הסיבה, שלמעשה, בחברות תשלומים קבענו אשראי </w:t>
      </w:r>
      <w:bookmarkStart w:id="731" w:name="_ETM_Q1_1374714"/>
      <w:bookmarkEnd w:id="731"/>
      <w:r>
        <w:rPr>
          <w:rFonts w:hint="cs"/>
          <w:rtl/>
          <w:lang w:eastAsia="he-IL"/>
        </w:rPr>
        <w:t>אגב</w:t>
      </w:r>
      <w:bookmarkStart w:id="732" w:name="_ETM_Q1_1375767"/>
      <w:bookmarkEnd w:id="732"/>
      <w:r>
        <w:rPr>
          <w:rFonts w:hint="cs"/>
          <w:rtl/>
          <w:lang w:eastAsia="he-IL"/>
        </w:rPr>
        <w:t>,</w:t>
      </w:r>
      <w:bookmarkStart w:id="733" w:name="_ETM_Q1_1378170"/>
      <w:bookmarkEnd w:id="733"/>
      <w:r>
        <w:rPr>
          <w:rFonts w:hint="cs"/>
          <w:rtl/>
          <w:lang w:eastAsia="he-IL"/>
        </w:rPr>
        <w:t xml:space="preserve"> שירותי תשלום שאני מזכיר, זה אשראי שמאפ</w:t>
      </w:r>
      <w:r w:rsidR="00474D04">
        <w:rPr>
          <w:rFonts w:hint="cs"/>
          <w:rtl/>
          <w:lang w:eastAsia="he-IL"/>
        </w:rPr>
        <w:t>ש</w:t>
      </w:r>
      <w:r>
        <w:rPr>
          <w:rFonts w:hint="cs"/>
          <w:rtl/>
          <w:lang w:eastAsia="he-IL"/>
        </w:rPr>
        <w:t xml:space="preserve">ר להם לתת </w:t>
      </w:r>
      <w:bookmarkStart w:id="734" w:name="_ETM_Q1_1383408"/>
      <w:bookmarkEnd w:id="734"/>
      <w:r>
        <w:rPr>
          <w:rFonts w:hint="cs"/>
          <w:rtl/>
          <w:lang w:eastAsia="he-IL"/>
        </w:rPr>
        <w:t>אשראי במסגרת הפעילות שלהם. הם יוכלו, לצורך העניין אם</w:t>
      </w:r>
      <w:bookmarkStart w:id="735" w:name="_ETM_Q1_1388499"/>
      <w:bookmarkEnd w:id="735"/>
      <w:r>
        <w:rPr>
          <w:rFonts w:hint="cs"/>
          <w:rtl/>
          <w:lang w:eastAsia="he-IL"/>
        </w:rPr>
        <w:t xml:space="preserve"> הם מוציאים כרטיסי אשראי ובמסגרת </w:t>
      </w:r>
      <w:r w:rsidR="00474D04">
        <w:rPr>
          <w:rFonts w:hint="cs"/>
          <w:rtl/>
          <w:lang w:eastAsia="he-IL"/>
        </w:rPr>
        <w:t>אמצעי</w:t>
      </w:r>
      <w:bookmarkStart w:id="736" w:name="_ETM_Q1_1392536"/>
      <w:bookmarkEnd w:id="736"/>
      <w:r w:rsidR="00474D04">
        <w:rPr>
          <w:rFonts w:hint="cs"/>
          <w:rtl/>
          <w:lang w:eastAsia="he-IL"/>
        </w:rPr>
        <w:t xml:space="preserve"> </w:t>
      </w:r>
      <w:r>
        <w:rPr>
          <w:rFonts w:hint="cs"/>
          <w:rtl/>
          <w:lang w:eastAsia="he-IL"/>
        </w:rPr>
        <w:t>תשלום ניתן אשראי, הם</w:t>
      </w:r>
      <w:bookmarkStart w:id="737" w:name="_ETM_Q1_1394572"/>
      <w:bookmarkEnd w:id="737"/>
      <w:r>
        <w:rPr>
          <w:rFonts w:hint="cs"/>
          <w:rtl/>
          <w:lang w:eastAsia="he-IL"/>
        </w:rPr>
        <w:t xml:space="preserve"> יוכלו לתת אשראי. אם הם </w:t>
      </w:r>
      <w:proofErr w:type="spellStart"/>
      <w:r>
        <w:rPr>
          <w:rFonts w:hint="cs"/>
          <w:rtl/>
          <w:lang w:eastAsia="he-IL"/>
        </w:rPr>
        <w:t>סולקים</w:t>
      </w:r>
      <w:proofErr w:type="spellEnd"/>
      <w:r>
        <w:rPr>
          <w:rFonts w:hint="cs"/>
          <w:rtl/>
          <w:lang w:eastAsia="he-IL"/>
        </w:rPr>
        <w:t xml:space="preserve"> של בתי עסק הם </w:t>
      </w:r>
      <w:bookmarkStart w:id="738" w:name="_ETM_Q1_1398540"/>
      <w:bookmarkEnd w:id="738"/>
      <w:r>
        <w:rPr>
          <w:rFonts w:hint="cs"/>
          <w:rtl/>
          <w:lang w:eastAsia="he-IL"/>
        </w:rPr>
        <w:t>יוכלו להקדים ת</w:t>
      </w:r>
      <w:bookmarkStart w:id="739" w:name="_ETM_Q1_1396264"/>
      <w:bookmarkEnd w:id="739"/>
      <w:r>
        <w:rPr>
          <w:rFonts w:hint="cs"/>
          <w:rtl/>
          <w:lang w:eastAsia="he-IL"/>
        </w:rPr>
        <w:t xml:space="preserve">שלומים, ובמסגרת </w:t>
      </w:r>
      <w:r w:rsidR="00474D04">
        <w:rPr>
          <w:rFonts w:hint="cs"/>
          <w:rtl/>
          <w:lang w:eastAsia="he-IL"/>
        </w:rPr>
        <w:t>הגנת תשלומים הזאת, זה</w:t>
      </w:r>
      <w:bookmarkStart w:id="740" w:name="_ETM_Q1_1395245"/>
      <w:bookmarkEnd w:id="740"/>
      <w:r>
        <w:rPr>
          <w:rFonts w:hint="cs"/>
          <w:rtl/>
          <w:lang w:eastAsia="he-IL"/>
        </w:rPr>
        <w:t xml:space="preserve"> אשראי לכל דבר וענ</w:t>
      </w:r>
      <w:r w:rsidR="00474D04">
        <w:rPr>
          <w:rFonts w:hint="cs"/>
          <w:rtl/>
          <w:lang w:eastAsia="he-IL"/>
        </w:rPr>
        <w:t>י</w:t>
      </w:r>
      <w:r>
        <w:rPr>
          <w:rFonts w:hint="cs"/>
          <w:rtl/>
          <w:lang w:eastAsia="he-IL"/>
        </w:rPr>
        <w:t>י</w:t>
      </w:r>
      <w:r w:rsidR="00474D04">
        <w:rPr>
          <w:rFonts w:hint="cs"/>
          <w:rtl/>
          <w:lang w:eastAsia="he-IL"/>
        </w:rPr>
        <w:t>ן</w:t>
      </w:r>
      <w:r>
        <w:rPr>
          <w:rFonts w:hint="cs"/>
          <w:rtl/>
          <w:lang w:eastAsia="he-IL"/>
        </w:rPr>
        <w:t>, הם</w:t>
      </w:r>
      <w:bookmarkStart w:id="741" w:name="_ETM_Q1_1403066"/>
      <w:bookmarkEnd w:id="741"/>
      <w:r>
        <w:rPr>
          <w:rFonts w:hint="cs"/>
          <w:rtl/>
          <w:lang w:eastAsia="he-IL"/>
        </w:rPr>
        <w:t xml:space="preserve"> יוכלו לעשות את זה במסגרת הרישיון שלהם של חברת תשלומים.</w:t>
      </w:r>
      <w:bookmarkStart w:id="742" w:name="_ETM_Q1_1407943"/>
      <w:bookmarkEnd w:id="742"/>
      <w:r>
        <w:rPr>
          <w:rFonts w:hint="cs"/>
          <w:rtl/>
          <w:lang w:eastAsia="he-IL"/>
        </w:rPr>
        <w:t xml:space="preserve"> זה המצב בחברות תשלומים. </w:t>
      </w:r>
      <w:bookmarkStart w:id="743" w:name="_ETM_Q1_1411362"/>
      <w:bookmarkEnd w:id="743"/>
    </w:p>
    <w:p w:rsidR="00474D04" w:rsidRDefault="00474D04" w:rsidP="0048083F">
      <w:pPr>
        <w:rPr>
          <w:rtl/>
          <w:lang w:eastAsia="he-IL"/>
        </w:rPr>
      </w:pPr>
      <w:bookmarkStart w:id="744" w:name="_ETM_Q1_1411439"/>
      <w:bookmarkStart w:id="745" w:name="_ETM_Q1_1411564"/>
      <w:bookmarkEnd w:id="744"/>
      <w:bookmarkEnd w:id="745"/>
    </w:p>
    <w:p w:rsidR="0048083F" w:rsidRDefault="0048083F" w:rsidP="0048083F">
      <w:pPr>
        <w:rPr>
          <w:rtl/>
          <w:lang w:eastAsia="he-IL"/>
        </w:rPr>
      </w:pPr>
      <w:bookmarkStart w:id="746" w:name="_ETM_Q1_1411617"/>
      <w:bookmarkEnd w:id="746"/>
      <w:r>
        <w:rPr>
          <w:rFonts w:hint="cs"/>
          <w:rtl/>
          <w:lang w:eastAsia="he-IL"/>
        </w:rPr>
        <w:t xml:space="preserve">לגבי </w:t>
      </w:r>
      <w:bookmarkStart w:id="747" w:name="_ETM_Q1_1405831"/>
      <w:bookmarkEnd w:id="747"/>
      <w:r>
        <w:rPr>
          <w:rFonts w:hint="cs"/>
          <w:rtl/>
          <w:lang w:eastAsia="he-IL"/>
        </w:rPr>
        <w:t xml:space="preserve">נותן שירות התשלום בעל חשיבות </w:t>
      </w:r>
      <w:bookmarkStart w:id="748" w:name="_ETM_Q1_1408429"/>
      <w:bookmarkEnd w:id="748"/>
      <w:proofErr w:type="spellStart"/>
      <w:r>
        <w:rPr>
          <w:rFonts w:hint="cs"/>
          <w:rtl/>
          <w:lang w:eastAsia="he-IL"/>
        </w:rPr>
        <w:t>יציבותית</w:t>
      </w:r>
      <w:proofErr w:type="spellEnd"/>
      <w:r>
        <w:rPr>
          <w:rFonts w:hint="cs"/>
          <w:rtl/>
          <w:lang w:eastAsia="he-IL"/>
        </w:rPr>
        <w:t xml:space="preserve">, אני חושב שכבר עניתי שההסדרה היא באמת משמעותית, </w:t>
      </w:r>
      <w:bookmarkStart w:id="749" w:name="_ETM_Q1_1415463"/>
      <w:bookmarkEnd w:id="749"/>
      <w:r>
        <w:rPr>
          <w:rFonts w:hint="cs"/>
          <w:rtl/>
          <w:lang w:eastAsia="he-IL"/>
        </w:rPr>
        <w:t>ואני לא חושב שהחברות שרוצות להיות חברות תשלומים</w:t>
      </w:r>
      <w:r w:rsidR="00474D04">
        <w:rPr>
          <w:rFonts w:hint="cs"/>
          <w:rtl/>
          <w:lang w:eastAsia="he-IL"/>
        </w:rPr>
        <w:t>,</w:t>
      </w:r>
      <w:r>
        <w:rPr>
          <w:rFonts w:hint="cs"/>
          <w:rtl/>
          <w:lang w:eastAsia="he-IL"/>
        </w:rPr>
        <w:t xml:space="preserve"> מעוניינות בהסדרה</w:t>
      </w:r>
      <w:bookmarkStart w:id="750" w:name="_ETM_Q1_1421376"/>
      <w:bookmarkEnd w:id="750"/>
      <w:r>
        <w:rPr>
          <w:rFonts w:hint="cs"/>
          <w:rtl/>
          <w:lang w:eastAsia="he-IL"/>
        </w:rPr>
        <w:t xml:space="preserve"> הזאתי על אף הזכות הזאת של מתן אשראי באופן כולל.</w:t>
      </w:r>
      <w:bookmarkStart w:id="751" w:name="_ETM_Q1_1421229"/>
      <w:bookmarkEnd w:id="751"/>
    </w:p>
    <w:p w:rsidR="0048083F" w:rsidRDefault="0048083F" w:rsidP="0048083F">
      <w:pPr>
        <w:rPr>
          <w:rtl/>
          <w:lang w:eastAsia="he-IL"/>
        </w:rPr>
      </w:pPr>
      <w:bookmarkStart w:id="752" w:name="_ETM_Q1_1422241"/>
      <w:bookmarkStart w:id="753" w:name="_ETM_Q1_1422279"/>
      <w:bookmarkStart w:id="754" w:name="_ETM_Q1_1423580"/>
      <w:bookmarkEnd w:id="752"/>
      <w:bookmarkEnd w:id="753"/>
      <w:bookmarkEnd w:id="754"/>
    </w:p>
    <w:p w:rsidR="0048083F" w:rsidRDefault="0048083F" w:rsidP="0048083F">
      <w:pPr>
        <w:pStyle w:val="af9"/>
        <w:keepNext/>
        <w:rPr>
          <w:rtl/>
          <w:lang w:eastAsia="he-IL"/>
        </w:rPr>
      </w:pPr>
      <w:bookmarkStart w:id="755" w:name="ET_guest_אמיר_ונג_57"/>
      <w:r w:rsidRPr="0048083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8083F">
        <w:rPr>
          <w:rStyle w:val="TagStyle"/>
          <w:rtl/>
        </w:rPr>
        <w:t xml:space="preserve"> &lt;&lt; אורח &gt;&gt;</w:t>
      </w:r>
      <w:r w:rsidR="00855D97">
        <w:rPr>
          <w:rtl/>
          <w:lang w:eastAsia="he-IL"/>
        </w:rPr>
        <w:t xml:space="preserve"> </w:t>
      </w:r>
      <w:r>
        <w:rPr>
          <w:rtl/>
          <w:lang w:eastAsia="he-IL"/>
        </w:rPr>
        <w:t xml:space="preserve"> </w:t>
      </w:r>
      <w:bookmarkEnd w:id="755"/>
    </w:p>
    <w:p w:rsidR="0048083F" w:rsidRDefault="0048083F" w:rsidP="0048083F">
      <w:pPr>
        <w:pStyle w:val="KeepWithNext"/>
        <w:rPr>
          <w:rtl/>
          <w:lang w:eastAsia="he-IL"/>
        </w:rPr>
      </w:pPr>
    </w:p>
    <w:p w:rsidR="00474D04" w:rsidRDefault="0048083F" w:rsidP="0048083F">
      <w:pPr>
        <w:rPr>
          <w:rtl/>
          <w:lang w:eastAsia="he-IL"/>
        </w:rPr>
      </w:pPr>
      <w:bookmarkStart w:id="756" w:name="_ETM_Q1_1423832"/>
      <w:bookmarkStart w:id="757" w:name="_ETM_Q1_1423866"/>
      <w:bookmarkEnd w:id="756"/>
      <w:bookmarkEnd w:id="757"/>
      <w:r>
        <w:rPr>
          <w:rFonts w:hint="cs"/>
          <w:rtl/>
          <w:lang w:eastAsia="he-IL"/>
        </w:rPr>
        <w:t>אני</w:t>
      </w:r>
      <w:bookmarkStart w:id="758" w:name="_ETM_Q1_1424234"/>
      <w:bookmarkEnd w:id="758"/>
      <w:r>
        <w:rPr>
          <w:rFonts w:hint="cs"/>
          <w:rtl/>
          <w:lang w:eastAsia="he-IL"/>
        </w:rPr>
        <w:t xml:space="preserve"> חייב לתקן משהו, מכיוון שלמעשה אתם מציעים כאן לחברה להחליט </w:t>
      </w:r>
      <w:bookmarkStart w:id="759" w:name="_ETM_Q1_1430475"/>
      <w:bookmarkEnd w:id="759"/>
      <w:r>
        <w:rPr>
          <w:rFonts w:hint="cs"/>
          <w:rtl/>
          <w:lang w:eastAsia="he-IL"/>
        </w:rPr>
        <w:t xml:space="preserve">בין שתי רעות חולות. מכיוון שאם יש לה רישיון אשראי, </w:t>
      </w:r>
      <w:bookmarkStart w:id="760" w:name="_ETM_Q1_1434935"/>
      <w:bookmarkEnd w:id="760"/>
      <w:r>
        <w:rPr>
          <w:rFonts w:hint="cs"/>
          <w:rtl/>
          <w:lang w:eastAsia="he-IL"/>
        </w:rPr>
        <w:t xml:space="preserve">מכיוון שהיא נותנת גם אשראי אחר, אז גם את אותה </w:t>
      </w:r>
      <w:bookmarkStart w:id="761" w:name="_ETM_Q1_1438800"/>
      <w:bookmarkEnd w:id="761"/>
      <w:r>
        <w:rPr>
          <w:rFonts w:hint="cs"/>
          <w:rtl/>
          <w:lang w:eastAsia="he-IL"/>
        </w:rPr>
        <w:t xml:space="preserve">הפעילות מול בית העסק שבה מקדימים לו את התשלומים, </w:t>
      </w:r>
      <w:bookmarkStart w:id="762" w:name="_ETM_Q1_1444042"/>
      <w:bookmarkEnd w:id="762"/>
      <w:r>
        <w:rPr>
          <w:rFonts w:hint="cs"/>
          <w:rtl/>
          <w:lang w:eastAsia="he-IL"/>
        </w:rPr>
        <w:t xml:space="preserve">היא תהיה מפוצלת תחת שני הרגולטורים. האלמנט של האשראי </w:t>
      </w:r>
      <w:proofErr w:type="spellStart"/>
      <w:r>
        <w:rPr>
          <w:rFonts w:hint="cs"/>
          <w:rtl/>
          <w:lang w:eastAsia="he-IL"/>
        </w:rPr>
        <w:t>יפוקח</w:t>
      </w:r>
      <w:bookmarkStart w:id="763" w:name="_ETM_Q1_1449652"/>
      <w:bookmarkEnd w:id="763"/>
      <w:proofErr w:type="spellEnd"/>
      <w:r>
        <w:rPr>
          <w:rFonts w:hint="cs"/>
          <w:rtl/>
          <w:lang w:eastAsia="he-IL"/>
        </w:rPr>
        <w:t xml:space="preserve"> על ידי רשות שוק ההון, והאלמנט של שירות התשלום מפוקח </w:t>
      </w:r>
      <w:bookmarkStart w:id="764" w:name="_ETM_Q1_1454252"/>
      <w:bookmarkEnd w:id="764"/>
      <w:r>
        <w:rPr>
          <w:rFonts w:hint="cs"/>
          <w:rtl/>
          <w:lang w:eastAsia="he-IL"/>
        </w:rPr>
        <w:t>על</w:t>
      </w:r>
      <w:r w:rsidR="00474D04">
        <w:rPr>
          <w:rFonts w:hint="cs"/>
          <w:rtl/>
          <w:lang w:eastAsia="he-IL"/>
        </w:rPr>
        <w:t xml:space="preserve"> </w:t>
      </w:r>
      <w:r>
        <w:rPr>
          <w:rFonts w:hint="cs"/>
          <w:rtl/>
          <w:lang w:eastAsia="he-IL"/>
        </w:rPr>
        <w:t xml:space="preserve">ידי רשות ניירות ערך. </w:t>
      </w:r>
      <w:bookmarkStart w:id="765" w:name="_ETM_Q1_1457709"/>
      <w:bookmarkEnd w:id="765"/>
    </w:p>
    <w:p w:rsidR="00474D04" w:rsidRDefault="00474D04" w:rsidP="0048083F">
      <w:pPr>
        <w:rPr>
          <w:rtl/>
          <w:lang w:eastAsia="he-IL"/>
        </w:rPr>
      </w:pPr>
      <w:bookmarkStart w:id="766" w:name="_ETM_Q1_1457786"/>
      <w:bookmarkEnd w:id="766"/>
    </w:p>
    <w:p w:rsidR="00474D04" w:rsidRDefault="0048083F" w:rsidP="0048083F">
      <w:pPr>
        <w:rPr>
          <w:rtl/>
          <w:lang w:eastAsia="he-IL"/>
        </w:rPr>
      </w:pPr>
      <w:bookmarkStart w:id="767" w:name="_ETM_Q1_1457890"/>
      <w:bookmarkStart w:id="768" w:name="_ETM_Q1_1458018"/>
      <w:bookmarkEnd w:id="767"/>
      <w:bookmarkEnd w:id="768"/>
      <w:r>
        <w:rPr>
          <w:rFonts w:hint="cs"/>
          <w:rtl/>
          <w:lang w:eastAsia="he-IL"/>
        </w:rPr>
        <w:t>אם יש לה גם רישיון אשראי</w:t>
      </w:r>
      <w:bookmarkStart w:id="769" w:name="_ETM_Q1_1458569"/>
      <w:bookmarkEnd w:id="769"/>
      <w:r>
        <w:rPr>
          <w:rFonts w:hint="cs"/>
          <w:rtl/>
          <w:lang w:eastAsia="he-IL"/>
        </w:rPr>
        <w:t xml:space="preserve"> חוץ מ</w:t>
      </w:r>
      <w:bookmarkStart w:id="770" w:name="_ETM_Q1_1455457"/>
      <w:bookmarkEnd w:id="770"/>
      <w:r>
        <w:rPr>
          <w:rFonts w:hint="cs"/>
          <w:rtl/>
          <w:lang w:eastAsia="he-IL"/>
        </w:rPr>
        <w:t>זה שאותו</w:t>
      </w:r>
      <w:r w:rsidR="00474D04">
        <w:rPr>
          <w:rFonts w:hint="cs"/>
          <w:rtl/>
          <w:lang w:eastAsia="he-IL"/>
        </w:rPr>
        <w:t xml:space="preserve"> </w:t>
      </w:r>
      <w:r>
        <w:rPr>
          <w:rFonts w:hint="cs"/>
          <w:rtl/>
          <w:lang w:eastAsia="he-IL"/>
        </w:rPr>
        <w:t xml:space="preserve">היא צריכה </w:t>
      </w:r>
      <w:r w:rsidR="00474D04">
        <w:rPr>
          <w:rFonts w:hint="cs"/>
          <w:rtl/>
          <w:lang w:eastAsia="he-IL"/>
        </w:rPr>
        <w:t>כי היא עושה פעולות אשראי</w:t>
      </w:r>
      <w:bookmarkStart w:id="771" w:name="_ETM_Q1_1455239"/>
      <w:bookmarkEnd w:id="771"/>
      <w:r>
        <w:rPr>
          <w:rFonts w:hint="cs"/>
          <w:rtl/>
          <w:lang w:eastAsia="he-IL"/>
        </w:rPr>
        <w:t xml:space="preserve"> שאין לה</w:t>
      </w:r>
      <w:r w:rsidR="00474D04">
        <w:rPr>
          <w:rFonts w:hint="cs"/>
          <w:rtl/>
          <w:lang w:eastAsia="he-IL"/>
        </w:rPr>
        <w:t>ן</w:t>
      </w:r>
      <w:r>
        <w:rPr>
          <w:rFonts w:hint="cs"/>
          <w:rtl/>
          <w:lang w:eastAsia="he-IL"/>
        </w:rPr>
        <w:t xml:space="preserve"> שום קשר</w:t>
      </w:r>
      <w:bookmarkStart w:id="772" w:name="_ETM_Q1_1462337"/>
      <w:bookmarkEnd w:id="772"/>
      <w:r>
        <w:rPr>
          <w:rFonts w:hint="cs"/>
          <w:rtl/>
          <w:lang w:eastAsia="he-IL"/>
        </w:rPr>
        <w:t xml:space="preserve"> לדבר הזה. כך, שאתם מציעים לחברה או לקרוע את עצמה </w:t>
      </w:r>
      <w:bookmarkStart w:id="773" w:name="_ETM_Q1_1466364"/>
      <w:bookmarkEnd w:id="773"/>
      <w:r>
        <w:rPr>
          <w:rFonts w:hint="cs"/>
          <w:rtl/>
          <w:lang w:eastAsia="he-IL"/>
        </w:rPr>
        <w:t xml:space="preserve">לשניים, להפסיק לעשות פעולות אשראי אחרות, או באמת לסבול מהמצב </w:t>
      </w:r>
      <w:bookmarkStart w:id="774" w:name="_ETM_Q1_1472261"/>
      <w:bookmarkStart w:id="775" w:name="_ETM_Q1_1467492"/>
      <w:bookmarkEnd w:id="774"/>
      <w:bookmarkEnd w:id="775"/>
      <w:r>
        <w:rPr>
          <w:rFonts w:hint="cs"/>
          <w:rtl/>
          <w:lang w:eastAsia="he-IL"/>
        </w:rPr>
        <w:t xml:space="preserve">שבו את אותה עסקה מול בית עסק היא תחת שני </w:t>
      </w:r>
      <w:bookmarkStart w:id="776" w:name="_ETM_Q1_1473170"/>
      <w:bookmarkEnd w:id="776"/>
      <w:r>
        <w:rPr>
          <w:rFonts w:hint="cs"/>
          <w:rtl/>
          <w:lang w:eastAsia="he-IL"/>
        </w:rPr>
        <w:t xml:space="preserve">רגולטורים. </w:t>
      </w:r>
    </w:p>
    <w:p w:rsidR="00474D04" w:rsidRDefault="00474D04" w:rsidP="0048083F">
      <w:pPr>
        <w:rPr>
          <w:rtl/>
          <w:lang w:eastAsia="he-IL"/>
        </w:rPr>
      </w:pPr>
      <w:bookmarkStart w:id="777" w:name="_ETM_Q1_1473825"/>
      <w:bookmarkStart w:id="778" w:name="_ETM_Q1_1473905"/>
      <w:bookmarkEnd w:id="777"/>
      <w:bookmarkEnd w:id="778"/>
    </w:p>
    <w:p w:rsidR="0048083F" w:rsidRDefault="0048083F" w:rsidP="0048083F">
      <w:pPr>
        <w:rPr>
          <w:rtl/>
          <w:lang w:eastAsia="he-IL"/>
        </w:rPr>
      </w:pPr>
      <w:bookmarkStart w:id="779" w:name="_ETM_Q1_1474007"/>
      <w:bookmarkStart w:id="780" w:name="_ETM_Q1_1474084"/>
      <w:bookmarkEnd w:id="779"/>
      <w:bookmarkEnd w:id="780"/>
      <w:r>
        <w:rPr>
          <w:rFonts w:hint="cs"/>
          <w:rtl/>
          <w:lang w:eastAsia="he-IL"/>
        </w:rPr>
        <w:t xml:space="preserve">אני עוד לא ראיתי אילו כללים תקבע רשות </w:t>
      </w:r>
      <w:bookmarkStart w:id="781" w:name="_ETM_Q1_1477948"/>
      <w:bookmarkEnd w:id="781"/>
      <w:r>
        <w:rPr>
          <w:rFonts w:hint="cs"/>
          <w:rtl/>
          <w:lang w:eastAsia="he-IL"/>
        </w:rPr>
        <w:t>ניירות ערך</w:t>
      </w:r>
      <w:bookmarkStart w:id="782" w:name="_ETM_Q1_1474619"/>
      <w:bookmarkEnd w:id="782"/>
      <w:r>
        <w:rPr>
          <w:rFonts w:hint="cs"/>
          <w:rtl/>
          <w:lang w:eastAsia="he-IL"/>
        </w:rPr>
        <w:t>? אילו כללים תקבע רשות שוק ההון בסיטואציה הזו?</w:t>
      </w:r>
      <w:bookmarkStart w:id="783" w:name="_ETM_Q1_1480264"/>
      <w:bookmarkEnd w:id="783"/>
      <w:r>
        <w:rPr>
          <w:rFonts w:hint="cs"/>
          <w:rtl/>
          <w:lang w:eastAsia="he-IL"/>
        </w:rPr>
        <w:t xml:space="preserve"> אני לא יודע אם זה יהיה יותר כבר או יותר </w:t>
      </w:r>
      <w:bookmarkStart w:id="784" w:name="_ETM_Q1_1483181"/>
      <w:bookmarkEnd w:id="784"/>
      <w:r>
        <w:rPr>
          <w:rFonts w:hint="cs"/>
          <w:rtl/>
          <w:lang w:eastAsia="he-IL"/>
        </w:rPr>
        <w:t>קל ממה שיש לחברות כרטיסי האשראי</w:t>
      </w:r>
      <w:r w:rsidR="00474D04">
        <w:rPr>
          <w:rFonts w:hint="cs"/>
          <w:rtl/>
          <w:lang w:eastAsia="he-IL"/>
        </w:rPr>
        <w:t>?</w:t>
      </w:r>
      <w:r>
        <w:rPr>
          <w:rFonts w:hint="cs"/>
          <w:rtl/>
          <w:lang w:eastAsia="he-IL"/>
        </w:rPr>
        <w:t xml:space="preserve"> ואם תהיה לזה הצדקה</w:t>
      </w:r>
      <w:bookmarkStart w:id="785" w:name="_ETM_Q1_1488377"/>
      <w:bookmarkEnd w:id="785"/>
      <w:r w:rsidR="00474D04">
        <w:rPr>
          <w:rFonts w:hint="cs"/>
          <w:rtl/>
          <w:lang w:eastAsia="he-IL"/>
        </w:rPr>
        <w:t>?</w:t>
      </w:r>
      <w:r>
        <w:rPr>
          <w:rFonts w:hint="cs"/>
          <w:rtl/>
          <w:lang w:eastAsia="he-IL"/>
        </w:rPr>
        <w:t xml:space="preserve"> </w:t>
      </w:r>
      <w:bookmarkStart w:id="786" w:name="_ETM_Q1_1483487"/>
      <w:bookmarkEnd w:id="786"/>
      <w:r>
        <w:rPr>
          <w:rFonts w:hint="cs"/>
          <w:rtl/>
          <w:lang w:eastAsia="he-IL"/>
        </w:rPr>
        <w:t xml:space="preserve">חברות כרטיסי האשראי, מי שבעלת חשיבות </w:t>
      </w:r>
      <w:proofErr w:type="spellStart"/>
      <w:r>
        <w:rPr>
          <w:rFonts w:hint="cs"/>
          <w:rtl/>
          <w:lang w:eastAsia="he-IL"/>
        </w:rPr>
        <w:t>יציבותית</w:t>
      </w:r>
      <w:proofErr w:type="spellEnd"/>
      <w:r>
        <w:rPr>
          <w:rFonts w:hint="cs"/>
          <w:rtl/>
          <w:lang w:eastAsia="he-IL"/>
        </w:rPr>
        <w:t xml:space="preserve"> זוכה, וחוץ </w:t>
      </w:r>
      <w:bookmarkStart w:id="787" w:name="_ETM_Q1_1490077"/>
      <w:bookmarkEnd w:id="787"/>
      <w:r>
        <w:rPr>
          <w:rFonts w:hint="cs"/>
          <w:rtl/>
          <w:lang w:eastAsia="he-IL"/>
        </w:rPr>
        <w:t xml:space="preserve">מזה יש פה חברות שזוכות על בסיס אינדיבידואלי </w:t>
      </w:r>
      <w:bookmarkStart w:id="788" w:name="_ETM_Q1_1489909"/>
      <w:bookmarkEnd w:id="788"/>
      <w:r>
        <w:rPr>
          <w:rFonts w:hint="cs"/>
          <w:rtl/>
          <w:lang w:eastAsia="he-IL"/>
        </w:rPr>
        <w:t xml:space="preserve">לחלוטין, בלי </w:t>
      </w:r>
      <w:bookmarkStart w:id="789" w:name="_ETM_Q1_1491128"/>
      <w:bookmarkEnd w:id="789"/>
      <w:r>
        <w:rPr>
          <w:rFonts w:hint="cs"/>
          <w:rtl/>
          <w:lang w:eastAsia="he-IL"/>
        </w:rPr>
        <w:t>שיש קביעה שיש להן חשיבות יציבותי. אז למה? אלו</w:t>
      </w:r>
      <w:bookmarkStart w:id="790" w:name="_ETM_Q1_1496950"/>
      <w:bookmarkEnd w:id="790"/>
      <w:r>
        <w:rPr>
          <w:rFonts w:hint="cs"/>
          <w:rtl/>
          <w:lang w:eastAsia="he-IL"/>
        </w:rPr>
        <w:t xml:space="preserve"> המתחרים שלנו. על בסיס אינדיבידואלי שמים אותם עם פיקוח אחיד </w:t>
      </w:r>
      <w:bookmarkStart w:id="791" w:name="_ETM_Q1_1503567"/>
      <w:bookmarkEnd w:id="791"/>
      <w:r>
        <w:rPr>
          <w:rFonts w:hint="cs"/>
          <w:rtl/>
          <w:lang w:eastAsia="he-IL"/>
        </w:rPr>
        <w:t>ומ</w:t>
      </w:r>
      <w:r w:rsidR="00474D04">
        <w:rPr>
          <w:rFonts w:hint="cs"/>
          <w:rtl/>
          <w:lang w:eastAsia="he-IL"/>
        </w:rPr>
        <w:t>א</w:t>
      </w:r>
      <w:r>
        <w:rPr>
          <w:rFonts w:hint="cs"/>
          <w:rtl/>
          <w:lang w:eastAsia="he-IL"/>
        </w:rPr>
        <w:t>וחד</w:t>
      </w:r>
      <w:bookmarkStart w:id="792" w:name="_ETM_Q1_1499734"/>
      <w:bookmarkEnd w:id="792"/>
      <w:r>
        <w:rPr>
          <w:rFonts w:hint="cs"/>
          <w:rtl/>
          <w:lang w:eastAsia="he-IL"/>
        </w:rPr>
        <w:t xml:space="preserve"> על ידי אותו גורם, ואותנו קורעים עם אותה פעילו</w:t>
      </w:r>
      <w:bookmarkStart w:id="793" w:name="_ETM_Q1_1505020"/>
      <w:bookmarkEnd w:id="793"/>
      <w:r>
        <w:rPr>
          <w:rFonts w:hint="cs"/>
          <w:rtl/>
          <w:lang w:eastAsia="he-IL"/>
        </w:rPr>
        <w:t>ת לשני רגולטורים</w:t>
      </w:r>
      <w:r w:rsidR="00474D04">
        <w:rPr>
          <w:rFonts w:hint="cs"/>
          <w:rtl/>
          <w:lang w:eastAsia="he-IL"/>
        </w:rPr>
        <w:t>.</w:t>
      </w:r>
    </w:p>
    <w:p w:rsidR="001B0236" w:rsidRDefault="001B0236" w:rsidP="0048083F">
      <w:pPr>
        <w:rPr>
          <w:rtl/>
          <w:lang w:eastAsia="he-IL"/>
        </w:rPr>
      </w:pPr>
      <w:bookmarkStart w:id="794" w:name="_ETM_Q1_1507136"/>
      <w:bookmarkStart w:id="795" w:name="_ETM_Q1_1507173"/>
      <w:bookmarkStart w:id="796" w:name="_ETM_Q1_1505599"/>
      <w:bookmarkEnd w:id="794"/>
      <w:bookmarkEnd w:id="795"/>
      <w:bookmarkEnd w:id="796"/>
    </w:p>
    <w:p w:rsidR="001B0236" w:rsidRDefault="001B0236" w:rsidP="001B0236">
      <w:pPr>
        <w:pStyle w:val="af9"/>
        <w:keepNext/>
        <w:rPr>
          <w:rtl/>
          <w:lang w:eastAsia="he-IL"/>
        </w:rPr>
      </w:pPr>
      <w:bookmarkStart w:id="797" w:name="ET_guest_מיכאל_בן_דהן_58"/>
      <w:r w:rsidRPr="001B0236">
        <w:rPr>
          <w:rStyle w:val="TagStyle"/>
          <w:rtl/>
        </w:rPr>
        <w:t xml:space="preserve"> &lt;&lt; אורח &gt;&gt; </w:t>
      </w:r>
      <w:r>
        <w:rPr>
          <w:rtl/>
          <w:lang w:eastAsia="he-IL"/>
        </w:rPr>
        <w:t>מיכאל בן דהן:</w:t>
      </w:r>
      <w:r w:rsidRPr="001B0236">
        <w:rPr>
          <w:rStyle w:val="TagStyle"/>
          <w:rtl/>
        </w:rPr>
        <w:t xml:space="preserve"> &lt;&lt; אורח &gt;&gt;</w:t>
      </w:r>
      <w:r w:rsidR="00855D97">
        <w:rPr>
          <w:rtl/>
          <w:lang w:eastAsia="he-IL"/>
        </w:rPr>
        <w:t xml:space="preserve"> </w:t>
      </w:r>
      <w:r>
        <w:rPr>
          <w:rtl/>
          <w:lang w:eastAsia="he-IL"/>
        </w:rPr>
        <w:t xml:space="preserve"> </w:t>
      </w:r>
      <w:bookmarkEnd w:id="797"/>
    </w:p>
    <w:p w:rsidR="001B0236" w:rsidRDefault="001B0236" w:rsidP="001B0236">
      <w:pPr>
        <w:pStyle w:val="KeepWithNext"/>
        <w:rPr>
          <w:rtl/>
          <w:lang w:eastAsia="he-IL"/>
        </w:rPr>
      </w:pPr>
    </w:p>
    <w:p w:rsidR="00474D04" w:rsidRDefault="001B0236" w:rsidP="001B0236">
      <w:pPr>
        <w:rPr>
          <w:rtl/>
          <w:lang w:eastAsia="he-IL"/>
        </w:rPr>
      </w:pPr>
      <w:bookmarkStart w:id="798" w:name="_ETM_Q1_1505808"/>
      <w:bookmarkStart w:id="799" w:name="_ETM_Q1_1505837"/>
      <w:bookmarkEnd w:id="798"/>
      <w:bookmarkEnd w:id="799"/>
      <w:r>
        <w:rPr>
          <w:rFonts w:hint="cs"/>
          <w:rtl/>
          <w:lang w:eastAsia="he-IL"/>
        </w:rPr>
        <w:t xml:space="preserve">אז שוב, אתה מציג פריזמה מאוד מסוימת לעניין </w:t>
      </w:r>
      <w:bookmarkStart w:id="800" w:name="_ETM_Q1_1509834"/>
      <w:bookmarkEnd w:id="800"/>
      <w:r>
        <w:rPr>
          <w:rFonts w:hint="cs"/>
          <w:rtl/>
          <w:lang w:eastAsia="he-IL"/>
        </w:rPr>
        <w:t xml:space="preserve">כמות הרגולטורים, הסדרה באופן כללי ורגולציה באופן כללי מכילה </w:t>
      </w:r>
      <w:bookmarkStart w:id="801" w:name="_ETM_Q1_1517026"/>
      <w:bookmarkEnd w:id="801"/>
      <w:r>
        <w:rPr>
          <w:rFonts w:hint="cs"/>
          <w:rtl/>
          <w:lang w:eastAsia="he-IL"/>
        </w:rPr>
        <w:t>הרבה יותר נדבכים</w:t>
      </w:r>
      <w:bookmarkStart w:id="802" w:name="_ETM_Q1_1513677"/>
      <w:bookmarkEnd w:id="802"/>
      <w:r>
        <w:rPr>
          <w:rFonts w:hint="cs"/>
          <w:rtl/>
          <w:lang w:eastAsia="he-IL"/>
        </w:rPr>
        <w:t xml:space="preserve"> מאשר כמה רגולטורים יש לך, זה </w:t>
      </w:r>
      <w:bookmarkStart w:id="803" w:name="_ETM_Q1_1519871"/>
      <w:bookmarkEnd w:id="803"/>
      <w:r>
        <w:rPr>
          <w:rFonts w:hint="cs"/>
          <w:rtl/>
          <w:lang w:eastAsia="he-IL"/>
        </w:rPr>
        <w:t>איזה רגולצ</w:t>
      </w:r>
      <w:bookmarkStart w:id="804" w:name="_ETM_Q1_1513325"/>
      <w:bookmarkEnd w:id="804"/>
      <w:r>
        <w:rPr>
          <w:rFonts w:hint="cs"/>
          <w:rtl/>
          <w:lang w:eastAsia="he-IL"/>
        </w:rPr>
        <w:t xml:space="preserve">יה </w:t>
      </w:r>
      <w:r w:rsidR="00474D04">
        <w:rPr>
          <w:rFonts w:hint="cs"/>
          <w:rtl/>
          <w:lang w:eastAsia="he-IL"/>
        </w:rPr>
        <w:t>חלה</w:t>
      </w:r>
      <w:bookmarkStart w:id="805" w:name="_ETM_Q1_1519212"/>
      <w:bookmarkEnd w:id="805"/>
      <w:r>
        <w:rPr>
          <w:rFonts w:hint="cs"/>
          <w:rtl/>
          <w:lang w:eastAsia="he-IL"/>
        </w:rPr>
        <w:t xml:space="preserve"> עליך</w:t>
      </w:r>
      <w:r w:rsidR="00474D04">
        <w:rPr>
          <w:rFonts w:hint="cs"/>
          <w:rtl/>
          <w:lang w:eastAsia="he-IL"/>
        </w:rPr>
        <w:t>, מה אתה צריך לעשות? כמה הון אתה צריך לשמור</w:t>
      </w:r>
      <w:r>
        <w:rPr>
          <w:rFonts w:hint="cs"/>
          <w:rtl/>
          <w:lang w:eastAsia="he-IL"/>
        </w:rPr>
        <w:t xml:space="preserve"> כנגד אשראי שאתה נותן</w:t>
      </w:r>
      <w:r w:rsidR="00474D04">
        <w:rPr>
          <w:rFonts w:hint="cs"/>
          <w:rtl/>
          <w:lang w:eastAsia="he-IL"/>
        </w:rPr>
        <w:t>?</w:t>
      </w:r>
      <w:r>
        <w:rPr>
          <w:rFonts w:hint="cs"/>
          <w:rtl/>
          <w:lang w:eastAsia="he-IL"/>
        </w:rPr>
        <w:t xml:space="preserve"> מה </w:t>
      </w:r>
      <w:bookmarkStart w:id="806" w:name="_ETM_Q1_1525001"/>
      <w:bookmarkEnd w:id="806"/>
      <w:r>
        <w:rPr>
          <w:rFonts w:hint="cs"/>
          <w:rtl/>
          <w:lang w:eastAsia="he-IL"/>
        </w:rPr>
        <w:t>מותר לך? מה אסור לך? וכמו שאמרתי, הרגולציה שתהיה על</w:t>
      </w:r>
      <w:bookmarkStart w:id="807" w:name="_ETM_Q1_1529845"/>
      <w:bookmarkEnd w:id="807"/>
      <w:r>
        <w:rPr>
          <w:rFonts w:hint="cs"/>
          <w:rtl/>
          <w:lang w:eastAsia="he-IL"/>
        </w:rPr>
        <w:t xml:space="preserve"> נותני שירותי תשלום בעלי חשיבות </w:t>
      </w:r>
      <w:bookmarkStart w:id="808" w:name="_ETM_Q1_1527604"/>
      <w:bookmarkEnd w:id="808"/>
      <w:proofErr w:type="spellStart"/>
      <w:r>
        <w:rPr>
          <w:rFonts w:hint="cs"/>
          <w:rtl/>
          <w:lang w:eastAsia="he-IL"/>
        </w:rPr>
        <w:t>יציבותית</w:t>
      </w:r>
      <w:proofErr w:type="spellEnd"/>
      <w:r>
        <w:rPr>
          <w:rFonts w:hint="cs"/>
          <w:rtl/>
          <w:lang w:eastAsia="he-IL"/>
        </w:rPr>
        <w:t xml:space="preserve"> תהיה הרבה יותר כבדה </w:t>
      </w:r>
      <w:bookmarkStart w:id="809" w:name="_ETM_Q1_1534233"/>
      <w:bookmarkStart w:id="810" w:name="_ETM_Q1_1529552"/>
      <w:bookmarkEnd w:id="809"/>
      <w:bookmarkEnd w:id="810"/>
      <w:r>
        <w:rPr>
          <w:rFonts w:hint="cs"/>
          <w:rtl/>
          <w:lang w:eastAsia="he-IL"/>
        </w:rPr>
        <w:t>מהרגולציה שתחול על חברות תשלומים</w:t>
      </w:r>
      <w:r w:rsidR="00474D04">
        <w:rPr>
          <w:rFonts w:hint="cs"/>
          <w:rtl/>
          <w:lang w:eastAsia="he-IL"/>
        </w:rPr>
        <w:t>,</w:t>
      </w:r>
      <w:r>
        <w:rPr>
          <w:rFonts w:hint="cs"/>
          <w:rtl/>
          <w:lang w:eastAsia="he-IL"/>
        </w:rPr>
        <w:t xml:space="preserve"> שוב, בהתאם לפעילות </w:t>
      </w:r>
      <w:proofErr w:type="spellStart"/>
      <w:r>
        <w:rPr>
          <w:rFonts w:hint="cs"/>
          <w:rtl/>
          <w:lang w:eastAsia="he-IL"/>
        </w:rPr>
        <w:t>היציבותית</w:t>
      </w:r>
      <w:bookmarkStart w:id="811" w:name="_ETM_Q1_1537581"/>
      <w:bookmarkEnd w:id="811"/>
      <w:proofErr w:type="spellEnd"/>
      <w:r>
        <w:rPr>
          <w:rFonts w:hint="cs"/>
          <w:rtl/>
          <w:lang w:eastAsia="he-IL"/>
        </w:rPr>
        <w:t xml:space="preserve"> שלהם</w:t>
      </w:r>
      <w:r w:rsidR="00474D04">
        <w:rPr>
          <w:rFonts w:hint="cs"/>
          <w:rtl/>
          <w:lang w:eastAsia="he-IL"/>
        </w:rPr>
        <w:t>.</w:t>
      </w:r>
      <w:r>
        <w:rPr>
          <w:rFonts w:hint="cs"/>
          <w:rtl/>
          <w:lang w:eastAsia="he-IL"/>
        </w:rPr>
        <w:t xml:space="preserve"> והרעיון</w:t>
      </w:r>
      <w:r w:rsidR="00474D04">
        <w:rPr>
          <w:rFonts w:hint="cs"/>
          <w:rtl/>
          <w:lang w:eastAsia="he-IL"/>
        </w:rPr>
        <w:t>, אני מזכיר</w:t>
      </w:r>
      <w:r>
        <w:rPr>
          <w:rFonts w:hint="cs"/>
          <w:rtl/>
          <w:lang w:eastAsia="he-IL"/>
        </w:rPr>
        <w:t xml:space="preserve">, המטרה של החוק הזה בסופו של דבר, </w:t>
      </w:r>
      <w:bookmarkStart w:id="812" w:name="_ETM_Q1_1543086"/>
      <w:bookmarkEnd w:id="812"/>
      <w:r>
        <w:rPr>
          <w:rFonts w:hint="cs"/>
          <w:rtl/>
          <w:lang w:eastAsia="he-IL"/>
        </w:rPr>
        <w:t>היא לייצר אלטרנטיבה. אנחנו מכירים שהיום כבר יש רישיון סולק,</w:t>
      </w:r>
      <w:bookmarkStart w:id="813" w:name="_ETM_Q1_1547617"/>
      <w:bookmarkEnd w:id="813"/>
      <w:r>
        <w:rPr>
          <w:rFonts w:hint="cs"/>
          <w:rtl/>
          <w:lang w:eastAsia="he-IL"/>
        </w:rPr>
        <w:t xml:space="preserve"> הרישיון הזה קיים, יכלו להיכנס חברות, להוציא רישיון סולק</w:t>
      </w:r>
      <w:bookmarkStart w:id="814" w:name="_ETM_Q1_1553143"/>
      <w:bookmarkEnd w:id="814"/>
      <w:r>
        <w:rPr>
          <w:rFonts w:hint="cs"/>
          <w:rtl/>
          <w:lang w:eastAsia="he-IL"/>
        </w:rPr>
        <w:t xml:space="preserve"> ולאפשר את פעולות הסליקה בישראל.</w:t>
      </w:r>
      <w:bookmarkStart w:id="815" w:name="_ETM_Q1_1552163"/>
      <w:bookmarkEnd w:id="815"/>
      <w:r>
        <w:rPr>
          <w:rFonts w:hint="cs"/>
          <w:rtl/>
          <w:lang w:eastAsia="he-IL"/>
        </w:rPr>
        <w:t xml:space="preserve"> </w:t>
      </w:r>
    </w:p>
    <w:p w:rsidR="00474D04" w:rsidRDefault="00474D04" w:rsidP="001B0236">
      <w:pPr>
        <w:rPr>
          <w:rtl/>
          <w:lang w:eastAsia="he-IL"/>
        </w:rPr>
      </w:pPr>
      <w:bookmarkStart w:id="816" w:name="_ETM_Q1_1557713"/>
      <w:bookmarkStart w:id="817" w:name="_ETM_Q1_1557817"/>
      <w:bookmarkEnd w:id="816"/>
      <w:bookmarkEnd w:id="817"/>
    </w:p>
    <w:p w:rsidR="00474D04" w:rsidRDefault="001B0236" w:rsidP="001B0236">
      <w:pPr>
        <w:rPr>
          <w:rtl/>
          <w:lang w:eastAsia="he-IL"/>
        </w:rPr>
      </w:pPr>
      <w:bookmarkStart w:id="818" w:name="_ETM_Q1_1557904"/>
      <w:bookmarkStart w:id="819" w:name="_ETM_Q1_1557976"/>
      <w:bookmarkEnd w:id="818"/>
      <w:bookmarkEnd w:id="819"/>
      <w:r>
        <w:rPr>
          <w:rFonts w:hint="cs"/>
          <w:rtl/>
          <w:lang w:eastAsia="he-IL"/>
        </w:rPr>
        <w:t>המצב הקיים מוכיח</w:t>
      </w:r>
      <w:bookmarkStart w:id="820" w:name="_ETM_Q1_1553777"/>
      <w:bookmarkEnd w:id="820"/>
      <w:r>
        <w:rPr>
          <w:rFonts w:hint="cs"/>
          <w:rtl/>
          <w:lang w:eastAsia="he-IL"/>
        </w:rPr>
        <w:t xml:space="preserve"> שזה לא מצב פשוט, יש היום שלוש חברות סליקה שפועלות,</w:t>
      </w:r>
      <w:bookmarkStart w:id="821" w:name="_ETM_Q1_1560409"/>
      <w:bookmarkEnd w:id="821"/>
      <w:r>
        <w:rPr>
          <w:rFonts w:hint="cs"/>
          <w:rtl/>
          <w:lang w:eastAsia="he-IL"/>
        </w:rPr>
        <w:t xml:space="preserve"> שכולן היו בעבר חברות בת של תאגידים בנקאיים שרגילי</w:t>
      </w:r>
      <w:r w:rsidR="00474D04">
        <w:rPr>
          <w:rFonts w:hint="cs"/>
          <w:rtl/>
          <w:lang w:eastAsia="he-IL"/>
        </w:rPr>
        <w:t>ם</w:t>
      </w:r>
      <w:r>
        <w:rPr>
          <w:rFonts w:hint="cs"/>
          <w:rtl/>
          <w:lang w:eastAsia="he-IL"/>
        </w:rPr>
        <w:t xml:space="preserve"> לרגולציה </w:t>
      </w:r>
      <w:bookmarkStart w:id="822" w:name="_ETM_Q1_1566791"/>
      <w:bookmarkEnd w:id="822"/>
      <w:r>
        <w:rPr>
          <w:rFonts w:hint="cs"/>
          <w:rtl/>
          <w:lang w:eastAsia="he-IL"/>
        </w:rPr>
        <w:t>כבדה. החברות שכן הצטרפו לשוק הזה הן בתהליך</w:t>
      </w:r>
      <w:bookmarkStart w:id="823" w:name="_ETM_Q1_1572204"/>
      <w:bookmarkEnd w:id="823"/>
      <w:r w:rsidR="00474D04">
        <w:rPr>
          <w:rFonts w:hint="cs"/>
          <w:rtl/>
          <w:lang w:eastAsia="he-IL"/>
        </w:rPr>
        <w:t xml:space="preserve"> מאוד ארוך של רישיון, והפעילו</w:t>
      </w:r>
      <w:bookmarkStart w:id="824" w:name="_ETM_Q1_1571298"/>
      <w:bookmarkEnd w:id="824"/>
      <w:r w:rsidR="00474D04">
        <w:rPr>
          <w:rFonts w:hint="cs"/>
          <w:rtl/>
          <w:lang w:eastAsia="he-IL"/>
        </w:rPr>
        <w:t>ת</w:t>
      </w:r>
      <w:bookmarkStart w:id="825" w:name="_ETM_Q1_1571663"/>
      <w:bookmarkEnd w:id="825"/>
      <w:r w:rsidR="00474D04">
        <w:rPr>
          <w:rFonts w:hint="cs"/>
          <w:rtl/>
          <w:lang w:eastAsia="he-IL"/>
        </w:rPr>
        <w:t xml:space="preserve"> שלהן אני לא יודע אם היא התחיל</w:t>
      </w:r>
      <w:bookmarkStart w:id="826" w:name="_ETM_Q1_1577031"/>
      <w:bookmarkEnd w:id="826"/>
      <w:r w:rsidR="00474D04">
        <w:rPr>
          <w:rFonts w:hint="cs"/>
          <w:rtl/>
          <w:lang w:eastAsia="he-IL"/>
        </w:rPr>
        <w:t xml:space="preserve">ה או לא התחילה </w:t>
      </w:r>
      <w:bookmarkStart w:id="827" w:name="_ETM_Q1_1572803"/>
      <w:bookmarkStart w:id="828" w:name="_ETM_Q1_1573034"/>
      <w:bookmarkStart w:id="829" w:name="_ETM_Q1_1575938"/>
      <w:bookmarkStart w:id="830" w:name="_ETM_Q1_1569692"/>
      <w:bookmarkEnd w:id="827"/>
      <w:bookmarkEnd w:id="828"/>
      <w:bookmarkEnd w:id="829"/>
      <w:bookmarkEnd w:id="830"/>
      <w:r w:rsidR="00474D04">
        <w:rPr>
          <w:rFonts w:hint="cs"/>
          <w:rtl/>
          <w:lang w:eastAsia="he-IL"/>
        </w:rPr>
        <w:t>אבל כנראה שאם היא תתחיל זה רק יהיה בזמן הקרוב</w:t>
      </w:r>
      <w:bookmarkStart w:id="831" w:name="_ETM_Q1_1573348"/>
      <w:bookmarkStart w:id="832" w:name="_ETM_Q1_1569258"/>
      <w:bookmarkEnd w:id="831"/>
      <w:bookmarkEnd w:id="832"/>
      <w:r w:rsidR="00474D04">
        <w:rPr>
          <w:rFonts w:hint="cs"/>
          <w:rtl/>
          <w:lang w:eastAsia="he-IL"/>
        </w:rPr>
        <w:t xml:space="preserve"> ואחרי</w:t>
      </w:r>
      <w:bookmarkStart w:id="833" w:name="_ETM_Q1_1571201"/>
      <w:bookmarkEnd w:id="833"/>
      <w:r w:rsidR="00474D04">
        <w:rPr>
          <w:rFonts w:hint="cs"/>
          <w:rtl/>
          <w:lang w:eastAsia="he-IL"/>
        </w:rPr>
        <w:t xml:space="preserve"> זמן מאוד</w:t>
      </w:r>
      <w:r>
        <w:rPr>
          <w:rFonts w:hint="cs"/>
          <w:rtl/>
          <w:lang w:eastAsia="he-IL"/>
        </w:rPr>
        <w:t xml:space="preserve"> ממושך</w:t>
      </w:r>
      <w:r w:rsidR="00474D04">
        <w:rPr>
          <w:rFonts w:hint="cs"/>
          <w:rtl/>
          <w:lang w:eastAsia="he-IL"/>
        </w:rPr>
        <w:t xml:space="preserve"> שמתחילים</w:t>
      </w:r>
      <w:r>
        <w:rPr>
          <w:rFonts w:hint="cs"/>
          <w:rtl/>
          <w:lang w:eastAsia="he-IL"/>
        </w:rPr>
        <w:t xml:space="preserve"> </w:t>
      </w:r>
      <w:r w:rsidR="00474D04">
        <w:rPr>
          <w:rFonts w:hint="cs"/>
          <w:rtl/>
          <w:lang w:eastAsia="he-IL"/>
        </w:rPr>
        <w:t>י</w:t>
      </w:r>
      <w:bookmarkStart w:id="834" w:name="_ETM_Q1_1574158"/>
      <w:bookmarkEnd w:id="834"/>
      <w:r>
        <w:rPr>
          <w:rFonts w:hint="cs"/>
          <w:rtl/>
          <w:lang w:eastAsia="he-IL"/>
        </w:rPr>
        <w:t>תחילו את תהליך הרישוי</w:t>
      </w:r>
      <w:r w:rsidR="00474D04">
        <w:rPr>
          <w:rFonts w:hint="cs"/>
          <w:rtl/>
          <w:lang w:eastAsia="he-IL"/>
        </w:rPr>
        <w:t xml:space="preserve">. </w:t>
      </w:r>
      <w:r>
        <w:rPr>
          <w:rFonts w:hint="cs"/>
          <w:rtl/>
          <w:lang w:eastAsia="he-IL"/>
        </w:rPr>
        <w:t xml:space="preserve">והמטרה שלנו בחוק הזה </w:t>
      </w:r>
      <w:bookmarkStart w:id="835" w:name="_ETM_Q1_1581045"/>
      <w:bookmarkEnd w:id="835"/>
      <w:r>
        <w:rPr>
          <w:rFonts w:hint="cs"/>
          <w:rtl/>
          <w:lang w:eastAsia="he-IL"/>
        </w:rPr>
        <w:t>זה לייצר הסדרה מקלה יותר, פשוטה יותר, ייעודית לפעילות ש</w:t>
      </w:r>
      <w:bookmarkStart w:id="836" w:name="_ETM_Q1_1588399"/>
      <w:bookmarkEnd w:id="836"/>
      <w:r w:rsidR="00474D04">
        <w:rPr>
          <w:rFonts w:hint="cs"/>
          <w:rtl/>
          <w:lang w:eastAsia="he-IL"/>
        </w:rPr>
        <w:t>מתמודדת עם הסיכונים ו</w:t>
      </w:r>
      <w:r>
        <w:rPr>
          <w:rFonts w:hint="cs"/>
          <w:rtl/>
          <w:lang w:eastAsia="he-IL"/>
        </w:rPr>
        <w:t xml:space="preserve">מותאמת לפעילות שלהם. </w:t>
      </w:r>
    </w:p>
    <w:p w:rsidR="00474D04" w:rsidRDefault="00474D04" w:rsidP="001B0236">
      <w:pPr>
        <w:rPr>
          <w:rtl/>
          <w:lang w:eastAsia="he-IL"/>
        </w:rPr>
      </w:pPr>
      <w:bookmarkStart w:id="837" w:name="_ETM_Q1_1595787"/>
      <w:bookmarkStart w:id="838" w:name="_ETM_Q1_1595905"/>
      <w:bookmarkEnd w:id="837"/>
      <w:bookmarkEnd w:id="838"/>
    </w:p>
    <w:p w:rsidR="001B0236" w:rsidRDefault="00474D04" w:rsidP="001B0236">
      <w:pPr>
        <w:rPr>
          <w:rtl/>
          <w:lang w:eastAsia="he-IL"/>
        </w:rPr>
      </w:pPr>
      <w:bookmarkStart w:id="839" w:name="_ETM_Q1_1595969"/>
      <w:bookmarkStart w:id="840" w:name="_ETM_Q1_1596036"/>
      <w:bookmarkEnd w:id="839"/>
      <w:bookmarkEnd w:id="840"/>
      <w:r>
        <w:rPr>
          <w:rFonts w:hint="cs"/>
          <w:rtl/>
          <w:lang w:eastAsia="he-IL"/>
        </w:rPr>
        <w:t>א</w:t>
      </w:r>
      <w:r w:rsidR="001B0236">
        <w:rPr>
          <w:rFonts w:hint="cs"/>
          <w:rtl/>
          <w:lang w:eastAsia="he-IL"/>
        </w:rPr>
        <w:t xml:space="preserve">ני לא חושב שיש כאן מישהו </w:t>
      </w:r>
      <w:bookmarkStart w:id="841" w:name="_ETM_Q1_1593908"/>
      <w:bookmarkEnd w:id="841"/>
      <w:r w:rsidR="001B0236">
        <w:rPr>
          <w:rFonts w:hint="cs"/>
          <w:rtl/>
          <w:lang w:eastAsia="he-IL"/>
        </w:rPr>
        <w:t>שמרוויח ומישהו שמפסיד, יש כאן שתי אלטרנטיבות שמותאמות לפעילות של</w:t>
      </w:r>
      <w:bookmarkStart w:id="842" w:name="_ETM_Q1_1600971"/>
      <w:bookmarkEnd w:id="842"/>
      <w:r w:rsidR="001B0236">
        <w:rPr>
          <w:rFonts w:hint="cs"/>
          <w:rtl/>
          <w:lang w:eastAsia="he-IL"/>
        </w:rPr>
        <w:t xml:space="preserve"> כל אחת מהחבר</w:t>
      </w:r>
      <w:r>
        <w:rPr>
          <w:rFonts w:hint="cs"/>
          <w:rtl/>
          <w:lang w:eastAsia="he-IL"/>
        </w:rPr>
        <w:t>ו</w:t>
      </w:r>
      <w:r w:rsidR="001B0236">
        <w:rPr>
          <w:rFonts w:hint="cs"/>
          <w:rtl/>
          <w:lang w:eastAsia="he-IL"/>
        </w:rPr>
        <w:t xml:space="preserve">ת, </w:t>
      </w:r>
      <w:bookmarkStart w:id="843" w:name="_ETM_Q1_1597309"/>
      <w:bookmarkEnd w:id="843"/>
      <w:r w:rsidR="001B0236">
        <w:rPr>
          <w:rFonts w:hint="cs"/>
          <w:rtl/>
          <w:lang w:eastAsia="he-IL"/>
        </w:rPr>
        <w:t xml:space="preserve">וזה ההסדר הרגולטורי הראוי </w:t>
      </w:r>
      <w:r>
        <w:rPr>
          <w:rFonts w:hint="cs"/>
          <w:rtl/>
          <w:lang w:eastAsia="he-IL"/>
        </w:rPr>
        <w:t>בעינינו</w:t>
      </w:r>
      <w:r w:rsidR="001B0236">
        <w:rPr>
          <w:rFonts w:hint="cs"/>
          <w:rtl/>
          <w:lang w:eastAsia="he-IL"/>
        </w:rPr>
        <w:t xml:space="preserve">. </w:t>
      </w:r>
      <w:bookmarkStart w:id="844" w:name="_ETM_Q1_1603341"/>
      <w:bookmarkEnd w:id="844"/>
    </w:p>
    <w:p w:rsidR="001B0236" w:rsidRDefault="001B0236" w:rsidP="001B0236">
      <w:pPr>
        <w:rPr>
          <w:rtl/>
          <w:lang w:eastAsia="he-IL"/>
        </w:rPr>
      </w:pPr>
      <w:bookmarkStart w:id="845" w:name="_ETM_Q1_1603691"/>
      <w:bookmarkStart w:id="846" w:name="_ETM_Q1_1603749"/>
      <w:bookmarkEnd w:id="845"/>
      <w:bookmarkEnd w:id="846"/>
    </w:p>
    <w:p w:rsidR="001B0236" w:rsidRDefault="001B0236" w:rsidP="001B0236">
      <w:pPr>
        <w:pStyle w:val="af9"/>
        <w:keepNext/>
        <w:rPr>
          <w:rtl/>
          <w:lang w:eastAsia="he-IL"/>
        </w:rPr>
      </w:pPr>
      <w:bookmarkStart w:id="847" w:name="ET_guest_אמיר_ונג_59"/>
      <w:r w:rsidRPr="001B0236">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B0236">
        <w:rPr>
          <w:rStyle w:val="TagStyle"/>
          <w:rtl/>
        </w:rPr>
        <w:t xml:space="preserve"> &lt;&lt; אורח &gt;&gt;</w:t>
      </w:r>
      <w:r w:rsidR="00855D97">
        <w:rPr>
          <w:rtl/>
          <w:lang w:eastAsia="he-IL"/>
        </w:rPr>
        <w:t xml:space="preserve"> </w:t>
      </w:r>
      <w:r>
        <w:rPr>
          <w:rtl/>
          <w:lang w:eastAsia="he-IL"/>
        </w:rPr>
        <w:t xml:space="preserve"> </w:t>
      </w:r>
      <w:bookmarkEnd w:id="847"/>
    </w:p>
    <w:p w:rsidR="001B0236" w:rsidRDefault="001B0236" w:rsidP="001B0236">
      <w:pPr>
        <w:pStyle w:val="KeepWithNext"/>
        <w:rPr>
          <w:rtl/>
          <w:lang w:eastAsia="he-IL"/>
        </w:rPr>
      </w:pPr>
    </w:p>
    <w:p w:rsidR="001B0236" w:rsidRDefault="001B0236" w:rsidP="001B0236">
      <w:pPr>
        <w:rPr>
          <w:rtl/>
          <w:lang w:eastAsia="he-IL"/>
        </w:rPr>
      </w:pPr>
      <w:bookmarkStart w:id="848" w:name="_ETM_Q1_1604687"/>
      <w:bookmarkStart w:id="849" w:name="_ETM_Q1_1604716"/>
      <w:bookmarkEnd w:id="848"/>
      <w:bookmarkEnd w:id="849"/>
      <w:r>
        <w:rPr>
          <w:rFonts w:hint="cs"/>
          <w:rtl/>
          <w:lang w:eastAsia="he-IL"/>
        </w:rPr>
        <w:t xml:space="preserve">יש כאן </w:t>
      </w:r>
      <w:bookmarkStart w:id="850" w:name="_ETM_Q1_1605398"/>
      <w:bookmarkEnd w:id="850"/>
      <w:r w:rsidR="00474D04">
        <w:rPr>
          <w:rFonts w:hint="cs"/>
          <w:rtl/>
          <w:lang w:eastAsia="he-IL"/>
        </w:rPr>
        <w:t xml:space="preserve">שירות פיננסי אחד </w:t>
      </w:r>
      <w:bookmarkStart w:id="851" w:name="_ETM_Q1_1606057"/>
      <w:bookmarkEnd w:id="851"/>
      <w:r w:rsidR="00474D04">
        <w:rPr>
          <w:rFonts w:hint="cs"/>
          <w:rtl/>
          <w:lang w:eastAsia="he-IL"/>
        </w:rPr>
        <w:t>לבית העסק שהוא</w:t>
      </w:r>
      <w:bookmarkStart w:id="852" w:name="_ETM_Q1_1606030"/>
      <w:bookmarkStart w:id="853" w:name="_ETM_Q1_1602408"/>
      <w:bookmarkEnd w:id="852"/>
      <w:bookmarkEnd w:id="853"/>
      <w:r>
        <w:rPr>
          <w:rFonts w:hint="cs"/>
          <w:rtl/>
          <w:lang w:eastAsia="he-IL"/>
        </w:rPr>
        <w:t xml:space="preserve"> </w:t>
      </w:r>
      <w:bookmarkStart w:id="854" w:name="_ETM_Q1_1601736"/>
      <w:bookmarkEnd w:id="854"/>
      <w:r>
        <w:rPr>
          <w:rFonts w:hint="cs"/>
          <w:rtl/>
          <w:lang w:eastAsia="he-IL"/>
        </w:rPr>
        <w:t>מעבירים לו את הכספים של כרטיס האשראי, מוקדם</w:t>
      </w:r>
      <w:bookmarkStart w:id="855" w:name="_ETM_Q1_1610371"/>
      <w:bookmarkEnd w:id="855"/>
      <w:r>
        <w:rPr>
          <w:rFonts w:hint="cs"/>
          <w:rtl/>
          <w:lang w:eastAsia="he-IL"/>
        </w:rPr>
        <w:t xml:space="preserve"> יותר, שירות פיננסי אחד תחת שני רגולטורים פיננסים, לכזה</w:t>
      </w:r>
      <w:r w:rsidR="00474D04">
        <w:rPr>
          <w:rFonts w:hint="cs"/>
          <w:rtl/>
          <w:lang w:eastAsia="he-IL"/>
        </w:rPr>
        <w:t xml:space="preserve"> </w:t>
      </w:r>
      <w:r>
        <w:rPr>
          <w:rFonts w:hint="cs"/>
          <w:rtl/>
          <w:lang w:eastAsia="he-IL"/>
        </w:rPr>
        <w:t>מן</w:t>
      </w:r>
      <w:bookmarkStart w:id="856" w:name="_ETM_Q1_1615579"/>
      <w:bookmarkEnd w:id="856"/>
      <w:r>
        <w:rPr>
          <w:rFonts w:hint="cs"/>
          <w:rtl/>
          <w:lang w:eastAsia="he-IL"/>
        </w:rPr>
        <w:t xml:space="preserve"> דבר אני לא מכיר שום תקדים. ואדוני</w:t>
      </w:r>
      <w:r w:rsidR="00474D04">
        <w:rPr>
          <w:rFonts w:hint="cs"/>
          <w:rtl/>
          <w:lang w:eastAsia="he-IL"/>
        </w:rPr>
        <w:t xml:space="preserve"> </w:t>
      </w:r>
      <w:r>
        <w:rPr>
          <w:rFonts w:hint="cs"/>
          <w:rtl/>
          <w:lang w:eastAsia="he-IL"/>
        </w:rPr>
        <w:t xml:space="preserve">יושב הראש, אני אזכיר </w:t>
      </w:r>
      <w:bookmarkStart w:id="857" w:name="_ETM_Q1_1620966"/>
      <w:bookmarkEnd w:id="857"/>
      <w:r>
        <w:rPr>
          <w:rFonts w:hint="cs"/>
          <w:rtl/>
          <w:lang w:eastAsia="he-IL"/>
        </w:rPr>
        <w:t>שגם אם אפשר למצוא פתרונות חבל שלא מוצאים לזה</w:t>
      </w:r>
      <w:r w:rsidR="00474D04">
        <w:rPr>
          <w:rFonts w:hint="cs"/>
          <w:rtl/>
          <w:lang w:eastAsia="he-IL"/>
        </w:rPr>
        <w:t>.</w:t>
      </w:r>
    </w:p>
    <w:p w:rsidR="001B0236" w:rsidRDefault="001B0236" w:rsidP="001B0236">
      <w:pPr>
        <w:rPr>
          <w:rtl/>
          <w:lang w:eastAsia="he-IL"/>
        </w:rPr>
      </w:pPr>
      <w:bookmarkStart w:id="858" w:name="_ETM_Q1_1624702"/>
      <w:bookmarkStart w:id="859" w:name="_ETM_Q1_1624725"/>
      <w:bookmarkEnd w:id="858"/>
      <w:bookmarkEnd w:id="859"/>
    </w:p>
    <w:p w:rsidR="001B0236" w:rsidRDefault="001B0236" w:rsidP="001B0236">
      <w:pPr>
        <w:pStyle w:val="af6"/>
        <w:keepNext/>
        <w:rPr>
          <w:rtl/>
        </w:rPr>
      </w:pPr>
      <w:bookmarkStart w:id="860" w:name="ET_yor_6351_60"/>
      <w:r w:rsidRPr="001B0236">
        <w:rPr>
          <w:rStyle w:val="TagStyle"/>
          <w:rtl/>
        </w:rPr>
        <w:t xml:space="preserve"> &lt;&lt; יור &gt;&gt; </w:t>
      </w:r>
      <w:r>
        <w:rPr>
          <w:rtl/>
        </w:rPr>
        <w:t>היו"ר אוהד טל:</w:t>
      </w:r>
      <w:r w:rsidRPr="001B0236">
        <w:rPr>
          <w:rStyle w:val="TagStyle"/>
          <w:rtl/>
        </w:rPr>
        <w:t xml:space="preserve"> &lt;&lt; יור &gt;&gt;</w:t>
      </w:r>
      <w:r w:rsidR="00855D97">
        <w:rPr>
          <w:rtl/>
        </w:rPr>
        <w:t xml:space="preserve"> </w:t>
      </w:r>
      <w:r>
        <w:rPr>
          <w:rtl/>
        </w:rPr>
        <w:t xml:space="preserve"> </w:t>
      </w:r>
      <w:bookmarkEnd w:id="860"/>
    </w:p>
    <w:p w:rsidR="001B0236" w:rsidRDefault="001B0236" w:rsidP="001B0236">
      <w:pPr>
        <w:pStyle w:val="KeepWithNext"/>
        <w:rPr>
          <w:rtl/>
          <w:lang w:eastAsia="he-IL"/>
        </w:rPr>
      </w:pPr>
    </w:p>
    <w:p w:rsidR="001B0236" w:rsidRDefault="00474D04" w:rsidP="001B0236">
      <w:pPr>
        <w:rPr>
          <w:rtl/>
          <w:lang w:eastAsia="he-IL"/>
        </w:rPr>
      </w:pPr>
      <w:bookmarkStart w:id="861" w:name="_ETM_Q1_1627952"/>
      <w:bookmarkEnd w:id="861"/>
      <w:r>
        <w:rPr>
          <w:rFonts w:hint="cs"/>
          <w:rtl/>
          <w:lang w:eastAsia="he-IL"/>
        </w:rPr>
        <w:t xml:space="preserve">יש עוד גופים? </w:t>
      </w:r>
      <w:r w:rsidR="001B0236">
        <w:rPr>
          <w:rFonts w:hint="cs"/>
          <w:rtl/>
          <w:lang w:eastAsia="he-IL"/>
        </w:rPr>
        <w:t>כמה גופים</w:t>
      </w:r>
      <w:r>
        <w:rPr>
          <w:rFonts w:hint="cs"/>
          <w:rtl/>
          <w:lang w:eastAsia="he-IL"/>
        </w:rPr>
        <w:t xml:space="preserve"> </w:t>
      </w:r>
      <w:r w:rsidR="001B0236">
        <w:rPr>
          <w:rFonts w:hint="cs"/>
          <w:rtl/>
          <w:lang w:eastAsia="he-IL"/>
        </w:rPr>
        <w:t>יש שיש להם את הבעיה הזו בעצם?</w:t>
      </w:r>
      <w:bookmarkStart w:id="862" w:name="_ETM_Q1_1635893"/>
      <w:bookmarkEnd w:id="862"/>
      <w:r>
        <w:rPr>
          <w:rFonts w:hint="cs"/>
          <w:rtl/>
          <w:lang w:eastAsia="he-IL"/>
        </w:rPr>
        <w:t xml:space="preserve"> שני רגולטורים במערכת הפיננסית?</w:t>
      </w:r>
    </w:p>
    <w:p w:rsidR="001B0236" w:rsidRDefault="001B0236" w:rsidP="001B0236">
      <w:pPr>
        <w:rPr>
          <w:rtl/>
          <w:lang w:eastAsia="he-IL"/>
        </w:rPr>
      </w:pPr>
      <w:bookmarkStart w:id="863" w:name="_ETM_Q1_1635516"/>
      <w:bookmarkStart w:id="864" w:name="_ETM_Q1_1635540"/>
      <w:bookmarkEnd w:id="863"/>
      <w:bookmarkEnd w:id="864"/>
    </w:p>
    <w:p w:rsidR="001B0236" w:rsidRDefault="001B0236" w:rsidP="001B0236">
      <w:pPr>
        <w:pStyle w:val="af9"/>
        <w:keepNext/>
        <w:rPr>
          <w:rtl/>
          <w:lang w:eastAsia="he-IL"/>
        </w:rPr>
      </w:pPr>
      <w:bookmarkStart w:id="865" w:name="ET_guest_אורית_שרייבר_61"/>
      <w:r w:rsidRPr="001B0236">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1B0236">
        <w:rPr>
          <w:rStyle w:val="TagStyle"/>
          <w:rtl/>
        </w:rPr>
        <w:t xml:space="preserve"> &lt;&lt; אורח &gt;&gt;</w:t>
      </w:r>
      <w:r w:rsidR="00855D97">
        <w:rPr>
          <w:rtl/>
          <w:lang w:eastAsia="he-IL"/>
        </w:rPr>
        <w:t xml:space="preserve"> </w:t>
      </w:r>
      <w:r>
        <w:rPr>
          <w:rtl/>
          <w:lang w:eastAsia="he-IL"/>
        </w:rPr>
        <w:t xml:space="preserve"> </w:t>
      </w:r>
      <w:bookmarkEnd w:id="865"/>
    </w:p>
    <w:p w:rsidR="001B0236" w:rsidRDefault="001B0236" w:rsidP="001B0236">
      <w:pPr>
        <w:pStyle w:val="KeepWithNext"/>
        <w:rPr>
          <w:rtl/>
          <w:lang w:eastAsia="he-IL"/>
        </w:rPr>
      </w:pPr>
    </w:p>
    <w:p w:rsidR="001B0236" w:rsidRDefault="001B0236" w:rsidP="001B0236">
      <w:pPr>
        <w:rPr>
          <w:rtl/>
          <w:lang w:eastAsia="he-IL"/>
        </w:rPr>
      </w:pPr>
      <w:bookmarkStart w:id="866" w:name="_ETM_Q1_1636396"/>
      <w:bookmarkStart w:id="867" w:name="_ETM_Q1_1636431"/>
      <w:bookmarkEnd w:id="866"/>
      <w:bookmarkEnd w:id="867"/>
      <w:r>
        <w:rPr>
          <w:rFonts w:hint="cs"/>
          <w:rtl/>
          <w:lang w:eastAsia="he-IL"/>
        </w:rPr>
        <w:t xml:space="preserve">אורית </w:t>
      </w:r>
      <w:bookmarkStart w:id="868" w:name="_ETM_Q1_1637107"/>
      <w:bookmarkStart w:id="869" w:name="_ETM_Q1_1632248"/>
      <w:bookmarkEnd w:id="868"/>
      <w:bookmarkEnd w:id="869"/>
      <w:proofErr w:type="spellStart"/>
      <w:r>
        <w:rPr>
          <w:rFonts w:hint="cs"/>
          <w:rtl/>
          <w:lang w:eastAsia="he-IL"/>
        </w:rPr>
        <w:t>שרייבר</w:t>
      </w:r>
      <w:proofErr w:type="spellEnd"/>
      <w:r>
        <w:rPr>
          <w:rFonts w:hint="cs"/>
          <w:rtl/>
          <w:lang w:eastAsia="he-IL"/>
        </w:rPr>
        <w:t xml:space="preserve">, רשות לניירות ערך. נאמר שזה לא כל המאגדים. חלק </w:t>
      </w:r>
      <w:bookmarkStart w:id="870" w:name="_ETM_Q1_1638995"/>
      <w:bookmarkEnd w:id="870"/>
      <w:r>
        <w:rPr>
          <w:rFonts w:hint="cs"/>
          <w:rtl/>
          <w:lang w:eastAsia="he-IL"/>
        </w:rPr>
        <w:t>מהמאגדים לא עוסקים בפעילות של אשראי לכל מטרה. פעולה של</w:t>
      </w:r>
      <w:bookmarkStart w:id="871" w:name="_ETM_Q1_1644269"/>
      <w:bookmarkEnd w:id="871"/>
      <w:r>
        <w:rPr>
          <w:rFonts w:hint="cs"/>
          <w:rtl/>
          <w:lang w:eastAsia="he-IL"/>
        </w:rPr>
        <w:t xml:space="preserve"> ניכיו</w:t>
      </w:r>
      <w:bookmarkStart w:id="872" w:name="_ETM_Q1_1650078"/>
      <w:bookmarkStart w:id="873" w:name="_ETM_Q1_1646530"/>
      <w:bookmarkEnd w:id="872"/>
      <w:bookmarkEnd w:id="873"/>
      <w:r>
        <w:rPr>
          <w:rFonts w:hint="cs"/>
          <w:rtl/>
          <w:lang w:eastAsia="he-IL"/>
        </w:rPr>
        <w:t>ן עוד מעט ירחיבו את זה, לא נכללת במתן אשראי</w:t>
      </w:r>
      <w:bookmarkStart w:id="874" w:name="_ETM_Q1_1643553"/>
      <w:bookmarkEnd w:id="874"/>
      <w:r>
        <w:rPr>
          <w:rFonts w:hint="cs"/>
          <w:rtl/>
          <w:lang w:eastAsia="he-IL"/>
        </w:rPr>
        <w:t xml:space="preserve">, </w:t>
      </w:r>
      <w:bookmarkStart w:id="875" w:name="_ETM_Q1_1643715"/>
      <w:bookmarkEnd w:id="875"/>
      <w:r>
        <w:rPr>
          <w:rFonts w:hint="cs"/>
          <w:rtl/>
          <w:lang w:eastAsia="he-IL"/>
        </w:rPr>
        <w:t xml:space="preserve">אלא היא נחשבת לאשראי אגף תשלום, שהיא תחת הפיקוח של </w:t>
      </w:r>
      <w:bookmarkStart w:id="876" w:name="_ETM_Q1_1650360"/>
      <w:bookmarkEnd w:id="876"/>
      <w:r>
        <w:rPr>
          <w:rFonts w:hint="cs"/>
          <w:rtl/>
          <w:lang w:eastAsia="he-IL"/>
        </w:rPr>
        <w:t>רשות ניירות ערך</w:t>
      </w:r>
      <w:r w:rsidR="00474D04">
        <w:rPr>
          <w:rFonts w:hint="cs"/>
          <w:rtl/>
          <w:lang w:eastAsia="he-IL"/>
        </w:rPr>
        <w:t>, לכן לא מדובר - - -</w:t>
      </w:r>
    </w:p>
    <w:p w:rsidR="001B0236" w:rsidRDefault="001B0236" w:rsidP="001B0236">
      <w:pPr>
        <w:rPr>
          <w:rtl/>
          <w:lang w:eastAsia="he-IL"/>
        </w:rPr>
      </w:pPr>
      <w:bookmarkStart w:id="877" w:name="_ETM_Q1_1651834"/>
      <w:bookmarkStart w:id="878" w:name="_ETM_Q1_1651862"/>
      <w:bookmarkStart w:id="879" w:name="_ETM_Q1_1654543"/>
      <w:bookmarkStart w:id="880" w:name="_ETM_Q1_1654568"/>
      <w:bookmarkEnd w:id="877"/>
      <w:bookmarkEnd w:id="878"/>
      <w:bookmarkEnd w:id="879"/>
      <w:bookmarkEnd w:id="880"/>
    </w:p>
    <w:p w:rsidR="001B0236" w:rsidRDefault="001B0236" w:rsidP="001B0236">
      <w:pPr>
        <w:pStyle w:val="af6"/>
        <w:keepNext/>
        <w:rPr>
          <w:rtl/>
        </w:rPr>
      </w:pPr>
      <w:bookmarkStart w:id="881" w:name="ET_yor_6351_63"/>
      <w:r w:rsidRPr="001B0236">
        <w:rPr>
          <w:rStyle w:val="TagStyle"/>
          <w:rtl/>
        </w:rPr>
        <w:t xml:space="preserve"> &lt;&lt; יור &gt;&gt; </w:t>
      </w:r>
      <w:r>
        <w:rPr>
          <w:rtl/>
        </w:rPr>
        <w:t>היו"ר אוהד טל:</w:t>
      </w:r>
      <w:r w:rsidRPr="001B0236">
        <w:rPr>
          <w:rStyle w:val="TagStyle"/>
          <w:rtl/>
        </w:rPr>
        <w:t xml:space="preserve"> &lt;&lt; יור &gt;&gt;</w:t>
      </w:r>
      <w:r w:rsidR="00855D97">
        <w:rPr>
          <w:rtl/>
        </w:rPr>
        <w:t xml:space="preserve"> </w:t>
      </w:r>
      <w:r>
        <w:rPr>
          <w:rtl/>
        </w:rPr>
        <w:t xml:space="preserve"> </w:t>
      </w:r>
      <w:bookmarkEnd w:id="881"/>
    </w:p>
    <w:p w:rsidR="001B0236" w:rsidRDefault="001B0236" w:rsidP="001B0236">
      <w:pPr>
        <w:pStyle w:val="KeepWithNext"/>
        <w:rPr>
          <w:rtl/>
          <w:lang w:eastAsia="he-IL"/>
        </w:rPr>
      </w:pPr>
    </w:p>
    <w:p w:rsidR="001B0236" w:rsidRDefault="001B0236" w:rsidP="001B0236">
      <w:pPr>
        <w:rPr>
          <w:rtl/>
          <w:lang w:eastAsia="he-IL"/>
        </w:rPr>
      </w:pPr>
      <w:bookmarkStart w:id="882" w:name="_ETM_Q1_1654834"/>
      <w:bookmarkEnd w:id="882"/>
      <w:r>
        <w:rPr>
          <w:rFonts w:hint="cs"/>
          <w:rtl/>
          <w:lang w:eastAsia="he-IL"/>
        </w:rPr>
        <w:t>שניה, אז לא הבנתי</w:t>
      </w:r>
      <w:r w:rsidR="00474D04">
        <w:rPr>
          <w:rFonts w:hint="cs"/>
          <w:rtl/>
          <w:lang w:eastAsia="he-IL"/>
        </w:rPr>
        <w:t>.</w:t>
      </w:r>
    </w:p>
    <w:p w:rsidR="001B0236" w:rsidRDefault="001B0236" w:rsidP="001B0236">
      <w:pPr>
        <w:rPr>
          <w:rtl/>
          <w:lang w:eastAsia="he-IL"/>
        </w:rPr>
      </w:pPr>
      <w:bookmarkStart w:id="883" w:name="_ETM_Q1_1659230"/>
      <w:bookmarkStart w:id="884" w:name="_ETM_Q1_1659269"/>
      <w:bookmarkStart w:id="885" w:name="_ETM_Q1_1660021"/>
      <w:bookmarkEnd w:id="883"/>
      <w:bookmarkEnd w:id="884"/>
      <w:bookmarkEnd w:id="885"/>
    </w:p>
    <w:p w:rsidR="001B0236" w:rsidRDefault="001B0236" w:rsidP="001B0236">
      <w:pPr>
        <w:pStyle w:val="af9"/>
        <w:keepNext/>
        <w:rPr>
          <w:rtl/>
          <w:lang w:eastAsia="he-IL"/>
        </w:rPr>
      </w:pPr>
      <w:bookmarkStart w:id="886" w:name="ET_guest_מיכאל_בן_דהן_64"/>
      <w:r w:rsidRPr="001B0236">
        <w:rPr>
          <w:rStyle w:val="TagStyle"/>
          <w:rtl/>
        </w:rPr>
        <w:t xml:space="preserve"> &lt;&lt; אורח &gt;&gt; </w:t>
      </w:r>
      <w:r>
        <w:rPr>
          <w:rtl/>
          <w:lang w:eastAsia="he-IL"/>
        </w:rPr>
        <w:t>מיכאל בן דהן:</w:t>
      </w:r>
      <w:r w:rsidRPr="001B0236">
        <w:rPr>
          <w:rStyle w:val="TagStyle"/>
          <w:rtl/>
        </w:rPr>
        <w:t xml:space="preserve"> &lt;&lt; אורח &gt;&gt;</w:t>
      </w:r>
      <w:r w:rsidR="00855D97">
        <w:rPr>
          <w:rtl/>
          <w:lang w:eastAsia="he-IL"/>
        </w:rPr>
        <w:t xml:space="preserve"> </w:t>
      </w:r>
      <w:r>
        <w:rPr>
          <w:rtl/>
          <w:lang w:eastAsia="he-IL"/>
        </w:rPr>
        <w:t xml:space="preserve"> </w:t>
      </w:r>
      <w:bookmarkEnd w:id="886"/>
    </w:p>
    <w:p w:rsidR="001B0236" w:rsidRDefault="001B0236" w:rsidP="001B0236">
      <w:pPr>
        <w:pStyle w:val="KeepWithNext"/>
        <w:rPr>
          <w:rtl/>
          <w:lang w:eastAsia="he-IL"/>
        </w:rPr>
      </w:pPr>
    </w:p>
    <w:p w:rsidR="00474D04" w:rsidRDefault="001B0236" w:rsidP="001B0236">
      <w:pPr>
        <w:rPr>
          <w:rtl/>
          <w:lang w:eastAsia="he-IL"/>
        </w:rPr>
      </w:pPr>
      <w:bookmarkStart w:id="887" w:name="_ETM_Q1_1660209"/>
      <w:bookmarkStart w:id="888" w:name="_ETM_Q1_1660248"/>
      <w:bookmarkEnd w:id="887"/>
      <w:bookmarkEnd w:id="888"/>
      <w:r>
        <w:rPr>
          <w:rFonts w:hint="cs"/>
          <w:rtl/>
          <w:lang w:eastAsia="he-IL"/>
        </w:rPr>
        <w:t xml:space="preserve">דבר </w:t>
      </w:r>
      <w:bookmarkStart w:id="889" w:name="_ETM_Q1_1660651"/>
      <w:bookmarkEnd w:id="889"/>
      <w:r>
        <w:rPr>
          <w:rFonts w:hint="cs"/>
          <w:rtl/>
          <w:lang w:eastAsia="he-IL"/>
        </w:rPr>
        <w:t xml:space="preserve">ראשון, הבעיה הזאת היא לא בעיה ייחודית לחברת גמא אותה </w:t>
      </w:r>
      <w:bookmarkStart w:id="890" w:name="_ETM_Q1_1665799"/>
      <w:bookmarkEnd w:id="890"/>
      <w:r>
        <w:rPr>
          <w:rFonts w:hint="cs"/>
          <w:rtl/>
          <w:lang w:eastAsia="he-IL"/>
        </w:rPr>
        <w:t xml:space="preserve">מייצג, </w:t>
      </w:r>
      <w:r w:rsidR="00474D04">
        <w:rPr>
          <w:rFonts w:hint="cs"/>
          <w:rtl/>
          <w:lang w:eastAsia="he-IL"/>
        </w:rPr>
        <w:t xml:space="preserve">אלא </w:t>
      </w:r>
      <w:bookmarkStart w:id="891" w:name="_ETM_Q1_1666099"/>
      <w:bookmarkEnd w:id="891"/>
      <w:r w:rsidR="00474D04">
        <w:rPr>
          <w:rFonts w:hint="cs"/>
          <w:rtl/>
          <w:lang w:eastAsia="he-IL"/>
        </w:rPr>
        <w:t xml:space="preserve">לכל חברה שתרצה </w:t>
      </w:r>
      <w:bookmarkStart w:id="892" w:name="_ETM_Q1_1664961"/>
      <w:bookmarkEnd w:id="892"/>
      <w:r w:rsidR="00474D04">
        <w:rPr>
          <w:rFonts w:hint="cs"/>
          <w:rtl/>
          <w:lang w:eastAsia="he-IL"/>
        </w:rPr>
        <w:t>לעסוק בתשלומים</w:t>
      </w:r>
      <w:r>
        <w:rPr>
          <w:rFonts w:hint="cs"/>
          <w:rtl/>
          <w:lang w:eastAsia="he-IL"/>
        </w:rPr>
        <w:t xml:space="preserve"> ובאשראי לכל מטרה</w:t>
      </w:r>
      <w:r w:rsidR="00474D04">
        <w:rPr>
          <w:rFonts w:hint="cs"/>
          <w:rtl/>
          <w:lang w:eastAsia="he-IL"/>
        </w:rPr>
        <w:t>,</w:t>
      </w:r>
      <w:r>
        <w:rPr>
          <w:rFonts w:hint="cs"/>
          <w:rtl/>
          <w:lang w:eastAsia="he-IL"/>
        </w:rPr>
        <w:t xml:space="preserve"> אנחנו</w:t>
      </w:r>
      <w:r w:rsidR="00474D04">
        <w:rPr>
          <w:rFonts w:hint="cs"/>
          <w:rtl/>
          <w:lang w:eastAsia="he-IL"/>
        </w:rPr>
        <w:t xml:space="preserve"> </w:t>
      </w:r>
      <w:r>
        <w:rPr>
          <w:rFonts w:hint="cs"/>
          <w:rtl/>
          <w:lang w:eastAsia="he-IL"/>
        </w:rPr>
        <w:t xml:space="preserve">מדברים גם על </w:t>
      </w:r>
      <w:bookmarkStart w:id="893" w:name="_ETM_Q1_1671020"/>
      <w:bookmarkEnd w:id="893"/>
      <w:r>
        <w:rPr>
          <w:rFonts w:hint="cs"/>
          <w:rtl/>
          <w:lang w:eastAsia="he-IL"/>
        </w:rPr>
        <w:t>משכנתאות, אשראי מאוד רחב. זה ל</w:t>
      </w:r>
      <w:bookmarkStart w:id="894" w:name="_ETM_Q1_1673057"/>
      <w:bookmarkEnd w:id="894"/>
      <w:r>
        <w:rPr>
          <w:rFonts w:hint="cs"/>
          <w:rtl/>
          <w:lang w:eastAsia="he-IL"/>
        </w:rPr>
        <w:t>א פרסונל</w:t>
      </w:r>
      <w:bookmarkStart w:id="895" w:name="_ETM_Q1_1669516"/>
      <w:bookmarkEnd w:id="895"/>
      <w:r>
        <w:rPr>
          <w:rFonts w:hint="cs"/>
          <w:rtl/>
          <w:lang w:eastAsia="he-IL"/>
        </w:rPr>
        <w:t>י, אין</w:t>
      </w:r>
      <w:bookmarkStart w:id="896" w:name="_ETM_Q1_1676074"/>
      <w:bookmarkEnd w:id="896"/>
      <w:r>
        <w:rPr>
          <w:rFonts w:hint="cs"/>
          <w:rtl/>
          <w:lang w:eastAsia="he-IL"/>
        </w:rPr>
        <w:t xml:space="preserve"> כאן עניין פרסונלי</w:t>
      </w:r>
      <w:bookmarkStart w:id="897" w:name="_ETM_Q1_1673400"/>
      <w:bookmarkEnd w:id="897"/>
      <w:r>
        <w:rPr>
          <w:rFonts w:hint="cs"/>
          <w:rtl/>
          <w:lang w:eastAsia="he-IL"/>
        </w:rPr>
        <w:t xml:space="preserve"> שהיית מפוקח פה אז עכשיו אנחנו </w:t>
      </w:r>
      <w:bookmarkStart w:id="898" w:name="_ETM_Q1_1675898"/>
      <w:bookmarkEnd w:id="898"/>
      <w:r>
        <w:rPr>
          <w:rFonts w:hint="cs"/>
          <w:rtl/>
          <w:lang w:eastAsia="he-IL"/>
        </w:rPr>
        <w:t xml:space="preserve">מפקחים עליך פעמיים, לא. החוק מדבר באופן כללי על כולם. </w:t>
      </w:r>
      <w:bookmarkStart w:id="899" w:name="_ETM_Q1_1681129"/>
      <w:bookmarkEnd w:id="899"/>
    </w:p>
    <w:p w:rsidR="00474D04" w:rsidRDefault="00474D04" w:rsidP="001B0236">
      <w:pPr>
        <w:rPr>
          <w:rtl/>
          <w:lang w:eastAsia="he-IL"/>
        </w:rPr>
      </w:pPr>
      <w:bookmarkStart w:id="900" w:name="_ETM_Q1_1683987"/>
      <w:bookmarkStart w:id="901" w:name="_ETM_Q1_1684103"/>
      <w:bookmarkStart w:id="902" w:name="_ETM_Q1_1684168"/>
      <w:bookmarkEnd w:id="900"/>
      <w:bookmarkEnd w:id="901"/>
      <w:bookmarkEnd w:id="902"/>
    </w:p>
    <w:p w:rsidR="00474D04" w:rsidRDefault="001B0236" w:rsidP="001B0236">
      <w:pPr>
        <w:rPr>
          <w:rtl/>
          <w:lang w:eastAsia="he-IL"/>
        </w:rPr>
      </w:pPr>
      <w:bookmarkStart w:id="903" w:name="_ETM_Q1_1684217"/>
      <w:bookmarkEnd w:id="903"/>
      <w:r>
        <w:rPr>
          <w:rFonts w:hint="cs"/>
          <w:rtl/>
          <w:lang w:eastAsia="he-IL"/>
        </w:rPr>
        <w:t>נגיד במערכת הפיננסית לא חסרות דוגמאות של פיקוח כפול.</w:t>
      </w:r>
      <w:bookmarkStart w:id="904" w:name="_ETM_Q1_1686263"/>
      <w:bookmarkEnd w:id="904"/>
      <w:r w:rsidR="00474D04">
        <w:rPr>
          <w:rFonts w:hint="cs"/>
          <w:rtl/>
          <w:lang w:eastAsia="he-IL"/>
        </w:rPr>
        <w:t xml:space="preserve"> אני</w:t>
      </w:r>
      <w:r>
        <w:rPr>
          <w:rFonts w:hint="cs"/>
          <w:rtl/>
          <w:lang w:eastAsia="he-IL"/>
        </w:rPr>
        <w:t xml:space="preserve"> מהראש אני יכול לשאוב, בנקים מפוקחים גם על ידי </w:t>
      </w:r>
      <w:bookmarkStart w:id="905" w:name="_ETM_Q1_1690234"/>
      <w:bookmarkEnd w:id="905"/>
      <w:r>
        <w:rPr>
          <w:rFonts w:hint="cs"/>
          <w:rtl/>
          <w:lang w:eastAsia="he-IL"/>
        </w:rPr>
        <w:t xml:space="preserve">הפיקוח על הבנקים בעניין </w:t>
      </w:r>
      <w:bookmarkStart w:id="906" w:name="_ETM_Q1_1687023"/>
      <w:bookmarkEnd w:id="906"/>
      <w:r>
        <w:rPr>
          <w:rFonts w:hint="cs"/>
          <w:rtl/>
          <w:lang w:eastAsia="he-IL"/>
        </w:rPr>
        <w:t xml:space="preserve">פעילות בנקאית וגם על ידי הרשות </w:t>
      </w:r>
      <w:bookmarkStart w:id="907" w:name="_ETM_Q1_1689848"/>
      <w:bookmarkEnd w:id="907"/>
      <w:r>
        <w:rPr>
          <w:rFonts w:hint="cs"/>
          <w:rtl/>
          <w:lang w:eastAsia="he-IL"/>
        </w:rPr>
        <w:t>לניירות ערך בי</w:t>
      </w:r>
      <w:r w:rsidR="00474D04">
        <w:rPr>
          <w:rFonts w:hint="cs"/>
          <w:rtl/>
          <w:lang w:eastAsia="he-IL"/>
        </w:rPr>
        <w:t>יע</w:t>
      </w:r>
      <w:r>
        <w:rPr>
          <w:rFonts w:hint="cs"/>
          <w:rtl/>
          <w:lang w:eastAsia="he-IL"/>
        </w:rPr>
        <w:t xml:space="preserve">וץ השקאות וניהול תיקים. המוסדיים מפוקחים לעניין קופות </w:t>
      </w:r>
      <w:bookmarkStart w:id="908" w:name="_ETM_Q1_1694250"/>
      <w:bookmarkEnd w:id="908"/>
      <w:r>
        <w:rPr>
          <w:rFonts w:hint="cs"/>
          <w:rtl/>
          <w:lang w:eastAsia="he-IL"/>
        </w:rPr>
        <w:t>ג</w:t>
      </w:r>
      <w:bookmarkStart w:id="909" w:name="_ETM_Q1_1694410"/>
      <w:bookmarkEnd w:id="909"/>
      <w:r>
        <w:rPr>
          <w:rFonts w:hint="cs"/>
          <w:rtl/>
          <w:lang w:eastAsia="he-IL"/>
        </w:rPr>
        <w:t>מל וביטוח לעל ידי רשות שוק ההון, ולעניין קרנות נאמנות</w:t>
      </w:r>
      <w:bookmarkStart w:id="910" w:name="_ETM_Q1_1702071"/>
      <w:bookmarkEnd w:id="910"/>
      <w:r>
        <w:rPr>
          <w:rFonts w:hint="cs"/>
          <w:rtl/>
          <w:lang w:eastAsia="he-IL"/>
        </w:rPr>
        <w:t xml:space="preserve"> וניהול תיקים על ידי רשות לניירות ערך. וגם עכשיו יש </w:t>
      </w:r>
      <w:bookmarkStart w:id="911" w:name="_ETM_Q1_1706675"/>
      <w:bookmarkEnd w:id="911"/>
      <w:r>
        <w:rPr>
          <w:rFonts w:hint="cs"/>
          <w:rtl/>
          <w:lang w:eastAsia="he-IL"/>
        </w:rPr>
        <w:t xml:space="preserve">חברת ביטוח </w:t>
      </w:r>
      <w:bookmarkStart w:id="912" w:name="_ETM_Q1_1702463"/>
      <w:bookmarkEnd w:id="912"/>
      <w:r>
        <w:rPr>
          <w:rFonts w:hint="cs"/>
          <w:rtl/>
          <w:lang w:eastAsia="he-IL"/>
        </w:rPr>
        <w:t xml:space="preserve">שרכשה חברת כרטיסי אשראי והיא </w:t>
      </w:r>
      <w:proofErr w:type="spellStart"/>
      <w:r>
        <w:rPr>
          <w:rFonts w:hint="cs"/>
          <w:rtl/>
          <w:lang w:eastAsia="he-IL"/>
        </w:rPr>
        <w:t>תפוקח</w:t>
      </w:r>
      <w:proofErr w:type="spellEnd"/>
      <w:r>
        <w:rPr>
          <w:rFonts w:hint="cs"/>
          <w:rtl/>
          <w:lang w:eastAsia="he-IL"/>
        </w:rPr>
        <w:t xml:space="preserve"> גם</w:t>
      </w:r>
      <w:r w:rsidR="00474D04">
        <w:rPr>
          <w:rFonts w:hint="cs"/>
          <w:rtl/>
          <w:lang w:eastAsia="he-IL"/>
        </w:rPr>
        <w:t xml:space="preserve"> </w:t>
      </w:r>
      <w:r>
        <w:rPr>
          <w:rFonts w:hint="cs"/>
          <w:rtl/>
          <w:lang w:eastAsia="he-IL"/>
        </w:rPr>
        <w:t xml:space="preserve">על ידי </w:t>
      </w:r>
      <w:bookmarkStart w:id="913" w:name="_ETM_Q1_1710316"/>
      <w:bookmarkEnd w:id="913"/>
      <w:r>
        <w:rPr>
          <w:rFonts w:hint="cs"/>
          <w:rtl/>
          <w:lang w:eastAsia="he-IL"/>
        </w:rPr>
        <w:t>בנק ישראל ל</w:t>
      </w:r>
      <w:bookmarkStart w:id="914" w:name="_ETM_Q1_1706316"/>
      <w:bookmarkEnd w:id="914"/>
      <w:r>
        <w:rPr>
          <w:rFonts w:hint="cs"/>
          <w:rtl/>
          <w:lang w:eastAsia="he-IL"/>
        </w:rPr>
        <w:t xml:space="preserve">עניין הפעילות הזאת. </w:t>
      </w:r>
    </w:p>
    <w:p w:rsidR="00474D04" w:rsidRDefault="00474D04" w:rsidP="001B0236">
      <w:pPr>
        <w:rPr>
          <w:rtl/>
          <w:lang w:eastAsia="he-IL"/>
        </w:rPr>
      </w:pPr>
      <w:bookmarkStart w:id="915" w:name="_ETM_Q1_1713499"/>
      <w:bookmarkStart w:id="916" w:name="_ETM_Q1_1713589"/>
      <w:bookmarkEnd w:id="915"/>
      <w:bookmarkEnd w:id="916"/>
    </w:p>
    <w:p w:rsidR="001B0236" w:rsidRDefault="001B0236" w:rsidP="001B0236">
      <w:pPr>
        <w:rPr>
          <w:rtl/>
          <w:lang w:eastAsia="he-IL"/>
        </w:rPr>
      </w:pPr>
      <w:bookmarkStart w:id="917" w:name="_ETM_Q1_1713741"/>
      <w:bookmarkStart w:id="918" w:name="_ETM_Q1_1713816"/>
      <w:bookmarkEnd w:id="917"/>
      <w:bookmarkEnd w:id="918"/>
      <w:r>
        <w:rPr>
          <w:rFonts w:hint="cs"/>
          <w:rtl/>
          <w:lang w:eastAsia="he-IL"/>
        </w:rPr>
        <w:t xml:space="preserve">מעבר לזה, </w:t>
      </w:r>
      <w:bookmarkStart w:id="919" w:name="_ETM_Q1_1711006"/>
      <w:bookmarkEnd w:id="919"/>
      <w:r>
        <w:rPr>
          <w:rFonts w:hint="cs"/>
          <w:rtl/>
          <w:lang w:eastAsia="he-IL"/>
        </w:rPr>
        <w:t>גם חברות כרטיסי</w:t>
      </w:r>
      <w:bookmarkStart w:id="920" w:name="_ETM_Q1_1712118"/>
      <w:bookmarkEnd w:id="920"/>
      <w:r>
        <w:rPr>
          <w:rFonts w:hint="cs"/>
          <w:rtl/>
          <w:lang w:eastAsia="he-IL"/>
        </w:rPr>
        <w:t xml:space="preserve"> האשראי מפוקחות על ידי בנק ישראל ומפוקחות על</w:t>
      </w:r>
      <w:r w:rsidR="00474D04">
        <w:rPr>
          <w:rFonts w:hint="cs"/>
          <w:rtl/>
          <w:lang w:eastAsia="he-IL"/>
        </w:rPr>
        <w:t xml:space="preserve"> ידי רשות שכל עניין</w:t>
      </w:r>
      <w:bookmarkStart w:id="921" w:name="_ETM_Q1_1710734"/>
      <w:bookmarkEnd w:id="921"/>
      <w:r>
        <w:rPr>
          <w:rFonts w:hint="cs"/>
          <w:rtl/>
          <w:lang w:eastAsia="he-IL"/>
        </w:rPr>
        <w:t xml:space="preserve"> סוכנויות</w:t>
      </w:r>
      <w:bookmarkStart w:id="922" w:name="_ETM_Q1_1717611"/>
      <w:bookmarkEnd w:id="922"/>
      <w:r>
        <w:rPr>
          <w:rFonts w:hint="cs"/>
          <w:rtl/>
          <w:lang w:eastAsia="he-IL"/>
        </w:rPr>
        <w:t xml:space="preserve"> ביטוח. כלומר,</w:t>
      </w:r>
      <w:bookmarkStart w:id="923" w:name="_ETM_Q1_1715807"/>
      <w:bookmarkEnd w:id="923"/>
      <w:r>
        <w:rPr>
          <w:rFonts w:hint="cs"/>
          <w:rtl/>
          <w:lang w:eastAsia="he-IL"/>
        </w:rPr>
        <w:t xml:space="preserve"> מה שאני מנסה להגיד הבעיה היא בעיה רוחבית</w:t>
      </w:r>
      <w:bookmarkStart w:id="924" w:name="_ETM_Q1_1722552"/>
      <w:bookmarkEnd w:id="924"/>
      <w:r>
        <w:rPr>
          <w:rFonts w:hint="cs"/>
          <w:rtl/>
          <w:lang w:eastAsia="he-IL"/>
        </w:rPr>
        <w:t xml:space="preserve"> </w:t>
      </w:r>
      <w:r w:rsidR="00474D04">
        <w:rPr>
          <w:rFonts w:hint="cs"/>
          <w:rtl/>
          <w:lang w:eastAsia="he-IL"/>
        </w:rPr>
        <w:t>במבנה ה</w:t>
      </w:r>
      <w:r>
        <w:rPr>
          <w:rFonts w:hint="cs"/>
          <w:rtl/>
          <w:lang w:eastAsia="he-IL"/>
        </w:rPr>
        <w:t>רגולציה הפיננסית, ואנחנו</w:t>
      </w:r>
      <w:r w:rsidR="00474D04">
        <w:rPr>
          <w:rFonts w:hint="cs"/>
          <w:rtl/>
          <w:lang w:eastAsia="he-IL"/>
        </w:rPr>
        <w:t xml:space="preserve"> </w:t>
      </w:r>
      <w:r>
        <w:rPr>
          <w:rFonts w:hint="cs"/>
          <w:rtl/>
          <w:lang w:eastAsia="he-IL"/>
        </w:rPr>
        <w:t>מודעים לבעיה אנחנו לא חו</w:t>
      </w:r>
      <w:bookmarkStart w:id="925" w:name="_ETM_Q1_1724699"/>
      <w:bookmarkEnd w:id="925"/>
      <w:r>
        <w:rPr>
          <w:rFonts w:hint="cs"/>
          <w:rtl/>
          <w:lang w:eastAsia="he-IL"/>
        </w:rPr>
        <w:t xml:space="preserve">שבים </w:t>
      </w:r>
      <w:bookmarkStart w:id="926" w:name="_ETM_Q1_1728459"/>
      <w:bookmarkEnd w:id="926"/>
      <w:r>
        <w:rPr>
          <w:rFonts w:hint="cs"/>
          <w:rtl/>
          <w:lang w:eastAsia="he-IL"/>
        </w:rPr>
        <w:t>שאין בעיה</w:t>
      </w:r>
      <w:r w:rsidR="00474D04">
        <w:rPr>
          <w:rFonts w:hint="cs"/>
          <w:rtl/>
          <w:lang w:eastAsia="he-IL"/>
        </w:rPr>
        <w:t>, פשוט הפתרון פה הוא לא</w:t>
      </w:r>
      <w:bookmarkStart w:id="927" w:name="_ETM_Q1_1721301"/>
      <w:bookmarkEnd w:id="927"/>
      <w:r w:rsidR="00474D04">
        <w:rPr>
          <w:rFonts w:hint="cs"/>
          <w:rtl/>
          <w:lang w:eastAsia="he-IL"/>
        </w:rPr>
        <w:t xml:space="preserve"> יפתור את </w:t>
      </w:r>
      <w:r>
        <w:rPr>
          <w:rFonts w:hint="cs"/>
          <w:rtl/>
          <w:lang w:eastAsia="he-IL"/>
        </w:rPr>
        <w:t xml:space="preserve">מבנה הרגולציה הפיננסית בישראל, ואנחנו לא חושבים </w:t>
      </w:r>
      <w:bookmarkStart w:id="928" w:name="_ETM_Q1_1733348"/>
      <w:bookmarkEnd w:id="928"/>
      <w:r>
        <w:rPr>
          <w:rFonts w:hint="cs"/>
          <w:rtl/>
          <w:lang w:eastAsia="he-IL"/>
        </w:rPr>
        <w:t>שזה המקום לעשות את זה</w:t>
      </w:r>
      <w:r w:rsidR="00474D04">
        <w:rPr>
          <w:rFonts w:hint="cs"/>
          <w:rtl/>
          <w:lang w:eastAsia="he-IL"/>
        </w:rPr>
        <w:t>.</w:t>
      </w:r>
    </w:p>
    <w:p w:rsidR="001B0236" w:rsidRDefault="001B0236" w:rsidP="001B0236">
      <w:pPr>
        <w:rPr>
          <w:rtl/>
          <w:lang w:eastAsia="he-IL"/>
        </w:rPr>
      </w:pPr>
      <w:bookmarkStart w:id="929" w:name="_ETM_Q1_1734771"/>
      <w:bookmarkStart w:id="930" w:name="_ETM_Q1_1734806"/>
      <w:bookmarkEnd w:id="929"/>
      <w:bookmarkEnd w:id="930"/>
    </w:p>
    <w:p w:rsidR="001B0236" w:rsidRDefault="001B0236" w:rsidP="001B0236">
      <w:pPr>
        <w:pStyle w:val="af6"/>
        <w:keepNext/>
        <w:rPr>
          <w:rtl/>
        </w:rPr>
      </w:pPr>
      <w:bookmarkStart w:id="931" w:name="ET_yor_6351_65"/>
      <w:r w:rsidRPr="001B0236">
        <w:rPr>
          <w:rStyle w:val="TagStyle"/>
          <w:rtl/>
        </w:rPr>
        <w:t xml:space="preserve"> &lt;&lt; יור &gt;&gt; </w:t>
      </w:r>
      <w:r>
        <w:rPr>
          <w:rtl/>
        </w:rPr>
        <w:t>היו"ר אוהד טל:</w:t>
      </w:r>
      <w:r w:rsidRPr="001B0236">
        <w:rPr>
          <w:rStyle w:val="TagStyle"/>
          <w:rtl/>
        </w:rPr>
        <w:t xml:space="preserve"> &lt;&lt; יור &gt;&gt;</w:t>
      </w:r>
      <w:r w:rsidR="00855D97">
        <w:rPr>
          <w:rtl/>
        </w:rPr>
        <w:t xml:space="preserve"> </w:t>
      </w:r>
      <w:r>
        <w:rPr>
          <w:rtl/>
        </w:rPr>
        <w:t xml:space="preserve"> </w:t>
      </w:r>
      <w:bookmarkEnd w:id="931"/>
    </w:p>
    <w:p w:rsidR="001B0236" w:rsidRDefault="001B0236" w:rsidP="001B0236">
      <w:pPr>
        <w:pStyle w:val="KeepWithNext"/>
        <w:rPr>
          <w:rtl/>
          <w:lang w:eastAsia="he-IL"/>
        </w:rPr>
      </w:pPr>
    </w:p>
    <w:p w:rsidR="001B0236" w:rsidRDefault="001B0236" w:rsidP="00474D04">
      <w:pPr>
        <w:rPr>
          <w:rtl/>
          <w:lang w:eastAsia="he-IL"/>
        </w:rPr>
      </w:pPr>
      <w:bookmarkStart w:id="932" w:name="_ETM_Q1_1735089"/>
      <w:bookmarkEnd w:id="932"/>
      <w:proofErr w:type="spellStart"/>
      <w:r>
        <w:rPr>
          <w:rFonts w:hint="cs"/>
          <w:rtl/>
          <w:lang w:eastAsia="he-IL"/>
        </w:rPr>
        <w:t>אוקיי</w:t>
      </w:r>
      <w:proofErr w:type="spellEnd"/>
      <w:r>
        <w:rPr>
          <w:rFonts w:hint="cs"/>
          <w:rtl/>
          <w:lang w:eastAsia="he-IL"/>
        </w:rPr>
        <w:t>, בבקשה</w:t>
      </w:r>
      <w:bookmarkStart w:id="933" w:name="_ETM_Q1_1737283"/>
      <w:bookmarkStart w:id="934" w:name="_ETM_Q1_1737336"/>
      <w:bookmarkStart w:id="935" w:name="_ETM_Q1_1737373"/>
      <w:bookmarkEnd w:id="933"/>
      <w:bookmarkEnd w:id="934"/>
      <w:bookmarkEnd w:id="935"/>
      <w:r w:rsidR="00474D04">
        <w:rPr>
          <w:rFonts w:hint="cs"/>
          <w:rtl/>
          <w:lang w:eastAsia="he-IL"/>
        </w:rPr>
        <w:t>.</w:t>
      </w:r>
      <w:bookmarkStart w:id="936" w:name="_ETM_Q1_1735636"/>
      <w:bookmarkEnd w:id="936"/>
    </w:p>
    <w:p w:rsidR="001B0236" w:rsidRDefault="001B0236" w:rsidP="001B0236">
      <w:pPr>
        <w:rPr>
          <w:rtl/>
          <w:lang w:eastAsia="he-IL"/>
        </w:rPr>
      </w:pPr>
      <w:bookmarkStart w:id="937" w:name="_ETM_Q1_1737406"/>
      <w:bookmarkEnd w:id="937"/>
    </w:p>
    <w:p w:rsidR="001B0236" w:rsidRDefault="001B0236" w:rsidP="001B0236">
      <w:pPr>
        <w:pStyle w:val="af9"/>
        <w:keepNext/>
        <w:rPr>
          <w:rtl/>
          <w:lang w:eastAsia="he-IL"/>
        </w:rPr>
      </w:pPr>
      <w:bookmarkStart w:id="938" w:name="ET_guest_רועי_פולקמן_66"/>
      <w:r w:rsidRPr="001B023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1B0236">
        <w:rPr>
          <w:rStyle w:val="TagStyle"/>
          <w:rtl/>
        </w:rPr>
        <w:t xml:space="preserve"> &lt;&lt; אורח &gt;&gt;</w:t>
      </w:r>
      <w:r w:rsidR="00855D97">
        <w:rPr>
          <w:rtl/>
          <w:lang w:eastAsia="he-IL"/>
        </w:rPr>
        <w:t xml:space="preserve"> </w:t>
      </w:r>
      <w:r>
        <w:rPr>
          <w:rtl/>
          <w:lang w:eastAsia="he-IL"/>
        </w:rPr>
        <w:t xml:space="preserve"> </w:t>
      </w:r>
      <w:bookmarkEnd w:id="938"/>
    </w:p>
    <w:p w:rsidR="001B0236" w:rsidRDefault="001B0236" w:rsidP="001B0236">
      <w:pPr>
        <w:pStyle w:val="KeepWithNext"/>
        <w:rPr>
          <w:rtl/>
          <w:lang w:eastAsia="he-IL"/>
        </w:rPr>
      </w:pPr>
    </w:p>
    <w:p w:rsidR="00474D04" w:rsidRDefault="001B0236" w:rsidP="001B0236">
      <w:pPr>
        <w:rPr>
          <w:rtl/>
          <w:lang w:eastAsia="he-IL"/>
        </w:rPr>
      </w:pPr>
      <w:bookmarkStart w:id="939" w:name="_ETM_Q1_1738235"/>
      <w:bookmarkStart w:id="940" w:name="_ETM_Q1_1738264"/>
      <w:bookmarkStart w:id="941" w:name="_ETM_Q1_1734186"/>
      <w:bookmarkEnd w:id="939"/>
      <w:bookmarkEnd w:id="940"/>
      <w:bookmarkEnd w:id="941"/>
      <w:r>
        <w:rPr>
          <w:rFonts w:hint="cs"/>
          <w:rtl/>
          <w:lang w:eastAsia="he-IL"/>
        </w:rPr>
        <w:t xml:space="preserve">רועי </w:t>
      </w:r>
      <w:proofErr w:type="spellStart"/>
      <w:r>
        <w:rPr>
          <w:rFonts w:hint="cs"/>
          <w:rtl/>
          <w:lang w:eastAsia="he-IL"/>
        </w:rPr>
        <w:t>פולקמן</w:t>
      </w:r>
      <w:proofErr w:type="spellEnd"/>
      <w:r>
        <w:rPr>
          <w:rFonts w:hint="cs"/>
          <w:rtl/>
          <w:lang w:eastAsia="he-IL"/>
        </w:rPr>
        <w:t xml:space="preserve"> מהפורום </w:t>
      </w:r>
      <w:bookmarkStart w:id="942" w:name="_ETM_Q1_1739878"/>
      <w:bookmarkEnd w:id="942"/>
      <w:r>
        <w:rPr>
          <w:rFonts w:hint="cs"/>
          <w:rtl/>
          <w:lang w:eastAsia="he-IL"/>
        </w:rPr>
        <w:t xml:space="preserve">למחוללי תחרות. </w:t>
      </w:r>
      <w:bookmarkStart w:id="943" w:name="_ETM_Q1_1737227"/>
      <w:bookmarkEnd w:id="943"/>
      <w:r>
        <w:rPr>
          <w:rFonts w:hint="cs"/>
          <w:rtl/>
          <w:lang w:eastAsia="he-IL"/>
        </w:rPr>
        <w:t xml:space="preserve">גם אצלנו יש, אני לא מתייחס לזה כי </w:t>
      </w:r>
      <w:bookmarkStart w:id="944" w:name="_ETM_Q1_1741352"/>
      <w:bookmarkEnd w:id="944"/>
      <w:r>
        <w:rPr>
          <w:rFonts w:hint="cs"/>
          <w:rtl/>
          <w:lang w:eastAsia="he-IL"/>
        </w:rPr>
        <w:t xml:space="preserve">קמו כל מיני קבוצות שיש להן דעות שונות לעניין הזה, </w:t>
      </w:r>
      <w:bookmarkStart w:id="945" w:name="_ETM_Q1_1745430"/>
      <w:bookmarkEnd w:id="945"/>
      <w:r>
        <w:rPr>
          <w:rFonts w:hint="cs"/>
          <w:rtl/>
          <w:lang w:eastAsia="he-IL"/>
        </w:rPr>
        <w:t xml:space="preserve">אבל אני אגיד, גם חברות </w:t>
      </w:r>
      <w:proofErr w:type="spellStart"/>
      <w:r>
        <w:rPr>
          <w:rFonts w:hint="cs"/>
          <w:rtl/>
          <w:lang w:eastAsia="he-IL"/>
        </w:rPr>
        <w:t>פינ</w:t>
      </w:r>
      <w:r w:rsidR="00474D04">
        <w:rPr>
          <w:rFonts w:hint="cs"/>
          <w:rtl/>
          <w:lang w:eastAsia="he-IL"/>
        </w:rPr>
        <w:t>ט</w:t>
      </w:r>
      <w:bookmarkStart w:id="946" w:name="_ETM_Q1_1742616"/>
      <w:bookmarkEnd w:id="946"/>
      <w:r>
        <w:rPr>
          <w:rFonts w:hint="cs"/>
          <w:rtl/>
          <w:lang w:eastAsia="he-IL"/>
        </w:rPr>
        <w:t>ק</w:t>
      </w:r>
      <w:proofErr w:type="spellEnd"/>
      <w:r>
        <w:rPr>
          <w:rFonts w:hint="cs"/>
          <w:rtl/>
          <w:lang w:eastAsia="he-IL"/>
        </w:rPr>
        <w:t xml:space="preserve"> </w:t>
      </w:r>
      <w:r w:rsidR="00474D04">
        <w:rPr>
          <w:rFonts w:hint="cs"/>
          <w:rtl/>
          <w:lang w:eastAsia="he-IL"/>
        </w:rPr>
        <w:t>שחברות בפורום,</w:t>
      </w:r>
      <w:r>
        <w:rPr>
          <w:rFonts w:hint="cs"/>
          <w:rtl/>
          <w:lang w:eastAsia="he-IL"/>
        </w:rPr>
        <w:t xml:space="preserve"> </w:t>
      </w:r>
      <w:proofErr w:type="spellStart"/>
      <w:r>
        <w:rPr>
          <w:rFonts w:hint="cs"/>
          <w:rtl/>
          <w:lang w:eastAsia="he-IL"/>
        </w:rPr>
        <w:t>יפוקחו</w:t>
      </w:r>
      <w:proofErr w:type="spellEnd"/>
      <w:r>
        <w:rPr>
          <w:rFonts w:hint="cs"/>
          <w:rtl/>
          <w:lang w:eastAsia="he-IL"/>
        </w:rPr>
        <w:t xml:space="preserve"> על ידי </w:t>
      </w:r>
      <w:bookmarkStart w:id="947" w:name="_ETM_Q1_1750418"/>
      <w:bookmarkEnd w:id="947"/>
      <w:r>
        <w:rPr>
          <w:rFonts w:hint="cs"/>
          <w:rtl/>
          <w:lang w:eastAsia="he-IL"/>
        </w:rPr>
        <w:t>שני הרגולטורים האלה. אני מבין את חברי מגמא שזה לא</w:t>
      </w:r>
      <w:bookmarkStart w:id="948" w:name="_ETM_Q1_1754316"/>
      <w:bookmarkEnd w:id="948"/>
      <w:r>
        <w:rPr>
          <w:rFonts w:hint="cs"/>
          <w:rtl/>
          <w:lang w:eastAsia="he-IL"/>
        </w:rPr>
        <w:t xml:space="preserve"> מצב אידיאלי, אבל אני מבין את עמדת האוצר במובן הזה </w:t>
      </w:r>
      <w:bookmarkStart w:id="949" w:name="_ETM_Q1_1758005"/>
      <w:bookmarkEnd w:id="949"/>
      <w:r>
        <w:rPr>
          <w:rFonts w:hint="cs"/>
          <w:rtl/>
          <w:lang w:eastAsia="he-IL"/>
        </w:rPr>
        <w:t xml:space="preserve">שיותר חשוב, זה נכון שזה קשה, אבל יותר חשוב איזו </w:t>
      </w:r>
      <w:bookmarkStart w:id="950" w:name="_ETM_Q1_1763292"/>
      <w:bookmarkEnd w:id="950"/>
      <w:r>
        <w:rPr>
          <w:rFonts w:hint="cs"/>
          <w:rtl/>
          <w:lang w:eastAsia="he-IL"/>
        </w:rPr>
        <w:t xml:space="preserve">סוג רגולציה ורמת התיאום. </w:t>
      </w:r>
      <w:bookmarkStart w:id="951" w:name="_ETM_Q1_1764235"/>
      <w:bookmarkEnd w:id="951"/>
    </w:p>
    <w:p w:rsidR="00474D04" w:rsidRDefault="00474D04" w:rsidP="001B0236">
      <w:pPr>
        <w:rPr>
          <w:rtl/>
          <w:lang w:eastAsia="he-IL"/>
        </w:rPr>
      </w:pPr>
      <w:bookmarkStart w:id="952" w:name="_ETM_Q1_1764320"/>
      <w:bookmarkStart w:id="953" w:name="_ETM_Q1_1764463"/>
      <w:bookmarkEnd w:id="952"/>
      <w:bookmarkEnd w:id="953"/>
    </w:p>
    <w:p w:rsidR="001B0236" w:rsidRDefault="001B0236" w:rsidP="001B0236">
      <w:pPr>
        <w:rPr>
          <w:rtl/>
          <w:lang w:eastAsia="he-IL"/>
        </w:rPr>
      </w:pPr>
      <w:bookmarkStart w:id="954" w:name="_ETM_Q1_1764534"/>
      <w:bookmarkEnd w:id="954"/>
      <w:r>
        <w:rPr>
          <w:rFonts w:hint="cs"/>
          <w:rtl/>
          <w:lang w:eastAsia="he-IL"/>
        </w:rPr>
        <w:t xml:space="preserve">אז אפשר לייצר </w:t>
      </w:r>
      <w:bookmarkStart w:id="955" w:name="_ETM_Q1_1762164"/>
      <w:bookmarkEnd w:id="955"/>
      <w:r>
        <w:rPr>
          <w:rFonts w:hint="cs"/>
          <w:rtl/>
          <w:lang w:eastAsia="he-IL"/>
        </w:rPr>
        <w:t xml:space="preserve">רמה של תיאום </w:t>
      </w:r>
      <w:bookmarkStart w:id="956" w:name="_ETM_Q1_1764640"/>
      <w:bookmarkEnd w:id="956"/>
      <w:r>
        <w:rPr>
          <w:rFonts w:hint="cs"/>
          <w:rtl/>
          <w:lang w:eastAsia="he-IL"/>
        </w:rPr>
        <w:t xml:space="preserve">יותר גבוהה, ואני מבין שיש פה מטרה לפשט רגולציה. </w:t>
      </w:r>
      <w:bookmarkStart w:id="957" w:name="_ETM_Q1_1769993"/>
      <w:bookmarkEnd w:id="957"/>
      <w:r>
        <w:rPr>
          <w:rFonts w:hint="cs"/>
          <w:rtl/>
          <w:lang w:eastAsia="he-IL"/>
        </w:rPr>
        <w:t xml:space="preserve">הדבר הכי גרוע שקורה שאנחנו </w:t>
      </w:r>
      <w:r w:rsidR="00474D04">
        <w:rPr>
          <w:rFonts w:hint="cs"/>
          <w:rtl/>
          <w:lang w:eastAsia="he-IL"/>
        </w:rPr>
        <w:t xml:space="preserve">מייצרים רגולציה </w:t>
      </w:r>
      <w:bookmarkStart w:id="958" w:name="_ETM_Q1_1772176"/>
      <w:bookmarkEnd w:id="958"/>
      <w:r>
        <w:rPr>
          <w:lang w:eastAsia="he-IL"/>
        </w:rPr>
        <w:t>cut and paste</w:t>
      </w:r>
      <w:bookmarkStart w:id="959" w:name="_ETM_Q1_1777497"/>
      <w:bookmarkEnd w:id="959"/>
      <w:r>
        <w:rPr>
          <w:rFonts w:hint="cs"/>
          <w:rtl/>
          <w:lang w:eastAsia="he-IL"/>
        </w:rPr>
        <w:t xml:space="preserve"> כלומר</w:t>
      </w:r>
      <w:bookmarkStart w:id="960" w:name="_ETM_Q1_1778698"/>
      <w:bookmarkEnd w:id="960"/>
      <w:r>
        <w:rPr>
          <w:rFonts w:hint="cs"/>
          <w:rtl/>
          <w:lang w:eastAsia="he-IL"/>
        </w:rPr>
        <w:t xml:space="preserve"> מה שאנחנו עושים על הגופים הגדולים זה מתאים לכל </w:t>
      </w:r>
      <w:proofErr w:type="spellStart"/>
      <w:r>
        <w:rPr>
          <w:rFonts w:hint="cs"/>
          <w:rtl/>
          <w:lang w:eastAsia="he-IL"/>
        </w:rPr>
        <w:t>פינטק</w:t>
      </w:r>
      <w:bookmarkStart w:id="961" w:name="_ETM_Q1_1776548"/>
      <w:bookmarkEnd w:id="961"/>
      <w:proofErr w:type="spellEnd"/>
      <w:r>
        <w:rPr>
          <w:rFonts w:hint="cs"/>
          <w:rtl/>
          <w:lang w:eastAsia="he-IL"/>
        </w:rPr>
        <w:t xml:space="preserve">, </w:t>
      </w:r>
      <w:bookmarkStart w:id="962" w:name="_ETM_Q1_1777058"/>
      <w:bookmarkEnd w:id="962"/>
      <w:r w:rsidR="00474D04">
        <w:rPr>
          <w:rFonts w:hint="cs"/>
          <w:rtl/>
          <w:lang w:eastAsia="he-IL"/>
        </w:rPr>
        <w:t>ו</w:t>
      </w:r>
      <w:r>
        <w:rPr>
          <w:rFonts w:hint="cs"/>
          <w:rtl/>
          <w:lang w:eastAsia="he-IL"/>
        </w:rPr>
        <w:t xml:space="preserve">זה לא המצב אז כל עוד אנחנו נייצר, אני מניח </w:t>
      </w:r>
      <w:bookmarkStart w:id="963" w:name="_ETM_Q1_1780755"/>
      <w:bookmarkEnd w:id="963"/>
      <w:r>
        <w:rPr>
          <w:rFonts w:hint="cs"/>
          <w:rtl/>
          <w:lang w:eastAsia="he-IL"/>
        </w:rPr>
        <w:t>שתהיה פה תהליך של אבול</w:t>
      </w:r>
      <w:bookmarkStart w:id="964" w:name="_ETM_Q1_1781376"/>
      <w:bookmarkEnd w:id="964"/>
      <w:r>
        <w:rPr>
          <w:rFonts w:hint="cs"/>
          <w:rtl/>
          <w:lang w:eastAsia="he-IL"/>
        </w:rPr>
        <w:t>וציה ויכול להיות שבסוף זה יתכנס</w:t>
      </w:r>
      <w:r w:rsidR="00474D04">
        <w:rPr>
          <w:rFonts w:hint="cs"/>
          <w:rtl/>
          <w:lang w:eastAsia="he-IL"/>
        </w:rPr>
        <w:t>.</w:t>
      </w:r>
      <w:r>
        <w:rPr>
          <w:rFonts w:hint="cs"/>
          <w:rtl/>
          <w:lang w:eastAsia="he-IL"/>
        </w:rPr>
        <w:t xml:space="preserve"> </w:t>
      </w:r>
      <w:bookmarkStart w:id="965" w:name="_ETM_Q1_1786645"/>
      <w:bookmarkEnd w:id="965"/>
      <w:r>
        <w:rPr>
          <w:rFonts w:hint="cs"/>
          <w:rtl/>
          <w:lang w:eastAsia="he-IL"/>
        </w:rPr>
        <w:t xml:space="preserve">מדובר גם להקים </w:t>
      </w:r>
      <w:r w:rsidR="00474D04">
        <w:rPr>
          <w:rFonts w:hint="cs"/>
          <w:rtl/>
          <w:lang w:eastAsia="he-IL"/>
        </w:rPr>
        <w:t xml:space="preserve">איזה </w:t>
      </w:r>
      <w:r>
        <w:rPr>
          <w:rFonts w:hint="cs"/>
          <w:rtl/>
          <w:lang w:eastAsia="he-IL"/>
        </w:rPr>
        <w:t>רגול</w:t>
      </w:r>
      <w:bookmarkStart w:id="966" w:name="_ETM_Q1_1784496"/>
      <w:bookmarkStart w:id="967" w:name="_ETM_Q1_1781984"/>
      <w:bookmarkEnd w:id="966"/>
      <w:bookmarkEnd w:id="967"/>
      <w:r w:rsidR="00C628DF">
        <w:rPr>
          <w:rFonts w:hint="cs"/>
          <w:rtl/>
          <w:lang w:eastAsia="he-IL"/>
        </w:rPr>
        <w:t>טור על מעל כל הרגולטורים הפיננסים.</w:t>
      </w:r>
      <w:bookmarkStart w:id="968" w:name="_ETM_Q1_1788832"/>
      <w:bookmarkEnd w:id="968"/>
      <w:r w:rsidR="00C628DF">
        <w:rPr>
          <w:rFonts w:hint="cs"/>
          <w:rtl/>
          <w:lang w:eastAsia="he-IL"/>
        </w:rPr>
        <w:t xml:space="preserve"> נושא המבנה של הרגולציה בשוק הפיננסי, נושא גדול שצריך </w:t>
      </w:r>
      <w:bookmarkStart w:id="969" w:name="_ETM_Q1_1793806"/>
      <w:bookmarkEnd w:id="969"/>
      <w:r w:rsidR="00C628DF">
        <w:rPr>
          <w:rFonts w:hint="cs"/>
          <w:rtl/>
          <w:lang w:eastAsia="he-IL"/>
        </w:rPr>
        <w:t>לדון בו, אני חושב</w:t>
      </w:r>
      <w:bookmarkStart w:id="970" w:name="_ETM_Q1_1791146"/>
      <w:bookmarkEnd w:id="970"/>
      <w:r w:rsidR="00C628DF">
        <w:rPr>
          <w:rFonts w:hint="cs"/>
          <w:rtl/>
          <w:lang w:eastAsia="he-IL"/>
        </w:rPr>
        <w:t>, בנפרד מהחוק הזה</w:t>
      </w:r>
      <w:r w:rsidR="00474D04">
        <w:rPr>
          <w:rFonts w:hint="cs"/>
          <w:rtl/>
          <w:lang w:eastAsia="he-IL"/>
        </w:rPr>
        <w:t>.</w:t>
      </w:r>
    </w:p>
    <w:p w:rsidR="00C628DF" w:rsidRDefault="00C628DF" w:rsidP="001B0236">
      <w:pPr>
        <w:rPr>
          <w:rtl/>
          <w:lang w:eastAsia="he-IL"/>
        </w:rPr>
      </w:pPr>
      <w:bookmarkStart w:id="971" w:name="_ETM_Q1_1793434"/>
      <w:bookmarkStart w:id="972" w:name="_ETM_Q1_1793469"/>
      <w:bookmarkEnd w:id="971"/>
      <w:bookmarkEnd w:id="972"/>
    </w:p>
    <w:p w:rsidR="00C628DF" w:rsidRDefault="00C628DF" w:rsidP="00C628DF">
      <w:pPr>
        <w:pStyle w:val="af6"/>
        <w:keepNext/>
        <w:rPr>
          <w:rtl/>
        </w:rPr>
      </w:pPr>
      <w:bookmarkStart w:id="973" w:name="ET_yor_6351_67"/>
      <w:r w:rsidRPr="00C628DF">
        <w:rPr>
          <w:rStyle w:val="TagStyle"/>
          <w:rtl/>
        </w:rPr>
        <w:t xml:space="preserve"> &lt;&lt; יור &gt;&gt; </w:t>
      </w:r>
      <w:r>
        <w:rPr>
          <w:rtl/>
        </w:rPr>
        <w:t>היו"ר אוהד טל:</w:t>
      </w:r>
      <w:r w:rsidRPr="00C628DF">
        <w:rPr>
          <w:rStyle w:val="TagStyle"/>
          <w:rtl/>
        </w:rPr>
        <w:t xml:space="preserve"> &lt;&lt; יור &gt;&gt;</w:t>
      </w:r>
      <w:r w:rsidR="00855D97">
        <w:rPr>
          <w:rtl/>
        </w:rPr>
        <w:t xml:space="preserve"> </w:t>
      </w:r>
      <w:r>
        <w:rPr>
          <w:rtl/>
        </w:rPr>
        <w:t xml:space="preserve"> </w:t>
      </w:r>
      <w:bookmarkEnd w:id="973"/>
    </w:p>
    <w:p w:rsidR="00C628DF" w:rsidRDefault="00C628DF" w:rsidP="00C628DF">
      <w:pPr>
        <w:pStyle w:val="KeepWithNext"/>
        <w:rPr>
          <w:rtl/>
          <w:lang w:eastAsia="he-IL"/>
        </w:rPr>
      </w:pPr>
    </w:p>
    <w:p w:rsidR="00C628DF" w:rsidRDefault="00474D04" w:rsidP="00C628DF">
      <w:pPr>
        <w:rPr>
          <w:rtl/>
          <w:lang w:eastAsia="he-IL"/>
        </w:rPr>
      </w:pPr>
      <w:bookmarkStart w:id="974" w:name="_ETM_Q1_1793770"/>
      <w:bookmarkEnd w:id="974"/>
      <w:r>
        <w:rPr>
          <w:rFonts w:hint="cs"/>
          <w:rtl/>
          <w:lang w:eastAsia="he-IL"/>
        </w:rPr>
        <w:t xml:space="preserve">כן. </w:t>
      </w:r>
      <w:r w:rsidR="00C628DF">
        <w:rPr>
          <w:rFonts w:hint="cs"/>
          <w:rtl/>
          <w:lang w:eastAsia="he-IL"/>
        </w:rPr>
        <w:t xml:space="preserve">אבל אולי זו קריאת </w:t>
      </w:r>
      <w:bookmarkStart w:id="975" w:name="_ETM_Q1_1795624"/>
      <w:bookmarkEnd w:id="975"/>
      <w:r w:rsidR="00C628DF">
        <w:rPr>
          <w:rFonts w:hint="cs"/>
          <w:rtl/>
          <w:lang w:eastAsia="he-IL"/>
        </w:rPr>
        <w:t>השכמה לכולנו, שזה באמת נושא שאי אפשר לברוח ממנו. זאת</w:t>
      </w:r>
      <w:bookmarkStart w:id="976" w:name="_ETM_Q1_1800382"/>
      <w:bookmarkEnd w:id="976"/>
      <w:r w:rsidR="00C628DF">
        <w:rPr>
          <w:rFonts w:hint="cs"/>
          <w:rtl/>
          <w:lang w:eastAsia="he-IL"/>
        </w:rPr>
        <w:t xml:space="preserve"> אומרת גם אתם מסבירים שיש פה בעיה, ובסופו</w:t>
      </w:r>
      <w:r>
        <w:rPr>
          <w:rFonts w:hint="cs"/>
          <w:rtl/>
          <w:lang w:eastAsia="he-IL"/>
        </w:rPr>
        <w:t xml:space="preserve"> </w:t>
      </w:r>
      <w:bookmarkStart w:id="977" w:name="_ETM_Q1_1806555"/>
      <w:bookmarkEnd w:id="977"/>
      <w:r w:rsidR="00C628DF">
        <w:rPr>
          <w:rFonts w:hint="cs"/>
          <w:rtl/>
          <w:lang w:eastAsia="he-IL"/>
        </w:rPr>
        <w:t>של דבר,</w:t>
      </w:r>
      <w:bookmarkStart w:id="978" w:name="_ETM_Q1_1804702"/>
      <w:bookmarkEnd w:id="978"/>
      <w:r w:rsidR="00C628DF">
        <w:rPr>
          <w:rFonts w:hint="cs"/>
          <w:rtl/>
          <w:lang w:eastAsia="he-IL"/>
        </w:rPr>
        <w:t xml:space="preserve"> ככל שאנחנו רוצים לעודד תחרות ותחרות טובה ובריאה, אנחנו צריכים</w:t>
      </w:r>
      <w:bookmarkStart w:id="979" w:name="_ETM_Q1_1809998"/>
      <w:bookmarkEnd w:id="979"/>
      <w:r w:rsidR="00C628DF">
        <w:rPr>
          <w:rFonts w:hint="cs"/>
          <w:rtl/>
          <w:lang w:eastAsia="he-IL"/>
        </w:rPr>
        <w:t xml:space="preserve"> לראות איך אנחנו מפחיתים רגולציה ולא מגבי</w:t>
      </w:r>
      <w:r>
        <w:rPr>
          <w:rFonts w:hint="cs"/>
          <w:rtl/>
          <w:lang w:eastAsia="he-IL"/>
        </w:rPr>
        <w:t>ר</w:t>
      </w:r>
      <w:r w:rsidR="00C628DF">
        <w:rPr>
          <w:rFonts w:hint="cs"/>
          <w:rtl/>
          <w:lang w:eastAsia="he-IL"/>
        </w:rPr>
        <w:t xml:space="preserve">ים אותה, </w:t>
      </w:r>
      <w:bookmarkStart w:id="980" w:name="_ETM_Q1_1809127"/>
      <w:bookmarkEnd w:id="980"/>
      <w:r w:rsidR="00C628DF">
        <w:rPr>
          <w:rFonts w:hint="cs"/>
          <w:rtl/>
          <w:lang w:eastAsia="he-IL"/>
        </w:rPr>
        <w:t xml:space="preserve">ואני מבין שאולי עכשיו אין לנו כל-כך ברירה וזה גם </w:t>
      </w:r>
      <w:bookmarkStart w:id="981" w:name="_ETM_Q1_1814384"/>
      <w:bookmarkEnd w:id="981"/>
      <w:r w:rsidR="00C628DF">
        <w:rPr>
          <w:rFonts w:hint="cs"/>
          <w:rtl/>
          <w:lang w:eastAsia="he-IL"/>
        </w:rPr>
        <w:t xml:space="preserve">לא נושא החוק, וצריכים לראות איך, שוב </w:t>
      </w:r>
      <w:bookmarkStart w:id="982" w:name="_ETM_Q1_1814826"/>
      <w:bookmarkEnd w:id="982"/>
      <w:r w:rsidR="00C628DF">
        <w:rPr>
          <w:rFonts w:hint="cs"/>
          <w:rtl/>
          <w:lang w:eastAsia="he-IL"/>
        </w:rPr>
        <w:t>פעם, כמו</w:t>
      </w:r>
      <w:bookmarkStart w:id="983" w:name="_ETM_Q1_1817298"/>
      <w:bookmarkEnd w:id="983"/>
      <w:r w:rsidR="00C628DF">
        <w:rPr>
          <w:rFonts w:hint="cs"/>
          <w:rtl/>
          <w:lang w:eastAsia="he-IL"/>
        </w:rPr>
        <w:t xml:space="preserve"> שאמרת, גם בתוך שני רגולטורים, איך אנחנו</w:t>
      </w:r>
      <w:r>
        <w:rPr>
          <w:rFonts w:hint="cs"/>
          <w:rtl/>
          <w:lang w:eastAsia="he-IL"/>
        </w:rPr>
        <w:t xml:space="preserve"> </w:t>
      </w:r>
      <w:r w:rsidR="00C628DF">
        <w:rPr>
          <w:rFonts w:hint="cs"/>
          <w:rtl/>
          <w:lang w:eastAsia="he-IL"/>
        </w:rPr>
        <w:t>מייצרים את הרגולציה</w:t>
      </w:r>
      <w:bookmarkStart w:id="984" w:name="_ETM_Q1_1822468"/>
      <w:bookmarkEnd w:id="984"/>
      <w:r w:rsidR="00C628DF">
        <w:rPr>
          <w:rFonts w:hint="cs"/>
          <w:rtl/>
          <w:lang w:eastAsia="he-IL"/>
        </w:rPr>
        <w:t xml:space="preserve"> בצורה הכי יעילה כך שזה יכביד עליהם כמה שפחות, אולי </w:t>
      </w:r>
      <w:bookmarkStart w:id="985" w:name="_ETM_Q1_1827027"/>
      <w:bookmarkEnd w:id="985"/>
      <w:r w:rsidR="00C628DF">
        <w:rPr>
          <w:rFonts w:hint="cs"/>
          <w:rtl/>
          <w:lang w:eastAsia="he-IL"/>
        </w:rPr>
        <w:t xml:space="preserve">צריך ללכת למהלך הזה? </w:t>
      </w:r>
      <w:r>
        <w:rPr>
          <w:rFonts w:hint="cs"/>
          <w:rtl/>
          <w:lang w:eastAsia="he-IL"/>
        </w:rPr>
        <w:t>כן, בבקשה אדוני.</w:t>
      </w:r>
    </w:p>
    <w:p w:rsidR="00C628DF" w:rsidRDefault="00C628DF" w:rsidP="00C628DF">
      <w:pPr>
        <w:rPr>
          <w:rtl/>
          <w:lang w:eastAsia="he-IL"/>
        </w:rPr>
      </w:pPr>
      <w:bookmarkStart w:id="986" w:name="_ETM_Q1_1829915"/>
      <w:bookmarkStart w:id="987" w:name="_ETM_Q1_1829944"/>
      <w:bookmarkStart w:id="988" w:name="_ETM_Q1_1830811"/>
      <w:bookmarkEnd w:id="986"/>
      <w:bookmarkEnd w:id="987"/>
      <w:bookmarkEnd w:id="988"/>
    </w:p>
    <w:p w:rsidR="00C628DF" w:rsidRDefault="00C628DF" w:rsidP="00C628DF">
      <w:pPr>
        <w:pStyle w:val="af9"/>
        <w:keepNext/>
        <w:rPr>
          <w:rtl/>
          <w:lang w:eastAsia="he-IL"/>
        </w:rPr>
      </w:pPr>
      <w:bookmarkStart w:id="989" w:name="ET_guest_אריאל_גנוט_68"/>
      <w:r w:rsidRPr="00C628D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628DF">
        <w:rPr>
          <w:rStyle w:val="TagStyle"/>
          <w:rtl/>
        </w:rPr>
        <w:t xml:space="preserve"> &lt;&lt; אורח &gt;&gt;</w:t>
      </w:r>
      <w:r w:rsidR="00855D97">
        <w:rPr>
          <w:rtl/>
          <w:lang w:eastAsia="he-IL"/>
        </w:rPr>
        <w:t xml:space="preserve"> </w:t>
      </w:r>
      <w:r>
        <w:rPr>
          <w:rtl/>
          <w:lang w:eastAsia="he-IL"/>
        </w:rPr>
        <w:t xml:space="preserve"> </w:t>
      </w:r>
      <w:bookmarkEnd w:id="989"/>
    </w:p>
    <w:p w:rsidR="00C628DF" w:rsidRDefault="00C628DF" w:rsidP="00C628DF">
      <w:pPr>
        <w:pStyle w:val="KeepWithNext"/>
        <w:rPr>
          <w:rtl/>
          <w:lang w:eastAsia="he-IL"/>
        </w:rPr>
      </w:pPr>
    </w:p>
    <w:p w:rsidR="00C628DF" w:rsidRDefault="00C628DF" w:rsidP="00C628DF">
      <w:pPr>
        <w:rPr>
          <w:rtl/>
          <w:lang w:eastAsia="he-IL"/>
        </w:rPr>
      </w:pPr>
      <w:bookmarkStart w:id="990" w:name="_ETM_Q1_1831058"/>
      <w:bookmarkStart w:id="991" w:name="_ETM_Q1_1831092"/>
      <w:bookmarkEnd w:id="990"/>
      <w:bookmarkEnd w:id="991"/>
      <w:r>
        <w:rPr>
          <w:rFonts w:hint="cs"/>
          <w:rtl/>
          <w:lang w:eastAsia="he-IL"/>
        </w:rPr>
        <w:t xml:space="preserve">אריאל </w:t>
      </w:r>
      <w:proofErr w:type="spellStart"/>
      <w:r>
        <w:rPr>
          <w:rFonts w:hint="cs"/>
          <w:rtl/>
          <w:lang w:eastAsia="he-IL"/>
        </w:rPr>
        <w:t>גנוט</w:t>
      </w:r>
      <w:proofErr w:type="spellEnd"/>
      <w:r>
        <w:rPr>
          <w:rFonts w:hint="cs"/>
          <w:rtl/>
          <w:lang w:eastAsia="he-IL"/>
        </w:rPr>
        <w:t xml:space="preserve"> המנכל של גמא. </w:t>
      </w:r>
      <w:bookmarkStart w:id="992" w:name="_ETM_Q1_1834817"/>
      <w:bookmarkEnd w:id="992"/>
      <w:r>
        <w:rPr>
          <w:rFonts w:hint="cs"/>
          <w:rtl/>
          <w:lang w:eastAsia="he-IL"/>
        </w:rPr>
        <w:t xml:space="preserve">אדוני יושב הראש, הדוגמאות שניתנו פה על ידי האוצר, זה </w:t>
      </w:r>
      <w:bookmarkStart w:id="993" w:name="_ETM_Q1_1838758"/>
      <w:bookmarkEnd w:id="993"/>
      <w:r>
        <w:rPr>
          <w:rFonts w:hint="cs"/>
          <w:rtl/>
          <w:lang w:eastAsia="he-IL"/>
        </w:rPr>
        <w:t>שחברת מקס מפוקחת על ידי בנק ישראל ויש לה גם</w:t>
      </w:r>
      <w:bookmarkStart w:id="994" w:name="_ETM_Q1_1843288"/>
      <w:bookmarkEnd w:id="994"/>
      <w:r>
        <w:rPr>
          <w:rFonts w:hint="cs"/>
          <w:rtl/>
          <w:lang w:eastAsia="he-IL"/>
        </w:rPr>
        <w:t xml:space="preserve"> סוכנות ביטוח שמפוקחת על ידי רשות שוק ההון, אלו דוגמאות</w:t>
      </w:r>
      <w:bookmarkStart w:id="995" w:name="_ETM_Q1_1847931"/>
      <w:bookmarkEnd w:id="995"/>
      <w:r>
        <w:rPr>
          <w:rFonts w:hint="cs"/>
          <w:rtl/>
          <w:lang w:eastAsia="he-IL"/>
        </w:rPr>
        <w:t xml:space="preserve"> שלא קשורות לעניין הנוכחי</w:t>
      </w:r>
      <w:r w:rsidR="00474D04">
        <w:rPr>
          <w:rFonts w:hint="cs"/>
          <w:rtl/>
          <w:lang w:eastAsia="he-IL"/>
        </w:rPr>
        <w:t>.</w:t>
      </w:r>
      <w:r>
        <w:rPr>
          <w:rFonts w:hint="cs"/>
          <w:rtl/>
          <w:lang w:eastAsia="he-IL"/>
        </w:rPr>
        <w:t xml:space="preserve"> פעילות של ביטוח זה פעילו של </w:t>
      </w:r>
      <w:bookmarkStart w:id="996" w:name="_ETM_Q1_1853972"/>
      <w:bookmarkEnd w:id="996"/>
      <w:r>
        <w:rPr>
          <w:rFonts w:hint="cs"/>
          <w:rtl/>
          <w:lang w:eastAsia="he-IL"/>
        </w:rPr>
        <w:t>ביטוח</w:t>
      </w:r>
      <w:bookmarkStart w:id="997" w:name="_ETM_Q1_1850018"/>
      <w:bookmarkEnd w:id="997"/>
      <w:r>
        <w:rPr>
          <w:rFonts w:hint="cs"/>
          <w:rtl/>
          <w:lang w:eastAsia="he-IL"/>
        </w:rPr>
        <w:t>, פעולות של כרטיסי אשראי ואשראי זה פעולות של</w:t>
      </w:r>
      <w:r w:rsidR="00474D04">
        <w:rPr>
          <w:rFonts w:hint="cs"/>
          <w:rtl/>
          <w:lang w:eastAsia="he-IL"/>
        </w:rPr>
        <w:t xml:space="preserve"> </w:t>
      </w:r>
      <w:r>
        <w:rPr>
          <w:rFonts w:hint="cs"/>
          <w:rtl/>
          <w:lang w:eastAsia="he-IL"/>
        </w:rPr>
        <w:t>אשראי,</w:t>
      </w:r>
      <w:bookmarkStart w:id="998" w:name="_ETM_Q1_1855680"/>
      <w:bookmarkEnd w:id="998"/>
      <w:r>
        <w:rPr>
          <w:rFonts w:hint="cs"/>
          <w:rtl/>
          <w:lang w:eastAsia="he-IL"/>
        </w:rPr>
        <w:t xml:space="preserve"> ברור שיש פה שני רגולטורים שונים. אנחנו מדברים פה על </w:t>
      </w:r>
      <w:bookmarkStart w:id="999" w:name="_ETM_Q1_1860171"/>
      <w:bookmarkEnd w:id="999"/>
      <w:r>
        <w:rPr>
          <w:rFonts w:hint="cs"/>
          <w:rtl/>
          <w:lang w:eastAsia="he-IL"/>
        </w:rPr>
        <w:t>אותו שירות</w:t>
      </w:r>
      <w:r w:rsidR="00474D04">
        <w:rPr>
          <w:rFonts w:hint="cs"/>
          <w:rtl/>
          <w:lang w:eastAsia="he-IL"/>
        </w:rPr>
        <w:t>, על אותו שירות</w:t>
      </w:r>
      <w:bookmarkStart w:id="1000" w:name="_ETM_Q1_1865093"/>
      <w:bookmarkEnd w:id="1000"/>
      <w:r>
        <w:rPr>
          <w:rFonts w:hint="cs"/>
          <w:rtl/>
          <w:lang w:eastAsia="he-IL"/>
        </w:rPr>
        <w:t xml:space="preserve"> שאנחנו נותנים </w:t>
      </w:r>
      <w:r w:rsidR="00474D04">
        <w:rPr>
          <w:rFonts w:hint="cs"/>
          <w:rtl/>
          <w:lang w:eastAsia="he-IL"/>
        </w:rPr>
        <w:t>יש שני רגולטורים כשאנחנו לא יודעים</w:t>
      </w:r>
      <w:r>
        <w:rPr>
          <w:rFonts w:hint="cs"/>
          <w:rtl/>
          <w:lang w:eastAsia="he-IL"/>
        </w:rPr>
        <w:t xml:space="preserve"> מי יפקח על השירות הזה? </w:t>
      </w:r>
      <w:bookmarkStart w:id="1001" w:name="_ETM_Q1_1866360"/>
      <w:bookmarkEnd w:id="1001"/>
      <w:r>
        <w:rPr>
          <w:rFonts w:hint="cs"/>
          <w:rtl/>
          <w:lang w:eastAsia="he-IL"/>
        </w:rPr>
        <w:t xml:space="preserve">האם הקדמת התשלומים זה רשות שוק ההון או רשות ניירות </w:t>
      </w:r>
      <w:bookmarkStart w:id="1002" w:name="_ETM_Q1_1871057"/>
      <w:bookmarkEnd w:id="1002"/>
      <w:r>
        <w:rPr>
          <w:rFonts w:hint="cs"/>
          <w:rtl/>
          <w:lang w:eastAsia="he-IL"/>
        </w:rPr>
        <w:t>ערך?</w:t>
      </w:r>
      <w:bookmarkStart w:id="1003" w:name="_ETM_Q1_1866963"/>
      <w:bookmarkEnd w:id="1003"/>
      <w:r>
        <w:rPr>
          <w:rFonts w:hint="cs"/>
          <w:rtl/>
          <w:lang w:eastAsia="he-IL"/>
        </w:rPr>
        <w:t xml:space="preserve"> כי בחוק כתוב ששניהם מפקחים. אי אפשר לייצר חוק </w:t>
      </w:r>
      <w:bookmarkStart w:id="1004" w:name="_ETM_Q1_1870758"/>
      <w:bookmarkEnd w:id="1004"/>
      <w:r>
        <w:rPr>
          <w:rFonts w:hint="cs"/>
          <w:rtl/>
          <w:lang w:eastAsia="he-IL"/>
        </w:rPr>
        <w:t xml:space="preserve">בצורה הזאת. </w:t>
      </w:r>
      <w:bookmarkStart w:id="1005" w:name="_ETM_Q1_1872619"/>
      <w:bookmarkEnd w:id="1005"/>
    </w:p>
    <w:p w:rsidR="00C628DF" w:rsidRDefault="00C628DF" w:rsidP="00C628DF">
      <w:pPr>
        <w:rPr>
          <w:rtl/>
          <w:lang w:eastAsia="he-IL"/>
        </w:rPr>
      </w:pPr>
      <w:bookmarkStart w:id="1006" w:name="_ETM_Q1_1872658"/>
      <w:bookmarkEnd w:id="1006"/>
    </w:p>
    <w:p w:rsidR="00C628DF" w:rsidRDefault="00C628DF" w:rsidP="00C628DF">
      <w:pPr>
        <w:pStyle w:val="af6"/>
        <w:keepNext/>
        <w:rPr>
          <w:rtl/>
        </w:rPr>
      </w:pPr>
      <w:bookmarkStart w:id="1007" w:name="ET_yor_6351_69"/>
      <w:r w:rsidRPr="00C628DF">
        <w:rPr>
          <w:rStyle w:val="TagStyle"/>
          <w:rtl/>
        </w:rPr>
        <w:t xml:space="preserve"> &lt;&lt; יור &gt;&gt; </w:t>
      </w:r>
      <w:r>
        <w:rPr>
          <w:rtl/>
        </w:rPr>
        <w:t>היו"ר אוהד טל:</w:t>
      </w:r>
      <w:r w:rsidRPr="00C628DF">
        <w:rPr>
          <w:rStyle w:val="TagStyle"/>
          <w:rtl/>
        </w:rPr>
        <w:t xml:space="preserve"> &lt;&lt; יור &gt;&gt;</w:t>
      </w:r>
      <w:r w:rsidR="00855D97">
        <w:rPr>
          <w:rtl/>
        </w:rPr>
        <w:t xml:space="preserve"> </w:t>
      </w:r>
      <w:r>
        <w:rPr>
          <w:rtl/>
        </w:rPr>
        <w:t xml:space="preserve"> </w:t>
      </w:r>
      <w:bookmarkEnd w:id="1007"/>
    </w:p>
    <w:p w:rsidR="00C628DF" w:rsidRDefault="00C628DF" w:rsidP="00C628DF">
      <w:pPr>
        <w:pStyle w:val="KeepWithNext"/>
        <w:rPr>
          <w:rtl/>
          <w:lang w:eastAsia="he-IL"/>
        </w:rPr>
      </w:pPr>
    </w:p>
    <w:p w:rsidR="00C628DF" w:rsidRDefault="00C628DF" w:rsidP="00C628DF">
      <w:pPr>
        <w:rPr>
          <w:rtl/>
          <w:lang w:eastAsia="he-IL"/>
        </w:rPr>
      </w:pPr>
      <w:bookmarkStart w:id="1008" w:name="_ETM_Q1_1873036"/>
      <w:bookmarkEnd w:id="1008"/>
      <w:proofErr w:type="spellStart"/>
      <w:r>
        <w:rPr>
          <w:rFonts w:hint="cs"/>
          <w:rtl/>
          <w:lang w:eastAsia="he-IL"/>
        </w:rPr>
        <w:t>אוקיי</w:t>
      </w:r>
      <w:proofErr w:type="spellEnd"/>
      <w:r w:rsidR="00330823">
        <w:rPr>
          <w:rFonts w:hint="cs"/>
          <w:rtl/>
          <w:lang w:eastAsia="he-IL"/>
        </w:rPr>
        <w:t>.</w:t>
      </w:r>
    </w:p>
    <w:p w:rsidR="00C628DF" w:rsidRDefault="00C628DF" w:rsidP="00C628DF">
      <w:pPr>
        <w:rPr>
          <w:rtl/>
          <w:lang w:eastAsia="he-IL"/>
        </w:rPr>
      </w:pPr>
      <w:bookmarkStart w:id="1009" w:name="_ETM_Q1_1873984"/>
      <w:bookmarkStart w:id="1010" w:name="_ETM_Q1_1874015"/>
      <w:bookmarkStart w:id="1011" w:name="_ETM_Q1_1874638"/>
      <w:bookmarkEnd w:id="1009"/>
      <w:bookmarkEnd w:id="1010"/>
      <w:bookmarkEnd w:id="1011"/>
    </w:p>
    <w:p w:rsidR="00C628DF" w:rsidRDefault="00C628DF" w:rsidP="00C628DF">
      <w:pPr>
        <w:pStyle w:val="af9"/>
        <w:keepNext/>
        <w:rPr>
          <w:rtl/>
          <w:lang w:eastAsia="he-IL"/>
        </w:rPr>
      </w:pPr>
      <w:bookmarkStart w:id="1012" w:name="ET_guest_אריאל_גנוט_70"/>
      <w:r w:rsidRPr="00C628D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628DF">
        <w:rPr>
          <w:rStyle w:val="TagStyle"/>
          <w:rtl/>
        </w:rPr>
        <w:t xml:space="preserve"> &lt;&lt; אורח &gt;&gt;</w:t>
      </w:r>
      <w:r w:rsidR="00855D97">
        <w:rPr>
          <w:rtl/>
          <w:lang w:eastAsia="he-IL"/>
        </w:rPr>
        <w:t xml:space="preserve"> </w:t>
      </w:r>
      <w:r>
        <w:rPr>
          <w:rtl/>
          <w:lang w:eastAsia="he-IL"/>
        </w:rPr>
        <w:t xml:space="preserve"> </w:t>
      </w:r>
      <w:bookmarkEnd w:id="1012"/>
    </w:p>
    <w:p w:rsidR="00C628DF" w:rsidRDefault="00C628DF" w:rsidP="00C628DF">
      <w:pPr>
        <w:pStyle w:val="KeepWithNext"/>
        <w:rPr>
          <w:rtl/>
          <w:lang w:eastAsia="he-IL"/>
        </w:rPr>
      </w:pPr>
    </w:p>
    <w:p w:rsidR="00330823" w:rsidRDefault="00C628DF" w:rsidP="00C628DF">
      <w:pPr>
        <w:rPr>
          <w:rtl/>
          <w:lang w:eastAsia="he-IL"/>
        </w:rPr>
      </w:pPr>
      <w:bookmarkStart w:id="1013" w:name="_ETM_Q1_1874921"/>
      <w:bookmarkStart w:id="1014" w:name="_ETM_Q1_1874954"/>
      <w:bookmarkEnd w:id="1013"/>
      <w:bookmarkEnd w:id="1014"/>
      <w:r>
        <w:rPr>
          <w:rFonts w:hint="cs"/>
          <w:rtl/>
          <w:lang w:eastAsia="he-IL"/>
        </w:rPr>
        <w:t>אנחנו הצענו הצעות</w:t>
      </w:r>
      <w:r w:rsidR="00330823">
        <w:rPr>
          <w:rFonts w:hint="cs"/>
          <w:rtl/>
          <w:lang w:eastAsia="he-IL"/>
        </w:rPr>
        <w:t>,</w:t>
      </w:r>
      <w:r>
        <w:rPr>
          <w:rFonts w:hint="cs"/>
          <w:rtl/>
          <w:lang w:eastAsia="he-IL"/>
        </w:rPr>
        <w:t xml:space="preserve"> שלחנו,</w:t>
      </w:r>
      <w:bookmarkStart w:id="1015" w:name="_ETM_Q1_1884460"/>
      <w:bookmarkEnd w:id="1015"/>
      <w:r>
        <w:rPr>
          <w:rFonts w:hint="cs"/>
          <w:rtl/>
          <w:lang w:eastAsia="he-IL"/>
        </w:rPr>
        <w:t xml:space="preserve"> מתעלמים לגמרי מההצעות שלנו. </w:t>
      </w:r>
      <w:bookmarkStart w:id="1016" w:name="_ETM_Q1_1879532"/>
      <w:bookmarkEnd w:id="1016"/>
      <w:r>
        <w:rPr>
          <w:rFonts w:hint="cs"/>
          <w:rtl/>
          <w:lang w:eastAsia="he-IL"/>
        </w:rPr>
        <w:t>אי אפשר להוציא חוק שכתוב בצורה הזאת. זה דבר בלתי</w:t>
      </w:r>
      <w:bookmarkStart w:id="1017" w:name="_ETM_Q1_1884573"/>
      <w:bookmarkEnd w:id="1017"/>
      <w:r>
        <w:rPr>
          <w:rFonts w:hint="cs"/>
          <w:rtl/>
          <w:lang w:eastAsia="he-IL"/>
        </w:rPr>
        <w:t xml:space="preserve"> נת</w:t>
      </w:r>
      <w:r w:rsidR="00330823">
        <w:rPr>
          <w:rFonts w:hint="cs"/>
          <w:rtl/>
          <w:lang w:eastAsia="he-IL"/>
        </w:rPr>
        <w:t>פ</w:t>
      </w:r>
      <w:r>
        <w:rPr>
          <w:rFonts w:hint="cs"/>
          <w:rtl/>
          <w:lang w:eastAsia="he-IL"/>
        </w:rPr>
        <w:t>ס, הוא לא קרה</w:t>
      </w:r>
      <w:r w:rsidR="00330823">
        <w:rPr>
          <w:rFonts w:hint="cs"/>
          <w:rtl/>
          <w:lang w:eastAsia="he-IL"/>
        </w:rPr>
        <w:t xml:space="preserve"> </w:t>
      </w:r>
      <w:r>
        <w:rPr>
          <w:rFonts w:hint="cs"/>
          <w:rtl/>
          <w:lang w:eastAsia="he-IL"/>
        </w:rPr>
        <w:t xml:space="preserve">ולדעתי גם לא יקרה בשום מקום. </w:t>
      </w:r>
      <w:bookmarkStart w:id="1018" w:name="_ETM_Q1_1885618"/>
      <w:bookmarkEnd w:id="1018"/>
      <w:r>
        <w:rPr>
          <w:rFonts w:hint="cs"/>
          <w:rtl/>
          <w:lang w:eastAsia="he-IL"/>
        </w:rPr>
        <w:t>אנחנו הצענו הצעות שהן מאוד הגיוניות לפתור את הבעיה הזאת,</w:t>
      </w:r>
      <w:bookmarkStart w:id="1019" w:name="_ETM_Q1_1890239"/>
      <w:bookmarkEnd w:id="1019"/>
      <w:r>
        <w:rPr>
          <w:rFonts w:hint="cs"/>
          <w:rtl/>
          <w:lang w:eastAsia="he-IL"/>
        </w:rPr>
        <w:t xml:space="preserve"> ופשוט מתעלמים לחלוטין. </w:t>
      </w:r>
    </w:p>
    <w:p w:rsidR="00330823" w:rsidRDefault="00330823" w:rsidP="00C628DF">
      <w:pPr>
        <w:rPr>
          <w:rtl/>
          <w:lang w:eastAsia="he-IL"/>
        </w:rPr>
      </w:pPr>
      <w:bookmarkStart w:id="1020" w:name="_ETM_Q1_1896443"/>
      <w:bookmarkStart w:id="1021" w:name="_ETM_Q1_1896542"/>
      <w:bookmarkStart w:id="1022" w:name="_ETM_Q1_1896574"/>
      <w:bookmarkEnd w:id="1020"/>
      <w:bookmarkEnd w:id="1021"/>
      <w:bookmarkEnd w:id="1022"/>
    </w:p>
    <w:p w:rsidR="00330823" w:rsidRDefault="00C628DF" w:rsidP="00C628DF">
      <w:pPr>
        <w:rPr>
          <w:rtl/>
          <w:lang w:eastAsia="he-IL"/>
        </w:rPr>
      </w:pPr>
      <w:bookmarkStart w:id="1023" w:name="_ETM_Q1_1896663"/>
      <w:bookmarkEnd w:id="1023"/>
      <w:r>
        <w:rPr>
          <w:rFonts w:hint="cs"/>
          <w:rtl/>
          <w:lang w:eastAsia="he-IL"/>
        </w:rPr>
        <w:t xml:space="preserve">הרי, אנחנו ביקשו </w:t>
      </w:r>
      <w:proofErr w:type="spellStart"/>
      <w:r>
        <w:rPr>
          <w:rFonts w:hint="cs"/>
          <w:rtl/>
          <w:lang w:eastAsia="he-IL"/>
        </w:rPr>
        <w:t>מאיתנו</w:t>
      </w:r>
      <w:proofErr w:type="spellEnd"/>
      <w:r>
        <w:rPr>
          <w:rFonts w:hint="cs"/>
          <w:rtl/>
          <w:lang w:eastAsia="he-IL"/>
        </w:rPr>
        <w:t xml:space="preserve"> לחולל תחרות, הכניסו</w:t>
      </w:r>
      <w:bookmarkStart w:id="1024" w:name="_ETM_Q1_1897168"/>
      <w:bookmarkEnd w:id="1024"/>
      <w:r>
        <w:rPr>
          <w:rFonts w:hint="cs"/>
          <w:rtl/>
          <w:lang w:eastAsia="he-IL"/>
        </w:rPr>
        <w:t xml:space="preserve"> אותנו </w:t>
      </w:r>
      <w:bookmarkStart w:id="1025" w:name="_ETM_Q1_1892947"/>
      <w:bookmarkEnd w:id="1025"/>
      <w:r>
        <w:rPr>
          <w:rFonts w:hint="cs"/>
          <w:rtl/>
          <w:lang w:eastAsia="he-IL"/>
        </w:rPr>
        <w:t>כמאגדים, סיפקנו את הסחורה, חוללנו תחרות, השוק הזה גדל</w:t>
      </w:r>
      <w:bookmarkStart w:id="1026" w:name="_ETM_Q1_1899243"/>
      <w:bookmarkEnd w:id="1026"/>
      <w:r>
        <w:rPr>
          <w:rFonts w:hint="cs"/>
          <w:rtl/>
          <w:lang w:eastAsia="he-IL"/>
        </w:rPr>
        <w:t>, שוק כרטיסי האשראי התרחב והתפתח, נכנסו עוד שח</w:t>
      </w:r>
      <w:r w:rsidR="00330823">
        <w:rPr>
          <w:rFonts w:hint="cs"/>
          <w:rtl/>
          <w:lang w:eastAsia="he-IL"/>
        </w:rPr>
        <w:t>ק</w:t>
      </w:r>
      <w:r>
        <w:rPr>
          <w:rFonts w:hint="cs"/>
          <w:rtl/>
          <w:lang w:eastAsia="he-IL"/>
        </w:rPr>
        <w:t>נים והמחירי</w:t>
      </w:r>
      <w:bookmarkStart w:id="1027" w:name="_ETM_Q1_1904642"/>
      <w:bookmarkEnd w:id="1027"/>
      <w:r>
        <w:rPr>
          <w:rFonts w:hint="cs"/>
          <w:rtl/>
          <w:lang w:eastAsia="he-IL"/>
        </w:rPr>
        <w:t>ם</w:t>
      </w:r>
      <w:r w:rsidR="00330823">
        <w:rPr>
          <w:rFonts w:hint="cs"/>
          <w:rtl/>
          <w:lang w:eastAsia="he-IL"/>
        </w:rPr>
        <w:t xml:space="preserve"> </w:t>
      </w:r>
      <w:r>
        <w:rPr>
          <w:rFonts w:hint="cs"/>
          <w:rtl/>
          <w:lang w:eastAsia="he-IL"/>
        </w:rPr>
        <w:t>ירדו. עכשיו, מה? באים ואומרים כל מה שנעשה ברכה לבטלה</w:t>
      </w:r>
      <w:bookmarkStart w:id="1028" w:name="_ETM_Q1_1909486"/>
      <w:bookmarkEnd w:id="1028"/>
      <w:r>
        <w:rPr>
          <w:rFonts w:hint="cs"/>
          <w:rtl/>
          <w:lang w:eastAsia="he-IL"/>
        </w:rPr>
        <w:t>, עכשיו תתחילו להתמודד מול שני רגולטורים</w:t>
      </w:r>
      <w:bookmarkStart w:id="1029" w:name="_ETM_Q1_1906408"/>
      <w:bookmarkEnd w:id="1029"/>
      <w:r w:rsidR="00330823">
        <w:rPr>
          <w:rFonts w:hint="cs"/>
          <w:rtl/>
          <w:lang w:eastAsia="he-IL"/>
        </w:rPr>
        <w:t xml:space="preserve"> אין מאגדים על אפליקציות תשלום</w:t>
      </w:r>
      <w:bookmarkStart w:id="1030" w:name="_ETM_Q1_1916084"/>
      <w:bookmarkEnd w:id="1030"/>
      <w:r w:rsidR="00330823">
        <w:rPr>
          <w:rFonts w:hint="cs"/>
          <w:rtl/>
          <w:lang w:eastAsia="he-IL"/>
        </w:rPr>
        <w:t xml:space="preserve"> עתידיות,</w:t>
      </w:r>
      <w:r>
        <w:rPr>
          <w:rFonts w:hint="cs"/>
          <w:rtl/>
          <w:lang w:eastAsia="he-IL"/>
        </w:rPr>
        <w:t xml:space="preserve"> לוקח החוק </w:t>
      </w:r>
      <w:bookmarkStart w:id="1031" w:name="_ETM_Q1_1915208"/>
      <w:bookmarkEnd w:id="1031"/>
      <w:r>
        <w:rPr>
          <w:rFonts w:hint="cs"/>
          <w:rtl/>
          <w:lang w:eastAsia="he-IL"/>
        </w:rPr>
        <w:t xml:space="preserve">הזה את כל ההישגים של חמש השנים האחרונות ופשוט </w:t>
      </w:r>
      <w:bookmarkStart w:id="1032" w:name="_ETM_Q1_1919735"/>
      <w:bookmarkEnd w:id="1032"/>
      <w:r>
        <w:rPr>
          <w:rFonts w:hint="cs"/>
          <w:rtl/>
          <w:lang w:eastAsia="he-IL"/>
        </w:rPr>
        <w:t xml:space="preserve">מעלים אותם, וזה פשוט חבל, כי אנחנו נתקלים בקיר אטום. </w:t>
      </w:r>
      <w:bookmarkStart w:id="1033" w:name="_ETM_Q1_1924243"/>
      <w:bookmarkEnd w:id="1033"/>
    </w:p>
    <w:p w:rsidR="00330823" w:rsidRDefault="00330823" w:rsidP="00C628DF">
      <w:pPr>
        <w:rPr>
          <w:rtl/>
          <w:lang w:eastAsia="he-IL"/>
        </w:rPr>
      </w:pPr>
      <w:bookmarkStart w:id="1034" w:name="_ETM_Q1_1928547"/>
      <w:bookmarkStart w:id="1035" w:name="_ETM_Q1_1928632"/>
      <w:bookmarkStart w:id="1036" w:name="_ETM_Q1_1928727"/>
      <w:bookmarkEnd w:id="1034"/>
      <w:bookmarkEnd w:id="1035"/>
      <w:bookmarkEnd w:id="1036"/>
    </w:p>
    <w:p w:rsidR="00C628DF" w:rsidRDefault="00C628DF" w:rsidP="00C628DF">
      <w:pPr>
        <w:rPr>
          <w:rtl/>
          <w:lang w:eastAsia="he-IL"/>
        </w:rPr>
      </w:pPr>
      <w:bookmarkStart w:id="1037" w:name="_ETM_Q1_1928782"/>
      <w:bookmarkEnd w:id="1037"/>
      <w:r>
        <w:rPr>
          <w:rFonts w:hint="cs"/>
          <w:rtl/>
          <w:lang w:eastAsia="he-IL"/>
        </w:rPr>
        <w:t xml:space="preserve">שאלתם אם יש עוד גופים כאלה? אנחנו הגוף, </w:t>
      </w:r>
      <w:bookmarkStart w:id="1038" w:name="_ETM_Q1_1930256"/>
      <w:bookmarkEnd w:id="1038"/>
      <w:r>
        <w:rPr>
          <w:rFonts w:hint="cs"/>
          <w:rtl/>
          <w:lang w:eastAsia="he-IL"/>
        </w:rPr>
        <w:t>באמת, הגדול שנכנס לשוק</w:t>
      </w:r>
      <w:r w:rsidR="00330823">
        <w:rPr>
          <w:rFonts w:hint="cs"/>
          <w:rtl/>
          <w:lang w:eastAsia="he-IL"/>
        </w:rPr>
        <w:t xml:space="preserve"> </w:t>
      </w:r>
      <w:r>
        <w:rPr>
          <w:rFonts w:hint="cs"/>
          <w:rtl/>
          <w:lang w:eastAsia="he-IL"/>
        </w:rPr>
        <w:t xml:space="preserve">הזה. ישנם </w:t>
      </w:r>
      <w:r w:rsidR="00330823">
        <w:rPr>
          <w:rFonts w:hint="cs"/>
          <w:rtl/>
          <w:lang w:eastAsia="he-IL"/>
        </w:rPr>
        <w:t>עוד מאגדים שאינם נותנים אשראי</w:t>
      </w:r>
      <w:bookmarkStart w:id="1039" w:name="_ETM_Q1_1928146"/>
      <w:bookmarkEnd w:id="1039"/>
      <w:r w:rsidR="00330823">
        <w:rPr>
          <w:rFonts w:hint="cs"/>
          <w:rtl/>
          <w:lang w:eastAsia="he-IL"/>
        </w:rPr>
        <w:t xml:space="preserve"> כמו שאנחנו נותנים, הם</w:t>
      </w:r>
      <w:r>
        <w:rPr>
          <w:rFonts w:hint="cs"/>
          <w:rtl/>
          <w:lang w:eastAsia="he-IL"/>
        </w:rPr>
        <w:t xml:space="preserve"> לא </w:t>
      </w:r>
      <w:bookmarkStart w:id="1040" w:name="_ETM_Q1_1935900"/>
      <w:bookmarkEnd w:id="1040"/>
      <w:r>
        <w:rPr>
          <w:rFonts w:hint="cs"/>
          <w:rtl/>
          <w:lang w:eastAsia="he-IL"/>
        </w:rPr>
        <w:t>נותנים הלוואות, לא נותנים שירותי פקטורים</w:t>
      </w:r>
      <w:r w:rsidR="00330823">
        <w:rPr>
          <w:rFonts w:hint="cs"/>
          <w:rtl/>
          <w:lang w:eastAsia="he-IL"/>
        </w:rPr>
        <w:t xml:space="preserve">, לא נותנים </w:t>
      </w:r>
      <w:proofErr w:type="spellStart"/>
      <w:r w:rsidR="00330823">
        <w:rPr>
          <w:rFonts w:hint="cs"/>
          <w:rtl/>
          <w:lang w:eastAsia="he-IL"/>
        </w:rPr>
        <w:t>אשראים</w:t>
      </w:r>
      <w:proofErr w:type="spellEnd"/>
      <w:r w:rsidR="00330823">
        <w:rPr>
          <w:rFonts w:hint="cs"/>
          <w:rtl/>
          <w:lang w:eastAsia="he-IL"/>
        </w:rPr>
        <w:t xml:space="preserve"> גדולים לבתי עסק,</w:t>
      </w:r>
      <w:bookmarkStart w:id="1041" w:name="_ETM_Q1_1935799"/>
      <w:bookmarkEnd w:id="1041"/>
      <w:r>
        <w:rPr>
          <w:rFonts w:hint="cs"/>
          <w:rtl/>
          <w:lang w:eastAsia="he-IL"/>
        </w:rPr>
        <w:t xml:space="preserve"> אבל הגופים המאגדים</w:t>
      </w:r>
      <w:bookmarkStart w:id="1042" w:name="_ETM_Q1_1942056"/>
      <w:bookmarkEnd w:id="1042"/>
      <w:r>
        <w:rPr>
          <w:rFonts w:hint="cs"/>
          <w:rtl/>
          <w:lang w:eastAsia="he-IL"/>
        </w:rPr>
        <w:t xml:space="preserve"> האלה ייכנסו, הם יתנו הלוואות לבתי עסק, זאת המטרה </w:t>
      </w:r>
      <w:bookmarkStart w:id="1043" w:name="_ETM_Q1_1946406"/>
      <w:bookmarkEnd w:id="1043"/>
      <w:r>
        <w:rPr>
          <w:rFonts w:hint="cs"/>
          <w:rtl/>
          <w:lang w:eastAsia="he-IL"/>
        </w:rPr>
        <w:t>שלהם. ולכן מה שעושים כרגע, תוקעים את כל ההתפתחות</w:t>
      </w:r>
      <w:bookmarkStart w:id="1044" w:name="_ETM_Q1_1950730"/>
      <w:bookmarkEnd w:id="1044"/>
      <w:r>
        <w:rPr>
          <w:rFonts w:hint="cs"/>
          <w:rtl/>
          <w:lang w:eastAsia="he-IL"/>
        </w:rPr>
        <w:t xml:space="preserve"> של השוק הזה, משאירים אותו </w:t>
      </w:r>
      <w:bookmarkStart w:id="1045" w:name="_ETM_Q1_1948549"/>
      <w:bookmarkEnd w:id="1045"/>
      <w:r>
        <w:rPr>
          <w:rFonts w:hint="cs"/>
          <w:rtl/>
          <w:lang w:eastAsia="he-IL"/>
        </w:rPr>
        <w:t xml:space="preserve">בידי הבנקים וחברות האשראי, </w:t>
      </w:r>
      <w:bookmarkStart w:id="1046" w:name="_ETM_Q1_1952225"/>
      <w:bookmarkEnd w:id="1046"/>
      <w:r>
        <w:rPr>
          <w:rFonts w:hint="cs"/>
          <w:rtl/>
          <w:lang w:eastAsia="he-IL"/>
        </w:rPr>
        <w:t>פשוט חבל</w:t>
      </w:r>
      <w:r w:rsidR="00330823">
        <w:rPr>
          <w:rFonts w:hint="cs"/>
          <w:rtl/>
          <w:lang w:eastAsia="he-IL"/>
        </w:rPr>
        <w:t>.</w:t>
      </w:r>
    </w:p>
    <w:p w:rsidR="00C628DF" w:rsidRDefault="00C628DF" w:rsidP="00C628DF">
      <w:pPr>
        <w:rPr>
          <w:rtl/>
          <w:lang w:eastAsia="he-IL"/>
        </w:rPr>
      </w:pPr>
      <w:bookmarkStart w:id="1047" w:name="_ETM_Q1_1956588"/>
      <w:bookmarkStart w:id="1048" w:name="_ETM_Q1_1956631"/>
      <w:bookmarkEnd w:id="1047"/>
      <w:bookmarkEnd w:id="1048"/>
    </w:p>
    <w:p w:rsidR="00C628DF" w:rsidRDefault="00C628DF" w:rsidP="00C628DF">
      <w:pPr>
        <w:pStyle w:val="af6"/>
        <w:keepNext/>
        <w:rPr>
          <w:rtl/>
        </w:rPr>
      </w:pPr>
      <w:bookmarkStart w:id="1049" w:name="ET_yor_6351_71"/>
      <w:r w:rsidRPr="00C628DF">
        <w:rPr>
          <w:rStyle w:val="TagStyle"/>
          <w:rtl/>
        </w:rPr>
        <w:t xml:space="preserve"> &lt;&lt; יור &gt;&gt; </w:t>
      </w:r>
      <w:r>
        <w:rPr>
          <w:rtl/>
        </w:rPr>
        <w:t>היו"ר אוהד טל:</w:t>
      </w:r>
      <w:r w:rsidRPr="00C628DF">
        <w:rPr>
          <w:rStyle w:val="TagStyle"/>
          <w:rtl/>
        </w:rPr>
        <w:t xml:space="preserve"> &lt;&lt; יור &gt;&gt;</w:t>
      </w:r>
      <w:r w:rsidR="00855D97">
        <w:rPr>
          <w:rtl/>
        </w:rPr>
        <w:t xml:space="preserve"> </w:t>
      </w:r>
      <w:r>
        <w:rPr>
          <w:rtl/>
        </w:rPr>
        <w:t xml:space="preserve"> </w:t>
      </w:r>
      <w:bookmarkEnd w:id="1049"/>
    </w:p>
    <w:p w:rsidR="00C628DF" w:rsidRDefault="00C628DF" w:rsidP="00C628DF">
      <w:pPr>
        <w:pStyle w:val="KeepWithNext"/>
        <w:rPr>
          <w:rtl/>
          <w:lang w:eastAsia="he-IL"/>
        </w:rPr>
      </w:pPr>
    </w:p>
    <w:p w:rsidR="00C628DF" w:rsidRDefault="00C628DF" w:rsidP="00C628DF">
      <w:pPr>
        <w:rPr>
          <w:rtl/>
          <w:lang w:eastAsia="he-IL"/>
        </w:rPr>
      </w:pPr>
      <w:bookmarkStart w:id="1050" w:name="_ETM_Q1_1957025"/>
      <w:bookmarkEnd w:id="1050"/>
      <w:r>
        <w:rPr>
          <w:rFonts w:hint="cs"/>
          <w:rtl/>
          <w:lang w:eastAsia="he-IL"/>
        </w:rPr>
        <w:t>כן, בבקשה התייחסותכם?</w:t>
      </w:r>
    </w:p>
    <w:p w:rsidR="00C628DF" w:rsidRDefault="00C628DF" w:rsidP="00C628DF">
      <w:pPr>
        <w:rPr>
          <w:rtl/>
          <w:lang w:eastAsia="he-IL"/>
        </w:rPr>
      </w:pPr>
      <w:bookmarkStart w:id="1051" w:name="_ETM_Q1_1959881"/>
      <w:bookmarkStart w:id="1052" w:name="_ETM_Q1_1959911"/>
      <w:bookmarkEnd w:id="1051"/>
      <w:bookmarkEnd w:id="1052"/>
    </w:p>
    <w:p w:rsidR="00C628DF" w:rsidRDefault="00C628DF" w:rsidP="00C628DF">
      <w:pPr>
        <w:pStyle w:val="af9"/>
        <w:keepNext/>
        <w:rPr>
          <w:rtl/>
          <w:lang w:eastAsia="he-IL"/>
        </w:rPr>
      </w:pPr>
      <w:bookmarkStart w:id="1053" w:name="ET_guest_מיכאל_בן_דהן_72"/>
      <w:r w:rsidRPr="00C628DF">
        <w:rPr>
          <w:rStyle w:val="TagStyle"/>
          <w:rtl/>
        </w:rPr>
        <w:t xml:space="preserve"> &lt;&lt; אורח &gt;&gt; </w:t>
      </w:r>
      <w:r>
        <w:rPr>
          <w:rtl/>
          <w:lang w:eastAsia="he-IL"/>
        </w:rPr>
        <w:t>מיכאל בן דהן:</w:t>
      </w:r>
      <w:r w:rsidRPr="00C628DF">
        <w:rPr>
          <w:rStyle w:val="TagStyle"/>
          <w:rtl/>
        </w:rPr>
        <w:t xml:space="preserve"> &lt;&lt; אורח &gt;&gt;</w:t>
      </w:r>
      <w:r w:rsidR="00855D97">
        <w:rPr>
          <w:rtl/>
          <w:lang w:eastAsia="he-IL"/>
        </w:rPr>
        <w:t xml:space="preserve"> </w:t>
      </w:r>
      <w:r>
        <w:rPr>
          <w:rtl/>
          <w:lang w:eastAsia="he-IL"/>
        </w:rPr>
        <w:t xml:space="preserve"> </w:t>
      </w:r>
      <w:bookmarkEnd w:id="1053"/>
    </w:p>
    <w:p w:rsidR="00C628DF" w:rsidRDefault="00C628DF" w:rsidP="00C628DF">
      <w:pPr>
        <w:pStyle w:val="KeepWithNext"/>
        <w:rPr>
          <w:rtl/>
          <w:lang w:eastAsia="he-IL"/>
        </w:rPr>
      </w:pPr>
    </w:p>
    <w:p w:rsidR="00330823" w:rsidRDefault="00C628DF" w:rsidP="00C628DF">
      <w:pPr>
        <w:rPr>
          <w:rtl/>
          <w:lang w:eastAsia="he-IL"/>
        </w:rPr>
      </w:pPr>
      <w:bookmarkStart w:id="1054" w:name="_ETM_Q1_1961319"/>
      <w:bookmarkStart w:id="1055" w:name="_ETM_Q1_1961353"/>
      <w:bookmarkEnd w:id="1054"/>
      <w:bookmarkEnd w:id="1055"/>
      <w:r>
        <w:rPr>
          <w:rFonts w:hint="cs"/>
          <w:rtl/>
          <w:lang w:eastAsia="he-IL"/>
        </w:rPr>
        <w:t>אני אתח</w:t>
      </w:r>
      <w:r w:rsidR="00330823">
        <w:rPr>
          <w:rFonts w:hint="cs"/>
          <w:rtl/>
          <w:lang w:eastAsia="he-IL"/>
        </w:rPr>
        <w:t>י</w:t>
      </w:r>
      <w:r>
        <w:rPr>
          <w:rFonts w:hint="cs"/>
          <w:rtl/>
          <w:lang w:eastAsia="he-IL"/>
        </w:rPr>
        <w:t xml:space="preserve">ל ואומר, הנושא הזה עלה </w:t>
      </w:r>
      <w:bookmarkStart w:id="1056" w:name="_ETM_Q1_1963606"/>
      <w:bookmarkEnd w:id="1056"/>
      <w:r>
        <w:rPr>
          <w:rFonts w:hint="cs"/>
          <w:rtl/>
          <w:lang w:eastAsia="he-IL"/>
        </w:rPr>
        <w:t>לדיון כבר בדיונים קודמים. אנ</w:t>
      </w:r>
      <w:bookmarkStart w:id="1057" w:name="_ETM_Q1_1962619"/>
      <w:bookmarkEnd w:id="1057"/>
      <w:r w:rsidR="00F63EC0">
        <w:rPr>
          <w:rFonts w:hint="cs"/>
          <w:rtl/>
          <w:lang w:eastAsia="he-IL"/>
        </w:rPr>
        <w:t xml:space="preserve">חנו </w:t>
      </w:r>
      <w:r w:rsidR="00330823">
        <w:rPr>
          <w:rFonts w:hint="cs"/>
          <w:rtl/>
          <w:lang w:eastAsia="he-IL"/>
        </w:rPr>
        <w:t xml:space="preserve">כן מתכוונים, אנחנו </w:t>
      </w:r>
      <w:bookmarkStart w:id="1058" w:name="_ETM_Q1_1962133"/>
      <w:bookmarkEnd w:id="1058"/>
      <w:r w:rsidR="00F63EC0">
        <w:rPr>
          <w:rFonts w:hint="cs"/>
          <w:rtl/>
          <w:lang w:eastAsia="he-IL"/>
        </w:rPr>
        <w:t xml:space="preserve">חושבים על זה הרבה </w:t>
      </w:r>
      <w:bookmarkStart w:id="1059" w:name="_ETM_Q1_1965724"/>
      <w:bookmarkEnd w:id="1059"/>
      <w:r w:rsidR="00F63EC0">
        <w:rPr>
          <w:rFonts w:hint="cs"/>
          <w:rtl/>
          <w:lang w:eastAsia="he-IL"/>
        </w:rPr>
        <w:t xml:space="preserve">מאוד, גם אתמול היה לנו יום של שיעורי בית, דנו </w:t>
      </w:r>
      <w:bookmarkStart w:id="1060" w:name="_ETM_Q1_1969523"/>
      <w:bookmarkEnd w:id="1060"/>
      <w:r w:rsidR="00F63EC0">
        <w:rPr>
          <w:rFonts w:hint="cs"/>
          <w:rtl/>
          <w:lang w:eastAsia="he-IL"/>
        </w:rPr>
        <w:t xml:space="preserve">על זה בהרחבה, אנחנו מתכוונים להציע ולחשוב על איך אפשר </w:t>
      </w:r>
      <w:bookmarkStart w:id="1061" w:name="_ETM_Q1_1973552"/>
      <w:bookmarkEnd w:id="1061"/>
      <w:r w:rsidR="00F63EC0">
        <w:rPr>
          <w:rFonts w:hint="cs"/>
          <w:rtl/>
          <w:lang w:eastAsia="he-IL"/>
        </w:rPr>
        <w:t xml:space="preserve">באמת למנוע את הסרבול כמה שאפשר ואנחנו לא מקלים ראש </w:t>
      </w:r>
      <w:bookmarkStart w:id="1062" w:name="_ETM_Q1_1978089"/>
      <w:bookmarkEnd w:id="1062"/>
      <w:r w:rsidR="00F63EC0">
        <w:rPr>
          <w:rFonts w:hint="cs"/>
          <w:rtl/>
          <w:lang w:eastAsia="he-IL"/>
        </w:rPr>
        <w:t xml:space="preserve">ברגולציה מיותרת, אנחנו באמת מנסים לעשות את הרגולציה מיטבית שתתאים </w:t>
      </w:r>
      <w:bookmarkStart w:id="1063" w:name="_ETM_Q1_1984282"/>
      <w:bookmarkEnd w:id="1063"/>
      <w:r w:rsidR="00F63EC0">
        <w:rPr>
          <w:rFonts w:hint="cs"/>
          <w:rtl/>
          <w:lang w:eastAsia="he-IL"/>
        </w:rPr>
        <w:t xml:space="preserve">את הסיכונים ותאפשר לחברות להתפתח ולגדול ולקדם את התחרות. </w:t>
      </w:r>
    </w:p>
    <w:p w:rsidR="00330823" w:rsidRDefault="00330823" w:rsidP="00C628DF">
      <w:pPr>
        <w:rPr>
          <w:rtl/>
          <w:lang w:eastAsia="he-IL"/>
        </w:rPr>
      </w:pPr>
      <w:bookmarkStart w:id="1064" w:name="_ETM_Q1_1986822"/>
      <w:bookmarkStart w:id="1065" w:name="_ETM_Q1_1986909"/>
      <w:bookmarkEnd w:id="1064"/>
      <w:bookmarkEnd w:id="1065"/>
    </w:p>
    <w:p w:rsidR="00C628DF" w:rsidRDefault="00F63EC0" w:rsidP="00C628DF">
      <w:pPr>
        <w:rPr>
          <w:rtl/>
          <w:lang w:eastAsia="he-IL"/>
        </w:rPr>
      </w:pPr>
      <w:bookmarkStart w:id="1066" w:name="_ETM_Q1_1987002"/>
      <w:bookmarkStart w:id="1067" w:name="_ETM_Q1_1987075"/>
      <w:bookmarkEnd w:id="1066"/>
      <w:bookmarkEnd w:id="1067"/>
      <w:r>
        <w:rPr>
          <w:rFonts w:hint="cs"/>
          <w:rtl/>
          <w:lang w:eastAsia="he-IL"/>
        </w:rPr>
        <w:t>אני</w:t>
      </w:r>
      <w:bookmarkStart w:id="1068" w:name="_ETM_Q1_1989400"/>
      <w:bookmarkEnd w:id="1068"/>
      <w:r>
        <w:rPr>
          <w:rFonts w:hint="cs"/>
          <w:rtl/>
          <w:lang w:eastAsia="he-IL"/>
        </w:rPr>
        <w:t xml:space="preserve"> רק אחדד, נאמר פה שלא ברור מי הרגולטור</w:t>
      </w:r>
      <w:r w:rsidR="00330823">
        <w:rPr>
          <w:rFonts w:hint="cs"/>
          <w:rtl/>
          <w:lang w:eastAsia="he-IL"/>
        </w:rPr>
        <w:t>?</w:t>
      </w:r>
      <w:r>
        <w:rPr>
          <w:rFonts w:hint="cs"/>
          <w:rtl/>
          <w:lang w:eastAsia="he-IL"/>
        </w:rPr>
        <w:t xml:space="preserve"> אז החוק</w:t>
      </w:r>
      <w:bookmarkStart w:id="1069" w:name="_ETM_Q1_1994323"/>
      <w:bookmarkEnd w:id="1069"/>
      <w:r>
        <w:rPr>
          <w:rFonts w:hint="cs"/>
          <w:rtl/>
          <w:lang w:eastAsia="he-IL"/>
        </w:rPr>
        <w:t xml:space="preserve"> קובע בבירור שחברת תשלומים, שיש לה גם רישיון אשראי, מי </w:t>
      </w:r>
      <w:bookmarkStart w:id="1070" w:name="_ETM_Q1_1999693"/>
      <w:bookmarkEnd w:id="1070"/>
      <w:r>
        <w:rPr>
          <w:rFonts w:hint="cs"/>
          <w:rtl/>
          <w:lang w:eastAsia="he-IL"/>
        </w:rPr>
        <w:t>שמפקח על האשראי זה רשות שוק ההון, אין ספק לגבי</w:t>
      </w:r>
      <w:bookmarkStart w:id="1071" w:name="_ETM_Q1_2003754"/>
      <w:bookmarkEnd w:id="1071"/>
      <w:r>
        <w:rPr>
          <w:rFonts w:hint="cs"/>
          <w:rtl/>
          <w:lang w:eastAsia="he-IL"/>
        </w:rPr>
        <w:t xml:space="preserve"> הדבר הזה</w:t>
      </w:r>
      <w:r w:rsidR="00330823">
        <w:rPr>
          <w:rFonts w:hint="cs"/>
          <w:rtl/>
          <w:lang w:eastAsia="he-IL"/>
        </w:rPr>
        <w:t>.</w:t>
      </w:r>
      <w:r>
        <w:rPr>
          <w:rFonts w:hint="cs"/>
          <w:rtl/>
          <w:lang w:eastAsia="he-IL"/>
        </w:rPr>
        <w:t xml:space="preserve"> אני אגיד יותר מזה, הטענות פה שלא </w:t>
      </w:r>
      <w:bookmarkStart w:id="1072" w:name="_ETM_Q1_2007967"/>
      <w:bookmarkEnd w:id="1072"/>
      <w:r>
        <w:rPr>
          <w:rFonts w:hint="cs"/>
          <w:rtl/>
          <w:lang w:eastAsia="he-IL"/>
        </w:rPr>
        <w:t>ניתן להבחין בין הפעילות, היום יש מודלים רחבים של חברות</w:t>
      </w:r>
      <w:bookmarkStart w:id="1073" w:name="_ETM_Q1_2014209"/>
      <w:bookmarkEnd w:id="1073"/>
      <w:r>
        <w:rPr>
          <w:rFonts w:hint="cs"/>
          <w:rtl/>
          <w:lang w:eastAsia="he-IL"/>
        </w:rPr>
        <w:t xml:space="preserve"> שמשתפות פעולה, חברת אשראי פועלת </w:t>
      </w:r>
      <w:bookmarkStart w:id="1074" w:name="_ETM_Q1_2012284"/>
      <w:bookmarkStart w:id="1075" w:name="_ETM_Q1_2008699"/>
      <w:bookmarkStart w:id="1076" w:name="_ETM_Q1_2005427"/>
      <w:bookmarkEnd w:id="1074"/>
      <w:bookmarkEnd w:id="1075"/>
      <w:bookmarkEnd w:id="1076"/>
      <w:r w:rsidR="00A72252">
        <w:rPr>
          <w:rFonts w:hint="cs"/>
          <w:rtl/>
          <w:lang w:eastAsia="he-IL"/>
        </w:rPr>
        <w:t xml:space="preserve">ביחד עם חברת תשלומים, כשחברת </w:t>
      </w:r>
      <w:bookmarkStart w:id="1077" w:name="_ETM_Q1_2016063"/>
      <w:bookmarkEnd w:id="1077"/>
      <w:r w:rsidR="00A72252">
        <w:rPr>
          <w:rFonts w:hint="cs"/>
          <w:rtl/>
          <w:lang w:eastAsia="he-IL"/>
        </w:rPr>
        <w:t>תשלומים נותנת את שירותי התשלום, וחברת האשראי נותנת את האשראי</w:t>
      </w:r>
      <w:bookmarkStart w:id="1078" w:name="_ETM_Q1_2021779"/>
      <w:bookmarkEnd w:id="1078"/>
      <w:r w:rsidR="00A72252">
        <w:rPr>
          <w:rFonts w:hint="cs"/>
          <w:rtl/>
          <w:lang w:eastAsia="he-IL"/>
        </w:rPr>
        <w:t xml:space="preserve"> אגב שירותי התשלום, כלומר, יש חברות שאפילו מפצלות את זה</w:t>
      </w:r>
      <w:bookmarkStart w:id="1079" w:name="_ETM_Q1_2026277"/>
      <w:bookmarkEnd w:id="1079"/>
      <w:r w:rsidR="00A72252">
        <w:rPr>
          <w:rFonts w:hint="cs"/>
          <w:rtl/>
          <w:lang w:eastAsia="he-IL"/>
        </w:rPr>
        <w:t xml:space="preserve"> בין שתי חברות שונות לחלוטין שעושות את הפעולות האלה, ג</w:t>
      </w:r>
      <w:bookmarkStart w:id="1080" w:name="_ETM_Q1_2030006"/>
      <w:bookmarkEnd w:id="1080"/>
      <w:r w:rsidR="00A72252">
        <w:rPr>
          <w:rFonts w:hint="cs"/>
          <w:rtl/>
          <w:lang w:eastAsia="he-IL"/>
        </w:rPr>
        <w:t xml:space="preserve">ם אם מבחינת הלקוח זה נראה </w:t>
      </w:r>
      <w:r w:rsidR="00330823">
        <w:rPr>
          <w:rFonts w:hint="cs"/>
          <w:rtl/>
          <w:lang w:eastAsia="he-IL"/>
        </w:rPr>
        <w:t>מאוד קשור</w:t>
      </w:r>
      <w:bookmarkStart w:id="1081" w:name="_ETM_Q1_2033411"/>
      <w:bookmarkEnd w:id="1081"/>
      <w:r w:rsidR="00330823">
        <w:rPr>
          <w:rFonts w:hint="cs"/>
          <w:rtl/>
          <w:lang w:eastAsia="he-IL"/>
        </w:rPr>
        <w:t xml:space="preserve"> כי </w:t>
      </w:r>
      <w:bookmarkStart w:id="1082" w:name="_ETM_Q1_2029393"/>
      <w:bookmarkEnd w:id="1082"/>
      <w:r w:rsidR="00330823">
        <w:rPr>
          <w:rFonts w:hint="cs"/>
          <w:rtl/>
          <w:lang w:eastAsia="he-IL"/>
        </w:rPr>
        <w:t>השירות באמת ניתן,</w:t>
      </w:r>
      <w:r w:rsidR="00A72252">
        <w:rPr>
          <w:rFonts w:hint="cs"/>
          <w:rtl/>
          <w:lang w:eastAsia="he-IL"/>
        </w:rPr>
        <w:t xml:space="preserve"> אגב זה לא </w:t>
      </w:r>
      <w:bookmarkStart w:id="1083" w:name="_ETM_Q1_2034570"/>
      <w:bookmarkEnd w:id="1083"/>
      <w:r w:rsidR="00A72252">
        <w:rPr>
          <w:rFonts w:hint="cs"/>
          <w:rtl/>
          <w:lang w:eastAsia="he-IL"/>
        </w:rPr>
        <w:t xml:space="preserve">אומר שזה חייב להינתן על ידי אותה חברה </w:t>
      </w:r>
      <w:bookmarkStart w:id="1084" w:name="_ETM_Q1_2032025"/>
      <w:bookmarkEnd w:id="1084"/>
      <w:r w:rsidR="00330823">
        <w:rPr>
          <w:rFonts w:hint="cs"/>
          <w:rtl/>
          <w:lang w:eastAsia="he-IL"/>
        </w:rPr>
        <w:t>וניתן להבין איזו פעילות נעשית</w:t>
      </w:r>
      <w:r w:rsidR="00A72252">
        <w:rPr>
          <w:rFonts w:hint="cs"/>
          <w:rtl/>
          <w:lang w:eastAsia="he-IL"/>
        </w:rPr>
        <w:t xml:space="preserve"> על </w:t>
      </w:r>
      <w:bookmarkStart w:id="1085" w:name="_ETM_Q1_2039090"/>
      <w:bookmarkEnd w:id="1085"/>
      <w:r w:rsidR="00A72252">
        <w:rPr>
          <w:rFonts w:hint="cs"/>
          <w:rtl/>
          <w:lang w:eastAsia="he-IL"/>
        </w:rPr>
        <w:t>ידי מי</w:t>
      </w:r>
      <w:r w:rsidR="00330823">
        <w:rPr>
          <w:rFonts w:hint="cs"/>
          <w:rtl/>
          <w:lang w:eastAsia="he-IL"/>
        </w:rPr>
        <w:t>.</w:t>
      </w:r>
    </w:p>
    <w:p w:rsidR="00A72252" w:rsidRDefault="00A72252" w:rsidP="00C628DF">
      <w:pPr>
        <w:rPr>
          <w:rtl/>
          <w:lang w:eastAsia="he-IL"/>
        </w:rPr>
      </w:pPr>
      <w:bookmarkStart w:id="1086" w:name="_ETM_Q1_2040121"/>
      <w:bookmarkStart w:id="1087" w:name="_ETM_Q1_2040162"/>
      <w:bookmarkStart w:id="1088" w:name="_ETM_Q1_2041421"/>
      <w:bookmarkEnd w:id="1086"/>
      <w:bookmarkEnd w:id="1087"/>
      <w:bookmarkEnd w:id="1088"/>
    </w:p>
    <w:p w:rsidR="00A72252" w:rsidRDefault="00A72252" w:rsidP="00A72252">
      <w:pPr>
        <w:pStyle w:val="af9"/>
        <w:keepNext/>
        <w:rPr>
          <w:rtl/>
          <w:lang w:eastAsia="he-IL"/>
        </w:rPr>
      </w:pPr>
      <w:bookmarkStart w:id="1089" w:name="ET_guest_רוני_בקמן_73"/>
      <w:r w:rsidRPr="00A72252">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A72252">
        <w:rPr>
          <w:rStyle w:val="TagStyle"/>
          <w:rtl/>
        </w:rPr>
        <w:t xml:space="preserve"> &lt;&lt; אורח &gt;&gt;</w:t>
      </w:r>
      <w:r w:rsidR="00855D97">
        <w:rPr>
          <w:rtl/>
          <w:lang w:eastAsia="he-IL"/>
        </w:rPr>
        <w:t xml:space="preserve"> </w:t>
      </w:r>
      <w:r>
        <w:rPr>
          <w:rtl/>
          <w:lang w:eastAsia="he-IL"/>
        </w:rPr>
        <w:t xml:space="preserve"> </w:t>
      </w:r>
      <w:bookmarkEnd w:id="1089"/>
    </w:p>
    <w:p w:rsidR="00A72252" w:rsidRDefault="00A72252" w:rsidP="00A72252">
      <w:pPr>
        <w:pStyle w:val="KeepWithNext"/>
        <w:rPr>
          <w:rtl/>
          <w:lang w:eastAsia="he-IL"/>
        </w:rPr>
      </w:pPr>
    </w:p>
    <w:p w:rsidR="00A72252" w:rsidRDefault="00A72252" w:rsidP="00A72252">
      <w:pPr>
        <w:rPr>
          <w:rtl/>
          <w:lang w:eastAsia="he-IL"/>
        </w:rPr>
      </w:pPr>
      <w:bookmarkStart w:id="1090" w:name="_ETM_Q1_2041701"/>
      <w:bookmarkStart w:id="1091" w:name="_ETM_Q1_2041743"/>
      <w:bookmarkEnd w:id="1090"/>
      <w:bookmarkEnd w:id="1091"/>
      <w:r>
        <w:rPr>
          <w:rFonts w:hint="cs"/>
          <w:rtl/>
          <w:lang w:eastAsia="he-IL"/>
        </w:rPr>
        <w:t xml:space="preserve">אני גם רוצה להוסיף, גם החוק שחל על חברת </w:t>
      </w:r>
      <w:bookmarkStart w:id="1092" w:name="_ETM_Q1_2045115"/>
      <w:bookmarkEnd w:id="1092"/>
      <w:r>
        <w:rPr>
          <w:rFonts w:hint="cs"/>
          <w:rtl/>
          <w:lang w:eastAsia="he-IL"/>
        </w:rPr>
        <w:t>גמא, הוא חוק אחד והוא עוסק בדברים שונים, ויש לו</w:t>
      </w:r>
      <w:bookmarkStart w:id="1093" w:name="_ETM_Q1_2049428"/>
      <w:bookmarkEnd w:id="1093"/>
      <w:r>
        <w:rPr>
          <w:rFonts w:hint="cs"/>
          <w:rtl/>
          <w:lang w:eastAsia="he-IL"/>
        </w:rPr>
        <w:t xml:space="preserve"> פרק שעוסק באשראי, ויש לו פרק </w:t>
      </w:r>
      <w:bookmarkStart w:id="1094" w:name="_ETM_Q1_2047858"/>
      <w:bookmarkEnd w:id="1094"/>
      <w:r>
        <w:rPr>
          <w:rFonts w:hint="cs"/>
          <w:rtl/>
          <w:lang w:eastAsia="he-IL"/>
        </w:rPr>
        <w:t xml:space="preserve">שעוסק בשירות בנכס פיננסי, </w:t>
      </w:r>
      <w:bookmarkStart w:id="1095" w:name="_ETM_Q1_2050808"/>
      <w:bookmarkEnd w:id="1095"/>
      <w:r>
        <w:rPr>
          <w:rFonts w:hint="cs"/>
          <w:rtl/>
          <w:lang w:eastAsia="he-IL"/>
        </w:rPr>
        <w:t xml:space="preserve">וההוראות שקבועות לאשראי, קבועות לאשראי, אז בהחלט אפשר להבחין בין </w:t>
      </w:r>
      <w:bookmarkStart w:id="1096" w:name="_ETM_Q1_2058380"/>
      <w:bookmarkEnd w:id="1096"/>
      <w:r>
        <w:rPr>
          <w:rFonts w:hint="cs"/>
          <w:rtl/>
          <w:lang w:eastAsia="he-IL"/>
        </w:rPr>
        <w:t>הפעולות ו</w:t>
      </w:r>
      <w:r w:rsidR="00330823">
        <w:rPr>
          <w:rFonts w:hint="cs"/>
          <w:rtl/>
          <w:lang w:eastAsia="he-IL"/>
        </w:rPr>
        <w:t>בנוגע לרגולציה שחלה</w:t>
      </w:r>
      <w:bookmarkStart w:id="1097" w:name="_ETM_Q1_2062039"/>
      <w:bookmarkEnd w:id="1097"/>
      <w:r w:rsidR="00330823">
        <w:rPr>
          <w:rFonts w:hint="cs"/>
          <w:rtl/>
          <w:lang w:eastAsia="he-IL"/>
        </w:rPr>
        <w:t xml:space="preserve"> על כל אחת מהם, </w:t>
      </w:r>
      <w:r>
        <w:rPr>
          <w:rFonts w:hint="cs"/>
          <w:rtl/>
          <w:lang w:eastAsia="he-IL"/>
        </w:rPr>
        <w:t xml:space="preserve">ואני שוב רוצה להדגיש שאנחנו כן ניסיתי </w:t>
      </w:r>
      <w:bookmarkStart w:id="1098" w:name="_ETM_Q1_2063846"/>
      <w:bookmarkEnd w:id="1098"/>
      <w:r>
        <w:rPr>
          <w:rFonts w:hint="cs"/>
          <w:rtl/>
          <w:lang w:eastAsia="he-IL"/>
        </w:rPr>
        <w:t xml:space="preserve">לתת פתרון לרוב החברות שקיימות היום, נכון לא נתנו לחברת </w:t>
      </w:r>
      <w:bookmarkStart w:id="1099" w:name="_ETM_Q1_2068623"/>
      <w:bookmarkEnd w:id="1099"/>
      <w:r>
        <w:rPr>
          <w:rFonts w:hint="cs"/>
          <w:rtl/>
          <w:lang w:eastAsia="he-IL"/>
        </w:rPr>
        <w:t>גמא פתרון, אבל רוב החברות</w:t>
      </w:r>
      <w:r w:rsidR="00330823">
        <w:rPr>
          <w:rFonts w:hint="cs"/>
          <w:rtl/>
          <w:lang w:eastAsia="he-IL"/>
        </w:rPr>
        <w:t xml:space="preserve">, כולל המאגדים, נותנות אשראי אגב תשלום </w:t>
      </w:r>
      <w:bookmarkStart w:id="1100" w:name="_ETM_Q1_2065450"/>
      <w:bookmarkEnd w:id="1100"/>
      <w:r w:rsidR="00330823">
        <w:rPr>
          <w:rFonts w:hint="cs"/>
          <w:rtl/>
          <w:lang w:eastAsia="he-IL"/>
        </w:rPr>
        <w:t>לבית העסק,</w:t>
      </w:r>
      <w:r>
        <w:rPr>
          <w:rFonts w:hint="cs"/>
          <w:rtl/>
          <w:lang w:eastAsia="he-IL"/>
        </w:rPr>
        <w:t xml:space="preserve"> הקדמת תשלומים, הם לא </w:t>
      </w:r>
      <w:bookmarkStart w:id="1101" w:name="_ETM_Q1_2073321"/>
      <w:bookmarkEnd w:id="1101"/>
      <w:r>
        <w:rPr>
          <w:rFonts w:hint="cs"/>
          <w:rtl/>
          <w:lang w:eastAsia="he-IL"/>
        </w:rPr>
        <w:t xml:space="preserve">יידרשו לרישיון כפול, הם יידרשו לרישיון של חברת תשלומים מרשות </w:t>
      </w:r>
      <w:bookmarkStart w:id="1102" w:name="_ETM_Q1_2079184"/>
      <w:bookmarkEnd w:id="1102"/>
      <w:r>
        <w:rPr>
          <w:rFonts w:hint="cs"/>
          <w:rtl/>
          <w:lang w:eastAsia="he-IL"/>
        </w:rPr>
        <w:t>ניירות ערך ואנחנו כן ניסי</w:t>
      </w:r>
      <w:r w:rsidR="00330823">
        <w:rPr>
          <w:rFonts w:hint="cs"/>
          <w:rtl/>
          <w:lang w:eastAsia="he-IL"/>
        </w:rPr>
        <w:t xml:space="preserve">נו ככל יכולתנו לרוב </w:t>
      </w:r>
      <w:bookmarkStart w:id="1103" w:name="_ETM_Q1_2079894"/>
      <w:bookmarkEnd w:id="1103"/>
      <w:r w:rsidR="00330823">
        <w:rPr>
          <w:rFonts w:hint="cs"/>
          <w:rtl/>
          <w:lang w:eastAsia="he-IL"/>
        </w:rPr>
        <w:t xml:space="preserve">השוק </w:t>
      </w:r>
      <w:r>
        <w:rPr>
          <w:rFonts w:hint="cs"/>
          <w:rtl/>
          <w:lang w:eastAsia="he-IL"/>
        </w:rPr>
        <w:t>כ</w:t>
      </w:r>
      <w:bookmarkStart w:id="1104" w:name="_ETM_Q1_2080360"/>
      <w:bookmarkEnd w:id="1104"/>
      <w:r>
        <w:rPr>
          <w:rFonts w:hint="cs"/>
          <w:rtl/>
          <w:lang w:eastAsia="he-IL"/>
        </w:rPr>
        <w:t>ן לפתור את הבע</w:t>
      </w:r>
      <w:r w:rsidR="00330823">
        <w:rPr>
          <w:rFonts w:hint="cs"/>
          <w:rtl/>
          <w:lang w:eastAsia="he-IL"/>
        </w:rPr>
        <w:t>י</w:t>
      </w:r>
      <w:r>
        <w:rPr>
          <w:rFonts w:hint="cs"/>
          <w:rtl/>
          <w:lang w:eastAsia="he-IL"/>
        </w:rPr>
        <w:t xml:space="preserve">ה </w:t>
      </w:r>
      <w:bookmarkStart w:id="1105" w:name="_ETM_Q1_2083535"/>
      <w:bookmarkEnd w:id="1105"/>
      <w:r>
        <w:rPr>
          <w:rFonts w:hint="cs"/>
          <w:rtl/>
          <w:lang w:eastAsia="he-IL"/>
        </w:rPr>
        <w:t xml:space="preserve">כרגע עד שיהיה אותו פתרון מערכתי גדול יותר של מבנה </w:t>
      </w:r>
      <w:bookmarkStart w:id="1106" w:name="_ETM_Q1_2088230"/>
      <w:bookmarkEnd w:id="1106"/>
      <w:r>
        <w:rPr>
          <w:rFonts w:hint="cs"/>
          <w:rtl/>
          <w:lang w:eastAsia="he-IL"/>
        </w:rPr>
        <w:t>הרגולציה הפיננסית בישראל, אבל בהחלט ניסינו לצמצם את</w:t>
      </w:r>
      <w:bookmarkStart w:id="1107" w:name="_ETM_Q1_2094801"/>
      <w:bookmarkEnd w:id="1107"/>
      <w:r>
        <w:rPr>
          <w:rFonts w:hint="cs"/>
          <w:rtl/>
          <w:lang w:eastAsia="he-IL"/>
        </w:rPr>
        <w:t xml:space="preserve"> הבעיה עד כמה שאפשר במה שקיים היום.</w:t>
      </w:r>
    </w:p>
    <w:p w:rsidR="00A72252" w:rsidRDefault="00A72252" w:rsidP="00A72252">
      <w:pPr>
        <w:rPr>
          <w:rtl/>
          <w:lang w:eastAsia="he-IL"/>
        </w:rPr>
      </w:pPr>
      <w:bookmarkStart w:id="1108" w:name="_ETM_Q1_2097845"/>
      <w:bookmarkStart w:id="1109" w:name="_ETM_Q1_2097877"/>
      <w:bookmarkEnd w:id="1108"/>
      <w:bookmarkEnd w:id="1109"/>
    </w:p>
    <w:p w:rsidR="00A72252" w:rsidRDefault="00A72252" w:rsidP="00A72252">
      <w:pPr>
        <w:pStyle w:val="af9"/>
        <w:keepNext/>
        <w:rPr>
          <w:rtl/>
          <w:lang w:eastAsia="he-IL"/>
        </w:rPr>
      </w:pPr>
      <w:bookmarkStart w:id="1110" w:name="_ETM_Q1_2103629"/>
      <w:bookmarkStart w:id="1111" w:name="_ETM_Q1_2103654"/>
      <w:bookmarkStart w:id="1112" w:name="ET_guest_אריאל_גנוט_75"/>
      <w:bookmarkEnd w:id="1110"/>
      <w:bookmarkEnd w:id="1111"/>
      <w:r w:rsidRPr="00A72252">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A72252">
        <w:rPr>
          <w:rStyle w:val="TagStyle"/>
          <w:rtl/>
        </w:rPr>
        <w:t xml:space="preserve"> &lt;&lt; אורח &gt;&gt;</w:t>
      </w:r>
      <w:r w:rsidR="00855D97">
        <w:rPr>
          <w:rtl/>
          <w:lang w:eastAsia="he-IL"/>
        </w:rPr>
        <w:t xml:space="preserve"> </w:t>
      </w:r>
      <w:r>
        <w:rPr>
          <w:rtl/>
          <w:lang w:eastAsia="he-IL"/>
        </w:rPr>
        <w:t xml:space="preserve"> </w:t>
      </w:r>
      <w:bookmarkEnd w:id="1112"/>
    </w:p>
    <w:p w:rsidR="00A72252" w:rsidRDefault="00A72252" w:rsidP="00A72252">
      <w:pPr>
        <w:pStyle w:val="KeepWithNext"/>
        <w:rPr>
          <w:rtl/>
          <w:lang w:eastAsia="he-IL"/>
        </w:rPr>
      </w:pPr>
    </w:p>
    <w:p w:rsidR="00A72252" w:rsidRDefault="00AB03A9" w:rsidP="00A72252">
      <w:pPr>
        <w:rPr>
          <w:rtl/>
          <w:lang w:eastAsia="he-IL"/>
        </w:rPr>
      </w:pPr>
      <w:bookmarkStart w:id="1113" w:name="_ETM_Q1_2099879"/>
      <w:bookmarkStart w:id="1114" w:name="_ETM_Q1_2097433"/>
      <w:bookmarkEnd w:id="1113"/>
      <w:bookmarkEnd w:id="1114"/>
      <w:r>
        <w:rPr>
          <w:rFonts w:hint="cs"/>
          <w:rtl/>
          <w:lang w:eastAsia="he-IL"/>
        </w:rPr>
        <w:t>את אומרת</w:t>
      </w:r>
      <w:bookmarkStart w:id="1115" w:name="_ETM_Q1_2104579"/>
      <w:bookmarkEnd w:id="1115"/>
      <w:r>
        <w:rPr>
          <w:rFonts w:hint="cs"/>
          <w:rtl/>
          <w:lang w:eastAsia="he-IL"/>
        </w:rPr>
        <w:t xml:space="preserve"> שנתת פתרון לרוב השוק, אבל אם אותו מאגד מחר ירצה </w:t>
      </w:r>
      <w:bookmarkStart w:id="1116" w:name="_ETM_Q1_2108933"/>
      <w:bookmarkEnd w:id="1116"/>
      <w:r>
        <w:rPr>
          <w:rFonts w:hint="cs"/>
          <w:rtl/>
          <w:lang w:eastAsia="he-IL"/>
        </w:rPr>
        <w:t>לתת הלוואה לבית עסק, שאינה הקדמה אגב שירותי תשלום,</w:t>
      </w:r>
      <w:bookmarkStart w:id="1117" w:name="_ETM_Q1_2115185"/>
      <w:bookmarkEnd w:id="1117"/>
      <w:r>
        <w:rPr>
          <w:rFonts w:hint="cs"/>
          <w:rtl/>
          <w:lang w:eastAsia="he-IL"/>
        </w:rPr>
        <w:t xml:space="preserve"> הופ הוא יצטרך רישיון נוסף. והפעולות האלה יתפצלו, כשאני</w:t>
      </w:r>
      <w:bookmarkStart w:id="1118" w:name="_ETM_Q1_2121936"/>
      <w:bookmarkEnd w:id="1118"/>
      <w:r>
        <w:rPr>
          <w:rFonts w:hint="cs"/>
          <w:rtl/>
          <w:lang w:eastAsia="he-IL"/>
        </w:rPr>
        <w:t xml:space="preserve"> עדיין לא מבין, לא נאמר פה מי מפקח עליי ב</w:t>
      </w:r>
      <w:r w:rsidR="00330823">
        <w:rPr>
          <w:rFonts w:hint="cs"/>
          <w:rtl/>
          <w:lang w:eastAsia="he-IL"/>
        </w:rPr>
        <w:t xml:space="preserve">אשראי אגב </w:t>
      </w:r>
      <w:bookmarkStart w:id="1119" w:name="_ETM_Q1_2118981"/>
      <w:bookmarkEnd w:id="1119"/>
      <w:r>
        <w:rPr>
          <w:rFonts w:hint="cs"/>
          <w:rtl/>
          <w:lang w:eastAsia="he-IL"/>
        </w:rPr>
        <w:t xml:space="preserve">שירות </w:t>
      </w:r>
      <w:bookmarkStart w:id="1120" w:name="_ETM_Q1_2126082"/>
      <w:bookmarkEnd w:id="1120"/>
      <w:r>
        <w:rPr>
          <w:rFonts w:hint="cs"/>
          <w:rtl/>
          <w:lang w:eastAsia="he-IL"/>
        </w:rPr>
        <w:t>תשלום</w:t>
      </w:r>
      <w:r w:rsidR="00330823">
        <w:rPr>
          <w:rFonts w:hint="cs"/>
          <w:rtl/>
          <w:lang w:eastAsia="he-IL"/>
        </w:rPr>
        <w:t>, בעסקה ב-36 תשלומים,</w:t>
      </w:r>
      <w:r>
        <w:rPr>
          <w:rFonts w:hint="cs"/>
          <w:rtl/>
          <w:lang w:eastAsia="he-IL"/>
        </w:rPr>
        <w:t xml:space="preserve"> האם זה רשות שוק ההון? בעסקה ב-12 תשלומים</w:t>
      </w:r>
      <w:bookmarkStart w:id="1121" w:name="_ETM_Q1_2132687"/>
      <w:bookmarkEnd w:id="1121"/>
      <w:r>
        <w:rPr>
          <w:rFonts w:hint="cs"/>
          <w:rtl/>
          <w:lang w:eastAsia="he-IL"/>
        </w:rPr>
        <w:t xml:space="preserve"> אגב שירות תשלום זה אשראי, האם מפקח עליי רשות שוק </w:t>
      </w:r>
      <w:bookmarkStart w:id="1122" w:name="_ETM_Q1_2136777"/>
      <w:bookmarkEnd w:id="1122"/>
      <w:r>
        <w:rPr>
          <w:rFonts w:hint="cs"/>
          <w:rtl/>
          <w:lang w:eastAsia="he-IL"/>
        </w:rPr>
        <w:t>ההון או רשות ניירות ערך?</w:t>
      </w:r>
      <w:r w:rsidR="00330823">
        <w:rPr>
          <w:rFonts w:hint="cs"/>
          <w:rtl/>
          <w:lang w:eastAsia="he-IL"/>
        </w:rPr>
        <w:t xml:space="preserve"> שניים</w:t>
      </w:r>
      <w:bookmarkStart w:id="1123" w:name="_ETM_Q1_2134734"/>
      <w:bookmarkEnd w:id="1123"/>
      <w:r w:rsidR="00330823">
        <w:rPr>
          <w:rFonts w:hint="cs"/>
          <w:rtl/>
          <w:lang w:eastAsia="he-IL"/>
        </w:rPr>
        <w:t xml:space="preserve">, בעסקה ב-36 </w:t>
      </w:r>
      <w:bookmarkStart w:id="1124" w:name="_ETM_Q1_2139656"/>
      <w:bookmarkEnd w:id="1124"/>
      <w:r w:rsidR="00330823">
        <w:rPr>
          <w:rFonts w:hint="cs"/>
          <w:rtl/>
          <w:lang w:eastAsia="he-IL"/>
        </w:rPr>
        <w:t>תשלומים</w:t>
      </w:r>
      <w:r>
        <w:rPr>
          <w:rFonts w:hint="cs"/>
          <w:rtl/>
          <w:lang w:eastAsia="he-IL"/>
        </w:rPr>
        <w:t xml:space="preserve"> בוודאי</w:t>
      </w:r>
      <w:bookmarkStart w:id="1125" w:name="_ETM_Q1_2138666"/>
      <w:bookmarkEnd w:id="1125"/>
      <w:r>
        <w:rPr>
          <w:rFonts w:hint="cs"/>
          <w:rtl/>
          <w:lang w:eastAsia="he-IL"/>
        </w:rPr>
        <w:t xml:space="preserve"> שזה רשות שוק </w:t>
      </w:r>
      <w:bookmarkStart w:id="1126" w:name="_ETM_Q1_2139585"/>
      <w:bookmarkEnd w:id="1126"/>
      <w:r>
        <w:rPr>
          <w:rFonts w:hint="cs"/>
          <w:rtl/>
          <w:lang w:eastAsia="he-IL"/>
        </w:rPr>
        <w:t xml:space="preserve">ההון. זאת אומרת אם יש בית עסק שאני מקדים לו </w:t>
      </w:r>
      <w:bookmarkStart w:id="1127" w:name="_ETM_Q1_2143830"/>
      <w:bookmarkEnd w:id="1127"/>
      <w:r>
        <w:rPr>
          <w:rFonts w:hint="cs"/>
          <w:rtl/>
          <w:lang w:eastAsia="he-IL"/>
        </w:rPr>
        <w:t xml:space="preserve">עסקאות ב-12 תשלומים, ההקדמה עד 12 תשלומים </w:t>
      </w:r>
      <w:proofErr w:type="spellStart"/>
      <w:r>
        <w:rPr>
          <w:rFonts w:hint="cs"/>
          <w:rtl/>
          <w:lang w:eastAsia="he-IL"/>
        </w:rPr>
        <w:t>תפוקח</w:t>
      </w:r>
      <w:proofErr w:type="spellEnd"/>
      <w:r>
        <w:rPr>
          <w:rFonts w:hint="cs"/>
          <w:rtl/>
          <w:lang w:eastAsia="he-IL"/>
        </w:rPr>
        <w:t xml:space="preserve"> על </w:t>
      </w:r>
      <w:bookmarkStart w:id="1128" w:name="_ETM_Q1_2149407"/>
      <w:bookmarkEnd w:id="1128"/>
      <w:r>
        <w:rPr>
          <w:rFonts w:hint="cs"/>
          <w:rtl/>
          <w:lang w:eastAsia="he-IL"/>
        </w:rPr>
        <w:t>ידי רשות שוק ההון והקדמה ב-36 תשלומים על ידי רשות</w:t>
      </w:r>
      <w:bookmarkStart w:id="1129" w:name="_ETM_Q1_2155074"/>
      <w:bookmarkEnd w:id="1129"/>
      <w:r>
        <w:rPr>
          <w:rFonts w:hint="cs"/>
          <w:rtl/>
          <w:lang w:eastAsia="he-IL"/>
        </w:rPr>
        <w:t xml:space="preserve"> ניירות ערך? כבר בעצמנו אנחנו מבולבלים. אי אפשר להוציא נייר </w:t>
      </w:r>
      <w:bookmarkStart w:id="1130" w:name="_ETM_Q1_2160611"/>
      <w:bookmarkEnd w:id="1130"/>
      <w:r>
        <w:rPr>
          <w:rFonts w:hint="cs"/>
          <w:rtl/>
          <w:lang w:eastAsia="he-IL"/>
        </w:rPr>
        <w:t>כזה. אי אפשר</w:t>
      </w:r>
      <w:r w:rsidR="00330823">
        <w:rPr>
          <w:rFonts w:hint="cs"/>
          <w:rtl/>
          <w:lang w:eastAsia="he-IL"/>
        </w:rPr>
        <w:t>.</w:t>
      </w:r>
    </w:p>
    <w:p w:rsidR="00AB03A9" w:rsidRDefault="00AB03A9" w:rsidP="00A72252">
      <w:pPr>
        <w:rPr>
          <w:rtl/>
          <w:lang w:eastAsia="he-IL"/>
        </w:rPr>
      </w:pPr>
      <w:bookmarkStart w:id="1131" w:name="_ETM_Q1_2161707"/>
      <w:bookmarkStart w:id="1132" w:name="_ETM_Q1_2161742"/>
      <w:bookmarkEnd w:id="1131"/>
      <w:bookmarkEnd w:id="1132"/>
    </w:p>
    <w:p w:rsidR="00AB03A9" w:rsidRDefault="00AB03A9" w:rsidP="00AB03A9">
      <w:pPr>
        <w:pStyle w:val="af9"/>
        <w:keepNext/>
        <w:rPr>
          <w:rtl/>
          <w:lang w:eastAsia="he-IL"/>
        </w:rPr>
      </w:pPr>
      <w:bookmarkStart w:id="1133" w:name="ET_guest_מיכאל_בן_דהן_76"/>
      <w:r w:rsidRPr="00AB03A9">
        <w:rPr>
          <w:rStyle w:val="TagStyle"/>
          <w:rtl/>
        </w:rPr>
        <w:t xml:space="preserve"> &lt;&lt; אורח &gt;&gt; </w:t>
      </w:r>
      <w:r>
        <w:rPr>
          <w:rtl/>
          <w:lang w:eastAsia="he-IL"/>
        </w:rPr>
        <w:t>מיכאל בן דהן:</w:t>
      </w:r>
      <w:r w:rsidRPr="00AB03A9">
        <w:rPr>
          <w:rStyle w:val="TagStyle"/>
          <w:rtl/>
        </w:rPr>
        <w:t xml:space="preserve"> &lt;&lt; אורח &gt;&gt;</w:t>
      </w:r>
      <w:r w:rsidR="00855D97">
        <w:rPr>
          <w:rtl/>
          <w:lang w:eastAsia="he-IL"/>
        </w:rPr>
        <w:t xml:space="preserve"> </w:t>
      </w:r>
      <w:r>
        <w:rPr>
          <w:rtl/>
          <w:lang w:eastAsia="he-IL"/>
        </w:rPr>
        <w:t xml:space="preserve"> </w:t>
      </w:r>
      <w:bookmarkEnd w:id="1133"/>
    </w:p>
    <w:p w:rsidR="00AB03A9" w:rsidRDefault="00AB03A9" w:rsidP="00AB03A9">
      <w:pPr>
        <w:pStyle w:val="KeepWithNext"/>
        <w:rPr>
          <w:rtl/>
          <w:lang w:eastAsia="he-IL"/>
        </w:rPr>
      </w:pPr>
    </w:p>
    <w:p w:rsidR="00AB03A9" w:rsidRDefault="00330823" w:rsidP="00AB03A9">
      <w:pPr>
        <w:rPr>
          <w:rtl/>
          <w:lang w:eastAsia="he-IL"/>
        </w:rPr>
      </w:pPr>
      <w:bookmarkStart w:id="1134" w:name="_ETM_Q1_2162746"/>
      <w:bookmarkStart w:id="1135" w:name="_ETM_Q1_2162776"/>
      <w:bookmarkEnd w:id="1134"/>
      <w:bookmarkEnd w:id="1135"/>
      <w:r>
        <w:rPr>
          <w:rFonts w:hint="cs"/>
          <w:rtl/>
          <w:lang w:eastAsia="he-IL"/>
        </w:rPr>
        <w:t xml:space="preserve">התאפקתי, </w:t>
      </w:r>
      <w:r w:rsidR="00AB03A9">
        <w:rPr>
          <w:rFonts w:hint="cs"/>
          <w:rtl/>
          <w:lang w:eastAsia="he-IL"/>
        </w:rPr>
        <w:t xml:space="preserve">רצתי לקטוע אותו באמצע, אבל התאפקתי. דברי חכמים </w:t>
      </w:r>
      <w:bookmarkStart w:id="1136" w:name="_ETM_Q1_2168133"/>
      <w:bookmarkEnd w:id="1136"/>
      <w:r w:rsidR="00AB03A9">
        <w:rPr>
          <w:rFonts w:hint="cs"/>
          <w:rtl/>
          <w:lang w:eastAsia="he-IL"/>
        </w:rPr>
        <w:t>בנחת נשמעים</w:t>
      </w:r>
      <w:r>
        <w:rPr>
          <w:rFonts w:hint="cs"/>
          <w:rtl/>
          <w:lang w:eastAsia="he-IL"/>
        </w:rPr>
        <w:t>.</w:t>
      </w:r>
    </w:p>
    <w:p w:rsidR="00AB03A9" w:rsidRDefault="00AB03A9" w:rsidP="00AB03A9">
      <w:pPr>
        <w:rPr>
          <w:rtl/>
          <w:lang w:eastAsia="he-IL"/>
        </w:rPr>
      </w:pPr>
      <w:bookmarkStart w:id="1137" w:name="_ETM_Q1_2170407"/>
      <w:bookmarkStart w:id="1138" w:name="_ETM_Q1_2170439"/>
      <w:bookmarkEnd w:id="1137"/>
      <w:bookmarkEnd w:id="1138"/>
    </w:p>
    <w:p w:rsidR="00AB03A9" w:rsidRDefault="00AB03A9" w:rsidP="00AB03A9">
      <w:pPr>
        <w:pStyle w:val="af6"/>
        <w:keepNext/>
        <w:rPr>
          <w:rtl/>
        </w:rPr>
      </w:pPr>
      <w:bookmarkStart w:id="1139" w:name="ET_yor_6351_77"/>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139"/>
    </w:p>
    <w:p w:rsidR="00AB03A9" w:rsidRDefault="00AB03A9" w:rsidP="00AB03A9">
      <w:pPr>
        <w:pStyle w:val="KeepWithNext"/>
        <w:rPr>
          <w:rtl/>
          <w:lang w:eastAsia="he-IL"/>
        </w:rPr>
      </w:pPr>
    </w:p>
    <w:p w:rsidR="00AB03A9" w:rsidRDefault="00AB03A9" w:rsidP="00AB03A9">
      <w:pPr>
        <w:rPr>
          <w:rtl/>
          <w:lang w:eastAsia="he-IL"/>
        </w:rPr>
      </w:pPr>
      <w:bookmarkStart w:id="1140" w:name="_ETM_Q1_2170749"/>
      <w:bookmarkEnd w:id="1140"/>
      <w:r>
        <w:rPr>
          <w:rFonts w:hint="cs"/>
          <w:rtl/>
          <w:lang w:eastAsia="he-IL"/>
        </w:rPr>
        <w:t>ואומרים שהכנסת לא מפקחת על הממשלה . כן בבקשה</w:t>
      </w:r>
      <w:r w:rsidR="00330823">
        <w:rPr>
          <w:rFonts w:hint="cs"/>
          <w:rtl/>
          <w:lang w:eastAsia="he-IL"/>
        </w:rPr>
        <w:t>.</w:t>
      </w:r>
    </w:p>
    <w:p w:rsidR="00AB03A9" w:rsidRDefault="00AB03A9" w:rsidP="00AB03A9">
      <w:pPr>
        <w:rPr>
          <w:rtl/>
          <w:lang w:eastAsia="he-IL"/>
        </w:rPr>
      </w:pPr>
      <w:bookmarkStart w:id="1141" w:name="_ETM_Q1_2174793"/>
      <w:bookmarkStart w:id="1142" w:name="_ETM_Q1_2174828"/>
      <w:bookmarkStart w:id="1143" w:name="_ETM_Q1_2175269"/>
      <w:bookmarkEnd w:id="1141"/>
      <w:bookmarkEnd w:id="1142"/>
      <w:bookmarkEnd w:id="1143"/>
    </w:p>
    <w:p w:rsidR="00AB03A9" w:rsidRDefault="00AB03A9" w:rsidP="00AB03A9">
      <w:pPr>
        <w:pStyle w:val="af9"/>
        <w:keepNext/>
        <w:rPr>
          <w:rtl/>
          <w:lang w:eastAsia="he-IL"/>
        </w:rPr>
      </w:pPr>
      <w:bookmarkStart w:id="1144" w:name="ET_guest_מיכאל_בן_דהן_78"/>
      <w:r w:rsidRPr="00AB03A9">
        <w:rPr>
          <w:rStyle w:val="TagStyle"/>
          <w:rtl/>
        </w:rPr>
        <w:t xml:space="preserve"> &lt;&lt; אורח &gt;&gt; </w:t>
      </w:r>
      <w:r>
        <w:rPr>
          <w:rtl/>
          <w:lang w:eastAsia="he-IL"/>
        </w:rPr>
        <w:t>מיכאל בן דהן:</w:t>
      </w:r>
      <w:r w:rsidRPr="00AB03A9">
        <w:rPr>
          <w:rStyle w:val="TagStyle"/>
          <w:rtl/>
        </w:rPr>
        <w:t xml:space="preserve"> &lt;&lt; אורח &gt;&gt;</w:t>
      </w:r>
      <w:r w:rsidR="00855D97">
        <w:rPr>
          <w:rtl/>
          <w:lang w:eastAsia="he-IL"/>
        </w:rPr>
        <w:t xml:space="preserve"> </w:t>
      </w:r>
      <w:r>
        <w:rPr>
          <w:rtl/>
          <w:lang w:eastAsia="he-IL"/>
        </w:rPr>
        <w:t xml:space="preserve"> </w:t>
      </w:r>
      <w:bookmarkEnd w:id="1144"/>
    </w:p>
    <w:p w:rsidR="00AB03A9" w:rsidRDefault="00AB03A9" w:rsidP="00AB03A9">
      <w:pPr>
        <w:pStyle w:val="KeepWithNext"/>
        <w:rPr>
          <w:rtl/>
          <w:lang w:eastAsia="he-IL"/>
        </w:rPr>
      </w:pPr>
    </w:p>
    <w:p w:rsidR="00AB03A9" w:rsidRDefault="00AB03A9" w:rsidP="00AB03A9">
      <w:pPr>
        <w:rPr>
          <w:rtl/>
          <w:lang w:eastAsia="he-IL"/>
        </w:rPr>
      </w:pPr>
      <w:bookmarkStart w:id="1145" w:name="_ETM_Q1_2175542"/>
      <w:bookmarkStart w:id="1146" w:name="_ETM_Q1_2175576"/>
      <w:bookmarkEnd w:id="1145"/>
      <w:bookmarkEnd w:id="1146"/>
      <w:r>
        <w:rPr>
          <w:rFonts w:hint="cs"/>
          <w:rtl/>
          <w:lang w:eastAsia="he-IL"/>
        </w:rPr>
        <w:t>א</w:t>
      </w:r>
      <w:bookmarkStart w:id="1147" w:name="_ETM_Q1_2175838"/>
      <w:bookmarkEnd w:id="1147"/>
      <w:r>
        <w:rPr>
          <w:rFonts w:hint="cs"/>
          <w:rtl/>
          <w:lang w:eastAsia="he-IL"/>
        </w:rPr>
        <w:t xml:space="preserve">ני אחדד, לגבי מה שאריאל טען, יש בהירות מלאה מי </w:t>
      </w:r>
      <w:bookmarkStart w:id="1148" w:name="_ETM_Q1_2180801"/>
      <w:bookmarkEnd w:id="1148"/>
      <w:r>
        <w:rPr>
          <w:rFonts w:hint="cs"/>
          <w:rtl/>
          <w:lang w:eastAsia="he-IL"/>
        </w:rPr>
        <w:t xml:space="preserve">מפקח על איזו פעילות? חברת גמא לצורך העניין אם </w:t>
      </w:r>
      <w:bookmarkStart w:id="1149" w:name="_ETM_Q1_2185685"/>
      <w:bookmarkEnd w:id="1149"/>
      <w:r>
        <w:rPr>
          <w:rFonts w:hint="cs"/>
          <w:rtl/>
          <w:lang w:eastAsia="he-IL"/>
        </w:rPr>
        <w:t>היא תמש</w:t>
      </w:r>
      <w:r w:rsidR="00330823">
        <w:rPr>
          <w:rFonts w:hint="cs"/>
          <w:rtl/>
          <w:lang w:eastAsia="he-IL"/>
        </w:rPr>
        <w:t>י</w:t>
      </w:r>
      <w:r>
        <w:rPr>
          <w:rFonts w:hint="cs"/>
          <w:rtl/>
          <w:lang w:eastAsia="he-IL"/>
        </w:rPr>
        <w:t xml:space="preserve">ך את פעילותה כמו שהיא עושה היום, יש לה </w:t>
      </w:r>
      <w:bookmarkStart w:id="1150" w:name="_ETM_Q1_2189429"/>
      <w:bookmarkEnd w:id="1150"/>
      <w:r>
        <w:rPr>
          <w:rFonts w:hint="cs"/>
          <w:rtl/>
          <w:lang w:eastAsia="he-IL"/>
        </w:rPr>
        <w:t>גם רישיון אשראי וגם חברת תשלומים, ברישיון הזה קבוע</w:t>
      </w:r>
      <w:bookmarkStart w:id="1151" w:name="_ETM_Q1_2194016"/>
      <w:bookmarkEnd w:id="1151"/>
      <w:r>
        <w:rPr>
          <w:rFonts w:hint="cs"/>
          <w:rtl/>
          <w:lang w:eastAsia="he-IL"/>
        </w:rPr>
        <w:t xml:space="preserve"> בבירור ש</w:t>
      </w:r>
      <w:r w:rsidR="00330823">
        <w:rPr>
          <w:rFonts w:hint="cs"/>
          <w:rtl/>
          <w:lang w:eastAsia="he-IL"/>
        </w:rPr>
        <w:t xml:space="preserve">מי שיפקח על אשראי, </w:t>
      </w:r>
      <w:bookmarkStart w:id="1152" w:name="_ETM_Q1_2188444"/>
      <w:bookmarkEnd w:id="1152"/>
      <w:r>
        <w:rPr>
          <w:rFonts w:hint="cs"/>
          <w:rtl/>
          <w:lang w:eastAsia="he-IL"/>
        </w:rPr>
        <w:t xml:space="preserve">לא משנה </w:t>
      </w:r>
      <w:r w:rsidR="00330823">
        <w:rPr>
          <w:rFonts w:hint="cs"/>
          <w:rtl/>
          <w:lang w:eastAsia="he-IL"/>
        </w:rPr>
        <w:t xml:space="preserve">כמה חודשים, איך שהם רוצים </w:t>
      </w:r>
      <w:bookmarkStart w:id="1153" w:name="_ETM_Q1_2197618"/>
      <w:bookmarkEnd w:id="1153"/>
      <w:r w:rsidR="00330823">
        <w:rPr>
          <w:rFonts w:hint="cs"/>
          <w:rtl/>
          <w:lang w:eastAsia="he-IL"/>
        </w:rPr>
        <w:t>לתת, באיזו ריבית,</w:t>
      </w:r>
      <w:r>
        <w:rPr>
          <w:rFonts w:hint="cs"/>
          <w:rtl/>
          <w:lang w:eastAsia="he-IL"/>
        </w:rPr>
        <w:t xml:space="preserve"> באיזה תנאים שהם יחשבו שנכון, מי </w:t>
      </w:r>
      <w:bookmarkStart w:id="1154" w:name="_ETM_Q1_2199157"/>
      <w:bookmarkEnd w:id="1154"/>
      <w:r>
        <w:rPr>
          <w:rFonts w:hint="cs"/>
          <w:rtl/>
          <w:lang w:eastAsia="he-IL"/>
        </w:rPr>
        <w:t xml:space="preserve">שיפקח על זה זו רשות שוק ההון ויש סעיף ייעודי </w:t>
      </w:r>
      <w:bookmarkStart w:id="1155" w:name="_ETM_Q1_2203991"/>
      <w:bookmarkEnd w:id="1155"/>
      <w:r>
        <w:rPr>
          <w:rFonts w:hint="cs"/>
          <w:rtl/>
          <w:lang w:eastAsia="he-IL"/>
        </w:rPr>
        <w:t>לדבר הזה שהקראנו אותו והוא עושה את זה בצורה</w:t>
      </w:r>
      <w:bookmarkStart w:id="1156" w:name="_ETM_Q1_2209053"/>
      <w:bookmarkEnd w:id="1156"/>
      <w:r>
        <w:rPr>
          <w:rFonts w:hint="cs"/>
          <w:rtl/>
          <w:lang w:eastAsia="he-IL"/>
        </w:rPr>
        <w:t xml:space="preserve"> הכי בהירה. אם יש עוד ספקות </w:t>
      </w:r>
      <w:r w:rsidR="00330823">
        <w:rPr>
          <w:rFonts w:hint="cs"/>
          <w:rtl/>
          <w:lang w:eastAsia="he-IL"/>
        </w:rPr>
        <w:t>לגבי הדבר הזה, נוכל לדבר גם אחרי הדיון</w:t>
      </w:r>
      <w:bookmarkStart w:id="1157" w:name="_ETM_Q1_2206731"/>
      <w:bookmarkEnd w:id="1157"/>
      <w:r>
        <w:rPr>
          <w:rFonts w:hint="cs"/>
          <w:rtl/>
          <w:lang w:eastAsia="he-IL"/>
        </w:rPr>
        <w:t xml:space="preserve"> ונציג לכם את</w:t>
      </w:r>
      <w:bookmarkStart w:id="1158" w:name="_ETM_Q1_2213774"/>
      <w:bookmarkEnd w:id="1158"/>
      <w:r>
        <w:rPr>
          <w:rFonts w:hint="cs"/>
          <w:rtl/>
          <w:lang w:eastAsia="he-IL"/>
        </w:rPr>
        <w:t xml:space="preserve"> הסעיף ספציפית.</w:t>
      </w:r>
      <w:r w:rsidR="00330823">
        <w:rPr>
          <w:rFonts w:hint="cs"/>
          <w:rtl/>
          <w:lang w:eastAsia="he-IL"/>
        </w:rPr>
        <w:t xml:space="preserve"> פשוט</w:t>
      </w:r>
      <w:r>
        <w:rPr>
          <w:rFonts w:hint="cs"/>
          <w:rtl/>
          <w:lang w:eastAsia="he-IL"/>
        </w:rPr>
        <w:t xml:space="preserve"> עברנו עליו בוועדה,</w:t>
      </w:r>
      <w:r w:rsidR="00330823">
        <w:rPr>
          <w:rFonts w:hint="cs"/>
          <w:rtl/>
          <w:lang w:eastAsia="he-IL"/>
        </w:rPr>
        <w:t xml:space="preserve"> </w:t>
      </w:r>
      <w:bookmarkStart w:id="1159" w:name="_ETM_Q1_2215283"/>
      <w:bookmarkEnd w:id="1159"/>
      <w:r w:rsidR="00330823">
        <w:rPr>
          <w:rFonts w:hint="cs"/>
          <w:rtl/>
          <w:lang w:eastAsia="he-IL"/>
        </w:rPr>
        <w:t>הקראנו</w:t>
      </w:r>
      <w:bookmarkStart w:id="1160" w:name="_ETM_Q1_2212302"/>
      <w:bookmarkEnd w:id="1160"/>
      <w:r w:rsidR="00330823">
        <w:rPr>
          <w:rFonts w:hint="cs"/>
          <w:rtl/>
          <w:lang w:eastAsia="he-IL"/>
        </w:rPr>
        <w:t xml:space="preserve"> אותו, ודיברנו עליו והסברנו אותו.</w:t>
      </w:r>
    </w:p>
    <w:p w:rsidR="00AB03A9" w:rsidRDefault="00AB03A9" w:rsidP="00AB03A9">
      <w:pPr>
        <w:rPr>
          <w:rtl/>
          <w:lang w:eastAsia="he-IL"/>
        </w:rPr>
      </w:pPr>
      <w:bookmarkStart w:id="1161" w:name="_ETM_Q1_2218580"/>
      <w:bookmarkStart w:id="1162" w:name="_ETM_Q1_2218610"/>
      <w:bookmarkStart w:id="1163" w:name="_ETM_Q1_2219480"/>
      <w:bookmarkEnd w:id="1161"/>
      <w:bookmarkEnd w:id="1162"/>
      <w:bookmarkEnd w:id="1163"/>
    </w:p>
    <w:p w:rsidR="00AB03A9" w:rsidRDefault="00AB03A9" w:rsidP="00AB03A9">
      <w:pPr>
        <w:pStyle w:val="af9"/>
        <w:keepNext/>
        <w:rPr>
          <w:rtl/>
          <w:lang w:eastAsia="he-IL"/>
        </w:rPr>
      </w:pPr>
      <w:bookmarkStart w:id="1164" w:name="ET_guest_אמיר_ונג_79"/>
      <w:r w:rsidRPr="00AB03A9">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AB03A9">
        <w:rPr>
          <w:rStyle w:val="TagStyle"/>
          <w:rtl/>
        </w:rPr>
        <w:t xml:space="preserve"> &lt;&lt; אורח &gt;&gt;</w:t>
      </w:r>
      <w:r w:rsidR="00855D97">
        <w:rPr>
          <w:rtl/>
          <w:lang w:eastAsia="he-IL"/>
        </w:rPr>
        <w:t xml:space="preserve"> </w:t>
      </w:r>
      <w:r>
        <w:rPr>
          <w:rtl/>
          <w:lang w:eastAsia="he-IL"/>
        </w:rPr>
        <w:t xml:space="preserve"> </w:t>
      </w:r>
      <w:bookmarkEnd w:id="1164"/>
    </w:p>
    <w:p w:rsidR="00AB03A9" w:rsidRDefault="00AB03A9" w:rsidP="00AB03A9">
      <w:pPr>
        <w:pStyle w:val="KeepWithNext"/>
        <w:rPr>
          <w:rtl/>
          <w:lang w:eastAsia="he-IL"/>
        </w:rPr>
      </w:pPr>
    </w:p>
    <w:p w:rsidR="00330823" w:rsidRDefault="00AB03A9" w:rsidP="00AB03A9">
      <w:pPr>
        <w:rPr>
          <w:rtl/>
          <w:lang w:eastAsia="he-IL"/>
        </w:rPr>
      </w:pPr>
      <w:bookmarkStart w:id="1165" w:name="_ETM_Q1_2219750"/>
      <w:bookmarkStart w:id="1166" w:name="_ETM_Q1_2219790"/>
      <w:bookmarkEnd w:id="1165"/>
      <w:bookmarkEnd w:id="1166"/>
      <w:r>
        <w:rPr>
          <w:rFonts w:hint="cs"/>
          <w:rtl/>
          <w:lang w:eastAsia="he-IL"/>
        </w:rPr>
        <w:t xml:space="preserve">אדוני, אני רק רוצה </w:t>
      </w:r>
      <w:bookmarkStart w:id="1167" w:name="_ETM_Q1_2221938"/>
      <w:bookmarkEnd w:id="1167"/>
      <w:r>
        <w:rPr>
          <w:rFonts w:hint="cs"/>
          <w:rtl/>
          <w:lang w:eastAsia="he-IL"/>
        </w:rPr>
        <w:t xml:space="preserve">להגיד הצעה שאנחנו העלנו. הולכת להיות כאן תקופה של שנתיים </w:t>
      </w:r>
      <w:bookmarkStart w:id="1168" w:name="_ETM_Q1_2226543"/>
      <w:bookmarkEnd w:id="1168"/>
      <w:r>
        <w:rPr>
          <w:rFonts w:hint="cs"/>
          <w:rtl/>
          <w:lang w:eastAsia="he-IL"/>
        </w:rPr>
        <w:t>שבה חברה כמו גמא תוכל להישאר</w:t>
      </w:r>
      <w:r w:rsidR="00330823">
        <w:rPr>
          <w:rFonts w:hint="cs"/>
          <w:rtl/>
          <w:lang w:eastAsia="he-IL"/>
        </w:rPr>
        <w:t>,</w:t>
      </w:r>
      <w:r>
        <w:rPr>
          <w:rFonts w:hint="cs"/>
          <w:rtl/>
          <w:lang w:eastAsia="he-IL"/>
        </w:rPr>
        <w:t xml:space="preserve"> כמו שכיום, מפוקחת </w:t>
      </w:r>
      <w:bookmarkStart w:id="1169" w:name="_ETM_Q1_2231649"/>
      <w:bookmarkEnd w:id="1169"/>
      <w:r>
        <w:rPr>
          <w:rFonts w:hint="cs"/>
          <w:rtl/>
          <w:lang w:eastAsia="he-IL"/>
        </w:rPr>
        <w:t xml:space="preserve">כל הפעילות שלה ברשות שוק ההון. אני רוצה גם להזכיר </w:t>
      </w:r>
      <w:bookmarkStart w:id="1170" w:name="_ETM_Q1_2236303"/>
      <w:bookmarkEnd w:id="1170"/>
      <w:r>
        <w:rPr>
          <w:rFonts w:hint="cs"/>
          <w:rtl/>
          <w:lang w:eastAsia="he-IL"/>
        </w:rPr>
        <w:t>שרשות שוק ההון תחת החוק הזה</w:t>
      </w:r>
      <w:bookmarkStart w:id="1171" w:name="_ETM_Q1_2234090"/>
      <w:bookmarkStart w:id="1172" w:name="_ETM_Q1_2229297"/>
      <w:bookmarkEnd w:id="1171"/>
      <w:bookmarkEnd w:id="1172"/>
      <w:r>
        <w:rPr>
          <w:rFonts w:hint="cs"/>
          <w:rtl/>
          <w:lang w:eastAsia="he-IL"/>
        </w:rPr>
        <w:t xml:space="preserve"> מקבלת את האפשרות שהיא</w:t>
      </w:r>
      <w:bookmarkStart w:id="1173" w:name="_ETM_Q1_2237453"/>
      <w:bookmarkEnd w:id="1173"/>
      <w:r>
        <w:rPr>
          <w:rFonts w:hint="cs"/>
          <w:rtl/>
          <w:lang w:eastAsia="he-IL"/>
        </w:rPr>
        <w:t xml:space="preserve"> תפקח לחלוטין על כל סוגי שירותי התשלום ביחס לחברת פיקדון </w:t>
      </w:r>
      <w:bookmarkStart w:id="1174" w:name="_ETM_Q1_2243151"/>
      <w:bookmarkEnd w:id="1174"/>
      <w:r>
        <w:rPr>
          <w:rFonts w:hint="cs"/>
          <w:rtl/>
          <w:lang w:eastAsia="he-IL"/>
        </w:rPr>
        <w:t>ואשראי, זאת אומרת זה לא שבחוק הזה לא קיימת בכלל</w:t>
      </w:r>
      <w:bookmarkStart w:id="1175" w:name="_ETM_Q1_2247159"/>
      <w:bookmarkEnd w:id="1175"/>
      <w:r>
        <w:rPr>
          <w:rFonts w:hint="cs"/>
          <w:rtl/>
          <w:lang w:eastAsia="he-IL"/>
        </w:rPr>
        <w:t xml:space="preserve"> האפשרות שרשות שוק ההון תפקח על שירותי תשלום. </w:t>
      </w:r>
    </w:p>
    <w:p w:rsidR="00330823" w:rsidRDefault="00330823" w:rsidP="00AB03A9">
      <w:pPr>
        <w:rPr>
          <w:rtl/>
          <w:lang w:eastAsia="he-IL"/>
        </w:rPr>
      </w:pPr>
      <w:bookmarkStart w:id="1176" w:name="_ETM_Q1_2250555"/>
      <w:bookmarkStart w:id="1177" w:name="_ETM_Q1_2250681"/>
      <w:bookmarkEnd w:id="1176"/>
      <w:bookmarkEnd w:id="1177"/>
    </w:p>
    <w:p w:rsidR="00AB03A9" w:rsidRDefault="00AB03A9" w:rsidP="00AB03A9">
      <w:pPr>
        <w:rPr>
          <w:rtl/>
          <w:lang w:eastAsia="he-IL"/>
        </w:rPr>
      </w:pPr>
      <w:bookmarkStart w:id="1178" w:name="_ETM_Q1_2250747"/>
      <w:bookmarkStart w:id="1179" w:name="_ETM_Q1_2250831"/>
      <w:bookmarkEnd w:id="1178"/>
      <w:bookmarkEnd w:id="1179"/>
      <w:r>
        <w:rPr>
          <w:rFonts w:hint="cs"/>
          <w:rtl/>
          <w:lang w:eastAsia="he-IL"/>
        </w:rPr>
        <w:t xml:space="preserve">אנחנו הצענו, </w:t>
      </w:r>
      <w:bookmarkStart w:id="1180" w:name="_ETM_Q1_2251987"/>
      <w:bookmarkEnd w:id="1180"/>
      <w:r>
        <w:rPr>
          <w:rFonts w:hint="cs"/>
          <w:rtl/>
          <w:lang w:eastAsia="he-IL"/>
        </w:rPr>
        <w:t xml:space="preserve">לכל הפחות </w:t>
      </w:r>
      <w:r w:rsidR="00330823">
        <w:rPr>
          <w:rFonts w:hint="cs"/>
          <w:rtl/>
          <w:lang w:eastAsia="he-IL"/>
        </w:rPr>
        <w:t>רשות ניירות ערך, הולך להיות אצלה</w:t>
      </w:r>
      <w:bookmarkStart w:id="1181" w:name="_ETM_Q1_2248116"/>
      <w:bookmarkEnd w:id="1181"/>
      <w:r>
        <w:rPr>
          <w:rFonts w:hint="cs"/>
          <w:rtl/>
          <w:lang w:eastAsia="he-IL"/>
        </w:rPr>
        <w:t xml:space="preserve"> גל של בעלי </w:t>
      </w:r>
      <w:proofErr w:type="spellStart"/>
      <w:r>
        <w:rPr>
          <w:rFonts w:hint="cs"/>
          <w:rtl/>
          <w:lang w:eastAsia="he-IL"/>
        </w:rPr>
        <w:t>ר</w:t>
      </w:r>
      <w:r w:rsidR="00330823">
        <w:rPr>
          <w:rFonts w:hint="cs"/>
          <w:rtl/>
          <w:lang w:eastAsia="he-IL"/>
        </w:rPr>
        <w:t>י</w:t>
      </w:r>
      <w:r>
        <w:rPr>
          <w:rFonts w:hint="cs"/>
          <w:rtl/>
          <w:lang w:eastAsia="he-IL"/>
        </w:rPr>
        <w:t>שינות</w:t>
      </w:r>
      <w:proofErr w:type="spellEnd"/>
      <w:r>
        <w:rPr>
          <w:rFonts w:hint="cs"/>
          <w:rtl/>
          <w:lang w:eastAsia="he-IL"/>
        </w:rPr>
        <w:t xml:space="preserve"> חדשים, כאלה שבכלל </w:t>
      </w:r>
      <w:bookmarkStart w:id="1182" w:name="_ETM_Q1_2257429"/>
      <w:bookmarkEnd w:id="1182"/>
      <w:r>
        <w:rPr>
          <w:rFonts w:hint="cs"/>
          <w:rtl/>
          <w:lang w:eastAsia="he-IL"/>
        </w:rPr>
        <w:t>אין להם רישיון היום, הולך להיות איזשהו תהליך, אנחנו</w:t>
      </w:r>
      <w:r w:rsidR="00330823">
        <w:rPr>
          <w:rFonts w:hint="cs"/>
          <w:rtl/>
          <w:lang w:eastAsia="he-IL"/>
        </w:rPr>
        <w:t xml:space="preserve"> </w:t>
      </w:r>
      <w:r>
        <w:rPr>
          <w:rFonts w:hint="cs"/>
          <w:rtl/>
          <w:lang w:eastAsia="he-IL"/>
        </w:rPr>
        <w:t>הצענ</w:t>
      </w:r>
      <w:bookmarkStart w:id="1183" w:name="_ETM_Q1_2262111"/>
      <w:bookmarkEnd w:id="1183"/>
      <w:r>
        <w:rPr>
          <w:rFonts w:hint="cs"/>
          <w:rtl/>
          <w:lang w:eastAsia="he-IL"/>
        </w:rPr>
        <w:t>ו אם אפשר לכל הפחות, להאריך את התקופה שבה אנחנו</w:t>
      </w:r>
      <w:bookmarkStart w:id="1184" w:name="_ETM_Q1_2266720"/>
      <w:bookmarkEnd w:id="1184"/>
      <w:r>
        <w:rPr>
          <w:rFonts w:hint="cs"/>
          <w:rtl/>
          <w:lang w:eastAsia="he-IL"/>
        </w:rPr>
        <w:t xml:space="preserve"> </w:t>
      </w:r>
      <w:r w:rsidR="00330823">
        <w:rPr>
          <w:rFonts w:hint="cs"/>
          <w:rtl/>
          <w:lang w:eastAsia="he-IL"/>
        </w:rPr>
        <w:t>נוכל לה</w:t>
      </w:r>
      <w:r>
        <w:rPr>
          <w:rFonts w:hint="cs"/>
          <w:rtl/>
          <w:lang w:eastAsia="he-IL"/>
        </w:rPr>
        <w:t>משיך</w:t>
      </w:r>
      <w:r w:rsidR="00330823">
        <w:rPr>
          <w:rFonts w:hint="cs"/>
          <w:rtl/>
          <w:lang w:eastAsia="he-IL"/>
        </w:rPr>
        <w:t xml:space="preserve"> </w:t>
      </w:r>
      <w:r>
        <w:rPr>
          <w:rFonts w:hint="cs"/>
          <w:rtl/>
          <w:lang w:eastAsia="he-IL"/>
        </w:rPr>
        <w:t>להיות בפיקוח המלא של רשות שוק ההון לחמש שנים,</w:t>
      </w:r>
      <w:bookmarkStart w:id="1185" w:name="_ETM_Q1_2270651"/>
      <w:bookmarkEnd w:id="1185"/>
      <w:r>
        <w:rPr>
          <w:rFonts w:hint="cs"/>
          <w:rtl/>
          <w:lang w:eastAsia="he-IL"/>
        </w:rPr>
        <w:t xml:space="preserve"> לתת אפילו לשר את האפשרות לשקול </w:t>
      </w:r>
      <w:r w:rsidR="00330823">
        <w:rPr>
          <w:rFonts w:hint="cs"/>
          <w:rtl/>
          <w:lang w:eastAsia="he-IL"/>
        </w:rPr>
        <w:t>אם נכון להאריך את התקופה הזאת</w:t>
      </w:r>
      <w:bookmarkStart w:id="1186" w:name="_ETM_Q1_2268773"/>
      <w:bookmarkEnd w:id="1186"/>
      <w:r>
        <w:rPr>
          <w:rFonts w:hint="cs"/>
          <w:rtl/>
          <w:lang w:eastAsia="he-IL"/>
        </w:rPr>
        <w:t xml:space="preserve"> אחרי שהדברים</w:t>
      </w:r>
      <w:bookmarkStart w:id="1187" w:name="_ETM_Q1_2275915"/>
      <w:bookmarkEnd w:id="1187"/>
      <w:r>
        <w:rPr>
          <w:rFonts w:hint="cs"/>
          <w:rtl/>
          <w:lang w:eastAsia="he-IL"/>
        </w:rPr>
        <w:t xml:space="preserve"> יתייצבו</w:t>
      </w:r>
      <w:bookmarkStart w:id="1188" w:name="_ETM_Q1_2273850"/>
      <w:bookmarkEnd w:id="1188"/>
      <w:r w:rsidR="00330823">
        <w:rPr>
          <w:rFonts w:hint="cs"/>
          <w:rtl/>
          <w:lang w:eastAsia="he-IL"/>
        </w:rPr>
        <w:t>.</w:t>
      </w:r>
      <w:r>
        <w:rPr>
          <w:rFonts w:hint="cs"/>
          <w:rtl/>
          <w:lang w:eastAsia="he-IL"/>
        </w:rPr>
        <w:t xml:space="preserve"> הפיקוח של רשות ניירות ערך על</w:t>
      </w:r>
      <w:bookmarkStart w:id="1189" w:name="_ETM_Q1_2277484"/>
      <w:bookmarkEnd w:id="1189"/>
      <w:r>
        <w:rPr>
          <w:rFonts w:hint="cs"/>
          <w:rtl/>
          <w:lang w:eastAsia="he-IL"/>
        </w:rPr>
        <w:t xml:space="preserve"> שירותי תשלום ייעשה יותר ברור, יראו איך שהדברים באמת משתלבים </w:t>
      </w:r>
      <w:bookmarkStart w:id="1190" w:name="_ETM_Q1_2282720"/>
      <w:bookmarkEnd w:id="1190"/>
      <w:r>
        <w:rPr>
          <w:rFonts w:hint="cs"/>
          <w:rtl/>
          <w:lang w:eastAsia="he-IL"/>
        </w:rPr>
        <w:t>היטב אחד עם השני אולי אפשר יהיה</w:t>
      </w:r>
      <w:r w:rsidR="00330823">
        <w:rPr>
          <w:rFonts w:hint="cs"/>
          <w:rtl/>
          <w:lang w:eastAsia="he-IL"/>
        </w:rPr>
        <w:t xml:space="preserve"> אז</w:t>
      </w:r>
      <w:r>
        <w:rPr>
          <w:rFonts w:hint="cs"/>
          <w:rtl/>
          <w:lang w:eastAsia="he-IL"/>
        </w:rPr>
        <w:t xml:space="preserve"> להגיד</w:t>
      </w:r>
      <w:r w:rsidR="00330823">
        <w:rPr>
          <w:rFonts w:hint="cs"/>
          <w:rtl/>
          <w:lang w:eastAsia="he-IL"/>
        </w:rPr>
        <w:t xml:space="preserve"> בסדר, המצב יציב</w:t>
      </w:r>
      <w:bookmarkStart w:id="1191" w:name="_ETM_Q1_2280595"/>
      <w:bookmarkStart w:id="1192" w:name="_ETM_Q1_2280957"/>
      <w:bookmarkEnd w:id="1191"/>
      <w:bookmarkEnd w:id="1192"/>
      <w:r w:rsidR="00330823">
        <w:rPr>
          <w:rFonts w:hint="cs"/>
          <w:rtl/>
          <w:lang w:eastAsia="he-IL"/>
        </w:rPr>
        <w:t>, אנחנו רואים שיש</w:t>
      </w:r>
      <w:bookmarkStart w:id="1193" w:name="_ETM_Q1_2287218"/>
      <w:bookmarkEnd w:id="1193"/>
      <w:r>
        <w:rPr>
          <w:rFonts w:hint="cs"/>
          <w:rtl/>
          <w:lang w:eastAsia="he-IL"/>
        </w:rPr>
        <w:t xml:space="preserve"> תיאום , אפשר לעשות את הפיצול ושעל אותה</w:t>
      </w:r>
      <w:bookmarkStart w:id="1194" w:name="_ETM_Q1_2293259"/>
      <w:bookmarkEnd w:id="1194"/>
      <w:r>
        <w:rPr>
          <w:rFonts w:hint="cs"/>
          <w:rtl/>
          <w:lang w:eastAsia="he-IL"/>
        </w:rPr>
        <w:t xml:space="preserve"> פעולה יהיו שני רגולטורים.</w:t>
      </w:r>
      <w:bookmarkStart w:id="1195" w:name="_ETM_Q1_2296239"/>
      <w:bookmarkEnd w:id="1195"/>
    </w:p>
    <w:p w:rsidR="00AB03A9" w:rsidRDefault="00AB03A9" w:rsidP="00AB03A9">
      <w:pPr>
        <w:rPr>
          <w:rtl/>
          <w:lang w:eastAsia="he-IL"/>
        </w:rPr>
      </w:pPr>
      <w:bookmarkStart w:id="1196" w:name="_ETM_Q1_2296277"/>
      <w:bookmarkEnd w:id="1196"/>
    </w:p>
    <w:p w:rsidR="00AB03A9" w:rsidRDefault="00AB03A9" w:rsidP="00AB03A9">
      <w:pPr>
        <w:pStyle w:val="af9"/>
        <w:keepNext/>
        <w:rPr>
          <w:rtl/>
          <w:lang w:eastAsia="he-IL"/>
        </w:rPr>
      </w:pPr>
      <w:bookmarkStart w:id="1197" w:name="ET_guest_מיכאל_בן_דהן_80"/>
      <w:r w:rsidRPr="00AB03A9">
        <w:rPr>
          <w:rStyle w:val="TagStyle"/>
          <w:rtl/>
        </w:rPr>
        <w:t xml:space="preserve"> &lt;&lt; אורח &gt;&gt; </w:t>
      </w:r>
      <w:r>
        <w:rPr>
          <w:rtl/>
          <w:lang w:eastAsia="he-IL"/>
        </w:rPr>
        <w:t>מיכאל בן דהן:</w:t>
      </w:r>
      <w:r w:rsidRPr="00AB03A9">
        <w:rPr>
          <w:rStyle w:val="TagStyle"/>
          <w:rtl/>
        </w:rPr>
        <w:t xml:space="preserve"> &lt;&lt; אורח &gt;&gt;</w:t>
      </w:r>
      <w:r w:rsidR="00855D97">
        <w:rPr>
          <w:rtl/>
          <w:lang w:eastAsia="he-IL"/>
        </w:rPr>
        <w:t xml:space="preserve"> </w:t>
      </w:r>
      <w:r>
        <w:rPr>
          <w:rtl/>
          <w:lang w:eastAsia="he-IL"/>
        </w:rPr>
        <w:t xml:space="preserve"> </w:t>
      </w:r>
      <w:bookmarkEnd w:id="1197"/>
    </w:p>
    <w:p w:rsidR="00AB03A9" w:rsidRDefault="00AB03A9" w:rsidP="00AB03A9">
      <w:pPr>
        <w:pStyle w:val="KeepWithNext"/>
        <w:rPr>
          <w:rtl/>
          <w:lang w:eastAsia="he-IL"/>
        </w:rPr>
      </w:pPr>
    </w:p>
    <w:p w:rsidR="00AB03A9" w:rsidRDefault="00330823" w:rsidP="00AB03A9">
      <w:pPr>
        <w:rPr>
          <w:rtl/>
          <w:lang w:eastAsia="he-IL"/>
        </w:rPr>
      </w:pPr>
      <w:bookmarkStart w:id="1198" w:name="_ETM_Q1_2297666"/>
      <w:bookmarkStart w:id="1199" w:name="_ETM_Q1_2297699"/>
      <w:bookmarkEnd w:id="1198"/>
      <w:bookmarkEnd w:id="1199"/>
      <w:r>
        <w:rPr>
          <w:rFonts w:hint="cs"/>
          <w:rtl/>
          <w:lang w:eastAsia="he-IL"/>
        </w:rPr>
        <w:t xml:space="preserve">אנחנו נגיע בהמשך הדיון גם לכל הוראות מעבר שנוגעים </w:t>
      </w:r>
      <w:bookmarkStart w:id="1200" w:name="_ETM_Q1_2290623"/>
      <w:bookmarkEnd w:id="1200"/>
      <w:r>
        <w:rPr>
          <w:rFonts w:hint="cs"/>
          <w:rtl/>
          <w:lang w:eastAsia="he-IL"/>
        </w:rPr>
        <w:t>בדיוק לנושאים ש</w:t>
      </w:r>
      <w:r w:rsidR="00AB03A9">
        <w:rPr>
          <w:rFonts w:hint="cs"/>
          <w:rtl/>
          <w:lang w:eastAsia="he-IL"/>
        </w:rPr>
        <w:t xml:space="preserve">הוא מדבר עליהם ואנחנו נציג את </w:t>
      </w:r>
      <w:bookmarkStart w:id="1201" w:name="_ETM_Q1_2300511"/>
      <w:bookmarkEnd w:id="1201"/>
      <w:r w:rsidR="00AB03A9">
        <w:rPr>
          <w:rFonts w:hint="cs"/>
          <w:rtl/>
          <w:lang w:eastAsia="he-IL"/>
        </w:rPr>
        <w:t xml:space="preserve">הפתרון שנתנו. אנחנו לא התעלמנו מהמצב הזה. יש להם שלוש </w:t>
      </w:r>
      <w:bookmarkStart w:id="1202" w:name="_ETM_Q1_2305150"/>
      <w:bookmarkEnd w:id="1202"/>
      <w:r w:rsidR="00AB03A9">
        <w:rPr>
          <w:rFonts w:hint="cs"/>
          <w:rtl/>
          <w:lang w:eastAsia="he-IL"/>
        </w:rPr>
        <w:t xml:space="preserve">שנים מהרגע שפורסם החוק, ללכת לקבל רישיון מהרשות לניירות ערך, </w:t>
      </w:r>
      <w:bookmarkStart w:id="1203" w:name="_ETM_Q1_2311190"/>
      <w:bookmarkEnd w:id="1203"/>
      <w:r w:rsidR="00AB03A9">
        <w:rPr>
          <w:rFonts w:hint="cs"/>
          <w:rtl/>
          <w:lang w:eastAsia="he-IL"/>
        </w:rPr>
        <w:t xml:space="preserve">שזה המון </w:t>
      </w:r>
      <w:proofErr w:type="spellStart"/>
      <w:r w:rsidR="00AB03A9">
        <w:rPr>
          <w:rFonts w:hint="cs"/>
          <w:rtl/>
          <w:lang w:eastAsia="he-IL"/>
        </w:rPr>
        <w:t>המון</w:t>
      </w:r>
      <w:proofErr w:type="spellEnd"/>
      <w:r w:rsidR="00AB03A9">
        <w:rPr>
          <w:rFonts w:hint="cs"/>
          <w:rtl/>
          <w:lang w:eastAsia="he-IL"/>
        </w:rPr>
        <w:t xml:space="preserve"> זמן, במיוחד </w:t>
      </w:r>
      <w:r>
        <w:rPr>
          <w:rFonts w:hint="cs"/>
          <w:rtl/>
          <w:lang w:eastAsia="he-IL"/>
        </w:rPr>
        <w:t xml:space="preserve">מישהו </w:t>
      </w:r>
      <w:bookmarkStart w:id="1204" w:name="_ETM_Q1_2312768"/>
      <w:bookmarkEnd w:id="1204"/>
      <w:r>
        <w:rPr>
          <w:rFonts w:hint="cs"/>
          <w:rtl/>
          <w:lang w:eastAsia="he-IL"/>
        </w:rPr>
        <w:t>שכבר יש לו</w:t>
      </w:r>
      <w:r w:rsidR="00AB03A9">
        <w:rPr>
          <w:rFonts w:hint="cs"/>
          <w:rtl/>
          <w:lang w:eastAsia="he-IL"/>
        </w:rPr>
        <w:t xml:space="preserve"> רישיון, הוא מכיר איך </w:t>
      </w:r>
      <w:bookmarkStart w:id="1205" w:name="_ETM_Q1_2315509"/>
      <w:bookmarkEnd w:id="1205"/>
      <w:r w:rsidR="00AB03A9">
        <w:rPr>
          <w:rFonts w:hint="cs"/>
          <w:rtl/>
          <w:lang w:eastAsia="he-IL"/>
        </w:rPr>
        <w:t xml:space="preserve">עובדים עם רגולטור. אנחנו נגיע לזה, אנחנו צריכים לחשוב איך </w:t>
      </w:r>
      <w:bookmarkStart w:id="1206" w:name="_ETM_Q1_2320985"/>
      <w:bookmarkEnd w:id="1206"/>
      <w:r w:rsidR="00AB03A9">
        <w:rPr>
          <w:rFonts w:hint="cs"/>
          <w:rtl/>
          <w:lang w:eastAsia="he-IL"/>
        </w:rPr>
        <w:t xml:space="preserve">אנחנו מקלים עליהם, אנחנו לא חושבים שאין להם זכות בזה </w:t>
      </w:r>
      <w:bookmarkStart w:id="1207" w:name="_ETM_Q1_2325293"/>
      <w:bookmarkEnd w:id="1207"/>
      <w:r w:rsidR="00AB03A9">
        <w:rPr>
          <w:rFonts w:hint="cs"/>
          <w:rtl/>
          <w:lang w:eastAsia="he-IL"/>
        </w:rPr>
        <w:t>שיש להם רישיון וכ</w:t>
      </w:r>
      <w:r>
        <w:rPr>
          <w:rFonts w:hint="cs"/>
          <w:rtl/>
          <w:lang w:eastAsia="he-IL"/>
        </w:rPr>
        <w:t>ן</w:t>
      </w:r>
      <w:r w:rsidR="00AB03A9">
        <w:rPr>
          <w:rFonts w:hint="cs"/>
          <w:rtl/>
          <w:lang w:eastAsia="he-IL"/>
        </w:rPr>
        <w:t xml:space="preserve"> אפשר לחשוב איך מקלים עליהם, פשוט </w:t>
      </w:r>
      <w:bookmarkStart w:id="1208" w:name="_ETM_Q1_2329997"/>
      <w:bookmarkEnd w:id="1208"/>
      <w:r w:rsidR="00AB03A9">
        <w:rPr>
          <w:rFonts w:hint="cs"/>
          <w:rtl/>
          <w:lang w:eastAsia="he-IL"/>
        </w:rPr>
        <w:t xml:space="preserve">זה לא הסעיף הזה, אני מציע </w:t>
      </w:r>
      <w:bookmarkStart w:id="1209" w:name="_ETM_Q1_2332320"/>
      <w:bookmarkEnd w:id="1209"/>
      <w:r>
        <w:rPr>
          <w:rFonts w:hint="cs"/>
          <w:rtl/>
          <w:lang w:eastAsia="he-IL"/>
        </w:rPr>
        <w:t>שכשנגיע.</w:t>
      </w:r>
    </w:p>
    <w:p w:rsidR="00AB03A9" w:rsidRDefault="00AB03A9" w:rsidP="00AB03A9">
      <w:pPr>
        <w:rPr>
          <w:rtl/>
          <w:lang w:eastAsia="he-IL"/>
        </w:rPr>
      </w:pPr>
      <w:bookmarkStart w:id="1210" w:name="_ETM_Q1_2332349"/>
      <w:bookmarkEnd w:id="1210"/>
    </w:p>
    <w:p w:rsidR="00AB03A9" w:rsidRDefault="00AB03A9" w:rsidP="00AB03A9">
      <w:pPr>
        <w:pStyle w:val="af6"/>
        <w:keepNext/>
        <w:rPr>
          <w:rtl/>
        </w:rPr>
      </w:pPr>
      <w:bookmarkStart w:id="1211" w:name="ET_yor_6351_81"/>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211"/>
    </w:p>
    <w:p w:rsidR="00AB03A9" w:rsidRDefault="00AB03A9" w:rsidP="00AB03A9">
      <w:pPr>
        <w:pStyle w:val="KeepWithNext"/>
        <w:rPr>
          <w:rtl/>
          <w:lang w:eastAsia="he-IL"/>
        </w:rPr>
      </w:pPr>
    </w:p>
    <w:p w:rsidR="00AB03A9" w:rsidRDefault="00AB03A9" w:rsidP="00AB03A9">
      <w:pPr>
        <w:rPr>
          <w:rtl/>
          <w:lang w:eastAsia="he-IL"/>
        </w:rPr>
      </w:pPr>
      <w:bookmarkStart w:id="1212" w:name="_ETM_Q1_2332939"/>
      <w:bookmarkEnd w:id="1212"/>
      <w:r>
        <w:rPr>
          <w:rFonts w:hint="cs"/>
          <w:rtl/>
          <w:lang w:eastAsia="he-IL"/>
        </w:rPr>
        <w:t>אבל בסוף גם לשיטתכם</w:t>
      </w:r>
      <w:bookmarkStart w:id="1213" w:name="_ETM_Q1_2334621"/>
      <w:bookmarkEnd w:id="1213"/>
      <w:r>
        <w:rPr>
          <w:rFonts w:hint="cs"/>
          <w:rtl/>
          <w:lang w:eastAsia="he-IL"/>
        </w:rPr>
        <w:t xml:space="preserve"> אתם מודים שלא הוצג פתרון מספיק טוב לבעיה שהם מעלים.</w:t>
      </w:r>
      <w:bookmarkStart w:id="1214" w:name="_ETM_Q1_2340486"/>
      <w:bookmarkEnd w:id="1214"/>
      <w:r>
        <w:rPr>
          <w:rFonts w:hint="cs"/>
          <w:rtl/>
          <w:lang w:eastAsia="he-IL"/>
        </w:rPr>
        <w:t xml:space="preserve"> אז יכול להיות שבהקשר הזה של לוחות הזמנים אז אול</w:t>
      </w:r>
      <w:bookmarkStart w:id="1215" w:name="_ETM_Q1_2345099"/>
      <w:bookmarkEnd w:id="1215"/>
      <w:r>
        <w:rPr>
          <w:rFonts w:hint="cs"/>
          <w:rtl/>
          <w:lang w:eastAsia="he-IL"/>
        </w:rPr>
        <w:t>י אפשר ל</w:t>
      </w:r>
      <w:bookmarkStart w:id="1216" w:name="_ETM_Q1_2341302"/>
      <w:bookmarkEnd w:id="1216"/>
      <w:r>
        <w:rPr>
          <w:rFonts w:hint="cs"/>
          <w:rtl/>
          <w:lang w:eastAsia="he-IL"/>
        </w:rPr>
        <w:t>גלות את הגמישות</w:t>
      </w:r>
      <w:bookmarkStart w:id="1217" w:name="_ETM_Q1_2343001"/>
      <w:bookmarkEnd w:id="1217"/>
      <w:r w:rsidR="00330823">
        <w:rPr>
          <w:rFonts w:hint="cs"/>
          <w:rtl/>
          <w:lang w:eastAsia="he-IL"/>
        </w:rPr>
        <w:t>.</w:t>
      </w:r>
    </w:p>
    <w:p w:rsidR="00AB03A9" w:rsidRDefault="00AB03A9" w:rsidP="00AB03A9">
      <w:pPr>
        <w:rPr>
          <w:rtl/>
          <w:lang w:eastAsia="he-IL"/>
        </w:rPr>
      </w:pPr>
      <w:bookmarkStart w:id="1218" w:name="_ETM_Q1_2343029"/>
      <w:bookmarkEnd w:id="1218"/>
    </w:p>
    <w:p w:rsidR="00AB03A9" w:rsidRDefault="00AB03A9" w:rsidP="00AB03A9">
      <w:pPr>
        <w:pStyle w:val="af9"/>
        <w:keepNext/>
        <w:rPr>
          <w:rtl/>
          <w:lang w:eastAsia="he-IL"/>
        </w:rPr>
      </w:pPr>
      <w:bookmarkStart w:id="1219" w:name="ET_guest_אורית_שרייבר_82"/>
      <w:r w:rsidRPr="00AB03A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B03A9">
        <w:rPr>
          <w:rStyle w:val="TagStyle"/>
          <w:rtl/>
        </w:rPr>
        <w:t xml:space="preserve"> &lt;&lt; אורח &gt;&gt;</w:t>
      </w:r>
      <w:r w:rsidR="00855D97">
        <w:rPr>
          <w:rtl/>
          <w:lang w:eastAsia="he-IL"/>
        </w:rPr>
        <w:t xml:space="preserve"> </w:t>
      </w:r>
      <w:r>
        <w:rPr>
          <w:rtl/>
          <w:lang w:eastAsia="he-IL"/>
        </w:rPr>
        <w:t xml:space="preserve"> </w:t>
      </w:r>
      <w:bookmarkEnd w:id="1219"/>
    </w:p>
    <w:p w:rsidR="00AB03A9" w:rsidRDefault="00AB03A9" w:rsidP="00AB03A9">
      <w:pPr>
        <w:pStyle w:val="KeepWithNext"/>
        <w:rPr>
          <w:rtl/>
          <w:lang w:eastAsia="he-IL"/>
        </w:rPr>
      </w:pPr>
    </w:p>
    <w:p w:rsidR="00330823" w:rsidRDefault="00AB03A9" w:rsidP="00AB03A9">
      <w:pPr>
        <w:rPr>
          <w:rtl/>
          <w:lang w:eastAsia="he-IL"/>
        </w:rPr>
      </w:pPr>
      <w:bookmarkStart w:id="1220" w:name="_ETM_Q1_2344614"/>
      <w:bookmarkStart w:id="1221" w:name="_ETM_Q1_2344645"/>
      <w:bookmarkEnd w:id="1220"/>
      <w:bookmarkEnd w:id="1221"/>
      <w:r>
        <w:rPr>
          <w:rFonts w:hint="cs"/>
          <w:rtl/>
          <w:lang w:eastAsia="he-IL"/>
        </w:rPr>
        <w:t>מעבר להתחשבות בלוחות הזמנים, אני אזכיר</w:t>
      </w:r>
      <w:bookmarkStart w:id="1222" w:name="_ETM_Q1_2348135"/>
      <w:bookmarkEnd w:id="1222"/>
      <w:r>
        <w:rPr>
          <w:rFonts w:hint="cs"/>
          <w:rtl/>
          <w:lang w:eastAsia="he-IL"/>
        </w:rPr>
        <w:t xml:space="preserve"> שגם נאמר בדיונים הקודמים, ו</w:t>
      </w:r>
      <w:bookmarkStart w:id="1223" w:name="_ETM_Q1_2345936"/>
      <w:bookmarkStart w:id="1224" w:name="_ETM_Q1_2341180"/>
      <w:bookmarkStart w:id="1225" w:name="_ETM_Q1_2337950"/>
      <w:bookmarkEnd w:id="1223"/>
      <w:bookmarkEnd w:id="1224"/>
      <w:bookmarkEnd w:id="1225"/>
      <w:r>
        <w:rPr>
          <w:rFonts w:hint="cs"/>
          <w:rtl/>
          <w:lang w:eastAsia="he-IL"/>
        </w:rPr>
        <w:t xml:space="preserve">אנחנו עוד עובדים על זה </w:t>
      </w:r>
      <w:bookmarkStart w:id="1226" w:name="_ETM_Q1_2348671"/>
      <w:bookmarkEnd w:id="1226"/>
      <w:r>
        <w:rPr>
          <w:rFonts w:hint="cs"/>
          <w:rtl/>
          <w:lang w:eastAsia="he-IL"/>
        </w:rPr>
        <w:t xml:space="preserve">כדי גם להציג בפניכם, באילו מקומות אנחנו נוכל להקל על </w:t>
      </w:r>
      <w:bookmarkStart w:id="1227" w:name="_ETM_Q1_2353150"/>
      <w:bookmarkEnd w:id="1227"/>
      <w:r>
        <w:rPr>
          <w:rFonts w:hint="cs"/>
          <w:rtl/>
          <w:lang w:eastAsia="he-IL"/>
        </w:rPr>
        <w:t xml:space="preserve">חברות מהסוג הזה שיחזיקו ברישיון אחד ונדרשות לרישיון </w:t>
      </w:r>
      <w:proofErr w:type="spellStart"/>
      <w:r>
        <w:rPr>
          <w:rFonts w:hint="cs"/>
          <w:rtl/>
          <w:lang w:eastAsia="he-IL"/>
        </w:rPr>
        <w:t>מאיתנו</w:t>
      </w:r>
      <w:proofErr w:type="spellEnd"/>
      <w:r>
        <w:rPr>
          <w:rFonts w:hint="cs"/>
          <w:rtl/>
          <w:lang w:eastAsia="he-IL"/>
        </w:rPr>
        <w:t xml:space="preserve">, </w:t>
      </w:r>
      <w:bookmarkStart w:id="1228" w:name="_ETM_Q1_2359540"/>
      <w:bookmarkEnd w:id="1228"/>
      <w:r>
        <w:rPr>
          <w:rFonts w:hint="cs"/>
          <w:rtl/>
          <w:lang w:eastAsia="he-IL"/>
        </w:rPr>
        <w:t>אנחנו נבוא עם הצעה קונקרטית.</w:t>
      </w:r>
      <w:bookmarkStart w:id="1229" w:name="_ETM_Q1_2357693"/>
      <w:bookmarkEnd w:id="1229"/>
      <w:r>
        <w:rPr>
          <w:rFonts w:hint="cs"/>
          <w:rtl/>
          <w:lang w:eastAsia="he-IL"/>
        </w:rPr>
        <w:t xml:space="preserve"> אני גם רוצה להזכיר </w:t>
      </w:r>
      <w:bookmarkStart w:id="1230" w:name="_ETM_Q1_2359798"/>
      <w:bookmarkEnd w:id="1230"/>
      <w:r>
        <w:rPr>
          <w:rFonts w:hint="cs"/>
          <w:rtl/>
          <w:lang w:eastAsia="he-IL"/>
        </w:rPr>
        <w:t>שמלכתחילה לרגולטורים הפיננסים יש את חוק עקרונות ההסדרה ש</w:t>
      </w:r>
      <w:r w:rsidR="00330823">
        <w:rPr>
          <w:rFonts w:hint="cs"/>
          <w:rtl/>
          <w:lang w:eastAsia="he-IL"/>
        </w:rPr>
        <w:t xml:space="preserve">עבר ונכנס לתוקף רק </w:t>
      </w:r>
      <w:r>
        <w:rPr>
          <w:rFonts w:hint="cs"/>
          <w:rtl/>
          <w:lang w:eastAsia="he-IL"/>
        </w:rPr>
        <w:t xml:space="preserve">לא </w:t>
      </w:r>
      <w:bookmarkStart w:id="1231" w:name="_ETM_Q1_2367715"/>
      <w:bookmarkEnd w:id="1231"/>
      <w:r>
        <w:rPr>
          <w:rFonts w:hint="cs"/>
          <w:rtl/>
          <w:lang w:eastAsia="he-IL"/>
        </w:rPr>
        <w:t xml:space="preserve">מזמן. </w:t>
      </w:r>
    </w:p>
    <w:p w:rsidR="00330823" w:rsidRDefault="00330823" w:rsidP="00AB03A9">
      <w:pPr>
        <w:rPr>
          <w:rtl/>
          <w:lang w:eastAsia="he-IL"/>
        </w:rPr>
      </w:pPr>
      <w:bookmarkStart w:id="1232" w:name="_ETM_Q1_2372993"/>
      <w:bookmarkStart w:id="1233" w:name="_ETM_Q1_2373107"/>
      <w:bookmarkStart w:id="1234" w:name="_ETM_Q1_2373161"/>
      <w:bookmarkEnd w:id="1232"/>
      <w:bookmarkEnd w:id="1233"/>
      <w:bookmarkEnd w:id="1234"/>
    </w:p>
    <w:p w:rsidR="00AB03A9" w:rsidRDefault="00AB03A9" w:rsidP="00AB03A9">
      <w:pPr>
        <w:rPr>
          <w:rtl/>
          <w:lang w:eastAsia="he-IL"/>
        </w:rPr>
      </w:pPr>
      <w:bookmarkStart w:id="1235" w:name="_ETM_Q1_2373220"/>
      <w:bookmarkEnd w:id="1235"/>
      <w:r>
        <w:rPr>
          <w:rFonts w:hint="cs"/>
          <w:rtl/>
          <w:lang w:eastAsia="he-IL"/>
        </w:rPr>
        <w:t xml:space="preserve">אנחנו מחויבים לבדוק את הוראות הרגולציה שחלות מכוח רגולציות </w:t>
      </w:r>
      <w:bookmarkStart w:id="1236" w:name="_ETM_Q1_2373443"/>
      <w:bookmarkEnd w:id="1236"/>
      <w:r>
        <w:rPr>
          <w:rFonts w:hint="cs"/>
          <w:rtl/>
          <w:lang w:eastAsia="he-IL"/>
        </w:rPr>
        <w:t xml:space="preserve">מקבילות, ואנחנו כמובן מחויבים וגם נעשה מאמצים, בוודאי שלא יהיו </w:t>
      </w:r>
      <w:bookmarkStart w:id="1237" w:name="_ETM_Q1_2378696"/>
      <w:bookmarkEnd w:id="1237"/>
      <w:r>
        <w:rPr>
          <w:rFonts w:hint="cs"/>
          <w:rtl/>
          <w:lang w:eastAsia="he-IL"/>
        </w:rPr>
        <w:t>הוראות סותרות, וגם אם יש הוראות</w:t>
      </w:r>
      <w:r w:rsidR="00330823">
        <w:rPr>
          <w:rFonts w:hint="cs"/>
          <w:rtl/>
          <w:lang w:eastAsia="he-IL"/>
        </w:rPr>
        <w:t xml:space="preserve"> </w:t>
      </w:r>
      <w:r>
        <w:rPr>
          <w:rFonts w:hint="cs"/>
          <w:rtl/>
          <w:lang w:eastAsia="he-IL"/>
        </w:rPr>
        <w:t xml:space="preserve">מקבילות, איך להתמודד איתן. </w:t>
      </w:r>
      <w:bookmarkStart w:id="1238" w:name="_ETM_Q1_2383155"/>
      <w:bookmarkEnd w:id="1238"/>
      <w:r>
        <w:rPr>
          <w:rFonts w:hint="cs"/>
          <w:rtl/>
          <w:lang w:eastAsia="he-IL"/>
        </w:rPr>
        <w:t xml:space="preserve">ולכן אני חושבת שהחשש בנוגע לזה שהרגולטורים יעבדו בשיתוף פעולה </w:t>
      </w:r>
      <w:bookmarkStart w:id="1239" w:name="_ETM_Q1_2390614"/>
      <w:bookmarkEnd w:id="1239"/>
      <w:r>
        <w:rPr>
          <w:rFonts w:hint="cs"/>
          <w:rtl/>
          <w:lang w:eastAsia="he-IL"/>
        </w:rPr>
        <w:t>אפשר קצת להניח את הדעת בנושא הזה</w:t>
      </w:r>
      <w:bookmarkStart w:id="1240" w:name="_ETM_Q1_2390205"/>
      <w:bookmarkEnd w:id="1240"/>
      <w:r w:rsidR="00330823">
        <w:rPr>
          <w:rFonts w:hint="cs"/>
          <w:rtl/>
          <w:lang w:eastAsia="he-IL"/>
        </w:rPr>
        <w:t>.</w:t>
      </w:r>
    </w:p>
    <w:p w:rsidR="00AB03A9" w:rsidRDefault="00AB03A9" w:rsidP="00AB03A9">
      <w:pPr>
        <w:rPr>
          <w:rtl/>
          <w:lang w:eastAsia="he-IL"/>
        </w:rPr>
      </w:pPr>
      <w:bookmarkStart w:id="1241" w:name="_ETM_Q1_2390365"/>
      <w:bookmarkStart w:id="1242" w:name="_ETM_Q1_2390399"/>
      <w:bookmarkEnd w:id="1241"/>
      <w:bookmarkEnd w:id="1242"/>
    </w:p>
    <w:p w:rsidR="00AB03A9" w:rsidRDefault="00AB03A9" w:rsidP="00AB03A9">
      <w:pPr>
        <w:pStyle w:val="af6"/>
        <w:keepNext/>
        <w:rPr>
          <w:rtl/>
        </w:rPr>
      </w:pPr>
      <w:bookmarkStart w:id="1243" w:name="ET_yor_6351_83"/>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243"/>
    </w:p>
    <w:p w:rsidR="00AB03A9" w:rsidRDefault="00AB03A9" w:rsidP="00AB03A9">
      <w:pPr>
        <w:pStyle w:val="KeepWithNext"/>
        <w:rPr>
          <w:rtl/>
          <w:lang w:eastAsia="he-IL"/>
        </w:rPr>
      </w:pPr>
    </w:p>
    <w:p w:rsidR="00AB03A9" w:rsidRDefault="00330823" w:rsidP="00AB03A9">
      <w:pPr>
        <w:rPr>
          <w:rtl/>
          <w:lang w:eastAsia="he-IL"/>
        </w:rPr>
      </w:pPr>
      <w:bookmarkStart w:id="1244" w:name="_ETM_Q1_2390598"/>
      <w:bookmarkEnd w:id="1244"/>
      <w:r>
        <w:rPr>
          <w:rFonts w:hint="cs"/>
          <w:rtl/>
          <w:lang w:eastAsia="he-IL"/>
        </w:rPr>
        <w:t xml:space="preserve">הבנתי, בסדר. </w:t>
      </w:r>
      <w:bookmarkStart w:id="1245" w:name="_ETM_Q1_2395313"/>
      <w:bookmarkEnd w:id="1245"/>
      <w:r w:rsidR="00AB03A9">
        <w:rPr>
          <w:rFonts w:hint="cs"/>
          <w:rtl/>
          <w:lang w:eastAsia="he-IL"/>
        </w:rPr>
        <w:t>טוב, בבקשה</w:t>
      </w:r>
      <w:bookmarkStart w:id="1246" w:name="_ETM_Q1_2392448"/>
      <w:bookmarkEnd w:id="1246"/>
      <w:r>
        <w:rPr>
          <w:rFonts w:hint="cs"/>
          <w:rtl/>
          <w:lang w:eastAsia="he-IL"/>
        </w:rPr>
        <w:t>.</w:t>
      </w:r>
    </w:p>
    <w:p w:rsidR="00AB03A9" w:rsidRDefault="00AB03A9" w:rsidP="00AB03A9">
      <w:pPr>
        <w:rPr>
          <w:rtl/>
          <w:lang w:eastAsia="he-IL"/>
        </w:rPr>
      </w:pPr>
      <w:bookmarkStart w:id="1247" w:name="_ETM_Q1_2392477"/>
      <w:bookmarkStart w:id="1248" w:name="_ETM_Q1_2393273"/>
      <w:bookmarkEnd w:id="1247"/>
      <w:bookmarkEnd w:id="1248"/>
    </w:p>
    <w:p w:rsidR="00AB03A9" w:rsidRDefault="00AB03A9" w:rsidP="00AB03A9">
      <w:pPr>
        <w:pStyle w:val="af9"/>
        <w:keepNext/>
        <w:rPr>
          <w:rtl/>
          <w:lang w:eastAsia="he-IL"/>
        </w:rPr>
      </w:pPr>
      <w:bookmarkStart w:id="1249" w:name="ET_guest_נטע_דורפמן_רביב_84"/>
      <w:r w:rsidRPr="00AB03A9">
        <w:rPr>
          <w:rStyle w:val="TagStyle"/>
          <w:rtl/>
        </w:rPr>
        <w:t xml:space="preserve"> &lt;&lt; אורח &gt;&gt; </w:t>
      </w:r>
      <w:r>
        <w:rPr>
          <w:rtl/>
          <w:lang w:eastAsia="he-IL"/>
        </w:rPr>
        <w:t>נטע דורפמן רביב:</w:t>
      </w:r>
      <w:r w:rsidRPr="00AB03A9">
        <w:rPr>
          <w:rStyle w:val="TagStyle"/>
          <w:rtl/>
        </w:rPr>
        <w:t xml:space="preserve"> &lt;&lt; אורח &gt;&gt;</w:t>
      </w:r>
      <w:r w:rsidR="00855D97">
        <w:rPr>
          <w:rtl/>
          <w:lang w:eastAsia="he-IL"/>
        </w:rPr>
        <w:t xml:space="preserve"> </w:t>
      </w:r>
      <w:r>
        <w:rPr>
          <w:rtl/>
          <w:lang w:eastAsia="he-IL"/>
        </w:rPr>
        <w:t xml:space="preserve"> </w:t>
      </w:r>
      <w:bookmarkEnd w:id="1249"/>
    </w:p>
    <w:p w:rsidR="00AB03A9" w:rsidRDefault="00AB03A9" w:rsidP="00AB03A9">
      <w:pPr>
        <w:pStyle w:val="KeepWithNext"/>
        <w:rPr>
          <w:rtl/>
          <w:lang w:eastAsia="he-IL"/>
        </w:rPr>
      </w:pPr>
    </w:p>
    <w:p w:rsidR="00AB03A9" w:rsidRDefault="00AB03A9" w:rsidP="00AB03A9">
      <w:pPr>
        <w:rPr>
          <w:rtl/>
          <w:lang w:eastAsia="he-IL"/>
        </w:rPr>
      </w:pPr>
      <w:bookmarkStart w:id="1250" w:name="_ETM_Q1_2393506"/>
      <w:bookmarkStart w:id="1251" w:name="_ETM_Q1_2393542"/>
      <w:bookmarkEnd w:id="1250"/>
      <w:bookmarkEnd w:id="1251"/>
      <w:r>
        <w:rPr>
          <w:rFonts w:hint="cs"/>
          <w:rtl/>
          <w:lang w:eastAsia="he-IL"/>
        </w:rPr>
        <w:t xml:space="preserve">נטע דורפמן </w:t>
      </w:r>
      <w:proofErr w:type="spellStart"/>
      <w:r>
        <w:rPr>
          <w:rFonts w:hint="cs"/>
          <w:rtl/>
          <w:lang w:eastAsia="he-IL"/>
        </w:rPr>
        <w:t>פייפל</w:t>
      </w:r>
      <w:proofErr w:type="spellEnd"/>
      <w:r>
        <w:rPr>
          <w:rFonts w:hint="cs"/>
          <w:rtl/>
          <w:lang w:eastAsia="he-IL"/>
        </w:rPr>
        <w:t xml:space="preserve">, </w:t>
      </w:r>
      <w:bookmarkStart w:id="1252" w:name="_ETM_Q1_2396874"/>
      <w:bookmarkEnd w:id="1252"/>
      <w:r>
        <w:rPr>
          <w:rFonts w:hint="cs"/>
          <w:rtl/>
          <w:lang w:eastAsia="he-IL"/>
        </w:rPr>
        <w:t>בנושא אחר, בתיקון העקיף, יש פה באמת סעיף ש</w:t>
      </w:r>
      <w:bookmarkStart w:id="1253" w:name="_ETM_Q1_2402116"/>
      <w:bookmarkEnd w:id="1253"/>
      <w:r>
        <w:rPr>
          <w:rFonts w:hint="cs"/>
          <w:rtl/>
          <w:lang w:eastAsia="he-IL"/>
        </w:rPr>
        <w:t>מחייב את השר לקבוע הוראות</w:t>
      </w:r>
      <w:r w:rsidR="00330823">
        <w:rPr>
          <w:rFonts w:hint="cs"/>
          <w:rtl/>
          <w:lang w:eastAsia="he-IL"/>
        </w:rPr>
        <w:t xml:space="preserve"> </w:t>
      </w:r>
      <w:r>
        <w:rPr>
          <w:rFonts w:hint="cs"/>
          <w:rtl/>
          <w:lang w:eastAsia="he-IL"/>
        </w:rPr>
        <w:t xml:space="preserve">לגבי סף שמעליו, גוף </w:t>
      </w:r>
      <w:bookmarkStart w:id="1254" w:name="_ETM_Q1_2409781"/>
      <w:bookmarkEnd w:id="1254"/>
      <w:r>
        <w:rPr>
          <w:rFonts w:hint="cs"/>
          <w:rtl/>
          <w:lang w:eastAsia="he-IL"/>
        </w:rPr>
        <w:t xml:space="preserve">שמפוקח על ידי רשות לניירות ערך, לעבור לפיקוח של בנק </w:t>
      </w:r>
      <w:bookmarkStart w:id="1255" w:name="_ETM_Q1_2414766"/>
      <w:bookmarkEnd w:id="1255"/>
      <w:r>
        <w:rPr>
          <w:rFonts w:hint="cs"/>
          <w:rtl/>
          <w:lang w:eastAsia="he-IL"/>
        </w:rPr>
        <w:t xml:space="preserve">ישראל. הדבר שלנו הוא החשוב ביותר הוא יציבות. </w:t>
      </w:r>
      <w:r w:rsidR="00330823">
        <w:rPr>
          <w:rFonts w:hint="cs"/>
          <w:rtl/>
          <w:lang w:eastAsia="he-IL"/>
        </w:rPr>
        <w:t>כלומר, לדעת שמדברים פה על</w:t>
      </w:r>
      <w:r>
        <w:rPr>
          <w:rFonts w:hint="cs"/>
          <w:rtl/>
          <w:lang w:eastAsia="he-IL"/>
        </w:rPr>
        <w:t xml:space="preserve"> כמה </w:t>
      </w:r>
      <w:bookmarkStart w:id="1256" w:name="_ETM_Q1_2419939"/>
      <w:bookmarkEnd w:id="1256"/>
      <w:r>
        <w:rPr>
          <w:rFonts w:hint="cs"/>
          <w:rtl/>
          <w:lang w:eastAsia="he-IL"/>
        </w:rPr>
        <w:t xml:space="preserve">רגולטורים, אז עד היום מדובר על רשות שוק ההון, עכשיו </w:t>
      </w:r>
      <w:bookmarkStart w:id="1257" w:name="_ETM_Q1_2424320"/>
      <w:bookmarkEnd w:id="1257"/>
      <w:r>
        <w:rPr>
          <w:rFonts w:hint="cs"/>
          <w:rtl/>
          <w:lang w:eastAsia="he-IL"/>
        </w:rPr>
        <w:t xml:space="preserve">זה </w:t>
      </w:r>
      <w:r w:rsidR="00330823">
        <w:rPr>
          <w:rFonts w:hint="cs"/>
          <w:rtl/>
          <w:lang w:eastAsia="he-IL"/>
        </w:rPr>
        <w:t>רשות</w:t>
      </w:r>
      <w:r>
        <w:rPr>
          <w:rFonts w:hint="cs"/>
          <w:rtl/>
          <w:lang w:eastAsia="he-IL"/>
        </w:rPr>
        <w:t xml:space="preserve"> ניירות ערך. המעבר לרגולטור אחר </w:t>
      </w:r>
      <w:bookmarkStart w:id="1258" w:name="_ETM_Q1_2425027"/>
      <w:bookmarkStart w:id="1259" w:name="_ETM_Q1_2425569"/>
      <w:bookmarkStart w:id="1260" w:name="_ETM_Q1_2421483"/>
      <w:bookmarkEnd w:id="1258"/>
      <w:bookmarkEnd w:id="1259"/>
      <w:bookmarkEnd w:id="1260"/>
      <w:r w:rsidR="00330823">
        <w:rPr>
          <w:rFonts w:hint="cs"/>
          <w:rtl/>
          <w:lang w:eastAsia="he-IL"/>
        </w:rPr>
        <w:t>או שינוי הרגולציה הוא דבר</w:t>
      </w:r>
      <w:bookmarkStart w:id="1261" w:name="_ETM_Q1_2433975"/>
      <w:bookmarkEnd w:id="1261"/>
      <w:r w:rsidR="00330823">
        <w:rPr>
          <w:rFonts w:hint="cs"/>
          <w:rtl/>
          <w:lang w:eastAsia="he-IL"/>
        </w:rPr>
        <w:t xml:space="preserve"> מאוד</w:t>
      </w:r>
      <w:r>
        <w:rPr>
          <w:rFonts w:hint="cs"/>
          <w:rtl/>
          <w:lang w:eastAsia="he-IL"/>
        </w:rPr>
        <w:t xml:space="preserve"> משמעותי. אנחנו</w:t>
      </w:r>
      <w:bookmarkStart w:id="1262" w:name="_ETM_Q1_2430450"/>
      <w:bookmarkEnd w:id="1262"/>
      <w:r>
        <w:rPr>
          <w:rFonts w:hint="cs"/>
          <w:rtl/>
          <w:lang w:eastAsia="he-IL"/>
        </w:rPr>
        <w:t xml:space="preserve"> חושבים שהוראות כאלה ממש צריכות להיות בחקיקה ראשית או לכל </w:t>
      </w:r>
      <w:bookmarkStart w:id="1263" w:name="_ETM_Q1_2435228"/>
      <w:bookmarkEnd w:id="1263"/>
      <w:r>
        <w:rPr>
          <w:rFonts w:hint="cs"/>
          <w:rtl/>
          <w:lang w:eastAsia="he-IL"/>
        </w:rPr>
        <w:t>הפחות באישור ועדה, מכי</w:t>
      </w:r>
      <w:r w:rsidR="00330823">
        <w:rPr>
          <w:rFonts w:hint="cs"/>
          <w:rtl/>
          <w:lang w:eastAsia="he-IL"/>
        </w:rPr>
        <w:t>ו</w:t>
      </w:r>
      <w:bookmarkStart w:id="1264" w:name="_ETM_Q1_2437449"/>
      <w:bookmarkEnd w:id="1264"/>
      <w:r>
        <w:rPr>
          <w:rFonts w:hint="cs"/>
          <w:rtl/>
          <w:lang w:eastAsia="he-IL"/>
        </w:rPr>
        <w:t>ו</w:t>
      </w:r>
      <w:bookmarkStart w:id="1265" w:name="_ETM_Q1_2433692"/>
      <w:bookmarkEnd w:id="1265"/>
      <w:r>
        <w:rPr>
          <w:rFonts w:hint="cs"/>
          <w:rtl/>
          <w:lang w:eastAsia="he-IL"/>
        </w:rPr>
        <w:t>ן שזה דבר מאוד דרמטי</w:t>
      </w:r>
      <w:r w:rsidR="00330823">
        <w:rPr>
          <w:rFonts w:hint="cs"/>
          <w:rtl/>
          <w:lang w:eastAsia="he-IL"/>
        </w:rPr>
        <w:t xml:space="preserve"> ואנחנו גם לא יודעים מה </w:t>
      </w:r>
      <w:bookmarkStart w:id="1266" w:name="_ETM_Q1_2436875"/>
      <w:bookmarkStart w:id="1267" w:name="_ETM_Q1_2434891"/>
      <w:bookmarkEnd w:id="1266"/>
      <w:bookmarkEnd w:id="1267"/>
      <w:r w:rsidR="00330823">
        <w:rPr>
          <w:rFonts w:hint="cs"/>
          <w:rtl/>
          <w:lang w:eastAsia="he-IL"/>
        </w:rPr>
        <w:t xml:space="preserve">יהיה - - - </w:t>
      </w:r>
      <w:bookmarkStart w:id="1268" w:name="_ETM_Q1_2441816"/>
      <w:bookmarkStart w:id="1269" w:name="_ETM_Q1_2437412"/>
      <w:bookmarkStart w:id="1270" w:name="_ETM_Q1_2437821"/>
      <w:bookmarkEnd w:id="1268"/>
      <w:bookmarkEnd w:id="1269"/>
      <w:bookmarkEnd w:id="1270"/>
      <w:r>
        <w:rPr>
          <w:rFonts w:hint="cs"/>
          <w:rtl/>
          <w:lang w:eastAsia="he-IL"/>
        </w:rPr>
        <w:t xml:space="preserve">כמובן זה </w:t>
      </w:r>
      <w:bookmarkStart w:id="1271" w:name="_ETM_Q1_2441783"/>
      <w:bookmarkEnd w:id="1271"/>
      <w:r>
        <w:rPr>
          <w:rFonts w:hint="cs"/>
          <w:rtl/>
          <w:lang w:eastAsia="he-IL"/>
        </w:rPr>
        <w:t>לא יהיה רלוונטי, אבל כרגע זה משאיר אותנו בחוסר וודאות</w:t>
      </w:r>
      <w:bookmarkStart w:id="1272" w:name="_ETM_Q1_2446243"/>
      <w:bookmarkEnd w:id="1272"/>
      <w:r w:rsidR="00330823">
        <w:rPr>
          <w:rFonts w:hint="cs"/>
          <w:rtl/>
          <w:lang w:eastAsia="he-IL"/>
        </w:rPr>
        <w:t>.</w:t>
      </w:r>
    </w:p>
    <w:p w:rsidR="00AB03A9" w:rsidRDefault="00AB03A9" w:rsidP="00AB03A9">
      <w:pPr>
        <w:rPr>
          <w:rtl/>
          <w:lang w:eastAsia="he-IL"/>
        </w:rPr>
      </w:pPr>
      <w:bookmarkStart w:id="1273" w:name="_ETM_Q1_2446275"/>
      <w:bookmarkEnd w:id="1273"/>
    </w:p>
    <w:p w:rsidR="00AB03A9" w:rsidRDefault="00AB03A9" w:rsidP="00AB03A9">
      <w:pPr>
        <w:pStyle w:val="af6"/>
        <w:keepNext/>
        <w:rPr>
          <w:rtl/>
        </w:rPr>
      </w:pPr>
      <w:bookmarkStart w:id="1274" w:name="ET_yor_6351_85"/>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274"/>
    </w:p>
    <w:p w:rsidR="00AB03A9" w:rsidRDefault="00AB03A9" w:rsidP="00AB03A9">
      <w:pPr>
        <w:pStyle w:val="KeepWithNext"/>
        <w:rPr>
          <w:rtl/>
          <w:lang w:eastAsia="he-IL"/>
        </w:rPr>
      </w:pPr>
    </w:p>
    <w:p w:rsidR="00AB03A9" w:rsidRDefault="00AB03A9" w:rsidP="00AB03A9">
      <w:pPr>
        <w:rPr>
          <w:rtl/>
          <w:lang w:eastAsia="he-IL"/>
        </w:rPr>
      </w:pPr>
      <w:bookmarkStart w:id="1275" w:name="_ETM_Q1_2446496"/>
      <w:bookmarkEnd w:id="1275"/>
      <w:r>
        <w:rPr>
          <w:rFonts w:hint="cs"/>
          <w:rtl/>
          <w:lang w:eastAsia="he-IL"/>
        </w:rPr>
        <w:t>טוב,</w:t>
      </w:r>
      <w:bookmarkStart w:id="1276" w:name="_ETM_Q1_2447059"/>
      <w:bookmarkEnd w:id="1276"/>
      <w:r>
        <w:rPr>
          <w:rFonts w:hint="cs"/>
          <w:rtl/>
          <w:lang w:eastAsia="he-IL"/>
        </w:rPr>
        <w:t xml:space="preserve"> משרד האוצר?</w:t>
      </w:r>
      <w:bookmarkStart w:id="1277" w:name="_ETM_Q1_2448835"/>
      <w:bookmarkEnd w:id="1277"/>
    </w:p>
    <w:p w:rsidR="00AB03A9" w:rsidRDefault="00AB03A9" w:rsidP="00AB03A9">
      <w:pPr>
        <w:rPr>
          <w:rtl/>
          <w:lang w:eastAsia="he-IL"/>
        </w:rPr>
      </w:pPr>
      <w:bookmarkStart w:id="1278" w:name="_ETM_Q1_2448866"/>
      <w:bookmarkStart w:id="1279" w:name="_ETM_Q1_2449985"/>
      <w:bookmarkEnd w:id="1278"/>
      <w:bookmarkEnd w:id="1279"/>
    </w:p>
    <w:p w:rsidR="00AB03A9" w:rsidRDefault="00AB03A9" w:rsidP="00AB03A9">
      <w:pPr>
        <w:pStyle w:val="af9"/>
        <w:keepNext/>
        <w:rPr>
          <w:rtl/>
          <w:lang w:eastAsia="he-IL"/>
        </w:rPr>
      </w:pPr>
      <w:bookmarkStart w:id="1280" w:name="ET_guest_עמיהוד_שמלצר_86"/>
      <w:r w:rsidRPr="00AB03A9">
        <w:rPr>
          <w:rStyle w:val="TagStyle"/>
          <w:rtl/>
        </w:rPr>
        <w:t xml:space="preserve"> &lt;&lt; אורח &gt;&gt; </w:t>
      </w:r>
      <w:r>
        <w:rPr>
          <w:rtl/>
          <w:lang w:eastAsia="he-IL"/>
        </w:rPr>
        <w:t>עמיהוד שמלצר:</w:t>
      </w:r>
      <w:r w:rsidRPr="00AB03A9">
        <w:rPr>
          <w:rStyle w:val="TagStyle"/>
          <w:rtl/>
        </w:rPr>
        <w:t xml:space="preserve"> &lt;&lt; אורח &gt;&gt;</w:t>
      </w:r>
      <w:r w:rsidR="00855D97">
        <w:rPr>
          <w:rtl/>
          <w:lang w:eastAsia="he-IL"/>
        </w:rPr>
        <w:t xml:space="preserve"> </w:t>
      </w:r>
      <w:r>
        <w:rPr>
          <w:rtl/>
          <w:lang w:eastAsia="he-IL"/>
        </w:rPr>
        <w:t xml:space="preserve"> </w:t>
      </w:r>
      <w:bookmarkEnd w:id="1280"/>
    </w:p>
    <w:p w:rsidR="00AB03A9" w:rsidRDefault="00AB03A9" w:rsidP="00AB03A9">
      <w:pPr>
        <w:pStyle w:val="KeepWithNext"/>
        <w:rPr>
          <w:rtl/>
          <w:lang w:eastAsia="he-IL"/>
        </w:rPr>
      </w:pPr>
    </w:p>
    <w:p w:rsidR="00AB03A9" w:rsidRDefault="00AB03A9" w:rsidP="00AB03A9">
      <w:pPr>
        <w:rPr>
          <w:rtl/>
          <w:lang w:eastAsia="he-IL"/>
        </w:rPr>
      </w:pPr>
      <w:bookmarkStart w:id="1281" w:name="_ETM_Q1_2450267"/>
      <w:bookmarkStart w:id="1282" w:name="_ETM_Q1_2450310"/>
      <w:bookmarkEnd w:id="1281"/>
      <w:bookmarkEnd w:id="1282"/>
      <w:r>
        <w:rPr>
          <w:rFonts w:hint="cs"/>
          <w:rtl/>
          <w:lang w:eastAsia="he-IL"/>
        </w:rPr>
        <w:t>עדיין לא קראנו את הס</w:t>
      </w:r>
      <w:bookmarkStart w:id="1283" w:name="_ETM_Q1_2447125"/>
      <w:bookmarkEnd w:id="1283"/>
      <w:r>
        <w:rPr>
          <w:rFonts w:hint="cs"/>
          <w:rtl/>
          <w:lang w:eastAsia="he-IL"/>
        </w:rPr>
        <w:t>עיף, אז אנחנו נכניס</w:t>
      </w:r>
      <w:bookmarkStart w:id="1284" w:name="_ETM_Q1_2450999"/>
      <w:bookmarkEnd w:id="1284"/>
      <w:r>
        <w:rPr>
          <w:rFonts w:hint="cs"/>
          <w:rtl/>
          <w:lang w:eastAsia="he-IL"/>
        </w:rPr>
        <w:t xml:space="preserve"> ועדת כלכלה</w:t>
      </w:r>
      <w:r w:rsidR="00330823">
        <w:rPr>
          <w:rFonts w:hint="cs"/>
          <w:rtl/>
          <w:lang w:eastAsia="he-IL"/>
        </w:rPr>
        <w:t>.</w:t>
      </w:r>
    </w:p>
    <w:p w:rsidR="00AB03A9" w:rsidRDefault="00AB03A9" w:rsidP="00AB03A9">
      <w:pPr>
        <w:rPr>
          <w:rtl/>
          <w:lang w:eastAsia="he-IL"/>
        </w:rPr>
      </w:pPr>
      <w:bookmarkStart w:id="1285" w:name="_ETM_Q1_2452574"/>
      <w:bookmarkStart w:id="1286" w:name="_ETM_Q1_2452603"/>
      <w:bookmarkEnd w:id="1285"/>
      <w:bookmarkEnd w:id="1286"/>
    </w:p>
    <w:p w:rsidR="00AB03A9" w:rsidRDefault="00AB03A9" w:rsidP="00AB03A9">
      <w:pPr>
        <w:pStyle w:val="af6"/>
        <w:keepNext/>
        <w:rPr>
          <w:rtl/>
        </w:rPr>
      </w:pPr>
      <w:bookmarkStart w:id="1287" w:name="ET_yor_6351_87"/>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287"/>
    </w:p>
    <w:p w:rsidR="00AB03A9" w:rsidRDefault="00AB03A9" w:rsidP="00AB03A9">
      <w:pPr>
        <w:pStyle w:val="KeepWithNext"/>
        <w:rPr>
          <w:rtl/>
          <w:lang w:eastAsia="he-IL"/>
        </w:rPr>
      </w:pPr>
    </w:p>
    <w:p w:rsidR="00AB03A9" w:rsidRDefault="00AB03A9" w:rsidP="00AB03A9">
      <w:pPr>
        <w:rPr>
          <w:rtl/>
          <w:lang w:eastAsia="he-IL"/>
        </w:rPr>
      </w:pPr>
      <w:bookmarkStart w:id="1288" w:name="_ETM_Q1_2452889"/>
      <w:bookmarkEnd w:id="1288"/>
      <w:proofErr w:type="spellStart"/>
      <w:r>
        <w:rPr>
          <w:rFonts w:hint="cs"/>
          <w:rtl/>
          <w:lang w:eastAsia="he-IL"/>
        </w:rPr>
        <w:t>אוקיי</w:t>
      </w:r>
      <w:proofErr w:type="spellEnd"/>
      <w:r>
        <w:rPr>
          <w:rFonts w:hint="cs"/>
          <w:rtl/>
          <w:lang w:eastAsia="he-IL"/>
        </w:rPr>
        <w:t>.</w:t>
      </w:r>
    </w:p>
    <w:p w:rsidR="00AB03A9" w:rsidRDefault="00AB03A9" w:rsidP="00AB03A9">
      <w:pPr>
        <w:rPr>
          <w:rtl/>
          <w:lang w:eastAsia="he-IL"/>
        </w:rPr>
      </w:pPr>
      <w:bookmarkStart w:id="1289" w:name="_ETM_Q1_2453778"/>
      <w:bookmarkStart w:id="1290" w:name="_ETM_Q1_2453806"/>
      <w:bookmarkEnd w:id="1289"/>
      <w:bookmarkEnd w:id="1290"/>
    </w:p>
    <w:p w:rsidR="00AB03A9" w:rsidRDefault="00AB03A9" w:rsidP="00AB03A9">
      <w:pPr>
        <w:pStyle w:val="af9"/>
        <w:keepNext/>
        <w:rPr>
          <w:rtl/>
          <w:lang w:eastAsia="he-IL"/>
        </w:rPr>
      </w:pPr>
      <w:bookmarkStart w:id="1291" w:name="ET_guest_עמיהוד_שמלצר_88"/>
      <w:r w:rsidRPr="00AB03A9">
        <w:rPr>
          <w:rStyle w:val="TagStyle"/>
          <w:rtl/>
        </w:rPr>
        <w:t xml:space="preserve"> &lt;&lt; אורח &gt;&gt; </w:t>
      </w:r>
      <w:r>
        <w:rPr>
          <w:rtl/>
          <w:lang w:eastAsia="he-IL"/>
        </w:rPr>
        <w:t>עמיהוד שמלצר:</w:t>
      </w:r>
      <w:r w:rsidRPr="00AB03A9">
        <w:rPr>
          <w:rStyle w:val="TagStyle"/>
          <w:rtl/>
        </w:rPr>
        <w:t xml:space="preserve"> &lt;&lt; אורח &gt;&gt;</w:t>
      </w:r>
      <w:r w:rsidR="00855D97">
        <w:rPr>
          <w:rtl/>
          <w:lang w:eastAsia="he-IL"/>
        </w:rPr>
        <w:t xml:space="preserve"> </w:t>
      </w:r>
      <w:r>
        <w:rPr>
          <w:rtl/>
          <w:lang w:eastAsia="he-IL"/>
        </w:rPr>
        <w:t xml:space="preserve"> </w:t>
      </w:r>
      <w:bookmarkEnd w:id="1291"/>
    </w:p>
    <w:p w:rsidR="00AB03A9" w:rsidRDefault="00AB03A9" w:rsidP="00AB03A9">
      <w:pPr>
        <w:pStyle w:val="KeepWithNext"/>
        <w:rPr>
          <w:rtl/>
          <w:lang w:eastAsia="he-IL"/>
        </w:rPr>
      </w:pPr>
    </w:p>
    <w:p w:rsidR="00AB03A9" w:rsidRDefault="00AB03A9" w:rsidP="00AB03A9">
      <w:pPr>
        <w:rPr>
          <w:rtl/>
          <w:lang w:eastAsia="he-IL"/>
        </w:rPr>
      </w:pPr>
      <w:bookmarkStart w:id="1292" w:name="_ETM_Q1_2454923"/>
      <w:bookmarkStart w:id="1293" w:name="_ETM_Q1_2454956"/>
      <w:bookmarkEnd w:id="1292"/>
      <w:bookmarkEnd w:id="1293"/>
      <w:r>
        <w:rPr>
          <w:rFonts w:hint="cs"/>
          <w:rtl/>
          <w:lang w:eastAsia="he-IL"/>
        </w:rPr>
        <w:t>בסדר?</w:t>
      </w:r>
    </w:p>
    <w:p w:rsidR="00AB03A9" w:rsidRDefault="00AB03A9" w:rsidP="00AB03A9">
      <w:pPr>
        <w:rPr>
          <w:rtl/>
          <w:lang w:eastAsia="he-IL"/>
        </w:rPr>
      </w:pPr>
      <w:bookmarkStart w:id="1294" w:name="_ETM_Q1_2456134"/>
      <w:bookmarkStart w:id="1295" w:name="_ETM_Q1_2456168"/>
      <w:bookmarkEnd w:id="1294"/>
      <w:bookmarkEnd w:id="1295"/>
    </w:p>
    <w:p w:rsidR="00AB03A9" w:rsidRDefault="00AB03A9" w:rsidP="00AB03A9">
      <w:pPr>
        <w:pStyle w:val="af6"/>
        <w:keepNext/>
        <w:rPr>
          <w:rtl/>
        </w:rPr>
      </w:pPr>
      <w:bookmarkStart w:id="1296" w:name="ET_yor_6351_89"/>
      <w:r w:rsidRPr="00AB03A9">
        <w:rPr>
          <w:rStyle w:val="TagStyle"/>
          <w:rtl/>
        </w:rPr>
        <w:t xml:space="preserve"> &lt;&lt; יור &gt;&gt; </w:t>
      </w:r>
      <w:r>
        <w:rPr>
          <w:rtl/>
        </w:rPr>
        <w:t>היו"ר אוהד טל:</w:t>
      </w:r>
      <w:r w:rsidRPr="00AB03A9">
        <w:rPr>
          <w:rStyle w:val="TagStyle"/>
          <w:rtl/>
        </w:rPr>
        <w:t xml:space="preserve"> &lt;&lt; יור &gt;&gt;</w:t>
      </w:r>
      <w:r w:rsidR="00855D97">
        <w:rPr>
          <w:rtl/>
        </w:rPr>
        <w:t xml:space="preserve"> </w:t>
      </w:r>
      <w:r>
        <w:rPr>
          <w:rtl/>
        </w:rPr>
        <w:t xml:space="preserve"> </w:t>
      </w:r>
      <w:bookmarkEnd w:id="1296"/>
    </w:p>
    <w:p w:rsidR="00AB03A9" w:rsidRDefault="00AB03A9" w:rsidP="00AB03A9">
      <w:pPr>
        <w:pStyle w:val="KeepWithNext"/>
        <w:rPr>
          <w:rtl/>
          <w:lang w:eastAsia="he-IL"/>
        </w:rPr>
      </w:pPr>
    </w:p>
    <w:p w:rsidR="00AB03A9" w:rsidRDefault="00AB03A9" w:rsidP="00AB03A9">
      <w:pPr>
        <w:rPr>
          <w:rtl/>
          <w:lang w:eastAsia="he-IL"/>
        </w:rPr>
      </w:pPr>
      <w:bookmarkStart w:id="1297" w:name="_ETM_Q1_2456543"/>
      <w:bookmarkEnd w:id="1297"/>
      <w:r>
        <w:rPr>
          <w:rFonts w:hint="cs"/>
          <w:rtl/>
          <w:lang w:eastAsia="he-IL"/>
        </w:rPr>
        <w:t>בסדר.</w:t>
      </w:r>
    </w:p>
    <w:p w:rsidR="00AB03A9" w:rsidRDefault="00AB03A9" w:rsidP="00AB03A9">
      <w:pPr>
        <w:rPr>
          <w:rtl/>
          <w:lang w:eastAsia="he-IL"/>
        </w:rPr>
      </w:pPr>
      <w:bookmarkStart w:id="1298" w:name="_ETM_Q1_2457352"/>
      <w:bookmarkStart w:id="1299" w:name="_ETM_Q1_2457378"/>
      <w:bookmarkStart w:id="1300" w:name="_ETM_Q1_2458364"/>
      <w:bookmarkEnd w:id="1298"/>
      <w:bookmarkEnd w:id="1299"/>
      <w:bookmarkEnd w:id="1300"/>
    </w:p>
    <w:p w:rsidR="00AB03A9" w:rsidRDefault="00AB03A9" w:rsidP="00AB03A9">
      <w:pPr>
        <w:pStyle w:val="af9"/>
        <w:keepNext/>
        <w:rPr>
          <w:rtl/>
          <w:lang w:eastAsia="he-IL"/>
        </w:rPr>
      </w:pPr>
      <w:bookmarkStart w:id="1301" w:name="ET_guest_עמיהוד_שמלצר_90"/>
      <w:r w:rsidRPr="00AB03A9">
        <w:rPr>
          <w:rStyle w:val="TagStyle"/>
          <w:rtl/>
        </w:rPr>
        <w:t xml:space="preserve"> &lt;&lt; אורח &gt;&gt; </w:t>
      </w:r>
      <w:r>
        <w:rPr>
          <w:rtl/>
          <w:lang w:eastAsia="he-IL"/>
        </w:rPr>
        <w:t>עמיהוד שמלצר:</w:t>
      </w:r>
      <w:r w:rsidRPr="00AB03A9">
        <w:rPr>
          <w:rStyle w:val="TagStyle"/>
          <w:rtl/>
        </w:rPr>
        <w:t xml:space="preserve"> &lt;&lt; אורח &gt;&gt;</w:t>
      </w:r>
      <w:r w:rsidR="00855D97">
        <w:rPr>
          <w:rtl/>
          <w:lang w:eastAsia="he-IL"/>
        </w:rPr>
        <w:t xml:space="preserve"> </w:t>
      </w:r>
      <w:r>
        <w:rPr>
          <w:rtl/>
          <w:lang w:eastAsia="he-IL"/>
        </w:rPr>
        <w:t xml:space="preserve"> </w:t>
      </w:r>
      <w:bookmarkEnd w:id="1301"/>
    </w:p>
    <w:p w:rsidR="00AB03A9" w:rsidRDefault="00AB03A9" w:rsidP="00AB03A9">
      <w:pPr>
        <w:pStyle w:val="KeepWithNext"/>
        <w:rPr>
          <w:rtl/>
          <w:lang w:eastAsia="he-IL"/>
        </w:rPr>
      </w:pPr>
    </w:p>
    <w:p w:rsidR="00AB03A9" w:rsidRPr="00AB03A9" w:rsidRDefault="00AB03A9" w:rsidP="00AB03A9">
      <w:pPr>
        <w:rPr>
          <w:rtl/>
          <w:lang w:eastAsia="he-IL"/>
        </w:rPr>
      </w:pPr>
      <w:bookmarkStart w:id="1302" w:name="_ETM_Q1_2458529"/>
      <w:bookmarkStart w:id="1303" w:name="_ETM_Q1_2458558"/>
      <w:bookmarkEnd w:id="1302"/>
      <w:bookmarkEnd w:id="1303"/>
      <w:r>
        <w:rPr>
          <w:rFonts w:hint="cs"/>
          <w:rtl/>
          <w:lang w:eastAsia="he-IL"/>
        </w:rPr>
        <w:t>אני אקריא את הסעיף.</w:t>
      </w:r>
      <w:bookmarkStart w:id="1304" w:name="_ETM_Q1_2455113"/>
      <w:bookmarkEnd w:id="1304"/>
      <w:r>
        <w:rPr>
          <w:rFonts w:hint="cs"/>
          <w:rtl/>
          <w:lang w:eastAsia="he-IL"/>
        </w:rPr>
        <w:t xml:space="preserve"> 36 י'.</w:t>
      </w:r>
    </w:p>
    <w:p w:rsidR="00A72252" w:rsidRDefault="00A72252" w:rsidP="00A72252">
      <w:pPr>
        <w:rPr>
          <w:rtl/>
          <w:lang w:eastAsia="he-IL"/>
        </w:rPr>
      </w:pPr>
    </w:p>
    <w:tbl>
      <w:tblPr>
        <w:tblStyle w:val="afd"/>
        <w:bidiVisual/>
        <w:tblW w:w="0" w:type="auto"/>
        <w:tblLook w:val="04A0" w:firstRow="1" w:lastRow="0" w:firstColumn="1" w:lastColumn="0" w:noHBand="0" w:noVBand="1"/>
      </w:tblPr>
      <w:tblGrid>
        <w:gridCol w:w="1544"/>
        <w:gridCol w:w="790"/>
        <w:gridCol w:w="628"/>
        <w:gridCol w:w="567"/>
        <w:gridCol w:w="5769"/>
      </w:tblGrid>
      <w:tr w:rsidR="00AB03A9" w:rsidTr="00B52788">
        <w:tc>
          <w:tcPr>
            <w:tcW w:w="1544" w:type="dxa"/>
          </w:tcPr>
          <w:p w:rsidR="00AB03A9" w:rsidRDefault="00B52788" w:rsidP="00F92A39">
            <w:pPr>
              <w:ind w:firstLine="0"/>
              <w:rPr>
                <w:rtl/>
                <w:lang w:eastAsia="he-IL"/>
              </w:rPr>
            </w:pPr>
            <w:r>
              <w:rPr>
                <w:rFonts w:hint="cs"/>
                <w:rtl/>
                <w:lang w:eastAsia="he-IL"/>
              </w:rPr>
              <w:t xml:space="preserve">קביעת תנאים לעניין נותן שירותי תשלום בעל חשיבות </w:t>
            </w:r>
            <w:proofErr w:type="spellStart"/>
            <w:r>
              <w:rPr>
                <w:rFonts w:hint="cs"/>
                <w:rtl/>
                <w:lang w:eastAsia="he-IL"/>
              </w:rPr>
              <w:t>יציבותית</w:t>
            </w:r>
            <w:proofErr w:type="spellEnd"/>
          </w:p>
        </w:tc>
        <w:tc>
          <w:tcPr>
            <w:tcW w:w="790" w:type="dxa"/>
          </w:tcPr>
          <w:p w:rsidR="00AB03A9" w:rsidRDefault="00AB03A9" w:rsidP="00F92A39">
            <w:pPr>
              <w:ind w:firstLine="0"/>
              <w:rPr>
                <w:rtl/>
                <w:lang w:eastAsia="he-IL"/>
              </w:rPr>
            </w:pPr>
          </w:p>
        </w:tc>
        <w:tc>
          <w:tcPr>
            <w:tcW w:w="628" w:type="dxa"/>
          </w:tcPr>
          <w:p w:rsidR="00AB03A9" w:rsidRDefault="00AB03A9" w:rsidP="00F92A39">
            <w:pPr>
              <w:ind w:firstLine="0"/>
              <w:rPr>
                <w:rtl/>
                <w:lang w:eastAsia="he-IL"/>
              </w:rPr>
            </w:pPr>
          </w:p>
        </w:tc>
        <w:tc>
          <w:tcPr>
            <w:tcW w:w="567" w:type="dxa"/>
          </w:tcPr>
          <w:p w:rsidR="00AB03A9" w:rsidRDefault="00B52788" w:rsidP="00F92A39">
            <w:pPr>
              <w:ind w:firstLine="0"/>
              <w:rPr>
                <w:rtl/>
                <w:lang w:eastAsia="he-IL"/>
              </w:rPr>
            </w:pPr>
            <w:r>
              <w:rPr>
                <w:rFonts w:hint="cs"/>
                <w:rtl/>
                <w:lang w:eastAsia="he-IL"/>
              </w:rPr>
              <w:t>36י.</w:t>
            </w:r>
          </w:p>
        </w:tc>
        <w:tc>
          <w:tcPr>
            <w:tcW w:w="5769" w:type="dxa"/>
          </w:tcPr>
          <w:p w:rsidR="00AB03A9" w:rsidRDefault="00B52788" w:rsidP="00E16BC3">
            <w:pPr>
              <w:pStyle w:val="afe"/>
              <w:numPr>
                <w:ilvl w:val="0"/>
                <w:numId w:val="2"/>
              </w:numPr>
              <w:rPr>
                <w:rtl/>
              </w:rPr>
            </w:pPr>
            <w:bookmarkStart w:id="1305" w:name="_ETM_Q1_2453455"/>
            <w:bookmarkEnd w:id="1305"/>
            <w:r>
              <w:rPr>
                <w:rtl/>
              </w:rPr>
              <w:t xml:space="preserve">לשם הבטחת יציבות המערכת הפיננסית או פעילותה הסדירה, ובשים לב לשיקול של תחרות במערכת הפיננסית, שר האוצר, לפי הצעת הרשות לניירות ערך או בהתייעצות </w:t>
            </w:r>
            <w:proofErr w:type="spellStart"/>
            <w:r>
              <w:rPr>
                <w:rtl/>
              </w:rPr>
              <w:t>עימה</w:t>
            </w:r>
            <w:proofErr w:type="spellEnd"/>
            <w:r>
              <w:rPr>
                <w:rtl/>
              </w:rPr>
              <w:t xml:space="preserve">, לפי הצעת הנגיד או בהסכמתו, ובהתייעצות עם הממונה על התחרות, יקבע תנאים </w:t>
            </w:r>
            <w:proofErr w:type="spellStart"/>
            <w:r>
              <w:rPr>
                <w:rtl/>
              </w:rPr>
              <w:t>שבהתקיימם</w:t>
            </w:r>
            <w:proofErr w:type="spellEnd"/>
            <w:r>
              <w:rPr>
                <w:rtl/>
              </w:rPr>
              <w:t xml:space="preserve"> ייחשב גוף כנותן שירותי תשלום בעל חשיבות </w:t>
            </w:r>
            <w:proofErr w:type="spellStart"/>
            <w:r>
              <w:rPr>
                <w:rtl/>
              </w:rPr>
              <w:t>יציבותית</w:t>
            </w:r>
            <w:proofErr w:type="spellEnd"/>
            <w:r>
              <w:rPr>
                <w:rtl/>
              </w:rPr>
              <w:t>, וכן הוראות לעניין מעבר של גוף כאמור מפיקוח לפי דין אחר, ובכלל זה לפי חוק הסדרת העיסוק בשירותי תשלום, לפיקוח לפי חוק זה, אשר יש בהן, בין השאר, כדי להבטיח את רציפות הפיקוח והאכיפה; הוראות כאמור יחולו על אף הוראת סעיף</w:t>
            </w:r>
            <w:r>
              <w:rPr>
                <w:rFonts w:hint="cs"/>
                <w:rtl/>
              </w:rPr>
              <w:t xml:space="preserve"> 36יא.</w:t>
            </w:r>
          </w:p>
        </w:tc>
      </w:tr>
      <w:tr w:rsidR="00B52788" w:rsidTr="00B52788">
        <w:tc>
          <w:tcPr>
            <w:tcW w:w="1544" w:type="dxa"/>
          </w:tcPr>
          <w:p w:rsidR="00B52788" w:rsidRDefault="00B52788" w:rsidP="00F92A39">
            <w:pPr>
              <w:ind w:firstLine="0"/>
              <w:rPr>
                <w:rtl/>
                <w:lang w:eastAsia="he-IL"/>
              </w:rPr>
            </w:pPr>
          </w:p>
        </w:tc>
        <w:tc>
          <w:tcPr>
            <w:tcW w:w="790" w:type="dxa"/>
          </w:tcPr>
          <w:p w:rsidR="00B52788" w:rsidRDefault="00B52788" w:rsidP="00F92A39">
            <w:pPr>
              <w:ind w:firstLine="0"/>
              <w:rPr>
                <w:rtl/>
                <w:lang w:eastAsia="he-IL"/>
              </w:rPr>
            </w:pPr>
          </w:p>
        </w:tc>
        <w:tc>
          <w:tcPr>
            <w:tcW w:w="628" w:type="dxa"/>
          </w:tcPr>
          <w:p w:rsidR="00B52788" w:rsidRDefault="00B52788" w:rsidP="00F92A39">
            <w:pPr>
              <w:ind w:firstLine="0"/>
              <w:rPr>
                <w:rtl/>
                <w:lang w:eastAsia="he-IL"/>
              </w:rPr>
            </w:pPr>
          </w:p>
        </w:tc>
        <w:tc>
          <w:tcPr>
            <w:tcW w:w="567" w:type="dxa"/>
          </w:tcPr>
          <w:p w:rsidR="00B52788" w:rsidRDefault="00B52788" w:rsidP="00F92A39">
            <w:pPr>
              <w:ind w:firstLine="0"/>
              <w:rPr>
                <w:rtl/>
                <w:lang w:eastAsia="he-IL"/>
              </w:rPr>
            </w:pPr>
          </w:p>
        </w:tc>
        <w:tc>
          <w:tcPr>
            <w:tcW w:w="5769" w:type="dxa"/>
          </w:tcPr>
          <w:p w:rsidR="00B52788" w:rsidRDefault="00B52788" w:rsidP="00E16BC3">
            <w:pPr>
              <w:pStyle w:val="afe"/>
              <w:numPr>
                <w:ilvl w:val="0"/>
                <w:numId w:val="2"/>
              </w:numPr>
              <w:rPr>
                <w:rtl/>
              </w:rPr>
            </w:pPr>
            <w:r>
              <w:rPr>
                <w:rtl/>
              </w:rPr>
              <w:t>שר האוצר, בהתייעצות עם רשות ניירות ערך</w:t>
            </w:r>
            <w:r>
              <w:rPr>
                <w:rFonts w:hint="cs"/>
                <w:rtl/>
              </w:rPr>
              <w:t>, עם</w:t>
            </w:r>
            <w:r>
              <w:rPr>
                <w:rtl/>
              </w:rPr>
              <w:t xml:space="preserve"> הנגיד ועם הממונה על התחרות, רשאי, בתקנו</w:t>
            </w:r>
            <w:r>
              <w:rPr>
                <w:rFonts w:hint="cs"/>
                <w:rtl/>
              </w:rPr>
              <w:t xml:space="preserve">ת, </w:t>
            </w:r>
            <w:bookmarkStart w:id="1306" w:name="_ETM_Q1_2501200"/>
            <w:bookmarkEnd w:id="1306"/>
            <w:r>
              <w:rPr>
                <w:rtl/>
              </w:rPr>
              <w:t xml:space="preserve">לשנות את ההגדרה "נותן שירותי תשלום בעל חשיבות </w:t>
            </w:r>
            <w:proofErr w:type="spellStart"/>
            <w:r>
              <w:rPr>
                <w:rtl/>
              </w:rPr>
              <w:t>יציבותית</w:t>
            </w:r>
            <w:proofErr w:type="spellEnd"/>
            <w:r>
              <w:rPr>
                <w:rtl/>
              </w:rPr>
              <w:t>" שבסעיף</w:t>
            </w:r>
            <w:r>
              <w:rPr>
                <w:rFonts w:hint="cs"/>
                <w:rtl/>
              </w:rPr>
              <w:t xml:space="preserve"> 36ט </w:t>
            </w:r>
            <w:bookmarkStart w:id="1307" w:name="_ETM_Q1_2488552"/>
            <w:bookmarkEnd w:id="1307"/>
            <w:r>
              <w:rPr>
                <w:rFonts w:hint="cs"/>
                <w:rtl/>
              </w:rPr>
              <w:t xml:space="preserve">כך שבפסקה (2) שבה תימחק, </w:t>
            </w:r>
            <w:r>
              <w:rPr>
                <w:rtl/>
              </w:rPr>
              <w:t>אם שוכנע כי הדבר נדרש לשם קידום התחרות במערכת הפיננסית ובשים לב ליציבות המערכת הפיננסית ופעילותה הסדירה; בתקנות כאמור ייקבעו הוראות לעניין מעבר של גוף כאמור באותה פסקה מפיקוח לפי חוק זה לפיקוח לפי דין אחר, ובכלל זה לפי חוק הסדרת העיסוק בשירותי תשלום, אשר יש בהן, בין השאר, כדי להבטיח את רציפות הפיקוח והאכיפה</w:t>
            </w:r>
            <w:r>
              <w:t>.</w:t>
            </w:r>
          </w:p>
        </w:tc>
      </w:tr>
    </w:tbl>
    <w:p w:rsidR="00AB03A9" w:rsidRDefault="00AB03A9" w:rsidP="00A72252">
      <w:pPr>
        <w:rPr>
          <w:rtl/>
          <w:lang w:eastAsia="he-IL"/>
        </w:rPr>
      </w:pPr>
    </w:p>
    <w:p w:rsidR="00B52788" w:rsidRDefault="00B52788" w:rsidP="00A72252">
      <w:pPr>
        <w:rPr>
          <w:rtl/>
          <w:lang w:eastAsia="he-IL"/>
        </w:rPr>
      </w:pPr>
      <w:bookmarkStart w:id="1308" w:name="_ETM_Q1_2530400"/>
      <w:bookmarkStart w:id="1309" w:name="_ETM_Q1_2530443"/>
      <w:bookmarkStart w:id="1310" w:name="_ETM_Q1_2534277"/>
      <w:bookmarkStart w:id="1311" w:name="_ETM_Q1_2530041"/>
      <w:bookmarkStart w:id="1312" w:name="_ETM_Q1_2525595"/>
      <w:bookmarkEnd w:id="1308"/>
      <w:bookmarkEnd w:id="1309"/>
      <w:bookmarkEnd w:id="1310"/>
      <w:bookmarkEnd w:id="1311"/>
      <w:bookmarkEnd w:id="1312"/>
      <w:r>
        <w:rPr>
          <w:rFonts w:hint="cs"/>
          <w:rtl/>
          <w:lang w:eastAsia="he-IL"/>
        </w:rPr>
        <w:t>דיברנו</w:t>
      </w:r>
      <w:bookmarkStart w:id="1313" w:name="_ETM_Q1_2530927"/>
      <w:bookmarkEnd w:id="1313"/>
      <w:r>
        <w:rPr>
          <w:rFonts w:hint="cs"/>
          <w:rtl/>
          <w:lang w:eastAsia="he-IL"/>
        </w:rPr>
        <w:t xml:space="preserve"> על זה שיהיו גופים ש</w:t>
      </w:r>
      <w:r w:rsidR="00330823">
        <w:rPr>
          <w:rFonts w:hint="cs"/>
          <w:rtl/>
          <w:lang w:eastAsia="he-IL"/>
        </w:rPr>
        <w:t xml:space="preserve">מעל </w:t>
      </w:r>
      <w:r>
        <w:rPr>
          <w:rFonts w:hint="cs"/>
          <w:rtl/>
          <w:lang w:eastAsia="he-IL"/>
        </w:rPr>
        <w:t>היקף מסוים או בתנאים שייקבעו,</w:t>
      </w:r>
      <w:bookmarkStart w:id="1314" w:name="_ETM_Q1_2537014"/>
      <w:bookmarkEnd w:id="1314"/>
      <w:r>
        <w:rPr>
          <w:rFonts w:hint="cs"/>
          <w:rtl/>
          <w:lang w:eastAsia="he-IL"/>
        </w:rPr>
        <w:t xml:space="preserve"> יצטרכו לקבל רישיון לא מהרשות לניירות ערך אלא מבנק ישראל.</w:t>
      </w:r>
      <w:bookmarkStart w:id="1315" w:name="_ETM_Q1_2542484"/>
      <w:bookmarkEnd w:id="1315"/>
      <w:r>
        <w:rPr>
          <w:rFonts w:hint="cs"/>
          <w:rtl/>
          <w:lang w:eastAsia="he-IL"/>
        </w:rPr>
        <w:t xml:space="preserve"> זה הסעיף שמאפשר לשר לקבוע את התקנות </w:t>
      </w:r>
      <w:r w:rsidR="00330823">
        <w:rPr>
          <w:rFonts w:hint="cs"/>
          <w:rtl/>
          <w:lang w:eastAsia="he-IL"/>
        </w:rPr>
        <w:t>ו</w:t>
      </w:r>
      <w:r>
        <w:rPr>
          <w:rFonts w:hint="cs"/>
          <w:rtl/>
          <w:lang w:eastAsia="he-IL"/>
        </w:rPr>
        <w:t xml:space="preserve">את התנאים </w:t>
      </w:r>
      <w:proofErr w:type="spellStart"/>
      <w:r>
        <w:rPr>
          <w:rFonts w:hint="cs"/>
          <w:rtl/>
          <w:lang w:eastAsia="he-IL"/>
        </w:rPr>
        <w:t>שבהתקיימם</w:t>
      </w:r>
      <w:proofErr w:type="spellEnd"/>
      <w:r>
        <w:rPr>
          <w:rFonts w:hint="cs"/>
          <w:rtl/>
          <w:lang w:eastAsia="he-IL"/>
        </w:rPr>
        <w:t xml:space="preserve"> </w:t>
      </w:r>
      <w:bookmarkStart w:id="1316" w:name="_ETM_Q1_2547754"/>
      <w:bookmarkEnd w:id="1316"/>
      <w:r>
        <w:rPr>
          <w:rFonts w:hint="cs"/>
          <w:rtl/>
          <w:lang w:eastAsia="he-IL"/>
        </w:rPr>
        <w:t xml:space="preserve">זה יקרה. בנוסף </w:t>
      </w:r>
      <w:r w:rsidR="00330823">
        <w:rPr>
          <w:rFonts w:hint="cs"/>
          <w:rtl/>
          <w:lang w:eastAsia="he-IL"/>
        </w:rPr>
        <w:t>התייחסנו פה ב</w:t>
      </w:r>
      <w:bookmarkStart w:id="1317" w:name="_ETM_Q1_2548190"/>
      <w:bookmarkEnd w:id="1317"/>
      <w:r>
        <w:rPr>
          <w:rFonts w:hint="cs"/>
          <w:rtl/>
          <w:lang w:eastAsia="he-IL"/>
        </w:rPr>
        <w:t>אות</w:t>
      </w:r>
      <w:r w:rsidR="00330823">
        <w:rPr>
          <w:rFonts w:hint="cs"/>
          <w:rtl/>
          <w:lang w:eastAsia="he-IL"/>
        </w:rPr>
        <w:t>ן</w:t>
      </w:r>
      <w:r>
        <w:rPr>
          <w:rFonts w:hint="cs"/>
          <w:rtl/>
          <w:lang w:eastAsia="he-IL"/>
        </w:rPr>
        <w:t xml:space="preserve"> תקנות יצטרך השר לקבוע איך</w:t>
      </w:r>
      <w:bookmarkStart w:id="1318" w:name="_ETM_Q1_2553219"/>
      <w:bookmarkEnd w:id="1318"/>
      <w:r>
        <w:rPr>
          <w:rFonts w:hint="cs"/>
          <w:rtl/>
          <w:lang w:eastAsia="he-IL"/>
        </w:rPr>
        <w:t xml:space="preserve"> יתבצע המעבר </w:t>
      </w:r>
      <w:r w:rsidR="00330823">
        <w:rPr>
          <w:rFonts w:hint="cs"/>
          <w:rtl/>
          <w:lang w:eastAsia="he-IL"/>
        </w:rPr>
        <w:t>של הגוף הזה</w:t>
      </w:r>
      <w:bookmarkStart w:id="1319" w:name="_ETM_Q1_2558642"/>
      <w:bookmarkStart w:id="1320" w:name="_ETM_Q1_2554747"/>
      <w:bookmarkEnd w:id="1319"/>
      <w:bookmarkEnd w:id="1320"/>
      <w:r>
        <w:rPr>
          <w:rFonts w:hint="cs"/>
          <w:rtl/>
          <w:lang w:eastAsia="he-IL"/>
        </w:rPr>
        <w:t xml:space="preserve"> מפיקוח</w:t>
      </w:r>
      <w:bookmarkStart w:id="1321" w:name="_ETM_Q1_2551094"/>
      <w:bookmarkEnd w:id="1321"/>
      <w:r>
        <w:rPr>
          <w:rFonts w:hint="cs"/>
          <w:rtl/>
          <w:lang w:eastAsia="he-IL"/>
        </w:rPr>
        <w:t xml:space="preserve"> כזה לאחר</w:t>
      </w:r>
      <w:r w:rsidR="00330823">
        <w:rPr>
          <w:rFonts w:hint="cs"/>
          <w:rtl/>
          <w:lang w:eastAsia="he-IL"/>
        </w:rPr>
        <w:t>. זאת אומרת גוף</w:t>
      </w:r>
      <w:bookmarkStart w:id="1322" w:name="_ETM_Q1_2557225"/>
      <w:bookmarkEnd w:id="1322"/>
      <w:r w:rsidR="00330823">
        <w:rPr>
          <w:rFonts w:hint="cs"/>
          <w:rtl/>
          <w:lang w:eastAsia="he-IL"/>
        </w:rPr>
        <w:t xml:space="preserve"> שייקבע שמעל</w:t>
      </w:r>
      <w:r>
        <w:rPr>
          <w:rFonts w:hint="cs"/>
          <w:rtl/>
          <w:lang w:eastAsia="he-IL"/>
        </w:rPr>
        <w:t xml:space="preserve"> </w:t>
      </w:r>
      <w:r>
        <w:rPr>
          <w:rFonts w:hint="cs"/>
          <w:lang w:eastAsia="he-IL"/>
        </w:rPr>
        <w:t>X</w:t>
      </w:r>
      <w:r>
        <w:rPr>
          <w:rFonts w:hint="cs"/>
          <w:rtl/>
          <w:lang w:eastAsia="he-IL"/>
        </w:rPr>
        <w:t xml:space="preserve"> מיליארדי </w:t>
      </w:r>
      <w:bookmarkStart w:id="1323" w:name="_ETM_Q1_2559466"/>
      <w:bookmarkEnd w:id="1323"/>
      <w:r>
        <w:rPr>
          <w:rFonts w:hint="cs"/>
          <w:rtl/>
          <w:lang w:eastAsia="he-IL"/>
        </w:rPr>
        <w:t xml:space="preserve">שקלים הוא עובר לפיקוח מרשות ניירות ערך לבנק ישראל, ייקבע </w:t>
      </w:r>
      <w:bookmarkStart w:id="1324" w:name="_ETM_Q1_2565584"/>
      <w:bookmarkEnd w:id="1324"/>
      <w:r>
        <w:rPr>
          <w:rFonts w:hint="cs"/>
          <w:rtl/>
          <w:lang w:eastAsia="he-IL"/>
        </w:rPr>
        <w:t>כיצד יעבור הפיקוח הזה, לר</w:t>
      </w:r>
      <w:r w:rsidR="00330823">
        <w:rPr>
          <w:rFonts w:hint="cs"/>
          <w:rtl/>
          <w:lang w:eastAsia="he-IL"/>
        </w:rPr>
        <w:t>ב</w:t>
      </w:r>
      <w:r>
        <w:rPr>
          <w:rFonts w:hint="cs"/>
          <w:rtl/>
          <w:lang w:eastAsia="he-IL"/>
        </w:rPr>
        <w:t xml:space="preserve">ות לעניין רציפות הפיקוח ,או מה </w:t>
      </w:r>
      <w:bookmarkStart w:id="1325" w:name="_ETM_Q1_2572664"/>
      <w:bookmarkEnd w:id="1325"/>
      <w:r>
        <w:rPr>
          <w:rFonts w:hint="cs"/>
          <w:rtl/>
          <w:lang w:eastAsia="he-IL"/>
        </w:rPr>
        <w:t xml:space="preserve">קורה אם </w:t>
      </w:r>
      <w:r w:rsidR="00330823">
        <w:rPr>
          <w:rFonts w:hint="cs"/>
          <w:rtl/>
          <w:lang w:eastAsia="he-IL"/>
        </w:rPr>
        <w:t>הם באמצע הליך אכיפה,</w:t>
      </w:r>
      <w:bookmarkStart w:id="1326" w:name="_ETM_Q1_2566816"/>
      <w:bookmarkEnd w:id="1326"/>
      <w:r>
        <w:rPr>
          <w:rFonts w:hint="cs"/>
          <w:rtl/>
          <w:lang w:eastAsia="he-IL"/>
        </w:rPr>
        <w:t xml:space="preserve"> העברות מ</w:t>
      </w:r>
      <w:r w:rsidR="00330823">
        <w:rPr>
          <w:rFonts w:hint="cs"/>
          <w:rtl/>
          <w:lang w:eastAsia="he-IL"/>
        </w:rPr>
        <w:t>י</w:t>
      </w:r>
      <w:r>
        <w:rPr>
          <w:rFonts w:hint="cs"/>
          <w:rtl/>
          <w:lang w:eastAsia="he-IL"/>
        </w:rPr>
        <w:t>ידעים וכיוצא בזה</w:t>
      </w:r>
      <w:r w:rsidR="00330823">
        <w:rPr>
          <w:rFonts w:hint="cs"/>
          <w:rtl/>
          <w:lang w:eastAsia="he-IL"/>
        </w:rPr>
        <w:t>.</w:t>
      </w:r>
    </w:p>
    <w:p w:rsidR="00B52788" w:rsidRDefault="00B52788" w:rsidP="00A72252">
      <w:pPr>
        <w:rPr>
          <w:rtl/>
          <w:lang w:eastAsia="he-IL"/>
        </w:rPr>
      </w:pPr>
      <w:bookmarkStart w:id="1327" w:name="_ETM_Q1_2577390"/>
      <w:bookmarkStart w:id="1328" w:name="_ETM_Q1_2577427"/>
      <w:bookmarkStart w:id="1329" w:name="_ETM_Q1_2578001"/>
      <w:bookmarkEnd w:id="1327"/>
      <w:bookmarkEnd w:id="1328"/>
      <w:bookmarkEnd w:id="1329"/>
    </w:p>
    <w:p w:rsidR="00B52788" w:rsidRDefault="00B52788" w:rsidP="00B52788">
      <w:pPr>
        <w:pStyle w:val="a4"/>
        <w:keepNext/>
        <w:rPr>
          <w:rtl/>
        </w:rPr>
      </w:pPr>
      <w:bookmarkStart w:id="1330" w:name="ET_speaker_איתי_עצמון_91"/>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330"/>
    </w:p>
    <w:p w:rsidR="00B52788" w:rsidRDefault="00B52788" w:rsidP="00B52788">
      <w:pPr>
        <w:pStyle w:val="KeepWithNext"/>
        <w:rPr>
          <w:rtl/>
          <w:lang w:eastAsia="he-IL"/>
        </w:rPr>
      </w:pPr>
    </w:p>
    <w:p w:rsidR="00B52788" w:rsidRDefault="00B52788" w:rsidP="00B52788">
      <w:pPr>
        <w:rPr>
          <w:rtl/>
          <w:lang w:eastAsia="he-IL"/>
        </w:rPr>
      </w:pPr>
      <w:bookmarkStart w:id="1331" w:name="_ETM_Q1_2578267"/>
      <w:bookmarkStart w:id="1332" w:name="_ETM_Q1_2578297"/>
      <w:bookmarkStart w:id="1333" w:name="_ETM_Q1_2573359"/>
      <w:bookmarkEnd w:id="1331"/>
      <w:bookmarkEnd w:id="1332"/>
      <w:bookmarkEnd w:id="1333"/>
      <w:r>
        <w:rPr>
          <w:rFonts w:hint="cs"/>
          <w:rtl/>
          <w:lang w:eastAsia="he-IL"/>
        </w:rPr>
        <w:t>מדובר רק על</w:t>
      </w:r>
      <w:bookmarkStart w:id="1334" w:name="_ETM_Q1_2574560"/>
      <w:bookmarkEnd w:id="1334"/>
      <w:r>
        <w:rPr>
          <w:rFonts w:hint="cs"/>
          <w:rtl/>
          <w:lang w:eastAsia="he-IL"/>
        </w:rPr>
        <w:t xml:space="preserve"> חברות תשלומים בעצם, לא? כלומר, ההוראות לעניין מעבר של גוף </w:t>
      </w:r>
      <w:bookmarkStart w:id="1335" w:name="_ETM_Q1_2579545"/>
      <w:bookmarkEnd w:id="1335"/>
      <w:r>
        <w:rPr>
          <w:rFonts w:hint="cs"/>
          <w:rtl/>
          <w:lang w:eastAsia="he-IL"/>
        </w:rPr>
        <w:t>כאמור, אם הבנתי נכון, זה חברת תשלומים שעוברת בעצם מפיקוח</w:t>
      </w:r>
      <w:bookmarkStart w:id="1336" w:name="_ETM_Q1_2585016"/>
      <w:bookmarkEnd w:id="1336"/>
      <w:r>
        <w:rPr>
          <w:rFonts w:hint="cs"/>
          <w:rtl/>
          <w:lang w:eastAsia="he-IL"/>
        </w:rPr>
        <w:t xml:space="preserve"> של רשות ניירות ערך בעיקר, לפיקוח של בנק ישראל</w:t>
      </w:r>
      <w:r w:rsidR="0088483A">
        <w:rPr>
          <w:rFonts w:hint="cs"/>
          <w:rtl/>
          <w:lang w:eastAsia="he-IL"/>
        </w:rPr>
        <w:t>?</w:t>
      </w:r>
    </w:p>
    <w:p w:rsidR="00B52788" w:rsidRDefault="00B52788" w:rsidP="00B52788">
      <w:pPr>
        <w:rPr>
          <w:rtl/>
          <w:lang w:eastAsia="he-IL"/>
        </w:rPr>
      </w:pPr>
      <w:bookmarkStart w:id="1337" w:name="_ETM_Q1_2590895"/>
      <w:bookmarkStart w:id="1338" w:name="_ETM_Q1_2590929"/>
      <w:bookmarkStart w:id="1339" w:name="_ETM_Q1_2591502"/>
      <w:bookmarkEnd w:id="1337"/>
      <w:bookmarkEnd w:id="1338"/>
      <w:bookmarkEnd w:id="1339"/>
    </w:p>
    <w:p w:rsidR="00B52788" w:rsidRDefault="00B52788" w:rsidP="00B52788">
      <w:pPr>
        <w:pStyle w:val="af9"/>
        <w:keepNext/>
        <w:rPr>
          <w:rtl/>
          <w:lang w:eastAsia="he-IL"/>
        </w:rPr>
      </w:pPr>
      <w:bookmarkStart w:id="1340" w:name="ET_guest_עמיהוד_שמלצר_92"/>
      <w:r w:rsidRPr="00B52788">
        <w:rPr>
          <w:rStyle w:val="TagStyle"/>
          <w:rtl/>
        </w:rPr>
        <w:t xml:space="preserve"> &lt;&lt; אורח &gt;&gt; </w:t>
      </w:r>
      <w:r>
        <w:rPr>
          <w:rtl/>
          <w:lang w:eastAsia="he-IL"/>
        </w:rPr>
        <w:t>עמיהוד שמלצר:</w:t>
      </w:r>
      <w:r w:rsidRPr="00B52788">
        <w:rPr>
          <w:rStyle w:val="TagStyle"/>
          <w:rtl/>
        </w:rPr>
        <w:t xml:space="preserve"> &lt;&lt; אורח &gt;&gt;</w:t>
      </w:r>
      <w:r w:rsidR="00855D97">
        <w:rPr>
          <w:rtl/>
          <w:lang w:eastAsia="he-IL"/>
        </w:rPr>
        <w:t xml:space="preserve"> </w:t>
      </w:r>
      <w:r>
        <w:rPr>
          <w:rtl/>
          <w:lang w:eastAsia="he-IL"/>
        </w:rPr>
        <w:t xml:space="preserve"> </w:t>
      </w:r>
      <w:bookmarkEnd w:id="1340"/>
    </w:p>
    <w:p w:rsidR="00B52788" w:rsidRDefault="00B52788" w:rsidP="00B52788">
      <w:pPr>
        <w:pStyle w:val="KeepWithNext"/>
        <w:rPr>
          <w:rtl/>
          <w:lang w:eastAsia="he-IL"/>
        </w:rPr>
      </w:pPr>
    </w:p>
    <w:p w:rsidR="00B52788" w:rsidRDefault="00B52788" w:rsidP="00B52788">
      <w:pPr>
        <w:rPr>
          <w:rtl/>
          <w:lang w:eastAsia="he-IL"/>
        </w:rPr>
      </w:pPr>
      <w:bookmarkStart w:id="1341" w:name="_ETM_Q1_2591754"/>
      <w:bookmarkStart w:id="1342" w:name="_ETM_Q1_2591790"/>
      <w:bookmarkEnd w:id="1341"/>
      <w:bookmarkEnd w:id="1342"/>
      <w:r>
        <w:rPr>
          <w:rFonts w:hint="cs"/>
          <w:rtl/>
          <w:lang w:eastAsia="he-IL"/>
        </w:rPr>
        <w:t>נכון,</w:t>
      </w:r>
      <w:r w:rsidR="0088483A">
        <w:rPr>
          <w:rFonts w:hint="cs"/>
          <w:rtl/>
          <w:lang w:eastAsia="he-IL"/>
        </w:rPr>
        <w:t xml:space="preserve"> </w:t>
      </w:r>
      <w:r>
        <w:rPr>
          <w:rFonts w:hint="cs"/>
          <w:rtl/>
          <w:lang w:eastAsia="he-IL"/>
        </w:rPr>
        <w:t xml:space="preserve">זה </w:t>
      </w:r>
      <w:bookmarkStart w:id="1343" w:name="_ETM_Q1_2592279"/>
      <w:bookmarkEnd w:id="1343"/>
      <w:r>
        <w:rPr>
          <w:rFonts w:hint="cs"/>
          <w:rtl/>
          <w:lang w:eastAsia="he-IL"/>
        </w:rPr>
        <w:t>מדויק.</w:t>
      </w:r>
    </w:p>
    <w:p w:rsidR="00B52788" w:rsidRDefault="00B52788" w:rsidP="00B52788">
      <w:pPr>
        <w:rPr>
          <w:rtl/>
          <w:lang w:eastAsia="he-IL"/>
        </w:rPr>
      </w:pPr>
      <w:bookmarkStart w:id="1344" w:name="_ETM_Q1_2592923"/>
      <w:bookmarkStart w:id="1345" w:name="_ETM_Q1_2592955"/>
      <w:bookmarkStart w:id="1346" w:name="_ETM_Q1_2593832"/>
      <w:bookmarkEnd w:id="1344"/>
      <w:bookmarkEnd w:id="1345"/>
      <w:bookmarkEnd w:id="1346"/>
    </w:p>
    <w:p w:rsidR="00B52788" w:rsidRDefault="00B52788" w:rsidP="00B52788">
      <w:pPr>
        <w:pStyle w:val="af9"/>
        <w:keepNext/>
        <w:rPr>
          <w:rtl/>
          <w:lang w:eastAsia="he-IL"/>
        </w:rPr>
      </w:pPr>
      <w:bookmarkStart w:id="1347" w:name="ET_guest_שירלי_אבנר_93"/>
      <w:r w:rsidRPr="00B52788">
        <w:rPr>
          <w:rStyle w:val="TagStyle"/>
          <w:rtl/>
        </w:rPr>
        <w:t xml:space="preserve"> &lt;&lt; אורח &gt;&gt; </w:t>
      </w:r>
      <w:r>
        <w:rPr>
          <w:rtl/>
          <w:lang w:eastAsia="he-IL"/>
        </w:rPr>
        <w:t>שירלי אבנר:</w:t>
      </w:r>
      <w:r w:rsidRPr="00B52788">
        <w:rPr>
          <w:rStyle w:val="TagStyle"/>
          <w:rtl/>
        </w:rPr>
        <w:t xml:space="preserve"> &lt;&lt; אורח &gt;&gt;</w:t>
      </w:r>
      <w:r w:rsidR="00855D97">
        <w:rPr>
          <w:rtl/>
          <w:lang w:eastAsia="he-IL"/>
        </w:rPr>
        <w:t xml:space="preserve"> </w:t>
      </w:r>
      <w:r>
        <w:rPr>
          <w:rtl/>
          <w:lang w:eastAsia="he-IL"/>
        </w:rPr>
        <w:t xml:space="preserve"> </w:t>
      </w:r>
      <w:bookmarkEnd w:id="1347"/>
    </w:p>
    <w:p w:rsidR="00B52788" w:rsidRDefault="00B52788" w:rsidP="00B52788">
      <w:pPr>
        <w:pStyle w:val="KeepWithNext"/>
        <w:rPr>
          <w:rtl/>
          <w:lang w:eastAsia="he-IL"/>
        </w:rPr>
      </w:pPr>
    </w:p>
    <w:p w:rsidR="00B52788" w:rsidRDefault="00B52788" w:rsidP="00B52788">
      <w:pPr>
        <w:rPr>
          <w:rtl/>
          <w:lang w:eastAsia="he-IL"/>
        </w:rPr>
      </w:pPr>
      <w:bookmarkStart w:id="1348" w:name="_ETM_Q1_2594077"/>
      <w:bookmarkStart w:id="1349" w:name="_ETM_Q1_2594112"/>
      <w:bookmarkEnd w:id="1348"/>
      <w:bookmarkEnd w:id="1349"/>
      <w:r>
        <w:rPr>
          <w:rFonts w:hint="cs"/>
          <w:rtl/>
          <w:lang w:eastAsia="he-IL"/>
        </w:rPr>
        <w:t xml:space="preserve">רק לדייק, לגבי הוראות המעבר. </w:t>
      </w:r>
    </w:p>
    <w:p w:rsidR="00B52788" w:rsidRDefault="00B52788" w:rsidP="00B52788">
      <w:pPr>
        <w:rPr>
          <w:rtl/>
          <w:lang w:eastAsia="he-IL"/>
        </w:rPr>
      </w:pPr>
      <w:bookmarkStart w:id="1350" w:name="_ETM_Q1_2597644"/>
      <w:bookmarkStart w:id="1351" w:name="_ETM_Q1_2597689"/>
      <w:bookmarkStart w:id="1352" w:name="_ETM_Q1_2598103"/>
      <w:bookmarkEnd w:id="1350"/>
      <w:bookmarkEnd w:id="1351"/>
      <w:bookmarkEnd w:id="1352"/>
    </w:p>
    <w:p w:rsidR="00B52788" w:rsidRDefault="00B52788" w:rsidP="00B52788">
      <w:pPr>
        <w:pStyle w:val="a4"/>
        <w:keepNext/>
        <w:rPr>
          <w:rtl/>
        </w:rPr>
      </w:pPr>
      <w:bookmarkStart w:id="1353" w:name="ET_speaker_איתי_עצמון_94"/>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353"/>
    </w:p>
    <w:p w:rsidR="00B52788" w:rsidRDefault="00B52788" w:rsidP="00B52788">
      <w:pPr>
        <w:pStyle w:val="KeepWithNext"/>
        <w:rPr>
          <w:rtl/>
          <w:lang w:eastAsia="he-IL"/>
        </w:rPr>
      </w:pPr>
    </w:p>
    <w:p w:rsidR="00B52788" w:rsidRDefault="00B52788" w:rsidP="00B52788">
      <w:pPr>
        <w:rPr>
          <w:rtl/>
          <w:lang w:eastAsia="he-IL"/>
        </w:rPr>
      </w:pPr>
      <w:bookmarkStart w:id="1354" w:name="_ETM_Q1_2598341"/>
      <w:bookmarkStart w:id="1355" w:name="_ETM_Q1_2598376"/>
      <w:bookmarkEnd w:id="1354"/>
      <w:bookmarkEnd w:id="1355"/>
      <w:r>
        <w:rPr>
          <w:rFonts w:hint="cs"/>
          <w:rtl/>
          <w:lang w:eastAsia="he-IL"/>
        </w:rPr>
        <w:t>אמרתי, התייחסתי להוראות המעבר</w:t>
      </w:r>
      <w:r w:rsidR="0088483A">
        <w:rPr>
          <w:rFonts w:hint="cs"/>
          <w:rtl/>
          <w:lang w:eastAsia="he-IL"/>
        </w:rPr>
        <w:t>.</w:t>
      </w:r>
    </w:p>
    <w:p w:rsidR="00B52788" w:rsidRDefault="00B52788" w:rsidP="00B52788">
      <w:pPr>
        <w:rPr>
          <w:rtl/>
          <w:lang w:eastAsia="he-IL"/>
        </w:rPr>
      </w:pPr>
      <w:bookmarkStart w:id="1356" w:name="_ETM_Q1_2600595"/>
      <w:bookmarkStart w:id="1357" w:name="_ETM_Q1_2600632"/>
      <w:bookmarkStart w:id="1358" w:name="_ETM_Q1_2601128"/>
      <w:bookmarkEnd w:id="1356"/>
      <w:bookmarkEnd w:id="1357"/>
      <w:bookmarkEnd w:id="1358"/>
    </w:p>
    <w:p w:rsidR="00B52788" w:rsidRDefault="00B52788" w:rsidP="00B52788">
      <w:pPr>
        <w:pStyle w:val="af9"/>
        <w:keepNext/>
        <w:rPr>
          <w:rtl/>
          <w:lang w:eastAsia="he-IL"/>
        </w:rPr>
      </w:pPr>
      <w:bookmarkStart w:id="1359" w:name="ET_guest_שירלי_אבנר_95"/>
      <w:r w:rsidRPr="00B52788">
        <w:rPr>
          <w:rStyle w:val="TagStyle"/>
          <w:rtl/>
        </w:rPr>
        <w:t xml:space="preserve"> &lt;&lt; אורח &gt;&gt; </w:t>
      </w:r>
      <w:r>
        <w:rPr>
          <w:rtl/>
          <w:lang w:eastAsia="he-IL"/>
        </w:rPr>
        <w:t>שירלי אבנר:</w:t>
      </w:r>
      <w:r w:rsidRPr="00B52788">
        <w:rPr>
          <w:rStyle w:val="TagStyle"/>
          <w:rtl/>
        </w:rPr>
        <w:t xml:space="preserve"> &lt;&lt; אורח &gt;&gt;</w:t>
      </w:r>
      <w:r w:rsidR="00855D97">
        <w:rPr>
          <w:rtl/>
          <w:lang w:eastAsia="he-IL"/>
        </w:rPr>
        <w:t xml:space="preserve"> </w:t>
      </w:r>
      <w:r>
        <w:rPr>
          <w:rtl/>
          <w:lang w:eastAsia="he-IL"/>
        </w:rPr>
        <w:t xml:space="preserve"> </w:t>
      </w:r>
      <w:bookmarkEnd w:id="1359"/>
    </w:p>
    <w:p w:rsidR="00B52788" w:rsidRDefault="00B52788" w:rsidP="00B52788">
      <w:pPr>
        <w:pStyle w:val="KeepWithNext"/>
        <w:rPr>
          <w:rtl/>
          <w:lang w:eastAsia="he-IL"/>
        </w:rPr>
      </w:pPr>
    </w:p>
    <w:p w:rsidR="00B52788" w:rsidRDefault="00B52788" w:rsidP="00B52788">
      <w:pPr>
        <w:rPr>
          <w:rtl/>
          <w:lang w:eastAsia="he-IL"/>
        </w:rPr>
      </w:pPr>
      <w:bookmarkStart w:id="1360" w:name="_ETM_Q1_2601407"/>
      <w:bookmarkStart w:id="1361" w:name="_ETM_Q1_2601445"/>
      <w:bookmarkStart w:id="1362" w:name="_ETM_Q1_2596518"/>
      <w:bookmarkEnd w:id="1360"/>
      <w:bookmarkEnd w:id="1361"/>
      <w:bookmarkEnd w:id="1362"/>
      <w:r>
        <w:rPr>
          <w:rFonts w:hint="cs"/>
          <w:rtl/>
          <w:lang w:eastAsia="he-IL"/>
        </w:rPr>
        <w:t>כי הקריטריונים</w:t>
      </w:r>
      <w:bookmarkStart w:id="1363" w:name="_ETM_Q1_2598053"/>
      <w:bookmarkEnd w:id="1363"/>
      <w:r>
        <w:rPr>
          <w:rFonts w:hint="cs"/>
          <w:rtl/>
          <w:lang w:eastAsia="he-IL"/>
        </w:rPr>
        <w:t xml:space="preserve"> עצמם יכולים גם כן להתייחס -</w:t>
      </w:r>
      <w:r w:rsidR="0088483A">
        <w:rPr>
          <w:rFonts w:hint="cs"/>
          <w:rtl/>
          <w:lang w:eastAsia="he-IL"/>
        </w:rPr>
        <w:t xml:space="preserve"> </w:t>
      </w:r>
      <w:r>
        <w:rPr>
          <w:rFonts w:hint="cs"/>
          <w:rtl/>
          <w:lang w:eastAsia="he-IL"/>
        </w:rPr>
        <w:t>-</w:t>
      </w:r>
      <w:r w:rsidR="0088483A">
        <w:rPr>
          <w:rFonts w:hint="cs"/>
          <w:rtl/>
          <w:lang w:eastAsia="he-IL"/>
        </w:rPr>
        <w:t xml:space="preserve"> </w:t>
      </w:r>
      <w:r>
        <w:rPr>
          <w:rFonts w:hint="cs"/>
          <w:rtl/>
          <w:lang w:eastAsia="he-IL"/>
        </w:rPr>
        <w:t>-</w:t>
      </w:r>
    </w:p>
    <w:p w:rsidR="00B52788" w:rsidRDefault="00B52788" w:rsidP="00B52788">
      <w:pPr>
        <w:rPr>
          <w:rtl/>
          <w:lang w:eastAsia="he-IL"/>
        </w:rPr>
      </w:pPr>
      <w:bookmarkStart w:id="1364" w:name="_ETM_Q1_2602832"/>
      <w:bookmarkStart w:id="1365" w:name="_ETM_Q1_2602868"/>
      <w:bookmarkStart w:id="1366" w:name="_ETM_Q1_2599043"/>
      <w:bookmarkStart w:id="1367" w:name="_ETM_Q1_2599228"/>
      <w:bookmarkEnd w:id="1364"/>
      <w:bookmarkEnd w:id="1365"/>
      <w:bookmarkEnd w:id="1366"/>
      <w:bookmarkEnd w:id="1367"/>
    </w:p>
    <w:p w:rsidR="00B52788" w:rsidRDefault="00B52788" w:rsidP="00B52788">
      <w:pPr>
        <w:pStyle w:val="a4"/>
        <w:keepNext/>
        <w:rPr>
          <w:rtl/>
        </w:rPr>
      </w:pPr>
      <w:bookmarkStart w:id="1368" w:name="ET_speaker_איתי_עצמון_96"/>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368"/>
    </w:p>
    <w:p w:rsidR="00B52788" w:rsidRDefault="00B52788" w:rsidP="00B52788">
      <w:pPr>
        <w:pStyle w:val="KeepWithNext"/>
        <w:rPr>
          <w:rtl/>
          <w:lang w:eastAsia="he-IL"/>
        </w:rPr>
      </w:pPr>
    </w:p>
    <w:p w:rsidR="00B52788" w:rsidRDefault="00B52788" w:rsidP="00B52788">
      <w:pPr>
        <w:rPr>
          <w:rtl/>
          <w:lang w:eastAsia="he-IL"/>
        </w:rPr>
      </w:pPr>
      <w:bookmarkStart w:id="1369" w:name="_ETM_Q1_2599513"/>
      <w:bookmarkStart w:id="1370" w:name="_ETM_Q1_2599548"/>
      <w:bookmarkEnd w:id="1369"/>
      <w:bookmarkEnd w:id="1370"/>
      <w:r>
        <w:rPr>
          <w:rFonts w:hint="cs"/>
          <w:rtl/>
          <w:lang w:eastAsia="he-IL"/>
        </w:rPr>
        <w:t>לא, אבל התייחסתי להורא</w:t>
      </w:r>
      <w:bookmarkStart w:id="1371" w:name="_ETM_Q1_2601417"/>
      <w:bookmarkEnd w:id="1371"/>
      <w:r>
        <w:rPr>
          <w:rFonts w:hint="cs"/>
          <w:rtl/>
          <w:lang w:eastAsia="he-IL"/>
        </w:rPr>
        <w:t>ות המעבר. יש פה שני מרכיבים, יש פה מרכיב אחד</w:t>
      </w:r>
      <w:bookmarkStart w:id="1372" w:name="_ETM_Q1_2605163"/>
      <w:bookmarkEnd w:id="1372"/>
      <w:r>
        <w:rPr>
          <w:rFonts w:hint="cs"/>
          <w:rtl/>
          <w:lang w:eastAsia="he-IL"/>
        </w:rPr>
        <w:t xml:space="preserve"> של לקבוע מה התנאים </w:t>
      </w:r>
      <w:proofErr w:type="spellStart"/>
      <w:r>
        <w:rPr>
          <w:rFonts w:hint="cs"/>
          <w:rtl/>
          <w:lang w:eastAsia="he-IL"/>
        </w:rPr>
        <w:t>שבהתקיימם</w:t>
      </w:r>
      <w:proofErr w:type="spellEnd"/>
      <w:r>
        <w:rPr>
          <w:rFonts w:hint="cs"/>
          <w:rtl/>
          <w:lang w:eastAsia="he-IL"/>
        </w:rPr>
        <w:t xml:space="preserve"> </w:t>
      </w:r>
      <w:r w:rsidR="0088483A">
        <w:rPr>
          <w:rFonts w:hint="cs"/>
          <w:rtl/>
          <w:lang w:eastAsia="he-IL"/>
        </w:rPr>
        <w:t xml:space="preserve">ייחשב גוף מסוים </w:t>
      </w:r>
      <w:bookmarkStart w:id="1373" w:name="_ETM_Q1_2612234"/>
      <w:bookmarkEnd w:id="1373"/>
      <w:r w:rsidR="0088483A">
        <w:rPr>
          <w:rFonts w:hint="cs"/>
          <w:rtl/>
          <w:lang w:eastAsia="he-IL"/>
        </w:rPr>
        <w:t>כגוף</w:t>
      </w:r>
      <w:r>
        <w:rPr>
          <w:rFonts w:hint="cs"/>
          <w:rtl/>
          <w:lang w:eastAsia="he-IL"/>
        </w:rPr>
        <w:t xml:space="preserve"> בעל חשיבות </w:t>
      </w:r>
      <w:proofErr w:type="spellStart"/>
      <w:r>
        <w:rPr>
          <w:rFonts w:hint="cs"/>
          <w:rtl/>
          <w:lang w:eastAsia="he-IL"/>
        </w:rPr>
        <w:t>יציבותית</w:t>
      </w:r>
      <w:proofErr w:type="spellEnd"/>
      <w:r>
        <w:rPr>
          <w:rFonts w:hint="cs"/>
          <w:rtl/>
          <w:lang w:eastAsia="he-IL"/>
        </w:rPr>
        <w:t xml:space="preserve"> ומעבר</w:t>
      </w:r>
      <w:bookmarkStart w:id="1374" w:name="_ETM_Q1_2611311"/>
      <w:bookmarkEnd w:id="1374"/>
      <w:r>
        <w:rPr>
          <w:rFonts w:hint="cs"/>
          <w:rtl/>
          <w:lang w:eastAsia="he-IL"/>
        </w:rPr>
        <w:t xml:space="preserve"> של חברת תשלומים מפיקוח, פשוט כתבתם לפי דין אחר,</w:t>
      </w:r>
      <w:bookmarkStart w:id="1375" w:name="_ETM_Q1_2615199"/>
      <w:bookmarkEnd w:id="1375"/>
      <w:r>
        <w:rPr>
          <w:rFonts w:hint="cs"/>
          <w:rtl/>
          <w:lang w:eastAsia="he-IL"/>
        </w:rPr>
        <w:t xml:space="preserve"> אבל זו בעצם חברת תשלו</w:t>
      </w:r>
      <w:bookmarkStart w:id="1376" w:name="_ETM_Q1_2612957"/>
      <w:bookmarkEnd w:id="1376"/>
      <w:r>
        <w:rPr>
          <w:rFonts w:hint="cs"/>
          <w:rtl/>
          <w:lang w:eastAsia="he-IL"/>
        </w:rPr>
        <w:t>מים שמפוקחת על ידי רשות ניירות</w:t>
      </w:r>
      <w:bookmarkStart w:id="1377" w:name="_ETM_Q1_2617743"/>
      <w:bookmarkEnd w:id="1377"/>
      <w:r>
        <w:rPr>
          <w:rFonts w:hint="cs"/>
          <w:rtl/>
          <w:lang w:eastAsia="he-IL"/>
        </w:rPr>
        <w:t xml:space="preserve"> ערך. יש כאן רלוונטיות גם לפיקוח של רשות שוק</w:t>
      </w:r>
      <w:bookmarkStart w:id="1378" w:name="_ETM_Q1_2621535"/>
      <w:bookmarkEnd w:id="1378"/>
      <w:r>
        <w:rPr>
          <w:rFonts w:hint="cs"/>
          <w:rtl/>
          <w:lang w:eastAsia="he-IL"/>
        </w:rPr>
        <w:t xml:space="preserve"> ההון? כלומר, יכול להיות מצב כזה?</w:t>
      </w:r>
      <w:bookmarkStart w:id="1379" w:name="_ETM_Q1_2626811"/>
      <w:bookmarkEnd w:id="1379"/>
    </w:p>
    <w:p w:rsidR="00B52788" w:rsidRDefault="00B52788" w:rsidP="00B52788">
      <w:pPr>
        <w:rPr>
          <w:rtl/>
          <w:lang w:eastAsia="he-IL"/>
        </w:rPr>
      </w:pPr>
      <w:bookmarkStart w:id="1380" w:name="_ETM_Q1_2626853"/>
      <w:bookmarkEnd w:id="1380"/>
    </w:p>
    <w:p w:rsidR="00B52788" w:rsidRDefault="00B52788" w:rsidP="00B52788">
      <w:pPr>
        <w:pStyle w:val="af9"/>
        <w:keepNext/>
        <w:rPr>
          <w:rtl/>
          <w:lang w:eastAsia="he-IL"/>
        </w:rPr>
      </w:pPr>
      <w:bookmarkStart w:id="1381" w:name="ET_guest_עמיהוד_שמלצר_97"/>
      <w:r w:rsidRPr="00B52788">
        <w:rPr>
          <w:rStyle w:val="TagStyle"/>
          <w:rtl/>
        </w:rPr>
        <w:t xml:space="preserve"> &lt;&lt; אורח &gt;&gt; </w:t>
      </w:r>
      <w:r>
        <w:rPr>
          <w:rtl/>
          <w:lang w:eastAsia="he-IL"/>
        </w:rPr>
        <w:t>עמיהוד שמלצר:</w:t>
      </w:r>
      <w:r w:rsidRPr="00B52788">
        <w:rPr>
          <w:rStyle w:val="TagStyle"/>
          <w:rtl/>
        </w:rPr>
        <w:t xml:space="preserve"> &lt;&lt; אורח &gt;&gt;</w:t>
      </w:r>
      <w:r w:rsidR="00855D97">
        <w:rPr>
          <w:rtl/>
          <w:lang w:eastAsia="he-IL"/>
        </w:rPr>
        <w:t xml:space="preserve"> </w:t>
      </w:r>
      <w:r>
        <w:rPr>
          <w:rtl/>
          <w:lang w:eastAsia="he-IL"/>
        </w:rPr>
        <w:t xml:space="preserve"> </w:t>
      </w:r>
      <w:bookmarkEnd w:id="1381"/>
    </w:p>
    <w:p w:rsidR="00B52788" w:rsidRDefault="00B52788" w:rsidP="00B52788">
      <w:pPr>
        <w:pStyle w:val="KeepWithNext"/>
        <w:rPr>
          <w:rtl/>
          <w:lang w:eastAsia="he-IL"/>
        </w:rPr>
      </w:pPr>
    </w:p>
    <w:p w:rsidR="00B52788" w:rsidRDefault="00B52788" w:rsidP="00B52788">
      <w:pPr>
        <w:rPr>
          <w:rtl/>
          <w:lang w:eastAsia="he-IL"/>
        </w:rPr>
      </w:pPr>
      <w:bookmarkStart w:id="1382" w:name="_ETM_Q1_2627722"/>
      <w:bookmarkStart w:id="1383" w:name="_ETM_Q1_2627760"/>
      <w:bookmarkEnd w:id="1382"/>
      <w:bookmarkEnd w:id="1383"/>
      <w:r>
        <w:rPr>
          <w:rFonts w:hint="cs"/>
          <w:rtl/>
          <w:lang w:eastAsia="he-IL"/>
        </w:rPr>
        <w:t>שמה?</w:t>
      </w:r>
    </w:p>
    <w:p w:rsidR="00B52788" w:rsidRDefault="00B52788" w:rsidP="00B52788">
      <w:pPr>
        <w:rPr>
          <w:rtl/>
          <w:lang w:eastAsia="he-IL"/>
        </w:rPr>
      </w:pPr>
      <w:bookmarkStart w:id="1384" w:name="_ETM_Q1_2628278"/>
      <w:bookmarkStart w:id="1385" w:name="_ETM_Q1_2628308"/>
      <w:bookmarkEnd w:id="1384"/>
      <w:bookmarkEnd w:id="1385"/>
    </w:p>
    <w:p w:rsidR="00B52788" w:rsidRDefault="00B52788" w:rsidP="00B52788">
      <w:pPr>
        <w:pStyle w:val="a4"/>
        <w:keepNext/>
        <w:rPr>
          <w:rtl/>
        </w:rPr>
      </w:pPr>
      <w:bookmarkStart w:id="1386" w:name="ET_speaker_איתי_עצמון_98"/>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386"/>
    </w:p>
    <w:p w:rsidR="00B52788" w:rsidRDefault="00B52788" w:rsidP="00B52788">
      <w:pPr>
        <w:pStyle w:val="KeepWithNext"/>
        <w:rPr>
          <w:rtl/>
          <w:lang w:eastAsia="he-IL"/>
        </w:rPr>
      </w:pPr>
    </w:p>
    <w:p w:rsidR="00B52788" w:rsidRDefault="00B52788" w:rsidP="00B52788">
      <w:pPr>
        <w:rPr>
          <w:rtl/>
          <w:lang w:eastAsia="he-IL"/>
        </w:rPr>
      </w:pPr>
      <w:bookmarkStart w:id="1387" w:name="_ETM_Q1_2629036"/>
      <w:bookmarkStart w:id="1388" w:name="_ETM_Q1_2629072"/>
      <w:bookmarkEnd w:id="1387"/>
      <w:bookmarkEnd w:id="1388"/>
      <w:r>
        <w:rPr>
          <w:rFonts w:hint="cs"/>
          <w:rtl/>
          <w:lang w:eastAsia="he-IL"/>
        </w:rPr>
        <w:t>י</w:t>
      </w:r>
      <w:bookmarkStart w:id="1389" w:name="_ETM_Q1_2624149"/>
      <w:bookmarkEnd w:id="1389"/>
      <w:r>
        <w:rPr>
          <w:rFonts w:hint="cs"/>
          <w:rtl/>
          <w:lang w:eastAsia="he-IL"/>
        </w:rPr>
        <w:t xml:space="preserve">כול להיות מצב שמדובר גם </w:t>
      </w:r>
      <w:bookmarkStart w:id="1390" w:name="_ETM_Q1_2628120"/>
      <w:bookmarkEnd w:id="1390"/>
      <w:r>
        <w:rPr>
          <w:rFonts w:hint="cs"/>
          <w:rtl/>
          <w:lang w:eastAsia="he-IL"/>
        </w:rPr>
        <w:t>על מעבר של חברת תשלומים שבפעילות</w:t>
      </w:r>
      <w:bookmarkStart w:id="1391" w:name="_ETM_Q1_2626889"/>
      <w:bookmarkEnd w:id="1391"/>
      <w:r>
        <w:rPr>
          <w:rFonts w:hint="cs"/>
          <w:rtl/>
          <w:lang w:eastAsia="he-IL"/>
        </w:rPr>
        <w:t xml:space="preserve"> אחרת מפוקחת על ידי</w:t>
      </w:r>
      <w:bookmarkStart w:id="1392" w:name="_ETM_Q1_2631842"/>
      <w:bookmarkEnd w:id="1392"/>
      <w:r>
        <w:rPr>
          <w:rFonts w:hint="cs"/>
          <w:rtl/>
          <w:lang w:eastAsia="he-IL"/>
        </w:rPr>
        <w:t xml:space="preserve"> רשות שוק ההון?</w:t>
      </w:r>
    </w:p>
    <w:p w:rsidR="00B52788" w:rsidRDefault="00B52788" w:rsidP="00B52788">
      <w:pPr>
        <w:rPr>
          <w:rtl/>
          <w:lang w:eastAsia="he-IL"/>
        </w:rPr>
      </w:pPr>
      <w:bookmarkStart w:id="1393" w:name="_ETM_Q1_2633361"/>
      <w:bookmarkStart w:id="1394" w:name="_ETM_Q1_2633387"/>
      <w:bookmarkStart w:id="1395" w:name="_ETM_Q1_2634222"/>
      <w:bookmarkEnd w:id="1393"/>
      <w:bookmarkEnd w:id="1394"/>
      <w:bookmarkEnd w:id="1395"/>
    </w:p>
    <w:p w:rsidR="00B52788" w:rsidRDefault="00B52788" w:rsidP="00B52788">
      <w:pPr>
        <w:pStyle w:val="af9"/>
        <w:keepNext/>
        <w:rPr>
          <w:rtl/>
          <w:lang w:eastAsia="he-IL"/>
        </w:rPr>
      </w:pPr>
      <w:bookmarkStart w:id="1396" w:name="ET_guest_מיכאל_בן_דהן_99"/>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396"/>
    </w:p>
    <w:p w:rsidR="00B52788" w:rsidRDefault="00B52788" w:rsidP="00B52788">
      <w:pPr>
        <w:pStyle w:val="KeepWithNext"/>
        <w:rPr>
          <w:rtl/>
          <w:lang w:eastAsia="he-IL"/>
        </w:rPr>
      </w:pPr>
    </w:p>
    <w:p w:rsidR="00B52788" w:rsidRDefault="00B52788" w:rsidP="00B52788">
      <w:pPr>
        <w:rPr>
          <w:rtl/>
          <w:lang w:eastAsia="he-IL"/>
        </w:rPr>
      </w:pPr>
      <w:bookmarkStart w:id="1397" w:name="_ETM_Q1_2634460"/>
      <w:bookmarkStart w:id="1398" w:name="_ETM_Q1_2634496"/>
      <w:bookmarkEnd w:id="1397"/>
      <w:bookmarkEnd w:id="1398"/>
      <w:r>
        <w:rPr>
          <w:rFonts w:hint="cs"/>
          <w:rtl/>
          <w:lang w:eastAsia="he-IL"/>
        </w:rPr>
        <w:t>כן, לגבי אשראי, אם חברת תשלומים תעסוק באשראי</w:t>
      </w:r>
      <w:bookmarkStart w:id="1399" w:name="_ETM_Q1_2634085"/>
      <w:bookmarkEnd w:id="1399"/>
      <w:r>
        <w:rPr>
          <w:rFonts w:hint="cs"/>
          <w:rtl/>
          <w:lang w:eastAsia="he-IL"/>
        </w:rPr>
        <w:t xml:space="preserve"> </w:t>
      </w:r>
      <w:bookmarkStart w:id="1400" w:name="_ETM_Q1_2635982"/>
      <w:bookmarkEnd w:id="1400"/>
      <w:r>
        <w:rPr>
          <w:rFonts w:hint="cs"/>
          <w:rtl/>
          <w:lang w:eastAsia="he-IL"/>
        </w:rPr>
        <w:t>שנדרש לשם</w:t>
      </w:r>
      <w:bookmarkStart w:id="1401" w:name="_ETM_Q1_2639666"/>
      <w:bookmarkStart w:id="1402" w:name="_ETM_Q1_2635655"/>
      <w:bookmarkStart w:id="1403" w:name="_ETM_Q1_2632216"/>
      <w:bookmarkEnd w:id="1401"/>
      <w:bookmarkEnd w:id="1402"/>
      <w:bookmarkEnd w:id="1403"/>
      <w:r w:rsidR="0088483A">
        <w:rPr>
          <w:rFonts w:hint="cs"/>
          <w:rtl/>
          <w:lang w:eastAsia="he-IL"/>
        </w:rPr>
        <w:t>.</w:t>
      </w:r>
      <w:bookmarkStart w:id="1404" w:name="_ETM_Q1_2650846"/>
      <w:bookmarkEnd w:id="1404"/>
    </w:p>
    <w:p w:rsidR="00B52788" w:rsidRDefault="00B52788" w:rsidP="00B52788">
      <w:pPr>
        <w:rPr>
          <w:rtl/>
          <w:lang w:eastAsia="he-IL"/>
        </w:rPr>
      </w:pPr>
      <w:bookmarkStart w:id="1405" w:name="_ETM_Q1_2638329"/>
      <w:bookmarkStart w:id="1406" w:name="_ETM_Q1_2638362"/>
      <w:bookmarkStart w:id="1407" w:name="_ETM_Q1_2638799"/>
      <w:bookmarkEnd w:id="1405"/>
      <w:bookmarkEnd w:id="1406"/>
      <w:bookmarkEnd w:id="1407"/>
    </w:p>
    <w:p w:rsidR="00B52788" w:rsidRDefault="00B52788" w:rsidP="00B52788">
      <w:pPr>
        <w:pStyle w:val="a4"/>
        <w:keepNext/>
        <w:rPr>
          <w:rtl/>
        </w:rPr>
      </w:pPr>
      <w:bookmarkStart w:id="1408" w:name="ET_speaker_איתי_עצמון_100"/>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408"/>
    </w:p>
    <w:p w:rsidR="00B52788" w:rsidRDefault="00B52788" w:rsidP="00B52788">
      <w:pPr>
        <w:pStyle w:val="KeepWithNext"/>
        <w:rPr>
          <w:rtl/>
          <w:lang w:eastAsia="he-IL"/>
        </w:rPr>
      </w:pPr>
    </w:p>
    <w:p w:rsidR="00B52788" w:rsidRDefault="0088483A" w:rsidP="00B52788">
      <w:pPr>
        <w:rPr>
          <w:rtl/>
          <w:lang w:eastAsia="he-IL"/>
        </w:rPr>
      </w:pPr>
      <w:bookmarkStart w:id="1409" w:name="_ETM_Q1_2638990"/>
      <w:bookmarkStart w:id="1410" w:name="_ETM_Q1_2639022"/>
      <w:bookmarkEnd w:id="1409"/>
      <w:bookmarkEnd w:id="1410"/>
      <w:r>
        <w:rPr>
          <w:rFonts w:hint="cs"/>
          <w:rtl/>
          <w:lang w:eastAsia="he-IL"/>
        </w:rPr>
        <w:t>שהוא לא אגב השירות</w:t>
      </w:r>
      <w:bookmarkStart w:id="1411" w:name="_ETM_Q1_2635514"/>
      <w:bookmarkEnd w:id="1411"/>
      <w:r>
        <w:rPr>
          <w:rFonts w:hint="cs"/>
          <w:rtl/>
          <w:lang w:eastAsia="he-IL"/>
        </w:rPr>
        <w:t>?</w:t>
      </w:r>
    </w:p>
    <w:p w:rsidR="00B52788" w:rsidRDefault="00B52788" w:rsidP="00B52788">
      <w:pPr>
        <w:rPr>
          <w:rtl/>
          <w:lang w:eastAsia="he-IL"/>
        </w:rPr>
      </w:pPr>
      <w:bookmarkStart w:id="1412" w:name="_ETM_Q1_2640308"/>
      <w:bookmarkStart w:id="1413" w:name="_ETM_Q1_2640338"/>
      <w:bookmarkStart w:id="1414" w:name="_ETM_Q1_2640845"/>
      <w:bookmarkEnd w:id="1412"/>
      <w:bookmarkEnd w:id="1413"/>
      <w:bookmarkEnd w:id="1414"/>
    </w:p>
    <w:p w:rsidR="00B52788" w:rsidRDefault="00B52788" w:rsidP="00B52788">
      <w:pPr>
        <w:pStyle w:val="af9"/>
        <w:keepNext/>
        <w:rPr>
          <w:rtl/>
          <w:lang w:eastAsia="he-IL"/>
        </w:rPr>
      </w:pPr>
      <w:bookmarkStart w:id="1415" w:name="ET_guest_מיכאל_בן_דהן_101"/>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415"/>
    </w:p>
    <w:p w:rsidR="00B52788" w:rsidRDefault="00B52788" w:rsidP="00B52788">
      <w:pPr>
        <w:pStyle w:val="KeepWithNext"/>
        <w:rPr>
          <w:rtl/>
          <w:lang w:eastAsia="he-IL"/>
        </w:rPr>
      </w:pPr>
    </w:p>
    <w:p w:rsidR="00B52788" w:rsidRDefault="0088483A" w:rsidP="00B52788">
      <w:pPr>
        <w:rPr>
          <w:rtl/>
          <w:lang w:eastAsia="he-IL"/>
        </w:rPr>
      </w:pPr>
      <w:bookmarkStart w:id="1416" w:name="_ETM_Q1_2641081"/>
      <w:bookmarkStart w:id="1417" w:name="_ETM_Q1_2641113"/>
      <w:bookmarkEnd w:id="1416"/>
      <w:bookmarkEnd w:id="1417"/>
      <w:r>
        <w:rPr>
          <w:rFonts w:hint="cs"/>
          <w:rtl/>
          <w:lang w:eastAsia="he-IL"/>
        </w:rPr>
        <w:t>שהוא לא אגב השירות</w:t>
      </w:r>
      <w:bookmarkStart w:id="1418" w:name="_ETM_Q1_2635679"/>
      <w:bookmarkEnd w:id="1418"/>
      <w:r>
        <w:rPr>
          <w:rFonts w:hint="cs"/>
          <w:rtl/>
          <w:lang w:eastAsia="he-IL"/>
        </w:rPr>
        <w:t xml:space="preserve">, </w:t>
      </w:r>
      <w:bookmarkStart w:id="1419" w:name="_ETM_Q1_2644258"/>
      <w:bookmarkEnd w:id="1419"/>
      <w:r>
        <w:rPr>
          <w:rFonts w:hint="cs"/>
          <w:rtl/>
          <w:lang w:eastAsia="he-IL"/>
        </w:rPr>
        <w:t xml:space="preserve">אבל </w:t>
      </w:r>
      <w:r w:rsidR="00B52788">
        <w:rPr>
          <w:rFonts w:hint="cs"/>
          <w:rtl/>
          <w:lang w:eastAsia="he-IL"/>
        </w:rPr>
        <w:t>נ</w:t>
      </w:r>
      <w:bookmarkStart w:id="1420" w:name="_ETM_Q1_2642502"/>
      <w:bookmarkEnd w:id="1420"/>
      <w:r w:rsidR="00B52788">
        <w:rPr>
          <w:rFonts w:hint="cs"/>
          <w:rtl/>
          <w:lang w:eastAsia="he-IL"/>
        </w:rPr>
        <w:t>דרש לשם עיסוק ברישיון ל</w:t>
      </w:r>
      <w:r>
        <w:rPr>
          <w:rFonts w:hint="cs"/>
          <w:rtl/>
          <w:lang w:eastAsia="he-IL"/>
        </w:rPr>
        <w:t xml:space="preserve">רשות </w:t>
      </w:r>
      <w:r w:rsidR="00B52788">
        <w:rPr>
          <w:rFonts w:hint="cs"/>
          <w:rtl/>
          <w:lang w:eastAsia="he-IL"/>
        </w:rPr>
        <w:t xml:space="preserve">שוק </w:t>
      </w:r>
      <w:bookmarkStart w:id="1421" w:name="_ETM_Q1_2645420"/>
      <w:bookmarkEnd w:id="1421"/>
      <w:r w:rsidR="00B52788">
        <w:rPr>
          <w:rFonts w:hint="cs"/>
          <w:rtl/>
          <w:lang w:eastAsia="he-IL"/>
        </w:rPr>
        <w:t>ההון וכאשר הוא יעבור לפיקוח של בנק ישראל הוא לא</w:t>
      </w:r>
      <w:bookmarkStart w:id="1422" w:name="_ETM_Q1_2649287"/>
      <w:bookmarkEnd w:id="1422"/>
      <w:r w:rsidR="00B52788">
        <w:rPr>
          <w:rFonts w:hint="cs"/>
          <w:rtl/>
          <w:lang w:eastAsia="he-IL"/>
        </w:rPr>
        <w:t xml:space="preserve"> יצטרך את הרישיון הזה כי יש לו פטור </w:t>
      </w:r>
      <w:bookmarkStart w:id="1423" w:name="_ETM_Q1_2645169"/>
      <w:bookmarkEnd w:id="1423"/>
      <w:r>
        <w:rPr>
          <w:rFonts w:hint="cs"/>
          <w:rtl/>
          <w:lang w:eastAsia="he-IL"/>
        </w:rPr>
        <w:t xml:space="preserve">דרך חוק </w:t>
      </w:r>
      <w:bookmarkStart w:id="1424" w:name="_ETM_Q1_2645112"/>
      <w:bookmarkEnd w:id="1424"/>
      <w:r>
        <w:rPr>
          <w:rFonts w:hint="cs"/>
          <w:rtl/>
          <w:lang w:eastAsia="he-IL"/>
        </w:rPr>
        <w:t>שירותי פיננסים מוסדרים,</w:t>
      </w:r>
      <w:bookmarkStart w:id="1425" w:name="_ETM_Q1_2645236"/>
      <w:bookmarkEnd w:id="1425"/>
      <w:r>
        <w:rPr>
          <w:rFonts w:hint="cs"/>
          <w:rtl/>
          <w:lang w:eastAsia="he-IL"/>
        </w:rPr>
        <w:t xml:space="preserve"> אז צריך </w:t>
      </w:r>
      <w:bookmarkStart w:id="1426" w:name="_ETM_Q1_2647343"/>
      <w:bookmarkStart w:id="1427" w:name="_ETM_Q1_2647286"/>
      <w:bookmarkEnd w:id="1426"/>
      <w:bookmarkEnd w:id="1427"/>
      <w:r>
        <w:rPr>
          <w:rFonts w:hint="cs"/>
          <w:rtl/>
          <w:lang w:eastAsia="he-IL"/>
        </w:rPr>
        <w:t>לעשות</w:t>
      </w:r>
      <w:r w:rsidR="00B52788">
        <w:rPr>
          <w:rFonts w:hint="cs"/>
          <w:rtl/>
          <w:lang w:eastAsia="he-IL"/>
        </w:rPr>
        <w:t xml:space="preserve"> </w:t>
      </w:r>
      <w:r>
        <w:rPr>
          <w:rFonts w:hint="cs"/>
          <w:rtl/>
          <w:lang w:eastAsia="he-IL"/>
        </w:rPr>
        <w:t xml:space="preserve">גם </w:t>
      </w:r>
      <w:r w:rsidR="00B52788">
        <w:rPr>
          <w:rFonts w:hint="cs"/>
          <w:rtl/>
          <w:lang w:eastAsia="he-IL"/>
        </w:rPr>
        <w:t xml:space="preserve">את </w:t>
      </w:r>
      <w:bookmarkStart w:id="1428" w:name="_ETM_Q1_2653248"/>
      <w:bookmarkEnd w:id="1428"/>
      <w:r w:rsidR="00B52788">
        <w:rPr>
          <w:rFonts w:hint="cs"/>
          <w:rtl/>
          <w:lang w:eastAsia="he-IL"/>
        </w:rPr>
        <w:t xml:space="preserve">המעבר בהקשר הזה שבין רשות שוק ההון </w:t>
      </w:r>
      <w:bookmarkStart w:id="1429" w:name="_ETM_Q1_2657211"/>
      <w:bookmarkEnd w:id="1429"/>
      <w:r>
        <w:rPr>
          <w:rFonts w:hint="cs"/>
          <w:rtl/>
          <w:lang w:eastAsia="he-IL"/>
        </w:rPr>
        <w:t>לפיקוח של רשות - - -</w:t>
      </w:r>
      <w:bookmarkStart w:id="1430" w:name="_ETM_Q1_2653297"/>
      <w:bookmarkEnd w:id="1430"/>
    </w:p>
    <w:p w:rsidR="00B52788" w:rsidRDefault="00B52788" w:rsidP="00B52788">
      <w:pPr>
        <w:rPr>
          <w:rtl/>
          <w:lang w:eastAsia="he-IL"/>
        </w:rPr>
      </w:pPr>
      <w:bookmarkStart w:id="1431" w:name="_ETM_Q1_2657254"/>
      <w:bookmarkStart w:id="1432" w:name="_ETM_Q1_2650684"/>
      <w:bookmarkEnd w:id="1431"/>
      <w:bookmarkEnd w:id="1432"/>
    </w:p>
    <w:p w:rsidR="00B52788" w:rsidRDefault="00B52788" w:rsidP="00B52788">
      <w:pPr>
        <w:pStyle w:val="a4"/>
        <w:keepNext/>
        <w:rPr>
          <w:rtl/>
        </w:rPr>
      </w:pPr>
      <w:bookmarkStart w:id="1433" w:name="ET_speaker_איתי_עצמון_102"/>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433"/>
    </w:p>
    <w:p w:rsidR="00B52788" w:rsidRDefault="00B52788" w:rsidP="00B52788">
      <w:pPr>
        <w:pStyle w:val="KeepWithNext"/>
        <w:rPr>
          <w:rtl/>
          <w:lang w:eastAsia="he-IL"/>
        </w:rPr>
      </w:pPr>
    </w:p>
    <w:p w:rsidR="00B52788" w:rsidRDefault="00B52788" w:rsidP="00B52788">
      <w:pPr>
        <w:rPr>
          <w:rtl/>
          <w:lang w:eastAsia="he-IL"/>
        </w:rPr>
      </w:pPr>
      <w:bookmarkStart w:id="1434" w:name="_ETM_Q1_2657948"/>
      <w:bookmarkStart w:id="1435" w:name="_ETM_Q1_2657986"/>
      <w:bookmarkEnd w:id="1434"/>
      <w:bookmarkEnd w:id="1435"/>
      <w:r>
        <w:rPr>
          <w:rFonts w:hint="cs"/>
          <w:rtl/>
          <w:lang w:eastAsia="he-IL"/>
        </w:rPr>
        <w:t xml:space="preserve">יכול להיות </w:t>
      </w:r>
      <w:bookmarkStart w:id="1436" w:name="_ETM_Q1_2658663"/>
      <w:bookmarkEnd w:id="1436"/>
      <w:r>
        <w:rPr>
          <w:rFonts w:hint="cs"/>
          <w:rtl/>
          <w:lang w:eastAsia="he-IL"/>
        </w:rPr>
        <w:t>מהלך דו כיווני? יכול להיות מעבר רק</w:t>
      </w:r>
      <w:r w:rsidR="0088483A">
        <w:rPr>
          <w:rFonts w:hint="cs"/>
          <w:rtl/>
          <w:lang w:eastAsia="he-IL"/>
        </w:rPr>
        <w:t xml:space="preserve"> מעבר</w:t>
      </w:r>
      <w:r>
        <w:rPr>
          <w:rFonts w:hint="cs"/>
          <w:rtl/>
          <w:lang w:eastAsia="he-IL"/>
        </w:rPr>
        <w:t xml:space="preserve"> מ</w:t>
      </w:r>
      <w:bookmarkStart w:id="1437" w:name="_ETM_Q1_2658163"/>
      <w:bookmarkEnd w:id="1437"/>
      <w:r>
        <w:rPr>
          <w:rFonts w:hint="cs"/>
          <w:rtl/>
          <w:lang w:eastAsia="he-IL"/>
        </w:rPr>
        <w:t>רשות ניירות ערך</w:t>
      </w:r>
      <w:bookmarkStart w:id="1438" w:name="_ETM_Q1_2660793"/>
      <w:bookmarkEnd w:id="1438"/>
      <w:r>
        <w:rPr>
          <w:rFonts w:hint="cs"/>
          <w:rtl/>
          <w:lang w:eastAsia="he-IL"/>
        </w:rPr>
        <w:t xml:space="preserve"> לבנק ישראל?</w:t>
      </w:r>
    </w:p>
    <w:p w:rsidR="00B52788" w:rsidRDefault="00B52788" w:rsidP="00B52788">
      <w:pPr>
        <w:rPr>
          <w:rtl/>
          <w:lang w:eastAsia="he-IL"/>
        </w:rPr>
      </w:pPr>
      <w:bookmarkStart w:id="1439" w:name="_ETM_Q1_2662084"/>
      <w:bookmarkStart w:id="1440" w:name="_ETM_Q1_2662118"/>
      <w:bookmarkStart w:id="1441" w:name="_ETM_Q1_2662606"/>
      <w:bookmarkEnd w:id="1439"/>
      <w:bookmarkEnd w:id="1440"/>
      <w:bookmarkEnd w:id="1441"/>
    </w:p>
    <w:p w:rsidR="00B52788" w:rsidRDefault="00B52788" w:rsidP="00B52788">
      <w:pPr>
        <w:pStyle w:val="af9"/>
        <w:keepNext/>
        <w:rPr>
          <w:rtl/>
          <w:lang w:eastAsia="he-IL"/>
        </w:rPr>
      </w:pPr>
      <w:bookmarkStart w:id="1442" w:name="ET_guest_מיכאל_בן_דהן_103"/>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442"/>
    </w:p>
    <w:p w:rsidR="00B52788" w:rsidRDefault="00B52788" w:rsidP="00B52788">
      <w:pPr>
        <w:pStyle w:val="KeepWithNext"/>
        <w:rPr>
          <w:rtl/>
          <w:lang w:eastAsia="he-IL"/>
        </w:rPr>
      </w:pPr>
    </w:p>
    <w:p w:rsidR="00B52788" w:rsidRDefault="00B52788" w:rsidP="00B52788">
      <w:pPr>
        <w:rPr>
          <w:rtl/>
          <w:lang w:eastAsia="he-IL"/>
        </w:rPr>
      </w:pPr>
      <w:bookmarkStart w:id="1443" w:name="_ETM_Q1_2662864"/>
      <w:bookmarkStart w:id="1444" w:name="_ETM_Q1_2662898"/>
      <w:bookmarkEnd w:id="1443"/>
      <w:bookmarkEnd w:id="1444"/>
      <w:r>
        <w:rPr>
          <w:rFonts w:hint="cs"/>
          <w:rtl/>
          <w:lang w:eastAsia="he-IL"/>
        </w:rPr>
        <w:t xml:space="preserve">כן, אנחנו מעריכים שכן, בהנחה שזה יהיה תלוי היקף. </w:t>
      </w:r>
      <w:bookmarkStart w:id="1445" w:name="_ETM_Q1_2667393"/>
      <w:bookmarkEnd w:id="1445"/>
      <w:r>
        <w:rPr>
          <w:rFonts w:hint="cs"/>
          <w:rtl/>
          <w:lang w:eastAsia="he-IL"/>
        </w:rPr>
        <w:t>אז אם אותו גוף ירד מההיקף שבגינו הוא עבר לפיקוח,</w:t>
      </w:r>
      <w:bookmarkStart w:id="1446" w:name="_ETM_Q1_2672215"/>
      <w:bookmarkEnd w:id="1446"/>
      <w:r>
        <w:rPr>
          <w:rFonts w:hint="cs"/>
          <w:rtl/>
          <w:lang w:eastAsia="he-IL"/>
        </w:rPr>
        <w:t xml:space="preserve"> אז הוא יעבור לפיקוח</w:t>
      </w:r>
      <w:r w:rsidR="0088483A">
        <w:rPr>
          <w:rFonts w:hint="cs"/>
          <w:rtl/>
          <w:lang w:eastAsia="he-IL"/>
        </w:rPr>
        <w:t>.</w:t>
      </w:r>
    </w:p>
    <w:p w:rsidR="00B52788" w:rsidRDefault="00B52788" w:rsidP="00B52788">
      <w:pPr>
        <w:rPr>
          <w:rtl/>
          <w:lang w:eastAsia="he-IL"/>
        </w:rPr>
      </w:pPr>
      <w:bookmarkStart w:id="1447" w:name="_ETM_Q1_2675985"/>
      <w:bookmarkStart w:id="1448" w:name="_ETM_Q1_2676021"/>
      <w:bookmarkEnd w:id="1447"/>
      <w:bookmarkEnd w:id="1448"/>
    </w:p>
    <w:p w:rsidR="00B52788" w:rsidRDefault="00B52788" w:rsidP="00B52788">
      <w:pPr>
        <w:pStyle w:val="a4"/>
        <w:keepNext/>
        <w:rPr>
          <w:rtl/>
        </w:rPr>
      </w:pPr>
      <w:bookmarkStart w:id="1449" w:name="ET_speaker_איתי_עצמון_105"/>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449"/>
    </w:p>
    <w:p w:rsidR="00B52788" w:rsidRDefault="00B52788" w:rsidP="00B52788">
      <w:pPr>
        <w:pStyle w:val="KeepWithNext"/>
        <w:rPr>
          <w:rtl/>
          <w:lang w:eastAsia="he-IL"/>
        </w:rPr>
      </w:pPr>
    </w:p>
    <w:p w:rsidR="00B52788" w:rsidRDefault="00B52788" w:rsidP="00B52788">
      <w:pPr>
        <w:rPr>
          <w:rtl/>
          <w:lang w:eastAsia="he-IL"/>
        </w:rPr>
      </w:pPr>
      <w:bookmarkStart w:id="1450" w:name="_ETM_Q1_2677676"/>
      <w:bookmarkStart w:id="1451" w:name="_ETM_Q1_2677714"/>
      <w:bookmarkEnd w:id="1450"/>
      <w:bookmarkEnd w:id="1451"/>
      <w:r>
        <w:rPr>
          <w:rFonts w:hint="cs"/>
          <w:rtl/>
          <w:lang w:eastAsia="he-IL"/>
        </w:rPr>
        <w:t>אז הנוסח לא מבטא את</w:t>
      </w:r>
      <w:bookmarkStart w:id="1452" w:name="_ETM_Q1_2679505"/>
      <w:bookmarkEnd w:id="1452"/>
      <w:r>
        <w:rPr>
          <w:rFonts w:hint="cs"/>
          <w:rtl/>
          <w:lang w:eastAsia="he-IL"/>
        </w:rPr>
        <w:t xml:space="preserve"> זה, אני צריך להתאים את הנוסח. אני מוכרח לה</w:t>
      </w:r>
      <w:bookmarkStart w:id="1453" w:name="_ETM_Q1_2678876"/>
      <w:bookmarkEnd w:id="1453"/>
      <w:r>
        <w:rPr>
          <w:rFonts w:hint="cs"/>
          <w:rtl/>
          <w:lang w:eastAsia="he-IL"/>
        </w:rPr>
        <w:t xml:space="preserve">גיד שזה </w:t>
      </w:r>
      <w:bookmarkStart w:id="1454" w:name="_ETM_Q1_2679873"/>
      <w:bookmarkEnd w:id="1454"/>
      <w:r>
        <w:rPr>
          <w:rFonts w:hint="cs"/>
          <w:rtl/>
          <w:lang w:eastAsia="he-IL"/>
        </w:rPr>
        <w:t>משטר משפטי די יוצא דופן שבעצם לפיו גוף מסוים יכול</w:t>
      </w:r>
      <w:bookmarkStart w:id="1455" w:name="_ETM_Q1_2687164"/>
      <w:bookmarkEnd w:id="1455"/>
      <w:r>
        <w:rPr>
          <w:rFonts w:hint="cs"/>
          <w:rtl/>
          <w:lang w:eastAsia="he-IL"/>
        </w:rPr>
        <w:t xml:space="preserve"> לעבור בעצם אחת לתקופה לפיקוח של רגולטור אחר? איך זה </w:t>
      </w:r>
      <w:bookmarkStart w:id="1456" w:name="_ETM_Q1_2692389"/>
      <w:bookmarkEnd w:id="1456"/>
      <w:r>
        <w:rPr>
          <w:rFonts w:hint="cs"/>
          <w:rtl/>
          <w:lang w:eastAsia="he-IL"/>
        </w:rPr>
        <w:t>ייושם?</w:t>
      </w:r>
    </w:p>
    <w:p w:rsidR="00B52788" w:rsidRDefault="00B52788" w:rsidP="00B52788">
      <w:pPr>
        <w:rPr>
          <w:rtl/>
          <w:lang w:eastAsia="he-IL"/>
        </w:rPr>
      </w:pPr>
      <w:bookmarkStart w:id="1457" w:name="_ETM_Q1_2693247"/>
      <w:bookmarkStart w:id="1458" w:name="_ETM_Q1_2693280"/>
      <w:bookmarkStart w:id="1459" w:name="_ETM_Q1_2694792"/>
      <w:bookmarkEnd w:id="1457"/>
      <w:bookmarkEnd w:id="1458"/>
      <w:bookmarkEnd w:id="1459"/>
    </w:p>
    <w:p w:rsidR="00B52788" w:rsidRDefault="00B52788" w:rsidP="00B52788">
      <w:pPr>
        <w:pStyle w:val="af9"/>
        <w:keepNext/>
        <w:rPr>
          <w:rtl/>
          <w:lang w:eastAsia="he-IL"/>
        </w:rPr>
      </w:pPr>
      <w:bookmarkStart w:id="1460" w:name="ET_guest_מיכאל_בן_דהן_106"/>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460"/>
    </w:p>
    <w:p w:rsidR="00B52788" w:rsidRDefault="00B52788" w:rsidP="00B52788">
      <w:pPr>
        <w:pStyle w:val="KeepWithNext"/>
        <w:rPr>
          <w:rtl/>
          <w:lang w:eastAsia="he-IL"/>
        </w:rPr>
      </w:pPr>
    </w:p>
    <w:p w:rsidR="00B52788" w:rsidRDefault="00B52788" w:rsidP="00B52788">
      <w:pPr>
        <w:rPr>
          <w:rtl/>
          <w:lang w:eastAsia="he-IL"/>
        </w:rPr>
      </w:pPr>
      <w:bookmarkStart w:id="1461" w:name="_ETM_Q1_2695124"/>
      <w:bookmarkStart w:id="1462" w:name="_ETM_Q1_2695161"/>
      <w:bookmarkEnd w:id="1461"/>
      <w:bookmarkEnd w:id="1462"/>
      <w:r>
        <w:rPr>
          <w:rFonts w:hint="cs"/>
          <w:rtl/>
          <w:lang w:eastAsia="he-IL"/>
        </w:rPr>
        <w:t>זה קצת ייחודי אבל הוא קיים.</w:t>
      </w:r>
      <w:bookmarkStart w:id="1463" w:name="_ETM_Q1_2692500"/>
      <w:bookmarkEnd w:id="1463"/>
      <w:r>
        <w:rPr>
          <w:rFonts w:hint="cs"/>
          <w:rtl/>
          <w:lang w:eastAsia="he-IL"/>
        </w:rPr>
        <w:t xml:space="preserve"> כבר היום י</w:t>
      </w:r>
      <w:bookmarkStart w:id="1464" w:name="_ETM_Q1_2694899"/>
      <w:bookmarkEnd w:id="1464"/>
      <w:r>
        <w:rPr>
          <w:rFonts w:hint="cs"/>
          <w:rtl/>
          <w:lang w:eastAsia="he-IL"/>
        </w:rPr>
        <w:t xml:space="preserve">ש את אגודות </w:t>
      </w:r>
      <w:bookmarkStart w:id="1465" w:name="_ETM_Q1_2692283"/>
      <w:r w:rsidR="0088483A">
        <w:rPr>
          <w:rFonts w:hint="cs"/>
          <w:rtl/>
          <w:lang w:eastAsia="he-IL"/>
        </w:rPr>
        <w:t>- - -</w:t>
      </w:r>
      <w:bookmarkEnd w:id="1465"/>
      <w:r w:rsidR="0088483A">
        <w:rPr>
          <w:rFonts w:hint="cs"/>
          <w:rtl/>
          <w:lang w:eastAsia="he-IL"/>
        </w:rPr>
        <w:t xml:space="preserve"> ו</w:t>
      </w:r>
      <w:bookmarkStart w:id="1466" w:name="_ETM_Q1_2698400"/>
      <w:bookmarkStart w:id="1467" w:name="_ETM_Q1_2694566"/>
      <w:bookmarkEnd w:id="1466"/>
      <w:bookmarkEnd w:id="1467"/>
      <w:r>
        <w:rPr>
          <w:rFonts w:hint="cs"/>
          <w:rtl/>
          <w:lang w:eastAsia="he-IL"/>
        </w:rPr>
        <w:t xml:space="preserve">אשראי שעוסקות בבנקאות זעירה, עד </w:t>
      </w:r>
      <w:bookmarkStart w:id="1468" w:name="_ETM_Q1_2701151"/>
      <w:bookmarkEnd w:id="1468"/>
      <w:r>
        <w:rPr>
          <w:rFonts w:hint="cs"/>
          <w:rtl/>
          <w:lang w:eastAsia="he-IL"/>
        </w:rPr>
        <w:t>1.5 מיליארד שקלים, כאשר הן עוברות את ה-1.5 מיליארד שקלים</w:t>
      </w:r>
      <w:bookmarkStart w:id="1469" w:name="_ETM_Q1_2703772"/>
      <w:bookmarkEnd w:id="1469"/>
      <w:r>
        <w:rPr>
          <w:rFonts w:hint="cs"/>
          <w:rtl/>
          <w:lang w:eastAsia="he-IL"/>
        </w:rPr>
        <w:t>,</w:t>
      </w:r>
      <w:bookmarkStart w:id="1470" w:name="_ETM_Q1_2703933"/>
      <w:bookmarkEnd w:id="1470"/>
      <w:r>
        <w:rPr>
          <w:rFonts w:hint="cs"/>
          <w:rtl/>
          <w:lang w:eastAsia="he-IL"/>
        </w:rPr>
        <w:t xml:space="preserve"> הן עוברות מפיקוח של רשות שוק ההון לפיקוח</w:t>
      </w:r>
      <w:bookmarkStart w:id="1471" w:name="_ETM_Q1_2708426"/>
      <w:bookmarkEnd w:id="1471"/>
      <w:r>
        <w:rPr>
          <w:rFonts w:hint="cs"/>
          <w:rtl/>
          <w:lang w:eastAsia="he-IL"/>
        </w:rPr>
        <w:t xml:space="preserve"> של בנק ישראל, עשינו פה אפילו משהו יותר מפורט</w:t>
      </w:r>
      <w:bookmarkStart w:id="1472" w:name="_ETM_Q1_2709129"/>
      <w:bookmarkStart w:id="1473" w:name="_ETM_Q1_2704873"/>
      <w:bookmarkEnd w:id="1472"/>
      <w:bookmarkEnd w:id="1473"/>
      <w:r w:rsidR="0088483A">
        <w:rPr>
          <w:rFonts w:hint="cs"/>
          <w:rtl/>
          <w:lang w:eastAsia="he-IL"/>
        </w:rPr>
        <w:t xml:space="preserve">, </w:t>
      </w:r>
      <w:r>
        <w:rPr>
          <w:rFonts w:hint="cs"/>
          <w:rtl/>
          <w:lang w:eastAsia="he-IL"/>
        </w:rPr>
        <w:t xml:space="preserve">המעבר </w:t>
      </w:r>
      <w:bookmarkStart w:id="1474" w:name="_ETM_Q1_2713712"/>
      <w:bookmarkEnd w:id="1474"/>
      <w:r>
        <w:rPr>
          <w:rFonts w:hint="cs"/>
          <w:rtl/>
          <w:lang w:eastAsia="he-IL"/>
        </w:rPr>
        <w:t xml:space="preserve">והסמכות של השר </w:t>
      </w:r>
      <w:r w:rsidR="0088483A">
        <w:rPr>
          <w:rFonts w:hint="cs"/>
          <w:rtl/>
          <w:lang w:eastAsia="he-IL"/>
        </w:rPr>
        <w:t xml:space="preserve">היא קצת יותר </w:t>
      </w:r>
      <w:bookmarkStart w:id="1475" w:name="_ETM_Q1_2719594"/>
      <w:bookmarkEnd w:id="1475"/>
      <w:r>
        <w:rPr>
          <w:rFonts w:hint="cs"/>
          <w:rtl/>
          <w:lang w:eastAsia="he-IL"/>
        </w:rPr>
        <w:t xml:space="preserve">מפורטת ממה שקבוע שם. </w:t>
      </w:r>
    </w:p>
    <w:p w:rsidR="00B52788" w:rsidRDefault="00B52788" w:rsidP="00B52788">
      <w:pPr>
        <w:rPr>
          <w:rtl/>
          <w:lang w:eastAsia="he-IL"/>
        </w:rPr>
      </w:pPr>
      <w:bookmarkStart w:id="1476" w:name="_ETM_Q1_2717300"/>
      <w:bookmarkStart w:id="1477" w:name="_ETM_Q1_2717341"/>
      <w:bookmarkStart w:id="1478" w:name="_ETM_Q1_2717992"/>
      <w:bookmarkEnd w:id="1476"/>
      <w:bookmarkEnd w:id="1477"/>
      <w:bookmarkEnd w:id="1478"/>
    </w:p>
    <w:p w:rsidR="00B52788" w:rsidRDefault="00B52788" w:rsidP="00B52788">
      <w:pPr>
        <w:pStyle w:val="a4"/>
        <w:keepNext/>
        <w:rPr>
          <w:rtl/>
        </w:rPr>
      </w:pPr>
      <w:bookmarkStart w:id="1479" w:name="ET_speaker_איתי_עצמון_107"/>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479"/>
    </w:p>
    <w:p w:rsidR="00B52788" w:rsidRDefault="00B52788" w:rsidP="00B52788">
      <w:pPr>
        <w:pStyle w:val="KeepWithNext"/>
        <w:rPr>
          <w:rtl/>
          <w:lang w:eastAsia="he-IL"/>
        </w:rPr>
      </w:pPr>
    </w:p>
    <w:p w:rsidR="00B52788" w:rsidRDefault="00B52788" w:rsidP="00B52788">
      <w:pPr>
        <w:rPr>
          <w:rtl/>
          <w:lang w:eastAsia="he-IL"/>
        </w:rPr>
      </w:pPr>
      <w:bookmarkStart w:id="1480" w:name="_ETM_Q1_2718248"/>
      <w:bookmarkStart w:id="1481" w:name="_ETM_Q1_2718285"/>
      <w:bookmarkEnd w:id="1480"/>
      <w:bookmarkEnd w:id="1481"/>
      <w:proofErr w:type="spellStart"/>
      <w:r>
        <w:rPr>
          <w:rFonts w:hint="cs"/>
          <w:rtl/>
          <w:lang w:eastAsia="he-IL"/>
        </w:rPr>
        <w:t>אוקיי</w:t>
      </w:r>
      <w:proofErr w:type="spellEnd"/>
      <w:r>
        <w:rPr>
          <w:rFonts w:hint="cs"/>
          <w:rtl/>
          <w:lang w:eastAsia="he-IL"/>
        </w:rPr>
        <w:t xml:space="preserve">, אבל </w:t>
      </w:r>
      <w:bookmarkStart w:id="1482" w:name="_ETM_Q1_2718987"/>
      <w:bookmarkEnd w:id="1482"/>
      <w:r>
        <w:rPr>
          <w:rFonts w:hint="cs"/>
          <w:rtl/>
          <w:lang w:eastAsia="he-IL"/>
        </w:rPr>
        <w:t xml:space="preserve">מבחינת היישום בפועל, זה לא משהו שקורה או יקרה </w:t>
      </w:r>
      <w:bookmarkStart w:id="1483" w:name="_ETM_Q1_2723233"/>
      <w:bookmarkEnd w:id="1483"/>
      <w:r>
        <w:rPr>
          <w:rFonts w:hint="cs"/>
          <w:rtl/>
          <w:lang w:eastAsia="he-IL"/>
        </w:rPr>
        <w:t>כל שנה? אני מניח שתעבור איזושהי תקופה ולאחר מכן יהיה</w:t>
      </w:r>
      <w:bookmarkStart w:id="1484" w:name="_ETM_Q1_2727168"/>
      <w:bookmarkEnd w:id="1484"/>
      <w:r>
        <w:rPr>
          <w:rFonts w:hint="cs"/>
          <w:rtl/>
          <w:lang w:eastAsia="he-IL"/>
        </w:rPr>
        <w:t xml:space="preserve"> המעבר הזה? וגם המעבר הזה יהיה מדורג לפי מה שאני</w:t>
      </w:r>
      <w:bookmarkStart w:id="1485" w:name="_ETM_Q1_2732370"/>
      <w:bookmarkEnd w:id="1485"/>
      <w:r>
        <w:rPr>
          <w:rFonts w:hint="cs"/>
          <w:rtl/>
          <w:lang w:eastAsia="he-IL"/>
        </w:rPr>
        <w:t xml:space="preserve"> מבין. כלומר, </w:t>
      </w:r>
      <w:r w:rsidR="0088483A">
        <w:rPr>
          <w:rFonts w:hint="cs"/>
          <w:rtl/>
          <w:lang w:eastAsia="he-IL"/>
        </w:rPr>
        <w:t>בתקנות ייקבעו הוראות בעצם</w:t>
      </w:r>
      <w:r>
        <w:rPr>
          <w:rFonts w:hint="cs"/>
          <w:rtl/>
          <w:lang w:eastAsia="he-IL"/>
        </w:rPr>
        <w:t xml:space="preserve"> איך יתבצע, כמו שאמרת, מעבר של מידע </w:t>
      </w:r>
      <w:bookmarkStart w:id="1486" w:name="_ETM_Q1_2736839"/>
      <w:bookmarkEnd w:id="1486"/>
      <w:proofErr w:type="spellStart"/>
      <w:r>
        <w:rPr>
          <w:rFonts w:hint="cs"/>
          <w:rtl/>
          <w:lang w:eastAsia="he-IL"/>
        </w:rPr>
        <w:t>וכו</w:t>
      </w:r>
      <w:proofErr w:type="spellEnd"/>
      <w:r>
        <w:rPr>
          <w:rFonts w:hint="cs"/>
          <w:rtl/>
          <w:lang w:eastAsia="he-IL"/>
        </w:rPr>
        <w:t>', מרגולטור לרגולטור</w:t>
      </w:r>
      <w:r w:rsidR="0088483A">
        <w:rPr>
          <w:rFonts w:hint="cs"/>
          <w:rtl/>
          <w:lang w:eastAsia="he-IL"/>
        </w:rPr>
        <w:t>.</w:t>
      </w:r>
    </w:p>
    <w:p w:rsidR="00B52788" w:rsidRDefault="00B52788" w:rsidP="00B52788">
      <w:pPr>
        <w:rPr>
          <w:rtl/>
          <w:lang w:eastAsia="he-IL"/>
        </w:rPr>
      </w:pPr>
      <w:bookmarkStart w:id="1487" w:name="_ETM_Q1_2740159"/>
      <w:bookmarkStart w:id="1488" w:name="_ETM_Q1_2740196"/>
      <w:bookmarkStart w:id="1489" w:name="_ETM_Q1_2740646"/>
      <w:bookmarkEnd w:id="1487"/>
      <w:bookmarkEnd w:id="1488"/>
      <w:bookmarkEnd w:id="1489"/>
    </w:p>
    <w:p w:rsidR="00B52788" w:rsidRDefault="00B52788" w:rsidP="00B52788">
      <w:pPr>
        <w:pStyle w:val="af9"/>
        <w:keepNext/>
        <w:rPr>
          <w:rtl/>
          <w:lang w:eastAsia="he-IL"/>
        </w:rPr>
      </w:pPr>
      <w:bookmarkStart w:id="1490" w:name="ET_guest_מיכאל_בן_דהן_108"/>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490"/>
    </w:p>
    <w:p w:rsidR="00B52788" w:rsidRDefault="00B52788" w:rsidP="00B52788">
      <w:pPr>
        <w:pStyle w:val="KeepWithNext"/>
        <w:rPr>
          <w:rtl/>
          <w:lang w:eastAsia="he-IL"/>
        </w:rPr>
      </w:pPr>
    </w:p>
    <w:p w:rsidR="00B52788" w:rsidRDefault="00B52788" w:rsidP="00B52788">
      <w:pPr>
        <w:rPr>
          <w:rtl/>
          <w:lang w:eastAsia="he-IL"/>
        </w:rPr>
      </w:pPr>
      <w:bookmarkStart w:id="1491" w:name="_ETM_Q1_2740970"/>
      <w:bookmarkStart w:id="1492" w:name="_ETM_Q1_2741022"/>
      <w:bookmarkStart w:id="1493" w:name="_ETM_Q1_2736111"/>
      <w:bookmarkStart w:id="1494" w:name="_ETM_Q1_2736270"/>
      <w:bookmarkEnd w:id="1491"/>
      <w:bookmarkEnd w:id="1492"/>
      <w:bookmarkEnd w:id="1493"/>
      <w:bookmarkEnd w:id="1494"/>
      <w:r>
        <w:rPr>
          <w:rFonts w:hint="cs"/>
          <w:rtl/>
          <w:lang w:eastAsia="he-IL"/>
        </w:rPr>
        <w:t>בדי</w:t>
      </w:r>
      <w:bookmarkStart w:id="1495" w:name="_ETM_Q1_2731495"/>
      <w:bookmarkEnd w:id="1495"/>
      <w:r>
        <w:rPr>
          <w:rFonts w:hint="cs"/>
          <w:rtl/>
          <w:lang w:eastAsia="he-IL"/>
        </w:rPr>
        <w:t>וק, ניתנת כאן סמכות כמה שיותר רחבה,</w:t>
      </w:r>
      <w:bookmarkStart w:id="1496" w:name="_ETM_Q1_2735274"/>
      <w:bookmarkEnd w:id="1496"/>
      <w:r>
        <w:rPr>
          <w:rFonts w:hint="cs"/>
          <w:rtl/>
          <w:lang w:eastAsia="he-IL"/>
        </w:rPr>
        <w:t xml:space="preserve"> גם כדי לאפשר את המדרג הזה, </w:t>
      </w:r>
      <w:bookmarkStart w:id="1497" w:name="_ETM_Q1_2745482"/>
      <w:bookmarkEnd w:id="1497"/>
      <w:r>
        <w:rPr>
          <w:rFonts w:hint="cs"/>
          <w:rtl/>
          <w:lang w:eastAsia="he-IL"/>
        </w:rPr>
        <w:t xml:space="preserve">את ההעברה הרציפה, וגם כמובן </w:t>
      </w:r>
      <w:bookmarkStart w:id="1498" w:name="_ETM_Q1_2743895"/>
      <w:bookmarkStart w:id="1499" w:name="_ETM_Q1_2744057"/>
      <w:bookmarkEnd w:id="1498"/>
      <w:bookmarkEnd w:id="1499"/>
      <w:r>
        <w:rPr>
          <w:rFonts w:hint="cs"/>
          <w:rtl/>
          <w:lang w:eastAsia="he-IL"/>
        </w:rPr>
        <w:t>תוך כמה זמן זה יקרה?</w:t>
      </w:r>
      <w:bookmarkStart w:id="1500" w:name="_ETM_Q1_2747593"/>
      <w:bookmarkEnd w:id="1500"/>
      <w:r>
        <w:rPr>
          <w:rFonts w:hint="cs"/>
          <w:lang w:eastAsia="he-IL"/>
        </w:rPr>
        <w:t xml:space="preserve"> </w:t>
      </w:r>
      <w:r>
        <w:rPr>
          <w:rFonts w:hint="cs"/>
          <w:rtl/>
          <w:lang w:eastAsia="he-IL"/>
        </w:rPr>
        <w:t>זו סמכות רחבה</w:t>
      </w:r>
      <w:bookmarkStart w:id="1501" w:name="_ETM_Q1_2748843"/>
      <w:bookmarkEnd w:id="1501"/>
      <w:r w:rsidR="0088483A">
        <w:rPr>
          <w:rFonts w:hint="cs"/>
          <w:rtl/>
          <w:lang w:eastAsia="he-IL"/>
        </w:rPr>
        <w:t>.</w:t>
      </w:r>
    </w:p>
    <w:p w:rsidR="00B52788" w:rsidRDefault="00B52788" w:rsidP="00B52788">
      <w:pPr>
        <w:rPr>
          <w:rtl/>
          <w:lang w:eastAsia="he-IL"/>
        </w:rPr>
      </w:pPr>
      <w:bookmarkStart w:id="1502" w:name="_ETM_Q1_2748877"/>
      <w:bookmarkStart w:id="1503" w:name="_ETM_Q1_2749314"/>
      <w:bookmarkEnd w:id="1502"/>
      <w:bookmarkEnd w:id="1503"/>
    </w:p>
    <w:p w:rsidR="00B52788" w:rsidRDefault="00B52788" w:rsidP="00B52788">
      <w:pPr>
        <w:pStyle w:val="a4"/>
        <w:keepNext/>
        <w:rPr>
          <w:rtl/>
        </w:rPr>
      </w:pPr>
      <w:bookmarkStart w:id="1504" w:name="ET_speaker_איתי_עצמון_109"/>
      <w:r w:rsidRPr="00B52788">
        <w:rPr>
          <w:rStyle w:val="TagStyle"/>
          <w:rtl/>
        </w:rPr>
        <w:t xml:space="preserve"> &lt;&lt; דובר &gt;&gt; </w:t>
      </w:r>
      <w:r>
        <w:rPr>
          <w:rtl/>
        </w:rPr>
        <w:t>איתי עצמון:</w:t>
      </w:r>
      <w:r w:rsidRPr="00B52788">
        <w:rPr>
          <w:rStyle w:val="TagStyle"/>
          <w:rtl/>
        </w:rPr>
        <w:t xml:space="preserve"> &lt;&lt; דובר &gt;&gt;</w:t>
      </w:r>
      <w:r w:rsidR="00855D97">
        <w:rPr>
          <w:rtl/>
        </w:rPr>
        <w:t xml:space="preserve"> </w:t>
      </w:r>
      <w:r>
        <w:rPr>
          <w:rtl/>
        </w:rPr>
        <w:t xml:space="preserve"> </w:t>
      </w:r>
      <w:bookmarkEnd w:id="1504"/>
    </w:p>
    <w:p w:rsidR="00B52788" w:rsidRDefault="00B52788" w:rsidP="00B52788">
      <w:pPr>
        <w:pStyle w:val="KeepWithNext"/>
        <w:rPr>
          <w:rtl/>
          <w:lang w:eastAsia="he-IL"/>
        </w:rPr>
      </w:pPr>
    </w:p>
    <w:p w:rsidR="00B52788" w:rsidRDefault="00B52788" w:rsidP="00B52788">
      <w:pPr>
        <w:rPr>
          <w:rtl/>
          <w:lang w:eastAsia="he-IL"/>
        </w:rPr>
      </w:pPr>
      <w:bookmarkStart w:id="1505" w:name="_ETM_Q1_2749557"/>
      <w:bookmarkStart w:id="1506" w:name="_ETM_Q1_2749594"/>
      <w:bookmarkEnd w:id="1505"/>
      <w:bookmarkEnd w:id="1506"/>
      <w:proofErr w:type="spellStart"/>
      <w:r>
        <w:rPr>
          <w:rFonts w:hint="cs"/>
          <w:rtl/>
          <w:lang w:eastAsia="he-IL"/>
        </w:rPr>
        <w:t>אוקיי</w:t>
      </w:r>
      <w:bookmarkStart w:id="1507" w:name="_ETM_Q1_2750226"/>
      <w:bookmarkEnd w:id="1507"/>
      <w:proofErr w:type="spellEnd"/>
      <w:r w:rsidR="0088483A">
        <w:rPr>
          <w:rFonts w:hint="cs"/>
          <w:rtl/>
          <w:lang w:eastAsia="he-IL"/>
        </w:rPr>
        <w:t>.</w:t>
      </w:r>
    </w:p>
    <w:p w:rsidR="00B52788" w:rsidRDefault="00B52788" w:rsidP="00B52788">
      <w:pPr>
        <w:rPr>
          <w:rtl/>
          <w:lang w:eastAsia="he-IL"/>
        </w:rPr>
      </w:pPr>
      <w:bookmarkStart w:id="1508" w:name="_ETM_Q1_2750259"/>
      <w:bookmarkStart w:id="1509" w:name="_ETM_Q1_2750740"/>
      <w:bookmarkEnd w:id="1508"/>
      <w:bookmarkEnd w:id="1509"/>
    </w:p>
    <w:p w:rsidR="00B52788" w:rsidRDefault="00B52788" w:rsidP="00B52788">
      <w:pPr>
        <w:pStyle w:val="af9"/>
        <w:keepNext/>
        <w:rPr>
          <w:rtl/>
          <w:lang w:eastAsia="he-IL"/>
        </w:rPr>
      </w:pPr>
      <w:bookmarkStart w:id="1510" w:name="ET_guest_מיכאל_בן_דהן_110"/>
      <w:r w:rsidRPr="00B52788">
        <w:rPr>
          <w:rStyle w:val="TagStyle"/>
          <w:rtl/>
        </w:rPr>
        <w:t xml:space="preserve"> &lt;&lt; אורח &gt;&gt; </w:t>
      </w:r>
      <w:r>
        <w:rPr>
          <w:rtl/>
          <w:lang w:eastAsia="he-IL"/>
        </w:rPr>
        <w:t>מיכאל בן דהן:</w:t>
      </w:r>
      <w:r w:rsidRPr="00B52788">
        <w:rPr>
          <w:rStyle w:val="TagStyle"/>
          <w:rtl/>
        </w:rPr>
        <w:t xml:space="preserve"> &lt;&lt; אורח &gt;&gt;</w:t>
      </w:r>
      <w:r w:rsidR="00855D97">
        <w:rPr>
          <w:rtl/>
          <w:lang w:eastAsia="he-IL"/>
        </w:rPr>
        <w:t xml:space="preserve"> </w:t>
      </w:r>
      <w:r>
        <w:rPr>
          <w:rtl/>
          <w:lang w:eastAsia="he-IL"/>
        </w:rPr>
        <w:t xml:space="preserve"> </w:t>
      </w:r>
      <w:bookmarkEnd w:id="1510"/>
    </w:p>
    <w:p w:rsidR="00B52788" w:rsidRDefault="00B52788" w:rsidP="00B52788">
      <w:pPr>
        <w:pStyle w:val="KeepWithNext"/>
        <w:rPr>
          <w:rtl/>
          <w:lang w:eastAsia="he-IL"/>
        </w:rPr>
      </w:pPr>
    </w:p>
    <w:p w:rsidR="00B52788" w:rsidRDefault="00B52788" w:rsidP="00B52788">
      <w:pPr>
        <w:rPr>
          <w:rtl/>
          <w:lang w:eastAsia="he-IL"/>
        </w:rPr>
      </w:pPr>
      <w:bookmarkStart w:id="1511" w:name="_ETM_Q1_2750989"/>
      <w:bookmarkStart w:id="1512" w:name="_ETM_Q1_2751025"/>
      <w:bookmarkEnd w:id="1511"/>
      <w:bookmarkEnd w:id="1512"/>
      <w:r>
        <w:rPr>
          <w:rFonts w:hint="cs"/>
          <w:rtl/>
          <w:lang w:eastAsia="he-IL"/>
        </w:rPr>
        <w:t xml:space="preserve">בסוף </w:t>
      </w:r>
      <w:r w:rsidR="0088483A">
        <w:rPr>
          <w:rFonts w:hint="cs"/>
          <w:rtl/>
          <w:lang w:eastAsia="he-IL"/>
        </w:rPr>
        <w:t>קטן</w:t>
      </w:r>
      <w:r>
        <w:rPr>
          <w:rFonts w:hint="cs"/>
          <w:rtl/>
          <w:lang w:eastAsia="he-IL"/>
        </w:rPr>
        <w:t xml:space="preserve"> ב'</w:t>
      </w:r>
      <w:r w:rsidR="0088483A">
        <w:rPr>
          <w:rFonts w:hint="cs"/>
          <w:rtl/>
          <w:lang w:eastAsia="he-IL"/>
        </w:rPr>
        <w:t>.</w:t>
      </w:r>
    </w:p>
    <w:p w:rsidR="00B52788" w:rsidRDefault="00B52788" w:rsidP="00B52788">
      <w:pPr>
        <w:rPr>
          <w:rtl/>
          <w:lang w:eastAsia="he-IL"/>
        </w:rPr>
      </w:pPr>
      <w:bookmarkStart w:id="1513" w:name="_ETM_Q1_2753328"/>
      <w:bookmarkStart w:id="1514" w:name="_ETM_Q1_2753370"/>
      <w:bookmarkEnd w:id="1513"/>
      <w:bookmarkEnd w:id="1514"/>
    </w:p>
    <w:p w:rsidR="00B52788" w:rsidRDefault="00B52788" w:rsidP="00B52788">
      <w:pPr>
        <w:pStyle w:val="af9"/>
        <w:keepNext/>
        <w:rPr>
          <w:rtl/>
          <w:lang w:eastAsia="he-IL"/>
        </w:rPr>
      </w:pPr>
      <w:bookmarkStart w:id="1515" w:name="ET_guest_ענת_סביצקי_ביינהורן_111"/>
      <w:r w:rsidRPr="00B52788">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B52788">
        <w:rPr>
          <w:rStyle w:val="TagStyle"/>
          <w:rtl/>
        </w:rPr>
        <w:t xml:space="preserve"> &lt;&lt; אורח &gt;&gt;</w:t>
      </w:r>
      <w:r w:rsidR="00855D97">
        <w:rPr>
          <w:rtl/>
          <w:lang w:eastAsia="he-IL"/>
        </w:rPr>
        <w:t xml:space="preserve"> </w:t>
      </w:r>
      <w:r>
        <w:rPr>
          <w:rtl/>
          <w:lang w:eastAsia="he-IL"/>
        </w:rPr>
        <w:t xml:space="preserve"> </w:t>
      </w:r>
      <w:bookmarkEnd w:id="1515"/>
    </w:p>
    <w:p w:rsidR="00B52788" w:rsidRDefault="00B52788" w:rsidP="00B52788">
      <w:pPr>
        <w:pStyle w:val="KeepWithNext"/>
        <w:rPr>
          <w:rtl/>
          <w:lang w:eastAsia="he-IL"/>
        </w:rPr>
      </w:pPr>
    </w:p>
    <w:p w:rsidR="00D977EE" w:rsidRDefault="00B52788" w:rsidP="00D977EE">
      <w:pPr>
        <w:rPr>
          <w:rtl/>
          <w:lang w:eastAsia="he-IL"/>
        </w:rPr>
      </w:pPr>
      <w:bookmarkStart w:id="1516" w:name="_ETM_Q1_2756014"/>
      <w:bookmarkStart w:id="1517" w:name="_ETM_Q1_2756045"/>
      <w:bookmarkStart w:id="1518" w:name="_ETM_Q1_2765689"/>
      <w:bookmarkEnd w:id="1516"/>
      <w:bookmarkEnd w:id="1517"/>
      <w:bookmarkEnd w:id="1518"/>
      <w:r>
        <w:rPr>
          <w:rFonts w:hint="cs"/>
          <w:rtl/>
          <w:lang w:eastAsia="he-IL"/>
        </w:rPr>
        <w:t>רגע, אפשר לשא</w:t>
      </w:r>
      <w:r w:rsidR="0088483A">
        <w:rPr>
          <w:rFonts w:hint="cs"/>
          <w:rtl/>
          <w:lang w:eastAsia="he-IL"/>
        </w:rPr>
        <w:t>ו</w:t>
      </w:r>
      <w:r>
        <w:rPr>
          <w:rFonts w:hint="cs"/>
          <w:rtl/>
          <w:lang w:eastAsia="he-IL"/>
        </w:rPr>
        <w:t>ל על זה גם</w:t>
      </w:r>
      <w:bookmarkStart w:id="1519" w:name="_ETM_Q1_2758535"/>
      <w:bookmarkEnd w:id="1519"/>
      <w:r>
        <w:rPr>
          <w:rFonts w:hint="cs"/>
          <w:rtl/>
          <w:lang w:eastAsia="he-IL"/>
        </w:rPr>
        <w:t xml:space="preserve"> משהו?</w:t>
      </w:r>
    </w:p>
    <w:p w:rsidR="00D977EE" w:rsidRDefault="00D977EE" w:rsidP="00D977EE">
      <w:pPr>
        <w:rPr>
          <w:rtl/>
          <w:lang w:eastAsia="he-IL"/>
        </w:rPr>
      </w:pPr>
    </w:p>
    <w:p w:rsidR="00D977EE" w:rsidRDefault="00D977EE" w:rsidP="00D977EE">
      <w:pPr>
        <w:pStyle w:val="af6"/>
        <w:keepNext/>
        <w:rPr>
          <w:rtl/>
        </w:rPr>
      </w:pPr>
      <w:bookmarkStart w:id="1520" w:name="ET_yor_6351_112"/>
      <w:r w:rsidRPr="00D977EE">
        <w:rPr>
          <w:rStyle w:val="TagStyle"/>
          <w:rtl/>
        </w:rPr>
        <w:t xml:space="preserve"> &lt;&lt; יור &gt;&gt; </w:t>
      </w:r>
      <w:r>
        <w:rPr>
          <w:rtl/>
        </w:rPr>
        <w:t>היו"ר אוהד טל:</w:t>
      </w:r>
      <w:r w:rsidRPr="00D977EE">
        <w:rPr>
          <w:rStyle w:val="TagStyle"/>
          <w:rtl/>
        </w:rPr>
        <w:t xml:space="preserve"> &lt;&lt; יור &gt;&gt;</w:t>
      </w:r>
      <w:r w:rsidR="00855D97">
        <w:rPr>
          <w:rtl/>
        </w:rPr>
        <w:t xml:space="preserve"> </w:t>
      </w:r>
      <w:r>
        <w:rPr>
          <w:rtl/>
        </w:rPr>
        <w:t xml:space="preserve"> </w:t>
      </w:r>
      <w:bookmarkEnd w:id="1520"/>
    </w:p>
    <w:p w:rsidR="00D977EE" w:rsidRDefault="00D977EE" w:rsidP="00D977EE">
      <w:pPr>
        <w:pStyle w:val="KeepWithNext"/>
        <w:rPr>
          <w:rtl/>
          <w:lang w:eastAsia="he-IL"/>
        </w:rPr>
      </w:pPr>
    </w:p>
    <w:p w:rsidR="00D977EE" w:rsidRDefault="00D977EE" w:rsidP="00D977EE">
      <w:pPr>
        <w:rPr>
          <w:rtl/>
          <w:lang w:eastAsia="he-IL"/>
        </w:rPr>
      </w:pPr>
      <w:r>
        <w:rPr>
          <w:rFonts w:hint="cs"/>
          <w:rtl/>
          <w:lang w:eastAsia="he-IL"/>
        </w:rPr>
        <w:t>כן כמובן, רק שם ותפקיד לפרוטוקול</w:t>
      </w:r>
      <w:r w:rsidR="0088483A">
        <w:rPr>
          <w:rFonts w:hint="cs"/>
          <w:rtl/>
          <w:lang w:eastAsia="he-IL"/>
        </w:rPr>
        <w:t>.</w:t>
      </w:r>
    </w:p>
    <w:p w:rsidR="00D977EE" w:rsidRDefault="00D977EE" w:rsidP="00D977EE">
      <w:pPr>
        <w:rPr>
          <w:rtl/>
          <w:lang w:eastAsia="he-IL"/>
        </w:rPr>
      </w:pPr>
    </w:p>
    <w:p w:rsidR="00D977EE" w:rsidRDefault="00D977EE" w:rsidP="00D977EE">
      <w:pPr>
        <w:pStyle w:val="af9"/>
        <w:keepNext/>
        <w:rPr>
          <w:rtl/>
          <w:lang w:eastAsia="he-IL"/>
        </w:rPr>
      </w:pPr>
      <w:bookmarkStart w:id="1521" w:name="ET_guest_ענת_סביצקי_ביינהורן_113"/>
      <w:r w:rsidRPr="00D977E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D977EE">
        <w:rPr>
          <w:rStyle w:val="TagStyle"/>
          <w:rtl/>
        </w:rPr>
        <w:t xml:space="preserve"> &lt;&lt; אורח &gt;&gt;</w:t>
      </w:r>
      <w:r w:rsidR="00855D97">
        <w:rPr>
          <w:rtl/>
          <w:lang w:eastAsia="he-IL"/>
        </w:rPr>
        <w:t xml:space="preserve"> </w:t>
      </w:r>
      <w:r>
        <w:rPr>
          <w:rtl/>
          <w:lang w:eastAsia="he-IL"/>
        </w:rPr>
        <w:t xml:space="preserve"> </w:t>
      </w:r>
      <w:bookmarkEnd w:id="1521"/>
    </w:p>
    <w:p w:rsidR="00D977EE" w:rsidRDefault="00D977EE" w:rsidP="00D977EE">
      <w:pPr>
        <w:pStyle w:val="KeepWithNext"/>
        <w:rPr>
          <w:rtl/>
          <w:lang w:eastAsia="he-IL"/>
        </w:rPr>
      </w:pPr>
    </w:p>
    <w:p w:rsidR="00D977EE" w:rsidRDefault="00D977EE" w:rsidP="00D977EE">
      <w:pPr>
        <w:rPr>
          <w:rtl/>
          <w:lang w:eastAsia="he-IL"/>
        </w:rPr>
      </w:pPr>
      <w:r>
        <w:rPr>
          <w:rFonts w:hint="cs"/>
          <w:rtl/>
          <w:lang w:eastAsia="he-IL"/>
        </w:rPr>
        <w:t xml:space="preserve">ענת </w:t>
      </w:r>
      <w:proofErr w:type="spellStart"/>
      <w:r>
        <w:rPr>
          <w:rFonts w:hint="cs"/>
          <w:rtl/>
          <w:lang w:eastAsia="he-IL"/>
        </w:rPr>
        <w:t>סביצקי</w:t>
      </w:r>
      <w:proofErr w:type="spellEnd"/>
      <w:r>
        <w:rPr>
          <w:rFonts w:hint="cs"/>
          <w:rtl/>
          <w:lang w:eastAsia="he-IL"/>
        </w:rPr>
        <w:t xml:space="preserve"> </w:t>
      </w:r>
      <w:proofErr w:type="spellStart"/>
      <w:r>
        <w:rPr>
          <w:rFonts w:hint="cs"/>
          <w:rtl/>
          <w:lang w:eastAsia="he-IL"/>
        </w:rPr>
        <w:t>ביינהורן</w:t>
      </w:r>
      <w:proofErr w:type="spellEnd"/>
      <w:r>
        <w:rPr>
          <w:rFonts w:hint="cs"/>
          <w:rtl/>
          <w:lang w:eastAsia="he-IL"/>
        </w:rPr>
        <w:t xml:space="preserve"> מחברת מקס</w:t>
      </w:r>
      <w:bookmarkStart w:id="1522" w:name="_ETM_Q1_2764753"/>
      <w:bookmarkEnd w:id="1522"/>
      <w:r>
        <w:rPr>
          <w:rFonts w:hint="cs"/>
          <w:rtl/>
          <w:lang w:eastAsia="he-IL"/>
        </w:rPr>
        <w:t xml:space="preserve">. אם </w:t>
      </w:r>
      <w:bookmarkStart w:id="1523" w:name="_ETM_Q1_2765726"/>
      <w:bookmarkEnd w:id="1523"/>
      <w:r>
        <w:rPr>
          <w:rFonts w:hint="cs"/>
          <w:rtl/>
          <w:lang w:eastAsia="he-IL"/>
        </w:rPr>
        <w:t>חברת כרטיסי אשראי עוברת לפיקוח של רשות ניירות ערך</w:t>
      </w:r>
      <w:r w:rsidR="0088483A">
        <w:rPr>
          <w:rFonts w:hint="cs"/>
          <w:rtl/>
          <w:lang w:eastAsia="he-IL"/>
        </w:rPr>
        <w:t>.</w:t>
      </w:r>
    </w:p>
    <w:p w:rsidR="00D977EE" w:rsidRDefault="00D977EE" w:rsidP="00D977EE">
      <w:pPr>
        <w:rPr>
          <w:rtl/>
          <w:lang w:eastAsia="he-IL"/>
        </w:rPr>
      </w:pPr>
      <w:bookmarkStart w:id="1524" w:name="_ETM_Q1_2770833"/>
      <w:bookmarkStart w:id="1525" w:name="_ETM_Q1_2770865"/>
      <w:bookmarkStart w:id="1526" w:name="_ETM_Q1_2771744"/>
      <w:bookmarkEnd w:id="1524"/>
      <w:bookmarkEnd w:id="1525"/>
      <w:bookmarkEnd w:id="1526"/>
    </w:p>
    <w:p w:rsidR="00D977EE" w:rsidRDefault="00D977EE" w:rsidP="00D977EE">
      <w:pPr>
        <w:pStyle w:val="af9"/>
        <w:keepNext/>
        <w:rPr>
          <w:rtl/>
          <w:lang w:eastAsia="he-IL"/>
        </w:rPr>
      </w:pPr>
      <w:bookmarkStart w:id="1527" w:name="ET_guest_עמיהוד_שמלצר_114"/>
      <w:r w:rsidRPr="00D977EE">
        <w:rPr>
          <w:rStyle w:val="TagStyle"/>
          <w:rtl/>
        </w:rPr>
        <w:t xml:space="preserve"> &lt;&lt; אורח &gt;&gt; </w:t>
      </w:r>
      <w:r>
        <w:rPr>
          <w:rtl/>
          <w:lang w:eastAsia="he-IL"/>
        </w:rPr>
        <w:t>עמיהוד שמלצר:</w:t>
      </w:r>
      <w:r w:rsidRPr="00D977EE">
        <w:rPr>
          <w:rStyle w:val="TagStyle"/>
          <w:rtl/>
        </w:rPr>
        <w:t xml:space="preserve"> &lt;&lt; אורח &gt;&gt;</w:t>
      </w:r>
      <w:r w:rsidR="00855D97">
        <w:rPr>
          <w:rtl/>
          <w:lang w:eastAsia="he-IL"/>
        </w:rPr>
        <w:t xml:space="preserve"> </w:t>
      </w:r>
      <w:r>
        <w:rPr>
          <w:rtl/>
          <w:lang w:eastAsia="he-IL"/>
        </w:rPr>
        <w:t xml:space="preserve"> </w:t>
      </w:r>
      <w:bookmarkEnd w:id="1527"/>
    </w:p>
    <w:p w:rsidR="00D977EE" w:rsidRDefault="00D977EE" w:rsidP="00D977EE">
      <w:pPr>
        <w:pStyle w:val="KeepWithNext"/>
        <w:rPr>
          <w:rtl/>
          <w:lang w:eastAsia="he-IL"/>
        </w:rPr>
      </w:pPr>
    </w:p>
    <w:p w:rsidR="0088483A" w:rsidRDefault="00D977EE" w:rsidP="0088483A">
      <w:pPr>
        <w:rPr>
          <w:rtl/>
          <w:lang w:eastAsia="he-IL"/>
        </w:rPr>
      </w:pPr>
      <w:bookmarkStart w:id="1528" w:name="_ETM_Q1_2772006"/>
      <w:bookmarkStart w:id="1529" w:name="_ETM_Q1_2772045"/>
      <w:bookmarkEnd w:id="1528"/>
      <w:bookmarkEnd w:id="1529"/>
      <w:r>
        <w:rPr>
          <w:rFonts w:hint="cs"/>
          <w:rtl/>
          <w:lang w:eastAsia="he-IL"/>
        </w:rPr>
        <w:t xml:space="preserve">אז אני </w:t>
      </w:r>
      <w:bookmarkStart w:id="1530" w:name="_ETM_Q1_2772531"/>
      <w:bookmarkEnd w:id="1530"/>
      <w:r>
        <w:rPr>
          <w:rFonts w:hint="cs"/>
          <w:rtl/>
          <w:lang w:eastAsia="he-IL"/>
        </w:rPr>
        <w:t xml:space="preserve">אגיד את ב' ואז תשאלי, </w:t>
      </w:r>
      <w:r w:rsidR="0088483A">
        <w:rPr>
          <w:rFonts w:hint="cs"/>
          <w:rtl/>
          <w:lang w:eastAsia="he-IL"/>
        </w:rPr>
        <w:t xml:space="preserve">בסדר? </w:t>
      </w:r>
      <w:bookmarkStart w:id="1531" w:name="_ETM_Q1_2770539"/>
      <w:bookmarkEnd w:id="1531"/>
      <w:r>
        <w:rPr>
          <w:rFonts w:hint="cs"/>
          <w:rtl/>
          <w:lang w:eastAsia="he-IL"/>
        </w:rPr>
        <w:t xml:space="preserve">כי ב' זה </w:t>
      </w:r>
      <w:r w:rsidR="0088483A">
        <w:rPr>
          <w:rFonts w:hint="cs"/>
          <w:rtl/>
          <w:lang w:eastAsia="he-IL"/>
        </w:rPr>
        <w:t>ב</w:t>
      </w:r>
      <w:r>
        <w:rPr>
          <w:rFonts w:hint="cs"/>
          <w:rtl/>
          <w:lang w:eastAsia="he-IL"/>
        </w:rPr>
        <w:t xml:space="preserve">נוגע לחברת </w:t>
      </w:r>
      <w:bookmarkStart w:id="1532" w:name="_ETM_Q1_2775899"/>
      <w:bookmarkEnd w:id="1532"/>
      <w:r>
        <w:rPr>
          <w:rFonts w:hint="cs"/>
          <w:rtl/>
          <w:lang w:eastAsia="he-IL"/>
        </w:rPr>
        <w:t>כרטיסי אשראי. יש סמכות לשר האוצר ל</w:t>
      </w:r>
      <w:r w:rsidR="0088483A">
        <w:rPr>
          <w:rFonts w:hint="cs"/>
          <w:rtl/>
          <w:lang w:eastAsia="he-IL"/>
        </w:rPr>
        <w:t xml:space="preserve">תקן </w:t>
      </w:r>
      <w:r>
        <w:rPr>
          <w:rFonts w:hint="cs"/>
          <w:rtl/>
          <w:lang w:eastAsia="he-IL"/>
        </w:rPr>
        <w:t xml:space="preserve">את ההגדרה של </w:t>
      </w:r>
      <w:bookmarkStart w:id="1533" w:name="_ETM_Q1_2780191"/>
      <w:bookmarkEnd w:id="1533"/>
      <w:r>
        <w:rPr>
          <w:rFonts w:hint="cs"/>
          <w:rtl/>
          <w:lang w:eastAsia="he-IL"/>
        </w:rPr>
        <w:t>נותן שירות בעל</w:t>
      </w:r>
      <w:bookmarkStart w:id="1534" w:name="_ETM_Q1_2780324"/>
      <w:bookmarkEnd w:id="1534"/>
      <w:r>
        <w:rPr>
          <w:rFonts w:hint="cs"/>
          <w:rtl/>
          <w:lang w:eastAsia="he-IL"/>
        </w:rPr>
        <w:t xml:space="preserve"> חשיב</w:t>
      </w:r>
      <w:r w:rsidR="0088483A">
        <w:rPr>
          <w:rFonts w:hint="cs"/>
          <w:rtl/>
          <w:lang w:eastAsia="he-IL"/>
        </w:rPr>
        <w:t>ו</w:t>
      </w:r>
      <w:r>
        <w:rPr>
          <w:rFonts w:hint="cs"/>
          <w:rtl/>
          <w:lang w:eastAsia="he-IL"/>
        </w:rPr>
        <w:t xml:space="preserve">ת </w:t>
      </w:r>
      <w:proofErr w:type="spellStart"/>
      <w:r w:rsidR="0088483A">
        <w:rPr>
          <w:rFonts w:hint="cs"/>
          <w:rtl/>
          <w:lang w:eastAsia="he-IL"/>
        </w:rPr>
        <w:t>יציבותית</w:t>
      </w:r>
      <w:proofErr w:type="spellEnd"/>
      <w:r w:rsidR="0088483A">
        <w:rPr>
          <w:rFonts w:hint="cs"/>
          <w:rtl/>
          <w:lang w:eastAsia="he-IL"/>
        </w:rPr>
        <w:t xml:space="preserve">, </w:t>
      </w:r>
      <w:bookmarkStart w:id="1535" w:name="_ETM_Q1_2781522"/>
      <w:bookmarkEnd w:id="1535"/>
      <w:r>
        <w:rPr>
          <w:rFonts w:hint="cs"/>
          <w:rtl/>
          <w:lang w:eastAsia="he-IL"/>
        </w:rPr>
        <w:t>לא זוכר</w:t>
      </w:r>
      <w:r w:rsidR="0088483A">
        <w:rPr>
          <w:rFonts w:hint="cs"/>
          <w:rtl/>
          <w:lang w:eastAsia="he-IL"/>
        </w:rPr>
        <w:t xml:space="preserve"> בדיוק </w:t>
      </w:r>
      <w:bookmarkStart w:id="1536" w:name="_ETM_Q1_2785953"/>
      <w:bookmarkEnd w:id="1536"/>
      <w:r w:rsidR="0088483A">
        <w:rPr>
          <w:rFonts w:hint="cs"/>
          <w:rtl/>
          <w:lang w:eastAsia="he-IL"/>
        </w:rPr>
        <w:t xml:space="preserve">את הגדרה, עוד שניה, </w:t>
      </w:r>
      <w:bookmarkStart w:id="1537" w:name="_ETM_Q1_2785253"/>
      <w:bookmarkEnd w:id="1537"/>
      <w:r w:rsidR="0088483A">
        <w:rPr>
          <w:rFonts w:hint="cs"/>
          <w:rtl/>
          <w:lang w:eastAsia="he-IL"/>
        </w:rPr>
        <w:t>ו</w:t>
      </w:r>
      <w:bookmarkStart w:id="1538" w:name="_ETM_Q1_2781362"/>
      <w:bookmarkEnd w:id="1538"/>
      <w:r w:rsidR="0088483A">
        <w:rPr>
          <w:rFonts w:hint="cs"/>
          <w:rtl/>
          <w:lang w:eastAsia="he-IL"/>
        </w:rPr>
        <w:t>זה נועד כדי לאפשר את המעבר של אותן חברות</w:t>
      </w:r>
      <w:bookmarkStart w:id="1539" w:name="_ETM_Q1_2781720"/>
      <w:bookmarkEnd w:id="1539"/>
      <w:r w:rsidR="0088483A">
        <w:rPr>
          <w:rFonts w:hint="cs"/>
          <w:rtl/>
          <w:lang w:eastAsia="he-IL"/>
        </w:rPr>
        <w:t xml:space="preserve"> כרטיסי אשראי</w:t>
      </w:r>
      <w:r>
        <w:rPr>
          <w:rFonts w:hint="cs"/>
          <w:rtl/>
          <w:lang w:eastAsia="he-IL"/>
        </w:rPr>
        <w:t xml:space="preserve"> שכיום </w:t>
      </w:r>
      <w:bookmarkStart w:id="1540" w:name="_ETM_Q1_2788814"/>
      <w:bookmarkEnd w:id="1540"/>
      <w:r>
        <w:rPr>
          <w:rFonts w:hint="cs"/>
          <w:rtl/>
          <w:lang w:eastAsia="he-IL"/>
        </w:rPr>
        <w:t>חייבות ברישיון פיקוח בבנק ישראל,</w:t>
      </w:r>
      <w:r w:rsidR="0088483A">
        <w:rPr>
          <w:rFonts w:hint="cs"/>
          <w:rtl/>
          <w:lang w:eastAsia="he-IL"/>
        </w:rPr>
        <w:t xml:space="preserve"> </w:t>
      </w:r>
      <w:r>
        <w:rPr>
          <w:rFonts w:hint="cs"/>
          <w:rtl/>
          <w:lang w:eastAsia="he-IL"/>
        </w:rPr>
        <w:t>וניתן יהיה להעביר</w:t>
      </w:r>
      <w:bookmarkStart w:id="1541" w:name="_ETM_Q1_2794762"/>
      <w:bookmarkEnd w:id="1541"/>
      <w:r>
        <w:rPr>
          <w:rFonts w:hint="cs"/>
          <w:rtl/>
          <w:lang w:eastAsia="he-IL"/>
        </w:rPr>
        <w:t xml:space="preserve"> א</w:t>
      </w:r>
      <w:bookmarkStart w:id="1542" w:name="_ETM_Q1_2793702"/>
      <w:bookmarkEnd w:id="1542"/>
      <w:r>
        <w:rPr>
          <w:rFonts w:hint="cs"/>
          <w:rtl/>
          <w:lang w:eastAsia="he-IL"/>
        </w:rPr>
        <w:t xml:space="preserve">ותן לפיקוח של בנק ישראל. וכמו שאיתי אמר </w:t>
      </w:r>
      <w:r w:rsidR="0088483A">
        <w:rPr>
          <w:rFonts w:hint="cs"/>
          <w:rtl/>
          <w:lang w:eastAsia="he-IL"/>
        </w:rPr>
        <w:t xml:space="preserve">יש החלטת ממשלה, </w:t>
      </w:r>
      <w:bookmarkStart w:id="1543" w:name="_ETM_Q1_2801942"/>
      <w:bookmarkStart w:id="1544" w:name="_ETM_Q1_2802544"/>
      <w:bookmarkStart w:id="1545" w:name="_ETM_Q1_2799230"/>
      <w:bookmarkStart w:id="1546" w:name="_ETM_Q1_2798028"/>
      <w:bookmarkEnd w:id="1543"/>
      <w:bookmarkEnd w:id="1544"/>
      <w:bookmarkEnd w:id="1545"/>
      <w:bookmarkEnd w:id="1546"/>
      <w:r>
        <w:rPr>
          <w:rFonts w:hint="cs"/>
          <w:rtl/>
          <w:lang w:eastAsia="he-IL"/>
        </w:rPr>
        <w:t xml:space="preserve">שר האוצר </w:t>
      </w:r>
      <w:r w:rsidR="0088483A">
        <w:rPr>
          <w:rFonts w:hint="cs"/>
          <w:rtl/>
          <w:lang w:eastAsia="he-IL"/>
        </w:rPr>
        <w:t xml:space="preserve">מתכוון לבחון </w:t>
      </w:r>
      <w:bookmarkStart w:id="1547" w:name="_ETM_Q1_2803507"/>
      <w:bookmarkEnd w:id="1547"/>
      <w:r w:rsidR="0088483A">
        <w:rPr>
          <w:rFonts w:hint="cs"/>
          <w:rtl/>
          <w:lang w:eastAsia="he-IL"/>
        </w:rPr>
        <w:t>את זה בשנתיים הקרובו</w:t>
      </w:r>
      <w:bookmarkStart w:id="1548" w:name="_ETM_Q1_2810174"/>
      <w:bookmarkEnd w:id="1548"/>
      <w:r w:rsidR="0088483A">
        <w:rPr>
          <w:rFonts w:hint="cs"/>
          <w:rtl/>
          <w:lang w:eastAsia="he-IL"/>
        </w:rPr>
        <w:t xml:space="preserve">ת, </w:t>
      </w:r>
      <w:bookmarkStart w:id="1549" w:name="_ETM_Q1_2806373"/>
      <w:bookmarkEnd w:id="1549"/>
      <w:r>
        <w:rPr>
          <w:rFonts w:hint="cs"/>
          <w:rtl/>
          <w:lang w:eastAsia="he-IL"/>
        </w:rPr>
        <w:t>הסמכות לא מוגבלת לשנתיים אבל כ</w:t>
      </w:r>
      <w:r w:rsidR="0088483A">
        <w:rPr>
          <w:rFonts w:hint="cs"/>
          <w:rtl/>
          <w:lang w:eastAsia="he-IL"/>
        </w:rPr>
        <w:t>ן</w:t>
      </w:r>
      <w:r>
        <w:rPr>
          <w:rFonts w:hint="cs"/>
          <w:rtl/>
          <w:lang w:eastAsia="he-IL"/>
        </w:rPr>
        <w:t xml:space="preserve"> שר</w:t>
      </w:r>
      <w:bookmarkStart w:id="1550" w:name="_ETM_Q1_2803717"/>
      <w:bookmarkEnd w:id="1550"/>
      <w:r>
        <w:rPr>
          <w:rFonts w:hint="cs"/>
          <w:rtl/>
          <w:lang w:eastAsia="he-IL"/>
        </w:rPr>
        <w:t xml:space="preserve"> האוצר מתכוון לבחון את זה בשנתיים הקרובות</w:t>
      </w:r>
      <w:bookmarkStart w:id="1551" w:name="_ETM_Q1_2807647"/>
      <w:bookmarkStart w:id="1552" w:name="_ETM_Q1_2813525"/>
      <w:bookmarkStart w:id="1553" w:name="_ETM_Q1_2813627"/>
      <w:bookmarkEnd w:id="1551"/>
      <w:bookmarkEnd w:id="1552"/>
      <w:bookmarkEnd w:id="1553"/>
      <w:r w:rsidR="0088483A">
        <w:rPr>
          <w:rFonts w:hint="cs"/>
          <w:rtl/>
          <w:lang w:eastAsia="he-IL"/>
        </w:rPr>
        <w:t>.</w:t>
      </w:r>
    </w:p>
    <w:p w:rsidR="00D977EE" w:rsidRDefault="00D977EE" w:rsidP="00D977EE">
      <w:pPr>
        <w:rPr>
          <w:rtl/>
          <w:lang w:eastAsia="he-IL"/>
        </w:rPr>
      </w:pPr>
      <w:bookmarkStart w:id="1554" w:name="_ETM_Q1_2807679"/>
      <w:bookmarkStart w:id="1555" w:name="_ETM_Q1_2808285"/>
      <w:bookmarkEnd w:id="1554"/>
      <w:bookmarkEnd w:id="1555"/>
    </w:p>
    <w:p w:rsidR="00D977EE" w:rsidRDefault="00D977EE" w:rsidP="00D977EE">
      <w:pPr>
        <w:pStyle w:val="af9"/>
        <w:keepNext/>
        <w:rPr>
          <w:rtl/>
          <w:lang w:eastAsia="he-IL"/>
        </w:rPr>
      </w:pPr>
      <w:bookmarkStart w:id="1556" w:name="ET_guest_ענת_סביצקי_ביינהורן_115"/>
      <w:r w:rsidRPr="00D977E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D977EE">
        <w:rPr>
          <w:rStyle w:val="TagStyle"/>
          <w:rtl/>
        </w:rPr>
        <w:t xml:space="preserve"> &lt;&lt; אורח &gt;&gt;</w:t>
      </w:r>
      <w:r w:rsidR="00855D97">
        <w:rPr>
          <w:rtl/>
          <w:lang w:eastAsia="he-IL"/>
        </w:rPr>
        <w:t xml:space="preserve"> </w:t>
      </w:r>
      <w:r>
        <w:rPr>
          <w:rtl/>
          <w:lang w:eastAsia="he-IL"/>
        </w:rPr>
        <w:t xml:space="preserve"> </w:t>
      </w:r>
      <w:bookmarkEnd w:id="1556"/>
    </w:p>
    <w:p w:rsidR="00D977EE" w:rsidRDefault="00D977EE" w:rsidP="00D977EE">
      <w:pPr>
        <w:pStyle w:val="KeepWithNext"/>
        <w:rPr>
          <w:rtl/>
          <w:lang w:eastAsia="he-IL"/>
        </w:rPr>
      </w:pPr>
    </w:p>
    <w:p w:rsidR="00D977EE" w:rsidRDefault="00D977EE" w:rsidP="00D977EE">
      <w:pPr>
        <w:rPr>
          <w:rtl/>
          <w:lang w:eastAsia="he-IL"/>
        </w:rPr>
      </w:pPr>
      <w:bookmarkStart w:id="1557" w:name="_ETM_Q1_2808519"/>
      <w:bookmarkStart w:id="1558" w:name="_ETM_Q1_2808564"/>
      <w:bookmarkEnd w:id="1557"/>
      <w:bookmarkEnd w:id="1558"/>
      <w:r>
        <w:rPr>
          <w:rFonts w:hint="cs"/>
          <w:rtl/>
          <w:lang w:eastAsia="he-IL"/>
        </w:rPr>
        <w:t xml:space="preserve">רק השאלה שלי הייתה </w:t>
      </w:r>
      <w:bookmarkStart w:id="1559" w:name="_ETM_Q1_2810418"/>
      <w:bookmarkEnd w:id="1559"/>
      <w:r>
        <w:rPr>
          <w:rFonts w:hint="cs"/>
          <w:rtl/>
          <w:lang w:eastAsia="he-IL"/>
        </w:rPr>
        <w:t xml:space="preserve">האם במידה ואחרי שעוברים לרשות נירות ערך, </w:t>
      </w:r>
      <w:bookmarkStart w:id="1560" w:name="_ETM_Q1_2809102"/>
      <w:bookmarkEnd w:id="1560"/>
      <w:r>
        <w:rPr>
          <w:rFonts w:hint="cs"/>
          <w:rtl/>
          <w:lang w:eastAsia="he-IL"/>
        </w:rPr>
        <w:t>האם פעילות</w:t>
      </w:r>
      <w:bookmarkStart w:id="1561" w:name="_ETM_Q1_2810738"/>
      <w:bookmarkEnd w:id="1561"/>
      <w:r>
        <w:rPr>
          <w:rFonts w:hint="cs"/>
          <w:rtl/>
          <w:lang w:eastAsia="he-IL"/>
        </w:rPr>
        <w:t xml:space="preserve"> מתן האשראי תהיה מפוקחת על ידי שוק ההון?</w:t>
      </w:r>
      <w:bookmarkStart w:id="1562" w:name="_ETM_Q1_2813876"/>
      <w:bookmarkEnd w:id="1562"/>
    </w:p>
    <w:p w:rsidR="00D977EE" w:rsidRDefault="00D977EE" w:rsidP="00D977EE">
      <w:pPr>
        <w:rPr>
          <w:rtl/>
          <w:lang w:eastAsia="he-IL"/>
        </w:rPr>
      </w:pPr>
      <w:bookmarkStart w:id="1563" w:name="_ETM_Q1_2817157"/>
      <w:bookmarkStart w:id="1564" w:name="_ETM_Q1_2817186"/>
      <w:bookmarkStart w:id="1565" w:name="_ETM_Q1_2813262"/>
      <w:bookmarkStart w:id="1566" w:name="_ETM_Q1_2813920"/>
      <w:bookmarkEnd w:id="1563"/>
      <w:bookmarkEnd w:id="1564"/>
      <w:bookmarkEnd w:id="1565"/>
      <w:bookmarkEnd w:id="1566"/>
    </w:p>
    <w:p w:rsidR="00D977EE" w:rsidRDefault="00D977EE" w:rsidP="00D977EE">
      <w:pPr>
        <w:pStyle w:val="af9"/>
        <w:keepNext/>
        <w:rPr>
          <w:rtl/>
          <w:lang w:eastAsia="he-IL"/>
        </w:rPr>
      </w:pPr>
      <w:bookmarkStart w:id="1567" w:name="ET_guest_עמיהוד_שמלצר_116"/>
      <w:r w:rsidRPr="00D977EE">
        <w:rPr>
          <w:rStyle w:val="TagStyle"/>
          <w:rtl/>
        </w:rPr>
        <w:t xml:space="preserve"> &lt;&lt; אורח &gt;&gt; </w:t>
      </w:r>
      <w:r>
        <w:rPr>
          <w:rtl/>
          <w:lang w:eastAsia="he-IL"/>
        </w:rPr>
        <w:t>עמיהוד שמלצר:</w:t>
      </w:r>
      <w:r w:rsidRPr="00D977EE">
        <w:rPr>
          <w:rStyle w:val="TagStyle"/>
          <w:rtl/>
        </w:rPr>
        <w:t xml:space="preserve"> &lt;&lt; אורח &gt;&gt;</w:t>
      </w:r>
      <w:r w:rsidR="00855D97">
        <w:rPr>
          <w:rtl/>
          <w:lang w:eastAsia="he-IL"/>
        </w:rPr>
        <w:t xml:space="preserve"> </w:t>
      </w:r>
      <w:r>
        <w:rPr>
          <w:rtl/>
          <w:lang w:eastAsia="he-IL"/>
        </w:rPr>
        <w:t xml:space="preserve"> </w:t>
      </w:r>
      <w:bookmarkEnd w:id="1567"/>
    </w:p>
    <w:p w:rsidR="00D977EE" w:rsidRDefault="00D977EE" w:rsidP="00D977EE">
      <w:pPr>
        <w:pStyle w:val="KeepWithNext"/>
        <w:rPr>
          <w:rtl/>
          <w:lang w:eastAsia="he-IL"/>
        </w:rPr>
      </w:pPr>
    </w:p>
    <w:p w:rsidR="00D977EE" w:rsidRDefault="00D977EE" w:rsidP="00D977EE">
      <w:pPr>
        <w:rPr>
          <w:rtl/>
          <w:lang w:eastAsia="he-IL"/>
        </w:rPr>
      </w:pPr>
      <w:bookmarkStart w:id="1568" w:name="_ETM_Q1_2814129"/>
      <w:bookmarkStart w:id="1569" w:name="_ETM_Q1_2814154"/>
      <w:bookmarkEnd w:id="1568"/>
      <w:bookmarkEnd w:id="1569"/>
      <w:r>
        <w:rPr>
          <w:rFonts w:hint="cs"/>
          <w:rtl/>
          <w:lang w:eastAsia="he-IL"/>
        </w:rPr>
        <w:t xml:space="preserve">זה יהיה בהתאם </w:t>
      </w:r>
      <w:bookmarkStart w:id="1570" w:name="_ETM_Q1_2815062"/>
      <w:bookmarkEnd w:id="1570"/>
      <w:r>
        <w:rPr>
          <w:rFonts w:hint="cs"/>
          <w:rtl/>
          <w:lang w:eastAsia="he-IL"/>
        </w:rPr>
        <w:t>לרגולציה שחלה על חברת תשלומים, כן. בדיוק</w:t>
      </w:r>
      <w:bookmarkStart w:id="1571" w:name="_ETM_Q1_2822801"/>
      <w:bookmarkEnd w:id="1571"/>
      <w:r>
        <w:rPr>
          <w:rFonts w:hint="cs"/>
          <w:rtl/>
          <w:lang w:eastAsia="he-IL"/>
        </w:rPr>
        <w:t xml:space="preserve"> אותו דבר</w:t>
      </w:r>
      <w:r w:rsidR="0088483A">
        <w:rPr>
          <w:rFonts w:hint="cs"/>
          <w:rtl/>
          <w:lang w:eastAsia="he-IL"/>
        </w:rPr>
        <w:t>.</w:t>
      </w:r>
    </w:p>
    <w:p w:rsidR="00D977EE" w:rsidRDefault="00D977EE" w:rsidP="00D977EE">
      <w:pPr>
        <w:rPr>
          <w:rtl/>
          <w:lang w:eastAsia="he-IL"/>
        </w:rPr>
      </w:pPr>
      <w:bookmarkStart w:id="1572" w:name="_ETM_Q1_2823444"/>
      <w:bookmarkStart w:id="1573" w:name="_ETM_Q1_2823476"/>
      <w:bookmarkStart w:id="1574" w:name="_ETM_Q1_2823964"/>
      <w:bookmarkEnd w:id="1572"/>
      <w:bookmarkEnd w:id="1573"/>
      <w:bookmarkEnd w:id="1574"/>
    </w:p>
    <w:p w:rsidR="00D977EE" w:rsidRDefault="00D977EE" w:rsidP="00D977EE">
      <w:pPr>
        <w:pStyle w:val="af9"/>
        <w:keepNext/>
        <w:rPr>
          <w:rtl/>
          <w:lang w:eastAsia="he-IL"/>
        </w:rPr>
      </w:pPr>
      <w:bookmarkStart w:id="1575" w:name="ET_guest_ענת_סביצקי_ביינהורן_117"/>
      <w:r w:rsidRPr="00D977E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D977EE">
        <w:rPr>
          <w:rStyle w:val="TagStyle"/>
          <w:rtl/>
        </w:rPr>
        <w:t xml:space="preserve"> &lt;&lt; אורח &gt;&gt;</w:t>
      </w:r>
      <w:r w:rsidR="00855D97">
        <w:rPr>
          <w:rtl/>
          <w:lang w:eastAsia="he-IL"/>
        </w:rPr>
        <w:t xml:space="preserve"> </w:t>
      </w:r>
      <w:r>
        <w:rPr>
          <w:rtl/>
          <w:lang w:eastAsia="he-IL"/>
        </w:rPr>
        <w:t xml:space="preserve"> </w:t>
      </w:r>
      <w:bookmarkEnd w:id="1575"/>
    </w:p>
    <w:p w:rsidR="00D977EE" w:rsidRDefault="00D977EE" w:rsidP="00D977EE">
      <w:pPr>
        <w:pStyle w:val="KeepWithNext"/>
        <w:rPr>
          <w:rtl/>
          <w:lang w:eastAsia="he-IL"/>
        </w:rPr>
      </w:pPr>
    </w:p>
    <w:p w:rsidR="00D977EE" w:rsidRDefault="00D977EE" w:rsidP="00D977EE">
      <w:pPr>
        <w:rPr>
          <w:rtl/>
          <w:lang w:eastAsia="he-IL"/>
        </w:rPr>
      </w:pPr>
      <w:bookmarkStart w:id="1576" w:name="_ETM_Q1_2824228"/>
      <w:bookmarkStart w:id="1577" w:name="_ETM_Q1_2824266"/>
      <w:bookmarkEnd w:id="1576"/>
      <w:bookmarkEnd w:id="1577"/>
      <w:r>
        <w:rPr>
          <w:rFonts w:hint="cs"/>
          <w:rtl/>
          <w:lang w:eastAsia="he-IL"/>
        </w:rPr>
        <w:t>אז כל הסיפור בכפל ברגולטורים</w:t>
      </w:r>
      <w:bookmarkStart w:id="1578" w:name="_ETM_Q1_2827953"/>
      <w:bookmarkEnd w:id="1578"/>
      <w:r w:rsidR="0088483A">
        <w:rPr>
          <w:rFonts w:hint="cs"/>
          <w:rtl/>
          <w:lang w:eastAsia="he-IL"/>
        </w:rPr>
        <w:t>?</w:t>
      </w:r>
    </w:p>
    <w:p w:rsidR="00D977EE" w:rsidRDefault="00D977EE" w:rsidP="00D977EE">
      <w:pPr>
        <w:rPr>
          <w:rtl/>
          <w:lang w:eastAsia="he-IL"/>
        </w:rPr>
      </w:pPr>
      <w:bookmarkStart w:id="1579" w:name="_ETM_Q1_2827984"/>
      <w:bookmarkEnd w:id="1579"/>
    </w:p>
    <w:p w:rsidR="00D977EE" w:rsidRDefault="00D977EE" w:rsidP="00D977EE">
      <w:pPr>
        <w:pStyle w:val="af5"/>
        <w:keepNext/>
        <w:rPr>
          <w:rtl/>
        </w:rPr>
      </w:pPr>
      <w:bookmarkStart w:id="1580" w:name="ET_interruption_קריאה_119"/>
      <w:r w:rsidRPr="00D977EE">
        <w:rPr>
          <w:rStyle w:val="TagStyle"/>
          <w:rtl/>
        </w:rPr>
        <w:t xml:space="preserve"> &lt;&lt; קריאה &gt;&gt; </w:t>
      </w:r>
      <w:r>
        <w:rPr>
          <w:rtl/>
        </w:rPr>
        <w:t>קריאה:</w:t>
      </w:r>
      <w:r w:rsidRPr="00D977EE">
        <w:rPr>
          <w:rStyle w:val="TagStyle"/>
          <w:rtl/>
        </w:rPr>
        <w:t xml:space="preserve"> &lt;&lt; קריאה &gt;&gt;</w:t>
      </w:r>
      <w:r w:rsidR="00855D97">
        <w:rPr>
          <w:rtl/>
        </w:rPr>
        <w:t xml:space="preserve"> </w:t>
      </w:r>
      <w:r>
        <w:rPr>
          <w:rtl/>
        </w:rPr>
        <w:t xml:space="preserve"> </w:t>
      </w:r>
      <w:bookmarkEnd w:id="1580"/>
    </w:p>
    <w:p w:rsidR="00D977EE" w:rsidRDefault="00D977EE" w:rsidP="00D977EE">
      <w:pPr>
        <w:pStyle w:val="KeepWithNext"/>
        <w:rPr>
          <w:rtl/>
          <w:lang w:eastAsia="he-IL"/>
        </w:rPr>
      </w:pPr>
    </w:p>
    <w:p w:rsidR="00D977EE" w:rsidRDefault="00D977EE" w:rsidP="0088483A">
      <w:pPr>
        <w:rPr>
          <w:rtl/>
          <w:lang w:eastAsia="he-IL"/>
        </w:rPr>
      </w:pPr>
      <w:bookmarkStart w:id="1581" w:name="_ETM_Q1_2829884"/>
      <w:bookmarkEnd w:id="1581"/>
      <w:r>
        <w:rPr>
          <w:rFonts w:hint="cs"/>
          <w:rtl/>
          <w:lang w:eastAsia="he-IL"/>
        </w:rPr>
        <w:t>זה חל גם עליכם.</w:t>
      </w:r>
      <w:bookmarkStart w:id="1582" w:name="_ETM_Q1_2831821"/>
      <w:bookmarkStart w:id="1583" w:name="_ETM_Q1_2831854"/>
      <w:bookmarkStart w:id="1584" w:name="_ETM_Q1_2832524"/>
      <w:bookmarkEnd w:id="1582"/>
      <w:bookmarkEnd w:id="1583"/>
      <w:bookmarkEnd w:id="1584"/>
    </w:p>
    <w:p w:rsidR="0088483A" w:rsidRDefault="0088483A" w:rsidP="00D977EE">
      <w:pPr>
        <w:rPr>
          <w:rStyle w:val="TagStyle"/>
          <w:rFonts w:ascii="David" w:hAnsi="David"/>
          <w:u w:val="single"/>
          <w:rtl/>
        </w:rPr>
      </w:pPr>
    </w:p>
    <w:p w:rsidR="0088483A" w:rsidRDefault="0088483A" w:rsidP="0088483A">
      <w:pPr>
        <w:pStyle w:val="af9"/>
        <w:keepNext/>
        <w:rPr>
          <w:rStyle w:val="TagStyle"/>
          <w:rtl/>
        </w:rPr>
      </w:pPr>
      <w:bookmarkStart w:id="1585" w:name="ET_guest_עמיהוד_שמלצר_352"/>
      <w:r w:rsidRPr="0088483A">
        <w:rPr>
          <w:rStyle w:val="TagStyle"/>
          <w:rtl/>
        </w:rPr>
        <w:t xml:space="preserve"> &lt;&lt; אורח &gt;&gt; </w:t>
      </w:r>
      <w:r w:rsidRPr="0088483A">
        <w:rPr>
          <w:rStyle w:val="TagStyle"/>
          <w:rFonts w:cs="David"/>
          <w:b w:val="0"/>
          <w:color w:val="auto"/>
          <w:bdr w:val="none" w:sz="0" w:space="0" w:color="auto"/>
          <w:rtl/>
        </w:rPr>
        <w:t>עמיהוד שמלצר:</w:t>
      </w:r>
      <w:r w:rsidRPr="0088483A">
        <w:rPr>
          <w:rStyle w:val="TagStyle"/>
          <w:rtl/>
        </w:rPr>
        <w:t xml:space="preserve"> &lt;&lt; אורח &gt;&gt;</w:t>
      </w:r>
      <w:r>
        <w:rPr>
          <w:rStyle w:val="TagStyle"/>
          <w:rtl/>
        </w:rPr>
        <w:t xml:space="preserve">   </w:t>
      </w:r>
      <w:bookmarkEnd w:id="1585"/>
    </w:p>
    <w:p w:rsidR="0088483A" w:rsidRDefault="0088483A" w:rsidP="0088483A">
      <w:pPr>
        <w:pStyle w:val="KeepWithNext"/>
        <w:rPr>
          <w:rtl/>
        </w:rPr>
      </w:pPr>
    </w:p>
    <w:p w:rsidR="0088483A" w:rsidRDefault="0088483A" w:rsidP="0088483A">
      <w:pPr>
        <w:rPr>
          <w:rtl/>
        </w:rPr>
      </w:pPr>
      <w:r>
        <w:rPr>
          <w:rFonts w:hint="cs"/>
          <w:rtl/>
        </w:rPr>
        <w:t>נעשה שינוי מבנה בעזרת ה'.</w:t>
      </w:r>
    </w:p>
    <w:p w:rsidR="0088483A" w:rsidRPr="0088483A" w:rsidRDefault="0088483A" w:rsidP="0088483A">
      <w:pPr>
        <w:rPr>
          <w:rtl/>
        </w:rPr>
      </w:pPr>
      <w:bookmarkStart w:id="1586" w:name="_ETM_Q1_2826411"/>
      <w:bookmarkEnd w:id="1586"/>
    </w:p>
    <w:p w:rsidR="00D977EE" w:rsidRDefault="00D977EE" w:rsidP="00D977EE">
      <w:pPr>
        <w:pStyle w:val="af9"/>
        <w:keepNext/>
        <w:rPr>
          <w:rtl/>
        </w:rPr>
      </w:pPr>
      <w:bookmarkStart w:id="1587" w:name="ET_guest_אורית_ארד_כץ_121"/>
      <w:r w:rsidRPr="00D977EE">
        <w:rPr>
          <w:rStyle w:val="TagStyle"/>
          <w:rtl/>
        </w:rPr>
        <w:t xml:space="preserve"> &lt;&lt; אורח &gt;&gt; </w:t>
      </w:r>
      <w:r>
        <w:rPr>
          <w:rtl/>
        </w:rPr>
        <w:t>אורית ארד כץ:</w:t>
      </w:r>
      <w:r w:rsidRPr="00D977EE">
        <w:rPr>
          <w:rStyle w:val="TagStyle"/>
          <w:rtl/>
        </w:rPr>
        <w:t xml:space="preserve"> &lt;&lt; אורח &gt;&gt;</w:t>
      </w:r>
      <w:r w:rsidR="00855D97">
        <w:rPr>
          <w:rtl/>
        </w:rPr>
        <w:t xml:space="preserve"> </w:t>
      </w:r>
      <w:r>
        <w:rPr>
          <w:rtl/>
        </w:rPr>
        <w:t xml:space="preserve"> </w:t>
      </w:r>
      <w:bookmarkEnd w:id="1587"/>
    </w:p>
    <w:p w:rsidR="00D977EE" w:rsidRDefault="00D977EE" w:rsidP="00D977EE">
      <w:pPr>
        <w:pStyle w:val="KeepWithNext"/>
        <w:rPr>
          <w:rtl/>
        </w:rPr>
      </w:pPr>
    </w:p>
    <w:p w:rsidR="00D977EE" w:rsidRDefault="0088483A" w:rsidP="0088483A">
      <w:pPr>
        <w:rPr>
          <w:rtl/>
          <w:lang w:eastAsia="he-IL"/>
        </w:rPr>
      </w:pPr>
      <w:bookmarkStart w:id="1588" w:name="_ETM_Q1_2832770"/>
      <w:bookmarkStart w:id="1589" w:name="_ETM_Q1_2832811"/>
      <w:bookmarkEnd w:id="1588"/>
      <w:bookmarkEnd w:id="1589"/>
      <w:r>
        <w:rPr>
          <w:rFonts w:hint="cs"/>
          <w:rtl/>
          <w:lang w:eastAsia="he-IL"/>
        </w:rPr>
        <w:t>לא</w:t>
      </w:r>
      <w:bookmarkStart w:id="1590" w:name="_ETM_Q1_2833365"/>
      <w:bookmarkEnd w:id="1590"/>
      <w:r>
        <w:rPr>
          <w:rFonts w:hint="cs"/>
          <w:rtl/>
          <w:lang w:eastAsia="he-IL"/>
        </w:rPr>
        <w:t xml:space="preserve"> אבל </w:t>
      </w:r>
      <w:r w:rsidR="00D977EE">
        <w:rPr>
          <w:rFonts w:hint="cs"/>
          <w:rtl/>
          <w:lang w:eastAsia="he-IL"/>
        </w:rPr>
        <w:t>רגע</w:t>
      </w:r>
      <w:r>
        <w:rPr>
          <w:rFonts w:hint="cs"/>
          <w:rtl/>
          <w:lang w:eastAsia="he-IL"/>
        </w:rPr>
        <w:t>,</w:t>
      </w:r>
      <w:r w:rsidR="00D977EE">
        <w:rPr>
          <w:rFonts w:hint="cs"/>
          <w:rtl/>
          <w:lang w:eastAsia="he-IL"/>
        </w:rPr>
        <w:t xml:space="preserve"> שניה </w:t>
      </w:r>
      <w:bookmarkStart w:id="1591" w:name="_ETM_Q1_2833558"/>
      <w:bookmarkEnd w:id="1591"/>
      <w:r w:rsidR="00D977EE">
        <w:rPr>
          <w:rFonts w:hint="cs"/>
          <w:rtl/>
          <w:lang w:eastAsia="he-IL"/>
        </w:rPr>
        <w:t>בבקשה לחדד את הנקודה שהיא אמרה.</w:t>
      </w:r>
      <w:bookmarkStart w:id="1592" w:name="_ETM_Q1_2828242"/>
      <w:bookmarkEnd w:id="1592"/>
      <w:r w:rsidR="00D977EE">
        <w:rPr>
          <w:rFonts w:hint="cs"/>
          <w:rtl/>
          <w:lang w:eastAsia="he-IL"/>
        </w:rPr>
        <w:t xml:space="preserve"> אורית ארד כץ מנהלת</w:t>
      </w:r>
      <w:bookmarkStart w:id="1593" w:name="_ETM_Q1_2831736"/>
      <w:bookmarkEnd w:id="1593"/>
      <w:r w:rsidR="00D977EE">
        <w:rPr>
          <w:rFonts w:hint="cs"/>
          <w:rtl/>
          <w:lang w:eastAsia="he-IL"/>
        </w:rPr>
        <w:t xml:space="preserve"> הרגולציה </w:t>
      </w:r>
      <w:bookmarkStart w:id="1594" w:name="_ETM_Q1_2832746"/>
      <w:bookmarkEnd w:id="1594"/>
      <w:r w:rsidR="00D977EE">
        <w:rPr>
          <w:rFonts w:hint="cs"/>
          <w:rtl/>
          <w:lang w:eastAsia="he-IL"/>
        </w:rPr>
        <w:t xml:space="preserve">בישראכרט. היום אנחנו מפוקחים על ידי בנק ישראל, אני </w:t>
      </w:r>
      <w:bookmarkStart w:id="1595" w:name="_ETM_Q1_2841336"/>
      <w:bookmarkEnd w:id="1595"/>
      <w:r w:rsidR="00D977EE">
        <w:rPr>
          <w:rFonts w:hint="cs"/>
          <w:rtl/>
          <w:lang w:eastAsia="he-IL"/>
        </w:rPr>
        <w:t>מדברת על חברות כרטיסי האשראי. אם וכאשר השר יחליט</w:t>
      </w:r>
      <w:bookmarkStart w:id="1596" w:name="_ETM_Q1_2846074"/>
      <w:bookmarkEnd w:id="1596"/>
      <w:r w:rsidR="00D977EE">
        <w:rPr>
          <w:rFonts w:hint="cs"/>
          <w:rtl/>
          <w:lang w:eastAsia="he-IL"/>
        </w:rPr>
        <w:t xml:space="preserve"> להפעיל את הסמכות שלו ולהעביר אותנו לרשות ניירות ערך, האשראי </w:t>
      </w:r>
      <w:bookmarkStart w:id="1597" w:name="_ETM_Q1_2851585"/>
      <w:bookmarkEnd w:id="1597"/>
      <w:r w:rsidR="00D977EE">
        <w:rPr>
          <w:rFonts w:hint="cs"/>
          <w:rtl/>
          <w:lang w:eastAsia="he-IL"/>
        </w:rPr>
        <w:t xml:space="preserve">ימשיך להיות מפוקח בבנק ישראל? או יעבור להיות מפוקח על </w:t>
      </w:r>
      <w:bookmarkStart w:id="1598" w:name="_ETM_Q1_2855637"/>
      <w:bookmarkEnd w:id="1598"/>
      <w:r w:rsidR="00D977EE">
        <w:rPr>
          <w:rFonts w:hint="cs"/>
          <w:rtl/>
          <w:lang w:eastAsia="he-IL"/>
        </w:rPr>
        <w:t>ידי רשות שוק ההון?</w:t>
      </w:r>
      <w:bookmarkStart w:id="1599" w:name="_ETM_Q1_2676316"/>
      <w:bookmarkStart w:id="1600" w:name="_ETM_Q1_2860576"/>
      <w:bookmarkStart w:id="1601" w:name="_ETM_Q1_2863447"/>
      <w:bookmarkStart w:id="1602" w:name="_ETM_Q1_2864040"/>
      <w:bookmarkStart w:id="1603" w:name="_ETM_Q1_2864264"/>
      <w:bookmarkStart w:id="1604" w:name="_ETM_Q1_2864304"/>
      <w:bookmarkEnd w:id="1599"/>
      <w:bookmarkEnd w:id="1600"/>
      <w:bookmarkEnd w:id="1601"/>
      <w:bookmarkEnd w:id="1602"/>
      <w:bookmarkEnd w:id="1603"/>
      <w:bookmarkEnd w:id="1604"/>
      <w:r>
        <w:rPr>
          <w:rFonts w:hint="cs"/>
          <w:rtl/>
          <w:lang w:eastAsia="he-IL"/>
        </w:rPr>
        <w:t xml:space="preserve"> </w:t>
      </w:r>
      <w:r w:rsidR="00D977EE">
        <w:rPr>
          <w:rFonts w:hint="cs"/>
          <w:rtl/>
          <w:lang w:eastAsia="he-IL"/>
        </w:rPr>
        <w:t xml:space="preserve">אז יש לי רעיון </w:t>
      </w:r>
      <w:bookmarkStart w:id="1605" w:name="_ETM_Q1_2865533"/>
      <w:bookmarkEnd w:id="1605"/>
      <w:r w:rsidR="00D977EE">
        <w:rPr>
          <w:rFonts w:hint="cs"/>
          <w:rtl/>
          <w:lang w:eastAsia="he-IL"/>
        </w:rPr>
        <w:t>איך לפתור את זה, אנחנו נהיה כמו גמא.</w:t>
      </w:r>
    </w:p>
    <w:p w:rsidR="00D977EE" w:rsidRDefault="00D977EE" w:rsidP="00D977EE">
      <w:pPr>
        <w:rPr>
          <w:rtl/>
          <w:lang w:eastAsia="he-IL"/>
        </w:rPr>
      </w:pPr>
      <w:bookmarkStart w:id="1606" w:name="_ETM_Q1_2868215"/>
      <w:bookmarkStart w:id="1607" w:name="_ETM_Q1_2868243"/>
      <w:bookmarkStart w:id="1608" w:name="_ETM_Q1_2868747"/>
      <w:bookmarkEnd w:id="1606"/>
      <w:bookmarkEnd w:id="1607"/>
      <w:bookmarkEnd w:id="1608"/>
    </w:p>
    <w:p w:rsidR="00D977EE" w:rsidRDefault="00D977EE" w:rsidP="00D977EE">
      <w:pPr>
        <w:pStyle w:val="af9"/>
        <w:keepNext/>
        <w:rPr>
          <w:rtl/>
          <w:lang w:eastAsia="he-IL"/>
        </w:rPr>
      </w:pPr>
      <w:bookmarkStart w:id="1609" w:name="ET_guest_מיכאל_בן_דהן_124"/>
      <w:r w:rsidRPr="00D977EE">
        <w:rPr>
          <w:rStyle w:val="TagStyle"/>
          <w:rtl/>
        </w:rPr>
        <w:t xml:space="preserve"> &lt;&lt; אורח &gt;&gt; </w:t>
      </w:r>
      <w:r>
        <w:rPr>
          <w:rtl/>
          <w:lang w:eastAsia="he-IL"/>
        </w:rPr>
        <w:t>מיכאל בן דהן:</w:t>
      </w:r>
      <w:r w:rsidRPr="00D977EE">
        <w:rPr>
          <w:rStyle w:val="TagStyle"/>
          <w:rtl/>
        </w:rPr>
        <w:t xml:space="preserve"> &lt;&lt; אורח &gt;&gt;</w:t>
      </w:r>
      <w:r w:rsidR="00855D97">
        <w:rPr>
          <w:rtl/>
          <w:lang w:eastAsia="he-IL"/>
        </w:rPr>
        <w:t xml:space="preserve"> </w:t>
      </w:r>
      <w:r>
        <w:rPr>
          <w:rtl/>
          <w:lang w:eastAsia="he-IL"/>
        </w:rPr>
        <w:t xml:space="preserve"> </w:t>
      </w:r>
      <w:bookmarkEnd w:id="1609"/>
    </w:p>
    <w:p w:rsidR="00D977EE" w:rsidRDefault="00D977EE" w:rsidP="00D977EE">
      <w:pPr>
        <w:pStyle w:val="KeepWithNext"/>
        <w:rPr>
          <w:rtl/>
          <w:lang w:eastAsia="he-IL"/>
        </w:rPr>
      </w:pPr>
    </w:p>
    <w:p w:rsidR="0088483A" w:rsidRDefault="00D977EE" w:rsidP="00D977EE">
      <w:pPr>
        <w:rPr>
          <w:rtl/>
          <w:lang w:eastAsia="he-IL"/>
        </w:rPr>
      </w:pPr>
      <w:bookmarkStart w:id="1610" w:name="_ETM_Q1_2869017"/>
      <w:bookmarkStart w:id="1611" w:name="_ETM_Q1_2869050"/>
      <w:bookmarkEnd w:id="1610"/>
      <w:bookmarkEnd w:id="1611"/>
      <w:r>
        <w:rPr>
          <w:rFonts w:hint="cs"/>
          <w:rtl/>
          <w:lang w:eastAsia="he-IL"/>
        </w:rPr>
        <w:t xml:space="preserve">סמכות השר נוגעת, </w:t>
      </w:r>
      <w:bookmarkStart w:id="1612" w:name="_ETM_Q1_2870901"/>
      <w:bookmarkEnd w:id="1612"/>
      <w:r>
        <w:rPr>
          <w:rFonts w:hint="cs"/>
          <w:rtl/>
          <w:lang w:eastAsia="he-IL"/>
        </w:rPr>
        <w:t xml:space="preserve">עכשיו יש סעיף ספציפי שנוגע אל חברות כרטיסי האשראי שהופרדו </w:t>
      </w:r>
      <w:bookmarkStart w:id="1613" w:name="_ETM_Q1_2876931"/>
      <w:bookmarkEnd w:id="1613"/>
      <w:r>
        <w:rPr>
          <w:rFonts w:hint="cs"/>
          <w:rtl/>
          <w:lang w:eastAsia="he-IL"/>
        </w:rPr>
        <w:t>באופן ספציפי, באופן</w:t>
      </w:r>
      <w:r w:rsidR="0088483A">
        <w:rPr>
          <w:rFonts w:hint="cs"/>
          <w:rtl/>
          <w:lang w:eastAsia="he-IL"/>
        </w:rPr>
        <w:t xml:space="preserve"> </w:t>
      </w:r>
      <w:r>
        <w:rPr>
          <w:rFonts w:hint="cs"/>
          <w:rtl/>
          <w:lang w:eastAsia="he-IL"/>
        </w:rPr>
        <w:t xml:space="preserve">מאוד נקודתי. הסעיף הזה הוא נועד לשמור </w:t>
      </w:r>
      <w:bookmarkStart w:id="1614" w:name="_ETM_Q1_2882413"/>
      <w:bookmarkEnd w:id="1614"/>
      <w:r>
        <w:rPr>
          <w:rFonts w:hint="cs"/>
          <w:rtl/>
          <w:lang w:eastAsia="he-IL"/>
        </w:rPr>
        <w:t>על הסטטוס קוו בדיוק בשביל לא לעשות מהלכים דרמטיים במהלך</w:t>
      </w:r>
      <w:bookmarkStart w:id="1615" w:name="_ETM_Q1_2888286"/>
      <w:bookmarkEnd w:id="1615"/>
      <w:r>
        <w:rPr>
          <w:rFonts w:hint="cs"/>
          <w:rtl/>
          <w:lang w:eastAsia="he-IL"/>
        </w:rPr>
        <w:t xml:space="preserve"> החקיקה הזאת, אלא </w:t>
      </w:r>
      <w:r w:rsidR="0088483A">
        <w:rPr>
          <w:rFonts w:hint="cs"/>
          <w:rtl/>
          <w:lang w:eastAsia="he-IL"/>
        </w:rPr>
        <w:t>לבחון את הנושא הזה באופן ספציפי</w:t>
      </w:r>
      <w:bookmarkStart w:id="1616" w:name="_ETM_Q1_2886877"/>
      <w:bookmarkEnd w:id="1616"/>
      <w:r>
        <w:rPr>
          <w:rFonts w:hint="cs"/>
          <w:rtl/>
          <w:lang w:eastAsia="he-IL"/>
        </w:rPr>
        <w:t xml:space="preserve"> ולהשאיר סמכות עתידית לשר לפעול באופן </w:t>
      </w:r>
      <w:bookmarkStart w:id="1617" w:name="_ETM_Q1_2894518"/>
      <w:bookmarkEnd w:id="1617"/>
      <w:r>
        <w:rPr>
          <w:rFonts w:hint="cs"/>
          <w:rtl/>
          <w:lang w:eastAsia="he-IL"/>
        </w:rPr>
        <w:t xml:space="preserve">הזה. </w:t>
      </w:r>
      <w:bookmarkStart w:id="1618" w:name="_ETM_Q1_2892915"/>
      <w:bookmarkEnd w:id="1618"/>
    </w:p>
    <w:p w:rsidR="0088483A" w:rsidRDefault="0088483A" w:rsidP="00D977EE">
      <w:pPr>
        <w:rPr>
          <w:rtl/>
          <w:lang w:eastAsia="he-IL"/>
        </w:rPr>
      </w:pPr>
      <w:bookmarkStart w:id="1619" w:name="_ETM_Q1_2893007"/>
      <w:bookmarkStart w:id="1620" w:name="_ETM_Q1_2893106"/>
      <w:bookmarkEnd w:id="1619"/>
      <w:bookmarkEnd w:id="1620"/>
    </w:p>
    <w:p w:rsidR="00D977EE" w:rsidRDefault="00D977EE" w:rsidP="00D977EE">
      <w:pPr>
        <w:rPr>
          <w:rtl/>
          <w:lang w:eastAsia="he-IL"/>
        </w:rPr>
      </w:pPr>
      <w:bookmarkStart w:id="1621" w:name="_ETM_Q1_2893169"/>
      <w:bookmarkEnd w:id="1621"/>
      <w:r>
        <w:rPr>
          <w:rFonts w:hint="cs"/>
          <w:rtl/>
          <w:lang w:eastAsia="he-IL"/>
        </w:rPr>
        <w:t>מה שהסעיף אומר, זה שההסדר הספציפי שכרגע יש בחקיקה,</w:t>
      </w:r>
      <w:bookmarkStart w:id="1622" w:name="_ETM_Q1_2899211"/>
      <w:bookmarkEnd w:id="1622"/>
      <w:r>
        <w:rPr>
          <w:rFonts w:hint="cs"/>
          <w:rtl/>
          <w:lang w:eastAsia="he-IL"/>
        </w:rPr>
        <w:t xml:space="preserve"> אם השר יחליט שזה הסדר לא נכון, הוא יוכל לבטל</w:t>
      </w:r>
      <w:bookmarkStart w:id="1623" w:name="_ETM_Q1_2903687"/>
      <w:bookmarkEnd w:id="1623"/>
      <w:r>
        <w:rPr>
          <w:rFonts w:hint="cs"/>
          <w:rtl/>
          <w:lang w:eastAsia="he-IL"/>
        </w:rPr>
        <w:t xml:space="preserve"> אותו</w:t>
      </w:r>
      <w:r w:rsidR="0088483A">
        <w:rPr>
          <w:rFonts w:hint="cs"/>
          <w:rtl/>
          <w:lang w:eastAsia="he-IL"/>
        </w:rPr>
        <w:t>,</w:t>
      </w:r>
      <w:r>
        <w:rPr>
          <w:rFonts w:hint="cs"/>
          <w:rtl/>
          <w:lang w:eastAsia="he-IL"/>
        </w:rPr>
        <w:t xml:space="preserve"> ולמעשה מה שיקרה, החברות האלה, יהיו כפופות לאותן </w:t>
      </w:r>
      <w:bookmarkStart w:id="1624" w:name="_ETM_Q1_2908934"/>
      <w:bookmarkEnd w:id="1624"/>
      <w:r>
        <w:rPr>
          <w:rFonts w:hint="cs"/>
          <w:rtl/>
          <w:lang w:eastAsia="he-IL"/>
        </w:rPr>
        <w:t>תנאים כמו כל חברות שעוסקות בתשלומים. כלומר, אם הן מתחת</w:t>
      </w:r>
      <w:bookmarkStart w:id="1625" w:name="_ETM_Q1_2913622"/>
      <w:bookmarkEnd w:id="1625"/>
      <w:r>
        <w:rPr>
          <w:rFonts w:hint="cs"/>
          <w:rtl/>
          <w:lang w:eastAsia="he-IL"/>
        </w:rPr>
        <w:t xml:space="preserve"> לתנאים שקבע השר, </w:t>
      </w:r>
      <w:r w:rsidR="0088483A">
        <w:rPr>
          <w:rFonts w:hint="cs"/>
          <w:rtl/>
          <w:lang w:eastAsia="he-IL"/>
        </w:rPr>
        <w:t xml:space="preserve">אם הוא קבע אותם, </w:t>
      </w:r>
      <w:r>
        <w:rPr>
          <w:rFonts w:hint="cs"/>
          <w:rtl/>
          <w:lang w:eastAsia="he-IL"/>
        </w:rPr>
        <w:t>הן יהיו באותו הסדר כמו כל חברות</w:t>
      </w:r>
      <w:bookmarkStart w:id="1626" w:name="_ETM_Q1_2917923"/>
      <w:bookmarkEnd w:id="1626"/>
      <w:r>
        <w:rPr>
          <w:rFonts w:hint="cs"/>
          <w:rtl/>
          <w:lang w:eastAsia="he-IL"/>
        </w:rPr>
        <w:t xml:space="preserve"> התש</w:t>
      </w:r>
      <w:bookmarkStart w:id="1627" w:name="_ETM_Q1_2919364"/>
      <w:bookmarkEnd w:id="1627"/>
      <w:r>
        <w:rPr>
          <w:rFonts w:hint="cs"/>
          <w:rtl/>
          <w:lang w:eastAsia="he-IL"/>
        </w:rPr>
        <w:t xml:space="preserve">לומים תחת הפיקוח של רשות נירות ערך, </w:t>
      </w:r>
      <w:bookmarkStart w:id="1628" w:name="_ETM_Q1_2917576"/>
      <w:bookmarkEnd w:id="1628"/>
      <w:r>
        <w:rPr>
          <w:rFonts w:hint="cs"/>
          <w:rtl/>
          <w:lang w:eastAsia="he-IL"/>
        </w:rPr>
        <w:t>ואם הן ירצו</w:t>
      </w:r>
      <w:bookmarkStart w:id="1629" w:name="_ETM_Q1_2919388"/>
      <w:bookmarkEnd w:id="1629"/>
      <w:r>
        <w:rPr>
          <w:rFonts w:hint="cs"/>
          <w:rtl/>
          <w:lang w:eastAsia="he-IL"/>
        </w:rPr>
        <w:t xml:space="preserve"> גם להמשיך באשראי תחת פיקוח אשראי שהוא לא אגב שירותי</w:t>
      </w:r>
      <w:bookmarkStart w:id="1630" w:name="_ETM_Q1_2924243"/>
      <w:bookmarkEnd w:id="1630"/>
      <w:r>
        <w:rPr>
          <w:rFonts w:hint="cs"/>
          <w:rtl/>
          <w:lang w:eastAsia="he-IL"/>
        </w:rPr>
        <w:t xml:space="preserve"> תשלום, גם לפיקוח רש</w:t>
      </w:r>
      <w:bookmarkStart w:id="1631" w:name="_ETM_Q1_2918504"/>
      <w:bookmarkEnd w:id="1631"/>
      <w:r>
        <w:rPr>
          <w:rFonts w:hint="cs"/>
          <w:rtl/>
          <w:lang w:eastAsia="he-IL"/>
        </w:rPr>
        <w:t>ות ש</w:t>
      </w:r>
      <w:bookmarkStart w:id="1632" w:name="_ETM_Q1_2920725"/>
      <w:bookmarkEnd w:id="1632"/>
      <w:r>
        <w:rPr>
          <w:rFonts w:hint="cs"/>
          <w:rtl/>
          <w:lang w:eastAsia="he-IL"/>
        </w:rPr>
        <w:t xml:space="preserve">וק ההון כמו </w:t>
      </w:r>
      <w:r w:rsidR="0088483A">
        <w:rPr>
          <w:rFonts w:hint="cs"/>
          <w:rtl/>
          <w:lang w:eastAsia="he-IL"/>
        </w:rPr>
        <w:t>כל שאר הגופים,</w:t>
      </w:r>
      <w:r w:rsidR="00855D97">
        <w:rPr>
          <w:rFonts w:hint="cs"/>
          <w:rtl/>
          <w:lang w:eastAsia="he-IL"/>
        </w:rPr>
        <w:t xml:space="preserve"> </w:t>
      </w:r>
      <w:r>
        <w:rPr>
          <w:rFonts w:hint="cs"/>
          <w:rtl/>
          <w:lang w:eastAsia="he-IL"/>
        </w:rPr>
        <w:t>במקביל אם</w:t>
      </w:r>
      <w:bookmarkStart w:id="1633" w:name="_ETM_Q1_2929073"/>
      <w:bookmarkEnd w:id="1633"/>
      <w:r>
        <w:rPr>
          <w:rFonts w:hint="cs"/>
          <w:rtl/>
          <w:lang w:eastAsia="he-IL"/>
        </w:rPr>
        <w:t xml:space="preserve"> הן יעמדו בתנאים, למרות שהשר עשה שימוש בסמכות שלו</w:t>
      </w:r>
      <w:bookmarkStart w:id="1634" w:name="_ETM_Q1_2929978"/>
      <w:bookmarkEnd w:id="1634"/>
      <w:r>
        <w:rPr>
          <w:rFonts w:hint="cs"/>
          <w:rtl/>
          <w:lang w:eastAsia="he-IL"/>
        </w:rPr>
        <w:t xml:space="preserve">, הן יהיו נותני שירותי תשלום בעל חשיבות </w:t>
      </w:r>
      <w:proofErr w:type="spellStart"/>
      <w:r>
        <w:rPr>
          <w:rFonts w:hint="cs"/>
          <w:rtl/>
          <w:lang w:eastAsia="he-IL"/>
        </w:rPr>
        <w:t>יציבותית</w:t>
      </w:r>
      <w:proofErr w:type="spellEnd"/>
      <w:r>
        <w:rPr>
          <w:rFonts w:hint="cs"/>
          <w:rtl/>
          <w:lang w:eastAsia="he-IL"/>
        </w:rPr>
        <w:t xml:space="preserve"> </w:t>
      </w:r>
      <w:bookmarkStart w:id="1635" w:name="_ETM_Q1_2936543"/>
      <w:bookmarkEnd w:id="1635"/>
      <w:proofErr w:type="spellStart"/>
      <w:r>
        <w:rPr>
          <w:rFonts w:hint="cs"/>
          <w:rtl/>
          <w:lang w:eastAsia="he-IL"/>
        </w:rPr>
        <w:t>ויפוקחו</w:t>
      </w:r>
      <w:proofErr w:type="spellEnd"/>
      <w:r>
        <w:rPr>
          <w:rFonts w:hint="cs"/>
          <w:rtl/>
          <w:lang w:eastAsia="he-IL"/>
        </w:rPr>
        <w:t xml:space="preserve"> על ידי בנק ישראל בהתאם למה שכתוב בסעיף.</w:t>
      </w:r>
    </w:p>
    <w:p w:rsidR="00D977EE" w:rsidRDefault="00D977EE" w:rsidP="00D977EE">
      <w:pPr>
        <w:rPr>
          <w:rtl/>
          <w:lang w:eastAsia="he-IL"/>
        </w:rPr>
      </w:pPr>
      <w:bookmarkStart w:id="1636" w:name="_ETM_Q1_2942440"/>
      <w:bookmarkStart w:id="1637" w:name="_ETM_Q1_2942480"/>
      <w:bookmarkStart w:id="1638" w:name="_ETM_Q1_2943217"/>
      <w:bookmarkEnd w:id="1636"/>
      <w:bookmarkEnd w:id="1637"/>
      <w:bookmarkEnd w:id="1638"/>
    </w:p>
    <w:p w:rsidR="00D977EE" w:rsidRDefault="00D977EE" w:rsidP="00D977EE">
      <w:pPr>
        <w:pStyle w:val="af9"/>
        <w:keepNext/>
        <w:rPr>
          <w:rtl/>
          <w:lang w:eastAsia="he-IL"/>
        </w:rPr>
      </w:pPr>
      <w:bookmarkStart w:id="1639" w:name="ET_guest_אורית_ארד_כץ_125"/>
      <w:r w:rsidRPr="00D977EE">
        <w:rPr>
          <w:rStyle w:val="TagStyle"/>
          <w:rtl/>
        </w:rPr>
        <w:t xml:space="preserve"> &lt;&lt; אורח &gt;&gt; </w:t>
      </w:r>
      <w:r>
        <w:rPr>
          <w:rtl/>
          <w:lang w:eastAsia="he-IL"/>
        </w:rPr>
        <w:t>אורית ארד כץ:</w:t>
      </w:r>
      <w:r w:rsidRPr="00D977EE">
        <w:rPr>
          <w:rStyle w:val="TagStyle"/>
          <w:rtl/>
        </w:rPr>
        <w:t xml:space="preserve"> &lt;&lt; אורח &gt;&gt;</w:t>
      </w:r>
      <w:r w:rsidR="00855D97">
        <w:rPr>
          <w:rtl/>
          <w:lang w:eastAsia="he-IL"/>
        </w:rPr>
        <w:t xml:space="preserve"> </w:t>
      </w:r>
      <w:r>
        <w:rPr>
          <w:rtl/>
          <w:lang w:eastAsia="he-IL"/>
        </w:rPr>
        <w:t xml:space="preserve"> </w:t>
      </w:r>
      <w:bookmarkEnd w:id="1639"/>
    </w:p>
    <w:p w:rsidR="00D977EE" w:rsidRDefault="00D977EE" w:rsidP="00D977EE">
      <w:pPr>
        <w:pStyle w:val="KeepWithNext"/>
        <w:rPr>
          <w:rtl/>
          <w:lang w:eastAsia="he-IL"/>
        </w:rPr>
      </w:pPr>
    </w:p>
    <w:p w:rsidR="00D977EE" w:rsidRDefault="00D977EE" w:rsidP="00D977EE">
      <w:pPr>
        <w:rPr>
          <w:rtl/>
          <w:lang w:eastAsia="he-IL"/>
        </w:rPr>
      </w:pPr>
      <w:bookmarkStart w:id="1640" w:name="_ETM_Q1_2943431"/>
      <w:bookmarkStart w:id="1641" w:name="_ETM_Q1_2943459"/>
      <w:bookmarkEnd w:id="1640"/>
      <w:bookmarkEnd w:id="1641"/>
      <w:r>
        <w:rPr>
          <w:rFonts w:hint="cs"/>
          <w:rtl/>
          <w:lang w:eastAsia="he-IL"/>
        </w:rPr>
        <w:t xml:space="preserve">שאלת </w:t>
      </w:r>
      <w:bookmarkStart w:id="1642" w:name="_ETM_Q1_2944124"/>
      <w:bookmarkEnd w:id="1642"/>
      <w:r>
        <w:rPr>
          <w:rFonts w:hint="cs"/>
          <w:rtl/>
          <w:lang w:eastAsia="he-IL"/>
        </w:rPr>
        <w:t xml:space="preserve">תם, סליחה. למה רשות ניירות ערך לא </w:t>
      </w:r>
      <w:bookmarkStart w:id="1643" w:name="_ETM_Q1_2949295"/>
      <w:bookmarkEnd w:id="1643"/>
      <w:r>
        <w:rPr>
          <w:rFonts w:hint="cs"/>
          <w:rtl/>
          <w:lang w:eastAsia="he-IL"/>
        </w:rPr>
        <w:t>מטפלת באשראי? להקים מחלקה, זה נשמע כמו משהו פתיר</w:t>
      </w:r>
      <w:bookmarkStart w:id="1644" w:name="_ETM_Q1_2955711"/>
      <w:bookmarkEnd w:id="1644"/>
      <w:r w:rsidR="0088483A">
        <w:rPr>
          <w:rFonts w:hint="cs"/>
          <w:rtl/>
          <w:lang w:eastAsia="he-IL"/>
        </w:rPr>
        <w:t>.</w:t>
      </w:r>
    </w:p>
    <w:p w:rsidR="00D977EE" w:rsidRDefault="00D977EE" w:rsidP="00D977EE">
      <w:pPr>
        <w:rPr>
          <w:rtl/>
          <w:lang w:eastAsia="he-IL"/>
        </w:rPr>
      </w:pPr>
      <w:bookmarkStart w:id="1645" w:name="_ETM_Q1_2955748"/>
      <w:bookmarkStart w:id="1646" w:name="_ETM_Q1_2956478"/>
      <w:bookmarkEnd w:id="1645"/>
      <w:bookmarkEnd w:id="1646"/>
    </w:p>
    <w:p w:rsidR="00D977EE" w:rsidRDefault="00D977EE" w:rsidP="00D977EE">
      <w:pPr>
        <w:pStyle w:val="af9"/>
        <w:keepNext/>
        <w:rPr>
          <w:rtl/>
          <w:lang w:eastAsia="he-IL"/>
        </w:rPr>
      </w:pPr>
      <w:bookmarkStart w:id="1647" w:name="ET_guest_מיכאל_בן_דהן_126"/>
      <w:r w:rsidRPr="00D977EE">
        <w:rPr>
          <w:rStyle w:val="TagStyle"/>
          <w:rtl/>
        </w:rPr>
        <w:t xml:space="preserve"> &lt;&lt; אורח &gt;&gt; </w:t>
      </w:r>
      <w:r>
        <w:rPr>
          <w:rtl/>
          <w:lang w:eastAsia="he-IL"/>
        </w:rPr>
        <w:t>מיכאל בן דהן:</w:t>
      </w:r>
      <w:r w:rsidRPr="00D977EE">
        <w:rPr>
          <w:rStyle w:val="TagStyle"/>
          <w:rtl/>
        </w:rPr>
        <w:t xml:space="preserve"> &lt;&lt; אורח &gt;&gt;</w:t>
      </w:r>
      <w:r w:rsidR="00855D97">
        <w:rPr>
          <w:rtl/>
          <w:lang w:eastAsia="he-IL"/>
        </w:rPr>
        <w:t xml:space="preserve"> </w:t>
      </w:r>
      <w:r>
        <w:rPr>
          <w:rtl/>
          <w:lang w:eastAsia="he-IL"/>
        </w:rPr>
        <w:t xml:space="preserve"> </w:t>
      </w:r>
      <w:bookmarkEnd w:id="1647"/>
    </w:p>
    <w:p w:rsidR="00D977EE" w:rsidRDefault="00D977EE" w:rsidP="00D977EE">
      <w:pPr>
        <w:pStyle w:val="KeepWithNext"/>
        <w:rPr>
          <w:rtl/>
          <w:lang w:eastAsia="he-IL"/>
        </w:rPr>
      </w:pPr>
    </w:p>
    <w:p w:rsidR="00D977EE" w:rsidRDefault="00D977EE" w:rsidP="00D977EE">
      <w:pPr>
        <w:rPr>
          <w:rtl/>
          <w:lang w:eastAsia="he-IL"/>
        </w:rPr>
      </w:pPr>
      <w:bookmarkStart w:id="1648" w:name="_ETM_Q1_2956686"/>
      <w:bookmarkStart w:id="1649" w:name="_ETM_Q1_2956717"/>
      <w:bookmarkEnd w:id="1648"/>
      <w:bookmarkEnd w:id="1649"/>
      <w:r>
        <w:rPr>
          <w:rFonts w:hint="cs"/>
          <w:rtl/>
          <w:lang w:eastAsia="he-IL"/>
        </w:rPr>
        <w:t>לא</w:t>
      </w:r>
      <w:bookmarkStart w:id="1650" w:name="_ETM_Q1_2957235"/>
      <w:bookmarkEnd w:id="1650"/>
      <w:r>
        <w:rPr>
          <w:rFonts w:hint="cs"/>
          <w:rtl/>
          <w:lang w:eastAsia="he-IL"/>
        </w:rPr>
        <w:t xml:space="preserve"> הבנתי</w:t>
      </w:r>
      <w:r w:rsidR="0088483A">
        <w:rPr>
          <w:rFonts w:hint="cs"/>
          <w:rtl/>
          <w:lang w:eastAsia="he-IL"/>
        </w:rPr>
        <w:t xml:space="preserve">, מה </w:t>
      </w:r>
      <w:r>
        <w:rPr>
          <w:rFonts w:hint="cs"/>
          <w:rtl/>
          <w:lang w:eastAsia="he-IL"/>
        </w:rPr>
        <w:t>השאלה</w:t>
      </w:r>
      <w:r w:rsidR="0088483A">
        <w:rPr>
          <w:rFonts w:hint="cs"/>
          <w:rtl/>
          <w:lang w:eastAsia="he-IL"/>
        </w:rPr>
        <w:t>.</w:t>
      </w:r>
    </w:p>
    <w:p w:rsidR="00D977EE" w:rsidRDefault="00D977EE" w:rsidP="00D977EE">
      <w:pPr>
        <w:rPr>
          <w:rtl/>
          <w:lang w:eastAsia="he-IL"/>
        </w:rPr>
      </w:pPr>
      <w:bookmarkStart w:id="1651" w:name="_ETM_Q1_2958324"/>
      <w:bookmarkStart w:id="1652" w:name="_ETM_Q1_2958368"/>
      <w:bookmarkEnd w:id="1651"/>
      <w:bookmarkEnd w:id="1652"/>
    </w:p>
    <w:p w:rsidR="00D977EE" w:rsidRDefault="00D977EE" w:rsidP="00D977EE">
      <w:pPr>
        <w:pStyle w:val="af9"/>
        <w:keepNext/>
        <w:rPr>
          <w:rtl/>
          <w:lang w:eastAsia="he-IL"/>
        </w:rPr>
      </w:pPr>
      <w:bookmarkStart w:id="1653" w:name="ET_guest_אורית_ארד_כץ_127"/>
      <w:r w:rsidRPr="00D977EE">
        <w:rPr>
          <w:rStyle w:val="TagStyle"/>
          <w:rtl/>
        </w:rPr>
        <w:t xml:space="preserve"> &lt;&lt; אורח &gt;&gt; </w:t>
      </w:r>
      <w:r>
        <w:rPr>
          <w:rtl/>
          <w:lang w:eastAsia="he-IL"/>
        </w:rPr>
        <w:t>אורית ארד כץ:</w:t>
      </w:r>
      <w:r w:rsidRPr="00D977EE">
        <w:rPr>
          <w:rStyle w:val="TagStyle"/>
          <w:rtl/>
        </w:rPr>
        <w:t xml:space="preserve"> &lt;&lt; אורח &gt;&gt;</w:t>
      </w:r>
      <w:r w:rsidR="00855D97">
        <w:rPr>
          <w:rtl/>
          <w:lang w:eastAsia="he-IL"/>
        </w:rPr>
        <w:t xml:space="preserve"> </w:t>
      </w:r>
      <w:r>
        <w:rPr>
          <w:rtl/>
          <w:lang w:eastAsia="he-IL"/>
        </w:rPr>
        <w:t xml:space="preserve"> </w:t>
      </w:r>
      <w:bookmarkEnd w:id="1653"/>
    </w:p>
    <w:p w:rsidR="00D977EE" w:rsidRDefault="00D977EE" w:rsidP="00D977EE">
      <w:pPr>
        <w:pStyle w:val="KeepWithNext"/>
        <w:rPr>
          <w:rtl/>
          <w:lang w:eastAsia="he-IL"/>
        </w:rPr>
      </w:pPr>
    </w:p>
    <w:p w:rsidR="00D977EE" w:rsidRDefault="00D977EE" w:rsidP="00D977EE">
      <w:pPr>
        <w:rPr>
          <w:rtl/>
          <w:lang w:eastAsia="he-IL"/>
        </w:rPr>
      </w:pPr>
      <w:bookmarkStart w:id="1654" w:name="_ETM_Q1_2959235"/>
      <w:bookmarkStart w:id="1655" w:name="_ETM_Q1_2959269"/>
      <w:bookmarkEnd w:id="1654"/>
      <w:bookmarkEnd w:id="1655"/>
      <w:r>
        <w:rPr>
          <w:rFonts w:hint="cs"/>
          <w:rtl/>
          <w:lang w:eastAsia="he-IL"/>
        </w:rPr>
        <w:t>אני לא מבינה את הצור</w:t>
      </w:r>
      <w:bookmarkStart w:id="1656" w:name="_ETM_Q1_2956891"/>
      <w:bookmarkEnd w:id="1656"/>
      <w:r>
        <w:rPr>
          <w:rFonts w:hint="cs"/>
          <w:rtl/>
          <w:lang w:eastAsia="he-IL"/>
        </w:rPr>
        <w:t xml:space="preserve">ך </w:t>
      </w:r>
      <w:bookmarkStart w:id="1657" w:name="_ETM_Q1_2952480"/>
      <w:bookmarkEnd w:id="1657"/>
      <w:r>
        <w:rPr>
          <w:rFonts w:hint="cs"/>
          <w:rtl/>
          <w:lang w:eastAsia="he-IL"/>
        </w:rPr>
        <w:t xml:space="preserve">בפיצולים ובחלוקה הזאת </w:t>
      </w:r>
      <w:bookmarkStart w:id="1658" w:name="_ETM_Q1_2957325"/>
      <w:bookmarkEnd w:id="1658"/>
      <w:r>
        <w:rPr>
          <w:rFonts w:hint="cs"/>
          <w:rtl/>
          <w:lang w:eastAsia="he-IL"/>
        </w:rPr>
        <w:t>טכנית, איזו מניעה יש לרשות ניירות ערך לפקח על אשראי?</w:t>
      </w:r>
      <w:bookmarkStart w:id="1659" w:name="_ETM_Q1_2964218"/>
      <w:bookmarkEnd w:id="1659"/>
      <w:r>
        <w:rPr>
          <w:rFonts w:hint="cs"/>
          <w:rtl/>
          <w:lang w:eastAsia="he-IL"/>
        </w:rPr>
        <w:t xml:space="preserve"> לא </w:t>
      </w:r>
      <w:r w:rsidR="0088483A">
        <w:rPr>
          <w:rFonts w:hint="cs"/>
          <w:rtl/>
          <w:lang w:eastAsia="he-IL"/>
        </w:rPr>
        <w:t>עלינו</w:t>
      </w:r>
      <w:r>
        <w:rPr>
          <w:rFonts w:hint="cs"/>
          <w:rtl/>
          <w:lang w:eastAsia="he-IL"/>
        </w:rPr>
        <w:t xml:space="preserve"> כרגע, על גמא</w:t>
      </w:r>
      <w:r w:rsidR="0088483A">
        <w:rPr>
          <w:rFonts w:hint="cs"/>
          <w:rtl/>
          <w:lang w:eastAsia="he-IL"/>
        </w:rPr>
        <w:t xml:space="preserve">, </w:t>
      </w:r>
      <w:bookmarkStart w:id="1660" w:name="_ETM_Q1_2966765"/>
      <w:bookmarkEnd w:id="1660"/>
      <w:r w:rsidR="0088483A">
        <w:rPr>
          <w:rFonts w:hint="cs"/>
          <w:rtl/>
          <w:lang w:eastAsia="he-IL"/>
        </w:rPr>
        <w:t>לא משנה.</w:t>
      </w:r>
    </w:p>
    <w:p w:rsidR="00D977EE" w:rsidRDefault="00D977EE" w:rsidP="00D977EE">
      <w:pPr>
        <w:rPr>
          <w:rtl/>
          <w:lang w:eastAsia="he-IL"/>
        </w:rPr>
      </w:pPr>
      <w:bookmarkStart w:id="1661" w:name="_ETM_Q1_2967776"/>
      <w:bookmarkStart w:id="1662" w:name="_ETM_Q1_2967812"/>
      <w:bookmarkStart w:id="1663" w:name="_ETM_Q1_2968268"/>
      <w:bookmarkEnd w:id="1661"/>
      <w:bookmarkEnd w:id="1662"/>
      <w:bookmarkEnd w:id="1663"/>
    </w:p>
    <w:p w:rsidR="00D977EE" w:rsidRDefault="00D977EE" w:rsidP="00D977EE">
      <w:pPr>
        <w:pStyle w:val="af9"/>
        <w:keepNext/>
        <w:rPr>
          <w:rtl/>
          <w:lang w:eastAsia="he-IL"/>
        </w:rPr>
      </w:pPr>
      <w:bookmarkStart w:id="1664" w:name="ET_guest_מיכאל_בן_דהן_128"/>
      <w:r w:rsidRPr="00D977EE">
        <w:rPr>
          <w:rStyle w:val="TagStyle"/>
          <w:rtl/>
        </w:rPr>
        <w:t xml:space="preserve"> &lt;&lt; אורח &gt;&gt; </w:t>
      </w:r>
      <w:r>
        <w:rPr>
          <w:rtl/>
          <w:lang w:eastAsia="he-IL"/>
        </w:rPr>
        <w:t>מיכאל בן דהן:</w:t>
      </w:r>
      <w:r w:rsidRPr="00D977EE">
        <w:rPr>
          <w:rStyle w:val="TagStyle"/>
          <w:rtl/>
        </w:rPr>
        <w:t xml:space="preserve"> &lt;&lt; אורח &gt;&gt;</w:t>
      </w:r>
      <w:r w:rsidR="00855D97">
        <w:rPr>
          <w:rtl/>
          <w:lang w:eastAsia="he-IL"/>
        </w:rPr>
        <w:t xml:space="preserve"> </w:t>
      </w:r>
      <w:r>
        <w:rPr>
          <w:rtl/>
          <w:lang w:eastAsia="he-IL"/>
        </w:rPr>
        <w:t xml:space="preserve"> </w:t>
      </w:r>
      <w:bookmarkEnd w:id="1664"/>
    </w:p>
    <w:p w:rsidR="00D977EE" w:rsidRDefault="00D977EE" w:rsidP="00D977EE">
      <w:pPr>
        <w:pStyle w:val="KeepWithNext"/>
        <w:rPr>
          <w:rtl/>
          <w:lang w:eastAsia="he-IL"/>
        </w:rPr>
      </w:pPr>
    </w:p>
    <w:p w:rsidR="0088483A" w:rsidRDefault="00D977EE" w:rsidP="00D977EE">
      <w:pPr>
        <w:rPr>
          <w:rtl/>
          <w:lang w:eastAsia="he-IL"/>
        </w:rPr>
      </w:pPr>
      <w:bookmarkStart w:id="1665" w:name="_ETM_Q1_2968513"/>
      <w:bookmarkStart w:id="1666" w:name="_ETM_Q1_2968565"/>
      <w:bookmarkEnd w:id="1665"/>
      <w:bookmarkEnd w:id="1666"/>
      <w:r>
        <w:rPr>
          <w:rFonts w:hint="cs"/>
          <w:rtl/>
          <w:lang w:eastAsia="he-IL"/>
        </w:rPr>
        <w:t xml:space="preserve">אז אני אחזור, </w:t>
      </w:r>
      <w:bookmarkStart w:id="1667" w:name="_ETM_Q1_2964782"/>
      <w:bookmarkEnd w:id="1667"/>
      <w:r>
        <w:rPr>
          <w:rFonts w:hint="cs"/>
          <w:rtl/>
          <w:lang w:eastAsia="he-IL"/>
        </w:rPr>
        <w:t>מבנה הרגולציה בישראל</w:t>
      </w:r>
      <w:bookmarkStart w:id="1668" w:name="_ETM_Q1_2967390"/>
      <w:bookmarkEnd w:id="1668"/>
      <w:r>
        <w:rPr>
          <w:rFonts w:hint="cs"/>
          <w:rtl/>
          <w:lang w:eastAsia="he-IL"/>
        </w:rPr>
        <w:t xml:space="preserve"> פועל באופן הבא. יש רגולטור שמפקח על פעילות מסוימת. בעניין</w:t>
      </w:r>
      <w:bookmarkStart w:id="1669" w:name="_ETM_Q1_2972179"/>
      <w:bookmarkEnd w:id="1669"/>
      <w:r>
        <w:rPr>
          <w:rFonts w:hint="cs"/>
          <w:rtl/>
          <w:lang w:eastAsia="he-IL"/>
        </w:rPr>
        <w:t xml:space="preserve"> זה, מי שמפקח על מתן אשראי בישראל ,שהוא לא אשראי</w:t>
      </w:r>
      <w:bookmarkStart w:id="1670" w:name="_ETM_Q1_2975682"/>
      <w:bookmarkEnd w:id="1670"/>
      <w:r>
        <w:rPr>
          <w:rFonts w:hint="cs"/>
          <w:rtl/>
          <w:lang w:eastAsia="he-IL"/>
        </w:rPr>
        <w:t xml:space="preserve"> בנקאי, זה רשות שוק ההון. רשות שו</w:t>
      </w:r>
      <w:r w:rsidR="0088483A">
        <w:rPr>
          <w:rFonts w:hint="cs"/>
          <w:rtl/>
          <w:lang w:eastAsia="he-IL"/>
        </w:rPr>
        <w:t>ק</w:t>
      </w:r>
      <w:r>
        <w:rPr>
          <w:rFonts w:hint="cs"/>
          <w:rtl/>
          <w:lang w:eastAsia="he-IL"/>
        </w:rPr>
        <w:t xml:space="preserve"> ההון מפקחת על</w:t>
      </w:r>
      <w:bookmarkStart w:id="1671" w:name="_ETM_Q1_2979447"/>
      <w:bookmarkEnd w:id="1671"/>
      <w:r>
        <w:rPr>
          <w:rFonts w:hint="cs"/>
          <w:rtl/>
          <w:lang w:eastAsia="he-IL"/>
        </w:rPr>
        <w:t xml:space="preserve"> </w:t>
      </w:r>
      <w:bookmarkStart w:id="1672" w:name="_ETM_Q1_2978177"/>
      <w:bookmarkEnd w:id="1672"/>
      <w:r>
        <w:rPr>
          <w:rFonts w:hint="cs"/>
          <w:rtl/>
          <w:lang w:eastAsia="he-IL"/>
        </w:rPr>
        <w:t>האשראי. במקביל, מי שתפקח על שירותי</w:t>
      </w:r>
      <w:bookmarkStart w:id="1673" w:name="_ETM_Q1_2986846"/>
      <w:bookmarkEnd w:id="1673"/>
      <w:r>
        <w:rPr>
          <w:rFonts w:hint="cs"/>
          <w:rtl/>
          <w:lang w:eastAsia="he-IL"/>
        </w:rPr>
        <w:t xml:space="preserve"> תשלום ועל </w:t>
      </w:r>
      <w:r w:rsidR="0088483A">
        <w:rPr>
          <w:rFonts w:hint="cs"/>
          <w:rtl/>
          <w:lang w:eastAsia="he-IL"/>
        </w:rPr>
        <w:t>פעילות של חברות תשלומים, זו</w:t>
      </w:r>
      <w:r w:rsidR="00855D97">
        <w:rPr>
          <w:rFonts w:hint="cs"/>
          <w:rtl/>
          <w:lang w:eastAsia="he-IL"/>
        </w:rPr>
        <w:t xml:space="preserve"> </w:t>
      </w:r>
      <w:r>
        <w:rPr>
          <w:rFonts w:hint="cs"/>
          <w:rtl/>
          <w:lang w:eastAsia="he-IL"/>
        </w:rPr>
        <w:t xml:space="preserve">רשות ניירות ערך. אם יש גוף שמעוניין </w:t>
      </w:r>
      <w:bookmarkStart w:id="1674" w:name="_ETM_Q1_2993105"/>
      <w:bookmarkEnd w:id="1674"/>
      <w:r>
        <w:rPr>
          <w:rFonts w:hint="cs"/>
          <w:rtl/>
          <w:lang w:eastAsia="he-IL"/>
        </w:rPr>
        <w:t>לבצע את שתי הפעילויות האלה, הוא יצטרך להוציא שתי ר</w:t>
      </w:r>
      <w:r w:rsidR="0088483A">
        <w:rPr>
          <w:rFonts w:hint="cs"/>
          <w:rtl/>
          <w:lang w:eastAsia="he-IL"/>
        </w:rPr>
        <w:t>י</w:t>
      </w:r>
      <w:r>
        <w:rPr>
          <w:rFonts w:hint="cs"/>
          <w:rtl/>
          <w:lang w:eastAsia="he-IL"/>
        </w:rPr>
        <w:t>שיונות</w:t>
      </w:r>
      <w:bookmarkStart w:id="1675" w:name="_ETM_Q1_2997966"/>
      <w:bookmarkEnd w:id="1675"/>
      <w:r>
        <w:rPr>
          <w:rFonts w:hint="cs"/>
          <w:rtl/>
          <w:lang w:eastAsia="he-IL"/>
        </w:rPr>
        <w:t xml:space="preserve"> נפרדים לפעילות, וזה לא שונה </w:t>
      </w:r>
      <w:bookmarkStart w:id="1676" w:name="_ETM_Q1_2996624"/>
      <w:bookmarkEnd w:id="1676"/>
      <w:r>
        <w:rPr>
          <w:rFonts w:hint="cs"/>
          <w:rtl/>
          <w:lang w:eastAsia="he-IL"/>
        </w:rPr>
        <w:t>מגוף שיהיה מעוניין לבצע</w:t>
      </w:r>
      <w:bookmarkStart w:id="1677" w:name="_ETM_Q1_2999682"/>
      <w:bookmarkEnd w:id="1677"/>
      <w:r>
        <w:rPr>
          <w:rFonts w:hint="cs"/>
          <w:rtl/>
          <w:lang w:eastAsia="he-IL"/>
        </w:rPr>
        <w:t xml:space="preserve"> גם ביטוח, אם הוא יהיה מעוניין לבצע גם ייעוץ השקעות, </w:t>
      </w:r>
      <w:bookmarkStart w:id="1678" w:name="_ETM_Q1_3004208"/>
      <w:bookmarkEnd w:id="1678"/>
      <w:r>
        <w:rPr>
          <w:rFonts w:hint="cs"/>
          <w:rtl/>
          <w:lang w:eastAsia="he-IL"/>
        </w:rPr>
        <w:t>אם מעוניין להיות סוכן ביטוח. י</w:t>
      </w:r>
      <w:r w:rsidR="0088483A">
        <w:rPr>
          <w:rFonts w:hint="cs"/>
          <w:rtl/>
          <w:lang w:eastAsia="he-IL"/>
        </w:rPr>
        <w:t>ש</w:t>
      </w:r>
      <w:r>
        <w:rPr>
          <w:rFonts w:hint="cs"/>
          <w:rtl/>
          <w:lang w:eastAsia="he-IL"/>
        </w:rPr>
        <w:t xml:space="preserve"> שעוד הרבה פעי</w:t>
      </w:r>
      <w:bookmarkStart w:id="1679" w:name="_ETM_Q1_3005660"/>
      <w:bookmarkEnd w:id="1679"/>
      <w:r>
        <w:rPr>
          <w:rFonts w:hint="cs"/>
          <w:rtl/>
          <w:lang w:eastAsia="he-IL"/>
        </w:rPr>
        <w:t>לויות</w:t>
      </w:r>
      <w:bookmarkStart w:id="1680" w:name="_ETM_Q1_3006193"/>
      <w:bookmarkEnd w:id="1680"/>
      <w:r>
        <w:rPr>
          <w:rFonts w:hint="cs"/>
          <w:rtl/>
          <w:lang w:eastAsia="he-IL"/>
        </w:rPr>
        <w:t xml:space="preserve"> פיננסיות במדינת ישראל שאם מישהו רוצה לעשות אותן, הוא יכול</w:t>
      </w:r>
      <w:bookmarkStart w:id="1681" w:name="_ETM_Q1_3011916"/>
      <w:bookmarkEnd w:id="1681"/>
      <w:r>
        <w:rPr>
          <w:rFonts w:hint="cs"/>
          <w:rtl/>
          <w:lang w:eastAsia="he-IL"/>
        </w:rPr>
        <w:t xml:space="preserve"> להוציא רישיון אצל הרגולטור הרלוונטי. זה ההסדר שגם נקבע פה. </w:t>
      </w:r>
      <w:bookmarkStart w:id="1682" w:name="_ETM_Q1_3018017"/>
      <w:bookmarkEnd w:id="1682"/>
    </w:p>
    <w:p w:rsidR="0088483A" w:rsidRDefault="0088483A" w:rsidP="00D977EE">
      <w:pPr>
        <w:rPr>
          <w:rtl/>
          <w:lang w:eastAsia="he-IL"/>
        </w:rPr>
      </w:pPr>
      <w:bookmarkStart w:id="1683" w:name="_ETM_Q1_3019353"/>
      <w:bookmarkStart w:id="1684" w:name="_ETM_Q1_3019475"/>
      <w:bookmarkStart w:id="1685" w:name="_ETM_Q1_3019545"/>
      <w:bookmarkEnd w:id="1683"/>
      <w:bookmarkEnd w:id="1684"/>
      <w:bookmarkEnd w:id="1685"/>
    </w:p>
    <w:p w:rsidR="0088483A" w:rsidRDefault="00D977EE" w:rsidP="00D977EE">
      <w:pPr>
        <w:rPr>
          <w:rtl/>
          <w:lang w:eastAsia="he-IL"/>
        </w:rPr>
      </w:pPr>
      <w:bookmarkStart w:id="1686" w:name="_ETM_Q1_3019611"/>
      <w:bookmarkEnd w:id="1686"/>
      <w:r>
        <w:rPr>
          <w:rFonts w:hint="cs"/>
          <w:rtl/>
          <w:lang w:eastAsia="he-IL"/>
        </w:rPr>
        <w:t>אני אגיד, האלטרנטיבה של הדבר הזה, שבאמצעות רישיון מסוים תוכל</w:t>
      </w:r>
      <w:bookmarkStart w:id="1687" w:name="_ETM_Q1_3023660"/>
      <w:bookmarkEnd w:id="1687"/>
      <w:r>
        <w:rPr>
          <w:rFonts w:hint="cs"/>
          <w:rtl/>
          <w:lang w:eastAsia="he-IL"/>
        </w:rPr>
        <w:t xml:space="preserve"> לעשות בערך כל פעילות פיננסית. </w:t>
      </w:r>
      <w:bookmarkStart w:id="1688" w:name="_ETM_Q1_3022716"/>
      <w:bookmarkEnd w:id="1688"/>
      <w:r w:rsidR="0088483A">
        <w:rPr>
          <w:rFonts w:hint="cs"/>
          <w:rtl/>
          <w:lang w:eastAsia="he-IL"/>
        </w:rPr>
        <w:t xml:space="preserve">כי </w:t>
      </w:r>
      <w:r>
        <w:rPr>
          <w:rFonts w:hint="cs"/>
          <w:rtl/>
          <w:lang w:eastAsia="he-IL"/>
        </w:rPr>
        <w:t>זה לא חייב</w:t>
      </w:r>
      <w:bookmarkStart w:id="1689" w:name="_ETM_Q1_3023995"/>
      <w:bookmarkEnd w:id="1689"/>
      <w:r>
        <w:rPr>
          <w:rFonts w:hint="cs"/>
          <w:rtl/>
          <w:lang w:eastAsia="he-IL"/>
        </w:rPr>
        <w:t xml:space="preserve"> להסתיים פה. למה עם מתן אשראי ברישיון הזה אי אפשר</w:t>
      </w:r>
      <w:bookmarkStart w:id="1690" w:name="_ETM_Q1_3028193"/>
      <w:bookmarkEnd w:id="1690"/>
      <w:r>
        <w:rPr>
          <w:rFonts w:hint="cs"/>
          <w:rtl/>
          <w:lang w:eastAsia="he-IL"/>
        </w:rPr>
        <w:t xml:space="preserve"> לעשות ביטוח? למה אי אפשר ל</w:t>
      </w:r>
      <w:bookmarkStart w:id="1691" w:name="_ETM_Q1_3025763"/>
      <w:bookmarkEnd w:id="1691"/>
      <w:r>
        <w:rPr>
          <w:rFonts w:hint="cs"/>
          <w:rtl/>
          <w:lang w:eastAsia="he-IL"/>
        </w:rPr>
        <w:t xml:space="preserve">עשות גם ייעוץ השקעות? למה </w:t>
      </w:r>
      <w:bookmarkStart w:id="1692" w:name="_ETM_Q1_3028835"/>
      <w:bookmarkEnd w:id="1692"/>
      <w:r>
        <w:rPr>
          <w:rFonts w:hint="cs"/>
          <w:rtl/>
          <w:lang w:eastAsia="he-IL"/>
        </w:rPr>
        <w:t>אי אפשר לעשות את כל הפעילויות הפיננסיות שלשמ</w:t>
      </w:r>
      <w:r w:rsidR="0088483A">
        <w:rPr>
          <w:rFonts w:hint="cs"/>
          <w:rtl/>
          <w:lang w:eastAsia="he-IL"/>
        </w:rPr>
        <w:t>ן</w:t>
      </w:r>
      <w:r>
        <w:rPr>
          <w:rFonts w:hint="cs"/>
          <w:rtl/>
          <w:lang w:eastAsia="he-IL"/>
        </w:rPr>
        <w:t xml:space="preserve"> יש רישיון </w:t>
      </w:r>
      <w:bookmarkStart w:id="1693" w:name="_ETM_Q1_3033550"/>
      <w:bookmarkEnd w:id="1693"/>
      <w:r>
        <w:rPr>
          <w:rFonts w:hint="cs"/>
          <w:rtl/>
          <w:lang w:eastAsia="he-IL"/>
        </w:rPr>
        <w:t>ייעודי? אז הסיבה שאנחנו לא חושבים שזה המבנה הנכון בסיטואציה</w:t>
      </w:r>
      <w:bookmarkStart w:id="1694" w:name="_ETM_Q1_3038589"/>
      <w:bookmarkEnd w:id="1694"/>
      <w:r>
        <w:rPr>
          <w:rFonts w:hint="cs"/>
          <w:rtl/>
          <w:lang w:eastAsia="he-IL"/>
        </w:rPr>
        <w:t xml:space="preserve"> הנוכחית, היא, דבר ראשון,</w:t>
      </w:r>
      <w:bookmarkStart w:id="1695" w:name="_ETM_Q1_3036253"/>
      <w:bookmarkEnd w:id="1695"/>
      <w:r>
        <w:rPr>
          <w:rFonts w:hint="cs"/>
          <w:rtl/>
          <w:lang w:eastAsia="he-IL"/>
        </w:rPr>
        <w:t xml:space="preserve"> שהארביטראז' הרגולטורי, כלומר הפע</w:t>
      </w:r>
      <w:bookmarkStart w:id="1696" w:name="_ETM_Q1_3042421"/>
      <w:bookmarkEnd w:id="1696"/>
      <w:r>
        <w:rPr>
          <w:rFonts w:hint="cs"/>
          <w:rtl/>
          <w:lang w:eastAsia="he-IL"/>
        </w:rPr>
        <w:t xml:space="preserve">ר של אותם גופים </w:t>
      </w:r>
      <w:bookmarkStart w:id="1697" w:name="_ETM_Q1_3040071"/>
      <w:bookmarkEnd w:id="1697"/>
      <w:r>
        <w:rPr>
          <w:rFonts w:hint="cs"/>
          <w:rtl/>
          <w:lang w:eastAsia="he-IL"/>
        </w:rPr>
        <w:t>באותה מדינה פונים לאותו</w:t>
      </w:r>
      <w:bookmarkStart w:id="1698" w:name="_ETM_Q1_3043857"/>
      <w:bookmarkEnd w:id="1698"/>
      <w:r>
        <w:rPr>
          <w:rFonts w:hint="cs"/>
          <w:rtl/>
          <w:lang w:eastAsia="he-IL"/>
        </w:rPr>
        <w:t xml:space="preserve"> צרכן וחלה עליהם רגולציה שונה, הוא רע לתחרות הוא ר</w:t>
      </w:r>
      <w:r w:rsidR="0088483A">
        <w:rPr>
          <w:rFonts w:hint="cs"/>
          <w:rtl/>
          <w:lang w:eastAsia="he-IL"/>
        </w:rPr>
        <w:t>ע</w:t>
      </w:r>
      <w:r>
        <w:rPr>
          <w:rFonts w:hint="cs"/>
          <w:rtl/>
          <w:lang w:eastAsia="he-IL"/>
        </w:rPr>
        <w:t xml:space="preserve"> </w:t>
      </w:r>
      <w:bookmarkStart w:id="1699" w:name="_ETM_Q1_3049807"/>
      <w:bookmarkEnd w:id="1699"/>
      <w:r>
        <w:rPr>
          <w:rFonts w:hint="cs"/>
          <w:rtl/>
          <w:lang w:eastAsia="he-IL"/>
        </w:rPr>
        <w:t>למגרש משחקים שווה, והוא יכול לפגוע באופן משמעותי ביכולת של</w:t>
      </w:r>
      <w:bookmarkStart w:id="1700" w:name="_ETM_Q1_3055333"/>
      <w:bookmarkEnd w:id="1700"/>
      <w:r>
        <w:rPr>
          <w:rFonts w:hint="cs"/>
          <w:rtl/>
          <w:lang w:eastAsia="he-IL"/>
        </w:rPr>
        <w:t xml:space="preserve"> השוק הזה להתקדם. זה דבר אחד. </w:t>
      </w:r>
    </w:p>
    <w:p w:rsidR="0088483A" w:rsidRDefault="0088483A" w:rsidP="00D977EE">
      <w:pPr>
        <w:rPr>
          <w:rtl/>
          <w:lang w:eastAsia="he-IL"/>
        </w:rPr>
      </w:pPr>
      <w:bookmarkStart w:id="1701" w:name="_ETM_Q1_3057946"/>
      <w:bookmarkStart w:id="1702" w:name="_ETM_Q1_3058048"/>
      <w:bookmarkEnd w:id="1701"/>
      <w:bookmarkEnd w:id="1702"/>
    </w:p>
    <w:p w:rsidR="0088483A" w:rsidRDefault="00D977EE" w:rsidP="00D977EE">
      <w:pPr>
        <w:rPr>
          <w:rtl/>
          <w:lang w:eastAsia="he-IL"/>
        </w:rPr>
      </w:pPr>
      <w:bookmarkStart w:id="1703" w:name="_ETM_Q1_3058125"/>
      <w:bookmarkStart w:id="1704" w:name="_ETM_Q1_3058179"/>
      <w:bookmarkEnd w:id="1703"/>
      <w:bookmarkEnd w:id="1704"/>
      <w:r>
        <w:rPr>
          <w:rFonts w:hint="cs"/>
          <w:rtl/>
          <w:lang w:eastAsia="he-IL"/>
        </w:rPr>
        <w:t xml:space="preserve">דבר שני, אין בזה </w:t>
      </w:r>
      <w:bookmarkStart w:id="1705" w:name="_ETM_Q1_3060632"/>
      <w:bookmarkEnd w:id="1705"/>
      <w:r>
        <w:rPr>
          <w:rFonts w:hint="cs"/>
          <w:rtl/>
          <w:lang w:eastAsia="he-IL"/>
        </w:rPr>
        <w:t>היגיון רגולטורי לבוא ולהגיד שבאמצעות רישיון</w:t>
      </w:r>
      <w:r w:rsidR="0088483A">
        <w:rPr>
          <w:rFonts w:hint="cs"/>
          <w:rtl/>
          <w:lang w:eastAsia="he-IL"/>
        </w:rPr>
        <w:t>,</w:t>
      </w:r>
      <w:r>
        <w:rPr>
          <w:rFonts w:hint="cs"/>
          <w:rtl/>
          <w:lang w:eastAsia="he-IL"/>
        </w:rPr>
        <w:t xml:space="preserve"> שהוא כביכול קל יותר, </w:t>
      </w:r>
      <w:bookmarkStart w:id="1706" w:name="_ETM_Q1_3067339"/>
      <w:bookmarkEnd w:id="1706"/>
      <w:r>
        <w:rPr>
          <w:rFonts w:hint="cs"/>
          <w:rtl/>
          <w:lang w:eastAsia="he-IL"/>
        </w:rPr>
        <w:t>כלומר עושה פעילות</w:t>
      </w:r>
      <w:r w:rsidR="0088483A">
        <w:rPr>
          <w:rFonts w:hint="cs"/>
          <w:rtl/>
          <w:lang w:eastAsia="he-IL"/>
        </w:rPr>
        <w:t xml:space="preserve"> </w:t>
      </w:r>
      <w:r>
        <w:rPr>
          <w:rFonts w:hint="cs"/>
          <w:rtl/>
          <w:lang w:eastAsia="he-IL"/>
        </w:rPr>
        <w:t>שהיא פחות מסוכנת לציבור, יוכל לעשות</w:t>
      </w:r>
      <w:bookmarkStart w:id="1707" w:name="_ETM_Q1_3073063"/>
      <w:bookmarkEnd w:id="1707"/>
      <w:r>
        <w:rPr>
          <w:rFonts w:hint="cs"/>
          <w:rtl/>
          <w:lang w:eastAsia="he-IL"/>
        </w:rPr>
        <w:t xml:space="preserve"> פעילות שהיא יותר סוכנת לציבור. ובהקשר הזה במידה וחברת </w:t>
      </w:r>
      <w:bookmarkStart w:id="1708" w:name="_ETM_Q1_3078808"/>
      <w:bookmarkEnd w:id="1708"/>
      <w:r>
        <w:rPr>
          <w:rFonts w:hint="cs"/>
          <w:rtl/>
          <w:lang w:eastAsia="he-IL"/>
        </w:rPr>
        <w:t xml:space="preserve">אשראי חלילה, נכנסת </w:t>
      </w:r>
      <w:r w:rsidR="0088483A">
        <w:rPr>
          <w:rFonts w:hint="cs"/>
          <w:rtl/>
          <w:lang w:eastAsia="he-IL"/>
        </w:rPr>
        <w:t>לחדלות</w:t>
      </w:r>
      <w:r>
        <w:rPr>
          <w:rFonts w:hint="cs"/>
          <w:rtl/>
          <w:lang w:eastAsia="he-IL"/>
        </w:rPr>
        <w:t xml:space="preserve"> פירעון ונופלת, הסכנה היחידה היא </w:t>
      </w:r>
      <w:bookmarkStart w:id="1709" w:name="_ETM_Q1_3084705"/>
      <w:bookmarkEnd w:id="1709"/>
      <w:r>
        <w:rPr>
          <w:rFonts w:hint="cs"/>
          <w:rtl/>
          <w:lang w:eastAsia="he-IL"/>
        </w:rPr>
        <w:t xml:space="preserve">שהיא לא תוכל לתת יותר אשראי, זאת </w:t>
      </w:r>
      <w:bookmarkStart w:id="1710" w:name="_ETM_Q1_3083943"/>
      <w:bookmarkEnd w:id="1710"/>
      <w:r>
        <w:rPr>
          <w:rFonts w:hint="cs"/>
          <w:rtl/>
          <w:lang w:eastAsia="he-IL"/>
        </w:rPr>
        <w:t>הסכנה היחידה</w:t>
      </w:r>
      <w:bookmarkStart w:id="1711" w:name="_ETM_Q1_3085185"/>
      <w:bookmarkEnd w:id="1711"/>
      <w:r>
        <w:rPr>
          <w:rFonts w:hint="cs"/>
          <w:rtl/>
          <w:lang w:eastAsia="he-IL"/>
        </w:rPr>
        <w:t xml:space="preserve"> שיש לציב</w:t>
      </w:r>
      <w:r w:rsidR="0088483A">
        <w:rPr>
          <w:rFonts w:hint="cs"/>
          <w:rtl/>
          <w:lang w:eastAsia="he-IL"/>
        </w:rPr>
        <w:t>ו</w:t>
      </w:r>
      <w:r>
        <w:rPr>
          <w:rFonts w:hint="cs"/>
          <w:rtl/>
          <w:lang w:eastAsia="he-IL"/>
        </w:rPr>
        <w:t>ר. אמנם אני לא אומר שאין ת</w:t>
      </w:r>
      <w:r w:rsidR="00075653">
        <w:rPr>
          <w:rFonts w:hint="cs"/>
          <w:rtl/>
          <w:lang w:eastAsia="he-IL"/>
        </w:rPr>
        <w:t>כ</w:t>
      </w:r>
      <w:r>
        <w:rPr>
          <w:rFonts w:hint="cs"/>
          <w:rtl/>
          <w:lang w:eastAsia="he-IL"/>
        </w:rPr>
        <w:t>ליות בכלל לפקח</w:t>
      </w:r>
      <w:bookmarkStart w:id="1712" w:name="_ETM_Q1_3090237"/>
      <w:bookmarkEnd w:id="1712"/>
      <w:r>
        <w:rPr>
          <w:rFonts w:hint="cs"/>
          <w:rtl/>
          <w:lang w:eastAsia="he-IL"/>
        </w:rPr>
        <w:t xml:space="preserve"> על היציבות, אבל זו ה</w:t>
      </w:r>
      <w:bookmarkStart w:id="1713" w:name="_ETM_Q1_3088109"/>
      <w:bookmarkEnd w:id="1713"/>
      <w:r w:rsidR="0088483A">
        <w:rPr>
          <w:rFonts w:hint="cs"/>
          <w:rtl/>
          <w:lang w:eastAsia="he-IL"/>
        </w:rPr>
        <w:t>סכנה</w:t>
      </w:r>
      <w:r>
        <w:rPr>
          <w:rFonts w:hint="cs"/>
          <w:rtl/>
          <w:lang w:eastAsia="he-IL"/>
        </w:rPr>
        <w:t xml:space="preserve">. </w:t>
      </w:r>
      <w:bookmarkStart w:id="1714" w:name="_ETM_Q1_3095999"/>
      <w:bookmarkEnd w:id="1714"/>
    </w:p>
    <w:p w:rsidR="0088483A" w:rsidRDefault="0088483A" w:rsidP="00D977EE">
      <w:pPr>
        <w:rPr>
          <w:rtl/>
          <w:lang w:eastAsia="he-IL"/>
        </w:rPr>
      </w:pPr>
      <w:bookmarkStart w:id="1715" w:name="_ETM_Q1_3096067"/>
      <w:bookmarkEnd w:id="1715"/>
    </w:p>
    <w:p w:rsidR="00D977EE" w:rsidRDefault="00D977EE" w:rsidP="00D977EE">
      <w:pPr>
        <w:rPr>
          <w:rtl/>
          <w:lang w:eastAsia="he-IL"/>
        </w:rPr>
      </w:pPr>
      <w:bookmarkStart w:id="1716" w:name="_ETM_Q1_3096133"/>
      <w:bookmarkStart w:id="1717" w:name="_ETM_Q1_3096207"/>
      <w:bookmarkEnd w:id="1716"/>
      <w:bookmarkEnd w:id="1717"/>
      <w:r>
        <w:rPr>
          <w:rFonts w:hint="cs"/>
          <w:rtl/>
          <w:lang w:eastAsia="he-IL"/>
        </w:rPr>
        <w:t xml:space="preserve">לעומת זאת, אם היא שומרת </w:t>
      </w:r>
      <w:bookmarkStart w:id="1718" w:name="_ETM_Q1_3091643"/>
      <w:bookmarkEnd w:id="1718"/>
      <w:r>
        <w:rPr>
          <w:rFonts w:hint="cs"/>
          <w:rtl/>
          <w:lang w:eastAsia="he-IL"/>
        </w:rPr>
        <w:t xml:space="preserve">כספי אחרים כמו בשירותי תשלום, היא מחזיקה את הכספים של </w:t>
      </w:r>
      <w:bookmarkStart w:id="1719" w:name="_ETM_Q1_3096796"/>
      <w:bookmarkEnd w:id="1719"/>
      <w:r>
        <w:rPr>
          <w:rFonts w:hint="cs"/>
          <w:rtl/>
          <w:lang w:eastAsia="he-IL"/>
        </w:rPr>
        <w:t>הציבור ואנחנו מדברים פה על סכומים משמעותיים, אם היא לא</w:t>
      </w:r>
      <w:bookmarkStart w:id="1720" w:name="_ETM_Q1_3100996"/>
      <w:bookmarkEnd w:id="1720"/>
      <w:r>
        <w:rPr>
          <w:rFonts w:hint="cs"/>
          <w:rtl/>
          <w:lang w:eastAsia="he-IL"/>
        </w:rPr>
        <w:t xml:space="preserve"> תשמור על הרגולציה והיא לא תשמור על </w:t>
      </w:r>
      <w:r w:rsidR="0088483A">
        <w:rPr>
          <w:rFonts w:hint="cs"/>
          <w:rtl/>
          <w:lang w:eastAsia="he-IL"/>
        </w:rPr>
        <w:t>כס</w:t>
      </w:r>
      <w:bookmarkStart w:id="1721" w:name="_ETM_Q1_3099753"/>
      <w:bookmarkEnd w:id="1721"/>
      <w:r w:rsidR="0088483A">
        <w:rPr>
          <w:rFonts w:hint="cs"/>
          <w:rtl/>
          <w:lang w:eastAsia="he-IL"/>
        </w:rPr>
        <w:t>פי הלקוחות</w:t>
      </w:r>
      <w:r>
        <w:rPr>
          <w:rFonts w:hint="cs"/>
          <w:rtl/>
          <w:lang w:eastAsia="he-IL"/>
        </w:rPr>
        <w:t xml:space="preserve"> כמו שצריך</w:t>
      </w:r>
      <w:bookmarkStart w:id="1722" w:name="_ETM_Q1_3097862"/>
      <w:bookmarkStart w:id="1723" w:name="_ETM_Q1_3093710"/>
      <w:bookmarkEnd w:id="1722"/>
      <w:bookmarkEnd w:id="1723"/>
      <w:r>
        <w:rPr>
          <w:rFonts w:hint="cs"/>
          <w:rtl/>
          <w:lang w:eastAsia="he-IL"/>
        </w:rPr>
        <w:t xml:space="preserve"> </w:t>
      </w:r>
      <w:bookmarkStart w:id="1724" w:name="_ETM_Q1_3105407"/>
      <w:bookmarkEnd w:id="1724"/>
      <w:r>
        <w:rPr>
          <w:rFonts w:hint="cs"/>
          <w:rtl/>
          <w:lang w:eastAsia="he-IL"/>
        </w:rPr>
        <w:t>כספי הציבור ייאבדו</w:t>
      </w:r>
      <w:r w:rsidR="0088483A">
        <w:rPr>
          <w:rFonts w:hint="cs"/>
          <w:rtl/>
          <w:lang w:eastAsia="he-IL"/>
        </w:rPr>
        <w:t xml:space="preserve">, </w:t>
      </w:r>
      <w:bookmarkStart w:id="1725" w:name="_ETM_Q1_3104292"/>
      <w:bookmarkEnd w:id="1725"/>
      <w:r w:rsidR="0088483A">
        <w:rPr>
          <w:rFonts w:hint="cs"/>
          <w:rtl/>
          <w:lang w:eastAsia="he-IL"/>
        </w:rPr>
        <w:t xml:space="preserve">וזה סיכון משמעותי לכל הציבור, </w:t>
      </w:r>
      <w:r>
        <w:rPr>
          <w:rFonts w:hint="cs"/>
          <w:rtl/>
          <w:lang w:eastAsia="he-IL"/>
        </w:rPr>
        <w:t xml:space="preserve">ואנחנו חושבים שהרגולציה הזאת צריכה להיות </w:t>
      </w:r>
      <w:bookmarkStart w:id="1726" w:name="_ETM_Q1_3113321"/>
      <w:bookmarkEnd w:id="1726"/>
      <w:r>
        <w:rPr>
          <w:rFonts w:hint="cs"/>
          <w:rtl/>
          <w:lang w:eastAsia="he-IL"/>
        </w:rPr>
        <w:t>משמעותית</w:t>
      </w:r>
      <w:bookmarkStart w:id="1727" w:name="_ETM_Q1_3114083"/>
      <w:bookmarkEnd w:id="1727"/>
      <w:r w:rsidR="0088483A">
        <w:rPr>
          <w:rFonts w:hint="cs"/>
          <w:rtl/>
          <w:lang w:eastAsia="he-IL"/>
        </w:rPr>
        <w:t>.</w:t>
      </w:r>
    </w:p>
    <w:p w:rsidR="00D977EE" w:rsidRDefault="00D977EE" w:rsidP="00D977EE">
      <w:pPr>
        <w:rPr>
          <w:rtl/>
          <w:lang w:eastAsia="he-IL"/>
        </w:rPr>
      </w:pPr>
      <w:bookmarkStart w:id="1728" w:name="_ETM_Q1_3114161"/>
      <w:bookmarkStart w:id="1729" w:name="_ETM_Q1_3114721"/>
      <w:bookmarkEnd w:id="1728"/>
      <w:bookmarkEnd w:id="1729"/>
    </w:p>
    <w:p w:rsidR="00D977EE" w:rsidRDefault="00D977EE" w:rsidP="00D977EE">
      <w:pPr>
        <w:pStyle w:val="af9"/>
        <w:keepNext/>
        <w:rPr>
          <w:rtl/>
          <w:lang w:eastAsia="he-IL"/>
        </w:rPr>
      </w:pPr>
      <w:bookmarkStart w:id="1730" w:name="ET_guest_אורית_ארד_כץ_130"/>
      <w:r w:rsidRPr="00D977EE">
        <w:rPr>
          <w:rStyle w:val="TagStyle"/>
          <w:rtl/>
        </w:rPr>
        <w:t xml:space="preserve"> &lt;&lt; אורח &gt;&gt; </w:t>
      </w:r>
      <w:r>
        <w:rPr>
          <w:rtl/>
          <w:lang w:eastAsia="he-IL"/>
        </w:rPr>
        <w:t>אורית ארד כץ:</w:t>
      </w:r>
      <w:r w:rsidRPr="00D977EE">
        <w:rPr>
          <w:rStyle w:val="TagStyle"/>
          <w:rtl/>
        </w:rPr>
        <w:t xml:space="preserve"> &lt;&lt; אורח &gt;&gt;</w:t>
      </w:r>
      <w:r w:rsidR="00855D97">
        <w:rPr>
          <w:rtl/>
          <w:lang w:eastAsia="he-IL"/>
        </w:rPr>
        <w:t xml:space="preserve"> </w:t>
      </w:r>
      <w:r>
        <w:rPr>
          <w:rtl/>
          <w:lang w:eastAsia="he-IL"/>
        </w:rPr>
        <w:t xml:space="preserve"> </w:t>
      </w:r>
      <w:bookmarkEnd w:id="1730"/>
    </w:p>
    <w:p w:rsidR="00D977EE" w:rsidRDefault="00D977EE" w:rsidP="00D977EE">
      <w:pPr>
        <w:pStyle w:val="KeepWithNext"/>
        <w:rPr>
          <w:rtl/>
          <w:lang w:eastAsia="he-IL"/>
        </w:rPr>
      </w:pPr>
    </w:p>
    <w:p w:rsidR="00D977EE" w:rsidRDefault="00D977EE" w:rsidP="00D977EE">
      <w:pPr>
        <w:rPr>
          <w:rtl/>
          <w:lang w:eastAsia="he-IL"/>
        </w:rPr>
      </w:pPr>
      <w:bookmarkStart w:id="1731" w:name="_ETM_Q1_3115037"/>
      <w:bookmarkStart w:id="1732" w:name="_ETM_Q1_3115073"/>
      <w:bookmarkEnd w:id="1731"/>
      <w:bookmarkEnd w:id="1732"/>
      <w:r>
        <w:rPr>
          <w:rFonts w:hint="cs"/>
          <w:rtl/>
          <w:lang w:eastAsia="he-IL"/>
        </w:rPr>
        <w:t xml:space="preserve">תודה, נקודה אחת קטנה. </w:t>
      </w:r>
      <w:bookmarkStart w:id="1733" w:name="_ETM_Q1_3112175"/>
      <w:bookmarkEnd w:id="1733"/>
      <w:r>
        <w:rPr>
          <w:rFonts w:hint="cs"/>
          <w:rtl/>
          <w:lang w:eastAsia="he-IL"/>
        </w:rPr>
        <w:t xml:space="preserve">סליחה שוב, שאני מתרכזת בנו. אבל </w:t>
      </w:r>
      <w:bookmarkStart w:id="1734" w:name="_ETM_Q1_3115312"/>
      <w:bookmarkEnd w:id="1734"/>
      <w:r>
        <w:rPr>
          <w:rFonts w:hint="cs"/>
          <w:rtl/>
          <w:lang w:eastAsia="he-IL"/>
        </w:rPr>
        <w:t xml:space="preserve">בחברת כרטיסי אשראי, אם וכאשר תעבור לרשות ניירות ערך תהיה </w:t>
      </w:r>
      <w:bookmarkStart w:id="1735" w:name="_ETM_Q1_3121587"/>
      <w:bookmarkEnd w:id="1735"/>
      <w:r>
        <w:rPr>
          <w:rFonts w:hint="cs"/>
          <w:rtl/>
          <w:lang w:eastAsia="he-IL"/>
        </w:rPr>
        <w:t>מפוקחת, שים לב זה שלושה רגולטורים לא שניים. לעניין פעילויות</w:t>
      </w:r>
      <w:bookmarkStart w:id="1736" w:name="_ETM_Q1_3127895"/>
      <w:bookmarkEnd w:id="1736"/>
      <w:r>
        <w:rPr>
          <w:rFonts w:hint="cs"/>
          <w:rtl/>
          <w:lang w:eastAsia="he-IL"/>
        </w:rPr>
        <w:t xml:space="preserve"> תשלומים אצל הרשות לניירות ערך, </w:t>
      </w:r>
      <w:bookmarkStart w:id="1737" w:name="_ETM_Q1_3131277"/>
      <w:bookmarkStart w:id="1738" w:name="_ETM_Q1_3131438"/>
      <w:bookmarkStart w:id="1739" w:name="_ETM_Q1_3126643"/>
      <w:bookmarkStart w:id="1740" w:name="_ETM_Q1_3121854"/>
      <w:bookmarkEnd w:id="1737"/>
      <w:bookmarkEnd w:id="1738"/>
      <w:bookmarkEnd w:id="1739"/>
      <w:bookmarkEnd w:id="1740"/>
      <w:r>
        <w:rPr>
          <w:rFonts w:hint="cs"/>
          <w:rtl/>
          <w:lang w:eastAsia="he-IL"/>
        </w:rPr>
        <w:t>לעניין האשראי</w:t>
      </w:r>
      <w:r w:rsidR="0088483A">
        <w:rPr>
          <w:rFonts w:hint="cs"/>
          <w:rtl/>
          <w:lang w:eastAsia="he-IL"/>
        </w:rPr>
        <w:t xml:space="preserve"> אצל</w:t>
      </w:r>
      <w:r w:rsidR="00947072">
        <w:rPr>
          <w:rFonts w:hint="cs"/>
          <w:rtl/>
          <w:lang w:eastAsia="he-IL"/>
        </w:rPr>
        <w:t xml:space="preserve"> </w:t>
      </w:r>
      <w:r>
        <w:rPr>
          <w:rFonts w:hint="cs"/>
          <w:rtl/>
          <w:lang w:eastAsia="he-IL"/>
        </w:rPr>
        <w:t>רשות שוק ההון</w:t>
      </w:r>
      <w:bookmarkStart w:id="1741" w:name="_ETM_Q1_3124355"/>
      <w:bookmarkEnd w:id="1741"/>
      <w:r>
        <w:rPr>
          <w:rFonts w:hint="cs"/>
          <w:rtl/>
          <w:lang w:eastAsia="he-IL"/>
        </w:rPr>
        <w:t xml:space="preserve">, </w:t>
      </w:r>
      <w:r w:rsidR="00947072">
        <w:rPr>
          <w:rFonts w:hint="cs"/>
          <w:rtl/>
          <w:lang w:eastAsia="he-IL"/>
        </w:rPr>
        <w:t xml:space="preserve">ואיך שלא תסובב את זה, לעניין ההנפקה זה יישאר </w:t>
      </w:r>
      <w:bookmarkStart w:id="1742" w:name="_ETM_Q1_3134246"/>
      <w:bookmarkEnd w:id="1742"/>
      <w:r w:rsidR="00947072">
        <w:rPr>
          <w:rFonts w:hint="cs"/>
          <w:rtl/>
          <w:lang w:eastAsia="he-IL"/>
        </w:rPr>
        <w:t>בבנק ישרא</w:t>
      </w:r>
      <w:r w:rsidR="0088483A">
        <w:rPr>
          <w:rFonts w:hint="cs"/>
          <w:rtl/>
          <w:lang w:eastAsia="he-IL"/>
        </w:rPr>
        <w:t>ל</w:t>
      </w:r>
      <w:r w:rsidR="00947072">
        <w:rPr>
          <w:rFonts w:hint="cs"/>
          <w:rtl/>
          <w:lang w:eastAsia="he-IL"/>
        </w:rPr>
        <w:t>, כי ההנפקה</w:t>
      </w:r>
      <w:r w:rsidR="0088483A">
        <w:rPr>
          <w:rFonts w:hint="cs"/>
          <w:rtl/>
          <w:lang w:eastAsia="he-IL"/>
        </w:rPr>
        <w:t>.</w:t>
      </w:r>
      <w:bookmarkStart w:id="1743" w:name="_ETM_Q1_3136782"/>
      <w:bookmarkStart w:id="1744" w:name="_ETM_Q1_3132266"/>
      <w:bookmarkEnd w:id="1743"/>
      <w:bookmarkEnd w:id="1744"/>
    </w:p>
    <w:p w:rsidR="00947072" w:rsidRDefault="00947072" w:rsidP="00D977EE">
      <w:pPr>
        <w:rPr>
          <w:rtl/>
          <w:lang w:eastAsia="he-IL"/>
        </w:rPr>
      </w:pPr>
      <w:bookmarkStart w:id="1745" w:name="_ETM_Q1_3138843"/>
      <w:bookmarkStart w:id="1746" w:name="_ETM_Q1_3134229"/>
      <w:bookmarkEnd w:id="1745"/>
      <w:bookmarkEnd w:id="1746"/>
    </w:p>
    <w:p w:rsidR="00947072" w:rsidRDefault="00947072" w:rsidP="00947072">
      <w:pPr>
        <w:pStyle w:val="af5"/>
        <w:keepNext/>
        <w:rPr>
          <w:rtl/>
        </w:rPr>
      </w:pPr>
      <w:bookmarkStart w:id="1747" w:name="ET_interruption_קריאה_131"/>
      <w:r w:rsidRPr="00947072">
        <w:rPr>
          <w:rStyle w:val="TagStyle"/>
          <w:rtl/>
        </w:rPr>
        <w:t xml:space="preserve"> &lt;&lt; קריאה &gt;&gt; </w:t>
      </w:r>
      <w:r>
        <w:rPr>
          <w:rtl/>
        </w:rPr>
        <w:t>קריאה:</w:t>
      </w:r>
      <w:r w:rsidRPr="00947072">
        <w:rPr>
          <w:rStyle w:val="TagStyle"/>
          <w:rtl/>
        </w:rPr>
        <w:t xml:space="preserve"> &lt;&lt; קריאה &gt;&gt;</w:t>
      </w:r>
      <w:r w:rsidR="00855D97">
        <w:rPr>
          <w:rtl/>
        </w:rPr>
        <w:t xml:space="preserve"> </w:t>
      </w:r>
      <w:r>
        <w:rPr>
          <w:rtl/>
        </w:rPr>
        <w:t xml:space="preserve"> </w:t>
      </w:r>
      <w:bookmarkEnd w:id="1747"/>
    </w:p>
    <w:p w:rsidR="00947072" w:rsidRDefault="00947072" w:rsidP="00947072">
      <w:pPr>
        <w:pStyle w:val="KeepWithNext"/>
        <w:rPr>
          <w:rtl/>
          <w:lang w:eastAsia="he-IL"/>
        </w:rPr>
      </w:pPr>
    </w:p>
    <w:p w:rsidR="00947072" w:rsidRDefault="00947072" w:rsidP="00947072">
      <w:pPr>
        <w:rPr>
          <w:rtl/>
          <w:lang w:eastAsia="he-IL"/>
        </w:rPr>
      </w:pPr>
      <w:bookmarkStart w:id="1748" w:name="_ETM_Q1_3136689"/>
      <w:bookmarkStart w:id="1749" w:name="_ETM_Q1_3136906"/>
      <w:bookmarkStart w:id="1750" w:name="_ETM_Q1_3136957"/>
      <w:bookmarkEnd w:id="1748"/>
      <w:bookmarkEnd w:id="1749"/>
      <w:bookmarkEnd w:id="1750"/>
      <w:r>
        <w:rPr>
          <w:rFonts w:hint="cs"/>
          <w:rtl/>
          <w:lang w:eastAsia="he-IL"/>
        </w:rPr>
        <w:t>הנפקה זה לא</w:t>
      </w:r>
      <w:r w:rsidR="0088483A">
        <w:rPr>
          <w:rFonts w:hint="cs"/>
          <w:rtl/>
          <w:lang w:eastAsia="he-IL"/>
        </w:rPr>
        <w:t>.</w:t>
      </w:r>
    </w:p>
    <w:p w:rsidR="00947072" w:rsidRDefault="00947072" w:rsidP="00947072">
      <w:pPr>
        <w:rPr>
          <w:rtl/>
          <w:lang w:eastAsia="he-IL"/>
        </w:rPr>
      </w:pPr>
    </w:p>
    <w:p w:rsidR="00947072" w:rsidRDefault="00947072" w:rsidP="00947072">
      <w:pPr>
        <w:pStyle w:val="af9"/>
        <w:keepNext/>
        <w:rPr>
          <w:rtl/>
          <w:lang w:eastAsia="he-IL"/>
        </w:rPr>
      </w:pPr>
      <w:bookmarkStart w:id="1751" w:name="ET_guest_אורית_ארד_כץ_132"/>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751"/>
    </w:p>
    <w:p w:rsidR="00947072" w:rsidRDefault="00947072" w:rsidP="00947072">
      <w:pPr>
        <w:pStyle w:val="KeepWithNext"/>
        <w:rPr>
          <w:rtl/>
          <w:lang w:eastAsia="he-IL"/>
        </w:rPr>
      </w:pPr>
    </w:p>
    <w:p w:rsidR="00947072" w:rsidRDefault="00947072" w:rsidP="00947072">
      <w:pPr>
        <w:rPr>
          <w:rtl/>
          <w:lang w:eastAsia="he-IL"/>
        </w:rPr>
      </w:pPr>
      <w:r>
        <w:rPr>
          <w:rFonts w:hint="cs"/>
          <w:rtl/>
          <w:lang w:eastAsia="he-IL"/>
        </w:rPr>
        <w:t xml:space="preserve">שניה, אבל גם הבנקים מנפיקים. גם הבנק הוא מנפיק וגם חברת כרטיסי </w:t>
      </w:r>
      <w:bookmarkStart w:id="1752" w:name="_ETM_Q1_3143478"/>
      <w:bookmarkEnd w:id="1752"/>
      <w:r w:rsidR="0088483A">
        <w:rPr>
          <w:rFonts w:hint="cs"/>
          <w:rtl/>
          <w:lang w:eastAsia="he-IL"/>
        </w:rPr>
        <w:t>אשראי מנפיקה.</w:t>
      </w:r>
    </w:p>
    <w:p w:rsidR="00947072" w:rsidRDefault="00947072" w:rsidP="00947072">
      <w:pPr>
        <w:rPr>
          <w:rtl/>
          <w:lang w:eastAsia="he-IL"/>
        </w:rPr>
      </w:pPr>
      <w:bookmarkStart w:id="1753" w:name="_ETM_Q1_3133104"/>
      <w:bookmarkEnd w:id="1753"/>
    </w:p>
    <w:p w:rsidR="00947072" w:rsidRDefault="00947072" w:rsidP="00947072">
      <w:pPr>
        <w:pStyle w:val="af5"/>
        <w:keepNext/>
        <w:rPr>
          <w:rtl/>
        </w:rPr>
      </w:pPr>
      <w:bookmarkStart w:id="1754" w:name="ET_interruption_קריאה_133"/>
      <w:r w:rsidRPr="00947072">
        <w:rPr>
          <w:rStyle w:val="TagStyle"/>
          <w:rtl/>
        </w:rPr>
        <w:t xml:space="preserve"> &lt;&lt; קריאה &gt;&gt; </w:t>
      </w:r>
      <w:r>
        <w:rPr>
          <w:rtl/>
        </w:rPr>
        <w:t>קריאה:</w:t>
      </w:r>
      <w:r w:rsidRPr="00947072">
        <w:rPr>
          <w:rStyle w:val="TagStyle"/>
          <w:rtl/>
        </w:rPr>
        <w:t xml:space="preserve"> &lt;&lt; קריאה &gt;&gt;</w:t>
      </w:r>
      <w:r w:rsidR="00855D97">
        <w:rPr>
          <w:rtl/>
        </w:rPr>
        <w:t xml:space="preserve"> </w:t>
      </w:r>
      <w:r>
        <w:rPr>
          <w:rtl/>
        </w:rPr>
        <w:t xml:space="preserve"> </w:t>
      </w:r>
      <w:bookmarkEnd w:id="1754"/>
    </w:p>
    <w:p w:rsidR="00947072" w:rsidRDefault="00947072" w:rsidP="00947072">
      <w:pPr>
        <w:pStyle w:val="KeepWithNext"/>
        <w:rPr>
          <w:rtl/>
          <w:lang w:eastAsia="he-IL"/>
        </w:rPr>
      </w:pPr>
    </w:p>
    <w:p w:rsidR="00947072" w:rsidRDefault="00947072" w:rsidP="00947072">
      <w:pPr>
        <w:rPr>
          <w:rtl/>
          <w:lang w:eastAsia="he-IL"/>
        </w:rPr>
      </w:pPr>
      <w:bookmarkStart w:id="1755" w:name="_ETM_Q1_3135031"/>
      <w:bookmarkStart w:id="1756" w:name="_ETM_Q1_3135197"/>
      <w:bookmarkStart w:id="1757" w:name="_ETM_Q1_3135231"/>
      <w:bookmarkEnd w:id="1755"/>
      <w:bookmarkEnd w:id="1756"/>
      <w:bookmarkEnd w:id="1757"/>
      <w:r>
        <w:rPr>
          <w:rFonts w:hint="cs"/>
          <w:rtl/>
          <w:lang w:eastAsia="he-IL"/>
        </w:rPr>
        <w:t>לעניין תפעול ההנפקה</w:t>
      </w:r>
      <w:bookmarkStart w:id="1758" w:name="_ETM_Q1_3146314"/>
      <w:bookmarkEnd w:id="1758"/>
      <w:r w:rsidR="0088483A">
        <w:rPr>
          <w:rFonts w:hint="cs"/>
          <w:rtl/>
          <w:lang w:eastAsia="he-IL"/>
        </w:rPr>
        <w:t>.</w:t>
      </w:r>
    </w:p>
    <w:p w:rsidR="00947072" w:rsidRDefault="00947072" w:rsidP="00947072">
      <w:pPr>
        <w:rPr>
          <w:rtl/>
          <w:lang w:eastAsia="he-IL"/>
        </w:rPr>
      </w:pPr>
      <w:bookmarkStart w:id="1759" w:name="_ETM_Q1_3146356"/>
      <w:bookmarkStart w:id="1760" w:name="_ETM_Q1_3147418"/>
      <w:bookmarkEnd w:id="1759"/>
      <w:bookmarkEnd w:id="1760"/>
    </w:p>
    <w:p w:rsidR="00947072" w:rsidRDefault="00947072" w:rsidP="00947072">
      <w:pPr>
        <w:pStyle w:val="af9"/>
        <w:keepNext/>
        <w:rPr>
          <w:rtl/>
          <w:lang w:eastAsia="he-IL"/>
        </w:rPr>
      </w:pPr>
      <w:bookmarkStart w:id="1761" w:name="ET_guest_אורית_ארד_כץ_134"/>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761"/>
    </w:p>
    <w:p w:rsidR="00947072" w:rsidRDefault="00947072" w:rsidP="00947072">
      <w:pPr>
        <w:pStyle w:val="KeepWithNext"/>
        <w:rPr>
          <w:rtl/>
          <w:lang w:eastAsia="he-IL"/>
        </w:rPr>
      </w:pPr>
    </w:p>
    <w:p w:rsidR="00947072" w:rsidRDefault="00947072" w:rsidP="00947072">
      <w:pPr>
        <w:rPr>
          <w:rtl/>
          <w:lang w:eastAsia="he-IL"/>
        </w:rPr>
      </w:pPr>
      <w:bookmarkStart w:id="1762" w:name="_ETM_Q1_3147664"/>
      <w:bookmarkStart w:id="1763" w:name="_ETM_Q1_3147704"/>
      <w:bookmarkStart w:id="1764" w:name="_ETM_Q1_3142804"/>
      <w:bookmarkEnd w:id="1762"/>
      <w:bookmarkEnd w:id="1763"/>
      <w:bookmarkEnd w:id="1764"/>
      <w:r>
        <w:rPr>
          <w:rFonts w:hint="cs"/>
          <w:rtl/>
          <w:lang w:eastAsia="he-IL"/>
        </w:rPr>
        <w:t xml:space="preserve">לעניין תפעולה הנפקה תהיה רגולציה שונה על שני </w:t>
      </w:r>
      <w:bookmarkStart w:id="1765" w:name="_ETM_Q1_3147018"/>
      <w:bookmarkEnd w:id="1765"/>
      <w:r>
        <w:rPr>
          <w:rFonts w:hint="cs"/>
          <w:rtl/>
          <w:lang w:eastAsia="he-IL"/>
        </w:rPr>
        <w:t>גופים שונים שמנפיקים?</w:t>
      </w:r>
      <w:bookmarkStart w:id="1766" w:name="_ETM_Q1_3148894"/>
      <w:bookmarkEnd w:id="1766"/>
    </w:p>
    <w:p w:rsidR="00947072" w:rsidRDefault="00947072" w:rsidP="00947072">
      <w:pPr>
        <w:rPr>
          <w:rtl/>
          <w:lang w:eastAsia="he-IL"/>
        </w:rPr>
      </w:pPr>
      <w:bookmarkStart w:id="1767" w:name="_ETM_Q1_3148923"/>
      <w:bookmarkStart w:id="1768" w:name="_ETM_Q1_3149763"/>
      <w:bookmarkEnd w:id="1767"/>
      <w:bookmarkEnd w:id="1768"/>
    </w:p>
    <w:p w:rsidR="00947072" w:rsidRDefault="00947072" w:rsidP="00947072">
      <w:pPr>
        <w:pStyle w:val="af9"/>
        <w:keepNext/>
        <w:rPr>
          <w:rtl/>
          <w:lang w:eastAsia="he-IL"/>
        </w:rPr>
      </w:pPr>
      <w:bookmarkStart w:id="1769" w:name="ET_guest_מיכאל_בן_דהן_135"/>
      <w:r w:rsidRPr="00947072">
        <w:rPr>
          <w:rStyle w:val="TagStyle"/>
          <w:rtl/>
        </w:rPr>
        <w:t xml:space="preserve"> &lt;&lt; אורח &gt;&gt; </w:t>
      </w:r>
      <w:r>
        <w:rPr>
          <w:rtl/>
          <w:lang w:eastAsia="he-IL"/>
        </w:rPr>
        <w:t>מיכאל בן דהן:</w:t>
      </w:r>
      <w:r w:rsidRPr="00947072">
        <w:rPr>
          <w:rStyle w:val="TagStyle"/>
          <w:rtl/>
        </w:rPr>
        <w:t xml:space="preserve"> &lt;&lt; אורח &gt;&gt;</w:t>
      </w:r>
      <w:r w:rsidR="00855D97">
        <w:rPr>
          <w:rtl/>
          <w:lang w:eastAsia="he-IL"/>
        </w:rPr>
        <w:t xml:space="preserve"> </w:t>
      </w:r>
      <w:r>
        <w:rPr>
          <w:rtl/>
          <w:lang w:eastAsia="he-IL"/>
        </w:rPr>
        <w:t xml:space="preserve"> </w:t>
      </w:r>
      <w:bookmarkEnd w:id="1769"/>
    </w:p>
    <w:p w:rsidR="00947072" w:rsidRDefault="00947072" w:rsidP="00947072">
      <w:pPr>
        <w:pStyle w:val="KeepWithNext"/>
        <w:rPr>
          <w:rtl/>
          <w:lang w:eastAsia="he-IL"/>
        </w:rPr>
      </w:pPr>
    </w:p>
    <w:p w:rsidR="00947072" w:rsidRDefault="00947072" w:rsidP="00947072">
      <w:pPr>
        <w:rPr>
          <w:rtl/>
          <w:lang w:eastAsia="he-IL"/>
        </w:rPr>
      </w:pPr>
      <w:bookmarkStart w:id="1770" w:name="_ETM_Q1_3150008"/>
      <w:bookmarkStart w:id="1771" w:name="_ETM_Q1_3150044"/>
      <w:bookmarkEnd w:id="1770"/>
      <w:bookmarkEnd w:id="1771"/>
      <w:r>
        <w:rPr>
          <w:rFonts w:hint="cs"/>
          <w:rtl/>
          <w:lang w:eastAsia="he-IL"/>
        </w:rPr>
        <w:t xml:space="preserve">אני אחדד, היא צריכה לקבל רישיון </w:t>
      </w:r>
      <w:bookmarkStart w:id="1772" w:name="_ETM_Q1_3147702"/>
      <w:bookmarkEnd w:id="1772"/>
      <w:r>
        <w:rPr>
          <w:rFonts w:hint="cs"/>
          <w:rtl/>
          <w:lang w:eastAsia="he-IL"/>
        </w:rPr>
        <w:t>מרשות שון</w:t>
      </w:r>
      <w:bookmarkStart w:id="1773" w:name="_ETM_Q1_3148846"/>
      <w:bookmarkEnd w:id="1773"/>
      <w:r>
        <w:rPr>
          <w:rFonts w:hint="cs"/>
          <w:rtl/>
          <w:lang w:eastAsia="he-IL"/>
        </w:rPr>
        <w:t xml:space="preserve"> ההון ורשות ניירות ערך. אם היא עושה שיתופי </w:t>
      </w:r>
      <w:bookmarkStart w:id="1774" w:name="_ETM_Q1_3147402"/>
      <w:bookmarkEnd w:id="1774"/>
      <w:r>
        <w:rPr>
          <w:rFonts w:hint="cs"/>
          <w:rtl/>
          <w:lang w:eastAsia="he-IL"/>
        </w:rPr>
        <w:t>פעולה</w:t>
      </w:r>
      <w:r w:rsidR="0088483A">
        <w:rPr>
          <w:rFonts w:hint="cs"/>
          <w:rtl/>
          <w:lang w:eastAsia="he-IL"/>
        </w:rPr>
        <w:t xml:space="preserve"> -</w:t>
      </w:r>
      <w:bookmarkStart w:id="1775" w:name="_ETM_Q1_3157184"/>
      <w:bookmarkEnd w:id="1775"/>
      <w:r w:rsidR="0088483A">
        <w:rPr>
          <w:rFonts w:hint="cs"/>
          <w:rtl/>
          <w:lang w:eastAsia="he-IL"/>
        </w:rPr>
        <w:t xml:space="preserve"> - -</w:t>
      </w:r>
      <w:bookmarkStart w:id="1776" w:name="_ETM_Q1_3144234"/>
      <w:bookmarkEnd w:id="1776"/>
    </w:p>
    <w:p w:rsidR="00F563E2" w:rsidRDefault="00F563E2" w:rsidP="00947072">
      <w:pPr>
        <w:rPr>
          <w:rtl/>
          <w:lang w:eastAsia="he-IL"/>
        </w:rPr>
      </w:pPr>
      <w:bookmarkStart w:id="1777" w:name="_ETM_Q1_3152753"/>
      <w:bookmarkStart w:id="1778" w:name="_ETM_Q1_3152857"/>
      <w:bookmarkStart w:id="1779" w:name="_ETM_Q1_3154938"/>
      <w:bookmarkStart w:id="1780" w:name="_ETM_Q1_3154975"/>
      <w:bookmarkStart w:id="1781" w:name="_ETM_Q1_3155543"/>
      <w:bookmarkEnd w:id="1777"/>
      <w:bookmarkEnd w:id="1778"/>
      <w:bookmarkEnd w:id="1779"/>
      <w:bookmarkEnd w:id="1780"/>
      <w:bookmarkEnd w:id="1781"/>
    </w:p>
    <w:p w:rsidR="00F563E2" w:rsidRDefault="00F563E2" w:rsidP="00F563E2">
      <w:pPr>
        <w:pStyle w:val="af5"/>
        <w:keepNext/>
        <w:rPr>
          <w:rtl/>
        </w:rPr>
      </w:pPr>
      <w:bookmarkStart w:id="1782" w:name="ET_interruption_קריאה_353"/>
      <w:r w:rsidRPr="00F563E2">
        <w:rPr>
          <w:rStyle w:val="TagStyle"/>
          <w:rtl/>
        </w:rPr>
        <w:t xml:space="preserve"> &lt;&lt; קריאה &gt;&gt; </w:t>
      </w:r>
      <w:r>
        <w:rPr>
          <w:rtl/>
        </w:rPr>
        <w:t>קריאה:</w:t>
      </w:r>
      <w:r w:rsidRPr="00F563E2">
        <w:rPr>
          <w:rStyle w:val="TagStyle"/>
          <w:rtl/>
        </w:rPr>
        <w:t xml:space="preserve"> &lt;&lt; קריאה &gt;&gt;</w:t>
      </w:r>
      <w:r w:rsidR="00855D97">
        <w:rPr>
          <w:rtl/>
        </w:rPr>
        <w:t xml:space="preserve"> </w:t>
      </w:r>
      <w:r>
        <w:rPr>
          <w:rtl/>
        </w:rPr>
        <w:t xml:space="preserve"> </w:t>
      </w:r>
      <w:bookmarkEnd w:id="1782"/>
    </w:p>
    <w:p w:rsidR="00F563E2" w:rsidRDefault="00F563E2" w:rsidP="00F563E2">
      <w:pPr>
        <w:pStyle w:val="KeepWithNext"/>
        <w:rPr>
          <w:rtl/>
          <w:lang w:eastAsia="he-IL"/>
        </w:rPr>
      </w:pPr>
    </w:p>
    <w:p w:rsidR="00F563E2" w:rsidRPr="00F563E2" w:rsidRDefault="00F563E2" w:rsidP="00F563E2">
      <w:pPr>
        <w:rPr>
          <w:rtl/>
          <w:lang w:eastAsia="he-IL"/>
        </w:rPr>
      </w:pPr>
      <w:r>
        <w:rPr>
          <w:rFonts w:hint="cs"/>
          <w:rtl/>
          <w:lang w:eastAsia="he-IL"/>
        </w:rPr>
        <w:t>בהנפקה משותפת</w:t>
      </w:r>
      <w:bookmarkStart w:id="1783" w:name="_ETM_Q1_3153077"/>
      <w:bookmarkEnd w:id="1783"/>
      <w:r>
        <w:rPr>
          <w:rFonts w:hint="cs"/>
          <w:rtl/>
          <w:lang w:eastAsia="he-IL"/>
        </w:rPr>
        <w:t>.</w:t>
      </w:r>
    </w:p>
    <w:p w:rsidR="00947072" w:rsidRDefault="00947072" w:rsidP="00947072">
      <w:pPr>
        <w:rPr>
          <w:rtl/>
          <w:lang w:eastAsia="he-IL"/>
        </w:rPr>
      </w:pPr>
    </w:p>
    <w:p w:rsidR="00947072" w:rsidRDefault="00947072" w:rsidP="00947072">
      <w:pPr>
        <w:pStyle w:val="af9"/>
        <w:keepNext/>
        <w:rPr>
          <w:rtl/>
          <w:lang w:eastAsia="he-IL"/>
        </w:rPr>
      </w:pPr>
      <w:bookmarkStart w:id="1784" w:name="ET_guest_אורית_ארד_כץ_136"/>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784"/>
    </w:p>
    <w:p w:rsidR="00947072" w:rsidRDefault="00947072" w:rsidP="00947072">
      <w:pPr>
        <w:pStyle w:val="KeepWithNext"/>
        <w:rPr>
          <w:rtl/>
          <w:lang w:eastAsia="he-IL"/>
        </w:rPr>
      </w:pPr>
      <w:bookmarkStart w:id="1785" w:name="_ETM_Q1_3155420"/>
      <w:bookmarkStart w:id="1786" w:name="_ETM_Q1_3151057"/>
      <w:bookmarkEnd w:id="1785"/>
      <w:bookmarkEnd w:id="1786"/>
    </w:p>
    <w:p w:rsidR="00947072" w:rsidRDefault="00947072" w:rsidP="00947072">
      <w:pPr>
        <w:rPr>
          <w:rtl/>
          <w:lang w:eastAsia="he-IL"/>
        </w:rPr>
      </w:pPr>
      <w:bookmarkStart w:id="1787" w:name="_ETM_Q1_3155789"/>
      <w:bookmarkStart w:id="1788" w:name="_ETM_Q1_3155825"/>
      <w:bookmarkEnd w:id="1787"/>
      <w:bookmarkEnd w:id="1788"/>
      <w:r>
        <w:rPr>
          <w:rFonts w:hint="cs"/>
          <w:rtl/>
          <w:lang w:eastAsia="he-IL"/>
        </w:rPr>
        <w:t xml:space="preserve">בהנפקה משותפת </w:t>
      </w:r>
      <w:bookmarkStart w:id="1789" w:name="_ETM_Q1_3157879"/>
      <w:bookmarkEnd w:id="1789"/>
      <w:r>
        <w:rPr>
          <w:rFonts w:hint="cs"/>
          <w:rtl/>
          <w:lang w:eastAsia="he-IL"/>
        </w:rPr>
        <w:t>אנחנו כן נהיה מולכם?</w:t>
      </w:r>
    </w:p>
    <w:p w:rsidR="00947072" w:rsidRDefault="00947072" w:rsidP="00947072">
      <w:pPr>
        <w:rPr>
          <w:rtl/>
          <w:lang w:eastAsia="he-IL"/>
        </w:rPr>
      </w:pPr>
      <w:bookmarkStart w:id="1790" w:name="_ETM_Q1_3160045"/>
      <w:bookmarkStart w:id="1791" w:name="_ETM_Q1_3160080"/>
      <w:bookmarkStart w:id="1792" w:name="_ETM_Q1_3161761"/>
      <w:bookmarkEnd w:id="1790"/>
      <w:bookmarkEnd w:id="1791"/>
      <w:bookmarkEnd w:id="1792"/>
    </w:p>
    <w:p w:rsidR="00947072" w:rsidRDefault="00947072" w:rsidP="00947072">
      <w:pPr>
        <w:pStyle w:val="af9"/>
        <w:keepNext/>
        <w:rPr>
          <w:rtl/>
          <w:lang w:eastAsia="he-IL"/>
        </w:rPr>
      </w:pPr>
      <w:bookmarkStart w:id="1793" w:name="ET_guest_אילנית_מדמוני_137"/>
      <w:r w:rsidRPr="00947072">
        <w:rPr>
          <w:rStyle w:val="TagStyle"/>
          <w:rtl/>
        </w:rPr>
        <w:t xml:space="preserve"> &lt;&lt; אורח &gt;&gt; </w:t>
      </w:r>
      <w:r>
        <w:rPr>
          <w:rtl/>
          <w:lang w:eastAsia="he-IL"/>
        </w:rPr>
        <w:t>אילנית מדמוני:</w:t>
      </w:r>
      <w:r w:rsidRPr="00947072">
        <w:rPr>
          <w:rStyle w:val="TagStyle"/>
          <w:rtl/>
        </w:rPr>
        <w:t xml:space="preserve"> &lt;&lt; אורח &gt;&gt;</w:t>
      </w:r>
      <w:r w:rsidR="00855D97">
        <w:rPr>
          <w:rtl/>
          <w:lang w:eastAsia="he-IL"/>
        </w:rPr>
        <w:t xml:space="preserve"> </w:t>
      </w:r>
      <w:r>
        <w:rPr>
          <w:rtl/>
          <w:lang w:eastAsia="he-IL"/>
        </w:rPr>
        <w:t xml:space="preserve"> </w:t>
      </w:r>
      <w:bookmarkEnd w:id="1793"/>
    </w:p>
    <w:p w:rsidR="00947072" w:rsidRDefault="00947072" w:rsidP="00947072">
      <w:pPr>
        <w:pStyle w:val="KeepWithNext"/>
        <w:rPr>
          <w:rtl/>
          <w:lang w:eastAsia="he-IL"/>
        </w:rPr>
      </w:pPr>
    </w:p>
    <w:p w:rsidR="00947072" w:rsidRDefault="00947072" w:rsidP="00947072">
      <w:pPr>
        <w:rPr>
          <w:rtl/>
          <w:lang w:eastAsia="he-IL"/>
        </w:rPr>
      </w:pPr>
      <w:bookmarkStart w:id="1794" w:name="_ETM_Q1_3162048"/>
      <w:bookmarkStart w:id="1795" w:name="_ETM_Q1_3162096"/>
      <w:bookmarkEnd w:id="1794"/>
      <w:bookmarkEnd w:id="1795"/>
      <w:r>
        <w:rPr>
          <w:rFonts w:hint="cs"/>
          <w:rtl/>
          <w:lang w:eastAsia="he-IL"/>
        </w:rPr>
        <w:t xml:space="preserve">רגע אני רוצה לחדד. אילנית מדמוני מהפיקוח </w:t>
      </w:r>
      <w:bookmarkStart w:id="1796" w:name="_ETM_Q1_3167471"/>
      <w:bookmarkEnd w:id="1796"/>
      <w:r>
        <w:rPr>
          <w:rFonts w:hint="cs"/>
          <w:rtl/>
          <w:lang w:eastAsia="he-IL"/>
        </w:rPr>
        <w:t xml:space="preserve">על הבנקים. מה שאורית אומרת שכאשר תהיה הנפקה משותפת, והחוק </w:t>
      </w:r>
      <w:bookmarkStart w:id="1797" w:name="_ETM_Q1_3172495"/>
      <w:bookmarkEnd w:id="1797"/>
      <w:r>
        <w:rPr>
          <w:rFonts w:hint="cs"/>
          <w:rtl/>
          <w:lang w:eastAsia="he-IL"/>
        </w:rPr>
        <w:t xml:space="preserve">מאפשר </w:t>
      </w:r>
      <w:bookmarkStart w:id="1798" w:name="_ETM_Q1_3168179"/>
      <w:bookmarkEnd w:id="1798"/>
      <w:r>
        <w:rPr>
          <w:rFonts w:hint="cs"/>
          <w:rtl/>
          <w:lang w:eastAsia="he-IL"/>
        </w:rPr>
        <w:t>להנפקה משותפת בין בנק לבין מתפעל, אותו כרטיס יהיה</w:t>
      </w:r>
      <w:bookmarkStart w:id="1799" w:name="_ETM_Q1_3175998"/>
      <w:bookmarkEnd w:id="1799"/>
      <w:r>
        <w:rPr>
          <w:rFonts w:hint="cs"/>
          <w:rtl/>
          <w:lang w:eastAsia="he-IL"/>
        </w:rPr>
        <w:t xml:space="preserve"> מפוקח, או אותה פעילות תהיה מפ</w:t>
      </w:r>
      <w:r w:rsidR="00F563E2">
        <w:rPr>
          <w:rFonts w:hint="cs"/>
          <w:rtl/>
          <w:lang w:eastAsia="he-IL"/>
        </w:rPr>
        <w:t>ו</w:t>
      </w:r>
      <w:r>
        <w:rPr>
          <w:rFonts w:hint="cs"/>
          <w:rtl/>
          <w:lang w:eastAsia="he-IL"/>
        </w:rPr>
        <w:t>קחת</w:t>
      </w:r>
      <w:r w:rsidR="00F563E2">
        <w:rPr>
          <w:rFonts w:hint="cs"/>
          <w:rtl/>
          <w:lang w:eastAsia="he-IL"/>
        </w:rPr>
        <w:t>.</w:t>
      </w:r>
      <w:r>
        <w:rPr>
          <w:rFonts w:hint="cs"/>
          <w:rtl/>
          <w:lang w:eastAsia="he-IL"/>
        </w:rPr>
        <w:t xml:space="preserve"> כשזה הנפקה על </w:t>
      </w:r>
      <w:bookmarkStart w:id="1800" w:name="_ETM_Q1_3181731"/>
      <w:bookmarkEnd w:id="1800"/>
      <w:r>
        <w:rPr>
          <w:rFonts w:hint="cs"/>
          <w:rtl/>
          <w:lang w:eastAsia="he-IL"/>
        </w:rPr>
        <w:t>ידי חברות כרטיסי אשראי, על ידי רשות</w:t>
      </w:r>
      <w:r w:rsidR="00F563E2">
        <w:rPr>
          <w:rFonts w:hint="cs"/>
          <w:rtl/>
          <w:lang w:eastAsia="he-IL"/>
        </w:rPr>
        <w:t xml:space="preserve"> </w:t>
      </w:r>
      <w:r>
        <w:rPr>
          <w:rFonts w:hint="cs"/>
          <w:rtl/>
          <w:lang w:eastAsia="he-IL"/>
        </w:rPr>
        <w:t>שוק ההון, והחלק של</w:t>
      </w:r>
      <w:bookmarkStart w:id="1801" w:name="_ETM_Q1_3186676"/>
      <w:bookmarkEnd w:id="1801"/>
      <w:r>
        <w:rPr>
          <w:rFonts w:hint="cs"/>
          <w:rtl/>
          <w:lang w:eastAsia="he-IL"/>
        </w:rPr>
        <w:t xml:space="preserve"> הבנק באותה הנפקה שהיא הנפקה משותפת, מפוקח על ידינו</w:t>
      </w:r>
      <w:r w:rsidR="00F563E2">
        <w:rPr>
          <w:rFonts w:hint="cs"/>
          <w:rtl/>
          <w:lang w:eastAsia="he-IL"/>
        </w:rPr>
        <w:t>.</w:t>
      </w:r>
      <w:bookmarkStart w:id="1802" w:name="_ETM_Q1_3188954"/>
      <w:bookmarkStart w:id="1803" w:name="_ETM_Q1_3186403"/>
      <w:bookmarkEnd w:id="1802"/>
      <w:bookmarkEnd w:id="1803"/>
    </w:p>
    <w:p w:rsidR="00947072" w:rsidRDefault="00947072" w:rsidP="00947072">
      <w:pPr>
        <w:rPr>
          <w:rtl/>
          <w:lang w:eastAsia="he-IL"/>
        </w:rPr>
      </w:pPr>
      <w:bookmarkStart w:id="1804" w:name="_ETM_Q1_3192756"/>
      <w:bookmarkStart w:id="1805" w:name="_ETM_Q1_3192793"/>
      <w:bookmarkStart w:id="1806" w:name="_ETM_Q1_3193728"/>
      <w:bookmarkEnd w:id="1804"/>
      <w:bookmarkEnd w:id="1805"/>
      <w:bookmarkEnd w:id="1806"/>
    </w:p>
    <w:p w:rsidR="00947072" w:rsidRDefault="00947072" w:rsidP="00947072">
      <w:pPr>
        <w:pStyle w:val="af9"/>
        <w:keepNext/>
        <w:rPr>
          <w:rtl/>
          <w:lang w:eastAsia="he-IL"/>
        </w:rPr>
      </w:pPr>
      <w:bookmarkStart w:id="1807" w:name="ET_guest_אורית_ארד_כץ_138"/>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807"/>
    </w:p>
    <w:p w:rsidR="00947072" w:rsidRDefault="00947072" w:rsidP="00947072">
      <w:pPr>
        <w:pStyle w:val="KeepWithNext"/>
        <w:rPr>
          <w:rtl/>
          <w:lang w:eastAsia="he-IL"/>
        </w:rPr>
      </w:pPr>
    </w:p>
    <w:p w:rsidR="00947072" w:rsidRDefault="00947072" w:rsidP="00947072">
      <w:pPr>
        <w:rPr>
          <w:rtl/>
          <w:lang w:eastAsia="he-IL"/>
        </w:rPr>
      </w:pPr>
      <w:bookmarkStart w:id="1808" w:name="_ETM_Q1_3193984"/>
      <w:bookmarkStart w:id="1809" w:name="_ETM_Q1_3194023"/>
      <w:bookmarkEnd w:id="1808"/>
      <w:bookmarkEnd w:id="1809"/>
      <w:r>
        <w:rPr>
          <w:rFonts w:hint="cs"/>
          <w:rtl/>
          <w:lang w:eastAsia="he-IL"/>
        </w:rPr>
        <w:t xml:space="preserve">וכל הדברים שחלים היום? </w:t>
      </w:r>
      <w:bookmarkStart w:id="1810" w:name="_ETM_Q1_3199019"/>
      <w:bookmarkEnd w:id="1810"/>
    </w:p>
    <w:p w:rsidR="00947072" w:rsidRDefault="00947072" w:rsidP="00947072">
      <w:pPr>
        <w:rPr>
          <w:rtl/>
          <w:lang w:eastAsia="he-IL"/>
        </w:rPr>
      </w:pPr>
      <w:bookmarkStart w:id="1811" w:name="_ETM_Q1_3199059"/>
      <w:bookmarkEnd w:id="1811"/>
    </w:p>
    <w:p w:rsidR="00947072" w:rsidRDefault="00947072" w:rsidP="00947072">
      <w:pPr>
        <w:pStyle w:val="af5"/>
        <w:keepNext/>
        <w:rPr>
          <w:rtl/>
        </w:rPr>
      </w:pPr>
      <w:bookmarkStart w:id="1812" w:name="ET_interruption_קריאה_139"/>
      <w:r w:rsidRPr="00947072">
        <w:rPr>
          <w:rStyle w:val="TagStyle"/>
          <w:rtl/>
        </w:rPr>
        <w:t xml:space="preserve"> &lt;&lt; קריאה &gt;&gt; </w:t>
      </w:r>
      <w:r>
        <w:rPr>
          <w:rtl/>
        </w:rPr>
        <w:t>קריאה:</w:t>
      </w:r>
      <w:r w:rsidRPr="00947072">
        <w:rPr>
          <w:rStyle w:val="TagStyle"/>
          <w:rtl/>
        </w:rPr>
        <w:t xml:space="preserve"> &lt;&lt; קריאה &gt;&gt;</w:t>
      </w:r>
      <w:r w:rsidR="00855D97">
        <w:rPr>
          <w:rtl/>
        </w:rPr>
        <w:t xml:space="preserve"> </w:t>
      </w:r>
      <w:r>
        <w:rPr>
          <w:rtl/>
        </w:rPr>
        <w:t xml:space="preserve"> </w:t>
      </w:r>
      <w:bookmarkEnd w:id="1812"/>
    </w:p>
    <w:p w:rsidR="00947072" w:rsidRDefault="00947072" w:rsidP="00947072">
      <w:pPr>
        <w:pStyle w:val="KeepWithNext"/>
        <w:rPr>
          <w:rtl/>
          <w:lang w:eastAsia="he-IL"/>
        </w:rPr>
      </w:pPr>
    </w:p>
    <w:p w:rsidR="00947072" w:rsidRDefault="00947072" w:rsidP="00947072">
      <w:pPr>
        <w:rPr>
          <w:rtl/>
          <w:lang w:eastAsia="he-IL"/>
        </w:rPr>
      </w:pPr>
      <w:bookmarkStart w:id="1813" w:name="_ETM_Q1_3199611"/>
      <w:bookmarkEnd w:id="1813"/>
      <w:r>
        <w:rPr>
          <w:rFonts w:hint="cs"/>
          <w:rtl/>
          <w:lang w:eastAsia="he-IL"/>
        </w:rPr>
        <w:t>לא יחול עליך</w:t>
      </w:r>
      <w:r w:rsidR="00F563E2">
        <w:rPr>
          <w:rFonts w:hint="cs"/>
          <w:rtl/>
          <w:lang w:eastAsia="he-IL"/>
        </w:rPr>
        <w:t>.</w:t>
      </w:r>
    </w:p>
    <w:p w:rsidR="00947072" w:rsidRDefault="00947072" w:rsidP="00947072">
      <w:pPr>
        <w:rPr>
          <w:rtl/>
          <w:lang w:eastAsia="he-IL"/>
        </w:rPr>
      </w:pPr>
      <w:bookmarkStart w:id="1814" w:name="_ETM_Q1_3200887"/>
      <w:bookmarkStart w:id="1815" w:name="_ETM_Q1_3200921"/>
      <w:bookmarkEnd w:id="1814"/>
      <w:bookmarkEnd w:id="1815"/>
    </w:p>
    <w:p w:rsidR="00947072" w:rsidRDefault="00947072" w:rsidP="00947072">
      <w:pPr>
        <w:pStyle w:val="af9"/>
        <w:keepNext/>
        <w:rPr>
          <w:rtl/>
          <w:lang w:eastAsia="he-IL"/>
        </w:rPr>
      </w:pPr>
      <w:bookmarkStart w:id="1816" w:name="ET_guest_אורית_ארד_כץ_140"/>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816"/>
    </w:p>
    <w:p w:rsidR="00947072" w:rsidRDefault="00947072" w:rsidP="00947072">
      <w:pPr>
        <w:pStyle w:val="KeepWithNext"/>
        <w:rPr>
          <w:rtl/>
          <w:lang w:eastAsia="he-IL"/>
        </w:rPr>
      </w:pPr>
    </w:p>
    <w:p w:rsidR="00947072" w:rsidRDefault="00947072" w:rsidP="00947072">
      <w:pPr>
        <w:rPr>
          <w:rtl/>
          <w:lang w:eastAsia="he-IL"/>
        </w:rPr>
      </w:pPr>
      <w:bookmarkStart w:id="1817" w:name="_ETM_Q1_3201600"/>
      <w:bookmarkStart w:id="1818" w:name="_ETM_Q1_3201646"/>
      <w:bookmarkStart w:id="1819" w:name="_ETM_Q1_3198178"/>
      <w:bookmarkStart w:id="1820" w:name="_ETM_Q1_3198202"/>
      <w:bookmarkEnd w:id="1817"/>
      <w:bookmarkEnd w:id="1818"/>
      <w:bookmarkEnd w:id="1819"/>
      <w:bookmarkEnd w:id="1820"/>
      <w:r>
        <w:rPr>
          <w:rFonts w:hint="cs"/>
          <w:rtl/>
          <w:lang w:eastAsia="he-IL"/>
        </w:rPr>
        <w:t>זה לא ישים.</w:t>
      </w:r>
      <w:bookmarkStart w:id="1821" w:name="_ETM_Q1_3197986"/>
      <w:bookmarkEnd w:id="1821"/>
    </w:p>
    <w:p w:rsidR="00947072" w:rsidRDefault="00947072" w:rsidP="00947072">
      <w:pPr>
        <w:rPr>
          <w:rtl/>
          <w:lang w:eastAsia="he-IL"/>
        </w:rPr>
      </w:pPr>
    </w:p>
    <w:p w:rsidR="00947072" w:rsidRDefault="00947072" w:rsidP="00947072">
      <w:pPr>
        <w:pStyle w:val="af9"/>
        <w:keepNext/>
        <w:rPr>
          <w:rtl/>
          <w:lang w:eastAsia="he-IL"/>
        </w:rPr>
      </w:pPr>
      <w:bookmarkStart w:id="1822" w:name="ET_guest_מיכאל_בן_דהן_141"/>
      <w:r w:rsidRPr="00947072">
        <w:rPr>
          <w:rStyle w:val="TagStyle"/>
          <w:rtl/>
        </w:rPr>
        <w:t xml:space="preserve"> &lt;&lt; אורח &gt;&gt; </w:t>
      </w:r>
      <w:r>
        <w:rPr>
          <w:rtl/>
          <w:lang w:eastAsia="he-IL"/>
        </w:rPr>
        <w:t>מיכאל בן דהן:</w:t>
      </w:r>
      <w:r w:rsidRPr="00947072">
        <w:rPr>
          <w:rStyle w:val="TagStyle"/>
          <w:rtl/>
        </w:rPr>
        <w:t xml:space="preserve"> &lt;&lt; אורח &gt;&gt;</w:t>
      </w:r>
      <w:r w:rsidR="00855D97">
        <w:rPr>
          <w:rtl/>
          <w:lang w:eastAsia="he-IL"/>
        </w:rPr>
        <w:t xml:space="preserve"> </w:t>
      </w:r>
      <w:r>
        <w:rPr>
          <w:rtl/>
          <w:lang w:eastAsia="he-IL"/>
        </w:rPr>
        <w:t xml:space="preserve"> </w:t>
      </w:r>
      <w:bookmarkEnd w:id="1822"/>
    </w:p>
    <w:p w:rsidR="00947072" w:rsidRDefault="00947072" w:rsidP="00947072">
      <w:pPr>
        <w:pStyle w:val="KeepWithNext"/>
        <w:rPr>
          <w:rtl/>
          <w:lang w:eastAsia="he-IL"/>
        </w:rPr>
      </w:pPr>
    </w:p>
    <w:p w:rsidR="00947072" w:rsidRDefault="00947072" w:rsidP="00947072">
      <w:pPr>
        <w:rPr>
          <w:rtl/>
          <w:lang w:eastAsia="he-IL"/>
        </w:rPr>
      </w:pPr>
      <w:bookmarkStart w:id="1823" w:name="_ETM_Q1_3198866"/>
      <w:bookmarkStart w:id="1824" w:name="_ETM_Q1_3198909"/>
      <w:bookmarkEnd w:id="1823"/>
      <w:bookmarkEnd w:id="1824"/>
      <w:r>
        <w:rPr>
          <w:rFonts w:hint="cs"/>
          <w:rtl/>
          <w:lang w:eastAsia="he-IL"/>
        </w:rPr>
        <w:t xml:space="preserve">הרגולציה </w:t>
      </w:r>
      <w:bookmarkStart w:id="1825" w:name="_ETM_Q1_3199697"/>
      <w:bookmarkEnd w:id="1825"/>
      <w:r>
        <w:rPr>
          <w:rFonts w:hint="cs"/>
          <w:rtl/>
          <w:lang w:eastAsia="he-IL"/>
        </w:rPr>
        <w:t>של בנק ישראל לא תחול עליך, זה המשמעות של</w:t>
      </w:r>
      <w:bookmarkStart w:id="1826" w:name="_ETM_Q1_3203831"/>
      <w:bookmarkEnd w:id="1826"/>
      <w:r>
        <w:rPr>
          <w:rFonts w:hint="cs"/>
          <w:rtl/>
          <w:lang w:eastAsia="he-IL"/>
        </w:rPr>
        <w:t xml:space="preserve"> הסעיף הזה, שהרגולציה לא תחול עלך, </w:t>
      </w:r>
      <w:bookmarkStart w:id="1827" w:name="_ETM_Q1_3202563"/>
      <w:bookmarkEnd w:id="1827"/>
      <w:r>
        <w:rPr>
          <w:rFonts w:hint="cs"/>
          <w:rtl/>
          <w:lang w:eastAsia="he-IL"/>
        </w:rPr>
        <w:t>ומה שיחול עליך זו</w:t>
      </w:r>
      <w:bookmarkStart w:id="1828" w:name="_ETM_Q1_3205763"/>
      <w:bookmarkEnd w:id="1828"/>
      <w:r>
        <w:rPr>
          <w:rFonts w:hint="cs"/>
          <w:rtl/>
          <w:lang w:eastAsia="he-IL"/>
        </w:rPr>
        <w:t xml:space="preserve"> הרגולציה של רשות ניירות ערך. ככל ותעשו שיתופי פעולה ע</w:t>
      </w:r>
      <w:bookmarkStart w:id="1829" w:name="_ETM_Q1_3211564"/>
      <w:bookmarkEnd w:id="1829"/>
      <w:r>
        <w:rPr>
          <w:rFonts w:hint="cs"/>
          <w:rtl/>
          <w:lang w:eastAsia="he-IL"/>
        </w:rPr>
        <w:t>ם גופים שמפוקחים על ידי בנק ישראל ובמסגרת שיתופי הפעולה</w:t>
      </w:r>
      <w:bookmarkStart w:id="1830" w:name="_ETM_Q1_3216868"/>
      <w:bookmarkEnd w:id="1830"/>
      <w:r>
        <w:rPr>
          <w:rFonts w:hint="cs"/>
          <w:rtl/>
          <w:lang w:eastAsia="he-IL"/>
        </w:rPr>
        <w:t xml:space="preserve"> האלה, הגופים</w:t>
      </w:r>
      <w:bookmarkStart w:id="1831" w:name="_ETM_Q1_3213265"/>
      <w:bookmarkEnd w:id="1831"/>
      <w:r>
        <w:rPr>
          <w:rFonts w:hint="cs"/>
          <w:rtl/>
          <w:lang w:eastAsia="he-IL"/>
        </w:rPr>
        <w:t xml:space="preserve"> האלה ידרשו מכם לעמוד, בהוראות שהם צריכים לעמוד </w:t>
      </w:r>
      <w:bookmarkStart w:id="1832" w:name="_ETM_Q1_3217621"/>
      <w:bookmarkEnd w:id="1832"/>
      <w:r>
        <w:rPr>
          <w:rFonts w:hint="cs"/>
          <w:rtl/>
          <w:lang w:eastAsia="he-IL"/>
        </w:rPr>
        <w:t>בהם, כי אתם מבצעים את הפעילות בשמם,</w:t>
      </w:r>
      <w:bookmarkStart w:id="1833" w:name="_ETM_Q1_3218466"/>
      <w:bookmarkEnd w:id="1833"/>
      <w:r>
        <w:rPr>
          <w:rFonts w:hint="cs"/>
          <w:rtl/>
          <w:lang w:eastAsia="he-IL"/>
        </w:rPr>
        <w:t xml:space="preserve"> זה לא נקרא</w:t>
      </w:r>
      <w:bookmarkStart w:id="1834" w:name="_ETM_Q1_3221360"/>
      <w:bookmarkEnd w:id="1834"/>
      <w:r>
        <w:rPr>
          <w:rFonts w:hint="cs"/>
          <w:rtl/>
          <w:lang w:eastAsia="he-IL"/>
        </w:rPr>
        <w:t xml:space="preserve"> להיות מפוקח על ידי בנק ישראל. העולמות של שיתוף פעולה</w:t>
      </w:r>
      <w:bookmarkStart w:id="1835" w:name="_ETM_Q1_3225902"/>
      <w:bookmarkEnd w:id="1835"/>
      <w:r>
        <w:rPr>
          <w:rFonts w:hint="cs"/>
          <w:rtl/>
          <w:lang w:eastAsia="he-IL"/>
        </w:rPr>
        <w:t xml:space="preserve"> עסקי זה נתון לשיקול דעתכם</w:t>
      </w:r>
      <w:r w:rsidR="00F563E2">
        <w:rPr>
          <w:rFonts w:hint="cs"/>
          <w:rtl/>
          <w:lang w:eastAsia="he-IL"/>
        </w:rPr>
        <w:t>.</w:t>
      </w:r>
      <w:bookmarkStart w:id="1836" w:name="_ETM_Q1_3222911"/>
      <w:bookmarkEnd w:id="1836"/>
    </w:p>
    <w:p w:rsidR="00947072" w:rsidRDefault="00947072" w:rsidP="00947072">
      <w:pPr>
        <w:rPr>
          <w:rtl/>
          <w:lang w:eastAsia="he-IL"/>
        </w:rPr>
      </w:pPr>
      <w:bookmarkStart w:id="1837" w:name="_ETM_Q1_3229177"/>
      <w:bookmarkStart w:id="1838" w:name="_ETM_Q1_3229230"/>
      <w:bookmarkStart w:id="1839" w:name="_ETM_Q1_3230131"/>
      <w:bookmarkEnd w:id="1837"/>
      <w:bookmarkEnd w:id="1838"/>
      <w:bookmarkEnd w:id="1839"/>
    </w:p>
    <w:p w:rsidR="00947072" w:rsidRDefault="00947072" w:rsidP="00947072">
      <w:pPr>
        <w:pStyle w:val="af9"/>
        <w:keepNext/>
        <w:rPr>
          <w:rtl/>
          <w:lang w:eastAsia="he-IL"/>
        </w:rPr>
      </w:pPr>
      <w:bookmarkStart w:id="1840" w:name="ET_guest_אורית_ארד_כץ_142"/>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840"/>
    </w:p>
    <w:p w:rsidR="00947072" w:rsidRDefault="00947072" w:rsidP="00947072">
      <w:pPr>
        <w:pStyle w:val="KeepWithNext"/>
        <w:rPr>
          <w:rtl/>
          <w:lang w:eastAsia="he-IL"/>
        </w:rPr>
      </w:pPr>
    </w:p>
    <w:p w:rsidR="00947072" w:rsidRDefault="00F563E2" w:rsidP="00947072">
      <w:pPr>
        <w:rPr>
          <w:rtl/>
          <w:lang w:eastAsia="he-IL"/>
        </w:rPr>
      </w:pPr>
      <w:bookmarkStart w:id="1841" w:name="_ETM_Q1_3230354"/>
      <w:bookmarkStart w:id="1842" w:name="_ETM_Q1_3230388"/>
      <w:bookmarkEnd w:id="1841"/>
      <w:bookmarkEnd w:id="1842"/>
      <w:r>
        <w:rPr>
          <w:rFonts w:hint="cs"/>
          <w:rtl/>
          <w:lang w:eastAsia="he-IL"/>
        </w:rPr>
        <w:t>א</w:t>
      </w:r>
      <w:bookmarkStart w:id="1843" w:name="_ETM_Q1_3229986"/>
      <w:bookmarkEnd w:id="1843"/>
      <w:r>
        <w:rPr>
          <w:rFonts w:hint="cs"/>
          <w:rtl/>
          <w:lang w:eastAsia="he-IL"/>
        </w:rPr>
        <w:t xml:space="preserve">תה צודק, אבל היום ההנפקה היא, </w:t>
      </w:r>
      <w:bookmarkStart w:id="1844" w:name="_ETM_Q1_3227001"/>
      <w:bookmarkEnd w:id="1844"/>
      <w:r w:rsidR="00947072">
        <w:rPr>
          <w:rFonts w:hint="cs"/>
          <w:rtl/>
          <w:lang w:eastAsia="he-IL"/>
        </w:rPr>
        <w:t xml:space="preserve">יש המון הוראות </w:t>
      </w:r>
      <w:r>
        <w:rPr>
          <w:rFonts w:hint="cs"/>
          <w:rtl/>
          <w:lang w:eastAsia="he-IL"/>
        </w:rPr>
        <w:t>על עולם ההנפקה, ש</w:t>
      </w:r>
      <w:bookmarkStart w:id="1845" w:name="_ETM_Q1_3231299"/>
      <w:bookmarkStart w:id="1846" w:name="_ETM_Q1_3228111"/>
      <w:bookmarkEnd w:id="1845"/>
      <w:bookmarkEnd w:id="1846"/>
      <w:r>
        <w:rPr>
          <w:rFonts w:hint="cs"/>
          <w:rtl/>
          <w:lang w:eastAsia="he-IL"/>
        </w:rPr>
        <w:t xml:space="preserve">זה </w:t>
      </w:r>
      <w:bookmarkStart w:id="1847" w:name="_ETM_Q1_3230399"/>
      <w:bookmarkEnd w:id="1847"/>
      <w:r>
        <w:rPr>
          <w:rFonts w:hint="cs"/>
          <w:rtl/>
          <w:lang w:eastAsia="he-IL"/>
        </w:rPr>
        <w:t>אותן הוראות שחלות בעצם גם על המ</w:t>
      </w:r>
      <w:bookmarkStart w:id="1848" w:name="_ETM_Q1_3242540"/>
      <w:bookmarkEnd w:id="1848"/>
      <w:r>
        <w:rPr>
          <w:rFonts w:hint="cs"/>
          <w:rtl/>
          <w:lang w:eastAsia="he-IL"/>
        </w:rPr>
        <w:t>ערכת הבנ</w:t>
      </w:r>
      <w:bookmarkStart w:id="1849" w:name="_ETM_Q1_3245473"/>
      <w:bookmarkEnd w:id="1849"/>
      <w:r>
        <w:rPr>
          <w:rFonts w:hint="cs"/>
          <w:rtl/>
          <w:lang w:eastAsia="he-IL"/>
        </w:rPr>
        <w:t>קאית ו</w:t>
      </w:r>
      <w:r w:rsidR="00947072">
        <w:rPr>
          <w:rFonts w:hint="cs"/>
          <w:rtl/>
          <w:lang w:eastAsia="he-IL"/>
        </w:rPr>
        <w:t xml:space="preserve">גם </w:t>
      </w:r>
      <w:bookmarkStart w:id="1850" w:name="_ETM_Q1_3232792"/>
      <w:bookmarkEnd w:id="1850"/>
      <w:r w:rsidR="00947072">
        <w:rPr>
          <w:rFonts w:hint="cs"/>
          <w:rtl/>
          <w:lang w:eastAsia="he-IL"/>
        </w:rPr>
        <w:t>על חברות כרטיסי אשראי. מסה מאוד גדולה מהפעילות שלנו היא</w:t>
      </w:r>
      <w:bookmarkStart w:id="1851" w:name="_ETM_Q1_3237747"/>
      <w:bookmarkEnd w:id="1851"/>
      <w:r w:rsidR="00947072">
        <w:rPr>
          <w:rFonts w:hint="cs"/>
          <w:rtl/>
          <w:lang w:eastAsia="he-IL"/>
        </w:rPr>
        <w:t xml:space="preserve"> תפעול הנפקה של כרטיסים בנקאיים, ואי אפשר לנתק את זה </w:t>
      </w:r>
      <w:bookmarkStart w:id="1852" w:name="_ETM_Q1_3242063"/>
      <w:bookmarkEnd w:id="1852"/>
      <w:r w:rsidR="00947072">
        <w:rPr>
          <w:rFonts w:hint="cs"/>
          <w:rtl/>
          <w:lang w:eastAsia="he-IL"/>
        </w:rPr>
        <w:t xml:space="preserve">באמת. כי הרעיון זה רעיון מאוד יפה, בפרקטיקה אני לא </w:t>
      </w:r>
      <w:bookmarkStart w:id="1853" w:name="_ETM_Q1_3247125"/>
      <w:bookmarkEnd w:id="1853"/>
      <w:r w:rsidR="00947072">
        <w:rPr>
          <w:rFonts w:hint="cs"/>
          <w:rtl/>
          <w:lang w:eastAsia="he-IL"/>
        </w:rPr>
        <w:t>יודעת איך אפשר לעשות את זה בכ</w:t>
      </w:r>
      <w:r>
        <w:rPr>
          <w:rFonts w:hint="cs"/>
          <w:rtl/>
          <w:lang w:eastAsia="he-IL"/>
        </w:rPr>
        <w:t>ל</w:t>
      </w:r>
      <w:r w:rsidR="00947072">
        <w:rPr>
          <w:rFonts w:hint="cs"/>
          <w:rtl/>
          <w:lang w:eastAsia="he-IL"/>
        </w:rPr>
        <w:t>ל</w:t>
      </w:r>
      <w:r>
        <w:rPr>
          <w:rFonts w:hint="cs"/>
          <w:rtl/>
          <w:lang w:eastAsia="he-IL"/>
        </w:rPr>
        <w:t>?</w:t>
      </w:r>
    </w:p>
    <w:p w:rsidR="00947072" w:rsidRDefault="00947072" w:rsidP="00947072">
      <w:pPr>
        <w:rPr>
          <w:rtl/>
          <w:lang w:eastAsia="he-IL"/>
        </w:rPr>
      </w:pPr>
      <w:bookmarkStart w:id="1854" w:name="_ETM_Q1_3251115"/>
      <w:bookmarkStart w:id="1855" w:name="_ETM_Q1_3251144"/>
      <w:bookmarkEnd w:id="1854"/>
      <w:bookmarkEnd w:id="1855"/>
    </w:p>
    <w:p w:rsidR="00947072" w:rsidRDefault="00947072" w:rsidP="00947072">
      <w:pPr>
        <w:pStyle w:val="af9"/>
        <w:keepNext/>
        <w:rPr>
          <w:rtl/>
          <w:lang w:eastAsia="he-IL"/>
        </w:rPr>
      </w:pPr>
      <w:bookmarkStart w:id="1856" w:name="ET_guest_ענת_סביצקי_ביינהורן_143"/>
      <w:r w:rsidRPr="009470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947072">
        <w:rPr>
          <w:rStyle w:val="TagStyle"/>
          <w:rtl/>
        </w:rPr>
        <w:t xml:space="preserve"> &lt;&lt; אורח &gt;&gt;</w:t>
      </w:r>
      <w:r w:rsidR="00855D97">
        <w:rPr>
          <w:rtl/>
          <w:lang w:eastAsia="he-IL"/>
        </w:rPr>
        <w:t xml:space="preserve"> </w:t>
      </w:r>
      <w:r>
        <w:rPr>
          <w:rtl/>
          <w:lang w:eastAsia="he-IL"/>
        </w:rPr>
        <w:t xml:space="preserve"> </w:t>
      </w:r>
      <w:bookmarkEnd w:id="1856"/>
    </w:p>
    <w:p w:rsidR="00947072" w:rsidRDefault="00947072" w:rsidP="00947072">
      <w:pPr>
        <w:pStyle w:val="KeepWithNext"/>
        <w:rPr>
          <w:rtl/>
          <w:lang w:eastAsia="he-IL"/>
        </w:rPr>
      </w:pPr>
    </w:p>
    <w:p w:rsidR="00947072" w:rsidRDefault="00947072" w:rsidP="00947072">
      <w:pPr>
        <w:rPr>
          <w:rtl/>
          <w:lang w:eastAsia="he-IL"/>
        </w:rPr>
      </w:pPr>
      <w:bookmarkStart w:id="1857" w:name="_ETM_Q1_3247348"/>
      <w:bookmarkEnd w:id="1857"/>
      <w:r>
        <w:rPr>
          <w:rFonts w:hint="cs"/>
          <w:rtl/>
          <w:lang w:eastAsia="he-IL"/>
        </w:rPr>
        <w:t xml:space="preserve">זה לא שפעילות </w:t>
      </w:r>
      <w:bookmarkStart w:id="1858" w:name="_ETM_Q1_3249931"/>
      <w:bookmarkEnd w:id="1858"/>
      <w:r>
        <w:rPr>
          <w:rFonts w:hint="cs"/>
          <w:rtl/>
          <w:lang w:eastAsia="he-IL"/>
        </w:rPr>
        <w:t xml:space="preserve">תפעול ההנפקה יכולה להיות מופרדת, מישהו עכשיו יהיה רק מתפעל </w:t>
      </w:r>
      <w:bookmarkStart w:id="1859" w:name="_ETM_Q1_3256909"/>
      <w:bookmarkEnd w:id="1859"/>
      <w:r>
        <w:rPr>
          <w:rFonts w:hint="cs"/>
          <w:rtl/>
          <w:lang w:eastAsia="he-IL"/>
        </w:rPr>
        <w:t xml:space="preserve">הנפקה. זה </w:t>
      </w:r>
      <w:proofErr w:type="spellStart"/>
      <w:r>
        <w:rPr>
          <w:rFonts w:hint="cs"/>
          <w:rtl/>
          <w:lang w:eastAsia="he-IL"/>
        </w:rPr>
        <w:t>הכל</w:t>
      </w:r>
      <w:proofErr w:type="spellEnd"/>
      <w:r>
        <w:rPr>
          <w:rFonts w:hint="cs"/>
          <w:rtl/>
          <w:lang w:eastAsia="he-IL"/>
        </w:rPr>
        <w:t xml:space="preserve"> ביחד, אז בכל מקרה זה חייב להיות.</w:t>
      </w:r>
    </w:p>
    <w:p w:rsidR="00947072" w:rsidRDefault="00947072" w:rsidP="00947072">
      <w:pPr>
        <w:rPr>
          <w:rtl/>
          <w:lang w:eastAsia="he-IL"/>
        </w:rPr>
      </w:pPr>
      <w:bookmarkStart w:id="1860" w:name="_ETM_Q1_3261491"/>
      <w:bookmarkStart w:id="1861" w:name="_ETM_Q1_3261524"/>
      <w:bookmarkStart w:id="1862" w:name="_ETM_Q1_3262224"/>
      <w:bookmarkEnd w:id="1860"/>
      <w:bookmarkEnd w:id="1861"/>
      <w:bookmarkEnd w:id="1862"/>
    </w:p>
    <w:p w:rsidR="00947072" w:rsidRDefault="00947072" w:rsidP="00947072">
      <w:pPr>
        <w:pStyle w:val="af9"/>
        <w:keepNext/>
        <w:rPr>
          <w:rtl/>
          <w:lang w:eastAsia="he-IL"/>
        </w:rPr>
      </w:pPr>
      <w:r w:rsidRPr="00947072">
        <w:rPr>
          <w:rStyle w:val="TagStyle"/>
          <w:rtl/>
        </w:rPr>
        <w:t xml:space="preserve">&lt;&lt; אורח &gt;&gt; </w:t>
      </w:r>
      <w:r>
        <w:rPr>
          <w:rtl/>
          <w:lang w:eastAsia="he-IL"/>
        </w:rPr>
        <w:t>מיכאל בן דהן:</w:t>
      </w:r>
      <w:r w:rsidRPr="00947072">
        <w:rPr>
          <w:rStyle w:val="TagStyle"/>
          <w:rtl/>
        </w:rPr>
        <w:t xml:space="preserve"> &lt;&lt; אורח &gt;&gt;</w:t>
      </w:r>
      <w:r w:rsidR="00855D97">
        <w:rPr>
          <w:rtl/>
          <w:lang w:eastAsia="he-IL"/>
        </w:rPr>
        <w:t xml:space="preserve"> </w:t>
      </w:r>
      <w:r>
        <w:rPr>
          <w:rtl/>
          <w:lang w:eastAsia="he-IL"/>
        </w:rPr>
        <w:t xml:space="preserve"> </w:t>
      </w:r>
    </w:p>
    <w:p w:rsidR="00947072" w:rsidRDefault="00947072" w:rsidP="00947072">
      <w:pPr>
        <w:pStyle w:val="KeepWithNext"/>
        <w:rPr>
          <w:rtl/>
          <w:lang w:eastAsia="he-IL"/>
        </w:rPr>
      </w:pPr>
    </w:p>
    <w:p w:rsidR="00947072" w:rsidRDefault="00947072" w:rsidP="00947072">
      <w:pPr>
        <w:rPr>
          <w:rtl/>
          <w:lang w:eastAsia="he-IL"/>
        </w:rPr>
      </w:pPr>
      <w:bookmarkStart w:id="1863" w:name="_ETM_Q1_3262516"/>
      <w:bookmarkStart w:id="1864" w:name="_ETM_Q1_3262549"/>
      <w:bookmarkEnd w:id="1863"/>
      <w:bookmarkEnd w:id="1864"/>
      <w:r>
        <w:rPr>
          <w:rFonts w:hint="cs"/>
          <w:rtl/>
          <w:lang w:eastAsia="he-IL"/>
        </w:rPr>
        <w:t xml:space="preserve">אני </w:t>
      </w:r>
      <w:bookmarkStart w:id="1865" w:name="_ETM_Q1_3262766"/>
      <w:bookmarkEnd w:id="1865"/>
      <w:r>
        <w:rPr>
          <w:rFonts w:hint="cs"/>
          <w:rtl/>
          <w:lang w:eastAsia="he-IL"/>
        </w:rPr>
        <w:t>לא הצלחתי להבין, אני מתנצל. מה השאלה?</w:t>
      </w:r>
    </w:p>
    <w:p w:rsidR="00947072" w:rsidRDefault="00947072" w:rsidP="00947072">
      <w:pPr>
        <w:rPr>
          <w:rtl/>
          <w:lang w:eastAsia="he-IL"/>
        </w:rPr>
      </w:pPr>
      <w:bookmarkStart w:id="1866" w:name="_ETM_Q1_3260876"/>
      <w:bookmarkStart w:id="1867" w:name="_ETM_Q1_3261036"/>
      <w:bookmarkStart w:id="1868" w:name="_ETM_Q1_3261867"/>
      <w:bookmarkEnd w:id="1866"/>
      <w:bookmarkEnd w:id="1867"/>
      <w:bookmarkEnd w:id="1868"/>
    </w:p>
    <w:p w:rsidR="00947072" w:rsidRDefault="00947072" w:rsidP="00947072">
      <w:pPr>
        <w:pStyle w:val="af9"/>
        <w:keepNext/>
        <w:rPr>
          <w:rtl/>
          <w:lang w:eastAsia="he-IL"/>
        </w:rPr>
      </w:pPr>
      <w:bookmarkStart w:id="1869" w:name="ET_guest_ענת_סביצקי_ביינהורן_145"/>
      <w:r w:rsidRPr="009470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947072">
        <w:rPr>
          <w:rStyle w:val="TagStyle"/>
          <w:rtl/>
        </w:rPr>
        <w:t xml:space="preserve"> &lt;&lt; אורח &gt;&gt;</w:t>
      </w:r>
      <w:r w:rsidR="00855D97">
        <w:rPr>
          <w:rtl/>
          <w:lang w:eastAsia="he-IL"/>
        </w:rPr>
        <w:t xml:space="preserve"> </w:t>
      </w:r>
      <w:r>
        <w:rPr>
          <w:rtl/>
          <w:lang w:eastAsia="he-IL"/>
        </w:rPr>
        <w:t xml:space="preserve"> </w:t>
      </w:r>
      <w:bookmarkEnd w:id="1869"/>
    </w:p>
    <w:p w:rsidR="00947072" w:rsidRDefault="00947072" w:rsidP="00947072">
      <w:pPr>
        <w:pStyle w:val="KeepWithNext"/>
        <w:rPr>
          <w:rtl/>
          <w:lang w:eastAsia="he-IL"/>
        </w:rPr>
      </w:pPr>
    </w:p>
    <w:p w:rsidR="00947072" w:rsidRDefault="00947072" w:rsidP="00947072">
      <w:pPr>
        <w:rPr>
          <w:rtl/>
          <w:lang w:eastAsia="he-IL"/>
        </w:rPr>
      </w:pPr>
      <w:bookmarkStart w:id="1870" w:name="_ETM_Q1_3262113"/>
      <w:bookmarkStart w:id="1871" w:name="_ETM_Q1_3262145"/>
      <w:bookmarkEnd w:id="1870"/>
      <w:bookmarkEnd w:id="1871"/>
      <w:r>
        <w:rPr>
          <w:rFonts w:hint="cs"/>
          <w:rtl/>
          <w:lang w:eastAsia="he-IL"/>
        </w:rPr>
        <w:t>אתה אומר, אם תבחרו</w:t>
      </w:r>
      <w:bookmarkStart w:id="1872" w:name="_ETM_Q1_3264528"/>
      <w:bookmarkEnd w:id="1872"/>
      <w:r>
        <w:rPr>
          <w:rFonts w:hint="cs"/>
          <w:rtl/>
          <w:lang w:eastAsia="he-IL"/>
        </w:rPr>
        <w:t xml:space="preserve"> לעשות שיתף פעולה עסקי עם הבנקים אז תיאלצו, אבל זה </w:t>
      </w:r>
      <w:bookmarkStart w:id="1873" w:name="_ETM_Q1_3270205"/>
      <w:bookmarkEnd w:id="1873"/>
      <w:r>
        <w:rPr>
          <w:rFonts w:hint="cs"/>
          <w:rtl/>
          <w:lang w:eastAsia="he-IL"/>
        </w:rPr>
        <w:t>לא שיש אופציה אחרת?</w:t>
      </w:r>
      <w:bookmarkStart w:id="1874" w:name="_ETM_Q1_3275530"/>
      <w:bookmarkEnd w:id="1874"/>
    </w:p>
    <w:p w:rsidR="00947072" w:rsidRDefault="00947072" w:rsidP="00947072">
      <w:pPr>
        <w:rPr>
          <w:rtl/>
          <w:lang w:eastAsia="he-IL"/>
        </w:rPr>
      </w:pPr>
      <w:bookmarkStart w:id="1875" w:name="_ETM_Q1_3275564"/>
      <w:bookmarkEnd w:id="1875"/>
    </w:p>
    <w:p w:rsidR="00F563E2" w:rsidRDefault="00947072" w:rsidP="00947072">
      <w:pPr>
        <w:pStyle w:val="af9"/>
        <w:keepNext/>
        <w:rPr>
          <w:rtl/>
          <w:lang w:eastAsia="he-IL"/>
        </w:rPr>
      </w:pPr>
      <w:bookmarkStart w:id="1876" w:name="_ETM_Q1_3275614"/>
      <w:bookmarkStart w:id="1877" w:name="_ETM_Q1_3275667"/>
      <w:bookmarkEnd w:id="1876"/>
      <w:bookmarkEnd w:id="1877"/>
      <w:r w:rsidRPr="00947072">
        <w:rPr>
          <w:rStyle w:val="TagStyle"/>
          <w:rtl/>
        </w:rPr>
        <w:t xml:space="preserve">&lt;&lt; אורח &gt;&gt; </w:t>
      </w:r>
      <w:r>
        <w:rPr>
          <w:rtl/>
          <w:lang w:eastAsia="he-IL"/>
        </w:rPr>
        <w:t>מיכאל בן דהן:</w:t>
      </w:r>
      <w:r w:rsidRPr="00947072">
        <w:rPr>
          <w:rStyle w:val="TagStyle"/>
          <w:rtl/>
        </w:rPr>
        <w:t xml:space="preserve"> &lt;&lt; אורח &gt;&gt;</w:t>
      </w:r>
      <w:r>
        <w:rPr>
          <w:rtl/>
          <w:lang w:eastAsia="he-IL"/>
        </w:rPr>
        <w:t xml:space="preserve"> </w:t>
      </w:r>
    </w:p>
    <w:p w:rsidR="00947072" w:rsidRDefault="00855D97" w:rsidP="00947072">
      <w:pPr>
        <w:pStyle w:val="af9"/>
        <w:keepNext/>
        <w:rPr>
          <w:rtl/>
          <w:lang w:eastAsia="he-IL"/>
        </w:rPr>
      </w:pPr>
      <w:bookmarkStart w:id="1878" w:name="_ETM_Q1_3282043"/>
      <w:bookmarkStart w:id="1879" w:name="_ETM_Q1_3282168"/>
      <w:bookmarkEnd w:id="1878"/>
      <w:bookmarkEnd w:id="1879"/>
      <w:r>
        <w:rPr>
          <w:rtl/>
          <w:lang w:eastAsia="he-IL"/>
        </w:rPr>
        <w:t xml:space="preserve"> </w:t>
      </w:r>
    </w:p>
    <w:p w:rsidR="00947072" w:rsidRDefault="00947072" w:rsidP="00947072">
      <w:pPr>
        <w:rPr>
          <w:rtl/>
          <w:lang w:eastAsia="he-IL"/>
        </w:rPr>
      </w:pPr>
      <w:r>
        <w:rPr>
          <w:rFonts w:hint="cs"/>
          <w:rtl/>
          <w:lang w:eastAsia="he-IL"/>
        </w:rPr>
        <w:t>אני אגיד ככה, בוו</w:t>
      </w:r>
      <w:r w:rsidR="00075653">
        <w:rPr>
          <w:rFonts w:hint="cs"/>
          <w:rtl/>
          <w:lang w:eastAsia="he-IL"/>
        </w:rPr>
        <w:t>ד</w:t>
      </w:r>
      <w:r>
        <w:rPr>
          <w:rFonts w:hint="cs"/>
          <w:rtl/>
          <w:lang w:eastAsia="he-IL"/>
        </w:rPr>
        <w:t xml:space="preserve">אי שיש אופציה אחרת, </w:t>
      </w:r>
      <w:bookmarkStart w:id="1880" w:name="_ETM_Q1_3279620"/>
      <w:bookmarkEnd w:id="1880"/>
      <w:r>
        <w:rPr>
          <w:rFonts w:hint="cs"/>
          <w:rtl/>
          <w:lang w:eastAsia="he-IL"/>
        </w:rPr>
        <w:t>כגוף עסקי אתם בו</w:t>
      </w:r>
      <w:bookmarkStart w:id="1881" w:name="_ETM_Q1_3277780"/>
      <w:bookmarkEnd w:id="1881"/>
      <w:r>
        <w:rPr>
          <w:rFonts w:hint="cs"/>
          <w:rtl/>
          <w:lang w:eastAsia="he-IL"/>
        </w:rPr>
        <w:t xml:space="preserve">חרים איזה פעילויות אתם רוצים לעשות. </w:t>
      </w:r>
      <w:bookmarkStart w:id="1882" w:name="_ETM_Q1_3280708"/>
      <w:bookmarkEnd w:id="1882"/>
      <w:r>
        <w:rPr>
          <w:rFonts w:hint="cs"/>
          <w:rtl/>
          <w:lang w:eastAsia="he-IL"/>
        </w:rPr>
        <w:t xml:space="preserve">לצורך </w:t>
      </w:r>
      <w:proofErr w:type="spellStart"/>
      <w:r>
        <w:rPr>
          <w:rFonts w:hint="cs"/>
          <w:rtl/>
          <w:lang w:eastAsia="he-IL"/>
        </w:rPr>
        <w:t>העיין</w:t>
      </w:r>
      <w:proofErr w:type="spellEnd"/>
      <w:r>
        <w:rPr>
          <w:rFonts w:hint="cs"/>
          <w:rtl/>
          <w:lang w:eastAsia="he-IL"/>
        </w:rPr>
        <w:t xml:space="preserve"> אני נותן דוגמה שלא קיימת היום. תרצו לעשות</w:t>
      </w:r>
      <w:bookmarkStart w:id="1883" w:name="_ETM_Q1_3286068"/>
      <w:bookmarkEnd w:id="1883"/>
      <w:r>
        <w:rPr>
          <w:rFonts w:hint="cs"/>
          <w:rtl/>
          <w:lang w:eastAsia="he-IL"/>
        </w:rPr>
        <w:t xml:space="preserve"> שיתוף פעולה עם בנק אמריקאי, במסגרת שיתוף הפעולה </w:t>
      </w:r>
      <w:r w:rsidR="00F563E2">
        <w:rPr>
          <w:rFonts w:hint="cs"/>
          <w:rtl/>
          <w:lang w:eastAsia="he-IL"/>
        </w:rPr>
        <w:t xml:space="preserve">הזאת אתם תבצעו עבורו פעולות שיש </w:t>
      </w:r>
      <w:bookmarkStart w:id="1884" w:name="_ETM_Q1_3298687"/>
      <w:bookmarkEnd w:id="1884"/>
      <w:r w:rsidR="00F563E2">
        <w:rPr>
          <w:rFonts w:hint="cs"/>
          <w:rtl/>
          <w:lang w:eastAsia="he-IL"/>
        </w:rPr>
        <w:t>עליהן</w:t>
      </w:r>
      <w:r>
        <w:rPr>
          <w:rFonts w:hint="cs"/>
          <w:rtl/>
          <w:lang w:eastAsia="he-IL"/>
        </w:rPr>
        <w:t xml:space="preserve"> הוראות</w:t>
      </w:r>
      <w:bookmarkStart w:id="1885" w:name="_ETM_Q1_3291376"/>
      <w:bookmarkEnd w:id="1885"/>
      <w:r>
        <w:rPr>
          <w:rFonts w:hint="cs"/>
          <w:rtl/>
          <w:lang w:eastAsia="he-IL"/>
        </w:rPr>
        <w:t xml:space="preserve"> רגולציה מחו"ל, אז לפי ה</w:t>
      </w:r>
      <w:bookmarkStart w:id="1886" w:name="_ETM_Q1_3297584"/>
      <w:bookmarkEnd w:id="1886"/>
      <w:r>
        <w:rPr>
          <w:rFonts w:hint="cs"/>
          <w:rtl/>
          <w:lang w:eastAsia="he-IL"/>
        </w:rPr>
        <w:t xml:space="preserve">היגיון המסדר שלכם אתם </w:t>
      </w:r>
      <w:bookmarkStart w:id="1887" w:name="_ETM_Q1_3298184"/>
      <w:bookmarkEnd w:id="1887"/>
      <w:proofErr w:type="spellStart"/>
      <w:r>
        <w:rPr>
          <w:rFonts w:hint="cs"/>
          <w:rtl/>
          <w:lang w:eastAsia="he-IL"/>
        </w:rPr>
        <w:t>תפוקחו</w:t>
      </w:r>
      <w:proofErr w:type="spellEnd"/>
      <w:r>
        <w:rPr>
          <w:rFonts w:hint="cs"/>
          <w:rtl/>
          <w:lang w:eastAsia="he-IL"/>
        </w:rPr>
        <w:t xml:space="preserve"> על ידי </w:t>
      </w:r>
      <w:bookmarkStart w:id="1888" w:name="_ETM_Q1_3297974"/>
      <w:bookmarkEnd w:id="1888"/>
      <w:r w:rsidR="00F563E2">
        <w:rPr>
          <w:rFonts w:hint="cs"/>
          <w:rtl/>
          <w:lang w:eastAsia="he-IL"/>
        </w:rPr>
        <w:t>ה-</w:t>
      </w:r>
      <w:r w:rsidR="00F563E2">
        <w:rPr>
          <w:lang w:eastAsia="he-IL"/>
        </w:rPr>
        <w:t xml:space="preserve"> federal reserve</w:t>
      </w:r>
      <w:bookmarkStart w:id="1889" w:name="_ETM_Q1_3295511"/>
      <w:bookmarkEnd w:id="1889"/>
      <w:r w:rsidR="00F563E2">
        <w:rPr>
          <w:rFonts w:hint="cs"/>
          <w:rtl/>
          <w:lang w:eastAsia="he-IL"/>
        </w:rPr>
        <w:t>.</w:t>
      </w:r>
    </w:p>
    <w:p w:rsidR="00947072" w:rsidRDefault="00947072" w:rsidP="00947072">
      <w:pPr>
        <w:rPr>
          <w:rtl/>
          <w:lang w:eastAsia="he-IL"/>
        </w:rPr>
      </w:pPr>
      <w:bookmarkStart w:id="1890" w:name="_ETM_Q1_3298135"/>
      <w:bookmarkStart w:id="1891" w:name="_ETM_Q1_3298166"/>
      <w:bookmarkStart w:id="1892" w:name="_ETM_Q1_3298785"/>
      <w:bookmarkEnd w:id="1890"/>
      <w:bookmarkEnd w:id="1891"/>
      <w:bookmarkEnd w:id="1892"/>
    </w:p>
    <w:p w:rsidR="00947072" w:rsidRDefault="00947072" w:rsidP="00947072">
      <w:pPr>
        <w:pStyle w:val="af9"/>
        <w:keepNext/>
        <w:rPr>
          <w:rtl/>
          <w:lang w:eastAsia="he-IL"/>
        </w:rPr>
      </w:pPr>
      <w:bookmarkStart w:id="1893" w:name="ET_guest_ענת_סביצקי_ביינהורן_146"/>
      <w:r w:rsidRPr="009470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947072">
        <w:rPr>
          <w:rStyle w:val="TagStyle"/>
          <w:rtl/>
        </w:rPr>
        <w:t xml:space="preserve"> &lt;&lt; אורח &gt;&gt;</w:t>
      </w:r>
      <w:r w:rsidR="00855D97">
        <w:rPr>
          <w:rtl/>
          <w:lang w:eastAsia="he-IL"/>
        </w:rPr>
        <w:t xml:space="preserve"> </w:t>
      </w:r>
      <w:r>
        <w:rPr>
          <w:rtl/>
          <w:lang w:eastAsia="he-IL"/>
        </w:rPr>
        <w:t xml:space="preserve"> </w:t>
      </w:r>
      <w:bookmarkEnd w:id="1893"/>
    </w:p>
    <w:p w:rsidR="00947072" w:rsidRDefault="00947072" w:rsidP="00947072">
      <w:pPr>
        <w:pStyle w:val="KeepWithNext"/>
        <w:rPr>
          <w:rtl/>
          <w:lang w:eastAsia="he-IL"/>
        </w:rPr>
      </w:pPr>
      <w:bookmarkStart w:id="1894" w:name="_ETM_Q1_3301728"/>
      <w:bookmarkEnd w:id="1894"/>
    </w:p>
    <w:p w:rsidR="00947072" w:rsidRDefault="00947072" w:rsidP="00947072">
      <w:pPr>
        <w:rPr>
          <w:rtl/>
          <w:lang w:eastAsia="he-IL"/>
        </w:rPr>
      </w:pPr>
      <w:bookmarkStart w:id="1895" w:name="_ETM_Q1_3299080"/>
      <w:bookmarkStart w:id="1896" w:name="_ETM_Q1_3299103"/>
      <w:bookmarkEnd w:id="1895"/>
      <w:bookmarkEnd w:id="1896"/>
      <w:r>
        <w:rPr>
          <w:rFonts w:hint="cs"/>
          <w:rtl/>
          <w:lang w:eastAsia="he-IL"/>
        </w:rPr>
        <w:t>אבל אתה מדבר</w:t>
      </w:r>
      <w:bookmarkStart w:id="1897" w:name="_ETM_Q1_3300915"/>
      <w:bookmarkEnd w:id="1897"/>
      <w:r>
        <w:rPr>
          <w:rFonts w:hint="cs"/>
          <w:rtl/>
          <w:lang w:eastAsia="he-IL"/>
        </w:rPr>
        <w:t xml:space="preserve"> על פעילות עתידית, אנחנו מדברים על משהו קיים, הפעילות הקיימת</w:t>
      </w:r>
      <w:bookmarkStart w:id="1898" w:name="_ETM_Q1_3306167"/>
      <w:bookmarkEnd w:id="1898"/>
      <w:r>
        <w:rPr>
          <w:rFonts w:hint="cs"/>
          <w:rtl/>
          <w:lang w:eastAsia="he-IL"/>
        </w:rPr>
        <w:t xml:space="preserve"> שלנו.</w:t>
      </w:r>
      <w:bookmarkStart w:id="1899" w:name="_ETM_Q1_3302212"/>
      <w:bookmarkEnd w:id="1899"/>
    </w:p>
    <w:p w:rsidR="00947072" w:rsidRDefault="00947072" w:rsidP="00947072">
      <w:pPr>
        <w:rPr>
          <w:rtl/>
          <w:lang w:eastAsia="he-IL"/>
        </w:rPr>
      </w:pPr>
      <w:bookmarkStart w:id="1900" w:name="_ETM_Q1_3302372"/>
      <w:bookmarkStart w:id="1901" w:name="_ETM_Q1_3302404"/>
      <w:bookmarkEnd w:id="1900"/>
      <w:bookmarkEnd w:id="1901"/>
    </w:p>
    <w:p w:rsidR="00947072" w:rsidRDefault="00947072" w:rsidP="00947072">
      <w:pPr>
        <w:pStyle w:val="af5"/>
        <w:keepNext/>
        <w:rPr>
          <w:rtl/>
        </w:rPr>
      </w:pPr>
      <w:bookmarkStart w:id="1902" w:name="ET_interruption_קריאה_147"/>
      <w:r w:rsidRPr="00947072">
        <w:rPr>
          <w:rStyle w:val="TagStyle"/>
          <w:rtl/>
        </w:rPr>
        <w:t xml:space="preserve"> &lt;&lt; קריאה &gt;&gt; </w:t>
      </w:r>
      <w:r>
        <w:rPr>
          <w:rtl/>
        </w:rPr>
        <w:t>קריאה:</w:t>
      </w:r>
      <w:r w:rsidRPr="00947072">
        <w:rPr>
          <w:rStyle w:val="TagStyle"/>
          <w:rtl/>
        </w:rPr>
        <w:t xml:space="preserve"> &lt;&lt; קריאה &gt;&gt;</w:t>
      </w:r>
      <w:r w:rsidR="00855D97">
        <w:rPr>
          <w:rtl/>
        </w:rPr>
        <w:t xml:space="preserve"> </w:t>
      </w:r>
      <w:r>
        <w:rPr>
          <w:rtl/>
        </w:rPr>
        <w:t xml:space="preserve"> </w:t>
      </w:r>
      <w:bookmarkEnd w:id="1902"/>
    </w:p>
    <w:p w:rsidR="00947072" w:rsidRDefault="00947072" w:rsidP="00947072">
      <w:pPr>
        <w:pStyle w:val="KeepWithNext"/>
        <w:rPr>
          <w:rtl/>
          <w:lang w:eastAsia="he-IL"/>
        </w:rPr>
      </w:pPr>
    </w:p>
    <w:p w:rsidR="00947072" w:rsidRDefault="00947072" w:rsidP="00947072">
      <w:pPr>
        <w:rPr>
          <w:rtl/>
          <w:lang w:eastAsia="he-IL"/>
        </w:rPr>
      </w:pPr>
      <w:bookmarkStart w:id="1903" w:name="_ETM_Q1_3302933"/>
      <w:bookmarkEnd w:id="1903"/>
      <w:r>
        <w:rPr>
          <w:rFonts w:hint="cs"/>
          <w:rtl/>
          <w:lang w:eastAsia="he-IL"/>
        </w:rPr>
        <w:t>כל ה</w:t>
      </w:r>
      <w:bookmarkStart w:id="1904" w:name="_ETM_Q1_3302299"/>
      <w:bookmarkEnd w:id="1904"/>
      <w:r w:rsidR="00F563E2">
        <w:rPr>
          <w:rFonts w:hint="cs"/>
          <w:rtl/>
          <w:lang w:eastAsia="he-IL"/>
        </w:rPr>
        <w:t xml:space="preserve">- - - </w:t>
      </w:r>
      <w:r>
        <w:rPr>
          <w:rFonts w:hint="cs"/>
          <w:rtl/>
          <w:lang w:eastAsia="he-IL"/>
        </w:rPr>
        <w:t xml:space="preserve">שהם </w:t>
      </w:r>
      <w:proofErr w:type="spellStart"/>
      <w:r>
        <w:rPr>
          <w:rFonts w:hint="cs"/>
          <w:rtl/>
          <w:lang w:eastAsia="he-IL"/>
        </w:rPr>
        <w:t>מתפעלי</w:t>
      </w:r>
      <w:proofErr w:type="spellEnd"/>
      <w:r>
        <w:rPr>
          <w:rFonts w:hint="cs"/>
          <w:rtl/>
          <w:lang w:eastAsia="he-IL"/>
        </w:rPr>
        <w:t xml:space="preserve"> הנפקה הם עוסקים גם באשראי </w:t>
      </w:r>
      <w:bookmarkStart w:id="1905" w:name="_ETM_Q1_3309716"/>
      <w:bookmarkEnd w:id="1905"/>
      <w:r>
        <w:rPr>
          <w:rFonts w:hint="cs"/>
          <w:rtl/>
          <w:lang w:eastAsia="he-IL"/>
        </w:rPr>
        <w:t>וגם בתשלומים</w:t>
      </w:r>
      <w:bookmarkStart w:id="1906" w:name="_ETM_Q1_3311526"/>
      <w:bookmarkEnd w:id="1906"/>
      <w:r w:rsidR="00F563E2">
        <w:rPr>
          <w:rFonts w:hint="cs"/>
          <w:rtl/>
          <w:lang w:eastAsia="he-IL"/>
        </w:rPr>
        <w:t>.</w:t>
      </w:r>
    </w:p>
    <w:p w:rsidR="00947072" w:rsidRDefault="00947072" w:rsidP="00947072">
      <w:pPr>
        <w:rPr>
          <w:rtl/>
          <w:lang w:eastAsia="he-IL"/>
        </w:rPr>
      </w:pPr>
      <w:bookmarkStart w:id="1907" w:name="_ETM_Q1_3311569"/>
      <w:bookmarkStart w:id="1908" w:name="_ETM_Q1_3312023"/>
      <w:bookmarkEnd w:id="1907"/>
      <w:bookmarkEnd w:id="1908"/>
    </w:p>
    <w:p w:rsidR="00947072" w:rsidRDefault="00947072" w:rsidP="00947072">
      <w:pPr>
        <w:pStyle w:val="af9"/>
        <w:keepNext/>
        <w:rPr>
          <w:rtl/>
          <w:lang w:eastAsia="he-IL"/>
        </w:rPr>
      </w:pPr>
      <w:bookmarkStart w:id="1909" w:name="ET_guest_מיכאל_בן_דהן_148"/>
      <w:r w:rsidRPr="00947072">
        <w:rPr>
          <w:rStyle w:val="TagStyle"/>
          <w:rtl/>
        </w:rPr>
        <w:t xml:space="preserve"> &lt;&lt; אורח &gt;&gt; </w:t>
      </w:r>
      <w:r>
        <w:rPr>
          <w:rtl/>
          <w:lang w:eastAsia="he-IL"/>
        </w:rPr>
        <w:t>מיכאל בן דהן:</w:t>
      </w:r>
      <w:r w:rsidRPr="00947072">
        <w:rPr>
          <w:rStyle w:val="TagStyle"/>
          <w:rtl/>
        </w:rPr>
        <w:t xml:space="preserve"> &lt;&lt; אורח &gt;&gt;</w:t>
      </w:r>
      <w:r w:rsidR="00855D97">
        <w:rPr>
          <w:rtl/>
          <w:lang w:eastAsia="he-IL"/>
        </w:rPr>
        <w:t xml:space="preserve"> </w:t>
      </w:r>
      <w:r>
        <w:rPr>
          <w:rtl/>
          <w:lang w:eastAsia="he-IL"/>
        </w:rPr>
        <w:t xml:space="preserve"> </w:t>
      </w:r>
      <w:bookmarkEnd w:id="1909"/>
    </w:p>
    <w:p w:rsidR="00947072" w:rsidRDefault="00947072" w:rsidP="00947072">
      <w:pPr>
        <w:pStyle w:val="KeepWithNext"/>
        <w:rPr>
          <w:rtl/>
          <w:lang w:eastAsia="he-IL"/>
        </w:rPr>
      </w:pPr>
    </w:p>
    <w:p w:rsidR="00947072" w:rsidRDefault="00947072" w:rsidP="00947072">
      <w:pPr>
        <w:rPr>
          <w:rtl/>
          <w:lang w:eastAsia="he-IL"/>
        </w:rPr>
      </w:pPr>
      <w:bookmarkStart w:id="1910" w:name="_ETM_Q1_3312287"/>
      <w:bookmarkStart w:id="1911" w:name="_ETM_Q1_3312325"/>
      <w:bookmarkEnd w:id="1910"/>
      <w:bookmarkEnd w:id="1911"/>
      <w:r>
        <w:rPr>
          <w:rFonts w:hint="cs"/>
          <w:rtl/>
          <w:lang w:eastAsia="he-IL"/>
        </w:rPr>
        <w:t>שוב, לא תחול עליכם</w:t>
      </w:r>
      <w:bookmarkStart w:id="1912" w:name="_ETM_Q1_3310016"/>
      <w:bookmarkEnd w:id="1912"/>
      <w:r>
        <w:rPr>
          <w:rFonts w:hint="cs"/>
          <w:rtl/>
          <w:lang w:eastAsia="he-IL"/>
        </w:rPr>
        <w:t xml:space="preserve"> הרגולציה של בנק ישראל </w:t>
      </w:r>
      <w:bookmarkStart w:id="1913" w:name="_ETM_Q1_3311938"/>
      <w:bookmarkEnd w:id="1913"/>
      <w:r>
        <w:rPr>
          <w:rFonts w:hint="cs"/>
          <w:rtl/>
          <w:lang w:eastAsia="he-IL"/>
        </w:rPr>
        <w:t>אם תבחרו לשתף פעולה עם גופים שכפופים לרגולציה והם יגידו</w:t>
      </w:r>
      <w:bookmarkStart w:id="1914" w:name="_ETM_Q1_3317114"/>
      <w:bookmarkEnd w:id="1914"/>
      <w:r>
        <w:rPr>
          <w:rFonts w:hint="cs"/>
          <w:rtl/>
          <w:lang w:eastAsia="he-IL"/>
        </w:rPr>
        <w:t xml:space="preserve"> שבמסגרת שיתוף הפעולה אתם תעבדו ברגולציה, זה יכול לקרות. אני</w:t>
      </w:r>
      <w:bookmarkStart w:id="1915" w:name="_ETM_Q1_3322802"/>
      <w:bookmarkEnd w:id="1915"/>
      <w:r>
        <w:rPr>
          <w:rFonts w:hint="cs"/>
          <w:rtl/>
          <w:lang w:eastAsia="he-IL"/>
        </w:rPr>
        <w:t xml:space="preserve"> אשוב ואומר, הסעיף הזה מדבר על סמכות עתידית לשר, </w:t>
      </w:r>
      <w:bookmarkStart w:id="1916" w:name="_ETM_Q1_3327680"/>
      <w:bookmarkEnd w:id="1916"/>
      <w:r>
        <w:rPr>
          <w:rFonts w:hint="cs"/>
          <w:rtl/>
          <w:lang w:eastAsia="he-IL"/>
        </w:rPr>
        <w:t xml:space="preserve">ואנחנו רצינו לשמוע </w:t>
      </w:r>
      <w:r w:rsidR="00F563E2">
        <w:rPr>
          <w:rFonts w:hint="cs"/>
          <w:rtl/>
          <w:lang w:eastAsia="he-IL"/>
        </w:rPr>
        <w:t>סטטוס</w:t>
      </w:r>
      <w:r>
        <w:rPr>
          <w:rFonts w:hint="cs"/>
          <w:rtl/>
          <w:lang w:eastAsia="he-IL"/>
        </w:rPr>
        <w:t xml:space="preserve"> קוו</w:t>
      </w:r>
      <w:bookmarkStart w:id="1917" w:name="_ETM_Q1_3327510"/>
      <w:bookmarkEnd w:id="1917"/>
      <w:r>
        <w:rPr>
          <w:rFonts w:hint="cs"/>
          <w:rtl/>
          <w:lang w:eastAsia="he-IL"/>
        </w:rPr>
        <w:t xml:space="preserve"> בדיוק כדי לשמוע דיונים</w:t>
      </w:r>
      <w:bookmarkStart w:id="1918" w:name="_ETM_Q1_3330365"/>
      <w:bookmarkEnd w:id="1918"/>
      <w:r>
        <w:rPr>
          <w:rFonts w:hint="cs"/>
          <w:rtl/>
          <w:lang w:eastAsia="he-IL"/>
        </w:rPr>
        <w:t xml:space="preserve"> כאלה ולעשת את זה באופן מעמיק ולהבין מה המשמעויות של</w:t>
      </w:r>
      <w:bookmarkStart w:id="1919" w:name="_ETM_Q1_3335353"/>
      <w:bookmarkEnd w:id="1919"/>
      <w:r>
        <w:rPr>
          <w:rFonts w:hint="cs"/>
          <w:rtl/>
          <w:lang w:eastAsia="he-IL"/>
        </w:rPr>
        <w:t xml:space="preserve"> הדרים האלה. ולכן אני חושב שלדיון כרגע סיפקתי את התשובות</w:t>
      </w:r>
      <w:bookmarkStart w:id="1920" w:name="_ETM_Q1_3340888"/>
      <w:bookmarkEnd w:id="1920"/>
      <w:r>
        <w:rPr>
          <w:rFonts w:hint="cs"/>
          <w:rtl/>
          <w:lang w:eastAsia="he-IL"/>
        </w:rPr>
        <w:t xml:space="preserve"> </w:t>
      </w:r>
      <w:r>
        <w:rPr>
          <w:rtl/>
          <w:lang w:eastAsia="he-IL"/>
        </w:rPr>
        <w:t>–</w:t>
      </w:r>
      <w:r>
        <w:rPr>
          <w:rFonts w:hint="cs"/>
          <w:rtl/>
          <w:lang w:eastAsia="he-IL"/>
        </w:rPr>
        <w:t xml:space="preserve"> ככל שיש רצון לעשות דיון מעמיק של </w:t>
      </w:r>
      <w:bookmarkStart w:id="1921" w:name="_ETM_Q1_3345841"/>
      <w:bookmarkEnd w:id="1921"/>
      <w:r>
        <w:rPr>
          <w:rFonts w:hint="cs"/>
          <w:rtl/>
          <w:lang w:eastAsia="he-IL"/>
        </w:rPr>
        <w:t>יתרונות וחסרונות</w:t>
      </w:r>
      <w:bookmarkStart w:id="1922" w:name="_ETM_Q1_3345681"/>
      <w:bookmarkEnd w:id="1922"/>
      <w:r>
        <w:rPr>
          <w:rFonts w:hint="cs"/>
          <w:rtl/>
          <w:lang w:eastAsia="he-IL"/>
        </w:rPr>
        <w:t xml:space="preserve"> של השימוש בסמכות, בדיוק בשביל זה יש את </w:t>
      </w:r>
      <w:bookmarkStart w:id="1923" w:name="_ETM_Q1_3350691"/>
      <w:bookmarkEnd w:id="1923"/>
      <w:r>
        <w:rPr>
          <w:rFonts w:hint="cs"/>
          <w:rtl/>
          <w:lang w:eastAsia="he-IL"/>
        </w:rPr>
        <w:t>ה</w:t>
      </w:r>
      <w:r w:rsidR="00F563E2">
        <w:rPr>
          <w:rFonts w:hint="cs"/>
          <w:rtl/>
          <w:lang w:eastAsia="he-IL"/>
        </w:rPr>
        <w:t>הליך</w:t>
      </w:r>
      <w:bookmarkStart w:id="1924" w:name="_ETM_Q1_3352983"/>
      <w:bookmarkEnd w:id="1924"/>
      <w:r w:rsidR="00F563E2">
        <w:rPr>
          <w:rFonts w:hint="cs"/>
          <w:rtl/>
          <w:lang w:eastAsia="he-IL"/>
        </w:rPr>
        <w:t xml:space="preserve"> המנהלי של </w:t>
      </w:r>
      <w:bookmarkStart w:id="1925" w:name="_ETM_Q1_3351591"/>
      <w:bookmarkStart w:id="1926" w:name="_ETM_Q1_3347274"/>
      <w:bookmarkEnd w:id="1925"/>
      <w:bookmarkEnd w:id="1926"/>
      <w:r>
        <w:rPr>
          <w:rFonts w:hint="cs"/>
          <w:rtl/>
          <w:lang w:eastAsia="he-IL"/>
        </w:rPr>
        <w:t xml:space="preserve">השר ויקבע אם </w:t>
      </w:r>
      <w:r w:rsidR="00F563E2">
        <w:rPr>
          <w:rFonts w:hint="cs"/>
          <w:rtl/>
          <w:lang w:eastAsia="he-IL"/>
        </w:rPr>
        <w:t>ישתמש</w:t>
      </w:r>
      <w:bookmarkStart w:id="1927" w:name="_ETM_Q1_3352482"/>
      <w:bookmarkEnd w:id="1927"/>
      <w:r w:rsidR="00F563E2">
        <w:rPr>
          <w:rFonts w:hint="cs"/>
          <w:rtl/>
          <w:lang w:eastAsia="he-IL"/>
        </w:rPr>
        <w:t xml:space="preserve"> בסמכות,</w:t>
      </w:r>
      <w:bookmarkStart w:id="1928" w:name="_ETM_Q1_3348901"/>
      <w:bookmarkEnd w:id="1928"/>
      <w:r w:rsidR="00F563E2">
        <w:rPr>
          <w:rFonts w:hint="cs"/>
          <w:rtl/>
          <w:lang w:eastAsia="he-IL"/>
        </w:rPr>
        <w:t xml:space="preserve"> הערות ציבור וכל הדברים.</w:t>
      </w:r>
    </w:p>
    <w:p w:rsidR="00947072" w:rsidRDefault="00947072" w:rsidP="00947072">
      <w:pPr>
        <w:rPr>
          <w:rtl/>
          <w:lang w:eastAsia="he-IL"/>
        </w:rPr>
      </w:pPr>
      <w:bookmarkStart w:id="1929" w:name="_ETM_Q1_3354013"/>
      <w:bookmarkStart w:id="1930" w:name="_ETM_Q1_3354056"/>
      <w:bookmarkEnd w:id="1929"/>
      <w:bookmarkEnd w:id="1930"/>
    </w:p>
    <w:p w:rsidR="00947072" w:rsidRDefault="00947072" w:rsidP="00947072">
      <w:pPr>
        <w:pStyle w:val="af6"/>
        <w:keepNext/>
        <w:rPr>
          <w:rtl/>
        </w:rPr>
      </w:pPr>
      <w:bookmarkStart w:id="1931" w:name="ET_yor_6351_149"/>
      <w:r w:rsidRPr="00947072">
        <w:rPr>
          <w:rStyle w:val="TagStyle"/>
          <w:rtl/>
        </w:rPr>
        <w:t xml:space="preserve"> &lt;&lt; יור &gt;&gt; </w:t>
      </w:r>
      <w:r>
        <w:rPr>
          <w:rtl/>
        </w:rPr>
        <w:t>היו"ר אוהד טל:</w:t>
      </w:r>
      <w:r w:rsidRPr="00947072">
        <w:rPr>
          <w:rStyle w:val="TagStyle"/>
          <w:rtl/>
        </w:rPr>
        <w:t xml:space="preserve"> &lt;&lt; יור &gt;&gt;</w:t>
      </w:r>
      <w:r w:rsidR="00855D97">
        <w:rPr>
          <w:rtl/>
        </w:rPr>
        <w:t xml:space="preserve"> </w:t>
      </w:r>
      <w:r>
        <w:rPr>
          <w:rtl/>
        </w:rPr>
        <w:t xml:space="preserve"> </w:t>
      </w:r>
      <w:bookmarkEnd w:id="1931"/>
    </w:p>
    <w:p w:rsidR="00947072" w:rsidRDefault="00947072" w:rsidP="00947072">
      <w:pPr>
        <w:pStyle w:val="KeepWithNext"/>
        <w:rPr>
          <w:rtl/>
          <w:lang w:eastAsia="he-IL"/>
        </w:rPr>
      </w:pPr>
    </w:p>
    <w:p w:rsidR="00947072" w:rsidRDefault="00947072" w:rsidP="009140C4">
      <w:pPr>
        <w:rPr>
          <w:rtl/>
          <w:lang w:eastAsia="he-IL"/>
        </w:rPr>
      </w:pPr>
      <w:bookmarkStart w:id="1932" w:name="_ETM_Q1_3355327"/>
      <w:bookmarkEnd w:id="1932"/>
      <w:r>
        <w:rPr>
          <w:rFonts w:hint="cs"/>
          <w:rtl/>
          <w:lang w:eastAsia="he-IL"/>
        </w:rPr>
        <w:t xml:space="preserve">רגע חברים, שניה אחת. רק </w:t>
      </w:r>
      <w:bookmarkStart w:id="1933" w:name="_ETM_Q1_3358072"/>
      <w:bookmarkEnd w:id="1933"/>
      <w:r>
        <w:rPr>
          <w:rFonts w:hint="cs"/>
          <w:rtl/>
          <w:lang w:eastAsia="he-IL"/>
        </w:rPr>
        <w:t>תחזור על דבריך כי לא נראה לי ששמעו</w:t>
      </w:r>
      <w:r w:rsidR="00F563E2">
        <w:rPr>
          <w:rFonts w:hint="cs"/>
          <w:rtl/>
          <w:lang w:eastAsia="he-IL"/>
        </w:rPr>
        <w:t>.</w:t>
      </w:r>
      <w:bookmarkStart w:id="1934" w:name="_ETM_Q1_3361590"/>
      <w:bookmarkStart w:id="1935" w:name="_ETM_Q1_3361633"/>
      <w:bookmarkEnd w:id="1934"/>
      <w:bookmarkEnd w:id="1935"/>
      <w:r w:rsidR="00EB5FA8">
        <w:rPr>
          <w:rFonts w:hint="cs"/>
          <w:rtl/>
          <w:lang w:eastAsia="he-IL"/>
        </w:rPr>
        <w:t xml:space="preserve"> </w:t>
      </w:r>
      <w:bookmarkStart w:id="1936" w:name="_ETM_Q1_3354790"/>
      <w:bookmarkEnd w:id="1936"/>
    </w:p>
    <w:p w:rsidR="00804307" w:rsidRDefault="00804307" w:rsidP="009140C4">
      <w:pPr>
        <w:rPr>
          <w:rtl/>
          <w:lang w:eastAsia="he-IL"/>
        </w:rPr>
      </w:pPr>
    </w:p>
    <w:p w:rsidR="00947072" w:rsidRDefault="00947072" w:rsidP="00947072">
      <w:pPr>
        <w:pStyle w:val="af9"/>
        <w:keepNext/>
        <w:rPr>
          <w:rStyle w:val="TagStyle"/>
          <w:rtl/>
        </w:rPr>
      </w:pPr>
      <w:bookmarkStart w:id="1937" w:name="ET_guest_מיכאל_בן_דהן_150"/>
    </w:p>
    <w:p w:rsidR="00947072" w:rsidRDefault="00947072" w:rsidP="00947072">
      <w:pPr>
        <w:pStyle w:val="a4"/>
        <w:keepNext/>
        <w:rPr>
          <w:rtl/>
        </w:rPr>
      </w:pPr>
      <w:bookmarkStart w:id="1938" w:name="ET_speaker_איתי_עצמון_151"/>
      <w:r w:rsidRPr="00947072">
        <w:rPr>
          <w:rStyle w:val="TagStyle"/>
          <w:rtl/>
        </w:rPr>
        <w:t xml:space="preserve"> &lt;&lt; דובר &gt;&gt; </w:t>
      </w:r>
      <w:r>
        <w:rPr>
          <w:rtl/>
        </w:rPr>
        <w:t>איתי עצמון:</w:t>
      </w:r>
      <w:r w:rsidRPr="00947072">
        <w:rPr>
          <w:rStyle w:val="TagStyle"/>
          <w:rtl/>
        </w:rPr>
        <w:t xml:space="preserve"> &lt;&lt; דובר &gt;&gt;</w:t>
      </w:r>
      <w:r w:rsidR="00855D97">
        <w:rPr>
          <w:rtl/>
        </w:rPr>
        <w:t xml:space="preserve"> </w:t>
      </w:r>
      <w:r>
        <w:rPr>
          <w:rtl/>
        </w:rPr>
        <w:t xml:space="preserve"> </w:t>
      </w:r>
      <w:bookmarkEnd w:id="1938"/>
    </w:p>
    <w:bookmarkEnd w:id="1937"/>
    <w:p w:rsidR="00947072" w:rsidRDefault="00947072" w:rsidP="00947072">
      <w:pPr>
        <w:pStyle w:val="KeepWithNext"/>
        <w:rPr>
          <w:rtl/>
          <w:lang w:eastAsia="he-IL"/>
        </w:rPr>
      </w:pPr>
    </w:p>
    <w:p w:rsidR="009140C4" w:rsidRDefault="00947072" w:rsidP="00947072">
      <w:pPr>
        <w:rPr>
          <w:rtl/>
          <w:lang w:eastAsia="he-IL"/>
        </w:rPr>
      </w:pPr>
      <w:bookmarkStart w:id="1939" w:name="_ETM_Q1_3363290"/>
      <w:bookmarkStart w:id="1940" w:name="_ETM_Q1_3363329"/>
      <w:bookmarkEnd w:id="1939"/>
      <w:bookmarkEnd w:id="1940"/>
      <w:r>
        <w:rPr>
          <w:rFonts w:hint="cs"/>
          <w:rtl/>
          <w:lang w:eastAsia="he-IL"/>
        </w:rPr>
        <w:t xml:space="preserve">אמרתי שלגבי </w:t>
      </w:r>
      <w:bookmarkStart w:id="1941" w:name="_ETM_Q1_3364172"/>
      <w:bookmarkEnd w:id="1941"/>
      <w:r>
        <w:rPr>
          <w:rFonts w:hint="cs"/>
          <w:rtl/>
          <w:lang w:eastAsia="he-IL"/>
        </w:rPr>
        <w:t>שני הסעיפים הק</w:t>
      </w:r>
      <w:bookmarkStart w:id="1942" w:name="_ETM_Q1_3362122"/>
      <w:bookmarkEnd w:id="1942"/>
      <w:r>
        <w:rPr>
          <w:rFonts w:hint="cs"/>
          <w:rtl/>
          <w:lang w:eastAsia="he-IL"/>
        </w:rPr>
        <w:t>טנים האלה, בהמשך למה שאמרת כאן שההלי</w:t>
      </w:r>
      <w:bookmarkStart w:id="1943" w:name="_ETM_Q1_3366048"/>
      <w:bookmarkEnd w:id="1943"/>
      <w:r>
        <w:rPr>
          <w:rFonts w:hint="cs"/>
          <w:rtl/>
          <w:lang w:eastAsia="he-IL"/>
        </w:rPr>
        <w:t>ך הוא שיהיה דיון ציבורי, במקרה הדיון הציבורי יהיה בוועד</w:t>
      </w:r>
      <w:bookmarkStart w:id="1944" w:name="_ETM_Q1_3371469"/>
      <w:bookmarkEnd w:id="1944"/>
      <w:r>
        <w:rPr>
          <w:rFonts w:hint="cs"/>
          <w:rtl/>
          <w:lang w:eastAsia="he-IL"/>
        </w:rPr>
        <w:t xml:space="preserve">ת הכלכלה, אתם תביאו </w:t>
      </w:r>
      <w:r w:rsidR="00F563E2">
        <w:rPr>
          <w:rFonts w:hint="cs"/>
          <w:rtl/>
          <w:lang w:eastAsia="he-IL"/>
        </w:rPr>
        <w:t xml:space="preserve">את התקנות האלה </w:t>
      </w:r>
      <w:bookmarkStart w:id="1945" w:name="_ETM_Q1_3375907"/>
      <w:bookmarkEnd w:id="1945"/>
      <w:r w:rsidR="00F563E2">
        <w:rPr>
          <w:rFonts w:hint="cs"/>
          <w:rtl/>
          <w:lang w:eastAsia="he-IL"/>
        </w:rPr>
        <w:t>לאישור</w:t>
      </w:r>
      <w:r>
        <w:rPr>
          <w:rFonts w:hint="cs"/>
          <w:rtl/>
          <w:lang w:eastAsia="he-IL"/>
        </w:rPr>
        <w:t xml:space="preserve"> לוועדת הכלכ</w:t>
      </w:r>
      <w:bookmarkStart w:id="1946" w:name="_ETM_Q1_3374379"/>
      <w:bookmarkEnd w:id="1946"/>
      <w:r>
        <w:rPr>
          <w:rFonts w:hint="cs"/>
          <w:rtl/>
          <w:lang w:eastAsia="he-IL"/>
        </w:rPr>
        <w:t xml:space="preserve">לה של הכנסת, והכנסת </w:t>
      </w:r>
      <w:bookmarkStart w:id="1947" w:name="_ETM_Q1_3377448"/>
      <w:bookmarkEnd w:id="1947"/>
      <w:r>
        <w:rPr>
          <w:rFonts w:hint="cs"/>
          <w:rtl/>
          <w:lang w:eastAsia="he-IL"/>
        </w:rPr>
        <w:t>תצטרך לדון ו</w:t>
      </w:r>
      <w:r w:rsidR="00F563E2">
        <w:rPr>
          <w:rFonts w:hint="cs"/>
          <w:rtl/>
          <w:lang w:eastAsia="he-IL"/>
        </w:rPr>
        <w:t xml:space="preserve">לבחון </w:t>
      </w:r>
      <w:r>
        <w:rPr>
          <w:rFonts w:hint="cs"/>
          <w:rtl/>
          <w:lang w:eastAsia="he-IL"/>
        </w:rPr>
        <w:t xml:space="preserve">בהסדר הזה. </w:t>
      </w:r>
    </w:p>
    <w:p w:rsidR="009140C4" w:rsidRDefault="009140C4" w:rsidP="00947072">
      <w:pPr>
        <w:rPr>
          <w:rtl/>
          <w:lang w:eastAsia="he-IL"/>
        </w:rPr>
      </w:pPr>
      <w:bookmarkStart w:id="1948" w:name="_ETM_Q1_3381832"/>
      <w:bookmarkStart w:id="1949" w:name="_ETM_Q1_3381892"/>
      <w:bookmarkEnd w:id="1948"/>
      <w:bookmarkEnd w:id="1949"/>
    </w:p>
    <w:p w:rsidR="00947072" w:rsidRDefault="00947072" w:rsidP="00947072">
      <w:pPr>
        <w:rPr>
          <w:rtl/>
          <w:lang w:eastAsia="he-IL"/>
        </w:rPr>
      </w:pPr>
      <w:bookmarkStart w:id="1950" w:name="_ETM_Q1_3382022"/>
      <w:bookmarkStart w:id="1951" w:name="_ETM_Q1_3382130"/>
      <w:bookmarkEnd w:id="1950"/>
      <w:bookmarkEnd w:id="1951"/>
      <w:r>
        <w:rPr>
          <w:rFonts w:hint="cs"/>
          <w:rtl/>
          <w:lang w:eastAsia="he-IL"/>
        </w:rPr>
        <w:t>אני רוצה לה</w:t>
      </w:r>
      <w:bookmarkStart w:id="1952" w:name="_ETM_Q1_3382724"/>
      <w:bookmarkEnd w:id="1952"/>
      <w:r>
        <w:rPr>
          <w:rFonts w:hint="cs"/>
          <w:rtl/>
          <w:lang w:eastAsia="he-IL"/>
        </w:rPr>
        <w:t>עיר לגבי ס</w:t>
      </w:r>
      <w:bookmarkStart w:id="1953" w:name="_ETM_Q1_3379478"/>
      <w:bookmarkEnd w:id="1953"/>
      <w:r>
        <w:rPr>
          <w:rFonts w:hint="cs"/>
          <w:rtl/>
          <w:lang w:eastAsia="he-IL"/>
        </w:rPr>
        <w:t xml:space="preserve">עיף </w:t>
      </w:r>
      <w:bookmarkStart w:id="1954" w:name="_ETM_Q1_3382461"/>
      <w:bookmarkEnd w:id="1954"/>
      <w:r>
        <w:rPr>
          <w:rFonts w:hint="cs"/>
          <w:rtl/>
          <w:lang w:eastAsia="he-IL"/>
        </w:rPr>
        <w:t>קטן ב' משהו לגבי הטכ</w:t>
      </w:r>
      <w:r w:rsidR="009140C4">
        <w:rPr>
          <w:rFonts w:hint="cs"/>
          <w:rtl/>
          <w:lang w:eastAsia="he-IL"/>
        </w:rPr>
        <w:t>נ</w:t>
      </w:r>
      <w:bookmarkStart w:id="1955" w:name="_ETM_Q1_3380324"/>
      <w:bookmarkEnd w:id="1955"/>
      <w:r>
        <w:rPr>
          <w:rFonts w:hint="cs"/>
          <w:rtl/>
          <w:lang w:eastAsia="he-IL"/>
        </w:rPr>
        <w:t xml:space="preserve">יקה החקיקתית שמצריך </w:t>
      </w:r>
      <w:r w:rsidR="009140C4">
        <w:rPr>
          <w:rFonts w:hint="cs"/>
          <w:rtl/>
          <w:lang w:eastAsia="he-IL"/>
        </w:rPr>
        <w:t>שינוי נוסחי, אנחנו לא יכולים להסמיך</w:t>
      </w:r>
      <w:r>
        <w:rPr>
          <w:rFonts w:hint="cs"/>
          <w:rtl/>
          <w:lang w:eastAsia="he-IL"/>
        </w:rPr>
        <w:t xml:space="preserve"> שר לבטל </w:t>
      </w:r>
      <w:bookmarkStart w:id="1956" w:name="_ETM_Q1_3388521"/>
      <w:bookmarkEnd w:id="1956"/>
      <w:r>
        <w:rPr>
          <w:rFonts w:hint="cs"/>
          <w:rtl/>
          <w:lang w:eastAsia="he-IL"/>
        </w:rPr>
        <w:t>סעיפים בחקיקה ראשית, זה דבר שלא ניתן</w:t>
      </w:r>
      <w:r w:rsidR="009140C4">
        <w:rPr>
          <w:rFonts w:hint="cs"/>
          <w:rtl/>
          <w:lang w:eastAsia="he-IL"/>
        </w:rPr>
        <w:t xml:space="preserve"> </w:t>
      </w:r>
      <w:r>
        <w:rPr>
          <w:rFonts w:hint="cs"/>
          <w:rtl/>
          <w:lang w:eastAsia="he-IL"/>
        </w:rPr>
        <w:t>לעשות</w:t>
      </w:r>
      <w:r w:rsidR="009140C4">
        <w:rPr>
          <w:rFonts w:hint="cs"/>
          <w:rtl/>
          <w:lang w:eastAsia="he-IL"/>
        </w:rPr>
        <w:t>,</w:t>
      </w:r>
      <w:r>
        <w:rPr>
          <w:rFonts w:hint="cs"/>
          <w:rtl/>
          <w:lang w:eastAsia="he-IL"/>
        </w:rPr>
        <w:t xml:space="preserve"> כדי לבטל</w:t>
      </w:r>
      <w:bookmarkStart w:id="1957" w:name="_ETM_Q1_3395409"/>
      <w:bookmarkEnd w:id="1957"/>
      <w:r>
        <w:rPr>
          <w:rFonts w:hint="cs"/>
          <w:rtl/>
          <w:lang w:eastAsia="he-IL"/>
        </w:rPr>
        <w:t xml:space="preserve"> סעיפים בחקיקה ראשית צריך להביא הצעת חוק. אנחנו</w:t>
      </w:r>
      <w:bookmarkStart w:id="1958" w:name="_ETM_Q1_3398465"/>
      <w:bookmarkEnd w:id="1958"/>
      <w:r>
        <w:rPr>
          <w:rFonts w:hint="cs"/>
          <w:rtl/>
          <w:lang w:eastAsia="he-IL"/>
        </w:rPr>
        <w:t xml:space="preserve"> נציע</w:t>
      </w:r>
      <w:r w:rsidR="009140C4">
        <w:rPr>
          <w:rFonts w:hint="cs"/>
          <w:rtl/>
          <w:lang w:eastAsia="he-IL"/>
        </w:rPr>
        <w:t xml:space="preserve"> או ננסח</w:t>
      </w:r>
      <w:bookmarkStart w:id="1959" w:name="_ETM_Q1_3399040"/>
      <w:bookmarkEnd w:id="1959"/>
      <w:r w:rsidR="009140C4">
        <w:rPr>
          <w:rFonts w:hint="cs"/>
          <w:rtl/>
          <w:lang w:eastAsia="he-IL"/>
        </w:rPr>
        <w:t xml:space="preserve"> באופן שונה את הסעיף הזה כך שהוא למעשה יהיה סעיף </w:t>
      </w:r>
      <w:bookmarkStart w:id="1960" w:name="_ETM_Q1_3394745"/>
      <w:bookmarkStart w:id="1961" w:name="_ETM_Q1_3401457"/>
      <w:bookmarkStart w:id="1962" w:name="_ETM_Q1_3395439"/>
      <w:bookmarkEnd w:id="1960"/>
      <w:bookmarkEnd w:id="1961"/>
      <w:bookmarkEnd w:id="1962"/>
      <w:r>
        <w:rPr>
          <w:rFonts w:hint="cs"/>
          <w:rtl/>
          <w:lang w:eastAsia="he-IL"/>
        </w:rPr>
        <w:t xml:space="preserve">הסמכה והנוסח הזה יגיע לכאן, כמובן אנחנו נעבד אותו, </w:t>
      </w:r>
      <w:bookmarkStart w:id="1963" w:name="_ETM_Q1_3407583"/>
      <w:bookmarkEnd w:id="1963"/>
      <w:r>
        <w:rPr>
          <w:rFonts w:hint="cs"/>
          <w:rtl/>
          <w:lang w:eastAsia="he-IL"/>
        </w:rPr>
        <w:t xml:space="preserve">אבל בכל מקרה כמו שהבהרתי, שני הסעיפים הקטנים האלו, אנחנו </w:t>
      </w:r>
      <w:bookmarkStart w:id="1964" w:name="_ETM_Q1_3413440"/>
      <w:bookmarkEnd w:id="1964"/>
      <w:r>
        <w:rPr>
          <w:rFonts w:hint="cs"/>
          <w:rtl/>
          <w:lang w:eastAsia="he-IL"/>
        </w:rPr>
        <w:t>נוסיף את אישור הוועדה.</w:t>
      </w:r>
    </w:p>
    <w:p w:rsidR="00947072" w:rsidRDefault="00947072" w:rsidP="00947072">
      <w:pPr>
        <w:rPr>
          <w:rtl/>
          <w:lang w:eastAsia="he-IL"/>
        </w:rPr>
      </w:pPr>
      <w:bookmarkStart w:id="1965" w:name="_ETM_Q1_3415418"/>
      <w:bookmarkStart w:id="1966" w:name="_ETM_Q1_3415450"/>
      <w:bookmarkEnd w:id="1965"/>
      <w:bookmarkEnd w:id="1966"/>
    </w:p>
    <w:p w:rsidR="00947072" w:rsidRDefault="00947072" w:rsidP="00947072">
      <w:pPr>
        <w:pStyle w:val="af9"/>
        <w:keepNext/>
        <w:rPr>
          <w:rtl/>
          <w:lang w:eastAsia="he-IL"/>
        </w:rPr>
      </w:pPr>
      <w:bookmarkStart w:id="1967" w:name="ET_guest_אורית_ארד_כץ_152"/>
      <w:r w:rsidRPr="00947072">
        <w:rPr>
          <w:rStyle w:val="TagStyle"/>
          <w:rtl/>
        </w:rPr>
        <w:t xml:space="preserve"> &lt;&lt; אורח &gt;&gt; </w:t>
      </w:r>
      <w:r>
        <w:rPr>
          <w:rtl/>
          <w:lang w:eastAsia="he-IL"/>
        </w:rPr>
        <w:t>אורית ארד כץ:</w:t>
      </w:r>
      <w:r w:rsidRPr="00947072">
        <w:rPr>
          <w:rStyle w:val="TagStyle"/>
          <w:rtl/>
        </w:rPr>
        <w:t xml:space="preserve"> &lt;&lt; אורח &gt;&gt;</w:t>
      </w:r>
      <w:r w:rsidR="00855D97">
        <w:rPr>
          <w:rtl/>
          <w:lang w:eastAsia="he-IL"/>
        </w:rPr>
        <w:t xml:space="preserve"> </w:t>
      </w:r>
      <w:r>
        <w:rPr>
          <w:rtl/>
          <w:lang w:eastAsia="he-IL"/>
        </w:rPr>
        <w:t xml:space="preserve"> </w:t>
      </w:r>
      <w:bookmarkEnd w:id="1967"/>
    </w:p>
    <w:p w:rsidR="00947072" w:rsidRDefault="00947072" w:rsidP="00947072">
      <w:pPr>
        <w:pStyle w:val="KeepWithNext"/>
        <w:rPr>
          <w:rtl/>
          <w:lang w:eastAsia="he-IL"/>
        </w:rPr>
      </w:pPr>
    </w:p>
    <w:p w:rsidR="00947072" w:rsidRDefault="00947072" w:rsidP="00947072">
      <w:pPr>
        <w:rPr>
          <w:rtl/>
          <w:lang w:eastAsia="he-IL"/>
        </w:rPr>
      </w:pPr>
      <w:bookmarkStart w:id="1968" w:name="_ETM_Q1_3416494"/>
      <w:bookmarkStart w:id="1969" w:name="_ETM_Q1_3416532"/>
      <w:bookmarkEnd w:id="1968"/>
      <w:bookmarkEnd w:id="1969"/>
      <w:r>
        <w:rPr>
          <w:rFonts w:hint="cs"/>
          <w:rtl/>
          <w:lang w:eastAsia="he-IL"/>
        </w:rPr>
        <w:t>ברשותך היו</w:t>
      </w:r>
      <w:r w:rsidR="009140C4">
        <w:rPr>
          <w:rFonts w:hint="cs"/>
          <w:rtl/>
          <w:lang w:eastAsia="he-IL"/>
        </w:rPr>
        <w:t>"</w:t>
      </w:r>
      <w:r>
        <w:rPr>
          <w:rFonts w:hint="cs"/>
          <w:rtl/>
          <w:lang w:eastAsia="he-IL"/>
        </w:rPr>
        <w:t xml:space="preserve">ר רק עוד חצי משפט. </w:t>
      </w:r>
      <w:bookmarkStart w:id="1970" w:name="_ETM_Q1_3415118"/>
      <w:bookmarkEnd w:id="1970"/>
      <w:r>
        <w:rPr>
          <w:rFonts w:hint="cs"/>
          <w:rtl/>
          <w:lang w:eastAsia="he-IL"/>
        </w:rPr>
        <w:t>הבנקים</w:t>
      </w:r>
      <w:bookmarkStart w:id="1971" w:name="_ETM_Q1_3415792"/>
      <w:bookmarkEnd w:id="1971"/>
      <w:r>
        <w:rPr>
          <w:rFonts w:hint="cs"/>
          <w:rtl/>
          <w:lang w:eastAsia="he-IL"/>
        </w:rPr>
        <w:t xml:space="preserve"> מחויבים להתקשר עם חברות כרטיסי האשראי בגלל שטרום. </w:t>
      </w:r>
    </w:p>
    <w:p w:rsidR="00947072" w:rsidRDefault="00947072" w:rsidP="00947072">
      <w:pPr>
        <w:rPr>
          <w:rtl/>
          <w:lang w:eastAsia="he-IL"/>
        </w:rPr>
      </w:pPr>
      <w:bookmarkStart w:id="1972" w:name="_ETM_Q1_3424014"/>
      <w:bookmarkStart w:id="1973" w:name="_ETM_Q1_3424047"/>
      <w:bookmarkEnd w:id="1972"/>
      <w:bookmarkEnd w:id="1973"/>
    </w:p>
    <w:p w:rsidR="00947072" w:rsidRDefault="00947072" w:rsidP="00947072">
      <w:pPr>
        <w:pStyle w:val="af5"/>
        <w:keepNext/>
        <w:rPr>
          <w:rtl/>
        </w:rPr>
      </w:pPr>
      <w:bookmarkStart w:id="1974" w:name="ET_interruption_קריאה_153"/>
      <w:r w:rsidRPr="00947072">
        <w:rPr>
          <w:rStyle w:val="TagStyle"/>
          <w:rtl/>
        </w:rPr>
        <w:t xml:space="preserve"> &lt;&lt; קריאה &gt;&gt; </w:t>
      </w:r>
      <w:r>
        <w:rPr>
          <w:rtl/>
        </w:rPr>
        <w:t>קריאה:</w:t>
      </w:r>
      <w:r w:rsidRPr="00947072">
        <w:rPr>
          <w:rStyle w:val="TagStyle"/>
          <w:rtl/>
        </w:rPr>
        <w:t xml:space="preserve"> &lt;&lt; קריאה &gt;&gt;</w:t>
      </w:r>
      <w:r w:rsidR="00855D97">
        <w:rPr>
          <w:rtl/>
        </w:rPr>
        <w:t xml:space="preserve"> </w:t>
      </w:r>
      <w:r>
        <w:rPr>
          <w:rtl/>
        </w:rPr>
        <w:t xml:space="preserve"> </w:t>
      </w:r>
      <w:bookmarkEnd w:id="1974"/>
    </w:p>
    <w:p w:rsidR="00947072" w:rsidRDefault="00947072" w:rsidP="00947072">
      <w:pPr>
        <w:pStyle w:val="KeepWithNext"/>
        <w:rPr>
          <w:rtl/>
          <w:lang w:eastAsia="he-IL"/>
        </w:rPr>
      </w:pPr>
    </w:p>
    <w:p w:rsidR="00947072" w:rsidRDefault="00947072" w:rsidP="00947072">
      <w:pPr>
        <w:rPr>
          <w:rtl/>
          <w:lang w:eastAsia="he-IL"/>
        </w:rPr>
      </w:pPr>
      <w:bookmarkStart w:id="1975" w:name="_ETM_Q1_3424522"/>
      <w:bookmarkEnd w:id="1975"/>
      <w:r>
        <w:rPr>
          <w:rFonts w:hint="cs"/>
          <w:rtl/>
          <w:lang w:eastAsia="he-IL"/>
        </w:rPr>
        <w:t>לבנקים</w:t>
      </w:r>
      <w:bookmarkStart w:id="1976" w:name="_ETM_Q1_3425002"/>
      <w:bookmarkEnd w:id="1976"/>
      <w:r>
        <w:rPr>
          <w:rFonts w:hint="cs"/>
          <w:rtl/>
          <w:lang w:eastAsia="he-IL"/>
        </w:rPr>
        <w:t xml:space="preserve"> הגדולים יש אי</w:t>
      </w:r>
      <w:r w:rsidR="009140C4">
        <w:rPr>
          <w:rFonts w:hint="cs"/>
          <w:rtl/>
          <w:lang w:eastAsia="he-IL"/>
        </w:rPr>
        <w:t>ס</w:t>
      </w:r>
      <w:r>
        <w:rPr>
          <w:rFonts w:hint="cs"/>
          <w:rtl/>
          <w:lang w:eastAsia="he-IL"/>
        </w:rPr>
        <w:t>ור הנפקה. אנחנו מחויבים להנפיק להם</w:t>
      </w:r>
      <w:bookmarkStart w:id="1977" w:name="_ETM_Q1_3433198"/>
      <w:bookmarkEnd w:id="1977"/>
      <w:r w:rsidR="009140C4">
        <w:rPr>
          <w:rFonts w:hint="cs"/>
          <w:rtl/>
          <w:lang w:eastAsia="he-IL"/>
        </w:rPr>
        <w:t>. ולנו יש איסור על סירוב בלתי סביר</w:t>
      </w:r>
      <w:bookmarkStart w:id="1978" w:name="_ETM_Q1_3428507"/>
      <w:bookmarkEnd w:id="1978"/>
      <w:r w:rsidR="009140C4">
        <w:rPr>
          <w:rFonts w:hint="cs"/>
          <w:rtl/>
          <w:lang w:eastAsia="he-IL"/>
        </w:rPr>
        <w:t xml:space="preserve">, זו לא </w:t>
      </w:r>
      <w:bookmarkStart w:id="1979" w:name="_ETM_Q1_3436947"/>
      <w:bookmarkEnd w:id="1979"/>
      <w:r w:rsidR="009140C4">
        <w:rPr>
          <w:rFonts w:hint="cs"/>
          <w:rtl/>
          <w:lang w:eastAsia="he-IL"/>
        </w:rPr>
        <w:t>בחירה.</w:t>
      </w:r>
      <w:bookmarkStart w:id="1980" w:name="_ETM_Q1_3434048"/>
      <w:bookmarkEnd w:id="1980"/>
    </w:p>
    <w:p w:rsidR="001E7B61" w:rsidRDefault="001E7B61" w:rsidP="00947072">
      <w:pPr>
        <w:rPr>
          <w:rtl/>
          <w:lang w:eastAsia="he-IL"/>
        </w:rPr>
      </w:pPr>
      <w:bookmarkStart w:id="1981" w:name="_ETM_Q1_3433231"/>
      <w:bookmarkEnd w:id="1981"/>
    </w:p>
    <w:p w:rsidR="001E7B61" w:rsidRDefault="001E7B61" w:rsidP="001E7B61">
      <w:pPr>
        <w:pStyle w:val="af5"/>
        <w:keepNext/>
        <w:rPr>
          <w:rtl/>
        </w:rPr>
      </w:pPr>
      <w:bookmarkStart w:id="1982" w:name="ET_interruption_קריאה_154"/>
      <w:r w:rsidRPr="001E7B61">
        <w:rPr>
          <w:rStyle w:val="TagStyle"/>
          <w:rtl/>
        </w:rPr>
        <w:t xml:space="preserve"> &lt;&lt; קריאה &gt;&gt; </w:t>
      </w:r>
      <w:r>
        <w:rPr>
          <w:rtl/>
        </w:rPr>
        <w:t>קריאה:</w:t>
      </w:r>
      <w:r w:rsidRPr="001E7B61">
        <w:rPr>
          <w:rStyle w:val="TagStyle"/>
          <w:rtl/>
        </w:rPr>
        <w:t xml:space="preserve"> &lt;&lt; קריאה &gt;&gt;</w:t>
      </w:r>
      <w:r w:rsidR="00855D97">
        <w:rPr>
          <w:rtl/>
        </w:rPr>
        <w:t xml:space="preserve"> </w:t>
      </w:r>
      <w:r>
        <w:rPr>
          <w:rtl/>
        </w:rPr>
        <w:t xml:space="preserve"> </w:t>
      </w:r>
      <w:bookmarkEnd w:id="1982"/>
    </w:p>
    <w:p w:rsidR="001E7B61" w:rsidRDefault="001E7B61" w:rsidP="001E7B61">
      <w:pPr>
        <w:pStyle w:val="KeepWithNext"/>
        <w:rPr>
          <w:rtl/>
          <w:lang w:eastAsia="he-IL"/>
        </w:rPr>
      </w:pPr>
    </w:p>
    <w:p w:rsidR="001E7B61" w:rsidRDefault="001E7B61" w:rsidP="001E7B61">
      <w:pPr>
        <w:rPr>
          <w:rtl/>
          <w:lang w:eastAsia="he-IL"/>
        </w:rPr>
      </w:pPr>
      <w:bookmarkStart w:id="1983" w:name="_ETM_Q1_3437547"/>
      <w:bookmarkEnd w:id="1983"/>
      <w:r>
        <w:rPr>
          <w:rFonts w:hint="cs"/>
          <w:rtl/>
          <w:lang w:eastAsia="he-IL"/>
        </w:rPr>
        <w:t xml:space="preserve">שניה </w:t>
      </w:r>
      <w:r w:rsidR="00075653">
        <w:rPr>
          <w:rFonts w:hint="cs"/>
          <w:rtl/>
          <w:lang w:eastAsia="he-IL"/>
        </w:rPr>
        <w:t>תפקח</w:t>
      </w:r>
      <w:r w:rsidR="00075653">
        <w:rPr>
          <w:rFonts w:hint="eastAsia"/>
          <w:rtl/>
          <w:lang w:eastAsia="he-IL"/>
        </w:rPr>
        <w:t>ו</w:t>
      </w:r>
      <w:r>
        <w:rPr>
          <w:rFonts w:hint="cs"/>
          <w:rtl/>
          <w:lang w:eastAsia="he-IL"/>
        </w:rPr>
        <w:t>. הטענה</w:t>
      </w:r>
      <w:bookmarkStart w:id="1984" w:name="_ETM_Q1_3440154"/>
      <w:bookmarkEnd w:id="1984"/>
      <w:r>
        <w:rPr>
          <w:rFonts w:hint="cs"/>
          <w:rtl/>
          <w:lang w:eastAsia="he-IL"/>
        </w:rPr>
        <w:t xml:space="preserve"> נשמעה, רגע בנק ישראל רוצה להתייחס</w:t>
      </w:r>
      <w:bookmarkStart w:id="1985" w:name="_ETM_Q1_3444106"/>
      <w:bookmarkEnd w:id="1985"/>
      <w:r w:rsidR="009140C4">
        <w:rPr>
          <w:rFonts w:hint="cs"/>
          <w:rtl/>
          <w:lang w:eastAsia="he-IL"/>
        </w:rPr>
        <w:t>.</w:t>
      </w:r>
    </w:p>
    <w:p w:rsidR="001E7B61" w:rsidRDefault="001E7B61" w:rsidP="001E7B61">
      <w:pPr>
        <w:rPr>
          <w:rtl/>
          <w:lang w:eastAsia="he-IL"/>
        </w:rPr>
      </w:pPr>
      <w:bookmarkStart w:id="1986" w:name="_ETM_Q1_3444135"/>
      <w:bookmarkStart w:id="1987" w:name="_ETM_Q1_3439298"/>
      <w:bookmarkStart w:id="1988" w:name="_ETM_Q1_3439996"/>
      <w:bookmarkEnd w:id="1986"/>
      <w:bookmarkEnd w:id="1987"/>
      <w:bookmarkEnd w:id="1988"/>
    </w:p>
    <w:p w:rsidR="001E7B61" w:rsidRDefault="001E7B61" w:rsidP="001E7B61">
      <w:pPr>
        <w:pStyle w:val="af9"/>
        <w:keepNext/>
        <w:rPr>
          <w:rtl/>
          <w:lang w:eastAsia="he-IL"/>
        </w:rPr>
      </w:pPr>
      <w:bookmarkStart w:id="1989" w:name="ET_guest_שירלי_אבנר_155"/>
      <w:r w:rsidRPr="001E7B61">
        <w:rPr>
          <w:rStyle w:val="TagStyle"/>
          <w:rtl/>
        </w:rPr>
        <w:t xml:space="preserve"> &lt;&lt; אורח &gt;&gt; </w:t>
      </w:r>
      <w:r>
        <w:rPr>
          <w:rtl/>
          <w:lang w:eastAsia="he-IL"/>
        </w:rPr>
        <w:t>שירלי אבנר:</w:t>
      </w:r>
      <w:r w:rsidRPr="001E7B61">
        <w:rPr>
          <w:rStyle w:val="TagStyle"/>
          <w:rtl/>
        </w:rPr>
        <w:t xml:space="preserve"> &lt;&lt; אורח &gt;&gt;</w:t>
      </w:r>
      <w:r w:rsidR="00855D97">
        <w:rPr>
          <w:rtl/>
          <w:lang w:eastAsia="he-IL"/>
        </w:rPr>
        <w:t xml:space="preserve"> </w:t>
      </w:r>
      <w:r>
        <w:rPr>
          <w:rtl/>
          <w:lang w:eastAsia="he-IL"/>
        </w:rPr>
        <w:t xml:space="preserve"> </w:t>
      </w:r>
      <w:bookmarkEnd w:id="1989"/>
    </w:p>
    <w:p w:rsidR="001E7B61" w:rsidRDefault="001E7B61" w:rsidP="001E7B61">
      <w:pPr>
        <w:pStyle w:val="KeepWithNext"/>
        <w:rPr>
          <w:rtl/>
          <w:lang w:eastAsia="he-IL"/>
        </w:rPr>
      </w:pPr>
    </w:p>
    <w:p w:rsidR="001E7B61" w:rsidRDefault="001E7B61" w:rsidP="001E7B61">
      <w:pPr>
        <w:rPr>
          <w:rtl/>
          <w:lang w:eastAsia="he-IL"/>
        </w:rPr>
      </w:pPr>
      <w:bookmarkStart w:id="1990" w:name="_ETM_Q1_3440252"/>
      <w:bookmarkStart w:id="1991" w:name="_ETM_Q1_3440282"/>
      <w:bookmarkEnd w:id="1990"/>
      <w:bookmarkEnd w:id="1991"/>
      <w:r>
        <w:rPr>
          <w:rFonts w:hint="cs"/>
          <w:rtl/>
          <w:lang w:eastAsia="he-IL"/>
        </w:rPr>
        <w:t xml:space="preserve">כן, רק להתייחס </w:t>
      </w:r>
      <w:bookmarkStart w:id="1992" w:name="_ETM_Q1_3445133"/>
      <w:bookmarkEnd w:id="1992"/>
      <w:r>
        <w:rPr>
          <w:rFonts w:hint="cs"/>
          <w:rtl/>
          <w:lang w:eastAsia="he-IL"/>
        </w:rPr>
        <w:t>להערה של היועץ המשפטי, אנחנו מבקשים שבנוסח יישמרו פשוט שני</w:t>
      </w:r>
      <w:bookmarkStart w:id="1993" w:name="_ETM_Q1_3449692"/>
      <w:bookmarkEnd w:id="1993"/>
      <w:r>
        <w:rPr>
          <w:rFonts w:hint="cs"/>
          <w:rtl/>
          <w:lang w:eastAsia="he-IL"/>
        </w:rPr>
        <w:t xml:space="preserve"> עקרונות עיקריים. אחד, שיהיה ברור שההעברה מבנק ישראל לרשות לניירות</w:t>
      </w:r>
      <w:bookmarkStart w:id="1994" w:name="_ETM_Q1_3456652"/>
      <w:bookmarkEnd w:id="1994"/>
      <w:r>
        <w:rPr>
          <w:rFonts w:hint="cs"/>
          <w:rtl/>
          <w:lang w:eastAsia="he-IL"/>
        </w:rPr>
        <w:t xml:space="preserve"> ערך, זה רק לגבי מי שהיה תאגיד עזר ואינו תאגיד </w:t>
      </w:r>
      <w:bookmarkStart w:id="1995" w:name="_ETM_Q1_3461565"/>
      <w:bookmarkEnd w:id="1995"/>
      <w:r>
        <w:rPr>
          <w:rFonts w:hint="cs"/>
          <w:rtl/>
          <w:lang w:eastAsia="he-IL"/>
        </w:rPr>
        <w:t>עזר, וכמובן כמו שנאמר כא</w:t>
      </w:r>
      <w:r w:rsidR="009140C4">
        <w:rPr>
          <w:rFonts w:hint="cs"/>
          <w:rtl/>
          <w:lang w:eastAsia="he-IL"/>
        </w:rPr>
        <w:t>ן</w:t>
      </w:r>
      <w:r>
        <w:rPr>
          <w:rFonts w:hint="cs"/>
          <w:rtl/>
          <w:lang w:eastAsia="he-IL"/>
        </w:rPr>
        <w:t xml:space="preserve"> על ידי משרד האוצר, ב</w:t>
      </w:r>
      <w:r w:rsidR="009140C4">
        <w:rPr>
          <w:rFonts w:hint="cs"/>
          <w:rtl/>
          <w:lang w:eastAsia="he-IL"/>
        </w:rPr>
        <w:t>ר</w:t>
      </w:r>
      <w:r>
        <w:rPr>
          <w:rFonts w:hint="cs"/>
          <w:rtl/>
          <w:lang w:eastAsia="he-IL"/>
        </w:rPr>
        <w:t>גע</w:t>
      </w:r>
      <w:bookmarkStart w:id="1996" w:name="_ETM_Q1_3467434"/>
      <w:bookmarkEnd w:id="1996"/>
      <w:r>
        <w:rPr>
          <w:rFonts w:hint="cs"/>
          <w:rtl/>
          <w:lang w:eastAsia="he-IL"/>
        </w:rPr>
        <w:t xml:space="preserve"> שאותם גופים, אם הם יעברו לרשות ל</w:t>
      </w:r>
      <w:bookmarkStart w:id="1997" w:name="_ETM_Q1_3467771"/>
      <w:bookmarkEnd w:id="1997"/>
      <w:r>
        <w:rPr>
          <w:rFonts w:hint="cs"/>
          <w:rtl/>
          <w:lang w:eastAsia="he-IL"/>
        </w:rPr>
        <w:t xml:space="preserve">ניירות ערך, יעמדו בקריטריונים </w:t>
      </w:r>
      <w:bookmarkStart w:id="1998" w:name="_ETM_Q1_3471086"/>
      <w:bookmarkEnd w:id="1998"/>
      <w:r>
        <w:rPr>
          <w:rFonts w:hint="cs"/>
          <w:rtl/>
          <w:lang w:eastAsia="he-IL"/>
        </w:rPr>
        <w:t xml:space="preserve">שנקבעו לפיקוח של בנק ישראל, אז יהיה ברור שהן תחת </w:t>
      </w:r>
      <w:bookmarkStart w:id="1999" w:name="_ETM_Q1_3476551"/>
      <w:bookmarkEnd w:id="1999"/>
      <w:r w:rsidR="009140C4">
        <w:rPr>
          <w:rFonts w:hint="cs"/>
          <w:rtl/>
          <w:lang w:eastAsia="he-IL"/>
        </w:rPr>
        <w:t>ה</w:t>
      </w:r>
      <w:r>
        <w:rPr>
          <w:rFonts w:hint="cs"/>
          <w:rtl/>
          <w:lang w:eastAsia="he-IL"/>
        </w:rPr>
        <w:t>פיקוח של בנק ישראל, שהם יכולים לעבור עוד ב</w:t>
      </w:r>
      <w:bookmarkStart w:id="2000" w:name="_ETM_Q1_3484275"/>
      <w:bookmarkEnd w:id="2000"/>
      <w:r w:rsidR="009140C4">
        <w:rPr>
          <w:rFonts w:hint="cs"/>
          <w:rtl/>
          <w:lang w:eastAsia="he-IL"/>
        </w:rPr>
        <w:t>נק או לא לעבור בכלל,</w:t>
      </w:r>
      <w:bookmarkStart w:id="2001" w:name="_ETM_Q1_3479845"/>
      <w:bookmarkEnd w:id="2001"/>
      <w:r>
        <w:rPr>
          <w:rFonts w:hint="cs"/>
          <w:rtl/>
          <w:lang w:eastAsia="he-IL"/>
        </w:rPr>
        <w:t xml:space="preserve"> כלומר </w:t>
      </w:r>
      <w:r w:rsidR="009140C4">
        <w:rPr>
          <w:rFonts w:hint="cs"/>
          <w:rtl/>
          <w:lang w:eastAsia="he-IL"/>
        </w:rPr>
        <w:t>שזה לא פוגע בפסקאות 1 ו-3</w:t>
      </w:r>
      <w:bookmarkStart w:id="2002" w:name="_ETM_Q1_3485617"/>
      <w:bookmarkEnd w:id="2002"/>
      <w:r w:rsidR="009140C4">
        <w:rPr>
          <w:rFonts w:hint="cs"/>
          <w:rtl/>
          <w:lang w:eastAsia="he-IL"/>
        </w:rPr>
        <w:t>,</w:t>
      </w:r>
      <w:bookmarkStart w:id="2003" w:name="_ETM_Q1_3486027"/>
      <w:bookmarkEnd w:id="2003"/>
      <w:r w:rsidR="009140C4">
        <w:rPr>
          <w:rFonts w:hint="cs"/>
          <w:rtl/>
          <w:lang w:eastAsia="he-IL"/>
        </w:rPr>
        <w:t xml:space="preserve"> </w:t>
      </w:r>
      <w:bookmarkStart w:id="2004" w:name="_ETM_Q1_3482717"/>
      <w:bookmarkEnd w:id="2004"/>
      <w:r w:rsidR="009140C4">
        <w:rPr>
          <w:rFonts w:hint="cs"/>
          <w:rtl/>
          <w:lang w:eastAsia="he-IL"/>
        </w:rPr>
        <w:t>להגדרה של</w:t>
      </w:r>
      <w:r w:rsidR="00855D97">
        <w:rPr>
          <w:rFonts w:hint="cs"/>
          <w:rtl/>
          <w:lang w:eastAsia="he-IL"/>
        </w:rPr>
        <w:t xml:space="preserve"> </w:t>
      </w:r>
      <w:r>
        <w:rPr>
          <w:rFonts w:hint="cs"/>
          <w:rtl/>
          <w:lang w:eastAsia="he-IL"/>
        </w:rPr>
        <w:t xml:space="preserve">שירותי תשלום בעל חשיבות </w:t>
      </w:r>
      <w:proofErr w:type="spellStart"/>
      <w:r>
        <w:rPr>
          <w:rFonts w:hint="cs"/>
          <w:rtl/>
          <w:lang w:eastAsia="he-IL"/>
        </w:rPr>
        <w:t>יציבותית</w:t>
      </w:r>
      <w:proofErr w:type="spellEnd"/>
      <w:r>
        <w:rPr>
          <w:rFonts w:hint="cs"/>
          <w:rtl/>
          <w:lang w:eastAsia="he-IL"/>
        </w:rPr>
        <w:t>.</w:t>
      </w:r>
      <w:bookmarkStart w:id="2005" w:name="_ETM_Q1_3486564"/>
      <w:bookmarkEnd w:id="2005"/>
    </w:p>
    <w:p w:rsidR="001311E9" w:rsidRDefault="001311E9" w:rsidP="001311E9">
      <w:pPr>
        <w:rPr>
          <w:rtl/>
          <w:lang w:eastAsia="he-IL"/>
        </w:rPr>
      </w:pPr>
      <w:bookmarkStart w:id="2006" w:name="_ETM_Q1_3490194"/>
      <w:bookmarkStart w:id="2007" w:name="_ETM_Q1_3488991"/>
      <w:bookmarkEnd w:id="2006"/>
      <w:bookmarkEnd w:id="2007"/>
    </w:p>
    <w:p w:rsidR="001311E9" w:rsidRDefault="001311E9" w:rsidP="001311E9">
      <w:pPr>
        <w:pStyle w:val="a4"/>
        <w:keepNext/>
        <w:rPr>
          <w:rtl/>
        </w:rPr>
      </w:pPr>
      <w:bookmarkStart w:id="2008" w:name="ET_speaker_איתי_עצמון_157"/>
      <w:r w:rsidRPr="001311E9">
        <w:rPr>
          <w:rStyle w:val="TagStyle"/>
          <w:rtl/>
        </w:rPr>
        <w:t xml:space="preserve"> &lt;&lt; דובר &gt;&gt; </w:t>
      </w:r>
      <w:r>
        <w:rPr>
          <w:rtl/>
        </w:rPr>
        <w:t>איתי עצמון:</w:t>
      </w:r>
      <w:r w:rsidRPr="001311E9">
        <w:rPr>
          <w:rStyle w:val="TagStyle"/>
          <w:rtl/>
        </w:rPr>
        <w:t xml:space="preserve"> &lt;&lt; דובר &gt;&gt;</w:t>
      </w:r>
      <w:r w:rsidR="00855D97">
        <w:rPr>
          <w:rtl/>
        </w:rPr>
        <w:t xml:space="preserve"> </w:t>
      </w:r>
      <w:r>
        <w:rPr>
          <w:rtl/>
        </w:rPr>
        <w:t xml:space="preserve"> </w:t>
      </w:r>
      <w:bookmarkEnd w:id="2008"/>
    </w:p>
    <w:p w:rsidR="001311E9" w:rsidRDefault="001311E9" w:rsidP="001311E9">
      <w:pPr>
        <w:pStyle w:val="KeepWithNext"/>
        <w:rPr>
          <w:rtl/>
          <w:lang w:eastAsia="he-IL"/>
        </w:rPr>
      </w:pPr>
    </w:p>
    <w:p w:rsidR="001311E9" w:rsidRDefault="001311E9" w:rsidP="001311E9">
      <w:pPr>
        <w:rPr>
          <w:rtl/>
          <w:lang w:eastAsia="he-IL"/>
        </w:rPr>
      </w:pPr>
      <w:bookmarkStart w:id="2009" w:name="_ETM_Q1_3490858"/>
      <w:bookmarkStart w:id="2010" w:name="_ETM_Q1_3490890"/>
      <w:bookmarkEnd w:id="2009"/>
      <w:bookmarkEnd w:id="2010"/>
      <w:r>
        <w:rPr>
          <w:rFonts w:hint="cs"/>
          <w:rtl/>
          <w:lang w:eastAsia="he-IL"/>
        </w:rPr>
        <w:t>אני רוצה</w:t>
      </w:r>
      <w:bookmarkStart w:id="2011" w:name="_ETM_Q1_3491542"/>
      <w:bookmarkEnd w:id="2011"/>
      <w:r>
        <w:rPr>
          <w:rFonts w:hint="cs"/>
          <w:rtl/>
          <w:lang w:eastAsia="he-IL"/>
        </w:rPr>
        <w:t xml:space="preserve"> רגע לפרוט את ההערות שלך לנוסח. ההגדרה של</w:t>
      </w:r>
      <w:bookmarkStart w:id="2012" w:name="_ETM_Q1_3493458"/>
      <w:bookmarkEnd w:id="2012"/>
      <w:r>
        <w:rPr>
          <w:rFonts w:hint="cs"/>
          <w:rtl/>
          <w:lang w:eastAsia="he-IL"/>
        </w:rPr>
        <w:t xml:space="preserve"> נותן שירותי תשלום בעל חשיבות </w:t>
      </w:r>
      <w:proofErr w:type="spellStart"/>
      <w:r>
        <w:rPr>
          <w:rFonts w:hint="cs"/>
          <w:rtl/>
          <w:lang w:eastAsia="he-IL"/>
        </w:rPr>
        <w:t>יציבותית</w:t>
      </w:r>
      <w:proofErr w:type="spellEnd"/>
      <w:r>
        <w:rPr>
          <w:rFonts w:hint="cs"/>
          <w:rtl/>
          <w:lang w:eastAsia="he-IL"/>
        </w:rPr>
        <w:t xml:space="preserve"> זה למעשה, כמו שהוקרא </w:t>
      </w:r>
      <w:bookmarkStart w:id="2013" w:name="_ETM_Q1_3498749"/>
      <w:bookmarkEnd w:id="2013"/>
      <w:r>
        <w:rPr>
          <w:rFonts w:hint="cs"/>
          <w:rtl/>
          <w:lang w:eastAsia="he-IL"/>
        </w:rPr>
        <w:t>כאן, שלושה סוגי גורמים, אחד זה תאגיד עזר, ושתיים זה</w:t>
      </w:r>
      <w:bookmarkStart w:id="2014" w:name="_ETM_Q1_3503398"/>
      <w:bookmarkEnd w:id="2014"/>
      <w:r>
        <w:rPr>
          <w:rFonts w:hint="cs"/>
          <w:rtl/>
          <w:lang w:eastAsia="he-IL"/>
        </w:rPr>
        <w:t xml:space="preserve"> תאגיד שהיה תאגיד עזר ושעסק בסליקה ערב יום פרסומו של </w:t>
      </w:r>
      <w:bookmarkStart w:id="2015" w:name="_ETM_Q1_3509406"/>
      <w:bookmarkEnd w:id="2015"/>
      <w:r>
        <w:rPr>
          <w:rFonts w:hint="cs"/>
          <w:rtl/>
          <w:lang w:eastAsia="he-IL"/>
        </w:rPr>
        <w:t xml:space="preserve">חוק שטרום. אז </w:t>
      </w:r>
      <w:r w:rsidR="009140C4">
        <w:rPr>
          <w:rFonts w:hint="cs"/>
          <w:rtl/>
          <w:lang w:eastAsia="he-IL"/>
        </w:rPr>
        <w:t>כאן</w:t>
      </w:r>
      <w:r>
        <w:rPr>
          <w:rFonts w:hint="cs"/>
          <w:rtl/>
          <w:lang w:eastAsia="he-IL"/>
        </w:rPr>
        <w:t xml:space="preserve"> את רוצה להוסיף ואינו תאגיד עזר?</w:t>
      </w:r>
      <w:bookmarkStart w:id="2016" w:name="_ETM_Q1_3509508"/>
      <w:bookmarkEnd w:id="2016"/>
    </w:p>
    <w:p w:rsidR="001311E9" w:rsidRDefault="001311E9" w:rsidP="001311E9">
      <w:pPr>
        <w:rPr>
          <w:rtl/>
          <w:lang w:eastAsia="he-IL"/>
        </w:rPr>
      </w:pPr>
      <w:bookmarkStart w:id="2017" w:name="_ETM_Q1_3509670"/>
      <w:bookmarkStart w:id="2018" w:name="_ETM_Q1_3509699"/>
      <w:bookmarkEnd w:id="2017"/>
      <w:bookmarkEnd w:id="2018"/>
    </w:p>
    <w:p w:rsidR="001311E9" w:rsidRDefault="001311E9" w:rsidP="001311E9">
      <w:pPr>
        <w:pStyle w:val="af9"/>
        <w:keepNext/>
        <w:rPr>
          <w:rtl/>
          <w:lang w:eastAsia="he-IL"/>
        </w:rPr>
      </w:pPr>
      <w:bookmarkStart w:id="2019" w:name="ET_guest_שירלי_אבנר_158"/>
      <w:r w:rsidRPr="001311E9">
        <w:rPr>
          <w:rStyle w:val="TagStyle"/>
          <w:rtl/>
        </w:rPr>
        <w:t xml:space="preserve"> &lt;&lt; אורח &gt;&gt; </w:t>
      </w:r>
      <w:r>
        <w:rPr>
          <w:rtl/>
          <w:lang w:eastAsia="he-IL"/>
        </w:rPr>
        <w:t>שירלי אבנר:</w:t>
      </w:r>
      <w:r w:rsidRPr="001311E9">
        <w:rPr>
          <w:rStyle w:val="TagStyle"/>
          <w:rtl/>
        </w:rPr>
        <w:t xml:space="preserve"> &lt;&lt; אורח &gt;&gt;</w:t>
      </w:r>
      <w:r w:rsidR="00855D97">
        <w:rPr>
          <w:rtl/>
          <w:lang w:eastAsia="he-IL"/>
        </w:rPr>
        <w:t xml:space="preserve"> </w:t>
      </w:r>
      <w:r>
        <w:rPr>
          <w:rtl/>
          <w:lang w:eastAsia="he-IL"/>
        </w:rPr>
        <w:t xml:space="preserve"> </w:t>
      </w:r>
      <w:bookmarkEnd w:id="2019"/>
    </w:p>
    <w:p w:rsidR="001311E9" w:rsidRDefault="001311E9" w:rsidP="001311E9">
      <w:pPr>
        <w:pStyle w:val="KeepWithNext"/>
        <w:rPr>
          <w:rtl/>
          <w:lang w:eastAsia="he-IL"/>
        </w:rPr>
      </w:pPr>
    </w:p>
    <w:p w:rsidR="001311E9" w:rsidRDefault="001311E9" w:rsidP="001311E9">
      <w:pPr>
        <w:rPr>
          <w:rtl/>
          <w:lang w:eastAsia="he-IL"/>
        </w:rPr>
      </w:pPr>
      <w:bookmarkStart w:id="2020" w:name="_ETM_Q1_3510952"/>
      <w:bookmarkStart w:id="2021" w:name="_ETM_Q1_3510989"/>
      <w:bookmarkEnd w:id="2020"/>
      <w:bookmarkEnd w:id="2021"/>
      <w:r>
        <w:rPr>
          <w:rFonts w:hint="cs"/>
          <w:rtl/>
          <w:lang w:eastAsia="he-IL"/>
        </w:rPr>
        <w:t xml:space="preserve">כן, </w:t>
      </w:r>
      <w:bookmarkStart w:id="2022" w:name="_ETM_Q1_3511274"/>
      <w:bookmarkEnd w:id="2022"/>
      <w:r>
        <w:rPr>
          <w:rFonts w:hint="cs"/>
          <w:rtl/>
          <w:lang w:eastAsia="he-IL"/>
        </w:rPr>
        <w:t xml:space="preserve">כי אז הוא מופיע בפסקה הראשונה. עוד פעם </w:t>
      </w:r>
      <w:proofErr w:type="spellStart"/>
      <w:r>
        <w:rPr>
          <w:rFonts w:hint="cs"/>
          <w:rtl/>
          <w:lang w:eastAsia="he-IL"/>
        </w:rPr>
        <w:t>הכל</w:t>
      </w:r>
      <w:bookmarkStart w:id="2023" w:name="_ETM_Q1_3515464"/>
      <w:bookmarkEnd w:id="2023"/>
      <w:proofErr w:type="spellEnd"/>
      <w:r>
        <w:rPr>
          <w:rFonts w:hint="cs"/>
          <w:rtl/>
          <w:lang w:eastAsia="he-IL"/>
        </w:rPr>
        <w:t xml:space="preserve"> שאלה של נוסח. אני מבקשת פשוט שיבהירו גם בנוסח</w:t>
      </w:r>
      <w:bookmarkStart w:id="2024" w:name="_ETM_Q1_3519782"/>
      <w:bookmarkStart w:id="2025" w:name="_ETM_Q1_3519877"/>
      <w:bookmarkEnd w:id="2024"/>
      <w:bookmarkEnd w:id="2025"/>
      <w:r w:rsidR="009140C4">
        <w:rPr>
          <w:rFonts w:hint="cs"/>
          <w:rtl/>
          <w:lang w:eastAsia="he-IL"/>
        </w:rPr>
        <w:t>.</w:t>
      </w:r>
    </w:p>
    <w:p w:rsidR="001311E9" w:rsidRDefault="001311E9" w:rsidP="001311E9">
      <w:pPr>
        <w:rPr>
          <w:rtl/>
          <w:lang w:eastAsia="he-IL"/>
        </w:rPr>
      </w:pPr>
      <w:bookmarkStart w:id="2026" w:name="_ETM_Q1_3519910"/>
      <w:bookmarkEnd w:id="2026"/>
    </w:p>
    <w:p w:rsidR="001311E9" w:rsidRDefault="001311E9" w:rsidP="001311E9">
      <w:pPr>
        <w:pStyle w:val="a4"/>
        <w:keepNext/>
        <w:rPr>
          <w:rtl/>
        </w:rPr>
      </w:pPr>
      <w:bookmarkStart w:id="2027" w:name="ET_speaker_איתי_עצמון_159"/>
      <w:r w:rsidRPr="001311E9">
        <w:rPr>
          <w:rStyle w:val="TagStyle"/>
          <w:rtl/>
        </w:rPr>
        <w:t xml:space="preserve"> &lt;&lt; דובר &gt;&gt; </w:t>
      </w:r>
      <w:r>
        <w:rPr>
          <w:rtl/>
        </w:rPr>
        <w:t>איתי עצמון:</w:t>
      </w:r>
      <w:r w:rsidRPr="001311E9">
        <w:rPr>
          <w:rStyle w:val="TagStyle"/>
          <w:rtl/>
        </w:rPr>
        <w:t xml:space="preserve"> &lt;&lt; דובר &gt;&gt;</w:t>
      </w:r>
      <w:r w:rsidR="00855D97">
        <w:rPr>
          <w:rtl/>
        </w:rPr>
        <w:t xml:space="preserve"> </w:t>
      </w:r>
      <w:r>
        <w:rPr>
          <w:rtl/>
        </w:rPr>
        <w:t xml:space="preserve"> </w:t>
      </w:r>
      <w:bookmarkEnd w:id="2027"/>
    </w:p>
    <w:p w:rsidR="001311E9" w:rsidRDefault="001311E9" w:rsidP="001311E9">
      <w:pPr>
        <w:pStyle w:val="KeepWithNext"/>
        <w:rPr>
          <w:rtl/>
          <w:lang w:eastAsia="he-IL"/>
        </w:rPr>
      </w:pPr>
    </w:p>
    <w:p w:rsidR="001311E9" w:rsidRDefault="001311E9" w:rsidP="001311E9">
      <w:pPr>
        <w:rPr>
          <w:rtl/>
          <w:lang w:eastAsia="he-IL"/>
        </w:rPr>
      </w:pPr>
      <w:bookmarkStart w:id="2028" w:name="_ETM_Q1_3520678"/>
      <w:bookmarkStart w:id="2029" w:name="_ETM_Q1_3520707"/>
      <w:bookmarkEnd w:id="2028"/>
      <w:bookmarkEnd w:id="2029"/>
      <w:r>
        <w:rPr>
          <w:rFonts w:hint="cs"/>
          <w:rtl/>
          <w:lang w:eastAsia="he-IL"/>
        </w:rPr>
        <w:t>יש עוד נקודה שאת רוצה להבהי</w:t>
      </w:r>
      <w:r w:rsidR="009140C4">
        <w:rPr>
          <w:rFonts w:hint="cs"/>
          <w:rtl/>
          <w:lang w:eastAsia="he-IL"/>
        </w:rPr>
        <w:t>ר</w:t>
      </w:r>
      <w:r>
        <w:rPr>
          <w:rFonts w:hint="cs"/>
          <w:rtl/>
          <w:lang w:eastAsia="he-IL"/>
        </w:rPr>
        <w:t>?</w:t>
      </w:r>
      <w:bookmarkStart w:id="2030" w:name="_ETM_Q1_3523281"/>
      <w:bookmarkEnd w:id="2030"/>
    </w:p>
    <w:p w:rsidR="001311E9" w:rsidRDefault="001311E9" w:rsidP="001311E9">
      <w:pPr>
        <w:rPr>
          <w:rtl/>
          <w:lang w:eastAsia="he-IL"/>
        </w:rPr>
      </w:pPr>
      <w:bookmarkStart w:id="2031" w:name="_ETM_Q1_3523317"/>
      <w:bookmarkEnd w:id="2031"/>
    </w:p>
    <w:p w:rsidR="001311E9" w:rsidRDefault="001311E9" w:rsidP="001311E9">
      <w:pPr>
        <w:pStyle w:val="af9"/>
        <w:keepNext/>
        <w:rPr>
          <w:rtl/>
          <w:lang w:eastAsia="he-IL"/>
        </w:rPr>
      </w:pPr>
      <w:bookmarkStart w:id="2032" w:name="ET_guest_שירלי_אבנר_160"/>
      <w:r w:rsidRPr="001311E9">
        <w:rPr>
          <w:rStyle w:val="TagStyle"/>
          <w:rtl/>
        </w:rPr>
        <w:t xml:space="preserve"> &lt;&lt; אורח &gt;&gt; </w:t>
      </w:r>
      <w:r>
        <w:rPr>
          <w:rtl/>
          <w:lang w:eastAsia="he-IL"/>
        </w:rPr>
        <w:t>שירלי אבנר:</w:t>
      </w:r>
      <w:r w:rsidRPr="001311E9">
        <w:rPr>
          <w:rStyle w:val="TagStyle"/>
          <w:rtl/>
        </w:rPr>
        <w:t xml:space="preserve"> &lt;&lt; אורח &gt;&gt;</w:t>
      </w:r>
      <w:r w:rsidR="00855D97">
        <w:rPr>
          <w:rtl/>
          <w:lang w:eastAsia="he-IL"/>
        </w:rPr>
        <w:t xml:space="preserve"> </w:t>
      </w:r>
      <w:r>
        <w:rPr>
          <w:rtl/>
          <w:lang w:eastAsia="he-IL"/>
        </w:rPr>
        <w:t xml:space="preserve"> </w:t>
      </w:r>
      <w:bookmarkEnd w:id="2032"/>
    </w:p>
    <w:p w:rsidR="001311E9" w:rsidRDefault="001311E9" w:rsidP="001311E9">
      <w:pPr>
        <w:pStyle w:val="KeepWithNext"/>
        <w:rPr>
          <w:rtl/>
          <w:lang w:eastAsia="he-IL"/>
        </w:rPr>
      </w:pPr>
    </w:p>
    <w:p w:rsidR="001311E9" w:rsidRDefault="001311E9" w:rsidP="001311E9">
      <w:pPr>
        <w:rPr>
          <w:rtl/>
          <w:lang w:eastAsia="he-IL"/>
        </w:rPr>
      </w:pPr>
      <w:bookmarkStart w:id="2033" w:name="_ETM_Q1_3524438"/>
      <w:bookmarkStart w:id="2034" w:name="_ETM_Q1_3524471"/>
      <w:bookmarkStart w:id="2035" w:name="_ETM_Q1_3521952"/>
      <w:bookmarkEnd w:id="2033"/>
      <w:bookmarkEnd w:id="2034"/>
      <w:bookmarkEnd w:id="2035"/>
      <w:r>
        <w:rPr>
          <w:rFonts w:hint="cs"/>
          <w:rtl/>
          <w:lang w:eastAsia="he-IL"/>
        </w:rPr>
        <w:t xml:space="preserve">לא, זה שני הדברים. אם </w:t>
      </w:r>
      <w:bookmarkStart w:id="2036" w:name="_ETM_Q1_3526237"/>
      <w:bookmarkEnd w:id="2036"/>
      <w:r>
        <w:rPr>
          <w:rFonts w:hint="cs"/>
          <w:rtl/>
          <w:lang w:eastAsia="he-IL"/>
        </w:rPr>
        <w:t xml:space="preserve">מדובר בגופים שהיו תאגידי עזר </w:t>
      </w:r>
      <w:r w:rsidR="009140C4">
        <w:rPr>
          <w:rFonts w:hint="cs"/>
          <w:rtl/>
          <w:lang w:eastAsia="he-IL"/>
        </w:rPr>
        <w:t>ערב חקיקתי של החוק כאמור</w:t>
      </w:r>
      <w:r>
        <w:rPr>
          <w:rFonts w:hint="cs"/>
          <w:rtl/>
          <w:lang w:eastAsia="he-IL"/>
        </w:rPr>
        <w:t xml:space="preserve"> בפסקה 2 והם עדיין </w:t>
      </w:r>
      <w:bookmarkStart w:id="2037" w:name="_ETM_Q1_3531440"/>
      <w:bookmarkEnd w:id="2037"/>
      <w:r>
        <w:rPr>
          <w:rFonts w:hint="cs"/>
          <w:rtl/>
          <w:lang w:eastAsia="he-IL"/>
        </w:rPr>
        <w:t>תאגידי עזר, הסמכות של השר להעביר גופים מהפיקוח של בנק</w:t>
      </w:r>
      <w:bookmarkStart w:id="2038" w:name="_ETM_Q1_3538620"/>
      <w:bookmarkEnd w:id="2038"/>
      <w:r>
        <w:rPr>
          <w:rFonts w:hint="cs"/>
          <w:rtl/>
          <w:lang w:eastAsia="he-IL"/>
        </w:rPr>
        <w:t xml:space="preserve"> ישראל לפיקוח של הרשות לניירות ערך </w:t>
      </w:r>
      <w:r w:rsidR="009140C4">
        <w:rPr>
          <w:rFonts w:hint="cs"/>
          <w:rtl/>
          <w:lang w:eastAsia="he-IL"/>
        </w:rPr>
        <w:t xml:space="preserve">הם לגבי חברות </w:t>
      </w:r>
      <w:bookmarkStart w:id="2039" w:name="_ETM_Q1_3542250"/>
      <w:bookmarkEnd w:id="2039"/>
      <w:r w:rsidR="009140C4">
        <w:rPr>
          <w:rFonts w:hint="cs"/>
          <w:rtl/>
          <w:lang w:eastAsia="he-IL"/>
        </w:rPr>
        <w:t>כרטיסי האשראי שהופרדו,</w:t>
      </w:r>
      <w:r>
        <w:rPr>
          <w:rFonts w:hint="cs"/>
          <w:rtl/>
          <w:lang w:eastAsia="he-IL"/>
        </w:rPr>
        <w:t xml:space="preserve"> לא לגבי חברות</w:t>
      </w:r>
      <w:bookmarkStart w:id="2040" w:name="_ETM_Q1_3543397"/>
      <w:bookmarkEnd w:id="2040"/>
      <w:r>
        <w:rPr>
          <w:rFonts w:hint="cs"/>
          <w:rtl/>
          <w:lang w:eastAsia="he-IL"/>
        </w:rPr>
        <w:t xml:space="preserve"> כרטיסי האשראי שעדיין נחשבות תאגידי עזר ואנחנו עדיין מפקחים</w:t>
      </w:r>
      <w:bookmarkStart w:id="2041" w:name="_ETM_Q1_3549002"/>
      <w:bookmarkEnd w:id="2041"/>
      <w:r>
        <w:rPr>
          <w:rFonts w:hint="cs"/>
          <w:rtl/>
          <w:lang w:eastAsia="he-IL"/>
        </w:rPr>
        <w:t xml:space="preserve"> עליהם על פי החוק והם נכנסים לפסקה 1.</w:t>
      </w:r>
      <w:bookmarkStart w:id="2042" w:name="_ETM_Q1_3553095"/>
      <w:bookmarkEnd w:id="2042"/>
    </w:p>
    <w:p w:rsidR="001311E9" w:rsidRDefault="001311E9" w:rsidP="001311E9">
      <w:pPr>
        <w:rPr>
          <w:rtl/>
          <w:lang w:eastAsia="he-IL"/>
        </w:rPr>
      </w:pPr>
      <w:bookmarkStart w:id="2043" w:name="_ETM_Q1_3553129"/>
      <w:bookmarkEnd w:id="2043"/>
    </w:p>
    <w:p w:rsidR="001311E9" w:rsidRDefault="001311E9" w:rsidP="001311E9">
      <w:pPr>
        <w:pStyle w:val="af6"/>
        <w:keepNext/>
        <w:rPr>
          <w:rtl/>
        </w:rPr>
      </w:pPr>
      <w:bookmarkStart w:id="2044" w:name="ET_yor_6351_161"/>
      <w:r w:rsidRPr="001311E9">
        <w:rPr>
          <w:rStyle w:val="TagStyle"/>
          <w:rtl/>
        </w:rPr>
        <w:t xml:space="preserve"> &lt;&lt; יור &gt;&gt; </w:t>
      </w:r>
      <w:r>
        <w:rPr>
          <w:rtl/>
        </w:rPr>
        <w:t>היו"ר אוהד טל:</w:t>
      </w:r>
      <w:r w:rsidRPr="001311E9">
        <w:rPr>
          <w:rStyle w:val="TagStyle"/>
          <w:rtl/>
        </w:rPr>
        <w:t xml:space="preserve"> &lt;&lt; יור &gt;&gt;</w:t>
      </w:r>
      <w:r w:rsidR="00855D97">
        <w:rPr>
          <w:rtl/>
        </w:rPr>
        <w:t xml:space="preserve"> </w:t>
      </w:r>
      <w:r>
        <w:rPr>
          <w:rtl/>
        </w:rPr>
        <w:t xml:space="preserve"> </w:t>
      </w:r>
      <w:bookmarkEnd w:id="2044"/>
    </w:p>
    <w:p w:rsidR="001311E9" w:rsidRDefault="001311E9" w:rsidP="001311E9">
      <w:pPr>
        <w:pStyle w:val="KeepWithNext"/>
        <w:rPr>
          <w:rtl/>
          <w:lang w:eastAsia="he-IL"/>
        </w:rPr>
      </w:pPr>
    </w:p>
    <w:p w:rsidR="001311E9" w:rsidRDefault="001311E9" w:rsidP="001311E9">
      <w:pPr>
        <w:rPr>
          <w:rtl/>
          <w:lang w:eastAsia="he-IL"/>
        </w:rPr>
      </w:pPr>
      <w:bookmarkStart w:id="2045" w:name="_ETM_Q1_3553519"/>
      <w:bookmarkEnd w:id="2045"/>
      <w:r>
        <w:rPr>
          <w:rFonts w:hint="cs"/>
          <w:rtl/>
          <w:lang w:eastAsia="he-IL"/>
        </w:rPr>
        <w:t>טוב, תעברו על</w:t>
      </w:r>
      <w:bookmarkStart w:id="2046" w:name="_ETM_Q1_3554970"/>
      <w:bookmarkEnd w:id="2046"/>
      <w:r>
        <w:rPr>
          <w:rFonts w:hint="cs"/>
          <w:rtl/>
          <w:lang w:eastAsia="he-IL"/>
        </w:rPr>
        <w:t xml:space="preserve"> </w:t>
      </w:r>
      <w:r w:rsidR="009140C4">
        <w:rPr>
          <w:rFonts w:hint="cs"/>
          <w:rtl/>
          <w:lang w:eastAsia="he-IL"/>
        </w:rPr>
        <w:t>ז</w:t>
      </w:r>
      <w:r>
        <w:rPr>
          <w:rFonts w:hint="cs"/>
          <w:rtl/>
          <w:lang w:eastAsia="he-IL"/>
        </w:rPr>
        <w:t>ה אחר כך ביחד כדי לוודא שזה באמת מסודר</w:t>
      </w:r>
      <w:bookmarkStart w:id="2047" w:name="_ETM_Q1_3558651"/>
      <w:bookmarkEnd w:id="2047"/>
      <w:r w:rsidR="009140C4">
        <w:rPr>
          <w:rFonts w:hint="cs"/>
          <w:rtl/>
          <w:lang w:eastAsia="he-IL"/>
        </w:rPr>
        <w:t>.</w:t>
      </w:r>
    </w:p>
    <w:p w:rsidR="001311E9" w:rsidRDefault="001311E9" w:rsidP="001311E9">
      <w:pPr>
        <w:rPr>
          <w:rtl/>
          <w:lang w:eastAsia="he-IL"/>
        </w:rPr>
      </w:pPr>
      <w:bookmarkStart w:id="2048" w:name="_ETM_Q1_3558691"/>
      <w:bookmarkStart w:id="2049" w:name="_ETM_Q1_3559709"/>
      <w:bookmarkEnd w:id="2048"/>
      <w:bookmarkEnd w:id="2049"/>
    </w:p>
    <w:p w:rsidR="001311E9" w:rsidRDefault="001311E9" w:rsidP="001311E9">
      <w:pPr>
        <w:pStyle w:val="a4"/>
        <w:keepNext/>
        <w:rPr>
          <w:rtl/>
        </w:rPr>
      </w:pPr>
      <w:bookmarkStart w:id="2050" w:name="ET_speaker_איתי_עצמון_162"/>
      <w:r w:rsidRPr="001311E9">
        <w:rPr>
          <w:rStyle w:val="TagStyle"/>
          <w:rtl/>
        </w:rPr>
        <w:t xml:space="preserve"> &lt;&lt; דובר &gt;&gt; </w:t>
      </w:r>
      <w:r>
        <w:rPr>
          <w:rtl/>
        </w:rPr>
        <w:t>איתי עצמון:</w:t>
      </w:r>
      <w:r w:rsidRPr="001311E9">
        <w:rPr>
          <w:rStyle w:val="TagStyle"/>
          <w:rtl/>
        </w:rPr>
        <w:t xml:space="preserve"> &lt;&lt; דובר &gt;&gt;</w:t>
      </w:r>
      <w:r w:rsidR="00855D97">
        <w:rPr>
          <w:rtl/>
        </w:rPr>
        <w:t xml:space="preserve"> </w:t>
      </w:r>
      <w:r>
        <w:rPr>
          <w:rtl/>
        </w:rPr>
        <w:t xml:space="preserve"> </w:t>
      </w:r>
      <w:bookmarkEnd w:id="2050"/>
    </w:p>
    <w:p w:rsidR="001311E9" w:rsidRDefault="001311E9" w:rsidP="001311E9">
      <w:pPr>
        <w:pStyle w:val="KeepWithNext"/>
        <w:rPr>
          <w:rtl/>
          <w:lang w:eastAsia="he-IL"/>
        </w:rPr>
      </w:pPr>
    </w:p>
    <w:p w:rsidR="001311E9" w:rsidRDefault="001311E9" w:rsidP="001311E9">
      <w:pPr>
        <w:rPr>
          <w:rtl/>
          <w:lang w:eastAsia="he-IL"/>
        </w:rPr>
      </w:pPr>
      <w:bookmarkStart w:id="2051" w:name="_ETM_Q1_3559953"/>
      <w:bookmarkStart w:id="2052" w:name="_ETM_Q1_3559986"/>
      <w:bookmarkEnd w:id="2051"/>
      <w:bookmarkEnd w:id="2052"/>
      <w:r>
        <w:rPr>
          <w:rFonts w:hint="cs"/>
          <w:rtl/>
          <w:lang w:eastAsia="he-IL"/>
        </w:rPr>
        <w:t xml:space="preserve">וודא, כל </w:t>
      </w:r>
      <w:bookmarkStart w:id="2053" w:name="_ETM_Q1_3560831"/>
      <w:bookmarkEnd w:id="2053"/>
      <w:r>
        <w:rPr>
          <w:rFonts w:hint="cs"/>
          <w:rtl/>
          <w:lang w:eastAsia="he-IL"/>
        </w:rPr>
        <w:t>נוסח</w:t>
      </w:r>
      <w:bookmarkStart w:id="2054" w:name="_ETM_Q1_3561311"/>
      <w:bookmarkEnd w:id="2054"/>
      <w:r w:rsidR="009140C4">
        <w:rPr>
          <w:rFonts w:hint="cs"/>
          <w:rtl/>
          <w:lang w:eastAsia="he-IL"/>
        </w:rPr>
        <w:t xml:space="preserve"> כמובן.</w:t>
      </w:r>
    </w:p>
    <w:p w:rsidR="001311E9" w:rsidRDefault="001311E9" w:rsidP="001311E9">
      <w:pPr>
        <w:rPr>
          <w:rtl/>
          <w:lang w:eastAsia="he-IL"/>
        </w:rPr>
      </w:pPr>
      <w:bookmarkStart w:id="2055" w:name="_ETM_Q1_3561347"/>
      <w:bookmarkEnd w:id="2055"/>
    </w:p>
    <w:p w:rsidR="001311E9" w:rsidRDefault="001311E9" w:rsidP="001311E9">
      <w:pPr>
        <w:pStyle w:val="af6"/>
        <w:keepNext/>
        <w:rPr>
          <w:rtl/>
        </w:rPr>
      </w:pPr>
      <w:bookmarkStart w:id="2056" w:name="ET_yor_6351_163"/>
      <w:r w:rsidRPr="001311E9">
        <w:rPr>
          <w:rStyle w:val="TagStyle"/>
          <w:rtl/>
        </w:rPr>
        <w:t xml:space="preserve"> &lt;&lt; יור &gt;&gt; </w:t>
      </w:r>
      <w:r>
        <w:rPr>
          <w:rtl/>
        </w:rPr>
        <w:t>היו"ר אוהד טל:</w:t>
      </w:r>
      <w:r w:rsidRPr="001311E9">
        <w:rPr>
          <w:rStyle w:val="TagStyle"/>
          <w:rtl/>
        </w:rPr>
        <w:t xml:space="preserve"> &lt;&lt; יור &gt;&gt;</w:t>
      </w:r>
      <w:r w:rsidR="00855D97">
        <w:rPr>
          <w:rtl/>
        </w:rPr>
        <w:t xml:space="preserve"> </w:t>
      </w:r>
      <w:r>
        <w:rPr>
          <w:rtl/>
        </w:rPr>
        <w:t xml:space="preserve"> </w:t>
      </w:r>
      <w:bookmarkEnd w:id="2056"/>
    </w:p>
    <w:p w:rsidR="001311E9" w:rsidRDefault="001311E9" w:rsidP="001311E9">
      <w:pPr>
        <w:pStyle w:val="KeepWithNext"/>
        <w:rPr>
          <w:rtl/>
          <w:lang w:eastAsia="he-IL"/>
        </w:rPr>
      </w:pPr>
    </w:p>
    <w:p w:rsidR="001311E9" w:rsidRDefault="001311E9" w:rsidP="001311E9">
      <w:pPr>
        <w:rPr>
          <w:rtl/>
          <w:lang w:eastAsia="he-IL"/>
        </w:rPr>
      </w:pPr>
      <w:bookmarkStart w:id="2057" w:name="_ETM_Q1_3561647"/>
      <w:bookmarkEnd w:id="2057"/>
      <w:r>
        <w:rPr>
          <w:rFonts w:hint="cs"/>
          <w:rtl/>
          <w:lang w:eastAsia="he-IL"/>
        </w:rPr>
        <w:t>ברור לי, לא חשבתי אחרת לרגע. בנק ישראל אתם רוצם</w:t>
      </w:r>
      <w:bookmarkStart w:id="2058" w:name="_ETM_Q1_3567141"/>
      <w:bookmarkEnd w:id="2058"/>
      <w:r>
        <w:rPr>
          <w:rFonts w:hint="cs"/>
          <w:rtl/>
          <w:lang w:eastAsia="he-IL"/>
        </w:rPr>
        <w:t xml:space="preserve"> להתייחס עוד התייחסות אחרונה לעניין הזה? </w:t>
      </w:r>
      <w:r w:rsidR="009140C4">
        <w:rPr>
          <w:rFonts w:hint="cs"/>
          <w:rtl/>
          <w:lang w:eastAsia="he-IL"/>
        </w:rPr>
        <w:t xml:space="preserve">סיימנו כרגע. </w:t>
      </w:r>
      <w:proofErr w:type="spellStart"/>
      <w:r>
        <w:rPr>
          <w:rFonts w:hint="cs"/>
          <w:rtl/>
          <w:lang w:eastAsia="he-IL"/>
        </w:rPr>
        <w:t>אוקיי</w:t>
      </w:r>
      <w:proofErr w:type="spellEnd"/>
      <w:r>
        <w:rPr>
          <w:rFonts w:hint="cs"/>
          <w:rtl/>
          <w:lang w:eastAsia="he-IL"/>
        </w:rPr>
        <w:t>, אז בואו</w:t>
      </w:r>
      <w:bookmarkStart w:id="2059" w:name="_ETM_Q1_3573479"/>
      <w:bookmarkEnd w:id="2059"/>
      <w:r>
        <w:rPr>
          <w:rFonts w:hint="cs"/>
          <w:rtl/>
          <w:lang w:eastAsia="he-IL"/>
        </w:rPr>
        <w:t xml:space="preserve"> נמשיך.</w:t>
      </w:r>
    </w:p>
    <w:p w:rsidR="001311E9" w:rsidRDefault="001311E9" w:rsidP="001311E9">
      <w:pPr>
        <w:rPr>
          <w:rtl/>
          <w:lang w:eastAsia="he-IL"/>
        </w:rPr>
      </w:pPr>
      <w:bookmarkStart w:id="2060" w:name="_ETM_Q1_3574410"/>
      <w:bookmarkStart w:id="2061" w:name="_ETM_Q1_3574439"/>
      <w:bookmarkEnd w:id="2060"/>
      <w:bookmarkEnd w:id="2061"/>
    </w:p>
    <w:p w:rsidR="001311E9" w:rsidRDefault="001311E9" w:rsidP="001311E9">
      <w:pPr>
        <w:pStyle w:val="af9"/>
        <w:keepNext/>
        <w:rPr>
          <w:rtl/>
          <w:lang w:eastAsia="he-IL"/>
        </w:rPr>
      </w:pPr>
      <w:bookmarkStart w:id="2062" w:name="ET_guest_עמיהוד_שמלצר_164"/>
      <w:r w:rsidRPr="001311E9">
        <w:rPr>
          <w:rStyle w:val="TagStyle"/>
          <w:rtl/>
        </w:rPr>
        <w:t xml:space="preserve"> &lt;&lt; אורח &gt;&gt; </w:t>
      </w:r>
      <w:r>
        <w:rPr>
          <w:rtl/>
          <w:lang w:eastAsia="he-IL"/>
        </w:rPr>
        <w:t>עמיהוד שמלצר:</w:t>
      </w:r>
      <w:r w:rsidRPr="001311E9">
        <w:rPr>
          <w:rStyle w:val="TagStyle"/>
          <w:rtl/>
        </w:rPr>
        <w:t xml:space="preserve"> &lt;&lt; אורח &gt;&gt;</w:t>
      </w:r>
      <w:r w:rsidR="00855D97">
        <w:rPr>
          <w:rtl/>
          <w:lang w:eastAsia="he-IL"/>
        </w:rPr>
        <w:t xml:space="preserve"> </w:t>
      </w:r>
      <w:r>
        <w:rPr>
          <w:rtl/>
          <w:lang w:eastAsia="he-IL"/>
        </w:rPr>
        <w:t xml:space="preserve"> </w:t>
      </w:r>
      <w:bookmarkEnd w:id="2062"/>
    </w:p>
    <w:p w:rsidR="001311E9" w:rsidRDefault="001311E9" w:rsidP="001311E9">
      <w:pPr>
        <w:pStyle w:val="KeepWithNext"/>
        <w:rPr>
          <w:rtl/>
          <w:lang w:eastAsia="he-IL"/>
        </w:rPr>
      </w:pPr>
    </w:p>
    <w:p w:rsidR="001311E9" w:rsidRDefault="001311E9" w:rsidP="001311E9">
      <w:pPr>
        <w:rPr>
          <w:rtl/>
          <w:lang w:eastAsia="he-IL"/>
        </w:rPr>
      </w:pPr>
      <w:bookmarkStart w:id="2063" w:name="_ETM_Q1_3575505"/>
      <w:bookmarkStart w:id="2064" w:name="_ETM_Q1_3575535"/>
      <w:bookmarkEnd w:id="2063"/>
      <w:bookmarkEnd w:id="2064"/>
      <w:r>
        <w:rPr>
          <w:rFonts w:hint="cs"/>
          <w:rtl/>
          <w:lang w:eastAsia="he-IL"/>
        </w:rPr>
        <w:t>חובת רישוי סעיף 36 י"א.</w:t>
      </w:r>
    </w:p>
    <w:p w:rsidR="00B52788" w:rsidRDefault="00B52788" w:rsidP="00A72252">
      <w:pPr>
        <w:rPr>
          <w:rtl/>
          <w:lang w:eastAsia="he-IL"/>
        </w:rPr>
      </w:pPr>
      <w:bookmarkStart w:id="2065" w:name="_ETM_Q1_3490822"/>
      <w:bookmarkStart w:id="2066" w:name="_ETM_Q1_3490862"/>
      <w:bookmarkStart w:id="2067" w:name="_ETM_Q1_3275711"/>
      <w:bookmarkStart w:id="2068" w:name="_ETM_Q1_3275759"/>
      <w:bookmarkStart w:id="2069" w:name="_ETM_Q1_2528927"/>
      <w:bookmarkStart w:id="2070" w:name="_ETM_Q1_2528979"/>
      <w:bookmarkEnd w:id="2065"/>
      <w:bookmarkEnd w:id="2066"/>
      <w:bookmarkEnd w:id="2067"/>
      <w:bookmarkEnd w:id="2068"/>
      <w:bookmarkEnd w:id="2069"/>
      <w:bookmarkEnd w:id="2070"/>
    </w:p>
    <w:tbl>
      <w:tblPr>
        <w:tblStyle w:val="afd"/>
        <w:bidiVisual/>
        <w:tblW w:w="0" w:type="auto"/>
        <w:tblLook w:val="04A0" w:firstRow="1" w:lastRow="0" w:firstColumn="1" w:lastColumn="0" w:noHBand="0" w:noVBand="1"/>
      </w:tblPr>
      <w:tblGrid>
        <w:gridCol w:w="1531"/>
        <w:gridCol w:w="776"/>
        <w:gridCol w:w="618"/>
        <w:gridCol w:w="701"/>
        <w:gridCol w:w="5672"/>
      </w:tblGrid>
      <w:tr w:rsidR="001311E9" w:rsidTr="00F92A39">
        <w:tc>
          <w:tcPr>
            <w:tcW w:w="1544" w:type="dxa"/>
          </w:tcPr>
          <w:p w:rsidR="00B52788" w:rsidRDefault="001311E9" w:rsidP="00F92A39">
            <w:pPr>
              <w:ind w:firstLine="0"/>
              <w:rPr>
                <w:rtl/>
                <w:lang w:eastAsia="he-IL"/>
              </w:rPr>
            </w:pPr>
            <w:bookmarkStart w:id="2071" w:name="_ETM_Q1_2529012"/>
            <w:bookmarkStart w:id="2072" w:name="_ETM_Q1_2529059"/>
            <w:bookmarkEnd w:id="2071"/>
            <w:bookmarkEnd w:id="2072"/>
            <w:r>
              <w:rPr>
                <w:rFonts w:hint="cs"/>
                <w:rtl/>
                <w:lang w:eastAsia="he-IL"/>
              </w:rPr>
              <w:t>חובת רישוי</w:t>
            </w:r>
          </w:p>
        </w:tc>
        <w:tc>
          <w:tcPr>
            <w:tcW w:w="790" w:type="dxa"/>
          </w:tcPr>
          <w:p w:rsidR="00B52788" w:rsidRDefault="00B52788" w:rsidP="00F92A39">
            <w:pPr>
              <w:ind w:firstLine="0"/>
              <w:rPr>
                <w:rtl/>
                <w:lang w:eastAsia="he-IL"/>
              </w:rPr>
            </w:pPr>
          </w:p>
        </w:tc>
        <w:tc>
          <w:tcPr>
            <w:tcW w:w="628" w:type="dxa"/>
          </w:tcPr>
          <w:p w:rsidR="00B52788" w:rsidRDefault="00B52788" w:rsidP="00F92A39">
            <w:pPr>
              <w:ind w:firstLine="0"/>
              <w:rPr>
                <w:rtl/>
                <w:lang w:eastAsia="he-IL"/>
              </w:rPr>
            </w:pPr>
          </w:p>
        </w:tc>
        <w:tc>
          <w:tcPr>
            <w:tcW w:w="567" w:type="dxa"/>
          </w:tcPr>
          <w:p w:rsidR="00B52788" w:rsidRDefault="001311E9" w:rsidP="00F92A39">
            <w:pPr>
              <w:ind w:firstLine="0"/>
              <w:rPr>
                <w:rtl/>
                <w:lang w:eastAsia="he-IL"/>
              </w:rPr>
            </w:pPr>
            <w:r>
              <w:rPr>
                <w:rFonts w:hint="cs"/>
                <w:rtl/>
                <w:lang w:eastAsia="he-IL"/>
              </w:rPr>
              <w:t>36יא.</w:t>
            </w:r>
          </w:p>
        </w:tc>
        <w:tc>
          <w:tcPr>
            <w:tcW w:w="5769" w:type="dxa"/>
          </w:tcPr>
          <w:p w:rsidR="00B52788" w:rsidRDefault="001311E9" w:rsidP="001311E9">
            <w:pPr>
              <w:pStyle w:val="afe"/>
              <w:ind w:left="360" w:firstLine="0"/>
              <w:rPr>
                <w:rtl/>
              </w:rPr>
            </w:pPr>
            <w:r>
              <w:rPr>
                <w:rFonts w:hint="cs"/>
                <w:rtl/>
              </w:rPr>
              <w:t xml:space="preserve">לא יעסוק </w:t>
            </w:r>
            <w:r>
              <w:rPr>
                <w:rtl/>
              </w:rPr>
              <w:t xml:space="preserve">נותן שירותי תשלום בעל חשיבות </w:t>
            </w:r>
            <w:proofErr w:type="spellStart"/>
            <w:r>
              <w:rPr>
                <w:rtl/>
              </w:rPr>
              <w:t>יציבותית</w:t>
            </w:r>
            <w:proofErr w:type="spellEnd"/>
            <w:r>
              <w:rPr>
                <w:rtl/>
              </w:rPr>
              <w:t xml:space="preserve"> במתן שירות תשלום אלא אם כן קיבל רישיון לכך לפי סעיף</w:t>
            </w:r>
            <w:bookmarkStart w:id="2073" w:name="_ETM_Q1_3570589"/>
            <w:bookmarkEnd w:id="2073"/>
            <w:r>
              <w:rPr>
                <w:rFonts w:hint="cs"/>
                <w:rtl/>
              </w:rPr>
              <w:t xml:space="preserve"> 36יב.</w:t>
            </w:r>
            <w:bookmarkStart w:id="2074" w:name="_ETM_Q1_3571453"/>
            <w:bookmarkEnd w:id="2074"/>
          </w:p>
        </w:tc>
      </w:tr>
      <w:tr w:rsidR="001311E9" w:rsidTr="00F92A39">
        <w:tc>
          <w:tcPr>
            <w:tcW w:w="1544" w:type="dxa"/>
          </w:tcPr>
          <w:p w:rsidR="001311E9" w:rsidRDefault="001311E9" w:rsidP="00F92A39">
            <w:pPr>
              <w:ind w:firstLine="0"/>
              <w:rPr>
                <w:rtl/>
                <w:lang w:eastAsia="he-IL"/>
              </w:rPr>
            </w:pPr>
            <w:r>
              <w:rPr>
                <w:rFonts w:hint="cs"/>
                <w:rtl/>
                <w:lang w:eastAsia="he-IL"/>
              </w:rPr>
              <w:t xml:space="preserve">רישוי נותן שירותי תשלום בעל חשיבות </w:t>
            </w:r>
            <w:proofErr w:type="spellStart"/>
            <w:r>
              <w:rPr>
                <w:rFonts w:hint="cs"/>
                <w:rtl/>
                <w:lang w:eastAsia="he-IL"/>
              </w:rPr>
              <w:t>יציבותית</w:t>
            </w:r>
            <w:proofErr w:type="spellEnd"/>
          </w:p>
        </w:tc>
        <w:tc>
          <w:tcPr>
            <w:tcW w:w="790" w:type="dxa"/>
          </w:tcPr>
          <w:p w:rsidR="001311E9" w:rsidRDefault="001311E9" w:rsidP="00F92A39">
            <w:pPr>
              <w:ind w:firstLine="0"/>
              <w:rPr>
                <w:rtl/>
                <w:lang w:eastAsia="he-IL"/>
              </w:rPr>
            </w:pPr>
          </w:p>
        </w:tc>
        <w:tc>
          <w:tcPr>
            <w:tcW w:w="628" w:type="dxa"/>
          </w:tcPr>
          <w:p w:rsidR="001311E9" w:rsidRDefault="001311E9" w:rsidP="00F92A39">
            <w:pPr>
              <w:ind w:firstLine="0"/>
              <w:rPr>
                <w:rtl/>
                <w:lang w:eastAsia="he-IL"/>
              </w:rPr>
            </w:pPr>
          </w:p>
        </w:tc>
        <w:tc>
          <w:tcPr>
            <w:tcW w:w="567" w:type="dxa"/>
          </w:tcPr>
          <w:p w:rsidR="001311E9" w:rsidRDefault="001311E9" w:rsidP="00F92A39">
            <w:pPr>
              <w:ind w:firstLine="0"/>
              <w:rPr>
                <w:rtl/>
                <w:lang w:eastAsia="he-IL"/>
              </w:rPr>
            </w:pPr>
            <w:r>
              <w:rPr>
                <w:rFonts w:hint="cs"/>
                <w:rtl/>
                <w:lang w:eastAsia="he-IL"/>
              </w:rPr>
              <w:t>36יב.</w:t>
            </w:r>
          </w:p>
        </w:tc>
        <w:tc>
          <w:tcPr>
            <w:tcW w:w="5769" w:type="dxa"/>
          </w:tcPr>
          <w:p w:rsidR="001311E9" w:rsidRDefault="001311E9" w:rsidP="00E16BC3">
            <w:pPr>
              <w:pStyle w:val="afe"/>
              <w:numPr>
                <w:ilvl w:val="0"/>
                <w:numId w:val="3"/>
              </w:numPr>
              <w:rPr>
                <w:rtl/>
              </w:rPr>
            </w:pPr>
            <w:r>
              <w:rPr>
                <w:rtl/>
              </w:rPr>
              <w:t xml:space="preserve">הנגיד רשאי, לפי שיקול דעתו, ולאחר התייעצות עם ועדת הרישיונות, לתת רישיון נותן שירותי תשלום יציבותי לנותן שירותי תשלום בעל חשיבות </w:t>
            </w:r>
            <w:proofErr w:type="spellStart"/>
            <w:r>
              <w:rPr>
                <w:rtl/>
              </w:rPr>
              <w:t>יציבותית</w:t>
            </w:r>
            <w:proofErr w:type="spellEnd"/>
            <w:r>
              <w:t>.</w:t>
            </w:r>
            <w:bookmarkStart w:id="2075" w:name="_ETM_Q1_3583913"/>
            <w:bookmarkEnd w:id="2075"/>
          </w:p>
        </w:tc>
      </w:tr>
      <w:tr w:rsidR="001311E9" w:rsidTr="00F92A39">
        <w:tc>
          <w:tcPr>
            <w:tcW w:w="1544" w:type="dxa"/>
          </w:tcPr>
          <w:p w:rsidR="001311E9" w:rsidRDefault="001311E9" w:rsidP="00F92A39">
            <w:pPr>
              <w:ind w:firstLine="0"/>
              <w:rPr>
                <w:rtl/>
                <w:lang w:eastAsia="he-IL"/>
              </w:rPr>
            </w:pPr>
          </w:p>
        </w:tc>
        <w:tc>
          <w:tcPr>
            <w:tcW w:w="790" w:type="dxa"/>
          </w:tcPr>
          <w:p w:rsidR="001311E9" w:rsidRDefault="001311E9" w:rsidP="00F92A39">
            <w:pPr>
              <w:ind w:firstLine="0"/>
              <w:rPr>
                <w:rtl/>
                <w:lang w:eastAsia="he-IL"/>
              </w:rPr>
            </w:pPr>
          </w:p>
        </w:tc>
        <w:tc>
          <w:tcPr>
            <w:tcW w:w="628" w:type="dxa"/>
          </w:tcPr>
          <w:p w:rsidR="001311E9" w:rsidRDefault="001311E9" w:rsidP="00F92A39">
            <w:pPr>
              <w:ind w:firstLine="0"/>
              <w:rPr>
                <w:rtl/>
                <w:lang w:eastAsia="he-IL"/>
              </w:rPr>
            </w:pPr>
          </w:p>
        </w:tc>
        <w:tc>
          <w:tcPr>
            <w:tcW w:w="567" w:type="dxa"/>
          </w:tcPr>
          <w:p w:rsidR="001311E9" w:rsidRDefault="001311E9" w:rsidP="00F92A39">
            <w:pPr>
              <w:ind w:firstLine="0"/>
              <w:rPr>
                <w:rtl/>
                <w:lang w:eastAsia="he-IL"/>
              </w:rPr>
            </w:pPr>
          </w:p>
        </w:tc>
        <w:tc>
          <w:tcPr>
            <w:tcW w:w="5769" w:type="dxa"/>
          </w:tcPr>
          <w:p w:rsidR="001311E9" w:rsidRDefault="001311E9" w:rsidP="00E16BC3">
            <w:pPr>
              <w:pStyle w:val="afe"/>
              <w:numPr>
                <w:ilvl w:val="0"/>
                <w:numId w:val="3"/>
              </w:numPr>
              <w:rPr>
                <w:rtl/>
              </w:rPr>
            </w:pPr>
            <w:r>
              <w:rPr>
                <w:rtl/>
              </w:rPr>
              <w:t xml:space="preserve">לא ייתן הנגיד רישיון נותן שירותי תשלום יציבותי לפי הוראות סעיף קטן </w:t>
            </w:r>
            <w:r>
              <w:rPr>
                <w:rFonts w:hint="cs"/>
                <w:rtl/>
              </w:rPr>
              <w:t>(א)</w:t>
            </w:r>
            <w:r>
              <w:rPr>
                <w:rtl/>
              </w:rPr>
              <w:t xml:space="preserve">, אלא אם כן מבקש הרישיון הוא חברה שהון המניות המונפק והנפרע שלה אינו פחות מהסכום שקבע הנגיד, בצו, באישור שר האוצר וועדת הכספים של הכנסת, ויחולו לעניין זה הוראות סעיף </w:t>
            </w:r>
            <w:r>
              <w:rPr>
                <w:rFonts w:hint="cs"/>
                <w:rtl/>
              </w:rPr>
              <w:t>7(ג)</w:t>
            </w:r>
            <w:bookmarkStart w:id="2076" w:name="_ETM_Q1_3610522"/>
            <w:bookmarkEnd w:id="2076"/>
            <w:r>
              <w:rPr>
                <w:rtl/>
              </w:rPr>
              <w:t>, בשינויים המחויבים</w:t>
            </w:r>
            <w:r>
              <w:t>.</w:t>
            </w:r>
          </w:p>
        </w:tc>
      </w:tr>
    </w:tbl>
    <w:p w:rsidR="00B52788" w:rsidRPr="00A72252" w:rsidRDefault="00B52788" w:rsidP="00A72252">
      <w:pPr>
        <w:rPr>
          <w:rtl/>
          <w:lang w:eastAsia="he-IL"/>
        </w:rPr>
      </w:pPr>
    </w:p>
    <w:p w:rsidR="001B0236" w:rsidRDefault="009140C4" w:rsidP="001B0236">
      <w:pPr>
        <w:rPr>
          <w:rtl/>
          <w:lang w:eastAsia="he-IL"/>
        </w:rPr>
      </w:pPr>
      <w:bookmarkStart w:id="2077" w:name="_ETM_Q1_1603392"/>
      <w:bookmarkStart w:id="2078" w:name="_ETM_Q1_3610914"/>
      <w:bookmarkEnd w:id="2077"/>
      <w:bookmarkEnd w:id="2078"/>
      <w:r>
        <w:rPr>
          <w:rFonts w:hint="cs"/>
          <w:rtl/>
          <w:lang w:eastAsia="he-IL"/>
        </w:rPr>
        <w:t>אלו הסעיפים שקיימים</w:t>
      </w:r>
      <w:bookmarkStart w:id="2079" w:name="_ETM_Q1_3610880"/>
      <w:bookmarkEnd w:id="2079"/>
      <w:r>
        <w:rPr>
          <w:rFonts w:hint="cs"/>
          <w:rtl/>
          <w:lang w:eastAsia="he-IL"/>
        </w:rPr>
        <w:t xml:space="preserve"> היום</w:t>
      </w:r>
      <w:r w:rsidR="001311E9">
        <w:rPr>
          <w:rFonts w:hint="cs"/>
          <w:rtl/>
          <w:lang w:eastAsia="he-IL"/>
        </w:rPr>
        <w:t xml:space="preserve"> </w:t>
      </w:r>
      <w:bookmarkStart w:id="2080" w:name="_ETM_Q1_3615014"/>
      <w:bookmarkStart w:id="2081" w:name="_ETM_Q1_3613316"/>
      <w:bookmarkStart w:id="2082" w:name="_ETM_Q1_3609332"/>
      <w:bookmarkEnd w:id="2080"/>
      <w:bookmarkEnd w:id="2081"/>
      <w:bookmarkEnd w:id="2082"/>
      <w:r w:rsidR="001311E9">
        <w:rPr>
          <w:rFonts w:hint="cs"/>
          <w:rtl/>
          <w:lang w:eastAsia="he-IL"/>
        </w:rPr>
        <w:t>לגבי סולק ואנחנו פשוט החלפנו את המ</w:t>
      </w:r>
      <w:r>
        <w:rPr>
          <w:rFonts w:hint="cs"/>
          <w:rtl/>
          <w:lang w:eastAsia="he-IL"/>
        </w:rPr>
        <w:t>ונח</w:t>
      </w:r>
      <w:r w:rsidR="001311E9">
        <w:rPr>
          <w:rFonts w:hint="cs"/>
          <w:rtl/>
          <w:lang w:eastAsia="he-IL"/>
        </w:rPr>
        <w:t xml:space="preserve"> סולק ברישיון נותן</w:t>
      </w:r>
      <w:bookmarkStart w:id="2083" w:name="_ETM_Q1_3620424"/>
      <w:bookmarkEnd w:id="2083"/>
      <w:r w:rsidR="001311E9">
        <w:rPr>
          <w:rFonts w:hint="cs"/>
          <w:rtl/>
          <w:lang w:eastAsia="he-IL"/>
        </w:rPr>
        <w:t xml:space="preserve"> תשלום יציבותי.</w:t>
      </w:r>
      <w:bookmarkStart w:id="2084" w:name="_ETM_Q1_3622018"/>
      <w:bookmarkEnd w:id="2084"/>
    </w:p>
    <w:p w:rsidR="001311E9" w:rsidRPr="001B0236" w:rsidRDefault="001311E9" w:rsidP="001B0236">
      <w:pPr>
        <w:rPr>
          <w:rtl/>
          <w:lang w:eastAsia="he-IL"/>
        </w:rPr>
      </w:pPr>
      <w:bookmarkStart w:id="2085" w:name="_ETM_Q1_3622057"/>
      <w:bookmarkEnd w:id="2085"/>
    </w:p>
    <w:tbl>
      <w:tblPr>
        <w:tblStyle w:val="afd"/>
        <w:bidiVisual/>
        <w:tblW w:w="0" w:type="auto"/>
        <w:tblLook w:val="04A0" w:firstRow="1" w:lastRow="0" w:firstColumn="1" w:lastColumn="0" w:noHBand="0" w:noVBand="1"/>
      </w:tblPr>
      <w:tblGrid>
        <w:gridCol w:w="1544"/>
        <w:gridCol w:w="790"/>
        <w:gridCol w:w="628"/>
        <w:gridCol w:w="567"/>
        <w:gridCol w:w="5769"/>
      </w:tblGrid>
      <w:tr w:rsidR="001311E9" w:rsidTr="00F92A39">
        <w:tc>
          <w:tcPr>
            <w:tcW w:w="1544" w:type="dxa"/>
          </w:tcPr>
          <w:p w:rsidR="001311E9" w:rsidRDefault="001311E9" w:rsidP="00F92A39">
            <w:pPr>
              <w:ind w:firstLine="0"/>
              <w:rPr>
                <w:rtl/>
                <w:lang w:eastAsia="he-IL"/>
              </w:rPr>
            </w:pPr>
            <w:bookmarkStart w:id="2086" w:name="_ETM_Q1_1133574"/>
            <w:bookmarkStart w:id="2087" w:name="_ETM_Q1_1133612"/>
            <w:bookmarkEnd w:id="2086"/>
            <w:bookmarkEnd w:id="2087"/>
          </w:p>
        </w:tc>
        <w:tc>
          <w:tcPr>
            <w:tcW w:w="790" w:type="dxa"/>
          </w:tcPr>
          <w:p w:rsidR="001311E9" w:rsidRDefault="001311E9" w:rsidP="00F92A39">
            <w:pPr>
              <w:ind w:firstLine="0"/>
              <w:rPr>
                <w:rtl/>
                <w:lang w:eastAsia="he-IL"/>
              </w:rPr>
            </w:pPr>
          </w:p>
        </w:tc>
        <w:tc>
          <w:tcPr>
            <w:tcW w:w="628" w:type="dxa"/>
          </w:tcPr>
          <w:p w:rsidR="001311E9" w:rsidRDefault="001311E9" w:rsidP="00F92A39">
            <w:pPr>
              <w:ind w:firstLine="0"/>
              <w:rPr>
                <w:rtl/>
                <w:lang w:eastAsia="he-IL"/>
              </w:rPr>
            </w:pPr>
          </w:p>
        </w:tc>
        <w:tc>
          <w:tcPr>
            <w:tcW w:w="567" w:type="dxa"/>
          </w:tcPr>
          <w:p w:rsidR="001311E9" w:rsidRDefault="001311E9" w:rsidP="00F92A39">
            <w:pPr>
              <w:ind w:firstLine="0"/>
              <w:rPr>
                <w:rtl/>
                <w:lang w:eastAsia="he-IL"/>
              </w:rPr>
            </w:pPr>
          </w:p>
        </w:tc>
        <w:tc>
          <w:tcPr>
            <w:tcW w:w="5769" w:type="dxa"/>
          </w:tcPr>
          <w:p w:rsidR="001311E9" w:rsidRDefault="001311E9" w:rsidP="00E16BC3">
            <w:pPr>
              <w:pStyle w:val="afe"/>
              <w:numPr>
                <w:ilvl w:val="0"/>
                <w:numId w:val="3"/>
              </w:numPr>
              <w:rPr>
                <w:rtl/>
              </w:rPr>
            </w:pPr>
            <w:bookmarkStart w:id="2088" w:name="_ETM_Q1_3618012"/>
            <w:bookmarkEnd w:id="2088"/>
            <w:r>
              <w:rPr>
                <w:rtl/>
              </w:rPr>
              <w:t>על רישיון נותן שירותי תשלום יציבותי יחולו הוראות סעיפים 6 ו־,8 בשינויים המחויבים</w:t>
            </w:r>
            <w:r>
              <w:t>.</w:t>
            </w:r>
          </w:p>
        </w:tc>
      </w:tr>
    </w:tbl>
    <w:p w:rsidR="0003574E" w:rsidRDefault="0003574E" w:rsidP="0003574E">
      <w:pPr>
        <w:rPr>
          <w:rtl/>
        </w:rPr>
      </w:pPr>
    </w:p>
    <w:p w:rsidR="001311E9" w:rsidRDefault="001311E9" w:rsidP="0003574E">
      <w:pPr>
        <w:rPr>
          <w:rtl/>
        </w:rPr>
      </w:pPr>
      <w:bookmarkStart w:id="2089" w:name="_ETM_Q1_3626079"/>
      <w:bookmarkStart w:id="2090" w:name="_ETM_Q1_3622686"/>
      <w:bookmarkEnd w:id="2089"/>
      <w:bookmarkEnd w:id="2090"/>
      <w:r>
        <w:rPr>
          <w:rFonts w:hint="cs"/>
          <w:rtl/>
        </w:rPr>
        <w:t>לעניין השיקולים ששוקל הנגיד במתן רישיון זה סעיף</w:t>
      </w:r>
      <w:bookmarkStart w:id="2091" w:name="_ETM_Q1_3633966"/>
      <w:bookmarkEnd w:id="2091"/>
      <w:r>
        <w:rPr>
          <w:rFonts w:hint="cs"/>
          <w:rtl/>
        </w:rPr>
        <w:t xml:space="preserve"> 6, 8 זה שיקולים ששוקל הנגיד לביטול רישיון.</w:t>
      </w:r>
    </w:p>
    <w:p w:rsidR="001311E9" w:rsidRDefault="001311E9" w:rsidP="0003574E">
      <w:pPr>
        <w:rPr>
          <w:rtl/>
        </w:rPr>
      </w:pPr>
    </w:p>
    <w:tbl>
      <w:tblPr>
        <w:tblStyle w:val="afd"/>
        <w:bidiVisual/>
        <w:tblW w:w="0" w:type="auto"/>
        <w:tblLook w:val="04A0" w:firstRow="1" w:lastRow="0" w:firstColumn="1" w:lastColumn="0" w:noHBand="0" w:noVBand="1"/>
      </w:tblPr>
      <w:tblGrid>
        <w:gridCol w:w="1544"/>
        <w:gridCol w:w="790"/>
        <w:gridCol w:w="628"/>
        <w:gridCol w:w="567"/>
        <w:gridCol w:w="5769"/>
      </w:tblGrid>
      <w:tr w:rsidR="001311E9" w:rsidTr="00F92A39">
        <w:tc>
          <w:tcPr>
            <w:tcW w:w="1544" w:type="dxa"/>
          </w:tcPr>
          <w:p w:rsidR="001311E9" w:rsidRDefault="001311E9" w:rsidP="00F92A39">
            <w:pPr>
              <w:ind w:firstLine="0"/>
              <w:rPr>
                <w:rtl/>
                <w:lang w:eastAsia="he-IL"/>
              </w:rPr>
            </w:pPr>
          </w:p>
        </w:tc>
        <w:tc>
          <w:tcPr>
            <w:tcW w:w="790" w:type="dxa"/>
          </w:tcPr>
          <w:p w:rsidR="001311E9" w:rsidRDefault="001311E9" w:rsidP="00F92A39">
            <w:pPr>
              <w:ind w:firstLine="0"/>
              <w:rPr>
                <w:rtl/>
                <w:lang w:eastAsia="he-IL"/>
              </w:rPr>
            </w:pPr>
          </w:p>
        </w:tc>
        <w:tc>
          <w:tcPr>
            <w:tcW w:w="628" w:type="dxa"/>
          </w:tcPr>
          <w:p w:rsidR="001311E9" w:rsidRDefault="001311E9" w:rsidP="00F92A39">
            <w:pPr>
              <w:ind w:firstLine="0"/>
              <w:rPr>
                <w:rtl/>
                <w:lang w:eastAsia="he-IL"/>
              </w:rPr>
            </w:pPr>
          </w:p>
        </w:tc>
        <w:tc>
          <w:tcPr>
            <w:tcW w:w="567" w:type="dxa"/>
          </w:tcPr>
          <w:p w:rsidR="001311E9" w:rsidRDefault="001311E9" w:rsidP="00F92A39">
            <w:pPr>
              <w:ind w:firstLine="0"/>
              <w:rPr>
                <w:rtl/>
                <w:lang w:eastAsia="he-IL"/>
              </w:rPr>
            </w:pPr>
          </w:p>
        </w:tc>
        <w:tc>
          <w:tcPr>
            <w:tcW w:w="5769" w:type="dxa"/>
          </w:tcPr>
          <w:p w:rsidR="001311E9" w:rsidRDefault="001311E9" w:rsidP="00E16BC3">
            <w:pPr>
              <w:pStyle w:val="afe"/>
              <w:numPr>
                <w:ilvl w:val="0"/>
                <w:numId w:val="3"/>
              </w:numPr>
              <w:rPr>
                <w:rtl/>
              </w:rPr>
            </w:pPr>
            <w:r>
              <w:rPr>
                <w:rtl/>
              </w:rPr>
              <w:t xml:space="preserve">בעל רישיון נותן שירותי תשלום יציבותי שרישיונו בוטל, דינו לעניין הפקודה כדין בעל רישיון נותן שירותי תשלום יציבותי במשך שנה מיום הביטול, ויחולו לעניין זה הוראות סעיף </w:t>
            </w:r>
            <w:r>
              <w:rPr>
                <w:rFonts w:hint="cs"/>
                <w:rtl/>
              </w:rPr>
              <w:t>9(ב)</w:t>
            </w:r>
            <w:r>
              <w:rPr>
                <w:rtl/>
              </w:rPr>
              <w:t>, בשינויים המחויבים</w:t>
            </w:r>
            <w:r>
              <w:t>.</w:t>
            </w:r>
          </w:p>
        </w:tc>
      </w:tr>
    </w:tbl>
    <w:p w:rsidR="001311E9" w:rsidRDefault="001311E9" w:rsidP="0003574E">
      <w:pPr>
        <w:rPr>
          <w:rtl/>
        </w:rPr>
      </w:pPr>
      <w:bookmarkStart w:id="2092" w:name="_ETM_Q1_3647076"/>
      <w:bookmarkEnd w:id="2092"/>
    </w:p>
    <w:p w:rsidR="001311E9" w:rsidRDefault="001311E9" w:rsidP="0003574E">
      <w:pPr>
        <w:rPr>
          <w:rtl/>
        </w:rPr>
      </w:pPr>
      <w:bookmarkStart w:id="2093" w:name="_ETM_Q1_3647125"/>
      <w:bookmarkStart w:id="2094" w:name="_ETM_Q1_3652022"/>
      <w:bookmarkEnd w:id="2093"/>
      <w:bookmarkEnd w:id="2094"/>
      <w:r>
        <w:rPr>
          <w:rFonts w:hint="cs"/>
          <w:rtl/>
        </w:rPr>
        <w:t>שוב, הוראה</w:t>
      </w:r>
      <w:bookmarkStart w:id="2095" w:name="_ETM_Q1_3649511"/>
      <w:bookmarkEnd w:id="2095"/>
      <w:r>
        <w:rPr>
          <w:rFonts w:hint="cs"/>
          <w:rtl/>
        </w:rPr>
        <w:t xml:space="preserve"> שכיום קיימת לגבי רישיון סולק ותחול</w:t>
      </w:r>
      <w:bookmarkStart w:id="2096" w:name="_ETM_Q1_3648120"/>
      <w:bookmarkEnd w:id="2096"/>
      <w:r>
        <w:rPr>
          <w:rFonts w:hint="cs"/>
          <w:rtl/>
        </w:rPr>
        <w:t xml:space="preserve"> לגבי רישיון בעל שירותי </w:t>
      </w:r>
      <w:bookmarkStart w:id="2097" w:name="_ETM_Q1_3652751"/>
      <w:bookmarkEnd w:id="2097"/>
      <w:r>
        <w:rPr>
          <w:rFonts w:hint="cs"/>
          <w:rtl/>
        </w:rPr>
        <w:t>תשלום יציבותי, מי שר</w:t>
      </w:r>
      <w:r w:rsidR="002C67B6">
        <w:rPr>
          <w:rFonts w:hint="cs"/>
          <w:rtl/>
        </w:rPr>
        <w:t>י</w:t>
      </w:r>
      <w:r>
        <w:rPr>
          <w:rFonts w:hint="cs"/>
          <w:rtl/>
        </w:rPr>
        <w:t xml:space="preserve">שיונו בוטל ייחשב עדיין כבעל רישיון </w:t>
      </w:r>
      <w:bookmarkStart w:id="2098" w:name="_ETM_Q1_3658832"/>
      <w:bookmarkEnd w:id="2098"/>
      <w:r w:rsidR="009140C4">
        <w:rPr>
          <w:rFonts w:hint="cs"/>
          <w:rtl/>
        </w:rPr>
        <w:t xml:space="preserve">לעניין הוראות </w:t>
      </w:r>
      <w:bookmarkStart w:id="2099" w:name="_ETM_Q1_3659665"/>
      <w:bookmarkEnd w:id="2099"/>
      <w:r w:rsidR="009140C4">
        <w:rPr>
          <w:rFonts w:hint="cs"/>
          <w:rtl/>
        </w:rPr>
        <w:t>החוק</w:t>
      </w:r>
      <w:bookmarkStart w:id="2100" w:name="_ETM_Q1_3655903"/>
      <w:bookmarkEnd w:id="2100"/>
      <w:r w:rsidR="009140C4">
        <w:rPr>
          <w:rFonts w:hint="cs"/>
          <w:rtl/>
        </w:rPr>
        <w:t>, לעניין</w:t>
      </w:r>
      <w:r>
        <w:rPr>
          <w:rFonts w:hint="cs"/>
          <w:rtl/>
        </w:rPr>
        <w:t xml:space="preserve"> </w:t>
      </w:r>
      <w:r w:rsidR="009140C4">
        <w:rPr>
          <w:rFonts w:hint="cs"/>
          <w:rtl/>
        </w:rPr>
        <w:t>ה</w:t>
      </w:r>
      <w:r>
        <w:rPr>
          <w:rFonts w:hint="cs"/>
          <w:rtl/>
        </w:rPr>
        <w:t>פיקוח, וניתן יהיה לתת לו הוראות לפי סעיף 9 ב'</w:t>
      </w:r>
      <w:bookmarkStart w:id="2101" w:name="_ETM_Q1_3666622"/>
      <w:bookmarkEnd w:id="2101"/>
      <w:r w:rsidR="002C67B6">
        <w:rPr>
          <w:rFonts w:hint="cs"/>
          <w:rtl/>
        </w:rPr>
        <w:t xml:space="preserve"> על מנת להגן על עניינם של הלקוחות</w:t>
      </w:r>
      <w:bookmarkStart w:id="2102" w:name="_ETM_Q1_3670127"/>
      <w:bookmarkEnd w:id="2102"/>
      <w:r w:rsidR="009140C4">
        <w:rPr>
          <w:rFonts w:hint="cs"/>
          <w:rtl/>
        </w:rPr>
        <w:t>.</w:t>
      </w:r>
    </w:p>
    <w:p w:rsidR="002C67B6" w:rsidRDefault="002C67B6" w:rsidP="0003574E">
      <w:pPr>
        <w:rPr>
          <w:rtl/>
        </w:rPr>
      </w:pPr>
    </w:p>
    <w:tbl>
      <w:tblPr>
        <w:tblStyle w:val="afd"/>
        <w:bidiVisual/>
        <w:tblW w:w="0" w:type="auto"/>
        <w:tblLook w:val="04A0" w:firstRow="1" w:lastRow="0" w:firstColumn="1" w:lastColumn="0" w:noHBand="0" w:noVBand="1"/>
      </w:tblPr>
      <w:tblGrid>
        <w:gridCol w:w="1686"/>
        <w:gridCol w:w="634"/>
        <w:gridCol w:w="623"/>
        <w:gridCol w:w="642"/>
        <w:gridCol w:w="5713"/>
      </w:tblGrid>
      <w:tr w:rsidR="002C67B6" w:rsidTr="002C67B6">
        <w:tc>
          <w:tcPr>
            <w:tcW w:w="1686" w:type="dxa"/>
          </w:tcPr>
          <w:p w:rsidR="002C67B6" w:rsidRDefault="002C67B6" w:rsidP="00F92A39">
            <w:pPr>
              <w:ind w:firstLine="0"/>
              <w:rPr>
                <w:rtl/>
                <w:lang w:eastAsia="he-IL"/>
              </w:rPr>
            </w:pPr>
            <w:bookmarkStart w:id="2103" w:name="_ETM_Q1_3670157"/>
            <w:bookmarkEnd w:id="2103"/>
            <w:r>
              <w:rPr>
                <w:rFonts w:hint="cs"/>
                <w:rtl/>
                <w:lang w:eastAsia="he-IL"/>
              </w:rPr>
              <w:t>שליטה והחזקה אמצעי שליטה בבעל רישיון נותן שירותי תשלום יציבותי</w:t>
            </w:r>
          </w:p>
        </w:tc>
        <w:tc>
          <w:tcPr>
            <w:tcW w:w="634" w:type="dxa"/>
          </w:tcPr>
          <w:p w:rsidR="002C67B6" w:rsidRDefault="002C67B6" w:rsidP="00F92A39">
            <w:pPr>
              <w:ind w:firstLine="0"/>
              <w:rPr>
                <w:rtl/>
                <w:lang w:eastAsia="he-IL"/>
              </w:rPr>
            </w:pPr>
          </w:p>
        </w:tc>
        <w:tc>
          <w:tcPr>
            <w:tcW w:w="623" w:type="dxa"/>
          </w:tcPr>
          <w:p w:rsidR="002C67B6" w:rsidRDefault="002C67B6" w:rsidP="00F92A39">
            <w:pPr>
              <w:ind w:firstLine="0"/>
              <w:rPr>
                <w:rtl/>
                <w:lang w:eastAsia="he-IL"/>
              </w:rPr>
            </w:pPr>
          </w:p>
        </w:tc>
        <w:tc>
          <w:tcPr>
            <w:tcW w:w="642" w:type="dxa"/>
          </w:tcPr>
          <w:p w:rsidR="002C67B6" w:rsidRDefault="002C67B6" w:rsidP="00F92A39">
            <w:pPr>
              <w:ind w:firstLine="0"/>
              <w:rPr>
                <w:rtl/>
                <w:lang w:eastAsia="he-IL"/>
              </w:rPr>
            </w:pPr>
            <w:r>
              <w:rPr>
                <w:rFonts w:hint="cs"/>
                <w:rtl/>
                <w:lang w:eastAsia="he-IL"/>
              </w:rPr>
              <w:t>36יג.</w:t>
            </w:r>
          </w:p>
        </w:tc>
        <w:tc>
          <w:tcPr>
            <w:tcW w:w="5713" w:type="dxa"/>
          </w:tcPr>
          <w:p w:rsidR="002C67B6" w:rsidRDefault="002C67B6" w:rsidP="002C67B6">
            <w:pPr>
              <w:ind w:firstLine="0"/>
              <w:rPr>
                <w:rtl/>
              </w:rPr>
            </w:pPr>
            <w:r>
              <w:rPr>
                <w:rtl/>
              </w:rPr>
              <w:t>הוראות סעיפים</w:t>
            </w:r>
            <w:r>
              <w:rPr>
                <w:rFonts w:hint="cs"/>
                <w:rtl/>
              </w:rPr>
              <w:t xml:space="preserve"> </w:t>
            </w:r>
            <w:r>
              <w:rPr>
                <w:rtl/>
              </w:rPr>
              <w:t>34</w:t>
            </w:r>
            <w:r>
              <w:rPr>
                <w:rFonts w:hint="cs"/>
                <w:rtl/>
              </w:rPr>
              <w:t>,</w:t>
            </w:r>
            <w:r>
              <w:rPr>
                <w:rtl/>
              </w:rPr>
              <w:t xml:space="preserve"> 34א, </w:t>
            </w:r>
            <w:r>
              <w:rPr>
                <w:rFonts w:hint="cs"/>
                <w:rtl/>
              </w:rPr>
              <w:t xml:space="preserve">35, </w:t>
            </w:r>
            <w:r>
              <w:rPr>
                <w:rtl/>
              </w:rPr>
              <w:t>35ב</w:t>
            </w:r>
            <w:r>
              <w:rPr>
                <w:rFonts w:hint="cs"/>
                <w:rtl/>
              </w:rPr>
              <w:t>(</w:t>
            </w:r>
            <w:r>
              <w:rPr>
                <w:rtl/>
              </w:rPr>
              <w:t>א</w:t>
            </w:r>
            <w:r>
              <w:rPr>
                <w:rFonts w:hint="cs"/>
                <w:rtl/>
              </w:rPr>
              <w:t>)</w:t>
            </w:r>
            <w:r>
              <w:rPr>
                <w:rtl/>
              </w:rPr>
              <w:t xml:space="preserve">, </w:t>
            </w:r>
            <w:r>
              <w:rPr>
                <w:rFonts w:hint="cs"/>
                <w:rtl/>
              </w:rPr>
              <w:t>(</w:t>
            </w:r>
            <w:r>
              <w:rPr>
                <w:rtl/>
              </w:rPr>
              <w:t>ב</w:t>
            </w:r>
            <w:r>
              <w:rPr>
                <w:rFonts w:hint="cs"/>
                <w:rtl/>
              </w:rPr>
              <w:t>)</w:t>
            </w:r>
            <w:r>
              <w:rPr>
                <w:rtl/>
              </w:rPr>
              <w:t xml:space="preserve">, </w:t>
            </w:r>
            <w:r>
              <w:rPr>
                <w:rFonts w:hint="cs"/>
                <w:rtl/>
              </w:rPr>
              <w:t>(</w:t>
            </w:r>
            <w:r>
              <w:rPr>
                <w:rtl/>
              </w:rPr>
              <w:t>ג</w:t>
            </w:r>
            <w:r>
              <w:rPr>
                <w:rFonts w:hint="cs"/>
                <w:rtl/>
              </w:rPr>
              <w:t>)</w:t>
            </w:r>
            <w:r>
              <w:rPr>
                <w:rtl/>
              </w:rPr>
              <w:t xml:space="preserve">, </w:t>
            </w:r>
            <w:r>
              <w:rPr>
                <w:rFonts w:hint="cs"/>
                <w:rtl/>
              </w:rPr>
              <w:t>(</w:t>
            </w:r>
            <w:r>
              <w:rPr>
                <w:rtl/>
              </w:rPr>
              <w:t>ה</w:t>
            </w:r>
            <w:r>
              <w:rPr>
                <w:rFonts w:hint="cs"/>
                <w:rtl/>
              </w:rPr>
              <w:t>)</w:t>
            </w:r>
            <w:r>
              <w:rPr>
                <w:rtl/>
              </w:rPr>
              <w:t xml:space="preserve"> ו–</w:t>
            </w:r>
            <w:r>
              <w:rPr>
                <w:rFonts w:hint="cs"/>
                <w:rtl/>
              </w:rPr>
              <w:t>(</w:t>
            </w:r>
            <w:r>
              <w:rPr>
                <w:rtl/>
              </w:rPr>
              <w:t>ו</w:t>
            </w:r>
            <w:r>
              <w:rPr>
                <w:rFonts w:hint="cs"/>
                <w:rtl/>
              </w:rPr>
              <w:t>)</w:t>
            </w:r>
            <w:r>
              <w:rPr>
                <w:rtl/>
              </w:rPr>
              <w:t>, ו־36 יחולו, בשינויים המחויבים, על בעל רישיון נותן שירותי תשלום יציבותי ועל תאגיד הנשלט על ידו, כאילו היה תאגיד בנקאי, ואולם הנגיד רשאי לקבוע לפי סעיף 35ב</w:t>
            </w:r>
            <w:r>
              <w:rPr>
                <w:rFonts w:hint="cs"/>
                <w:rtl/>
              </w:rPr>
              <w:t xml:space="preserve">(ב) </w:t>
            </w:r>
            <w:r>
              <w:rPr>
                <w:rtl/>
              </w:rPr>
              <w:t>שיעור</w:t>
            </w:r>
            <w:r>
              <w:rPr>
                <w:rFonts w:hint="cs"/>
                <w:rtl/>
              </w:rPr>
              <w:t xml:space="preserve"> </w:t>
            </w:r>
            <w:r>
              <w:rPr>
                <w:rtl/>
              </w:rPr>
              <w:t xml:space="preserve">שונה מהשיעור החל לפי הסעיף האמור על תאגיד בנקאי, והכול בכפוף להוראות </w:t>
            </w:r>
            <w:bookmarkStart w:id="2104" w:name="_ETM_Q1_3684879"/>
            <w:bookmarkEnd w:id="2104"/>
            <w:r>
              <w:rPr>
                <w:rtl/>
              </w:rPr>
              <w:t>אותו סעיף</w:t>
            </w:r>
            <w:r>
              <w:t>.</w:t>
            </w:r>
          </w:p>
        </w:tc>
      </w:tr>
    </w:tbl>
    <w:p w:rsidR="002C67B6" w:rsidRDefault="002C67B6" w:rsidP="0003574E">
      <w:pPr>
        <w:rPr>
          <w:rtl/>
        </w:rPr>
      </w:pPr>
      <w:bookmarkStart w:id="2105" w:name="_ETM_Q1_3685933"/>
      <w:bookmarkStart w:id="2106" w:name="_ETM_Q1_3688555"/>
      <w:bookmarkEnd w:id="2105"/>
      <w:bookmarkEnd w:id="2106"/>
    </w:p>
    <w:p w:rsidR="002C67B6" w:rsidRDefault="002C67B6" w:rsidP="009140C4">
      <w:pPr>
        <w:rPr>
          <w:rtl/>
        </w:rPr>
      </w:pPr>
      <w:r>
        <w:rPr>
          <w:rFonts w:hint="cs"/>
          <w:rtl/>
        </w:rPr>
        <w:t>אלו</w:t>
      </w:r>
      <w:bookmarkStart w:id="2107" w:name="_ETM_Q1_3707472"/>
      <w:bookmarkEnd w:id="2107"/>
      <w:r>
        <w:rPr>
          <w:rFonts w:hint="cs"/>
          <w:rtl/>
        </w:rPr>
        <w:t xml:space="preserve"> סעיפים שנוגעים לגבי היתר שליטה, ולגבי היתר החזקת אמצעי שליטה</w:t>
      </w:r>
      <w:bookmarkStart w:id="2108" w:name="_ETM_Q1_3714286"/>
      <w:bookmarkEnd w:id="2108"/>
      <w:r>
        <w:rPr>
          <w:rFonts w:hint="cs"/>
          <w:rtl/>
        </w:rPr>
        <w:t xml:space="preserve"> בתאגיד בנקאי, וכמו שהם חלים על סולק הם גם </w:t>
      </w:r>
      <w:bookmarkStart w:id="2109" w:name="_ETM_Q1_3714437"/>
      <w:bookmarkStart w:id="2110" w:name="_ETM_Q1_3714597"/>
      <w:bookmarkEnd w:id="2109"/>
      <w:bookmarkEnd w:id="2110"/>
      <w:r>
        <w:rPr>
          <w:rFonts w:hint="cs"/>
          <w:rtl/>
        </w:rPr>
        <w:t xml:space="preserve">יחולו לעניין החזקת אמצעי שליטה בבעל רישיון נותן שירותי תשלום </w:t>
      </w:r>
      <w:bookmarkStart w:id="2111" w:name="_ETM_Q1_3722899"/>
      <w:bookmarkEnd w:id="2111"/>
      <w:r>
        <w:rPr>
          <w:rFonts w:hint="cs"/>
          <w:rtl/>
        </w:rPr>
        <w:t>יצי</w:t>
      </w:r>
      <w:bookmarkStart w:id="2112" w:name="_ETM_Q1_3719341"/>
      <w:bookmarkEnd w:id="2112"/>
      <w:r>
        <w:rPr>
          <w:rFonts w:hint="cs"/>
          <w:rtl/>
        </w:rPr>
        <w:t>בותי.</w:t>
      </w:r>
      <w:bookmarkStart w:id="2113" w:name="_ETM_Q1_3722542"/>
      <w:bookmarkStart w:id="2114" w:name="_ETM_Q1_3722592"/>
      <w:bookmarkStart w:id="2115" w:name="_ETM_Q1_3722650"/>
      <w:bookmarkStart w:id="2116" w:name="_ETM_Q1_3722706"/>
      <w:bookmarkEnd w:id="2113"/>
      <w:bookmarkEnd w:id="2114"/>
      <w:bookmarkEnd w:id="2115"/>
      <w:bookmarkEnd w:id="2116"/>
      <w:r w:rsidR="009140C4">
        <w:rPr>
          <w:rFonts w:hint="cs"/>
          <w:rtl/>
        </w:rPr>
        <w:t xml:space="preserve"> </w:t>
      </w:r>
      <w:r>
        <w:rPr>
          <w:rFonts w:hint="cs"/>
          <w:rtl/>
        </w:rPr>
        <w:t>לעניין 35 ב', סעי</w:t>
      </w:r>
      <w:bookmarkStart w:id="2117" w:name="_ETM_Q1_3722107"/>
      <w:bookmarkEnd w:id="2117"/>
      <w:r>
        <w:rPr>
          <w:rFonts w:hint="cs"/>
          <w:rtl/>
        </w:rPr>
        <w:t xml:space="preserve">ף 35 הוא סעיף </w:t>
      </w:r>
      <w:bookmarkStart w:id="2118" w:name="_ETM_Q1_3724278"/>
      <w:bookmarkEnd w:id="2118"/>
      <w:r>
        <w:rPr>
          <w:rFonts w:hint="cs"/>
          <w:rtl/>
        </w:rPr>
        <w:t>שנכנס במסגרת חוק הריכוזיות</w:t>
      </w:r>
      <w:r w:rsidR="009140C4">
        <w:rPr>
          <w:rFonts w:hint="cs"/>
          <w:rtl/>
        </w:rPr>
        <w:t>.</w:t>
      </w:r>
    </w:p>
    <w:p w:rsidR="002C67B6" w:rsidRDefault="002C67B6" w:rsidP="002C67B6">
      <w:pPr>
        <w:rPr>
          <w:rStyle w:val="TagStyle"/>
          <w:rtl/>
        </w:rPr>
      </w:pPr>
    </w:p>
    <w:p w:rsidR="002C67B6" w:rsidRDefault="002C67B6" w:rsidP="002C67B6">
      <w:pPr>
        <w:pStyle w:val="KeepWithNext"/>
        <w:rPr>
          <w:rtl/>
        </w:rPr>
      </w:pPr>
    </w:p>
    <w:p w:rsidR="009140C4" w:rsidRDefault="002C67B6" w:rsidP="002C67B6">
      <w:pPr>
        <w:rPr>
          <w:rtl/>
        </w:rPr>
      </w:pPr>
      <w:bookmarkStart w:id="2119" w:name="_ETM_Q1_3727392"/>
      <w:bookmarkEnd w:id="2119"/>
      <w:r>
        <w:rPr>
          <w:rFonts w:hint="cs"/>
          <w:rtl/>
        </w:rPr>
        <w:t xml:space="preserve">כל הסעיפים </w:t>
      </w:r>
      <w:bookmarkStart w:id="2120" w:name="_ETM_Q1_3729767"/>
      <w:bookmarkEnd w:id="2120"/>
      <w:r>
        <w:rPr>
          <w:rFonts w:hint="cs"/>
          <w:rtl/>
        </w:rPr>
        <w:t xml:space="preserve">הקטנים. א' ב' ג' ה' ו-ו'. זה סעיף שנכנס במסגרת </w:t>
      </w:r>
      <w:bookmarkStart w:id="2121" w:name="_ETM_Q1_3735860"/>
      <w:bookmarkEnd w:id="2121"/>
      <w:r>
        <w:rPr>
          <w:rFonts w:hint="cs"/>
          <w:rtl/>
        </w:rPr>
        <w:t xml:space="preserve">חוק הריכוזיות והוא נועד ליצור הפרדה בין תאגידים ריאליים משמעותיים </w:t>
      </w:r>
      <w:bookmarkStart w:id="2122" w:name="_ETM_Q1_3741476"/>
      <w:bookmarkEnd w:id="2122"/>
      <w:r>
        <w:rPr>
          <w:rFonts w:hint="cs"/>
          <w:rtl/>
        </w:rPr>
        <w:t xml:space="preserve">לבין גופים פיננסיים משמעותיים. לפי סעיף 35 ב', תאגיד ריאלי </w:t>
      </w:r>
      <w:bookmarkStart w:id="2123" w:name="_ETM_Q1_3747050"/>
      <w:bookmarkEnd w:id="2123"/>
      <w:r>
        <w:rPr>
          <w:rFonts w:hint="cs"/>
          <w:rtl/>
        </w:rPr>
        <w:t>משמעותי אסור לו לשלוט בתאגיד בנקאי שהוא גוף פיננסי משמעותי,</w:t>
      </w:r>
      <w:bookmarkStart w:id="2124" w:name="_ETM_Q1_3753780"/>
      <w:bookmarkEnd w:id="2124"/>
      <w:r>
        <w:rPr>
          <w:rFonts w:hint="cs"/>
          <w:rtl/>
        </w:rPr>
        <w:t xml:space="preserve"> וגם אסור לו להחזיק </w:t>
      </w:r>
      <w:bookmarkStart w:id="2125" w:name="_ETM_Q1_3750569"/>
      <w:bookmarkEnd w:id="2125"/>
      <w:r>
        <w:rPr>
          <w:rFonts w:hint="cs"/>
          <w:rtl/>
        </w:rPr>
        <w:t xml:space="preserve">מעל אחוז מסוים של אמצעי שליטה </w:t>
      </w:r>
      <w:bookmarkStart w:id="2126" w:name="_ETM_Q1_3756130"/>
      <w:bookmarkEnd w:id="2126"/>
      <w:r w:rsidR="009140C4">
        <w:rPr>
          <w:rFonts w:hint="cs"/>
          <w:rtl/>
        </w:rPr>
        <w:t>באותו</w:t>
      </w:r>
      <w:r>
        <w:rPr>
          <w:rFonts w:hint="cs"/>
          <w:rtl/>
        </w:rPr>
        <w:t xml:space="preserve"> תאגיד בנקאי שהוא גוף פיננסי משמעותי. </w:t>
      </w:r>
    </w:p>
    <w:p w:rsidR="009140C4" w:rsidRDefault="009140C4" w:rsidP="002C67B6">
      <w:pPr>
        <w:rPr>
          <w:rtl/>
        </w:rPr>
      </w:pPr>
      <w:bookmarkStart w:id="2127" w:name="_ETM_Q1_3763118"/>
      <w:bookmarkStart w:id="2128" w:name="_ETM_Q1_3763206"/>
      <w:bookmarkEnd w:id="2127"/>
      <w:bookmarkEnd w:id="2128"/>
    </w:p>
    <w:p w:rsidR="002C67B6" w:rsidRDefault="002C67B6" w:rsidP="002C67B6">
      <w:pPr>
        <w:rPr>
          <w:rtl/>
        </w:rPr>
      </w:pPr>
      <w:bookmarkStart w:id="2129" w:name="_ETM_Q1_3763295"/>
      <w:bookmarkStart w:id="2130" w:name="_ETM_Q1_3763359"/>
      <w:bookmarkEnd w:id="2129"/>
      <w:bookmarkEnd w:id="2130"/>
      <w:r>
        <w:rPr>
          <w:rFonts w:hint="cs"/>
          <w:rtl/>
        </w:rPr>
        <w:t>ההחלה הזאת, כיום</w:t>
      </w:r>
      <w:bookmarkStart w:id="2131" w:name="_ETM_Q1_3762259"/>
      <w:bookmarkEnd w:id="2131"/>
      <w:r>
        <w:rPr>
          <w:rFonts w:hint="cs"/>
          <w:rtl/>
        </w:rPr>
        <w:t xml:space="preserve"> החוק לא חל על כל תאגיד עזר, אלא רק </w:t>
      </w:r>
      <w:bookmarkStart w:id="2132" w:name="_ETM_Q1_3766411"/>
      <w:bookmarkEnd w:id="2132"/>
      <w:r>
        <w:rPr>
          <w:rFonts w:hint="cs"/>
          <w:rtl/>
        </w:rPr>
        <w:t>על בעלי רישיון סליקה, כלומר רק על כאלה שעוסקים בסליקה</w:t>
      </w:r>
      <w:bookmarkStart w:id="2133" w:name="_ETM_Q1_3771828"/>
      <w:bookmarkEnd w:id="2133"/>
      <w:r>
        <w:rPr>
          <w:rFonts w:hint="cs"/>
          <w:rtl/>
        </w:rPr>
        <w:t xml:space="preserve"> של כרטיסי חיוב. הייתה ועדה, דיברנו עליה, שבשנה שעבר ישבה </w:t>
      </w:r>
      <w:bookmarkStart w:id="2134" w:name="_ETM_Q1_3777209"/>
      <w:bookmarkEnd w:id="2134"/>
      <w:r w:rsidR="009140C4">
        <w:rPr>
          <w:rFonts w:hint="cs"/>
          <w:rtl/>
        </w:rPr>
        <w:t>ברשות מנכ"ל משרד</w:t>
      </w:r>
      <w:r>
        <w:rPr>
          <w:rFonts w:hint="cs"/>
          <w:rtl/>
        </w:rPr>
        <w:t xml:space="preserve"> האוצר</w:t>
      </w:r>
      <w:bookmarkStart w:id="2135" w:name="_ETM_Q1_3774956"/>
      <w:bookmarkEnd w:id="2135"/>
      <w:r>
        <w:rPr>
          <w:rFonts w:hint="cs"/>
          <w:rtl/>
        </w:rPr>
        <w:t xml:space="preserve"> ודנה בנושא חוק הריכוזיות,</w:t>
      </w:r>
      <w:r w:rsidR="009140C4">
        <w:rPr>
          <w:rFonts w:hint="cs"/>
          <w:rtl/>
        </w:rPr>
        <w:t xml:space="preserve"> ההשפעות שלו, ההשלכה של</w:t>
      </w:r>
      <w:bookmarkStart w:id="2136" w:name="_ETM_Q1_3775320"/>
      <w:bookmarkEnd w:id="2136"/>
      <w:r>
        <w:rPr>
          <w:rFonts w:hint="cs"/>
          <w:rtl/>
        </w:rPr>
        <w:t xml:space="preserve"> הפרק הזה וכן</w:t>
      </w:r>
      <w:bookmarkStart w:id="2137" w:name="_ETM_Q1_3782822"/>
      <w:bookmarkEnd w:id="2137"/>
      <w:r>
        <w:rPr>
          <w:rFonts w:hint="cs"/>
          <w:rtl/>
        </w:rPr>
        <w:t xml:space="preserve"> הציעה לבצע תיקונים בחקיקה. כרגע אנחנו לא רוצים לעשות שינוי</w:t>
      </w:r>
      <w:bookmarkStart w:id="2138" w:name="_ETM_Q1_3788768"/>
      <w:bookmarkEnd w:id="2138"/>
      <w:r>
        <w:rPr>
          <w:rFonts w:hint="cs"/>
          <w:rtl/>
        </w:rPr>
        <w:t xml:space="preserve"> מהמצב הקיים, ואנחנו נבהיר את זה בנוסח, ולכן החוק יחול</w:t>
      </w:r>
      <w:bookmarkStart w:id="2139" w:name="_ETM_Q1_3793344"/>
      <w:bookmarkEnd w:id="2139"/>
      <w:r>
        <w:rPr>
          <w:rFonts w:hint="cs"/>
          <w:rtl/>
        </w:rPr>
        <w:t xml:space="preserve"> רק לגבי אותם גופים שזה חל לגביהם כיום, רק לגבי </w:t>
      </w:r>
      <w:bookmarkStart w:id="2140" w:name="_ETM_Q1_3798199"/>
      <w:bookmarkEnd w:id="2140"/>
      <w:r>
        <w:rPr>
          <w:rFonts w:hint="cs"/>
          <w:rtl/>
        </w:rPr>
        <w:t xml:space="preserve">כאלה שעוסקים בסליקה של כרטיסי חיוב. אנחנו נבהיר את זה </w:t>
      </w:r>
      <w:bookmarkStart w:id="2141" w:name="_ETM_Q1_3804632"/>
      <w:bookmarkEnd w:id="2141"/>
      <w:r>
        <w:rPr>
          <w:rFonts w:hint="cs"/>
          <w:rtl/>
        </w:rPr>
        <w:t>בנוסח ולא נרחיב את תכולת חוק הריכוזיות על גופים אחרים.</w:t>
      </w:r>
      <w:bookmarkStart w:id="2142" w:name="_ETM_Q1_3809633"/>
      <w:bookmarkEnd w:id="2142"/>
      <w:r>
        <w:rPr>
          <w:rFonts w:hint="cs"/>
          <w:rtl/>
        </w:rPr>
        <w:t xml:space="preserve"> </w:t>
      </w:r>
      <w:bookmarkStart w:id="2143" w:name="_ETM_Q1_3809902"/>
      <w:bookmarkEnd w:id="2143"/>
    </w:p>
    <w:p w:rsidR="002C67B6" w:rsidRDefault="002C67B6" w:rsidP="002C67B6">
      <w:pPr>
        <w:rPr>
          <w:rtl/>
        </w:rPr>
      </w:pPr>
      <w:bookmarkStart w:id="2144" w:name="_ETM_Q1_3809955"/>
      <w:bookmarkEnd w:id="2144"/>
    </w:p>
    <w:p w:rsidR="002C67B6" w:rsidRDefault="002C67B6" w:rsidP="002C67B6">
      <w:pPr>
        <w:pStyle w:val="af6"/>
        <w:keepNext/>
        <w:rPr>
          <w:rtl/>
        </w:rPr>
      </w:pPr>
      <w:bookmarkStart w:id="2145" w:name="ET_yor_6351_168"/>
      <w:r w:rsidRPr="002C67B6">
        <w:rPr>
          <w:rStyle w:val="TagStyle"/>
          <w:rtl/>
        </w:rPr>
        <w:t xml:space="preserve"> &lt;&lt; יור &gt;&gt; </w:t>
      </w:r>
      <w:r>
        <w:rPr>
          <w:rtl/>
        </w:rPr>
        <w:t>היו"ר אוהד טל:</w:t>
      </w:r>
      <w:r w:rsidRPr="002C67B6">
        <w:rPr>
          <w:rStyle w:val="TagStyle"/>
          <w:rtl/>
        </w:rPr>
        <w:t xml:space="preserve"> &lt;&lt; יור &gt;&gt;</w:t>
      </w:r>
      <w:r w:rsidR="00855D97">
        <w:rPr>
          <w:rtl/>
        </w:rPr>
        <w:t xml:space="preserve"> </w:t>
      </w:r>
      <w:r>
        <w:rPr>
          <w:rtl/>
        </w:rPr>
        <w:t xml:space="preserve"> </w:t>
      </w:r>
      <w:bookmarkEnd w:id="2145"/>
    </w:p>
    <w:p w:rsidR="002C67B6" w:rsidRDefault="002C67B6" w:rsidP="002C67B6">
      <w:pPr>
        <w:pStyle w:val="KeepWithNext"/>
        <w:rPr>
          <w:rtl/>
          <w:lang w:eastAsia="he-IL"/>
        </w:rPr>
      </w:pPr>
    </w:p>
    <w:p w:rsidR="002C67B6" w:rsidRDefault="002C67B6" w:rsidP="002C67B6">
      <w:pPr>
        <w:rPr>
          <w:rtl/>
          <w:lang w:eastAsia="he-IL"/>
        </w:rPr>
      </w:pPr>
      <w:bookmarkStart w:id="2146" w:name="_ETM_Q1_3810348"/>
      <w:bookmarkEnd w:id="2146"/>
      <w:r>
        <w:rPr>
          <w:rFonts w:hint="cs"/>
          <w:rtl/>
          <w:lang w:eastAsia="he-IL"/>
        </w:rPr>
        <w:t>כן בבקשה?</w:t>
      </w:r>
    </w:p>
    <w:p w:rsidR="002C67B6" w:rsidRDefault="002C67B6" w:rsidP="002C67B6">
      <w:pPr>
        <w:rPr>
          <w:rtl/>
          <w:lang w:eastAsia="he-IL"/>
        </w:rPr>
      </w:pPr>
      <w:bookmarkStart w:id="2147" w:name="_ETM_Q1_3811292"/>
      <w:bookmarkStart w:id="2148" w:name="_ETM_Q1_3811321"/>
      <w:bookmarkStart w:id="2149" w:name="_ETM_Q1_3811846"/>
      <w:bookmarkEnd w:id="2147"/>
      <w:bookmarkEnd w:id="2148"/>
      <w:bookmarkEnd w:id="2149"/>
    </w:p>
    <w:p w:rsidR="002C67B6" w:rsidRDefault="002C67B6" w:rsidP="002C67B6">
      <w:pPr>
        <w:pStyle w:val="af9"/>
        <w:keepNext/>
        <w:rPr>
          <w:rtl/>
          <w:lang w:eastAsia="he-IL"/>
        </w:rPr>
      </w:pPr>
      <w:bookmarkStart w:id="2150" w:name="ET_guest_שירלי_אבנר_169"/>
      <w:r w:rsidRPr="002C67B6">
        <w:rPr>
          <w:rStyle w:val="TagStyle"/>
          <w:rtl/>
        </w:rPr>
        <w:t xml:space="preserve"> &lt;&lt; אורח &gt;&gt; </w:t>
      </w:r>
      <w:r>
        <w:rPr>
          <w:rtl/>
          <w:lang w:eastAsia="he-IL"/>
        </w:rPr>
        <w:t>שירלי אבנר:</w:t>
      </w:r>
      <w:r w:rsidRPr="002C67B6">
        <w:rPr>
          <w:rStyle w:val="TagStyle"/>
          <w:rtl/>
        </w:rPr>
        <w:t xml:space="preserve"> &lt;&lt; אורח &gt;&gt;</w:t>
      </w:r>
      <w:r w:rsidR="00855D97">
        <w:rPr>
          <w:rtl/>
          <w:lang w:eastAsia="he-IL"/>
        </w:rPr>
        <w:t xml:space="preserve"> </w:t>
      </w:r>
      <w:r>
        <w:rPr>
          <w:rtl/>
          <w:lang w:eastAsia="he-IL"/>
        </w:rPr>
        <w:t xml:space="preserve"> </w:t>
      </w:r>
      <w:bookmarkEnd w:id="2150"/>
    </w:p>
    <w:p w:rsidR="002C67B6" w:rsidRDefault="002C67B6" w:rsidP="002C67B6">
      <w:pPr>
        <w:pStyle w:val="KeepWithNext"/>
        <w:rPr>
          <w:rtl/>
          <w:lang w:eastAsia="he-IL"/>
        </w:rPr>
      </w:pPr>
    </w:p>
    <w:p w:rsidR="002C67B6" w:rsidRDefault="002C67B6" w:rsidP="002C67B6">
      <w:pPr>
        <w:rPr>
          <w:rtl/>
          <w:lang w:eastAsia="he-IL"/>
        </w:rPr>
      </w:pPr>
      <w:bookmarkStart w:id="2151" w:name="_ETM_Q1_3812108"/>
      <w:bookmarkStart w:id="2152" w:name="_ETM_Q1_3812149"/>
      <w:bookmarkEnd w:id="2151"/>
      <w:bookmarkEnd w:id="2152"/>
      <w:r>
        <w:rPr>
          <w:rFonts w:hint="cs"/>
          <w:rtl/>
          <w:lang w:eastAsia="he-IL"/>
        </w:rPr>
        <w:t xml:space="preserve">שירלי אבנר, המחלקה המשפטית בבנק ישראל. אנחנו גם מבקשים </w:t>
      </w:r>
      <w:bookmarkStart w:id="2153" w:name="_ETM_Q1_3816546"/>
      <w:bookmarkEnd w:id="2153"/>
      <w:r>
        <w:rPr>
          <w:rFonts w:hint="cs"/>
          <w:rtl/>
          <w:lang w:eastAsia="he-IL"/>
        </w:rPr>
        <w:t xml:space="preserve">להוסיף תיקון קטן נוסף בעקבות ההערות שקיבלנו </w:t>
      </w:r>
      <w:bookmarkStart w:id="2154" w:name="_ETM_Q1_3818026"/>
      <w:bookmarkStart w:id="2155" w:name="_ETM_Q1_3816811"/>
      <w:bookmarkEnd w:id="2154"/>
      <w:bookmarkEnd w:id="2155"/>
      <w:r w:rsidR="00CB21A4">
        <w:rPr>
          <w:rFonts w:hint="cs"/>
          <w:rtl/>
          <w:lang w:eastAsia="he-IL"/>
        </w:rPr>
        <w:t>לקראת הדיון, וז</w:t>
      </w:r>
      <w:bookmarkStart w:id="2156" w:name="_ETM_Q1_3820671"/>
      <w:bookmarkEnd w:id="2156"/>
      <w:r w:rsidR="00CB21A4">
        <w:rPr>
          <w:rFonts w:hint="cs"/>
          <w:rtl/>
          <w:lang w:eastAsia="he-IL"/>
        </w:rPr>
        <w:t>ו סמכות שיקול דעת לנגיד לשנות</w:t>
      </w:r>
      <w:bookmarkStart w:id="2157" w:name="_ETM_Q1_3824899"/>
      <w:bookmarkStart w:id="2158" w:name="_ETM_Q1_3820612"/>
      <w:bookmarkEnd w:id="2157"/>
      <w:bookmarkEnd w:id="2158"/>
      <w:r w:rsidR="00CB21A4">
        <w:rPr>
          <w:rFonts w:hint="cs"/>
          <w:rtl/>
          <w:lang w:eastAsia="he-IL"/>
        </w:rPr>
        <w:t xml:space="preserve"> או להחליט האם</w:t>
      </w:r>
      <w:bookmarkStart w:id="2159" w:name="_ETM_Q1_3830091"/>
      <w:bookmarkEnd w:id="2159"/>
      <w:r w:rsidR="00CB21A4">
        <w:rPr>
          <w:rFonts w:hint="cs"/>
          <w:rtl/>
          <w:lang w:eastAsia="he-IL"/>
        </w:rPr>
        <w:t xml:space="preserve"> להחיל או לא להחיל את הוראו</w:t>
      </w:r>
      <w:bookmarkStart w:id="2160" w:name="_ETM_Q1_3829106"/>
      <w:bookmarkEnd w:id="2160"/>
      <w:r w:rsidR="00CB21A4">
        <w:rPr>
          <w:rFonts w:hint="cs"/>
          <w:rtl/>
          <w:lang w:eastAsia="he-IL"/>
        </w:rPr>
        <w:t xml:space="preserve">ת סעיף 34, 34 </w:t>
      </w:r>
      <w:bookmarkStart w:id="2161" w:name="_ETM_Q1_3832393"/>
      <w:bookmarkEnd w:id="2161"/>
      <w:r w:rsidR="00CB21A4">
        <w:rPr>
          <w:rFonts w:hint="cs"/>
          <w:rtl/>
          <w:lang w:eastAsia="he-IL"/>
        </w:rPr>
        <w:t xml:space="preserve">א' רבתי, 35, ו-36 על תאגיד שנמצא בשליטתו של </w:t>
      </w:r>
      <w:bookmarkStart w:id="2162" w:name="_ETM_Q1_3838712"/>
      <w:bookmarkEnd w:id="2162"/>
      <w:r w:rsidR="00CB21A4">
        <w:rPr>
          <w:rFonts w:hint="cs"/>
          <w:rtl/>
          <w:lang w:eastAsia="he-IL"/>
        </w:rPr>
        <w:t>בעל רישיון נותן שירותי תשלום יציבותי.</w:t>
      </w:r>
      <w:bookmarkStart w:id="2163" w:name="_ETM_Q1_3836915"/>
      <w:bookmarkEnd w:id="2163"/>
      <w:r w:rsidR="00CB21A4">
        <w:rPr>
          <w:rFonts w:hint="cs"/>
          <w:rtl/>
          <w:lang w:eastAsia="he-IL"/>
        </w:rPr>
        <w:t xml:space="preserve"> עוד פעם, אלו </w:t>
      </w:r>
      <w:bookmarkStart w:id="2164" w:name="_ETM_Q1_3843535"/>
      <w:bookmarkEnd w:id="2164"/>
      <w:r w:rsidR="00CB21A4">
        <w:rPr>
          <w:rFonts w:hint="cs"/>
          <w:rtl/>
          <w:lang w:eastAsia="he-IL"/>
        </w:rPr>
        <w:t xml:space="preserve">גופים שהיום ההוראות לא חלות לגביהם. אז אנחנו צריכים </w:t>
      </w:r>
      <w:bookmarkStart w:id="2165" w:name="_ETM_Q1_3848659"/>
      <w:bookmarkEnd w:id="2165"/>
      <w:r w:rsidR="00CB21A4">
        <w:rPr>
          <w:rFonts w:hint="cs"/>
          <w:rtl/>
          <w:lang w:eastAsia="he-IL"/>
        </w:rPr>
        <w:t>שתישמר לנו שיקול הדעת</w:t>
      </w:r>
      <w:bookmarkStart w:id="2166" w:name="_ETM_Q1_3851526"/>
      <w:bookmarkEnd w:id="2166"/>
      <w:r w:rsidR="006402B6">
        <w:rPr>
          <w:rFonts w:hint="cs"/>
          <w:rtl/>
          <w:lang w:eastAsia="he-IL"/>
        </w:rPr>
        <w:t>.</w:t>
      </w:r>
    </w:p>
    <w:p w:rsidR="00CB21A4" w:rsidRDefault="00CB21A4" w:rsidP="002C67B6">
      <w:pPr>
        <w:rPr>
          <w:rtl/>
          <w:lang w:eastAsia="he-IL"/>
        </w:rPr>
      </w:pPr>
      <w:bookmarkStart w:id="2167" w:name="_ETM_Q1_3851555"/>
      <w:bookmarkStart w:id="2168" w:name="_ETM_Q1_3851979"/>
      <w:bookmarkEnd w:id="2167"/>
      <w:bookmarkEnd w:id="2168"/>
    </w:p>
    <w:p w:rsidR="00CB21A4" w:rsidRDefault="00CB21A4" w:rsidP="00CB21A4">
      <w:pPr>
        <w:pStyle w:val="a4"/>
        <w:keepNext/>
        <w:rPr>
          <w:rtl/>
        </w:rPr>
      </w:pPr>
      <w:bookmarkStart w:id="2169" w:name="ET_speaker_איתי_עצמון_170"/>
      <w:r w:rsidRPr="00CB21A4">
        <w:rPr>
          <w:rStyle w:val="TagStyle"/>
          <w:rtl/>
        </w:rPr>
        <w:t xml:space="preserve"> &lt;&lt; דובר &gt;&gt; </w:t>
      </w:r>
      <w:r>
        <w:rPr>
          <w:rtl/>
        </w:rPr>
        <w:t>איתי עצמון:</w:t>
      </w:r>
      <w:r w:rsidRPr="00CB21A4">
        <w:rPr>
          <w:rStyle w:val="TagStyle"/>
          <w:rtl/>
        </w:rPr>
        <w:t xml:space="preserve"> &lt;&lt; דובר &gt;&gt;</w:t>
      </w:r>
      <w:r w:rsidR="00855D97">
        <w:rPr>
          <w:rtl/>
        </w:rPr>
        <w:t xml:space="preserve"> </w:t>
      </w:r>
      <w:r>
        <w:rPr>
          <w:rtl/>
        </w:rPr>
        <w:t xml:space="preserve"> </w:t>
      </w:r>
      <w:bookmarkEnd w:id="2169"/>
    </w:p>
    <w:p w:rsidR="00CB21A4" w:rsidRDefault="00CB21A4" w:rsidP="00CB21A4">
      <w:pPr>
        <w:pStyle w:val="KeepWithNext"/>
        <w:rPr>
          <w:rtl/>
          <w:lang w:eastAsia="he-IL"/>
        </w:rPr>
      </w:pPr>
    </w:p>
    <w:p w:rsidR="00CB21A4" w:rsidRDefault="00CB21A4" w:rsidP="00CB21A4">
      <w:pPr>
        <w:rPr>
          <w:rtl/>
          <w:lang w:eastAsia="he-IL"/>
        </w:rPr>
      </w:pPr>
      <w:bookmarkStart w:id="2170" w:name="_ETM_Q1_3852197"/>
      <w:bookmarkStart w:id="2171" w:name="_ETM_Q1_3852232"/>
      <w:bookmarkEnd w:id="2170"/>
      <w:bookmarkEnd w:id="2171"/>
      <w:r>
        <w:rPr>
          <w:rFonts w:hint="cs"/>
          <w:rtl/>
          <w:lang w:eastAsia="he-IL"/>
        </w:rPr>
        <w:t>לחזור על ההצעה שלך?</w:t>
      </w:r>
    </w:p>
    <w:p w:rsidR="00CB21A4" w:rsidRDefault="00CB21A4" w:rsidP="00CB21A4">
      <w:pPr>
        <w:rPr>
          <w:rtl/>
          <w:lang w:eastAsia="he-IL"/>
        </w:rPr>
      </w:pPr>
      <w:bookmarkStart w:id="2172" w:name="_ETM_Q1_3853919"/>
      <w:bookmarkStart w:id="2173" w:name="_ETM_Q1_3853950"/>
      <w:bookmarkStart w:id="2174" w:name="_ETM_Q1_3854393"/>
      <w:bookmarkEnd w:id="2172"/>
      <w:bookmarkEnd w:id="2173"/>
      <w:bookmarkEnd w:id="2174"/>
    </w:p>
    <w:p w:rsidR="00CB21A4" w:rsidRDefault="00CB21A4" w:rsidP="00CB21A4">
      <w:pPr>
        <w:pStyle w:val="af9"/>
        <w:keepNext/>
        <w:rPr>
          <w:rtl/>
          <w:lang w:eastAsia="he-IL"/>
        </w:rPr>
      </w:pPr>
      <w:bookmarkStart w:id="2175" w:name="ET_guest_שירלי_אבנר_171"/>
      <w:r w:rsidRPr="00CB21A4">
        <w:rPr>
          <w:rStyle w:val="TagStyle"/>
          <w:rtl/>
        </w:rPr>
        <w:t xml:space="preserve"> &lt;&lt; אורח &gt;&gt; </w:t>
      </w:r>
      <w:r>
        <w:rPr>
          <w:rtl/>
          <w:lang w:eastAsia="he-IL"/>
        </w:rPr>
        <w:t>שירלי אבנר:</w:t>
      </w:r>
      <w:r w:rsidRPr="00CB21A4">
        <w:rPr>
          <w:rStyle w:val="TagStyle"/>
          <w:rtl/>
        </w:rPr>
        <w:t xml:space="preserve"> &lt;&lt; אורח &gt;&gt;</w:t>
      </w:r>
      <w:r w:rsidR="00855D97">
        <w:rPr>
          <w:rtl/>
          <w:lang w:eastAsia="he-IL"/>
        </w:rPr>
        <w:t xml:space="preserve"> </w:t>
      </w:r>
      <w:r>
        <w:rPr>
          <w:rtl/>
          <w:lang w:eastAsia="he-IL"/>
        </w:rPr>
        <w:t xml:space="preserve"> </w:t>
      </w:r>
      <w:bookmarkEnd w:id="2175"/>
    </w:p>
    <w:p w:rsidR="00CB21A4" w:rsidRDefault="00CB21A4" w:rsidP="00CB21A4">
      <w:pPr>
        <w:pStyle w:val="KeepWithNext"/>
        <w:rPr>
          <w:rtl/>
          <w:lang w:eastAsia="he-IL"/>
        </w:rPr>
      </w:pPr>
    </w:p>
    <w:p w:rsidR="00CB21A4" w:rsidRDefault="00CB21A4" w:rsidP="00CB21A4">
      <w:pPr>
        <w:rPr>
          <w:rtl/>
          <w:lang w:eastAsia="he-IL"/>
        </w:rPr>
      </w:pPr>
      <w:bookmarkStart w:id="2176" w:name="_ETM_Q1_3854647"/>
      <w:bookmarkStart w:id="2177" w:name="_ETM_Q1_3854686"/>
      <w:bookmarkEnd w:id="2176"/>
      <w:bookmarkEnd w:id="2177"/>
      <w:r>
        <w:rPr>
          <w:rFonts w:hint="cs"/>
          <w:rtl/>
          <w:lang w:eastAsia="he-IL"/>
        </w:rPr>
        <w:t xml:space="preserve">כן, שלנגיד בנק ישראל </w:t>
      </w:r>
      <w:bookmarkStart w:id="2178" w:name="_ETM_Q1_3856700"/>
      <w:bookmarkEnd w:id="2178"/>
      <w:r>
        <w:rPr>
          <w:rFonts w:hint="cs"/>
          <w:rtl/>
          <w:lang w:eastAsia="he-IL"/>
        </w:rPr>
        <w:t xml:space="preserve">תהיה סמכות לשקול שלא להחיל את הוראות סעיפים 34, 34 </w:t>
      </w:r>
      <w:bookmarkStart w:id="2179" w:name="_ETM_Q1_3862272"/>
      <w:bookmarkEnd w:id="2179"/>
      <w:r>
        <w:rPr>
          <w:rFonts w:hint="cs"/>
          <w:rtl/>
          <w:lang w:eastAsia="he-IL"/>
        </w:rPr>
        <w:t xml:space="preserve">א' רבתי, 35, ו-36 על תאגיד שנמצא בשליטתו של בעל </w:t>
      </w:r>
      <w:bookmarkStart w:id="2180" w:name="_ETM_Q1_3867664"/>
      <w:bookmarkEnd w:id="2180"/>
      <w:r>
        <w:rPr>
          <w:rFonts w:hint="cs"/>
          <w:rtl/>
          <w:lang w:eastAsia="he-IL"/>
        </w:rPr>
        <w:t>רישיון נותן שירותי תשלום יציבותי. אלו גופים שהיום הסעיפים</w:t>
      </w:r>
      <w:bookmarkStart w:id="2181" w:name="_ETM_Q1_3874660"/>
      <w:bookmarkEnd w:id="2181"/>
      <w:r>
        <w:rPr>
          <w:rFonts w:hint="cs"/>
          <w:rtl/>
          <w:lang w:eastAsia="he-IL"/>
        </w:rPr>
        <w:t xml:space="preserve"> האלו לא חלים לגביהם, ואנחנו חוששים ממצב שבו יהיה בהחלת </w:t>
      </w:r>
      <w:bookmarkStart w:id="2182" w:name="_ETM_Q1_3881885"/>
      <w:bookmarkEnd w:id="2182"/>
      <w:r>
        <w:rPr>
          <w:rFonts w:hint="cs"/>
          <w:rtl/>
          <w:lang w:eastAsia="he-IL"/>
        </w:rPr>
        <w:t>הסעיפים משום רגולציה עודפת על אותם גופים.</w:t>
      </w:r>
    </w:p>
    <w:p w:rsidR="00CB21A4" w:rsidRDefault="00CB21A4" w:rsidP="00CB21A4">
      <w:pPr>
        <w:rPr>
          <w:rtl/>
          <w:lang w:eastAsia="he-IL"/>
        </w:rPr>
      </w:pPr>
      <w:bookmarkStart w:id="2183" w:name="_ETM_Q1_3885668"/>
      <w:bookmarkStart w:id="2184" w:name="_ETM_Q1_3885697"/>
      <w:bookmarkStart w:id="2185" w:name="_ETM_Q1_3886998"/>
      <w:bookmarkEnd w:id="2183"/>
      <w:bookmarkEnd w:id="2184"/>
      <w:bookmarkEnd w:id="2185"/>
    </w:p>
    <w:p w:rsidR="00CB21A4" w:rsidRDefault="00CB21A4" w:rsidP="00CB21A4">
      <w:pPr>
        <w:pStyle w:val="a4"/>
        <w:keepNext/>
        <w:rPr>
          <w:rtl/>
        </w:rPr>
      </w:pPr>
      <w:bookmarkStart w:id="2186" w:name="ET_speaker_איתי_עצמון_172"/>
      <w:r w:rsidRPr="00CB21A4">
        <w:rPr>
          <w:rStyle w:val="TagStyle"/>
          <w:rtl/>
        </w:rPr>
        <w:t xml:space="preserve"> &lt;&lt; דובר &gt;&gt; </w:t>
      </w:r>
      <w:r>
        <w:rPr>
          <w:rtl/>
        </w:rPr>
        <w:t>איתי עצמון:</w:t>
      </w:r>
      <w:r w:rsidRPr="00CB21A4">
        <w:rPr>
          <w:rStyle w:val="TagStyle"/>
          <w:rtl/>
        </w:rPr>
        <w:t xml:space="preserve"> &lt;&lt; דובר &gt;&gt;</w:t>
      </w:r>
      <w:r w:rsidR="00855D97">
        <w:rPr>
          <w:rtl/>
        </w:rPr>
        <w:t xml:space="preserve"> </w:t>
      </w:r>
      <w:r>
        <w:rPr>
          <w:rtl/>
        </w:rPr>
        <w:t xml:space="preserve"> </w:t>
      </w:r>
      <w:bookmarkEnd w:id="2186"/>
    </w:p>
    <w:p w:rsidR="00CB21A4" w:rsidRDefault="00CB21A4" w:rsidP="00CB21A4">
      <w:pPr>
        <w:pStyle w:val="KeepWithNext"/>
        <w:rPr>
          <w:rtl/>
          <w:lang w:eastAsia="he-IL"/>
        </w:rPr>
      </w:pPr>
    </w:p>
    <w:p w:rsidR="00CB21A4" w:rsidRDefault="006402B6" w:rsidP="00CB21A4">
      <w:pPr>
        <w:rPr>
          <w:rtl/>
          <w:lang w:eastAsia="he-IL"/>
        </w:rPr>
      </w:pPr>
      <w:bookmarkStart w:id="2187" w:name="_ETM_Q1_3887249"/>
      <w:bookmarkStart w:id="2188" w:name="_ETM_Q1_3887286"/>
      <w:bookmarkEnd w:id="2187"/>
      <w:bookmarkEnd w:id="2188"/>
      <w:r>
        <w:rPr>
          <w:rFonts w:hint="cs"/>
          <w:rtl/>
          <w:lang w:eastAsia="he-IL"/>
        </w:rPr>
        <w:t xml:space="preserve">כמו מה, </w:t>
      </w:r>
      <w:r w:rsidR="00CB21A4">
        <w:rPr>
          <w:rFonts w:hint="cs"/>
          <w:rtl/>
          <w:lang w:eastAsia="he-IL"/>
        </w:rPr>
        <w:t xml:space="preserve">נגיד יוסמך מה? </w:t>
      </w:r>
      <w:bookmarkStart w:id="2189" w:name="_ETM_Q1_3888720"/>
      <w:bookmarkEnd w:id="2189"/>
      <w:r w:rsidR="00CB21A4">
        <w:rPr>
          <w:rFonts w:hint="cs"/>
          <w:rtl/>
          <w:lang w:eastAsia="he-IL"/>
        </w:rPr>
        <w:t>לקבוע צו?</w:t>
      </w:r>
    </w:p>
    <w:p w:rsidR="00CB21A4" w:rsidRDefault="00CB21A4" w:rsidP="00CB21A4">
      <w:pPr>
        <w:rPr>
          <w:rtl/>
          <w:lang w:eastAsia="he-IL"/>
        </w:rPr>
      </w:pPr>
      <w:bookmarkStart w:id="2190" w:name="_ETM_Q1_3890297"/>
      <w:bookmarkStart w:id="2191" w:name="_ETM_Q1_3890328"/>
      <w:bookmarkStart w:id="2192" w:name="_ETM_Q1_3891150"/>
      <w:bookmarkEnd w:id="2190"/>
      <w:bookmarkEnd w:id="2191"/>
      <w:bookmarkEnd w:id="2192"/>
    </w:p>
    <w:p w:rsidR="00CB21A4" w:rsidRDefault="00CB21A4" w:rsidP="00CB21A4">
      <w:pPr>
        <w:pStyle w:val="af9"/>
        <w:keepNext/>
        <w:rPr>
          <w:rtl/>
          <w:lang w:eastAsia="he-IL"/>
        </w:rPr>
      </w:pPr>
      <w:bookmarkStart w:id="2193" w:name="ET_guest_שירלי_אבנר_173"/>
      <w:r w:rsidRPr="00CB21A4">
        <w:rPr>
          <w:rStyle w:val="TagStyle"/>
          <w:rtl/>
        </w:rPr>
        <w:t xml:space="preserve"> &lt;&lt; אורח &gt;&gt; </w:t>
      </w:r>
      <w:r>
        <w:rPr>
          <w:rtl/>
          <w:lang w:eastAsia="he-IL"/>
        </w:rPr>
        <w:t>שירלי אבנר:</w:t>
      </w:r>
      <w:r w:rsidRPr="00CB21A4">
        <w:rPr>
          <w:rStyle w:val="TagStyle"/>
          <w:rtl/>
        </w:rPr>
        <w:t xml:space="preserve"> &lt;&lt; אורח &gt;&gt;</w:t>
      </w:r>
      <w:r w:rsidR="00855D97">
        <w:rPr>
          <w:rtl/>
          <w:lang w:eastAsia="he-IL"/>
        </w:rPr>
        <w:t xml:space="preserve"> </w:t>
      </w:r>
      <w:r>
        <w:rPr>
          <w:rtl/>
          <w:lang w:eastAsia="he-IL"/>
        </w:rPr>
        <w:t xml:space="preserve"> </w:t>
      </w:r>
      <w:bookmarkEnd w:id="2193"/>
    </w:p>
    <w:p w:rsidR="00CB21A4" w:rsidRDefault="00CB21A4" w:rsidP="00CB21A4">
      <w:pPr>
        <w:pStyle w:val="KeepWithNext"/>
        <w:rPr>
          <w:rtl/>
          <w:lang w:eastAsia="he-IL"/>
        </w:rPr>
      </w:pPr>
    </w:p>
    <w:p w:rsidR="00CB21A4" w:rsidRDefault="00CB21A4" w:rsidP="00CB21A4">
      <w:pPr>
        <w:rPr>
          <w:rtl/>
          <w:lang w:eastAsia="he-IL"/>
        </w:rPr>
      </w:pPr>
      <w:bookmarkStart w:id="2194" w:name="_ETM_Q1_3891399"/>
      <w:bookmarkStart w:id="2195" w:name="_ETM_Q1_3891437"/>
      <w:bookmarkEnd w:id="2194"/>
      <w:bookmarkEnd w:id="2195"/>
      <w:r>
        <w:rPr>
          <w:rFonts w:hint="cs"/>
          <w:rtl/>
          <w:lang w:eastAsia="he-IL"/>
        </w:rPr>
        <w:t xml:space="preserve">לקבוע </w:t>
      </w:r>
      <w:bookmarkStart w:id="2196" w:name="_ETM_Q1_3887965"/>
      <w:bookmarkEnd w:id="2196"/>
      <w:r>
        <w:rPr>
          <w:rFonts w:hint="cs"/>
          <w:rtl/>
          <w:lang w:eastAsia="he-IL"/>
        </w:rPr>
        <w:t>תנאים, לקבוע בצו, לקבוע מקרים שבהם הסעי</w:t>
      </w:r>
      <w:r w:rsidR="006402B6">
        <w:rPr>
          <w:rFonts w:hint="cs"/>
          <w:rtl/>
          <w:lang w:eastAsia="he-IL"/>
        </w:rPr>
        <w:t>פ</w:t>
      </w:r>
      <w:r>
        <w:rPr>
          <w:rFonts w:hint="cs"/>
          <w:rtl/>
          <w:lang w:eastAsia="he-IL"/>
        </w:rPr>
        <w:t xml:space="preserve">ים האלה </w:t>
      </w:r>
      <w:bookmarkStart w:id="2197" w:name="_ETM_Q1_3893702"/>
      <w:bookmarkEnd w:id="2197"/>
      <w:r>
        <w:rPr>
          <w:rFonts w:hint="cs"/>
          <w:rtl/>
          <w:lang w:eastAsia="he-IL"/>
        </w:rPr>
        <w:t xml:space="preserve">לא יחולו על תאגיד שנמצא בשליטתו של בעל רישיון </w:t>
      </w:r>
      <w:bookmarkStart w:id="2198" w:name="_ETM_Q1_3899951"/>
      <w:bookmarkEnd w:id="2198"/>
      <w:r>
        <w:rPr>
          <w:rFonts w:hint="cs"/>
          <w:rtl/>
          <w:lang w:eastAsia="he-IL"/>
        </w:rPr>
        <w:t>שנותן</w:t>
      </w:r>
      <w:bookmarkStart w:id="2199" w:name="_ETM_Q1_3896192"/>
      <w:bookmarkEnd w:id="2199"/>
      <w:r>
        <w:rPr>
          <w:rFonts w:hint="cs"/>
          <w:rtl/>
          <w:lang w:eastAsia="he-IL"/>
        </w:rPr>
        <w:t xml:space="preserve"> תשלום יציב</w:t>
      </w:r>
      <w:r w:rsidR="006402B6">
        <w:rPr>
          <w:rFonts w:hint="cs"/>
          <w:rtl/>
          <w:lang w:eastAsia="he-IL"/>
        </w:rPr>
        <w:t>ות</w:t>
      </w:r>
      <w:r>
        <w:rPr>
          <w:rFonts w:hint="cs"/>
          <w:rtl/>
          <w:lang w:eastAsia="he-IL"/>
        </w:rPr>
        <w:t>י</w:t>
      </w:r>
      <w:r w:rsidR="006402B6">
        <w:rPr>
          <w:rFonts w:hint="cs"/>
          <w:rtl/>
          <w:lang w:eastAsia="he-IL"/>
        </w:rPr>
        <w:t>.</w:t>
      </w:r>
      <w:bookmarkStart w:id="2200" w:name="_ETM_Q1_3898418"/>
      <w:bookmarkEnd w:id="2200"/>
    </w:p>
    <w:p w:rsidR="00CB21A4" w:rsidRDefault="00CB21A4" w:rsidP="00CB21A4">
      <w:pPr>
        <w:rPr>
          <w:rtl/>
          <w:lang w:eastAsia="he-IL"/>
        </w:rPr>
      </w:pPr>
      <w:bookmarkStart w:id="2201" w:name="_ETM_Q1_3901537"/>
      <w:bookmarkStart w:id="2202" w:name="_ETM_Q1_3901575"/>
      <w:bookmarkEnd w:id="2201"/>
      <w:bookmarkEnd w:id="2202"/>
    </w:p>
    <w:p w:rsidR="00CB21A4" w:rsidRDefault="00CB21A4" w:rsidP="00CB21A4">
      <w:pPr>
        <w:pStyle w:val="a4"/>
        <w:keepNext/>
        <w:rPr>
          <w:rtl/>
        </w:rPr>
      </w:pPr>
      <w:bookmarkStart w:id="2203" w:name="ET_speaker_איתי_עצמון_175"/>
      <w:r w:rsidRPr="00CB21A4">
        <w:rPr>
          <w:rStyle w:val="TagStyle"/>
          <w:rtl/>
        </w:rPr>
        <w:t xml:space="preserve"> &lt;&lt; דובר &gt;&gt; </w:t>
      </w:r>
      <w:r>
        <w:rPr>
          <w:rtl/>
        </w:rPr>
        <w:t>איתי עצמון:</w:t>
      </w:r>
      <w:r w:rsidRPr="00CB21A4">
        <w:rPr>
          <w:rStyle w:val="TagStyle"/>
          <w:rtl/>
        </w:rPr>
        <w:t xml:space="preserve"> &lt;&lt; דובר &gt;&gt;</w:t>
      </w:r>
      <w:r w:rsidR="00855D97">
        <w:rPr>
          <w:rtl/>
        </w:rPr>
        <w:t xml:space="preserve"> </w:t>
      </w:r>
      <w:r>
        <w:rPr>
          <w:rtl/>
        </w:rPr>
        <w:t xml:space="preserve"> </w:t>
      </w:r>
      <w:bookmarkEnd w:id="2203"/>
    </w:p>
    <w:p w:rsidR="00CB21A4" w:rsidRDefault="00CB21A4" w:rsidP="00CB21A4">
      <w:pPr>
        <w:pStyle w:val="KeepWithNext"/>
        <w:rPr>
          <w:rtl/>
          <w:lang w:eastAsia="he-IL"/>
        </w:rPr>
      </w:pPr>
    </w:p>
    <w:p w:rsidR="00CB21A4" w:rsidRDefault="00CB21A4" w:rsidP="00CB21A4">
      <w:pPr>
        <w:rPr>
          <w:rtl/>
          <w:lang w:eastAsia="he-IL"/>
        </w:rPr>
      </w:pPr>
      <w:r>
        <w:rPr>
          <w:rFonts w:hint="cs"/>
          <w:rtl/>
          <w:lang w:eastAsia="he-IL"/>
        </w:rPr>
        <w:t>או להחיל חלק מהסעיפים?</w:t>
      </w:r>
    </w:p>
    <w:p w:rsidR="00CB21A4" w:rsidRDefault="00CB21A4" w:rsidP="00CB21A4">
      <w:pPr>
        <w:rPr>
          <w:rtl/>
          <w:lang w:eastAsia="he-IL"/>
        </w:rPr>
      </w:pPr>
      <w:bookmarkStart w:id="2204" w:name="_ETM_Q1_3898345"/>
      <w:bookmarkStart w:id="2205" w:name="_ETM_Q1_3899764"/>
      <w:bookmarkEnd w:id="2204"/>
      <w:bookmarkEnd w:id="2205"/>
    </w:p>
    <w:p w:rsidR="00CB21A4" w:rsidRDefault="00CB21A4" w:rsidP="00CB21A4">
      <w:pPr>
        <w:pStyle w:val="af9"/>
        <w:keepNext/>
        <w:rPr>
          <w:rtl/>
          <w:lang w:eastAsia="he-IL"/>
        </w:rPr>
      </w:pPr>
      <w:bookmarkStart w:id="2206" w:name="ET_guest_שירלי_אבנר_176"/>
      <w:r w:rsidRPr="00CB21A4">
        <w:rPr>
          <w:rStyle w:val="TagStyle"/>
          <w:rtl/>
        </w:rPr>
        <w:t xml:space="preserve"> &lt;&lt; אורח &gt;&gt; </w:t>
      </w:r>
      <w:r>
        <w:rPr>
          <w:rtl/>
          <w:lang w:eastAsia="he-IL"/>
        </w:rPr>
        <w:t>שירלי אבנר:</w:t>
      </w:r>
      <w:r w:rsidRPr="00CB21A4">
        <w:rPr>
          <w:rStyle w:val="TagStyle"/>
          <w:rtl/>
        </w:rPr>
        <w:t xml:space="preserve"> &lt;&lt; אורח &gt;&gt;</w:t>
      </w:r>
      <w:r w:rsidR="00855D97">
        <w:rPr>
          <w:rtl/>
          <w:lang w:eastAsia="he-IL"/>
        </w:rPr>
        <w:t xml:space="preserve"> </w:t>
      </w:r>
      <w:r>
        <w:rPr>
          <w:rtl/>
          <w:lang w:eastAsia="he-IL"/>
        </w:rPr>
        <w:t xml:space="preserve"> </w:t>
      </w:r>
      <w:bookmarkEnd w:id="2206"/>
    </w:p>
    <w:p w:rsidR="00CB21A4" w:rsidRDefault="00CB21A4" w:rsidP="00CB21A4">
      <w:pPr>
        <w:pStyle w:val="KeepWithNext"/>
        <w:rPr>
          <w:rtl/>
          <w:lang w:eastAsia="he-IL"/>
        </w:rPr>
      </w:pPr>
    </w:p>
    <w:p w:rsidR="002C67B6" w:rsidRDefault="00CB21A4" w:rsidP="00CB21A4">
      <w:pPr>
        <w:rPr>
          <w:rtl/>
          <w:lang w:eastAsia="he-IL"/>
        </w:rPr>
      </w:pPr>
      <w:bookmarkStart w:id="2207" w:name="_ETM_Q1_3899993"/>
      <w:bookmarkStart w:id="2208" w:name="_ETM_Q1_3900025"/>
      <w:bookmarkEnd w:id="2207"/>
      <w:bookmarkEnd w:id="2208"/>
      <w:r>
        <w:rPr>
          <w:rFonts w:hint="cs"/>
          <w:rtl/>
          <w:lang w:eastAsia="he-IL"/>
        </w:rPr>
        <w:t>כן.</w:t>
      </w:r>
      <w:bookmarkStart w:id="2209" w:name="_ETM_Q1_3732073"/>
      <w:bookmarkStart w:id="2210" w:name="_ETM_Q1_3732107"/>
      <w:bookmarkEnd w:id="2209"/>
      <w:bookmarkEnd w:id="2210"/>
    </w:p>
    <w:p w:rsidR="00CB21A4" w:rsidRDefault="00CB21A4" w:rsidP="00CB21A4">
      <w:pPr>
        <w:rPr>
          <w:rtl/>
          <w:lang w:eastAsia="he-IL"/>
        </w:rPr>
      </w:pPr>
      <w:bookmarkStart w:id="2211" w:name="_ETM_Q1_3901457"/>
      <w:bookmarkStart w:id="2212" w:name="_ETM_Q1_3901512"/>
      <w:bookmarkStart w:id="2213" w:name="_ETM_Q1_3902000"/>
      <w:bookmarkEnd w:id="2211"/>
      <w:bookmarkEnd w:id="2212"/>
      <w:bookmarkEnd w:id="2213"/>
    </w:p>
    <w:p w:rsidR="00CB21A4" w:rsidRDefault="00CB21A4" w:rsidP="00CB21A4">
      <w:pPr>
        <w:pStyle w:val="a4"/>
        <w:keepNext/>
        <w:rPr>
          <w:rtl/>
        </w:rPr>
      </w:pPr>
      <w:bookmarkStart w:id="2214" w:name="ET_speaker_איתי_עצמון_177"/>
      <w:r w:rsidRPr="00CB21A4">
        <w:rPr>
          <w:rStyle w:val="TagStyle"/>
          <w:rtl/>
        </w:rPr>
        <w:t xml:space="preserve"> &lt;&lt; דובר &gt;&gt; </w:t>
      </w:r>
      <w:r>
        <w:rPr>
          <w:rtl/>
        </w:rPr>
        <w:t>איתי עצמון:</w:t>
      </w:r>
      <w:r w:rsidRPr="00CB21A4">
        <w:rPr>
          <w:rStyle w:val="TagStyle"/>
          <w:rtl/>
        </w:rPr>
        <w:t xml:space="preserve"> &lt;&lt; דובר &gt;&gt;</w:t>
      </w:r>
      <w:r w:rsidR="00855D97">
        <w:rPr>
          <w:rtl/>
        </w:rPr>
        <w:t xml:space="preserve"> </w:t>
      </w:r>
      <w:r>
        <w:rPr>
          <w:rtl/>
        </w:rPr>
        <w:t xml:space="preserve"> </w:t>
      </w:r>
      <w:bookmarkEnd w:id="2214"/>
    </w:p>
    <w:p w:rsidR="00CB21A4" w:rsidRDefault="00CB21A4" w:rsidP="00CB21A4">
      <w:pPr>
        <w:pStyle w:val="KeepWithNext"/>
        <w:rPr>
          <w:rtl/>
          <w:lang w:eastAsia="he-IL"/>
        </w:rPr>
      </w:pPr>
    </w:p>
    <w:p w:rsidR="00CB21A4" w:rsidRDefault="00CB21A4" w:rsidP="00CB21A4">
      <w:pPr>
        <w:rPr>
          <w:rtl/>
          <w:lang w:eastAsia="he-IL"/>
        </w:rPr>
      </w:pPr>
      <w:bookmarkStart w:id="2215" w:name="_ETM_Q1_3902283"/>
      <w:bookmarkStart w:id="2216" w:name="_ETM_Q1_3902317"/>
      <w:bookmarkEnd w:id="2215"/>
      <w:bookmarkEnd w:id="2216"/>
      <w:proofErr w:type="spellStart"/>
      <w:r>
        <w:rPr>
          <w:rFonts w:hint="cs"/>
          <w:rtl/>
          <w:lang w:eastAsia="he-IL"/>
        </w:rPr>
        <w:t>אוקיי</w:t>
      </w:r>
      <w:proofErr w:type="spellEnd"/>
      <w:r>
        <w:rPr>
          <w:rFonts w:hint="cs"/>
          <w:rtl/>
          <w:lang w:eastAsia="he-IL"/>
        </w:rPr>
        <w:t xml:space="preserve">, אתם בטח תעבירו לוועדה </w:t>
      </w:r>
      <w:bookmarkStart w:id="2217" w:name="_ETM_Q1_3904547"/>
      <w:bookmarkEnd w:id="2217"/>
      <w:r>
        <w:rPr>
          <w:rFonts w:hint="cs"/>
          <w:rtl/>
          <w:lang w:eastAsia="he-IL"/>
        </w:rPr>
        <w:t>את הנוסח המתאים</w:t>
      </w:r>
      <w:bookmarkStart w:id="2218" w:name="_ETM_Q1_3905650"/>
      <w:bookmarkEnd w:id="2218"/>
      <w:r w:rsidR="006402B6">
        <w:rPr>
          <w:rFonts w:hint="cs"/>
          <w:rtl/>
          <w:lang w:eastAsia="he-IL"/>
        </w:rPr>
        <w:t>.</w:t>
      </w:r>
    </w:p>
    <w:p w:rsidR="00CB21A4" w:rsidRDefault="00CB21A4" w:rsidP="00CB21A4">
      <w:pPr>
        <w:rPr>
          <w:rtl/>
          <w:lang w:eastAsia="he-IL"/>
        </w:rPr>
      </w:pPr>
      <w:bookmarkStart w:id="2219" w:name="_ETM_Q1_3905682"/>
      <w:bookmarkEnd w:id="2219"/>
    </w:p>
    <w:p w:rsidR="00CB21A4" w:rsidRDefault="00CB21A4" w:rsidP="00CB21A4">
      <w:pPr>
        <w:pStyle w:val="af9"/>
        <w:keepNext/>
        <w:rPr>
          <w:rtl/>
          <w:lang w:eastAsia="he-IL"/>
        </w:rPr>
      </w:pPr>
      <w:bookmarkStart w:id="2220" w:name="ET_guest_שירלי_אבנר_178"/>
      <w:r w:rsidRPr="00CB21A4">
        <w:rPr>
          <w:rStyle w:val="TagStyle"/>
          <w:rtl/>
        </w:rPr>
        <w:t xml:space="preserve"> &lt;&lt; אורח &gt;&gt; </w:t>
      </w:r>
      <w:r>
        <w:rPr>
          <w:rtl/>
          <w:lang w:eastAsia="he-IL"/>
        </w:rPr>
        <w:t>שירלי אבנר:</w:t>
      </w:r>
      <w:r w:rsidRPr="00CB21A4">
        <w:rPr>
          <w:rStyle w:val="TagStyle"/>
          <w:rtl/>
        </w:rPr>
        <w:t xml:space="preserve"> &lt;&lt; אורח &gt;&gt;</w:t>
      </w:r>
      <w:r w:rsidR="00855D97">
        <w:rPr>
          <w:rtl/>
          <w:lang w:eastAsia="he-IL"/>
        </w:rPr>
        <w:t xml:space="preserve"> </w:t>
      </w:r>
      <w:r>
        <w:rPr>
          <w:rtl/>
          <w:lang w:eastAsia="he-IL"/>
        </w:rPr>
        <w:t xml:space="preserve"> </w:t>
      </w:r>
      <w:bookmarkEnd w:id="2220"/>
    </w:p>
    <w:p w:rsidR="00CB21A4" w:rsidRDefault="00CB21A4" w:rsidP="00CB21A4">
      <w:pPr>
        <w:pStyle w:val="KeepWithNext"/>
        <w:rPr>
          <w:rtl/>
          <w:lang w:eastAsia="he-IL"/>
        </w:rPr>
      </w:pPr>
    </w:p>
    <w:p w:rsidR="00CB21A4" w:rsidRDefault="00CB21A4" w:rsidP="00CB21A4">
      <w:pPr>
        <w:rPr>
          <w:rtl/>
          <w:lang w:eastAsia="he-IL"/>
        </w:rPr>
      </w:pPr>
      <w:bookmarkStart w:id="2221" w:name="_ETM_Q1_3906704"/>
      <w:bookmarkStart w:id="2222" w:name="_ETM_Q1_3906738"/>
      <w:bookmarkEnd w:id="2221"/>
      <w:bookmarkEnd w:id="2222"/>
      <w:r>
        <w:rPr>
          <w:rFonts w:hint="cs"/>
          <w:rtl/>
          <w:lang w:eastAsia="he-IL"/>
        </w:rPr>
        <w:t xml:space="preserve">אנחנו העברנו ליועץ </w:t>
      </w:r>
      <w:proofErr w:type="spellStart"/>
      <w:r>
        <w:rPr>
          <w:rFonts w:hint="cs"/>
          <w:rtl/>
          <w:lang w:eastAsia="he-IL"/>
        </w:rPr>
        <w:t>המפשטי</w:t>
      </w:r>
      <w:proofErr w:type="spellEnd"/>
      <w:r>
        <w:rPr>
          <w:rFonts w:hint="cs"/>
          <w:rtl/>
          <w:lang w:eastAsia="he-IL"/>
        </w:rPr>
        <w:t xml:space="preserve"> נוסח מוצע, אני ממש </w:t>
      </w:r>
      <w:bookmarkStart w:id="2223" w:name="_ETM_Q1_3910466"/>
      <w:bookmarkEnd w:id="2223"/>
      <w:r>
        <w:rPr>
          <w:rFonts w:hint="cs"/>
          <w:rtl/>
          <w:lang w:eastAsia="he-IL"/>
        </w:rPr>
        <w:t>מתנצלת</w:t>
      </w:r>
      <w:r w:rsidR="006402B6">
        <w:rPr>
          <w:rFonts w:hint="cs"/>
          <w:rtl/>
          <w:lang w:eastAsia="he-IL"/>
        </w:rPr>
        <w:t>, אנחנו עוד נדבר על זה.</w:t>
      </w:r>
    </w:p>
    <w:p w:rsidR="00CB21A4" w:rsidRDefault="00CB21A4" w:rsidP="00CB21A4">
      <w:pPr>
        <w:rPr>
          <w:rtl/>
          <w:lang w:eastAsia="he-IL"/>
        </w:rPr>
      </w:pPr>
      <w:bookmarkStart w:id="2224" w:name="_ETM_Q1_3911459"/>
      <w:bookmarkStart w:id="2225" w:name="_ETM_Q1_3911494"/>
      <w:bookmarkStart w:id="2226" w:name="_ETM_Q1_3912024"/>
      <w:bookmarkEnd w:id="2224"/>
      <w:bookmarkEnd w:id="2225"/>
      <w:bookmarkEnd w:id="2226"/>
    </w:p>
    <w:p w:rsidR="00CB21A4" w:rsidRDefault="00CB21A4" w:rsidP="00CB21A4">
      <w:pPr>
        <w:pStyle w:val="a4"/>
        <w:keepNext/>
        <w:rPr>
          <w:rtl/>
        </w:rPr>
      </w:pPr>
      <w:bookmarkStart w:id="2227" w:name="ET_speaker_איתי_עצמון_179"/>
      <w:r w:rsidRPr="00CB21A4">
        <w:rPr>
          <w:rStyle w:val="TagStyle"/>
          <w:rtl/>
        </w:rPr>
        <w:t xml:space="preserve"> &lt;&lt; דובר &gt;&gt; </w:t>
      </w:r>
      <w:r>
        <w:rPr>
          <w:rtl/>
        </w:rPr>
        <w:t>איתי עצמון:</w:t>
      </w:r>
      <w:r w:rsidRPr="00CB21A4">
        <w:rPr>
          <w:rStyle w:val="TagStyle"/>
          <w:rtl/>
        </w:rPr>
        <w:t xml:space="preserve"> &lt;&lt; דובר &gt;&gt;</w:t>
      </w:r>
      <w:r w:rsidR="00855D97">
        <w:rPr>
          <w:rtl/>
        </w:rPr>
        <w:t xml:space="preserve"> </w:t>
      </w:r>
      <w:r>
        <w:rPr>
          <w:rtl/>
        </w:rPr>
        <w:t xml:space="preserve"> </w:t>
      </w:r>
      <w:bookmarkEnd w:id="2227"/>
    </w:p>
    <w:p w:rsidR="00CB21A4" w:rsidRDefault="00CB21A4" w:rsidP="00CB21A4">
      <w:pPr>
        <w:pStyle w:val="KeepWithNext"/>
        <w:rPr>
          <w:rtl/>
          <w:lang w:eastAsia="he-IL"/>
        </w:rPr>
      </w:pPr>
    </w:p>
    <w:p w:rsidR="00CB21A4" w:rsidRDefault="00CB21A4" w:rsidP="00CB21A4">
      <w:pPr>
        <w:rPr>
          <w:rtl/>
          <w:lang w:eastAsia="he-IL"/>
        </w:rPr>
      </w:pPr>
      <w:bookmarkStart w:id="2228" w:name="_ETM_Q1_3912299"/>
      <w:bookmarkEnd w:id="2228"/>
      <w:r>
        <w:rPr>
          <w:rFonts w:hint="cs"/>
          <w:rtl/>
          <w:lang w:eastAsia="he-IL"/>
        </w:rPr>
        <w:t>ע</w:t>
      </w:r>
      <w:bookmarkStart w:id="2229" w:name="_ETM_Q1_3912351"/>
      <w:bookmarkEnd w:id="2229"/>
      <w:r>
        <w:rPr>
          <w:rFonts w:hint="cs"/>
          <w:rtl/>
          <w:lang w:eastAsia="he-IL"/>
        </w:rPr>
        <w:t>וד אל הספקתי, זה היה הבוקר</w:t>
      </w:r>
      <w:r w:rsidR="006402B6">
        <w:rPr>
          <w:rFonts w:hint="cs"/>
          <w:rtl/>
          <w:lang w:eastAsia="he-IL"/>
        </w:rPr>
        <w:t>.</w:t>
      </w:r>
    </w:p>
    <w:p w:rsidR="00CB21A4" w:rsidRDefault="00CB21A4" w:rsidP="00CB21A4">
      <w:pPr>
        <w:rPr>
          <w:rtl/>
          <w:lang w:eastAsia="he-IL"/>
        </w:rPr>
      </w:pPr>
      <w:bookmarkStart w:id="2230" w:name="_ETM_Q1_3914628"/>
      <w:bookmarkStart w:id="2231" w:name="_ETM_Q1_3914658"/>
      <w:bookmarkEnd w:id="2230"/>
      <w:bookmarkEnd w:id="2231"/>
    </w:p>
    <w:p w:rsidR="00CB21A4" w:rsidRDefault="00CB21A4" w:rsidP="00CB21A4">
      <w:pPr>
        <w:pStyle w:val="af9"/>
        <w:keepNext/>
        <w:rPr>
          <w:rtl/>
          <w:lang w:eastAsia="he-IL"/>
        </w:rPr>
      </w:pPr>
      <w:bookmarkStart w:id="2232" w:name="ET_guest_עמיהוד_שמלצר_180"/>
      <w:r w:rsidRPr="00CB21A4">
        <w:rPr>
          <w:rStyle w:val="TagStyle"/>
          <w:rtl/>
        </w:rPr>
        <w:t xml:space="preserve"> &lt;&lt; אורח &gt;&gt; </w:t>
      </w:r>
      <w:r>
        <w:rPr>
          <w:rtl/>
          <w:lang w:eastAsia="he-IL"/>
        </w:rPr>
        <w:t>עמיהוד שמלצר:</w:t>
      </w:r>
      <w:r w:rsidRPr="00CB21A4">
        <w:rPr>
          <w:rStyle w:val="TagStyle"/>
          <w:rtl/>
        </w:rPr>
        <w:t xml:space="preserve"> &lt;&lt; אורח &gt;&gt;</w:t>
      </w:r>
      <w:r w:rsidR="00855D97">
        <w:rPr>
          <w:rtl/>
          <w:lang w:eastAsia="he-IL"/>
        </w:rPr>
        <w:t xml:space="preserve"> </w:t>
      </w:r>
      <w:r>
        <w:rPr>
          <w:rtl/>
          <w:lang w:eastAsia="he-IL"/>
        </w:rPr>
        <w:t xml:space="preserve"> </w:t>
      </w:r>
      <w:bookmarkEnd w:id="2232"/>
    </w:p>
    <w:p w:rsidR="00CB21A4" w:rsidRDefault="00CB21A4" w:rsidP="00CB21A4">
      <w:pPr>
        <w:pStyle w:val="KeepWithNext"/>
        <w:rPr>
          <w:rtl/>
          <w:lang w:eastAsia="he-IL"/>
        </w:rPr>
      </w:pPr>
    </w:p>
    <w:p w:rsidR="00CB21A4" w:rsidRDefault="00CB21A4" w:rsidP="00CB21A4">
      <w:pPr>
        <w:rPr>
          <w:rtl/>
          <w:lang w:eastAsia="he-IL"/>
        </w:rPr>
      </w:pPr>
      <w:bookmarkStart w:id="2233" w:name="_ETM_Q1_3916120"/>
      <w:bookmarkStart w:id="2234" w:name="_ETM_Q1_3916153"/>
      <w:bookmarkEnd w:id="2233"/>
      <w:bookmarkEnd w:id="2234"/>
      <w:r>
        <w:rPr>
          <w:rFonts w:hint="cs"/>
          <w:rtl/>
          <w:lang w:eastAsia="he-IL"/>
        </w:rPr>
        <w:t>סעיף 36 י"</w:t>
      </w:r>
      <w:bookmarkStart w:id="2235" w:name="_ETM_Q1_3913372"/>
      <w:bookmarkEnd w:id="2235"/>
      <w:r>
        <w:rPr>
          <w:rFonts w:hint="cs"/>
          <w:rtl/>
          <w:lang w:eastAsia="he-IL"/>
        </w:rPr>
        <w:t>ד.</w:t>
      </w:r>
      <w:bookmarkStart w:id="2236" w:name="_ETM_Q1_3909234"/>
      <w:bookmarkEnd w:id="2236"/>
    </w:p>
    <w:p w:rsidR="00CB21A4" w:rsidRPr="00CB21A4" w:rsidRDefault="00CB21A4" w:rsidP="00CB21A4">
      <w:pPr>
        <w:rPr>
          <w:rtl/>
          <w:lang w:eastAsia="he-IL"/>
        </w:rPr>
      </w:pPr>
      <w:bookmarkStart w:id="2237" w:name="_ETM_Q1_3931120"/>
      <w:bookmarkStart w:id="2238" w:name="_ETM_Q1_3931163"/>
      <w:bookmarkEnd w:id="2237"/>
      <w:bookmarkEnd w:id="2238"/>
    </w:p>
    <w:tbl>
      <w:tblPr>
        <w:tblStyle w:val="afd"/>
        <w:bidiVisual/>
        <w:tblW w:w="0" w:type="auto"/>
        <w:tblLook w:val="04A0" w:firstRow="1" w:lastRow="0" w:firstColumn="1" w:lastColumn="0" w:noHBand="0" w:noVBand="1"/>
      </w:tblPr>
      <w:tblGrid>
        <w:gridCol w:w="1681"/>
        <w:gridCol w:w="631"/>
        <w:gridCol w:w="620"/>
        <w:gridCol w:w="675"/>
        <w:gridCol w:w="5691"/>
      </w:tblGrid>
      <w:tr w:rsidR="00CB21A4" w:rsidTr="00CB21A4">
        <w:tc>
          <w:tcPr>
            <w:tcW w:w="1681" w:type="dxa"/>
          </w:tcPr>
          <w:p w:rsidR="002C67B6" w:rsidRDefault="002C67B6" w:rsidP="00F92A39">
            <w:pPr>
              <w:ind w:firstLine="0"/>
              <w:rPr>
                <w:rtl/>
                <w:lang w:eastAsia="he-IL"/>
              </w:rPr>
            </w:pPr>
            <w:bookmarkStart w:id="2239" w:name="_ETM_Q1_3688606"/>
            <w:bookmarkStart w:id="2240" w:name="_ETM_Q1_3685981"/>
            <w:bookmarkEnd w:id="2239"/>
            <w:bookmarkEnd w:id="2240"/>
            <w:r>
              <w:rPr>
                <w:rFonts w:hint="cs"/>
                <w:rtl/>
                <w:lang w:eastAsia="he-IL"/>
              </w:rPr>
              <w:t>עיסוקים מותרים לבעל רישיון נותן שירותי תשלום יציבותי</w:t>
            </w:r>
          </w:p>
        </w:tc>
        <w:tc>
          <w:tcPr>
            <w:tcW w:w="631" w:type="dxa"/>
          </w:tcPr>
          <w:p w:rsidR="002C67B6" w:rsidRDefault="002C67B6" w:rsidP="00F92A39">
            <w:pPr>
              <w:ind w:firstLine="0"/>
              <w:rPr>
                <w:rtl/>
                <w:lang w:eastAsia="he-IL"/>
              </w:rPr>
            </w:pPr>
          </w:p>
        </w:tc>
        <w:tc>
          <w:tcPr>
            <w:tcW w:w="620" w:type="dxa"/>
          </w:tcPr>
          <w:p w:rsidR="002C67B6" w:rsidRDefault="002C67B6" w:rsidP="00F92A39">
            <w:pPr>
              <w:ind w:firstLine="0"/>
              <w:rPr>
                <w:rtl/>
                <w:lang w:eastAsia="he-IL"/>
              </w:rPr>
            </w:pPr>
          </w:p>
        </w:tc>
        <w:tc>
          <w:tcPr>
            <w:tcW w:w="675" w:type="dxa"/>
          </w:tcPr>
          <w:p w:rsidR="002C67B6" w:rsidRDefault="002C67B6" w:rsidP="00F92A39">
            <w:pPr>
              <w:ind w:firstLine="0"/>
              <w:rPr>
                <w:rtl/>
                <w:lang w:eastAsia="he-IL"/>
              </w:rPr>
            </w:pPr>
            <w:r>
              <w:rPr>
                <w:rFonts w:hint="cs"/>
                <w:rtl/>
                <w:lang w:eastAsia="he-IL"/>
              </w:rPr>
              <w:t>36יד.</w:t>
            </w:r>
          </w:p>
        </w:tc>
        <w:tc>
          <w:tcPr>
            <w:tcW w:w="5691" w:type="dxa"/>
          </w:tcPr>
          <w:p w:rsidR="00CB21A4" w:rsidRDefault="00CB21A4" w:rsidP="00E16BC3">
            <w:pPr>
              <w:pStyle w:val="afe"/>
              <w:numPr>
                <w:ilvl w:val="0"/>
                <w:numId w:val="4"/>
              </w:numPr>
            </w:pPr>
            <w:r>
              <w:rPr>
                <w:rtl/>
              </w:rPr>
              <w:t xml:space="preserve">בעל רישיון נותן שירותי תשלום יציבותי רשאי לעסוק במתן שירותי תשלום בכפוף להוראות כל דין, ורשאי הוא לעסוק גם בעיסוקים אלה, ולעניין העיסוקים המפורטים בפסקאות </w:t>
            </w:r>
            <w:r>
              <w:rPr>
                <w:rFonts w:hint="cs"/>
                <w:rtl/>
              </w:rPr>
              <w:t>(2)</w:t>
            </w:r>
            <w:r>
              <w:rPr>
                <w:rtl/>
              </w:rPr>
              <w:t xml:space="preserve"> עד </w:t>
            </w:r>
            <w:r>
              <w:rPr>
                <w:rFonts w:hint="cs"/>
                <w:rtl/>
              </w:rPr>
              <w:t>(6)</w:t>
            </w:r>
            <w:r>
              <w:rPr>
                <w:rtl/>
              </w:rPr>
              <w:t xml:space="preserve"> </w:t>
            </w:r>
            <w:r>
              <w:rPr>
                <w:rFonts w:hint="cs"/>
                <w:rtl/>
              </w:rPr>
              <w:t xml:space="preserve">- </w:t>
            </w:r>
            <w:r>
              <w:rPr>
                <w:rtl/>
              </w:rPr>
              <w:t>אם קיבל לכך אישור מאת המפק</w:t>
            </w:r>
            <w:r>
              <w:rPr>
                <w:rFonts w:hint="cs"/>
                <w:rtl/>
              </w:rPr>
              <w:t>ח:</w:t>
            </w:r>
          </w:p>
          <w:p w:rsidR="00CB21A4" w:rsidRDefault="00CB21A4" w:rsidP="00CB21A4">
            <w:pPr>
              <w:pStyle w:val="afe"/>
              <w:ind w:firstLine="0"/>
              <w:rPr>
                <w:rtl/>
              </w:rPr>
            </w:pPr>
          </w:p>
          <w:p w:rsidR="00CB21A4" w:rsidRDefault="00CB21A4" w:rsidP="00E16BC3">
            <w:pPr>
              <w:pStyle w:val="afe"/>
              <w:numPr>
                <w:ilvl w:val="0"/>
                <w:numId w:val="5"/>
              </w:numPr>
            </w:pPr>
            <w:r>
              <w:rPr>
                <w:rFonts w:hint="cs"/>
                <w:rtl/>
              </w:rPr>
              <w:t>מתן אשראי;</w:t>
            </w:r>
          </w:p>
          <w:p w:rsidR="00CB21A4" w:rsidRDefault="00CB21A4" w:rsidP="00CB21A4">
            <w:pPr>
              <w:pStyle w:val="afe"/>
              <w:ind w:left="1080" w:firstLine="0"/>
            </w:pPr>
          </w:p>
          <w:p w:rsidR="002C67B6" w:rsidRDefault="00CB21A4" w:rsidP="00E16BC3">
            <w:pPr>
              <w:pStyle w:val="afe"/>
              <w:numPr>
                <w:ilvl w:val="0"/>
                <w:numId w:val="5"/>
              </w:numPr>
            </w:pPr>
            <w:r>
              <w:rPr>
                <w:rFonts w:hint="cs"/>
                <w:rtl/>
              </w:rPr>
              <w:t>המרת מטבע אגב שירותי תשלום;</w:t>
            </w:r>
          </w:p>
          <w:p w:rsidR="00CB21A4" w:rsidRDefault="00CB21A4" w:rsidP="00CB21A4">
            <w:pPr>
              <w:pStyle w:val="afe"/>
              <w:rPr>
                <w:rtl/>
              </w:rPr>
            </w:pPr>
          </w:p>
          <w:p w:rsidR="00CB21A4" w:rsidRDefault="00CB21A4" w:rsidP="00E16BC3">
            <w:pPr>
              <w:pStyle w:val="afe"/>
              <w:numPr>
                <w:ilvl w:val="0"/>
                <w:numId w:val="5"/>
              </w:numPr>
            </w:pPr>
            <w:r>
              <w:rPr>
                <w:rFonts w:hint="cs"/>
                <w:rtl/>
              </w:rPr>
              <w:t>מתן שירות ייזום בסיסי או שירות ייזום מתקדם;</w:t>
            </w:r>
            <w:bookmarkStart w:id="2241" w:name="_ETM_Q1_3927995"/>
            <w:bookmarkStart w:id="2242" w:name="_ETM_Q1_3937908"/>
            <w:bookmarkEnd w:id="2241"/>
            <w:bookmarkEnd w:id="2242"/>
          </w:p>
          <w:p w:rsidR="00CB21A4" w:rsidRDefault="00CB21A4" w:rsidP="00CB21A4">
            <w:pPr>
              <w:pStyle w:val="afe"/>
              <w:rPr>
                <w:rtl/>
              </w:rPr>
            </w:pPr>
          </w:p>
          <w:p w:rsidR="00CB21A4" w:rsidRDefault="00CB21A4" w:rsidP="00E16BC3">
            <w:pPr>
              <w:pStyle w:val="afe"/>
              <w:numPr>
                <w:ilvl w:val="0"/>
                <w:numId w:val="5"/>
              </w:numPr>
            </w:pPr>
            <w:bookmarkStart w:id="2243" w:name="_ETM_Q1_3937962"/>
            <w:bookmarkEnd w:id="2243"/>
            <w:r>
              <w:rPr>
                <w:rFonts w:hint="cs"/>
                <w:rtl/>
              </w:rPr>
              <w:t xml:space="preserve">מתן שירות מידע פיננסי כהגדרתו בחוק שירות </w:t>
            </w:r>
            <w:bookmarkStart w:id="2244" w:name="_ETM_Q1_3943312"/>
            <w:bookmarkEnd w:id="2244"/>
            <w:r>
              <w:rPr>
                <w:rFonts w:hint="cs"/>
                <w:rtl/>
              </w:rPr>
              <w:t xml:space="preserve">מידע פיננסי, </w:t>
            </w:r>
            <w:proofErr w:type="spellStart"/>
            <w:r>
              <w:rPr>
                <w:rFonts w:hint="cs"/>
                <w:rtl/>
              </w:rPr>
              <w:t>התשפ"ב</w:t>
            </w:r>
            <w:proofErr w:type="spellEnd"/>
            <w:r>
              <w:rPr>
                <w:rFonts w:hint="cs"/>
                <w:rtl/>
              </w:rPr>
              <w:t xml:space="preserve"> </w:t>
            </w:r>
            <w:r>
              <w:rPr>
                <w:rtl/>
              </w:rPr>
              <w:t>–</w:t>
            </w:r>
            <w:r>
              <w:rPr>
                <w:rFonts w:hint="cs"/>
                <w:rtl/>
              </w:rPr>
              <w:t xml:space="preserve"> 2021;</w:t>
            </w:r>
            <w:bookmarkStart w:id="2245" w:name="_ETM_Q1_3949319"/>
            <w:bookmarkEnd w:id="2245"/>
          </w:p>
          <w:p w:rsidR="00CB21A4" w:rsidRDefault="00CB21A4" w:rsidP="00CB21A4">
            <w:pPr>
              <w:pStyle w:val="afe"/>
              <w:rPr>
                <w:rtl/>
              </w:rPr>
            </w:pPr>
          </w:p>
          <w:p w:rsidR="00CB21A4" w:rsidRDefault="00CB21A4" w:rsidP="00E16BC3">
            <w:pPr>
              <w:pStyle w:val="afe"/>
              <w:numPr>
                <w:ilvl w:val="0"/>
                <w:numId w:val="5"/>
              </w:numPr>
            </w:pPr>
            <w:bookmarkStart w:id="2246" w:name="_ETM_Q1_3949392"/>
            <w:bookmarkEnd w:id="2246"/>
            <w:r>
              <w:rPr>
                <w:rFonts w:hint="cs"/>
                <w:rtl/>
              </w:rPr>
              <w:t>מתן שירותי כספומט;</w:t>
            </w:r>
          </w:p>
          <w:p w:rsidR="00CB21A4" w:rsidRDefault="00CB21A4" w:rsidP="00CB21A4">
            <w:pPr>
              <w:pStyle w:val="afe"/>
              <w:rPr>
                <w:rtl/>
              </w:rPr>
            </w:pPr>
          </w:p>
          <w:p w:rsidR="00CB21A4" w:rsidRDefault="00CB21A4" w:rsidP="00E16BC3">
            <w:pPr>
              <w:pStyle w:val="afe"/>
              <w:numPr>
                <w:ilvl w:val="0"/>
                <w:numId w:val="5"/>
              </w:numPr>
            </w:pPr>
            <w:r>
              <w:rPr>
                <w:rFonts w:hint="cs"/>
                <w:rtl/>
              </w:rPr>
              <w:t>פעולה אחרת הנלווית למתן שירות תשלום או לעיסוק כאמור בפסקאות (1) עד (5);</w:t>
            </w:r>
          </w:p>
          <w:p w:rsidR="00CB21A4" w:rsidRDefault="00CB21A4" w:rsidP="00CB21A4">
            <w:pPr>
              <w:ind w:firstLine="0"/>
              <w:rPr>
                <w:rtl/>
              </w:rPr>
            </w:pPr>
            <w:bookmarkStart w:id="2247" w:name="_ETM_Q1_3944944"/>
            <w:bookmarkEnd w:id="2247"/>
          </w:p>
        </w:tc>
      </w:tr>
      <w:tr w:rsidR="00CB21A4" w:rsidTr="00CB21A4">
        <w:tc>
          <w:tcPr>
            <w:tcW w:w="1681" w:type="dxa"/>
          </w:tcPr>
          <w:p w:rsidR="00CB21A4" w:rsidRDefault="00CB21A4" w:rsidP="00F92A39">
            <w:pPr>
              <w:ind w:firstLine="0"/>
              <w:rPr>
                <w:rtl/>
                <w:lang w:eastAsia="he-IL"/>
              </w:rPr>
            </w:pPr>
          </w:p>
        </w:tc>
        <w:tc>
          <w:tcPr>
            <w:tcW w:w="631" w:type="dxa"/>
          </w:tcPr>
          <w:p w:rsidR="00CB21A4" w:rsidRDefault="00CB21A4" w:rsidP="00F92A39">
            <w:pPr>
              <w:ind w:firstLine="0"/>
              <w:rPr>
                <w:rtl/>
                <w:lang w:eastAsia="he-IL"/>
              </w:rPr>
            </w:pPr>
          </w:p>
        </w:tc>
        <w:tc>
          <w:tcPr>
            <w:tcW w:w="620" w:type="dxa"/>
          </w:tcPr>
          <w:p w:rsidR="00CB21A4" w:rsidRDefault="00CB21A4" w:rsidP="00F92A39">
            <w:pPr>
              <w:ind w:firstLine="0"/>
              <w:rPr>
                <w:rtl/>
                <w:lang w:eastAsia="he-IL"/>
              </w:rPr>
            </w:pPr>
          </w:p>
        </w:tc>
        <w:tc>
          <w:tcPr>
            <w:tcW w:w="675" w:type="dxa"/>
          </w:tcPr>
          <w:p w:rsidR="00CB21A4" w:rsidRDefault="00CB21A4" w:rsidP="00F92A39">
            <w:pPr>
              <w:ind w:firstLine="0"/>
              <w:rPr>
                <w:rtl/>
                <w:lang w:eastAsia="he-IL"/>
              </w:rPr>
            </w:pPr>
          </w:p>
        </w:tc>
        <w:tc>
          <w:tcPr>
            <w:tcW w:w="5691" w:type="dxa"/>
          </w:tcPr>
          <w:p w:rsidR="00CB21A4" w:rsidRDefault="00CB21A4" w:rsidP="00E16BC3">
            <w:pPr>
              <w:pStyle w:val="afe"/>
              <w:numPr>
                <w:ilvl w:val="0"/>
                <w:numId w:val="4"/>
              </w:numPr>
            </w:pPr>
            <w:r>
              <w:rPr>
                <w:rtl/>
              </w:rPr>
              <w:t xml:space="preserve">על אף האמור בסעיף קטן </w:t>
            </w:r>
            <w:r>
              <w:rPr>
                <w:rFonts w:hint="cs"/>
                <w:rtl/>
              </w:rPr>
              <w:t>(א)</w:t>
            </w:r>
            <w:r>
              <w:rPr>
                <w:rtl/>
              </w:rPr>
              <w:t>, בעל רישיון נותן שירותי תשלום יציבותי רשאי לעסוק בעיסוקים נוספים, אם מצא המפקח כי אלה אינם עלולים לפגוע במילוי חובותיו של בעל רישיון נותן שירותי תשלום יציבותי על פי דין או בעניינם של לקוחותיו, ואינם מעוררים חשש ממשי לניגוד עניינים בפעילותו</w:t>
            </w:r>
            <w:r>
              <w:t>.</w:t>
            </w:r>
            <w:bookmarkStart w:id="2248" w:name="_ETM_Q1_3970592"/>
            <w:bookmarkEnd w:id="2248"/>
          </w:p>
          <w:p w:rsidR="00351FBE" w:rsidRDefault="00351FBE" w:rsidP="00351FBE">
            <w:pPr>
              <w:pStyle w:val="afe"/>
              <w:ind w:firstLine="0"/>
              <w:rPr>
                <w:rtl/>
              </w:rPr>
            </w:pPr>
            <w:bookmarkStart w:id="2249" w:name="_ETM_Q1_3970640"/>
            <w:bookmarkEnd w:id="2249"/>
          </w:p>
        </w:tc>
      </w:tr>
      <w:tr w:rsidR="00CB21A4" w:rsidTr="00CB21A4">
        <w:tc>
          <w:tcPr>
            <w:tcW w:w="1681" w:type="dxa"/>
          </w:tcPr>
          <w:p w:rsidR="00CB21A4" w:rsidRDefault="00CB21A4" w:rsidP="00F92A39">
            <w:pPr>
              <w:ind w:firstLine="0"/>
              <w:rPr>
                <w:rtl/>
                <w:lang w:eastAsia="he-IL"/>
              </w:rPr>
            </w:pPr>
          </w:p>
        </w:tc>
        <w:tc>
          <w:tcPr>
            <w:tcW w:w="631" w:type="dxa"/>
          </w:tcPr>
          <w:p w:rsidR="00CB21A4" w:rsidRDefault="00CB21A4" w:rsidP="00F92A39">
            <w:pPr>
              <w:ind w:firstLine="0"/>
              <w:rPr>
                <w:rtl/>
                <w:lang w:eastAsia="he-IL"/>
              </w:rPr>
            </w:pPr>
          </w:p>
        </w:tc>
        <w:tc>
          <w:tcPr>
            <w:tcW w:w="620" w:type="dxa"/>
          </w:tcPr>
          <w:p w:rsidR="00CB21A4" w:rsidRDefault="00CB21A4" w:rsidP="00F92A39">
            <w:pPr>
              <w:ind w:firstLine="0"/>
              <w:rPr>
                <w:rtl/>
                <w:lang w:eastAsia="he-IL"/>
              </w:rPr>
            </w:pPr>
          </w:p>
        </w:tc>
        <w:tc>
          <w:tcPr>
            <w:tcW w:w="675" w:type="dxa"/>
          </w:tcPr>
          <w:p w:rsidR="00CB21A4" w:rsidRDefault="00CB21A4" w:rsidP="00F92A39">
            <w:pPr>
              <w:ind w:firstLine="0"/>
              <w:rPr>
                <w:rtl/>
                <w:lang w:eastAsia="he-IL"/>
              </w:rPr>
            </w:pPr>
          </w:p>
        </w:tc>
        <w:tc>
          <w:tcPr>
            <w:tcW w:w="5691" w:type="dxa"/>
          </w:tcPr>
          <w:p w:rsidR="00CB21A4" w:rsidRDefault="00351FBE" w:rsidP="00E16BC3">
            <w:pPr>
              <w:pStyle w:val="afe"/>
              <w:numPr>
                <w:ilvl w:val="0"/>
                <w:numId w:val="4"/>
              </w:numPr>
              <w:rPr>
                <w:rtl/>
              </w:rPr>
            </w:pPr>
            <w:r>
              <w:rPr>
                <w:rtl/>
              </w:rPr>
              <w:t>הנגיד רשאי לתת הוראות לבעל רישיון נותן שירותי תשלום יציבותי לעניין הפרדת פעילות שאינה קשורה לעיסוק במתן שירות התשלום לפי רישיונו לתאגיד נפרד, ובלבד שנתן לבעל הרישיון לטעון את טענותיו לפניו או לפני מי שהוא הסמיכו לכך</w:t>
            </w:r>
            <w:r>
              <w:rPr>
                <w:rFonts w:hint="cs"/>
                <w:rtl/>
              </w:rPr>
              <w:t>.</w:t>
            </w:r>
          </w:p>
        </w:tc>
      </w:tr>
      <w:tr w:rsidR="00351FBE" w:rsidTr="00CB21A4">
        <w:tc>
          <w:tcPr>
            <w:tcW w:w="1681" w:type="dxa"/>
          </w:tcPr>
          <w:p w:rsidR="00351FBE" w:rsidRDefault="00351FBE" w:rsidP="00F92A39">
            <w:pPr>
              <w:ind w:firstLine="0"/>
              <w:rPr>
                <w:rtl/>
                <w:lang w:eastAsia="he-IL"/>
              </w:rPr>
            </w:pPr>
          </w:p>
        </w:tc>
        <w:tc>
          <w:tcPr>
            <w:tcW w:w="631" w:type="dxa"/>
          </w:tcPr>
          <w:p w:rsidR="00351FBE" w:rsidRDefault="00351FBE" w:rsidP="00F92A39">
            <w:pPr>
              <w:ind w:firstLine="0"/>
              <w:rPr>
                <w:rtl/>
                <w:lang w:eastAsia="he-IL"/>
              </w:rPr>
            </w:pPr>
          </w:p>
        </w:tc>
        <w:tc>
          <w:tcPr>
            <w:tcW w:w="620" w:type="dxa"/>
          </w:tcPr>
          <w:p w:rsidR="00351FBE" w:rsidRDefault="00351FBE" w:rsidP="00F92A39">
            <w:pPr>
              <w:ind w:firstLine="0"/>
              <w:rPr>
                <w:rtl/>
                <w:lang w:eastAsia="he-IL"/>
              </w:rPr>
            </w:pPr>
          </w:p>
        </w:tc>
        <w:tc>
          <w:tcPr>
            <w:tcW w:w="675" w:type="dxa"/>
          </w:tcPr>
          <w:p w:rsidR="00351FBE" w:rsidRDefault="00351FBE" w:rsidP="00F92A39">
            <w:pPr>
              <w:ind w:firstLine="0"/>
              <w:rPr>
                <w:rtl/>
                <w:lang w:eastAsia="he-IL"/>
              </w:rPr>
            </w:pPr>
          </w:p>
        </w:tc>
        <w:tc>
          <w:tcPr>
            <w:tcW w:w="5691" w:type="dxa"/>
          </w:tcPr>
          <w:p w:rsidR="00351FBE" w:rsidRDefault="00351FBE" w:rsidP="00E16BC3">
            <w:pPr>
              <w:pStyle w:val="afe"/>
              <w:numPr>
                <w:ilvl w:val="0"/>
                <w:numId w:val="4"/>
              </w:numPr>
            </w:pPr>
            <w:r>
              <w:rPr>
                <w:rtl/>
              </w:rPr>
              <w:t>לא ישלוט בעל רישיון נותן שירותי תשלום יציבותי בתאגיד ולא יהיה בעל עניין בתאגיד, אלא אם כן התקיימו שניים אלה</w:t>
            </w:r>
            <w:r>
              <w:t>:</w:t>
            </w:r>
            <w:bookmarkStart w:id="2250" w:name="_ETM_Q1_3983813"/>
            <w:bookmarkEnd w:id="2250"/>
          </w:p>
          <w:p w:rsidR="00351FBE" w:rsidRDefault="00351FBE" w:rsidP="00351FBE">
            <w:pPr>
              <w:rPr>
                <w:rtl/>
              </w:rPr>
            </w:pPr>
            <w:bookmarkStart w:id="2251" w:name="_ETM_Q1_3983873"/>
            <w:bookmarkStart w:id="2252" w:name="_ETM_Q1_3984211"/>
            <w:bookmarkStart w:id="2253" w:name="_ETM_Q1_3984254"/>
            <w:bookmarkEnd w:id="2251"/>
            <w:bookmarkEnd w:id="2252"/>
            <w:bookmarkEnd w:id="2253"/>
          </w:p>
          <w:p w:rsidR="00351FBE" w:rsidRDefault="00351FBE" w:rsidP="00E16BC3">
            <w:pPr>
              <w:pStyle w:val="afe"/>
              <w:numPr>
                <w:ilvl w:val="0"/>
                <w:numId w:val="6"/>
              </w:numPr>
            </w:pPr>
            <w:bookmarkStart w:id="2254" w:name="_ETM_Q1_3984592"/>
            <w:bookmarkStart w:id="2255" w:name="_ETM_Q1_3984636"/>
            <w:bookmarkStart w:id="2256" w:name="_ETM_Q1_3985768"/>
            <w:bookmarkEnd w:id="2254"/>
            <w:bookmarkEnd w:id="2255"/>
            <w:bookmarkEnd w:id="2256"/>
            <w:r>
              <w:rPr>
                <w:rFonts w:hint="cs"/>
                <w:rtl/>
              </w:rPr>
              <w:t xml:space="preserve">התאגיד עוסק בעיסוקים המותרים </w:t>
            </w:r>
            <w:r>
              <w:rPr>
                <w:rtl/>
              </w:rPr>
              <w:t xml:space="preserve">רישיון נותן שירותי תשלום יציבותי כאמור בסעיפים קטנים </w:t>
            </w:r>
            <w:r>
              <w:rPr>
                <w:rFonts w:hint="cs"/>
                <w:rtl/>
              </w:rPr>
              <w:t>(</w:t>
            </w:r>
            <w:bookmarkStart w:id="2257" w:name="_ETM_Q1_3991955"/>
            <w:bookmarkEnd w:id="2257"/>
            <w:r>
              <w:rPr>
                <w:rtl/>
              </w:rPr>
              <w:t>א</w:t>
            </w:r>
            <w:r>
              <w:rPr>
                <w:rFonts w:hint="cs"/>
                <w:rtl/>
              </w:rPr>
              <w:t>)</w:t>
            </w:r>
            <w:r>
              <w:rPr>
                <w:rtl/>
              </w:rPr>
              <w:t xml:space="preserve"> או </w:t>
            </w:r>
            <w:r>
              <w:rPr>
                <w:rFonts w:hint="cs"/>
                <w:rtl/>
              </w:rPr>
              <w:t>(ב);</w:t>
            </w:r>
          </w:p>
          <w:p w:rsidR="00351FBE" w:rsidRDefault="00351FBE" w:rsidP="00351FBE">
            <w:pPr>
              <w:pStyle w:val="afe"/>
              <w:ind w:left="1080" w:firstLine="0"/>
            </w:pPr>
            <w:bookmarkStart w:id="2258" w:name="_ETM_Q1_3999477"/>
            <w:bookmarkStart w:id="2259" w:name="_ETM_Q1_3999546"/>
            <w:bookmarkEnd w:id="2258"/>
            <w:bookmarkEnd w:id="2259"/>
          </w:p>
          <w:p w:rsidR="00351FBE" w:rsidRDefault="00351FBE" w:rsidP="00E16BC3">
            <w:pPr>
              <w:pStyle w:val="afe"/>
              <w:numPr>
                <w:ilvl w:val="0"/>
                <w:numId w:val="6"/>
              </w:numPr>
            </w:pPr>
            <w:bookmarkStart w:id="2260" w:name="_ETM_Q1_3996094"/>
            <w:bookmarkStart w:id="2261" w:name="_ETM_Q1_3996153"/>
            <w:bookmarkEnd w:id="2260"/>
            <w:bookmarkEnd w:id="2261"/>
            <w:r>
              <w:t xml:space="preserve"> </w:t>
            </w:r>
            <w:r>
              <w:rPr>
                <w:rtl/>
              </w:rPr>
              <w:t>הוא קיבל לכך אישור מאת המפקח, מראש ובכתב, המאשר, בין השאר, את תחומי עיסוקו של התאגיד</w:t>
            </w:r>
            <w:r>
              <w:t>.</w:t>
            </w:r>
          </w:p>
          <w:p w:rsidR="00351FBE" w:rsidRDefault="00351FBE" w:rsidP="00351FBE">
            <w:pPr>
              <w:ind w:firstLine="0"/>
              <w:rPr>
                <w:rtl/>
              </w:rPr>
            </w:pPr>
            <w:bookmarkStart w:id="2262" w:name="_ETM_Q1_4001710"/>
            <w:bookmarkStart w:id="2263" w:name="_ETM_Q1_4001812"/>
            <w:bookmarkEnd w:id="2262"/>
            <w:bookmarkEnd w:id="2263"/>
          </w:p>
        </w:tc>
      </w:tr>
    </w:tbl>
    <w:p w:rsidR="002C67B6" w:rsidRDefault="002C67B6" w:rsidP="0003574E">
      <w:pPr>
        <w:rPr>
          <w:rtl/>
        </w:rPr>
      </w:pPr>
    </w:p>
    <w:p w:rsidR="00351FBE" w:rsidRDefault="00351FBE" w:rsidP="0003574E">
      <w:pPr>
        <w:rPr>
          <w:rtl/>
        </w:rPr>
      </w:pPr>
      <w:bookmarkStart w:id="2264" w:name="_ETM_Q1_4004163"/>
      <w:bookmarkStart w:id="2265" w:name="_ETM_Q1_4004201"/>
      <w:bookmarkStart w:id="2266" w:name="_ETM_Q1_4004640"/>
      <w:bookmarkStart w:id="2267" w:name="_ETM_Q1_4000785"/>
      <w:bookmarkStart w:id="2268" w:name="_ETM_Q1_3999507"/>
      <w:bookmarkEnd w:id="2264"/>
      <w:bookmarkEnd w:id="2265"/>
      <w:bookmarkEnd w:id="2266"/>
      <w:bookmarkEnd w:id="2267"/>
      <w:bookmarkEnd w:id="2268"/>
      <w:r>
        <w:rPr>
          <w:rFonts w:hint="cs"/>
          <w:rtl/>
        </w:rPr>
        <w:t xml:space="preserve">בשונה מחברת תשלומים, כאן מוגדר </w:t>
      </w:r>
      <w:r w:rsidR="006402B6">
        <w:rPr>
          <w:rFonts w:hint="cs"/>
          <w:rtl/>
        </w:rPr>
        <w:t>לגבי נותן שירותי תשלום יציבותי שיש לו היבטים</w:t>
      </w:r>
      <w:bookmarkStart w:id="2269" w:name="_ETM_Q1_4002736"/>
      <w:bookmarkEnd w:id="2269"/>
      <w:r>
        <w:rPr>
          <w:rFonts w:hint="cs"/>
          <w:rtl/>
        </w:rPr>
        <w:t xml:space="preserve"> </w:t>
      </w:r>
      <w:bookmarkStart w:id="2270" w:name="_ETM_Q1_4007719"/>
      <w:bookmarkEnd w:id="2270"/>
      <w:proofErr w:type="spellStart"/>
      <w:r>
        <w:rPr>
          <w:rFonts w:hint="cs"/>
          <w:rtl/>
        </w:rPr>
        <w:t>יציבותיים</w:t>
      </w:r>
      <w:proofErr w:type="spellEnd"/>
      <w:r>
        <w:rPr>
          <w:rFonts w:hint="cs"/>
          <w:rtl/>
        </w:rPr>
        <w:t xml:space="preserve"> כמו שאמרנו</w:t>
      </w:r>
      <w:r w:rsidR="006402B6">
        <w:rPr>
          <w:rFonts w:hint="cs"/>
          <w:rtl/>
        </w:rPr>
        <w:t>,</w:t>
      </w:r>
      <w:r>
        <w:rPr>
          <w:rFonts w:hint="cs"/>
          <w:rtl/>
        </w:rPr>
        <w:t xml:space="preserve"> בפעילות שלו, מוגדר באילו עיסוקים הוא יכול </w:t>
      </w:r>
      <w:bookmarkStart w:id="2271" w:name="_ETM_Q1_4013389"/>
      <w:bookmarkEnd w:id="2271"/>
      <w:r>
        <w:rPr>
          <w:rFonts w:hint="cs"/>
          <w:rtl/>
        </w:rPr>
        <w:t xml:space="preserve">לפעול, זה לא בכל עיסוקים. בראשית יש כאן פירוט </w:t>
      </w:r>
      <w:bookmarkStart w:id="2272" w:name="_ETM_Q1_4018175"/>
      <w:bookmarkEnd w:id="2272"/>
      <w:r w:rsidR="006402B6">
        <w:rPr>
          <w:rFonts w:hint="cs"/>
          <w:rtl/>
        </w:rPr>
        <w:t xml:space="preserve">שנית יש סמכות למפקח </w:t>
      </w:r>
      <w:bookmarkStart w:id="2273" w:name="_ETM_Q1_4021638"/>
      <w:bookmarkEnd w:id="2273"/>
      <w:r w:rsidR="006402B6">
        <w:rPr>
          <w:rFonts w:hint="cs"/>
          <w:rtl/>
        </w:rPr>
        <w:t>גם</w:t>
      </w:r>
      <w:r>
        <w:rPr>
          <w:rFonts w:hint="cs"/>
          <w:rtl/>
        </w:rPr>
        <w:t xml:space="preserve"> להתיר לו. ויש כאן סעיפים נוספים שקשורים לזה, כמו</w:t>
      </w:r>
      <w:bookmarkStart w:id="2274" w:name="_ETM_Q1_4024894"/>
      <w:bookmarkEnd w:id="2274"/>
      <w:r>
        <w:rPr>
          <w:rFonts w:hint="cs"/>
          <w:rtl/>
        </w:rPr>
        <w:t xml:space="preserve"> סמכות לנגיד להורות לבצע את זה בתאגיד נפרד וכדומה.</w:t>
      </w:r>
    </w:p>
    <w:p w:rsidR="00351FBE" w:rsidRDefault="00351FBE" w:rsidP="0003574E">
      <w:pPr>
        <w:rPr>
          <w:rtl/>
        </w:rPr>
      </w:pPr>
      <w:bookmarkStart w:id="2275" w:name="_ETM_Q1_4029648"/>
      <w:bookmarkStart w:id="2276" w:name="_ETM_Q1_4029682"/>
      <w:bookmarkStart w:id="2277" w:name="_ETM_Q1_4030085"/>
      <w:bookmarkEnd w:id="2275"/>
      <w:bookmarkEnd w:id="2276"/>
      <w:bookmarkEnd w:id="2277"/>
    </w:p>
    <w:p w:rsidR="00351FBE" w:rsidRDefault="00351FBE" w:rsidP="00351FBE">
      <w:pPr>
        <w:pStyle w:val="a4"/>
        <w:keepNext/>
        <w:rPr>
          <w:rtl/>
        </w:rPr>
      </w:pPr>
      <w:bookmarkStart w:id="2278" w:name="ET_speaker_איתי_עצמון_181"/>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278"/>
    </w:p>
    <w:p w:rsidR="00351FBE" w:rsidRDefault="00351FBE" w:rsidP="00351FBE">
      <w:pPr>
        <w:pStyle w:val="KeepWithNext"/>
        <w:rPr>
          <w:rtl/>
          <w:lang w:eastAsia="he-IL"/>
        </w:rPr>
      </w:pPr>
    </w:p>
    <w:p w:rsidR="00351FBE" w:rsidRDefault="00351FBE" w:rsidP="00351FBE">
      <w:pPr>
        <w:rPr>
          <w:rtl/>
          <w:lang w:eastAsia="he-IL"/>
        </w:rPr>
      </w:pPr>
      <w:bookmarkStart w:id="2279" w:name="_ETM_Q1_4030389"/>
      <w:bookmarkStart w:id="2280" w:name="_ETM_Q1_4030428"/>
      <w:bookmarkEnd w:id="2279"/>
      <w:bookmarkEnd w:id="2280"/>
      <w:r>
        <w:rPr>
          <w:rFonts w:hint="cs"/>
          <w:rtl/>
          <w:lang w:eastAsia="he-IL"/>
        </w:rPr>
        <w:t>יש לנו</w:t>
      </w:r>
      <w:bookmarkStart w:id="2281" w:name="_ETM_Q1_4030800"/>
      <w:bookmarkEnd w:id="2281"/>
      <w:r>
        <w:rPr>
          <w:rFonts w:hint="cs"/>
          <w:rtl/>
          <w:lang w:eastAsia="he-IL"/>
        </w:rPr>
        <w:t xml:space="preserve"> כמה הערות לנוסח הסעיף הזה, הערות או שאלות לגבי העיסוקים</w:t>
      </w:r>
      <w:bookmarkStart w:id="2282" w:name="_ETM_Q1_4036090"/>
      <w:bookmarkEnd w:id="2282"/>
      <w:r>
        <w:rPr>
          <w:rFonts w:hint="cs"/>
          <w:rtl/>
          <w:lang w:eastAsia="he-IL"/>
        </w:rPr>
        <w:t xml:space="preserve"> שמפורטים בפס</w:t>
      </w:r>
      <w:r w:rsidR="006402B6">
        <w:rPr>
          <w:rFonts w:hint="cs"/>
          <w:rtl/>
          <w:lang w:eastAsia="he-IL"/>
        </w:rPr>
        <w:t>ק</w:t>
      </w:r>
      <w:r>
        <w:rPr>
          <w:rFonts w:hint="cs"/>
          <w:rtl/>
          <w:lang w:eastAsia="he-IL"/>
        </w:rPr>
        <w:t>אות 2-6. בפסקה 2 המרת מטבע אגב שירות</w:t>
      </w:r>
      <w:bookmarkStart w:id="2283" w:name="_ETM_Q1_4042161"/>
      <w:bookmarkEnd w:id="2283"/>
      <w:r>
        <w:rPr>
          <w:rFonts w:hint="cs"/>
          <w:rtl/>
          <w:lang w:eastAsia="he-IL"/>
        </w:rPr>
        <w:t xml:space="preserve"> תשלום, פסקה 5 מתן שירותי כספומט. מדוע בעצם השירותים </w:t>
      </w:r>
      <w:bookmarkStart w:id="2284" w:name="_ETM_Q1_4048067"/>
      <w:bookmarkEnd w:id="2284"/>
      <w:r>
        <w:rPr>
          <w:rFonts w:hint="cs"/>
          <w:rtl/>
          <w:lang w:eastAsia="he-IL"/>
        </w:rPr>
        <w:t>האלה טעונים גם אישור מאת המפקח?</w:t>
      </w:r>
      <w:bookmarkStart w:id="2285" w:name="_ETM_Q1_4051513"/>
      <w:bookmarkEnd w:id="2285"/>
    </w:p>
    <w:p w:rsidR="00351FBE" w:rsidRDefault="00351FBE" w:rsidP="00351FBE">
      <w:pPr>
        <w:rPr>
          <w:rtl/>
          <w:lang w:eastAsia="he-IL"/>
        </w:rPr>
      </w:pPr>
      <w:bookmarkStart w:id="2286" w:name="_ETM_Q1_4051550"/>
      <w:bookmarkEnd w:id="2286"/>
    </w:p>
    <w:p w:rsidR="00351FBE" w:rsidRDefault="00351FBE" w:rsidP="00351FBE">
      <w:pPr>
        <w:pStyle w:val="af9"/>
        <w:keepNext/>
        <w:rPr>
          <w:rtl/>
          <w:lang w:eastAsia="he-IL"/>
        </w:rPr>
      </w:pPr>
      <w:bookmarkStart w:id="2287" w:name="ET_guest_שירלי_אבנר_182"/>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287"/>
    </w:p>
    <w:p w:rsidR="00351FBE" w:rsidRDefault="00351FBE" w:rsidP="00351FBE">
      <w:pPr>
        <w:pStyle w:val="KeepWithNext"/>
        <w:rPr>
          <w:rtl/>
          <w:lang w:eastAsia="he-IL"/>
        </w:rPr>
      </w:pPr>
    </w:p>
    <w:p w:rsidR="00351FBE" w:rsidRDefault="00351FBE" w:rsidP="00351FBE">
      <w:pPr>
        <w:rPr>
          <w:rtl/>
          <w:lang w:eastAsia="he-IL"/>
        </w:rPr>
      </w:pPr>
      <w:bookmarkStart w:id="2288" w:name="_ETM_Q1_4046950"/>
      <w:bookmarkEnd w:id="2288"/>
      <w:r>
        <w:rPr>
          <w:rFonts w:hint="cs"/>
          <w:rtl/>
          <w:lang w:eastAsia="he-IL"/>
        </w:rPr>
        <w:t>אני אתייחס לזה, תודה. שתי הפעילויות האלו מצריכות למעשה ניהול סיכונים שחשבנו בהתחלה</w:t>
      </w:r>
      <w:r w:rsidR="006402B6">
        <w:rPr>
          <w:rFonts w:hint="cs"/>
          <w:rtl/>
          <w:lang w:eastAsia="he-IL"/>
        </w:rPr>
        <w:t>.</w:t>
      </w:r>
    </w:p>
    <w:p w:rsidR="00351FBE" w:rsidRDefault="00351FBE" w:rsidP="00351FBE">
      <w:pPr>
        <w:rPr>
          <w:rtl/>
          <w:lang w:eastAsia="he-IL"/>
        </w:rPr>
      </w:pPr>
      <w:bookmarkStart w:id="2289" w:name="_ETM_Q1_4064069"/>
      <w:bookmarkStart w:id="2290" w:name="_ETM_Q1_4064112"/>
      <w:bookmarkEnd w:id="2289"/>
      <w:bookmarkEnd w:id="2290"/>
    </w:p>
    <w:p w:rsidR="00351FBE" w:rsidRDefault="00351FBE" w:rsidP="00351FBE">
      <w:pPr>
        <w:pStyle w:val="a4"/>
        <w:keepNext/>
        <w:rPr>
          <w:rtl/>
        </w:rPr>
      </w:pPr>
      <w:bookmarkStart w:id="2291" w:name="ET_speaker_איתי_עצמון_183"/>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291"/>
    </w:p>
    <w:p w:rsidR="00351FBE" w:rsidRDefault="00351FBE" w:rsidP="00351FBE">
      <w:pPr>
        <w:pStyle w:val="KeepWithNext"/>
        <w:rPr>
          <w:rtl/>
          <w:lang w:eastAsia="he-IL"/>
        </w:rPr>
      </w:pPr>
    </w:p>
    <w:p w:rsidR="00351FBE" w:rsidRDefault="00351FBE" w:rsidP="00351FBE">
      <w:pPr>
        <w:rPr>
          <w:rtl/>
          <w:lang w:eastAsia="he-IL"/>
        </w:rPr>
      </w:pPr>
      <w:bookmarkStart w:id="2292" w:name="_ETM_Q1_4064885"/>
      <w:bookmarkStart w:id="2293" w:name="_ETM_Q1_4064917"/>
      <w:bookmarkEnd w:id="2292"/>
      <w:bookmarkEnd w:id="2293"/>
      <w:r>
        <w:rPr>
          <w:rFonts w:hint="cs"/>
          <w:rtl/>
          <w:lang w:eastAsia="he-IL"/>
        </w:rPr>
        <w:t xml:space="preserve">המרת </w:t>
      </w:r>
      <w:bookmarkStart w:id="2294" w:name="_ETM_Q1_4065338"/>
      <w:bookmarkEnd w:id="2294"/>
      <w:r>
        <w:rPr>
          <w:rFonts w:hint="cs"/>
          <w:rtl/>
          <w:lang w:eastAsia="he-IL"/>
        </w:rPr>
        <w:t>מטבע?</w:t>
      </w:r>
    </w:p>
    <w:p w:rsidR="00351FBE" w:rsidRDefault="00351FBE" w:rsidP="00351FBE">
      <w:pPr>
        <w:rPr>
          <w:rtl/>
          <w:lang w:eastAsia="he-IL"/>
        </w:rPr>
      </w:pPr>
      <w:bookmarkStart w:id="2295" w:name="_ETM_Q1_4065987"/>
      <w:bookmarkStart w:id="2296" w:name="_ETM_Q1_4066014"/>
      <w:bookmarkEnd w:id="2295"/>
      <w:bookmarkEnd w:id="2296"/>
    </w:p>
    <w:p w:rsidR="00351FBE" w:rsidRDefault="00351FBE" w:rsidP="00351FBE">
      <w:pPr>
        <w:pStyle w:val="af9"/>
        <w:keepNext/>
        <w:rPr>
          <w:rtl/>
          <w:lang w:eastAsia="he-IL"/>
        </w:rPr>
      </w:pPr>
      <w:bookmarkStart w:id="2297" w:name="ET_guest_שירלי_אבנר_184"/>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297"/>
    </w:p>
    <w:p w:rsidR="00351FBE" w:rsidRDefault="00351FBE" w:rsidP="00351FBE">
      <w:pPr>
        <w:pStyle w:val="KeepWithNext"/>
        <w:rPr>
          <w:rtl/>
          <w:lang w:eastAsia="he-IL"/>
        </w:rPr>
      </w:pPr>
    </w:p>
    <w:p w:rsidR="00351FBE" w:rsidRDefault="00351FBE" w:rsidP="00351FBE">
      <w:pPr>
        <w:rPr>
          <w:rtl/>
          <w:lang w:eastAsia="he-IL"/>
        </w:rPr>
      </w:pPr>
      <w:bookmarkStart w:id="2298" w:name="_ETM_Q1_4067061"/>
      <w:bookmarkStart w:id="2299" w:name="_ETM_Q1_4067091"/>
      <w:bookmarkEnd w:id="2298"/>
      <w:bookmarkEnd w:id="2299"/>
      <w:r>
        <w:rPr>
          <w:rFonts w:hint="cs"/>
          <w:rtl/>
          <w:lang w:eastAsia="he-IL"/>
        </w:rPr>
        <w:t>כן. בחשיבה נוספת</w:t>
      </w:r>
      <w:bookmarkStart w:id="2300" w:name="_ETM_Q1_4064000"/>
      <w:bookmarkEnd w:id="2300"/>
      <w:r>
        <w:rPr>
          <w:rFonts w:hint="cs"/>
          <w:rtl/>
          <w:lang w:eastAsia="he-IL"/>
        </w:rPr>
        <w:t xml:space="preserve">, בעקבות </w:t>
      </w:r>
      <w:bookmarkStart w:id="2301" w:name="_ETM_Q1_4060400"/>
      <w:bookmarkStart w:id="2302" w:name="_ETM_Q1_4057541"/>
      <w:bookmarkEnd w:id="2301"/>
      <w:bookmarkEnd w:id="2302"/>
      <w:r>
        <w:rPr>
          <w:rFonts w:hint="cs"/>
          <w:rtl/>
          <w:lang w:eastAsia="he-IL"/>
        </w:rPr>
        <w:t xml:space="preserve">ההערה של היועץ המשפטי של הוועדה, </w:t>
      </w:r>
      <w:bookmarkStart w:id="2303" w:name="_ETM_Q1_4070483"/>
      <w:bookmarkEnd w:id="2303"/>
      <w:r>
        <w:rPr>
          <w:rFonts w:hint="cs"/>
          <w:rtl/>
          <w:lang w:eastAsia="he-IL"/>
        </w:rPr>
        <w:t xml:space="preserve">אין לנו בעיה להוריד את הצורך בקבלת אישור לעיסוק הזה, </w:t>
      </w:r>
      <w:bookmarkStart w:id="2304" w:name="_ETM_Q1_4075639"/>
      <w:bookmarkEnd w:id="2304"/>
      <w:r>
        <w:rPr>
          <w:rFonts w:hint="cs"/>
          <w:rtl/>
          <w:lang w:eastAsia="he-IL"/>
        </w:rPr>
        <w:t>ולעיסוק שנקבע בפסקה 5 שזה מתן שירותי כספומט. אנחנו פשוט</w:t>
      </w:r>
      <w:bookmarkStart w:id="2305" w:name="_ETM_Q1_4081197"/>
      <w:bookmarkEnd w:id="2305"/>
      <w:r>
        <w:rPr>
          <w:rFonts w:hint="cs"/>
          <w:rtl/>
          <w:lang w:eastAsia="he-IL"/>
        </w:rPr>
        <w:t xml:space="preserve"> חשבנו שזה מצריך ניהול סיכונים</w:t>
      </w:r>
      <w:r w:rsidR="006402B6">
        <w:rPr>
          <w:rFonts w:hint="cs"/>
          <w:rtl/>
          <w:lang w:eastAsia="he-IL"/>
        </w:rPr>
        <w:t xml:space="preserve"> </w:t>
      </w:r>
      <w:r>
        <w:rPr>
          <w:rFonts w:hint="cs"/>
          <w:rtl/>
          <w:lang w:eastAsia="he-IL"/>
        </w:rPr>
        <w:t xml:space="preserve">מיוחד </w:t>
      </w:r>
      <w:r w:rsidR="006402B6">
        <w:rPr>
          <w:rFonts w:hint="cs"/>
          <w:rtl/>
          <w:lang w:eastAsia="he-IL"/>
        </w:rPr>
        <w:t>ו</w:t>
      </w:r>
      <w:r>
        <w:rPr>
          <w:rFonts w:hint="cs"/>
          <w:rtl/>
          <w:lang w:eastAsia="he-IL"/>
        </w:rPr>
        <w:t xml:space="preserve">שכדאי שזה יעבור את </w:t>
      </w:r>
      <w:bookmarkStart w:id="2306" w:name="_ETM_Q1_4086992"/>
      <w:bookmarkEnd w:id="2306"/>
      <w:r>
        <w:rPr>
          <w:rFonts w:hint="cs"/>
          <w:rtl/>
          <w:lang w:eastAsia="he-IL"/>
        </w:rPr>
        <w:t xml:space="preserve">האישור של המפקח, אבל לאור הדיונים </w:t>
      </w:r>
      <w:r w:rsidR="006402B6">
        <w:rPr>
          <w:rFonts w:hint="cs"/>
          <w:rtl/>
          <w:lang w:eastAsia="he-IL"/>
        </w:rPr>
        <w:t xml:space="preserve">שגן </w:t>
      </w:r>
      <w:r>
        <w:rPr>
          <w:rFonts w:hint="cs"/>
          <w:rtl/>
          <w:lang w:eastAsia="he-IL"/>
        </w:rPr>
        <w:t xml:space="preserve">שהתקיימו כאן אגב העיסוקים </w:t>
      </w:r>
      <w:bookmarkStart w:id="2307" w:name="_ETM_Q1_4095856"/>
      <w:bookmarkEnd w:id="2307"/>
      <w:r>
        <w:rPr>
          <w:rFonts w:hint="cs"/>
          <w:rtl/>
          <w:lang w:eastAsia="he-IL"/>
        </w:rPr>
        <w:t>ה</w:t>
      </w:r>
      <w:r w:rsidR="006402B6">
        <w:rPr>
          <w:rFonts w:hint="cs"/>
          <w:rtl/>
          <w:lang w:eastAsia="he-IL"/>
        </w:rPr>
        <w:t xml:space="preserve">מותרים לחברת </w:t>
      </w:r>
      <w:r>
        <w:rPr>
          <w:rFonts w:hint="cs"/>
          <w:rtl/>
          <w:lang w:eastAsia="he-IL"/>
        </w:rPr>
        <w:t>תשלומים</w:t>
      </w:r>
      <w:r w:rsidR="006402B6">
        <w:rPr>
          <w:rFonts w:hint="cs"/>
          <w:rtl/>
          <w:lang w:eastAsia="he-IL"/>
        </w:rPr>
        <w:t>.</w:t>
      </w:r>
    </w:p>
    <w:p w:rsidR="00351FBE" w:rsidRDefault="00351FBE" w:rsidP="00351FBE">
      <w:pPr>
        <w:rPr>
          <w:rtl/>
          <w:lang w:eastAsia="he-IL"/>
        </w:rPr>
      </w:pPr>
      <w:bookmarkStart w:id="2308" w:name="_ETM_Q1_4097135"/>
      <w:bookmarkStart w:id="2309" w:name="_ETM_Q1_4097174"/>
      <w:bookmarkStart w:id="2310" w:name="_ETM_Q1_4097615"/>
      <w:bookmarkEnd w:id="2308"/>
      <w:bookmarkEnd w:id="2309"/>
      <w:bookmarkEnd w:id="2310"/>
    </w:p>
    <w:p w:rsidR="00351FBE" w:rsidRDefault="00351FBE" w:rsidP="00351FBE">
      <w:pPr>
        <w:pStyle w:val="a4"/>
        <w:keepNext/>
        <w:rPr>
          <w:rtl/>
        </w:rPr>
      </w:pPr>
      <w:bookmarkStart w:id="2311" w:name="ET_speaker_איתי_עצמון_185"/>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11"/>
    </w:p>
    <w:p w:rsidR="00351FBE" w:rsidRDefault="00351FBE" w:rsidP="00351FBE">
      <w:pPr>
        <w:pStyle w:val="KeepWithNext"/>
        <w:rPr>
          <w:rtl/>
          <w:lang w:eastAsia="he-IL"/>
        </w:rPr>
      </w:pPr>
    </w:p>
    <w:p w:rsidR="00351FBE" w:rsidRDefault="00351FBE" w:rsidP="00351FBE">
      <w:pPr>
        <w:rPr>
          <w:rtl/>
          <w:lang w:eastAsia="he-IL"/>
        </w:rPr>
      </w:pPr>
      <w:bookmarkStart w:id="2312" w:name="_ETM_Q1_4097864"/>
      <w:bookmarkStart w:id="2313" w:name="_ETM_Q1_4097907"/>
      <w:bookmarkEnd w:id="2312"/>
      <w:bookmarkEnd w:id="2313"/>
      <w:proofErr w:type="spellStart"/>
      <w:r>
        <w:rPr>
          <w:rFonts w:hint="cs"/>
          <w:rtl/>
          <w:lang w:eastAsia="he-IL"/>
        </w:rPr>
        <w:t>אוקיי</w:t>
      </w:r>
      <w:proofErr w:type="spellEnd"/>
      <w:r>
        <w:rPr>
          <w:rFonts w:hint="cs"/>
          <w:rtl/>
          <w:lang w:eastAsia="he-IL"/>
        </w:rPr>
        <w:t>, עכשיו מדובר כאן על עיסוקים, אמרתם שהוא רשאי</w:t>
      </w:r>
      <w:bookmarkStart w:id="2314" w:name="_ETM_Q1_4102253"/>
      <w:bookmarkEnd w:id="2314"/>
      <w:r>
        <w:rPr>
          <w:rFonts w:hint="cs"/>
          <w:rtl/>
          <w:lang w:eastAsia="he-IL"/>
        </w:rPr>
        <w:t xml:space="preserve"> לעסוק במתן שירותי תשלום בהתאם להוראות כל דין</w:t>
      </w:r>
      <w:r w:rsidR="006402B6">
        <w:rPr>
          <w:rFonts w:hint="cs"/>
          <w:rtl/>
          <w:lang w:eastAsia="he-IL"/>
        </w:rPr>
        <w:t>, גם העיסוקים הנוספים מן הסתם,</w:t>
      </w:r>
      <w:bookmarkStart w:id="2315" w:name="_ETM_Q1_4110700"/>
      <w:bookmarkEnd w:id="2315"/>
      <w:r w:rsidR="006402B6">
        <w:rPr>
          <w:rFonts w:hint="cs"/>
          <w:rtl/>
          <w:lang w:eastAsia="he-IL"/>
        </w:rPr>
        <w:t xml:space="preserve"> בהתאם להוראות</w:t>
      </w:r>
      <w:r>
        <w:rPr>
          <w:rFonts w:hint="cs"/>
          <w:rtl/>
          <w:lang w:eastAsia="he-IL"/>
        </w:rPr>
        <w:t xml:space="preserve"> כל </w:t>
      </w:r>
      <w:bookmarkStart w:id="2316" w:name="_ETM_Q1_4107125"/>
      <w:bookmarkEnd w:id="2316"/>
      <w:r>
        <w:rPr>
          <w:rFonts w:hint="cs"/>
          <w:rtl/>
          <w:lang w:eastAsia="he-IL"/>
        </w:rPr>
        <w:t>דין</w:t>
      </w:r>
      <w:bookmarkStart w:id="2317" w:name="_ETM_Q1_4107590"/>
      <w:bookmarkStart w:id="2318" w:name="_ETM_Q1_4100061"/>
      <w:bookmarkEnd w:id="2317"/>
      <w:bookmarkEnd w:id="2318"/>
      <w:r w:rsidR="006402B6">
        <w:rPr>
          <w:rFonts w:hint="cs"/>
          <w:rtl/>
          <w:lang w:eastAsia="he-IL"/>
        </w:rPr>
        <w:t>.</w:t>
      </w:r>
      <w:bookmarkStart w:id="2319" w:name="_ETM_Q1_4113543"/>
      <w:bookmarkStart w:id="2320" w:name="_ETM_Q1_4109789"/>
      <w:bookmarkEnd w:id="2319"/>
      <w:bookmarkEnd w:id="2320"/>
    </w:p>
    <w:p w:rsidR="00351FBE" w:rsidRDefault="00351FBE" w:rsidP="00351FBE">
      <w:pPr>
        <w:rPr>
          <w:rtl/>
          <w:lang w:eastAsia="he-IL"/>
        </w:rPr>
      </w:pPr>
      <w:bookmarkStart w:id="2321" w:name="_ETM_Q1_4107625"/>
      <w:bookmarkEnd w:id="2321"/>
    </w:p>
    <w:p w:rsidR="00351FBE" w:rsidRDefault="00351FBE" w:rsidP="00351FBE">
      <w:pPr>
        <w:pStyle w:val="af9"/>
        <w:keepNext/>
        <w:rPr>
          <w:rtl/>
          <w:lang w:eastAsia="he-IL"/>
        </w:rPr>
      </w:pPr>
      <w:bookmarkStart w:id="2322" w:name="ET_guest_שירלי_אבנר_186"/>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22"/>
    </w:p>
    <w:p w:rsidR="00351FBE" w:rsidRDefault="00351FBE" w:rsidP="00351FBE">
      <w:pPr>
        <w:pStyle w:val="KeepWithNext"/>
        <w:rPr>
          <w:rtl/>
          <w:lang w:eastAsia="he-IL"/>
        </w:rPr>
      </w:pPr>
    </w:p>
    <w:p w:rsidR="00351FBE" w:rsidRDefault="00351FBE" w:rsidP="00351FBE">
      <w:pPr>
        <w:rPr>
          <w:rtl/>
          <w:lang w:eastAsia="he-IL"/>
        </w:rPr>
      </w:pPr>
      <w:bookmarkStart w:id="2323" w:name="_ETM_Q1_4108589"/>
      <w:bookmarkStart w:id="2324" w:name="_ETM_Q1_4108622"/>
      <w:bookmarkEnd w:id="2323"/>
      <w:bookmarkEnd w:id="2324"/>
      <w:r>
        <w:rPr>
          <w:rFonts w:hint="cs"/>
          <w:rtl/>
          <w:lang w:eastAsia="he-IL"/>
        </w:rPr>
        <w:t>כן, חשבנו שזה ברור</w:t>
      </w:r>
    </w:p>
    <w:p w:rsidR="00351FBE" w:rsidRDefault="00351FBE" w:rsidP="00351FBE">
      <w:pPr>
        <w:rPr>
          <w:rtl/>
          <w:lang w:eastAsia="he-IL"/>
        </w:rPr>
      </w:pPr>
      <w:bookmarkStart w:id="2325" w:name="_ETM_Q1_4110372"/>
      <w:bookmarkStart w:id="2326" w:name="_ETM_Q1_4110405"/>
      <w:bookmarkEnd w:id="2325"/>
      <w:bookmarkEnd w:id="2326"/>
    </w:p>
    <w:p w:rsidR="00351FBE" w:rsidRDefault="00351FBE" w:rsidP="00351FBE">
      <w:pPr>
        <w:pStyle w:val="a4"/>
        <w:keepNext/>
        <w:rPr>
          <w:rtl/>
        </w:rPr>
      </w:pPr>
      <w:bookmarkStart w:id="2327" w:name="ET_speaker_איתי_עצמון_187"/>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27"/>
    </w:p>
    <w:p w:rsidR="00351FBE" w:rsidRDefault="00351FBE" w:rsidP="00351FBE">
      <w:pPr>
        <w:pStyle w:val="KeepWithNext"/>
        <w:rPr>
          <w:rtl/>
          <w:lang w:eastAsia="he-IL"/>
        </w:rPr>
      </w:pPr>
    </w:p>
    <w:p w:rsidR="00351FBE" w:rsidRDefault="00351FBE" w:rsidP="00351FBE">
      <w:pPr>
        <w:rPr>
          <w:rtl/>
          <w:lang w:eastAsia="he-IL"/>
        </w:rPr>
      </w:pPr>
      <w:bookmarkStart w:id="2328" w:name="_ETM_Q1_4111073"/>
      <w:bookmarkStart w:id="2329" w:name="_ETM_Q1_4111105"/>
      <w:bookmarkEnd w:id="2328"/>
      <w:bookmarkEnd w:id="2329"/>
      <w:r>
        <w:rPr>
          <w:rFonts w:hint="cs"/>
          <w:rtl/>
          <w:lang w:eastAsia="he-IL"/>
        </w:rPr>
        <w:t xml:space="preserve">לא כל כך. לעניין פסקה 3, </w:t>
      </w:r>
      <w:bookmarkStart w:id="2330" w:name="_ETM_Q1_4114616"/>
      <w:bookmarkEnd w:id="2330"/>
      <w:r>
        <w:rPr>
          <w:rFonts w:hint="cs"/>
          <w:rtl/>
          <w:lang w:eastAsia="he-IL"/>
        </w:rPr>
        <w:t xml:space="preserve">מתן </w:t>
      </w:r>
      <w:r w:rsidR="006402B6">
        <w:rPr>
          <w:rFonts w:hint="cs"/>
          <w:rtl/>
          <w:lang w:eastAsia="he-IL"/>
        </w:rPr>
        <w:t>שירות ייזום בסיסי או שיר</w:t>
      </w:r>
      <w:bookmarkStart w:id="2331" w:name="_ETM_Q1_4116080"/>
      <w:bookmarkEnd w:id="2331"/>
      <w:r w:rsidR="006402B6">
        <w:rPr>
          <w:rFonts w:hint="cs"/>
          <w:rtl/>
          <w:lang w:eastAsia="he-IL"/>
        </w:rPr>
        <w:t>ות ייזום</w:t>
      </w:r>
      <w:r>
        <w:rPr>
          <w:rFonts w:hint="cs"/>
          <w:rtl/>
          <w:lang w:eastAsia="he-IL"/>
        </w:rPr>
        <w:t xml:space="preserve"> מתקדם, אני מניח שגם וגם נכון?</w:t>
      </w:r>
    </w:p>
    <w:p w:rsidR="00351FBE" w:rsidRDefault="00351FBE" w:rsidP="00351FBE">
      <w:pPr>
        <w:rPr>
          <w:rtl/>
          <w:lang w:eastAsia="he-IL"/>
        </w:rPr>
      </w:pPr>
      <w:bookmarkStart w:id="2332" w:name="_ETM_Q1_4118140"/>
      <w:bookmarkStart w:id="2333" w:name="_ETM_Q1_4118174"/>
      <w:bookmarkStart w:id="2334" w:name="_ETM_Q1_4119041"/>
      <w:bookmarkEnd w:id="2332"/>
      <w:bookmarkEnd w:id="2333"/>
      <w:bookmarkEnd w:id="2334"/>
    </w:p>
    <w:p w:rsidR="00351FBE" w:rsidRDefault="00351FBE" w:rsidP="00351FBE">
      <w:pPr>
        <w:pStyle w:val="af9"/>
        <w:keepNext/>
        <w:rPr>
          <w:rtl/>
          <w:lang w:eastAsia="he-IL"/>
        </w:rPr>
      </w:pPr>
      <w:bookmarkStart w:id="2335" w:name="ET_guest_שירלי_אבנר_188"/>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35"/>
    </w:p>
    <w:p w:rsidR="00351FBE" w:rsidRDefault="00351FBE" w:rsidP="00351FBE">
      <w:pPr>
        <w:pStyle w:val="KeepWithNext"/>
        <w:rPr>
          <w:rtl/>
          <w:lang w:eastAsia="he-IL"/>
        </w:rPr>
      </w:pPr>
    </w:p>
    <w:p w:rsidR="00351FBE" w:rsidRDefault="00351FBE" w:rsidP="00351FBE">
      <w:pPr>
        <w:rPr>
          <w:rtl/>
          <w:lang w:eastAsia="he-IL"/>
        </w:rPr>
      </w:pPr>
      <w:bookmarkStart w:id="2336" w:name="_ETM_Q1_4119309"/>
      <w:bookmarkStart w:id="2337" w:name="_ETM_Q1_4119341"/>
      <w:bookmarkStart w:id="2338" w:name="_ETM_Q1_4114406"/>
      <w:bookmarkEnd w:id="2336"/>
      <w:bookmarkEnd w:id="2337"/>
      <w:bookmarkEnd w:id="2338"/>
      <w:r>
        <w:rPr>
          <w:rFonts w:hint="cs"/>
          <w:rtl/>
          <w:lang w:eastAsia="he-IL"/>
        </w:rPr>
        <w:t xml:space="preserve">כן, כן. אבל </w:t>
      </w:r>
      <w:bookmarkStart w:id="2339" w:name="_ETM_Q1_4116825"/>
      <w:bookmarkEnd w:id="2339"/>
      <w:r>
        <w:rPr>
          <w:rFonts w:hint="cs"/>
          <w:rtl/>
          <w:lang w:eastAsia="he-IL"/>
        </w:rPr>
        <w:t xml:space="preserve">חשבנו שהטכניקה המתאימה היא </w:t>
      </w:r>
      <w:bookmarkStart w:id="2340" w:name="_ETM_Q1_4120402"/>
      <w:bookmarkEnd w:id="2340"/>
      <w:r w:rsidR="006402B6">
        <w:rPr>
          <w:rFonts w:hint="cs"/>
          <w:rtl/>
          <w:lang w:eastAsia="he-IL"/>
        </w:rPr>
        <w:t>לומר או.</w:t>
      </w:r>
    </w:p>
    <w:p w:rsidR="00351FBE" w:rsidRDefault="00351FBE" w:rsidP="00351FBE">
      <w:pPr>
        <w:rPr>
          <w:rtl/>
          <w:lang w:eastAsia="he-IL"/>
        </w:rPr>
      </w:pPr>
      <w:bookmarkStart w:id="2341" w:name="_ETM_Q1_4120439"/>
      <w:bookmarkStart w:id="2342" w:name="_ETM_Q1_4120834"/>
      <w:bookmarkEnd w:id="2341"/>
      <w:bookmarkEnd w:id="2342"/>
    </w:p>
    <w:p w:rsidR="00351FBE" w:rsidRDefault="00351FBE" w:rsidP="00351FBE">
      <w:pPr>
        <w:pStyle w:val="a4"/>
        <w:keepNext/>
        <w:rPr>
          <w:rtl/>
        </w:rPr>
      </w:pPr>
      <w:bookmarkStart w:id="2343" w:name="ET_speaker_איתי_עצמון_189"/>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43"/>
    </w:p>
    <w:p w:rsidR="00351FBE" w:rsidRDefault="00351FBE" w:rsidP="00351FBE">
      <w:pPr>
        <w:pStyle w:val="KeepWithNext"/>
        <w:rPr>
          <w:rtl/>
          <w:lang w:eastAsia="he-IL"/>
        </w:rPr>
      </w:pPr>
    </w:p>
    <w:p w:rsidR="00351FBE" w:rsidRDefault="00351FBE" w:rsidP="00351FBE">
      <w:pPr>
        <w:rPr>
          <w:rtl/>
          <w:lang w:eastAsia="he-IL"/>
        </w:rPr>
      </w:pPr>
      <w:bookmarkStart w:id="2344" w:name="_ETM_Q1_4121110"/>
      <w:bookmarkStart w:id="2345" w:name="_ETM_Q1_4121145"/>
      <w:bookmarkEnd w:id="2344"/>
      <w:bookmarkEnd w:id="2345"/>
      <w:r>
        <w:rPr>
          <w:rFonts w:hint="cs"/>
          <w:rtl/>
          <w:lang w:eastAsia="he-IL"/>
        </w:rPr>
        <w:t xml:space="preserve">לא, שאלת </w:t>
      </w:r>
      <w:r w:rsidR="006402B6">
        <w:rPr>
          <w:rFonts w:hint="cs"/>
          <w:rtl/>
          <w:lang w:eastAsia="he-IL"/>
        </w:rPr>
        <w:t>הבהרה</w:t>
      </w:r>
      <w:r>
        <w:rPr>
          <w:rFonts w:hint="cs"/>
          <w:rtl/>
          <w:lang w:eastAsia="he-IL"/>
        </w:rPr>
        <w:t>. עכשיו בחלק מהסעיפים</w:t>
      </w:r>
      <w:bookmarkStart w:id="2346" w:name="_ETM_Q1_4125259"/>
      <w:bookmarkEnd w:id="2346"/>
      <w:r>
        <w:rPr>
          <w:rFonts w:hint="cs"/>
          <w:rtl/>
          <w:lang w:eastAsia="he-IL"/>
        </w:rPr>
        <w:t xml:space="preserve"> הקטנים כתבתם אישור מראש ובכתב, ובחלק מהמקומות אישור. האם האישור </w:t>
      </w:r>
      <w:bookmarkStart w:id="2347" w:name="_ETM_Q1_4131257"/>
      <w:bookmarkEnd w:id="2347"/>
      <w:r>
        <w:rPr>
          <w:rFonts w:hint="cs"/>
          <w:rtl/>
          <w:lang w:eastAsia="he-IL"/>
        </w:rPr>
        <w:t>הוא בעצם תנאי לעיסוק?</w:t>
      </w:r>
      <w:bookmarkStart w:id="2348" w:name="_ETM_Q1_4133383"/>
      <w:bookmarkEnd w:id="2348"/>
    </w:p>
    <w:p w:rsidR="00351FBE" w:rsidRDefault="00351FBE" w:rsidP="00351FBE">
      <w:pPr>
        <w:rPr>
          <w:rtl/>
          <w:lang w:eastAsia="he-IL"/>
        </w:rPr>
      </w:pPr>
      <w:bookmarkStart w:id="2349" w:name="_ETM_Q1_4133415"/>
      <w:bookmarkEnd w:id="2349"/>
    </w:p>
    <w:p w:rsidR="00351FBE" w:rsidRDefault="00351FBE" w:rsidP="00351FBE">
      <w:pPr>
        <w:pStyle w:val="af9"/>
        <w:keepNext/>
        <w:rPr>
          <w:rtl/>
          <w:lang w:eastAsia="he-IL"/>
        </w:rPr>
      </w:pPr>
      <w:bookmarkStart w:id="2350" w:name="ET_guest_שירלי_אבנר_190"/>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50"/>
    </w:p>
    <w:p w:rsidR="00351FBE" w:rsidRDefault="00351FBE" w:rsidP="00351FBE">
      <w:pPr>
        <w:pStyle w:val="KeepWithNext"/>
        <w:rPr>
          <w:rtl/>
          <w:lang w:eastAsia="he-IL"/>
        </w:rPr>
      </w:pPr>
    </w:p>
    <w:p w:rsidR="00351FBE" w:rsidRDefault="00351FBE" w:rsidP="00351FBE">
      <w:pPr>
        <w:rPr>
          <w:rtl/>
          <w:lang w:eastAsia="he-IL"/>
        </w:rPr>
      </w:pPr>
      <w:bookmarkStart w:id="2351" w:name="_ETM_Q1_4134161"/>
      <w:bookmarkStart w:id="2352" w:name="_ETM_Q1_4134202"/>
      <w:bookmarkEnd w:id="2351"/>
      <w:bookmarkEnd w:id="2352"/>
      <w:r>
        <w:rPr>
          <w:rFonts w:hint="cs"/>
          <w:rtl/>
          <w:lang w:eastAsia="he-IL"/>
        </w:rPr>
        <w:t xml:space="preserve">כן, בעיקרון בכל מקום שמדובר בעיסוק נוסף, </w:t>
      </w:r>
      <w:bookmarkStart w:id="2353" w:name="_ETM_Q1_4138131"/>
      <w:bookmarkEnd w:id="2353"/>
      <w:r>
        <w:rPr>
          <w:rFonts w:hint="cs"/>
          <w:rtl/>
          <w:lang w:eastAsia="he-IL"/>
        </w:rPr>
        <w:t>הכוונה היא שבאמת י</w:t>
      </w:r>
      <w:r w:rsidR="006402B6">
        <w:rPr>
          <w:rFonts w:hint="cs"/>
          <w:rtl/>
          <w:lang w:eastAsia="he-IL"/>
        </w:rPr>
        <w:t>י</w:t>
      </w:r>
      <w:r>
        <w:rPr>
          <w:rFonts w:hint="cs"/>
          <w:rtl/>
          <w:lang w:eastAsia="he-IL"/>
        </w:rPr>
        <w:t>נתן אישור מראש ובכתב ולא שיבואו בדיעבד,</w:t>
      </w:r>
      <w:bookmarkStart w:id="2354" w:name="_ETM_Q1_4144042"/>
      <w:bookmarkEnd w:id="2354"/>
      <w:r>
        <w:rPr>
          <w:rFonts w:hint="cs"/>
          <w:rtl/>
          <w:lang w:eastAsia="he-IL"/>
        </w:rPr>
        <w:t xml:space="preserve"> כי אז </w:t>
      </w:r>
      <w:proofErr w:type="spellStart"/>
      <w:r>
        <w:rPr>
          <w:rFonts w:hint="cs"/>
          <w:rtl/>
          <w:lang w:eastAsia="he-IL"/>
        </w:rPr>
        <w:t>אחנו</w:t>
      </w:r>
      <w:proofErr w:type="spellEnd"/>
      <w:r>
        <w:rPr>
          <w:rFonts w:hint="cs"/>
          <w:rtl/>
          <w:lang w:eastAsia="he-IL"/>
        </w:rPr>
        <w:t xml:space="preserve"> יודעים שיש לזה השלכות הרבה יותר</w:t>
      </w:r>
      <w:r w:rsidR="006402B6">
        <w:rPr>
          <w:rFonts w:hint="cs"/>
          <w:rtl/>
          <w:lang w:eastAsia="he-IL"/>
        </w:rPr>
        <w:t>.</w:t>
      </w:r>
    </w:p>
    <w:p w:rsidR="00351FBE" w:rsidRDefault="00351FBE" w:rsidP="00351FBE">
      <w:pPr>
        <w:rPr>
          <w:rtl/>
          <w:lang w:eastAsia="he-IL"/>
        </w:rPr>
      </w:pPr>
      <w:bookmarkStart w:id="2355" w:name="_ETM_Q1_4148346"/>
      <w:bookmarkStart w:id="2356" w:name="_ETM_Q1_4148395"/>
      <w:bookmarkEnd w:id="2355"/>
      <w:bookmarkEnd w:id="2356"/>
    </w:p>
    <w:p w:rsidR="00351FBE" w:rsidRDefault="00351FBE" w:rsidP="00351FBE">
      <w:pPr>
        <w:pStyle w:val="a4"/>
        <w:keepNext/>
        <w:rPr>
          <w:rtl/>
        </w:rPr>
      </w:pPr>
      <w:bookmarkStart w:id="2357" w:name="ET_speaker_איתי_עצמון_191"/>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57"/>
    </w:p>
    <w:p w:rsidR="00351FBE" w:rsidRDefault="00351FBE" w:rsidP="00351FBE">
      <w:pPr>
        <w:pStyle w:val="KeepWithNext"/>
        <w:rPr>
          <w:rtl/>
          <w:lang w:eastAsia="he-IL"/>
        </w:rPr>
      </w:pPr>
    </w:p>
    <w:p w:rsidR="00351FBE" w:rsidRDefault="00351FBE" w:rsidP="00351FBE">
      <w:pPr>
        <w:rPr>
          <w:rtl/>
          <w:lang w:eastAsia="he-IL"/>
        </w:rPr>
      </w:pPr>
      <w:bookmarkStart w:id="2358" w:name="_ETM_Q1_4149119"/>
      <w:bookmarkStart w:id="2359" w:name="_ETM_Q1_4149159"/>
      <w:bookmarkEnd w:id="2358"/>
      <w:bookmarkEnd w:id="2359"/>
      <w:proofErr w:type="spellStart"/>
      <w:r>
        <w:rPr>
          <w:rFonts w:hint="cs"/>
          <w:rtl/>
          <w:lang w:eastAsia="he-IL"/>
        </w:rPr>
        <w:t>אוקיי</w:t>
      </w:r>
      <w:proofErr w:type="spellEnd"/>
      <w:r>
        <w:rPr>
          <w:rFonts w:hint="cs"/>
          <w:rtl/>
          <w:lang w:eastAsia="he-IL"/>
        </w:rPr>
        <w:t xml:space="preserve">, בסעיף </w:t>
      </w:r>
      <w:bookmarkStart w:id="2360" w:name="_ETM_Q1_4150302"/>
      <w:bookmarkEnd w:id="2360"/>
      <w:r>
        <w:rPr>
          <w:rFonts w:hint="cs"/>
          <w:rtl/>
          <w:lang w:eastAsia="he-IL"/>
        </w:rPr>
        <w:t xml:space="preserve">קטן ב' שבעצם גובר על סעיף קטן א' </w:t>
      </w:r>
      <w:r w:rsidR="006402B6">
        <w:rPr>
          <w:rFonts w:hint="cs"/>
          <w:rtl/>
          <w:lang w:eastAsia="he-IL"/>
        </w:rPr>
        <w:t>ומוצע</w:t>
      </w:r>
      <w:bookmarkStart w:id="2361" w:name="_ETM_Q1_4152349"/>
      <w:bookmarkEnd w:id="2361"/>
      <w:r w:rsidR="006402B6">
        <w:rPr>
          <w:rFonts w:hint="cs"/>
          <w:rtl/>
          <w:lang w:eastAsia="he-IL"/>
        </w:rPr>
        <w:t xml:space="preserve"> לקבוע בו שאותו בעל רישיון יהיה רשאי </w:t>
      </w:r>
      <w:bookmarkStart w:id="2362" w:name="_ETM_Q1_4150663"/>
      <w:bookmarkStart w:id="2363" w:name="_ETM_Q1_4154031"/>
      <w:bookmarkEnd w:id="2362"/>
      <w:bookmarkEnd w:id="2363"/>
      <w:r w:rsidR="006402B6">
        <w:rPr>
          <w:rFonts w:hint="cs"/>
          <w:rtl/>
          <w:lang w:eastAsia="he-IL"/>
        </w:rPr>
        <w:t>לעסוק</w:t>
      </w:r>
      <w:r>
        <w:rPr>
          <w:rFonts w:hint="cs"/>
          <w:rtl/>
          <w:lang w:eastAsia="he-IL"/>
        </w:rPr>
        <w:t xml:space="preserve"> עיסוקים </w:t>
      </w:r>
      <w:bookmarkStart w:id="2364" w:name="_ETM_Q1_4155537"/>
      <w:bookmarkEnd w:id="2364"/>
      <w:r>
        <w:rPr>
          <w:rFonts w:hint="cs"/>
          <w:rtl/>
          <w:lang w:eastAsia="he-IL"/>
        </w:rPr>
        <w:t xml:space="preserve">נוספים </w:t>
      </w:r>
      <w:r w:rsidR="006402B6">
        <w:rPr>
          <w:rFonts w:hint="cs"/>
          <w:rtl/>
          <w:lang w:eastAsia="he-IL"/>
        </w:rPr>
        <w:t>אם מצא המקפח כי הם</w:t>
      </w:r>
      <w:r>
        <w:rPr>
          <w:rFonts w:hint="cs"/>
          <w:rtl/>
          <w:lang w:eastAsia="he-IL"/>
        </w:rPr>
        <w:t xml:space="preserve"> אינם עלולים לפגוע במילוי חובותיו </w:t>
      </w:r>
      <w:proofErr w:type="spellStart"/>
      <w:r>
        <w:rPr>
          <w:rFonts w:hint="cs"/>
          <w:rtl/>
          <w:lang w:eastAsia="he-IL"/>
        </w:rPr>
        <w:t>וכו</w:t>
      </w:r>
      <w:proofErr w:type="spellEnd"/>
      <w:r>
        <w:rPr>
          <w:rFonts w:hint="cs"/>
          <w:rtl/>
          <w:lang w:eastAsia="he-IL"/>
        </w:rPr>
        <w:t>', מדובר רק</w:t>
      </w:r>
      <w:bookmarkStart w:id="2365" w:name="_ETM_Q1_4161922"/>
      <w:bookmarkEnd w:id="2365"/>
      <w:r>
        <w:rPr>
          <w:rFonts w:hint="cs"/>
          <w:rtl/>
          <w:lang w:eastAsia="he-IL"/>
        </w:rPr>
        <w:t xml:space="preserve"> על העיסו</w:t>
      </w:r>
      <w:r w:rsidR="006402B6">
        <w:rPr>
          <w:rFonts w:hint="cs"/>
          <w:rtl/>
          <w:lang w:eastAsia="he-IL"/>
        </w:rPr>
        <w:t>ק</w:t>
      </w:r>
      <w:r>
        <w:rPr>
          <w:rFonts w:hint="cs"/>
          <w:rtl/>
          <w:lang w:eastAsia="he-IL"/>
        </w:rPr>
        <w:t>ים שמנויים בסעיף קטן א', או עוד עיסוקים?</w:t>
      </w:r>
      <w:bookmarkStart w:id="2366" w:name="_ETM_Q1_4162390"/>
      <w:bookmarkEnd w:id="2366"/>
    </w:p>
    <w:p w:rsidR="00351FBE" w:rsidRDefault="00351FBE" w:rsidP="00351FBE">
      <w:pPr>
        <w:rPr>
          <w:rtl/>
          <w:lang w:eastAsia="he-IL"/>
        </w:rPr>
      </w:pPr>
      <w:bookmarkStart w:id="2367" w:name="_ETM_Q1_4162550"/>
      <w:bookmarkStart w:id="2368" w:name="_ETM_Q1_4162582"/>
      <w:bookmarkStart w:id="2369" w:name="_ETM_Q1_4163272"/>
      <w:bookmarkEnd w:id="2367"/>
      <w:bookmarkEnd w:id="2368"/>
      <w:bookmarkEnd w:id="2369"/>
    </w:p>
    <w:p w:rsidR="00351FBE" w:rsidRDefault="00351FBE" w:rsidP="00351FBE">
      <w:pPr>
        <w:pStyle w:val="af9"/>
        <w:keepNext/>
        <w:rPr>
          <w:rtl/>
          <w:lang w:eastAsia="he-IL"/>
        </w:rPr>
      </w:pPr>
      <w:bookmarkStart w:id="2370" w:name="ET_guest_שירלי_אבנר_192"/>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70"/>
    </w:p>
    <w:p w:rsidR="00351FBE" w:rsidRDefault="00351FBE" w:rsidP="00351FBE">
      <w:pPr>
        <w:pStyle w:val="KeepWithNext"/>
        <w:rPr>
          <w:rtl/>
          <w:lang w:eastAsia="he-IL"/>
        </w:rPr>
      </w:pPr>
    </w:p>
    <w:p w:rsidR="00351FBE" w:rsidRDefault="00351FBE" w:rsidP="00351FBE">
      <w:pPr>
        <w:rPr>
          <w:rtl/>
          <w:lang w:eastAsia="he-IL"/>
        </w:rPr>
      </w:pPr>
      <w:bookmarkStart w:id="2371" w:name="_ETM_Q1_4163728"/>
      <w:bookmarkEnd w:id="2371"/>
      <w:r>
        <w:rPr>
          <w:rFonts w:hint="cs"/>
          <w:rtl/>
          <w:lang w:eastAsia="he-IL"/>
        </w:rPr>
        <w:t>ל</w:t>
      </w:r>
      <w:bookmarkStart w:id="2372" w:name="_ETM_Q1_4163775"/>
      <w:bookmarkEnd w:id="2372"/>
      <w:r>
        <w:rPr>
          <w:rFonts w:hint="cs"/>
          <w:rtl/>
          <w:lang w:eastAsia="he-IL"/>
        </w:rPr>
        <w:t xml:space="preserve">א, אלו </w:t>
      </w:r>
      <w:bookmarkStart w:id="2373" w:name="_ETM_Q1_4164197"/>
      <w:bookmarkEnd w:id="2373"/>
      <w:r>
        <w:rPr>
          <w:rFonts w:hint="cs"/>
          <w:rtl/>
          <w:lang w:eastAsia="he-IL"/>
        </w:rPr>
        <w:t>עיסוקים</w:t>
      </w:r>
      <w:r w:rsidR="006402B6">
        <w:rPr>
          <w:rFonts w:hint="cs"/>
          <w:rtl/>
          <w:lang w:eastAsia="he-IL"/>
        </w:rPr>
        <w:t xml:space="preserve"> </w:t>
      </w:r>
      <w:r>
        <w:rPr>
          <w:rFonts w:hint="cs"/>
          <w:rtl/>
          <w:lang w:eastAsia="he-IL"/>
        </w:rPr>
        <w:t>נוספים, בנוסף לעיסוקים שמפורטים בסעיף קטן א'.</w:t>
      </w:r>
      <w:bookmarkStart w:id="2374" w:name="_ETM_Q1_4170362"/>
      <w:bookmarkEnd w:id="2374"/>
    </w:p>
    <w:p w:rsidR="00351FBE" w:rsidRDefault="00351FBE" w:rsidP="00351FBE">
      <w:pPr>
        <w:rPr>
          <w:rtl/>
          <w:lang w:eastAsia="he-IL"/>
        </w:rPr>
      </w:pPr>
      <w:bookmarkStart w:id="2375" w:name="_ETM_Q1_4170405"/>
      <w:bookmarkStart w:id="2376" w:name="_ETM_Q1_4173229"/>
      <w:bookmarkEnd w:id="2375"/>
      <w:bookmarkEnd w:id="2376"/>
    </w:p>
    <w:p w:rsidR="00351FBE" w:rsidRDefault="00351FBE" w:rsidP="00351FBE">
      <w:pPr>
        <w:pStyle w:val="a4"/>
        <w:keepNext/>
        <w:rPr>
          <w:rtl/>
        </w:rPr>
      </w:pPr>
      <w:bookmarkStart w:id="2377" w:name="ET_speaker_איתי_עצמון_193"/>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77"/>
    </w:p>
    <w:p w:rsidR="00351FBE" w:rsidRDefault="00351FBE" w:rsidP="00351FBE">
      <w:pPr>
        <w:pStyle w:val="KeepWithNext"/>
        <w:rPr>
          <w:rtl/>
          <w:lang w:eastAsia="he-IL"/>
        </w:rPr>
      </w:pPr>
    </w:p>
    <w:p w:rsidR="00351FBE" w:rsidRDefault="006402B6" w:rsidP="00351FBE">
      <w:pPr>
        <w:rPr>
          <w:rtl/>
          <w:lang w:eastAsia="he-IL"/>
        </w:rPr>
      </w:pPr>
      <w:bookmarkStart w:id="2378" w:name="_ETM_Q1_4173511"/>
      <w:bookmarkStart w:id="2379" w:name="_ETM_Q1_4173553"/>
      <w:bookmarkEnd w:id="2378"/>
      <w:bookmarkEnd w:id="2379"/>
      <w:r>
        <w:rPr>
          <w:rFonts w:hint="cs"/>
          <w:rtl/>
          <w:lang w:eastAsia="he-IL"/>
        </w:rPr>
        <w:t xml:space="preserve">לא, </w:t>
      </w:r>
      <w:r w:rsidR="00351FBE">
        <w:rPr>
          <w:rFonts w:hint="cs"/>
          <w:rtl/>
          <w:lang w:eastAsia="he-IL"/>
        </w:rPr>
        <w:t xml:space="preserve">אני מתכוון לאיזה עיסוקים </w:t>
      </w:r>
      <w:bookmarkStart w:id="2380" w:name="_ETM_Q1_4175364"/>
      <w:bookmarkEnd w:id="2380"/>
      <w:r w:rsidR="00351FBE">
        <w:rPr>
          <w:rFonts w:hint="cs"/>
          <w:rtl/>
          <w:lang w:eastAsia="he-IL"/>
        </w:rPr>
        <w:t>נוספים במהות? כל עיסוק נוסף?</w:t>
      </w:r>
    </w:p>
    <w:p w:rsidR="00351FBE" w:rsidRDefault="00351FBE" w:rsidP="00351FBE">
      <w:pPr>
        <w:rPr>
          <w:rtl/>
          <w:lang w:eastAsia="he-IL"/>
        </w:rPr>
      </w:pPr>
      <w:bookmarkStart w:id="2381" w:name="_ETM_Q1_4177754"/>
      <w:bookmarkStart w:id="2382" w:name="_ETM_Q1_4177786"/>
      <w:bookmarkStart w:id="2383" w:name="_ETM_Q1_4178302"/>
      <w:bookmarkEnd w:id="2381"/>
      <w:bookmarkEnd w:id="2382"/>
      <w:bookmarkEnd w:id="2383"/>
    </w:p>
    <w:p w:rsidR="00351FBE" w:rsidRDefault="00351FBE" w:rsidP="00351FBE">
      <w:pPr>
        <w:pStyle w:val="af9"/>
        <w:keepNext/>
        <w:rPr>
          <w:rtl/>
          <w:lang w:eastAsia="he-IL"/>
        </w:rPr>
      </w:pPr>
      <w:bookmarkStart w:id="2384" w:name="ET_guest_שירלי_אבנר_194"/>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84"/>
    </w:p>
    <w:p w:rsidR="00351FBE" w:rsidRDefault="00351FBE" w:rsidP="00351FBE">
      <w:pPr>
        <w:pStyle w:val="KeepWithNext"/>
        <w:rPr>
          <w:rtl/>
          <w:lang w:eastAsia="he-IL"/>
        </w:rPr>
      </w:pPr>
    </w:p>
    <w:p w:rsidR="00351FBE" w:rsidRDefault="00351FBE" w:rsidP="00351FBE">
      <w:pPr>
        <w:rPr>
          <w:rtl/>
          <w:lang w:eastAsia="he-IL"/>
        </w:rPr>
      </w:pPr>
      <w:bookmarkStart w:id="2385" w:name="_ETM_Q1_4178585"/>
      <w:bookmarkStart w:id="2386" w:name="_ETM_Q1_4178621"/>
      <w:bookmarkEnd w:id="2385"/>
      <w:bookmarkEnd w:id="2386"/>
      <w:r>
        <w:rPr>
          <w:rFonts w:hint="cs"/>
          <w:rtl/>
          <w:lang w:eastAsia="he-IL"/>
        </w:rPr>
        <w:t xml:space="preserve">כן, ועוד פעם, צריכים להתקיים התנאים </w:t>
      </w:r>
      <w:bookmarkStart w:id="2387" w:name="_ETM_Q1_4181483"/>
      <w:bookmarkEnd w:id="2387"/>
      <w:r>
        <w:rPr>
          <w:rFonts w:hint="cs"/>
          <w:rtl/>
          <w:lang w:eastAsia="he-IL"/>
        </w:rPr>
        <w:t>שנקבעו ב</w:t>
      </w:r>
      <w:r w:rsidR="006402B6">
        <w:rPr>
          <w:rFonts w:hint="cs"/>
          <w:rtl/>
          <w:lang w:eastAsia="he-IL"/>
        </w:rPr>
        <w:t xml:space="preserve">סעיף הזה בהפעלת </w:t>
      </w:r>
      <w:r>
        <w:rPr>
          <w:rFonts w:hint="cs"/>
          <w:rtl/>
          <w:lang w:eastAsia="he-IL"/>
        </w:rPr>
        <w:t>שיקול הדעת</w:t>
      </w:r>
      <w:r w:rsidR="006402B6">
        <w:rPr>
          <w:rFonts w:hint="cs"/>
          <w:rtl/>
          <w:lang w:eastAsia="he-IL"/>
        </w:rPr>
        <w:t>.</w:t>
      </w:r>
    </w:p>
    <w:p w:rsidR="00351FBE" w:rsidRDefault="00351FBE" w:rsidP="00351FBE">
      <w:pPr>
        <w:rPr>
          <w:rtl/>
          <w:lang w:eastAsia="he-IL"/>
        </w:rPr>
      </w:pPr>
      <w:bookmarkStart w:id="2388" w:name="_ETM_Q1_4184249"/>
      <w:bookmarkStart w:id="2389" w:name="_ETM_Q1_4184280"/>
      <w:bookmarkStart w:id="2390" w:name="_ETM_Q1_4184653"/>
      <w:bookmarkEnd w:id="2388"/>
      <w:bookmarkEnd w:id="2389"/>
      <w:bookmarkEnd w:id="2390"/>
    </w:p>
    <w:p w:rsidR="00351FBE" w:rsidRDefault="00351FBE" w:rsidP="00351FBE">
      <w:pPr>
        <w:pStyle w:val="a4"/>
        <w:keepNext/>
        <w:rPr>
          <w:rtl/>
        </w:rPr>
      </w:pPr>
      <w:bookmarkStart w:id="2391" w:name="ET_speaker_איתי_עצמון_195"/>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391"/>
    </w:p>
    <w:p w:rsidR="00351FBE" w:rsidRDefault="00351FBE" w:rsidP="00351FBE">
      <w:pPr>
        <w:pStyle w:val="KeepWithNext"/>
        <w:rPr>
          <w:rtl/>
          <w:lang w:eastAsia="he-IL"/>
        </w:rPr>
      </w:pPr>
    </w:p>
    <w:p w:rsidR="00351FBE" w:rsidRDefault="00351FBE" w:rsidP="00351FBE">
      <w:pPr>
        <w:rPr>
          <w:rtl/>
          <w:lang w:eastAsia="he-IL"/>
        </w:rPr>
      </w:pPr>
      <w:bookmarkStart w:id="2392" w:name="_ETM_Q1_4184917"/>
      <w:bookmarkStart w:id="2393" w:name="_ETM_Q1_4184955"/>
      <w:bookmarkEnd w:id="2392"/>
      <w:bookmarkEnd w:id="2393"/>
      <w:r>
        <w:rPr>
          <w:rFonts w:hint="cs"/>
          <w:rtl/>
          <w:lang w:eastAsia="he-IL"/>
        </w:rPr>
        <w:t xml:space="preserve">אני מחדד פשוט, אומרים ככה, בא' הוא </w:t>
      </w:r>
      <w:bookmarkStart w:id="2394" w:name="_ETM_Q1_4187730"/>
      <w:bookmarkEnd w:id="2394"/>
      <w:r>
        <w:rPr>
          <w:rFonts w:hint="cs"/>
          <w:rtl/>
          <w:lang w:eastAsia="he-IL"/>
        </w:rPr>
        <w:t xml:space="preserve">רשאי לעסוק במתן שירותי תשלום ויש כאן עוד רשימה של </w:t>
      </w:r>
      <w:bookmarkStart w:id="2395" w:name="_ETM_Q1_4191508"/>
      <w:bookmarkEnd w:id="2395"/>
      <w:r>
        <w:rPr>
          <w:rFonts w:hint="cs"/>
          <w:rtl/>
          <w:lang w:eastAsia="he-IL"/>
        </w:rPr>
        <w:t>שירותים נוספים נכון?</w:t>
      </w:r>
    </w:p>
    <w:p w:rsidR="00351FBE" w:rsidRDefault="00351FBE" w:rsidP="00351FBE">
      <w:pPr>
        <w:rPr>
          <w:rtl/>
          <w:lang w:eastAsia="he-IL"/>
        </w:rPr>
      </w:pPr>
      <w:bookmarkStart w:id="2396" w:name="_ETM_Q1_4193356"/>
      <w:bookmarkStart w:id="2397" w:name="_ETM_Q1_4193389"/>
      <w:bookmarkEnd w:id="2396"/>
      <w:bookmarkEnd w:id="2397"/>
    </w:p>
    <w:p w:rsidR="00351FBE" w:rsidRDefault="00351FBE" w:rsidP="00351FBE">
      <w:pPr>
        <w:pStyle w:val="af9"/>
        <w:keepNext/>
        <w:rPr>
          <w:rtl/>
          <w:lang w:eastAsia="he-IL"/>
        </w:rPr>
      </w:pPr>
      <w:bookmarkStart w:id="2398" w:name="ET_guest_שירלי_אבנר_196"/>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398"/>
    </w:p>
    <w:p w:rsidR="00351FBE" w:rsidRDefault="00351FBE" w:rsidP="00351FBE">
      <w:pPr>
        <w:pStyle w:val="KeepWithNext"/>
        <w:rPr>
          <w:rtl/>
          <w:lang w:eastAsia="he-IL"/>
        </w:rPr>
      </w:pPr>
    </w:p>
    <w:p w:rsidR="00351FBE" w:rsidRDefault="00351FBE" w:rsidP="00351FBE">
      <w:pPr>
        <w:rPr>
          <w:rtl/>
          <w:lang w:eastAsia="he-IL"/>
        </w:rPr>
      </w:pPr>
      <w:bookmarkStart w:id="2399" w:name="_ETM_Q1_4194133"/>
      <w:bookmarkStart w:id="2400" w:name="_ETM_Q1_4194161"/>
      <w:bookmarkEnd w:id="2399"/>
      <w:bookmarkEnd w:id="2400"/>
      <w:r>
        <w:rPr>
          <w:rFonts w:hint="cs"/>
          <w:rtl/>
          <w:lang w:eastAsia="he-IL"/>
        </w:rPr>
        <w:t>כן</w:t>
      </w:r>
      <w:bookmarkStart w:id="2401" w:name="_ETM_Q1_4194648"/>
      <w:bookmarkEnd w:id="2401"/>
      <w:r w:rsidR="006402B6">
        <w:rPr>
          <w:rFonts w:hint="cs"/>
          <w:rtl/>
          <w:lang w:eastAsia="he-IL"/>
        </w:rPr>
        <w:t>.</w:t>
      </w:r>
    </w:p>
    <w:p w:rsidR="00351FBE" w:rsidRDefault="00351FBE" w:rsidP="00351FBE">
      <w:pPr>
        <w:rPr>
          <w:rtl/>
          <w:lang w:eastAsia="he-IL"/>
        </w:rPr>
      </w:pPr>
      <w:bookmarkStart w:id="2402" w:name="_ETM_Q1_4194678"/>
      <w:bookmarkEnd w:id="2402"/>
    </w:p>
    <w:p w:rsidR="00351FBE" w:rsidRDefault="00351FBE" w:rsidP="00351FBE">
      <w:pPr>
        <w:pStyle w:val="a4"/>
        <w:keepNext/>
        <w:rPr>
          <w:rtl/>
        </w:rPr>
      </w:pPr>
      <w:bookmarkStart w:id="2403" w:name="ET_speaker_איתי_עצמון_197"/>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403"/>
    </w:p>
    <w:p w:rsidR="00351FBE" w:rsidRDefault="00351FBE" w:rsidP="00351FBE">
      <w:pPr>
        <w:pStyle w:val="KeepWithNext"/>
        <w:rPr>
          <w:rtl/>
          <w:lang w:eastAsia="he-IL"/>
        </w:rPr>
      </w:pPr>
    </w:p>
    <w:p w:rsidR="00351FBE" w:rsidRDefault="006402B6" w:rsidP="00351FBE">
      <w:pPr>
        <w:rPr>
          <w:rtl/>
          <w:lang w:eastAsia="he-IL"/>
        </w:rPr>
      </w:pPr>
      <w:bookmarkStart w:id="2404" w:name="_ETM_Q1_4195404"/>
      <w:bookmarkStart w:id="2405" w:name="_ETM_Q1_4195432"/>
      <w:bookmarkEnd w:id="2404"/>
      <w:bookmarkEnd w:id="2405"/>
      <w:r>
        <w:rPr>
          <w:rFonts w:hint="cs"/>
          <w:rtl/>
          <w:lang w:eastAsia="he-IL"/>
        </w:rPr>
        <w:t xml:space="preserve">השאלה שלי היא בסעיף קטן ב', </w:t>
      </w:r>
      <w:bookmarkStart w:id="2406" w:name="_ETM_Q1_4188013"/>
      <w:bookmarkEnd w:id="2406"/>
      <w:r w:rsidR="00351FBE">
        <w:rPr>
          <w:rFonts w:hint="cs"/>
          <w:rtl/>
          <w:lang w:eastAsia="he-IL"/>
        </w:rPr>
        <w:t>האם</w:t>
      </w:r>
      <w:r>
        <w:rPr>
          <w:rFonts w:hint="cs"/>
          <w:rtl/>
          <w:lang w:eastAsia="he-IL"/>
        </w:rPr>
        <w:t xml:space="preserve"> העיסוקים הנוספים, כלומר האם</w:t>
      </w:r>
      <w:r w:rsidR="00351FBE">
        <w:rPr>
          <w:rFonts w:hint="cs"/>
          <w:rtl/>
          <w:lang w:eastAsia="he-IL"/>
        </w:rPr>
        <w:t xml:space="preserve"> סמכות המפקח נוגעת לעיסוקים הנוספים של </w:t>
      </w:r>
      <w:bookmarkStart w:id="2407" w:name="_ETM_Q1_4200239"/>
      <w:bookmarkEnd w:id="2407"/>
      <w:r w:rsidR="00351FBE">
        <w:rPr>
          <w:rFonts w:hint="cs"/>
          <w:rtl/>
          <w:lang w:eastAsia="he-IL"/>
        </w:rPr>
        <w:t>א' או מעבר לא'?</w:t>
      </w:r>
    </w:p>
    <w:p w:rsidR="00351FBE" w:rsidRDefault="00351FBE" w:rsidP="00351FBE">
      <w:pPr>
        <w:rPr>
          <w:rtl/>
          <w:lang w:eastAsia="he-IL"/>
        </w:rPr>
      </w:pPr>
      <w:bookmarkStart w:id="2408" w:name="_ETM_Q1_4202057"/>
      <w:bookmarkStart w:id="2409" w:name="_ETM_Q1_4202086"/>
      <w:bookmarkStart w:id="2410" w:name="_ETM_Q1_4202700"/>
      <w:bookmarkEnd w:id="2408"/>
      <w:bookmarkEnd w:id="2409"/>
      <w:bookmarkEnd w:id="2410"/>
    </w:p>
    <w:p w:rsidR="00351FBE" w:rsidRDefault="00351FBE" w:rsidP="00351FBE">
      <w:pPr>
        <w:pStyle w:val="af9"/>
        <w:keepNext/>
        <w:rPr>
          <w:rtl/>
          <w:lang w:eastAsia="he-IL"/>
        </w:rPr>
      </w:pPr>
      <w:bookmarkStart w:id="2411" w:name="ET_guest_שירלי_אבנר_198"/>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411"/>
    </w:p>
    <w:p w:rsidR="00351FBE" w:rsidRDefault="00351FBE" w:rsidP="00351FBE">
      <w:pPr>
        <w:pStyle w:val="KeepWithNext"/>
        <w:rPr>
          <w:rtl/>
          <w:lang w:eastAsia="he-IL"/>
        </w:rPr>
      </w:pPr>
    </w:p>
    <w:p w:rsidR="00351FBE" w:rsidRDefault="00351FBE" w:rsidP="00351FBE">
      <w:pPr>
        <w:rPr>
          <w:rtl/>
          <w:lang w:eastAsia="he-IL"/>
        </w:rPr>
      </w:pPr>
      <w:bookmarkStart w:id="2412" w:name="_ETM_Q1_4202997"/>
      <w:bookmarkStart w:id="2413" w:name="_ETM_Q1_4203048"/>
      <w:bookmarkEnd w:id="2412"/>
      <w:bookmarkEnd w:id="2413"/>
      <w:r>
        <w:rPr>
          <w:rFonts w:hint="cs"/>
          <w:rtl/>
          <w:lang w:eastAsia="he-IL"/>
        </w:rPr>
        <w:t>מעבר לא'</w:t>
      </w:r>
      <w:bookmarkStart w:id="2414" w:name="_ETM_Q1_4204108"/>
      <w:bookmarkStart w:id="2415" w:name="_ETM_Q1_4204138"/>
      <w:bookmarkEnd w:id="2414"/>
      <w:bookmarkEnd w:id="2415"/>
      <w:r>
        <w:rPr>
          <w:rFonts w:hint="cs"/>
          <w:rtl/>
          <w:lang w:eastAsia="he-IL"/>
        </w:rPr>
        <w:t>. סליחה אם לא הייתי ברורה</w:t>
      </w:r>
      <w:r w:rsidR="006402B6">
        <w:rPr>
          <w:rFonts w:hint="cs"/>
          <w:rtl/>
          <w:lang w:eastAsia="he-IL"/>
        </w:rPr>
        <w:t>.</w:t>
      </w:r>
    </w:p>
    <w:p w:rsidR="00351FBE" w:rsidRDefault="00351FBE" w:rsidP="00351FBE">
      <w:pPr>
        <w:rPr>
          <w:rtl/>
          <w:lang w:eastAsia="he-IL"/>
        </w:rPr>
      </w:pPr>
      <w:bookmarkStart w:id="2416" w:name="_ETM_Q1_4206902"/>
      <w:bookmarkStart w:id="2417" w:name="_ETM_Q1_4206935"/>
      <w:bookmarkStart w:id="2418" w:name="_ETM_Q1_4207338"/>
      <w:bookmarkEnd w:id="2416"/>
      <w:bookmarkEnd w:id="2417"/>
      <w:bookmarkEnd w:id="2418"/>
    </w:p>
    <w:p w:rsidR="00351FBE" w:rsidRDefault="00351FBE" w:rsidP="00351FBE">
      <w:pPr>
        <w:pStyle w:val="a4"/>
        <w:keepNext/>
        <w:rPr>
          <w:rtl/>
        </w:rPr>
      </w:pPr>
      <w:bookmarkStart w:id="2419" w:name="ET_speaker_איתי_עצמון_199"/>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419"/>
    </w:p>
    <w:p w:rsidR="00351FBE" w:rsidRDefault="00351FBE" w:rsidP="00351FBE">
      <w:pPr>
        <w:pStyle w:val="KeepWithNext"/>
        <w:rPr>
          <w:rtl/>
          <w:lang w:eastAsia="he-IL"/>
        </w:rPr>
      </w:pPr>
    </w:p>
    <w:p w:rsidR="00351FBE" w:rsidRDefault="00351FBE" w:rsidP="00351FBE">
      <w:pPr>
        <w:rPr>
          <w:rtl/>
          <w:lang w:eastAsia="he-IL"/>
        </w:rPr>
      </w:pPr>
      <w:bookmarkStart w:id="2420" w:name="_ETM_Q1_4207555"/>
      <w:bookmarkStart w:id="2421" w:name="_ETM_Q1_4207585"/>
      <w:bookmarkEnd w:id="2420"/>
      <w:bookmarkEnd w:id="2421"/>
      <w:r>
        <w:rPr>
          <w:rFonts w:hint="cs"/>
          <w:rtl/>
          <w:lang w:eastAsia="he-IL"/>
        </w:rPr>
        <w:t xml:space="preserve">מעבר </w:t>
      </w:r>
      <w:bookmarkStart w:id="2422" w:name="_ETM_Q1_4208271"/>
      <w:bookmarkEnd w:id="2422"/>
      <w:r>
        <w:rPr>
          <w:rFonts w:hint="cs"/>
          <w:rtl/>
          <w:lang w:eastAsia="he-IL"/>
        </w:rPr>
        <w:t xml:space="preserve">לא', </w:t>
      </w:r>
      <w:proofErr w:type="spellStart"/>
      <w:r>
        <w:rPr>
          <w:rFonts w:hint="cs"/>
          <w:rtl/>
          <w:lang w:eastAsia="he-IL"/>
        </w:rPr>
        <w:t>אוקיי</w:t>
      </w:r>
      <w:proofErr w:type="spellEnd"/>
      <w:r>
        <w:rPr>
          <w:rFonts w:hint="cs"/>
          <w:rtl/>
          <w:lang w:eastAsia="he-IL"/>
        </w:rPr>
        <w:t xml:space="preserve">. לגבי סעיף קטן ג', זכות הטיעון או השימוע </w:t>
      </w:r>
      <w:bookmarkStart w:id="2423" w:name="_ETM_Q1_4213740"/>
      <w:bookmarkEnd w:id="2423"/>
      <w:r>
        <w:rPr>
          <w:rFonts w:hint="cs"/>
          <w:rtl/>
          <w:lang w:eastAsia="he-IL"/>
        </w:rPr>
        <w:t xml:space="preserve">היא לפני הנגיד או לפני מי שהוא הסמיכו לכך, </w:t>
      </w:r>
      <w:bookmarkStart w:id="2424" w:name="_ETM_Q1_4219021"/>
      <w:bookmarkEnd w:id="2424"/>
      <w:r w:rsidR="006402B6">
        <w:rPr>
          <w:rFonts w:hint="cs"/>
          <w:rtl/>
          <w:lang w:eastAsia="he-IL"/>
        </w:rPr>
        <w:t xml:space="preserve">הוא </w:t>
      </w:r>
      <w:r>
        <w:rPr>
          <w:rFonts w:hint="cs"/>
          <w:rtl/>
          <w:lang w:eastAsia="he-IL"/>
        </w:rPr>
        <w:t xml:space="preserve">מסמיך </w:t>
      </w:r>
      <w:r w:rsidR="006402B6">
        <w:rPr>
          <w:rFonts w:hint="cs"/>
          <w:rtl/>
          <w:lang w:eastAsia="he-IL"/>
        </w:rPr>
        <w:t>עובדים?</w:t>
      </w:r>
    </w:p>
    <w:p w:rsidR="00351FBE" w:rsidRDefault="00351FBE" w:rsidP="00351FBE">
      <w:pPr>
        <w:rPr>
          <w:rtl/>
          <w:lang w:eastAsia="he-IL"/>
        </w:rPr>
      </w:pPr>
      <w:bookmarkStart w:id="2425" w:name="_ETM_Q1_4221290"/>
      <w:bookmarkStart w:id="2426" w:name="_ETM_Q1_4221333"/>
      <w:bookmarkEnd w:id="2425"/>
      <w:bookmarkEnd w:id="2426"/>
    </w:p>
    <w:p w:rsidR="00351FBE" w:rsidRDefault="00351FBE" w:rsidP="00351FBE">
      <w:pPr>
        <w:pStyle w:val="af9"/>
        <w:keepNext/>
        <w:rPr>
          <w:rtl/>
          <w:lang w:eastAsia="he-IL"/>
        </w:rPr>
      </w:pPr>
      <w:bookmarkStart w:id="2427" w:name="ET_guest_שירלי_אבנר_200"/>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427"/>
    </w:p>
    <w:p w:rsidR="00351FBE" w:rsidRDefault="00351FBE" w:rsidP="00351FBE">
      <w:pPr>
        <w:pStyle w:val="KeepWithNext"/>
        <w:rPr>
          <w:rtl/>
          <w:lang w:eastAsia="he-IL"/>
        </w:rPr>
      </w:pPr>
    </w:p>
    <w:p w:rsidR="00351FBE" w:rsidRDefault="00351FBE" w:rsidP="00351FBE">
      <w:pPr>
        <w:rPr>
          <w:rtl/>
          <w:lang w:eastAsia="he-IL"/>
        </w:rPr>
      </w:pPr>
      <w:bookmarkStart w:id="2428" w:name="_ETM_Q1_4222254"/>
      <w:bookmarkStart w:id="2429" w:name="_ETM_Q1_4222287"/>
      <w:bookmarkEnd w:id="2428"/>
      <w:bookmarkEnd w:id="2429"/>
      <w:r>
        <w:rPr>
          <w:rFonts w:hint="cs"/>
          <w:rtl/>
          <w:lang w:eastAsia="he-IL"/>
        </w:rPr>
        <w:t>לא, אנחנו כאן זה או למי</w:t>
      </w:r>
      <w:bookmarkStart w:id="2430" w:name="_ETM_Q1_4232375"/>
      <w:bookmarkEnd w:id="2430"/>
      <w:r>
        <w:rPr>
          <w:rFonts w:hint="cs"/>
          <w:rtl/>
          <w:lang w:eastAsia="he-IL"/>
        </w:rPr>
        <w:t xml:space="preserve"> מטעמו. האמת שאפשר</w:t>
      </w:r>
      <w:bookmarkStart w:id="2431" w:name="_ETM_Q1_4226838"/>
      <w:bookmarkEnd w:id="2431"/>
      <w:r>
        <w:rPr>
          <w:rFonts w:hint="cs"/>
          <w:rtl/>
          <w:lang w:eastAsia="he-IL"/>
        </w:rPr>
        <w:t xml:space="preserve"> גם להוריד את זה</w:t>
      </w:r>
      <w:r w:rsidR="006402B6">
        <w:rPr>
          <w:rFonts w:hint="cs"/>
          <w:rtl/>
          <w:lang w:eastAsia="he-IL"/>
        </w:rPr>
        <w:t>,</w:t>
      </w:r>
      <w:r>
        <w:rPr>
          <w:rFonts w:hint="cs"/>
          <w:rtl/>
          <w:lang w:eastAsia="he-IL"/>
        </w:rPr>
        <w:t xml:space="preserve"> כי הנוסח אצלנו בחוק לבנקאות רישום </w:t>
      </w:r>
      <w:bookmarkStart w:id="2432" w:name="_ETM_Q1_4230807"/>
      <w:bookmarkEnd w:id="2432"/>
      <w:r>
        <w:rPr>
          <w:rFonts w:hint="cs"/>
          <w:rtl/>
          <w:lang w:eastAsia="he-IL"/>
        </w:rPr>
        <w:t>הוא יותר ובלבד ש</w:t>
      </w:r>
      <w:r w:rsidR="006402B6">
        <w:rPr>
          <w:rFonts w:hint="cs"/>
          <w:rtl/>
          <w:lang w:eastAsia="he-IL"/>
        </w:rPr>
        <w:t>נתן</w:t>
      </w:r>
      <w:r>
        <w:rPr>
          <w:rFonts w:hint="cs"/>
          <w:rtl/>
          <w:lang w:eastAsia="he-IL"/>
        </w:rPr>
        <w:t xml:space="preserve"> הזדמנות להשמיע את טענותיו בלי</w:t>
      </w:r>
      <w:bookmarkStart w:id="2433" w:name="_ETM_Q1_4235903"/>
      <w:bookmarkEnd w:id="2433"/>
      <w:r>
        <w:rPr>
          <w:rFonts w:hint="cs"/>
          <w:rtl/>
          <w:lang w:eastAsia="he-IL"/>
        </w:rPr>
        <w:t xml:space="preserve"> לציין בפני מי. יש לנו מספר סעיפים כאלה, סעי</w:t>
      </w:r>
      <w:bookmarkStart w:id="2434" w:name="_ETM_Q1_4241061"/>
      <w:bookmarkEnd w:id="2434"/>
      <w:r>
        <w:rPr>
          <w:rFonts w:hint="cs"/>
          <w:rtl/>
          <w:lang w:eastAsia="he-IL"/>
        </w:rPr>
        <w:t xml:space="preserve">ף 8, סעיף 28 א' רבתי, </w:t>
      </w:r>
      <w:bookmarkStart w:id="2435" w:name="_ETM_Q1_4239032"/>
      <w:bookmarkEnd w:id="2435"/>
      <w:r>
        <w:rPr>
          <w:rFonts w:hint="cs"/>
          <w:rtl/>
          <w:lang w:eastAsia="he-IL"/>
        </w:rPr>
        <w:t xml:space="preserve">סעיף 30, 33, 34 </w:t>
      </w:r>
      <w:bookmarkStart w:id="2436" w:name="_ETM_Q1_4245207"/>
      <w:bookmarkEnd w:id="2436"/>
      <w:r>
        <w:rPr>
          <w:rFonts w:hint="cs"/>
          <w:rtl/>
          <w:lang w:eastAsia="he-IL"/>
        </w:rPr>
        <w:t>א' רבתי ועוד כמה סעיפים.</w:t>
      </w:r>
      <w:bookmarkStart w:id="2437" w:name="_ETM_Q1_4245289"/>
      <w:bookmarkStart w:id="2438" w:name="_ETM_Q1_4245552"/>
      <w:bookmarkEnd w:id="2437"/>
      <w:bookmarkEnd w:id="2438"/>
    </w:p>
    <w:p w:rsidR="00351FBE" w:rsidRDefault="00351FBE" w:rsidP="00351FBE">
      <w:pPr>
        <w:rPr>
          <w:rtl/>
          <w:lang w:eastAsia="he-IL"/>
        </w:rPr>
      </w:pPr>
      <w:bookmarkStart w:id="2439" w:name="_ETM_Q1_4245586"/>
      <w:bookmarkStart w:id="2440" w:name="_ETM_Q1_4246053"/>
      <w:bookmarkEnd w:id="2439"/>
      <w:bookmarkEnd w:id="2440"/>
    </w:p>
    <w:p w:rsidR="00351FBE" w:rsidRDefault="00351FBE" w:rsidP="00351FBE">
      <w:pPr>
        <w:pStyle w:val="a4"/>
        <w:keepNext/>
        <w:rPr>
          <w:rtl/>
        </w:rPr>
      </w:pPr>
      <w:bookmarkStart w:id="2441" w:name="ET_speaker_איתי_עצמון_201"/>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441"/>
    </w:p>
    <w:p w:rsidR="00351FBE" w:rsidRDefault="00351FBE" w:rsidP="00351FBE">
      <w:pPr>
        <w:pStyle w:val="KeepWithNext"/>
        <w:rPr>
          <w:rtl/>
          <w:lang w:eastAsia="he-IL"/>
        </w:rPr>
      </w:pPr>
    </w:p>
    <w:p w:rsidR="00351FBE" w:rsidRDefault="00351FBE" w:rsidP="00351FBE">
      <w:pPr>
        <w:rPr>
          <w:rtl/>
          <w:lang w:eastAsia="he-IL"/>
        </w:rPr>
      </w:pPr>
      <w:bookmarkStart w:id="2442" w:name="_ETM_Q1_4246288"/>
      <w:bookmarkStart w:id="2443" w:name="_ETM_Q1_4246329"/>
      <w:bookmarkEnd w:id="2442"/>
      <w:bookmarkEnd w:id="2443"/>
      <w:r>
        <w:rPr>
          <w:rFonts w:hint="cs"/>
          <w:rtl/>
          <w:lang w:eastAsia="he-IL"/>
        </w:rPr>
        <w:t>אז את מציעה למחוק?</w:t>
      </w:r>
    </w:p>
    <w:p w:rsidR="00351FBE" w:rsidRDefault="00351FBE" w:rsidP="00351FBE">
      <w:pPr>
        <w:rPr>
          <w:rtl/>
          <w:lang w:eastAsia="he-IL"/>
        </w:rPr>
      </w:pPr>
      <w:bookmarkStart w:id="2444" w:name="_ETM_Q1_4249030"/>
      <w:bookmarkStart w:id="2445" w:name="_ETM_Q1_4249062"/>
      <w:bookmarkEnd w:id="2444"/>
      <w:bookmarkEnd w:id="2445"/>
    </w:p>
    <w:p w:rsidR="00351FBE" w:rsidRDefault="00351FBE" w:rsidP="00351FBE">
      <w:pPr>
        <w:pStyle w:val="af9"/>
        <w:keepNext/>
        <w:rPr>
          <w:rtl/>
          <w:lang w:eastAsia="he-IL"/>
        </w:rPr>
      </w:pPr>
      <w:bookmarkStart w:id="2446" w:name="ET_guest_שירלי_אבנר_202"/>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446"/>
    </w:p>
    <w:p w:rsidR="00351FBE" w:rsidRDefault="00351FBE" w:rsidP="00351FBE">
      <w:pPr>
        <w:pStyle w:val="KeepWithNext"/>
        <w:rPr>
          <w:rtl/>
          <w:lang w:eastAsia="he-IL"/>
        </w:rPr>
      </w:pPr>
    </w:p>
    <w:p w:rsidR="00351FBE" w:rsidRDefault="006402B6" w:rsidP="00351FBE">
      <w:pPr>
        <w:rPr>
          <w:rtl/>
          <w:lang w:eastAsia="he-IL"/>
        </w:rPr>
      </w:pPr>
      <w:bookmarkStart w:id="2447" w:name="_ETM_Q1_4249753"/>
      <w:bookmarkStart w:id="2448" w:name="_ETM_Q1_4249788"/>
      <w:bookmarkEnd w:id="2447"/>
      <w:bookmarkEnd w:id="2448"/>
      <w:r>
        <w:rPr>
          <w:rFonts w:hint="cs"/>
          <w:rtl/>
          <w:lang w:eastAsia="he-IL"/>
        </w:rPr>
        <w:t xml:space="preserve">כן, </w:t>
      </w:r>
      <w:bookmarkStart w:id="2449" w:name="_ETM_Q1_4253548"/>
      <w:bookmarkEnd w:id="2449"/>
      <w:r w:rsidR="00351FBE">
        <w:rPr>
          <w:rFonts w:hint="cs"/>
          <w:rtl/>
          <w:lang w:eastAsia="he-IL"/>
        </w:rPr>
        <w:t xml:space="preserve">אם </w:t>
      </w:r>
      <w:bookmarkStart w:id="2450" w:name="_ETM_Q1_4250013"/>
      <w:bookmarkEnd w:id="2450"/>
      <w:r w:rsidR="00351FBE">
        <w:rPr>
          <w:rFonts w:hint="cs"/>
          <w:rtl/>
          <w:lang w:eastAsia="he-IL"/>
        </w:rPr>
        <w:t>אנחנו הולכים נוסח אחיד ומתאים יותר לחוק הבנקאות רישוי, אז</w:t>
      </w:r>
      <w:bookmarkStart w:id="2451" w:name="_ETM_Q1_4255176"/>
      <w:bookmarkEnd w:id="2451"/>
      <w:r w:rsidR="00351FBE">
        <w:rPr>
          <w:rFonts w:hint="cs"/>
          <w:rtl/>
          <w:lang w:eastAsia="he-IL"/>
        </w:rPr>
        <w:t xml:space="preserve"> הנוסח המתאים הוא ובלבד שניתנה לבעל הרישיון הזדמנות להשמיע את </w:t>
      </w:r>
      <w:bookmarkStart w:id="2452" w:name="_ETM_Q1_4260093"/>
      <w:bookmarkEnd w:id="2452"/>
      <w:r w:rsidR="00351FBE">
        <w:rPr>
          <w:rFonts w:hint="cs"/>
          <w:rtl/>
          <w:lang w:eastAsia="he-IL"/>
        </w:rPr>
        <w:t>טענותיו</w:t>
      </w:r>
      <w:bookmarkStart w:id="2453" w:name="_ETM_Q1_4256425"/>
      <w:bookmarkStart w:id="2454" w:name="_ETM_Q1_4256637"/>
      <w:bookmarkEnd w:id="2453"/>
      <w:bookmarkEnd w:id="2454"/>
      <w:r>
        <w:rPr>
          <w:rFonts w:hint="cs"/>
          <w:rtl/>
          <w:lang w:eastAsia="he-IL"/>
        </w:rPr>
        <w:t>.</w:t>
      </w:r>
    </w:p>
    <w:p w:rsidR="00351FBE" w:rsidRDefault="00351FBE" w:rsidP="00351FBE">
      <w:pPr>
        <w:rPr>
          <w:rtl/>
          <w:lang w:eastAsia="he-IL"/>
        </w:rPr>
      </w:pPr>
      <w:bookmarkStart w:id="2455" w:name="_ETM_Q1_4256670"/>
      <w:bookmarkStart w:id="2456" w:name="_ETM_Q1_4257141"/>
      <w:bookmarkEnd w:id="2455"/>
      <w:bookmarkEnd w:id="2456"/>
    </w:p>
    <w:p w:rsidR="00351FBE" w:rsidRDefault="00351FBE" w:rsidP="00351FBE">
      <w:pPr>
        <w:pStyle w:val="a4"/>
        <w:keepNext/>
        <w:rPr>
          <w:rtl/>
        </w:rPr>
      </w:pPr>
      <w:bookmarkStart w:id="2457" w:name="ET_speaker_איתי_עצמון_203"/>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457"/>
    </w:p>
    <w:p w:rsidR="00351FBE" w:rsidRDefault="00351FBE" w:rsidP="00351FBE">
      <w:pPr>
        <w:pStyle w:val="KeepWithNext"/>
        <w:rPr>
          <w:rtl/>
          <w:lang w:eastAsia="he-IL"/>
        </w:rPr>
      </w:pPr>
    </w:p>
    <w:p w:rsidR="00351FBE" w:rsidRDefault="00351FBE" w:rsidP="00351FBE">
      <w:pPr>
        <w:rPr>
          <w:rtl/>
          <w:lang w:eastAsia="he-IL"/>
        </w:rPr>
      </w:pPr>
      <w:bookmarkStart w:id="2458" w:name="_ETM_Q1_4257398"/>
      <w:bookmarkStart w:id="2459" w:name="_ETM_Q1_4257437"/>
      <w:bookmarkEnd w:id="2458"/>
      <w:bookmarkEnd w:id="2459"/>
      <w:r>
        <w:rPr>
          <w:rFonts w:hint="cs"/>
          <w:rtl/>
          <w:lang w:eastAsia="he-IL"/>
        </w:rPr>
        <w:t>במקום לפניו או לפני מי שהסמיכו</w:t>
      </w:r>
      <w:r w:rsidR="006402B6">
        <w:rPr>
          <w:rFonts w:hint="cs"/>
          <w:rtl/>
          <w:lang w:eastAsia="he-IL"/>
        </w:rPr>
        <w:t>.</w:t>
      </w:r>
    </w:p>
    <w:p w:rsidR="00351FBE" w:rsidRDefault="00351FBE" w:rsidP="00351FBE">
      <w:pPr>
        <w:rPr>
          <w:rtl/>
          <w:lang w:eastAsia="he-IL"/>
        </w:rPr>
      </w:pPr>
      <w:bookmarkStart w:id="2460" w:name="_ETM_Q1_4263542"/>
      <w:bookmarkStart w:id="2461" w:name="_ETM_Q1_4263574"/>
      <w:bookmarkStart w:id="2462" w:name="_ETM_Q1_4264107"/>
      <w:bookmarkEnd w:id="2460"/>
      <w:bookmarkEnd w:id="2461"/>
      <w:bookmarkEnd w:id="2462"/>
    </w:p>
    <w:p w:rsidR="00351FBE" w:rsidRDefault="00351FBE" w:rsidP="00351FBE">
      <w:pPr>
        <w:pStyle w:val="af9"/>
        <w:keepNext/>
        <w:rPr>
          <w:rtl/>
          <w:lang w:eastAsia="he-IL"/>
        </w:rPr>
      </w:pPr>
      <w:bookmarkStart w:id="2463" w:name="ET_guest_שירלי_אבנר_204"/>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463"/>
    </w:p>
    <w:p w:rsidR="00351FBE" w:rsidRDefault="00351FBE" w:rsidP="00351FBE">
      <w:pPr>
        <w:pStyle w:val="KeepWithNext"/>
        <w:rPr>
          <w:rtl/>
          <w:lang w:eastAsia="he-IL"/>
        </w:rPr>
      </w:pPr>
    </w:p>
    <w:p w:rsidR="00351FBE" w:rsidRDefault="00351FBE" w:rsidP="00351FBE">
      <w:pPr>
        <w:rPr>
          <w:rtl/>
          <w:lang w:eastAsia="he-IL"/>
        </w:rPr>
      </w:pPr>
      <w:bookmarkStart w:id="2464" w:name="_ETM_Q1_4264334"/>
      <w:bookmarkStart w:id="2465" w:name="_ETM_Q1_4264367"/>
      <w:bookmarkEnd w:id="2464"/>
      <w:bookmarkEnd w:id="2465"/>
      <w:r>
        <w:rPr>
          <w:rFonts w:hint="cs"/>
          <w:rtl/>
          <w:lang w:eastAsia="he-IL"/>
        </w:rPr>
        <w:t>כן</w:t>
      </w:r>
      <w:r w:rsidR="006402B6">
        <w:rPr>
          <w:rFonts w:hint="cs"/>
          <w:rtl/>
          <w:lang w:eastAsia="he-IL"/>
        </w:rPr>
        <w:t>.</w:t>
      </w:r>
    </w:p>
    <w:p w:rsidR="00351FBE" w:rsidRDefault="00351FBE" w:rsidP="00351FBE">
      <w:pPr>
        <w:rPr>
          <w:rtl/>
          <w:lang w:eastAsia="he-IL"/>
        </w:rPr>
      </w:pPr>
      <w:bookmarkStart w:id="2466" w:name="_ETM_Q1_4265536"/>
      <w:bookmarkStart w:id="2467" w:name="_ETM_Q1_4265564"/>
      <w:bookmarkEnd w:id="2466"/>
      <w:bookmarkEnd w:id="2467"/>
    </w:p>
    <w:p w:rsidR="00351FBE" w:rsidRDefault="00351FBE" w:rsidP="00351FBE">
      <w:pPr>
        <w:pStyle w:val="a4"/>
        <w:keepNext/>
        <w:rPr>
          <w:rtl/>
        </w:rPr>
      </w:pPr>
      <w:bookmarkStart w:id="2468" w:name="ET_speaker_איתי_עצמון_205"/>
      <w:r w:rsidRPr="00351FBE">
        <w:rPr>
          <w:rStyle w:val="TagStyle"/>
          <w:rtl/>
        </w:rPr>
        <w:t xml:space="preserve"> &lt;&lt; דובר &gt;&gt; </w:t>
      </w:r>
      <w:r>
        <w:rPr>
          <w:rtl/>
        </w:rPr>
        <w:t>איתי עצמון:</w:t>
      </w:r>
      <w:r w:rsidRPr="00351FBE">
        <w:rPr>
          <w:rStyle w:val="TagStyle"/>
          <w:rtl/>
        </w:rPr>
        <w:t xml:space="preserve"> &lt;&lt; דובר &gt;&gt;</w:t>
      </w:r>
      <w:r w:rsidR="00855D97">
        <w:rPr>
          <w:rtl/>
        </w:rPr>
        <w:t xml:space="preserve"> </w:t>
      </w:r>
      <w:r>
        <w:rPr>
          <w:rtl/>
        </w:rPr>
        <w:t xml:space="preserve"> </w:t>
      </w:r>
      <w:bookmarkEnd w:id="2468"/>
    </w:p>
    <w:p w:rsidR="00351FBE" w:rsidRDefault="00351FBE" w:rsidP="00351FBE">
      <w:pPr>
        <w:pStyle w:val="KeepWithNext"/>
        <w:rPr>
          <w:rtl/>
          <w:lang w:eastAsia="he-IL"/>
        </w:rPr>
      </w:pPr>
    </w:p>
    <w:p w:rsidR="00351FBE" w:rsidRDefault="00351FBE" w:rsidP="00351FBE">
      <w:pPr>
        <w:rPr>
          <w:rtl/>
          <w:lang w:eastAsia="he-IL"/>
        </w:rPr>
      </w:pPr>
      <w:bookmarkStart w:id="2469" w:name="_ETM_Q1_4266305"/>
      <w:bookmarkStart w:id="2470" w:name="_ETM_Q1_4266337"/>
      <w:bookmarkEnd w:id="2469"/>
      <w:bookmarkEnd w:id="2470"/>
      <w:proofErr w:type="spellStart"/>
      <w:r>
        <w:rPr>
          <w:rFonts w:hint="cs"/>
          <w:rtl/>
          <w:lang w:eastAsia="he-IL"/>
        </w:rPr>
        <w:t>אוקיי</w:t>
      </w:r>
      <w:proofErr w:type="spellEnd"/>
      <w:r>
        <w:rPr>
          <w:rFonts w:hint="cs"/>
          <w:rtl/>
          <w:lang w:eastAsia="he-IL"/>
        </w:rPr>
        <w:t xml:space="preserve">, מקובל. </w:t>
      </w:r>
    </w:p>
    <w:p w:rsidR="009D1E74" w:rsidRDefault="009D1E74" w:rsidP="00351FBE">
      <w:pPr>
        <w:rPr>
          <w:rtl/>
          <w:lang w:eastAsia="he-IL"/>
        </w:rPr>
      </w:pPr>
    </w:p>
    <w:p w:rsidR="00856CFD" w:rsidRDefault="00856CFD" w:rsidP="00856CFD">
      <w:pPr>
        <w:rPr>
          <w:rStyle w:val="TagStyle"/>
          <w:rFonts w:ascii="David" w:hAnsi="David"/>
          <w:u w:val="single"/>
          <w:rtl/>
        </w:rPr>
      </w:pPr>
      <w:bookmarkStart w:id="2471" w:name="_ETM_Q1_4269125"/>
      <w:bookmarkStart w:id="2472" w:name="_ETM_Q1_4269157"/>
      <w:bookmarkStart w:id="2473" w:name="_ETM_Q1_4270728"/>
      <w:bookmarkEnd w:id="2471"/>
      <w:bookmarkEnd w:id="2472"/>
      <w:bookmarkEnd w:id="2473"/>
    </w:p>
    <w:p w:rsidR="00856CFD" w:rsidRDefault="00856CFD" w:rsidP="00856CFD">
      <w:pPr>
        <w:pStyle w:val="af9"/>
        <w:keepNext/>
        <w:rPr>
          <w:rtl/>
        </w:rPr>
      </w:pPr>
      <w:bookmarkStart w:id="2474" w:name="ET_guest_אורית_ארד_כץ_208"/>
      <w:r w:rsidRPr="00856CFD">
        <w:rPr>
          <w:rStyle w:val="TagStyle"/>
          <w:rtl/>
        </w:rPr>
        <w:t xml:space="preserve"> &lt;&lt; אורח &gt;&gt; </w:t>
      </w:r>
      <w:r>
        <w:rPr>
          <w:rtl/>
        </w:rPr>
        <w:t>אורית ארד כץ:</w:t>
      </w:r>
      <w:r w:rsidRPr="00856CFD">
        <w:rPr>
          <w:rStyle w:val="TagStyle"/>
          <w:rtl/>
        </w:rPr>
        <w:t xml:space="preserve"> &lt;&lt; אורח &gt;&gt;</w:t>
      </w:r>
      <w:r w:rsidR="00855D97">
        <w:rPr>
          <w:rtl/>
        </w:rPr>
        <w:t xml:space="preserve"> </w:t>
      </w:r>
      <w:r>
        <w:rPr>
          <w:rtl/>
        </w:rPr>
        <w:t xml:space="preserve"> </w:t>
      </w:r>
      <w:bookmarkEnd w:id="2474"/>
    </w:p>
    <w:p w:rsidR="00856CFD" w:rsidRDefault="00856CFD" w:rsidP="00856CFD">
      <w:pPr>
        <w:pStyle w:val="KeepWithNext"/>
        <w:rPr>
          <w:rtl/>
        </w:rPr>
      </w:pPr>
    </w:p>
    <w:p w:rsidR="00351FBE" w:rsidRDefault="00351FBE" w:rsidP="00351FBE">
      <w:pPr>
        <w:rPr>
          <w:rtl/>
          <w:lang w:eastAsia="he-IL"/>
        </w:rPr>
      </w:pPr>
      <w:bookmarkStart w:id="2475" w:name="_ETM_Q1_4297039"/>
      <w:bookmarkStart w:id="2476" w:name="_ETM_Q1_4270898"/>
      <w:bookmarkStart w:id="2477" w:name="_ETM_Q1_4270928"/>
      <w:bookmarkEnd w:id="2475"/>
      <w:bookmarkEnd w:id="2476"/>
      <w:bookmarkEnd w:id="2477"/>
      <w:r>
        <w:rPr>
          <w:rFonts w:hint="cs"/>
          <w:rtl/>
          <w:lang w:eastAsia="he-IL"/>
        </w:rPr>
        <w:t xml:space="preserve">תודה. לפי איך </w:t>
      </w:r>
      <w:bookmarkStart w:id="2478" w:name="_ETM_Q1_4273035"/>
      <w:bookmarkEnd w:id="2478"/>
      <w:r>
        <w:rPr>
          <w:rFonts w:hint="cs"/>
          <w:rtl/>
          <w:lang w:eastAsia="he-IL"/>
        </w:rPr>
        <w:t xml:space="preserve">שזה כתוב כאן, אם אנחנו רוצים לרכוש איזושהי חברת </w:t>
      </w:r>
      <w:bookmarkStart w:id="2479" w:name="_ETM_Q1_4278539"/>
      <w:bookmarkEnd w:id="2479"/>
      <w:r>
        <w:rPr>
          <w:rFonts w:hint="cs"/>
          <w:rtl/>
          <w:lang w:eastAsia="he-IL"/>
        </w:rPr>
        <w:t>בת</w:t>
      </w:r>
      <w:bookmarkStart w:id="2480" w:name="_ETM_Q1_4274440"/>
      <w:bookmarkEnd w:id="2480"/>
      <w:r>
        <w:rPr>
          <w:rFonts w:hint="cs"/>
          <w:rtl/>
          <w:lang w:eastAsia="he-IL"/>
        </w:rPr>
        <w:t xml:space="preserve"> </w:t>
      </w:r>
      <w:r w:rsidR="006402B6">
        <w:rPr>
          <w:rFonts w:hint="cs"/>
          <w:rtl/>
          <w:lang w:eastAsia="he-IL"/>
        </w:rPr>
        <w:t>ב</w:t>
      </w:r>
      <w:r>
        <w:rPr>
          <w:rFonts w:hint="cs"/>
          <w:rtl/>
          <w:lang w:eastAsia="he-IL"/>
        </w:rPr>
        <w:t xml:space="preserve">מעל 20%, אנחנו צריכים לבקש מבנק ישראל את </w:t>
      </w:r>
      <w:bookmarkStart w:id="2481" w:name="_ETM_Q1_4278725"/>
      <w:bookmarkEnd w:id="2481"/>
      <w:r>
        <w:rPr>
          <w:rFonts w:hint="cs"/>
          <w:rtl/>
          <w:lang w:eastAsia="he-IL"/>
        </w:rPr>
        <w:t>האישור ולקבל אישור מראש ובכתב, שזה לא התחום שלנו. המצב</w:t>
      </w:r>
      <w:bookmarkStart w:id="2482" w:name="_ETM_Q1_4283187"/>
      <w:bookmarkEnd w:id="2482"/>
      <w:r>
        <w:rPr>
          <w:rFonts w:hint="cs"/>
          <w:rtl/>
          <w:lang w:eastAsia="he-IL"/>
        </w:rPr>
        <w:t xml:space="preserve"> הקיים היום, זה שיש איזשהו</w:t>
      </w:r>
      <w:r w:rsidR="006402B6">
        <w:rPr>
          <w:rFonts w:hint="cs"/>
          <w:rtl/>
          <w:lang w:eastAsia="he-IL"/>
        </w:rPr>
        <w:t xml:space="preserve"> </w:t>
      </w:r>
      <w:bookmarkStart w:id="2483" w:name="_ETM_Q1_4282309"/>
      <w:bookmarkStart w:id="2484" w:name="_ETM_Q1_4280860"/>
      <w:bookmarkEnd w:id="2483"/>
      <w:bookmarkEnd w:id="2484"/>
      <w:r w:rsidR="006402B6">
        <w:rPr>
          <w:rFonts w:hint="cs"/>
          <w:lang w:eastAsia="he-IL"/>
        </w:rPr>
        <w:t>S</w:t>
      </w:r>
      <w:r w:rsidR="006402B6">
        <w:rPr>
          <w:lang w:eastAsia="he-IL"/>
        </w:rPr>
        <w:t>LA</w:t>
      </w:r>
      <w:bookmarkStart w:id="2485" w:name="_ETM_Q1_4287104"/>
      <w:bookmarkEnd w:id="2485"/>
      <w:r>
        <w:rPr>
          <w:rFonts w:hint="cs"/>
          <w:rtl/>
          <w:lang w:eastAsia="he-IL"/>
        </w:rPr>
        <w:t xml:space="preserve"> לבנק ישראל, המפקח צריך</w:t>
      </w:r>
      <w:bookmarkStart w:id="2486" w:name="_ETM_Q1_4288435"/>
      <w:bookmarkEnd w:id="2486"/>
      <w:r>
        <w:rPr>
          <w:rFonts w:hint="cs"/>
          <w:rtl/>
          <w:lang w:eastAsia="he-IL"/>
        </w:rPr>
        <w:t xml:space="preserve"> להחזיר לנו תשובה לא יאוחר מ-90 ימים אחרת זה ייראה </w:t>
      </w:r>
      <w:bookmarkStart w:id="2487" w:name="_ETM_Q1_4293274"/>
      <w:bookmarkEnd w:id="2487"/>
      <w:r>
        <w:rPr>
          <w:rFonts w:hint="cs"/>
          <w:rtl/>
          <w:lang w:eastAsia="he-IL"/>
        </w:rPr>
        <w:t>כתשובה חיובית. צריך להגיד פה איזשהם לוחות זמנים שהפיקוח ישיב</w:t>
      </w:r>
      <w:bookmarkStart w:id="2488" w:name="_ETM_Q1_4298211"/>
      <w:bookmarkEnd w:id="2488"/>
      <w:r>
        <w:rPr>
          <w:rFonts w:hint="cs"/>
          <w:rtl/>
          <w:lang w:eastAsia="he-IL"/>
        </w:rPr>
        <w:t xml:space="preserve"> לנו. לא יכול להיות שאני במשא ומתן עם איזושהי חברה </w:t>
      </w:r>
      <w:bookmarkStart w:id="2489" w:name="_ETM_Q1_4302339"/>
      <w:bookmarkEnd w:id="2489"/>
      <w:r>
        <w:rPr>
          <w:rFonts w:hint="cs"/>
          <w:rtl/>
          <w:lang w:eastAsia="he-IL"/>
        </w:rPr>
        <w:t>ואני</w:t>
      </w:r>
      <w:bookmarkStart w:id="2490" w:name="_ETM_Q1_4298482"/>
      <w:bookmarkEnd w:id="2490"/>
      <w:r>
        <w:rPr>
          <w:rFonts w:hint="cs"/>
          <w:rtl/>
          <w:lang w:eastAsia="he-IL"/>
        </w:rPr>
        <w:t xml:space="preserve"> אומרת להם רגע המפקח עוד לא </w:t>
      </w:r>
      <w:bookmarkStart w:id="2491" w:name="_ETM_Q1_4302188"/>
      <w:bookmarkEnd w:id="2491"/>
      <w:r>
        <w:rPr>
          <w:rFonts w:hint="cs"/>
          <w:rtl/>
          <w:lang w:eastAsia="he-IL"/>
        </w:rPr>
        <w:t>ענה לי.</w:t>
      </w:r>
      <w:bookmarkStart w:id="2492" w:name="_ETM_Q1_4303077"/>
      <w:bookmarkEnd w:id="2492"/>
    </w:p>
    <w:p w:rsidR="00351FBE" w:rsidRDefault="00351FBE" w:rsidP="00351FBE">
      <w:pPr>
        <w:rPr>
          <w:rtl/>
          <w:lang w:eastAsia="he-IL"/>
        </w:rPr>
      </w:pPr>
      <w:bookmarkStart w:id="2493" w:name="_ETM_Q1_4303107"/>
      <w:bookmarkStart w:id="2494" w:name="_ETM_Q1_4303647"/>
      <w:bookmarkEnd w:id="2493"/>
      <w:bookmarkEnd w:id="2494"/>
    </w:p>
    <w:p w:rsidR="00351FBE" w:rsidRDefault="00351FBE" w:rsidP="00351FBE">
      <w:pPr>
        <w:pStyle w:val="af9"/>
        <w:keepNext/>
        <w:rPr>
          <w:rtl/>
          <w:lang w:eastAsia="he-IL"/>
        </w:rPr>
      </w:pPr>
      <w:bookmarkStart w:id="2495" w:name="ET_guest_שירלי_אבנר_207"/>
      <w:r w:rsidRPr="00351FBE">
        <w:rPr>
          <w:rStyle w:val="TagStyle"/>
          <w:rtl/>
        </w:rPr>
        <w:t xml:space="preserve"> &lt;&lt; אורח &gt;&gt; </w:t>
      </w:r>
      <w:r>
        <w:rPr>
          <w:rtl/>
          <w:lang w:eastAsia="he-IL"/>
        </w:rPr>
        <w:t>שירלי אבנר:</w:t>
      </w:r>
      <w:r w:rsidRPr="00351FBE">
        <w:rPr>
          <w:rStyle w:val="TagStyle"/>
          <w:rtl/>
        </w:rPr>
        <w:t xml:space="preserve"> &lt;&lt; אורח &gt;&gt;</w:t>
      </w:r>
      <w:r w:rsidR="00855D97">
        <w:rPr>
          <w:rtl/>
          <w:lang w:eastAsia="he-IL"/>
        </w:rPr>
        <w:t xml:space="preserve"> </w:t>
      </w:r>
      <w:r>
        <w:rPr>
          <w:rtl/>
          <w:lang w:eastAsia="he-IL"/>
        </w:rPr>
        <w:t xml:space="preserve"> </w:t>
      </w:r>
      <w:bookmarkEnd w:id="2495"/>
    </w:p>
    <w:p w:rsidR="00351FBE" w:rsidRDefault="00351FBE" w:rsidP="00351FBE">
      <w:pPr>
        <w:pStyle w:val="KeepWithNext"/>
        <w:rPr>
          <w:rtl/>
          <w:lang w:eastAsia="he-IL"/>
        </w:rPr>
      </w:pPr>
    </w:p>
    <w:p w:rsidR="00856CFD" w:rsidRDefault="00351FBE" w:rsidP="006402B6">
      <w:pPr>
        <w:rPr>
          <w:rtl/>
          <w:lang w:eastAsia="he-IL"/>
        </w:rPr>
      </w:pPr>
      <w:bookmarkStart w:id="2496" w:name="_ETM_Q1_4303848"/>
      <w:bookmarkStart w:id="2497" w:name="_ETM_Q1_4303875"/>
      <w:bookmarkEnd w:id="2496"/>
      <w:bookmarkEnd w:id="2497"/>
      <w:r>
        <w:rPr>
          <w:rFonts w:hint="cs"/>
          <w:rtl/>
          <w:lang w:eastAsia="he-IL"/>
        </w:rPr>
        <w:t>אין</w:t>
      </w:r>
      <w:bookmarkStart w:id="2498" w:name="_ETM_Q1_4300102"/>
      <w:bookmarkEnd w:id="2498"/>
      <w:r w:rsidR="00856CFD">
        <w:rPr>
          <w:rFonts w:hint="cs"/>
          <w:rtl/>
          <w:lang w:eastAsia="he-IL"/>
        </w:rPr>
        <w:t xml:space="preserve"> לנו את זה במקומות אחרים</w:t>
      </w:r>
      <w:r w:rsidR="006402B6">
        <w:rPr>
          <w:rFonts w:hint="cs"/>
          <w:rtl/>
          <w:lang w:eastAsia="he-IL"/>
        </w:rPr>
        <w:t xml:space="preserve"> בחוק, </w:t>
      </w:r>
      <w:bookmarkStart w:id="2499" w:name="_ETM_Q1_4311973"/>
      <w:bookmarkStart w:id="2500" w:name="_ETM_Q1_4312010"/>
      <w:bookmarkStart w:id="2501" w:name="_ETM_Q1_4312644"/>
      <w:bookmarkEnd w:id="2499"/>
      <w:bookmarkEnd w:id="2500"/>
      <w:bookmarkEnd w:id="2501"/>
      <w:r w:rsidR="00856CFD">
        <w:rPr>
          <w:rFonts w:hint="cs"/>
          <w:rtl/>
          <w:lang w:eastAsia="he-IL"/>
        </w:rPr>
        <w:t xml:space="preserve">אנחנו </w:t>
      </w:r>
      <w:bookmarkStart w:id="2502" w:name="_ETM_Q1_4315600"/>
      <w:bookmarkEnd w:id="2502"/>
      <w:r w:rsidR="00856CFD">
        <w:rPr>
          <w:rFonts w:hint="cs"/>
          <w:rtl/>
          <w:lang w:eastAsia="he-IL"/>
        </w:rPr>
        <w:t xml:space="preserve">מסרבים להכניס </w:t>
      </w:r>
      <w:r w:rsidR="006402B6">
        <w:rPr>
          <w:rFonts w:hint="cs"/>
          <w:rtl/>
          <w:lang w:eastAsia="he-IL"/>
        </w:rPr>
        <w:t>ל</w:t>
      </w:r>
      <w:r w:rsidR="00856CFD">
        <w:rPr>
          <w:rFonts w:hint="cs"/>
          <w:rtl/>
          <w:lang w:eastAsia="he-IL"/>
        </w:rPr>
        <w:t>וחות זמניים לחוק אם זו הבקשה שלכם. אין</w:t>
      </w:r>
      <w:bookmarkStart w:id="2503" w:name="_ETM_Q1_4320595"/>
      <w:bookmarkEnd w:id="2503"/>
      <w:r w:rsidR="00856CFD">
        <w:rPr>
          <w:rFonts w:hint="cs"/>
          <w:rtl/>
          <w:lang w:eastAsia="he-IL"/>
        </w:rPr>
        <w:t xml:space="preserve"> לנו מקומות אחרים בחוק הבנקאות רישוי בהם אנחנו מתחייבים להתח</w:t>
      </w:r>
      <w:r w:rsidR="006402B6">
        <w:rPr>
          <w:rFonts w:hint="cs"/>
          <w:rtl/>
          <w:lang w:eastAsia="he-IL"/>
        </w:rPr>
        <w:t>י</w:t>
      </w:r>
      <w:bookmarkStart w:id="2504" w:name="_ETM_Q1_4323855"/>
      <w:bookmarkEnd w:id="2504"/>
      <w:r w:rsidR="00856CFD">
        <w:rPr>
          <w:rFonts w:hint="cs"/>
          <w:rtl/>
          <w:lang w:eastAsia="he-IL"/>
        </w:rPr>
        <w:t xml:space="preserve">יב </w:t>
      </w:r>
      <w:bookmarkStart w:id="2505" w:name="_ETM_Q1_4326017"/>
      <w:bookmarkEnd w:id="2505"/>
      <w:r w:rsidR="00856CFD">
        <w:rPr>
          <w:rFonts w:hint="cs"/>
          <w:rtl/>
          <w:lang w:eastAsia="he-IL"/>
        </w:rPr>
        <w:t>ללוחות זמנים כאלה ואחרים</w:t>
      </w:r>
      <w:r w:rsidR="006402B6">
        <w:rPr>
          <w:rFonts w:hint="cs"/>
          <w:rtl/>
          <w:lang w:eastAsia="he-IL"/>
        </w:rPr>
        <w:t>, אז יכול להיות שאני לא מבינה את הבקשה שלך.</w:t>
      </w:r>
      <w:bookmarkStart w:id="2506" w:name="_ETM_Q1_4322734"/>
      <w:bookmarkEnd w:id="2506"/>
    </w:p>
    <w:p w:rsidR="00856CFD" w:rsidRDefault="00856CFD" w:rsidP="00856CFD">
      <w:pPr>
        <w:rPr>
          <w:rtl/>
          <w:lang w:eastAsia="he-IL"/>
        </w:rPr>
      </w:pPr>
      <w:bookmarkStart w:id="2507" w:name="_ETM_Q1_4329366"/>
      <w:bookmarkStart w:id="2508" w:name="_ETM_Q1_4329406"/>
      <w:bookmarkEnd w:id="2507"/>
      <w:bookmarkEnd w:id="2508"/>
    </w:p>
    <w:p w:rsidR="00856CFD" w:rsidRDefault="00856CFD" w:rsidP="00856CFD">
      <w:pPr>
        <w:pStyle w:val="af9"/>
        <w:keepNext/>
        <w:rPr>
          <w:rtl/>
          <w:lang w:eastAsia="he-IL"/>
        </w:rPr>
      </w:pPr>
      <w:bookmarkStart w:id="2509" w:name="ET_guest_אורית_ארד_כץ_210"/>
      <w:r w:rsidRPr="00856CFD">
        <w:rPr>
          <w:rStyle w:val="TagStyle"/>
          <w:rtl/>
        </w:rPr>
        <w:t xml:space="preserve"> &lt;&lt; אורח &gt;&gt; </w:t>
      </w:r>
      <w:r>
        <w:rPr>
          <w:rtl/>
          <w:lang w:eastAsia="he-IL"/>
        </w:rPr>
        <w:t>אורית ארד כץ:</w:t>
      </w:r>
      <w:r w:rsidRPr="00856CFD">
        <w:rPr>
          <w:rStyle w:val="TagStyle"/>
          <w:rtl/>
        </w:rPr>
        <w:t xml:space="preserve"> &lt;&lt; אורח &gt;&gt;</w:t>
      </w:r>
      <w:r w:rsidR="00855D97">
        <w:rPr>
          <w:rtl/>
          <w:lang w:eastAsia="he-IL"/>
        </w:rPr>
        <w:t xml:space="preserve"> </w:t>
      </w:r>
      <w:r>
        <w:rPr>
          <w:rtl/>
          <w:lang w:eastAsia="he-IL"/>
        </w:rPr>
        <w:t xml:space="preserve"> </w:t>
      </w:r>
      <w:bookmarkEnd w:id="2509"/>
    </w:p>
    <w:p w:rsidR="00856CFD" w:rsidRDefault="00856CFD" w:rsidP="00856CFD">
      <w:pPr>
        <w:pStyle w:val="KeepWithNext"/>
        <w:rPr>
          <w:rtl/>
          <w:lang w:eastAsia="he-IL"/>
        </w:rPr>
      </w:pPr>
    </w:p>
    <w:p w:rsidR="00856CFD" w:rsidRDefault="00856CFD" w:rsidP="00856CFD">
      <w:pPr>
        <w:rPr>
          <w:rtl/>
          <w:lang w:eastAsia="he-IL"/>
        </w:rPr>
      </w:pPr>
      <w:bookmarkStart w:id="2510" w:name="_ETM_Q1_4330626"/>
      <w:bookmarkStart w:id="2511" w:name="_ETM_Q1_4330657"/>
      <w:bookmarkEnd w:id="2510"/>
      <w:bookmarkEnd w:id="2511"/>
      <w:r>
        <w:rPr>
          <w:rFonts w:hint="cs"/>
          <w:rtl/>
          <w:lang w:eastAsia="he-IL"/>
        </w:rPr>
        <w:t xml:space="preserve">שאנחנו כגוף פיננסי לא נהיה עומדים </w:t>
      </w:r>
      <w:bookmarkStart w:id="2512" w:name="_ETM_Q1_4333324"/>
      <w:bookmarkEnd w:id="2512"/>
      <w:r>
        <w:rPr>
          <w:rFonts w:hint="cs"/>
          <w:rtl/>
          <w:lang w:eastAsia="he-IL"/>
        </w:rPr>
        <w:t>ותלויים ומחכים למענה בלי לדעת</w:t>
      </w:r>
      <w:r w:rsidR="006402B6">
        <w:rPr>
          <w:rFonts w:hint="cs"/>
          <w:rtl/>
          <w:lang w:eastAsia="he-IL"/>
        </w:rPr>
        <w:t>.</w:t>
      </w:r>
    </w:p>
    <w:p w:rsidR="00856CFD" w:rsidRDefault="00856CFD" w:rsidP="00856CFD">
      <w:pPr>
        <w:rPr>
          <w:rtl/>
          <w:lang w:eastAsia="he-IL"/>
        </w:rPr>
      </w:pPr>
      <w:bookmarkStart w:id="2513" w:name="_ETM_Q1_4336299"/>
      <w:bookmarkStart w:id="2514" w:name="_ETM_Q1_4336327"/>
      <w:bookmarkEnd w:id="2513"/>
      <w:bookmarkEnd w:id="2514"/>
    </w:p>
    <w:p w:rsidR="00856CFD" w:rsidRDefault="00856CFD" w:rsidP="00856CFD">
      <w:pPr>
        <w:pStyle w:val="af6"/>
        <w:keepNext/>
        <w:rPr>
          <w:rtl/>
        </w:rPr>
      </w:pPr>
      <w:bookmarkStart w:id="2515" w:name="ET_yor_6351_211"/>
      <w:r w:rsidRPr="00856CFD">
        <w:rPr>
          <w:rStyle w:val="TagStyle"/>
          <w:rtl/>
        </w:rPr>
        <w:t xml:space="preserve"> &lt;&lt; יור &gt;&gt; </w:t>
      </w:r>
      <w:r>
        <w:rPr>
          <w:rtl/>
        </w:rPr>
        <w:t>היו"ר אוהד טל:</w:t>
      </w:r>
      <w:r w:rsidRPr="00856CFD">
        <w:rPr>
          <w:rStyle w:val="TagStyle"/>
          <w:rtl/>
        </w:rPr>
        <w:t xml:space="preserve"> &lt;&lt; יור &gt;&gt;</w:t>
      </w:r>
      <w:r w:rsidR="00855D97">
        <w:rPr>
          <w:rtl/>
        </w:rPr>
        <w:t xml:space="preserve"> </w:t>
      </w:r>
      <w:r>
        <w:rPr>
          <w:rtl/>
        </w:rPr>
        <w:t xml:space="preserve"> </w:t>
      </w:r>
      <w:bookmarkEnd w:id="2515"/>
    </w:p>
    <w:p w:rsidR="00856CFD" w:rsidRDefault="00856CFD" w:rsidP="00856CFD">
      <w:pPr>
        <w:pStyle w:val="KeepWithNext"/>
        <w:rPr>
          <w:rtl/>
          <w:lang w:eastAsia="he-IL"/>
        </w:rPr>
      </w:pPr>
    </w:p>
    <w:p w:rsidR="00856CFD" w:rsidRDefault="00856CFD" w:rsidP="00856CFD">
      <w:pPr>
        <w:rPr>
          <w:rtl/>
          <w:lang w:eastAsia="he-IL"/>
        </w:rPr>
      </w:pPr>
      <w:bookmarkStart w:id="2516" w:name="_ETM_Q1_4336799"/>
      <w:bookmarkEnd w:id="2516"/>
      <w:r>
        <w:rPr>
          <w:rFonts w:hint="cs"/>
          <w:rtl/>
          <w:lang w:eastAsia="he-IL"/>
        </w:rPr>
        <w:t>למה לא לקצוב לוחות זמנים?</w:t>
      </w:r>
      <w:bookmarkStart w:id="2517" w:name="_ETM_Q1_4338992"/>
      <w:bookmarkEnd w:id="2517"/>
    </w:p>
    <w:p w:rsidR="00856CFD" w:rsidRDefault="00856CFD" w:rsidP="00856CFD">
      <w:pPr>
        <w:rPr>
          <w:rtl/>
          <w:lang w:eastAsia="he-IL"/>
        </w:rPr>
      </w:pPr>
      <w:bookmarkStart w:id="2518" w:name="_ETM_Q1_4339022"/>
      <w:bookmarkStart w:id="2519" w:name="_ETM_Q1_4339570"/>
      <w:bookmarkEnd w:id="2518"/>
      <w:bookmarkEnd w:id="2519"/>
    </w:p>
    <w:p w:rsidR="00856CFD" w:rsidRDefault="00856CFD" w:rsidP="00856CFD">
      <w:pPr>
        <w:pStyle w:val="af9"/>
        <w:keepNext/>
        <w:rPr>
          <w:rtl/>
          <w:lang w:eastAsia="he-IL"/>
        </w:rPr>
      </w:pPr>
      <w:bookmarkStart w:id="2520" w:name="ET_guest_שירלי_אבנר_212"/>
      <w:r w:rsidRPr="00856CFD">
        <w:rPr>
          <w:rStyle w:val="TagStyle"/>
          <w:rtl/>
        </w:rPr>
        <w:t xml:space="preserve"> &lt;&lt;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520"/>
    </w:p>
    <w:p w:rsidR="00856CFD" w:rsidRDefault="00856CFD" w:rsidP="00856CFD">
      <w:pPr>
        <w:pStyle w:val="KeepWithNext"/>
        <w:rPr>
          <w:rtl/>
          <w:lang w:eastAsia="he-IL"/>
        </w:rPr>
      </w:pPr>
    </w:p>
    <w:p w:rsidR="00856CFD" w:rsidRDefault="00856CFD" w:rsidP="00856CFD">
      <w:pPr>
        <w:rPr>
          <w:rtl/>
          <w:lang w:eastAsia="he-IL"/>
        </w:rPr>
      </w:pPr>
      <w:bookmarkStart w:id="2521" w:name="_ETM_Q1_4339795"/>
      <w:bookmarkStart w:id="2522" w:name="_ETM_Q1_4339829"/>
      <w:bookmarkEnd w:id="2521"/>
      <w:bookmarkEnd w:id="2522"/>
      <w:r>
        <w:rPr>
          <w:rFonts w:hint="cs"/>
          <w:rtl/>
          <w:lang w:eastAsia="he-IL"/>
        </w:rPr>
        <w:t xml:space="preserve">כי אין </w:t>
      </w:r>
      <w:bookmarkStart w:id="2523" w:name="_ETM_Q1_4340303"/>
      <w:bookmarkEnd w:id="2523"/>
      <w:r>
        <w:rPr>
          <w:rFonts w:hint="cs"/>
          <w:rtl/>
          <w:lang w:eastAsia="he-IL"/>
        </w:rPr>
        <w:t>לנו את זה</w:t>
      </w:r>
      <w:r w:rsidR="006402B6">
        <w:rPr>
          <w:rFonts w:hint="cs"/>
          <w:rtl/>
          <w:lang w:eastAsia="he-IL"/>
        </w:rPr>
        <w:t xml:space="preserve"> בחוק.</w:t>
      </w:r>
    </w:p>
    <w:p w:rsidR="00856CFD" w:rsidRDefault="00856CFD" w:rsidP="00856CFD">
      <w:pPr>
        <w:rPr>
          <w:rtl/>
          <w:lang w:eastAsia="he-IL"/>
        </w:rPr>
      </w:pPr>
      <w:bookmarkStart w:id="2524" w:name="_ETM_Q1_4341013"/>
      <w:bookmarkStart w:id="2525" w:name="_ETM_Q1_4341047"/>
      <w:bookmarkStart w:id="2526" w:name="_ETM_Q1_4342011"/>
      <w:bookmarkEnd w:id="2524"/>
      <w:bookmarkEnd w:id="2525"/>
      <w:bookmarkEnd w:id="2526"/>
    </w:p>
    <w:p w:rsidR="00856CFD" w:rsidRDefault="00856CFD" w:rsidP="00856CFD">
      <w:pPr>
        <w:pStyle w:val="af9"/>
        <w:keepNext/>
        <w:rPr>
          <w:rtl/>
          <w:lang w:eastAsia="he-IL"/>
        </w:rPr>
      </w:pPr>
      <w:bookmarkStart w:id="2527" w:name="ET_guest_אורית_ארד_כץ_213"/>
      <w:r w:rsidRPr="00856CFD">
        <w:rPr>
          <w:rStyle w:val="TagStyle"/>
          <w:rtl/>
        </w:rPr>
        <w:t xml:space="preserve"> &lt;&lt; אורח &gt;&gt; </w:t>
      </w:r>
      <w:r>
        <w:rPr>
          <w:rtl/>
          <w:lang w:eastAsia="he-IL"/>
        </w:rPr>
        <w:t>אורית ארד כץ:</w:t>
      </w:r>
      <w:r w:rsidRPr="00856CFD">
        <w:rPr>
          <w:rStyle w:val="TagStyle"/>
          <w:rtl/>
        </w:rPr>
        <w:t xml:space="preserve"> &lt;&lt; אורח &gt;&gt;</w:t>
      </w:r>
      <w:r w:rsidR="00855D97">
        <w:rPr>
          <w:rtl/>
          <w:lang w:eastAsia="he-IL"/>
        </w:rPr>
        <w:t xml:space="preserve"> </w:t>
      </w:r>
      <w:r>
        <w:rPr>
          <w:rtl/>
          <w:lang w:eastAsia="he-IL"/>
        </w:rPr>
        <w:t xml:space="preserve"> </w:t>
      </w:r>
      <w:bookmarkEnd w:id="2527"/>
    </w:p>
    <w:p w:rsidR="00856CFD" w:rsidRDefault="00856CFD" w:rsidP="00856CFD">
      <w:pPr>
        <w:pStyle w:val="KeepWithNext"/>
        <w:rPr>
          <w:rtl/>
          <w:lang w:eastAsia="he-IL"/>
        </w:rPr>
      </w:pPr>
    </w:p>
    <w:p w:rsidR="00856CFD" w:rsidRDefault="00856CFD" w:rsidP="00856CFD">
      <w:pPr>
        <w:rPr>
          <w:rtl/>
          <w:lang w:eastAsia="he-IL"/>
        </w:rPr>
      </w:pPr>
      <w:bookmarkStart w:id="2528" w:name="_ETM_Q1_4342239"/>
      <w:bookmarkStart w:id="2529" w:name="_ETM_Q1_4342273"/>
      <w:bookmarkEnd w:id="2528"/>
      <w:bookmarkEnd w:id="2529"/>
      <w:r>
        <w:rPr>
          <w:rFonts w:hint="cs"/>
          <w:rtl/>
          <w:lang w:eastAsia="he-IL"/>
        </w:rPr>
        <w:t>אז מה אם אין</w:t>
      </w:r>
      <w:r w:rsidR="006402B6">
        <w:rPr>
          <w:rFonts w:hint="cs"/>
          <w:rtl/>
          <w:lang w:eastAsia="he-IL"/>
        </w:rPr>
        <w:t>?</w:t>
      </w:r>
    </w:p>
    <w:p w:rsidR="00856CFD" w:rsidRDefault="00856CFD" w:rsidP="00856CFD">
      <w:pPr>
        <w:rPr>
          <w:rtl/>
          <w:lang w:eastAsia="he-IL"/>
        </w:rPr>
      </w:pPr>
      <w:bookmarkStart w:id="2530" w:name="_ETM_Q1_4343970"/>
      <w:bookmarkStart w:id="2531" w:name="_ETM_Q1_4344002"/>
      <w:bookmarkEnd w:id="2530"/>
      <w:bookmarkEnd w:id="2531"/>
    </w:p>
    <w:p w:rsidR="00856CFD" w:rsidRDefault="00856CFD" w:rsidP="00856CFD">
      <w:pPr>
        <w:pStyle w:val="af6"/>
        <w:keepNext/>
        <w:rPr>
          <w:rtl/>
        </w:rPr>
      </w:pPr>
      <w:bookmarkStart w:id="2532" w:name="ET_yor_6351_214"/>
      <w:r w:rsidRPr="00856CFD">
        <w:rPr>
          <w:rStyle w:val="TagStyle"/>
          <w:rtl/>
        </w:rPr>
        <w:t xml:space="preserve"> &lt;&lt; יור &gt;&gt; </w:t>
      </w:r>
      <w:r>
        <w:rPr>
          <w:rtl/>
        </w:rPr>
        <w:t>היו"ר אוהד טל:</w:t>
      </w:r>
      <w:r w:rsidRPr="00856CFD">
        <w:rPr>
          <w:rStyle w:val="TagStyle"/>
          <w:rtl/>
        </w:rPr>
        <w:t xml:space="preserve"> &lt;&lt; יור &gt;&gt;</w:t>
      </w:r>
      <w:r w:rsidR="00855D97">
        <w:rPr>
          <w:rtl/>
        </w:rPr>
        <w:t xml:space="preserve"> </w:t>
      </w:r>
      <w:r>
        <w:rPr>
          <w:rtl/>
        </w:rPr>
        <w:t xml:space="preserve"> </w:t>
      </w:r>
      <w:bookmarkEnd w:id="2532"/>
    </w:p>
    <w:p w:rsidR="00856CFD" w:rsidRDefault="00856CFD" w:rsidP="00856CFD">
      <w:pPr>
        <w:pStyle w:val="KeepWithNext"/>
        <w:rPr>
          <w:rtl/>
          <w:lang w:eastAsia="he-IL"/>
        </w:rPr>
      </w:pPr>
    </w:p>
    <w:p w:rsidR="00856CFD" w:rsidRDefault="00856CFD" w:rsidP="00856CFD">
      <w:pPr>
        <w:rPr>
          <w:rtl/>
          <w:lang w:eastAsia="he-IL"/>
        </w:rPr>
      </w:pPr>
      <w:bookmarkStart w:id="2533" w:name="_ETM_Q1_4344957"/>
      <w:bookmarkEnd w:id="2533"/>
      <w:r>
        <w:rPr>
          <w:rFonts w:hint="cs"/>
          <w:rtl/>
          <w:lang w:eastAsia="he-IL"/>
        </w:rPr>
        <w:t>לא הבנתי את הטיעון</w:t>
      </w:r>
      <w:bookmarkStart w:id="2534" w:name="_ETM_Q1_4346679"/>
      <w:bookmarkEnd w:id="2534"/>
      <w:r w:rsidR="006402B6">
        <w:rPr>
          <w:rFonts w:hint="cs"/>
          <w:rtl/>
          <w:lang w:eastAsia="he-IL"/>
        </w:rPr>
        <w:t>.</w:t>
      </w:r>
    </w:p>
    <w:p w:rsidR="00856CFD" w:rsidRDefault="00856CFD" w:rsidP="00856CFD">
      <w:pPr>
        <w:rPr>
          <w:rtl/>
          <w:lang w:eastAsia="he-IL"/>
        </w:rPr>
      </w:pPr>
      <w:bookmarkStart w:id="2535" w:name="_ETM_Q1_4346711"/>
      <w:bookmarkStart w:id="2536" w:name="_ETM_Q1_4347242"/>
      <w:bookmarkEnd w:id="2535"/>
      <w:bookmarkEnd w:id="2536"/>
    </w:p>
    <w:p w:rsidR="00856CFD" w:rsidRDefault="00856CFD" w:rsidP="00856CFD">
      <w:pPr>
        <w:pStyle w:val="af9"/>
        <w:keepNext/>
        <w:rPr>
          <w:rtl/>
          <w:lang w:eastAsia="he-IL"/>
        </w:rPr>
      </w:pPr>
      <w:bookmarkStart w:id="2537" w:name="ET_guest_שירלי_אבנר_215"/>
      <w:r w:rsidRPr="00856CFD">
        <w:rPr>
          <w:rStyle w:val="TagStyle"/>
          <w:rtl/>
        </w:rPr>
        <w:t xml:space="preserve"> &lt;&lt;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537"/>
    </w:p>
    <w:p w:rsidR="00856CFD" w:rsidRDefault="00856CFD" w:rsidP="00856CFD">
      <w:pPr>
        <w:pStyle w:val="KeepWithNext"/>
        <w:rPr>
          <w:rtl/>
          <w:lang w:eastAsia="he-IL"/>
        </w:rPr>
      </w:pPr>
    </w:p>
    <w:p w:rsidR="00856CFD" w:rsidRDefault="00856CFD" w:rsidP="00856CFD">
      <w:pPr>
        <w:rPr>
          <w:rtl/>
          <w:lang w:eastAsia="he-IL"/>
        </w:rPr>
      </w:pPr>
      <w:bookmarkStart w:id="2538" w:name="_ETM_Q1_4347496"/>
      <w:bookmarkStart w:id="2539" w:name="_ETM_Q1_4347529"/>
      <w:bookmarkEnd w:id="2538"/>
      <w:bookmarkEnd w:id="2539"/>
      <w:r>
        <w:rPr>
          <w:rFonts w:hint="cs"/>
          <w:rtl/>
          <w:lang w:eastAsia="he-IL"/>
        </w:rPr>
        <w:t>אנחנו</w:t>
      </w:r>
      <w:r w:rsidR="006402B6">
        <w:rPr>
          <w:rFonts w:hint="cs"/>
          <w:rtl/>
          <w:lang w:eastAsia="he-IL"/>
        </w:rPr>
        <w:t xml:space="preserve"> </w:t>
      </w:r>
      <w:r>
        <w:rPr>
          <w:rFonts w:hint="cs"/>
          <w:rtl/>
          <w:lang w:eastAsia="he-IL"/>
        </w:rPr>
        <w:t xml:space="preserve">יודעים </w:t>
      </w:r>
      <w:bookmarkStart w:id="2540" w:name="_ETM_Q1_4348277"/>
      <w:bookmarkEnd w:id="2540"/>
      <w:r>
        <w:rPr>
          <w:rFonts w:hint="cs"/>
          <w:rtl/>
          <w:lang w:eastAsia="he-IL"/>
        </w:rPr>
        <w:t xml:space="preserve">מניסיון גם של רגולטורים אחרים </w:t>
      </w:r>
      <w:r w:rsidR="006402B6">
        <w:rPr>
          <w:rFonts w:hint="cs"/>
          <w:rtl/>
          <w:lang w:eastAsia="he-IL"/>
        </w:rPr>
        <w:t>במקומות שבהם קוצבים לוחות זמנים בחקיקה זה</w:t>
      </w:r>
      <w:bookmarkStart w:id="2541" w:name="_ETM_Q1_4346978"/>
      <w:bookmarkEnd w:id="2541"/>
      <w:r>
        <w:rPr>
          <w:rFonts w:hint="cs"/>
          <w:rtl/>
          <w:lang w:eastAsia="he-IL"/>
        </w:rPr>
        <w:t xml:space="preserve"> מאוד בעייתי, כי אז </w:t>
      </w:r>
      <w:bookmarkStart w:id="2542" w:name="_ETM_Q1_4353283"/>
      <w:bookmarkEnd w:id="2542"/>
      <w:r>
        <w:rPr>
          <w:rFonts w:hint="cs"/>
          <w:rtl/>
          <w:lang w:eastAsia="he-IL"/>
        </w:rPr>
        <w:t>עולה גם השאלה ממתי מתחילים למנות את הימים</w:t>
      </w:r>
      <w:r w:rsidR="006402B6">
        <w:rPr>
          <w:rFonts w:hint="cs"/>
          <w:rtl/>
          <w:lang w:eastAsia="he-IL"/>
        </w:rPr>
        <w:t>?</w:t>
      </w:r>
    </w:p>
    <w:p w:rsidR="00856CFD" w:rsidRDefault="00856CFD" w:rsidP="00856CFD">
      <w:pPr>
        <w:rPr>
          <w:rtl/>
          <w:lang w:eastAsia="he-IL"/>
        </w:rPr>
      </w:pPr>
      <w:bookmarkStart w:id="2543" w:name="_ETM_Q1_4357708"/>
      <w:bookmarkStart w:id="2544" w:name="_ETM_Q1_4357739"/>
      <w:bookmarkEnd w:id="2543"/>
      <w:bookmarkEnd w:id="2544"/>
    </w:p>
    <w:p w:rsidR="00856CFD" w:rsidRDefault="00856CFD" w:rsidP="00856CFD">
      <w:pPr>
        <w:pStyle w:val="af6"/>
        <w:keepNext/>
        <w:rPr>
          <w:rtl/>
        </w:rPr>
      </w:pPr>
      <w:bookmarkStart w:id="2545" w:name="ET_yor_6351_216"/>
      <w:r w:rsidRPr="00856CFD">
        <w:rPr>
          <w:rStyle w:val="TagStyle"/>
          <w:rtl/>
        </w:rPr>
        <w:t xml:space="preserve"> &lt;&lt; יור &gt;&gt; </w:t>
      </w:r>
      <w:r>
        <w:rPr>
          <w:rtl/>
        </w:rPr>
        <w:t>היו"ר אוהד טל:</w:t>
      </w:r>
      <w:r w:rsidRPr="00856CFD">
        <w:rPr>
          <w:rStyle w:val="TagStyle"/>
          <w:rtl/>
        </w:rPr>
        <w:t xml:space="preserve"> &lt;&lt; יור &gt;&gt;</w:t>
      </w:r>
      <w:r w:rsidR="00855D97">
        <w:rPr>
          <w:rtl/>
        </w:rPr>
        <w:t xml:space="preserve"> </w:t>
      </w:r>
      <w:r>
        <w:rPr>
          <w:rtl/>
        </w:rPr>
        <w:t xml:space="preserve"> </w:t>
      </w:r>
      <w:bookmarkEnd w:id="2545"/>
    </w:p>
    <w:p w:rsidR="00856CFD" w:rsidRDefault="00856CFD" w:rsidP="00856CFD">
      <w:pPr>
        <w:pStyle w:val="KeepWithNext"/>
        <w:rPr>
          <w:rtl/>
          <w:lang w:eastAsia="he-IL"/>
        </w:rPr>
      </w:pPr>
    </w:p>
    <w:p w:rsidR="00856CFD" w:rsidRDefault="00856CFD" w:rsidP="00856CFD">
      <w:pPr>
        <w:rPr>
          <w:rtl/>
          <w:lang w:eastAsia="he-IL"/>
        </w:rPr>
      </w:pPr>
      <w:bookmarkStart w:id="2546" w:name="_ETM_Q1_4358049"/>
      <w:bookmarkEnd w:id="2546"/>
      <w:r>
        <w:rPr>
          <w:rFonts w:hint="cs"/>
          <w:rtl/>
          <w:lang w:eastAsia="he-IL"/>
        </w:rPr>
        <w:t>אפשר להסדיר את</w:t>
      </w:r>
      <w:bookmarkStart w:id="2547" w:name="_ETM_Q1_4359733"/>
      <w:bookmarkEnd w:id="2547"/>
      <w:r>
        <w:rPr>
          <w:rFonts w:hint="cs"/>
          <w:rtl/>
          <w:lang w:eastAsia="he-IL"/>
        </w:rPr>
        <w:t xml:space="preserve"> זה בחקיקה</w:t>
      </w:r>
      <w:r w:rsidR="006402B6">
        <w:rPr>
          <w:rFonts w:hint="cs"/>
          <w:rtl/>
          <w:lang w:eastAsia="he-IL"/>
        </w:rPr>
        <w:t>, להגדיר ממתי מתחילים</w:t>
      </w:r>
      <w:r>
        <w:rPr>
          <w:rFonts w:hint="cs"/>
          <w:rtl/>
          <w:lang w:eastAsia="he-IL"/>
        </w:rPr>
        <w:t xml:space="preserve"> לספור</w:t>
      </w:r>
      <w:r w:rsidR="006402B6">
        <w:rPr>
          <w:rFonts w:hint="cs"/>
          <w:rtl/>
          <w:lang w:eastAsia="he-IL"/>
        </w:rPr>
        <w:t>.</w:t>
      </w:r>
    </w:p>
    <w:p w:rsidR="00856CFD" w:rsidRDefault="00856CFD" w:rsidP="00856CFD">
      <w:pPr>
        <w:rPr>
          <w:rtl/>
          <w:lang w:eastAsia="he-IL"/>
        </w:rPr>
      </w:pPr>
      <w:bookmarkStart w:id="2548" w:name="_ETM_Q1_4361795"/>
      <w:bookmarkStart w:id="2549" w:name="_ETM_Q1_4361836"/>
      <w:bookmarkStart w:id="2550" w:name="_ETM_Q1_4362456"/>
      <w:bookmarkEnd w:id="2548"/>
      <w:bookmarkEnd w:id="2549"/>
      <w:bookmarkEnd w:id="2550"/>
    </w:p>
    <w:p w:rsidR="00856CFD" w:rsidRDefault="00856CFD" w:rsidP="00856CFD">
      <w:pPr>
        <w:pStyle w:val="af9"/>
        <w:keepNext/>
        <w:rPr>
          <w:rtl/>
          <w:lang w:eastAsia="he-IL"/>
        </w:rPr>
      </w:pPr>
      <w:bookmarkStart w:id="2551" w:name="ET_guest_שירלי_אבנר_217"/>
      <w:r w:rsidRPr="00856CFD">
        <w:rPr>
          <w:rStyle w:val="TagStyle"/>
          <w:rtl/>
        </w:rPr>
        <w:t xml:space="preserve"> </w:t>
      </w:r>
      <w:bookmarkStart w:id="2552" w:name="_ETM_Q1_4363617"/>
      <w:bookmarkEnd w:id="2552"/>
      <w:r w:rsidRPr="00856CFD">
        <w:rPr>
          <w:rStyle w:val="TagStyle"/>
          <w:rtl/>
        </w:rPr>
        <w:t xml:space="preserve">&lt;&lt;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551"/>
    </w:p>
    <w:p w:rsidR="00856CFD" w:rsidRDefault="00856CFD" w:rsidP="00856CFD">
      <w:pPr>
        <w:pStyle w:val="KeepWithNext"/>
        <w:rPr>
          <w:rtl/>
          <w:lang w:eastAsia="he-IL"/>
        </w:rPr>
      </w:pPr>
    </w:p>
    <w:p w:rsidR="00856CFD" w:rsidRDefault="00856CFD" w:rsidP="006402B6">
      <w:pPr>
        <w:rPr>
          <w:rtl/>
          <w:lang w:eastAsia="he-IL"/>
        </w:rPr>
      </w:pPr>
      <w:bookmarkStart w:id="2553" w:name="_ETM_Q1_4362692"/>
      <w:bookmarkStart w:id="2554" w:name="_ETM_Q1_4362725"/>
      <w:bookmarkStart w:id="2555" w:name="_ETM_Q1_4366178"/>
      <w:bookmarkEnd w:id="2553"/>
      <w:bookmarkEnd w:id="2554"/>
      <w:bookmarkEnd w:id="2555"/>
      <w:r>
        <w:rPr>
          <w:rFonts w:hint="cs"/>
          <w:rtl/>
          <w:lang w:eastAsia="he-IL"/>
        </w:rPr>
        <w:t>ז</w:t>
      </w:r>
      <w:bookmarkStart w:id="2556" w:name="_ETM_Q1_4361674"/>
      <w:bookmarkEnd w:id="2556"/>
      <w:r>
        <w:rPr>
          <w:rFonts w:hint="cs"/>
          <w:rtl/>
          <w:lang w:eastAsia="he-IL"/>
        </w:rPr>
        <w:t>ה יוצא קצת מוזר שדווקא בהקשר הספציפי</w:t>
      </w:r>
      <w:bookmarkStart w:id="2557" w:name="_ETM_Q1_4366723"/>
      <w:bookmarkEnd w:id="2557"/>
      <w:r>
        <w:rPr>
          <w:rFonts w:hint="cs"/>
          <w:rtl/>
          <w:lang w:eastAsia="he-IL"/>
        </w:rPr>
        <w:t xml:space="preserve"> הזה </w:t>
      </w:r>
      <w:r w:rsidR="006402B6">
        <w:rPr>
          <w:rFonts w:hint="cs"/>
          <w:rtl/>
          <w:lang w:eastAsia="he-IL"/>
        </w:rPr>
        <w:t>פתאום אנחנו מתחי</w:t>
      </w:r>
      <w:bookmarkStart w:id="2558" w:name="_ETM_Q1_4362782"/>
      <w:bookmarkEnd w:id="2558"/>
      <w:r w:rsidR="006402B6">
        <w:rPr>
          <w:rFonts w:hint="cs"/>
          <w:rtl/>
          <w:lang w:eastAsia="he-IL"/>
        </w:rPr>
        <w:t xml:space="preserve">יבים ללוחות זמנים </w:t>
      </w:r>
      <w:bookmarkStart w:id="2559" w:name="_ETM_Q1_4369415"/>
      <w:bookmarkEnd w:id="2559"/>
      <w:r w:rsidR="006402B6">
        <w:rPr>
          <w:rFonts w:hint="cs"/>
          <w:rtl/>
          <w:lang w:eastAsia="he-IL"/>
        </w:rPr>
        <w:t>וכאשר מדובר ב</w:t>
      </w:r>
      <w:bookmarkStart w:id="2560" w:name="_ETM_Q1_4368004"/>
      <w:bookmarkStart w:id="2561" w:name="_ETM_Q1_4364763"/>
      <w:bookmarkStart w:id="2562" w:name="_ETM_Q1_4365114"/>
      <w:bookmarkEnd w:id="2560"/>
      <w:bookmarkEnd w:id="2561"/>
      <w:bookmarkEnd w:id="2562"/>
      <w:r w:rsidR="006402B6">
        <w:rPr>
          <w:rFonts w:hint="cs"/>
          <w:rtl/>
          <w:lang w:eastAsia="he-IL"/>
        </w:rPr>
        <w:t xml:space="preserve">אישורים אחרים </w:t>
      </w:r>
      <w:bookmarkStart w:id="2563" w:name="_ETM_Q1_4369231"/>
      <w:bookmarkStart w:id="2564" w:name="_ETM_Q1_4369331"/>
      <w:bookmarkEnd w:id="2563"/>
      <w:bookmarkEnd w:id="2564"/>
      <w:r w:rsidR="006402B6">
        <w:rPr>
          <w:rFonts w:hint="cs"/>
          <w:rtl/>
          <w:lang w:eastAsia="he-IL"/>
        </w:rPr>
        <w:t>ו</w:t>
      </w:r>
      <w:r>
        <w:rPr>
          <w:rFonts w:hint="cs"/>
          <w:rtl/>
          <w:lang w:eastAsia="he-IL"/>
        </w:rPr>
        <w:t>בפניות אחרות של הגופים שאנחנו מפקחים עליהם, אנח</w:t>
      </w:r>
      <w:r w:rsidR="006402B6">
        <w:rPr>
          <w:rFonts w:hint="cs"/>
          <w:rtl/>
          <w:lang w:eastAsia="he-IL"/>
        </w:rPr>
        <w:t>נ</w:t>
      </w:r>
      <w:r>
        <w:rPr>
          <w:rFonts w:hint="cs"/>
          <w:rtl/>
          <w:lang w:eastAsia="he-IL"/>
        </w:rPr>
        <w:t xml:space="preserve">ו </w:t>
      </w:r>
      <w:bookmarkStart w:id="2565" w:name="_ETM_Q1_4371209"/>
      <w:bookmarkEnd w:id="2565"/>
      <w:r>
        <w:rPr>
          <w:rFonts w:hint="cs"/>
          <w:rtl/>
          <w:lang w:eastAsia="he-IL"/>
        </w:rPr>
        <w:t>לא מחויבים. אנחנו גוף ציבורי, אנחנו מחויבים לעמוד כמובן</w:t>
      </w:r>
      <w:bookmarkStart w:id="2566" w:name="_ETM_Q1_4376418"/>
      <w:bookmarkEnd w:id="2566"/>
      <w:r>
        <w:rPr>
          <w:rFonts w:hint="cs"/>
          <w:rtl/>
          <w:lang w:eastAsia="he-IL"/>
        </w:rPr>
        <w:t xml:space="preserve"> בכללי המנהל התקינים, ולענות בלוחות</w:t>
      </w:r>
      <w:bookmarkStart w:id="2567" w:name="_ETM_Q1_4380978"/>
      <w:bookmarkEnd w:id="2567"/>
      <w:r w:rsidR="006402B6">
        <w:rPr>
          <w:rFonts w:hint="cs"/>
          <w:rtl/>
          <w:lang w:eastAsia="he-IL"/>
        </w:rPr>
        <w:t xml:space="preserve"> זמנים.</w:t>
      </w:r>
    </w:p>
    <w:p w:rsidR="00856CFD" w:rsidRDefault="00856CFD" w:rsidP="00856CFD">
      <w:pPr>
        <w:rPr>
          <w:rtl/>
          <w:lang w:eastAsia="he-IL"/>
        </w:rPr>
      </w:pPr>
      <w:bookmarkStart w:id="2568" w:name="_ETM_Q1_4383333"/>
      <w:bookmarkStart w:id="2569" w:name="_ETM_Q1_4383369"/>
      <w:bookmarkStart w:id="2570" w:name="_ETM_Q1_4383877"/>
      <w:bookmarkEnd w:id="2568"/>
      <w:bookmarkEnd w:id="2569"/>
      <w:bookmarkEnd w:id="2570"/>
    </w:p>
    <w:p w:rsidR="00856CFD" w:rsidRDefault="00856CFD" w:rsidP="00856CFD">
      <w:pPr>
        <w:pStyle w:val="af9"/>
        <w:keepNext/>
        <w:rPr>
          <w:rtl/>
          <w:lang w:eastAsia="he-IL"/>
        </w:rPr>
      </w:pPr>
      <w:bookmarkStart w:id="2571" w:name="ET_guest_אורית_ארד_כץ_218"/>
      <w:r w:rsidRPr="00856CFD">
        <w:rPr>
          <w:rStyle w:val="TagStyle"/>
          <w:rtl/>
        </w:rPr>
        <w:t xml:space="preserve"> &lt;&lt; אורח &gt;&gt; </w:t>
      </w:r>
      <w:r>
        <w:rPr>
          <w:rtl/>
          <w:lang w:eastAsia="he-IL"/>
        </w:rPr>
        <w:t>אורית ארד כץ:</w:t>
      </w:r>
      <w:r w:rsidRPr="00856CFD">
        <w:rPr>
          <w:rStyle w:val="TagStyle"/>
          <w:rtl/>
        </w:rPr>
        <w:t xml:space="preserve"> &lt;&lt; אורח &gt;&gt;</w:t>
      </w:r>
      <w:r w:rsidR="00855D97">
        <w:rPr>
          <w:rtl/>
          <w:lang w:eastAsia="he-IL"/>
        </w:rPr>
        <w:t xml:space="preserve"> </w:t>
      </w:r>
      <w:r>
        <w:rPr>
          <w:rtl/>
          <w:lang w:eastAsia="he-IL"/>
        </w:rPr>
        <w:t xml:space="preserve"> </w:t>
      </w:r>
      <w:bookmarkEnd w:id="2571"/>
    </w:p>
    <w:p w:rsidR="00856CFD" w:rsidRDefault="00856CFD" w:rsidP="00856CFD">
      <w:pPr>
        <w:pStyle w:val="KeepWithNext"/>
        <w:rPr>
          <w:rtl/>
          <w:lang w:eastAsia="he-IL"/>
        </w:rPr>
      </w:pPr>
    </w:p>
    <w:p w:rsidR="00856CFD" w:rsidRDefault="00856CFD" w:rsidP="00856CFD">
      <w:pPr>
        <w:rPr>
          <w:rtl/>
          <w:lang w:eastAsia="he-IL"/>
        </w:rPr>
      </w:pPr>
      <w:bookmarkStart w:id="2572" w:name="_ETM_Q1_4384099"/>
      <w:bookmarkStart w:id="2573" w:name="_ETM_Q1_4384134"/>
      <w:bookmarkEnd w:id="2572"/>
      <w:bookmarkEnd w:id="2573"/>
      <w:r>
        <w:rPr>
          <w:rFonts w:hint="cs"/>
          <w:rtl/>
          <w:lang w:eastAsia="he-IL"/>
        </w:rPr>
        <w:t xml:space="preserve">גם לממונה על התחרות יש </w:t>
      </w:r>
      <w:r>
        <w:rPr>
          <w:rFonts w:hint="cs"/>
          <w:lang w:eastAsia="he-IL"/>
        </w:rPr>
        <w:t>X</w:t>
      </w:r>
      <w:r>
        <w:rPr>
          <w:rFonts w:hint="cs"/>
          <w:rtl/>
          <w:lang w:eastAsia="he-IL"/>
        </w:rPr>
        <w:t xml:space="preserve"> </w:t>
      </w:r>
      <w:bookmarkStart w:id="2574" w:name="_ETM_Q1_4386380"/>
      <w:bookmarkEnd w:id="2574"/>
      <w:r>
        <w:rPr>
          <w:rFonts w:hint="cs"/>
          <w:rtl/>
          <w:lang w:eastAsia="he-IL"/>
        </w:rPr>
        <w:t>זמן להגיב על רכישות ומיזוגים</w:t>
      </w:r>
      <w:bookmarkStart w:id="2575" w:name="_ETM_Q1_4388845"/>
      <w:bookmarkEnd w:id="2575"/>
      <w:r w:rsidR="006402B6">
        <w:rPr>
          <w:rFonts w:hint="cs"/>
          <w:rtl/>
          <w:lang w:eastAsia="he-IL"/>
        </w:rPr>
        <w:t>.</w:t>
      </w:r>
    </w:p>
    <w:p w:rsidR="00856CFD" w:rsidRDefault="00856CFD" w:rsidP="00856CFD">
      <w:pPr>
        <w:rPr>
          <w:rtl/>
          <w:lang w:eastAsia="he-IL"/>
        </w:rPr>
      </w:pPr>
      <w:bookmarkStart w:id="2576" w:name="_ETM_Q1_4388874"/>
      <w:bookmarkStart w:id="2577" w:name="_ETM_Q1_4389381"/>
      <w:bookmarkEnd w:id="2576"/>
      <w:bookmarkEnd w:id="2577"/>
    </w:p>
    <w:p w:rsidR="00856CFD" w:rsidRDefault="00856CFD" w:rsidP="00856CFD">
      <w:pPr>
        <w:pStyle w:val="af9"/>
        <w:keepNext/>
        <w:rPr>
          <w:rtl/>
          <w:lang w:eastAsia="he-IL"/>
        </w:rPr>
      </w:pPr>
      <w:bookmarkStart w:id="2578" w:name="ET_guest_שירלי_אבנר_219"/>
      <w:r w:rsidRPr="00856CFD">
        <w:rPr>
          <w:rStyle w:val="TagStyle"/>
          <w:rtl/>
        </w:rPr>
        <w:t xml:space="preserve"> &lt;&lt;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578"/>
    </w:p>
    <w:p w:rsidR="00856CFD" w:rsidRDefault="00856CFD" w:rsidP="00856CFD">
      <w:pPr>
        <w:pStyle w:val="KeepWithNext"/>
        <w:rPr>
          <w:rtl/>
          <w:lang w:eastAsia="he-IL"/>
        </w:rPr>
      </w:pPr>
    </w:p>
    <w:p w:rsidR="00856CFD" w:rsidRDefault="00856CFD" w:rsidP="00856CFD">
      <w:pPr>
        <w:rPr>
          <w:rtl/>
          <w:lang w:eastAsia="he-IL"/>
        </w:rPr>
      </w:pPr>
      <w:bookmarkStart w:id="2579" w:name="_ETM_Q1_4389642"/>
      <w:bookmarkStart w:id="2580" w:name="_ETM_Q1_4389677"/>
      <w:bookmarkEnd w:id="2579"/>
      <w:bookmarkEnd w:id="2580"/>
      <w:r>
        <w:rPr>
          <w:rFonts w:hint="cs"/>
          <w:rtl/>
          <w:lang w:eastAsia="he-IL"/>
        </w:rPr>
        <w:t xml:space="preserve">אני לא מבינה, אתם אי פעם </w:t>
      </w:r>
      <w:bookmarkStart w:id="2581" w:name="_ETM_Q1_4391482"/>
      <w:bookmarkEnd w:id="2581"/>
      <w:r>
        <w:rPr>
          <w:rFonts w:hint="cs"/>
          <w:rtl/>
          <w:lang w:eastAsia="he-IL"/>
        </w:rPr>
        <w:t>נתקלתם בסיטואציה</w:t>
      </w:r>
      <w:bookmarkStart w:id="2582" w:name="_ETM_Q1_4388292"/>
      <w:bookmarkEnd w:id="2582"/>
      <w:r>
        <w:rPr>
          <w:rFonts w:hint="cs"/>
          <w:rtl/>
          <w:lang w:eastAsia="he-IL"/>
        </w:rPr>
        <w:t xml:space="preserve"> שבה אתם פניתם</w:t>
      </w:r>
      <w:r w:rsidR="006402B6">
        <w:rPr>
          <w:rFonts w:hint="cs"/>
          <w:rtl/>
          <w:lang w:eastAsia="he-IL"/>
        </w:rPr>
        <w:t>?</w:t>
      </w:r>
    </w:p>
    <w:p w:rsidR="00856CFD" w:rsidRDefault="00856CFD" w:rsidP="00856CFD">
      <w:pPr>
        <w:rPr>
          <w:rtl/>
          <w:lang w:eastAsia="he-IL"/>
        </w:rPr>
      </w:pPr>
      <w:bookmarkStart w:id="2583" w:name="_ETM_Q1_4391604"/>
      <w:bookmarkStart w:id="2584" w:name="_ETM_Q1_4391635"/>
      <w:bookmarkStart w:id="2585" w:name="_ETM_Q1_4392175"/>
      <w:bookmarkEnd w:id="2583"/>
      <w:bookmarkEnd w:id="2584"/>
      <w:bookmarkEnd w:id="2585"/>
    </w:p>
    <w:p w:rsidR="00856CFD" w:rsidRDefault="00856CFD" w:rsidP="00856CFD">
      <w:pPr>
        <w:pStyle w:val="af9"/>
        <w:keepNext/>
        <w:rPr>
          <w:rtl/>
          <w:lang w:eastAsia="he-IL"/>
        </w:rPr>
      </w:pPr>
      <w:bookmarkStart w:id="2586" w:name="ET_guest_אורית_ארד_כץ_220"/>
      <w:r w:rsidRPr="00856CFD">
        <w:rPr>
          <w:rStyle w:val="TagStyle"/>
          <w:rtl/>
        </w:rPr>
        <w:t xml:space="preserve"> &lt;&lt; אורח &gt;&gt; </w:t>
      </w:r>
      <w:r>
        <w:rPr>
          <w:rtl/>
          <w:lang w:eastAsia="he-IL"/>
        </w:rPr>
        <w:t>אורית ארד כץ:</w:t>
      </w:r>
      <w:r w:rsidRPr="00856CFD">
        <w:rPr>
          <w:rStyle w:val="TagStyle"/>
          <w:rtl/>
        </w:rPr>
        <w:t xml:space="preserve"> &lt;&lt; אורח &gt;&gt;</w:t>
      </w:r>
      <w:r w:rsidR="00855D97">
        <w:rPr>
          <w:rtl/>
          <w:lang w:eastAsia="he-IL"/>
        </w:rPr>
        <w:t xml:space="preserve"> </w:t>
      </w:r>
      <w:r>
        <w:rPr>
          <w:rtl/>
          <w:lang w:eastAsia="he-IL"/>
        </w:rPr>
        <w:t xml:space="preserve"> </w:t>
      </w:r>
      <w:bookmarkEnd w:id="2586"/>
    </w:p>
    <w:p w:rsidR="00856CFD" w:rsidRDefault="00856CFD" w:rsidP="00856CFD">
      <w:pPr>
        <w:pStyle w:val="KeepWithNext"/>
        <w:rPr>
          <w:rtl/>
          <w:lang w:eastAsia="he-IL"/>
        </w:rPr>
      </w:pPr>
    </w:p>
    <w:p w:rsidR="00856CFD" w:rsidRDefault="00856CFD" w:rsidP="00856CFD">
      <w:pPr>
        <w:rPr>
          <w:rtl/>
          <w:lang w:eastAsia="he-IL"/>
        </w:rPr>
      </w:pPr>
      <w:bookmarkStart w:id="2587" w:name="_ETM_Q1_4392406"/>
      <w:bookmarkStart w:id="2588" w:name="_ETM_Q1_4392436"/>
      <w:bookmarkEnd w:id="2587"/>
      <w:bookmarkEnd w:id="2588"/>
      <w:r>
        <w:rPr>
          <w:rFonts w:hint="cs"/>
          <w:rtl/>
          <w:lang w:eastAsia="he-IL"/>
        </w:rPr>
        <w:t>לא, כי המצב הקיים היו</w:t>
      </w:r>
      <w:bookmarkStart w:id="2589" w:name="_ETM_Q1_4394728"/>
      <w:bookmarkEnd w:id="2589"/>
      <w:r>
        <w:rPr>
          <w:rFonts w:hint="cs"/>
          <w:rtl/>
          <w:lang w:eastAsia="he-IL"/>
        </w:rPr>
        <w:t>ם הוא לא כזה,</w:t>
      </w:r>
      <w:r w:rsidR="00855D97">
        <w:rPr>
          <w:rFonts w:hint="cs"/>
          <w:rtl/>
          <w:lang w:eastAsia="he-IL"/>
        </w:rPr>
        <w:t xml:space="preserve"> </w:t>
      </w:r>
      <w:r>
        <w:rPr>
          <w:rFonts w:hint="cs"/>
          <w:rtl/>
          <w:lang w:eastAsia="he-IL"/>
        </w:rPr>
        <w:t>אני רוצה לשמר את המצב</w:t>
      </w:r>
      <w:bookmarkStart w:id="2590" w:name="_ETM_Q1_4393384"/>
      <w:bookmarkEnd w:id="2590"/>
      <w:r>
        <w:rPr>
          <w:rFonts w:hint="cs"/>
          <w:rtl/>
          <w:lang w:eastAsia="he-IL"/>
        </w:rPr>
        <w:t xml:space="preserve"> הקיים ולהוסיף את זה לפה,</w:t>
      </w:r>
      <w:r w:rsidR="00855D97">
        <w:rPr>
          <w:rFonts w:hint="cs"/>
          <w:rtl/>
          <w:lang w:eastAsia="he-IL"/>
        </w:rPr>
        <w:t xml:space="preserve"> </w:t>
      </w:r>
      <w:r>
        <w:rPr>
          <w:rFonts w:hint="cs"/>
          <w:rtl/>
          <w:lang w:eastAsia="he-IL"/>
        </w:rPr>
        <w:t xml:space="preserve">זה </w:t>
      </w:r>
      <w:proofErr w:type="spellStart"/>
      <w:r>
        <w:rPr>
          <w:rFonts w:hint="cs"/>
          <w:rtl/>
          <w:lang w:eastAsia="he-IL"/>
        </w:rPr>
        <w:t>הכ</w:t>
      </w:r>
      <w:r w:rsidR="006402B6">
        <w:rPr>
          <w:rFonts w:hint="cs"/>
          <w:rtl/>
          <w:lang w:eastAsia="he-IL"/>
        </w:rPr>
        <w:t>ל</w:t>
      </w:r>
      <w:proofErr w:type="spellEnd"/>
      <w:r>
        <w:rPr>
          <w:rFonts w:hint="cs"/>
          <w:rtl/>
          <w:lang w:eastAsia="he-IL"/>
        </w:rPr>
        <w:t>, אני לא</w:t>
      </w:r>
      <w:bookmarkStart w:id="2591" w:name="_ETM_Q1_4398046"/>
      <w:bookmarkEnd w:id="2591"/>
      <w:r>
        <w:rPr>
          <w:rFonts w:hint="cs"/>
          <w:rtl/>
          <w:lang w:eastAsia="he-IL"/>
        </w:rPr>
        <w:t xml:space="preserve"> מבקשת משהו לא קיים</w:t>
      </w:r>
      <w:r w:rsidR="006402B6">
        <w:rPr>
          <w:rFonts w:hint="cs"/>
          <w:rtl/>
          <w:lang w:eastAsia="he-IL"/>
        </w:rPr>
        <w:t>.</w:t>
      </w:r>
      <w:bookmarkStart w:id="2592" w:name="_ETM_Q1_4398385"/>
      <w:bookmarkEnd w:id="2592"/>
    </w:p>
    <w:p w:rsidR="00856CFD" w:rsidRDefault="00856CFD" w:rsidP="00856CFD">
      <w:pPr>
        <w:rPr>
          <w:rtl/>
          <w:lang w:eastAsia="he-IL"/>
        </w:rPr>
      </w:pPr>
      <w:bookmarkStart w:id="2593" w:name="_ETM_Q1_4399620"/>
      <w:bookmarkStart w:id="2594" w:name="_ETM_Q1_4399650"/>
      <w:bookmarkStart w:id="2595" w:name="_ETM_Q1_4400757"/>
      <w:bookmarkEnd w:id="2593"/>
      <w:bookmarkEnd w:id="2594"/>
      <w:bookmarkEnd w:id="2595"/>
    </w:p>
    <w:p w:rsidR="00856CFD" w:rsidRDefault="00856CFD" w:rsidP="00856CFD">
      <w:pPr>
        <w:pStyle w:val="af9"/>
        <w:keepNext/>
        <w:rPr>
          <w:rtl/>
          <w:lang w:eastAsia="he-IL"/>
        </w:rPr>
      </w:pPr>
      <w:bookmarkStart w:id="2596" w:name="ET_guest_שירלי_אבנר_221"/>
      <w:r w:rsidRPr="00856CFD">
        <w:rPr>
          <w:rStyle w:val="TagStyle"/>
          <w:rtl/>
        </w:rPr>
        <w:t xml:space="preserve"> &lt;&lt;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596"/>
    </w:p>
    <w:p w:rsidR="00856CFD" w:rsidRDefault="00856CFD" w:rsidP="00856CFD">
      <w:pPr>
        <w:pStyle w:val="KeepWithNext"/>
        <w:rPr>
          <w:rtl/>
          <w:lang w:eastAsia="he-IL"/>
        </w:rPr>
      </w:pPr>
    </w:p>
    <w:p w:rsidR="00856CFD" w:rsidRDefault="00856CFD" w:rsidP="00856CFD">
      <w:pPr>
        <w:rPr>
          <w:rtl/>
          <w:lang w:eastAsia="he-IL"/>
        </w:rPr>
      </w:pPr>
      <w:bookmarkStart w:id="2597" w:name="_ETM_Q1_4400963"/>
      <w:bookmarkStart w:id="2598" w:name="_ETM_Q1_4400991"/>
      <w:bookmarkEnd w:id="2597"/>
      <w:bookmarkEnd w:id="2598"/>
      <w:r>
        <w:rPr>
          <w:rFonts w:hint="cs"/>
          <w:rtl/>
          <w:lang w:eastAsia="he-IL"/>
        </w:rPr>
        <w:t>אז אנחנו מתנגדים להוסיף את זה לחוק</w:t>
      </w:r>
      <w:bookmarkStart w:id="2599" w:name="_ETM_Q1_4403738"/>
      <w:bookmarkEnd w:id="2599"/>
      <w:r w:rsidR="006402B6">
        <w:rPr>
          <w:rFonts w:hint="cs"/>
          <w:rtl/>
          <w:lang w:eastAsia="he-IL"/>
        </w:rPr>
        <w:t>, אנחנו משמרים את</w:t>
      </w:r>
      <w:bookmarkStart w:id="2600" w:name="_ETM_Q1_4403068"/>
      <w:bookmarkEnd w:id="2600"/>
      <w:r w:rsidR="006402B6">
        <w:rPr>
          <w:rFonts w:hint="cs"/>
          <w:rtl/>
          <w:lang w:eastAsia="he-IL"/>
        </w:rPr>
        <w:t xml:space="preserve"> המצב הקיים אבל </w:t>
      </w:r>
      <w:r>
        <w:rPr>
          <w:rFonts w:hint="cs"/>
          <w:rtl/>
          <w:lang w:eastAsia="he-IL"/>
        </w:rPr>
        <w:t xml:space="preserve">מבחינת הכללים שחלים עלינו. אנחנו לא נוסיף בהקשר הספציפי </w:t>
      </w:r>
      <w:bookmarkStart w:id="2601" w:name="_ETM_Q1_4408020"/>
      <w:bookmarkEnd w:id="2601"/>
      <w:r>
        <w:rPr>
          <w:rFonts w:hint="cs"/>
          <w:rtl/>
          <w:lang w:eastAsia="he-IL"/>
        </w:rPr>
        <w:t>הזה לוחות זמני</w:t>
      </w:r>
      <w:bookmarkStart w:id="2602" w:name="_ETM_Q1_4396445"/>
      <w:bookmarkEnd w:id="2602"/>
      <w:r>
        <w:rPr>
          <w:rFonts w:hint="cs"/>
          <w:rtl/>
          <w:lang w:eastAsia="he-IL"/>
        </w:rPr>
        <w:t>ם. לוחות זמנים אינם קיימים בסעיפים אחרים בחוק</w:t>
      </w:r>
      <w:r w:rsidR="006402B6">
        <w:rPr>
          <w:rFonts w:hint="cs"/>
          <w:rtl/>
          <w:lang w:eastAsia="he-IL"/>
        </w:rPr>
        <w:t>.</w:t>
      </w:r>
    </w:p>
    <w:p w:rsidR="00856CFD" w:rsidRDefault="00856CFD" w:rsidP="00856CFD">
      <w:pPr>
        <w:rPr>
          <w:rtl/>
          <w:lang w:eastAsia="he-IL"/>
        </w:rPr>
      </w:pPr>
      <w:bookmarkStart w:id="2603" w:name="_ETM_Q1_4413010"/>
      <w:bookmarkStart w:id="2604" w:name="_ETM_Q1_4413039"/>
      <w:bookmarkEnd w:id="2603"/>
      <w:bookmarkEnd w:id="2604"/>
    </w:p>
    <w:p w:rsidR="00856CFD" w:rsidRDefault="00856CFD" w:rsidP="00856CFD">
      <w:pPr>
        <w:pStyle w:val="af6"/>
        <w:keepNext/>
        <w:rPr>
          <w:rtl/>
        </w:rPr>
      </w:pPr>
      <w:bookmarkStart w:id="2605" w:name="ET_yor_6351_222"/>
      <w:r w:rsidRPr="00856CFD">
        <w:rPr>
          <w:rStyle w:val="TagStyle"/>
          <w:rtl/>
        </w:rPr>
        <w:t xml:space="preserve"> &lt;&lt; יור &gt;&gt; </w:t>
      </w:r>
      <w:r>
        <w:rPr>
          <w:rtl/>
        </w:rPr>
        <w:t>היו"ר אוהד טל:</w:t>
      </w:r>
      <w:r w:rsidRPr="00856CFD">
        <w:rPr>
          <w:rStyle w:val="TagStyle"/>
          <w:rtl/>
        </w:rPr>
        <w:t xml:space="preserve"> &lt;&lt; יור &gt;&gt;</w:t>
      </w:r>
      <w:r w:rsidR="00855D97">
        <w:rPr>
          <w:rtl/>
        </w:rPr>
        <w:t xml:space="preserve"> </w:t>
      </w:r>
      <w:r>
        <w:rPr>
          <w:rtl/>
        </w:rPr>
        <w:t xml:space="preserve"> </w:t>
      </w:r>
      <w:bookmarkEnd w:id="2605"/>
    </w:p>
    <w:p w:rsidR="00856CFD" w:rsidRDefault="00856CFD" w:rsidP="00856CFD">
      <w:pPr>
        <w:pStyle w:val="KeepWithNext"/>
        <w:rPr>
          <w:rtl/>
          <w:lang w:eastAsia="he-IL"/>
        </w:rPr>
      </w:pPr>
    </w:p>
    <w:p w:rsidR="00856CFD" w:rsidRDefault="00856CFD" w:rsidP="00856CFD">
      <w:pPr>
        <w:rPr>
          <w:rtl/>
          <w:lang w:eastAsia="he-IL"/>
        </w:rPr>
      </w:pPr>
      <w:bookmarkStart w:id="2606" w:name="_ETM_Q1_4413312"/>
      <w:bookmarkEnd w:id="2606"/>
      <w:r>
        <w:rPr>
          <w:rFonts w:hint="cs"/>
          <w:rtl/>
          <w:lang w:eastAsia="he-IL"/>
        </w:rPr>
        <w:t>רגע</w:t>
      </w:r>
      <w:bookmarkStart w:id="2607" w:name="_ETM_Q1_4413985"/>
      <w:bookmarkEnd w:id="2607"/>
      <w:r>
        <w:rPr>
          <w:rFonts w:hint="cs"/>
          <w:rtl/>
          <w:lang w:eastAsia="he-IL"/>
        </w:rPr>
        <w:t xml:space="preserve"> שניה אני רוצה להבין. גם בחוק התשתיות שנידון פה בוועדה</w:t>
      </w:r>
      <w:bookmarkStart w:id="2608" w:name="_ETM_Q1_4418598"/>
      <w:bookmarkEnd w:id="2608"/>
      <w:r>
        <w:rPr>
          <w:rFonts w:hint="cs"/>
          <w:rtl/>
          <w:lang w:eastAsia="he-IL"/>
        </w:rPr>
        <w:t xml:space="preserve"> אתמול אנחנו כן קצבנו לוחות זמנים כולל הממשלה. הטיעון הזה </w:t>
      </w:r>
      <w:bookmarkStart w:id="2609" w:name="_ETM_Q1_4423952"/>
      <w:bookmarkEnd w:id="2609"/>
      <w:r>
        <w:rPr>
          <w:rFonts w:hint="cs"/>
          <w:rtl/>
          <w:lang w:eastAsia="he-IL"/>
        </w:rPr>
        <w:t>לא נשמע, לא מתקבל, אני רוצה להבין. היא מעלה פה</w:t>
      </w:r>
      <w:bookmarkStart w:id="2610" w:name="_ETM_Q1_4427403"/>
      <w:bookmarkEnd w:id="2610"/>
      <w:r>
        <w:rPr>
          <w:rFonts w:hint="cs"/>
          <w:rtl/>
          <w:lang w:eastAsia="he-IL"/>
        </w:rPr>
        <w:t xml:space="preserve"> טיעון הגיוני, הם לא יכולים לעמוד ולהיות תלויים בתשובה</w:t>
      </w:r>
      <w:bookmarkStart w:id="2611" w:name="_ETM_Q1_4432796"/>
      <w:bookmarkEnd w:id="2611"/>
      <w:r>
        <w:rPr>
          <w:rFonts w:hint="cs"/>
          <w:rtl/>
          <w:lang w:eastAsia="he-IL"/>
        </w:rPr>
        <w:t xml:space="preserve"> שתגיע לא יודע מתי. למה לא לקצוב לוחות זמנים? היא </w:t>
      </w:r>
      <w:bookmarkStart w:id="2612" w:name="_ETM_Q1_4436932"/>
      <w:bookmarkEnd w:id="2612"/>
      <w:r>
        <w:rPr>
          <w:rFonts w:hint="cs"/>
          <w:rtl/>
          <w:lang w:eastAsia="he-IL"/>
        </w:rPr>
        <w:t>גם לא ביקשה 14 ימי עסקים</w:t>
      </w:r>
      <w:r w:rsidR="006402B6">
        <w:rPr>
          <w:rFonts w:hint="cs"/>
          <w:rtl/>
          <w:lang w:eastAsia="he-IL"/>
        </w:rPr>
        <w:t>.</w:t>
      </w:r>
    </w:p>
    <w:p w:rsidR="00856CFD" w:rsidRDefault="00856CFD" w:rsidP="00856CFD">
      <w:pPr>
        <w:rPr>
          <w:rtl/>
          <w:lang w:eastAsia="he-IL"/>
        </w:rPr>
      </w:pPr>
      <w:bookmarkStart w:id="2613" w:name="_ETM_Q1_4440547"/>
      <w:bookmarkStart w:id="2614" w:name="_ETM_Q1_4440579"/>
      <w:bookmarkStart w:id="2615" w:name="_ETM_Q1_4441268"/>
      <w:bookmarkEnd w:id="2613"/>
      <w:bookmarkEnd w:id="2614"/>
      <w:bookmarkEnd w:id="2615"/>
    </w:p>
    <w:p w:rsidR="00856CFD" w:rsidRDefault="00856CFD" w:rsidP="00856CFD">
      <w:pPr>
        <w:pStyle w:val="af9"/>
        <w:keepNext/>
        <w:rPr>
          <w:rtl/>
          <w:lang w:eastAsia="he-IL"/>
        </w:rPr>
      </w:pPr>
      <w:bookmarkStart w:id="2616" w:name="ET_guest_שירלי_אבנר_223"/>
      <w:r w:rsidRPr="00856CFD">
        <w:rPr>
          <w:rStyle w:val="TagStyle"/>
          <w:rtl/>
        </w:rPr>
        <w:t xml:space="preserve"> &lt;&lt; אורח &gt;&gt; </w:t>
      </w:r>
      <w:r>
        <w:rPr>
          <w:rtl/>
          <w:lang w:eastAsia="he-IL"/>
        </w:rPr>
        <w:t>שירלי אבנר:</w:t>
      </w:r>
      <w:r w:rsidRPr="00856CFD">
        <w:rPr>
          <w:rStyle w:val="TagStyle"/>
          <w:rtl/>
        </w:rPr>
        <w:t xml:space="preserve"> &lt;&lt; אורח &gt;&gt;</w:t>
      </w:r>
      <w:r w:rsidR="00855D97">
        <w:rPr>
          <w:rtl/>
          <w:lang w:eastAsia="he-IL"/>
        </w:rPr>
        <w:t xml:space="preserve"> </w:t>
      </w:r>
      <w:r>
        <w:rPr>
          <w:rtl/>
          <w:lang w:eastAsia="he-IL"/>
        </w:rPr>
        <w:t xml:space="preserve"> </w:t>
      </w:r>
      <w:bookmarkEnd w:id="2616"/>
    </w:p>
    <w:p w:rsidR="00856CFD" w:rsidRDefault="00856CFD" w:rsidP="00856CFD">
      <w:pPr>
        <w:pStyle w:val="KeepWithNext"/>
        <w:rPr>
          <w:rtl/>
          <w:lang w:eastAsia="he-IL"/>
        </w:rPr>
      </w:pPr>
    </w:p>
    <w:p w:rsidR="00856CFD" w:rsidRDefault="00856CFD" w:rsidP="00856CFD">
      <w:pPr>
        <w:rPr>
          <w:rtl/>
          <w:lang w:eastAsia="he-IL"/>
        </w:rPr>
      </w:pPr>
      <w:bookmarkStart w:id="2617" w:name="_ETM_Q1_4441505"/>
      <w:bookmarkStart w:id="2618" w:name="_ETM_Q1_4441536"/>
      <w:bookmarkEnd w:id="2617"/>
      <w:bookmarkEnd w:id="2618"/>
      <w:r>
        <w:rPr>
          <w:rFonts w:hint="cs"/>
          <w:rtl/>
          <w:lang w:eastAsia="he-IL"/>
        </w:rPr>
        <w:t>אנחנו יכולים להגיד לפרוטוקול</w:t>
      </w:r>
      <w:bookmarkStart w:id="2619" w:name="_ETM_Q1_4439426"/>
      <w:bookmarkEnd w:id="2619"/>
      <w:r>
        <w:rPr>
          <w:rFonts w:hint="cs"/>
          <w:rtl/>
          <w:lang w:eastAsia="he-IL"/>
        </w:rPr>
        <w:t xml:space="preserve"> </w:t>
      </w:r>
      <w:bookmarkStart w:id="2620" w:name="_ETM_Q1_4440367"/>
      <w:bookmarkEnd w:id="2620"/>
      <w:r>
        <w:rPr>
          <w:rFonts w:hint="cs"/>
          <w:rtl/>
          <w:lang w:eastAsia="he-IL"/>
        </w:rPr>
        <w:t xml:space="preserve">מהם לוחות הזמנים פחות או יותר שאנחנו יכולים לעמוד </w:t>
      </w:r>
      <w:bookmarkStart w:id="2621" w:name="_ETM_Q1_4446474"/>
      <w:bookmarkEnd w:id="2621"/>
      <w:r>
        <w:rPr>
          <w:rFonts w:hint="cs"/>
          <w:rtl/>
          <w:lang w:eastAsia="he-IL"/>
        </w:rPr>
        <w:t>בהם, אני חושבת שלהכניס דבר כזה לחוק בהקשר מאוד</w:t>
      </w:r>
      <w:bookmarkStart w:id="2622" w:name="_ETM_Q1_4453183"/>
      <w:bookmarkEnd w:id="2622"/>
      <w:r>
        <w:rPr>
          <w:rFonts w:hint="cs"/>
          <w:rtl/>
          <w:lang w:eastAsia="he-IL"/>
        </w:rPr>
        <w:t xml:space="preserve"> ספציפי ומצומצם זה יוצר תקלה בפרשנות הכוללת של החוק</w:t>
      </w:r>
      <w:bookmarkStart w:id="2623" w:name="_ETM_Q1_4459803"/>
      <w:bookmarkEnd w:id="2623"/>
      <w:r>
        <w:rPr>
          <w:rFonts w:hint="cs"/>
          <w:rtl/>
          <w:lang w:eastAsia="he-IL"/>
        </w:rPr>
        <w:t xml:space="preserve"> ובמחויבות שלנו כרגולטור לעמוד בלוחות </w:t>
      </w:r>
      <w:r w:rsidR="006402B6">
        <w:rPr>
          <w:rFonts w:hint="cs"/>
          <w:rtl/>
          <w:lang w:eastAsia="he-IL"/>
        </w:rPr>
        <w:t>ה</w:t>
      </w:r>
      <w:r>
        <w:rPr>
          <w:rFonts w:hint="cs"/>
          <w:rtl/>
          <w:lang w:eastAsia="he-IL"/>
        </w:rPr>
        <w:t>זמנים לפניות, לבקשות של</w:t>
      </w:r>
      <w:bookmarkStart w:id="2624" w:name="_ETM_Q1_4466309"/>
      <w:bookmarkEnd w:id="2624"/>
      <w:r>
        <w:rPr>
          <w:rFonts w:hint="cs"/>
          <w:rtl/>
          <w:lang w:eastAsia="he-IL"/>
        </w:rPr>
        <w:t xml:space="preserve"> הגופים </w:t>
      </w:r>
      <w:r w:rsidR="006402B6">
        <w:rPr>
          <w:rFonts w:hint="cs"/>
          <w:rtl/>
          <w:lang w:eastAsia="he-IL"/>
        </w:rPr>
        <w:t>ש</w:t>
      </w:r>
      <w:r>
        <w:rPr>
          <w:rFonts w:hint="cs"/>
          <w:rtl/>
          <w:lang w:eastAsia="he-IL"/>
        </w:rPr>
        <w:t>מפוקחים על ידינו. זה לא שאני מסרבת לעמוד</w:t>
      </w:r>
      <w:bookmarkStart w:id="2625" w:name="_ETM_Q1_4471166"/>
      <w:bookmarkEnd w:id="2625"/>
      <w:r>
        <w:rPr>
          <w:rFonts w:hint="cs"/>
          <w:rtl/>
          <w:lang w:eastAsia="he-IL"/>
        </w:rPr>
        <w:t xml:space="preserve"> בלוחות הזמנים, אני לא חושבת שזה נכון להכניס את זה </w:t>
      </w:r>
      <w:bookmarkStart w:id="2626" w:name="_ETM_Q1_4474435"/>
      <w:bookmarkEnd w:id="2626"/>
      <w:r>
        <w:rPr>
          <w:rFonts w:hint="cs"/>
          <w:rtl/>
          <w:lang w:eastAsia="he-IL"/>
        </w:rPr>
        <w:t xml:space="preserve">למשהו שהוא </w:t>
      </w:r>
      <w:r w:rsidR="006402B6">
        <w:rPr>
          <w:rFonts w:hint="cs"/>
          <w:rtl/>
          <w:lang w:eastAsia="he-IL"/>
        </w:rPr>
        <w:t>- - -</w:t>
      </w:r>
    </w:p>
    <w:p w:rsidR="00856CFD" w:rsidRDefault="00856CFD" w:rsidP="00856CFD">
      <w:pPr>
        <w:rPr>
          <w:rtl/>
          <w:lang w:eastAsia="he-IL"/>
        </w:rPr>
      </w:pPr>
      <w:bookmarkStart w:id="2627" w:name="_ETM_Q1_4475680"/>
      <w:bookmarkStart w:id="2628" w:name="_ETM_Q1_4475720"/>
      <w:bookmarkEnd w:id="2627"/>
      <w:bookmarkEnd w:id="2628"/>
    </w:p>
    <w:p w:rsidR="00856CFD" w:rsidRDefault="00856CFD" w:rsidP="00856CFD">
      <w:pPr>
        <w:pStyle w:val="af6"/>
        <w:keepNext/>
        <w:rPr>
          <w:rtl/>
        </w:rPr>
      </w:pPr>
      <w:bookmarkStart w:id="2629" w:name="ET_yor_6351_224"/>
      <w:r w:rsidRPr="00856CFD">
        <w:rPr>
          <w:rStyle w:val="TagStyle"/>
          <w:rtl/>
        </w:rPr>
        <w:t xml:space="preserve"> &lt;&lt; יור &gt;&gt; </w:t>
      </w:r>
      <w:r>
        <w:rPr>
          <w:rtl/>
        </w:rPr>
        <w:t>היו"ר אוהד טל:</w:t>
      </w:r>
      <w:r w:rsidRPr="00856CFD">
        <w:rPr>
          <w:rStyle w:val="TagStyle"/>
          <w:rtl/>
        </w:rPr>
        <w:t xml:space="preserve"> &lt;&lt; יור &gt;&gt;</w:t>
      </w:r>
      <w:r w:rsidR="00855D97">
        <w:rPr>
          <w:rtl/>
        </w:rPr>
        <w:t xml:space="preserve"> </w:t>
      </w:r>
      <w:r>
        <w:rPr>
          <w:rtl/>
        </w:rPr>
        <w:t xml:space="preserve"> </w:t>
      </w:r>
      <w:bookmarkEnd w:id="2629"/>
    </w:p>
    <w:p w:rsidR="00856CFD" w:rsidRDefault="00856CFD" w:rsidP="00856CFD">
      <w:pPr>
        <w:pStyle w:val="KeepWithNext"/>
        <w:rPr>
          <w:rtl/>
          <w:lang w:eastAsia="he-IL"/>
        </w:rPr>
      </w:pPr>
    </w:p>
    <w:p w:rsidR="00856CFD" w:rsidRDefault="00856CFD" w:rsidP="00856CFD">
      <w:pPr>
        <w:rPr>
          <w:rtl/>
          <w:lang w:eastAsia="he-IL"/>
        </w:rPr>
      </w:pPr>
      <w:bookmarkStart w:id="2630" w:name="_ETM_Q1_4475964"/>
      <w:bookmarkEnd w:id="2630"/>
      <w:r>
        <w:rPr>
          <w:rFonts w:hint="cs"/>
          <w:rtl/>
          <w:lang w:eastAsia="he-IL"/>
        </w:rPr>
        <w:t>אני מבין שזה מה שאת חושבת, א</w:t>
      </w:r>
      <w:bookmarkStart w:id="2631" w:name="_ETM_Q1_4473513"/>
      <w:bookmarkEnd w:id="2631"/>
      <w:r>
        <w:rPr>
          <w:rFonts w:hint="cs"/>
          <w:rtl/>
          <w:lang w:eastAsia="he-IL"/>
        </w:rPr>
        <w:t>ני לא הבנתי את הנימוק, לא השמעת נימוק למה. לא</w:t>
      </w:r>
      <w:bookmarkStart w:id="2632" w:name="_ETM_Q1_4480273"/>
      <w:bookmarkEnd w:id="2632"/>
      <w:r>
        <w:rPr>
          <w:rFonts w:hint="cs"/>
          <w:rtl/>
          <w:lang w:eastAsia="he-IL"/>
        </w:rPr>
        <w:t xml:space="preserve"> הבנתי את הנימוק שהוא מתקבל על הדעת</w:t>
      </w:r>
      <w:r w:rsidR="006402B6">
        <w:rPr>
          <w:rFonts w:hint="cs"/>
          <w:rtl/>
          <w:lang w:eastAsia="he-IL"/>
        </w:rPr>
        <w:t>.</w:t>
      </w:r>
    </w:p>
    <w:p w:rsidR="00856CFD" w:rsidRDefault="00856CFD" w:rsidP="00856CFD">
      <w:pPr>
        <w:rPr>
          <w:rtl/>
          <w:lang w:eastAsia="he-IL"/>
        </w:rPr>
      </w:pPr>
      <w:bookmarkStart w:id="2633" w:name="_ETM_Q1_4482990"/>
      <w:bookmarkStart w:id="2634" w:name="_ETM_Q1_4483022"/>
      <w:bookmarkStart w:id="2635" w:name="_ETM_Q1_4483841"/>
      <w:bookmarkEnd w:id="2633"/>
      <w:bookmarkEnd w:id="2634"/>
      <w:bookmarkEnd w:id="2635"/>
    </w:p>
    <w:p w:rsidR="00856CFD" w:rsidRDefault="00856CFD" w:rsidP="00856CFD">
      <w:pPr>
        <w:pStyle w:val="af9"/>
        <w:keepNext/>
        <w:rPr>
          <w:rtl/>
          <w:lang w:eastAsia="he-IL"/>
        </w:rPr>
      </w:pPr>
      <w:bookmarkStart w:id="2636" w:name="ET_guest_אילנית_מדמוני_225"/>
      <w:r w:rsidRPr="00856CFD">
        <w:rPr>
          <w:rStyle w:val="TagStyle"/>
          <w:rtl/>
        </w:rPr>
        <w:t xml:space="preserve"> &lt;&lt; אורח &gt;&gt; </w:t>
      </w:r>
      <w:r>
        <w:rPr>
          <w:rtl/>
          <w:lang w:eastAsia="he-IL"/>
        </w:rPr>
        <w:t>אילנית מדמוני:</w:t>
      </w:r>
      <w:r w:rsidRPr="00856CFD">
        <w:rPr>
          <w:rStyle w:val="TagStyle"/>
          <w:rtl/>
        </w:rPr>
        <w:t xml:space="preserve"> &lt;&lt; אורח &gt;&gt;</w:t>
      </w:r>
      <w:r w:rsidR="00855D97">
        <w:rPr>
          <w:rtl/>
          <w:lang w:eastAsia="he-IL"/>
        </w:rPr>
        <w:t xml:space="preserve"> </w:t>
      </w:r>
      <w:r>
        <w:rPr>
          <w:rtl/>
          <w:lang w:eastAsia="he-IL"/>
        </w:rPr>
        <w:t xml:space="preserve"> </w:t>
      </w:r>
      <w:bookmarkEnd w:id="2636"/>
    </w:p>
    <w:p w:rsidR="00856CFD" w:rsidRDefault="00856CFD" w:rsidP="00856CFD">
      <w:pPr>
        <w:pStyle w:val="KeepWithNext"/>
        <w:rPr>
          <w:rtl/>
          <w:lang w:eastAsia="he-IL"/>
        </w:rPr>
      </w:pPr>
    </w:p>
    <w:p w:rsidR="00856CFD" w:rsidRDefault="00856CFD" w:rsidP="00856CFD">
      <w:pPr>
        <w:rPr>
          <w:rtl/>
          <w:lang w:eastAsia="he-IL"/>
        </w:rPr>
      </w:pPr>
      <w:bookmarkStart w:id="2637" w:name="_ETM_Q1_4484094"/>
      <w:bookmarkStart w:id="2638" w:name="_ETM_Q1_4484128"/>
      <w:bookmarkEnd w:id="2637"/>
      <w:bookmarkEnd w:id="2638"/>
      <w:r>
        <w:rPr>
          <w:rFonts w:hint="cs"/>
          <w:rtl/>
          <w:lang w:eastAsia="he-IL"/>
        </w:rPr>
        <w:t xml:space="preserve">אילנית מדמוני מהפיקוח על </w:t>
      </w:r>
      <w:bookmarkStart w:id="2639" w:name="_ETM_Q1_4486103"/>
      <w:bookmarkEnd w:id="2639"/>
      <w:r>
        <w:rPr>
          <w:rFonts w:hint="cs"/>
          <w:rtl/>
          <w:lang w:eastAsia="he-IL"/>
        </w:rPr>
        <w:t>הבנקים. לפעמים הבדיקה היא בדיקה קצרה וקלה ואפשר לתת</w:t>
      </w:r>
      <w:bookmarkStart w:id="2640" w:name="_ETM_Q1_4491250"/>
      <w:bookmarkEnd w:id="2640"/>
      <w:r>
        <w:rPr>
          <w:rFonts w:hint="cs"/>
          <w:rtl/>
          <w:lang w:eastAsia="he-IL"/>
        </w:rPr>
        <w:t xml:space="preserve"> מענה </w:t>
      </w:r>
      <w:r w:rsidR="006402B6">
        <w:rPr>
          <w:rFonts w:hint="cs"/>
          <w:rtl/>
          <w:lang w:eastAsia="he-IL"/>
        </w:rPr>
        <w:t>בזמן קצר, לפעמים הנושא הוא</w:t>
      </w:r>
      <w:bookmarkStart w:id="2641" w:name="_ETM_Q1_4494344"/>
      <w:bookmarkEnd w:id="2641"/>
      <w:r w:rsidR="006402B6">
        <w:rPr>
          <w:rFonts w:hint="cs"/>
          <w:rtl/>
          <w:lang w:eastAsia="he-IL"/>
        </w:rPr>
        <w:t xml:space="preserve"> מעט יותר מורכב,</w:t>
      </w:r>
      <w:r>
        <w:rPr>
          <w:rFonts w:hint="cs"/>
          <w:rtl/>
          <w:lang w:eastAsia="he-IL"/>
        </w:rPr>
        <w:t xml:space="preserve"> ויש דרישה לעשות, אנחנו בודקים לדוגמה את יכולת </w:t>
      </w:r>
      <w:bookmarkStart w:id="2642" w:name="_ETM_Q1_4496804"/>
      <w:bookmarkEnd w:id="2642"/>
      <w:r>
        <w:rPr>
          <w:rFonts w:hint="cs"/>
          <w:rtl/>
          <w:lang w:eastAsia="he-IL"/>
        </w:rPr>
        <w:t>ניהול הסיכונים של הגוף כדי לוודא אם הוא יכול באמת</w:t>
      </w:r>
      <w:bookmarkStart w:id="2643" w:name="_ETM_Q1_4500499"/>
      <w:bookmarkEnd w:id="2643"/>
      <w:r>
        <w:rPr>
          <w:rFonts w:hint="cs"/>
          <w:rtl/>
          <w:lang w:eastAsia="he-IL"/>
        </w:rPr>
        <w:t xml:space="preserve"> להתחיל לפעול באותה </w:t>
      </w:r>
      <w:bookmarkStart w:id="2644" w:name="_ETM_Q1_4497328"/>
      <w:bookmarkEnd w:id="2644"/>
      <w:r w:rsidR="00C27EA3">
        <w:rPr>
          <w:rFonts w:hint="cs"/>
          <w:rtl/>
          <w:lang w:eastAsia="he-IL"/>
        </w:rPr>
        <w:t>נישה, או עיסוק נוסף, וזה לוקח יותר</w:t>
      </w:r>
      <w:bookmarkStart w:id="2645" w:name="_ETM_Q1_4505185"/>
      <w:bookmarkEnd w:id="2645"/>
      <w:r w:rsidR="00C27EA3">
        <w:rPr>
          <w:rFonts w:hint="cs"/>
          <w:rtl/>
          <w:lang w:eastAsia="he-IL"/>
        </w:rPr>
        <w:t xml:space="preserve"> זמן. עכשיו, ככל שנהיה קצובים אז אני חוששת שנצטרך לענות</w:t>
      </w:r>
      <w:bookmarkStart w:id="2646" w:name="_ETM_Q1_4510203"/>
      <w:bookmarkEnd w:id="2646"/>
      <w:r w:rsidR="00C27EA3">
        <w:rPr>
          <w:rFonts w:hint="cs"/>
          <w:rtl/>
          <w:lang w:eastAsia="he-IL"/>
        </w:rPr>
        <w:t xml:space="preserve"> בתשובה שלילית כדי שנוכל לעמוד בלוחות הזמנים.</w:t>
      </w:r>
      <w:bookmarkStart w:id="2647" w:name="_ETM_Q1_4514819"/>
      <w:bookmarkEnd w:id="2647"/>
    </w:p>
    <w:p w:rsidR="00C27EA3" w:rsidRDefault="00C27EA3" w:rsidP="00856CFD">
      <w:pPr>
        <w:rPr>
          <w:rtl/>
          <w:lang w:eastAsia="he-IL"/>
        </w:rPr>
      </w:pPr>
      <w:bookmarkStart w:id="2648" w:name="_ETM_Q1_4514854"/>
      <w:bookmarkStart w:id="2649" w:name="_ETM_Q1_4515288"/>
      <w:bookmarkEnd w:id="2648"/>
      <w:bookmarkEnd w:id="2649"/>
    </w:p>
    <w:p w:rsidR="00C27EA3" w:rsidRDefault="00C27EA3" w:rsidP="00C27EA3">
      <w:pPr>
        <w:pStyle w:val="af9"/>
        <w:keepNext/>
        <w:rPr>
          <w:rtl/>
          <w:lang w:eastAsia="he-IL"/>
        </w:rPr>
      </w:pPr>
      <w:bookmarkStart w:id="2650" w:name="ET_guest_אורית_ארד_כץ_226"/>
      <w:r w:rsidRPr="00C27EA3">
        <w:rPr>
          <w:rStyle w:val="TagStyle"/>
          <w:rtl/>
        </w:rPr>
        <w:t xml:space="preserve"> &lt;&lt; אורח &gt;&gt; </w:t>
      </w:r>
      <w:r>
        <w:rPr>
          <w:rtl/>
          <w:lang w:eastAsia="he-IL"/>
        </w:rPr>
        <w:t>אורית ארד כץ:</w:t>
      </w:r>
      <w:r w:rsidRPr="00C27EA3">
        <w:rPr>
          <w:rStyle w:val="TagStyle"/>
          <w:rtl/>
        </w:rPr>
        <w:t xml:space="preserve"> &lt;&lt; אורח &gt;&gt;</w:t>
      </w:r>
      <w:r w:rsidR="00855D97">
        <w:rPr>
          <w:rtl/>
          <w:lang w:eastAsia="he-IL"/>
        </w:rPr>
        <w:t xml:space="preserve"> </w:t>
      </w:r>
      <w:r>
        <w:rPr>
          <w:rtl/>
          <w:lang w:eastAsia="he-IL"/>
        </w:rPr>
        <w:t xml:space="preserve"> </w:t>
      </w:r>
      <w:bookmarkEnd w:id="2650"/>
    </w:p>
    <w:p w:rsidR="00C27EA3" w:rsidRDefault="00C27EA3" w:rsidP="00C27EA3">
      <w:pPr>
        <w:pStyle w:val="KeepWithNext"/>
        <w:rPr>
          <w:rtl/>
          <w:lang w:eastAsia="he-IL"/>
        </w:rPr>
      </w:pPr>
    </w:p>
    <w:p w:rsidR="00C27EA3" w:rsidRDefault="00C27EA3" w:rsidP="00C27EA3">
      <w:pPr>
        <w:rPr>
          <w:rtl/>
          <w:lang w:eastAsia="he-IL"/>
        </w:rPr>
      </w:pPr>
      <w:bookmarkStart w:id="2651" w:name="_ETM_Q1_4515558"/>
      <w:bookmarkStart w:id="2652" w:name="_ETM_Q1_4515592"/>
      <w:bookmarkEnd w:id="2651"/>
      <w:bookmarkEnd w:id="2652"/>
      <w:r>
        <w:rPr>
          <w:rFonts w:hint="cs"/>
          <w:rtl/>
          <w:lang w:eastAsia="he-IL"/>
        </w:rPr>
        <w:t xml:space="preserve">אז קחו את המנגנון </w:t>
      </w:r>
      <w:bookmarkStart w:id="2653" w:name="_ETM_Q1_4517433"/>
      <w:bookmarkEnd w:id="2653"/>
      <w:r>
        <w:rPr>
          <w:rFonts w:hint="cs"/>
          <w:rtl/>
          <w:lang w:eastAsia="he-IL"/>
        </w:rPr>
        <w:t xml:space="preserve">שקיים בחוק התחרות. </w:t>
      </w:r>
      <w:bookmarkStart w:id="2654" w:name="_ETM_Q1_4513900"/>
      <w:bookmarkEnd w:id="2654"/>
      <w:r>
        <w:rPr>
          <w:rFonts w:hint="cs"/>
          <w:rtl/>
          <w:lang w:eastAsia="he-IL"/>
        </w:rPr>
        <w:t>זה מנגנון קיים שעובד ורשות התחרות</w:t>
      </w:r>
      <w:bookmarkStart w:id="2655" w:name="_ETM_Q1_4518573"/>
      <w:bookmarkEnd w:id="2655"/>
      <w:r>
        <w:rPr>
          <w:rFonts w:hint="cs"/>
          <w:rtl/>
          <w:lang w:eastAsia="he-IL"/>
        </w:rPr>
        <w:t>, ההיבטים שהיא צריכה לבחון במיזוגים, בבעיות, זה הרבה יות</w:t>
      </w:r>
      <w:bookmarkStart w:id="2656" w:name="_ETM_Q1_4523754"/>
      <w:bookmarkEnd w:id="2656"/>
      <w:r>
        <w:rPr>
          <w:rFonts w:hint="cs"/>
          <w:rtl/>
          <w:lang w:eastAsia="he-IL"/>
        </w:rPr>
        <w:t xml:space="preserve">ר מאשר אם אני רוצה לקנות איזו חברה. זה </w:t>
      </w:r>
      <w:bookmarkStart w:id="2657" w:name="_ETM_Q1_4527635"/>
      <w:bookmarkEnd w:id="2657"/>
      <w:r>
        <w:rPr>
          <w:rFonts w:hint="cs"/>
          <w:rtl/>
          <w:lang w:eastAsia="he-IL"/>
        </w:rPr>
        <w:t>לא הגיונ</w:t>
      </w:r>
      <w:r w:rsidR="006402B6">
        <w:rPr>
          <w:rFonts w:hint="cs"/>
          <w:rtl/>
          <w:lang w:eastAsia="he-IL"/>
        </w:rPr>
        <w:t>י</w:t>
      </w:r>
      <w:r w:rsidR="00855D97">
        <w:rPr>
          <w:rFonts w:hint="cs"/>
          <w:rtl/>
          <w:lang w:eastAsia="he-IL"/>
        </w:rPr>
        <w:t xml:space="preserve"> </w:t>
      </w:r>
      <w:r>
        <w:rPr>
          <w:rFonts w:hint="cs"/>
          <w:rtl/>
          <w:lang w:eastAsia="he-IL"/>
        </w:rPr>
        <w:t>לא לקצוב את זה</w:t>
      </w:r>
      <w:bookmarkStart w:id="2658" w:name="_ETM_Q1_4530267"/>
      <w:bookmarkEnd w:id="2658"/>
      <w:r w:rsidR="006402B6">
        <w:rPr>
          <w:rFonts w:hint="cs"/>
          <w:rtl/>
          <w:lang w:eastAsia="he-IL"/>
        </w:rPr>
        <w:t>.</w:t>
      </w:r>
    </w:p>
    <w:p w:rsidR="00C27EA3" w:rsidRDefault="00C27EA3" w:rsidP="00C27EA3">
      <w:pPr>
        <w:rPr>
          <w:rtl/>
          <w:lang w:eastAsia="he-IL"/>
        </w:rPr>
      </w:pPr>
      <w:bookmarkStart w:id="2659" w:name="_ETM_Q1_4530297"/>
      <w:bookmarkEnd w:id="2659"/>
    </w:p>
    <w:p w:rsidR="00C27EA3" w:rsidRDefault="00C27EA3" w:rsidP="00C27EA3">
      <w:pPr>
        <w:pStyle w:val="af6"/>
        <w:keepNext/>
        <w:rPr>
          <w:rtl/>
        </w:rPr>
      </w:pPr>
      <w:bookmarkStart w:id="2660" w:name="ET_yor_6351_227"/>
      <w:r w:rsidRPr="00C27EA3">
        <w:rPr>
          <w:rStyle w:val="TagStyle"/>
          <w:rtl/>
        </w:rPr>
        <w:t xml:space="preserve"> &lt;&lt; יור &gt;&gt; </w:t>
      </w:r>
      <w:r>
        <w:rPr>
          <w:rtl/>
        </w:rPr>
        <w:t>היו"ר אוהד טל:</w:t>
      </w:r>
      <w:r w:rsidRPr="00C27EA3">
        <w:rPr>
          <w:rStyle w:val="TagStyle"/>
          <w:rtl/>
        </w:rPr>
        <w:t xml:space="preserve"> &lt;&lt; יור &gt;&gt;</w:t>
      </w:r>
      <w:r w:rsidR="00855D97">
        <w:rPr>
          <w:rtl/>
        </w:rPr>
        <w:t xml:space="preserve"> </w:t>
      </w:r>
      <w:r>
        <w:rPr>
          <w:rtl/>
        </w:rPr>
        <w:t xml:space="preserve"> </w:t>
      </w:r>
      <w:bookmarkEnd w:id="2660"/>
    </w:p>
    <w:p w:rsidR="00C27EA3" w:rsidRDefault="00C27EA3" w:rsidP="00C27EA3">
      <w:pPr>
        <w:pStyle w:val="KeepWithNext"/>
        <w:rPr>
          <w:rtl/>
          <w:lang w:eastAsia="he-IL"/>
        </w:rPr>
      </w:pPr>
    </w:p>
    <w:p w:rsidR="00C27EA3" w:rsidRDefault="00C27EA3" w:rsidP="00C27EA3">
      <w:pPr>
        <w:rPr>
          <w:rtl/>
          <w:lang w:eastAsia="he-IL"/>
        </w:rPr>
      </w:pPr>
      <w:bookmarkStart w:id="2661" w:name="_ETM_Q1_4530576"/>
      <w:bookmarkEnd w:id="2661"/>
      <w:r>
        <w:rPr>
          <w:rFonts w:hint="cs"/>
          <w:rtl/>
          <w:lang w:eastAsia="he-IL"/>
        </w:rPr>
        <w:t>נתקלתם אי פעם בבעיה בהקשר</w:t>
      </w:r>
      <w:bookmarkStart w:id="2662" w:name="_ETM_Q1_4532749"/>
      <w:bookmarkEnd w:id="2662"/>
      <w:r>
        <w:rPr>
          <w:rFonts w:hint="cs"/>
          <w:rtl/>
          <w:lang w:eastAsia="he-IL"/>
        </w:rPr>
        <w:t xml:space="preserve"> הזה אגב?</w:t>
      </w:r>
      <w:bookmarkStart w:id="2663" w:name="_ETM_Q1_4533922"/>
      <w:bookmarkStart w:id="2664" w:name="_ETM_Q1_4529179"/>
      <w:bookmarkEnd w:id="2663"/>
      <w:bookmarkEnd w:id="2664"/>
      <w:r>
        <w:rPr>
          <w:rFonts w:hint="cs"/>
          <w:rtl/>
          <w:lang w:eastAsia="he-IL"/>
        </w:rPr>
        <w:t xml:space="preserve"> </w:t>
      </w:r>
    </w:p>
    <w:p w:rsidR="00C27EA3" w:rsidRDefault="00C27EA3" w:rsidP="00C27EA3">
      <w:pPr>
        <w:rPr>
          <w:rtl/>
          <w:lang w:eastAsia="he-IL"/>
        </w:rPr>
      </w:pPr>
      <w:bookmarkStart w:id="2665" w:name="_ETM_Q1_4531343"/>
      <w:bookmarkStart w:id="2666" w:name="_ETM_Q1_4531377"/>
      <w:bookmarkStart w:id="2667" w:name="_ETM_Q1_4531959"/>
      <w:bookmarkEnd w:id="2665"/>
      <w:bookmarkEnd w:id="2666"/>
      <w:bookmarkEnd w:id="2667"/>
    </w:p>
    <w:p w:rsidR="00C27EA3" w:rsidRDefault="00C27EA3" w:rsidP="00C27EA3">
      <w:pPr>
        <w:pStyle w:val="af9"/>
        <w:keepNext/>
        <w:rPr>
          <w:rtl/>
          <w:lang w:eastAsia="he-IL"/>
        </w:rPr>
      </w:pPr>
      <w:bookmarkStart w:id="2668" w:name="ET_guest_אורית_ארד_כץ_228"/>
      <w:r w:rsidRPr="00C27EA3">
        <w:rPr>
          <w:rStyle w:val="TagStyle"/>
          <w:rtl/>
        </w:rPr>
        <w:t xml:space="preserve"> &lt;&lt; אורח &gt;&gt; </w:t>
      </w:r>
      <w:r>
        <w:rPr>
          <w:rtl/>
          <w:lang w:eastAsia="he-IL"/>
        </w:rPr>
        <w:t>אורית ארד כץ:</w:t>
      </w:r>
      <w:r w:rsidRPr="00C27EA3">
        <w:rPr>
          <w:rStyle w:val="TagStyle"/>
          <w:rtl/>
        </w:rPr>
        <w:t xml:space="preserve"> &lt;&lt; אורח &gt;&gt;</w:t>
      </w:r>
      <w:r w:rsidR="00855D97">
        <w:rPr>
          <w:rtl/>
          <w:lang w:eastAsia="he-IL"/>
        </w:rPr>
        <w:t xml:space="preserve"> </w:t>
      </w:r>
      <w:r>
        <w:rPr>
          <w:rtl/>
          <w:lang w:eastAsia="he-IL"/>
        </w:rPr>
        <w:t xml:space="preserve"> </w:t>
      </w:r>
      <w:bookmarkEnd w:id="2668"/>
    </w:p>
    <w:p w:rsidR="00C27EA3" w:rsidRDefault="00C27EA3" w:rsidP="00C27EA3">
      <w:pPr>
        <w:pStyle w:val="KeepWithNext"/>
        <w:rPr>
          <w:rtl/>
          <w:lang w:eastAsia="he-IL"/>
        </w:rPr>
      </w:pPr>
    </w:p>
    <w:p w:rsidR="00C27EA3" w:rsidRDefault="00C27EA3" w:rsidP="00C27EA3">
      <w:pPr>
        <w:rPr>
          <w:rtl/>
          <w:lang w:eastAsia="he-IL"/>
        </w:rPr>
      </w:pPr>
      <w:bookmarkStart w:id="2669" w:name="_ETM_Q1_4532174"/>
      <w:bookmarkStart w:id="2670" w:name="_ETM_Q1_4532202"/>
      <w:bookmarkEnd w:id="2669"/>
      <w:bookmarkEnd w:id="2670"/>
      <w:r>
        <w:rPr>
          <w:rFonts w:hint="cs"/>
          <w:rtl/>
          <w:lang w:eastAsia="he-IL"/>
        </w:rPr>
        <w:t xml:space="preserve">לא שאי יודעת. כי היום המצב הקיים הוא </w:t>
      </w:r>
      <w:bookmarkStart w:id="2671" w:name="_ETM_Q1_4535651"/>
      <w:bookmarkEnd w:id="2671"/>
      <w:r>
        <w:rPr>
          <w:rFonts w:hint="cs"/>
          <w:rtl/>
          <w:lang w:eastAsia="he-IL"/>
        </w:rPr>
        <w:t>90 יום. זה בדיוק מה שאני רוצה שיהיה כתוב בו.</w:t>
      </w:r>
    </w:p>
    <w:p w:rsidR="00C27EA3" w:rsidRDefault="00C27EA3" w:rsidP="00C27EA3">
      <w:pPr>
        <w:rPr>
          <w:rtl/>
          <w:lang w:eastAsia="he-IL"/>
        </w:rPr>
      </w:pPr>
      <w:bookmarkStart w:id="2672" w:name="_ETM_Q1_4541239"/>
      <w:bookmarkStart w:id="2673" w:name="_ETM_Q1_4541270"/>
      <w:bookmarkStart w:id="2674" w:name="_ETM_Q1_4534352"/>
      <w:bookmarkEnd w:id="2672"/>
      <w:bookmarkEnd w:id="2673"/>
      <w:bookmarkEnd w:id="2674"/>
    </w:p>
    <w:p w:rsidR="00C27EA3" w:rsidRDefault="00C27EA3" w:rsidP="00C27EA3">
      <w:pPr>
        <w:pStyle w:val="af9"/>
        <w:keepNext/>
        <w:rPr>
          <w:rtl/>
          <w:lang w:eastAsia="he-IL"/>
        </w:rPr>
      </w:pPr>
      <w:bookmarkStart w:id="2675" w:name="ET_guest_שירלי_אבנר_230"/>
      <w:r w:rsidRPr="00C27EA3">
        <w:rPr>
          <w:rStyle w:val="TagStyle"/>
          <w:rtl/>
        </w:rPr>
        <w:t xml:space="preserve"> &lt;&lt; אורח &gt;&gt; </w:t>
      </w:r>
      <w:r>
        <w:rPr>
          <w:rtl/>
          <w:lang w:eastAsia="he-IL"/>
        </w:rPr>
        <w:t>שירלי אבנר:</w:t>
      </w:r>
      <w:r w:rsidRPr="00C27EA3">
        <w:rPr>
          <w:rStyle w:val="TagStyle"/>
          <w:rtl/>
        </w:rPr>
        <w:t xml:space="preserve"> &lt;&lt; אורח &gt;&gt;</w:t>
      </w:r>
      <w:r w:rsidR="00855D97">
        <w:rPr>
          <w:rtl/>
          <w:lang w:eastAsia="he-IL"/>
        </w:rPr>
        <w:t xml:space="preserve"> </w:t>
      </w:r>
      <w:r>
        <w:rPr>
          <w:rtl/>
          <w:lang w:eastAsia="he-IL"/>
        </w:rPr>
        <w:t xml:space="preserve"> </w:t>
      </w:r>
      <w:bookmarkEnd w:id="2675"/>
    </w:p>
    <w:p w:rsidR="00C27EA3" w:rsidRDefault="00C27EA3" w:rsidP="00C27EA3">
      <w:pPr>
        <w:pStyle w:val="KeepWithNext"/>
        <w:rPr>
          <w:rtl/>
          <w:lang w:eastAsia="he-IL"/>
        </w:rPr>
      </w:pPr>
    </w:p>
    <w:p w:rsidR="00E4477D" w:rsidRDefault="00C27EA3" w:rsidP="00C27EA3">
      <w:pPr>
        <w:rPr>
          <w:rtl/>
          <w:lang w:eastAsia="he-IL"/>
        </w:rPr>
      </w:pPr>
      <w:bookmarkStart w:id="2676" w:name="_ETM_Q1_4534578"/>
      <w:bookmarkStart w:id="2677" w:name="_ETM_Q1_4534608"/>
      <w:bookmarkEnd w:id="2676"/>
      <w:bookmarkEnd w:id="2677"/>
      <w:r>
        <w:rPr>
          <w:rFonts w:hint="cs"/>
          <w:rtl/>
          <w:lang w:eastAsia="he-IL"/>
        </w:rPr>
        <w:t>לא, היום המצב הקיים ברשות התחרות אולי</w:t>
      </w:r>
      <w:r w:rsidR="00E4477D">
        <w:rPr>
          <w:rFonts w:hint="cs"/>
          <w:rtl/>
          <w:lang w:eastAsia="he-IL"/>
        </w:rPr>
        <w:t>.</w:t>
      </w:r>
    </w:p>
    <w:p w:rsidR="00E4477D" w:rsidRDefault="00E4477D" w:rsidP="00C27EA3">
      <w:pPr>
        <w:rPr>
          <w:rtl/>
          <w:lang w:eastAsia="he-IL"/>
        </w:rPr>
      </w:pPr>
    </w:p>
    <w:p w:rsidR="00C27EA3" w:rsidRDefault="00C27EA3" w:rsidP="00C27EA3">
      <w:pPr>
        <w:pStyle w:val="af9"/>
        <w:keepNext/>
        <w:rPr>
          <w:rtl/>
          <w:lang w:eastAsia="he-IL"/>
        </w:rPr>
      </w:pPr>
      <w:bookmarkStart w:id="2678" w:name="_ETM_Q1_4543941"/>
      <w:bookmarkStart w:id="2679" w:name="_ETM_Q1_4543961"/>
      <w:bookmarkStart w:id="2680" w:name="ET_guest_אורית_ארד_כץ_231"/>
      <w:bookmarkEnd w:id="2678"/>
      <w:bookmarkEnd w:id="2679"/>
      <w:r w:rsidRPr="00C27EA3">
        <w:rPr>
          <w:rStyle w:val="TagStyle"/>
          <w:rtl/>
        </w:rPr>
        <w:t xml:space="preserve"> &lt;&lt; אורח &gt;&gt; </w:t>
      </w:r>
      <w:r>
        <w:rPr>
          <w:rtl/>
          <w:lang w:eastAsia="he-IL"/>
        </w:rPr>
        <w:t>אורית ארד כץ:</w:t>
      </w:r>
      <w:r w:rsidRPr="00C27EA3">
        <w:rPr>
          <w:rStyle w:val="TagStyle"/>
          <w:rtl/>
        </w:rPr>
        <w:t xml:space="preserve"> &lt;&lt; אורח &gt;&gt;</w:t>
      </w:r>
      <w:r w:rsidR="00855D97">
        <w:rPr>
          <w:rtl/>
          <w:lang w:eastAsia="he-IL"/>
        </w:rPr>
        <w:t xml:space="preserve"> </w:t>
      </w:r>
      <w:r>
        <w:rPr>
          <w:rtl/>
          <w:lang w:eastAsia="he-IL"/>
        </w:rPr>
        <w:t xml:space="preserve"> </w:t>
      </w:r>
      <w:bookmarkEnd w:id="2680"/>
    </w:p>
    <w:p w:rsidR="00C27EA3" w:rsidRDefault="00C27EA3" w:rsidP="00C27EA3">
      <w:pPr>
        <w:pStyle w:val="KeepWithNext"/>
        <w:rPr>
          <w:rtl/>
          <w:lang w:eastAsia="he-IL"/>
        </w:rPr>
      </w:pPr>
    </w:p>
    <w:p w:rsidR="00E4477D" w:rsidRDefault="00C27EA3" w:rsidP="00C27EA3">
      <w:pPr>
        <w:rPr>
          <w:rtl/>
          <w:lang w:eastAsia="he-IL"/>
        </w:rPr>
      </w:pPr>
      <w:bookmarkStart w:id="2681" w:name="_ETM_Q1_4545527"/>
      <w:bookmarkStart w:id="2682" w:name="_ETM_Q1_4545554"/>
      <w:bookmarkStart w:id="2683" w:name="_ETM_Q1_4537242"/>
      <w:bookmarkEnd w:id="2681"/>
      <w:bookmarkEnd w:id="2682"/>
      <w:bookmarkEnd w:id="2683"/>
      <w:r>
        <w:rPr>
          <w:rFonts w:hint="cs"/>
          <w:rtl/>
          <w:lang w:eastAsia="he-IL"/>
        </w:rPr>
        <w:t>ברשות התחרות זה 30 ימים</w:t>
      </w:r>
      <w:bookmarkStart w:id="2684" w:name="_ETM_Q1_4543632"/>
      <w:bookmarkEnd w:id="2684"/>
      <w:r>
        <w:rPr>
          <w:rFonts w:hint="cs"/>
          <w:rtl/>
          <w:lang w:eastAsia="he-IL"/>
        </w:rPr>
        <w:t xml:space="preserve">. </w:t>
      </w:r>
    </w:p>
    <w:p w:rsidR="009D1E74" w:rsidRDefault="009D1E74" w:rsidP="00C27EA3">
      <w:pPr>
        <w:rPr>
          <w:rtl/>
          <w:lang w:eastAsia="he-IL"/>
        </w:rPr>
      </w:pPr>
    </w:p>
    <w:p w:rsidR="00E4477D" w:rsidRDefault="00E4477D" w:rsidP="00E4477D">
      <w:pPr>
        <w:rPr>
          <w:rStyle w:val="TagStyle"/>
          <w:rFonts w:ascii="David" w:hAnsi="David"/>
          <w:u w:val="single"/>
          <w:rtl/>
        </w:rPr>
      </w:pPr>
    </w:p>
    <w:p w:rsidR="00E4477D" w:rsidRDefault="00E4477D" w:rsidP="00E4477D">
      <w:pPr>
        <w:pStyle w:val="af9"/>
        <w:keepNext/>
        <w:rPr>
          <w:rtl/>
        </w:rPr>
      </w:pPr>
      <w:bookmarkStart w:id="2685" w:name="ET_guest_שירלי_אבנר_313"/>
      <w:r w:rsidRPr="00E4477D">
        <w:rPr>
          <w:rStyle w:val="TagStyle"/>
          <w:rtl/>
        </w:rPr>
        <w:t xml:space="preserve"> &lt;&lt; אורח &gt;&gt; </w:t>
      </w:r>
      <w:r>
        <w:rPr>
          <w:rtl/>
        </w:rPr>
        <w:t>שירלי אבנר:</w:t>
      </w:r>
      <w:r w:rsidRPr="00E4477D">
        <w:rPr>
          <w:rStyle w:val="TagStyle"/>
          <w:rtl/>
        </w:rPr>
        <w:t xml:space="preserve"> &lt;&lt; אורח &gt;&gt;</w:t>
      </w:r>
      <w:r w:rsidR="00855D97">
        <w:rPr>
          <w:rtl/>
        </w:rPr>
        <w:t xml:space="preserve"> </w:t>
      </w:r>
      <w:r>
        <w:rPr>
          <w:rtl/>
        </w:rPr>
        <w:t xml:space="preserve"> </w:t>
      </w:r>
      <w:bookmarkEnd w:id="2685"/>
    </w:p>
    <w:p w:rsidR="00E4477D" w:rsidRDefault="00E4477D" w:rsidP="00E4477D">
      <w:pPr>
        <w:pStyle w:val="KeepWithNext"/>
        <w:rPr>
          <w:rtl/>
        </w:rPr>
      </w:pPr>
      <w:bookmarkStart w:id="2686" w:name="_ETM_Q1_4539742"/>
      <w:bookmarkEnd w:id="2686"/>
    </w:p>
    <w:p w:rsidR="00E4477D" w:rsidRDefault="00E4477D" w:rsidP="00E4477D">
      <w:pPr>
        <w:rPr>
          <w:rtl/>
          <w:lang w:eastAsia="he-IL"/>
        </w:rPr>
      </w:pPr>
      <w:r>
        <w:rPr>
          <w:rFonts w:hint="cs"/>
          <w:rtl/>
          <w:lang w:eastAsia="he-IL"/>
        </w:rPr>
        <w:t xml:space="preserve">אולי </w:t>
      </w:r>
      <w:bookmarkStart w:id="2687" w:name="_ETM_Q1_4542242"/>
      <w:bookmarkEnd w:id="2687"/>
      <w:r>
        <w:rPr>
          <w:rFonts w:hint="cs"/>
          <w:rtl/>
          <w:lang w:eastAsia="he-IL"/>
        </w:rPr>
        <w:t>ברגולטורים אחרים.</w:t>
      </w:r>
    </w:p>
    <w:p w:rsidR="00E4477D" w:rsidRPr="00E4477D" w:rsidRDefault="00E4477D" w:rsidP="00E4477D">
      <w:pPr>
        <w:rPr>
          <w:rtl/>
        </w:rPr>
      </w:pPr>
    </w:p>
    <w:p w:rsidR="00E4477D" w:rsidRDefault="00E4477D" w:rsidP="00E4477D">
      <w:pPr>
        <w:pStyle w:val="af9"/>
        <w:keepNext/>
        <w:rPr>
          <w:rtl/>
          <w:lang w:eastAsia="he-IL"/>
        </w:rPr>
      </w:pPr>
      <w:bookmarkStart w:id="2688" w:name="ET_guest_אורית_ארד_כץ_314"/>
      <w:r w:rsidRPr="00E4477D">
        <w:rPr>
          <w:rStyle w:val="TagStyle"/>
          <w:rtl/>
        </w:rPr>
        <w:t xml:space="preserve"> &lt;&lt; אורח &gt;&gt; </w:t>
      </w:r>
      <w:r>
        <w:rPr>
          <w:rtl/>
          <w:lang w:eastAsia="he-IL"/>
        </w:rPr>
        <w:t>אורית ארד כץ:</w:t>
      </w:r>
      <w:r w:rsidRPr="00E4477D">
        <w:rPr>
          <w:rStyle w:val="TagStyle"/>
          <w:rtl/>
        </w:rPr>
        <w:t xml:space="preserve"> &lt;&lt; אורח &gt;&gt;</w:t>
      </w:r>
      <w:r w:rsidR="00855D97">
        <w:rPr>
          <w:rtl/>
          <w:lang w:eastAsia="he-IL"/>
        </w:rPr>
        <w:t xml:space="preserve"> </w:t>
      </w:r>
      <w:r>
        <w:rPr>
          <w:rtl/>
          <w:lang w:eastAsia="he-IL"/>
        </w:rPr>
        <w:t xml:space="preserve"> </w:t>
      </w:r>
      <w:bookmarkEnd w:id="2688"/>
    </w:p>
    <w:p w:rsidR="00E4477D" w:rsidRDefault="00E4477D" w:rsidP="00E4477D">
      <w:pPr>
        <w:pStyle w:val="KeepWithNext"/>
        <w:rPr>
          <w:rtl/>
          <w:lang w:eastAsia="he-IL"/>
        </w:rPr>
      </w:pPr>
    </w:p>
    <w:p w:rsidR="00C27EA3" w:rsidRDefault="00E4477D" w:rsidP="00C27EA3">
      <w:pPr>
        <w:rPr>
          <w:rtl/>
          <w:lang w:eastAsia="he-IL"/>
        </w:rPr>
      </w:pPr>
      <w:bookmarkStart w:id="2689" w:name="_ETM_Q1_4545339"/>
      <w:bookmarkStart w:id="2690" w:name="_ETM_Q1_4545402"/>
      <w:bookmarkEnd w:id="2689"/>
      <w:bookmarkEnd w:id="2690"/>
      <w:r>
        <w:rPr>
          <w:rFonts w:hint="cs"/>
          <w:rtl/>
          <w:lang w:eastAsia="he-IL"/>
        </w:rPr>
        <w:t xml:space="preserve">בנק ישראל, </w:t>
      </w:r>
      <w:r w:rsidR="00C27EA3">
        <w:rPr>
          <w:rFonts w:hint="cs"/>
          <w:rtl/>
          <w:lang w:eastAsia="he-IL"/>
        </w:rPr>
        <w:t>ברישיון</w:t>
      </w:r>
      <w:bookmarkStart w:id="2691" w:name="_ETM_Q1_4546249"/>
      <w:bookmarkEnd w:id="2691"/>
      <w:r w:rsidR="00C27EA3">
        <w:rPr>
          <w:rFonts w:hint="cs"/>
          <w:rtl/>
          <w:lang w:eastAsia="he-IL"/>
        </w:rPr>
        <w:t xml:space="preserve"> סולק שלנו כתוב 90 ימים</w:t>
      </w:r>
      <w:r>
        <w:rPr>
          <w:rFonts w:hint="cs"/>
          <w:rtl/>
          <w:lang w:eastAsia="he-IL"/>
        </w:rPr>
        <w:t>.</w:t>
      </w:r>
    </w:p>
    <w:p w:rsidR="009D1E74" w:rsidRDefault="009D1E74" w:rsidP="00C27EA3">
      <w:pPr>
        <w:rPr>
          <w:rtl/>
          <w:lang w:eastAsia="he-IL"/>
        </w:rPr>
      </w:pPr>
    </w:p>
    <w:p w:rsidR="00C27EA3" w:rsidRDefault="00C27EA3" w:rsidP="00C27EA3">
      <w:pPr>
        <w:rPr>
          <w:rStyle w:val="TagStyle"/>
          <w:rFonts w:ascii="David" w:hAnsi="David"/>
          <w:u w:val="single"/>
          <w:rtl/>
        </w:rPr>
      </w:pPr>
      <w:bookmarkStart w:id="2692" w:name="_ETM_Q1_4543899"/>
      <w:bookmarkStart w:id="2693" w:name="_ETM_Q1_4543925"/>
      <w:bookmarkEnd w:id="2692"/>
      <w:bookmarkEnd w:id="2693"/>
    </w:p>
    <w:p w:rsidR="00C27EA3" w:rsidRDefault="00C27EA3" w:rsidP="00C27EA3">
      <w:pPr>
        <w:pStyle w:val="af9"/>
        <w:keepNext/>
        <w:rPr>
          <w:rtl/>
        </w:rPr>
      </w:pPr>
      <w:bookmarkStart w:id="2694" w:name="ET_guest_אילנית_מדמוני_233"/>
      <w:r w:rsidRPr="00C27EA3">
        <w:rPr>
          <w:rStyle w:val="TagStyle"/>
          <w:rtl/>
        </w:rPr>
        <w:t xml:space="preserve"> &lt;&lt; אורח &gt;&gt; </w:t>
      </w:r>
      <w:r>
        <w:rPr>
          <w:rtl/>
        </w:rPr>
        <w:t>אילנית מדמוני:</w:t>
      </w:r>
      <w:r w:rsidRPr="00C27EA3">
        <w:rPr>
          <w:rStyle w:val="TagStyle"/>
          <w:rtl/>
        </w:rPr>
        <w:t xml:space="preserve"> &lt;&lt; אורח &gt;&gt;</w:t>
      </w:r>
      <w:r w:rsidR="00855D97">
        <w:rPr>
          <w:rtl/>
        </w:rPr>
        <w:t xml:space="preserve"> </w:t>
      </w:r>
      <w:r>
        <w:rPr>
          <w:rtl/>
        </w:rPr>
        <w:t xml:space="preserve"> </w:t>
      </w:r>
      <w:bookmarkEnd w:id="2694"/>
    </w:p>
    <w:p w:rsidR="00C27EA3" w:rsidRDefault="00C27EA3" w:rsidP="00C27EA3">
      <w:pPr>
        <w:pStyle w:val="KeepWithNext"/>
        <w:rPr>
          <w:rtl/>
        </w:rPr>
      </w:pPr>
    </w:p>
    <w:p w:rsidR="00C27EA3" w:rsidRDefault="00C27EA3" w:rsidP="00C27EA3">
      <w:pPr>
        <w:rPr>
          <w:rtl/>
        </w:rPr>
      </w:pPr>
      <w:bookmarkStart w:id="2695" w:name="_ETM_Q1_4496622"/>
      <w:bookmarkEnd w:id="2695"/>
      <w:r>
        <w:rPr>
          <w:rFonts w:hint="cs"/>
          <w:rtl/>
        </w:rPr>
        <w:t xml:space="preserve">אני אבהיר, ברישיון כתוב שהחברה חייבת להגיש </w:t>
      </w:r>
      <w:r w:rsidR="00E4477D">
        <w:rPr>
          <w:rFonts w:hint="cs"/>
          <w:rtl/>
        </w:rPr>
        <w:t>לנו</w:t>
      </w:r>
      <w:r>
        <w:rPr>
          <w:rFonts w:hint="cs"/>
          <w:rtl/>
        </w:rPr>
        <w:t xml:space="preserve">, </w:t>
      </w:r>
      <w:bookmarkStart w:id="2696" w:name="_ETM_Q1_4553041"/>
      <w:bookmarkEnd w:id="2696"/>
      <w:r>
        <w:rPr>
          <w:rFonts w:hint="cs"/>
          <w:rtl/>
        </w:rPr>
        <w:t>אם היא רוצה לעסוק בפעילות חדשה, היא חייבת לפחות 90</w:t>
      </w:r>
      <w:bookmarkStart w:id="2697" w:name="_ETM_Q1_4557231"/>
      <w:bookmarkEnd w:id="2697"/>
      <w:r>
        <w:rPr>
          <w:rFonts w:hint="cs"/>
          <w:rtl/>
        </w:rPr>
        <w:t xml:space="preserve"> ימים לפני להגיש לנו.</w:t>
      </w:r>
      <w:r w:rsidR="00E4477D">
        <w:rPr>
          <w:rFonts w:hint="cs"/>
          <w:rtl/>
        </w:rPr>
        <w:t xml:space="preserve"> </w:t>
      </w:r>
      <w:r>
        <w:rPr>
          <w:rFonts w:hint="cs"/>
          <w:rtl/>
        </w:rPr>
        <w:t xml:space="preserve">זה לא אומר שהאישור יינתן בתוך 90 </w:t>
      </w:r>
      <w:bookmarkStart w:id="2698" w:name="_ETM_Q1_4562102"/>
      <w:bookmarkEnd w:id="2698"/>
      <w:r>
        <w:rPr>
          <w:rFonts w:hint="cs"/>
          <w:rtl/>
        </w:rPr>
        <w:t xml:space="preserve">ימים. </w:t>
      </w:r>
    </w:p>
    <w:p w:rsidR="00C27EA3" w:rsidRDefault="00C27EA3" w:rsidP="00C27EA3">
      <w:pPr>
        <w:rPr>
          <w:rtl/>
        </w:rPr>
      </w:pPr>
      <w:bookmarkStart w:id="2699" w:name="_ETM_Q1_4563434"/>
      <w:bookmarkStart w:id="2700" w:name="_ETM_Q1_4563476"/>
      <w:bookmarkStart w:id="2701" w:name="_ETM_Q1_4563937"/>
      <w:bookmarkEnd w:id="2699"/>
      <w:bookmarkEnd w:id="2700"/>
      <w:bookmarkEnd w:id="2701"/>
    </w:p>
    <w:p w:rsidR="00C27EA3" w:rsidRDefault="00C27EA3" w:rsidP="00C27EA3">
      <w:pPr>
        <w:pStyle w:val="af9"/>
        <w:keepNext/>
        <w:rPr>
          <w:rtl/>
        </w:rPr>
      </w:pPr>
      <w:bookmarkStart w:id="2702" w:name="ET_guest_אורית_ארד_כץ_234"/>
      <w:r w:rsidRPr="00C27EA3">
        <w:rPr>
          <w:rStyle w:val="TagStyle"/>
          <w:rtl/>
        </w:rPr>
        <w:t xml:space="preserve"> &lt;&lt; אורח &gt;&gt; </w:t>
      </w:r>
      <w:r>
        <w:rPr>
          <w:rtl/>
        </w:rPr>
        <w:t>אורית ארד כץ:</w:t>
      </w:r>
      <w:r w:rsidRPr="00C27EA3">
        <w:rPr>
          <w:rStyle w:val="TagStyle"/>
          <w:rtl/>
        </w:rPr>
        <w:t xml:space="preserve"> &lt;&lt; אורח &gt;&gt;</w:t>
      </w:r>
      <w:r w:rsidR="00855D97">
        <w:rPr>
          <w:rtl/>
        </w:rPr>
        <w:t xml:space="preserve"> </w:t>
      </w:r>
      <w:r>
        <w:rPr>
          <w:rtl/>
        </w:rPr>
        <w:t xml:space="preserve"> </w:t>
      </w:r>
      <w:bookmarkEnd w:id="2702"/>
    </w:p>
    <w:p w:rsidR="00C27EA3" w:rsidRDefault="00C27EA3" w:rsidP="00C27EA3">
      <w:pPr>
        <w:pStyle w:val="KeepWithNext"/>
        <w:rPr>
          <w:rtl/>
        </w:rPr>
      </w:pPr>
    </w:p>
    <w:p w:rsidR="00C27EA3" w:rsidRDefault="00C27EA3" w:rsidP="00C27EA3">
      <w:pPr>
        <w:rPr>
          <w:rtl/>
        </w:rPr>
      </w:pPr>
      <w:bookmarkStart w:id="2703" w:name="_ETM_Q1_4564132"/>
      <w:bookmarkStart w:id="2704" w:name="_ETM_Q1_4564160"/>
      <w:bookmarkEnd w:id="2703"/>
      <w:bookmarkEnd w:id="2704"/>
      <w:r>
        <w:rPr>
          <w:rFonts w:hint="cs"/>
          <w:rtl/>
        </w:rPr>
        <w:t xml:space="preserve">את צודקת במה שאת אומרת, </w:t>
      </w:r>
      <w:bookmarkStart w:id="2705" w:name="_ETM_Q1_4561353"/>
      <w:bookmarkEnd w:id="2705"/>
      <w:r>
        <w:rPr>
          <w:rFonts w:hint="cs"/>
          <w:rtl/>
        </w:rPr>
        <w:t>ותוסיפי על זה שאם</w:t>
      </w:r>
      <w:bookmarkStart w:id="2706" w:name="_ETM_Q1_4565732"/>
      <w:bookmarkEnd w:id="2706"/>
      <w:r>
        <w:rPr>
          <w:rFonts w:hint="cs"/>
          <w:rtl/>
        </w:rPr>
        <w:t xml:space="preserve"> לא ניתנת תגובה בתוך 90 ימים</w:t>
      </w:r>
      <w:bookmarkStart w:id="2707" w:name="_ETM_Q1_4568596"/>
      <w:bookmarkEnd w:id="2707"/>
      <w:r w:rsidR="00E4477D">
        <w:rPr>
          <w:rFonts w:hint="cs"/>
          <w:rtl/>
        </w:rPr>
        <w:t>.</w:t>
      </w:r>
    </w:p>
    <w:p w:rsidR="00C27EA3" w:rsidRDefault="00C27EA3" w:rsidP="00C27EA3">
      <w:pPr>
        <w:rPr>
          <w:rtl/>
        </w:rPr>
      </w:pPr>
      <w:bookmarkStart w:id="2708" w:name="_ETM_Q1_4568623"/>
      <w:bookmarkStart w:id="2709" w:name="_ETM_Q1_4569346"/>
      <w:bookmarkEnd w:id="2708"/>
      <w:bookmarkEnd w:id="2709"/>
    </w:p>
    <w:p w:rsidR="00C27EA3" w:rsidRDefault="00C27EA3" w:rsidP="00C27EA3">
      <w:pPr>
        <w:pStyle w:val="af9"/>
        <w:keepNext/>
        <w:rPr>
          <w:rtl/>
        </w:rPr>
      </w:pPr>
      <w:bookmarkStart w:id="2710" w:name="ET_guest_אילנית_מדמוני_235"/>
      <w:r w:rsidRPr="00C27EA3">
        <w:rPr>
          <w:rStyle w:val="TagStyle"/>
          <w:rtl/>
        </w:rPr>
        <w:t xml:space="preserve"> &lt;&lt; אורח &gt;&gt; </w:t>
      </w:r>
      <w:r>
        <w:rPr>
          <w:rtl/>
        </w:rPr>
        <w:t>אילנית מדמוני:</w:t>
      </w:r>
      <w:r w:rsidRPr="00C27EA3">
        <w:rPr>
          <w:rStyle w:val="TagStyle"/>
          <w:rtl/>
        </w:rPr>
        <w:t xml:space="preserve"> &lt;&lt; אורח &gt;&gt;</w:t>
      </w:r>
      <w:r w:rsidR="00855D97">
        <w:rPr>
          <w:rtl/>
        </w:rPr>
        <w:t xml:space="preserve"> </w:t>
      </w:r>
      <w:r>
        <w:rPr>
          <w:rtl/>
        </w:rPr>
        <w:t xml:space="preserve"> </w:t>
      </w:r>
      <w:bookmarkEnd w:id="2710"/>
    </w:p>
    <w:p w:rsidR="00C27EA3" w:rsidRDefault="00C27EA3" w:rsidP="00C27EA3">
      <w:pPr>
        <w:pStyle w:val="KeepWithNext"/>
        <w:rPr>
          <w:rtl/>
        </w:rPr>
      </w:pPr>
    </w:p>
    <w:p w:rsidR="00E4477D" w:rsidRDefault="00E4477D" w:rsidP="00C27EA3">
      <w:pPr>
        <w:rPr>
          <w:rtl/>
        </w:rPr>
      </w:pPr>
      <w:bookmarkStart w:id="2711" w:name="_ETM_Q1_4569510"/>
      <w:bookmarkStart w:id="2712" w:name="_ETM_Q1_4569540"/>
      <w:bookmarkEnd w:id="2711"/>
      <w:bookmarkEnd w:id="2712"/>
      <w:r>
        <w:rPr>
          <w:rFonts w:hint="cs"/>
          <w:rtl/>
        </w:rPr>
        <w:t xml:space="preserve">אבל </w:t>
      </w:r>
      <w:bookmarkStart w:id="2713" w:name="_ETM_Q1_4565478"/>
      <w:bookmarkEnd w:id="2713"/>
      <w:r w:rsidR="00C27EA3">
        <w:rPr>
          <w:rFonts w:hint="cs"/>
          <w:rtl/>
        </w:rPr>
        <w:t xml:space="preserve">זה </w:t>
      </w:r>
      <w:r>
        <w:rPr>
          <w:rFonts w:hint="cs"/>
          <w:rtl/>
        </w:rPr>
        <w:t>תלוי</w:t>
      </w:r>
      <w:bookmarkStart w:id="2714" w:name="_ETM_Q1_4568474"/>
      <w:bookmarkEnd w:id="2714"/>
      <w:r>
        <w:rPr>
          <w:rFonts w:hint="cs"/>
          <w:rtl/>
        </w:rPr>
        <w:t xml:space="preserve"> לדברים מאוד ספציפיים, לדוגמה ב </w:t>
      </w:r>
      <w:r>
        <w:t>fit and proper</w:t>
      </w:r>
      <w:bookmarkStart w:id="2715" w:name="_ETM_Q1_4565507"/>
      <w:bookmarkEnd w:id="2715"/>
      <w:r>
        <w:rPr>
          <w:rFonts w:hint="cs"/>
          <w:rtl/>
        </w:rPr>
        <w:t xml:space="preserve"> של נו</w:t>
      </w:r>
      <w:bookmarkStart w:id="2716" w:name="_ETM_Q1_4568225"/>
      <w:bookmarkEnd w:id="2716"/>
      <w:r>
        <w:rPr>
          <w:rFonts w:hint="cs"/>
          <w:rtl/>
        </w:rPr>
        <w:t xml:space="preserve">שאי משרה, </w:t>
      </w:r>
      <w:r w:rsidR="00C27EA3">
        <w:rPr>
          <w:rFonts w:hint="cs"/>
          <w:rtl/>
        </w:rPr>
        <w:t>כשאנחנו בוחנים נושא</w:t>
      </w:r>
      <w:r>
        <w:rPr>
          <w:rFonts w:hint="cs"/>
          <w:rtl/>
        </w:rPr>
        <w:t>י</w:t>
      </w:r>
      <w:r w:rsidR="00C27EA3">
        <w:rPr>
          <w:rFonts w:hint="cs"/>
          <w:rtl/>
        </w:rPr>
        <w:t xml:space="preserve"> </w:t>
      </w:r>
      <w:bookmarkStart w:id="2717" w:name="_ETM_Q1_4573260"/>
      <w:bookmarkEnd w:id="2717"/>
      <w:r w:rsidR="00C27EA3">
        <w:rPr>
          <w:rFonts w:hint="cs"/>
          <w:rtl/>
        </w:rPr>
        <w:t>משרה מוגדר 60 ימים שצריך להגיש לנו בקשה, ואם לא</w:t>
      </w:r>
      <w:bookmarkStart w:id="2718" w:name="_ETM_Q1_4578623"/>
      <w:bookmarkEnd w:id="2718"/>
      <w:r w:rsidR="00C27EA3">
        <w:rPr>
          <w:rFonts w:hint="cs"/>
          <w:rtl/>
        </w:rPr>
        <w:t xml:space="preserve"> ענינו ראי כדבר שאותו נושא משרה מאושר. אז יש דברים </w:t>
      </w:r>
      <w:bookmarkStart w:id="2719" w:name="_ETM_Q1_4585394"/>
      <w:bookmarkEnd w:id="2719"/>
      <w:r w:rsidR="00C27EA3">
        <w:rPr>
          <w:rFonts w:hint="cs"/>
          <w:rtl/>
        </w:rPr>
        <w:t xml:space="preserve">שבהם קוצבים, בדברים שהבדיקות בהן יותר פשוטות. אבל במקומות </w:t>
      </w:r>
      <w:bookmarkStart w:id="2720" w:name="_ETM_Q1_4591881"/>
      <w:bookmarkEnd w:id="2720"/>
      <w:r>
        <w:rPr>
          <w:rFonts w:hint="cs"/>
          <w:rtl/>
        </w:rPr>
        <w:t>שזה יותר מורכב, שוב כמו שאת אומרת</w:t>
      </w:r>
      <w:bookmarkStart w:id="2721" w:name="_ETM_Q1_4595038"/>
      <w:bookmarkEnd w:id="2721"/>
      <w:r w:rsidR="00C27EA3">
        <w:rPr>
          <w:rFonts w:hint="cs"/>
          <w:rtl/>
        </w:rPr>
        <w:t xml:space="preserve"> לא נתקלתי בבעיה כזאת היום, כי כשהאישור היה פשוט נתנו </w:t>
      </w:r>
      <w:bookmarkStart w:id="2722" w:name="_ETM_Q1_4596314"/>
      <w:bookmarkEnd w:id="2722"/>
      <w:r w:rsidR="00C27EA3">
        <w:rPr>
          <w:rFonts w:hint="cs"/>
          <w:rtl/>
        </w:rPr>
        <w:t>אותו מהר</w:t>
      </w:r>
      <w:r>
        <w:rPr>
          <w:rFonts w:hint="cs"/>
          <w:rtl/>
        </w:rPr>
        <w:t>.</w:t>
      </w:r>
      <w:bookmarkStart w:id="2723" w:name="_ETM_Q1_4602460"/>
      <w:bookmarkEnd w:id="2723"/>
    </w:p>
    <w:p w:rsidR="00E4477D" w:rsidRDefault="00E4477D" w:rsidP="00C27EA3">
      <w:pPr>
        <w:rPr>
          <w:rtl/>
        </w:rPr>
      </w:pPr>
      <w:bookmarkStart w:id="2724" w:name="_ETM_Q1_4602542"/>
      <w:bookmarkStart w:id="2725" w:name="_ETM_Q1_4603365"/>
      <w:bookmarkEnd w:id="2724"/>
      <w:bookmarkEnd w:id="2725"/>
    </w:p>
    <w:p w:rsidR="00C27EA3" w:rsidRDefault="00C27EA3" w:rsidP="00C27EA3">
      <w:pPr>
        <w:rPr>
          <w:rtl/>
        </w:rPr>
      </w:pPr>
      <w:bookmarkStart w:id="2726" w:name="_ETM_Q1_4603459"/>
      <w:bookmarkEnd w:id="2726"/>
      <w:r>
        <w:rPr>
          <w:rFonts w:hint="cs"/>
          <w:rtl/>
        </w:rPr>
        <w:t>כשהאישור מורכב ויש לנו כן נושאים לאו דווקא</w:t>
      </w:r>
      <w:bookmarkStart w:id="2727" w:name="_ETM_Q1_4601135"/>
      <w:bookmarkEnd w:id="2727"/>
      <w:r>
        <w:rPr>
          <w:rFonts w:hint="cs"/>
          <w:rtl/>
        </w:rPr>
        <w:t xml:space="preserve"> שלכם ואנחנו כן בוחנים וצריך לבחון כל מיני היבטים לאו </w:t>
      </w:r>
      <w:bookmarkStart w:id="2728" w:name="_ETM_Q1_4605813"/>
      <w:bookmarkEnd w:id="2728"/>
      <w:r>
        <w:rPr>
          <w:rFonts w:hint="cs"/>
          <w:rtl/>
        </w:rPr>
        <w:t xml:space="preserve">דווקא מול הגוף אלא במכלול הכולל, זה לוקח יותר זמן. </w:t>
      </w:r>
      <w:bookmarkStart w:id="2729" w:name="_ETM_Q1_4605592"/>
      <w:bookmarkEnd w:id="2729"/>
      <w:r>
        <w:rPr>
          <w:rFonts w:hint="cs"/>
          <w:rtl/>
        </w:rPr>
        <w:t>ו</w:t>
      </w:r>
      <w:bookmarkStart w:id="2730" w:name="_ETM_Q1_4605750"/>
      <w:bookmarkEnd w:id="2730"/>
      <w:r>
        <w:rPr>
          <w:rFonts w:hint="cs"/>
          <w:rtl/>
        </w:rPr>
        <w:t>אני חוששת מהצורך לתת מתן תשובה שלילית רק כדי לעמוד</w:t>
      </w:r>
      <w:bookmarkStart w:id="2731" w:name="_ETM_Q1_4612572"/>
      <w:bookmarkEnd w:id="2731"/>
      <w:r>
        <w:rPr>
          <w:rFonts w:hint="cs"/>
          <w:rtl/>
        </w:rPr>
        <w:t xml:space="preserve"> בלוחות הזמנים.</w:t>
      </w:r>
      <w:bookmarkStart w:id="2732" w:name="_ETM_Q1_4609012"/>
      <w:bookmarkEnd w:id="2732"/>
    </w:p>
    <w:p w:rsidR="00F70602" w:rsidRDefault="00F70602" w:rsidP="00C27EA3">
      <w:pPr>
        <w:rPr>
          <w:rtl/>
        </w:rPr>
      </w:pPr>
      <w:bookmarkStart w:id="2733" w:name="_ETM_Q1_4612341"/>
      <w:bookmarkStart w:id="2734" w:name="_ETM_Q1_4612390"/>
      <w:bookmarkStart w:id="2735" w:name="_ETM_Q1_4612900"/>
      <w:bookmarkEnd w:id="2733"/>
      <w:bookmarkEnd w:id="2734"/>
      <w:bookmarkEnd w:id="2735"/>
    </w:p>
    <w:p w:rsidR="00F70602" w:rsidRDefault="00F70602" w:rsidP="00F70602">
      <w:pPr>
        <w:pStyle w:val="af9"/>
        <w:keepNext/>
        <w:rPr>
          <w:rtl/>
        </w:rPr>
      </w:pPr>
      <w:bookmarkStart w:id="2736" w:name="ET_guest_אורית_ארד_כץ_236"/>
      <w:r w:rsidRPr="00F70602">
        <w:rPr>
          <w:rStyle w:val="TagStyle"/>
          <w:rtl/>
        </w:rPr>
        <w:t xml:space="preserve"> &lt;&lt; אורח &gt;&gt; </w:t>
      </w:r>
      <w:r>
        <w:rPr>
          <w:rtl/>
        </w:rPr>
        <w:t>אורית ארד כץ:</w:t>
      </w:r>
      <w:r w:rsidRPr="00F70602">
        <w:rPr>
          <w:rStyle w:val="TagStyle"/>
          <w:rtl/>
        </w:rPr>
        <w:t xml:space="preserve"> &lt;&lt; אורח &gt;&gt;</w:t>
      </w:r>
      <w:r w:rsidR="00855D97">
        <w:rPr>
          <w:rtl/>
        </w:rPr>
        <w:t xml:space="preserve"> </w:t>
      </w:r>
      <w:r>
        <w:rPr>
          <w:rtl/>
        </w:rPr>
        <w:t xml:space="preserve"> </w:t>
      </w:r>
      <w:bookmarkEnd w:id="2736"/>
    </w:p>
    <w:p w:rsidR="00F70602" w:rsidRDefault="00F70602" w:rsidP="00F70602">
      <w:pPr>
        <w:pStyle w:val="KeepWithNext"/>
        <w:rPr>
          <w:rtl/>
        </w:rPr>
      </w:pPr>
    </w:p>
    <w:p w:rsidR="00F70602" w:rsidRDefault="00F70602" w:rsidP="00F70602">
      <w:pPr>
        <w:rPr>
          <w:rtl/>
        </w:rPr>
      </w:pPr>
      <w:bookmarkStart w:id="2737" w:name="_ETM_Q1_4613088"/>
      <w:bookmarkStart w:id="2738" w:name="_ETM_Q1_4613122"/>
      <w:bookmarkEnd w:id="2737"/>
      <w:bookmarkEnd w:id="2738"/>
      <w:r>
        <w:rPr>
          <w:rFonts w:hint="cs"/>
          <w:rtl/>
        </w:rPr>
        <w:t xml:space="preserve">ישביע את דעתכם אם זה יהיה 90 ימים וניתן </w:t>
      </w:r>
      <w:bookmarkStart w:id="2739" w:name="_ETM_Q1_4617620"/>
      <w:bookmarkEnd w:id="2739"/>
      <w:r>
        <w:rPr>
          <w:rFonts w:hint="cs"/>
          <w:rtl/>
        </w:rPr>
        <w:t>לעוד 30 ימים נוספים? איזשהו מנגנון ל</w:t>
      </w:r>
      <w:r w:rsidR="00E4477D">
        <w:rPr>
          <w:rFonts w:hint="cs"/>
          <w:rtl/>
        </w:rPr>
        <w:t>גדר את זה, אתם גוף ממשלתי ש</w:t>
      </w:r>
      <w:r>
        <w:rPr>
          <w:rFonts w:hint="cs"/>
          <w:rtl/>
        </w:rPr>
        <w:t>מפקח עלינו</w:t>
      </w:r>
      <w:r w:rsidR="00E4477D">
        <w:rPr>
          <w:rFonts w:hint="cs"/>
          <w:rtl/>
        </w:rPr>
        <w:t>.</w:t>
      </w:r>
    </w:p>
    <w:p w:rsidR="00F70602" w:rsidRDefault="00F70602" w:rsidP="00F70602">
      <w:pPr>
        <w:rPr>
          <w:rtl/>
        </w:rPr>
      </w:pPr>
      <w:bookmarkStart w:id="2740" w:name="_ETM_Q1_4624471"/>
      <w:bookmarkStart w:id="2741" w:name="_ETM_Q1_4624503"/>
      <w:bookmarkEnd w:id="2740"/>
      <w:bookmarkEnd w:id="2741"/>
    </w:p>
    <w:p w:rsidR="00F70602" w:rsidRDefault="00F70602" w:rsidP="00F70602">
      <w:pPr>
        <w:pStyle w:val="af9"/>
        <w:keepNext/>
        <w:rPr>
          <w:rtl/>
        </w:rPr>
      </w:pPr>
      <w:bookmarkStart w:id="2742" w:name="ET_guest_שירלי_אבנר_237"/>
      <w:r w:rsidRPr="00F70602">
        <w:rPr>
          <w:rStyle w:val="TagStyle"/>
          <w:rtl/>
        </w:rPr>
        <w:t xml:space="preserve"> &lt;&lt; אורח &gt;&gt; </w:t>
      </w:r>
      <w:r>
        <w:rPr>
          <w:rtl/>
        </w:rPr>
        <w:t>שירלי אבנר:</w:t>
      </w:r>
      <w:r w:rsidRPr="00F70602">
        <w:rPr>
          <w:rStyle w:val="TagStyle"/>
          <w:rtl/>
        </w:rPr>
        <w:t xml:space="preserve"> &lt;&lt; אורח &gt;&gt;</w:t>
      </w:r>
      <w:r w:rsidR="00855D97">
        <w:rPr>
          <w:rtl/>
        </w:rPr>
        <w:t xml:space="preserve"> </w:t>
      </w:r>
      <w:r>
        <w:rPr>
          <w:rtl/>
        </w:rPr>
        <w:t xml:space="preserve"> </w:t>
      </w:r>
      <w:bookmarkEnd w:id="2742"/>
    </w:p>
    <w:p w:rsidR="00F70602" w:rsidRDefault="00F70602" w:rsidP="00F70602">
      <w:pPr>
        <w:pStyle w:val="KeepWithNext"/>
        <w:rPr>
          <w:rtl/>
        </w:rPr>
      </w:pPr>
    </w:p>
    <w:p w:rsidR="00F70602" w:rsidRDefault="00F70602" w:rsidP="00F70602">
      <w:pPr>
        <w:rPr>
          <w:rtl/>
        </w:rPr>
      </w:pPr>
      <w:bookmarkStart w:id="2743" w:name="_ETM_Q1_4625415"/>
      <w:bookmarkStart w:id="2744" w:name="_ETM_Q1_4625446"/>
      <w:bookmarkEnd w:id="2743"/>
      <w:bookmarkEnd w:id="2744"/>
      <w:r>
        <w:rPr>
          <w:rFonts w:hint="cs"/>
          <w:rtl/>
        </w:rPr>
        <w:t xml:space="preserve">כמו </w:t>
      </w:r>
      <w:bookmarkStart w:id="2745" w:name="_ETM_Q1_4625712"/>
      <w:bookmarkEnd w:id="2745"/>
      <w:r w:rsidR="00E4477D">
        <w:rPr>
          <w:rFonts w:hint="cs"/>
          <w:rtl/>
        </w:rPr>
        <w:t>ש</w:t>
      </w:r>
      <w:r>
        <w:rPr>
          <w:rFonts w:hint="cs"/>
          <w:rtl/>
        </w:rPr>
        <w:t>אמרנו, זה לא שאנחנו נמשוך את הזמן לאורך זמן</w:t>
      </w:r>
      <w:bookmarkStart w:id="2746" w:name="_ETM_Q1_4630450"/>
      <w:bookmarkStart w:id="2747" w:name="_ETM_Q1_4631197"/>
      <w:bookmarkStart w:id="2748" w:name="_ETM_Q1_4631174"/>
      <w:bookmarkStart w:id="2749" w:name="_ETM_Q1_4626991"/>
      <w:bookmarkEnd w:id="2746"/>
      <w:bookmarkEnd w:id="2747"/>
      <w:bookmarkEnd w:id="2748"/>
      <w:bookmarkEnd w:id="2749"/>
      <w:r w:rsidR="00E4477D">
        <w:rPr>
          <w:rFonts w:hint="cs"/>
          <w:rtl/>
        </w:rPr>
        <w:t>.</w:t>
      </w:r>
    </w:p>
    <w:p w:rsidR="00F70602" w:rsidRDefault="00F70602" w:rsidP="00F70602">
      <w:pPr>
        <w:rPr>
          <w:rtl/>
        </w:rPr>
      </w:pPr>
      <w:bookmarkStart w:id="2750" w:name="_ETM_Q1_4631227"/>
      <w:bookmarkStart w:id="2751" w:name="_ETM_Q1_4631667"/>
      <w:bookmarkEnd w:id="2750"/>
      <w:bookmarkEnd w:id="2751"/>
    </w:p>
    <w:p w:rsidR="00F70602" w:rsidRDefault="00F70602" w:rsidP="00F70602">
      <w:pPr>
        <w:pStyle w:val="af9"/>
        <w:keepNext/>
        <w:rPr>
          <w:rtl/>
        </w:rPr>
      </w:pPr>
      <w:bookmarkStart w:id="2752" w:name="ET_guest_אורית_ארד_כץ_238"/>
      <w:r w:rsidRPr="00F70602">
        <w:rPr>
          <w:rStyle w:val="TagStyle"/>
          <w:rtl/>
        </w:rPr>
        <w:t xml:space="preserve"> &lt;&lt; אורח &gt;&gt; </w:t>
      </w:r>
      <w:r>
        <w:rPr>
          <w:rtl/>
        </w:rPr>
        <w:t>אורית ארד כץ:</w:t>
      </w:r>
      <w:r w:rsidRPr="00F70602">
        <w:rPr>
          <w:rStyle w:val="TagStyle"/>
          <w:rtl/>
        </w:rPr>
        <w:t xml:space="preserve"> &lt;&lt; אורח &gt;&gt;</w:t>
      </w:r>
      <w:r w:rsidR="00855D97">
        <w:rPr>
          <w:rtl/>
        </w:rPr>
        <w:t xml:space="preserve"> </w:t>
      </w:r>
      <w:r>
        <w:rPr>
          <w:rtl/>
        </w:rPr>
        <w:t xml:space="preserve"> </w:t>
      </w:r>
      <w:bookmarkEnd w:id="2752"/>
    </w:p>
    <w:p w:rsidR="00F70602" w:rsidRDefault="00F70602" w:rsidP="00F70602">
      <w:pPr>
        <w:pStyle w:val="KeepWithNext"/>
        <w:rPr>
          <w:rtl/>
        </w:rPr>
      </w:pPr>
    </w:p>
    <w:p w:rsidR="00F70602" w:rsidRDefault="00F70602" w:rsidP="00F70602">
      <w:pPr>
        <w:rPr>
          <w:rtl/>
        </w:rPr>
      </w:pPr>
      <w:bookmarkStart w:id="2753" w:name="_ETM_Q1_4631905"/>
      <w:bookmarkStart w:id="2754" w:name="_ETM_Q1_4631936"/>
      <w:bookmarkEnd w:id="2753"/>
      <w:bookmarkEnd w:id="2754"/>
      <w:r>
        <w:rPr>
          <w:rFonts w:hint="cs"/>
          <w:rtl/>
        </w:rPr>
        <w:t>אני לא מדברת ל</w:t>
      </w:r>
      <w:r w:rsidR="00E4477D">
        <w:rPr>
          <w:rFonts w:hint="cs"/>
          <w:rtl/>
        </w:rPr>
        <w:t>א</w:t>
      </w:r>
      <w:r>
        <w:rPr>
          <w:rFonts w:hint="cs"/>
          <w:rtl/>
        </w:rPr>
        <w:t xml:space="preserve"> עליך ולא עליך, אני </w:t>
      </w:r>
      <w:bookmarkStart w:id="2755" w:name="_ETM_Q1_4635356"/>
      <w:bookmarkStart w:id="2756" w:name="_ETM_Q1_4631796"/>
      <w:bookmarkEnd w:id="2755"/>
      <w:bookmarkEnd w:id="2756"/>
      <w:r>
        <w:rPr>
          <w:rFonts w:hint="cs"/>
          <w:rtl/>
        </w:rPr>
        <w:t>מדברת על גוף ממשלתי כגוף, אני גם לא יודעת מי</w:t>
      </w:r>
      <w:bookmarkStart w:id="2757" w:name="_ETM_Q1_4636322"/>
      <w:bookmarkEnd w:id="2757"/>
      <w:r>
        <w:rPr>
          <w:rFonts w:hint="cs"/>
          <w:rtl/>
        </w:rPr>
        <w:t xml:space="preserve"> יהיו הנפשות הפועלות בעוד חמש שנים או עשר</w:t>
      </w:r>
      <w:bookmarkStart w:id="2758" w:name="_ETM_Q1_4642479"/>
      <w:bookmarkEnd w:id="2758"/>
      <w:r>
        <w:rPr>
          <w:rFonts w:hint="cs"/>
          <w:rtl/>
        </w:rPr>
        <w:t xml:space="preserve"> שנים מהי</w:t>
      </w:r>
      <w:bookmarkStart w:id="2759" w:name="_ETM_Q1_4638491"/>
      <w:bookmarkEnd w:id="2759"/>
      <w:r>
        <w:rPr>
          <w:rFonts w:hint="cs"/>
          <w:rtl/>
        </w:rPr>
        <w:t>ום</w:t>
      </w:r>
      <w:r w:rsidR="00E4477D">
        <w:rPr>
          <w:rFonts w:hint="cs"/>
          <w:rtl/>
        </w:rPr>
        <w:t>.</w:t>
      </w:r>
    </w:p>
    <w:p w:rsidR="00F70602" w:rsidRDefault="00F70602" w:rsidP="00F70602">
      <w:pPr>
        <w:rPr>
          <w:rtl/>
        </w:rPr>
      </w:pPr>
      <w:bookmarkStart w:id="2760" w:name="_ETM_Q1_4638963"/>
      <w:bookmarkStart w:id="2761" w:name="_ETM_Q1_4638991"/>
      <w:bookmarkEnd w:id="2760"/>
      <w:bookmarkEnd w:id="2761"/>
    </w:p>
    <w:p w:rsidR="00F70602" w:rsidRDefault="00F70602" w:rsidP="00F70602">
      <w:pPr>
        <w:pStyle w:val="af9"/>
        <w:keepNext/>
        <w:rPr>
          <w:rtl/>
        </w:rPr>
      </w:pPr>
      <w:bookmarkStart w:id="2762" w:name="ET_guest_שירלי_אבנר_239"/>
      <w:r w:rsidRPr="00F70602">
        <w:rPr>
          <w:rStyle w:val="TagStyle"/>
          <w:rtl/>
        </w:rPr>
        <w:t xml:space="preserve"> &lt;&lt; אורח &gt;&gt; </w:t>
      </w:r>
      <w:r>
        <w:rPr>
          <w:rtl/>
        </w:rPr>
        <w:t>שירלי אבנר:</w:t>
      </w:r>
      <w:r w:rsidRPr="00F70602">
        <w:rPr>
          <w:rStyle w:val="TagStyle"/>
          <w:rtl/>
        </w:rPr>
        <w:t xml:space="preserve"> &lt;&lt; אורח &gt;&gt;</w:t>
      </w:r>
      <w:r w:rsidR="00855D97">
        <w:rPr>
          <w:rtl/>
        </w:rPr>
        <w:t xml:space="preserve"> </w:t>
      </w:r>
      <w:r>
        <w:rPr>
          <w:rtl/>
        </w:rPr>
        <w:t xml:space="preserve"> </w:t>
      </w:r>
      <w:bookmarkEnd w:id="2762"/>
    </w:p>
    <w:p w:rsidR="00F70602" w:rsidRDefault="00F70602" w:rsidP="00F70602">
      <w:pPr>
        <w:pStyle w:val="KeepWithNext"/>
        <w:rPr>
          <w:rtl/>
        </w:rPr>
      </w:pPr>
    </w:p>
    <w:p w:rsidR="00F70602" w:rsidRDefault="00F70602" w:rsidP="00E4477D">
      <w:pPr>
        <w:rPr>
          <w:rtl/>
        </w:rPr>
      </w:pPr>
      <w:bookmarkStart w:id="2763" w:name="_ETM_Q1_4640799"/>
      <w:bookmarkStart w:id="2764" w:name="_ETM_Q1_4640830"/>
      <w:bookmarkEnd w:id="2763"/>
      <w:bookmarkEnd w:id="2764"/>
      <w:r>
        <w:rPr>
          <w:rFonts w:hint="cs"/>
          <w:rtl/>
        </w:rPr>
        <w:t>אנחנו הבנו את הטענות והשבנו עליהם גם, ו</w:t>
      </w:r>
      <w:r w:rsidR="00E4477D">
        <w:rPr>
          <w:rFonts w:hint="cs"/>
          <w:rtl/>
        </w:rPr>
        <w:t>א</w:t>
      </w:r>
      <w:bookmarkStart w:id="2765" w:name="_ETM_Q1_4643010"/>
      <w:bookmarkEnd w:id="2765"/>
      <w:r w:rsidR="00E4477D">
        <w:rPr>
          <w:rFonts w:hint="cs"/>
          <w:rtl/>
        </w:rPr>
        <w:t xml:space="preserve">מרנו שמבחינתו לא יהיה </w:t>
      </w:r>
      <w:r>
        <w:rPr>
          <w:rFonts w:hint="cs"/>
          <w:rtl/>
        </w:rPr>
        <w:t xml:space="preserve">שינוי. </w:t>
      </w:r>
      <w:bookmarkStart w:id="2766" w:name="_ETM_Q1_4645626"/>
      <w:bookmarkEnd w:id="2766"/>
      <w:r>
        <w:rPr>
          <w:rFonts w:hint="cs"/>
          <w:rtl/>
        </w:rPr>
        <w:t>אבל א' אין היום ב</w:t>
      </w:r>
      <w:bookmarkStart w:id="2767" w:name="_ETM_Q1_4639981"/>
      <w:bookmarkEnd w:id="2767"/>
      <w:r>
        <w:rPr>
          <w:rFonts w:hint="cs"/>
          <w:rtl/>
        </w:rPr>
        <w:t>עיה, אנחנ</w:t>
      </w:r>
      <w:r w:rsidR="00E4477D">
        <w:rPr>
          <w:rFonts w:hint="cs"/>
          <w:rtl/>
        </w:rPr>
        <w:t>ו</w:t>
      </w:r>
      <w:r>
        <w:rPr>
          <w:rFonts w:hint="cs"/>
          <w:rtl/>
        </w:rPr>
        <w:t xml:space="preserve"> נשמר את המצב הקיים</w:t>
      </w:r>
      <w:bookmarkStart w:id="2768" w:name="_ETM_Q1_4649088"/>
      <w:bookmarkEnd w:id="2768"/>
      <w:r>
        <w:rPr>
          <w:rFonts w:hint="cs"/>
          <w:rtl/>
        </w:rPr>
        <w:t xml:space="preserve"> מבחינת המענה שלנו, וכמו שאילנית ציינה, הרישיון שלכם מתייחס </w:t>
      </w:r>
      <w:bookmarkStart w:id="2769" w:name="_ETM_Q1_4654749"/>
      <w:bookmarkEnd w:id="2769"/>
      <w:r>
        <w:rPr>
          <w:rFonts w:hint="cs"/>
          <w:rtl/>
        </w:rPr>
        <w:t>למשהו מאוד ספציפי.</w:t>
      </w:r>
      <w:bookmarkStart w:id="2770" w:name="_ETM_Q1_4658781"/>
      <w:bookmarkStart w:id="2771" w:name="_ETM_Q1_4658816"/>
      <w:bookmarkEnd w:id="2770"/>
      <w:bookmarkEnd w:id="2771"/>
      <w:r w:rsidR="00E4477D">
        <w:rPr>
          <w:rFonts w:hint="cs"/>
          <w:rtl/>
        </w:rPr>
        <w:t xml:space="preserve"> </w:t>
      </w:r>
      <w:r>
        <w:rPr>
          <w:rFonts w:hint="cs"/>
          <w:rtl/>
        </w:rPr>
        <w:t>תודה</w:t>
      </w:r>
      <w:r w:rsidR="00E4477D">
        <w:rPr>
          <w:rFonts w:hint="cs"/>
          <w:rtl/>
        </w:rPr>
        <w:t>.</w:t>
      </w:r>
    </w:p>
    <w:p w:rsidR="00F70602" w:rsidRDefault="00F70602" w:rsidP="00F70602">
      <w:pPr>
        <w:rPr>
          <w:rtl/>
        </w:rPr>
      </w:pPr>
      <w:bookmarkStart w:id="2772" w:name="_ETM_Q1_4659739"/>
      <w:bookmarkStart w:id="2773" w:name="_ETM_Q1_4659773"/>
      <w:bookmarkEnd w:id="2772"/>
      <w:bookmarkEnd w:id="2773"/>
    </w:p>
    <w:p w:rsidR="00F70602" w:rsidRDefault="00F70602" w:rsidP="00F70602">
      <w:pPr>
        <w:pStyle w:val="af6"/>
        <w:keepNext/>
        <w:rPr>
          <w:rtl/>
        </w:rPr>
      </w:pPr>
      <w:bookmarkStart w:id="2774" w:name="ET_yor_6351_240"/>
      <w:r w:rsidRPr="00F70602">
        <w:rPr>
          <w:rStyle w:val="TagStyle"/>
          <w:rtl/>
        </w:rPr>
        <w:t xml:space="preserve"> &lt;&lt; יור &gt;&gt; </w:t>
      </w:r>
      <w:r>
        <w:rPr>
          <w:rtl/>
        </w:rPr>
        <w:t>היו"ר אוהד טל:</w:t>
      </w:r>
      <w:r w:rsidRPr="00F70602">
        <w:rPr>
          <w:rStyle w:val="TagStyle"/>
          <w:rtl/>
        </w:rPr>
        <w:t xml:space="preserve"> &lt;&lt; יור &gt;&gt;</w:t>
      </w:r>
      <w:r w:rsidR="00855D97">
        <w:rPr>
          <w:rtl/>
        </w:rPr>
        <w:t xml:space="preserve"> </w:t>
      </w:r>
      <w:r>
        <w:rPr>
          <w:rtl/>
        </w:rPr>
        <w:t xml:space="preserve"> </w:t>
      </w:r>
      <w:bookmarkEnd w:id="2774"/>
    </w:p>
    <w:p w:rsidR="00F70602" w:rsidRDefault="00F70602" w:rsidP="00F70602">
      <w:pPr>
        <w:pStyle w:val="KeepWithNext"/>
        <w:rPr>
          <w:rtl/>
          <w:lang w:eastAsia="he-IL"/>
        </w:rPr>
      </w:pPr>
    </w:p>
    <w:p w:rsidR="00E4477D" w:rsidRDefault="00F70602" w:rsidP="00F70602">
      <w:pPr>
        <w:rPr>
          <w:rtl/>
          <w:lang w:eastAsia="he-IL"/>
        </w:rPr>
      </w:pPr>
      <w:bookmarkStart w:id="2775" w:name="_ETM_Q1_4660066"/>
      <w:bookmarkEnd w:id="2775"/>
      <w:r>
        <w:rPr>
          <w:rFonts w:hint="cs"/>
          <w:rtl/>
          <w:lang w:eastAsia="he-IL"/>
        </w:rPr>
        <w:t>טוב, כיוון שאת אומרת שלא נתקלת בבעיה</w:t>
      </w:r>
      <w:bookmarkStart w:id="2776" w:name="_ETM_Q1_4665204"/>
      <w:bookmarkEnd w:id="2776"/>
      <w:r>
        <w:rPr>
          <w:rFonts w:hint="cs"/>
          <w:rtl/>
          <w:lang w:eastAsia="he-IL"/>
        </w:rPr>
        <w:t xml:space="preserve"> הזאת בפועל, וגם</w:t>
      </w:r>
      <w:r w:rsidR="00E4477D">
        <w:rPr>
          <w:rFonts w:hint="cs"/>
          <w:rtl/>
          <w:lang w:eastAsia="he-IL"/>
        </w:rPr>
        <w:t xml:space="preserve"> כן</w:t>
      </w:r>
      <w:r>
        <w:rPr>
          <w:rFonts w:hint="cs"/>
          <w:rtl/>
          <w:lang w:eastAsia="he-IL"/>
        </w:rPr>
        <w:t xml:space="preserve"> אני אומר לך את האמת, אני לא </w:t>
      </w:r>
      <w:bookmarkStart w:id="2777" w:name="_ETM_Q1_4668693"/>
      <w:bookmarkEnd w:id="2777"/>
      <w:r>
        <w:rPr>
          <w:rFonts w:hint="cs"/>
          <w:rtl/>
          <w:lang w:eastAsia="he-IL"/>
        </w:rPr>
        <w:t>נגד לחייב גופים ממשלתיים בלוחות זמנים, אני דווקא מאוד מאוד</w:t>
      </w:r>
      <w:bookmarkStart w:id="2778" w:name="_ETM_Q1_4674350"/>
      <w:bookmarkEnd w:id="2778"/>
      <w:r>
        <w:rPr>
          <w:rFonts w:hint="cs"/>
          <w:rtl/>
          <w:lang w:eastAsia="he-IL"/>
        </w:rPr>
        <w:t xml:space="preserve"> בעד. לא יכול להיות שלוחות זמנים חלים על מפוקחים</w:t>
      </w:r>
      <w:bookmarkStart w:id="2779" w:name="_ETM_Q1_4678061"/>
      <w:bookmarkEnd w:id="2779"/>
      <w:r>
        <w:rPr>
          <w:rFonts w:hint="cs"/>
          <w:rtl/>
          <w:lang w:eastAsia="he-IL"/>
        </w:rPr>
        <w:t xml:space="preserve"> אבל הרגולטורים פטורים מכל חובה והם יכולים לעשות כל</w:t>
      </w:r>
      <w:bookmarkStart w:id="2780" w:name="_ETM_Q1_4683096"/>
      <w:bookmarkEnd w:id="2780"/>
      <w:r>
        <w:rPr>
          <w:rFonts w:hint="cs"/>
          <w:rtl/>
          <w:lang w:eastAsia="he-IL"/>
        </w:rPr>
        <w:t xml:space="preserve"> מה שהם רוצים, זה בוודאי לא סביר. </w:t>
      </w:r>
    </w:p>
    <w:p w:rsidR="00E4477D" w:rsidRDefault="00E4477D" w:rsidP="00F70602">
      <w:pPr>
        <w:rPr>
          <w:rtl/>
          <w:lang w:eastAsia="he-IL"/>
        </w:rPr>
      </w:pPr>
      <w:bookmarkStart w:id="2781" w:name="_ETM_Q1_4685594"/>
      <w:bookmarkStart w:id="2782" w:name="_ETM_Q1_4685675"/>
      <w:bookmarkEnd w:id="2781"/>
      <w:bookmarkEnd w:id="2782"/>
    </w:p>
    <w:p w:rsidR="00F70602" w:rsidRDefault="00F70602" w:rsidP="00F70602">
      <w:pPr>
        <w:rPr>
          <w:rtl/>
          <w:lang w:eastAsia="he-IL"/>
        </w:rPr>
      </w:pPr>
      <w:bookmarkStart w:id="2783" w:name="_ETM_Q1_4686955"/>
      <w:bookmarkStart w:id="2784" w:name="_ETM_Q1_4687036"/>
      <w:bookmarkEnd w:id="2783"/>
      <w:bookmarkEnd w:id="2784"/>
      <w:r>
        <w:rPr>
          <w:rFonts w:hint="cs"/>
          <w:rtl/>
          <w:lang w:eastAsia="he-IL"/>
        </w:rPr>
        <w:t>אבל, יש לי</w:t>
      </w:r>
      <w:bookmarkStart w:id="2785" w:name="_ETM_Q1_4686589"/>
      <w:bookmarkEnd w:id="2785"/>
      <w:r>
        <w:rPr>
          <w:rFonts w:hint="cs"/>
          <w:rtl/>
          <w:lang w:eastAsia="he-IL"/>
        </w:rPr>
        <w:t xml:space="preserve"> פה שני חששות, א' כמו שהיא אמרה הכי קל יהיה</w:t>
      </w:r>
      <w:bookmarkStart w:id="2786" w:name="_ETM_Q1_4690147"/>
      <w:bookmarkEnd w:id="2786"/>
      <w:r>
        <w:rPr>
          <w:rFonts w:hint="cs"/>
          <w:rtl/>
          <w:lang w:eastAsia="he-IL"/>
        </w:rPr>
        <w:t xml:space="preserve"> להגיד לא, ואז לא הרווחנו כלום, והדבר השני </w:t>
      </w:r>
      <w:r w:rsidR="00E4477D">
        <w:rPr>
          <w:rFonts w:hint="cs"/>
          <w:rtl/>
          <w:lang w:eastAsia="he-IL"/>
        </w:rPr>
        <w:t>גם אם לא יגידו לא, ישלחו אתכם,</w:t>
      </w:r>
      <w:r>
        <w:rPr>
          <w:rFonts w:hint="cs"/>
          <w:rtl/>
          <w:lang w:eastAsia="he-IL"/>
        </w:rPr>
        <w:t xml:space="preserve"> </w:t>
      </w:r>
      <w:bookmarkStart w:id="2787" w:name="_ETM_Q1_4695731"/>
      <w:bookmarkEnd w:id="2787"/>
      <w:r>
        <w:rPr>
          <w:rFonts w:hint="cs"/>
          <w:rtl/>
          <w:lang w:eastAsia="he-IL"/>
        </w:rPr>
        <w:t xml:space="preserve">תביאו עוד מסמך וכו' </w:t>
      </w:r>
      <w:proofErr w:type="spellStart"/>
      <w:r>
        <w:rPr>
          <w:rFonts w:hint="cs"/>
          <w:rtl/>
          <w:lang w:eastAsia="he-IL"/>
        </w:rPr>
        <w:t>וכו</w:t>
      </w:r>
      <w:proofErr w:type="spellEnd"/>
      <w:r>
        <w:rPr>
          <w:rFonts w:hint="cs"/>
          <w:rtl/>
          <w:lang w:eastAsia="he-IL"/>
        </w:rPr>
        <w:t xml:space="preserve">', בקיצור אפשר למרוח את זה </w:t>
      </w:r>
      <w:bookmarkStart w:id="2788" w:name="_ETM_Q1_4699754"/>
      <w:bookmarkEnd w:id="2788"/>
      <w:r>
        <w:rPr>
          <w:rFonts w:hint="cs"/>
          <w:rtl/>
          <w:lang w:eastAsia="he-IL"/>
        </w:rPr>
        <w:t>מעוד כל מיני כי</w:t>
      </w:r>
      <w:bookmarkStart w:id="2789" w:name="_ETM_Q1_4704541"/>
      <w:bookmarkEnd w:id="2789"/>
      <w:r>
        <w:rPr>
          <w:rFonts w:hint="cs"/>
          <w:rtl/>
          <w:lang w:eastAsia="he-IL"/>
        </w:rPr>
        <w:t>וונים. יכול להיות שאולי צריך פה, דיבר</w:t>
      </w:r>
      <w:r w:rsidR="00E4477D">
        <w:rPr>
          <w:rFonts w:hint="cs"/>
          <w:rtl/>
          <w:lang w:eastAsia="he-IL"/>
        </w:rPr>
        <w:t>נ</w:t>
      </w:r>
      <w:r>
        <w:rPr>
          <w:rFonts w:hint="cs"/>
          <w:rtl/>
          <w:lang w:eastAsia="he-IL"/>
        </w:rPr>
        <w:t>ו</w:t>
      </w:r>
      <w:bookmarkStart w:id="2790" w:name="_ETM_Q1_4704934"/>
      <w:bookmarkEnd w:id="2790"/>
      <w:r>
        <w:rPr>
          <w:rFonts w:hint="cs"/>
          <w:rtl/>
          <w:lang w:eastAsia="he-IL"/>
        </w:rPr>
        <w:t xml:space="preserve"> </w:t>
      </w:r>
      <w:bookmarkStart w:id="2791" w:name="_ETM_Q1_4704470"/>
      <w:bookmarkEnd w:id="2791"/>
      <w:r>
        <w:rPr>
          <w:rFonts w:hint="cs"/>
          <w:rtl/>
          <w:lang w:eastAsia="he-IL"/>
        </w:rPr>
        <w:t>על רגולצ</w:t>
      </w:r>
      <w:bookmarkStart w:id="2792" w:name="_ETM_Q1_4701249"/>
      <w:bookmarkEnd w:id="2792"/>
      <w:r>
        <w:rPr>
          <w:rFonts w:hint="cs"/>
          <w:rtl/>
          <w:lang w:eastAsia="he-IL"/>
        </w:rPr>
        <w:t xml:space="preserve">יה, יכול </w:t>
      </w:r>
      <w:bookmarkStart w:id="2793" w:name="_ETM_Q1_4700171"/>
      <w:bookmarkEnd w:id="2793"/>
      <w:r>
        <w:rPr>
          <w:rFonts w:hint="cs"/>
          <w:rtl/>
          <w:lang w:eastAsia="he-IL"/>
        </w:rPr>
        <w:t>להיו</w:t>
      </w:r>
      <w:r w:rsidR="00E4477D">
        <w:rPr>
          <w:rFonts w:hint="cs"/>
          <w:rtl/>
          <w:lang w:eastAsia="he-IL"/>
        </w:rPr>
        <w:t>ת</w:t>
      </w:r>
      <w:bookmarkStart w:id="2794" w:name="_ETM_Q1_4699618"/>
      <w:bookmarkEnd w:id="2794"/>
      <w:r>
        <w:rPr>
          <w:rFonts w:hint="cs"/>
          <w:rtl/>
          <w:lang w:eastAsia="he-IL"/>
        </w:rPr>
        <w:t xml:space="preserve"> שגם בהקשרים האלה </w:t>
      </w:r>
      <w:r w:rsidR="00E4477D">
        <w:rPr>
          <w:rFonts w:hint="cs"/>
          <w:rtl/>
          <w:lang w:eastAsia="he-IL"/>
        </w:rPr>
        <w:t>צריך לנצל איזשהו חשיבה יותר עמוקה</w:t>
      </w:r>
      <w:bookmarkStart w:id="2795" w:name="_ETM_Q1_4704307"/>
      <w:bookmarkEnd w:id="2795"/>
      <w:r>
        <w:rPr>
          <w:rFonts w:hint="cs"/>
          <w:rtl/>
          <w:lang w:eastAsia="he-IL"/>
        </w:rPr>
        <w:t xml:space="preserve"> </w:t>
      </w:r>
      <w:proofErr w:type="spellStart"/>
      <w:r>
        <w:rPr>
          <w:rFonts w:hint="cs"/>
          <w:rtl/>
          <w:lang w:eastAsia="he-IL"/>
        </w:rPr>
        <w:t>לאיך</w:t>
      </w:r>
      <w:proofErr w:type="spellEnd"/>
      <w:r>
        <w:rPr>
          <w:rFonts w:hint="cs"/>
          <w:rtl/>
          <w:lang w:eastAsia="he-IL"/>
        </w:rPr>
        <w:t xml:space="preserve"> מסדירים </w:t>
      </w:r>
      <w:bookmarkStart w:id="2796" w:name="_ETM_Q1_4710699"/>
      <w:bookmarkEnd w:id="2796"/>
      <w:r>
        <w:rPr>
          <w:rFonts w:hint="cs"/>
          <w:rtl/>
          <w:lang w:eastAsia="he-IL"/>
        </w:rPr>
        <w:t>את הדברים האלו באופן שגם הגופים הממשלתיים לא יוכלו</w:t>
      </w:r>
      <w:bookmarkStart w:id="2797" w:name="_ETM_Q1_4715460"/>
      <w:bookmarkEnd w:id="2797"/>
      <w:r>
        <w:rPr>
          <w:rFonts w:hint="cs"/>
          <w:rtl/>
          <w:lang w:eastAsia="he-IL"/>
        </w:rPr>
        <w:t xml:space="preserve"> למרוח תהליכים שלא לצורך אבל אולי לא נפתור את זה</w:t>
      </w:r>
      <w:bookmarkStart w:id="2798" w:name="_ETM_Q1_4721176"/>
      <w:bookmarkEnd w:id="2798"/>
      <w:r>
        <w:rPr>
          <w:rFonts w:hint="cs"/>
          <w:rtl/>
          <w:lang w:eastAsia="he-IL"/>
        </w:rPr>
        <w:t xml:space="preserve"> כאן היום.</w:t>
      </w:r>
      <w:bookmarkStart w:id="2799" w:name="_ETM_Q1_4716971"/>
      <w:bookmarkEnd w:id="2799"/>
      <w:r>
        <w:rPr>
          <w:rFonts w:hint="cs"/>
          <w:rtl/>
          <w:lang w:eastAsia="he-IL"/>
        </w:rPr>
        <w:t xml:space="preserve"> בבקשה?</w:t>
      </w:r>
    </w:p>
    <w:p w:rsidR="00F70602" w:rsidRDefault="00F70602" w:rsidP="00F70602">
      <w:pPr>
        <w:rPr>
          <w:rtl/>
          <w:lang w:eastAsia="he-IL"/>
        </w:rPr>
      </w:pPr>
      <w:bookmarkStart w:id="2800" w:name="_ETM_Q1_4724253"/>
      <w:bookmarkStart w:id="2801" w:name="_ETM_Q1_4724290"/>
      <w:bookmarkEnd w:id="2800"/>
      <w:bookmarkEnd w:id="2801"/>
    </w:p>
    <w:p w:rsidR="00F70602" w:rsidRDefault="00F70602" w:rsidP="00F70602">
      <w:pPr>
        <w:pStyle w:val="af9"/>
        <w:keepNext/>
        <w:rPr>
          <w:rtl/>
          <w:lang w:eastAsia="he-IL"/>
        </w:rPr>
      </w:pPr>
      <w:bookmarkStart w:id="2802" w:name="ET_guest_רן_בייליס_241"/>
      <w:r w:rsidRPr="00F70602">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F70602">
        <w:rPr>
          <w:rStyle w:val="TagStyle"/>
          <w:rtl/>
        </w:rPr>
        <w:t xml:space="preserve"> &lt;&lt; אורח &gt;&gt;</w:t>
      </w:r>
      <w:r w:rsidR="00855D97">
        <w:rPr>
          <w:rtl/>
          <w:lang w:eastAsia="he-IL"/>
        </w:rPr>
        <w:t xml:space="preserve"> </w:t>
      </w:r>
      <w:r>
        <w:rPr>
          <w:rtl/>
          <w:lang w:eastAsia="he-IL"/>
        </w:rPr>
        <w:t xml:space="preserve"> </w:t>
      </w:r>
      <w:bookmarkEnd w:id="2802"/>
    </w:p>
    <w:p w:rsidR="00F70602" w:rsidRDefault="00F70602" w:rsidP="00F70602">
      <w:pPr>
        <w:pStyle w:val="KeepWithNext"/>
        <w:rPr>
          <w:rtl/>
          <w:lang w:eastAsia="he-IL"/>
        </w:rPr>
      </w:pPr>
    </w:p>
    <w:p w:rsidR="00F70602" w:rsidRDefault="00F70602" w:rsidP="00F70602">
      <w:pPr>
        <w:rPr>
          <w:rtl/>
          <w:lang w:eastAsia="he-IL"/>
        </w:rPr>
      </w:pPr>
      <w:bookmarkStart w:id="2803" w:name="_ETM_Q1_4720871"/>
      <w:bookmarkEnd w:id="2803"/>
      <w:r>
        <w:rPr>
          <w:rFonts w:hint="cs"/>
          <w:rtl/>
          <w:lang w:eastAsia="he-IL"/>
        </w:rPr>
        <w:t xml:space="preserve">שלום, רן </w:t>
      </w:r>
      <w:proofErr w:type="spellStart"/>
      <w:r>
        <w:rPr>
          <w:rFonts w:hint="cs"/>
          <w:rtl/>
          <w:lang w:eastAsia="he-IL"/>
        </w:rPr>
        <w:t>בייליס</w:t>
      </w:r>
      <w:proofErr w:type="spellEnd"/>
      <w:r>
        <w:rPr>
          <w:rFonts w:hint="cs"/>
          <w:rtl/>
          <w:lang w:eastAsia="he-IL"/>
        </w:rPr>
        <w:t xml:space="preserve">, היועץ המשפטי של </w:t>
      </w:r>
      <w:r>
        <w:rPr>
          <w:rFonts w:hint="cs"/>
          <w:lang w:eastAsia="he-IL"/>
        </w:rPr>
        <w:t>BTB</w:t>
      </w:r>
      <w:r>
        <w:rPr>
          <w:rFonts w:hint="cs"/>
          <w:rtl/>
          <w:lang w:eastAsia="he-IL"/>
        </w:rPr>
        <w:t xml:space="preserve">. אני </w:t>
      </w:r>
      <w:bookmarkStart w:id="2804" w:name="_ETM_Q1_4727291"/>
      <w:bookmarkEnd w:id="2804"/>
      <w:r>
        <w:rPr>
          <w:rFonts w:hint="cs"/>
          <w:rtl/>
          <w:lang w:eastAsia="he-IL"/>
        </w:rPr>
        <w:t>רוצה רגע לדבר על ההגדרה שנותן שירותי תשלום בעל חשיבות</w:t>
      </w:r>
      <w:bookmarkStart w:id="2805" w:name="_ETM_Q1_4732282"/>
      <w:bookmarkEnd w:id="2805"/>
      <w:r>
        <w:rPr>
          <w:rFonts w:hint="cs"/>
          <w:rtl/>
          <w:lang w:eastAsia="he-IL"/>
        </w:rPr>
        <w:t xml:space="preserve"> </w:t>
      </w:r>
      <w:proofErr w:type="spellStart"/>
      <w:r>
        <w:rPr>
          <w:rFonts w:hint="cs"/>
          <w:rtl/>
          <w:lang w:eastAsia="he-IL"/>
        </w:rPr>
        <w:t>יציבותית</w:t>
      </w:r>
      <w:proofErr w:type="spellEnd"/>
      <w:r>
        <w:rPr>
          <w:rFonts w:hint="cs"/>
          <w:rtl/>
          <w:lang w:eastAsia="he-IL"/>
        </w:rPr>
        <w:t xml:space="preserve">, הכנסתם פנימה את תאגיד עזר שעוסק במתן שירותי תשלום </w:t>
      </w:r>
      <w:bookmarkStart w:id="2806" w:name="_ETM_Q1_4737792"/>
      <w:bookmarkEnd w:id="2806"/>
      <w:r>
        <w:rPr>
          <w:rFonts w:hint="cs"/>
          <w:rtl/>
          <w:lang w:eastAsia="he-IL"/>
        </w:rPr>
        <w:t xml:space="preserve">,שזה בעצם </w:t>
      </w:r>
      <w:proofErr w:type="spellStart"/>
      <w:r>
        <w:rPr>
          <w:rFonts w:hint="cs"/>
          <w:rtl/>
          <w:lang w:eastAsia="he-IL"/>
        </w:rPr>
        <w:t>פייבוקס</w:t>
      </w:r>
      <w:proofErr w:type="spellEnd"/>
      <w:r>
        <w:rPr>
          <w:rFonts w:hint="cs"/>
          <w:rtl/>
          <w:lang w:eastAsia="he-IL"/>
        </w:rPr>
        <w:t xml:space="preserve">, אני רוצה להבהיר </w:t>
      </w:r>
      <w:bookmarkStart w:id="2807" w:name="_ETM_Q1_4738130"/>
      <w:bookmarkEnd w:id="2807"/>
      <w:r>
        <w:rPr>
          <w:rFonts w:hint="cs"/>
          <w:rtl/>
          <w:lang w:eastAsia="he-IL"/>
        </w:rPr>
        <w:t xml:space="preserve">או לקבל ההבהרה </w:t>
      </w:r>
      <w:bookmarkStart w:id="2808" w:name="_ETM_Q1_4739682"/>
      <w:bookmarkEnd w:id="2808"/>
      <w:r>
        <w:rPr>
          <w:rFonts w:hint="cs"/>
          <w:rtl/>
          <w:lang w:eastAsia="he-IL"/>
        </w:rPr>
        <w:t xml:space="preserve">האם סעיף 22 ז' שבעצם מונע מחברת תשלומים לתת הטבה </w:t>
      </w:r>
      <w:bookmarkStart w:id="2809" w:name="_ETM_Q1_4745068"/>
      <w:bookmarkEnd w:id="2809"/>
      <w:r>
        <w:rPr>
          <w:rFonts w:hint="cs"/>
          <w:rtl/>
          <w:lang w:eastAsia="he-IL"/>
        </w:rPr>
        <w:t>או ריבית ללקוחותיה, האם הוא יחול גם בגלל שעכשיו</w:t>
      </w:r>
      <w:bookmarkStart w:id="2810" w:name="_ETM_Q1_4750600"/>
      <w:bookmarkEnd w:id="2810"/>
      <w:r>
        <w:rPr>
          <w:rFonts w:hint="cs"/>
          <w:rtl/>
          <w:lang w:eastAsia="he-IL"/>
        </w:rPr>
        <w:t xml:space="preserve"> העברתם כרגע את כל הפיקוח על הנושא הזה לבנק ישראל, </w:t>
      </w:r>
      <w:bookmarkStart w:id="2811" w:name="_ETM_Q1_4756009"/>
      <w:bookmarkEnd w:id="2811"/>
      <w:r>
        <w:rPr>
          <w:rFonts w:hint="cs"/>
          <w:rtl/>
          <w:lang w:eastAsia="he-IL"/>
        </w:rPr>
        <w:t>האם הסעיף הזה יחול</w:t>
      </w:r>
      <w:r w:rsidR="00E4477D">
        <w:rPr>
          <w:rFonts w:hint="cs"/>
          <w:rtl/>
          <w:lang w:eastAsia="he-IL"/>
        </w:rPr>
        <w:t>?</w:t>
      </w:r>
      <w:r>
        <w:rPr>
          <w:rFonts w:hint="cs"/>
          <w:rtl/>
          <w:lang w:eastAsia="he-IL"/>
        </w:rPr>
        <w:t xml:space="preserve"> והאם הוא י</w:t>
      </w:r>
      <w:bookmarkStart w:id="2812" w:name="_ETM_Q1_4759584"/>
      <w:bookmarkEnd w:id="2812"/>
      <w:r>
        <w:rPr>
          <w:rFonts w:hint="cs"/>
          <w:rtl/>
          <w:lang w:eastAsia="he-IL"/>
        </w:rPr>
        <w:t>עדיף</w:t>
      </w:r>
      <w:r w:rsidR="00E4477D">
        <w:rPr>
          <w:rFonts w:hint="cs"/>
          <w:rtl/>
          <w:lang w:eastAsia="he-IL"/>
        </w:rPr>
        <w:t>,</w:t>
      </w:r>
      <w:r>
        <w:rPr>
          <w:rFonts w:hint="cs"/>
          <w:rtl/>
          <w:lang w:eastAsia="he-IL"/>
        </w:rPr>
        <w:t xml:space="preserve"> בעצם ו</w:t>
      </w:r>
      <w:r w:rsidR="00E4477D">
        <w:rPr>
          <w:rFonts w:hint="cs"/>
          <w:rtl/>
          <w:lang w:eastAsia="he-IL"/>
        </w:rPr>
        <w:t>י</w:t>
      </w:r>
      <w:r>
        <w:rPr>
          <w:rFonts w:hint="cs"/>
          <w:rtl/>
          <w:lang w:eastAsia="he-IL"/>
        </w:rPr>
        <w:t>יתן העדפה</w:t>
      </w:r>
      <w:bookmarkStart w:id="2813" w:name="_ETM_Q1_4760855"/>
      <w:bookmarkEnd w:id="2813"/>
      <w:r>
        <w:rPr>
          <w:rFonts w:hint="cs"/>
          <w:rtl/>
          <w:lang w:eastAsia="he-IL"/>
        </w:rPr>
        <w:t xml:space="preserve"> ברורה לחברת </w:t>
      </w:r>
      <w:proofErr w:type="spellStart"/>
      <w:r>
        <w:rPr>
          <w:rFonts w:hint="cs"/>
          <w:rtl/>
          <w:lang w:eastAsia="he-IL"/>
        </w:rPr>
        <w:t>פייבוקס</w:t>
      </w:r>
      <w:proofErr w:type="spellEnd"/>
      <w:r>
        <w:rPr>
          <w:rFonts w:hint="cs"/>
          <w:rtl/>
          <w:lang w:eastAsia="he-IL"/>
        </w:rPr>
        <w:t xml:space="preserve"> על פני שחקניות אחרות בשוק? שוב, בכובע</w:t>
      </w:r>
      <w:bookmarkStart w:id="2814" w:name="_ETM_Q1_4765067"/>
      <w:bookmarkEnd w:id="2814"/>
      <w:r>
        <w:rPr>
          <w:rFonts w:hint="cs"/>
          <w:rtl/>
          <w:lang w:eastAsia="he-IL"/>
        </w:rPr>
        <w:t xml:space="preserve"> שלה כתאגיד עזר.</w:t>
      </w:r>
    </w:p>
    <w:p w:rsidR="00F70602" w:rsidRDefault="00F70602" w:rsidP="00F70602">
      <w:pPr>
        <w:rPr>
          <w:rtl/>
          <w:lang w:eastAsia="he-IL"/>
        </w:rPr>
      </w:pPr>
      <w:bookmarkStart w:id="2815" w:name="_ETM_Q1_4769385"/>
      <w:bookmarkStart w:id="2816" w:name="_ETM_Q1_4769414"/>
      <w:bookmarkStart w:id="2817" w:name="_ETM_Q1_4770308"/>
      <w:bookmarkEnd w:id="2815"/>
      <w:bookmarkEnd w:id="2816"/>
      <w:bookmarkEnd w:id="2817"/>
    </w:p>
    <w:p w:rsidR="00F70602" w:rsidRDefault="00F70602" w:rsidP="00F70602">
      <w:pPr>
        <w:pStyle w:val="af9"/>
        <w:keepNext/>
        <w:rPr>
          <w:rtl/>
          <w:lang w:eastAsia="he-IL"/>
        </w:rPr>
      </w:pPr>
      <w:bookmarkStart w:id="2818" w:name="ET_guest_מיכאל_בן_דהן_242"/>
      <w:r w:rsidRPr="00F70602">
        <w:rPr>
          <w:rStyle w:val="TagStyle"/>
          <w:rtl/>
        </w:rPr>
        <w:t xml:space="preserve"> &lt;&lt; אורח &gt;&gt; </w:t>
      </w:r>
      <w:r>
        <w:rPr>
          <w:rtl/>
          <w:lang w:eastAsia="he-IL"/>
        </w:rPr>
        <w:t>מיכאל בן דהן:</w:t>
      </w:r>
      <w:r w:rsidRPr="00F70602">
        <w:rPr>
          <w:rStyle w:val="TagStyle"/>
          <w:rtl/>
        </w:rPr>
        <w:t xml:space="preserve"> &lt;&lt; אורח &gt;&gt;</w:t>
      </w:r>
      <w:r w:rsidR="00855D97">
        <w:rPr>
          <w:rtl/>
          <w:lang w:eastAsia="he-IL"/>
        </w:rPr>
        <w:t xml:space="preserve"> </w:t>
      </w:r>
      <w:r>
        <w:rPr>
          <w:rtl/>
          <w:lang w:eastAsia="he-IL"/>
        </w:rPr>
        <w:t xml:space="preserve"> </w:t>
      </w:r>
      <w:bookmarkEnd w:id="2818"/>
    </w:p>
    <w:p w:rsidR="00F70602" w:rsidRDefault="00F70602" w:rsidP="00F70602">
      <w:pPr>
        <w:pStyle w:val="KeepWithNext"/>
        <w:rPr>
          <w:rtl/>
          <w:lang w:eastAsia="he-IL"/>
        </w:rPr>
      </w:pPr>
    </w:p>
    <w:p w:rsidR="00F70602" w:rsidRDefault="00F70602" w:rsidP="00F70602">
      <w:pPr>
        <w:rPr>
          <w:rtl/>
          <w:lang w:eastAsia="he-IL"/>
        </w:rPr>
      </w:pPr>
      <w:bookmarkStart w:id="2819" w:name="_ETM_Q1_4770543"/>
      <w:bookmarkStart w:id="2820" w:name="_ETM_Q1_4770571"/>
      <w:bookmarkEnd w:id="2819"/>
      <w:bookmarkEnd w:id="2820"/>
      <w:r>
        <w:rPr>
          <w:rFonts w:hint="cs"/>
          <w:rtl/>
          <w:lang w:eastAsia="he-IL"/>
        </w:rPr>
        <w:t xml:space="preserve">שאלת הבנה. </w:t>
      </w:r>
      <w:bookmarkStart w:id="2821" w:name="_ETM_Q1_4768224"/>
      <w:bookmarkEnd w:id="2821"/>
      <w:r>
        <w:rPr>
          <w:rFonts w:hint="cs"/>
          <w:rtl/>
          <w:lang w:eastAsia="he-IL"/>
        </w:rPr>
        <w:t xml:space="preserve">מה הכוונה שינינו? אנחנו </w:t>
      </w:r>
      <w:bookmarkStart w:id="2822" w:name="_ETM_Q1_4770095"/>
      <w:bookmarkEnd w:id="2822"/>
      <w:r>
        <w:rPr>
          <w:rFonts w:hint="cs"/>
          <w:rtl/>
          <w:lang w:eastAsia="he-IL"/>
        </w:rPr>
        <w:t>לא שינינו שום דבר מהמצב הקיים? אני רוצה להבין</w:t>
      </w:r>
      <w:bookmarkStart w:id="2823" w:name="_ETM_Q1_4774248"/>
      <w:bookmarkEnd w:id="2823"/>
      <w:r w:rsidR="00E4477D">
        <w:rPr>
          <w:rFonts w:hint="cs"/>
          <w:rtl/>
          <w:lang w:eastAsia="he-IL"/>
        </w:rPr>
        <w:t>.</w:t>
      </w:r>
    </w:p>
    <w:p w:rsidR="00F70602" w:rsidRDefault="00F70602" w:rsidP="00F70602">
      <w:pPr>
        <w:rPr>
          <w:rtl/>
          <w:lang w:eastAsia="he-IL"/>
        </w:rPr>
      </w:pPr>
      <w:bookmarkStart w:id="2824" w:name="_ETM_Q1_4774279"/>
      <w:bookmarkStart w:id="2825" w:name="_ETM_Q1_4775056"/>
      <w:bookmarkEnd w:id="2824"/>
      <w:bookmarkEnd w:id="2825"/>
    </w:p>
    <w:p w:rsidR="00F70602" w:rsidRDefault="00F70602" w:rsidP="00F70602">
      <w:pPr>
        <w:pStyle w:val="af9"/>
        <w:keepNext/>
        <w:rPr>
          <w:rtl/>
          <w:lang w:eastAsia="he-IL"/>
        </w:rPr>
      </w:pPr>
      <w:bookmarkStart w:id="2826" w:name="ET_guest_רן_בייליס_243"/>
      <w:r w:rsidRPr="00F70602">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F70602">
        <w:rPr>
          <w:rStyle w:val="TagStyle"/>
          <w:rtl/>
        </w:rPr>
        <w:t xml:space="preserve"> &lt;&lt; אורח &gt;&gt;</w:t>
      </w:r>
      <w:r w:rsidR="00855D97">
        <w:rPr>
          <w:rtl/>
          <w:lang w:eastAsia="he-IL"/>
        </w:rPr>
        <w:t xml:space="preserve"> </w:t>
      </w:r>
      <w:r>
        <w:rPr>
          <w:rtl/>
          <w:lang w:eastAsia="he-IL"/>
        </w:rPr>
        <w:t xml:space="preserve"> </w:t>
      </w:r>
      <w:bookmarkEnd w:id="2826"/>
    </w:p>
    <w:p w:rsidR="00F70602" w:rsidRDefault="00F70602" w:rsidP="00F70602">
      <w:pPr>
        <w:pStyle w:val="KeepWithNext"/>
        <w:rPr>
          <w:rtl/>
          <w:lang w:eastAsia="he-IL"/>
        </w:rPr>
      </w:pPr>
    </w:p>
    <w:p w:rsidR="00F70602" w:rsidRDefault="00F70602" w:rsidP="00F70602">
      <w:pPr>
        <w:rPr>
          <w:rtl/>
          <w:lang w:eastAsia="he-IL"/>
        </w:rPr>
      </w:pPr>
      <w:bookmarkStart w:id="2827" w:name="_ETM_Q1_4775261"/>
      <w:bookmarkStart w:id="2828" w:name="_ETM_Q1_4775290"/>
      <w:bookmarkEnd w:id="2827"/>
      <w:bookmarkEnd w:id="2828"/>
      <w:r>
        <w:rPr>
          <w:rFonts w:hint="cs"/>
          <w:rtl/>
          <w:lang w:eastAsia="he-IL"/>
        </w:rPr>
        <w:t xml:space="preserve">אנחנו רוצים </w:t>
      </w:r>
      <w:bookmarkStart w:id="2829" w:name="_ETM_Q1_4776119"/>
      <w:bookmarkEnd w:id="2829"/>
      <w:r>
        <w:rPr>
          <w:rFonts w:hint="cs"/>
          <w:rtl/>
          <w:lang w:eastAsia="he-IL"/>
        </w:rPr>
        <w:t xml:space="preserve">להבין האם אתם כרגע, במסגרת החוק אתם מתכוונים להעדיף חברת </w:t>
      </w:r>
      <w:bookmarkStart w:id="2830" w:name="_ETM_Q1_4781545"/>
      <w:bookmarkEnd w:id="2830"/>
      <w:r>
        <w:rPr>
          <w:rFonts w:hint="cs"/>
          <w:rtl/>
          <w:lang w:eastAsia="he-IL"/>
        </w:rPr>
        <w:t xml:space="preserve">תשלומים שהיא בעצם כמו </w:t>
      </w:r>
      <w:proofErr w:type="spellStart"/>
      <w:r>
        <w:rPr>
          <w:rFonts w:hint="cs"/>
          <w:rtl/>
          <w:lang w:eastAsia="he-IL"/>
        </w:rPr>
        <w:t>פייבוקס</w:t>
      </w:r>
      <w:proofErr w:type="spellEnd"/>
      <w:r>
        <w:rPr>
          <w:rFonts w:hint="cs"/>
          <w:rtl/>
          <w:lang w:eastAsia="he-IL"/>
        </w:rPr>
        <w:t xml:space="preserve">, תאגיד עזר, האם אתם </w:t>
      </w:r>
      <w:bookmarkStart w:id="2831" w:name="_ETM_Q1_4785915"/>
      <w:bookmarkEnd w:id="2831"/>
      <w:r>
        <w:rPr>
          <w:rFonts w:hint="cs"/>
          <w:rtl/>
          <w:lang w:eastAsia="he-IL"/>
        </w:rPr>
        <w:t>נותנים להם את ההעדפה</w:t>
      </w:r>
      <w:r w:rsidR="00E4477D">
        <w:rPr>
          <w:rFonts w:hint="cs"/>
          <w:rtl/>
          <w:lang w:eastAsia="he-IL"/>
        </w:rPr>
        <w:t>?</w:t>
      </w:r>
      <w:r>
        <w:rPr>
          <w:rFonts w:hint="cs"/>
          <w:rtl/>
          <w:lang w:eastAsia="he-IL"/>
        </w:rPr>
        <w:t xml:space="preserve"> כי דיברנו על זה הרבה, לובי </w:t>
      </w:r>
      <w:bookmarkStart w:id="2832" w:name="_ETM_Q1_4790216"/>
      <w:bookmarkEnd w:id="2832"/>
      <w:r>
        <w:rPr>
          <w:rFonts w:hint="cs"/>
          <w:rtl/>
          <w:lang w:eastAsia="he-IL"/>
        </w:rPr>
        <w:t>99 דיבר על זה בישיבה הקודמת. כ</w:t>
      </w:r>
      <w:bookmarkStart w:id="2833" w:name="_ETM_Q1_4788964"/>
      <w:bookmarkEnd w:id="2833"/>
      <w:r w:rsidR="00E4477D">
        <w:rPr>
          <w:rFonts w:hint="cs"/>
          <w:rtl/>
          <w:lang w:eastAsia="he-IL"/>
        </w:rPr>
        <w:t>י אתם נותנים להם את ההעדפה שהם כן יכולים לתת</w:t>
      </w:r>
      <w:bookmarkStart w:id="2834" w:name="_ETM_Q1_4787243"/>
      <w:bookmarkEnd w:id="2834"/>
      <w:r>
        <w:rPr>
          <w:rFonts w:hint="cs"/>
          <w:rtl/>
          <w:lang w:eastAsia="he-IL"/>
        </w:rPr>
        <w:t xml:space="preserve"> ריבית ללקוח</w:t>
      </w:r>
      <w:bookmarkStart w:id="2835" w:name="_ETM_Q1_4794850"/>
      <w:bookmarkEnd w:id="2835"/>
      <w:r>
        <w:rPr>
          <w:rFonts w:hint="cs"/>
          <w:rtl/>
          <w:lang w:eastAsia="he-IL"/>
        </w:rPr>
        <w:t xml:space="preserve"> במסגרת חברת התשלומים. בעצם </w:t>
      </w:r>
      <w:r w:rsidR="00E4477D">
        <w:rPr>
          <w:rFonts w:hint="cs"/>
          <w:rtl/>
          <w:lang w:eastAsia="he-IL"/>
        </w:rPr>
        <w:t>הפעלה של חברת התשלומים</w:t>
      </w:r>
      <w:bookmarkStart w:id="2836" w:name="_ETM_Q1_4795777"/>
      <w:bookmarkEnd w:id="2836"/>
      <w:r w:rsidR="00E4477D">
        <w:rPr>
          <w:rFonts w:hint="cs"/>
          <w:rtl/>
          <w:lang w:eastAsia="he-IL"/>
        </w:rPr>
        <w:t xml:space="preserve"> ו</w:t>
      </w:r>
      <w:r>
        <w:rPr>
          <w:rFonts w:hint="cs"/>
          <w:rtl/>
          <w:lang w:eastAsia="he-IL"/>
        </w:rPr>
        <w:t>שירותי תשלום תחת תאגיד העזר.</w:t>
      </w:r>
      <w:bookmarkStart w:id="2837" w:name="_ETM_Q1_4800856"/>
      <w:bookmarkEnd w:id="2837"/>
      <w:r>
        <w:rPr>
          <w:rFonts w:hint="cs"/>
          <w:rtl/>
          <w:lang w:eastAsia="he-IL"/>
        </w:rPr>
        <w:t xml:space="preserve"> שוב, לא במערכת, אני לא מדבר </w:t>
      </w:r>
      <w:proofErr w:type="spellStart"/>
      <w:r>
        <w:rPr>
          <w:rFonts w:hint="cs"/>
          <w:rtl/>
          <w:lang w:eastAsia="he-IL"/>
        </w:rPr>
        <w:t>איתכם</w:t>
      </w:r>
      <w:proofErr w:type="spellEnd"/>
      <w:r>
        <w:rPr>
          <w:rFonts w:hint="cs"/>
          <w:rtl/>
          <w:lang w:eastAsia="he-IL"/>
        </w:rPr>
        <w:t xml:space="preserve"> עכשיו </w:t>
      </w:r>
      <w:bookmarkStart w:id="2838" w:name="_ETM_Q1_4805846"/>
      <w:bookmarkEnd w:id="2838"/>
      <w:r w:rsidR="00E4477D">
        <w:rPr>
          <w:rFonts w:hint="cs"/>
          <w:rtl/>
          <w:lang w:eastAsia="he-IL"/>
        </w:rPr>
        <w:t xml:space="preserve">על הבנק כבנק, </w:t>
      </w:r>
      <w:bookmarkStart w:id="2839" w:name="_ETM_Q1_4802342"/>
      <w:bookmarkEnd w:id="2839"/>
      <w:r w:rsidR="00E4477D">
        <w:rPr>
          <w:rFonts w:hint="cs"/>
          <w:rtl/>
          <w:lang w:eastAsia="he-IL"/>
        </w:rPr>
        <w:t>כי</w:t>
      </w:r>
      <w:bookmarkStart w:id="2840" w:name="_ETM_Q1_4803097"/>
      <w:bookmarkEnd w:id="2840"/>
      <w:r w:rsidR="00E4477D">
        <w:rPr>
          <w:rFonts w:hint="cs"/>
          <w:rtl/>
          <w:lang w:eastAsia="he-IL"/>
        </w:rPr>
        <w:t xml:space="preserve"> את הבנק</w:t>
      </w:r>
      <w:r>
        <w:rPr>
          <w:rFonts w:hint="cs"/>
          <w:rtl/>
          <w:lang w:eastAsia="he-IL"/>
        </w:rPr>
        <w:t xml:space="preserve"> הסברתם </w:t>
      </w:r>
      <w:r w:rsidR="00E4477D">
        <w:rPr>
          <w:rFonts w:hint="cs"/>
          <w:rtl/>
          <w:lang w:eastAsia="he-IL"/>
        </w:rPr>
        <w:t xml:space="preserve">בפעם שעברה בישיבה הקודמת, הסברתם </w:t>
      </w:r>
      <w:bookmarkStart w:id="2841" w:name="_ETM_Q1_4804955"/>
      <w:bookmarkEnd w:id="2841"/>
      <w:r>
        <w:rPr>
          <w:rFonts w:hint="cs"/>
          <w:rtl/>
          <w:lang w:eastAsia="he-IL"/>
        </w:rPr>
        <w:t>את הנושא.</w:t>
      </w:r>
    </w:p>
    <w:p w:rsidR="00F70602" w:rsidRDefault="00F70602" w:rsidP="00F70602">
      <w:pPr>
        <w:rPr>
          <w:rtl/>
          <w:lang w:eastAsia="he-IL"/>
        </w:rPr>
      </w:pPr>
      <w:bookmarkStart w:id="2842" w:name="_ETM_Q1_4808707"/>
      <w:bookmarkStart w:id="2843" w:name="_ETM_Q1_4808741"/>
      <w:bookmarkEnd w:id="2842"/>
      <w:bookmarkEnd w:id="2843"/>
    </w:p>
    <w:p w:rsidR="00F70602" w:rsidRDefault="00F70602" w:rsidP="00F70602">
      <w:pPr>
        <w:pStyle w:val="af9"/>
        <w:keepNext/>
        <w:rPr>
          <w:rtl/>
          <w:lang w:eastAsia="he-IL"/>
        </w:rPr>
      </w:pPr>
      <w:bookmarkStart w:id="2844" w:name="ET_guest_מיכאל_בן_דהן_244"/>
      <w:r w:rsidRPr="00F70602">
        <w:rPr>
          <w:rStyle w:val="TagStyle"/>
          <w:rtl/>
        </w:rPr>
        <w:t xml:space="preserve"> &lt;&lt; אורח &gt;&gt; </w:t>
      </w:r>
      <w:r>
        <w:rPr>
          <w:rtl/>
          <w:lang w:eastAsia="he-IL"/>
        </w:rPr>
        <w:t>מיכאל בן דהן:</w:t>
      </w:r>
      <w:r w:rsidRPr="00F70602">
        <w:rPr>
          <w:rStyle w:val="TagStyle"/>
          <w:rtl/>
        </w:rPr>
        <w:t xml:space="preserve"> &lt;&lt; אורח &gt;&gt;</w:t>
      </w:r>
      <w:r w:rsidR="00855D97">
        <w:rPr>
          <w:rtl/>
          <w:lang w:eastAsia="he-IL"/>
        </w:rPr>
        <w:t xml:space="preserve"> </w:t>
      </w:r>
      <w:r>
        <w:rPr>
          <w:rtl/>
          <w:lang w:eastAsia="he-IL"/>
        </w:rPr>
        <w:t xml:space="preserve"> </w:t>
      </w:r>
      <w:bookmarkEnd w:id="2844"/>
    </w:p>
    <w:p w:rsidR="00F70602" w:rsidRDefault="00F70602" w:rsidP="00F70602">
      <w:pPr>
        <w:pStyle w:val="KeepWithNext"/>
        <w:rPr>
          <w:rtl/>
          <w:lang w:eastAsia="he-IL"/>
        </w:rPr>
      </w:pPr>
    </w:p>
    <w:p w:rsidR="00F70602" w:rsidRDefault="00F70602" w:rsidP="00E4477D">
      <w:pPr>
        <w:rPr>
          <w:rtl/>
          <w:lang w:eastAsia="he-IL"/>
        </w:rPr>
      </w:pPr>
      <w:bookmarkStart w:id="2845" w:name="_ETM_Q1_4809893"/>
      <w:bookmarkStart w:id="2846" w:name="_ETM_Q1_4809923"/>
      <w:bookmarkEnd w:id="2845"/>
      <w:bookmarkEnd w:id="2846"/>
      <w:r>
        <w:rPr>
          <w:rFonts w:hint="cs"/>
          <w:rtl/>
          <w:lang w:eastAsia="he-IL"/>
        </w:rPr>
        <w:t>שניה אני כן אגיד בהתחלה, תאגיד עזר, המשמעות</w:t>
      </w:r>
      <w:bookmarkStart w:id="2847" w:name="_ETM_Q1_4813674"/>
      <w:bookmarkEnd w:id="2847"/>
      <w:r>
        <w:rPr>
          <w:rFonts w:hint="cs"/>
          <w:rtl/>
          <w:lang w:eastAsia="he-IL"/>
        </w:rPr>
        <w:t xml:space="preserve"> שלו שזה תאגיד שנשלט על ידי בנק. אז לפי החוק, </w:t>
      </w:r>
      <w:bookmarkStart w:id="2848" w:name="_ETM_Q1_4818495"/>
      <w:bookmarkEnd w:id="2848"/>
      <w:r>
        <w:rPr>
          <w:rFonts w:hint="cs"/>
          <w:rtl/>
          <w:lang w:eastAsia="he-IL"/>
        </w:rPr>
        <w:t>יש עיסוקים מותרים לתאגיד עזר, אני אשאל עוד שניה את</w:t>
      </w:r>
      <w:bookmarkStart w:id="2849" w:name="_ETM_Q1_4823674"/>
      <w:bookmarkEnd w:id="2849"/>
      <w:r>
        <w:rPr>
          <w:rFonts w:hint="cs"/>
          <w:rtl/>
          <w:lang w:eastAsia="he-IL"/>
        </w:rPr>
        <w:t xml:space="preserve"> בנק ישראל </w:t>
      </w:r>
      <w:r w:rsidR="00E4477D">
        <w:rPr>
          <w:rFonts w:hint="cs"/>
          <w:rtl/>
          <w:lang w:eastAsia="he-IL"/>
        </w:rPr>
        <w:t xml:space="preserve">גם </w:t>
      </w:r>
      <w:r>
        <w:rPr>
          <w:rFonts w:hint="cs"/>
          <w:rtl/>
          <w:lang w:eastAsia="he-IL"/>
        </w:rPr>
        <w:t>האם ספציפית העיסוק הזה של מתן ריבית</w:t>
      </w:r>
      <w:bookmarkStart w:id="2850" w:name="_ETM_Q1_4827589"/>
      <w:bookmarkEnd w:id="2850"/>
      <w:r w:rsidR="00E4477D">
        <w:rPr>
          <w:rFonts w:hint="cs"/>
          <w:rtl/>
          <w:lang w:eastAsia="he-IL"/>
        </w:rPr>
        <w:t xml:space="preserve"> זה</w:t>
      </w:r>
      <w:r>
        <w:rPr>
          <w:rFonts w:hint="cs"/>
          <w:rtl/>
          <w:lang w:eastAsia="he-IL"/>
        </w:rPr>
        <w:t xml:space="preserve"> חלק מהעיסוקים המותרים</w:t>
      </w:r>
      <w:r w:rsidR="00E4477D">
        <w:rPr>
          <w:rFonts w:hint="cs"/>
          <w:rtl/>
          <w:lang w:eastAsia="he-IL"/>
        </w:rPr>
        <w:t>?</w:t>
      </w:r>
      <w:r>
        <w:rPr>
          <w:rFonts w:hint="cs"/>
          <w:rtl/>
          <w:lang w:eastAsia="he-IL"/>
        </w:rPr>
        <w:t xml:space="preserve"> אבל מדובר במבנה תאגידי. בסופו של דבר</w:t>
      </w:r>
      <w:bookmarkStart w:id="2851" w:name="_ETM_Q1_4833350"/>
      <w:bookmarkEnd w:id="2851"/>
      <w:r>
        <w:rPr>
          <w:rFonts w:hint="cs"/>
          <w:rtl/>
          <w:lang w:eastAsia="he-IL"/>
        </w:rPr>
        <w:t xml:space="preserve"> זו חברת בת של בנק, והיא פועלת מכוח הרישיון שניתן </w:t>
      </w:r>
      <w:bookmarkStart w:id="2852" w:name="_ETM_Q1_4837568"/>
      <w:bookmarkEnd w:id="2852"/>
      <w:r>
        <w:rPr>
          <w:rFonts w:hint="cs"/>
          <w:rtl/>
          <w:lang w:eastAsia="he-IL"/>
        </w:rPr>
        <w:t>לבנק, ולכן את מירב הפעילויות הבנקאיות מותר לה לעשות. אז</w:t>
      </w:r>
      <w:bookmarkStart w:id="2853" w:name="_ETM_Q1_4842463"/>
      <w:bookmarkEnd w:id="2853"/>
      <w:r>
        <w:rPr>
          <w:rFonts w:hint="cs"/>
          <w:rtl/>
          <w:lang w:eastAsia="he-IL"/>
        </w:rPr>
        <w:t xml:space="preserve"> כן, יש פה פער, אבל הפער הוא בין בנק.</w:t>
      </w:r>
      <w:bookmarkStart w:id="2854" w:name="_ETM_Q1_4846119"/>
      <w:bookmarkStart w:id="2855" w:name="_ETM_Q1_4846150"/>
      <w:bookmarkEnd w:id="2854"/>
      <w:bookmarkEnd w:id="2855"/>
    </w:p>
    <w:p w:rsidR="009D1E74" w:rsidRDefault="009D1E74" w:rsidP="00E4477D">
      <w:pPr>
        <w:rPr>
          <w:rtl/>
          <w:lang w:eastAsia="he-IL"/>
        </w:rPr>
      </w:pPr>
    </w:p>
    <w:p w:rsidR="00F70602" w:rsidRDefault="00F70602" w:rsidP="00F70602">
      <w:pPr>
        <w:rPr>
          <w:rStyle w:val="TagStyle"/>
          <w:rFonts w:ascii="David" w:hAnsi="David"/>
          <w:u w:val="single"/>
          <w:rtl/>
          <w:lang w:eastAsia="he-IL"/>
        </w:rPr>
      </w:pPr>
    </w:p>
    <w:p w:rsidR="00F70602" w:rsidRDefault="00F70602" w:rsidP="00F70602">
      <w:pPr>
        <w:pStyle w:val="af9"/>
        <w:keepNext/>
        <w:rPr>
          <w:rtl/>
          <w:lang w:eastAsia="he-IL"/>
        </w:rPr>
      </w:pPr>
      <w:bookmarkStart w:id="2856" w:name="ET_guest_רן_בייליס_246"/>
      <w:r w:rsidRPr="00F70602">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F70602">
        <w:rPr>
          <w:rStyle w:val="TagStyle"/>
          <w:rtl/>
        </w:rPr>
        <w:t xml:space="preserve"> &lt;&lt; אורח &gt;&gt;</w:t>
      </w:r>
      <w:r w:rsidR="00855D97">
        <w:rPr>
          <w:rtl/>
          <w:lang w:eastAsia="he-IL"/>
        </w:rPr>
        <w:t xml:space="preserve"> </w:t>
      </w:r>
      <w:r>
        <w:rPr>
          <w:rtl/>
          <w:lang w:eastAsia="he-IL"/>
        </w:rPr>
        <w:t xml:space="preserve"> </w:t>
      </w:r>
      <w:bookmarkEnd w:id="2856"/>
    </w:p>
    <w:p w:rsidR="00F70602" w:rsidRDefault="00F70602" w:rsidP="00F70602">
      <w:pPr>
        <w:pStyle w:val="KeepWithNext"/>
        <w:rPr>
          <w:rtl/>
          <w:lang w:eastAsia="he-IL"/>
        </w:rPr>
      </w:pPr>
    </w:p>
    <w:p w:rsidR="00F70602" w:rsidRPr="00F70602" w:rsidRDefault="00F70602" w:rsidP="00F70602">
      <w:pPr>
        <w:rPr>
          <w:rtl/>
          <w:lang w:eastAsia="he-IL"/>
        </w:rPr>
      </w:pPr>
      <w:bookmarkStart w:id="2857" w:name="_ETM_Q1_4849764"/>
      <w:bookmarkStart w:id="2858" w:name="_ETM_Q1_4849795"/>
      <w:bookmarkStart w:id="2859" w:name="_ETM_Q1_4848271"/>
      <w:bookmarkStart w:id="2860" w:name="_ETM_Q1_4843511"/>
      <w:bookmarkEnd w:id="2857"/>
      <w:bookmarkEnd w:id="2858"/>
      <w:bookmarkEnd w:id="2859"/>
      <w:bookmarkEnd w:id="2860"/>
      <w:r>
        <w:rPr>
          <w:rFonts w:hint="cs"/>
          <w:rtl/>
          <w:lang w:eastAsia="he-IL"/>
        </w:rPr>
        <w:t>האם זה</w:t>
      </w:r>
      <w:bookmarkStart w:id="2861" w:name="_ETM_Q1_4844367"/>
      <w:bookmarkEnd w:id="2861"/>
      <w:r>
        <w:rPr>
          <w:rFonts w:hint="cs"/>
          <w:rtl/>
          <w:lang w:eastAsia="he-IL"/>
        </w:rPr>
        <w:t xml:space="preserve"> מוצדק בעיניכם לעשות את ההפרדה הזאת?</w:t>
      </w:r>
    </w:p>
    <w:p w:rsidR="00F70602" w:rsidRDefault="00F70602" w:rsidP="00F70602">
      <w:pPr>
        <w:rPr>
          <w:rtl/>
          <w:lang w:eastAsia="he-IL"/>
        </w:rPr>
      </w:pPr>
      <w:bookmarkStart w:id="2862" w:name="_ETM_Q1_4850824"/>
      <w:bookmarkEnd w:id="2862"/>
    </w:p>
    <w:p w:rsidR="00F70602" w:rsidRDefault="00F70602" w:rsidP="00F70602">
      <w:pPr>
        <w:pStyle w:val="af9"/>
        <w:keepNext/>
        <w:rPr>
          <w:rtl/>
          <w:lang w:eastAsia="he-IL"/>
        </w:rPr>
      </w:pPr>
      <w:bookmarkStart w:id="2863" w:name="ET_guest_מיכאל_בן_דהן_247"/>
      <w:r w:rsidRPr="00F70602">
        <w:rPr>
          <w:rStyle w:val="TagStyle"/>
          <w:rtl/>
        </w:rPr>
        <w:t xml:space="preserve"> &lt;&lt; אורח &gt;&gt; </w:t>
      </w:r>
      <w:r>
        <w:rPr>
          <w:rtl/>
          <w:lang w:eastAsia="he-IL"/>
        </w:rPr>
        <w:t>מיכאל בן דהן:</w:t>
      </w:r>
      <w:r w:rsidRPr="00F70602">
        <w:rPr>
          <w:rStyle w:val="TagStyle"/>
          <w:rtl/>
        </w:rPr>
        <w:t xml:space="preserve"> &lt;&lt; אורח &gt;&gt;</w:t>
      </w:r>
      <w:r w:rsidR="00855D97">
        <w:rPr>
          <w:rtl/>
          <w:lang w:eastAsia="he-IL"/>
        </w:rPr>
        <w:t xml:space="preserve"> </w:t>
      </w:r>
      <w:r>
        <w:rPr>
          <w:rtl/>
          <w:lang w:eastAsia="he-IL"/>
        </w:rPr>
        <w:t xml:space="preserve"> </w:t>
      </w:r>
      <w:bookmarkEnd w:id="2863"/>
    </w:p>
    <w:p w:rsidR="00F70602" w:rsidRDefault="00F70602" w:rsidP="00F70602">
      <w:pPr>
        <w:pStyle w:val="KeepWithNext"/>
        <w:rPr>
          <w:rtl/>
          <w:lang w:eastAsia="he-IL"/>
        </w:rPr>
      </w:pPr>
    </w:p>
    <w:p w:rsidR="00F70602" w:rsidRDefault="00F70602" w:rsidP="00F70602">
      <w:pPr>
        <w:rPr>
          <w:rtl/>
          <w:lang w:eastAsia="he-IL"/>
        </w:rPr>
      </w:pPr>
      <w:bookmarkStart w:id="2864" w:name="_ETM_Q1_4851033"/>
      <w:bookmarkStart w:id="2865" w:name="_ETM_Q1_4851064"/>
      <w:bookmarkStart w:id="2866" w:name="_ETM_Q1_4846258"/>
      <w:bookmarkEnd w:id="2864"/>
      <w:bookmarkEnd w:id="2865"/>
      <w:bookmarkEnd w:id="2866"/>
      <w:r>
        <w:rPr>
          <w:rFonts w:hint="cs"/>
          <w:rtl/>
          <w:lang w:eastAsia="he-IL"/>
        </w:rPr>
        <w:t xml:space="preserve">אני עונה. הפער הוא בין </w:t>
      </w:r>
      <w:bookmarkStart w:id="2867" w:name="_ETM_Q1_4848156"/>
      <w:bookmarkEnd w:id="2867"/>
      <w:r>
        <w:rPr>
          <w:rFonts w:hint="cs"/>
          <w:rtl/>
          <w:lang w:eastAsia="he-IL"/>
        </w:rPr>
        <w:t>בנק לבין חברת תשלומים. וכמו שהסברנו לגבי הסעיף הזה, אנחנו</w:t>
      </w:r>
      <w:bookmarkStart w:id="2868" w:name="_ETM_Q1_4854044"/>
      <w:bookmarkEnd w:id="2868"/>
      <w:r>
        <w:rPr>
          <w:rFonts w:hint="cs"/>
          <w:rtl/>
          <w:lang w:eastAsia="he-IL"/>
        </w:rPr>
        <w:t xml:space="preserve"> חושבים שהפער מוצדק והוא בהתאם לרגולציה האירופאית, אנחנו לא </w:t>
      </w:r>
      <w:r w:rsidR="00E4477D">
        <w:rPr>
          <w:rFonts w:hint="cs"/>
          <w:rtl/>
          <w:lang w:eastAsia="he-IL"/>
        </w:rPr>
        <w:t xml:space="preserve">ממציאים </w:t>
      </w:r>
      <w:bookmarkStart w:id="2869" w:name="_ETM_Q1_4860246"/>
      <w:bookmarkEnd w:id="2869"/>
      <w:r w:rsidR="00E4477D">
        <w:rPr>
          <w:rFonts w:hint="cs"/>
          <w:rtl/>
          <w:lang w:eastAsia="he-IL"/>
        </w:rPr>
        <w:t>כאן שום דבר חדש,</w:t>
      </w:r>
      <w:r>
        <w:rPr>
          <w:rFonts w:hint="cs"/>
          <w:rtl/>
          <w:lang w:eastAsia="he-IL"/>
        </w:rPr>
        <w:t xml:space="preserve"> </w:t>
      </w:r>
      <w:bookmarkStart w:id="2870" w:name="_ETM_Q1_4860028"/>
      <w:bookmarkEnd w:id="2870"/>
      <w:r>
        <w:rPr>
          <w:rFonts w:hint="cs"/>
          <w:rtl/>
          <w:lang w:eastAsia="he-IL"/>
        </w:rPr>
        <w:t xml:space="preserve">יש כאן הבחנה ברורה בין פעילות בנקאית שכמובן כל אדם </w:t>
      </w:r>
      <w:bookmarkStart w:id="2871" w:name="_ETM_Q1_4864806"/>
      <w:bookmarkEnd w:id="2871"/>
      <w:r>
        <w:rPr>
          <w:rFonts w:hint="cs"/>
          <w:rtl/>
          <w:lang w:eastAsia="he-IL"/>
        </w:rPr>
        <w:t xml:space="preserve">רשאי לעשות אותה, הוא יכול ללכת לבנק ישראל, להוציא רישיון, </w:t>
      </w:r>
      <w:bookmarkStart w:id="2872" w:name="_ETM_Q1_4870393"/>
      <w:bookmarkEnd w:id="2872"/>
      <w:r>
        <w:rPr>
          <w:rFonts w:hint="cs"/>
          <w:rtl/>
          <w:lang w:eastAsia="he-IL"/>
        </w:rPr>
        <w:t xml:space="preserve">לעשות </w:t>
      </w:r>
      <w:r w:rsidR="0004719C">
        <w:rPr>
          <w:rFonts w:hint="cs"/>
          <w:rtl/>
          <w:lang w:eastAsia="he-IL"/>
        </w:rPr>
        <w:t>פ</w:t>
      </w:r>
      <w:r>
        <w:rPr>
          <w:rFonts w:hint="cs"/>
          <w:rtl/>
          <w:lang w:eastAsia="he-IL"/>
        </w:rPr>
        <w:t>עילות בנקאיות ולהציע איז</w:t>
      </w:r>
      <w:r w:rsidR="0004719C">
        <w:rPr>
          <w:rFonts w:hint="cs"/>
          <w:rtl/>
          <w:lang w:eastAsia="he-IL"/>
        </w:rPr>
        <w:t>ו</w:t>
      </w:r>
      <w:r>
        <w:rPr>
          <w:rFonts w:hint="cs"/>
          <w:rtl/>
          <w:lang w:eastAsia="he-IL"/>
        </w:rPr>
        <w:t xml:space="preserve"> ריבית הוא חושב לנכון על </w:t>
      </w:r>
      <w:bookmarkStart w:id="2873" w:name="_ETM_Q1_4875232"/>
      <w:bookmarkEnd w:id="2873"/>
      <w:r>
        <w:rPr>
          <w:rFonts w:hint="cs"/>
          <w:rtl/>
          <w:lang w:eastAsia="he-IL"/>
        </w:rPr>
        <w:t>הפיקדונות</w:t>
      </w:r>
      <w:bookmarkStart w:id="2874" w:name="_ETM_Q1_4871078"/>
      <w:bookmarkEnd w:id="2874"/>
      <w:r>
        <w:rPr>
          <w:rFonts w:hint="cs"/>
          <w:rtl/>
          <w:lang w:eastAsia="he-IL"/>
        </w:rPr>
        <w:t xml:space="preserve">, אבל </w:t>
      </w:r>
      <w:bookmarkStart w:id="2875" w:name="_ETM_Q1_4866431"/>
      <w:bookmarkEnd w:id="2875"/>
      <w:r w:rsidR="0004719C">
        <w:rPr>
          <w:rFonts w:hint="cs"/>
          <w:rtl/>
          <w:lang w:eastAsia="he-IL"/>
        </w:rPr>
        <w:t>בפעילות של חברת תשלומים לא ניתן יהיה לעשו</w:t>
      </w:r>
      <w:bookmarkStart w:id="2876" w:name="_ETM_Q1_4878583"/>
      <w:bookmarkEnd w:id="2876"/>
      <w:r w:rsidR="0004719C">
        <w:rPr>
          <w:rFonts w:hint="cs"/>
          <w:rtl/>
          <w:lang w:eastAsia="he-IL"/>
        </w:rPr>
        <w:t xml:space="preserve">ת את הפעולה הזאת, שוב, מתוך הבנה שיש </w:t>
      </w:r>
      <w:r w:rsidR="00E4477D">
        <w:rPr>
          <w:rFonts w:hint="cs"/>
          <w:rtl/>
          <w:lang w:eastAsia="he-IL"/>
        </w:rPr>
        <w:t>הבחנה</w:t>
      </w:r>
      <w:bookmarkStart w:id="2877" w:name="_ETM_Q1_4896110"/>
      <w:bookmarkEnd w:id="2877"/>
      <w:r w:rsidR="0004719C">
        <w:rPr>
          <w:rFonts w:hint="cs"/>
          <w:rtl/>
          <w:lang w:eastAsia="he-IL"/>
        </w:rPr>
        <w:t xml:space="preserve"> </w:t>
      </w:r>
      <w:bookmarkStart w:id="2878" w:name="_ETM_Q1_4883349"/>
      <w:bookmarkEnd w:id="2878"/>
      <w:r w:rsidR="0004719C">
        <w:rPr>
          <w:rFonts w:hint="cs"/>
          <w:rtl/>
          <w:lang w:eastAsia="he-IL"/>
        </w:rPr>
        <w:t>ברורה בין בנק לבין חברת תשלומים וכך גם הרגולציה. הרגולציה</w:t>
      </w:r>
      <w:bookmarkStart w:id="2879" w:name="_ETM_Q1_4888841"/>
      <w:bookmarkEnd w:id="2879"/>
      <w:r w:rsidR="0004719C">
        <w:rPr>
          <w:rFonts w:hint="cs"/>
          <w:rtl/>
          <w:lang w:eastAsia="he-IL"/>
        </w:rPr>
        <w:t xml:space="preserve"> תהיה פשוטה יותר, מותאמת יות</w:t>
      </w:r>
      <w:r w:rsidR="00E4477D">
        <w:rPr>
          <w:rFonts w:hint="cs"/>
          <w:rtl/>
          <w:lang w:eastAsia="he-IL"/>
        </w:rPr>
        <w:t xml:space="preserve">ר, מאשר רגולציה שחלה על </w:t>
      </w:r>
      <w:r w:rsidR="0004719C">
        <w:rPr>
          <w:rFonts w:hint="cs"/>
          <w:rtl/>
          <w:lang w:eastAsia="he-IL"/>
        </w:rPr>
        <w:t>בנקים</w:t>
      </w:r>
      <w:r w:rsidR="00E4477D">
        <w:rPr>
          <w:rFonts w:hint="cs"/>
          <w:rtl/>
          <w:lang w:eastAsia="he-IL"/>
        </w:rPr>
        <w:t>.</w:t>
      </w:r>
    </w:p>
    <w:p w:rsidR="0004719C" w:rsidRDefault="0004719C" w:rsidP="00F70602">
      <w:pPr>
        <w:rPr>
          <w:rtl/>
          <w:lang w:eastAsia="he-IL"/>
        </w:rPr>
      </w:pPr>
      <w:bookmarkStart w:id="2880" w:name="_ETM_Q1_4892886"/>
      <w:bookmarkStart w:id="2881" w:name="_ETM_Q1_4892934"/>
      <w:bookmarkStart w:id="2882" w:name="_ETM_Q1_4894620"/>
      <w:bookmarkEnd w:id="2880"/>
      <w:bookmarkEnd w:id="2881"/>
      <w:bookmarkEnd w:id="2882"/>
    </w:p>
    <w:p w:rsidR="0004719C" w:rsidRDefault="0004719C" w:rsidP="0004719C">
      <w:pPr>
        <w:pStyle w:val="af9"/>
        <w:keepNext/>
        <w:rPr>
          <w:rtl/>
          <w:lang w:eastAsia="he-IL"/>
        </w:rPr>
      </w:pPr>
      <w:bookmarkStart w:id="2883" w:name="ET_guest_אילנית_מדמוני_248"/>
      <w:r w:rsidRPr="0004719C">
        <w:rPr>
          <w:rStyle w:val="TagStyle"/>
          <w:rtl/>
        </w:rPr>
        <w:t xml:space="preserve"> &lt;&lt; אורח &gt;&gt; </w:t>
      </w:r>
      <w:r>
        <w:rPr>
          <w:rtl/>
          <w:lang w:eastAsia="he-IL"/>
        </w:rPr>
        <w:t>אילנית מדמוני:</w:t>
      </w:r>
      <w:r w:rsidRPr="0004719C">
        <w:rPr>
          <w:rStyle w:val="TagStyle"/>
          <w:rtl/>
        </w:rPr>
        <w:t xml:space="preserve"> &lt;&lt; אורח &gt;&gt;</w:t>
      </w:r>
      <w:r w:rsidR="00855D97">
        <w:rPr>
          <w:rtl/>
          <w:lang w:eastAsia="he-IL"/>
        </w:rPr>
        <w:t xml:space="preserve"> </w:t>
      </w:r>
      <w:r>
        <w:rPr>
          <w:rtl/>
          <w:lang w:eastAsia="he-IL"/>
        </w:rPr>
        <w:t xml:space="preserve"> </w:t>
      </w:r>
      <w:bookmarkEnd w:id="2883"/>
    </w:p>
    <w:p w:rsidR="0004719C" w:rsidRDefault="0004719C" w:rsidP="0004719C">
      <w:pPr>
        <w:pStyle w:val="KeepWithNext"/>
        <w:rPr>
          <w:rtl/>
          <w:lang w:eastAsia="he-IL"/>
        </w:rPr>
      </w:pPr>
    </w:p>
    <w:p w:rsidR="0004719C" w:rsidRDefault="0004719C" w:rsidP="0004719C">
      <w:pPr>
        <w:rPr>
          <w:rtl/>
          <w:lang w:eastAsia="he-IL"/>
        </w:rPr>
      </w:pPr>
      <w:bookmarkStart w:id="2884" w:name="_ETM_Q1_4894881"/>
      <w:bookmarkStart w:id="2885" w:name="_ETM_Q1_4894922"/>
      <w:bookmarkStart w:id="2886" w:name="_ETM_Q1_4890017"/>
      <w:bookmarkEnd w:id="2884"/>
      <w:bookmarkEnd w:id="2885"/>
      <w:bookmarkEnd w:id="2886"/>
      <w:r>
        <w:rPr>
          <w:rFonts w:hint="cs"/>
          <w:rtl/>
          <w:lang w:eastAsia="he-IL"/>
        </w:rPr>
        <w:t>אני רק אוסיף עוד משפט</w:t>
      </w:r>
      <w:bookmarkStart w:id="2887" w:name="_ETM_Q1_4892183"/>
      <w:bookmarkEnd w:id="2887"/>
      <w:r>
        <w:rPr>
          <w:rFonts w:hint="cs"/>
          <w:rtl/>
          <w:lang w:eastAsia="he-IL"/>
        </w:rPr>
        <w:t xml:space="preserve"> על מה שמיכאל אמר. אחד, תאגיד עזר מפוקח ברגולציה בנקאית</w:t>
      </w:r>
      <w:bookmarkStart w:id="2888" w:name="_ETM_Q1_4897206"/>
      <w:bookmarkEnd w:id="2888"/>
      <w:r>
        <w:rPr>
          <w:rFonts w:hint="cs"/>
          <w:rtl/>
          <w:lang w:eastAsia="he-IL"/>
        </w:rPr>
        <w:t xml:space="preserve"> שהיא כבדה יותר מרגולציה של חברת תשלומים. אנחנו רואים את</w:t>
      </w:r>
      <w:bookmarkStart w:id="2889" w:name="_ETM_Q1_4902033"/>
      <w:bookmarkEnd w:id="2889"/>
      <w:r>
        <w:rPr>
          <w:rFonts w:hint="cs"/>
          <w:rtl/>
          <w:lang w:eastAsia="he-IL"/>
        </w:rPr>
        <w:t xml:space="preserve"> זה כמכלול אחד של הקבוצה כי אנחנו עושים פיקוח קבוצתי. </w:t>
      </w:r>
      <w:bookmarkStart w:id="2890" w:name="_ETM_Q1_4902749"/>
      <w:bookmarkStart w:id="2891" w:name="_ETM_Q1_4902908"/>
      <w:bookmarkEnd w:id="2890"/>
      <w:bookmarkEnd w:id="2891"/>
      <w:r>
        <w:rPr>
          <w:rFonts w:hint="cs"/>
          <w:rtl/>
          <w:lang w:eastAsia="he-IL"/>
        </w:rPr>
        <w:t>והנקודה השלישית שאותו תאגיד עזר לא יכול לתת אשראי,</w:t>
      </w:r>
      <w:bookmarkStart w:id="2892" w:name="_ETM_Q1_4909428"/>
      <w:bookmarkEnd w:id="2892"/>
      <w:r w:rsidR="00E4477D">
        <w:rPr>
          <w:rFonts w:hint="cs"/>
          <w:rtl/>
          <w:lang w:eastAsia="he-IL"/>
        </w:rPr>
        <w:t xml:space="preserve"> </w:t>
      </w:r>
      <w:bookmarkStart w:id="2893" w:name="_ETM_Q1_4905885"/>
      <w:bookmarkEnd w:id="2893"/>
      <w:r>
        <w:rPr>
          <w:rFonts w:hint="cs"/>
          <w:rtl/>
          <w:lang w:eastAsia="he-IL"/>
        </w:rPr>
        <w:t xml:space="preserve">גם לא </w:t>
      </w:r>
      <w:bookmarkStart w:id="2894" w:name="_ETM_Q1_4909111"/>
      <w:bookmarkEnd w:id="2894"/>
      <w:r>
        <w:rPr>
          <w:rFonts w:hint="cs"/>
          <w:rtl/>
          <w:lang w:eastAsia="he-IL"/>
        </w:rPr>
        <w:t>אג</w:t>
      </w:r>
      <w:r w:rsidR="00E4477D">
        <w:rPr>
          <w:rFonts w:hint="cs"/>
          <w:rtl/>
          <w:lang w:eastAsia="he-IL"/>
        </w:rPr>
        <w:t>ב</w:t>
      </w:r>
      <w:r>
        <w:rPr>
          <w:rFonts w:hint="cs"/>
          <w:rtl/>
          <w:lang w:eastAsia="he-IL"/>
        </w:rPr>
        <w:t xml:space="preserve"> תשלום ולא אג</w:t>
      </w:r>
      <w:r w:rsidR="00E4477D">
        <w:rPr>
          <w:rFonts w:hint="cs"/>
          <w:rtl/>
          <w:lang w:eastAsia="he-IL"/>
        </w:rPr>
        <w:t>ב</w:t>
      </w:r>
      <w:r w:rsidR="00855D97">
        <w:rPr>
          <w:rFonts w:hint="cs"/>
          <w:rtl/>
          <w:lang w:eastAsia="he-IL"/>
        </w:rPr>
        <w:t xml:space="preserve"> </w:t>
      </w:r>
      <w:r>
        <w:rPr>
          <w:rFonts w:hint="cs"/>
          <w:rtl/>
          <w:lang w:eastAsia="he-IL"/>
        </w:rPr>
        <w:t>כלום כי ברגע שהוא לוקח פ</w:t>
      </w:r>
      <w:r w:rsidR="00E4477D">
        <w:rPr>
          <w:rFonts w:hint="cs"/>
          <w:rtl/>
          <w:lang w:eastAsia="he-IL"/>
        </w:rPr>
        <w:t>י</w:t>
      </w:r>
      <w:r>
        <w:rPr>
          <w:rFonts w:hint="cs"/>
          <w:rtl/>
          <w:lang w:eastAsia="he-IL"/>
        </w:rPr>
        <w:t>קדונות,</w:t>
      </w:r>
      <w:bookmarkStart w:id="2895" w:name="_ETM_Q1_4913492"/>
      <w:bookmarkEnd w:id="2895"/>
      <w:r>
        <w:rPr>
          <w:rFonts w:hint="cs"/>
          <w:rtl/>
          <w:lang w:eastAsia="he-IL"/>
        </w:rPr>
        <w:t xml:space="preserve"> נותן עליהם ריבית, והוא נותן אשראי, אז הוא צריך גם</w:t>
      </w:r>
      <w:bookmarkStart w:id="2896" w:name="_ETM_Q1_4918079"/>
      <w:bookmarkEnd w:id="2896"/>
      <w:r>
        <w:rPr>
          <w:rFonts w:hint="cs"/>
          <w:rtl/>
          <w:lang w:eastAsia="he-IL"/>
        </w:rPr>
        <w:t xml:space="preserve"> </w:t>
      </w:r>
      <w:proofErr w:type="spellStart"/>
      <w:r>
        <w:rPr>
          <w:rFonts w:hint="cs"/>
          <w:rtl/>
          <w:lang w:eastAsia="he-IL"/>
        </w:rPr>
        <w:t>מאיתנו</w:t>
      </w:r>
      <w:proofErr w:type="spellEnd"/>
      <w:r>
        <w:rPr>
          <w:rFonts w:hint="cs"/>
          <w:rtl/>
          <w:lang w:eastAsia="he-IL"/>
        </w:rPr>
        <w:t xml:space="preserve"> רישיון בנקאי</w:t>
      </w:r>
      <w:r w:rsidR="00E4477D">
        <w:rPr>
          <w:rFonts w:hint="cs"/>
          <w:rtl/>
          <w:lang w:eastAsia="he-IL"/>
        </w:rPr>
        <w:t>.</w:t>
      </w:r>
    </w:p>
    <w:p w:rsidR="0004719C" w:rsidRDefault="0004719C" w:rsidP="0004719C">
      <w:pPr>
        <w:rPr>
          <w:rtl/>
          <w:lang w:eastAsia="he-IL"/>
        </w:rPr>
      </w:pPr>
      <w:bookmarkStart w:id="2897" w:name="_ETM_Q1_4920241"/>
      <w:bookmarkStart w:id="2898" w:name="_ETM_Q1_4920276"/>
      <w:bookmarkStart w:id="2899" w:name="_ETM_Q1_4915394"/>
      <w:bookmarkEnd w:id="2897"/>
      <w:bookmarkEnd w:id="2898"/>
      <w:bookmarkEnd w:id="2899"/>
    </w:p>
    <w:p w:rsidR="0004719C" w:rsidRDefault="0004719C" w:rsidP="0004719C">
      <w:pPr>
        <w:pStyle w:val="af9"/>
        <w:keepNext/>
        <w:rPr>
          <w:rtl/>
          <w:lang w:eastAsia="he-IL"/>
        </w:rPr>
      </w:pPr>
      <w:bookmarkStart w:id="2900" w:name="ET_guest_זוהר_בוצר_שלו_249"/>
      <w:r w:rsidRPr="0004719C">
        <w:rPr>
          <w:rStyle w:val="TagStyle"/>
          <w:rtl/>
        </w:rPr>
        <w:t xml:space="preserve"> &lt;&lt; אורח &gt;&gt; </w:t>
      </w:r>
      <w:r>
        <w:rPr>
          <w:rtl/>
          <w:lang w:eastAsia="he-IL"/>
        </w:rPr>
        <w:t>זוהר בוצר שלו:</w:t>
      </w:r>
      <w:r w:rsidRPr="0004719C">
        <w:rPr>
          <w:rStyle w:val="TagStyle"/>
          <w:rtl/>
        </w:rPr>
        <w:t xml:space="preserve"> &lt;&lt; אורח &gt;&gt;</w:t>
      </w:r>
      <w:r w:rsidR="00855D97">
        <w:rPr>
          <w:rtl/>
          <w:lang w:eastAsia="he-IL"/>
        </w:rPr>
        <w:t xml:space="preserve"> </w:t>
      </w:r>
      <w:r>
        <w:rPr>
          <w:rtl/>
          <w:lang w:eastAsia="he-IL"/>
        </w:rPr>
        <w:t xml:space="preserve"> </w:t>
      </w:r>
      <w:bookmarkEnd w:id="2900"/>
    </w:p>
    <w:p w:rsidR="0004719C" w:rsidRDefault="0004719C" w:rsidP="0004719C">
      <w:pPr>
        <w:pStyle w:val="KeepWithNext"/>
        <w:rPr>
          <w:rtl/>
          <w:lang w:eastAsia="he-IL"/>
        </w:rPr>
      </w:pPr>
    </w:p>
    <w:p w:rsidR="0004719C" w:rsidRDefault="0004719C" w:rsidP="0004719C">
      <w:pPr>
        <w:rPr>
          <w:rtl/>
          <w:lang w:eastAsia="he-IL"/>
        </w:rPr>
      </w:pPr>
      <w:bookmarkStart w:id="2901" w:name="_ETM_Q1_4916578"/>
      <w:bookmarkStart w:id="2902" w:name="_ETM_Q1_4916619"/>
      <w:bookmarkEnd w:id="2901"/>
      <w:bookmarkEnd w:id="2902"/>
      <w:r>
        <w:rPr>
          <w:rFonts w:hint="cs"/>
          <w:rtl/>
          <w:lang w:eastAsia="he-IL"/>
        </w:rPr>
        <w:t xml:space="preserve">אני גם אוסיף, זוהר בוצר רשות התחרות, שגם </w:t>
      </w:r>
      <w:bookmarkStart w:id="2903" w:name="_ETM_Q1_4920328"/>
      <w:bookmarkEnd w:id="2903"/>
      <w:r>
        <w:rPr>
          <w:rFonts w:hint="cs"/>
          <w:rtl/>
          <w:lang w:eastAsia="he-IL"/>
        </w:rPr>
        <w:t xml:space="preserve">לגופים, גם לחברות התשלומים יוכלו לעשות ,כמובן בכפוף לדיני </w:t>
      </w:r>
      <w:bookmarkStart w:id="2904" w:name="_ETM_Q1_4926308"/>
      <w:bookmarkEnd w:id="2904"/>
      <w:r>
        <w:rPr>
          <w:rFonts w:hint="cs"/>
          <w:rtl/>
          <w:lang w:eastAsia="he-IL"/>
        </w:rPr>
        <w:t>התחרות, לעשות שיתופי פעולה עם גופים שכן רשאים להעניק</w:t>
      </w:r>
      <w:bookmarkStart w:id="2905" w:name="_ETM_Q1_4931846"/>
      <w:bookmarkEnd w:id="2905"/>
      <w:r>
        <w:rPr>
          <w:rFonts w:hint="cs"/>
          <w:rtl/>
          <w:lang w:eastAsia="he-IL"/>
        </w:rPr>
        <w:t xml:space="preserve"> את הריבית.</w:t>
      </w:r>
      <w:bookmarkStart w:id="2906" w:name="_ETM_Q1_4927766"/>
      <w:bookmarkEnd w:id="2906"/>
    </w:p>
    <w:p w:rsidR="0004719C" w:rsidRDefault="0004719C" w:rsidP="0004719C">
      <w:pPr>
        <w:rPr>
          <w:rtl/>
          <w:lang w:eastAsia="he-IL"/>
        </w:rPr>
      </w:pPr>
      <w:bookmarkStart w:id="2907" w:name="_ETM_Q1_4928218"/>
      <w:bookmarkStart w:id="2908" w:name="_ETM_Q1_4928256"/>
      <w:bookmarkEnd w:id="2907"/>
      <w:bookmarkEnd w:id="2908"/>
    </w:p>
    <w:p w:rsidR="000D57AC" w:rsidRDefault="000D57AC" w:rsidP="000D57AC">
      <w:pPr>
        <w:pStyle w:val="af9"/>
        <w:keepNext/>
        <w:rPr>
          <w:rtl/>
        </w:rPr>
      </w:pPr>
      <w:bookmarkStart w:id="2909" w:name="_ETM_Q1_4974705"/>
      <w:bookmarkStart w:id="2910" w:name="ET_guest_רועי_פולקמן_255"/>
      <w:bookmarkEnd w:id="2909"/>
      <w:r w:rsidRPr="000D57AC">
        <w:rPr>
          <w:rStyle w:val="TagStyle"/>
          <w:rtl/>
        </w:rPr>
        <w:t xml:space="preserve"> &lt;&lt; אורח &gt;&gt; </w:t>
      </w:r>
      <w:r>
        <w:rPr>
          <w:rtl/>
        </w:rPr>
        <w:t xml:space="preserve">רועי </w:t>
      </w:r>
      <w:proofErr w:type="spellStart"/>
      <w:r>
        <w:rPr>
          <w:rtl/>
        </w:rPr>
        <w:t>פולקמן</w:t>
      </w:r>
      <w:proofErr w:type="spellEnd"/>
      <w:r>
        <w:rPr>
          <w:rtl/>
        </w:rPr>
        <w:t>:</w:t>
      </w:r>
      <w:r w:rsidRPr="000D57AC">
        <w:rPr>
          <w:rStyle w:val="TagStyle"/>
          <w:rtl/>
        </w:rPr>
        <w:t xml:space="preserve"> &lt;&lt; אורח &gt;&gt;</w:t>
      </w:r>
      <w:r w:rsidR="00855D97">
        <w:rPr>
          <w:rtl/>
        </w:rPr>
        <w:t xml:space="preserve"> </w:t>
      </w:r>
      <w:r>
        <w:rPr>
          <w:rtl/>
        </w:rPr>
        <w:t xml:space="preserve"> </w:t>
      </w:r>
      <w:bookmarkEnd w:id="2910"/>
    </w:p>
    <w:p w:rsidR="000D57AC" w:rsidRDefault="000D57AC" w:rsidP="000D57AC">
      <w:pPr>
        <w:pStyle w:val="KeepWithNext"/>
        <w:rPr>
          <w:rtl/>
        </w:rPr>
      </w:pPr>
    </w:p>
    <w:p w:rsidR="00E4477D" w:rsidRDefault="00E4477D" w:rsidP="0004719C">
      <w:pPr>
        <w:rPr>
          <w:rtl/>
          <w:lang w:eastAsia="he-IL"/>
        </w:rPr>
      </w:pPr>
      <w:bookmarkStart w:id="2911" w:name="_ETM_Q1_4974925"/>
      <w:bookmarkStart w:id="2912" w:name="_ETM_Q1_4974958"/>
      <w:bookmarkStart w:id="2913" w:name="_ETM_Q1_4928918"/>
      <w:bookmarkStart w:id="2914" w:name="_ETM_Q1_4929106"/>
      <w:bookmarkStart w:id="2915" w:name="_ETM_Q1_4975264"/>
      <w:bookmarkEnd w:id="2911"/>
      <w:bookmarkEnd w:id="2912"/>
      <w:bookmarkEnd w:id="2913"/>
      <w:bookmarkEnd w:id="2914"/>
      <w:bookmarkEnd w:id="2915"/>
      <w:r>
        <w:rPr>
          <w:rFonts w:hint="cs"/>
          <w:rtl/>
          <w:lang w:eastAsia="he-IL"/>
        </w:rPr>
        <w:t xml:space="preserve">כן, </w:t>
      </w:r>
      <w:r w:rsidR="0004719C">
        <w:rPr>
          <w:rFonts w:hint="cs"/>
          <w:rtl/>
          <w:lang w:eastAsia="he-IL"/>
        </w:rPr>
        <w:t>א</w:t>
      </w:r>
      <w:bookmarkStart w:id="2916" w:name="_ETM_Q1_4929144"/>
      <w:bookmarkEnd w:id="2916"/>
      <w:r w:rsidR="0004719C">
        <w:rPr>
          <w:rFonts w:hint="cs"/>
          <w:rtl/>
          <w:lang w:eastAsia="he-IL"/>
        </w:rPr>
        <w:t xml:space="preserve">ני רוצה להדגיש רגע, את הרציונל לגבי הבנקים </w:t>
      </w:r>
      <w:bookmarkStart w:id="2917" w:name="_ETM_Q1_4936151"/>
      <w:bookmarkEnd w:id="2917"/>
      <w:r w:rsidR="0004719C">
        <w:rPr>
          <w:rFonts w:hint="cs"/>
          <w:rtl/>
          <w:lang w:eastAsia="he-IL"/>
        </w:rPr>
        <w:t xml:space="preserve">גם </w:t>
      </w:r>
      <w:proofErr w:type="spellStart"/>
      <w:r w:rsidR="0004719C">
        <w:rPr>
          <w:rFonts w:hint="cs"/>
          <w:rtl/>
          <w:lang w:eastAsia="he-IL"/>
        </w:rPr>
        <w:t>איתו</w:t>
      </w:r>
      <w:proofErr w:type="spellEnd"/>
      <w:r w:rsidR="0004719C">
        <w:rPr>
          <w:rFonts w:hint="cs"/>
          <w:rtl/>
          <w:lang w:eastAsia="he-IL"/>
        </w:rPr>
        <w:t xml:space="preserve"> אני לא מסכים, אבל אנחנו כרגע אחד אחר. </w:t>
      </w:r>
      <w:bookmarkStart w:id="2918" w:name="_ETM_Q1_4940313"/>
      <w:bookmarkEnd w:id="2918"/>
      <w:r w:rsidR="0004719C">
        <w:rPr>
          <w:rFonts w:hint="cs"/>
          <w:rtl/>
          <w:lang w:eastAsia="he-IL"/>
        </w:rPr>
        <w:t xml:space="preserve">יש הבדל בין </w:t>
      </w:r>
      <w:proofErr w:type="spellStart"/>
      <w:r w:rsidR="0004719C">
        <w:rPr>
          <w:rFonts w:hint="cs"/>
          <w:rtl/>
          <w:lang w:eastAsia="he-IL"/>
        </w:rPr>
        <w:t>פייבוקס</w:t>
      </w:r>
      <w:bookmarkStart w:id="2919" w:name="_ETM_Q1_4938296"/>
      <w:bookmarkEnd w:id="2919"/>
      <w:proofErr w:type="spellEnd"/>
      <w:r w:rsidR="0004719C">
        <w:rPr>
          <w:rFonts w:hint="cs"/>
          <w:rtl/>
          <w:lang w:eastAsia="he-IL"/>
        </w:rPr>
        <w:t xml:space="preserve"> לבין ביט. </w:t>
      </w:r>
      <w:bookmarkStart w:id="2920" w:name="_ETM_Q1_4936792"/>
      <w:bookmarkEnd w:id="2920"/>
      <w:r w:rsidR="0004719C">
        <w:rPr>
          <w:rFonts w:hint="cs"/>
          <w:rtl/>
          <w:lang w:eastAsia="he-IL"/>
        </w:rPr>
        <w:t>כרגע יש שחקן אחד</w:t>
      </w:r>
      <w:bookmarkStart w:id="2921" w:name="_ETM_Q1_4938340"/>
      <w:bookmarkEnd w:id="2921"/>
      <w:r w:rsidR="0004719C">
        <w:rPr>
          <w:rFonts w:hint="cs"/>
          <w:rtl/>
          <w:lang w:eastAsia="he-IL"/>
        </w:rPr>
        <w:t xml:space="preserve"> שמתעסק בלתת ריבית למשקיעים, אנחנו כבר רואים את הפרסומים שלו, </w:t>
      </w:r>
      <w:bookmarkStart w:id="2922" w:name="_ETM_Q1_4945127"/>
      <w:bookmarkEnd w:id="2922"/>
      <w:r w:rsidR="0004719C">
        <w:rPr>
          <w:rFonts w:hint="cs"/>
          <w:rtl/>
          <w:lang w:eastAsia="he-IL"/>
        </w:rPr>
        <w:t xml:space="preserve">שזה </w:t>
      </w:r>
      <w:proofErr w:type="spellStart"/>
      <w:r w:rsidR="0004719C">
        <w:rPr>
          <w:rFonts w:hint="cs"/>
          <w:rtl/>
          <w:lang w:eastAsia="he-IL"/>
        </w:rPr>
        <w:t>פייבוקס</w:t>
      </w:r>
      <w:proofErr w:type="spellEnd"/>
      <w:r w:rsidR="0004719C">
        <w:rPr>
          <w:rFonts w:hint="cs"/>
          <w:rtl/>
          <w:lang w:eastAsia="he-IL"/>
        </w:rPr>
        <w:t xml:space="preserve">. </w:t>
      </w:r>
      <w:proofErr w:type="spellStart"/>
      <w:r w:rsidR="0004719C">
        <w:rPr>
          <w:rFonts w:hint="cs"/>
          <w:rtl/>
          <w:lang w:eastAsia="he-IL"/>
        </w:rPr>
        <w:t>ופייבוקס</w:t>
      </w:r>
      <w:proofErr w:type="spellEnd"/>
      <w:r w:rsidR="0004719C">
        <w:rPr>
          <w:rFonts w:hint="cs"/>
          <w:rtl/>
          <w:lang w:eastAsia="he-IL"/>
        </w:rPr>
        <w:t xml:space="preserve"> עושה את זה בריש גלי, נותן הבטחה </w:t>
      </w:r>
      <w:bookmarkStart w:id="2923" w:name="_ETM_Q1_4950451"/>
      <w:bookmarkEnd w:id="2923"/>
      <w:r w:rsidR="0004719C">
        <w:rPr>
          <w:rFonts w:hint="cs"/>
          <w:rtl/>
          <w:lang w:eastAsia="he-IL"/>
        </w:rPr>
        <w:t xml:space="preserve">לכל מיני ריביות לגבי מי שמפקיד אצלו כסף בארנק הדיגיטלי </w:t>
      </w:r>
      <w:bookmarkStart w:id="2924" w:name="_ETM_Q1_4957395"/>
      <w:bookmarkEnd w:id="2924"/>
      <w:r w:rsidR="0004719C">
        <w:rPr>
          <w:rFonts w:hint="cs"/>
          <w:rtl/>
          <w:lang w:eastAsia="he-IL"/>
        </w:rPr>
        <w:t xml:space="preserve">של </w:t>
      </w:r>
      <w:proofErr w:type="spellStart"/>
      <w:r w:rsidR="0004719C">
        <w:rPr>
          <w:rFonts w:hint="cs"/>
          <w:rtl/>
          <w:lang w:eastAsia="he-IL"/>
        </w:rPr>
        <w:t>פייבוק</w:t>
      </w:r>
      <w:r>
        <w:rPr>
          <w:rFonts w:hint="cs"/>
          <w:rtl/>
          <w:lang w:eastAsia="he-IL"/>
        </w:rPr>
        <w:t>ס</w:t>
      </w:r>
      <w:proofErr w:type="spellEnd"/>
      <w:r>
        <w:rPr>
          <w:rFonts w:hint="cs"/>
          <w:rtl/>
          <w:lang w:eastAsia="he-IL"/>
        </w:rPr>
        <w:t>.</w:t>
      </w:r>
      <w:r w:rsidR="0004719C">
        <w:rPr>
          <w:rFonts w:hint="cs"/>
          <w:rtl/>
          <w:lang w:eastAsia="he-IL"/>
        </w:rPr>
        <w:t xml:space="preserve"> שוב, בהפרדה </w:t>
      </w:r>
      <w:bookmarkStart w:id="2925" w:name="_ETM_Q1_4954925"/>
      <w:bookmarkEnd w:id="2925"/>
      <w:r w:rsidR="0004719C">
        <w:rPr>
          <w:rFonts w:hint="cs"/>
          <w:rtl/>
          <w:lang w:eastAsia="he-IL"/>
        </w:rPr>
        <w:t xml:space="preserve">מיתר השחקנים בשוק שמתעסקים כרגע </w:t>
      </w:r>
      <w:bookmarkStart w:id="2926" w:name="_ETM_Q1_4959358"/>
      <w:bookmarkEnd w:id="2926"/>
      <w:r w:rsidR="0004719C">
        <w:rPr>
          <w:rFonts w:hint="cs"/>
          <w:rtl/>
          <w:lang w:eastAsia="he-IL"/>
        </w:rPr>
        <w:t xml:space="preserve">בשירותי תשלום. </w:t>
      </w:r>
    </w:p>
    <w:p w:rsidR="00E4477D" w:rsidRDefault="00E4477D" w:rsidP="0004719C">
      <w:pPr>
        <w:rPr>
          <w:rtl/>
          <w:lang w:eastAsia="he-IL"/>
        </w:rPr>
      </w:pPr>
      <w:bookmarkStart w:id="2927" w:name="_ETM_Q1_4964089"/>
      <w:bookmarkStart w:id="2928" w:name="_ETM_Q1_4964209"/>
      <w:bookmarkStart w:id="2929" w:name="_ETM_Q1_4964280"/>
      <w:bookmarkEnd w:id="2927"/>
      <w:bookmarkEnd w:id="2928"/>
      <w:bookmarkEnd w:id="2929"/>
    </w:p>
    <w:p w:rsidR="0004719C" w:rsidRDefault="0004719C" w:rsidP="0004719C">
      <w:pPr>
        <w:rPr>
          <w:rtl/>
          <w:lang w:eastAsia="he-IL"/>
        </w:rPr>
      </w:pPr>
      <w:bookmarkStart w:id="2930" w:name="_ETM_Q1_4964389"/>
      <w:bookmarkEnd w:id="2930"/>
      <w:r>
        <w:rPr>
          <w:rFonts w:hint="cs"/>
          <w:rtl/>
          <w:lang w:eastAsia="he-IL"/>
        </w:rPr>
        <w:t xml:space="preserve">זה יהיה נורא מובהר, ההעדפה הזאת </w:t>
      </w:r>
      <w:proofErr w:type="spellStart"/>
      <w:r>
        <w:rPr>
          <w:rFonts w:hint="cs"/>
          <w:rtl/>
          <w:lang w:eastAsia="he-IL"/>
        </w:rPr>
        <w:t>לפ</w:t>
      </w:r>
      <w:r w:rsidR="00E4477D">
        <w:rPr>
          <w:rFonts w:hint="cs"/>
          <w:rtl/>
          <w:lang w:eastAsia="he-IL"/>
        </w:rPr>
        <w:t>י</w:t>
      </w:r>
      <w:r>
        <w:rPr>
          <w:rFonts w:hint="cs"/>
          <w:rtl/>
          <w:lang w:eastAsia="he-IL"/>
        </w:rPr>
        <w:t>יבוקס</w:t>
      </w:r>
      <w:proofErr w:type="spellEnd"/>
      <w:r>
        <w:rPr>
          <w:rFonts w:hint="cs"/>
          <w:rtl/>
          <w:lang w:eastAsia="he-IL"/>
        </w:rPr>
        <w:t xml:space="preserve"> בריש </w:t>
      </w:r>
      <w:bookmarkStart w:id="2931" w:name="_ETM_Q1_4966100"/>
      <w:bookmarkEnd w:id="2931"/>
      <w:r>
        <w:rPr>
          <w:rFonts w:hint="cs"/>
          <w:rtl/>
          <w:lang w:eastAsia="he-IL"/>
        </w:rPr>
        <w:t>גלי. נכון, אני מבין שהוא תאגיד עזר, אבל ההעדפה הזאת</w:t>
      </w:r>
      <w:bookmarkStart w:id="2932" w:name="_ETM_Q1_4970893"/>
      <w:bookmarkEnd w:id="2932"/>
      <w:r>
        <w:rPr>
          <w:rFonts w:hint="cs"/>
          <w:rtl/>
          <w:lang w:eastAsia="he-IL"/>
        </w:rPr>
        <w:t xml:space="preserve"> על פני שחקנים אחרים. זה בוטה, ואני חושב שגם את </w:t>
      </w:r>
      <w:bookmarkStart w:id="2933" w:name="_ETM_Q1_4974354"/>
      <w:bookmarkEnd w:id="2933"/>
      <w:r>
        <w:rPr>
          <w:rFonts w:hint="cs"/>
          <w:rtl/>
          <w:lang w:eastAsia="he-IL"/>
        </w:rPr>
        <w:t>ההערות על זה</w:t>
      </w:r>
      <w:r w:rsidR="00E4477D">
        <w:rPr>
          <w:rFonts w:hint="cs"/>
          <w:rtl/>
          <w:lang w:eastAsia="he-IL"/>
        </w:rPr>
        <w:t xml:space="preserve"> גם</w:t>
      </w:r>
      <w:bookmarkStart w:id="2934" w:name="_ETM_Q1_4970984"/>
      <w:bookmarkEnd w:id="2934"/>
      <w:r>
        <w:rPr>
          <w:rFonts w:hint="cs"/>
          <w:rtl/>
          <w:lang w:eastAsia="he-IL"/>
        </w:rPr>
        <w:t xml:space="preserve"> לובי 99 בעניין הצרכני הבהירו את</w:t>
      </w:r>
      <w:bookmarkStart w:id="2935" w:name="_ETM_Q1_4979852"/>
      <w:bookmarkEnd w:id="2935"/>
      <w:r>
        <w:rPr>
          <w:rFonts w:hint="cs"/>
          <w:rtl/>
          <w:lang w:eastAsia="he-IL"/>
        </w:rPr>
        <w:t xml:space="preserve"> זה בדיון הקודם. אני חושב שזה חבל וזה המקום</w:t>
      </w:r>
      <w:bookmarkStart w:id="2936" w:name="_ETM_Q1_4984159"/>
      <w:bookmarkEnd w:id="2936"/>
      <w:r>
        <w:rPr>
          <w:rFonts w:hint="cs"/>
          <w:rtl/>
          <w:lang w:eastAsia="he-IL"/>
        </w:rPr>
        <w:t xml:space="preserve"> לטפל בזה, בוועד הזאת. </w:t>
      </w:r>
    </w:p>
    <w:p w:rsidR="000D57AC" w:rsidRDefault="000D57AC" w:rsidP="000D57AC">
      <w:pPr>
        <w:rPr>
          <w:rFonts w:ascii="David" w:hAnsi="David"/>
          <w:u w:val="single"/>
          <w:rtl/>
          <w:lang w:eastAsia="he-IL"/>
        </w:rPr>
      </w:pPr>
      <w:bookmarkStart w:id="2937" w:name="_ETM_Q1_4988427"/>
      <w:bookmarkStart w:id="2938" w:name="_ETM_Q1_4988464"/>
      <w:bookmarkEnd w:id="2937"/>
      <w:bookmarkEnd w:id="2938"/>
    </w:p>
    <w:p w:rsidR="000D57AC" w:rsidRDefault="000D57AC" w:rsidP="000D57AC">
      <w:pPr>
        <w:pStyle w:val="af9"/>
        <w:keepNext/>
        <w:rPr>
          <w:rtl/>
          <w:lang w:eastAsia="he-IL"/>
        </w:rPr>
      </w:pPr>
      <w:bookmarkStart w:id="2939" w:name="ET_guest_אנדרי_אביר_256"/>
      <w:r w:rsidRPr="000D57AC">
        <w:rPr>
          <w:rStyle w:val="TagStyle"/>
          <w:rtl/>
        </w:rPr>
        <w:t xml:space="preserve"> &lt;&lt; אורח &gt;&gt; </w:t>
      </w:r>
      <w:r w:rsidR="00383FCD">
        <w:rPr>
          <w:rtl/>
          <w:lang w:eastAsia="he-IL"/>
        </w:rPr>
        <w:t>אנדרו</w:t>
      </w:r>
      <w:r>
        <w:rPr>
          <w:rtl/>
          <w:lang w:eastAsia="he-IL"/>
        </w:rPr>
        <w:t xml:space="preserve"> אביר:</w:t>
      </w:r>
      <w:r w:rsidRPr="000D57AC">
        <w:rPr>
          <w:rStyle w:val="TagStyle"/>
          <w:rtl/>
        </w:rPr>
        <w:t xml:space="preserve"> &lt;&lt; אורח &gt;&gt;</w:t>
      </w:r>
      <w:r w:rsidR="00855D97">
        <w:rPr>
          <w:rtl/>
          <w:lang w:eastAsia="he-IL"/>
        </w:rPr>
        <w:t xml:space="preserve"> </w:t>
      </w:r>
      <w:r>
        <w:rPr>
          <w:rtl/>
          <w:lang w:eastAsia="he-IL"/>
        </w:rPr>
        <w:t xml:space="preserve"> </w:t>
      </w:r>
      <w:bookmarkEnd w:id="2939"/>
    </w:p>
    <w:p w:rsidR="000D57AC" w:rsidRDefault="000D57AC" w:rsidP="000D57AC">
      <w:pPr>
        <w:pStyle w:val="KeepWithNext"/>
        <w:rPr>
          <w:rtl/>
          <w:lang w:eastAsia="he-IL"/>
        </w:rPr>
      </w:pPr>
    </w:p>
    <w:p w:rsidR="000D57AC" w:rsidRDefault="000D57AC" w:rsidP="000D57AC">
      <w:pPr>
        <w:rPr>
          <w:rtl/>
          <w:lang w:eastAsia="he-IL"/>
        </w:rPr>
      </w:pPr>
      <w:bookmarkStart w:id="2940" w:name="_ETM_Q1_4986098"/>
      <w:bookmarkEnd w:id="2940"/>
      <w:r>
        <w:rPr>
          <w:rFonts w:hint="cs"/>
          <w:rtl/>
          <w:lang w:eastAsia="he-IL"/>
        </w:rPr>
        <w:t>אפשר להתייחס?</w:t>
      </w:r>
      <w:r w:rsidR="00E4477D">
        <w:rPr>
          <w:rFonts w:hint="cs"/>
          <w:rtl/>
          <w:lang w:eastAsia="he-IL"/>
        </w:rPr>
        <w:t xml:space="preserve"> אני אשמח להתייחס</w:t>
      </w:r>
    </w:p>
    <w:p w:rsidR="000D57AC" w:rsidRPr="000D57AC" w:rsidRDefault="000D57AC" w:rsidP="000D57AC">
      <w:pPr>
        <w:rPr>
          <w:rtl/>
          <w:lang w:eastAsia="he-IL"/>
        </w:rPr>
      </w:pPr>
      <w:bookmarkStart w:id="2941" w:name="_ETM_Q1_4988288"/>
      <w:bookmarkStart w:id="2942" w:name="_ETM_Q1_4988317"/>
      <w:bookmarkEnd w:id="2941"/>
      <w:bookmarkEnd w:id="2942"/>
    </w:p>
    <w:p w:rsidR="000D57AC" w:rsidRDefault="000D57AC" w:rsidP="000D57AC">
      <w:pPr>
        <w:pStyle w:val="af6"/>
        <w:keepNext/>
        <w:rPr>
          <w:rtl/>
        </w:rPr>
      </w:pPr>
      <w:bookmarkStart w:id="2943" w:name="ET_yor_6351_253"/>
      <w:r w:rsidRPr="000D57AC">
        <w:rPr>
          <w:rStyle w:val="TagStyle"/>
          <w:rtl/>
        </w:rPr>
        <w:t xml:space="preserve"> &lt;&lt; יור &gt;&gt; </w:t>
      </w:r>
      <w:r>
        <w:rPr>
          <w:rtl/>
        </w:rPr>
        <w:t>היו"ר אוהד טל:</w:t>
      </w:r>
      <w:r w:rsidRPr="000D57AC">
        <w:rPr>
          <w:rStyle w:val="TagStyle"/>
          <w:rtl/>
        </w:rPr>
        <w:t xml:space="preserve"> &lt;&lt; יור &gt;&gt;</w:t>
      </w:r>
      <w:r w:rsidR="00855D97">
        <w:rPr>
          <w:rtl/>
        </w:rPr>
        <w:t xml:space="preserve"> </w:t>
      </w:r>
      <w:r>
        <w:rPr>
          <w:rtl/>
        </w:rPr>
        <w:t xml:space="preserve"> </w:t>
      </w:r>
      <w:bookmarkEnd w:id="2943"/>
    </w:p>
    <w:p w:rsidR="0004719C" w:rsidRDefault="0004719C" w:rsidP="0004719C">
      <w:pPr>
        <w:rPr>
          <w:rtl/>
          <w:lang w:eastAsia="he-IL"/>
        </w:rPr>
      </w:pPr>
      <w:bookmarkStart w:id="2944" w:name="_ETM_Q1_4789359"/>
      <w:bookmarkStart w:id="2945" w:name="_ETM_Q1_4990366"/>
      <w:bookmarkEnd w:id="2944"/>
      <w:bookmarkEnd w:id="2945"/>
    </w:p>
    <w:p w:rsidR="000D57AC" w:rsidRDefault="000D57AC" w:rsidP="0004719C">
      <w:pPr>
        <w:rPr>
          <w:rtl/>
          <w:lang w:eastAsia="he-IL"/>
        </w:rPr>
      </w:pPr>
      <w:bookmarkStart w:id="2946" w:name="_ETM_Q1_4990421"/>
      <w:bookmarkEnd w:id="2946"/>
      <w:r>
        <w:rPr>
          <w:rFonts w:hint="cs"/>
          <w:rtl/>
          <w:lang w:eastAsia="he-IL"/>
        </w:rPr>
        <w:t>בבקשה אדוני.</w:t>
      </w:r>
    </w:p>
    <w:p w:rsidR="000D57AC" w:rsidRDefault="000D57AC" w:rsidP="0004719C">
      <w:pPr>
        <w:rPr>
          <w:rtl/>
          <w:lang w:eastAsia="he-IL"/>
        </w:rPr>
      </w:pPr>
      <w:bookmarkStart w:id="2947" w:name="_ETM_Q1_4991837"/>
      <w:bookmarkStart w:id="2948" w:name="_ETM_Q1_4991862"/>
      <w:bookmarkStart w:id="2949" w:name="_ETM_Q1_4994855"/>
      <w:bookmarkEnd w:id="2947"/>
      <w:bookmarkEnd w:id="2948"/>
      <w:bookmarkEnd w:id="2949"/>
    </w:p>
    <w:p w:rsidR="000D57AC" w:rsidRDefault="000D57AC" w:rsidP="000D57AC">
      <w:pPr>
        <w:pStyle w:val="af9"/>
        <w:keepNext/>
        <w:rPr>
          <w:rtl/>
          <w:lang w:eastAsia="he-IL"/>
        </w:rPr>
      </w:pPr>
      <w:bookmarkStart w:id="2950" w:name="ET_guest_אנדרי_אביר_257"/>
      <w:r w:rsidRPr="000D57AC">
        <w:rPr>
          <w:rStyle w:val="TagStyle"/>
          <w:rtl/>
        </w:rPr>
        <w:t xml:space="preserve"> &lt;&lt; אורח &gt;&gt; </w:t>
      </w:r>
      <w:r w:rsidR="00383FCD">
        <w:rPr>
          <w:rtl/>
          <w:lang w:eastAsia="he-IL"/>
        </w:rPr>
        <w:t>אנדרו</w:t>
      </w:r>
      <w:r>
        <w:rPr>
          <w:rtl/>
          <w:lang w:eastAsia="he-IL"/>
        </w:rPr>
        <w:t xml:space="preserve"> אביר:</w:t>
      </w:r>
      <w:r w:rsidRPr="000D57AC">
        <w:rPr>
          <w:rStyle w:val="TagStyle"/>
          <w:rtl/>
        </w:rPr>
        <w:t xml:space="preserve"> &lt;&lt; אורח &gt;&gt;</w:t>
      </w:r>
      <w:r w:rsidR="00855D97">
        <w:rPr>
          <w:rtl/>
          <w:lang w:eastAsia="he-IL"/>
        </w:rPr>
        <w:t xml:space="preserve"> </w:t>
      </w:r>
      <w:r>
        <w:rPr>
          <w:rtl/>
          <w:lang w:eastAsia="he-IL"/>
        </w:rPr>
        <w:t xml:space="preserve"> </w:t>
      </w:r>
      <w:bookmarkEnd w:id="2950"/>
    </w:p>
    <w:p w:rsidR="000D57AC" w:rsidRDefault="000D57AC" w:rsidP="000D57AC">
      <w:pPr>
        <w:pStyle w:val="KeepWithNext"/>
        <w:rPr>
          <w:rtl/>
          <w:lang w:eastAsia="he-IL"/>
        </w:rPr>
      </w:pPr>
    </w:p>
    <w:p w:rsidR="000D57AC" w:rsidRDefault="000D57AC" w:rsidP="000D57AC">
      <w:pPr>
        <w:rPr>
          <w:rtl/>
          <w:lang w:eastAsia="he-IL"/>
        </w:rPr>
      </w:pPr>
      <w:bookmarkStart w:id="2951" w:name="_ETM_Q1_4995086"/>
      <w:bookmarkStart w:id="2952" w:name="_ETM_Q1_4995114"/>
      <w:bookmarkEnd w:id="2951"/>
      <w:bookmarkEnd w:id="2952"/>
      <w:r>
        <w:rPr>
          <w:rFonts w:hint="cs"/>
          <w:rtl/>
          <w:lang w:eastAsia="he-IL"/>
        </w:rPr>
        <w:t xml:space="preserve">החוק בא כדי לעודד </w:t>
      </w:r>
      <w:bookmarkStart w:id="2953" w:name="_ETM_Q1_4996729"/>
      <w:bookmarkEnd w:id="2953"/>
      <w:r>
        <w:rPr>
          <w:rFonts w:hint="cs"/>
          <w:rtl/>
          <w:lang w:eastAsia="he-IL"/>
        </w:rPr>
        <w:t xml:space="preserve">שחקנים חדשים שייכנסו לעולם התשלומים ולעודד חדשנות ולצורך זה, ומיכאל </w:t>
      </w:r>
      <w:bookmarkStart w:id="2954" w:name="_ETM_Q1_5003573"/>
      <w:bookmarkEnd w:id="2954"/>
      <w:r>
        <w:rPr>
          <w:rFonts w:hint="cs"/>
          <w:rtl/>
          <w:lang w:eastAsia="he-IL"/>
        </w:rPr>
        <w:t>אני חושב תיאר את זה, הם נכנסים עם פחות רגולציות</w:t>
      </w:r>
      <w:bookmarkStart w:id="2955" w:name="_ETM_Q1_5008054"/>
      <w:bookmarkEnd w:id="2955"/>
      <w:r>
        <w:rPr>
          <w:rFonts w:hint="cs"/>
          <w:rtl/>
          <w:lang w:eastAsia="he-IL"/>
        </w:rPr>
        <w:t xml:space="preserve"> וזו המטרה. </w:t>
      </w:r>
      <w:bookmarkStart w:id="2956" w:name="_ETM_Q1_5004304"/>
      <w:bookmarkEnd w:id="2956"/>
      <w:r>
        <w:rPr>
          <w:rFonts w:hint="cs"/>
          <w:rtl/>
          <w:lang w:eastAsia="he-IL"/>
        </w:rPr>
        <w:t xml:space="preserve">זה לא שאנחנו מקלים על </w:t>
      </w:r>
      <w:proofErr w:type="spellStart"/>
      <w:r>
        <w:rPr>
          <w:rFonts w:hint="cs"/>
          <w:rtl/>
          <w:lang w:eastAsia="he-IL"/>
        </w:rPr>
        <w:t>פייבוקס</w:t>
      </w:r>
      <w:proofErr w:type="spellEnd"/>
      <w:r>
        <w:rPr>
          <w:rFonts w:hint="cs"/>
          <w:rtl/>
          <w:lang w:eastAsia="he-IL"/>
        </w:rPr>
        <w:t xml:space="preserve"> כ</w:t>
      </w:r>
      <w:bookmarkStart w:id="2957" w:name="_ETM_Q1_5013935"/>
      <w:bookmarkEnd w:id="2957"/>
      <w:r>
        <w:rPr>
          <w:rFonts w:hint="cs"/>
          <w:rtl/>
          <w:lang w:eastAsia="he-IL"/>
        </w:rPr>
        <w:t xml:space="preserve">די לאפשר לו </w:t>
      </w:r>
      <w:r w:rsidR="00E4477D">
        <w:rPr>
          <w:rFonts w:hint="cs"/>
          <w:rtl/>
          <w:lang w:eastAsia="he-IL"/>
        </w:rPr>
        <w:t>לשלם</w:t>
      </w:r>
      <w:r>
        <w:rPr>
          <w:rFonts w:hint="cs"/>
          <w:rtl/>
          <w:lang w:eastAsia="he-IL"/>
        </w:rPr>
        <w:t xml:space="preserve"> ריבית, יש לו הרבה יותר רגולציה </w:t>
      </w:r>
      <w:bookmarkStart w:id="2958" w:name="_ETM_Q1_5021214"/>
      <w:bookmarkEnd w:id="2958"/>
      <w:r>
        <w:rPr>
          <w:rFonts w:hint="cs"/>
          <w:rtl/>
          <w:lang w:eastAsia="he-IL"/>
        </w:rPr>
        <w:t>משחקנים אחרים</w:t>
      </w:r>
      <w:r w:rsidR="00E4477D">
        <w:rPr>
          <w:rFonts w:hint="cs"/>
          <w:rtl/>
          <w:lang w:eastAsia="he-IL"/>
        </w:rPr>
        <w:t xml:space="preserve"> וזו בדיוק המטרה</w:t>
      </w:r>
      <w:bookmarkStart w:id="2959" w:name="_ETM_Q1_5017427"/>
      <w:bookmarkEnd w:id="2959"/>
      <w:r>
        <w:rPr>
          <w:rFonts w:hint="cs"/>
          <w:rtl/>
          <w:lang w:eastAsia="he-IL"/>
        </w:rPr>
        <w:t>. מי שרוצה לקחת פ</w:t>
      </w:r>
      <w:r w:rsidR="00E4477D">
        <w:rPr>
          <w:rFonts w:hint="cs"/>
          <w:rtl/>
          <w:lang w:eastAsia="he-IL"/>
        </w:rPr>
        <w:t>י</w:t>
      </w:r>
      <w:r>
        <w:rPr>
          <w:rFonts w:hint="cs"/>
          <w:rtl/>
          <w:lang w:eastAsia="he-IL"/>
        </w:rPr>
        <w:t>קדונות ולשלם ריבית, הוא צריך</w:t>
      </w:r>
      <w:bookmarkStart w:id="2960" w:name="_ETM_Q1_5026619"/>
      <w:bookmarkEnd w:id="2960"/>
      <w:r>
        <w:rPr>
          <w:rFonts w:hint="cs"/>
          <w:rtl/>
          <w:lang w:eastAsia="he-IL"/>
        </w:rPr>
        <w:t xml:space="preserve"> לעמוד ברגולציה של גוף בנקאי, ולכן אנחנו מבד</w:t>
      </w:r>
      <w:r w:rsidR="00E4477D">
        <w:rPr>
          <w:rFonts w:hint="cs"/>
          <w:rtl/>
          <w:lang w:eastAsia="he-IL"/>
        </w:rPr>
        <w:t>י</w:t>
      </w:r>
      <w:r>
        <w:rPr>
          <w:rFonts w:hint="cs"/>
          <w:rtl/>
          <w:lang w:eastAsia="he-IL"/>
        </w:rPr>
        <w:t>לים בין שני</w:t>
      </w:r>
      <w:bookmarkStart w:id="2961" w:name="_ETM_Q1_5032627"/>
      <w:bookmarkEnd w:id="2961"/>
      <w:r>
        <w:rPr>
          <w:rFonts w:hint="cs"/>
          <w:rtl/>
          <w:lang w:eastAsia="he-IL"/>
        </w:rPr>
        <w:t xml:space="preserve"> הסוגים האלו. וכל המטרה פה היא לאפשר לשחקנים חדשים </w:t>
      </w:r>
      <w:bookmarkStart w:id="2962" w:name="_ETM_Q1_5037756"/>
      <w:bookmarkEnd w:id="2962"/>
      <w:r>
        <w:rPr>
          <w:rFonts w:hint="cs"/>
          <w:rtl/>
          <w:lang w:eastAsia="he-IL"/>
        </w:rPr>
        <w:t>להיכנס עם הרבה פחות רגולציה</w:t>
      </w:r>
      <w:r w:rsidR="00E4477D">
        <w:rPr>
          <w:rFonts w:hint="cs"/>
          <w:rtl/>
          <w:lang w:eastAsia="he-IL"/>
        </w:rPr>
        <w:t>.</w:t>
      </w:r>
    </w:p>
    <w:p w:rsidR="000D57AC" w:rsidRDefault="000D57AC" w:rsidP="000D57AC">
      <w:pPr>
        <w:rPr>
          <w:rtl/>
          <w:lang w:eastAsia="he-IL"/>
        </w:rPr>
      </w:pPr>
      <w:bookmarkStart w:id="2963" w:name="_ETM_Q1_5040394"/>
      <w:bookmarkStart w:id="2964" w:name="_ETM_Q1_5040421"/>
      <w:bookmarkEnd w:id="2963"/>
      <w:bookmarkEnd w:id="2964"/>
    </w:p>
    <w:p w:rsidR="000D57AC" w:rsidRDefault="000D57AC" w:rsidP="000D57AC">
      <w:pPr>
        <w:pStyle w:val="af6"/>
        <w:keepNext/>
        <w:rPr>
          <w:rtl/>
        </w:rPr>
      </w:pPr>
      <w:bookmarkStart w:id="2965" w:name="ET_yor_6351_258"/>
      <w:r w:rsidRPr="000D57AC">
        <w:rPr>
          <w:rStyle w:val="TagStyle"/>
          <w:rtl/>
        </w:rPr>
        <w:t xml:space="preserve"> &lt;&lt; יור &gt;&gt; </w:t>
      </w:r>
      <w:r>
        <w:rPr>
          <w:rtl/>
        </w:rPr>
        <w:t>היו"ר אוהד טל:</w:t>
      </w:r>
      <w:r w:rsidRPr="000D57AC">
        <w:rPr>
          <w:rStyle w:val="TagStyle"/>
          <w:rtl/>
        </w:rPr>
        <w:t xml:space="preserve"> &lt;&lt; יור &gt;&gt;</w:t>
      </w:r>
      <w:r w:rsidR="00855D97">
        <w:rPr>
          <w:rtl/>
        </w:rPr>
        <w:t xml:space="preserve"> </w:t>
      </w:r>
      <w:r>
        <w:rPr>
          <w:rtl/>
        </w:rPr>
        <w:t xml:space="preserve"> </w:t>
      </w:r>
      <w:bookmarkEnd w:id="2965"/>
    </w:p>
    <w:p w:rsidR="000D57AC" w:rsidRDefault="000D57AC" w:rsidP="000D57AC">
      <w:pPr>
        <w:pStyle w:val="KeepWithNext"/>
        <w:rPr>
          <w:rtl/>
          <w:lang w:eastAsia="he-IL"/>
        </w:rPr>
      </w:pPr>
    </w:p>
    <w:p w:rsidR="000D57AC" w:rsidRDefault="000D57AC" w:rsidP="000D57AC">
      <w:pPr>
        <w:rPr>
          <w:rtl/>
          <w:lang w:eastAsia="he-IL"/>
        </w:rPr>
      </w:pPr>
      <w:bookmarkStart w:id="2966" w:name="_ETM_Q1_5040719"/>
      <w:bookmarkStart w:id="2967" w:name="_ETM_Q1_5036063"/>
      <w:bookmarkEnd w:id="2966"/>
      <w:bookmarkEnd w:id="2967"/>
      <w:r>
        <w:rPr>
          <w:rFonts w:hint="cs"/>
          <w:rtl/>
          <w:lang w:eastAsia="he-IL"/>
        </w:rPr>
        <w:t>אנחנו לא נפתח עכשיו</w:t>
      </w:r>
      <w:bookmarkStart w:id="2968" w:name="_ETM_Q1_5039221"/>
      <w:bookmarkEnd w:id="2968"/>
      <w:r>
        <w:rPr>
          <w:rFonts w:hint="cs"/>
          <w:rtl/>
          <w:lang w:eastAsia="he-IL"/>
        </w:rPr>
        <w:t xml:space="preserve"> את הדיון של הריבית, כי אנחנו נגיע לזה עוד בהמשך, </w:t>
      </w:r>
      <w:bookmarkStart w:id="2969" w:name="_ETM_Q1_5043991"/>
      <w:bookmarkEnd w:id="2969"/>
      <w:r>
        <w:rPr>
          <w:rFonts w:hint="cs"/>
          <w:rtl/>
          <w:lang w:eastAsia="he-IL"/>
        </w:rPr>
        <w:t xml:space="preserve">זה לא כרגע. אני יודע שזה נושא שמעסיק פה רבים, </w:t>
      </w:r>
      <w:bookmarkStart w:id="2970" w:name="_ETM_Q1_5047737"/>
      <w:bookmarkEnd w:id="2970"/>
      <w:r>
        <w:rPr>
          <w:rFonts w:hint="cs"/>
          <w:rtl/>
          <w:lang w:eastAsia="he-IL"/>
        </w:rPr>
        <w:t xml:space="preserve">אנחנו נתייחס אליו בהמשך. </w:t>
      </w:r>
      <w:bookmarkStart w:id="2971" w:name="_ETM_Q1_5052048"/>
      <w:bookmarkEnd w:id="2971"/>
      <w:r w:rsidR="0026057F">
        <w:rPr>
          <w:rFonts w:hint="cs"/>
          <w:rtl/>
          <w:lang w:eastAsia="he-IL"/>
        </w:rPr>
        <w:t xml:space="preserve">עוד </w:t>
      </w:r>
      <w:bookmarkStart w:id="2972" w:name="_ETM_Q1_5067072"/>
      <w:bookmarkEnd w:id="2972"/>
      <w:r w:rsidR="0026057F">
        <w:rPr>
          <w:rFonts w:hint="cs"/>
          <w:rtl/>
          <w:lang w:eastAsia="he-IL"/>
        </w:rPr>
        <w:t>מישהו? נמשיך.</w:t>
      </w:r>
    </w:p>
    <w:p w:rsidR="0026057F" w:rsidRDefault="0026057F" w:rsidP="0004719C">
      <w:pPr>
        <w:rPr>
          <w:rtl/>
          <w:lang w:eastAsia="he-IL"/>
        </w:rPr>
      </w:pPr>
      <w:bookmarkStart w:id="2973" w:name="_ETM_Q1_5052336"/>
      <w:bookmarkStart w:id="2974" w:name="_ETM_Q1_5052371"/>
      <w:bookmarkStart w:id="2975" w:name="_ETM_Q1_4991122"/>
      <w:bookmarkEnd w:id="2973"/>
      <w:bookmarkEnd w:id="2974"/>
      <w:bookmarkEnd w:id="2975"/>
    </w:p>
    <w:p w:rsidR="0026057F" w:rsidRDefault="0026057F" w:rsidP="0026057F">
      <w:pPr>
        <w:pStyle w:val="af9"/>
        <w:keepNext/>
        <w:rPr>
          <w:rtl/>
          <w:lang w:eastAsia="he-IL"/>
        </w:rPr>
      </w:pPr>
      <w:bookmarkStart w:id="2976" w:name="ET_guest_עמיהוד_שמלצר_260"/>
      <w:r w:rsidRPr="0026057F">
        <w:rPr>
          <w:rStyle w:val="TagStyle"/>
          <w:rtl/>
        </w:rPr>
        <w:t xml:space="preserve"> &lt;&lt; אורח &gt;&gt; </w:t>
      </w:r>
      <w:r>
        <w:rPr>
          <w:rtl/>
          <w:lang w:eastAsia="he-IL"/>
        </w:rPr>
        <w:t>עמיהוד שמלצר:</w:t>
      </w:r>
      <w:r w:rsidRPr="0026057F">
        <w:rPr>
          <w:rStyle w:val="TagStyle"/>
          <w:rtl/>
        </w:rPr>
        <w:t xml:space="preserve"> &lt;&lt; אורח &gt;&gt;</w:t>
      </w:r>
      <w:r w:rsidR="00855D97">
        <w:rPr>
          <w:rtl/>
          <w:lang w:eastAsia="he-IL"/>
        </w:rPr>
        <w:t xml:space="preserve"> </w:t>
      </w:r>
      <w:r>
        <w:rPr>
          <w:rtl/>
          <w:lang w:eastAsia="he-IL"/>
        </w:rPr>
        <w:t xml:space="preserve"> </w:t>
      </w:r>
      <w:bookmarkEnd w:id="2976"/>
    </w:p>
    <w:p w:rsidR="0026057F" w:rsidRDefault="0026057F" w:rsidP="0026057F">
      <w:pPr>
        <w:pStyle w:val="KeepWithNext"/>
        <w:rPr>
          <w:rtl/>
          <w:lang w:eastAsia="he-IL"/>
        </w:rPr>
      </w:pPr>
    </w:p>
    <w:p w:rsidR="0026057F" w:rsidRDefault="0026057F" w:rsidP="0026057F">
      <w:pPr>
        <w:rPr>
          <w:rtl/>
          <w:lang w:eastAsia="he-IL"/>
        </w:rPr>
      </w:pPr>
      <w:bookmarkStart w:id="2977" w:name="_ETM_Q1_5060961"/>
      <w:bookmarkStart w:id="2978" w:name="_ETM_Q1_5060992"/>
      <w:bookmarkEnd w:id="2977"/>
      <w:bookmarkEnd w:id="2978"/>
      <w:r>
        <w:rPr>
          <w:rFonts w:hint="cs"/>
          <w:rtl/>
          <w:lang w:eastAsia="he-IL"/>
        </w:rPr>
        <w:t>סעיף 36 ט"ו.</w:t>
      </w:r>
      <w:bookmarkStart w:id="2979" w:name="_ETM_Q1_5068294"/>
      <w:bookmarkEnd w:id="2979"/>
      <w:r>
        <w:rPr>
          <w:rFonts w:hint="cs"/>
          <w:rtl/>
          <w:lang w:eastAsia="he-IL"/>
        </w:rPr>
        <w:t xml:space="preserve"> סולק בעל היקף פעילות רחב.</w:t>
      </w:r>
      <w:bookmarkStart w:id="2980" w:name="_ETM_Q1_5071541"/>
      <w:bookmarkEnd w:id="2980"/>
      <w:r>
        <w:rPr>
          <w:rFonts w:hint="cs"/>
          <w:rtl/>
          <w:lang w:eastAsia="he-IL"/>
        </w:rPr>
        <w:t xml:space="preserve"> אני אקרא גם את זה וגם </w:t>
      </w:r>
      <w:r>
        <w:rPr>
          <w:rtl/>
          <w:lang w:eastAsia="he-IL"/>
        </w:rPr>
        <w:t>–</w:t>
      </w:r>
      <w:r>
        <w:rPr>
          <w:rFonts w:hint="cs"/>
          <w:rtl/>
          <w:lang w:eastAsia="he-IL"/>
        </w:rPr>
        <w:t xml:space="preserve"> בחטיבה</w:t>
      </w:r>
      <w:bookmarkStart w:id="2981" w:name="_ETM_Q1_5078393"/>
      <w:bookmarkEnd w:id="2981"/>
      <w:r>
        <w:rPr>
          <w:rFonts w:hint="cs"/>
          <w:rtl/>
          <w:lang w:eastAsia="he-IL"/>
        </w:rPr>
        <w:t xml:space="preserve"> 1.</w:t>
      </w:r>
    </w:p>
    <w:p w:rsidR="0026057F" w:rsidRPr="0026057F" w:rsidRDefault="0026057F" w:rsidP="0026057F">
      <w:pPr>
        <w:rPr>
          <w:rtl/>
          <w:lang w:eastAsia="he-IL"/>
        </w:rPr>
      </w:pPr>
    </w:p>
    <w:tbl>
      <w:tblPr>
        <w:tblStyle w:val="afd"/>
        <w:bidiVisual/>
        <w:tblW w:w="0" w:type="auto"/>
        <w:tblLook w:val="04A0" w:firstRow="1" w:lastRow="0" w:firstColumn="1" w:lastColumn="0" w:noHBand="0" w:noVBand="1"/>
      </w:tblPr>
      <w:tblGrid>
        <w:gridCol w:w="1673"/>
        <w:gridCol w:w="628"/>
        <w:gridCol w:w="617"/>
        <w:gridCol w:w="715"/>
        <w:gridCol w:w="5665"/>
      </w:tblGrid>
      <w:tr w:rsidR="0026057F" w:rsidTr="0026057F">
        <w:tc>
          <w:tcPr>
            <w:tcW w:w="1673" w:type="dxa"/>
          </w:tcPr>
          <w:p w:rsidR="0026057F" w:rsidRDefault="0026057F" w:rsidP="00F92A39">
            <w:pPr>
              <w:ind w:firstLine="0"/>
              <w:rPr>
                <w:rtl/>
                <w:lang w:eastAsia="he-IL"/>
              </w:rPr>
            </w:pPr>
            <w:r>
              <w:rPr>
                <w:rFonts w:hint="cs"/>
                <w:rtl/>
                <w:lang w:eastAsia="he-IL"/>
              </w:rPr>
              <w:t>סולק בעל היקף פעילות רחב</w:t>
            </w:r>
          </w:p>
        </w:tc>
        <w:tc>
          <w:tcPr>
            <w:tcW w:w="628" w:type="dxa"/>
          </w:tcPr>
          <w:p w:rsidR="0026057F" w:rsidRDefault="0026057F" w:rsidP="00F92A39">
            <w:pPr>
              <w:ind w:firstLine="0"/>
              <w:rPr>
                <w:rtl/>
                <w:lang w:eastAsia="he-IL"/>
              </w:rPr>
            </w:pPr>
          </w:p>
        </w:tc>
        <w:tc>
          <w:tcPr>
            <w:tcW w:w="617" w:type="dxa"/>
          </w:tcPr>
          <w:p w:rsidR="0026057F" w:rsidRDefault="0026057F" w:rsidP="00F92A39">
            <w:pPr>
              <w:ind w:firstLine="0"/>
              <w:rPr>
                <w:rtl/>
                <w:lang w:eastAsia="he-IL"/>
              </w:rPr>
            </w:pPr>
          </w:p>
        </w:tc>
        <w:tc>
          <w:tcPr>
            <w:tcW w:w="715" w:type="dxa"/>
          </w:tcPr>
          <w:p w:rsidR="0026057F" w:rsidRDefault="0026057F" w:rsidP="00F92A39">
            <w:pPr>
              <w:ind w:firstLine="0"/>
              <w:rPr>
                <w:rtl/>
                <w:lang w:eastAsia="he-IL"/>
              </w:rPr>
            </w:pPr>
            <w:r>
              <w:rPr>
                <w:rFonts w:hint="cs"/>
                <w:rtl/>
                <w:lang w:eastAsia="he-IL"/>
              </w:rPr>
              <w:t>36טו.</w:t>
            </w:r>
          </w:p>
        </w:tc>
        <w:tc>
          <w:tcPr>
            <w:tcW w:w="5665" w:type="dxa"/>
          </w:tcPr>
          <w:p w:rsidR="0026057F" w:rsidRDefault="0026057F" w:rsidP="00E16BC3">
            <w:pPr>
              <w:pStyle w:val="afe"/>
              <w:numPr>
                <w:ilvl w:val="0"/>
                <w:numId w:val="7"/>
              </w:numPr>
            </w:pPr>
            <w:r>
              <w:rPr>
                <w:rtl/>
              </w:rPr>
              <w:t>סבר שר האוצר כי הדבר דרוש לשם הבטחת התחרות בתחום סליקת פעולות תשלום או לשם הבטחת טובת המשלמים או המוטבים, רשאי הוא</w:t>
            </w:r>
            <w:r>
              <w:rPr>
                <w:rFonts w:hint="cs"/>
                <w:rtl/>
              </w:rPr>
              <w:t xml:space="preserve">, </w:t>
            </w:r>
            <w:r>
              <w:rPr>
                <w:rtl/>
              </w:rPr>
              <w:t xml:space="preserve">בהתייעצות עם רשות ניירות ערך, הנגיד או המפקח על נותני שירותים פיננסיים, לפי העניין, ובהתייעצות עם הממונה על התחרות, להורות כי בעל רישיון נותן שירותי תשלום יציבותי שהוא סולק בעל היקף פעילות רחב, </w:t>
            </w:r>
            <w:proofErr w:type="spellStart"/>
            <w:r>
              <w:rPr>
                <w:rtl/>
              </w:rPr>
              <w:t>הסולק</w:t>
            </w:r>
            <w:proofErr w:type="spellEnd"/>
            <w:r>
              <w:rPr>
                <w:rtl/>
              </w:rPr>
              <w:t xml:space="preserve"> פעולות תשלום שהוראות התשלום לבצען ניתנו באמצעות אמצעי תשלום מסוג מסוים, יתקשר עם מנפיק של אותו סוג אמצעי תשלום לשם סליקת פעולות תשלום כאמור, אם מצא שסולק כאמור סירב להתקשר עם המנפיק מטעמים בלתי סבירים; לעניין זה</w:t>
            </w:r>
            <w:r w:rsidR="00855D97">
              <w:rPr>
                <w:rFonts w:hint="cs"/>
                <w:rtl/>
              </w:rPr>
              <w:t xml:space="preserve"> </w:t>
            </w:r>
            <w:r>
              <w:t>–</w:t>
            </w:r>
            <w:bookmarkStart w:id="2982" w:name="_ETM_Q1_5075838"/>
            <w:bookmarkEnd w:id="2982"/>
          </w:p>
          <w:p w:rsidR="0026057F" w:rsidRDefault="0026057F" w:rsidP="0026057F">
            <w:pPr>
              <w:rPr>
                <w:rtl/>
              </w:rPr>
            </w:pPr>
            <w:bookmarkStart w:id="2983" w:name="_ETM_Q1_5078643"/>
            <w:bookmarkStart w:id="2984" w:name="_ETM_Q1_5078714"/>
            <w:bookmarkStart w:id="2985" w:name="_ETM_Q1_5079400"/>
            <w:bookmarkStart w:id="2986" w:name="_ETM_Q1_5079439"/>
            <w:bookmarkEnd w:id="2983"/>
            <w:bookmarkEnd w:id="2984"/>
            <w:bookmarkEnd w:id="2985"/>
            <w:bookmarkEnd w:id="2986"/>
          </w:p>
          <w:p w:rsidR="0026057F" w:rsidRDefault="0026057F" w:rsidP="00E16BC3">
            <w:pPr>
              <w:pStyle w:val="afe"/>
              <w:numPr>
                <w:ilvl w:val="0"/>
                <w:numId w:val="8"/>
              </w:numPr>
            </w:pPr>
            <w:bookmarkStart w:id="2987" w:name="_ETM_Q1_5079714"/>
            <w:bookmarkStart w:id="2988" w:name="_ETM_Q1_5079752"/>
            <w:bookmarkEnd w:id="2987"/>
            <w:bookmarkEnd w:id="2988"/>
            <w:r>
              <w:rPr>
                <w:rtl/>
              </w:rPr>
              <w:t>יראו, בין השאר, התניית תנאים בלתי סבירים, בידי סולק, להתקשרות עם מנפיק</w:t>
            </w:r>
            <w:r>
              <w:t xml:space="preserve">, </w:t>
            </w:r>
            <w:r>
              <w:rPr>
                <w:rtl/>
              </w:rPr>
              <w:t>כסירוב מטעמים בלתי סבירים</w:t>
            </w:r>
            <w:r>
              <w:t>;</w:t>
            </w:r>
            <w:bookmarkStart w:id="2989" w:name="_ETM_Q1_5103541"/>
            <w:bookmarkEnd w:id="2989"/>
          </w:p>
          <w:p w:rsidR="0026057F" w:rsidRDefault="0026057F" w:rsidP="0026057F">
            <w:pPr>
              <w:rPr>
                <w:rtl/>
              </w:rPr>
            </w:pPr>
            <w:bookmarkStart w:id="2990" w:name="_ETM_Q1_5103582"/>
            <w:bookmarkStart w:id="2991" w:name="_ETM_Q1_5103765"/>
            <w:bookmarkStart w:id="2992" w:name="_ETM_Q1_5103800"/>
            <w:bookmarkEnd w:id="2990"/>
            <w:bookmarkEnd w:id="2991"/>
            <w:bookmarkEnd w:id="2992"/>
          </w:p>
          <w:p w:rsidR="0026057F" w:rsidRDefault="0026057F" w:rsidP="00E16BC3">
            <w:pPr>
              <w:pStyle w:val="afe"/>
              <w:numPr>
                <w:ilvl w:val="0"/>
                <w:numId w:val="8"/>
              </w:numPr>
            </w:pPr>
            <w:bookmarkStart w:id="2993" w:name="_ETM_Q1_5104068"/>
            <w:bookmarkStart w:id="2994" w:name="_ETM_Q1_5104110"/>
            <w:bookmarkEnd w:id="2993"/>
            <w:bookmarkEnd w:id="2994"/>
            <w:r>
              <w:rPr>
                <w:rtl/>
              </w:rPr>
              <w:t>סירוב סולק להתקשר עם מנפיק שאינו נתון, לפי דין, לפיקוחו של המפקח או של רשות ניירות ערך או של המפקח על נותני שירותים פיננסיים , ייחשב כסירוב מטעמים סבירים</w:t>
            </w:r>
            <w:r>
              <w:t>.</w:t>
            </w:r>
          </w:p>
          <w:p w:rsidR="0026057F" w:rsidRDefault="0026057F" w:rsidP="0026057F">
            <w:pPr>
              <w:pStyle w:val="afe"/>
              <w:ind w:left="1080" w:firstLine="0"/>
              <w:rPr>
                <w:rtl/>
              </w:rPr>
            </w:pPr>
            <w:bookmarkStart w:id="2995" w:name="_ETM_Q1_5109773"/>
            <w:bookmarkStart w:id="2996" w:name="_ETM_Q1_5109848"/>
            <w:bookmarkStart w:id="2997" w:name="_ETM_Q1_5109868"/>
            <w:bookmarkStart w:id="2998" w:name="_ETM_Q1_5109916"/>
            <w:bookmarkStart w:id="2999" w:name="_ETM_Q1_5111487"/>
            <w:bookmarkStart w:id="3000" w:name="_ETM_Q1_5125581"/>
            <w:bookmarkEnd w:id="2995"/>
            <w:bookmarkEnd w:id="2996"/>
            <w:bookmarkEnd w:id="2997"/>
            <w:bookmarkEnd w:id="2998"/>
            <w:bookmarkEnd w:id="2999"/>
            <w:bookmarkEnd w:id="3000"/>
          </w:p>
        </w:tc>
      </w:tr>
      <w:tr w:rsidR="0026057F" w:rsidTr="0026057F">
        <w:tc>
          <w:tcPr>
            <w:tcW w:w="1673" w:type="dxa"/>
          </w:tcPr>
          <w:p w:rsidR="0026057F" w:rsidRDefault="0026057F" w:rsidP="00F92A39">
            <w:pPr>
              <w:ind w:firstLine="0"/>
              <w:rPr>
                <w:rtl/>
                <w:lang w:eastAsia="he-IL"/>
              </w:rPr>
            </w:pPr>
          </w:p>
        </w:tc>
        <w:tc>
          <w:tcPr>
            <w:tcW w:w="628" w:type="dxa"/>
          </w:tcPr>
          <w:p w:rsidR="0026057F" w:rsidRDefault="0026057F" w:rsidP="00F92A39">
            <w:pPr>
              <w:ind w:firstLine="0"/>
              <w:rPr>
                <w:rtl/>
                <w:lang w:eastAsia="he-IL"/>
              </w:rPr>
            </w:pPr>
          </w:p>
        </w:tc>
        <w:tc>
          <w:tcPr>
            <w:tcW w:w="617" w:type="dxa"/>
          </w:tcPr>
          <w:p w:rsidR="0026057F" w:rsidRDefault="0026057F" w:rsidP="00F92A39">
            <w:pPr>
              <w:ind w:firstLine="0"/>
              <w:rPr>
                <w:rtl/>
                <w:lang w:eastAsia="he-IL"/>
              </w:rPr>
            </w:pPr>
          </w:p>
        </w:tc>
        <w:tc>
          <w:tcPr>
            <w:tcW w:w="715" w:type="dxa"/>
          </w:tcPr>
          <w:p w:rsidR="0026057F" w:rsidRDefault="0026057F" w:rsidP="00F92A39">
            <w:pPr>
              <w:ind w:firstLine="0"/>
              <w:rPr>
                <w:rtl/>
                <w:lang w:eastAsia="he-IL"/>
              </w:rPr>
            </w:pPr>
          </w:p>
        </w:tc>
        <w:tc>
          <w:tcPr>
            <w:tcW w:w="5665" w:type="dxa"/>
          </w:tcPr>
          <w:p w:rsidR="0026057F" w:rsidRDefault="0026057F" w:rsidP="00E16BC3">
            <w:pPr>
              <w:pStyle w:val="afe"/>
              <w:numPr>
                <w:ilvl w:val="0"/>
                <w:numId w:val="7"/>
              </w:numPr>
            </w:pPr>
            <w:r>
              <w:rPr>
                <w:rtl/>
              </w:rPr>
              <w:t xml:space="preserve">בסעיף זה, "מנפיק" - כהגדרתו בסעיף </w:t>
            </w:r>
            <w:r>
              <w:rPr>
                <w:rFonts w:hint="cs"/>
                <w:rtl/>
              </w:rPr>
              <w:t>30(ב)</w:t>
            </w:r>
            <w:r>
              <w:rPr>
                <w:rtl/>
              </w:rPr>
              <w:t xml:space="preserve"> לחוק הסדרת העיסוק בשירותי תשלום</w:t>
            </w:r>
            <w:r>
              <w:rPr>
                <w:rFonts w:hint="cs"/>
                <w:rtl/>
              </w:rPr>
              <w:t>.</w:t>
            </w:r>
          </w:p>
          <w:p w:rsidR="0026057F" w:rsidRDefault="0026057F" w:rsidP="0026057F">
            <w:pPr>
              <w:pStyle w:val="afe"/>
              <w:ind w:firstLine="0"/>
              <w:rPr>
                <w:rtl/>
              </w:rPr>
            </w:pPr>
            <w:bookmarkStart w:id="3001" w:name="_ETM_Q1_5124446"/>
            <w:bookmarkEnd w:id="3001"/>
          </w:p>
        </w:tc>
      </w:tr>
      <w:tr w:rsidR="0026057F" w:rsidTr="0026057F">
        <w:tc>
          <w:tcPr>
            <w:tcW w:w="1673" w:type="dxa"/>
          </w:tcPr>
          <w:p w:rsidR="0026057F" w:rsidRDefault="0026057F" w:rsidP="00F92A39">
            <w:pPr>
              <w:ind w:firstLine="0"/>
              <w:rPr>
                <w:rtl/>
                <w:lang w:eastAsia="he-IL"/>
              </w:rPr>
            </w:pPr>
            <w:r>
              <w:rPr>
                <w:rFonts w:hint="cs"/>
                <w:rtl/>
                <w:lang w:eastAsia="he-IL"/>
              </w:rPr>
              <w:t>מנפיק בעל היקף פעילות רחב</w:t>
            </w:r>
          </w:p>
        </w:tc>
        <w:tc>
          <w:tcPr>
            <w:tcW w:w="628" w:type="dxa"/>
          </w:tcPr>
          <w:p w:rsidR="0026057F" w:rsidRDefault="0026057F" w:rsidP="00F92A39">
            <w:pPr>
              <w:ind w:firstLine="0"/>
              <w:rPr>
                <w:rtl/>
                <w:lang w:eastAsia="he-IL"/>
              </w:rPr>
            </w:pPr>
          </w:p>
        </w:tc>
        <w:tc>
          <w:tcPr>
            <w:tcW w:w="617" w:type="dxa"/>
          </w:tcPr>
          <w:p w:rsidR="0026057F" w:rsidRDefault="0026057F" w:rsidP="00F92A39">
            <w:pPr>
              <w:ind w:firstLine="0"/>
              <w:rPr>
                <w:rtl/>
                <w:lang w:eastAsia="he-IL"/>
              </w:rPr>
            </w:pPr>
          </w:p>
        </w:tc>
        <w:tc>
          <w:tcPr>
            <w:tcW w:w="715" w:type="dxa"/>
          </w:tcPr>
          <w:p w:rsidR="0026057F" w:rsidRDefault="0026057F" w:rsidP="00F92A39">
            <w:pPr>
              <w:ind w:firstLine="0"/>
              <w:rPr>
                <w:rtl/>
                <w:lang w:eastAsia="he-IL"/>
              </w:rPr>
            </w:pPr>
            <w:r>
              <w:rPr>
                <w:rFonts w:hint="cs"/>
                <w:rtl/>
                <w:lang w:eastAsia="he-IL"/>
              </w:rPr>
              <w:t>36טז.</w:t>
            </w:r>
          </w:p>
        </w:tc>
        <w:tc>
          <w:tcPr>
            <w:tcW w:w="5665" w:type="dxa"/>
          </w:tcPr>
          <w:p w:rsidR="0026057F" w:rsidRDefault="0026057F" w:rsidP="00E16BC3">
            <w:pPr>
              <w:pStyle w:val="afe"/>
              <w:numPr>
                <w:ilvl w:val="0"/>
                <w:numId w:val="9"/>
              </w:numPr>
            </w:pPr>
            <w:r>
              <w:rPr>
                <w:rtl/>
              </w:rPr>
              <w:t xml:space="preserve">בעל רישיון נותן שירותי תשלום יציבותי שהוא מנפיק בעל היקף פעילות רחב המנפיק אמצעי תשלום מסוג מסוים, לא יסרב להתקשר עם סולק </w:t>
            </w:r>
            <w:proofErr w:type="spellStart"/>
            <w:r>
              <w:rPr>
                <w:rtl/>
              </w:rPr>
              <w:t>הסולק</w:t>
            </w:r>
            <w:proofErr w:type="spellEnd"/>
            <w:r>
              <w:rPr>
                <w:rtl/>
              </w:rPr>
              <w:t xml:space="preserve"> פעולות תשלום שהוראות התשלום לבצען ניתנו באמצעות אותו סוג של אמצעי תשלום, לשם ביצוע סליקה של פעולות תשלום כאמור, מטעמים בלתי סבירים; לעניין זה יראו</w:t>
            </w:r>
            <w:r>
              <w:t>,</w:t>
            </w:r>
            <w:r>
              <w:rPr>
                <w:rFonts w:hint="cs"/>
                <w:rtl/>
              </w:rPr>
              <w:t xml:space="preserve"> </w:t>
            </w:r>
            <w:r>
              <w:rPr>
                <w:rtl/>
              </w:rPr>
              <w:t>בין השאר, התניית תנאים בלתי סבירים, בידי מנפיק</w:t>
            </w:r>
            <w:r>
              <w:rPr>
                <w:rFonts w:hint="cs"/>
                <w:rtl/>
              </w:rPr>
              <w:t>, ל</w:t>
            </w:r>
            <w:r>
              <w:rPr>
                <w:rtl/>
              </w:rPr>
              <w:t>התקשרות עם סולק, כסירוב מטעמים בלתי סבירים</w:t>
            </w:r>
            <w:r>
              <w:rPr>
                <w:rFonts w:hint="cs"/>
                <w:rtl/>
              </w:rPr>
              <w:t>.</w:t>
            </w:r>
          </w:p>
          <w:p w:rsidR="0026057F" w:rsidRDefault="0026057F" w:rsidP="0026057F">
            <w:pPr>
              <w:pStyle w:val="afe"/>
              <w:ind w:firstLine="0"/>
              <w:rPr>
                <w:rtl/>
              </w:rPr>
            </w:pPr>
          </w:p>
        </w:tc>
      </w:tr>
      <w:tr w:rsidR="0026057F" w:rsidTr="0026057F">
        <w:tc>
          <w:tcPr>
            <w:tcW w:w="1673" w:type="dxa"/>
          </w:tcPr>
          <w:p w:rsidR="0026057F" w:rsidRDefault="0026057F" w:rsidP="00F92A39">
            <w:pPr>
              <w:ind w:firstLine="0"/>
              <w:rPr>
                <w:rtl/>
                <w:lang w:eastAsia="he-IL"/>
              </w:rPr>
            </w:pPr>
          </w:p>
        </w:tc>
        <w:tc>
          <w:tcPr>
            <w:tcW w:w="628" w:type="dxa"/>
          </w:tcPr>
          <w:p w:rsidR="0026057F" w:rsidRDefault="0026057F" w:rsidP="00F92A39">
            <w:pPr>
              <w:ind w:firstLine="0"/>
              <w:rPr>
                <w:rtl/>
                <w:lang w:eastAsia="he-IL"/>
              </w:rPr>
            </w:pPr>
          </w:p>
        </w:tc>
        <w:tc>
          <w:tcPr>
            <w:tcW w:w="617" w:type="dxa"/>
          </w:tcPr>
          <w:p w:rsidR="0026057F" w:rsidRDefault="0026057F" w:rsidP="00F92A39">
            <w:pPr>
              <w:ind w:firstLine="0"/>
              <w:rPr>
                <w:rtl/>
                <w:lang w:eastAsia="he-IL"/>
              </w:rPr>
            </w:pPr>
          </w:p>
        </w:tc>
        <w:tc>
          <w:tcPr>
            <w:tcW w:w="715" w:type="dxa"/>
          </w:tcPr>
          <w:p w:rsidR="0026057F" w:rsidRDefault="0026057F" w:rsidP="00F92A39">
            <w:pPr>
              <w:ind w:firstLine="0"/>
              <w:rPr>
                <w:rtl/>
                <w:lang w:eastAsia="he-IL"/>
              </w:rPr>
            </w:pPr>
          </w:p>
        </w:tc>
        <w:tc>
          <w:tcPr>
            <w:tcW w:w="5665" w:type="dxa"/>
          </w:tcPr>
          <w:p w:rsidR="0026057F" w:rsidRDefault="0026057F" w:rsidP="00E16BC3">
            <w:pPr>
              <w:pStyle w:val="afe"/>
              <w:numPr>
                <w:ilvl w:val="0"/>
                <w:numId w:val="9"/>
              </w:numPr>
            </w:pPr>
            <w:r>
              <w:rPr>
                <w:rtl/>
              </w:rPr>
              <w:t xml:space="preserve">שר האוצר, לפי הצעת המפקח או בהתייעצות </w:t>
            </w:r>
            <w:proofErr w:type="spellStart"/>
            <w:r>
              <w:rPr>
                <w:rtl/>
              </w:rPr>
              <w:t>עימו</w:t>
            </w:r>
            <w:proofErr w:type="spellEnd"/>
            <w:r>
              <w:rPr>
                <w:rtl/>
              </w:rPr>
              <w:t xml:space="preserve">, ובהתייעצות עם רשות ניירות ערך ועם הממונה על התחרות, רשאי לפטור מנפיק בעל היקף פעילות רחב מהוראות סעיף קטן </w:t>
            </w:r>
            <w:r>
              <w:rPr>
                <w:rFonts w:hint="cs"/>
                <w:rtl/>
              </w:rPr>
              <w:t>(א)</w:t>
            </w:r>
            <w:r>
              <w:rPr>
                <w:rtl/>
              </w:rPr>
              <w:t>, אם סבר כי החלת הוראות הסעיף האמור על אותו מנפיק עלולה לפגוע בתחרות בתחום הנפקת אמצעי התשלום כך שהתועלת מהחלת ההוראות לשם הבטחת התחרות בתחום סליקת פעולות תשלום תהיה נמוכה מהפגיעה כאמור, ובהתחשב בטובת המשלמים או ה</w:t>
            </w:r>
            <w:bookmarkStart w:id="3002" w:name="_ETM_Q1_5181665"/>
            <w:bookmarkStart w:id="3003" w:name="_ETM_Q1_5176962"/>
            <w:bookmarkStart w:id="3004" w:name="_ETM_Q1_5172215"/>
            <w:bookmarkEnd w:id="3002"/>
            <w:bookmarkEnd w:id="3003"/>
            <w:bookmarkEnd w:id="3004"/>
            <w:r>
              <w:rPr>
                <w:rtl/>
              </w:rPr>
              <w:t>מוטבים</w:t>
            </w:r>
            <w:r>
              <w:t>.</w:t>
            </w:r>
            <w:bookmarkStart w:id="3005" w:name="_ETM_Q1_5152025"/>
            <w:bookmarkStart w:id="3006" w:name="_ETM_Q1_5157725"/>
            <w:bookmarkEnd w:id="3005"/>
            <w:bookmarkEnd w:id="3006"/>
          </w:p>
          <w:p w:rsidR="0026057F" w:rsidRDefault="0026057F" w:rsidP="0026057F">
            <w:pPr>
              <w:pStyle w:val="afe"/>
              <w:ind w:firstLine="0"/>
              <w:rPr>
                <w:rtl/>
              </w:rPr>
            </w:pPr>
            <w:bookmarkStart w:id="3007" w:name="_ETM_Q1_5157788"/>
            <w:bookmarkEnd w:id="3007"/>
          </w:p>
        </w:tc>
      </w:tr>
      <w:tr w:rsidR="0026057F" w:rsidTr="0026057F">
        <w:tc>
          <w:tcPr>
            <w:tcW w:w="1673" w:type="dxa"/>
          </w:tcPr>
          <w:p w:rsidR="0026057F" w:rsidRDefault="0026057F" w:rsidP="00F92A39">
            <w:pPr>
              <w:ind w:firstLine="0"/>
              <w:rPr>
                <w:rtl/>
                <w:lang w:eastAsia="he-IL"/>
              </w:rPr>
            </w:pPr>
          </w:p>
        </w:tc>
        <w:tc>
          <w:tcPr>
            <w:tcW w:w="628" w:type="dxa"/>
          </w:tcPr>
          <w:p w:rsidR="0026057F" w:rsidRDefault="0026057F" w:rsidP="00F92A39">
            <w:pPr>
              <w:ind w:firstLine="0"/>
              <w:rPr>
                <w:rtl/>
                <w:lang w:eastAsia="he-IL"/>
              </w:rPr>
            </w:pPr>
          </w:p>
        </w:tc>
        <w:tc>
          <w:tcPr>
            <w:tcW w:w="617" w:type="dxa"/>
          </w:tcPr>
          <w:p w:rsidR="0026057F" w:rsidRDefault="0026057F" w:rsidP="00F92A39">
            <w:pPr>
              <w:ind w:firstLine="0"/>
              <w:rPr>
                <w:rtl/>
                <w:lang w:eastAsia="he-IL"/>
              </w:rPr>
            </w:pPr>
          </w:p>
        </w:tc>
        <w:tc>
          <w:tcPr>
            <w:tcW w:w="715" w:type="dxa"/>
          </w:tcPr>
          <w:p w:rsidR="0026057F" w:rsidRDefault="0026057F" w:rsidP="00F92A39">
            <w:pPr>
              <w:ind w:firstLine="0"/>
              <w:rPr>
                <w:rtl/>
                <w:lang w:eastAsia="he-IL"/>
              </w:rPr>
            </w:pPr>
          </w:p>
        </w:tc>
        <w:tc>
          <w:tcPr>
            <w:tcW w:w="5665" w:type="dxa"/>
          </w:tcPr>
          <w:p w:rsidR="0026057F" w:rsidRDefault="0026057F" w:rsidP="00E16BC3">
            <w:pPr>
              <w:pStyle w:val="afe"/>
              <w:numPr>
                <w:ilvl w:val="0"/>
                <w:numId w:val="9"/>
              </w:numPr>
            </w:pPr>
            <w:r>
              <w:rPr>
                <w:rtl/>
              </w:rPr>
              <w:t xml:space="preserve">בסעיף זה, "סולק" - כהגדרתו בסעיף </w:t>
            </w:r>
            <w:r>
              <w:rPr>
                <w:rFonts w:hint="cs"/>
                <w:rtl/>
              </w:rPr>
              <w:t>29</w:t>
            </w:r>
            <w:bookmarkStart w:id="3008" w:name="_ETM_Q1_5169139"/>
            <w:bookmarkEnd w:id="3008"/>
            <w:r>
              <w:rPr>
                <w:rFonts w:hint="cs"/>
                <w:rtl/>
              </w:rPr>
              <w:t xml:space="preserve">(ג) </w:t>
            </w:r>
            <w:r>
              <w:rPr>
                <w:rtl/>
              </w:rPr>
              <w:t>לחוק הסדרת העיסוק בשירותי תשלום</w:t>
            </w:r>
            <w:r>
              <w:t>.";</w:t>
            </w:r>
          </w:p>
          <w:p w:rsidR="0026057F" w:rsidRDefault="0026057F" w:rsidP="0026057F">
            <w:pPr>
              <w:pStyle w:val="afe"/>
              <w:ind w:firstLine="0"/>
              <w:rPr>
                <w:rtl/>
              </w:rPr>
            </w:pPr>
            <w:bookmarkStart w:id="3009" w:name="_ETM_Q1_5173904"/>
            <w:bookmarkStart w:id="3010" w:name="_ETM_Q1_5173951"/>
            <w:bookmarkEnd w:id="3009"/>
            <w:bookmarkEnd w:id="3010"/>
          </w:p>
        </w:tc>
      </w:tr>
    </w:tbl>
    <w:p w:rsidR="00E4477D" w:rsidRDefault="0026057F" w:rsidP="00C27EA3">
      <w:pPr>
        <w:pStyle w:val="KeepWithNext"/>
        <w:rPr>
          <w:rtl/>
          <w:lang w:eastAsia="he-IL"/>
        </w:rPr>
      </w:pPr>
      <w:r>
        <w:rPr>
          <w:rtl/>
          <w:lang w:eastAsia="he-IL"/>
        </w:rPr>
        <w:tab/>
      </w:r>
    </w:p>
    <w:p w:rsidR="00C27EA3" w:rsidRDefault="0026057F" w:rsidP="00E4477D">
      <w:pPr>
        <w:pStyle w:val="KeepWithNext"/>
        <w:ind w:firstLine="720"/>
        <w:rPr>
          <w:rtl/>
          <w:lang w:eastAsia="he-IL"/>
        </w:rPr>
      </w:pPr>
      <w:bookmarkStart w:id="3011" w:name="_ETM_Q1_5053657"/>
      <w:bookmarkStart w:id="3012" w:name="_ETM_Q1_5053771"/>
      <w:bookmarkEnd w:id="3011"/>
      <w:bookmarkEnd w:id="3012"/>
      <w:r>
        <w:rPr>
          <w:rFonts w:hint="cs"/>
          <w:rtl/>
          <w:lang w:eastAsia="he-IL"/>
        </w:rPr>
        <w:t>לא נחזור על כל ההסבר. זה סעיפים</w:t>
      </w:r>
      <w:r w:rsidR="00E4477D">
        <w:rPr>
          <w:rFonts w:hint="cs"/>
          <w:rtl/>
          <w:lang w:eastAsia="he-IL"/>
        </w:rPr>
        <w:t xml:space="preserve"> </w:t>
      </w:r>
      <w:bookmarkStart w:id="3013" w:name="_ETM_Q1_5185916"/>
      <w:bookmarkStart w:id="3014" w:name="_ETM_Q1_5181899"/>
      <w:bookmarkStart w:id="3015" w:name="_ETM_Q1_5179749"/>
      <w:bookmarkEnd w:id="3013"/>
      <w:bookmarkEnd w:id="3014"/>
      <w:bookmarkEnd w:id="3015"/>
      <w:r>
        <w:rPr>
          <w:rFonts w:hint="cs"/>
          <w:rtl/>
          <w:lang w:eastAsia="he-IL"/>
        </w:rPr>
        <w:t xml:space="preserve">מקבילים </w:t>
      </w:r>
      <w:bookmarkStart w:id="3016" w:name="_ETM_Q1_5186472"/>
      <w:bookmarkEnd w:id="3016"/>
      <w:r>
        <w:rPr>
          <w:rFonts w:hint="cs"/>
          <w:rtl/>
          <w:lang w:eastAsia="he-IL"/>
        </w:rPr>
        <w:t xml:space="preserve">ממה שחוקקנו בחוק </w:t>
      </w:r>
      <w:r w:rsidR="00E4477D">
        <w:rPr>
          <w:rFonts w:hint="cs"/>
          <w:rtl/>
          <w:lang w:eastAsia="he-IL"/>
        </w:rPr>
        <w:t>שירותי עיסוק</w:t>
      </w:r>
      <w:bookmarkStart w:id="3017" w:name="_ETM_Q1_5182484"/>
      <w:bookmarkEnd w:id="3017"/>
      <w:r w:rsidR="00E4477D">
        <w:rPr>
          <w:rFonts w:hint="cs"/>
          <w:rtl/>
          <w:lang w:eastAsia="he-IL"/>
        </w:rPr>
        <w:t xml:space="preserve"> בשירותי תשלום ו</w:t>
      </w:r>
      <w:bookmarkStart w:id="3018" w:name="_ETM_Q1_5182190"/>
      <w:bookmarkEnd w:id="3018"/>
      <w:r>
        <w:rPr>
          <w:rFonts w:hint="cs"/>
          <w:rtl/>
          <w:lang w:eastAsia="he-IL"/>
        </w:rPr>
        <w:t>איזון תשלום ובחוק שירותים פיננסים מוס</w:t>
      </w:r>
      <w:bookmarkStart w:id="3019" w:name="_ETM_Q1_5192430"/>
      <w:bookmarkStart w:id="3020" w:name="_ETM_Q1_5187966"/>
      <w:bookmarkEnd w:id="3019"/>
      <w:bookmarkEnd w:id="3020"/>
      <w:r>
        <w:rPr>
          <w:rFonts w:hint="cs"/>
          <w:rtl/>
          <w:lang w:eastAsia="he-IL"/>
        </w:rPr>
        <w:t xml:space="preserve">דרים, הטלת חובות לגבי </w:t>
      </w:r>
      <w:proofErr w:type="spellStart"/>
      <w:r>
        <w:rPr>
          <w:rFonts w:hint="cs"/>
          <w:rtl/>
          <w:lang w:eastAsia="he-IL"/>
        </w:rPr>
        <w:t>סולקים</w:t>
      </w:r>
      <w:proofErr w:type="spellEnd"/>
      <w:r>
        <w:rPr>
          <w:rFonts w:hint="cs"/>
          <w:rtl/>
          <w:lang w:eastAsia="he-IL"/>
        </w:rPr>
        <w:t xml:space="preserve"> ומנפיקים לגבי </w:t>
      </w:r>
      <w:bookmarkStart w:id="3021" w:name="_ETM_Q1_5190538"/>
      <w:bookmarkEnd w:id="3021"/>
      <w:r w:rsidR="00E4477D">
        <w:rPr>
          <w:rFonts w:hint="cs"/>
          <w:rtl/>
          <w:lang w:eastAsia="he-IL"/>
        </w:rPr>
        <w:t>היקף</w:t>
      </w:r>
      <w:r>
        <w:rPr>
          <w:rFonts w:hint="cs"/>
          <w:rtl/>
          <w:lang w:eastAsia="he-IL"/>
        </w:rPr>
        <w:t xml:space="preserve"> פעילות</w:t>
      </w:r>
      <w:bookmarkStart w:id="3022" w:name="_ETM_Q1_5195761"/>
      <w:bookmarkEnd w:id="3022"/>
      <w:r>
        <w:rPr>
          <w:rFonts w:hint="cs"/>
          <w:rtl/>
          <w:lang w:eastAsia="he-IL"/>
        </w:rPr>
        <w:t xml:space="preserve"> רחב שגם לגבי גופים שבנק ישראל צריכים להיות מנויים ברשימה </w:t>
      </w:r>
      <w:bookmarkStart w:id="3023" w:name="_ETM_Q1_5201197"/>
      <w:bookmarkEnd w:id="3023"/>
      <w:r>
        <w:rPr>
          <w:rFonts w:hint="cs"/>
          <w:rtl/>
          <w:lang w:eastAsia="he-IL"/>
        </w:rPr>
        <w:t>שיפרסם המאסדר, רק לגביהם תחול החובה (החובה הזאת שהובאה</w:t>
      </w:r>
      <w:bookmarkStart w:id="3024" w:name="_ETM_Q1_5208264"/>
      <w:bookmarkEnd w:id="3024"/>
      <w:r>
        <w:rPr>
          <w:rFonts w:hint="cs"/>
          <w:rtl/>
          <w:lang w:eastAsia="he-IL"/>
        </w:rPr>
        <w:t xml:space="preserve"> מחוק בנקאות רישוי והגופים שזה יחול עליה כיום, אלו</w:t>
      </w:r>
      <w:bookmarkStart w:id="3025" w:name="_ETM_Q1_5213575"/>
      <w:bookmarkEnd w:id="3025"/>
      <w:r>
        <w:rPr>
          <w:rFonts w:hint="cs"/>
          <w:rtl/>
          <w:lang w:eastAsia="he-IL"/>
        </w:rPr>
        <w:t xml:space="preserve"> גופים שזה כבר חלק עליהם כבר היום אז </w:t>
      </w:r>
      <w:bookmarkStart w:id="3026" w:name="_ETM_Q1_5219219"/>
      <w:bookmarkEnd w:id="3026"/>
      <w:r>
        <w:rPr>
          <w:rFonts w:hint="cs"/>
          <w:rtl/>
          <w:lang w:eastAsia="he-IL"/>
        </w:rPr>
        <w:t>דווקא לגביהם אין פה שינוי רחב)</w:t>
      </w:r>
      <w:r w:rsidR="00E4477D">
        <w:rPr>
          <w:rFonts w:hint="cs"/>
          <w:rtl/>
          <w:lang w:eastAsia="he-IL"/>
        </w:rPr>
        <w:t>.</w:t>
      </w:r>
    </w:p>
    <w:p w:rsidR="0026057F" w:rsidRDefault="0026057F" w:rsidP="0026057F">
      <w:pPr>
        <w:rPr>
          <w:rtl/>
          <w:lang w:eastAsia="he-IL"/>
        </w:rPr>
      </w:pPr>
      <w:bookmarkStart w:id="3027" w:name="_ETM_Q1_5222739"/>
      <w:bookmarkStart w:id="3028" w:name="_ETM_Q1_5222774"/>
      <w:bookmarkStart w:id="3029" w:name="_ETM_Q1_5223343"/>
      <w:bookmarkEnd w:id="3027"/>
      <w:bookmarkEnd w:id="3028"/>
      <w:bookmarkEnd w:id="3029"/>
    </w:p>
    <w:p w:rsidR="0026057F" w:rsidRDefault="0026057F" w:rsidP="0026057F">
      <w:pPr>
        <w:pStyle w:val="a4"/>
        <w:keepNext/>
        <w:rPr>
          <w:rtl/>
        </w:rPr>
      </w:pPr>
      <w:bookmarkStart w:id="3030" w:name="ET_speaker_איתי_עצמון_261"/>
      <w:r w:rsidRPr="0026057F">
        <w:rPr>
          <w:rStyle w:val="TagStyle"/>
          <w:rtl/>
        </w:rPr>
        <w:t xml:space="preserve"> &lt;&lt; דובר &gt;&gt; </w:t>
      </w:r>
      <w:r>
        <w:rPr>
          <w:rtl/>
        </w:rPr>
        <w:t>איתי עצמון:</w:t>
      </w:r>
      <w:r w:rsidRPr="0026057F">
        <w:rPr>
          <w:rStyle w:val="TagStyle"/>
          <w:rtl/>
        </w:rPr>
        <w:t xml:space="preserve"> &lt;&lt; דובר &gt;&gt;</w:t>
      </w:r>
      <w:r w:rsidR="00855D97">
        <w:rPr>
          <w:rtl/>
        </w:rPr>
        <w:t xml:space="preserve"> </w:t>
      </w:r>
      <w:r>
        <w:rPr>
          <w:rtl/>
        </w:rPr>
        <w:t xml:space="preserve"> </w:t>
      </w:r>
      <w:bookmarkEnd w:id="3030"/>
    </w:p>
    <w:p w:rsidR="0026057F" w:rsidRDefault="0026057F" w:rsidP="0026057F">
      <w:pPr>
        <w:pStyle w:val="KeepWithNext"/>
        <w:rPr>
          <w:rtl/>
          <w:lang w:eastAsia="he-IL"/>
        </w:rPr>
      </w:pPr>
    </w:p>
    <w:p w:rsidR="0026057F" w:rsidRDefault="0026057F" w:rsidP="0026057F">
      <w:pPr>
        <w:rPr>
          <w:rtl/>
          <w:lang w:eastAsia="he-IL"/>
        </w:rPr>
      </w:pPr>
      <w:bookmarkStart w:id="3031" w:name="_ETM_Q1_5223615"/>
      <w:bookmarkStart w:id="3032" w:name="_ETM_Q1_5223647"/>
      <w:bookmarkEnd w:id="3031"/>
      <w:bookmarkEnd w:id="3032"/>
      <w:r>
        <w:rPr>
          <w:rFonts w:hint="cs"/>
          <w:rtl/>
          <w:lang w:eastAsia="he-IL"/>
        </w:rPr>
        <w:t>בעצם זה מעי</w:t>
      </w:r>
      <w:r w:rsidR="00E4477D">
        <w:rPr>
          <w:rFonts w:hint="cs"/>
          <w:rtl/>
          <w:lang w:eastAsia="he-IL"/>
        </w:rPr>
        <w:t>ן</w:t>
      </w:r>
      <w:r>
        <w:rPr>
          <w:rFonts w:hint="cs"/>
          <w:rtl/>
          <w:lang w:eastAsia="he-IL"/>
        </w:rPr>
        <w:t xml:space="preserve"> התאמה </w:t>
      </w:r>
      <w:bookmarkStart w:id="3033" w:name="_ETM_Q1_5222054"/>
      <w:bookmarkEnd w:id="3033"/>
      <w:r>
        <w:rPr>
          <w:rFonts w:hint="cs"/>
          <w:rtl/>
          <w:lang w:eastAsia="he-IL"/>
        </w:rPr>
        <w:t xml:space="preserve">לאור </w:t>
      </w:r>
      <w:bookmarkStart w:id="3034" w:name="_ETM_Q1_5222373"/>
      <w:bookmarkEnd w:id="3034"/>
      <w:r>
        <w:rPr>
          <w:rFonts w:hint="cs"/>
          <w:rtl/>
          <w:lang w:eastAsia="he-IL"/>
        </w:rPr>
        <w:t>שינוי המינוח?</w:t>
      </w:r>
      <w:bookmarkStart w:id="3035" w:name="_ETM_Q1_5224115"/>
      <w:bookmarkEnd w:id="3035"/>
    </w:p>
    <w:p w:rsidR="0026057F" w:rsidRDefault="0026057F" w:rsidP="0026057F">
      <w:pPr>
        <w:rPr>
          <w:rtl/>
          <w:lang w:eastAsia="he-IL"/>
        </w:rPr>
      </w:pPr>
      <w:bookmarkStart w:id="3036" w:name="_ETM_Q1_5224147"/>
      <w:bookmarkEnd w:id="3036"/>
    </w:p>
    <w:p w:rsidR="0026057F" w:rsidRDefault="0026057F" w:rsidP="0026057F">
      <w:pPr>
        <w:pStyle w:val="af9"/>
        <w:keepNext/>
        <w:rPr>
          <w:rtl/>
          <w:lang w:eastAsia="he-IL"/>
        </w:rPr>
      </w:pPr>
      <w:bookmarkStart w:id="3037" w:name="ET_guest_עמיהוד_שמלצר_262"/>
      <w:r w:rsidRPr="0026057F">
        <w:rPr>
          <w:rStyle w:val="TagStyle"/>
          <w:rtl/>
        </w:rPr>
        <w:t xml:space="preserve"> &lt;&lt; אורח &gt;&gt; </w:t>
      </w:r>
      <w:r>
        <w:rPr>
          <w:rtl/>
          <w:lang w:eastAsia="he-IL"/>
        </w:rPr>
        <w:t>עמיהוד שמלצר:</w:t>
      </w:r>
      <w:r w:rsidRPr="0026057F">
        <w:rPr>
          <w:rStyle w:val="TagStyle"/>
          <w:rtl/>
        </w:rPr>
        <w:t xml:space="preserve"> &lt;&lt; אורח &gt;&gt;</w:t>
      </w:r>
      <w:r w:rsidR="00855D97">
        <w:rPr>
          <w:rtl/>
          <w:lang w:eastAsia="he-IL"/>
        </w:rPr>
        <w:t xml:space="preserve"> </w:t>
      </w:r>
      <w:r>
        <w:rPr>
          <w:rtl/>
          <w:lang w:eastAsia="he-IL"/>
        </w:rPr>
        <w:t xml:space="preserve"> </w:t>
      </w:r>
      <w:bookmarkEnd w:id="3037"/>
    </w:p>
    <w:p w:rsidR="0026057F" w:rsidRDefault="0026057F" w:rsidP="0026057F">
      <w:pPr>
        <w:pStyle w:val="KeepWithNext"/>
        <w:rPr>
          <w:rtl/>
          <w:lang w:eastAsia="he-IL"/>
        </w:rPr>
      </w:pPr>
    </w:p>
    <w:p w:rsidR="0026057F" w:rsidRDefault="0026057F" w:rsidP="0026057F">
      <w:pPr>
        <w:rPr>
          <w:rtl/>
          <w:lang w:eastAsia="he-IL"/>
        </w:rPr>
      </w:pPr>
      <w:bookmarkStart w:id="3038" w:name="_ETM_Q1_5225444"/>
      <w:bookmarkStart w:id="3039" w:name="_ETM_Q1_5225478"/>
      <w:bookmarkEnd w:id="3038"/>
      <w:bookmarkEnd w:id="3039"/>
      <w:r>
        <w:rPr>
          <w:rFonts w:hint="cs"/>
          <w:rtl/>
          <w:lang w:eastAsia="he-IL"/>
        </w:rPr>
        <w:t xml:space="preserve">נכון זו התאמה. כן יש הוספה של סמכות </w:t>
      </w:r>
      <w:bookmarkStart w:id="3040" w:name="_ETM_Q1_5229077"/>
      <w:bookmarkEnd w:id="3040"/>
      <w:r>
        <w:rPr>
          <w:rFonts w:hint="cs"/>
          <w:rtl/>
          <w:lang w:eastAsia="he-IL"/>
        </w:rPr>
        <w:t>השר</w:t>
      </w:r>
      <w:r w:rsidR="00E4477D">
        <w:rPr>
          <w:rFonts w:hint="cs"/>
          <w:rtl/>
          <w:lang w:eastAsia="he-IL"/>
        </w:rPr>
        <w:t xml:space="preserve"> כמו שהוספנו.</w:t>
      </w:r>
    </w:p>
    <w:p w:rsidR="0026057F" w:rsidRDefault="0026057F" w:rsidP="0026057F">
      <w:pPr>
        <w:rPr>
          <w:rtl/>
          <w:lang w:eastAsia="he-IL"/>
        </w:rPr>
      </w:pPr>
      <w:bookmarkStart w:id="3041" w:name="_ETM_Q1_5229643"/>
      <w:bookmarkStart w:id="3042" w:name="_ETM_Q1_5229678"/>
      <w:bookmarkStart w:id="3043" w:name="_ETM_Q1_5230146"/>
      <w:bookmarkEnd w:id="3041"/>
      <w:bookmarkEnd w:id="3042"/>
      <w:bookmarkEnd w:id="3043"/>
    </w:p>
    <w:p w:rsidR="0026057F" w:rsidRDefault="0026057F" w:rsidP="0026057F">
      <w:pPr>
        <w:pStyle w:val="a4"/>
        <w:keepNext/>
        <w:rPr>
          <w:rtl/>
        </w:rPr>
      </w:pPr>
      <w:bookmarkStart w:id="3044" w:name="ET_speaker_איתי_עצמון_263"/>
      <w:r w:rsidRPr="0026057F">
        <w:rPr>
          <w:rStyle w:val="TagStyle"/>
          <w:rtl/>
        </w:rPr>
        <w:t xml:space="preserve"> &lt;&lt; דובר &gt;&gt; </w:t>
      </w:r>
      <w:r>
        <w:rPr>
          <w:rtl/>
        </w:rPr>
        <w:t>איתי עצמון:</w:t>
      </w:r>
      <w:r w:rsidRPr="0026057F">
        <w:rPr>
          <w:rStyle w:val="TagStyle"/>
          <w:rtl/>
        </w:rPr>
        <w:t xml:space="preserve"> &lt;&lt; דובר &gt;&gt;</w:t>
      </w:r>
      <w:r w:rsidR="00855D97">
        <w:rPr>
          <w:rtl/>
        </w:rPr>
        <w:t xml:space="preserve"> </w:t>
      </w:r>
      <w:r>
        <w:rPr>
          <w:rtl/>
        </w:rPr>
        <w:t xml:space="preserve"> </w:t>
      </w:r>
      <w:bookmarkEnd w:id="3044"/>
    </w:p>
    <w:p w:rsidR="0026057F" w:rsidRDefault="0026057F" w:rsidP="0026057F">
      <w:pPr>
        <w:pStyle w:val="KeepWithNext"/>
        <w:rPr>
          <w:rtl/>
          <w:lang w:eastAsia="he-IL"/>
        </w:rPr>
      </w:pPr>
    </w:p>
    <w:p w:rsidR="0026057F" w:rsidRDefault="0026057F" w:rsidP="0026057F">
      <w:pPr>
        <w:rPr>
          <w:rtl/>
          <w:lang w:eastAsia="he-IL"/>
        </w:rPr>
      </w:pPr>
      <w:bookmarkStart w:id="3045" w:name="_ETM_Q1_5230404"/>
      <w:bookmarkStart w:id="3046" w:name="_ETM_Q1_5230440"/>
      <w:bookmarkEnd w:id="3045"/>
      <w:bookmarkEnd w:id="3046"/>
      <w:r>
        <w:rPr>
          <w:rFonts w:hint="cs"/>
          <w:rtl/>
          <w:lang w:eastAsia="he-IL"/>
        </w:rPr>
        <w:t>דומה לסעיפים שבעצם כבר דנו בה</w:t>
      </w:r>
      <w:bookmarkStart w:id="3047" w:name="_ETM_Q1_5229278"/>
      <w:bookmarkEnd w:id="3047"/>
      <w:r>
        <w:rPr>
          <w:rFonts w:hint="cs"/>
          <w:rtl/>
          <w:lang w:eastAsia="he-IL"/>
        </w:rPr>
        <w:t>ם.</w:t>
      </w:r>
    </w:p>
    <w:p w:rsidR="0026057F" w:rsidRDefault="0026057F" w:rsidP="0026057F">
      <w:pPr>
        <w:rPr>
          <w:rtl/>
          <w:lang w:eastAsia="he-IL"/>
        </w:rPr>
      </w:pPr>
      <w:bookmarkStart w:id="3048" w:name="_ETM_Q1_5229807"/>
      <w:bookmarkStart w:id="3049" w:name="_ETM_Q1_5229846"/>
      <w:bookmarkEnd w:id="3048"/>
      <w:bookmarkEnd w:id="3049"/>
    </w:p>
    <w:p w:rsidR="0026057F" w:rsidRDefault="0026057F" w:rsidP="0026057F">
      <w:pPr>
        <w:pStyle w:val="af9"/>
        <w:keepNext/>
        <w:rPr>
          <w:rtl/>
          <w:lang w:eastAsia="he-IL"/>
        </w:rPr>
      </w:pPr>
      <w:bookmarkStart w:id="3050" w:name="ET_guest_עמיהוד_שמלצר_264"/>
      <w:r w:rsidRPr="0026057F">
        <w:rPr>
          <w:rStyle w:val="TagStyle"/>
          <w:rtl/>
        </w:rPr>
        <w:t xml:space="preserve"> &lt;&lt; אורח &gt;&gt; </w:t>
      </w:r>
      <w:r>
        <w:rPr>
          <w:rtl/>
          <w:lang w:eastAsia="he-IL"/>
        </w:rPr>
        <w:t>עמיהוד שמלצר:</w:t>
      </w:r>
      <w:r w:rsidRPr="0026057F">
        <w:rPr>
          <w:rStyle w:val="TagStyle"/>
          <w:rtl/>
        </w:rPr>
        <w:t xml:space="preserve"> &lt;&lt; אורח &gt;&gt;</w:t>
      </w:r>
      <w:r w:rsidR="00855D97">
        <w:rPr>
          <w:rtl/>
          <w:lang w:eastAsia="he-IL"/>
        </w:rPr>
        <w:t xml:space="preserve"> </w:t>
      </w:r>
      <w:r>
        <w:rPr>
          <w:rtl/>
          <w:lang w:eastAsia="he-IL"/>
        </w:rPr>
        <w:t xml:space="preserve"> </w:t>
      </w:r>
      <w:bookmarkEnd w:id="3050"/>
    </w:p>
    <w:p w:rsidR="0026057F" w:rsidRDefault="0026057F" w:rsidP="0026057F">
      <w:pPr>
        <w:pStyle w:val="KeepWithNext"/>
        <w:rPr>
          <w:rtl/>
          <w:lang w:eastAsia="he-IL"/>
        </w:rPr>
      </w:pPr>
    </w:p>
    <w:p w:rsidR="0026057F" w:rsidRDefault="0026057F" w:rsidP="0026057F">
      <w:pPr>
        <w:rPr>
          <w:rtl/>
          <w:lang w:eastAsia="he-IL"/>
        </w:rPr>
      </w:pPr>
      <w:bookmarkStart w:id="3051" w:name="_ETM_Q1_5231138"/>
      <w:bookmarkStart w:id="3052" w:name="_ETM_Q1_5231181"/>
      <w:bookmarkEnd w:id="3051"/>
      <w:bookmarkEnd w:id="3052"/>
      <w:r>
        <w:rPr>
          <w:rFonts w:hint="cs"/>
          <w:rtl/>
          <w:lang w:eastAsia="he-IL"/>
        </w:rPr>
        <w:t xml:space="preserve">נכון, זה יחול אבל </w:t>
      </w:r>
      <w:bookmarkStart w:id="3053" w:name="_ETM_Q1_5232556"/>
      <w:bookmarkEnd w:id="3053"/>
      <w:r>
        <w:rPr>
          <w:rFonts w:hint="cs"/>
          <w:rtl/>
          <w:lang w:eastAsia="he-IL"/>
        </w:rPr>
        <w:t>כיום מה שיחול כרגע כל עוד השר לא הפעיל את</w:t>
      </w:r>
      <w:bookmarkStart w:id="3054" w:name="_ETM_Q1_5235956"/>
      <w:bookmarkEnd w:id="3054"/>
      <w:r>
        <w:rPr>
          <w:rFonts w:hint="cs"/>
          <w:rtl/>
          <w:lang w:eastAsia="he-IL"/>
        </w:rPr>
        <w:t xml:space="preserve"> סמכותו, זה יחול על מי שסולק אמצ</w:t>
      </w:r>
      <w:r w:rsidR="00E4477D">
        <w:rPr>
          <w:rFonts w:hint="cs"/>
          <w:rtl/>
          <w:lang w:eastAsia="he-IL"/>
        </w:rPr>
        <w:t>ע</w:t>
      </w:r>
      <w:r>
        <w:rPr>
          <w:rFonts w:hint="cs"/>
          <w:rtl/>
          <w:lang w:eastAsia="he-IL"/>
        </w:rPr>
        <w:t xml:space="preserve">י תשלום מסוג כרטיסי </w:t>
      </w:r>
      <w:bookmarkStart w:id="3055" w:name="_ETM_Q1_5241169"/>
      <w:bookmarkEnd w:id="3055"/>
      <w:r>
        <w:rPr>
          <w:rFonts w:hint="cs"/>
          <w:rtl/>
          <w:lang w:eastAsia="he-IL"/>
        </w:rPr>
        <w:t xml:space="preserve">חיוב </w:t>
      </w:r>
      <w:r w:rsidR="00E4477D">
        <w:rPr>
          <w:rFonts w:hint="cs"/>
          <w:rtl/>
          <w:lang w:eastAsia="he-IL"/>
        </w:rPr>
        <w:t>ו</w:t>
      </w:r>
      <w:bookmarkStart w:id="3056" w:name="_ETM_Q1_5239250"/>
      <w:bookmarkEnd w:id="3056"/>
      <w:r w:rsidR="00E4477D">
        <w:rPr>
          <w:rFonts w:hint="cs"/>
          <w:rtl/>
          <w:lang w:eastAsia="he-IL"/>
        </w:rPr>
        <w:t xml:space="preserve">המנפיק </w:t>
      </w:r>
      <w:bookmarkStart w:id="3057" w:name="_ETM_Q1_5238488"/>
      <w:bookmarkEnd w:id="3057"/>
      <w:r w:rsidR="00A654F4">
        <w:rPr>
          <w:rFonts w:hint="cs"/>
          <w:rtl/>
          <w:lang w:eastAsia="he-IL"/>
        </w:rPr>
        <w:t>אמצעי מסוג כרטיסי</w:t>
      </w:r>
      <w:bookmarkStart w:id="3058" w:name="_ETM_Q1_5237086"/>
      <w:bookmarkEnd w:id="3058"/>
      <w:r>
        <w:rPr>
          <w:rFonts w:hint="cs"/>
          <w:rtl/>
          <w:lang w:eastAsia="he-IL"/>
        </w:rPr>
        <w:t xml:space="preserve"> חיוב כל עוד השר לא הפעיל את </w:t>
      </w:r>
      <w:bookmarkStart w:id="3059" w:name="_ETM_Q1_5245756"/>
      <w:bookmarkEnd w:id="3059"/>
      <w:r>
        <w:rPr>
          <w:rFonts w:hint="cs"/>
          <w:rtl/>
          <w:lang w:eastAsia="he-IL"/>
        </w:rPr>
        <w:t>סמכותו</w:t>
      </w:r>
      <w:bookmarkStart w:id="3060" w:name="_ETM_Q1_5236320"/>
      <w:bookmarkEnd w:id="3060"/>
      <w:r>
        <w:rPr>
          <w:rFonts w:hint="cs"/>
          <w:rtl/>
          <w:lang w:eastAsia="he-IL"/>
        </w:rPr>
        <w:t>.</w:t>
      </w:r>
    </w:p>
    <w:p w:rsidR="0026057F" w:rsidRDefault="0026057F" w:rsidP="0026057F">
      <w:pPr>
        <w:rPr>
          <w:rtl/>
          <w:lang w:eastAsia="he-IL"/>
        </w:rPr>
      </w:pPr>
      <w:bookmarkStart w:id="3061" w:name="_ETM_Q1_5246607"/>
      <w:bookmarkStart w:id="3062" w:name="_ETM_Q1_5246641"/>
      <w:bookmarkEnd w:id="3061"/>
      <w:bookmarkEnd w:id="3062"/>
    </w:p>
    <w:p w:rsidR="0026057F" w:rsidRDefault="0026057F" w:rsidP="0026057F">
      <w:pPr>
        <w:pStyle w:val="a4"/>
        <w:keepNext/>
        <w:rPr>
          <w:rtl/>
        </w:rPr>
      </w:pPr>
      <w:bookmarkStart w:id="3063" w:name="ET_speaker_איתי_עצמון_265"/>
      <w:r w:rsidRPr="0026057F">
        <w:rPr>
          <w:rStyle w:val="TagStyle"/>
          <w:rtl/>
        </w:rPr>
        <w:t xml:space="preserve"> &lt;&lt; דובר &gt;&gt; </w:t>
      </w:r>
      <w:r>
        <w:rPr>
          <w:rtl/>
        </w:rPr>
        <w:t>איתי עצמון:</w:t>
      </w:r>
      <w:r w:rsidRPr="0026057F">
        <w:rPr>
          <w:rStyle w:val="TagStyle"/>
          <w:rtl/>
        </w:rPr>
        <w:t xml:space="preserve"> &lt;&lt; דובר &gt;&gt;</w:t>
      </w:r>
      <w:r w:rsidR="00855D97">
        <w:rPr>
          <w:rtl/>
        </w:rPr>
        <w:t xml:space="preserve"> </w:t>
      </w:r>
      <w:r>
        <w:rPr>
          <w:rtl/>
        </w:rPr>
        <w:t xml:space="preserve"> </w:t>
      </w:r>
      <w:bookmarkEnd w:id="3063"/>
    </w:p>
    <w:p w:rsidR="0026057F" w:rsidRDefault="0026057F" w:rsidP="0026057F">
      <w:pPr>
        <w:pStyle w:val="KeepWithNext"/>
        <w:rPr>
          <w:rtl/>
          <w:lang w:eastAsia="he-IL"/>
        </w:rPr>
      </w:pPr>
    </w:p>
    <w:p w:rsidR="0026057F" w:rsidRDefault="0026057F" w:rsidP="0026057F">
      <w:pPr>
        <w:rPr>
          <w:rtl/>
          <w:lang w:eastAsia="he-IL"/>
        </w:rPr>
      </w:pPr>
      <w:bookmarkStart w:id="3064" w:name="_ETM_Q1_5247357"/>
      <w:bookmarkStart w:id="3065" w:name="_ETM_Q1_5247392"/>
      <w:bookmarkEnd w:id="3064"/>
      <w:bookmarkEnd w:id="3065"/>
      <w:r>
        <w:rPr>
          <w:rFonts w:hint="cs"/>
          <w:rtl/>
          <w:lang w:eastAsia="he-IL"/>
        </w:rPr>
        <w:t xml:space="preserve">כמובן שכל ההערות והתיקונים שדיברנו עליהם לגבי הסעיפים המקבילים, צריכים </w:t>
      </w:r>
      <w:bookmarkStart w:id="3066" w:name="_ETM_Q1_5253737"/>
      <w:bookmarkEnd w:id="3066"/>
      <w:r>
        <w:rPr>
          <w:rFonts w:hint="cs"/>
          <w:rtl/>
          <w:lang w:eastAsia="he-IL"/>
        </w:rPr>
        <w:t>לה</w:t>
      </w:r>
      <w:r w:rsidR="00A654F4">
        <w:rPr>
          <w:rFonts w:hint="cs"/>
          <w:rtl/>
          <w:lang w:eastAsia="he-IL"/>
        </w:rPr>
        <w:t>י</w:t>
      </w:r>
      <w:r>
        <w:rPr>
          <w:rFonts w:hint="cs"/>
          <w:rtl/>
          <w:lang w:eastAsia="he-IL"/>
        </w:rPr>
        <w:t>ות משולבים גם כאן, כי בסוף הנוסחים צריכים להיות אחידים.</w:t>
      </w:r>
      <w:bookmarkStart w:id="3067" w:name="_ETM_Q1_5258326"/>
      <w:bookmarkEnd w:id="3067"/>
    </w:p>
    <w:p w:rsidR="0026057F" w:rsidRDefault="0026057F" w:rsidP="0026057F">
      <w:pPr>
        <w:rPr>
          <w:rtl/>
          <w:lang w:eastAsia="he-IL"/>
        </w:rPr>
      </w:pPr>
      <w:bookmarkStart w:id="3068" w:name="_ETM_Q1_5258368"/>
      <w:bookmarkStart w:id="3069" w:name="_ETM_Q1_5259543"/>
      <w:bookmarkEnd w:id="3068"/>
      <w:bookmarkEnd w:id="3069"/>
    </w:p>
    <w:p w:rsidR="0026057F" w:rsidRDefault="0026057F" w:rsidP="0026057F">
      <w:pPr>
        <w:pStyle w:val="af9"/>
        <w:keepNext/>
        <w:rPr>
          <w:rtl/>
          <w:lang w:eastAsia="he-IL"/>
        </w:rPr>
      </w:pPr>
      <w:bookmarkStart w:id="3070" w:name="ET_guest_עמיהוד_שמלצר_266"/>
      <w:r w:rsidRPr="0026057F">
        <w:rPr>
          <w:rStyle w:val="TagStyle"/>
          <w:rtl/>
        </w:rPr>
        <w:t xml:space="preserve"> &lt;&lt; אורח &gt;&gt; </w:t>
      </w:r>
      <w:r>
        <w:rPr>
          <w:rtl/>
          <w:lang w:eastAsia="he-IL"/>
        </w:rPr>
        <w:t>עמיהוד שמלצר:</w:t>
      </w:r>
      <w:r w:rsidRPr="0026057F">
        <w:rPr>
          <w:rStyle w:val="TagStyle"/>
          <w:rtl/>
        </w:rPr>
        <w:t xml:space="preserve"> &lt;&lt; אורח &gt;&gt;</w:t>
      </w:r>
      <w:r w:rsidR="00855D97">
        <w:rPr>
          <w:rtl/>
          <w:lang w:eastAsia="he-IL"/>
        </w:rPr>
        <w:t xml:space="preserve"> </w:t>
      </w:r>
      <w:r>
        <w:rPr>
          <w:rtl/>
          <w:lang w:eastAsia="he-IL"/>
        </w:rPr>
        <w:t xml:space="preserve"> </w:t>
      </w:r>
      <w:bookmarkEnd w:id="3070"/>
    </w:p>
    <w:p w:rsidR="0026057F" w:rsidRDefault="0026057F" w:rsidP="0026057F">
      <w:pPr>
        <w:pStyle w:val="KeepWithNext"/>
        <w:rPr>
          <w:rtl/>
          <w:lang w:eastAsia="he-IL"/>
        </w:rPr>
      </w:pPr>
    </w:p>
    <w:p w:rsidR="0026057F" w:rsidRDefault="0026057F" w:rsidP="0026057F">
      <w:pPr>
        <w:rPr>
          <w:rtl/>
          <w:lang w:eastAsia="he-IL"/>
        </w:rPr>
      </w:pPr>
      <w:bookmarkStart w:id="3071" w:name="_ETM_Q1_5259865"/>
      <w:bookmarkStart w:id="3072" w:name="_ETM_Q1_5259899"/>
      <w:bookmarkEnd w:id="3071"/>
      <w:bookmarkEnd w:id="3072"/>
      <w:r>
        <w:rPr>
          <w:rFonts w:hint="cs"/>
          <w:rtl/>
          <w:lang w:eastAsia="he-IL"/>
        </w:rPr>
        <w:t xml:space="preserve">בהחלט. </w:t>
      </w:r>
      <w:bookmarkStart w:id="3073" w:name="_ETM_Q1_5260802"/>
      <w:bookmarkEnd w:id="3073"/>
      <w:r>
        <w:rPr>
          <w:rFonts w:hint="cs"/>
          <w:rtl/>
          <w:lang w:eastAsia="he-IL"/>
        </w:rPr>
        <w:t>4.</w:t>
      </w:r>
    </w:p>
    <w:p w:rsidR="00EC0D0C" w:rsidRDefault="00EC0D0C" w:rsidP="0026057F">
      <w:pPr>
        <w:rPr>
          <w:rtl/>
          <w:lang w:eastAsia="he-IL"/>
        </w:rPr>
      </w:pPr>
      <w:bookmarkStart w:id="3074" w:name="_ETM_Q1_5303071"/>
      <w:bookmarkEnd w:id="3074"/>
    </w:p>
    <w:tbl>
      <w:tblPr>
        <w:tblStyle w:val="afd"/>
        <w:bidiVisual/>
        <w:tblW w:w="0" w:type="auto"/>
        <w:tblLook w:val="04A0" w:firstRow="1" w:lastRow="0" w:firstColumn="1" w:lastColumn="0" w:noHBand="0" w:noVBand="1"/>
      </w:tblPr>
      <w:tblGrid>
        <w:gridCol w:w="1681"/>
        <w:gridCol w:w="631"/>
        <w:gridCol w:w="620"/>
        <w:gridCol w:w="675"/>
        <w:gridCol w:w="5691"/>
      </w:tblGrid>
      <w:tr w:rsidR="0026057F" w:rsidTr="00F92A39">
        <w:tc>
          <w:tcPr>
            <w:tcW w:w="1681" w:type="dxa"/>
          </w:tcPr>
          <w:p w:rsidR="0026057F" w:rsidRDefault="0026057F" w:rsidP="00F92A39">
            <w:pPr>
              <w:ind w:firstLine="0"/>
              <w:rPr>
                <w:rtl/>
                <w:lang w:eastAsia="he-IL"/>
              </w:rPr>
            </w:pPr>
            <w:bookmarkStart w:id="3075" w:name="_ETM_Q1_5261783"/>
            <w:bookmarkStart w:id="3076" w:name="_ETM_Q1_5261826"/>
            <w:bookmarkEnd w:id="3075"/>
            <w:bookmarkEnd w:id="3076"/>
          </w:p>
        </w:tc>
        <w:tc>
          <w:tcPr>
            <w:tcW w:w="631" w:type="dxa"/>
          </w:tcPr>
          <w:p w:rsidR="0026057F" w:rsidRDefault="0026057F" w:rsidP="00F92A39">
            <w:pPr>
              <w:ind w:firstLine="0"/>
              <w:rPr>
                <w:rtl/>
                <w:lang w:eastAsia="he-IL"/>
              </w:rPr>
            </w:pPr>
          </w:p>
        </w:tc>
        <w:tc>
          <w:tcPr>
            <w:tcW w:w="620" w:type="dxa"/>
          </w:tcPr>
          <w:p w:rsidR="0026057F" w:rsidRDefault="0026057F" w:rsidP="00F92A39">
            <w:pPr>
              <w:ind w:firstLine="0"/>
              <w:rPr>
                <w:rtl/>
                <w:lang w:eastAsia="he-IL"/>
              </w:rPr>
            </w:pPr>
          </w:p>
        </w:tc>
        <w:tc>
          <w:tcPr>
            <w:tcW w:w="675" w:type="dxa"/>
          </w:tcPr>
          <w:p w:rsidR="0026057F" w:rsidRDefault="0026057F" w:rsidP="0026057F">
            <w:pPr>
              <w:ind w:firstLine="0"/>
              <w:rPr>
                <w:rtl/>
                <w:lang w:eastAsia="he-IL"/>
              </w:rPr>
            </w:pPr>
            <w:r>
              <w:rPr>
                <w:rFonts w:hint="cs"/>
                <w:rtl/>
                <w:lang w:eastAsia="he-IL"/>
              </w:rPr>
              <w:t>(4)</w:t>
            </w:r>
          </w:p>
        </w:tc>
        <w:tc>
          <w:tcPr>
            <w:tcW w:w="5691" w:type="dxa"/>
          </w:tcPr>
          <w:p w:rsidR="0026057F" w:rsidRDefault="0026057F" w:rsidP="0026057F">
            <w:pPr>
              <w:pStyle w:val="afe"/>
              <w:ind w:firstLine="0"/>
              <w:rPr>
                <w:rtl/>
              </w:rPr>
            </w:pPr>
            <w:r>
              <w:rPr>
                <w:rFonts w:hint="cs"/>
                <w:rtl/>
              </w:rPr>
              <w:t xml:space="preserve">בסעיף 49 </w:t>
            </w:r>
            <w:r>
              <w:rPr>
                <w:rtl/>
              </w:rPr>
              <w:t>–</w:t>
            </w:r>
            <w:r>
              <w:rPr>
                <w:rFonts w:hint="cs"/>
                <w:rtl/>
              </w:rPr>
              <w:t xml:space="preserve"> </w:t>
            </w:r>
          </w:p>
          <w:p w:rsidR="0026057F" w:rsidRDefault="0026057F" w:rsidP="0026057F">
            <w:pPr>
              <w:pStyle w:val="afe"/>
              <w:ind w:firstLine="0"/>
              <w:rPr>
                <w:rtl/>
              </w:rPr>
            </w:pPr>
          </w:p>
          <w:p w:rsidR="0026057F" w:rsidRDefault="0026057F" w:rsidP="00E16BC3">
            <w:pPr>
              <w:pStyle w:val="afe"/>
              <w:numPr>
                <w:ilvl w:val="0"/>
                <w:numId w:val="10"/>
              </w:numPr>
              <w:rPr>
                <w:rtl/>
              </w:rPr>
            </w:pPr>
            <w:r>
              <w:rPr>
                <w:rFonts w:hint="cs"/>
                <w:rtl/>
              </w:rPr>
              <w:t>בסעיף קטן (א), במקום "36י, 36יא1" יבוא "36יא, 36יג;</w:t>
            </w:r>
            <w:bookmarkStart w:id="3077" w:name="_ETM_Q1_5258325"/>
            <w:bookmarkEnd w:id="3077"/>
          </w:p>
          <w:p w:rsidR="0026057F" w:rsidRDefault="0026057F" w:rsidP="0026057F">
            <w:pPr>
              <w:pStyle w:val="afe"/>
              <w:ind w:firstLine="0"/>
              <w:rPr>
                <w:rtl/>
              </w:rPr>
            </w:pPr>
          </w:p>
        </w:tc>
      </w:tr>
      <w:tr w:rsidR="0026057F" w:rsidTr="00F92A39">
        <w:tc>
          <w:tcPr>
            <w:tcW w:w="1681" w:type="dxa"/>
          </w:tcPr>
          <w:p w:rsidR="0026057F" w:rsidRDefault="0026057F" w:rsidP="00F92A39">
            <w:pPr>
              <w:ind w:firstLine="0"/>
              <w:rPr>
                <w:rtl/>
                <w:lang w:eastAsia="he-IL"/>
              </w:rPr>
            </w:pPr>
          </w:p>
        </w:tc>
        <w:tc>
          <w:tcPr>
            <w:tcW w:w="631" w:type="dxa"/>
          </w:tcPr>
          <w:p w:rsidR="0026057F" w:rsidRDefault="0026057F" w:rsidP="00F92A39">
            <w:pPr>
              <w:ind w:firstLine="0"/>
              <w:rPr>
                <w:rtl/>
                <w:lang w:eastAsia="he-IL"/>
              </w:rPr>
            </w:pPr>
          </w:p>
        </w:tc>
        <w:tc>
          <w:tcPr>
            <w:tcW w:w="620" w:type="dxa"/>
          </w:tcPr>
          <w:p w:rsidR="0026057F" w:rsidRDefault="0026057F" w:rsidP="00F92A39">
            <w:pPr>
              <w:ind w:firstLine="0"/>
              <w:rPr>
                <w:rtl/>
                <w:lang w:eastAsia="he-IL"/>
              </w:rPr>
            </w:pPr>
          </w:p>
        </w:tc>
        <w:tc>
          <w:tcPr>
            <w:tcW w:w="675" w:type="dxa"/>
          </w:tcPr>
          <w:p w:rsidR="0026057F" w:rsidRDefault="0026057F" w:rsidP="0026057F">
            <w:pPr>
              <w:ind w:firstLine="0"/>
              <w:rPr>
                <w:rtl/>
                <w:lang w:eastAsia="he-IL"/>
              </w:rPr>
            </w:pPr>
          </w:p>
        </w:tc>
        <w:tc>
          <w:tcPr>
            <w:tcW w:w="5691" w:type="dxa"/>
          </w:tcPr>
          <w:p w:rsidR="0026057F" w:rsidRDefault="0026057F" w:rsidP="00E16BC3">
            <w:pPr>
              <w:pStyle w:val="afe"/>
              <w:numPr>
                <w:ilvl w:val="0"/>
                <w:numId w:val="10"/>
              </w:numPr>
            </w:pPr>
            <w:r>
              <w:rPr>
                <w:rFonts w:hint="cs"/>
                <w:rtl/>
              </w:rPr>
              <w:t xml:space="preserve">בסעיף קטן (ב), המילה "36יג" </w:t>
            </w:r>
            <w:r>
              <w:rPr>
                <w:rtl/>
              </w:rPr>
              <w:t>–</w:t>
            </w:r>
            <w:r>
              <w:rPr>
                <w:rFonts w:hint="cs"/>
                <w:rtl/>
              </w:rPr>
              <w:t xml:space="preserve"> תימחק, במקום </w:t>
            </w:r>
            <w:r w:rsidR="00EC0D0C">
              <w:rPr>
                <w:rFonts w:hint="cs"/>
                <w:rtl/>
              </w:rPr>
              <w:t>"</w:t>
            </w:r>
            <w:r>
              <w:rPr>
                <w:rFonts w:hint="cs"/>
                <w:rtl/>
              </w:rPr>
              <w:t>36יא(ד), 36יא1"</w:t>
            </w:r>
            <w:r w:rsidR="00EC0D0C">
              <w:rPr>
                <w:rFonts w:hint="cs"/>
                <w:rtl/>
              </w:rPr>
              <w:t xml:space="preserve"> יבוא "36יב(ד), 36יג" ובמקום "36 או 36יב" יבוא "או 36";</w:t>
            </w:r>
            <w:bookmarkStart w:id="3078" w:name="_ETM_Q1_5270358"/>
            <w:bookmarkStart w:id="3079" w:name="_ETM_Q1_5282079"/>
            <w:bookmarkEnd w:id="3078"/>
            <w:bookmarkEnd w:id="3079"/>
          </w:p>
          <w:p w:rsidR="00EC0D0C" w:rsidRDefault="00EC0D0C" w:rsidP="00EC0D0C">
            <w:pPr>
              <w:pStyle w:val="afe"/>
              <w:ind w:left="1080" w:firstLine="0"/>
              <w:rPr>
                <w:rtl/>
              </w:rPr>
            </w:pPr>
            <w:bookmarkStart w:id="3080" w:name="_ETM_Q1_5282131"/>
            <w:bookmarkEnd w:id="3080"/>
          </w:p>
        </w:tc>
      </w:tr>
      <w:tr w:rsidR="00EC0D0C" w:rsidTr="00F92A39">
        <w:tc>
          <w:tcPr>
            <w:tcW w:w="1681" w:type="dxa"/>
          </w:tcPr>
          <w:p w:rsidR="00EC0D0C" w:rsidRDefault="00EC0D0C" w:rsidP="00F92A39">
            <w:pPr>
              <w:ind w:firstLine="0"/>
              <w:rPr>
                <w:rtl/>
                <w:lang w:eastAsia="he-IL"/>
              </w:rPr>
            </w:pPr>
          </w:p>
        </w:tc>
        <w:tc>
          <w:tcPr>
            <w:tcW w:w="631" w:type="dxa"/>
          </w:tcPr>
          <w:p w:rsidR="00EC0D0C" w:rsidRDefault="00EC0D0C" w:rsidP="00F92A39">
            <w:pPr>
              <w:ind w:firstLine="0"/>
              <w:rPr>
                <w:rtl/>
                <w:lang w:eastAsia="he-IL"/>
              </w:rPr>
            </w:pPr>
          </w:p>
        </w:tc>
        <w:tc>
          <w:tcPr>
            <w:tcW w:w="620" w:type="dxa"/>
          </w:tcPr>
          <w:p w:rsidR="00EC0D0C" w:rsidRDefault="00EC0D0C" w:rsidP="00F92A39">
            <w:pPr>
              <w:ind w:firstLine="0"/>
              <w:rPr>
                <w:rtl/>
                <w:lang w:eastAsia="he-IL"/>
              </w:rPr>
            </w:pPr>
          </w:p>
        </w:tc>
        <w:tc>
          <w:tcPr>
            <w:tcW w:w="675" w:type="dxa"/>
          </w:tcPr>
          <w:p w:rsidR="00EC0D0C" w:rsidRDefault="00EC0D0C" w:rsidP="0026057F">
            <w:pPr>
              <w:ind w:firstLine="0"/>
              <w:rPr>
                <w:rtl/>
                <w:lang w:eastAsia="he-IL"/>
              </w:rPr>
            </w:pPr>
            <w:r>
              <w:rPr>
                <w:rFonts w:hint="cs"/>
                <w:rtl/>
                <w:lang w:eastAsia="he-IL"/>
              </w:rPr>
              <w:t>(5)</w:t>
            </w:r>
          </w:p>
        </w:tc>
        <w:tc>
          <w:tcPr>
            <w:tcW w:w="5691" w:type="dxa"/>
          </w:tcPr>
          <w:p w:rsidR="00EC0D0C" w:rsidRDefault="00EC0D0C" w:rsidP="00EC0D0C">
            <w:pPr>
              <w:ind w:firstLine="0"/>
              <w:rPr>
                <w:rtl/>
              </w:rPr>
            </w:pPr>
            <w:r>
              <w:rPr>
                <w:rFonts w:hint="cs"/>
                <w:rtl/>
              </w:rPr>
              <w:t>בסעיף 50, במקום "סולק"</w:t>
            </w:r>
            <w:bookmarkStart w:id="3081" w:name="_ETM_Q1_5280702"/>
            <w:bookmarkEnd w:id="3081"/>
            <w:r>
              <w:rPr>
                <w:rtl/>
              </w:rPr>
              <w:t xml:space="preserve"> יבוא "בעל רישיון נותן שירותי תשלום יציבותי", ובכל מקום, במקום "</w:t>
            </w:r>
            <w:proofErr w:type="spellStart"/>
            <w:r>
              <w:rPr>
                <w:rtl/>
              </w:rPr>
              <w:t>הסולק</w:t>
            </w:r>
            <w:proofErr w:type="spellEnd"/>
            <w:r>
              <w:rPr>
                <w:rtl/>
              </w:rPr>
              <w:t>" יבוא "בעל הרישיון כאמור</w:t>
            </w:r>
            <w:r>
              <w:t>";</w:t>
            </w:r>
            <w:bookmarkStart w:id="3082" w:name="_ETM_Q1_5287337"/>
            <w:bookmarkEnd w:id="3082"/>
          </w:p>
          <w:p w:rsidR="00EC0D0C" w:rsidRPr="00EC0D0C" w:rsidRDefault="00EC0D0C" w:rsidP="00EC0D0C">
            <w:pPr>
              <w:ind w:firstLine="0"/>
              <w:rPr>
                <w:rtl/>
              </w:rPr>
            </w:pPr>
            <w:bookmarkStart w:id="3083" w:name="_ETM_Q1_5287375"/>
            <w:bookmarkEnd w:id="3083"/>
          </w:p>
        </w:tc>
      </w:tr>
      <w:tr w:rsidR="00EC0D0C" w:rsidTr="00F92A39">
        <w:tc>
          <w:tcPr>
            <w:tcW w:w="1681" w:type="dxa"/>
          </w:tcPr>
          <w:p w:rsidR="00EC0D0C" w:rsidRDefault="00EC0D0C" w:rsidP="00F92A39">
            <w:pPr>
              <w:ind w:firstLine="0"/>
              <w:rPr>
                <w:rtl/>
                <w:lang w:eastAsia="he-IL"/>
              </w:rPr>
            </w:pPr>
          </w:p>
        </w:tc>
        <w:tc>
          <w:tcPr>
            <w:tcW w:w="631" w:type="dxa"/>
          </w:tcPr>
          <w:p w:rsidR="00EC0D0C" w:rsidRDefault="00EC0D0C" w:rsidP="00F92A39">
            <w:pPr>
              <w:ind w:firstLine="0"/>
              <w:rPr>
                <w:rtl/>
                <w:lang w:eastAsia="he-IL"/>
              </w:rPr>
            </w:pPr>
          </w:p>
        </w:tc>
        <w:tc>
          <w:tcPr>
            <w:tcW w:w="620" w:type="dxa"/>
          </w:tcPr>
          <w:p w:rsidR="00EC0D0C" w:rsidRDefault="00EC0D0C" w:rsidP="00F92A39">
            <w:pPr>
              <w:ind w:firstLine="0"/>
              <w:rPr>
                <w:rtl/>
                <w:lang w:eastAsia="he-IL"/>
              </w:rPr>
            </w:pPr>
          </w:p>
        </w:tc>
        <w:tc>
          <w:tcPr>
            <w:tcW w:w="675" w:type="dxa"/>
          </w:tcPr>
          <w:p w:rsidR="00EC0D0C" w:rsidRDefault="00EC0D0C" w:rsidP="0026057F">
            <w:pPr>
              <w:ind w:firstLine="0"/>
              <w:rPr>
                <w:rtl/>
                <w:lang w:eastAsia="he-IL"/>
              </w:rPr>
            </w:pPr>
            <w:r>
              <w:rPr>
                <w:rFonts w:hint="cs"/>
                <w:rtl/>
                <w:lang w:eastAsia="he-IL"/>
              </w:rPr>
              <w:t>(6)</w:t>
            </w:r>
          </w:p>
        </w:tc>
        <w:tc>
          <w:tcPr>
            <w:tcW w:w="5691" w:type="dxa"/>
          </w:tcPr>
          <w:p w:rsidR="00EC0D0C" w:rsidRDefault="00EC0D0C" w:rsidP="00EC0D0C">
            <w:pPr>
              <w:ind w:firstLine="0"/>
              <w:rPr>
                <w:rtl/>
              </w:rPr>
            </w:pPr>
            <w:r>
              <w:rPr>
                <w:rFonts w:hint="cs"/>
                <w:rtl/>
              </w:rPr>
              <w:t xml:space="preserve">בסעיף 50ב(א), במקום "31א או 36יג" יבוא "או 31א", במקום </w:t>
            </w:r>
            <w:bookmarkStart w:id="3084" w:name="_ETM_Q1_5297633"/>
            <w:bookmarkStart w:id="3085" w:name="_ETM_Q1_5293138"/>
            <w:bookmarkEnd w:id="3084"/>
            <w:bookmarkEnd w:id="3085"/>
            <w:r>
              <w:rPr>
                <w:rFonts w:hint="cs"/>
                <w:rtl/>
              </w:rPr>
              <w:t xml:space="preserve">"36יא1" יבוא "36יג", והמילים "או 36יב" </w:t>
            </w:r>
            <w:r>
              <w:rPr>
                <w:rtl/>
              </w:rPr>
              <w:t>–</w:t>
            </w:r>
            <w:r>
              <w:rPr>
                <w:rFonts w:hint="cs"/>
                <w:rtl/>
              </w:rPr>
              <w:t xml:space="preserve"> יימחקו.</w:t>
            </w:r>
            <w:bookmarkStart w:id="3086" w:name="_ETM_Q1_5289681"/>
            <w:bookmarkEnd w:id="3086"/>
          </w:p>
          <w:p w:rsidR="00EC0D0C" w:rsidRDefault="00EC0D0C" w:rsidP="00EC0D0C">
            <w:pPr>
              <w:ind w:firstLine="0"/>
              <w:rPr>
                <w:rtl/>
              </w:rPr>
            </w:pPr>
            <w:bookmarkStart w:id="3087" w:name="_ETM_Q1_5294608"/>
            <w:bookmarkStart w:id="3088" w:name="_ETM_Q1_5294646"/>
            <w:bookmarkEnd w:id="3087"/>
            <w:bookmarkEnd w:id="3088"/>
          </w:p>
        </w:tc>
      </w:tr>
    </w:tbl>
    <w:p w:rsidR="0026057F" w:rsidRDefault="0026057F" w:rsidP="0026057F">
      <w:pPr>
        <w:rPr>
          <w:rtl/>
          <w:lang w:eastAsia="he-IL"/>
        </w:rPr>
      </w:pPr>
    </w:p>
    <w:p w:rsidR="0026057F" w:rsidRDefault="00EC0D0C" w:rsidP="00A654F4">
      <w:pPr>
        <w:rPr>
          <w:rtl/>
          <w:lang w:eastAsia="he-IL"/>
        </w:rPr>
      </w:pPr>
      <w:r>
        <w:rPr>
          <w:rFonts w:hint="cs"/>
          <w:rtl/>
          <w:lang w:eastAsia="he-IL"/>
        </w:rPr>
        <w:t>תגידי מילה על זה?</w:t>
      </w:r>
      <w:bookmarkStart w:id="3089" w:name="_ETM_Q1_5176225"/>
      <w:bookmarkStart w:id="3090" w:name="_ETM_Q1_5176257"/>
      <w:bookmarkStart w:id="3091" w:name="_ETM_Q1_5176319"/>
      <w:bookmarkEnd w:id="3089"/>
      <w:bookmarkEnd w:id="3090"/>
      <w:bookmarkEnd w:id="3091"/>
    </w:p>
    <w:p w:rsidR="00A94F90" w:rsidRDefault="00A94F90" w:rsidP="0026057F">
      <w:pPr>
        <w:rPr>
          <w:rtl/>
          <w:lang w:eastAsia="he-IL"/>
        </w:rPr>
      </w:pPr>
      <w:bookmarkStart w:id="3092" w:name="_ETM_Q1_5176359"/>
      <w:bookmarkEnd w:id="3092"/>
    </w:p>
    <w:p w:rsidR="00A94F90" w:rsidRDefault="00A94F90" w:rsidP="00A94F90">
      <w:pPr>
        <w:pStyle w:val="af9"/>
        <w:keepNext/>
        <w:rPr>
          <w:rtl/>
          <w:lang w:eastAsia="he-IL"/>
        </w:rPr>
      </w:pPr>
      <w:bookmarkStart w:id="3093" w:name="ET_guest_שירלי_אבנר_267"/>
      <w:r w:rsidRPr="00A94F90">
        <w:rPr>
          <w:rStyle w:val="TagStyle"/>
          <w:rtl/>
        </w:rPr>
        <w:t xml:space="preserve"> &lt;&lt; אורח &gt;&gt; </w:t>
      </w:r>
      <w:r>
        <w:rPr>
          <w:rtl/>
          <w:lang w:eastAsia="he-IL"/>
        </w:rPr>
        <w:t>שירלי אבנר:</w:t>
      </w:r>
      <w:r w:rsidRPr="00A94F90">
        <w:rPr>
          <w:rStyle w:val="TagStyle"/>
          <w:rtl/>
        </w:rPr>
        <w:t xml:space="preserve"> &lt;&lt; אורח &gt;&gt;</w:t>
      </w:r>
      <w:r w:rsidR="00855D97">
        <w:rPr>
          <w:rtl/>
          <w:lang w:eastAsia="he-IL"/>
        </w:rPr>
        <w:t xml:space="preserve"> </w:t>
      </w:r>
      <w:r>
        <w:rPr>
          <w:rtl/>
          <w:lang w:eastAsia="he-IL"/>
        </w:rPr>
        <w:t xml:space="preserve"> </w:t>
      </w:r>
      <w:bookmarkEnd w:id="3093"/>
    </w:p>
    <w:p w:rsidR="00A94F90" w:rsidRDefault="00A94F90" w:rsidP="00A94F90">
      <w:pPr>
        <w:pStyle w:val="KeepWithNext"/>
        <w:rPr>
          <w:rtl/>
          <w:lang w:eastAsia="he-IL"/>
        </w:rPr>
      </w:pPr>
    </w:p>
    <w:p w:rsidR="00A94F90" w:rsidRDefault="00A94F90" w:rsidP="00A94F90">
      <w:pPr>
        <w:rPr>
          <w:rtl/>
          <w:lang w:eastAsia="he-IL"/>
        </w:rPr>
      </w:pPr>
      <w:bookmarkStart w:id="3094" w:name="_ETM_Q1_5307147"/>
      <w:bookmarkStart w:id="3095" w:name="_ETM_Q1_5307175"/>
      <w:bookmarkEnd w:id="3094"/>
      <w:bookmarkEnd w:id="3095"/>
      <w:r>
        <w:rPr>
          <w:rFonts w:hint="cs"/>
          <w:rtl/>
          <w:lang w:eastAsia="he-IL"/>
        </w:rPr>
        <w:t xml:space="preserve">שירלי אבנר המחלקה המשפטית בבנק ישראל. בעיקרון מה שנעשה </w:t>
      </w:r>
      <w:bookmarkStart w:id="3096" w:name="_ETM_Q1_5308931"/>
      <w:bookmarkEnd w:id="3096"/>
      <w:r>
        <w:rPr>
          <w:rFonts w:hint="cs"/>
          <w:rtl/>
          <w:lang w:eastAsia="he-IL"/>
        </w:rPr>
        <w:t>בסעיף הזה זה</w:t>
      </w:r>
      <w:bookmarkStart w:id="3097" w:name="_ETM_Q1_5319493"/>
      <w:bookmarkEnd w:id="3097"/>
      <w:r>
        <w:rPr>
          <w:rFonts w:hint="cs"/>
          <w:rtl/>
          <w:lang w:eastAsia="he-IL"/>
        </w:rPr>
        <w:t xml:space="preserve"> התאמות למספרי הסעיפים בפרק החדש שיחליף את הפרק הקיים. כמו</w:t>
      </w:r>
      <w:bookmarkStart w:id="3098" w:name="_ETM_Q1_5325453"/>
      <w:bookmarkEnd w:id="3098"/>
      <w:r>
        <w:rPr>
          <w:rFonts w:hint="cs"/>
          <w:rtl/>
          <w:lang w:eastAsia="he-IL"/>
        </w:rPr>
        <w:t xml:space="preserve"> כן, הורדנו מסעיף העונשין את הסעיפים שנוגעים </w:t>
      </w:r>
      <w:proofErr w:type="spellStart"/>
      <w:r>
        <w:rPr>
          <w:rFonts w:hint="cs"/>
          <w:rtl/>
          <w:lang w:eastAsia="he-IL"/>
        </w:rPr>
        <w:t>ל</w:t>
      </w:r>
      <w:bookmarkStart w:id="3099" w:name="_ETM_Q1_5330244"/>
      <w:bookmarkEnd w:id="3099"/>
      <w:r>
        <w:rPr>
          <w:rFonts w:hint="cs"/>
          <w:rtl/>
          <w:lang w:eastAsia="he-IL"/>
        </w:rPr>
        <w:t>סולק</w:t>
      </w:r>
      <w:proofErr w:type="spellEnd"/>
      <w:r>
        <w:rPr>
          <w:rFonts w:hint="cs"/>
          <w:rtl/>
          <w:lang w:eastAsia="he-IL"/>
        </w:rPr>
        <w:t xml:space="preserve"> </w:t>
      </w:r>
      <w:bookmarkStart w:id="3100" w:name="_ETM_Q1_5330656"/>
      <w:bookmarkEnd w:id="3100"/>
      <w:r>
        <w:rPr>
          <w:rFonts w:hint="cs"/>
          <w:rtl/>
          <w:lang w:eastAsia="he-IL"/>
        </w:rPr>
        <w:t xml:space="preserve">בעל היקף פעילות רחב ומנפיק בעל היקף פעילות רחב כי </w:t>
      </w:r>
      <w:bookmarkStart w:id="3101" w:name="_ETM_Q1_5336803"/>
      <w:bookmarkEnd w:id="3101"/>
      <w:r>
        <w:rPr>
          <w:rFonts w:hint="cs"/>
          <w:rtl/>
          <w:lang w:eastAsia="he-IL"/>
        </w:rPr>
        <w:t xml:space="preserve">הגענו למסקנה שאלו לא פעילויות שראוי להטיל עליהם סנקציה פלילית. </w:t>
      </w:r>
      <w:bookmarkStart w:id="3102" w:name="_ETM_Q1_5346252"/>
      <w:bookmarkEnd w:id="3102"/>
    </w:p>
    <w:p w:rsidR="00A94F90" w:rsidRDefault="00A94F90" w:rsidP="00A94F90">
      <w:pPr>
        <w:rPr>
          <w:rtl/>
          <w:lang w:eastAsia="he-IL"/>
        </w:rPr>
      </w:pPr>
      <w:bookmarkStart w:id="3103" w:name="_ETM_Q1_5348240"/>
      <w:bookmarkStart w:id="3104" w:name="_ETM_Q1_5348280"/>
      <w:bookmarkStart w:id="3105" w:name="_ETM_Q1_5352786"/>
      <w:bookmarkEnd w:id="3103"/>
      <w:bookmarkEnd w:id="3104"/>
      <w:bookmarkEnd w:id="3105"/>
    </w:p>
    <w:p w:rsidR="00A94F90" w:rsidRDefault="00A94F90" w:rsidP="00A94F90">
      <w:pPr>
        <w:pStyle w:val="af9"/>
        <w:keepNext/>
        <w:rPr>
          <w:rtl/>
          <w:lang w:eastAsia="he-IL"/>
        </w:rPr>
      </w:pPr>
      <w:bookmarkStart w:id="3106" w:name="ET_guest_עמיהוד_שמלצר_269"/>
      <w:r w:rsidRPr="00A94F90">
        <w:rPr>
          <w:rStyle w:val="TagStyle"/>
          <w:rtl/>
        </w:rPr>
        <w:t xml:space="preserve"> &lt;&lt; אורח &gt;&gt; </w:t>
      </w:r>
      <w:r>
        <w:rPr>
          <w:rtl/>
          <w:lang w:eastAsia="he-IL"/>
        </w:rPr>
        <w:t>עמיהוד שמלצר:</w:t>
      </w:r>
      <w:r w:rsidRPr="00A94F90">
        <w:rPr>
          <w:rStyle w:val="TagStyle"/>
          <w:rtl/>
        </w:rPr>
        <w:t xml:space="preserve"> &lt;&lt; אורח &gt;&gt;</w:t>
      </w:r>
      <w:r w:rsidR="00855D97">
        <w:rPr>
          <w:rtl/>
          <w:lang w:eastAsia="he-IL"/>
        </w:rPr>
        <w:t xml:space="preserve"> </w:t>
      </w:r>
      <w:r>
        <w:rPr>
          <w:rtl/>
          <w:lang w:eastAsia="he-IL"/>
        </w:rPr>
        <w:t xml:space="preserve"> </w:t>
      </w:r>
      <w:bookmarkEnd w:id="3106"/>
    </w:p>
    <w:p w:rsidR="00A94F90" w:rsidRDefault="00A94F90" w:rsidP="00A94F90">
      <w:pPr>
        <w:pStyle w:val="KeepWithNext"/>
        <w:rPr>
          <w:rtl/>
          <w:lang w:eastAsia="he-IL"/>
        </w:rPr>
      </w:pPr>
    </w:p>
    <w:p w:rsidR="00A94F90" w:rsidRDefault="00A94F90" w:rsidP="00A94F90">
      <w:pPr>
        <w:rPr>
          <w:rtl/>
          <w:lang w:eastAsia="he-IL"/>
        </w:rPr>
      </w:pPr>
      <w:bookmarkStart w:id="3107" w:name="_ETM_Q1_5353054"/>
      <w:bookmarkStart w:id="3108" w:name="_ETM_Q1_5353087"/>
      <w:bookmarkEnd w:id="3107"/>
      <w:bookmarkEnd w:id="3108"/>
      <w:r>
        <w:rPr>
          <w:rFonts w:hint="cs"/>
          <w:rtl/>
          <w:lang w:eastAsia="he-IL"/>
        </w:rPr>
        <w:t>אנחנו עוברים ל-69, לחוק מערכות תשלומים</w:t>
      </w:r>
      <w:r w:rsidR="00A654F4">
        <w:rPr>
          <w:rFonts w:hint="cs"/>
          <w:rtl/>
          <w:lang w:eastAsia="he-IL"/>
        </w:rPr>
        <w:t>.</w:t>
      </w:r>
      <w:bookmarkStart w:id="3109" w:name="_ETM_Q1_5338097"/>
      <w:bookmarkEnd w:id="3109"/>
    </w:p>
    <w:p w:rsidR="00A94F90" w:rsidRPr="00A94F90" w:rsidRDefault="00A94F90" w:rsidP="00A94F90">
      <w:pPr>
        <w:rPr>
          <w:rtl/>
          <w:lang w:eastAsia="he-IL"/>
        </w:rPr>
      </w:pPr>
      <w:bookmarkStart w:id="3110" w:name="_ETM_Q1_5357589"/>
      <w:bookmarkStart w:id="3111" w:name="_ETM_Q1_5357620"/>
      <w:bookmarkEnd w:id="3110"/>
      <w:bookmarkEnd w:id="3111"/>
    </w:p>
    <w:p w:rsidR="00A94F90" w:rsidRDefault="00A94F90" w:rsidP="00A94F90">
      <w:pPr>
        <w:pStyle w:val="a4"/>
        <w:keepNext/>
        <w:rPr>
          <w:rtl/>
        </w:rPr>
      </w:pPr>
      <w:bookmarkStart w:id="3112" w:name="ET_speaker_איתי_עצמון_268"/>
      <w:r w:rsidRPr="00A94F90">
        <w:rPr>
          <w:rStyle w:val="TagStyle"/>
          <w:rtl/>
        </w:rPr>
        <w:t xml:space="preserve"> &lt;&lt; דובר &gt;&gt; </w:t>
      </w:r>
      <w:r>
        <w:rPr>
          <w:rtl/>
        </w:rPr>
        <w:t>איתי עצמון:</w:t>
      </w:r>
      <w:r w:rsidRPr="00A94F90">
        <w:rPr>
          <w:rStyle w:val="TagStyle"/>
          <w:rtl/>
        </w:rPr>
        <w:t xml:space="preserve"> &lt;&lt; דובר &gt;&gt;</w:t>
      </w:r>
      <w:r w:rsidR="00855D97">
        <w:rPr>
          <w:rtl/>
        </w:rPr>
        <w:t xml:space="preserve"> </w:t>
      </w:r>
      <w:r>
        <w:rPr>
          <w:rtl/>
        </w:rPr>
        <w:t xml:space="preserve"> </w:t>
      </w:r>
      <w:bookmarkEnd w:id="3112"/>
    </w:p>
    <w:p w:rsidR="00A94F90" w:rsidRDefault="00A94F90" w:rsidP="00A94F90">
      <w:pPr>
        <w:pStyle w:val="KeepWithNext"/>
        <w:rPr>
          <w:rtl/>
          <w:lang w:eastAsia="he-IL"/>
        </w:rPr>
      </w:pPr>
    </w:p>
    <w:p w:rsidR="00A94F90" w:rsidRDefault="00A94F90" w:rsidP="00A94F90">
      <w:pPr>
        <w:rPr>
          <w:rtl/>
          <w:lang w:eastAsia="he-IL"/>
        </w:rPr>
      </w:pPr>
      <w:bookmarkStart w:id="3113" w:name="_ETM_Q1_5349127"/>
      <w:bookmarkStart w:id="3114" w:name="_ETM_Q1_5349160"/>
      <w:bookmarkEnd w:id="3113"/>
      <w:bookmarkEnd w:id="3114"/>
      <w:r>
        <w:rPr>
          <w:rFonts w:hint="cs"/>
          <w:rtl/>
          <w:lang w:eastAsia="he-IL"/>
        </w:rPr>
        <w:t xml:space="preserve">רק לעניין ההתאמות שם </w:t>
      </w:r>
      <w:bookmarkStart w:id="3115" w:name="_ETM_Q1_5360673"/>
      <w:bookmarkEnd w:id="3115"/>
      <w:r w:rsidR="00A654F4">
        <w:rPr>
          <w:rFonts w:hint="cs"/>
          <w:rtl/>
          <w:lang w:eastAsia="he-IL"/>
        </w:rPr>
        <w:t>ש</w:t>
      </w:r>
      <w:r>
        <w:rPr>
          <w:rFonts w:hint="cs"/>
          <w:rtl/>
          <w:lang w:eastAsia="he-IL"/>
        </w:rPr>
        <w:t>ל</w:t>
      </w:r>
      <w:r w:rsidR="00A654F4">
        <w:rPr>
          <w:rFonts w:hint="cs"/>
          <w:rtl/>
          <w:lang w:eastAsia="he-IL"/>
        </w:rPr>
        <w:t xml:space="preserve"> ה</w:t>
      </w:r>
      <w:r>
        <w:rPr>
          <w:rFonts w:hint="cs"/>
          <w:rtl/>
          <w:lang w:eastAsia="he-IL"/>
        </w:rPr>
        <w:t xml:space="preserve">הפניות לסעיפים, אני כן מבקש הסמכה שאם נמצא עוד הפניות </w:t>
      </w:r>
      <w:bookmarkStart w:id="3116" w:name="_ETM_Q1_5365569"/>
      <w:bookmarkEnd w:id="3116"/>
      <w:r>
        <w:rPr>
          <w:rFonts w:hint="cs"/>
          <w:rtl/>
          <w:lang w:eastAsia="he-IL"/>
        </w:rPr>
        <w:t>ש</w:t>
      </w:r>
      <w:bookmarkStart w:id="3117" w:name="_ETM_Q1_5362829"/>
      <w:bookmarkEnd w:id="3117"/>
      <w:r>
        <w:rPr>
          <w:rFonts w:hint="cs"/>
          <w:rtl/>
          <w:lang w:eastAsia="he-IL"/>
        </w:rPr>
        <w:t xml:space="preserve">פשוט רק ממש שינויים טכניים בחוק הזה, שנובעים בעצם </w:t>
      </w:r>
      <w:r w:rsidR="00A654F4">
        <w:rPr>
          <w:rFonts w:hint="cs"/>
          <w:rtl/>
          <w:lang w:eastAsia="he-IL"/>
        </w:rPr>
        <w:t>משינוי המונח מסולק</w:t>
      </w:r>
      <w:r>
        <w:rPr>
          <w:rFonts w:hint="cs"/>
          <w:rtl/>
          <w:lang w:eastAsia="he-IL"/>
        </w:rPr>
        <w:t xml:space="preserve"> </w:t>
      </w:r>
      <w:bookmarkStart w:id="3118" w:name="_ETM_Q1_5370973"/>
      <w:bookmarkEnd w:id="3118"/>
      <w:r>
        <w:rPr>
          <w:rFonts w:hint="cs"/>
          <w:rtl/>
          <w:lang w:eastAsia="he-IL"/>
        </w:rPr>
        <w:t xml:space="preserve">לבעל רישיון נותן </w:t>
      </w:r>
      <w:r w:rsidR="00A654F4">
        <w:rPr>
          <w:rFonts w:hint="cs"/>
          <w:rtl/>
          <w:lang w:eastAsia="he-IL"/>
        </w:rPr>
        <w:t>שירות</w:t>
      </w:r>
      <w:bookmarkStart w:id="3119" w:name="_ETM_Q1_5371891"/>
      <w:bookmarkEnd w:id="3119"/>
      <w:r>
        <w:rPr>
          <w:rFonts w:hint="cs"/>
          <w:rtl/>
          <w:lang w:eastAsia="he-IL"/>
        </w:rPr>
        <w:t xml:space="preserve"> יציבותי </w:t>
      </w:r>
      <w:bookmarkStart w:id="3120" w:name="_ETM_Q1_5377555"/>
      <w:bookmarkEnd w:id="3120"/>
      <w:r w:rsidR="00A654F4">
        <w:rPr>
          <w:rFonts w:hint="cs"/>
          <w:rtl/>
          <w:lang w:eastAsia="he-IL"/>
        </w:rPr>
        <w:t>והפניה בסעיפים כדי שנוכל לעשות את אותם</w:t>
      </w:r>
      <w:bookmarkStart w:id="3121" w:name="_ETM_Q1_5371752"/>
      <w:bookmarkEnd w:id="3121"/>
      <w:r w:rsidR="00A654F4">
        <w:rPr>
          <w:rFonts w:hint="cs"/>
          <w:rtl/>
          <w:lang w:eastAsia="he-IL"/>
        </w:rPr>
        <w:t xml:space="preserve"> תיקונים</w:t>
      </w:r>
    </w:p>
    <w:p w:rsidR="00A94F90" w:rsidRDefault="00A94F90" w:rsidP="00A94F90">
      <w:pPr>
        <w:rPr>
          <w:rtl/>
          <w:lang w:eastAsia="he-IL"/>
        </w:rPr>
      </w:pPr>
      <w:bookmarkStart w:id="3122" w:name="_ETM_Q1_5377587"/>
      <w:bookmarkEnd w:id="3122"/>
    </w:p>
    <w:p w:rsidR="00A94F90" w:rsidRDefault="00A94F90" w:rsidP="00A94F90">
      <w:pPr>
        <w:pStyle w:val="af9"/>
        <w:keepNext/>
        <w:rPr>
          <w:rtl/>
          <w:lang w:eastAsia="he-IL"/>
        </w:rPr>
      </w:pPr>
      <w:bookmarkStart w:id="3123" w:name="ET_guest_שירלי_אבנר_270"/>
      <w:r w:rsidRPr="00A94F90">
        <w:rPr>
          <w:rStyle w:val="TagStyle"/>
          <w:rtl/>
        </w:rPr>
        <w:t xml:space="preserve"> &lt;&lt; אורח &gt;&gt; </w:t>
      </w:r>
      <w:r>
        <w:rPr>
          <w:rtl/>
          <w:lang w:eastAsia="he-IL"/>
        </w:rPr>
        <w:t>שירלי אבנר:</w:t>
      </w:r>
      <w:r w:rsidRPr="00A94F90">
        <w:rPr>
          <w:rStyle w:val="TagStyle"/>
          <w:rtl/>
        </w:rPr>
        <w:t xml:space="preserve"> &lt;&lt; אורח &gt;&gt;</w:t>
      </w:r>
      <w:r w:rsidR="00855D97">
        <w:rPr>
          <w:rtl/>
          <w:lang w:eastAsia="he-IL"/>
        </w:rPr>
        <w:t xml:space="preserve"> </w:t>
      </w:r>
      <w:r>
        <w:rPr>
          <w:rtl/>
          <w:lang w:eastAsia="he-IL"/>
        </w:rPr>
        <w:t xml:space="preserve"> </w:t>
      </w:r>
      <w:bookmarkEnd w:id="3123"/>
    </w:p>
    <w:p w:rsidR="00A94F90" w:rsidRDefault="00A94F90" w:rsidP="00A94F90">
      <w:pPr>
        <w:pStyle w:val="KeepWithNext"/>
        <w:rPr>
          <w:rtl/>
          <w:lang w:eastAsia="he-IL"/>
        </w:rPr>
      </w:pPr>
    </w:p>
    <w:p w:rsidR="00A94F90" w:rsidRDefault="00A94F90" w:rsidP="00A94F90">
      <w:pPr>
        <w:rPr>
          <w:rtl/>
          <w:lang w:eastAsia="he-IL"/>
        </w:rPr>
      </w:pPr>
      <w:bookmarkStart w:id="3124" w:name="_ETM_Q1_5379494"/>
      <w:bookmarkStart w:id="3125" w:name="_ETM_Q1_5379528"/>
      <w:bookmarkEnd w:id="3124"/>
      <w:bookmarkEnd w:id="3125"/>
      <w:r>
        <w:rPr>
          <w:rFonts w:hint="cs"/>
          <w:rtl/>
          <w:lang w:eastAsia="he-IL"/>
        </w:rPr>
        <w:t>תודה</w:t>
      </w:r>
      <w:bookmarkStart w:id="3126" w:name="_ETM_Q1_5379946"/>
      <w:bookmarkEnd w:id="3126"/>
      <w:r w:rsidR="00A654F4">
        <w:rPr>
          <w:rFonts w:hint="cs"/>
          <w:rtl/>
          <w:lang w:eastAsia="he-IL"/>
        </w:rPr>
        <w:t>.</w:t>
      </w:r>
    </w:p>
    <w:p w:rsidR="00A94F90" w:rsidRDefault="00A94F90" w:rsidP="00A94F90">
      <w:pPr>
        <w:rPr>
          <w:rtl/>
          <w:lang w:eastAsia="he-IL"/>
        </w:rPr>
      </w:pPr>
      <w:bookmarkStart w:id="3127" w:name="_ETM_Q1_5379980"/>
      <w:bookmarkEnd w:id="3127"/>
    </w:p>
    <w:p w:rsidR="00A94F90" w:rsidRDefault="00A94F90" w:rsidP="00A94F90">
      <w:pPr>
        <w:pStyle w:val="af6"/>
        <w:keepNext/>
        <w:rPr>
          <w:rtl/>
        </w:rPr>
      </w:pPr>
      <w:bookmarkStart w:id="3128" w:name="ET_yor_6351_271"/>
      <w:r w:rsidRPr="00A94F90">
        <w:rPr>
          <w:rStyle w:val="TagStyle"/>
          <w:rtl/>
        </w:rPr>
        <w:t xml:space="preserve"> &lt;&lt; יור &gt;&gt; </w:t>
      </w:r>
      <w:r>
        <w:rPr>
          <w:rtl/>
        </w:rPr>
        <w:t>היו"ר אוהד טל:</w:t>
      </w:r>
      <w:r w:rsidRPr="00A94F90">
        <w:rPr>
          <w:rStyle w:val="TagStyle"/>
          <w:rtl/>
        </w:rPr>
        <w:t xml:space="preserve"> &lt;&lt; יור &gt;&gt;</w:t>
      </w:r>
      <w:r w:rsidR="00855D97">
        <w:rPr>
          <w:rtl/>
        </w:rPr>
        <w:t xml:space="preserve"> </w:t>
      </w:r>
      <w:r>
        <w:rPr>
          <w:rtl/>
        </w:rPr>
        <w:t xml:space="preserve"> </w:t>
      </w:r>
      <w:bookmarkEnd w:id="3128"/>
    </w:p>
    <w:p w:rsidR="00A94F90" w:rsidRDefault="00A94F90" w:rsidP="00A94F90">
      <w:pPr>
        <w:pStyle w:val="KeepWithNext"/>
        <w:rPr>
          <w:rtl/>
          <w:lang w:eastAsia="he-IL"/>
        </w:rPr>
      </w:pPr>
    </w:p>
    <w:p w:rsidR="00A94F90" w:rsidRDefault="00A94F90" w:rsidP="00A94F90">
      <w:pPr>
        <w:rPr>
          <w:rtl/>
          <w:lang w:eastAsia="he-IL"/>
        </w:rPr>
      </w:pPr>
      <w:bookmarkStart w:id="3129" w:name="_ETM_Q1_5382385"/>
      <w:bookmarkEnd w:id="3129"/>
      <w:r>
        <w:rPr>
          <w:rFonts w:hint="cs"/>
          <w:rtl/>
          <w:lang w:eastAsia="he-IL"/>
        </w:rPr>
        <w:t>עכשיו אנחנו עוברים לסעיף?</w:t>
      </w:r>
      <w:bookmarkStart w:id="3130" w:name="_ETM_Q1_5385294"/>
      <w:bookmarkEnd w:id="3130"/>
    </w:p>
    <w:p w:rsidR="00A94F90" w:rsidRDefault="00A94F90" w:rsidP="00A94F90">
      <w:pPr>
        <w:rPr>
          <w:rtl/>
          <w:lang w:eastAsia="he-IL"/>
        </w:rPr>
      </w:pPr>
      <w:bookmarkStart w:id="3131" w:name="_ETM_Q1_5385324"/>
      <w:bookmarkEnd w:id="3131"/>
    </w:p>
    <w:p w:rsidR="00A94F90" w:rsidRDefault="00A94F90" w:rsidP="00A94F90">
      <w:pPr>
        <w:pStyle w:val="a4"/>
        <w:keepNext/>
        <w:rPr>
          <w:rtl/>
        </w:rPr>
      </w:pPr>
      <w:bookmarkStart w:id="3132" w:name="ET_speaker_איתי_עצמון_272"/>
      <w:r w:rsidRPr="00A94F90">
        <w:rPr>
          <w:rStyle w:val="TagStyle"/>
          <w:rtl/>
        </w:rPr>
        <w:t xml:space="preserve"> &lt;&lt; דובר &gt;&gt; </w:t>
      </w:r>
      <w:r>
        <w:rPr>
          <w:rtl/>
        </w:rPr>
        <w:t>איתי עצמון:</w:t>
      </w:r>
      <w:r w:rsidRPr="00A94F90">
        <w:rPr>
          <w:rStyle w:val="TagStyle"/>
          <w:rtl/>
        </w:rPr>
        <w:t xml:space="preserve"> &lt;&lt; דובר &gt;&gt;</w:t>
      </w:r>
      <w:r w:rsidR="00855D97">
        <w:rPr>
          <w:rtl/>
        </w:rPr>
        <w:t xml:space="preserve"> </w:t>
      </w:r>
      <w:r>
        <w:rPr>
          <w:rtl/>
        </w:rPr>
        <w:t xml:space="preserve"> </w:t>
      </w:r>
      <w:bookmarkEnd w:id="3132"/>
    </w:p>
    <w:p w:rsidR="00A94F90" w:rsidRDefault="00A94F90" w:rsidP="00A94F90">
      <w:pPr>
        <w:pStyle w:val="KeepWithNext"/>
        <w:rPr>
          <w:rtl/>
          <w:lang w:eastAsia="he-IL"/>
        </w:rPr>
      </w:pPr>
    </w:p>
    <w:p w:rsidR="00A94F90" w:rsidRDefault="00A94F90" w:rsidP="00A94F90">
      <w:pPr>
        <w:rPr>
          <w:rtl/>
          <w:lang w:eastAsia="he-IL"/>
        </w:rPr>
      </w:pPr>
      <w:bookmarkStart w:id="3133" w:name="_ETM_Q1_5386478"/>
      <w:bookmarkStart w:id="3134" w:name="_ETM_Q1_5386515"/>
      <w:bookmarkEnd w:id="3133"/>
      <w:bookmarkEnd w:id="3134"/>
      <w:r>
        <w:rPr>
          <w:rFonts w:hint="cs"/>
          <w:rtl/>
          <w:lang w:eastAsia="he-IL"/>
        </w:rPr>
        <w:t xml:space="preserve">69 תיקון </w:t>
      </w:r>
      <w:bookmarkStart w:id="3135" w:name="_ETM_Q1_5387752"/>
      <w:bookmarkEnd w:id="3135"/>
      <w:r>
        <w:rPr>
          <w:rFonts w:hint="cs"/>
          <w:rtl/>
          <w:lang w:eastAsia="he-IL"/>
        </w:rPr>
        <w:t>חוק מערכות תשלומים</w:t>
      </w:r>
      <w:bookmarkStart w:id="3136" w:name="_ETM_Q1_5389557"/>
      <w:bookmarkEnd w:id="3136"/>
      <w:r w:rsidR="00A654F4">
        <w:rPr>
          <w:rFonts w:hint="cs"/>
          <w:rtl/>
          <w:lang w:eastAsia="he-IL"/>
        </w:rPr>
        <w:t>.</w:t>
      </w:r>
    </w:p>
    <w:p w:rsidR="00A94F90" w:rsidRDefault="00A94F90" w:rsidP="00A94F90">
      <w:pPr>
        <w:rPr>
          <w:rtl/>
          <w:lang w:eastAsia="he-IL"/>
        </w:rPr>
      </w:pPr>
      <w:bookmarkStart w:id="3137" w:name="_ETM_Q1_5389589"/>
      <w:bookmarkStart w:id="3138" w:name="_ETM_Q1_5390408"/>
      <w:bookmarkEnd w:id="3137"/>
      <w:bookmarkEnd w:id="3138"/>
    </w:p>
    <w:p w:rsidR="00F23B0C" w:rsidRDefault="00F23B0C" w:rsidP="00F23B0C">
      <w:pPr>
        <w:pStyle w:val="af9"/>
        <w:keepNext/>
        <w:rPr>
          <w:rtl/>
          <w:lang w:eastAsia="he-IL"/>
        </w:rPr>
      </w:pPr>
      <w:r w:rsidRPr="00F23B0C">
        <w:rPr>
          <w:rStyle w:val="TagStyle"/>
          <w:rtl/>
        </w:rPr>
        <w:t xml:space="preserve">&lt;&lt; אורח &gt;&gt; </w:t>
      </w:r>
      <w:r>
        <w:rPr>
          <w:rtl/>
          <w:lang w:eastAsia="he-IL"/>
        </w:rPr>
        <w:t>מיכאל בן דהן:</w:t>
      </w:r>
      <w:r w:rsidRPr="00F23B0C">
        <w:rPr>
          <w:rStyle w:val="TagStyle"/>
          <w:rtl/>
        </w:rPr>
        <w:t xml:space="preserve"> &lt;&lt; אורח &gt;&gt;</w:t>
      </w:r>
      <w:r w:rsidR="00855D97">
        <w:rPr>
          <w:rtl/>
          <w:lang w:eastAsia="he-IL"/>
        </w:rPr>
        <w:t xml:space="preserve"> </w:t>
      </w:r>
      <w:r>
        <w:rPr>
          <w:rtl/>
          <w:lang w:eastAsia="he-IL"/>
        </w:rPr>
        <w:t xml:space="preserve"> </w:t>
      </w:r>
    </w:p>
    <w:p w:rsidR="00A94F90" w:rsidRDefault="00A94F90" w:rsidP="00A94F90">
      <w:pPr>
        <w:pStyle w:val="KeepWithNext"/>
        <w:rPr>
          <w:rtl/>
          <w:lang w:eastAsia="he-IL"/>
        </w:rPr>
      </w:pPr>
      <w:bookmarkStart w:id="3139" w:name="_ETM_Q1_5393675"/>
      <w:bookmarkEnd w:id="3139"/>
    </w:p>
    <w:p w:rsidR="00A94F90" w:rsidRDefault="00A94F90" w:rsidP="00A94F90">
      <w:pPr>
        <w:rPr>
          <w:rtl/>
          <w:lang w:eastAsia="he-IL"/>
        </w:rPr>
      </w:pPr>
      <w:bookmarkStart w:id="3140" w:name="_ETM_Q1_5390634"/>
      <w:bookmarkStart w:id="3141" w:name="_ETM_Q1_5390675"/>
      <w:bookmarkEnd w:id="3140"/>
      <w:bookmarkEnd w:id="3141"/>
      <w:r>
        <w:rPr>
          <w:rFonts w:hint="cs"/>
          <w:rtl/>
          <w:lang w:eastAsia="he-IL"/>
        </w:rPr>
        <w:t xml:space="preserve">אז אני אגיד הקדמה באמת קצרה על התיקון </w:t>
      </w:r>
      <w:bookmarkStart w:id="3142" w:name="_ETM_Q1_5394563"/>
      <w:bookmarkEnd w:id="3142"/>
      <w:r>
        <w:rPr>
          <w:rFonts w:hint="cs"/>
          <w:rtl/>
          <w:lang w:eastAsia="he-IL"/>
        </w:rPr>
        <w:t>הזה</w:t>
      </w:r>
      <w:bookmarkStart w:id="3143" w:name="_ETM_Q1_5395151"/>
      <w:bookmarkEnd w:id="3143"/>
      <w:r w:rsidR="00A654F4">
        <w:rPr>
          <w:rFonts w:hint="cs"/>
          <w:rtl/>
          <w:lang w:eastAsia="he-IL"/>
        </w:rPr>
        <w:t>.</w:t>
      </w:r>
    </w:p>
    <w:p w:rsidR="00A94F90" w:rsidRDefault="00A94F90" w:rsidP="00A94F90">
      <w:pPr>
        <w:rPr>
          <w:rtl/>
          <w:lang w:eastAsia="he-IL"/>
        </w:rPr>
      </w:pPr>
      <w:bookmarkStart w:id="3144" w:name="_ETM_Q1_5395213"/>
      <w:bookmarkStart w:id="3145" w:name="_ETM_Q1_5398045"/>
      <w:bookmarkEnd w:id="3144"/>
      <w:bookmarkEnd w:id="3145"/>
    </w:p>
    <w:p w:rsidR="00A94F90" w:rsidRDefault="00A94F90" w:rsidP="00A94F90">
      <w:pPr>
        <w:pStyle w:val="a4"/>
        <w:keepNext/>
        <w:rPr>
          <w:rtl/>
        </w:rPr>
      </w:pPr>
      <w:bookmarkStart w:id="3146" w:name="ET_speaker_איתי_עצמון_274"/>
      <w:r w:rsidRPr="00A94F90">
        <w:rPr>
          <w:rStyle w:val="TagStyle"/>
          <w:rtl/>
        </w:rPr>
        <w:t xml:space="preserve"> &lt;&lt; דובר &gt;&gt; </w:t>
      </w:r>
      <w:r>
        <w:rPr>
          <w:rtl/>
        </w:rPr>
        <w:t>איתי עצמון:</w:t>
      </w:r>
      <w:r w:rsidRPr="00A94F90">
        <w:rPr>
          <w:rStyle w:val="TagStyle"/>
          <w:rtl/>
        </w:rPr>
        <w:t xml:space="preserve"> &lt;&lt; דובר &gt;&gt;</w:t>
      </w:r>
      <w:r w:rsidR="00855D97">
        <w:rPr>
          <w:rtl/>
        </w:rPr>
        <w:t xml:space="preserve"> </w:t>
      </w:r>
      <w:r>
        <w:rPr>
          <w:rtl/>
        </w:rPr>
        <w:t xml:space="preserve"> </w:t>
      </w:r>
      <w:bookmarkEnd w:id="3146"/>
    </w:p>
    <w:p w:rsidR="00A94F90" w:rsidRDefault="00A94F90" w:rsidP="00A94F90">
      <w:pPr>
        <w:pStyle w:val="KeepWithNext"/>
        <w:rPr>
          <w:rtl/>
          <w:lang w:eastAsia="he-IL"/>
        </w:rPr>
      </w:pPr>
    </w:p>
    <w:p w:rsidR="00A94F90" w:rsidRDefault="00A94F90" w:rsidP="00A94F90">
      <w:pPr>
        <w:rPr>
          <w:rtl/>
          <w:lang w:eastAsia="he-IL"/>
        </w:rPr>
      </w:pPr>
      <w:bookmarkStart w:id="3147" w:name="_ETM_Q1_5398293"/>
      <w:bookmarkStart w:id="3148" w:name="_ETM_Q1_5398334"/>
      <w:bookmarkEnd w:id="3147"/>
      <w:bookmarkEnd w:id="3148"/>
      <w:r>
        <w:rPr>
          <w:rFonts w:hint="cs"/>
          <w:rtl/>
          <w:lang w:eastAsia="he-IL"/>
        </w:rPr>
        <w:t>מה החוק הזה מסדיר ומה התיקון</w:t>
      </w:r>
      <w:r w:rsidR="00A654F4">
        <w:rPr>
          <w:rFonts w:hint="cs"/>
          <w:rtl/>
          <w:lang w:eastAsia="he-IL"/>
        </w:rPr>
        <w:t>?</w:t>
      </w:r>
    </w:p>
    <w:p w:rsidR="00A94F90" w:rsidRDefault="00A94F90" w:rsidP="00A94F90">
      <w:pPr>
        <w:rPr>
          <w:rtl/>
          <w:lang w:eastAsia="he-IL"/>
        </w:rPr>
      </w:pPr>
      <w:bookmarkStart w:id="3149" w:name="_ETM_Q1_5400436"/>
      <w:bookmarkStart w:id="3150" w:name="_ETM_Q1_5400469"/>
      <w:bookmarkStart w:id="3151" w:name="_ETM_Q1_5395570"/>
      <w:bookmarkStart w:id="3152" w:name="_ETM_Q1_5396217"/>
      <w:bookmarkEnd w:id="3149"/>
      <w:bookmarkEnd w:id="3150"/>
      <w:bookmarkEnd w:id="3151"/>
      <w:bookmarkEnd w:id="3152"/>
    </w:p>
    <w:p w:rsidR="00F23B0C" w:rsidRDefault="00F23B0C" w:rsidP="00F23B0C">
      <w:pPr>
        <w:pStyle w:val="af9"/>
        <w:keepNext/>
        <w:rPr>
          <w:rtl/>
          <w:lang w:eastAsia="he-IL"/>
        </w:rPr>
      </w:pPr>
      <w:r w:rsidRPr="00F23B0C">
        <w:rPr>
          <w:rStyle w:val="TagStyle"/>
          <w:rtl/>
        </w:rPr>
        <w:t xml:space="preserve">&lt;&lt; אורח &gt;&gt; </w:t>
      </w:r>
      <w:r>
        <w:rPr>
          <w:rtl/>
          <w:lang w:eastAsia="he-IL"/>
        </w:rPr>
        <w:t>מיכאל בן דהן:</w:t>
      </w:r>
      <w:r w:rsidRPr="00F23B0C">
        <w:rPr>
          <w:rStyle w:val="TagStyle"/>
          <w:rtl/>
        </w:rPr>
        <w:t xml:space="preserve"> &lt;&lt; אורח &gt;&gt;</w:t>
      </w:r>
      <w:r w:rsidR="00855D97">
        <w:rPr>
          <w:rtl/>
          <w:lang w:eastAsia="he-IL"/>
        </w:rPr>
        <w:t xml:space="preserve"> </w:t>
      </w:r>
      <w:r>
        <w:rPr>
          <w:rtl/>
          <w:lang w:eastAsia="he-IL"/>
        </w:rPr>
        <w:t xml:space="preserve"> </w:t>
      </w:r>
    </w:p>
    <w:p w:rsidR="00A94F90" w:rsidRDefault="00A94F90" w:rsidP="00A94F90">
      <w:pPr>
        <w:pStyle w:val="KeepWithNext"/>
        <w:rPr>
          <w:rtl/>
          <w:lang w:eastAsia="he-IL"/>
        </w:rPr>
      </w:pPr>
    </w:p>
    <w:p w:rsidR="00A654F4" w:rsidRDefault="00A94F90" w:rsidP="00A94F90">
      <w:pPr>
        <w:rPr>
          <w:rtl/>
          <w:lang w:eastAsia="he-IL"/>
        </w:rPr>
      </w:pPr>
      <w:bookmarkStart w:id="3153" w:name="_ETM_Q1_5396488"/>
      <w:bookmarkStart w:id="3154" w:name="_ETM_Q1_5396526"/>
      <w:bookmarkEnd w:id="3153"/>
      <w:bookmarkEnd w:id="3154"/>
      <w:r>
        <w:rPr>
          <w:rFonts w:hint="cs"/>
          <w:rtl/>
          <w:lang w:eastAsia="he-IL"/>
        </w:rPr>
        <w:t xml:space="preserve">החוק הזה מסדיר פעילות </w:t>
      </w:r>
      <w:bookmarkStart w:id="3155" w:name="_ETM_Q1_5398906"/>
      <w:bookmarkEnd w:id="3155"/>
      <w:r>
        <w:rPr>
          <w:rFonts w:hint="cs"/>
          <w:rtl/>
          <w:lang w:eastAsia="he-IL"/>
        </w:rPr>
        <w:t>של מערכות</w:t>
      </w:r>
      <w:r w:rsidR="00A654F4">
        <w:rPr>
          <w:rFonts w:hint="cs"/>
          <w:rtl/>
          <w:lang w:eastAsia="he-IL"/>
        </w:rPr>
        <w:t xml:space="preserve"> </w:t>
      </w:r>
      <w:r>
        <w:rPr>
          <w:rFonts w:hint="cs"/>
          <w:rtl/>
          <w:lang w:eastAsia="he-IL"/>
        </w:rPr>
        <w:t xml:space="preserve">תשלומים, מערכות תשלומים </w:t>
      </w:r>
      <w:r w:rsidR="00A654F4">
        <w:rPr>
          <w:rFonts w:hint="cs"/>
          <w:rtl/>
          <w:lang w:eastAsia="he-IL"/>
        </w:rPr>
        <w:t>אלו הן</w:t>
      </w:r>
      <w:r>
        <w:rPr>
          <w:rFonts w:hint="cs"/>
          <w:rtl/>
          <w:lang w:eastAsia="he-IL"/>
        </w:rPr>
        <w:t xml:space="preserve"> המערכות שדרכן מבצעים היום בישראל </w:t>
      </w:r>
      <w:bookmarkStart w:id="3156" w:name="_ETM_Q1_5405715"/>
      <w:bookmarkEnd w:id="3156"/>
      <w:r>
        <w:rPr>
          <w:rFonts w:hint="cs"/>
          <w:rtl/>
          <w:lang w:eastAsia="he-IL"/>
        </w:rPr>
        <w:t>את ההעברות התשלומים, כלומר כשבנק מסוים רוצה להעביר כספים לבנק</w:t>
      </w:r>
      <w:bookmarkStart w:id="3157" w:name="_ETM_Q1_5411472"/>
      <w:bookmarkEnd w:id="3157"/>
      <w:r>
        <w:rPr>
          <w:rFonts w:hint="cs"/>
          <w:rtl/>
          <w:lang w:eastAsia="he-IL"/>
        </w:rPr>
        <w:t xml:space="preserve"> אחר, הוא לא מחובר אליו ישירות, אלא שניהם מחוברים </w:t>
      </w:r>
      <w:bookmarkStart w:id="3158" w:name="_ETM_Q1_5415279"/>
      <w:bookmarkEnd w:id="3158"/>
      <w:r>
        <w:rPr>
          <w:rFonts w:hint="cs"/>
          <w:rtl/>
          <w:lang w:eastAsia="he-IL"/>
        </w:rPr>
        <w:t xml:space="preserve">לאותה מערכת, ודרך המערכת הם יודעים לבצע את ההעברה הזאת. </w:t>
      </w:r>
      <w:bookmarkStart w:id="3159" w:name="_ETM_Q1_5420269"/>
      <w:bookmarkEnd w:id="3159"/>
    </w:p>
    <w:p w:rsidR="00A654F4" w:rsidRDefault="00A654F4" w:rsidP="00A94F90">
      <w:pPr>
        <w:rPr>
          <w:rtl/>
          <w:lang w:eastAsia="he-IL"/>
        </w:rPr>
      </w:pPr>
      <w:bookmarkStart w:id="3160" w:name="_ETM_Q1_5419669"/>
      <w:bookmarkStart w:id="3161" w:name="_ETM_Q1_5419739"/>
      <w:bookmarkStart w:id="3162" w:name="_ETM_Q1_5419819"/>
      <w:bookmarkEnd w:id="3160"/>
      <w:bookmarkEnd w:id="3161"/>
      <w:bookmarkEnd w:id="3162"/>
    </w:p>
    <w:p w:rsidR="00A94F90" w:rsidRDefault="00A94F90" w:rsidP="00A94F90">
      <w:pPr>
        <w:rPr>
          <w:rtl/>
          <w:lang w:eastAsia="he-IL"/>
        </w:rPr>
      </w:pPr>
      <w:bookmarkStart w:id="3163" w:name="_ETM_Q1_5419924"/>
      <w:bookmarkEnd w:id="3163"/>
      <w:r>
        <w:rPr>
          <w:rFonts w:hint="cs"/>
          <w:rtl/>
          <w:lang w:eastAsia="he-IL"/>
        </w:rPr>
        <w:t>יש כמה מערכות בישראל, העיקריות והרלוונטיות למי שנותן שירותים קמעונאיי</w:t>
      </w:r>
      <w:bookmarkStart w:id="3164" w:name="_ETM_Q1_5422334"/>
      <w:bookmarkStart w:id="3165" w:name="_ETM_Q1_5422492"/>
      <w:bookmarkEnd w:id="3164"/>
      <w:bookmarkEnd w:id="3165"/>
      <w:r>
        <w:rPr>
          <w:rFonts w:hint="cs"/>
          <w:rtl/>
          <w:lang w:eastAsia="he-IL"/>
        </w:rPr>
        <w:t>ם כמו חברות התשלומים האלה</w:t>
      </w:r>
      <w:r w:rsidR="00F23B0C">
        <w:rPr>
          <w:rFonts w:hint="cs"/>
          <w:rtl/>
          <w:lang w:eastAsia="he-IL"/>
        </w:rPr>
        <w:t xml:space="preserve"> וגם עסקיים באופן כללי, אלה מערכות </w:t>
      </w:r>
      <w:bookmarkStart w:id="3166" w:name="_ETM_Q1_5430664"/>
      <w:bookmarkEnd w:id="3166"/>
      <w:r w:rsidR="00F23B0C">
        <w:rPr>
          <w:rFonts w:hint="cs"/>
          <w:rtl/>
          <w:lang w:eastAsia="he-IL"/>
        </w:rPr>
        <w:t>מסב ו</w:t>
      </w:r>
      <w:r w:rsidR="00A654F4">
        <w:rPr>
          <w:rFonts w:hint="cs"/>
          <w:rtl/>
          <w:lang w:eastAsia="he-IL"/>
        </w:rPr>
        <w:t xml:space="preserve">שבא </w:t>
      </w:r>
      <w:r w:rsidR="00F23B0C">
        <w:rPr>
          <w:rFonts w:hint="cs"/>
          <w:rtl/>
          <w:lang w:eastAsia="he-IL"/>
        </w:rPr>
        <w:t xml:space="preserve">כאשר מסב דרכה עושים </w:t>
      </w:r>
      <w:r w:rsidR="00A654F4">
        <w:rPr>
          <w:rFonts w:hint="cs"/>
          <w:rtl/>
          <w:lang w:eastAsia="he-IL"/>
        </w:rPr>
        <w:t xml:space="preserve">העברות בנקאיות, ושבא דרכה עושים </w:t>
      </w:r>
      <w:bookmarkStart w:id="3167" w:name="_ETM_Q1_5442861"/>
      <w:bookmarkEnd w:id="3167"/>
      <w:r w:rsidR="00A654F4">
        <w:rPr>
          <w:rFonts w:hint="cs"/>
          <w:rtl/>
          <w:lang w:eastAsia="he-IL"/>
        </w:rPr>
        <w:t>את ההעברות ב</w:t>
      </w:r>
      <w:r w:rsidR="00F23B0C">
        <w:rPr>
          <w:rFonts w:hint="cs"/>
          <w:rtl/>
          <w:lang w:eastAsia="he-IL"/>
        </w:rPr>
        <w:t xml:space="preserve">כרטיסי אשראי. </w:t>
      </w:r>
      <w:bookmarkStart w:id="3168" w:name="_ETM_Q1_5440839"/>
      <w:bookmarkEnd w:id="3168"/>
    </w:p>
    <w:p w:rsidR="00F23B0C" w:rsidRDefault="00F23B0C" w:rsidP="00A94F90">
      <w:pPr>
        <w:rPr>
          <w:rtl/>
          <w:lang w:eastAsia="he-IL"/>
        </w:rPr>
      </w:pPr>
      <w:bookmarkStart w:id="3169" w:name="_ETM_Q1_5441893"/>
      <w:bookmarkStart w:id="3170" w:name="_ETM_Q1_5441926"/>
      <w:bookmarkStart w:id="3171" w:name="_ETM_Q1_5442420"/>
      <w:bookmarkEnd w:id="3169"/>
      <w:bookmarkEnd w:id="3170"/>
      <w:bookmarkEnd w:id="3171"/>
    </w:p>
    <w:p w:rsidR="00F23B0C" w:rsidRDefault="00F23B0C" w:rsidP="00F23B0C">
      <w:pPr>
        <w:pStyle w:val="a4"/>
        <w:keepNext/>
        <w:rPr>
          <w:rtl/>
        </w:rPr>
      </w:pPr>
      <w:bookmarkStart w:id="3172" w:name="ET_speaker_איתי_עצמון_276"/>
      <w:r w:rsidRPr="00F23B0C">
        <w:rPr>
          <w:rStyle w:val="TagStyle"/>
          <w:rtl/>
        </w:rPr>
        <w:t xml:space="preserve"> &lt;&lt; דובר &gt;&gt; </w:t>
      </w:r>
      <w:r>
        <w:rPr>
          <w:rtl/>
        </w:rPr>
        <w:t>איתי עצמון:</w:t>
      </w:r>
      <w:r w:rsidRPr="00F23B0C">
        <w:rPr>
          <w:rStyle w:val="TagStyle"/>
          <w:rtl/>
        </w:rPr>
        <w:t xml:space="preserve"> &lt;&lt; דובר &gt;&gt;</w:t>
      </w:r>
      <w:r w:rsidR="00855D97">
        <w:rPr>
          <w:rtl/>
        </w:rPr>
        <w:t xml:space="preserve"> </w:t>
      </w:r>
      <w:r>
        <w:rPr>
          <w:rtl/>
        </w:rPr>
        <w:t xml:space="preserve"> </w:t>
      </w:r>
      <w:bookmarkEnd w:id="3172"/>
    </w:p>
    <w:p w:rsidR="00F23B0C" w:rsidRDefault="00F23B0C" w:rsidP="00F23B0C">
      <w:pPr>
        <w:pStyle w:val="KeepWithNext"/>
        <w:rPr>
          <w:rtl/>
          <w:lang w:eastAsia="he-IL"/>
        </w:rPr>
      </w:pPr>
    </w:p>
    <w:p w:rsidR="00F23B0C" w:rsidRDefault="00F23B0C" w:rsidP="00F23B0C">
      <w:pPr>
        <w:rPr>
          <w:rtl/>
          <w:lang w:eastAsia="he-IL"/>
        </w:rPr>
      </w:pPr>
      <w:bookmarkStart w:id="3173" w:name="_ETM_Q1_5442649"/>
      <w:bookmarkStart w:id="3174" w:name="_ETM_Q1_5442683"/>
      <w:bookmarkEnd w:id="3173"/>
      <w:bookmarkEnd w:id="3174"/>
      <w:r>
        <w:rPr>
          <w:rFonts w:hint="cs"/>
          <w:rtl/>
          <w:lang w:eastAsia="he-IL"/>
        </w:rPr>
        <w:t xml:space="preserve">מסב היא </w:t>
      </w:r>
      <w:bookmarkStart w:id="3175" w:name="_ETM_Q1_5438648"/>
      <w:bookmarkEnd w:id="3175"/>
      <w:r>
        <w:rPr>
          <w:rFonts w:hint="cs"/>
          <w:rtl/>
          <w:lang w:eastAsia="he-IL"/>
        </w:rPr>
        <w:t>חברת שירותים משותפת.</w:t>
      </w:r>
    </w:p>
    <w:p w:rsidR="00A654F4" w:rsidRDefault="00A654F4" w:rsidP="00F23B0C">
      <w:pPr>
        <w:rPr>
          <w:rtl/>
          <w:lang w:eastAsia="he-IL"/>
        </w:rPr>
      </w:pPr>
      <w:bookmarkStart w:id="3176" w:name="_ETM_Q1_5448344"/>
      <w:bookmarkStart w:id="3177" w:name="_ETM_Q1_5448451"/>
      <w:bookmarkEnd w:id="3176"/>
      <w:bookmarkEnd w:id="3177"/>
    </w:p>
    <w:p w:rsidR="00F23B0C" w:rsidRDefault="00F23B0C" w:rsidP="00F23B0C">
      <w:pPr>
        <w:pStyle w:val="af9"/>
        <w:keepNext/>
        <w:rPr>
          <w:rtl/>
          <w:lang w:eastAsia="he-IL"/>
        </w:rPr>
      </w:pPr>
      <w:bookmarkStart w:id="3178" w:name="_ETM_Q1_5442936"/>
      <w:bookmarkStart w:id="3179" w:name="_ETM_Q1_5442964"/>
      <w:bookmarkStart w:id="3180" w:name="_ETM_Q1_5443819"/>
      <w:bookmarkStart w:id="3181" w:name="ET_guest_מיכאל_בן_דהן_278"/>
      <w:bookmarkEnd w:id="3178"/>
      <w:bookmarkEnd w:id="3179"/>
      <w:bookmarkEnd w:id="3180"/>
      <w:r w:rsidRPr="00F23B0C">
        <w:rPr>
          <w:rStyle w:val="TagStyle"/>
          <w:rtl/>
        </w:rPr>
        <w:t xml:space="preserve"> &lt;&lt; אורח &gt;&gt; </w:t>
      </w:r>
      <w:r>
        <w:rPr>
          <w:rtl/>
          <w:lang w:eastAsia="he-IL"/>
        </w:rPr>
        <w:t>מיכאל בן דהן:</w:t>
      </w:r>
      <w:r w:rsidRPr="00F23B0C">
        <w:rPr>
          <w:rStyle w:val="TagStyle"/>
          <w:rtl/>
        </w:rPr>
        <w:t xml:space="preserve"> &lt;&lt; אורח &gt;&gt;</w:t>
      </w:r>
      <w:r w:rsidR="00855D97">
        <w:rPr>
          <w:rtl/>
          <w:lang w:eastAsia="he-IL"/>
        </w:rPr>
        <w:t xml:space="preserve"> </w:t>
      </w:r>
      <w:r>
        <w:rPr>
          <w:rtl/>
          <w:lang w:eastAsia="he-IL"/>
        </w:rPr>
        <w:t xml:space="preserve"> </w:t>
      </w:r>
      <w:bookmarkEnd w:id="3181"/>
    </w:p>
    <w:p w:rsidR="00F23B0C" w:rsidRDefault="00F23B0C" w:rsidP="00F23B0C">
      <w:pPr>
        <w:pStyle w:val="KeepWithNext"/>
        <w:rPr>
          <w:rtl/>
          <w:lang w:eastAsia="he-IL"/>
        </w:rPr>
      </w:pPr>
    </w:p>
    <w:p w:rsidR="00A654F4" w:rsidRDefault="00F23B0C" w:rsidP="00F23B0C">
      <w:pPr>
        <w:rPr>
          <w:rtl/>
          <w:lang w:eastAsia="he-IL"/>
        </w:rPr>
      </w:pPr>
      <w:bookmarkStart w:id="3182" w:name="_ETM_Q1_5444027"/>
      <w:bookmarkStart w:id="3183" w:name="_ETM_Q1_5444058"/>
      <w:bookmarkEnd w:id="3182"/>
      <w:bookmarkEnd w:id="3183"/>
      <w:r>
        <w:rPr>
          <w:rFonts w:hint="cs"/>
          <w:rtl/>
          <w:lang w:eastAsia="he-IL"/>
        </w:rPr>
        <w:t>אחת המטרות המרכזיות ואחת הבעיות</w:t>
      </w:r>
      <w:bookmarkStart w:id="3184" w:name="_ETM_Q1_5446675"/>
      <w:bookmarkEnd w:id="3184"/>
      <w:r>
        <w:rPr>
          <w:rFonts w:hint="cs"/>
          <w:rtl/>
          <w:lang w:eastAsia="he-IL"/>
        </w:rPr>
        <w:t xml:space="preserve"> המרכזיות זה שגופים מתקשים להתחבר למערכות תשלומים. בשנים</w:t>
      </w:r>
      <w:bookmarkStart w:id="3185" w:name="_ETM_Q1_5453809"/>
      <w:bookmarkEnd w:id="3185"/>
      <w:r>
        <w:rPr>
          <w:rFonts w:hint="cs"/>
          <w:rtl/>
          <w:lang w:eastAsia="he-IL"/>
        </w:rPr>
        <w:t xml:space="preserve"> האחרונות נעשו מספר צעדים על ידי בנק ישראל באמת </w:t>
      </w:r>
      <w:bookmarkStart w:id="3186" w:name="_ETM_Q1_5458044"/>
      <w:bookmarkEnd w:id="3186"/>
      <w:r>
        <w:rPr>
          <w:rFonts w:hint="cs"/>
          <w:rtl/>
          <w:lang w:eastAsia="he-IL"/>
        </w:rPr>
        <w:t xml:space="preserve">כדי לנסות לקדם כמה שיותר את התחרות ולהכניס גופים חדשים </w:t>
      </w:r>
      <w:bookmarkStart w:id="3187" w:name="_ETM_Q1_5462309"/>
      <w:bookmarkEnd w:id="3187"/>
      <w:r>
        <w:rPr>
          <w:rFonts w:hint="cs"/>
          <w:rtl/>
          <w:lang w:eastAsia="he-IL"/>
        </w:rPr>
        <w:t>למערכות תשלומים, אבל בסופו של דבר דרך המלך שבה הדבר</w:t>
      </w:r>
      <w:bookmarkStart w:id="3188" w:name="_ETM_Q1_5467931"/>
      <w:bookmarkEnd w:id="3188"/>
      <w:r>
        <w:rPr>
          <w:rFonts w:hint="cs"/>
          <w:rtl/>
          <w:lang w:eastAsia="he-IL"/>
        </w:rPr>
        <w:t xml:space="preserve"> הזה ייעשה, זה באמצעות חברות התשלומים שהן עושות את הפעילות </w:t>
      </w:r>
      <w:bookmarkStart w:id="3189" w:name="_ETM_Q1_5472814"/>
      <w:bookmarkEnd w:id="3189"/>
      <w:r>
        <w:rPr>
          <w:rFonts w:hint="cs"/>
          <w:rtl/>
          <w:lang w:eastAsia="he-IL"/>
        </w:rPr>
        <w:t>הזאת</w:t>
      </w:r>
      <w:r w:rsidR="00A654F4">
        <w:rPr>
          <w:rFonts w:hint="cs"/>
          <w:rtl/>
          <w:lang w:eastAsia="he-IL"/>
        </w:rPr>
        <w:t>.</w:t>
      </w:r>
      <w:r>
        <w:rPr>
          <w:rFonts w:hint="cs"/>
          <w:rtl/>
          <w:lang w:eastAsia="he-IL"/>
        </w:rPr>
        <w:t xml:space="preserve"> </w:t>
      </w:r>
    </w:p>
    <w:p w:rsidR="00A654F4" w:rsidRDefault="00A654F4" w:rsidP="00F23B0C">
      <w:pPr>
        <w:rPr>
          <w:rtl/>
          <w:lang w:eastAsia="he-IL"/>
        </w:rPr>
      </w:pPr>
      <w:bookmarkStart w:id="3190" w:name="_ETM_Q1_5476798"/>
      <w:bookmarkStart w:id="3191" w:name="_ETM_Q1_5476897"/>
      <w:bookmarkEnd w:id="3190"/>
      <w:bookmarkEnd w:id="3191"/>
    </w:p>
    <w:p w:rsidR="00F23B0C" w:rsidRDefault="00F23B0C" w:rsidP="00F23B0C">
      <w:pPr>
        <w:rPr>
          <w:rtl/>
          <w:lang w:eastAsia="he-IL"/>
        </w:rPr>
      </w:pPr>
      <w:bookmarkStart w:id="3192" w:name="_ETM_Q1_5476976"/>
      <w:bookmarkStart w:id="3193" w:name="_ETM_Q1_5477116"/>
      <w:bookmarkEnd w:id="3192"/>
      <w:bookmarkEnd w:id="3193"/>
      <w:r>
        <w:rPr>
          <w:rFonts w:hint="cs"/>
          <w:rtl/>
          <w:lang w:eastAsia="he-IL"/>
        </w:rPr>
        <w:t xml:space="preserve">בהתאם לדירקטיבה האירופאית, קבענו פה בחוק, שעל מערכות תשלומים </w:t>
      </w:r>
      <w:bookmarkStart w:id="3194" w:name="_ETM_Q1_5480140"/>
      <w:bookmarkEnd w:id="3194"/>
      <w:r>
        <w:rPr>
          <w:rFonts w:hint="cs"/>
          <w:rtl/>
          <w:lang w:eastAsia="he-IL"/>
        </w:rPr>
        <w:t xml:space="preserve">חל איסור לסרב </w:t>
      </w:r>
      <w:r w:rsidR="00A654F4">
        <w:rPr>
          <w:rFonts w:hint="cs"/>
          <w:rtl/>
          <w:lang w:eastAsia="he-IL"/>
        </w:rPr>
        <w:t>סירוב בלתי סביר לחברות,</w:t>
      </w:r>
      <w:r>
        <w:rPr>
          <w:rFonts w:hint="cs"/>
          <w:rtl/>
          <w:lang w:eastAsia="he-IL"/>
        </w:rPr>
        <w:t xml:space="preserve"> בעצם מחייבים אותם לחבר את החברות </w:t>
      </w:r>
      <w:bookmarkStart w:id="3195" w:name="_ETM_Q1_5484962"/>
      <w:bookmarkEnd w:id="3195"/>
      <w:r>
        <w:rPr>
          <w:rFonts w:hint="cs"/>
          <w:rtl/>
          <w:lang w:eastAsia="he-IL"/>
        </w:rPr>
        <w:t xml:space="preserve">האלה. ברגע שאתה </w:t>
      </w:r>
      <w:r w:rsidR="00A654F4">
        <w:rPr>
          <w:rFonts w:hint="cs"/>
          <w:rtl/>
          <w:lang w:eastAsia="he-IL"/>
        </w:rPr>
        <w:t>ניגש לרשות ניירות ערך ומצליח להוציא</w:t>
      </w:r>
      <w:bookmarkStart w:id="3196" w:name="_ETM_Q1_5481752"/>
      <w:bookmarkEnd w:id="3196"/>
      <w:r>
        <w:rPr>
          <w:rFonts w:hint="cs"/>
          <w:rtl/>
          <w:lang w:eastAsia="he-IL"/>
        </w:rPr>
        <w:t xml:space="preserve"> רישיון</w:t>
      </w:r>
      <w:r w:rsidR="00A654F4">
        <w:rPr>
          <w:rFonts w:hint="cs"/>
          <w:rtl/>
          <w:lang w:eastAsia="he-IL"/>
        </w:rPr>
        <w:t>,</w:t>
      </w:r>
      <w:r>
        <w:rPr>
          <w:rFonts w:hint="cs"/>
          <w:rtl/>
          <w:lang w:eastAsia="he-IL"/>
        </w:rPr>
        <w:t xml:space="preserve"> יש לך זכות</w:t>
      </w:r>
      <w:bookmarkStart w:id="3197" w:name="_ETM_Q1_5482777"/>
      <w:bookmarkEnd w:id="3197"/>
      <w:r>
        <w:rPr>
          <w:rFonts w:hint="cs"/>
          <w:rtl/>
          <w:lang w:eastAsia="he-IL"/>
        </w:rPr>
        <w:t xml:space="preserve"> כניסה כמעט</w:t>
      </w:r>
      <w:bookmarkStart w:id="3198" w:name="_ETM_Q1_5490175"/>
      <w:bookmarkEnd w:id="3198"/>
      <w:r>
        <w:rPr>
          <w:rFonts w:hint="cs"/>
          <w:rtl/>
          <w:lang w:eastAsia="he-IL"/>
        </w:rPr>
        <w:t xml:space="preserve"> אוטומטית למערכ</w:t>
      </w:r>
      <w:r w:rsidR="00A654F4">
        <w:rPr>
          <w:rFonts w:hint="cs"/>
          <w:rtl/>
          <w:lang w:eastAsia="he-IL"/>
        </w:rPr>
        <w:t>ו</w:t>
      </w:r>
      <w:r>
        <w:rPr>
          <w:rFonts w:hint="cs"/>
          <w:rtl/>
          <w:lang w:eastAsia="he-IL"/>
        </w:rPr>
        <w:t>ת תשלומים</w:t>
      </w:r>
      <w:r w:rsidR="00A654F4">
        <w:rPr>
          <w:rFonts w:hint="cs"/>
          <w:rtl/>
          <w:lang w:eastAsia="he-IL"/>
        </w:rPr>
        <w:t>, כמובן שעוד צריך להתחבר</w:t>
      </w:r>
      <w:bookmarkStart w:id="3199" w:name="_ETM_Q1_5489684"/>
      <w:bookmarkEnd w:id="3199"/>
      <w:r>
        <w:rPr>
          <w:rFonts w:hint="cs"/>
          <w:rtl/>
          <w:lang w:eastAsia="he-IL"/>
        </w:rPr>
        <w:t xml:space="preserve"> טכנולוגית </w:t>
      </w:r>
      <w:proofErr w:type="spellStart"/>
      <w:r>
        <w:rPr>
          <w:rFonts w:hint="cs"/>
          <w:rtl/>
          <w:lang w:eastAsia="he-IL"/>
        </w:rPr>
        <w:t>וכו</w:t>
      </w:r>
      <w:proofErr w:type="spellEnd"/>
      <w:r>
        <w:rPr>
          <w:rFonts w:hint="cs"/>
          <w:rtl/>
          <w:lang w:eastAsia="he-IL"/>
        </w:rPr>
        <w:t xml:space="preserve">', אבל מבחינת הזכות יש </w:t>
      </w:r>
      <w:bookmarkStart w:id="3200" w:name="_ETM_Q1_5495752"/>
      <w:bookmarkEnd w:id="3200"/>
      <w:r>
        <w:rPr>
          <w:rFonts w:hint="cs"/>
          <w:rtl/>
          <w:lang w:eastAsia="he-IL"/>
        </w:rPr>
        <w:t>לך זכות כניסה, וכמו שאמרנו, זה צעד מאוד מאוד משמעותי</w:t>
      </w:r>
      <w:bookmarkStart w:id="3201" w:name="_ETM_Q1_5500999"/>
      <w:bookmarkEnd w:id="3201"/>
      <w:r>
        <w:rPr>
          <w:rFonts w:hint="cs"/>
          <w:rtl/>
          <w:lang w:eastAsia="he-IL"/>
        </w:rPr>
        <w:t xml:space="preserve"> שיתרום לתחרות ויאפשר לגופים החוץ בנקאיים להתחרות בשירותים שניתנים על </w:t>
      </w:r>
      <w:bookmarkStart w:id="3202" w:name="_ETM_Q1_5507665"/>
      <w:bookmarkEnd w:id="3202"/>
      <w:r>
        <w:rPr>
          <w:rFonts w:hint="cs"/>
          <w:rtl/>
          <w:lang w:eastAsia="he-IL"/>
        </w:rPr>
        <w:t>ידי המערכת הבנקאית.</w:t>
      </w:r>
    </w:p>
    <w:p w:rsidR="00F23B0C" w:rsidRDefault="00F23B0C" w:rsidP="00F23B0C">
      <w:pPr>
        <w:rPr>
          <w:rtl/>
          <w:lang w:eastAsia="he-IL"/>
        </w:rPr>
      </w:pPr>
    </w:p>
    <w:p w:rsidR="00F23B0C" w:rsidRDefault="00F23B0C" w:rsidP="00F23B0C">
      <w:pPr>
        <w:pStyle w:val="af9"/>
        <w:keepNext/>
        <w:rPr>
          <w:rtl/>
          <w:lang w:eastAsia="he-IL"/>
        </w:rPr>
      </w:pPr>
      <w:bookmarkStart w:id="3203" w:name="ET_guest_עמיהוד_שמלצר_279"/>
      <w:r w:rsidRPr="00F23B0C">
        <w:rPr>
          <w:rStyle w:val="TagStyle"/>
          <w:rtl/>
        </w:rPr>
        <w:t xml:space="preserve"> &lt;&lt; אורח &gt;&gt; </w:t>
      </w:r>
      <w:r>
        <w:rPr>
          <w:rtl/>
          <w:lang w:eastAsia="he-IL"/>
        </w:rPr>
        <w:t>עמיהוד שמלצר:</w:t>
      </w:r>
      <w:r w:rsidRPr="00F23B0C">
        <w:rPr>
          <w:rStyle w:val="TagStyle"/>
          <w:rtl/>
        </w:rPr>
        <w:t xml:space="preserve"> &lt;&lt; אורח &gt;&gt;</w:t>
      </w:r>
      <w:r w:rsidR="00855D97">
        <w:rPr>
          <w:rtl/>
          <w:lang w:eastAsia="he-IL"/>
        </w:rPr>
        <w:t xml:space="preserve"> </w:t>
      </w:r>
      <w:r>
        <w:rPr>
          <w:rtl/>
          <w:lang w:eastAsia="he-IL"/>
        </w:rPr>
        <w:t xml:space="preserve"> </w:t>
      </w:r>
      <w:bookmarkEnd w:id="3203"/>
    </w:p>
    <w:p w:rsidR="00F23B0C" w:rsidRDefault="00F23B0C" w:rsidP="00F23B0C">
      <w:pPr>
        <w:pStyle w:val="KeepWithNext"/>
        <w:rPr>
          <w:rtl/>
          <w:lang w:eastAsia="he-IL"/>
        </w:rPr>
      </w:pPr>
    </w:p>
    <w:p w:rsidR="00F23B0C" w:rsidRPr="00F23B0C" w:rsidRDefault="00F23B0C" w:rsidP="00F23B0C">
      <w:pPr>
        <w:rPr>
          <w:rtl/>
          <w:lang w:eastAsia="he-IL"/>
        </w:rPr>
      </w:pPr>
      <w:r>
        <w:rPr>
          <w:rFonts w:hint="cs"/>
          <w:rtl/>
          <w:lang w:eastAsia="he-IL"/>
        </w:rPr>
        <w:t>סעיף 69 תיקון חוק מערכות תשלומים.</w:t>
      </w:r>
    </w:p>
    <w:p w:rsidR="0026057F" w:rsidRDefault="0026057F" w:rsidP="0026057F">
      <w:pPr>
        <w:rPr>
          <w:rtl/>
          <w:lang w:eastAsia="he-IL"/>
        </w:rPr>
      </w:pPr>
      <w:bookmarkStart w:id="3204" w:name="_ETM_Q1_5176409"/>
      <w:bookmarkStart w:id="3205" w:name="_ETM_Q1_5176453"/>
      <w:bookmarkEnd w:id="3204"/>
      <w:bookmarkEnd w:id="3205"/>
    </w:p>
    <w:tbl>
      <w:tblPr>
        <w:tblStyle w:val="afd"/>
        <w:bidiVisual/>
        <w:tblW w:w="0" w:type="auto"/>
        <w:tblLook w:val="04A0" w:firstRow="1" w:lastRow="0" w:firstColumn="1" w:lastColumn="0" w:noHBand="0" w:noVBand="1"/>
      </w:tblPr>
      <w:tblGrid>
        <w:gridCol w:w="1681"/>
        <w:gridCol w:w="631"/>
        <w:gridCol w:w="620"/>
        <w:gridCol w:w="675"/>
        <w:gridCol w:w="5691"/>
      </w:tblGrid>
      <w:tr w:rsidR="0026057F" w:rsidTr="00F92A39">
        <w:tc>
          <w:tcPr>
            <w:tcW w:w="1681" w:type="dxa"/>
          </w:tcPr>
          <w:p w:rsidR="0026057F" w:rsidRDefault="00F23B0C" w:rsidP="00F92A39">
            <w:pPr>
              <w:ind w:firstLine="0"/>
              <w:rPr>
                <w:rtl/>
                <w:lang w:eastAsia="he-IL"/>
              </w:rPr>
            </w:pPr>
            <w:bookmarkStart w:id="3206" w:name="_ETM_Q1_5176515"/>
            <w:bookmarkStart w:id="3207" w:name="_ETM_Q1_5176556"/>
            <w:bookmarkEnd w:id="3206"/>
            <w:bookmarkEnd w:id="3207"/>
            <w:r>
              <w:rPr>
                <w:rFonts w:hint="cs"/>
                <w:rtl/>
                <w:lang w:eastAsia="he-IL"/>
              </w:rPr>
              <w:t>תיקון</w:t>
            </w:r>
            <w:r w:rsidR="00855D97">
              <w:rPr>
                <w:rFonts w:hint="cs"/>
                <w:rtl/>
                <w:lang w:eastAsia="he-IL"/>
              </w:rPr>
              <w:t xml:space="preserve"> </w:t>
            </w:r>
            <w:r>
              <w:rPr>
                <w:rFonts w:hint="cs"/>
                <w:rtl/>
                <w:lang w:eastAsia="he-IL"/>
              </w:rPr>
              <w:t>חוק מערכות תשלומים</w:t>
            </w:r>
          </w:p>
        </w:tc>
        <w:tc>
          <w:tcPr>
            <w:tcW w:w="631" w:type="dxa"/>
          </w:tcPr>
          <w:p w:rsidR="0026057F" w:rsidRDefault="00F23B0C" w:rsidP="00F92A39">
            <w:pPr>
              <w:ind w:firstLine="0"/>
              <w:rPr>
                <w:rtl/>
                <w:lang w:eastAsia="he-IL"/>
              </w:rPr>
            </w:pPr>
            <w:r>
              <w:rPr>
                <w:rFonts w:hint="cs"/>
                <w:rtl/>
                <w:lang w:eastAsia="he-IL"/>
              </w:rPr>
              <w:t>69.</w:t>
            </w:r>
          </w:p>
        </w:tc>
        <w:tc>
          <w:tcPr>
            <w:tcW w:w="620" w:type="dxa"/>
          </w:tcPr>
          <w:p w:rsidR="0026057F" w:rsidRDefault="0026057F" w:rsidP="00F92A39">
            <w:pPr>
              <w:ind w:firstLine="0"/>
              <w:rPr>
                <w:rtl/>
                <w:lang w:eastAsia="he-IL"/>
              </w:rPr>
            </w:pPr>
          </w:p>
        </w:tc>
        <w:tc>
          <w:tcPr>
            <w:tcW w:w="675" w:type="dxa"/>
          </w:tcPr>
          <w:p w:rsidR="0026057F" w:rsidRDefault="0026057F" w:rsidP="00F92A39">
            <w:pPr>
              <w:rPr>
                <w:rtl/>
                <w:lang w:eastAsia="he-IL"/>
              </w:rPr>
            </w:pPr>
          </w:p>
        </w:tc>
        <w:tc>
          <w:tcPr>
            <w:tcW w:w="5691" w:type="dxa"/>
          </w:tcPr>
          <w:p w:rsidR="0026057F" w:rsidRDefault="00F23B0C" w:rsidP="00F23B0C">
            <w:pPr>
              <w:ind w:firstLine="0"/>
              <w:rPr>
                <w:rtl/>
              </w:rPr>
            </w:pPr>
            <w:r>
              <w:rPr>
                <w:rFonts w:hint="cs"/>
                <w:rtl/>
              </w:rPr>
              <w:t xml:space="preserve">בחוק מערכות תשלומים, </w:t>
            </w:r>
            <w:proofErr w:type="spellStart"/>
            <w:r>
              <w:rPr>
                <w:rFonts w:hint="cs"/>
                <w:rtl/>
              </w:rPr>
              <w:t>התשס"ח</w:t>
            </w:r>
            <w:proofErr w:type="spellEnd"/>
            <w:r>
              <w:rPr>
                <w:rFonts w:hint="cs"/>
                <w:rtl/>
              </w:rPr>
              <w:t xml:space="preserve"> </w:t>
            </w:r>
            <w:r>
              <w:rPr>
                <w:rtl/>
              </w:rPr>
              <w:t>–</w:t>
            </w:r>
            <w:r>
              <w:rPr>
                <w:rFonts w:hint="cs"/>
                <w:rtl/>
              </w:rPr>
              <w:t xml:space="preserve"> 2008 </w:t>
            </w:r>
            <w:r>
              <w:rPr>
                <w:rtl/>
              </w:rPr>
              <w:t>–</w:t>
            </w:r>
            <w:r>
              <w:rPr>
                <w:rFonts w:hint="cs"/>
                <w:rtl/>
              </w:rPr>
              <w:t xml:space="preserve"> </w:t>
            </w:r>
          </w:p>
          <w:p w:rsidR="00F23B0C" w:rsidRDefault="00F23B0C" w:rsidP="00E16BC3">
            <w:pPr>
              <w:pStyle w:val="afe"/>
              <w:numPr>
                <w:ilvl w:val="0"/>
                <w:numId w:val="11"/>
              </w:numPr>
            </w:pPr>
            <w:r>
              <w:rPr>
                <w:rFonts w:hint="cs"/>
                <w:rtl/>
              </w:rPr>
              <w:t xml:space="preserve">בסעיף 1 </w:t>
            </w:r>
            <w:r>
              <w:rPr>
                <w:rtl/>
              </w:rPr>
              <w:t>–</w:t>
            </w:r>
            <w:r>
              <w:rPr>
                <w:rFonts w:hint="cs"/>
                <w:rtl/>
              </w:rPr>
              <w:t xml:space="preserve"> </w:t>
            </w:r>
          </w:p>
          <w:p w:rsidR="00F23B0C" w:rsidRDefault="00F23B0C" w:rsidP="00F23B0C">
            <w:pPr>
              <w:pStyle w:val="afe"/>
              <w:ind w:firstLine="0"/>
            </w:pPr>
          </w:p>
          <w:p w:rsidR="00F23B0C" w:rsidRDefault="00F23B0C" w:rsidP="00E16BC3">
            <w:pPr>
              <w:pStyle w:val="afe"/>
              <w:numPr>
                <w:ilvl w:val="0"/>
                <w:numId w:val="12"/>
              </w:numPr>
            </w:pPr>
            <w:r>
              <w:rPr>
                <w:rFonts w:hint="cs"/>
                <w:rtl/>
              </w:rPr>
              <w:t xml:space="preserve">אחרי "בחוק זה" </w:t>
            </w:r>
            <w:r>
              <w:rPr>
                <w:rtl/>
              </w:rPr>
              <w:t>–</w:t>
            </w:r>
            <w:r>
              <w:rPr>
                <w:rFonts w:hint="cs"/>
                <w:rtl/>
              </w:rPr>
              <w:t xml:space="preserve"> יבוא:</w:t>
            </w:r>
          </w:p>
          <w:p w:rsidR="00F23B0C" w:rsidRDefault="00F23B0C" w:rsidP="00F23B0C">
            <w:pPr>
              <w:pStyle w:val="afe"/>
              <w:ind w:left="1080" w:firstLine="0"/>
              <w:rPr>
                <w:rtl/>
              </w:rPr>
            </w:pPr>
          </w:p>
          <w:p w:rsidR="00F23B0C" w:rsidRDefault="00F23B0C" w:rsidP="00F23B0C">
            <w:pPr>
              <w:pStyle w:val="afe"/>
              <w:ind w:left="1080" w:firstLine="0"/>
              <w:rPr>
                <w:rtl/>
              </w:rPr>
            </w:pPr>
            <w:r>
              <w:rPr>
                <w:rFonts w:hint="cs"/>
                <w:rtl/>
              </w:rPr>
              <w:t>"בנק הדואר"</w:t>
            </w:r>
            <w:bookmarkStart w:id="3208" w:name="_ETM_Q1_5509224"/>
            <w:bookmarkEnd w:id="3208"/>
            <w:r>
              <w:rPr>
                <w:rFonts w:hint="cs"/>
                <w:rtl/>
              </w:rPr>
              <w:t xml:space="preserve"> -</w:t>
            </w:r>
            <w:bookmarkStart w:id="3209" w:name="_ETM_Q1_5511407"/>
            <w:bookmarkEnd w:id="3209"/>
            <w:r>
              <w:rPr>
                <w:rFonts w:hint="cs"/>
                <w:rtl/>
              </w:rPr>
              <w:t xml:space="preserve"> </w:t>
            </w:r>
            <w:r>
              <w:rPr>
                <w:rtl/>
              </w:rPr>
              <w:t>החברה כהגדרתה בחוק הדואר</w:t>
            </w:r>
            <w:r>
              <w:rPr>
                <w:rFonts w:hint="cs"/>
                <w:rtl/>
              </w:rPr>
              <w:t xml:space="preserve">, </w:t>
            </w:r>
            <w:proofErr w:type="spellStart"/>
            <w:r>
              <w:rPr>
                <w:rtl/>
              </w:rPr>
              <w:t>התשמ"ו</w:t>
            </w:r>
            <w:proofErr w:type="spellEnd"/>
            <w:r>
              <w:rPr>
                <w:rFonts w:hint="cs"/>
                <w:rtl/>
              </w:rPr>
              <w:t xml:space="preserve">- </w:t>
            </w:r>
            <w:r>
              <w:rPr>
                <w:rtl/>
              </w:rPr>
              <w:t xml:space="preserve">1986 </w:t>
            </w:r>
            <w:bookmarkStart w:id="3210" w:name="_ETM_Q1_5517602"/>
            <w:bookmarkEnd w:id="3210"/>
            <w:r>
              <w:rPr>
                <w:rFonts w:hint="cs"/>
                <w:rtl/>
              </w:rPr>
              <w:t>(</w:t>
            </w:r>
            <w:r>
              <w:rPr>
                <w:rtl/>
              </w:rPr>
              <w:t>להלן - חוק הדואר</w:t>
            </w:r>
            <w:r>
              <w:rPr>
                <w:rFonts w:hint="cs"/>
                <w:rtl/>
              </w:rPr>
              <w:t xml:space="preserve">), </w:t>
            </w:r>
            <w:bookmarkStart w:id="3211" w:name="_ETM_Q1_5515385"/>
            <w:bookmarkEnd w:id="3211"/>
            <w:r>
              <w:rPr>
                <w:rtl/>
              </w:rPr>
              <w:t>בנותנה את השירותים הכספיים כהגדרתם בחוק הדואר, מטעם החברה הבת</w:t>
            </w:r>
            <w:r>
              <w:rPr>
                <w:rFonts w:hint="cs"/>
                <w:rtl/>
              </w:rPr>
              <w:t xml:space="preserve">, </w:t>
            </w:r>
            <w:r>
              <w:rPr>
                <w:rtl/>
              </w:rPr>
              <w:t>כמשמעותה בסעיף 88יא לחוק האמור</w:t>
            </w:r>
            <w:r>
              <w:rPr>
                <w:rFonts w:hint="cs"/>
                <w:rtl/>
              </w:rPr>
              <w:t xml:space="preserve">, </w:t>
            </w:r>
            <w:r>
              <w:rPr>
                <w:rtl/>
              </w:rPr>
              <w:t xml:space="preserve">ואם לא התקיים ביום הקובע כמשמעותו בסעיף </w:t>
            </w:r>
            <w:r>
              <w:rPr>
                <w:rFonts w:hint="cs"/>
                <w:rtl/>
              </w:rPr>
              <w:t xml:space="preserve">56(1) </w:t>
            </w:r>
            <w:bookmarkStart w:id="3212" w:name="_ETM_Q1_5526533"/>
            <w:bookmarkEnd w:id="3212"/>
            <w:r>
              <w:rPr>
                <w:rtl/>
              </w:rPr>
              <w:t>לתיקון מס'</w:t>
            </w:r>
            <w:r>
              <w:rPr>
                <w:rFonts w:hint="cs"/>
                <w:rtl/>
              </w:rPr>
              <w:t xml:space="preserve"> </w:t>
            </w:r>
            <w:bookmarkStart w:id="3213" w:name="_ETM_Q1_5528708"/>
            <w:bookmarkEnd w:id="3213"/>
            <w:r>
              <w:rPr>
                <w:rtl/>
              </w:rPr>
              <w:t>11</w:t>
            </w:r>
            <w:r>
              <w:rPr>
                <w:rFonts w:hint="cs"/>
                <w:rtl/>
              </w:rPr>
              <w:t>,</w:t>
            </w:r>
            <w:bookmarkStart w:id="3214" w:name="_ETM_Q1_5532624"/>
            <w:bookmarkEnd w:id="3214"/>
            <w:r>
              <w:rPr>
                <w:rtl/>
              </w:rPr>
              <w:t xml:space="preserve"> האמור בסעיף </w:t>
            </w:r>
            <w:r>
              <w:rPr>
                <w:rFonts w:hint="cs"/>
                <w:rtl/>
              </w:rPr>
              <w:t>57(ד)</w:t>
            </w:r>
            <w:r>
              <w:rPr>
                <w:rtl/>
              </w:rPr>
              <w:t xml:space="preserve"> לאותו </w:t>
            </w:r>
            <w:bookmarkStart w:id="3215" w:name="_ETM_Q1_5535182"/>
            <w:bookmarkEnd w:id="3215"/>
            <w:r>
              <w:rPr>
                <w:rtl/>
              </w:rPr>
              <w:t>תיקון - החברה הבת כהגדרתה בחוק הדואר, וזאת החל מהיום הקובע כאמור; לעניין זה, "</w:t>
            </w:r>
            <w:bookmarkStart w:id="3216" w:name="_ETM_Q1_5536575"/>
            <w:bookmarkEnd w:id="3216"/>
            <w:r>
              <w:rPr>
                <w:rtl/>
              </w:rPr>
              <w:t>תיקון מס' 11</w:t>
            </w:r>
            <w:r>
              <w:rPr>
                <w:rFonts w:hint="cs"/>
                <w:rtl/>
              </w:rPr>
              <w:t>" - חו</w:t>
            </w:r>
            <w:bookmarkStart w:id="3217" w:name="_ETM_Q1_5538411"/>
            <w:bookmarkEnd w:id="3217"/>
            <w:r>
              <w:rPr>
                <w:rtl/>
              </w:rPr>
              <w:t xml:space="preserve">ק הדואר </w:t>
            </w:r>
            <w:r>
              <w:rPr>
                <w:rFonts w:hint="cs"/>
                <w:rtl/>
              </w:rPr>
              <w:t>(</w:t>
            </w:r>
            <w:r>
              <w:rPr>
                <w:rtl/>
              </w:rPr>
              <w:t>תיקון מס' 11</w:t>
            </w:r>
            <w:r>
              <w:rPr>
                <w:rFonts w:hint="cs"/>
                <w:rtl/>
              </w:rPr>
              <w:t>)</w:t>
            </w:r>
            <w:r>
              <w:rPr>
                <w:rtl/>
              </w:rPr>
              <w:t>, התשע"ב</w:t>
            </w:r>
            <w:r>
              <w:rPr>
                <w:rFonts w:hint="cs"/>
                <w:rtl/>
              </w:rPr>
              <w:t>-</w:t>
            </w:r>
            <w:r>
              <w:rPr>
                <w:rtl/>
              </w:rPr>
              <w:t>2012</w:t>
            </w:r>
            <w:r>
              <w:rPr>
                <w:rFonts w:hint="cs"/>
                <w:rtl/>
              </w:rPr>
              <w:t xml:space="preserve"> </w:t>
            </w:r>
            <w:bookmarkStart w:id="3218" w:name="_ETM_Q1_5541106"/>
            <w:bookmarkEnd w:id="3218"/>
            <w:r>
              <w:rPr>
                <w:rtl/>
              </w:rPr>
              <w:t xml:space="preserve">כפי שתוקן בסעיף 59 לחוק הדואר </w:t>
            </w:r>
            <w:r>
              <w:rPr>
                <w:rFonts w:hint="cs"/>
                <w:rtl/>
              </w:rPr>
              <w:t>(</w:t>
            </w:r>
            <w:r>
              <w:rPr>
                <w:rtl/>
              </w:rPr>
              <w:t xml:space="preserve">תיקון מס' </w:t>
            </w:r>
            <w:r>
              <w:rPr>
                <w:rFonts w:hint="cs"/>
                <w:rtl/>
              </w:rPr>
              <w:t>13)</w:t>
            </w:r>
            <w:r>
              <w:rPr>
                <w:rtl/>
              </w:rPr>
              <w:t xml:space="preserve">, </w:t>
            </w:r>
            <w:proofErr w:type="spellStart"/>
            <w:r>
              <w:rPr>
                <w:rtl/>
              </w:rPr>
              <w:t>התשפ"ב</w:t>
            </w:r>
            <w:proofErr w:type="spellEnd"/>
            <w:r>
              <w:rPr>
                <w:rFonts w:hint="cs"/>
                <w:rtl/>
              </w:rPr>
              <w:t xml:space="preserve"> </w:t>
            </w:r>
            <w:r>
              <w:rPr>
                <w:rtl/>
              </w:rPr>
              <w:t>–</w:t>
            </w:r>
            <w:r>
              <w:rPr>
                <w:rFonts w:hint="cs"/>
                <w:rtl/>
              </w:rPr>
              <w:t xml:space="preserve"> 2022;</w:t>
            </w:r>
          </w:p>
          <w:p w:rsidR="00832F4C" w:rsidRDefault="00832F4C" w:rsidP="00F23B0C">
            <w:pPr>
              <w:pStyle w:val="afe"/>
              <w:ind w:left="1080" w:firstLine="0"/>
              <w:rPr>
                <w:rtl/>
              </w:rPr>
            </w:pPr>
          </w:p>
          <w:p w:rsidR="00832F4C" w:rsidRDefault="00832F4C" w:rsidP="00F23B0C">
            <w:pPr>
              <w:pStyle w:val="afe"/>
              <w:ind w:left="1080" w:firstLine="0"/>
              <w:rPr>
                <w:rtl/>
              </w:rPr>
            </w:pPr>
            <w:r>
              <w:rPr>
                <w:rFonts w:hint="cs"/>
                <w:rtl/>
              </w:rPr>
              <w:t xml:space="preserve">"בעל רישיון למתן שירותי פיקדון ואשראי" </w:t>
            </w:r>
            <w:r>
              <w:rPr>
                <w:rtl/>
              </w:rPr>
              <w:t>–</w:t>
            </w:r>
            <w:r>
              <w:rPr>
                <w:rFonts w:hint="cs"/>
                <w:rtl/>
              </w:rPr>
              <w:t xml:space="preserve"> מי שבידו רישיון למתן שירותי פיקדון ואשראי כהגדרתו בחוק הפיקוח על שירותים פיננסיים מוסדרים;</w:t>
            </w:r>
          </w:p>
          <w:p w:rsidR="00832F4C" w:rsidRDefault="00832F4C" w:rsidP="00F23B0C">
            <w:pPr>
              <w:pStyle w:val="afe"/>
              <w:ind w:left="1080" w:firstLine="0"/>
              <w:rPr>
                <w:rtl/>
              </w:rPr>
            </w:pPr>
          </w:p>
          <w:p w:rsidR="00832F4C" w:rsidRDefault="00832F4C" w:rsidP="00F23B0C">
            <w:pPr>
              <w:pStyle w:val="afe"/>
              <w:ind w:left="1080" w:firstLine="0"/>
              <w:rPr>
                <w:rtl/>
              </w:rPr>
            </w:pPr>
            <w:r>
              <w:rPr>
                <w:rFonts w:hint="cs"/>
                <w:rtl/>
              </w:rPr>
              <w:t xml:space="preserve">"בעל רישיון נותן שירותי תשלום יציבותי" </w:t>
            </w:r>
            <w:r>
              <w:rPr>
                <w:rtl/>
              </w:rPr>
              <w:t>–</w:t>
            </w:r>
            <w:r>
              <w:rPr>
                <w:rFonts w:hint="cs"/>
                <w:rtl/>
              </w:rPr>
              <w:t xml:space="preserve"> מי שבידו רישיון נותן שירותי תשלום יציבותי כהגדרתו בסעיף 36ט לחוק הבנקאות (רישוי);";</w:t>
            </w:r>
            <w:bookmarkStart w:id="3219" w:name="_ETM_Q1_5544690"/>
            <w:bookmarkEnd w:id="3219"/>
          </w:p>
          <w:p w:rsidR="00832F4C" w:rsidRDefault="00832F4C" w:rsidP="00F23B0C">
            <w:pPr>
              <w:pStyle w:val="afe"/>
              <w:ind w:left="1080" w:firstLine="0"/>
              <w:rPr>
                <w:rtl/>
              </w:rPr>
            </w:pPr>
          </w:p>
          <w:p w:rsidR="00832F4C" w:rsidRDefault="00832F4C" w:rsidP="00F23B0C">
            <w:pPr>
              <w:pStyle w:val="afe"/>
              <w:ind w:left="1080" w:firstLine="0"/>
              <w:rPr>
                <w:rtl/>
              </w:rPr>
            </w:pPr>
            <w:r>
              <w:rPr>
                <w:rFonts w:hint="cs"/>
                <w:rtl/>
              </w:rPr>
              <w:t xml:space="preserve">"המפקח על נותני שירותים פיננסיים" </w:t>
            </w:r>
            <w:r>
              <w:rPr>
                <w:rtl/>
              </w:rPr>
              <w:t>–</w:t>
            </w:r>
            <w:r>
              <w:rPr>
                <w:rFonts w:hint="cs"/>
                <w:rtl/>
              </w:rPr>
              <w:t xml:space="preserve"> כמשמעותו בסעיף 2 לחוק הפיקוח על שירותים פיננסיים מוסדרים;";</w:t>
            </w:r>
          </w:p>
          <w:p w:rsidR="00832F4C" w:rsidRDefault="00832F4C" w:rsidP="00F23B0C">
            <w:pPr>
              <w:pStyle w:val="afe"/>
              <w:ind w:left="1080" w:firstLine="0"/>
              <w:rPr>
                <w:rtl/>
              </w:rPr>
            </w:pPr>
          </w:p>
        </w:tc>
      </w:tr>
      <w:tr w:rsidR="00832F4C" w:rsidTr="00F92A39">
        <w:tc>
          <w:tcPr>
            <w:tcW w:w="1681" w:type="dxa"/>
          </w:tcPr>
          <w:p w:rsidR="00832F4C" w:rsidRDefault="00832F4C" w:rsidP="00F92A39">
            <w:pPr>
              <w:ind w:firstLine="0"/>
              <w:rPr>
                <w:rtl/>
                <w:lang w:eastAsia="he-IL"/>
              </w:rPr>
            </w:pPr>
          </w:p>
        </w:tc>
        <w:tc>
          <w:tcPr>
            <w:tcW w:w="631" w:type="dxa"/>
          </w:tcPr>
          <w:p w:rsidR="00832F4C" w:rsidRDefault="00832F4C" w:rsidP="00F92A39">
            <w:pPr>
              <w:ind w:firstLine="0"/>
              <w:rPr>
                <w:rtl/>
                <w:lang w:eastAsia="he-IL"/>
              </w:rPr>
            </w:pPr>
          </w:p>
        </w:tc>
        <w:tc>
          <w:tcPr>
            <w:tcW w:w="620" w:type="dxa"/>
          </w:tcPr>
          <w:p w:rsidR="00832F4C" w:rsidRDefault="00832F4C" w:rsidP="00F92A39">
            <w:pPr>
              <w:ind w:firstLine="0"/>
              <w:rPr>
                <w:rtl/>
                <w:lang w:eastAsia="he-IL"/>
              </w:rPr>
            </w:pPr>
          </w:p>
        </w:tc>
        <w:tc>
          <w:tcPr>
            <w:tcW w:w="675" w:type="dxa"/>
          </w:tcPr>
          <w:p w:rsidR="00832F4C" w:rsidRDefault="00832F4C" w:rsidP="00F92A39">
            <w:pPr>
              <w:rPr>
                <w:rtl/>
                <w:lang w:eastAsia="he-IL"/>
              </w:rPr>
            </w:pPr>
          </w:p>
        </w:tc>
        <w:tc>
          <w:tcPr>
            <w:tcW w:w="5691" w:type="dxa"/>
          </w:tcPr>
          <w:p w:rsidR="00832F4C" w:rsidRDefault="00832F4C" w:rsidP="00E16BC3">
            <w:pPr>
              <w:pStyle w:val="afe"/>
              <w:numPr>
                <w:ilvl w:val="0"/>
                <w:numId w:val="12"/>
              </w:numPr>
            </w:pPr>
            <w:bookmarkStart w:id="3220" w:name="_ETM_Q1_5561321"/>
            <w:bookmarkEnd w:id="3220"/>
            <w:r>
              <w:rPr>
                <w:rFonts w:hint="cs"/>
                <w:rtl/>
              </w:rPr>
              <w:t>אחרי ההגדרה</w:t>
            </w:r>
            <w:bookmarkStart w:id="3221" w:name="_ETM_Q1_5558504"/>
            <w:bookmarkEnd w:id="3221"/>
            <w:r>
              <w:rPr>
                <w:rFonts w:hint="cs"/>
                <w:rtl/>
              </w:rPr>
              <w:t xml:space="preserve"> "הוראת תשלום" יבוא:</w:t>
            </w:r>
          </w:p>
          <w:p w:rsidR="00832F4C" w:rsidRDefault="00832F4C" w:rsidP="00832F4C">
            <w:pPr>
              <w:rPr>
                <w:rtl/>
              </w:rPr>
            </w:pPr>
          </w:p>
          <w:p w:rsidR="00832F4C" w:rsidRDefault="00832F4C" w:rsidP="00832F4C">
            <w:pPr>
              <w:ind w:left="1080" w:firstLine="0"/>
              <w:rPr>
                <w:rtl/>
              </w:rPr>
            </w:pPr>
            <w:r>
              <w:rPr>
                <w:rFonts w:hint="cs"/>
                <w:rtl/>
              </w:rPr>
              <w:t xml:space="preserve">"המפקח על הבנקים" </w:t>
            </w:r>
            <w:r>
              <w:rPr>
                <w:rtl/>
              </w:rPr>
              <w:t>–</w:t>
            </w:r>
            <w:r>
              <w:rPr>
                <w:rFonts w:hint="cs"/>
                <w:rtl/>
              </w:rPr>
              <w:t xml:space="preserve"> המפקח על הבנקים שמונה לפ</w:t>
            </w:r>
            <w:bookmarkStart w:id="3222" w:name="_ETM_Q1_5556403"/>
            <w:bookmarkEnd w:id="3222"/>
            <w:r>
              <w:rPr>
                <w:rFonts w:hint="cs"/>
                <w:rtl/>
              </w:rPr>
              <w:t>י סעיף 5 לפקודת הבנקאות, 1941;</w:t>
            </w:r>
          </w:p>
          <w:p w:rsidR="00832F4C" w:rsidRDefault="00832F4C" w:rsidP="00832F4C">
            <w:pPr>
              <w:ind w:left="720" w:firstLine="0"/>
              <w:rPr>
                <w:rtl/>
              </w:rPr>
            </w:pPr>
          </w:p>
        </w:tc>
      </w:tr>
      <w:tr w:rsidR="00832F4C" w:rsidTr="00F92A39">
        <w:tc>
          <w:tcPr>
            <w:tcW w:w="1681" w:type="dxa"/>
          </w:tcPr>
          <w:p w:rsidR="00832F4C" w:rsidRDefault="00832F4C" w:rsidP="00F92A39">
            <w:pPr>
              <w:ind w:firstLine="0"/>
              <w:rPr>
                <w:rtl/>
                <w:lang w:eastAsia="he-IL"/>
              </w:rPr>
            </w:pPr>
          </w:p>
        </w:tc>
        <w:tc>
          <w:tcPr>
            <w:tcW w:w="631" w:type="dxa"/>
          </w:tcPr>
          <w:p w:rsidR="00832F4C" w:rsidRDefault="00832F4C" w:rsidP="00F92A39">
            <w:pPr>
              <w:ind w:firstLine="0"/>
              <w:rPr>
                <w:rtl/>
                <w:lang w:eastAsia="he-IL"/>
              </w:rPr>
            </w:pPr>
          </w:p>
        </w:tc>
        <w:tc>
          <w:tcPr>
            <w:tcW w:w="620" w:type="dxa"/>
          </w:tcPr>
          <w:p w:rsidR="00832F4C" w:rsidRDefault="00832F4C" w:rsidP="00F92A39">
            <w:pPr>
              <w:ind w:firstLine="0"/>
              <w:rPr>
                <w:rtl/>
                <w:lang w:eastAsia="he-IL"/>
              </w:rPr>
            </w:pPr>
          </w:p>
        </w:tc>
        <w:tc>
          <w:tcPr>
            <w:tcW w:w="675" w:type="dxa"/>
          </w:tcPr>
          <w:p w:rsidR="00832F4C" w:rsidRDefault="00832F4C" w:rsidP="00F92A39">
            <w:pPr>
              <w:rPr>
                <w:rtl/>
                <w:lang w:eastAsia="he-IL"/>
              </w:rPr>
            </w:pPr>
          </w:p>
        </w:tc>
        <w:tc>
          <w:tcPr>
            <w:tcW w:w="5691" w:type="dxa"/>
          </w:tcPr>
          <w:p w:rsidR="00832F4C" w:rsidRDefault="00832F4C" w:rsidP="00E16BC3">
            <w:pPr>
              <w:pStyle w:val="afe"/>
              <w:numPr>
                <w:ilvl w:val="0"/>
                <w:numId w:val="12"/>
              </w:numPr>
            </w:pPr>
            <w:r>
              <w:rPr>
                <w:rFonts w:hint="cs"/>
                <w:rtl/>
              </w:rPr>
              <w:t>אחרי ההגדרה "הנגיד" יבוא:</w:t>
            </w:r>
          </w:p>
          <w:p w:rsidR="00832F4C" w:rsidRDefault="00832F4C" w:rsidP="00832F4C">
            <w:pPr>
              <w:rPr>
                <w:rtl/>
              </w:rPr>
            </w:pPr>
          </w:p>
          <w:p w:rsidR="00832F4C" w:rsidRDefault="00832F4C" w:rsidP="00832F4C">
            <w:pPr>
              <w:ind w:left="1080" w:firstLine="0"/>
              <w:rPr>
                <w:rtl/>
              </w:rPr>
            </w:pPr>
            <w:r>
              <w:rPr>
                <w:rFonts w:hint="cs"/>
                <w:rtl/>
              </w:rPr>
              <w:t xml:space="preserve">"חברת תשלומים" </w:t>
            </w:r>
            <w:r>
              <w:rPr>
                <w:rtl/>
              </w:rPr>
              <w:t>–</w:t>
            </w:r>
            <w:r>
              <w:rPr>
                <w:rFonts w:hint="cs"/>
                <w:rtl/>
              </w:rPr>
              <w:t xml:space="preserve"> כהגדרתה בחוק הסדרת העיסוק בשירותי תשלום;</w:t>
            </w:r>
          </w:p>
          <w:p w:rsidR="00832F4C" w:rsidRDefault="00832F4C" w:rsidP="00832F4C">
            <w:pPr>
              <w:ind w:left="1080" w:firstLine="0"/>
              <w:rPr>
                <w:rtl/>
              </w:rPr>
            </w:pPr>
          </w:p>
          <w:p w:rsidR="00832F4C" w:rsidRDefault="00832F4C" w:rsidP="00832F4C">
            <w:pPr>
              <w:ind w:left="1080" w:firstLine="0"/>
              <w:rPr>
                <w:rtl/>
              </w:rPr>
            </w:pPr>
            <w:r>
              <w:rPr>
                <w:rFonts w:hint="cs"/>
                <w:rtl/>
              </w:rPr>
              <w:t xml:space="preserve">"חוק הבנקאות (רישוי)" </w:t>
            </w:r>
            <w:r>
              <w:rPr>
                <w:rtl/>
              </w:rPr>
              <w:t>–</w:t>
            </w:r>
            <w:r>
              <w:rPr>
                <w:rFonts w:hint="cs"/>
                <w:rtl/>
              </w:rPr>
              <w:t xml:space="preserve"> חוק הבנקאות (רישוי), </w:t>
            </w:r>
            <w:proofErr w:type="spellStart"/>
            <w:r>
              <w:rPr>
                <w:rFonts w:hint="cs"/>
                <w:rtl/>
              </w:rPr>
              <w:t>התשמ"א</w:t>
            </w:r>
            <w:proofErr w:type="spellEnd"/>
            <w:r>
              <w:rPr>
                <w:rFonts w:hint="cs"/>
                <w:rtl/>
              </w:rPr>
              <w:t xml:space="preserve"> </w:t>
            </w:r>
            <w:r>
              <w:rPr>
                <w:rtl/>
              </w:rPr>
              <w:t>–</w:t>
            </w:r>
            <w:r>
              <w:rPr>
                <w:rFonts w:hint="cs"/>
                <w:rtl/>
              </w:rPr>
              <w:t xml:space="preserve"> 1981;";</w:t>
            </w:r>
          </w:p>
          <w:p w:rsidR="00832F4C" w:rsidRDefault="00832F4C" w:rsidP="00832F4C">
            <w:pPr>
              <w:ind w:left="1080" w:firstLine="0"/>
              <w:rPr>
                <w:rtl/>
              </w:rPr>
            </w:pPr>
            <w:bookmarkStart w:id="3223" w:name="_ETM_Q1_5586433"/>
            <w:bookmarkStart w:id="3224" w:name="_ETM_Q1_5586488"/>
            <w:bookmarkEnd w:id="3223"/>
            <w:bookmarkEnd w:id="3224"/>
          </w:p>
        </w:tc>
      </w:tr>
      <w:tr w:rsidR="00832F4C" w:rsidTr="00F92A39">
        <w:tc>
          <w:tcPr>
            <w:tcW w:w="1681" w:type="dxa"/>
          </w:tcPr>
          <w:p w:rsidR="00832F4C" w:rsidRDefault="00832F4C" w:rsidP="00F92A39">
            <w:pPr>
              <w:ind w:firstLine="0"/>
              <w:rPr>
                <w:rtl/>
                <w:lang w:eastAsia="he-IL"/>
              </w:rPr>
            </w:pPr>
          </w:p>
        </w:tc>
        <w:tc>
          <w:tcPr>
            <w:tcW w:w="631" w:type="dxa"/>
          </w:tcPr>
          <w:p w:rsidR="00832F4C" w:rsidRDefault="00832F4C" w:rsidP="00F92A39">
            <w:pPr>
              <w:ind w:firstLine="0"/>
              <w:rPr>
                <w:rtl/>
                <w:lang w:eastAsia="he-IL"/>
              </w:rPr>
            </w:pPr>
          </w:p>
        </w:tc>
        <w:tc>
          <w:tcPr>
            <w:tcW w:w="620" w:type="dxa"/>
          </w:tcPr>
          <w:p w:rsidR="00832F4C" w:rsidRDefault="00832F4C" w:rsidP="00F92A39">
            <w:pPr>
              <w:ind w:firstLine="0"/>
              <w:rPr>
                <w:rtl/>
                <w:lang w:eastAsia="he-IL"/>
              </w:rPr>
            </w:pPr>
          </w:p>
        </w:tc>
        <w:tc>
          <w:tcPr>
            <w:tcW w:w="675" w:type="dxa"/>
          </w:tcPr>
          <w:p w:rsidR="00832F4C" w:rsidRDefault="00832F4C" w:rsidP="00F92A39">
            <w:pPr>
              <w:rPr>
                <w:rtl/>
                <w:lang w:eastAsia="he-IL"/>
              </w:rPr>
            </w:pPr>
          </w:p>
        </w:tc>
        <w:tc>
          <w:tcPr>
            <w:tcW w:w="5691" w:type="dxa"/>
          </w:tcPr>
          <w:p w:rsidR="00832F4C" w:rsidRDefault="00832F4C" w:rsidP="00E16BC3">
            <w:pPr>
              <w:pStyle w:val="afe"/>
              <w:numPr>
                <w:ilvl w:val="0"/>
                <w:numId w:val="12"/>
              </w:numPr>
            </w:pPr>
            <w:r>
              <w:rPr>
                <w:rtl/>
              </w:rPr>
              <w:t>אחרי ההגדרה "חוק החברות"</w:t>
            </w:r>
            <w:r>
              <w:rPr>
                <w:rFonts w:hint="cs"/>
                <w:rtl/>
              </w:rPr>
              <w:t xml:space="preserve"> יבוא: </w:t>
            </w:r>
          </w:p>
          <w:p w:rsidR="00832F4C" w:rsidRDefault="00832F4C" w:rsidP="00832F4C">
            <w:pPr>
              <w:pStyle w:val="afe"/>
              <w:ind w:left="1080" w:firstLine="0"/>
            </w:pPr>
          </w:p>
          <w:p w:rsidR="00832F4C" w:rsidRDefault="00832F4C" w:rsidP="00832F4C">
            <w:pPr>
              <w:pStyle w:val="afe"/>
              <w:ind w:left="1080" w:firstLine="0"/>
              <w:rPr>
                <w:rtl/>
              </w:rPr>
            </w:pPr>
            <w:r>
              <w:rPr>
                <w:rFonts w:hint="cs"/>
                <w:rtl/>
              </w:rPr>
              <w:t>"</w:t>
            </w:r>
            <w:r>
              <w:rPr>
                <w:rtl/>
              </w:rPr>
              <w:t xml:space="preserve">חוק הסדרת העיסוק בשירותי תשלום" - חוק הסדרת העיסוק בשירותי תשלום וייזום תשלום, </w:t>
            </w:r>
            <w:proofErr w:type="spellStart"/>
            <w:r>
              <w:rPr>
                <w:rtl/>
              </w:rPr>
              <w:t>התשפ"ג</w:t>
            </w:r>
            <w:proofErr w:type="spellEnd"/>
            <w:r>
              <w:rPr>
                <w:rFonts w:hint="cs"/>
                <w:rtl/>
              </w:rPr>
              <w:t xml:space="preserve"> </w:t>
            </w:r>
            <w:r>
              <w:rPr>
                <w:rtl/>
              </w:rPr>
              <w:t>–</w:t>
            </w:r>
            <w:r>
              <w:rPr>
                <w:rFonts w:hint="cs"/>
                <w:rtl/>
              </w:rPr>
              <w:t xml:space="preserve"> </w:t>
            </w:r>
            <w:r>
              <w:rPr>
                <w:rtl/>
              </w:rPr>
              <w:t>202</w:t>
            </w:r>
            <w:r>
              <w:rPr>
                <w:rFonts w:hint="cs"/>
                <w:rtl/>
              </w:rPr>
              <w:t>3;</w:t>
            </w:r>
          </w:p>
          <w:p w:rsidR="00832F4C" w:rsidRDefault="00832F4C" w:rsidP="00832F4C">
            <w:pPr>
              <w:pStyle w:val="afe"/>
              <w:ind w:left="1080" w:firstLine="0"/>
              <w:rPr>
                <w:rtl/>
              </w:rPr>
            </w:pPr>
          </w:p>
          <w:p w:rsidR="00832F4C" w:rsidRDefault="00832F4C" w:rsidP="00832F4C">
            <w:pPr>
              <w:pStyle w:val="afe"/>
              <w:ind w:left="1080" w:firstLine="0"/>
              <w:rPr>
                <w:rtl/>
              </w:rPr>
            </w:pPr>
            <w:r>
              <w:rPr>
                <w:rFonts w:hint="cs"/>
                <w:rtl/>
              </w:rPr>
              <w:t>"</w:t>
            </w:r>
            <w:r>
              <w:rPr>
                <w:rtl/>
              </w:rPr>
              <w:t xml:space="preserve">חוק הפיקוח על שירותים פיננסיים מוסדרים" - חוק הפיקוח על שירותים פיננסיים </w:t>
            </w:r>
            <w:r>
              <w:rPr>
                <w:rFonts w:hint="cs"/>
                <w:rtl/>
              </w:rPr>
              <w:t>(</w:t>
            </w:r>
            <w:r>
              <w:rPr>
                <w:rtl/>
              </w:rPr>
              <w:t>שירותים פיננסיים מוסדרים</w:t>
            </w:r>
            <w:r>
              <w:rPr>
                <w:rFonts w:hint="cs"/>
                <w:rtl/>
              </w:rPr>
              <w:t xml:space="preserve">), </w:t>
            </w:r>
            <w:proofErr w:type="spellStart"/>
            <w:r>
              <w:rPr>
                <w:rtl/>
              </w:rPr>
              <w:t>התשע"ו</w:t>
            </w:r>
            <w:proofErr w:type="spellEnd"/>
            <w:r>
              <w:rPr>
                <w:rFonts w:hint="cs"/>
                <w:rtl/>
              </w:rPr>
              <w:t xml:space="preserve"> </w:t>
            </w:r>
            <w:r>
              <w:rPr>
                <w:rtl/>
              </w:rPr>
              <w:t>–</w:t>
            </w:r>
            <w:r>
              <w:rPr>
                <w:rFonts w:hint="cs"/>
                <w:rtl/>
              </w:rPr>
              <w:t xml:space="preserve"> </w:t>
            </w:r>
            <w:r>
              <w:rPr>
                <w:rtl/>
              </w:rPr>
              <w:t>2016</w:t>
            </w:r>
            <w:r>
              <w:rPr>
                <w:rFonts w:hint="cs"/>
                <w:rtl/>
              </w:rPr>
              <w:t>;</w:t>
            </w:r>
          </w:p>
          <w:p w:rsidR="00832F4C" w:rsidRDefault="00832F4C" w:rsidP="00832F4C">
            <w:pPr>
              <w:rPr>
                <w:rtl/>
              </w:rPr>
            </w:pPr>
            <w:bookmarkStart w:id="3225" w:name="_ETM_Q1_5596529"/>
            <w:bookmarkStart w:id="3226" w:name="_ETM_Q1_5596592"/>
            <w:bookmarkEnd w:id="3225"/>
            <w:bookmarkEnd w:id="3226"/>
          </w:p>
        </w:tc>
      </w:tr>
      <w:tr w:rsidR="00832F4C" w:rsidTr="00F92A39">
        <w:tc>
          <w:tcPr>
            <w:tcW w:w="1681" w:type="dxa"/>
          </w:tcPr>
          <w:p w:rsidR="00832F4C" w:rsidRDefault="00832F4C" w:rsidP="00F92A39">
            <w:pPr>
              <w:ind w:firstLine="0"/>
              <w:rPr>
                <w:rtl/>
                <w:lang w:eastAsia="he-IL"/>
              </w:rPr>
            </w:pPr>
          </w:p>
        </w:tc>
        <w:tc>
          <w:tcPr>
            <w:tcW w:w="631" w:type="dxa"/>
          </w:tcPr>
          <w:p w:rsidR="00832F4C" w:rsidRDefault="00832F4C" w:rsidP="00F92A39">
            <w:pPr>
              <w:ind w:firstLine="0"/>
              <w:rPr>
                <w:rtl/>
                <w:lang w:eastAsia="he-IL"/>
              </w:rPr>
            </w:pPr>
          </w:p>
        </w:tc>
        <w:tc>
          <w:tcPr>
            <w:tcW w:w="620" w:type="dxa"/>
          </w:tcPr>
          <w:p w:rsidR="00832F4C" w:rsidRDefault="00832F4C" w:rsidP="00F92A39">
            <w:pPr>
              <w:ind w:firstLine="0"/>
              <w:rPr>
                <w:rtl/>
                <w:lang w:eastAsia="he-IL"/>
              </w:rPr>
            </w:pPr>
          </w:p>
        </w:tc>
        <w:tc>
          <w:tcPr>
            <w:tcW w:w="675" w:type="dxa"/>
          </w:tcPr>
          <w:p w:rsidR="00832F4C" w:rsidRDefault="00832F4C" w:rsidP="00F92A39">
            <w:pPr>
              <w:rPr>
                <w:rtl/>
                <w:lang w:eastAsia="he-IL"/>
              </w:rPr>
            </w:pPr>
          </w:p>
        </w:tc>
        <w:tc>
          <w:tcPr>
            <w:tcW w:w="5691" w:type="dxa"/>
          </w:tcPr>
          <w:p w:rsidR="00832F4C" w:rsidRDefault="007D65D1" w:rsidP="00E16BC3">
            <w:pPr>
              <w:pStyle w:val="afe"/>
              <w:numPr>
                <w:ilvl w:val="0"/>
                <w:numId w:val="12"/>
              </w:numPr>
            </w:pPr>
            <w:bookmarkStart w:id="3227" w:name="_ETM_Q1_5593042"/>
            <w:bookmarkEnd w:id="3227"/>
            <w:r>
              <w:rPr>
                <w:rFonts w:hint="cs"/>
                <w:rtl/>
              </w:rPr>
              <w:t xml:space="preserve">במקום ההגדרה "משתתף, </w:t>
            </w:r>
            <w:bookmarkStart w:id="3228" w:name="_ETM_Q1_5601200"/>
            <w:bookmarkEnd w:id="3228"/>
            <w:r>
              <w:rPr>
                <w:rFonts w:hint="cs"/>
                <w:rtl/>
              </w:rPr>
              <w:t>במערכת תשלומים" יבוא:</w:t>
            </w:r>
          </w:p>
          <w:p w:rsidR="007D65D1" w:rsidRDefault="007D65D1" w:rsidP="007D65D1">
            <w:pPr>
              <w:rPr>
                <w:rtl/>
              </w:rPr>
            </w:pPr>
          </w:p>
          <w:p w:rsidR="007D65D1" w:rsidRDefault="007D65D1" w:rsidP="007D65D1">
            <w:pPr>
              <w:ind w:left="1080" w:firstLine="0"/>
              <w:rPr>
                <w:rtl/>
              </w:rPr>
            </w:pPr>
            <w:r>
              <w:rPr>
                <w:rFonts w:hint="cs"/>
                <w:rtl/>
              </w:rPr>
              <w:t xml:space="preserve">"משתתף", במערכת תשלומים </w:t>
            </w:r>
            <w:r>
              <w:rPr>
                <w:rtl/>
              </w:rPr>
              <w:t>–</w:t>
            </w:r>
            <w:r>
              <w:rPr>
                <w:rFonts w:hint="cs"/>
                <w:rtl/>
              </w:rPr>
              <w:t xml:space="preserve"> מי שרשאי להשתתף במערכת תשלומים בהתאם לכללי המערכת;";</w:t>
            </w:r>
          </w:p>
          <w:p w:rsidR="007D65D1" w:rsidRDefault="007D65D1" w:rsidP="007D65D1">
            <w:pPr>
              <w:ind w:left="1080" w:firstLine="0"/>
              <w:rPr>
                <w:rtl/>
              </w:rPr>
            </w:pPr>
          </w:p>
        </w:tc>
      </w:tr>
      <w:tr w:rsidR="007D65D1" w:rsidTr="00F92A39">
        <w:tc>
          <w:tcPr>
            <w:tcW w:w="1681" w:type="dxa"/>
          </w:tcPr>
          <w:p w:rsidR="007D65D1" w:rsidRDefault="007D65D1" w:rsidP="00F92A39">
            <w:pPr>
              <w:ind w:firstLine="0"/>
              <w:rPr>
                <w:rtl/>
                <w:lang w:eastAsia="he-IL"/>
              </w:rPr>
            </w:pPr>
          </w:p>
        </w:tc>
        <w:tc>
          <w:tcPr>
            <w:tcW w:w="631" w:type="dxa"/>
          </w:tcPr>
          <w:p w:rsidR="007D65D1" w:rsidRDefault="007D65D1" w:rsidP="00F92A39">
            <w:pPr>
              <w:ind w:firstLine="0"/>
              <w:rPr>
                <w:rtl/>
                <w:lang w:eastAsia="he-IL"/>
              </w:rPr>
            </w:pPr>
          </w:p>
        </w:tc>
        <w:tc>
          <w:tcPr>
            <w:tcW w:w="620" w:type="dxa"/>
          </w:tcPr>
          <w:p w:rsidR="007D65D1" w:rsidRDefault="007D65D1" w:rsidP="00F92A39">
            <w:pPr>
              <w:ind w:firstLine="0"/>
              <w:rPr>
                <w:rtl/>
                <w:lang w:eastAsia="he-IL"/>
              </w:rPr>
            </w:pPr>
          </w:p>
        </w:tc>
        <w:tc>
          <w:tcPr>
            <w:tcW w:w="675" w:type="dxa"/>
          </w:tcPr>
          <w:p w:rsidR="007D65D1" w:rsidRDefault="007D65D1" w:rsidP="00F92A39">
            <w:pPr>
              <w:rPr>
                <w:rtl/>
                <w:lang w:eastAsia="he-IL"/>
              </w:rPr>
            </w:pPr>
          </w:p>
        </w:tc>
        <w:tc>
          <w:tcPr>
            <w:tcW w:w="5691" w:type="dxa"/>
          </w:tcPr>
          <w:p w:rsidR="007D65D1" w:rsidRDefault="0010328C" w:rsidP="00E16BC3">
            <w:pPr>
              <w:pStyle w:val="afe"/>
              <w:numPr>
                <w:ilvl w:val="0"/>
                <w:numId w:val="12"/>
              </w:numPr>
            </w:pPr>
            <w:r>
              <w:rPr>
                <w:rFonts w:hint="cs"/>
                <w:rtl/>
              </w:rPr>
              <w:t>אחרי ההגדרה "משתתף", במערכת התשלומים" יבוא:</w:t>
            </w:r>
          </w:p>
          <w:p w:rsidR="0010328C" w:rsidRDefault="0010328C" w:rsidP="0010328C">
            <w:pPr>
              <w:pStyle w:val="afe"/>
              <w:ind w:left="1080" w:firstLine="0"/>
              <w:rPr>
                <w:rtl/>
              </w:rPr>
            </w:pPr>
          </w:p>
          <w:p w:rsidR="0010328C" w:rsidRDefault="0010328C" w:rsidP="0010328C">
            <w:pPr>
              <w:ind w:left="1080" w:firstLine="0"/>
              <w:rPr>
                <w:rtl/>
              </w:rPr>
            </w:pPr>
            <w:r>
              <w:rPr>
                <w:rFonts w:hint="cs"/>
                <w:rtl/>
              </w:rPr>
              <w:t xml:space="preserve">"נותן שירותי תשלום" </w:t>
            </w:r>
            <w:r>
              <w:rPr>
                <w:rtl/>
              </w:rPr>
              <w:t>–</w:t>
            </w:r>
            <w:r>
              <w:rPr>
                <w:rFonts w:hint="cs"/>
                <w:rtl/>
              </w:rPr>
              <w:t xml:space="preserve"> כל אחד מאלה, לפי העניין:</w:t>
            </w:r>
          </w:p>
          <w:p w:rsidR="0010328C" w:rsidRDefault="0010328C" w:rsidP="0010328C">
            <w:pPr>
              <w:ind w:left="1080" w:firstLine="0"/>
              <w:rPr>
                <w:rtl/>
              </w:rPr>
            </w:pPr>
          </w:p>
          <w:p w:rsidR="0010328C" w:rsidRDefault="0010328C" w:rsidP="00E16BC3">
            <w:pPr>
              <w:pStyle w:val="afe"/>
              <w:numPr>
                <w:ilvl w:val="0"/>
                <w:numId w:val="13"/>
              </w:numPr>
              <w:rPr>
                <w:rtl/>
              </w:rPr>
            </w:pPr>
            <w:r>
              <w:rPr>
                <w:rFonts w:hint="cs"/>
                <w:rtl/>
              </w:rPr>
              <w:t>בעל רישיון למתן שירותי פיקדון ואשראי;</w:t>
            </w:r>
          </w:p>
          <w:p w:rsidR="0010328C" w:rsidRDefault="0010328C" w:rsidP="0010328C">
            <w:pPr>
              <w:pStyle w:val="afe"/>
              <w:ind w:left="1440" w:firstLine="0"/>
              <w:rPr>
                <w:rtl/>
              </w:rPr>
            </w:pPr>
          </w:p>
          <w:p w:rsidR="0010328C" w:rsidRDefault="0010328C" w:rsidP="00E16BC3">
            <w:pPr>
              <w:pStyle w:val="afe"/>
              <w:numPr>
                <w:ilvl w:val="0"/>
                <w:numId w:val="13"/>
              </w:numPr>
              <w:rPr>
                <w:rtl/>
              </w:rPr>
            </w:pPr>
            <w:r>
              <w:rPr>
                <w:rFonts w:hint="cs"/>
                <w:rtl/>
              </w:rPr>
              <w:t>חברת תשלומים;</w:t>
            </w:r>
          </w:p>
          <w:p w:rsidR="0010328C" w:rsidRDefault="0010328C" w:rsidP="0010328C">
            <w:pPr>
              <w:pStyle w:val="afe"/>
              <w:rPr>
                <w:rtl/>
              </w:rPr>
            </w:pPr>
          </w:p>
          <w:p w:rsidR="0010328C" w:rsidRDefault="0010328C" w:rsidP="00E16BC3">
            <w:pPr>
              <w:pStyle w:val="afe"/>
              <w:numPr>
                <w:ilvl w:val="0"/>
                <w:numId w:val="13"/>
              </w:numPr>
            </w:pPr>
            <w:r>
              <w:rPr>
                <w:rFonts w:hint="cs"/>
                <w:rtl/>
              </w:rPr>
              <w:t>בעל רישיון נותן שירותי תשלום יציבותי;</w:t>
            </w:r>
          </w:p>
          <w:p w:rsidR="0010328C" w:rsidRDefault="0010328C" w:rsidP="0010328C">
            <w:pPr>
              <w:pStyle w:val="afe"/>
              <w:rPr>
                <w:rtl/>
              </w:rPr>
            </w:pPr>
          </w:p>
          <w:p w:rsidR="0010328C" w:rsidRDefault="0010328C" w:rsidP="00E16BC3">
            <w:pPr>
              <w:pStyle w:val="afe"/>
              <w:numPr>
                <w:ilvl w:val="0"/>
                <w:numId w:val="13"/>
              </w:numPr>
            </w:pPr>
            <w:r>
              <w:rPr>
                <w:rFonts w:hint="cs"/>
                <w:rtl/>
              </w:rPr>
              <w:t>תאגיד בנקאי ותאגיד עזר;</w:t>
            </w:r>
          </w:p>
          <w:p w:rsidR="0010328C" w:rsidRDefault="0010328C" w:rsidP="0010328C">
            <w:pPr>
              <w:pStyle w:val="afe"/>
              <w:rPr>
                <w:rtl/>
              </w:rPr>
            </w:pPr>
          </w:p>
          <w:p w:rsidR="0010328C" w:rsidRDefault="0010328C" w:rsidP="00E16BC3">
            <w:pPr>
              <w:pStyle w:val="afe"/>
              <w:numPr>
                <w:ilvl w:val="0"/>
                <w:numId w:val="13"/>
              </w:numPr>
            </w:pPr>
            <w:r>
              <w:rPr>
                <w:rFonts w:hint="cs"/>
                <w:rtl/>
              </w:rPr>
              <w:t>בנק הדואר;</w:t>
            </w:r>
            <w:bookmarkStart w:id="3229" w:name="_ETM_Q1_5597581"/>
            <w:bookmarkEnd w:id="3229"/>
          </w:p>
          <w:p w:rsidR="0010328C" w:rsidRDefault="0010328C" w:rsidP="0010328C">
            <w:pPr>
              <w:pStyle w:val="afe"/>
              <w:rPr>
                <w:rtl/>
              </w:rPr>
            </w:pPr>
          </w:p>
          <w:p w:rsidR="0010328C" w:rsidRDefault="0010328C" w:rsidP="0010328C">
            <w:pPr>
              <w:ind w:left="1080" w:firstLine="0"/>
              <w:rPr>
                <w:rtl/>
              </w:rPr>
            </w:pPr>
            <w:bookmarkStart w:id="3230" w:name="_ETM_Q1_5609034"/>
            <w:bookmarkStart w:id="3231" w:name="_ETM_Q1_5609109"/>
            <w:bookmarkEnd w:id="3230"/>
            <w:bookmarkEnd w:id="3231"/>
            <w:r>
              <w:rPr>
                <w:rFonts w:hint="cs"/>
                <w:rtl/>
              </w:rPr>
              <w:t xml:space="preserve">"רישיון למתן שירותי פיקדון ואשראי" - </w:t>
            </w:r>
            <w:r>
              <w:rPr>
                <w:rtl/>
              </w:rPr>
              <w:t>כהגדרתו בחוק הפיקוח על שירותים פיננסיים מוסדרים</w:t>
            </w:r>
            <w:r>
              <w:t>;</w:t>
            </w:r>
          </w:p>
          <w:p w:rsidR="0010328C" w:rsidRDefault="0010328C" w:rsidP="0010328C">
            <w:pPr>
              <w:ind w:left="1080" w:firstLine="0"/>
              <w:rPr>
                <w:rtl/>
              </w:rPr>
            </w:pPr>
            <w:bookmarkStart w:id="3232" w:name="_ETM_Q1_5632554"/>
            <w:bookmarkStart w:id="3233" w:name="_ETM_Q1_5632632"/>
            <w:bookmarkEnd w:id="3232"/>
            <w:bookmarkEnd w:id="3233"/>
          </w:p>
          <w:p w:rsidR="0010328C" w:rsidRDefault="0010328C" w:rsidP="0010328C">
            <w:pPr>
              <w:ind w:left="1080" w:firstLine="0"/>
              <w:rPr>
                <w:rtl/>
              </w:rPr>
            </w:pPr>
            <w:bookmarkStart w:id="3234" w:name="_ETM_Q1_5633450"/>
            <w:bookmarkStart w:id="3235" w:name="_ETM_Q1_5633500"/>
            <w:bookmarkEnd w:id="3234"/>
            <w:bookmarkEnd w:id="3235"/>
            <w:r>
              <w:rPr>
                <w:rFonts w:hint="cs"/>
                <w:rtl/>
              </w:rPr>
              <w:t>"רשות ניירות ערך"</w:t>
            </w:r>
            <w:bookmarkStart w:id="3236" w:name="_ETM_Q1_5635494"/>
            <w:bookmarkEnd w:id="3236"/>
            <w:r>
              <w:rPr>
                <w:rFonts w:hint="cs"/>
                <w:rtl/>
              </w:rPr>
              <w:t xml:space="preserve"> - </w:t>
            </w:r>
            <w:r>
              <w:rPr>
                <w:rtl/>
              </w:rPr>
              <w:t>כמשמעותה בסעיף 2 לחוק ניירות ערך</w:t>
            </w:r>
            <w:r>
              <w:t>;</w:t>
            </w:r>
          </w:p>
          <w:p w:rsidR="0010328C" w:rsidRDefault="0010328C" w:rsidP="0010328C">
            <w:pPr>
              <w:ind w:left="1080" w:firstLine="0"/>
              <w:rPr>
                <w:rtl/>
              </w:rPr>
            </w:pPr>
          </w:p>
          <w:p w:rsidR="0010328C" w:rsidRDefault="0010328C" w:rsidP="0010328C">
            <w:pPr>
              <w:ind w:left="1080" w:firstLine="0"/>
              <w:rPr>
                <w:rtl/>
              </w:rPr>
            </w:pPr>
            <w:r>
              <w:rPr>
                <w:rFonts w:hint="cs"/>
                <w:rtl/>
              </w:rPr>
              <w:t xml:space="preserve">"תאגיד בנקאי" ו"תאגיד עזר" </w:t>
            </w:r>
            <w:r>
              <w:rPr>
                <w:rtl/>
              </w:rPr>
              <w:t>–</w:t>
            </w:r>
            <w:r>
              <w:rPr>
                <w:rFonts w:hint="cs"/>
                <w:rtl/>
              </w:rPr>
              <w:t xml:space="preserve"> כהגדרתם בחוק הבנקאות (רישוי);";</w:t>
            </w:r>
          </w:p>
          <w:p w:rsidR="0010328C" w:rsidRDefault="0010328C" w:rsidP="0010328C">
            <w:pPr>
              <w:rPr>
                <w:rtl/>
              </w:rPr>
            </w:pPr>
          </w:p>
        </w:tc>
      </w:tr>
    </w:tbl>
    <w:p w:rsidR="0026057F" w:rsidRDefault="0026057F" w:rsidP="0026057F">
      <w:pPr>
        <w:rPr>
          <w:rtl/>
          <w:lang w:eastAsia="he-IL"/>
        </w:rPr>
      </w:pPr>
    </w:p>
    <w:p w:rsidR="0010328C" w:rsidRDefault="0010328C" w:rsidP="0026057F">
      <w:pPr>
        <w:rPr>
          <w:rtl/>
          <w:lang w:eastAsia="he-IL"/>
        </w:rPr>
      </w:pPr>
      <w:bookmarkStart w:id="3237" w:name="_ETM_Q1_5637248"/>
      <w:bookmarkStart w:id="3238" w:name="_ETM_Q1_5637294"/>
      <w:bookmarkEnd w:id="3237"/>
      <w:bookmarkEnd w:id="3238"/>
      <w:r>
        <w:rPr>
          <w:rFonts w:hint="cs"/>
          <w:rtl/>
          <w:lang w:eastAsia="he-IL"/>
        </w:rPr>
        <w:t xml:space="preserve">אנחנו </w:t>
      </w:r>
      <w:bookmarkStart w:id="3239" w:name="_ETM_Q1_5638137"/>
      <w:bookmarkEnd w:id="3239"/>
      <w:r>
        <w:rPr>
          <w:rFonts w:hint="cs"/>
          <w:rtl/>
          <w:lang w:eastAsia="he-IL"/>
        </w:rPr>
        <w:t xml:space="preserve">עושים פה שינוי, רוב ההגדרות הן לצורך </w:t>
      </w:r>
      <w:bookmarkStart w:id="3240" w:name="_ETM_Q1_5635954"/>
      <w:bookmarkEnd w:id="3240"/>
      <w:r>
        <w:rPr>
          <w:rFonts w:hint="cs"/>
          <w:rtl/>
          <w:lang w:eastAsia="he-IL"/>
        </w:rPr>
        <w:t xml:space="preserve">הסעיפים האופרטיביים הבאים. </w:t>
      </w:r>
      <w:bookmarkStart w:id="3241" w:name="_ETM_Q1_5642328"/>
      <w:bookmarkEnd w:id="3241"/>
      <w:r>
        <w:rPr>
          <w:rFonts w:hint="cs"/>
          <w:rtl/>
          <w:lang w:eastAsia="he-IL"/>
        </w:rPr>
        <w:t xml:space="preserve">נעשה פה שינוי בנוגע להגדרת משתתף לייצור, תגיד מילה על </w:t>
      </w:r>
      <w:bookmarkStart w:id="3242" w:name="_ETM_Q1_5647744"/>
      <w:bookmarkEnd w:id="3242"/>
      <w:r>
        <w:rPr>
          <w:rFonts w:hint="cs"/>
          <w:rtl/>
          <w:lang w:eastAsia="he-IL"/>
        </w:rPr>
        <w:t>זה משהו כללי ולא קשור בהכרח לחוק הזה.</w:t>
      </w:r>
    </w:p>
    <w:p w:rsidR="0010328C" w:rsidRDefault="0010328C" w:rsidP="0026057F">
      <w:pPr>
        <w:rPr>
          <w:rtl/>
          <w:lang w:eastAsia="he-IL"/>
        </w:rPr>
      </w:pPr>
      <w:bookmarkStart w:id="3243" w:name="_ETM_Q1_5653305"/>
      <w:bookmarkStart w:id="3244" w:name="_ETM_Q1_5653341"/>
      <w:bookmarkEnd w:id="3243"/>
      <w:bookmarkEnd w:id="3244"/>
    </w:p>
    <w:p w:rsidR="0010328C" w:rsidRDefault="0010328C" w:rsidP="0010328C">
      <w:pPr>
        <w:pStyle w:val="af9"/>
        <w:keepNext/>
        <w:rPr>
          <w:rtl/>
          <w:lang w:eastAsia="he-IL"/>
        </w:rPr>
      </w:pPr>
      <w:bookmarkStart w:id="3245" w:name="ET_guest_אליצור_וויז_280"/>
      <w:r w:rsidRPr="0010328C">
        <w:rPr>
          <w:rStyle w:val="TagStyle"/>
          <w:rtl/>
        </w:rPr>
        <w:t xml:space="preserve"> &lt;&lt; אורח &gt;&gt; </w:t>
      </w:r>
      <w:r>
        <w:rPr>
          <w:rtl/>
          <w:lang w:eastAsia="he-IL"/>
        </w:rPr>
        <w:t xml:space="preserve">אליצור </w:t>
      </w:r>
      <w:proofErr w:type="spellStart"/>
      <w:r>
        <w:rPr>
          <w:rtl/>
          <w:lang w:eastAsia="he-IL"/>
        </w:rPr>
        <w:t>ויז</w:t>
      </w:r>
      <w:r w:rsidR="001B6237">
        <w:rPr>
          <w:rFonts w:hint="cs"/>
          <w:rtl/>
          <w:lang w:eastAsia="he-IL"/>
        </w:rPr>
        <w:t>ר</w:t>
      </w:r>
      <w:proofErr w:type="spellEnd"/>
      <w:r>
        <w:rPr>
          <w:rtl/>
          <w:lang w:eastAsia="he-IL"/>
        </w:rPr>
        <w:t>:</w:t>
      </w:r>
      <w:r w:rsidRPr="0010328C">
        <w:rPr>
          <w:rStyle w:val="TagStyle"/>
          <w:rtl/>
        </w:rPr>
        <w:t xml:space="preserve"> &lt;&lt; אורח &gt;&gt;</w:t>
      </w:r>
      <w:r w:rsidR="00855D97">
        <w:rPr>
          <w:rtl/>
          <w:lang w:eastAsia="he-IL"/>
        </w:rPr>
        <w:t xml:space="preserve"> </w:t>
      </w:r>
      <w:r>
        <w:rPr>
          <w:rtl/>
          <w:lang w:eastAsia="he-IL"/>
        </w:rPr>
        <w:t xml:space="preserve"> </w:t>
      </w:r>
      <w:bookmarkEnd w:id="3245"/>
    </w:p>
    <w:p w:rsidR="0010328C" w:rsidRDefault="0010328C" w:rsidP="0010328C">
      <w:pPr>
        <w:pStyle w:val="KeepWithNext"/>
        <w:rPr>
          <w:rtl/>
          <w:lang w:eastAsia="he-IL"/>
        </w:rPr>
      </w:pPr>
    </w:p>
    <w:p w:rsidR="0010328C" w:rsidRDefault="0010328C" w:rsidP="0010328C">
      <w:pPr>
        <w:rPr>
          <w:rtl/>
          <w:lang w:eastAsia="he-IL"/>
        </w:rPr>
      </w:pPr>
      <w:bookmarkStart w:id="3246" w:name="_ETM_Q1_5648405"/>
      <w:bookmarkEnd w:id="3246"/>
      <w:r>
        <w:rPr>
          <w:rFonts w:hint="cs"/>
          <w:rtl/>
          <w:lang w:eastAsia="he-IL"/>
        </w:rPr>
        <w:t xml:space="preserve">אליצור </w:t>
      </w:r>
      <w:proofErr w:type="spellStart"/>
      <w:r>
        <w:rPr>
          <w:rFonts w:hint="cs"/>
          <w:rtl/>
          <w:lang w:eastAsia="he-IL"/>
        </w:rPr>
        <w:t>ויז</w:t>
      </w:r>
      <w:r w:rsidR="001B6237">
        <w:rPr>
          <w:rFonts w:hint="cs"/>
          <w:rtl/>
          <w:lang w:eastAsia="he-IL"/>
        </w:rPr>
        <w:t>ר</w:t>
      </w:r>
      <w:proofErr w:type="spellEnd"/>
      <w:r>
        <w:rPr>
          <w:rFonts w:hint="cs"/>
          <w:rtl/>
          <w:lang w:eastAsia="he-IL"/>
        </w:rPr>
        <w:t xml:space="preserve"> מהמחלקה</w:t>
      </w:r>
      <w:bookmarkStart w:id="3247" w:name="_ETM_Q1_5653601"/>
      <w:bookmarkEnd w:id="3247"/>
      <w:r>
        <w:rPr>
          <w:rFonts w:hint="cs"/>
          <w:rtl/>
          <w:lang w:eastAsia="he-IL"/>
        </w:rPr>
        <w:t xml:space="preserve"> המשפטית בבנק ישראל. ההגדרה של המשתתף היום </w:t>
      </w:r>
      <w:bookmarkStart w:id="3248" w:name="_ETM_Q1_5653150"/>
      <w:bookmarkEnd w:id="3248"/>
      <w:r>
        <w:rPr>
          <w:rFonts w:hint="cs"/>
          <w:rtl/>
          <w:lang w:eastAsia="he-IL"/>
        </w:rPr>
        <w:t>בחוק מערכות תשלומים</w:t>
      </w:r>
      <w:bookmarkStart w:id="3249" w:name="_ETM_Q1_5656736"/>
      <w:bookmarkEnd w:id="3249"/>
      <w:r>
        <w:rPr>
          <w:rFonts w:hint="cs"/>
          <w:rtl/>
          <w:lang w:eastAsia="he-IL"/>
        </w:rPr>
        <w:t xml:space="preserve">, יש בה איזו הגדרה מאוד מאוד טכנית, וכמו שמיכאל </w:t>
      </w:r>
      <w:bookmarkStart w:id="3250" w:name="_ETM_Q1_5661200"/>
      <w:bookmarkEnd w:id="3250"/>
      <w:r>
        <w:rPr>
          <w:rFonts w:hint="cs"/>
          <w:rtl/>
          <w:lang w:eastAsia="he-IL"/>
        </w:rPr>
        <w:t xml:space="preserve">ציין חלק מהמהלכים </w:t>
      </w:r>
      <w:r w:rsidR="00A654F4">
        <w:rPr>
          <w:rFonts w:hint="cs"/>
          <w:rtl/>
          <w:lang w:eastAsia="he-IL"/>
        </w:rPr>
        <w:t>שבנק ישראל עשה בפתיחת מערכות התשלומים</w:t>
      </w:r>
      <w:bookmarkStart w:id="3251" w:name="_ETM_Q1_5658150"/>
      <w:bookmarkEnd w:id="3251"/>
      <w:r w:rsidR="00A654F4">
        <w:rPr>
          <w:rFonts w:hint="cs"/>
          <w:rtl/>
          <w:lang w:eastAsia="he-IL"/>
        </w:rPr>
        <w:t xml:space="preserve"> </w:t>
      </w:r>
      <w:bookmarkStart w:id="3252" w:name="_ETM_Q1_5658494"/>
      <w:bookmarkEnd w:id="3252"/>
      <w:r w:rsidR="00A654F4">
        <w:rPr>
          <w:rFonts w:hint="cs"/>
          <w:rtl/>
          <w:lang w:eastAsia="he-IL"/>
        </w:rPr>
        <w:t xml:space="preserve">לאפשרות </w:t>
      </w:r>
      <w:r>
        <w:rPr>
          <w:rFonts w:hint="cs"/>
          <w:rtl/>
          <w:lang w:eastAsia="he-IL"/>
        </w:rPr>
        <w:t xml:space="preserve">השתתפות של גופים חדשים בתוך מערכות </w:t>
      </w:r>
      <w:bookmarkStart w:id="3253" w:name="_ETM_Q1_5668201"/>
      <w:bookmarkEnd w:id="3253"/>
      <w:r>
        <w:rPr>
          <w:rFonts w:hint="cs"/>
          <w:rtl/>
          <w:lang w:eastAsia="he-IL"/>
        </w:rPr>
        <w:t>התשלומים שבעבר לא השתתפו במערכות, הוא אפשר גם סוגים שונים</w:t>
      </w:r>
      <w:bookmarkStart w:id="3254" w:name="_ETM_Q1_5673129"/>
      <w:bookmarkEnd w:id="3254"/>
      <w:r>
        <w:rPr>
          <w:rFonts w:hint="cs"/>
          <w:rtl/>
          <w:lang w:eastAsia="he-IL"/>
        </w:rPr>
        <w:t xml:space="preserve"> של </w:t>
      </w:r>
      <w:r w:rsidR="00A654F4">
        <w:rPr>
          <w:rFonts w:hint="cs"/>
          <w:rtl/>
          <w:lang w:eastAsia="he-IL"/>
        </w:rPr>
        <w:t xml:space="preserve">השתתפות במערכות התשלומים, </w:t>
      </w:r>
      <w:bookmarkStart w:id="3255" w:name="_ETM_Q1_5669993"/>
      <w:bookmarkEnd w:id="3255"/>
      <w:r w:rsidR="00A654F4">
        <w:rPr>
          <w:rFonts w:hint="cs"/>
          <w:rtl/>
          <w:lang w:eastAsia="he-IL"/>
        </w:rPr>
        <w:t>כאשר</w:t>
      </w:r>
      <w:bookmarkStart w:id="3256" w:name="_ETM_Q1_5668500"/>
      <w:bookmarkEnd w:id="3256"/>
      <w:r>
        <w:rPr>
          <w:rFonts w:hint="cs"/>
          <w:rtl/>
          <w:lang w:eastAsia="he-IL"/>
        </w:rPr>
        <w:t xml:space="preserve"> ההגדרה הטכנית הקודמת לא התאימה וההגדרה הנוכחית </w:t>
      </w:r>
      <w:r w:rsidR="00A654F4">
        <w:rPr>
          <w:rFonts w:hint="cs"/>
          <w:rtl/>
          <w:lang w:eastAsia="he-IL"/>
        </w:rPr>
        <w:t>פותחת מטריה יותר רחבה</w:t>
      </w:r>
      <w:bookmarkStart w:id="3257" w:name="_ETM_Q1_5673315"/>
      <w:bookmarkEnd w:id="3257"/>
      <w:r>
        <w:rPr>
          <w:rFonts w:hint="cs"/>
          <w:rtl/>
          <w:lang w:eastAsia="he-IL"/>
        </w:rPr>
        <w:t xml:space="preserve"> </w:t>
      </w:r>
      <w:bookmarkStart w:id="3258" w:name="_ETM_Q1_5679394"/>
      <w:bookmarkEnd w:id="3258"/>
      <w:r>
        <w:rPr>
          <w:rFonts w:hint="cs"/>
          <w:rtl/>
          <w:lang w:eastAsia="he-IL"/>
        </w:rPr>
        <w:t>כדי לאפשר סוגי השתתפות חדשים שבעבר</w:t>
      </w:r>
      <w:bookmarkStart w:id="3259" w:name="_ETM_Q1_5683710"/>
      <w:bookmarkEnd w:id="3259"/>
      <w:r>
        <w:rPr>
          <w:rFonts w:hint="cs"/>
          <w:rtl/>
          <w:lang w:eastAsia="he-IL"/>
        </w:rPr>
        <w:t xml:space="preserve"> לא התאפשרו.</w:t>
      </w:r>
      <w:bookmarkStart w:id="3260" w:name="_ETM_Q1_5677837"/>
      <w:bookmarkEnd w:id="3260"/>
    </w:p>
    <w:p w:rsidR="0010328C" w:rsidRDefault="0010328C" w:rsidP="0010328C">
      <w:pPr>
        <w:rPr>
          <w:rtl/>
          <w:lang w:eastAsia="he-IL"/>
        </w:rPr>
      </w:pPr>
      <w:bookmarkStart w:id="3261" w:name="_ETM_Q1_5686280"/>
      <w:bookmarkStart w:id="3262" w:name="_ETM_Q1_5686312"/>
      <w:bookmarkStart w:id="3263" w:name="_ETM_Q1_5682616"/>
      <w:bookmarkEnd w:id="3261"/>
      <w:bookmarkEnd w:id="3262"/>
      <w:bookmarkEnd w:id="3263"/>
    </w:p>
    <w:p w:rsidR="0010328C" w:rsidRDefault="0010328C" w:rsidP="0010328C">
      <w:pPr>
        <w:pStyle w:val="af9"/>
        <w:keepNext/>
        <w:rPr>
          <w:rtl/>
          <w:lang w:eastAsia="he-IL"/>
        </w:rPr>
      </w:pPr>
      <w:bookmarkStart w:id="3264" w:name="ET_guest_עמיהוד_שמלצר_281"/>
      <w:r w:rsidRPr="0010328C">
        <w:rPr>
          <w:rStyle w:val="TagStyle"/>
          <w:rtl/>
        </w:rPr>
        <w:t xml:space="preserve"> &lt;&lt; אורח &gt;&gt; </w:t>
      </w:r>
      <w:r>
        <w:rPr>
          <w:rtl/>
          <w:lang w:eastAsia="he-IL"/>
        </w:rPr>
        <w:t>עמיהוד שמלצר:</w:t>
      </w:r>
      <w:r w:rsidRPr="0010328C">
        <w:rPr>
          <w:rStyle w:val="TagStyle"/>
          <w:rtl/>
        </w:rPr>
        <w:t xml:space="preserve"> &lt;&lt; אורח &gt;&gt;</w:t>
      </w:r>
      <w:r w:rsidR="00855D97">
        <w:rPr>
          <w:rtl/>
          <w:lang w:eastAsia="he-IL"/>
        </w:rPr>
        <w:t xml:space="preserve"> </w:t>
      </w:r>
      <w:r>
        <w:rPr>
          <w:rtl/>
          <w:lang w:eastAsia="he-IL"/>
        </w:rPr>
        <w:t xml:space="preserve"> </w:t>
      </w:r>
      <w:bookmarkEnd w:id="3264"/>
    </w:p>
    <w:p w:rsidR="0010328C" w:rsidRDefault="0010328C" w:rsidP="0010328C">
      <w:pPr>
        <w:pStyle w:val="KeepWithNext"/>
        <w:rPr>
          <w:rtl/>
          <w:lang w:eastAsia="he-IL"/>
        </w:rPr>
      </w:pPr>
    </w:p>
    <w:p w:rsidR="0010328C" w:rsidRDefault="0010328C" w:rsidP="0010328C">
      <w:pPr>
        <w:rPr>
          <w:rtl/>
          <w:lang w:eastAsia="he-IL"/>
        </w:rPr>
      </w:pPr>
      <w:bookmarkStart w:id="3265" w:name="_ETM_Q1_5681046"/>
      <w:bookmarkEnd w:id="3265"/>
      <w:r>
        <w:rPr>
          <w:rFonts w:hint="cs"/>
          <w:rtl/>
          <w:lang w:eastAsia="he-IL"/>
        </w:rPr>
        <w:t xml:space="preserve">נותן שירותי </w:t>
      </w:r>
      <w:r w:rsidR="00A654F4">
        <w:rPr>
          <w:rFonts w:hint="cs"/>
          <w:rtl/>
          <w:lang w:eastAsia="he-IL"/>
        </w:rPr>
        <w:t>תשלום</w:t>
      </w:r>
      <w:r>
        <w:rPr>
          <w:rFonts w:hint="cs"/>
          <w:rtl/>
          <w:lang w:eastAsia="he-IL"/>
        </w:rPr>
        <w:t>, יחול לגביו עוד שניה נגיד</w:t>
      </w:r>
      <w:bookmarkStart w:id="3266" w:name="_ETM_Q1_5688315"/>
      <w:bookmarkEnd w:id="3266"/>
      <w:r>
        <w:rPr>
          <w:rFonts w:hint="cs"/>
          <w:rtl/>
          <w:lang w:eastAsia="he-IL"/>
        </w:rPr>
        <w:t xml:space="preserve"> מה חל לגביהם, אבל אלו הגורמים שבאמת </w:t>
      </w:r>
      <w:bookmarkStart w:id="3267" w:name="_ETM_Q1_5686512"/>
      <w:bookmarkEnd w:id="3267"/>
      <w:r>
        <w:rPr>
          <w:rFonts w:hint="cs"/>
          <w:rtl/>
          <w:lang w:eastAsia="he-IL"/>
        </w:rPr>
        <w:t xml:space="preserve">עוסקים בשירותי תשלום, </w:t>
      </w:r>
      <w:bookmarkStart w:id="3268" w:name="_ETM_Q1_5688757"/>
      <w:bookmarkEnd w:id="3268"/>
      <w:r>
        <w:rPr>
          <w:rFonts w:hint="cs"/>
          <w:rtl/>
          <w:lang w:eastAsia="he-IL"/>
        </w:rPr>
        <w:t xml:space="preserve">אגודת פיקדון ואשראי, חברת תשלומים, בעל </w:t>
      </w:r>
      <w:bookmarkStart w:id="3269" w:name="_ETM_Q1_5691699"/>
      <w:bookmarkEnd w:id="3269"/>
      <w:r>
        <w:rPr>
          <w:rFonts w:hint="cs"/>
          <w:rtl/>
          <w:lang w:eastAsia="he-IL"/>
        </w:rPr>
        <w:t xml:space="preserve">רישיון </w:t>
      </w:r>
      <w:bookmarkStart w:id="3270" w:name="_ETM_Q1_5693237"/>
      <w:bookmarkEnd w:id="3270"/>
      <w:r>
        <w:rPr>
          <w:rFonts w:hint="cs"/>
          <w:rtl/>
          <w:lang w:eastAsia="he-IL"/>
        </w:rPr>
        <w:t>נותן שירותי תשלום יציבותי, תאגיד בנקאי ותאגיד עזר ובנק הדואר.</w:t>
      </w:r>
    </w:p>
    <w:p w:rsidR="0010328C" w:rsidRDefault="0010328C" w:rsidP="0010328C">
      <w:pPr>
        <w:rPr>
          <w:rtl/>
          <w:lang w:eastAsia="he-IL"/>
        </w:rPr>
      </w:pPr>
    </w:p>
    <w:tbl>
      <w:tblPr>
        <w:tblStyle w:val="afd"/>
        <w:bidiVisual/>
        <w:tblW w:w="0" w:type="auto"/>
        <w:tblLook w:val="04A0" w:firstRow="1" w:lastRow="0" w:firstColumn="1" w:lastColumn="0" w:noHBand="0" w:noVBand="1"/>
      </w:tblPr>
      <w:tblGrid>
        <w:gridCol w:w="1681"/>
        <w:gridCol w:w="631"/>
        <w:gridCol w:w="620"/>
        <w:gridCol w:w="675"/>
        <w:gridCol w:w="5691"/>
      </w:tblGrid>
      <w:tr w:rsidR="0010328C" w:rsidTr="00F92A39">
        <w:tc>
          <w:tcPr>
            <w:tcW w:w="1681" w:type="dxa"/>
          </w:tcPr>
          <w:p w:rsidR="0010328C" w:rsidRDefault="0010328C" w:rsidP="00F92A39">
            <w:pPr>
              <w:ind w:firstLine="0"/>
              <w:rPr>
                <w:rtl/>
                <w:lang w:eastAsia="he-IL"/>
              </w:rPr>
            </w:pPr>
            <w:bookmarkStart w:id="3271" w:name="_ETM_Q1_5701785"/>
            <w:bookmarkStart w:id="3272" w:name="_ETM_Q1_5701815"/>
            <w:bookmarkEnd w:id="3271"/>
            <w:bookmarkEnd w:id="3272"/>
          </w:p>
        </w:tc>
        <w:tc>
          <w:tcPr>
            <w:tcW w:w="631" w:type="dxa"/>
          </w:tcPr>
          <w:p w:rsidR="0010328C" w:rsidRDefault="0010328C" w:rsidP="00F92A39">
            <w:pPr>
              <w:ind w:firstLine="0"/>
              <w:rPr>
                <w:rtl/>
                <w:lang w:eastAsia="he-IL"/>
              </w:rPr>
            </w:pPr>
          </w:p>
        </w:tc>
        <w:tc>
          <w:tcPr>
            <w:tcW w:w="620" w:type="dxa"/>
          </w:tcPr>
          <w:p w:rsidR="0010328C" w:rsidRDefault="0010328C" w:rsidP="00F92A39">
            <w:pPr>
              <w:ind w:firstLine="0"/>
              <w:rPr>
                <w:rtl/>
                <w:lang w:eastAsia="he-IL"/>
              </w:rPr>
            </w:pPr>
          </w:p>
        </w:tc>
        <w:tc>
          <w:tcPr>
            <w:tcW w:w="675" w:type="dxa"/>
          </w:tcPr>
          <w:p w:rsidR="0010328C" w:rsidRDefault="0010328C" w:rsidP="0010328C">
            <w:pPr>
              <w:ind w:firstLine="0"/>
              <w:rPr>
                <w:rtl/>
                <w:lang w:eastAsia="he-IL"/>
              </w:rPr>
            </w:pPr>
            <w:r>
              <w:rPr>
                <w:rFonts w:hint="cs"/>
                <w:rtl/>
                <w:lang w:eastAsia="he-IL"/>
              </w:rPr>
              <w:t>(2)</w:t>
            </w:r>
          </w:p>
        </w:tc>
        <w:tc>
          <w:tcPr>
            <w:tcW w:w="5691" w:type="dxa"/>
          </w:tcPr>
          <w:p w:rsidR="0010328C" w:rsidRDefault="0010328C" w:rsidP="0010328C">
            <w:pPr>
              <w:ind w:firstLine="0"/>
              <w:rPr>
                <w:rtl/>
              </w:rPr>
            </w:pPr>
            <w:r>
              <w:rPr>
                <w:rFonts w:hint="cs"/>
                <w:rtl/>
              </w:rPr>
              <w:t>בסעיף 8, בפסקה (1)(א), בסופה יבוא "שמקיימת, בין השאר, את כל אלה:</w:t>
            </w:r>
          </w:p>
          <w:p w:rsidR="0010328C" w:rsidRDefault="0010328C" w:rsidP="0010328C">
            <w:pPr>
              <w:ind w:firstLine="0"/>
              <w:rPr>
                <w:rtl/>
              </w:rPr>
            </w:pPr>
          </w:p>
          <w:p w:rsidR="0010328C" w:rsidRDefault="0010328C" w:rsidP="00E16BC3">
            <w:pPr>
              <w:pStyle w:val="afe"/>
              <w:numPr>
                <w:ilvl w:val="0"/>
                <w:numId w:val="14"/>
              </w:numPr>
            </w:pPr>
            <w:bookmarkStart w:id="3273" w:name="_ETM_Q1_5700203"/>
            <w:bookmarkEnd w:id="3273"/>
            <w:r>
              <w:rPr>
                <w:rtl/>
              </w:rPr>
              <w:t>דרישות המאפשרות חיבור של נותן שירותי תשלום למערכת והשתתפותו היעילה בה</w:t>
            </w:r>
            <w:r>
              <w:t>;</w:t>
            </w:r>
            <w:bookmarkStart w:id="3274" w:name="_ETM_Q1_5704332"/>
            <w:bookmarkEnd w:id="3274"/>
          </w:p>
          <w:p w:rsidR="0010328C" w:rsidRDefault="0010328C" w:rsidP="0010328C">
            <w:pPr>
              <w:rPr>
                <w:rtl/>
              </w:rPr>
            </w:pPr>
            <w:bookmarkStart w:id="3275" w:name="_ETM_Q1_5704381"/>
            <w:bookmarkStart w:id="3276" w:name="_ETM_Q1_5704869"/>
            <w:bookmarkStart w:id="3277" w:name="_ETM_Q1_5704901"/>
            <w:bookmarkEnd w:id="3275"/>
            <w:bookmarkEnd w:id="3276"/>
            <w:bookmarkEnd w:id="3277"/>
          </w:p>
          <w:p w:rsidR="0010328C" w:rsidRDefault="0010328C" w:rsidP="00E16BC3">
            <w:pPr>
              <w:pStyle w:val="afe"/>
              <w:numPr>
                <w:ilvl w:val="0"/>
                <w:numId w:val="14"/>
              </w:numPr>
              <w:rPr>
                <w:rtl/>
              </w:rPr>
            </w:pPr>
            <w:bookmarkStart w:id="3278" w:name="_ETM_Q1_5705512"/>
            <w:bookmarkStart w:id="3279" w:name="_ETM_Q1_5705549"/>
            <w:bookmarkEnd w:id="3278"/>
            <w:bookmarkEnd w:id="3279"/>
            <w:r>
              <w:rPr>
                <w:rtl/>
              </w:rPr>
              <w:t>דרישות שאינן מפלות בין המשתתפים במערכת או בין המבקשים להשתתף בה, שהם בעלי מאפיינים דומים; לא יראו דרישה שונה כדרישה מפלה כאמור</w:t>
            </w:r>
            <w:r>
              <w:t xml:space="preserve">, </w:t>
            </w:r>
            <w:r>
              <w:rPr>
                <w:rtl/>
              </w:rPr>
              <w:t>אם השונות נובעת מסוג ההשתתפות במערכת</w:t>
            </w:r>
            <w:r>
              <w:t xml:space="preserve">, </w:t>
            </w:r>
            <w:r>
              <w:rPr>
                <w:rtl/>
              </w:rPr>
              <w:t>או ממאפייני המשתתפים במערכת או המבקשים להשתתף בה</w:t>
            </w:r>
            <w:r>
              <w:t>;";</w:t>
            </w:r>
            <w:bookmarkStart w:id="3280" w:name="_ETM_Q1_5714013"/>
            <w:bookmarkStart w:id="3281" w:name="_ETM_Q1_5714082"/>
            <w:bookmarkEnd w:id="3280"/>
            <w:bookmarkEnd w:id="3281"/>
          </w:p>
          <w:p w:rsidR="0010328C" w:rsidRDefault="0010328C" w:rsidP="0010328C">
            <w:pPr>
              <w:rPr>
                <w:rtl/>
              </w:rPr>
            </w:pPr>
            <w:bookmarkStart w:id="3282" w:name="_ETM_Q1_5706258"/>
            <w:bookmarkEnd w:id="3282"/>
          </w:p>
        </w:tc>
      </w:tr>
    </w:tbl>
    <w:p w:rsidR="0010328C" w:rsidRDefault="0010328C" w:rsidP="0010328C">
      <w:pPr>
        <w:rPr>
          <w:rtl/>
          <w:lang w:eastAsia="he-IL"/>
        </w:rPr>
      </w:pPr>
    </w:p>
    <w:p w:rsidR="00747278" w:rsidRDefault="00747278" w:rsidP="00747278">
      <w:pPr>
        <w:rPr>
          <w:rtl/>
          <w:lang w:eastAsia="he-IL"/>
        </w:rPr>
      </w:pPr>
      <w:bookmarkStart w:id="3283" w:name="_ETM_Q1_5725461"/>
      <w:bookmarkEnd w:id="3283"/>
      <w:r>
        <w:rPr>
          <w:rFonts w:hint="cs"/>
          <w:rtl/>
          <w:lang w:eastAsia="he-IL"/>
        </w:rPr>
        <w:t>סעיף</w:t>
      </w:r>
      <w:bookmarkStart w:id="3284" w:name="_ETM_Q1_5726064"/>
      <w:bookmarkEnd w:id="3284"/>
      <w:r>
        <w:rPr>
          <w:rFonts w:hint="cs"/>
          <w:rtl/>
          <w:lang w:eastAsia="he-IL"/>
        </w:rPr>
        <w:t xml:space="preserve"> 8 עוסק בחובות </w:t>
      </w:r>
      <w:bookmarkStart w:id="3285" w:name="_ETM_Q1_5728074"/>
      <w:bookmarkEnd w:id="3285"/>
      <w:r>
        <w:rPr>
          <w:rFonts w:hint="cs"/>
          <w:rtl/>
          <w:lang w:eastAsia="he-IL"/>
        </w:rPr>
        <w:t xml:space="preserve">שמפעיל מערכת מבוקרת שזו מערכת שהנגיד הכריז </w:t>
      </w:r>
      <w:bookmarkStart w:id="3286" w:name="_ETM_Q1_5734965"/>
      <w:bookmarkEnd w:id="3286"/>
      <w:r>
        <w:rPr>
          <w:rFonts w:hint="cs"/>
          <w:rtl/>
          <w:lang w:eastAsia="he-IL"/>
        </w:rPr>
        <w:t>שהיא מבוקרת ולכן היא מפוקחת על ידו.</w:t>
      </w:r>
      <w:bookmarkStart w:id="3287" w:name="_ETM_Q1_5733320"/>
      <w:bookmarkEnd w:id="3287"/>
      <w:r>
        <w:rPr>
          <w:rFonts w:hint="cs"/>
          <w:rtl/>
          <w:lang w:eastAsia="he-IL"/>
        </w:rPr>
        <w:t xml:space="preserve"> בתיקון זה אנחנו</w:t>
      </w:r>
      <w:bookmarkStart w:id="3288" w:name="_ETM_Q1_5739709"/>
      <w:bookmarkEnd w:id="3288"/>
      <w:r>
        <w:rPr>
          <w:rFonts w:hint="cs"/>
          <w:rtl/>
          <w:lang w:eastAsia="he-IL"/>
        </w:rPr>
        <w:t xml:space="preserve"> קובעים שהכללים שייקבע מפעיל המערכת שהוגדר, הוכרז כמערכת מבוקרת, בגלל</w:t>
      </w:r>
      <w:bookmarkStart w:id="3289" w:name="_ETM_Q1_5747415"/>
      <w:bookmarkEnd w:id="3289"/>
      <w:r>
        <w:rPr>
          <w:rFonts w:hint="cs"/>
          <w:rtl/>
          <w:lang w:eastAsia="he-IL"/>
        </w:rPr>
        <w:t xml:space="preserve"> החשיבות שלו לכלל נותני שירותי התשלום, אז הם יבטיחו דרישות </w:t>
      </w:r>
      <w:bookmarkStart w:id="3290" w:name="_ETM_Q1_5753630"/>
      <w:bookmarkEnd w:id="3290"/>
      <w:r>
        <w:rPr>
          <w:rFonts w:hint="cs"/>
          <w:rtl/>
          <w:lang w:eastAsia="he-IL"/>
        </w:rPr>
        <w:t xml:space="preserve">הוגנות שמאפשרות חיבור של </w:t>
      </w:r>
      <w:r w:rsidR="00A654F4">
        <w:rPr>
          <w:rFonts w:hint="cs"/>
          <w:rtl/>
          <w:lang w:eastAsia="he-IL"/>
        </w:rPr>
        <w:t>נותני שירות</w:t>
      </w:r>
      <w:bookmarkStart w:id="3291" w:name="_ETM_Q1_5759831"/>
      <w:bookmarkEnd w:id="3291"/>
      <w:r w:rsidR="00A654F4">
        <w:rPr>
          <w:rFonts w:hint="cs"/>
          <w:rtl/>
          <w:lang w:eastAsia="he-IL"/>
        </w:rPr>
        <w:t>י תשלום</w:t>
      </w:r>
      <w:r>
        <w:rPr>
          <w:rFonts w:hint="cs"/>
          <w:rtl/>
          <w:lang w:eastAsia="he-IL"/>
        </w:rPr>
        <w:t xml:space="preserve"> ובין היתר של חברות תשלומים</w:t>
      </w:r>
      <w:bookmarkStart w:id="3292" w:name="_ETM_Q1_5758810"/>
      <w:bookmarkEnd w:id="3292"/>
      <w:r>
        <w:rPr>
          <w:rFonts w:hint="cs"/>
          <w:rtl/>
          <w:lang w:eastAsia="he-IL"/>
        </w:rPr>
        <w:t xml:space="preserve"> שמפוקחות לפי חוק שירותי הסדרת העיסוק, ושאינן מפלות בין המשתתפים</w:t>
      </w:r>
      <w:bookmarkStart w:id="3293" w:name="_ETM_Q1_5764275"/>
      <w:bookmarkEnd w:id="3293"/>
      <w:r>
        <w:rPr>
          <w:rFonts w:hint="cs"/>
          <w:rtl/>
          <w:lang w:eastAsia="he-IL"/>
        </w:rPr>
        <w:t xml:space="preserve"> בה.</w:t>
      </w:r>
      <w:bookmarkStart w:id="3294" w:name="_ETM_Q1_5766694"/>
      <w:bookmarkStart w:id="3295" w:name="_ETM_Q1_5766729"/>
      <w:bookmarkEnd w:id="3294"/>
      <w:bookmarkEnd w:id="3295"/>
      <w:r>
        <w:rPr>
          <w:rFonts w:hint="cs"/>
          <w:rtl/>
          <w:lang w:eastAsia="he-IL"/>
        </w:rPr>
        <w:t xml:space="preserve"> פסקה 3.</w:t>
      </w:r>
    </w:p>
    <w:p w:rsidR="00747278" w:rsidRDefault="00747278" w:rsidP="0010328C">
      <w:pPr>
        <w:rPr>
          <w:rtl/>
          <w:lang w:eastAsia="he-IL"/>
        </w:rPr>
      </w:pPr>
      <w:bookmarkStart w:id="3296" w:name="_ETM_Q1_5728108"/>
      <w:bookmarkStart w:id="3297" w:name="_ETM_Q1_5728180"/>
      <w:bookmarkStart w:id="3298" w:name="_ETM_Q1_5728225"/>
      <w:bookmarkEnd w:id="3296"/>
      <w:bookmarkEnd w:id="3297"/>
      <w:bookmarkEnd w:id="3298"/>
    </w:p>
    <w:tbl>
      <w:tblPr>
        <w:tblStyle w:val="afd"/>
        <w:bidiVisual/>
        <w:tblW w:w="0" w:type="auto"/>
        <w:tblLook w:val="04A0" w:firstRow="1" w:lastRow="0" w:firstColumn="1" w:lastColumn="0" w:noHBand="0" w:noVBand="1"/>
      </w:tblPr>
      <w:tblGrid>
        <w:gridCol w:w="1681"/>
        <w:gridCol w:w="631"/>
        <w:gridCol w:w="620"/>
        <w:gridCol w:w="675"/>
        <w:gridCol w:w="5691"/>
      </w:tblGrid>
      <w:tr w:rsidR="00747278" w:rsidTr="00F92A39">
        <w:tc>
          <w:tcPr>
            <w:tcW w:w="1681" w:type="dxa"/>
          </w:tcPr>
          <w:p w:rsidR="00747278" w:rsidRDefault="00747278" w:rsidP="00F92A39">
            <w:pPr>
              <w:ind w:firstLine="0"/>
              <w:rPr>
                <w:rtl/>
                <w:lang w:eastAsia="he-IL"/>
              </w:rPr>
            </w:pPr>
          </w:p>
        </w:tc>
        <w:tc>
          <w:tcPr>
            <w:tcW w:w="631" w:type="dxa"/>
          </w:tcPr>
          <w:p w:rsidR="00747278" w:rsidRDefault="00747278" w:rsidP="00F92A39">
            <w:pPr>
              <w:ind w:firstLine="0"/>
              <w:rPr>
                <w:rtl/>
                <w:lang w:eastAsia="he-IL"/>
              </w:rPr>
            </w:pPr>
          </w:p>
        </w:tc>
        <w:tc>
          <w:tcPr>
            <w:tcW w:w="620" w:type="dxa"/>
          </w:tcPr>
          <w:p w:rsidR="00747278" w:rsidRDefault="00747278" w:rsidP="00F92A39">
            <w:pPr>
              <w:ind w:firstLine="0"/>
              <w:rPr>
                <w:rtl/>
                <w:lang w:eastAsia="he-IL"/>
              </w:rPr>
            </w:pPr>
          </w:p>
        </w:tc>
        <w:tc>
          <w:tcPr>
            <w:tcW w:w="675" w:type="dxa"/>
          </w:tcPr>
          <w:p w:rsidR="00747278" w:rsidRDefault="00747278" w:rsidP="00F92A39">
            <w:pPr>
              <w:ind w:firstLine="0"/>
              <w:rPr>
                <w:rtl/>
                <w:lang w:eastAsia="he-IL"/>
              </w:rPr>
            </w:pPr>
            <w:r>
              <w:rPr>
                <w:rFonts w:hint="cs"/>
                <w:rtl/>
                <w:lang w:eastAsia="he-IL"/>
              </w:rPr>
              <w:t>(3)</w:t>
            </w:r>
          </w:p>
        </w:tc>
        <w:tc>
          <w:tcPr>
            <w:tcW w:w="5691" w:type="dxa"/>
          </w:tcPr>
          <w:p w:rsidR="00747278" w:rsidRDefault="00747278" w:rsidP="00F92A39">
            <w:pPr>
              <w:ind w:firstLine="0"/>
              <w:rPr>
                <w:rtl/>
              </w:rPr>
            </w:pPr>
            <w:r>
              <w:rPr>
                <w:rFonts w:hint="cs"/>
                <w:rtl/>
              </w:rPr>
              <w:t>אחרי סעיף 8 יבוא:</w:t>
            </w:r>
            <w:bookmarkStart w:id="3299" w:name="_ETM_Q1_5726741"/>
            <w:bookmarkStart w:id="3300" w:name="_ETM_Q1_5726791"/>
            <w:bookmarkEnd w:id="3299"/>
            <w:bookmarkEnd w:id="3300"/>
          </w:p>
        </w:tc>
      </w:tr>
      <w:tr w:rsidR="00747278" w:rsidTr="00F92A39">
        <w:tc>
          <w:tcPr>
            <w:tcW w:w="1681" w:type="dxa"/>
          </w:tcPr>
          <w:p w:rsidR="00747278" w:rsidRDefault="00747278" w:rsidP="00F92A39">
            <w:pPr>
              <w:ind w:firstLine="0"/>
              <w:rPr>
                <w:rtl/>
                <w:lang w:eastAsia="he-IL"/>
              </w:rPr>
            </w:pPr>
            <w:r>
              <w:rPr>
                <w:rFonts w:hint="cs"/>
                <w:rtl/>
                <w:lang w:eastAsia="he-IL"/>
              </w:rPr>
              <w:t>"השתתפות במערכת מבוקרת</w:t>
            </w:r>
          </w:p>
        </w:tc>
        <w:tc>
          <w:tcPr>
            <w:tcW w:w="631" w:type="dxa"/>
          </w:tcPr>
          <w:p w:rsidR="00747278" w:rsidRDefault="00747278" w:rsidP="00F92A39">
            <w:pPr>
              <w:ind w:firstLine="0"/>
              <w:rPr>
                <w:rtl/>
                <w:lang w:eastAsia="he-IL"/>
              </w:rPr>
            </w:pPr>
          </w:p>
        </w:tc>
        <w:tc>
          <w:tcPr>
            <w:tcW w:w="620" w:type="dxa"/>
          </w:tcPr>
          <w:p w:rsidR="00747278" w:rsidRDefault="00747278" w:rsidP="00F92A39">
            <w:pPr>
              <w:ind w:firstLine="0"/>
              <w:rPr>
                <w:rtl/>
                <w:lang w:eastAsia="he-IL"/>
              </w:rPr>
            </w:pPr>
          </w:p>
        </w:tc>
        <w:tc>
          <w:tcPr>
            <w:tcW w:w="675" w:type="dxa"/>
          </w:tcPr>
          <w:p w:rsidR="00747278" w:rsidRDefault="00747278" w:rsidP="00F92A39">
            <w:pPr>
              <w:ind w:firstLine="0"/>
              <w:rPr>
                <w:rtl/>
                <w:lang w:eastAsia="he-IL"/>
              </w:rPr>
            </w:pPr>
            <w:r>
              <w:rPr>
                <w:rFonts w:hint="cs"/>
                <w:rtl/>
                <w:lang w:eastAsia="he-IL"/>
              </w:rPr>
              <w:t>8א</w:t>
            </w:r>
          </w:p>
        </w:tc>
        <w:tc>
          <w:tcPr>
            <w:tcW w:w="5691" w:type="dxa"/>
          </w:tcPr>
          <w:p w:rsidR="00747278" w:rsidRDefault="00747278" w:rsidP="00E16BC3">
            <w:pPr>
              <w:pStyle w:val="afe"/>
              <w:numPr>
                <w:ilvl w:val="0"/>
                <w:numId w:val="15"/>
              </w:numPr>
            </w:pPr>
            <w:bookmarkStart w:id="3301" w:name="_ETM_Q1_5763928"/>
            <w:bookmarkEnd w:id="3301"/>
            <w:r>
              <w:rPr>
                <w:rtl/>
              </w:rPr>
              <w:t xml:space="preserve">מפעיל מערכת מבוקרת, למעט מערכת מבוקרת מיועדת, לא יסרב לאפשר לנותן שירותי תשלום או לבעל רישיון למערכת תיווך באשראי כהגדרתו בסעיף </w:t>
            </w:r>
            <w:r>
              <w:t>25</w:t>
            </w:r>
            <w:proofErr w:type="spellStart"/>
            <w:r>
              <w:rPr>
                <w:rtl/>
              </w:rPr>
              <w:t>יז</w:t>
            </w:r>
            <w:proofErr w:type="spellEnd"/>
            <w:r>
              <w:rPr>
                <w:rtl/>
              </w:rPr>
              <w:t xml:space="preserve"> לחוק הפיקוח על שירותים פיננסיים מוסדרים להשתתף במערכת מטעמים בלתי סבירים; לעניין זה</w:t>
            </w:r>
            <w:r>
              <w:rPr>
                <w:rFonts w:hint="cs"/>
                <w:rtl/>
              </w:rPr>
              <w:t xml:space="preserve">, </w:t>
            </w:r>
            <w:bookmarkStart w:id="3302" w:name="_ETM_Q1_5803858"/>
            <w:bookmarkEnd w:id="3302"/>
            <w:r>
              <w:rPr>
                <w:rtl/>
              </w:rPr>
              <w:t>יראו, בין השאר, התניית תנאים בלתי סבירים למתן אפשרות להשתתף במערכת, בידי מפעיל מערכת מבוקרת, כסירוב מטעמים בלתי סבירים</w:t>
            </w:r>
            <w:r>
              <w:t>.</w:t>
            </w:r>
          </w:p>
          <w:p w:rsidR="00747278" w:rsidRDefault="00747278" w:rsidP="00747278">
            <w:pPr>
              <w:pStyle w:val="afe"/>
              <w:ind w:firstLine="0"/>
              <w:rPr>
                <w:rtl/>
              </w:rPr>
            </w:pPr>
            <w:bookmarkStart w:id="3303" w:name="_ETM_Q1_5768252"/>
            <w:bookmarkStart w:id="3304" w:name="_ETM_Q1_5768304"/>
            <w:bookmarkEnd w:id="3303"/>
            <w:bookmarkEnd w:id="3304"/>
          </w:p>
        </w:tc>
      </w:tr>
      <w:tr w:rsidR="00747278" w:rsidTr="00F92A39">
        <w:tc>
          <w:tcPr>
            <w:tcW w:w="1681" w:type="dxa"/>
          </w:tcPr>
          <w:p w:rsidR="00747278" w:rsidRDefault="00747278" w:rsidP="00F92A39">
            <w:pPr>
              <w:ind w:firstLine="0"/>
              <w:rPr>
                <w:rtl/>
                <w:lang w:eastAsia="he-IL"/>
              </w:rPr>
            </w:pPr>
          </w:p>
        </w:tc>
        <w:tc>
          <w:tcPr>
            <w:tcW w:w="631" w:type="dxa"/>
          </w:tcPr>
          <w:p w:rsidR="00747278" w:rsidRDefault="00747278" w:rsidP="00F92A39">
            <w:pPr>
              <w:ind w:firstLine="0"/>
              <w:rPr>
                <w:rtl/>
                <w:lang w:eastAsia="he-IL"/>
              </w:rPr>
            </w:pPr>
          </w:p>
        </w:tc>
        <w:tc>
          <w:tcPr>
            <w:tcW w:w="620" w:type="dxa"/>
          </w:tcPr>
          <w:p w:rsidR="00747278" w:rsidRDefault="00747278" w:rsidP="00F92A39">
            <w:pPr>
              <w:ind w:firstLine="0"/>
              <w:rPr>
                <w:rtl/>
                <w:lang w:eastAsia="he-IL"/>
              </w:rPr>
            </w:pPr>
          </w:p>
        </w:tc>
        <w:tc>
          <w:tcPr>
            <w:tcW w:w="675" w:type="dxa"/>
          </w:tcPr>
          <w:p w:rsidR="00747278" w:rsidRDefault="00747278" w:rsidP="00F92A39">
            <w:pPr>
              <w:ind w:firstLine="0"/>
              <w:rPr>
                <w:rtl/>
                <w:lang w:eastAsia="he-IL"/>
              </w:rPr>
            </w:pPr>
          </w:p>
        </w:tc>
        <w:tc>
          <w:tcPr>
            <w:tcW w:w="5691" w:type="dxa"/>
          </w:tcPr>
          <w:p w:rsidR="00747278" w:rsidRDefault="00747278" w:rsidP="00E16BC3">
            <w:pPr>
              <w:pStyle w:val="afe"/>
              <w:numPr>
                <w:ilvl w:val="0"/>
                <w:numId w:val="15"/>
              </w:numPr>
            </w:pPr>
            <w:r>
              <w:rPr>
                <w:rtl/>
              </w:rPr>
              <w:t>משתתף במערכת מבוקרת מיועדת המאפשר לנותן שירותי תשלום להשתתף באמצעותו באותה מערכת</w:t>
            </w:r>
            <w:r>
              <w:t xml:space="preserve">, </w:t>
            </w:r>
            <w:r>
              <w:rPr>
                <w:rtl/>
              </w:rPr>
              <w:t>לא יסרב לאפשר לנותן שירותי תשלום אחר להשתתף באמצעותו באותה מערכת, מטעמים בלתי סבירים ולא יתנה תנאים בלתי סבירים להשתתפות כאמור</w:t>
            </w:r>
            <w:r>
              <w:t>.";</w:t>
            </w:r>
          </w:p>
          <w:p w:rsidR="00747278" w:rsidRDefault="00747278" w:rsidP="00747278">
            <w:pPr>
              <w:pStyle w:val="afe"/>
              <w:ind w:firstLine="0"/>
              <w:rPr>
                <w:rtl/>
              </w:rPr>
            </w:pPr>
            <w:bookmarkStart w:id="3305" w:name="_ETM_Q1_5797570"/>
            <w:bookmarkStart w:id="3306" w:name="_ETM_Q1_5797643"/>
            <w:bookmarkEnd w:id="3305"/>
            <w:bookmarkEnd w:id="3306"/>
          </w:p>
        </w:tc>
      </w:tr>
    </w:tbl>
    <w:p w:rsidR="00747278" w:rsidRDefault="00747278" w:rsidP="0010328C">
      <w:pPr>
        <w:rPr>
          <w:rtl/>
          <w:lang w:eastAsia="he-IL"/>
        </w:rPr>
      </w:pPr>
      <w:bookmarkStart w:id="3307" w:name="_ETM_Q1_5810548"/>
      <w:bookmarkEnd w:id="3307"/>
    </w:p>
    <w:p w:rsidR="00A654F4" w:rsidRDefault="00747278" w:rsidP="0010328C">
      <w:pPr>
        <w:rPr>
          <w:rtl/>
          <w:lang w:eastAsia="he-IL"/>
        </w:rPr>
      </w:pPr>
      <w:bookmarkStart w:id="3308" w:name="_ETM_Q1_5810592"/>
      <w:bookmarkEnd w:id="3308"/>
      <w:r>
        <w:rPr>
          <w:rFonts w:hint="cs"/>
          <w:rtl/>
          <w:lang w:eastAsia="he-IL"/>
        </w:rPr>
        <w:t xml:space="preserve">על מנת לאפשר את </w:t>
      </w:r>
      <w:bookmarkStart w:id="3309" w:name="_ETM_Q1_5812697"/>
      <w:bookmarkStart w:id="3310" w:name="_ETM_Q1_5808164"/>
      <w:bookmarkEnd w:id="3309"/>
      <w:bookmarkEnd w:id="3310"/>
      <w:r>
        <w:rPr>
          <w:rFonts w:hint="cs"/>
          <w:rtl/>
          <w:lang w:eastAsia="he-IL"/>
        </w:rPr>
        <w:t xml:space="preserve">ההשתתפות של חברות התשלומים וגורמים נוספים במערכות </w:t>
      </w:r>
      <w:bookmarkStart w:id="3311" w:name="_ETM_Q1_5809078"/>
      <w:bookmarkEnd w:id="3311"/>
      <w:r>
        <w:rPr>
          <w:rFonts w:hint="cs"/>
          <w:rtl/>
          <w:lang w:eastAsia="he-IL"/>
        </w:rPr>
        <w:t>התשלומים בסעי</w:t>
      </w:r>
      <w:bookmarkStart w:id="3312" w:name="_ETM_Q1_5810407"/>
      <w:bookmarkEnd w:id="3312"/>
      <w:r>
        <w:rPr>
          <w:rFonts w:hint="cs"/>
          <w:rtl/>
          <w:lang w:eastAsia="he-IL"/>
        </w:rPr>
        <w:t xml:space="preserve">ף קטן א' נקבעה החובה על מפעיל מערכת מבוקרת </w:t>
      </w:r>
      <w:bookmarkStart w:id="3313" w:name="_ETM_Q1_5817123"/>
      <w:bookmarkEnd w:id="3313"/>
      <w:r>
        <w:rPr>
          <w:rFonts w:hint="cs"/>
          <w:rtl/>
          <w:lang w:eastAsia="he-IL"/>
        </w:rPr>
        <w:t>שלא לסרב סירוב בלתי סביר לאותן חברות להשתתף במערכת.</w:t>
      </w:r>
      <w:bookmarkStart w:id="3314" w:name="_ETM_Q1_5822593"/>
      <w:bookmarkEnd w:id="3314"/>
      <w:r>
        <w:rPr>
          <w:rFonts w:hint="cs"/>
          <w:rtl/>
          <w:lang w:eastAsia="he-IL"/>
        </w:rPr>
        <w:t xml:space="preserve"> </w:t>
      </w:r>
    </w:p>
    <w:p w:rsidR="00A654F4" w:rsidRDefault="00A654F4" w:rsidP="0010328C">
      <w:pPr>
        <w:rPr>
          <w:rtl/>
          <w:lang w:eastAsia="he-IL"/>
        </w:rPr>
      </w:pPr>
    </w:p>
    <w:p w:rsidR="00747278" w:rsidRDefault="00747278" w:rsidP="0010328C">
      <w:pPr>
        <w:rPr>
          <w:rtl/>
          <w:lang w:eastAsia="he-IL"/>
        </w:rPr>
      </w:pPr>
      <w:bookmarkStart w:id="3315" w:name="_ETM_Q1_5817784"/>
      <w:bookmarkEnd w:id="3315"/>
      <w:r>
        <w:rPr>
          <w:rFonts w:hint="cs"/>
          <w:rtl/>
          <w:lang w:eastAsia="he-IL"/>
        </w:rPr>
        <w:t xml:space="preserve">סעיף קטן ב' עוסק </w:t>
      </w:r>
      <w:r w:rsidR="00A654F4">
        <w:rPr>
          <w:rFonts w:hint="cs"/>
          <w:rtl/>
          <w:lang w:eastAsia="he-IL"/>
        </w:rPr>
        <w:t xml:space="preserve">במערכת מבוקרת מיועדת, כלומר שיש </w:t>
      </w:r>
      <w:bookmarkStart w:id="3316" w:name="_ETM_Q1_5821871"/>
      <w:bookmarkEnd w:id="3316"/>
      <w:r w:rsidR="00A654F4">
        <w:rPr>
          <w:rFonts w:hint="cs"/>
          <w:rtl/>
          <w:lang w:eastAsia="he-IL"/>
        </w:rPr>
        <w:t>בפעילותה</w:t>
      </w:r>
      <w:r>
        <w:rPr>
          <w:rFonts w:hint="cs"/>
          <w:rtl/>
          <w:lang w:eastAsia="he-IL"/>
        </w:rPr>
        <w:t xml:space="preserve"> היבט יציבותי משמעותי. לגבי מערכת </w:t>
      </w:r>
      <w:bookmarkStart w:id="3317" w:name="_ETM_Q1_5828009"/>
      <w:bookmarkEnd w:id="3317"/>
      <w:r>
        <w:rPr>
          <w:rFonts w:hint="cs"/>
          <w:rtl/>
          <w:lang w:eastAsia="he-IL"/>
        </w:rPr>
        <w:t xml:space="preserve">כזאת, נוכח ההיבט </w:t>
      </w:r>
      <w:proofErr w:type="spellStart"/>
      <w:r>
        <w:rPr>
          <w:rFonts w:hint="cs"/>
          <w:rtl/>
          <w:lang w:eastAsia="he-IL"/>
        </w:rPr>
        <w:t>היציבותי</w:t>
      </w:r>
      <w:proofErr w:type="spellEnd"/>
      <w:r>
        <w:rPr>
          <w:rFonts w:hint="cs"/>
          <w:rtl/>
          <w:lang w:eastAsia="he-IL"/>
        </w:rPr>
        <w:t xml:space="preserve"> שבפעילו</w:t>
      </w:r>
      <w:bookmarkStart w:id="3318" w:name="_ETM_Q1_5829661"/>
      <w:bookmarkEnd w:id="3318"/>
      <w:r>
        <w:rPr>
          <w:rFonts w:hint="cs"/>
          <w:rtl/>
          <w:lang w:eastAsia="he-IL"/>
        </w:rPr>
        <w:t>תה אנחנו לא מחייבים חיבור ישיר,</w:t>
      </w:r>
      <w:bookmarkStart w:id="3319" w:name="_ETM_Q1_5833147"/>
      <w:bookmarkEnd w:id="3319"/>
      <w:r>
        <w:rPr>
          <w:rFonts w:hint="cs"/>
          <w:rtl/>
          <w:lang w:eastAsia="he-IL"/>
        </w:rPr>
        <w:t xml:space="preserve"> אלא אנחנו מציעים לקבוע חובה מרוככת יותר, שחלה על</w:t>
      </w:r>
      <w:bookmarkStart w:id="3320" w:name="_ETM_Q1_5838623"/>
      <w:bookmarkEnd w:id="3320"/>
      <w:r>
        <w:rPr>
          <w:rFonts w:hint="cs"/>
          <w:rtl/>
          <w:lang w:eastAsia="he-IL"/>
        </w:rPr>
        <w:t xml:space="preserve"> מה שמשתתף במערכת, ושלגביו, אם הוא נתן למישהו אחר חיבור עקיף</w:t>
      </w:r>
      <w:bookmarkStart w:id="3321" w:name="_ETM_Q1_5837838"/>
      <w:bookmarkEnd w:id="3321"/>
      <w:r>
        <w:rPr>
          <w:rFonts w:hint="cs"/>
          <w:rtl/>
          <w:lang w:eastAsia="he-IL"/>
        </w:rPr>
        <w:t xml:space="preserve"> אז אותו</w:t>
      </w:r>
      <w:r w:rsidR="00A654F4">
        <w:rPr>
          <w:rFonts w:hint="cs"/>
          <w:rtl/>
          <w:lang w:eastAsia="he-IL"/>
        </w:rPr>
        <w:t xml:space="preserve"> אחד, אותו</w:t>
      </w:r>
      <w:r>
        <w:rPr>
          <w:rFonts w:hint="cs"/>
          <w:rtl/>
          <w:lang w:eastAsia="he-IL"/>
        </w:rPr>
        <w:t xml:space="preserve"> משתתף יהיה חייב לאפשר חיבור עקיף </w:t>
      </w:r>
      <w:bookmarkStart w:id="3322" w:name="_ETM_Q1_5848013"/>
      <w:bookmarkEnd w:id="3322"/>
      <w:r>
        <w:rPr>
          <w:rFonts w:hint="cs"/>
          <w:rtl/>
          <w:lang w:eastAsia="he-IL"/>
        </w:rPr>
        <w:t>גם לנותן שירותי תשלום אחר.</w:t>
      </w:r>
    </w:p>
    <w:p w:rsidR="00747278" w:rsidRDefault="00747278" w:rsidP="0010328C">
      <w:pPr>
        <w:rPr>
          <w:rtl/>
          <w:lang w:eastAsia="he-IL"/>
        </w:rPr>
      </w:pPr>
      <w:bookmarkStart w:id="3323" w:name="_ETM_Q1_5850797"/>
      <w:bookmarkStart w:id="3324" w:name="_ETM_Q1_5850842"/>
      <w:bookmarkStart w:id="3325" w:name="_ETM_Q1_5851578"/>
      <w:bookmarkEnd w:id="3323"/>
      <w:bookmarkEnd w:id="3324"/>
      <w:bookmarkEnd w:id="3325"/>
    </w:p>
    <w:p w:rsidR="00747278" w:rsidRDefault="00747278" w:rsidP="00747278">
      <w:pPr>
        <w:pStyle w:val="a4"/>
        <w:keepNext/>
        <w:rPr>
          <w:rtl/>
        </w:rPr>
      </w:pPr>
      <w:bookmarkStart w:id="3326" w:name="ET_speaker_איתי_עצמון_282"/>
      <w:r w:rsidRPr="00747278">
        <w:rPr>
          <w:rStyle w:val="TagStyle"/>
          <w:rtl/>
        </w:rPr>
        <w:t xml:space="preserve"> &lt;&lt; דובר &gt;&gt; </w:t>
      </w:r>
      <w:r>
        <w:rPr>
          <w:rtl/>
        </w:rPr>
        <w:t>איתי עצמון:</w:t>
      </w:r>
      <w:r w:rsidRPr="00747278">
        <w:rPr>
          <w:rStyle w:val="TagStyle"/>
          <w:rtl/>
        </w:rPr>
        <w:t xml:space="preserve"> &lt;&lt; דובר &gt;&gt;</w:t>
      </w:r>
      <w:r w:rsidR="00855D97">
        <w:rPr>
          <w:rtl/>
        </w:rPr>
        <w:t xml:space="preserve"> </w:t>
      </w:r>
      <w:r>
        <w:rPr>
          <w:rtl/>
        </w:rPr>
        <w:t xml:space="preserve"> </w:t>
      </w:r>
      <w:bookmarkEnd w:id="3326"/>
    </w:p>
    <w:p w:rsidR="00747278" w:rsidRDefault="00747278" w:rsidP="00747278">
      <w:pPr>
        <w:pStyle w:val="KeepWithNext"/>
        <w:rPr>
          <w:rtl/>
          <w:lang w:eastAsia="he-IL"/>
        </w:rPr>
      </w:pPr>
    </w:p>
    <w:p w:rsidR="00747278" w:rsidRDefault="00747278" w:rsidP="00747278">
      <w:pPr>
        <w:rPr>
          <w:rtl/>
          <w:lang w:eastAsia="he-IL"/>
        </w:rPr>
      </w:pPr>
      <w:r>
        <w:rPr>
          <w:rFonts w:hint="cs"/>
          <w:rtl/>
          <w:lang w:eastAsia="he-IL"/>
        </w:rPr>
        <w:t>י</w:t>
      </w:r>
      <w:bookmarkStart w:id="3327" w:name="_ETM_Q1_5851888"/>
      <w:bookmarkStart w:id="3328" w:name="_ETM_Q1_5851918"/>
      <w:bookmarkEnd w:id="3327"/>
      <w:bookmarkEnd w:id="3328"/>
      <w:r>
        <w:rPr>
          <w:rFonts w:hint="cs"/>
          <w:rtl/>
          <w:lang w:eastAsia="he-IL"/>
        </w:rPr>
        <w:t xml:space="preserve">ש לי שתי הערות שגם העברתי </w:t>
      </w:r>
      <w:bookmarkStart w:id="3329" w:name="_ETM_Q1_5853975"/>
      <w:bookmarkEnd w:id="3329"/>
      <w:r>
        <w:rPr>
          <w:rFonts w:hint="cs"/>
          <w:rtl/>
          <w:lang w:eastAsia="he-IL"/>
        </w:rPr>
        <w:t>אליכם במסגרת הדיונים הפנימיים שלנו. לגבי תיקון סעיף 8 אתם</w:t>
      </w:r>
      <w:bookmarkStart w:id="3330" w:name="_ETM_Q1_5859335"/>
      <w:bookmarkEnd w:id="3330"/>
      <w:r>
        <w:rPr>
          <w:rFonts w:hint="cs"/>
          <w:rtl/>
          <w:lang w:eastAsia="he-IL"/>
        </w:rPr>
        <w:t xml:space="preserve"> כותבים כאן דרישות </w:t>
      </w:r>
      <w:bookmarkStart w:id="3331" w:name="_ETM_Q1_5855938"/>
      <w:bookmarkEnd w:id="3331"/>
      <w:r>
        <w:rPr>
          <w:rFonts w:hint="cs"/>
          <w:rtl/>
          <w:lang w:eastAsia="he-IL"/>
        </w:rPr>
        <w:t>המאפשרות חיבור של נותן שירותי תשלום למערכת</w:t>
      </w:r>
      <w:bookmarkStart w:id="3332" w:name="_ETM_Q1_5863797"/>
      <w:bookmarkEnd w:id="3332"/>
      <w:r>
        <w:rPr>
          <w:rFonts w:hint="cs"/>
          <w:rtl/>
          <w:lang w:eastAsia="he-IL"/>
        </w:rPr>
        <w:t xml:space="preserve"> והשתתפותו היעילה בה. אבל לאחר מכן בסעיף 8 א'</w:t>
      </w:r>
      <w:bookmarkStart w:id="3333" w:name="_ETM_Q1_5864041"/>
      <w:bookmarkEnd w:id="3333"/>
      <w:r>
        <w:rPr>
          <w:rFonts w:hint="cs"/>
          <w:rtl/>
          <w:lang w:eastAsia="he-IL"/>
        </w:rPr>
        <w:t xml:space="preserve"> </w:t>
      </w:r>
      <w:bookmarkStart w:id="3334" w:name="_ETM_Q1_5864206"/>
      <w:bookmarkEnd w:id="3334"/>
      <w:r>
        <w:rPr>
          <w:rFonts w:hint="cs"/>
          <w:rtl/>
          <w:lang w:eastAsia="he-IL"/>
        </w:rPr>
        <w:t>אתם מזכירים גם נותן שירותי תשלום וגם בעל רישיון ל</w:t>
      </w:r>
      <w:bookmarkStart w:id="3335" w:name="_ETM_Q1_5870063"/>
      <w:bookmarkEnd w:id="3335"/>
      <w:r w:rsidR="00A654F4">
        <w:rPr>
          <w:rFonts w:hint="cs"/>
          <w:rtl/>
          <w:lang w:eastAsia="he-IL"/>
        </w:rPr>
        <w:t xml:space="preserve">מערכת </w:t>
      </w:r>
      <w:bookmarkStart w:id="3336" w:name="_ETM_Q1_5869686"/>
      <w:bookmarkStart w:id="3337" w:name="_ETM_Q1_5865935"/>
      <w:r w:rsidR="00A654F4">
        <w:rPr>
          <w:rFonts w:hint="cs"/>
          <w:rtl/>
          <w:lang w:eastAsia="he-IL"/>
        </w:rPr>
        <w:t xml:space="preserve">תיווך </w:t>
      </w:r>
      <w:bookmarkEnd w:id="3336"/>
      <w:bookmarkEnd w:id="3337"/>
      <w:r>
        <w:rPr>
          <w:rFonts w:hint="cs"/>
          <w:rtl/>
          <w:lang w:eastAsia="he-IL"/>
        </w:rPr>
        <w:t>באשראי. האם לא צריך להוסיף אותו גם בתיקון בסעיף</w:t>
      </w:r>
      <w:bookmarkStart w:id="3338" w:name="_ETM_Q1_5877593"/>
      <w:bookmarkEnd w:id="3338"/>
      <w:r>
        <w:rPr>
          <w:rFonts w:hint="cs"/>
          <w:rtl/>
          <w:lang w:eastAsia="he-IL"/>
        </w:rPr>
        <w:t xml:space="preserve"> 8 פסקה 1?</w:t>
      </w:r>
    </w:p>
    <w:p w:rsidR="00747278" w:rsidRDefault="00747278" w:rsidP="00747278">
      <w:pPr>
        <w:rPr>
          <w:rtl/>
          <w:lang w:eastAsia="he-IL"/>
        </w:rPr>
      </w:pPr>
      <w:bookmarkStart w:id="3339" w:name="_ETM_Q1_5879516"/>
      <w:bookmarkStart w:id="3340" w:name="_ETM_Q1_5879548"/>
      <w:bookmarkStart w:id="3341" w:name="_ETM_Q1_5880445"/>
      <w:bookmarkEnd w:id="3339"/>
      <w:bookmarkEnd w:id="3340"/>
      <w:bookmarkEnd w:id="3341"/>
    </w:p>
    <w:p w:rsidR="00747278" w:rsidRDefault="00747278" w:rsidP="00747278">
      <w:pPr>
        <w:pStyle w:val="af9"/>
        <w:keepNext/>
        <w:rPr>
          <w:rtl/>
          <w:lang w:eastAsia="he-IL"/>
        </w:rPr>
      </w:pPr>
      <w:bookmarkStart w:id="3342" w:name="ET_guest_מיכאל_בן_דהן_283"/>
      <w:r w:rsidRPr="00747278">
        <w:rPr>
          <w:rStyle w:val="TagStyle"/>
          <w:rtl/>
        </w:rPr>
        <w:t xml:space="preserve"> &lt;&lt; אורח &gt;&gt; </w:t>
      </w:r>
      <w:r>
        <w:rPr>
          <w:rtl/>
          <w:lang w:eastAsia="he-IL"/>
        </w:rPr>
        <w:t>מיכאל בן דהן:</w:t>
      </w:r>
      <w:r w:rsidRPr="00747278">
        <w:rPr>
          <w:rStyle w:val="TagStyle"/>
          <w:rtl/>
        </w:rPr>
        <w:t xml:space="preserve"> &lt;&lt; אורח &gt;&gt;</w:t>
      </w:r>
      <w:r w:rsidR="00855D97">
        <w:rPr>
          <w:rtl/>
          <w:lang w:eastAsia="he-IL"/>
        </w:rPr>
        <w:t xml:space="preserve"> </w:t>
      </w:r>
      <w:r>
        <w:rPr>
          <w:rtl/>
          <w:lang w:eastAsia="he-IL"/>
        </w:rPr>
        <w:t xml:space="preserve"> </w:t>
      </w:r>
      <w:bookmarkEnd w:id="3342"/>
    </w:p>
    <w:p w:rsidR="00747278" w:rsidRDefault="00747278" w:rsidP="00747278">
      <w:pPr>
        <w:pStyle w:val="KeepWithNext"/>
        <w:rPr>
          <w:rtl/>
          <w:lang w:eastAsia="he-IL"/>
        </w:rPr>
      </w:pPr>
    </w:p>
    <w:p w:rsidR="00747278" w:rsidRDefault="00747278" w:rsidP="00747278">
      <w:pPr>
        <w:rPr>
          <w:rtl/>
          <w:lang w:eastAsia="he-IL"/>
        </w:rPr>
      </w:pPr>
      <w:bookmarkStart w:id="3343" w:name="_ETM_Q1_5880680"/>
      <w:bookmarkStart w:id="3344" w:name="_ETM_Q1_5880710"/>
      <w:bookmarkEnd w:id="3343"/>
      <w:bookmarkEnd w:id="3344"/>
      <w:r>
        <w:rPr>
          <w:rFonts w:hint="cs"/>
          <w:rtl/>
          <w:lang w:eastAsia="he-IL"/>
        </w:rPr>
        <w:t xml:space="preserve">א' כן, ההערה מוצדקת, הכוונה הייתה לבוא ולא </w:t>
      </w:r>
      <w:bookmarkStart w:id="3345" w:name="_ETM_Q1_5885340"/>
      <w:bookmarkEnd w:id="3345"/>
      <w:r>
        <w:rPr>
          <w:rFonts w:hint="cs"/>
          <w:rtl/>
          <w:lang w:eastAsia="he-IL"/>
        </w:rPr>
        <w:t xml:space="preserve">לאפשר רק לנותני שירותי תשלום, אלא תוך כדי העבודה על </w:t>
      </w:r>
      <w:bookmarkStart w:id="3346" w:name="_ETM_Q1_5889662"/>
      <w:bookmarkEnd w:id="3346"/>
      <w:r>
        <w:rPr>
          <w:rFonts w:hint="cs"/>
          <w:rtl/>
          <w:lang w:eastAsia="he-IL"/>
        </w:rPr>
        <w:t>החוק עלה גם הצורך של גופים אחרים ש</w:t>
      </w:r>
      <w:r w:rsidR="00A654F4">
        <w:rPr>
          <w:rFonts w:hint="cs"/>
          <w:rtl/>
          <w:lang w:eastAsia="he-IL"/>
        </w:rPr>
        <w:t xml:space="preserve">כבר </w:t>
      </w:r>
      <w:r>
        <w:rPr>
          <w:rFonts w:hint="cs"/>
          <w:rtl/>
          <w:lang w:eastAsia="he-IL"/>
        </w:rPr>
        <w:t xml:space="preserve">יש להם רישיון </w:t>
      </w:r>
      <w:bookmarkStart w:id="3347" w:name="_ETM_Q1_5893773"/>
      <w:bookmarkEnd w:id="3347"/>
      <w:r>
        <w:rPr>
          <w:rFonts w:hint="cs"/>
          <w:rtl/>
          <w:lang w:eastAsia="he-IL"/>
        </w:rPr>
        <w:t xml:space="preserve">פיננסי להתחבר למערכות תשלומים ובגלל </w:t>
      </w:r>
      <w:r w:rsidR="00A654F4">
        <w:rPr>
          <w:rFonts w:hint="cs"/>
          <w:rtl/>
          <w:lang w:eastAsia="he-IL"/>
        </w:rPr>
        <w:t>זה הוספנו גם את מפעילי מערכת התיווך</w:t>
      </w:r>
      <w:bookmarkStart w:id="3348" w:name="_ETM_Q1_5893332"/>
      <w:bookmarkStart w:id="3349" w:name="_ETM_Q1_5890750"/>
      <w:bookmarkEnd w:id="3348"/>
      <w:bookmarkEnd w:id="3349"/>
      <w:r>
        <w:rPr>
          <w:rFonts w:hint="cs"/>
          <w:rtl/>
          <w:lang w:eastAsia="he-IL"/>
        </w:rPr>
        <w:t xml:space="preserve"> באשראי, ונכון גם</w:t>
      </w:r>
      <w:bookmarkStart w:id="3350" w:name="_ETM_Q1_5899759"/>
      <w:bookmarkEnd w:id="3350"/>
      <w:r>
        <w:rPr>
          <w:rFonts w:hint="cs"/>
          <w:rtl/>
          <w:lang w:eastAsia="he-IL"/>
        </w:rPr>
        <w:t xml:space="preserve"> לשים אותם בסעיפים שנוגעים לכל נותני שירותי תשלום</w:t>
      </w:r>
      <w:bookmarkStart w:id="3351" w:name="_ETM_Q1_5906620"/>
      <w:bookmarkEnd w:id="3351"/>
      <w:r w:rsidR="00A654F4">
        <w:rPr>
          <w:rFonts w:hint="cs"/>
          <w:rtl/>
          <w:lang w:eastAsia="he-IL"/>
        </w:rPr>
        <w:t>.</w:t>
      </w:r>
    </w:p>
    <w:p w:rsidR="00747278" w:rsidRDefault="00747278" w:rsidP="00747278">
      <w:pPr>
        <w:rPr>
          <w:rtl/>
          <w:lang w:eastAsia="he-IL"/>
        </w:rPr>
      </w:pPr>
      <w:bookmarkStart w:id="3352" w:name="_ETM_Q1_5906647"/>
      <w:bookmarkStart w:id="3353" w:name="_ETM_Q1_5907051"/>
      <w:bookmarkEnd w:id="3352"/>
      <w:bookmarkEnd w:id="3353"/>
    </w:p>
    <w:p w:rsidR="00747278" w:rsidRDefault="00747278" w:rsidP="00747278">
      <w:pPr>
        <w:pStyle w:val="a4"/>
        <w:keepNext/>
        <w:rPr>
          <w:rtl/>
        </w:rPr>
      </w:pPr>
      <w:bookmarkStart w:id="3354" w:name="ET_speaker_איתי_עצמון_284"/>
      <w:r w:rsidRPr="00747278">
        <w:rPr>
          <w:rStyle w:val="TagStyle"/>
          <w:rtl/>
        </w:rPr>
        <w:t xml:space="preserve"> &lt;&lt; דובר &gt;&gt; </w:t>
      </w:r>
      <w:r>
        <w:rPr>
          <w:rtl/>
        </w:rPr>
        <w:t>איתי עצמון:</w:t>
      </w:r>
      <w:r w:rsidRPr="00747278">
        <w:rPr>
          <w:rStyle w:val="TagStyle"/>
          <w:rtl/>
        </w:rPr>
        <w:t xml:space="preserve"> &lt;&lt; דובר &gt;&gt;</w:t>
      </w:r>
      <w:r w:rsidR="00855D97">
        <w:rPr>
          <w:rtl/>
        </w:rPr>
        <w:t xml:space="preserve"> </w:t>
      </w:r>
      <w:r>
        <w:rPr>
          <w:rtl/>
        </w:rPr>
        <w:t xml:space="preserve"> </w:t>
      </w:r>
      <w:bookmarkEnd w:id="3354"/>
    </w:p>
    <w:p w:rsidR="00747278" w:rsidRDefault="00747278" w:rsidP="00747278">
      <w:pPr>
        <w:pStyle w:val="KeepWithNext"/>
        <w:rPr>
          <w:rtl/>
          <w:lang w:eastAsia="he-IL"/>
        </w:rPr>
      </w:pPr>
    </w:p>
    <w:p w:rsidR="00A654F4" w:rsidRDefault="00747278" w:rsidP="00747278">
      <w:pPr>
        <w:rPr>
          <w:rtl/>
          <w:lang w:eastAsia="he-IL"/>
        </w:rPr>
      </w:pPr>
      <w:bookmarkStart w:id="3355" w:name="_ETM_Q1_5907282"/>
      <w:bookmarkStart w:id="3356" w:name="_ETM_Q1_5907322"/>
      <w:bookmarkEnd w:id="3355"/>
      <w:bookmarkEnd w:id="3356"/>
      <w:proofErr w:type="spellStart"/>
      <w:r>
        <w:rPr>
          <w:rFonts w:hint="cs"/>
          <w:rtl/>
          <w:lang w:eastAsia="he-IL"/>
        </w:rPr>
        <w:t>אוקיי</w:t>
      </w:r>
      <w:proofErr w:type="spellEnd"/>
      <w:r>
        <w:rPr>
          <w:rFonts w:hint="cs"/>
          <w:rtl/>
          <w:lang w:eastAsia="he-IL"/>
        </w:rPr>
        <w:t xml:space="preserve">, אנחנו נוסיף. </w:t>
      </w:r>
      <w:bookmarkStart w:id="3357" w:name="_ETM_Q1_5908630"/>
      <w:bookmarkEnd w:id="3357"/>
      <w:r>
        <w:rPr>
          <w:rFonts w:hint="cs"/>
          <w:rtl/>
          <w:lang w:eastAsia="he-IL"/>
        </w:rPr>
        <w:t xml:space="preserve">והערה נוספת, יש כאן בעצם דרישות הוגנות לחיבור למערכת. ואתם </w:t>
      </w:r>
      <w:bookmarkStart w:id="3358" w:name="_ETM_Q1_5913668"/>
      <w:bookmarkEnd w:id="3358"/>
      <w:r>
        <w:rPr>
          <w:rFonts w:hint="cs"/>
          <w:rtl/>
          <w:lang w:eastAsia="he-IL"/>
        </w:rPr>
        <w:t>עכשיו מוסיפים שאלו דרישות</w:t>
      </w:r>
      <w:bookmarkStart w:id="3359" w:name="_ETM_Q1_5911646"/>
      <w:bookmarkEnd w:id="3359"/>
      <w:r>
        <w:rPr>
          <w:rFonts w:hint="cs"/>
          <w:rtl/>
          <w:lang w:eastAsia="he-IL"/>
        </w:rPr>
        <w:t xml:space="preserve"> הוגנות שאמורות להתייחס לחיבור של </w:t>
      </w:r>
      <w:bookmarkStart w:id="3360" w:name="_ETM_Q1_5916136"/>
      <w:bookmarkEnd w:id="3360"/>
      <w:r>
        <w:rPr>
          <w:rFonts w:hint="cs"/>
          <w:rtl/>
          <w:lang w:eastAsia="he-IL"/>
        </w:rPr>
        <w:t>נותן שירותי תשל</w:t>
      </w:r>
      <w:r w:rsidR="00A654F4">
        <w:rPr>
          <w:rFonts w:hint="cs"/>
          <w:rtl/>
          <w:lang w:eastAsia="he-IL"/>
        </w:rPr>
        <w:t>ו</w:t>
      </w:r>
      <w:r>
        <w:rPr>
          <w:rFonts w:hint="cs"/>
          <w:rtl/>
          <w:lang w:eastAsia="he-IL"/>
        </w:rPr>
        <w:t xml:space="preserve">ם, ועכשיו זה יהיה גם בעל רישיון למערכת </w:t>
      </w:r>
      <w:bookmarkStart w:id="3361" w:name="_ETM_Q1_5920879"/>
      <w:bookmarkEnd w:id="3361"/>
      <w:r>
        <w:rPr>
          <w:rFonts w:hint="cs"/>
          <w:rtl/>
          <w:lang w:eastAsia="he-IL"/>
        </w:rPr>
        <w:t>תיווך</w:t>
      </w:r>
      <w:bookmarkStart w:id="3362" w:name="_ETM_Q1_5916819"/>
      <w:bookmarkEnd w:id="3362"/>
      <w:r>
        <w:rPr>
          <w:rFonts w:hint="cs"/>
          <w:rtl/>
          <w:lang w:eastAsia="he-IL"/>
        </w:rPr>
        <w:t xml:space="preserve"> באשראי למערכת, להשתתפותו היעילה בה, דרישות שאינן</w:t>
      </w:r>
      <w:bookmarkStart w:id="3363" w:name="_ETM_Q1_5923983"/>
      <w:bookmarkEnd w:id="3363"/>
      <w:r>
        <w:rPr>
          <w:rFonts w:hint="cs"/>
          <w:rtl/>
          <w:lang w:eastAsia="he-IL"/>
        </w:rPr>
        <w:t xml:space="preserve"> מפלות בין המשתתפים </w:t>
      </w:r>
      <w:proofErr w:type="spellStart"/>
      <w:r>
        <w:rPr>
          <w:rFonts w:hint="cs"/>
          <w:rtl/>
          <w:lang w:eastAsia="he-IL"/>
        </w:rPr>
        <w:t>וכו</w:t>
      </w:r>
      <w:proofErr w:type="spellEnd"/>
      <w:r>
        <w:rPr>
          <w:rFonts w:hint="cs"/>
          <w:rtl/>
          <w:lang w:eastAsia="he-IL"/>
        </w:rPr>
        <w:t xml:space="preserve">'. </w:t>
      </w:r>
    </w:p>
    <w:p w:rsidR="00A654F4" w:rsidRDefault="00A654F4" w:rsidP="00747278">
      <w:pPr>
        <w:rPr>
          <w:rtl/>
          <w:lang w:eastAsia="he-IL"/>
        </w:rPr>
      </w:pPr>
      <w:bookmarkStart w:id="3364" w:name="_ETM_Q1_5933901"/>
      <w:bookmarkStart w:id="3365" w:name="_ETM_Q1_5934013"/>
      <w:bookmarkEnd w:id="3364"/>
      <w:bookmarkEnd w:id="3365"/>
    </w:p>
    <w:p w:rsidR="00747278" w:rsidRDefault="00747278" w:rsidP="00747278">
      <w:pPr>
        <w:rPr>
          <w:rtl/>
          <w:lang w:eastAsia="he-IL"/>
        </w:rPr>
      </w:pPr>
      <w:bookmarkStart w:id="3366" w:name="_ETM_Q1_5934114"/>
      <w:bookmarkStart w:id="3367" w:name="_ETM_Q1_5934173"/>
      <w:bookmarkEnd w:id="3366"/>
      <w:bookmarkEnd w:id="3367"/>
      <w:r>
        <w:rPr>
          <w:rFonts w:hint="cs"/>
          <w:rtl/>
          <w:lang w:eastAsia="he-IL"/>
        </w:rPr>
        <w:t>השאלה אם לא נכון לקשור בין</w:t>
      </w:r>
      <w:bookmarkStart w:id="3368" w:name="_ETM_Q1_5929286"/>
      <w:bookmarkEnd w:id="3368"/>
      <w:r>
        <w:rPr>
          <w:rFonts w:hint="cs"/>
          <w:rtl/>
          <w:lang w:eastAsia="he-IL"/>
        </w:rPr>
        <w:t xml:space="preserve"> אי קיום דרישות ההוגנות האלה שמתייחסות באותו נושא של השתתפות </w:t>
      </w:r>
      <w:bookmarkStart w:id="3369" w:name="_ETM_Q1_5935137"/>
      <w:bookmarkEnd w:id="3369"/>
      <w:r>
        <w:rPr>
          <w:rFonts w:hint="cs"/>
          <w:rtl/>
          <w:lang w:eastAsia="he-IL"/>
        </w:rPr>
        <w:t>במערכת</w:t>
      </w:r>
      <w:bookmarkStart w:id="3370" w:name="_ETM_Q1_5931104"/>
      <w:bookmarkEnd w:id="3370"/>
      <w:r>
        <w:rPr>
          <w:rFonts w:hint="cs"/>
          <w:rtl/>
          <w:lang w:eastAsia="he-IL"/>
        </w:rPr>
        <w:t xml:space="preserve"> לסירוב </w:t>
      </w:r>
      <w:bookmarkStart w:id="3371" w:name="_ETM_Q1_5933103"/>
      <w:bookmarkEnd w:id="3371"/>
      <w:r>
        <w:rPr>
          <w:rFonts w:hint="cs"/>
          <w:rtl/>
          <w:lang w:eastAsia="he-IL"/>
        </w:rPr>
        <w:t>מטעמים בלתי סבירים</w:t>
      </w:r>
      <w:r w:rsidR="00A654F4">
        <w:rPr>
          <w:rFonts w:hint="cs"/>
          <w:rtl/>
          <w:lang w:eastAsia="he-IL"/>
        </w:rPr>
        <w:t>?</w:t>
      </w:r>
      <w:r>
        <w:rPr>
          <w:rFonts w:hint="cs"/>
          <w:rtl/>
          <w:lang w:eastAsia="he-IL"/>
        </w:rPr>
        <w:t xml:space="preserve"> כלומר, שיראו סירוב מטעמים בלתי</w:t>
      </w:r>
      <w:bookmarkStart w:id="3372" w:name="_ETM_Q1_5940284"/>
      <w:bookmarkEnd w:id="3372"/>
      <w:r>
        <w:rPr>
          <w:rFonts w:hint="cs"/>
          <w:rtl/>
          <w:lang w:eastAsia="he-IL"/>
        </w:rPr>
        <w:t xml:space="preserve"> סבירים, בין היתר גם אי קיום דרישות ההוגנות שאמורות לעסוק</w:t>
      </w:r>
      <w:bookmarkStart w:id="3373" w:name="_ETM_Q1_5944955"/>
      <w:bookmarkEnd w:id="3373"/>
      <w:r>
        <w:rPr>
          <w:rFonts w:hint="cs"/>
          <w:rtl/>
          <w:lang w:eastAsia="he-IL"/>
        </w:rPr>
        <w:t xml:space="preserve"> באותו נושא, אם אני מבין נכון.</w:t>
      </w:r>
      <w:bookmarkStart w:id="3374" w:name="_ETM_Q1_5942102"/>
      <w:bookmarkEnd w:id="3374"/>
    </w:p>
    <w:p w:rsidR="00747278" w:rsidRDefault="00747278" w:rsidP="00747278">
      <w:pPr>
        <w:rPr>
          <w:rtl/>
          <w:lang w:eastAsia="he-IL"/>
        </w:rPr>
      </w:pPr>
      <w:bookmarkStart w:id="3375" w:name="_ETM_Q1_5942816"/>
      <w:bookmarkStart w:id="3376" w:name="_ETM_Q1_5942857"/>
      <w:bookmarkEnd w:id="3375"/>
      <w:bookmarkEnd w:id="3376"/>
    </w:p>
    <w:p w:rsidR="00747278" w:rsidRDefault="00747278" w:rsidP="00747278">
      <w:pPr>
        <w:pStyle w:val="af9"/>
        <w:keepNext/>
        <w:rPr>
          <w:rtl/>
          <w:lang w:eastAsia="he-IL"/>
        </w:rPr>
      </w:pPr>
      <w:bookmarkStart w:id="3377" w:name="ET_guest_אליצור_וויז_286"/>
      <w:r w:rsidRPr="00747278">
        <w:rPr>
          <w:rStyle w:val="TagStyle"/>
          <w:rtl/>
        </w:rPr>
        <w:t xml:space="preserve"> &lt;&lt; אורח &gt;&gt; </w:t>
      </w:r>
      <w:r>
        <w:rPr>
          <w:rtl/>
          <w:lang w:eastAsia="he-IL"/>
        </w:rPr>
        <w:t xml:space="preserve">אליצור </w:t>
      </w:r>
      <w:proofErr w:type="spellStart"/>
      <w:r>
        <w:rPr>
          <w:rtl/>
          <w:lang w:eastAsia="he-IL"/>
        </w:rPr>
        <w:t>ו</w:t>
      </w:r>
      <w:r w:rsidR="001B6237">
        <w:rPr>
          <w:rFonts w:hint="cs"/>
          <w:rtl/>
          <w:lang w:eastAsia="he-IL"/>
        </w:rPr>
        <w:t>י</w:t>
      </w:r>
      <w:r>
        <w:rPr>
          <w:rtl/>
          <w:lang w:eastAsia="he-IL"/>
        </w:rPr>
        <w:t>ז</w:t>
      </w:r>
      <w:r w:rsidR="001B6237">
        <w:rPr>
          <w:rFonts w:hint="cs"/>
          <w:rtl/>
          <w:lang w:eastAsia="he-IL"/>
        </w:rPr>
        <w:t>ר</w:t>
      </w:r>
      <w:proofErr w:type="spellEnd"/>
      <w:r>
        <w:rPr>
          <w:rtl/>
          <w:lang w:eastAsia="he-IL"/>
        </w:rPr>
        <w:t>:</w:t>
      </w:r>
      <w:r w:rsidRPr="00747278">
        <w:rPr>
          <w:rStyle w:val="TagStyle"/>
          <w:rtl/>
        </w:rPr>
        <w:t xml:space="preserve"> &lt;&lt; אורח &gt;&gt;</w:t>
      </w:r>
      <w:r w:rsidR="00855D97">
        <w:rPr>
          <w:rtl/>
          <w:lang w:eastAsia="he-IL"/>
        </w:rPr>
        <w:t xml:space="preserve"> </w:t>
      </w:r>
      <w:r>
        <w:rPr>
          <w:rtl/>
          <w:lang w:eastAsia="he-IL"/>
        </w:rPr>
        <w:t xml:space="preserve"> </w:t>
      </w:r>
      <w:bookmarkEnd w:id="3377"/>
    </w:p>
    <w:p w:rsidR="00747278" w:rsidRDefault="00747278" w:rsidP="00747278">
      <w:pPr>
        <w:pStyle w:val="KeepWithNext"/>
        <w:rPr>
          <w:rtl/>
          <w:lang w:eastAsia="he-IL"/>
        </w:rPr>
      </w:pPr>
    </w:p>
    <w:p w:rsidR="00747278" w:rsidRDefault="00747278" w:rsidP="00747278">
      <w:pPr>
        <w:rPr>
          <w:rtl/>
          <w:lang w:eastAsia="he-IL"/>
        </w:rPr>
      </w:pPr>
      <w:bookmarkStart w:id="3378" w:name="_ETM_Q1_5945624"/>
      <w:bookmarkEnd w:id="3378"/>
      <w:r>
        <w:rPr>
          <w:rFonts w:hint="cs"/>
          <w:rtl/>
          <w:lang w:eastAsia="he-IL"/>
        </w:rPr>
        <w:t xml:space="preserve">אליצור </w:t>
      </w:r>
      <w:proofErr w:type="spellStart"/>
      <w:r>
        <w:rPr>
          <w:rFonts w:hint="cs"/>
          <w:rtl/>
          <w:lang w:eastAsia="he-IL"/>
        </w:rPr>
        <w:t>ויז</w:t>
      </w:r>
      <w:r w:rsidR="001B6237">
        <w:rPr>
          <w:rFonts w:hint="cs"/>
          <w:rtl/>
          <w:lang w:eastAsia="he-IL"/>
        </w:rPr>
        <w:t>ר</w:t>
      </w:r>
      <w:proofErr w:type="spellEnd"/>
      <w:r>
        <w:rPr>
          <w:rFonts w:hint="cs"/>
          <w:rtl/>
          <w:lang w:eastAsia="he-IL"/>
        </w:rPr>
        <w:t xml:space="preserve"> מהמחלקה </w:t>
      </w:r>
      <w:bookmarkStart w:id="3379" w:name="_ETM_Q1_5944719"/>
      <w:bookmarkEnd w:id="3379"/>
      <w:r w:rsidR="001B6237">
        <w:rPr>
          <w:rFonts w:hint="cs"/>
          <w:rtl/>
          <w:lang w:eastAsia="he-IL"/>
        </w:rPr>
        <w:t>המשפטית לישראל.</w:t>
      </w:r>
      <w:bookmarkStart w:id="3380" w:name="_ETM_Q1_5951640"/>
      <w:bookmarkEnd w:id="3380"/>
      <w:r w:rsidR="001B6237">
        <w:rPr>
          <w:rFonts w:hint="cs"/>
          <w:rtl/>
          <w:lang w:eastAsia="he-IL"/>
        </w:rPr>
        <w:t xml:space="preserve"> אנחנו לא חולקים על זה, </w:t>
      </w:r>
      <w:bookmarkStart w:id="3381" w:name="_ETM_Q1_5948563"/>
      <w:bookmarkEnd w:id="3381"/>
      <w:r w:rsidR="001B6237">
        <w:rPr>
          <w:rFonts w:hint="cs"/>
          <w:rtl/>
          <w:lang w:eastAsia="he-IL"/>
        </w:rPr>
        <w:t>אנחנו חושבים שהעניין של הס</w:t>
      </w:r>
      <w:r w:rsidR="00A654F4">
        <w:rPr>
          <w:rFonts w:hint="cs"/>
          <w:rtl/>
          <w:lang w:eastAsia="he-IL"/>
        </w:rPr>
        <w:t>ד</w:t>
      </w:r>
      <w:r w:rsidR="001B6237">
        <w:rPr>
          <w:rFonts w:hint="cs"/>
          <w:rtl/>
          <w:lang w:eastAsia="he-IL"/>
        </w:rPr>
        <w:t>ירו</w:t>
      </w:r>
      <w:bookmarkStart w:id="3382" w:name="_ETM_Q1_5949507"/>
      <w:bookmarkEnd w:id="3382"/>
      <w:r w:rsidR="001B6237">
        <w:rPr>
          <w:rFonts w:hint="cs"/>
          <w:rtl/>
          <w:lang w:eastAsia="he-IL"/>
        </w:rPr>
        <w:t xml:space="preserve">ת </w:t>
      </w:r>
      <w:bookmarkStart w:id="3383" w:name="_ETM_Q1_5952708"/>
      <w:bookmarkEnd w:id="3383"/>
      <w:r w:rsidR="001B6237">
        <w:rPr>
          <w:rFonts w:hint="cs"/>
          <w:rtl/>
          <w:lang w:eastAsia="he-IL"/>
        </w:rPr>
        <w:t xml:space="preserve">הוא בהחלט מקרה פרטי של הדרישות ההוגנות שאמורות להיות, </w:t>
      </w:r>
      <w:bookmarkStart w:id="3384" w:name="_ETM_Q1_5957379"/>
      <w:bookmarkEnd w:id="3384"/>
      <w:r w:rsidR="001B6237">
        <w:rPr>
          <w:rFonts w:hint="cs"/>
          <w:rtl/>
          <w:lang w:eastAsia="he-IL"/>
        </w:rPr>
        <w:t>לכן אם יש לך הצע</w:t>
      </w:r>
      <w:r w:rsidR="00A654F4">
        <w:rPr>
          <w:rFonts w:hint="cs"/>
          <w:rtl/>
          <w:lang w:eastAsia="he-IL"/>
        </w:rPr>
        <w:t>ת</w:t>
      </w:r>
      <w:r w:rsidR="001B6237">
        <w:rPr>
          <w:rFonts w:hint="cs"/>
          <w:rtl/>
          <w:lang w:eastAsia="he-IL"/>
        </w:rPr>
        <w:t xml:space="preserve"> </w:t>
      </w:r>
      <w:r w:rsidR="00A654F4">
        <w:rPr>
          <w:rFonts w:hint="cs"/>
          <w:rtl/>
          <w:lang w:eastAsia="he-IL"/>
        </w:rPr>
        <w:t>נוסח</w:t>
      </w:r>
      <w:r w:rsidR="001B6237">
        <w:rPr>
          <w:rFonts w:hint="cs"/>
          <w:rtl/>
          <w:lang w:eastAsia="he-IL"/>
        </w:rPr>
        <w:t xml:space="preserve"> </w:t>
      </w:r>
      <w:r w:rsidR="00A654F4">
        <w:rPr>
          <w:rFonts w:hint="cs"/>
          <w:rtl/>
          <w:lang w:eastAsia="he-IL"/>
        </w:rPr>
        <w:t xml:space="preserve">אנחנו לא, </w:t>
      </w:r>
      <w:bookmarkStart w:id="3385" w:name="_ETM_Q1_5956016"/>
      <w:bookmarkEnd w:id="3385"/>
      <w:r w:rsidR="001B6237">
        <w:rPr>
          <w:rFonts w:hint="cs"/>
          <w:rtl/>
          <w:lang w:eastAsia="he-IL"/>
        </w:rPr>
        <w:t>הקונספט בהחלט מקובל</w:t>
      </w:r>
      <w:r w:rsidR="00A654F4">
        <w:rPr>
          <w:rFonts w:hint="cs"/>
          <w:rtl/>
          <w:lang w:eastAsia="he-IL"/>
        </w:rPr>
        <w:t>.</w:t>
      </w:r>
    </w:p>
    <w:p w:rsidR="001B6237" w:rsidRDefault="001B6237" w:rsidP="00747278">
      <w:pPr>
        <w:rPr>
          <w:rtl/>
          <w:lang w:eastAsia="he-IL"/>
        </w:rPr>
      </w:pPr>
      <w:bookmarkStart w:id="3386" w:name="_ETM_Q1_5961867"/>
      <w:bookmarkStart w:id="3387" w:name="_ETM_Q1_5961905"/>
      <w:bookmarkEnd w:id="3386"/>
      <w:bookmarkEnd w:id="3387"/>
    </w:p>
    <w:p w:rsidR="001B6237" w:rsidRDefault="001B6237" w:rsidP="001B6237">
      <w:pPr>
        <w:pStyle w:val="a4"/>
        <w:keepNext/>
        <w:rPr>
          <w:rtl/>
        </w:rPr>
      </w:pPr>
      <w:bookmarkStart w:id="3388" w:name="ET_speaker_איתי_עצמון_287"/>
      <w:r w:rsidRPr="001B6237">
        <w:rPr>
          <w:rStyle w:val="TagStyle"/>
          <w:rtl/>
        </w:rPr>
        <w:t xml:space="preserve"> &lt;&lt; דובר &gt;&gt; </w:t>
      </w:r>
      <w:r>
        <w:rPr>
          <w:rtl/>
        </w:rPr>
        <w:t>איתי עצמון:</w:t>
      </w:r>
      <w:r w:rsidRPr="001B6237">
        <w:rPr>
          <w:rStyle w:val="TagStyle"/>
          <w:rtl/>
        </w:rPr>
        <w:t xml:space="preserve"> &lt;&lt; דובר &gt;&gt;</w:t>
      </w:r>
      <w:r w:rsidR="00855D97">
        <w:rPr>
          <w:rtl/>
        </w:rPr>
        <w:t xml:space="preserve"> </w:t>
      </w:r>
      <w:r>
        <w:rPr>
          <w:rtl/>
        </w:rPr>
        <w:t xml:space="preserve"> </w:t>
      </w:r>
      <w:bookmarkEnd w:id="3388"/>
    </w:p>
    <w:p w:rsidR="001B6237" w:rsidRDefault="001B6237" w:rsidP="001B6237">
      <w:pPr>
        <w:pStyle w:val="KeepWithNext"/>
        <w:rPr>
          <w:rtl/>
          <w:lang w:eastAsia="he-IL"/>
        </w:rPr>
      </w:pPr>
    </w:p>
    <w:p w:rsidR="001B6237" w:rsidRDefault="00A654F4" w:rsidP="001B6237">
      <w:pPr>
        <w:rPr>
          <w:rtl/>
          <w:lang w:eastAsia="he-IL"/>
        </w:rPr>
      </w:pPr>
      <w:bookmarkStart w:id="3389" w:name="_ETM_Q1_5962698"/>
      <w:bookmarkStart w:id="3390" w:name="_ETM_Q1_5962740"/>
      <w:bookmarkEnd w:id="3389"/>
      <w:bookmarkEnd w:id="3390"/>
      <w:r>
        <w:rPr>
          <w:rFonts w:hint="cs"/>
          <w:rtl/>
          <w:lang w:eastAsia="he-IL"/>
        </w:rPr>
        <w:t xml:space="preserve">תראו, </w:t>
      </w:r>
      <w:r w:rsidR="001B6237">
        <w:rPr>
          <w:rFonts w:hint="cs"/>
          <w:rtl/>
          <w:lang w:eastAsia="he-IL"/>
        </w:rPr>
        <w:t xml:space="preserve">אמרתי לכם </w:t>
      </w:r>
      <w:bookmarkStart w:id="3391" w:name="_ETM_Q1_5963746"/>
      <w:bookmarkEnd w:id="3391"/>
      <w:r w:rsidR="001B6237">
        <w:rPr>
          <w:rFonts w:hint="cs"/>
          <w:rtl/>
          <w:lang w:eastAsia="he-IL"/>
        </w:rPr>
        <w:t xml:space="preserve">שבעיניי אגב, </w:t>
      </w:r>
      <w:bookmarkStart w:id="3392" w:name="_ETM_Q1_5960332"/>
      <w:bookmarkStart w:id="3393" w:name="_ETM_Q1_5961146"/>
      <w:bookmarkEnd w:id="3392"/>
      <w:bookmarkEnd w:id="3393"/>
      <w:r>
        <w:rPr>
          <w:rFonts w:hint="cs"/>
          <w:rtl/>
          <w:lang w:eastAsia="he-IL"/>
        </w:rPr>
        <w:t>ייראו ב</w:t>
      </w:r>
      <w:bookmarkStart w:id="3394" w:name="_ETM_Q1_5963830"/>
      <w:bookmarkEnd w:id="3394"/>
      <w:r>
        <w:rPr>
          <w:rFonts w:hint="cs"/>
          <w:rtl/>
          <w:lang w:eastAsia="he-IL"/>
        </w:rPr>
        <w:t xml:space="preserve">ין השאר </w:t>
      </w:r>
      <w:bookmarkStart w:id="3395" w:name="_ETM_Q1_5961933"/>
      <w:bookmarkEnd w:id="3395"/>
      <w:r w:rsidR="001B6237">
        <w:rPr>
          <w:rFonts w:hint="cs"/>
          <w:rtl/>
          <w:lang w:eastAsia="he-IL"/>
        </w:rPr>
        <w:t>התניית תנאים בלתי סבירים</w:t>
      </w:r>
      <w:bookmarkStart w:id="3396" w:name="_ETM_Q1_5968847"/>
      <w:bookmarkEnd w:id="3396"/>
      <w:r w:rsidR="001B6237">
        <w:rPr>
          <w:rFonts w:hint="cs"/>
          <w:rtl/>
          <w:lang w:eastAsia="he-IL"/>
        </w:rPr>
        <w:t xml:space="preserve"> למתן השתתפות במערכת כסירוב לטעמים בלתי סבירים זה קצת לופ.</w:t>
      </w:r>
      <w:bookmarkStart w:id="3397" w:name="_ETM_Q1_5970814"/>
      <w:bookmarkEnd w:id="3397"/>
      <w:r w:rsidR="001B6237">
        <w:rPr>
          <w:rFonts w:hint="cs"/>
          <w:rtl/>
          <w:lang w:eastAsia="he-IL"/>
        </w:rPr>
        <w:t xml:space="preserve"> </w:t>
      </w:r>
      <w:bookmarkStart w:id="3398" w:name="_ETM_Q1_5972279"/>
      <w:bookmarkEnd w:id="3398"/>
      <w:r w:rsidR="001B6237">
        <w:rPr>
          <w:rFonts w:hint="cs"/>
          <w:rtl/>
          <w:lang w:eastAsia="he-IL"/>
        </w:rPr>
        <w:t>כלומר, זה בעיניי לא אומר הרבה. אז לכן אני</w:t>
      </w:r>
      <w:bookmarkStart w:id="3399" w:name="_ETM_Q1_5976891"/>
      <w:bookmarkEnd w:id="3399"/>
      <w:r w:rsidR="001B6237">
        <w:rPr>
          <w:rFonts w:hint="cs"/>
          <w:rtl/>
          <w:lang w:eastAsia="he-IL"/>
        </w:rPr>
        <w:t xml:space="preserve"> מציע כן להוסיף כאן איזושהי הכוונה גם לאי קיום דריש</w:t>
      </w:r>
      <w:r>
        <w:rPr>
          <w:rFonts w:hint="cs"/>
          <w:rtl/>
          <w:lang w:eastAsia="he-IL"/>
        </w:rPr>
        <w:t>ו</w:t>
      </w:r>
      <w:r w:rsidR="001B6237">
        <w:rPr>
          <w:rFonts w:hint="cs"/>
          <w:rtl/>
          <w:lang w:eastAsia="he-IL"/>
        </w:rPr>
        <w:t xml:space="preserve">ת </w:t>
      </w:r>
      <w:bookmarkStart w:id="3400" w:name="_ETM_Q1_5981977"/>
      <w:bookmarkEnd w:id="3400"/>
      <w:r w:rsidR="001B6237">
        <w:rPr>
          <w:rFonts w:hint="cs"/>
          <w:rtl/>
          <w:lang w:eastAsia="he-IL"/>
        </w:rPr>
        <w:t xml:space="preserve">ההוגנות, כלומר שזה לא יהיה מדובר רק במקרים האלה, אבל </w:t>
      </w:r>
      <w:bookmarkStart w:id="3401" w:name="_ETM_Q1_5987616"/>
      <w:bookmarkEnd w:id="3401"/>
      <w:r w:rsidR="001B6237">
        <w:rPr>
          <w:rFonts w:hint="cs"/>
          <w:rtl/>
          <w:lang w:eastAsia="he-IL"/>
        </w:rPr>
        <w:t>בין היתר שיראו סירוב מטעמים בלתי סבירים</w:t>
      </w:r>
      <w:r>
        <w:rPr>
          <w:rFonts w:hint="cs"/>
          <w:rtl/>
          <w:lang w:eastAsia="he-IL"/>
        </w:rPr>
        <w:t>,</w:t>
      </w:r>
      <w:r w:rsidR="001B6237">
        <w:rPr>
          <w:rFonts w:hint="cs"/>
          <w:rtl/>
          <w:lang w:eastAsia="he-IL"/>
        </w:rPr>
        <w:t xml:space="preserve"> בין היתר גם</w:t>
      </w:r>
      <w:bookmarkStart w:id="3402" w:name="_ETM_Q1_5992352"/>
      <w:bookmarkEnd w:id="3402"/>
      <w:r w:rsidR="001B6237">
        <w:rPr>
          <w:rFonts w:hint="cs"/>
          <w:rtl/>
          <w:lang w:eastAsia="he-IL"/>
        </w:rPr>
        <w:t xml:space="preserve"> מאי קיום דרישות ההוגנות גם בעניינים שנוגעים לחיבור </w:t>
      </w:r>
      <w:bookmarkStart w:id="3403" w:name="_ETM_Q1_5993405"/>
      <w:bookmarkEnd w:id="3403"/>
      <w:r w:rsidR="001B6237">
        <w:rPr>
          <w:rFonts w:hint="cs"/>
          <w:rtl/>
          <w:lang w:eastAsia="he-IL"/>
        </w:rPr>
        <w:t xml:space="preserve">של נותני </w:t>
      </w:r>
      <w:bookmarkStart w:id="3404" w:name="_ETM_Q1_5995877"/>
      <w:bookmarkEnd w:id="3404"/>
      <w:r w:rsidR="001B6237">
        <w:rPr>
          <w:rFonts w:hint="cs"/>
          <w:rtl/>
          <w:lang w:eastAsia="he-IL"/>
        </w:rPr>
        <w:t>שירותי תשלום למערכת</w:t>
      </w:r>
      <w:bookmarkStart w:id="3405" w:name="_ETM_Q1_5992909"/>
      <w:bookmarkEnd w:id="3405"/>
      <w:r w:rsidR="001B6237">
        <w:rPr>
          <w:rFonts w:hint="cs"/>
          <w:rtl/>
          <w:lang w:eastAsia="he-IL"/>
        </w:rPr>
        <w:t>.</w:t>
      </w:r>
      <w:bookmarkStart w:id="3406" w:name="_ETM_Q1_6000304"/>
      <w:bookmarkEnd w:id="3406"/>
    </w:p>
    <w:p w:rsidR="001B6237" w:rsidRDefault="001B6237" w:rsidP="001B6237">
      <w:pPr>
        <w:rPr>
          <w:rtl/>
          <w:lang w:eastAsia="he-IL"/>
        </w:rPr>
      </w:pPr>
      <w:bookmarkStart w:id="3407" w:name="_ETM_Q1_6000353"/>
      <w:bookmarkEnd w:id="3407"/>
    </w:p>
    <w:p w:rsidR="001B6237" w:rsidRDefault="001B6237" w:rsidP="001B6237">
      <w:pPr>
        <w:pStyle w:val="af5"/>
        <w:keepNext/>
        <w:rPr>
          <w:rtl/>
        </w:rPr>
      </w:pPr>
      <w:bookmarkStart w:id="3408" w:name="ET_interruption_קריאה_288"/>
      <w:r w:rsidRPr="001B6237">
        <w:rPr>
          <w:rStyle w:val="TagStyle"/>
          <w:rtl/>
        </w:rPr>
        <w:t xml:space="preserve"> &lt;&lt; קריאה &gt;&gt; </w:t>
      </w:r>
      <w:r>
        <w:rPr>
          <w:rtl/>
        </w:rPr>
        <w:t>קריאה:</w:t>
      </w:r>
      <w:r w:rsidRPr="001B6237">
        <w:rPr>
          <w:rStyle w:val="TagStyle"/>
          <w:rtl/>
        </w:rPr>
        <w:t xml:space="preserve"> &lt;&lt; קריאה &gt;&gt;</w:t>
      </w:r>
      <w:r w:rsidR="00855D97">
        <w:rPr>
          <w:rtl/>
        </w:rPr>
        <w:t xml:space="preserve"> </w:t>
      </w:r>
      <w:r>
        <w:rPr>
          <w:rtl/>
        </w:rPr>
        <w:t xml:space="preserve"> </w:t>
      </w:r>
      <w:bookmarkEnd w:id="3408"/>
    </w:p>
    <w:p w:rsidR="001B6237" w:rsidRDefault="001B6237" w:rsidP="001B6237">
      <w:pPr>
        <w:pStyle w:val="KeepWithNext"/>
        <w:rPr>
          <w:rtl/>
          <w:lang w:eastAsia="he-IL"/>
        </w:rPr>
      </w:pPr>
    </w:p>
    <w:p w:rsidR="001B6237" w:rsidRDefault="001B6237" w:rsidP="001B6237">
      <w:pPr>
        <w:rPr>
          <w:rtl/>
          <w:lang w:eastAsia="he-IL"/>
        </w:rPr>
      </w:pPr>
      <w:bookmarkStart w:id="3409" w:name="_ETM_Q1_6000902"/>
      <w:bookmarkEnd w:id="3409"/>
      <w:r>
        <w:rPr>
          <w:rFonts w:hint="cs"/>
          <w:rtl/>
          <w:lang w:eastAsia="he-IL"/>
        </w:rPr>
        <w:t>מ</w:t>
      </w:r>
      <w:bookmarkStart w:id="3410" w:name="_ETM_Q1_6001097"/>
      <w:bookmarkEnd w:id="3410"/>
      <w:r>
        <w:rPr>
          <w:rFonts w:hint="cs"/>
          <w:rtl/>
          <w:lang w:eastAsia="he-IL"/>
        </w:rPr>
        <w:t>ק</w:t>
      </w:r>
      <w:bookmarkStart w:id="3411" w:name="_ETM_Q1_6001154"/>
      <w:bookmarkEnd w:id="3411"/>
      <w:r>
        <w:rPr>
          <w:rFonts w:hint="cs"/>
          <w:rtl/>
          <w:lang w:eastAsia="he-IL"/>
        </w:rPr>
        <w:t>ובל</w:t>
      </w:r>
      <w:r w:rsidR="00A654F4">
        <w:rPr>
          <w:rFonts w:hint="cs"/>
          <w:rtl/>
          <w:lang w:eastAsia="he-IL"/>
        </w:rPr>
        <w:t>.</w:t>
      </w:r>
    </w:p>
    <w:p w:rsidR="001B6237" w:rsidRDefault="001B6237" w:rsidP="001B6237">
      <w:pPr>
        <w:rPr>
          <w:rtl/>
          <w:lang w:eastAsia="he-IL"/>
        </w:rPr>
      </w:pPr>
      <w:bookmarkStart w:id="3412" w:name="_ETM_Q1_6001488"/>
      <w:bookmarkStart w:id="3413" w:name="_ETM_Q1_6001528"/>
      <w:bookmarkEnd w:id="3412"/>
      <w:bookmarkEnd w:id="3413"/>
    </w:p>
    <w:p w:rsidR="001B6237" w:rsidRDefault="001B6237" w:rsidP="001B6237">
      <w:pPr>
        <w:pStyle w:val="a4"/>
        <w:keepNext/>
        <w:rPr>
          <w:rtl/>
        </w:rPr>
      </w:pPr>
      <w:bookmarkStart w:id="3414" w:name="ET_speaker_איתי_עצמון_289"/>
      <w:r w:rsidRPr="001B6237">
        <w:rPr>
          <w:rStyle w:val="TagStyle"/>
          <w:rtl/>
        </w:rPr>
        <w:t xml:space="preserve"> &lt;&lt; דובר &gt;&gt; </w:t>
      </w:r>
      <w:r>
        <w:rPr>
          <w:rtl/>
        </w:rPr>
        <w:t>איתי עצמון:</w:t>
      </w:r>
      <w:r w:rsidRPr="001B6237">
        <w:rPr>
          <w:rStyle w:val="TagStyle"/>
          <w:rtl/>
        </w:rPr>
        <w:t xml:space="preserve"> &lt;&lt; דובר &gt;&gt;</w:t>
      </w:r>
      <w:r w:rsidR="00855D97">
        <w:rPr>
          <w:rtl/>
        </w:rPr>
        <w:t xml:space="preserve"> </w:t>
      </w:r>
      <w:r>
        <w:rPr>
          <w:rtl/>
        </w:rPr>
        <w:t xml:space="preserve"> </w:t>
      </w:r>
      <w:bookmarkEnd w:id="3414"/>
    </w:p>
    <w:p w:rsidR="001B6237" w:rsidRDefault="001B6237" w:rsidP="001B6237">
      <w:pPr>
        <w:pStyle w:val="KeepWithNext"/>
        <w:rPr>
          <w:rtl/>
          <w:lang w:eastAsia="he-IL"/>
        </w:rPr>
      </w:pPr>
    </w:p>
    <w:p w:rsidR="001B6237" w:rsidRDefault="001B6237" w:rsidP="001B6237">
      <w:pPr>
        <w:rPr>
          <w:rtl/>
          <w:lang w:eastAsia="he-IL"/>
        </w:rPr>
      </w:pPr>
      <w:r>
        <w:rPr>
          <w:rFonts w:hint="cs"/>
          <w:rtl/>
          <w:lang w:eastAsia="he-IL"/>
        </w:rPr>
        <w:t>א</w:t>
      </w:r>
      <w:bookmarkStart w:id="3415" w:name="_ETM_Q1_6002327"/>
      <w:bookmarkStart w:id="3416" w:name="_ETM_Q1_6002355"/>
      <w:bookmarkEnd w:id="3415"/>
      <w:bookmarkEnd w:id="3416"/>
      <w:r>
        <w:rPr>
          <w:rFonts w:hint="cs"/>
          <w:rtl/>
          <w:lang w:eastAsia="he-IL"/>
        </w:rPr>
        <w:t>ז אנחנו נעבד את הנוסח,</w:t>
      </w:r>
      <w:r w:rsidR="00A654F4">
        <w:rPr>
          <w:rFonts w:hint="cs"/>
          <w:rtl/>
          <w:lang w:eastAsia="he-IL"/>
        </w:rPr>
        <w:t xml:space="preserve"> </w:t>
      </w:r>
      <w:r>
        <w:rPr>
          <w:rFonts w:hint="cs"/>
          <w:rtl/>
          <w:lang w:eastAsia="he-IL"/>
        </w:rPr>
        <w:t xml:space="preserve">והנוסח הזה כמובן </w:t>
      </w:r>
      <w:bookmarkStart w:id="3417" w:name="_ETM_Q1_6005735"/>
      <w:bookmarkEnd w:id="3417"/>
      <w:r w:rsidR="00A654F4">
        <w:rPr>
          <w:rFonts w:hint="cs"/>
          <w:rtl/>
          <w:lang w:eastAsia="he-IL"/>
        </w:rPr>
        <w:t>יוקרא</w:t>
      </w:r>
      <w:r>
        <w:rPr>
          <w:rFonts w:hint="cs"/>
          <w:rtl/>
          <w:lang w:eastAsia="he-IL"/>
        </w:rPr>
        <w:t xml:space="preserve"> בשבוע הבא.</w:t>
      </w:r>
    </w:p>
    <w:p w:rsidR="001B6237" w:rsidRDefault="001B6237" w:rsidP="001B6237">
      <w:pPr>
        <w:rPr>
          <w:rtl/>
          <w:lang w:eastAsia="he-IL"/>
        </w:rPr>
      </w:pPr>
    </w:p>
    <w:p w:rsidR="001B6237" w:rsidRDefault="001B6237" w:rsidP="001B6237">
      <w:pPr>
        <w:pStyle w:val="af6"/>
        <w:keepNext/>
        <w:rPr>
          <w:rtl/>
        </w:rPr>
      </w:pPr>
      <w:bookmarkStart w:id="3418" w:name="ET_yor_6351_291"/>
      <w:r w:rsidRPr="001B6237">
        <w:rPr>
          <w:rStyle w:val="TagStyle"/>
          <w:rtl/>
        </w:rPr>
        <w:t xml:space="preserve"> &lt;&lt; יור &gt;&gt; </w:t>
      </w:r>
      <w:r>
        <w:rPr>
          <w:rtl/>
        </w:rPr>
        <w:t>היו"ר אוהד טל:</w:t>
      </w:r>
      <w:r w:rsidRPr="001B6237">
        <w:rPr>
          <w:rStyle w:val="TagStyle"/>
          <w:rtl/>
        </w:rPr>
        <w:t xml:space="preserve"> &lt;&lt; יור &gt;&gt;</w:t>
      </w:r>
      <w:r w:rsidR="00855D97">
        <w:rPr>
          <w:rtl/>
        </w:rPr>
        <w:t xml:space="preserve"> </w:t>
      </w:r>
      <w:r>
        <w:rPr>
          <w:rtl/>
        </w:rPr>
        <w:t xml:space="preserve"> </w:t>
      </w:r>
      <w:bookmarkEnd w:id="3418"/>
    </w:p>
    <w:p w:rsidR="001B6237" w:rsidRDefault="001B6237" w:rsidP="001B6237">
      <w:pPr>
        <w:pStyle w:val="KeepWithNext"/>
        <w:rPr>
          <w:rtl/>
          <w:lang w:eastAsia="he-IL"/>
        </w:rPr>
      </w:pPr>
    </w:p>
    <w:p w:rsidR="001B6237" w:rsidRDefault="001B6237" w:rsidP="001B6237">
      <w:pPr>
        <w:rPr>
          <w:rtl/>
          <w:lang w:eastAsia="he-IL"/>
        </w:rPr>
      </w:pPr>
      <w:r>
        <w:rPr>
          <w:rFonts w:hint="cs"/>
          <w:rtl/>
          <w:lang w:eastAsia="he-IL"/>
        </w:rPr>
        <w:t>כן בבקשה גמא.</w:t>
      </w:r>
    </w:p>
    <w:p w:rsidR="001B6237" w:rsidRPr="001B6237" w:rsidRDefault="001B6237" w:rsidP="001B6237">
      <w:pPr>
        <w:rPr>
          <w:rtl/>
          <w:lang w:eastAsia="he-IL"/>
        </w:rPr>
      </w:pPr>
    </w:p>
    <w:p w:rsidR="001B6237" w:rsidRDefault="001B6237" w:rsidP="001B6237">
      <w:pPr>
        <w:pStyle w:val="af9"/>
        <w:keepNext/>
        <w:rPr>
          <w:rtl/>
          <w:lang w:eastAsia="he-IL"/>
        </w:rPr>
      </w:pPr>
      <w:bookmarkStart w:id="3419" w:name="ET_guest_אמיר_ונג_290"/>
      <w:r w:rsidRPr="001B6237">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B6237">
        <w:rPr>
          <w:rStyle w:val="TagStyle"/>
          <w:rtl/>
        </w:rPr>
        <w:t xml:space="preserve"> &lt;&lt; אורח &gt;&gt;</w:t>
      </w:r>
      <w:r w:rsidR="00855D97">
        <w:rPr>
          <w:rtl/>
          <w:lang w:eastAsia="he-IL"/>
        </w:rPr>
        <w:t xml:space="preserve"> </w:t>
      </w:r>
      <w:r>
        <w:rPr>
          <w:rtl/>
          <w:lang w:eastAsia="he-IL"/>
        </w:rPr>
        <w:t xml:space="preserve"> </w:t>
      </w:r>
      <w:bookmarkEnd w:id="3419"/>
    </w:p>
    <w:p w:rsidR="001B6237" w:rsidRDefault="001B6237" w:rsidP="001B6237">
      <w:pPr>
        <w:pStyle w:val="KeepWithNext"/>
        <w:rPr>
          <w:rtl/>
          <w:lang w:eastAsia="he-IL"/>
        </w:rPr>
      </w:pPr>
    </w:p>
    <w:p w:rsidR="00A654F4" w:rsidRDefault="001B6237" w:rsidP="001B6237">
      <w:pPr>
        <w:rPr>
          <w:rtl/>
          <w:lang w:eastAsia="he-IL"/>
        </w:rPr>
      </w:pPr>
      <w:r>
        <w:rPr>
          <w:rFonts w:hint="cs"/>
          <w:rtl/>
          <w:lang w:eastAsia="he-IL"/>
        </w:rPr>
        <w:t xml:space="preserve">אמיר </w:t>
      </w:r>
      <w:proofErr w:type="spellStart"/>
      <w:r>
        <w:rPr>
          <w:rFonts w:hint="cs"/>
          <w:rtl/>
          <w:lang w:eastAsia="he-IL"/>
        </w:rPr>
        <w:t>ונג</w:t>
      </w:r>
      <w:proofErr w:type="spellEnd"/>
      <w:r>
        <w:rPr>
          <w:rFonts w:hint="cs"/>
          <w:rtl/>
          <w:lang w:eastAsia="he-IL"/>
        </w:rPr>
        <w:t>, חברת גמא.</w:t>
      </w:r>
      <w:bookmarkStart w:id="3420" w:name="_ETM_Q1_6002615"/>
      <w:bookmarkEnd w:id="3420"/>
      <w:r>
        <w:rPr>
          <w:rFonts w:hint="cs"/>
          <w:rtl/>
          <w:lang w:eastAsia="he-IL"/>
        </w:rPr>
        <w:t xml:space="preserve"> ניתנה פה הדוגמה</w:t>
      </w:r>
      <w:bookmarkStart w:id="3421" w:name="_ETM_Q1_6004161"/>
      <w:bookmarkEnd w:id="3421"/>
      <w:r>
        <w:rPr>
          <w:rFonts w:hint="cs"/>
          <w:rtl/>
          <w:lang w:eastAsia="he-IL"/>
        </w:rPr>
        <w:t xml:space="preserve"> של חברת שב</w:t>
      </w:r>
      <w:bookmarkStart w:id="3422" w:name="_ETM_Q1_6010918"/>
      <w:bookmarkEnd w:id="3422"/>
      <w:r>
        <w:rPr>
          <w:rFonts w:hint="cs"/>
          <w:rtl/>
          <w:lang w:eastAsia="he-IL"/>
        </w:rPr>
        <w:t>א והחשיבות הגדולה שיש ליכולת להתחבר</w:t>
      </w:r>
      <w:bookmarkStart w:id="3423" w:name="_ETM_Q1_6012203"/>
      <w:bookmarkEnd w:id="3423"/>
      <w:r>
        <w:rPr>
          <w:rFonts w:hint="cs"/>
          <w:rtl/>
          <w:lang w:eastAsia="he-IL"/>
        </w:rPr>
        <w:t xml:space="preserve"> אליה כדי שחברת תשלומים תוכל לתפקד. המערכת של שבא כיום </w:t>
      </w:r>
      <w:bookmarkStart w:id="3424" w:name="_ETM_Q1_6018815"/>
      <w:bookmarkEnd w:id="3424"/>
      <w:r>
        <w:rPr>
          <w:rFonts w:hint="cs"/>
          <w:rtl/>
          <w:lang w:eastAsia="he-IL"/>
        </w:rPr>
        <w:t>היא מערכת מבוקרת, אז לפי מה שמוצע כאן</w:t>
      </w:r>
      <w:r w:rsidR="00A654F4">
        <w:rPr>
          <w:rFonts w:hint="cs"/>
          <w:rtl/>
          <w:lang w:eastAsia="he-IL"/>
        </w:rPr>
        <w:t>,</w:t>
      </w:r>
      <w:r>
        <w:rPr>
          <w:rFonts w:hint="cs"/>
          <w:rtl/>
          <w:lang w:eastAsia="he-IL"/>
        </w:rPr>
        <w:t xml:space="preserve"> תהיה זכות </w:t>
      </w:r>
      <w:bookmarkStart w:id="3425" w:name="_ETM_Q1_6023850"/>
      <w:bookmarkEnd w:id="3425"/>
      <w:r>
        <w:rPr>
          <w:rFonts w:hint="cs"/>
          <w:rtl/>
          <w:lang w:eastAsia="he-IL"/>
        </w:rPr>
        <w:t xml:space="preserve">לחברת תשלומים כלפי חברת שבא, תהיה זכות להשתתף במערכת. אבל </w:t>
      </w:r>
      <w:bookmarkStart w:id="3426" w:name="_ETM_Q1_6030145"/>
      <w:bookmarkEnd w:id="3426"/>
      <w:r>
        <w:rPr>
          <w:rFonts w:hint="cs"/>
          <w:rtl/>
          <w:lang w:eastAsia="he-IL"/>
        </w:rPr>
        <w:t>לפי מה שמוצע, אם יום אחד</w:t>
      </w:r>
      <w:bookmarkStart w:id="3427" w:name="_ETM_Q1_6027880"/>
      <w:bookmarkEnd w:id="3427"/>
      <w:r>
        <w:rPr>
          <w:rFonts w:hint="cs"/>
          <w:rtl/>
          <w:lang w:eastAsia="he-IL"/>
        </w:rPr>
        <w:t xml:space="preserve"> נגיד בנק ישראל יכריז </w:t>
      </w:r>
      <w:bookmarkStart w:id="3428" w:name="_ETM_Q1_6032921"/>
      <w:bookmarkEnd w:id="3428"/>
      <w:r>
        <w:rPr>
          <w:rFonts w:hint="cs"/>
          <w:rtl/>
          <w:lang w:eastAsia="he-IL"/>
        </w:rPr>
        <w:t>על שבא כמערכת מבוקרת מיועדת, אז הזכות שיש כלפי מפעיל</w:t>
      </w:r>
      <w:bookmarkStart w:id="3429" w:name="_ETM_Q1_6037926"/>
      <w:bookmarkEnd w:id="3429"/>
      <w:r>
        <w:rPr>
          <w:rFonts w:hint="cs"/>
          <w:rtl/>
          <w:lang w:eastAsia="he-IL"/>
        </w:rPr>
        <w:t xml:space="preserve"> המערכת, הזכות שיש לחברת התשלומים להשתתף במערכת הזאת של שבא, </w:t>
      </w:r>
      <w:bookmarkStart w:id="3430" w:name="_ETM_Q1_6043956"/>
      <w:bookmarkEnd w:id="3430"/>
      <w:r>
        <w:rPr>
          <w:rFonts w:hint="cs"/>
          <w:rtl/>
          <w:lang w:eastAsia="he-IL"/>
        </w:rPr>
        <w:t xml:space="preserve">תפקע. </w:t>
      </w:r>
    </w:p>
    <w:p w:rsidR="00A654F4" w:rsidRDefault="00A654F4" w:rsidP="001B6237">
      <w:pPr>
        <w:rPr>
          <w:rtl/>
          <w:lang w:eastAsia="he-IL"/>
        </w:rPr>
      </w:pPr>
      <w:bookmarkStart w:id="3431" w:name="_ETM_Q1_6043390"/>
      <w:bookmarkStart w:id="3432" w:name="_ETM_Q1_6043483"/>
      <w:bookmarkEnd w:id="3431"/>
      <w:bookmarkEnd w:id="3432"/>
    </w:p>
    <w:p w:rsidR="00A654F4" w:rsidRDefault="001B6237" w:rsidP="001B6237">
      <w:pPr>
        <w:rPr>
          <w:rtl/>
          <w:lang w:eastAsia="he-IL"/>
        </w:rPr>
      </w:pPr>
      <w:bookmarkStart w:id="3433" w:name="_ETM_Q1_6043567"/>
      <w:bookmarkStart w:id="3434" w:name="_ETM_Q1_6043630"/>
      <w:bookmarkStart w:id="3435" w:name="_ETM_Q1_6047462"/>
      <w:bookmarkEnd w:id="3433"/>
      <w:bookmarkEnd w:id="3434"/>
      <w:bookmarkEnd w:id="3435"/>
      <w:r>
        <w:rPr>
          <w:rFonts w:hint="cs"/>
          <w:rtl/>
          <w:lang w:eastAsia="he-IL"/>
        </w:rPr>
        <w:t>מה יגרום לנגיד בנק ישראל להכריז על המערכת</w:t>
      </w:r>
      <w:bookmarkStart w:id="3436" w:name="_ETM_Q1_6049411"/>
      <w:bookmarkEnd w:id="3436"/>
      <w:r>
        <w:rPr>
          <w:rFonts w:hint="cs"/>
          <w:rtl/>
          <w:lang w:eastAsia="he-IL"/>
        </w:rPr>
        <w:t xml:space="preserve"> של שבא כמערכת מיועדת? אם הוא יגיע למסקנה שיש בה </w:t>
      </w:r>
      <w:bookmarkStart w:id="3437" w:name="_ETM_Q1_6054177"/>
      <w:bookmarkEnd w:id="3437"/>
      <w:r>
        <w:rPr>
          <w:rFonts w:hint="cs"/>
          <w:rtl/>
          <w:lang w:eastAsia="he-IL"/>
        </w:rPr>
        <w:t xml:space="preserve">חשיבות </w:t>
      </w:r>
      <w:proofErr w:type="spellStart"/>
      <w:r>
        <w:rPr>
          <w:rFonts w:hint="cs"/>
          <w:rtl/>
          <w:lang w:eastAsia="he-IL"/>
        </w:rPr>
        <w:t>יציבותית</w:t>
      </w:r>
      <w:proofErr w:type="spellEnd"/>
      <w:r>
        <w:rPr>
          <w:rFonts w:hint="cs"/>
          <w:rtl/>
          <w:lang w:eastAsia="he-IL"/>
        </w:rPr>
        <w:t xml:space="preserve"> כי יש בה הרבה מאו</w:t>
      </w:r>
      <w:bookmarkStart w:id="3438" w:name="_ETM_Q1_6080531"/>
      <w:bookmarkEnd w:id="3438"/>
      <w:r>
        <w:rPr>
          <w:rFonts w:hint="cs"/>
          <w:rtl/>
          <w:lang w:eastAsia="he-IL"/>
        </w:rPr>
        <w:t xml:space="preserve">ד עסקאות. מה בין </w:t>
      </w:r>
      <w:bookmarkStart w:id="3439" w:name="_ETM_Q1_6059083"/>
      <w:bookmarkEnd w:id="3439"/>
      <w:r>
        <w:rPr>
          <w:rFonts w:hint="cs"/>
          <w:rtl/>
          <w:lang w:eastAsia="he-IL"/>
        </w:rPr>
        <w:t>זה לבין להפקיע</w:t>
      </w:r>
      <w:r w:rsidR="00A654F4">
        <w:rPr>
          <w:rFonts w:hint="cs"/>
          <w:rtl/>
          <w:lang w:eastAsia="he-IL"/>
        </w:rPr>
        <w:t>?</w:t>
      </w:r>
      <w:r>
        <w:rPr>
          <w:rFonts w:hint="cs"/>
          <w:rtl/>
          <w:lang w:eastAsia="he-IL"/>
        </w:rPr>
        <w:t xml:space="preserve"> בגלל שהמערכת חשבה יותר</w:t>
      </w:r>
      <w:r w:rsidR="00A654F4">
        <w:rPr>
          <w:rFonts w:hint="cs"/>
          <w:rtl/>
          <w:lang w:eastAsia="he-IL"/>
        </w:rPr>
        <w:t>,</w:t>
      </w:r>
      <w:r>
        <w:rPr>
          <w:rFonts w:hint="cs"/>
          <w:rtl/>
          <w:lang w:eastAsia="he-IL"/>
        </w:rPr>
        <w:t xml:space="preserve"> להפקיע את </w:t>
      </w:r>
      <w:bookmarkStart w:id="3440" w:name="_ETM_Q1_6065295"/>
      <w:bookmarkEnd w:id="3440"/>
      <w:r>
        <w:rPr>
          <w:rFonts w:hint="cs"/>
          <w:rtl/>
          <w:lang w:eastAsia="he-IL"/>
        </w:rPr>
        <w:t xml:space="preserve">הזכות </w:t>
      </w:r>
      <w:r w:rsidR="00A654F4">
        <w:rPr>
          <w:rFonts w:hint="cs"/>
          <w:rtl/>
          <w:lang w:eastAsia="he-IL"/>
        </w:rPr>
        <w:t>של חברת תשלומים פתאום להשתתף במערכת</w:t>
      </w:r>
      <w:bookmarkStart w:id="3441" w:name="_ETM_Q1_6061132"/>
      <w:bookmarkEnd w:id="3441"/>
      <w:r>
        <w:rPr>
          <w:rFonts w:hint="cs"/>
          <w:rtl/>
          <w:lang w:eastAsia="he-IL"/>
        </w:rPr>
        <w:t xml:space="preserve"> כמו המערכת של שבא. </w:t>
      </w:r>
    </w:p>
    <w:p w:rsidR="00A654F4" w:rsidRDefault="00A654F4" w:rsidP="001B6237">
      <w:pPr>
        <w:rPr>
          <w:rtl/>
          <w:lang w:eastAsia="he-IL"/>
        </w:rPr>
      </w:pPr>
      <w:bookmarkStart w:id="3442" w:name="_ETM_Q1_6064613"/>
      <w:bookmarkStart w:id="3443" w:name="_ETM_Q1_6064716"/>
      <w:bookmarkEnd w:id="3442"/>
      <w:bookmarkEnd w:id="3443"/>
    </w:p>
    <w:p w:rsidR="00A654F4" w:rsidRDefault="001B6237" w:rsidP="001B6237">
      <w:pPr>
        <w:rPr>
          <w:rtl/>
          <w:lang w:eastAsia="he-IL"/>
        </w:rPr>
      </w:pPr>
      <w:bookmarkStart w:id="3444" w:name="_ETM_Q1_6064755"/>
      <w:bookmarkStart w:id="3445" w:name="_ETM_Q1_6064824"/>
      <w:bookmarkEnd w:id="3444"/>
      <w:bookmarkEnd w:id="3445"/>
      <w:r>
        <w:rPr>
          <w:rFonts w:hint="cs"/>
          <w:rtl/>
          <w:lang w:eastAsia="he-IL"/>
        </w:rPr>
        <w:t>עכשיו אני רוצה להדגיש,</w:t>
      </w:r>
      <w:bookmarkStart w:id="3446" w:name="_ETM_Q1_6069577"/>
      <w:bookmarkEnd w:id="3446"/>
      <w:r>
        <w:rPr>
          <w:rFonts w:hint="cs"/>
          <w:rtl/>
          <w:lang w:eastAsia="he-IL"/>
        </w:rPr>
        <w:t xml:space="preserve"> למערכת המבוקרת וגם למערכת המיועדת יש מפקח שהוא נגיד בנק </w:t>
      </w:r>
      <w:bookmarkStart w:id="3447" w:name="_ETM_Q1_6074460"/>
      <w:bookmarkEnd w:id="3447"/>
      <w:r>
        <w:rPr>
          <w:rFonts w:hint="cs"/>
          <w:rtl/>
          <w:lang w:eastAsia="he-IL"/>
        </w:rPr>
        <w:t xml:space="preserve">ישראל, הוא יוכל להסדיר תנאים להשתתפות, הוא יוכל לקבוע מגבלות </w:t>
      </w:r>
      <w:bookmarkStart w:id="3448" w:name="_ETM_Q1_6080200"/>
      <w:bookmarkStart w:id="3449" w:name="_ETM_Q1_6075458"/>
      <w:bookmarkEnd w:id="3448"/>
      <w:bookmarkEnd w:id="3449"/>
      <w:r>
        <w:rPr>
          <w:rFonts w:hint="cs"/>
          <w:rtl/>
          <w:lang w:eastAsia="he-IL"/>
        </w:rPr>
        <w:t>על היקף הפעילות במערכת, ממתי שהיא הפכה להיות מיועדת.</w:t>
      </w:r>
      <w:bookmarkStart w:id="3450" w:name="_ETM_Q1_6083023"/>
      <w:bookmarkEnd w:id="3450"/>
      <w:r>
        <w:rPr>
          <w:rFonts w:hint="cs"/>
          <w:rtl/>
          <w:lang w:eastAsia="he-IL"/>
        </w:rPr>
        <w:t xml:space="preserve"> האמת גם כאשר היא מבוקרת</w:t>
      </w:r>
      <w:r w:rsidR="00A654F4">
        <w:rPr>
          <w:rFonts w:hint="cs"/>
          <w:rtl/>
          <w:lang w:eastAsia="he-IL"/>
        </w:rPr>
        <w:t>,</w:t>
      </w:r>
      <w:r w:rsidR="002B15CF">
        <w:rPr>
          <w:rFonts w:hint="cs"/>
          <w:rtl/>
          <w:lang w:eastAsia="he-IL"/>
        </w:rPr>
        <w:t xml:space="preserve"> כדי שלא יסכנו את המערכת, </w:t>
      </w:r>
      <w:bookmarkStart w:id="3451" w:name="_ETM_Q1_6086632"/>
      <w:bookmarkEnd w:id="3451"/>
      <w:r w:rsidR="002B15CF">
        <w:rPr>
          <w:rFonts w:hint="cs"/>
          <w:rtl/>
          <w:lang w:eastAsia="he-IL"/>
        </w:rPr>
        <w:t xml:space="preserve">יש פיקוח, יש מי שישמור, אני לא רואה את ההיגיון </w:t>
      </w:r>
      <w:bookmarkStart w:id="3452" w:name="_ETM_Q1_6090792"/>
      <w:bookmarkEnd w:id="3452"/>
      <w:r w:rsidR="002B15CF">
        <w:rPr>
          <w:rFonts w:hint="cs"/>
          <w:rtl/>
          <w:lang w:eastAsia="he-IL"/>
        </w:rPr>
        <w:t xml:space="preserve">מדוע בגלל שהמערכת של שבא הפכה להיות חשובה יותר, אז פתאום </w:t>
      </w:r>
      <w:bookmarkStart w:id="3453" w:name="_ETM_Q1_6096416"/>
      <w:bookmarkEnd w:id="3453"/>
      <w:r w:rsidR="002B15CF">
        <w:rPr>
          <w:rFonts w:hint="cs"/>
          <w:rtl/>
          <w:lang w:eastAsia="he-IL"/>
        </w:rPr>
        <w:t xml:space="preserve">להפקיע את הזכות של חברת התשלומים כלפי מפעיל המערכת </w:t>
      </w:r>
      <w:bookmarkStart w:id="3454" w:name="_ETM_Q1_6102194"/>
      <w:bookmarkEnd w:id="3454"/>
      <w:r w:rsidR="002B15CF">
        <w:rPr>
          <w:rFonts w:hint="cs"/>
          <w:rtl/>
          <w:lang w:eastAsia="he-IL"/>
        </w:rPr>
        <w:t>להשתתף</w:t>
      </w:r>
      <w:r w:rsidR="00A654F4">
        <w:rPr>
          <w:rFonts w:hint="cs"/>
          <w:rtl/>
          <w:lang w:eastAsia="he-IL"/>
        </w:rPr>
        <w:t xml:space="preserve">? </w:t>
      </w:r>
      <w:bookmarkStart w:id="3455" w:name="_ETM_Q1_6095392"/>
      <w:bookmarkEnd w:id="3455"/>
    </w:p>
    <w:p w:rsidR="00A654F4" w:rsidRDefault="00A654F4" w:rsidP="001B6237">
      <w:pPr>
        <w:rPr>
          <w:rtl/>
          <w:lang w:eastAsia="he-IL"/>
        </w:rPr>
      </w:pPr>
      <w:bookmarkStart w:id="3456" w:name="_ETM_Q1_6098291"/>
      <w:bookmarkStart w:id="3457" w:name="_ETM_Q1_6098369"/>
      <w:bookmarkStart w:id="3458" w:name="_ETM_Q1_6098554"/>
      <w:bookmarkEnd w:id="3456"/>
      <w:bookmarkEnd w:id="3457"/>
      <w:bookmarkEnd w:id="3458"/>
    </w:p>
    <w:p w:rsidR="001B6237" w:rsidRDefault="00A654F4" w:rsidP="001B6237">
      <w:pPr>
        <w:rPr>
          <w:rtl/>
          <w:lang w:eastAsia="he-IL"/>
        </w:rPr>
      </w:pPr>
      <w:bookmarkStart w:id="3459" w:name="_ETM_Q1_6098607"/>
      <w:bookmarkEnd w:id="3459"/>
      <w:r>
        <w:rPr>
          <w:rFonts w:hint="cs"/>
          <w:rtl/>
          <w:lang w:eastAsia="he-IL"/>
        </w:rPr>
        <w:t xml:space="preserve">אמרו לי והפנו </w:t>
      </w:r>
      <w:bookmarkStart w:id="3460" w:name="_ETM_Q1_6102972"/>
      <w:bookmarkEnd w:id="3460"/>
      <w:r>
        <w:rPr>
          <w:rFonts w:hint="cs"/>
          <w:rtl/>
          <w:lang w:eastAsia="he-IL"/>
        </w:rPr>
        <w:t>אותי וזה נכון,</w:t>
      </w:r>
      <w:r w:rsidR="002B15CF">
        <w:rPr>
          <w:rFonts w:hint="cs"/>
          <w:rtl/>
          <w:lang w:eastAsia="he-IL"/>
        </w:rPr>
        <w:t xml:space="preserve"> בדירקטיבה האירופאית </w:t>
      </w:r>
      <w:bookmarkStart w:id="3461" w:name="_ETM_Q1_6103311"/>
      <w:bookmarkEnd w:id="3461"/>
      <w:r>
        <w:rPr>
          <w:rFonts w:hint="cs"/>
          <w:rtl/>
          <w:lang w:eastAsia="he-IL"/>
        </w:rPr>
        <w:t>ב-</w:t>
      </w:r>
      <w:r>
        <w:rPr>
          <w:rFonts w:hint="cs"/>
          <w:lang w:eastAsia="he-IL"/>
        </w:rPr>
        <w:t>PSD</w:t>
      </w:r>
      <w:r>
        <w:rPr>
          <w:lang w:eastAsia="he-IL"/>
        </w:rPr>
        <w:t>2</w:t>
      </w:r>
      <w:r w:rsidR="002B15CF">
        <w:rPr>
          <w:rFonts w:hint="cs"/>
          <w:rtl/>
          <w:lang w:eastAsia="he-IL"/>
        </w:rPr>
        <w:t xml:space="preserve"> עד כמה אני רואה </w:t>
      </w:r>
      <w:bookmarkStart w:id="3462" w:name="_ETM_Q1_6109810"/>
      <w:bookmarkEnd w:id="3462"/>
      <w:r w:rsidR="002B15CF">
        <w:rPr>
          <w:rFonts w:hint="cs"/>
          <w:rtl/>
          <w:lang w:eastAsia="he-IL"/>
        </w:rPr>
        <w:t xml:space="preserve">שבניסוח זה אותו דבר, </w:t>
      </w:r>
      <w:bookmarkStart w:id="3463" w:name="_ETM_Q1_6106844"/>
      <w:bookmarkEnd w:id="3463"/>
      <w:r w:rsidR="002B15CF">
        <w:rPr>
          <w:rFonts w:hint="cs"/>
          <w:rtl/>
          <w:lang w:eastAsia="he-IL"/>
        </w:rPr>
        <w:t>יכול להיות שאני לא</w:t>
      </w:r>
      <w:bookmarkStart w:id="3464" w:name="_ETM_Q1_6110244"/>
      <w:bookmarkEnd w:id="3464"/>
      <w:r w:rsidR="002B15CF">
        <w:rPr>
          <w:rFonts w:hint="cs"/>
          <w:rtl/>
          <w:lang w:eastAsia="he-IL"/>
        </w:rPr>
        <w:t xml:space="preserve"> מבין את הרקע בכללותו</w:t>
      </w:r>
      <w:bookmarkStart w:id="3465" w:name="_ETM_Q1_6108147"/>
      <w:bookmarkEnd w:id="3465"/>
      <w:r w:rsidR="00C52E8C">
        <w:rPr>
          <w:rFonts w:hint="cs"/>
          <w:rtl/>
          <w:lang w:eastAsia="he-IL"/>
        </w:rPr>
        <w:t xml:space="preserve">, זה פשוט לא הגיוני. </w:t>
      </w:r>
      <w:bookmarkStart w:id="3466" w:name="_ETM_Q1_6114932"/>
      <w:bookmarkEnd w:id="3466"/>
    </w:p>
    <w:p w:rsidR="00C52E8C" w:rsidRDefault="00C52E8C" w:rsidP="001B6237">
      <w:pPr>
        <w:rPr>
          <w:rtl/>
          <w:lang w:eastAsia="he-IL"/>
        </w:rPr>
      </w:pPr>
      <w:bookmarkStart w:id="3467" w:name="_ETM_Q1_6114979"/>
      <w:bookmarkEnd w:id="3467"/>
    </w:p>
    <w:p w:rsidR="00C52E8C" w:rsidRDefault="00C52E8C" w:rsidP="00C52E8C">
      <w:pPr>
        <w:pStyle w:val="af9"/>
        <w:keepNext/>
        <w:rPr>
          <w:rtl/>
          <w:lang w:eastAsia="he-IL"/>
        </w:rPr>
      </w:pPr>
      <w:bookmarkStart w:id="3468" w:name="ET_guest_אליצור_ויזר_292"/>
      <w:r w:rsidRPr="00C52E8C">
        <w:rPr>
          <w:rStyle w:val="TagStyle"/>
          <w:rtl/>
        </w:rPr>
        <w:t xml:space="preserve"> &lt;&lt; אורח &gt;&gt; </w:t>
      </w:r>
      <w:r>
        <w:rPr>
          <w:rtl/>
          <w:lang w:eastAsia="he-IL"/>
        </w:rPr>
        <w:t xml:space="preserve">אליצור </w:t>
      </w:r>
      <w:proofErr w:type="spellStart"/>
      <w:r>
        <w:rPr>
          <w:rtl/>
          <w:lang w:eastAsia="he-IL"/>
        </w:rPr>
        <w:t>ויזר</w:t>
      </w:r>
      <w:proofErr w:type="spellEnd"/>
      <w:r>
        <w:rPr>
          <w:rtl/>
          <w:lang w:eastAsia="he-IL"/>
        </w:rPr>
        <w:t>:</w:t>
      </w:r>
      <w:r w:rsidRPr="00C52E8C">
        <w:rPr>
          <w:rStyle w:val="TagStyle"/>
          <w:rtl/>
        </w:rPr>
        <w:t xml:space="preserve"> &lt;&lt; אורח &gt;&gt;</w:t>
      </w:r>
      <w:r w:rsidR="00855D97">
        <w:rPr>
          <w:rtl/>
          <w:lang w:eastAsia="he-IL"/>
        </w:rPr>
        <w:t xml:space="preserve"> </w:t>
      </w:r>
      <w:r>
        <w:rPr>
          <w:rtl/>
          <w:lang w:eastAsia="he-IL"/>
        </w:rPr>
        <w:t xml:space="preserve"> </w:t>
      </w:r>
      <w:bookmarkEnd w:id="3468"/>
    </w:p>
    <w:p w:rsidR="00C52E8C" w:rsidRDefault="00C52E8C" w:rsidP="00C52E8C">
      <w:pPr>
        <w:pStyle w:val="KeepWithNext"/>
        <w:rPr>
          <w:rtl/>
          <w:lang w:eastAsia="he-IL"/>
        </w:rPr>
      </w:pPr>
    </w:p>
    <w:p w:rsidR="00A654F4" w:rsidRDefault="00C52E8C" w:rsidP="00C52E8C">
      <w:pPr>
        <w:rPr>
          <w:rtl/>
          <w:lang w:eastAsia="he-IL"/>
        </w:rPr>
      </w:pPr>
      <w:bookmarkStart w:id="3469" w:name="_ETM_Q1_6116498"/>
      <w:bookmarkStart w:id="3470" w:name="_ETM_Q1_6116533"/>
      <w:bookmarkEnd w:id="3469"/>
      <w:bookmarkEnd w:id="3470"/>
      <w:r>
        <w:rPr>
          <w:rFonts w:hint="cs"/>
          <w:rtl/>
          <w:lang w:eastAsia="he-IL"/>
        </w:rPr>
        <w:t xml:space="preserve">אני לא </w:t>
      </w:r>
      <w:bookmarkStart w:id="3471" w:name="_ETM_Q1_6117564"/>
      <w:bookmarkEnd w:id="3471"/>
      <w:r>
        <w:rPr>
          <w:rFonts w:hint="cs"/>
          <w:rtl/>
          <w:lang w:eastAsia="he-IL"/>
        </w:rPr>
        <w:t xml:space="preserve">מבין למה אתה מדבר על הפקעת זכות. הרישיון הוא </w:t>
      </w:r>
      <w:bookmarkStart w:id="3472" w:name="_ETM_Q1_6122264"/>
      <w:bookmarkEnd w:id="3472"/>
      <w:r>
        <w:rPr>
          <w:rFonts w:hint="cs"/>
          <w:rtl/>
          <w:lang w:eastAsia="he-IL"/>
        </w:rPr>
        <w:t xml:space="preserve">לא זכות אוטומטית להתחבר במובן הזה שזה כרטיס כניסה אוטומטי, </w:t>
      </w:r>
      <w:bookmarkStart w:id="3473" w:name="_ETM_Q1_6128259"/>
      <w:bookmarkEnd w:id="3473"/>
      <w:r>
        <w:rPr>
          <w:rFonts w:hint="cs"/>
          <w:rtl/>
          <w:lang w:eastAsia="he-IL"/>
        </w:rPr>
        <w:t xml:space="preserve">זה התנאי המקדמי ביותר שיש </w:t>
      </w:r>
      <w:r w:rsidR="00A654F4">
        <w:rPr>
          <w:rFonts w:hint="cs"/>
          <w:rtl/>
          <w:lang w:eastAsia="he-IL"/>
        </w:rPr>
        <w:t>כדי להשתתף במערכות תשלומים</w:t>
      </w:r>
      <w:bookmarkStart w:id="3474" w:name="_ETM_Q1_6124793"/>
      <w:bookmarkEnd w:id="3474"/>
      <w:r>
        <w:rPr>
          <w:rFonts w:hint="cs"/>
          <w:rtl/>
          <w:lang w:eastAsia="he-IL"/>
        </w:rPr>
        <w:t xml:space="preserve"> </w:t>
      </w:r>
      <w:bookmarkStart w:id="3475" w:name="_ETM_Q1_6135001"/>
      <w:bookmarkEnd w:id="3475"/>
      <w:r w:rsidR="00A654F4">
        <w:rPr>
          <w:rFonts w:hint="cs"/>
          <w:rtl/>
          <w:lang w:eastAsia="he-IL"/>
        </w:rPr>
        <w:t xml:space="preserve">היום. </w:t>
      </w:r>
      <w:r>
        <w:rPr>
          <w:rFonts w:hint="cs"/>
          <w:rtl/>
          <w:lang w:eastAsia="he-IL"/>
        </w:rPr>
        <w:t>י</w:t>
      </w:r>
      <w:bookmarkStart w:id="3476" w:name="_ETM_Q1_6139843"/>
      <w:bookmarkEnd w:id="3476"/>
      <w:r>
        <w:rPr>
          <w:rFonts w:hint="cs"/>
          <w:rtl/>
          <w:lang w:eastAsia="he-IL"/>
        </w:rPr>
        <w:t>ש במערכות התשלומים</w:t>
      </w:r>
      <w:bookmarkStart w:id="3477" w:name="_ETM_Q1_6129739"/>
      <w:bookmarkEnd w:id="3477"/>
      <w:r>
        <w:rPr>
          <w:rFonts w:hint="cs"/>
          <w:rtl/>
          <w:lang w:eastAsia="he-IL"/>
        </w:rPr>
        <w:t xml:space="preserve"> </w:t>
      </w:r>
      <w:bookmarkStart w:id="3478" w:name="_ETM_Q1_6129900"/>
      <w:bookmarkEnd w:id="3478"/>
      <w:r>
        <w:rPr>
          <w:rFonts w:hint="cs"/>
          <w:rtl/>
          <w:lang w:eastAsia="he-IL"/>
        </w:rPr>
        <w:t>שלושה רבעים. יש תנאי גישה, שאותם קובע הרגולטור, יש</w:t>
      </w:r>
      <w:bookmarkStart w:id="3479" w:name="_ETM_Q1_6135863"/>
      <w:bookmarkEnd w:id="3479"/>
      <w:r>
        <w:rPr>
          <w:rFonts w:hint="cs"/>
          <w:rtl/>
          <w:lang w:eastAsia="he-IL"/>
        </w:rPr>
        <w:t xml:space="preserve"> דרישות חיבור שכל מערכת קובעת </w:t>
      </w:r>
      <w:bookmarkStart w:id="3480" w:name="_ETM_Q1_6134319"/>
      <w:bookmarkEnd w:id="3480"/>
      <w:r>
        <w:rPr>
          <w:rFonts w:hint="cs"/>
          <w:rtl/>
          <w:lang w:eastAsia="he-IL"/>
        </w:rPr>
        <w:t>לעצמה, ויש לכל מערכת כללים</w:t>
      </w:r>
      <w:bookmarkStart w:id="3481" w:name="_ETM_Q1_6137886"/>
      <w:bookmarkEnd w:id="3481"/>
      <w:r>
        <w:rPr>
          <w:rFonts w:hint="cs"/>
          <w:rtl/>
          <w:lang w:eastAsia="he-IL"/>
        </w:rPr>
        <w:t>. שבא כידוע, מפעילה שתי מערכות, היא מפעילה את</w:t>
      </w:r>
      <w:bookmarkStart w:id="3482" w:name="_ETM_Q1_6142937"/>
      <w:bookmarkEnd w:id="3482"/>
      <w:r>
        <w:rPr>
          <w:rFonts w:hint="cs"/>
          <w:rtl/>
          <w:lang w:eastAsia="he-IL"/>
        </w:rPr>
        <w:t xml:space="preserve"> מערכת ה-</w:t>
      </w:r>
      <w:bookmarkStart w:id="3483" w:name="_ETM_Q1_6138088"/>
      <w:bookmarkEnd w:id="3483"/>
      <w:r>
        <w:rPr>
          <w:rFonts w:hint="cs"/>
          <w:lang w:eastAsia="he-IL"/>
        </w:rPr>
        <w:t>ATM</w:t>
      </w:r>
      <w:r>
        <w:rPr>
          <w:rFonts w:hint="cs"/>
          <w:rtl/>
          <w:lang w:eastAsia="he-IL"/>
        </w:rPr>
        <w:t xml:space="preserve"> </w:t>
      </w:r>
      <w:r w:rsidR="00A654F4">
        <w:rPr>
          <w:rFonts w:hint="cs"/>
          <w:rtl/>
          <w:lang w:eastAsia="he-IL"/>
        </w:rPr>
        <w:t>ומערכת כרטיסי</w:t>
      </w:r>
      <w:r>
        <w:rPr>
          <w:rFonts w:hint="cs"/>
          <w:rtl/>
          <w:lang w:eastAsia="he-IL"/>
        </w:rPr>
        <w:t xml:space="preserve"> חיוב. </w:t>
      </w:r>
    </w:p>
    <w:p w:rsidR="00A654F4" w:rsidRDefault="00A654F4" w:rsidP="00C52E8C">
      <w:pPr>
        <w:rPr>
          <w:rtl/>
          <w:lang w:eastAsia="he-IL"/>
        </w:rPr>
      </w:pPr>
      <w:bookmarkStart w:id="3484" w:name="_ETM_Q1_6147977"/>
      <w:bookmarkStart w:id="3485" w:name="_ETM_Q1_6148085"/>
      <w:bookmarkStart w:id="3486" w:name="_ETM_Q1_6148167"/>
      <w:bookmarkEnd w:id="3484"/>
      <w:bookmarkEnd w:id="3485"/>
      <w:bookmarkEnd w:id="3486"/>
    </w:p>
    <w:p w:rsidR="00C52E8C" w:rsidRDefault="00C52E8C" w:rsidP="00C52E8C">
      <w:pPr>
        <w:rPr>
          <w:rtl/>
          <w:lang w:eastAsia="he-IL"/>
        </w:rPr>
      </w:pPr>
      <w:bookmarkStart w:id="3487" w:name="_ETM_Q1_6148233"/>
      <w:bookmarkEnd w:id="3487"/>
      <w:r>
        <w:rPr>
          <w:rFonts w:hint="cs"/>
          <w:rtl/>
          <w:lang w:eastAsia="he-IL"/>
        </w:rPr>
        <w:t>הזכות הזו היא לא זכות</w:t>
      </w:r>
      <w:bookmarkStart w:id="3488" w:name="_ETM_Q1_6149474"/>
      <w:bookmarkEnd w:id="3488"/>
      <w:r>
        <w:rPr>
          <w:rFonts w:hint="cs"/>
          <w:rtl/>
          <w:lang w:eastAsia="he-IL"/>
        </w:rPr>
        <w:t xml:space="preserve"> שפוקעת. הסעיפים הללו מדברים על מה תהיה ההפרה של מפעיל </w:t>
      </w:r>
      <w:bookmarkStart w:id="3489" w:name="_ETM_Q1_6153590"/>
      <w:bookmarkEnd w:id="3489"/>
      <w:r>
        <w:rPr>
          <w:rFonts w:hint="cs"/>
          <w:rtl/>
          <w:lang w:eastAsia="he-IL"/>
        </w:rPr>
        <w:t>המערכת כלפי משתתפים פוטנציאלים</w:t>
      </w:r>
      <w:r w:rsidR="00A654F4">
        <w:rPr>
          <w:rFonts w:hint="cs"/>
          <w:rtl/>
          <w:lang w:eastAsia="he-IL"/>
        </w:rPr>
        <w:t>?</w:t>
      </w:r>
      <w:r>
        <w:rPr>
          <w:rFonts w:hint="cs"/>
          <w:rtl/>
          <w:lang w:eastAsia="he-IL"/>
        </w:rPr>
        <w:t xml:space="preserve"> זו לא הפרת זכות. שבא יש</w:t>
      </w:r>
      <w:bookmarkStart w:id="3490" w:name="_ETM_Q1_6160152"/>
      <w:bookmarkEnd w:id="3490"/>
      <w:r>
        <w:rPr>
          <w:rFonts w:hint="cs"/>
          <w:rtl/>
          <w:lang w:eastAsia="he-IL"/>
        </w:rPr>
        <w:t xml:space="preserve"> לה חובה </w:t>
      </w:r>
      <w:r w:rsidR="00A654F4">
        <w:rPr>
          <w:rFonts w:hint="cs"/>
          <w:rtl/>
          <w:lang w:eastAsia="he-IL"/>
        </w:rPr>
        <w:t xml:space="preserve">לאפשר </w:t>
      </w:r>
      <w:bookmarkStart w:id="3491" w:name="_ETM_Q1_6154624"/>
      <w:bookmarkEnd w:id="3491"/>
      <w:r w:rsidR="005A7380">
        <w:rPr>
          <w:rFonts w:hint="cs"/>
          <w:rtl/>
          <w:lang w:eastAsia="he-IL"/>
        </w:rPr>
        <w:t>התחברות בצורה הוגנת ולא בלתי</w:t>
      </w:r>
      <w:r>
        <w:rPr>
          <w:rFonts w:hint="cs"/>
          <w:rtl/>
          <w:lang w:eastAsia="he-IL"/>
        </w:rPr>
        <w:t xml:space="preserve"> סבירה. עכשיו, גם כשאתה בא להתחבר </w:t>
      </w:r>
      <w:proofErr w:type="spellStart"/>
      <w:r>
        <w:rPr>
          <w:rFonts w:hint="cs"/>
          <w:rtl/>
          <w:lang w:eastAsia="he-IL"/>
        </w:rPr>
        <w:t>לשבא</w:t>
      </w:r>
      <w:proofErr w:type="spellEnd"/>
      <w:r>
        <w:rPr>
          <w:rFonts w:hint="cs"/>
          <w:rtl/>
          <w:lang w:eastAsia="he-IL"/>
        </w:rPr>
        <w:t xml:space="preserve">, </w:t>
      </w:r>
      <w:bookmarkStart w:id="3492" w:name="_ETM_Q1_6165060"/>
      <w:bookmarkEnd w:id="3492"/>
      <w:r>
        <w:rPr>
          <w:rFonts w:hint="cs"/>
          <w:rtl/>
          <w:lang w:eastAsia="he-IL"/>
        </w:rPr>
        <w:t xml:space="preserve">כשהיא עדיין מערכת רק מבוקרת, ואחר כך היא עולה כיתה </w:t>
      </w:r>
      <w:bookmarkStart w:id="3493" w:name="_ETM_Q1_6170339"/>
      <w:bookmarkEnd w:id="3493"/>
      <w:r>
        <w:rPr>
          <w:rFonts w:hint="cs"/>
          <w:rtl/>
          <w:lang w:eastAsia="he-IL"/>
        </w:rPr>
        <w:t xml:space="preserve">ונהיית </w:t>
      </w:r>
      <w:r w:rsidR="005A7380">
        <w:rPr>
          <w:rFonts w:hint="cs"/>
          <w:rtl/>
          <w:lang w:eastAsia="he-IL"/>
        </w:rPr>
        <w:t>מבוקרת מיועדת לשיטתך</w:t>
      </w:r>
      <w:bookmarkStart w:id="3494" w:name="_ETM_Q1_6166223"/>
      <w:bookmarkEnd w:id="3494"/>
      <w:r w:rsidR="005A7380">
        <w:rPr>
          <w:rFonts w:hint="cs"/>
          <w:rtl/>
          <w:lang w:eastAsia="he-IL"/>
        </w:rPr>
        <w:t>, לא השתנה כלום.</w:t>
      </w:r>
      <w:r>
        <w:rPr>
          <w:rFonts w:hint="cs"/>
          <w:rtl/>
          <w:lang w:eastAsia="he-IL"/>
        </w:rPr>
        <w:t xml:space="preserve"> החובה של שבא משנה את עצמה ברגע שהיא </w:t>
      </w:r>
      <w:bookmarkStart w:id="3495" w:name="_ETM_Q1_6179467"/>
      <w:bookmarkEnd w:id="3495"/>
      <w:r>
        <w:rPr>
          <w:rFonts w:hint="cs"/>
          <w:rtl/>
          <w:lang w:eastAsia="he-IL"/>
        </w:rPr>
        <w:t>הופכת למערכת</w:t>
      </w:r>
      <w:r w:rsidR="005A7380">
        <w:rPr>
          <w:rFonts w:hint="cs"/>
          <w:rtl/>
          <w:lang w:eastAsia="he-IL"/>
        </w:rPr>
        <w:t xml:space="preserve"> </w:t>
      </w:r>
      <w:r>
        <w:rPr>
          <w:rFonts w:hint="cs"/>
          <w:rtl/>
          <w:lang w:eastAsia="he-IL"/>
        </w:rPr>
        <w:t>מבוקרת מיועדת, בהקשר הזה ששחקנים חדשים שירצו, לא אלו</w:t>
      </w:r>
      <w:bookmarkStart w:id="3496" w:name="_ETM_Q1_6185337"/>
      <w:bookmarkEnd w:id="3496"/>
      <w:r>
        <w:rPr>
          <w:rFonts w:hint="cs"/>
          <w:rtl/>
          <w:lang w:eastAsia="he-IL"/>
        </w:rPr>
        <w:t xml:space="preserve"> שכבר</w:t>
      </w:r>
      <w:r w:rsidR="005A7380">
        <w:rPr>
          <w:rFonts w:hint="cs"/>
          <w:rtl/>
          <w:lang w:eastAsia="he-IL"/>
        </w:rPr>
        <w:t xml:space="preserve"> </w:t>
      </w:r>
      <w:r>
        <w:rPr>
          <w:rFonts w:hint="cs"/>
          <w:rtl/>
          <w:lang w:eastAsia="he-IL"/>
        </w:rPr>
        <w:t>מחוברים אליה, שירצו להתחבר, ויש כבר משתתף שנותן את</w:t>
      </w:r>
      <w:bookmarkStart w:id="3497" w:name="_ETM_Q1_6190562"/>
      <w:bookmarkEnd w:id="3497"/>
      <w:r>
        <w:rPr>
          <w:rFonts w:hint="cs"/>
          <w:rtl/>
          <w:lang w:eastAsia="he-IL"/>
        </w:rPr>
        <w:t xml:space="preserve"> ההתחברות העקיפה למשתתפים האחרים. זה פשוט מוסיף עוד חובה.</w:t>
      </w:r>
    </w:p>
    <w:p w:rsidR="00C52E8C" w:rsidRDefault="00C52E8C" w:rsidP="00C52E8C">
      <w:pPr>
        <w:rPr>
          <w:rtl/>
          <w:lang w:eastAsia="he-IL"/>
        </w:rPr>
      </w:pPr>
      <w:bookmarkStart w:id="3498" w:name="_ETM_Q1_6196401"/>
      <w:bookmarkStart w:id="3499" w:name="_ETM_Q1_6196437"/>
      <w:bookmarkEnd w:id="3498"/>
      <w:bookmarkEnd w:id="3499"/>
    </w:p>
    <w:p w:rsidR="00C52E8C" w:rsidRDefault="00C52E8C" w:rsidP="00C52E8C">
      <w:pPr>
        <w:pStyle w:val="af9"/>
        <w:keepNext/>
        <w:rPr>
          <w:rtl/>
          <w:lang w:eastAsia="he-IL"/>
        </w:rPr>
      </w:pPr>
      <w:bookmarkStart w:id="3500" w:name="ET_guest_אמיר_ונג_293"/>
      <w:r w:rsidRPr="00C52E8C">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C52E8C">
        <w:rPr>
          <w:rStyle w:val="TagStyle"/>
          <w:rtl/>
        </w:rPr>
        <w:t xml:space="preserve"> &lt;&lt; אורח &gt;&gt;</w:t>
      </w:r>
      <w:r w:rsidR="00855D97">
        <w:rPr>
          <w:rtl/>
          <w:lang w:eastAsia="he-IL"/>
        </w:rPr>
        <w:t xml:space="preserve"> </w:t>
      </w:r>
      <w:r>
        <w:rPr>
          <w:rtl/>
          <w:lang w:eastAsia="he-IL"/>
        </w:rPr>
        <w:t xml:space="preserve"> </w:t>
      </w:r>
      <w:bookmarkEnd w:id="3500"/>
    </w:p>
    <w:p w:rsidR="00C52E8C" w:rsidRDefault="00C52E8C" w:rsidP="00C52E8C">
      <w:pPr>
        <w:pStyle w:val="KeepWithNext"/>
        <w:rPr>
          <w:rtl/>
          <w:lang w:eastAsia="he-IL"/>
        </w:rPr>
      </w:pPr>
    </w:p>
    <w:p w:rsidR="00C52E8C" w:rsidRDefault="00C52E8C" w:rsidP="005A7380">
      <w:pPr>
        <w:rPr>
          <w:rtl/>
          <w:lang w:eastAsia="he-IL"/>
        </w:rPr>
      </w:pPr>
      <w:bookmarkStart w:id="3501" w:name="_ETM_Q1_6197475"/>
      <w:bookmarkStart w:id="3502" w:name="_ETM_Q1_6197507"/>
      <w:bookmarkEnd w:id="3501"/>
      <w:bookmarkEnd w:id="3502"/>
      <w:r>
        <w:rPr>
          <w:rFonts w:hint="cs"/>
          <w:rtl/>
          <w:lang w:eastAsia="he-IL"/>
        </w:rPr>
        <w:t xml:space="preserve">אני מודה </w:t>
      </w:r>
      <w:bookmarkStart w:id="3503" w:name="_ETM_Q1_6198658"/>
      <w:bookmarkEnd w:id="3503"/>
      <w:r>
        <w:rPr>
          <w:rFonts w:hint="cs"/>
          <w:rtl/>
          <w:lang w:eastAsia="he-IL"/>
        </w:rPr>
        <w:t>שלא הצלחתי להבין. סעיף 8 א' א'</w:t>
      </w:r>
      <w:bookmarkStart w:id="3504" w:name="_ETM_Q1_6197102"/>
      <w:bookmarkEnd w:id="3504"/>
      <w:r>
        <w:rPr>
          <w:rFonts w:hint="cs"/>
          <w:rtl/>
          <w:lang w:eastAsia="he-IL"/>
        </w:rPr>
        <w:t xml:space="preserve"> מתחיל במילים הבאות,</w:t>
      </w:r>
      <w:bookmarkStart w:id="3505" w:name="_ETM_Q1_6199628"/>
      <w:bookmarkEnd w:id="3505"/>
      <w:r>
        <w:rPr>
          <w:rFonts w:hint="cs"/>
          <w:rtl/>
          <w:lang w:eastAsia="he-IL"/>
        </w:rPr>
        <w:t xml:space="preserve"> מפעיל מערכת מבוקרת</w:t>
      </w:r>
      <w:r w:rsidR="005A7380">
        <w:rPr>
          <w:rFonts w:hint="cs"/>
          <w:rtl/>
          <w:lang w:eastAsia="he-IL"/>
        </w:rPr>
        <w:t>,</w:t>
      </w:r>
      <w:r w:rsidR="00855D97">
        <w:rPr>
          <w:rFonts w:hint="cs"/>
          <w:rtl/>
          <w:lang w:eastAsia="he-IL"/>
        </w:rPr>
        <w:t xml:space="preserve"> </w:t>
      </w:r>
      <w:r>
        <w:rPr>
          <w:rFonts w:hint="cs"/>
          <w:rtl/>
          <w:lang w:eastAsia="he-IL"/>
        </w:rPr>
        <w:t xml:space="preserve">למעט מערכת מבוקרת מיועדת, לא יסרב לאפשר </w:t>
      </w:r>
      <w:bookmarkStart w:id="3506" w:name="_ETM_Q1_6206822"/>
      <w:bookmarkEnd w:id="3506"/>
      <w:r>
        <w:rPr>
          <w:rFonts w:hint="cs"/>
          <w:rtl/>
          <w:lang w:eastAsia="he-IL"/>
        </w:rPr>
        <w:t xml:space="preserve">לנותן שירותי תשלום להשתתף במערכת. זאת אומרת הסעיף אומר יש </w:t>
      </w:r>
      <w:bookmarkStart w:id="3507" w:name="_ETM_Q1_6212004"/>
      <w:bookmarkEnd w:id="3507"/>
      <w:r>
        <w:rPr>
          <w:rFonts w:hint="cs"/>
          <w:rtl/>
          <w:lang w:eastAsia="he-IL"/>
        </w:rPr>
        <w:t>זכות לחברת תשלו</w:t>
      </w:r>
      <w:r w:rsidR="005A7380">
        <w:rPr>
          <w:rFonts w:hint="cs"/>
          <w:rtl/>
          <w:lang w:eastAsia="he-IL"/>
        </w:rPr>
        <w:t>מ</w:t>
      </w:r>
      <w:r>
        <w:rPr>
          <w:rFonts w:hint="cs"/>
          <w:rtl/>
          <w:lang w:eastAsia="he-IL"/>
        </w:rPr>
        <w:t xml:space="preserve">ים להשתתף במערכת המבוקרת, אין זכות, אם </w:t>
      </w:r>
      <w:bookmarkStart w:id="3508" w:name="_ETM_Q1_6217293"/>
      <w:bookmarkEnd w:id="3508"/>
      <w:r>
        <w:rPr>
          <w:rFonts w:hint="cs"/>
          <w:rtl/>
          <w:lang w:eastAsia="he-IL"/>
        </w:rPr>
        <w:t>היא מבוקרת מיועדת</w:t>
      </w:r>
      <w:r w:rsidR="005A7380">
        <w:rPr>
          <w:rFonts w:hint="cs"/>
          <w:rtl/>
          <w:lang w:eastAsia="he-IL"/>
        </w:rPr>
        <w:t>.</w:t>
      </w:r>
      <w:r w:rsidR="00855D97">
        <w:rPr>
          <w:rFonts w:hint="cs"/>
          <w:rtl/>
          <w:lang w:eastAsia="he-IL"/>
        </w:rPr>
        <w:t xml:space="preserve"> </w:t>
      </w:r>
      <w:r>
        <w:rPr>
          <w:rFonts w:hint="cs"/>
          <w:rtl/>
          <w:lang w:eastAsia="he-IL"/>
        </w:rPr>
        <w:t xml:space="preserve">ולכן אם כיום שבא היא מבוקרת, אז </w:t>
      </w:r>
      <w:bookmarkStart w:id="3509" w:name="_ETM_Q1_6221779"/>
      <w:bookmarkEnd w:id="3509"/>
      <w:r>
        <w:rPr>
          <w:rFonts w:hint="cs"/>
          <w:rtl/>
          <w:lang w:eastAsia="he-IL"/>
        </w:rPr>
        <w:t>יהיה זכות כלפי מפעיל המערכת. ואם הנגיד יכריז עליה פתאום</w:t>
      </w:r>
      <w:bookmarkStart w:id="3510" w:name="_ETM_Q1_6227516"/>
      <w:bookmarkEnd w:id="3510"/>
      <w:r>
        <w:rPr>
          <w:rFonts w:hint="cs"/>
          <w:rtl/>
          <w:lang w:eastAsia="he-IL"/>
        </w:rPr>
        <w:t xml:space="preserve"> כמבוקרת מיועדת, אז לא תהיה זכות לפי סעיף 8 א' </w:t>
      </w:r>
      <w:bookmarkStart w:id="3511" w:name="_ETM_Q1_6231350"/>
      <w:bookmarkEnd w:id="3511"/>
      <w:r>
        <w:rPr>
          <w:rFonts w:hint="cs"/>
          <w:rtl/>
          <w:lang w:eastAsia="he-IL"/>
        </w:rPr>
        <w:t>א'. זה מאוד ברור</w:t>
      </w:r>
      <w:r w:rsidR="005A7380">
        <w:rPr>
          <w:rFonts w:hint="cs"/>
          <w:rtl/>
          <w:lang w:eastAsia="he-IL"/>
        </w:rPr>
        <w:t>.</w:t>
      </w:r>
      <w:bookmarkStart w:id="3512" w:name="_ETM_Q1_6234061"/>
      <w:bookmarkStart w:id="3513" w:name="_ETM_Q1_6234096"/>
      <w:bookmarkStart w:id="3514" w:name="_ETM_Q1_6235265"/>
      <w:bookmarkEnd w:id="3512"/>
      <w:bookmarkEnd w:id="3513"/>
      <w:bookmarkEnd w:id="3514"/>
    </w:p>
    <w:p w:rsidR="00C52E8C" w:rsidRDefault="00C52E8C" w:rsidP="00C52E8C">
      <w:pPr>
        <w:rPr>
          <w:rtl/>
          <w:lang w:eastAsia="he-IL"/>
        </w:rPr>
      </w:pPr>
      <w:bookmarkStart w:id="3515" w:name="_ETM_Q1_6235299"/>
      <w:bookmarkStart w:id="3516" w:name="_ETM_Q1_6235876"/>
      <w:bookmarkEnd w:id="3515"/>
      <w:bookmarkEnd w:id="3516"/>
    </w:p>
    <w:p w:rsidR="00C52E8C" w:rsidRDefault="00C52E8C" w:rsidP="00C52E8C">
      <w:pPr>
        <w:pStyle w:val="af9"/>
        <w:keepNext/>
        <w:rPr>
          <w:rtl/>
          <w:lang w:eastAsia="he-IL"/>
        </w:rPr>
      </w:pPr>
      <w:bookmarkStart w:id="3517" w:name="ET_guest_מיכאל_בן_דהן_294"/>
      <w:r w:rsidRPr="00C52E8C">
        <w:rPr>
          <w:rStyle w:val="TagStyle"/>
          <w:rtl/>
        </w:rPr>
        <w:t xml:space="preserve"> &lt;&lt; אורח &gt;&gt; </w:t>
      </w:r>
      <w:r>
        <w:rPr>
          <w:rtl/>
          <w:lang w:eastAsia="he-IL"/>
        </w:rPr>
        <w:t>מיכאל בן דהן:</w:t>
      </w:r>
      <w:r w:rsidRPr="00C52E8C">
        <w:rPr>
          <w:rStyle w:val="TagStyle"/>
          <w:rtl/>
        </w:rPr>
        <w:t xml:space="preserve"> &lt;&lt; אורח &gt;&gt;</w:t>
      </w:r>
      <w:r w:rsidR="00855D97">
        <w:rPr>
          <w:rtl/>
          <w:lang w:eastAsia="he-IL"/>
        </w:rPr>
        <w:t xml:space="preserve"> </w:t>
      </w:r>
      <w:r>
        <w:rPr>
          <w:rtl/>
          <w:lang w:eastAsia="he-IL"/>
        </w:rPr>
        <w:t xml:space="preserve"> </w:t>
      </w:r>
      <w:bookmarkEnd w:id="3517"/>
    </w:p>
    <w:p w:rsidR="00C52E8C" w:rsidRDefault="00C52E8C" w:rsidP="00C52E8C">
      <w:pPr>
        <w:pStyle w:val="KeepWithNext"/>
        <w:rPr>
          <w:rtl/>
          <w:lang w:eastAsia="he-IL"/>
        </w:rPr>
      </w:pPr>
    </w:p>
    <w:p w:rsidR="00C52E8C" w:rsidRDefault="00C52E8C" w:rsidP="00C52E8C">
      <w:pPr>
        <w:rPr>
          <w:rtl/>
          <w:lang w:eastAsia="he-IL"/>
        </w:rPr>
      </w:pPr>
      <w:bookmarkStart w:id="3518" w:name="_ETM_Q1_6236125"/>
      <w:bookmarkStart w:id="3519" w:name="_ETM_Q1_6236161"/>
      <w:bookmarkEnd w:id="3518"/>
      <w:bookmarkEnd w:id="3519"/>
      <w:r>
        <w:rPr>
          <w:rFonts w:hint="cs"/>
          <w:rtl/>
          <w:lang w:eastAsia="he-IL"/>
        </w:rPr>
        <w:t xml:space="preserve">אני מודה שגם עד לפני שנה זה </w:t>
      </w:r>
      <w:bookmarkStart w:id="3520" w:name="_ETM_Q1_6239386"/>
      <w:bookmarkEnd w:id="3520"/>
      <w:r>
        <w:rPr>
          <w:rFonts w:hint="cs"/>
          <w:rtl/>
          <w:lang w:eastAsia="he-IL"/>
        </w:rPr>
        <w:t xml:space="preserve">היה ג'יבריש מה זה מיועדת, מבוקרת מיועדת וכל הדברים הללו. </w:t>
      </w:r>
      <w:bookmarkStart w:id="3521" w:name="_ETM_Q1_6244823"/>
      <w:bookmarkEnd w:id="3521"/>
      <w:r>
        <w:rPr>
          <w:rFonts w:hint="cs"/>
          <w:rtl/>
          <w:lang w:eastAsia="he-IL"/>
        </w:rPr>
        <w:t>אז</w:t>
      </w:r>
      <w:r w:rsidR="005A7380">
        <w:rPr>
          <w:rFonts w:hint="cs"/>
          <w:rtl/>
          <w:lang w:eastAsia="he-IL"/>
        </w:rPr>
        <w:t xml:space="preserve"> כן</w:t>
      </w:r>
      <w:r>
        <w:rPr>
          <w:rFonts w:hint="cs"/>
          <w:rtl/>
          <w:lang w:eastAsia="he-IL"/>
        </w:rPr>
        <w:t xml:space="preserve"> נ</w:t>
      </w:r>
      <w:bookmarkStart w:id="3522" w:name="_ETM_Q1_6242125"/>
      <w:bookmarkEnd w:id="3522"/>
      <w:r>
        <w:rPr>
          <w:rFonts w:hint="cs"/>
          <w:rtl/>
          <w:lang w:eastAsia="he-IL"/>
        </w:rPr>
        <w:t xml:space="preserve">מצא פה נתי מבנק ישראל שאחראי על </w:t>
      </w:r>
      <w:bookmarkStart w:id="3523" w:name="_ETM_Q1_6242797"/>
      <w:bookmarkEnd w:id="3523"/>
      <w:r>
        <w:rPr>
          <w:rFonts w:hint="cs"/>
          <w:rtl/>
          <w:lang w:eastAsia="he-IL"/>
        </w:rPr>
        <w:t xml:space="preserve">פיקוח </w:t>
      </w:r>
      <w:bookmarkStart w:id="3524" w:name="_ETM_Q1_6251018"/>
      <w:bookmarkEnd w:id="3524"/>
      <w:r>
        <w:rPr>
          <w:rFonts w:hint="cs"/>
          <w:rtl/>
          <w:lang w:eastAsia="he-IL"/>
        </w:rPr>
        <w:t xml:space="preserve">מערכות </w:t>
      </w:r>
      <w:r w:rsidR="005A7380">
        <w:rPr>
          <w:rFonts w:hint="cs"/>
          <w:rtl/>
          <w:lang w:eastAsia="he-IL"/>
        </w:rPr>
        <w:t>התשלום</w:t>
      </w:r>
      <w:r>
        <w:rPr>
          <w:rFonts w:hint="cs"/>
          <w:rtl/>
          <w:lang w:eastAsia="he-IL"/>
        </w:rPr>
        <w:t xml:space="preserve"> אני חושב ש</w:t>
      </w:r>
      <w:bookmarkStart w:id="3525" w:name="_ETM_Q1_6244670"/>
      <w:bookmarkEnd w:id="3525"/>
      <w:r>
        <w:rPr>
          <w:rFonts w:hint="cs"/>
          <w:rtl/>
          <w:lang w:eastAsia="he-IL"/>
        </w:rPr>
        <w:t xml:space="preserve">כדאי אולי כן לדבר טיפה </w:t>
      </w:r>
      <w:bookmarkStart w:id="3526" w:name="_ETM_Q1_6249253"/>
      <w:bookmarkEnd w:id="3526"/>
      <w:r>
        <w:rPr>
          <w:rFonts w:hint="cs"/>
          <w:rtl/>
          <w:lang w:eastAsia="he-IL"/>
        </w:rPr>
        <w:t>מה זה כל מערכת, ומה ההסדר שנקבע אחרי זה.</w:t>
      </w:r>
      <w:bookmarkStart w:id="3527" w:name="_ETM_Q1_6254766"/>
      <w:bookmarkEnd w:id="3527"/>
    </w:p>
    <w:p w:rsidR="00C52E8C" w:rsidRDefault="00C52E8C" w:rsidP="00C52E8C">
      <w:pPr>
        <w:rPr>
          <w:rtl/>
          <w:lang w:eastAsia="he-IL"/>
        </w:rPr>
      </w:pPr>
      <w:bookmarkStart w:id="3528" w:name="_ETM_Q1_6254799"/>
      <w:bookmarkEnd w:id="3528"/>
    </w:p>
    <w:p w:rsidR="00C52E8C" w:rsidRDefault="00C52E8C" w:rsidP="00C52E8C">
      <w:pPr>
        <w:pStyle w:val="af9"/>
        <w:keepNext/>
        <w:rPr>
          <w:rtl/>
          <w:lang w:eastAsia="he-IL"/>
        </w:rPr>
      </w:pPr>
      <w:bookmarkStart w:id="3529" w:name="ET_guest_נתנאל_טאובר_295"/>
      <w:r w:rsidRPr="00C52E8C">
        <w:rPr>
          <w:rStyle w:val="TagStyle"/>
          <w:rtl/>
        </w:rPr>
        <w:t xml:space="preserve"> &lt;&lt; אורח &gt;&gt; </w:t>
      </w:r>
      <w:r>
        <w:rPr>
          <w:rtl/>
          <w:lang w:eastAsia="he-IL"/>
        </w:rPr>
        <w:t xml:space="preserve">נתנאל </w:t>
      </w:r>
      <w:proofErr w:type="spellStart"/>
      <w:r>
        <w:rPr>
          <w:rtl/>
          <w:lang w:eastAsia="he-IL"/>
        </w:rPr>
        <w:t>טאובר</w:t>
      </w:r>
      <w:proofErr w:type="spellEnd"/>
      <w:r>
        <w:rPr>
          <w:rtl/>
          <w:lang w:eastAsia="he-IL"/>
        </w:rPr>
        <w:t>:</w:t>
      </w:r>
      <w:r w:rsidRPr="00C52E8C">
        <w:rPr>
          <w:rStyle w:val="TagStyle"/>
          <w:rtl/>
        </w:rPr>
        <w:t xml:space="preserve"> &lt;&lt; אורח &gt;&gt;</w:t>
      </w:r>
      <w:r w:rsidR="00855D97">
        <w:rPr>
          <w:rtl/>
          <w:lang w:eastAsia="he-IL"/>
        </w:rPr>
        <w:t xml:space="preserve"> </w:t>
      </w:r>
      <w:r>
        <w:rPr>
          <w:rtl/>
          <w:lang w:eastAsia="he-IL"/>
        </w:rPr>
        <w:t xml:space="preserve"> </w:t>
      </w:r>
      <w:bookmarkEnd w:id="3529"/>
    </w:p>
    <w:p w:rsidR="00C52E8C" w:rsidRDefault="00C52E8C" w:rsidP="00C52E8C">
      <w:pPr>
        <w:pStyle w:val="KeepWithNext"/>
        <w:rPr>
          <w:rtl/>
          <w:lang w:eastAsia="he-IL"/>
        </w:rPr>
      </w:pPr>
    </w:p>
    <w:p w:rsidR="005A7380" w:rsidRDefault="00C52E8C" w:rsidP="00C52E8C">
      <w:pPr>
        <w:rPr>
          <w:rtl/>
          <w:lang w:eastAsia="he-IL"/>
        </w:rPr>
      </w:pPr>
      <w:bookmarkStart w:id="3530" w:name="_ETM_Q1_6250238"/>
      <w:bookmarkEnd w:id="3530"/>
      <w:r>
        <w:rPr>
          <w:rFonts w:hint="cs"/>
          <w:rtl/>
          <w:lang w:eastAsia="he-IL"/>
        </w:rPr>
        <w:t>תודה רבה.</w:t>
      </w:r>
      <w:bookmarkStart w:id="3531" w:name="_ETM_Q1_6251372"/>
      <w:bookmarkEnd w:id="3531"/>
      <w:r>
        <w:rPr>
          <w:rFonts w:hint="cs"/>
          <w:rtl/>
          <w:lang w:eastAsia="he-IL"/>
        </w:rPr>
        <w:t xml:space="preserve"> קודם כל אני לא אחראי על הפיקוח </w:t>
      </w:r>
      <w:r w:rsidR="005A7380">
        <w:rPr>
          <w:rFonts w:hint="cs"/>
          <w:rtl/>
          <w:lang w:eastAsia="he-IL"/>
        </w:rPr>
        <w:t>מערכות תשלום,</w:t>
      </w:r>
      <w:r>
        <w:rPr>
          <w:rFonts w:hint="cs"/>
          <w:rtl/>
          <w:lang w:eastAsia="he-IL"/>
        </w:rPr>
        <w:t xml:space="preserve"> אני עובד</w:t>
      </w:r>
      <w:bookmarkStart w:id="3532" w:name="_ETM_Q1_6257470"/>
      <w:bookmarkEnd w:id="3532"/>
      <w:r>
        <w:rPr>
          <w:rFonts w:hint="cs"/>
          <w:rtl/>
          <w:lang w:eastAsia="he-IL"/>
        </w:rPr>
        <w:t xml:space="preserve"> בפיקוח על מערכות תשלומים</w:t>
      </w:r>
      <w:bookmarkStart w:id="3533" w:name="_ETM_Q1_6253260"/>
      <w:bookmarkEnd w:id="3533"/>
      <w:r>
        <w:rPr>
          <w:rFonts w:hint="cs"/>
          <w:rtl/>
          <w:lang w:eastAsia="he-IL"/>
        </w:rPr>
        <w:t xml:space="preserve">, אני לא אקח קרדיט לעצמי. </w:t>
      </w:r>
      <w:bookmarkStart w:id="3534" w:name="_ETM_Q1_6262277"/>
      <w:bookmarkEnd w:id="3534"/>
      <w:r>
        <w:rPr>
          <w:rFonts w:hint="cs"/>
          <w:rtl/>
          <w:lang w:eastAsia="he-IL"/>
        </w:rPr>
        <w:t>אבל אני אתחיל ואנסה לעשות סדר קצת מה זו מערכת</w:t>
      </w:r>
      <w:bookmarkStart w:id="3535" w:name="_ETM_Q1_6267603"/>
      <w:bookmarkEnd w:id="3535"/>
      <w:r>
        <w:rPr>
          <w:rFonts w:hint="cs"/>
          <w:rtl/>
          <w:lang w:eastAsia="he-IL"/>
        </w:rPr>
        <w:t xml:space="preserve"> מיועדת</w:t>
      </w:r>
      <w:r w:rsidR="005A7380">
        <w:rPr>
          <w:rFonts w:hint="cs"/>
          <w:rtl/>
          <w:lang w:eastAsia="he-IL"/>
        </w:rPr>
        <w:t>?</w:t>
      </w:r>
      <w:r w:rsidR="00855D97">
        <w:rPr>
          <w:rFonts w:hint="cs"/>
          <w:rtl/>
          <w:lang w:eastAsia="he-IL"/>
        </w:rPr>
        <w:t xml:space="preserve"> </w:t>
      </w:r>
      <w:r>
        <w:rPr>
          <w:rFonts w:hint="cs"/>
          <w:rtl/>
          <w:lang w:eastAsia="he-IL"/>
        </w:rPr>
        <w:t>למעשה, מערכת מבוקרת היא מערכת שהוכרזה</w:t>
      </w:r>
      <w:bookmarkStart w:id="3536" w:name="_ETM_Q1_6268587"/>
      <w:bookmarkEnd w:id="3536"/>
      <w:r>
        <w:rPr>
          <w:rFonts w:hint="cs"/>
          <w:rtl/>
          <w:lang w:eastAsia="he-IL"/>
        </w:rPr>
        <w:t xml:space="preserve"> על ידי בנק</w:t>
      </w:r>
      <w:bookmarkStart w:id="3537" w:name="_ETM_Q1_6270295"/>
      <w:bookmarkEnd w:id="3537"/>
      <w:r>
        <w:rPr>
          <w:rFonts w:hint="cs"/>
          <w:rtl/>
          <w:lang w:eastAsia="he-IL"/>
        </w:rPr>
        <w:t xml:space="preserve"> ישראל כמערכת מבוקרת, ולכן הוא מחיל עליה את הפיקוח. בנוסף, </w:t>
      </w:r>
      <w:bookmarkStart w:id="3538" w:name="_ETM_Q1_6275091"/>
      <w:bookmarkEnd w:id="3538"/>
      <w:r>
        <w:rPr>
          <w:rFonts w:hint="cs"/>
          <w:rtl/>
          <w:lang w:eastAsia="he-IL"/>
        </w:rPr>
        <w:t>יש מערכות שהן, כמו שאמרת, יותר קריטיות</w:t>
      </w:r>
      <w:r w:rsidR="005A7380">
        <w:rPr>
          <w:rFonts w:hint="cs"/>
          <w:rtl/>
          <w:lang w:eastAsia="he-IL"/>
        </w:rPr>
        <w:t>,</w:t>
      </w:r>
      <w:r>
        <w:rPr>
          <w:rFonts w:hint="cs"/>
          <w:rtl/>
          <w:lang w:eastAsia="he-IL"/>
        </w:rPr>
        <w:t xml:space="preserve"> ותכף אני אסביר,</w:t>
      </w:r>
      <w:bookmarkStart w:id="3539" w:name="_ETM_Q1_6280315"/>
      <w:bookmarkEnd w:id="3539"/>
      <w:r>
        <w:rPr>
          <w:rFonts w:hint="cs"/>
          <w:rtl/>
          <w:lang w:eastAsia="he-IL"/>
        </w:rPr>
        <w:t xml:space="preserve"> שמכריזים להם כמערכ</w:t>
      </w:r>
      <w:bookmarkStart w:id="3540" w:name="_ETM_Q1_6277393"/>
      <w:bookmarkEnd w:id="3540"/>
      <w:r>
        <w:rPr>
          <w:rFonts w:hint="cs"/>
          <w:rtl/>
          <w:lang w:eastAsia="he-IL"/>
        </w:rPr>
        <w:t>ת מיועדת, ומעניקים להם את ה</w:t>
      </w:r>
      <w:r w:rsidR="005A7380">
        <w:rPr>
          <w:rFonts w:hint="cs"/>
          <w:rtl/>
          <w:lang w:eastAsia="he-IL"/>
        </w:rPr>
        <w:t>גנת הסופיות, כלומר ש</w:t>
      </w:r>
      <w:r>
        <w:rPr>
          <w:rFonts w:hint="cs"/>
          <w:rtl/>
          <w:lang w:eastAsia="he-IL"/>
        </w:rPr>
        <w:t>תשלומים</w:t>
      </w:r>
      <w:bookmarkStart w:id="3541" w:name="_ETM_Q1_6286221"/>
      <w:bookmarkEnd w:id="3541"/>
      <w:r>
        <w:rPr>
          <w:rFonts w:hint="cs"/>
          <w:rtl/>
          <w:lang w:eastAsia="he-IL"/>
        </w:rPr>
        <w:t xml:space="preserve"> שמתבצעים בהם אי אפשר לבטל אותם</w:t>
      </w:r>
      <w:bookmarkStart w:id="3542" w:name="_ETM_Q1_6284704"/>
      <w:bookmarkEnd w:id="3542"/>
      <w:r>
        <w:rPr>
          <w:rFonts w:hint="cs"/>
          <w:rtl/>
          <w:lang w:eastAsia="he-IL"/>
        </w:rPr>
        <w:t xml:space="preserve"> גם בהתאם לחוק חדלות </w:t>
      </w:r>
      <w:bookmarkStart w:id="3543" w:name="_ETM_Q1_6288209"/>
      <w:bookmarkEnd w:id="3543"/>
      <w:r>
        <w:rPr>
          <w:rFonts w:hint="cs"/>
          <w:rtl/>
          <w:lang w:eastAsia="he-IL"/>
        </w:rPr>
        <w:t xml:space="preserve">פירעון ודינים נוספים. </w:t>
      </w:r>
    </w:p>
    <w:p w:rsidR="005A7380" w:rsidRDefault="005A7380" w:rsidP="00C52E8C">
      <w:pPr>
        <w:rPr>
          <w:rtl/>
          <w:lang w:eastAsia="he-IL"/>
        </w:rPr>
      </w:pPr>
      <w:bookmarkStart w:id="3544" w:name="_ETM_Q1_6293807"/>
      <w:bookmarkStart w:id="3545" w:name="_ETM_Q1_6293896"/>
      <w:bookmarkEnd w:id="3544"/>
      <w:bookmarkEnd w:id="3545"/>
    </w:p>
    <w:p w:rsidR="005A7380" w:rsidRDefault="00C52E8C" w:rsidP="00C52E8C">
      <w:pPr>
        <w:rPr>
          <w:rtl/>
          <w:lang w:eastAsia="he-IL"/>
        </w:rPr>
      </w:pPr>
      <w:bookmarkStart w:id="3546" w:name="_ETM_Q1_6294000"/>
      <w:bookmarkStart w:id="3547" w:name="_ETM_Q1_6294063"/>
      <w:bookmarkEnd w:id="3546"/>
      <w:bookmarkEnd w:id="3547"/>
      <w:r>
        <w:rPr>
          <w:rFonts w:hint="cs"/>
          <w:rtl/>
          <w:lang w:eastAsia="he-IL"/>
        </w:rPr>
        <w:t>ולמעשה המשמעות של הדברים, וככה זה</w:t>
      </w:r>
      <w:bookmarkStart w:id="3548" w:name="_ETM_Q1_6295081"/>
      <w:bookmarkEnd w:id="3548"/>
      <w:r>
        <w:rPr>
          <w:rFonts w:hint="cs"/>
          <w:rtl/>
          <w:lang w:eastAsia="he-IL"/>
        </w:rPr>
        <w:t xml:space="preserve"> גם בכל העולם, שמערכות שהן קריטיות, כמו מערכות </w:t>
      </w:r>
      <w:r>
        <w:rPr>
          <w:rFonts w:hint="cs"/>
          <w:lang w:eastAsia="he-IL"/>
        </w:rPr>
        <w:t>RTGS</w:t>
      </w:r>
      <w:r>
        <w:rPr>
          <w:rFonts w:hint="cs"/>
          <w:rtl/>
          <w:lang w:eastAsia="he-IL"/>
        </w:rPr>
        <w:t>,</w:t>
      </w:r>
      <w:bookmarkStart w:id="3549" w:name="_ETM_Q1_6300239"/>
      <w:bookmarkEnd w:id="3549"/>
      <w:r>
        <w:rPr>
          <w:rFonts w:hint="cs"/>
          <w:rtl/>
          <w:lang w:eastAsia="he-IL"/>
        </w:rPr>
        <w:t xml:space="preserve"> </w:t>
      </w:r>
      <w:r w:rsidR="005A7380">
        <w:rPr>
          <w:rFonts w:hint="cs"/>
          <w:rtl/>
          <w:lang w:eastAsia="he-IL"/>
        </w:rPr>
        <w:t>המערכות שמנהלות את כל הכספים של</w:t>
      </w:r>
      <w:bookmarkStart w:id="3550" w:name="_ETM_Q1_6295086"/>
      <w:bookmarkEnd w:id="3550"/>
      <w:r>
        <w:rPr>
          <w:rFonts w:hint="cs"/>
          <w:rtl/>
          <w:lang w:eastAsia="he-IL"/>
        </w:rPr>
        <w:t xml:space="preserve"> כל נותני שירותי התשלום במשק, והם </w:t>
      </w:r>
      <w:proofErr w:type="spellStart"/>
      <w:r>
        <w:rPr>
          <w:rFonts w:hint="cs"/>
          <w:rtl/>
          <w:lang w:eastAsia="he-IL"/>
        </w:rPr>
        <w:t>הסולק</w:t>
      </w:r>
      <w:proofErr w:type="spellEnd"/>
      <w:r>
        <w:rPr>
          <w:rFonts w:hint="cs"/>
          <w:rtl/>
          <w:lang w:eastAsia="he-IL"/>
        </w:rPr>
        <w:t xml:space="preserve"> הסופי של </w:t>
      </w:r>
      <w:bookmarkStart w:id="3551" w:name="_ETM_Q1_6305008"/>
      <w:bookmarkEnd w:id="3551"/>
      <w:r>
        <w:rPr>
          <w:rFonts w:hint="cs"/>
          <w:rtl/>
          <w:lang w:eastAsia="he-IL"/>
        </w:rPr>
        <w:t>כל מערכ</w:t>
      </w:r>
      <w:r w:rsidR="005A7380">
        <w:rPr>
          <w:rFonts w:hint="cs"/>
          <w:rtl/>
          <w:lang w:eastAsia="he-IL"/>
        </w:rPr>
        <w:t>ו</w:t>
      </w:r>
      <w:r>
        <w:rPr>
          <w:rFonts w:hint="cs"/>
          <w:rtl/>
          <w:lang w:eastAsia="he-IL"/>
        </w:rPr>
        <w:t>ת</w:t>
      </w:r>
      <w:r w:rsidR="005A7380">
        <w:rPr>
          <w:rFonts w:hint="cs"/>
          <w:rtl/>
          <w:lang w:eastAsia="he-IL"/>
        </w:rPr>
        <w:t xml:space="preserve"> </w:t>
      </w:r>
      <w:r>
        <w:rPr>
          <w:rFonts w:hint="cs"/>
          <w:rtl/>
          <w:lang w:eastAsia="he-IL"/>
        </w:rPr>
        <w:t xml:space="preserve">התשלומים, הן מערכות שהן מספיק קריטיות כי תקלה </w:t>
      </w:r>
      <w:bookmarkStart w:id="3552" w:name="_ETM_Q1_6309253"/>
      <w:bookmarkEnd w:id="3552"/>
      <w:r>
        <w:rPr>
          <w:rFonts w:hint="cs"/>
          <w:rtl/>
          <w:lang w:eastAsia="he-IL"/>
        </w:rPr>
        <w:t>בהן תגרום לכשל בכל עולם התשלו</w:t>
      </w:r>
      <w:r w:rsidR="005A7380">
        <w:rPr>
          <w:rFonts w:hint="cs"/>
          <w:rtl/>
          <w:lang w:eastAsia="he-IL"/>
        </w:rPr>
        <w:t>מ</w:t>
      </w:r>
      <w:bookmarkStart w:id="3553" w:name="_ETM_Q1_6309814"/>
      <w:bookmarkEnd w:id="3553"/>
      <w:r>
        <w:rPr>
          <w:rFonts w:hint="cs"/>
          <w:rtl/>
          <w:lang w:eastAsia="he-IL"/>
        </w:rPr>
        <w:t xml:space="preserve">ים בישראל, אז יש </w:t>
      </w:r>
      <w:bookmarkStart w:id="3554" w:name="_ETM_Q1_6314904"/>
      <w:bookmarkEnd w:id="3554"/>
      <w:r>
        <w:rPr>
          <w:rFonts w:hint="cs"/>
          <w:rtl/>
          <w:lang w:eastAsia="he-IL"/>
        </w:rPr>
        <w:t xml:space="preserve">להן הגנות מיוחדות. </w:t>
      </w:r>
      <w:bookmarkStart w:id="3555" w:name="_ETM_Q1_6315758"/>
      <w:bookmarkEnd w:id="3555"/>
    </w:p>
    <w:p w:rsidR="005A7380" w:rsidRDefault="005A7380" w:rsidP="00C52E8C">
      <w:pPr>
        <w:rPr>
          <w:rtl/>
          <w:lang w:eastAsia="he-IL"/>
        </w:rPr>
      </w:pPr>
      <w:bookmarkStart w:id="3556" w:name="_ETM_Q1_6315877"/>
      <w:bookmarkStart w:id="3557" w:name="_ETM_Q1_6315964"/>
      <w:bookmarkEnd w:id="3556"/>
      <w:bookmarkEnd w:id="3557"/>
    </w:p>
    <w:p w:rsidR="005A7380" w:rsidRDefault="00C52E8C" w:rsidP="00C52E8C">
      <w:pPr>
        <w:rPr>
          <w:rtl/>
          <w:lang w:eastAsia="he-IL"/>
        </w:rPr>
      </w:pPr>
      <w:bookmarkStart w:id="3558" w:name="_ETM_Q1_6316019"/>
      <w:bookmarkEnd w:id="3558"/>
      <w:r>
        <w:rPr>
          <w:rFonts w:hint="cs"/>
          <w:rtl/>
          <w:lang w:eastAsia="he-IL"/>
        </w:rPr>
        <w:t>המערכות ה</w:t>
      </w:r>
      <w:r w:rsidR="005A7380">
        <w:rPr>
          <w:rFonts w:hint="cs"/>
          <w:rtl/>
          <w:lang w:eastAsia="he-IL"/>
        </w:rPr>
        <w:t xml:space="preserve">יחידות שהוכרזו </w:t>
      </w:r>
      <w:bookmarkStart w:id="3559" w:name="_ETM_Q1_6311583"/>
      <w:bookmarkEnd w:id="3559"/>
      <w:r w:rsidR="005A7380">
        <w:rPr>
          <w:rFonts w:hint="cs"/>
          <w:rtl/>
          <w:lang w:eastAsia="he-IL"/>
        </w:rPr>
        <w:t xml:space="preserve">כמיועדות בישראל, זו מערכת </w:t>
      </w:r>
      <w:bookmarkStart w:id="3560" w:name="_ETM_Q1_6318274"/>
      <w:bookmarkEnd w:id="3560"/>
      <w:r>
        <w:rPr>
          <w:rFonts w:hint="cs"/>
          <w:rtl/>
          <w:lang w:eastAsia="he-IL"/>
        </w:rPr>
        <w:t>זה</w:t>
      </w:r>
      <w:r w:rsidR="005A7380">
        <w:rPr>
          <w:rFonts w:hint="cs"/>
          <w:rtl/>
          <w:lang w:eastAsia="he-IL"/>
        </w:rPr>
        <w:t>"</w:t>
      </w:r>
      <w:r>
        <w:rPr>
          <w:rFonts w:hint="cs"/>
          <w:rtl/>
          <w:lang w:eastAsia="he-IL"/>
        </w:rPr>
        <w:t>ב שמנוהלת בבנק ישראל, כאמור</w:t>
      </w:r>
      <w:bookmarkStart w:id="3561" w:name="_ETM_Q1_6316966"/>
      <w:bookmarkStart w:id="3562" w:name="_ETM_Q1_6320689"/>
      <w:bookmarkEnd w:id="3561"/>
      <w:bookmarkEnd w:id="3562"/>
      <w:r>
        <w:rPr>
          <w:rFonts w:hint="cs"/>
          <w:rtl/>
          <w:lang w:eastAsia="he-IL"/>
        </w:rPr>
        <w:t xml:space="preserve"> היא מנהלת את הכספים של כל נותני שירותי התשלום, ומערכת</w:t>
      </w:r>
      <w:bookmarkStart w:id="3563" w:name="_ETM_Q1_6325259"/>
      <w:bookmarkEnd w:id="3563"/>
      <w:r>
        <w:rPr>
          <w:rFonts w:hint="cs"/>
          <w:rtl/>
          <w:lang w:eastAsia="he-IL"/>
        </w:rPr>
        <w:t xml:space="preserve"> ה</w:t>
      </w:r>
      <w:bookmarkStart w:id="3564" w:name="_ETM_Q1_6323721"/>
      <w:bookmarkEnd w:id="3564"/>
      <w:r w:rsidR="005A7380">
        <w:rPr>
          <w:rFonts w:hint="cs"/>
          <w:rtl/>
          <w:lang w:eastAsia="he-IL"/>
        </w:rPr>
        <w:t>-</w:t>
      </w:r>
      <w:r>
        <w:rPr>
          <w:rFonts w:hint="cs"/>
          <w:lang w:eastAsia="he-IL"/>
        </w:rPr>
        <w:t>CLS</w:t>
      </w:r>
      <w:r>
        <w:rPr>
          <w:rFonts w:hint="cs"/>
          <w:rtl/>
          <w:lang w:eastAsia="he-IL"/>
        </w:rPr>
        <w:t xml:space="preserve"> שהיא מערכת </w:t>
      </w:r>
      <w:bookmarkStart w:id="3565" w:name="_ETM_Q1_6322980"/>
      <w:bookmarkEnd w:id="3565"/>
      <w:r w:rsidR="00246783">
        <w:rPr>
          <w:rFonts w:hint="cs"/>
          <w:rtl/>
          <w:lang w:eastAsia="he-IL"/>
        </w:rPr>
        <w:t>בינלאומית שמפוקחת על ידי ועדה בינלאומית.</w:t>
      </w:r>
      <w:bookmarkStart w:id="3566" w:name="_ETM_Q1_6328726"/>
      <w:bookmarkEnd w:id="3566"/>
      <w:r w:rsidR="00246783">
        <w:rPr>
          <w:rFonts w:hint="cs"/>
          <w:rtl/>
          <w:lang w:eastAsia="he-IL"/>
        </w:rPr>
        <w:t xml:space="preserve"> </w:t>
      </w:r>
      <w:bookmarkStart w:id="3567" w:name="_ETM_Q1_6331438"/>
      <w:bookmarkEnd w:id="3567"/>
    </w:p>
    <w:p w:rsidR="005A7380" w:rsidRDefault="005A7380" w:rsidP="00C52E8C">
      <w:pPr>
        <w:rPr>
          <w:rtl/>
          <w:lang w:eastAsia="he-IL"/>
        </w:rPr>
      </w:pPr>
      <w:bookmarkStart w:id="3568" w:name="_ETM_Q1_6331536"/>
      <w:bookmarkStart w:id="3569" w:name="_ETM_Q1_6331641"/>
      <w:bookmarkEnd w:id="3568"/>
      <w:bookmarkEnd w:id="3569"/>
    </w:p>
    <w:p w:rsidR="005A7380" w:rsidRDefault="00246783" w:rsidP="00C52E8C">
      <w:pPr>
        <w:rPr>
          <w:rtl/>
          <w:lang w:eastAsia="he-IL"/>
        </w:rPr>
      </w:pPr>
      <w:bookmarkStart w:id="3570" w:name="_ETM_Q1_6331723"/>
      <w:bookmarkEnd w:id="3570"/>
      <w:r>
        <w:rPr>
          <w:rFonts w:hint="cs"/>
          <w:rtl/>
          <w:lang w:eastAsia="he-IL"/>
        </w:rPr>
        <w:t>למע</w:t>
      </w:r>
      <w:bookmarkStart w:id="3571" w:name="_ETM_Q1_6330140"/>
      <w:bookmarkEnd w:id="3571"/>
      <w:r>
        <w:rPr>
          <w:rFonts w:hint="cs"/>
          <w:rtl/>
          <w:lang w:eastAsia="he-IL"/>
        </w:rPr>
        <w:t>שה בעצם בסיטואציה שאתה מתאר, קודם כל נתחיל בזה שאני</w:t>
      </w:r>
      <w:bookmarkStart w:id="3572" w:name="_ETM_Q1_6334505"/>
      <w:bookmarkEnd w:id="3572"/>
      <w:r>
        <w:rPr>
          <w:rFonts w:hint="cs"/>
          <w:rtl/>
          <w:lang w:eastAsia="he-IL"/>
        </w:rPr>
        <w:t xml:space="preserve"> לא מ</w:t>
      </w:r>
      <w:bookmarkStart w:id="3573" w:name="_ETM_Q1_6330833"/>
      <w:bookmarkEnd w:id="3573"/>
      <w:r>
        <w:rPr>
          <w:rFonts w:hint="cs"/>
          <w:rtl/>
          <w:lang w:eastAsia="he-IL"/>
        </w:rPr>
        <w:t xml:space="preserve">כיר אף מדינה בעולם שהכריזה </w:t>
      </w:r>
      <w:r w:rsidR="005A7380">
        <w:rPr>
          <w:rFonts w:hint="cs"/>
          <w:rtl/>
          <w:lang w:eastAsia="he-IL"/>
        </w:rPr>
        <w:t xml:space="preserve">על </w:t>
      </w:r>
      <w:bookmarkStart w:id="3574" w:name="_ETM_Q1_6333505"/>
      <w:bookmarkEnd w:id="3574"/>
      <w:r w:rsidR="005A7380">
        <w:rPr>
          <w:rFonts w:hint="cs"/>
          <w:rtl/>
          <w:lang w:eastAsia="he-IL"/>
        </w:rPr>
        <w:t>- - -</w:t>
      </w:r>
      <w:bookmarkStart w:id="3575" w:name="_ETM_Q1_6333159"/>
      <w:bookmarkEnd w:id="3575"/>
      <w:r>
        <w:rPr>
          <w:rFonts w:hint="cs"/>
          <w:rtl/>
          <w:lang w:eastAsia="he-IL"/>
        </w:rPr>
        <w:t xml:space="preserve"> כרטיסי חיוב כמער</w:t>
      </w:r>
      <w:bookmarkStart w:id="3576" w:name="_ETM_Q1_6340193"/>
      <w:bookmarkEnd w:id="3576"/>
      <w:r>
        <w:rPr>
          <w:rFonts w:hint="cs"/>
          <w:rtl/>
          <w:lang w:eastAsia="he-IL"/>
        </w:rPr>
        <w:t xml:space="preserve">כת מיועדת כי היא לא עמדה בקריטריונים שנדרשים בשביל </w:t>
      </w:r>
      <w:r w:rsidR="005A7380">
        <w:rPr>
          <w:rFonts w:hint="cs"/>
          <w:rtl/>
          <w:lang w:eastAsia="he-IL"/>
        </w:rPr>
        <w:t>ל</w:t>
      </w:r>
      <w:r>
        <w:rPr>
          <w:rFonts w:hint="cs"/>
          <w:rtl/>
          <w:lang w:eastAsia="he-IL"/>
        </w:rPr>
        <w:t>הכריז</w:t>
      </w:r>
      <w:bookmarkStart w:id="3577" w:name="_ETM_Q1_6345895"/>
      <w:bookmarkEnd w:id="3577"/>
      <w:r>
        <w:rPr>
          <w:rFonts w:hint="cs"/>
          <w:rtl/>
          <w:lang w:eastAsia="he-IL"/>
        </w:rPr>
        <w:t xml:space="preserve"> על מערכת כמיועדת. אבל באמת בהתאם לעניין הזה, א'</w:t>
      </w:r>
      <w:bookmarkStart w:id="3578" w:name="_ETM_Q1_6350520"/>
      <w:bookmarkEnd w:id="3578"/>
      <w:r>
        <w:rPr>
          <w:rFonts w:hint="cs"/>
          <w:rtl/>
          <w:lang w:eastAsia="he-IL"/>
        </w:rPr>
        <w:t xml:space="preserve"> במערכות כאלה כן יש גמישות למפעיל המערכת לקבוע לגבי כל </w:t>
      </w:r>
      <w:bookmarkStart w:id="3579" w:name="_ETM_Q1_6356524"/>
      <w:bookmarkEnd w:id="3579"/>
      <w:r>
        <w:rPr>
          <w:rFonts w:hint="cs"/>
          <w:rtl/>
          <w:lang w:eastAsia="he-IL"/>
        </w:rPr>
        <w:t>גוף, ולא מגדירים קטגורית שיש חובה להשתתף במערכת. אבל</w:t>
      </w:r>
      <w:bookmarkStart w:id="3580" w:name="_ETM_Q1_6361839"/>
      <w:bookmarkEnd w:id="3580"/>
      <w:r>
        <w:rPr>
          <w:rFonts w:hint="cs"/>
          <w:rtl/>
          <w:lang w:eastAsia="he-IL"/>
        </w:rPr>
        <w:t xml:space="preserve"> מצד שני, כן הטלנו חובה לייצג במערכת. כלומר, בשביל</w:t>
      </w:r>
      <w:bookmarkStart w:id="3581" w:name="_ETM_Q1_6369150"/>
      <w:bookmarkEnd w:id="3581"/>
      <w:r>
        <w:rPr>
          <w:rFonts w:hint="cs"/>
          <w:rtl/>
          <w:lang w:eastAsia="he-IL"/>
        </w:rPr>
        <w:t xml:space="preserve"> גופים שלא יכולים להתחבר </w:t>
      </w:r>
      <w:r w:rsidR="005A7380">
        <w:rPr>
          <w:rFonts w:hint="cs"/>
          <w:rtl/>
          <w:lang w:eastAsia="he-IL"/>
        </w:rPr>
        <w:t>ל</w:t>
      </w:r>
      <w:r>
        <w:rPr>
          <w:rFonts w:hint="cs"/>
          <w:rtl/>
          <w:lang w:eastAsia="he-IL"/>
        </w:rPr>
        <w:t xml:space="preserve">מערכת, יש חובה </w:t>
      </w:r>
      <w:r w:rsidR="005A7380">
        <w:rPr>
          <w:rFonts w:hint="cs"/>
          <w:rtl/>
          <w:lang w:eastAsia="he-IL"/>
        </w:rPr>
        <w:t>על משתתפים אחרים</w:t>
      </w:r>
      <w:bookmarkStart w:id="3582" w:name="_ETM_Q1_6367268"/>
      <w:bookmarkEnd w:id="3582"/>
      <w:r>
        <w:rPr>
          <w:rFonts w:hint="cs"/>
          <w:rtl/>
          <w:lang w:eastAsia="he-IL"/>
        </w:rPr>
        <w:t xml:space="preserve"> לייצג משתתפים</w:t>
      </w:r>
      <w:bookmarkStart w:id="3583" w:name="_ETM_Q1_6373816"/>
      <w:bookmarkEnd w:id="3583"/>
      <w:r>
        <w:rPr>
          <w:rFonts w:hint="cs"/>
          <w:rtl/>
          <w:lang w:eastAsia="he-IL"/>
        </w:rPr>
        <w:t xml:space="preserve"> אחרים, את זה אנחנו גם רואים בסעיף ב' באות</w:t>
      </w:r>
      <w:bookmarkStart w:id="3584" w:name="_ETM_Q1_6378565"/>
      <w:bookmarkEnd w:id="3584"/>
      <w:r>
        <w:rPr>
          <w:rFonts w:hint="cs"/>
          <w:rtl/>
          <w:lang w:eastAsia="he-IL"/>
        </w:rPr>
        <w:t>ו</w:t>
      </w:r>
      <w:r w:rsidR="005A7380">
        <w:rPr>
          <w:rFonts w:hint="cs"/>
          <w:rtl/>
          <w:lang w:eastAsia="he-IL"/>
        </w:rPr>
        <w:t xml:space="preserve"> </w:t>
      </w:r>
      <w:r>
        <w:rPr>
          <w:rFonts w:hint="cs"/>
          <w:rtl/>
          <w:lang w:eastAsia="he-IL"/>
        </w:rPr>
        <w:t xml:space="preserve">סעיף. </w:t>
      </w:r>
    </w:p>
    <w:p w:rsidR="005A7380" w:rsidRDefault="005A7380" w:rsidP="00C52E8C">
      <w:pPr>
        <w:rPr>
          <w:rtl/>
          <w:lang w:eastAsia="he-IL"/>
        </w:rPr>
      </w:pPr>
      <w:bookmarkStart w:id="3585" w:name="_ETM_Q1_6397451"/>
      <w:bookmarkStart w:id="3586" w:name="_ETM_Q1_6397539"/>
      <w:bookmarkEnd w:id="3585"/>
      <w:bookmarkEnd w:id="3586"/>
    </w:p>
    <w:p w:rsidR="00C52E8C" w:rsidRDefault="00246783" w:rsidP="00C52E8C">
      <w:pPr>
        <w:rPr>
          <w:rtl/>
          <w:lang w:eastAsia="he-IL"/>
        </w:rPr>
      </w:pPr>
      <w:bookmarkStart w:id="3587" w:name="_ETM_Q1_6397654"/>
      <w:bookmarkStart w:id="3588" w:name="_ETM_Q1_6397757"/>
      <w:bookmarkEnd w:id="3587"/>
      <w:bookmarkEnd w:id="3588"/>
      <w:r>
        <w:rPr>
          <w:rFonts w:hint="cs"/>
          <w:rtl/>
          <w:lang w:eastAsia="he-IL"/>
        </w:rPr>
        <w:t xml:space="preserve">חשוב לי לומר עוד דבר, מעבר לכל הדברים האלה </w:t>
      </w:r>
      <w:bookmarkStart w:id="3589" w:name="_ETM_Q1_6383130"/>
      <w:bookmarkEnd w:id="3589"/>
      <w:r>
        <w:rPr>
          <w:rFonts w:hint="cs"/>
          <w:rtl/>
          <w:lang w:eastAsia="he-IL"/>
        </w:rPr>
        <w:t xml:space="preserve">אני </w:t>
      </w:r>
      <w:bookmarkStart w:id="3590" w:name="_ETM_Q1_6378462"/>
      <w:bookmarkEnd w:id="3590"/>
      <w:r>
        <w:rPr>
          <w:rFonts w:hint="cs"/>
          <w:rtl/>
          <w:lang w:eastAsia="he-IL"/>
        </w:rPr>
        <w:t xml:space="preserve">אזכיר שכל הסעיף הזה הוא למעשה סוג </w:t>
      </w:r>
      <w:bookmarkStart w:id="3591" w:name="_ETM_Q1_6386605"/>
      <w:bookmarkEnd w:id="3591"/>
      <w:r>
        <w:rPr>
          <w:rFonts w:hint="cs"/>
          <w:rtl/>
          <w:lang w:eastAsia="he-IL"/>
        </w:rPr>
        <w:t xml:space="preserve">של שלייקס </w:t>
      </w:r>
      <w:r w:rsidR="005A7380">
        <w:rPr>
          <w:rFonts w:hint="cs"/>
          <w:rtl/>
          <w:lang w:eastAsia="he-IL"/>
        </w:rPr>
        <w:t>למה שכבר קיים. אנחנו בפיקוח</w:t>
      </w:r>
      <w:bookmarkStart w:id="3592" w:name="_ETM_Q1_6385521"/>
      <w:bookmarkEnd w:id="3592"/>
      <w:r w:rsidR="005A7380">
        <w:rPr>
          <w:rFonts w:hint="cs"/>
          <w:rtl/>
          <w:lang w:eastAsia="he-IL"/>
        </w:rPr>
        <w:t xml:space="preserve"> על</w:t>
      </w:r>
      <w:bookmarkStart w:id="3593" w:name="_ETM_Q1_6387180"/>
      <w:bookmarkEnd w:id="3593"/>
      <w:r w:rsidR="005A7380">
        <w:rPr>
          <w:rFonts w:hint="cs"/>
          <w:rtl/>
          <w:lang w:eastAsia="he-IL"/>
        </w:rPr>
        <w:t xml:space="preserve"> מערכות תש</w:t>
      </w:r>
      <w:bookmarkStart w:id="3594" w:name="_ETM_Q1_6385017"/>
      <w:bookmarkEnd w:id="3594"/>
      <w:r w:rsidR="005A7380">
        <w:rPr>
          <w:rFonts w:hint="cs"/>
          <w:rtl/>
          <w:lang w:eastAsia="he-IL"/>
        </w:rPr>
        <w:t>לומים</w:t>
      </w:r>
      <w:r>
        <w:rPr>
          <w:rFonts w:hint="cs"/>
          <w:rtl/>
          <w:lang w:eastAsia="he-IL"/>
        </w:rPr>
        <w:t xml:space="preserve"> במהלך השנים האחרונות פתחנו את הגישה </w:t>
      </w:r>
      <w:bookmarkStart w:id="3595" w:name="_ETM_Q1_6391529"/>
      <w:bookmarkEnd w:id="3595"/>
      <w:r w:rsidR="005A7380">
        <w:rPr>
          <w:rFonts w:hint="cs"/>
          <w:rtl/>
          <w:lang w:eastAsia="he-IL"/>
        </w:rPr>
        <w:t>למערכות ה</w:t>
      </w:r>
      <w:bookmarkStart w:id="3596" w:name="_ETM_Q1_6395757"/>
      <w:bookmarkEnd w:id="3596"/>
      <w:r w:rsidR="005A7380">
        <w:rPr>
          <w:rFonts w:hint="cs"/>
          <w:rtl/>
          <w:lang w:eastAsia="he-IL"/>
        </w:rPr>
        <w:t>תשלומים</w:t>
      </w:r>
      <w:r>
        <w:rPr>
          <w:rFonts w:hint="cs"/>
          <w:rtl/>
          <w:lang w:eastAsia="he-IL"/>
        </w:rPr>
        <w:t xml:space="preserve"> לשחקנים חוץ בנקאיים, לרבו</w:t>
      </w:r>
      <w:bookmarkStart w:id="3597" w:name="_ETM_Q1_6391922"/>
      <w:bookmarkEnd w:id="3597"/>
      <w:r>
        <w:rPr>
          <w:rFonts w:hint="cs"/>
          <w:rtl/>
          <w:lang w:eastAsia="he-IL"/>
        </w:rPr>
        <w:t xml:space="preserve">ת </w:t>
      </w:r>
      <w:r w:rsidR="005A7380">
        <w:rPr>
          <w:rFonts w:hint="cs"/>
          <w:rtl/>
          <w:lang w:eastAsia="he-IL"/>
        </w:rPr>
        <w:t>מערכת זה"ב שזה מאוד ייחוד גם</w:t>
      </w:r>
      <w:bookmarkStart w:id="3598" w:name="_ETM_Q1_6393085"/>
      <w:bookmarkEnd w:id="3598"/>
      <w:r>
        <w:rPr>
          <w:rFonts w:hint="cs"/>
          <w:rtl/>
          <w:lang w:eastAsia="he-IL"/>
        </w:rPr>
        <w:t xml:space="preserve"> בעולם, רוב המדינות בעולם לא </w:t>
      </w:r>
      <w:bookmarkStart w:id="3599" w:name="_ETM_Q1_6397893"/>
      <w:bookmarkEnd w:id="3599"/>
      <w:r>
        <w:rPr>
          <w:rFonts w:hint="cs"/>
          <w:rtl/>
          <w:lang w:eastAsia="he-IL"/>
        </w:rPr>
        <w:t>אפשרו להשתתף במערכת ה-</w:t>
      </w:r>
      <w:r>
        <w:rPr>
          <w:rFonts w:hint="cs"/>
          <w:lang w:eastAsia="he-IL"/>
        </w:rPr>
        <w:t>RTGS</w:t>
      </w:r>
      <w:r>
        <w:rPr>
          <w:rFonts w:hint="cs"/>
          <w:rtl/>
          <w:lang w:eastAsia="he-IL"/>
        </w:rPr>
        <w:t xml:space="preserve"> ואנחנו כן אפשרנו את </w:t>
      </w:r>
      <w:bookmarkStart w:id="3600" w:name="_ETM_Q1_6403771"/>
      <w:bookmarkEnd w:id="3600"/>
      <w:r>
        <w:rPr>
          <w:rFonts w:hint="cs"/>
          <w:rtl/>
          <w:lang w:eastAsia="he-IL"/>
        </w:rPr>
        <w:t xml:space="preserve">הדבר הזה, ולכן אנחנו מסתכלים פה על משהו שכבר נעשה, </w:t>
      </w:r>
      <w:bookmarkStart w:id="3601" w:name="_ETM_Q1_6407277"/>
      <w:bookmarkEnd w:id="3601"/>
      <w:r>
        <w:rPr>
          <w:rFonts w:hint="cs"/>
          <w:rtl/>
          <w:lang w:eastAsia="he-IL"/>
        </w:rPr>
        <w:t>ו</w:t>
      </w:r>
      <w:r w:rsidR="005A7380">
        <w:rPr>
          <w:rFonts w:hint="cs"/>
          <w:rtl/>
          <w:lang w:eastAsia="he-IL"/>
        </w:rPr>
        <w:t>מ</w:t>
      </w:r>
      <w:r>
        <w:rPr>
          <w:rFonts w:hint="cs"/>
          <w:rtl/>
          <w:lang w:eastAsia="he-IL"/>
        </w:rPr>
        <w:t>אפשר, ולכן אני לא רואה את הבעייתיות בסעיפים.</w:t>
      </w:r>
      <w:bookmarkStart w:id="3602" w:name="_ETM_Q1_6412615"/>
      <w:bookmarkEnd w:id="3602"/>
    </w:p>
    <w:p w:rsidR="009D1E74" w:rsidRDefault="009D1E74" w:rsidP="00C52E8C">
      <w:pPr>
        <w:rPr>
          <w:rtl/>
          <w:lang w:eastAsia="he-IL"/>
        </w:rPr>
      </w:pPr>
    </w:p>
    <w:p w:rsidR="00180E67" w:rsidRDefault="00180E67" w:rsidP="00180E67">
      <w:pPr>
        <w:rPr>
          <w:rStyle w:val="TagStyle"/>
          <w:rFonts w:ascii="David" w:hAnsi="David"/>
          <w:u w:val="single"/>
          <w:rtl/>
        </w:rPr>
      </w:pPr>
      <w:bookmarkStart w:id="3603" w:name="_ETM_Q1_6408199"/>
      <w:bookmarkEnd w:id="3603"/>
    </w:p>
    <w:p w:rsidR="00180E67" w:rsidRDefault="00180E67" w:rsidP="00180E67">
      <w:pPr>
        <w:pStyle w:val="af9"/>
        <w:keepNext/>
        <w:rPr>
          <w:rtl/>
        </w:rPr>
      </w:pPr>
      <w:bookmarkStart w:id="3604" w:name="ET_guest_אמיר_ונג_306"/>
      <w:r w:rsidRPr="00180E67">
        <w:rPr>
          <w:rStyle w:val="TagStyle"/>
          <w:rtl/>
        </w:rPr>
        <w:t xml:space="preserve"> &lt;&lt; אורח &gt;&gt; </w:t>
      </w:r>
      <w:r>
        <w:rPr>
          <w:rtl/>
        </w:rPr>
        <w:t xml:space="preserve">אמיר </w:t>
      </w:r>
      <w:proofErr w:type="spellStart"/>
      <w:r>
        <w:rPr>
          <w:rtl/>
        </w:rPr>
        <w:t>ונג</w:t>
      </w:r>
      <w:proofErr w:type="spellEnd"/>
      <w:r>
        <w:rPr>
          <w:rtl/>
        </w:rPr>
        <w:t>:</w:t>
      </w:r>
      <w:r w:rsidRPr="00180E67">
        <w:rPr>
          <w:rStyle w:val="TagStyle"/>
          <w:rtl/>
        </w:rPr>
        <w:t xml:space="preserve"> &lt;&lt; אורח &gt;&gt;</w:t>
      </w:r>
      <w:r w:rsidR="00855D97">
        <w:rPr>
          <w:rtl/>
        </w:rPr>
        <w:t xml:space="preserve"> </w:t>
      </w:r>
      <w:r>
        <w:rPr>
          <w:rtl/>
        </w:rPr>
        <w:t xml:space="preserve"> </w:t>
      </w:r>
      <w:bookmarkEnd w:id="3604"/>
    </w:p>
    <w:p w:rsidR="00180E67" w:rsidRDefault="00180E67" w:rsidP="00180E67">
      <w:pPr>
        <w:pStyle w:val="KeepWithNext"/>
        <w:rPr>
          <w:rtl/>
        </w:rPr>
      </w:pPr>
    </w:p>
    <w:p w:rsidR="00246783" w:rsidRDefault="00246783" w:rsidP="00246783">
      <w:pPr>
        <w:rPr>
          <w:rtl/>
          <w:lang w:eastAsia="he-IL"/>
        </w:rPr>
      </w:pPr>
      <w:bookmarkStart w:id="3605" w:name="_ETM_Q1_6409263"/>
      <w:bookmarkStart w:id="3606" w:name="_ETM_Q1_6409298"/>
      <w:bookmarkEnd w:id="3605"/>
      <w:bookmarkEnd w:id="3606"/>
      <w:r>
        <w:rPr>
          <w:rFonts w:hint="cs"/>
          <w:rtl/>
          <w:lang w:eastAsia="he-IL"/>
        </w:rPr>
        <w:t>אדוני, אני</w:t>
      </w:r>
      <w:bookmarkStart w:id="3607" w:name="_ETM_Q1_6410185"/>
      <w:bookmarkEnd w:id="3607"/>
      <w:r>
        <w:rPr>
          <w:rFonts w:hint="cs"/>
          <w:rtl/>
          <w:lang w:eastAsia="he-IL"/>
        </w:rPr>
        <w:t xml:space="preserve"> חייב להגיד, עם כל ההסבר, בסוף אני חושב שאין כאן </w:t>
      </w:r>
      <w:bookmarkStart w:id="3608" w:name="_ETM_Q1_6414569"/>
      <w:bookmarkEnd w:id="3608"/>
      <w:r>
        <w:rPr>
          <w:rFonts w:hint="cs"/>
          <w:rtl/>
          <w:lang w:eastAsia="he-IL"/>
        </w:rPr>
        <w:t>תשובה לשאלה מאוד פשוטה. יש מערכת כמו שבא</w:t>
      </w:r>
      <w:r w:rsidR="00180E67">
        <w:rPr>
          <w:rFonts w:hint="cs"/>
          <w:rtl/>
          <w:lang w:eastAsia="he-IL"/>
        </w:rPr>
        <w:t>?</w:t>
      </w:r>
      <w:r>
        <w:rPr>
          <w:rFonts w:hint="cs"/>
          <w:rtl/>
          <w:lang w:eastAsia="he-IL"/>
        </w:rPr>
        <w:t xml:space="preserve"> כן. האם </w:t>
      </w:r>
      <w:bookmarkStart w:id="3609" w:name="_ETM_Q1_6419944"/>
      <w:bookmarkEnd w:id="3609"/>
      <w:r>
        <w:rPr>
          <w:rFonts w:hint="cs"/>
          <w:rtl/>
          <w:lang w:eastAsia="he-IL"/>
        </w:rPr>
        <w:t>יכול להיות שלפי סמכות הנגיד הוא יכריז עליה מתישהו לא</w:t>
      </w:r>
      <w:bookmarkStart w:id="3610" w:name="_ETM_Q1_6424991"/>
      <w:bookmarkEnd w:id="3610"/>
      <w:r>
        <w:rPr>
          <w:rFonts w:hint="cs"/>
          <w:rtl/>
          <w:lang w:eastAsia="he-IL"/>
        </w:rPr>
        <w:t xml:space="preserve"> כמבוקרת, אלא כמבוקרת מיועדת? כן, זה יכול להיות, זה בסמכויות</w:t>
      </w:r>
      <w:bookmarkStart w:id="3611" w:name="_ETM_Q1_6430765"/>
      <w:bookmarkEnd w:id="3611"/>
      <w:r>
        <w:rPr>
          <w:rFonts w:hint="cs"/>
          <w:rtl/>
          <w:lang w:eastAsia="he-IL"/>
        </w:rPr>
        <w:t xml:space="preserve"> שלו, </w:t>
      </w:r>
      <w:r w:rsidR="005A7380">
        <w:rPr>
          <w:rFonts w:hint="cs"/>
          <w:rtl/>
          <w:lang w:eastAsia="he-IL"/>
        </w:rPr>
        <w:t xml:space="preserve">אם </w:t>
      </w:r>
      <w:bookmarkStart w:id="3612" w:name="_ETM_Q1_6430556"/>
      <w:bookmarkEnd w:id="3612"/>
      <w:r w:rsidR="005A7380">
        <w:rPr>
          <w:rFonts w:hint="cs"/>
          <w:rtl/>
          <w:lang w:eastAsia="he-IL"/>
        </w:rPr>
        <w:t>הוא יראה שיש בה חשיבות</w:t>
      </w:r>
      <w:r>
        <w:rPr>
          <w:rFonts w:hint="cs"/>
          <w:rtl/>
          <w:lang w:eastAsia="he-IL"/>
        </w:rPr>
        <w:t xml:space="preserve"> </w:t>
      </w:r>
      <w:proofErr w:type="spellStart"/>
      <w:r>
        <w:rPr>
          <w:rFonts w:hint="cs"/>
          <w:rtl/>
          <w:lang w:eastAsia="he-IL"/>
        </w:rPr>
        <w:t>יציבותית</w:t>
      </w:r>
      <w:proofErr w:type="spellEnd"/>
      <w:r>
        <w:rPr>
          <w:rFonts w:hint="cs"/>
          <w:rtl/>
          <w:lang w:eastAsia="he-IL"/>
        </w:rPr>
        <w:t xml:space="preserve">. האם זה הגיוני שבגלל זה הזכות שיש </w:t>
      </w:r>
      <w:bookmarkStart w:id="3613" w:name="_ETM_Q1_6435716"/>
      <w:bookmarkEnd w:id="3613"/>
      <w:r>
        <w:rPr>
          <w:rFonts w:hint="cs"/>
          <w:rtl/>
          <w:lang w:eastAsia="he-IL"/>
        </w:rPr>
        <w:t>לחברת תשלומים כלפי מפעיל המערכת, לא כלפי בנק ישראל המפקח,</w:t>
      </w:r>
      <w:bookmarkStart w:id="3614" w:name="_ETM_Q1_6440329"/>
      <w:bookmarkEnd w:id="3614"/>
      <w:r>
        <w:rPr>
          <w:rFonts w:hint="cs"/>
          <w:rtl/>
          <w:lang w:eastAsia="he-IL"/>
        </w:rPr>
        <w:t xml:space="preserve"> בנק ישראל המפקח אולי יקבע שהחברה הזאת לא יכולה להתחבר.</w:t>
      </w:r>
      <w:bookmarkStart w:id="3615" w:name="_ETM_Q1_6444931"/>
      <w:bookmarkEnd w:id="3615"/>
      <w:r>
        <w:rPr>
          <w:rFonts w:hint="cs"/>
          <w:rtl/>
          <w:lang w:eastAsia="he-IL"/>
        </w:rPr>
        <w:t xml:space="preserve"> אבל הזכות כלפי המפעיל שיאפשר לחברת תשלומים</w:t>
      </w:r>
      <w:bookmarkStart w:id="3616" w:name="_ETM_Q1_6441794"/>
      <w:bookmarkEnd w:id="3616"/>
      <w:r w:rsidR="005A7380">
        <w:rPr>
          <w:rFonts w:hint="cs"/>
          <w:rtl/>
          <w:lang w:eastAsia="he-IL"/>
        </w:rPr>
        <w:t xml:space="preserve"> להמשיך</w:t>
      </w:r>
      <w:r>
        <w:rPr>
          <w:rFonts w:hint="cs"/>
          <w:rtl/>
          <w:lang w:eastAsia="he-IL"/>
        </w:rPr>
        <w:t xml:space="preserve"> להשתתף</w:t>
      </w:r>
      <w:bookmarkStart w:id="3617" w:name="_ETM_Q1_6451172"/>
      <w:bookmarkEnd w:id="3617"/>
      <w:r w:rsidR="005A7380">
        <w:rPr>
          <w:rFonts w:hint="cs"/>
          <w:rtl/>
          <w:lang w:eastAsia="he-IL"/>
        </w:rPr>
        <w:t>,</w:t>
      </w:r>
      <w:r>
        <w:rPr>
          <w:rFonts w:hint="cs"/>
          <w:rtl/>
          <w:lang w:eastAsia="he-IL"/>
        </w:rPr>
        <w:t xml:space="preserve"> מדוע שזה יפקע </w:t>
      </w:r>
      <w:r w:rsidR="005A7380">
        <w:rPr>
          <w:rFonts w:hint="cs"/>
          <w:rtl/>
          <w:lang w:eastAsia="he-IL"/>
        </w:rPr>
        <w:t xml:space="preserve">רק כי נגיד בנק ישראל הכריז עליה </w:t>
      </w:r>
      <w:bookmarkStart w:id="3618" w:name="_ETM_Q1_6446168"/>
      <w:bookmarkEnd w:id="3618"/>
      <w:r w:rsidR="005A7380">
        <w:rPr>
          <w:rFonts w:hint="cs"/>
          <w:rtl/>
          <w:lang w:eastAsia="he-IL"/>
        </w:rPr>
        <w:t>כמערכת - - -</w:t>
      </w:r>
    </w:p>
    <w:p w:rsidR="00246783" w:rsidRDefault="00246783" w:rsidP="00246783">
      <w:pPr>
        <w:rPr>
          <w:rtl/>
          <w:lang w:eastAsia="he-IL"/>
        </w:rPr>
      </w:pPr>
      <w:bookmarkStart w:id="3619" w:name="_ETM_Q1_6453676"/>
      <w:bookmarkStart w:id="3620" w:name="_ETM_Q1_6453716"/>
      <w:bookmarkStart w:id="3621" w:name="_ETM_Q1_6449682"/>
      <w:bookmarkStart w:id="3622" w:name="_ETM_Q1_6450483"/>
      <w:bookmarkEnd w:id="3619"/>
      <w:bookmarkEnd w:id="3620"/>
      <w:bookmarkEnd w:id="3621"/>
      <w:bookmarkEnd w:id="3622"/>
    </w:p>
    <w:p w:rsidR="00180E67" w:rsidRDefault="00180E67" w:rsidP="00180E67">
      <w:pPr>
        <w:pStyle w:val="af9"/>
        <w:keepNext/>
        <w:rPr>
          <w:rtl/>
        </w:rPr>
      </w:pPr>
      <w:r w:rsidRPr="00180E67">
        <w:rPr>
          <w:rStyle w:val="TagStyle"/>
          <w:rtl/>
        </w:rPr>
        <w:t xml:space="preserve">&lt;&lt; אורח &gt;&gt; </w:t>
      </w:r>
      <w:r>
        <w:rPr>
          <w:rtl/>
        </w:rPr>
        <w:t xml:space="preserve">אליצור </w:t>
      </w:r>
      <w:proofErr w:type="spellStart"/>
      <w:r>
        <w:rPr>
          <w:rtl/>
        </w:rPr>
        <w:t>ויזר</w:t>
      </w:r>
      <w:proofErr w:type="spellEnd"/>
      <w:r>
        <w:rPr>
          <w:rtl/>
        </w:rPr>
        <w:t>:</w:t>
      </w:r>
      <w:r w:rsidRPr="00180E67">
        <w:rPr>
          <w:rStyle w:val="TagStyle"/>
          <w:rtl/>
        </w:rPr>
        <w:t xml:space="preserve"> &lt;&lt; אורח &gt;&gt;</w:t>
      </w:r>
      <w:r w:rsidR="00855D97">
        <w:rPr>
          <w:rtl/>
        </w:rPr>
        <w:t xml:space="preserve"> </w:t>
      </w:r>
      <w:r>
        <w:rPr>
          <w:rtl/>
        </w:rPr>
        <w:t xml:space="preserve"> </w:t>
      </w:r>
    </w:p>
    <w:p w:rsidR="00246783" w:rsidRDefault="00246783" w:rsidP="00246783">
      <w:pPr>
        <w:pStyle w:val="KeepWithNext"/>
        <w:rPr>
          <w:rtl/>
          <w:lang w:eastAsia="he-IL"/>
        </w:rPr>
      </w:pPr>
    </w:p>
    <w:p w:rsidR="00246783" w:rsidRDefault="00246783" w:rsidP="00246783">
      <w:pPr>
        <w:rPr>
          <w:rtl/>
          <w:lang w:eastAsia="he-IL"/>
        </w:rPr>
      </w:pPr>
      <w:bookmarkStart w:id="3623" w:name="_ETM_Q1_6450735"/>
      <w:bookmarkStart w:id="3624" w:name="_ETM_Q1_6450766"/>
      <w:bookmarkEnd w:id="3623"/>
      <w:bookmarkEnd w:id="3624"/>
      <w:r>
        <w:rPr>
          <w:rFonts w:hint="cs"/>
          <w:rtl/>
          <w:lang w:eastAsia="he-IL"/>
        </w:rPr>
        <w:t xml:space="preserve">אז אולי תסביר לנו איפה אתה רואה </w:t>
      </w:r>
      <w:bookmarkStart w:id="3625" w:name="_ETM_Q1_6453767"/>
      <w:bookmarkEnd w:id="3625"/>
      <w:r>
        <w:rPr>
          <w:rFonts w:hint="cs"/>
          <w:rtl/>
          <w:lang w:eastAsia="he-IL"/>
        </w:rPr>
        <w:t xml:space="preserve">את ההפקעה הזאת שמישהו שכבר משתתף </w:t>
      </w:r>
      <w:proofErr w:type="spellStart"/>
      <w:r>
        <w:rPr>
          <w:rFonts w:hint="cs"/>
          <w:rtl/>
          <w:lang w:eastAsia="he-IL"/>
        </w:rPr>
        <w:t>בשבא</w:t>
      </w:r>
      <w:bookmarkStart w:id="3626" w:name="_ETM_Q1_6457696"/>
      <w:bookmarkEnd w:id="3626"/>
      <w:proofErr w:type="spellEnd"/>
      <w:r w:rsidR="005A7380">
        <w:rPr>
          <w:rFonts w:hint="cs"/>
          <w:rtl/>
          <w:lang w:eastAsia="he-IL"/>
        </w:rPr>
        <w:t>.</w:t>
      </w:r>
    </w:p>
    <w:p w:rsidR="00246783" w:rsidRDefault="00246783" w:rsidP="00246783">
      <w:pPr>
        <w:rPr>
          <w:rtl/>
          <w:lang w:eastAsia="he-IL"/>
        </w:rPr>
      </w:pPr>
      <w:bookmarkStart w:id="3627" w:name="_ETM_Q1_6457726"/>
      <w:bookmarkStart w:id="3628" w:name="_ETM_Q1_6458350"/>
      <w:bookmarkEnd w:id="3627"/>
      <w:bookmarkEnd w:id="3628"/>
    </w:p>
    <w:p w:rsidR="00180E67" w:rsidRDefault="00180E67" w:rsidP="00180E67">
      <w:pPr>
        <w:pStyle w:val="af9"/>
        <w:keepNext/>
        <w:rPr>
          <w:rtl/>
        </w:rPr>
      </w:pPr>
      <w:r w:rsidRPr="00180E67">
        <w:rPr>
          <w:rStyle w:val="TagStyle"/>
          <w:rtl/>
        </w:rPr>
        <w:t xml:space="preserve">&lt;&lt; אורח &gt;&gt; </w:t>
      </w:r>
      <w:r>
        <w:rPr>
          <w:rtl/>
        </w:rPr>
        <w:t xml:space="preserve">אמיר </w:t>
      </w:r>
      <w:proofErr w:type="spellStart"/>
      <w:r>
        <w:rPr>
          <w:rtl/>
        </w:rPr>
        <w:t>ונג</w:t>
      </w:r>
      <w:proofErr w:type="spellEnd"/>
      <w:r>
        <w:rPr>
          <w:rtl/>
        </w:rPr>
        <w:t>:</w:t>
      </w:r>
      <w:r w:rsidRPr="00180E67">
        <w:rPr>
          <w:rStyle w:val="TagStyle"/>
          <w:rtl/>
        </w:rPr>
        <w:t xml:space="preserve"> &lt;&lt; אורח &gt;&gt;</w:t>
      </w:r>
      <w:r w:rsidR="00855D97">
        <w:rPr>
          <w:rtl/>
        </w:rPr>
        <w:t xml:space="preserve"> </w:t>
      </w:r>
      <w:r>
        <w:rPr>
          <w:rtl/>
        </w:rPr>
        <w:t xml:space="preserve"> </w:t>
      </w:r>
    </w:p>
    <w:p w:rsidR="00246783" w:rsidRDefault="00246783" w:rsidP="00246783">
      <w:pPr>
        <w:pStyle w:val="KeepWithNext"/>
        <w:rPr>
          <w:rtl/>
          <w:lang w:eastAsia="he-IL"/>
        </w:rPr>
      </w:pPr>
    </w:p>
    <w:p w:rsidR="00246783" w:rsidRDefault="00246783" w:rsidP="00246783">
      <w:pPr>
        <w:rPr>
          <w:rtl/>
          <w:lang w:eastAsia="he-IL"/>
        </w:rPr>
      </w:pPr>
      <w:bookmarkStart w:id="3629" w:name="_ETM_Q1_6458594"/>
      <w:bookmarkStart w:id="3630" w:name="_ETM_Q1_6458624"/>
      <w:bookmarkEnd w:id="3629"/>
      <w:bookmarkEnd w:id="3630"/>
      <w:r>
        <w:rPr>
          <w:rFonts w:hint="cs"/>
          <w:rtl/>
          <w:lang w:eastAsia="he-IL"/>
        </w:rPr>
        <w:t xml:space="preserve">לא, מישהו </w:t>
      </w:r>
      <w:bookmarkStart w:id="3631" w:name="_ETM_Q1_6460261"/>
      <w:bookmarkEnd w:id="3631"/>
      <w:r>
        <w:rPr>
          <w:rFonts w:hint="cs"/>
          <w:rtl/>
          <w:lang w:eastAsia="he-IL"/>
        </w:rPr>
        <w:t>חדש שרוצה להשתתף</w:t>
      </w:r>
      <w:bookmarkStart w:id="3632" w:name="_ETM_Q1_6457519"/>
      <w:bookmarkStart w:id="3633" w:name="_ETM_Q1_6454759"/>
      <w:bookmarkEnd w:id="3632"/>
      <w:bookmarkEnd w:id="3633"/>
      <w:r>
        <w:rPr>
          <w:rFonts w:hint="cs"/>
          <w:rtl/>
          <w:lang w:eastAsia="he-IL"/>
        </w:rPr>
        <w:t>. כתוב ב-8 א'</w:t>
      </w:r>
      <w:r w:rsidR="005A7380">
        <w:rPr>
          <w:rFonts w:hint="cs"/>
          <w:rtl/>
          <w:lang w:eastAsia="he-IL"/>
        </w:rPr>
        <w:t xml:space="preserve">, המפעיל מערכת מבוקרת, </w:t>
      </w:r>
      <w:bookmarkStart w:id="3634" w:name="_ETM_Q1_6459217"/>
      <w:bookmarkEnd w:id="3634"/>
      <w:r>
        <w:rPr>
          <w:rFonts w:hint="cs"/>
          <w:rtl/>
          <w:lang w:eastAsia="he-IL"/>
        </w:rPr>
        <w:t xml:space="preserve">למעט </w:t>
      </w:r>
      <w:bookmarkStart w:id="3635" w:name="_ETM_Q1_6464419"/>
      <w:bookmarkEnd w:id="3635"/>
      <w:r>
        <w:rPr>
          <w:rFonts w:hint="cs"/>
          <w:rtl/>
          <w:lang w:eastAsia="he-IL"/>
        </w:rPr>
        <w:t xml:space="preserve">מערכת מבוקרת מיועדת </w:t>
      </w:r>
      <w:r w:rsidR="00180E67">
        <w:rPr>
          <w:rFonts w:hint="cs"/>
          <w:rtl/>
          <w:lang w:eastAsia="he-IL"/>
        </w:rPr>
        <w:t>לא יסרב לאפשר ל</w:t>
      </w:r>
      <w:r w:rsidR="005A7380">
        <w:rPr>
          <w:rFonts w:hint="cs"/>
          <w:rtl/>
          <w:lang w:eastAsia="he-IL"/>
        </w:rPr>
        <w:t xml:space="preserve">נותן </w:t>
      </w:r>
      <w:r w:rsidR="00180E67">
        <w:rPr>
          <w:rFonts w:hint="cs"/>
          <w:rtl/>
          <w:lang w:eastAsia="he-IL"/>
        </w:rPr>
        <w:t xml:space="preserve">שירותי תשלום </w:t>
      </w:r>
      <w:r w:rsidR="005A7380">
        <w:rPr>
          <w:rFonts w:hint="cs"/>
          <w:rtl/>
          <w:lang w:eastAsia="he-IL"/>
        </w:rPr>
        <w:t>להשתתף.</w:t>
      </w:r>
      <w:bookmarkStart w:id="3636" w:name="_ETM_Q1_6463137"/>
      <w:bookmarkEnd w:id="3636"/>
    </w:p>
    <w:p w:rsidR="00246783" w:rsidRDefault="00246783" w:rsidP="00246783">
      <w:pPr>
        <w:rPr>
          <w:rtl/>
          <w:lang w:eastAsia="he-IL"/>
        </w:rPr>
      </w:pPr>
    </w:p>
    <w:p w:rsidR="00180E67" w:rsidRDefault="00180E67" w:rsidP="00180E67">
      <w:pPr>
        <w:pStyle w:val="af9"/>
        <w:keepNext/>
        <w:rPr>
          <w:rtl/>
        </w:rPr>
      </w:pPr>
      <w:r w:rsidRPr="00180E67">
        <w:rPr>
          <w:rStyle w:val="TagStyle"/>
          <w:rtl/>
        </w:rPr>
        <w:t xml:space="preserve">&lt;&lt; אורח &gt;&gt; </w:t>
      </w:r>
      <w:r>
        <w:rPr>
          <w:rtl/>
        </w:rPr>
        <w:t xml:space="preserve">אליצור </w:t>
      </w:r>
      <w:proofErr w:type="spellStart"/>
      <w:r>
        <w:rPr>
          <w:rtl/>
        </w:rPr>
        <w:t>ויזר</w:t>
      </w:r>
      <w:proofErr w:type="spellEnd"/>
      <w:r>
        <w:rPr>
          <w:rtl/>
        </w:rPr>
        <w:t>:</w:t>
      </w:r>
      <w:r w:rsidRPr="00180E67">
        <w:rPr>
          <w:rStyle w:val="TagStyle"/>
          <w:rtl/>
        </w:rPr>
        <w:t xml:space="preserve"> &lt;&lt; אורח &gt;&gt;</w:t>
      </w:r>
      <w:r w:rsidR="00855D97">
        <w:rPr>
          <w:rtl/>
        </w:rPr>
        <w:t xml:space="preserve"> </w:t>
      </w:r>
      <w:r>
        <w:rPr>
          <w:rtl/>
        </w:rPr>
        <w:t xml:space="preserve"> </w:t>
      </w:r>
    </w:p>
    <w:p w:rsidR="00246783" w:rsidRDefault="00246783" w:rsidP="00246783">
      <w:pPr>
        <w:pStyle w:val="KeepWithNext"/>
        <w:rPr>
          <w:rtl/>
          <w:lang w:eastAsia="he-IL"/>
        </w:rPr>
      </w:pPr>
    </w:p>
    <w:p w:rsidR="00180E67" w:rsidRDefault="00246783" w:rsidP="00180E67">
      <w:pPr>
        <w:rPr>
          <w:rtl/>
          <w:lang w:eastAsia="he-IL"/>
        </w:rPr>
      </w:pPr>
      <w:bookmarkStart w:id="3637" w:name="_ETM_Q1_6454953"/>
      <w:bookmarkStart w:id="3638" w:name="_ETM_Q1_6454987"/>
      <w:bookmarkEnd w:id="3637"/>
      <w:bookmarkEnd w:id="3638"/>
      <w:r>
        <w:rPr>
          <w:rFonts w:hint="cs"/>
          <w:rtl/>
          <w:lang w:eastAsia="he-IL"/>
        </w:rPr>
        <w:t>אני לא חולק על המילים, אני</w:t>
      </w:r>
      <w:bookmarkStart w:id="3639" w:name="_ETM_Q1_6471151"/>
      <w:bookmarkStart w:id="3640" w:name="_ETM_Q1_6467475"/>
      <w:bookmarkEnd w:id="3639"/>
      <w:bookmarkEnd w:id="3640"/>
      <w:r>
        <w:rPr>
          <w:rFonts w:hint="cs"/>
          <w:rtl/>
          <w:lang w:eastAsia="he-IL"/>
        </w:rPr>
        <w:t xml:space="preserve"> </w:t>
      </w:r>
      <w:bookmarkStart w:id="3641" w:name="_ETM_Q1_6465362"/>
      <w:bookmarkEnd w:id="3641"/>
      <w:r>
        <w:rPr>
          <w:rFonts w:hint="cs"/>
          <w:rtl/>
          <w:lang w:eastAsia="he-IL"/>
        </w:rPr>
        <w:t>אומר עוד פעם, אני לא מבין</w:t>
      </w:r>
      <w:bookmarkStart w:id="3642" w:name="_ETM_Q1_6468480"/>
      <w:bookmarkEnd w:id="3642"/>
      <w:r>
        <w:rPr>
          <w:rFonts w:hint="cs"/>
          <w:rtl/>
          <w:lang w:eastAsia="he-IL"/>
        </w:rPr>
        <w:t xml:space="preserve"> את הלוגיקה, אני מנסה להבין אותה כדי שנוכל להיטיב לענות</w:t>
      </w:r>
      <w:bookmarkStart w:id="3643" w:name="_ETM_Q1_6472530"/>
      <w:bookmarkEnd w:id="3643"/>
      <w:r>
        <w:rPr>
          <w:rFonts w:hint="cs"/>
          <w:rtl/>
          <w:lang w:eastAsia="he-IL"/>
        </w:rPr>
        <w:t xml:space="preserve"> לך. עוד פעם, משתתפים שכבר מחוברים </w:t>
      </w:r>
      <w:proofErr w:type="spellStart"/>
      <w:r>
        <w:rPr>
          <w:rFonts w:hint="cs"/>
          <w:rtl/>
          <w:lang w:eastAsia="he-IL"/>
        </w:rPr>
        <w:t>לשבא</w:t>
      </w:r>
      <w:proofErr w:type="spellEnd"/>
      <w:r>
        <w:rPr>
          <w:rFonts w:hint="cs"/>
          <w:rtl/>
          <w:lang w:eastAsia="he-IL"/>
        </w:rPr>
        <w:t xml:space="preserve"> כשהיא רק מערכת</w:t>
      </w:r>
      <w:bookmarkStart w:id="3644" w:name="_ETM_Q1_6477672"/>
      <w:bookmarkEnd w:id="3644"/>
      <w:r>
        <w:rPr>
          <w:rFonts w:hint="cs"/>
          <w:rtl/>
          <w:lang w:eastAsia="he-IL"/>
        </w:rPr>
        <w:t xml:space="preserve"> מבוקרת</w:t>
      </w:r>
      <w:r w:rsidR="005A7380">
        <w:rPr>
          <w:rFonts w:hint="cs"/>
          <w:rtl/>
          <w:lang w:eastAsia="he-IL"/>
        </w:rPr>
        <w:t>,</w:t>
      </w:r>
      <w:r>
        <w:rPr>
          <w:rFonts w:hint="cs"/>
          <w:rtl/>
          <w:lang w:eastAsia="he-IL"/>
        </w:rPr>
        <w:t xml:space="preserve"> ביום ש</w:t>
      </w:r>
      <w:r w:rsidR="00180E67">
        <w:rPr>
          <w:rFonts w:hint="cs"/>
          <w:rtl/>
          <w:lang w:eastAsia="he-IL"/>
        </w:rPr>
        <w:t xml:space="preserve">בו </w:t>
      </w:r>
      <w:bookmarkStart w:id="3645" w:name="_ETM_Q1_6478557"/>
      <w:bookmarkEnd w:id="3645"/>
      <w:r>
        <w:rPr>
          <w:rFonts w:hint="cs"/>
          <w:rtl/>
          <w:lang w:eastAsia="he-IL"/>
        </w:rPr>
        <w:t>היא הופכת למבוקרת מיועדת הזכויות של</w:t>
      </w:r>
      <w:r w:rsidR="00180E67">
        <w:rPr>
          <w:rFonts w:hint="cs"/>
          <w:rtl/>
          <w:lang w:eastAsia="he-IL"/>
        </w:rPr>
        <w:t>הם</w:t>
      </w:r>
      <w:r>
        <w:rPr>
          <w:rFonts w:hint="cs"/>
          <w:rtl/>
          <w:lang w:eastAsia="he-IL"/>
        </w:rPr>
        <w:t xml:space="preserve"> לא נפגעות.</w:t>
      </w:r>
      <w:bookmarkStart w:id="3646" w:name="_ETM_Q1_6481205"/>
      <w:bookmarkStart w:id="3647" w:name="_ETM_Q1_6477780"/>
      <w:bookmarkStart w:id="3648" w:name="_ETM_Q1_6479354"/>
      <w:bookmarkStart w:id="3649" w:name="_ETM_Q1_6479395"/>
      <w:bookmarkStart w:id="3650" w:name="_ETM_Q1_6488992"/>
      <w:bookmarkStart w:id="3651" w:name="_ETM_Q1_6489016"/>
      <w:bookmarkStart w:id="3652" w:name="_ETM_Q1_6480180"/>
      <w:bookmarkStart w:id="3653" w:name="_ETM_Q1_6480204"/>
      <w:bookmarkStart w:id="3654" w:name="_ETM_Q1_6484682"/>
      <w:bookmarkEnd w:id="3646"/>
      <w:bookmarkEnd w:id="3647"/>
      <w:bookmarkEnd w:id="3648"/>
      <w:bookmarkEnd w:id="3649"/>
      <w:bookmarkEnd w:id="3650"/>
      <w:bookmarkEnd w:id="3651"/>
      <w:bookmarkEnd w:id="3652"/>
      <w:bookmarkEnd w:id="3653"/>
      <w:bookmarkEnd w:id="3654"/>
      <w:r w:rsidR="00180E67">
        <w:rPr>
          <w:rFonts w:hint="cs"/>
          <w:rtl/>
          <w:lang w:eastAsia="he-IL"/>
        </w:rPr>
        <w:t xml:space="preserve"> אני</w:t>
      </w:r>
      <w:bookmarkStart w:id="3655" w:name="_ETM_Q1_6481521"/>
      <w:bookmarkEnd w:id="3655"/>
      <w:r w:rsidR="00180E67">
        <w:rPr>
          <w:rFonts w:hint="cs"/>
          <w:rtl/>
          <w:lang w:eastAsia="he-IL"/>
        </w:rPr>
        <w:t xml:space="preserve"> מנסה לפרט את זה, רגע. אני חושב שאנחנו</w:t>
      </w:r>
      <w:bookmarkStart w:id="3656" w:name="_ETM_Q1_6492247"/>
      <w:bookmarkEnd w:id="3656"/>
      <w:r w:rsidR="00180E67">
        <w:rPr>
          <w:rFonts w:hint="cs"/>
          <w:rtl/>
          <w:lang w:eastAsia="he-IL"/>
        </w:rPr>
        <w:t xml:space="preserve"> מסכימים לגבי גופים שכבר מחוברים למערכת, שם אין בעיה</w:t>
      </w:r>
      <w:bookmarkStart w:id="3657" w:name="_ETM_Q1_6496014"/>
      <w:bookmarkEnd w:id="3657"/>
      <w:r w:rsidR="005A7380">
        <w:rPr>
          <w:rFonts w:hint="cs"/>
          <w:rtl/>
          <w:lang w:eastAsia="he-IL"/>
        </w:rPr>
        <w:t>.</w:t>
      </w:r>
    </w:p>
    <w:p w:rsidR="00180E67" w:rsidRDefault="00180E67" w:rsidP="00180E67">
      <w:pPr>
        <w:rPr>
          <w:rtl/>
          <w:lang w:eastAsia="he-IL"/>
        </w:rPr>
      </w:pPr>
      <w:bookmarkStart w:id="3658" w:name="_ETM_Q1_6496045"/>
      <w:bookmarkEnd w:id="3658"/>
    </w:p>
    <w:p w:rsidR="00180E67" w:rsidRDefault="00180E67" w:rsidP="00180E67">
      <w:pPr>
        <w:pStyle w:val="af9"/>
        <w:keepNext/>
        <w:rPr>
          <w:rtl/>
        </w:rPr>
      </w:pPr>
      <w:r w:rsidRPr="00180E67">
        <w:rPr>
          <w:rStyle w:val="TagStyle"/>
          <w:rtl/>
        </w:rPr>
        <w:t xml:space="preserve">&lt;&lt; אורח &gt;&gt; </w:t>
      </w:r>
      <w:r>
        <w:rPr>
          <w:rtl/>
        </w:rPr>
        <w:t xml:space="preserve">אמיר </w:t>
      </w:r>
      <w:proofErr w:type="spellStart"/>
      <w:r>
        <w:rPr>
          <w:rtl/>
        </w:rPr>
        <w:t>ונג</w:t>
      </w:r>
      <w:proofErr w:type="spellEnd"/>
      <w:r>
        <w:rPr>
          <w:rtl/>
        </w:rPr>
        <w:t>:</w:t>
      </w:r>
      <w:r w:rsidRPr="00180E67">
        <w:rPr>
          <w:rStyle w:val="TagStyle"/>
          <w:rtl/>
        </w:rPr>
        <w:t xml:space="preserve"> &lt;&lt; אורח &gt;&gt;</w:t>
      </w:r>
      <w:r w:rsidR="00855D97">
        <w:rPr>
          <w:rtl/>
        </w:rPr>
        <w:t xml:space="preserve"> </w:t>
      </w:r>
      <w:r>
        <w:rPr>
          <w:rtl/>
        </w:rPr>
        <w:t xml:space="preserve"> </w:t>
      </w:r>
    </w:p>
    <w:p w:rsidR="00180E67" w:rsidRDefault="00180E67" w:rsidP="00180E67">
      <w:pPr>
        <w:pStyle w:val="KeepWithNext"/>
        <w:rPr>
          <w:rtl/>
          <w:lang w:eastAsia="he-IL"/>
        </w:rPr>
      </w:pPr>
    </w:p>
    <w:p w:rsidR="00180E67" w:rsidRDefault="00180E67" w:rsidP="00180E67">
      <w:pPr>
        <w:rPr>
          <w:rtl/>
          <w:lang w:eastAsia="he-IL"/>
        </w:rPr>
      </w:pPr>
      <w:bookmarkStart w:id="3659" w:name="_ETM_Q1_6496975"/>
      <w:bookmarkStart w:id="3660" w:name="_ETM_Q1_6497009"/>
      <w:bookmarkEnd w:id="3659"/>
      <w:bookmarkEnd w:id="3660"/>
      <w:r>
        <w:rPr>
          <w:rFonts w:hint="cs"/>
          <w:rtl/>
          <w:lang w:eastAsia="he-IL"/>
        </w:rPr>
        <w:t>לא, אני</w:t>
      </w:r>
      <w:bookmarkStart w:id="3661" w:name="_ETM_Q1_6497421"/>
      <w:bookmarkEnd w:id="3661"/>
      <w:r>
        <w:rPr>
          <w:rFonts w:hint="cs"/>
          <w:rtl/>
          <w:lang w:eastAsia="he-IL"/>
        </w:rPr>
        <w:t xml:space="preserve"> גם לזה לא מסכים, הוא יכול להחליט לנתק </w:t>
      </w:r>
      <w:bookmarkStart w:id="3662" w:name="_ETM_Q1_6502227"/>
      <w:bookmarkEnd w:id="3662"/>
      <w:r>
        <w:rPr>
          <w:rFonts w:hint="cs"/>
          <w:rtl/>
          <w:lang w:eastAsia="he-IL"/>
        </w:rPr>
        <w:t>אותם.</w:t>
      </w:r>
      <w:bookmarkStart w:id="3663" w:name="_ETM_Q1_6497674"/>
      <w:bookmarkEnd w:id="3663"/>
    </w:p>
    <w:p w:rsidR="00180E67" w:rsidRDefault="00180E67" w:rsidP="00180E67">
      <w:pPr>
        <w:rPr>
          <w:rtl/>
          <w:lang w:eastAsia="he-IL"/>
        </w:rPr>
      </w:pPr>
      <w:bookmarkStart w:id="3664" w:name="_ETM_Q1_6497832"/>
      <w:bookmarkStart w:id="3665" w:name="_ETM_Q1_6497864"/>
      <w:bookmarkStart w:id="3666" w:name="_ETM_Q1_6498340"/>
      <w:bookmarkEnd w:id="3664"/>
      <w:bookmarkEnd w:id="3665"/>
      <w:bookmarkEnd w:id="3666"/>
    </w:p>
    <w:p w:rsidR="00180E67" w:rsidRDefault="00180E67" w:rsidP="00180E67">
      <w:pPr>
        <w:pStyle w:val="af9"/>
        <w:keepNext/>
        <w:rPr>
          <w:rtl/>
          <w:lang w:eastAsia="he-IL"/>
        </w:rPr>
      </w:pPr>
      <w:r w:rsidRPr="00180E67">
        <w:rPr>
          <w:rStyle w:val="TagStyle"/>
          <w:rtl/>
        </w:rPr>
        <w:t xml:space="preserve">&lt;&lt; אורח &gt;&gt; </w:t>
      </w:r>
      <w:r>
        <w:rPr>
          <w:rtl/>
          <w:lang w:eastAsia="he-IL"/>
        </w:rPr>
        <w:t xml:space="preserve">אליצור </w:t>
      </w:r>
      <w:proofErr w:type="spellStart"/>
      <w:r>
        <w:rPr>
          <w:rtl/>
          <w:lang w:eastAsia="he-IL"/>
        </w:rPr>
        <w:t>ויזר</w:t>
      </w:r>
      <w:proofErr w:type="spellEnd"/>
      <w:r>
        <w:rPr>
          <w:rtl/>
          <w:lang w:eastAsia="he-IL"/>
        </w:rPr>
        <w:t>:</w:t>
      </w:r>
      <w:r w:rsidRPr="00180E67">
        <w:rPr>
          <w:rStyle w:val="TagStyle"/>
          <w:rtl/>
        </w:rPr>
        <w:t xml:space="preserve"> &lt;&lt; אורח &gt;&gt;</w:t>
      </w:r>
      <w:r w:rsidR="00855D97">
        <w:rPr>
          <w:rtl/>
          <w:lang w:eastAsia="he-IL"/>
        </w:rPr>
        <w:t xml:space="preserve"> </w:t>
      </w:r>
      <w:r>
        <w:rPr>
          <w:rtl/>
          <w:lang w:eastAsia="he-IL"/>
        </w:rPr>
        <w:t xml:space="preserve"> </w:t>
      </w:r>
    </w:p>
    <w:p w:rsidR="00180E67" w:rsidRDefault="00180E67" w:rsidP="00180E67">
      <w:pPr>
        <w:pStyle w:val="KeepWithNext"/>
        <w:rPr>
          <w:rtl/>
          <w:lang w:eastAsia="he-IL"/>
        </w:rPr>
      </w:pPr>
    </w:p>
    <w:p w:rsidR="00180E67" w:rsidRDefault="00180E67" w:rsidP="00180E67">
      <w:pPr>
        <w:rPr>
          <w:rtl/>
          <w:lang w:eastAsia="he-IL"/>
        </w:rPr>
      </w:pPr>
      <w:bookmarkStart w:id="3667" w:name="_ETM_Q1_6498574"/>
      <w:bookmarkStart w:id="3668" w:name="_ETM_Q1_6498611"/>
      <w:bookmarkEnd w:id="3667"/>
      <w:bookmarkEnd w:id="3668"/>
      <w:r>
        <w:rPr>
          <w:rFonts w:hint="cs"/>
          <w:rtl/>
          <w:lang w:eastAsia="he-IL"/>
        </w:rPr>
        <w:t xml:space="preserve">אני </w:t>
      </w:r>
      <w:r w:rsidR="005A7380">
        <w:rPr>
          <w:rFonts w:hint="cs"/>
          <w:rtl/>
          <w:lang w:eastAsia="he-IL"/>
        </w:rPr>
        <w:t>מ</w:t>
      </w:r>
      <w:r>
        <w:rPr>
          <w:rFonts w:hint="cs"/>
          <w:rtl/>
          <w:lang w:eastAsia="he-IL"/>
        </w:rPr>
        <w:t>נסה ל</w:t>
      </w:r>
      <w:r w:rsidR="005A7380">
        <w:rPr>
          <w:rFonts w:hint="cs"/>
          <w:rtl/>
          <w:lang w:eastAsia="he-IL"/>
        </w:rPr>
        <w:t>תאר</w:t>
      </w:r>
      <w:r>
        <w:rPr>
          <w:rFonts w:hint="cs"/>
          <w:rtl/>
          <w:lang w:eastAsia="he-IL"/>
        </w:rPr>
        <w:t xml:space="preserve"> לפי איך שאני מבין מה שכתוב. עוד </w:t>
      </w:r>
      <w:bookmarkStart w:id="3669" w:name="_ETM_Q1_6502064"/>
      <w:bookmarkEnd w:id="3669"/>
      <w:r>
        <w:rPr>
          <w:rFonts w:hint="cs"/>
          <w:rtl/>
          <w:lang w:eastAsia="he-IL"/>
        </w:rPr>
        <w:t xml:space="preserve">פעם, נותני שירותי תשלום שכבר מחוברים </w:t>
      </w:r>
      <w:proofErr w:type="spellStart"/>
      <w:r>
        <w:rPr>
          <w:rFonts w:hint="cs"/>
          <w:rtl/>
          <w:lang w:eastAsia="he-IL"/>
        </w:rPr>
        <w:t>לשבא</w:t>
      </w:r>
      <w:proofErr w:type="spellEnd"/>
      <w:r>
        <w:rPr>
          <w:rFonts w:hint="cs"/>
          <w:rtl/>
          <w:lang w:eastAsia="he-IL"/>
        </w:rPr>
        <w:t xml:space="preserve">, ביום שהיא תהפוך </w:t>
      </w:r>
      <w:bookmarkStart w:id="3670" w:name="_ETM_Q1_6507265"/>
      <w:bookmarkEnd w:id="3670"/>
      <w:r>
        <w:rPr>
          <w:rFonts w:hint="cs"/>
          <w:rtl/>
          <w:lang w:eastAsia="he-IL"/>
        </w:rPr>
        <w:t xml:space="preserve">למיועדת, אם היא אי פעם תהפוך </w:t>
      </w:r>
      <w:bookmarkStart w:id="3671" w:name="_ETM_Q1_6505846"/>
      <w:bookmarkEnd w:id="3671"/>
      <w:r>
        <w:rPr>
          <w:rFonts w:hint="cs"/>
          <w:rtl/>
          <w:lang w:eastAsia="he-IL"/>
        </w:rPr>
        <w:t xml:space="preserve">למיועדת, הן לא נפגעות, </w:t>
      </w:r>
      <w:bookmarkStart w:id="3672" w:name="_ETM_Q1_6507942"/>
      <w:bookmarkEnd w:id="3672"/>
      <w:r>
        <w:rPr>
          <w:rFonts w:hint="cs"/>
          <w:rtl/>
          <w:lang w:eastAsia="he-IL"/>
        </w:rPr>
        <w:t xml:space="preserve">הן כבר מחוברות למערכת. אתה מדבר על נותני </w:t>
      </w:r>
      <w:bookmarkStart w:id="3673" w:name="_ETM_Q1_6508675"/>
      <w:bookmarkEnd w:id="3673"/>
      <w:r>
        <w:rPr>
          <w:rFonts w:hint="cs"/>
          <w:rtl/>
          <w:lang w:eastAsia="he-IL"/>
        </w:rPr>
        <w:t>שירותי</w:t>
      </w:r>
      <w:bookmarkStart w:id="3674" w:name="_ETM_Q1_6510569"/>
      <w:bookmarkEnd w:id="3674"/>
      <w:r>
        <w:rPr>
          <w:rFonts w:hint="cs"/>
          <w:rtl/>
          <w:lang w:eastAsia="he-IL"/>
        </w:rPr>
        <w:t xml:space="preserve"> תשלום חדשים שיבואו וירצו להתחבר </w:t>
      </w:r>
      <w:proofErr w:type="spellStart"/>
      <w:r>
        <w:rPr>
          <w:rFonts w:hint="cs"/>
          <w:rtl/>
          <w:lang w:eastAsia="he-IL"/>
        </w:rPr>
        <w:t>לשבא</w:t>
      </w:r>
      <w:proofErr w:type="spellEnd"/>
      <w:r>
        <w:rPr>
          <w:rFonts w:hint="cs"/>
          <w:rtl/>
          <w:lang w:eastAsia="he-IL"/>
        </w:rPr>
        <w:t xml:space="preserve"> אחרי שהיא הפכה למיועדת.</w:t>
      </w:r>
      <w:bookmarkStart w:id="3675" w:name="_ETM_Q1_6516102"/>
      <w:bookmarkEnd w:id="3675"/>
      <w:r>
        <w:rPr>
          <w:rFonts w:hint="cs"/>
          <w:rtl/>
          <w:lang w:eastAsia="he-IL"/>
        </w:rPr>
        <w:t xml:space="preserve"> כן, זה בדיוק מה שהסעיף אומר</w:t>
      </w:r>
      <w:bookmarkStart w:id="3676" w:name="_ETM_Q1_6513567"/>
      <w:bookmarkEnd w:id="3676"/>
      <w:r w:rsidR="005A7380">
        <w:rPr>
          <w:rFonts w:hint="cs"/>
          <w:rtl/>
          <w:lang w:eastAsia="he-IL"/>
        </w:rPr>
        <w:t>, הזכויות שפעם היו והם איחרו את הרכבת,</w:t>
      </w:r>
      <w:r>
        <w:rPr>
          <w:rFonts w:hint="cs"/>
          <w:rtl/>
          <w:lang w:eastAsia="he-IL"/>
        </w:rPr>
        <w:t xml:space="preserve"> והמערכת כבר נהייתה</w:t>
      </w:r>
      <w:bookmarkStart w:id="3677" w:name="_ETM_Q1_6521563"/>
      <w:bookmarkEnd w:id="3677"/>
      <w:r>
        <w:rPr>
          <w:rFonts w:hint="cs"/>
          <w:rtl/>
          <w:lang w:eastAsia="he-IL"/>
        </w:rPr>
        <w:t xml:space="preserve"> מסוג אחר, עם קריטיות אחרת, כן השיקולים של מפעיל המערכת</w:t>
      </w:r>
      <w:bookmarkStart w:id="3678" w:name="_ETM_Q1_6525870"/>
      <w:bookmarkEnd w:id="3678"/>
      <w:r>
        <w:rPr>
          <w:rFonts w:hint="cs"/>
          <w:rtl/>
          <w:lang w:eastAsia="he-IL"/>
        </w:rPr>
        <w:t xml:space="preserve"> לחיבור, והחובות שמטילים עליה לגבי הזכויות </w:t>
      </w:r>
      <w:bookmarkStart w:id="3679" w:name="_ETM_Q1_6524906"/>
      <w:bookmarkEnd w:id="3679"/>
      <w:r>
        <w:rPr>
          <w:rFonts w:hint="cs"/>
          <w:rtl/>
          <w:lang w:eastAsia="he-IL"/>
        </w:rPr>
        <w:t xml:space="preserve">של משתתפים להתחבר או </w:t>
      </w:r>
      <w:bookmarkStart w:id="3680" w:name="_ETM_Q1_6527861"/>
      <w:bookmarkEnd w:id="3680"/>
      <w:r>
        <w:rPr>
          <w:rFonts w:hint="cs"/>
          <w:rtl/>
          <w:lang w:eastAsia="he-IL"/>
        </w:rPr>
        <w:t>לא להתחבר, משתנות.</w:t>
      </w:r>
    </w:p>
    <w:p w:rsidR="00180E67" w:rsidRDefault="00180E67" w:rsidP="00180E67">
      <w:pPr>
        <w:rPr>
          <w:rtl/>
          <w:lang w:eastAsia="he-IL"/>
        </w:rPr>
      </w:pPr>
      <w:bookmarkStart w:id="3681" w:name="_ETM_Q1_6529397"/>
      <w:bookmarkStart w:id="3682" w:name="_ETM_Q1_6529433"/>
      <w:bookmarkStart w:id="3683" w:name="_ETM_Q1_6530062"/>
      <w:bookmarkEnd w:id="3681"/>
      <w:bookmarkEnd w:id="3682"/>
      <w:bookmarkEnd w:id="3683"/>
    </w:p>
    <w:p w:rsidR="00180E67" w:rsidRDefault="00180E67" w:rsidP="00180E67">
      <w:pPr>
        <w:pStyle w:val="af9"/>
        <w:keepNext/>
        <w:rPr>
          <w:rtl/>
        </w:rPr>
      </w:pPr>
      <w:r w:rsidRPr="00180E67">
        <w:rPr>
          <w:rStyle w:val="TagStyle"/>
          <w:rtl/>
        </w:rPr>
        <w:t xml:space="preserve">&lt;&lt; אורח &gt;&gt; </w:t>
      </w:r>
      <w:r>
        <w:rPr>
          <w:rtl/>
        </w:rPr>
        <w:t xml:space="preserve">אמיר </w:t>
      </w:r>
      <w:proofErr w:type="spellStart"/>
      <w:r>
        <w:rPr>
          <w:rtl/>
        </w:rPr>
        <w:t>ונג</w:t>
      </w:r>
      <w:proofErr w:type="spellEnd"/>
      <w:r>
        <w:rPr>
          <w:rtl/>
        </w:rPr>
        <w:t>:</w:t>
      </w:r>
      <w:r w:rsidRPr="00180E67">
        <w:rPr>
          <w:rStyle w:val="TagStyle"/>
          <w:rtl/>
        </w:rPr>
        <w:t xml:space="preserve"> &lt;&lt; אורח &gt;&gt;</w:t>
      </w:r>
      <w:r w:rsidR="00855D97">
        <w:rPr>
          <w:rtl/>
        </w:rPr>
        <w:t xml:space="preserve"> </w:t>
      </w:r>
      <w:r>
        <w:rPr>
          <w:rtl/>
        </w:rPr>
        <w:t xml:space="preserve"> </w:t>
      </w:r>
    </w:p>
    <w:p w:rsidR="00180E67" w:rsidRDefault="00180E67" w:rsidP="00180E67">
      <w:pPr>
        <w:pStyle w:val="KeepWithNext"/>
        <w:rPr>
          <w:rtl/>
          <w:lang w:eastAsia="he-IL"/>
        </w:rPr>
      </w:pPr>
    </w:p>
    <w:p w:rsidR="00180E67" w:rsidRDefault="00180E67" w:rsidP="00180E67">
      <w:pPr>
        <w:rPr>
          <w:rtl/>
          <w:lang w:eastAsia="he-IL"/>
        </w:rPr>
      </w:pPr>
      <w:r>
        <w:rPr>
          <w:rFonts w:hint="cs"/>
          <w:rtl/>
          <w:lang w:eastAsia="he-IL"/>
        </w:rPr>
        <w:t>מ</w:t>
      </w:r>
      <w:bookmarkStart w:id="3684" w:name="_ETM_Q1_6530394"/>
      <w:bookmarkStart w:id="3685" w:name="_ETM_Q1_6530419"/>
      <w:bookmarkEnd w:id="3684"/>
      <w:bookmarkEnd w:id="3685"/>
      <w:r>
        <w:rPr>
          <w:rFonts w:hint="cs"/>
          <w:rtl/>
          <w:lang w:eastAsia="he-IL"/>
        </w:rPr>
        <w:t>ה הגיון בזה?</w:t>
      </w:r>
      <w:r>
        <w:rPr>
          <w:rFonts w:hint="cs"/>
          <w:lang w:eastAsia="he-IL"/>
        </w:rPr>
        <w:t xml:space="preserve"> </w:t>
      </w:r>
      <w:r>
        <w:rPr>
          <w:rFonts w:hint="cs"/>
          <w:rtl/>
          <w:lang w:eastAsia="he-IL"/>
        </w:rPr>
        <w:t xml:space="preserve">אם הנגיד יגיד שמסוכן לחבר </w:t>
      </w:r>
      <w:bookmarkStart w:id="3686" w:name="_ETM_Q1_6533967"/>
      <w:bookmarkEnd w:id="3686"/>
      <w:r>
        <w:rPr>
          <w:rFonts w:hint="cs"/>
          <w:rtl/>
          <w:lang w:eastAsia="he-IL"/>
        </w:rPr>
        <w:t>חברת תשלומים מסוימת אני מבי</w:t>
      </w:r>
      <w:bookmarkStart w:id="3687" w:name="_ETM_Q1_6531518"/>
      <w:bookmarkEnd w:id="3687"/>
      <w:r>
        <w:rPr>
          <w:rFonts w:hint="cs"/>
          <w:rtl/>
          <w:lang w:eastAsia="he-IL"/>
        </w:rPr>
        <w:t>ן, אבל כלפי המפעיל?</w:t>
      </w:r>
    </w:p>
    <w:p w:rsidR="00180E67" w:rsidRDefault="00180E67" w:rsidP="00180E67">
      <w:pPr>
        <w:rPr>
          <w:rtl/>
          <w:lang w:eastAsia="he-IL"/>
        </w:rPr>
      </w:pPr>
    </w:p>
    <w:p w:rsidR="00180E67" w:rsidRDefault="00180E67" w:rsidP="00180E67">
      <w:pPr>
        <w:pStyle w:val="af9"/>
        <w:keepNext/>
        <w:rPr>
          <w:rtl/>
          <w:lang w:eastAsia="he-IL"/>
        </w:rPr>
      </w:pPr>
      <w:bookmarkStart w:id="3688" w:name="ET_guest_אליצור_ויזר_307"/>
      <w:r w:rsidRPr="00180E67">
        <w:rPr>
          <w:rStyle w:val="TagStyle"/>
          <w:rtl/>
        </w:rPr>
        <w:t xml:space="preserve"> &lt;&lt; אורח &gt;&gt; </w:t>
      </w:r>
      <w:r>
        <w:rPr>
          <w:rtl/>
          <w:lang w:eastAsia="he-IL"/>
        </w:rPr>
        <w:t xml:space="preserve">אליצור </w:t>
      </w:r>
      <w:proofErr w:type="spellStart"/>
      <w:r>
        <w:rPr>
          <w:rtl/>
          <w:lang w:eastAsia="he-IL"/>
        </w:rPr>
        <w:t>ויזר</w:t>
      </w:r>
      <w:proofErr w:type="spellEnd"/>
      <w:r>
        <w:rPr>
          <w:rtl/>
          <w:lang w:eastAsia="he-IL"/>
        </w:rPr>
        <w:t>:</w:t>
      </w:r>
      <w:r w:rsidRPr="00180E67">
        <w:rPr>
          <w:rStyle w:val="TagStyle"/>
          <w:rtl/>
        </w:rPr>
        <w:t xml:space="preserve"> &lt;&lt; אורח &gt;&gt;</w:t>
      </w:r>
      <w:r w:rsidR="00855D97">
        <w:rPr>
          <w:rtl/>
          <w:lang w:eastAsia="he-IL"/>
        </w:rPr>
        <w:t xml:space="preserve"> </w:t>
      </w:r>
      <w:r>
        <w:rPr>
          <w:rtl/>
          <w:lang w:eastAsia="he-IL"/>
        </w:rPr>
        <w:t xml:space="preserve"> </w:t>
      </w:r>
      <w:bookmarkEnd w:id="3688"/>
    </w:p>
    <w:p w:rsidR="00180E67" w:rsidRDefault="00180E67" w:rsidP="00180E67">
      <w:pPr>
        <w:pStyle w:val="KeepWithNext"/>
        <w:rPr>
          <w:rtl/>
          <w:lang w:eastAsia="he-IL"/>
        </w:rPr>
      </w:pPr>
    </w:p>
    <w:p w:rsidR="00180E67" w:rsidRDefault="00180E67" w:rsidP="00180E67">
      <w:pPr>
        <w:rPr>
          <w:rtl/>
          <w:lang w:eastAsia="he-IL"/>
        </w:rPr>
      </w:pPr>
      <w:r>
        <w:rPr>
          <w:rFonts w:hint="cs"/>
          <w:rtl/>
          <w:lang w:eastAsia="he-IL"/>
        </w:rPr>
        <w:t xml:space="preserve">אבל עוד פעם אמיר, מהסיבה שהיום ה- </w:t>
      </w:r>
      <w:r>
        <w:rPr>
          <w:rFonts w:hint="cs"/>
          <w:lang w:eastAsia="he-IL"/>
        </w:rPr>
        <w:t>RTGS</w:t>
      </w:r>
      <w:r>
        <w:rPr>
          <w:rFonts w:hint="cs"/>
          <w:rtl/>
          <w:lang w:eastAsia="he-IL"/>
        </w:rPr>
        <w:t xml:space="preserve"> יש לו זכויות מסוימות, לפי </w:t>
      </w:r>
      <w:bookmarkStart w:id="3689" w:name="_ETM_Q1_6540887"/>
      <w:bookmarkEnd w:id="3689"/>
      <w:r>
        <w:rPr>
          <w:rFonts w:hint="cs"/>
          <w:rtl/>
          <w:lang w:eastAsia="he-IL"/>
        </w:rPr>
        <w:t>החוק הזה אפילו, את מי הוא מחבר</w:t>
      </w:r>
      <w:bookmarkStart w:id="3690" w:name="_ETM_Q1_6537620"/>
      <w:bookmarkEnd w:id="3690"/>
      <w:r w:rsidR="005A7380">
        <w:rPr>
          <w:rFonts w:hint="cs"/>
          <w:rtl/>
          <w:lang w:eastAsia="he-IL"/>
        </w:rPr>
        <w:t>? הוא לא מחבר לעומת מה שיחול על שב</w:t>
      </w:r>
      <w:bookmarkStart w:id="3691" w:name="_ETM_Q1_6538119"/>
      <w:bookmarkEnd w:id="3691"/>
      <w:r w:rsidR="005A7380">
        <w:rPr>
          <w:rFonts w:hint="cs"/>
          <w:rtl/>
          <w:lang w:eastAsia="he-IL"/>
        </w:rPr>
        <w:t>א,</w:t>
      </w:r>
      <w:r>
        <w:rPr>
          <w:rFonts w:hint="cs"/>
          <w:rtl/>
          <w:lang w:eastAsia="he-IL"/>
        </w:rPr>
        <w:t xml:space="preserve"> זה מה </w:t>
      </w:r>
      <w:bookmarkStart w:id="3692" w:name="_ETM_Q1_6544872"/>
      <w:bookmarkEnd w:id="3692"/>
      <w:r>
        <w:rPr>
          <w:rFonts w:hint="cs"/>
          <w:rtl/>
          <w:lang w:eastAsia="he-IL"/>
        </w:rPr>
        <w:t xml:space="preserve">שהסעיפים הללו אומרים. </w:t>
      </w:r>
      <w:r w:rsidR="005A7380">
        <w:rPr>
          <w:rFonts w:hint="cs"/>
          <w:rtl/>
          <w:lang w:eastAsia="he-IL"/>
        </w:rPr>
        <w:t>אתה מבקש לשים את כל המערכות על אותה מדוכה</w:t>
      </w:r>
      <w:bookmarkStart w:id="3693" w:name="_ETM_Q1_6542042"/>
      <w:bookmarkEnd w:id="3693"/>
      <w:r>
        <w:rPr>
          <w:rFonts w:hint="cs"/>
          <w:rtl/>
          <w:lang w:eastAsia="he-IL"/>
        </w:rPr>
        <w:t xml:space="preserve"> ולחייב אותם לעשות את </w:t>
      </w:r>
      <w:proofErr w:type="spellStart"/>
      <w:r>
        <w:rPr>
          <w:rFonts w:hint="cs"/>
          <w:rtl/>
          <w:lang w:eastAsia="he-IL"/>
        </w:rPr>
        <w:t>הכל</w:t>
      </w:r>
      <w:proofErr w:type="spellEnd"/>
      <w:r>
        <w:rPr>
          <w:rFonts w:hint="cs"/>
          <w:rtl/>
          <w:lang w:eastAsia="he-IL"/>
        </w:rPr>
        <w:t xml:space="preserve"> אותו</w:t>
      </w:r>
      <w:bookmarkStart w:id="3694" w:name="_ETM_Q1_6549616"/>
      <w:bookmarkEnd w:id="3694"/>
      <w:r>
        <w:rPr>
          <w:rFonts w:hint="cs"/>
          <w:rtl/>
          <w:lang w:eastAsia="he-IL"/>
        </w:rPr>
        <w:t xml:space="preserve"> דבר, בלי להבחין בין השונות שיש במערכות</w:t>
      </w:r>
      <w:r w:rsidR="005A7380">
        <w:rPr>
          <w:rFonts w:hint="cs"/>
          <w:rtl/>
          <w:lang w:eastAsia="he-IL"/>
        </w:rPr>
        <w:t>. יש שונות בין המערכות,</w:t>
      </w:r>
      <w:r>
        <w:rPr>
          <w:rFonts w:hint="cs"/>
          <w:rtl/>
          <w:lang w:eastAsia="he-IL"/>
        </w:rPr>
        <w:t xml:space="preserve"> זה מקובל </w:t>
      </w:r>
      <w:bookmarkStart w:id="3695" w:name="_ETM_Q1_6554724"/>
      <w:bookmarkEnd w:id="3695"/>
      <w:r>
        <w:rPr>
          <w:rFonts w:hint="cs"/>
          <w:rtl/>
          <w:lang w:eastAsia="he-IL"/>
        </w:rPr>
        <w:t>על המחוקק, מקובל על המשפטים</w:t>
      </w:r>
      <w:bookmarkStart w:id="3696" w:name="_ETM_Q1_6552336"/>
      <w:bookmarkEnd w:id="3696"/>
      <w:r w:rsidR="003C3AE8">
        <w:rPr>
          <w:rFonts w:hint="cs"/>
          <w:rtl/>
          <w:lang w:eastAsia="he-IL"/>
        </w:rPr>
        <w:t xml:space="preserve">, מקובל על משרד האוצר וזו </w:t>
      </w:r>
      <w:bookmarkStart w:id="3697" w:name="_ETM_Q1_6556289"/>
      <w:bookmarkEnd w:id="3697"/>
      <w:r w:rsidR="003C3AE8">
        <w:rPr>
          <w:rFonts w:hint="cs"/>
          <w:rtl/>
          <w:lang w:eastAsia="he-IL"/>
        </w:rPr>
        <w:t>העמדה.</w:t>
      </w:r>
      <w:bookmarkStart w:id="3698" w:name="_ETM_Q1_6557141"/>
      <w:bookmarkEnd w:id="3698"/>
    </w:p>
    <w:p w:rsidR="003C3AE8" w:rsidRDefault="003C3AE8" w:rsidP="00180E67">
      <w:pPr>
        <w:rPr>
          <w:rtl/>
          <w:lang w:eastAsia="he-IL"/>
        </w:rPr>
      </w:pPr>
      <w:bookmarkStart w:id="3699" w:name="_ETM_Q1_6557174"/>
      <w:bookmarkStart w:id="3700" w:name="_ETM_Q1_6557851"/>
      <w:bookmarkEnd w:id="3699"/>
      <w:bookmarkEnd w:id="3700"/>
    </w:p>
    <w:p w:rsidR="003C3AE8" w:rsidRDefault="003C3AE8" w:rsidP="003C3AE8">
      <w:pPr>
        <w:pStyle w:val="af9"/>
        <w:keepNext/>
        <w:rPr>
          <w:rtl/>
          <w:lang w:eastAsia="he-IL"/>
        </w:rPr>
      </w:pPr>
      <w:bookmarkStart w:id="3701" w:name="ET_guest_אמיר_ונג_308"/>
      <w:r w:rsidRPr="003C3AE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3C3AE8">
        <w:rPr>
          <w:rStyle w:val="TagStyle"/>
          <w:rtl/>
        </w:rPr>
        <w:t xml:space="preserve"> &lt;&lt; אורח &gt;&gt;</w:t>
      </w:r>
      <w:r w:rsidR="00855D97">
        <w:rPr>
          <w:rtl/>
          <w:lang w:eastAsia="he-IL"/>
        </w:rPr>
        <w:t xml:space="preserve"> </w:t>
      </w:r>
      <w:r>
        <w:rPr>
          <w:rtl/>
          <w:lang w:eastAsia="he-IL"/>
        </w:rPr>
        <w:t xml:space="preserve"> </w:t>
      </w:r>
      <w:bookmarkEnd w:id="3701"/>
    </w:p>
    <w:p w:rsidR="003C3AE8" w:rsidRDefault="003C3AE8" w:rsidP="003C3AE8">
      <w:pPr>
        <w:pStyle w:val="KeepWithNext"/>
        <w:rPr>
          <w:rtl/>
          <w:lang w:eastAsia="he-IL"/>
        </w:rPr>
      </w:pPr>
    </w:p>
    <w:p w:rsidR="003C3AE8" w:rsidRDefault="003C3AE8" w:rsidP="003C3AE8">
      <w:pPr>
        <w:rPr>
          <w:rtl/>
          <w:lang w:eastAsia="he-IL"/>
        </w:rPr>
      </w:pPr>
      <w:bookmarkStart w:id="3702" w:name="_ETM_Q1_6558064"/>
      <w:bookmarkStart w:id="3703" w:name="_ETM_Q1_6558097"/>
      <w:bookmarkEnd w:id="3702"/>
      <w:bookmarkEnd w:id="3703"/>
      <w:r>
        <w:rPr>
          <w:rFonts w:hint="cs"/>
          <w:rtl/>
          <w:lang w:eastAsia="he-IL"/>
        </w:rPr>
        <w:t xml:space="preserve">אני לא מבין, צריכה להיות שונות רלוונטית. זה שאתה יותר </w:t>
      </w:r>
      <w:bookmarkStart w:id="3704" w:name="_ETM_Q1_6562393"/>
      <w:bookmarkEnd w:id="3704"/>
      <w:r>
        <w:rPr>
          <w:rFonts w:hint="cs"/>
          <w:rtl/>
          <w:lang w:eastAsia="he-IL"/>
        </w:rPr>
        <w:t xml:space="preserve">גדול במשק ויותר חשוב, אז זה אומר שלא צריכה להיות </w:t>
      </w:r>
      <w:bookmarkStart w:id="3705" w:name="_ETM_Q1_6566778"/>
      <w:bookmarkEnd w:id="3705"/>
      <w:r>
        <w:rPr>
          <w:rFonts w:hint="cs"/>
          <w:rtl/>
          <w:lang w:eastAsia="he-IL"/>
        </w:rPr>
        <w:t xml:space="preserve">זכות להשתתף </w:t>
      </w:r>
      <w:bookmarkStart w:id="3706" w:name="_ETM_Q1_6568363"/>
      <w:bookmarkEnd w:id="3706"/>
      <w:r w:rsidR="005A7380">
        <w:rPr>
          <w:rFonts w:hint="cs"/>
          <w:rtl/>
          <w:lang w:eastAsia="he-IL"/>
        </w:rPr>
        <w:t>במערכת שלך?</w:t>
      </w:r>
    </w:p>
    <w:p w:rsidR="003C3AE8" w:rsidRDefault="003C3AE8" w:rsidP="003C3AE8">
      <w:pPr>
        <w:rPr>
          <w:rtl/>
          <w:lang w:eastAsia="he-IL"/>
        </w:rPr>
      </w:pPr>
      <w:bookmarkStart w:id="3707" w:name="_ETM_Q1_6568394"/>
      <w:bookmarkStart w:id="3708" w:name="_ETM_Q1_6566441"/>
      <w:bookmarkEnd w:id="3707"/>
      <w:bookmarkEnd w:id="3708"/>
    </w:p>
    <w:p w:rsidR="003C3AE8" w:rsidRDefault="003C3AE8" w:rsidP="003C3AE8">
      <w:pPr>
        <w:pStyle w:val="af9"/>
        <w:keepNext/>
        <w:rPr>
          <w:rtl/>
          <w:lang w:eastAsia="he-IL"/>
        </w:rPr>
      </w:pPr>
      <w:bookmarkStart w:id="3709" w:name="ET_guest_מיכאל_בן_דהן_309"/>
      <w:r w:rsidRPr="003C3AE8">
        <w:rPr>
          <w:rStyle w:val="TagStyle"/>
          <w:rtl/>
        </w:rPr>
        <w:t xml:space="preserve"> &lt;&lt; אורח &gt;&gt; </w:t>
      </w:r>
      <w:r>
        <w:rPr>
          <w:rtl/>
          <w:lang w:eastAsia="he-IL"/>
        </w:rPr>
        <w:t>מיכאל בן דהן:</w:t>
      </w:r>
      <w:r w:rsidRPr="003C3AE8">
        <w:rPr>
          <w:rStyle w:val="TagStyle"/>
          <w:rtl/>
        </w:rPr>
        <w:t xml:space="preserve"> &lt;&lt; אורח &gt;&gt;</w:t>
      </w:r>
      <w:r w:rsidR="00855D97">
        <w:rPr>
          <w:rtl/>
          <w:lang w:eastAsia="he-IL"/>
        </w:rPr>
        <w:t xml:space="preserve"> </w:t>
      </w:r>
      <w:r>
        <w:rPr>
          <w:rtl/>
          <w:lang w:eastAsia="he-IL"/>
        </w:rPr>
        <w:t xml:space="preserve"> </w:t>
      </w:r>
      <w:bookmarkStart w:id="3710" w:name="_ETM_Q1_6564869"/>
      <w:bookmarkEnd w:id="3709"/>
      <w:bookmarkEnd w:id="3710"/>
    </w:p>
    <w:p w:rsidR="003C3AE8" w:rsidRDefault="003C3AE8" w:rsidP="003C3AE8">
      <w:pPr>
        <w:pStyle w:val="KeepWithNext"/>
        <w:rPr>
          <w:rtl/>
          <w:lang w:eastAsia="he-IL"/>
        </w:rPr>
      </w:pPr>
    </w:p>
    <w:p w:rsidR="00384275" w:rsidRDefault="003C3AE8" w:rsidP="003C3AE8">
      <w:pPr>
        <w:rPr>
          <w:rtl/>
          <w:lang w:eastAsia="he-IL"/>
        </w:rPr>
      </w:pPr>
      <w:bookmarkStart w:id="3711" w:name="_ETM_Q1_6567820"/>
      <w:bookmarkStart w:id="3712" w:name="_ETM_Q1_6567857"/>
      <w:bookmarkEnd w:id="3711"/>
      <w:bookmarkEnd w:id="3712"/>
      <w:r>
        <w:rPr>
          <w:rFonts w:hint="cs"/>
          <w:rtl/>
          <w:lang w:eastAsia="he-IL"/>
        </w:rPr>
        <w:t xml:space="preserve">אני אחדד. בסופו של יום </w:t>
      </w:r>
      <w:proofErr w:type="spellStart"/>
      <w:r>
        <w:rPr>
          <w:rFonts w:hint="cs"/>
          <w:rtl/>
          <w:lang w:eastAsia="he-IL"/>
        </w:rPr>
        <w:t>אחנו</w:t>
      </w:r>
      <w:proofErr w:type="spellEnd"/>
      <w:r>
        <w:rPr>
          <w:rFonts w:hint="cs"/>
          <w:rtl/>
          <w:lang w:eastAsia="he-IL"/>
        </w:rPr>
        <w:t xml:space="preserve"> עוקבים אחרי </w:t>
      </w:r>
      <w:bookmarkStart w:id="3713" w:name="_ETM_Q1_6571900"/>
      <w:bookmarkEnd w:id="3713"/>
      <w:r>
        <w:rPr>
          <w:rFonts w:hint="cs"/>
          <w:rtl/>
          <w:lang w:eastAsia="he-IL"/>
        </w:rPr>
        <w:t xml:space="preserve">הרגולציה האירופאית וזה כתוב, אני בדיוק </w:t>
      </w:r>
      <w:bookmarkStart w:id="3714" w:name="_ETM_Q1_6570999"/>
      <w:bookmarkEnd w:id="3714"/>
      <w:r>
        <w:rPr>
          <w:rFonts w:hint="cs"/>
          <w:rtl/>
          <w:lang w:eastAsia="he-IL"/>
        </w:rPr>
        <w:t xml:space="preserve">פתחתי מולי זה כתוב </w:t>
      </w:r>
      <w:bookmarkStart w:id="3715" w:name="_ETM_Q1_6573521"/>
      <w:bookmarkEnd w:id="3715"/>
      <w:r>
        <w:rPr>
          <w:rFonts w:hint="cs"/>
          <w:rtl/>
          <w:lang w:eastAsia="he-IL"/>
        </w:rPr>
        <w:t>אחד לאחד, שהחובה, או יותר נכון ה</w:t>
      </w:r>
      <w:bookmarkStart w:id="3716" w:name="_ETM_Q1_6572260"/>
      <w:bookmarkEnd w:id="3716"/>
      <w:r>
        <w:rPr>
          <w:rFonts w:hint="cs"/>
          <w:rtl/>
          <w:lang w:eastAsia="he-IL"/>
        </w:rPr>
        <w:t xml:space="preserve">איסור לסרב סירוב </w:t>
      </w:r>
      <w:bookmarkStart w:id="3717" w:name="_ETM_Q1_6576878"/>
      <w:bookmarkEnd w:id="3717"/>
      <w:r>
        <w:rPr>
          <w:rFonts w:hint="cs"/>
          <w:rtl/>
          <w:lang w:eastAsia="he-IL"/>
        </w:rPr>
        <w:t xml:space="preserve">בלתי סביר למערכות תשלומים לא חל על מבוקרות </w:t>
      </w:r>
      <w:bookmarkStart w:id="3718" w:name="_ETM_Q1_6583387"/>
      <w:bookmarkEnd w:id="3718"/>
      <w:r>
        <w:rPr>
          <w:rFonts w:hint="cs"/>
          <w:rtl/>
          <w:lang w:eastAsia="he-IL"/>
        </w:rPr>
        <w:t xml:space="preserve">מיועדות. </w:t>
      </w:r>
    </w:p>
    <w:p w:rsidR="00384275" w:rsidRDefault="00384275" w:rsidP="003C3AE8">
      <w:pPr>
        <w:rPr>
          <w:rtl/>
          <w:lang w:eastAsia="he-IL"/>
        </w:rPr>
      </w:pPr>
    </w:p>
    <w:p w:rsidR="003C3AE8" w:rsidRDefault="003C3AE8" w:rsidP="003C3AE8">
      <w:pPr>
        <w:rPr>
          <w:rtl/>
          <w:lang w:eastAsia="he-IL"/>
        </w:rPr>
      </w:pPr>
      <w:bookmarkStart w:id="3719" w:name="_ETM_Q1_6628327"/>
      <w:bookmarkEnd w:id="3719"/>
      <w:r>
        <w:rPr>
          <w:rFonts w:hint="cs"/>
          <w:rtl/>
          <w:lang w:eastAsia="he-IL"/>
        </w:rPr>
        <w:t>זה הסטנדרט העולמי בנושא הזה, ועם הרצון</w:t>
      </w:r>
      <w:bookmarkStart w:id="3720" w:name="_ETM_Q1_6590022"/>
      <w:bookmarkEnd w:id="3720"/>
      <w:r>
        <w:rPr>
          <w:rFonts w:hint="cs"/>
          <w:rtl/>
          <w:lang w:eastAsia="he-IL"/>
        </w:rPr>
        <w:t xml:space="preserve"> שלנו להגביר את התחרות, באמת אנחנו מבינים שיש מערכות שהן </w:t>
      </w:r>
      <w:bookmarkStart w:id="3721" w:name="_ETM_Q1_6594357"/>
      <w:bookmarkEnd w:id="3721"/>
      <w:r>
        <w:rPr>
          <w:rFonts w:hint="cs"/>
          <w:rtl/>
          <w:lang w:eastAsia="he-IL"/>
        </w:rPr>
        <w:t xml:space="preserve">קריטיות לפעילות של מערכות הפיננסיות בישראל, </w:t>
      </w:r>
      <w:r w:rsidR="00384275">
        <w:rPr>
          <w:rFonts w:hint="cs"/>
          <w:rtl/>
          <w:lang w:eastAsia="he-IL"/>
        </w:rPr>
        <w:t xml:space="preserve">- </w:t>
      </w:r>
      <w:bookmarkStart w:id="3722" w:name="_ETM_Q1_6596313"/>
      <w:bookmarkEnd w:id="3722"/>
      <w:r w:rsidR="00384275">
        <w:rPr>
          <w:rFonts w:hint="cs"/>
          <w:rtl/>
          <w:lang w:eastAsia="he-IL"/>
        </w:rPr>
        <w:t>- -</w:t>
      </w:r>
      <w:r>
        <w:rPr>
          <w:rFonts w:hint="cs"/>
          <w:rtl/>
          <w:lang w:eastAsia="he-IL"/>
        </w:rPr>
        <w:t xml:space="preserve"> </w:t>
      </w:r>
      <w:proofErr w:type="spellStart"/>
      <w:r>
        <w:rPr>
          <w:rFonts w:hint="cs"/>
          <w:rtl/>
          <w:lang w:eastAsia="he-IL"/>
        </w:rPr>
        <w:t>וזה</w:t>
      </w:r>
      <w:r w:rsidR="00384275">
        <w:rPr>
          <w:rFonts w:hint="cs"/>
          <w:rtl/>
          <w:lang w:eastAsia="he-IL"/>
        </w:rPr>
        <w:t>"</w:t>
      </w:r>
      <w:bookmarkStart w:id="3723" w:name="_ETM_Q1_6592883"/>
      <w:bookmarkEnd w:id="3723"/>
      <w:r>
        <w:rPr>
          <w:rFonts w:hint="cs"/>
          <w:rtl/>
          <w:lang w:eastAsia="he-IL"/>
        </w:rPr>
        <w:t>ב</w:t>
      </w:r>
      <w:proofErr w:type="spellEnd"/>
      <w:r>
        <w:rPr>
          <w:rFonts w:hint="cs"/>
          <w:rtl/>
          <w:lang w:eastAsia="he-IL"/>
        </w:rPr>
        <w:t xml:space="preserve"> כמו שבנק </w:t>
      </w:r>
      <w:bookmarkStart w:id="3724" w:name="_ETM_Q1_6600247"/>
      <w:bookmarkEnd w:id="3724"/>
      <w:r>
        <w:rPr>
          <w:rFonts w:hint="cs"/>
          <w:rtl/>
          <w:lang w:eastAsia="he-IL"/>
        </w:rPr>
        <w:t>ישראל הציג, זה עלול לשבש את הפעילות של כל המער</w:t>
      </w:r>
      <w:bookmarkStart w:id="3725" w:name="_ETM_Q1_6605114"/>
      <w:bookmarkEnd w:id="3725"/>
      <w:r>
        <w:rPr>
          <w:rFonts w:hint="cs"/>
          <w:rtl/>
          <w:lang w:eastAsia="he-IL"/>
        </w:rPr>
        <w:t xml:space="preserve">כת הפיננסית בישראל </w:t>
      </w:r>
      <w:r w:rsidR="00384275">
        <w:rPr>
          <w:rFonts w:hint="cs"/>
          <w:rtl/>
          <w:lang w:eastAsia="he-IL"/>
        </w:rPr>
        <w:t>כי בסופו של דבר שם עוברים כל</w:t>
      </w:r>
      <w:bookmarkStart w:id="3726" w:name="_ETM_Q1_6598350"/>
      <w:bookmarkEnd w:id="3726"/>
      <w:r>
        <w:rPr>
          <w:rFonts w:hint="cs"/>
          <w:rtl/>
          <w:lang w:eastAsia="he-IL"/>
        </w:rPr>
        <w:t xml:space="preserve"> הכספים </w:t>
      </w:r>
      <w:r w:rsidR="00384275">
        <w:rPr>
          <w:rFonts w:hint="cs"/>
          <w:rtl/>
          <w:lang w:eastAsia="he-IL"/>
        </w:rPr>
        <w:t>שהועברו</w:t>
      </w:r>
      <w:bookmarkStart w:id="3727" w:name="_ETM_Q1_6604740"/>
      <w:bookmarkEnd w:id="3727"/>
      <w:r w:rsidR="00384275">
        <w:rPr>
          <w:rFonts w:hint="cs"/>
          <w:rtl/>
          <w:lang w:eastAsia="he-IL"/>
        </w:rPr>
        <w:t xml:space="preserve"> במשך היום </w:t>
      </w:r>
      <w:bookmarkStart w:id="3728" w:name="_ETM_Q1_6608148"/>
      <w:bookmarkEnd w:id="3728"/>
      <w:r w:rsidR="00384275">
        <w:rPr>
          <w:rFonts w:hint="cs"/>
          <w:rtl/>
          <w:lang w:eastAsia="he-IL"/>
        </w:rPr>
        <w:t>במדינת</w:t>
      </w:r>
      <w:r>
        <w:rPr>
          <w:rFonts w:hint="cs"/>
          <w:rtl/>
          <w:lang w:eastAsia="he-IL"/>
        </w:rPr>
        <w:t xml:space="preserve"> בישראל, ואנחנו</w:t>
      </w:r>
      <w:r w:rsidR="00384275">
        <w:rPr>
          <w:rFonts w:hint="cs"/>
          <w:rtl/>
          <w:lang w:eastAsia="he-IL"/>
        </w:rPr>
        <w:t xml:space="preserve"> </w:t>
      </w:r>
      <w:r>
        <w:rPr>
          <w:rFonts w:hint="cs"/>
          <w:rtl/>
          <w:lang w:eastAsia="he-IL"/>
        </w:rPr>
        <w:t xml:space="preserve">חושבים </w:t>
      </w:r>
      <w:bookmarkStart w:id="3729" w:name="_ETM_Q1_6610445"/>
      <w:bookmarkEnd w:id="3729"/>
      <w:r>
        <w:rPr>
          <w:rFonts w:hint="cs"/>
          <w:rtl/>
          <w:lang w:eastAsia="he-IL"/>
        </w:rPr>
        <w:t>שהאיזון פה הוא איזון ראוי בין הרצון שלנו לקדם תחרות</w:t>
      </w:r>
      <w:bookmarkStart w:id="3730" w:name="_ETM_Q1_6614579"/>
      <w:bookmarkEnd w:id="3730"/>
      <w:r>
        <w:rPr>
          <w:rFonts w:hint="cs"/>
          <w:rtl/>
          <w:lang w:eastAsia="he-IL"/>
        </w:rPr>
        <w:t xml:space="preserve"> לבין הצורך לשמור על היציבות של המערכות, ומההיכרות שלנו</w:t>
      </w:r>
      <w:bookmarkStart w:id="3731" w:name="_ETM_Q1_6622257"/>
      <w:bookmarkEnd w:id="3731"/>
      <w:r>
        <w:rPr>
          <w:rFonts w:hint="cs"/>
          <w:rtl/>
          <w:lang w:eastAsia="he-IL"/>
        </w:rPr>
        <w:t xml:space="preserve"> מהעולם, ושוב, זה הסטנדרט העולמי בתחום הזה, החברות, כדי ל</w:t>
      </w:r>
      <w:bookmarkStart w:id="3732" w:name="_ETM_Q1_6623762"/>
      <w:bookmarkEnd w:id="3732"/>
      <w:r>
        <w:rPr>
          <w:rFonts w:hint="cs"/>
          <w:rtl/>
          <w:lang w:eastAsia="he-IL"/>
        </w:rPr>
        <w:t xml:space="preserve">תחרות, </w:t>
      </w:r>
      <w:bookmarkStart w:id="3733" w:name="_ETM_Q1_6626147"/>
      <w:bookmarkEnd w:id="3733"/>
      <w:r>
        <w:rPr>
          <w:rFonts w:hint="cs"/>
          <w:rtl/>
          <w:lang w:eastAsia="he-IL"/>
        </w:rPr>
        <w:t>החיבור למערוכת מבוקרות, שבא, מסב, זה בהחלט כלי משמעותי</w:t>
      </w:r>
      <w:bookmarkStart w:id="3734" w:name="_ETM_Q1_6632474"/>
      <w:bookmarkEnd w:id="3734"/>
      <w:r>
        <w:rPr>
          <w:rFonts w:hint="cs"/>
          <w:rtl/>
          <w:lang w:eastAsia="he-IL"/>
        </w:rPr>
        <w:t xml:space="preserve"> כדי לבוא ולהתחרות בשוק ולפעול בשוק הזה. </w:t>
      </w:r>
      <w:bookmarkStart w:id="3735" w:name="_ETM_Q1_6638041"/>
      <w:bookmarkEnd w:id="3735"/>
    </w:p>
    <w:p w:rsidR="003C3AE8" w:rsidRDefault="003C3AE8" w:rsidP="003C3AE8">
      <w:pPr>
        <w:rPr>
          <w:rtl/>
          <w:lang w:eastAsia="he-IL"/>
        </w:rPr>
      </w:pPr>
      <w:bookmarkStart w:id="3736" w:name="_ETM_Q1_6638086"/>
      <w:bookmarkEnd w:id="3736"/>
    </w:p>
    <w:p w:rsidR="003C3AE8" w:rsidRDefault="003C3AE8" w:rsidP="003C3AE8">
      <w:pPr>
        <w:pStyle w:val="af9"/>
        <w:keepNext/>
        <w:rPr>
          <w:rtl/>
        </w:rPr>
      </w:pPr>
      <w:r w:rsidRPr="00180E67">
        <w:rPr>
          <w:rStyle w:val="TagStyle"/>
          <w:rtl/>
        </w:rPr>
        <w:t xml:space="preserve">&lt;&lt; אורח &gt;&gt; </w:t>
      </w:r>
      <w:r>
        <w:rPr>
          <w:rtl/>
        </w:rPr>
        <w:t xml:space="preserve">אמיר </w:t>
      </w:r>
      <w:proofErr w:type="spellStart"/>
      <w:r>
        <w:rPr>
          <w:rtl/>
        </w:rPr>
        <w:t>ונג</w:t>
      </w:r>
      <w:proofErr w:type="spellEnd"/>
      <w:r>
        <w:rPr>
          <w:rtl/>
        </w:rPr>
        <w:t>:</w:t>
      </w:r>
      <w:r w:rsidRPr="00180E67">
        <w:rPr>
          <w:rStyle w:val="TagStyle"/>
          <w:rtl/>
        </w:rPr>
        <w:t xml:space="preserve"> &lt;&lt; אורח &gt;&gt;</w:t>
      </w:r>
      <w:r w:rsidR="00855D97">
        <w:rPr>
          <w:rtl/>
        </w:rPr>
        <w:t xml:space="preserve"> </w:t>
      </w:r>
      <w:r>
        <w:rPr>
          <w:rtl/>
        </w:rPr>
        <w:t xml:space="preserve"> </w:t>
      </w:r>
    </w:p>
    <w:p w:rsidR="003C3AE8" w:rsidRDefault="003C3AE8" w:rsidP="003C3AE8">
      <w:pPr>
        <w:pStyle w:val="KeepWithNext"/>
        <w:rPr>
          <w:rtl/>
          <w:lang w:eastAsia="he-IL"/>
        </w:rPr>
      </w:pPr>
      <w:bookmarkStart w:id="3737" w:name="_ETM_Q1_6533561"/>
      <w:bookmarkEnd w:id="3737"/>
    </w:p>
    <w:p w:rsidR="003C3AE8" w:rsidRDefault="003C3AE8" w:rsidP="003C3AE8">
      <w:pPr>
        <w:rPr>
          <w:rtl/>
          <w:lang w:eastAsia="he-IL"/>
        </w:rPr>
      </w:pPr>
      <w:bookmarkStart w:id="3738" w:name="_ETM_Q1_6640671"/>
      <w:bookmarkStart w:id="3739" w:name="_ETM_Q1_6638321"/>
      <w:bookmarkStart w:id="3740" w:name="_ETM_Q1_6635769"/>
      <w:bookmarkStart w:id="3741" w:name="_ETM_Q1_6632398"/>
      <w:bookmarkEnd w:id="3738"/>
      <w:bookmarkEnd w:id="3739"/>
      <w:bookmarkEnd w:id="3740"/>
      <w:bookmarkEnd w:id="3741"/>
      <w:r>
        <w:rPr>
          <w:rFonts w:hint="cs"/>
          <w:rtl/>
          <w:lang w:eastAsia="he-IL"/>
        </w:rPr>
        <w:t xml:space="preserve">אני אגיד שוב, </w:t>
      </w:r>
      <w:bookmarkStart w:id="3742" w:name="_ETM_Q1_6641783"/>
      <w:bookmarkEnd w:id="3742"/>
      <w:r w:rsidR="00384275">
        <w:rPr>
          <w:rFonts w:hint="cs"/>
          <w:rtl/>
          <w:lang w:eastAsia="he-IL"/>
        </w:rPr>
        <w:t>אם הנגיד יגיד לא לאפשר למישה</w:t>
      </w:r>
      <w:bookmarkStart w:id="3743" w:name="_ETM_Q1_6635861"/>
      <w:bookmarkEnd w:id="3743"/>
      <w:r w:rsidR="00384275">
        <w:rPr>
          <w:rFonts w:hint="cs"/>
          <w:rtl/>
          <w:lang w:eastAsia="he-IL"/>
        </w:rPr>
        <w:t xml:space="preserve">ו להתחבר </w:t>
      </w:r>
      <w:bookmarkStart w:id="3744" w:name="_ETM_Q1_6633962"/>
      <w:bookmarkEnd w:id="3744"/>
      <w:r w:rsidR="00384275">
        <w:rPr>
          <w:rFonts w:hint="cs"/>
          <w:rtl/>
          <w:lang w:eastAsia="he-IL"/>
        </w:rPr>
        <w:t xml:space="preserve">כי הוא יסכן את </w:t>
      </w:r>
      <w:bookmarkStart w:id="3745" w:name="_ETM_Q1_6633908"/>
      <w:bookmarkEnd w:id="3745"/>
      <w:r w:rsidR="00384275">
        <w:rPr>
          <w:rFonts w:hint="cs"/>
          <w:rtl/>
          <w:lang w:eastAsia="he-IL"/>
        </w:rPr>
        <w:t>היציבות, כמפקח של המערכת המ</w:t>
      </w:r>
      <w:bookmarkStart w:id="3746" w:name="_ETM_Q1_6639323"/>
      <w:bookmarkEnd w:id="3746"/>
      <w:r w:rsidR="00384275">
        <w:rPr>
          <w:rFonts w:hint="cs"/>
          <w:rtl/>
          <w:lang w:eastAsia="he-IL"/>
        </w:rPr>
        <w:t xml:space="preserve">בוקרת </w:t>
      </w:r>
      <w:bookmarkStart w:id="3747" w:name="_ETM_Q1_6641925"/>
      <w:bookmarkEnd w:id="3747"/>
      <w:r w:rsidR="00384275">
        <w:rPr>
          <w:rFonts w:hint="cs"/>
          <w:rtl/>
          <w:lang w:eastAsia="he-IL"/>
        </w:rPr>
        <w:t>מיועדת,</w:t>
      </w:r>
      <w:r>
        <w:rPr>
          <w:rFonts w:hint="cs"/>
          <w:rtl/>
          <w:lang w:eastAsia="he-IL"/>
        </w:rPr>
        <w:t xml:space="preserve"> מסיר את הכובע, בסדר גמור. העניין פה זה </w:t>
      </w:r>
      <w:bookmarkStart w:id="3748" w:name="_ETM_Q1_6645908"/>
      <w:bookmarkEnd w:id="3748"/>
      <w:r>
        <w:rPr>
          <w:rFonts w:hint="cs"/>
          <w:rtl/>
          <w:lang w:eastAsia="he-IL"/>
        </w:rPr>
        <w:t>זכויות כלפי המפעיל</w:t>
      </w:r>
      <w:r w:rsidR="00384275">
        <w:rPr>
          <w:rFonts w:hint="cs"/>
          <w:rtl/>
          <w:lang w:eastAsia="he-IL"/>
        </w:rPr>
        <w:t>.</w:t>
      </w:r>
    </w:p>
    <w:p w:rsidR="003C3AE8" w:rsidRDefault="003C3AE8" w:rsidP="003C3AE8">
      <w:pPr>
        <w:rPr>
          <w:rtl/>
          <w:lang w:eastAsia="he-IL"/>
        </w:rPr>
      </w:pPr>
      <w:bookmarkStart w:id="3749" w:name="_ETM_Q1_6647734"/>
      <w:bookmarkStart w:id="3750" w:name="_ETM_Q1_6647764"/>
      <w:bookmarkEnd w:id="3749"/>
      <w:bookmarkEnd w:id="3750"/>
    </w:p>
    <w:p w:rsidR="003C3AE8" w:rsidRDefault="003C3AE8" w:rsidP="003C3AE8">
      <w:pPr>
        <w:pStyle w:val="af6"/>
        <w:keepNext/>
        <w:rPr>
          <w:rtl/>
        </w:rPr>
      </w:pPr>
      <w:bookmarkStart w:id="3751" w:name="ET_yor_6351_311"/>
      <w:r w:rsidRPr="003C3AE8">
        <w:rPr>
          <w:rStyle w:val="TagStyle"/>
          <w:rtl/>
        </w:rPr>
        <w:t xml:space="preserve"> &lt;&lt; יור &gt;&gt; </w:t>
      </w:r>
      <w:r>
        <w:rPr>
          <w:rtl/>
        </w:rPr>
        <w:t>היו"ר אוהד טל:</w:t>
      </w:r>
      <w:r w:rsidRPr="003C3AE8">
        <w:rPr>
          <w:rStyle w:val="TagStyle"/>
          <w:rtl/>
        </w:rPr>
        <w:t xml:space="preserve"> &lt;&lt; יור &gt;&gt;</w:t>
      </w:r>
      <w:r w:rsidR="00855D97">
        <w:rPr>
          <w:rtl/>
        </w:rPr>
        <w:t xml:space="preserve"> </w:t>
      </w:r>
      <w:r>
        <w:rPr>
          <w:rtl/>
        </w:rPr>
        <w:t xml:space="preserve"> </w:t>
      </w:r>
      <w:bookmarkEnd w:id="3751"/>
    </w:p>
    <w:p w:rsidR="003C3AE8" w:rsidRDefault="003C3AE8" w:rsidP="003C3AE8">
      <w:pPr>
        <w:pStyle w:val="KeepWithNext"/>
        <w:rPr>
          <w:rtl/>
          <w:lang w:eastAsia="he-IL"/>
        </w:rPr>
      </w:pPr>
    </w:p>
    <w:p w:rsidR="003C3AE8" w:rsidRDefault="003C3AE8" w:rsidP="003C3AE8">
      <w:pPr>
        <w:rPr>
          <w:rtl/>
          <w:lang w:eastAsia="he-IL"/>
        </w:rPr>
      </w:pPr>
      <w:bookmarkStart w:id="3752" w:name="_ETM_Q1_6648034"/>
      <w:bookmarkStart w:id="3753" w:name="_ETM_Q1_6531437"/>
      <w:bookmarkEnd w:id="3752"/>
      <w:bookmarkEnd w:id="3753"/>
      <w:r>
        <w:rPr>
          <w:rFonts w:hint="cs"/>
          <w:rtl/>
          <w:lang w:eastAsia="he-IL"/>
        </w:rPr>
        <w:t>טוב, נראה</w:t>
      </w:r>
      <w:bookmarkStart w:id="3754" w:name="_ETM_Q1_6530393"/>
      <w:bookmarkEnd w:id="3754"/>
      <w:r>
        <w:rPr>
          <w:rFonts w:hint="cs"/>
          <w:rtl/>
          <w:lang w:eastAsia="he-IL"/>
        </w:rPr>
        <w:t xml:space="preserve"> לי שהדיון מוצה. נמשיך.</w:t>
      </w:r>
      <w:bookmarkStart w:id="3755" w:name="_ETM_Q1_6653854"/>
      <w:bookmarkEnd w:id="3755"/>
    </w:p>
    <w:p w:rsidR="003C3AE8" w:rsidRDefault="003C3AE8" w:rsidP="003C3AE8">
      <w:pPr>
        <w:rPr>
          <w:rtl/>
          <w:lang w:eastAsia="he-IL"/>
        </w:rPr>
      </w:pPr>
      <w:bookmarkStart w:id="3756" w:name="_ETM_Q1_6653889"/>
      <w:bookmarkStart w:id="3757" w:name="_ETM_Q1_6654517"/>
      <w:bookmarkEnd w:id="3756"/>
      <w:bookmarkEnd w:id="3757"/>
    </w:p>
    <w:p w:rsidR="003C3AE8" w:rsidRDefault="003C3AE8" w:rsidP="003C3AE8">
      <w:pPr>
        <w:pStyle w:val="af9"/>
        <w:keepNext/>
        <w:rPr>
          <w:rtl/>
          <w:lang w:eastAsia="he-IL"/>
        </w:rPr>
      </w:pPr>
      <w:bookmarkStart w:id="3758" w:name="ET_guest_עמיהוד_שמלצר_312"/>
      <w:r w:rsidRPr="003C3AE8">
        <w:rPr>
          <w:rStyle w:val="TagStyle"/>
          <w:rtl/>
        </w:rPr>
        <w:t xml:space="preserve"> &lt;&lt; אורח &gt;&gt; </w:t>
      </w:r>
      <w:r>
        <w:rPr>
          <w:rtl/>
          <w:lang w:eastAsia="he-IL"/>
        </w:rPr>
        <w:t>עמיהוד שמלצר:</w:t>
      </w:r>
      <w:r w:rsidRPr="003C3AE8">
        <w:rPr>
          <w:rStyle w:val="TagStyle"/>
          <w:rtl/>
        </w:rPr>
        <w:t xml:space="preserve"> &lt;&lt; אורח &gt;&gt;</w:t>
      </w:r>
      <w:r w:rsidR="00855D97">
        <w:rPr>
          <w:rtl/>
          <w:lang w:eastAsia="he-IL"/>
        </w:rPr>
        <w:t xml:space="preserve"> </w:t>
      </w:r>
      <w:r>
        <w:rPr>
          <w:rtl/>
          <w:lang w:eastAsia="he-IL"/>
        </w:rPr>
        <w:t xml:space="preserve"> </w:t>
      </w:r>
      <w:bookmarkEnd w:id="3758"/>
    </w:p>
    <w:p w:rsidR="003C3AE8" w:rsidRDefault="003C3AE8" w:rsidP="003C3AE8">
      <w:pPr>
        <w:pStyle w:val="KeepWithNext"/>
        <w:rPr>
          <w:rtl/>
          <w:lang w:eastAsia="he-IL"/>
        </w:rPr>
      </w:pPr>
    </w:p>
    <w:tbl>
      <w:tblPr>
        <w:tblStyle w:val="afd"/>
        <w:bidiVisual/>
        <w:tblW w:w="0" w:type="auto"/>
        <w:tblLook w:val="04A0" w:firstRow="1" w:lastRow="0" w:firstColumn="1" w:lastColumn="0" w:noHBand="0" w:noVBand="1"/>
      </w:tblPr>
      <w:tblGrid>
        <w:gridCol w:w="1681"/>
        <w:gridCol w:w="631"/>
        <w:gridCol w:w="620"/>
        <w:gridCol w:w="675"/>
        <w:gridCol w:w="5691"/>
      </w:tblGrid>
      <w:tr w:rsidR="00747278" w:rsidTr="00F92A39">
        <w:tc>
          <w:tcPr>
            <w:tcW w:w="1681" w:type="dxa"/>
          </w:tcPr>
          <w:p w:rsidR="00747278" w:rsidRDefault="00747278" w:rsidP="00F92A39">
            <w:pPr>
              <w:ind w:firstLine="0"/>
              <w:rPr>
                <w:rtl/>
                <w:lang w:eastAsia="he-IL"/>
              </w:rPr>
            </w:pPr>
            <w:bookmarkStart w:id="3759" w:name="_ETM_Q1_6654754"/>
            <w:bookmarkStart w:id="3760" w:name="_ETM_Q1_6654788"/>
            <w:bookmarkStart w:id="3761" w:name="_ETM_Q1_6529020"/>
            <w:bookmarkStart w:id="3762" w:name="_ETM_Q1_6535017"/>
            <w:bookmarkStart w:id="3763" w:name="_ETM_Q1_6535074"/>
            <w:bookmarkStart w:id="3764" w:name="_ETM_Q1_6453209"/>
            <w:bookmarkStart w:id="3765" w:name="_ETM_Q1_6453246"/>
            <w:bookmarkStart w:id="3766" w:name="_ETM_Q1_6412667"/>
            <w:bookmarkStart w:id="3767" w:name="_ETM_Q1_5943749"/>
            <w:bookmarkStart w:id="3768" w:name="_ETM_Q1_5943784"/>
            <w:bookmarkStart w:id="3769" w:name="_ETM_Q1_5803836"/>
            <w:bookmarkStart w:id="3770" w:name="_ETM_Q1_5803877"/>
            <w:bookmarkStart w:id="3771" w:name="_ETM_Q1_5801704"/>
            <w:bookmarkStart w:id="3772" w:name="_ETM_Q1_5801744"/>
            <w:bookmarkStart w:id="3773" w:name="_ETM_Q1_5801805"/>
            <w:bookmarkStart w:id="3774" w:name="_ETM_Q1_5801843"/>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p>
        </w:tc>
        <w:tc>
          <w:tcPr>
            <w:tcW w:w="631" w:type="dxa"/>
          </w:tcPr>
          <w:p w:rsidR="00747278" w:rsidRDefault="00747278" w:rsidP="00F92A39">
            <w:pPr>
              <w:ind w:firstLine="0"/>
              <w:rPr>
                <w:rtl/>
                <w:lang w:eastAsia="he-IL"/>
              </w:rPr>
            </w:pPr>
          </w:p>
        </w:tc>
        <w:tc>
          <w:tcPr>
            <w:tcW w:w="620" w:type="dxa"/>
          </w:tcPr>
          <w:p w:rsidR="00747278" w:rsidRDefault="00747278" w:rsidP="00F92A39">
            <w:pPr>
              <w:ind w:firstLine="0"/>
              <w:rPr>
                <w:rtl/>
                <w:lang w:eastAsia="he-IL"/>
              </w:rPr>
            </w:pPr>
          </w:p>
        </w:tc>
        <w:tc>
          <w:tcPr>
            <w:tcW w:w="675" w:type="dxa"/>
          </w:tcPr>
          <w:p w:rsidR="00747278" w:rsidRDefault="003C3AE8" w:rsidP="00F92A39">
            <w:pPr>
              <w:ind w:firstLine="0"/>
              <w:rPr>
                <w:rtl/>
                <w:lang w:eastAsia="he-IL"/>
              </w:rPr>
            </w:pPr>
            <w:r>
              <w:rPr>
                <w:rFonts w:hint="cs"/>
                <w:rtl/>
                <w:lang w:eastAsia="he-IL"/>
              </w:rPr>
              <w:t>(4)</w:t>
            </w:r>
          </w:p>
        </w:tc>
        <w:tc>
          <w:tcPr>
            <w:tcW w:w="5691" w:type="dxa"/>
          </w:tcPr>
          <w:p w:rsidR="00747278" w:rsidRDefault="003C3AE8" w:rsidP="003C3AE8">
            <w:pPr>
              <w:ind w:firstLine="0"/>
              <w:rPr>
                <w:rtl/>
              </w:rPr>
            </w:pPr>
            <w:r>
              <w:rPr>
                <w:rFonts w:hint="cs"/>
                <w:rtl/>
              </w:rPr>
              <w:t>בסעיף 11</w:t>
            </w:r>
            <w:bookmarkStart w:id="3775" w:name="_ETM_Q1_6649249"/>
            <w:bookmarkEnd w:id="3775"/>
            <w:r>
              <w:rPr>
                <w:rFonts w:hint="cs"/>
                <w:rtl/>
              </w:rPr>
              <w:t>(א1)</w:t>
            </w:r>
            <w:bookmarkStart w:id="3776" w:name="_ETM_Q1_6653211"/>
            <w:bookmarkEnd w:id="3776"/>
            <w:r>
              <w:rPr>
                <w:rFonts w:hint="cs"/>
                <w:rtl/>
              </w:rPr>
              <w:t xml:space="preserve"> </w:t>
            </w:r>
            <w:r>
              <w:rPr>
                <w:rtl/>
              </w:rPr>
              <w:t>–</w:t>
            </w:r>
            <w:r>
              <w:rPr>
                <w:rFonts w:hint="cs"/>
                <w:rtl/>
              </w:rPr>
              <w:t xml:space="preserve"> </w:t>
            </w:r>
            <w:bookmarkStart w:id="3777" w:name="_ETM_Q1_6653485"/>
            <w:bookmarkEnd w:id="3777"/>
          </w:p>
          <w:p w:rsidR="003C3AE8" w:rsidRDefault="003C3AE8" w:rsidP="003C3AE8">
            <w:pPr>
              <w:ind w:firstLine="0"/>
              <w:rPr>
                <w:rtl/>
              </w:rPr>
            </w:pPr>
            <w:bookmarkStart w:id="3778" w:name="_ETM_Q1_6656173"/>
            <w:bookmarkStart w:id="3779" w:name="_ETM_Q1_6656213"/>
            <w:bookmarkEnd w:id="3778"/>
            <w:bookmarkEnd w:id="3779"/>
          </w:p>
          <w:p w:rsidR="003C3AE8" w:rsidRDefault="003C3AE8" w:rsidP="00E16BC3">
            <w:pPr>
              <w:pStyle w:val="afe"/>
              <w:numPr>
                <w:ilvl w:val="0"/>
                <w:numId w:val="16"/>
              </w:numPr>
            </w:pPr>
            <w:bookmarkStart w:id="3780" w:name="_ETM_Q1_6653542"/>
            <w:bookmarkEnd w:id="3780"/>
            <w:r>
              <w:rPr>
                <w:rFonts w:hint="cs"/>
                <w:rtl/>
              </w:rPr>
              <w:t xml:space="preserve">ברישה, </w:t>
            </w:r>
            <w:r>
              <w:rPr>
                <w:rtl/>
              </w:rPr>
              <w:t xml:space="preserve">במקום "ולעניין בעל רישיון הנפקה" יבוא </w:t>
            </w:r>
            <w:r>
              <w:t>"</w:t>
            </w:r>
            <w:r>
              <w:rPr>
                <w:rtl/>
              </w:rPr>
              <w:t>ולעניין חברת תשלומים</w:t>
            </w:r>
            <w:r>
              <w:t>";</w:t>
            </w:r>
            <w:bookmarkStart w:id="3781" w:name="_ETM_Q1_6663000"/>
            <w:bookmarkStart w:id="3782" w:name="_ETM_Q1_6663968"/>
            <w:bookmarkEnd w:id="3781"/>
            <w:bookmarkEnd w:id="3782"/>
          </w:p>
          <w:p w:rsidR="003C3AE8" w:rsidRDefault="003C3AE8" w:rsidP="003C3AE8">
            <w:pPr>
              <w:pStyle w:val="afe"/>
              <w:ind w:firstLine="0"/>
            </w:pPr>
            <w:bookmarkStart w:id="3783" w:name="_ETM_Q1_6664021"/>
            <w:bookmarkEnd w:id="3783"/>
          </w:p>
          <w:p w:rsidR="003C3AE8" w:rsidRDefault="003C3AE8" w:rsidP="00E16BC3">
            <w:pPr>
              <w:pStyle w:val="afe"/>
              <w:numPr>
                <w:ilvl w:val="0"/>
                <w:numId w:val="16"/>
              </w:numPr>
            </w:pPr>
            <w:bookmarkStart w:id="3784" w:name="_ETM_Q1_6663055"/>
            <w:bookmarkEnd w:id="3784"/>
            <w:r>
              <w:rPr>
                <w:rtl/>
              </w:rPr>
              <w:t xml:space="preserve">בפסקה </w:t>
            </w:r>
            <w:r>
              <w:rPr>
                <w:rFonts w:hint="cs"/>
                <w:rtl/>
              </w:rPr>
              <w:t>(1)</w:t>
            </w:r>
            <w:r>
              <w:rPr>
                <w:rtl/>
              </w:rPr>
              <w:t xml:space="preserve">, במקום "בכל הנוגע לבעלי רישיונות כאמור, תיעשה בהסכמת המפקח על נותני שירותים פיננסיים" יבוא "בכל הנוגע לבעל רישיון למתן שירותי פיקדון ואשראי - תיעשה בהתייעצות עם המפקח על נותני שירותים פיננסיים, ובכל הנוגע לחברת תשלומים </w:t>
            </w:r>
            <w:r>
              <w:t xml:space="preserve">- </w:t>
            </w:r>
            <w:r>
              <w:rPr>
                <w:rtl/>
              </w:rPr>
              <w:t>תיעשה בהתייעצות עם רשות ניירות ערך</w:t>
            </w:r>
            <w:r>
              <w:t>";</w:t>
            </w:r>
          </w:p>
          <w:p w:rsidR="003C3AE8" w:rsidRDefault="003C3AE8" w:rsidP="003C3AE8">
            <w:pPr>
              <w:pStyle w:val="afe"/>
              <w:rPr>
                <w:rtl/>
              </w:rPr>
            </w:pPr>
          </w:p>
          <w:p w:rsidR="003C3AE8" w:rsidRDefault="003C3AE8" w:rsidP="00E16BC3">
            <w:pPr>
              <w:pStyle w:val="afe"/>
              <w:numPr>
                <w:ilvl w:val="0"/>
                <w:numId w:val="16"/>
              </w:numPr>
            </w:pPr>
            <w:bookmarkStart w:id="3785" w:name="_ETM_Q1_6673568"/>
            <w:bookmarkStart w:id="3786" w:name="_ETM_Q1_6673639"/>
            <w:bookmarkEnd w:id="3785"/>
            <w:bookmarkEnd w:id="3786"/>
            <w:r>
              <w:rPr>
                <w:rtl/>
              </w:rPr>
              <w:t xml:space="preserve">בפסקה </w:t>
            </w:r>
            <w:r>
              <w:rPr>
                <w:rFonts w:hint="cs"/>
                <w:rtl/>
              </w:rPr>
              <w:t>(2)</w:t>
            </w:r>
            <w:r>
              <w:rPr>
                <w:rtl/>
              </w:rPr>
              <w:t>, במקום "בעלי רישיונות" יבוא "נותני שירותי תשלום" ובמקום "תיעשה בהסכמת המפקח על נותני שירותים פיננסיים" יבוא "תיעשה בהתייעצות עם המפקח על נותני שירותים פיננסיים לעניין בעל רישיון למתן שירותי פיקדון ואשראי, ובהתייעצות עם רשות ניירות ערך לעניין חברת תשלומים</w:t>
            </w:r>
            <w:r>
              <w:t>";</w:t>
            </w:r>
            <w:bookmarkStart w:id="3787" w:name="_ETM_Q1_6682303"/>
            <w:bookmarkStart w:id="3788" w:name="_ETM_Q1_6682378"/>
            <w:bookmarkStart w:id="3789" w:name="_ETM_Q1_6682402"/>
            <w:bookmarkStart w:id="3790" w:name="_ETM_Q1_6682441"/>
            <w:bookmarkStart w:id="3791" w:name="_ETM_Q1_6684178"/>
            <w:bookmarkEnd w:id="3787"/>
            <w:bookmarkEnd w:id="3788"/>
            <w:bookmarkEnd w:id="3789"/>
            <w:bookmarkEnd w:id="3790"/>
            <w:bookmarkEnd w:id="3791"/>
          </w:p>
          <w:p w:rsidR="003C3AE8" w:rsidRDefault="003C3AE8" w:rsidP="003C3AE8">
            <w:pPr>
              <w:pStyle w:val="afe"/>
              <w:rPr>
                <w:rtl/>
              </w:rPr>
            </w:pPr>
          </w:p>
          <w:p w:rsidR="003C3AE8" w:rsidRDefault="003C3AE8" w:rsidP="00E16BC3">
            <w:pPr>
              <w:pStyle w:val="afe"/>
              <w:numPr>
                <w:ilvl w:val="0"/>
                <w:numId w:val="16"/>
              </w:numPr>
            </w:pPr>
            <w:bookmarkStart w:id="3792" w:name="_ETM_Q1_6684243"/>
            <w:bookmarkEnd w:id="3792"/>
            <w:proofErr w:type="spellStart"/>
            <w:r>
              <w:rPr>
                <w:rtl/>
              </w:rPr>
              <w:t>הסיפה</w:t>
            </w:r>
            <w:proofErr w:type="spellEnd"/>
            <w:r>
              <w:rPr>
                <w:rtl/>
              </w:rPr>
              <w:t xml:space="preserve"> החל במילים "בסעיף קטן זה -" - תימחק</w:t>
            </w:r>
            <w:r>
              <w:t>;</w:t>
            </w:r>
            <w:bookmarkStart w:id="3793" w:name="_ETM_Q1_6688906"/>
            <w:bookmarkEnd w:id="3793"/>
          </w:p>
          <w:p w:rsidR="003C3AE8" w:rsidRDefault="003C3AE8" w:rsidP="003C3AE8">
            <w:pPr>
              <w:ind w:firstLine="0"/>
              <w:rPr>
                <w:rtl/>
              </w:rPr>
            </w:pPr>
            <w:bookmarkStart w:id="3794" w:name="_ETM_Q1_6688981"/>
            <w:bookmarkEnd w:id="3794"/>
          </w:p>
        </w:tc>
      </w:tr>
    </w:tbl>
    <w:p w:rsidR="003C3AE8" w:rsidRDefault="003C3AE8" w:rsidP="0010328C">
      <w:pPr>
        <w:rPr>
          <w:rtl/>
          <w:lang w:eastAsia="he-IL"/>
        </w:rPr>
      </w:pPr>
      <w:bookmarkStart w:id="3795" w:name="_ETM_Q1_6696164"/>
      <w:bookmarkEnd w:id="3795"/>
    </w:p>
    <w:p w:rsidR="003C3AE8" w:rsidRDefault="003C3AE8" w:rsidP="003C3AE8">
      <w:pPr>
        <w:pStyle w:val="a4"/>
        <w:keepNext/>
        <w:rPr>
          <w:rtl/>
        </w:rPr>
      </w:pPr>
      <w:bookmarkStart w:id="3796" w:name="ET_speaker_איתי_עצמון_313"/>
      <w:r w:rsidRPr="003C3AE8">
        <w:rPr>
          <w:rStyle w:val="TagStyle"/>
          <w:rtl/>
        </w:rPr>
        <w:t xml:space="preserve"> &lt;&lt; דובר &gt;&gt; </w:t>
      </w:r>
      <w:r>
        <w:rPr>
          <w:rtl/>
        </w:rPr>
        <w:t>איתי עצמון:</w:t>
      </w:r>
      <w:r w:rsidRPr="003C3AE8">
        <w:rPr>
          <w:rStyle w:val="TagStyle"/>
          <w:rtl/>
        </w:rPr>
        <w:t xml:space="preserve"> &lt;&lt; דובר &gt;&gt;</w:t>
      </w:r>
      <w:r w:rsidR="00855D97">
        <w:rPr>
          <w:rtl/>
        </w:rPr>
        <w:t xml:space="preserve"> </w:t>
      </w:r>
      <w:r>
        <w:rPr>
          <w:rtl/>
        </w:rPr>
        <w:t xml:space="preserve"> </w:t>
      </w:r>
      <w:bookmarkEnd w:id="3796"/>
    </w:p>
    <w:p w:rsidR="003C3AE8" w:rsidRDefault="003C3AE8" w:rsidP="003C3AE8">
      <w:pPr>
        <w:pStyle w:val="KeepWithNext"/>
        <w:rPr>
          <w:rtl/>
          <w:lang w:eastAsia="he-IL"/>
        </w:rPr>
      </w:pPr>
    </w:p>
    <w:p w:rsidR="003C3AE8" w:rsidRDefault="003C3AE8" w:rsidP="003C3AE8">
      <w:pPr>
        <w:rPr>
          <w:rtl/>
          <w:lang w:eastAsia="he-IL"/>
        </w:rPr>
      </w:pPr>
      <w:bookmarkStart w:id="3797" w:name="_ETM_Q1_6696416"/>
      <w:bookmarkStart w:id="3798" w:name="_ETM_Q1_6696450"/>
      <w:bookmarkEnd w:id="3797"/>
      <w:bookmarkEnd w:id="3798"/>
      <w:r>
        <w:rPr>
          <w:rFonts w:hint="cs"/>
          <w:rtl/>
          <w:lang w:eastAsia="he-IL"/>
        </w:rPr>
        <w:t>מה זה התיקון הזה?</w:t>
      </w:r>
    </w:p>
    <w:p w:rsidR="003C3AE8" w:rsidRDefault="003C3AE8" w:rsidP="003C3AE8">
      <w:pPr>
        <w:rPr>
          <w:rtl/>
          <w:lang w:eastAsia="he-IL"/>
        </w:rPr>
      </w:pPr>
      <w:bookmarkStart w:id="3799" w:name="_ETM_Q1_6697735"/>
      <w:bookmarkStart w:id="3800" w:name="_ETM_Q1_6697765"/>
      <w:bookmarkStart w:id="3801" w:name="_ETM_Q1_6698941"/>
      <w:bookmarkEnd w:id="3799"/>
      <w:bookmarkEnd w:id="3800"/>
      <w:bookmarkEnd w:id="3801"/>
    </w:p>
    <w:p w:rsidR="003C3AE8" w:rsidRDefault="003C3AE8" w:rsidP="003C3AE8">
      <w:pPr>
        <w:pStyle w:val="af9"/>
        <w:keepNext/>
        <w:rPr>
          <w:rtl/>
          <w:lang w:eastAsia="he-IL"/>
        </w:rPr>
      </w:pPr>
      <w:bookmarkStart w:id="3802" w:name="ET_guest_עמיהוד_שמלצר_314"/>
      <w:r w:rsidRPr="003C3AE8">
        <w:rPr>
          <w:rStyle w:val="TagStyle"/>
          <w:rtl/>
        </w:rPr>
        <w:t xml:space="preserve"> &lt;&lt; אורח &gt;&gt; </w:t>
      </w:r>
      <w:r>
        <w:rPr>
          <w:rtl/>
          <w:lang w:eastAsia="he-IL"/>
        </w:rPr>
        <w:t>עמיהוד שמלצר:</w:t>
      </w:r>
      <w:r w:rsidRPr="003C3AE8">
        <w:rPr>
          <w:rStyle w:val="TagStyle"/>
          <w:rtl/>
        </w:rPr>
        <w:t xml:space="preserve"> &lt;&lt; אורח &gt;&gt;</w:t>
      </w:r>
      <w:r w:rsidR="00855D97">
        <w:rPr>
          <w:rtl/>
          <w:lang w:eastAsia="he-IL"/>
        </w:rPr>
        <w:t xml:space="preserve"> </w:t>
      </w:r>
      <w:r>
        <w:rPr>
          <w:rtl/>
          <w:lang w:eastAsia="he-IL"/>
        </w:rPr>
        <w:t xml:space="preserve"> </w:t>
      </w:r>
      <w:bookmarkEnd w:id="3802"/>
    </w:p>
    <w:p w:rsidR="003C3AE8" w:rsidRDefault="003C3AE8" w:rsidP="003C3AE8">
      <w:pPr>
        <w:pStyle w:val="KeepWithNext"/>
        <w:rPr>
          <w:rtl/>
          <w:lang w:eastAsia="he-IL"/>
        </w:rPr>
      </w:pPr>
    </w:p>
    <w:p w:rsidR="003C3AE8" w:rsidRDefault="003C3AE8" w:rsidP="003C3AE8">
      <w:pPr>
        <w:rPr>
          <w:rtl/>
          <w:lang w:eastAsia="he-IL"/>
        </w:rPr>
      </w:pPr>
      <w:bookmarkStart w:id="3803" w:name="_ETM_Q1_6699183"/>
      <w:bookmarkStart w:id="3804" w:name="_ETM_Q1_6699216"/>
      <w:bookmarkStart w:id="3805" w:name="_ETM_Q1_6697662"/>
      <w:bookmarkEnd w:id="3803"/>
      <w:bookmarkEnd w:id="3804"/>
      <w:bookmarkEnd w:id="3805"/>
      <w:r>
        <w:rPr>
          <w:rFonts w:hint="cs"/>
          <w:rtl/>
          <w:lang w:eastAsia="he-IL"/>
        </w:rPr>
        <w:t>אתה רוצה להגיד?</w:t>
      </w:r>
      <w:bookmarkStart w:id="3806" w:name="_ETM_Q1_6699891"/>
      <w:bookmarkEnd w:id="3806"/>
    </w:p>
    <w:p w:rsidR="003C3AE8" w:rsidRDefault="003C3AE8" w:rsidP="003C3AE8">
      <w:pPr>
        <w:rPr>
          <w:rtl/>
          <w:lang w:eastAsia="he-IL"/>
        </w:rPr>
      </w:pPr>
      <w:bookmarkStart w:id="3807" w:name="_ETM_Q1_6699925"/>
      <w:bookmarkStart w:id="3808" w:name="_ETM_Q1_6700786"/>
      <w:bookmarkEnd w:id="3807"/>
      <w:bookmarkEnd w:id="3808"/>
    </w:p>
    <w:p w:rsidR="003C3AE8" w:rsidRDefault="003C3AE8" w:rsidP="003C3AE8">
      <w:pPr>
        <w:pStyle w:val="af9"/>
        <w:keepNext/>
        <w:rPr>
          <w:rtl/>
          <w:lang w:eastAsia="he-IL"/>
        </w:rPr>
      </w:pPr>
      <w:bookmarkStart w:id="3809" w:name="ET_guest_נתנאל_טאובר_315"/>
      <w:r w:rsidRPr="003C3AE8">
        <w:rPr>
          <w:rStyle w:val="TagStyle"/>
          <w:rtl/>
        </w:rPr>
        <w:t xml:space="preserve"> &lt;&lt; אורח &gt;&gt; </w:t>
      </w:r>
      <w:r>
        <w:rPr>
          <w:rtl/>
          <w:lang w:eastAsia="he-IL"/>
        </w:rPr>
        <w:t xml:space="preserve">נתנאל </w:t>
      </w:r>
      <w:proofErr w:type="spellStart"/>
      <w:r>
        <w:rPr>
          <w:rtl/>
          <w:lang w:eastAsia="he-IL"/>
        </w:rPr>
        <w:t>טאובר</w:t>
      </w:r>
      <w:proofErr w:type="spellEnd"/>
      <w:r>
        <w:rPr>
          <w:rtl/>
          <w:lang w:eastAsia="he-IL"/>
        </w:rPr>
        <w:t>:</w:t>
      </w:r>
      <w:r w:rsidRPr="003C3AE8">
        <w:rPr>
          <w:rStyle w:val="TagStyle"/>
          <w:rtl/>
        </w:rPr>
        <w:t xml:space="preserve"> &lt;&lt; אורח &gt;&gt;</w:t>
      </w:r>
      <w:r w:rsidR="00855D97">
        <w:rPr>
          <w:rtl/>
          <w:lang w:eastAsia="he-IL"/>
        </w:rPr>
        <w:t xml:space="preserve"> </w:t>
      </w:r>
      <w:r>
        <w:rPr>
          <w:rtl/>
          <w:lang w:eastAsia="he-IL"/>
        </w:rPr>
        <w:t xml:space="preserve"> </w:t>
      </w:r>
      <w:bookmarkEnd w:id="3809"/>
    </w:p>
    <w:p w:rsidR="003C3AE8" w:rsidRDefault="003C3AE8" w:rsidP="003C3AE8">
      <w:pPr>
        <w:pStyle w:val="KeepWithNext"/>
        <w:rPr>
          <w:rtl/>
          <w:lang w:eastAsia="he-IL"/>
        </w:rPr>
      </w:pPr>
    </w:p>
    <w:p w:rsidR="003C3AE8" w:rsidRDefault="00384275" w:rsidP="003C3AE8">
      <w:pPr>
        <w:rPr>
          <w:rtl/>
          <w:lang w:eastAsia="he-IL"/>
        </w:rPr>
      </w:pPr>
      <w:bookmarkStart w:id="3810" w:name="_ETM_Q1_6701032"/>
      <w:bookmarkStart w:id="3811" w:name="_ETM_Q1_6701067"/>
      <w:bookmarkEnd w:id="3810"/>
      <w:bookmarkEnd w:id="3811"/>
      <w:r>
        <w:rPr>
          <w:rFonts w:hint="cs"/>
          <w:rtl/>
          <w:lang w:eastAsia="he-IL"/>
        </w:rPr>
        <w:t xml:space="preserve">נתי </w:t>
      </w:r>
      <w:proofErr w:type="spellStart"/>
      <w:r>
        <w:rPr>
          <w:rFonts w:hint="cs"/>
          <w:rtl/>
          <w:lang w:eastAsia="he-IL"/>
        </w:rPr>
        <w:t>טאובר</w:t>
      </w:r>
      <w:proofErr w:type="spellEnd"/>
      <w:r>
        <w:rPr>
          <w:rFonts w:hint="cs"/>
          <w:rtl/>
          <w:lang w:eastAsia="he-IL"/>
        </w:rPr>
        <w:t xml:space="preserve">, בנק ישראל. </w:t>
      </w:r>
      <w:r w:rsidR="003C3AE8">
        <w:rPr>
          <w:rFonts w:hint="cs"/>
          <w:rtl/>
          <w:lang w:eastAsia="he-IL"/>
        </w:rPr>
        <w:t xml:space="preserve">למעשה בעצם </w:t>
      </w:r>
      <w:bookmarkStart w:id="3812" w:name="_ETM_Q1_6704543"/>
      <w:bookmarkEnd w:id="3812"/>
      <w:r w:rsidR="003C3AE8">
        <w:rPr>
          <w:rFonts w:hint="cs"/>
          <w:rtl/>
          <w:lang w:eastAsia="he-IL"/>
        </w:rPr>
        <w:t xml:space="preserve">בעבר, בתיקונים של חוק שטרום, הכניסו חובת הסכמה בכל הנוגע </w:t>
      </w:r>
      <w:bookmarkStart w:id="3813" w:name="_ETM_Q1_6711973"/>
      <w:bookmarkEnd w:id="3813"/>
      <w:r w:rsidR="003C3AE8">
        <w:rPr>
          <w:rFonts w:hint="cs"/>
          <w:rtl/>
          <w:lang w:eastAsia="he-IL"/>
        </w:rPr>
        <w:t>לסמכות הנגיד להתערב במקרה של חיבור של, בזמנו זה היה</w:t>
      </w:r>
      <w:bookmarkStart w:id="3814" w:name="_ETM_Q1_6719054"/>
      <w:bookmarkEnd w:id="3814"/>
      <w:r w:rsidR="003C3AE8">
        <w:rPr>
          <w:rFonts w:hint="cs"/>
          <w:rtl/>
          <w:lang w:eastAsia="he-IL"/>
        </w:rPr>
        <w:t xml:space="preserve"> נותן שירות בנכס פיננסי למערכת תשלומים, לחובת הסכמה עם רשות </w:t>
      </w:r>
      <w:bookmarkStart w:id="3815" w:name="_ETM_Q1_6724361"/>
      <w:bookmarkEnd w:id="3815"/>
      <w:r w:rsidR="003C3AE8">
        <w:rPr>
          <w:rFonts w:hint="cs"/>
          <w:rtl/>
          <w:lang w:eastAsia="he-IL"/>
        </w:rPr>
        <w:t>שוק ההון. למעשה הסעיף הזה בא לשנות את המנגנון לחובת</w:t>
      </w:r>
      <w:bookmarkStart w:id="3816" w:name="_ETM_Q1_6728971"/>
      <w:bookmarkEnd w:id="3816"/>
      <w:r w:rsidR="003C3AE8">
        <w:rPr>
          <w:rFonts w:hint="cs"/>
          <w:rtl/>
          <w:lang w:eastAsia="he-IL"/>
        </w:rPr>
        <w:t xml:space="preserve"> התייעצות והוא כמובן מעדכן את הסעיף לרשות ניירות</w:t>
      </w:r>
      <w:r>
        <w:rPr>
          <w:rFonts w:hint="cs"/>
          <w:rtl/>
          <w:lang w:eastAsia="he-IL"/>
        </w:rPr>
        <w:t xml:space="preserve"> </w:t>
      </w:r>
      <w:r w:rsidR="003C3AE8">
        <w:rPr>
          <w:rFonts w:hint="cs"/>
          <w:rtl/>
          <w:lang w:eastAsia="he-IL"/>
        </w:rPr>
        <w:t xml:space="preserve">ערך בהקשר לחברת </w:t>
      </w:r>
      <w:bookmarkStart w:id="3817" w:name="_ETM_Q1_6734917"/>
      <w:bookmarkEnd w:id="3817"/>
      <w:r w:rsidR="003C3AE8">
        <w:rPr>
          <w:rFonts w:hint="cs"/>
          <w:rtl/>
          <w:lang w:eastAsia="he-IL"/>
        </w:rPr>
        <w:t xml:space="preserve">תשלומים, וברשות שוק ההון זה רלוונטי </w:t>
      </w:r>
      <w:r>
        <w:rPr>
          <w:rFonts w:hint="cs"/>
          <w:rtl/>
          <w:lang w:eastAsia="he-IL"/>
        </w:rPr>
        <w:t>אגודת פי</w:t>
      </w:r>
      <w:bookmarkStart w:id="3818" w:name="_ETM_Q1_6733975"/>
      <w:bookmarkEnd w:id="3818"/>
      <w:r>
        <w:rPr>
          <w:rFonts w:hint="cs"/>
          <w:rtl/>
          <w:lang w:eastAsia="he-IL"/>
        </w:rPr>
        <w:t>קדון</w:t>
      </w:r>
      <w:r w:rsidR="003C3AE8">
        <w:rPr>
          <w:rFonts w:hint="cs"/>
          <w:rtl/>
          <w:lang w:eastAsia="he-IL"/>
        </w:rPr>
        <w:t xml:space="preserve"> ואשראי</w:t>
      </w:r>
      <w:bookmarkStart w:id="3819" w:name="_ETM_Q1_6740877"/>
      <w:bookmarkEnd w:id="3819"/>
      <w:r>
        <w:rPr>
          <w:rFonts w:hint="cs"/>
          <w:rtl/>
          <w:lang w:eastAsia="he-IL"/>
        </w:rPr>
        <w:t>.</w:t>
      </w:r>
    </w:p>
    <w:p w:rsidR="003C3AE8" w:rsidRDefault="003C3AE8" w:rsidP="003C3AE8">
      <w:pPr>
        <w:rPr>
          <w:rtl/>
          <w:lang w:eastAsia="he-IL"/>
        </w:rPr>
      </w:pPr>
      <w:bookmarkStart w:id="3820" w:name="_ETM_Q1_6740922"/>
      <w:bookmarkEnd w:id="3820"/>
    </w:p>
    <w:p w:rsidR="003C3AE8" w:rsidRDefault="003C3AE8" w:rsidP="003C3AE8">
      <w:pPr>
        <w:pStyle w:val="a4"/>
        <w:keepNext/>
        <w:rPr>
          <w:rtl/>
        </w:rPr>
      </w:pPr>
      <w:bookmarkStart w:id="3821" w:name="ET_speaker_איתי_עצמון_316"/>
      <w:r w:rsidRPr="003C3AE8">
        <w:rPr>
          <w:rStyle w:val="TagStyle"/>
          <w:rtl/>
        </w:rPr>
        <w:t xml:space="preserve"> &lt;&lt; דובר &gt;&gt; </w:t>
      </w:r>
      <w:r>
        <w:rPr>
          <w:rtl/>
        </w:rPr>
        <w:t>איתי עצמון:</w:t>
      </w:r>
      <w:r w:rsidRPr="003C3AE8">
        <w:rPr>
          <w:rStyle w:val="TagStyle"/>
          <w:rtl/>
        </w:rPr>
        <w:t xml:space="preserve"> &lt;&lt; דובר &gt;&gt;</w:t>
      </w:r>
      <w:r w:rsidR="00855D97">
        <w:rPr>
          <w:rtl/>
        </w:rPr>
        <w:t xml:space="preserve"> </w:t>
      </w:r>
      <w:r>
        <w:rPr>
          <w:rtl/>
        </w:rPr>
        <w:t xml:space="preserve"> </w:t>
      </w:r>
      <w:bookmarkEnd w:id="3821"/>
    </w:p>
    <w:p w:rsidR="003C3AE8" w:rsidRDefault="003C3AE8" w:rsidP="003C3AE8">
      <w:pPr>
        <w:pStyle w:val="KeepWithNext"/>
        <w:rPr>
          <w:rtl/>
          <w:lang w:eastAsia="he-IL"/>
        </w:rPr>
      </w:pPr>
    </w:p>
    <w:p w:rsidR="003C3AE8" w:rsidRDefault="003C3AE8" w:rsidP="003C3AE8">
      <w:pPr>
        <w:rPr>
          <w:rtl/>
          <w:lang w:eastAsia="he-IL"/>
        </w:rPr>
      </w:pPr>
      <w:bookmarkStart w:id="3822" w:name="_ETM_Q1_6742320"/>
      <w:bookmarkStart w:id="3823" w:name="_ETM_Q1_6742351"/>
      <w:bookmarkEnd w:id="3822"/>
      <w:bookmarkEnd w:id="3823"/>
      <w:r>
        <w:rPr>
          <w:rFonts w:hint="cs"/>
          <w:rtl/>
          <w:lang w:eastAsia="he-IL"/>
        </w:rPr>
        <w:t xml:space="preserve">לפי זהות הרגולטור </w:t>
      </w:r>
      <w:bookmarkStart w:id="3824" w:name="_ETM_Q1_6744052"/>
      <w:bookmarkEnd w:id="3824"/>
      <w:r>
        <w:rPr>
          <w:rFonts w:hint="cs"/>
          <w:rtl/>
          <w:lang w:eastAsia="he-IL"/>
        </w:rPr>
        <w:t>והמפוקח</w:t>
      </w:r>
      <w:r w:rsidR="00384275">
        <w:rPr>
          <w:rFonts w:hint="cs"/>
          <w:rtl/>
          <w:lang w:eastAsia="he-IL"/>
        </w:rPr>
        <w:t>.</w:t>
      </w:r>
    </w:p>
    <w:p w:rsidR="003C3AE8" w:rsidRDefault="003C3AE8" w:rsidP="003C3AE8">
      <w:pPr>
        <w:rPr>
          <w:rtl/>
          <w:lang w:eastAsia="he-IL"/>
        </w:rPr>
      </w:pPr>
      <w:bookmarkStart w:id="3825" w:name="_ETM_Q1_6745506"/>
      <w:bookmarkStart w:id="3826" w:name="_ETM_Q1_6745533"/>
      <w:bookmarkStart w:id="3827" w:name="_ETM_Q1_6746035"/>
      <w:bookmarkEnd w:id="3825"/>
      <w:bookmarkEnd w:id="3826"/>
      <w:bookmarkEnd w:id="3827"/>
    </w:p>
    <w:p w:rsidR="003C3AE8" w:rsidRDefault="003C3AE8" w:rsidP="003C3AE8">
      <w:pPr>
        <w:pStyle w:val="af9"/>
        <w:keepNext/>
        <w:rPr>
          <w:rtl/>
          <w:lang w:eastAsia="he-IL"/>
        </w:rPr>
      </w:pPr>
      <w:bookmarkStart w:id="3828" w:name="ET_guest_נתנאל_טאובר_317"/>
      <w:r w:rsidRPr="003C3AE8">
        <w:rPr>
          <w:rStyle w:val="TagStyle"/>
          <w:rtl/>
        </w:rPr>
        <w:t xml:space="preserve"> &lt;&lt; אורח &gt;&gt; </w:t>
      </w:r>
      <w:r>
        <w:rPr>
          <w:rtl/>
          <w:lang w:eastAsia="he-IL"/>
        </w:rPr>
        <w:t xml:space="preserve">נתנאל </w:t>
      </w:r>
      <w:proofErr w:type="spellStart"/>
      <w:r>
        <w:rPr>
          <w:rtl/>
          <w:lang w:eastAsia="he-IL"/>
        </w:rPr>
        <w:t>טאובר</w:t>
      </w:r>
      <w:proofErr w:type="spellEnd"/>
      <w:r>
        <w:rPr>
          <w:rtl/>
          <w:lang w:eastAsia="he-IL"/>
        </w:rPr>
        <w:t>:</w:t>
      </w:r>
      <w:r w:rsidRPr="003C3AE8">
        <w:rPr>
          <w:rStyle w:val="TagStyle"/>
          <w:rtl/>
        </w:rPr>
        <w:t xml:space="preserve"> &lt;&lt; אורח &gt;&gt;</w:t>
      </w:r>
      <w:r w:rsidR="00855D97">
        <w:rPr>
          <w:rtl/>
          <w:lang w:eastAsia="he-IL"/>
        </w:rPr>
        <w:t xml:space="preserve"> </w:t>
      </w:r>
      <w:r>
        <w:rPr>
          <w:rtl/>
          <w:lang w:eastAsia="he-IL"/>
        </w:rPr>
        <w:t xml:space="preserve"> </w:t>
      </w:r>
      <w:bookmarkEnd w:id="3828"/>
    </w:p>
    <w:p w:rsidR="003C3AE8" w:rsidRDefault="003C3AE8" w:rsidP="003C3AE8">
      <w:pPr>
        <w:pStyle w:val="KeepWithNext"/>
        <w:rPr>
          <w:rtl/>
          <w:lang w:eastAsia="he-IL"/>
        </w:rPr>
      </w:pPr>
    </w:p>
    <w:p w:rsidR="003C3AE8" w:rsidRDefault="003C3AE8" w:rsidP="003C3AE8">
      <w:pPr>
        <w:rPr>
          <w:rtl/>
          <w:lang w:eastAsia="he-IL"/>
        </w:rPr>
      </w:pPr>
      <w:bookmarkStart w:id="3829" w:name="_ETM_Q1_6746289"/>
      <w:bookmarkStart w:id="3830" w:name="_ETM_Q1_6746327"/>
      <w:bookmarkEnd w:id="3829"/>
      <w:bookmarkEnd w:id="3830"/>
      <w:r>
        <w:rPr>
          <w:rFonts w:hint="cs"/>
          <w:rtl/>
          <w:lang w:eastAsia="he-IL"/>
        </w:rPr>
        <w:t>נכון</w:t>
      </w:r>
      <w:bookmarkStart w:id="3831" w:name="_ETM_Q1_6746881"/>
      <w:bookmarkEnd w:id="3831"/>
      <w:r w:rsidR="00384275">
        <w:rPr>
          <w:rFonts w:hint="cs"/>
          <w:rtl/>
          <w:lang w:eastAsia="he-IL"/>
        </w:rPr>
        <w:t>.</w:t>
      </w:r>
    </w:p>
    <w:p w:rsidR="003C3AE8" w:rsidRDefault="003C3AE8" w:rsidP="003C3AE8">
      <w:pPr>
        <w:rPr>
          <w:rtl/>
          <w:lang w:eastAsia="he-IL"/>
        </w:rPr>
      </w:pPr>
      <w:bookmarkStart w:id="3832" w:name="_ETM_Q1_6746946"/>
      <w:bookmarkEnd w:id="3832"/>
    </w:p>
    <w:p w:rsidR="003C3AE8" w:rsidRDefault="003C3AE8" w:rsidP="003C3AE8">
      <w:pPr>
        <w:pStyle w:val="af9"/>
        <w:keepNext/>
        <w:rPr>
          <w:rtl/>
          <w:lang w:eastAsia="he-IL"/>
        </w:rPr>
      </w:pPr>
      <w:bookmarkStart w:id="3833" w:name="ET_guest_עמיהוד_שמלצר_318"/>
      <w:r w:rsidRPr="003C3AE8">
        <w:rPr>
          <w:rStyle w:val="TagStyle"/>
          <w:rtl/>
        </w:rPr>
        <w:t xml:space="preserve"> &lt;&lt; אורח &gt;&gt; </w:t>
      </w:r>
      <w:r>
        <w:rPr>
          <w:rtl/>
          <w:lang w:eastAsia="he-IL"/>
        </w:rPr>
        <w:t>עמיהוד שמלצר:</w:t>
      </w:r>
      <w:r w:rsidRPr="003C3AE8">
        <w:rPr>
          <w:rStyle w:val="TagStyle"/>
          <w:rtl/>
        </w:rPr>
        <w:t xml:space="preserve"> &lt;&lt; אורח &gt;&gt;</w:t>
      </w:r>
      <w:r w:rsidR="00855D97">
        <w:rPr>
          <w:rtl/>
          <w:lang w:eastAsia="he-IL"/>
        </w:rPr>
        <w:t xml:space="preserve"> </w:t>
      </w:r>
      <w:r>
        <w:rPr>
          <w:rtl/>
          <w:lang w:eastAsia="he-IL"/>
        </w:rPr>
        <w:t xml:space="preserve"> </w:t>
      </w:r>
      <w:bookmarkEnd w:id="3833"/>
    </w:p>
    <w:p w:rsidR="003C3AE8" w:rsidRDefault="003C3AE8" w:rsidP="003C3AE8">
      <w:pPr>
        <w:pStyle w:val="KeepWithNext"/>
        <w:rPr>
          <w:rtl/>
          <w:lang w:eastAsia="he-IL"/>
        </w:rPr>
      </w:pPr>
    </w:p>
    <w:tbl>
      <w:tblPr>
        <w:tblStyle w:val="afd"/>
        <w:bidiVisual/>
        <w:tblW w:w="0" w:type="auto"/>
        <w:tblLook w:val="04A0" w:firstRow="1" w:lastRow="0" w:firstColumn="1" w:lastColumn="0" w:noHBand="0" w:noVBand="1"/>
      </w:tblPr>
      <w:tblGrid>
        <w:gridCol w:w="1681"/>
        <w:gridCol w:w="631"/>
        <w:gridCol w:w="620"/>
        <w:gridCol w:w="675"/>
        <w:gridCol w:w="5691"/>
      </w:tblGrid>
      <w:tr w:rsidR="003C3AE8" w:rsidTr="00F92A39">
        <w:tc>
          <w:tcPr>
            <w:tcW w:w="1681" w:type="dxa"/>
          </w:tcPr>
          <w:p w:rsidR="003C3AE8" w:rsidRDefault="003C3AE8" w:rsidP="00F92A39">
            <w:pPr>
              <w:ind w:firstLine="0"/>
              <w:rPr>
                <w:rtl/>
                <w:lang w:eastAsia="he-IL"/>
              </w:rPr>
            </w:pPr>
            <w:bookmarkStart w:id="3834" w:name="_ETM_Q1_6694842"/>
            <w:bookmarkStart w:id="3835" w:name="_ETM_Q1_6694875"/>
            <w:bookmarkEnd w:id="3834"/>
            <w:bookmarkEnd w:id="3835"/>
          </w:p>
        </w:tc>
        <w:tc>
          <w:tcPr>
            <w:tcW w:w="631" w:type="dxa"/>
          </w:tcPr>
          <w:p w:rsidR="003C3AE8" w:rsidRDefault="003C3AE8" w:rsidP="00F92A39">
            <w:pPr>
              <w:ind w:firstLine="0"/>
              <w:rPr>
                <w:rtl/>
                <w:lang w:eastAsia="he-IL"/>
              </w:rPr>
            </w:pPr>
          </w:p>
        </w:tc>
        <w:tc>
          <w:tcPr>
            <w:tcW w:w="620" w:type="dxa"/>
          </w:tcPr>
          <w:p w:rsidR="003C3AE8" w:rsidRDefault="003C3AE8" w:rsidP="00F92A39">
            <w:pPr>
              <w:ind w:firstLine="0"/>
              <w:rPr>
                <w:rtl/>
                <w:lang w:eastAsia="he-IL"/>
              </w:rPr>
            </w:pPr>
          </w:p>
        </w:tc>
        <w:tc>
          <w:tcPr>
            <w:tcW w:w="675" w:type="dxa"/>
          </w:tcPr>
          <w:p w:rsidR="003C3AE8" w:rsidRDefault="003C3AE8" w:rsidP="00F92A39">
            <w:pPr>
              <w:ind w:firstLine="0"/>
              <w:rPr>
                <w:rtl/>
                <w:lang w:eastAsia="he-IL"/>
              </w:rPr>
            </w:pPr>
            <w:r>
              <w:rPr>
                <w:rFonts w:hint="cs"/>
                <w:rtl/>
                <w:lang w:eastAsia="he-IL"/>
              </w:rPr>
              <w:t>(5)</w:t>
            </w:r>
          </w:p>
        </w:tc>
        <w:tc>
          <w:tcPr>
            <w:tcW w:w="5691" w:type="dxa"/>
          </w:tcPr>
          <w:p w:rsidR="003C3AE8" w:rsidRDefault="003C3AE8" w:rsidP="00F92A39">
            <w:pPr>
              <w:ind w:firstLine="0"/>
              <w:rPr>
                <w:rtl/>
              </w:rPr>
            </w:pPr>
            <w:bookmarkStart w:id="3836" w:name="_ETM_Q1_6743553"/>
            <w:bookmarkEnd w:id="3836"/>
            <w:r>
              <w:rPr>
                <w:rtl/>
              </w:rPr>
              <w:t>בסעיף</w:t>
            </w:r>
            <w:r>
              <w:rPr>
                <w:rFonts w:hint="cs"/>
                <w:rtl/>
              </w:rPr>
              <w:t xml:space="preserve"> 15(א)(א)</w:t>
            </w:r>
            <w:r>
              <w:rPr>
                <w:rtl/>
              </w:rPr>
              <w:t xml:space="preserve">, ההגדרה "חוק הבנקאות </w:t>
            </w:r>
            <w:r>
              <w:rPr>
                <w:rFonts w:hint="cs"/>
                <w:rtl/>
              </w:rPr>
              <w:t>(</w:t>
            </w:r>
            <w:r>
              <w:rPr>
                <w:rtl/>
              </w:rPr>
              <w:t>רישוי</w:t>
            </w:r>
            <w:r>
              <w:rPr>
                <w:rFonts w:hint="cs"/>
                <w:rtl/>
              </w:rPr>
              <w:t>)</w:t>
            </w:r>
            <w:r>
              <w:rPr>
                <w:rtl/>
              </w:rPr>
              <w:t>" - תימחק</w:t>
            </w:r>
            <w:r>
              <w:t>;</w:t>
            </w:r>
          </w:p>
          <w:p w:rsidR="003C3AE8" w:rsidRDefault="003C3AE8" w:rsidP="00F92A39">
            <w:pPr>
              <w:ind w:firstLine="0"/>
              <w:rPr>
                <w:rtl/>
              </w:rPr>
            </w:pPr>
            <w:bookmarkStart w:id="3837" w:name="_ETM_Q1_6747227"/>
            <w:bookmarkStart w:id="3838" w:name="_ETM_Q1_6747273"/>
            <w:bookmarkEnd w:id="3837"/>
            <w:bookmarkEnd w:id="3838"/>
          </w:p>
        </w:tc>
      </w:tr>
      <w:tr w:rsidR="003C3AE8" w:rsidTr="00F92A39">
        <w:tc>
          <w:tcPr>
            <w:tcW w:w="1681" w:type="dxa"/>
          </w:tcPr>
          <w:p w:rsidR="003C3AE8" w:rsidRDefault="003C3AE8" w:rsidP="00F92A39">
            <w:pPr>
              <w:ind w:firstLine="0"/>
              <w:rPr>
                <w:rtl/>
                <w:lang w:eastAsia="he-IL"/>
              </w:rPr>
            </w:pPr>
          </w:p>
        </w:tc>
        <w:tc>
          <w:tcPr>
            <w:tcW w:w="631" w:type="dxa"/>
          </w:tcPr>
          <w:p w:rsidR="003C3AE8" w:rsidRDefault="003C3AE8" w:rsidP="00F92A39">
            <w:pPr>
              <w:ind w:firstLine="0"/>
              <w:rPr>
                <w:rtl/>
                <w:lang w:eastAsia="he-IL"/>
              </w:rPr>
            </w:pPr>
          </w:p>
        </w:tc>
        <w:tc>
          <w:tcPr>
            <w:tcW w:w="620" w:type="dxa"/>
          </w:tcPr>
          <w:p w:rsidR="003C3AE8" w:rsidRDefault="003C3AE8" w:rsidP="00F92A39">
            <w:pPr>
              <w:ind w:firstLine="0"/>
              <w:rPr>
                <w:rtl/>
                <w:lang w:eastAsia="he-IL"/>
              </w:rPr>
            </w:pPr>
          </w:p>
        </w:tc>
        <w:tc>
          <w:tcPr>
            <w:tcW w:w="675" w:type="dxa"/>
          </w:tcPr>
          <w:p w:rsidR="003C3AE8" w:rsidRDefault="003C3AE8" w:rsidP="00F92A39">
            <w:pPr>
              <w:ind w:firstLine="0"/>
              <w:rPr>
                <w:rtl/>
                <w:lang w:eastAsia="he-IL"/>
              </w:rPr>
            </w:pPr>
            <w:r>
              <w:rPr>
                <w:rFonts w:hint="cs"/>
                <w:rtl/>
                <w:lang w:eastAsia="he-IL"/>
              </w:rPr>
              <w:t>(6)</w:t>
            </w:r>
          </w:p>
        </w:tc>
        <w:tc>
          <w:tcPr>
            <w:tcW w:w="5691" w:type="dxa"/>
          </w:tcPr>
          <w:p w:rsidR="003C3AE8" w:rsidRDefault="003C3AE8" w:rsidP="00F92A39">
            <w:pPr>
              <w:ind w:firstLine="0"/>
              <w:rPr>
                <w:rtl/>
              </w:rPr>
            </w:pPr>
          </w:p>
        </w:tc>
      </w:tr>
    </w:tbl>
    <w:p w:rsidR="003C3AE8" w:rsidRDefault="003C3AE8" w:rsidP="0010328C">
      <w:pPr>
        <w:rPr>
          <w:rtl/>
          <w:lang w:eastAsia="he-IL"/>
        </w:rPr>
      </w:pPr>
    </w:p>
    <w:p w:rsidR="003C3AE8" w:rsidRDefault="003C3AE8" w:rsidP="0010328C">
      <w:pPr>
        <w:rPr>
          <w:rtl/>
          <w:lang w:eastAsia="he-IL"/>
        </w:rPr>
      </w:pPr>
      <w:r>
        <w:rPr>
          <w:rFonts w:hint="cs"/>
          <w:rtl/>
          <w:lang w:eastAsia="he-IL"/>
        </w:rPr>
        <w:t>זה תיקון טכני</w:t>
      </w:r>
      <w:r w:rsidR="00384275">
        <w:rPr>
          <w:rFonts w:hint="cs"/>
          <w:rtl/>
          <w:lang w:eastAsia="he-IL"/>
        </w:rPr>
        <w:t>.</w:t>
      </w:r>
      <w:bookmarkStart w:id="3839" w:name="_ETM_Q1_6751859"/>
      <w:bookmarkEnd w:id="3839"/>
    </w:p>
    <w:p w:rsidR="00384275" w:rsidRDefault="00384275" w:rsidP="0010328C">
      <w:pPr>
        <w:rPr>
          <w:rtl/>
          <w:lang w:eastAsia="he-IL"/>
        </w:rPr>
      </w:pPr>
      <w:bookmarkStart w:id="3840" w:name="_ETM_Q1_6751960"/>
      <w:bookmarkEnd w:id="3840"/>
    </w:p>
    <w:tbl>
      <w:tblPr>
        <w:tblStyle w:val="afd"/>
        <w:bidiVisual/>
        <w:tblW w:w="0" w:type="auto"/>
        <w:tblLook w:val="04A0" w:firstRow="1" w:lastRow="0" w:firstColumn="1" w:lastColumn="0" w:noHBand="0" w:noVBand="1"/>
      </w:tblPr>
      <w:tblGrid>
        <w:gridCol w:w="1681"/>
        <w:gridCol w:w="631"/>
        <w:gridCol w:w="620"/>
        <w:gridCol w:w="675"/>
        <w:gridCol w:w="5691"/>
      </w:tblGrid>
      <w:tr w:rsidR="003C3AE8" w:rsidTr="00F92A39">
        <w:tc>
          <w:tcPr>
            <w:tcW w:w="1681" w:type="dxa"/>
          </w:tcPr>
          <w:p w:rsidR="003C3AE8" w:rsidRDefault="003C3AE8" w:rsidP="00F92A39">
            <w:pPr>
              <w:ind w:firstLine="0"/>
              <w:rPr>
                <w:rtl/>
                <w:lang w:eastAsia="he-IL"/>
              </w:rPr>
            </w:pPr>
          </w:p>
        </w:tc>
        <w:tc>
          <w:tcPr>
            <w:tcW w:w="631" w:type="dxa"/>
          </w:tcPr>
          <w:p w:rsidR="003C3AE8" w:rsidRDefault="003C3AE8" w:rsidP="00F92A39">
            <w:pPr>
              <w:ind w:firstLine="0"/>
              <w:rPr>
                <w:rtl/>
                <w:lang w:eastAsia="he-IL"/>
              </w:rPr>
            </w:pPr>
          </w:p>
        </w:tc>
        <w:tc>
          <w:tcPr>
            <w:tcW w:w="620" w:type="dxa"/>
          </w:tcPr>
          <w:p w:rsidR="003C3AE8" w:rsidRDefault="003C3AE8" w:rsidP="00F92A39">
            <w:pPr>
              <w:ind w:firstLine="0"/>
              <w:rPr>
                <w:rtl/>
                <w:lang w:eastAsia="he-IL"/>
              </w:rPr>
            </w:pPr>
          </w:p>
        </w:tc>
        <w:tc>
          <w:tcPr>
            <w:tcW w:w="675" w:type="dxa"/>
          </w:tcPr>
          <w:p w:rsidR="003C3AE8" w:rsidRDefault="003C3AE8" w:rsidP="00F92A39">
            <w:pPr>
              <w:ind w:firstLine="0"/>
              <w:rPr>
                <w:rtl/>
                <w:lang w:eastAsia="he-IL"/>
              </w:rPr>
            </w:pPr>
            <w:r>
              <w:rPr>
                <w:rFonts w:hint="cs"/>
                <w:rtl/>
                <w:lang w:eastAsia="he-IL"/>
              </w:rPr>
              <w:t>(6)</w:t>
            </w:r>
          </w:p>
        </w:tc>
        <w:tc>
          <w:tcPr>
            <w:tcW w:w="5691" w:type="dxa"/>
          </w:tcPr>
          <w:p w:rsidR="003C3AE8" w:rsidRDefault="003C3AE8" w:rsidP="00F92A39">
            <w:pPr>
              <w:ind w:firstLine="0"/>
              <w:rPr>
                <w:rtl/>
              </w:rPr>
            </w:pPr>
            <w:r>
              <w:rPr>
                <w:rtl/>
              </w:rPr>
              <w:t>בסעיף</w:t>
            </w:r>
            <w:r>
              <w:rPr>
                <w:rFonts w:hint="cs"/>
                <w:rtl/>
              </w:rPr>
              <w:t xml:space="preserve">, </w:t>
            </w:r>
            <w:r>
              <w:rPr>
                <w:rtl/>
              </w:rPr>
              <w:t xml:space="preserve">19 אחרי סעיף קטן </w:t>
            </w:r>
            <w:r>
              <w:rPr>
                <w:rFonts w:hint="cs"/>
                <w:rtl/>
              </w:rPr>
              <w:t>(ב)</w:t>
            </w:r>
            <w:r>
              <w:rPr>
                <w:rtl/>
              </w:rPr>
              <w:t xml:space="preserve"> יבוא</w:t>
            </w:r>
            <w:r>
              <w:t>:</w:t>
            </w:r>
            <w:bookmarkStart w:id="3841" w:name="_ETM_Q1_6759912"/>
            <w:bookmarkEnd w:id="3841"/>
          </w:p>
          <w:p w:rsidR="003C3AE8" w:rsidRDefault="003C3AE8" w:rsidP="00F92A39">
            <w:pPr>
              <w:ind w:firstLine="0"/>
              <w:rPr>
                <w:rtl/>
              </w:rPr>
            </w:pPr>
            <w:bookmarkStart w:id="3842" w:name="_ETM_Q1_6765454"/>
            <w:bookmarkStart w:id="3843" w:name="_ETM_Q1_6765495"/>
            <w:bookmarkStart w:id="3844" w:name="_ETM_Q1_6766198"/>
            <w:bookmarkEnd w:id="3842"/>
            <w:bookmarkEnd w:id="3843"/>
            <w:bookmarkEnd w:id="3844"/>
          </w:p>
          <w:p w:rsidR="003C3AE8" w:rsidRDefault="003C3AE8" w:rsidP="00F92A39">
            <w:pPr>
              <w:ind w:firstLine="0"/>
              <w:rPr>
                <w:rtl/>
              </w:rPr>
            </w:pPr>
            <w:bookmarkStart w:id="3845" w:name="_ETM_Q1_6766230"/>
            <w:bookmarkEnd w:id="3845"/>
            <w:r>
              <w:rPr>
                <w:rFonts w:hint="cs"/>
                <w:rtl/>
              </w:rPr>
              <w:t xml:space="preserve">"(ב1) (1) </w:t>
            </w:r>
            <w:r>
              <w:rPr>
                <w:rtl/>
              </w:rPr>
              <w:t xml:space="preserve">על אף הוראות סעיף קטן </w:t>
            </w:r>
            <w:r>
              <w:rPr>
                <w:rFonts w:hint="cs"/>
                <w:rtl/>
              </w:rPr>
              <w:t>(א)</w:t>
            </w:r>
            <w:r>
              <w:rPr>
                <w:rtl/>
              </w:rPr>
              <w:t xml:space="preserve">, רשאי הנגיד או מי מטעמו, למסור מידע שהגיע לידיו לפי חוק זה למפקח על הבנקים, למפקח על נותני שירותים פיננסיים, או לרשות ניירות ערך </w:t>
            </w:r>
            <w:r>
              <w:rPr>
                <w:rFonts w:hint="cs"/>
                <w:rtl/>
              </w:rPr>
              <w:t>(לה</w:t>
            </w:r>
            <w:r>
              <w:rPr>
                <w:rtl/>
              </w:rPr>
              <w:t>לן - הגוף הנעבר</w:t>
            </w:r>
            <w:r>
              <w:rPr>
                <w:rFonts w:hint="cs"/>
                <w:rtl/>
              </w:rPr>
              <w:t>)</w:t>
            </w:r>
            <w:r>
              <w:rPr>
                <w:rtl/>
              </w:rPr>
              <w:t xml:space="preserve">, ובלבד שנוכח לדעת כי המידע מתבקש לשם מילוי תפקידיו של הגוף הנעבר; הוראות סעיף קטן זה לא יחולו על מידע לעניין מערכת תשלומים שהוכרזה כמערכת מבוקרת על ידי הנגיד בהתאם להוראות סעיף </w:t>
            </w:r>
            <w:r>
              <w:rPr>
                <w:rFonts w:hint="cs"/>
                <w:rtl/>
              </w:rPr>
              <w:t>2(ב).</w:t>
            </w:r>
          </w:p>
          <w:p w:rsidR="003C3AE8" w:rsidRDefault="003C3AE8" w:rsidP="00F92A39">
            <w:pPr>
              <w:ind w:firstLine="0"/>
              <w:rPr>
                <w:rtl/>
              </w:rPr>
            </w:pPr>
          </w:p>
          <w:p w:rsidR="003C3AE8" w:rsidRDefault="003C3AE8" w:rsidP="003C3AE8">
            <w:pPr>
              <w:ind w:left="720" w:firstLine="0"/>
              <w:rPr>
                <w:rtl/>
              </w:rPr>
            </w:pPr>
            <w:r>
              <w:rPr>
                <w:rFonts w:hint="cs"/>
                <w:rtl/>
              </w:rPr>
              <w:t>(2)</w:t>
            </w:r>
            <w:r w:rsidR="00855D97">
              <w:rPr>
                <w:rFonts w:hint="cs"/>
                <w:rtl/>
              </w:rPr>
              <w:t xml:space="preserve"> </w:t>
            </w:r>
            <w:r>
              <w:rPr>
                <w:rFonts w:hint="cs"/>
                <w:rtl/>
              </w:rPr>
              <w:t>לא יגלה אדם מידע שנמסר לו לפי הוראות פסקה (1)."</w:t>
            </w:r>
            <w:bookmarkStart w:id="3846" w:name="_ETM_Q1_6791524"/>
            <w:bookmarkStart w:id="3847" w:name="_ETM_Q1_6787131"/>
            <w:bookmarkStart w:id="3848" w:name="_ETM_Q1_6783887"/>
            <w:bookmarkEnd w:id="3846"/>
            <w:bookmarkEnd w:id="3847"/>
            <w:bookmarkEnd w:id="3848"/>
          </w:p>
          <w:p w:rsidR="003C3AE8" w:rsidRPr="003C3AE8" w:rsidRDefault="003C3AE8" w:rsidP="00F92A39">
            <w:pPr>
              <w:ind w:firstLine="0"/>
              <w:rPr>
                <w:rtl/>
              </w:rPr>
            </w:pPr>
            <w:bookmarkStart w:id="3849" w:name="_ETM_Q1_6759964"/>
            <w:bookmarkEnd w:id="3849"/>
          </w:p>
        </w:tc>
      </w:tr>
    </w:tbl>
    <w:p w:rsidR="003C3AE8" w:rsidRDefault="003C3AE8" w:rsidP="0010328C">
      <w:pPr>
        <w:rPr>
          <w:rtl/>
          <w:lang w:eastAsia="he-IL"/>
        </w:rPr>
      </w:pPr>
      <w:bookmarkStart w:id="3850" w:name="_ETM_Q1_6754921"/>
      <w:bookmarkStart w:id="3851" w:name="_ETM_Q1_6786046"/>
      <w:bookmarkEnd w:id="3850"/>
      <w:bookmarkEnd w:id="3851"/>
    </w:p>
    <w:p w:rsidR="003C3AE8" w:rsidRDefault="003C3AE8" w:rsidP="0010328C">
      <w:pPr>
        <w:rPr>
          <w:rtl/>
          <w:lang w:eastAsia="he-IL"/>
        </w:rPr>
      </w:pPr>
      <w:bookmarkStart w:id="3852" w:name="_ETM_Q1_6786076"/>
      <w:bookmarkStart w:id="3853" w:name="_ETM_Q1_6782208"/>
      <w:bookmarkEnd w:id="3852"/>
      <w:bookmarkEnd w:id="3853"/>
      <w:r>
        <w:rPr>
          <w:rFonts w:hint="cs"/>
          <w:rtl/>
          <w:lang w:eastAsia="he-IL"/>
        </w:rPr>
        <w:t>סמכות</w:t>
      </w:r>
      <w:bookmarkStart w:id="3854" w:name="_ETM_Q1_6783272"/>
      <w:bookmarkEnd w:id="3854"/>
      <w:r>
        <w:rPr>
          <w:rFonts w:hint="cs"/>
          <w:rtl/>
          <w:lang w:eastAsia="he-IL"/>
        </w:rPr>
        <w:t xml:space="preserve"> שמאפשרת לנגיד לגלות מידע למפקחים אחרים. אם יש בכך</w:t>
      </w:r>
      <w:bookmarkStart w:id="3855" w:name="_ETM_Q1_6793985"/>
      <w:bookmarkEnd w:id="3855"/>
      <w:r>
        <w:rPr>
          <w:rFonts w:hint="cs"/>
          <w:rtl/>
          <w:lang w:eastAsia="he-IL"/>
        </w:rPr>
        <w:t xml:space="preserve"> צורך, הסעיף שגם מופיע בחוקים פיננסים אחרים.</w:t>
      </w:r>
    </w:p>
    <w:p w:rsidR="009A7A31" w:rsidRDefault="009A7A31" w:rsidP="0010328C">
      <w:pPr>
        <w:rPr>
          <w:rtl/>
          <w:lang w:eastAsia="he-IL"/>
        </w:rPr>
      </w:pPr>
      <w:bookmarkStart w:id="3856" w:name="_ETM_Q1_6799473"/>
      <w:bookmarkStart w:id="3857" w:name="_ETM_Q1_6799508"/>
      <w:bookmarkStart w:id="3858" w:name="_ETM_Q1_6798797"/>
      <w:bookmarkStart w:id="3859" w:name="_ETM_Q1_6799516"/>
      <w:bookmarkEnd w:id="3856"/>
      <w:bookmarkEnd w:id="3857"/>
      <w:bookmarkEnd w:id="3858"/>
      <w:bookmarkEnd w:id="3859"/>
    </w:p>
    <w:p w:rsidR="009A7A31" w:rsidRDefault="009A7A31" w:rsidP="009A7A31">
      <w:pPr>
        <w:pStyle w:val="a4"/>
        <w:keepNext/>
        <w:rPr>
          <w:rtl/>
        </w:rPr>
      </w:pPr>
      <w:bookmarkStart w:id="3860" w:name="ET_speaker_איתי_עצמון_319"/>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860"/>
    </w:p>
    <w:p w:rsidR="009A7A31" w:rsidRDefault="009A7A31" w:rsidP="009A7A31">
      <w:pPr>
        <w:pStyle w:val="KeepWithNext"/>
        <w:rPr>
          <w:rtl/>
          <w:lang w:eastAsia="he-IL"/>
        </w:rPr>
      </w:pPr>
    </w:p>
    <w:p w:rsidR="009A7A31" w:rsidRDefault="009A7A31" w:rsidP="009A7A31">
      <w:pPr>
        <w:rPr>
          <w:rtl/>
          <w:lang w:eastAsia="he-IL"/>
        </w:rPr>
      </w:pPr>
      <w:bookmarkStart w:id="3861" w:name="_ETM_Q1_6799778"/>
      <w:bookmarkStart w:id="3862" w:name="_ETM_Q1_6799814"/>
      <w:bookmarkEnd w:id="3861"/>
      <w:bookmarkEnd w:id="3862"/>
      <w:r>
        <w:rPr>
          <w:rFonts w:hint="cs"/>
          <w:rtl/>
          <w:lang w:eastAsia="he-IL"/>
        </w:rPr>
        <w:t>רק את הנוסח</w:t>
      </w:r>
      <w:bookmarkStart w:id="3863" w:name="_ETM_Q1_6800480"/>
      <w:bookmarkEnd w:id="3863"/>
      <w:r>
        <w:rPr>
          <w:rFonts w:hint="cs"/>
          <w:rtl/>
          <w:lang w:eastAsia="he-IL"/>
        </w:rPr>
        <w:t xml:space="preserve"> של פסקה 2, אני מבקש להתאים לנוסח שדיברנו עליו לעניין </w:t>
      </w:r>
      <w:bookmarkStart w:id="3864" w:name="_ETM_Q1_6804471"/>
      <w:bookmarkEnd w:id="3864"/>
      <w:r>
        <w:rPr>
          <w:rFonts w:hint="cs"/>
          <w:rtl/>
          <w:lang w:eastAsia="he-IL"/>
        </w:rPr>
        <w:t>שמירת סודיות, אני חושב ששם כתבנו שלא יגלה אדם מידע,</w:t>
      </w:r>
      <w:bookmarkStart w:id="3865" w:name="_ETM_Q1_6810510"/>
      <w:bookmarkEnd w:id="3865"/>
      <w:r>
        <w:rPr>
          <w:rFonts w:hint="cs"/>
          <w:rtl/>
          <w:lang w:eastAsia="he-IL"/>
        </w:rPr>
        <w:t xml:space="preserve"> לא יעשה בו כל שימוש אלא לשם ביצוע חוק זה,</w:t>
      </w:r>
      <w:bookmarkStart w:id="3866" w:name="_ETM_Q1_6813801"/>
      <w:bookmarkEnd w:id="3866"/>
      <w:r>
        <w:rPr>
          <w:rFonts w:hint="cs"/>
          <w:rtl/>
          <w:lang w:eastAsia="he-IL"/>
        </w:rPr>
        <w:t xml:space="preserve"> או לפי צו בית משפט.</w:t>
      </w:r>
      <w:bookmarkStart w:id="3867" w:name="_ETM_Q1_6816719"/>
      <w:bookmarkEnd w:id="3867"/>
    </w:p>
    <w:p w:rsidR="009A7A31" w:rsidRDefault="009A7A31" w:rsidP="009A7A31">
      <w:pPr>
        <w:rPr>
          <w:rtl/>
          <w:lang w:eastAsia="he-IL"/>
        </w:rPr>
      </w:pPr>
      <w:bookmarkStart w:id="3868" w:name="_ETM_Q1_6816751"/>
      <w:bookmarkStart w:id="3869" w:name="_ETM_Q1_6817711"/>
      <w:bookmarkEnd w:id="3868"/>
      <w:bookmarkEnd w:id="3869"/>
    </w:p>
    <w:p w:rsidR="009A7A31" w:rsidRDefault="009A7A31" w:rsidP="009A7A31">
      <w:pPr>
        <w:pStyle w:val="af9"/>
        <w:keepNext/>
        <w:rPr>
          <w:rtl/>
          <w:lang w:eastAsia="he-IL"/>
        </w:rPr>
      </w:pPr>
      <w:bookmarkStart w:id="3870" w:name="ET_guest_עמיהוד_שמלצר_320"/>
      <w:r w:rsidRPr="009A7A31">
        <w:rPr>
          <w:rStyle w:val="TagStyle"/>
          <w:rtl/>
        </w:rPr>
        <w:t xml:space="preserve"> &lt;&lt; אורח &gt;&gt; </w:t>
      </w:r>
      <w:r>
        <w:rPr>
          <w:rtl/>
          <w:lang w:eastAsia="he-IL"/>
        </w:rPr>
        <w:t>עמיהוד שמלצר:</w:t>
      </w:r>
      <w:r w:rsidRPr="009A7A31">
        <w:rPr>
          <w:rStyle w:val="TagStyle"/>
          <w:rtl/>
        </w:rPr>
        <w:t xml:space="preserve"> &lt;&lt; אורח &gt;&gt;</w:t>
      </w:r>
      <w:r w:rsidR="00855D97">
        <w:rPr>
          <w:rtl/>
          <w:lang w:eastAsia="he-IL"/>
        </w:rPr>
        <w:t xml:space="preserve"> </w:t>
      </w:r>
      <w:r>
        <w:rPr>
          <w:rtl/>
          <w:lang w:eastAsia="he-IL"/>
        </w:rPr>
        <w:t xml:space="preserve"> </w:t>
      </w:r>
      <w:bookmarkEnd w:id="3870"/>
    </w:p>
    <w:p w:rsidR="009A7A31" w:rsidRDefault="009A7A31" w:rsidP="009A7A31">
      <w:pPr>
        <w:pStyle w:val="KeepWithNext"/>
        <w:rPr>
          <w:rtl/>
          <w:lang w:eastAsia="he-IL"/>
        </w:rPr>
      </w:pPr>
    </w:p>
    <w:p w:rsidR="009A7A31" w:rsidRDefault="009A7A31" w:rsidP="00384275">
      <w:pPr>
        <w:rPr>
          <w:rtl/>
          <w:lang w:eastAsia="he-IL"/>
        </w:rPr>
      </w:pPr>
      <w:bookmarkStart w:id="3871" w:name="_ETM_Q1_6817959"/>
      <w:bookmarkStart w:id="3872" w:name="_ETM_Q1_6817996"/>
      <w:bookmarkEnd w:id="3871"/>
      <w:bookmarkEnd w:id="3872"/>
      <w:r>
        <w:rPr>
          <w:rFonts w:hint="cs"/>
          <w:rtl/>
          <w:lang w:eastAsia="he-IL"/>
        </w:rPr>
        <w:t>נוסיף</w:t>
      </w:r>
      <w:r w:rsidR="00384275">
        <w:rPr>
          <w:rFonts w:hint="cs"/>
          <w:rtl/>
          <w:lang w:eastAsia="he-IL"/>
        </w:rPr>
        <w:t>.</w:t>
      </w:r>
      <w:bookmarkStart w:id="3873" w:name="_ETM_Q1_6819133"/>
      <w:bookmarkStart w:id="3874" w:name="_ETM_Q1_6819166"/>
      <w:bookmarkEnd w:id="3873"/>
      <w:bookmarkEnd w:id="3874"/>
      <w:r w:rsidR="00384275">
        <w:rPr>
          <w:rFonts w:hint="cs"/>
          <w:rtl/>
          <w:lang w:eastAsia="he-IL"/>
        </w:rPr>
        <w:t xml:space="preserve"> </w:t>
      </w:r>
      <w:r>
        <w:rPr>
          <w:rFonts w:hint="cs"/>
          <w:rtl/>
          <w:lang w:eastAsia="he-IL"/>
        </w:rPr>
        <w:t>אנחנו נעבור לחוק שירותי תשלום.</w:t>
      </w:r>
      <w:bookmarkStart w:id="3875" w:name="_ETM_Q1_6829577"/>
      <w:bookmarkEnd w:id="3875"/>
    </w:p>
    <w:p w:rsidR="009A7A31" w:rsidRDefault="009A7A31" w:rsidP="009A7A31">
      <w:pPr>
        <w:rPr>
          <w:rtl/>
          <w:lang w:eastAsia="he-IL"/>
        </w:rPr>
      </w:pPr>
      <w:bookmarkStart w:id="3876" w:name="_ETM_Q1_6829607"/>
      <w:bookmarkStart w:id="3877" w:name="_ETM_Q1_6830248"/>
      <w:bookmarkEnd w:id="3876"/>
      <w:bookmarkEnd w:id="3877"/>
    </w:p>
    <w:p w:rsidR="009A7A31" w:rsidRDefault="009A7A31" w:rsidP="009A7A31">
      <w:pPr>
        <w:pStyle w:val="a4"/>
        <w:keepNext/>
        <w:rPr>
          <w:rtl/>
        </w:rPr>
      </w:pPr>
      <w:bookmarkStart w:id="3878" w:name="ET_speaker_איתי_עצמון_321"/>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878"/>
    </w:p>
    <w:p w:rsidR="009A7A31" w:rsidRDefault="009A7A31" w:rsidP="009A7A31">
      <w:pPr>
        <w:pStyle w:val="KeepWithNext"/>
        <w:rPr>
          <w:rtl/>
          <w:lang w:eastAsia="he-IL"/>
        </w:rPr>
      </w:pPr>
    </w:p>
    <w:p w:rsidR="009A7A31" w:rsidRDefault="009A7A31" w:rsidP="009A7A31">
      <w:pPr>
        <w:rPr>
          <w:rtl/>
          <w:lang w:eastAsia="he-IL"/>
        </w:rPr>
      </w:pPr>
      <w:bookmarkStart w:id="3879" w:name="_ETM_Q1_6830551"/>
      <w:bookmarkStart w:id="3880" w:name="_ETM_Q1_6830591"/>
      <w:bookmarkEnd w:id="3879"/>
      <w:bookmarkEnd w:id="3880"/>
      <w:r>
        <w:rPr>
          <w:rFonts w:hint="cs"/>
          <w:rtl/>
          <w:lang w:eastAsia="he-IL"/>
        </w:rPr>
        <w:t>סעיף 72.</w:t>
      </w:r>
      <w:bookmarkStart w:id="3881" w:name="_ETM_Q1_6845245"/>
      <w:bookmarkEnd w:id="3881"/>
    </w:p>
    <w:p w:rsidR="009A7A31" w:rsidRDefault="009A7A31" w:rsidP="009A7A31">
      <w:pPr>
        <w:rPr>
          <w:rtl/>
          <w:lang w:eastAsia="he-IL"/>
        </w:rPr>
      </w:pPr>
      <w:bookmarkStart w:id="3882" w:name="_ETM_Q1_6845290"/>
      <w:bookmarkStart w:id="3883" w:name="_ETM_Q1_6849726"/>
      <w:bookmarkEnd w:id="3882"/>
      <w:bookmarkEnd w:id="3883"/>
    </w:p>
    <w:p w:rsidR="009A7A31" w:rsidRDefault="009A7A31" w:rsidP="009A7A31">
      <w:pPr>
        <w:pStyle w:val="af9"/>
        <w:keepNext/>
        <w:rPr>
          <w:rtl/>
          <w:lang w:eastAsia="he-IL"/>
        </w:rPr>
      </w:pPr>
      <w:bookmarkStart w:id="3884" w:name="ET_guest_שירלי_אבנר_322"/>
      <w:r w:rsidRPr="009A7A31">
        <w:rPr>
          <w:rStyle w:val="TagStyle"/>
          <w:rtl/>
        </w:rPr>
        <w:t xml:space="preserve"> &lt;&lt; אורח &gt;&gt; </w:t>
      </w:r>
      <w:r>
        <w:rPr>
          <w:rtl/>
          <w:lang w:eastAsia="he-IL"/>
        </w:rPr>
        <w:t>שירלי אבנר:</w:t>
      </w:r>
      <w:r w:rsidRPr="009A7A31">
        <w:rPr>
          <w:rStyle w:val="TagStyle"/>
          <w:rtl/>
        </w:rPr>
        <w:t xml:space="preserve"> &lt;&lt; אורח &gt;&gt;</w:t>
      </w:r>
      <w:r w:rsidR="00855D97">
        <w:rPr>
          <w:rtl/>
          <w:lang w:eastAsia="he-IL"/>
        </w:rPr>
        <w:t xml:space="preserve"> </w:t>
      </w:r>
      <w:r>
        <w:rPr>
          <w:rtl/>
          <w:lang w:eastAsia="he-IL"/>
        </w:rPr>
        <w:t xml:space="preserve"> </w:t>
      </w:r>
      <w:bookmarkEnd w:id="3884"/>
    </w:p>
    <w:p w:rsidR="009A7A31" w:rsidRDefault="009A7A31" w:rsidP="009A7A31">
      <w:pPr>
        <w:pStyle w:val="KeepWithNext"/>
        <w:rPr>
          <w:rtl/>
          <w:lang w:eastAsia="he-IL"/>
        </w:rPr>
      </w:pPr>
    </w:p>
    <w:p w:rsidR="009A7A31" w:rsidRDefault="009A7A31" w:rsidP="009A7A31">
      <w:pPr>
        <w:rPr>
          <w:rtl/>
          <w:lang w:eastAsia="he-IL"/>
        </w:rPr>
      </w:pPr>
      <w:bookmarkStart w:id="3885" w:name="_ETM_Q1_6849955"/>
      <w:bookmarkStart w:id="3886" w:name="_ETM_Q1_6849985"/>
      <w:bookmarkEnd w:id="3885"/>
      <w:bookmarkEnd w:id="3886"/>
      <w:r>
        <w:rPr>
          <w:rFonts w:hint="cs"/>
          <w:rtl/>
          <w:lang w:eastAsia="he-IL"/>
        </w:rPr>
        <w:t>הבה</w:t>
      </w:r>
      <w:bookmarkStart w:id="3887" w:name="_ETM_Q1_6850732"/>
      <w:bookmarkEnd w:id="3887"/>
      <w:r w:rsidR="00384275">
        <w:rPr>
          <w:rFonts w:hint="cs"/>
          <w:rtl/>
          <w:lang w:eastAsia="he-IL"/>
        </w:rPr>
        <w:t>ר</w:t>
      </w:r>
      <w:r>
        <w:rPr>
          <w:rFonts w:hint="cs"/>
          <w:rtl/>
          <w:lang w:eastAsia="he-IL"/>
        </w:rPr>
        <w:t xml:space="preserve">ה אחת קטנה בקשר לתיקון שביקשנו לסעיף 36יג רבתי, </w:t>
      </w:r>
      <w:bookmarkStart w:id="3888" w:name="_ETM_Q1_6858617"/>
      <w:bookmarkEnd w:id="3888"/>
      <w:r>
        <w:rPr>
          <w:rFonts w:hint="cs"/>
          <w:rtl/>
          <w:lang w:eastAsia="he-IL"/>
        </w:rPr>
        <w:t>התיקון לסעיף בחוק בנקאות רישוי, שיובהר שהסעיף שביקשנו להוסיף</w:t>
      </w:r>
      <w:bookmarkStart w:id="3889" w:name="_ETM_Q1_6865959"/>
      <w:bookmarkEnd w:id="3889"/>
      <w:r>
        <w:rPr>
          <w:rFonts w:hint="cs"/>
          <w:rtl/>
          <w:lang w:eastAsia="he-IL"/>
        </w:rPr>
        <w:t>, הסמכות של הנגיד, תהיה לגוף פרטני, ברישיון שניתן על</w:t>
      </w:r>
      <w:bookmarkStart w:id="3890" w:name="_ETM_Q1_6871196"/>
      <w:bookmarkEnd w:id="3890"/>
      <w:r>
        <w:rPr>
          <w:rFonts w:hint="cs"/>
          <w:rtl/>
          <w:lang w:eastAsia="he-IL"/>
        </w:rPr>
        <w:t xml:space="preserve"> ידי הנגיד לאותו גוף.</w:t>
      </w:r>
      <w:bookmarkStart w:id="3891" w:name="_ETM_Q1_6873089"/>
      <w:bookmarkEnd w:id="3891"/>
    </w:p>
    <w:p w:rsidR="009A7A31" w:rsidRDefault="009A7A31" w:rsidP="009A7A31">
      <w:pPr>
        <w:rPr>
          <w:rtl/>
          <w:lang w:eastAsia="he-IL"/>
        </w:rPr>
      </w:pPr>
      <w:bookmarkStart w:id="3892" w:name="_ETM_Q1_6873120"/>
      <w:bookmarkEnd w:id="3892"/>
    </w:p>
    <w:p w:rsidR="009A7A31" w:rsidRDefault="009A7A31" w:rsidP="009A7A31">
      <w:pPr>
        <w:pStyle w:val="a4"/>
        <w:keepNext/>
        <w:rPr>
          <w:rtl/>
        </w:rPr>
      </w:pPr>
      <w:bookmarkStart w:id="3893" w:name="ET_speaker_איתי_עצמון_323"/>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893"/>
    </w:p>
    <w:p w:rsidR="009A7A31" w:rsidRDefault="009A7A31" w:rsidP="009A7A31">
      <w:pPr>
        <w:pStyle w:val="KeepWithNext"/>
        <w:rPr>
          <w:rtl/>
          <w:lang w:eastAsia="he-IL"/>
        </w:rPr>
      </w:pPr>
    </w:p>
    <w:p w:rsidR="009A7A31" w:rsidRDefault="00384275" w:rsidP="009A7A31">
      <w:pPr>
        <w:rPr>
          <w:rtl/>
          <w:lang w:eastAsia="he-IL"/>
        </w:rPr>
      </w:pPr>
      <w:bookmarkStart w:id="3894" w:name="_ETM_Q1_6873934"/>
      <w:bookmarkStart w:id="3895" w:name="_ETM_Q1_6873968"/>
      <w:bookmarkEnd w:id="3894"/>
      <w:bookmarkEnd w:id="3895"/>
      <w:r>
        <w:rPr>
          <w:rFonts w:hint="cs"/>
          <w:rtl/>
          <w:lang w:eastAsia="he-IL"/>
        </w:rPr>
        <w:t xml:space="preserve">כלומר, </w:t>
      </w:r>
      <w:r w:rsidR="009A7A31">
        <w:rPr>
          <w:rFonts w:hint="cs"/>
          <w:rtl/>
          <w:lang w:eastAsia="he-IL"/>
        </w:rPr>
        <w:t xml:space="preserve">זו הוראה פרטנית, זה לא צו, זו </w:t>
      </w:r>
      <w:bookmarkStart w:id="3896" w:name="_ETM_Q1_6876498"/>
      <w:bookmarkEnd w:id="3896"/>
      <w:r w:rsidR="009A7A31">
        <w:rPr>
          <w:rFonts w:hint="cs"/>
          <w:rtl/>
          <w:lang w:eastAsia="he-IL"/>
        </w:rPr>
        <w:t>לא חקיקת משנה.</w:t>
      </w:r>
      <w:bookmarkStart w:id="3897" w:name="_ETM_Q1_6877922"/>
      <w:bookmarkEnd w:id="3897"/>
    </w:p>
    <w:p w:rsidR="009A7A31" w:rsidRDefault="009A7A31" w:rsidP="009A7A31">
      <w:pPr>
        <w:rPr>
          <w:rtl/>
          <w:lang w:eastAsia="he-IL"/>
        </w:rPr>
      </w:pPr>
      <w:bookmarkStart w:id="3898" w:name="_ETM_Q1_6877948"/>
      <w:bookmarkEnd w:id="3898"/>
    </w:p>
    <w:p w:rsidR="009A7A31" w:rsidRDefault="009A7A31" w:rsidP="009A7A31">
      <w:pPr>
        <w:pStyle w:val="af9"/>
        <w:keepNext/>
        <w:rPr>
          <w:rtl/>
          <w:lang w:eastAsia="he-IL"/>
        </w:rPr>
      </w:pPr>
      <w:bookmarkStart w:id="3899" w:name="ET_guest_שירלי_אבנר_324"/>
      <w:r w:rsidRPr="009A7A31">
        <w:rPr>
          <w:rStyle w:val="TagStyle"/>
          <w:rtl/>
        </w:rPr>
        <w:t xml:space="preserve"> &lt;&lt; אורח &gt;&gt; </w:t>
      </w:r>
      <w:r>
        <w:rPr>
          <w:rtl/>
          <w:lang w:eastAsia="he-IL"/>
        </w:rPr>
        <w:t>שירלי אבנר:</w:t>
      </w:r>
      <w:r w:rsidRPr="009A7A31">
        <w:rPr>
          <w:rStyle w:val="TagStyle"/>
          <w:rtl/>
        </w:rPr>
        <w:t xml:space="preserve"> &lt;&lt; אורח &gt;&gt;</w:t>
      </w:r>
      <w:r w:rsidR="00855D97">
        <w:rPr>
          <w:rtl/>
          <w:lang w:eastAsia="he-IL"/>
        </w:rPr>
        <w:t xml:space="preserve"> </w:t>
      </w:r>
      <w:r>
        <w:rPr>
          <w:rtl/>
          <w:lang w:eastAsia="he-IL"/>
        </w:rPr>
        <w:t xml:space="preserve"> </w:t>
      </w:r>
      <w:bookmarkEnd w:id="3899"/>
    </w:p>
    <w:p w:rsidR="009A7A31" w:rsidRDefault="009A7A31" w:rsidP="009A7A31">
      <w:pPr>
        <w:pStyle w:val="KeepWithNext"/>
        <w:rPr>
          <w:rtl/>
          <w:lang w:eastAsia="he-IL"/>
        </w:rPr>
      </w:pPr>
    </w:p>
    <w:p w:rsidR="009A7A31" w:rsidRDefault="009A7A31" w:rsidP="009A7A31">
      <w:pPr>
        <w:rPr>
          <w:rtl/>
          <w:lang w:eastAsia="he-IL"/>
        </w:rPr>
      </w:pPr>
      <w:bookmarkStart w:id="3900" w:name="_ETM_Q1_6878556"/>
      <w:bookmarkStart w:id="3901" w:name="_ETM_Q1_6878592"/>
      <w:bookmarkEnd w:id="3900"/>
      <w:bookmarkEnd w:id="3901"/>
      <w:r>
        <w:rPr>
          <w:rFonts w:hint="cs"/>
          <w:rtl/>
          <w:lang w:eastAsia="he-IL"/>
        </w:rPr>
        <w:t>בדיוק, תודה רבה.</w:t>
      </w:r>
    </w:p>
    <w:p w:rsidR="009A7A31" w:rsidRDefault="009A7A31" w:rsidP="009A7A31">
      <w:pPr>
        <w:rPr>
          <w:rtl/>
          <w:lang w:eastAsia="he-IL"/>
        </w:rPr>
      </w:pPr>
      <w:bookmarkStart w:id="3902" w:name="_ETM_Q1_6880023"/>
      <w:bookmarkStart w:id="3903" w:name="_ETM_Q1_6880050"/>
      <w:bookmarkEnd w:id="3902"/>
      <w:bookmarkEnd w:id="3903"/>
    </w:p>
    <w:p w:rsidR="009A7A31" w:rsidRDefault="009A7A31" w:rsidP="009A7A31">
      <w:pPr>
        <w:pStyle w:val="af6"/>
        <w:keepNext/>
        <w:rPr>
          <w:rtl/>
        </w:rPr>
      </w:pPr>
      <w:bookmarkStart w:id="3904" w:name="ET_yor_6351_325"/>
      <w:r w:rsidRPr="009A7A31">
        <w:rPr>
          <w:rStyle w:val="TagStyle"/>
          <w:rtl/>
        </w:rPr>
        <w:t xml:space="preserve"> &lt;&lt; יור &gt;&gt; </w:t>
      </w:r>
      <w:r>
        <w:rPr>
          <w:rtl/>
        </w:rPr>
        <w:t>היו"ר אוהד טל:</w:t>
      </w:r>
      <w:r w:rsidRPr="009A7A31">
        <w:rPr>
          <w:rStyle w:val="TagStyle"/>
          <w:rtl/>
        </w:rPr>
        <w:t xml:space="preserve"> &lt;&lt; יור &gt;&gt;</w:t>
      </w:r>
      <w:r w:rsidR="00855D97">
        <w:rPr>
          <w:rtl/>
        </w:rPr>
        <w:t xml:space="preserve"> </w:t>
      </w:r>
      <w:r>
        <w:rPr>
          <w:rtl/>
        </w:rPr>
        <w:t xml:space="preserve"> </w:t>
      </w:r>
      <w:bookmarkEnd w:id="3904"/>
    </w:p>
    <w:p w:rsidR="009A7A31" w:rsidRDefault="009A7A31" w:rsidP="009A7A31">
      <w:pPr>
        <w:pStyle w:val="KeepWithNext"/>
        <w:rPr>
          <w:rtl/>
          <w:lang w:eastAsia="he-IL"/>
        </w:rPr>
      </w:pPr>
    </w:p>
    <w:p w:rsidR="009A7A31" w:rsidRDefault="009A7A31" w:rsidP="009A7A31">
      <w:pPr>
        <w:rPr>
          <w:rtl/>
          <w:lang w:eastAsia="he-IL"/>
        </w:rPr>
      </w:pPr>
      <w:bookmarkStart w:id="3905" w:name="_ETM_Q1_6880342"/>
      <w:bookmarkEnd w:id="3905"/>
      <w:r>
        <w:rPr>
          <w:rFonts w:hint="cs"/>
          <w:rtl/>
          <w:lang w:eastAsia="he-IL"/>
        </w:rPr>
        <w:t>בסדר גמור. בבקשה</w:t>
      </w:r>
      <w:bookmarkStart w:id="3906" w:name="_ETM_Q1_6882010"/>
      <w:bookmarkEnd w:id="3906"/>
    </w:p>
    <w:p w:rsidR="009A7A31" w:rsidRDefault="009A7A31" w:rsidP="009A7A31">
      <w:pPr>
        <w:rPr>
          <w:rtl/>
          <w:lang w:eastAsia="he-IL"/>
        </w:rPr>
      </w:pPr>
      <w:bookmarkStart w:id="3907" w:name="_ETM_Q1_6882040"/>
      <w:bookmarkStart w:id="3908" w:name="_ETM_Q1_6879849"/>
      <w:bookmarkEnd w:id="3907"/>
      <w:bookmarkEnd w:id="3908"/>
    </w:p>
    <w:p w:rsidR="009A7A31" w:rsidRDefault="009A7A31" w:rsidP="009A7A31">
      <w:pPr>
        <w:pStyle w:val="af9"/>
        <w:keepNext/>
        <w:rPr>
          <w:rtl/>
          <w:lang w:eastAsia="he-IL"/>
        </w:rPr>
      </w:pPr>
      <w:bookmarkStart w:id="3909" w:name="ET_guest_לירון_מאוטנר_לוגסי_326"/>
      <w:r w:rsidRPr="009A7A3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A7A31">
        <w:rPr>
          <w:rStyle w:val="TagStyle"/>
          <w:rtl/>
        </w:rPr>
        <w:t xml:space="preserve"> &lt;&lt; אורח &gt;&gt;</w:t>
      </w:r>
      <w:r w:rsidR="00855D97">
        <w:rPr>
          <w:rtl/>
          <w:lang w:eastAsia="he-IL"/>
        </w:rPr>
        <w:t xml:space="preserve"> </w:t>
      </w:r>
      <w:r>
        <w:rPr>
          <w:rtl/>
          <w:lang w:eastAsia="he-IL"/>
        </w:rPr>
        <w:t xml:space="preserve"> </w:t>
      </w:r>
      <w:bookmarkEnd w:id="3909"/>
    </w:p>
    <w:p w:rsidR="009A7A31" w:rsidRDefault="009A7A31" w:rsidP="009A7A31">
      <w:pPr>
        <w:pStyle w:val="KeepWithNext"/>
        <w:rPr>
          <w:rtl/>
          <w:lang w:eastAsia="he-IL"/>
        </w:rPr>
      </w:pPr>
    </w:p>
    <w:p w:rsidR="009A7A31" w:rsidRDefault="009A7A31" w:rsidP="009A7A31">
      <w:pPr>
        <w:rPr>
          <w:rtl/>
          <w:lang w:eastAsia="he-IL"/>
        </w:rPr>
      </w:pPr>
      <w:bookmarkStart w:id="3910" w:name="_ETM_Q1_6880097"/>
      <w:bookmarkStart w:id="3911" w:name="_ETM_Q1_6880134"/>
      <w:bookmarkEnd w:id="3910"/>
      <w:bookmarkEnd w:id="3911"/>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ממשרד המשפטים. </w:t>
      </w:r>
      <w:bookmarkStart w:id="3912" w:name="_ETM_Q1_6884156"/>
      <w:bookmarkEnd w:id="3912"/>
      <w:r>
        <w:rPr>
          <w:rFonts w:hint="cs"/>
          <w:rtl/>
          <w:lang w:eastAsia="he-IL"/>
        </w:rPr>
        <w:t>אנחנ</w:t>
      </w:r>
      <w:r w:rsidR="00384275">
        <w:rPr>
          <w:rFonts w:hint="cs"/>
          <w:rtl/>
          <w:lang w:eastAsia="he-IL"/>
        </w:rPr>
        <w:t>ו</w:t>
      </w:r>
      <w:r>
        <w:rPr>
          <w:rFonts w:hint="cs"/>
          <w:rtl/>
          <w:lang w:eastAsia="he-IL"/>
        </w:rPr>
        <w:t xml:space="preserve"> נקריא עכשיו את סעיף 72 שזה תיקון לחוק שירותי </w:t>
      </w:r>
      <w:bookmarkStart w:id="3913" w:name="_ETM_Q1_6888330"/>
      <w:bookmarkEnd w:id="3913"/>
      <w:r>
        <w:rPr>
          <w:rFonts w:hint="cs"/>
          <w:rtl/>
          <w:lang w:eastAsia="he-IL"/>
        </w:rPr>
        <w:t xml:space="preserve">תשלום שהוא החוק הצרכני בעצם, שמסדיר את ההוראות הצרכניות </w:t>
      </w:r>
      <w:bookmarkStart w:id="3914" w:name="_ETM_Q1_6894021"/>
      <w:bookmarkEnd w:id="3914"/>
      <w:r w:rsidR="00384275">
        <w:rPr>
          <w:rFonts w:hint="cs"/>
          <w:rtl/>
          <w:lang w:eastAsia="he-IL"/>
        </w:rPr>
        <w:t>לשירותי התשלום</w:t>
      </w:r>
      <w:r>
        <w:rPr>
          <w:rFonts w:hint="cs"/>
          <w:rtl/>
          <w:lang w:eastAsia="he-IL"/>
        </w:rPr>
        <w:t xml:space="preserve"> שעד עתה הוסדרו. בעצם החוק מסדיר את שירותי התשלום </w:t>
      </w:r>
      <w:bookmarkStart w:id="3915" w:name="_ETM_Q1_6898926"/>
      <w:bookmarkEnd w:id="3915"/>
      <w:r>
        <w:rPr>
          <w:rFonts w:hint="cs"/>
          <w:rtl/>
          <w:lang w:eastAsia="he-IL"/>
        </w:rPr>
        <w:t xml:space="preserve">של הנפקה של אמצעי תשלום, סליקה </w:t>
      </w:r>
      <w:r w:rsidR="00384275">
        <w:rPr>
          <w:rFonts w:hint="cs"/>
          <w:rtl/>
          <w:lang w:eastAsia="he-IL"/>
        </w:rPr>
        <w:t xml:space="preserve">של </w:t>
      </w:r>
      <w:bookmarkStart w:id="3916" w:name="_ETM_Q1_6901370"/>
      <w:bookmarkEnd w:id="3916"/>
      <w:r w:rsidR="00384275">
        <w:rPr>
          <w:rFonts w:hint="cs"/>
          <w:rtl/>
          <w:lang w:eastAsia="he-IL"/>
        </w:rPr>
        <w:t>פעולת תשלום ושל</w:t>
      </w:r>
      <w:r>
        <w:rPr>
          <w:rFonts w:hint="cs"/>
          <w:rtl/>
          <w:lang w:eastAsia="he-IL"/>
        </w:rPr>
        <w:t xml:space="preserve"> ניהול חשבון תשלום.</w:t>
      </w:r>
      <w:bookmarkStart w:id="3917" w:name="_ETM_Q1_6903938"/>
      <w:bookmarkEnd w:id="3917"/>
      <w:r>
        <w:rPr>
          <w:rFonts w:hint="cs"/>
          <w:rtl/>
          <w:lang w:eastAsia="he-IL"/>
        </w:rPr>
        <w:t xml:space="preserve"> ועכשיו לאור התוספת שלנו</w:t>
      </w:r>
      <w:r w:rsidR="00384275">
        <w:rPr>
          <w:rFonts w:hint="cs"/>
          <w:rtl/>
          <w:lang w:eastAsia="he-IL"/>
        </w:rPr>
        <w:t xml:space="preserve"> במסגרת חוק </w:t>
      </w:r>
      <w:bookmarkStart w:id="3918" w:name="_ETM_Q1_6900833"/>
      <w:bookmarkEnd w:id="3918"/>
      <w:r w:rsidR="00384275">
        <w:rPr>
          <w:rFonts w:hint="cs"/>
          <w:rtl/>
          <w:lang w:eastAsia="he-IL"/>
        </w:rPr>
        <w:t>הסדרת העיסוק בשירותי תשלום ו</w:t>
      </w:r>
      <w:bookmarkStart w:id="3919" w:name="_ETM_Q1_6901968"/>
      <w:bookmarkEnd w:id="3919"/>
      <w:r w:rsidR="00384275">
        <w:rPr>
          <w:rFonts w:hint="cs"/>
          <w:rtl/>
          <w:lang w:eastAsia="he-IL"/>
        </w:rPr>
        <w:t>ייזום תשלומים</w:t>
      </w:r>
      <w:bookmarkStart w:id="3920" w:name="_ETM_Q1_6901438"/>
      <w:bookmarkEnd w:id="3920"/>
      <w:r w:rsidR="00384275">
        <w:rPr>
          <w:rFonts w:hint="cs"/>
          <w:rtl/>
          <w:lang w:eastAsia="he-IL"/>
        </w:rPr>
        <w:t xml:space="preserve">, </w:t>
      </w:r>
      <w:r>
        <w:rPr>
          <w:rFonts w:hint="cs"/>
          <w:rtl/>
          <w:lang w:eastAsia="he-IL"/>
        </w:rPr>
        <w:t>כיוון שאנחנו מוסיפים את שירות</w:t>
      </w:r>
      <w:bookmarkStart w:id="3921" w:name="_ETM_Q1_6910112"/>
      <w:bookmarkEnd w:id="3921"/>
      <w:r>
        <w:rPr>
          <w:rFonts w:hint="cs"/>
          <w:rtl/>
          <w:lang w:eastAsia="he-IL"/>
        </w:rPr>
        <w:t xml:space="preserve"> ייזום מתקדם שזה ס</w:t>
      </w:r>
      <w:bookmarkStart w:id="3922" w:name="_ETM_Q1_6901823"/>
      <w:bookmarkEnd w:id="3922"/>
      <w:r>
        <w:rPr>
          <w:rFonts w:hint="cs"/>
          <w:rtl/>
          <w:lang w:eastAsia="he-IL"/>
        </w:rPr>
        <w:t xml:space="preserve">וג מסוים של </w:t>
      </w:r>
      <w:r w:rsidR="00384275">
        <w:rPr>
          <w:rFonts w:hint="cs"/>
          <w:rtl/>
          <w:lang w:eastAsia="he-IL"/>
        </w:rPr>
        <w:t>שירות תשלום, אז בעצם נדרש לתקן את</w:t>
      </w:r>
      <w:bookmarkStart w:id="3923" w:name="_ETM_Q1_6908785"/>
      <w:bookmarkEnd w:id="3923"/>
      <w:r>
        <w:rPr>
          <w:rFonts w:hint="cs"/>
          <w:rtl/>
          <w:lang w:eastAsia="he-IL"/>
        </w:rPr>
        <w:t xml:space="preserve"> חוק שירותי </w:t>
      </w:r>
      <w:r w:rsidR="00384275">
        <w:rPr>
          <w:rFonts w:hint="cs"/>
          <w:rtl/>
          <w:lang w:eastAsia="he-IL"/>
        </w:rPr>
        <w:t>ה</w:t>
      </w:r>
      <w:r>
        <w:rPr>
          <w:rFonts w:hint="cs"/>
          <w:rtl/>
          <w:lang w:eastAsia="he-IL"/>
        </w:rPr>
        <w:t>תשלום</w:t>
      </w:r>
      <w:bookmarkStart w:id="3924" w:name="_ETM_Q1_6915432"/>
      <w:bookmarkEnd w:id="3924"/>
      <w:r>
        <w:rPr>
          <w:rFonts w:hint="cs"/>
          <w:rtl/>
          <w:lang w:eastAsia="he-IL"/>
        </w:rPr>
        <w:t xml:space="preserve"> הצרכני ולהוסיף לו את כל ההוראות הצרכניות</w:t>
      </w:r>
      <w:r w:rsidR="00384275">
        <w:rPr>
          <w:rFonts w:hint="cs"/>
          <w:rtl/>
          <w:lang w:eastAsia="he-IL"/>
        </w:rPr>
        <w:t xml:space="preserve"> </w:t>
      </w:r>
      <w:r>
        <w:rPr>
          <w:rFonts w:hint="cs"/>
          <w:rtl/>
          <w:lang w:eastAsia="he-IL"/>
        </w:rPr>
        <w:t xml:space="preserve">לעניין אתו שירות כדי </w:t>
      </w:r>
      <w:bookmarkStart w:id="3925" w:name="_ETM_Q1_6921048"/>
      <w:bookmarkEnd w:id="3925"/>
      <w:r>
        <w:rPr>
          <w:rFonts w:hint="cs"/>
          <w:rtl/>
          <w:lang w:eastAsia="he-IL"/>
        </w:rPr>
        <w:t>שבאמת יהיה תשתית מש</w:t>
      </w:r>
      <w:bookmarkStart w:id="3926" w:name="_ETM_Q1_6918389"/>
      <w:bookmarkEnd w:id="3926"/>
      <w:r w:rsidR="00384275">
        <w:rPr>
          <w:rFonts w:hint="cs"/>
          <w:rtl/>
          <w:lang w:eastAsia="he-IL"/>
        </w:rPr>
        <w:t>פ</w:t>
      </w:r>
      <w:r>
        <w:rPr>
          <w:rFonts w:hint="cs"/>
          <w:rtl/>
          <w:lang w:eastAsia="he-IL"/>
        </w:rPr>
        <w:t>טית שמעניקה הגנה צרכנית גם לשירות הז</w:t>
      </w:r>
      <w:r w:rsidR="00384275">
        <w:rPr>
          <w:rFonts w:hint="cs"/>
          <w:rtl/>
          <w:lang w:eastAsia="he-IL"/>
        </w:rPr>
        <w:t>ה</w:t>
      </w:r>
      <w:r>
        <w:rPr>
          <w:rFonts w:hint="cs"/>
          <w:rtl/>
          <w:lang w:eastAsia="he-IL"/>
        </w:rPr>
        <w:t>.</w:t>
      </w:r>
    </w:p>
    <w:p w:rsidR="009A7A31" w:rsidRDefault="009A7A31" w:rsidP="009A7A31">
      <w:pPr>
        <w:rPr>
          <w:rtl/>
          <w:lang w:eastAsia="he-IL"/>
        </w:rPr>
      </w:pPr>
      <w:bookmarkStart w:id="3927" w:name="_ETM_Q1_6923328"/>
      <w:bookmarkStart w:id="3928" w:name="_ETM_Q1_6923370"/>
      <w:bookmarkStart w:id="3929" w:name="_ETM_Q1_6923764"/>
      <w:bookmarkEnd w:id="3927"/>
      <w:bookmarkEnd w:id="3928"/>
      <w:bookmarkEnd w:id="3929"/>
    </w:p>
    <w:p w:rsidR="009A7A31" w:rsidRDefault="009A7A31" w:rsidP="009A7A31">
      <w:pPr>
        <w:pStyle w:val="a4"/>
        <w:keepNext/>
        <w:rPr>
          <w:rtl/>
        </w:rPr>
      </w:pPr>
      <w:bookmarkStart w:id="3930" w:name="ET_speaker_איתי_עצמון_327"/>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930"/>
    </w:p>
    <w:p w:rsidR="009A7A31" w:rsidRDefault="009A7A31" w:rsidP="009A7A31">
      <w:pPr>
        <w:pStyle w:val="KeepWithNext"/>
        <w:rPr>
          <w:rtl/>
          <w:lang w:eastAsia="he-IL"/>
        </w:rPr>
      </w:pPr>
    </w:p>
    <w:p w:rsidR="009A7A31" w:rsidRDefault="009A7A31" w:rsidP="009A7A31">
      <w:pPr>
        <w:rPr>
          <w:rtl/>
          <w:lang w:eastAsia="he-IL"/>
        </w:rPr>
      </w:pPr>
      <w:bookmarkStart w:id="3931" w:name="_ETM_Q1_6924017"/>
      <w:bookmarkStart w:id="3932" w:name="_ETM_Q1_6924057"/>
      <w:bookmarkEnd w:id="3931"/>
      <w:bookmarkEnd w:id="3932"/>
      <w:r>
        <w:rPr>
          <w:rFonts w:hint="cs"/>
          <w:rtl/>
          <w:lang w:eastAsia="he-IL"/>
        </w:rPr>
        <w:t xml:space="preserve">תוכלי </w:t>
      </w:r>
      <w:bookmarkStart w:id="3933" w:name="_ETM_Q1_6924477"/>
      <w:bookmarkEnd w:id="3933"/>
      <w:r>
        <w:rPr>
          <w:rFonts w:hint="cs"/>
          <w:rtl/>
          <w:lang w:eastAsia="he-IL"/>
        </w:rPr>
        <w:t>רק לומר מילה לגבי התכולה של חוק שירותי תשלום?</w:t>
      </w:r>
      <w:bookmarkStart w:id="3934" w:name="_ETM_Q1_6930961"/>
      <w:bookmarkEnd w:id="3934"/>
    </w:p>
    <w:p w:rsidR="009A7A31" w:rsidRDefault="009A7A31" w:rsidP="009A7A31">
      <w:pPr>
        <w:rPr>
          <w:rtl/>
          <w:lang w:eastAsia="he-IL"/>
        </w:rPr>
      </w:pPr>
      <w:bookmarkStart w:id="3935" w:name="_ETM_Q1_6930992"/>
      <w:bookmarkStart w:id="3936" w:name="_ETM_Q1_6931892"/>
      <w:bookmarkEnd w:id="3935"/>
      <w:bookmarkEnd w:id="3936"/>
    </w:p>
    <w:p w:rsidR="009A7A31" w:rsidRDefault="009A7A31" w:rsidP="009A7A31">
      <w:pPr>
        <w:pStyle w:val="af9"/>
        <w:keepNext/>
        <w:rPr>
          <w:rtl/>
          <w:lang w:eastAsia="he-IL"/>
        </w:rPr>
      </w:pPr>
      <w:bookmarkStart w:id="3937" w:name="ET_guest_לירון_מאוטנר_לוגסי_328"/>
      <w:r w:rsidRPr="009A7A3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A7A31">
        <w:rPr>
          <w:rStyle w:val="TagStyle"/>
          <w:rtl/>
        </w:rPr>
        <w:t xml:space="preserve"> &lt;&lt; אורח &gt;&gt;</w:t>
      </w:r>
      <w:r w:rsidR="00855D97">
        <w:rPr>
          <w:rtl/>
          <w:lang w:eastAsia="he-IL"/>
        </w:rPr>
        <w:t xml:space="preserve"> </w:t>
      </w:r>
      <w:r>
        <w:rPr>
          <w:rtl/>
          <w:lang w:eastAsia="he-IL"/>
        </w:rPr>
        <w:t xml:space="preserve"> </w:t>
      </w:r>
      <w:bookmarkEnd w:id="3937"/>
    </w:p>
    <w:p w:rsidR="009A7A31" w:rsidRDefault="009A7A31" w:rsidP="009A7A31">
      <w:pPr>
        <w:pStyle w:val="KeepWithNext"/>
        <w:rPr>
          <w:rtl/>
          <w:lang w:eastAsia="he-IL"/>
        </w:rPr>
      </w:pPr>
    </w:p>
    <w:p w:rsidR="009A7A31" w:rsidRPr="009A7A31" w:rsidRDefault="00384275" w:rsidP="00384275">
      <w:pPr>
        <w:rPr>
          <w:rtl/>
          <w:lang w:eastAsia="he-IL"/>
        </w:rPr>
      </w:pPr>
      <w:bookmarkStart w:id="3938" w:name="_ETM_Q1_6932121"/>
      <w:bookmarkStart w:id="3939" w:name="_ETM_Q1_6932169"/>
      <w:bookmarkStart w:id="3940" w:name="_ETM_Q1_6924568"/>
      <w:bookmarkStart w:id="3941" w:name="_ETM_Q1_6928591"/>
      <w:bookmarkEnd w:id="3938"/>
      <w:bookmarkEnd w:id="3939"/>
      <w:bookmarkEnd w:id="3940"/>
      <w:bookmarkEnd w:id="3941"/>
      <w:r>
        <w:rPr>
          <w:rFonts w:hint="cs"/>
          <w:rtl/>
          <w:lang w:eastAsia="he-IL"/>
        </w:rPr>
        <w:t xml:space="preserve">כן, </w:t>
      </w:r>
      <w:bookmarkStart w:id="3942" w:name="_ETM_Q1_6926580"/>
      <w:bookmarkEnd w:id="3942"/>
      <w:r>
        <w:rPr>
          <w:rFonts w:hint="cs"/>
          <w:rtl/>
          <w:lang w:eastAsia="he-IL"/>
        </w:rPr>
        <w:t>חוק שירותי תשלום חל באופן רחב על כל מי שהוא נותן שירותי תשלום</w:t>
      </w:r>
      <w:bookmarkStart w:id="3943" w:name="_ETM_Q1_6927515"/>
      <w:bookmarkEnd w:id="3943"/>
      <w:r w:rsidR="009A7A31">
        <w:rPr>
          <w:rFonts w:hint="cs"/>
          <w:rtl/>
          <w:lang w:eastAsia="he-IL"/>
        </w:rPr>
        <w:t xml:space="preserve"> במנותק </w:t>
      </w:r>
      <w:bookmarkStart w:id="3944" w:name="_ETM_Q1_6933044"/>
      <w:bookmarkEnd w:id="3944"/>
      <w:r w:rsidR="009A7A31">
        <w:rPr>
          <w:rFonts w:hint="cs"/>
          <w:rtl/>
          <w:lang w:eastAsia="he-IL"/>
        </w:rPr>
        <w:t xml:space="preserve">מהשאלה האם אותו גוף שנותן שירותי תשלום הוא מפוקח או </w:t>
      </w:r>
      <w:bookmarkStart w:id="3945" w:name="_ETM_Q1_6937143"/>
      <w:bookmarkEnd w:id="3945"/>
      <w:r w:rsidR="009A7A31">
        <w:rPr>
          <w:rFonts w:hint="cs"/>
          <w:rtl/>
          <w:lang w:eastAsia="he-IL"/>
        </w:rPr>
        <w:t>לא, או על ידי מי הוא</w:t>
      </w:r>
      <w:r w:rsidR="00855D97">
        <w:rPr>
          <w:rFonts w:hint="cs"/>
          <w:rtl/>
          <w:lang w:eastAsia="he-IL"/>
        </w:rPr>
        <w:t xml:space="preserve"> </w:t>
      </w:r>
      <w:r w:rsidR="009A7A31">
        <w:rPr>
          <w:rFonts w:hint="cs"/>
          <w:rtl/>
          <w:lang w:eastAsia="he-IL"/>
        </w:rPr>
        <w:t>מפוקח</w:t>
      </w:r>
      <w:r>
        <w:rPr>
          <w:rFonts w:hint="cs"/>
          <w:rtl/>
          <w:lang w:eastAsia="he-IL"/>
        </w:rPr>
        <w:t>?</w:t>
      </w:r>
      <w:r w:rsidR="009A7A31">
        <w:rPr>
          <w:rFonts w:hint="cs"/>
          <w:rtl/>
          <w:lang w:eastAsia="he-IL"/>
        </w:rPr>
        <w:t xml:space="preserve"> המטרות של </w:t>
      </w:r>
      <w:bookmarkStart w:id="3946" w:name="_ETM_Q1_6940465"/>
      <w:bookmarkEnd w:id="3946"/>
      <w:r w:rsidR="009A7A31">
        <w:rPr>
          <w:rFonts w:hint="cs"/>
          <w:rtl/>
          <w:lang w:eastAsia="he-IL"/>
        </w:rPr>
        <w:t xml:space="preserve">זה היה באמת רצון ליצור אחידות וליצור מגרש משחקים שווה </w:t>
      </w:r>
      <w:bookmarkStart w:id="3947" w:name="_ETM_Q1_6946009"/>
      <w:bookmarkEnd w:id="3947"/>
      <w:r w:rsidR="009A7A31">
        <w:rPr>
          <w:rFonts w:hint="cs"/>
          <w:rtl/>
          <w:lang w:eastAsia="he-IL"/>
        </w:rPr>
        <w:t xml:space="preserve">לעולם </w:t>
      </w:r>
      <w:r>
        <w:rPr>
          <w:rFonts w:hint="cs"/>
          <w:rtl/>
          <w:lang w:eastAsia="he-IL"/>
        </w:rPr>
        <w:t>נותני שירותי התשלום, וגם</w:t>
      </w:r>
      <w:r w:rsidR="009A7A31">
        <w:rPr>
          <w:rFonts w:hint="cs"/>
          <w:rtl/>
          <w:lang w:eastAsia="he-IL"/>
        </w:rPr>
        <w:t xml:space="preserve"> לוודא </w:t>
      </w:r>
      <w:proofErr w:type="spellStart"/>
      <w:r w:rsidR="009A7A31">
        <w:rPr>
          <w:rFonts w:hint="cs"/>
          <w:rtl/>
          <w:lang w:eastAsia="he-IL"/>
        </w:rPr>
        <w:t>שההגנות</w:t>
      </w:r>
      <w:proofErr w:type="spellEnd"/>
      <w:r w:rsidR="009A7A31">
        <w:rPr>
          <w:rFonts w:hint="cs"/>
          <w:rtl/>
          <w:lang w:eastAsia="he-IL"/>
        </w:rPr>
        <w:t xml:space="preserve"> הצרכניות האלה, ושאפשר לתת צעד אזרחי </w:t>
      </w:r>
      <w:bookmarkStart w:id="3948" w:name="_ETM_Q1_6953558"/>
      <w:bookmarkEnd w:id="3948"/>
      <w:r w:rsidR="009A7A31">
        <w:rPr>
          <w:rFonts w:hint="cs"/>
          <w:rtl/>
          <w:lang w:eastAsia="he-IL"/>
        </w:rPr>
        <w:t>גם אם הגופים הא</w:t>
      </w:r>
      <w:bookmarkStart w:id="3949" w:name="_ETM_Q1_6955383"/>
      <w:bookmarkEnd w:id="3949"/>
      <w:r w:rsidR="009A7A31">
        <w:rPr>
          <w:rFonts w:hint="cs"/>
          <w:rtl/>
          <w:lang w:eastAsia="he-IL"/>
        </w:rPr>
        <w:t>לו פטורים</w:t>
      </w:r>
      <w:bookmarkStart w:id="3950" w:name="_ETM_Q1_6951142"/>
      <w:bookmarkEnd w:id="3950"/>
      <w:r w:rsidR="009A7A31">
        <w:rPr>
          <w:rFonts w:hint="cs"/>
          <w:rtl/>
          <w:lang w:eastAsia="he-IL"/>
        </w:rPr>
        <w:t xml:space="preserve"> </w:t>
      </w:r>
      <w:r>
        <w:rPr>
          <w:rFonts w:hint="cs"/>
          <w:rtl/>
          <w:lang w:eastAsia="he-IL"/>
        </w:rPr>
        <w:t xml:space="preserve">מרישיון מכל מיני סיבות, </w:t>
      </w:r>
      <w:bookmarkStart w:id="3951" w:name="_ETM_Q1_6952375"/>
      <w:bookmarkStart w:id="3952" w:name="_ETM_Q1_6952811"/>
      <w:bookmarkStart w:id="3953" w:name="_ETM_Q1_6951075"/>
      <w:bookmarkEnd w:id="3951"/>
      <w:bookmarkEnd w:id="3952"/>
      <w:bookmarkEnd w:id="3953"/>
      <w:r>
        <w:rPr>
          <w:rFonts w:hint="cs"/>
          <w:rtl/>
          <w:lang w:eastAsia="he-IL"/>
        </w:rPr>
        <w:t>בין אם זה מכוח</w:t>
      </w:r>
      <w:r w:rsidR="009A7A31">
        <w:rPr>
          <w:rFonts w:hint="cs"/>
          <w:rtl/>
          <w:lang w:eastAsia="he-IL"/>
        </w:rPr>
        <w:t xml:space="preserve"> הסמכות</w:t>
      </w:r>
      <w:r>
        <w:rPr>
          <w:rFonts w:hint="cs"/>
          <w:rtl/>
          <w:lang w:eastAsia="he-IL"/>
        </w:rPr>
        <w:t>, למשל,</w:t>
      </w:r>
      <w:r w:rsidR="009A7A31">
        <w:rPr>
          <w:rFonts w:hint="cs"/>
          <w:rtl/>
          <w:lang w:eastAsia="he-IL"/>
        </w:rPr>
        <w:t xml:space="preserve"> של השר לפטור. </w:t>
      </w:r>
      <w:bookmarkStart w:id="3954" w:name="_ETM_Q1_6958032"/>
      <w:bookmarkEnd w:id="3954"/>
      <w:r w:rsidR="009A7A31">
        <w:rPr>
          <w:rFonts w:hint="cs"/>
          <w:rtl/>
          <w:lang w:eastAsia="he-IL"/>
        </w:rPr>
        <w:t>ולכן החוק הזה חל בעצם, בתכולה רחבה.</w:t>
      </w:r>
      <w:bookmarkStart w:id="3955" w:name="_ETM_Q1_6967187"/>
      <w:bookmarkStart w:id="3956" w:name="_ETM_Q1_6967226"/>
      <w:bookmarkStart w:id="3957" w:name="_ETM_Q1_6967327"/>
      <w:bookmarkStart w:id="3958" w:name="_ETM_Q1_6967390"/>
      <w:bookmarkEnd w:id="3955"/>
      <w:bookmarkEnd w:id="3956"/>
      <w:bookmarkEnd w:id="3957"/>
      <w:bookmarkEnd w:id="3958"/>
      <w:r>
        <w:rPr>
          <w:rFonts w:hint="cs"/>
          <w:rtl/>
          <w:lang w:eastAsia="he-IL"/>
        </w:rPr>
        <w:t xml:space="preserve"> </w:t>
      </w:r>
      <w:r w:rsidR="009A7A31">
        <w:rPr>
          <w:rFonts w:hint="cs"/>
          <w:rtl/>
          <w:lang w:eastAsia="he-IL"/>
        </w:rPr>
        <w:t xml:space="preserve">72 תיקון חוק שירותי </w:t>
      </w:r>
      <w:bookmarkStart w:id="3959" w:name="_ETM_Q1_6976345"/>
      <w:bookmarkEnd w:id="3959"/>
      <w:r w:rsidR="009A7A31">
        <w:rPr>
          <w:rFonts w:hint="cs"/>
          <w:rtl/>
          <w:lang w:eastAsia="he-IL"/>
        </w:rPr>
        <w:t>התשלום.</w:t>
      </w:r>
    </w:p>
    <w:p w:rsidR="009A7A31" w:rsidRDefault="009A7A31" w:rsidP="009A7A31">
      <w:pPr>
        <w:rPr>
          <w:rtl/>
          <w:lang w:eastAsia="he-IL"/>
        </w:rPr>
      </w:pPr>
      <w:bookmarkStart w:id="3960" w:name="_ETM_Q1_6831992"/>
      <w:bookmarkStart w:id="3961" w:name="_ETM_Q1_6832035"/>
      <w:bookmarkStart w:id="3962" w:name="_ETM_Q1_6838634"/>
      <w:bookmarkEnd w:id="3960"/>
      <w:bookmarkEnd w:id="3961"/>
      <w:bookmarkEnd w:id="3962"/>
    </w:p>
    <w:tbl>
      <w:tblPr>
        <w:tblStyle w:val="afd"/>
        <w:bidiVisual/>
        <w:tblW w:w="0" w:type="auto"/>
        <w:tblLook w:val="04A0" w:firstRow="1" w:lastRow="0" w:firstColumn="1" w:lastColumn="0" w:noHBand="0" w:noVBand="1"/>
      </w:tblPr>
      <w:tblGrid>
        <w:gridCol w:w="1681"/>
        <w:gridCol w:w="631"/>
        <w:gridCol w:w="620"/>
        <w:gridCol w:w="675"/>
        <w:gridCol w:w="5691"/>
      </w:tblGrid>
      <w:tr w:rsidR="009A7A31" w:rsidTr="00F92A39">
        <w:tc>
          <w:tcPr>
            <w:tcW w:w="1681" w:type="dxa"/>
          </w:tcPr>
          <w:p w:rsidR="009A7A31" w:rsidRDefault="009A7A31" w:rsidP="00F92A39">
            <w:pPr>
              <w:ind w:firstLine="0"/>
              <w:rPr>
                <w:rtl/>
                <w:lang w:eastAsia="he-IL"/>
              </w:rPr>
            </w:pPr>
            <w:bookmarkStart w:id="3963" w:name="_ETM_Q1_6838678"/>
            <w:bookmarkEnd w:id="3963"/>
            <w:r>
              <w:rPr>
                <w:rFonts w:hint="cs"/>
                <w:rtl/>
                <w:lang w:eastAsia="he-IL"/>
              </w:rPr>
              <w:t>תיקון חוק שירותי התשלום</w:t>
            </w:r>
          </w:p>
        </w:tc>
        <w:tc>
          <w:tcPr>
            <w:tcW w:w="631" w:type="dxa"/>
          </w:tcPr>
          <w:p w:rsidR="009A7A31" w:rsidRDefault="009A7A31" w:rsidP="00F92A39">
            <w:pPr>
              <w:ind w:firstLine="0"/>
              <w:rPr>
                <w:rtl/>
                <w:lang w:eastAsia="he-IL"/>
              </w:rPr>
            </w:pPr>
            <w:r>
              <w:rPr>
                <w:rFonts w:hint="cs"/>
                <w:rtl/>
                <w:lang w:eastAsia="he-IL"/>
              </w:rPr>
              <w:t>72.</w:t>
            </w:r>
          </w:p>
        </w:tc>
        <w:tc>
          <w:tcPr>
            <w:tcW w:w="620" w:type="dxa"/>
          </w:tcPr>
          <w:p w:rsidR="009A7A31" w:rsidRDefault="009A7A31" w:rsidP="00F92A39">
            <w:pPr>
              <w:ind w:firstLine="0"/>
              <w:rPr>
                <w:rtl/>
                <w:lang w:eastAsia="he-IL"/>
              </w:rPr>
            </w:pPr>
          </w:p>
        </w:tc>
        <w:tc>
          <w:tcPr>
            <w:tcW w:w="675" w:type="dxa"/>
          </w:tcPr>
          <w:p w:rsidR="009A7A31" w:rsidRDefault="009A7A31" w:rsidP="00F92A39">
            <w:pPr>
              <w:ind w:firstLine="0"/>
              <w:rPr>
                <w:rtl/>
                <w:lang w:eastAsia="he-IL"/>
              </w:rPr>
            </w:pPr>
          </w:p>
        </w:tc>
        <w:tc>
          <w:tcPr>
            <w:tcW w:w="5691" w:type="dxa"/>
          </w:tcPr>
          <w:p w:rsidR="009A7A31" w:rsidRDefault="009A7A31" w:rsidP="00F92A39">
            <w:pPr>
              <w:ind w:firstLine="0"/>
              <w:rPr>
                <w:rtl/>
              </w:rPr>
            </w:pPr>
            <w:r>
              <w:rPr>
                <w:rFonts w:hint="cs"/>
                <w:rtl/>
              </w:rPr>
              <w:t xml:space="preserve">בחוק שירותי התשלום, </w:t>
            </w:r>
            <w:proofErr w:type="spellStart"/>
            <w:r>
              <w:rPr>
                <w:rFonts w:hint="cs"/>
                <w:rtl/>
              </w:rPr>
              <w:t>התשע"ט</w:t>
            </w:r>
            <w:proofErr w:type="spellEnd"/>
            <w:r>
              <w:rPr>
                <w:rFonts w:hint="cs"/>
                <w:rtl/>
              </w:rPr>
              <w:t xml:space="preserve"> </w:t>
            </w:r>
            <w:r>
              <w:rPr>
                <w:rtl/>
              </w:rPr>
              <w:t>–</w:t>
            </w:r>
            <w:r>
              <w:rPr>
                <w:rFonts w:hint="cs"/>
                <w:rtl/>
              </w:rPr>
              <w:t xml:space="preserve"> 2019 </w:t>
            </w:r>
            <w:r>
              <w:rPr>
                <w:rtl/>
              </w:rPr>
              <w:t>–</w:t>
            </w:r>
            <w:r>
              <w:rPr>
                <w:rFonts w:hint="cs"/>
                <w:rtl/>
              </w:rPr>
              <w:t xml:space="preserve"> </w:t>
            </w:r>
            <w:bookmarkStart w:id="3964" w:name="_ETM_Q1_6971863"/>
            <w:bookmarkStart w:id="3965" w:name="_ETM_Q1_6975107"/>
            <w:bookmarkEnd w:id="3964"/>
            <w:bookmarkEnd w:id="3965"/>
          </w:p>
          <w:p w:rsidR="009A7A31" w:rsidRDefault="009A7A31" w:rsidP="00F92A39">
            <w:pPr>
              <w:ind w:firstLine="0"/>
              <w:rPr>
                <w:rtl/>
              </w:rPr>
            </w:pPr>
            <w:bookmarkStart w:id="3966" w:name="_ETM_Q1_6975159"/>
            <w:bookmarkStart w:id="3967" w:name="_ETM_Q1_6975191"/>
            <w:bookmarkEnd w:id="3966"/>
            <w:bookmarkEnd w:id="3967"/>
          </w:p>
          <w:p w:rsidR="009A7A31" w:rsidRDefault="009A7A31" w:rsidP="00E16BC3">
            <w:pPr>
              <w:pStyle w:val="afe"/>
              <w:numPr>
                <w:ilvl w:val="0"/>
                <w:numId w:val="17"/>
              </w:numPr>
            </w:pPr>
            <w:bookmarkStart w:id="3968" w:name="_ETM_Q1_6975230"/>
            <w:bookmarkEnd w:id="3968"/>
            <w:r>
              <w:rPr>
                <w:rFonts w:hint="cs"/>
                <w:rtl/>
              </w:rPr>
              <w:t xml:space="preserve">בסעיף 1 </w:t>
            </w:r>
            <w:r>
              <w:rPr>
                <w:rtl/>
              </w:rPr>
              <w:t>–</w:t>
            </w:r>
            <w:r>
              <w:rPr>
                <w:rFonts w:hint="cs"/>
                <w:rtl/>
              </w:rPr>
              <w:t xml:space="preserve"> </w:t>
            </w:r>
            <w:bookmarkStart w:id="3969" w:name="_ETM_Q1_6979092"/>
            <w:bookmarkEnd w:id="3969"/>
          </w:p>
          <w:p w:rsidR="009A7A31" w:rsidRDefault="009A7A31" w:rsidP="009A7A31">
            <w:pPr>
              <w:rPr>
                <w:rtl/>
              </w:rPr>
            </w:pPr>
            <w:bookmarkStart w:id="3970" w:name="_ETM_Q1_6979140"/>
            <w:bookmarkStart w:id="3971" w:name="_ETM_Q1_6979554"/>
            <w:bookmarkStart w:id="3972" w:name="_ETM_Q1_6979593"/>
            <w:bookmarkStart w:id="3973" w:name="_ETM_Q1_6980024"/>
            <w:bookmarkEnd w:id="3970"/>
            <w:bookmarkEnd w:id="3971"/>
            <w:bookmarkEnd w:id="3972"/>
            <w:bookmarkEnd w:id="3973"/>
          </w:p>
          <w:p w:rsidR="009A7A31" w:rsidRDefault="009A7A31" w:rsidP="00E16BC3">
            <w:pPr>
              <w:pStyle w:val="afe"/>
              <w:numPr>
                <w:ilvl w:val="0"/>
                <w:numId w:val="18"/>
              </w:numPr>
            </w:pPr>
            <w:bookmarkStart w:id="3974" w:name="_ETM_Q1_6980073"/>
            <w:bookmarkEnd w:id="3974"/>
            <w:r>
              <w:rPr>
                <w:rFonts w:hint="cs"/>
                <w:rtl/>
              </w:rPr>
              <w:t xml:space="preserve">במקום ההגדרה "בנק </w:t>
            </w:r>
            <w:bookmarkStart w:id="3975" w:name="_ETM_Q1_6986456"/>
            <w:bookmarkEnd w:id="3975"/>
            <w:r>
              <w:rPr>
                <w:rFonts w:hint="cs"/>
                <w:rtl/>
              </w:rPr>
              <w:t>הדואר" יבוא:</w:t>
            </w:r>
            <w:bookmarkStart w:id="3976" w:name="_ETM_Q1_6988385"/>
            <w:bookmarkEnd w:id="3976"/>
          </w:p>
          <w:p w:rsidR="009A7A31" w:rsidRDefault="009A7A31" w:rsidP="009A7A31">
            <w:pPr>
              <w:pStyle w:val="afe"/>
              <w:ind w:left="1080" w:firstLine="0"/>
              <w:rPr>
                <w:rtl/>
              </w:rPr>
            </w:pPr>
            <w:bookmarkStart w:id="3977" w:name="_ETM_Q1_6988423"/>
            <w:bookmarkEnd w:id="3977"/>
          </w:p>
          <w:p w:rsidR="009A7A31" w:rsidRPr="009A7A31" w:rsidRDefault="009A7A31" w:rsidP="009A7A31">
            <w:pPr>
              <w:pStyle w:val="afe"/>
              <w:ind w:left="1080" w:firstLine="0"/>
              <w:rPr>
                <w:rtl/>
              </w:rPr>
            </w:pPr>
            <w:r>
              <w:t>"</w:t>
            </w:r>
            <w:r w:rsidR="00F67819">
              <w:t>"</w:t>
            </w:r>
            <w:r>
              <w:rPr>
                <w:rtl/>
              </w:rPr>
              <w:t>בנק הדואר" - החברה כהגדרתה בחוק הדואר, בנותנה את השירותים הכספיים כהגדרתם באותו חוק, מטעם החברה הבת</w:t>
            </w:r>
            <w:r>
              <w:rPr>
                <w:rFonts w:hint="cs"/>
                <w:rtl/>
              </w:rPr>
              <w:t xml:space="preserve">, </w:t>
            </w:r>
            <w:r>
              <w:rPr>
                <w:rtl/>
              </w:rPr>
              <w:t>כמשמעותה בסעיף 88יא</w:t>
            </w:r>
            <w:r w:rsidR="00855D97">
              <w:rPr>
                <w:rtl/>
              </w:rPr>
              <w:t xml:space="preserve"> </w:t>
            </w:r>
            <w:r>
              <w:rPr>
                <w:rFonts w:hint="cs"/>
                <w:rtl/>
              </w:rPr>
              <w:t xml:space="preserve">רבתי </w:t>
            </w:r>
            <w:bookmarkStart w:id="3978" w:name="_ETM_Q1_6989751"/>
            <w:bookmarkEnd w:id="3978"/>
            <w:r>
              <w:rPr>
                <w:rtl/>
              </w:rPr>
              <w:t>לחוק האמור</w:t>
            </w:r>
            <w:r>
              <w:rPr>
                <w:rFonts w:hint="cs"/>
                <w:rtl/>
              </w:rPr>
              <w:t xml:space="preserve">, </w:t>
            </w:r>
            <w:r>
              <w:rPr>
                <w:rtl/>
              </w:rPr>
              <w:t>ואם לא התקיים ביום הקובע כמשמעותו בסעיף 56</w:t>
            </w:r>
            <w:r>
              <w:rPr>
                <w:rFonts w:hint="cs"/>
                <w:rtl/>
              </w:rPr>
              <w:t>(1)</w:t>
            </w:r>
            <w:r>
              <w:rPr>
                <w:rtl/>
              </w:rPr>
              <w:t xml:space="preserve"> לתיקון מס'</w:t>
            </w:r>
            <w:r>
              <w:rPr>
                <w:rFonts w:hint="cs"/>
                <w:rtl/>
              </w:rPr>
              <w:t xml:space="preserve"> </w:t>
            </w:r>
            <w:r>
              <w:rPr>
                <w:rtl/>
              </w:rPr>
              <w:t>11</w:t>
            </w:r>
            <w:r>
              <w:rPr>
                <w:rFonts w:hint="cs"/>
                <w:rtl/>
              </w:rPr>
              <w:t>,</w:t>
            </w:r>
            <w:r>
              <w:rPr>
                <w:rtl/>
              </w:rPr>
              <w:t xml:space="preserve"> האמור בסעיף 57</w:t>
            </w:r>
            <w:r>
              <w:rPr>
                <w:rFonts w:hint="cs"/>
                <w:rtl/>
              </w:rPr>
              <w:t>(ד)</w:t>
            </w:r>
            <w:r>
              <w:rPr>
                <w:rtl/>
              </w:rPr>
              <w:t xml:space="preserve"> לאותו תיקון - החברה הבת כהגדרתה בחוק הדואר, וזאת החל מהיום הקובע כאמור; לעניין זה, "תיקון מס' 11</w:t>
            </w:r>
            <w:r>
              <w:rPr>
                <w:rFonts w:hint="cs"/>
                <w:rtl/>
              </w:rPr>
              <w:t xml:space="preserve"> </w:t>
            </w:r>
            <w:r>
              <w:rPr>
                <w:rtl/>
              </w:rPr>
              <w:t>–</w:t>
            </w:r>
            <w:r>
              <w:rPr>
                <w:rFonts w:hint="cs"/>
                <w:rtl/>
              </w:rPr>
              <w:t xml:space="preserve"> חוק </w:t>
            </w:r>
            <w:r>
              <w:rPr>
                <w:rtl/>
              </w:rPr>
              <w:t xml:space="preserve">הדואר </w:t>
            </w:r>
            <w:r>
              <w:rPr>
                <w:rFonts w:hint="cs"/>
                <w:rtl/>
              </w:rPr>
              <w:t>(</w:t>
            </w:r>
            <w:r>
              <w:rPr>
                <w:rtl/>
              </w:rPr>
              <w:t>תיקון מס' 11</w:t>
            </w:r>
            <w:r>
              <w:rPr>
                <w:rFonts w:hint="cs"/>
                <w:rtl/>
              </w:rPr>
              <w:t>)</w:t>
            </w:r>
            <w:r>
              <w:rPr>
                <w:rtl/>
              </w:rPr>
              <w:t xml:space="preserve">, </w:t>
            </w:r>
            <w:proofErr w:type="spellStart"/>
            <w:r>
              <w:rPr>
                <w:rtl/>
              </w:rPr>
              <w:t>התשע"ב</w:t>
            </w:r>
            <w:proofErr w:type="spellEnd"/>
            <w:r>
              <w:rPr>
                <w:rFonts w:hint="cs"/>
                <w:rtl/>
              </w:rPr>
              <w:t xml:space="preserve">- 2012, כפי </w:t>
            </w:r>
            <w:r>
              <w:rPr>
                <w:rtl/>
              </w:rPr>
              <w:t>שתוקן בסעיף 59 לחוק ה</w:t>
            </w:r>
            <w:bookmarkStart w:id="3979" w:name="_ETM_Q1_7004622"/>
            <w:bookmarkEnd w:id="3979"/>
            <w:r>
              <w:rPr>
                <w:rtl/>
              </w:rPr>
              <w:t>דואר</w:t>
            </w:r>
            <w:r>
              <w:rPr>
                <w:rFonts w:hint="cs"/>
                <w:rtl/>
              </w:rPr>
              <w:t xml:space="preserve"> (</w:t>
            </w:r>
            <w:r>
              <w:rPr>
                <w:rtl/>
              </w:rPr>
              <w:t>תיקון מס' 13</w:t>
            </w:r>
            <w:r>
              <w:rPr>
                <w:rFonts w:hint="cs"/>
                <w:rtl/>
              </w:rPr>
              <w:t>)</w:t>
            </w:r>
            <w:r>
              <w:rPr>
                <w:rtl/>
              </w:rPr>
              <w:t xml:space="preserve">, </w:t>
            </w:r>
            <w:proofErr w:type="spellStart"/>
            <w:r>
              <w:rPr>
                <w:rtl/>
              </w:rPr>
              <w:t>התשפ"ב</w:t>
            </w:r>
            <w:proofErr w:type="spellEnd"/>
            <w:r>
              <w:rPr>
                <w:rFonts w:hint="cs"/>
                <w:rtl/>
              </w:rPr>
              <w:t xml:space="preserve"> </w:t>
            </w:r>
            <w:r>
              <w:rPr>
                <w:rtl/>
              </w:rPr>
              <w:t>–</w:t>
            </w:r>
            <w:r>
              <w:rPr>
                <w:rFonts w:hint="cs"/>
                <w:rtl/>
              </w:rPr>
              <w:t xml:space="preserve"> </w:t>
            </w:r>
            <w:r>
              <w:rPr>
                <w:rtl/>
              </w:rPr>
              <w:t>2022</w:t>
            </w:r>
            <w:bookmarkStart w:id="3980" w:name="_ETM_Q1_6984192"/>
            <w:bookmarkEnd w:id="3980"/>
            <w:r>
              <w:rPr>
                <w:rFonts w:hint="cs"/>
                <w:rtl/>
              </w:rPr>
              <w:t>;";</w:t>
            </w:r>
          </w:p>
        </w:tc>
      </w:tr>
    </w:tbl>
    <w:p w:rsidR="009A7A31" w:rsidRDefault="009A7A31" w:rsidP="009A7A31">
      <w:pPr>
        <w:rPr>
          <w:rtl/>
          <w:lang w:eastAsia="he-IL"/>
        </w:rPr>
      </w:pPr>
    </w:p>
    <w:p w:rsidR="009A7A31" w:rsidRDefault="009A7A31" w:rsidP="009A7A31">
      <w:pPr>
        <w:rPr>
          <w:rtl/>
          <w:lang w:eastAsia="he-IL"/>
        </w:rPr>
      </w:pPr>
      <w:r>
        <w:rPr>
          <w:rFonts w:hint="cs"/>
          <w:rtl/>
          <w:lang w:eastAsia="he-IL"/>
        </w:rPr>
        <w:t>הגדרה מאוד מכובדת למשהו מאוד קצר</w:t>
      </w:r>
      <w:r w:rsidR="00384275">
        <w:rPr>
          <w:rFonts w:hint="cs"/>
          <w:rtl/>
          <w:lang w:eastAsia="he-IL"/>
        </w:rPr>
        <w:t>.</w:t>
      </w:r>
    </w:p>
    <w:p w:rsidR="009A7A31" w:rsidRDefault="009A7A31" w:rsidP="009A7A31">
      <w:pPr>
        <w:rPr>
          <w:rtl/>
          <w:lang w:eastAsia="he-IL"/>
        </w:rPr>
      </w:pPr>
    </w:p>
    <w:p w:rsidR="009A7A31" w:rsidRDefault="009A7A31" w:rsidP="009A7A31">
      <w:pPr>
        <w:pStyle w:val="a4"/>
        <w:keepNext/>
        <w:rPr>
          <w:rtl/>
        </w:rPr>
      </w:pPr>
      <w:bookmarkStart w:id="3981" w:name="ET_speaker_איתי_עצמון_329"/>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981"/>
    </w:p>
    <w:p w:rsidR="009A7A31" w:rsidRDefault="009A7A31" w:rsidP="009A7A31">
      <w:pPr>
        <w:pStyle w:val="KeepWithNext"/>
        <w:rPr>
          <w:rtl/>
          <w:lang w:eastAsia="he-IL"/>
        </w:rPr>
      </w:pPr>
    </w:p>
    <w:p w:rsidR="009A7A31" w:rsidRDefault="009A7A31" w:rsidP="009A7A31">
      <w:pPr>
        <w:rPr>
          <w:rtl/>
          <w:lang w:eastAsia="he-IL"/>
        </w:rPr>
      </w:pPr>
      <w:r>
        <w:rPr>
          <w:rFonts w:hint="cs"/>
          <w:rtl/>
          <w:lang w:eastAsia="he-IL"/>
        </w:rPr>
        <w:t xml:space="preserve">אמרתי שאנחנו </w:t>
      </w:r>
      <w:bookmarkStart w:id="3982" w:name="_ETM_Q1_7013295"/>
      <w:bookmarkEnd w:id="3982"/>
      <w:r>
        <w:rPr>
          <w:rFonts w:hint="cs"/>
          <w:rtl/>
          <w:lang w:eastAsia="he-IL"/>
        </w:rPr>
        <w:t>נשנה אותה ונקצר אותה</w:t>
      </w:r>
      <w:r w:rsidR="00384275">
        <w:rPr>
          <w:rFonts w:hint="cs"/>
          <w:rtl/>
          <w:lang w:eastAsia="he-IL"/>
        </w:rPr>
        <w:t xml:space="preserve"> </w:t>
      </w:r>
      <w:r>
        <w:rPr>
          <w:rFonts w:hint="cs"/>
          <w:rtl/>
          <w:lang w:eastAsia="he-IL"/>
        </w:rPr>
        <w:t>כמובן זה יהיה</w:t>
      </w:r>
      <w:bookmarkStart w:id="3983" w:name="_ETM_Q1_7020611"/>
      <w:bookmarkEnd w:id="3983"/>
      <w:r>
        <w:rPr>
          <w:rFonts w:hint="cs"/>
          <w:rtl/>
          <w:lang w:eastAsia="he-IL"/>
        </w:rPr>
        <w:t xml:space="preserve"> בנוסח שיובא כנראה ביום שני</w:t>
      </w:r>
      <w:bookmarkStart w:id="3984" w:name="_ETM_Q1_7023378"/>
      <w:bookmarkEnd w:id="3984"/>
      <w:r w:rsidR="00384275">
        <w:rPr>
          <w:rFonts w:hint="cs"/>
          <w:rtl/>
          <w:lang w:eastAsia="he-IL"/>
        </w:rPr>
        <w:t>.</w:t>
      </w:r>
      <w:bookmarkStart w:id="3985" w:name="_ETM_Q1_7019954"/>
      <w:bookmarkEnd w:id="3985"/>
    </w:p>
    <w:p w:rsidR="009A7A31" w:rsidRDefault="009A7A31" w:rsidP="009A7A31">
      <w:pPr>
        <w:rPr>
          <w:rtl/>
          <w:lang w:eastAsia="he-IL"/>
        </w:rPr>
      </w:pPr>
      <w:bookmarkStart w:id="3986" w:name="_ETM_Q1_7023409"/>
      <w:bookmarkStart w:id="3987" w:name="_ETM_Q1_7024832"/>
      <w:bookmarkEnd w:id="3986"/>
      <w:bookmarkEnd w:id="3987"/>
    </w:p>
    <w:p w:rsidR="009A7A31" w:rsidRDefault="009A7A31" w:rsidP="009A7A31">
      <w:pPr>
        <w:pStyle w:val="af9"/>
        <w:keepNext/>
        <w:rPr>
          <w:rtl/>
          <w:lang w:eastAsia="he-IL"/>
        </w:rPr>
      </w:pPr>
      <w:bookmarkStart w:id="3988" w:name="ET_guest_לירון_מאוטנר_לוגסי_330"/>
      <w:r w:rsidRPr="009A7A3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A7A31">
        <w:rPr>
          <w:rStyle w:val="TagStyle"/>
          <w:rtl/>
        </w:rPr>
        <w:t xml:space="preserve"> &lt;&lt; אורח &gt;&gt;</w:t>
      </w:r>
      <w:r w:rsidR="00855D97">
        <w:rPr>
          <w:rtl/>
          <w:lang w:eastAsia="he-IL"/>
        </w:rPr>
        <w:t xml:space="preserve"> </w:t>
      </w:r>
      <w:r>
        <w:rPr>
          <w:rtl/>
          <w:lang w:eastAsia="he-IL"/>
        </w:rPr>
        <w:t xml:space="preserve"> </w:t>
      </w:r>
      <w:bookmarkEnd w:id="3988"/>
    </w:p>
    <w:p w:rsidR="009A7A31" w:rsidRDefault="009A7A31" w:rsidP="009A7A31">
      <w:pPr>
        <w:pStyle w:val="KeepWithNext"/>
        <w:rPr>
          <w:rtl/>
          <w:lang w:eastAsia="he-IL"/>
        </w:rPr>
      </w:pPr>
    </w:p>
    <w:p w:rsidR="009A7A31" w:rsidRDefault="009A7A31" w:rsidP="009A7A31">
      <w:pPr>
        <w:rPr>
          <w:rtl/>
          <w:lang w:eastAsia="he-IL"/>
        </w:rPr>
      </w:pPr>
      <w:bookmarkStart w:id="3989" w:name="_ETM_Q1_7025080"/>
      <w:bookmarkStart w:id="3990" w:name="_ETM_Q1_7025116"/>
      <w:bookmarkEnd w:id="3989"/>
      <w:bookmarkEnd w:id="3990"/>
      <w:r>
        <w:rPr>
          <w:rFonts w:hint="cs"/>
          <w:rtl/>
          <w:lang w:eastAsia="he-IL"/>
        </w:rPr>
        <w:t xml:space="preserve">כן, זה פשוט נובע </w:t>
      </w:r>
      <w:r w:rsidR="00384275">
        <w:rPr>
          <w:rFonts w:hint="cs"/>
          <w:rtl/>
          <w:lang w:eastAsia="he-IL"/>
        </w:rPr>
        <w:t>מאיזה שינוי חקיקה שהראו לגבי בנק הדואר</w:t>
      </w:r>
      <w:bookmarkStart w:id="3991" w:name="_ETM_Q1_7019651"/>
      <w:bookmarkEnd w:id="3991"/>
      <w:r w:rsidR="00384275">
        <w:rPr>
          <w:rFonts w:hint="cs"/>
          <w:rtl/>
          <w:lang w:eastAsia="he-IL"/>
        </w:rPr>
        <w:t xml:space="preserve"> ולכן נאלצנו</w:t>
      </w:r>
    </w:p>
    <w:p w:rsidR="009A7A31" w:rsidRDefault="009A7A31" w:rsidP="009A7A31">
      <w:pPr>
        <w:rPr>
          <w:rtl/>
          <w:lang w:eastAsia="he-IL"/>
        </w:rPr>
      </w:pPr>
      <w:bookmarkStart w:id="3992" w:name="_ETM_Q1_7027497"/>
      <w:bookmarkStart w:id="3993" w:name="_ETM_Q1_7027525"/>
      <w:bookmarkStart w:id="3994" w:name="_ETM_Q1_7028098"/>
      <w:bookmarkStart w:id="3995" w:name="_ETM_Q1_7024123"/>
      <w:bookmarkEnd w:id="3992"/>
      <w:bookmarkEnd w:id="3993"/>
      <w:bookmarkEnd w:id="3994"/>
      <w:bookmarkEnd w:id="3995"/>
    </w:p>
    <w:p w:rsidR="009A7A31" w:rsidRDefault="009A7A31" w:rsidP="009A7A31">
      <w:pPr>
        <w:pStyle w:val="a4"/>
        <w:keepNext/>
        <w:rPr>
          <w:rtl/>
        </w:rPr>
      </w:pPr>
      <w:bookmarkStart w:id="3996" w:name="ET_speaker_איתי_עצמון_331"/>
      <w:r w:rsidRPr="009A7A31">
        <w:rPr>
          <w:rStyle w:val="TagStyle"/>
          <w:rtl/>
        </w:rPr>
        <w:t xml:space="preserve"> &lt;&lt; דובר &gt;&gt; </w:t>
      </w:r>
      <w:r>
        <w:rPr>
          <w:rtl/>
        </w:rPr>
        <w:t>איתי עצמון:</w:t>
      </w:r>
      <w:r w:rsidRPr="009A7A31">
        <w:rPr>
          <w:rStyle w:val="TagStyle"/>
          <w:rtl/>
        </w:rPr>
        <w:t xml:space="preserve"> &lt;&lt; דובר &gt;&gt;</w:t>
      </w:r>
      <w:r w:rsidR="00855D97">
        <w:rPr>
          <w:rtl/>
        </w:rPr>
        <w:t xml:space="preserve"> </w:t>
      </w:r>
      <w:r>
        <w:rPr>
          <w:rtl/>
        </w:rPr>
        <w:t xml:space="preserve"> </w:t>
      </w:r>
      <w:bookmarkEnd w:id="3996"/>
    </w:p>
    <w:p w:rsidR="009A7A31" w:rsidRDefault="009A7A31" w:rsidP="009A7A31">
      <w:pPr>
        <w:pStyle w:val="KeepWithNext"/>
        <w:rPr>
          <w:rtl/>
          <w:lang w:eastAsia="he-IL"/>
        </w:rPr>
      </w:pPr>
    </w:p>
    <w:p w:rsidR="009A7A31" w:rsidRDefault="00384275" w:rsidP="009A7A31">
      <w:pPr>
        <w:rPr>
          <w:rtl/>
          <w:lang w:eastAsia="he-IL"/>
        </w:rPr>
      </w:pPr>
      <w:bookmarkStart w:id="3997" w:name="_ETM_Q1_7028313"/>
      <w:bookmarkStart w:id="3998" w:name="_ETM_Q1_7028343"/>
      <w:bookmarkEnd w:id="3997"/>
      <w:bookmarkEnd w:id="3998"/>
      <w:r>
        <w:rPr>
          <w:rFonts w:hint="cs"/>
          <w:rtl/>
          <w:lang w:eastAsia="he-IL"/>
        </w:rPr>
        <w:t>- - - אותה</w:t>
      </w:r>
      <w:bookmarkStart w:id="3999" w:name="_ETM_Q1_7032251"/>
      <w:bookmarkEnd w:id="3999"/>
      <w:r>
        <w:rPr>
          <w:rFonts w:hint="cs"/>
          <w:rtl/>
          <w:lang w:eastAsia="he-IL"/>
        </w:rPr>
        <w:t xml:space="preserve"> בצורה</w:t>
      </w:r>
      <w:r w:rsidR="009A7A31">
        <w:rPr>
          <w:rFonts w:hint="cs"/>
          <w:rtl/>
          <w:lang w:eastAsia="he-IL"/>
        </w:rPr>
        <w:t xml:space="preserve"> מכובדת</w:t>
      </w:r>
      <w:bookmarkStart w:id="4000" w:name="_ETM_Q1_7030146"/>
      <w:bookmarkEnd w:id="4000"/>
      <w:r w:rsidR="009A7A31">
        <w:rPr>
          <w:rFonts w:hint="cs"/>
          <w:rtl/>
          <w:lang w:eastAsia="he-IL"/>
        </w:rPr>
        <w:t xml:space="preserve"> במיוחד. כן</w:t>
      </w:r>
      <w:r>
        <w:rPr>
          <w:rFonts w:hint="cs"/>
          <w:rtl/>
          <w:lang w:eastAsia="he-IL"/>
        </w:rPr>
        <w:t>.</w:t>
      </w:r>
    </w:p>
    <w:p w:rsidR="009A7A31" w:rsidRDefault="009A7A31" w:rsidP="009A7A31">
      <w:pPr>
        <w:rPr>
          <w:rtl/>
          <w:lang w:eastAsia="he-IL"/>
        </w:rPr>
      </w:pPr>
      <w:bookmarkStart w:id="4001" w:name="_ETM_Q1_7031312"/>
      <w:bookmarkStart w:id="4002" w:name="_ETM_Q1_7031346"/>
      <w:bookmarkStart w:id="4003" w:name="_ETM_Q1_7031883"/>
      <w:bookmarkEnd w:id="4001"/>
      <w:bookmarkEnd w:id="4002"/>
      <w:bookmarkEnd w:id="4003"/>
    </w:p>
    <w:p w:rsidR="009A7A31" w:rsidRDefault="009A7A31" w:rsidP="009A7A31">
      <w:pPr>
        <w:pStyle w:val="af9"/>
        <w:keepNext/>
        <w:rPr>
          <w:rtl/>
          <w:lang w:eastAsia="he-IL"/>
        </w:rPr>
      </w:pPr>
      <w:bookmarkStart w:id="4004" w:name="ET_guest_לירון_מאוטנר_לוגסי_332"/>
      <w:r w:rsidRPr="009A7A3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A7A31">
        <w:rPr>
          <w:rStyle w:val="TagStyle"/>
          <w:rtl/>
        </w:rPr>
        <w:t xml:space="preserve"> &lt;&lt; אורח &gt;&gt;</w:t>
      </w:r>
      <w:r w:rsidR="00855D97">
        <w:rPr>
          <w:rtl/>
          <w:lang w:eastAsia="he-IL"/>
        </w:rPr>
        <w:t xml:space="preserve"> </w:t>
      </w:r>
      <w:r>
        <w:rPr>
          <w:rtl/>
          <w:lang w:eastAsia="he-IL"/>
        </w:rPr>
        <w:t xml:space="preserve"> </w:t>
      </w:r>
      <w:bookmarkEnd w:id="4004"/>
    </w:p>
    <w:p w:rsidR="009A7A31" w:rsidRDefault="009A7A31" w:rsidP="009A7A31">
      <w:pPr>
        <w:pStyle w:val="KeepWithNext"/>
        <w:rPr>
          <w:rtl/>
          <w:lang w:eastAsia="he-IL"/>
        </w:rPr>
      </w:pPr>
    </w:p>
    <w:tbl>
      <w:tblPr>
        <w:tblStyle w:val="afd"/>
        <w:bidiVisual/>
        <w:tblW w:w="0" w:type="auto"/>
        <w:tblLook w:val="04A0" w:firstRow="1" w:lastRow="0" w:firstColumn="1" w:lastColumn="0" w:noHBand="0" w:noVBand="1"/>
      </w:tblPr>
      <w:tblGrid>
        <w:gridCol w:w="1681"/>
        <w:gridCol w:w="631"/>
        <w:gridCol w:w="620"/>
        <w:gridCol w:w="675"/>
        <w:gridCol w:w="5691"/>
      </w:tblGrid>
      <w:tr w:rsidR="009A7A31" w:rsidTr="00F92A39">
        <w:tc>
          <w:tcPr>
            <w:tcW w:w="1681" w:type="dxa"/>
          </w:tcPr>
          <w:p w:rsidR="009A7A31" w:rsidRDefault="009A7A31" w:rsidP="00F92A39">
            <w:pPr>
              <w:ind w:firstLine="0"/>
              <w:rPr>
                <w:rtl/>
                <w:lang w:eastAsia="he-IL"/>
              </w:rPr>
            </w:pPr>
            <w:bookmarkStart w:id="4005" w:name="_ETM_Q1_7032103"/>
            <w:bookmarkStart w:id="4006" w:name="_ETM_Q1_7032133"/>
            <w:bookmarkEnd w:id="4005"/>
            <w:bookmarkEnd w:id="4006"/>
          </w:p>
          <w:p w:rsidR="009A7A31" w:rsidRDefault="009A7A31" w:rsidP="00F92A39">
            <w:pPr>
              <w:ind w:firstLine="0"/>
              <w:rPr>
                <w:rtl/>
                <w:lang w:eastAsia="he-IL"/>
              </w:rPr>
            </w:pPr>
          </w:p>
        </w:tc>
        <w:tc>
          <w:tcPr>
            <w:tcW w:w="631" w:type="dxa"/>
          </w:tcPr>
          <w:p w:rsidR="009A7A31" w:rsidRDefault="009A7A31" w:rsidP="00F92A39">
            <w:pPr>
              <w:ind w:firstLine="0"/>
              <w:rPr>
                <w:rtl/>
                <w:lang w:eastAsia="he-IL"/>
              </w:rPr>
            </w:pPr>
          </w:p>
        </w:tc>
        <w:tc>
          <w:tcPr>
            <w:tcW w:w="620" w:type="dxa"/>
          </w:tcPr>
          <w:p w:rsidR="009A7A31" w:rsidRDefault="009A7A31" w:rsidP="00F92A39">
            <w:pPr>
              <w:ind w:firstLine="0"/>
              <w:rPr>
                <w:rtl/>
                <w:lang w:eastAsia="he-IL"/>
              </w:rPr>
            </w:pPr>
          </w:p>
        </w:tc>
        <w:tc>
          <w:tcPr>
            <w:tcW w:w="675" w:type="dxa"/>
          </w:tcPr>
          <w:p w:rsidR="009A7A31" w:rsidRDefault="009A7A31" w:rsidP="00F92A39">
            <w:pPr>
              <w:ind w:firstLine="0"/>
              <w:rPr>
                <w:rtl/>
                <w:lang w:eastAsia="he-IL"/>
              </w:rPr>
            </w:pPr>
          </w:p>
        </w:tc>
        <w:tc>
          <w:tcPr>
            <w:tcW w:w="5691" w:type="dxa"/>
          </w:tcPr>
          <w:p w:rsidR="009A7A31" w:rsidRDefault="009A7A31" w:rsidP="00E16BC3">
            <w:pPr>
              <w:pStyle w:val="afe"/>
              <w:numPr>
                <w:ilvl w:val="0"/>
                <w:numId w:val="18"/>
              </w:numPr>
            </w:pPr>
            <w:r>
              <w:rPr>
                <w:rtl/>
              </w:rPr>
              <w:t>אחרי ההגדרה "בנק הדואר" יבוא</w:t>
            </w:r>
            <w:r>
              <w:t>:</w:t>
            </w:r>
          </w:p>
          <w:p w:rsidR="009A7A31" w:rsidRDefault="009A7A31" w:rsidP="009A7A31">
            <w:pPr>
              <w:pStyle w:val="afe"/>
              <w:ind w:left="1080" w:firstLine="0"/>
            </w:pPr>
          </w:p>
          <w:p w:rsidR="009A7A31" w:rsidRDefault="00F67819" w:rsidP="009A7A31">
            <w:pPr>
              <w:pStyle w:val="afe"/>
              <w:ind w:left="1080" w:firstLine="0"/>
            </w:pPr>
            <w:r>
              <w:rPr>
                <w:rFonts w:hint="cs"/>
                <w:rtl/>
              </w:rPr>
              <w:t>"</w:t>
            </w:r>
            <w:r w:rsidR="009A7A31">
              <w:rPr>
                <w:rFonts w:hint="cs"/>
                <w:rtl/>
              </w:rPr>
              <w:t>"</w:t>
            </w:r>
            <w:bookmarkStart w:id="4007" w:name="_ETM_Q1_7027339"/>
            <w:bookmarkEnd w:id="4007"/>
            <w:r w:rsidR="009A7A31">
              <w:rPr>
                <w:rtl/>
              </w:rPr>
              <w:t xml:space="preserve">בעל רישיון נותן שירותי תשלום יציבותי" - מי שבידו רישיון נותן שירותי תשלום יציבותי כהגדרתו בסעיף 36ט לחוק הבנקאות </w:t>
            </w:r>
            <w:r w:rsidR="009A7A31">
              <w:t>)</w:t>
            </w:r>
            <w:r w:rsidR="009A7A31">
              <w:rPr>
                <w:rtl/>
              </w:rPr>
              <w:t>רישוי</w:t>
            </w:r>
            <w:r w:rsidR="009A7A31">
              <w:rPr>
                <w:rFonts w:hint="cs"/>
                <w:rtl/>
              </w:rPr>
              <w:t>)</w:t>
            </w:r>
            <w:r w:rsidR="009A7A31">
              <w:rPr>
                <w:rtl/>
              </w:rPr>
              <w:t xml:space="preserve"> וכן תאגיד שבשליטתו כמשמעותו בחוק האמור</w:t>
            </w:r>
            <w:r w:rsidR="009A7A31">
              <w:t>;";</w:t>
            </w:r>
          </w:p>
          <w:p w:rsidR="009A7A31" w:rsidRDefault="009A7A31" w:rsidP="009A7A31">
            <w:pPr>
              <w:pStyle w:val="afe"/>
              <w:ind w:left="1080" w:firstLine="0"/>
              <w:rPr>
                <w:rtl/>
              </w:rPr>
            </w:pPr>
            <w:bookmarkStart w:id="4008" w:name="_ETM_Q1_7037943"/>
            <w:bookmarkStart w:id="4009" w:name="_ETM_Q1_7038995"/>
            <w:bookmarkEnd w:id="4008"/>
            <w:bookmarkEnd w:id="4009"/>
          </w:p>
        </w:tc>
      </w:tr>
    </w:tbl>
    <w:p w:rsidR="009A7A31" w:rsidRDefault="009A7A31" w:rsidP="009A7A31">
      <w:pPr>
        <w:rPr>
          <w:rtl/>
          <w:lang w:eastAsia="he-IL"/>
        </w:rPr>
      </w:pPr>
      <w:bookmarkStart w:id="4010" w:name="_ETM_Q1_7043829"/>
      <w:bookmarkEnd w:id="4010"/>
    </w:p>
    <w:p w:rsidR="009A7A31" w:rsidRDefault="009A7A31" w:rsidP="009A7A31">
      <w:pPr>
        <w:rPr>
          <w:rtl/>
          <w:lang w:eastAsia="he-IL"/>
        </w:rPr>
      </w:pPr>
      <w:bookmarkStart w:id="4011" w:name="_ETM_Q1_7043862"/>
      <w:bookmarkEnd w:id="4011"/>
      <w:r>
        <w:rPr>
          <w:rFonts w:hint="cs"/>
          <w:rtl/>
          <w:lang w:eastAsia="he-IL"/>
        </w:rPr>
        <w:t xml:space="preserve">פשוט מוסיפים את ההגדרה של בעל הרישיון נותן </w:t>
      </w:r>
      <w:bookmarkStart w:id="4012" w:name="_ETM_Q1_7048153"/>
      <w:bookmarkEnd w:id="4012"/>
      <w:r>
        <w:rPr>
          <w:rFonts w:hint="cs"/>
          <w:rtl/>
          <w:lang w:eastAsia="he-IL"/>
        </w:rPr>
        <w:t>שירותי תשל</w:t>
      </w:r>
      <w:r w:rsidR="00384275">
        <w:rPr>
          <w:rFonts w:hint="cs"/>
          <w:rtl/>
          <w:lang w:eastAsia="he-IL"/>
        </w:rPr>
        <w:t>ו</w:t>
      </w:r>
      <w:r>
        <w:rPr>
          <w:rFonts w:hint="cs"/>
          <w:rtl/>
          <w:lang w:eastAsia="he-IL"/>
        </w:rPr>
        <w:t>ם יציבותי שכרגע הוספנו אותו במסגרת חוק הסדרת העיסוק.</w:t>
      </w:r>
    </w:p>
    <w:p w:rsidR="009A7A31" w:rsidRPr="009A7A31" w:rsidRDefault="009A7A31" w:rsidP="009A7A31">
      <w:pPr>
        <w:rPr>
          <w:rtl/>
          <w:lang w:eastAsia="he-IL"/>
        </w:rPr>
      </w:pPr>
      <w:bookmarkStart w:id="4013" w:name="_ETM_Q1_7054189"/>
      <w:bookmarkStart w:id="4014" w:name="_ETM_Q1_7054220"/>
      <w:bookmarkEnd w:id="4013"/>
      <w:bookmarkEnd w:id="4014"/>
    </w:p>
    <w:tbl>
      <w:tblPr>
        <w:tblStyle w:val="afd"/>
        <w:bidiVisual/>
        <w:tblW w:w="9483" w:type="dxa"/>
        <w:tblLook w:val="04A0" w:firstRow="1" w:lastRow="0" w:firstColumn="1" w:lastColumn="0" w:noHBand="0" w:noVBand="1"/>
      </w:tblPr>
      <w:tblGrid>
        <w:gridCol w:w="1681"/>
        <w:gridCol w:w="631"/>
        <w:gridCol w:w="620"/>
        <w:gridCol w:w="675"/>
        <w:gridCol w:w="5876"/>
      </w:tblGrid>
      <w:tr w:rsidR="009A7A31" w:rsidTr="00F67819">
        <w:tc>
          <w:tcPr>
            <w:tcW w:w="1681" w:type="dxa"/>
          </w:tcPr>
          <w:p w:rsidR="009A7A31" w:rsidRDefault="009A7A31" w:rsidP="00F92A39">
            <w:pPr>
              <w:ind w:firstLine="0"/>
              <w:rPr>
                <w:rtl/>
                <w:lang w:eastAsia="he-IL"/>
              </w:rPr>
            </w:pPr>
            <w:bookmarkStart w:id="4015" w:name="_ETM_Q1_5701907"/>
            <w:bookmarkStart w:id="4016" w:name="_ETM_Q1_5701934"/>
            <w:bookmarkEnd w:id="4015"/>
            <w:bookmarkEnd w:id="4016"/>
          </w:p>
          <w:p w:rsidR="009A7A31" w:rsidRDefault="009A7A31" w:rsidP="00F92A39">
            <w:pPr>
              <w:ind w:firstLine="0"/>
              <w:rPr>
                <w:rtl/>
                <w:lang w:eastAsia="he-IL"/>
              </w:rPr>
            </w:pPr>
          </w:p>
        </w:tc>
        <w:tc>
          <w:tcPr>
            <w:tcW w:w="631" w:type="dxa"/>
          </w:tcPr>
          <w:p w:rsidR="009A7A31" w:rsidRDefault="009A7A31" w:rsidP="00F92A39">
            <w:pPr>
              <w:ind w:firstLine="0"/>
              <w:rPr>
                <w:rtl/>
                <w:lang w:eastAsia="he-IL"/>
              </w:rPr>
            </w:pPr>
          </w:p>
        </w:tc>
        <w:tc>
          <w:tcPr>
            <w:tcW w:w="620" w:type="dxa"/>
          </w:tcPr>
          <w:p w:rsidR="009A7A31" w:rsidRDefault="009A7A31" w:rsidP="00F92A39">
            <w:pPr>
              <w:ind w:firstLine="0"/>
              <w:rPr>
                <w:rtl/>
                <w:lang w:eastAsia="he-IL"/>
              </w:rPr>
            </w:pPr>
          </w:p>
        </w:tc>
        <w:tc>
          <w:tcPr>
            <w:tcW w:w="675" w:type="dxa"/>
          </w:tcPr>
          <w:p w:rsidR="009A7A31" w:rsidRDefault="009A7A31" w:rsidP="00F92A39">
            <w:pPr>
              <w:ind w:firstLine="0"/>
              <w:rPr>
                <w:rtl/>
                <w:lang w:eastAsia="he-IL"/>
              </w:rPr>
            </w:pPr>
          </w:p>
        </w:tc>
        <w:tc>
          <w:tcPr>
            <w:tcW w:w="5876" w:type="dxa"/>
          </w:tcPr>
          <w:p w:rsidR="009A7A31" w:rsidRDefault="00F67819" w:rsidP="00E16BC3">
            <w:pPr>
              <w:pStyle w:val="afe"/>
              <w:numPr>
                <w:ilvl w:val="0"/>
                <w:numId w:val="18"/>
              </w:numPr>
            </w:pPr>
            <w:r>
              <w:rPr>
                <w:rFonts w:hint="cs"/>
                <w:rtl/>
              </w:rPr>
              <w:t xml:space="preserve">בהגדרה "גוף פיננסי מפוקח" </w:t>
            </w:r>
            <w:r>
              <w:rPr>
                <w:rtl/>
              </w:rPr>
              <w:t>–</w:t>
            </w:r>
            <w:r>
              <w:rPr>
                <w:rFonts w:hint="cs"/>
                <w:rtl/>
              </w:rPr>
              <w:t xml:space="preserve"> </w:t>
            </w:r>
          </w:p>
          <w:p w:rsidR="00F67819" w:rsidRDefault="00F67819" w:rsidP="00F67819">
            <w:pPr>
              <w:rPr>
                <w:rtl/>
              </w:rPr>
            </w:pPr>
          </w:p>
          <w:p w:rsidR="009A7A31" w:rsidRDefault="00F67819" w:rsidP="00E16BC3">
            <w:pPr>
              <w:pStyle w:val="afe"/>
              <w:numPr>
                <w:ilvl w:val="0"/>
                <w:numId w:val="19"/>
              </w:numPr>
            </w:pPr>
            <w:r>
              <w:rPr>
                <w:rFonts w:hint="cs"/>
                <w:rtl/>
              </w:rPr>
              <w:t>במקום פסקה (3) יבוא:</w:t>
            </w:r>
          </w:p>
          <w:p w:rsidR="00F67819" w:rsidRDefault="00F67819" w:rsidP="00F67819">
            <w:pPr>
              <w:rPr>
                <w:rtl/>
              </w:rPr>
            </w:pPr>
          </w:p>
          <w:p w:rsidR="00F67819" w:rsidRDefault="00F67819" w:rsidP="00F67819">
            <w:pPr>
              <w:ind w:left="720"/>
              <w:rPr>
                <w:rtl/>
              </w:rPr>
            </w:pPr>
            <w:r>
              <w:rPr>
                <w:rFonts w:hint="cs"/>
                <w:rtl/>
              </w:rPr>
              <w:t>"(3) בעל רישיון נותן שירותי תשלום יציבותי";"</w:t>
            </w:r>
          </w:p>
          <w:p w:rsidR="00F67819" w:rsidRDefault="00F67819" w:rsidP="00F67819">
            <w:pPr>
              <w:pStyle w:val="afe"/>
              <w:ind w:left="1440" w:firstLine="0"/>
            </w:pPr>
            <w:bookmarkStart w:id="4017" w:name="_ETM_Q1_7049306"/>
            <w:bookmarkEnd w:id="4017"/>
          </w:p>
          <w:p w:rsidR="00F67819" w:rsidRDefault="00F67819" w:rsidP="00E16BC3">
            <w:pPr>
              <w:pStyle w:val="afe"/>
              <w:numPr>
                <w:ilvl w:val="0"/>
                <w:numId w:val="19"/>
              </w:numPr>
            </w:pPr>
            <w:r>
              <w:rPr>
                <w:rFonts w:hint="cs"/>
                <w:rtl/>
              </w:rPr>
              <w:t xml:space="preserve">פסקה (6) </w:t>
            </w:r>
            <w:r>
              <w:rPr>
                <w:rtl/>
              </w:rPr>
              <w:t>–</w:t>
            </w:r>
            <w:r>
              <w:rPr>
                <w:rFonts w:hint="cs"/>
                <w:rtl/>
              </w:rPr>
              <w:t xml:space="preserve"> </w:t>
            </w:r>
            <w:bookmarkStart w:id="4018" w:name="_ETM_Q1_7054105"/>
            <w:bookmarkEnd w:id="4018"/>
            <w:r>
              <w:rPr>
                <w:rFonts w:hint="cs"/>
                <w:rtl/>
              </w:rPr>
              <w:t>תימחק ואחריה יבוא:</w:t>
            </w:r>
          </w:p>
          <w:p w:rsidR="00F67819" w:rsidRDefault="00F67819" w:rsidP="00F67819">
            <w:pPr>
              <w:pStyle w:val="afe"/>
              <w:ind w:left="1440" w:firstLine="0"/>
            </w:pPr>
          </w:p>
          <w:p w:rsidR="00F67819" w:rsidRDefault="00F67819" w:rsidP="00F67819">
            <w:pPr>
              <w:pStyle w:val="afe"/>
              <w:ind w:left="1440" w:firstLine="0"/>
              <w:rPr>
                <w:rtl/>
              </w:rPr>
            </w:pPr>
            <w:r>
              <w:rPr>
                <w:rFonts w:hint="cs"/>
                <w:rtl/>
              </w:rPr>
              <w:t xml:space="preserve"> "(7) חברת תשלומים;";</w:t>
            </w:r>
          </w:p>
          <w:p w:rsidR="00F67819" w:rsidRDefault="00F67819" w:rsidP="00F67819">
            <w:pPr>
              <w:rPr>
                <w:rtl/>
              </w:rPr>
            </w:pPr>
          </w:p>
        </w:tc>
      </w:tr>
    </w:tbl>
    <w:p w:rsidR="0010328C" w:rsidRPr="0010328C" w:rsidRDefault="0010328C" w:rsidP="0010328C">
      <w:pPr>
        <w:rPr>
          <w:rtl/>
          <w:lang w:eastAsia="he-IL"/>
        </w:rPr>
      </w:pPr>
    </w:p>
    <w:p w:rsidR="00C27EA3" w:rsidRDefault="00F67819" w:rsidP="00C27EA3">
      <w:pPr>
        <w:rPr>
          <w:rtl/>
          <w:lang w:eastAsia="he-IL"/>
        </w:rPr>
      </w:pPr>
      <w:bookmarkStart w:id="4019" w:name="_ETM_Q1_4545453"/>
      <w:bookmarkStart w:id="4020" w:name="_ETM_Q1_4545486"/>
      <w:bookmarkStart w:id="4021" w:name="_ETM_Q1_7058068"/>
      <w:bookmarkEnd w:id="4019"/>
      <w:bookmarkEnd w:id="4020"/>
      <w:bookmarkEnd w:id="4021"/>
      <w:r>
        <w:rPr>
          <w:rFonts w:hint="cs"/>
          <w:rtl/>
          <w:lang w:eastAsia="he-IL"/>
        </w:rPr>
        <w:t xml:space="preserve">אז בעצם כמו שאמרתי </w:t>
      </w:r>
      <w:bookmarkStart w:id="4022" w:name="_ETM_Q1_7061524"/>
      <w:bookmarkEnd w:id="4022"/>
      <w:r>
        <w:rPr>
          <w:rFonts w:hint="cs"/>
          <w:rtl/>
          <w:lang w:eastAsia="he-IL"/>
        </w:rPr>
        <w:t>קודם</w:t>
      </w:r>
      <w:r w:rsidR="00384275">
        <w:rPr>
          <w:rFonts w:hint="cs"/>
          <w:rtl/>
          <w:lang w:eastAsia="he-IL"/>
        </w:rPr>
        <w:t xml:space="preserve">, </w:t>
      </w:r>
      <w:r>
        <w:rPr>
          <w:rFonts w:hint="cs"/>
          <w:rtl/>
          <w:lang w:eastAsia="he-IL"/>
        </w:rPr>
        <w:t>למרות שהחוק חל בצורה רחבה על</w:t>
      </w:r>
      <w:bookmarkStart w:id="4023" w:name="_ETM_Q1_7068715"/>
      <w:bookmarkEnd w:id="4023"/>
      <w:r>
        <w:rPr>
          <w:rFonts w:hint="cs"/>
          <w:rtl/>
          <w:lang w:eastAsia="he-IL"/>
        </w:rPr>
        <w:t xml:space="preserve"> כלל שירותי נותני התשלום, </w:t>
      </w:r>
      <w:bookmarkStart w:id="4024" w:name="_ETM_Q1_7067210"/>
      <w:bookmarkEnd w:id="4024"/>
      <w:r>
        <w:rPr>
          <w:rFonts w:hint="cs"/>
          <w:rtl/>
          <w:lang w:eastAsia="he-IL"/>
        </w:rPr>
        <w:t>יש התייחסות לגוף פיננסי מפוקח,</w:t>
      </w:r>
      <w:bookmarkStart w:id="4025" w:name="_ETM_Q1_7070948"/>
      <w:bookmarkEnd w:id="4025"/>
      <w:r>
        <w:rPr>
          <w:rFonts w:hint="cs"/>
          <w:rtl/>
          <w:lang w:eastAsia="he-IL"/>
        </w:rPr>
        <w:t xml:space="preserve"> כלומר לנותן שירותי תשלום שהוא מפוקח וזה רלוונטי לעניין האפשרות </w:t>
      </w:r>
      <w:bookmarkStart w:id="4026" w:name="_ETM_Q1_7075770"/>
      <w:bookmarkEnd w:id="4026"/>
      <w:r>
        <w:rPr>
          <w:rFonts w:hint="cs"/>
          <w:rtl/>
          <w:lang w:eastAsia="he-IL"/>
        </w:rPr>
        <w:t>להטיל עיצומים כספיים ובעצם לעשות פעולות של אכיפה לגבי הגופים</w:t>
      </w:r>
      <w:bookmarkStart w:id="4027" w:name="_ETM_Q1_7081543"/>
      <w:bookmarkEnd w:id="4027"/>
      <w:r>
        <w:rPr>
          <w:rFonts w:hint="cs"/>
          <w:rtl/>
          <w:lang w:eastAsia="he-IL"/>
        </w:rPr>
        <w:t xml:space="preserve"> האלה. ואנ</w:t>
      </w:r>
      <w:r w:rsidR="00384275">
        <w:rPr>
          <w:rFonts w:hint="cs"/>
          <w:rtl/>
          <w:lang w:eastAsia="he-IL"/>
        </w:rPr>
        <w:t>ח</w:t>
      </w:r>
      <w:bookmarkStart w:id="4028" w:name="_ETM_Q1_7079139"/>
      <w:bookmarkEnd w:id="4028"/>
      <w:r>
        <w:rPr>
          <w:rFonts w:hint="cs"/>
          <w:rtl/>
          <w:lang w:eastAsia="he-IL"/>
        </w:rPr>
        <w:t>נו עושים פה עכשיו איזושהי התאמה בעקבות הצעת החוק</w:t>
      </w:r>
      <w:bookmarkStart w:id="4029" w:name="_ETM_Q1_7087036"/>
      <w:bookmarkEnd w:id="4029"/>
      <w:r>
        <w:rPr>
          <w:rFonts w:hint="cs"/>
          <w:rtl/>
          <w:lang w:eastAsia="he-IL"/>
        </w:rPr>
        <w:t xml:space="preserve"> ומתקנים בתוך הגדרה של גוף פיננסי, </w:t>
      </w:r>
      <w:r w:rsidR="00384275">
        <w:rPr>
          <w:rFonts w:hint="cs"/>
          <w:rtl/>
          <w:lang w:eastAsia="he-IL"/>
        </w:rPr>
        <w:t xml:space="preserve">מחליפים את ההגדרה סולק בהגדרה של </w:t>
      </w:r>
      <w:bookmarkStart w:id="4030" w:name="_ETM_Q1_7087059"/>
      <w:bookmarkEnd w:id="4030"/>
      <w:r w:rsidR="00384275">
        <w:rPr>
          <w:rFonts w:hint="cs"/>
          <w:rtl/>
          <w:lang w:eastAsia="he-IL"/>
        </w:rPr>
        <w:t xml:space="preserve">בעל רישיון </w:t>
      </w:r>
      <w:bookmarkStart w:id="4031" w:name="_ETM_Q1_7093969"/>
      <w:bookmarkEnd w:id="4031"/>
      <w:r w:rsidR="00384275">
        <w:rPr>
          <w:rFonts w:hint="cs"/>
          <w:rtl/>
          <w:lang w:eastAsia="he-IL"/>
        </w:rPr>
        <w:t>של נותן</w:t>
      </w:r>
      <w:bookmarkStart w:id="4032" w:name="_ETM_Q1_7089547"/>
      <w:bookmarkEnd w:id="4032"/>
      <w:r>
        <w:rPr>
          <w:rFonts w:hint="cs"/>
          <w:rtl/>
          <w:lang w:eastAsia="he-IL"/>
        </w:rPr>
        <w:t xml:space="preserve"> תשלום יציבותי</w:t>
      </w:r>
      <w:r w:rsidR="00384275">
        <w:rPr>
          <w:rFonts w:hint="cs"/>
          <w:rtl/>
          <w:lang w:eastAsia="he-IL"/>
        </w:rPr>
        <w:t>,</w:t>
      </w:r>
      <w:r>
        <w:rPr>
          <w:rFonts w:hint="cs"/>
          <w:rtl/>
          <w:lang w:eastAsia="he-IL"/>
        </w:rPr>
        <w:t xml:space="preserve"> ומוחקים </w:t>
      </w:r>
      <w:bookmarkStart w:id="4033" w:name="_ETM_Q1_7094328"/>
      <w:bookmarkEnd w:id="4033"/>
      <w:r>
        <w:rPr>
          <w:rFonts w:hint="cs"/>
          <w:rtl/>
          <w:lang w:eastAsia="he-IL"/>
        </w:rPr>
        <w:t xml:space="preserve">את בעל רישיון הנפקה שמחקנו את זה גם במסגרת חוק </w:t>
      </w:r>
      <w:bookmarkStart w:id="4034" w:name="_ETM_Q1_7098931"/>
      <w:bookmarkEnd w:id="4034"/>
      <w:r w:rsidR="00384275">
        <w:rPr>
          <w:rFonts w:hint="cs"/>
          <w:rtl/>
          <w:lang w:eastAsia="he-IL"/>
        </w:rPr>
        <w:t>הפיקוח על שירותים פיננסים</w:t>
      </w:r>
      <w:bookmarkStart w:id="4035" w:name="_ETM_Q1_7092922"/>
      <w:bookmarkEnd w:id="4035"/>
      <w:r w:rsidR="00384275">
        <w:rPr>
          <w:rFonts w:hint="cs"/>
          <w:rtl/>
          <w:lang w:eastAsia="he-IL"/>
        </w:rPr>
        <w:t xml:space="preserve"> מוסדרים </w:t>
      </w:r>
      <w:r>
        <w:rPr>
          <w:rFonts w:hint="cs"/>
          <w:rtl/>
          <w:lang w:eastAsia="he-IL"/>
        </w:rPr>
        <w:t>כי זה בעצם גוף שיותר ל</w:t>
      </w:r>
      <w:r w:rsidR="00384275">
        <w:rPr>
          <w:rFonts w:hint="cs"/>
          <w:rtl/>
          <w:lang w:eastAsia="he-IL"/>
        </w:rPr>
        <w:t>א</w:t>
      </w:r>
      <w:r>
        <w:rPr>
          <w:rFonts w:hint="cs"/>
          <w:rtl/>
          <w:lang w:eastAsia="he-IL"/>
        </w:rPr>
        <w:t xml:space="preserve"> יה</w:t>
      </w:r>
      <w:r w:rsidR="00384275">
        <w:rPr>
          <w:rFonts w:hint="cs"/>
          <w:rtl/>
          <w:lang w:eastAsia="he-IL"/>
        </w:rPr>
        <w:t>י</w:t>
      </w:r>
      <w:r>
        <w:rPr>
          <w:rFonts w:hint="cs"/>
          <w:rtl/>
          <w:lang w:eastAsia="he-IL"/>
        </w:rPr>
        <w:t>ה</w:t>
      </w:r>
      <w:bookmarkStart w:id="4036" w:name="_ETM_Q1_7100074"/>
      <w:bookmarkEnd w:id="4036"/>
      <w:r>
        <w:rPr>
          <w:rFonts w:hint="cs"/>
          <w:rtl/>
          <w:lang w:eastAsia="he-IL"/>
        </w:rPr>
        <w:t xml:space="preserve"> קיים, </w:t>
      </w:r>
      <w:bookmarkStart w:id="4037" w:name="_ETM_Q1_7103675"/>
      <w:bookmarkEnd w:id="4037"/>
      <w:r>
        <w:rPr>
          <w:rFonts w:hint="cs"/>
          <w:rtl/>
          <w:lang w:eastAsia="he-IL"/>
        </w:rPr>
        <w:t xml:space="preserve">ובנוסף מוסיפים את חברת תשלומים, שזה בעצם בעל רישיון החדש </w:t>
      </w:r>
      <w:bookmarkStart w:id="4038" w:name="_ETM_Q1_7109302"/>
      <w:bookmarkEnd w:id="4038"/>
      <w:r>
        <w:rPr>
          <w:rFonts w:hint="cs"/>
          <w:rtl/>
          <w:lang w:eastAsia="he-IL"/>
        </w:rPr>
        <w:t xml:space="preserve">שיקבל </w:t>
      </w:r>
      <w:bookmarkStart w:id="4039" w:name="_ETM_Q1_7104914"/>
      <w:bookmarkEnd w:id="4039"/>
      <w:r>
        <w:rPr>
          <w:rFonts w:hint="cs"/>
          <w:rtl/>
          <w:lang w:eastAsia="he-IL"/>
        </w:rPr>
        <w:t>רישיון מרשות ניירות ערך.</w:t>
      </w:r>
    </w:p>
    <w:p w:rsidR="00384275" w:rsidRDefault="00384275" w:rsidP="00C27EA3">
      <w:pPr>
        <w:rPr>
          <w:rtl/>
          <w:lang w:eastAsia="he-IL"/>
        </w:rPr>
      </w:pPr>
      <w:bookmarkStart w:id="4040" w:name="_ETM_Q1_7105219"/>
      <w:bookmarkStart w:id="4041" w:name="_ETM_Q1_7105363"/>
      <w:bookmarkEnd w:id="4040"/>
      <w:bookmarkEnd w:id="4041"/>
    </w:p>
    <w:tbl>
      <w:tblPr>
        <w:tblStyle w:val="afd"/>
        <w:bidiVisual/>
        <w:tblW w:w="9483" w:type="dxa"/>
        <w:tblLook w:val="04A0" w:firstRow="1" w:lastRow="0" w:firstColumn="1" w:lastColumn="0" w:noHBand="0" w:noVBand="1"/>
      </w:tblPr>
      <w:tblGrid>
        <w:gridCol w:w="1681"/>
        <w:gridCol w:w="631"/>
        <w:gridCol w:w="620"/>
        <w:gridCol w:w="675"/>
        <w:gridCol w:w="5876"/>
      </w:tblGrid>
      <w:tr w:rsidR="00F67819" w:rsidTr="00F92A39">
        <w:tc>
          <w:tcPr>
            <w:tcW w:w="1681" w:type="dxa"/>
          </w:tcPr>
          <w:p w:rsidR="00F67819" w:rsidRDefault="00F67819" w:rsidP="00F92A39">
            <w:pPr>
              <w:ind w:firstLine="0"/>
              <w:rPr>
                <w:rtl/>
                <w:lang w:eastAsia="he-IL"/>
              </w:rPr>
            </w:pPr>
            <w:bookmarkStart w:id="4042" w:name="_ETM_Q1_7108309"/>
            <w:bookmarkStart w:id="4043" w:name="_ETM_Q1_7108347"/>
            <w:bookmarkEnd w:id="4042"/>
            <w:bookmarkEnd w:id="4043"/>
          </w:p>
          <w:p w:rsidR="00F67819" w:rsidRDefault="00F67819" w:rsidP="00F92A39">
            <w:pPr>
              <w:ind w:firstLine="0"/>
              <w:rPr>
                <w:rtl/>
                <w:lang w:eastAsia="he-IL"/>
              </w:rPr>
            </w:pPr>
          </w:p>
        </w:tc>
        <w:tc>
          <w:tcPr>
            <w:tcW w:w="631" w:type="dxa"/>
          </w:tcPr>
          <w:p w:rsidR="00F67819" w:rsidRDefault="00F67819" w:rsidP="00F92A39">
            <w:pPr>
              <w:ind w:firstLine="0"/>
              <w:rPr>
                <w:rtl/>
                <w:lang w:eastAsia="he-IL"/>
              </w:rPr>
            </w:pPr>
          </w:p>
        </w:tc>
        <w:tc>
          <w:tcPr>
            <w:tcW w:w="620" w:type="dxa"/>
          </w:tcPr>
          <w:p w:rsidR="00F67819" w:rsidRDefault="00F67819" w:rsidP="00F92A39">
            <w:pPr>
              <w:ind w:firstLine="0"/>
              <w:rPr>
                <w:rtl/>
                <w:lang w:eastAsia="he-IL"/>
              </w:rPr>
            </w:pPr>
          </w:p>
        </w:tc>
        <w:tc>
          <w:tcPr>
            <w:tcW w:w="675" w:type="dxa"/>
          </w:tcPr>
          <w:p w:rsidR="00F67819" w:rsidRDefault="00F67819" w:rsidP="00F92A39">
            <w:pPr>
              <w:ind w:firstLine="0"/>
              <w:rPr>
                <w:rtl/>
                <w:lang w:eastAsia="he-IL"/>
              </w:rPr>
            </w:pPr>
          </w:p>
        </w:tc>
        <w:tc>
          <w:tcPr>
            <w:tcW w:w="5876" w:type="dxa"/>
          </w:tcPr>
          <w:p w:rsidR="00F67819" w:rsidRDefault="00F67819" w:rsidP="00E16BC3">
            <w:pPr>
              <w:pStyle w:val="afe"/>
              <w:numPr>
                <w:ilvl w:val="0"/>
                <w:numId w:val="18"/>
              </w:numPr>
            </w:pPr>
            <w:r>
              <w:rPr>
                <w:rFonts w:hint="cs"/>
                <w:rtl/>
              </w:rPr>
              <w:t>בהגדרה "הוראות מאסדר", אחרי פסקה (3) יבוא:</w:t>
            </w:r>
          </w:p>
          <w:p w:rsidR="00F67819" w:rsidRDefault="00F67819" w:rsidP="00F92A39">
            <w:pPr>
              <w:rPr>
                <w:rtl/>
              </w:rPr>
            </w:pPr>
          </w:p>
          <w:p w:rsidR="00F67819" w:rsidRDefault="00F67819" w:rsidP="00F67819">
            <w:pPr>
              <w:ind w:left="1080" w:firstLine="0"/>
              <w:rPr>
                <w:rtl/>
              </w:rPr>
            </w:pPr>
            <w:r>
              <w:rPr>
                <w:rFonts w:hint="cs"/>
                <w:rtl/>
              </w:rPr>
              <w:t xml:space="preserve">(4) לעניין רשות ניירות ערך </w:t>
            </w:r>
            <w:r>
              <w:rPr>
                <w:rtl/>
              </w:rPr>
              <w:t>–</w:t>
            </w:r>
            <w:r>
              <w:rPr>
                <w:rFonts w:hint="cs"/>
                <w:rtl/>
              </w:rPr>
              <w:t xml:space="preserve"> הוראות שניתנו לפי סעיף 43(ב) לחוק הסדרת העיסוק בשירותי תשלום</w:t>
            </w:r>
            <w:bookmarkStart w:id="4044" w:name="_ETM_Q1_7109269"/>
            <w:bookmarkEnd w:id="4044"/>
            <w:r>
              <w:rPr>
                <w:rFonts w:hint="cs"/>
                <w:rtl/>
              </w:rPr>
              <w:t>;";</w:t>
            </w:r>
          </w:p>
          <w:p w:rsidR="00F67819" w:rsidRDefault="00F67819" w:rsidP="00F92A39">
            <w:pPr>
              <w:rPr>
                <w:rtl/>
              </w:rPr>
            </w:pPr>
          </w:p>
        </w:tc>
      </w:tr>
    </w:tbl>
    <w:p w:rsidR="00F67819" w:rsidRPr="0026057F" w:rsidRDefault="00F67819" w:rsidP="00C27EA3">
      <w:pPr>
        <w:rPr>
          <w:rtl/>
          <w:lang w:eastAsia="he-IL"/>
        </w:rPr>
      </w:pPr>
    </w:p>
    <w:p w:rsidR="00C27EA3" w:rsidRDefault="00F67819" w:rsidP="00C27EA3">
      <w:pPr>
        <w:rPr>
          <w:rtl/>
          <w:lang w:eastAsia="he-IL"/>
        </w:rPr>
      </w:pPr>
      <w:bookmarkStart w:id="4045" w:name="_ETM_Q1_4541802"/>
      <w:bookmarkEnd w:id="4045"/>
      <w:r>
        <w:rPr>
          <w:rFonts w:hint="cs"/>
          <w:rtl/>
          <w:lang w:eastAsia="he-IL"/>
        </w:rPr>
        <w:t xml:space="preserve">כאמור </w:t>
      </w:r>
      <w:bookmarkStart w:id="4046" w:name="_ETM_Q1_7111666"/>
      <w:bookmarkEnd w:id="4046"/>
      <w:r>
        <w:rPr>
          <w:rFonts w:hint="cs"/>
          <w:rtl/>
          <w:lang w:eastAsia="he-IL"/>
        </w:rPr>
        <w:t xml:space="preserve">אנחנו מוסיפים את רשויות ניירות ערך </w:t>
      </w:r>
      <w:proofErr w:type="spellStart"/>
      <w:r>
        <w:rPr>
          <w:rFonts w:hint="cs"/>
          <w:rtl/>
          <w:lang w:eastAsia="he-IL"/>
        </w:rPr>
        <w:t>כמאסדרת</w:t>
      </w:r>
      <w:proofErr w:type="spellEnd"/>
      <w:r>
        <w:rPr>
          <w:rFonts w:hint="cs"/>
          <w:rtl/>
          <w:lang w:eastAsia="he-IL"/>
        </w:rPr>
        <w:t xml:space="preserve"> ולכן גם </w:t>
      </w:r>
      <w:bookmarkStart w:id="4047" w:name="_ETM_Q1_7123414"/>
      <w:bookmarkEnd w:id="4047"/>
      <w:r>
        <w:rPr>
          <w:rFonts w:hint="cs"/>
          <w:rtl/>
          <w:lang w:eastAsia="he-IL"/>
        </w:rPr>
        <w:t>מפנים להוראות המאסדר של</w:t>
      </w:r>
      <w:r w:rsidR="00384275">
        <w:rPr>
          <w:rFonts w:hint="cs"/>
          <w:rtl/>
          <w:lang w:eastAsia="he-IL"/>
        </w:rPr>
        <w:t>ה</w:t>
      </w:r>
      <w:r>
        <w:rPr>
          <w:rFonts w:hint="cs"/>
          <w:rtl/>
          <w:lang w:eastAsia="he-IL"/>
        </w:rPr>
        <w:t>ם.</w:t>
      </w:r>
    </w:p>
    <w:p w:rsidR="00F67819" w:rsidRDefault="00F67819" w:rsidP="00C27EA3">
      <w:pPr>
        <w:rPr>
          <w:rtl/>
          <w:lang w:eastAsia="he-IL"/>
        </w:rPr>
      </w:pPr>
    </w:p>
    <w:tbl>
      <w:tblPr>
        <w:tblStyle w:val="afd"/>
        <w:bidiVisual/>
        <w:tblW w:w="9483" w:type="dxa"/>
        <w:tblLook w:val="04A0" w:firstRow="1" w:lastRow="0" w:firstColumn="1" w:lastColumn="0" w:noHBand="0" w:noVBand="1"/>
      </w:tblPr>
      <w:tblGrid>
        <w:gridCol w:w="1681"/>
        <w:gridCol w:w="631"/>
        <w:gridCol w:w="620"/>
        <w:gridCol w:w="675"/>
        <w:gridCol w:w="5876"/>
      </w:tblGrid>
      <w:tr w:rsidR="00F67819" w:rsidTr="00F92A39">
        <w:tc>
          <w:tcPr>
            <w:tcW w:w="1681" w:type="dxa"/>
          </w:tcPr>
          <w:p w:rsidR="00F67819" w:rsidRDefault="00F67819" w:rsidP="00F92A39">
            <w:pPr>
              <w:ind w:firstLine="0"/>
              <w:rPr>
                <w:rtl/>
                <w:lang w:eastAsia="he-IL"/>
              </w:rPr>
            </w:pPr>
          </w:p>
        </w:tc>
        <w:tc>
          <w:tcPr>
            <w:tcW w:w="631" w:type="dxa"/>
          </w:tcPr>
          <w:p w:rsidR="00F67819" w:rsidRDefault="00F67819" w:rsidP="00F92A39">
            <w:pPr>
              <w:ind w:firstLine="0"/>
              <w:rPr>
                <w:rtl/>
                <w:lang w:eastAsia="he-IL"/>
              </w:rPr>
            </w:pPr>
          </w:p>
        </w:tc>
        <w:tc>
          <w:tcPr>
            <w:tcW w:w="620" w:type="dxa"/>
          </w:tcPr>
          <w:p w:rsidR="00F67819" w:rsidRDefault="00F67819" w:rsidP="00F92A39">
            <w:pPr>
              <w:ind w:firstLine="0"/>
              <w:rPr>
                <w:rtl/>
                <w:lang w:eastAsia="he-IL"/>
              </w:rPr>
            </w:pPr>
          </w:p>
        </w:tc>
        <w:tc>
          <w:tcPr>
            <w:tcW w:w="675" w:type="dxa"/>
          </w:tcPr>
          <w:p w:rsidR="00F67819" w:rsidRDefault="00F67819" w:rsidP="00F92A39">
            <w:pPr>
              <w:ind w:firstLine="0"/>
              <w:rPr>
                <w:rtl/>
                <w:lang w:eastAsia="he-IL"/>
              </w:rPr>
            </w:pPr>
          </w:p>
        </w:tc>
        <w:tc>
          <w:tcPr>
            <w:tcW w:w="5876" w:type="dxa"/>
          </w:tcPr>
          <w:p w:rsidR="00F67819" w:rsidRDefault="00F67819" w:rsidP="00E16BC3">
            <w:pPr>
              <w:pStyle w:val="afe"/>
              <w:numPr>
                <w:ilvl w:val="0"/>
                <w:numId w:val="18"/>
              </w:numPr>
            </w:pPr>
            <w:r>
              <w:rPr>
                <w:rtl/>
              </w:rPr>
              <w:t>אחרי ההגדרה "הרשאה לחיוב" יבוא</w:t>
            </w:r>
            <w:r>
              <w:t>:</w:t>
            </w:r>
          </w:p>
          <w:p w:rsidR="00F67819" w:rsidRDefault="00F67819" w:rsidP="00F67819">
            <w:pPr>
              <w:pStyle w:val="afe"/>
              <w:ind w:left="1080" w:firstLine="0"/>
              <w:rPr>
                <w:rtl/>
              </w:rPr>
            </w:pPr>
            <w:bookmarkStart w:id="4048" w:name="_ETM_Q1_7119181"/>
            <w:bookmarkStart w:id="4049" w:name="_ETM_Q1_7119235"/>
            <w:bookmarkEnd w:id="4048"/>
            <w:bookmarkEnd w:id="4049"/>
          </w:p>
          <w:p w:rsidR="00F67819" w:rsidRPr="00F67819" w:rsidRDefault="00F67819" w:rsidP="00F67819">
            <w:pPr>
              <w:pStyle w:val="afe"/>
              <w:ind w:left="1080" w:firstLine="0"/>
              <w:rPr>
                <w:rtl/>
              </w:rPr>
            </w:pPr>
            <w:bookmarkStart w:id="4050" w:name="_ETM_Q1_7129598"/>
            <w:bookmarkStart w:id="4051" w:name="_ETM_Q1_7129642"/>
            <w:bookmarkEnd w:id="4050"/>
            <w:bookmarkEnd w:id="4051"/>
            <w:r>
              <w:t>""</w:t>
            </w:r>
            <w:r>
              <w:rPr>
                <w:rtl/>
              </w:rPr>
              <w:t>הרשאת גישה לחשבון" - הרשאה שנותן המשלם למנהל חשבון התשלום</w:t>
            </w:r>
            <w:r>
              <w:rPr>
                <w:rFonts w:hint="cs"/>
                <w:rtl/>
              </w:rPr>
              <w:t xml:space="preserve"> </w:t>
            </w:r>
            <w:r>
              <w:rPr>
                <w:rtl/>
              </w:rPr>
              <w:t>שלו לבצע הוראות תשלום שהועברו באמצעות נותן שירות ייזום מתקדם</w:t>
            </w:r>
            <w:r>
              <w:t>;";</w:t>
            </w:r>
          </w:p>
        </w:tc>
      </w:tr>
    </w:tbl>
    <w:p w:rsidR="00F67819" w:rsidRPr="00C27EA3" w:rsidRDefault="00F67819" w:rsidP="00C27EA3">
      <w:pPr>
        <w:rPr>
          <w:rtl/>
          <w:lang w:eastAsia="he-IL"/>
        </w:rPr>
      </w:pPr>
    </w:p>
    <w:p w:rsidR="00351FBE" w:rsidRDefault="00F67819" w:rsidP="00351FBE">
      <w:pPr>
        <w:rPr>
          <w:rtl/>
          <w:lang w:eastAsia="he-IL"/>
        </w:rPr>
      </w:pPr>
      <w:bookmarkStart w:id="4052" w:name="_ETM_Q1_4171481"/>
      <w:bookmarkStart w:id="4053" w:name="_ETM_Q1_4171528"/>
      <w:bookmarkEnd w:id="4052"/>
      <w:bookmarkEnd w:id="4053"/>
      <w:r>
        <w:rPr>
          <w:rFonts w:hint="cs"/>
          <w:rtl/>
          <w:lang w:eastAsia="he-IL"/>
        </w:rPr>
        <w:t xml:space="preserve">זאת בעצם ההגדרה. כשדיברנו על ייזום </w:t>
      </w:r>
      <w:bookmarkStart w:id="4054" w:name="_ETM_Q1_7139583"/>
      <w:bookmarkEnd w:id="4054"/>
      <w:r>
        <w:rPr>
          <w:rFonts w:hint="cs"/>
          <w:rtl/>
          <w:lang w:eastAsia="he-IL"/>
        </w:rPr>
        <w:t>תש</w:t>
      </w:r>
      <w:bookmarkStart w:id="4055" w:name="_ETM_Q1_7161861"/>
      <w:bookmarkEnd w:id="4055"/>
      <w:r>
        <w:rPr>
          <w:rFonts w:hint="cs"/>
          <w:rtl/>
          <w:lang w:eastAsia="he-IL"/>
        </w:rPr>
        <w:t xml:space="preserve">לום דיברנו על זה שמדובר </w:t>
      </w:r>
      <w:bookmarkStart w:id="4056" w:name="_ETM_Q1_7137538"/>
      <w:bookmarkEnd w:id="4056"/>
      <w:r>
        <w:rPr>
          <w:rFonts w:hint="cs"/>
          <w:rtl/>
          <w:lang w:eastAsia="he-IL"/>
        </w:rPr>
        <w:t>בשירות שמאפשר בעצם לצד ג</w:t>
      </w:r>
      <w:bookmarkStart w:id="4057" w:name="_ETM_Q1_7140947"/>
      <w:bookmarkEnd w:id="4057"/>
      <w:r>
        <w:rPr>
          <w:rFonts w:hint="cs"/>
          <w:rtl/>
          <w:lang w:eastAsia="he-IL"/>
        </w:rPr>
        <w:t>' לתת באמצעותו הוראות תשלום, והטריגר לדבר הזה, הדרך שבו</w:t>
      </w:r>
      <w:bookmarkStart w:id="4058" w:name="_ETM_Q1_7147730"/>
      <w:bookmarkEnd w:id="4058"/>
      <w:r>
        <w:rPr>
          <w:rFonts w:hint="cs"/>
          <w:rtl/>
          <w:lang w:eastAsia="he-IL"/>
        </w:rPr>
        <w:t xml:space="preserve"> משלם יוכל לתת הוראות באמצעות יוזם,</w:t>
      </w:r>
      <w:bookmarkStart w:id="4059" w:name="_ETM_Q1_7153318"/>
      <w:bookmarkEnd w:id="4059"/>
      <w:r>
        <w:rPr>
          <w:rFonts w:hint="cs"/>
          <w:rtl/>
          <w:lang w:eastAsia="he-IL"/>
        </w:rPr>
        <w:t xml:space="preserve"> </w:t>
      </w:r>
      <w:bookmarkStart w:id="4060" w:name="_ETM_Q1_7148475"/>
      <w:bookmarkEnd w:id="4060"/>
      <w:r>
        <w:rPr>
          <w:rFonts w:hint="cs"/>
          <w:rtl/>
          <w:lang w:eastAsia="he-IL"/>
        </w:rPr>
        <w:t>זה קודם כל הקמת הרשאת גישה לחשבון, שזו הר</w:t>
      </w:r>
      <w:bookmarkStart w:id="4061" w:name="_ETM_Q1_7155017"/>
      <w:bookmarkEnd w:id="4061"/>
      <w:r>
        <w:rPr>
          <w:rFonts w:hint="cs"/>
          <w:rtl/>
          <w:lang w:eastAsia="he-IL"/>
        </w:rPr>
        <w:t>ש</w:t>
      </w:r>
      <w:bookmarkStart w:id="4062" w:name="_ETM_Q1_7152095"/>
      <w:bookmarkEnd w:id="4062"/>
      <w:r>
        <w:rPr>
          <w:rFonts w:hint="cs"/>
          <w:rtl/>
          <w:lang w:eastAsia="he-IL"/>
        </w:rPr>
        <w:t xml:space="preserve">אה שהמשלם נותן למנהל החשבון תשלום שלו שהוא צריך </w:t>
      </w:r>
      <w:bookmarkStart w:id="4063" w:name="_ETM_Q1_7159269"/>
      <w:bookmarkEnd w:id="4063"/>
      <w:r>
        <w:rPr>
          <w:rFonts w:hint="cs"/>
          <w:rtl/>
          <w:lang w:eastAsia="he-IL"/>
        </w:rPr>
        <w:t xml:space="preserve">אחר כך לבצע את הוראות התשלום שהיוזם המתקדם בעצם מעביר </w:t>
      </w:r>
      <w:bookmarkStart w:id="4064" w:name="_ETM_Q1_7164528"/>
      <w:bookmarkEnd w:id="4064"/>
      <w:r>
        <w:rPr>
          <w:rFonts w:hint="cs"/>
          <w:rtl/>
          <w:lang w:eastAsia="he-IL"/>
        </w:rPr>
        <w:t>לו.</w:t>
      </w:r>
    </w:p>
    <w:p w:rsidR="00F67819" w:rsidRPr="00F67819" w:rsidRDefault="00F67819" w:rsidP="00351FBE">
      <w:pPr>
        <w:rPr>
          <w:rtl/>
          <w:lang w:eastAsia="he-IL"/>
        </w:rPr>
      </w:pPr>
    </w:p>
    <w:tbl>
      <w:tblPr>
        <w:tblStyle w:val="afd"/>
        <w:bidiVisual/>
        <w:tblW w:w="9483" w:type="dxa"/>
        <w:tblLook w:val="04A0" w:firstRow="1" w:lastRow="0" w:firstColumn="1" w:lastColumn="0" w:noHBand="0" w:noVBand="1"/>
      </w:tblPr>
      <w:tblGrid>
        <w:gridCol w:w="1681"/>
        <w:gridCol w:w="631"/>
        <w:gridCol w:w="620"/>
        <w:gridCol w:w="675"/>
        <w:gridCol w:w="5876"/>
      </w:tblGrid>
      <w:tr w:rsidR="00F67819" w:rsidTr="00F92A39">
        <w:tc>
          <w:tcPr>
            <w:tcW w:w="1681" w:type="dxa"/>
          </w:tcPr>
          <w:p w:rsidR="00F67819" w:rsidRDefault="00F67819" w:rsidP="00F92A39">
            <w:pPr>
              <w:ind w:firstLine="0"/>
              <w:rPr>
                <w:rtl/>
                <w:lang w:eastAsia="he-IL"/>
              </w:rPr>
            </w:pPr>
            <w:bookmarkStart w:id="4065" w:name="_ETM_Q1_3647172"/>
            <w:bookmarkStart w:id="4066" w:name="_ETM_Q1_3647221"/>
            <w:bookmarkStart w:id="4067" w:name="_ETM_Q1_3647277"/>
            <w:bookmarkEnd w:id="4065"/>
            <w:bookmarkEnd w:id="4066"/>
            <w:bookmarkEnd w:id="4067"/>
          </w:p>
        </w:tc>
        <w:tc>
          <w:tcPr>
            <w:tcW w:w="631" w:type="dxa"/>
          </w:tcPr>
          <w:p w:rsidR="00F67819" w:rsidRDefault="00F67819" w:rsidP="00F92A39">
            <w:pPr>
              <w:ind w:firstLine="0"/>
              <w:rPr>
                <w:rtl/>
                <w:lang w:eastAsia="he-IL"/>
              </w:rPr>
            </w:pPr>
          </w:p>
        </w:tc>
        <w:tc>
          <w:tcPr>
            <w:tcW w:w="620" w:type="dxa"/>
          </w:tcPr>
          <w:p w:rsidR="00F67819" w:rsidRDefault="00F67819" w:rsidP="00F92A39">
            <w:pPr>
              <w:ind w:firstLine="0"/>
              <w:rPr>
                <w:rtl/>
                <w:lang w:eastAsia="he-IL"/>
              </w:rPr>
            </w:pPr>
          </w:p>
        </w:tc>
        <w:tc>
          <w:tcPr>
            <w:tcW w:w="675" w:type="dxa"/>
          </w:tcPr>
          <w:p w:rsidR="00F67819" w:rsidRDefault="00F67819" w:rsidP="00F92A39">
            <w:pPr>
              <w:ind w:firstLine="0"/>
              <w:rPr>
                <w:rtl/>
                <w:lang w:eastAsia="he-IL"/>
              </w:rPr>
            </w:pPr>
          </w:p>
        </w:tc>
        <w:tc>
          <w:tcPr>
            <w:tcW w:w="5876" w:type="dxa"/>
          </w:tcPr>
          <w:p w:rsidR="00F67819" w:rsidRDefault="00F67819" w:rsidP="00E16BC3">
            <w:pPr>
              <w:pStyle w:val="afe"/>
              <w:numPr>
                <w:ilvl w:val="0"/>
                <w:numId w:val="18"/>
              </w:numPr>
            </w:pPr>
            <w:r>
              <w:rPr>
                <w:rtl/>
              </w:rPr>
              <w:t>אחרי ההגדרה "</w:t>
            </w:r>
            <w:r>
              <w:rPr>
                <w:rFonts w:hint="cs"/>
                <w:rtl/>
              </w:rPr>
              <w:t xml:space="preserve">ועדת </w:t>
            </w:r>
            <w:proofErr w:type="spellStart"/>
            <w:r>
              <w:rPr>
                <w:rFonts w:hint="cs"/>
                <w:rtl/>
              </w:rPr>
              <w:t>הכלכל</w:t>
            </w:r>
            <w:proofErr w:type="spellEnd"/>
            <w:r>
              <w:rPr>
                <w:rtl/>
              </w:rPr>
              <w:t>" יבוא</w:t>
            </w:r>
            <w:r>
              <w:t>:</w:t>
            </w:r>
          </w:p>
          <w:p w:rsidR="00F67819" w:rsidRDefault="00F67819" w:rsidP="00F92A39">
            <w:pPr>
              <w:pStyle w:val="afe"/>
              <w:ind w:left="1080" w:firstLine="0"/>
              <w:rPr>
                <w:rtl/>
              </w:rPr>
            </w:pPr>
          </w:p>
          <w:p w:rsidR="00F67819" w:rsidRDefault="00F67819" w:rsidP="00F67819">
            <w:pPr>
              <w:pStyle w:val="afe"/>
              <w:ind w:left="1080" w:firstLine="0"/>
              <w:rPr>
                <w:rtl/>
              </w:rPr>
            </w:pPr>
            <w:r>
              <w:t>"</w:t>
            </w:r>
            <w:r>
              <w:rPr>
                <w:rtl/>
              </w:rPr>
              <w:t>חברת תשלומים" - כהגדרתה בחוק הסדרת העיסוק בשירותי תשלום</w:t>
            </w:r>
            <w:r>
              <w:t>;";</w:t>
            </w:r>
          </w:p>
          <w:p w:rsidR="00F67819" w:rsidRPr="00F67819" w:rsidRDefault="00F67819" w:rsidP="00F67819">
            <w:pPr>
              <w:pStyle w:val="afe"/>
              <w:ind w:left="1080" w:firstLine="0"/>
              <w:rPr>
                <w:rtl/>
              </w:rPr>
            </w:pPr>
          </w:p>
        </w:tc>
      </w:tr>
      <w:tr w:rsidR="00F67819" w:rsidTr="00F92A39">
        <w:tc>
          <w:tcPr>
            <w:tcW w:w="1681" w:type="dxa"/>
          </w:tcPr>
          <w:p w:rsidR="00F67819" w:rsidRDefault="00F67819" w:rsidP="00F92A39">
            <w:pPr>
              <w:ind w:firstLine="0"/>
              <w:rPr>
                <w:rtl/>
                <w:lang w:eastAsia="he-IL"/>
              </w:rPr>
            </w:pPr>
          </w:p>
        </w:tc>
        <w:tc>
          <w:tcPr>
            <w:tcW w:w="631" w:type="dxa"/>
          </w:tcPr>
          <w:p w:rsidR="00F67819" w:rsidRDefault="00F67819" w:rsidP="00F92A39">
            <w:pPr>
              <w:ind w:firstLine="0"/>
              <w:rPr>
                <w:rtl/>
                <w:lang w:eastAsia="he-IL"/>
              </w:rPr>
            </w:pPr>
          </w:p>
        </w:tc>
        <w:tc>
          <w:tcPr>
            <w:tcW w:w="620" w:type="dxa"/>
          </w:tcPr>
          <w:p w:rsidR="00F67819" w:rsidRDefault="00F67819" w:rsidP="00F92A39">
            <w:pPr>
              <w:ind w:firstLine="0"/>
              <w:rPr>
                <w:rtl/>
                <w:lang w:eastAsia="he-IL"/>
              </w:rPr>
            </w:pPr>
          </w:p>
        </w:tc>
        <w:tc>
          <w:tcPr>
            <w:tcW w:w="675" w:type="dxa"/>
          </w:tcPr>
          <w:p w:rsidR="00F67819" w:rsidRDefault="00F67819" w:rsidP="00F92A39">
            <w:pPr>
              <w:ind w:firstLine="0"/>
              <w:rPr>
                <w:rtl/>
                <w:lang w:eastAsia="he-IL"/>
              </w:rPr>
            </w:pPr>
          </w:p>
        </w:tc>
        <w:tc>
          <w:tcPr>
            <w:tcW w:w="5876" w:type="dxa"/>
          </w:tcPr>
          <w:p w:rsidR="00F67819" w:rsidRDefault="00F67819" w:rsidP="00E16BC3">
            <w:pPr>
              <w:pStyle w:val="afe"/>
              <w:numPr>
                <w:ilvl w:val="0"/>
                <w:numId w:val="18"/>
              </w:numPr>
            </w:pPr>
            <w:r>
              <w:rPr>
                <w:rtl/>
              </w:rPr>
              <w:t>אחרי ההגדרה "חוק הגנת הצרכן" יבוא</w:t>
            </w:r>
            <w:r>
              <w:t>:</w:t>
            </w:r>
          </w:p>
          <w:p w:rsidR="00F67819" w:rsidRDefault="00F67819" w:rsidP="00F67819">
            <w:pPr>
              <w:rPr>
                <w:rtl/>
              </w:rPr>
            </w:pPr>
          </w:p>
          <w:p w:rsidR="00F67819" w:rsidRDefault="00F67819" w:rsidP="00F67819">
            <w:pPr>
              <w:ind w:left="1080" w:firstLine="0"/>
              <w:rPr>
                <w:rtl/>
              </w:rPr>
            </w:pPr>
            <w:r>
              <w:rPr>
                <w:rFonts w:hint="cs"/>
                <w:rtl/>
              </w:rPr>
              <w:t>""</w:t>
            </w:r>
            <w:r>
              <w:rPr>
                <w:rtl/>
              </w:rPr>
              <w:t xml:space="preserve">חוק הסדרת העיסוק בשירותי תשלום" - חוק הסדרת העיסוק בשירותי תשלום וייזום תשלום, </w:t>
            </w:r>
            <w:proofErr w:type="spellStart"/>
            <w:r>
              <w:rPr>
                <w:rtl/>
              </w:rPr>
              <w:t>התשפ"ג</w:t>
            </w:r>
            <w:proofErr w:type="spellEnd"/>
            <w:r>
              <w:rPr>
                <w:rFonts w:hint="cs"/>
                <w:rtl/>
              </w:rPr>
              <w:t xml:space="preserve"> - </w:t>
            </w:r>
            <w:r>
              <w:rPr>
                <w:rtl/>
              </w:rPr>
              <w:t>2023</w:t>
            </w:r>
            <w:r>
              <w:t>;";</w:t>
            </w:r>
            <w:bookmarkStart w:id="4068" w:name="_ETM_Q1_7172712"/>
            <w:bookmarkEnd w:id="4068"/>
          </w:p>
          <w:p w:rsidR="00F67819" w:rsidRPr="00F67819" w:rsidRDefault="00F67819" w:rsidP="00F67819">
            <w:pPr>
              <w:ind w:left="1080" w:firstLine="0"/>
              <w:rPr>
                <w:rtl/>
              </w:rPr>
            </w:pPr>
            <w:bookmarkStart w:id="4069" w:name="_ETM_Q1_7183880"/>
            <w:bookmarkStart w:id="4070" w:name="_ETM_Q1_7183916"/>
            <w:bookmarkEnd w:id="4069"/>
            <w:bookmarkEnd w:id="4070"/>
          </w:p>
        </w:tc>
      </w:tr>
      <w:tr w:rsidR="00F67819" w:rsidTr="00F92A39">
        <w:tc>
          <w:tcPr>
            <w:tcW w:w="1681" w:type="dxa"/>
          </w:tcPr>
          <w:p w:rsidR="00F67819" w:rsidRDefault="00F67819" w:rsidP="00F92A39">
            <w:pPr>
              <w:ind w:firstLine="0"/>
              <w:rPr>
                <w:rtl/>
                <w:lang w:eastAsia="he-IL"/>
              </w:rPr>
            </w:pPr>
          </w:p>
        </w:tc>
        <w:tc>
          <w:tcPr>
            <w:tcW w:w="631" w:type="dxa"/>
          </w:tcPr>
          <w:p w:rsidR="00F67819" w:rsidRDefault="00F67819" w:rsidP="00F92A39">
            <w:pPr>
              <w:ind w:firstLine="0"/>
              <w:rPr>
                <w:rtl/>
                <w:lang w:eastAsia="he-IL"/>
              </w:rPr>
            </w:pPr>
          </w:p>
        </w:tc>
        <w:tc>
          <w:tcPr>
            <w:tcW w:w="620" w:type="dxa"/>
          </w:tcPr>
          <w:p w:rsidR="00F67819" w:rsidRDefault="00F67819" w:rsidP="00F92A39">
            <w:pPr>
              <w:ind w:firstLine="0"/>
              <w:rPr>
                <w:rtl/>
                <w:lang w:eastAsia="he-IL"/>
              </w:rPr>
            </w:pPr>
          </w:p>
        </w:tc>
        <w:tc>
          <w:tcPr>
            <w:tcW w:w="675" w:type="dxa"/>
          </w:tcPr>
          <w:p w:rsidR="00F67819" w:rsidRDefault="00F67819" w:rsidP="00F92A39">
            <w:pPr>
              <w:ind w:firstLine="0"/>
              <w:rPr>
                <w:rtl/>
                <w:lang w:eastAsia="he-IL"/>
              </w:rPr>
            </w:pPr>
          </w:p>
        </w:tc>
        <w:tc>
          <w:tcPr>
            <w:tcW w:w="5876" w:type="dxa"/>
          </w:tcPr>
          <w:p w:rsidR="00F67819" w:rsidRDefault="00F67819" w:rsidP="00E16BC3">
            <w:pPr>
              <w:pStyle w:val="afe"/>
              <w:numPr>
                <w:ilvl w:val="0"/>
                <w:numId w:val="18"/>
              </w:numPr>
            </w:pPr>
            <w:r>
              <w:rPr>
                <w:rtl/>
              </w:rPr>
              <w:t>במקום ההגדרה "חשבון תשלום" יבוא</w:t>
            </w:r>
            <w:r>
              <w:t>:</w:t>
            </w:r>
            <w:bookmarkStart w:id="4071" w:name="_ETM_Q1_7185315"/>
            <w:bookmarkEnd w:id="4071"/>
          </w:p>
          <w:p w:rsidR="00F67819" w:rsidRDefault="00F67819" w:rsidP="00F67819">
            <w:pPr>
              <w:rPr>
                <w:rtl/>
              </w:rPr>
            </w:pPr>
            <w:bookmarkStart w:id="4072" w:name="_ETM_Q1_7185361"/>
            <w:bookmarkStart w:id="4073" w:name="_ETM_Q1_7186184"/>
            <w:bookmarkStart w:id="4074" w:name="_ETM_Q1_7186219"/>
            <w:bookmarkEnd w:id="4072"/>
            <w:bookmarkEnd w:id="4073"/>
            <w:bookmarkEnd w:id="4074"/>
          </w:p>
          <w:p w:rsidR="00F67819" w:rsidRDefault="00F67819" w:rsidP="00F67819">
            <w:pPr>
              <w:ind w:left="1080" w:firstLine="0"/>
              <w:rPr>
                <w:rtl/>
              </w:rPr>
            </w:pPr>
            <w:r>
              <w:rPr>
                <w:rFonts w:hint="cs"/>
                <w:rtl/>
              </w:rPr>
              <w:t>""</w:t>
            </w:r>
            <w:r>
              <w:rPr>
                <w:rtl/>
              </w:rPr>
              <w:t>חשבון תשלום" - חשבון המיועד לביצוע פעולות תשלום, בין שקיימים ייעודים נוספים לחשבון ובין שלאו</w:t>
            </w:r>
            <w:r>
              <w:t>;</w:t>
            </w:r>
          </w:p>
          <w:p w:rsidR="00F67819" w:rsidRPr="00F67819" w:rsidRDefault="00F67819" w:rsidP="00F67819">
            <w:pPr>
              <w:ind w:left="1080" w:firstLine="0"/>
              <w:rPr>
                <w:rtl/>
              </w:rPr>
            </w:pPr>
            <w:bookmarkStart w:id="4075" w:name="_ETM_Q1_7184539"/>
            <w:bookmarkEnd w:id="4075"/>
          </w:p>
        </w:tc>
      </w:tr>
    </w:tbl>
    <w:p w:rsidR="001311E9" w:rsidRDefault="001311E9" w:rsidP="0003574E">
      <w:pPr>
        <w:rPr>
          <w:rtl/>
        </w:rPr>
      </w:pPr>
    </w:p>
    <w:p w:rsidR="00F67819" w:rsidRDefault="00F67819" w:rsidP="0003574E">
      <w:pPr>
        <w:rPr>
          <w:rtl/>
        </w:rPr>
      </w:pPr>
      <w:bookmarkStart w:id="4076" w:name="_ETM_Q1_7185556"/>
      <w:bookmarkStart w:id="4077" w:name="_ETM_Q1_7185614"/>
      <w:bookmarkEnd w:id="4076"/>
      <w:bookmarkEnd w:id="4077"/>
      <w:r>
        <w:rPr>
          <w:rFonts w:hint="cs"/>
          <w:rtl/>
        </w:rPr>
        <w:t>בעצם אנחנו מתקנים את ההגדרה</w:t>
      </w:r>
      <w:bookmarkStart w:id="4078" w:name="_ETM_Q1_7189351"/>
      <w:bookmarkEnd w:id="4078"/>
      <w:r>
        <w:rPr>
          <w:rFonts w:hint="cs"/>
          <w:rtl/>
        </w:rPr>
        <w:t xml:space="preserve"> הקיימת של חשבון תשלום, אבל אנחנו לא משנים במהות שלה</w:t>
      </w:r>
      <w:bookmarkStart w:id="4079" w:name="_ETM_Q1_7193067"/>
      <w:bookmarkEnd w:id="4079"/>
      <w:r>
        <w:rPr>
          <w:rFonts w:hint="cs"/>
          <w:rtl/>
        </w:rPr>
        <w:t xml:space="preserve"> שום דבר, אנחנו רק מבהירים אותה בצורה יותר טוב</w:t>
      </w:r>
      <w:r w:rsidR="00DF2F20">
        <w:rPr>
          <w:rFonts w:hint="cs"/>
          <w:rtl/>
        </w:rPr>
        <w:t>ה</w:t>
      </w:r>
      <w:r>
        <w:rPr>
          <w:rFonts w:hint="cs"/>
          <w:rtl/>
        </w:rPr>
        <w:t>. צורך</w:t>
      </w:r>
      <w:bookmarkStart w:id="4080" w:name="_ETM_Q1_7197455"/>
      <w:bookmarkEnd w:id="4080"/>
      <w:r>
        <w:rPr>
          <w:rFonts w:hint="cs"/>
          <w:rtl/>
        </w:rPr>
        <w:t xml:space="preserve"> שנוצר בגלל חקיקת חוק הרישוי</w:t>
      </w:r>
      <w:r w:rsidR="00DF2F20">
        <w:rPr>
          <w:rFonts w:hint="cs"/>
          <w:rtl/>
        </w:rPr>
        <w:t>.</w:t>
      </w:r>
      <w:r>
        <w:rPr>
          <w:rFonts w:hint="cs"/>
          <w:rtl/>
        </w:rPr>
        <w:t xml:space="preserve"> רצו לוודא שאנחנו מבהירים שהרישו</w:t>
      </w:r>
      <w:bookmarkStart w:id="4081" w:name="_ETM_Q1_7203196"/>
      <w:bookmarkStart w:id="4082" w:name="_ETM_Q1_7199046"/>
      <w:bookmarkEnd w:id="4081"/>
      <w:bookmarkEnd w:id="4082"/>
      <w:r>
        <w:rPr>
          <w:rFonts w:hint="cs"/>
          <w:rtl/>
        </w:rPr>
        <w:t>י והפיקוח הוא רק לעניין פעילות התשלומים באותו חשבון, ואנחנו</w:t>
      </w:r>
      <w:bookmarkStart w:id="4083" w:name="_ETM_Q1_7205418"/>
      <w:bookmarkEnd w:id="4083"/>
      <w:r>
        <w:rPr>
          <w:rFonts w:hint="cs"/>
          <w:rtl/>
        </w:rPr>
        <w:t xml:space="preserve"> עדיין רצינו גם לשמר את העובדה שזה לא כל כך</w:t>
      </w:r>
      <w:bookmarkStart w:id="4084" w:name="_ETM_Q1_7208689"/>
      <w:bookmarkEnd w:id="4084"/>
      <w:r>
        <w:rPr>
          <w:rFonts w:hint="cs"/>
          <w:rtl/>
        </w:rPr>
        <w:t xml:space="preserve"> משנה לנו א</w:t>
      </w:r>
      <w:r w:rsidR="00DF2F20">
        <w:rPr>
          <w:rFonts w:hint="cs"/>
          <w:rtl/>
        </w:rPr>
        <w:t>ם</w:t>
      </w:r>
      <w:r>
        <w:rPr>
          <w:rFonts w:hint="cs"/>
          <w:rtl/>
        </w:rPr>
        <w:t xml:space="preserve"> יש באותו חשבון תשלום גם לייעודים נוספים, </w:t>
      </w:r>
      <w:bookmarkStart w:id="4085" w:name="_ETM_Q1_7213634"/>
      <w:bookmarkEnd w:id="4085"/>
      <w:r w:rsidR="00DF2F20">
        <w:rPr>
          <w:rFonts w:hint="cs"/>
          <w:rtl/>
        </w:rPr>
        <w:t xml:space="preserve">ייעודים לשירותים </w:t>
      </w:r>
      <w:bookmarkStart w:id="4086" w:name="_ETM_Q1_7208119"/>
      <w:bookmarkEnd w:id="4086"/>
      <w:r>
        <w:rPr>
          <w:rFonts w:hint="cs"/>
          <w:rtl/>
        </w:rPr>
        <w:t>פיננסים</w:t>
      </w:r>
      <w:r w:rsidR="00DF2F20">
        <w:rPr>
          <w:rFonts w:hint="cs"/>
          <w:rtl/>
        </w:rPr>
        <w:t xml:space="preserve">, למשל, </w:t>
      </w:r>
      <w:bookmarkStart w:id="4087" w:name="_ETM_Q1_7214714"/>
      <w:bookmarkEnd w:id="4087"/>
      <w:r w:rsidR="00DF2F20">
        <w:rPr>
          <w:rFonts w:hint="cs"/>
          <w:rtl/>
        </w:rPr>
        <w:t>אחרים, אז אנחנו</w:t>
      </w:r>
      <w:bookmarkStart w:id="4088" w:name="_ETM_Q1_7212662"/>
      <w:bookmarkEnd w:id="4088"/>
      <w:r>
        <w:rPr>
          <w:rFonts w:hint="cs"/>
          <w:rtl/>
        </w:rPr>
        <w:t xml:space="preserve"> משמרים את אותו </w:t>
      </w:r>
      <w:bookmarkStart w:id="4089" w:name="_ETM_Q1_7219603"/>
      <w:bookmarkEnd w:id="4089"/>
      <w:r>
        <w:rPr>
          <w:rFonts w:hint="cs"/>
          <w:rtl/>
        </w:rPr>
        <w:t xml:space="preserve">עיקרון רק מחדדים את ההגדרה. </w:t>
      </w:r>
    </w:p>
    <w:p w:rsidR="00F67819" w:rsidRDefault="00F67819" w:rsidP="0003574E">
      <w:pPr>
        <w:rPr>
          <w:rtl/>
        </w:rPr>
      </w:pPr>
      <w:bookmarkStart w:id="4090" w:name="_ETM_Q1_7222453"/>
      <w:bookmarkStart w:id="4091" w:name="_ETM_Q1_7222489"/>
      <w:bookmarkEnd w:id="4090"/>
      <w:bookmarkEnd w:id="4091"/>
    </w:p>
    <w:tbl>
      <w:tblPr>
        <w:tblStyle w:val="afd"/>
        <w:bidiVisual/>
        <w:tblW w:w="9483" w:type="dxa"/>
        <w:tblLook w:val="04A0" w:firstRow="1" w:lastRow="0" w:firstColumn="1" w:lastColumn="0" w:noHBand="0" w:noVBand="1"/>
      </w:tblPr>
      <w:tblGrid>
        <w:gridCol w:w="1681"/>
        <w:gridCol w:w="631"/>
        <w:gridCol w:w="620"/>
        <w:gridCol w:w="675"/>
        <w:gridCol w:w="5876"/>
      </w:tblGrid>
      <w:tr w:rsidR="00AD6237" w:rsidTr="00F92A39">
        <w:tc>
          <w:tcPr>
            <w:tcW w:w="1681" w:type="dxa"/>
          </w:tcPr>
          <w:p w:rsidR="00AD6237" w:rsidRDefault="00AD6237" w:rsidP="00F92A39">
            <w:pPr>
              <w:ind w:firstLine="0"/>
              <w:rPr>
                <w:rtl/>
                <w:lang w:eastAsia="he-IL"/>
              </w:rPr>
            </w:pPr>
            <w:bookmarkStart w:id="4092" w:name="_ETM_Q1_7222542"/>
            <w:bookmarkStart w:id="4093" w:name="_ETM_Q1_7222585"/>
            <w:bookmarkStart w:id="4094" w:name="_ETM_Q1_3647323"/>
            <w:bookmarkStart w:id="4095" w:name="_ETM_Q1_3647366"/>
            <w:bookmarkStart w:id="4096" w:name="_ETM_Q1_3647416"/>
            <w:bookmarkEnd w:id="4092"/>
            <w:bookmarkEnd w:id="4093"/>
            <w:bookmarkEnd w:id="4094"/>
            <w:bookmarkEnd w:id="4095"/>
            <w:bookmarkEnd w:id="4096"/>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5876" w:type="dxa"/>
          </w:tcPr>
          <w:p w:rsidR="00AD6237" w:rsidRDefault="00AD6237" w:rsidP="00AD6237">
            <w:pPr>
              <w:pStyle w:val="afe"/>
              <w:ind w:left="1080" w:firstLine="0"/>
            </w:pPr>
            <w:r>
              <w:rPr>
                <w:rFonts w:hint="cs"/>
                <w:rtl/>
              </w:rPr>
              <w:t xml:space="preserve">"חשבון תשלום משותף ביחד ולחוד" - </w:t>
            </w:r>
            <w:bookmarkStart w:id="4097" w:name="_ETM_Q1_7219867"/>
            <w:bookmarkEnd w:id="4097"/>
          </w:p>
          <w:p w:rsidR="00AD6237" w:rsidRDefault="00AD6237" w:rsidP="00F92A39">
            <w:pPr>
              <w:rPr>
                <w:rtl/>
              </w:rPr>
            </w:pPr>
          </w:p>
          <w:p w:rsidR="00AD6237" w:rsidRDefault="00AD6237" w:rsidP="00F92A39">
            <w:pPr>
              <w:ind w:left="1080" w:firstLine="0"/>
              <w:rPr>
                <w:rtl/>
              </w:rPr>
            </w:pPr>
            <w:r>
              <w:rPr>
                <w:rtl/>
              </w:rPr>
              <w:t>חשבון תשלום שלגביו רשומים יותר מבעל חשבון אחד, שלפי החוזה כל אחד מבעלי החשבון רשאי לתת הוראות בחשבון בלא הסכמת בעל החשבון האחר</w:t>
            </w:r>
            <w:r>
              <w:t>;";</w:t>
            </w:r>
          </w:p>
          <w:p w:rsidR="00AD6237" w:rsidRPr="00AD6237" w:rsidRDefault="00AD6237" w:rsidP="00F92A39">
            <w:pPr>
              <w:ind w:left="1080" w:firstLine="0"/>
              <w:rPr>
                <w:rtl/>
              </w:rPr>
            </w:pPr>
            <w:bookmarkStart w:id="4098" w:name="_ETM_Q1_7225877"/>
            <w:bookmarkStart w:id="4099" w:name="_ETM_Q1_7225931"/>
            <w:bookmarkEnd w:id="4098"/>
            <w:bookmarkEnd w:id="4099"/>
          </w:p>
        </w:tc>
      </w:tr>
    </w:tbl>
    <w:p w:rsidR="001311E9" w:rsidRDefault="001311E9" w:rsidP="0003574E">
      <w:pPr>
        <w:rPr>
          <w:rtl/>
        </w:rPr>
      </w:pPr>
    </w:p>
    <w:p w:rsidR="00AD6237" w:rsidRDefault="00AD6237" w:rsidP="0003574E">
      <w:pPr>
        <w:rPr>
          <w:rtl/>
        </w:rPr>
      </w:pPr>
      <w:bookmarkStart w:id="4100" w:name="_ETM_Q1_7227808"/>
      <w:bookmarkStart w:id="4101" w:name="_ETM_Q1_7227847"/>
      <w:bookmarkEnd w:id="4100"/>
      <w:bookmarkEnd w:id="4101"/>
      <w:r>
        <w:rPr>
          <w:rFonts w:hint="cs"/>
          <w:rtl/>
        </w:rPr>
        <w:t xml:space="preserve">אני מניחה שאתם מכירים את זה. </w:t>
      </w:r>
      <w:bookmarkStart w:id="4102" w:name="_ETM_Q1_7235489"/>
      <w:bookmarkEnd w:id="4102"/>
      <w:r>
        <w:rPr>
          <w:rFonts w:hint="cs"/>
          <w:rtl/>
        </w:rPr>
        <w:t xml:space="preserve">יש חשבונות שצריך הסכמה של כל הבעלים בחשבון כדי לאפשר </w:t>
      </w:r>
      <w:bookmarkStart w:id="4103" w:name="_ETM_Q1_7240746"/>
      <w:bookmarkEnd w:id="4103"/>
      <w:r>
        <w:rPr>
          <w:rFonts w:hint="cs"/>
          <w:rtl/>
        </w:rPr>
        <w:t xml:space="preserve">לתת הוראת תשלום </w:t>
      </w:r>
      <w:r w:rsidR="00DF2F20">
        <w:rPr>
          <w:rFonts w:hint="cs"/>
          <w:rtl/>
        </w:rPr>
        <w:t>א</w:t>
      </w:r>
      <w:r>
        <w:rPr>
          <w:rFonts w:hint="cs"/>
          <w:rtl/>
        </w:rPr>
        <w:t>ו</w:t>
      </w:r>
      <w:r w:rsidR="00DF2F20">
        <w:rPr>
          <w:rFonts w:hint="cs"/>
          <w:rtl/>
        </w:rPr>
        <w:t xml:space="preserve"> </w:t>
      </w:r>
      <w:r>
        <w:rPr>
          <w:rFonts w:hint="cs"/>
          <w:rtl/>
        </w:rPr>
        <w:t>לעשות פעולות, ויש חשבונות שאפשר לפעול בהם</w:t>
      </w:r>
      <w:bookmarkStart w:id="4104" w:name="_ETM_Q1_7245779"/>
      <w:bookmarkEnd w:id="4104"/>
      <w:r>
        <w:rPr>
          <w:rFonts w:hint="cs"/>
          <w:rtl/>
        </w:rPr>
        <w:t xml:space="preserve"> כל אחד מבעלי החשבון יכול לפעול בנפרד. זה רלוונטי להמשך</w:t>
      </w:r>
      <w:bookmarkStart w:id="4105" w:name="_ETM_Q1_7234780"/>
      <w:bookmarkEnd w:id="4105"/>
      <w:r w:rsidR="00DF2F20">
        <w:rPr>
          <w:rFonts w:hint="cs"/>
          <w:rtl/>
        </w:rPr>
        <w:t>.</w:t>
      </w:r>
    </w:p>
    <w:p w:rsidR="00DF2F20" w:rsidRDefault="00DF2F20" w:rsidP="0003574E">
      <w:pPr>
        <w:rPr>
          <w:rtl/>
        </w:rPr>
      </w:pPr>
      <w:bookmarkStart w:id="4106" w:name="_ETM_Q1_7234892"/>
      <w:bookmarkEnd w:id="4106"/>
    </w:p>
    <w:tbl>
      <w:tblPr>
        <w:tblStyle w:val="afd"/>
        <w:bidiVisual/>
        <w:tblW w:w="9625" w:type="dxa"/>
        <w:tblLook w:val="04A0" w:firstRow="1" w:lastRow="0" w:firstColumn="1" w:lastColumn="0" w:noHBand="0" w:noVBand="1"/>
      </w:tblPr>
      <w:tblGrid>
        <w:gridCol w:w="1681"/>
        <w:gridCol w:w="631"/>
        <w:gridCol w:w="620"/>
        <w:gridCol w:w="675"/>
        <w:gridCol w:w="6018"/>
      </w:tblGrid>
      <w:tr w:rsidR="00AD6237" w:rsidTr="00AD6237">
        <w:tc>
          <w:tcPr>
            <w:tcW w:w="1681" w:type="dxa"/>
          </w:tcPr>
          <w:p w:rsidR="00AD6237" w:rsidRDefault="00AD6237" w:rsidP="00F92A39">
            <w:pPr>
              <w:ind w:firstLine="0"/>
              <w:rPr>
                <w:rtl/>
                <w:lang w:eastAsia="he-IL"/>
              </w:rPr>
            </w:pPr>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AD6237" w:rsidP="00E16BC3">
            <w:pPr>
              <w:pStyle w:val="afe"/>
              <w:numPr>
                <w:ilvl w:val="0"/>
                <w:numId w:val="18"/>
              </w:numPr>
            </w:pPr>
            <w:bookmarkStart w:id="4107" w:name="_ETM_Q1_7258389"/>
            <w:bookmarkEnd w:id="4107"/>
            <w:r>
              <w:rPr>
                <w:rFonts w:hint="cs"/>
                <w:rtl/>
              </w:rPr>
              <w:t>בהגדרה "מאסדר"</w:t>
            </w:r>
            <w:r w:rsidR="00855D97">
              <w:rPr>
                <w:rFonts w:hint="cs"/>
                <w:rtl/>
              </w:rPr>
              <w:t xml:space="preserve"> </w:t>
            </w:r>
            <w:r>
              <w:rPr>
                <w:rFonts w:hint="cs"/>
                <w:rtl/>
              </w:rPr>
              <w:t xml:space="preserve">- </w:t>
            </w:r>
          </w:p>
          <w:p w:rsidR="00AD6237" w:rsidRDefault="00AD6237" w:rsidP="00AD6237">
            <w:pPr>
              <w:rPr>
                <w:rtl/>
              </w:rPr>
            </w:pPr>
          </w:p>
          <w:p w:rsidR="00AD6237" w:rsidRDefault="00AD6237" w:rsidP="00E16BC3">
            <w:pPr>
              <w:pStyle w:val="afe"/>
              <w:numPr>
                <w:ilvl w:val="0"/>
                <w:numId w:val="20"/>
              </w:numPr>
            </w:pPr>
            <w:r>
              <w:rPr>
                <w:rFonts w:hint="cs"/>
                <w:rtl/>
              </w:rPr>
              <w:t>בפסקה (1), במקום "וסולק" יבוא "ובעל</w:t>
            </w:r>
            <w:bookmarkStart w:id="4108" w:name="_ETM_Q1_7255203"/>
            <w:bookmarkStart w:id="4109" w:name="_ETM_Q1_7250884"/>
            <w:bookmarkStart w:id="4110" w:name="_ETM_Q1_7247101"/>
            <w:bookmarkEnd w:id="4108"/>
            <w:bookmarkEnd w:id="4109"/>
            <w:bookmarkEnd w:id="4110"/>
            <w:r>
              <w:rPr>
                <w:rFonts w:hint="cs"/>
                <w:rtl/>
              </w:rPr>
              <w:t xml:space="preserve"> רישיון נותן שירותי תשלום יציבותי";</w:t>
            </w:r>
            <w:bookmarkStart w:id="4111" w:name="_ETM_Q1_7255244"/>
            <w:bookmarkEnd w:id="4111"/>
          </w:p>
          <w:p w:rsidR="00AD6237" w:rsidRDefault="00AD6237" w:rsidP="00AD6237">
            <w:pPr>
              <w:rPr>
                <w:rtl/>
              </w:rPr>
            </w:pPr>
            <w:bookmarkStart w:id="4112" w:name="_ETM_Q1_7255285"/>
            <w:bookmarkStart w:id="4113" w:name="_ETM_Q1_7255762"/>
            <w:bookmarkStart w:id="4114" w:name="_ETM_Q1_7255801"/>
            <w:bookmarkEnd w:id="4112"/>
            <w:bookmarkEnd w:id="4113"/>
            <w:bookmarkEnd w:id="4114"/>
          </w:p>
          <w:p w:rsidR="00AD6237" w:rsidRDefault="00AD6237" w:rsidP="00E16BC3">
            <w:pPr>
              <w:pStyle w:val="afe"/>
              <w:numPr>
                <w:ilvl w:val="0"/>
                <w:numId w:val="20"/>
              </w:numPr>
            </w:pPr>
            <w:bookmarkStart w:id="4115" w:name="_ETM_Q1_7256041"/>
            <w:bookmarkStart w:id="4116" w:name="_ETM_Q1_7256086"/>
            <w:bookmarkEnd w:id="4115"/>
            <w:bookmarkEnd w:id="4116"/>
            <w:r>
              <w:rPr>
                <w:rFonts w:hint="cs"/>
                <w:rtl/>
              </w:rPr>
              <w:t xml:space="preserve">בפסקה (2), המילים "ובעל רישיון הנפקה" </w:t>
            </w:r>
            <w:r>
              <w:rPr>
                <w:rtl/>
              </w:rPr>
              <w:t>–</w:t>
            </w:r>
            <w:r>
              <w:rPr>
                <w:rFonts w:hint="cs"/>
                <w:rtl/>
              </w:rPr>
              <w:t xml:space="preserve"> יימחקו</w:t>
            </w:r>
          </w:p>
          <w:p w:rsidR="00AD6237" w:rsidRDefault="00AD6237" w:rsidP="00AD6237">
            <w:pPr>
              <w:pStyle w:val="afe"/>
              <w:rPr>
                <w:rtl/>
              </w:rPr>
            </w:pPr>
          </w:p>
          <w:p w:rsidR="00AD6237" w:rsidRDefault="00AD6237" w:rsidP="00E16BC3">
            <w:pPr>
              <w:pStyle w:val="afe"/>
              <w:numPr>
                <w:ilvl w:val="0"/>
                <w:numId w:val="20"/>
              </w:numPr>
            </w:pPr>
            <w:r>
              <w:rPr>
                <w:rFonts w:hint="cs"/>
                <w:rtl/>
              </w:rPr>
              <w:t>אחרי פסקה (3) יבוא:</w:t>
            </w:r>
          </w:p>
          <w:p w:rsidR="00AD6237" w:rsidRDefault="00AD6237" w:rsidP="00AD6237">
            <w:pPr>
              <w:pStyle w:val="afe"/>
              <w:rPr>
                <w:rtl/>
              </w:rPr>
            </w:pPr>
          </w:p>
          <w:p w:rsidR="00AD6237" w:rsidRDefault="00AD6237" w:rsidP="00AD6237">
            <w:pPr>
              <w:ind w:left="720"/>
              <w:rPr>
                <w:rtl/>
              </w:rPr>
            </w:pPr>
            <w:r>
              <w:rPr>
                <w:rFonts w:hint="cs"/>
                <w:rtl/>
              </w:rPr>
              <w:t xml:space="preserve">"(4) לעניין חברת תשלומים </w:t>
            </w:r>
            <w:r>
              <w:rPr>
                <w:rtl/>
              </w:rPr>
              <w:t>–</w:t>
            </w:r>
            <w:r>
              <w:rPr>
                <w:rFonts w:hint="cs"/>
                <w:rtl/>
              </w:rPr>
              <w:t xml:space="preserve"> רשות ניירות </w:t>
            </w:r>
            <w:bookmarkStart w:id="4117" w:name="_ETM_Q1_7255581"/>
            <w:bookmarkEnd w:id="4117"/>
            <w:r>
              <w:rPr>
                <w:rFonts w:hint="cs"/>
                <w:rtl/>
              </w:rPr>
              <w:t>ערך;";</w:t>
            </w:r>
          </w:p>
          <w:p w:rsidR="00AD6237" w:rsidRPr="00AD6237" w:rsidRDefault="00AD6237" w:rsidP="00F92A39">
            <w:pPr>
              <w:ind w:left="1080" w:firstLine="0"/>
              <w:rPr>
                <w:rtl/>
              </w:rPr>
            </w:pPr>
          </w:p>
        </w:tc>
      </w:tr>
      <w:tr w:rsidR="00AD6237" w:rsidTr="00AD6237">
        <w:tc>
          <w:tcPr>
            <w:tcW w:w="1681" w:type="dxa"/>
          </w:tcPr>
          <w:p w:rsidR="00AD6237" w:rsidRDefault="00AD6237" w:rsidP="00F92A39">
            <w:pPr>
              <w:ind w:firstLine="0"/>
              <w:rPr>
                <w:rtl/>
                <w:lang w:eastAsia="he-IL"/>
              </w:rPr>
            </w:pPr>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AD6237" w:rsidP="00E16BC3">
            <w:pPr>
              <w:pStyle w:val="afe"/>
              <w:numPr>
                <w:ilvl w:val="0"/>
                <w:numId w:val="18"/>
              </w:numPr>
            </w:pPr>
            <w:r>
              <w:rPr>
                <w:rFonts w:hint="cs"/>
                <w:rtl/>
              </w:rPr>
              <w:t>אחרי ההגדרה "מוטב"</w:t>
            </w:r>
            <w:bookmarkStart w:id="4118" w:name="_ETM_Q1_7266254"/>
            <w:bookmarkEnd w:id="4118"/>
            <w:r>
              <w:rPr>
                <w:rFonts w:hint="cs"/>
                <w:rtl/>
              </w:rPr>
              <w:t xml:space="preserve"> יבוא:</w:t>
            </w:r>
            <w:bookmarkStart w:id="4119" w:name="_ETM_Q1_7267741"/>
            <w:bookmarkEnd w:id="4119"/>
          </w:p>
          <w:p w:rsidR="00AD6237" w:rsidRDefault="00AD6237" w:rsidP="00AD6237">
            <w:pPr>
              <w:rPr>
                <w:rtl/>
              </w:rPr>
            </w:pPr>
            <w:bookmarkStart w:id="4120" w:name="_ETM_Q1_7267789"/>
            <w:bookmarkStart w:id="4121" w:name="_ETM_Q1_7268132"/>
            <w:bookmarkStart w:id="4122" w:name="_ETM_Q1_7268177"/>
            <w:bookmarkEnd w:id="4120"/>
            <w:bookmarkEnd w:id="4121"/>
            <w:bookmarkEnd w:id="4122"/>
          </w:p>
          <w:p w:rsidR="00AD6237" w:rsidRDefault="00AD6237" w:rsidP="00AD6237">
            <w:pPr>
              <w:ind w:left="1080" w:firstLine="0"/>
              <w:rPr>
                <w:rtl/>
              </w:rPr>
            </w:pPr>
            <w:bookmarkStart w:id="4123" w:name="_ETM_Q1_7268535"/>
            <w:bookmarkStart w:id="4124" w:name="_ETM_Q1_7268570"/>
            <w:bookmarkEnd w:id="4123"/>
            <w:bookmarkEnd w:id="4124"/>
            <w:r>
              <w:rPr>
                <w:rFonts w:hint="cs"/>
                <w:rtl/>
              </w:rPr>
              <w:t xml:space="preserve">""מנהל </w:t>
            </w:r>
            <w:r>
              <w:rPr>
                <w:rtl/>
              </w:rPr>
              <w:t>חשבון תשלום למשלם" - נותן שירותי תשלום למשלם, שנותן שירות תשלום מסוג ניהול חשבון תשלום לטובת משלם</w:t>
            </w:r>
            <w:r>
              <w:t>;";</w:t>
            </w:r>
          </w:p>
        </w:tc>
      </w:tr>
    </w:tbl>
    <w:p w:rsidR="00AD6237" w:rsidRPr="00AD6237" w:rsidRDefault="00AD6237" w:rsidP="0003574E">
      <w:pPr>
        <w:rPr>
          <w:rtl/>
        </w:rPr>
      </w:pPr>
    </w:p>
    <w:p w:rsidR="00AD6237" w:rsidRDefault="00AD6237" w:rsidP="0003574E">
      <w:pPr>
        <w:rPr>
          <w:rtl/>
        </w:rPr>
      </w:pPr>
      <w:bookmarkStart w:id="4125" w:name="_ETM_Q1_7227904"/>
      <w:bookmarkStart w:id="4126" w:name="_ETM_Q1_7227943"/>
      <w:bookmarkStart w:id="4127" w:name="_ETM_Q1_7267668"/>
      <w:bookmarkEnd w:id="4125"/>
      <w:bookmarkEnd w:id="4126"/>
      <w:bookmarkEnd w:id="4127"/>
      <w:r>
        <w:rPr>
          <w:rFonts w:hint="cs"/>
          <w:rtl/>
        </w:rPr>
        <w:t xml:space="preserve">זה לשם הנוחות אנחנו פשוט מגדירים מיהו </w:t>
      </w:r>
      <w:bookmarkStart w:id="4128" w:name="_ETM_Q1_7274021"/>
      <w:bookmarkEnd w:id="4128"/>
      <w:r>
        <w:rPr>
          <w:rFonts w:hint="cs"/>
          <w:rtl/>
        </w:rPr>
        <w:t>מנהל חשבון תשלום למשלם. אין פה משהו חדש במהות</w:t>
      </w:r>
      <w:bookmarkStart w:id="4129" w:name="_ETM_Q1_7274417"/>
      <w:bookmarkEnd w:id="4129"/>
      <w:r>
        <w:rPr>
          <w:rFonts w:hint="cs"/>
          <w:rtl/>
        </w:rPr>
        <w:t>.</w:t>
      </w:r>
      <w:bookmarkStart w:id="4130" w:name="_ETM_Q1_7270748"/>
      <w:bookmarkEnd w:id="4130"/>
    </w:p>
    <w:p w:rsidR="00DF2F20" w:rsidRDefault="00DF2F20" w:rsidP="0003574E">
      <w:pPr>
        <w:rPr>
          <w:rtl/>
        </w:rPr>
      </w:pPr>
      <w:bookmarkStart w:id="4131" w:name="_ETM_Q1_7270859"/>
      <w:bookmarkEnd w:id="4131"/>
    </w:p>
    <w:tbl>
      <w:tblPr>
        <w:tblStyle w:val="afd"/>
        <w:bidiVisual/>
        <w:tblW w:w="9625" w:type="dxa"/>
        <w:tblLook w:val="04A0" w:firstRow="1" w:lastRow="0" w:firstColumn="1" w:lastColumn="0" w:noHBand="0" w:noVBand="1"/>
      </w:tblPr>
      <w:tblGrid>
        <w:gridCol w:w="1681"/>
        <w:gridCol w:w="631"/>
        <w:gridCol w:w="620"/>
        <w:gridCol w:w="675"/>
        <w:gridCol w:w="6018"/>
      </w:tblGrid>
      <w:tr w:rsidR="00AD6237" w:rsidTr="00F92A39">
        <w:tc>
          <w:tcPr>
            <w:tcW w:w="1681" w:type="dxa"/>
          </w:tcPr>
          <w:p w:rsidR="00AD6237" w:rsidRDefault="00AD6237" w:rsidP="00F92A39">
            <w:pPr>
              <w:ind w:firstLine="0"/>
              <w:rPr>
                <w:rtl/>
                <w:lang w:eastAsia="he-IL"/>
              </w:rPr>
            </w:pPr>
            <w:bookmarkStart w:id="4132" w:name="_ETM_Q1_7276357"/>
            <w:bookmarkStart w:id="4133" w:name="_ETM_Q1_7276399"/>
            <w:bookmarkEnd w:id="4132"/>
            <w:bookmarkEnd w:id="4133"/>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AD6237" w:rsidP="00E16BC3">
            <w:pPr>
              <w:pStyle w:val="afe"/>
              <w:numPr>
                <w:ilvl w:val="0"/>
                <w:numId w:val="18"/>
              </w:numPr>
            </w:pPr>
            <w:r>
              <w:rPr>
                <w:rFonts w:hint="cs"/>
                <w:rtl/>
              </w:rPr>
              <w:t>ההגדרה "סולק" - תימחק;</w:t>
            </w:r>
          </w:p>
          <w:p w:rsidR="00AD6237" w:rsidRDefault="00AD6237" w:rsidP="00AD6237">
            <w:pPr>
              <w:pStyle w:val="afe"/>
              <w:ind w:left="1080" w:firstLine="0"/>
              <w:rPr>
                <w:rtl/>
              </w:rPr>
            </w:pPr>
          </w:p>
        </w:tc>
      </w:tr>
      <w:tr w:rsidR="00AD6237" w:rsidTr="00F92A39">
        <w:tc>
          <w:tcPr>
            <w:tcW w:w="1681" w:type="dxa"/>
          </w:tcPr>
          <w:p w:rsidR="00AD6237" w:rsidRDefault="00AD6237" w:rsidP="00F92A39">
            <w:pPr>
              <w:ind w:firstLine="0"/>
              <w:rPr>
                <w:rtl/>
                <w:lang w:eastAsia="he-IL"/>
              </w:rPr>
            </w:pPr>
            <w:bookmarkStart w:id="4134" w:name="_ETM_Q1_7273717"/>
            <w:bookmarkEnd w:id="4134"/>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AD6237" w:rsidP="00E16BC3">
            <w:pPr>
              <w:pStyle w:val="afe"/>
              <w:numPr>
                <w:ilvl w:val="0"/>
                <w:numId w:val="18"/>
              </w:numPr>
            </w:pPr>
            <w:r>
              <w:rPr>
                <w:rFonts w:hint="cs"/>
                <w:rtl/>
              </w:rPr>
              <w:t>בהגדרה "רישיון הנפקה", רישיון להפעלת מערכת לתיווך</w:t>
            </w:r>
            <w:bookmarkStart w:id="4135" w:name="_ETM_Q1_7280545"/>
            <w:bookmarkEnd w:id="4135"/>
            <w:r>
              <w:rPr>
                <w:rFonts w:hint="cs"/>
                <w:rtl/>
              </w:rPr>
              <w:t xml:space="preserve"> באשראי",</w:t>
            </w:r>
            <w:bookmarkStart w:id="4136" w:name="_ETM_Q1_7284367"/>
            <w:bookmarkEnd w:id="4136"/>
            <w:r>
              <w:rPr>
                <w:rFonts w:hint="cs"/>
                <w:rtl/>
              </w:rPr>
              <w:t xml:space="preserve"> "רישיון למתן אשראי" ו"רישיון למתן שירותי פיקדון ואשראי"", המילים "רישיון הנפקה" </w:t>
            </w:r>
            <w:r>
              <w:rPr>
                <w:rtl/>
              </w:rPr>
              <w:t>–</w:t>
            </w:r>
            <w:r>
              <w:rPr>
                <w:rFonts w:hint="cs"/>
                <w:rtl/>
              </w:rPr>
              <w:t xml:space="preserve"> יימחקו;</w:t>
            </w:r>
          </w:p>
          <w:p w:rsidR="00AD6237" w:rsidRDefault="00AD6237" w:rsidP="00AD6237">
            <w:pPr>
              <w:pStyle w:val="afe"/>
              <w:ind w:left="1080" w:firstLine="0"/>
              <w:rPr>
                <w:rtl/>
              </w:rPr>
            </w:pPr>
          </w:p>
        </w:tc>
      </w:tr>
      <w:tr w:rsidR="00AD6237" w:rsidTr="00F92A39">
        <w:tc>
          <w:tcPr>
            <w:tcW w:w="1681" w:type="dxa"/>
          </w:tcPr>
          <w:p w:rsidR="00AD6237" w:rsidRDefault="00AD6237" w:rsidP="00F92A39">
            <w:pPr>
              <w:ind w:firstLine="0"/>
              <w:rPr>
                <w:rtl/>
                <w:lang w:eastAsia="he-IL"/>
              </w:rPr>
            </w:pPr>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AD6237" w:rsidP="00E16BC3">
            <w:pPr>
              <w:pStyle w:val="afe"/>
              <w:numPr>
                <w:ilvl w:val="0"/>
                <w:numId w:val="18"/>
              </w:numPr>
            </w:pPr>
            <w:r>
              <w:rPr>
                <w:rFonts w:hint="cs"/>
                <w:rtl/>
              </w:rPr>
              <w:t xml:space="preserve">אחרי ההדרה </w:t>
            </w:r>
            <w:bookmarkStart w:id="4137" w:name="_ETM_Q1_7288740"/>
            <w:bookmarkEnd w:id="4137"/>
            <w:r>
              <w:rPr>
                <w:rFonts w:hint="cs"/>
                <w:rtl/>
              </w:rPr>
              <w:t>"רכיב חיוני", באמצעי תשלום יבא:</w:t>
            </w:r>
          </w:p>
          <w:p w:rsidR="00AD6237" w:rsidRDefault="00AD6237" w:rsidP="00AD6237">
            <w:pPr>
              <w:pStyle w:val="afe"/>
              <w:ind w:left="1080" w:firstLine="0"/>
              <w:rPr>
                <w:rtl/>
              </w:rPr>
            </w:pPr>
          </w:p>
          <w:p w:rsidR="00AD6237" w:rsidRDefault="00AD6237" w:rsidP="00AD6237">
            <w:pPr>
              <w:pStyle w:val="afe"/>
              <w:ind w:left="1080" w:firstLine="0"/>
            </w:pPr>
            <w:r>
              <w:rPr>
                <w:rFonts w:hint="cs"/>
                <w:rtl/>
              </w:rPr>
              <w:t xml:space="preserve">"רשות ניירות ערך" </w:t>
            </w:r>
            <w:r>
              <w:rPr>
                <w:rtl/>
              </w:rPr>
              <w:t>–</w:t>
            </w:r>
            <w:r>
              <w:rPr>
                <w:rFonts w:hint="cs"/>
                <w:rtl/>
              </w:rPr>
              <w:t xml:space="preserve"> כמשמעותה בסעיף, 2 לניירות ערך, </w:t>
            </w:r>
            <w:proofErr w:type="spellStart"/>
            <w:r>
              <w:rPr>
                <w:rFonts w:hint="cs"/>
                <w:rtl/>
              </w:rPr>
              <w:t>הת</w:t>
            </w:r>
            <w:bookmarkStart w:id="4138" w:name="_ETM_Q1_7288549"/>
            <w:bookmarkStart w:id="4139" w:name="_ETM_Q1_7284478"/>
            <w:bookmarkEnd w:id="4138"/>
            <w:bookmarkEnd w:id="4139"/>
            <w:r>
              <w:rPr>
                <w:rFonts w:hint="cs"/>
                <w:rtl/>
              </w:rPr>
              <w:t>שכ"ח</w:t>
            </w:r>
            <w:proofErr w:type="spellEnd"/>
            <w:r>
              <w:rPr>
                <w:rFonts w:hint="cs"/>
                <w:rtl/>
              </w:rPr>
              <w:t xml:space="preserve"> </w:t>
            </w:r>
            <w:r>
              <w:rPr>
                <w:rtl/>
              </w:rPr>
              <w:t>–</w:t>
            </w:r>
            <w:r>
              <w:rPr>
                <w:rFonts w:hint="cs"/>
                <w:rtl/>
              </w:rPr>
              <w:t xml:space="preserve"> 1986;";</w:t>
            </w:r>
          </w:p>
          <w:p w:rsidR="00AD6237" w:rsidRDefault="00AD6237" w:rsidP="00AD6237">
            <w:pPr>
              <w:pStyle w:val="afe"/>
              <w:ind w:left="1080" w:firstLine="0"/>
              <w:rPr>
                <w:rtl/>
              </w:rPr>
            </w:pPr>
          </w:p>
        </w:tc>
      </w:tr>
      <w:tr w:rsidR="00AD6237" w:rsidTr="00F92A39">
        <w:tc>
          <w:tcPr>
            <w:tcW w:w="1681" w:type="dxa"/>
          </w:tcPr>
          <w:p w:rsidR="00AD6237" w:rsidRDefault="00AD6237" w:rsidP="00F92A39">
            <w:pPr>
              <w:ind w:firstLine="0"/>
              <w:rPr>
                <w:rtl/>
                <w:lang w:eastAsia="he-IL"/>
              </w:rPr>
            </w:pPr>
          </w:p>
        </w:tc>
        <w:tc>
          <w:tcPr>
            <w:tcW w:w="631" w:type="dxa"/>
          </w:tcPr>
          <w:p w:rsidR="00AD6237" w:rsidRDefault="00AD6237" w:rsidP="00F92A39">
            <w:pPr>
              <w:ind w:firstLine="0"/>
              <w:rPr>
                <w:rtl/>
                <w:lang w:eastAsia="he-IL"/>
              </w:rPr>
            </w:pPr>
          </w:p>
        </w:tc>
        <w:tc>
          <w:tcPr>
            <w:tcW w:w="620" w:type="dxa"/>
          </w:tcPr>
          <w:p w:rsidR="00AD6237" w:rsidRDefault="00AD6237" w:rsidP="00F92A39">
            <w:pPr>
              <w:ind w:firstLine="0"/>
              <w:rPr>
                <w:rtl/>
                <w:lang w:eastAsia="he-IL"/>
              </w:rPr>
            </w:pPr>
          </w:p>
        </w:tc>
        <w:tc>
          <w:tcPr>
            <w:tcW w:w="675" w:type="dxa"/>
          </w:tcPr>
          <w:p w:rsidR="00AD6237" w:rsidRDefault="00AD6237" w:rsidP="00F92A39">
            <w:pPr>
              <w:ind w:firstLine="0"/>
              <w:rPr>
                <w:rtl/>
                <w:lang w:eastAsia="he-IL"/>
              </w:rPr>
            </w:pPr>
          </w:p>
        </w:tc>
        <w:tc>
          <w:tcPr>
            <w:tcW w:w="6018" w:type="dxa"/>
          </w:tcPr>
          <w:p w:rsidR="00AD6237" w:rsidRDefault="000F4147" w:rsidP="00E16BC3">
            <w:pPr>
              <w:pStyle w:val="afe"/>
              <w:numPr>
                <w:ilvl w:val="0"/>
                <w:numId w:val="18"/>
              </w:numPr>
            </w:pPr>
            <w:r>
              <w:rPr>
                <w:rFonts w:hint="cs"/>
                <w:rtl/>
              </w:rPr>
              <w:t>אחרי ההגדרה "שימוש לרעה", באמצעי תשלום" יבוא:</w:t>
            </w:r>
          </w:p>
          <w:p w:rsidR="000F4147" w:rsidRDefault="000F4147" w:rsidP="000F4147">
            <w:pPr>
              <w:pStyle w:val="afe"/>
              <w:ind w:left="1080" w:firstLine="0"/>
              <w:rPr>
                <w:rtl/>
              </w:rPr>
            </w:pPr>
          </w:p>
          <w:p w:rsidR="00F059EE" w:rsidRDefault="00F059EE" w:rsidP="000F4147">
            <w:pPr>
              <w:pStyle w:val="afe"/>
              <w:ind w:left="1080" w:firstLine="0"/>
              <w:rPr>
                <w:rtl/>
              </w:rPr>
            </w:pPr>
            <w:r>
              <w:t>""</w:t>
            </w:r>
            <w:r>
              <w:rPr>
                <w:rtl/>
              </w:rPr>
              <w:t xml:space="preserve">שירות ייזום מתקדם" - העמדה של אמצעי תשלום לרשות המשלם והתחייבות להעברת הוראת התשלום שייתן המשלם באמצעות אמצעי התשלום כאמור, למנהל חשבון התשלום למשלם, לשם ביצועה בידי מנהל החשבון כאמור, ובלבד שמי שהעמיד את האמצעי כאמור אינו מנהל </w:t>
            </w:r>
            <w:bookmarkStart w:id="4140" w:name="_ETM_Q1_7312552"/>
            <w:bookmarkEnd w:id="4140"/>
            <w:r>
              <w:rPr>
                <w:rtl/>
              </w:rPr>
              <w:t>חשבון</w:t>
            </w:r>
            <w:r>
              <w:rPr>
                <w:rFonts w:hint="cs"/>
                <w:rtl/>
              </w:rPr>
              <w:t>;</w:t>
            </w:r>
          </w:p>
          <w:p w:rsidR="00F059EE" w:rsidRPr="00F059EE" w:rsidRDefault="00F059EE" w:rsidP="00F059EE">
            <w:pPr>
              <w:pStyle w:val="afe"/>
              <w:ind w:left="1080" w:firstLine="0"/>
              <w:rPr>
                <w:rtl/>
              </w:rPr>
            </w:pPr>
            <w:bookmarkStart w:id="4141" w:name="_ETM_Q1_7289936"/>
            <w:bookmarkEnd w:id="4141"/>
          </w:p>
        </w:tc>
      </w:tr>
    </w:tbl>
    <w:p w:rsidR="00AD6237" w:rsidRDefault="00AD6237" w:rsidP="0003574E">
      <w:pPr>
        <w:rPr>
          <w:rtl/>
        </w:rPr>
      </w:pPr>
    </w:p>
    <w:p w:rsidR="00DF2F20" w:rsidRDefault="00F455F5" w:rsidP="00F455F5">
      <w:pPr>
        <w:rPr>
          <w:rtl/>
        </w:rPr>
      </w:pPr>
      <w:r>
        <w:rPr>
          <w:rFonts w:hint="cs"/>
          <w:rtl/>
        </w:rPr>
        <w:t xml:space="preserve">מנהל החשבון צריך להיות. </w:t>
      </w:r>
      <w:r w:rsidR="00F059EE">
        <w:rPr>
          <w:rFonts w:hint="cs"/>
          <w:rtl/>
        </w:rPr>
        <w:t>אני אסביר רגע את ההגדרה הזאת</w:t>
      </w:r>
      <w:bookmarkStart w:id="4142" w:name="_ETM_Q1_7314384"/>
      <w:bookmarkEnd w:id="4142"/>
      <w:r>
        <w:rPr>
          <w:rFonts w:hint="cs"/>
          <w:rtl/>
        </w:rPr>
        <w:t>, בעצם פה אנחנו</w:t>
      </w:r>
      <w:bookmarkStart w:id="4143" w:name="_ETM_Q1_7321138"/>
      <w:bookmarkEnd w:id="4143"/>
      <w:r>
        <w:rPr>
          <w:rFonts w:hint="cs"/>
          <w:rtl/>
        </w:rPr>
        <w:t xml:space="preserve"> מגדירים מהו שירות ייזום מתקדם</w:t>
      </w:r>
      <w:r w:rsidR="00DF2F20">
        <w:rPr>
          <w:rFonts w:hint="cs"/>
          <w:rtl/>
        </w:rPr>
        <w:t>?</w:t>
      </w:r>
      <w:r>
        <w:rPr>
          <w:rFonts w:hint="cs"/>
          <w:rtl/>
        </w:rPr>
        <w:t xml:space="preserve"> היוזם, דיברנו על זה </w:t>
      </w:r>
      <w:bookmarkStart w:id="4144" w:name="_ETM_Q1_7327563"/>
      <w:bookmarkEnd w:id="4144"/>
      <w:r>
        <w:rPr>
          <w:rFonts w:hint="cs"/>
          <w:rtl/>
        </w:rPr>
        <w:t xml:space="preserve">כבר כמה פעמים, שאתה בעצם נותן לו הרשאת גישה, ונותן </w:t>
      </w:r>
      <w:bookmarkStart w:id="4145" w:name="_ETM_Q1_7332277"/>
      <w:bookmarkEnd w:id="4145"/>
      <w:r>
        <w:rPr>
          <w:rFonts w:hint="cs"/>
          <w:rtl/>
        </w:rPr>
        <w:t xml:space="preserve">באמצעותו הוראות תשלום ואתה גם מזדהה ונותן את ההסכמה שלך </w:t>
      </w:r>
      <w:bookmarkStart w:id="4146" w:name="_ETM_Q1_7336958"/>
      <w:bookmarkEnd w:id="4146"/>
      <w:r>
        <w:rPr>
          <w:rFonts w:hint="cs"/>
          <w:rtl/>
        </w:rPr>
        <w:t>מולו. המשמעות של זה</w:t>
      </w:r>
      <w:r w:rsidR="00DF2F20">
        <w:rPr>
          <w:rFonts w:hint="cs"/>
          <w:rtl/>
        </w:rPr>
        <w:t>,</w:t>
      </w:r>
      <w:r>
        <w:rPr>
          <w:rFonts w:hint="cs"/>
          <w:rtl/>
        </w:rPr>
        <w:t xml:space="preserve"> זה ש</w:t>
      </w:r>
      <w:bookmarkStart w:id="4147" w:name="_ETM_Q1_7334899"/>
      <w:bookmarkEnd w:id="4147"/>
      <w:r>
        <w:rPr>
          <w:rFonts w:hint="cs"/>
          <w:rtl/>
        </w:rPr>
        <w:t xml:space="preserve">זה משהו שהוא מאוד מאוד </w:t>
      </w:r>
      <w:bookmarkStart w:id="4148" w:name="_ETM_Q1_7338727"/>
      <w:bookmarkEnd w:id="4148"/>
      <w:r>
        <w:rPr>
          <w:rFonts w:hint="cs"/>
          <w:rtl/>
        </w:rPr>
        <w:t>דומה להנפקה של אמצעי תשלום למעט ה</w:t>
      </w:r>
      <w:bookmarkStart w:id="4149" w:name="_ETM_Q1_7336657"/>
      <w:bookmarkEnd w:id="4149"/>
      <w:r>
        <w:rPr>
          <w:rFonts w:hint="cs"/>
          <w:rtl/>
        </w:rPr>
        <w:t xml:space="preserve">רכיב של ההתחייבות לבצע </w:t>
      </w:r>
      <w:bookmarkStart w:id="4150" w:name="_ETM_Q1_7341720"/>
      <w:bookmarkEnd w:id="4150"/>
      <w:r>
        <w:rPr>
          <w:rFonts w:hint="cs"/>
          <w:rtl/>
        </w:rPr>
        <w:t xml:space="preserve">את הוראת התשלום, כמו שאמרנו הוא לא נוגע בכסף ולכן </w:t>
      </w:r>
      <w:bookmarkStart w:id="4151" w:name="_ETM_Q1_7345910"/>
      <w:bookmarkEnd w:id="4151"/>
      <w:r>
        <w:rPr>
          <w:rFonts w:hint="cs"/>
          <w:rtl/>
        </w:rPr>
        <w:t xml:space="preserve">הוא לא מבצע, ולכן אנחנו גם מצמידים בעצם את ההגדרה </w:t>
      </w:r>
      <w:bookmarkStart w:id="4152" w:name="_ETM_Q1_7350279"/>
      <w:bookmarkEnd w:id="4152"/>
      <w:r>
        <w:rPr>
          <w:rFonts w:hint="cs"/>
          <w:rtl/>
        </w:rPr>
        <w:t>הזאת באופן דומה ל</w:t>
      </w:r>
      <w:bookmarkStart w:id="4153" w:name="_ETM_Q1_7347345"/>
      <w:bookmarkEnd w:id="4153"/>
      <w:r>
        <w:rPr>
          <w:rFonts w:hint="cs"/>
          <w:rtl/>
        </w:rPr>
        <w:t xml:space="preserve">הגדרה של הנפקה של אמצעי תשלום, </w:t>
      </w:r>
      <w:bookmarkStart w:id="4154" w:name="_ETM_Q1_7352395"/>
      <w:bookmarkEnd w:id="4154"/>
      <w:r>
        <w:rPr>
          <w:rFonts w:hint="cs"/>
          <w:rtl/>
        </w:rPr>
        <w:t xml:space="preserve">רק שההתחייבות היא לא לבצע, אלא להעביר את הוראת התשלום. </w:t>
      </w:r>
      <w:bookmarkStart w:id="4155" w:name="_ETM_Q1_7357234"/>
      <w:bookmarkEnd w:id="4155"/>
    </w:p>
    <w:p w:rsidR="00DF2F20" w:rsidRDefault="00DF2F20" w:rsidP="00F455F5">
      <w:pPr>
        <w:rPr>
          <w:rtl/>
        </w:rPr>
      </w:pPr>
      <w:bookmarkStart w:id="4156" w:name="_ETM_Q1_7357311"/>
      <w:bookmarkStart w:id="4157" w:name="_ETM_Q1_7357434"/>
      <w:bookmarkEnd w:id="4156"/>
      <w:bookmarkEnd w:id="4157"/>
    </w:p>
    <w:p w:rsidR="00F059EE" w:rsidRDefault="00F455F5" w:rsidP="00F455F5">
      <w:pPr>
        <w:rPr>
          <w:rtl/>
        </w:rPr>
      </w:pPr>
      <w:bookmarkStart w:id="4158" w:name="_ETM_Q1_7357503"/>
      <w:bookmarkStart w:id="4159" w:name="_ETM_Q1_7357586"/>
      <w:bookmarkEnd w:id="4158"/>
      <w:bookmarkEnd w:id="4159"/>
      <w:r>
        <w:rPr>
          <w:rFonts w:hint="cs"/>
          <w:rtl/>
        </w:rPr>
        <w:t xml:space="preserve">כמו כן, חשוב לנו לחדד בעקבות הערה שעלתה, שכמובן שהכוונה </w:t>
      </w:r>
      <w:bookmarkStart w:id="4160" w:name="_ETM_Q1_7362107"/>
      <w:bookmarkEnd w:id="4160"/>
      <w:r>
        <w:rPr>
          <w:rFonts w:hint="cs"/>
          <w:rtl/>
        </w:rPr>
        <w:t xml:space="preserve">היא שמי שהעמיד את אמצעי התשלום אינו מנהל החשבון כאמור, </w:t>
      </w:r>
      <w:bookmarkStart w:id="4161" w:name="_ETM_Q1_7367769"/>
      <w:bookmarkEnd w:id="4161"/>
      <w:r w:rsidR="00DF2F20">
        <w:rPr>
          <w:rFonts w:hint="cs"/>
          <w:rtl/>
        </w:rPr>
        <w:t xml:space="preserve">זאת אומרת אותו מנהל חשבון </w:t>
      </w:r>
      <w:bookmarkStart w:id="4162" w:name="_ETM_Q1_7364981"/>
      <w:bookmarkStart w:id="4163" w:name="_ETM_Q1_7362667"/>
      <w:bookmarkEnd w:id="4162"/>
      <w:bookmarkEnd w:id="4163"/>
      <w:r w:rsidR="00DF2F20">
        <w:rPr>
          <w:rFonts w:hint="cs"/>
          <w:rtl/>
        </w:rPr>
        <w:t>תשלום</w:t>
      </w:r>
      <w:r>
        <w:rPr>
          <w:rFonts w:hint="cs"/>
          <w:rtl/>
        </w:rPr>
        <w:t xml:space="preserve"> שמבצע. אז זאת ההגדרה לעניין שירות ייזום מתקדם. </w:t>
      </w:r>
      <w:bookmarkStart w:id="4164" w:name="_ETM_Q1_7373976"/>
      <w:bookmarkStart w:id="4165" w:name="_ETM_Q1_7378587"/>
      <w:bookmarkEnd w:id="4164"/>
      <w:bookmarkEnd w:id="4165"/>
    </w:p>
    <w:p w:rsidR="00F059EE" w:rsidRDefault="00F059EE" w:rsidP="0003574E">
      <w:pPr>
        <w:rPr>
          <w:rtl/>
        </w:rPr>
      </w:pPr>
      <w:bookmarkStart w:id="4166" w:name="_ETM_Q1_7378637"/>
      <w:bookmarkEnd w:id="4166"/>
    </w:p>
    <w:tbl>
      <w:tblPr>
        <w:tblStyle w:val="afd"/>
        <w:bidiVisual/>
        <w:tblW w:w="9625" w:type="dxa"/>
        <w:tblLook w:val="04A0" w:firstRow="1" w:lastRow="0" w:firstColumn="1" w:lastColumn="0" w:noHBand="0" w:noVBand="1"/>
      </w:tblPr>
      <w:tblGrid>
        <w:gridCol w:w="1681"/>
        <w:gridCol w:w="631"/>
        <w:gridCol w:w="620"/>
        <w:gridCol w:w="675"/>
        <w:gridCol w:w="6018"/>
      </w:tblGrid>
      <w:tr w:rsidR="00F059EE" w:rsidTr="00F92A39">
        <w:tc>
          <w:tcPr>
            <w:tcW w:w="1681" w:type="dxa"/>
          </w:tcPr>
          <w:p w:rsidR="00F059EE" w:rsidRDefault="00F059EE" w:rsidP="00F92A39">
            <w:pPr>
              <w:ind w:firstLine="0"/>
              <w:rPr>
                <w:rtl/>
                <w:lang w:eastAsia="he-IL"/>
              </w:rPr>
            </w:pPr>
          </w:p>
        </w:tc>
        <w:tc>
          <w:tcPr>
            <w:tcW w:w="631" w:type="dxa"/>
          </w:tcPr>
          <w:p w:rsidR="00F059EE" w:rsidRDefault="00F059EE" w:rsidP="00F92A39">
            <w:pPr>
              <w:ind w:firstLine="0"/>
              <w:rPr>
                <w:rtl/>
                <w:lang w:eastAsia="he-IL"/>
              </w:rPr>
            </w:pPr>
          </w:p>
        </w:tc>
        <w:tc>
          <w:tcPr>
            <w:tcW w:w="620" w:type="dxa"/>
          </w:tcPr>
          <w:p w:rsidR="00F059EE" w:rsidRDefault="00F059EE" w:rsidP="00F92A39">
            <w:pPr>
              <w:ind w:firstLine="0"/>
              <w:rPr>
                <w:rtl/>
                <w:lang w:eastAsia="he-IL"/>
              </w:rPr>
            </w:pPr>
          </w:p>
        </w:tc>
        <w:tc>
          <w:tcPr>
            <w:tcW w:w="675" w:type="dxa"/>
          </w:tcPr>
          <w:p w:rsidR="00F059EE" w:rsidRDefault="00F059EE" w:rsidP="00F92A39">
            <w:pPr>
              <w:ind w:firstLine="0"/>
              <w:rPr>
                <w:rtl/>
                <w:lang w:eastAsia="he-IL"/>
              </w:rPr>
            </w:pPr>
          </w:p>
        </w:tc>
        <w:tc>
          <w:tcPr>
            <w:tcW w:w="6018" w:type="dxa"/>
          </w:tcPr>
          <w:p w:rsidR="00F059EE" w:rsidRDefault="00F059EE" w:rsidP="00F059EE">
            <w:pPr>
              <w:pStyle w:val="afe"/>
              <w:ind w:left="1080" w:firstLine="0"/>
              <w:rPr>
                <w:rtl/>
              </w:rPr>
            </w:pPr>
            <w:r>
              <w:rPr>
                <w:rFonts w:hint="cs"/>
                <w:rtl/>
              </w:rPr>
              <w:t>"שי</w:t>
            </w:r>
            <w:r>
              <w:rPr>
                <w:rtl/>
              </w:rPr>
              <w:t>רותי כספומט" - הפעלת מכשיר ממוכן המאפשר משיכת מזומן מחשבון תשלום או הפקדתו בחשבון תשלום</w:t>
            </w:r>
            <w:r>
              <w:t>;";</w:t>
            </w:r>
          </w:p>
          <w:p w:rsidR="00F059EE" w:rsidRDefault="00F059EE" w:rsidP="00F059EE">
            <w:pPr>
              <w:pStyle w:val="afe"/>
              <w:ind w:left="1080" w:firstLine="0"/>
              <w:rPr>
                <w:rtl/>
              </w:rPr>
            </w:pPr>
          </w:p>
        </w:tc>
      </w:tr>
      <w:tr w:rsidR="00F059EE" w:rsidTr="00F92A39">
        <w:tc>
          <w:tcPr>
            <w:tcW w:w="1681" w:type="dxa"/>
          </w:tcPr>
          <w:p w:rsidR="00F059EE" w:rsidRDefault="00F059EE" w:rsidP="00F92A39">
            <w:pPr>
              <w:ind w:firstLine="0"/>
              <w:rPr>
                <w:rtl/>
                <w:lang w:eastAsia="he-IL"/>
              </w:rPr>
            </w:pPr>
          </w:p>
        </w:tc>
        <w:tc>
          <w:tcPr>
            <w:tcW w:w="631" w:type="dxa"/>
          </w:tcPr>
          <w:p w:rsidR="00F059EE" w:rsidRDefault="00F059EE" w:rsidP="00F92A39">
            <w:pPr>
              <w:ind w:firstLine="0"/>
              <w:rPr>
                <w:rtl/>
                <w:lang w:eastAsia="he-IL"/>
              </w:rPr>
            </w:pPr>
          </w:p>
        </w:tc>
        <w:tc>
          <w:tcPr>
            <w:tcW w:w="620" w:type="dxa"/>
          </w:tcPr>
          <w:p w:rsidR="00F059EE" w:rsidRDefault="00F059EE" w:rsidP="00F92A39">
            <w:pPr>
              <w:ind w:firstLine="0"/>
              <w:rPr>
                <w:rtl/>
                <w:lang w:eastAsia="he-IL"/>
              </w:rPr>
            </w:pPr>
          </w:p>
        </w:tc>
        <w:tc>
          <w:tcPr>
            <w:tcW w:w="675" w:type="dxa"/>
          </w:tcPr>
          <w:p w:rsidR="00F059EE" w:rsidRDefault="00F059EE" w:rsidP="00F92A39">
            <w:pPr>
              <w:ind w:firstLine="0"/>
              <w:rPr>
                <w:rtl/>
                <w:lang w:eastAsia="he-IL"/>
              </w:rPr>
            </w:pPr>
          </w:p>
        </w:tc>
        <w:tc>
          <w:tcPr>
            <w:tcW w:w="6018" w:type="dxa"/>
          </w:tcPr>
          <w:p w:rsidR="00F059EE" w:rsidRDefault="00F059EE" w:rsidP="00E16BC3">
            <w:pPr>
              <w:pStyle w:val="afe"/>
              <w:numPr>
                <w:ilvl w:val="0"/>
                <w:numId w:val="18"/>
              </w:numPr>
            </w:pPr>
            <w:r>
              <w:rPr>
                <w:rtl/>
              </w:rPr>
              <w:t xml:space="preserve">בהגדרה "שירותי תשלום למשלם", אחרי פסקה </w:t>
            </w:r>
            <w:r>
              <w:rPr>
                <w:rFonts w:hint="cs"/>
                <w:rtl/>
              </w:rPr>
              <w:t>(2)</w:t>
            </w:r>
            <w:r>
              <w:t xml:space="preserve"> </w:t>
            </w:r>
            <w:r>
              <w:rPr>
                <w:rtl/>
              </w:rPr>
              <w:t>יבוא</w:t>
            </w:r>
            <w:r>
              <w:t>:</w:t>
            </w:r>
          </w:p>
          <w:p w:rsidR="00F455F5" w:rsidRDefault="00F455F5" w:rsidP="00F455F5">
            <w:pPr>
              <w:pStyle w:val="afe"/>
              <w:ind w:left="1080" w:firstLine="0"/>
              <w:rPr>
                <w:rtl/>
              </w:rPr>
            </w:pPr>
            <w:bookmarkStart w:id="4167" w:name="_ETM_Q1_7398266"/>
            <w:bookmarkStart w:id="4168" w:name="_ETM_Q1_7398318"/>
            <w:bookmarkEnd w:id="4167"/>
            <w:bookmarkEnd w:id="4168"/>
          </w:p>
          <w:p w:rsidR="00F455F5" w:rsidRDefault="00F455F5" w:rsidP="00F455F5">
            <w:pPr>
              <w:pStyle w:val="afe"/>
              <w:ind w:left="1080" w:firstLine="0"/>
            </w:pPr>
            <w:r>
              <w:rPr>
                <w:rFonts w:hint="cs"/>
                <w:rtl/>
              </w:rPr>
              <w:t>" (3) שירות ייזום מתקדם;";</w:t>
            </w:r>
          </w:p>
          <w:p w:rsidR="00F059EE" w:rsidRDefault="00F059EE" w:rsidP="00F92A39">
            <w:pPr>
              <w:ind w:firstLine="0"/>
              <w:rPr>
                <w:rtl/>
              </w:rPr>
            </w:pPr>
            <w:bookmarkStart w:id="4169" w:name="_ETM_Q1_7306636"/>
            <w:bookmarkStart w:id="4170" w:name="_ETM_Q1_7306698"/>
            <w:bookmarkStart w:id="4171" w:name="_ETM_Q1_7307155"/>
            <w:bookmarkStart w:id="4172" w:name="_ETM_Q1_7307201"/>
            <w:bookmarkStart w:id="4173" w:name="_ETM_Q1_7308758"/>
            <w:bookmarkStart w:id="4174" w:name="_ETM_Q1_7308806"/>
            <w:bookmarkStart w:id="4175" w:name="_ETM_Q1_7315025"/>
            <w:bookmarkStart w:id="4176" w:name="_ETM_Q1_7315089"/>
            <w:bookmarkEnd w:id="4169"/>
            <w:bookmarkEnd w:id="4170"/>
            <w:bookmarkEnd w:id="4171"/>
            <w:bookmarkEnd w:id="4172"/>
            <w:bookmarkEnd w:id="4173"/>
            <w:bookmarkEnd w:id="4174"/>
            <w:bookmarkEnd w:id="4175"/>
            <w:bookmarkEnd w:id="4176"/>
          </w:p>
        </w:tc>
      </w:tr>
    </w:tbl>
    <w:p w:rsidR="00F059EE" w:rsidRDefault="00F059EE" w:rsidP="0003574E">
      <w:pPr>
        <w:rPr>
          <w:rtl/>
        </w:rPr>
      </w:pPr>
      <w:bookmarkStart w:id="4177" w:name="_ETM_Q1_7394269"/>
      <w:bookmarkStart w:id="4178" w:name="_ETM_Q1_7394437"/>
      <w:bookmarkEnd w:id="4177"/>
      <w:bookmarkEnd w:id="4178"/>
    </w:p>
    <w:p w:rsidR="00F455F5" w:rsidRDefault="00F455F5" w:rsidP="0003574E">
      <w:pPr>
        <w:rPr>
          <w:rtl/>
        </w:rPr>
      </w:pPr>
      <w:bookmarkStart w:id="4179" w:name="_ETM_Q1_7394481"/>
      <w:bookmarkEnd w:id="4179"/>
      <w:r>
        <w:rPr>
          <w:rFonts w:hint="cs"/>
          <w:rtl/>
        </w:rPr>
        <w:t>בעצם אנחנו מוסיפים את שירות ייזום</w:t>
      </w:r>
      <w:bookmarkStart w:id="4180" w:name="_ETM_Q1_7400601"/>
      <w:bookmarkEnd w:id="4180"/>
      <w:r>
        <w:rPr>
          <w:rFonts w:hint="cs"/>
          <w:rtl/>
        </w:rPr>
        <w:t xml:space="preserve"> המתקדם לתוך עולם שירותי התשלום למשלם. זהו, עד כאן </w:t>
      </w:r>
      <w:bookmarkStart w:id="4181" w:name="_ETM_Q1_7405432"/>
      <w:bookmarkEnd w:id="4181"/>
      <w:r>
        <w:rPr>
          <w:rFonts w:hint="cs"/>
          <w:rtl/>
        </w:rPr>
        <w:t>מבחינ</w:t>
      </w:r>
      <w:r w:rsidR="00DF2F20">
        <w:rPr>
          <w:rFonts w:hint="cs"/>
          <w:rtl/>
        </w:rPr>
        <w:t>ת</w:t>
      </w:r>
      <w:r>
        <w:rPr>
          <w:rFonts w:hint="cs"/>
          <w:rtl/>
        </w:rPr>
        <w:t xml:space="preserve"> סעיף ההגדרות. אז אם מישהו רוצה להעיר או לשאול?</w:t>
      </w:r>
    </w:p>
    <w:p w:rsidR="00F455F5" w:rsidRDefault="00F455F5" w:rsidP="0003574E">
      <w:pPr>
        <w:rPr>
          <w:rtl/>
        </w:rPr>
      </w:pPr>
      <w:bookmarkStart w:id="4182" w:name="_ETM_Q1_7410406"/>
      <w:bookmarkStart w:id="4183" w:name="_ETM_Q1_7410447"/>
      <w:bookmarkEnd w:id="4182"/>
      <w:bookmarkEnd w:id="4183"/>
    </w:p>
    <w:p w:rsidR="00F455F5" w:rsidRDefault="00F455F5" w:rsidP="00F455F5">
      <w:pPr>
        <w:pStyle w:val="af6"/>
        <w:keepNext/>
        <w:rPr>
          <w:rtl/>
        </w:rPr>
      </w:pPr>
      <w:bookmarkStart w:id="4184" w:name="ET_yor_6351_333"/>
      <w:r w:rsidRPr="00F455F5">
        <w:rPr>
          <w:rStyle w:val="TagStyle"/>
          <w:rtl/>
        </w:rPr>
        <w:t xml:space="preserve"> &lt;&lt; יור &gt;&gt; </w:t>
      </w:r>
      <w:r>
        <w:rPr>
          <w:rtl/>
        </w:rPr>
        <w:t>היו"ר אוהד טל:</w:t>
      </w:r>
      <w:r w:rsidRPr="00F455F5">
        <w:rPr>
          <w:rStyle w:val="TagStyle"/>
          <w:rtl/>
        </w:rPr>
        <w:t xml:space="preserve"> &lt;&lt; יור &gt;&gt;</w:t>
      </w:r>
      <w:r w:rsidR="00855D97">
        <w:rPr>
          <w:rtl/>
        </w:rPr>
        <w:t xml:space="preserve"> </w:t>
      </w:r>
      <w:r>
        <w:rPr>
          <w:rtl/>
        </w:rPr>
        <w:t xml:space="preserve"> </w:t>
      </w:r>
      <w:bookmarkEnd w:id="4184"/>
    </w:p>
    <w:p w:rsidR="00F455F5" w:rsidRDefault="00F455F5" w:rsidP="00F455F5">
      <w:pPr>
        <w:pStyle w:val="KeepWithNext"/>
        <w:rPr>
          <w:rtl/>
          <w:lang w:eastAsia="he-IL"/>
        </w:rPr>
      </w:pPr>
    </w:p>
    <w:p w:rsidR="00F455F5" w:rsidRDefault="00F455F5" w:rsidP="00F455F5">
      <w:pPr>
        <w:rPr>
          <w:rtl/>
          <w:lang w:eastAsia="he-IL"/>
        </w:rPr>
      </w:pPr>
      <w:bookmarkStart w:id="4185" w:name="_ETM_Q1_7410865"/>
      <w:bookmarkEnd w:id="4185"/>
      <w:r>
        <w:rPr>
          <w:rFonts w:hint="cs"/>
          <w:rtl/>
          <w:lang w:eastAsia="he-IL"/>
        </w:rPr>
        <w:t xml:space="preserve">כן, </w:t>
      </w:r>
      <w:bookmarkStart w:id="4186" w:name="_ETM_Q1_7411449"/>
      <w:bookmarkEnd w:id="4186"/>
      <w:r>
        <w:rPr>
          <w:rFonts w:hint="cs"/>
          <w:rtl/>
          <w:lang w:eastAsia="he-IL"/>
        </w:rPr>
        <w:t>בבקשה</w:t>
      </w:r>
      <w:r w:rsidR="00DF2F20">
        <w:rPr>
          <w:rFonts w:hint="cs"/>
          <w:rtl/>
          <w:lang w:eastAsia="he-IL"/>
        </w:rPr>
        <w:t>.</w:t>
      </w:r>
    </w:p>
    <w:p w:rsidR="00F455F5" w:rsidRDefault="00F455F5" w:rsidP="00F455F5">
      <w:pPr>
        <w:rPr>
          <w:rtl/>
          <w:lang w:eastAsia="he-IL"/>
        </w:rPr>
      </w:pPr>
      <w:bookmarkStart w:id="4187" w:name="_ETM_Q1_7411992"/>
      <w:bookmarkStart w:id="4188" w:name="_ETM_Q1_7412028"/>
      <w:bookmarkStart w:id="4189" w:name="_ETM_Q1_7407139"/>
      <w:bookmarkEnd w:id="4187"/>
      <w:bookmarkEnd w:id="4188"/>
      <w:bookmarkEnd w:id="4189"/>
    </w:p>
    <w:p w:rsidR="00F455F5" w:rsidRDefault="00F455F5" w:rsidP="00F455F5">
      <w:pPr>
        <w:pStyle w:val="af9"/>
        <w:keepNext/>
        <w:rPr>
          <w:rtl/>
          <w:lang w:eastAsia="he-IL"/>
        </w:rPr>
      </w:pPr>
      <w:bookmarkStart w:id="4190" w:name="ET_guest_אייל_דותן_334"/>
      <w:r w:rsidRPr="00F455F5">
        <w:rPr>
          <w:rStyle w:val="TagStyle"/>
          <w:rtl/>
        </w:rPr>
        <w:t xml:space="preserve"> &lt;&lt; אורח &gt;&gt; </w:t>
      </w:r>
      <w:r>
        <w:rPr>
          <w:rtl/>
          <w:lang w:eastAsia="he-IL"/>
        </w:rPr>
        <w:t>אייל דותן:</w:t>
      </w:r>
      <w:r w:rsidRPr="00F455F5">
        <w:rPr>
          <w:rStyle w:val="TagStyle"/>
          <w:rtl/>
        </w:rPr>
        <w:t xml:space="preserve"> &lt;&lt; אורח &gt;&gt;</w:t>
      </w:r>
      <w:r w:rsidR="00855D97">
        <w:rPr>
          <w:rtl/>
          <w:lang w:eastAsia="he-IL"/>
        </w:rPr>
        <w:t xml:space="preserve"> </w:t>
      </w:r>
      <w:r>
        <w:rPr>
          <w:rtl/>
          <w:lang w:eastAsia="he-IL"/>
        </w:rPr>
        <w:t xml:space="preserve"> </w:t>
      </w:r>
      <w:bookmarkEnd w:id="4190"/>
    </w:p>
    <w:p w:rsidR="00F455F5" w:rsidRDefault="00F455F5" w:rsidP="00F455F5">
      <w:pPr>
        <w:pStyle w:val="KeepWithNext"/>
        <w:rPr>
          <w:rtl/>
          <w:lang w:eastAsia="he-IL"/>
        </w:rPr>
      </w:pPr>
    </w:p>
    <w:p w:rsidR="00DF2F20" w:rsidRDefault="00F455F5" w:rsidP="00F455F5">
      <w:pPr>
        <w:rPr>
          <w:rtl/>
          <w:lang w:eastAsia="he-IL"/>
        </w:rPr>
      </w:pPr>
      <w:bookmarkStart w:id="4191" w:name="_ETM_Q1_7408625"/>
      <w:bookmarkStart w:id="4192" w:name="_ETM_Q1_7408669"/>
      <w:bookmarkEnd w:id="4191"/>
      <w:bookmarkEnd w:id="4192"/>
      <w:r>
        <w:rPr>
          <w:rFonts w:hint="cs"/>
          <w:rtl/>
          <w:lang w:eastAsia="he-IL"/>
        </w:rPr>
        <w:t xml:space="preserve">אייל דותן מאיגוד הבנקים. לגבי הגדרת שירות </w:t>
      </w:r>
      <w:r w:rsidR="00DF2F20">
        <w:rPr>
          <w:rFonts w:hint="cs"/>
          <w:rtl/>
          <w:lang w:eastAsia="he-IL"/>
        </w:rPr>
        <w:t>י</w:t>
      </w:r>
      <w:r>
        <w:rPr>
          <w:rFonts w:hint="cs"/>
          <w:rtl/>
          <w:lang w:eastAsia="he-IL"/>
        </w:rPr>
        <w:t xml:space="preserve">יזום מתקדם, אותה </w:t>
      </w:r>
      <w:bookmarkStart w:id="4193" w:name="_ETM_Q1_7414967"/>
      <w:bookmarkEnd w:id="4193"/>
      <w:r>
        <w:rPr>
          <w:rFonts w:hint="cs"/>
          <w:rtl/>
          <w:lang w:eastAsia="he-IL"/>
        </w:rPr>
        <w:t>הערה שאמרנו גם לגבי שירות ייזום בסיסי, אני חושב שאין</w:t>
      </w:r>
      <w:bookmarkStart w:id="4194" w:name="_ETM_Q1_7419448"/>
      <w:bookmarkEnd w:id="4194"/>
      <w:r>
        <w:rPr>
          <w:rFonts w:hint="cs"/>
          <w:rtl/>
          <w:lang w:eastAsia="he-IL"/>
        </w:rPr>
        <w:t xml:space="preserve"> מחלוקת, רק עניין של ניסוח, לגבי הסעיף ההוא</w:t>
      </w:r>
      <w:bookmarkStart w:id="4195" w:name="_ETM_Q1_7424925"/>
      <w:bookmarkEnd w:id="4195"/>
      <w:r>
        <w:rPr>
          <w:rFonts w:hint="cs"/>
          <w:rtl/>
          <w:lang w:eastAsia="he-IL"/>
        </w:rPr>
        <w:t xml:space="preserve"> בלבד שמי שהעמיד את האמצעי כאמור אינו מנהל חשבון, שלא </w:t>
      </w:r>
      <w:bookmarkStart w:id="4196" w:name="_ETM_Q1_7429792"/>
      <w:bookmarkEnd w:id="4196"/>
      <w:r>
        <w:rPr>
          <w:rFonts w:hint="cs"/>
          <w:rtl/>
          <w:lang w:eastAsia="he-IL"/>
        </w:rPr>
        <w:t>ישתמע שמי שמנהל חשבון לא יכול להיות יוזם תשלומים</w:t>
      </w:r>
      <w:r w:rsidR="00DF2F20">
        <w:rPr>
          <w:rFonts w:hint="cs"/>
          <w:rtl/>
          <w:lang w:eastAsia="he-IL"/>
        </w:rPr>
        <w:t>.</w:t>
      </w:r>
    </w:p>
    <w:p w:rsidR="00DF2F20" w:rsidRDefault="00DF2F20" w:rsidP="00F455F5">
      <w:pPr>
        <w:rPr>
          <w:rtl/>
          <w:lang w:eastAsia="he-IL"/>
        </w:rPr>
      </w:pPr>
      <w:bookmarkStart w:id="4197" w:name="_ETM_Q1_7437140"/>
      <w:bookmarkStart w:id="4198" w:name="_ETM_Q1_7437216"/>
      <w:bookmarkEnd w:id="4197"/>
      <w:bookmarkEnd w:id="4198"/>
    </w:p>
    <w:p w:rsidR="00F455F5" w:rsidRDefault="00F455F5" w:rsidP="00F455F5">
      <w:pPr>
        <w:rPr>
          <w:rtl/>
          <w:lang w:eastAsia="he-IL"/>
        </w:rPr>
      </w:pPr>
      <w:bookmarkStart w:id="4199" w:name="_ETM_Q1_7437293"/>
      <w:bookmarkStart w:id="4200" w:name="_ETM_Q1_7437382"/>
      <w:bookmarkEnd w:id="4199"/>
      <w:bookmarkEnd w:id="4200"/>
      <w:r>
        <w:rPr>
          <w:rFonts w:hint="cs"/>
          <w:rtl/>
          <w:lang w:eastAsia="he-IL"/>
        </w:rPr>
        <w:t>ואנחנו</w:t>
      </w:r>
      <w:bookmarkStart w:id="4201" w:name="_ETM_Q1_7434921"/>
      <w:bookmarkEnd w:id="4201"/>
      <w:r>
        <w:rPr>
          <w:rFonts w:hint="cs"/>
          <w:rtl/>
          <w:lang w:eastAsia="he-IL"/>
        </w:rPr>
        <w:t xml:space="preserve"> רוצים להציע נוסח חלופי </w:t>
      </w:r>
      <w:proofErr w:type="spellStart"/>
      <w:r>
        <w:rPr>
          <w:rFonts w:hint="cs"/>
          <w:rtl/>
          <w:lang w:eastAsia="he-IL"/>
        </w:rPr>
        <w:t>לסיפה</w:t>
      </w:r>
      <w:proofErr w:type="spellEnd"/>
      <w:r>
        <w:rPr>
          <w:rFonts w:hint="cs"/>
          <w:rtl/>
          <w:lang w:eastAsia="he-IL"/>
        </w:rPr>
        <w:t xml:space="preserve">, במקום ובלבד </w:t>
      </w:r>
      <w:r w:rsidR="00DF2F20">
        <w:rPr>
          <w:rFonts w:hint="cs"/>
          <w:rtl/>
          <w:lang w:eastAsia="he-IL"/>
        </w:rPr>
        <w:t>שמי שהעמיד את האמצעי</w:t>
      </w:r>
      <w:bookmarkStart w:id="4202" w:name="_ETM_Q1_7436915"/>
      <w:bookmarkEnd w:id="4202"/>
      <w:r w:rsidR="00DF2F20">
        <w:rPr>
          <w:rFonts w:hint="cs"/>
          <w:rtl/>
          <w:lang w:eastAsia="he-IL"/>
        </w:rPr>
        <w:t xml:space="preserve"> כאמור אינו מנהל חשבון, שיהיה כתוב על אף</w:t>
      </w:r>
      <w:bookmarkStart w:id="4203" w:name="_ETM_Q1_7450187"/>
      <w:bookmarkEnd w:id="4203"/>
      <w:r w:rsidR="00DF2F20">
        <w:rPr>
          <w:rFonts w:hint="cs"/>
          <w:rtl/>
          <w:lang w:eastAsia="he-IL"/>
        </w:rPr>
        <w:t xml:space="preserve"> </w:t>
      </w:r>
      <w:bookmarkStart w:id="4204" w:name="_ETM_Q1_7442386"/>
      <w:bookmarkStart w:id="4205" w:name="_ETM_Q1_7447802"/>
      <w:bookmarkEnd w:id="4204"/>
      <w:bookmarkEnd w:id="4205"/>
      <w:r w:rsidR="00DF2F20">
        <w:rPr>
          <w:rFonts w:hint="cs"/>
          <w:rtl/>
          <w:lang w:eastAsia="he-IL"/>
        </w:rPr>
        <w:t>האמור</w:t>
      </w:r>
      <w:bookmarkStart w:id="4206" w:name="_ETM_Q1_7447130"/>
      <w:bookmarkStart w:id="4207" w:name="_ETM_Q1_7442967"/>
      <w:bookmarkEnd w:id="4206"/>
      <w:bookmarkEnd w:id="4207"/>
      <w:r w:rsidR="00DF2F20">
        <w:rPr>
          <w:rFonts w:hint="cs"/>
          <w:rtl/>
          <w:lang w:eastAsia="he-IL"/>
        </w:rPr>
        <w:t xml:space="preserve"> לא י</w:t>
      </w:r>
      <w:bookmarkStart w:id="4208" w:name="_ETM_Q1_7440688"/>
      <w:bookmarkEnd w:id="4208"/>
      <w:r w:rsidR="00DF2F20">
        <w:rPr>
          <w:rFonts w:hint="cs"/>
          <w:rtl/>
          <w:lang w:eastAsia="he-IL"/>
        </w:rPr>
        <w:t>ראו בהעמדת אמצעי תשלום</w:t>
      </w:r>
      <w:bookmarkStart w:id="4209" w:name="_ETM_Q1_7441510"/>
      <w:bookmarkEnd w:id="4209"/>
      <w:r w:rsidR="00DF2F20">
        <w:rPr>
          <w:rFonts w:hint="cs"/>
          <w:rtl/>
          <w:lang w:eastAsia="he-IL"/>
        </w:rPr>
        <w:t xml:space="preserve"> לרשות משלם על ידי </w:t>
      </w:r>
      <w:bookmarkStart w:id="4210" w:name="_ETM_Q1_7448006"/>
      <w:bookmarkEnd w:id="4210"/>
      <w:r w:rsidR="00DF2F20">
        <w:rPr>
          <w:rFonts w:hint="cs"/>
          <w:rtl/>
          <w:lang w:eastAsia="he-IL"/>
        </w:rPr>
        <w:t>מנהל חשבון תשלום</w:t>
      </w:r>
      <w:r>
        <w:rPr>
          <w:rFonts w:hint="cs"/>
          <w:rtl/>
          <w:lang w:eastAsia="he-IL"/>
        </w:rPr>
        <w:t xml:space="preserve"> לשם </w:t>
      </w:r>
      <w:bookmarkStart w:id="4211" w:name="_ETM_Q1_7449603"/>
      <w:bookmarkEnd w:id="4211"/>
      <w:r>
        <w:rPr>
          <w:rFonts w:hint="cs"/>
          <w:rtl/>
          <w:lang w:eastAsia="he-IL"/>
        </w:rPr>
        <w:t xml:space="preserve">ביצוע הוראת תשלום שייתן המשלם לאותו מנהל חשבון תשלום כשירות </w:t>
      </w:r>
      <w:bookmarkStart w:id="4212" w:name="_ETM_Q1_7454345"/>
      <w:bookmarkEnd w:id="4212"/>
      <w:r>
        <w:rPr>
          <w:rFonts w:hint="cs"/>
          <w:rtl/>
          <w:lang w:eastAsia="he-IL"/>
        </w:rPr>
        <w:t>ייזום מתקדם. ולתקן בהתאם גם את הייזום הבסיסי.</w:t>
      </w:r>
      <w:bookmarkStart w:id="4213" w:name="_ETM_Q1_7461397"/>
      <w:bookmarkEnd w:id="4213"/>
    </w:p>
    <w:p w:rsidR="00F455F5" w:rsidRDefault="00F455F5" w:rsidP="00F455F5">
      <w:pPr>
        <w:rPr>
          <w:rtl/>
          <w:lang w:eastAsia="he-IL"/>
        </w:rPr>
      </w:pPr>
      <w:bookmarkStart w:id="4214" w:name="_ETM_Q1_7461445"/>
      <w:bookmarkEnd w:id="4214"/>
    </w:p>
    <w:p w:rsidR="00F455F5" w:rsidRDefault="00F455F5" w:rsidP="00F455F5">
      <w:pPr>
        <w:pStyle w:val="af9"/>
        <w:keepNext/>
        <w:rPr>
          <w:rtl/>
          <w:lang w:eastAsia="he-IL"/>
        </w:rPr>
      </w:pPr>
      <w:r w:rsidRPr="00F455F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455F5">
        <w:rPr>
          <w:rStyle w:val="TagStyle"/>
          <w:rtl/>
        </w:rPr>
        <w:t xml:space="preserve"> &lt;&lt; אורח &gt;&gt;</w:t>
      </w:r>
      <w:r w:rsidR="00855D97">
        <w:rPr>
          <w:rtl/>
          <w:lang w:eastAsia="he-IL"/>
        </w:rPr>
        <w:t xml:space="preserve"> </w:t>
      </w:r>
      <w:r>
        <w:rPr>
          <w:rtl/>
          <w:lang w:eastAsia="he-IL"/>
        </w:rPr>
        <w:t xml:space="preserve"> </w:t>
      </w:r>
    </w:p>
    <w:p w:rsidR="00F455F5" w:rsidRDefault="00F455F5" w:rsidP="00F455F5">
      <w:pPr>
        <w:pStyle w:val="KeepWithNext"/>
        <w:rPr>
          <w:rtl/>
          <w:lang w:eastAsia="he-IL"/>
        </w:rPr>
      </w:pPr>
    </w:p>
    <w:p w:rsidR="00F455F5" w:rsidRDefault="00F455F5" w:rsidP="00F455F5">
      <w:pPr>
        <w:rPr>
          <w:rtl/>
          <w:lang w:eastAsia="he-IL"/>
        </w:rPr>
      </w:pPr>
      <w:bookmarkStart w:id="4215" w:name="_ETM_Q1_7458337"/>
      <w:bookmarkEnd w:id="4215"/>
      <w:r>
        <w:rPr>
          <w:rFonts w:hint="cs"/>
          <w:rtl/>
          <w:lang w:eastAsia="he-IL"/>
        </w:rPr>
        <w:t>אם יש עוד</w:t>
      </w:r>
      <w:bookmarkStart w:id="4216" w:name="_ETM_Q1_7459142"/>
      <w:bookmarkEnd w:id="4216"/>
      <w:r>
        <w:rPr>
          <w:rFonts w:hint="cs"/>
          <w:rtl/>
          <w:lang w:eastAsia="he-IL"/>
        </w:rPr>
        <w:t xml:space="preserve"> הערות לסעיף הגדרות אני יכולה לענות בסוף על </w:t>
      </w:r>
      <w:proofErr w:type="spellStart"/>
      <w:r>
        <w:rPr>
          <w:rFonts w:hint="cs"/>
          <w:rtl/>
          <w:lang w:eastAsia="he-IL"/>
        </w:rPr>
        <w:t>הכל</w:t>
      </w:r>
      <w:proofErr w:type="spellEnd"/>
      <w:r>
        <w:rPr>
          <w:rFonts w:hint="cs"/>
          <w:rtl/>
          <w:lang w:eastAsia="he-IL"/>
        </w:rPr>
        <w:t>.</w:t>
      </w:r>
    </w:p>
    <w:p w:rsidR="00F455F5" w:rsidRDefault="00F455F5" w:rsidP="00F455F5">
      <w:pPr>
        <w:rPr>
          <w:rtl/>
          <w:lang w:eastAsia="he-IL"/>
        </w:rPr>
      </w:pPr>
      <w:bookmarkStart w:id="4217" w:name="_ETM_Q1_7465403"/>
      <w:bookmarkStart w:id="4218" w:name="_ETM_Q1_7465438"/>
      <w:bookmarkEnd w:id="4217"/>
      <w:bookmarkEnd w:id="4218"/>
    </w:p>
    <w:p w:rsidR="00F455F5" w:rsidRDefault="00F455F5" w:rsidP="00F455F5">
      <w:pPr>
        <w:pStyle w:val="af6"/>
        <w:keepNext/>
        <w:rPr>
          <w:rtl/>
        </w:rPr>
      </w:pPr>
      <w:bookmarkStart w:id="4219" w:name="ET_yor_6351_336"/>
      <w:r w:rsidRPr="00F455F5">
        <w:rPr>
          <w:rStyle w:val="TagStyle"/>
          <w:rtl/>
        </w:rPr>
        <w:t xml:space="preserve"> &lt;&lt; יור &gt;&gt; </w:t>
      </w:r>
      <w:r>
        <w:rPr>
          <w:rtl/>
        </w:rPr>
        <w:t>היו"ר אוהד טל:</w:t>
      </w:r>
      <w:r w:rsidRPr="00F455F5">
        <w:rPr>
          <w:rStyle w:val="TagStyle"/>
          <w:rtl/>
        </w:rPr>
        <w:t xml:space="preserve"> &lt;&lt; יור &gt;&gt;</w:t>
      </w:r>
      <w:r w:rsidR="00855D97">
        <w:rPr>
          <w:rtl/>
        </w:rPr>
        <w:t xml:space="preserve"> </w:t>
      </w:r>
      <w:r>
        <w:rPr>
          <w:rtl/>
        </w:rPr>
        <w:t xml:space="preserve"> </w:t>
      </w:r>
      <w:bookmarkEnd w:id="4219"/>
    </w:p>
    <w:p w:rsidR="00F455F5" w:rsidRDefault="00F455F5" w:rsidP="00F455F5">
      <w:pPr>
        <w:pStyle w:val="KeepWithNext"/>
        <w:rPr>
          <w:rtl/>
          <w:lang w:eastAsia="he-IL"/>
        </w:rPr>
      </w:pPr>
    </w:p>
    <w:p w:rsidR="00F455F5" w:rsidRDefault="00F455F5" w:rsidP="00F455F5">
      <w:pPr>
        <w:rPr>
          <w:rtl/>
          <w:lang w:eastAsia="he-IL"/>
        </w:rPr>
      </w:pPr>
      <w:bookmarkStart w:id="4220" w:name="_ETM_Q1_7465834"/>
      <w:bookmarkEnd w:id="4220"/>
      <w:r>
        <w:rPr>
          <w:rFonts w:hint="cs"/>
          <w:rtl/>
          <w:lang w:eastAsia="he-IL"/>
        </w:rPr>
        <w:t xml:space="preserve">עוד מישהו </w:t>
      </w:r>
      <w:bookmarkStart w:id="4221" w:name="_ETM_Q1_7466502"/>
      <w:bookmarkEnd w:id="4221"/>
      <w:r>
        <w:rPr>
          <w:rFonts w:hint="cs"/>
          <w:rtl/>
          <w:lang w:eastAsia="he-IL"/>
        </w:rPr>
        <w:t>ביקש להתייחס? לא.</w:t>
      </w:r>
    </w:p>
    <w:p w:rsidR="00F455F5" w:rsidRDefault="00F455F5" w:rsidP="00F455F5">
      <w:pPr>
        <w:rPr>
          <w:rtl/>
          <w:lang w:eastAsia="he-IL"/>
        </w:rPr>
      </w:pPr>
      <w:bookmarkStart w:id="4222" w:name="_ETM_Q1_7468012"/>
      <w:bookmarkStart w:id="4223" w:name="_ETM_Q1_7468043"/>
      <w:bookmarkEnd w:id="4222"/>
      <w:bookmarkEnd w:id="4223"/>
    </w:p>
    <w:p w:rsidR="00F455F5" w:rsidRDefault="00F455F5" w:rsidP="00F455F5">
      <w:pPr>
        <w:pStyle w:val="af9"/>
        <w:keepNext/>
        <w:rPr>
          <w:rtl/>
          <w:lang w:eastAsia="he-IL"/>
        </w:rPr>
      </w:pPr>
      <w:r w:rsidRPr="00F455F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455F5">
        <w:rPr>
          <w:rStyle w:val="TagStyle"/>
          <w:rtl/>
        </w:rPr>
        <w:t xml:space="preserve"> &lt;&lt; אורח &gt;&gt;</w:t>
      </w:r>
      <w:r w:rsidR="00855D97">
        <w:rPr>
          <w:rtl/>
          <w:lang w:eastAsia="he-IL"/>
        </w:rPr>
        <w:t xml:space="preserve"> </w:t>
      </w:r>
      <w:r>
        <w:rPr>
          <w:rtl/>
          <w:lang w:eastAsia="he-IL"/>
        </w:rPr>
        <w:t xml:space="preserve"> </w:t>
      </w:r>
    </w:p>
    <w:p w:rsidR="00F455F5" w:rsidRDefault="00F455F5" w:rsidP="00F455F5">
      <w:pPr>
        <w:pStyle w:val="KeepWithNext"/>
        <w:rPr>
          <w:rtl/>
          <w:lang w:eastAsia="he-IL"/>
        </w:rPr>
      </w:pPr>
    </w:p>
    <w:p w:rsidR="00DF2F20" w:rsidRDefault="00F455F5" w:rsidP="00F455F5">
      <w:pPr>
        <w:rPr>
          <w:rtl/>
          <w:lang w:eastAsia="he-IL"/>
        </w:rPr>
      </w:pPr>
      <w:bookmarkStart w:id="4224" w:name="_ETM_Q1_7468801"/>
      <w:bookmarkStart w:id="4225" w:name="_ETM_Q1_7468835"/>
      <w:bookmarkEnd w:id="4224"/>
      <w:bookmarkEnd w:id="4225"/>
      <w:proofErr w:type="spellStart"/>
      <w:r>
        <w:rPr>
          <w:rFonts w:hint="cs"/>
          <w:rtl/>
          <w:lang w:eastAsia="he-IL"/>
        </w:rPr>
        <w:t>אוקיי</w:t>
      </w:r>
      <w:proofErr w:type="spellEnd"/>
      <w:r>
        <w:rPr>
          <w:rFonts w:hint="cs"/>
          <w:rtl/>
          <w:lang w:eastAsia="he-IL"/>
        </w:rPr>
        <w:t xml:space="preserve">, אני אגיד שבאמת אין לנו מחלוקת במהות </w:t>
      </w:r>
      <w:bookmarkStart w:id="4226" w:name="_ETM_Q1_7472723"/>
      <w:bookmarkEnd w:id="4226"/>
      <w:r>
        <w:rPr>
          <w:rFonts w:hint="cs"/>
          <w:rtl/>
          <w:lang w:eastAsia="he-IL"/>
        </w:rPr>
        <w:t xml:space="preserve">ולכן הוספתי גם את החידוד הזה. אני חושבת שהנוסח שהצעתם </w:t>
      </w:r>
      <w:bookmarkStart w:id="4227" w:name="_ETM_Q1_7478065"/>
      <w:bookmarkEnd w:id="4227"/>
      <w:r>
        <w:rPr>
          <w:rFonts w:hint="cs"/>
          <w:rtl/>
          <w:lang w:eastAsia="he-IL"/>
        </w:rPr>
        <w:t xml:space="preserve">הוא רק יותר מסבך והוא לא עוזר </w:t>
      </w:r>
      <w:bookmarkStart w:id="4228" w:name="_ETM_Q1_7475767"/>
      <w:bookmarkEnd w:id="4228"/>
      <w:r>
        <w:rPr>
          <w:rFonts w:hint="cs"/>
          <w:rtl/>
          <w:lang w:eastAsia="he-IL"/>
        </w:rPr>
        <w:t>בהבהרה של</w:t>
      </w:r>
      <w:bookmarkStart w:id="4229" w:name="_ETM_Q1_7477535"/>
      <w:bookmarkEnd w:id="4229"/>
      <w:r>
        <w:rPr>
          <w:rFonts w:hint="cs"/>
          <w:rtl/>
          <w:lang w:eastAsia="he-IL"/>
        </w:rPr>
        <w:t xml:space="preserve"> הדברים. אז אני גם א' אומרת לפרוטוקול שאין הכוונה כמוב</w:t>
      </w:r>
      <w:r w:rsidR="00DF2F20">
        <w:rPr>
          <w:rFonts w:hint="cs"/>
          <w:rtl/>
          <w:lang w:eastAsia="he-IL"/>
        </w:rPr>
        <w:t>ן</w:t>
      </w:r>
      <w:r>
        <w:rPr>
          <w:rFonts w:hint="cs"/>
          <w:rtl/>
          <w:lang w:eastAsia="he-IL"/>
        </w:rPr>
        <w:t xml:space="preserve"> </w:t>
      </w:r>
      <w:bookmarkStart w:id="4230" w:name="_ETM_Q1_7482626"/>
      <w:bookmarkEnd w:id="4230"/>
      <w:r>
        <w:rPr>
          <w:rFonts w:hint="cs"/>
          <w:rtl/>
          <w:lang w:eastAsia="he-IL"/>
        </w:rPr>
        <w:t>שמנהל חשבון תשלום לא יוכל להיות יוזם תשלומים ביחס, למשל,</w:t>
      </w:r>
      <w:bookmarkStart w:id="4231" w:name="_ETM_Q1_7487183"/>
      <w:bookmarkEnd w:id="4231"/>
      <w:r>
        <w:rPr>
          <w:rFonts w:hint="cs"/>
          <w:rtl/>
          <w:lang w:eastAsia="he-IL"/>
        </w:rPr>
        <w:t xml:space="preserve"> ללקוחות אחרים שמנהלים חשבונות תשלומים במקום אחר. </w:t>
      </w:r>
    </w:p>
    <w:p w:rsidR="00DF2F20" w:rsidRDefault="00DF2F20" w:rsidP="00F455F5">
      <w:pPr>
        <w:rPr>
          <w:rtl/>
          <w:lang w:eastAsia="he-IL"/>
        </w:rPr>
      </w:pPr>
      <w:bookmarkStart w:id="4232" w:name="_ETM_Q1_7491773"/>
      <w:bookmarkStart w:id="4233" w:name="_ETM_Q1_7491850"/>
      <w:bookmarkStart w:id="4234" w:name="_ETM_Q1_7491986"/>
      <w:bookmarkEnd w:id="4232"/>
      <w:bookmarkEnd w:id="4233"/>
      <w:bookmarkEnd w:id="4234"/>
    </w:p>
    <w:p w:rsidR="00F455F5" w:rsidRDefault="00F455F5" w:rsidP="00F455F5">
      <w:pPr>
        <w:rPr>
          <w:rtl/>
          <w:lang w:eastAsia="he-IL"/>
        </w:rPr>
      </w:pPr>
      <w:bookmarkStart w:id="4235" w:name="_ETM_Q1_7492049"/>
      <w:bookmarkEnd w:id="4235"/>
      <w:r>
        <w:rPr>
          <w:rFonts w:hint="cs"/>
          <w:rtl/>
          <w:lang w:eastAsia="he-IL"/>
        </w:rPr>
        <w:t xml:space="preserve">אנחנו חושבים </w:t>
      </w:r>
      <w:bookmarkStart w:id="4236" w:name="_ETM_Q1_7492828"/>
      <w:bookmarkEnd w:id="4236"/>
      <w:r>
        <w:rPr>
          <w:rFonts w:hint="cs"/>
          <w:rtl/>
          <w:lang w:eastAsia="he-IL"/>
        </w:rPr>
        <w:t>שגם אפשר לפתור את זה</w:t>
      </w:r>
      <w:r w:rsidR="00DF2F20">
        <w:rPr>
          <w:rFonts w:hint="cs"/>
          <w:rtl/>
          <w:lang w:eastAsia="he-IL"/>
        </w:rPr>
        <w:t xml:space="preserve"> באמצעות חידוד</w:t>
      </w:r>
      <w:bookmarkStart w:id="4237" w:name="_ETM_Q1_7490545"/>
      <w:bookmarkEnd w:id="4237"/>
      <w:r w:rsidR="00DF2F20">
        <w:rPr>
          <w:rFonts w:hint="cs"/>
          <w:rtl/>
          <w:lang w:eastAsia="he-IL"/>
        </w:rPr>
        <w:t xml:space="preserve"> וכמו שהצעתי</w:t>
      </w:r>
      <w:r>
        <w:rPr>
          <w:rFonts w:hint="cs"/>
          <w:rtl/>
          <w:lang w:eastAsia="he-IL"/>
        </w:rPr>
        <w:t xml:space="preserve"> </w:t>
      </w:r>
      <w:proofErr w:type="spellStart"/>
      <w:r>
        <w:rPr>
          <w:rFonts w:hint="cs"/>
          <w:rtl/>
          <w:lang w:eastAsia="he-IL"/>
        </w:rPr>
        <w:t>בסיפה</w:t>
      </w:r>
      <w:proofErr w:type="spellEnd"/>
      <w:r>
        <w:rPr>
          <w:rFonts w:hint="cs"/>
          <w:rtl/>
          <w:lang w:eastAsia="he-IL"/>
        </w:rPr>
        <w:t xml:space="preserve"> של ההגדרה, אינו</w:t>
      </w:r>
      <w:bookmarkStart w:id="4238" w:name="_ETM_Q1_7497999"/>
      <w:bookmarkEnd w:id="4238"/>
      <w:r>
        <w:rPr>
          <w:rFonts w:hint="cs"/>
          <w:rtl/>
          <w:lang w:eastAsia="he-IL"/>
        </w:rPr>
        <w:t xml:space="preserve"> מנהל החשבון כאמור, זאת אומרת שהכוונה היא ש</w:t>
      </w:r>
      <w:bookmarkStart w:id="4239" w:name="_ETM_Q1_7502145"/>
      <w:bookmarkStart w:id="4240" w:name="_ETM_Q1_7499999"/>
      <w:bookmarkEnd w:id="4239"/>
      <w:bookmarkEnd w:id="4240"/>
      <w:r>
        <w:rPr>
          <w:rFonts w:hint="cs"/>
          <w:rtl/>
          <w:lang w:eastAsia="he-IL"/>
        </w:rPr>
        <w:t>הגורם שמבצע הוא לא אותו גורם שבאמצעותו נתת את</w:t>
      </w:r>
      <w:bookmarkStart w:id="4241" w:name="_ETM_Q1_7506535"/>
      <w:bookmarkEnd w:id="4241"/>
      <w:r>
        <w:rPr>
          <w:rFonts w:hint="cs"/>
          <w:rtl/>
          <w:lang w:eastAsia="he-IL"/>
        </w:rPr>
        <w:t xml:space="preserve"> ההוראה, זה היה הרעיון להבחין בין שני השחקנים.</w:t>
      </w:r>
    </w:p>
    <w:p w:rsidR="00F455F5" w:rsidRDefault="00F455F5" w:rsidP="00F455F5">
      <w:pPr>
        <w:rPr>
          <w:rtl/>
          <w:lang w:eastAsia="he-IL"/>
        </w:rPr>
      </w:pPr>
      <w:bookmarkStart w:id="4242" w:name="_ETM_Q1_7512083"/>
      <w:bookmarkStart w:id="4243" w:name="_ETM_Q1_7512120"/>
      <w:bookmarkEnd w:id="4242"/>
      <w:bookmarkEnd w:id="4243"/>
    </w:p>
    <w:p w:rsidR="00F455F5" w:rsidRDefault="00F455F5" w:rsidP="00F455F5">
      <w:pPr>
        <w:pStyle w:val="af9"/>
        <w:keepNext/>
        <w:rPr>
          <w:rtl/>
          <w:lang w:eastAsia="he-IL"/>
        </w:rPr>
      </w:pPr>
      <w:bookmarkStart w:id="4244" w:name="ET_guest_אייל_דותן_338"/>
      <w:r w:rsidRPr="00F455F5">
        <w:rPr>
          <w:rStyle w:val="TagStyle"/>
          <w:rtl/>
        </w:rPr>
        <w:t xml:space="preserve"> &lt;&lt; אורח &gt;&gt; </w:t>
      </w:r>
      <w:r>
        <w:rPr>
          <w:rtl/>
          <w:lang w:eastAsia="he-IL"/>
        </w:rPr>
        <w:t>אייל דותן:</w:t>
      </w:r>
      <w:r w:rsidRPr="00F455F5">
        <w:rPr>
          <w:rStyle w:val="TagStyle"/>
          <w:rtl/>
        </w:rPr>
        <w:t xml:space="preserve"> &lt;&lt; אורח &gt;&gt;</w:t>
      </w:r>
      <w:r w:rsidR="00855D97">
        <w:rPr>
          <w:rtl/>
          <w:lang w:eastAsia="he-IL"/>
        </w:rPr>
        <w:t xml:space="preserve"> </w:t>
      </w:r>
      <w:r>
        <w:rPr>
          <w:rtl/>
          <w:lang w:eastAsia="he-IL"/>
        </w:rPr>
        <w:t xml:space="preserve"> </w:t>
      </w:r>
      <w:bookmarkEnd w:id="4244"/>
    </w:p>
    <w:p w:rsidR="00F455F5" w:rsidRDefault="00F455F5" w:rsidP="00F455F5">
      <w:pPr>
        <w:pStyle w:val="KeepWithNext"/>
        <w:rPr>
          <w:rtl/>
          <w:lang w:eastAsia="he-IL"/>
        </w:rPr>
      </w:pPr>
    </w:p>
    <w:p w:rsidR="00F455F5" w:rsidRDefault="00F455F5" w:rsidP="00F455F5">
      <w:pPr>
        <w:rPr>
          <w:rtl/>
          <w:lang w:eastAsia="he-IL"/>
        </w:rPr>
      </w:pPr>
      <w:bookmarkStart w:id="4245" w:name="_ETM_Q1_7513107"/>
      <w:bookmarkStart w:id="4246" w:name="_ETM_Q1_7513144"/>
      <w:bookmarkEnd w:id="4245"/>
      <w:bookmarkEnd w:id="4246"/>
      <w:r>
        <w:rPr>
          <w:rFonts w:hint="cs"/>
          <w:rtl/>
          <w:lang w:eastAsia="he-IL"/>
        </w:rPr>
        <w:t>בסדר מבחינתנו</w:t>
      </w:r>
      <w:bookmarkStart w:id="4247" w:name="_ETM_Q1_7515223"/>
      <w:bookmarkEnd w:id="4247"/>
      <w:r w:rsidR="00DF2F20">
        <w:rPr>
          <w:rFonts w:hint="cs"/>
          <w:rtl/>
          <w:lang w:eastAsia="he-IL"/>
        </w:rPr>
        <w:t>.</w:t>
      </w:r>
    </w:p>
    <w:p w:rsidR="00F455F5" w:rsidRDefault="00F455F5" w:rsidP="00F455F5">
      <w:pPr>
        <w:rPr>
          <w:rtl/>
          <w:lang w:eastAsia="he-IL"/>
        </w:rPr>
      </w:pPr>
      <w:bookmarkStart w:id="4248" w:name="_ETM_Q1_7515255"/>
      <w:bookmarkEnd w:id="4248"/>
    </w:p>
    <w:p w:rsidR="00F455F5" w:rsidRDefault="00F455F5" w:rsidP="00F455F5">
      <w:pPr>
        <w:pStyle w:val="af9"/>
        <w:keepNext/>
        <w:rPr>
          <w:rtl/>
          <w:lang w:eastAsia="he-IL"/>
        </w:rPr>
      </w:pPr>
      <w:bookmarkStart w:id="4249" w:name="ET_guest_לירון_מאוטנר_לוגסי_339"/>
      <w:r w:rsidRPr="00F455F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455F5">
        <w:rPr>
          <w:rStyle w:val="TagStyle"/>
          <w:rtl/>
        </w:rPr>
        <w:t xml:space="preserve"> &lt;&lt; אורח &gt;&gt;</w:t>
      </w:r>
      <w:r w:rsidR="00855D97">
        <w:rPr>
          <w:rtl/>
          <w:lang w:eastAsia="he-IL"/>
        </w:rPr>
        <w:t xml:space="preserve"> </w:t>
      </w:r>
      <w:r>
        <w:rPr>
          <w:rtl/>
          <w:lang w:eastAsia="he-IL"/>
        </w:rPr>
        <w:t xml:space="preserve"> </w:t>
      </w:r>
      <w:bookmarkEnd w:id="4249"/>
    </w:p>
    <w:p w:rsidR="00F455F5" w:rsidRDefault="00F455F5" w:rsidP="00F455F5">
      <w:pPr>
        <w:pStyle w:val="KeepWithNext"/>
        <w:rPr>
          <w:rtl/>
          <w:lang w:eastAsia="he-IL"/>
        </w:rPr>
      </w:pPr>
    </w:p>
    <w:p w:rsidR="00F455F5" w:rsidRDefault="00F455F5" w:rsidP="00F455F5">
      <w:pPr>
        <w:rPr>
          <w:rtl/>
          <w:lang w:eastAsia="he-IL"/>
        </w:rPr>
      </w:pPr>
      <w:bookmarkStart w:id="4250" w:name="_ETM_Q1_7516070"/>
      <w:bookmarkStart w:id="4251" w:name="_ETM_Q1_7516105"/>
      <w:bookmarkEnd w:id="4250"/>
      <w:bookmarkEnd w:id="4251"/>
      <w:proofErr w:type="spellStart"/>
      <w:r>
        <w:rPr>
          <w:rFonts w:hint="cs"/>
          <w:rtl/>
          <w:lang w:eastAsia="he-IL"/>
        </w:rPr>
        <w:t>אוקיי</w:t>
      </w:r>
      <w:proofErr w:type="spellEnd"/>
      <w:r>
        <w:rPr>
          <w:rFonts w:hint="cs"/>
          <w:rtl/>
          <w:lang w:eastAsia="he-IL"/>
        </w:rPr>
        <w:t xml:space="preserve"> אז אני ממשיכה. 2 בסעיף 2.</w:t>
      </w:r>
    </w:p>
    <w:p w:rsidR="00B83F17" w:rsidRDefault="00B83F17" w:rsidP="00F455F5">
      <w:pPr>
        <w:rPr>
          <w:rtl/>
          <w:lang w:eastAsia="he-IL"/>
        </w:rPr>
      </w:pPr>
    </w:p>
    <w:tbl>
      <w:tblPr>
        <w:tblStyle w:val="afd"/>
        <w:bidiVisual/>
        <w:tblW w:w="0" w:type="auto"/>
        <w:tblLook w:val="04A0" w:firstRow="1" w:lastRow="0" w:firstColumn="1" w:lastColumn="0" w:noHBand="0" w:noVBand="1"/>
      </w:tblPr>
      <w:tblGrid>
        <w:gridCol w:w="1681"/>
        <w:gridCol w:w="631"/>
        <w:gridCol w:w="620"/>
        <w:gridCol w:w="675"/>
        <w:gridCol w:w="5691"/>
      </w:tblGrid>
      <w:tr w:rsidR="00B83F17" w:rsidTr="00F92A39">
        <w:tc>
          <w:tcPr>
            <w:tcW w:w="1681" w:type="dxa"/>
          </w:tcPr>
          <w:p w:rsidR="00B83F17" w:rsidRDefault="00B83F17" w:rsidP="00F92A39">
            <w:pPr>
              <w:ind w:firstLine="0"/>
              <w:rPr>
                <w:rtl/>
                <w:lang w:eastAsia="he-IL"/>
              </w:rPr>
            </w:pPr>
            <w:r>
              <w:rPr>
                <w:rFonts w:hint="cs"/>
                <w:rtl/>
                <w:lang w:eastAsia="he-IL"/>
              </w:rPr>
              <w:t>תיקון חוק שירותי התשלום</w:t>
            </w:r>
          </w:p>
        </w:tc>
        <w:tc>
          <w:tcPr>
            <w:tcW w:w="631" w:type="dxa"/>
          </w:tcPr>
          <w:p w:rsidR="00B83F17" w:rsidRDefault="00B83F17" w:rsidP="00F92A39">
            <w:pPr>
              <w:ind w:firstLine="0"/>
              <w:rPr>
                <w:rtl/>
                <w:lang w:eastAsia="he-IL"/>
              </w:rPr>
            </w:pPr>
            <w:r>
              <w:rPr>
                <w:rFonts w:hint="cs"/>
                <w:rtl/>
                <w:lang w:eastAsia="he-IL"/>
              </w:rPr>
              <w:t>72.</w:t>
            </w: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5691" w:type="dxa"/>
          </w:tcPr>
          <w:p w:rsidR="00B83F17" w:rsidRDefault="00B83F17" w:rsidP="00E16BC3">
            <w:pPr>
              <w:pStyle w:val="afe"/>
              <w:numPr>
                <w:ilvl w:val="0"/>
                <w:numId w:val="17"/>
              </w:numPr>
            </w:pPr>
            <w:r>
              <w:rPr>
                <w:rFonts w:hint="cs"/>
                <w:rtl/>
              </w:rPr>
              <w:t xml:space="preserve">בסעיף 2, סעיף קטן (ו) </w:t>
            </w:r>
            <w:r>
              <w:rPr>
                <w:rtl/>
              </w:rPr>
              <w:t>–</w:t>
            </w:r>
            <w:r>
              <w:rPr>
                <w:rFonts w:hint="cs"/>
                <w:rtl/>
              </w:rPr>
              <w:t xml:space="preserve"> בטל;</w:t>
            </w:r>
          </w:p>
          <w:p w:rsidR="00B83F17" w:rsidRPr="009A7A31" w:rsidRDefault="00B83F17" w:rsidP="00B83F17">
            <w:pPr>
              <w:ind w:firstLine="0"/>
              <w:rPr>
                <w:rtl/>
              </w:rPr>
            </w:pPr>
            <w:bookmarkStart w:id="4252" w:name="_ETM_Q1_7511425"/>
            <w:bookmarkEnd w:id="4252"/>
          </w:p>
        </w:tc>
      </w:tr>
    </w:tbl>
    <w:p w:rsidR="00B83F17" w:rsidRDefault="00B83F17" w:rsidP="00F455F5">
      <w:pPr>
        <w:rPr>
          <w:rtl/>
          <w:lang w:eastAsia="he-IL"/>
        </w:rPr>
      </w:pPr>
    </w:p>
    <w:p w:rsidR="00B83F17" w:rsidRDefault="00B83F17" w:rsidP="00B83F17">
      <w:pPr>
        <w:rPr>
          <w:rtl/>
          <w:lang w:eastAsia="he-IL"/>
        </w:rPr>
      </w:pPr>
      <w:r>
        <w:rPr>
          <w:rFonts w:hint="cs"/>
          <w:rtl/>
          <w:lang w:eastAsia="he-IL"/>
        </w:rPr>
        <w:t>אני אקריא רגע גם את 3 כי זה קשור לאותו דבר</w:t>
      </w:r>
      <w:bookmarkStart w:id="4253" w:name="_ETM_Q1_7514535"/>
      <w:bookmarkEnd w:id="4253"/>
      <w:r>
        <w:rPr>
          <w:rFonts w:hint="cs"/>
          <w:rtl/>
          <w:lang w:eastAsia="he-IL"/>
        </w:rPr>
        <w:t>.</w:t>
      </w:r>
    </w:p>
    <w:p w:rsidR="00B83F17" w:rsidRDefault="00B83F17" w:rsidP="00B83F17">
      <w:pPr>
        <w:rPr>
          <w:rtl/>
          <w:lang w:eastAsia="he-IL"/>
        </w:rPr>
      </w:pPr>
      <w:bookmarkStart w:id="4254" w:name="_ETM_Q1_7515856"/>
      <w:bookmarkStart w:id="4255" w:name="_ETM_Q1_7515892"/>
      <w:bookmarkEnd w:id="4254"/>
      <w:bookmarkEnd w:id="4255"/>
    </w:p>
    <w:tbl>
      <w:tblPr>
        <w:tblStyle w:val="afd"/>
        <w:bidiVisual/>
        <w:tblW w:w="9625" w:type="dxa"/>
        <w:tblLook w:val="04A0" w:firstRow="1" w:lastRow="0" w:firstColumn="1" w:lastColumn="0" w:noHBand="0" w:noVBand="1"/>
      </w:tblPr>
      <w:tblGrid>
        <w:gridCol w:w="1681"/>
        <w:gridCol w:w="631"/>
        <w:gridCol w:w="620"/>
        <w:gridCol w:w="675"/>
        <w:gridCol w:w="6018"/>
      </w:tblGrid>
      <w:tr w:rsidR="00F455F5" w:rsidTr="00F92A39">
        <w:tc>
          <w:tcPr>
            <w:tcW w:w="1681" w:type="dxa"/>
          </w:tcPr>
          <w:p w:rsidR="00F455F5" w:rsidRDefault="00F455F5" w:rsidP="00F92A39">
            <w:pPr>
              <w:ind w:firstLine="0"/>
              <w:rPr>
                <w:rtl/>
                <w:lang w:eastAsia="he-IL"/>
              </w:rPr>
            </w:pPr>
          </w:p>
        </w:tc>
        <w:tc>
          <w:tcPr>
            <w:tcW w:w="631" w:type="dxa"/>
          </w:tcPr>
          <w:p w:rsidR="00F455F5" w:rsidRDefault="00F455F5" w:rsidP="00F92A39">
            <w:pPr>
              <w:ind w:firstLine="0"/>
              <w:rPr>
                <w:rtl/>
                <w:lang w:eastAsia="he-IL"/>
              </w:rPr>
            </w:pPr>
          </w:p>
        </w:tc>
        <w:tc>
          <w:tcPr>
            <w:tcW w:w="620" w:type="dxa"/>
          </w:tcPr>
          <w:p w:rsidR="00F455F5" w:rsidRDefault="00F455F5" w:rsidP="00F92A39">
            <w:pPr>
              <w:ind w:firstLine="0"/>
              <w:rPr>
                <w:rtl/>
                <w:lang w:eastAsia="he-IL"/>
              </w:rPr>
            </w:pPr>
          </w:p>
        </w:tc>
        <w:tc>
          <w:tcPr>
            <w:tcW w:w="675" w:type="dxa"/>
          </w:tcPr>
          <w:p w:rsidR="00F455F5" w:rsidRDefault="00F455F5" w:rsidP="00F92A39">
            <w:pPr>
              <w:ind w:firstLine="0"/>
              <w:rPr>
                <w:rtl/>
                <w:lang w:eastAsia="he-IL"/>
              </w:rPr>
            </w:pPr>
          </w:p>
        </w:tc>
        <w:tc>
          <w:tcPr>
            <w:tcW w:w="6018" w:type="dxa"/>
          </w:tcPr>
          <w:p w:rsidR="00F455F5" w:rsidRDefault="00B83F17" w:rsidP="00E16BC3">
            <w:pPr>
              <w:pStyle w:val="afe"/>
              <w:numPr>
                <w:ilvl w:val="0"/>
                <w:numId w:val="17"/>
              </w:numPr>
              <w:rPr>
                <w:rtl/>
              </w:rPr>
            </w:pPr>
            <w:r>
              <w:rPr>
                <w:rFonts w:hint="cs"/>
                <w:rtl/>
              </w:rPr>
              <w:t xml:space="preserve">בסעיף 3, סעיף קטן (ב) </w:t>
            </w:r>
            <w:r>
              <w:rPr>
                <w:rtl/>
              </w:rPr>
              <w:t>–</w:t>
            </w:r>
            <w:r>
              <w:rPr>
                <w:rFonts w:hint="cs"/>
                <w:rtl/>
              </w:rPr>
              <w:t xml:space="preserve"> </w:t>
            </w:r>
            <w:bookmarkStart w:id="4256" w:name="_ETM_Q1_7516009"/>
            <w:bookmarkEnd w:id="4256"/>
            <w:r>
              <w:rPr>
                <w:rFonts w:hint="cs"/>
                <w:rtl/>
              </w:rPr>
              <w:t>בטל;</w:t>
            </w:r>
          </w:p>
        </w:tc>
      </w:tr>
    </w:tbl>
    <w:p w:rsidR="00F455F5" w:rsidRDefault="00F455F5" w:rsidP="00F455F5">
      <w:pPr>
        <w:rPr>
          <w:rtl/>
          <w:lang w:eastAsia="he-IL"/>
        </w:rPr>
      </w:pPr>
      <w:bookmarkStart w:id="4257" w:name="_ETM_Q1_7518595"/>
      <w:bookmarkEnd w:id="4257"/>
    </w:p>
    <w:p w:rsidR="00DF2F20" w:rsidRDefault="00DF2F20" w:rsidP="00F455F5">
      <w:pPr>
        <w:rPr>
          <w:rtl/>
          <w:lang w:eastAsia="he-IL"/>
        </w:rPr>
      </w:pPr>
      <w:bookmarkStart w:id="4258" w:name="_ETM_Q1_7518643"/>
      <w:bookmarkEnd w:id="4258"/>
      <w:r>
        <w:rPr>
          <w:rFonts w:hint="cs"/>
          <w:rtl/>
          <w:lang w:eastAsia="he-IL"/>
        </w:rPr>
        <w:t xml:space="preserve">אז </w:t>
      </w:r>
      <w:r w:rsidR="00B83F17">
        <w:rPr>
          <w:rFonts w:hint="cs"/>
          <w:rtl/>
          <w:lang w:eastAsia="he-IL"/>
        </w:rPr>
        <w:t xml:space="preserve">אני אסביר, כשחוקקנו את חוק שירותי תשלום, עדיין </w:t>
      </w:r>
      <w:bookmarkStart w:id="4259" w:name="_ETM_Q1_7527735"/>
      <w:bookmarkEnd w:id="4259"/>
      <w:r w:rsidR="00B83F17">
        <w:rPr>
          <w:rFonts w:hint="cs"/>
          <w:rtl/>
          <w:lang w:eastAsia="he-IL"/>
        </w:rPr>
        <w:t>חוק הסדרת העיסוק כאמור, מן הסתם לא היה עדיין קיים</w:t>
      </w:r>
      <w:bookmarkStart w:id="4260" w:name="_ETM_Q1_7532658"/>
      <w:bookmarkEnd w:id="4260"/>
      <w:r w:rsidR="00B83F17">
        <w:rPr>
          <w:rFonts w:hint="cs"/>
          <w:rtl/>
          <w:lang w:eastAsia="he-IL"/>
        </w:rPr>
        <w:t xml:space="preserve">, </w:t>
      </w:r>
      <w:bookmarkStart w:id="4261" w:name="_ETM_Q1_7528203"/>
      <w:bookmarkEnd w:id="4261"/>
      <w:r w:rsidR="00B83F17">
        <w:rPr>
          <w:rFonts w:hint="cs"/>
          <w:rtl/>
          <w:lang w:eastAsia="he-IL"/>
        </w:rPr>
        <w:t>והבנו שיכול להיות פער זמנים</w:t>
      </w:r>
      <w:bookmarkStart w:id="4262" w:name="_ETM_Q1_7534089"/>
      <w:bookmarkEnd w:id="4262"/>
      <w:r w:rsidR="00B83F17">
        <w:rPr>
          <w:rFonts w:hint="cs"/>
          <w:rtl/>
          <w:lang w:eastAsia="he-IL"/>
        </w:rPr>
        <w:t xml:space="preserve"> שלא ידענו כמה זמן הוא יהיה, ולכן ידענו שחלק משירותי </w:t>
      </w:r>
      <w:bookmarkStart w:id="4263" w:name="_ETM_Q1_7538693"/>
      <w:bookmarkEnd w:id="4263"/>
      <w:r w:rsidR="00B83F17">
        <w:rPr>
          <w:rFonts w:hint="cs"/>
          <w:rtl/>
          <w:lang w:eastAsia="he-IL"/>
        </w:rPr>
        <w:t xml:space="preserve">התשלום יהיו מפוקחים, כמו למשל הבנקים </w:t>
      </w:r>
      <w:r>
        <w:rPr>
          <w:rFonts w:hint="cs"/>
          <w:rtl/>
          <w:lang w:eastAsia="he-IL"/>
        </w:rPr>
        <w:t>שהם נותני שירותים תשלום והם מפוקחים</w:t>
      </w:r>
      <w:bookmarkStart w:id="4264" w:name="_ETM_Q1_7535699"/>
      <w:bookmarkEnd w:id="4264"/>
      <w:r>
        <w:rPr>
          <w:rFonts w:hint="cs"/>
          <w:rtl/>
          <w:lang w:eastAsia="he-IL"/>
        </w:rPr>
        <w:t xml:space="preserve"> אבל כל יכולים להיות</w:t>
      </w:r>
      <w:r w:rsidR="00B83F17">
        <w:rPr>
          <w:rFonts w:hint="cs"/>
          <w:rtl/>
          <w:lang w:eastAsia="he-IL"/>
        </w:rPr>
        <w:t xml:space="preserve"> גופים שהם לא </w:t>
      </w:r>
      <w:bookmarkStart w:id="4265" w:name="_ETM_Q1_7542768"/>
      <w:bookmarkEnd w:id="4265"/>
      <w:r w:rsidR="00B83F17">
        <w:rPr>
          <w:rFonts w:hint="cs"/>
          <w:rtl/>
          <w:lang w:eastAsia="he-IL"/>
        </w:rPr>
        <w:t xml:space="preserve">הבנקים או בנק הדואר לצורך העניין, ולכן הם לא יהיו </w:t>
      </w:r>
      <w:bookmarkStart w:id="4266" w:name="_ETM_Q1_7546634"/>
      <w:bookmarkEnd w:id="4266"/>
      <w:r w:rsidR="00B83F17">
        <w:rPr>
          <w:rFonts w:hint="cs"/>
          <w:rtl/>
          <w:lang w:eastAsia="he-IL"/>
        </w:rPr>
        <w:t>מפוקחים</w:t>
      </w:r>
      <w:r>
        <w:rPr>
          <w:rFonts w:hint="cs"/>
          <w:rtl/>
          <w:lang w:eastAsia="he-IL"/>
        </w:rPr>
        <w:t>.</w:t>
      </w:r>
      <w:r w:rsidR="00B83F17">
        <w:rPr>
          <w:rFonts w:hint="cs"/>
          <w:rtl/>
          <w:lang w:eastAsia="he-IL"/>
        </w:rPr>
        <w:t xml:space="preserve"> </w:t>
      </w:r>
    </w:p>
    <w:p w:rsidR="00DF2F20" w:rsidRDefault="00DF2F20" w:rsidP="00F455F5">
      <w:pPr>
        <w:rPr>
          <w:rtl/>
          <w:lang w:eastAsia="he-IL"/>
        </w:rPr>
      </w:pPr>
      <w:bookmarkStart w:id="4267" w:name="_ETM_Q1_7551682"/>
      <w:bookmarkStart w:id="4268" w:name="_ETM_Q1_7551765"/>
      <w:bookmarkEnd w:id="4267"/>
      <w:bookmarkEnd w:id="4268"/>
    </w:p>
    <w:p w:rsidR="00B83F17" w:rsidRDefault="00B83F17" w:rsidP="00F455F5">
      <w:pPr>
        <w:rPr>
          <w:rtl/>
          <w:lang w:eastAsia="he-IL"/>
        </w:rPr>
      </w:pPr>
      <w:bookmarkStart w:id="4269" w:name="_ETM_Q1_7551863"/>
      <w:bookmarkStart w:id="4270" w:name="_ETM_Q1_7551944"/>
      <w:bookmarkEnd w:id="4269"/>
      <w:bookmarkEnd w:id="4270"/>
      <w:r>
        <w:rPr>
          <w:rFonts w:hint="cs"/>
          <w:rtl/>
          <w:lang w:eastAsia="he-IL"/>
        </w:rPr>
        <w:t>ומה שעשינו שם, זה שב</w:t>
      </w:r>
      <w:bookmarkStart w:id="4271" w:name="_ETM_Q1_7549178"/>
      <w:bookmarkEnd w:id="4271"/>
      <w:r>
        <w:rPr>
          <w:rFonts w:hint="cs"/>
          <w:rtl/>
          <w:lang w:eastAsia="he-IL"/>
        </w:rPr>
        <w:t>נושאים מסוימים, שחשבנו שבעיקרון זו</w:t>
      </w:r>
      <w:bookmarkStart w:id="4272" w:name="_ETM_Q1_7553061"/>
      <w:bookmarkEnd w:id="4272"/>
      <w:r>
        <w:rPr>
          <w:rFonts w:hint="cs"/>
          <w:rtl/>
          <w:lang w:eastAsia="he-IL"/>
        </w:rPr>
        <w:t xml:space="preserve"> סמכות </w:t>
      </w:r>
      <w:r w:rsidR="00DF2F20">
        <w:rPr>
          <w:rFonts w:hint="cs"/>
          <w:rtl/>
          <w:lang w:eastAsia="he-IL"/>
        </w:rPr>
        <w:t>שמתאימה יותר למאסדר לקבוע</w:t>
      </w:r>
      <w:bookmarkStart w:id="4273" w:name="_ETM_Q1_7547054"/>
      <w:bookmarkEnd w:id="4273"/>
      <w:r w:rsidR="00DF2F20">
        <w:rPr>
          <w:rFonts w:hint="cs"/>
          <w:rtl/>
          <w:lang w:eastAsia="he-IL"/>
        </w:rPr>
        <w:t xml:space="preserve">, </w:t>
      </w:r>
      <w:bookmarkStart w:id="4274" w:name="_ETM_Q1_7553573"/>
      <w:bookmarkEnd w:id="4274"/>
      <w:r>
        <w:rPr>
          <w:rFonts w:hint="cs"/>
          <w:rtl/>
          <w:lang w:eastAsia="he-IL"/>
        </w:rPr>
        <w:t xml:space="preserve">בגלל שלחלק מהגופים לא היה מאסדר </w:t>
      </w:r>
      <w:r w:rsidR="00DF2F20">
        <w:rPr>
          <w:rFonts w:hint="cs"/>
          <w:rtl/>
          <w:lang w:eastAsia="he-IL"/>
        </w:rPr>
        <w:t>אז נתנו סמכות לשר המשפטים</w:t>
      </w:r>
      <w:bookmarkStart w:id="4275" w:name="_ETM_Q1_7554012"/>
      <w:bookmarkEnd w:id="4275"/>
      <w:r>
        <w:rPr>
          <w:rFonts w:hint="cs"/>
          <w:rtl/>
          <w:lang w:eastAsia="he-IL"/>
        </w:rPr>
        <w:t xml:space="preserve"> לקבוע </w:t>
      </w:r>
      <w:bookmarkStart w:id="4276" w:name="_ETM_Q1_7558079"/>
      <w:bookmarkEnd w:id="4276"/>
      <w:r>
        <w:rPr>
          <w:rFonts w:hint="cs"/>
          <w:rtl/>
          <w:lang w:eastAsia="he-IL"/>
        </w:rPr>
        <w:t>לגבי גופים פיננסים לא מפוקחים, לקבוע הוראות בעניינם. כיוון שכרגע</w:t>
      </w:r>
      <w:bookmarkStart w:id="4277" w:name="_ETM_Q1_7564308"/>
      <w:bookmarkEnd w:id="4277"/>
      <w:r>
        <w:rPr>
          <w:rFonts w:hint="cs"/>
          <w:rtl/>
          <w:lang w:eastAsia="he-IL"/>
        </w:rPr>
        <w:t xml:space="preserve"> כל עולם התשלומים נכנס כרגע להסדרה, אז אנחנו מבקשים לבטל</w:t>
      </w:r>
      <w:bookmarkStart w:id="4278" w:name="_ETM_Q1_7569415"/>
      <w:bookmarkEnd w:id="4278"/>
      <w:r>
        <w:rPr>
          <w:rFonts w:hint="cs"/>
          <w:rtl/>
          <w:lang w:eastAsia="he-IL"/>
        </w:rPr>
        <w:t xml:space="preserve"> את הסמכויות </w:t>
      </w:r>
      <w:r w:rsidR="00DF2F20">
        <w:rPr>
          <w:rFonts w:hint="cs"/>
          <w:rtl/>
          <w:lang w:eastAsia="he-IL"/>
        </w:rPr>
        <w:t xml:space="preserve">האלה שניתנות לשר המשפטים, שממילא היו נתונות רק לגבי גופים </w:t>
      </w:r>
      <w:bookmarkStart w:id="4279" w:name="_ETM_Q1_7564212"/>
      <w:bookmarkEnd w:id="4279"/>
      <w:r>
        <w:rPr>
          <w:rFonts w:hint="cs"/>
          <w:rtl/>
          <w:lang w:eastAsia="he-IL"/>
        </w:rPr>
        <w:t xml:space="preserve">לא מפוקחים וכרגע אנחנו צופים שהמסה הקריטית </w:t>
      </w:r>
      <w:bookmarkStart w:id="4280" w:name="_ETM_Q1_7575372"/>
      <w:bookmarkEnd w:id="4280"/>
      <w:r>
        <w:rPr>
          <w:rFonts w:hint="cs"/>
          <w:rtl/>
          <w:lang w:eastAsia="he-IL"/>
        </w:rPr>
        <w:t>של העולם הזה יהיה מפוקח.</w:t>
      </w:r>
    </w:p>
    <w:p w:rsidR="00B83F17" w:rsidRDefault="00B83F17" w:rsidP="00F455F5">
      <w:pPr>
        <w:rPr>
          <w:rtl/>
          <w:lang w:eastAsia="he-IL"/>
        </w:rPr>
      </w:pPr>
      <w:bookmarkStart w:id="4281" w:name="_ETM_Q1_7577066"/>
      <w:bookmarkStart w:id="4282" w:name="_ETM_Q1_7577106"/>
      <w:bookmarkStart w:id="4283" w:name="_ETM_Q1_7572493"/>
      <w:bookmarkStart w:id="4284" w:name="_ETM_Q1_7572926"/>
      <w:bookmarkStart w:id="4285" w:name="_ETM_Q1_7572963"/>
      <w:bookmarkEnd w:id="4281"/>
      <w:bookmarkEnd w:id="4282"/>
      <w:bookmarkEnd w:id="4283"/>
      <w:bookmarkEnd w:id="4284"/>
      <w:bookmarkEnd w:id="4285"/>
    </w:p>
    <w:p w:rsidR="00B83F17" w:rsidRDefault="00B83F17" w:rsidP="00B83F17">
      <w:pPr>
        <w:pStyle w:val="af6"/>
        <w:keepNext/>
        <w:rPr>
          <w:rtl/>
        </w:rPr>
      </w:pPr>
      <w:bookmarkStart w:id="4286" w:name="ET_yor_6351_340"/>
      <w:r w:rsidRPr="00B83F17">
        <w:rPr>
          <w:rStyle w:val="TagStyle"/>
          <w:rtl/>
        </w:rPr>
        <w:t xml:space="preserve"> &lt;&lt; יור &gt;&gt; </w:t>
      </w:r>
      <w:r>
        <w:rPr>
          <w:rtl/>
        </w:rPr>
        <w:t>היו"ר אוהד טל:</w:t>
      </w:r>
      <w:r w:rsidRPr="00B83F17">
        <w:rPr>
          <w:rStyle w:val="TagStyle"/>
          <w:rtl/>
        </w:rPr>
        <w:t xml:space="preserve"> &lt;&lt; יור &gt;&gt;</w:t>
      </w:r>
      <w:r w:rsidR="00855D97">
        <w:rPr>
          <w:rtl/>
        </w:rPr>
        <w:t xml:space="preserve"> </w:t>
      </w:r>
      <w:r>
        <w:rPr>
          <w:rtl/>
        </w:rPr>
        <w:t xml:space="preserve"> </w:t>
      </w:r>
      <w:bookmarkEnd w:id="4286"/>
    </w:p>
    <w:p w:rsidR="00B83F17" w:rsidRDefault="00B83F17" w:rsidP="00B83F17">
      <w:pPr>
        <w:pStyle w:val="KeepWithNext"/>
        <w:rPr>
          <w:rtl/>
          <w:lang w:eastAsia="he-IL"/>
        </w:rPr>
      </w:pPr>
    </w:p>
    <w:p w:rsidR="00B83F17" w:rsidRDefault="00B83F17" w:rsidP="00DF2F20">
      <w:pPr>
        <w:rPr>
          <w:rtl/>
          <w:lang w:eastAsia="he-IL"/>
        </w:rPr>
      </w:pPr>
      <w:bookmarkStart w:id="4287" w:name="_ETM_Q1_7573254"/>
      <w:bookmarkEnd w:id="4287"/>
      <w:r>
        <w:rPr>
          <w:rFonts w:hint="cs"/>
          <w:rtl/>
          <w:lang w:eastAsia="he-IL"/>
        </w:rPr>
        <w:t>כולם רוצים עכשיו לקחת סמכויות משר</w:t>
      </w:r>
      <w:bookmarkStart w:id="4288" w:name="_ETM_Q1_7576038"/>
      <w:bookmarkEnd w:id="4288"/>
      <w:r>
        <w:rPr>
          <w:rFonts w:hint="cs"/>
          <w:rtl/>
          <w:lang w:eastAsia="he-IL"/>
        </w:rPr>
        <w:t xml:space="preserve"> המשפטים</w:t>
      </w:r>
      <w:bookmarkStart w:id="4289" w:name="_ETM_Q1_7580050"/>
      <w:bookmarkStart w:id="4290" w:name="_ETM_Q1_7580093"/>
      <w:bookmarkEnd w:id="4289"/>
      <w:bookmarkEnd w:id="4290"/>
      <w:r w:rsidR="00DF2F20">
        <w:rPr>
          <w:rFonts w:hint="cs"/>
          <w:rtl/>
          <w:lang w:eastAsia="he-IL"/>
        </w:rPr>
        <w:t>.</w:t>
      </w:r>
    </w:p>
    <w:p w:rsidR="00DF2F20" w:rsidRDefault="00DF2F20" w:rsidP="00DF2F20">
      <w:pPr>
        <w:rPr>
          <w:rtl/>
          <w:lang w:eastAsia="he-IL"/>
        </w:rPr>
      </w:pPr>
      <w:bookmarkStart w:id="4291" w:name="_ETM_Q1_7583469"/>
      <w:bookmarkStart w:id="4292" w:name="_ETM_Q1_7583575"/>
      <w:bookmarkStart w:id="4293" w:name="_ETM_Q1_7580355"/>
      <w:bookmarkEnd w:id="4291"/>
      <w:bookmarkEnd w:id="4292"/>
      <w:bookmarkEnd w:id="4293"/>
    </w:p>
    <w:p w:rsidR="00B83F17" w:rsidRDefault="00B83F17" w:rsidP="00B83F17">
      <w:pPr>
        <w:pStyle w:val="af9"/>
        <w:keepNext/>
        <w:rPr>
          <w:rtl/>
          <w:lang w:eastAsia="he-IL"/>
        </w:rPr>
      </w:pPr>
      <w:r w:rsidRPr="00B83F1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83F17">
        <w:rPr>
          <w:rStyle w:val="TagStyle"/>
          <w:rtl/>
        </w:rPr>
        <w:t xml:space="preserve"> &lt;&lt; אורח &gt;&gt;</w:t>
      </w:r>
      <w:r w:rsidR="00855D97">
        <w:rPr>
          <w:rtl/>
          <w:lang w:eastAsia="he-IL"/>
        </w:rPr>
        <w:t xml:space="preserve"> </w:t>
      </w:r>
      <w:r>
        <w:rPr>
          <w:rtl/>
          <w:lang w:eastAsia="he-IL"/>
        </w:rPr>
        <w:t xml:space="preserve"> </w:t>
      </w:r>
    </w:p>
    <w:p w:rsidR="00B83F17" w:rsidRDefault="00B83F17" w:rsidP="00B83F17">
      <w:pPr>
        <w:pStyle w:val="KeepWithNext"/>
        <w:rPr>
          <w:rtl/>
          <w:lang w:eastAsia="he-IL"/>
        </w:rPr>
      </w:pPr>
    </w:p>
    <w:p w:rsidR="00B83F17" w:rsidRPr="00B83F17" w:rsidRDefault="00B83F17" w:rsidP="00B83F17">
      <w:pPr>
        <w:rPr>
          <w:rtl/>
          <w:lang w:eastAsia="he-IL"/>
        </w:rPr>
      </w:pPr>
      <w:bookmarkStart w:id="4294" w:name="_ETM_Q1_7582232"/>
      <w:bookmarkStart w:id="4295" w:name="_ETM_Q1_7582271"/>
      <w:bookmarkEnd w:id="4294"/>
      <w:bookmarkEnd w:id="4295"/>
      <w:r>
        <w:rPr>
          <w:rFonts w:hint="cs"/>
          <w:rtl/>
          <w:lang w:eastAsia="he-IL"/>
        </w:rPr>
        <w:t>אז הנה אנחנו בהתנדבות. סעיף 4.</w:t>
      </w:r>
    </w:p>
    <w:p w:rsidR="00B83F17" w:rsidRDefault="00B83F17" w:rsidP="00F455F5">
      <w:pPr>
        <w:rPr>
          <w:rtl/>
          <w:lang w:eastAsia="he-IL"/>
        </w:rPr>
      </w:pPr>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bookmarkStart w:id="4296" w:name="_ETM_Q1_7518678"/>
            <w:bookmarkStart w:id="4297" w:name="_ETM_Q1_7518740"/>
            <w:bookmarkStart w:id="4298" w:name="_ETM_Q1_7228005"/>
            <w:bookmarkStart w:id="4299" w:name="_ETM_Q1_7228047"/>
            <w:bookmarkEnd w:id="4296"/>
            <w:bookmarkEnd w:id="4297"/>
            <w:bookmarkEnd w:id="4298"/>
            <w:bookmarkEnd w:id="4299"/>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B83F17" w:rsidP="00E16BC3">
            <w:pPr>
              <w:pStyle w:val="afe"/>
              <w:numPr>
                <w:ilvl w:val="0"/>
                <w:numId w:val="17"/>
              </w:numPr>
            </w:pPr>
            <w:bookmarkStart w:id="4300" w:name="_ETM_Q1_7580448"/>
            <w:bookmarkEnd w:id="4300"/>
            <w:r>
              <w:rPr>
                <w:rFonts w:hint="cs"/>
                <w:rtl/>
              </w:rPr>
              <w:t xml:space="preserve">בסעיף 6(א) </w:t>
            </w:r>
            <w:r>
              <w:rPr>
                <w:rtl/>
              </w:rPr>
              <w:t>–</w:t>
            </w:r>
            <w:r>
              <w:rPr>
                <w:rFonts w:hint="cs"/>
                <w:rtl/>
              </w:rPr>
              <w:t xml:space="preserve"> </w:t>
            </w:r>
          </w:p>
          <w:p w:rsidR="00B83F17" w:rsidRDefault="00B83F17" w:rsidP="00B83F17">
            <w:pPr>
              <w:rPr>
                <w:rtl/>
              </w:rPr>
            </w:pPr>
            <w:bookmarkStart w:id="4301" w:name="_ETM_Q1_7586423"/>
            <w:bookmarkStart w:id="4302" w:name="_ETM_Q1_7586474"/>
            <w:bookmarkStart w:id="4303" w:name="_ETM_Q1_7586991"/>
            <w:bookmarkStart w:id="4304" w:name="_ETM_Q1_7587034"/>
            <w:bookmarkStart w:id="4305" w:name="_ETM_Q1_7587339"/>
            <w:bookmarkEnd w:id="4301"/>
            <w:bookmarkEnd w:id="4302"/>
            <w:bookmarkEnd w:id="4303"/>
            <w:bookmarkEnd w:id="4304"/>
            <w:bookmarkEnd w:id="4305"/>
          </w:p>
          <w:p w:rsidR="00B83F17" w:rsidRDefault="00B83F17" w:rsidP="00E16BC3">
            <w:pPr>
              <w:pStyle w:val="afe"/>
              <w:numPr>
                <w:ilvl w:val="0"/>
                <w:numId w:val="21"/>
              </w:numPr>
            </w:pPr>
            <w:bookmarkStart w:id="4306" w:name="_ETM_Q1_7587377"/>
            <w:bookmarkStart w:id="4307" w:name="_ETM_Q1_7588770"/>
            <w:bookmarkEnd w:id="4306"/>
            <w:bookmarkEnd w:id="4307"/>
            <w:r>
              <w:rPr>
                <w:rFonts w:hint="cs"/>
                <w:rtl/>
              </w:rPr>
              <w:t>בפסקה (1), אחרי "או סליקת פעולת תשלום" יבוא "או שירות</w:t>
            </w:r>
            <w:bookmarkStart w:id="4308" w:name="_ETM_Q1_7597508"/>
            <w:bookmarkEnd w:id="4308"/>
            <w:r>
              <w:rPr>
                <w:rFonts w:hint="cs"/>
                <w:rtl/>
              </w:rPr>
              <w:t xml:space="preserve"> ייזום מתקדם";</w:t>
            </w:r>
          </w:p>
          <w:p w:rsidR="00B83F17" w:rsidRDefault="00B83F17" w:rsidP="00B83F17">
            <w:pPr>
              <w:rPr>
                <w:rtl/>
              </w:rPr>
            </w:pPr>
          </w:p>
          <w:p w:rsidR="00B83F17" w:rsidRDefault="00B83F17" w:rsidP="00E16BC3">
            <w:pPr>
              <w:pStyle w:val="afe"/>
              <w:numPr>
                <w:ilvl w:val="0"/>
                <w:numId w:val="21"/>
              </w:numPr>
            </w:pPr>
            <w:r>
              <w:rPr>
                <w:rFonts w:hint="cs"/>
                <w:rtl/>
              </w:rPr>
              <w:t xml:space="preserve">בפסקה (2), </w:t>
            </w:r>
            <w:proofErr w:type="spellStart"/>
            <w:r>
              <w:rPr>
                <w:rFonts w:hint="cs"/>
                <w:rtl/>
              </w:rPr>
              <w:t>הסיפה</w:t>
            </w:r>
            <w:proofErr w:type="spellEnd"/>
            <w:r>
              <w:rPr>
                <w:rFonts w:hint="cs"/>
                <w:rtl/>
              </w:rPr>
              <w:t xml:space="preserve"> החל במילים "השר יקבע הוראות" </w:t>
            </w:r>
            <w:r>
              <w:rPr>
                <w:rtl/>
              </w:rPr>
              <w:t>–</w:t>
            </w:r>
            <w:r>
              <w:rPr>
                <w:rFonts w:hint="cs"/>
                <w:rtl/>
              </w:rPr>
              <w:t xml:space="preserve"> תימחק;</w:t>
            </w:r>
            <w:bookmarkStart w:id="4309" w:name="_ETM_Q1_7594214"/>
            <w:bookmarkStart w:id="4310" w:name="_ETM_Q1_7582193"/>
            <w:bookmarkEnd w:id="4309"/>
            <w:bookmarkEnd w:id="4310"/>
          </w:p>
          <w:p w:rsidR="00DF2F20" w:rsidRDefault="00DF2F20" w:rsidP="00DF2F20">
            <w:pPr>
              <w:ind w:firstLine="0"/>
              <w:rPr>
                <w:rtl/>
              </w:rPr>
            </w:pPr>
            <w:bookmarkStart w:id="4311" w:name="_ETM_Q1_7582381"/>
            <w:bookmarkEnd w:id="4311"/>
          </w:p>
        </w:tc>
      </w:tr>
    </w:tbl>
    <w:p w:rsidR="00AD6237" w:rsidRDefault="00AD6237" w:rsidP="0003574E">
      <w:pPr>
        <w:rPr>
          <w:rtl/>
        </w:rPr>
      </w:pPr>
      <w:bookmarkStart w:id="4312" w:name="_ETM_Q1_7228101"/>
      <w:bookmarkStart w:id="4313" w:name="_ETM_Q1_7228140"/>
      <w:bookmarkEnd w:id="4312"/>
      <w:bookmarkEnd w:id="4313"/>
    </w:p>
    <w:p w:rsidR="00B83F17" w:rsidRDefault="00B83F17" w:rsidP="00DF2F20">
      <w:pPr>
        <w:rPr>
          <w:rtl/>
        </w:rPr>
      </w:pPr>
      <w:bookmarkStart w:id="4314" w:name="_ETM_Q1_7228197"/>
      <w:bookmarkStart w:id="4315" w:name="_ETM_Q1_7228233"/>
      <w:bookmarkStart w:id="4316" w:name="_ETM_Q1_7228297"/>
      <w:bookmarkEnd w:id="4314"/>
      <w:bookmarkEnd w:id="4315"/>
      <w:bookmarkEnd w:id="4316"/>
      <w:r>
        <w:rPr>
          <w:rFonts w:hint="cs"/>
          <w:rtl/>
        </w:rPr>
        <w:t>אז בעצם סעיף 6 זה סעיף שעוסק בהסדרה של</w:t>
      </w:r>
      <w:bookmarkStart w:id="4317" w:name="_ETM_Q1_7600212"/>
      <w:bookmarkEnd w:id="4317"/>
      <w:r>
        <w:rPr>
          <w:rFonts w:hint="cs"/>
          <w:rtl/>
        </w:rPr>
        <w:t xml:space="preserve"> </w:t>
      </w:r>
      <w:bookmarkStart w:id="4318" w:name="_ETM_Q1_7595677"/>
      <w:bookmarkEnd w:id="4318"/>
      <w:r>
        <w:rPr>
          <w:rFonts w:hint="cs"/>
          <w:rtl/>
        </w:rPr>
        <w:t xml:space="preserve">סיום חוזה שירותי תשלום והוא מבחין בין שירותי התשלום השונים, </w:t>
      </w:r>
      <w:bookmarkStart w:id="4319" w:name="_ETM_Q1_7604765"/>
      <w:bookmarkEnd w:id="4319"/>
      <w:r>
        <w:rPr>
          <w:rFonts w:hint="cs"/>
          <w:rtl/>
        </w:rPr>
        <w:t>הוא מבחי</w:t>
      </w:r>
      <w:r w:rsidR="00DF2F20">
        <w:rPr>
          <w:rFonts w:hint="cs"/>
          <w:rtl/>
        </w:rPr>
        <w:t>ן</w:t>
      </w:r>
      <w:r>
        <w:rPr>
          <w:rFonts w:hint="cs"/>
          <w:rtl/>
        </w:rPr>
        <w:t xml:space="preserve"> בין ניהול חשבון לבין הנפקה וסליקה, ואנחנו בעצם</w:t>
      </w:r>
      <w:bookmarkStart w:id="4320" w:name="_ETM_Q1_7609414"/>
      <w:bookmarkEnd w:id="4320"/>
      <w:r>
        <w:rPr>
          <w:rFonts w:hint="cs"/>
          <w:rtl/>
        </w:rPr>
        <w:t xml:space="preserve"> מוסיפים את ייזום תשלום לאותה הוראה נורמטיבית שחלה גם לעניין</w:t>
      </w:r>
      <w:bookmarkStart w:id="4321" w:name="_ETM_Q1_7614997"/>
      <w:bookmarkEnd w:id="4321"/>
      <w:r>
        <w:rPr>
          <w:rFonts w:hint="cs"/>
          <w:rtl/>
        </w:rPr>
        <w:t xml:space="preserve"> סיום חוזה </w:t>
      </w:r>
      <w:r w:rsidR="00DF2F20">
        <w:rPr>
          <w:rFonts w:hint="cs"/>
          <w:rtl/>
        </w:rPr>
        <w:t>של הנפקה של אמצעי תשלום ושל סליקה</w:t>
      </w:r>
      <w:bookmarkStart w:id="4322" w:name="_ETM_Q1_7610756"/>
      <w:bookmarkEnd w:id="4322"/>
      <w:r w:rsidR="00DF2F20">
        <w:rPr>
          <w:rFonts w:hint="cs"/>
          <w:rtl/>
        </w:rPr>
        <w:t xml:space="preserve"> של</w:t>
      </w:r>
      <w:r>
        <w:rPr>
          <w:rFonts w:hint="cs"/>
          <w:rtl/>
        </w:rPr>
        <w:t xml:space="preserve"> פעולת תשלום. ובפסקה 2 מה שהקראתי זה</w:t>
      </w:r>
      <w:bookmarkStart w:id="4323" w:name="_ETM_Q1_7621071"/>
      <w:bookmarkEnd w:id="4323"/>
      <w:r>
        <w:rPr>
          <w:rFonts w:hint="cs"/>
          <w:rtl/>
        </w:rPr>
        <w:t xml:space="preserve"> שוב אותה מחיקה של סמכות השר לעניין גופים שהם לא </w:t>
      </w:r>
      <w:bookmarkStart w:id="4324" w:name="_ETM_Q1_7625027"/>
      <w:bookmarkEnd w:id="4324"/>
      <w:r>
        <w:rPr>
          <w:rFonts w:hint="cs"/>
          <w:rtl/>
        </w:rPr>
        <w:t>מפוקחים.</w:t>
      </w:r>
      <w:bookmarkStart w:id="4325" w:name="_ETM_Q1_7626056"/>
      <w:bookmarkStart w:id="4326" w:name="_ETM_Q1_7626097"/>
      <w:bookmarkEnd w:id="4325"/>
      <w:bookmarkEnd w:id="4326"/>
      <w:r w:rsidR="00DF2F20">
        <w:rPr>
          <w:rFonts w:hint="cs"/>
          <w:rtl/>
        </w:rPr>
        <w:t xml:space="preserve"> </w:t>
      </w:r>
      <w:r>
        <w:rPr>
          <w:rFonts w:hint="cs"/>
          <w:rtl/>
        </w:rPr>
        <w:t>אני מקריאה 5.</w:t>
      </w:r>
    </w:p>
    <w:p w:rsidR="00B83F17" w:rsidRDefault="00B83F17" w:rsidP="0003574E">
      <w:pPr>
        <w:rPr>
          <w:rtl/>
        </w:rPr>
      </w:pPr>
      <w:bookmarkStart w:id="4327" w:name="_ETM_Q1_7629293"/>
      <w:bookmarkStart w:id="4328" w:name="_ETM_Q1_7629331"/>
      <w:bookmarkEnd w:id="4327"/>
      <w:bookmarkEnd w:id="4328"/>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bookmarkStart w:id="4329" w:name="_ETM_Q1_7228340"/>
            <w:bookmarkEnd w:id="4329"/>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B83F17" w:rsidP="00E16BC3">
            <w:pPr>
              <w:pStyle w:val="afe"/>
              <w:numPr>
                <w:ilvl w:val="0"/>
                <w:numId w:val="17"/>
              </w:numPr>
            </w:pPr>
            <w:r>
              <w:rPr>
                <w:rFonts w:hint="cs"/>
                <w:rtl/>
              </w:rPr>
              <w:t xml:space="preserve">בסעיף 7, סעיף קטן (ג) </w:t>
            </w:r>
            <w:r>
              <w:rPr>
                <w:rtl/>
              </w:rPr>
              <w:t>–</w:t>
            </w:r>
            <w:r>
              <w:rPr>
                <w:rFonts w:hint="cs"/>
                <w:rtl/>
              </w:rPr>
              <w:t xml:space="preserve"> בטל;</w:t>
            </w:r>
          </w:p>
          <w:p w:rsidR="00B83F17" w:rsidRDefault="00B83F17" w:rsidP="00B83F17">
            <w:pPr>
              <w:rPr>
                <w:rtl/>
              </w:rPr>
            </w:pPr>
          </w:p>
        </w:tc>
      </w:tr>
    </w:tbl>
    <w:p w:rsidR="00AD6237" w:rsidRDefault="00AD6237" w:rsidP="0003574E">
      <w:pPr>
        <w:rPr>
          <w:rtl/>
        </w:rPr>
      </w:pPr>
    </w:p>
    <w:p w:rsidR="00B83F17" w:rsidRDefault="00B83F17" w:rsidP="00B83F17">
      <w:pPr>
        <w:rPr>
          <w:rtl/>
        </w:rPr>
      </w:pPr>
      <w:bookmarkStart w:id="4330" w:name="_ETM_Q1_7228396"/>
      <w:bookmarkStart w:id="4331" w:name="_ETM_Q1_7228444"/>
      <w:bookmarkStart w:id="4332" w:name="_ETM_Q1_7228496"/>
      <w:bookmarkStart w:id="4333" w:name="_ETM_Q1_7228534"/>
      <w:bookmarkStart w:id="4334" w:name="_ETM_Q1_7628755"/>
      <w:bookmarkEnd w:id="4330"/>
      <w:bookmarkEnd w:id="4331"/>
      <w:bookmarkEnd w:id="4332"/>
      <w:bookmarkEnd w:id="4333"/>
      <w:bookmarkEnd w:id="4334"/>
      <w:r>
        <w:rPr>
          <w:rFonts w:hint="cs"/>
          <w:rtl/>
        </w:rPr>
        <w:t>שוב</w:t>
      </w:r>
      <w:bookmarkStart w:id="4335" w:name="_ETM_Q1_7631082"/>
      <w:bookmarkEnd w:id="4335"/>
      <w:r>
        <w:rPr>
          <w:rFonts w:hint="cs"/>
          <w:rtl/>
        </w:rPr>
        <w:t xml:space="preserve"> אותו דבר, הסעיף שעוסק בגילוי נאות, בסמכות שניתנה לשר</w:t>
      </w:r>
      <w:bookmarkStart w:id="4336" w:name="_ETM_Q1_7636916"/>
      <w:bookmarkEnd w:id="4336"/>
      <w:r>
        <w:rPr>
          <w:rFonts w:hint="cs"/>
          <w:rtl/>
        </w:rPr>
        <w:t xml:space="preserve"> </w:t>
      </w:r>
      <w:r>
        <w:rPr>
          <w:rtl/>
        </w:rPr>
        <w:t>–</w:t>
      </w:r>
      <w:r>
        <w:rPr>
          <w:rFonts w:hint="cs"/>
          <w:rtl/>
        </w:rPr>
        <w:t xml:space="preserve"> לבטל את הסמכות. </w:t>
      </w:r>
    </w:p>
    <w:p w:rsidR="00B83F17" w:rsidRDefault="00B83F17" w:rsidP="0003574E">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B83F17" w:rsidP="00E16BC3">
            <w:pPr>
              <w:pStyle w:val="afe"/>
              <w:numPr>
                <w:ilvl w:val="0"/>
                <w:numId w:val="17"/>
              </w:numPr>
              <w:rPr>
                <w:rtl/>
              </w:rPr>
            </w:pPr>
            <w:r>
              <w:rPr>
                <w:rFonts w:hint="cs"/>
                <w:rtl/>
              </w:rPr>
              <w:t>בסעיף 10, בסופו יבוא "</w:t>
            </w:r>
            <w:bookmarkStart w:id="4337" w:name="_ETM_Q1_7645199"/>
            <w:bookmarkEnd w:id="4337"/>
            <w:r>
              <w:rPr>
                <w:rFonts w:hint="cs"/>
                <w:rtl/>
              </w:rPr>
              <w:t>או שהעמיד לרשותו במסגרת שירות ייזום מתקדם";</w:t>
            </w:r>
          </w:p>
        </w:tc>
      </w:tr>
    </w:tbl>
    <w:p w:rsidR="00B83F17" w:rsidRDefault="00B83F17" w:rsidP="0003574E">
      <w:pPr>
        <w:rPr>
          <w:rtl/>
        </w:rPr>
      </w:pPr>
      <w:bookmarkStart w:id="4338" w:name="_ETM_Q1_7643069"/>
      <w:bookmarkStart w:id="4339" w:name="_ETM_Q1_7643354"/>
      <w:bookmarkEnd w:id="4338"/>
      <w:bookmarkEnd w:id="4339"/>
    </w:p>
    <w:p w:rsidR="00B83F17" w:rsidRDefault="00B83F17" w:rsidP="0003574E">
      <w:pPr>
        <w:rPr>
          <w:rtl/>
        </w:rPr>
      </w:pPr>
      <w:bookmarkStart w:id="4340" w:name="_ETM_Q1_7643389"/>
      <w:bookmarkEnd w:id="4340"/>
      <w:proofErr w:type="spellStart"/>
      <w:r>
        <w:rPr>
          <w:rFonts w:hint="cs"/>
          <w:rtl/>
        </w:rPr>
        <w:t>אוקיי</w:t>
      </w:r>
      <w:proofErr w:type="spellEnd"/>
      <w:r>
        <w:rPr>
          <w:rFonts w:hint="cs"/>
          <w:rtl/>
        </w:rPr>
        <w:t xml:space="preserve"> , אז סעיף </w:t>
      </w:r>
      <w:bookmarkStart w:id="4341" w:name="_ETM_Q1_7645210"/>
      <w:bookmarkEnd w:id="4341"/>
      <w:r>
        <w:rPr>
          <w:rFonts w:hint="cs"/>
          <w:rtl/>
        </w:rPr>
        <w:t xml:space="preserve">10 זה בעצם סעיף שמעניק סמכות לשר המשפטים ביחד עם </w:t>
      </w:r>
      <w:bookmarkStart w:id="4342" w:name="_ETM_Q1_7650054"/>
      <w:bookmarkEnd w:id="4342"/>
      <w:r>
        <w:rPr>
          <w:rFonts w:hint="cs"/>
          <w:rtl/>
        </w:rPr>
        <w:t xml:space="preserve">שורה מאוד מכובדת של </w:t>
      </w:r>
      <w:bookmarkStart w:id="4343" w:name="_ETM_Q1_7652258"/>
      <w:bookmarkEnd w:id="4343"/>
      <w:r>
        <w:rPr>
          <w:rFonts w:hint="cs"/>
          <w:rtl/>
        </w:rPr>
        <w:t>גורמים נוספים שהוא צריך לקבל את</w:t>
      </w:r>
      <w:bookmarkStart w:id="4344" w:name="_ETM_Q1_7655206"/>
      <w:bookmarkEnd w:id="4344"/>
      <w:r>
        <w:rPr>
          <w:rFonts w:hint="cs"/>
          <w:rtl/>
        </w:rPr>
        <w:t xml:space="preserve"> ההסכמה שלהם, לקבוע ביחס לאמצעי תשלום מסוים. בעצם להחליט שלעניין</w:t>
      </w:r>
      <w:bookmarkStart w:id="4345" w:name="_ETM_Q1_7663723"/>
      <w:bookmarkEnd w:id="4345"/>
      <w:r>
        <w:rPr>
          <w:rFonts w:hint="cs"/>
          <w:rtl/>
        </w:rPr>
        <w:t xml:space="preserve"> להטיל חובה</w:t>
      </w:r>
      <w:bookmarkStart w:id="4346" w:name="_ETM_Q1_7669512"/>
      <w:bookmarkEnd w:id="4346"/>
      <w:r>
        <w:rPr>
          <w:rFonts w:hint="cs"/>
          <w:rtl/>
        </w:rPr>
        <w:t xml:space="preserve"> לאמת את הזהות של הלקוח בשימוש באמצעי תשלום </w:t>
      </w:r>
      <w:bookmarkStart w:id="4347" w:name="_ETM_Q1_7670511"/>
      <w:bookmarkEnd w:id="4347"/>
      <w:r>
        <w:rPr>
          <w:rFonts w:hint="cs"/>
          <w:rtl/>
        </w:rPr>
        <w:t xml:space="preserve">מסוים, בעצם החוק למעט למשל הרשאה לחיוב, שזה אמצעי </w:t>
      </w:r>
      <w:bookmarkStart w:id="4348" w:name="_ETM_Q1_7676313"/>
      <w:bookmarkEnd w:id="4348"/>
      <w:r>
        <w:rPr>
          <w:rFonts w:hint="cs"/>
          <w:rtl/>
        </w:rPr>
        <w:t>תשלום שזיהינו בו סיכון יותר מוגבר, החוק לא קבע חובה</w:t>
      </w:r>
      <w:bookmarkStart w:id="4349" w:name="_ETM_Q1_7680594"/>
      <w:bookmarkEnd w:id="4349"/>
      <w:r>
        <w:rPr>
          <w:rFonts w:hint="cs"/>
          <w:rtl/>
        </w:rPr>
        <w:t xml:space="preserve"> לאמת את הזיהוי של הלקוח, ורצינו להשאיר לנו את </w:t>
      </w:r>
      <w:bookmarkStart w:id="4350" w:name="_ETM_Q1_7684498"/>
      <w:bookmarkEnd w:id="4350"/>
      <w:r>
        <w:rPr>
          <w:rFonts w:hint="cs"/>
          <w:rtl/>
        </w:rPr>
        <w:t>הסמכות הזאת במקרים המתאימים בכל זאת לה</w:t>
      </w:r>
      <w:r w:rsidR="00DF2F20">
        <w:rPr>
          <w:rFonts w:hint="cs"/>
          <w:rtl/>
        </w:rPr>
        <w:t>טיל את החובה</w:t>
      </w:r>
      <w:bookmarkStart w:id="4351" w:name="_ETM_Q1_7684410"/>
      <w:bookmarkEnd w:id="4351"/>
      <w:r w:rsidR="00DF2F20">
        <w:rPr>
          <w:rFonts w:hint="cs"/>
          <w:rtl/>
        </w:rPr>
        <w:t xml:space="preserve">, אם נראה שיש איזושהי תופעה של הונאה </w:t>
      </w:r>
      <w:bookmarkStart w:id="4352" w:name="_ETM_Q1_7685941"/>
      <w:bookmarkEnd w:id="4352"/>
      <w:r w:rsidR="00DF2F20">
        <w:rPr>
          <w:rFonts w:hint="cs"/>
          <w:rtl/>
        </w:rPr>
        <w:t>או בעייתיות</w:t>
      </w:r>
      <w:r>
        <w:rPr>
          <w:rFonts w:hint="cs"/>
          <w:rtl/>
        </w:rPr>
        <w:t xml:space="preserve"> </w:t>
      </w:r>
      <w:bookmarkStart w:id="4353" w:name="_ETM_Q1_7689757"/>
      <w:bookmarkEnd w:id="4353"/>
      <w:r>
        <w:rPr>
          <w:rFonts w:hint="cs"/>
          <w:rtl/>
        </w:rPr>
        <w:t>באמצעי תשלום מסוים, אז אנחנ</w:t>
      </w:r>
      <w:r w:rsidR="00DF2F20">
        <w:rPr>
          <w:rFonts w:hint="cs"/>
          <w:rtl/>
        </w:rPr>
        <w:t>ו</w:t>
      </w:r>
      <w:r>
        <w:rPr>
          <w:rFonts w:hint="cs"/>
          <w:rtl/>
        </w:rPr>
        <w:t xml:space="preserve"> מבקשים בעצם בת</w:t>
      </w:r>
      <w:bookmarkStart w:id="4354" w:name="_ETM_Q1_7693665"/>
      <w:bookmarkEnd w:id="4354"/>
      <w:r>
        <w:rPr>
          <w:rFonts w:hint="cs"/>
          <w:rtl/>
        </w:rPr>
        <w:t>ו</w:t>
      </w:r>
      <w:r w:rsidR="00DF2F20">
        <w:rPr>
          <w:rFonts w:hint="cs"/>
          <w:rtl/>
        </w:rPr>
        <w:t>ך</w:t>
      </w:r>
      <w:r>
        <w:rPr>
          <w:rFonts w:hint="cs"/>
          <w:rtl/>
        </w:rPr>
        <w:t xml:space="preserve"> הסמכו</w:t>
      </w:r>
      <w:r w:rsidR="00DF2F20">
        <w:rPr>
          <w:rFonts w:hint="cs"/>
          <w:rtl/>
        </w:rPr>
        <w:t>ת</w:t>
      </w:r>
      <w:r>
        <w:rPr>
          <w:rFonts w:hint="cs"/>
          <w:rtl/>
        </w:rPr>
        <w:t xml:space="preserve"> הזאת</w:t>
      </w:r>
      <w:bookmarkStart w:id="4355" w:name="_ETM_Q1_7694708"/>
      <w:bookmarkEnd w:id="4355"/>
      <w:r>
        <w:rPr>
          <w:rFonts w:hint="cs"/>
          <w:rtl/>
        </w:rPr>
        <w:t xml:space="preserve"> להוסיף סמכות גם ביחס של העמדה של אמצעי תשלום </w:t>
      </w:r>
      <w:bookmarkStart w:id="4356" w:name="_ETM_Q1_7699082"/>
      <w:bookmarkEnd w:id="4356"/>
      <w:r w:rsidR="00DF2F20">
        <w:rPr>
          <w:rFonts w:hint="cs"/>
          <w:rtl/>
        </w:rPr>
        <w:t>במסגרת</w:t>
      </w:r>
      <w:r>
        <w:rPr>
          <w:rFonts w:hint="cs"/>
          <w:rtl/>
        </w:rPr>
        <w:t xml:space="preserve"> ייזום</w:t>
      </w:r>
      <w:r w:rsidR="00DF2F20">
        <w:rPr>
          <w:rFonts w:hint="cs"/>
          <w:rtl/>
        </w:rPr>
        <w:t>.</w:t>
      </w:r>
    </w:p>
    <w:p w:rsidR="00B83F17" w:rsidRDefault="00B83F17" w:rsidP="0003574E">
      <w:pPr>
        <w:rPr>
          <w:rtl/>
        </w:rPr>
      </w:pPr>
      <w:bookmarkStart w:id="4357" w:name="_ETM_Q1_7699742"/>
      <w:bookmarkStart w:id="4358" w:name="_ETM_Q1_7699801"/>
      <w:bookmarkStart w:id="4359" w:name="_ETM_Q1_7695081"/>
      <w:bookmarkEnd w:id="4357"/>
      <w:bookmarkEnd w:id="4358"/>
      <w:bookmarkEnd w:id="4359"/>
    </w:p>
    <w:p w:rsidR="00B83F17" w:rsidRDefault="00B83F17" w:rsidP="00B83F17">
      <w:pPr>
        <w:pStyle w:val="a4"/>
        <w:keepNext/>
        <w:rPr>
          <w:rtl/>
        </w:rPr>
      </w:pPr>
      <w:bookmarkStart w:id="4360" w:name="ET_speaker_איתי_עצמון_342"/>
      <w:r w:rsidRPr="00B83F17">
        <w:rPr>
          <w:rStyle w:val="TagStyle"/>
          <w:rtl/>
        </w:rPr>
        <w:t xml:space="preserve"> &lt;&lt; דובר &gt;&gt; </w:t>
      </w:r>
      <w:r>
        <w:rPr>
          <w:rtl/>
        </w:rPr>
        <w:t>איתי עצמון:</w:t>
      </w:r>
      <w:r w:rsidRPr="00B83F17">
        <w:rPr>
          <w:rStyle w:val="TagStyle"/>
          <w:rtl/>
        </w:rPr>
        <w:t xml:space="preserve"> &lt;&lt; דובר &gt;&gt;</w:t>
      </w:r>
      <w:r w:rsidR="00855D97">
        <w:rPr>
          <w:rtl/>
        </w:rPr>
        <w:t xml:space="preserve"> </w:t>
      </w:r>
      <w:r>
        <w:rPr>
          <w:rtl/>
        </w:rPr>
        <w:t xml:space="preserve"> </w:t>
      </w:r>
      <w:bookmarkEnd w:id="4360"/>
    </w:p>
    <w:p w:rsidR="00B83F17" w:rsidRDefault="00B83F17" w:rsidP="00B83F17">
      <w:pPr>
        <w:pStyle w:val="KeepWithNext"/>
        <w:rPr>
          <w:rtl/>
          <w:lang w:eastAsia="he-IL"/>
        </w:rPr>
      </w:pPr>
    </w:p>
    <w:p w:rsidR="00B83F17" w:rsidRDefault="00B83F17" w:rsidP="00B83F17">
      <w:pPr>
        <w:rPr>
          <w:rtl/>
          <w:lang w:eastAsia="he-IL"/>
        </w:rPr>
      </w:pPr>
      <w:bookmarkStart w:id="4361" w:name="_ETM_Q1_7700513"/>
      <w:bookmarkStart w:id="4362" w:name="_ETM_Q1_7700559"/>
      <w:bookmarkEnd w:id="4361"/>
      <w:bookmarkEnd w:id="4362"/>
      <w:r>
        <w:rPr>
          <w:rFonts w:hint="cs"/>
          <w:rtl/>
          <w:lang w:eastAsia="he-IL"/>
        </w:rPr>
        <w:t>כלומר, היום אין תקנות כאלה?</w:t>
      </w:r>
    </w:p>
    <w:p w:rsidR="00B83F17" w:rsidRDefault="00B83F17" w:rsidP="00B83F17">
      <w:pPr>
        <w:rPr>
          <w:rtl/>
          <w:lang w:eastAsia="he-IL"/>
        </w:rPr>
      </w:pPr>
      <w:bookmarkStart w:id="4363" w:name="_ETM_Q1_7703409"/>
      <w:bookmarkStart w:id="4364" w:name="_ETM_Q1_7703446"/>
      <w:bookmarkStart w:id="4365" w:name="_ETM_Q1_7699492"/>
      <w:bookmarkStart w:id="4366" w:name="_ETM_Q1_7699988"/>
      <w:bookmarkEnd w:id="4363"/>
      <w:bookmarkEnd w:id="4364"/>
      <w:bookmarkEnd w:id="4365"/>
      <w:bookmarkEnd w:id="4366"/>
    </w:p>
    <w:p w:rsidR="00B83F17" w:rsidRDefault="00B83F17" w:rsidP="00B83F17">
      <w:pPr>
        <w:pStyle w:val="af9"/>
        <w:keepNext/>
        <w:rPr>
          <w:rtl/>
          <w:lang w:eastAsia="he-IL"/>
        </w:rPr>
      </w:pPr>
      <w:r w:rsidRPr="00B83F1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83F17">
        <w:rPr>
          <w:rStyle w:val="TagStyle"/>
          <w:rtl/>
        </w:rPr>
        <w:t xml:space="preserve"> &lt;&lt; אורח &gt;&gt;</w:t>
      </w:r>
      <w:r w:rsidR="00855D97">
        <w:rPr>
          <w:rtl/>
          <w:lang w:eastAsia="he-IL"/>
        </w:rPr>
        <w:t xml:space="preserve"> </w:t>
      </w:r>
      <w:r>
        <w:rPr>
          <w:rtl/>
          <w:lang w:eastAsia="he-IL"/>
        </w:rPr>
        <w:t xml:space="preserve"> </w:t>
      </w:r>
    </w:p>
    <w:p w:rsidR="00B83F17" w:rsidRDefault="00B83F17" w:rsidP="00B83F17">
      <w:pPr>
        <w:pStyle w:val="KeepWithNext"/>
        <w:rPr>
          <w:rtl/>
          <w:lang w:eastAsia="he-IL"/>
        </w:rPr>
      </w:pPr>
    </w:p>
    <w:p w:rsidR="00B83F17" w:rsidRDefault="00B83F17" w:rsidP="00B83F17">
      <w:pPr>
        <w:rPr>
          <w:rtl/>
        </w:rPr>
      </w:pPr>
      <w:bookmarkStart w:id="4367" w:name="_ETM_Q1_7700318"/>
      <w:bookmarkStart w:id="4368" w:name="_ETM_Q1_7700359"/>
      <w:bookmarkEnd w:id="4367"/>
      <w:bookmarkEnd w:id="4368"/>
      <w:r>
        <w:rPr>
          <w:rFonts w:hint="cs"/>
          <w:rtl/>
          <w:lang w:eastAsia="he-IL"/>
        </w:rPr>
        <w:t xml:space="preserve">להמשיך? הערות? לא, </w:t>
      </w:r>
      <w:proofErr w:type="spellStart"/>
      <w:r>
        <w:rPr>
          <w:rFonts w:hint="cs"/>
          <w:rtl/>
          <w:lang w:eastAsia="he-IL"/>
        </w:rPr>
        <w:t>אוקיי</w:t>
      </w:r>
      <w:proofErr w:type="spellEnd"/>
      <w:r>
        <w:rPr>
          <w:rFonts w:hint="cs"/>
          <w:rtl/>
          <w:lang w:eastAsia="he-IL"/>
        </w:rPr>
        <w:t>.</w:t>
      </w:r>
      <w:bookmarkStart w:id="4369" w:name="_ETM_Q1_7652305"/>
      <w:bookmarkStart w:id="4370" w:name="_ETM_Q1_7652399"/>
      <w:bookmarkStart w:id="4371" w:name="_ETM_Q1_7652439"/>
      <w:bookmarkEnd w:id="4369"/>
      <w:bookmarkEnd w:id="4370"/>
      <w:bookmarkEnd w:id="4371"/>
    </w:p>
    <w:p w:rsidR="00B83F17" w:rsidRDefault="00B83F17" w:rsidP="00B83F17">
      <w:pPr>
        <w:rPr>
          <w:rtl/>
        </w:rPr>
      </w:pPr>
      <w:bookmarkStart w:id="4372" w:name="_ETM_Q1_7707276"/>
      <w:bookmarkStart w:id="4373" w:name="_ETM_Q1_7707325"/>
      <w:bookmarkEnd w:id="4372"/>
      <w:bookmarkEnd w:id="4373"/>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B83F17" w:rsidP="00E16BC3">
            <w:pPr>
              <w:pStyle w:val="afe"/>
              <w:numPr>
                <w:ilvl w:val="0"/>
                <w:numId w:val="17"/>
              </w:numPr>
            </w:pPr>
            <w:r>
              <w:rPr>
                <w:rFonts w:hint="cs"/>
                <w:rtl/>
              </w:rPr>
              <w:t xml:space="preserve">בסעיף 15 </w:t>
            </w:r>
            <w:bookmarkStart w:id="4374" w:name="_ETM_Q1_7712987"/>
            <w:bookmarkEnd w:id="4374"/>
            <w:r>
              <w:rPr>
                <w:rtl/>
              </w:rPr>
              <w:t>–</w:t>
            </w:r>
            <w:r>
              <w:rPr>
                <w:rFonts w:hint="cs"/>
                <w:rtl/>
              </w:rPr>
              <w:t xml:space="preserve"> </w:t>
            </w:r>
          </w:p>
          <w:p w:rsidR="00B83F17" w:rsidRDefault="00B83F17" w:rsidP="00B83F17">
            <w:pPr>
              <w:rPr>
                <w:rtl/>
              </w:rPr>
            </w:pPr>
            <w:bookmarkStart w:id="4375" w:name="_ETM_Q1_7713843"/>
            <w:bookmarkStart w:id="4376" w:name="_ETM_Q1_7713894"/>
            <w:bookmarkStart w:id="4377" w:name="_ETM_Q1_7714297"/>
            <w:bookmarkStart w:id="4378" w:name="_ETM_Q1_7714337"/>
            <w:bookmarkEnd w:id="4375"/>
            <w:bookmarkEnd w:id="4376"/>
            <w:bookmarkEnd w:id="4377"/>
            <w:bookmarkEnd w:id="4378"/>
          </w:p>
          <w:p w:rsidR="00B83F17" w:rsidRDefault="00B83F17" w:rsidP="00E16BC3">
            <w:pPr>
              <w:pStyle w:val="afe"/>
              <w:numPr>
                <w:ilvl w:val="0"/>
                <w:numId w:val="22"/>
              </w:numPr>
            </w:pPr>
            <w:bookmarkStart w:id="4379" w:name="_ETM_Q1_7714965"/>
            <w:bookmarkStart w:id="4380" w:name="_ETM_Q1_7715007"/>
            <w:bookmarkEnd w:id="4379"/>
            <w:bookmarkEnd w:id="4380"/>
            <w:r>
              <w:rPr>
                <w:rtl/>
              </w:rPr>
              <w:t>בכותרת השוליים, בסופה יבוא "או להעביר הוראת תשלום</w:t>
            </w:r>
            <w:r>
              <w:t>";</w:t>
            </w:r>
            <w:bookmarkStart w:id="4381" w:name="_ETM_Q1_7719904"/>
            <w:bookmarkEnd w:id="4381"/>
          </w:p>
          <w:p w:rsidR="00B83F17" w:rsidRDefault="00B83F17" w:rsidP="00B83F17">
            <w:pPr>
              <w:rPr>
                <w:rtl/>
              </w:rPr>
            </w:pPr>
            <w:bookmarkStart w:id="4382" w:name="_ETM_Q1_7719963"/>
            <w:bookmarkStart w:id="4383" w:name="_ETM_Q1_7720485"/>
            <w:bookmarkStart w:id="4384" w:name="_ETM_Q1_7720527"/>
            <w:bookmarkEnd w:id="4382"/>
            <w:bookmarkEnd w:id="4383"/>
            <w:bookmarkEnd w:id="4384"/>
          </w:p>
          <w:p w:rsidR="00B83F17" w:rsidRDefault="00B83F17" w:rsidP="00E16BC3">
            <w:pPr>
              <w:pStyle w:val="afe"/>
              <w:numPr>
                <w:ilvl w:val="0"/>
                <w:numId w:val="22"/>
              </w:numPr>
            </w:pPr>
            <w:bookmarkStart w:id="4385" w:name="_ETM_Q1_7720754"/>
            <w:bookmarkStart w:id="4386" w:name="_ETM_Q1_7720795"/>
            <w:bookmarkEnd w:id="4385"/>
            <w:bookmarkEnd w:id="4386"/>
            <w:r>
              <w:rPr>
                <w:rtl/>
              </w:rPr>
              <w:t xml:space="preserve">בסעיף קטן </w:t>
            </w:r>
            <w:r>
              <w:rPr>
                <w:rFonts w:hint="cs"/>
                <w:rtl/>
              </w:rPr>
              <w:t>(א)</w:t>
            </w:r>
            <w:r>
              <w:rPr>
                <w:rtl/>
              </w:rPr>
              <w:t>, אחרי "מטעמים בלתי סבירים</w:t>
            </w:r>
            <w:r>
              <w:t xml:space="preserve">" </w:t>
            </w:r>
            <w:r>
              <w:rPr>
                <w:rtl/>
              </w:rPr>
              <w:t>יבוא "ולעניין שירות ייזום מתקדם - לא יסרב להעביר הוראת תשלום למנהל חשבון התשלום מטעמים בלתי סבירים</w:t>
            </w:r>
            <w:r>
              <w:t>";</w:t>
            </w:r>
          </w:p>
          <w:p w:rsidR="00B83F17" w:rsidRDefault="00B83F17" w:rsidP="00B83F17">
            <w:pPr>
              <w:pStyle w:val="afe"/>
              <w:rPr>
                <w:rtl/>
              </w:rPr>
            </w:pPr>
          </w:p>
          <w:p w:rsidR="00B83F17" w:rsidRDefault="00B83F17" w:rsidP="00E16BC3">
            <w:pPr>
              <w:pStyle w:val="afe"/>
              <w:numPr>
                <w:ilvl w:val="0"/>
                <w:numId w:val="22"/>
              </w:numPr>
            </w:pPr>
            <w:bookmarkStart w:id="4387" w:name="_ETM_Q1_7724900"/>
            <w:bookmarkStart w:id="4388" w:name="_ETM_Q1_7724980"/>
            <w:bookmarkEnd w:id="4387"/>
            <w:bookmarkEnd w:id="4388"/>
            <w:r>
              <w:rPr>
                <w:rtl/>
              </w:rPr>
              <w:t xml:space="preserve">בסעיף קטן </w:t>
            </w:r>
            <w:r>
              <w:rPr>
                <w:rFonts w:hint="cs"/>
                <w:rtl/>
              </w:rPr>
              <w:t>(ב)</w:t>
            </w:r>
            <w:r>
              <w:rPr>
                <w:rtl/>
              </w:rPr>
              <w:t xml:space="preserve">, אחרי "לבצע פעולת תשלום" יבוא </w:t>
            </w:r>
            <w:r>
              <w:t>"</w:t>
            </w:r>
            <w:r>
              <w:rPr>
                <w:rtl/>
              </w:rPr>
              <w:t>או להעביר הוראת תשלום</w:t>
            </w:r>
            <w:r>
              <w:t>";</w:t>
            </w:r>
          </w:p>
          <w:p w:rsidR="00B83F17" w:rsidRDefault="00B83F17" w:rsidP="00B83F17">
            <w:pPr>
              <w:ind w:firstLine="0"/>
              <w:rPr>
                <w:rtl/>
              </w:rPr>
            </w:pPr>
          </w:p>
        </w:tc>
      </w:tr>
    </w:tbl>
    <w:p w:rsidR="00B83F17" w:rsidRDefault="00B83F17" w:rsidP="0003574E">
      <w:pPr>
        <w:rPr>
          <w:rtl/>
        </w:rPr>
      </w:pPr>
      <w:bookmarkStart w:id="4389" w:name="_ETM_Q1_7724443"/>
      <w:bookmarkEnd w:id="4389"/>
    </w:p>
    <w:p w:rsidR="00DF2F20" w:rsidRDefault="00B83F17" w:rsidP="0003574E">
      <w:pPr>
        <w:rPr>
          <w:rtl/>
        </w:rPr>
      </w:pPr>
      <w:bookmarkStart w:id="4390" w:name="_ETM_Q1_7724808"/>
      <w:bookmarkStart w:id="4391" w:name="_ETM_Q1_7724871"/>
      <w:bookmarkEnd w:id="4390"/>
      <w:bookmarkEnd w:id="4391"/>
      <w:r>
        <w:rPr>
          <w:rFonts w:hint="cs"/>
          <w:rtl/>
        </w:rPr>
        <w:t xml:space="preserve">סעיף 15 זה סעיף שמסדיר את היכולת, </w:t>
      </w:r>
      <w:bookmarkStart w:id="4392" w:name="_ETM_Q1_7728992"/>
      <w:bookmarkEnd w:id="4392"/>
      <w:r>
        <w:rPr>
          <w:rFonts w:hint="cs"/>
          <w:rtl/>
        </w:rPr>
        <w:t>בעצם קודם כל קובע את ההוראה המהותית שנותן שירותי תשל</w:t>
      </w:r>
      <w:bookmarkStart w:id="4393" w:name="_ETM_Q1_7734357"/>
      <w:bookmarkStart w:id="4394" w:name="_ETM_Q1_7729596"/>
      <w:bookmarkEnd w:id="4393"/>
      <w:bookmarkEnd w:id="4394"/>
      <w:r>
        <w:rPr>
          <w:rFonts w:hint="cs"/>
          <w:rtl/>
        </w:rPr>
        <w:t>ום לא יכול לסרב לבצע פעולת תשלום מטעמים</w:t>
      </w:r>
      <w:bookmarkStart w:id="4395" w:name="_ETM_Q1_7735318"/>
      <w:bookmarkEnd w:id="4395"/>
      <w:r>
        <w:rPr>
          <w:rFonts w:hint="cs"/>
          <w:rtl/>
        </w:rPr>
        <w:t xml:space="preserve"> בלתי סבירים. זה ברמת הנורמה הראשית</w:t>
      </w:r>
      <w:r w:rsidR="00DF2F20">
        <w:rPr>
          <w:rFonts w:hint="cs"/>
          <w:rtl/>
        </w:rPr>
        <w:t>.</w:t>
      </w:r>
      <w:r>
        <w:rPr>
          <w:rFonts w:hint="cs"/>
          <w:rtl/>
        </w:rPr>
        <w:t xml:space="preserve"> ואז לאחר מכן יש </w:t>
      </w:r>
      <w:bookmarkStart w:id="4396" w:name="_ETM_Q1_7739424"/>
      <w:bookmarkEnd w:id="4396"/>
      <w:r>
        <w:rPr>
          <w:rFonts w:hint="cs"/>
          <w:rtl/>
        </w:rPr>
        <w:t xml:space="preserve">גם הנחיות אם הוא סירב, אז איך הוא צריך לפעול </w:t>
      </w:r>
      <w:bookmarkStart w:id="4397" w:name="_ETM_Q1_7743495"/>
      <w:bookmarkEnd w:id="4397"/>
      <w:r>
        <w:rPr>
          <w:rFonts w:hint="cs"/>
          <w:rtl/>
        </w:rPr>
        <w:t>אל מול הלקוח</w:t>
      </w:r>
      <w:r w:rsidR="00DF2F20">
        <w:rPr>
          <w:rFonts w:hint="cs"/>
          <w:rtl/>
        </w:rPr>
        <w:t>?</w:t>
      </w:r>
      <w:r>
        <w:rPr>
          <w:rFonts w:hint="cs"/>
          <w:rtl/>
        </w:rPr>
        <w:t xml:space="preserve"> שהוא צריך להסביר לו למה הוא סיר</w:t>
      </w:r>
      <w:bookmarkStart w:id="4398" w:name="_ETM_Q1_7747074"/>
      <w:bookmarkEnd w:id="4398"/>
      <w:r>
        <w:rPr>
          <w:rFonts w:hint="cs"/>
          <w:rtl/>
        </w:rPr>
        <w:t>ב ואיך הוא יכול לתקן את הפגם, וגם איזשהו סייג לחובה</w:t>
      </w:r>
      <w:bookmarkStart w:id="4399" w:name="_ETM_Q1_7752175"/>
      <w:bookmarkEnd w:id="4399"/>
      <w:r>
        <w:rPr>
          <w:rFonts w:hint="cs"/>
          <w:rtl/>
        </w:rPr>
        <w:t xml:space="preserve"> הזאת. </w:t>
      </w:r>
    </w:p>
    <w:p w:rsidR="00DF2F20" w:rsidRDefault="00DF2F20" w:rsidP="0003574E">
      <w:pPr>
        <w:rPr>
          <w:rtl/>
        </w:rPr>
      </w:pPr>
      <w:bookmarkStart w:id="4400" w:name="_ETM_Q1_7755099"/>
      <w:bookmarkStart w:id="4401" w:name="_ETM_Q1_7755174"/>
      <w:bookmarkEnd w:id="4400"/>
      <w:bookmarkEnd w:id="4401"/>
    </w:p>
    <w:p w:rsidR="00B83F17" w:rsidRDefault="00B83F17" w:rsidP="0003574E">
      <w:pPr>
        <w:rPr>
          <w:rtl/>
        </w:rPr>
      </w:pPr>
      <w:bookmarkStart w:id="4402" w:name="_ETM_Q1_7755291"/>
      <w:bookmarkStart w:id="4403" w:name="_ETM_Q1_7755353"/>
      <w:bookmarkEnd w:id="4402"/>
      <w:bookmarkEnd w:id="4403"/>
      <w:r>
        <w:rPr>
          <w:rFonts w:hint="cs"/>
          <w:rtl/>
        </w:rPr>
        <w:t xml:space="preserve">אז אנחנו מבקשים בעצם להרחיב את הנורמה הזאת גם </w:t>
      </w:r>
      <w:bookmarkStart w:id="4404" w:name="_ETM_Q1_7757070"/>
      <w:bookmarkEnd w:id="4404"/>
      <w:r>
        <w:rPr>
          <w:rFonts w:hint="cs"/>
          <w:rtl/>
        </w:rPr>
        <w:t>ביחס לי</w:t>
      </w:r>
      <w:bookmarkStart w:id="4405" w:name="_ETM_Q1_7753165"/>
      <w:bookmarkEnd w:id="4405"/>
      <w:r>
        <w:rPr>
          <w:rFonts w:hint="cs"/>
          <w:rtl/>
        </w:rPr>
        <w:t>יזום מתקדם בהתאמה, זאת אומרת</w:t>
      </w:r>
      <w:r w:rsidR="00DF2F20">
        <w:rPr>
          <w:rFonts w:hint="cs"/>
          <w:rtl/>
        </w:rPr>
        <w:t xml:space="preserve"> </w:t>
      </w:r>
      <w:r>
        <w:rPr>
          <w:rFonts w:hint="cs"/>
          <w:rtl/>
        </w:rPr>
        <w:t xml:space="preserve">לא לעניין ביצוע פעולה </w:t>
      </w:r>
      <w:bookmarkStart w:id="4406" w:name="_ETM_Q1_7759533"/>
      <w:bookmarkEnd w:id="4406"/>
      <w:r>
        <w:rPr>
          <w:rFonts w:hint="cs"/>
          <w:rtl/>
        </w:rPr>
        <w:t>אלא לעניין העברת הוראת תשלום. זהו, יש הערות לגבי הסעיף?</w:t>
      </w:r>
    </w:p>
    <w:p w:rsidR="00B83F17" w:rsidRDefault="00B83F17" w:rsidP="0003574E">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B83F17" w:rsidP="00E16BC3">
            <w:pPr>
              <w:pStyle w:val="afe"/>
              <w:numPr>
                <w:ilvl w:val="0"/>
                <w:numId w:val="17"/>
              </w:numPr>
            </w:pPr>
            <w:bookmarkStart w:id="4407" w:name="_ETM_Q1_7773843"/>
            <w:bookmarkEnd w:id="4407"/>
            <w:r>
              <w:rPr>
                <w:rFonts w:hint="cs"/>
                <w:rtl/>
              </w:rPr>
              <w:t xml:space="preserve">בסעיף 16 </w:t>
            </w:r>
            <w:r>
              <w:rPr>
                <w:rtl/>
              </w:rPr>
              <w:t>–</w:t>
            </w:r>
            <w:r>
              <w:rPr>
                <w:rFonts w:hint="cs"/>
                <w:rtl/>
              </w:rPr>
              <w:t xml:space="preserve"> </w:t>
            </w:r>
          </w:p>
          <w:p w:rsidR="00B83F17" w:rsidRDefault="00B83F17" w:rsidP="00B83F17">
            <w:pPr>
              <w:rPr>
                <w:rtl/>
              </w:rPr>
            </w:pPr>
            <w:bookmarkStart w:id="4408" w:name="_ETM_Q1_7775942"/>
            <w:bookmarkStart w:id="4409" w:name="_ETM_Q1_7775988"/>
            <w:bookmarkStart w:id="4410" w:name="_ETM_Q1_7776363"/>
            <w:bookmarkStart w:id="4411" w:name="_ETM_Q1_7776397"/>
            <w:bookmarkStart w:id="4412" w:name="_ETM_Q1_7776609"/>
            <w:bookmarkEnd w:id="4408"/>
            <w:bookmarkEnd w:id="4409"/>
            <w:bookmarkEnd w:id="4410"/>
            <w:bookmarkEnd w:id="4411"/>
            <w:bookmarkEnd w:id="4412"/>
          </w:p>
          <w:p w:rsidR="00B83F17" w:rsidRDefault="00B83F17" w:rsidP="00E16BC3">
            <w:pPr>
              <w:pStyle w:val="afe"/>
              <w:numPr>
                <w:ilvl w:val="0"/>
                <w:numId w:val="23"/>
              </w:numPr>
            </w:pPr>
            <w:bookmarkStart w:id="4413" w:name="_ETM_Q1_7776643"/>
            <w:bookmarkEnd w:id="4413"/>
            <w:r>
              <w:rPr>
                <w:rFonts w:hint="cs"/>
                <w:rtl/>
              </w:rPr>
              <w:t>אחרי סעיף קטן (א) יבוא:</w:t>
            </w:r>
          </w:p>
          <w:p w:rsidR="00B83F17" w:rsidRDefault="00B83F17" w:rsidP="00B83F17">
            <w:pPr>
              <w:rPr>
                <w:rtl/>
              </w:rPr>
            </w:pPr>
            <w:bookmarkStart w:id="4414" w:name="_ETM_Q1_7782930"/>
            <w:bookmarkStart w:id="4415" w:name="_ETM_Q1_7782989"/>
            <w:bookmarkStart w:id="4416" w:name="_ETM_Q1_7783340"/>
            <w:bookmarkStart w:id="4417" w:name="_ETM_Q1_7783429"/>
            <w:bookmarkStart w:id="4418" w:name="_ETM_Q1_7784203"/>
            <w:bookmarkEnd w:id="4414"/>
            <w:bookmarkEnd w:id="4415"/>
            <w:bookmarkEnd w:id="4416"/>
            <w:bookmarkEnd w:id="4417"/>
            <w:bookmarkEnd w:id="4418"/>
          </w:p>
          <w:p w:rsidR="00B83F17" w:rsidRDefault="00B83F17" w:rsidP="00B83F17">
            <w:pPr>
              <w:ind w:left="1080" w:firstLine="0"/>
              <w:rPr>
                <w:rtl/>
              </w:rPr>
            </w:pPr>
            <w:bookmarkStart w:id="4419" w:name="_ETM_Q1_7784243"/>
            <w:bookmarkEnd w:id="4419"/>
            <w:r>
              <w:rPr>
                <w:rFonts w:hint="cs"/>
                <w:rtl/>
              </w:rPr>
              <w:t xml:space="preserve">"(א1) </w:t>
            </w:r>
            <w:r>
              <w:rPr>
                <w:rtl/>
              </w:rPr>
              <w:t xml:space="preserve">בלי לגרוע מהוראות סעיף קטן </w:t>
            </w:r>
            <w:r>
              <w:rPr>
                <w:rFonts w:hint="cs"/>
                <w:rtl/>
              </w:rPr>
              <w:t>(א)</w:t>
            </w:r>
            <w:r>
              <w:rPr>
                <w:rtl/>
              </w:rPr>
              <w:t>, ניתנה הודעה של משלם בדבר ביטול הוראת תשלום לנותן שירות ייזום מתקדם, יודיע על כך נותן השירות כאמור למנהל חשבון התשלום למשלם</w:t>
            </w:r>
            <w:r>
              <w:t xml:space="preserve">, </w:t>
            </w:r>
            <w:proofErr w:type="spellStart"/>
            <w:r>
              <w:rPr>
                <w:rtl/>
              </w:rPr>
              <w:t>מייד</w:t>
            </w:r>
            <w:proofErr w:type="spellEnd"/>
            <w:r>
              <w:rPr>
                <w:rtl/>
              </w:rPr>
              <w:t xml:space="preserve"> עם קבלת הודעת המשלם כאמור</w:t>
            </w:r>
            <w:r>
              <w:t>.";</w:t>
            </w:r>
            <w:bookmarkStart w:id="4420" w:name="_ETM_Q1_7783185"/>
            <w:bookmarkStart w:id="4421" w:name="_ETM_Q1_7781287"/>
            <w:bookmarkStart w:id="4422" w:name="_ETM_Q1_7782039"/>
            <w:bookmarkEnd w:id="4420"/>
            <w:bookmarkEnd w:id="4421"/>
            <w:bookmarkEnd w:id="4422"/>
          </w:p>
          <w:p w:rsidR="003D2F3D" w:rsidRDefault="003D2F3D" w:rsidP="00B83F17">
            <w:pPr>
              <w:ind w:left="1080" w:firstLine="0"/>
              <w:rPr>
                <w:rtl/>
              </w:rPr>
            </w:pPr>
            <w:bookmarkStart w:id="4423" w:name="_ETM_Q1_7785114"/>
            <w:bookmarkStart w:id="4424" w:name="_ETM_Q1_7785160"/>
            <w:bookmarkEnd w:id="4423"/>
            <w:bookmarkEnd w:id="4424"/>
          </w:p>
          <w:p w:rsidR="003D2F3D" w:rsidRDefault="003D2F3D" w:rsidP="00E16BC3">
            <w:pPr>
              <w:pStyle w:val="afe"/>
              <w:numPr>
                <w:ilvl w:val="0"/>
                <w:numId w:val="23"/>
              </w:numPr>
            </w:pPr>
            <w:bookmarkStart w:id="4425" w:name="_ETM_Q1_7782101"/>
            <w:bookmarkStart w:id="4426" w:name="_ETM_Q1_7783729"/>
            <w:bookmarkEnd w:id="4425"/>
            <w:bookmarkEnd w:id="4426"/>
            <w:r>
              <w:rPr>
                <w:rtl/>
              </w:rPr>
              <w:t xml:space="preserve">בסעיף קטן </w:t>
            </w:r>
            <w:r>
              <w:rPr>
                <w:rFonts w:hint="cs"/>
                <w:rtl/>
              </w:rPr>
              <w:t>(ב)</w:t>
            </w:r>
            <w:r>
              <w:rPr>
                <w:rtl/>
              </w:rPr>
              <w:t xml:space="preserve">, במקום "לפי סעיף קטן </w:t>
            </w:r>
            <w:r>
              <w:rPr>
                <w:rFonts w:hint="cs"/>
                <w:rtl/>
              </w:rPr>
              <w:t>(א)</w:t>
            </w:r>
            <w:r>
              <w:rPr>
                <w:rtl/>
              </w:rPr>
              <w:t xml:space="preserve">" יבוא </w:t>
            </w:r>
            <w:r>
              <w:t>"</w:t>
            </w:r>
            <w:r>
              <w:rPr>
                <w:rtl/>
              </w:rPr>
              <w:t xml:space="preserve">לפי סעיפים קטנים </w:t>
            </w:r>
            <w:r>
              <w:rPr>
                <w:rFonts w:hint="cs"/>
                <w:rtl/>
              </w:rPr>
              <w:t>(א)</w:t>
            </w:r>
            <w:r>
              <w:rPr>
                <w:rtl/>
              </w:rPr>
              <w:t xml:space="preserve"> או </w:t>
            </w:r>
            <w:r>
              <w:rPr>
                <w:rFonts w:hint="cs"/>
                <w:rtl/>
              </w:rPr>
              <w:t>(א1)</w:t>
            </w:r>
            <w:r>
              <w:rPr>
                <w:rtl/>
              </w:rPr>
              <w:t>" ובמקום "שבאותו סעיף קטן" יבוא "שבסעיף קטן</w:t>
            </w:r>
            <w:r>
              <w:rPr>
                <w:rFonts w:hint="cs"/>
                <w:rtl/>
              </w:rPr>
              <w:t xml:space="preserve"> (</w:t>
            </w:r>
            <w:r>
              <w:rPr>
                <w:rtl/>
              </w:rPr>
              <w:t>א</w:t>
            </w:r>
            <w:r>
              <w:rPr>
                <w:rFonts w:hint="cs"/>
                <w:rtl/>
              </w:rPr>
              <w:t>)";</w:t>
            </w:r>
          </w:p>
          <w:p w:rsidR="003D2F3D" w:rsidRDefault="003D2F3D" w:rsidP="003D2F3D">
            <w:pPr>
              <w:pStyle w:val="afe"/>
              <w:ind w:left="1080" w:firstLine="0"/>
              <w:rPr>
                <w:rtl/>
              </w:rPr>
            </w:pPr>
          </w:p>
        </w:tc>
      </w:tr>
    </w:tbl>
    <w:p w:rsidR="00B83F17" w:rsidRDefault="00B83F17" w:rsidP="0003574E">
      <w:pPr>
        <w:rPr>
          <w:rtl/>
        </w:rPr>
      </w:pPr>
      <w:bookmarkStart w:id="4427" w:name="_ETM_Q1_7788072"/>
      <w:bookmarkStart w:id="4428" w:name="_ETM_Q1_7788238"/>
      <w:bookmarkEnd w:id="4427"/>
      <w:bookmarkEnd w:id="4428"/>
    </w:p>
    <w:p w:rsidR="00DF2F20" w:rsidRDefault="003D2F3D" w:rsidP="0003574E">
      <w:pPr>
        <w:rPr>
          <w:rtl/>
        </w:rPr>
      </w:pPr>
      <w:bookmarkStart w:id="4429" w:name="_ETM_Q1_7788278"/>
      <w:bookmarkEnd w:id="4429"/>
      <w:r>
        <w:rPr>
          <w:rFonts w:hint="cs"/>
          <w:rtl/>
        </w:rPr>
        <w:t xml:space="preserve">סעיף 16 זה סעיף שעוסק בזכות של המשלם </w:t>
      </w:r>
      <w:bookmarkStart w:id="4430" w:name="_ETM_Q1_7795170"/>
      <w:bookmarkEnd w:id="4430"/>
      <w:r>
        <w:rPr>
          <w:rFonts w:hint="cs"/>
          <w:rtl/>
        </w:rPr>
        <w:t xml:space="preserve">לבטל את הוראת התשלום, והסעיף הזה הוא בעצם קובע שהמשלם </w:t>
      </w:r>
      <w:bookmarkStart w:id="4431" w:name="_ETM_Q1_7801139"/>
      <w:bookmarkEnd w:id="4431"/>
      <w:r>
        <w:rPr>
          <w:rFonts w:hint="cs"/>
          <w:rtl/>
        </w:rPr>
        <w:t>רשאי לבטל הוראת תשלום בהודעה ל</w:t>
      </w:r>
      <w:r w:rsidR="00DF2F20">
        <w:rPr>
          <w:rFonts w:hint="cs"/>
          <w:rtl/>
        </w:rPr>
        <w:t xml:space="preserve">נותן התשלום </w:t>
      </w:r>
      <w:r>
        <w:rPr>
          <w:rFonts w:hint="cs"/>
          <w:rtl/>
        </w:rPr>
        <w:t>המשלם כל עוד בעצם</w:t>
      </w:r>
      <w:bookmarkStart w:id="4432" w:name="_ETM_Q1_7806273"/>
      <w:bookmarkEnd w:id="4432"/>
      <w:r>
        <w:rPr>
          <w:rFonts w:hint="cs"/>
          <w:rtl/>
        </w:rPr>
        <w:t xml:space="preserve"> נותן שירותי התשלום יכול בכלל להפסיק לבצע את הוראת התשלום, </w:t>
      </w:r>
      <w:bookmarkStart w:id="4433" w:name="_ETM_Q1_7810570"/>
      <w:bookmarkEnd w:id="4433"/>
      <w:r>
        <w:rPr>
          <w:rFonts w:hint="cs"/>
          <w:rtl/>
        </w:rPr>
        <w:t xml:space="preserve">כי לפעמים הוא כבר מבצע אותה וזה מאוחר מידי. </w:t>
      </w:r>
      <w:bookmarkStart w:id="4434" w:name="_ETM_Q1_7811290"/>
      <w:bookmarkEnd w:id="4434"/>
    </w:p>
    <w:p w:rsidR="00DF2F20" w:rsidRDefault="00DF2F20" w:rsidP="0003574E">
      <w:pPr>
        <w:rPr>
          <w:rtl/>
        </w:rPr>
      </w:pPr>
      <w:bookmarkStart w:id="4435" w:name="_ETM_Q1_7811397"/>
      <w:bookmarkEnd w:id="4435"/>
    </w:p>
    <w:p w:rsidR="00DF2F20" w:rsidRDefault="003D2F3D" w:rsidP="0003574E">
      <w:pPr>
        <w:rPr>
          <w:rtl/>
        </w:rPr>
      </w:pPr>
      <w:bookmarkStart w:id="4436" w:name="_ETM_Q1_7812517"/>
      <w:bookmarkStart w:id="4437" w:name="_ETM_Q1_7812632"/>
      <w:bookmarkEnd w:id="4436"/>
      <w:bookmarkEnd w:id="4437"/>
      <w:r>
        <w:rPr>
          <w:rFonts w:hint="cs"/>
          <w:rtl/>
        </w:rPr>
        <w:t>אז</w:t>
      </w:r>
      <w:bookmarkStart w:id="4438" w:name="_ETM_Q1_7814130"/>
      <w:bookmarkEnd w:id="4438"/>
      <w:r>
        <w:rPr>
          <w:rFonts w:hint="cs"/>
          <w:rtl/>
        </w:rPr>
        <w:t xml:space="preserve"> הסעיף הזה חל גם כמובן בהקשר של ייזום. נניח אם</w:t>
      </w:r>
      <w:bookmarkStart w:id="4439" w:name="_ETM_Q1_7817895"/>
      <w:bookmarkEnd w:id="4439"/>
      <w:r>
        <w:rPr>
          <w:rFonts w:hint="cs"/>
          <w:rtl/>
        </w:rPr>
        <w:t xml:space="preserve"> נותן שירותי הייזום עוד לא העביר את ההוראה למנהל חשבון </w:t>
      </w:r>
      <w:bookmarkStart w:id="4440" w:name="_ETM_Q1_7822487"/>
      <w:bookmarkEnd w:id="4440"/>
      <w:r>
        <w:rPr>
          <w:rFonts w:hint="cs"/>
          <w:rtl/>
        </w:rPr>
        <w:t xml:space="preserve">התשלום אז מכוח סעיף א' הוא יכול עדיין לעצור </w:t>
      </w:r>
      <w:r w:rsidR="00DF2F20">
        <w:rPr>
          <w:rFonts w:hint="cs"/>
          <w:rtl/>
        </w:rPr>
        <w:t xml:space="preserve">את </w:t>
      </w:r>
      <w:r>
        <w:rPr>
          <w:rFonts w:hint="cs"/>
          <w:rtl/>
        </w:rPr>
        <w:t xml:space="preserve">הוראת </w:t>
      </w:r>
      <w:bookmarkStart w:id="4441" w:name="_ETM_Q1_7827556"/>
      <w:bookmarkEnd w:id="4441"/>
      <w:r>
        <w:rPr>
          <w:rFonts w:hint="cs"/>
          <w:rtl/>
        </w:rPr>
        <w:t xml:space="preserve">התשלום ולבטל אותה, ויש עליו חובה כזאת. </w:t>
      </w:r>
    </w:p>
    <w:p w:rsidR="00DF2F20" w:rsidRDefault="00DF2F20" w:rsidP="0003574E">
      <w:pPr>
        <w:rPr>
          <w:rtl/>
        </w:rPr>
      </w:pPr>
      <w:bookmarkStart w:id="4442" w:name="_ETM_Q1_7839384"/>
      <w:bookmarkStart w:id="4443" w:name="_ETM_Q1_7839521"/>
      <w:bookmarkEnd w:id="4442"/>
      <w:bookmarkEnd w:id="4443"/>
    </w:p>
    <w:p w:rsidR="003D2F3D" w:rsidRDefault="003D2F3D" w:rsidP="00DF2F20">
      <w:pPr>
        <w:rPr>
          <w:rtl/>
        </w:rPr>
      </w:pPr>
      <w:bookmarkStart w:id="4444" w:name="_ETM_Q1_7839574"/>
      <w:bookmarkStart w:id="4445" w:name="_ETM_Q1_7839656"/>
      <w:bookmarkEnd w:id="4444"/>
      <w:bookmarkEnd w:id="4445"/>
      <w:r>
        <w:rPr>
          <w:rFonts w:hint="cs"/>
          <w:rtl/>
        </w:rPr>
        <w:t>אבל בסיטואציה שבה</w:t>
      </w:r>
      <w:bookmarkStart w:id="4446" w:name="_ETM_Q1_7832571"/>
      <w:bookmarkEnd w:id="4446"/>
      <w:r>
        <w:rPr>
          <w:rFonts w:hint="cs"/>
          <w:rtl/>
        </w:rPr>
        <w:t xml:space="preserve"> למשל, הוא כבר העביר את הוראת התשלום, אנחנו כן רצינו </w:t>
      </w:r>
      <w:bookmarkStart w:id="4447" w:name="_ETM_Q1_7836157"/>
      <w:bookmarkEnd w:id="4447"/>
      <w:r>
        <w:rPr>
          <w:rFonts w:hint="cs"/>
          <w:rtl/>
        </w:rPr>
        <w:t>להוסיף הבהרה ולומר שבעצם אם ההודעה ניתנה לנותן שירות הייזום</w:t>
      </w:r>
      <w:bookmarkStart w:id="4448" w:name="_ETM_Q1_7841459"/>
      <w:bookmarkEnd w:id="4448"/>
      <w:r>
        <w:rPr>
          <w:rFonts w:hint="cs"/>
          <w:rtl/>
        </w:rPr>
        <w:t xml:space="preserve"> המתקדם, הוא צריך לוודא שהוא מודיע את זה בהקדם למנהל </w:t>
      </w:r>
      <w:bookmarkStart w:id="4449" w:name="_ETM_Q1_7846891"/>
      <w:bookmarkEnd w:id="4449"/>
      <w:r>
        <w:rPr>
          <w:rFonts w:hint="cs"/>
          <w:rtl/>
        </w:rPr>
        <w:t>חשבון התשלום, כדי שמנהל חשבון התשלום יוכל</w:t>
      </w:r>
      <w:r w:rsidR="00DF2F20">
        <w:rPr>
          <w:rFonts w:hint="cs"/>
          <w:rtl/>
        </w:rPr>
        <w:t>, שוב, הוא עוד לא התחיל כבר בביצוע, הוא יוכל</w:t>
      </w:r>
      <w:bookmarkStart w:id="4450" w:name="_ETM_Q1_7845991"/>
      <w:bookmarkEnd w:id="4450"/>
      <w:r>
        <w:rPr>
          <w:rFonts w:hint="cs"/>
          <w:rtl/>
        </w:rPr>
        <w:t xml:space="preserve"> לבצע </w:t>
      </w:r>
      <w:bookmarkStart w:id="4451" w:name="_ETM_Q1_7852810"/>
      <w:bookmarkEnd w:id="4451"/>
      <w:r>
        <w:rPr>
          <w:rFonts w:hint="cs"/>
          <w:rtl/>
        </w:rPr>
        <w:t>את זה אצלו. אז כדי להבטיח את הזכות של הלקוח</w:t>
      </w:r>
      <w:bookmarkStart w:id="4452" w:name="_ETM_Q1_7856804"/>
      <w:bookmarkEnd w:id="4452"/>
      <w:r>
        <w:rPr>
          <w:rFonts w:hint="cs"/>
          <w:rtl/>
        </w:rPr>
        <w:t xml:space="preserve"> לבטל </w:t>
      </w:r>
      <w:r w:rsidR="00DF2F20">
        <w:rPr>
          <w:rFonts w:hint="cs"/>
          <w:rtl/>
        </w:rPr>
        <w:t xml:space="preserve">במקרים שזה </w:t>
      </w:r>
      <w:bookmarkStart w:id="4453" w:name="_ETM_Q1_7858373"/>
      <w:bookmarkEnd w:id="4453"/>
      <w:r w:rsidR="00DF2F20">
        <w:rPr>
          <w:rFonts w:hint="cs"/>
          <w:rtl/>
        </w:rPr>
        <w:t>אפשרי, קבענו בצורה מפורשת</w:t>
      </w:r>
      <w:bookmarkStart w:id="4454" w:name="_ETM_Q1_7858732"/>
      <w:bookmarkEnd w:id="4454"/>
      <w:r>
        <w:rPr>
          <w:rFonts w:hint="cs"/>
          <w:rtl/>
        </w:rPr>
        <w:t xml:space="preserve"> את חובת ההודעה.</w:t>
      </w:r>
      <w:bookmarkStart w:id="4455" w:name="_ETM_Q1_7859464"/>
      <w:bookmarkStart w:id="4456" w:name="_ETM_Q1_7859507"/>
      <w:bookmarkEnd w:id="4455"/>
      <w:bookmarkEnd w:id="4456"/>
      <w:r w:rsidR="00DF2F20">
        <w:rPr>
          <w:rFonts w:hint="cs"/>
          <w:rtl/>
        </w:rPr>
        <w:t xml:space="preserve"> </w:t>
      </w:r>
      <w:r>
        <w:rPr>
          <w:rFonts w:hint="cs"/>
          <w:rtl/>
        </w:rPr>
        <w:t xml:space="preserve">יש שאלות? הערות? לא. </w:t>
      </w:r>
      <w:proofErr w:type="spellStart"/>
      <w:r>
        <w:rPr>
          <w:rFonts w:hint="cs"/>
          <w:rtl/>
        </w:rPr>
        <w:t>אוקיי</w:t>
      </w:r>
      <w:proofErr w:type="spellEnd"/>
      <w:r>
        <w:rPr>
          <w:rFonts w:hint="cs"/>
          <w:rtl/>
        </w:rPr>
        <w:t>,</w:t>
      </w:r>
      <w:bookmarkStart w:id="4457" w:name="_ETM_Q1_7866470"/>
      <w:bookmarkEnd w:id="4457"/>
      <w:r>
        <w:rPr>
          <w:rFonts w:hint="cs"/>
          <w:rtl/>
        </w:rPr>
        <w:t xml:space="preserve"> אז 9.</w:t>
      </w:r>
    </w:p>
    <w:p w:rsidR="003D2F3D" w:rsidRDefault="003D2F3D" w:rsidP="0003574E">
      <w:pPr>
        <w:rPr>
          <w:rtl/>
        </w:rPr>
      </w:pPr>
      <w:bookmarkStart w:id="4458" w:name="_ETM_Q1_7864595"/>
      <w:bookmarkStart w:id="4459" w:name="_ETM_Q1_7864632"/>
      <w:bookmarkEnd w:id="4458"/>
      <w:bookmarkEnd w:id="4459"/>
    </w:p>
    <w:tbl>
      <w:tblPr>
        <w:tblStyle w:val="afd"/>
        <w:bidiVisual/>
        <w:tblW w:w="9625" w:type="dxa"/>
        <w:tblLook w:val="04A0" w:firstRow="1" w:lastRow="0" w:firstColumn="1" w:lastColumn="0" w:noHBand="0" w:noVBand="1"/>
      </w:tblPr>
      <w:tblGrid>
        <w:gridCol w:w="1681"/>
        <w:gridCol w:w="631"/>
        <w:gridCol w:w="620"/>
        <w:gridCol w:w="675"/>
        <w:gridCol w:w="6018"/>
      </w:tblGrid>
      <w:tr w:rsidR="00B83F17" w:rsidTr="00F92A39">
        <w:tc>
          <w:tcPr>
            <w:tcW w:w="1681" w:type="dxa"/>
          </w:tcPr>
          <w:p w:rsidR="00B83F17" w:rsidRDefault="00B83F17" w:rsidP="00F92A39">
            <w:pPr>
              <w:ind w:firstLine="0"/>
              <w:rPr>
                <w:rtl/>
                <w:lang w:eastAsia="he-IL"/>
              </w:rPr>
            </w:pPr>
          </w:p>
        </w:tc>
        <w:tc>
          <w:tcPr>
            <w:tcW w:w="631" w:type="dxa"/>
          </w:tcPr>
          <w:p w:rsidR="00B83F17" w:rsidRDefault="00B83F17" w:rsidP="00F92A39">
            <w:pPr>
              <w:ind w:firstLine="0"/>
              <w:rPr>
                <w:rtl/>
                <w:lang w:eastAsia="he-IL"/>
              </w:rPr>
            </w:pPr>
          </w:p>
        </w:tc>
        <w:tc>
          <w:tcPr>
            <w:tcW w:w="620" w:type="dxa"/>
          </w:tcPr>
          <w:p w:rsidR="00B83F17" w:rsidRDefault="00B83F17" w:rsidP="00F92A39">
            <w:pPr>
              <w:ind w:firstLine="0"/>
              <w:rPr>
                <w:rtl/>
                <w:lang w:eastAsia="he-IL"/>
              </w:rPr>
            </w:pPr>
          </w:p>
        </w:tc>
        <w:tc>
          <w:tcPr>
            <w:tcW w:w="675" w:type="dxa"/>
          </w:tcPr>
          <w:p w:rsidR="00B83F17" w:rsidRDefault="00B83F17" w:rsidP="00F92A39">
            <w:pPr>
              <w:ind w:firstLine="0"/>
              <w:rPr>
                <w:rtl/>
                <w:lang w:eastAsia="he-IL"/>
              </w:rPr>
            </w:pPr>
          </w:p>
        </w:tc>
        <w:tc>
          <w:tcPr>
            <w:tcW w:w="6018" w:type="dxa"/>
          </w:tcPr>
          <w:p w:rsidR="00B83F17" w:rsidRDefault="003D2F3D" w:rsidP="00E16BC3">
            <w:pPr>
              <w:pStyle w:val="afe"/>
              <w:numPr>
                <w:ilvl w:val="0"/>
                <w:numId w:val="17"/>
              </w:numPr>
            </w:pPr>
            <w:r>
              <w:rPr>
                <w:rFonts w:hint="cs"/>
                <w:rtl/>
              </w:rPr>
              <w:t>בסעיף 19, אחרי סעיף קטן (א) יבוא:</w:t>
            </w:r>
          </w:p>
          <w:p w:rsidR="003D2F3D" w:rsidRDefault="003D2F3D" w:rsidP="003D2F3D">
            <w:pPr>
              <w:rPr>
                <w:rtl/>
              </w:rPr>
            </w:pPr>
          </w:p>
          <w:p w:rsidR="003D2F3D" w:rsidRDefault="003D2F3D" w:rsidP="003D2F3D">
            <w:pPr>
              <w:ind w:left="1440" w:firstLine="0"/>
              <w:rPr>
                <w:rtl/>
              </w:rPr>
            </w:pPr>
            <w:r>
              <w:rPr>
                <w:rFonts w:hint="cs"/>
                <w:rtl/>
              </w:rPr>
              <w:t xml:space="preserve">"(א1) על אף </w:t>
            </w:r>
            <w:bookmarkStart w:id="4460" w:name="_ETM_Q1_7862815"/>
            <w:bookmarkEnd w:id="4460"/>
            <w:r>
              <w:rPr>
                <w:rtl/>
              </w:rPr>
              <w:t xml:space="preserve">הוראות סעיף קטן </w:t>
            </w:r>
            <w:r>
              <w:rPr>
                <w:rFonts w:hint="cs"/>
                <w:rtl/>
              </w:rPr>
              <w:t>(א)</w:t>
            </w:r>
            <w:r>
              <w:rPr>
                <w:rtl/>
              </w:rPr>
              <w:t>, נותן שירות ייזום מתקדם יהיה אחראי כלפי המשלם להעברת הוראת תשלום, במדויק, למנהל חשבון התשלום למשלם</w:t>
            </w:r>
            <w:r>
              <w:t>.";</w:t>
            </w:r>
          </w:p>
          <w:p w:rsidR="00DF2F20" w:rsidRDefault="00DF2F20" w:rsidP="003D2F3D">
            <w:pPr>
              <w:ind w:left="1440" w:firstLine="0"/>
              <w:rPr>
                <w:rtl/>
              </w:rPr>
            </w:pPr>
            <w:bookmarkStart w:id="4461" w:name="_ETM_Q1_7870812"/>
            <w:bookmarkStart w:id="4462" w:name="_ETM_Q1_7870960"/>
            <w:bookmarkEnd w:id="4461"/>
            <w:bookmarkEnd w:id="4462"/>
          </w:p>
        </w:tc>
      </w:tr>
    </w:tbl>
    <w:p w:rsidR="00DF2F20" w:rsidRDefault="00DF2F20" w:rsidP="0003574E">
      <w:pPr>
        <w:rPr>
          <w:rtl/>
        </w:rPr>
      </w:pPr>
      <w:bookmarkStart w:id="4463" w:name="_ETM_Q1_7873222"/>
      <w:bookmarkEnd w:id="4463"/>
    </w:p>
    <w:p w:rsidR="00B83F17" w:rsidRDefault="003D2F3D" w:rsidP="0003574E">
      <w:pPr>
        <w:rPr>
          <w:rtl/>
        </w:rPr>
      </w:pPr>
      <w:bookmarkStart w:id="4464" w:name="_ETM_Q1_7873310"/>
      <w:bookmarkEnd w:id="4464"/>
      <w:r>
        <w:rPr>
          <w:rFonts w:hint="cs"/>
          <w:rtl/>
        </w:rPr>
        <w:t xml:space="preserve">סעיף 19 זה סעיף מאוד </w:t>
      </w:r>
      <w:proofErr w:type="spellStart"/>
      <w:r>
        <w:rPr>
          <w:rFonts w:hint="cs"/>
          <w:rtl/>
        </w:rPr>
        <w:t>ליבתי</w:t>
      </w:r>
      <w:proofErr w:type="spellEnd"/>
      <w:r>
        <w:rPr>
          <w:rFonts w:hint="cs"/>
          <w:rtl/>
        </w:rPr>
        <w:t xml:space="preserve"> בחוק, שעוסק בהסדרת</w:t>
      </w:r>
      <w:bookmarkStart w:id="4465" w:name="_ETM_Q1_7882518"/>
      <w:bookmarkEnd w:id="4465"/>
      <w:r>
        <w:rPr>
          <w:rFonts w:hint="cs"/>
          <w:rtl/>
        </w:rPr>
        <w:t xml:space="preserve"> האחריות של נותני שירותי </w:t>
      </w:r>
      <w:proofErr w:type="spellStart"/>
      <w:r>
        <w:rPr>
          <w:rFonts w:hint="cs"/>
          <w:rtl/>
        </w:rPr>
        <w:t>התשללום</w:t>
      </w:r>
      <w:proofErr w:type="spellEnd"/>
      <w:r>
        <w:rPr>
          <w:rFonts w:hint="cs"/>
          <w:rtl/>
        </w:rPr>
        <w:t xml:space="preserve"> אל מול המשלם, וקובע כל </w:t>
      </w:r>
      <w:bookmarkStart w:id="4466" w:name="_ETM_Q1_7887490"/>
      <w:bookmarkEnd w:id="4466"/>
      <w:r>
        <w:rPr>
          <w:rFonts w:hint="cs"/>
          <w:rtl/>
        </w:rPr>
        <w:t xml:space="preserve">מיני חובות שנגזרות כתוצאה מחלוקת האחריות הזו, ואנחנו בעצם מוסיפים </w:t>
      </w:r>
      <w:bookmarkStart w:id="4467" w:name="_ETM_Q1_7893824"/>
      <w:bookmarkEnd w:id="4467"/>
      <w:r>
        <w:rPr>
          <w:rFonts w:hint="cs"/>
          <w:rtl/>
        </w:rPr>
        <w:t>התייחסות ספציפית לנותן שירות ייזום המתקדם, ואומרים מה האחריות שלו</w:t>
      </w:r>
      <w:bookmarkStart w:id="4468" w:name="_ETM_Q1_7899508"/>
      <w:bookmarkEnd w:id="4468"/>
      <w:r>
        <w:rPr>
          <w:rFonts w:hint="cs"/>
          <w:rtl/>
        </w:rPr>
        <w:t xml:space="preserve"> על המקטע הזה בתוך רצף האירועים לעניין הוראת התשלום שיזמו</w:t>
      </w:r>
      <w:bookmarkStart w:id="4469" w:name="_ETM_Q1_7904032"/>
      <w:bookmarkEnd w:id="4469"/>
      <w:r>
        <w:rPr>
          <w:rFonts w:hint="cs"/>
          <w:rtl/>
        </w:rPr>
        <w:t xml:space="preserve"> באמצעותו, ואומרים שהוא יהיה אחראי להעביר את הוראת התשלום במדויק.</w:t>
      </w:r>
    </w:p>
    <w:p w:rsidR="003D2F3D" w:rsidRDefault="003D2F3D" w:rsidP="003D2F3D">
      <w:pPr>
        <w:rPr>
          <w:rtl/>
          <w:lang w:eastAsia="he-IL"/>
        </w:rPr>
      </w:pPr>
      <w:bookmarkStart w:id="4470" w:name="_ETM_Q1_7909564"/>
      <w:bookmarkStart w:id="4471" w:name="_ETM_Q1_7909601"/>
      <w:bookmarkStart w:id="4472" w:name="_ETM_Q1_7911223"/>
      <w:bookmarkStart w:id="4473" w:name="_ETM_Q1_7911256"/>
      <w:bookmarkEnd w:id="4470"/>
      <w:bookmarkEnd w:id="4471"/>
      <w:bookmarkEnd w:id="4472"/>
      <w:bookmarkEnd w:id="4473"/>
    </w:p>
    <w:p w:rsidR="003D2F3D" w:rsidRDefault="003D2F3D" w:rsidP="003D2F3D">
      <w:pPr>
        <w:pStyle w:val="af9"/>
        <w:keepNext/>
        <w:rPr>
          <w:rtl/>
          <w:lang w:eastAsia="he-IL"/>
        </w:rPr>
      </w:pPr>
      <w:bookmarkStart w:id="4474" w:name="ET_guest_אייל_דותן_345"/>
      <w:r w:rsidRPr="003D2F3D">
        <w:rPr>
          <w:rStyle w:val="TagStyle"/>
          <w:rtl/>
        </w:rPr>
        <w:t xml:space="preserve"> &lt;&lt; אורח &gt;&gt; </w:t>
      </w:r>
      <w:r>
        <w:rPr>
          <w:rtl/>
          <w:lang w:eastAsia="he-IL"/>
        </w:rPr>
        <w:t>אייל דותן:</w:t>
      </w:r>
      <w:r w:rsidRPr="003D2F3D">
        <w:rPr>
          <w:rStyle w:val="TagStyle"/>
          <w:rtl/>
        </w:rPr>
        <w:t xml:space="preserve"> &lt;&lt; אורח &gt;&gt;</w:t>
      </w:r>
      <w:r w:rsidR="00855D97">
        <w:rPr>
          <w:rtl/>
          <w:lang w:eastAsia="he-IL"/>
        </w:rPr>
        <w:t xml:space="preserve"> </w:t>
      </w:r>
      <w:r>
        <w:rPr>
          <w:rtl/>
          <w:lang w:eastAsia="he-IL"/>
        </w:rPr>
        <w:t xml:space="preserve"> </w:t>
      </w:r>
      <w:bookmarkEnd w:id="4474"/>
    </w:p>
    <w:p w:rsidR="003D2F3D" w:rsidRDefault="003D2F3D" w:rsidP="003D2F3D">
      <w:pPr>
        <w:pStyle w:val="KeepWithNext"/>
        <w:rPr>
          <w:rtl/>
          <w:lang w:eastAsia="he-IL"/>
        </w:rPr>
      </w:pPr>
    </w:p>
    <w:p w:rsidR="003B0175" w:rsidRDefault="003D2F3D" w:rsidP="003B0175">
      <w:pPr>
        <w:rPr>
          <w:rtl/>
          <w:lang w:eastAsia="he-IL"/>
        </w:rPr>
      </w:pPr>
      <w:bookmarkStart w:id="4475" w:name="_ETM_Q1_7906688"/>
      <w:bookmarkEnd w:id="4475"/>
      <w:r>
        <w:rPr>
          <w:rFonts w:hint="cs"/>
          <w:rtl/>
          <w:lang w:eastAsia="he-IL"/>
        </w:rPr>
        <w:t>לגבי סעיף 19, התיקון בא' 1 למעשה בא ואומר שהייזום</w:t>
      </w:r>
      <w:bookmarkStart w:id="4476" w:name="_ETM_Q1_7917891"/>
      <w:bookmarkEnd w:id="4476"/>
      <w:r>
        <w:rPr>
          <w:rFonts w:hint="cs"/>
          <w:rtl/>
          <w:lang w:eastAsia="he-IL"/>
        </w:rPr>
        <w:t xml:space="preserve"> המתקדם יהיה אחראי להעביר</w:t>
      </w:r>
      <w:r w:rsidR="00DF2F20">
        <w:rPr>
          <w:rFonts w:hint="cs"/>
          <w:rtl/>
          <w:lang w:eastAsia="he-IL"/>
        </w:rPr>
        <w:t xml:space="preserve"> </w:t>
      </w:r>
      <w:r>
        <w:rPr>
          <w:rFonts w:hint="cs"/>
          <w:rtl/>
          <w:lang w:eastAsia="he-IL"/>
        </w:rPr>
        <w:t xml:space="preserve">את ההוראה באופן מדויק. בדיוק אותה הוראה </w:t>
      </w:r>
      <w:bookmarkStart w:id="4477" w:name="_ETM_Q1_7923453"/>
      <w:bookmarkEnd w:id="4477"/>
      <w:r>
        <w:rPr>
          <w:rFonts w:hint="cs"/>
          <w:rtl/>
          <w:lang w:eastAsia="he-IL"/>
        </w:rPr>
        <w:t xml:space="preserve">צריך לקבוע גם לגבי יוזם בסיסי. </w:t>
      </w:r>
      <w:bookmarkStart w:id="4478" w:name="_ETM_Q1_7932087"/>
      <w:bookmarkStart w:id="4479" w:name="_ETM_Q1_7932161"/>
      <w:bookmarkStart w:id="4480" w:name="_ETM_Q1_7932227"/>
      <w:bookmarkStart w:id="4481" w:name="_ETM_Q1_7932277"/>
      <w:bookmarkEnd w:id="4478"/>
      <w:bookmarkEnd w:id="4479"/>
      <w:bookmarkEnd w:id="4480"/>
      <w:bookmarkEnd w:id="4481"/>
      <w:r>
        <w:rPr>
          <w:rFonts w:hint="cs"/>
          <w:rtl/>
          <w:lang w:eastAsia="he-IL"/>
        </w:rPr>
        <w:t>יוזם בסיסי גם מעביר</w:t>
      </w:r>
      <w:bookmarkStart w:id="4482" w:name="_ETM_Q1_7928278"/>
      <w:bookmarkEnd w:id="4482"/>
      <w:r>
        <w:rPr>
          <w:rFonts w:hint="cs"/>
          <w:rtl/>
          <w:lang w:eastAsia="he-IL"/>
        </w:rPr>
        <w:t xml:space="preserve"> הוראה בשם המשלם למנהל חשבון התשלום, ו</w:t>
      </w:r>
      <w:bookmarkStart w:id="4483" w:name="_ETM_Q1_7926537"/>
      <w:bookmarkEnd w:id="4483"/>
      <w:r>
        <w:rPr>
          <w:rFonts w:hint="cs"/>
          <w:rtl/>
          <w:lang w:eastAsia="he-IL"/>
        </w:rPr>
        <w:t xml:space="preserve">גם עליו צריך לקבוע </w:t>
      </w:r>
      <w:bookmarkStart w:id="4484" w:name="_ETM_Q1_7928591"/>
      <w:bookmarkEnd w:id="4484"/>
      <w:r>
        <w:rPr>
          <w:rFonts w:hint="cs"/>
          <w:rtl/>
          <w:lang w:eastAsia="he-IL"/>
        </w:rPr>
        <w:t>או בחוק הזה או בחוק אחר, איזושהי הוראה שבאה וקובעת</w:t>
      </w:r>
      <w:bookmarkStart w:id="4485" w:name="_ETM_Q1_7935082"/>
      <w:bookmarkEnd w:id="4485"/>
      <w:r>
        <w:rPr>
          <w:rFonts w:hint="cs"/>
          <w:rtl/>
          <w:lang w:eastAsia="he-IL"/>
        </w:rPr>
        <w:t xml:space="preserve"> שגם הוא מחויב להעביר באופן מדויק</w:t>
      </w:r>
      <w:r w:rsidR="003B0175">
        <w:rPr>
          <w:rFonts w:hint="cs"/>
          <w:rtl/>
          <w:lang w:eastAsia="he-IL"/>
        </w:rPr>
        <w:t>.</w:t>
      </w:r>
      <w:r>
        <w:rPr>
          <w:rFonts w:hint="cs"/>
          <w:rtl/>
          <w:lang w:eastAsia="he-IL"/>
        </w:rPr>
        <w:t xml:space="preserve"> </w:t>
      </w:r>
    </w:p>
    <w:p w:rsidR="003B0175" w:rsidRDefault="003B0175" w:rsidP="003D2F3D">
      <w:pPr>
        <w:rPr>
          <w:rtl/>
          <w:lang w:eastAsia="he-IL"/>
        </w:rPr>
      </w:pPr>
      <w:bookmarkStart w:id="4486" w:name="_ETM_Q1_7942097"/>
      <w:bookmarkStart w:id="4487" w:name="_ETM_Q1_7942162"/>
      <w:bookmarkStart w:id="4488" w:name="_ETM_Q1_7942275"/>
      <w:bookmarkEnd w:id="4486"/>
      <w:bookmarkEnd w:id="4487"/>
      <w:bookmarkEnd w:id="4488"/>
    </w:p>
    <w:p w:rsidR="003B0175" w:rsidRDefault="003D2F3D" w:rsidP="003D2F3D">
      <w:pPr>
        <w:rPr>
          <w:rtl/>
          <w:lang w:eastAsia="he-IL"/>
        </w:rPr>
      </w:pPr>
      <w:bookmarkStart w:id="4489" w:name="_ETM_Q1_7942336"/>
      <w:bookmarkEnd w:id="4489"/>
      <w:r>
        <w:rPr>
          <w:rFonts w:hint="cs"/>
          <w:rtl/>
          <w:lang w:eastAsia="he-IL"/>
        </w:rPr>
        <w:t>ע</w:t>
      </w:r>
      <w:r w:rsidR="003B0175">
        <w:rPr>
          <w:rFonts w:hint="cs"/>
          <w:rtl/>
          <w:lang w:eastAsia="he-IL"/>
        </w:rPr>
        <w:t>כ</w:t>
      </w:r>
      <w:r>
        <w:rPr>
          <w:rFonts w:hint="cs"/>
          <w:rtl/>
          <w:lang w:eastAsia="he-IL"/>
        </w:rPr>
        <w:t xml:space="preserve">שיו, זה נדרש כשקוראים </w:t>
      </w:r>
      <w:bookmarkStart w:id="4490" w:name="_ETM_Q1_7940815"/>
      <w:bookmarkEnd w:id="4490"/>
      <w:r>
        <w:rPr>
          <w:rFonts w:hint="cs"/>
          <w:rtl/>
          <w:lang w:eastAsia="he-IL"/>
        </w:rPr>
        <w:t xml:space="preserve">את כל סעיף 19 ואת סעיף 21, לגבי השאלה </w:t>
      </w:r>
      <w:bookmarkStart w:id="4491" w:name="_ETM_Q1_7944736"/>
      <w:bookmarkEnd w:id="4491"/>
      <w:r>
        <w:rPr>
          <w:rFonts w:hint="cs"/>
          <w:rtl/>
          <w:lang w:eastAsia="he-IL"/>
        </w:rPr>
        <w:t xml:space="preserve">מי יהיה אחראי אם בסוף הייתה תקלה בהוראת התשלום. כי </w:t>
      </w:r>
      <w:bookmarkStart w:id="4492" w:name="_ETM_Q1_7948773"/>
      <w:bookmarkEnd w:id="4492"/>
      <w:r>
        <w:rPr>
          <w:rFonts w:hint="cs"/>
          <w:rtl/>
          <w:lang w:eastAsia="he-IL"/>
        </w:rPr>
        <w:t xml:space="preserve">אם נותן השירותים למשלם קיבל הוראה שגויה, הוא צריך לדעת </w:t>
      </w:r>
      <w:bookmarkStart w:id="4493" w:name="_ETM_Q1_7953930"/>
      <w:bookmarkEnd w:id="4493"/>
      <w:r>
        <w:rPr>
          <w:rFonts w:hint="cs"/>
          <w:rtl/>
          <w:lang w:eastAsia="he-IL"/>
        </w:rPr>
        <w:t>למי לחזור והאחריות היא על מי? אז אנחנו חושבים,</w:t>
      </w:r>
      <w:bookmarkStart w:id="4494" w:name="_ETM_Q1_7959004"/>
      <w:bookmarkEnd w:id="4494"/>
      <w:r>
        <w:rPr>
          <w:rFonts w:hint="cs"/>
          <w:rtl/>
          <w:lang w:eastAsia="he-IL"/>
        </w:rPr>
        <w:t xml:space="preserve"> שבדומה לא' 1 צריך הוראה דומה גם לגבי יוזם בסיסי</w:t>
      </w:r>
      <w:bookmarkStart w:id="4495" w:name="_ETM_Q1_7964905"/>
      <w:bookmarkEnd w:id="4495"/>
      <w:r w:rsidR="003B0175">
        <w:rPr>
          <w:rFonts w:hint="cs"/>
          <w:rtl/>
          <w:lang w:eastAsia="he-IL"/>
        </w:rPr>
        <w:t xml:space="preserve">. </w:t>
      </w:r>
      <w:bookmarkStart w:id="4496" w:name="_ETM_Q1_7969347"/>
      <w:bookmarkEnd w:id="4496"/>
    </w:p>
    <w:p w:rsidR="003B0175" w:rsidRDefault="003B0175" w:rsidP="003D2F3D">
      <w:pPr>
        <w:rPr>
          <w:rtl/>
          <w:lang w:eastAsia="he-IL"/>
        </w:rPr>
      </w:pPr>
      <w:bookmarkStart w:id="4497" w:name="_ETM_Q1_7969396"/>
      <w:bookmarkEnd w:id="4497"/>
    </w:p>
    <w:p w:rsidR="003D2F3D" w:rsidRDefault="003D2F3D" w:rsidP="003D2F3D">
      <w:pPr>
        <w:rPr>
          <w:rtl/>
          <w:lang w:eastAsia="he-IL"/>
        </w:rPr>
      </w:pPr>
      <w:bookmarkStart w:id="4498" w:name="_ETM_Q1_7969478"/>
      <w:bookmarkStart w:id="4499" w:name="_ETM_Q1_7969530"/>
      <w:bookmarkEnd w:id="4498"/>
      <w:bookmarkEnd w:id="4499"/>
      <w:r>
        <w:rPr>
          <w:rFonts w:hint="cs"/>
          <w:rtl/>
          <w:lang w:eastAsia="he-IL"/>
        </w:rPr>
        <w:t xml:space="preserve">ובסעיפים קטנים ה' ו-ו' צריך להוסיף </w:t>
      </w:r>
      <w:proofErr w:type="spellStart"/>
      <w:r>
        <w:rPr>
          <w:rFonts w:hint="cs"/>
          <w:rtl/>
          <w:lang w:eastAsia="he-IL"/>
        </w:rPr>
        <w:t>בסיפה</w:t>
      </w:r>
      <w:proofErr w:type="spellEnd"/>
      <w:r>
        <w:rPr>
          <w:rFonts w:hint="cs"/>
          <w:rtl/>
          <w:lang w:eastAsia="he-IL"/>
        </w:rPr>
        <w:t>, אחרי ינקוט אמצעים</w:t>
      </w:r>
      <w:bookmarkStart w:id="4500" w:name="_ETM_Q1_7972678"/>
      <w:bookmarkEnd w:id="4500"/>
      <w:r>
        <w:rPr>
          <w:rFonts w:hint="cs"/>
          <w:rtl/>
          <w:lang w:eastAsia="he-IL"/>
        </w:rPr>
        <w:t xml:space="preserve"> סבירים כדי שנותן </w:t>
      </w:r>
      <w:r w:rsidR="003B0175">
        <w:rPr>
          <w:rFonts w:hint="cs"/>
          <w:rtl/>
          <w:lang w:eastAsia="he-IL"/>
        </w:rPr>
        <w:t>שירותי</w:t>
      </w:r>
      <w:bookmarkStart w:id="4501" w:name="_ETM_Q1_7969439"/>
      <w:bookmarkEnd w:id="4501"/>
      <w:r w:rsidR="00855D97">
        <w:rPr>
          <w:rFonts w:hint="cs"/>
          <w:rtl/>
          <w:lang w:eastAsia="he-IL"/>
        </w:rPr>
        <w:t xml:space="preserve"> </w:t>
      </w:r>
      <w:r>
        <w:rPr>
          <w:rFonts w:hint="cs"/>
          <w:rtl/>
          <w:lang w:eastAsia="he-IL"/>
        </w:rPr>
        <w:t xml:space="preserve">התשלום </w:t>
      </w:r>
      <w:r w:rsidR="003B0175">
        <w:rPr>
          <w:rFonts w:hint="cs"/>
          <w:rtl/>
          <w:lang w:eastAsia="he-IL"/>
        </w:rPr>
        <w:t>האחראי ל</w:t>
      </w:r>
      <w:bookmarkStart w:id="4502" w:name="_ETM_Q1_7974396"/>
      <w:bookmarkStart w:id="4503" w:name="_ETM_Q1_7971846"/>
      <w:bookmarkEnd w:id="4502"/>
      <w:bookmarkEnd w:id="4503"/>
      <w:r w:rsidR="003B0175">
        <w:rPr>
          <w:rFonts w:hint="cs"/>
          <w:rtl/>
          <w:lang w:eastAsia="he-IL"/>
        </w:rPr>
        <w:t>פגם יתקנו</w:t>
      </w:r>
      <w:bookmarkStart w:id="4504" w:name="_ETM_Q1_7969768"/>
      <w:bookmarkEnd w:id="4504"/>
      <w:r>
        <w:rPr>
          <w:rFonts w:hint="cs"/>
          <w:rtl/>
          <w:lang w:eastAsia="he-IL"/>
        </w:rPr>
        <w:t xml:space="preserve"> כאמור אחרי שירותי תשלום</w:t>
      </w:r>
      <w:bookmarkStart w:id="4505" w:name="_ETM_Q1_7978219"/>
      <w:bookmarkEnd w:id="4505"/>
      <w:r>
        <w:rPr>
          <w:rFonts w:hint="cs"/>
          <w:rtl/>
          <w:lang w:eastAsia="he-IL"/>
        </w:rPr>
        <w:t xml:space="preserve"> להוסיף או היוזם הבסיסי לפי העניין, ואותו דבר </w:t>
      </w:r>
      <w:bookmarkStart w:id="4506" w:name="_ETM_Q1_7983926"/>
      <w:bookmarkEnd w:id="4506"/>
      <w:r>
        <w:rPr>
          <w:rFonts w:hint="cs"/>
          <w:rtl/>
          <w:lang w:eastAsia="he-IL"/>
        </w:rPr>
        <w:t xml:space="preserve">ב-ו' או היוזם הבסיסי לפי העניין, כדי שיהיה ברור </w:t>
      </w:r>
      <w:bookmarkStart w:id="4507" w:name="_ETM_Q1_7989558"/>
      <w:bookmarkEnd w:id="4507"/>
      <w:r w:rsidR="003B0175">
        <w:rPr>
          <w:rFonts w:hint="cs"/>
          <w:rtl/>
          <w:lang w:eastAsia="he-IL"/>
        </w:rPr>
        <w:t xml:space="preserve">שאם המשלם פונה </w:t>
      </w:r>
      <w:bookmarkStart w:id="4508" w:name="_ETM_Q1_7986297"/>
      <w:bookmarkEnd w:id="4508"/>
      <w:r w:rsidR="003B0175">
        <w:rPr>
          <w:rFonts w:hint="cs"/>
          <w:rtl/>
          <w:lang w:eastAsia="he-IL"/>
        </w:rPr>
        <w:t xml:space="preserve">לנותן </w:t>
      </w:r>
      <w:bookmarkStart w:id="4509" w:name="_ETM_Q1_7988888"/>
      <w:bookmarkEnd w:id="4509"/>
      <w:r w:rsidR="003B0175">
        <w:rPr>
          <w:rFonts w:hint="cs"/>
          <w:rtl/>
          <w:lang w:eastAsia="he-IL"/>
        </w:rPr>
        <w:t>שירותי התשלום כדי שי</w:t>
      </w:r>
      <w:bookmarkStart w:id="4510" w:name="_ETM_Q1_7993169"/>
      <w:bookmarkEnd w:id="4510"/>
      <w:r w:rsidR="003B0175">
        <w:rPr>
          <w:rFonts w:hint="cs"/>
          <w:rtl/>
          <w:lang w:eastAsia="he-IL"/>
        </w:rPr>
        <w:t>ברר</w:t>
      </w:r>
      <w:bookmarkStart w:id="4511" w:name="_ETM_Q1_7989671"/>
      <w:bookmarkStart w:id="4512" w:name="_ETM_Q1_7985354"/>
      <w:bookmarkEnd w:id="4511"/>
      <w:bookmarkEnd w:id="4512"/>
      <w:r>
        <w:rPr>
          <w:rFonts w:hint="cs"/>
          <w:rtl/>
          <w:lang w:eastAsia="he-IL"/>
        </w:rPr>
        <w:t xml:space="preserve"> איפה נפל הפגם</w:t>
      </w:r>
      <w:r w:rsidR="003B0175">
        <w:rPr>
          <w:rFonts w:hint="cs"/>
          <w:rtl/>
          <w:lang w:eastAsia="he-IL"/>
        </w:rPr>
        <w:t>?</w:t>
      </w:r>
      <w:r>
        <w:rPr>
          <w:rFonts w:hint="cs"/>
          <w:rtl/>
          <w:lang w:eastAsia="he-IL"/>
        </w:rPr>
        <w:t xml:space="preserve"> אחד מהגורמים שיבררו מולו היכן נפל </w:t>
      </w:r>
      <w:bookmarkStart w:id="4513" w:name="_ETM_Q1_7995270"/>
      <w:bookmarkEnd w:id="4513"/>
      <w:r>
        <w:rPr>
          <w:rFonts w:hint="cs"/>
          <w:rtl/>
          <w:lang w:eastAsia="he-IL"/>
        </w:rPr>
        <w:t xml:space="preserve">הפגם זה גם היוזם </w:t>
      </w:r>
      <w:bookmarkStart w:id="4514" w:name="_ETM_Q1_7970432"/>
      <w:bookmarkEnd w:id="4514"/>
      <w:r>
        <w:rPr>
          <w:rFonts w:hint="cs"/>
          <w:rtl/>
          <w:lang w:eastAsia="he-IL"/>
        </w:rPr>
        <w:t>הבסיסי ולא רק היוזם המתקדם.</w:t>
      </w:r>
      <w:bookmarkStart w:id="4515" w:name="_ETM_Q1_8000322"/>
      <w:bookmarkEnd w:id="4515"/>
    </w:p>
    <w:p w:rsidR="003D2F3D" w:rsidRDefault="003D2F3D" w:rsidP="003D2F3D">
      <w:pPr>
        <w:rPr>
          <w:rtl/>
          <w:lang w:eastAsia="he-IL"/>
        </w:rPr>
      </w:pPr>
      <w:bookmarkStart w:id="4516" w:name="_ETM_Q1_8000363"/>
      <w:bookmarkEnd w:id="4516"/>
    </w:p>
    <w:p w:rsidR="003D2F3D" w:rsidRDefault="003D2F3D" w:rsidP="003D2F3D">
      <w:pPr>
        <w:pStyle w:val="af9"/>
        <w:keepNext/>
        <w:rPr>
          <w:rtl/>
          <w:lang w:eastAsia="he-IL"/>
        </w:rPr>
      </w:pPr>
      <w:bookmarkStart w:id="4517" w:name="ET_guest_לירון_מאוטנר_לוגסי_346"/>
      <w:r w:rsidRPr="003D2F3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D2F3D">
        <w:rPr>
          <w:rStyle w:val="TagStyle"/>
          <w:rtl/>
        </w:rPr>
        <w:t xml:space="preserve"> &lt;&lt; אורח &gt;&gt;</w:t>
      </w:r>
      <w:r w:rsidR="00855D97">
        <w:rPr>
          <w:rtl/>
          <w:lang w:eastAsia="he-IL"/>
        </w:rPr>
        <w:t xml:space="preserve"> </w:t>
      </w:r>
      <w:r>
        <w:rPr>
          <w:rtl/>
          <w:lang w:eastAsia="he-IL"/>
        </w:rPr>
        <w:t xml:space="preserve"> </w:t>
      </w:r>
      <w:bookmarkEnd w:id="4517"/>
    </w:p>
    <w:p w:rsidR="003D2F3D" w:rsidRDefault="003D2F3D" w:rsidP="003D2F3D">
      <w:pPr>
        <w:pStyle w:val="KeepWithNext"/>
        <w:rPr>
          <w:rtl/>
          <w:lang w:eastAsia="he-IL"/>
        </w:rPr>
      </w:pPr>
    </w:p>
    <w:p w:rsidR="003B0175" w:rsidRDefault="003D2F3D" w:rsidP="003D2F3D">
      <w:pPr>
        <w:rPr>
          <w:rtl/>
          <w:lang w:eastAsia="he-IL"/>
        </w:rPr>
      </w:pPr>
      <w:bookmarkStart w:id="4518" w:name="_ETM_Q1_8001278"/>
      <w:bookmarkEnd w:id="4518"/>
      <w:r>
        <w:rPr>
          <w:rFonts w:hint="cs"/>
          <w:rtl/>
          <w:lang w:eastAsia="he-IL"/>
        </w:rPr>
        <w:t>א</w:t>
      </w:r>
      <w:bookmarkStart w:id="4519" w:name="_ETM_Q1_8001321"/>
      <w:bookmarkEnd w:id="4519"/>
      <w:r>
        <w:rPr>
          <w:rFonts w:hint="cs"/>
          <w:rtl/>
          <w:lang w:eastAsia="he-IL"/>
        </w:rPr>
        <w:t>ז אני</w:t>
      </w:r>
      <w:bookmarkStart w:id="4520" w:name="_ETM_Q1_8001706"/>
      <w:bookmarkEnd w:id="4520"/>
      <w:r>
        <w:rPr>
          <w:rFonts w:hint="cs"/>
          <w:rtl/>
          <w:lang w:eastAsia="he-IL"/>
        </w:rPr>
        <w:t xml:space="preserve"> אתייחס. באמת התיקון שעשינו עכשיו לחוק שירותי תשלום, הוא מסדיר</w:t>
      </w:r>
      <w:bookmarkStart w:id="4521" w:name="_ETM_Q1_8007881"/>
      <w:bookmarkEnd w:id="4521"/>
      <w:r>
        <w:rPr>
          <w:rFonts w:hint="cs"/>
          <w:rtl/>
          <w:lang w:eastAsia="he-IL"/>
        </w:rPr>
        <w:t xml:space="preserve"> את ההיבטי</w:t>
      </w:r>
      <w:bookmarkStart w:id="4522" w:name="_ETM_Q1_8004023"/>
      <w:bookmarkEnd w:id="4522"/>
      <w:r>
        <w:rPr>
          <w:rFonts w:hint="cs"/>
          <w:rtl/>
          <w:lang w:eastAsia="he-IL"/>
        </w:rPr>
        <w:t xml:space="preserve">ם </w:t>
      </w:r>
      <w:proofErr w:type="spellStart"/>
      <w:r>
        <w:rPr>
          <w:rFonts w:hint="cs"/>
          <w:rtl/>
          <w:lang w:eastAsia="he-IL"/>
        </w:rPr>
        <w:t>וההגנות</w:t>
      </w:r>
      <w:proofErr w:type="spellEnd"/>
      <w:r>
        <w:rPr>
          <w:rFonts w:hint="cs"/>
          <w:rtl/>
          <w:lang w:eastAsia="he-IL"/>
        </w:rPr>
        <w:t xml:space="preserve"> הצרכניות ביחס לייזום המתקדם, כיוון שזה מה </w:t>
      </w:r>
      <w:bookmarkStart w:id="4523" w:name="_ETM_Q1_8009785"/>
      <w:bookmarkEnd w:id="4523"/>
      <w:r>
        <w:rPr>
          <w:rFonts w:hint="cs"/>
          <w:rtl/>
          <w:lang w:eastAsia="he-IL"/>
        </w:rPr>
        <w:t xml:space="preserve">שאנחנו זיהינו קודם כל כשירות </w:t>
      </w:r>
      <w:r w:rsidR="003B0175">
        <w:rPr>
          <w:rFonts w:hint="cs"/>
          <w:rtl/>
          <w:lang w:eastAsia="he-IL"/>
        </w:rPr>
        <w:t>תשלום</w:t>
      </w:r>
      <w:bookmarkStart w:id="4524" w:name="_ETM_Q1_8010258"/>
      <w:bookmarkEnd w:id="4524"/>
      <w:r w:rsidR="003B0175">
        <w:rPr>
          <w:rFonts w:hint="cs"/>
          <w:rtl/>
          <w:lang w:eastAsia="he-IL"/>
        </w:rPr>
        <w:t xml:space="preserve">, גם בחוק הסדרת עיסוק הייזום </w:t>
      </w:r>
      <w:bookmarkStart w:id="4525" w:name="_ETM_Q1_8008199"/>
      <w:bookmarkEnd w:id="4525"/>
      <w:r>
        <w:rPr>
          <w:rFonts w:hint="cs"/>
          <w:rtl/>
          <w:lang w:eastAsia="he-IL"/>
        </w:rPr>
        <w:t>הבסיסי הוא לא שירות</w:t>
      </w:r>
      <w:bookmarkStart w:id="4526" w:name="_ETM_Q1_8014742"/>
      <w:bookmarkEnd w:id="4526"/>
      <w:r>
        <w:rPr>
          <w:rFonts w:hint="cs"/>
          <w:rtl/>
          <w:lang w:eastAsia="he-IL"/>
        </w:rPr>
        <w:t xml:space="preserve"> תשלום, הוא שירות שהוא יותר שירות טכנולוגי, ובעצם ההסדרה והרישוי</w:t>
      </w:r>
      <w:bookmarkStart w:id="4527" w:name="_ETM_Q1_8020666"/>
      <w:bookmarkEnd w:id="4527"/>
      <w:r>
        <w:rPr>
          <w:rFonts w:hint="cs"/>
          <w:rtl/>
          <w:lang w:eastAsia="he-IL"/>
        </w:rPr>
        <w:t xml:space="preserve"> בעיקר הגיעה על רקע חובת הגישה</w:t>
      </w:r>
      <w:r w:rsidR="003B0175">
        <w:rPr>
          <w:rFonts w:hint="cs"/>
          <w:rtl/>
          <w:lang w:eastAsia="he-IL"/>
        </w:rPr>
        <w:t>.</w:t>
      </w:r>
      <w:r>
        <w:rPr>
          <w:rFonts w:hint="cs"/>
          <w:rtl/>
          <w:lang w:eastAsia="he-IL"/>
        </w:rPr>
        <w:t xml:space="preserve"> וגם אני אגיד שבדרך </w:t>
      </w:r>
      <w:bookmarkStart w:id="4528" w:name="_ETM_Q1_8026243"/>
      <w:bookmarkEnd w:id="4528"/>
      <w:r>
        <w:rPr>
          <w:rFonts w:hint="cs"/>
          <w:rtl/>
          <w:lang w:eastAsia="he-IL"/>
        </w:rPr>
        <w:t>כלל הלקוח המרכזי שמשתמש בשירות של ייזום בסיסי, הוא</w:t>
      </w:r>
      <w:bookmarkStart w:id="4529" w:name="_ETM_Q1_8030997"/>
      <w:bookmarkEnd w:id="4529"/>
      <w:r>
        <w:rPr>
          <w:rFonts w:hint="cs"/>
          <w:rtl/>
          <w:lang w:eastAsia="he-IL"/>
        </w:rPr>
        <w:t xml:space="preserve"> בדרך כלל יהיה בית עסק. דיברנו על זה קצת ש</w:t>
      </w:r>
      <w:r w:rsidR="003B0175">
        <w:rPr>
          <w:rFonts w:hint="cs"/>
          <w:rtl/>
          <w:lang w:eastAsia="he-IL"/>
        </w:rPr>
        <w:t>זה איזשהו תחליף לאמצעי תשלום, של כרטיס האשראי למשל,</w:t>
      </w:r>
      <w:bookmarkStart w:id="4530" w:name="_ETM_Q1_8032852"/>
      <w:bookmarkEnd w:id="4530"/>
      <w:r w:rsidR="003B0175">
        <w:rPr>
          <w:rFonts w:hint="cs"/>
          <w:rtl/>
          <w:lang w:eastAsia="he-IL"/>
        </w:rPr>
        <w:t xml:space="preserve"> </w:t>
      </w:r>
      <w:bookmarkStart w:id="4531" w:name="_ETM_Q1_8029340"/>
      <w:bookmarkEnd w:id="4531"/>
      <w:r>
        <w:rPr>
          <w:rFonts w:hint="cs"/>
          <w:rtl/>
          <w:lang w:eastAsia="he-IL"/>
        </w:rPr>
        <w:t xml:space="preserve">בעולם הקמעונאי, ולכן גם בצד הזה פחות ראינו </w:t>
      </w:r>
      <w:bookmarkStart w:id="4532" w:name="_ETM_Q1_8041553"/>
      <w:bookmarkEnd w:id="4532"/>
      <w:r>
        <w:rPr>
          <w:rFonts w:hint="cs"/>
          <w:rtl/>
          <w:lang w:eastAsia="he-IL"/>
        </w:rPr>
        <w:t xml:space="preserve">את זה כצרכן קצה משלם שצריך ליצור לגביו רגולציה כבדה </w:t>
      </w:r>
      <w:bookmarkStart w:id="4533" w:name="_ETM_Q1_8046764"/>
      <w:bookmarkEnd w:id="4533"/>
      <w:r>
        <w:rPr>
          <w:rFonts w:hint="cs"/>
          <w:rtl/>
          <w:lang w:eastAsia="he-IL"/>
        </w:rPr>
        <w:t xml:space="preserve">וגם עליו להחיל הגנות צרכניות. </w:t>
      </w:r>
    </w:p>
    <w:p w:rsidR="003B0175" w:rsidRDefault="003B0175" w:rsidP="003D2F3D">
      <w:pPr>
        <w:rPr>
          <w:rtl/>
          <w:lang w:eastAsia="he-IL"/>
        </w:rPr>
      </w:pPr>
      <w:bookmarkStart w:id="4534" w:name="_ETM_Q1_8046421"/>
      <w:bookmarkStart w:id="4535" w:name="_ETM_Q1_8046540"/>
      <w:bookmarkEnd w:id="4534"/>
      <w:bookmarkEnd w:id="4535"/>
    </w:p>
    <w:p w:rsidR="003B0175" w:rsidRDefault="003D2F3D" w:rsidP="003D2F3D">
      <w:pPr>
        <w:rPr>
          <w:rtl/>
          <w:lang w:eastAsia="he-IL"/>
        </w:rPr>
      </w:pPr>
      <w:bookmarkStart w:id="4536" w:name="_ETM_Q1_8046613"/>
      <w:bookmarkStart w:id="4537" w:name="_ETM_Q1_8046699"/>
      <w:bookmarkEnd w:id="4536"/>
      <w:bookmarkEnd w:id="4537"/>
      <w:r>
        <w:rPr>
          <w:rFonts w:hint="cs"/>
          <w:rtl/>
          <w:lang w:eastAsia="he-IL"/>
        </w:rPr>
        <w:t>אני כן אגיד שלעניין הסדר</w:t>
      </w:r>
      <w:bookmarkStart w:id="4538" w:name="_ETM_Q1_8052350"/>
      <w:bookmarkEnd w:id="4538"/>
      <w:r>
        <w:rPr>
          <w:rFonts w:hint="cs"/>
          <w:rtl/>
          <w:lang w:eastAsia="he-IL"/>
        </w:rPr>
        <w:t xml:space="preserve"> </w:t>
      </w:r>
      <w:bookmarkStart w:id="4539" w:name="_ETM_Q1_8047508"/>
      <w:bookmarkEnd w:id="4539"/>
      <w:r>
        <w:rPr>
          <w:rFonts w:hint="cs"/>
          <w:rtl/>
          <w:lang w:eastAsia="he-IL"/>
        </w:rPr>
        <w:t>האחריות אנחנו שומעים מה שאיגוד הבנקים אומר, שהם היו רוצ</w:t>
      </w:r>
      <w:bookmarkStart w:id="4540" w:name="_ETM_Q1_8054045"/>
      <w:bookmarkEnd w:id="4540"/>
      <w:r>
        <w:rPr>
          <w:rFonts w:hint="cs"/>
          <w:rtl/>
          <w:lang w:eastAsia="he-IL"/>
        </w:rPr>
        <w:t>ים איזשהו הסדר אחריות יותר ודאי. אני מניחה שהם טוענים</w:t>
      </w:r>
      <w:bookmarkStart w:id="4541" w:name="_ETM_Q1_8058871"/>
      <w:bookmarkEnd w:id="4541"/>
      <w:r>
        <w:rPr>
          <w:rFonts w:hint="cs"/>
          <w:rtl/>
          <w:lang w:eastAsia="he-IL"/>
        </w:rPr>
        <w:t xml:space="preserve"> את זה בעיקר בגלל החשש שהאחריות תיפול עליהם. מצד שני, </w:t>
      </w:r>
      <w:bookmarkStart w:id="4542" w:name="_ETM_Q1_8064224"/>
      <w:bookmarkEnd w:id="4542"/>
      <w:r>
        <w:rPr>
          <w:rFonts w:hint="cs"/>
          <w:rtl/>
          <w:lang w:eastAsia="he-IL"/>
        </w:rPr>
        <w:t xml:space="preserve">אני לא בטוחה </w:t>
      </w:r>
      <w:r w:rsidR="003B0175">
        <w:rPr>
          <w:rFonts w:hint="cs"/>
          <w:rtl/>
          <w:lang w:eastAsia="he-IL"/>
        </w:rPr>
        <w:t>שמה שאיגוד הבנקים מציע כ</w:t>
      </w:r>
      <w:bookmarkStart w:id="4543" w:name="_ETM_Q1_8061772"/>
      <w:bookmarkEnd w:id="4543"/>
      <w:r>
        <w:rPr>
          <w:rFonts w:hint="cs"/>
          <w:rtl/>
          <w:lang w:eastAsia="he-IL"/>
        </w:rPr>
        <w:t>אופן שבו האחריות צריכה להתחלק זה</w:t>
      </w:r>
      <w:bookmarkStart w:id="4544" w:name="_ETM_Q1_8069230"/>
      <w:bookmarkEnd w:id="4544"/>
      <w:r>
        <w:rPr>
          <w:rFonts w:hint="cs"/>
          <w:rtl/>
          <w:lang w:eastAsia="he-IL"/>
        </w:rPr>
        <w:t xml:space="preserve"> ההסדר הנכון. אני אגיד שבתזכיר </w:t>
      </w:r>
      <w:r w:rsidR="003B0175">
        <w:rPr>
          <w:rFonts w:hint="cs"/>
          <w:rtl/>
          <w:lang w:eastAsia="he-IL"/>
        </w:rPr>
        <w:t>פרסמנו הסדר אחריות אחר, וגם</w:t>
      </w:r>
      <w:bookmarkStart w:id="4545" w:name="_ETM_Q1_8065847"/>
      <w:bookmarkEnd w:id="4545"/>
      <w:r w:rsidR="003B0175">
        <w:rPr>
          <w:rFonts w:hint="cs"/>
          <w:rtl/>
          <w:lang w:eastAsia="he-IL"/>
        </w:rPr>
        <w:t xml:space="preserve"> בדירקטיבה</w:t>
      </w:r>
      <w:bookmarkStart w:id="4546" w:name="_ETM_Q1_8071798"/>
      <w:bookmarkEnd w:id="4546"/>
      <w:r w:rsidR="003B0175">
        <w:rPr>
          <w:rFonts w:hint="cs"/>
          <w:rtl/>
          <w:lang w:eastAsia="he-IL"/>
        </w:rPr>
        <w:t xml:space="preserve"> האירופאית הסדר האחריות הוא</w:t>
      </w:r>
      <w:r>
        <w:rPr>
          <w:rFonts w:hint="cs"/>
          <w:rtl/>
          <w:lang w:eastAsia="he-IL"/>
        </w:rPr>
        <w:t xml:space="preserve"> אחר</w:t>
      </w:r>
      <w:r w:rsidR="003B0175">
        <w:rPr>
          <w:rFonts w:hint="cs"/>
          <w:rtl/>
          <w:lang w:eastAsia="he-IL"/>
        </w:rPr>
        <w:t>,</w:t>
      </w:r>
      <w:bookmarkStart w:id="4547" w:name="_ETM_Q1_8079968"/>
      <w:bookmarkEnd w:id="4547"/>
      <w:r>
        <w:rPr>
          <w:rFonts w:hint="cs"/>
          <w:rtl/>
          <w:lang w:eastAsia="he-IL"/>
        </w:rPr>
        <w:t xml:space="preserve"> הוא מטיל את </w:t>
      </w:r>
      <w:bookmarkStart w:id="4548" w:name="_ETM_Q1_8074983"/>
      <w:bookmarkEnd w:id="4548"/>
      <w:r>
        <w:rPr>
          <w:rFonts w:hint="cs"/>
          <w:rtl/>
          <w:lang w:eastAsia="he-IL"/>
        </w:rPr>
        <w:t xml:space="preserve">האחריות בעצם על מנהל חשבון התשלום ולא על היוזם הבסיסי, </w:t>
      </w:r>
      <w:bookmarkStart w:id="4549" w:name="_ETM_Q1_8079517"/>
      <w:bookmarkEnd w:id="4549"/>
      <w:r>
        <w:rPr>
          <w:rFonts w:hint="cs"/>
          <w:rtl/>
          <w:lang w:eastAsia="he-IL"/>
        </w:rPr>
        <w:t xml:space="preserve">מתוך הבנה שאחר כך </w:t>
      </w:r>
      <w:bookmarkStart w:id="4550" w:name="_ETM_Q1_8076922"/>
      <w:bookmarkEnd w:id="4550"/>
      <w:r w:rsidR="003B0175">
        <w:rPr>
          <w:rFonts w:hint="cs"/>
          <w:rtl/>
          <w:lang w:eastAsia="he-IL"/>
        </w:rPr>
        <w:t>מנהל חשבון התשלום, יש איזשהו הסדר</w:t>
      </w:r>
      <w:r>
        <w:rPr>
          <w:rFonts w:hint="cs"/>
          <w:rtl/>
          <w:lang w:eastAsia="he-IL"/>
        </w:rPr>
        <w:t xml:space="preserve"> משלים שאומר שהוא אחר כך </w:t>
      </w:r>
      <w:bookmarkStart w:id="4551" w:name="_ETM_Q1_8085080"/>
      <w:bookmarkEnd w:id="4551"/>
      <w:r>
        <w:rPr>
          <w:rFonts w:hint="cs"/>
          <w:rtl/>
          <w:lang w:eastAsia="he-IL"/>
        </w:rPr>
        <w:t xml:space="preserve">יכול לחזור אחורה ולקבל פיצוי ושיפוי מהיוזם. </w:t>
      </w:r>
      <w:bookmarkStart w:id="4552" w:name="_ETM_Q1_8090737"/>
      <w:bookmarkEnd w:id="4552"/>
    </w:p>
    <w:p w:rsidR="003B0175" w:rsidRDefault="003B0175" w:rsidP="003D2F3D">
      <w:pPr>
        <w:rPr>
          <w:rtl/>
          <w:lang w:eastAsia="he-IL"/>
        </w:rPr>
      </w:pPr>
      <w:bookmarkStart w:id="4553" w:name="_ETM_Q1_8090844"/>
      <w:bookmarkEnd w:id="4553"/>
    </w:p>
    <w:p w:rsidR="003B0175" w:rsidRDefault="003D2F3D" w:rsidP="003D2F3D">
      <w:pPr>
        <w:rPr>
          <w:rtl/>
          <w:lang w:eastAsia="he-IL"/>
        </w:rPr>
      </w:pPr>
      <w:bookmarkStart w:id="4554" w:name="_ETM_Q1_8090901"/>
      <w:bookmarkStart w:id="4555" w:name="_ETM_Q1_8090982"/>
      <w:bookmarkEnd w:id="4554"/>
      <w:bookmarkEnd w:id="4555"/>
      <w:r>
        <w:rPr>
          <w:rFonts w:hint="cs"/>
          <w:rtl/>
          <w:lang w:eastAsia="he-IL"/>
        </w:rPr>
        <w:t xml:space="preserve">ולמה? מה הרציונל </w:t>
      </w:r>
      <w:bookmarkStart w:id="4556" w:name="_ETM_Q1_8090567"/>
      <w:bookmarkEnd w:id="4556"/>
      <w:r>
        <w:rPr>
          <w:rFonts w:hint="cs"/>
          <w:rtl/>
          <w:lang w:eastAsia="he-IL"/>
        </w:rPr>
        <w:t xml:space="preserve">של הדבר הזה? הרציונל </w:t>
      </w:r>
      <w:bookmarkStart w:id="4557" w:name="_ETM_Q1_8087121"/>
      <w:bookmarkEnd w:id="4557"/>
      <w:r>
        <w:rPr>
          <w:rFonts w:hint="cs"/>
          <w:rtl/>
          <w:lang w:eastAsia="he-IL"/>
        </w:rPr>
        <w:t xml:space="preserve">של זה </w:t>
      </w:r>
      <w:proofErr w:type="spellStart"/>
      <w:r>
        <w:rPr>
          <w:rFonts w:hint="cs"/>
          <w:rtl/>
          <w:lang w:eastAsia="he-IL"/>
        </w:rPr>
        <w:t>זה</w:t>
      </w:r>
      <w:proofErr w:type="spellEnd"/>
      <w:r>
        <w:rPr>
          <w:rFonts w:hint="cs"/>
          <w:rtl/>
          <w:lang w:eastAsia="he-IL"/>
        </w:rPr>
        <w:t xml:space="preserve"> שבעצם היוזם הוא </w:t>
      </w:r>
      <w:bookmarkStart w:id="4558" w:name="_ETM_Q1_8089742"/>
      <w:bookmarkEnd w:id="4558"/>
      <w:r>
        <w:rPr>
          <w:rFonts w:hint="cs"/>
          <w:rtl/>
          <w:lang w:eastAsia="he-IL"/>
        </w:rPr>
        <w:t xml:space="preserve">כאמור, אם אתם מכירים היום למשל </w:t>
      </w:r>
      <w:r w:rsidR="003B0175">
        <w:rPr>
          <w:lang w:eastAsia="he-IL"/>
        </w:rPr>
        <w:t>gate way</w:t>
      </w:r>
      <w:bookmarkStart w:id="4559" w:name="_ETM_Q1_8097830"/>
      <w:bookmarkEnd w:id="4559"/>
      <w:r>
        <w:rPr>
          <w:rFonts w:hint="cs"/>
          <w:rtl/>
          <w:lang w:eastAsia="he-IL"/>
        </w:rPr>
        <w:t>, שהרב</w:t>
      </w:r>
      <w:bookmarkStart w:id="4560" w:name="_ETM_Q1_8098833"/>
      <w:bookmarkEnd w:id="4560"/>
      <w:r>
        <w:rPr>
          <w:rFonts w:hint="cs"/>
          <w:rtl/>
          <w:lang w:eastAsia="he-IL"/>
        </w:rPr>
        <w:t>ה</w:t>
      </w:r>
      <w:r w:rsidR="003B0175">
        <w:rPr>
          <w:rFonts w:hint="cs"/>
          <w:rtl/>
          <w:lang w:eastAsia="he-IL"/>
        </w:rPr>
        <w:t xml:space="preserve"> </w:t>
      </w:r>
      <w:r>
        <w:rPr>
          <w:rFonts w:hint="cs"/>
          <w:rtl/>
          <w:lang w:eastAsia="he-IL"/>
        </w:rPr>
        <w:t xml:space="preserve">פעמים הקבלנו את זה לזה. היום כשאתה נכנס לאינטרנט </w:t>
      </w:r>
      <w:bookmarkStart w:id="4561" w:name="_ETM_Q1_8103179"/>
      <w:bookmarkEnd w:id="4561"/>
      <w:r>
        <w:rPr>
          <w:rFonts w:hint="cs"/>
          <w:rtl/>
          <w:lang w:eastAsia="he-IL"/>
        </w:rPr>
        <w:t xml:space="preserve">ובית העסק </w:t>
      </w:r>
      <w:r w:rsidR="003B0175">
        <w:rPr>
          <w:rFonts w:hint="cs"/>
          <w:rtl/>
          <w:lang w:eastAsia="he-IL"/>
        </w:rPr>
        <w:t>התקשר עם מישהו שנותן לך שירות טכנולוגי שבאמצעותו אתה מזין</w:t>
      </w:r>
      <w:bookmarkStart w:id="4562" w:name="_ETM_Q1_8098956"/>
      <w:bookmarkStart w:id="4563" w:name="_ETM_Q1_8099363"/>
      <w:bookmarkEnd w:id="4562"/>
      <w:bookmarkEnd w:id="4563"/>
      <w:r w:rsidR="003B0175">
        <w:rPr>
          <w:rFonts w:hint="cs"/>
          <w:rtl/>
          <w:lang w:eastAsia="he-IL"/>
        </w:rPr>
        <w:t xml:space="preserve"> את</w:t>
      </w:r>
      <w:r>
        <w:rPr>
          <w:rFonts w:hint="cs"/>
          <w:rtl/>
          <w:lang w:eastAsia="he-IL"/>
        </w:rPr>
        <w:t xml:space="preserve"> פרטי כרטיס האשראי, אז המשלם, כלקוח </w:t>
      </w:r>
      <w:bookmarkStart w:id="4564" w:name="_ETM_Q1_8107876"/>
      <w:bookmarkEnd w:id="4564"/>
      <w:r>
        <w:rPr>
          <w:rFonts w:hint="cs"/>
          <w:rtl/>
          <w:lang w:eastAsia="he-IL"/>
        </w:rPr>
        <w:t>קצה, הוא לא יודע מי זה שנותן את השירות הטכנולוגי</w:t>
      </w:r>
      <w:bookmarkStart w:id="4565" w:name="_ETM_Q1_8112389"/>
      <w:bookmarkEnd w:id="4565"/>
      <w:r>
        <w:rPr>
          <w:rFonts w:hint="cs"/>
          <w:rtl/>
          <w:lang w:eastAsia="he-IL"/>
        </w:rPr>
        <w:t xml:space="preserve"> הזה, הוא לא באמת יודע לפנות אליו, ולכן גם ליצור </w:t>
      </w:r>
      <w:bookmarkStart w:id="4566" w:name="_ETM_Q1_8116215"/>
      <w:bookmarkEnd w:id="4566"/>
      <w:r>
        <w:rPr>
          <w:rFonts w:hint="cs"/>
          <w:rtl/>
          <w:lang w:eastAsia="he-IL"/>
        </w:rPr>
        <w:t xml:space="preserve">אחריות ישירה בינו לבין הלקוח </w:t>
      </w:r>
      <w:r w:rsidR="003B0175">
        <w:rPr>
          <w:rFonts w:hint="cs"/>
          <w:rtl/>
          <w:lang w:eastAsia="he-IL"/>
        </w:rPr>
        <w:t xml:space="preserve">זה לא דבר טריוויאלי, </w:t>
      </w:r>
      <w:bookmarkStart w:id="4567" w:name="_ETM_Q1_8115290"/>
      <w:bookmarkEnd w:id="4567"/>
      <w:r w:rsidR="003B0175">
        <w:rPr>
          <w:rFonts w:hint="cs"/>
          <w:rtl/>
          <w:lang w:eastAsia="he-IL"/>
        </w:rPr>
        <w:t xml:space="preserve">יותר הגיוני, שהלקוח באופן </w:t>
      </w:r>
      <w:r>
        <w:rPr>
          <w:rFonts w:hint="cs"/>
          <w:rtl/>
          <w:lang w:eastAsia="he-IL"/>
        </w:rPr>
        <w:t xml:space="preserve">טבעי אם תהיה לו </w:t>
      </w:r>
      <w:bookmarkStart w:id="4568" w:name="_ETM_Q1_8120998"/>
      <w:bookmarkEnd w:id="4568"/>
      <w:r>
        <w:rPr>
          <w:rFonts w:hint="cs"/>
          <w:rtl/>
          <w:lang w:eastAsia="he-IL"/>
        </w:rPr>
        <w:t>איזושהי תקלה, הוא פשוט יפנה למנהל חשבון התשלום שלו, לבנק</w:t>
      </w:r>
      <w:bookmarkStart w:id="4569" w:name="_ETM_Q1_8125808"/>
      <w:bookmarkEnd w:id="4569"/>
      <w:r>
        <w:rPr>
          <w:rFonts w:hint="cs"/>
          <w:rtl/>
          <w:lang w:eastAsia="he-IL"/>
        </w:rPr>
        <w:t xml:space="preserve"> שלו, או למנפיק אמצעי התשלום שלו</w:t>
      </w:r>
      <w:bookmarkStart w:id="4570" w:name="_ETM_Q1_8125107"/>
      <w:bookmarkEnd w:id="4570"/>
      <w:r w:rsidR="003B0175">
        <w:rPr>
          <w:rFonts w:hint="cs"/>
          <w:rtl/>
          <w:lang w:eastAsia="he-IL"/>
        </w:rPr>
        <w:t xml:space="preserve">, ויאמר </w:t>
      </w:r>
      <w:bookmarkStart w:id="4571" w:name="_ETM_Q1_8128117"/>
      <w:bookmarkEnd w:id="4571"/>
      <w:r w:rsidR="003B0175">
        <w:rPr>
          <w:rFonts w:hint="cs"/>
          <w:rtl/>
          <w:lang w:eastAsia="he-IL"/>
        </w:rPr>
        <w:t>לו הייתה פה איזושהי תקלה, ויכול להיות</w:t>
      </w:r>
      <w:bookmarkStart w:id="4572" w:name="_ETM_Q1_8124882"/>
      <w:bookmarkEnd w:id="4572"/>
      <w:r w:rsidR="003B0175">
        <w:rPr>
          <w:rFonts w:hint="cs"/>
          <w:rtl/>
          <w:lang w:eastAsia="he-IL"/>
        </w:rPr>
        <w:t xml:space="preserve"> ש</w:t>
      </w:r>
      <w:r>
        <w:rPr>
          <w:rFonts w:hint="cs"/>
          <w:rtl/>
          <w:lang w:eastAsia="he-IL"/>
        </w:rPr>
        <w:t xml:space="preserve">מאחורי הקלעים הם </w:t>
      </w:r>
      <w:bookmarkStart w:id="4573" w:name="_ETM_Q1_8130209"/>
      <w:bookmarkEnd w:id="4573"/>
      <w:r>
        <w:rPr>
          <w:rFonts w:hint="cs"/>
          <w:rtl/>
          <w:lang w:eastAsia="he-IL"/>
        </w:rPr>
        <w:t xml:space="preserve">יעשו ביניהם את החלוקה הזאת. </w:t>
      </w:r>
    </w:p>
    <w:p w:rsidR="003B0175" w:rsidRDefault="003B0175" w:rsidP="003D2F3D">
      <w:pPr>
        <w:rPr>
          <w:rtl/>
          <w:lang w:eastAsia="he-IL"/>
        </w:rPr>
      </w:pPr>
      <w:bookmarkStart w:id="4574" w:name="_ETM_Q1_8132003"/>
      <w:bookmarkStart w:id="4575" w:name="_ETM_Q1_8132100"/>
      <w:bookmarkEnd w:id="4574"/>
      <w:bookmarkEnd w:id="4575"/>
    </w:p>
    <w:p w:rsidR="003D2F3D" w:rsidRDefault="003D2F3D" w:rsidP="003D2F3D">
      <w:pPr>
        <w:rPr>
          <w:rtl/>
          <w:lang w:eastAsia="he-IL"/>
        </w:rPr>
      </w:pPr>
      <w:bookmarkStart w:id="4576" w:name="_ETM_Q1_8132879"/>
      <w:bookmarkStart w:id="4577" w:name="_ETM_Q1_8132939"/>
      <w:bookmarkEnd w:id="4576"/>
      <w:bookmarkEnd w:id="4577"/>
      <w:r>
        <w:rPr>
          <w:rFonts w:hint="cs"/>
          <w:rtl/>
          <w:lang w:eastAsia="he-IL"/>
        </w:rPr>
        <w:t>ועכשיו</w:t>
      </w:r>
      <w:r w:rsidR="003B0175">
        <w:rPr>
          <w:rFonts w:hint="cs"/>
          <w:rtl/>
          <w:lang w:eastAsia="he-IL"/>
        </w:rPr>
        <w:t xml:space="preserve"> כשהם גם גופים </w:t>
      </w:r>
      <w:bookmarkStart w:id="4578" w:name="_ETM_Q1_8130897"/>
      <w:bookmarkEnd w:id="4578"/>
      <w:r w:rsidR="003B0175">
        <w:rPr>
          <w:rFonts w:hint="cs"/>
          <w:rtl/>
          <w:lang w:eastAsia="he-IL"/>
        </w:rPr>
        <w:t>מורשים</w:t>
      </w:r>
      <w:bookmarkStart w:id="4579" w:name="_ETM_Q1_8132179"/>
      <w:bookmarkEnd w:id="4579"/>
      <w:r w:rsidR="003B0175">
        <w:rPr>
          <w:rFonts w:hint="cs"/>
          <w:rtl/>
          <w:lang w:eastAsia="he-IL"/>
        </w:rPr>
        <w:t xml:space="preserve"> ו</w:t>
      </w:r>
      <w:r>
        <w:rPr>
          <w:rFonts w:hint="cs"/>
          <w:rtl/>
          <w:lang w:eastAsia="he-IL"/>
        </w:rPr>
        <w:t>מפוקחים זה לא</w:t>
      </w:r>
      <w:bookmarkStart w:id="4580" w:name="_ETM_Q1_8135735"/>
      <w:bookmarkEnd w:id="4580"/>
      <w:r>
        <w:rPr>
          <w:rFonts w:hint="cs"/>
          <w:rtl/>
          <w:lang w:eastAsia="he-IL"/>
        </w:rPr>
        <w:t xml:space="preserve"> אמור להיות להם מורכב מידי לדעת מיהם הגופים האלה ולפעול</w:t>
      </w:r>
      <w:bookmarkStart w:id="4581" w:name="_ETM_Q1_8140541"/>
      <w:bookmarkEnd w:id="4581"/>
      <w:r>
        <w:rPr>
          <w:rFonts w:hint="cs"/>
          <w:rtl/>
          <w:lang w:eastAsia="he-IL"/>
        </w:rPr>
        <w:t xml:space="preserve"> מולם. אז זאת כן נקודה שנרצה </w:t>
      </w:r>
      <w:r w:rsidR="003B0175">
        <w:rPr>
          <w:rFonts w:hint="cs"/>
          <w:rtl/>
          <w:lang w:eastAsia="he-IL"/>
        </w:rPr>
        <w:t xml:space="preserve">לחשוב עליה ולהחזיר </w:t>
      </w:r>
      <w:bookmarkStart w:id="4582" w:name="_ETM_Q1_8138641"/>
      <w:bookmarkEnd w:id="4582"/>
      <w:r>
        <w:rPr>
          <w:rFonts w:hint="cs"/>
          <w:rtl/>
          <w:lang w:eastAsia="he-IL"/>
        </w:rPr>
        <w:t xml:space="preserve">תשובה, אני </w:t>
      </w:r>
      <w:bookmarkStart w:id="4583" w:name="_ETM_Q1_8146398"/>
      <w:bookmarkEnd w:id="4583"/>
      <w:r>
        <w:rPr>
          <w:rFonts w:hint="cs"/>
          <w:rtl/>
          <w:lang w:eastAsia="he-IL"/>
        </w:rPr>
        <w:t xml:space="preserve">רק אומרת </w:t>
      </w:r>
      <w:r w:rsidR="003B0175">
        <w:rPr>
          <w:rFonts w:hint="cs"/>
          <w:rtl/>
          <w:lang w:eastAsia="he-IL"/>
        </w:rPr>
        <w:t>שאם הם מבקשים איזשהו הסדר</w:t>
      </w:r>
      <w:bookmarkStart w:id="4584" w:name="_ETM_Q1_8151177"/>
      <w:bookmarkEnd w:id="4584"/>
      <w:r w:rsidR="003B0175">
        <w:rPr>
          <w:rFonts w:hint="cs"/>
          <w:rtl/>
          <w:lang w:eastAsia="he-IL"/>
        </w:rPr>
        <w:t xml:space="preserve"> אחריות</w:t>
      </w:r>
      <w:bookmarkStart w:id="4585" w:name="_ETM_Q1_8147278"/>
      <w:bookmarkEnd w:id="4585"/>
      <w:r w:rsidR="003B0175">
        <w:rPr>
          <w:rFonts w:hint="cs"/>
          <w:rtl/>
          <w:lang w:eastAsia="he-IL"/>
        </w:rPr>
        <w:t xml:space="preserve"> יותר</w:t>
      </w:r>
      <w:bookmarkStart w:id="4586" w:name="_ETM_Q1_8143898"/>
      <w:bookmarkEnd w:id="4586"/>
      <w:r w:rsidR="003B0175">
        <w:rPr>
          <w:rFonts w:hint="cs"/>
          <w:rtl/>
          <w:lang w:eastAsia="he-IL"/>
        </w:rPr>
        <w:t xml:space="preserve"> </w:t>
      </w:r>
      <w:r>
        <w:rPr>
          <w:rFonts w:hint="cs"/>
          <w:rtl/>
          <w:lang w:eastAsia="he-IL"/>
        </w:rPr>
        <w:t xml:space="preserve">ודאי זה יכול להיות לכל מיני </w:t>
      </w:r>
      <w:bookmarkStart w:id="4587" w:name="_ETM_Q1_8151191"/>
      <w:bookmarkEnd w:id="4587"/>
      <w:r>
        <w:rPr>
          <w:rFonts w:hint="cs"/>
          <w:rtl/>
          <w:lang w:eastAsia="he-IL"/>
        </w:rPr>
        <w:t>כיוונים ויכול לחזור למה שיש בדיר</w:t>
      </w:r>
      <w:r w:rsidR="003B0175">
        <w:rPr>
          <w:rFonts w:hint="cs"/>
          <w:rtl/>
          <w:lang w:eastAsia="he-IL"/>
        </w:rPr>
        <w:t>ק</w:t>
      </w:r>
      <w:r>
        <w:rPr>
          <w:rFonts w:hint="cs"/>
          <w:rtl/>
          <w:lang w:eastAsia="he-IL"/>
        </w:rPr>
        <w:t>טיבה וגם למה שיש בתזכיר.</w:t>
      </w:r>
      <w:bookmarkStart w:id="4588" w:name="_ETM_Q1_8153148"/>
      <w:bookmarkEnd w:id="4588"/>
    </w:p>
    <w:p w:rsidR="00921808" w:rsidRDefault="00921808" w:rsidP="003D2F3D">
      <w:pPr>
        <w:rPr>
          <w:rtl/>
          <w:lang w:eastAsia="he-IL"/>
        </w:rPr>
      </w:pPr>
      <w:bookmarkStart w:id="4589" w:name="_ETM_Q1_8153232"/>
      <w:bookmarkStart w:id="4590" w:name="_ETM_Q1_8153667"/>
      <w:bookmarkEnd w:id="4589"/>
      <w:bookmarkEnd w:id="4590"/>
    </w:p>
    <w:p w:rsidR="00921808" w:rsidRDefault="00921808" w:rsidP="00921808">
      <w:pPr>
        <w:pStyle w:val="af9"/>
        <w:keepNext/>
        <w:rPr>
          <w:rtl/>
          <w:lang w:eastAsia="he-IL"/>
        </w:rPr>
      </w:pPr>
      <w:bookmarkStart w:id="4591" w:name="ET_guest_אייל_דותן_347"/>
      <w:r w:rsidRPr="00921808">
        <w:rPr>
          <w:rStyle w:val="TagStyle"/>
          <w:rtl/>
        </w:rPr>
        <w:t xml:space="preserve"> &lt;&lt; אורח &gt;&gt; </w:t>
      </w:r>
      <w:r>
        <w:rPr>
          <w:rtl/>
          <w:lang w:eastAsia="he-IL"/>
        </w:rPr>
        <w:t>אייל דותן:</w:t>
      </w:r>
      <w:r w:rsidRPr="00921808">
        <w:rPr>
          <w:rStyle w:val="TagStyle"/>
          <w:rtl/>
        </w:rPr>
        <w:t xml:space="preserve"> &lt;&lt; אורח &gt;&gt;</w:t>
      </w:r>
      <w:r w:rsidR="00855D97">
        <w:rPr>
          <w:rtl/>
          <w:lang w:eastAsia="he-IL"/>
        </w:rPr>
        <w:t xml:space="preserve"> </w:t>
      </w:r>
      <w:r>
        <w:rPr>
          <w:rtl/>
          <w:lang w:eastAsia="he-IL"/>
        </w:rPr>
        <w:t xml:space="preserve"> </w:t>
      </w:r>
      <w:bookmarkEnd w:id="4591"/>
    </w:p>
    <w:p w:rsidR="00921808" w:rsidRDefault="00921808" w:rsidP="00921808">
      <w:pPr>
        <w:pStyle w:val="KeepWithNext"/>
        <w:rPr>
          <w:rtl/>
          <w:lang w:eastAsia="he-IL"/>
        </w:rPr>
      </w:pPr>
    </w:p>
    <w:p w:rsidR="00921808" w:rsidRDefault="00921808" w:rsidP="00921808">
      <w:pPr>
        <w:rPr>
          <w:rtl/>
          <w:lang w:eastAsia="he-IL"/>
        </w:rPr>
      </w:pPr>
      <w:bookmarkStart w:id="4592" w:name="_ETM_Q1_8153884"/>
      <w:bookmarkStart w:id="4593" w:name="_ETM_Q1_8153916"/>
      <w:bookmarkEnd w:id="4592"/>
      <w:bookmarkEnd w:id="4593"/>
      <w:r>
        <w:rPr>
          <w:rFonts w:hint="cs"/>
          <w:rtl/>
          <w:lang w:eastAsia="he-IL"/>
        </w:rPr>
        <w:t xml:space="preserve">אני </w:t>
      </w:r>
      <w:bookmarkStart w:id="4594" w:name="_ETM_Q1_8154397"/>
      <w:bookmarkEnd w:id="4594"/>
      <w:r>
        <w:rPr>
          <w:rFonts w:hint="cs"/>
          <w:rtl/>
          <w:lang w:eastAsia="he-IL"/>
        </w:rPr>
        <w:t>מקבל את מה שלירון אמרה, אני רק מבקש לכל הפחות,</w:t>
      </w:r>
      <w:bookmarkStart w:id="4595" w:name="_ETM_Q1_8160433"/>
      <w:bookmarkEnd w:id="4595"/>
      <w:r>
        <w:rPr>
          <w:rFonts w:hint="cs"/>
          <w:rtl/>
          <w:lang w:eastAsia="he-IL"/>
        </w:rPr>
        <w:t xml:space="preserve"> בה' ו-ו' יוסיפו שיכולת הבדיקה תיעשה גם מול הי</w:t>
      </w:r>
      <w:r w:rsidR="003B0175">
        <w:rPr>
          <w:rFonts w:hint="cs"/>
          <w:rtl/>
          <w:lang w:eastAsia="he-IL"/>
        </w:rPr>
        <w:t>ו</w:t>
      </w:r>
      <w:r>
        <w:rPr>
          <w:rFonts w:hint="cs"/>
          <w:rtl/>
          <w:lang w:eastAsia="he-IL"/>
        </w:rPr>
        <w:t xml:space="preserve">זם </w:t>
      </w:r>
      <w:bookmarkStart w:id="4596" w:name="_ETM_Q1_8167334"/>
      <w:bookmarkEnd w:id="4596"/>
      <w:r>
        <w:rPr>
          <w:rFonts w:hint="cs"/>
          <w:rtl/>
          <w:lang w:eastAsia="he-IL"/>
        </w:rPr>
        <w:t>הבסיסי. בסעיף 19 יש סעיפים ה' ו-ו' שקובעים שנותן שירותי</w:t>
      </w:r>
      <w:bookmarkStart w:id="4597" w:name="_ETM_Q1_8175109"/>
      <w:bookmarkEnd w:id="4597"/>
      <w:r>
        <w:rPr>
          <w:rFonts w:hint="cs"/>
          <w:rtl/>
          <w:lang w:eastAsia="he-IL"/>
        </w:rPr>
        <w:t xml:space="preserve"> התשלום, ברגע שפנו אליו כדי לברר איפה נפל הפגם, יכול</w:t>
      </w:r>
      <w:bookmarkStart w:id="4598" w:name="_ETM_Q1_8179494"/>
      <w:bookmarkEnd w:id="4598"/>
      <w:r>
        <w:rPr>
          <w:rFonts w:hint="cs"/>
          <w:rtl/>
          <w:lang w:eastAsia="he-IL"/>
        </w:rPr>
        <w:t xml:space="preserve"> לברר מול נותני שירותי תשלום אחרים, שיהיה ברור שלעניין הזה,</w:t>
      </w:r>
      <w:bookmarkStart w:id="4599" w:name="_ETM_Q1_8183673"/>
      <w:bookmarkEnd w:id="4599"/>
      <w:r>
        <w:rPr>
          <w:rFonts w:hint="cs"/>
          <w:rtl/>
          <w:lang w:eastAsia="he-IL"/>
        </w:rPr>
        <w:t xml:space="preserve"> זה כולל גם יוזם בסיסי. כלומר, שאפשר לפנות גם אליו</w:t>
      </w:r>
      <w:bookmarkStart w:id="4600" w:name="_ETM_Q1_8187692"/>
      <w:bookmarkEnd w:id="4600"/>
      <w:r>
        <w:rPr>
          <w:rFonts w:hint="cs"/>
          <w:rtl/>
          <w:lang w:eastAsia="he-IL"/>
        </w:rPr>
        <w:t xml:space="preserve"> ולברר גם </w:t>
      </w:r>
      <w:proofErr w:type="spellStart"/>
      <w:r>
        <w:rPr>
          <w:rFonts w:hint="cs"/>
          <w:rtl/>
          <w:lang w:eastAsia="he-IL"/>
        </w:rPr>
        <w:t>איתו</w:t>
      </w:r>
      <w:proofErr w:type="spellEnd"/>
      <w:r>
        <w:rPr>
          <w:rFonts w:hint="cs"/>
          <w:rtl/>
          <w:lang w:eastAsia="he-IL"/>
        </w:rPr>
        <w:t>.</w:t>
      </w:r>
    </w:p>
    <w:p w:rsidR="00921808" w:rsidRDefault="00921808" w:rsidP="00921808">
      <w:pPr>
        <w:rPr>
          <w:rtl/>
          <w:lang w:eastAsia="he-IL"/>
        </w:rPr>
      </w:pPr>
      <w:bookmarkStart w:id="4601" w:name="_ETM_Q1_8189619"/>
      <w:bookmarkStart w:id="4602" w:name="_ETM_Q1_8189659"/>
      <w:bookmarkStart w:id="4603" w:name="_ETM_Q1_8190078"/>
      <w:bookmarkEnd w:id="4601"/>
      <w:bookmarkEnd w:id="4602"/>
      <w:bookmarkEnd w:id="4603"/>
    </w:p>
    <w:p w:rsidR="00921808" w:rsidRDefault="00921808" w:rsidP="00921808">
      <w:pPr>
        <w:pStyle w:val="af9"/>
        <w:keepNext/>
        <w:rPr>
          <w:rtl/>
          <w:lang w:eastAsia="he-IL"/>
        </w:rPr>
      </w:pPr>
      <w:bookmarkStart w:id="4604" w:name="ET_guest_לירון_מאוטנר_לוגסי_348"/>
      <w:r w:rsidRPr="0092180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21808">
        <w:rPr>
          <w:rStyle w:val="TagStyle"/>
          <w:rtl/>
        </w:rPr>
        <w:t xml:space="preserve"> &lt;&lt; אורח &gt;&gt;</w:t>
      </w:r>
      <w:r w:rsidR="00855D97">
        <w:rPr>
          <w:rtl/>
          <w:lang w:eastAsia="he-IL"/>
        </w:rPr>
        <w:t xml:space="preserve"> </w:t>
      </w:r>
      <w:r>
        <w:rPr>
          <w:rtl/>
          <w:lang w:eastAsia="he-IL"/>
        </w:rPr>
        <w:t xml:space="preserve"> </w:t>
      </w:r>
      <w:bookmarkEnd w:id="4604"/>
    </w:p>
    <w:p w:rsidR="00921808" w:rsidRDefault="00921808" w:rsidP="00921808">
      <w:pPr>
        <w:pStyle w:val="KeepWithNext"/>
        <w:rPr>
          <w:rtl/>
          <w:lang w:eastAsia="he-IL"/>
        </w:rPr>
      </w:pPr>
    </w:p>
    <w:p w:rsidR="00921808" w:rsidRDefault="00921808" w:rsidP="00921808">
      <w:pPr>
        <w:rPr>
          <w:rtl/>
          <w:lang w:eastAsia="he-IL"/>
        </w:rPr>
      </w:pPr>
      <w:bookmarkStart w:id="4605" w:name="_ETM_Q1_8190328"/>
      <w:bookmarkStart w:id="4606" w:name="_ETM_Q1_8190365"/>
      <w:bookmarkEnd w:id="4605"/>
      <w:bookmarkEnd w:id="4606"/>
      <w:proofErr w:type="spellStart"/>
      <w:r>
        <w:rPr>
          <w:rFonts w:hint="cs"/>
          <w:rtl/>
          <w:lang w:eastAsia="he-IL"/>
        </w:rPr>
        <w:t>אוקיי</w:t>
      </w:r>
      <w:proofErr w:type="spellEnd"/>
      <w:r>
        <w:rPr>
          <w:rFonts w:hint="cs"/>
          <w:rtl/>
          <w:lang w:eastAsia="he-IL"/>
        </w:rPr>
        <w:t xml:space="preserve">, אז אנחנו כאמור נחזיר תשובה מלאה על </w:t>
      </w:r>
      <w:bookmarkStart w:id="4607" w:name="_ETM_Q1_8194508"/>
      <w:bookmarkEnd w:id="4607"/>
      <w:r>
        <w:rPr>
          <w:rFonts w:hint="cs"/>
          <w:rtl/>
          <w:lang w:eastAsia="he-IL"/>
        </w:rPr>
        <w:t xml:space="preserve">כל הנושא הזה. </w:t>
      </w:r>
    </w:p>
    <w:p w:rsidR="00921808" w:rsidRDefault="00921808" w:rsidP="00921808">
      <w:pPr>
        <w:rPr>
          <w:rtl/>
          <w:lang w:eastAsia="he-IL"/>
        </w:rPr>
      </w:pPr>
      <w:bookmarkStart w:id="4608" w:name="_ETM_Q1_8196177"/>
      <w:bookmarkStart w:id="4609" w:name="_ETM_Q1_8196207"/>
      <w:bookmarkEnd w:id="4608"/>
      <w:bookmarkEnd w:id="4609"/>
    </w:p>
    <w:p w:rsidR="00921808" w:rsidRDefault="00921808" w:rsidP="00921808">
      <w:pPr>
        <w:pStyle w:val="af6"/>
        <w:keepNext/>
        <w:rPr>
          <w:rtl/>
        </w:rPr>
      </w:pPr>
      <w:bookmarkStart w:id="4610" w:name="ET_yor_6351_349"/>
      <w:r w:rsidRPr="00921808">
        <w:rPr>
          <w:rStyle w:val="TagStyle"/>
          <w:rtl/>
        </w:rPr>
        <w:t xml:space="preserve"> &lt;&lt; יור &gt;&gt; </w:t>
      </w:r>
      <w:r>
        <w:rPr>
          <w:rtl/>
        </w:rPr>
        <w:t>היו"ר אוהד טל:</w:t>
      </w:r>
      <w:r w:rsidRPr="00921808">
        <w:rPr>
          <w:rStyle w:val="TagStyle"/>
          <w:rtl/>
        </w:rPr>
        <w:t xml:space="preserve"> &lt;&lt; יור &gt;&gt;</w:t>
      </w:r>
      <w:r w:rsidR="00855D97">
        <w:rPr>
          <w:rtl/>
        </w:rPr>
        <w:t xml:space="preserve"> </w:t>
      </w:r>
      <w:r>
        <w:rPr>
          <w:rtl/>
        </w:rPr>
        <w:t xml:space="preserve"> </w:t>
      </w:r>
      <w:bookmarkEnd w:id="4610"/>
    </w:p>
    <w:p w:rsidR="00921808" w:rsidRDefault="00921808" w:rsidP="00921808">
      <w:pPr>
        <w:pStyle w:val="KeepWithNext"/>
        <w:rPr>
          <w:rtl/>
          <w:lang w:eastAsia="he-IL"/>
        </w:rPr>
      </w:pPr>
    </w:p>
    <w:p w:rsidR="00AD6237" w:rsidRDefault="00921808" w:rsidP="003B0175">
      <w:pPr>
        <w:rPr>
          <w:rtl/>
        </w:rPr>
      </w:pPr>
      <w:bookmarkStart w:id="4611" w:name="_ETM_Q1_8196510"/>
      <w:bookmarkEnd w:id="4611"/>
      <w:r>
        <w:rPr>
          <w:rFonts w:hint="cs"/>
          <w:rtl/>
          <w:lang w:eastAsia="he-IL"/>
        </w:rPr>
        <w:t>סעיף 10 זה מתמשך לנו גם לעמוד</w:t>
      </w:r>
      <w:bookmarkStart w:id="4612" w:name="_ETM_Q1_8200869"/>
      <w:bookmarkEnd w:id="4612"/>
      <w:r>
        <w:rPr>
          <w:rFonts w:hint="cs"/>
          <w:rtl/>
          <w:lang w:eastAsia="he-IL"/>
        </w:rPr>
        <w:t xml:space="preserve"> הבא. אנחנו נעצור כאן עכשיו, אנחנ</w:t>
      </w:r>
      <w:r w:rsidR="003B0175">
        <w:rPr>
          <w:rFonts w:hint="cs"/>
          <w:rtl/>
          <w:lang w:eastAsia="he-IL"/>
        </w:rPr>
        <w:t>ו</w:t>
      </w:r>
      <w:r>
        <w:rPr>
          <w:rFonts w:hint="cs"/>
          <w:rtl/>
          <w:lang w:eastAsia="he-IL"/>
        </w:rPr>
        <w:t xml:space="preserve"> נצא להפסקה של שעה</w:t>
      </w:r>
      <w:bookmarkStart w:id="4613" w:name="_ETM_Q1_8206155"/>
      <w:bookmarkEnd w:id="4613"/>
      <w:r>
        <w:rPr>
          <w:rFonts w:hint="cs"/>
          <w:rtl/>
          <w:lang w:eastAsia="he-IL"/>
        </w:rPr>
        <w:t xml:space="preserve"> וחצי, אנחנו נתכנס כאן בחזרה בשעה 13:50.</w:t>
      </w:r>
      <w:bookmarkStart w:id="4614" w:name="_ETM_Q1_8156534"/>
      <w:bookmarkStart w:id="4615" w:name="_ETM_Q1_8156590"/>
      <w:bookmarkStart w:id="4616" w:name="_ETM_Q1_8151868"/>
      <w:bookmarkStart w:id="4617" w:name="_ETM_Q1_7909150"/>
      <w:bookmarkStart w:id="4618" w:name="_ETM_Q1_7909184"/>
      <w:bookmarkStart w:id="4619" w:name="_ETM_Q1_7228604"/>
      <w:bookmarkStart w:id="4620" w:name="_ETM_Q1_7228641"/>
      <w:bookmarkEnd w:id="4614"/>
      <w:bookmarkEnd w:id="4615"/>
      <w:bookmarkEnd w:id="4616"/>
      <w:bookmarkEnd w:id="4617"/>
      <w:bookmarkEnd w:id="4618"/>
      <w:bookmarkEnd w:id="4619"/>
      <w:bookmarkEnd w:id="4620"/>
      <w:r w:rsidR="007E1F82">
        <w:rPr>
          <w:rFonts w:hint="cs"/>
          <w:rtl/>
        </w:rPr>
        <w:t xml:space="preserve"> </w:t>
      </w:r>
    </w:p>
    <w:p w:rsidR="00AD6237" w:rsidRDefault="00AD6237" w:rsidP="0003574E">
      <w:pPr>
        <w:rPr>
          <w:rtl/>
        </w:rPr>
      </w:pPr>
      <w:bookmarkStart w:id="4621" w:name="_ETM_Q1_7228704"/>
      <w:bookmarkStart w:id="4622" w:name="_ETM_Q1_7228741"/>
      <w:bookmarkEnd w:id="4621"/>
      <w:bookmarkEnd w:id="4622"/>
    </w:p>
    <w:p w:rsidR="0048700C" w:rsidRDefault="0048700C" w:rsidP="0048700C">
      <w:pPr>
        <w:pStyle w:val="afa"/>
        <w:keepNext/>
        <w:rPr>
          <w:rtl/>
        </w:rPr>
      </w:pPr>
      <w:bookmarkStart w:id="4623" w:name="ET_meetingbreak_4"/>
      <w:r w:rsidRPr="0048700C">
        <w:rPr>
          <w:rStyle w:val="TagStyle"/>
          <w:rtl/>
        </w:rPr>
        <w:t xml:space="preserve"> &lt;&lt; הפסקה &gt;&gt; </w:t>
      </w:r>
      <w:r>
        <w:rPr>
          <w:rtl/>
        </w:rPr>
        <w:t xml:space="preserve">(הישיבה נפסקה בשעה 12:20 </w:t>
      </w:r>
      <w:proofErr w:type="spellStart"/>
      <w:r>
        <w:rPr>
          <w:rtl/>
        </w:rPr>
        <w:t>ונתחדשה</w:t>
      </w:r>
      <w:proofErr w:type="spellEnd"/>
      <w:r>
        <w:rPr>
          <w:rtl/>
        </w:rPr>
        <w:t xml:space="preserve"> בשעה 13:54.)</w:t>
      </w:r>
      <w:r w:rsidRPr="0048700C">
        <w:rPr>
          <w:rStyle w:val="TagStyle"/>
          <w:rtl/>
        </w:rPr>
        <w:t xml:space="preserve"> &lt;&lt; הפסקה &gt;&gt;</w:t>
      </w:r>
      <w:r w:rsidR="00855D97">
        <w:rPr>
          <w:rtl/>
        </w:rPr>
        <w:t xml:space="preserve"> </w:t>
      </w:r>
      <w:r>
        <w:rPr>
          <w:rtl/>
        </w:rPr>
        <w:t xml:space="preserve"> </w:t>
      </w:r>
      <w:bookmarkEnd w:id="4623"/>
    </w:p>
    <w:p w:rsidR="0048700C" w:rsidRDefault="0048700C" w:rsidP="0048700C">
      <w:pPr>
        <w:pStyle w:val="KeepWithNext"/>
        <w:rPr>
          <w:rtl/>
        </w:rPr>
      </w:pPr>
    </w:p>
    <w:p w:rsidR="00921808" w:rsidRDefault="00921808" w:rsidP="00921808">
      <w:pPr>
        <w:rPr>
          <w:rtl/>
          <w:lang w:eastAsia="he-IL"/>
        </w:rPr>
      </w:pPr>
      <w:bookmarkStart w:id="4624" w:name="_ETM_Q1_2371"/>
      <w:bookmarkEnd w:id="4624"/>
    </w:p>
    <w:p w:rsidR="007E1F82" w:rsidRDefault="007E1F82" w:rsidP="007E1F82">
      <w:pPr>
        <w:pStyle w:val="af6"/>
        <w:keepNext/>
        <w:rPr>
          <w:rtl/>
        </w:rPr>
      </w:pPr>
      <w:bookmarkStart w:id="4625" w:name="ET_yor_6351_313"/>
      <w:r w:rsidRPr="007E1F82">
        <w:rPr>
          <w:rStyle w:val="TagStyle"/>
          <w:rtl/>
        </w:rPr>
        <w:t xml:space="preserve"> &lt;&lt; יור &gt;&gt; </w:t>
      </w:r>
      <w:r>
        <w:rPr>
          <w:rtl/>
        </w:rPr>
        <w:t>היו"ר אוהד טל:</w:t>
      </w:r>
      <w:r w:rsidRPr="007E1F82">
        <w:rPr>
          <w:rStyle w:val="TagStyle"/>
          <w:rtl/>
        </w:rPr>
        <w:t xml:space="preserve"> &lt;&lt; יור &gt;&gt;</w:t>
      </w:r>
      <w:r w:rsidR="00855D97">
        <w:rPr>
          <w:rtl/>
        </w:rPr>
        <w:t xml:space="preserve"> </w:t>
      </w:r>
      <w:r>
        <w:rPr>
          <w:rtl/>
        </w:rPr>
        <w:t xml:space="preserve"> </w:t>
      </w:r>
      <w:bookmarkEnd w:id="4625"/>
    </w:p>
    <w:p w:rsidR="007E1F82" w:rsidRDefault="007E1F82" w:rsidP="007E1F82">
      <w:pPr>
        <w:pStyle w:val="KeepWithNext"/>
        <w:rPr>
          <w:rtl/>
          <w:lang w:eastAsia="he-IL"/>
        </w:rPr>
      </w:pPr>
    </w:p>
    <w:p w:rsidR="007E1F82" w:rsidRDefault="007E1F82" w:rsidP="00C53607">
      <w:pPr>
        <w:rPr>
          <w:rtl/>
          <w:lang w:eastAsia="he-IL"/>
        </w:rPr>
      </w:pPr>
      <w:bookmarkStart w:id="4626" w:name="_ETM_Q1_5899"/>
      <w:bookmarkStart w:id="4627" w:name="_ETM_Q1_1139"/>
      <w:bookmarkEnd w:id="4626"/>
      <w:bookmarkEnd w:id="4627"/>
      <w:r>
        <w:rPr>
          <w:rFonts w:hint="cs"/>
          <w:rtl/>
          <w:lang w:eastAsia="he-IL"/>
        </w:rPr>
        <w:t>אנחנו ממשיכים, אנחנו נמצאים בסעיף 72</w:t>
      </w:r>
      <w:bookmarkStart w:id="4628" w:name="_ETM_Q1_24528"/>
      <w:bookmarkEnd w:id="4628"/>
      <w:r>
        <w:rPr>
          <w:rFonts w:hint="cs"/>
          <w:rtl/>
          <w:lang w:eastAsia="he-IL"/>
        </w:rPr>
        <w:t xml:space="preserve"> בפסקה 10. בבקשה</w:t>
      </w:r>
      <w:r w:rsidR="00C60500">
        <w:rPr>
          <w:rFonts w:hint="cs"/>
          <w:rtl/>
          <w:lang w:eastAsia="he-IL"/>
        </w:rPr>
        <w:t>.</w:t>
      </w:r>
    </w:p>
    <w:p w:rsidR="007E1F82" w:rsidRDefault="007E1F82" w:rsidP="00C53607">
      <w:pPr>
        <w:rPr>
          <w:rtl/>
          <w:lang w:eastAsia="he-IL"/>
        </w:rPr>
      </w:pPr>
      <w:bookmarkStart w:id="4629" w:name="_ETM_Q1_26717"/>
      <w:bookmarkStart w:id="4630" w:name="_ETM_Q1_26756"/>
      <w:bookmarkStart w:id="4631" w:name="_ETM_Q1_27630"/>
      <w:bookmarkEnd w:id="4629"/>
      <w:bookmarkEnd w:id="4630"/>
      <w:bookmarkEnd w:id="4631"/>
    </w:p>
    <w:p w:rsidR="007E1F82" w:rsidRDefault="007E1F82" w:rsidP="00C53607">
      <w:pPr>
        <w:pStyle w:val="af9"/>
        <w:keepNext/>
        <w:rPr>
          <w:rtl/>
          <w:lang w:eastAsia="he-IL"/>
        </w:rPr>
      </w:pPr>
      <w:bookmarkStart w:id="4632" w:name="ET_guest_לירון_מאוטנר_לוגסי_314"/>
      <w:r w:rsidRPr="007E1F8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E1F82">
        <w:rPr>
          <w:rStyle w:val="TagStyle"/>
          <w:rtl/>
        </w:rPr>
        <w:t xml:space="preserve"> &lt;&lt; אורח &gt;&gt;</w:t>
      </w:r>
      <w:r w:rsidR="00855D97">
        <w:rPr>
          <w:rtl/>
          <w:lang w:eastAsia="he-IL"/>
        </w:rPr>
        <w:t xml:space="preserve"> </w:t>
      </w:r>
      <w:r>
        <w:rPr>
          <w:rtl/>
          <w:lang w:eastAsia="he-IL"/>
        </w:rPr>
        <w:t xml:space="preserve"> </w:t>
      </w:r>
      <w:bookmarkEnd w:id="4632"/>
    </w:p>
    <w:p w:rsidR="00921808" w:rsidRPr="003D2F3D" w:rsidRDefault="00921808" w:rsidP="00C53607">
      <w:pPr>
        <w:rPr>
          <w:rtl/>
          <w:lang w:eastAsia="he-IL"/>
        </w:rPr>
      </w:pPr>
      <w:bookmarkStart w:id="4633" w:name="_ETM_Q1_27965"/>
      <w:bookmarkStart w:id="4634" w:name="_ETM_Q1_28001"/>
      <w:bookmarkStart w:id="4635" w:name="_ETM_Q1_7909246"/>
      <w:bookmarkStart w:id="4636" w:name="_ETM_Q1_7909286"/>
      <w:bookmarkEnd w:id="4633"/>
      <w:bookmarkEnd w:id="4634"/>
      <w:bookmarkEnd w:id="4635"/>
      <w:bookmarkEnd w:id="4636"/>
    </w:p>
    <w:tbl>
      <w:tblPr>
        <w:tblStyle w:val="afd"/>
        <w:bidiVisual/>
        <w:tblW w:w="9625" w:type="dxa"/>
        <w:tblLook w:val="04A0" w:firstRow="1" w:lastRow="0" w:firstColumn="1" w:lastColumn="0" w:noHBand="0" w:noVBand="1"/>
      </w:tblPr>
      <w:tblGrid>
        <w:gridCol w:w="1681"/>
        <w:gridCol w:w="631"/>
        <w:gridCol w:w="620"/>
        <w:gridCol w:w="675"/>
        <w:gridCol w:w="6018"/>
      </w:tblGrid>
      <w:tr w:rsidR="00921808" w:rsidTr="00F92A39">
        <w:tc>
          <w:tcPr>
            <w:tcW w:w="1681" w:type="dxa"/>
          </w:tcPr>
          <w:p w:rsidR="00921808" w:rsidRDefault="007E1F82" w:rsidP="00C53607">
            <w:pPr>
              <w:ind w:firstLine="0"/>
              <w:rPr>
                <w:rtl/>
                <w:lang w:eastAsia="he-IL"/>
              </w:rPr>
            </w:pPr>
            <w:r>
              <w:rPr>
                <w:rFonts w:hint="cs"/>
                <w:rtl/>
                <w:lang w:eastAsia="he-IL"/>
              </w:rPr>
              <w:t>תיקון חוק שירותי תשלום</w:t>
            </w:r>
          </w:p>
        </w:tc>
        <w:tc>
          <w:tcPr>
            <w:tcW w:w="631" w:type="dxa"/>
          </w:tcPr>
          <w:p w:rsidR="00921808" w:rsidRDefault="007E1F82" w:rsidP="00C53607">
            <w:pPr>
              <w:ind w:firstLine="0"/>
              <w:rPr>
                <w:rtl/>
                <w:lang w:eastAsia="he-IL"/>
              </w:rPr>
            </w:pPr>
            <w:r>
              <w:rPr>
                <w:rFonts w:hint="cs"/>
                <w:rtl/>
                <w:lang w:eastAsia="he-IL"/>
              </w:rPr>
              <w:t>72.</w:t>
            </w:r>
            <w:bookmarkStart w:id="4637" w:name="_ETM_Q1_23084"/>
            <w:bookmarkEnd w:id="4637"/>
          </w:p>
        </w:tc>
        <w:tc>
          <w:tcPr>
            <w:tcW w:w="620" w:type="dxa"/>
          </w:tcPr>
          <w:p w:rsidR="00921808" w:rsidRDefault="00921808" w:rsidP="00C53607">
            <w:pPr>
              <w:ind w:firstLine="0"/>
              <w:rPr>
                <w:rtl/>
                <w:lang w:eastAsia="he-IL"/>
              </w:rPr>
            </w:pPr>
          </w:p>
        </w:tc>
        <w:tc>
          <w:tcPr>
            <w:tcW w:w="675" w:type="dxa"/>
          </w:tcPr>
          <w:p w:rsidR="00921808" w:rsidRDefault="007E1F82" w:rsidP="00C53607">
            <w:pPr>
              <w:ind w:firstLine="0"/>
              <w:rPr>
                <w:rtl/>
                <w:lang w:eastAsia="he-IL"/>
              </w:rPr>
            </w:pPr>
            <w:r>
              <w:rPr>
                <w:rFonts w:hint="cs"/>
                <w:rtl/>
                <w:lang w:eastAsia="he-IL"/>
              </w:rPr>
              <w:t>(10)</w:t>
            </w:r>
          </w:p>
        </w:tc>
        <w:tc>
          <w:tcPr>
            <w:tcW w:w="6018" w:type="dxa"/>
          </w:tcPr>
          <w:p w:rsidR="00921808" w:rsidRDefault="007E1F82" w:rsidP="00C53607">
            <w:pPr>
              <w:ind w:firstLine="0"/>
              <w:rPr>
                <w:rtl/>
              </w:rPr>
            </w:pPr>
            <w:r>
              <w:rPr>
                <w:rFonts w:hint="cs"/>
                <w:rtl/>
              </w:rPr>
              <w:t xml:space="preserve">בסעיף 21 </w:t>
            </w:r>
            <w:r>
              <w:rPr>
                <w:rtl/>
              </w:rPr>
              <w:t>–</w:t>
            </w:r>
            <w:r>
              <w:rPr>
                <w:rFonts w:hint="cs"/>
                <w:rtl/>
              </w:rPr>
              <w:t xml:space="preserve"> </w:t>
            </w:r>
          </w:p>
          <w:p w:rsidR="007E1F82" w:rsidRDefault="007E1F82" w:rsidP="00C53607">
            <w:pPr>
              <w:ind w:firstLine="0"/>
              <w:rPr>
                <w:rtl/>
              </w:rPr>
            </w:pPr>
            <w:bookmarkStart w:id="4638" w:name="_ETM_Q1_40297"/>
            <w:bookmarkStart w:id="4639" w:name="_ETM_Q1_40339"/>
            <w:bookmarkEnd w:id="4638"/>
            <w:bookmarkEnd w:id="4639"/>
          </w:p>
          <w:p w:rsidR="007E1F82" w:rsidRDefault="007E1F82" w:rsidP="00E16BC3">
            <w:pPr>
              <w:pStyle w:val="afe"/>
              <w:numPr>
                <w:ilvl w:val="0"/>
                <w:numId w:val="24"/>
              </w:numPr>
            </w:pPr>
            <w:bookmarkStart w:id="4640" w:name="_ETM_Q1_40598"/>
            <w:bookmarkStart w:id="4641" w:name="_ETM_Q1_40632"/>
            <w:bookmarkStart w:id="4642" w:name="_ETM_Q1_41994"/>
            <w:bookmarkEnd w:id="4640"/>
            <w:bookmarkEnd w:id="4641"/>
            <w:bookmarkEnd w:id="4642"/>
            <w:r>
              <w:rPr>
                <w:rFonts w:hint="cs"/>
                <w:rtl/>
              </w:rPr>
              <w:t xml:space="preserve">בסעיף קטן (א), </w:t>
            </w:r>
            <w:r>
              <w:rPr>
                <w:rtl/>
              </w:rPr>
              <w:t>בסופו יבוא "או לשם מתן הוראת תשלום</w:t>
            </w:r>
            <w:r>
              <w:t>";</w:t>
            </w:r>
          </w:p>
          <w:p w:rsidR="007E1F82" w:rsidRDefault="007E1F82" w:rsidP="00C53607">
            <w:pPr>
              <w:rPr>
                <w:rtl/>
              </w:rPr>
            </w:pPr>
            <w:bookmarkStart w:id="4643" w:name="_ETM_Q1_53948"/>
            <w:bookmarkStart w:id="4644" w:name="_ETM_Q1_54024"/>
            <w:bookmarkStart w:id="4645" w:name="_ETM_Q1_54448"/>
            <w:bookmarkStart w:id="4646" w:name="_ETM_Q1_54485"/>
            <w:bookmarkEnd w:id="4643"/>
            <w:bookmarkEnd w:id="4644"/>
            <w:bookmarkEnd w:id="4645"/>
            <w:bookmarkEnd w:id="4646"/>
          </w:p>
          <w:p w:rsidR="007E1F82" w:rsidRDefault="007E1F82" w:rsidP="00E16BC3">
            <w:pPr>
              <w:pStyle w:val="afe"/>
              <w:numPr>
                <w:ilvl w:val="0"/>
                <w:numId w:val="24"/>
              </w:numPr>
            </w:pPr>
            <w:bookmarkStart w:id="4647" w:name="_ETM_Q1_54775"/>
            <w:bookmarkStart w:id="4648" w:name="_ETM_Q1_54813"/>
            <w:bookmarkEnd w:id="4647"/>
            <w:bookmarkEnd w:id="4648"/>
            <w:r>
              <w:rPr>
                <w:rtl/>
              </w:rPr>
              <w:t xml:space="preserve">בסעיף קטן </w:t>
            </w:r>
            <w:r>
              <w:rPr>
                <w:rFonts w:hint="cs"/>
                <w:rtl/>
              </w:rPr>
              <w:t>(ג)</w:t>
            </w:r>
            <w:r>
              <w:rPr>
                <w:rtl/>
              </w:rPr>
              <w:t xml:space="preserve">, </w:t>
            </w:r>
            <w:proofErr w:type="spellStart"/>
            <w:r>
              <w:rPr>
                <w:rtl/>
              </w:rPr>
              <w:t>הסיפה</w:t>
            </w:r>
            <w:proofErr w:type="spellEnd"/>
            <w:r>
              <w:rPr>
                <w:rtl/>
              </w:rPr>
              <w:t xml:space="preserve"> החל במילים "ואולם נותן שירותי התשלום למשלם" - תימחק</w:t>
            </w:r>
            <w:r>
              <w:t>;</w:t>
            </w:r>
          </w:p>
          <w:p w:rsidR="007E1F82" w:rsidRDefault="007E1F82" w:rsidP="00C53607">
            <w:pPr>
              <w:ind w:firstLine="0"/>
              <w:rPr>
                <w:rtl/>
              </w:rPr>
            </w:pPr>
            <w:bookmarkStart w:id="4649" w:name="_ETM_Q1_67710"/>
            <w:bookmarkStart w:id="4650" w:name="_ETM_Q1_67799"/>
            <w:bookmarkEnd w:id="4649"/>
            <w:bookmarkEnd w:id="4650"/>
          </w:p>
        </w:tc>
      </w:tr>
      <w:tr w:rsidR="007E1F82" w:rsidTr="00F92A39">
        <w:tc>
          <w:tcPr>
            <w:tcW w:w="1681" w:type="dxa"/>
          </w:tcPr>
          <w:p w:rsidR="007E1F82" w:rsidRDefault="007E1F82" w:rsidP="00C53607">
            <w:pPr>
              <w:ind w:firstLine="0"/>
              <w:rPr>
                <w:rtl/>
                <w:lang w:eastAsia="he-IL"/>
              </w:rPr>
            </w:pPr>
          </w:p>
        </w:tc>
        <w:tc>
          <w:tcPr>
            <w:tcW w:w="631" w:type="dxa"/>
          </w:tcPr>
          <w:p w:rsidR="007E1F82" w:rsidRDefault="007E1F82" w:rsidP="00C53607">
            <w:pPr>
              <w:ind w:firstLine="0"/>
              <w:rPr>
                <w:rtl/>
                <w:lang w:eastAsia="he-IL"/>
              </w:rPr>
            </w:pPr>
          </w:p>
        </w:tc>
        <w:tc>
          <w:tcPr>
            <w:tcW w:w="620" w:type="dxa"/>
          </w:tcPr>
          <w:p w:rsidR="007E1F82" w:rsidRDefault="007E1F82" w:rsidP="00C53607">
            <w:pPr>
              <w:ind w:firstLine="0"/>
              <w:rPr>
                <w:rtl/>
                <w:lang w:eastAsia="he-IL"/>
              </w:rPr>
            </w:pPr>
          </w:p>
        </w:tc>
        <w:tc>
          <w:tcPr>
            <w:tcW w:w="675" w:type="dxa"/>
          </w:tcPr>
          <w:p w:rsidR="007E1F82" w:rsidRDefault="007E1F82" w:rsidP="00C53607">
            <w:pPr>
              <w:ind w:firstLine="0"/>
              <w:rPr>
                <w:rtl/>
                <w:lang w:eastAsia="he-IL"/>
              </w:rPr>
            </w:pPr>
          </w:p>
        </w:tc>
        <w:tc>
          <w:tcPr>
            <w:tcW w:w="6018" w:type="dxa"/>
          </w:tcPr>
          <w:p w:rsidR="007E1F82" w:rsidRDefault="007E1F82" w:rsidP="00E16BC3">
            <w:pPr>
              <w:pStyle w:val="afe"/>
              <w:numPr>
                <w:ilvl w:val="0"/>
                <w:numId w:val="24"/>
              </w:numPr>
            </w:pPr>
            <w:r>
              <w:rPr>
                <w:rtl/>
              </w:rPr>
              <w:t xml:space="preserve">אחרי סעיף קטן </w:t>
            </w:r>
            <w:r>
              <w:rPr>
                <w:rFonts w:hint="cs"/>
                <w:rtl/>
              </w:rPr>
              <w:t>(ג)</w:t>
            </w:r>
            <w:r>
              <w:rPr>
                <w:rtl/>
              </w:rPr>
              <w:t xml:space="preserve"> יבו</w:t>
            </w:r>
            <w:r>
              <w:rPr>
                <w:rFonts w:hint="cs"/>
                <w:rtl/>
              </w:rPr>
              <w:t>א"</w:t>
            </w:r>
          </w:p>
          <w:p w:rsidR="007E1F82" w:rsidRDefault="007E1F82" w:rsidP="00C53607">
            <w:pPr>
              <w:pStyle w:val="afe"/>
              <w:ind w:firstLine="0"/>
            </w:pPr>
            <w:r>
              <w:rPr>
                <w:rFonts w:hint="cs"/>
                <w:rtl/>
              </w:rPr>
              <w:t>"(ד)</w:t>
            </w:r>
            <w:r>
              <w:rPr>
                <w:rtl/>
              </w:rPr>
              <w:t xml:space="preserve"> היה קוד הזיהוי הייחודי שגוי ובשל כך לא בוצעה פעולת התשלום או נפל פגם בביצועה</w:t>
            </w:r>
            <w:r>
              <w:t xml:space="preserve">, </w:t>
            </w:r>
            <w:r>
              <w:rPr>
                <w:rtl/>
              </w:rPr>
              <w:t>נותן שירותי התשלום למשלם ונותן שירותי התשלום למוטב יעשו מאמצים סבירים להשיב ללקוח את הכספים שהועברו במסגרת פעולת התשלום, ככל שהועברו, ובכלל זה נותן שירותי התשלום למוטב ימסור לנותן שירותי תשלום למשלם את המידע הנדרש לעניין; לא ניתן להשיב ללקוח את הכספים כאמור, נותן שירותי התשלום יעביר ללקוח לפי בקשתו, את המידע שברשותו הנוגע לפעולת התשלום שבוצעה ויכול לסייע לו בהשבת הכספים</w:t>
            </w:r>
            <w:r>
              <w:t>.</w:t>
            </w:r>
          </w:p>
          <w:p w:rsidR="007E1F82" w:rsidRDefault="007E1F82" w:rsidP="00C53607">
            <w:pPr>
              <w:pStyle w:val="afe"/>
              <w:ind w:firstLine="0"/>
              <w:rPr>
                <w:rtl/>
              </w:rPr>
            </w:pPr>
            <w:bookmarkStart w:id="4651" w:name="_ETM_Q1_77372"/>
            <w:bookmarkStart w:id="4652" w:name="_ETM_Q1_77465"/>
            <w:bookmarkEnd w:id="4651"/>
            <w:bookmarkEnd w:id="4652"/>
          </w:p>
        </w:tc>
      </w:tr>
      <w:tr w:rsidR="007E1F82" w:rsidTr="00F92A39">
        <w:tc>
          <w:tcPr>
            <w:tcW w:w="1681" w:type="dxa"/>
          </w:tcPr>
          <w:p w:rsidR="007E1F82" w:rsidRDefault="007E1F82" w:rsidP="00C53607">
            <w:pPr>
              <w:ind w:firstLine="0"/>
              <w:rPr>
                <w:rtl/>
                <w:lang w:eastAsia="he-IL"/>
              </w:rPr>
            </w:pPr>
          </w:p>
        </w:tc>
        <w:tc>
          <w:tcPr>
            <w:tcW w:w="631" w:type="dxa"/>
          </w:tcPr>
          <w:p w:rsidR="007E1F82" w:rsidRDefault="007E1F82" w:rsidP="00C53607">
            <w:pPr>
              <w:ind w:firstLine="0"/>
              <w:rPr>
                <w:rtl/>
                <w:lang w:eastAsia="he-IL"/>
              </w:rPr>
            </w:pPr>
          </w:p>
        </w:tc>
        <w:tc>
          <w:tcPr>
            <w:tcW w:w="620" w:type="dxa"/>
          </w:tcPr>
          <w:p w:rsidR="007E1F82" w:rsidRDefault="007E1F82" w:rsidP="00C53607">
            <w:pPr>
              <w:ind w:firstLine="0"/>
              <w:rPr>
                <w:rtl/>
                <w:lang w:eastAsia="he-IL"/>
              </w:rPr>
            </w:pPr>
          </w:p>
        </w:tc>
        <w:tc>
          <w:tcPr>
            <w:tcW w:w="675" w:type="dxa"/>
          </w:tcPr>
          <w:p w:rsidR="007E1F82" w:rsidRDefault="007E1F82" w:rsidP="00C53607">
            <w:pPr>
              <w:ind w:firstLine="0"/>
              <w:rPr>
                <w:rtl/>
                <w:lang w:eastAsia="he-IL"/>
              </w:rPr>
            </w:pPr>
          </w:p>
        </w:tc>
        <w:tc>
          <w:tcPr>
            <w:tcW w:w="6018" w:type="dxa"/>
          </w:tcPr>
          <w:p w:rsidR="007E1F82" w:rsidRDefault="007E1F82" w:rsidP="00C53607">
            <w:pPr>
              <w:pStyle w:val="afe"/>
              <w:ind w:firstLine="0"/>
              <w:rPr>
                <w:rtl/>
              </w:rPr>
            </w:pPr>
            <w:r>
              <w:rPr>
                <w:rFonts w:hint="cs"/>
                <w:rtl/>
              </w:rPr>
              <w:t xml:space="preserve">(ה) </w:t>
            </w:r>
            <w:r>
              <w:rPr>
                <w:rtl/>
              </w:rPr>
              <w:t xml:space="preserve">על אף האמור בסעיף </w:t>
            </w:r>
            <w:r>
              <w:rPr>
                <w:rFonts w:hint="cs"/>
                <w:rtl/>
              </w:rPr>
              <w:t>39(א)</w:t>
            </w:r>
            <w:r>
              <w:rPr>
                <w:rtl/>
              </w:rPr>
              <w:t xml:space="preserve"> ו–</w:t>
            </w:r>
            <w:r>
              <w:rPr>
                <w:rFonts w:hint="cs"/>
                <w:rtl/>
              </w:rPr>
              <w:t>(ב)</w:t>
            </w:r>
            <w:r>
              <w:rPr>
                <w:rtl/>
              </w:rPr>
              <w:t xml:space="preserve"> לחוק הסדרת העיסוק בשירותי תשלום, לא יראו במסירה של קוד זיהוי ייחודי באמצעות יוזם תשלום מסירה של הלקוח לפי סעיף זה; לעניין זה, "יוזם תשלום" - כהגדרתו בחוק הסדרת העיסוק בשירותי תשלום</w:t>
            </w:r>
            <w:r>
              <w:t>.";</w:t>
            </w:r>
            <w:bookmarkStart w:id="4653" w:name="_ETM_Q1_79312"/>
            <w:bookmarkEnd w:id="4653"/>
          </w:p>
          <w:p w:rsidR="007E1F82" w:rsidRDefault="007E1F82" w:rsidP="00C53607">
            <w:pPr>
              <w:ind w:left="360" w:firstLine="0"/>
              <w:rPr>
                <w:rtl/>
              </w:rPr>
            </w:pPr>
            <w:bookmarkStart w:id="4654" w:name="_ETM_Q1_80933"/>
            <w:bookmarkStart w:id="4655" w:name="_ETM_Q1_81042"/>
            <w:bookmarkEnd w:id="4654"/>
            <w:bookmarkEnd w:id="4655"/>
          </w:p>
        </w:tc>
      </w:tr>
    </w:tbl>
    <w:p w:rsidR="00921808" w:rsidRDefault="00921808" w:rsidP="00C53607">
      <w:pPr>
        <w:rPr>
          <w:rtl/>
        </w:rPr>
      </w:pPr>
      <w:bookmarkStart w:id="4656" w:name="_ETM_Q1_86903"/>
      <w:bookmarkStart w:id="4657" w:name="_ETM_Q1_82656"/>
      <w:bookmarkStart w:id="4658" w:name="_ETM_Q1_83631"/>
      <w:bookmarkEnd w:id="4656"/>
      <w:bookmarkEnd w:id="4657"/>
      <w:bookmarkEnd w:id="4658"/>
    </w:p>
    <w:p w:rsidR="00C60500" w:rsidRDefault="007E1F82" w:rsidP="00C53607">
      <w:pPr>
        <w:rPr>
          <w:rtl/>
        </w:rPr>
      </w:pPr>
      <w:bookmarkStart w:id="4659" w:name="_ETM_Q1_83685"/>
      <w:bookmarkEnd w:id="4659"/>
      <w:r>
        <w:rPr>
          <w:rFonts w:hint="cs"/>
          <w:rtl/>
        </w:rPr>
        <w:t xml:space="preserve">סעיף 21 </w:t>
      </w:r>
      <w:bookmarkStart w:id="4660" w:name="_ETM_Q1_86166"/>
      <w:bookmarkEnd w:id="4660"/>
      <w:r>
        <w:rPr>
          <w:rFonts w:hint="cs"/>
          <w:rtl/>
        </w:rPr>
        <w:t xml:space="preserve">זה סעיף שהוא חלק מהפרק שעוסק באחריות </w:t>
      </w:r>
      <w:bookmarkStart w:id="4661" w:name="_ETM_Q1_92426"/>
      <w:bookmarkEnd w:id="4661"/>
      <w:r>
        <w:rPr>
          <w:rFonts w:hint="cs"/>
          <w:rtl/>
        </w:rPr>
        <w:t>על פעולת תשלום</w:t>
      </w:r>
      <w:r w:rsidR="00C60500">
        <w:rPr>
          <w:rFonts w:hint="cs"/>
          <w:rtl/>
        </w:rPr>
        <w:t>,</w:t>
      </w:r>
      <w:r>
        <w:rPr>
          <w:rFonts w:hint="cs"/>
          <w:rtl/>
        </w:rPr>
        <w:t xml:space="preserve"> והוא עוסק ספציפית בטעות או פגם</w:t>
      </w:r>
      <w:bookmarkStart w:id="4662" w:name="_ETM_Q1_97557"/>
      <w:bookmarkEnd w:id="4662"/>
      <w:r>
        <w:rPr>
          <w:rFonts w:hint="cs"/>
          <w:rtl/>
        </w:rPr>
        <w:t xml:space="preserve"> שיכול ליפול בזיהוי של המוטב. כשמשלם מ</w:t>
      </w:r>
      <w:r w:rsidR="00C60500">
        <w:rPr>
          <w:rFonts w:hint="cs"/>
          <w:rtl/>
        </w:rPr>
        <w:t>עביר</w:t>
      </w:r>
      <w:bookmarkStart w:id="4663" w:name="_ETM_Q1_96385"/>
      <w:bookmarkEnd w:id="4663"/>
      <w:r>
        <w:rPr>
          <w:rFonts w:hint="cs"/>
          <w:rtl/>
        </w:rPr>
        <w:t xml:space="preserve"> כסף למוטב נניח </w:t>
      </w:r>
      <w:bookmarkStart w:id="4664" w:name="_ETM_Q1_104700"/>
      <w:bookmarkEnd w:id="4664"/>
      <w:r>
        <w:rPr>
          <w:rFonts w:hint="cs"/>
          <w:rtl/>
        </w:rPr>
        <w:t>בהעברה בנקאית</w:t>
      </w:r>
      <w:r w:rsidR="00C60500">
        <w:rPr>
          <w:rFonts w:hint="cs"/>
          <w:rtl/>
        </w:rPr>
        <w:t>, אז המשלם הוא זה</w:t>
      </w:r>
      <w:bookmarkStart w:id="4665" w:name="_ETM_Q1_105602"/>
      <w:bookmarkEnd w:id="4665"/>
      <w:r w:rsidR="00C60500">
        <w:rPr>
          <w:rFonts w:hint="cs"/>
          <w:rtl/>
        </w:rPr>
        <w:t xml:space="preserve"> שמזין את הפרטים של חשבון התשלום של המוטב</w:t>
      </w:r>
      <w:bookmarkStart w:id="4666" w:name="_ETM_Q1_100882"/>
      <w:bookmarkEnd w:id="4666"/>
      <w:r w:rsidR="00C60500">
        <w:rPr>
          <w:rFonts w:hint="cs"/>
          <w:rtl/>
        </w:rPr>
        <w:t>,</w:t>
      </w:r>
      <w:r>
        <w:rPr>
          <w:rFonts w:hint="cs"/>
          <w:rtl/>
        </w:rPr>
        <w:t xml:space="preserve"> ולפי זה הבנק בעצם</w:t>
      </w:r>
      <w:bookmarkStart w:id="4667" w:name="_ETM_Q1_104480"/>
      <w:bookmarkEnd w:id="4667"/>
      <w:r>
        <w:rPr>
          <w:rFonts w:hint="cs"/>
          <w:rtl/>
        </w:rPr>
        <w:t xml:space="preserve"> יודע להעביר את הכסף</w:t>
      </w:r>
      <w:bookmarkStart w:id="4668" w:name="_ETM_Q1_106568"/>
      <w:bookmarkEnd w:id="4668"/>
      <w:r>
        <w:rPr>
          <w:rFonts w:hint="cs"/>
          <w:rtl/>
        </w:rPr>
        <w:t>.</w:t>
      </w:r>
      <w:bookmarkStart w:id="4669" w:name="_ETM_Q1_107836"/>
      <w:bookmarkEnd w:id="4669"/>
      <w:r>
        <w:rPr>
          <w:rFonts w:hint="cs"/>
          <w:rtl/>
        </w:rPr>
        <w:t xml:space="preserve"> </w:t>
      </w:r>
    </w:p>
    <w:p w:rsidR="00C60500" w:rsidRDefault="00C60500" w:rsidP="00C53607">
      <w:pPr>
        <w:rPr>
          <w:rtl/>
        </w:rPr>
      </w:pPr>
      <w:bookmarkStart w:id="4670" w:name="_ETM_Q1_111417"/>
      <w:bookmarkStart w:id="4671" w:name="_ETM_Q1_111552"/>
      <w:bookmarkEnd w:id="4670"/>
      <w:bookmarkEnd w:id="4671"/>
    </w:p>
    <w:p w:rsidR="00C60500" w:rsidRDefault="007E1F82" w:rsidP="00C53607">
      <w:pPr>
        <w:rPr>
          <w:rtl/>
        </w:rPr>
      </w:pPr>
      <w:bookmarkStart w:id="4672" w:name="_ETM_Q1_111610"/>
      <w:bookmarkStart w:id="4673" w:name="_ETM_Q1_111761"/>
      <w:bookmarkEnd w:id="4672"/>
      <w:bookmarkEnd w:id="4673"/>
      <w:r>
        <w:rPr>
          <w:rFonts w:hint="cs"/>
          <w:rtl/>
        </w:rPr>
        <w:t>יש שם איזושהי חלוקת אחריות שאומרת שאם הלקוח הוא</w:t>
      </w:r>
      <w:bookmarkStart w:id="4674" w:name="_ETM_Q1_113307"/>
      <w:bookmarkEnd w:id="4674"/>
      <w:r>
        <w:rPr>
          <w:rFonts w:hint="cs"/>
          <w:rtl/>
        </w:rPr>
        <w:t xml:space="preserve"> זה שטעה, והוא זה שהזין א המספר </w:t>
      </w:r>
      <w:r w:rsidR="00C60500">
        <w:rPr>
          <w:rFonts w:hint="cs"/>
          <w:rtl/>
        </w:rPr>
        <w:t>ב</w:t>
      </w:r>
      <w:r>
        <w:rPr>
          <w:rFonts w:hint="cs"/>
          <w:rtl/>
        </w:rPr>
        <w:t>אופן שגוי אז</w:t>
      </w:r>
      <w:bookmarkStart w:id="4675" w:name="_ETM_Q1_119554"/>
      <w:bookmarkEnd w:id="4675"/>
      <w:r>
        <w:rPr>
          <w:rFonts w:hint="cs"/>
          <w:rtl/>
        </w:rPr>
        <w:t xml:space="preserve"> האחריות היא בעצם עליו</w:t>
      </w:r>
      <w:r w:rsidR="00C60500">
        <w:rPr>
          <w:rFonts w:hint="cs"/>
          <w:rtl/>
        </w:rPr>
        <w:t>. מה שעכשיו אנחנו עושים בסעיף זה אנחנו מוסיפים בעצם</w:t>
      </w:r>
      <w:bookmarkStart w:id="4676" w:name="_ETM_Q1_113695"/>
      <w:bookmarkEnd w:id="4676"/>
      <w:r w:rsidR="00C60500">
        <w:rPr>
          <w:rFonts w:hint="cs"/>
          <w:rtl/>
        </w:rPr>
        <w:t xml:space="preserve"> הוראות לעניין הייזום</w:t>
      </w:r>
      <w:bookmarkStart w:id="4677" w:name="_ETM_Q1_118680"/>
      <w:bookmarkEnd w:id="4677"/>
      <w:r w:rsidR="00C60500">
        <w:rPr>
          <w:rFonts w:hint="cs"/>
          <w:rtl/>
        </w:rPr>
        <w:t>,</w:t>
      </w:r>
      <w:bookmarkStart w:id="4678" w:name="_ETM_Q1_119084"/>
      <w:bookmarkEnd w:id="4678"/>
      <w:r w:rsidR="00C60500">
        <w:rPr>
          <w:rFonts w:hint="cs"/>
          <w:rtl/>
        </w:rPr>
        <w:t xml:space="preserve"> שזה בעצם מתווסף על</w:t>
      </w:r>
      <w:r>
        <w:rPr>
          <w:rFonts w:hint="cs"/>
          <w:rtl/>
        </w:rPr>
        <w:t xml:space="preserve"> האחריות שגם קיימת בסעיף</w:t>
      </w:r>
      <w:bookmarkStart w:id="4679" w:name="_ETM_Q1_126616"/>
      <w:bookmarkEnd w:id="4679"/>
      <w:r>
        <w:rPr>
          <w:rFonts w:hint="cs"/>
          <w:rtl/>
        </w:rPr>
        <w:t xml:space="preserve"> 19</w:t>
      </w:r>
      <w:r w:rsidR="00C60500">
        <w:rPr>
          <w:rFonts w:hint="cs"/>
          <w:rtl/>
        </w:rPr>
        <w:t>,</w:t>
      </w:r>
      <w:r>
        <w:rPr>
          <w:rFonts w:hint="cs"/>
          <w:rtl/>
        </w:rPr>
        <w:t xml:space="preserve"> ואנחנו מוסיפים שאם קוד הזיהוי היה שגוי, לא משנה </w:t>
      </w:r>
      <w:bookmarkStart w:id="4680" w:name="_ETM_Q1_131394"/>
      <w:bookmarkEnd w:id="4680"/>
      <w:r>
        <w:rPr>
          <w:rFonts w:hint="cs"/>
          <w:rtl/>
        </w:rPr>
        <w:t xml:space="preserve">מי הוא זה שמסר אותו, אז קודם החובה הזאת, למסור </w:t>
      </w:r>
      <w:bookmarkStart w:id="4681" w:name="_ETM_Q1_137481"/>
      <w:bookmarkEnd w:id="4681"/>
      <w:r>
        <w:rPr>
          <w:rFonts w:hint="cs"/>
          <w:rtl/>
        </w:rPr>
        <w:t xml:space="preserve">ללקוח, אמנם שירותי </w:t>
      </w:r>
      <w:bookmarkStart w:id="4682" w:name="_ETM_Q1_134657"/>
      <w:bookmarkEnd w:id="4682"/>
      <w:r>
        <w:rPr>
          <w:rFonts w:hint="cs"/>
          <w:rtl/>
        </w:rPr>
        <w:t>התשלום הם לא אחראים אבל הם</w:t>
      </w:r>
      <w:bookmarkStart w:id="4683" w:name="_ETM_Q1_137382"/>
      <w:bookmarkEnd w:id="4683"/>
      <w:r>
        <w:rPr>
          <w:rFonts w:hint="cs"/>
          <w:rtl/>
        </w:rPr>
        <w:t xml:space="preserve"> כן צריכים לעשות מאמצים סבירים לסייע לו בהשבת הכספים ולמסור </w:t>
      </w:r>
      <w:bookmarkStart w:id="4684" w:name="_ETM_Q1_143865"/>
      <w:bookmarkEnd w:id="4684"/>
      <w:r>
        <w:rPr>
          <w:rFonts w:hint="cs"/>
          <w:rtl/>
        </w:rPr>
        <w:t xml:space="preserve">לו מידע </w:t>
      </w:r>
      <w:r w:rsidR="00C60500">
        <w:rPr>
          <w:rFonts w:hint="cs"/>
          <w:rtl/>
        </w:rPr>
        <w:t>ש</w:t>
      </w:r>
      <w:r>
        <w:rPr>
          <w:rFonts w:hint="cs"/>
          <w:rtl/>
        </w:rPr>
        <w:t>רלוונטי לעניין</w:t>
      </w:r>
      <w:r w:rsidR="00C60500">
        <w:rPr>
          <w:rFonts w:hint="cs"/>
          <w:rtl/>
        </w:rPr>
        <w:t>, ובזה אנחנו מרחיבים את זה מהח</w:t>
      </w:r>
      <w:bookmarkStart w:id="4685" w:name="_ETM_Q1_141813"/>
      <w:bookmarkEnd w:id="4685"/>
      <w:r w:rsidR="00C60500">
        <w:rPr>
          <w:rFonts w:hint="cs"/>
          <w:rtl/>
        </w:rPr>
        <w:t xml:space="preserve">ובה לא רק כלפי המשלם, </w:t>
      </w:r>
      <w:bookmarkStart w:id="4686" w:name="_ETM_Q1_142489"/>
      <w:bookmarkEnd w:id="4686"/>
      <w:r w:rsidR="00C60500">
        <w:rPr>
          <w:rFonts w:hint="cs"/>
          <w:rtl/>
        </w:rPr>
        <w:t>א</w:t>
      </w:r>
      <w:r>
        <w:rPr>
          <w:rFonts w:hint="cs"/>
          <w:rtl/>
        </w:rPr>
        <w:t xml:space="preserve">לא גם כלפי המוטב. </w:t>
      </w:r>
    </w:p>
    <w:p w:rsidR="00C60500" w:rsidRDefault="00C60500" w:rsidP="00C53607">
      <w:pPr>
        <w:rPr>
          <w:rtl/>
        </w:rPr>
      </w:pPr>
      <w:bookmarkStart w:id="4687" w:name="_ETM_Q1_147090"/>
      <w:bookmarkEnd w:id="4687"/>
    </w:p>
    <w:p w:rsidR="007E1F82" w:rsidRDefault="007E1F82" w:rsidP="00D02044">
      <w:pPr>
        <w:rPr>
          <w:rtl/>
        </w:rPr>
      </w:pPr>
      <w:bookmarkStart w:id="4688" w:name="_ETM_Q1_147343"/>
      <w:bookmarkStart w:id="4689" w:name="_ETM_Q1_147427"/>
      <w:bookmarkStart w:id="4690" w:name="_ETM_Q1_147524"/>
      <w:bookmarkEnd w:id="4688"/>
      <w:bookmarkEnd w:id="4689"/>
      <w:bookmarkEnd w:id="4690"/>
      <w:r>
        <w:rPr>
          <w:rFonts w:hint="cs"/>
          <w:rtl/>
        </w:rPr>
        <w:t xml:space="preserve">ודבר שני, </w:t>
      </w:r>
      <w:bookmarkStart w:id="4691" w:name="_ETM_Q1_150278"/>
      <w:bookmarkEnd w:id="4691"/>
      <w:r>
        <w:rPr>
          <w:rFonts w:hint="cs"/>
          <w:rtl/>
        </w:rPr>
        <w:t xml:space="preserve">אנחנו קובעים בצורה מפורשת </w:t>
      </w:r>
      <w:r w:rsidR="00C60500">
        <w:rPr>
          <w:rFonts w:hint="cs"/>
          <w:rtl/>
        </w:rPr>
        <w:t xml:space="preserve">בגלל שבהצעת החוק </w:t>
      </w:r>
      <w:bookmarkStart w:id="4692" w:name="_ETM_Q1_148916"/>
      <w:bookmarkEnd w:id="4692"/>
      <w:r w:rsidR="00C60500">
        <w:rPr>
          <w:rFonts w:hint="cs"/>
          <w:rtl/>
        </w:rPr>
        <w:t>להסדר</w:t>
      </w:r>
      <w:bookmarkStart w:id="4693" w:name="_ETM_Q1_147971"/>
      <w:bookmarkEnd w:id="4693"/>
      <w:r w:rsidR="00C60500">
        <w:rPr>
          <w:rFonts w:hint="cs"/>
          <w:rtl/>
        </w:rPr>
        <w:t xml:space="preserve">ת </w:t>
      </w:r>
      <w:bookmarkStart w:id="4694" w:name="_ETM_Q1_152604"/>
      <w:bookmarkEnd w:id="4694"/>
      <w:r w:rsidR="00C60500">
        <w:rPr>
          <w:rFonts w:hint="cs"/>
          <w:rtl/>
        </w:rPr>
        <w:t xml:space="preserve">העיסוק בשירותי </w:t>
      </w:r>
      <w:r>
        <w:rPr>
          <w:rFonts w:hint="cs"/>
          <w:rtl/>
        </w:rPr>
        <w:t xml:space="preserve">תשלום יש בסעיף איסור ההפליה </w:t>
      </w:r>
      <w:bookmarkStart w:id="4695" w:name="_ETM_Q1_156163"/>
      <w:bookmarkEnd w:id="4695"/>
      <w:r>
        <w:rPr>
          <w:rFonts w:hint="cs"/>
          <w:rtl/>
        </w:rPr>
        <w:t xml:space="preserve">התייחסות לכך שמנהל חשבון תשלום ינהג בעצם בהוראת תשלום שמקורה </w:t>
      </w:r>
      <w:bookmarkStart w:id="4696" w:name="_ETM_Q1_162413"/>
      <w:bookmarkEnd w:id="4696"/>
      <w:r w:rsidR="00C60500">
        <w:rPr>
          <w:rFonts w:hint="cs"/>
          <w:rtl/>
        </w:rPr>
        <w:t>בייזום, בין אם בייזום בסיסי ובין אם בייזום מתקדם,</w:t>
      </w:r>
      <w:bookmarkStart w:id="4697" w:name="_ETM_Q1_157620"/>
      <w:bookmarkEnd w:id="4697"/>
      <w:r>
        <w:rPr>
          <w:rFonts w:hint="cs"/>
          <w:rtl/>
        </w:rPr>
        <w:t xml:space="preserve"> הוא צריך לנהוג בה כאילו זה נכתב או ניתן </w:t>
      </w:r>
      <w:bookmarkStart w:id="4698" w:name="_ETM_Q1_168221"/>
      <w:bookmarkEnd w:id="4698"/>
      <w:r>
        <w:rPr>
          <w:rFonts w:hint="cs"/>
          <w:rtl/>
        </w:rPr>
        <w:t>על ידי המשלם במישרין, אז אנחנו מבהירים שעל אף מה</w:t>
      </w:r>
      <w:bookmarkStart w:id="4699" w:name="_ETM_Q1_172954"/>
      <w:bookmarkEnd w:id="4699"/>
      <w:r>
        <w:rPr>
          <w:rFonts w:hint="cs"/>
          <w:rtl/>
        </w:rPr>
        <w:t xml:space="preserve"> שכתוב שם, אנחנו לא רואים בזה מסירה של הלקוח </w:t>
      </w:r>
      <w:r w:rsidR="00D02044">
        <w:rPr>
          <w:rFonts w:hint="cs"/>
          <w:rtl/>
        </w:rPr>
        <w:t>לעניין הסעיף הזה, כך שזאת לא תהיה</w:t>
      </w:r>
      <w:bookmarkStart w:id="4700" w:name="_ETM_Q1_177414"/>
      <w:bookmarkEnd w:id="4700"/>
      <w:r w:rsidR="00D02044">
        <w:rPr>
          <w:rFonts w:hint="cs"/>
          <w:rtl/>
        </w:rPr>
        <w:t xml:space="preserve"> האחריות </w:t>
      </w:r>
      <w:r>
        <w:rPr>
          <w:rFonts w:hint="cs"/>
          <w:rtl/>
        </w:rPr>
        <w:t>ש</w:t>
      </w:r>
      <w:bookmarkStart w:id="4701" w:name="_ETM_Q1_180622"/>
      <w:bookmarkEnd w:id="4701"/>
      <w:r>
        <w:rPr>
          <w:rFonts w:hint="cs"/>
          <w:rtl/>
        </w:rPr>
        <w:t>ל הלקוח אם היוזם הוא זה שטעה במסירת קוד</w:t>
      </w:r>
      <w:bookmarkStart w:id="4702" w:name="_ETM_Q1_182488"/>
      <w:bookmarkEnd w:id="4702"/>
      <w:r>
        <w:rPr>
          <w:rFonts w:hint="cs"/>
          <w:rtl/>
        </w:rPr>
        <w:t xml:space="preserve"> הזיהוי הייחודי של המוטב. כמובן שאם הטעות היא </w:t>
      </w:r>
      <w:bookmarkStart w:id="4703" w:name="_ETM_Q1_188465"/>
      <w:bookmarkEnd w:id="4703"/>
      <w:r w:rsidR="00D02044">
        <w:rPr>
          <w:rFonts w:hint="cs"/>
          <w:rtl/>
        </w:rPr>
        <w:t>אצל נותן שירותי התשלום שנות</w:t>
      </w:r>
      <w:bookmarkStart w:id="4704" w:name="_ETM_Q1_184833"/>
      <w:bookmarkEnd w:id="4704"/>
      <w:r w:rsidR="00D02044">
        <w:rPr>
          <w:rFonts w:hint="cs"/>
          <w:rtl/>
        </w:rPr>
        <w:t xml:space="preserve">ן שירות </w:t>
      </w:r>
      <w:r>
        <w:rPr>
          <w:rFonts w:hint="cs"/>
          <w:rtl/>
        </w:rPr>
        <w:t>ייזום מ</w:t>
      </w:r>
      <w:r w:rsidR="00D02044">
        <w:rPr>
          <w:rFonts w:hint="cs"/>
          <w:rtl/>
        </w:rPr>
        <w:t>ת</w:t>
      </w:r>
      <w:r>
        <w:rPr>
          <w:rFonts w:hint="cs"/>
          <w:rtl/>
        </w:rPr>
        <w:t xml:space="preserve">קדם אז האחריות חלה עליו וזה חוזר </w:t>
      </w:r>
      <w:bookmarkStart w:id="4705" w:name="_ETM_Q1_193432"/>
      <w:bookmarkEnd w:id="4705"/>
      <w:r>
        <w:rPr>
          <w:rFonts w:hint="cs"/>
          <w:rtl/>
        </w:rPr>
        <w:t>לסעיף 19. ומה שחשוב פשוט להעביר לנו היא זה שהאחריות</w:t>
      </w:r>
      <w:bookmarkStart w:id="4706" w:name="_ETM_Q1_199155"/>
      <w:bookmarkEnd w:id="4706"/>
      <w:r>
        <w:rPr>
          <w:rFonts w:hint="cs"/>
          <w:rtl/>
        </w:rPr>
        <w:t xml:space="preserve"> היא לא על הלקוח המשלם. יש הערות לגבי הסעיף הזה?</w:t>
      </w:r>
      <w:bookmarkStart w:id="4707" w:name="_ETM_Q1_107872"/>
      <w:bookmarkStart w:id="4708" w:name="_ETM_Q1_107925"/>
      <w:bookmarkEnd w:id="4707"/>
      <w:bookmarkEnd w:id="4708"/>
    </w:p>
    <w:p w:rsidR="00A171F1" w:rsidRDefault="00A171F1" w:rsidP="00C53607">
      <w:pPr>
        <w:rPr>
          <w:rtl/>
        </w:rPr>
      </w:pPr>
      <w:bookmarkStart w:id="4709" w:name="_ETM_Q1_107960"/>
      <w:bookmarkStart w:id="4710" w:name="_ETM_Q1_108036"/>
      <w:bookmarkEnd w:id="4709"/>
      <w:bookmarkEnd w:id="4710"/>
    </w:p>
    <w:p w:rsidR="00A171F1" w:rsidRDefault="00A171F1" w:rsidP="00C53607">
      <w:pPr>
        <w:pStyle w:val="a4"/>
        <w:keepNext/>
        <w:rPr>
          <w:rtl/>
        </w:rPr>
      </w:pPr>
      <w:bookmarkStart w:id="4711" w:name="ET_speaker_אביגיל_כספי_316"/>
      <w:r w:rsidRPr="00A171F1">
        <w:rPr>
          <w:rStyle w:val="TagStyle"/>
          <w:rtl/>
        </w:rPr>
        <w:t xml:space="preserve"> &lt;&lt; דובר &gt;&gt; </w:t>
      </w:r>
      <w:r>
        <w:rPr>
          <w:rtl/>
        </w:rPr>
        <w:t>אביגיל כספי:</w:t>
      </w:r>
      <w:r w:rsidRPr="00A171F1">
        <w:rPr>
          <w:rStyle w:val="TagStyle"/>
          <w:rtl/>
        </w:rPr>
        <w:t xml:space="preserve"> &lt;&lt; דובר &gt;&gt;</w:t>
      </w:r>
      <w:r w:rsidR="00855D97">
        <w:rPr>
          <w:rtl/>
        </w:rPr>
        <w:t xml:space="preserve"> </w:t>
      </w:r>
      <w:r>
        <w:rPr>
          <w:rtl/>
        </w:rPr>
        <w:t xml:space="preserve"> </w:t>
      </w:r>
      <w:bookmarkEnd w:id="4711"/>
    </w:p>
    <w:p w:rsidR="00A171F1" w:rsidRDefault="00A171F1" w:rsidP="00C53607">
      <w:pPr>
        <w:pStyle w:val="KeepWithNext"/>
        <w:rPr>
          <w:rtl/>
          <w:lang w:eastAsia="he-IL"/>
        </w:rPr>
      </w:pPr>
      <w:bookmarkStart w:id="4712" w:name="_ETM_Q1_199628"/>
      <w:bookmarkEnd w:id="4712"/>
    </w:p>
    <w:p w:rsidR="00A171F1" w:rsidRDefault="00A171F1" w:rsidP="00C53607">
      <w:pPr>
        <w:rPr>
          <w:rtl/>
          <w:lang w:eastAsia="he-IL"/>
        </w:rPr>
      </w:pPr>
      <w:bookmarkStart w:id="4713" w:name="_ETM_Q1_199659"/>
      <w:bookmarkEnd w:id="4713"/>
      <w:r>
        <w:rPr>
          <w:rFonts w:hint="cs"/>
          <w:rtl/>
          <w:lang w:eastAsia="he-IL"/>
        </w:rPr>
        <w:t xml:space="preserve">לנו </w:t>
      </w:r>
      <w:bookmarkStart w:id="4714" w:name="_ETM_Q1_200349"/>
      <w:bookmarkEnd w:id="4714"/>
      <w:r>
        <w:rPr>
          <w:rFonts w:hint="cs"/>
          <w:rtl/>
          <w:lang w:eastAsia="he-IL"/>
        </w:rPr>
        <w:t>הייתה הערת הבהרה, רק שבעצם סעיף קטן ד' לא צריך</w:t>
      </w:r>
      <w:bookmarkStart w:id="4715" w:name="_ETM_Q1_207624"/>
      <w:bookmarkEnd w:id="4715"/>
      <w:r>
        <w:rPr>
          <w:rFonts w:hint="cs"/>
          <w:rtl/>
          <w:lang w:eastAsia="he-IL"/>
        </w:rPr>
        <w:t xml:space="preserve"> לכלול התייחסות לזה שפעולת התשלום לא בוצעה, כי אז סעיף </w:t>
      </w:r>
      <w:bookmarkStart w:id="4716" w:name="_ETM_Q1_212843"/>
      <w:bookmarkEnd w:id="4716"/>
      <w:r>
        <w:rPr>
          <w:rFonts w:hint="cs"/>
          <w:rtl/>
          <w:lang w:eastAsia="he-IL"/>
        </w:rPr>
        <w:t>קטן ד' עוס</w:t>
      </w:r>
      <w:r w:rsidR="00D02044">
        <w:rPr>
          <w:rFonts w:hint="cs"/>
          <w:rtl/>
          <w:lang w:eastAsia="he-IL"/>
        </w:rPr>
        <w:t>ק</w:t>
      </w:r>
      <w:r>
        <w:rPr>
          <w:rFonts w:hint="cs"/>
          <w:rtl/>
          <w:lang w:eastAsia="he-IL"/>
        </w:rPr>
        <w:t xml:space="preserve"> במה קורה במקרה שהכספים לא עברו. בעצם </w:t>
      </w:r>
      <w:bookmarkStart w:id="4717" w:name="_ETM_Q1_218332"/>
      <w:bookmarkEnd w:id="4717"/>
      <w:r>
        <w:rPr>
          <w:rFonts w:hint="cs"/>
          <w:rtl/>
          <w:lang w:eastAsia="he-IL"/>
        </w:rPr>
        <w:t>אם הפעולה לא בוצעה הבעיה לא קיימת</w:t>
      </w:r>
      <w:r w:rsidR="00D02044">
        <w:rPr>
          <w:rFonts w:hint="cs"/>
          <w:rtl/>
          <w:lang w:eastAsia="he-IL"/>
        </w:rPr>
        <w:t>.</w:t>
      </w:r>
    </w:p>
    <w:p w:rsidR="00A171F1" w:rsidRDefault="00A171F1" w:rsidP="00C53607">
      <w:pPr>
        <w:rPr>
          <w:rtl/>
          <w:lang w:eastAsia="he-IL"/>
        </w:rPr>
      </w:pPr>
      <w:bookmarkStart w:id="4718" w:name="_ETM_Q1_222912"/>
      <w:bookmarkStart w:id="4719" w:name="_ETM_Q1_222951"/>
      <w:bookmarkEnd w:id="4718"/>
      <w:bookmarkEnd w:id="4719"/>
    </w:p>
    <w:p w:rsidR="00A171F1" w:rsidRDefault="00A171F1" w:rsidP="00C53607">
      <w:pPr>
        <w:pStyle w:val="af9"/>
        <w:keepNext/>
        <w:rPr>
          <w:rtl/>
          <w:lang w:eastAsia="he-IL"/>
        </w:rPr>
      </w:pPr>
      <w:bookmarkStart w:id="4720" w:name="ET_guest_לירון_מאוטנר_לוגסי_317"/>
      <w:r w:rsidRPr="00A171F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171F1">
        <w:rPr>
          <w:rStyle w:val="TagStyle"/>
          <w:rtl/>
        </w:rPr>
        <w:t xml:space="preserve"> &lt;&lt; אורח &gt;&gt;</w:t>
      </w:r>
      <w:r w:rsidR="00855D97">
        <w:rPr>
          <w:rtl/>
          <w:lang w:eastAsia="he-IL"/>
        </w:rPr>
        <w:t xml:space="preserve"> </w:t>
      </w:r>
      <w:r>
        <w:rPr>
          <w:rtl/>
          <w:lang w:eastAsia="he-IL"/>
        </w:rPr>
        <w:t xml:space="preserve"> </w:t>
      </w:r>
      <w:bookmarkEnd w:id="4720"/>
    </w:p>
    <w:p w:rsidR="00A171F1" w:rsidRDefault="00A171F1" w:rsidP="00C53607">
      <w:pPr>
        <w:pStyle w:val="KeepWithNext"/>
        <w:rPr>
          <w:rtl/>
          <w:lang w:eastAsia="he-IL"/>
        </w:rPr>
      </w:pPr>
    </w:p>
    <w:p w:rsidR="00A171F1" w:rsidRPr="00A171F1" w:rsidRDefault="00A171F1" w:rsidP="00C53607">
      <w:pPr>
        <w:rPr>
          <w:rtl/>
          <w:lang w:eastAsia="he-IL"/>
        </w:rPr>
      </w:pPr>
      <w:bookmarkStart w:id="4721" w:name="_ETM_Q1_223696"/>
      <w:bookmarkStart w:id="4722" w:name="_ETM_Q1_223724"/>
      <w:bookmarkEnd w:id="4721"/>
      <w:bookmarkEnd w:id="4722"/>
      <w:r>
        <w:rPr>
          <w:rFonts w:hint="cs"/>
          <w:rtl/>
          <w:lang w:eastAsia="he-IL"/>
        </w:rPr>
        <w:t xml:space="preserve">נכון, אנחנו </w:t>
      </w:r>
      <w:bookmarkStart w:id="4723" w:name="_ETM_Q1_224554"/>
      <w:bookmarkEnd w:id="4723"/>
      <w:r>
        <w:rPr>
          <w:rFonts w:hint="cs"/>
          <w:rtl/>
          <w:lang w:eastAsia="he-IL"/>
        </w:rPr>
        <w:t>נקבל את זה ונטמיע בנוסח החדש ש</w:t>
      </w:r>
      <w:r w:rsidR="00D02044">
        <w:rPr>
          <w:rFonts w:hint="cs"/>
          <w:rtl/>
          <w:lang w:eastAsia="he-IL"/>
        </w:rPr>
        <w:t xml:space="preserve">אנחנו </w:t>
      </w:r>
      <w:r>
        <w:rPr>
          <w:rFonts w:hint="cs"/>
          <w:rtl/>
          <w:lang w:eastAsia="he-IL"/>
        </w:rPr>
        <w:t>נפרסם</w:t>
      </w:r>
      <w:r w:rsidR="00D02044">
        <w:rPr>
          <w:rFonts w:hint="cs"/>
          <w:rtl/>
          <w:lang w:eastAsia="he-IL"/>
        </w:rPr>
        <w:t>.</w:t>
      </w:r>
    </w:p>
    <w:p w:rsidR="007E1F82" w:rsidRDefault="007E1F82" w:rsidP="00C53607">
      <w:pPr>
        <w:rPr>
          <w:rtl/>
        </w:rPr>
      </w:pPr>
      <w:bookmarkStart w:id="4724" w:name="_ETM_Q1_198248"/>
      <w:bookmarkStart w:id="4725" w:name="_ETM_Q1_108079"/>
      <w:bookmarkEnd w:id="4724"/>
      <w:bookmarkEnd w:id="4725"/>
    </w:p>
    <w:tbl>
      <w:tblPr>
        <w:tblStyle w:val="afd"/>
        <w:bidiVisual/>
        <w:tblW w:w="9625" w:type="dxa"/>
        <w:tblLook w:val="04A0" w:firstRow="1" w:lastRow="0" w:firstColumn="1" w:lastColumn="0" w:noHBand="0" w:noVBand="1"/>
      </w:tblPr>
      <w:tblGrid>
        <w:gridCol w:w="1681"/>
        <w:gridCol w:w="631"/>
        <w:gridCol w:w="620"/>
        <w:gridCol w:w="675"/>
        <w:gridCol w:w="6018"/>
      </w:tblGrid>
      <w:tr w:rsidR="00921808" w:rsidTr="00F92A39">
        <w:tc>
          <w:tcPr>
            <w:tcW w:w="1681" w:type="dxa"/>
          </w:tcPr>
          <w:p w:rsidR="00921808" w:rsidRDefault="00921808" w:rsidP="00C53607">
            <w:pPr>
              <w:ind w:firstLine="0"/>
              <w:rPr>
                <w:rtl/>
                <w:lang w:eastAsia="he-IL"/>
              </w:rPr>
            </w:pPr>
          </w:p>
        </w:tc>
        <w:tc>
          <w:tcPr>
            <w:tcW w:w="631" w:type="dxa"/>
          </w:tcPr>
          <w:p w:rsidR="00921808" w:rsidRDefault="00921808" w:rsidP="00C53607">
            <w:pPr>
              <w:ind w:firstLine="0"/>
              <w:rPr>
                <w:rtl/>
                <w:lang w:eastAsia="he-IL"/>
              </w:rPr>
            </w:pPr>
          </w:p>
        </w:tc>
        <w:tc>
          <w:tcPr>
            <w:tcW w:w="620" w:type="dxa"/>
          </w:tcPr>
          <w:p w:rsidR="00921808" w:rsidRDefault="00921808" w:rsidP="00C53607">
            <w:pPr>
              <w:ind w:firstLine="0"/>
              <w:rPr>
                <w:rtl/>
                <w:lang w:eastAsia="he-IL"/>
              </w:rPr>
            </w:pPr>
          </w:p>
        </w:tc>
        <w:tc>
          <w:tcPr>
            <w:tcW w:w="675" w:type="dxa"/>
          </w:tcPr>
          <w:p w:rsidR="00921808" w:rsidRDefault="00A171F1" w:rsidP="00C53607">
            <w:pPr>
              <w:ind w:firstLine="0"/>
              <w:rPr>
                <w:rtl/>
                <w:lang w:eastAsia="he-IL"/>
              </w:rPr>
            </w:pPr>
            <w:r>
              <w:rPr>
                <w:rFonts w:hint="cs"/>
                <w:rtl/>
                <w:lang w:eastAsia="he-IL"/>
              </w:rPr>
              <w:t>(11)</w:t>
            </w:r>
          </w:p>
        </w:tc>
        <w:tc>
          <w:tcPr>
            <w:tcW w:w="6018" w:type="dxa"/>
          </w:tcPr>
          <w:p w:rsidR="00921808" w:rsidRDefault="00A171F1" w:rsidP="00C53607">
            <w:pPr>
              <w:ind w:firstLine="0"/>
              <w:rPr>
                <w:rtl/>
              </w:rPr>
            </w:pPr>
            <w:bookmarkStart w:id="4726" w:name="_ETM_Q1_224318"/>
            <w:bookmarkEnd w:id="4726"/>
            <w:r>
              <w:rPr>
                <w:rtl/>
              </w:rPr>
              <w:t>בסעיף ,22 אחרי "למשלם" יבוא "או שהעמיד לרשותו במסגרת שירות ייזום מתקדם</w:t>
            </w:r>
            <w:r>
              <w:t>";</w:t>
            </w:r>
          </w:p>
          <w:p w:rsidR="00A171F1" w:rsidRDefault="00A171F1" w:rsidP="00C53607">
            <w:pPr>
              <w:ind w:firstLine="0"/>
              <w:rPr>
                <w:rtl/>
              </w:rPr>
            </w:pPr>
            <w:bookmarkStart w:id="4727" w:name="_ETM_Q1_230819"/>
            <w:bookmarkStart w:id="4728" w:name="_ETM_Q1_230877"/>
            <w:bookmarkEnd w:id="4727"/>
            <w:bookmarkEnd w:id="4728"/>
          </w:p>
        </w:tc>
      </w:tr>
    </w:tbl>
    <w:p w:rsidR="00D02044" w:rsidRDefault="00D02044" w:rsidP="00C53607">
      <w:pPr>
        <w:rPr>
          <w:rtl/>
        </w:rPr>
      </w:pPr>
    </w:p>
    <w:p w:rsidR="00921808" w:rsidRDefault="00A171F1" w:rsidP="00C53607">
      <w:pPr>
        <w:rPr>
          <w:rtl/>
        </w:rPr>
      </w:pPr>
      <w:r>
        <w:rPr>
          <w:rFonts w:hint="cs"/>
          <w:rtl/>
        </w:rPr>
        <w:t xml:space="preserve">סעיף 22 זה סעיף </w:t>
      </w:r>
      <w:bookmarkStart w:id="4729" w:name="_ETM_Q1_235039"/>
      <w:bookmarkEnd w:id="4729"/>
      <w:r>
        <w:rPr>
          <w:rFonts w:hint="cs"/>
          <w:rtl/>
        </w:rPr>
        <w:t>של הקפאת ה</w:t>
      </w:r>
      <w:r w:rsidR="00D02044">
        <w:rPr>
          <w:rFonts w:hint="cs"/>
          <w:rtl/>
        </w:rPr>
        <w:t>שימוש באמצעי תשלום, זה חלק</w:t>
      </w:r>
      <w:bookmarkStart w:id="4730" w:name="_ETM_Q1_230315"/>
      <w:bookmarkEnd w:id="4730"/>
      <w:r w:rsidR="00D02044">
        <w:rPr>
          <w:rFonts w:hint="cs"/>
          <w:rtl/>
        </w:rPr>
        <w:t xml:space="preserve"> מהיכולת של הלקוח לנהל את </w:t>
      </w:r>
      <w:r>
        <w:rPr>
          <w:rFonts w:hint="cs"/>
          <w:rtl/>
        </w:rPr>
        <w:t>הסיכונים שלו באמצעי התשלום ואנחנו רוצים להעניק</w:t>
      </w:r>
      <w:bookmarkStart w:id="4731" w:name="_ETM_Q1_240408"/>
      <w:bookmarkEnd w:id="4731"/>
      <w:r>
        <w:rPr>
          <w:rFonts w:hint="cs"/>
          <w:rtl/>
        </w:rPr>
        <w:t xml:space="preserve"> את ההגנה הזאת ללקוח גם במסגרת שירות יזום מתקדם. יש </w:t>
      </w:r>
      <w:bookmarkStart w:id="4732" w:name="_ETM_Q1_245619"/>
      <w:bookmarkEnd w:id="4732"/>
      <w:r>
        <w:rPr>
          <w:rFonts w:hint="cs"/>
          <w:rtl/>
        </w:rPr>
        <w:t>הערות לגבי זה?</w:t>
      </w:r>
    </w:p>
    <w:p w:rsidR="00A171F1" w:rsidRDefault="00A171F1" w:rsidP="00C53607">
      <w:pPr>
        <w:rPr>
          <w:rtl/>
        </w:rPr>
      </w:pPr>
      <w:bookmarkStart w:id="4733" w:name="_ETM_Q1_247482"/>
      <w:bookmarkStart w:id="4734" w:name="_ETM_Q1_247513"/>
      <w:bookmarkEnd w:id="4733"/>
      <w:bookmarkEnd w:id="4734"/>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A171F1" w:rsidP="00C53607">
            <w:pPr>
              <w:ind w:firstLine="0"/>
              <w:rPr>
                <w:rtl/>
                <w:lang w:eastAsia="he-IL"/>
              </w:rPr>
            </w:pPr>
            <w:bookmarkStart w:id="4735" w:name="_ETM_Q1_59"/>
            <w:bookmarkEnd w:id="4735"/>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r>
              <w:rPr>
                <w:rFonts w:hint="cs"/>
                <w:rtl/>
                <w:lang w:eastAsia="he-IL"/>
              </w:rPr>
              <w:t>(12)</w:t>
            </w:r>
          </w:p>
        </w:tc>
        <w:tc>
          <w:tcPr>
            <w:tcW w:w="6018" w:type="dxa"/>
          </w:tcPr>
          <w:p w:rsidR="00A171F1" w:rsidRDefault="00A171F1" w:rsidP="00C53607">
            <w:pPr>
              <w:ind w:firstLine="0"/>
              <w:rPr>
                <w:rtl/>
              </w:rPr>
            </w:pPr>
            <w:r>
              <w:rPr>
                <w:rtl/>
              </w:rPr>
              <w:t>אחרי סעיף 39 לחוק יבוא</w:t>
            </w:r>
            <w:r>
              <w:t>:</w:t>
            </w:r>
            <w:bookmarkStart w:id="4736" w:name="_ETM_Q1_246617"/>
            <w:bookmarkEnd w:id="4736"/>
          </w:p>
          <w:p w:rsidR="00A171F1" w:rsidRDefault="00A171F1" w:rsidP="00C53607">
            <w:pPr>
              <w:ind w:firstLine="0"/>
              <w:rPr>
                <w:rtl/>
              </w:rPr>
            </w:pPr>
            <w:bookmarkStart w:id="4737" w:name="_ETM_Q1_246697"/>
            <w:bookmarkEnd w:id="4737"/>
          </w:p>
          <w:p w:rsidR="00A171F1" w:rsidRDefault="00A171F1" w:rsidP="00C53607">
            <w:pPr>
              <w:ind w:firstLine="0"/>
              <w:rPr>
                <w:rtl/>
              </w:rPr>
            </w:pPr>
            <w:bookmarkStart w:id="4738" w:name="_ETM_Q1_247688"/>
            <w:bookmarkStart w:id="4739" w:name="_ETM_Q1_247746"/>
            <w:bookmarkEnd w:id="4738"/>
            <w:bookmarkEnd w:id="4739"/>
            <w:r w:rsidRPr="00A171F1">
              <w:rPr>
                <w:b/>
                <w:bCs/>
              </w:rPr>
              <w:t>"</w:t>
            </w:r>
            <w:r w:rsidRPr="00A171F1">
              <w:rPr>
                <w:b/>
                <w:bCs/>
                <w:rtl/>
              </w:rPr>
              <w:t>פרק ז':1 שירות ייזום מתקדם</w:t>
            </w:r>
          </w:p>
        </w:tc>
      </w:tr>
    </w:tbl>
    <w:p w:rsidR="0048700C" w:rsidRPr="00A171F1" w:rsidRDefault="0048700C" w:rsidP="00C53607">
      <w:pPr>
        <w:rPr>
          <w:rtl/>
        </w:rPr>
      </w:pPr>
    </w:p>
    <w:p w:rsidR="0048700C" w:rsidRDefault="00A171F1" w:rsidP="00C53607">
      <w:pPr>
        <w:rPr>
          <w:rtl/>
        </w:rPr>
      </w:pPr>
      <w:bookmarkStart w:id="4740" w:name="_ETM_Q1_249960"/>
      <w:bookmarkEnd w:id="4740"/>
      <w:r>
        <w:rPr>
          <w:rFonts w:hint="cs"/>
          <w:rtl/>
        </w:rPr>
        <w:t>אני רק אגיד</w:t>
      </w:r>
      <w:bookmarkStart w:id="4741" w:name="_ETM_Q1_246969"/>
      <w:bookmarkStart w:id="4742" w:name="_ETM_Q1_242515"/>
      <w:bookmarkEnd w:id="4741"/>
      <w:bookmarkEnd w:id="4742"/>
      <w:r>
        <w:rPr>
          <w:rFonts w:hint="cs"/>
          <w:rtl/>
        </w:rPr>
        <w:t xml:space="preserve"> עכשיו</w:t>
      </w:r>
      <w:r w:rsidR="00D02044">
        <w:rPr>
          <w:rFonts w:hint="cs"/>
          <w:rtl/>
        </w:rPr>
        <w:t>,</w:t>
      </w:r>
      <w:r>
        <w:rPr>
          <w:rFonts w:hint="cs"/>
          <w:rtl/>
        </w:rPr>
        <w:t xml:space="preserve"> עד עכשיו עסקנו בהתאמות </w:t>
      </w:r>
      <w:bookmarkStart w:id="4743" w:name="_ETM_Q1_254380"/>
      <w:bookmarkEnd w:id="4743"/>
      <w:r>
        <w:rPr>
          <w:rFonts w:hint="cs"/>
          <w:rtl/>
        </w:rPr>
        <w:t xml:space="preserve">לוק שירותי התשלום הקיים לעניין שירות ייזום, ועכשיו אנחנו עוסקים </w:t>
      </w:r>
      <w:bookmarkStart w:id="4744" w:name="_ETM_Q1_259527"/>
      <w:bookmarkEnd w:id="4744"/>
      <w:r>
        <w:rPr>
          <w:rFonts w:hint="cs"/>
          <w:rtl/>
        </w:rPr>
        <w:t xml:space="preserve">בפרק ייעודי לשירות ייזום מתקדם ולהגנות צרכניות ייחודיות לשירות </w:t>
      </w:r>
      <w:r w:rsidR="00D02044">
        <w:rPr>
          <w:rFonts w:hint="cs"/>
          <w:rtl/>
        </w:rPr>
        <w:t>המסוים</w:t>
      </w:r>
      <w:bookmarkStart w:id="4745" w:name="_ETM_Q1_266800"/>
      <w:bookmarkEnd w:id="4745"/>
      <w:r w:rsidR="00D02044">
        <w:rPr>
          <w:rFonts w:hint="cs"/>
          <w:rtl/>
        </w:rPr>
        <w:t xml:space="preserve"> </w:t>
      </w:r>
      <w:r>
        <w:rPr>
          <w:rFonts w:hint="cs"/>
          <w:rtl/>
        </w:rPr>
        <w:t>הזה</w:t>
      </w:r>
      <w:bookmarkStart w:id="4746" w:name="_ETM_Q1_266183"/>
      <w:bookmarkEnd w:id="4746"/>
      <w:r w:rsidR="00D02044">
        <w:rPr>
          <w:rFonts w:hint="cs"/>
          <w:rtl/>
        </w:rPr>
        <w:t>.</w:t>
      </w:r>
    </w:p>
    <w:p w:rsidR="00A171F1" w:rsidRDefault="00A171F1" w:rsidP="00C53607">
      <w:pPr>
        <w:rPr>
          <w:rtl/>
        </w:rPr>
      </w:pPr>
      <w:bookmarkStart w:id="4747" w:name="_ETM_Q1_266221"/>
      <w:bookmarkEnd w:id="4747"/>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A171F1" w:rsidP="00C53607">
            <w:pPr>
              <w:ind w:firstLine="0"/>
              <w:rPr>
                <w:rtl/>
                <w:lang w:eastAsia="he-IL"/>
              </w:rPr>
            </w:pPr>
            <w:bookmarkStart w:id="4748" w:name="_ETM_Q1_267244"/>
            <w:bookmarkStart w:id="4749" w:name="_ETM_Q1_267283"/>
            <w:bookmarkEnd w:id="4748"/>
            <w:bookmarkEnd w:id="4749"/>
            <w:r>
              <w:rPr>
                <w:rFonts w:hint="cs"/>
                <w:rtl/>
                <w:lang w:eastAsia="he-IL"/>
              </w:rPr>
              <w:t>חובת מתן הרשאת גישה לחשבון</w:t>
            </w: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r>
              <w:rPr>
                <w:rFonts w:hint="cs"/>
                <w:rtl/>
                <w:lang w:eastAsia="he-IL"/>
              </w:rPr>
              <w:t>39א.</w:t>
            </w:r>
          </w:p>
        </w:tc>
        <w:tc>
          <w:tcPr>
            <w:tcW w:w="6018" w:type="dxa"/>
          </w:tcPr>
          <w:p w:rsidR="00A171F1" w:rsidRDefault="00A171F1" w:rsidP="00E16BC3">
            <w:pPr>
              <w:pStyle w:val="afe"/>
              <w:numPr>
                <w:ilvl w:val="0"/>
                <w:numId w:val="25"/>
              </w:numPr>
            </w:pPr>
            <w:r>
              <w:rPr>
                <w:rtl/>
              </w:rPr>
              <w:t>חלה על מנהל חשבון תשלום למשלם חובת מתן גישה לחשבון התשלום למשלם לפי סעיף 35 לחוק הסדרת העיסוק בשירותי תשלום, מנהל החשבון כאמור יאפשר למשלם לתת הרשאת גישה לחשבון שלו</w:t>
            </w:r>
            <w:r>
              <w:t>.</w:t>
            </w:r>
          </w:p>
          <w:p w:rsidR="00A171F1" w:rsidRDefault="00A171F1" w:rsidP="00C53607">
            <w:pPr>
              <w:pStyle w:val="afe"/>
              <w:ind w:firstLine="0"/>
              <w:rPr>
                <w:rtl/>
              </w:rPr>
            </w:pPr>
            <w:bookmarkStart w:id="4750" w:name="_ETM_Q1_272724"/>
            <w:bookmarkStart w:id="4751" w:name="_ETM_Q1_272797"/>
            <w:bookmarkEnd w:id="4750"/>
            <w:bookmarkEnd w:id="4751"/>
          </w:p>
        </w:tc>
      </w:tr>
      <w:tr w:rsidR="00A171F1" w:rsidTr="00283175">
        <w:tc>
          <w:tcPr>
            <w:tcW w:w="1681" w:type="dxa"/>
          </w:tcPr>
          <w:p w:rsidR="00A171F1" w:rsidRDefault="00A171F1" w:rsidP="00C53607">
            <w:pPr>
              <w:ind w:firstLine="0"/>
              <w:rPr>
                <w:rtl/>
                <w:lang w:eastAsia="he-IL"/>
              </w:rPr>
            </w:pP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p>
        </w:tc>
        <w:tc>
          <w:tcPr>
            <w:tcW w:w="6018" w:type="dxa"/>
          </w:tcPr>
          <w:p w:rsidR="00A171F1" w:rsidRDefault="00A171F1" w:rsidP="00E16BC3">
            <w:pPr>
              <w:pStyle w:val="afe"/>
              <w:numPr>
                <w:ilvl w:val="0"/>
                <w:numId w:val="25"/>
              </w:numPr>
            </w:pPr>
            <w:r>
              <w:rPr>
                <w:rtl/>
              </w:rPr>
              <w:t xml:space="preserve">מנהל חשבון תשלום למשלם יאפשר למשלם לתת הרשאת גישה לחשבון כאמור בסעיף קטן </w:t>
            </w:r>
            <w:r>
              <w:rPr>
                <w:rFonts w:hint="cs"/>
                <w:rtl/>
              </w:rPr>
              <w:t>(א)</w:t>
            </w:r>
            <w:r>
              <w:rPr>
                <w:rtl/>
              </w:rPr>
              <w:t xml:space="preserve"> באופן פשוט ונוח, ומבלי להפעיל השפעה בלתי הוגנת על המשלם</w:t>
            </w:r>
            <w:r>
              <w:t>.</w:t>
            </w:r>
          </w:p>
          <w:p w:rsidR="00A171F1" w:rsidRDefault="00A171F1" w:rsidP="00C53607">
            <w:pPr>
              <w:pStyle w:val="afe"/>
              <w:ind w:firstLine="0"/>
              <w:rPr>
                <w:rtl/>
              </w:rPr>
            </w:pPr>
            <w:bookmarkStart w:id="4752" w:name="_ETM_Q1_282357"/>
            <w:bookmarkStart w:id="4753" w:name="_ETM_Q1_282402"/>
            <w:bookmarkEnd w:id="4752"/>
            <w:bookmarkEnd w:id="4753"/>
          </w:p>
        </w:tc>
      </w:tr>
    </w:tbl>
    <w:p w:rsidR="00A171F1" w:rsidRPr="00A171F1" w:rsidRDefault="00A171F1" w:rsidP="00C53607">
      <w:pPr>
        <w:rPr>
          <w:rtl/>
        </w:rPr>
      </w:pPr>
    </w:p>
    <w:p w:rsidR="0048700C" w:rsidRDefault="00A171F1" w:rsidP="00C53607">
      <w:pPr>
        <w:rPr>
          <w:rtl/>
        </w:rPr>
      </w:pPr>
      <w:r>
        <w:rPr>
          <w:rFonts w:hint="cs"/>
          <w:rtl/>
        </w:rPr>
        <w:t>הסעיף הזה בעצם יוצר, יש</w:t>
      </w:r>
      <w:bookmarkStart w:id="4754" w:name="_ETM_Q1_290767"/>
      <w:bookmarkEnd w:id="4754"/>
      <w:r>
        <w:rPr>
          <w:rFonts w:hint="cs"/>
          <w:rtl/>
        </w:rPr>
        <w:t xml:space="preserve"> לנו בחוק הסדרת העיסוק חובת גישה שהיא בין מנהל חשבון </w:t>
      </w:r>
      <w:bookmarkStart w:id="4755" w:name="_ETM_Q1_295874"/>
      <w:bookmarkEnd w:id="4755"/>
      <w:r>
        <w:rPr>
          <w:rFonts w:hint="cs"/>
          <w:rtl/>
        </w:rPr>
        <w:t>התשלום לבין היוזם. פה אנחנו בעצם מייצרים את הזכות הזאת</w:t>
      </w:r>
      <w:bookmarkStart w:id="4756" w:name="_ETM_Q1_300462"/>
      <w:bookmarkEnd w:id="4756"/>
      <w:r>
        <w:rPr>
          <w:rFonts w:hint="cs"/>
          <w:rtl/>
        </w:rPr>
        <w:t xml:space="preserve"> </w:t>
      </w:r>
      <w:bookmarkStart w:id="4757" w:name="_ETM_Q1_295611"/>
      <w:bookmarkEnd w:id="4757"/>
      <w:r>
        <w:rPr>
          <w:rFonts w:hint="cs"/>
          <w:rtl/>
        </w:rPr>
        <w:t xml:space="preserve">גם באופן ישיר כלפי הלקוח עצמו, כמובן שהיא כפופה גם </w:t>
      </w:r>
      <w:bookmarkStart w:id="4758" w:name="_ETM_Q1_301710"/>
      <w:bookmarkEnd w:id="4758"/>
      <w:r>
        <w:rPr>
          <w:rFonts w:hint="cs"/>
          <w:rtl/>
        </w:rPr>
        <w:t>לחובת הגישה שלפי חוק הסדרת העיסוק</w:t>
      </w:r>
      <w:r w:rsidR="00D02044">
        <w:rPr>
          <w:rFonts w:hint="cs"/>
          <w:rtl/>
        </w:rPr>
        <w:t>.</w:t>
      </w:r>
      <w:r>
        <w:rPr>
          <w:rFonts w:hint="cs"/>
          <w:rtl/>
        </w:rPr>
        <w:t xml:space="preserve"> ואנחנו גם רוצים לוודא </w:t>
      </w:r>
      <w:bookmarkStart w:id="4759" w:name="_ETM_Q1_307628"/>
      <w:bookmarkEnd w:id="4759"/>
      <w:r>
        <w:rPr>
          <w:rFonts w:hint="cs"/>
          <w:rtl/>
        </w:rPr>
        <w:t xml:space="preserve">שהדבר הזה ייעשה באופן פשוט ונוח ומבלי להפעיל השפעה בלתי </w:t>
      </w:r>
      <w:bookmarkStart w:id="4760" w:name="_ETM_Q1_313240"/>
      <w:bookmarkEnd w:id="4760"/>
      <w:r>
        <w:rPr>
          <w:rFonts w:hint="cs"/>
          <w:rtl/>
        </w:rPr>
        <w:t>הוגנת כדי לייצר מינימום חיכוכים בין</w:t>
      </w:r>
      <w:r w:rsidR="00D02044">
        <w:rPr>
          <w:rFonts w:hint="cs"/>
          <w:rtl/>
        </w:rPr>
        <w:t xml:space="preserve"> המשלם לבין מנהל חשבון התשלום בנושא הזה.</w:t>
      </w:r>
      <w:bookmarkStart w:id="4761" w:name="_ETM_Q1_309993"/>
      <w:bookmarkEnd w:id="4761"/>
      <w:r>
        <w:rPr>
          <w:rFonts w:hint="cs"/>
          <w:rtl/>
        </w:rPr>
        <w:t xml:space="preserve"> חשוב לי רק</w:t>
      </w:r>
      <w:bookmarkStart w:id="4762" w:name="_ETM_Q1_317669"/>
      <w:bookmarkEnd w:id="4762"/>
      <w:r>
        <w:rPr>
          <w:rFonts w:hint="cs"/>
          <w:rtl/>
        </w:rPr>
        <w:t xml:space="preserve"> לומר שכל הסעיפים שבפרק הזה הן הגנות צרכניות </w:t>
      </w:r>
      <w:bookmarkStart w:id="4763" w:name="_ETM_Q1_322905"/>
      <w:bookmarkEnd w:id="4763"/>
      <w:r w:rsidR="00D02044">
        <w:rPr>
          <w:rFonts w:hint="cs"/>
          <w:rtl/>
        </w:rPr>
        <w:t>שניתנות ביחס למתן של שירות</w:t>
      </w:r>
      <w:bookmarkStart w:id="4764" w:name="_ETM_Q1_316501"/>
      <w:bookmarkEnd w:id="4764"/>
      <w:r>
        <w:rPr>
          <w:rFonts w:hint="cs"/>
          <w:rtl/>
        </w:rPr>
        <w:t xml:space="preserve"> ייזום מתקדם ללא קשר לשאלה האם זה נעשה </w:t>
      </w:r>
      <w:r w:rsidR="00D02044">
        <w:rPr>
          <w:rFonts w:hint="cs"/>
          <w:rtl/>
        </w:rPr>
        <w:t xml:space="preserve">באמצעות כן או לא, דיברנו על זה שאפשר לעשות את זה גם </w:t>
      </w:r>
      <w:bookmarkStart w:id="4765" w:name="_ETM_Q1_322554"/>
      <w:bookmarkEnd w:id="4765"/>
      <w:r w:rsidR="00D02044">
        <w:rPr>
          <w:rFonts w:hint="cs"/>
          <w:rtl/>
        </w:rPr>
        <w:t xml:space="preserve">שלא באמצעות </w:t>
      </w:r>
      <w:bookmarkStart w:id="4766" w:name="_ETM_Q1_330319"/>
      <w:bookmarkEnd w:id="4766"/>
      <w:r>
        <w:rPr>
          <w:rFonts w:hint="cs"/>
          <w:rtl/>
        </w:rPr>
        <w:t xml:space="preserve">חובת </w:t>
      </w:r>
      <w:bookmarkStart w:id="4767" w:name="_ETM_Q1_328572"/>
      <w:bookmarkEnd w:id="4767"/>
      <w:r>
        <w:rPr>
          <w:rFonts w:hint="cs"/>
          <w:rtl/>
        </w:rPr>
        <w:t>הגישה. למעט הסעיף הזה שבאמת הוא שייך רק לעולם חובת</w:t>
      </w:r>
      <w:bookmarkStart w:id="4768" w:name="_ETM_Q1_333305"/>
      <w:bookmarkEnd w:id="4768"/>
      <w:r>
        <w:rPr>
          <w:rFonts w:hint="cs"/>
          <w:rtl/>
        </w:rPr>
        <w:t xml:space="preserve"> הגישה ורק שהוא פועל מכוח חובת הגישה. יש הערות לסעיף?</w:t>
      </w:r>
    </w:p>
    <w:p w:rsidR="00A171F1" w:rsidRDefault="00A171F1" w:rsidP="00C53607">
      <w:pPr>
        <w:rPr>
          <w:rtl/>
        </w:rPr>
      </w:pPr>
      <w:bookmarkStart w:id="4769" w:name="_ETM_Q1_339585"/>
      <w:bookmarkStart w:id="4770" w:name="_ETM_Q1_339627"/>
      <w:bookmarkEnd w:id="4769"/>
      <w:bookmarkEnd w:id="4770"/>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A171F1" w:rsidP="00C53607">
            <w:pPr>
              <w:ind w:firstLine="0"/>
              <w:rPr>
                <w:rtl/>
                <w:lang w:eastAsia="he-IL"/>
              </w:rPr>
            </w:pPr>
            <w:bookmarkStart w:id="4771" w:name="_ETM_Q1_340082"/>
            <w:bookmarkStart w:id="4772" w:name="_ETM_Q1_340127"/>
            <w:bookmarkEnd w:id="4771"/>
            <w:bookmarkEnd w:id="4772"/>
            <w:r>
              <w:rPr>
                <w:rtl/>
              </w:rPr>
              <w:t>מתן הרשאת גישה לחשבון</w:t>
            </w: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r>
              <w:rPr>
                <w:rFonts w:hint="cs"/>
                <w:rtl/>
                <w:lang w:eastAsia="he-IL"/>
              </w:rPr>
              <w:t>39ב.</w:t>
            </w:r>
          </w:p>
        </w:tc>
        <w:tc>
          <w:tcPr>
            <w:tcW w:w="6018" w:type="dxa"/>
          </w:tcPr>
          <w:p w:rsidR="00A171F1" w:rsidRDefault="00A171F1" w:rsidP="00E16BC3">
            <w:pPr>
              <w:pStyle w:val="afe"/>
              <w:numPr>
                <w:ilvl w:val="0"/>
                <w:numId w:val="26"/>
              </w:numPr>
              <w:rPr>
                <w:rtl/>
              </w:rPr>
            </w:pPr>
            <w:bookmarkStart w:id="4773" w:name="_ETM_Q1_356086"/>
            <w:bookmarkEnd w:id="4773"/>
            <w:r>
              <w:rPr>
                <w:rtl/>
              </w:rPr>
              <w:t>מנהל חשבון תשלום למשלם יאפשר למשלם המבקש לתת הרשאת גישה לחשבון לבחור את חשבונות התשלום שלגביהם תינתן הגישה, את תקופת ההרשאה אם בחר המשלם להגבילה, וכן אם להגביל את תקרת סכום החיוב בהוראות תשלום הניתנות מכוח ההרשאה</w:t>
            </w:r>
            <w:r>
              <w:t>.</w:t>
            </w:r>
            <w:bookmarkStart w:id="4774" w:name="_ETM_Q1_354154"/>
            <w:bookmarkEnd w:id="4774"/>
          </w:p>
          <w:p w:rsidR="00A171F1" w:rsidRPr="00A171F1" w:rsidRDefault="00A171F1" w:rsidP="00C53607">
            <w:pPr>
              <w:pStyle w:val="afe"/>
              <w:ind w:firstLine="0"/>
              <w:rPr>
                <w:rtl/>
              </w:rPr>
            </w:pPr>
            <w:bookmarkStart w:id="4775" w:name="_ETM_Q1_354215"/>
            <w:bookmarkEnd w:id="4775"/>
          </w:p>
        </w:tc>
      </w:tr>
      <w:tr w:rsidR="00A171F1" w:rsidTr="00283175">
        <w:tc>
          <w:tcPr>
            <w:tcW w:w="1681" w:type="dxa"/>
          </w:tcPr>
          <w:p w:rsidR="00A171F1" w:rsidRDefault="00A171F1" w:rsidP="00C53607">
            <w:pPr>
              <w:ind w:firstLine="0"/>
              <w:rPr>
                <w:rtl/>
              </w:rPr>
            </w:pP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p>
        </w:tc>
        <w:tc>
          <w:tcPr>
            <w:tcW w:w="6018" w:type="dxa"/>
          </w:tcPr>
          <w:p w:rsidR="00A171F1" w:rsidRDefault="00A171F1" w:rsidP="00E16BC3">
            <w:pPr>
              <w:pStyle w:val="afe"/>
              <w:numPr>
                <w:ilvl w:val="0"/>
                <w:numId w:val="26"/>
              </w:numPr>
            </w:pPr>
            <w:r>
              <w:rPr>
                <w:rtl/>
              </w:rPr>
              <w:t>נותן שירות ייזום מתקדם יאפשר למשלם, בחוזה שירותי</w:t>
            </w:r>
            <w:r>
              <w:rPr>
                <w:rFonts w:hint="cs"/>
                <w:rtl/>
              </w:rPr>
              <w:t xml:space="preserve"> </w:t>
            </w:r>
            <w:bookmarkStart w:id="4776" w:name="_ETM_Q1_366377"/>
            <w:bookmarkEnd w:id="4776"/>
            <w:r>
              <w:rPr>
                <w:rtl/>
              </w:rPr>
              <w:t>תשלום, לבחור</w:t>
            </w:r>
            <w:r>
              <w:rPr>
                <w:rFonts w:hint="cs"/>
                <w:rtl/>
              </w:rPr>
              <w:t xml:space="preserve"> </w:t>
            </w:r>
            <w:r>
              <w:rPr>
                <w:rtl/>
              </w:rPr>
              <w:t>את</w:t>
            </w:r>
            <w:r>
              <w:rPr>
                <w:rFonts w:hint="cs"/>
                <w:rtl/>
              </w:rPr>
              <w:t xml:space="preserve"> </w:t>
            </w:r>
            <w:r>
              <w:rPr>
                <w:rtl/>
              </w:rPr>
              <w:t>הפרטים</w:t>
            </w:r>
            <w:r>
              <w:rPr>
                <w:rFonts w:hint="cs"/>
                <w:rtl/>
              </w:rPr>
              <w:t xml:space="preserve"> </w:t>
            </w:r>
            <w:r>
              <w:rPr>
                <w:rtl/>
              </w:rPr>
              <w:t>האמורים</w:t>
            </w:r>
            <w:r>
              <w:rPr>
                <w:rFonts w:hint="cs"/>
                <w:rtl/>
              </w:rPr>
              <w:t xml:space="preserve"> </w:t>
            </w:r>
            <w:r>
              <w:rPr>
                <w:rtl/>
              </w:rPr>
              <w:t>בסעיף</w:t>
            </w:r>
            <w:r>
              <w:rPr>
                <w:rFonts w:hint="cs"/>
                <w:rtl/>
              </w:rPr>
              <w:t xml:space="preserve"> </w:t>
            </w:r>
            <w:r>
              <w:rPr>
                <w:rtl/>
              </w:rPr>
              <w:t>קטן</w:t>
            </w:r>
            <w:r>
              <w:rPr>
                <w:rFonts w:hint="cs"/>
                <w:rtl/>
              </w:rPr>
              <w:t xml:space="preserve"> (א).</w:t>
            </w:r>
          </w:p>
          <w:p w:rsidR="00A171F1" w:rsidRDefault="00A171F1" w:rsidP="00C53607">
            <w:pPr>
              <w:pStyle w:val="afe"/>
              <w:ind w:firstLine="0"/>
              <w:rPr>
                <w:rtl/>
              </w:rPr>
            </w:pPr>
            <w:bookmarkStart w:id="4777" w:name="_ETM_Q1_368413"/>
            <w:bookmarkStart w:id="4778" w:name="_ETM_Q1_368477"/>
            <w:bookmarkEnd w:id="4777"/>
            <w:bookmarkEnd w:id="4778"/>
          </w:p>
        </w:tc>
      </w:tr>
      <w:tr w:rsidR="00A171F1" w:rsidTr="00283175">
        <w:tc>
          <w:tcPr>
            <w:tcW w:w="1681" w:type="dxa"/>
          </w:tcPr>
          <w:p w:rsidR="00A171F1" w:rsidRDefault="00A171F1" w:rsidP="00C53607">
            <w:pPr>
              <w:ind w:firstLine="0"/>
              <w:rPr>
                <w:rtl/>
              </w:rPr>
            </w:pP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p>
        </w:tc>
        <w:tc>
          <w:tcPr>
            <w:tcW w:w="6018" w:type="dxa"/>
          </w:tcPr>
          <w:p w:rsidR="00A171F1" w:rsidRDefault="00A171F1" w:rsidP="00E16BC3">
            <w:pPr>
              <w:pStyle w:val="afe"/>
              <w:numPr>
                <w:ilvl w:val="0"/>
                <w:numId w:val="26"/>
              </w:numPr>
            </w:pPr>
            <w:r>
              <w:rPr>
                <w:rtl/>
              </w:rPr>
              <w:t>מנהל חשבון תשלום למשלם יזהה משלם המבקש לתת הרשאת גישה לחשבון באמצעות פרט אימות מוגבר</w:t>
            </w:r>
            <w:r>
              <w:t>.</w:t>
            </w:r>
          </w:p>
          <w:p w:rsidR="00A171F1" w:rsidRDefault="00A171F1" w:rsidP="00C53607">
            <w:pPr>
              <w:pStyle w:val="afe"/>
              <w:ind w:firstLine="0"/>
              <w:rPr>
                <w:rtl/>
              </w:rPr>
            </w:pPr>
          </w:p>
        </w:tc>
      </w:tr>
    </w:tbl>
    <w:p w:rsidR="00A171F1" w:rsidRDefault="00A171F1" w:rsidP="00C53607">
      <w:pPr>
        <w:rPr>
          <w:rtl/>
        </w:rPr>
      </w:pPr>
    </w:p>
    <w:p w:rsidR="00D02044" w:rsidRDefault="00A171F1" w:rsidP="00C53607">
      <w:pPr>
        <w:rPr>
          <w:rtl/>
        </w:rPr>
      </w:pPr>
      <w:bookmarkStart w:id="4779" w:name="_ETM_Q1_362069"/>
      <w:bookmarkEnd w:id="4779"/>
      <w:r>
        <w:rPr>
          <w:rFonts w:hint="cs"/>
          <w:rtl/>
        </w:rPr>
        <w:t>זה</w:t>
      </w:r>
      <w:bookmarkStart w:id="4780" w:name="_ETM_Q1_362928"/>
      <w:bookmarkEnd w:id="4780"/>
      <w:r>
        <w:rPr>
          <w:rFonts w:hint="cs"/>
          <w:rtl/>
        </w:rPr>
        <w:t xml:space="preserve"> בעצם סעיף שעוסק בהוראות לעניין עצם מתן הרשאת הגישה </w:t>
      </w:r>
      <w:bookmarkStart w:id="4781" w:name="_ETM_Q1_372654"/>
      <w:bookmarkEnd w:id="4781"/>
      <w:r>
        <w:rPr>
          <w:rFonts w:hint="cs"/>
          <w:rtl/>
        </w:rPr>
        <w:t>למנהל חשבון התשלום לטובת נותן שירות הייזום אנ</w:t>
      </w:r>
      <w:r w:rsidR="00D02044">
        <w:rPr>
          <w:rFonts w:hint="cs"/>
          <w:rtl/>
        </w:rPr>
        <w:t>חנו</w:t>
      </w:r>
      <w:r>
        <w:rPr>
          <w:rFonts w:hint="cs"/>
          <w:rtl/>
        </w:rPr>
        <w:t xml:space="preserve"> מטילים חובה </w:t>
      </w:r>
      <w:bookmarkStart w:id="4782" w:name="_ETM_Q1_378550"/>
      <w:bookmarkEnd w:id="4782"/>
      <w:r>
        <w:rPr>
          <w:rFonts w:hint="cs"/>
          <w:rtl/>
        </w:rPr>
        <w:t xml:space="preserve">גם על נותן שירות הייזום וגם </w:t>
      </w:r>
      <w:r w:rsidR="00D02044">
        <w:rPr>
          <w:rFonts w:hint="cs"/>
          <w:rtl/>
        </w:rPr>
        <w:t>על מנהל חשבון התשלום, ל</w:t>
      </w:r>
      <w:bookmarkStart w:id="4783" w:name="_ETM_Q1_375352"/>
      <w:bookmarkEnd w:id="4783"/>
      <w:r w:rsidR="00D02044">
        <w:rPr>
          <w:rFonts w:hint="cs"/>
          <w:rtl/>
        </w:rPr>
        <w:t>א</w:t>
      </w:r>
      <w:r>
        <w:rPr>
          <w:rFonts w:hint="cs"/>
          <w:rtl/>
        </w:rPr>
        <w:t xml:space="preserve">פשר ללקוח לבחור </w:t>
      </w:r>
      <w:bookmarkStart w:id="4784" w:name="_ETM_Q1_383111"/>
      <w:bookmarkEnd w:id="4784"/>
      <w:r>
        <w:rPr>
          <w:rFonts w:hint="cs"/>
          <w:rtl/>
        </w:rPr>
        <w:t xml:space="preserve">כל מיני פרטים </w:t>
      </w:r>
      <w:bookmarkStart w:id="4785" w:name="_ETM_Q1_379435"/>
      <w:bookmarkEnd w:id="4785"/>
      <w:r w:rsidR="00D02044">
        <w:rPr>
          <w:rFonts w:hint="cs"/>
          <w:rtl/>
        </w:rPr>
        <w:t xml:space="preserve">במסגרת מתן הרשאה, על מנת שהוא </w:t>
      </w:r>
      <w:bookmarkStart w:id="4786" w:name="_ETM_Q1_381982"/>
      <w:bookmarkEnd w:id="4786"/>
      <w:r w:rsidR="00D02044">
        <w:rPr>
          <w:rFonts w:hint="cs"/>
          <w:rtl/>
        </w:rPr>
        <w:t>יוכל</w:t>
      </w:r>
      <w:bookmarkStart w:id="4787" w:name="_ETM_Q1_379976"/>
      <w:bookmarkEnd w:id="4787"/>
      <w:r w:rsidR="00D02044">
        <w:rPr>
          <w:rFonts w:hint="cs"/>
          <w:rtl/>
        </w:rPr>
        <w:t xml:space="preserve"> לנהל</w:t>
      </w:r>
      <w:bookmarkStart w:id="4788" w:name="_ETM_Q1_378648"/>
      <w:bookmarkEnd w:id="4788"/>
      <w:r w:rsidR="00D02044">
        <w:rPr>
          <w:rFonts w:hint="cs"/>
          <w:rtl/>
        </w:rPr>
        <w:t xml:space="preserve"> </w:t>
      </w:r>
      <w:bookmarkStart w:id="4789" w:name="_ETM_Q1_378416"/>
      <w:bookmarkEnd w:id="4789"/>
      <w:r>
        <w:rPr>
          <w:rFonts w:hint="cs"/>
          <w:rtl/>
        </w:rPr>
        <w:t>את הסיכונים שלו ולשלוט בעצם</w:t>
      </w:r>
      <w:r w:rsidR="00D02044">
        <w:rPr>
          <w:rFonts w:hint="cs"/>
          <w:rtl/>
        </w:rPr>
        <w:t>,</w:t>
      </w:r>
      <w:r>
        <w:rPr>
          <w:rFonts w:hint="cs"/>
          <w:rtl/>
        </w:rPr>
        <w:t xml:space="preserve"> במידת </w:t>
      </w:r>
      <w:bookmarkStart w:id="4790" w:name="_ETM_Q1_387276"/>
      <w:bookmarkEnd w:id="4790"/>
      <w:r>
        <w:rPr>
          <w:rFonts w:hint="cs"/>
          <w:rtl/>
        </w:rPr>
        <w:t>הסיכון שיש בחשבון שלו, הוא יכול לבחור האם הוא רוצה</w:t>
      </w:r>
      <w:bookmarkStart w:id="4791" w:name="_ETM_Q1_390988"/>
      <w:bookmarkEnd w:id="4791"/>
      <w:r>
        <w:rPr>
          <w:rFonts w:hint="cs"/>
          <w:rtl/>
        </w:rPr>
        <w:t xml:space="preserve"> להגביל את התקופה או את הסכום </w:t>
      </w:r>
      <w:r w:rsidR="00D02044">
        <w:rPr>
          <w:rFonts w:hint="cs"/>
          <w:rtl/>
        </w:rPr>
        <w:t>שבכלל אפשר יהיה לתת הוראות תשלום</w:t>
      </w:r>
      <w:bookmarkStart w:id="4792" w:name="_ETM_Q1_388718"/>
      <w:bookmarkEnd w:id="4792"/>
      <w:r>
        <w:rPr>
          <w:rFonts w:hint="cs"/>
          <w:rtl/>
        </w:rPr>
        <w:t xml:space="preserve"> מכוח הרשאת </w:t>
      </w:r>
      <w:bookmarkStart w:id="4793" w:name="_ETM_Q1_392578"/>
      <w:bookmarkEnd w:id="4793"/>
      <w:r>
        <w:rPr>
          <w:rFonts w:hint="cs"/>
          <w:rtl/>
        </w:rPr>
        <w:t xml:space="preserve">הגישה. </w:t>
      </w:r>
      <w:bookmarkStart w:id="4794" w:name="_ETM_Q1_395855"/>
      <w:bookmarkStart w:id="4795" w:name="_ETM_Q1_394620"/>
      <w:bookmarkEnd w:id="4794"/>
      <w:bookmarkEnd w:id="4795"/>
    </w:p>
    <w:p w:rsidR="00D02044" w:rsidRDefault="00D02044" w:rsidP="00C53607">
      <w:pPr>
        <w:rPr>
          <w:rtl/>
        </w:rPr>
      </w:pPr>
      <w:bookmarkStart w:id="4796" w:name="_ETM_Q1_394772"/>
      <w:bookmarkEnd w:id="4796"/>
    </w:p>
    <w:p w:rsidR="00A171F1" w:rsidRDefault="00A171F1" w:rsidP="00C53607">
      <w:pPr>
        <w:rPr>
          <w:rtl/>
        </w:rPr>
      </w:pPr>
      <w:bookmarkStart w:id="4797" w:name="_ETM_Q1_394794"/>
      <w:bookmarkStart w:id="4798" w:name="_ETM_Q1_394918"/>
      <w:bookmarkEnd w:id="4797"/>
      <w:bookmarkEnd w:id="4798"/>
      <w:r>
        <w:rPr>
          <w:rFonts w:hint="cs"/>
          <w:rtl/>
        </w:rPr>
        <w:t xml:space="preserve">כתבנו את זה גם בדברי ההסבר ואני אבהיר את </w:t>
      </w:r>
      <w:bookmarkStart w:id="4799" w:name="_ETM_Q1_400611"/>
      <w:bookmarkEnd w:id="4799"/>
      <w:r>
        <w:rPr>
          <w:rFonts w:hint="cs"/>
          <w:rtl/>
        </w:rPr>
        <w:t>זה גם פה</w:t>
      </w:r>
      <w:r w:rsidR="00D02044">
        <w:rPr>
          <w:rFonts w:hint="cs"/>
          <w:rtl/>
        </w:rPr>
        <w:t>, ש</w:t>
      </w:r>
      <w:bookmarkStart w:id="4800" w:name="_ETM_Q1_396201"/>
      <w:bookmarkEnd w:id="4800"/>
      <w:r>
        <w:rPr>
          <w:rFonts w:hint="cs"/>
          <w:rtl/>
        </w:rPr>
        <w:t xml:space="preserve">הלקוח יכול לבחור את הבחירות </w:t>
      </w:r>
      <w:bookmarkStart w:id="4801" w:name="_ETM_Q1_406601"/>
      <w:bookmarkEnd w:id="4801"/>
      <w:r w:rsidR="00D02044">
        <w:rPr>
          <w:rFonts w:hint="cs"/>
          <w:rtl/>
        </w:rPr>
        <w:t>האלה גם רק א</w:t>
      </w:r>
      <w:bookmarkStart w:id="4802" w:name="_ETM_Q1_398015"/>
      <w:bookmarkEnd w:id="4802"/>
      <w:r w:rsidR="00D02044">
        <w:rPr>
          <w:rFonts w:hint="cs"/>
          <w:rtl/>
        </w:rPr>
        <w:t>צל</w:t>
      </w:r>
      <w:bookmarkStart w:id="4803" w:name="_ETM_Q1_397854"/>
      <w:bookmarkEnd w:id="4803"/>
      <w:r>
        <w:rPr>
          <w:rFonts w:hint="cs"/>
          <w:rtl/>
        </w:rPr>
        <w:t xml:space="preserve"> אחד מהשחקנים</w:t>
      </w:r>
      <w:r w:rsidR="00D02044">
        <w:rPr>
          <w:rFonts w:hint="cs"/>
          <w:rtl/>
        </w:rPr>
        <w:t>,</w:t>
      </w:r>
      <w:r>
        <w:rPr>
          <w:rFonts w:hint="cs"/>
          <w:rtl/>
        </w:rPr>
        <w:t xml:space="preserve"> </w:t>
      </w:r>
      <w:r w:rsidR="00D02044">
        <w:rPr>
          <w:rFonts w:hint="cs"/>
          <w:rtl/>
        </w:rPr>
        <w:t>ואז יש איזשהו יידוע הדדי ביניהם ואז באופן הזה יכולה גם</w:t>
      </w:r>
      <w:r w:rsidR="00855D97">
        <w:rPr>
          <w:rFonts w:hint="cs"/>
          <w:rtl/>
        </w:rPr>
        <w:t xml:space="preserve"> </w:t>
      </w:r>
      <w:r>
        <w:rPr>
          <w:rFonts w:hint="cs"/>
          <w:rtl/>
        </w:rPr>
        <w:t xml:space="preserve">להתקיים החובה, אבל בעצם החובה המהותית חלה </w:t>
      </w:r>
      <w:bookmarkStart w:id="4804" w:name="_ETM_Q1_412149"/>
      <w:bookmarkEnd w:id="4804"/>
      <w:r>
        <w:rPr>
          <w:rFonts w:hint="cs"/>
          <w:rtl/>
        </w:rPr>
        <w:t>על שניהם, והם צריכים ל</w:t>
      </w:r>
      <w:r w:rsidR="00D02044">
        <w:rPr>
          <w:rFonts w:hint="cs"/>
          <w:rtl/>
        </w:rPr>
        <w:t xml:space="preserve">וודא </w:t>
      </w:r>
      <w:bookmarkStart w:id="4805" w:name="_ETM_Q1_413965"/>
      <w:bookmarkEnd w:id="4805"/>
      <w:r w:rsidR="00D02044">
        <w:rPr>
          <w:rFonts w:hint="cs"/>
          <w:rtl/>
        </w:rPr>
        <w:t>שהדבר הזה נעשה, גם אם</w:t>
      </w:r>
      <w:bookmarkStart w:id="4806" w:name="_ETM_Q1_414386"/>
      <w:bookmarkStart w:id="4807" w:name="_ETM_Q1_416596"/>
      <w:bookmarkStart w:id="4808" w:name="_ETM_Q1_412283"/>
      <w:bookmarkEnd w:id="4806"/>
      <w:bookmarkEnd w:id="4807"/>
      <w:bookmarkEnd w:id="4808"/>
      <w:r w:rsidR="00D02044">
        <w:rPr>
          <w:rFonts w:hint="cs"/>
          <w:rtl/>
        </w:rPr>
        <w:t xml:space="preserve"> זה נעשה רק</w:t>
      </w:r>
      <w:bookmarkStart w:id="4809" w:name="_ETM_Q1_420620"/>
      <w:bookmarkEnd w:id="4809"/>
      <w:r w:rsidR="00D02044">
        <w:rPr>
          <w:rFonts w:hint="cs"/>
          <w:rtl/>
        </w:rPr>
        <w:t xml:space="preserve"> אצל </w:t>
      </w:r>
      <w:r>
        <w:rPr>
          <w:rFonts w:hint="cs"/>
          <w:rtl/>
        </w:rPr>
        <w:t>אחד מבניהם. יש שאלה לגבי</w:t>
      </w:r>
      <w:bookmarkStart w:id="4810" w:name="_ETM_Q1_419940"/>
      <w:bookmarkEnd w:id="4810"/>
      <w:r>
        <w:rPr>
          <w:rFonts w:hint="cs"/>
          <w:rtl/>
        </w:rPr>
        <w:t xml:space="preserve"> זה?</w:t>
      </w:r>
    </w:p>
    <w:p w:rsidR="00A171F1" w:rsidRDefault="00A171F1" w:rsidP="00C53607">
      <w:pPr>
        <w:rPr>
          <w:rtl/>
        </w:rPr>
      </w:pPr>
      <w:bookmarkStart w:id="4811" w:name="_ETM_Q1_421589"/>
      <w:bookmarkStart w:id="4812" w:name="_ETM_Q1_421627"/>
      <w:bookmarkEnd w:id="4811"/>
      <w:bookmarkEnd w:id="4812"/>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A171F1" w:rsidP="00C53607">
            <w:pPr>
              <w:ind w:firstLine="0"/>
              <w:rPr>
                <w:rtl/>
                <w:lang w:eastAsia="he-IL"/>
              </w:rPr>
            </w:pPr>
            <w:r>
              <w:rPr>
                <w:rtl/>
              </w:rPr>
              <w:t>העמדת אמצעי תשלום על ידי נותן שירות ייזום מתקדם</w:t>
            </w: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r>
              <w:rPr>
                <w:rFonts w:hint="cs"/>
                <w:rtl/>
                <w:lang w:eastAsia="he-IL"/>
              </w:rPr>
              <w:t>39ג.</w:t>
            </w:r>
          </w:p>
        </w:tc>
        <w:tc>
          <w:tcPr>
            <w:tcW w:w="6018" w:type="dxa"/>
          </w:tcPr>
          <w:p w:rsidR="00A171F1" w:rsidRPr="00A171F1" w:rsidRDefault="00A171F1" w:rsidP="00C53607">
            <w:pPr>
              <w:pStyle w:val="afe"/>
              <w:ind w:firstLine="0"/>
              <w:rPr>
                <w:rtl/>
              </w:rPr>
            </w:pPr>
            <w:r>
              <w:rPr>
                <w:rtl/>
              </w:rPr>
              <w:t>נותן שירות ייזום מתקדם יעמיד אמצעי תשלום רק לאותו המשלם שנתן הרשאת גישה לחשבון</w:t>
            </w:r>
            <w:r>
              <w:t>.</w:t>
            </w:r>
          </w:p>
        </w:tc>
      </w:tr>
    </w:tbl>
    <w:p w:rsidR="00A171F1" w:rsidRDefault="00A171F1" w:rsidP="00C53607">
      <w:pPr>
        <w:rPr>
          <w:rtl/>
        </w:rPr>
      </w:pPr>
      <w:bookmarkStart w:id="4813" w:name="_ETM_Q1_425580"/>
      <w:bookmarkStart w:id="4814" w:name="_ETM_Q1_425865"/>
      <w:bookmarkEnd w:id="4813"/>
      <w:bookmarkEnd w:id="4814"/>
    </w:p>
    <w:p w:rsidR="00A171F1" w:rsidRDefault="00A171F1" w:rsidP="00C53607">
      <w:pPr>
        <w:rPr>
          <w:rtl/>
        </w:rPr>
      </w:pPr>
      <w:bookmarkStart w:id="4815" w:name="_ETM_Q1_425920"/>
      <w:bookmarkEnd w:id="4815"/>
      <w:r>
        <w:rPr>
          <w:rFonts w:hint="cs"/>
          <w:rtl/>
        </w:rPr>
        <w:t xml:space="preserve">זו בעצם הוראה שנועדה להבטיח שתהיה זהות בין מי שנתן </w:t>
      </w:r>
      <w:bookmarkStart w:id="4816" w:name="_ETM_Q1_432379"/>
      <w:bookmarkEnd w:id="4816"/>
      <w:r>
        <w:rPr>
          <w:rFonts w:hint="cs"/>
          <w:rtl/>
        </w:rPr>
        <w:t xml:space="preserve">את </w:t>
      </w:r>
      <w:proofErr w:type="spellStart"/>
      <w:r>
        <w:rPr>
          <w:rFonts w:hint="cs"/>
          <w:rtl/>
        </w:rPr>
        <w:t>ההרשה</w:t>
      </w:r>
      <w:proofErr w:type="spellEnd"/>
      <w:r>
        <w:rPr>
          <w:rFonts w:hint="cs"/>
          <w:rtl/>
        </w:rPr>
        <w:t xml:space="preserve"> לבין מי שנתן את הוראות התשלום מכוח אותה</w:t>
      </w:r>
      <w:bookmarkStart w:id="4817" w:name="_ETM_Q1_436948"/>
      <w:bookmarkEnd w:id="4817"/>
      <w:r>
        <w:rPr>
          <w:rFonts w:hint="cs"/>
          <w:rtl/>
        </w:rPr>
        <w:t xml:space="preserve"> הרשאה. שוב, חלק מניהול הסיכונים,</w:t>
      </w:r>
      <w:r w:rsidR="00D02044">
        <w:rPr>
          <w:rFonts w:hint="cs"/>
          <w:rtl/>
        </w:rPr>
        <w:t xml:space="preserve"> </w:t>
      </w:r>
      <w:r>
        <w:rPr>
          <w:rFonts w:hint="cs"/>
          <w:rtl/>
        </w:rPr>
        <w:t>והשקיפות גם מול מנהל חשבון</w:t>
      </w:r>
      <w:bookmarkStart w:id="4818" w:name="_ETM_Q1_442301"/>
      <w:bookmarkEnd w:id="4818"/>
      <w:r>
        <w:rPr>
          <w:rFonts w:hint="cs"/>
          <w:rtl/>
        </w:rPr>
        <w:t xml:space="preserve"> התשלום שהוא יודע בעצם גם מי הוא האדם </w:t>
      </w:r>
      <w:r w:rsidR="00D02044">
        <w:rPr>
          <w:rFonts w:hint="cs"/>
          <w:rtl/>
        </w:rPr>
        <w:t>שכרגע ניגש לחשבון, וזה יכול לסייע</w:t>
      </w:r>
      <w:bookmarkStart w:id="4819" w:name="_ETM_Q1_439593"/>
      <w:bookmarkEnd w:id="4819"/>
      <w:r>
        <w:rPr>
          <w:rFonts w:hint="cs"/>
          <w:rtl/>
        </w:rPr>
        <w:t xml:space="preserve"> </w:t>
      </w:r>
      <w:r w:rsidR="00D02044">
        <w:rPr>
          <w:rFonts w:hint="cs"/>
          <w:rtl/>
        </w:rPr>
        <w:t>ב</w:t>
      </w:r>
      <w:r>
        <w:rPr>
          <w:rFonts w:hint="cs"/>
          <w:rtl/>
        </w:rPr>
        <w:t xml:space="preserve">מניעת </w:t>
      </w:r>
      <w:bookmarkStart w:id="4820" w:name="_ETM_Q1_446133"/>
      <w:bookmarkEnd w:id="4820"/>
      <w:r>
        <w:rPr>
          <w:rFonts w:hint="cs"/>
          <w:rtl/>
        </w:rPr>
        <w:t>הונאות וניהול סיכונים</w:t>
      </w:r>
      <w:r w:rsidR="00D02044">
        <w:rPr>
          <w:rFonts w:hint="cs"/>
          <w:rtl/>
        </w:rPr>
        <w:t>. יש שאלה</w:t>
      </w:r>
      <w:bookmarkStart w:id="4821" w:name="_ETM_Q1_424513"/>
      <w:bookmarkEnd w:id="4821"/>
      <w:r w:rsidR="00D02044">
        <w:rPr>
          <w:rFonts w:hint="cs"/>
          <w:rtl/>
        </w:rPr>
        <w:t xml:space="preserve"> לגבי זה?</w:t>
      </w:r>
    </w:p>
    <w:p w:rsidR="00A171F1" w:rsidRDefault="00A171F1" w:rsidP="00C53607">
      <w:pPr>
        <w:rPr>
          <w:rtl/>
        </w:rPr>
      </w:pPr>
      <w:bookmarkStart w:id="4822" w:name="_ETM_Q1_448558"/>
      <w:bookmarkStart w:id="4823" w:name="_ETM_Q1_448598"/>
      <w:bookmarkEnd w:id="4822"/>
      <w:bookmarkEnd w:id="4823"/>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A171F1" w:rsidP="00C53607">
            <w:pPr>
              <w:ind w:firstLine="0"/>
              <w:rPr>
                <w:rtl/>
                <w:lang w:eastAsia="he-IL"/>
              </w:rPr>
            </w:pPr>
            <w:bookmarkStart w:id="4824" w:name="_ETM_Q1_448831"/>
            <w:bookmarkStart w:id="4825" w:name="_ETM_Q1_448864"/>
            <w:bookmarkEnd w:id="4824"/>
            <w:bookmarkEnd w:id="4825"/>
            <w:r>
              <w:rPr>
                <w:rtl/>
              </w:rPr>
              <w:t>מתן הוראת תשלום לפי הרשאת גישה לחשבון</w:t>
            </w: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r>
              <w:rPr>
                <w:rFonts w:hint="cs"/>
                <w:rtl/>
                <w:lang w:eastAsia="he-IL"/>
              </w:rPr>
              <w:t>39ד.</w:t>
            </w:r>
          </w:p>
        </w:tc>
        <w:tc>
          <w:tcPr>
            <w:tcW w:w="6018" w:type="dxa"/>
          </w:tcPr>
          <w:p w:rsidR="00A171F1" w:rsidRPr="00A171F1" w:rsidRDefault="00A171F1" w:rsidP="00E16BC3">
            <w:pPr>
              <w:pStyle w:val="afe"/>
              <w:numPr>
                <w:ilvl w:val="0"/>
                <w:numId w:val="27"/>
              </w:numPr>
              <w:rPr>
                <w:rtl/>
              </w:rPr>
            </w:pPr>
            <w:r>
              <w:rPr>
                <w:rtl/>
              </w:rPr>
              <w:t>נותן שירות ייזום מתקדם יעביר הוראת תשלום למנהל חשבון התשלום למשלם רק אם ניתנה לו הוראת תשלום</w:t>
            </w:r>
            <w:r>
              <w:t>.</w:t>
            </w:r>
          </w:p>
        </w:tc>
      </w:tr>
      <w:tr w:rsidR="00A171F1" w:rsidTr="00283175">
        <w:tc>
          <w:tcPr>
            <w:tcW w:w="1681" w:type="dxa"/>
          </w:tcPr>
          <w:p w:rsidR="00A171F1" w:rsidRDefault="00A171F1" w:rsidP="00C53607">
            <w:pPr>
              <w:ind w:firstLine="0"/>
              <w:rPr>
                <w:rtl/>
              </w:rPr>
            </w:pP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A171F1" w:rsidP="00C53607">
            <w:pPr>
              <w:ind w:firstLine="0"/>
              <w:rPr>
                <w:rtl/>
                <w:lang w:eastAsia="he-IL"/>
              </w:rPr>
            </w:pPr>
          </w:p>
        </w:tc>
        <w:tc>
          <w:tcPr>
            <w:tcW w:w="6018" w:type="dxa"/>
          </w:tcPr>
          <w:p w:rsidR="00A171F1" w:rsidRDefault="00A171F1" w:rsidP="00E16BC3">
            <w:pPr>
              <w:pStyle w:val="afe"/>
              <w:numPr>
                <w:ilvl w:val="0"/>
                <w:numId w:val="27"/>
              </w:numPr>
              <w:rPr>
                <w:rtl/>
              </w:rPr>
            </w:pPr>
            <w:r>
              <w:rPr>
                <w:rtl/>
              </w:rPr>
              <w:t>נותן שירות ייזום מתקדם יזהה את המשלם כשהוא נותן הוראת תשלום באמצעותו; המאסדר של נותן שירות ייזום מתקדם יקבע, בהוראות מאסדר</w:t>
            </w:r>
            <w:r>
              <w:rPr>
                <w:rFonts w:hint="cs"/>
                <w:rtl/>
              </w:rPr>
              <w:t xml:space="preserve">, </w:t>
            </w:r>
            <w:r>
              <w:rPr>
                <w:rtl/>
              </w:rPr>
              <w:t>הוראות לעניין אופן הזיהוי כאמור</w:t>
            </w:r>
            <w:r>
              <w:t>.</w:t>
            </w:r>
          </w:p>
        </w:tc>
      </w:tr>
    </w:tbl>
    <w:p w:rsidR="00A171F1" w:rsidRPr="00A171F1" w:rsidRDefault="00A171F1" w:rsidP="00C53607">
      <w:pPr>
        <w:rPr>
          <w:rtl/>
        </w:rPr>
      </w:pPr>
    </w:p>
    <w:p w:rsidR="00D02044" w:rsidRDefault="00A171F1" w:rsidP="00C53607">
      <w:pPr>
        <w:rPr>
          <w:rtl/>
        </w:rPr>
      </w:pPr>
      <w:bookmarkStart w:id="4826" w:name="_ETM_Q1_416827"/>
      <w:bookmarkStart w:id="4827" w:name="_ETM_Q1_416879"/>
      <w:bookmarkStart w:id="4828" w:name="_ETM_Q1_426449"/>
      <w:bookmarkEnd w:id="4826"/>
      <w:bookmarkEnd w:id="4827"/>
      <w:bookmarkEnd w:id="4828"/>
      <w:r>
        <w:rPr>
          <w:rFonts w:hint="cs"/>
          <w:rtl/>
        </w:rPr>
        <w:t>סעיף א' קובע</w:t>
      </w:r>
      <w:r w:rsidR="00D02044">
        <w:rPr>
          <w:rFonts w:hint="cs"/>
          <w:rtl/>
        </w:rPr>
        <w:t xml:space="preserve"> בעצם</w:t>
      </w:r>
      <w:r>
        <w:rPr>
          <w:rFonts w:hint="cs"/>
          <w:rtl/>
        </w:rPr>
        <w:t xml:space="preserve"> הוראה מאוד בסיסית</w:t>
      </w:r>
      <w:bookmarkStart w:id="4829" w:name="_ETM_Q1_473281"/>
      <w:bookmarkStart w:id="4830" w:name="_ETM_Q1_470025"/>
      <w:bookmarkStart w:id="4831" w:name="_ETM_Q1_466140"/>
      <w:bookmarkEnd w:id="4829"/>
      <w:bookmarkEnd w:id="4830"/>
      <w:bookmarkEnd w:id="4831"/>
      <w:r w:rsidR="00D02044">
        <w:rPr>
          <w:rFonts w:hint="cs"/>
          <w:rtl/>
        </w:rPr>
        <w:t xml:space="preserve"> שאומרת שהוא יכול לפעול</w:t>
      </w:r>
      <w:bookmarkStart w:id="4832" w:name="_ETM_Q1_466028"/>
      <w:bookmarkEnd w:id="4832"/>
      <w:r>
        <w:rPr>
          <w:rFonts w:hint="cs"/>
          <w:rtl/>
        </w:rPr>
        <w:t xml:space="preserve"> </w:t>
      </w:r>
      <w:r w:rsidR="00D02044">
        <w:rPr>
          <w:rFonts w:hint="cs"/>
          <w:rtl/>
        </w:rPr>
        <w:t xml:space="preserve">רק מכוח הוראה שאכן </w:t>
      </w:r>
      <w:bookmarkStart w:id="4833" w:name="_ETM_Q1_468691"/>
      <w:bookmarkEnd w:id="4833"/>
      <w:r>
        <w:rPr>
          <w:rFonts w:hint="cs"/>
          <w:rtl/>
        </w:rPr>
        <w:t>המשלם נתן לו. הוא לא יכול, כמובן, באופן</w:t>
      </w:r>
      <w:bookmarkStart w:id="4834" w:name="_ETM_Q1_478034"/>
      <w:bookmarkEnd w:id="4834"/>
      <w:r>
        <w:rPr>
          <w:rFonts w:hint="cs"/>
          <w:rtl/>
        </w:rPr>
        <w:t xml:space="preserve"> עצמאי ליזום איזושהי הוראה. </w:t>
      </w:r>
      <w:r w:rsidR="00D02044">
        <w:rPr>
          <w:rFonts w:hint="cs"/>
          <w:rtl/>
        </w:rPr>
        <w:t>ו</w:t>
      </w:r>
      <w:r>
        <w:rPr>
          <w:rFonts w:hint="cs"/>
          <w:rtl/>
        </w:rPr>
        <w:t>סעיף ב'</w:t>
      </w:r>
      <w:r w:rsidR="00D02044">
        <w:rPr>
          <w:rFonts w:hint="cs"/>
          <w:rtl/>
        </w:rPr>
        <w:t xml:space="preserve"> עוסק בחובת הזיהוי, מבלי בעצם לצקת תוכן </w:t>
      </w:r>
      <w:bookmarkStart w:id="4835" w:name="_ETM_Q1_476449"/>
      <w:bookmarkEnd w:id="4835"/>
      <w:r w:rsidR="00D02044">
        <w:rPr>
          <w:rFonts w:hint="cs"/>
          <w:rtl/>
        </w:rPr>
        <w:t>ל</w:t>
      </w:r>
      <w:r>
        <w:rPr>
          <w:rFonts w:hint="cs"/>
          <w:rtl/>
        </w:rPr>
        <w:t>סטנדרט</w:t>
      </w:r>
      <w:bookmarkStart w:id="4836" w:name="_ETM_Q1_483557"/>
      <w:bookmarkEnd w:id="4836"/>
      <w:r>
        <w:rPr>
          <w:rFonts w:hint="cs"/>
          <w:rtl/>
        </w:rPr>
        <w:t xml:space="preserve"> או לאופי שבו הוא יהיה מחויב לבצע את הזיהוי, זה</w:t>
      </w:r>
      <w:bookmarkStart w:id="4837" w:name="_ETM_Q1_488170"/>
      <w:bookmarkEnd w:id="4837"/>
      <w:r>
        <w:rPr>
          <w:rFonts w:hint="cs"/>
          <w:rtl/>
        </w:rPr>
        <w:t xml:space="preserve"> משהו שחשבנו </w:t>
      </w:r>
      <w:r w:rsidR="00D02044">
        <w:rPr>
          <w:rFonts w:hint="cs"/>
          <w:rtl/>
        </w:rPr>
        <w:t xml:space="preserve">שמתאים לתת </w:t>
      </w:r>
      <w:proofErr w:type="spellStart"/>
      <w:r w:rsidR="00D02044">
        <w:rPr>
          <w:rFonts w:hint="cs"/>
          <w:rtl/>
        </w:rPr>
        <w:t>למאסדרים</w:t>
      </w:r>
      <w:proofErr w:type="spellEnd"/>
      <w:r w:rsidR="00D02044">
        <w:rPr>
          <w:rFonts w:hint="cs"/>
          <w:rtl/>
        </w:rPr>
        <w:t xml:space="preserve"> </w:t>
      </w:r>
      <w:bookmarkStart w:id="4838" w:name="_ETM_Q1_482913"/>
      <w:bookmarkEnd w:id="4838"/>
      <w:r>
        <w:rPr>
          <w:rFonts w:hint="cs"/>
          <w:rtl/>
        </w:rPr>
        <w:t xml:space="preserve">לקבוע. </w:t>
      </w:r>
    </w:p>
    <w:p w:rsidR="00D02044" w:rsidRDefault="00D02044" w:rsidP="00C53607">
      <w:pPr>
        <w:rPr>
          <w:rtl/>
        </w:rPr>
      </w:pPr>
      <w:bookmarkStart w:id="4839" w:name="_ETM_Q1_485060"/>
      <w:bookmarkEnd w:id="4839"/>
    </w:p>
    <w:p w:rsidR="00A171F1" w:rsidRDefault="00A171F1" w:rsidP="00C53607">
      <w:pPr>
        <w:rPr>
          <w:rtl/>
        </w:rPr>
      </w:pPr>
      <w:bookmarkStart w:id="4840" w:name="_ETM_Q1_485335"/>
      <w:bookmarkStart w:id="4841" w:name="_ETM_Q1_485382"/>
      <w:bookmarkStart w:id="4842" w:name="_ETM_Q1_485428"/>
      <w:bookmarkEnd w:id="4840"/>
      <w:bookmarkEnd w:id="4841"/>
      <w:bookmarkEnd w:id="4842"/>
      <w:r>
        <w:rPr>
          <w:rFonts w:hint="cs"/>
          <w:rtl/>
        </w:rPr>
        <w:t>בנושא הזה</w:t>
      </w:r>
      <w:r w:rsidR="00D02044">
        <w:rPr>
          <w:rFonts w:hint="cs"/>
          <w:rtl/>
        </w:rPr>
        <w:t>, עלתה לייעוץ המשפטי</w:t>
      </w:r>
      <w:r>
        <w:rPr>
          <w:rFonts w:hint="cs"/>
          <w:rtl/>
        </w:rPr>
        <w:t xml:space="preserve"> הערה, אל</w:t>
      </w:r>
      <w:bookmarkStart w:id="4843" w:name="_ETM_Q1_494478"/>
      <w:bookmarkEnd w:id="4843"/>
      <w:r>
        <w:rPr>
          <w:rFonts w:hint="cs"/>
          <w:rtl/>
        </w:rPr>
        <w:t>ו</w:t>
      </w:r>
      <w:r w:rsidR="00D02044">
        <w:rPr>
          <w:rFonts w:hint="cs"/>
          <w:rtl/>
        </w:rPr>
        <w:t xml:space="preserve"> </w:t>
      </w:r>
      <w:r>
        <w:rPr>
          <w:rFonts w:hint="cs"/>
          <w:rtl/>
        </w:rPr>
        <w:t xml:space="preserve">בעצם הוראות שחובה לקבוע אותן, אבל ביקשו שכן נקבע איזשהו </w:t>
      </w:r>
      <w:bookmarkStart w:id="4844" w:name="_ETM_Q1_499586"/>
      <w:bookmarkEnd w:id="4844"/>
      <w:r>
        <w:rPr>
          <w:rFonts w:hint="cs"/>
          <w:rtl/>
        </w:rPr>
        <w:t xml:space="preserve">מועד לקביעת הערות ראשונות, אז אנחנו מקבלים את ההערה </w:t>
      </w:r>
      <w:bookmarkStart w:id="4845" w:name="_ETM_Q1_505436"/>
      <w:bookmarkEnd w:id="4845"/>
      <w:r w:rsidR="00D02044">
        <w:rPr>
          <w:rFonts w:hint="cs"/>
          <w:rtl/>
        </w:rPr>
        <w:t>ואנחנו נציע בהמשך במסגרת הנוסח את המועד</w:t>
      </w:r>
      <w:bookmarkStart w:id="4846" w:name="_ETM_Q1_498633"/>
      <w:bookmarkEnd w:id="4846"/>
      <w:r>
        <w:rPr>
          <w:rFonts w:hint="cs"/>
          <w:rtl/>
        </w:rPr>
        <w:t xml:space="preserve"> הרלוונטי. אני ממשיכה</w:t>
      </w:r>
      <w:r w:rsidR="00D02044">
        <w:rPr>
          <w:rFonts w:hint="cs"/>
          <w:rtl/>
        </w:rPr>
        <w:t>.</w:t>
      </w:r>
    </w:p>
    <w:p w:rsidR="009D1E74" w:rsidRDefault="009D1E74" w:rsidP="00C53607">
      <w:pPr>
        <w:rPr>
          <w:rtl/>
        </w:rPr>
      </w:pPr>
    </w:p>
    <w:p w:rsidR="00A171F1" w:rsidRDefault="00A171F1" w:rsidP="00C53607">
      <w:pPr>
        <w:rPr>
          <w:rtl/>
        </w:rPr>
      </w:pPr>
      <w:bookmarkStart w:id="4847" w:name="_ETM_Q1_507727"/>
      <w:bookmarkStart w:id="4848" w:name="_ETM_Q1_507763"/>
      <w:bookmarkEnd w:id="4847"/>
      <w:bookmarkEnd w:id="4848"/>
    </w:p>
    <w:tbl>
      <w:tblPr>
        <w:tblStyle w:val="afd"/>
        <w:bidiVisual/>
        <w:tblW w:w="9625" w:type="dxa"/>
        <w:tblLook w:val="04A0" w:firstRow="1" w:lastRow="0" w:firstColumn="1" w:lastColumn="0" w:noHBand="0" w:noVBand="1"/>
      </w:tblPr>
      <w:tblGrid>
        <w:gridCol w:w="1681"/>
        <w:gridCol w:w="631"/>
        <w:gridCol w:w="620"/>
        <w:gridCol w:w="675"/>
        <w:gridCol w:w="6018"/>
      </w:tblGrid>
      <w:tr w:rsidR="00A171F1" w:rsidTr="00283175">
        <w:tc>
          <w:tcPr>
            <w:tcW w:w="1681" w:type="dxa"/>
          </w:tcPr>
          <w:p w:rsidR="00A171F1" w:rsidRDefault="00765682" w:rsidP="00C53607">
            <w:pPr>
              <w:ind w:firstLine="0"/>
              <w:rPr>
                <w:rtl/>
                <w:lang w:eastAsia="he-IL"/>
              </w:rPr>
            </w:pPr>
            <w:bookmarkStart w:id="4849" w:name="_ETM_Q1_417520"/>
            <w:bookmarkStart w:id="4850" w:name="_ETM_Q1_417568"/>
            <w:bookmarkEnd w:id="4849"/>
            <w:bookmarkEnd w:id="4850"/>
            <w:r>
              <w:rPr>
                <w:rtl/>
              </w:rPr>
              <w:t>ביטול הרשאת גישה לחשבון</w:t>
            </w:r>
          </w:p>
        </w:tc>
        <w:tc>
          <w:tcPr>
            <w:tcW w:w="631" w:type="dxa"/>
          </w:tcPr>
          <w:p w:rsidR="00A171F1" w:rsidRDefault="00A171F1" w:rsidP="00C53607">
            <w:pPr>
              <w:ind w:firstLine="0"/>
              <w:rPr>
                <w:rtl/>
                <w:lang w:eastAsia="he-IL"/>
              </w:rPr>
            </w:pPr>
          </w:p>
        </w:tc>
        <w:tc>
          <w:tcPr>
            <w:tcW w:w="620" w:type="dxa"/>
          </w:tcPr>
          <w:p w:rsidR="00A171F1" w:rsidRDefault="00A171F1" w:rsidP="00C53607">
            <w:pPr>
              <w:ind w:firstLine="0"/>
              <w:rPr>
                <w:rtl/>
                <w:lang w:eastAsia="he-IL"/>
              </w:rPr>
            </w:pPr>
          </w:p>
        </w:tc>
        <w:tc>
          <w:tcPr>
            <w:tcW w:w="675" w:type="dxa"/>
          </w:tcPr>
          <w:p w:rsidR="00A171F1" w:rsidRDefault="00765682" w:rsidP="00C53607">
            <w:pPr>
              <w:ind w:firstLine="0"/>
              <w:rPr>
                <w:rtl/>
                <w:lang w:eastAsia="he-IL"/>
              </w:rPr>
            </w:pPr>
            <w:r>
              <w:rPr>
                <w:rFonts w:hint="cs"/>
                <w:rtl/>
                <w:lang w:eastAsia="he-IL"/>
              </w:rPr>
              <w:t>39ה</w:t>
            </w:r>
            <w:r w:rsidR="00A171F1">
              <w:rPr>
                <w:rFonts w:hint="cs"/>
                <w:rtl/>
                <w:lang w:eastAsia="he-IL"/>
              </w:rPr>
              <w:t>.</w:t>
            </w:r>
          </w:p>
        </w:tc>
        <w:tc>
          <w:tcPr>
            <w:tcW w:w="6018" w:type="dxa"/>
          </w:tcPr>
          <w:p w:rsidR="00A171F1" w:rsidRDefault="00765682" w:rsidP="00E16BC3">
            <w:pPr>
              <w:pStyle w:val="afe"/>
              <w:numPr>
                <w:ilvl w:val="0"/>
                <w:numId w:val="28"/>
              </w:numPr>
            </w:pPr>
            <w:r>
              <w:rPr>
                <w:rtl/>
              </w:rPr>
              <w:t>המשלם רשאי לבטל הרשאת גישה לחשבון, בכל עת, בהודעה למנהל חשבון תשלום למשלם או לנותן שירות ייזום מתקדם</w:t>
            </w:r>
            <w:r>
              <w:t>.</w:t>
            </w:r>
          </w:p>
          <w:p w:rsidR="00765682" w:rsidRPr="00A171F1" w:rsidRDefault="00765682" w:rsidP="00C53607">
            <w:pPr>
              <w:pStyle w:val="afe"/>
              <w:ind w:firstLine="0"/>
              <w:rPr>
                <w:rtl/>
              </w:rPr>
            </w:pPr>
            <w:bookmarkStart w:id="4851" w:name="_ETM_Q1_524169"/>
            <w:bookmarkStart w:id="4852" w:name="_ETM_Q1_524235"/>
            <w:bookmarkEnd w:id="4851"/>
            <w:bookmarkEnd w:id="4852"/>
          </w:p>
        </w:tc>
      </w:tr>
      <w:tr w:rsidR="00765682" w:rsidTr="00283175">
        <w:tc>
          <w:tcPr>
            <w:tcW w:w="1681" w:type="dxa"/>
          </w:tcPr>
          <w:p w:rsidR="00765682" w:rsidRDefault="00765682" w:rsidP="00C53607">
            <w:pPr>
              <w:ind w:firstLine="0"/>
              <w:rPr>
                <w:rtl/>
              </w:rPr>
            </w:pP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p>
        </w:tc>
        <w:tc>
          <w:tcPr>
            <w:tcW w:w="6018" w:type="dxa"/>
          </w:tcPr>
          <w:p w:rsidR="00765682" w:rsidRDefault="00765682" w:rsidP="00E16BC3">
            <w:pPr>
              <w:pStyle w:val="afe"/>
              <w:numPr>
                <w:ilvl w:val="0"/>
                <w:numId w:val="28"/>
              </w:numPr>
            </w:pPr>
            <w:r>
              <w:rPr>
                <w:rtl/>
              </w:rPr>
              <w:t>הסתיים חוזה שירותי תשלום לעניין שירות ייזום מתקדם לפי סעיף 6</w:t>
            </w:r>
            <w:r>
              <w:rPr>
                <w:rFonts w:hint="cs"/>
                <w:rtl/>
              </w:rPr>
              <w:t xml:space="preserve">(א) </w:t>
            </w:r>
            <w:r>
              <w:rPr>
                <w:rtl/>
              </w:rPr>
              <w:t xml:space="preserve">או </w:t>
            </w:r>
            <w:r>
              <w:rPr>
                <w:rFonts w:hint="cs"/>
                <w:rtl/>
              </w:rPr>
              <w:t>(ב)</w:t>
            </w:r>
            <w:r>
              <w:rPr>
                <w:rtl/>
              </w:rPr>
              <w:t xml:space="preserve">, יראו בכך כאילו הודיע המשלם לנותן שירות ייזום מתקדם על ביטול הרשאת הגישה לחשבון כאמור בסעיף קטן </w:t>
            </w:r>
            <w:r>
              <w:rPr>
                <w:rFonts w:hint="cs"/>
                <w:rtl/>
              </w:rPr>
              <w:t>(א).</w:t>
            </w:r>
          </w:p>
          <w:p w:rsidR="00765682" w:rsidRDefault="00765682" w:rsidP="00C53607">
            <w:pPr>
              <w:pStyle w:val="afe"/>
              <w:ind w:firstLine="0"/>
              <w:rPr>
                <w:rtl/>
              </w:rPr>
            </w:pPr>
            <w:bookmarkStart w:id="4853" w:name="_ETM_Q1_528727"/>
            <w:bookmarkStart w:id="4854" w:name="_ETM_Q1_528811"/>
            <w:bookmarkEnd w:id="4853"/>
            <w:bookmarkEnd w:id="4854"/>
          </w:p>
        </w:tc>
      </w:tr>
      <w:tr w:rsidR="00765682" w:rsidTr="00283175">
        <w:tc>
          <w:tcPr>
            <w:tcW w:w="1681" w:type="dxa"/>
          </w:tcPr>
          <w:p w:rsidR="00765682" w:rsidRDefault="00765682" w:rsidP="00C53607">
            <w:pPr>
              <w:ind w:firstLine="0"/>
              <w:rPr>
                <w:rtl/>
              </w:rPr>
            </w:pP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p>
        </w:tc>
        <w:tc>
          <w:tcPr>
            <w:tcW w:w="6018" w:type="dxa"/>
          </w:tcPr>
          <w:p w:rsidR="00765682" w:rsidRDefault="00765682" w:rsidP="00E16BC3">
            <w:pPr>
              <w:pStyle w:val="afe"/>
              <w:numPr>
                <w:ilvl w:val="0"/>
                <w:numId w:val="28"/>
              </w:numPr>
            </w:pPr>
            <w:r>
              <w:rPr>
                <w:rtl/>
              </w:rPr>
              <w:t xml:space="preserve">קיבל מנהל חשבון תשלום למשלם הודעה </w:t>
            </w:r>
            <w:proofErr w:type="spellStart"/>
            <w:r>
              <w:rPr>
                <w:rtl/>
              </w:rPr>
              <w:t>מהמשלם</w:t>
            </w:r>
            <w:proofErr w:type="spellEnd"/>
            <w:r>
              <w:rPr>
                <w:rtl/>
              </w:rPr>
              <w:t xml:space="preserve"> כאמור בסעיף קטן </w:t>
            </w:r>
            <w:r>
              <w:rPr>
                <w:rFonts w:hint="cs"/>
                <w:rtl/>
              </w:rPr>
              <w:t>(א)</w:t>
            </w:r>
            <w:r>
              <w:rPr>
                <w:rtl/>
              </w:rPr>
              <w:t>, יודיע על כך לנותן שירות ייזום מתקדם בהקדם האפשרי ולא יאוחר מיום עסקים אחד</w:t>
            </w:r>
          </w:p>
          <w:p w:rsidR="00765682" w:rsidRDefault="00765682" w:rsidP="00C53607">
            <w:pPr>
              <w:pStyle w:val="afe"/>
              <w:ind w:firstLine="0"/>
              <w:rPr>
                <w:rtl/>
              </w:rPr>
            </w:pPr>
            <w:bookmarkStart w:id="4855" w:name="_ETM_Q1_533443"/>
            <w:bookmarkStart w:id="4856" w:name="_ETM_Q1_533496"/>
            <w:bookmarkEnd w:id="4855"/>
            <w:bookmarkEnd w:id="4856"/>
          </w:p>
        </w:tc>
      </w:tr>
      <w:tr w:rsidR="00765682" w:rsidTr="00283175">
        <w:tc>
          <w:tcPr>
            <w:tcW w:w="1681" w:type="dxa"/>
          </w:tcPr>
          <w:p w:rsidR="00765682" w:rsidRDefault="00765682" w:rsidP="00C53607">
            <w:pPr>
              <w:ind w:firstLine="0"/>
              <w:rPr>
                <w:rtl/>
              </w:rPr>
            </w:pP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p>
        </w:tc>
        <w:tc>
          <w:tcPr>
            <w:tcW w:w="6018" w:type="dxa"/>
          </w:tcPr>
          <w:p w:rsidR="00765682" w:rsidRDefault="00765682" w:rsidP="00E16BC3">
            <w:pPr>
              <w:pStyle w:val="afe"/>
              <w:numPr>
                <w:ilvl w:val="0"/>
                <w:numId w:val="28"/>
              </w:numPr>
            </w:pPr>
            <w:r>
              <w:rPr>
                <w:rtl/>
              </w:rPr>
              <w:t xml:space="preserve">קיבל נותן שירות ייזום מתקדם הודעה </w:t>
            </w:r>
            <w:proofErr w:type="spellStart"/>
            <w:r>
              <w:rPr>
                <w:rtl/>
              </w:rPr>
              <w:t>מהמשלם</w:t>
            </w:r>
            <w:proofErr w:type="spellEnd"/>
            <w:r>
              <w:rPr>
                <w:rtl/>
              </w:rPr>
              <w:t xml:space="preserve"> על ביטול הרשאת גישה לחשבון כאמור בסעיפים קטנים </w:t>
            </w:r>
            <w:r>
              <w:rPr>
                <w:rFonts w:hint="cs"/>
                <w:rtl/>
              </w:rPr>
              <w:t>(א)</w:t>
            </w:r>
            <w:r>
              <w:rPr>
                <w:rtl/>
              </w:rPr>
              <w:t xml:space="preserve"> או </w:t>
            </w:r>
            <w:r>
              <w:rPr>
                <w:rFonts w:hint="cs"/>
                <w:rtl/>
              </w:rPr>
              <w:t>(ב)</w:t>
            </w:r>
            <w:r>
              <w:rPr>
                <w:rtl/>
              </w:rPr>
              <w:t>, יודיע נותן השירות כאמור למנהל חשבון התשלום למשלם, בהקדם האפשרי, ולא יאוחר מיום עסקים אחד, על ביטול הרשאת הגישה לחשבון</w:t>
            </w:r>
            <w:r>
              <w:rPr>
                <w:rFonts w:hint="cs"/>
                <w:rtl/>
              </w:rPr>
              <w:t>.</w:t>
            </w:r>
          </w:p>
          <w:p w:rsidR="00765682" w:rsidRDefault="00765682" w:rsidP="00C53607">
            <w:pPr>
              <w:pStyle w:val="afe"/>
              <w:ind w:firstLine="0"/>
              <w:rPr>
                <w:rtl/>
              </w:rPr>
            </w:pPr>
            <w:bookmarkStart w:id="4857" w:name="_ETM_Q1_538457"/>
            <w:bookmarkEnd w:id="4857"/>
          </w:p>
        </w:tc>
      </w:tr>
      <w:tr w:rsidR="00765682" w:rsidTr="00283175">
        <w:tc>
          <w:tcPr>
            <w:tcW w:w="1681" w:type="dxa"/>
          </w:tcPr>
          <w:p w:rsidR="00765682" w:rsidRDefault="00765682" w:rsidP="00C53607">
            <w:pPr>
              <w:ind w:firstLine="0"/>
              <w:rPr>
                <w:rtl/>
              </w:rPr>
            </w:pP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p>
        </w:tc>
        <w:tc>
          <w:tcPr>
            <w:tcW w:w="6018" w:type="dxa"/>
          </w:tcPr>
          <w:p w:rsidR="00765682" w:rsidRDefault="00765682" w:rsidP="00E16BC3">
            <w:pPr>
              <w:pStyle w:val="afe"/>
              <w:numPr>
                <w:ilvl w:val="0"/>
                <w:numId w:val="28"/>
              </w:numPr>
            </w:pPr>
            <w:r>
              <w:rPr>
                <w:rtl/>
              </w:rPr>
              <w:t>עם קבלת הודעה על ביטול הרשאת הגישה לחשבון לפי סעיף זה, ולא יאוחר מיום עסקים אחד מהמועד האמור</w:t>
            </w:r>
            <w:r>
              <w:t xml:space="preserve"> –</w:t>
            </w:r>
            <w:bookmarkStart w:id="4858" w:name="_ETM_Q1_545751"/>
            <w:bookmarkEnd w:id="4858"/>
          </w:p>
          <w:p w:rsidR="00765682" w:rsidRDefault="00765682" w:rsidP="00C53607">
            <w:pPr>
              <w:pStyle w:val="afe"/>
              <w:ind w:firstLine="0"/>
              <w:rPr>
                <w:rtl/>
              </w:rPr>
            </w:pPr>
            <w:bookmarkStart w:id="4859" w:name="_ETM_Q1_545852"/>
            <w:bookmarkEnd w:id="4859"/>
          </w:p>
          <w:p w:rsidR="00765682" w:rsidRDefault="00765682" w:rsidP="00E16BC3">
            <w:pPr>
              <w:pStyle w:val="afe"/>
              <w:numPr>
                <w:ilvl w:val="0"/>
                <w:numId w:val="29"/>
              </w:numPr>
            </w:pPr>
            <w:bookmarkStart w:id="4860" w:name="_ETM_Q1_547312"/>
            <w:bookmarkStart w:id="4861" w:name="_ETM_Q1_547372"/>
            <w:bookmarkEnd w:id="4860"/>
            <w:bookmarkEnd w:id="4861"/>
            <w:r>
              <w:rPr>
                <w:rtl/>
              </w:rPr>
              <w:t>נותן שירות ייזום מתקדם לא יעביר עוד הוראות תשלום לביצוע מכוח ההרשאה שבוטלה</w:t>
            </w:r>
            <w:r>
              <w:t>;</w:t>
            </w:r>
            <w:bookmarkStart w:id="4862" w:name="_ETM_Q1_556320"/>
            <w:bookmarkEnd w:id="4862"/>
          </w:p>
          <w:p w:rsidR="00765682" w:rsidRDefault="00765682" w:rsidP="00E16BC3">
            <w:pPr>
              <w:pStyle w:val="afe"/>
              <w:numPr>
                <w:ilvl w:val="0"/>
                <w:numId w:val="29"/>
              </w:numPr>
            </w:pPr>
            <w:bookmarkStart w:id="4863" w:name="_ETM_Q1_556404"/>
            <w:bookmarkEnd w:id="4863"/>
            <w:r>
              <w:rPr>
                <w:rtl/>
              </w:rPr>
              <w:t>מנהל חשבון התשלום למשלם לא יבצע הוראת תשלום מכוח ההרשאה שבוטלה</w:t>
            </w:r>
            <w:r>
              <w:t>.</w:t>
            </w:r>
            <w:bookmarkStart w:id="4864" w:name="_ETM_Q1_559387"/>
            <w:bookmarkEnd w:id="4864"/>
          </w:p>
          <w:p w:rsidR="00765682" w:rsidRDefault="00765682" w:rsidP="00C53607">
            <w:pPr>
              <w:pStyle w:val="afe"/>
              <w:ind w:left="1080" w:firstLine="0"/>
              <w:rPr>
                <w:rtl/>
              </w:rPr>
            </w:pPr>
            <w:bookmarkStart w:id="4865" w:name="_ETM_Q1_559470"/>
            <w:bookmarkEnd w:id="4865"/>
          </w:p>
        </w:tc>
      </w:tr>
      <w:tr w:rsidR="00765682" w:rsidTr="00283175">
        <w:tc>
          <w:tcPr>
            <w:tcW w:w="1681" w:type="dxa"/>
          </w:tcPr>
          <w:p w:rsidR="00765682" w:rsidRDefault="00765682" w:rsidP="00C53607">
            <w:pPr>
              <w:ind w:firstLine="0"/>
              <w:rPr>
                <w:rtl/>
              </w:rPr>
            </w:pP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p>
        </w:tc>
        <w:tc>
          <w:tcPr>
            <w:tcW w:w="6018" w:type="dxa"/>
          </w:tcPr>
          <w:p w:rsidR="00765682" w:rsidRDefault="00765682" w:rsidP="00E16BC3">
            <w:pPr>
              <w:pStyle w:val="afe"/>
              <w:numPr>
                <w:ilvl w:val="0"/>
                <w:numId w:val="28"/>
              </w:numPr>
            </w:pPr>
            <w:r>
              <w:rPr>
                <w:rtl/>
              </w:rPr>
              <w:t>הפסיק המשלם שנתן את הרשאת הגישה לחשבון בחשבון תשלום משותף ביחד ולחוד להיות בעלים בחשבון, יבטל מנהל חשבון התשלום למשלם את הרשאת הגישה ויחולו הוראות סעיף זה</w:t>
            </w:r>
            <w:r>
              <w:t>.</w:t>
            </w:r>
          </w:p>
          <w:p w:rsidR="00765682" w:rsidRDefault="00765682" w:rsidP="00C53607">
            <w:pPr>
              <w:pStyle w:val="afe"/>
              <w:ind w:firstLine="0"/>
              <w:rPr>
                <w:rtl/>
              </w:rPr>
            </w:pPr>
            <w:bookmarkStart w:id="4866" w:name="_ETM_Q1_563700"/>
            <w:bookmarkStart w:id="4867" w:name="_ETM_Q1_563775"/>
            <w:bookmarkEnd w:id="4866"/>
            <w:bookmarkEnd w:id="4867"/>
          </w:p>
        </w:tc>
      </w:tr>
    </w:tbl>
    <w:p w:rsidR="00A171F1" w:rsidRDefault="00A171F1" w:rsidP="00C53607">
      <w:pPr>
        <w:rPr>
          <w:rtl/>
        </w:rPr>
      </w:pPr>
    </w:p>
    <w:p w:rsidR="00D02044" w:rsidRDefault="00D02044" w:rsidP="00C53607">
      <w:pPr>
        <w:rPr>
          <w:rtl/>
        </w:rPr>
      </w:pPr>
      <w:bookmarkStart w:id="4868" w:name="_ETM_Q1_565077"/>
      <w:bookmarkStart w:id="4869" w:name="_ETM_Q1_565134"/>
      <w:bookmarkEnd w:id="4868"/>
      <w:bookmarkEnd w:id="4869"/>
      <w:r>
        <w:rPr>
          <w:rFonts w:hint="cs"/>
          <w:rtl/>
        </w:rPr>
        <w:t xml:space="preserve">אז </w:t>
      </w:r>
      <w:r w:rsidR="00765682">
        <w:rPr>
          <w:rFonts w:hint="cs"/>
          <w:rtl/>
        </w:rPr>
        <w:t xml:space="preserve">הסעיף הזה עוסק בזכות של המשלם </w:t>
      </w:r>
      <w:bookmarkStart w:id="4870" w:name="_ETM_Q1_573129"/>
      <w:bookmarkEnd w:id="4870"/>
      <w:r w:rsidR="00765682">
        <w:rPr>
          <w:rFonts w:hint="cs"/>
          <w:rtl/>
        </w:rPr>
        <w:t xml:space="preserve">לבטל את הרשאת הגישה לחשבון, אל מול שני השחקנים, </w:t>
      </w:r>
      <w:bookmarkStart w:id="4871" w:name="_ETM_Q1_577934"/>
      <w:bookmarkEnd w:id="4871"/>
      <w:r>
        <w:rPr>
          <w:rFonts w:hint="cs"/>
          <w:rtl/>
        </w:rPr>
        <w:t>גם מול מנהל חשבון התשלום וגם מול</w:t>
      </w:r>
      <w:bookmarkStart w:id="4872" w:name="_ETM_Q1_572948"/>
      <w:bookmarkEnd w:id="4872"/>
      <w:r w:rsidR="00765682">
        <w:rPr>
          <w:rFonts w:hint="cs"/>
          <w:rtl/>
        </w:rPr>
        <w:t xml:space="preserve"> נותן השירות היוזם</w:t>
      </w:r>
      <w:r>
        <w:rPr>
          <w:rFonts w:hint="cs"/>
          <w:rtl/>
        </w:rPr>
        <w:t>,</w:t>
      </w:r>
      <w:r w:rsidR="00765682">
        <w:rPr>
          <w:rFonts w:hint="cs"/>
          <w:rtl/>
        </w:rPr>
        <w:t xml:space="preserve"> וגם קובע מה הנפקות בעצם, של הביטול.</w:t>
      </w:r>
      <w:bookmarkStart w:id="4873" w:name="_ETM_Q1_583836"/>
      <w:bookmarkEnd w:id="4873"/>
      <w:r w:rsidR="00765682">
        <w:rPr>
          <w:rFonts w:hint="cs"/>
          <w:rtl/>
        </w:rPr>
        <w:t xml:space="preserve"> גם יש חובות הדדיות בין </w:t>
      </w:r>
      <w:bookmarkStart w:id="4874" w:name="_ETM_Q1_581014"/>
      <w:bookmarkEnd w:id="4874"/>
      <w:r w:rsidR="00765682">
        <w:rPr>
          <w:rFonts w:hint="cs"/>
          <w:rtl/>
        </w:rPr>
        <w:t xml:space="preserve">מנהל חשבון תשלום </w:t>
      </w:r>
      <w:r>
        <w:rPr>
          <w:rFonts w:hint="cs"/>
          <w:rtl/>
        </w:rPr>
        <w:t>לבין נותן שירות</w:t>
      </w:r>
      <w:bookmarkStart w:id="4875" w:name="_ETM_Q1_580756"/>
      <w:bookmarkEnd w:id="4875"/>
      <w:r w:rsidR="00765682">
        <w:rPr>
          <w:rFonts w:hint="cs"/>
          <w:rtl/>
        </w:rPr>
        <w:t xml:space="preserve"> </w:t>
      </w:r>
      <w:r>
        <w:rPr>
          <w:rFonts w:hint="cs"/>
          <w:rtl/>
        </w:rPr>
        <w:t>ה</w:t>
      </w:r>
      <w:r w:rsidR="00765682">
        <w:rPr>
          <w:rFonts w:hint="cs"/>
          <w:rtl/>
        </w:rPr>
        <w:t xml:space="preserve">ייזום </w:t>
      </w:r>
      <w:bookmarkStart w:id="4876" w:name="_ETM_Q1_588372"/>
      <w:bookmarkEnd w:id="4876"/>
      <w:r w:rsidR="00765682">
        <w:rPr>
          <w:rFonts w:hint="cs"/>
          <w:rtl/>
        </w:rPr>
        <w:t>על הביטול או במקרה של סיום של חוזה</w:t>
      </w:r>
      <w:r>
        <w:rPr>
          <w:rFonts w:hint="cs"/>
          <w:rtl/>
        </w:rPr>
        <w:t>.</w:t>
      </w:r>
      <w:r w:rsidR="00855D97">
        <w:rPr>
          <w:rFonts w:hint="cs"/>
          <w:rtl/>
        </w:rPr>
        <w:t xml:space="preserve"> </w:t>
      </w:r>
      <w:r w:rsidR="00765682">
        <w:rPr>
          <w:rFonts w:hint="cs"/>
          <w:rtl/>
        </w:rPr>
        <w:t xml:space="preserve">ולאחר שבעצם </w:t>
      </w:r>
      <w:bookmarkStart w:id="4877" w:name="_ETM_Q1_592602"/>
      <w:bookmarkEnd w:id="4877"/>
      <w:r w:rsidR="00765682">
        <w:rPr>
          <w:rFonts w:hint="cs"/>
          <w:rtl/>
        </w:rPr>
        <w:t xml:space="preserve">יש הודעה של ביטול אז יש גם את הנפקות במובן </w:t>
      </w:r>
      <w:bookmarkStart w:id="4878" w:name="_ETM_Q1_596838"/>
      <w:bookmarkEnd w:id="4878"/>
      <w:r w:rsidR="00765682">
        <w:rPr>
          <w:rFonts w:hint="cs"/>
          <w:rtl/>
        </w:rPr>
        <w:t>הזה שאסור להם בעצם להמשיך ולבצע, גם לא להעביר הוראות</w:t>
      </w:r>
      <w:bookmarkStart w:id="4879" w:name="_ETM_Q1_601263"/>
      <w:bookmarkEnd w:id="4879"/>
      <w:r w:rsidR="00765682">
        <w:rPr>
          <w:rFonts w:hint="cs"/>
          <w:rtl/>
        </w:rPr>
        <w:t xml:space="preserve"> תשלום מכוח הרשאה שבוטלה</w:t>
      </w:r>
      <w:r>
        <w:rPr>
          <w:rFonts w:hint="cs"/>
          <w:rtl/>
        </w:rPr>
        <w:t xml:space="preserve">, וגם לא לבצע הוראות </w:t>
      </w:r>
      <w:bookmarkStart w:id="4880" w:name="_ETM_Q1_605255"/>
      <w:bookmarkEnd w:id="4880"/>
      <w:r>
        <w:rPr>
          <w:rFonts w:hint="cs"/>
          <w:rtl/>
        </w:rPr>
        <w:t>תשלום מכוח הוראה</w:t>
      </w:r>
      <w:r w:rsidR="00765682">
        <w:rPr>
          <w:rFonts w:hint="cs"/>
          <w:rtl/>
        </w:rPr>
        <w:t xml:space="preserve"> שבוטלה. </w:t>
      </w:r>
    </w:p>
    <w:p w:rsidR="00D02044" w:rsidRDefault="00D02044" w:rsidP="00C53607">
      <w:pPr>
        <w:rPr>
          <w:rtl/>
        </w:rPr>
      </w:pPr>
    </w:p>
    <w:p w:rsidR="00765682" w:rsidRPr="00A171F1" w:rsidRDefault="00765682" w:rsidP="00C53607">
      <w:pPr>
        <w:rPr>
          <w:rtl/>
        </w:rPr>
      </w:pPr>
      <w:bookmarkStart w:id="4881" w:name="_ETM_Q1_606949"/>
      <w:bookmarkEnd w:id="4881"/>
      <w:r>
        <w:rPr>
          <w:rFonts w:hint="cs"/>
          <w:rtl/>
        </w:rPr>
        <w:t xml:space="preserve">סעיף ו' בעצם עוסק </w:t>
      </w:r>
      <w:bookmarkStart w:id="4882" w:name="_ETM_Q1_607728"/>
      <w:bookmarkEnd w:id="4882"/>
      <w:r>
        <w:rPr>
          <w:rFonts w:hint="cs"/>
          <w:rtl/>
        </w:rPr>
        <w:t xml:space="preserve">בסיטואציה מיוחדת, שאם יש חשבון שדיברנו עליו קודם בהגדרה, חשבון </w:t>
      </w:r>
      <w:bookmarkStart w:id="4883" w:name="_ETM_Q1_613199"/>
      <w:bookmarkEnd w:id="4883"/>
      <w:r>
        <w:rPr>
          <w:rFonts w:hint="cs"/>
          <w:rtl/>
        </w:rPr>
        <w:t xml:space="preserve">תשלום משותף ביחד ובחוד, ואותו </w:t>
      </w:r>
      <w:r w:rsidR="00D02044">
        <w:rPr>
          <w:rFonts w:hint="cs"/>
          <w:rtl/>
        </w:rPr>
        <w:t>בעלים בחשבון שהוא זה שנתן את ה</w:t>
      </w:r>
      <w:bookmarkStart w:id="4884" w:name="_ETM_Q1_612668"/>
      <w:bookmarkEnd w:id="4884"/>
      <w:r w:rsidR="00D02044">
        <w:rPr>
          <w:rFonts w:hint="cs"/>
          <w:rtl/>
        </w:rPr>
        <w:t xml:space="preserve">הרשאה, הפסיק להיות כבר </w:t>
      </w:r>
      <w:bookmarkStart w:id="4885" w:name="_ETM_Q1_612173"/>
      <w:bookmarkEnd w:id="4885"/>
      <w:r>
        <w:rPr>
          <w:rFonts w:hint="cs"/>
          <w:rtl/>
        </w:rPr>
        <w:t>בעלים בחשבון,</w:t>
      </w:r>
      <w:r w:rsidR="00D02044">
        <w:rPr>
          <w:rFonts w:hint="cs"/>
          <w:rtl/>
        </w:rPr>
        <w:t xml:space="preserve"> </w:t>
      </w:r>
      <w:bookmarkStart w:id="4886" w:name="_ETM_Q1_619968"/>
      <w:bookmarkEnd w:id="4886"/>
      <w:r>
        <w:rPr>
          <w:rFonts w:hint="cs"/>
          <w:rtl/>
        </w:rPr>
        <w:t xml:space="preserve">אז בעצם </w:t>
      </w:r>
      <w:bookmarkStart w:id="4887" w:name="_ETM_Q1_619307"/>
      <w:bookmarkEnd w:id="4887"/>
      <w:r>
        <w:rPr>
          <w:rFonts w:hint="cs"/>
          <w:rtl/>
        </w:rPr>
        <w:t xml:space="preserve">המשמעות היא שמנהל חשבון התשלום צריך לבטל את ההרשאה </w:t>
      </w:r>
      <w:bookmarkStart w:id="4888" w:name="_ETM_Q1_624721"/>
      <w:bookmarkEnd w:id="4888"/>
      <w:r>
        <w:rPr>
          <w:rFonts w:hint="cs"/>
          <w:rtl/>
        </w:rPr>
        <w:t xml:space="preserve">כי המשלם שנתן אותה הוא כבר לא הבעלים בחשבון. </w:t>
      </w:r>
      <w:proofErr w:type="spellStart"/>
      <w:r>
        <w:rPr>
          <w:rFonts w:hint="cs"/>
          <w:rtl/>
        </w:rPr>
        <w:t>אוקיי</w:t>
      </w:r>
      <w:proofErr w:type="spellEnd"/>
      <w:r>
        <w:rPr>
          <w:rFonts w:hint="cs"/>
          <w:rtl/>
        </w:rPr>
        <w:t>, אני אמשיך.</w:t>
      </w:r>
    </w:p>
    <w:p w:rsidR="00A171F1" w:rsidRDefault="00A171F1" w:rsidP="00C53607">
      <w:pPr>
        <w:rPr>
          <w:rtl/>
        </w:rPr>
      </w:pPr>
      <w:bookmarkStart w:id="4889" w:name="_ETM_Q1_247586"/>
      <w:bookmarkStart w:id="4890" w:name="_ETM_Q1_247615"/>
      <w:bookmarkStart w:id="4891" w:name="_ETM_Q1_247665"/>
      <w:bookmarkEnd w:id="4889"/>
      <w:bookmarkEnd w:id="4890"/>
      <w:bookmarkEnd w:id="4891"/>
    </w:p>
    <w:tbl>
      <w:tblPr>
        <w:tblStyle w:val="afd"/>
        <w:bidiVisual/>
        <w:tblW w:w="9625" w:type="dxa"/>
        <w:tblLook w:val="04A0" w:firstRow="1" w:lastRow="0" w:firstColumn="1" w:lastColumn="0" w:noHBand="0" w:noVBand="1"/>
      </w:tblPr>
      <w:tblGrid>
        <w:gridCol w:w="1681"/>
        <w:gridCol w:w="631"/>
        <w:gridCol w:w="620"/>
        <w:gridCol w:w="675"/>
        <w:gridCol w:w="6018"/>
      </w:tblGrid>
      <w:tr w:rsidR="00765682" w:rsidTr="00283175">
        <w:tc>
          <w:tcPr>
            <w:tcW w:w="1681" w:type="dxa"/>
          </w:tcPr>
          <w:p w:rsidR="00765682" w:rsidRDefault="00765682" w:rsidP="00C53607">
            <w:pPr>
              <w:ind w:firstLine="0"/>
              <w:rPr>
                <w:rtl/>
              </w:rPr>
            </w:pPr>
            <w:r>
              <w:rPr>
                <w:rtl/>
              </w:rPr>
              <w:t>תוקפה של הרשאת גישה לחשבון שלא נעשה בה שימוש</w:t>
            </w: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r>
              <w:rPr>
                <w:rFonts w:hint="cs"/>
                <w:rtl/>
                <w:lang w:eastAsia="he-IL"/>
              </w:rPr>
              <w:t>39ו.</w:t>
            </w:r>
          </w:p>
        </w:tc>
        <w:tc>
          <w:tcPr>
            <w:tcW w:w="6018" w:type="dxa"/>
          </w:tcPr>
          <w:p w:rsidR="00765682" w:rsidRDefault="00765682" w:rsidP="00C53607">
            <w:pPr>
              <w:pStyle w:val="afe"/>
              <w:ind w:firstLine="0"/>
              <w:rPr>
                <w:rtl/>
              </w:rPr>
            </w:pPr>
            <w:r>
              <w:rPr>
                <w:rtl/>
              </w:rPr>
              <w:t>הרשאת גישה בחשבון שלא נעשה בה שימוש 24 חודשים ממועד נתינתה או ממועד החיוב האחרון שנעשה מכוחה, לפי המאוחר - אינה תקפה; פקע תוקפה של הרשאה לפי סעיף זה, מנהל חשבון התשלום למשלם יודיע על כך למשלם ולנותן שירות ייזום מתקדם ויחולו הוראות סעיף 39ה</w:t>
            </w:r>
            <w:r>
              <w:t>.</w:t>
            </w:r>
            <w:bookmarkStart w:id="4892" w:name="_ETM_Q1_623466"/>
            <w:bookmarkEnd w:id="4892"/>
          </w:p>
          <w:p w:rsidR="00765682" w:rsidRPr="00765682" w:rsidRDefault="00765682" w:rsidP="00C53607">
            <w:pPr>
              <w:pStyle w:val="afe"/>
              <w:ind w:firstLine="0"/>
              <w:rPr>
                <w:rtl/>
              </w:rPr>
            </w:pPr>
            <w:bookmarkStart w:id="4893" w:name="_ETM_Q1_625121"/>
            <w:bookmarkStart w:id="4894" w:name="_ETM_Q1_625178"/>
            <w:bookmarkEnd w:id="4893"/>
            <w:bookmarkEnd w:id="4894"/>
          </w:p>
        </w:tc>
      </w:tr>
    </w:tbl>
    <w:p w:rsidR="00D02044" w:rsidRDefault="00D02044" w:rsidP="00C53607">
      <w:pPr>
        <w:rPr>
          <w:rtl/>
        </w:rPr>
      </w:pPr>
      <w:bookmarkStart w:id="4895" w:name="_ETM_Q1_632247"/>
      <w:bookmarkStart w:id="4896" w:name="_ETM_Q1_633893"/>
      <w:bookmarkEnd w:id="4895"/>
      <w:bookmarkEnd w:id="4896"/>
    </w:p>
    <w:p w:rsidR="00765682" w:rsidRDefault="00765682" w:rsidP="00C53607">
      <w:pPr>
        <w:rPr>
          <w:rtl/>
        </w:rPr>
      </w:pPr>
      <w:bookmarkStart w:id="4897" w:name="_ETM_Q1_634072"/>
      <w:bookmarkEnd w:id="4897"/>
      <w:r>
        <w:rPr>
          <w:rFonts w:hint="cs"/>
          <w:rtl/>
        </w:rPr>
        <w:t xml:space="preserve">שוב, כחלק מניהול הסיכונים והרצון להגן על הלקוח </w:t>
      </w:r>
      <w:bookmarkStart w:id="4898" w:name="_ETM_Q1_650194"/>
      <w:bookmarkEnd w:id="4898"/>
      <w:r>
        <w:rPr>
          <w:rFonts w:hint="cs"/>
          <w:rtl/>
        </w:rPr>
        <w:t xml:space="preserve">המשלם מפני חשיפה להונאות וסיכונים אחרים, אז אם יש הרשאה </w:t>
      </w:r>
      <w:bookmarkStart w:id="4899" w:name="_ETM_Q1_655267"/>
      <w:bookmarkEnd w:id="4899"/>
      <w:r>
        <w:rPr>
          <w:rFonts w:hint="cs"/>
          <w:rtl/>
        </w:rPr>
        <w:t>שלא נעשה בה שימוש מעבר ל-24 חודשים, ההרשאה</w:t>
      </w:r>
      <w:r w:rsidR="00EB64FE">
        <w:rPr>
          <w:rFonts w:hint="cs"/>
          <w:rtl/>
        </w:rPr>
        <w:t>,</w:t>
      </w:r>
      <w:r>
        <w:rPr>
          <w:rFonts w:hint="cs"/>
          <w:rtl/>
        </w:rPr>
        <w:t xml:space="preserve"> פג תוקפה</w:t>
      </w:r>
      <w:bookmarkStart w:id="4900" w:name="_ETM_Q1_660884"/>
      <w:bookmarkEnd w:id="4900"/>
      <w:r>
        <w:rPr>
          <w:rFonts w:hint="cs"/>
          <w:rtl/>
        </w:rPr>
        <w:t xml:space="preserve"> בעצם, ויש חובת יידוע בהקשר הזה. זו הוראה דומה גם</w:t>
      </w:r>
      <w:bookmarkStart w:id="4901" w:name="_ETM_Q1_665571"/>
      <w:bookmarkEnd w:id="4901"/>
      <w:r>
        <w:rPr>
          <w:rFonts w:hint="cs"/>
          <w:rtl/>
        </w:rPr>
        <w:t xml:space="preserve"> להוראה שעשינו גם לעניין הרשאה לחיוב.</w:t>
      </w:r>
    </w:p>
    <w:p w:rsidR="00765682" w:rsidRDefault="00765682" w:rsidP="00C53607">
      <w:pPr>
        <w:rPr>
          <w:rtl/>
        </w:rPr>
      </w:pPr>
      <w:bookmarkStart w:id="4902" w:name="_ETM_Q1_632304"/>
      <w:bookmarkEnd w:id="4902"/>
    </w:p>
    <w:p w:rsidR="00765682" w:rsidRDefault="00765682" w:rsidP="00C53607">
      <w:pPr>
        <w:pStyle w:val="a4"/>
        <w:keepNext/>
        <w:rPr>
          <w:rtl/>
        </w:rPr>
      </w:pPr>
      <w:bookmarkStart w:id="4903" w:name="_ETM_Q1_668138"/>
      <w:bookmarkStart w:id="4904" w:name="_ETM_Q1_668205"/>
      <w:bookmarkStart w:id="4905" w:name="_ETM_Q1_668722"/>
      <w:bookmarkStart w:id="4906" w:name="ET_speaker_אביגיל_כספי_318"/>
      <w:bookmarkEnd w:id="4903"/>
      <w:bookmarkEnd w:id="4904"/>
      <w:bookmarkEnd w:id="4905"/>
      <w:r w:rsidRPr="00765682">
        <w:rPr>
          <w:rStyle w:val="TagStyle"/>
          <w:rtl/>
        </w:rPr>
        <w:t xml:space="preserve"> &lt;&lt; דובר &gt;&gt; </w:t>
      </w:r>
      <w:r>
        <w:rPr>
          <w:rtl/>
        </w:rPr>
        <w:t>אביגיל כספי:</w:t>
      </w:r>
      <w:r w:rsidRPr="00765682">
        <w:rPr>
          <w:rStyle w:val="TagStyle"/>
          <w:rtl/>
        </w:rPr>
        <w:t xml:space="preserve"> &lt;&lt; דובר &gt;&gt;</w:t>
      </w:r>
      <w:r w:rsidR="00855D97">
        <w:rPr>
          <w:rtl/>
        </w:rPr>
        <w:t xml:space="preserve"> </w:t>
      </w:r>
      <w:r>
        <w:rPr>
          <w:rtl/>
        </w:rPr>
        <w:t xml:space="preserve"> </w:t>
      </w:r>
      <w:bookmarkEnd w:id="4906"/>
    </w:p>
    <w:p w:rsidR="00765682" w:rsidRDefault="00765682" w:rsidP="00C53607">
      <w:pPr>
        <w:pStyle w:val="KeepWithNext"/>
        <w:rPr>
          <w:rtl/>
          <w:lang w:eastAsia="he-IL"/>
        </w:rPr>
      </w:pPr>
    </w:p>
    <w:p w:rsidR="00765682" w:rsidRDefault="00765682" w:rsidP="00C53607">
      <w:pPr>
        <w:rPr>
          <w:rtl/>
          <w:lang w:eastAsia="he-IL"/>
        </w:rPr>
      </w:pPr>
      <w:bookmarkStart w:id="4907" w:name="_ETM_Q1_669063"/>
      <w:bookmarkStart w:id="4908" w:name="_ETM_Q1_669098"/>
      <w:bookmarkEnd w:id="4907"/>
      <w:bookmarkEnd w:id="4908"/>
      <w:r>
        <w:rPr>
          <w:rFonts w:hint="cs"/>
          <w:rtl/>
          <w:lang w:eastAsia="he-IL"/>
        </w:rPr>
        <w:t xml:space="preserve">אני רק אעיר שהעברנו לכם </w:t>
      </w:r>
      <w:bookmarkStart w:id="4909" w:name="_ETM_Q1_674041"/>
      <w:bookmarkEnd w:id="4909"/>
      <w:r>
        <w:rPr>
          <w:rFonts w:hint="cs"/>
          <w:rtl/>
          <w:lang w:eastAsia="he-IL"/>
        </w:rPr>
        <w:t xml:space="preserve">הערה גם לגבי מועד ההגעה שהוא צריך להיות בהקדם האפשרי, </w:t>
      </w:r>
      <w:bookmarkStart w:id="4910" w:name="_ETM_Q1_679228"/>
      <w:bookmarkEnd w:id="4910"/>
      <w:r>
        <w:rPr>
          <w:rFonts w:hint="cs"/>
          <w:rtl/>
          <w:lang w:eastAsia="he-IL"/>
        </w:rPr>
        <w:t xml:space="preserve">וגם לגבי הוראות של 39 ה' שהם כמובן </w:t>
      </w:r>
      <w:bookmarkStart w:id="4911" w:name="_ETM_Q1_679570"/>
      <w:bookmarkEnd w:id="4911"/>
      <w:r>
        <w:rPr>
          <w:rFonts w:hint="cs"/>
          <w:rtl/>
          <w:lang w:eastAsia="he-IL"/>
        </w:rPr>
        <w:t xml:space="preserve">צריכים </w:t>
      </w:r>
      <w:bookmarkStart w:id="4912" w:name="_ETM_Q1_681108"/>
      <w:bookmarkEnd w:id="4912"/>
      <w:r>
        <w:rPr>
          <w:rFonts w:hint="cs"/>
          <w:rtl/>
          <w:lang w:eastAsia="he-IL"/>
        </w:rPr>
        <w:t>לחול בשינויים המחויבים בהתאם ל</w:t>
      </w:r>
      <w:r w:rsidR="00EB64FE">
        <w:rPr>
          <w:rFonts w:hint="cs"/>
          <w:rtl/>
          <w:lang w:eastAsia="he-IL"/>
        </w:rPr>
        <w:t>נוסח.</w:t>
      </w:r>
    </w:p>
    <w:p w:rsidR="00765682" w:rsidRDefault="00765682" w:rsidP="00C53607">
      <w:pPr>
        <w:rPr>
          <w:rtl/>
          <w:lang w:eastAsia="he-IL"/>
        </w:rPr>
      </w:pPr>
      <w:bookmarkStart w:id="4913" w:name="_ETM_Q1_686210"/>
      <w:bookmarkStart w:id="4914" w:name="_ETM_Q1_686261"/>
      <w:bookmarkStart w:id="4915" w:name="_ETM_Q1_688300"/>
      <w:bookmarkEnd w:id="4913"/>
      <w:bookmarkEnd w:id="4914"/>
      <w:bookmarkEnd w:id="4915"/>
    </w:p>
    <w:p w:rsidR="00765682" w:rsidRDefault="00765682" w:rsidP="00C53607">
      <w:pPr>
        <w:pStyle w:val="af9"/>
        <w:keepNext/>
        <w:rPr>
          <w:rtl/>
          <w:lang w:eastAsia="he-IL"/>
        </w:rPr>
      </w:pPr>
      <w:bookmarkStart w:id="4916" w:name="ET_guest_לירון_מאוטנר_לוגסי_319"/>
      <w:r w:rsidRPr="0076568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65682">
        <w:rPr>
          <w:rStyle w:val="TagStyle"/>
          <w:rtl/>
        </w:rPr>
        <w:t xml:space="preserve"> &lt;&lt; אורח &gt;&gt;</w:t>
      </w:r>
      <w:r w:rsidR="00855D97">
        <w:rPr>
          <w:rtl/>
          <w:lang w:eastAsia="he-IL"/>
        </w:rPr>
        <w:t xml:space="preserve"> </w:t>
      </w:r>
      <w:r>
        <w:rPr>
          <w:rtl/>
          <w:lang w:eastAsia="he-IL"/>
        </w:rPr>
        <w:t xml:space="preserve"> </w:t>
      </w:r>
      <w:bookmarkEnd w:id="4916"/>
    </w:p>
    <w:p w:rsidR="00765682" w:rsidRDefault="00765682" w:rsidP="00C53607">
      <w:pPr>
        <w:pStyle w:val="KeepWithNext"/>
        <w:rPr>
          <w:rtl/>
          <w:lang w:eastAsia="he-IL"/>
        </w:rPr>
      </w:pPr>
    </w:p>
    <w:p w:rsidR="00765682" w:rsidRDefault="00765682" w:rsidP="00C53607">
      <w:pPr>
        <w:rPr>
          <w:rtl/>
          <w:lang w:eastAsia="he-IL"/>
        </w:rPr>
      </w:pPr>
      <w:bookmarkStart w:id="4917" w:name="_ETM_Q1_688648"/>
      <w:bookmarkStart w:id="4918" w:name="_ETM_Q1_688690"/>
      <w:bookmarkEnd w:id="4917"/>
      <w:bookmarkEnd w:id="4918"/>
      <w:r>
        <w:rPr>
          <w:rFonts w:hint="cs"/>
          <w:rtl/>
          <w:lang w:eastAsia="he-IL"/>
        </w:rPr>
        <w:t xml:space="preserve">בסדר גמור, מקובל. </w:t>
      </w:r>
    </w:p>
    <w:p w:rsidR="00765682" w:rsidRPr="00765682" w:rsidRDefault="00765682" w:rsidP="00C53607">
      <w:pPr>
        <w:rPr>
          <w:rtl/>
          <w:lang w:eastAsia="he-IL"/>
        </w:rPr>
      </w:pPr>
      <w:bookmarkStart w:id="4919" w:name="_ETM_Q1_690232"/>
      <w:bookmarkStart w:id="4920" w:name="_ETM_Q1_690264"/>
      <w:bookmarkEnd w:id="4919"/>
      <w:bookmarkEnd w:id="4920"/>
    </w:p>
    <w:tbl>
      <w:tblPr>
        <w:tblStyle w:val="afd"/>
        <w:bidiVisual/>
        <w:tblW w:w="9625" w:type="dxa"/>
        <w:tblLook w:val="04A0" w:firstRow="1" w:lastRow="0" w:firstColumn="1" w:lastColumn="0" w:noHBand="0" w:noVBand="1"/>
      </w:tblPr>
      <w:tblGrid>
        <w:gridCol w:w="1681"/>
        <w:gridCol w:w="631"/>
        <w:gridCol w:w="620"/>
        <w:gridCol w:w="675"/>
        <w:gridCol w:w="6018"/>
      </w:tblGrid>
      <w:tr w:rsidR="00765682" w:rsidTr="00283175">
        <w:tc>
          <w:tcPr>
            <w:tcW w:w="1681" w:type="dxa"/>
          </w:tcPr>
          <w:p w:rsidR="00765682" w:rsidRDefault="00765682" w:rsidP="00C53607">
            <w:pPr>
              <w:ind w:firstLine="0"/>
              <w:rPr>
                <w:rtl/>
              </w:rPr>
            </w:pPr>
            <w:bookmarkStart w:id="4921" w:name="_ETM_Q1_632767"/>
            <w:bookmarkStart w:id="4922" w:name="_ETM_Q1_632810"/>
            <w:bookmarkEnd w:id="4921"/>
            <w:bookmarkEnd w:id="4922"/>
            <w:r>
              <w:rPr>
                <w:rtl/>
              </w:rPr>
              <w:t>חריגה מהרשאת גישה לחשבון</w:t>
            </w: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r>
              <w:rPr>
                <w:rFonts w:hint="cs"/>
                <w:rtl/>
                <w:lang w:eastAsia="he-IL"/>
              </w:rPr>
              <w:t>39ז.</w:t>
            </w:r>
          </w:p>
        </w:tc>
        <w:tc>
          <w:tcPr>
            <w:tcW w:w="6018" w:type="dxa"/>
          </w:tcPr>
          <w:p w:rsidR="00765682" w:rsidRDefault="00765682" w:rsidP="00C53607">
            <w:pPr>
              <w:pStyle w:val="afe"/>
              <w:ind w:firstLine="0"/>
              <w:rPr>
                <w:rtl/>
              </w:rPr>
            </w:pPr>
            <w:r>
              <w:rPr>
                <w:rtl/>
              </w:rPr>
              <w:t xml:space="preserve">חייב מנהל חשבון תשלום למשלם את המשלם בחריגה מהרשאת הגישה לחשבון שניתנה לו, ישיב למשלם את ההפרש שבין הסכום שבו חויב המשלם ובין הסכום שמנהל חשבון התשלום למשלם היה רשאי לחייבו על פי ההרשאה, בערכו ביום החיוב </w:t>
            </w:r>
            <w:r>
              <w:rPr>
                <w:rFonts w:hint="cs"/>
                <w:rtl/>
              </w:rPr>
              <w:t>(</w:t>
            </w:r>
            <w:r>
              <w:rPr>
                <w:rtl/>
              </w:rPr>
              <w:t>בסעיף זה</w:t>
            </w:r>
            <w:r>
              <w:t xml:space="preserve"> - </w:t>
            </w:r>
            <w:r>
              <w:rPr>
                <w:rtl/>
              </w:rPr>
              <w:t>סכום ההפרש</w:t>
            </w:r>
            <w:r>
              <w:rPr>
                <w:rFonts w:hint="cs"/>
                <w:rtl/>
              </w:rPr>
              <w:t>)</w:t>
            </w:r>
            <w:r>
              <w:rPr>
                <w:rtl/>
              </w:rPr>
              <w:t>; השבת סכום ההפרש תיעשה בהקדם האפשרי אך לא יאוחר מיום עסקים אחד מהמועד שבו גילה מנהל חשבון התשלום למשלם את החריגה מההרשאה או מהמועד שבו הודיע לו המשלם על החריגה, לפי המוקדם; לעניין סעיף זה, יראו כחריגה מהרשאת גישה לחשבון, בין השאר, חיוב מכוח הרשאה שפג תוקפה או חיוב בסכום העולה על הסכום המותר לחיוב בהתאם לתנאי ההרשאה</w:t>
            </w:r>
            <w:r>
              <w:t>.</w:t>
            </w:r>
            <w:bookmarkStart w:id="4923" w:name="_ETM_Q1_644482"/>
            <w:bookmarkEnd w:id="4923"/>
          </w:p>
          <w:p w:rsidR="00765682" w:rsidRPr="00765682" w:rsidRDefault="00765682" w:rsidP="00C53607">
            <w:pPr>
              <w:pStyle w:val="afe"/>
              <w:ind w:firstLine="0"/>
              <w:rPr>
                <w:rtl/>
              </w:rPr>
            </w:pPr>
            <w:bookmarkStart w:id="4924" w:name="_ETM_Q1_644542"/>
            <w:bookmarkEnd w:id="4924"/>
          </w:p>
        </w:tc>
      </w:tr>
    </w:tbl>
    <w:p w:rsidR="00765682" w:rsidRPr="00765682" w:rsidRDefault="00765682" w:rsidP="00C53607">
      <w:pPr>
        <w:rPr>
          <w:rtl/>
        </w:rPr>
      </w:pPr>
    </w:p>
    <w:p w:rsidR="00A171F1" w:rsidRDefault="00765682" w:rsidP="00C53607">
      <w:pPr>
        <w:rPr>
          <w:rtl/>
        </w:rPr>
      </w:pPr>
      <w:bookmarkStart w:id="4925" w:name="_ETM_Q1_630207"/>
      <w:bookmarkStart w:id="4926" w:name="_ETM_Q1_630251"/>
      <w:bookmarkStart w:id="4927" w:name="_ETM_Q1_247696"/>
      <w:bookmarkStart w:id="4928" w:name="_ETM_Q1_711662"/>
      <w:bookmarkEnd w:id="4925"/>
      <w:bookmarkEnd w:id="4926"/>
      <w:bookmarkEnd w:id="4927"/>
      <w:bookmarkEnd w:id="4928"/>
      <w:r>
        <w:rPr>
          <w:rFonts w:hint="cs"/>
          <w:rtl/>
        </w:rPr>
        <w:t>בעצם במקרה</w:t>
      </w:r>
      <w:bookmarkStart w:id="4929" w:name="_ETM_Q1_725809"/>
      <w:bookmarkEnd w:id="4929"/>
      <w:r>
        <w:rPr>
          <w:rFonts w:hint="cs"/>
          <w:rtl/>
        </w:rPr>
        <w:t xml:space="preserve"> ועל אף וההרשאה או שהיא פגה, או שבאמת הייתה לה </w:t>
      </w:r>
      <w:bookmarkStart w:id="4930" w:name="_ETM_Q1_732393"/>
      <w:bookmarkEnd w:id="4930"/>
      <w:r>
        <w:rPr>
          <w:rFonts w:hint="cs"/>
          <w:rtl/>
        </w:rPr>
        <w:t xml:space="preserve">הגבלה מסוימת על הסכום או על התוקף, ובכל זאת מנהל </w:t>
      </w:r>
      <w:bookmarkStart w:id="4931" w:name="_ETM_Q1_736930"/>
      <w:bookmarkEnd w:id="4931"/>
      <w:r>
        <w:rPr>
          <w:rFonts w:hint="cs"/>
          <w:rtl/>
        </w:rPr>
        <w:t>חשבון התשל</w:t>
      </w:r>
      <w:r w:rsidR="00EB64FE">
        <w:rPr>
          <w:rFonts w:hint="cs"/>
          <w:rtl/>
        </w:rPr>
        <w:t>ו</w:t>
      </w:r>
      <w:r>
        <w:rPr>
          <w:rFonts w:hint="cs"/>
          <w:rtl/>
        </w:rPr>
        <w:t>ם חייב</w:t>
      </w:r>
      <w:r w:rsidR="00EB64FE">
        <w:rPr>
          <w:rFonts w:hint="cs"/>
          <w:rtl/>
        </w:rPr>
        <w:t xml:space="preserve"> על פי ההרשאה, על אף שההרשאה </w:t>
      </w:r>
      <w:bookmarkStart w:id="4932" w:name="_ETM_Q1_733090"/>
      <w:bookmarkStart w:id="4933" w:name="_ETM_Q1_733446"/>
      <w:bookmarkEnd w:id="4932"/>
      <w:bookmarkEnd w:id="4933"/>
      <w:r w:rsidR="00EB64FE">
        <w:rPr>
          <w:rFonts w:hint="cs"/>
          <w:rtl/>
        </w:rPr>
        <w:t>כבר</w:t>
      </w:r>
      <w:r>
        <w:rPr>
          <w:rFonts w:hint="cs"/>
          <w:rtl/>
        </w:rPr>
        <w:t xml:space="preserve"> לא היה צריך לחייב את אותה </w:t>
      </w:r>
      <w:bookmarkStart w:id="4934" w:name="_ETM_Q1_742468"/>
      <w:bookmarkEnd w:id="4934"/>
      <w:r>
        <w:rPr>
          <w:rFonts w:hint="cs"/>
          <w:rtl/>
        </w:rPr>
        <w:t>הוראת תשלום מסוימת, אז יש חובה לה</w:t>
      </w:r>
      <w:r w:rsidR="00EB64FE">
        <w:rPr>
          <w:rFonts w:hint="cs"/>
          <w:rtl/>
        </w:rPr>
        <w:t>שיב את ההפרש,</w:t>
      </w:r>
      <w:bookmarkStart w:id="4935" w:name="_ETM_Q1_744445"/>
      <w:bookmarkEnd w:id="4935"/>
      <w:r w:rsidR="00EB64FE">
        <w:rPr>
          <w:rFonts w:hint="cs"/>
          <w:rtl/>
        </w:rPr>
        <w:t xml:space="preserve"> </w:t>
      </w:r>
      <w:bookmarkStart w:id="4936" w:name="_ETM_Q1_740992"/>
      <w:bookmarkEnd w:id="4936"/>
      <w:r>
        <w:rPr>
          <w:rFonts w:hint="cs"/>
          <w:rtl/>
        </w:rPr>
        <w:t>אנחנו קובעים ה</w:t>
      </w:r>
      <w:r w:rsidR="00EB64FE">
        <w:rPr>
          <w:rFonts w:hint="cs"/>
          <w:rtl/>
        </w:rPr>
        <w:t>וראות גם לעניין הערך ביום החיוב</w:t>
      </w:r>
      <w:bookmarkStart w:id="4937" w:name="_ETM_Q1_741813"/>
      <w:bookmarkEnd w:id="4937"/>
      <w:r>
        <w:rPr>
          <w:rFonts w:hint="cs"/>
          <w:rtl/>
        </w:rPr>
        <w:t xml:space="preserve"> וגם לעניין המועדים</w:t>
      </w:r>
      <w:r w:rsidR="00EB64FE">
        <w:rPr>
          <w:rFonts w:hint="cs"/>
          <w:rtl/>
        </w:rPr>
        <w:t>,</w:t>
      </w:r>
      <w:r>
        <w:rPr>
          <w:rFonts w:hint="cs"/>
          <w:rtl/>
        </w:rPr>
        <w:t xml:space="preserve"> </w:t>
      </w:r>
      <w:bookmarkStart w:id="4938" w:name="_ETM_Q1_746264"/>
      <w:bookmarkEnd w:id="4938"/>
      <w:r w:rsidR="00EB64FE">
        <w:rPr>
          <w:rFonts w:hint="cs"/>
          <w:rtl/>
        </w:rPr>
        <w:t>שצריך לעשות,</w:t>
      </w:r>
      <w:r>
        <w:rPr>
          <w:rFonts w:hint="cs"/>
          <w:rtl/>
        </w:rPr>
        <w:t xml:space="preserve"> לא</w:t>
      </w:r>
      <w:bookmarkStart w:id="4939" w:name="_ETM_Q1_752397"/>
      <w:bookmarkEnd w:id="4939"/>
      <w:r>
        <w:rPr>
          <w:rFonts w:hint="cs"/>
          <w:rtl/>
        </w:rPr>
        <w:t xml:space="preserve"> יאוחר מיום עסקים אחד, בהקדם האפשרי ולא יאוחר מיום עסקים</w:t>
      </w:r>
      <w:bookmarkStart w:id="4940" w:name="_ETM_Q1_758360"/>
      <w:bookmarkEnd w:id="4940"/>
      <w:r>
        <w:rPr>
          <w:rFonts w:hint="cs"/>
          <w:rtl/>
        </w:rPr>
        <w:t xml:space="preserve"> אחד.</w:t>
      </w:r>
    </w:p>
    <w:p w:rsidR="00765682" w:rsidRDefault="00765682" w:rsidP="00C53607">
      <w:pPr>
        <w:rPr>
          <w:rtl/>
        </w:rPr>
      </w:pPr>
      <w:bookmarkStart w:id="4941" w:name="_ETM_Q1_711706"/>
      <w:bookmarkEnd w:id="4941"/>
    </w:p>
    <w:tbl>
      <w:tblPr>
        <w:tblStyle w:val="afd"/>
        <w:bidiVisual/>
        <w:tblW w:w="9625" w:type="dxa"/>
        <w:tblLook w:val="04A0" w:firstRow="1" w:lastRow="0" w:firstColumn="1" w:lastColumn="0" w:noHBand="0" w:noVBand="1"/>
      </w:tblPr>
      <w:tblGrid>
        <w:gridCol w:w="1681"/>
        <w:gridCol w:w="631"/>
        <w:gridCol w:w="620"/>
        <w:gridCol w:w="675"/>
        <w:gridCol w:w="6018"/>
      </w:tblGrid>
      <w:tr w:rsidR="00765682" w:rsidTr="00283175">
        <w:tc>
          <w:tcPr>
            <w:tcW w:w="1681" w:type="dxa"/>
          </w:tcPr>
          <w:p w:rsidR="00765682" w:rsidRDefault="00765682" w:rsidP="00C53607">
            <w:pPr>
              <w:ind w:firstLine="0"/>
              <w:rPr>
                <w:rtl/>
              </w:rPr>
            </w:pPr>
            <w:bookmarkStart w:id="4942" w:name="_ETM_Q1_711752"/>
            <w:bookmarkStart w:id="4943" w:name="_ETM_Q1_711798"/>
            <w:bookmarkStart w:id="4944" w:name="_ETM_Q1_711852"/>
            <w:bookmarkEnd w:id="4942"/>
            <w:bookmarkEnd w:id="4943"/>
            <w:bookmarkEnd w:id="4944"/>
            <w:r>
              <w:rPr>
                <w:rtl/>
              </w:rPr>
              <w:t>הגבלה על גביית תמורה בידי מנהל חשבון תשלום</w:t>
            </w: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r>
              <w:rPr>
                <w:rFonts w:hint="cs"/>
                <w:rtl/>
                <w:lang w:eastAsia="he-IL"/>
              </w:rPr>
              <w:t>39ח.</w:t>
            </w:r>
          </w:p>
        </w:tc>
        <w:tc>
          <w:tcPr>
            <w:tcW w:w="6018" w:type="dxa"/>
          </w:tcPr>
          <w:p w:rsidR="00765682" w:rsidRDefault="00765682" w:rsidP="00C53607">
            <w:pPr>
              <w:pStyle w:val="afe"/>
              <w:ind w:firstLine="0"/>
            </w:pPr>
            <w:r>
              <w:rPr>
                <w:rtl/>
              </w:rPr>
              <w:t xml:space="preserve">מנהל חשבון תשלום למשלם לא יגבה תמורה </w:t>
            </w:r>
            <w:proofErr w:type="spellStart"/>
            <w:r>
              <w:rPr>
                <w:rtl/>
              </w:rPr>
              <w:t>מהמשלם</w:t>
            </w:r>
            <w:proofErr w:type="spellEnd"/>
            <w:r>
              <w:rPr>
                <w:rtl/>
              </w:rPr>
              <w:t xml:space="preserve"> בעד מתן הרשאת גישה לחשבון או ביטולה ובעד מתן הגישה לנותן שירות ייזום מתקדם בהתאם להרשאת הגישה לחשבון</w:t>
            </w:r>
            <w:r>
              <w:t>.</w:t>
            </w:r>
          </w:p>
          <w:p w:rsidR="00765682" w:rsidRPr="00765682" w:rsidRDefault="00765682" w:rsidP="00C53607">
            <w:pPr>
              <w:pStyle w:val="afe"/>
              <w:ind w:firstLine="0"/>
              <w:rPr>
                <w:rtl/>
              </w:rPr>
            </w:pPr>
            <w:bookmarkStart w:id="4945" w:name="_ETM_Q1_723822"/>
            <w:bookmarkStart w:id="4946" w:name="_ETM_Q1_723865"/>
            <w:bookmarkEnd w:id="4945"/>
            <w:bookmarkEnd w:id="4946"/>
          </w:p>
        </w:tc>
      </w:tr>
    </w:tbl>
    <w:p w:rsidR="00765682" w:rsidRPr="00765682" w:rsidRDefault="00765682" w:rsidP="00C53607">
      <w:pPr>
        <w:rPr>
          <w:rtl/>
        </w:rPr>
      </w:pPr>
    </w:p>
    <w:p w:rsidR="00765682" w:rsidRDefault="00765682" w:rsidP="00EB64FE">
      <w:pPr>
        <w:rPr>
          <w:rtl/>
        </w:rPr>
      </w:pPr>
      <w:bookmarkStart w:id="4947" w:name="_ETM_Q1_711891"/>
      <w:bookmarkEnd w:id="4947"/>
      <w:r>
        <w:rPr>
          <w:rFonts w:hint="cs"/>
          <w:rtl/>
        </w:rPr>
        <w:t xml:space="preserve">זו בעצם הוראה משלימה, יש הוראה דומה בחוק הסדרת העיסוק </w:t>
      </w:r>
      <w:bookmarkStart w:id="4948" w:name="_ETM_Q1_775253"/>
      <w:bookmarkEnd w:id="4948"/>
      <w:r>
        <w:rPr>
          <w:rFonts w:hint="cs"/>
          <w:rtl/>
        </w:rPr>
        <w:t>שמדבר על היעדר היכולת לגבות תמורה מהיוזם, ו</w:t>
      </w:r>
      <w:r w:rsidR="00EB64FE">
        <w:rPr>
          <w:rFonts w:hint="cs"/>
          <w:rtl/>
        </w:rPr>
        <w:t xml:space="preserve">עכשיו אנחנו עוסקים בהיעדר יכולת לגבות תמורה </w:t>
      </w:r>
      <w:proofErr w:type="spellStart"/>
      <w:r w:rsidR="00EB64FE">
        <w:rPr>
          <w:rFonts w:hint="cs"/>
          <w:rtl/>
        </w:rPr>
        <w:t>מהמשלם</w:t>
      </w:r>
      <w:bookmarkStart w:id="4949" w:name="_ETM_Q1_774217"/>
      <w:bookmarkEnd w:id="4949"/>
      <w:proofErr w:type="spellEnd"/>
      <w:r w:rsidR="00EB64FE">
        <w:rPr>
          <w:rFonts w:hint="cs"/>
          <w:rtl/>
        </w:rPr>
        <w:t xml:space="preserve"> </w:t>
      </w:r>
      <w:r>
        <w:rPr>
          <w:rFonts w:hint="cs"/>
          <w:rtl/>
        </w:rPr>
        <w:t xml:space="preserve">באופן אישי </w:t>
      </w:r>
      <w:bookmarkStart w:id="4950" w:name="_ETM_Q1_781914"/>
      <w:bookmarkStart w:id="4951" w:name="_ETM_Q1_780827"/>
      <w:bookmarkStart w:id="4952" w:name="_ETM_Q1_776730"/>
      <w:bookmarkStart w:id="4953" w:name="_ETM_Q1_777631"/>
      <w:bookmarkStart w:id="4954" w:name="_ETM_Q1_774000"/>
      <w:bookmarkEnd w:id="4950"/>
      <w:bookmarkEnd w:id="4951"/>
      <w:bookmarkEnd w:id="4952"/>
      <w:bookmarkEnd w:id="4953"/>
      <w:bookmarkEnd w:id="4954"/>
      <w:r>
        <w:rPr>
          <w:rFonts w:hint="cs"/>
          <w:rtl/>
        </w:rPr>
        <w:t xml:space="preserve">לעניין עצם מתן ההרשאה והגישה. אני כן אבהיר, גם כתבנו </w:t>
      </w:r>
      <w:bookmarkStart w:id="4955" w:name="_ETM_Q1_787323"/>
      <w:bookmarkEnd w:id="4955"/>
      <w:r>
        <w:rPr>
          <w:rFonts w:hint="cs"/>
          <w:rtl/>
        </w:rPr>
        <w:t>את זה בדברי ההס</w:t>
      </w:r>
      <w:r w:rsidR="00EB64FE">
        <w:rPr>
          <w:rFonts w:hint="cs"/>
          <w:rtl/>
        </w:rPr>
        <w:t>ב</w:t>
      </w:r>
      <w:r>
        <w:rPr>
          <w:rFonts w:hint="cs"/>
          <w:rtl/>
        </w:rPr>
        <w:t>ר, שכמובן אם מנהל החשבון, בכפו</w:t>
      </w:r>
      <w:r w:rsidR="00EB64FE">
        <w:rPr>
          <w:rFonts w:hint="cs"/>
          <w:rtl/>
        </w:rPr>
        <w:t xml:space="preserve">ף, שוב, </w:t>
      </w:r>
      <w:bookmarkStart w:id="4956" w:name="_ETM_Q1_784892"/>
      <w:bookmarkEnd w:id="4956"/>
      <w:r w:rsidR="00EB64FE">
        <w:rPr>
          <w:rFonts w:hint="cs"/>
          <w:rtl/>
        </w:rPr>
        <w:t>לאיסור ההפליה, אם</w:t>
      </w:r>
      <w:bookmarkStart w:id="4957" w:name="_ETM_Q1_793900"/>
      <w:bookmarkEnd w:id="4957"/>
      <w:r w:rsidR="00EB64FE">
        <w:rPr>
          <w:rFonts w:hint="cs"/>
          <w:rtl/>
        </w:rPr>
        <w:t xml:space="preserve"> מנהל החשבון </w:t>
      </w:r>
      <w:bookmarkStart w:id="4958" w:name="_ETM_Q1_791234"/>
      <w:bookmarkEnd w:id="4958"/>
      <w:r w:rsidR="00EB64FE">
        <w:rPr>
          <w:rFonts w:hint="cs"/>
          <w:rtl/>
        </w:rPr>
        <w:t xml:space="preserve">גובה </w:t>
      </w:r>
      <w:bookmarkStart w:id="4959" w:name="_ETM_Q1_787760"/>
      <w:bookmarkEnd w:id="4959"/>
      <w:r w:rsidR="00EB64FE">
        <w:rPr>
          <w:rFonts w:hint="cs"/>
          <w:rtl/>
        </w:rPr>
        <w:t>עבור,</w:t>
      </w:r>
      <w:bookmarkStart w:id="4960" w:name="_ETM_Q1_793928"/>
      <w:bookmarkStart w:id="4961" w:name="_ETM_Q1_790728"/>
      <w:bookmarkEnd w:id="4960"/>
      <w:bookmarkEnd w:id="4961"/>
      <w:r w:rsidR="00EB64FE">
        <w:rPr>
          <w:rFonts w:hint="cs"/>
          <w:rtl/>
        </w:rPr>
        <w:t xml:space="preserve"> כמו למשל</w:t>
      </w:r>
      <w:bookmarkStart w:id="4962" w:name="_ETM_Q1_792335"/>
      <w:bookmarkEnd w:id="4962"/>
      <w:r>
        <w:rPr>
          <w:rFonts w:hint="cs"/>
          <w:rtl/>
        </w:rPr>
        <w:t xml:space="preserve"> עמלת פעולה בערוץ ישיר, עבור עצם ביצוע של העברה בנקאית</w:t>
      </w:r>
      <w:bookmarkStart w:id="4963" w:name="_ETM_Q1_799369"/>
      <w:bookmarkEnd w:id="4963"/>
      <w:r>
        <w:rPr>
          <w:rFonts w:hint="cs"/>
          <w:rtl/>
        </w:rPr>
        <w:t xml:space="preserve"> וזה נעשה בדרך של ייזום אז הוא יכול לגבות גם </w:t>
      </w:r>
      <w:bookmarkStart w:id="4964" w:name="_ETM_Q1_803392"/>
      <w:bookmarkEnd w:id="4964"/>
      <w:r>
        <w:rPr>
          <w:rFonts w:hint="cs"/>
          <w:rtl/>
        </w:rPr>
        <w:t>בסיטואציה הזאת. שאלות? לא.</w:t>
      </w:r>
    </w:p>
    <w:p w:rsidR="00765682" w:rsidRDefault="00765682" w:rsidP="00C53607">
      <w:pPr>
        <w:rPr>
          <w:rtl/>
        </w:rPr>
      </w:pPr>
      <w:bookmarkStart w:id="4965" w:name="_ETM_Q1_760998"/>
      <w:bookmarkStart w:id="4966" w:name="_ETM_Q1_761042"/>
      <w:bookmarkEnd w:id="4965"/>
      <w:bookmarkEnd w:id="4966"/>
    </w:p>
    <w:tbl>
      <w:tblPr>
        <w:tblStyle w:val="afd"/>
        <w:bidiVisual/>
        <w:tblW w:w="9625" w:type="dxa"/>
        <w:tblLook w:val="04A0" w:firstRow="1" w:lastRow="0" w:firstColumn="1" w:lastColumn="0" w:noHBand="0" w:noVBand="1"/>
      </w:tblPr>
      <w:tblGrid>
        <w:gridCol w:w="1681"/>
        <w:gridCol w:w="631"/>
        <w:gridCol w:w="620"/>
        <w:gridCol w:w="675"/>
        <w:gridCol w:w="6018"/>
      </w:tblGrid>
      <w:tr w:rsidR="00765682" w:rsidTr="00283175">
        <w:tc>
          <w:tcPr>
            <w:tcW w:w="1681" w:type="dxa"/>
          </w:tcPr>
          <w:p w:rsidR="00765682" w:rsidRDefault="00765682" w:rsidP="00C53607">
            <w:pPr>
              <w:ind w:firstLine="0"/>
              <w:rPr>
                <w:rtl/>
              </w:rPr>
            </w:pPr>
            <w:bookmarkStart w:id="4967" w:name="_ETM_Q1_761143"/>
            <w:bookmarkStart w:id="4968" w:name="_ETM_Q1_761183"/>
            <w:bookmarkStart w:id="4969" w:name="_ETM_Q1_761283"/>
            <w:bookmarkStart w:id="4970" w:name="_ETM_Q1_761309"/>
            <w:bookmarkStart w:id="4971" w:name="_ETM_Q1_761400"/>
            <w:bookmarkEnd w:id="4967"/>
            <w:bookmarkEnd w:id="4968"/>
            <w:bookmarkEnd w:id="4969"/>
            <w:bookmarkEnd w:id="4970"/>
            <w:bookmarkEnd w:id="4971"/>
            <w:r>
              <w:rPr>
                <w:rtl/>
              </w:rPr>
              <w:t>הוראות מאסדר של מנהל חשבון תשלום למשלם</w:t>
            </w:r>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r>
              <w:rPr>
                <w:rFonts w:hint="cs"/>
                <w:rtl/>
                <w:lang w:eastAsia="he-IL"/>
              </w:rPr>
              <w:t>39ט.</w:t>
            </w:r>
          </w:p>
        </w:tc>
        <w:tc>
          <w:tcPr>
            <w:tcW w:w="6018" w:type="dxa"/>
          </w:tcPr>
          <w:p w:rsidR="00765682" w:rsidRDefault="00765682" w:rsidP="00C53607">
            <w:pPr>
              <w:pStyle w:val="afe"/>
              <w:ind w:firstLine="0"/>
              <w:rPr>
                <w:rtl/>
              </w:rPr>
            </w:pPr>
            <w:r>
              <w:rPr>
                <w:rtl/>
              </w:rPr>
              <w:t>המאסדר של מנהל חשבון תשלום למשלם, רשאי לקבוע, בהוראות מאסדר, הוראות בעניינים אלה</w:t>
            </w:r>
            <w:r>
              <w:t>:</w:t>
            </w:r>
            <w:bookmarkStart w:id="4972" w:name="_ETM_Q1_811479"/>
            <w:bookmarkEnd w:id="4972"/>
          </w:p>
          <w:p w:rsidR="00765682" w:rsidRDefault="00765682" w:rsidP="00C53607">
            <w:pPr>
              <w:pStyle w:val="afe"/>
              <w:ind w:firstLine="0"/>
              <w:rPr>
                <w:rtl/>
              </w:rPr>
            </w:pPr>
            <w:bookmarkStart w:id="4973" w:name="_ETM_Q1_811520"/>
            <w:bookmarkEnd w:id="4973"/>
          </w:p>
          <w:p w:rsidR="00765682" w:rsidRDefault="00765682" w:rsidP="00E16BC3">
            <w:pPr>
              <w:pStyle w:val="afe"/>
              <w:numPr>
                <w:ilvl w:val="0"/>
                <w:numId w:val="30"/>
              </w:numPr>
            </w:pPr>
            <w:bookmarkStart w:id="4974" w:name="_ETM_Q1_811612"/>
            <w:bookmarkStart w:id="4975" w:name="_ETM_Q1_811669"/>
            <w:bookmarkEnd w:id="4974"/>
            <w:bookmarkEnd w:id="4975"/>
            <w:r>
              <w:rPr>
                <w:rtl/>
              </w:rPr>
              <w:t>אופן זיהוי המשלם על ידי מנהל חשבון התשלום למשלם לשם מתן הרשאת גישה לחשבון ואופן מתן הרשאת הגישה לחשבון, לרבות זיהוי של המשלם וקבלת הרשאתו כאמור באמצעות גורם אחר</w:t>
            </w:r>
            <w:r>
              <w:t>;</w:t>
            </w:r>
          </w:p>
          <w:p w:rsidR="00765682" w:rsidRDefault="00765682" w:rsidP="00E16BC3">
            <w:pPr>
              <w:pStyle w:val="afe"/>
              <w:numPr>
                <w:ilvl w:val="0"/>
                <w:numId w:val="30"/>
              </w:numPr>
            </w:pPr>
            <w:bookmarkStart w:id="4976" w:name="_ETM_Q1_816210"/>
            <w:bookmarkStart w:id="4977" w:name="_ETM_Q1_816259"/>
            <w:bookmarkEnd w:id="4976"/>
            <w:bookmarkEnd w:id="4977"/>
            <w:r>
              <w:rPr>
                <w:rtl/>
              </w:rPr>
              <w:t>מסירת הודעה למשלם בדבר הרשאת גישה לחשבון שניתנה בחשבונו</w:t>
            </w:r>
            <w:r>
              <w:t>;</w:t>
            </w:r>
            <w:bookmarkStart w:id="4978" w:name="_ETM_Q1_820699"/>
            <w:bookmarkEnd w:id="4978"/>
          </w:p>
          <w:p w:rsidR="00765682" w:rsidRPr="00765682" w:rsidRDefault="00765682" w:rsidP="00E16BC3">
            <w:pPr>
              <w:pStyle w:val="afe"/>
              <w:numPr>
                <w:ilvl w:val="0"/>
                <w:numId w:val="30"/>
              </w:numPr>
              <w:rPr>
                <w:rtl/>
              </w:rPr>
            </w:pPr>
            <w:bookmarkStart w:id="4979" w:name="_ETM_Q1_820739"/>
            <w:bookmarkEnd w:id="4979"/>
            <w:r>
              <w:rPr>
                <w:rtl/>
              </w:rPr>
              <w:t>אופן מתן הרשאת גישה לחשבון תשלום של תאגיד</w:t>
            </w:r>
            <w:r>
              <w:t>.";</w:t>
            </w:r>
          </w:p>
        </w:tc>
      </w:tr>
    </w:tbl>
    <w:p w:rsidR="00765682" w:rsidRDefault="00765682" w:rsidP="00C53607">
      <w:pPr>
        <w:rPr>
          <w:rtl/>
        </w:rPr>
      </w:pPr>
      <w:bookmarkStart w:id="4980" w:name="_ETM_Q1_827941"/>
      <w:bookmarkEnd w:id="4980"/>
    </w:p>
    <w:p w:rsidR="00765682" w:rsidRDefault="00765682" w:rsidP="00C53607">
      <w:pPr>
        <w:rPr>
          <w:rtl/>
        </w:rPr>
      </w:pPr>
      <w:bookmarkStart w:id="4981" w:name="_ETM_Q1_827992"/>
      <w:bookmarkEnd w:id="4981"/>
      <w:r>
        <w:rPr>
          <w:rFonts w:hint="cs"/>
          <w:rtl/>
        </w:rPr>
        <w:t>בעצם סמכות למאסדר</w:t>
      </w:r>
      <w:r w:rsidR="00EB64FE">
        <w:rPr>
          <w:rFonts w:hint="cs"/>
          <w:rtl/>
        </w:rPr>
        <w:t>,</w:t>
      </w:r>
      <w:r>
        <w:rPr>
          <w:rFonts w:hint="cs"/>
          <w:rtl/>
        </w:rPr>
        <w:t xml:space="preserve"> </w:t>
      </w:r>
      <w:bookmarkStart w:id="4982" w:name="_ETM_Q1_828653"/>
      <w:bookmarkEnd w:id="4982"/>
      <w:r>
        <w:rPr>
          <w:rFonts w:hint="cs"/>
          <w:rtl/>
        </w:rPr>
        <w:t>בנוסף לסמכות הכללית</w:t>
      </w:r>
      <w:bookmarkStart w:id="4983" w:name="_ETM_Q1_830331"/>
      <w:bookmarkEnd w:id="4983"/>
      <w:r>
        <w:rPr>
          <w:rFonts w:hint="cs"/>
          <w:rtl/>
        </w:rPr>
        <w:t xml:space="preserve"> שלו, לקבוע הוראות ספציפיות בנושאים האלו, הייעוץ המשפטי של הוועדה </w:t>
      </w:r>
      <w:bookmarkStart w:id="4984" w:name="_ETM_Q1_837612"/>
      <w:bookmarkEnd w:id="4984"/>
      <w:r>
        <w:rPr>
          <w:rFonts w:hint="cs"/>
          <w:rtl/>
        </w:rPr>
        <w:t xml:space="preserve">ביקש שלעניין הסעיפים הקטנים 1 ו-2 הסמכות תהיה סמכות חובה </w:t>
      </w:r>
      <w:bookmarkStart w:id="4985" w:name="_ETM_Q1_844273"/>
      <w:bookmarkEnd w:id="4985"/>
      <w:r>
        <w:rPr>
          <w:rFonts w:hint="cs"/>
          <w:rtl/>
        </w:rPr>
        <w:t xml:space="preserve">למאסדר ולא סמכות רשות, וזה מקובל עלינו. </w:t>
      </w:r>
      <w:bookmarkStart w:id="4986" w:name="_ETM_Q1_828040"/>
      <w:bookmarkStart w:id="4987" w:name="_ETM_Q1_828080"/>
      <w:bookmarkStart w:id="4988" w:name="_ETM_Q1_828119"/>
      <w:bookmarkStart w:id="4989" w:name="_ETM_Q1_828161"/>
      <w:bookmarkEnd w:id="4986"/>
      <w:bookmarkEnd w:id="4987"/>
      <w:bookmarkEnd w:id="4988"/>
      <w:bookmarkEnd w:id="4989"/>
    </w:p>
    <w:p w:rsidR="009D1E74" w:rsidRDefault="009D1E74" w:rsidP="00C53607">
      <w:pPr>
        <w:rPr>
          <w:rtl/>
        </w:rPr>
      </w:pPr>
    </w:p>
    <w:p w:rsidR="00765682" w:rsidRDefault="00765682" w:rsidP="00C53607">
      <w:pPr>
        <w:rPr>
          <w:rtl/>
        </w:rPr>
      </w:pPr>
      <w:bookmarkStart w:id="4990" w:name="_ETM_Q1_828231"/>
      <w:bookmarkStart w:id="4991" w:name="_ETM_Q1_828264"/>
      <w:bookmarkStart w:id="4992" w:name="_ETM_Q1_828343"/>
      <w:bookmarkEnd w:id="4990"/>
      <w:bookmarkEnd w:id="4991"/>
      <w:bookmarkEnd w:id="4992"/>
    </w:p>
    <w:tbl>
      <w:tblPr>
        <w:tblStyle w:val="afd"/>
        <w:bidiVisual/>
        <w:tblW w:w="9625" w:type="dxa"/>
        <w:tblLook w:val="04A0" w:firstRow="1" w:lastRow="0" w:firstColumn="1" w:lastColumn="0" w:noHBand="0" w:noVBand="1"/>
      </w:tblPr>
      <w:tblGrid>
        <w:gridCol w:w="1681"/>
        <w:gridCol w:w="631"/>
        <w:gridCol w:w="620"/>
        <w:gridCol w:w="675"/>
        <w:gridCol w:w="6018"/>
      </w:tblGrid>
      <w:tr w:rsidR="00765682" w:rsidTr="00283175">
        <w:tc>
          <w:tcPr>
            <w:tcW w:w="1681" w:type="dxa"/>
          </w:tcPr>
          <w:p w:rsidR="00765682" w:rsidRDefault="00765682" w:rsidP="00C53607">
            <w:pPr>
              <w:ind w:firstLine="0"/>
              <w:rPr>
                <w:rtl/>
              </w:rPr>
            </w:pPr>
            <w:bookmarkStart w:id="4993" w:name="_ETM_Q1_828372"/>
            <w:bookmarkEnd w:id="4993"/>
          </w:p>
        </w:tc>
        <w:tc>
          <w:tcPr>
            <w:tcW w:w="631" w:type="dxa"/>
          </w:tcPr>
          <w:p w:rsidR="00765682" w:rsidRDefault="00765682" w:rsidP="00C53607">
            <w:pPr>
              <w:ind w:firstLine="0"/>
              <w:rPr>
                <w:rtl/>
                <w:lang w:eastAsia="he-IL"/>
              </w:rPr>
            </w:pPr>
          </w:p>
        </w:tc>
        <w:tc>
          <w:tcPr>
            <w:tcW w:w="620" w:type="dxa"/>
          </w:tcPr>
          <w:p w:rsidR="00765682" w:rsidRDefault="00765682" w:rsidP="00C53607">
            <w:pPr>
              <w:ind w:firstLine="0"/>
              <w:rPr>
                <w:rtl/>
                <w:lang w:eastAsia="he-IL"/>
              </w:rPr>
            </w:pPr>
          </w:p>
        </w:tc>
        <w:tc>
          <w:tcPr>
            <w:tcW w:w="675" w:type="dxa"/>
          </w:tcPr>
          <w:p w:rsidR="00765682" w:rsidRDefault="00765682" w:rsidP="00C53607">
            <w:pPr>
              <w:ind w:firstLine="0"/>
              <w:rPr>
                <w:rtl/>
                <w:lang w:eastAsia="he-IL"/>
              </w:rPr>
            </w:pPr>
            <w:r>
              <w:rPr>
                <w:rFonts w:hint="cs"/>
                <w:rtl/>
                <w:lang w:eastAsia="he-IL"/>
              </w:rPr>
              <w:t>(13)</w:t>
            </w:r>
          </w:p>
        </w:tc>
        <w:tc>
          <w:tcPr>
            <w:tcW w:w="6018" w:type="dxa"/>
          </w:tcPr>
          <w:p w:rsidR="00765682" w:rsidRPr="00765682" w:rsidRDefault="00765682" w:rsidP="00C53607">
            <w:pPr>
              <w:ind w:firstLine="0"/>
              <w:rPr>
                <w:rtl/>
              </w:rPr>
            </w:pPr>
            <w:r>
              <w:rPr>
                <w:rFonts w:hint="cs"/>
                <w:rtl/>
              </w:rPr>
              <w:t xml:space="preserve">בסעיף 40, סעיף </w:t>
            </w:r>
            <w:bookmarkStart w:id="4994" w:name="_ETM_Q1_856114"/>
            <w:bookmarkEnd w:id="4994"/>
            <w:r>
              <w:rPr>
                <w:rFonts w:hint="cs"/>
                <w:rtl/>
              </w:rPr>
              <w:t xml:space="preserve">קטן (ו) </w:t>
            </w:r>
            <w:r>
              <w:rPr>
                <w:rtl/>
              </w:rPr>
              <w:t>–</w:t>
            </w:r>
            <w:r>
              <w:rPr>
                <w:rFonts w:hint="cs"/>
                <w:rtl/>
              </w:rPr>
              <w:t xml:space="preserve"> בטל;</w:t>
            </w:r>
          </w:p>
        </w:tc>
      </w:tr>
    </w:tbl>
    <w:p w:rsidR="00765682" w:rsidRPr="00765682" w:rsidRDefault="00765682" w:rsidP="00C53607">
      <w:pPr>
        <w:rPr>
          <w:rtl/>
        </w:rPr>
      </w:pPr>
    </w:p>
    <w:p w:rsidR="00765682" w:rsidRDefault="00EB64FE" w:rsidP="00C53607">
      <w:pPr>
        <w:rPr>
          <w:rtl/>
        </w:rPr>
      </w:pPr>
      <w:bookmarkStart w:id="4995" w:name="_ETM_Q1_761433"/>
      <w:bookmarkEnd w:id="4995"/>
      <w:r>
        <w:rPr>
          <w:rFonts w:hint="cs"/>
          <w:rtl/>
        </w:rPr>
        <w:t xml:space="preserve">אז </w:t>
      </w:r>
      <w:r w:rsidR="00C53607">
        <w:rPr>
          <w:rFonts w:hint="cs"/>
          <w:rtl/>
        </w:rPr>
        <w:t>כיוון שביטל</w:t>
      </w:r>
      <w:bookmarkStart w:id="4996" w:name="_ETM_Q1_855232"/>
      <w:bookmarkEnd w:id="4996"/>
      <w:r w:rsidR="00C53607">
        <w:rPr>
          <w:rFonts w:hint="cs"/>
          <w:rtl/>
        </w:rPr>
        <w:t xml:space="preserve">נו את הסמכות של השר לקבוע </w:t>
      </w:r>
      <w:bookmarkStart w:id="4997" w:name="_ETM_Q1_860882"/>
      <w:bookmarkEnd w:id="4997"/>
      <w:r w:rsidR="00C53607">
        <w:rPr>
          <w:rFonts w:hint="cs"/>
          <w:rtl/>
        </w:rPr>
        <w:t xml:space="preserve">הוראות מסוימות לגבי גוף פיננסי לא מפוקח, אז אנחנו מבטלים </w:t>
      </w:r>
      <w:bookmarkStart w:id="4998" w:name="_ETM_Q1_865362"/>
      <w:bookmarkEnd w:id="4998"/>
      <w:r w:rsidR="00C53607">
        <w:rPr>
          <w:rFonts w:hint="cs"/>
          <w:rtl/>
        </w:rPr>
        <w:t xml:space="preserve">בהתאם גם את עבירת העונשין שהייתה לגבי הפרה של אותה </w:t>
      </w:r>
      <w:bookmarkStart w:id="4999" w:name="_ETM_Q1_871449"/>
      <w:bookmarkEnd w:id="4999"/>
      <w:r w:rsidR="00C53607">
        <w:rPr>
          <w:rFonts w:hint="cs"/>
          <w:rtl/>
        </w:rPr>
        <w:t>סמכות</w:t>
      </w:r>
      <w:r>
        <w:rPr>
          <w:rFonts w:hint="cs"/>
          <w:rtl/>
        </w:rPr>
        <w:t>.</w:t>
      </w:r>
    </w:p>
    <w:p w:rsidR="00C53607" w:rsidRDefault="00C53607" w:rsidP="00C53607">
      <w:pPr>
        <w:rPr>
          <w:rtl/>
        </w:rPr>
      </w:pPr>
      <w:bookmarkStart w:id="5000" w:name="_ETM_Q1_856985"/>
      <w:bookmarkStart w:id="5001" w:name="_ETM_Q1_857024"/>
      <w:bookmarkStart w:id="5002" w:name="_ETM_Q1_857086"/>
      <w:bookmarkEnd w:id="5000"/>
      <w:bookmarkEnd w:id="5001"/>
      <w:bookmarkEnd w:id="5002"/>
    </w:p>
    <w:tbl>
      <w:tblPr>
        <w:tblStyle w:val="afd"/>
        <w:bidiVisual/>
        <w:tblW w:w="9625" w:type="dxa"/>
        <w:tblLook w:val="04A0" w:firstRow="1" w:lastRow="0" w:firstColumn="1" w:lastColumn="0" w:noHBand="0" w:noVBand="1"/>
      </w:tblPr>
      <w:tblGrid>
        <w:gridCol w:w="1681"/>
        <w:gridCol w:w="631"/>
        <w:gridCol w:w="620"/>
        <w:gridCol w:w="675"/>
        <w:gridCol w:w="6018"/>
      </w:tblGrid>
      <w:tr w:rsidR="00C53607" w:rsidTr="00283175">
        <w:tc>
          <w:tcPr>
            <w:tcW w:w="1681" w:type="dxa"/>
          </w:tcPr>
          <w:p w:rsidR="00C53607" w:rsidRDefault="00C53607" w:rsidP="00C53607">
            <w:pPr>
              <w:ind w:firstLine="0"/>
              <w:rPr>
                <w:rtl/>
              </w:rPr>
            </w:pPr>
            <w:bookmarkStart w:id="5003" w:name="_ETM_Q1_857122"/>
            <w:bookmarkEnd w:id="5003"/>
          </w:p>
        </w:tc>
        <w:tc>
          <w:tcPr>
            <w:tcW w:w="631" w:type="dxa"/>
          </w:tcPr>
          <w:p w:rsidR="00C53607" w:rsidRDefault="00C53607" w:rsidP="00C53607">
            <w:pPr>
              <w:ind w:firstLine="0"/>
              <w:rPr>
                <w:rtl/>
                <w:lang w:eastAsia="he-IL"/>
              </w:rPr>
            </w:pPr>
          </w:p>
        </w:tc>
        <w:tc>
          <w:tcPr>
            <w:tcW w:w="620" w:type="dxa"/>
          </w:tcPr>
          <w:p w:rsidR="00C53607" w:rsidRDefault="00C53607" w:rsidP="00C53607">
            <w:pPr>
              <w:ind w:firstLine="0"/>
              <w:rPr>
                <w:rtl/>
                <w:lang w:eastAsia="he-IL"/>
              </w:rPr>
            </w:pPr>
          </w:p>
        </w:tc>
        <w:tc>
          <w:tcPr>
            <w:tcW w:w="675" w:type="dxa"/>
          </w:tcPr>
          <w:p w:rsidR="00C53607" w:rsidRDefault="00C53607" w:rsidP="00C53607">
            <w:pPr>
              <w:ind w:firstLine="0"/>
              <w:rPr>
                <w:rtl/>
                <w:lang w:eastAsia="he-IL"/>
              </w:rPr>
            </w:pPr>
            <w:r>
              <w:rPr>
                <w:rFonts w:hint="cs"/>
                <w:rtl/>
                <w:lang w:eastAsia="he-IL"/>
              </w:rPr>
              <w:t>(14)</w:t>
            </w:r>
          </w:p>
        </w:tc>
        <w:tc>
          <w:tcPr>
            <w:tcW w:w="6018" w:type="dxa"/>
          </w:tcPr>
          <w:p w:rsidR="00C53607" w:rsidRDefault="00C53607" w:rsidP="00C53607">
            <w:pPr>
              <w:ind w:firstLine="0"/>
              <w:rPr>
                <w:rtl/>
              </w:rPr>
            </w:pPr>
            <w:r>
              <w:rPr>
                <w:rFonts w:hint="cs"/>
                <w:rtl/>
              </w:rPr>
              <w:t xml:space="preserve">בסעיף 41 </w:t>
            </w:r>
            <w:r>
              <w:rPr>
                <w:rtl/>
              </w:rPr>
              <w:t>–</w:t>
            </w:r>
            <w:r>
              <w:rPr>
                <w:rFonts w:hint="cs"/>
                <w:rtl/>
              </w:rPr>
              <w:t xml:space="preserve"> </w:t>
            </w:r>
            <w:bookmarkStart w:id="5004" w:name="_ETM_Q1_879822"/>
            <w:bookmarkEnd w:id="5004"/>
          </w:p>
          <w:p w:rsidR="00C53607" w:rsidRDefault="00C53607" w:rsidP="00C53607">
            <w:pPr>
              <w:ind w:firstLine="0"/>
              <w:rPr>
                <w:rtl/>
              </w:rPr>
            </w:pPr>
            <w:bookmarkStart w:id="5005" w:name="_ETM_Q1_879871"/>
            <w:bookmarkEnd w:id="5005"/>
          </w:p>
          <w:p w:rsidR="00C53607" w:rsidRDefault="00C53607" w:rsidP="00E16BC3">
            <w:pPr>
              <w:pStyle w:val="afe"/>
              <w:numPr>
                <w:ilvl w:val="0"/>
                <w:numId w:val="31"/>
              </w:numPr>
            </w:pPr>
            <w:bookmarkStart w:id="5006" w:name="_ETM_Q1_880762"/>
            <w:bookmarkStart w:id="5007" w:name="_ETM_Q1_880805"/>
            <w:bookmarkEnd w:id="5006"/>
            <w:bookmarkEnd w:id="5007"/>
            <w:r>
              <w:rPr>
                <w:rtl/>
              </w:rPr>
              <w:t>בהגדרה "הסכום הבסיסי</w:t>
            </w:r>
            <w:r>
              <w:t>" –</w:t>
            </w:r>
            <w:bookmarkStart w:id="5008" w:name="_ETM_Q1_886484"/>
            <w:bookmarkEnd w:id="5008"/>
          </w:p>
          <w:p w:rsidR="00C53607" w:rsidRDefault="00C53607" w:rsidP="00E16BC3">
            <w:pPr>
              <w:pStyle w:val="afe"/>
              <w:numPr>
                <w:ilvl w:val="0"/>
                <w:numId w:val="32"/>
              </w:numPr>
            </w:pPr>
            <w:bookmarkStart w:id="5009" w:name="_ETM_Q1_886547"/>
            <w:bookmarkStart w:id="5010" w:name="_ETM_Q1_886866"/>
            <w:bookmarkStart w:id="5011" w:name="_ETM_Q1_886912"/>
            <w:bookmarkStart w:id="5012" w:name="_ETM_Q1_887355"/>
            <w:bookmarkStart w:id="5013" w:name="_ETM_Q1_887407"/>
            <w:bookmarkEnd w:id="5009"/>
            <w:bookmarkEnd w:id="5010"/>
            <w:bookmarkEnd w:id="5011"/>
            <w:bookmarkEnd w:id="5012"/>
            <w:bookmarkEnd w:id="5013"/>
            <w:r>
              <w:rPr>
                <w:rtl/>
              </w:rPr>
              <w:t xml:space="preserve">בפסקה </w:t>
            </w:r>
            <w:r>
              <w:rPr>
                <w:rFonts w:hint="cs"/>
                <w:rtl/>
              </w:rPr>
              <w:t>(1)</w:t>
            </w:r>
            <w:r>
              <w:rPr>
                <w:rtl/>
              </w:rPr>
              <w:t>, במקום "סולק" יבוא "בעל רישיון נותן שירותי תשלום יציבותי</w:t>
            </w:r>
            <w:r>
              <w:t>";</w:t>
            </w:r>
          </w:p>
          <w:p w:rsidR="00C53607" w:rsidRDefault="00C53607" w:rsidP="00E16BC3">
            <w:pPr>
              <w:pStyle w:val="afe"/>
              <w:numPr>
                <w:ilvl w:val="0"/>
                <w:numId w:val="32"/>
              </w:numPr>
            </w:pPr>
            <w:bookmarkStart w:id="5014" w:name="_ETM_Q1_892171"/>
            <w:bookmarkStart w:id="5015" w:name="_ETM_Q1_892222"/>
            <w:bookmarkEnd w:id="5014"/>
            <w:bookmarkEnd w:id="5015"/>
            <w:r>
              <w:rPr>
                <w:rtl/>
              </w:rPr>
              <w:t xml:space="preserve">בפסקה </w:t>
            </w:r>
            <w:r>
              <w:rPr>
                <w:rFonts w:hint="cs"/>
                <w:rtl/>
              </w:rPr>
              <w:t>(2)</w:t>
            </w:r>
            <w:r>
              <w:rPr>
                <w:rtl/>
              </w:rPr>
              <w:t>, המילים "או בעל רישיון הנפקה" - יימחקו</w:t>
            </w:r>
            <w:r>
              <w:t>;</w:t>
            </w:r>
          </w:p>
          <w:p w:rsidR="00C53607" w:rsidRDefault="00C53607" w:rsidP="00E16BC3">
            <w:pPr>
              <w:pStyle w:val="afe"/>
              <w:numPr>
                <w:ilvl w:val="0"/>
                <w:numId w:val="32"/>
              </w:numPr>
            </w:pPr>
            <w:r>
              <w:rPr>
                <w:rtl/>
              </w:rPr>
              <w:t xml:space="preserve">בפסקה </w:t>
            </w:r>
            <w:r>
              <w:rPr>
                <w:rFonts w:hint="cs"/>
                <w:rtl/>
              </w:rPr>
              <w:t>(3)</w:t>
            </w:r>
            <w:r>
              <w:rPr>
                <w:rtl/>
              </w:rPr>
              <w:t>, המילים "או בעל רישיון הנפקה" - יימחקו</w:t>
            </w:r>
            <w:r>
              <w:t>;</w:t>
            </w:r>
          </w:p>
          <w:p w:rsidR="00C53607" w:rsidRDefault="00C53607" w:rsidP="00E16BC3">
            <w:pPr>
              <w:pStyle w:val="afe"/>
              <w:numPr>
                <w:ilvl w:val="0"/>
                <w:numId w:val="32"/>
              </w:numPr>
            </w:pPr>
            <w:r>
              <w:rPr>
                <w:rtl/>
              </w:rPr>
              <w:t xml:space="preserve">אחרי פסקה </w:t>
            </w:r>
            <w:r>
              <w:rPr>
                <w:rFonts w:hint="cs"/>
                <w:rtl/>
              </w:rPr>
              <w:t>(4)</w:t>
            </w:r>
            <w:r>
              <w:rPr>
                <w:rtl/>
              </w:rPr>
              <w:t xml:space="preserve"> יבוא</w:t>
            </w:r>
            <w:r>
              <w:t>:</w:t>
            </w:r>
          </w:p>
          <w:p w:rsidR="00C53607" w:rsidRPr="00765682" w:rsidRDefault="00C53607" w:rsidP="00C53607">
            <w:pPr>
              <w:pStyle w:val="afe"/>
              <w:ind w:left="1080" w:firstLine="0"/>
              <w:rPr>
                <w:rtl/>
              </w:rPr>
            </w:pPr>
            <w:r>
              <w:rPr>
                <w:rFonts w:hint="cs"/>
                <w:rtl/>
              </w:rPr>
              <w:t xml:space="preserve">"(4א) </w:t>
            </w:r>
            <w:r>
              <w:rPr>
                <w:rtl/>
              </w:rPr>
              <w:t>לעניין נותן שירותי תשלום שהוא חברת תשלומים - הסכום הבסיסי לעניין חברת תשלומים, כמפורט בתוספת השנייה לחוק הסדרת העיסוק בשירותי תשלום</w:t>
            </w:r>
            <w:r>
              <w:t>;";</w:t>
            </w:r>
          </w:p>
        </w:tc>
      </w:tr>
    </w:tbl>
    <w:p w:rsidR="00EB64FE" w:rsidRDefault="00EB64FE" w:rsidP="00C53607">
      <w:pPr>
        <w:rPr>
          <w:rtl/>
        </w:rPr>
      </w:pPr>
    </w:p>
    <w:p w:rsidR="00C53607" w:rsidRDefault="00C53607" w:rsidP="00EB64FE">
      <w:pPr>
        <w:rPr>
          <w:rtl/>
        </w:rPr>
      </w:pPr>
      <w:bookmarkStart w:id="5016" w:name="_ETM_Q1_869682"/>
      <w:bookmarkStart w:id="5017" w:name="_ETM_Q1_869796"/>
      <w:bookmarkEnd w:id="5016"/>
      <w:bookmarkEnd w:id="5017"/>
      <w:r>
        <w:rPr>
          <w:rFonts w:hint="cs"/>
          <w:rtl/>
        </w:rPr>
        <w:t xml:space="preserve">הגענו בעצם לפרק </w:t>
      </w:r>
      <w:bookmarkStart w:id="5018" w:name="_ETM_Q1_895637"/>
      <w:bookmarkEnd w:id="5018"/>
      <w:r>
        <w:rPr>
          <w:rFonts w:hint="cs"/>
          <w:rtl/>
        </w:rPr>
        <w:t xml:space="preserve">של העיצום הכספי. פה אנחנו עושים את ההתאמות הנדרשות </w:t>
      </w:r>
      <w:bookmarkStart w:id="5019" w:name="_ETM_Q1_900236"/>
      <w:bookmarkEnd w:id="5019"/>
      <w:r>
        <w:rPr>
          <w:rFonts w:hint="cs"/>
          <w:rtl/>
        </w:rPr>
        <w:t>לעניין הסכום הבסיס</w:t>
      </w:r>
      <w:r w:rsidR="00EB64FE">
        <w:rPr>
          <w:rFonts w:hint="cs"/>
          <w:rtl/>
        </w:rPr>
        <w:t>י</w:t>
      </w:r>
      <w:r>
        <w:rPr>
          <w:rFonts w:hint="cs"/>
          <w:rtl/>
        </w:rPr>
        <w:t>.</w:t>
      </w:r>
      <w:bookmarkStart w:id="5020" w:name="_ETM_Q1_893746"/>
      <w:bookmarkStart w:id="5021" w:name="_ETM_Q1_893795"/>
      <w:bookmarkEnd w:id="5020"/>
      <w:bookmarkEnd w:id="5021"/>
    </w:p>
    <w:p w:rsidR="00C53607" w:rsidRDefault="00C53607" w:rsidP="00C53607">
      <w:pPr>
        <w:rPr>
          <w:rtl/>
        </w:rPr>
      </w:pPr>
      <w:bookmarkStart w:id="5022" w:name="_ETM_Q1_893836"/>
      <w:bookmarkStart w:id="5023" w:name="_ETM_Q1_893890"/>
      <w:bookmarkEnd w:id="5022"/>
      <w:bookmarkEnd w:id="5023"/>
    </w:p>
    <w:tbl>
      <w:tblPr>
        <w:tblStyle w:val="afd"/>
        <w:bidiVisual/>
        <w:tblW w:w="9625" w:type="dxa"/>
        <w:tblLook w:val="04A0" w:firstRow="1" w:lastRow="0" w:firstColumn="1" w:lastColumn="0" w:noHBand="0" w:noVBand="1"/>
      </w:tblPr>
      <w:tblGrid>
        <w:gridCol w:w="1681"/>
        <w:gridCol w:w="631"/>
        <w:gridCol w:w="620"/>
        <w:gridCol w:w="675"/>
        <w:gridCol w:w="6018"/>
      </w:tblGrid>
      <w:tr w:rsidR="00C53607" w:rsidTr="00283175">
        <w:tc>
          <w:tcPr>
            <w:tcW w:w="1681" w:type="dxa"/>
          </w:tcPr>
          <w:p w:rsidR="00C53607" w:rsidRDefault="00C53607" w:rsidP="00283175">
            <w:pPr>
              <w:ind w:firstLine="0"/>
              <w:rPr>
                <w:rtl/>
              </w:rPr>
            </w:pPr>
            <w:bookmarkStart w:id="5024" w:name="_ETM_Q1_890276"/>
            <w:bookmarkEnd w:id="5024"/>
          </w:p>
        </w:tc>
        <w:tc>
          <w:tcPr>
            <w:tcW w:w="631" w:type="dxa"/>
          </w:tcPr>
          <w:p w:rsidR="00C53607" w:rsidRDefault="00C53607" w:rsidP="00283175">
            <w:pPr>
              <w:ind w:firstLine="0"/>
              <w:rPr>
                <w:rtl/>
                <w:lang w:eastAsia="he-IL"/>
              </w:rPr>
            </w:pPr>
          </w:p>
        </w:tc>
        <w:tc>
          <w:tcPr>
            <w:tcW w:w="620" w:type="dxa"/>
          </w:tcPr>
          <w:p w:rsidR="00C53607" w:rsidRDefault="00C53607" w:rsidP="00283175">
            <w:pPr>
              <w:ind w:firstLine="0"/>
              <w:rPr>
                <w:rtl/>
                <w:lang w:eastAsia="he-IL"/>
              </w:rPr>
            </w:pPr>
          </w:p>
        </w:tc>
        <w:tc>
          <w:tcPr>
            <w:tcW w:w="675" w:type="dxa"/>
          </w:tcPr>
          <w:p w:rsidR="00C53607" w:rsidRDefault="00C53607" w:rsidP="00283175">
            <w:pPr>
              <w:ind w:firstLine="0"/>
              <w:rPr>
                <w:rtl/>
                <w:lang w:eastAsia="he-IL"/>
              </w:rPr>
            </w:pPr>
            <w:r>
              <w:rPr>
                <w:rFonts w:hint="cs"/>
                <w:rtl/>
                <w:lang w:eastAsia="he-IL"/>
              </w:rPr>
              <w:t>(15)</w:t>
            </w:r>
          </w:p>
        </w:tc>
        <w:tc>
          <w:tcPr>
            <w:tcW w:w="6018" w:type="dxa"/>
          </w:tcPr>
          <w:p w:rsidR="00C53607" w:rsidRDefault="00C53607" w:rsidP="00C53607">
            <w:pPr>
              <w:ind w:firstLine="0"/>
              <w:rPr>
                <w:rtl/>
              </w:rPr>
            </w:pPr>
            <w:r>
              <w:rPr>
                <w:rFonts w:hint="cs"/>
                <w:rtl/>
              </w:rPr>
              <w:t xml:space="preserve">בסעיף 42 </w:t>
            </w:r>
            <w:r>
              <w:rPr>
                <w:rtl/>
              </w:rPr>
              <w:t>–</w:t>
            </w:r>
            <w:r>
              <w:rPr>
                <w:rFonts w:hint="cs"/>
                <w:rtl/>
              </w:rPr>
              <w:t xml:space="preserve"> </w:t>
            </w:r>
            <w:bookmarkStart w:id="5025" w:name="_ETM_Q1_906352"/>
            <w:bookmarkEnd w:id="5025"/>
          </w:p>
          <w:p w:rsidR="00C53607" w:rsidRDefault="00C53607" w:rsidP="00E16BC3">
            <w:pPr>
              <w:pStyle w:val="afe"/>
              <w:numPr>
                <w:ilvl w:val="0"/>
                <w:numId w:val="33"/>
              </w:numPr>
            </w:pPr>
            <w:bookmarkStart w:id="5026" w:name="_ETM_Q1_906398"/>
            <w:bookmarkEnd w:id="5026"/>
            <w:r>
              <w:rPr>
                <w:rtl/>
              </w:rPr>
              <w:t xml:space="preserve">בסעיף קטן </w:t>
            </w:r>
            <w:r>
              <w:rPr>
                <w:rFonts w:hint="cs"/>
                <w:rtl/>
              </w:rPr>
              <w:t>(א)</w:t>
            </w:r>
            <w:r>
              <w:rPr>
                <w:rtl/>
              </w:rPr>
              <w:t xml:space="preserve">, אחרי פסקה </w:t>
            </w:r>
            <w:r>
              <w:rPr>
                <w:rFonts w:hint="cs"/>
                <w:rtl/>
              </w:rPr>
              <w:t>(11)</w:t>
            </w:r>
            <w:r>
              <w:rPr>
                <w:rtl/>
              </w:rPr>
              <w:t xml:space="preserve"> יבוא</w:t>
            </w:r>
            <w:r>
              <w:t>:</w:t>
            </w:r>
            <w:bookmarkStart w:id="5027" w:name="_ETM_Q1_911615"/>
            <w:bookmarkEnd w:id="5027"/>
          </w:p>
          <w:p w:rsidR="00C53607" w:rsidRDefault="00C53607" w:rsidP="00C53607">
            <w:pPr>
              <w:pStyle w:val="afe"/>
              <w:ind w:firstLine="0"/>
              <w:rPr>
                <w:rtl/>
              </w:rPr>
            </w:pPr>
            <w:bookmarkStart w:id="5028" w:name="_ETM_Q1_911658"/>
            <w:bookmarkEnd w:id="5028"/>
            <w:r>
              <w:rPr>
                <w:rFonts w:hint="cs"/>
                <w:rtl/>
              </w:rPr>
              <w:t xml:space="preserve">"(11א) </w:t>
            </w:r>
            <w:r>
              <w:rPr>
                <w:rtl/>
              </w:rPr>
              <w:t>לא זיהה את המשלם כשניתנה הוראת תשלום באמצעותו או שזיהה את המשלם שלא בהתאם להוראות שקבע המאסדר של נותן שירות ייזום מתקדם לעניין זה לפי סעיף 3</w:t>
            </w:r>
            <w:r>
              <w:rPr>
                <w:rFonts w:hint="cs"/>
                <w:rtl/>
              </w:rPr>
              <w:t xml:space="preserve">39ד(ב) </w:t>
            </w:r>
            <w:r>
              <w:rPr>
                <w:rtl/>
              </w:rPr>
              <w:t>הכול בניגוד להוראות סעיף 39ד</w:t>
            </w:r>
            <w:r>
              <w:rPr>
                <w:rFonts w:hint="cs"/>
                <w:rtl/>
              </w:rPr>
              <w:t>(ב);</w:t>
            </w:r>
          </w:p>
          <w:p w:rsidR="00C53607" w:rsidRDefault="00C53607" w:rsidP="00C53607">
            <w:pPr>
              <w:pStyle w:val="afe"/>
              <w:ind w:firstLine="0"/>
              <w:rPr>
                <w:rtl/>
              </w:rPr>
            </w:pPr>
          </w:p>
          <w:p w:rsidR="00C53607" w:rsidRDefault="00C53607" w:rsidP="00C53607">
            <w:pPr>
              <w:pStyle w:val="afe"/>
              <w:ind w:firstLine="0"/>
              <w:rPr>
                <w:rtl/>
              </w:rPr>
            </w:pPr>
            <w:bookmarkStart w:id="5029" w:name="_ETM_Q1_919758"/>
            <w:bookmarkStart w:id="5030" w:name="_ETM_Q1_919815"/>
            <w:bookmarkEnd w:id="5029"/>
            <w:bookmarkEnd w:id="5030"/>
            <w:r>
              <w:rPr>
                <w:rFonts w:hint="cs"/>
                <w:rtl/>
              </w:rPr>
              <w:t xml:space="preserve">(11ב) </w:t>
            </w:r>
            <w:r>
              <w:rPr>
                <w:rtl/>
              </w:rPr>
              <w:t>הפר הוראה שקבע מאסדר של מנהל חשבון תשלום למשלם, בהוראות מאסדר, לפי סעיף 39ט</w:t>
            </w:r>
            <w:r>
              <w:t>;";</w:t>
            </w:r>
            <w:bookmarkStart w:id="5031" w:name="_ETM_Q1_926011"/>
            <w:bookmarkEnd w:id="5031"/>
          </w:p>
          <w:p w:rsidR="00C53607" w:rsidRPr="00765682" w:rsidRDefault="00C53607" w:rsidP="00C53607">
            <w:pPr>
              <w:ind w:left="720" w:firstLine="0"/>
              <w:rPr>
                <w:rtl/>
              </w:rPr>
            </w:pPr>
            <w:bookmarkStart w:id="5032" w:name="_ETM_Q1_926064"/>
            <w:bookmarkStart w:id="5033" w:name="_ETM_Q1_926431"/>
            <w:bookmarkStart w:id="5034" w:name="_ETM_Q1_926483"/>
            <w:bookmarkStart w:id="5035" w:name="_ETM_Q1_941261"/>
            <w:bookmarkStart w:id="5036" w:name="_ETM_Q1_941328"/>
            <w:bookmarkEnd w:id="5032"/>
            <w:bookmarkEnd w:id="5033"/>
            <w:bookmarkEnd w:id="5034"/>
            <w:bookmarkEnd w:id="5035"/>
            <w:bookmarkEnd w:id="5036"/>
          </w:p>
        </w:tc>
      </w:tr>
      <w:tr w:rsidR="00C53607" w:rsidTr="00283175">
        <w:tc>
          <w:tcPr>
            <w:tcW w:w="1681" w:type="dxa"/>
          </w:tcPr>
          <w:p w:rsidR="00C53607" w:rsidRDefault="00C53607" w:rsidP="00283175">
            <w:pPr>
              <w:ind w:firstLine="0"/>
              <w:rPr>
                <w:rtl/>
              </w:rPr>
            </w:pPr>
          </w:p>
        </w:tc>
        <w:tc>
          <w:tcPr>
            <w:tcW w:w="631" w:type="dxa"/>
          </w:tcPr>
          <w:p w:rsidR="00C53607" w:rsidRDefault="00C53607" w:rsidP="00283175">
            <w:pPr>
              <w:ind w:firstLine="0"/>
              <w:rPr>
                <w:rtl/>
                <w:lang w:eastAsia="he-IL"/>
              </w:rPr>
            </w:pPr>
          </w:p>
        </w:tc>
        <w:tc>
          <w:tcPr>
            <w:tcW w:w="620" w:type="dxa"/>
          </w:tcPr>
          <w:p w:rsidR="00C53607" w:rsidRDefault="00C53607" w:rsidP="00283175">
            <w:pPr>
              <w:ind w:firstLine="0"/>
              <w:rPr>
                <w:rtl/>
                <w:lang w:eastAsia="he-IL"/>
              </w:rPr>
            </w:pPr>
          </w:p>
        </w:tc>
        <w:tc>
          <w:tcPr>
            <w:tcW w:w="675" w:type="dxa"/>
          </w:tcPr>
          <w:p w:rsidR="00C53607" w:rsidRDefault="00C53607" w:rsidP="00283175">
            <w:pPr>
              <w:ind w:firstLine="0"/>
              <w:rPr>
                <w:rtl/>
                <w:lang w:eastAsia="he-IL"/>
              </w:rPr>
            </w:pPr>
          </w:p>
        </w:tc>
        <w:tc>
          <w:tcPr>
            <w:tcW w:w="6018" w:type="dxa"/>
          </w:tcPr>
          <w:p w:rsidR="00C53607" w:rsidRDefault="00C53607" w:rsidP="00E16BC3">
            <w:pPr>
              <w:pStyle w:val="afe"/>
              <w:numPr>
                <w:ilvl w:val="0"/>
                <w:numId w:val="33"/>
              </w:numPr>
            </w:pPr>
            <w:r>
              <w:rPr>
                <w:rtl/>
              </w:rPr>
              <w:t xml:space="preserve">בסעיף קטן </w:t>
            </w:r>
            <w:bookmarkStart w:id="5037" w:name="_ETM_Q1_931966"/>
            <w:bookmarkEnd w:id="5037"/>
            <w:r w:rsidR="00884940">
              <w:rPr>
                <w:rFonts w:hint="cs"/>
                <w:rtl/>
              </w:rPr>
              <w:t xml:space="preserve">(ב) - </w:t>
            </w:r>
          </w:p>
          <w:p w:rsidR="00C53607" w:rsidRDefault="00C53607" w:rsidP="00E16BC3">
            <w:pPr>
              <w:pStyle w:val="afe"/>
              <w:numPr>
                <w:ilvl w:val="0"/>
                <w:numId w:val="34"/>
              </w:numPr>
            </w:pPr>
            <w:bookmarkStart w:id="5038" w:name="_ETM_Q1_932004"/>
            <w:bookmarkStart w:id="5039" w:name="_ETM_Q1_932951"/>
            <w:bookmarkEnd w:id="5038"/>
            <w:bookmarkEnd w:id="5039"/>
            <w:r>
              <w:rPr>
                <w:rtl/>
              </w:rPr>
              <w:t xml:space="preserve">אחרי פסקה </w:t>
            </w:r>
            <w:r w:rsidR="00884940">
              <w:rPr>
                <w:rFonts w:hint="cs"/>
                <w:rtl/>
              </w:rPr>
              <w:t>(14)</w:t>
            </w:r>
            <w:r>
              <w:rPr>
                <w:rtl/>
              </w:rPr>
              <w:t xml:space="preserve"> יבוא</w:t>
            </w:r>
            <w:r>
              <w:t>:</w:t>
            </w:r>
          </w:p>
          <w:p w:rsidR="00C53607" w:rsidRDefault="00C53607" w:rsidP="00C53607">
            <w:pPr>
              <w:ind w:left="720" w:firstLine="0"/>
              <w:rPr>
                <w:rtl/>
              </w:rPr>
            </w:pPr>
            <w:bookmarkStart w:id="5040" w:name="_ETM_Q1_936209"/>
            <w:bookmarkStart w:id="5041" w:name="_ETM_Q1_936253"/>
            <w:bookmarkEnd w:id="5040"/>
            <w:bookmarkEnd w:id="5041"/>
            <w:r>
              <w:rPr>
                <w:rFonts w:hint="cs"/>
                <w:rtl/>
              </w:rPr>
              <w:t>"(14א)</w:t>
            </w:r>
            <w:r>
              <w:rPr>
                <w:rtl/>
              </w:rPr>
              <w:t xml:space="preserve"> מנע </w:t>
            </w:r>
            <w:proofErr w:type="spellStart"/>
            <w:r>
              <w:rPr>
                <w:rtl/>
              </w:rPr>
              <w:t>מהמשלם</w:t>
            </w:r>
            <w:proofErr w:type="spellEnd"/>
            <w:r>
              <w:rPr>
                <w:rtl/>
              </w:rPr>
              <w:t xml:space="preserve"> לתת הרשאת גישה לחשבון שלו, בניגוד להוראות סעיף 39א</w:t>
            </w:r>
            <w:r w:rsidR="00884940">
              <w:rPr>
                <w:rFonts w:hint="cs"/>
                <w:rtl/>
              </w:rPr>
              <w:t>(א);</w:t>
            </w:r>
          </w:p>
          <w:p w:rsidR="00884940" w:rsidRDefault="00884940" w:rsidP="00C53607">
            <w:pPr>
              <w:ind w:left="720" w:firstLine="0"/>
              <w:rPr>
                <w:rtl/>
              </w:rPr>
            </w:pPr>
          </w:p>
          <w:p w:rsidR="00C53607" w:rsidRDefault="00C53607" w:rsidP="00884940">
            <w:pPr>
              <w:ind w:left="720" w:firstLine="0"/>
              <w:rPr>
                <w:rtl/>
              </w:rPr>
            </w:pPr>
            <w:r>
              <w:rPr>
                <w:rFonts w:hint="cs"/>
                <w:rtl/>
              </w:rPr>
              <w:t xml:space="preserve">(14ב) </w:t>
            </w:r>
            <w:bookmarkStart w:id="5042" w:name="_ETM_Q1_938579"/>
            <w:bookmarkEnd w:id="5042"/>
            <w:r>
              <w:rPr>
                <w:rtl/>
              </w:rPr>
              <w:t>לא אפשר למשלם המבקש לתת הרשאת גישה לחשבון, לבחור את חשבונות התשלום שלגביהם תינתן גישה</w:t>
            </w:r>
            <w:r w:rsidR="00884940">
              <w:rPr>
                <w:rFonts w:hint="cs"/>
                <w:rtl/>
              </w:rPr>
              <w:t xml:space="preserve">, </w:t>
            </w:r>
            <w:r>
              <w:rPr>
                <w:rtl/>
              </w:rPr>
              <w:t>את תקופת ההרשאה אם בחר המשלם להגבילה, או אם להגביל את תקרת סכום החיוב בהוראות התשלום הניתנות מכוח ההרשאה, והכול בניגוד להוראות סעיף 39ב</w:t>
            </w:r>
            <w:r w:rsidR="00884940">
              <w:rPr>
                <w:rFonts w:hint="cs"/>
                <w:rtl/>
              </w:rPr>
              <w:t>(א)</w:t>
            </w:r>
            <w:r>
              <w:rPr>
                <w:rtl/>
              </w:rPr>
              <w:t xml:space="preserve"> או </w:t>
            </w:r>
            <w:r w:rsidR="00884940">
              <w:rPr>
                <w:rFonts w:hint="cs"/>
                <w:rtl/>
              </w:rPr>
              <w:t>(ב);</w:t>
            </w:r>
          </w:p>
          <w:p w:rsidR="00884940" w:rsidRPr="00C53607" w:rsidRDefault="00884940" w:rsidP="00884940">
            <w:pPr>
              <w:ind w:left="720" w:firstLine="0"/>
              <w:rPr>
                <w:rtl/>
              </w:rPr>
            </w:pPr>
          </w:p>
        </w:tc>
      </w:tr>
      <w:tr w:rsidR="00C53607" w:rsidTr="00283175">
        <w:tc>
          <w:tcPr>
            <w:tcW w:w="1681" w:type="dxa"/>
          </w:tcPr>
          <w:p w:rsidR="00C53607" w:rsidRDefault="00C53607" w:rsidP="00283175">
            <w:pPr>
              <w:ind w:firstLine="0"/>
              <w:rPr>
                <w:rtl/>
              </w:rPr>
            </w:pPr>
          </w:p>
        </w:tc>
        <w:tc>
          <w:tcPr>
            <w:tcW w:w="631" w:type="dxa"/>
          </w:tcPr>
          <w:p w:rsidR="00C53607" w:rsidRDefault="00C53607" w:rsidP="00283175">
            <w:pPr>
              <w:ind w:firstLine="0"/>
              <w:rPr>
                <w:rtl/>
                <w:lang w:eastAsia="he-IL"/>
              </w:rPr>
            </w:pPr>
          </w:p>
        </w:tc>
        <w:tc>
          <w:tcPr>
            <w:tcW w:w="620" w:type="dxa"/>
          </w:tcPr>
          <w:p w:rsidR="00C53607" w:rsidRDefault="00C53607" w:rsidP="00283175">
            <w:pPr>
              <w:ind w:firstLine="0"/>
              <w:rPr>
                <w:rtl/>
                <w:lang w:eastAsia="he-IL"/>
              </w:rPr>
            </w:pPr>
          </w:p>
        </w:tc>
        <w:tc>
          <w:tcPr>
            <w:tcW w:w="675" w:type="dxa"/>
          </w:tcPr>
          <w:p w:rsidR="00C53607" w:rsidRDefault="00C53607" w:rsidP="00283175">
            <w:pPr>
              <w:ind w:firstLine="0"/>
              <w:rPr>
                <w:rtl/>
                <w:lang w:eastAsia="he-IL"/>
              </w:rPr>
            </w:pPr>
          </w:p>
        </w:tc>
        <w:tc>
          <w:tcPr>
            <w:tcW w:w="6018" w:type="dxa"/>
          </w:tcPr>
          <w:p w:rsidR="00C53607" w:rsidRDefault="00C53607" w:rsidP="00C53607">
            <w:pPr>
              <w:ind w:left="720" w:firstLine="0"/>
              <w:rPr>
                <w:rtl/>
              </w:rPr>
            </w:pPr>
            <w:r>
              <w:rPr>
                <w:rFonts w:hint="cs"/>
                <w:rtl/>
              </w:rPr>
              <w:t xml:space="preserve">(14ג) </w:t>
            </w:r>
            <w:r>
              <w:rPr>
                <w:rtl/>
              </w:rPr>
              <w:t>אישר בקשה למתן הרשאת גישה לחשבון בלי שזיהה את המשלם המבקש לתת הרשאת גישה בחשבונות באמצעות פרט אימות מוגבר, בניגוד להוראות סעיף 39ב</w:t>
            </w:r>
            <w:r w:rsidR="00884940">
              <w:rPr>
                <w:rFonts w:hint="cs"/>
                <w:rtl/>
              </w:rPr>
              <w:t>(ג);</w:t>
            </w:r>
          </w:p>
          <w:p w:rsidR="00884940" w:rsidRDefault="00884940" w:rsidP="00C53607">
            <w:pPr>
              <w:ind w:left="720" w:firstLine="0"/>
              <w:rPr>
                <w:rtl/>
              </w:rPr>
            </w:pPr>
          </w:p>
          <w:p w:rsidR="00C53607" w:rsidRDefault="00884940" w:rsidP="00C53607">
            <w:pPr>
              <w:ind w:left="720" w:firstLine="0"/>
              <w:rPr>
                <w:rtl/>
              </w:rPr>
            </w:pPr>
            <w:bookmarkStart w:id="5043" w:name="_ETM_Q1_959064"/>
            <w:bookmarkStart w:id="5044" w:name="_ETM_Q1_959138"/>
            <w:bookmarkEnd w:id="5043"/>
            <w:bookmarkEnd w:id="5044"/>
            <w:r>
              <w:rPr>
                <w:rFonts w:hint="cs"/>
                <w:rtl/>
              </w:rPr>
              <w:t xml:space="preserve">(14ד) </w:t>
            </w:r>
            <w:r w:rsidR="00C53607">
              <w:rPr>
                <w:rtl/>
              </w:rPr>
              <w:t>לא הודיע לנותן שירות ייזום מתקדם על הודעת המשלם על ביטול הרשאת הגישה לחשבון, בניגוד להוראות סעיף 39ה</w:t>
            </w:r>
            <w:bookmarkStart w:id="5045" w:name="_ETM_Q1_969759"/>
            <w:bookmarkEnd w:id="5045"/>
            <w:r>
              <w:rPr>
                <w:rFonts w:hint="cs"/>
                <w:rtl/>
              </w:rPr>
              <w:t>(ג);</w:t>
            </w:r>
          </w:p>
          <w:p w:rsidR="00884940" w:rsidRDefault="00884940" w:rsidP="00C53607">
            <w:pPr>
              <w:ind w:left="720" w:firstLine="0"/>
              <w:rPr>
                <w:rtl/>
              </w:rPr>
            </w:pPr>
          </w:p>
          <w:p w:rsidR="00C53607" w:rsidRDefault="00884940" w:rsidP="00C53607">
            <w:pPr>
              <w:ind w:left="720" w:firstLine="0"/>
              <w:rPr>
                <w:rtl/>
              </w:rPr>
            </w:pPr>
            <w:bookmarkStart w:id="5046" w:name="_ETM_Q1_969845"/>
            <w:bookmarkEnd w:id="5046"/>
            <w:r>
              <w:rPr>
                <w:rFonts w:hint="cs"/>
                <w:rtl/>
              </w:rPr>
              <w:t>(14ה) ל</w:t>
            </w:r>
            <w:r w:rsidR="00C53607">
              <w:rPr>
                <w:rtl/>
              </w:rPr>
              <w:t>א הודיע למנהל חשבון התשלום למשלם על הודעת המשלם על ביטול הרשאת גישה, בניגוד להוראות סעיף 39ה</w:t>
            </w:r>
            <w:bookmarkStart w:id="5047" w:name="_ETM_Q1_971061"/>
            <w:bookmarkStart w:id="5048" w:name="_ETM_Q1_971145"/>
            <w:bookmarkEnd w:id="5047"/>
            <w:bookmarkEnd w:id="5048"/>
            <w:r>
              <w:rPr>
                <w:rFonts w:hint="cs"/>
                <w:rtl/>
              </w:rPr>
              <w:t>(ד);</w:t>
            </w:r>
          </w:p>
          <w:p w:rsidR="00884940" w:rsidRPr="00C53607" w:rsidRDefault="00884940" w:rsidP="00C53607">
            <w:pPr>
              <w:ind w:left="720" w:firstLine="0"/>
              <w:rPr>
                <w:rtl/>
              </w:rPr>
            </w:pPr>
          </w:p>
        </w:tc>
      </w:tr>
      <w:tr w:rsidR="00C53607" w:rsidTr="00283175">
        <w:tc>
          <w:tcPr>
            <w:tcW w:w="1681" w:type="dxa"/>
          </w:tcPr>
          <w:p w:rsidR="00C53607" w:rsidRDefault="00C53607" w:rsidP="00283175">
            <w:pPr>
              <w:ind w:firstLine="0"/>
              <w:rPr>
                <w:rtl/>
              </w:rPr>
            </w:pPr>
            <w:bookmarkStart w:id="5049" w:name="_ETM_Q1_986494"/>
            <w:bookmarkStart w:id="5050" w:name="_ETM_Q1_986528"/>
            <w:bookmarkStart w:id="5051" w:name="_ETM_Q1_986577"/>
            <w:bookmarkStart w:id="5052" w:name="_ETM_Q1_986611"/>
            <w:bookmarkEnd w:id="5049"/>
            <w:bookmarkEnd w:id="5050"/>
            <w:bookmarkEnd w:id="5051"/>
            <w:bookmarkEnd w:id="5052"/>
          </w:p>
        </w:tc>
        <w:tc>
          <w:tcPr>
            <w:tcW w:w="631" w:type="dxa"/>
          </w:tcPr>
          <w:p w:rsidR="00C53607" w:rsidRDefault="00C53607" w:rsidP="00283175">
            <w:pPr>
              <w:ind w:firstLine="0"/>
              <w:rPr>
                <w:rtl/>
                <w:lang w:eastAsia="he-IL"/>
              </w:rPr>
            </w:pPr>
          </w:p>
        </w:tc>
        <w:tc>
          <w:tcPr>
            <w:tcW w:w="620" w:type="dxa"/>
          </w:tcPr>
          <w:p w:rsidR="00C53607" w:rsidRDefault="00C53607" w:rsidP="00283175">
            <w:pPr>
              <w:ind w:firstLine="0"/>
              <w:rPr>
                <w:rtl/>
                <w:lang w:eastAsia="he-IL"/>
              </w:rPr>
            </w:pPr>
          </w:p>
        </w:tc>
        <w:tc>
          <w:tcPr>
            <w:tcW w:w="675" w:type="dxa"/>
          </w:tcPr>
          <w:p w:rsidR="00C53607" w:rsidRDefault="00C53607" w:rsidP="00283175">
            <w:pPr>
              <w:ind w:firstLine="0"/>
              <w:rPr>
                <w:rtl/>
                <w:lang w:eastAsia="he-IL"/>
              </w:rPr>
            </w:pPr>
          </w:p>
        </w:tc>
        <w:tc>
          <w:tcPr>
            <w:tcW w:w="6018" w:type="dxa"/>
          </w:tcPr>
          <w:p w:rsidR="00884940" w:rsidRDefault="00884940" w:rsidP="00884940">
            <w:pPr>
              <w:ind w:left="720" w:firstLine="0"/>
              <w:rPr>
                <w:rtl/>
              </w:rPr>
            </w:pPr>
            <w:r>
              <w:rPr>
                <w:rFonts w:hint="cs"/>
                <w:rtl/>
              </w:rPr>
              <w:t>(</w:t>
            </w:r>
            <w:r w:rsidR="00C53607">
              <w:t>14</w:t>
            </w:r>
            <w:r w:rsidR="00C53607">
              <w:rPr>
                <w:rtl/>
              </w:rPr>
              <w:t>ו</w:t>
            </w:r>
            <w:r>
              <w:rPr>
                <w:rFonts w:hint="cs"/>
                <w:rtl/>
              </w:rPr>
              <w:t>)</w:t>
            </w:r>
            <w:r w:rsidR="00C53607">
              <w:rPr>
                <w:rtl/>
              </w:rPr>
              <w:t xml:space="preserve"> העביר למנהל חשבון התשלום למשלם הוראות תשלום לביצוע מכוח הרשאת גישה לחשבון שבוטלה, בניגוד להוראות סעיף 39ה</w:t>
            </w:r>
            <w:r>
              <w:rPr>
                <w:rFonts w:hint="cs"/>
                <w:rtl/>
              </w:rPr>
              <w:t>(ה)(2);</w:t>
            </w:r>
          </w:p>
          <w:p w:rsidR="00884940" w:rsidRDefault="00884940" w:rsidP="00884940">
            <w:pPr>
              <w:ind w:left="720" w:firstLine="0"/>
            </w:pPr>
          </w:p>
          <w:p w:rsidR="00C53607" w:rsidRDefault="00884940" w:rsidP="00C53607">
            <w:pPr>
              <w:ind w:left="720" w:firstLine="0"/>
              <w:rPr>
                <w:rtl/>
              </w:rPr>
            </w:pPr>
            <w:bookmarkStart w:id="5053" w:name="_ETM_Q1_976872"/>
            <w:bookmarkEnd w:id="5053"/>
            <w:r>
              <w:rPr>
                <w:rFonts w:hint="cs"/>
                <w:rtl/>
              </w:rPr>
              <w:t>(14ז) ב</w:t>
            </w:r>
            <w:r w:rsidR="00C53607">
              <w:rPr>
                <w:rtl/>
              </w:rPr>
              <w:t>יצע הוראת תשלום מכוח הרשאת גישה לחשבון שבוטלה, בניגוד להוראות סעיף 39ה</w:t>
            </w:r>
            <w:bookmarkStart w:id="5054" w:name="_ETM_Q1_980956"/>
            <w:bookmarkEnd w:id="5054"/>
            <w:r>
              <w:rPr>
                <w:rFonts w:hint="cs"/>
                <w:rtl/>
              </w:rPr>
              <w:t>(ה)(2);</w:t>
            </w:r>
          </w:p>
          <w:p w:rsidR="00884940" w:rsidRDefault="00884940" w:rsidP="00C53607">
            <w:pPr>
              <w:ind w:left="720" w:firstLine="0"/>
              <w:rPr>
                <w:rtl/>
              </w:rPr>
            </w:pPr>
          </w:p>
          <w:p w:rsidR="00C53607" w:rsidRDefault="00884940" w:rsidP="00C53607">
            <w:pPr>
              <w:ind w:left="720" w:firstLine="0"/>
              <w:rPr>
                <w:rtl/>
              </w:rPr>
            </w:pPr>
            <w:bookmarkStart w:id="5055" w:name="_ETM_Q1_981021"/>
            <w:bookmarkEnd w:id="5055"/>
            <w:r>
              <w:rPr>
                <w:rFonts w:hint="cs"/>
                <w:rtl/>
              </w:rPr>
              <w:t>(14ח) ל</w:t>
            </w:r>
            <w:r w:rsidR="00C53607">
              <w:rPr>
                <w:rtl/>
              </w:rPr>
              <w:t>א השיב למשלם את סכום ההפרש, בניגוד להוראות סעיף 39ז</w:t>
            </w:r>
            <w:r w:rsidR="00C53607">
              <w:t>;";</w:t>
            </w:r>
          </w:p>
          <w:p w:rsidR="00884940" w:rsidRPr="00C53607" w:rsidRDefault="00884940" w:rsidP="00C53607">
            <w:pPr>
              <w:ind w:left="720" w:firstLine="0"/>
              <w:rPr>
                <w:rtl/>
              </w:rPr>
            </w:pPr>
          </w:p>
        </w:tc>
      </w:tr>
      <w:tr w:rsidR="00C53607" w:rsidTr="00283175">
        <w:tc>
          <w:tcPr>
            <w:tcW w:w="1681" w:type="dxa"/>
          </w:tcPr>
          <w:p w:rsidR="00C53607" w:rsidRDefault="00C53607" w:rsidP="00283175">
            <w:pPr>
              <w:ind w:firstLine="0"/>
              <w:rPr>
                <w:rtl/>
              </w:rPr>
            </w:pPr>
          </w:p>
        </w:tc>
        <w:tc>
          <w:tcPr>
            <w:tcW w:w="631" w:type="dxa"/>
          </w:tcPr>
          <w:p w:rsidR="00C53607" w:rsidRDefault="00C53607" w:rsidP="00283175">
            <w:pPr>
              <w:ind w:firstLine="0"/>
              <w:rPr>
                <w:rtl/>
                <w:lang w:eastAsia="he-IL"/>
              </w:rPr>
            </w:pPr>
          </w:p>
        </w:tc>
        <w:tc>
          <w:tcPr>
            <w:tcW w:w="620" w:type="dxa"/>
          </w:tcPr>
          <w:p w:rsidR="00C53607" w:rsidRDefault="00C53607" w:rsidP="00283175">
            <w:pPr>
              <w:ind w:firstLine="0"/>
              <w:rPr>
                <w:rtl/>
                <w:lang w:eastAsia="he-IL"/>
              </w:rPr>
            </w:pPr>
          </w:p>
        </w:tc>
        <w:tc>
          <w:tcPr>
            <w:tcW w:w="675" w:type="dxa"/>
          </w:tcPr>
          <w:p w:rsidR="00C53607" w:rsidRDefault="00C53607" w:rsidP="00283175">
            <w:pPr>
              <w:ind w:firstLine="0"/>
              <w:rPr>
                <w:rtl/>
                <w:lang w:eastAsia="he-IL"/>
              </w:rPr>
            </w:pPr>
          </w:p>
        </w:tc>
        <w:tc>
          <w:tcPr>
            <w:tcW w:w="6018" w:type="dxa"/>
          </w:tcPr>
          <w:p w:rsidR="00C53607" w:rsidRDefault="00C53607" w:rsidP="00E16BC3">
            <w:pPr>
              <w:pStyle w:val="afe"/>
              <w:numPr>
                <w:ilvl w:val="0"/>
                <w:numId w:val="34"/>
              </w:numPr>
            </w:pPr>
            <w:bookmarkStart w:id="5056" w:name="_ETM_Q1_988865"/>
            <w:bookmarkEnd w:id="5056"/>
            <w:r>
              <w:rPr>
                <w:rtl/>
              </w:rPr>
              <w:t xml:space="preserve">אחרי פסקה </w:t>
            </w:r>
            <w:r w:rsidR="00884940">
              <w:rPr>
                <w:rFonts w:hint="cs"/>
                <w:rtl/>
              </w:rPr>
              <w:t>(15)</w:t>
            </w:r>
            <w:r>
              <w:rPr>
                <w:rtl/>
              </w:rPr>
              <w:t xml:space="preserve"> יבוא</w:t>
            </w:r>
            <w:r>
              <w:t>:</w:t>
            </w:r>
          </w:p>
          <w:p w:rsidR="00884940" w:rsidRDefault="00884940" w:rsidP="00884940">
            <w:pPr>
              <w:pStyle w:val="afe"/>
              <w:ind w:firstLine="0"/>
            </w:pPr>
          </w:p>
          <w:p w:rsidR="00C53607" w:rsidRDefault="00884940" w:rsidP="00C53607">
            <w:pPr>
              <w:pStyle w:val="afe"/>
              <w:ind w:firstLine="0"/>
              <w:rPr>
                <w:rtl/>
              </w:rPr>
            </w:pPr>
            <w:bookmarkStart w:id="5057" w:name="_ETM_Q1_991320"/>
            <w:bookmarkStart w:id="5058" w:name="_ETM_Q1_991372"/>
            <w:bookmarkEnd w:id="5057"/>
            <w:bookmarkEnd w:id="5058"/>
            <w:r>
              <w:rPr>
                <w:rFonts w:hint="cs"/>
                <w:rtl/>
              </w:rPr>
              <w:t>(15א)</w:t>
            </w:r>
            <w:r w:rsidR="00C53607">
              <w:rPr>
                <w:rtl/>
              </w:rPr>
              <w:t xml:space="preserve"> ניגש אל חשבון תשלום לשם מתן הוראה לביצוע פעולת תשלום בחשבון, אם הגישה נעשתה דרך עיסוק</w:t>
            </w:r>
            <w:r>
              <w:rPr>
                <w:rFonts w:hint="cs"/>
                <w:rtl/>
              </w:rPr>
              <w:t>, ת</w:t>
            </w:r>
            <w:r w:rsidR="00C53607">
              <w:rPr>
                <w:rtl/>
              </w:rPr>
              <w:t>וך שימוש בפרטי הגישה של המשלם לחשבון התשלום שלו שנועדו לאמת את זהותו לפני מנהל חשבון התשלום, בניגוד להוראות סעיף 45א</w:t>
            </w:r>
            <w:r w:rsidR="00C53607">
              <w:t>;";</w:t>
            </w:r>
          </w:p>
          <w:p w:rsidR="00C53607" w:rsidRDefault="00C53607" w:rsidP="00C53607">
            <w:pPr>
              <w:pStyle w:val="afe"/>
              <w:ind w:firstLine="0"/>
            </w:pPr>
            <w:bookmarkStart w:id="5059" w:name="_ETM_Q1_996864"/>
            <w:bookmarkStart w:id="5060" w:name="_ETM_Q1_997015"/>
            <w:bookmarkEnd w:id="5059"/>
            <w:bookmarkEnd w:id="5060"/>
          </w:p>
        </w:tc>
      </w:tr>
    </w:tbl>
    <w:p w:rsidR="00C53607" w:rsidRPr="00C53607" w:rsidRDefault="00C53607" w:rsidP="00C53607">
      <w:pPr>
        <w:rPr>
          <w:rtl/>
        </w:rPr>
      </w:pPr>
    </w:p>
    <w:p w:rsidR="00C53607" w:rsidRDefault="00C53607" w:rsidP="00C53607">
      <w:pPr>
        <w:pStyle w:val="af9"/>
        <w:keepNext/>
        <w:rPr>
          <w:rtl/>
        </w:rPr>
      </w:pPr>
      <w:bookmarkStart w:id="5061" w:name="_ETM_Q1_1001098"/>
      <w:bookmarkStart w:id="5062" w:name="_ETM_Q1_1016761"/>
      <w:bookmarkStart w:id="5063" w:name="ET_guest_משה_קאשי_320"/>
      <w:bookmarkEnd w:id="5061"/>
      <w:bookmarkEnd w:id="5062"/>
      <w:r w:rsidRPr="00C53607">
        <w:rPr>
          <w:rStyle w:val="TagStyle"/>
          <w:rtl/>
        </w:rPr>
        <w:t xml:space="preserve">&lt;&lt; אורח &gt;&gt; </w:t>
      </w:r>
      <w:r>
        <w:rPr>
          <w:rtl/>
        </w:rPr>
        <w:t xml:space="preserve">משה </w:t>
      </w:r>
      <w:proofErr w:type="spellStart"/>
      <w:r>
        <w:rPr>
          <w:rtl/>
        </w:rPr>
        <w:t>קאשי</w:t>
      </w:r>
      <w:proofErr w:type="spellEnd"/>
      <w:r>
        <w:rPr>
          <w:rtl/>
        </w:rPr>
        <w:t>:</w:t>
      </w:r>
      <w:r w:rsidRPr="00C53607">
        <w:rPr>
          <w:rStyle w:val="TagStyle"/>
          <w:rtl/>
        </w:rPr>
        <w:t xml:space="preserve"> &lt;&lt; אורח &gt;&gt;</w:t>
      </w:r>
      <w:r w:rsidR="00855D97">
        <w:rPr>
          <w:rtl/>
        </w:rPr>
        <w:t xml:space="preserve"> </w:t>
      </w:r>
      <w:r>
        <w:rPr>
          <w:rtl/>
        </w:rPr>
        <w:t xml:space="preserve"> </w:t>
      </w:r>
      <w:bookmarkEnd w:id="5063"/>
    </w:p>
    <w:p w:rsidR="00C53607" w:rsidRDefault="00C53607" w:rsidP="00C53607">
      <w:pPr>
        <w:pStyle w:val="KeepWithNext"/>
        <w:rPr>
          <w:rtl/>
        </w:rPr>
      </w:pPr>
    </w:p>
    <w:p w:rsidR="00C53607" w:rsidRDefault="00C53607" w:rsidP="00C53607">
      <w:pPr>
        <w:rPr>
          <w:rtl/>
        </w:rPr>
      </w:pPr>
      <w:bookmarkStart w:id="5064" w:name="_ETM_Q1_1017076"/>
      <w:bookmarkStart w:id="5065" w:name="_ETM_Q1_1017110"/>
      <w:bookmarkEnd w:id="5064"/>
      <w:bookmarkEnd w:id="5065"/>
      <w:r>
        <w:rPr>
          <w:rFonts w:hint="cs"/>
          <w:rtl/>
        </w:rPr>
        <w:t xml:space="preserve">משה </w:t>
      </w:r>
      <w:proofErr w:type="spellStart"/>
      <w:r>
        <w:rPr>
          <w:rFonts w:hint="cs"/>
          <w:rtl/>
        </w:rPr>
        <w:t>קאשי</w:t>
      </w:r>
      <w:proofErr w:type="spellEnd"/>
      <w:r>
        <w:rPr>
          <w:rFonts w:hint="cs"/>
          <w:rtl/>
        </w:rPr>
        <w:t xml:space="preserve"> ללובי 99. לגבי </w:t>
      </w:r>
      <w:bookmarkStart w:id="5066" w:name="_ETM_Q1_1020416"/>
      <w:bookmarkEnd w:id="5066"/>
      <w:r>
        <w:rPr>
          <w:rFonts w:hint="cs"/>
          <w:rtl/>
        </w:rPr>
        <w:t xml:space="preserve">גביית תמורה לחשבון המנהל. יש פה איסור על מנהל החשבון </w:t>
      </w:r>
      <w:bookmarkStart w:id="5067" w:name="_ETM_Q1_1025104"/>
      <w:bookmarkEnd w:id="5067"/>
      <w:r>
        <w:rPr>
          <w:rFonts w:hint="cs"/>
          <w:rtl/>
        </w:rPr>
        <w:t xml:space="preserve">לגבות עמלה גבוהה שנובעת משירותי ייזום? זאת אומרת להגיד לו </w:t>
      </w:r>
      <w:bookmarkStart w:id="5068" w:name="_ETM_Q1_1030451"/>
      <w:bookmarkEnd w:id="5068"/>
      <w:r>
        <w:rPr>
          <w:rFonts w:hint="cs"/>
          <w:rtl/>
        </w:rPr>
        <w:t>אם חברת תשלומים שולחת את ההוראה לוקחת 15 שקלים עמלת</w:t>
      </w:r>
      <w:bookmarkStart w:id="5069" w:name="_ETM_Q1_1038156"/>
      <w:bookmarkEnd w:id="5069"/>
      <w:r>
        <w:rPr>
          <w:rFonts w:hint="cs"/>
          <w:rtl/>
        </w:rPr>
        <w:t xml:space="preserve"> שורה</w:t>
      </w:r>
      <w:r w:rsidR="00EB64FE">
        <w:rPr>
          <w:rFonts w:hint="cs"/>
          <w:rtl/>
        </w:rPr>
        <w:t>.</w:t>
      </w:r>
    </w:p>
    <w:p w:rsidR="00C53607" w:rsidRDefault="00C53607" w:rsidP="00C53607">
      <w:pPr>
        <w:rPr>
          <w:rtl/>
        </w:rPr>
      </w:pPr>
      <w:bookmarkStart w:id="5070" w:name="_ETM_Q1_1039237"/>
      <w:bookmarkStart w:id="5071" w:name="_ETM_Q1_1039267"/>
      <w:bookmarkStart w:id="5072" w:name="_ETM_Q1_1039793"/>
      <w:bookmarkEnd w:id="5070"/>
      <w:bookmarkEnd w:id="5071"/>
      <w:bookmarkEnd w:id="5072"/>
    </w:p>
    <w:p w:rsidR="00C53607" w:rsidRDefault="00C53607" w:rsidP="00C53607">
      <w:pPr>
        <w:pStyle w:val="af9"/>
        <w:keepNext/>
        <w:rPr>
          <w:rtl/>
        </w:rPr>
      </w:pPr>
      <w:bookmarkStart w:id="5073" w:name="ET_guest_לירון_מאוטנר_לוגסי_321"/>
      <w:r w:rsidRPr="00C5360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C53607">
        <w:rPr>
          <w:rStyle w:val="TagStyle"/>
          <w:rtl/>
        </w:rPr>
        <w:t xml:space="preserve"> &lt;&lt; אורח &gt;&gt;</w:t>
      </w:r>
      <w:r w:rsidR="00855D97">
        <w:rPr>
          <w:rtl/>
        </w:rPr>
        <w:t xml:space="preserve"> </w:t>
      </w:r>
      <w:r>
        <w:rPr>
          <w:rtl/>
        </w:rPr>
        <w:t xml:space="preserve"> </w:t>
      </w:r>
      <w:bookmarkEnd w:id="5073"/>
    </w:p>
    <w:p w:rsidR="00C53607" w:rsidRDefault="00C53607" w:rsidP="00C53607">
      <w:pPr>
        <w:pStyle w:val="KeepWithNext"/>
        <w:rPr>
          <w:rtl/>
        </w:rPr>
      </w:pPr>
    </w:p>
    <w:p w:rsidR="00C53607" w:rsidRDefault="00C53607" w:rsidP="00C53607">
      <w:pPr>
        <w:rPr>
          <w:rtl/>
        </w:rPr>
      </w:pPr>
      <w:bookmarkStart w:id="5074" w:name="_ETM_Q1_1040094"/>
      <w:bookmarkStart w:id="5075" w:name="_ETM_Q1_1040133"/>
      <w:bookmarkEnd w:id="5074"/>
      <w:bookmarkEnd w:id="5075"/>
      <w:r>
        <w:rPr>
          <w:rFonts w:hint="cs"/>
          <w:rtl/>
        </w:rPr>
        <w:t xml:space="preserve">הזכרתי את זה מקודם, </w:t>
      </w:r>
      <w:bookmarkStart w:id="5076" w:name="_ETM_Q1_1037128"/>
      <w:bookmarkEnd w:id="5076"/>
      <w:r>
        <w:rPr>
          <w:rFonts w:hint="cs"/>
          <w:rtl/>
        </w:rPr>
        <w:t>האיסור הוא בעצם מכוח חוק הסדרת</w:t>
      </w:r>
      <w:bookmarkStart w:id="5077" w:name="_ETM_Q1_1041045"/>
      <w:bookmarkEnd w:id="5077"/>
      <w:r>
        <w:rPr>
          <w:rFonts w:hint="cs"/>
          <w:rtl/>
        </w:rPr>
        <w:t xml:space="preserve"> העיסוק. בגלל ששם כתוב בצורה מפורשת שאתה לא יכול </w:t>
      </w:r>
      <w:bookmarkStart w:id="5078" w:name="_ETM_Q1_1046028"/>
      <w:bookmarkEnd w:id="5078"/>
      <w:r>
        <w:rPr>
          <w:rFonts w:hint="cs"/>
          <w:rtl/>
        </w:rPr>
        <w:t>להפלות. זה כפוף בעצם לאי</w:t>
      </w:r>
      <w:r w:rsidR="00EB64FE">
        <w:rPr>
          <w:rFonts w:hint="cs"/>
          <w:rtl/>
        </w:rPr>
        <w:t>ס</w:t>
      </w:r>
      <w:r>
        <w:rPr>
          <w:rFonts w:hint="cs"/>
          <w:rtl/>
        </w:rPr>
        <w:t>ור הפליה, אתה חייב לנהוג ב</w:t>
      </w:r>
      <w:bookmarkStart w:id="5079" w:name="_ETM_Q1_1042411"/>
      <w:bookmarkEnd w:id="5079"/>
      <w:r>
        <w:rPr>
          <w:rFonts w:hint="cs"/>
          <w:rtl/>
        </w:rPr>
        <w:t>זה</w:t>
      </w:r>
      <w:bookmarkStart w:id="5080" w:name="_ETM_Q1_1051612"/>
      <w:bookmarkEnd w:id="5080"/>
      <w:r w:rsidR="00EB64FE">
        <w:rPr>
          <w:rFonts w:hint="cs"/>
          <w:rtl/>
        </w:rPr>
        <w:t>, כאילו</w:t>
      </w:r>
      <w:bookmarkStart w:id="5081" w:name="_ETM_Q1_1049135"/>
      <w:bookmarkEnd w:id="5081"/>
      <w:r w:rsidR="00EB64FE">
        <w:rPr>
          <w:rFonts w:hint="cs"/>
          <w:rtl/>
        </w:rPr>
        <w:t xml:space="preserve"> המשלם נתן את הוראת התשלום באופן</w:t>
      </w:r>
      <w:r>
        <w:rPr>
          <w:rFonts w:hint="cs"/>
          <w:rtl/>
        </w:rPr>
        <w:t xml:space="preserve"> ישיר על ידו, וזה לכל מיני רבדים בין היתר </w:t>
      </w:r>
      <w:bookmarkStart w:id="5082" w:name="_ETM_Q1_1056320"/>
      <w:bookmarkEnd w:id="5082"/>
      <w:r>
        <w:rPr>
          <w:rFonts w:hint="cs"/>
          <w:rtl/>
        </w:rPr>
        <w:t>גם לעניין העמלה והתשלום שה</w:t>
      </w:r>
      <w:r w:rsidR="00EB64FE">
        <w:rPr>
          <w:rFonts w:hint="cs"/>
          <w:rtl/>
        </w:rPr>
        <w:t>ו</w:t>
      </w:r>
      <w:r>
        <w:rPr>
          <w:rFonts w:hint="cs"/>
          <w:rtl/>
        </w:rPr>
        <w:t>א יכול לגבות.</w:t>
      </w:r>
    </w:p>
    <w:p w:rsidR="00C53607" w:rsidRDefault="00C53607" w:rsidP="00C53607">
      <w:pPr>
        <w:rPr>
          <w:rtl/>
        </w:rPr>
      </w:pPr>
      <w:bookmarkStart w:id="5083" w:name="_ETM_Q1_1055320"/>
      <w:bookmarkStart w:id="5084" w:name="_ETM_Q1_1056384"/>
      <w:bookmarkEnd w:id="5083"/>
      <w:bookmarkEnd w:id="5084"/>
    </w:p>
    <w:p w:rsidR="00C53607" w:rsidRDefault="00C53607" w:rsidP="00C53607">
      <w:pPr>
        <w:pStyle w:val="af9"/>
        <w:keepNext/>
        <w:rPr>
          <w:rtl/>
        </w:rPr>
      </w:pPr>
      <w:bookmarkStart w:id="5085" w:name="ET_guest_משה_קאשי_322"/>
      <w:r w:rsidRPr="00C53607">
        <w:rPr>
          <w:rStyle w:val="TagStyle"/>
          <w:rtl/>
        </w:rPr>
        <w:t xml:space="preserve"> &lt;&lt; אורח &gt;&gt; </w:t>
      </w:r>
      <w:r>
        <w:rPr>
          <w:rtl/>
        </w:rPr>
        <w:t xml:space="preserve">משה </w:t>
      </w:r>
      <w:proofErr w:type="spellStart"/>
      <w:r>
        <w:rPr>
          <w:rtl/>
        </w:rPr>
        <w:t>קאשי</w:t>
      </w:r>
      <w:proofErr w:type="spellEnd"/>
      <w:r>
        <w:rPr>
          <w:rtl/>
        </w:rPr>
        <w:t>:</w:t>
      </w:r>
      <w:r w:rsidRPr="00C53607">
        <w:rPr>
          <w:rStyle w:val="TagStyle"/>
          <w:rtl/>
        </w:rPr>
        <w:t xml:space="preserve"> &lt;&lt; אורח &gt;&gt;</w:t>
      </w:r>
      <w:r w:rsidR="00855D97">
        <w:rPr>
          <w:rtl/>
        </w:rPr>
        <w:t xml:space="preserve"> </w:t>
      </w:r>
      <w:r>
        <w:rPr>
          <w:rtl/>
        </w:rPr>
        <w:t xml:space="preserve"> </w:t>
      </w:r>
      <w:bookmarkEnd w:id="5085"/>
    </w:p>
    <w:p w:rsidR="00C53607" w:rsidRDefault="00C53607" w:rsidP="00C53607">
      <w:pPr>
        <w:pStyle w:val="KeepWithNext"/>
        <w:rPr>
          <w:rtl/>
        </w:rPr>
      </w:pPr>
    </w:p>
    <w:p w:rsidR="00C53607" w:rsidRDefault="00C53607" w:rsidP="00C53607">
      <w:pPr>
        <w:rPr>
          <w:rtl/>
        </w:rPr>
      </w:pPr>
      <w:bookmarkStart w:id="5086" w:name="_ETM_Q1_1056660"/>
      <w:bookmarkStart w:id="5087" w:name="_ETM_Q1_1056698"/>
      <w:bookmarkEnd w:id="5086"/>
      <w:bookmarkEnd w:id="5087"/>
      <w:r>
        <w:rPr>
          <w:rFonts w:hint="cs"/>
          <w:rtl/>
        </w:rPr>
        <w:t>תודה רבה.</w:t>
      </w:r>
    </w:p>
    <w:p w:rsidR="00C53607" w:rsidRDefault="00C53607" w:rsidP="00C53607">
      <w:pPr>
        <w:rPr>
          <w:rtl/>
        </w:rPr>
      </w:pPr>
      <w:bookmarkStart w:id="5088" w:name="_ETM_Q1_1057953"/>
      <w:bookmarkStart w:id="5089" w:name="_ETM_Q1_1057990"/>
      <w:bookmarkEnd w:id="5088"/>
      <w:bookmarkEnd w:id="5089"/>
    </w:p>
    <w:p w:rsidR="00C53607" w:rsidRDefault="00C53607" w:rsidP="00C53607">
      <w:pPr>
        <w:pStyle w:val="af9"/>
        <w:keepNext/>
        <w:rPr>
          <w:rtl/>
        </w:rPr>
      </w:pPr>
      <w:bookmarkStart w:id="5090" w:name="ET_guest_לירון_מאוטנר_לוגסי_323"/>
      <w:r w:rsidRPr="00C5360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C53607">
        <w:rPr>
          <w:rStyle w:val="TagStyle"/>
          <w:rtl/>
        </w:rPr>
        <w:t xml:space="preserve"> &lt;&lt; אורח &gt;&gt;</w:t>
      </w:r>
      <w:r w:rsidR="00855D97">
        <w:rPr>
          <w:rtl/>
        </w:rPr>
        <w:t xml:space="preserve"> </w:t>
      </w:r>
      <w:r>
        <w:rPr>
          <w:rtl/>
        </w:rPr>
        <w:t xml:space="preserve"> </w:t>
      </w:r>
      <w:bookmarkEnd w:id="5090"/>
    </w:p>
    <w:p w:rsidR="00C53607" w:rsidRDefault="00C53607" w:rsidP="00C53607">
      <w:pPr>
        <w:pStyle w:val="KeepWithNext"/>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884940" w:rsidTr="00283175">
        <w:tc>
          <w:tcPr>
            <w:tcW w:w="1681" w:type="dxa"/>
          </w:tcPr>
          <w:p w:rsidR="00884940" w:rsidRDefault="00884940" w:rsidP="00283175">
            <w:pPr>
              <w:ind w:firstLine="0"/>
              <w:rPr>
                <w:rtl/>
              </w:rPr>
            </w:pPr>
            <w:bookmarkStart w:id="5091" w:name="_ETM_Q1_1058767"/>
            <w:bookmarkStart w:id="5092" w:name="_ETM_Q1_1058800"/>
            <w:bookmarkEnd w:id="5091"/>
            <w:bookmarkEnd w:id="5092"/>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(16)</w:t>
            </w:r>
          </w:p>
        </w:tc>
        <w:tc>
          <w:tcPr>
            <w:tcW w:w="6018" w:type="dxa"/>
          </w:tcPr>
          <w:p w:rsidR="00884940" w:rsidRDefault="00884940" w:rsidP="00884940">
            <w:pPr>
              <w:ind w:firstLine="0"/>
              <w:rPr>
                <w:rtl/>
              </w:rPr>
            </w:pPr>
            <w:r>
              <w:rPr>
                <w:rtl/>
              </w:rPr>
              <w:t>בסעיף 43</w:t>
            </w:r>
            <w:r>
              <w:rPr>
                <w:rFonts w:hint="cs"/>
                <w:rtl/>
              </w:rPr>
              <w:t xml:space="preserve"> </w:t>
            </w:r>
            <w:r>
              <w:rPr>
                <w:rtl/>
              </w:rPr>
              <w:t>–</w:t>
            </w:r>
            <w:r>
              <w:rPr>
                <w:rFonts w:hint="cs"/>
                <w:rtl/>
              </w:rPr>
              <w:t xml:space="preserve"> </w:t>
            </w:r>
          </w:p>
          <w:p w:rsidR="00884940" w:rsidRDefault="00884940" w:rsidP="00E16BC3">
            <w:pPr>
              <w:pStyle w:val="afe"/>
              <w:numPr>
                <w:ilvl w:val="0"/>
                <w:numId w:val="35"/>
              </w:numPr>
            </w:pPr>
            <w:r>
              <w:rPr>
                <w:rtl/>
              </w:rPr>
              <w:t xml:space="preserve">בפסקה </w:t>
            </w:r>
            <w:r>
              <w:rPr>
                <w:rFonts w:hint="cs"/>
                <w:rtl/>
              </w:rPr>
              <w:t>(1)</w:t>
            </w:r>
            <w:r>
              <w:rPr>
                <w:rtl/>
              </w:rPr>
              <w:t>, במקום "וסולק" יבוא "ובעל רישיון נותן שירותי תשלום יציבותי</w:t>
            </w:r>
            <w:r>
              <w:t>";</w:t>
            </w:r>
          </w:p>
          <w:p w:rsidR="00884940" w:rsidRDefault="00884940" w:rsidP="00884940">
            <w:pPr>
              <w:pStyle w:val="afe"/>
              <w:ind w:firstLine="0"/>
            </w:pPr>
          </w:p>
          <w:p w:rsidR="00884940" w:rsidRDefault="00884940" w:rsidP="00E16BC3">
            <w:pPr>
              <w:pStyle w:val="afe"/>
              <w:numPr>
                <w:ilvl w:val="0"/>
                <w:numId w:val="35"/>
              </w:numPr>
            </w:pPr>
            <w:bookmarkStart w:id="5093" w:name="_ETM_Q1_1054081"/>
            <w:bookmarkEnd w:id="5093"/>
            <w:r>
              <w:rPr>
                <w:rtl/>
              </w:rPr>
              <w:t xml:space="preserve">בפסקה </w:t>
            </w:r>
            <w:r>
              <w:rPr>
                <w:rFonts w:hint="cs"/>
                <w:rtl/>
              </w:rPr>
              <w:t>(2)</w:t>
            </w:r>
            <w:r>
              <w:rPr>
                <w:rtl/>
              </w:rPr>
              <w:t>, המילים "ובעל רישיון הנפקה</w:t>
            </w:r>
            <w:r>
              <w:t xml:space="preserve">" - </w:t>
            </w:r>
            <w:r>
              <w:rPr>
                <w:rtl/>
              </w:rPr>
              <w:t>יימחקו</w:t>
            </w:r>
            <w:r>
              <w:t>;</w:t>
            </w:r>
          </w:p>
          <w:p w:rsidR="00884940" w:rsidRPr="00884940" w:rsidRDefault="00884940" w:rsidP="00884940">
            <w:pPr>
              <w:ind w:firstLine="0"/>
            </w:pPr>
            <w:bookmarkStart w:id="5094" w:name="_ETM_Q1_1056991"/>
            <w:bookmarkStart w:id="5095" w:name="_ETM_Q1_1057047"/>
            <w:bookmarkEnd w:id="5094"/>
            <w:bookmarkEnd w:id="5095"/>
          </w:p>
        </w:tc>
      </w:tr>
      <w:tr w:rsidR="00884940" w:rsidTr="00283175">
        <w:tc>
          <w:tcPr>
            <w:tcW w:w="1681" w:type="dxa"/>
          </w:tcPr>
          <w:p w:rsidR="00884940" w:rsidRDefault="00884940" w:rsidP="00283175">
            <w:pPr>
              <w:ind w:firstLine="0"/>
              <w:rPr>
                <w:rtl/>
              </w:rPr>
            </w:pPr>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p>
        </w:tc>
        <w:tc>
          <w:tcPr>
            <w:tcW w:w="6018" w:type="dxa"/>
          </w:tcPr>
          <w:p w:rsidR="00884940" w:rsidRDefault="00884940" w:rsidP="00E16BC3">
            <w:pPr>
              <w:pStyle w:val="afe"/>
              <w:numPr>
                <w:ilvl w:val="0"/>
                <w:numId w:val="35"/>
              </w:numPr>
            </w:pPr>
            <w:r>
              <w:rPr>
                <w:rtl/>
              </w:rPr>
              <w:t xml:space="preserve">אחרי פסקה </w:t>
            </w:r>
            <w:r>
              <w:rPr>
                <w:rFonts w:hint="cs"/>
                <w:rtl/>
              </w:rPr>
              <w:t>(3)</w:t>
            </w:r>
            <w:r>
              <w:rPr>
                <w:rtl/>
              </w:rPr>
              <w:t xml:space="preserve"> יבו</w:t>
            </w:r>
            <w:r>
              <w:rPr>
                <w:rFonts w:hint="cs"/>
                <w:rtl/>
              </w:rPr>
              <w:t>א:</w:t>
            </w:r>
          </w:p>
          <w:p w:rsidR="00884940" w:rsidRDefault="00884940" w:rsidP="00884940">
            <w:pPr>
              <w:pStyle w:val="afe"/>
              <w:ind w:firstLine="0"/>
              <w:rPr>
                <w:rtl/>
              </w:rPr>
            </w:pPr>
            <w:r>
              <w:rPr>
                <w:rFonts w:hint="cs"/>
                <w:rtl/>
              </w:rPr>
              <w:t xml:space="preserve">"(4) </w:t>
            </w:r>
            <w:bookmarkStart w:id="5096" w:name="_ETM_Q1_1072059"/>
            <w:bookmarkEnd w:id="5096"/>
            <w:r>
              <w:rPr>
                <w:rtl/>
              </w:rPr>
              <w:t>לגבי חברת תשלומים - ההוראות לפי סעיפים 52טז עד 52כט ו־56ח לחוק ניירות ערך</w:t>
            </w:r>
            <w:r>
              <w:rPr>
                <w:rFonts w:hint="cs"/>
                <w:rtl/>
              </w:rPr>
              <w:t xml:space="preserve">, </w:t>
            </w:r>
            <w:r>
              <w:rPr>
                <w:rtl/>
              </w:rPr>
              <w:t>בשינויים המחויבים</w:t>
            </w:r>
            <w:r>
              <w:t>;";</w:t>
            </w:r>
          </w:p>
        </w:tc>
      </w:tr>
    </w:tbl>
    <w:p w:rsidR="00C53607" w:rsidRDefault="00C53607" w:rsidP="00C53607">
      <w:pPr>
        <w:rPr>
          <w:rtl/>
        </w:rPr>
      </w:pPr>
      <w:bookmarkStart w:id="5097" w:name="_ETM_Q1_1080276"/>
      <w:bookmarkEnd w:id="5097"/>
    </w:p>
    <w:p w:rsidR="00884940" w:rsidRDefault="00884940" w:rsidP="00C53607">
      <w:pPr>
        <w:rPr>
          <w:rtl/>
        </w:rPr>
      </w:pPr>
      <w:bookmarkStart w:id="5098" w:name="_ETM_Q1_1080314"/>
      <w:bookmarkEnd w:id="5098"/>
      <w:r>
        <w:rPr>
          <w:rFonts w:hint="cs"/>
          <w:rtl/>
        </w:rPr>
        <w:t>זה בעצם סעיף של הפניה למנגנון העיצום.</w:t>
      </w:r>
    </w:p>
    <w:p w:rsidR="00EB64FE" w:rsidRDefault="00EB64FE" w:rsidP="00C53607">
      <w:pPr>
        <w:rPr>
          <w:rtl/>
        </w:rPr>
      </w:pPr>
      <w:bookmarkStart w:id="5099" w:name="_ETM_Q1_1083004"/>
      <w:bookmarkStart w:id="5100" w:name="_ETM_Q1_1083224"/>
      <w:bookmarkEnd w:id="5099"/>
      <w:bookmarkEnd w:id="5100"/>
    </w:p>
    <w:tbl>
      <w:tblPr>
        <w:tblStyle w:val="afd"/>
        <w:bidiVisual/>
        <w:tblW w:w="9625" w:type="dxa"/>
        <w:tblLook w:val="04A0" w:firstRow="1" w:lastRow="0" w:firstColumn="1" w:lastColumn="0" w:noHBand="0" w:noVBand="1"/>
      </w:tblPr>
      <w:tblGrid>
        <w:gridCol w:w="1681"/>
        <w:gridCol w:w="631"/>
        <w:gridCol w:w="620"/>
        <w:gridCol w:w="675"/>
        <w:gridCol w:w="6018"/>
      </w:tblGrid>
      <w:tr w:rsidR="00884940" w:rsidTr="00283175">
        <w:tc>
          <w:tcPr>
            <w:tcW w:w="1681" w:type="dxa"/>
          </w:tcPr>
          <w:p w:rsidR="00884940" w:rsidRDefault="00884940" w:rsidP="00283175">
            <w:pPr>
              <w:ind w:firstLine="0"/>
              <w:rPr>
                <w:rtl/>
              </w:rPr>
            </w:pPr>
            <w:bookmarkStart w:id="5101" w:name="_ETM_Q1_1083621"/>
            <w:bookmarkStart w:id="5102" w:name="_ETM_Q1_1083650"/>
            <w:bookmarkEnd w:id="5101"/>
            <w:bookmarkEnd w:id="5102"/>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(17)</w:t>
            </w:r>
          </w:p>
        </w:tc>
        <w:tc>
          <w:tcPr>
            <w:tcW w:w="6018" w:type="dxa"/>
          </w:tcPr>
          <w:p w:rsidR="00884940" w:rsidRPr="00884940" w:rsidRDefault="00884940" w:rsidP="00884940">
            <w:pPr>
              <w:ind w:firstLine="0"/>
            </w:pPr>
            <w:r>
              <w:rPr>
                <w:rtl/>
              </w:rPr>
              <w:t>אחרי סעיף 45 יבוא</w:t>
            </w:r>
            <w:r>
              <w:t>:</w:t>
            </w:r>
            <w:bookmarkStart w:id="5103" w:name="_ETM_Q1_1091852"/>
            <w:bookmarkStart w:id="5104" w:name="_ETM_Q1_1091931"/>
            <w:bookmarkEnd w:id="5103"/>
            <w:bookmarkEnd w:id="5104"/>
          </w:p>
        </w:tc>
      </w:tr>
      <w:tr w:rsidR="00884940" w:rsidTr="00283175">
        <w:tc>
          <w:tcPr>
            <w:tcW w:w="1681" w:type="dxa"/>
          </w:tcPr>
          <w:p w:rsidR="00884940" w:rsidRDefault="00884940" w:rsidP="00283175">
            <w:pPr>
              <w:ind w:firstLine="0"/>
              <w:rPr>
                <w:rtl/>
              </w:rPr>
            </w:pPr>
            <w:r>
              <w:t>"</w:t>
            </w:r>
            <w:r>
              <w:rPr>
                <w:rtl/>
              </w:rPr>
              <w:t>איסור גישה באמצעות פרטי הגישה של המשלם</w:t>
            </w:r>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45א.</w:t>
            </w:r>
          </w:p>
        </w:tc>
        <w:tc>
          <w:tcPr>
            <w:tcW w:w="6018" w:type="dxa"/>
          </w:tcPr>
          <w:p w:rsidR="00884940" w:rsidRPr="00884940" w:rsidRDefault="00884940" w:rsidP="00283175">
            <w:pPr>
              <w:ind w:firstLine="0"/>
              <w:rPr>
                <w:rtl/>
              </w:rPr>
            </w:pPr>
            <w:r>
              <w:rPr>
                <w:rtl/>
              </w:rPr>
              <w:t>לא ייגש אדם אל חשבון תשלום לשם מתן הוראה לביצוע פעולת תשלום בחשבון, אם הגישה כאמור נעשית דרך עיסוק, תוך שימוש בפרטי הגישה של המשלם לחשבון התשלום שלו שנועדו לאמת את זהותו לפני מנהל חשבון התשלום</w:t>
            </w:r>
            <w:r>
              <w:t>.";</w:t>
            </w:r>
          </w:p>
        </w:tc>
      </w:tr>
    </w:tbl>
    <w:p w:rsidR="00884940" w:rsidRPr="00884940" w:rsidRDefault="00884940" w:rsidP="00C53607">
      <w:pPr>
        <w:rPr>
          <w:rtl/>
        </w:rPr>
      </w:pPr>
    </w:p>
    <w:p w:rsidR="00C53607" w:rsidRDefault="00884940" w:rsidP="00C53607">
      <w:pPr>
        <w:rPr>
          <w:rtl/>
        </w:rPr>
      </w:pPr>
      <w:bookmarkStart w:id="5105" w:name="_ETM_Q1_1001139"/>
      <w:bookmarkEnd w:id="5105"/>
      <w:r>
        <w:rPr>
          <w:rFonts w:hint="cs"/>
          <w:rtl/>
        </w:rPr>
        <w:t xml:space="preserve">בעצם </w:t>
      </w:r>
      <w:bookmarkStart w:id="5106" w:name="_ETM_Q1_1101766"/>
      <w:bookmarkEnd w:id="5106"/>
      <w:r>
        <w:rPr>
          <w:rFonts w:hint="cs"/>
          <w:rtl/>
        </w:rPr>
        <w:t>כדי לשמור על כספי הלקוח, אנחנו רוצים לוודא שכל גישה</w:t>
      </w:r>
      <w:bookmarkStart w:id="5107" w:name="_ETM_Q1_1106546"/>
      <w:bookmarkEnd w:id="5107"/>
      <w:r>
        <w:rPr>
          <w:rFonts w:hint="cs"/>
          <w:rtl/>
        </w:rPr>
        <w:t xml:space="preserve"> של צד ג' לחשבון התשלום תיעשה על פי הכלים</w:t>
      </w:r>
      <w:bookmarkStart w:id="5108" w:name="_ETM_Q1_1111149"/>
      <w:bookmarkEnd w:id="5108"/>
      <w:r>
        <w:rPr>
          <w:rFonts w:hint="cs"/>
          <w:rtl/>
        </w:rPr>
        <w:t xml:space="preserve"> המשפטיים המוסדרים והשקופים </w:t>
      </w:r>
      <w:r w:rsidR="00EB64FE">
        <w:rPr>
          <w:rFonts w:hint="cs"/>
          <w:rtl/>
        </w:rPr>
        <w:t xml:space="preserve">שברורים גם למנהל חשבון התשלום, </w:t>
      </w:r>
      <w:bookmarkStart w:id="5109" w:name="_ETM_Q1_1117363"/>
      <w:bookmarkEnd w:id="5109"/>
      <w:r w:rsidR="00EB64FE">
        <w:rPr>
          <w:rFonts w:hint="cs"/>
          <w:rtl/>
        </w:rPr>
        <w:t>יש</w:t>
      </w:r>
      <w:r>
        <w:rPr>
          <w:rFonts w:hint="cs"/>
          <w:rtl/>
        </w:rPr>
        <w:t xml:space="preserve"> כל מיני כלי כאלה. למשל מי</w:t>
      </w:r>
      <w:bookmarkStart w:id="5110" w:name="_ETM_Q1_1117104"/>
      <w:bookmarkEnd w:id="5110"/>
      <w:r>
        <w:rPr>
          <w:rFonts w:hint="cs"/>
          <w:rtl/>
        </w:rPr>
        <w:t xml:space="preserve"> שהוא מיופה כוח בחשבון או האפוטרופוס או </w:t>
      </w:r>
      <w:r w:rsidR="00EB64FE">
        <w:rPr>
          <w:rFonts w:hint="cs"/>
          <w:rtl/>
        </w:rPr>
        <w:t>גם נותן שירות</w:t>
      </w:r>
      <w:bookmarkStart w:id="5111" w:name="_ETM_Q1_1117485"/>
      <w:bookmarkEnd w:id="5111"/>
      <w:r>
        <w:rPr>
          <w:rFonts w:hint="cs"/>
          <w:rtl/>
        </w:rPr>
        <w:t xml:space="preserve"> ייזום</w:t>
      </w:r>
      <w:r w:rsidR="00EB64FE">
        <w:rPr>
          <w:rFonts w:hint="cs"/>
          <w:rtl/>
        </w:rPr>
        <w:t>,</w:t>
      </w:r>
      <w:r>
        <w:rPr>
          <w:rFonts w:hint="cs"/>
          <w:rtl/>
        </w:rPr>
        <w:t xml:space="preserve"> ולכן</w:t>
      </w:r>
      <w:bookmarkStart w:id="5112" w:name="_ETM_Q1_1122324"/>
      <w:bookmarkEnd w:id="5112"/>
      <w:r>
        <w:rPr>
          <w:rFonts w:hint="cs"/>
          <w:rtl/>
        </w:rPr>
        <w:t xml:space="preserve"> אנחנו רוצים לקבוע את ההוראה הזאת בצורה מפורשת. הערות?</w:t>
      </w:r>
    </w:p>
    <w:p w:rsidR="00884940" w:rsidRDefault="00884940" w:rsidP="00C53607">
      <w:pPr>
        <w:rPr>
          <w:rtl/>
        </w:rPr>
      </w:pPr>
      <w:bookmarkStart w:id="5113" w:name="_ETM_Q1_1127929"/>
      <w:bookmarkStart w:id="5114" w:name="_ETM_Q1_1127971"/>
      <w:bookmarkEnd w:id="5113"/>
      <w:bookmarkEnd w:id="5114"/>
    </w:p>
    <w:p w:rsidR="00884940" w:rsidRDefault="00884940" w:rsidP="00884940">
      <w:pPr>
        <w:pStyle w:val="a4"/>
        <w:keepNext/>
        <w:rPr>
          <w:rtl/>
        </w:rPr>
      </w:pPr>
      <w:bookmarkStart w:id="5115" w:name="ET_speaker_אביגיל_כספי_324"/>
      <w:r w:rsidRPr="00884940">
        <w:rPr>
          <w:rStyle w:val="TagStyle"/>
          <w:rtl/>
        </w:rPr>
        <w:t xml:space="preserve"> &lt;&lt; דובר &gt;&gt; </w:t>
      </w:r>
      <w:r>
        <w:rPr>
          <w:rtl/>
        </w:rPr>
        <w:t>אביגיל כספי:</w:t>
      </w:r>
      <w:r w:rsidRPr="00884940">
        <w:rPr>
          <w:rStyle w:val="TagStyle"/>
          <w:rtl/>
        </w:rPr>
        <w:t xml:space="preserve"> &lt;&lt; דובר &gt;&gt;</w:t>
      </w:r>
      <w:r w:rsidR="00855D97">
        <w:rPr>
          <w:rtl/>
        </w:rPr>
        <w:t xml:space="preserve"> </w:t>
      </w:r>
      <w:r>
        <w:rPr>
          <w:rtl/>
        </w:rPr>
        <w:t xml:space="preserve"> </w:t>
      </w:r>
      <w:bookmarkEnd w:id="5115"/>
    </w:p>
    <w:p w:rsidR="00884940" w:rsidRDefault="00884940" w:rsidP="00884940">
      <w:pPr>
        <w:pStyle w:val="KeepWithNext"/>
        <w:rPr>
          <w:rtl/>
          <w:lang w:eastAsia="he-IL"/>
        </w:rPr>
      </w:pPr>
    </w:p>
    <w:p w:rsidR="00884940" w:rsidRDefault="00884940" w:rsidP="00884940">
      <w:pPr>
        <w:rPr>
          <w:rtl/>
          <w:lang w:eastAsia="he-IL"/>
        </w:rPr>
      </w:pPr>
      <w:bookmarkStart w:id="5116" w:name="_ETM_Q1_1130471"/>
      <w:bookmarkStart w:id="5117" w:name="_ETM_Q1_1130506"/>
      <w:bookmarkEnd w:id="5116"/>
      <w:bookmarkEnd w:id="5117"/>
      <w:r>
        <w:rPr>
          <w:rFonts w:hint="cs"/>
          <w:rtl/>
          <w:lang w:eastAsia="he-IL"/>
        </w:rPr>
        <w:t>אנחנו רק</w:t>
      </w:r>
      <w:bookmarkStart w:id="5118" w:name="_ETM_Q1_1131170"/>
      <w:bookmarkEnd w:id="5118"/>
      <w:r>
        <w:rPr>
          <w:rFonts w:hint="cs"/>
          <w:rtl/>
          <w:lang w:eastAsia="he-IL"/>
        </w:rPr>
        <w:t xml:space="preserve"> הערנו שאולי עדיף לחדד ולהבהיר שכל א</w:t>
      </w:r>
      <w:r w:rsidR="00EB64FE">
        <w:rPr>
          <w:rFonts w:hint="cs"/>
          <w:rtl/>
          <w:lang w:eastAsia="he-IL"/>
        </w:rPr>
        <w:t>ד</w:t>
      </w:r>
      <w:r>
        <w:rPr>
          <w:rFonts w:hint="cs"/>
          <w:rtl/>
          <w:lang w:eastAsia="he-IL"/>
        </w:rPr>
        <w:t>ם כולל גם א</w:t>
      </w:r>
      <w:bookmarkStart w:id="5119" w:name="_ETM_Q1_1131172"/>
      <w:bookmarkEnd w:id="5119"/>
      <w:r>
        <w:rPr>
          <w:rFonts w:hint="cs"/>
          <w:rtl/>
          <w:lang w:eastAsia="he-IL"/>
        </w:rPr>
        <w:t xml:space="preserve">ת </w:t>
      </w:r>
      <w:bookmarkStart w:id="5120" w:name="_ETM_Q1_1131563"/>
      <w:bookmarkEnd w:id="5120"/>
      <w:r>
        <w:rPr>
          <w:rFonts w:hint="cs"/>
          <w:rtl/>
          <w:lang w:eastAsia="he-IL"/>
        </w:rPr>
        <w:t>נותן שירותי התשלום</w:t>
      </w:r>
      <w:bookmarkStart w:id="5121" w:name="_ETM_Q1_1134480"/>
      <w:bookmarkEnd w:id="5121"/>
      <w:r w:rsidR="00EB64FE">
        <w:rPr>
          <w:rFonts w:hint="cs"/>
          <w:rtl/>
          <w:lang w:eastAsia="he-IL"/>
        </w:rPr>
        <w:t>.</w:t>
      </w:r>
    </w:p>
    <w:p w:rsidR="00884940" w:rsidRDefault="00884940" w:rsidP="00884940">
      <w:pPr>
        <w:rPr>
          <w:rtl/>
          <w:lang w:eastAsia="he-IL"/>
        </w:rPr>
      </w:pPr>
      <w:bookmarkStart w:id="5122" w:name="_ETM_Q1_1134511"/>
      <w:bookmarkStart w:id="5123" w:name="_ETM_Q1_1136442"/>
      <w:bookmarkEnd w:id="5122"/>
      <w:bookmarkEnd w:id="5123"/>
    </w:p>
    <w:p w:rsidR="00884940" w:rsidRDefault="00884940" w:rsidP="00884940">
      <w:pPr>
        <w:pStyle w:val="af9"/>
        <w:keepNext/>
        <w:rPr>
          <w:rtl/>
          <w:lang w:eastAsia="he-IL"/>
        </w:rPr>
      </w:pPr>
      <w:bookmarkStart w:id="5124" w:name="ET_guest_לירון_מאוטנר_לוגסי_325"/>
      <w:r w:rsidRPr="0088494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84940">
        <w:rPr>
          <w:rStyle w:val="TagStyle"/>
          <w:rtl/>
        </w:rPr>
        <w:t xml:space="preserve"> &lt;&lt; אורח &gt;&gt;</w:t>
      </w:r>
      <w:r w:rsidR="00855D97">
        <w:rPr>
          <w:rtl/>
          <w:lang w:eastAsia="he-IL"/>
        </w:rPr>
        <w:t xml:space="preserve"> </w:t>
      </w:r>
      <w:r>
        <w:rPr>
          <w:rtl/>
          <w:lang w:eastAsia="he-IL"/>
        </w:rPr>
        <w:t xml:space="preserve"> </w:t>
      </w:r>
      <w:bookmarkEnd w:id="5124"/>
    </w:p>
    <w:p w:rsidR="00884940" w:rsidRDefault="00884940" w:rsidP="00884940">
      <w:pPr>
        <w:pStyle w:val="KeepWithNext"/>
        <w:rPr>
          <w:rtl/>
          <w:lang w:eastAsia="he-IL"/>
        </w:rPr>
      </w:pPr>
    </w:p>
    <w:p w:rsidR="00884940" w:rsidRPr="00884940" w:rsidRDefault="00884940" w:rsidP="00884940">
      <w:pPr>
        <w:rPr>
          <w:rtl/>
          <w:lang w:eastAsia="he-IL"/>
        </w:rPr>
      </w:pPr>
      <w:bookmarkStart w:id="5125" w:name="_ETM_Q1_1136781"/>
      <w:bookmarkStart w:id="5126" w:name="_ETM_Q1_1136827"/>
      <w:bookmarkEnd w:id="5125"/>
      <w:bookmarkEnd w:id="5126"/>
      <w:r>
        <w:rPr>
          <w:rFonts w:hint="cs"/>
          <w:rtl/>
          <w:lang w:eastAsia="he-IL"/>
        </w:rPr>
        <w:t>אין בעיה מבחינתנו להוסיף את זה.</w:t>
      </w:r>
    </w:p>
    <w:p w:rsidR="00884940" w:rsidRPr="00884940" w:rsidRDefault="00884940" w:rsidP="00884940">
      <w:pPr>
        <w:rPr>
          <w:rtl/>
          <w:lang w:eastAsia="he-IL"/>
        </w:rPr>
      </w:pPr>
      <w:bookmarkStart w:id="5127" w:name="_ETM_Q1_1135275"/>
      <w:bookmarkEnd w:id="5127"/>
    </w:p>
    <w:tbl>
      <w:tblPr>
        <w:tblStyle w:val="afd"/>
        <w:bidiVisual/>
        <w:tblW w:w="9625" w:type="dxa"/>
        <w:tblLook w:val="04A0" w:firstRow="1" w:lastRow="0" w:firstColumn="1" w:lastColumn="0" w:noHBand="0" w:noVBand="1"/>
      </w:tblPr>
      <w:tblGrid>
        <w:gridCol w:w="1681"/>
        <w:gridCol w:w="631"/>
        <w:gridCol w:w="620"/>
        <w:gridCol w:w="675"/>
        <w:gridCol w:w="6018"/>
      </w:tblGrid>
      <w:tr w:rsidR="00884940" w:rsidTr="00283175">
        <w:tc>
          <w:tcPr>
            <w:tcW w:w="1681" w:type="dxa"/>
          </w:tcPr>
          <w:p w:rsidR="00884940" w:rsidRDefault="00884940" w:rsidP="00283175">
            <w:pPr>
              <w:ind w:firstLine="0"/>
              <w:rPr>
                <w:rtl/>
              </w:rPr>
            </w:pPr>
            <w:bookmarkStart w:id="5128" w:name="_ETM_Q1_1001205"/>
            <w:bookmarkStart w:id="5129" w:name="_ETM_Q1_1001254"/>
            <w:bookmarkStart w:id="5130" w:name="_ETM_Q1_1001315"/>
            <w:bookmarkEnd w:id="5128"/>
            <w:bookmarkEnd w:id="5129"/>
            <w:bookmarkEnd w:id="5130"/>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(18)</w:t>
            </w:r>
          </w:p>
        </w:tc>
        <w:tc>
          <w:tcPr>
            <w:tcW w:w="6018" w:type="dxa"/>
          </w:tcPr>
          <w:p w:rsidR="00884940" w:rsidRDefault="00884940" w:rsidP="00283175">
            <w:pPr>
              <w:ind w:firstLine="0"/>
              <w:rPr>
                <w:rtl/>
              </w:rPr>
            </w:pPr>
            <w:r>
              <w:rPr>
                <w:rFonts w:hint="cs"/>
                <w:rtl/>
              </w:rPr>
              <w:t xml:space="preserve">בסעיף 46 </w:t>
            </w:r>
            <w:r>
              <w:rPr>
                <w:rtl/>
              </w:rPr>
              <w:t>–</w:t>
            </w:r>
            <w:r>
              <w:rPr>
                <w:rFonts w:hint="cs"/>
                <w:rtl/>
              </w:rPr>
              <w:t xml:space="preserve"> </w:t>
            </w:r>
          </w:p>
          <w:p w:rsidR="00884940" w:rsidRDefault="00884940" w:rsidP="00283175">
            <w:pPr>
              <w:ind w:firstLine="0"/>
              <w:rPr>
                <w:rtl/>
              </w:rPr>
            </w:pPr>
            <w:bookmarkStart w:id="5131" w:name="_ETM_Q1_1152031"/>
            <w:bookmarkEnd w:id="5131"/>
          </w:p>
          <w:p w:rsidR="00884940" w:rsidRDefault="00884940" w:rsidP="00E16BC3">
            <w:pPr>
              <w:pStyle w:val="afe"/>
              <w:numPr>
                <w:ilvl w:val="0"/>
                <w:numId w:val="36"/>
              </w:numPr>
            </w:pPr>
            <w:bookmarkStart w:id="5132" w:name="_ETM_Q1_1143315"/>
            <w:bookmarkStart w:id="5133" w:name="_ETM_Q1_1143381"/>
            <w:bookmarkEnd w:id="5132"/>
            <w:bookmarkEnd w:id="5133"/>
            <w:r>
              <w:rPr>
                <w:rtl/>
              </w:rPr>
              <w:t xml:space="preserve">בסעיף קטן </w:t>
            </w:r>
            <w:r>
              <w:rPr>
                <w:rFonts w:hint="cs"/>
                <w:rtl/>
              </w:rPr>
              <w:t>(ב)</w:t>
            </w:r>
            <w:r>
              <w:rPr>
                <w:rtl/>
              </w:rPr>
              <w:t xml:space="preserve">, </w:t>
            </w:r>
            <w:proofErr w:type="spellStart"/>
            <w:r>
              <w:rPr>
                <w:rtl/>
              </w:rPr>
              <w:t>הסיפה</w:t>
            </w:r>
            <w:proofErr w:type="spellEnd"/>
            <w:r>
              <w:rPr>
                <w:rtl/>
              </w:rPr>
              <w:t xml:space="preserve"> החל במילים "השר רשאי לקבוע" - תימחק</w:t>
            </w:r>
            <w:r>
              <w:t>;</w:t>
            </w:r>
          </w:p>
          <w:p w:rsidR="00884940" w:rsidRDefault="00884940" w:rsidP="00884940">
            <w:pPr>
              <w:pStyle w:val="afe"/>
              <w:ind w:firstLine="0"/>
            </w:pPr>
            <w:bookmarkStart w:id="5134" w:name="_ETM_Q1_1148586"/>
            <w:bookmarkStart w:id="5135" w:name="_ETM_Q1_1148656"/>
            <w:bookmarkEnd w:id="5134"/>
            <w:bookmarkEnd w:id="5135"/>
          </w:p>
          <w:p w:rsidR="00884940" w:rsidRPr="00884940" w:rsidRDefault="00884940" w:rsidP="00E16BC3">
            <w:pPr>
              <w:pStyle w:val="afe"/>
              <w:numPr>
                <w:ilvl w:val="0"/>
                <w:numId w:val="36"/>
              </w:numPr>
              <w:rPr>
                <w:rtl/>
              </w:rPr>
            </w:pPr>
            <w:bookmarkStart w:id="5136" w:name="_ETM_Q1_1145142"/>
            <w:bookmarkStart w:id="5137" w:name="_ETM_Q1_1145209"/>
            <w:bookmarkEnd w:id="5136"/>
            <w:bookmarkEnd w:id="5137"/>
            <w:r>
              <w:rPr>
                <w:rtl/>
              </w:rPr>
              <w:t>סעיף קטן</w:t>
            </w:r>
            <w:r>
              <w:rPr>
                <w:rFonts w:hint="cs"/>
                <w:rtl/>
              </w:rPr>
              <w:t xml:space="preserve"> (ג)</w:t>
            </w:r>
            <w:r>
              <w:rPr>
                <w:rtl/>
              </w:rPr>
              <w:t xml:space="preserve"> - בטל</w:t>
            </w:r>
            <w:r>
              <w:t>;</w:t>
            </w:r>
          </w:p>
        </w:tc>
      </w:tr>
    </w:tbl>
    <w:p w:rsidR="00C53607" w:rsidRDefault="00C53607" w:rsidP="00C53607">
      <w:pPr>
        <w:rPr>
          <w:rtl/>
        </w:rPr>
      </w:pPr>
      <w:bookmarkStart w:id="5138" w:name="_ETM_Q1_1153256"/>
      <w:bookmarkEnd w:id="5138"/>
    </w:p>
    <w:p w:rsidR="00884940" w:rsidRDefault="00884940" w:rsidP="00C53607">
      <w:pPr>
        <w:rPr>
          <w:rtl/>
        </w:rPr>
      </w:pPr>
      <w:bookmarkStart w:id="5139" w:name="_ETM_Q1_1151304"/>
      <w:bookmarkStart w:id="5140" w:name="_ETM_Q1_1151348"/>
      <w:bookmarkEnd w:id="5139"/>
      <w:bookmarkEnd w:id="5140"/>
      <w:r>
        <w:rPr>
          <w:rFonts w:hint="cs"/>
          <w:rtl/>
        </w:rPr>
        <w:t xml:space="preserve">סעיף 46 סעיף שעוסק בחובת דיווח, </w:t>
      </w:r>
      <w:r w:rsidR="00EB64FE">
        <w:rPr>
          <w:rFonts w:hint="cs"/>
          <w:rtl/>
        </w:rPr>
        <w:t xml:space="preserve">וגם בו היו סמכויות לשר </w:t>
      </w:r>
      <w:bookmarkStart w:id="5141" w:name="_ETM_Q1_1155973"/>
      <w:bookmarkEnd w:id="5141"/>
      <w:r>
        <w:rPr>
          <w:rFonts w:hint="cs"/>
          <w:rtl/>
        </w:rPr>
        <w:t>לעניין</w:t>
      </w:r>
      <w:bookmarkStart w:id="5142" w:name="_ETM_Q1_1161808"/>
      <w:bookmarkEnd w:id="5142"/>
      <w:r>
        <w:rPr>
          <w:rFonts w:hint="cs"/>
          <w:rtl/>
        </w:rPr>
        <w:t xml:space="preserve"> גוף פיננסי לא מפוקח ואנחנו מוחקים אותה.</w:t>
      </w:r>
    </w:p>
    <w:p w:rsidR="00884940" w:rsidRPr="00884940" w:rsidRDefault="00884940" w:rsidP="00C53607">
      <w:pPr>
        <w:rPr>
          <w:rtl/>
        </w:rPr>
      </w:pPr>
      <w:bookmarkStart w:id="5143" w:name="_ETM_Q1_1153295"/>
      <w:bookmarkStart w:id="5144" w:name="_ETM_Q1_1149287"/>
      <w:bookmarkEnd w:id="5143"/>
      <w:bookmarkEnd w:id="5144"/>
    </w:p>
    <w:tbl>
      <w:tblPr>
        <w:tblStyle w:val="afd"/>
        <w:bidiVisual/>
        <w:tblW w:w="9625" w:type="dxa"/>
        <w:tblLook w:val="04A0" w:firstRow="1" w:lastRow="0" w:firstColumn="1" w:lastColumn="0" w:noHBand="0" w:noVBand="1"/>
      </w:tblPr>
      <w:tblGrid>
        <w:gridCol w:w="1681"/>
        <w:gridCol w:w="631"/>
        <w:gridCol w:w="620"/>
        <w:gridCol w:w="675"/>
        <w:gridCol w:w="6018"/>
      </w:tblGrid>
      <w:tr w:rsidR="00884940" w:rsidTr="00283175">
        <w:tc>
          <w:tcPr>
            <w:tcW w:w="1681" w:type="dxa"/>
          </w:tcPr>
          <w:p w:rsidR="00884940" w:rsidRDefault="00884940" w:rsidP="00283175">
            <w:pPr>
              <w:ind w:firstLine="0"/>
              <w:rPr>
                <w:rtl/>
              </w:rPr>
            </w:pPr>
            <w:bookmarkStart w:id="5145" w:name="_ETM_Q1_1001373"/>
            <w:bookmarkStart w:id="5146" w:name="_ETM_Q1_1171646"/>
            <w:bookmarkEnd w:id="5145"/>
            <w:bookmarkEnd w:id="5146"/>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(19)</w:t>
            </w:r>
          </w:p>
        </w:tc>
        <w:tc>
          <w:tcPr>
            <w:tcW w:w="6018" w:type="dxa"/>
          </w:tcPr>
          <w:p w:rsidR="00884940" w:rsidRPr="00884940" w:rsidRDefault="00884940" w:rsidP="00884940">
            <w:pPr>
              <w:ind w:firstLine="0"/>
              <w:rPr>
                <w:rtl/>
              </w:rPr>
            </w:pPr>
            <w:r>
              <w:rPr>
                <w:rtl/>
              </w:rPr>
              <w:t>בסעיף 47</w:t>
            </w:r>
            <w:r>
              <w:rPr>
                <w:rFonts w:hint="cs"/>
                <w:rtl/>
              </w:rPr>
              <w:t>(ב)</w:t>
            </w:r>
            <w:r>
              <w:rPr>
                <w:rtl/>
              </w:rPr>
              <w:t>, בסופו יבוא "או אם עשה שימוש במערכת ממשק למתן הוראות תשלום, כהגדרתה בחוק הסדרת העיסוק בשירותי תשלום</w:t>
            </w:r>
            <w:r>
              <w:t>";</w:t>
            </w:r>
          </w:p>
        </w:tc>
      </w:tr>
    </w:tbl>
    <w:p w:rsidR="00C53607" w:rsidRDefault="00C53607" w:rsidP="00C53607">
      <w:pPr>
        <w:rPr>
          <w:rtl/>
        </w:rPr>
      </w:pPr>
      <w:bookmarkStart w:id="5147" w:name="_ETM_Q1_1172303"/>
      <w:bookmarkEnd w:id="5147"/>
    </w:p>
    <w:p w:rsidR="00884940" w:rsidRDefault="00884940" w:rsidP="00C53607">
      <w:pPr>
        <w:rPr>
          <w:rtl/>
        </w:rPr>
      </w:pPr>
      <w:bookmarkStart w:id="5148" w:name="_ETM_Q1_1171698"/>
      <w:bookmarkEnd w:id="5148"/>
      <w:r>
        <w:rPr>
          <w:rFonts w:hint="cs"/>
          <w:rtl/>
        </w:rPr>
        <w:t>סעיף</w:t>
      </w:r>
      <w:bookmarkStart w:id="5149" w:name="_ETM_Q1_1176194"/>
      <w:bookmarkEnd w:id="5149"/>
      <w:r>
        <w:rPr>
          <w:rFonts w:hint="cs"/>
          <w:rtl/>
        </w:rPr>
        <w:t xml:space="preserve"> 47 זה סעיף בעצם התכולה הטריטוריאלית שאומר שהחוק הצרכני חל</w:t>
      </w:r>
      <w:bookmarkStart w:id="5150" w:name="_ETM_Q1_1180773"/>
      <w:bookmarkEnd w:id="5150"/>
      <w:r>
        <w:rPr>
          <w:rFonts w:hint="cs"/>
          <w:rtl/>
        </w:rPr>
        <w:t xml:space="preserve"> גם לגבי נותן שירותי תשלום שהוא לא תושב ישראל</w:t>
      </w:r>
      <w:bookmarkStart w:id="5151" w:name="_ETM_Q1_1185566"/>
      <w:bookmarkEnd w:id="5151"/>
      <w:r>
        <w:rPr>
          <w:rFonts w:hint="cs"/>
          <w:rtl/>
        </w:rPr>
        <w:t xml:space="preserve"> ובלבד שהוא מכוון את פעילותו ללקוחות בישראל. ויש שם רשימ</w:t>
      </w:r>
      <w:r w:rsidR="00EB64FE">
        <w:rPr>
          <w:rFonts w:hint="cs"/>
          <w:rtl/>
        </w:rPr>
        <w:t>ה של מן</w:t>
      </w:r>
      <w:r w:rsidR="00855D97">
        <w:rPr>
          <w:rFonts w:hint="cs"/>
          <w:rtl/>
        </w:rPr>
        <w:t xml:space="preserve"> </w:t>
      </w:r>
      <w:bookmarkStart w:id="5152" w:name="_ETM_Q1_1190986"/>
      <w:bookmarkEnd w:id="5152"/>
      <w:r>
        <w:rPr>
          <w:rFonts w:hint="cs"/>
          <w:rtl/>
        </w:rPr>
        <w:t>אינדיקציות</w:t>
      </w:r>
      <w:r w:rsidR="00EB64FE">
        <w:rPr>
          <w:rFonts w:hint="cs"/>
          <w:rtl/>
        </w:rPr>
        <w:t xml:space="preserve"> כאלה</w:t>
      </w:r>
      <w:bookmarkStart w:id="5153" w:name="_ETM_Q1_1184391"/>
      <w:bookmarkEnd w:id="5153"/>
      <w:r>
        <w:rPr>
          <w:rFonts w:hint="cs"/>
          <w:rtl/>
        </w:rPr>
        <w:t xml:space="preserve"> שאומרות מה נחשב הכוונת פעילות לישראל, </w:t>
      </w:r>
      <w:r w:rsidR="00EB64FE">
        <w:rPr>
          <w:rFonts w:hint="cs"/>
          <w:rtl/>
        </w:rPr>
        <w:t>ואנחנו בעצם נותנים אינדיקציה</w:t>
      </w:r>
      <w:bookmarkStart w:id="5154" w:name="_ETM_Q1_1192046"/>
      <w:bookmarkEnd w:id="5154"/>
      <w:r>
        <w:rPr>
          <w:rFonts w:hint="cs"/>
          <w:rtl/>
        </w:rPr>
        <w:t xml:space="preserve"> נוספת זה</w:t>
      </w:r>
      <w:bookmarkStart w:id="5155" w:name="_ETM_Q1_1197792"/>
      <w:bookmarkEnd w:id="5155"/>
      <w:r>
        <w:rPr>
          <w:rFonts w:hint="cs"/>
          <w:rtl/>
        </w:rPr>
        <w:t xml:space="preserve"> אם הוא פעל באמצעות מערכת ה</w:t>
      </w:r>
      <w:bookmarkStart w:id="5156" w:name="_ETM_Q1_1195593"/>
      <w:bookmarkEnd w:id="5156"/>
      <w:r w:rsidR="00EB64FE">
        <w:rPr>
          <w:rFonts w:hint="cs"/>
          <w:rtl/>
        </w:rPr>
        <w:t>ממשק המקוונת שמ</w:t>
      </w:r>
      <w:bookmarkStart w:id="5157" w:name="_ETM_Q1_1196876"/>
      <w:bookmarkEnd w:id="5157"/>
      <w:r w:rsidR="00EB64FE">
        <w:rPr>
          <w:rFonts w:hint="cs"/>
          <w:rtl/>
        </w:rPr>
        <w:t xml:space="preserve">וסדרת בחוק </w:t>
      </w:r>
      <w:bookmarkStart w:id="5158" w:name="_ETM_Q1_1200932"/>
      <w:bookmarkEnd w:id="5158"/>
      <w:r w:rsidR="00EB64FE">
        <w:rPr>
          <w:rFonts w:hint="cs"/>
          <w:rtl/>
        </w:rPr>
        <w:t xml:space="preserve">הסדרת </w:t>
      </w:r>
      <w:r>
        <w:rPr>
          <w:rFonts w:hint="cs"/>
          <w:rtl/>
        </w:rPr>
        <w:t>העיסוק.</w:t>
      </w:r>
      <w:bookmarkStart w:id="5159" w:name="_ETM_Q1_1201844"/>
      <w:bookmarkEnd w:id="5159"/>
    </w:p>
    <w:p w:rsidR="00EB64FE" w:rsidRDefault="00EB64FE" w:rsidP="00C53607">
      <w:pPr>
        <w:rPr>
          <w:rtl/>
        </w:rPr>
      </w:pPr>
      <w:bookmarkStart w:id="5160" w:name="_ETM_Q1_1203934"/>
      <w:bookmarkStart w:id="5161" w:name="_ETM_Q1_1204104"/>
      <w:bookmarkStart w:id="5162" w:name="_ETM_Q1_1199584"/>
      <w:bookmarkEnd w:id="5160"/>
      <w:bookmarkEnd w:id="5161"/>
      <w:bookmarkEnd w:id="5162"/>
    </w:p>
    <w:tbl>
      <w:tblPr>
        <w:tblStyle w:val="afd"/>
        <w:bidiVisual/>
        <w:tblW w:w="9625" w:type="dxa"/>
        <w:tblLook w:val="04A0" w:firstRow="1" w:lastRow="0" w:firstColumn="1" w:lastColumn="0" w:noHBand="0" w:noVBand="1"/>
      </w:tblPr>
      <w:tblGrid>
        <w:gridCol w:w="1681"/>
        <w:gridCol w:w="631"/>
        <w:gridCol w:w="620"/>
        <w:gridCol w:w="675"/>
        <w:gridCol w:w="6018"/>
      </w:tblGrid>
      <w:tr w:rsidR="00884940" w:rsidTr="00283175">
        <w:tc>
          <w:tcPr>
            <w:tcW w:w="1681" w:type="dxa"/>
          </w:tcPr>
          <w:p w:rsidR="00884940" w:rsidRDefault="00884940" w:rsidP="00283175">
            <w:pPr>
              <w:ind w:firstLine="0"/>
              <w:rPr>
                <w:rtl/>
              </w:rPr>
            </w:pPr>
            <w:bookmarkStart w:id="5163" w:name="_ETM_Q1_1201883"/>
            <w:bookmarkStart w:id="5164" w:name="_ETM_Q1_1171741"/>
            <w:bookmarkStart w:id="5165" w:name="_ETM_Q1_1171785"/>
            <w:bookmarkStart w:id="5166" w:name="_ETM_Q1_1171842"/>
            <w:bookmarkEnd w:id="5163"/>
            <w:bookmarkEnd w:id="5164"/>
            <w:bookmarkEnd w:id="5165"/>
            <w:bookmarkEnd w:id="5166"/>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(20)</w:t>
            </w:r>
          </w:p>
        </w:tc>
        <w:tc>
          <w:tcPr>
            <w:tcW w:w="6018" w:type="dxa"/>
          </w:tcPr>
          <w:p w:rsidR="00884940" w:rsidRPr="00884940" w:rsidRDefault="00884940" w:rsidP="00884940">
            <w:pPr>
              <w:ind w:firstLine="0"/>
              <w:rPr>
                <w:rtl/>
              </w:rPr>
            </w:pPr>
            <w:r>
              <w:rPr>
                <w:rFonts w:hint="cs"/>
                <w:rtl/>
              </w:rPr>
              <w:t>אחרי סעיף 46 יבוא:</w:t>
            </w:r>
            <w:bookmarkStart w:id="5167" w:name="_ETM_Q1_1208521"/>
            <w:bookmarkStart w:id="5168" w:name="_ETM_Q1_1208558"/>
            <w:bookmarkStart w:id="5169" w:name="_ETM_Q1_1210087"/>
            <w:bookmarkStart w:id="5170" w:name="_ETM_Q1_1210133"/>
            <w:bookmarkEnd w:id="5167"/>
            <w:bookmarkEnd w:id="5168"/>
            <w:bookmarkEnd w:id="5169"/>
            <w:bookmarkEnd w:id="5170"/>
          </w:p>
        </w:tc>
      </w:tr>
      <w:tr w:rsidR="00884940" w:rsidTr="00283175">
        <w:tc>
          <w:tcPr>
            <w:tcW w:w="1681" w:type="dxa"/>
          </w:tcPr>
          <w:p w:rsidR="00884940" w:rsidRDefault="00884940" w:rsidP="00283175">
            <w:pPr>
              <w:ind w:firstLine="0"/>
              <w:rPr>
                <w:rtl/>
              </w:rPr>
            </w:pPr>
            <w:r>
              <w:rPr>
                <w:rFonts w:hint="cs"/>
                <w:rtl/>
              </w:rPr>
              <w:t>"תחולת החוק על שירותי כספומט</w:t>
            </w:r>
          </w:p>
        </w:tc>
        <w:tc>
          <w:tcPr>
            <w:tcW w:w="631" w:type="dxa"/>
          </w:tcPr>
          <w:p w:rsidR="00884940" w:rsidRDefault="00884940" w:rsidP="00283175">
            <w:pPr>
              <w:ind w:firstLine="0"/>
              <w:rPr>
                <w:rtl/>
                <w:lang w:eastAsia="he-IL"/>
              </w:rPr>
            </w:pPr>
          </w:p>
        </w:tc>
        <w:tc>
          <w:tcPr>
            <w:tcW w:w="620" w:type="dxa"/>
          </w:tcPr>
          <w:p w:rsidR="00884940" w:rsidRDefault="00884940" w:rsidP="00283175">
            <w:pPr>
              <w:ind w:firstLine="0"/>
              <w:rPr>
                <w:rtl/>
                <w:lang w:eastAsia="he-IL"/>
              </w:rPr>
            </w:pPr>
          </w:p>
        </w:tc>
        <w:tc>
          <w:tcPr>
            <w:tcW w:w="675" w:type="dxa"/>
          </w:tcPr>
          <w:p w:rsidR="00884940" w:rsidRDefault="00884940" w:rsidP="00283175">
            <w:pPr>
              <w:ind w:firstLine="0"/>
              <w:rPr>
                <w:rtl/>
                <w:lang w:eastAsia="he-IL"/>
              </w:rPr>
            </w:pPr>
            <w:r>
              <w:rPr>
                <w:rFonts w:hint="cs"/>
                <w:rtl/>
                <w:lang w:eastAsia="he-IL"/>
              </w:rPr>
              <w:t>47א.</w:t>
            </w:r>
          </w:p>
        </w:tc>
        <w:tc>
          <w:tcPr>
            <w:tcW w:w="6018" w:type="dxa"/>
          </w:tcPr>
          <w:p w:rsidR="00884940" w:rsidRDefault="00EF43F7" w:rsidP="00884940">
            <w:pPr>
              <w:ind w:firstLine="0"/>
              <w:rPr>
                <w:rtl/>
              </w:rPr>
            </w:pPr>
            <w:r>
              <w:rPr>
                <w:rtl/>
              </w:rPr>
              <w:t>ההוראות לפי חוק זה יחולו גם על שירותי כספומט הניתנים על ידי נותן שירותי תשלום</w:t>
            </w:r>
            <w:r>
              <w:t>.";</w:t>
            </w:r>
          </w:p>
        </w:tc>
      </w:tr>
    </w:tbl>
    <w:p w:rsidR="00884940" w:rsidRPr="00884940" w:rsidRDefault="00884940" w:rsidP="00C53607">
      <w:pPr>
        <w:rPr>
          <w:rtl/>
        </w:rPr>
      </w:pPr>
    </w:p>
    <w:p w:rsidR="00884940" w:rsidRDefault="00EF43F7" w:rsidP="00C53607">
      <w:pPr>
        <w:rPr>
          <w:rtl/>
        </w:rPr>
      </w:pPr>
      <w:bookmarkStart w:id="5171" w:name="_ETM_Q1_1171891"/>
      <w:bookmarkStart w:id="5172" w:name="_ETM_Q1_1208723"/>
      <w:bookmarkEnd w:id="5171"/>
      <w:bookmarkEnd w:id="5172"/>
      <w:r>
        <w:rPr>
          <w:rFonts w:hint="cs"/>
          <w:rtl/>
        </w:rPr>
        <w:t>אז פה אני אשמח להרחיב, גם קיבלנו</w:t>
      </w:r>
      <w:bookmarkStart w:id="5173" w:name="_ETM_Q1_1213286"/>
      <w:bookmarkEnd w:id="5173"/>
      <w:r>
        <w:rPr>
          <w:rFonts w:hint="cs"/>
          <w:rtl/>
        </w:rPr>
        <w:t xml:space="preserve"> הערות ואנחנו רוצים להציע בעקבות הצעה של היי</w:t>
      </w:r>
      <w:r w:rsidR="00EB64FE">
        <w:rPr>
          <w:rFonts w:hint="cs"/>
          <w:rtl/>
        </w:rPr>
        <w:t>ע</w:t>
      </w:r>
      <w:r>
        <w:rPr>
          <w:rFonts w:hint="cs"/>
          <w:rtl/>
        </w:rPr>
        <w:t xml:space="preserve">וץ המשפטי נוסח </w:t>
      </w:r>
      <w:bookmarkStart w:id="5174" w:name="_ETM_Q1_1218716"/>
      <w:bookmarkEnd w:id="5174"/>
      <w:r>
        <w:rPr>
          <w:rFonts w:hint="cs"/>
          <w:rtl/>
        </w:rPr>
        <w:t>חלופי. כשאנחנו חוקקנו את חוק שירותי תשלום, לקראת סוף הדיונים</w:t>
      </w:r>
      <w:bookmarkStart w:id="5175" w:name="_ETM_Q1_1223315"/>
      <w:bookmarkEnd w:id="5175"/>
      <w:r>
        <w:rPr>
          <w:rFonts w:hint="cs"/>
          <w:rtl/>
        </w:rPr>
        <w:t xml:space="preserve"> עלה הצורך לחשוב האם הנושא של מתן שירותי כספומט, ועצם </w:t>
      </w:r>
      <w:bookmarkStart w:id="5176" w:name="_ETM_Q1_1230031"/>
      <w:bookmarkEnd w:id="5176"/>
      <w:r>
        <w:rPr>
          <w:rFonts w:hint="cs"/>
          <w:rtl/>
        </w:rPr>
        <w:t>ההפעלה של מכשיר הכספומט</w:t>
      </w:r>
      <w:r w:rsidR="00EB64FE">
        <w:rPr>
          <w:rFonts w:hint="cs"/>
          <w:rtl/>
        </w:rPr>
        <w:t>,</w:t>
      </w:r>
      <w:r>
        <w:rPr>
          <w:rFonts w:hint="cs"/>
          <w:rtl/>
        </w:rPr>
        <w:t xml:space="preserve"> במנותק משירות שניתן בהפקדה או משיכה</w:t>
      </w:r>
      <w:bookmarkStart w:id="5177" w:name="_ETM_Q1_1236095"/>
      <w:bookmarkEnd w:id="5177"/>
      <w:r>
        <w:rPr>
          <w:rFonts w:hint="cs"/>
          <w:rtl/>
        </w:rPr>
        <w:t xml:space="preserve"> באמצעות כרטיס אשראי שבאמצעותו אתה מושך, עלתה שאלה לגבי שירות </w:t>
      </w:r>
      <w:bookmarkStart w:id="5178" w:name="_ETM_Q1_1244267"/>
      <w:bookmarkEnd w:id="5178"/>
      <w:r>
        <w:rPr>
          <w:rFonts w:hint="cs"/>
          <w:rtl/>
        </w:rPr>
        <w:t>הכספומט</w:t>
      </w:r>
      <w:bookmarkStart w:id="5179" w:name="_ETM_Q1_1240467"/>
      <w:bookmarkEnd w:id="5179"/>
      <w:r>
        <w:rPr>
          <w:rFonts w:hint="cs"/>
          <w:rtl/>
        </w:rPr>
        <w:t>, מה בדיוק נכון שיחול לגביו? האם זה כן חלק</w:t>
      </w:r>
      <w:bookmarkStart w:id="5180" w:name="_ETM_Q1_1245688"/>
      <w:bookmarkEnd w:id="5180"/>
      <w:r>
        <w:rPr>
          <w:rFonts w:hint="cs"/>
          <w:rtl/>
        </w:rPr>
        <w:t xml:space="preserve"> משירותי תשלום או לא? האם נכון שההוראות מעולמות התוכן </w:t>
      </w:r>
      <w:bookmarkStart w:id="5181" w:name="_ETM_Q1_1250600"/>
      <w:bookmarkEnd w:id="5181"/>
      <w:r>
        <w:rPr>
          <w:rFonts w:hint="cs"/>
          <w:rtl/>
        </w:rPr>
        <w:t>של שירותי תשלום יחולו על הסגמנט הזה של ש</w:t>
      </w:r>
      <w:r w:rsidR="00EB64FE">
        <w:rPr>
          <w:rFonts w:hint="cs"/>
          <w:rtl/>
        </w:rPr>
        <w:t>י</w:t>
      </w:r>
      <w:r>
        <w:rPr>
          <w:rFonts w:hint="cs"/>
          <w:rtl/>
        </w:rPr>
        <w:t>רות הכספומט?</w:t>
      </w:r>
      <w:bookmarkStart w:id="5182" w:name="_ETM_Q1_1257052"/>
      <w:bookmarkEnd w:id="5182"/>
      <w:r>
        <w:rPr>
          <w:rFonts w:hint="cs"/>
          <w:rtl/>
        </w:rPr>
        <w:t xml:space="preserve"> ומה שעשינו </w:t>
      </w:r>
      <w:r w:rsidR="00EB64FE">
        <w:rPr>
          <w:rFonts w:hint="cs"/>
          <w:rtl/>
        </w:rPr>
        <w:t xml:space="preserve">אז </w:t>
      </w:r>
      <w:bookmarkStart w:id="5183" w:name="_ETM_Q1_1255209"/>
      <w:bookmarkStart w:id="5184" w:name="_ETM_Q1_1251004"/>
      <w:bookmarkEnd w:id="5183"/>
      <w:bookmarkEnd w:id="5184"/>
      <w:r w:rsidR="00EB64FE">
        <w:rPr>
          <w:rFonts w:hint="cs"/>
          <w:rtl/>
        </w:rPr>
        <w:t>בזמנו, בחוק שירותי תשלום, זה נתנו באמת</w:t>
      </w:r>
      <w:bookmarkStart w:id="5185" w:name="_ETM_Q1_1251193"/>
      <w:bookmarkEnd w:id="5185"/>
      <w:r w:rsidR="00EB64FE">
        <w:rPr>
          <w:rFonts w:hint="cs"/>
          <w:rtl/>
        </w:rPr>
        <w:t xml:space="preserve"> איזשהו</w:t>
      </w:r>
      <w:r>
        <w:rPr>
          <w:rFonts w:hint="cs"/>
          <w:rtl/>
        </w:rPr>
        <w:t xml:space="preserve"> תחילה מאוחרת קצת כמו מה שעשינו עם</w:t>
      </w:r>
      <w:bookmarkStart w:id="5186" w:name="_ETM_Q1_1261532"/>
      <w:bookmarkEnd w:id="5186"/>
      <w:r>
        <w:rPr>
          <w:rFonts w:hint="cs"/>
          <w:rtl/>
        </w:rPr>
        <w:t xml:space="preserve"> </w:t>
      </w:r>
      <w:proofErr w:type="spellStart"/>
      <w:r>
        <w:rPr>
          <w:rFonts w:hint="cs"/>
          <w:rtl/>
        </w:rPr>
        <w:t>הגיפט</w:t>
      </w:r>
      <w:proofErr w:type="spellEnd"/>
      <w:r>
        <w:rPr>
          <w:rFonts w:hint="cs"/>
          <w:rtl/>
        </w:rPr>
        <w:t xml:space="preserve"> </w:t>
      </w:r>
      <w:proofErr w:type="spellStart"/>
      <w:r>
        <w:rPr>
          <w:rFonts w:hint="cs"/>
          <w:rtl/>
        </w:rPr>
        <w:t>כארדים</w:t>
      </w:r>
      <w:bookmarkStart w:id="5187" w:name="_ETM_Q1_1257017"/>
      <w:bookmarkEnd w:id="5187"/>
      <w:proofErr w:type="spellEnd"/>
      <w:r>
        <w:rPr>
          <w:rFonts w:hint="cs"/>
          <w:rtl/>
        </w:rPr>
        <w:t xml:space="preserve"> בעצם, </w:t>
      </w:r>
      <w:r w:rsidR="00EB64FE">
        <w:rPr>
          <w:rFonts w:hint="cs"/>
          <w:rtl/>
        </w:rPr>
        <w:t>נתנו תחילה מאוחרת.</w:t>
      </w:r>
    </w:p>
    <w:p w:rsidR="00EF43F7" w:rsidRDefault="00EF43F7" w:rsidP="00C53607">
      <w:pPr>
        <w:rPr>
          <w:rtl/>
        </w:rPr>
      </w:pPr>
      <w:bookmarkStart w:id="5188" w:name="_ETM_Q1_1259566"/>
      <w:bookmarkStart w:id="5189" w:name="_ETM_Q1_1260214"/>
      <w:bookmarkEnd w:id="5188"/>
      <w:bookmarkEnd w:id="5189"/>
    </w:p>
    <w:p w:rsidR="00EF43F7" w:rsidRDefault="00EF43F7" w:rsidP="00EF43F7">
      <w:pPr>
        <w:pStyle w:val="a4"/>
        <w:keepNext/>
        <w:rPr>
          <w:rtl/>
        </w:rPr>
      </w:pPr>
      <w:bookmarkStart w:id="5190" w:name="ET_speaker_איתי_עצמון_326"/>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190"/>
    </w:p>
    <w:p w:rsidR="00EF43F7" w:rsidRDefault="00EF43F7" w:rsidP="00EF43F7">
      <w:pPr>
        <w:pStyle w:val="KeepWithNext"/>
        <w:rPr>
          <w:rtl/>
          <w:lang w:eastAsia="he-IL"/>
        </w:rPr>
      </w:pPr>
    </w:p>
    <w:p w:rsidR="00EF43F7" w:rsidRDefault="00EF43F7" w:rsidP="00EF43F7">
      <w:pPr>
        <w:rPr>
          <w:rtl/>
          <w:lang w:eastAsia="he-IL"/>
        </w:rPr>
      </w:pPr>
      <w:bookmarkStart w:id="5191" w:name="_ETM_Q1_1260470"/>
      <w:bookmarkStart w:id="5192" w:name="_ETM_Q1_1260506"/>
      <w:bookmarkEnd w:id="5191"/>
      <w:bookmarkEnd w:id="5192"/>
      <w:r>
        <w:rPr>
          <w:rFonts w:hint="cs"/>
          <w:rtl/>
          <w:lang w:eastAsia="he-IL"/>
        </w:rPr>
        <w:t>כן ראיתם בשירותים האלה כשירותי תשלום</w:t>
      </w:r>
      <w:r w:rsidR="00EB64FE">
        <w:rPr>
          <w:rFonts w:hint="cs"/>
          <w:rtl/>
          <w:lang w:eastAsia="he-IL"/>
        </w:rPr>
        <w:t>?</w:t>
      </w:r>
      <w:r>
        <w:rPr>
          <w:rFonts w:hint="cs"/>
          <w:rtl/>
          <w:lang w:eastAsia="he-IL"/>
        </w:rPr>
        <w:t xml:space="preserve"> אבל </w:t>
      </w:r>
      <w:bookmarkStart w:id="5193" w:name="_ETM_Q1_1268243"/>
      <w:bookmarkEnd w:id="5193"/>
      <w:r>
        <w:rPr>
          <w:rFonts w:hint="cs"/>
          <w:rtl/>
          <w:lang w:eastAsia="he-IL"/>
        </w:rPr>
        <w:t>כן קבעתם תחילה מאוחרת לגביהם</w:t>
      </w:r>
      <w:r w:rsidR="00EB64FE">
        <w:rPr>
          <w:rFonts w:hint="cs"/>
          <w:rtl/>
          <w:lang w:eastAsia="he-IL"/>
        </w:rPr>
        <w:t>.</w:t>
      </w:r>
    </w:p>
    <w:p w:rsidR="00EF43F7" w:rsidRDefault="00EF43F7" w:rsidP="00EF43F7">
      <w:pPr>
        <w:rPr>
          <w:rtl/>
          <w:lang w:eastAsia="he-IL"/>
        </w:rPr>
      </w:pPr>
      <w:bookmarkStart w:id="5194" w:name="_ETM_Q1_1271507"/>
      <w:bookmarkStart w:id="5195" w:name="_ETM_Q1_1271535"/>
      <w:bookmarkStart w:id="5196" w:name="_ETM_Q1_1272674"/>
      <w:bookmarkEnd w:id="5194"/>
      <w:bookmarkEnd w:id="5195"/>
      <w:bookmarkEnd w:id="5196"/>
    </w:p>
    <w:p w:rsidR="00EF43F7" w:rsidRDefault="00EF43F7" w:rsidP="00EF43F7">
      <w:pPr>
        <w:pStyle w:val="af9"/>
        <w:keepNext/>
        <w:rPr>
          <w:rtl/>
          <w:lang w:eastAsia="he-IL"/>
        </w:rPr>
      </w:pPr>
      <w:bookmarkStart w:id="5197" w:name="ET_guest_לירון_מאוטנר_לוגסי_327"/>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197"/>
    </w:p>
    <w:p w:rsidR="00EF43F7" w:rsidRDefault="00EF43F7" w:rsidP="00EF43F7">
      <w:pPr>
        <w:pStyle w:val="KeepWithNext"/>
        <w:rPr>
          <w:rtl/>
          <w:lang w:eastAsia="he-IL"/>
        </w:rPr>
      </w:pPr>
    </w:p>
    <w:p w:rsidR="00EB64FE" w:rsidRDefault="00EF43F7" w:rsidP="00EB64FE">
      <w:pPr>
        <w:rPr>
          <w:rtl/>
          <w:lang w:eastAsia="he-IL"/>
        </w:rPr>
      </w:pPr>
      <w:bookmarkStart w:id="5198" w:name="_ETM_Q1_1272998"/>
      <w:bookmarkEnd w:id="5198"/>
      <w:r>
        <w:rPr>
          <w:rFonts w:hint="cs"/>
          <w:rtl/>
          <w:lang w:eastAsia="he-IL"/>
        </w:rPr>
        <w:t>ב</w:t>
      </w:r>
      <w:bookmarkStart w:id="5199" w:name="_ETM_Q1_1273043"/>
      <w:bookmarkEnd w:id="5199"/>
      <w:r>
        <w:rPr>
          <w:rFonts w:hint="cs"/>
          <w:rtl/>
          <w:lang w:eastAsia="he-IL"/>
        </w:rPr>
        <w:t>עצם התלבטנו</w:t>
      </w:r>
      <w:r w:rsidR="00EB64FE">
        <w:rPr>
          <w:rFonts w:hint="cs"/>
          <w:rtl/>
          <w:lang w:eastAsia="he-IL"/>
        </w:rPr>
        <w:t>,</w:t>
      </w:r>
      <w:r>
        <w:rPr>
          <w:rFonts w:hint="cs"/>
          <w:rtl/>
          <w:lang w:eastAsia="he-IL"/>
        </w:rPr>
        <w:t xml:space="preserve"> ו</w:t>
      </w:r>
      <w:bookmarkStart w:id="5200" w:name="_ETM_Q1_1269605"/>
      <w:bookmarkEnd w:id="5200"/>
      <w:r>
        <w:rPr>
          <w:rFonts w:hint="cs"/>
          <w:rtl/>
          <w:lang w:eastAsia="he-IL"/>
        </w:rPr>
        <w:t>בסופו של דבר בגלל</w:t>
      </w:r>
      <w:bookmarkStart w:id="5201" w:name="_ETM_Q1_1271185"/>
      <w:bookmarkEnd w:id="5201"/>
      <w:r>
        <w:rPr>
          <w:rFonts w:hint="cs"/>
          <w:rtl/>
          <w:lang w:eastAsia="he-IL"/>
        </w:rPr>
        <w:t xml:space="preserve"> שעשינו תחילה מאוחרת אפשר לראות בזה שבאמת הכרענו שבסופו</w:t>
      </w:r>
      <w:bookmarkStart w:id="5202" w:name="_ETM_Q1_1278712"/>
      <w:bookmarkEnd w:id="5202"/>
      <w:r>
        <w:rPr>
          <w:rFonts w:hint="cs"/>
          <w:rtl/>
          <w:lang w:eastAsia="he-IL"/>
        </w:rPr>
        <w:t xml:space="preserve"> של דבר </w:t>
      </w:r>
      <w:r w:rsidR="00EB64FE">
        <w:rPr>
          <w:rFonts w:hint="cs"/>
          <w:rtl/>
          <w:lang w:eastAsia="he-IL"/>
        </w:rPr>
        <w:t>ש</w:t>
      </w:r>
      <w:r>
        <w:rPr>
          <w:rFonts w:hint="cs"/>
          <w:rtl/>
          <w:lang w:eastAsia="he-IL"/>
        </w:rPr>
        <w:t>מבחינה משפטית</w:t>
      </w:r>
      <w:bookmarkStart w:id="5203" w:name="_ETM_Q1_1271126"/>
      <w:bookmarkStart w:id="5204" w:name="_ETM_Q1_1268700"/>
      <w:bookmarkEnd w:id="5203"/>
      <w:bookmarkEnd w:id="5204"/>
      <w:r w:rsidR="00EB64FE">
        <w:rPr>
          <w:rFonts w:hint="cs"/>
          <w:rtl/>
          <w:lang w:eastAsia="he-IL"/>
        </w:rPr>
        <w:t>, הדבר הזה בגלל</w:t>
      </w:r>
      <w:bookmarkStart w:id="5205" w:name="_ETM_Q1_1277925"/>
      <w:bookmarkStart w:id="5206" w:name="_ETM_Q1_1274700"/>
      <w:bookmarkEnd w:id="5205"/>
      <w:bookmarkEnd w:id="5206"/>
      <w:r w:rsidR="00EB64FE">
        <w:rPr>
          <w:rFonts w:hint="cs"/>
          <w:rtl/>
          <w:lang w:eastAsia="he-IL"/>
        </w:rPr>
        <w:t xml:space="preserve"> </w:t>
      </w:r>
      <w:r>
        <w:rPr>
          <w:rFonts w:hint="cs"/>
          <w:rtl/>
          <w:lang w:eastAsia="he-IL"/>
        </w:rPr>
        <w:t>ההג</w:t>
      </w:r>
      <w:bookmarkStart w:id="5207" w:name="_ETM_Q1_1283491"/>
      <w:bookmarkEnd w:id="5207"/>
      <w:r>
        <w:rPr>
          <w:rFonts w:hint="cs"/>
          <w:rtl/>
          <w:lang w:eastAsia="he-IL"/>
        </w:rPr>
        <w:t>דר</w:t>
      </w:r>
      <w:r w:rsidR="00EB64FE">
        <w:rPr>
          <w:rFonts w:hint="cs"/>
          <w:rtl/>
          <w:lang w:eastAsia="he-IL"/>
        </w:rPr>
        <w:t>ו</w:t>
      </w:r>
      <w:r>
        <w:rPr>
          <w:rFonts w:hint="cs"/>
          <w:rtl/>
          <w:lang w:eastAsia="he-IL"/>
        </w:rPr>
        <w:t xml:space="preserve">ת הרחבות כן עלול להיכלל בתוך </w:t>
      </w:r>
      <w:bookmarkStart w:id="5208" w:name="_ETM_Q1_1284799"/>
      <w:bookmarkEnd w:id="5208"/>
      <w:r>
        <w:rPr>
          <w:rFonts w:hint="cs"/>
          <w:rtl/>
          <w:lang w:eastAsia="he-IL"/>
        </w:rPr>
        <w:t xml:space="preserve">ההגדרות, ויצרנו תחילה מאוחרת ואמרנו שנעשה איזושהי עבודת מטה בנושא </w:t>
      </w:r>
      <w:bookmarkStart w:id="5209" w:name="_ETM_Q1_1290771"/>
      <w:bookmarkEnd w:id="5209"/>
      <w:r>
        <w:rPr>
          <w:rFonts w:hint="cs"/>
          <w:rtl/>
          <w:lang w:eastAsia="he-IL"/>
        </w:rPr>
        <w:t xml:space="preserve">הזה, ובאמת פרסמנו קול קורא </w:t>
      </w:r>
      <w:r w:rsidR="00EB64FE">
        <w:rPr>
          <w:rFonts w:hint="cs"/>
          <w:rtl/>
          <w:lang w:eastAsia="he-IL"/>
        </w:rPr>
        <w:t>ובעקבות קול הקור</w:t>
      </w:r>
      <w:r>
        <w:rPr>
          <w:rFonts w:hint="cs"/>
          <w:rtl/>
          <w:lang w:eastAsia="he-IL"/>
        </w:rPr>
        <w:t xml:space="preserve"> הגיעו תגובות, ובהמשך לקול </w:t>
      </w:r>
      <w:bookmarkStart w:id="5210" w:name="_ETM_Q1_1296582"/>
      <w:bookmarkEnd w:id="5210"/>
      <w:r>
        <w:rPr>
          <w:rFonts w:hint="cs"/>
          <w:rtl/>
          <w:lang w:eastAsia="he-IL"/>
        </w:rPr>
        <w:t xml:space="preserve">הקורא במקביל לזה התקדמה הצעת החוק הנוכחית של </w:t>
      </w:r>
      <w:bookmarkStart w:id="5211" w:name="_ETM_Q1_1294686"/>
      <w:bookmarkEnd w:id="5211"/>
      <w:r w:rsidR="00EB64FE">
        <w:rPr>
          <w:rFonts w:hint="cs"/>
          <w:rtl/>
          <w:lang w:eastAsia="he-IL"/>
        </w:rPr>
        <w:t>הסדרת העיסוק</w:t>
      </w:r>
      <w:bookmarkStart w:id="5212" w:name="_ETM_Q1_1303348"/>
      <w:bookmarkEnd w:id="5212"/>
      <w:r w:rsidR="00EB64FE">
        <w:rPr>
          <w:rFonts w:hint="cs"/>
          <w:rtl/>
          <w:lang w:eastAsia="he-IL"/>
        </w:rPr>
        <w:t xml:space="preserve"> בשירותי</w:t>
      </w:r>
      <w:r>
        <w:rPr>
          <w:rFonts w:hint="cs"/>
          <w:rtl/>
          <w:lang w:eastAsia="he-IL"/>
        </w:rPr>
        <w:t xml:space="preserve"> תשלום, </w:t>
      </w:r>
      <w:bookmarkStart w:id="5213" w:name="_ETM_Q1_1303110"/>
      <w:bookmarkEnd w:id="5213"/>
      <w:r>
        <w:rPr>
          <w:rFonts w:hint="cs"/>
          <w:rtl/>
          <w:lang w:eastAsia="he-IL"/>
        </w:rPr>
        <w:t>ורצינו להבין גם מה רשות ניירות ערך כמאסדר של עולם</w:t>
      </w:r>
      <w:bookmarkStart w:id="5214" w:name="_ETM_Q1_1308291"/>
      <w:bookmarkEnd w:id="5214"/>
      <w:r>
        <w:rPr>
          <w:rFonts w:hint="cs"/>
          <w:rtl/>
          <w:lang w:eastAsia="he-IL"/>
        </w:rPr>
        <w:t xml:space="preserve"> התשלומים </w:t>
      </w:r>
      <w:r w:rsidR="00EB64FE">
        <w:rPr>
          <w:rFonts w:hint="cs"/>
          <w:rtl/>
          <w:lang w:eastAsia="he-IL"/>
        </w:rPr>
        <w:t xml:space="preserve">חושבת על הדבר הזה, האם היא רואה </w:t>
      </w:r>
      <w:bookmarkStart w:id="5215" w:name="_ETM_Q1_1302587"/>
      <w:bookmarkEnd w:id="5215"/>
      <w:r w:rsidR="00EB64FE">
        <w:rPr>
          <w:rFonts w:hint="cs"/>
          <w:rtl/>
          <w:lang w:eastAsia="he-IL"/>
        </w:rPr>
        <w:t>את זה כחלק משירותי</w:t>
      </w:r>
      <w:bookmarkStart w:id="5216" w:name="_ETM_Q1_1311049"/>
      <w:bookmarkEnd w:id="5216"/>
      <w:r w:rsidR="00EB64FE">
        <w:rPr>
          <w:rFonts w:hint="cs"/>
          <w:rtl/>
          <w:lang w:eastAsia="he-IL"/>
        </w:rPr>
        <w:t xml:space="preserve"> תשלום</w:t>
      </w:r>
      <w:r>
        <w:rPr>
          <w:rFonts w:hint="cs"/>
          <w:rtl/>
          <w:lang w:eastAsia="he-IL"/>
        </w:rPr>
        <w:t xml:space="preserve"> כן או לא</w:t>
      </w:r>
      <w:r w:rsidR="00EB64FE">
        <w:rPr>
          <w:rFonts w:hint="cs"/>
          <w:rtl/>
          <w:lang w:eastAsia="he-IL"/>
        </w:rPr>
        <w:t>?</w:t>
      </w:r>
      <w:r>
        <w:rPr>
          <w:rFonts w:hint="cs"/>
          <w:rtl/>
          <w:lang w:eastAsia="he-IL"/>
        </w:rPr>
        <w:t xml:space="preserve"> </w:t>
      </w:r>
    </w:p>
    <w:p w:rsidR="00EB64FE" w:rsidRDefault="00EB64FE" w:rsidP="00EF43F7">
      <w:pPr>
        <w:rPr>
          <w:rtl/>
          <w:lang w:eastAsia="he-IL"/>
        </w:rPr>
      </w:pPr>
    </w:p>
    <w:p w:rsidR="00EB64FE" w:rsidRDefault="00EF43F7" w:rsidP="00EF43F7">
      <w:pPr>
        <w:rPr>
          <w:rtl/>
          <w:lang w:eastAsia="he-IL"/>
        </w:rPr>
      </w:pPr>
      <w:r>
        <w:rPr>
          <w:rFonts w:hint="cs"/>
          <w:rtl/>
          <w:lang w:eastAsia="he-IL"/>
        </w:rPr>
        <w:t>ובמסגרת חשיבה משותפת, וגם על</w:t>
      </w:r>
      <w:bookmarkStart w:id="5217" w:name="_ETM_Q1_1312905"/>
      <w:bookmarkEnd w:id="5217"/>
      <w:r>
        <w:rPr>
          <w:rFonts w:hint="cs"/>
          <w:rtl/>
          <w:lang w:eastAsia="he-IL"/>
        </w:rPr>
        <w:t xml:space="preserve"> ב</w:t>
      </w:r>
      <w:bookmarkStart w:id="5218" w:name="_ETM_Q1_1308285"/>
      <w:bookmarkEnd w:id="5218"/>
      <w:r>
        <w:rPr>
          <w:rFonts w:hint="cs"/>
          <w:rtl/>
          <w:lang w:eastAsia="he-IL"/>
        </w:rPr>
        <w:t xml:space="preserve">סיס ההערות שקיבלנו </w:t>
      </w:r>
      <w:r w:rsidR="00EB64FE">
        <w:rPr>
          <w:rFonts w:hint="cs"/>
          <w:rtl/>
          <w:lang w:eastAsia="he-IL"/>
        </w:rPr>
        <w:t>הבנו שבעצם</w:t>
      </w:r>
      <w:bookmarkStart w:id="5219" w:name="_ETM_Q1_1313092"/>
      <w:bookmarkStart w:id="5220" w:name="_ETM_Q1_1309364"/>
      <w:bookmarkEnd w:id="5219"/>
      <w:bookmarkEnd w:id="5220"/>
      <w:r w:rsidR="00EB64FE">
        <w:rPr>
          <w:rFonts w:hint="cs"/>
          <w:rtl/>
          <w:lang w:eastAsia="he-IL"/>
        </w:rPr>
        <w:t xml:space="preserve"> שירותי כספומט זה דבר שעומד</w:t>
      </w:r>
      <w:r>
        <w:rPr>
          <w:rFonts w:hint="cs"/>
          <w:rtl/>
          <w:lang w:eastAsia="he-IL"/>
        </w:rPr>
        <w:t xml:space="preserve"> בפני עצמו, שזה לא נכון לראות </w:t>
      </w:r>
      <w:bookmarkStart w:id="5221" w:name="_ETM_Q1_1318432"/>
      <w:bookmarkEnd w:id="5221"/>
      <w:r>
        <w:rPr>
          <w:rFonts w:hint="cs"/>
          <w:rtl/>
          <w:lang w:eastAsia="he-IL"/>
        </w:rPr>
        <w:t xml:space="preserve">את זה כשירות תשלום. וכפועל יוצא חשבנו מה הדבר הנכון </w:t>
      </w:r>
      <w:bookmarkStart w:id="5222" w:name="_ETM_Q1_1322979"/>
      <w:bookmarkEnd w:id="5222"/>
      <w:r>
        <w:rPr>
          <w:rFonts w:hint="cs"/>
          <w:rtl/>
          <w:lang w:eastAsia="he-IL"/>
        </w:rPr>
        <w:t>לעשות עם זה? בשלב הראשון מה שהצענו בהצעה</w:t>
      </w:r>
      <w:r w:rsidR="00EB64FE">
        <w:rPr>
          <w:rFonts w:hint="cs"/>
          <w:rtl/>
          <w:lang w:eastAsia="he-IL"/>
        </w:rPr>
        <w:t>,</w:t>
      </w:r>
      <w:r>
        <w:rPr>
          <w:rFonts w:hint="cs"/>
          <w:rtl/>
          <w:lang w:eastAsia="he-IL"/>
        </w:rPr>
        <w:t xml:space="preserve"> זה</w:t>
      </w:r>
      <w:bookmarkStart w:id="5223" w:name="_ETM_Q1_1328731"/>
      <w:bookmarkEnd w:id="5223"/>
      <w:r>
        <w:rPr>
          <w:rFonts w:hint="cs"/>
          <w:rtl/>
          <w:lang w:eastAsia="he-IL"/>
        </w:rPr>
        <w:t xml:space="preserve"> בעצם גם למחוק את סעיף התחילה המאוחרת </w:t>
      </w:r>
      <w:r w:rsidR="00EB64FE">
        <w:rPr>
          <w:rFonts w:hint="cs"/>
          <w:rtl/>
          <w:lang w:eastAsia="he-IL"/>
        </w:rPr>
        <w:t xml:space="preserve">בחוק שירותי תשלום, </w:t>
      </w:r>
      <w:bookmarkStart w:id="5224" w:name="_ETM_Q1_1327341"/>
      <w:bookmarkEnd w:id="5224"/>
      <w:r w:rsidR="00EB64FE">
        <w:rPr>
          <w:rFonts w:hint="cs"/>
          <w:rtl/>
          <w:lang w:eastAsia="he-IL"/>
        </w:rPr>
        <w:t>כדי שלא ישתמע</w:t>
      </w:r>
      <w:r>
        <w:rPr>
          <w:rFonts w:hint="cs"/>
          <w:rtl/>
          <w:lang w:eastAsia="he-IL"/>
        </w:rPr>
        <w:t xml:space="preserve"> שחוק שירותי </w:t>
      </w:r>
      <w:bookmarkStart w:id="5225" w:name="_ETM_Q1_1333737"/>
      <w:bookmarkEnd w:id="5225"/>
      <w:r>
        <w:rPr>
          <w:rFonts w:hint="cs"/>
          <w:rtl/>
          <w:lang w:eastAsia="he-IL"/>
        </w:rPr>
        <w:t>התשלום ח</w:t>
      </w:r>
      <w:bookmarkStart w:id="5226" w:name="_ETM_Q1_1330583"/>
      <w:bookmarkEnd w:id="5226"/>
      <w:r>
        <w:rPr>
          <w:rFonts w:hint="cs"/>
          <w:rtl/>
          <w:lang w:eastAsia="he-IL"/>
        </w:rPr>
        <w:t xml:space="preserve">ל, גם להגדיר באופן ספציפי את ההגדרה של </w:t>
      </w:r>
      <w:bookmarkStart w:id="5227" w:name="_ETM_Q1_1335640"/>
      <w:bookmarkEnd w:id="5227"/>
      <w:r>
        <w:rPr>
          <w:rFonts w:hint="cs"/>
          <w:rtl/>
          <w:lang w:eastAsia="he-IL"/>
        </w:rPr>
        <w:t xml:space="preserve">שירותי כספומט, כך שברור שזה לא שירותי תשלום </w:t>
      </w:r>
      <w:r w:rsidR="00EB64FE">
        <w:rPr>
          <w:rFonts w:hint="cs"/>
          <w:rtl/>
          <w:lang w:eastAsia="he-IL"/>
        </w:rPr>
        <w:t xml:space="preserve">כי </w:t>
      </w:r>
      <w:r>
        <w:rPr>
          <w:rFonts w:hint="cs"/>
          <w:rtl/>
          <w:lang w:eastAsia="he-IL"/>
        </w:rPr>
        <w:t>לכן</w:t>
      </w:r>
      <w:bookmarkStart w:id="5228" w:name="_ETM_Q1_1340230"/>
      <w:bookmarkEnd w:id="5228"/>
      <w:r>
        <w:rPr>
          <w:rFonts w:hint="cs"/>
          <w:rtl/>
          <w:lang w:eastAsia="he-IL"/>
        </w:rPr>
        <w:t xml:space="preserve"> נדרשת הגדרה נפרדת, וגם חשבנו בכל זאת כן להחיל את</w:t>
      </w:r>
      <w:bookmarkStart w:id="5229" w:name="_ETM_Q1_1345136"/>
      <w:bookmarkEnd w:id="5229"/>
      <w:r>
        <w:rPr>
          <w:rFonts w:hint="cs"/>
          <w:rtl/>
          <w:lang w:eastAsia="he-IL"/>
        </w:rPr>
        <w:t xml:space="preserve"> הוראות החוק על שירותי כספומט בלבד שהם ניתנים על ידי</w:t>
      </w:r>
      <w:bookmarkStart w:id="5230" w:name="_ETM_Q1_1349970"/>
      <w:bookmarkEnd w:id="5230"/>
      <w:r>
        <w:rPr>
          <w:rFonts w:hint="cs"/>
          <w:rtl/>
          <w:lang w:eastAsia="he-IL"/>
        </w:rPr>
        <w:t xml:space="preserve"> שירותי תשלום. </w:t>
      </w:r>
    </w:p>
    <w:p w:rsidR="00EB64FE" w:rsidRDefault="00EB64FE" w:rsidP="00EF43F7">
      <w:pPr>
        <w:rPr>
          <w:rtl/>
          <w:lang w:eastAsia="he-IL"/>
        </w:rPr>
      </w:pPr>
    </w:p>
    <w:p w:rsidR="00EB64FE" w:rsidRDefault="00EF43F7" w:rsidP="00EF43F7">
      <w:pPr>
        <w:rPr>
          <w:rtl/>
          <w:lang w:eastAsia="he-IL"/>
        </w:rPr>
      </w:pPr>
      <w:bookmarkStart w:id="5231" w:name="_ETM_Q1_1351746"/>
      <w:bookmarkEnd w:id="5231"/>
      <w:r>
        <w:rPr>
          <w:rFonts w:hint="cs"/>
          <w:rtl/>
          <w:lang w:eastAsia="he-IL"/>
        </w:rPr>
        <w:t>כי אנחנו כן מכירים, למשל,</w:t>
      </w:r>
      <w:r w:rsidR="00EB64FE">
        <w:rPr>
          <w:rFonts w:hint="cs"/>
          <w:rtl/>
          <w:lang w:eastAsia="he-IL"/>
        </w:rPr>
        <w:t xml:space="preserve"> ניקח כדוגמה בנק, שה</w:t>
      </w:r>
      <w:r>
        <w:rPr>
          <w:rFonts w:hint="cs"/>
          <w:rtl/>
          <w:lang w:eastAsia="he-IL"/>
        </w:rPr>
        <w:t>בנק יכול</w:t>
      </w:r>
      <w:bookmarkStart w:id="5232" w:name="_ETM_Q1_1354982"/>
      <w:bookmarkEnd w:id="5232"/>
      <w:r>
        <w:rPr>
          <w:rFonts w:hint="cs"/>
          <w:rtl/>
          <w:lang w:eastAsia="he-IL"/>
        </w:rPr>
        <w:t xml:space="preserve"> להיות גם מנפיק אמצעי התשלום שלך, אבל הוא גם יכול </w:t>
      </w:r>
      <w:bookmarkStart w:id="5233" w:name="_ETM_Q1_1359259"/>
      <w:bookmarkEnd w:id="5233"/>
      <w:r>
        <w:rPr>
          <w:rFonts w:hint="cs"/>
          <w:rtl/>
          <w:lang w:eastAsia="he-IL"/>
        </w:rPr>
        <w:t>להיות</w:t>
      </w:r>
      <w:r w:rsidR="00EB64FE">
        <w:rPr>
          <w:rFonts w:hint="cs"/>
          <w:rtl/>
          <w:lang w:eastAsia="he-IL"/>
        </w:rPr>
        <w:t xml:space="preserve"> </w:t>
      </w:r>
      <w:r>
        <w:rPr>
          <w:rFonts w:hint="cs"/>
          <w:rtl/>
          <w:lang w:eastAsia="he-IL"/>
        </w:rPr>
        <w:t xml:space="preserve">מפעיל הכספומט שלך. והתלבטנו האם נכון </w:t>
      </w:r>
      <w:proofErr w:type="spellStart"/>
      <w:r>
        <w:rPr>
          <w:rFonts w:hint="cs"/>
          <w:rtl/>
          <w:lang w:eastAsia="he-IL"/>
        </w:rPr>
        <w:t>להחריג</w:t>
      </w:r>
      <w:proofErr w:type="spellEnd"/>
      <w:r>
        <w:rPr>
          <w:rFonts w:hint="cs"/>
          <w:rtl/>
          <w:lang w:eastAsia="he-IL"/>
        </w:rPr>
        <w:t xml:space="preserve"> את שירותי הכספומט </w:t>
      </w:r>
      <w:bookmarkStart w:id="5234" w:name="_ETM_Q1_1365800"/>
      <w:bookmarkEnd w:id="5234"/>
      <w:r w:rsidR="00EB64FE">
        <w:rPr>
          <w:rFonts w:hint="cs"/>
          <w:rtl/>
          <w:lang w:eastAsia="he-IL"/>
        </w:rPr>
        <w:t>כשבנק עושה את זה,</w:t>
      </w:r>
      <w:bookmarkStart w:id="5235" w:name="_ETM_Q1_1358831"/>
      <w:bookmarkEnd w:id="5235"/>
      <w:r w:rsidR="00EB64FE">
        <w:rPr>
          <w:rFonts w:hint="cs"/>
          <w:rtl/>
          <w:lang w:eastAsia="he-IL"/>
        </w:rPr>
        <w:t xml:space="preserve"> כי חשבנו שיכול להיות שתהיה פה איזושהי הפרדה</w:t>
      </w:r>
      <w:bookmarkStart w:id="5236" w:name="_ETM_Q1_1369656"/>
      <w:bookmarkEnd w:id="5236"/>
      <w:r w:rsidR="00EB64FE">
        <w:rPr>
          <w:rFonts w:hint="cs"/>
          <w:rtl/>
          <w:lang w:eastAsia="he-IL"/>
        </w:rPr>
        <w:t xml:space="preserve"> </w:t>
      </w:r>
      <w:r>
        <w:rPr>
          <w:rFonts w:hint="cs"/>
          <w:rtl/>
          <w:lang w:eastAsia="he-IL"/>
        </w:rPr>
        <w:t xml:space="preserve">מלאכותית. </w:t>
      </w:r>
    </w:p>
    <w:p w:rsidR="00EB64FE" w:rsidRDefault="00EB64FE" w:rsidP="00EF43F7">
      <w:pPr>
        <w:rPr>
          <w:rtl/>
          <w:lang w:eastAsia="he-IL"/>
        </w:rPr>
      </w:pPr>
      <w:bookmarkStart w:id="5237" w:name="_ETM_Q1_1372540"/>
      <w:bookmarkStart w:id="5238" w:name="_ETM_Q1_1372660"/>
      <w:bookmarkEnd w:id="5237"/>
      <w:bookmarkEnd w:id="5238"/>
    </w:p>
    <w:p w:rsidR="0043644C" w:rsidRDefault="00EF43F7" w:rsidP="00EF43F7">
      <w:pPr>
        <w:rPr>
          <w:rtl/>
          <w:lang w:eastAsia="he-IL"/>
        </w:rPr>
      </w:pPr>
      <w:bookmarkStart w:id="5239" w:name="_ETM_Q1_1373139"/>
      <w:bookmarkStart w:id="5240" w:name="_ETM_Q1_1373233"/>
      <w:bookmarkEnd w:id="5239"/>
      <w:bookmarkEnd w:id="5240"/>
      <w:r>
        <w:rPr>
          <w:rFonts w:hint="cs"/>
          <w:rtl/>
          <w:lang w:eastAsia="he-IL"/>
        </w:rPr>
        <w:t>אחרי שקיבלנו את ההערות גם מהייעוץ המשפטי, ואם</w:t>
      </w:r>
      <w:bookmarkStart w:id="5241" w:name="_ETM_Q1_1372229"/>
      <w:bookmarkEnd w:id="5241"/>
      <w:r>
        <w:rPr>
          <w:rFonts w:hint="cs"/>
          <w:rtl/>
          <w:lang w:eastAsia="he-IL"/>
        </w:rPr>
        <w:t xml:space="preserve"> איתי ירצה הוא גם </w:t>
      </w:r>
      <w:bookmarkStart w:id="5242" w:name="_ETM_Q1_1370235"/>
      <w:bookmarkEnd w:id="5242"/>
      <w:r>
        <w:rPr>
          <w:rFonts w:hint="cs"/>
          <w:rtl/>
          <w:lang w:eastAsia="he-IL"/>
        </w:rPr>
        <w:t xml:space="preserve">יכול להרחיב, אם אני במקרה </w:t>
      </w:r>
      <w:bookmarkStart w:id="5243" w:name="_ETM_Q1_1372351"/>
      <w:bookmarkEnd w:id="5243"/>
      <w:r>
        <w:rPr>
          <w:rFonts w:hint="cs"/>
          <w:rtl/>
          <w:lang w:eastAsia="he-IL"/>
        </w:rPr>
        <w:t>מחסירה משהו ממה שאמרת, וגם מבחינת איגוד הבנקים, אז הבנו</w:t>
      </w:r>
      <w:bookmarkStart w:id="5244" w:name="_ETM_Q1_1379777"/>
      <w:bookmarkEnd w:id="5244"/>
      <w:r>
        <w:rPr>
          <w:rFonts w:hint="cs"/>
          <w:rtl/>
          <w:lang w:eastAsia="he-IL"/>
        </w:rPr>
        <w:t xml:space="preserve"> שבעצם יש קושי להחיל את זה באופן הזה, כי בעצם </w:t>
      </w:r>
      <w:bookmarkStart w:id="5245" w:name="_ETM_Q1_1384452"/>
      <w:bookmarkEnd w:id="5245"/>
      <w:r>
        <w:rPr>
          <w:rFonts w:hint="cs"/>
          <w:rtl/>
          <w:lang w:eastAsia="he-IL"/>
        </w:rPr>
        <w:t xml:space="preserve">גם כשמישהו נותן שירותי תשלום הוא עדיין יכול לתת שירותי </w:t>
      </w:r>
      <w:bookmarkStart w:id="5246" w:name="_ETM_Q1_1388472"/>
      <w:bookmarkEnd w:id="5246"/>
      <w:r>
        <w:rPr>
          <w:rFonts w:hint="cs"/>
          <w:rtl/>
          <w:lang w:eastAsia="he-IL"/>
        </w:rPr>
        <w:t>כספומט ללקוח מזדמן מבלי שיש לו בכלל יכ</w:t>
      </w:r>
      <w:r w:rsidR="00EB64FE">
        <w:rPr>
          <w:rFonts w:hint="cs"/>
          <w:rtl/>
          <w:lang w:eastAsia="he-IL"/>
        </w:rPr>
        <w:t>ו</w:t>
      </w:r>
      <w:r>
        <w:rPr>
          <w:rFonts w:hint="cs"/>
          <w:rtl/>
          <w:lang w:eastAsia="he-IL"/>
        </w:rPr>
        <w:t>לת לקיים לגביו</w:t>
      </w:r>
      <w:bookmarkStart w:id="5247" w:name="_ETM_Q1_1393926"/>
      <w:bookmarkEnd w:id="5247"/>
      <w:r>
        <w:rPr>
          <w:rFonts w:hint="cs"/>
          <w:rtl/>
          <w:lang w:eastAsia="he-IL"/>
        </w:rPr>
        <w:t xml:space="preserve"> את חוק שירותי תשלום ומבלי שבכלל יש לזה הצדקה. כי</w:t>
      </w:r>
      <w:bookmarkStart w:id="5248" w:name="_ETM_Q1_1398239"/>
      <w:bookmarkEnd w:id="5248"/>
      <w:r>
        <w:rPr>
          <w:rFonts w:hint="cs"/>
          <w:rtl/>
          <w:lang w:eastAsia="he-IL"/>
        </w:rPr>
        <w:t xml:space="preserve"> שוב, כפי שאמרתי בהתחלה, כל ההוראות הצרכניות </w:t>
      </w:r>
      <w:r w:rsidR="00EB64FE">
        <w:rPr>
          <w:rFonts w:hint="cs"/>
          <w:rtl/>
          <w:lang w:eastAsia="he-IL"/>
        </w:rPr>
        <w:t>למשש עניין שימוש לרעה, או למש</w:t>
      </w:r>
      <w:bookmarkStart w:id="5249" w:name="_ETM_Q1_1402715"/>
      <w:bookmarkEnd w:id="5249"/>
      <w:r w:rsidR="00EB64FE">
        <w:rPr>
          <w:rFonts w:hint="cs"/>
          <w:rtl/>
          <w:lang w:eastAsia="he-IL"/>
        </w:rPr>
        <w:t>ל</w:t>
      </w:r>
      <w:r>
        <w:rPr>
          <w:rFonts w:hint="cs"/>
          <w:rtl/>
          <w:lang w:eastAsia="he-IL"/>
        </w:rPr>
        <w:t xml:space="preserve"> פגם </w:t>
      </w:r>
      <w:bookmarkStart w:id="5250" w:name="_ETM_Q1_1403559"/>
      <w:bookmarkEnd w:id="5250"/>
      <w:r>
        <w:rPr>
          <w:rFonts w:hint="cs"/>
          <w:rtl/>
          <w:lang w:eastAsia="he-IL"/>
        </w:rPr>
        <w:t>שנופל בביצוע של הוראת תשלום, כל ההוראות חלות, רק שהן</w:t>
      </w:r>
      <w:bookmarkStart w:id="5251" w:name="_ETM_Q1_1409019"/>
      <w:bookmarkEnd w:id="5251"/>
      <w:r>
        <w:rPr>
          <w:rFonts w:hint="cs"/>
          <w:rtl/>
          <w:lang w:eastAsia="he-IL"/>
        </w:rPr>
        <w:t xml:space="preserve"> חלות </w:t>
      </w:r>
      <w:bookmarkStart w:id="5252" w:name="_ETM_Q1_1405014"/>
      <w:bookmarkEnd w:id="5252"/>
      <w:r w:rsidR="00EB64FE">
        <w:rPr>
          <w:rFonts w:hint="cs"/>
          <w:rtl/>
          <w:lang w:eastAsia="he-IL"/>
        </w:rPr>
        <w:t>ביחס למנפיק אמצעי התשלום</w:t>
      </w:r>
      <w:bookmarkStart w:id="5253" w:name="_ETM_Q1_1404425"/>
      <w:bookmarkEnd w:id="5253"/>
      <w:r>
        <w:rPr>
          <w:rFonts w:hint="cs"/>
          <w:rtl/>
          <w:lang w:eastAsia="he-IL"/>
        </w:rPr>
        <w:t xml:space="preserve"> באמצעותו אתה מושך כסף בכספומט</w:t>
      </w:r>
      <w:r w:rsidR="0043644C">
        <w:rPr>
          <w:rFonts w:hint="cs"/>
          <w:rtl/>
          <w:lang w:eastAsia="he-IL"/>
        </w:rPr>
        <w:t>,</w:t>
      </w:r>
      <w:r>
        <w:rPr>
          <w:rFonts w:hint="cs"/>
          <w:rtl/>
          <w:lang w:eastAsia="he-IL"/>
        </w:rPr>
        <w:t xml:space="preserve"> או מפקיד לצורך </w:t>
      </w:r>
      <w:bookmarkStart w:id="5254" w:name="_ETM_Q1_1413863"/>
      <w:bookmarkEnd w:id="5254"/>
      <w:r>
        <w:rPr>
          <w:rFonts w:hint="cs"/>
          <w:rtl/>
          <w:lang w:eastAsia="he-IL"/>
        </w:rPr>
        <w:t xml:space="preserve">העניין, או על מנהל חשבון התשלום. </w:t>
      </w:r>
    </w:p>
    <w:p w:rsidR="0043644C" w:rsidRDefault="0043644C" w:rsidP="00EF43F7">
      <w:pPr>
        <w:rPr>
          <w:rtl/>
          <w:lang w:eastAsia="he-IL"/>
        </w:rPr>
      </w:pPr>
    </w:p>
    <w:p w:rsidR="0043644C" w:rsidRDefault="00EF43F7" w:rsidP="00EF43F7">
      <w:pPr>
        <w:rPr>
          <w:rtl/>
          <w:lang w:eastAsia="he-IL"/>
        </w:rPr>
      </w:pPr>
      <w:r>
        <w:rPr>
          <w:rFonts w:hint="cs"/>
          <w:rtl/>
          <w:lang w:eastAsia="he-IL"/>
        </w:rPr>
        <w:t>לכן</w:t>
      </w:r>
      <w:r w:rsidR="0043644C">
        <w:rPr>
          <w:rFonts w:hint="cs"/>
          <w:rtl/>
          <w:lang w:eastAsia="he-IL"/>
        </w:rPr>
        <w:t>, למשל, אם אני אתן לדוגמא</w:t>
      </w:r>
      <w:bookmarkStart w:id="5255" w:name="_ETM_Q1_1411522"/>
      <w:bookmarkEnd w:id="5255"/>
      <w:r w:rsidR="0043644C">
        <w:rPr>
          <w:rFonts w:hint="cs"/>
          <w:rtl/>
          <w:lang w:eastAsia="he-IL"/>
        </w:rPr>
        <w:t>, אם עכשיו</w:t>
      </w:r>
      <w:bookmarkStart w:id="5256" w:name="_ETM_Q1_1418779"/>
      <w:bookmarkEnd w:id="5256"/>
      <w:r w:rsidR="0043644C">
        <w:rPr>
          <w:rFonts w:hint="cs"/>
          <w:rtl/>
          <w:lang w:eastAsia="he-IL"/>
        </w:rPr>
        <w:t xml:space="preserve"> מישהו גנב לי את </w:t>
      </w:r>
      <w:r>
        <w:rPr>
          <w:rFonts w:hint="cs"/>
          <w:rtl/>
          <w:lang w:eastAsia="he-IL"/>
        </w:rPr>
        <w:t xml:space="preserve">כרטיס </w:t>
      </w:r>
      <w:bookmarkStart w:id="5257" w:name="_ETM_Q1_1417977"/>
      <w:bookmarkEnd w:id="5257"/>
      <w:r>
        <w:rPr>
          <w:rFonts w:hint="cs"/>
          <w:rtl/>
          <w:lang w:eastAsia="he-IL"/>
        </w:rPr>
        <w:t xml:space="preserve">האשראי ומשך כסף מהכספומט ואני עכשיו רוצה לבוא </w:t>
      </w:r>
      <w:proofErr w:type="spellStart"/>
      <w:r>
        <w:rPr>
          <w:rFonts w:hint="cs"/>
          <w:rtl/>
          <w:lang w:eastAsia="he-IL"/>
        </w:rPr>
        <w:t>ולה</w:t>
      </w:r>
      <w:bookmarkStart w:id="5258" w:name="_ETM_Q1_1424147"/>
      <w:bookmarkEnd w:id="5258"/>
      <w:r>
        <w:rPr>
          <w:rFonts w:hint="cs"/>
          <w:rtl/>
          <w:lang w:eastAsia="he-IL"/>
        </w:rPr>
        <w:t>נות</w:t>
      </w:r>
      <w:proofErr w:type="spellEnd"/>
      <w:r>
        <w:rPr>
          <w:rFonts w:hint="cs"/>
          <w:rtl/>
          <w:lang w:eastAsia="he-IL"/>
        </w:rPr>
        <w:t xml:space="preserve"> </w:t>
      </w:r>
      <w:proofErr w:type="spellStart"/>
      <w:r>
        <w:rPr>
          <w:rFonts w:hint="cs"/>
          <w:rtl/>
          <w:lang w:eastAsia="he-IL"/>
        </w:rPr>
        <w:t>מההגנות</w:t>
      </w:r>
      <w:proofErr w:type="spellEnd"/>
      <w:r>
        <w:rPr>
          <w:rFonts w:hint="cs"/>
          <w:rtl/>
          <w:lang w:eastAsia="he-IL"/>
        </w:rPr>
        <w:t xml:space="preserve"> </w:t>
      </w:r>
      <w:bookmarkStart w:id="5259" w:name="_ETM_Q1_1423468"/>
      <w:bookmarkEnd w:id="5259"/>
      <w:r>
        <w:rPr>
          <w:rFonts w:hint="cs"/>
          <w:rtl/>
          <w:lang w:eastAsia="he-IL"/>
        </w:rPr>
        <w:t>שיש לי בחוק, אז סביר להניח שממילא אני לא אפנה</w:t>
      </w:r>
      <w:bookmarkStart w:id="5260" w:name="_ETM_Q1_1426985"/>
      <w:bookmarkEnd w:id="5260"/>
      <w:r>
        <w:rPr>
          <w:rFonts w:hint="cs"/>
          <w:rtl/>
          <w:lang w:eastAsia="he-IL"/>
        </w:rPr>
        <w:t xml:space="preserve"> לכספומט המזדמן</w:t>
      </w:r>
      <w:r w:rsidR="0043644C">
        <w:rPr>
          <w:rFonts w:hint="cs"/>
          <w:rtl/>
          <w:lang w:eastAsia="he-IL"/>
        </w:rPr>
        <w:t>,</w:t>
      </w:r>
      <w:r>
        <w:rPr>
          <w:rFonts w:hint="cs"/>
          <w:rtl/>
          <w:lang w:eastAsia="he-IL"/>
        </w:rPr>
        <w:t xml:space="preserve"> שאין לי בכלל קשר חוזי מתמשך </w:t>
      </w:r>
      <w:proofErr w:type="spellStart"/>
      <w:r>
        <w:rPr>
          <w:rFonts w:hint="cs"/>
          <w:rtl/>
          <w:lang w:eastAsia="he-IL"/>
        </w:rPr>
        <w:t>איתו</w:t>
      </w:r>
      <w:proofErr w:type="spellEnd"/>
      <w:r>
        <w:rPr>
          <w:rFonts w:hint="cs"/>
          <w:rtl/>
          <w:lang w:eastAsia="he-IL"/>
        </w:rPr>
        <w:t>, אלא</w:t>
      </w:r>
      <w:bookmarkStart w:id="5261" w:name="_ETM_Q1_1432142"/>
      <w:bookmarkEnd w:id="5261"/>
      <w:r>
        <w:rPr>
          <w:rFonts w:hint="cs"/>
          <w:rtl/>
          <w:lang w:eastAsia="he-IL"/>
        </w:rPr>
        <w:t xml:space="preserve"> שאני אפנה באמת למנפיק של אמצעי התשלום שלי או למנהל</w:t>
      </w:r>
      <w:bookmarkStart w:id="5262" w:name="_ETM_Q1_1436963"/>
      <w:bookmarkEnd w:id="5262"/>
      <w:r>
        <w:rPr>
          <w:rFonts w:hint="cs"/>
          <w:rtl/>
          <w:lang w:eastAsia="he-IL"/>
        </w:rPr>
        <w:t xml:space="preserve"> חשבון התשלום שלי</w:t>
      </w:r>
      <w:r w:rsidR="0043644C">
        <w:rPr>
          <w:rFonts w:hint="cs"/>
          <w:rtl/>
          <w:lang w:eastAsia="he-IL"/>
        </w:rPr>
        <w:t xml:space="preserve">, ומולו ממילא לפי החוק הקיים </w:t>
      </w:r>
      <w:bookmarkStart w:id="5263" w:name="_ETM_Q1_1442394"/>
      <w:bookmarkEnd w:id="5263"/>
      <w:r w:rsidR="0043644C">
        <w:rPr>
          <w:rFonts w:hint="cs"/>
          <w:rtl/>
          <w:lang w:eastAsia="he-IL"/>
        </w:rPr>
        <w:t xml:space="preserve">אני זכאית </w:t>
      </w:r>
      <w:bookmarkStart w:id="5264" w:name="_ETM_Q1_1442333"/>
      <w:bookmarkEnd w:id="5264"/>
      <w:r>
        <w:rPr>
          <w:rFonts w:hint="cs"/>
          <w:rtl/>
          <w:lang w:eastAsia="he-IL"/>
        </w:rPr>
        <w:t>להגנות האלה, ולכן מה ש</w:t>
      </w:r>
      <w:bookmarkStart w:id="5265" w:name="_ETM_Q1_1441685"/>
      <w:bookmarkStart w:id="5266" w:name="_ETM_Q1_1439896"/>
      <w:bookmarkEnd w:id="5265"/>
      <w:bookmarkEnd w:id="5266"/>
      <w:r>
        <w:rPr>
          <w:rFonts w:hint="cs"/>
          <w:rtl/>
          <w:lang w:eastAsia="he-IL"/>
        </w:rPr>
        <w:t xml:space="preserve">הייעוץ המשפטי הציע ואנחנו חשבנו לקבל, </w:t>
      </w:r>
      <w:bookmarkStart w:id="5267" w:name="_ETM_Q1_1444613"/>
      <w:bookmarkEnd w:id="5267"/>
      <w:r>
        <w:rPr>
          <w:rFonts w:hint="cs"/>
          <w:rtl/>
          <w:lang w:eastAsia="he-IL"/>
        </w:rPr>
        <w:t xml:space="preserve">זה בעצם לקבוע שהשר, בהתייעצות עם המאסדר, באישור ועדת הכלכלה </w:t>
      </w:r>
      <w:bookmarkStart w:id="5268" w:name="_ETM_Q1_1452837"/>
      <w:bookmarkEnd w:id="5268"/>
      <w:r>
        <w:rPr>
          <w:rFonts w:hint="cs"/>
          <w:rtl/>
          <w:lang w:eastAsia="he-IL"/>
        </w:rPr>
        <w:t xml:space="preserve">כמובן, יהיה רשאי </w:t>
      </w:r>
      <w:r w:rsidR="0043644C">
        <w:rPr>
          <w:rFonts w:hint="cs"/>
          <w:rtl/>
          <w:lang w:eastAsia="he-IL"/>
        </w:rPr>
        <w:t>להחיל בת</w:t>
      </w:r>
      <w:bookmarkStart w:id="5269" w:name="_ETM_Q1_1450033"/>
      <w:bookmarkEnd w:id="5269"/>
      <w:r w:rsidR="0043644C">
        <w:rPr>
          <w:rFonts w:hint="cs"/>
          <w:rtl/>
          <w:lang w:eastAsia="he-IL"/>
        </w:rPr>
        <w:t>קנות את הוראות החוק,</w:t>
      </w:r>
      <w:bookmarkStart w:id="5270" w:name="_ETM_Q1_1449746"/>
      <w:bookmarkEnd w:id="5270"/>
      <w:r>
        <w:rPr>
          <w:rFonts w:hint="cs"/>
          <w:rtl/>
          <w:lang w:eastAsia="he-IL"/>
        </w:rPr>
        <w:t xml:space="preserve"> כולן או חלקן בשינויים שיקבע </w:t>
      </w:r>
      <w:bookmarkStart w:id="5271" w:name="_ETM_Q1_1457078"/>
      <w:bookmarkEnd w:id="5271"/>
      <w:r>
        <w:rPr>
          <w:rFonts w:hint="cs"/>
          <w:rtl/>
          <w:lang w:eastAsia="he-IL"/>
        </w:rPr>
        <w:t>ע</w:t>
      </w:r>
      <w:bookmarkStart w:id="5272" w:name="_ETM_Q1_1458663"/>
      <w:bookmarkEnd w:id="5272"/>
      <w:r>
        <w:rPr>
          <w:rFonts w:hint="cs"/>
          <w:rtl/>
          <w:lang w:eastAsia="he-IL"/>
        </w:rPr>
        <w:t xml:space="preserve">ל שירותי כספומט. </w:t>
      </w:r>
    </w:p>
    <w:p w:rsidR="0043644C" w:rsidRDefault="0043644C" w:rsidP="00EF43F7">
      <w:pPr>
        <w:rPr>
          <w:rtl/>
          <w:lang w:eastAsia="he-IL"/>
        </w:rPr>
      </w:pPr>
      <w:bookmarkStart w:id="5273" w:name="_ETM_Q1_1457488"/>
      <w:bookmarkStart w:id="5274" w:name="_ETM_Q1_1457636"/>
      <w:bookmarkStart w:id="5275" w:name="_ETM_Q1_1457667"/>
      <w:bookmarkEnd w:id="5273"/>
      <w:bookmarkEnd w:id="5274"/>
      <w:bookmarkEnd w:id="5275"/>
    </w:p>
    <w:p w:rsidR="00EF43F7" w:rsidRDefault="00EF43F7" w:rsidP="00EF43F7">
      <w:pPr>
        <w:rPr>
          <w:rtl/>
          <w:lang w:eastAsia="he-IL"/>
        </w:rPr>
      </w:pPr>
      <w:bookmarkStart w:id="5276" w:name="_ETM_Q1_1457779"/>
      <w:bookmarkEnd w:id="5276"/>
      <w:r>
        <w:rPr>
          <w:rFonts w:hint="cs"/>
          <w:rtl/>
          <w:lang w:eastAsia="he-IL"/>
        </w:rPr>
        <w:t xml:space="preserve">זאת אומרת שאם אנחנו נראה בהמשך </w:t>
      </w:r>
      <w:r w:rsidR="0043644C">
        <w:rPr>
          <w:rFonts w:hint="cs"/>
          <w:rtl/>
          <w:lang w:eastAsia="he-IL"/>
        </w:rPr>
        <w:t xml:space="preserve">שיש איזשהן </w:t>
      </w:r>
      <w:bookmarkStart w:id="5277" w:name="_ETM_Q1_1459999"/>
      <w:bookmarkEnd w:id="5277"/>
      <w:r>
        <w:rPr>
          <w:rFonts w:hint="cs"/>
          <w:rtl/>
          <w:lang w:eastAsia="he-IL"/>
        </w:rPr>
        <w:t>בכל זאת הוראות מסוימות שחשוב לנו שכן יח</w:t>
      </w:r>
      <w:bookmarkStart w:id="5278" w:name="_ETM_Q1_1463341"/>
      <w:bookmarkStart w:id="5279" w:name="_ETM_Q1_1460758"/>
      <w:bookmarkEnd w:id="5278"/>
      <w:bookmarkEnd w:id="5279"/>
      <w:r>
        <w:rPr>
          <w:rFonts w:hint="cs"/>
          <w:rtl/>
          <w:lang w:eastAsia="he-IL"/>
        </w:rPr>
        <w:t>ולו באופן רוחבי</w:t>
      </w:r>
      <w:bookmarkStart w:id="5280" w:name="_ETM_Q1_1460638"/>
      <w:bookmarkEnd w:id="5280"/>
      <w:r>
        <w:rPr>
          <w:rFonts w:hint="cs"/>
          <w:rtl/>
          <w:lang w:eastAsia="he-IL"/>
        </w:rPr>
        <w:t xml:space="preserve">, </w:t>
      </w:r>
      <w:bookmarkStart w:id="5281" w:name="_ETM_Q1_1460811"/>
      <w:bookmarkEnd w:id="5281"/>
      <w:r>
        <w:rPr>
          <w:rFonts w:hint="cs"/>
          <w:rtl/>
          <w:lang w:eastAsia="he-IL"/>
        </w:rPr>
        <w:t>כי</w:t>
      </w:r>
      <w:bookmarkStart w:id="5282" w:name="_ETM_Q1_1456708"/>
      <w:bookmarkEnd w:id="5282"/>
      <w:r>
        <w:rPr>
          <w:rFonts w:hint="cs"/>
          <w:rtl/>
          <w:lang w:eastAsia="he-IL"/>
        </w:rPr>
        <w:t xml:space="preserve"> עדיי</w:t>
      </w:r>
      <w:r w:rsidR="0043644C">
        <w:rPr>
          <w:rFonts w:hint="cs"/>
          <w:rtl/>
          <w:lang w:eastAsia="he-IL"/>
        </w:rPr>
        <w:t>ן</w:t>
      </w:r>
      <w:r>
        <w:rPr>
          <w:rFonts w:hint="cs"/>
          <w:rtl/>
          <w:lang w:eastAsia="he-IL"/>
        </w:rPr>
        <w:t xml:space="preserve"> יכול להיות ששירותי הכספומט יינתנו </w:t>
      </w:r>
      <w:bookmarkStart w:id="5283" w:name="_ETM_Q1_1467942"/>
      <w:bookmarkEnd w:id="5283"/>
      <w:r>
        <w:rPr>
          <w:rFonts w:hint="cs"/>
          <w:rtl/>
          <w:lang w:eastAsia="he-IL"/>
        </w:rPr>
        <w:t>על ידי גופים שמפוקחים</w:t>
      </w:r>
      <w:r w:rsidR="0043644C">
        <w:rPr>
          <w:rFonts w:hint="cs"/>
          <w:rtl/>
          <w:lang w:eastAsia="he-IL"/>
        </w:rPr>
        <w:t>,</w:t>
      </w:r>
      <w:r>
        <w:rPr>
          <w:rFonts w:hint="cs"/>
          <w:rtl/>
          <w:lang w:eastAsia="he-IL"/>
        </w:rPr>
        <w:t xml:space="preserve"> חלקם </w:t>
      </w:r>
      <w:r w:rsidR="0043644C">
        <w:rPr>
          <w:rFonts w:hint="cs"/>
          <w:rtl/>
          <w:lang w:eastAsia="he-IL"/>
        </w:rPr>
        <w:t xml:space="preserve">ברשות </w:t>
      </w:r>
      <w:bookmarkStart w:id="5284" w:name="_ETM_Q1_1464130"/>
      <w:bookmarkEnd w:id="5284"/>
      <w:r>
        <w:rPr>
          <w:rFonts w:hint="cs"/>
          <w:rtl/>
          <w:lang w:eastAsia="he-IL"/>
        </w:rPr>
        <w:t>ש</w:t>
      </w:r>
      <w:bookmarkStart w:id="5285" w:name="_ETM_Q1_1469380"/>
      <w:bookmarkStart w:id="5286" w:name="_ETM_Q1_1465088"/>
      <w:bookmarkEnd w:id="5285"/>
      <w:bookmarkEnd w:id="5286"/>
      <w:r>
        <w:rPr>
          <w:rFonts w:hint="cs"/>
          <w:rtl/>
          <w:lang w:eastAsia="he-IL"/>
        </w:rPr>
        <w:t>וק הה</w:t>
      </w:r>
      <w:bookmarkStart w:id="5287" w:name="_ETM_Q1_1464504"/>
      <w:bookmarkEnd w:id="5287"/>
      <w:r>
        <w:rPr>
          <w:rFonts w:hint="cs"/>
          <w:rtl/>
          <w:lang w:eastAsia="he-IL"/>
        </w:rPr>
        <w:t>ון</w:t>
      </w:r>
      <w:r w:rsidR="0043644C">
        <w:rPr>
          <w:rFonts w:hint="cs"/>
          <w:rtl/>
          <w:lang w:eastAsia="he-IL"/>
        </w:rPr>
        <w:t xml:space="preserve">, כנותן שירות בנכס פיננסי, חלקם </w:t>
      </w:r>
      <w:bookmarkStart w:id="5288" w:name="_ETM_Q1_1464840"/>
      <w:bookmarkStart w:id="5289" w:name="_ETM_Q1_1472104"/>
      <w:bookmarkEnd w:id="5288"/>
      <w:bookmarkEnd w:id="5289"/>
      <w:r w:rsidR="0043644C">
        <w:rPr>
          <w:rFonts w:hint="cs"/>
          <w:rtl/>
          <w:lang w:eastAsia="he-IL"/>
        </w:rPr>
        <w:t>ב</w:t>
      </w:r>
      <w:bookmarkStart w:id="5290" w:name="_ETM_Q1_1469481"/>
      <w:bookmarkEnd w:id="5290"/>
      <w:r>
        <w:rPr>
          <w:rFonts w:hint="cs"/>
          <w:rtl/>
          <w:lang w:eastAsia="he-IL"/>
        </w:rPr>
        <w:t>בנק ישראל</w:t>
      </w:r>
      <w:r w:rsidR="0043644C">
        <w:rPr>
          <w:rFonts w:hint="cs"/>
          <w:rtl/>
          <w:lang w:eastAsia="he-IL"/>
        </w:rPr>
        <w:t>, שוב,</w:t>
      </w:r>
      <w:bookmarkStart w:id="5291" w:name="_ETM_Q1_1470595"/>
      <w:bookmarkEnd w:id="5291"/>
      <w:r>
        <w:rPr>
          <w:rFonts w:hint="cs"/>
          <w:rtl/>
          <w:lang w:eastAsia="he-IL"/>
        </w:rPr>
        <w:t xml:space="preserve"> כחלק מהפעילות הבנקאית, וחלקם על ידי חברת</w:t>
      </w:r>
      <w:bookmarkStart w:id="5292" w:name="_ETM_Q1_1477262"/>
      <w:bookmarkEnd w:id="5292"/>
      <w:r>
        <w:rPr>
          <w:rFonts w:hint="cs"/>
          <w:rtl/>
          <w:lang w:eastAsia="he-IL"/>
        </w:rPr>
        <w:t xml:space="preserve"> תשלומים</w:t>
      </w:r>
      <w:r w:rsidR="0043644C">
        <w:rPr>
          <w:rFonts w:hint="cs"/>
          <w:rtl/>
          <w:lang w:eastAsia="he-IL"/>
        </w:rPr>
        <w:t>, כי אם חברת תשלומים נותנת שירותי כספומט היא פטורה</w:t>
      </w:r>
      <w:bookmarkStart w:id="5293" w:name="_ETM_Q1_1472075"/>
      <w:bookmarkEnd w:id="5293"/>
      <w:r w:rsidR="0043644C">
        <w:rPr>
          <w:rFonts w:hint="cs"/>
          <w:rtl/>
          <w:lang w:eastAsia="he-IL"/>
        </w:rPr>
        <w:t xml:space="preserve"> </w:t>
      </w:r>
      <w:r>
        <w:rPr>
          <w:rFonts w:hint="cs"/>
          <w:rtl/>
          <w:lang w:eastAsia="he-IL"/>
        </w:rPr>
        <w:t>מרישיון של שוק ההון, אז לכן חשבנו שכן</w:t>
      </w:r>
      <w:bookmarkStart w:id="5294" w:name="_ETM_Q1_1481175"/>
      <w:bookmarkEnd w:id="5294"/>
      <w:r>
        <w:rPr>
          <w:rFonts w:hint="cs"/>
          <w:rtl/>
          <w:lang w:eastAsia="he-IL"/>
        </w:rPr>
        <w:t xml:space="preserve"> נכון לקבל את ההצעה של הייעוץ </w:t>
      </w:r>
      <w:proofErr w:type="spellStart"/>
      <w:r>
        <w:rPr>
          <w:rFonts w:hint="cs"/>
          <w:rtl/>
          <w:lang w:eastAsia="he-IL"/>
        </w:rPr>
        <w:t>המפשטי</w:t>
      </w:r>
      <w:proofErr w:type="spellEnd"/>
      <w:r>
        <w:rPr>
          <w:rFonts w:hint="cs"/>
          <w:rtl/>
          <w:lang w:eastAsia="he-IL"/>
        </w:rPr>
        <w:t xml:space="preserve"> ולשמר בכל</w:t>
      </w:r>
      <w:bookmarkStart w:id="5295" w:name="_ETM_Q1_1486058"/>
      <w:bookmarkEnd w:id="5295"/>
      <w:r>
        <w:rPr>
          <w:rFonts w:hint="cs"/>
          <w:rtl/>
          <w:lang w:eastAsia="he-IL"/>
        </w:rPr>
        <w:t xml:space="preserve"> זאת את היכולת, שוב עם גמישות מסוימת, </w:t>
      </w:r>
      <w:bookmarkStart w:id="5296" w:name="_ETM_Q1_1483918"/>
      <w:bookmarkEnd w:id="5296"/>
      <w:r>
        <w:rPr>
          <w:rFonts w:hint="cs"/>
          <w:rtl/>
          <w:lang w:eastAsia="he-IL"/>
        </w:rPr>
        <w:t>ולהכריע בעצם את</w:t>
      </w:r>
      <w:bookmarkStart w:id="5297" w:name="_ETM_Q1_1485748"/>
      <w:bookmarkEnd w:id="5297"/>
      <w:r>
        <w:rPr>
          <w:rFonts w:hint="cs"/>
          <w:rtl/>
          <w:lang w:eastAsia="he-IL"/>
        </w:rPr>
        <w:t xml:space="preserve"> ההכרעה העקרונית שהחוק בעצם לא חל.</w:t>
      </w:r>
    </w:p>
    <w:p w:rsidR="00EF43F7" w:rsidRDefault="00EF43F7" w:rsidP="00EF43F7">
      <w:pPr>
        <w:rPr>
          <w:rtl/>
          <w:lang w:eastAsia="he-IL"/>
        </w:rPr>
      </w:pPr>
      <w:bookmarkStart w:id="5298" w:name="_ETM_Q1_1492691"/>
      <w:bookmarkStart w:id="5299" w:name="_ETM_Q1_1492764"/>
      <w:bookmarkStart w:id="5300" w:name="_ETM_Q1_1493599"/>
      <w:bookmarkEnd w:id="5298"/>
      <w:bookmarkEnd w:id="5299"/>
      <w:bookmarkEnd w:id="5300"/>
    </w:p>
    <w:p w:rsidR="00EF43F7" w:rsidRDefault="00EF43F7" w:rsidP="00EF43F7">
      <w:pPr>
        <w:pStyle w:val="a4"/>
        <w:keepNext/>
        <w:rPr>
          <w:rtl/>
        </w:rPr>
      </w:pPr>
      <w:bookmarkStart w:id="5301" w:name="ET_speaker_איתי_עצמון_328"/>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301"/>
    </w:p>
    <w:p w:rsidR="00EF43F7" w:rsidRDefault="00EF43F7" w:rsidP="00EF43F7">
      <w:pPr>
        <w:pStyle w:val="KeepWithNext"/>
        <w:rPr>
          <w:rtl/>
          <w:lang w:eastAsia="he-IL"/>
        </w:rPr>
      </w:pPr>
    </w:p>
    <w:p w:rsidR="00EF43F7" w:rsidRDefault="00EF43F7" w:rsidP="00EF43F7">
      <w:pPr>
        <w:rPr>
          <w:rtl/>
          <w:lang w:eastAsia="he-IL"/>
        </w:rPr>
      </w:pPr>
      <w:bookmarkStart w:id="5302" w:name="_ETM_Q1_1493901"/>
      <w:bookmarkStart w:id="5303" w:name="_ETM_Q1_1493937"/>
      <w:bookmarkEnd w:id="5302"/>
      <w:bookmarkEnd w:id="5303"/>
      <w:r>
        <w:rPr>
          <w:rFonts w:hint="cs"/>
          <w:rtl/>
          <w:lang w:eastAsia="he-IL"/>
        </w:rPr>
        <w:t xml:space="preserve">אני רק אקדים לפני שאני </w:t>
      </w:r>
      <w:bookmarkStart w:id="5304" w:name="_ETM_Q1_1495709"/>
      <w:bookmarkEnd w:id="5304"/>
      <w:r>
        <w:rPr>
          <w:rFonts w:hint="cs"/>
          <w:rtl/>
          <w:lang w:eastAsia="he-IL"/>
        </w:rPr>
        <w:t xml:space="preserve">אתייחס להצעה, </w:t>
      </w:r>
      <w:r w:rsidR="0043644C">
        <w:rPr>
          <w:rFonts w:hint="cs"/>
          <w:rtl/>
          <w:lang w:eastAsia="he-IL"/>
        </w:rPr>
        <w:t>כ</w:t>
      </w:r>
      <w:r>
        <w:rPr>
          <w:rFonts w:hint="cs"/>
          <w:rtl/>
          <w:lang w:eastAsia="he-IL"/>
        </w:rPr>
        <w:t xml:space="preserve">שאנחנו בחנו את הסעיף הזה זה העלה אצלנו </w:t>
      </w:r>
      <w:bookmarkStart w:id="5305" w:name="_ETM_Q1_1500801"/>
      <w:bookmarkEnd w:id="5305"/>
      <w:r>
        <w:rPr>
          <w:rFonts w:hint="cs"/>
          <w:rtl/>
          <w:lang w:eastAsia="he-IL"/>
        </w:rPr>
        <w:t xml:space="preserve">שאלות האם בכלל ניתן להחיל את הוראות החוק </w:t>
      </w:r>
      <w:r>
        <w:rPr>
          <w:lang w:eastAsia="he-IL"/>
        </w:rPr>
        <w:t xml:space="preserve">as </w:t>
      </w:r>
      <w:bookmarkStart w:id="5306" w:name="_ETM_Q1_1505805"/>
      <w:bookmarkEnd w:id="5306"/>
      <w:r>
        <w:rPr>
          <w:lang w:eastAsia="he-IL"/>
        </w:rPr>
        <w:t>is</w:t>
      </w:r>
      <w:r>
        <w:rPr>
          <w:rFonts w:hint="cs"/>
          <w:rtl/>
          <w:lang w:eastAsia="he-IL"/>
        </w:rPr>
        <w:t xml:space="preserve"> על שירותי כספומט</w:t>
      </w:r>
      <w:r w:rsidR="0043644C">
        <w:rPr>
          <w:rFonts w:hint="cs"/>
          <w:rtl/>
          <w:lang w:eastAsia="he-IL"/>
        </w:rPr>
        <w:t>?</w:t>
      </w:r>
      <w:r>
        <w:rPr>
          <w:rFonts w:hint="cs"/>
          <w:rtl/>
          <w:lang w:eastAsia="he-IL"/>
        </w:rPr>
        <w:t xml:space="preserve"> והאם למשל תיתכן חפיפה בין הוראות</w:t>
      </w:r>
      <w:bookmarkStart w:id="5307" w:name="_ETM_Q1_1510945"/>
      <w:bookmarkEnd w:id="5307"/>
      <w:r>
        <w:rPr>
          <w:rFonts w:hint="cs"/>
          <w:rtl/>
          <w:lang w:eastAsia="he-IL"/>
        </w:rPr>
        <w:t xml:space="preserve"> שיחולו עליו לבין הוראות שיחולו עליו כבעל רישיון</w:t>
      </w:r>
      <w:r w:rsidR="0043644C">
        <w:rPr>
          <w:rFonts w:hint="cs"/>
          <w:rtl/>
          <w:lang w:eastAsia="he-IL"/>
        </w:rPr>
        <w:t xml:space="preserve"> לפי חוק שירותים פיננסים</w:t>
      </w:r>
      <w:bookmarkStart w:id="5308" w:name="_ETM_Q1_1510064"/>
      <w:bookmarkEnd w:id="5308"/>
      <w:r>
        <w:rPr>
          <w:rFonts w:hint="cs"/>
          <w:rtl/>
          <w:lang w:eastAsia="he-IL"/>
        </w:rPr>
        <w:t xml:space="preserve"> מוסדרים</w:t>
      </w:r>
      <w:bookmarkStart w:id="5309" w:name="_ETM_Q1_1517208"/>
      <w:bookmarkEnd w:id="5309"/>
      <w:r>
        <w:rPr>
          <w:rFonts w:hint="cs"/>
          <w:rtl/>
          <w:lang w:eastAsia="he-IL"/>
        </w:rPr>
        <w:t xml:space="preserve"> ככל שהוא כזה</w:t>
      </w:r>
      <w:r w:rsidR="0043644C">
        <w:rPr>
          <w:rFonts w:hint="cs"/>
          <w:rtl/>
          <w:lang w:eastAsia="he-IL"/>
        </w:rPr>
        <w:t>?</w:t>
      </w:r>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ש</w:t>
      </w:r>
      <w:r w:rsidR="0043644C">
        <w:rPr>
          <w:rFonts w:hint="cs"/>
          <w:rtl/>
          <w:lang w:eastAsia="he-IL"/>
        </w:rPr>
        <w:t>א</w:t>
      </w:r>
      <w:r>
        <w:rPr>
          <w:rFonts w:hint="cs"/>
          <w:rtl/>
          <w:lang w:eastAsia="he-IL"/>
        </w:rPr>
        <w:t>לות שונ</w:t>
      </w:r>
      <w:bookmarkStart w:id="5310" w:name="_ETM_Q1_1519138"/>
      <w:bookmarkEnd w:id="5310"/>
      <w:r>
        <w:rPr>
          <w:rFonts w:hint="cs"/>
          <w:rtl/>
          <w:lang w:eastAsia="he-IL"/>
        </w:rPr>
        <w:t>ות. וחשבנו שכרג</w:t>
      </w:r>
      <w:r w:rsidR="0043644C">
        <w:rPr>
          <w:rFonts w:hint="cs"/>
          <w:rtl/>
          <w:lang w:eastAsia="he-IL"/>
        </w:rPr>
        <w:t>ע</w:t>
      </w:r>
      <w:r>
        <w:rPr>
          <w:rFonts w:hint="cs"/>
          <w:rtl/>
          <w:lang w:eastAsia="he-IL"/>
        </w:rPr>
        <w:t xml:space="preserve">, בשלב </w:t>
      </w:r>
      <w:bookmarkStart w:id="5311" w:name="_ETM_Q1_1523284"/>
      <w:bookmarkEnd w:id="5311"/>
      <w:r>
        <w:rPr>
          <w:rFonts w:hint="cs"/>
          <w:rtl/>
          <w:lang w:eastAsia="he-IL"/>
        </w:rPr>
        <w:t xml:space="preserve">הזה, מכיוון שגם אין לנו מספיק זמן להתעמק ולעבד </w:t>
      </w:r>
      <w:bookmarkStart w:id="5312" w:name="_ETM_Q1_1528072"/>
      <w:bookmarkEnd w:id="5312"/>
      <w:r>
        <w:rPr>
          <w:rFonts w:hint="cs"/>
          <w:rtl/>
          <w:lang w:eastAsia="he-IL"/>
        </w:rPr>
        <w:t xml:space="preserve">את ההחלה של החוק על השירותים האלה, צריך כברירת </w:t>
      </w:r>
      <w:bookmarkStart w:id="5313" w:name="_ETM_Q1_1533548"/>
      <w:bookmarkEnd w:id="5313"/>
      <w:r>
        <w:rPr>
          <w:rFonts w:hint="cs"/>
          <w:rtl/>
          <w:lang w:eastAsia="he-IL"/>
        </w:rPr>
        <w:t>מחדל לאפשר לשר המשפטים</w:t>
      </w:r>
      <w:bookmarkStart w:id="5314" w:name="_ETM_Q1_1536694"/>
      <w:bookmarkEnd w:id="5314"/>
      <w:r w:rsidR="0043644C">
        <w:rPr>
          <w:rFonts w:hint="cs"/>
          <w:rtl/>
          <w:lang w:eastAsia="he-IL"/>
        </w:rPr>
        <w:t xml:space="preserve"> בתקנות</w:t>
      </w:r>
      <w:r>
        <w:rPr>
          <w:rFonts w:hint="cs"/>
          <w:rtl/>
          <w:lang w:eastAsia="he-IL"/>
        </w:rPr>
        <w:t>, אמרת בהתייעצות עם המאסדר?</w:t>
      </w:r>
      <w:bookmarkStart w:id="5315" w:name="_ETM_Q1_1540343"/>
      <w:bookmarkStart w:id="5316" w:name="_ETM_Q1_1540374"/>
      <w:bookmarkStart w:id="5317" w:name="_ETM_Q1_1541316"/>
      <w:bookmarkEnd w:id="5315"/>
      <w:bookmarkEnd w:id="5316"/>
      <w:bookmarkEnd w:id="5317"/>
      <w:r w:rsidR="0043644C">
        <w:rPr>
          <w:rFonts w:hint="cs"/>
          <w:rtl/>
          <w:lang w:eastAsia="he-IL"/>
        </w:rPr>
        <w:t xml:space="preserve"> </w:t>
      </w:r>
      <w:r>
        <w:rPr>
          <w:rFonts w:hint="cs"/>
          <w:rtl/>
          <w:lang w:eastAsia="he-IL"/>
        </w:rPr>
        <w:t>איזה מאסדר?</w:t>
      </w:r>
      <w:bookmarkStart w:id="5318" w:name="_ETM_Q1_1543394"/>
      <w:bookmarkEnd w:id="5318"/>
    </w:p>
    <w:p w:rsidR="00EF43F7" w:rsidRDefault="00EF43F7" w:rsidP="00EF43F7">
      <w:pPr>
        <w:rPr>
          <w:rtl/>
          <w:lang w:eastAsia="he-IL"/>
        </w:rPr>
      </w:pPr>
      <w:bookmarkStart w:id="5319" w:name="_ETM_Q1_1543443"/>
      <w:bookmarkStart w:id="5320" w:name="_ETM_Q1_1543869"/>
      <w:bookmarkEnd w:id="5319"/>
      <w:bookmarkEnd w:id="5320"/>
    </w:p>
    <w:p w:rsidR="00EF43F7" w:rsidRDefault="00EF43F7" w:rsidP="00EF43F7">
      <w:pPr>
        <w:pStyle w:val="af9"/>
        <w:keepNext/>
        <w:rPr>
          <w:rtl/>
          <w:lang w:eastAsia="he-IL"/>
        </w:rPr>
      </w:pPr>
      <w:bookmarkStart w:id="5321" w:name="ET_guest_לירון_מאוטנר_לוגסי_329"/>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321"/>
    </w:p>
    <w:p w:rsidR="00EF43F7" w:rsidRDefault="00EF43F7" w:rsidP="00EF43F7">
      <w:pPr>
        <w:pStyle w:val="KeepWithNext"/>
        <w:rPr>
          <w:rtl/>
          <w:lang w:eastAsia="he-IL"/>
        </w:rPr>
      </w:pPr>
    </w:p>
    <w:p w:rsidR="00EF43F7" w:rsidRDefault="00EF43F7" w:rsidP="00EF43F7">
      <w:pPr>
        <w:rPr>
          <w:rtl/>
          <w:lang w:eastAsia="he-IL"/>
        </w:rPr>
      </w:pPr>
      <w:bookmarkStart w:id="5322" w:name="_ETM_Q1_1544184"/>
      <w:bookmarkStart w:id="5323" w:name="_ETM_Q1_1544219"/>
      <w:bookmarkEnd w:id="5322"/>
      <w:bookmarkEnd w:id="5323"/>
      <w:r>
        <w:rPr>
          <w:rFonts w:hint="cs"/>
          <w:rtl/>
          <w:lang w:eastAsia="he-IL"/>
        </w:rPr>
        <w:t xml:space="preserve">לפי הגדרת המאסדר, זה בעצם כל </w:t>
      </w:r>
      <w:proofErr w:type="spellStart"/>
      <w:r>
        <w:rPr>
          <w:rFonts w:hint="cs"/>
          <w:rtl/>
          <w:lang w:eastAsia="he-IL"/>
        </w:rPr>
        <w:t>המאסדרים</w:t>
      </w:r>
      <w:proofErr w:type="spellEnd"/>
      <w:r w:rsidR="0043644C">
        <w:rPr>
          <w:rFonts w:hint="cs"/>
          <w:rtl/>
          <w:lang w:eastAsia="he-IL"/>
        </w:rPr>
        <w:t>.</w:t>
      </w:r>
      <w:bookmarkStart w:id="5324" w:name="_ETM_Q1_1541958"/>
      <w:bookmarkEnd w:id="5324"/>
    </w:p>
    <w:p w:rsidR="00EF43F7" w:rsidRDefault="00EF43F7" w:rsidP="00EF43F7">
      <w:pPr>
        <w:rPr>
          <w:rtl/>
          <w:lang w:eastAsia="he-IL"/>
        </w:rPr>
      </w:pPr>
      <w:bookmarkStart w:id="5325" w:name="_ETM_Q1_1547456"/>
      <w:bookmarkStart w:id="5326" w:name="_ETM_Q1_1547499"/>
      <w:bookmarkStart w:id="5327" w:name="_ETM_Q1_1547908"/>
      <w:bookmarkEnd w:id="5325"/>
      <w:bookmarkEnd w:id="5326"/>
      <w:bookmarkEnd w:id="5327"/>
    </w:p>
    <w:p w:rsidR="00EF43F7" w:rsidRDefault="00EF43F7" w:rsidP="00EF43F7">
      <w:pPr>
        <w:pStyle w:val="a4"/>
        <w:keepNext/>
        <w:rPr>
          <w:rtl/>
        </w:rPr>
      </w:pPr>
      <w:bookmarkStart w:id="5328" w:name="ET_speaker_איתי_עצמון_330"/>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328"/>
    </w:p>
    <w:p w:rsidR="00EF43F7" w:rsidRDefault="00EF43F7" w:rsidP="00EF43F7">
      <w:pPr>
        <w:pStyle w:val="KeepWithNext"/>
        <w:rPr>
          <w:rtl/>
          <w:lang w:eastAsia="he-IL"/>
        </w:rPr>
      </w:pPr>
    </w:p>
    <w:p w:rsidR="00EF43F7" w:rsidRDefault="00EF43F7" w:rsidP="00EF43F7">
      <w:pPr>
        <w:rPr>
          <w:rtl/>
          <w:lang w:eastAsia="he-IL"/>
        </w:rPr>
      </w:pPr>
      <w:bookmarkStart w:id="5329" w:name="_ETM_Q1_1548208"/>
      <w:bookmarkStart w:id="5330" w:name="_ETM_Q1_1548245"/>
      <w:bookmarkEnd w:id="5329"/>
      <w:bookmarkEnd w:id="5330"/>
      <w:r>
        <w:rPr>
          <w:rFonts w:hint="cs"/>
          <w:rtl/>
          <w:lang w:eastAsia="he-IL"/>
        </w:rPr>
        <w:t>כולם. זאת אומ</w:t>
      </w:r>
      <w:r w:rsidR="0043644C">
        <w:rPr>
          <w:rFonts w:hint="cs"/>
          <w:rtl/>
          <w:lang w:eastAsia="he-IL"/>
        </w:rPr>
        <w:t>ר</w:t>
      </w:r>
      <w:r>
        <w:rPr>
          <w:rFonts w:hint="cs"/>
          <w:rtl/>
          <w:lang w:eastAsia="he-IL"/>
        </w:rPr>
        <w:t xml:space="preserve">ת כל </w:t>
      </w:r>
      <w:proofErr w:type="spellStart"/>
      <w:r>
        <w:rPr>
          <w:rFonts w:hint="cs"/>
          <w:rtl/>
          <w:lang w:eastAsia="he-IL"/>
        </w:rPr>
        <w:t>המאסדרים</w:t>
      </w:r>
      <w:proofErr w:type="spellEnd"/>
      <w:r>
        <w:rPr>
          <w:rFonts w:hint="cs"/>
          <w:rtl/>
          <w:lang w:eastAsia="he-IL"/>
        </w:rPr>
        <w:t xml:space="preserve"> שמנויים</w:t>
      </w:r>
      <w:r w:rsidR="0043644C">
        <w:rPr>
          <w:rFonts w:hint="cs"/>
          <w:rtl/>
          <w:lang w:eastAsia="he-IL"/>
        </w:rPr>
        <w:t>.</w:t>
      </w:r>
    </w:p>
    <w:p w:rsidR="00EF43F7" w:rsidRDefault="00EF43F7" w:rsidP="00EF43F7">
      <w:pPr>
        <w:rPr>
          <w:rtl/>
          <w:lang w:eastAsia="he-IL"/>
        </w:rPr>
      </w:pPr>
      <w:bookmarkStart w:id="5331" w:name="_ETM_Q1_1549492"/>
      <w:bookmarkStart w:id="5332" w:name="_ETM_Q1_1549524"/>
      <w:bookmarkStart w:id="5333" w:name="_ETM_Q1_1550201"/>
      <w:bookmarkEnd w:id="5331"/>
      <w:bookmarkEnd w:id="5332"/>
      <w:bookmarkEnd w:id="5333"/>
    </w:p>
    <w:p w:rsidR="00EF43F7" w:rsidRDefault="00EF43F7" w:rsidP="00EF43F7">
      <w:pPr>
        <w:pStyle w:val="af9"/>
        <w:keepNext/>
        <w:rPr>
          <w:rtl/>
          <w:lang w:eastAsia="he-IL"/>
        </w:rPr>
      </w:pPr>
      <w:bookmarkStart w:id="5334" w:name="ET_guest_לירון_מאוטנר_לוגסי_331"/>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334"/>
    </w:p>
    <w:p w:rsidR="00EF43F7" w:rsidRDefault="00EF43F7" w:rsidP="00EF43F7">
      <w:pPr>
        <w:pStyle w:val="KeepWithNext"/>
        <w:rPr>
          <w:rtl/>
          <w:lang w:eastAsia="he-IL"/>
        </w:rPr>
      </w:pPr>
    </w:p>
    <w:p w:rsidR="00EF43F7" w:rsidRDefault="00EF43F7" w:rsidP="00EF43F7">
      <w:pPr>
        <w:rPr>
          <w:rtl/>
          <w:lang w:eastAsia="he-IL"/>
        </w:rPr>
      </w:pPr>
      <w:r>
        <w:rPr>
          <w:rFonts w:hint="cs"/>
          <w:rtl/>
          <w:lang w:eastAsia="he-IL"/>
        </w:rPr>
        <w:t>ה</w:t>
      </w:r>
      <w:bookmarkStart w:id="5335" w:name="_ETM_Q1_1550543"/>
      <w:bookmarkStart w:id="5336" w:name="_ETM_Q1_1550585"/>
      <w:bookmarkEnd w:id="5335"/>
      <w:bookmarkEnd w:id="5336"/>
      <w:r>
        <w:rPr>
          <w:rFonts w:hint="cs"/>
          <w:rtl/>
          <w:lang w:eastAsia="he-IL"/>
        </w:rPr>
        <w:t xml:space="preserve">יחיד שהיום נראה לי אין </w:t>
      </w:r>
      <w:bookmarkStart w:id="5337" w:name="_ETM_Q1_1552486"/>
      <w:bookmarkEnd w:id="5337"/>
      <w:r>
        <w:rPr>
          <w:rFonts w:hint="cs"/>
          <w:rtl/>
          <w:lang w:eastAsia="he-IL"/>
        </w:rPr>
        <w:t xml:space="preserve">לו כספומטים </w:t>
      </w:r>
      <w:r w:rsidR="0043644C">
        <w:rPr>
          <w:rFonts w:hint="cs"/>
          <w:rtl/>
          <w:lang w:eastAsia="he-IL"/>
        </w:rPr>
        <w:t xml:space="preserve">אולי זה </w:t>
      </w:r>
      <w:bookmarkStart w:id="5338" w:name="_ETM_Q1_1545655"/>
      <w:bookmarkEnd w:id="5338"/>
      <w:r>
        <w:rPr>
          <w:rFonts w:hint="cs"/>
          <w:rtl/>
          <w:lang w:eastAsia="he-IL"/>
        </w:rPr>
        <w:t>בנק הדואר</w:t>
      </w:r>
      <w:r w:rsidR="0043644C">
        <w:rPr>
          <w:rFonts w:hint="cs"/>
          <w:rtl/>
          <w:lang w:eastAsia="he-IL"/>
        </w:rPr>
        <w:t>, אבל אני לא רוצה להגיד משהו שאני לא בטוחה,</w:t>
      </w:r>
      <w:bookmarkStart w:id="5339" w:name="_ETM_Q1_1547544"/>
      <w:bookmarkEnd w:id="5339"/>
      <w:r w:rsidR="0043644C">
        <w:rPr>
          <w:rFonts w:hint="cs"/>
          <w:rtl/>
          <w:lang w:eastAsia="he-IL"/>
        </w:rPr>
        <w:t xml:space="preserve"> כי </w:t>
      </w:r>
      <w:bookmarkStart w:id="5340" w:name="_ETM_Q1_1558771"/>
      <w:bookmarkEnd w:id="5340"/>
      <w:r w:rsidR="0043644C">
        <w:rPr>
          <w:rFonts w:hint="cs"/>
          <w:rtl/>
          <w:lang w:eastAsia="he-IL"/>
        </w:rPr>
        <w:t xml:space="preserve">גם </w:t>
      </w:r>
      <w:r>
        <w:rPr>
          <w:rFonts w:hint="cs"/>
          <w:rtl/>
          <w:lang w:eastAsia="he-IL"/>
        </w:rPr>
        <w:t xml:space="preserve">משרד התקשורת הם </w:t>
      </w:r>
      <w:bookmarkStart w:id="5341" w:name="_ETM_Q1_1557790"/>
      <w:bookmarkEnd w:id="5341"/>
      <w:r>
        <w:rPr>
          <w:rFonts w:hint="cs"/>
          <w:rtl/>
          <w:lang w:eastAsia="he-IL"/>
        </w:rPr>
        <w:t>המאסדר</w:t>
      </w:r>
      <w:bookmarkStart w:id="5342" w:name="_ETM_Q1_1554297"/>
      <w:bookmarkEnd w:id="5342"/>
      <w:r>
        <w:rPr>
          <w:rFonts w:hint="cs"/>
          <w:rtl/>
          <w:lang w:eastAsia="he-IL"/>
        </w:rPr>
        <w:t xml:space="preserve"> </w:t>
      </w:r>
      <w:r w:rsidR="0043644C">
        <w:rPr>
          <w:rFonts w:hint="cs"/>
          <w:rtl/>
          <w:lang w:eastAsia="he-IL"/>
        </w:rPr>
        <w:t>של בנק הדואר בהקשר הזה, אז</w:t>
      </w:r>
      <w:r>
        <w:rPr>
          <w:rFonts w:hint="cs"/>
          <w:rtl/>
          <w:lang w:eastAsia="he-IL"/>
        </w:rPr>
        <w:t xml:space="preserve"> אפשר לבדוק. </w:t>
      </w:r>
      <w:r w:rsidR="0043644C">
        <w:rPr>
          <w:rFonts w:hint="cs"/>
          <w:rtl/>
          <w:lang w:eastAsia="he-IL"/>
        </w:rPr>
        <w:t xml:space="preserve">אבל </w:t>
      </w:r>
      <w:bookmarkStart w:id="5343" w:name="_ETM_Q1_1558548"/>
      <w:bookmarkEnd w:id="5343"/>
      <w:r>
        <w:rPr>
          <w:rFonts w:hint="cs"/>
          <w:rtl/>
          <w:lang w:eastAsia="he-IL"/>
        </w:rPr>
        <w:t>ש</w:t>
      </w:r>
      <w:bookmarkStart w:id="5344" w:name="_ETM_Q1_1557138"/>
      <w:bookmarkEnd w:id="5344"/>
      <w:r>
        <w:rPr>
          <w:rFonts w:hint="cs"/>
          <w:rtl/>
          <w:lang w:eastAsia="he-IL"/>
        </w:rPr>
        <w:t xml:space="preserve">אר </w:t>
      </w:r>
      <w:proofErr w:type="spellStart"/>
      <w:r>
        <w:rPr>
          <w:rFonts w:hint="cs"/>
          <w:rtl/>
          <w:lang w:eastAsia="he-IL"/>
        </w:rPr>
        <w:t>המאסדרים</w:t>
      </w:r>
      <w:proofErr w:type="spellEnd"/>
      <w:r w:rsidR="0043644C">
        <w:rPr>
          <w:rFonts w:hint="cs"/>
          <w:rtl/>
          <w:lang w:eastAsia="he-IL"/>
        </w:rPr>
        <w:t xml:space="preserve">, גם </w:t>
      </w:r>
      <w:bookmarkStart w:id="5345" w:name="_ETM_Q1_1561698"/>
      <w:bookmarkEnd w:id="5345"/>
      <w:r w:rsidR="0043644C">
        <w:rPr>
          <w:rFonts w:hint="cs"/>
          <w:rtl/>
          <w:lang w:eastAsia="he-IL"/>
        </w:rPr>
        <w:t>שוק ההון, גם הרשות ל</w:t>
      </w:r>
      <w:bookmarkStart w:id="5346" w:name="_ETM_Q1_1558209"/>
      <w:bookmarkEnd w:id="5346"/>
      <w:r>
        <w:rPr>
          <w:rFonts w:hint="cs"/>
          <w:rtl/>
          <w:lang w:eastAsia="he-IL"/>
        </w:rPr>
        <w:t>ניירות ערך,</w:t>
      </w:r>
      <w:bookmarkStart w:id="5347" w:name="_ETM_Q1_1563343"/>
      <w:bookmarkEnd w:id="5347"/>
      <w:r>
        <w:rPr>
          <w:rFonts w:hint="cs"/>
          <w:rtl/>
          <w:lang w:eastAsia="he-IL"/>
        </w:rPr>
        <w:t xml:space="preserve"> הם </w:t>
      </w:r>
      <w:proofErr w:type="spellStart"/>
      <w:r>
        <w:rPr>
          <w:rFonts w:hint="cs"/>
          <w:rtl/>
          <w:lang w:eastAsia="he-IL"/>
        </w:rPr>
        <w:t>המאסדרים</w:t>
      </w:r>
      <w:proofErr w:type="spellEnd"/>
      <w:r>
        <w:rPr>
          <w:rFonts w:hint="cs"/>
          <w:rtl/>
          <w:lang w:eastAsia="he-IL"/>
        </w:rPr>
        <w:t xml:space="preserve"> הרלוונטי</w:t>
      </w:r>
      <w:r w:rsidR="0043644C">
        <w:rPr>
          <w:rFonts w:hint="cs"/>
          <w:rtl/>
          <w:lang w:eastAsia="he-IL"/>
        </w:rPr>
        <w:t>י</w:t>
      </w:r>
      <w:r>
        <w:rPr>
          <w:rFonts w:hint="cs"/>
          <w:rtl/>
          <w:lang w:eastAsia="he-IL"/>
        </w:rPr>
        <w:t>ם לעניין הזה</w:t>
      </w:r>
      <w:r w:rsidR="0043644C">
        <w:rPr>
          <w:rFonts w:hint="cs"/>
          <w:rtl/>
          <w:lang w:eastAsia="he-IL"/>
        </w:rPr>
        <w:t>.</w:t>
      </w:r>
      <w:bookmarkStart w:id="5348" w:name="_ETM_Q1_1563270"/>
      <w:bookmarkEnd w:id="5348"/>
    </w:p>
    <w:p w:rsidR="00EF43F7" w:rsidRDefault="00EF43F7" w:rsidP="00EF43F7">
      <w:pPr>
        <w:rPr>
          <w:rtl/>
          <w:lang w:eastAsia="he-IL"/>
        </w:rPr>
      </w:pPr>
      <w:bookmarkStart w:id="5349" w:name="_ETM_Q1_1566465"/>
      <w:bookmarkStart w:id="5350" w:name="_ETM_Q1_1566511"/>
      <w:bookmarkStart w:id="5351" w:name="_ETM_Q1_1567160"/>
      <w:bookmarkEnd w:id="5349"/>
      <w:bookmarkEnd w:id="5350"/>
      <w:bookmarkEnd w:id="5351"/>
    </w:p>
    <w:p w:rsidR="00EF43F7" w:rsidRDefault="00EF43F7" w:rsidP="00EF43F7">
      <w:pPr>
        <w:pStyle w:val="a4"/>
        <w:keepNext/>
        <w:rPr>
          <w:rtl/>
        </w:rPr>
      </w:pPr>
      <w:bookmarkStart w:id="5352" w:name="ET_speaker_איתי_עצמון_332"/>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352"/>
    </w:p>
    <w:p w:rsidR="00EF43F7" w:rsidRDefault="00EF43F7" w:rsidP="00EF43F7">
      <w:pPr>
        <w:pStyle w:val="KeepWithNext"/>
        <w:rPr>
          <w:rtl/>
          <w:lang w:eastAsia="he-IL"/>
        </w:rPr>
      </w:pPr>
    </w:p>
    <w:p w:rsidR="00EF43F7" w:rsidRDefault="00EF43F7" w:rsidP="00EF43F7">
      <w:pPr>
        <w:rPr>
          <w:rtl/>
          <w:lang w:eastAsia="he-IL"/>
        </w:rPr>
      </w:pPr>
      <w:bookmarkStart w:id="5353" w:name="_ETM_Q1_1567378"/>
      <w:bookmarkStart w:id="5354" w:name="_ETM_Q1_1567416"/>
      <w:bookmarkEnd w:id="5353"/>
      <w:bookmarkEnd w:id="5354"/>
      <w:r>
        <w:rPr>
          <w:rFonts w:hint="cs"/>
          <w:rtl/>
          <w:lang w:eastAsia="he-IL"/>
        </w:rPr>
        <w:t>שר המשפטים</w:t>
      </w:r>
      <w:r w:rsidR="0043644C">
        <w:rPr>
          <w:rFonts w:hint="cs"/>
          <w:rtl/>
          <w:lang w:eastAsia="he-IL"/>
        </w:rPr>
        <w:t>,</w:t>
      </w:r>
      <w:r>
        <w:rPr>
          <w:rFonts w:hint="cs"/>
          <w:rtl/>
          <w:lang w:eastAsia="he-IL"/>
        </w:rPr>
        <w:t xml:space="preserve"> בהתייעצות עם שלושה </w:t>
      </w:r>
      <w:proofErr w:type="spellStart"/>
      <w:r>
        <w:rPr>
          <w:rFonts w:hint="cs"/>
          <w:rtl/>
          <w:lang w:eastAsia="he-IL"/>
        </w:rPr>
        <w:t>מאסדרים</w:t>
      </w:r>
      <w:proofErr w:type="spellEnd"/>
      <w:r w:rsidR="0043644C">
        <w:rPr>
          <w:rFonts w:hint="cs"/>
          <w:rtl/>
          <w:lang w:eastAsia="he-IL"/>
        </w:rPr>
        <w:t>,</w:t>
      </w:r>
      <w:r>
        <w:rPr>
          <w:rFonts w:hint="cs"/>
          <w:rtl/>
          <w:lang w:eastAsia="he-IL"/>
        </w:rPr>
        <w:t xml:space="preserve"> </w:t>
      </w:r>
      <w:bookmarkStart w:id="5355" w:name="_ETM_Q1_1570187"/>
      <w:bookmarkEnd w:id="5355"/>
      <w:r>
        <w:rPr>
          <w:rFonts w:hint="cs"/>
          <w:rtl/>
          <w:lang w:eastAsia="he-IL"/>
        </w:rPr>
        <w:t xml:space="preserve">יהיה רשאי להתקין תקנות באישור ועדת הכלכלה שבהן הוא יקבע </w:t>
      </w:r>
      <w:bookmarkStart w:id="5356" w:name="_ETM_Q1_1575373"/>
      <w:bookmarkEnd w:id="5356"/>
      <w:r>
        <w:rPr>
          <w:rFonts w:hint="cs"/>
          <w:rtl/>
          <w:lang w:eastAsia="he-IL"/>
        </w:rPr>
        <w:t>בעצם מה תהיה תכולת חוק שירותי תשלום על השירותים האלה</w:t>
      </w:r>
      <w:bookmarkStart w:id="5357" w:name="_ETM_Q1_1580323"/>
      <w:bookmarkEnd w:id="5357"/>
      <w:r w:rsidR="0043644C">
        <w:rPr>
          <w:rFonts w:hint="cs"/>
          <w:rtl/>
          <w:lang w:eastAsia="he-IL"/>
        </w:rPr>
        <w:t>?</w:t>
      </w:r>
      <w:r>
        <w:rPr>
          <w:rFonts w:hint="cs"/>
          <w:rtl/>
          <w:lang w:eastAsia="he-IL"/>
        </w:rPr>
        <w:t xml:space="preserve"> והוא יוכל לקבוע שינויים, התאמות</w:t>
      </w:r>
      <w:bookmarkStart w:id="5358" w:name="_ETM_Q1_1582839"/>
      <w:bookmarkEnd w:id="5358"/>
      <w:r w:rsidR="0043644C">
        <w:rPr>
          <w:rFonts w:hint="cs"/>
          <w:rtl/>
          <w:lang w:eastAsia="he-IL"/>
        </w:rPr>
        <w:t>.</w:t>
      </w:r>
    </w:p>
    <w:p w:rsidR="00EF43F7" w:rsidRDefault="00EF43F7" w:rsidP="00EF43F7">
      <w:pPr>
        <w:rPr>
          <w:rtl/>
          <w:lang w:eastAsia="he-IL"/>
        </w:rPr>
      </w:pPr>
      <w:bookmarkStart w:id="5359" w:name="_ETM_Q1_1582865"/>
      <w:bookmarkStart w:id="5360" w:name="_ETM_Q1_1583303"/>
      <w:bookmarkEnd w:id="5359"/>
      <w:bookmarkEnd w:id="5360"/>
    </w:p>
    <w:p w:rsidR="00EF43F7" w:rsidRDefault="00EF43F7" w:rsidP="00EF43F7">
      <w:pPr>
        <w:pStyle w:val="af9"/>
        <w:keepNext/>
        <w:rPr>
          <w:rtl/>
          <w:lang w:eastAsia="he-IL"/>
        </w:rPr>
      </w:pPr>
      <w:bookmarkStart w:id="5361" w:name="ET_guest_לירון_מאוטנר_לוגסי_333"/>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361"/>
    </w:p>
    <w:p w:rsidR="00EF43F7" w:rsidRDefault="00EF43F7" w:rsidP="00EF43F7">
      <w:pPr>
        <w:pStyle w:val="KeepWithNext"/>
        <w:rPr>
          <w:rtl/>
          <w:lang w:eastAsia="he-IL"/>
        </w:rPr>
      </w:pPr>
    </w:p>
    <w:p w:rsidR="00EF43F7" w:rsidRDefault="00EF43F7" w:rsidP="00EF43F7">
      <w:pPr>
        <w:rPr>
          <w:rtl/>
          <w:lang w:eastAsia="he-IL"/>
        </w:rPr>
      </w:pPr>
      <w:bookmarkStart w:id="5362" w:name="_ETM_Q1_1583535"/>
      <w:bookmarkStart w:id="5363" w:name="_ETM_Q1_1583568"/>
      <w:bookmarkEnd w:id="5362"/>
      <w:bookmarkEnd w:id="5363"/>
      <w:r>
        <w:rPr>
          <w:rFonts w:hint="cs"/>
          <w:rtl/>
          <w:lang w:eastAsia="he-IL"/>
        </w:rPr>
        <w:t>בדיוק</w:t>
      </w:r>
      <w:r w:rsidR="0043644C">
        <w:rPr>
          <w:rFonts w:hint="cs"/>
          <w:rtl/>
          <w:lang w:eastAsia="he-IL"/>
        </w:rPr>
        <w:t>.</w:t>
      </w:r>
    </w:p>
    <w:p w:rsidR="00EF43F7" w:rsidRDefault="00EF43F7" w:rsidP="00EF43F7">
      <w:pPr>
        <w:rPr>
          <w:rtl/>
          <w:lang w:eastAsia="he-IL"/>
        </w:rPr>
      </w:pPr>
      <w:bookmarkStart w:id="5364" w:name="_ETM_Q1_1584318"/>
      <w:bookmarkStart w:id="5365" w:name="_ETM_Q1_1584352"/>
      <w:bookmarkStart w:id="5366" w:name="_ETM_Q1_1579967"/>
      <w:bookmarkEnd w:id="5364"/>
      <w:bookmarkEnd w:id="5365"/>
      <w:bookmarkEnd w:id="5366"/>
    </w:p>
    <w:p w:rsidR="00EF43F7" w:rsidRDefault="00EF43F7" w:rsidP="00EF43F7">
      <w:pPr>
        <w:pStyle w:val="a4"/>
        <w:keepNext/>
        <w:rPr>
          <w:rtl/>
        </w:rPr>
      </w:pPr>
      <w:bookmarkStart w:id="5367" w:name="ET_speaker_איתי_עצמון_334"/>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p>
    <w:p w:rsidR="00EF43F7" w:rsidRDefault="00EF43F7" w:rsidP="00EF43F7">
      <w:pPr>
        <w:pStyle w:val="KeepWithNext"/>
        <w:rPr>
          <w:rtl/>
        </w:rPr>
      </w:pPr>
    </w:p>
    <w:p w:rsidR="00884940" w:rsidRDefault="00EF43F7" w:rsidP="0043644C">
      <w:pPr>
        <w:rPr>
          <w:rtl/>
        </w:rPr>
      </w:pPr>
      <w:bookmarkStart w:id="5368" w:name="_ETM_Q1_1580243"/>
      <w:bookmarkStart w:id="5369" w:name="_ETM_Q1_1580262"/>
      <w:bookmarkEnd w:id="5368"/>
      <w:bookmarkEnd w:id="5369"/>
      <w:r>
        <w:rPr>
          <w:rFonts w:hint="cs"/>
          <w:rtl/>
        </w:rPr>
        <w:t xml:space="preserve">את אומרת אתם תעבירו לנו נוסח </w:t>
      </w:r>
      <w:bookmarkStart w:id="5370" w:name="_ETM_Q1_1583579"/>
      <w:bookmarkEnd w:id="5370"/>
      <w:r>
        <w:rPr>
          <w:rFonts w:hint="cs"/>
          <w:rtl/>
        </w:rPr>
        <w:t>לוועדה כמובן, בעניין הזה, וזה יהיה בדיון הבא כשאנ</w:t>
      </w:r>
      <w:r w:rsidR="0043644C">
        <w:rPr>
          <w:rFonts w:hint="cs"/>
          <w:rtl/>
        </w:rPr>
        <w:t>ח</w:t>
      </w:r>
      <w:bookmarkStart w:id="5371" w:name="_ETM_Q1_1589791"/>
      <w:bookmarkEnd w:id="5371"/>
      <w:r>
        <w:rPr>
          <w:rFonts w:hint="cs"/>
          <w:rtl/>
        </w:rPr>
        <w:t>נו ממ</w:t>
      </w:r>
      <w:bookmarkStart w:id="5372" w:name="_ETM_Q1_1590742"/>
      <w:bookmarkEnd w:id="5372"/>
      <w:r>
        <w:rPr>
          <w:rFonts w:hint="cs"/>
          <w:rtl/>
        </w:rPr>
        <w:t>ש נדון בנוסח עצמו. זה העיקרון?</w:t>
      </w:r>
      <w:bookmarkEnd w:id="5367"/>
      <w:r w:rsidR="00855D97">
        <w:rPr>
          <w:rtl/>
        </w:rPr>
        <w:t xml:space="preserve"> </w:t>
      </w:r>
      <w:bookmarkStart w:id="5373" w:name="_ETM_Q1_1589555"/>
      <w:bookmarkEnd w:id="5373"/>
    </w:p>
    <w:p w:rsidR="00EF43F7" w:rsidRDefault="00EF43F7" w:rsidP="00C53607">
      <w:pPr>
        <w:rPr>
          <w:rtl/>
        </w:rPr>
      </w:pPr>
      <w:bookmarkStart w:id="5374" w:name="_ETM_Q1_1589579"/>
      <w:bookmarkStart w:id="5375" w:name="_ETM_Q1_1590233"/>
      <w:bookmarkEnd w:id="5374"/>
      <w:bookmarkEnd w:id="5375"/>
    </w:p>
    <w:p w:rsidR="00EF43F7" w:rsidRDefault="00EF43F7" w:rsidP="00EF43F7">
      <w:pPr>
        <w:pStyle w:val="af9"/>
        <w:keepNext/>
        <w:rPr>
          <w:rtl/>
        </w:rPr>
      </w:pPr>
      <w:bookmarkStart w:id="5376" w:name="ET_guest_לירון_מאוטנר_לוגסי_335"/>
      <w:r w:rsidRPr="00EF43F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F43F7">
        <w:rPr>
          <w:rStyle w:val="TagStyle"/>
          <w:rtl/>
        </w:rPr>
        <w:t xml:space="preserve"> &lt;&lt; אורח &gt;&gt;</w:t>
      </w:r>
      <w:r w:rsidR="00855D97">
        <w:rPr>
          <w:rtl/>
        </w:rPr>
        <w:t xml:space="preserve"> </w:t>
      </w:r>
      <w:r>
        <w:rPr>
          <w:rtl/>
        </w:rPr>
        <w:t xml:space="preserve"> </w:t>
      </w:r>
      <w:bookmarkEnd w:id="5376"/>
    </w:p>
    <w:p w:rsidR="00EF43F7" w:rsidRDefault="00EF43F7" w:rsidP="00EF43F7">
      <w:pPr>
        <w:pStyle w:val="KeepWithNext"/>
        <w:rPr>
          <w:rtl/>
        </w:rPr>
      </w:pPr>
    </w:p>
    <w:p w:rsidR="00EF43F7" w:rsidRDefault="00EF43F7" w:rsidP="00EF43F7">
      <w:pPr>
        <w:rPr>
          <w:rtl/>
        </w:rPr>
      </w:pPr>
      <w:bookmarkStart w:id="5377" w:name="_ETM_Q1_1590470"/>
      <w:bookmarkStart w:id="5378" w:name="_ETM_Q1_1590514"/>
      <w:bookmarkEnd w:id="5377"/>
      <w:bookmarkEnd w:id="5378"/>
      <w:r>
        <w:rPr>
          <w:rFonts w:hint="cs"/>
          <w:rtl/>
        </w:rPr>
        <w:t xml:space="preserve">כן, ואני רק אגיד </w:t>
      </w:r>
      <w:bookmarkStart w:id="5379" w:name="_ETM_Q1_1592210"/>
      <w:bookmarkEnd w:id="5379"/>
      <w:r>
        <w:rPr>
          <w:rFonts w:hint="cs"/>
          <w:rtl/>
        </w:rPr>
        <w:t xml:space="preserve">עוד משהו, אנחנו נצטרך כתוצאה מזה לעשות תיקונים </w:t>
      </w:r>
      <w:bookmarkStart w:id="5380" w:name="_ETM_Q1_1598742"/>
      <w:bookmarkEnd w:id="5380"/>
      <w:r w:rsidR="0043644C">
        <w:rPr>
          <w:rFonts w:hint="cs"/>
          <w:rtl/>
        </w:rPr>
        <w:t>שקשורים לסמכות של רשות שוק ההון</w:t>
      </w:r>
      <w:bookmarkStart w:id="5381" w:name="_ETM_Q1_1598352"/>
      <w:bookmarkStart w:id="5382" w:name="_ETM_Q1_1594323"/>
      <w:bookmarkEnd w:id="5381"/>
      <w:bookmarkEnd w:id="5382"/>
      <w:r>
        <w:rPr>
          <w:rFonts w:hint="cs"/>
          <w:rtl/>
        </w:rPr>
        <w:t xml:space="preserve"> על נותן שירות בנכס פיננסי, כיוון שהם היום הגופים </w:t>
      </w:r>
      <w:bookmarkStart w:id="5383" w:name="_ETM_Q1_1603314"/>
      <w:bookmarkEnd w:id="5383"/>
      <w:r>
        <w:rPr>
          <w:rFonts w:hint="cs"/>
          <w:rtl/>
        </w:rPr>
        <w:t>שהם בעלי רישיון לעניין שירותי כספומט, כי היום הם לא</w:t>
      </w:r>
      <w:bookmarkStart w:id="5384" w:name="_ETM_Q1_1608186"/>
      <w:bookmarkEnd w:id="5384"/>
      <w:r>
        <w:rPr>
          <w:rFonts w:hint="cs"/>
          <w:rtl/>
        </w:rPr>
        <w:t xml:space="preserve"> נחשבים מאסדר לעניין מתן שירות בנכס פיננסי בחוק שירותי תשלום.</w:t>
      </w:r>
      <w:bookmarkStart w:id="5385" w:name="_ETM_Q1_1613741"/>
      <w:bookmarkEnd w:id="5385"/>
      <w:r>
        <w:rPr>
          <w:rFonts w:hint="cs"/>
          <w:rtl/>
        </w:rPr>
        <w:t xml:space="preserve"> נציע נוסח לתקן כדי שתהיה להם סמכות אם ירצו להטיל </w:t>
      </w:r>
      <w:bookmarkStart w:id="5386" w:name="_ETM_Q1_1618490"/>
      <w:bookmarkEnd w:id="5386"/>
      <w:r>
        <w:rPr>
          <w:rFonts w:hint="cs"/>
          <w:rtl/>
        </w:rPr>
        <w:t>עליהם עיצום בעקבות הפרה של הוראה מהתקנות שהשר יקבע</w:t>
      </w:r>
      <w:bookmarkStart w:id="5387" w:name="_ETM_Q1_1623805"/>
      <w:bookmarkEnd w:id="5387"/>
      <w:r w:rsidR="0043644C">
        <w:rPr>
          <w:rFonts w:hint="cs"/>
          <w:rtl/>
        </w:rPr>
        <w:t>.</w:t>
      </w:r>
    </w:p>
    <w:p w:rsidR="00EF43F7" w:rsidRDefault="00EF43F7" w:rsidP="00EF43F7">
      <w:pPr>
        <w:rPr>
          <w:rtl/>
        </w:rPr>
      </w:pPr>
      <w:bookmarkStart w:id="5388" w:name="_ETM_Q1_1623833"/>
      <w:bookmarkStart w:id="5389" w:name="_ETM_Q1_1624242"/>
      <w:bookmarkEnd w:id="5388"/>
      <w:bookmarkEnd w:id="5389"/>
    </w:p>
    <w:p w:rsidR="00EF43F7" w:rsidRDefault="00EF43F7" w:rsidP="00EF43F7">
      <w:pPr>
        <w:pStyle w:val="a4"/>
        <w:keepNext/>
        <w:rPr>
          <w:rtl/>
        </w:rPr>
      </w:pPr>
      <w:bookmarkStart w:id="5390" w:name="ET_speaker_איתי_עצמון_336"/>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390"/>
    </w:p>
    <w:p w:rsidR="00EF43F7" w:rsidRDefault="00EF43F7" w:rsidP="00EF43F7">
      <w:pPr>
        <w:pStyle w:val="KeepWithNext"/>
        <w:rPr>
          <w:rtl/>
          <w:lang w:eastAsia="he-IL"/>
        </w:rPr>
      </w:pPr>
    </w:p>
    <w:p w:rsidR="00EF43F7" w:rsidRDefault="00EF43F7" w:rsidP="00EF43F7">
      <w:pPr>
        <w:rPr>
          <w:rtl/>
          <w:lang w:eastAsia="he-IL"/>
        </w:rPr>
      </w:pPr>
      <w:bookmarkStart w:id="5391" w:name="_ETM_Q1_1624450"/>
      <w:bookmarkStart w:id="5392" w:name="_ETM_Q1_1624481"/>
      <w:bookmarkEnd w:id="5391"/>
      <w:bookmarkEnd w:id="5392"/>
      <w:r>
        <w:rPr>
          <w:rFonts w:hint="cs"/>
          <w:rtl/>
          <w:lang w:eastAsia="he-IL"/>
        </w:rPr>
        <w:t xml:space="preserve">בחוק שירותי </w:t>
      </w:r>
      <w:bookmarkStart w:id="5393" w:name="_ETM_Q1_1625458"/>
      <w:bookmarkEnd w:id="5393"/>
      <w:r>
        <w:rPr>
          <w:rFonts w:hint="cs"/>
          <w:rtl/>
          <w:lang w:eastAsia="he-IL"/>
        </w:rPr>
        <w:t>תשלום?</w:t>
      </w:r>
    </w:p>
    <w:p w:rsidR="00EF43F7" w:rsidRDefault="00EF43F7" w:rsidP="00EF43F7">
      <w:pPr>
        <w:rPr>
          <w:rtl/>
          <w:lang w:eastAsia="he-IL"/>
        </w:rPr>
      </w:pPr>
      <w:bookmarkStart w:id="5394" w:name="_ETM_Q1_1621240"/>
      <w:bookmarkStart w:id="5395" w:name="_ETM_Q1_1621789"/>
      <w:bookmarkEnd w:id="5394"/>
      <w:bookmarkEnd w:id="5395"/>
    </w:p>
    <w:p w:rsidR="00EF43F7" w:rsidRDefault="00EF43F7" w:rsidP="00EF43F7">
      <w:pPr>
        <w:pStyle w:val="af9"/>
        <w:keepNext/>
        <w:rPr>
          <w:rtl/>
          <w:lang w:eastAsia="he-IL"/>
        </w:rPr>
      </w:pPr>
      <w:bookmarkStart w:id="5396" w:name="ET_guest_לירון_מאוטנר_לוגסי_337"/>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396"/>
    </w:p>
    <w:p w:rsidR="00EF43F7" w:rsidRDefault="00EF43F7" w:rsidP="00EF43F7">
      <w:pPr>
        <w:pStyle w:val="KeepWithNext"/>
        <w:rPr>
          <w:rtl/>
          <w:lang w:eastAsia="he-IL"/>
        </w:rPr>
      </w:pPr>
    </w:p>
    <w:p w:rsidR="00EF43F7" w:rsidRDefault="00EF43F7" w:rsidP="00EF43F7">
      <w:pPr>
        <w:rPr>
          <w:rtl/>
          <w:lang w:eastAsia="he-IL"/>
        </w:rPr>
      </w:pPr>
      <w:bookmarkStart w:id="5397" w:name="_ETM_Q1_1622001"/>
      <w:bookmarkStart w:id="5398" w:name="_ETM_Q1_1622034"/>
      <w:bookmarkEnd w:id="5397"/>
      <w:bookmarkEnd w:id="5398"/>
      <w:r>
        <w:rPr>
          <w:rFonts w:hint="cs"/>
          <w:rtl/>
          <w:lang w:eastAsia="he-IL"/>
        </w:rPr>
        <w:t>בחוק שירותי התשלום. בסדר?</w:t>
      </w:r>
    </w:p>
    <w:p w:rsidR="00EF43F7" w:rsidRDefault="00EF43F7" w:rsidP="00EF43F7">
      <w:pPr>
        <w:rPr>
          <w:rtl/>
          <w:lang w:eastAsia="he-IL"/>
        </w:rPr>
      </w:pPr>
      <w:bookmarkStart w:id="5399" w:name="_ETM_Q1_1624884"/>
      <w:bookmarkStart w:id="5400" w:name="_ETM_Q1_1624916"/>
      <w:bookmarkStart w:id="5401" w:name="_ETM_Q1_1625331"/>
      <w:bookmarkEnd w:id="5399"/>
      <w:bookmarkEnd w:id="5400"/>
      <w:bookmarkEnd w:id="5401"/>
    </w:p>
    <w:p w:rsidR="00EF43F7" w:rsidRDefault="00EF43F7" w:rsidP="00EF43F7">
      <w:pPr>
        <w:pStyle w:val="a4"/>
        <w:keepNext/>
        <w:rPr>
          <w:rtl/>
        </w:rPr>
      </w:pPr>
      <w:bookmarkStart w:id="5402" w:name="ET_speaker_איתי_עצמון_338"/>
      <w:r w:rsidRPr="00EF43F7">
        <w:rPr>
          <w:rStyle w:val="TagStyle"/>
          <w:rtl/>
        </w:rPr>
        <w:t xml:space="preserve"> &lt;&lt; דובר &gt;&gt; </w:t>
      </w:r>
      <w:r>
        <w:rPr>
          <w:rtl/>
        </w:rPr>
        <w:t>איתי עצמון:</w:t>
      </w:r>
      <w:r w:rsidRPr="00EF43F7">
        <w:rPr>
          <w:rStyle w:val="TagStyle"/>
          <w:rtl/>
        </w:rPr>
        <w:t xml:space="preserve"> &lt;&lt; דובר &gt;&gt;</w:t>
      </w:r>
      <w:r w:rsidR="00855D97">
        <w:rPr>
          <w:rtl/>
        </w:rPr>
        <w:t xml:space="preserve"> </w:t>
      </w:r>
      <w:r>
        <w:rPr>
          <w:rtl/>
        </w:rPr>
        <w:t xml:space="preserve"> </w:t>
      </w:r>
      <w:bookmarkEnd w:id="5402"/>
    </w:p>
    <w:p w:rsidR="00EF43F7" w:rsidRDefault="00EF43F7" w:rsidP="00EF43F7">
      <w:pPr>
        <w:pStyle w:val="KeepWithNext"/>
        <w:rPr>
          <w:rtl/>
          <w:lang w:eastAsia="he-IL"/>
        </w:rPr>
      </w:pPr>
    </w:p>
    <w:p w:rsidR="00EF43F7" w:rsidRDefault="00EF43F7" w:rsidP="00EF43F7">
      <w:pPr>
        <w:rPr>
          <w:rtl/>
          <w:lang w:eastAsia="he-IL"/>
        </w:rPr>
      </w:pPr>
      <w:bookmarkStart w:id="5403" w:name="_ETM_Q1_1625562"/>
      <w:bookmarkStart w:id="5404" w:name="_ETM_Q1_1625591"/>
      <w:bookmarkEnd w:id="5403"/>
      <w:bookmarkEnd w:id="5404"/>
      <w:proofErr w:type="spellStart"/>
      <w:r>
        <w:rPr>
          <w:rFonts w:hint="cs"/>
          <w:rtl/>
          <w:lang w:eastAsia="he-IL"/>
        </w:rPr>
        <w:t>אוקיי</w:t>
      </w:r>
      <w:proofErr w:type="spellEnd"/>
      <w:r>
        <w:rPr>
          <w:rFonts w:hint="cs"/>
          <w:rtl/>
          <w:lang w:eastAsia="he-IL"/>
        </w:rPr>
        <w:t>.</w:t>
      </w:r>
    </w:p>
    <w:p w:rsidR="00EF43F7" w:rsidRDefault="00EF43F7" w:rsidP="00EF43F7">
      <w:pPr>
        <w:rPr>
          <w:rtl/>
          <w:lang w:eastAsia="he-IL"/>
        </w:rPr>
      </w:pPr>
      <w:bookmarkStart w:id="5405" w:name="_ETM_Q1_1628459"/>
      <w:bookmarkStart w:id="5406" w:name="_ETM_Q1_1628497"/>
      <w:bookmarkEnd w:id="5405"/>
      <w:bookmarkEnd w:id="5406"/>
    </w:p>
    <w:p w:rsidR="00EF43F7" w:rsidRDefault="00EF43F7" w:rsidP="00EF43F7">
      <w:pPr>
        <w:pStyle w:val="af6"/>
        <w:keepNext/>
        <w:rPr>
          <w:rtl/>
        </w:rPr>
      </w:pPr>
      <w:bookmarkStart w:id="5407" w:name="ET_yor_6351_339"/>
      <w:r w:rsidRPr="00EF43F7">
        <w:rPr>
          <w:rStyle w:val="TagStyle"/>
          <w:rtl/>
        </w:rPr>
        <w:t xml:space="preserve"> &lt;&lt; יור &gt;&gt; </w:t>
      </w:r>
      <w:r>
        <w:rPr>
          <w:rtl/>
        </w:rPr>
        <w:t>היו"ר אוהד טל:</w:t>
      </w:r>
      <w:r w:rsidRPr="00EF43F7">
        <w:rPr>
          <w:rStyle w:val="TagStyle"/>
          <w:rtl/>
        </w:rPr>
        <w:t xml:space="preserve"> &lt;&lt; יור &gt;&gt;</w:t>
      </w:r>
      <w:r w:rsidR="00855D97">
        <w:rPr>
          <w:rtl/>
        </w:rPr>
        <w:t xml:space="preserve"> </w:t>
      </w:r>
      <w:r>
        <w:rPr>
          <w:rtl/>
        </w:rPr>
        <w:t xml:space="preserve"> </w:t>
      </w:r>
      <w:bookmarkEnd w:id="5407"/>
    </w:p>
    <w:p w:rsidR="00EF43F7" w:rsidRDefault="00EF43F7" w:rsidP="00EF43F7">
      <w:pPr>
        <w:pStyle w:val="KeepWithNext"/>
        <w:rPr>
          <w:rtl/>
          <w:lang w:eastAsia="he-IL"/>
        </w:rPr>
      </w:pPr>
    </w:p>
    <w:p w:rsidR="00EF43F7" w:rsidRDefault="00EF43F7" w:rsidP="00EF43F7">
      <w:pPr>
        <w:rPr>
          <w:rtl/>
          <w:lang w:eastAsia="he-IL"/>
        </w:rPr>
      </w:pPr>
      <w:bookmarkStart w:id="5408" w:name="_ETM_Q1_1628833"/>
      <w:bookmarkEnd w:id="5408"/>
      <w:r>
        <w:rPr>
          <w:rFonts w:hint="cs"/>
          <w:rtl/>
          <w:lang w:eastAsia="he-IL"/>
        </w:rPr>
        <w:t>כן, אתה רוצה להתייחס?</w:t>
      </w:r>
      <w:bookmarkStart w:id="5409" w:name="_ETM_Q1_1630547"/>
      <w:bookmarkEnd w:id="5409"/>
    </w:p>
    <w:p w:rsidR="00EF43F7" w:rsidRDefault="00EF43F7" w:rsidP="00EF43F7">
      <w:pPr>
        <w:rPr>
          <w:rtl/>
          <w:lang w:eastAsia="he-IL"/>
        </w:rPr>
      </w:pPr>
      <w:bookmarkStart w:id="5410" w:name="_ETM_Q1_1630581"/>
      <w:bookmarkEnd w:id="5410"/>
    </w:p>
    <w:p w:rsidR="00EF43F7" w:rsidRDefault="00EF43F7" w:rsidP="00EF43F7">
      <w:pPr>
        <w:pStyle w:val="af9"/>
        <w:keepNext/>
        <w:rPr>
          <w:rtl/>
          <w:lang w:eastAsia="he-IL"/>
        </w:rPr>
      </w:pPr>
      <w:bookmarkStart w:id="5411" w:name="ET_guest_עודד_אופק_340"/>
      <w:r w:rsidRPr="00EF43F7">
        <w:rPr>
          <w:rStyle w:val="TagStyle"/>
          <w:rtl/>
        </w:rPr>
        <w:t xml:space="preserve"> &lt;&lt; אורח &gt;&gt; </w:t>
      </w:r>
      <w:r>
        <w:rPr>
          <w:rtl/>
          <w:lang w:eastAsia="he-IL"/>
        </w:rPr>
        <w:t>עודד אופק:</w:t>
      </w:r>
      <w:r w:rsidRPr="00EF43F7">
        <w:rPr>
          <w:rStyle w:val="TagStyle"/>
          <w:rtl/>
        </w:rPr>
        <w:t xml:space="preserve"> &lt;&lt; אורח &gt;&gt;</w:t>
      </w:r>
      <w:r w:rsidR="00855D97">
        <w:rPr>
          <w:rtl/>
          <w:lang w:eastAsia="he-IL"/>
        </w:rPr>
        <w:t xml:space="preserve"> </w:t>
      </w:r>
      <w:r>
        <w:rPr>
          <w:rtl/>
          <w:lang w:eastAsia="he-IL"/>
        </w:rPr>
        <w:t xml:space="preserve"> </w:t>
      </w:r>
      <w:bookmarkEnd w:id="5411"/>
    </w:p>
    <w:p w:rsidR="00EF43F7" w:rsidRDefault="00EF43F7" w:rsidP="00EF43F7">
      <w:pPr>
        <w:pStyle w:val="KeepWithNext"/>
        <w:rPr>
          <w:rtl/>
          <w:lang w:eastAsia="he-IL"/>
        </w:rPr>
      </w:pPr>
    </w:p>
    <w:p w:rsidR="00EF43F7" w:rsidRDefault="0043644C" w:rsidP="00EF43F7">
      <w:pPr>
        <w:rPr>
          <w:rtl/>
          <w:lang w:eastAsia="he-IL"/>
        </w:rPr>
      </w:pPr>
      <w:bookmarkStart w:id="5412" w:name="_ETM_Q1_1631446"/>
      <w:bookmarkStart w:id="5413" w:name="_ETM_Q1_1631485"/>
      <w:bookmarkEnd w:id="5412"/>
      <w:bookmarkEnd w:id="5413"/>
      <w:r>
        <w:rPr>
          <w:rFonts w:hint="cs"/>
          <w:rtl/>
          <w:lang w:eastAsia="he-IL"/>
        </w:rPr>
        <w:t xml:space="preserve">כן תודה. </w:t>
      </w:r>
      <w:r w:rsidR="00EF43F7">
        <w:rPr>
          <w:rFonts w:hint="cs"/>
          <w:rtl/>
          <w:lang w:eastAsia="he-IL"/>
        </w:rPr>
        <w:t xml:space="preserve">עורך </w:t>
      </w:r>
      <w:bookmarkStart w:id="5414" w:name="_ETM_Q1_1627457"/>
      <w:bookmarkEnd w:id="5414"/>
      <w:r w:rsidR="00EF43F7">
        <w:rPr>
          <w:rFonts w:hint="cs"/>
          <w:rtl/>
          <w:lang w:eastAsia="he-IL"/>
        </w:rPr>
        <w:t>דין עודד אופק</w:t>
      </w:r>
      <w:bookmarkStart w:id="5415" w:name="_ETM_Q1_1629646"/>
      <w:bookmarkEnd w:id="5415"/>
      <w:r w:rsidR="00EF43F7">
        <w:rPr>
          <w:rFonts w:hint="cs"/>
          <w:rtl/>
          <w:lang w:eastAsia="he-IL"/>
        </w:rPr>
        <w:t xml:space="preserve"> איגוד חברות האשראי. רק שאלה ממש קצרה, רק כדי שאני </w:t>
      </w:r>
      <w:bookmarkStart w:id="5416" w:name="_ETM_Q1_1635268"/>
      <w:bookmarkEnd w:id="5416"/>
      <w:r w:rsidR="00EF43F7">
        <w:rPr>
          <w:rFonts w:hint="cs"/>
          <w:rtl/>
          <w:lang w:eastAsia="he-IL"/>
        </w:rPr>
        <w:t>אבין. זה לא מחיל עליהם בהכרח את החובה בקשר עם</w:t>
      </w:r>
      <w:bookmarkStart w:id="5417" w:name="_ETM_Q1_1639006"/>
      <w:bookmarkEnd w:id="5417"/>
      <w:r w:rsidR="00EF43F7">
        <w:rPr>
          <w:rFonts w:hint="cs"/>
          <w:rtl/>
          <w:lang w:eastAsia="he-IL"/>
        </w:rPr>
        <w:t xml:space="preserve"> כספת או מה שאת תיארת עכשיו, נכון? חברות למתן שירות </w:t>
      </w:r>
      <w:bookmarkStart w:id="5418" w:name="_ETM_Q1_1643718"/>
      <w:bookmarkEnd w:id="5418"/>
      <w:r w:rsidR="00EF43F7">
        <w:rPr>
          <w:rFonts w:hint="cs"/>
          <w:rtl/>
          <w:lang w:eastAsia="he-IL"/>
        </w:rPr>
        <w:t>בנכס פיננסי. רק אם בפועל הם נותנים שירותי תשלום</w:t>
      </w:r>
      <w:r>
        <w:rPr>
          <w:rFonts w:hint="cs"/>
          <w:rtl/>
          <w:lang w:eastAsia="he-IL"/>
        </w:rPr>
        <w:t>?</w:t>
      </w:r>
    </w:p>
    <w:p w:rsidR="00EF43F7" w:rsidRDefault="00EF43F7" w:rsidP="00EF43F7">
      <w:pPr>
        <w:rPr>
          <w:rtl/>
          <w:lang w:eastAsia="he-IL"/>
        </w:rPr>
      </w:pPr>
      <w:bookmarkStart w:id="5419" w:name="_ETM_Q1_1643781"/>
      <w:bookmarkStart w:id="5420" w:name="_ETM_Q1_1643937"/>
      <w:bookmarkStart w:id="5421" w:name="_ETM_Q1_1644322"/>
      <w:bookmarkEnd w:id="5419"/>
      <w:bookmarkEnd w:id="5420"/>
      <w:bookmarkEnd w:id="5421"/>
    </w:p>
    <w:p w:rsidR="00EF43F7" w:rsidRDefault="00EF43F7" w:rsidP="00EF43F7">
      <w:pPr>
        <w:pStyle w:val="af9"/>
        <w:keepNext/>
        <w:rPr>
          <w:rtl/>
          <w:lang w:eastAsia="he-IL"/>
        </w:rPr>
      </w:pPr>
      <w:bookmarkStart w:id="5422" w:name="ET_guest_לירון_מאוטנר_לוגסי_341"/>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422"/>
    </w:p>
    <w:p w:rsidR="00EF43F7" w:rsidRDefault="00EF43F7" w:rsidP="00EF43F7">
      <w:pPr>
        <w:pStyle w:val="KeepWithNext"/>
        <w:rPr>
          <w:rtl/>
          <w:lang w:eastAsia="he-IL"/>
        </w:rPr>
      </w:pPr>
    </w:p>
    <w:p w:rsidR="00EF43F7" w:rsidRDefault="00EF43F7" w:rsidP="00EF43F7">
      <w:pPr>
        <w:rPr>
          <w:rtl/>
          <w:lang w:eastAsia="he-IL"/>
        </w:rPr>
      </w:pPr>
      <w:bookmarkStart w:id="5423" w:name="_ETM_Q1_1644570"/>
      <w:bookmarkStart w:id="5424" w:name="_ETM_Q1_1644606"/>
      <w:bookmarkEnd w:id="5423"/>
      <w:bookmarkEnd w:id="5424"/>
      <w:r>
        <w:rPr>
          <w:rFonts w:hint="cs"/>
          <w:rtl/>
          <w:lang w:eastAsia="he-IL"/>
        </w:rPr>
        <w:t xml:space="preserve">לא, רק </w:t>
      </w:r>
      <w:bookmarkStart w:id="5425" w:name="_ETM_Q1_1645638"/>
      <w:bookmarkEnd w:id="5425"/>
      <w:r>
        <w:rPr>
          <w:rFonts w:hint="cs"/>
          <w:rtl/>
          <w:lang w:eastAsia="he-IL"/>
        </w:rPr>
        <w:t>לעניין שירותי כספומט. זה הדיון.</w:t>
      </w:r>
      <w:bookmarkStart w:id="5426" w:name="_ETM_Q1_1651266"/>
      <w:bookmarkEnd w:id="5426"/>
    </w:p>
    <w:p w:rsidR="00EF43F7" w:rsidRDefault="00EF43F7" w:rsidP="00EF43F7">
      <w:pPr>
        <w:rPr>
          <w:rtl/>
          <w:lang w:eastAsia="he-IL"/>
        </w:rPr>
      </w:pPr>
      <w:bookmarkStart w:id="5427" w:name="_ETM_Q1_1651294"/>
      <w:bookmarkStart w:id="5428" w:name="_ETM_Q1_1651990"/>
      <w:bookmarkEnd w:id="5427"/>
      <w:bookmarkEnd w:id="5428"/>
    </w:p>
    <w:p w:rsidR="00EF43F7" w:rsidRDefault="00EF43F7" w:rsidP="00EF43F7">
      <w:pPr>
        <w:pStyle w:val="af9"/>
        <w:keepNext/>
        <w:rPr>
          <w:rtl/>
          <w:lang w:eastAsia="he-IL"/>
        </w:rPr>
      </w:pPr>
      <w:bookmarkStart w:id="5429" w:name="ET_guest_עודד_אופק_342"/>
      <w:r w:rsidRPr="00EF43F7">
        <w:rPr>
          <w:rStyle w:val="TagStyle"/>
          <w:rtl/>
        </w:rPr>
        <w:t xml:space="preserve"> &lt;&lt; אורח &gt;&gt; </w:t>
      </w:r>
      <w:r>
        <w:rPr>
          <w:rtl/>
          <w:lang w:eastAsia="he-IL"/>
        </w:rPr>
        <w:t>עודד אופק:</w:t>
      </w:r>
      <w:r w:rsidRPr="00EF43F7">
        <w:rPr>
          <w:rStyle w:val="TagStyle"/>
          <w:rtl/>
        </w:rPr>
        <w:t xml:space="preserve"> &lt;&lt; אורח &gt;&gt;</w:t>
      </w:r>
      <w:r w:rsidR="00855D97">
        <w:rPr>
          <w:rtl/>
          <w:lang w:eastAsia="he-IL"/>
        </w:rPr>
        <w:t xml:space="preserve"> </w:t>
      </w:r>
      <w:r>
        <w:rPr>
          <w:rtl/>
          <w:lang w:eastAsia="he-IL"/>
        </w:rPr>
        <w:t xml:space="preserve"> </w:t>
      </w:r>
      <w:bookmarkEnd w:id="5429"/>
    </w:p>
    <w:p w:rsidR="00EF43F7" w:rsidRDefault="00EF43F7" w:rsidP="00EF43F7">
      <w:pPr>
        <w:pStyle w:val="KeepWithNext"/>
        <w:rPr>
          <w:rtl/>
          <w:lang w:eastAsia="he-IL"/>
        </w:rPr>
      </w:pPr>
    </w:p>
    <w:p w:rsidR="00EF43F7" w:rsidRDefault="00EF43F7" w:rsidP="00EF43F7">
      <w:pPr>
        <w:rPr>
          <w:rtl/>
          <w:lang w:eastAsia="he-IL"/>
        </w:rPr>
      </w:pPr>
      <w:bookmarkStart w:id="5430" w:name="_ETM_Q1_1652230"/>
      <w:bookmarkStart w:id="5431" w:name="_ETM_Q1_1652261"/>
      <w:bookmarkEnd w:id="5430"/>
      <w:bookmarkEnd w:id="5431"/>
      <w:r>
        <w:rPr>
          <w:rFonts w:hint="cs"/>
          <w:rtl/>
          <w:lang w:eastAsia="he-IL"/>
        </w:rPr>
        <w:t xml:space="preserve">רק אם בפועל הם נותנים </w:t>
      </w:r>
      <w:bookmarkStart w:id="5432" w:name="_ETM_Q1_1654173"/>
      <w:bookmarkEnd w:id="5432"/>
      <w:r>
        <w:rPr>
          <w:rFonts w:hint="cs"/>
          <w:rtl/>
          <w:lang w:eastAsia="he-IL"/>
        </w:rPr>
        <w:t>את השירותים האלה? שירותי תשלום הכוונה?</w:t>
      </w:r>
    </w:p>
    <w:p w:rsidR="00EF43F7" w:rsidRDefault="00EF43F7" w:rsidP="00EF43F7">
      <w:pPr>
        <w:rPr>
          <w:rtl/>
          <w:lang w:eastAsia="he-IL"/>
        </w:rPr>
      </w:pPr>
      <w:bookmarkStart w:id="5433" w:name="_ETM_Q1_1656897"/>
      <w:bookmarkStart w:id="5434" w:name="_ETM_Q1_1656923"/>
      <w:bookmarkStart w:id="5435" w:name="_ETM_Q1_1657367"/>
      <w:bookmarkEnd w:id="5433"/>
      <w:bookmarkEnd w:id="5434"/>
      <w:bookmarkEnd w:id="5435"/>
    </w:p>
    <w:p w:rsidR="00EF43F7" w:rsidRDefault="00EF43F7" w:rsidP="00EF43F7">
      <w:pPr>
        <w:pStyle w:val="af9"/>
        <w:keepNext/>
        <w:rPr>
          <w:rtl/>
          <w:lang w:eastAsia="he-IL"/>
        </w:rPr>
      </w:pPr>
      <w:bookmarkStart w:id="5436" w:name="ET_guest_לירון_מאוטנר_לוגסי_343"/>
      <w:r w:rsidRPr="00EF43F7">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F43F7">
        <w:rPr>
          <w:rStyle w:val="TagStyle"/>
          <w:rtl/>
        </w:rPr>
        <w:t xml:space="preserve"> &lt;&lt; אורח &gt;&gt;</w:t>
      </w:r>
      <w:r w:rsidR="00855D97">
        <w:rPr>
          <w:rtl/>
          <w:lang w:eastAsia="he-IL"/>
        </w:rPr>
        <w:t xml:space="preserve"> </w:t>
      </w:r>
      <w:r>
        <w:rPr>
          <w:rtl/>
          <w:lang w:eastAsia="he-IL"/>
        </w:rPr>
        <w:t xml:space="preserve"> </w:t>
      </w:r>
      <w:bookmarkEnd w:id="5436"/>
    </w:p>
    <w:p w:rsidR="00EF43F7" w:rsidRDefault="00EF43F7" w:rsidP="00EF43F7">
      <w:pPr>
        <w:pStyle w:val="KeepWithNext"/>
        <w:rPr>
          <w:rtl/>
          <w:lang w:eastAsia="he-IL"/>
        </w:rPr>
      </w:pPr>
    </w:p>
    <w:p w:rsidR="00EF43F7" w:rsidRDefault="00EF43F7" w:rsidP="00EF43F7">
      <w:pPr>
        <w:rPr>
          <w:rtl/>
          <w:lang w:eastAsia="he-IL"/>
        </w:rPr>
      </w:pPr>
      <w:bookmarkStart w:id="5437" w:name="_ETM_Q1_1657650"/>
      <w:bookmarkStart w:id="5438" w:name="_ETM_Q1_1657681"/>
      <w:bookmarkEnd w:id="5437"/>
      <w:bookmarkEnd w:id="5438"/>
      <w:r>
        <w:rPr>
          <w:rFonts w:hint="cs"/>
          <w:rtl/>
          <w:lang w:eastAsia="he-IL"/>
        </w:rPr>
        <w:t xml:space="preserve">לא שירותי תשלום, </w:t>
      </w:r>
      <w:bookmarkStart w:id="5439" w:name="_ETM_Q1_1655293"/>
      <w:bookmarkEnd w:id="5439"/>
      <w:r>
        <w:rPr>
          <w:rFonts w:hint="cs"/>
          <w:rtl/>
          <w:lang w:eastAsia="he-IL"/>
        </w:rPr>
        <w:t>שירותי</w:t>
      </w:r>
      <w:bookmarkStart w:id="5440" w:name="_ETM_Q1_1657731"/>
      <w:bookmarkEnd w:id="5440"/>
      <w:r>
        <w:rPr>
          <w:rFonts w:hint="cs"/>
          <w:rtl/>
          <w:lang w:eastAsia="he-IL"/>
        </w:rPr>
        <w:t xml:space="preserve"> כספומט.</w:t>
      </w:r>
      <w:bookmarkStart w:id="5441" w:name="_ETM_Q1_1655877"/>
      <w:bookmarkEnd w:id="5441"/>
      <w:r w:rsidR="003E700E">
        <w:rPr>
          <w:rFonts w:hint="cs"/>
          <w:rtl/>
          <w:lang w:eastAsia="he-IL"/>
        </w:rPr>
        <w:t xml:space="preserve"> אם הם</w:t>
      </w:r>
      <w:bookmarkStart w:id="5442" w:name="_ETM_Q1_1658817"/>
      <w:bookmarkEnd w:id="5442"/>
      <w:r w:rsidR="0043644C">
        <w:rPr>
          <w:rFonts w:hint="cs"/>
          <w:rtl/>
          <w:lang w:eastAsia="he-IL"/>
        </w:rPr>
        <w:t xml:space="preserve"> </w:t>
      </w:r>
      <w:r w:rsidR="003E700E">
        <w:rPr>
          <w:rFonts w:hint="cs"/>
          <w:rtl/>
          <w:lang w:eastAsia="he-IL"/>
        </w:rPr>
        <w:t xml:space="preserve">נותנים שירותי תשלום אז זה חל </w:t>
      </w:r>
      <w:bookmarkStart w:id="5443" w:name="_ETM_Q1_1660240"/>
      <w:bookmarkEnd w:id="5443"/>
      <w:r w:rsidR="003E700E">
        <w:rPr>
          <w:rFonts w:hint="cs"/>
          <w:rtl/>
          <w:lang w:eastAsia="he-IL"/>
        </w:rPr>
        <w:t xml:space="preserve">על חוק שירותי תשלום, אם הם נותנים שירותי כספומט, בין </w:t>
      </w:r>
      <w:bookmarkStart w:id="5444" w:name="_ETM_Q1_1665471"/>
      <w:bookmarkEnd w:id="5444"/>
      <w:r w:rsidR="003E700E">
        <w:rPr>
          <w:rFonts w:hint="cs"/>
          <w:rtl/>
          <w:lang w:eastAsia="he-IL"/>
        </w:rPr>
        <w:t>א</w:t>
      </w:r>
      <w:bookmarkStart w:id="5445" w:name="_ETM_Q1_1660925"/>
      <w:bookmarkEnd w:id="5445"/>
      <w:r w:rsidR="003E700E">
        <w:rPr>
          <w:rFonts w:hint="cs"/>
          <w:rtl/>
          <w:lang w:eastAsia="he-IL"/>
        </w:rPr>
        <w:t>ם הם נותנים גם בנוסף שירותי תשלום ו</w:t>
      </w:r>
      <w:r w:rsidR="0043644C">
        <w:rPr>
          <w:rFonts w:hint="cs"/>
          <w:rtl/>
          <w:lang w:eastAsia="he-IL"/>
        </w:rPr>
        <w:t>בין</w:t>
      </w:r>
      <w:bookmarkStart w:id="5446" w:name="_ETM_Q1_1662999"/>
      <w:bookmarkEnd w:id="5446"/>
      <w:r w:rsidR="003E700E">
        <w:rPr>
          <w:rFonts w:hint="cs"/>
          <w:rtl/>
          <w:lang w:eastAsia="he-IL"/>
        </w:rPr>
        <w:t xml:space="preserve"> אם לא,</w:t>
      </w:r>
      <w:bookmarkStart w:id="5447" w:name="_ETM_Q1_1669041"/>
      <w:bookmarkEnd w:id="5447"/>
      <w:r w:rsidR="0043644C">
        <w:rPr>
          <w:rFonts w:hint="cs"/>
          <w:rtl/>
          <w:lang w:eastAsia="he-IL"/>
        </w:rPr>
        <w:t xml:space="preserve"> על שירותי הכספומט, יכול להיות שבהמשך, </w:t>
      </w:r>
      <w:bookmarkStart w:id="5448" w:name="_ETM_Q1_1667237"/>
      <w:bookmarkEnd w:id="5448"/>
      <w:r w:rsidR="0043644C">
        <w:rPr>
          <w:rFonts w:hint="cs"/>
          <w:rtl/>
          <w:lang w:eastAsia="he-IL"/>
        </w:rPr>
        <w:t>השר,</w:t>
      </w:r>
      <w:r w:rsidR="003E700E">
        <w:rPr>
          <w:rFonts w:hint="cs"/>
          <w:rtl/>
          <w:lang w:eastAsia="he-IL"/>
        </w:rPr>
        <w:t xml:space="preserve"> אם הוא ימצא לנכון</w:t>
      </w:r>
      <w:r w:rsidR="0043644C">
        <w:rPr>
          <w:rFonts w:hint="cs"/>
          <w:rtl/>
          <w:lang w:eastAsia="he-IL"/>
        </w:rPr>
        <w:t>,</w:t>
      </w:r>
      <w:r w:rsidR="003E700E">
        <w:rPr>
          <w:rFonts w:hint="cs"/>
          <w:rtl/>
          <w:lang w:eastAsia="he-IL"/>
        </w:rPr>
        <w:t xml:space="preserve"> יחשוב שיש סעיפים מסוימים </w:t>
      </w:r>
      <w:bookmarkStart w:id="5449" w:name="_ETM_Q1_1673780"/>
      <w:bookmarkEnd w:id="5449"/>
      <w:r w:rsidR="003E700E">
        <w:rPr>
          <w:rFonts w:hint="cs"/>
          <w:rtl/>
          <w:lang w:eastAsia="he-IL"/>
        </w:rPr>
        <w:t>ב</w:t>
      </w:r>
      <w:r w:rsidR="0043644C">
        <w:rPr>
          <w:rFonts w:hint="cs"/>
          <w:rtl/>
          <w:lang w:eastAsia="he-IL"/>
        </w:rPr>
        <w:t xml:space="preserve">תוך </w:t>
      </w:r>
      <w:bookmarkStart w:id="5450" w:name="_ETM_Q1_1667403"/>
      <w:bookmarkEnd w:id="5450"/>
      <w:r w:rsidR="003E700E">
        <w:rPr>
          <w:rFonts w:hint="cs"/>
          <w:rtl/>
          <w:lang w:eastAsia="he-IL"/>
        </w:rPr>
        <w:t>חוק ש</w:t>
      </w:r>
      <w:bookmarkStart w:id="5451" w:name="_ETM_Q1_1671829"/>
      <w:bookmarkEnd w:id="5451"/>
      <w:r w:rsidR="003E700E">
        <w:rPr>
          <w:rFonts w:hint="cs"/>
          <w:rtl/>
          <w:lang w:eastAsia="he-IL"/>
        </w:rPr>
        <w:t>ירותי</w:t>
      </w:r>
      <w:bookmarkStart w:id="5452" w:name="_ETM_Q1_1667963"/>
      <w:bookmarkEnd w:id="5452"/>
      <w:r w:rsidR="003E700E">
        <w:rPr>
          <w:rFonts w:hint="cs"/>
          <w:rtl/>
          <w:lang w:eastAsia="he-IL"/>
        </w:rPr>
        <w:t xml:space="preserve"> תשלום</w:t>
      </w:r>
      <w:r w:rsidR="0043644C">
        <w:rPr>
          <w:rFonts w:hint="cs"/>
          <w:rtl/>
          <w:lang w:eastAsia="he-IL"/>
        </w:rPr>
        <w:t xml:space="preserve"> שמתאים שיחולו</w:t>
      </w:r>
      <w:bookmarkStart w:id="5453" w:name="_ETM_Q1_1668162"/>
      <w:bookmarkStart w:id="5454" w:name="_ETM_Q1_1665862"/>
      <w:bookmarkEnd w:id="5453"/>
      <w:bookmarkEnd w:id="5454"/>
      <w:r w:rsidR="0043644C">
        <w:rPr>
          <w:rFonts w:hint="cs"/>
          <w:rtl/>
          <w:lang w:eastAsia="he-IL"/>
        </w:rPr>
        <w:t>,</w:t>
      </w:r>
      <w:r w:rsidR="003E700E">
        <w:rPr>
          <w:rFonts w:hint="cs"/>
          <w:rtl/>
          <w:lang w:eastAsia="he-IL"/>
        </w:rPr>
        <w:t xml:space="preserve"> בהתאמות או בשינויים</w:t>
      </w:r>
      <w:bookmarkStart w:id="5455" w:name="_ETM_Q1_1674139"/>
      <w:bookmarkEnd w:id="5455"/>
      <w:r w:rsidR="003E700E">
        <w:rPr>
          <w:rFonts w:hint="cs"/>
          <w:rtl/>
          <w:lang w:eastAsia="he-IL"/>
        </w:rPr>
        <w:t xml:space="preserve"> על שירותי</w:t>
      </w:r>
      <w:bookmarkStart w:id="5456" w:name="_ETM_Q1_1679266"/>
      <w:bookmarkEnd w:id="5456"/>
      <w:r w:rsidR="003E700E">
        <w:rPr>
          <w:rFonts w:hint="cs"/>
          <w:rtl/>
          <w:lang w:eastAsia="he-IL"/>
        </w:rPr>
        <w:t xml:space="preserve"> הכספומט, לא על שירותים</w:t>
      </w:r>
      <w:bookmarkStart w:id="5457" w:name="_ETM_Q1_1675988"/>
      <w:bookmarkEnd w:id="5457"/>
      <w:r w:rsidR="003E700E">
        <w:rPr>
          <w:rFonts w:hint="cs"/>
          <w:rtl/>
          <w:lang w:eastAsia="he-IL"/>
        </w:rPr>
        <w:t xml:space="preserve"> נוספים אחרים שהם נותנים</w:t>
      </w:r>
      <w:r w:rsidR="0043644C">
        <w:rPr>
          <w:rFonts w:hint="cs"/>
          <w:rtl/>
          <w:lang w:eastAsia="he-IL"/>
        </w:rPr>
        <w:t>.</w:t>
      </w:r>
      <w:bookmarkStart w:id="5458" w:name="_ETM_Q1_1678623"/>
      <w:bookmarkEnd w:id="5458"/>
    </w:p>
    <w:p w:rsidR="003E700E" w:rsidRDefault="003E700E" w:rsidP="00EF43F7">
      <w:pPr>
        <w:rPr>
          <w:rtl/>
          <w:lang w:eastAsia="he-IL"/>
        </w:rPr>
      </w:pPr>
      <w:bookmarkStart w:id="5459" w:name="_ETM_Q1_1679975"/>
      <w:bookmarkStart w:id="5460" w:name="_ETM_Q1_1680017"/>
      <w:bookmarkEnd w:id="5459"/>
      <w:bookmarkEnd w:id="5460"/>
    </w:p>
    <w:p w:rsidR="003E700E" w:rsidRDefault="003E700E" w:rsidP="003E700E">
      <w:pPr>
        <w:pStyle w:val="af9"/>
        <w:keepNext/>
        <w:rPr>
          <w:rtl/>
          <w:lang w:eastAsia="he-IL"/>
        </w:rPr>
      </w:pPr>
      <w:bookmarkStart w:id="5461" w:name="ET_guest_עודד_אופק_344"/>
      <w:r w:rsidRPr="003E700E">
        <w:rPr>
          <w:rStyle w:val="TagStyle"/>
          <w:rtl/>
        </w:rPr>
        <w:t xml:space="preserve"> &lt;&lt; אורח &gt;&gt; </w:t>
      </w:r>
      <w:r>
        <w:rPr>
          <w:rtl/>
          <w:lang w:eastAsia="he-IL"/>
        </w:rPr>
        <w:t>עודד אופק:</w:t>
      </w:r>
      <w:r w:rsidRPr="003E700E">
        <w:rPr>
          <w:rStyle w:val="TagStyle"/>
          <w:rtl/>
        </w:rPr>
        <w:t xml:space="preserve"> &lt;&lt; אורח &gt;&gt;</w:t>
      </w:r>
      <w:r w:rsidR="00855D97">
        <w:rPr>
          <w:rtl/>
          <w:lang w:eastAsia="he-IL"/>
        </w:rPr>
        <w:t xml:space="preserve"> </w:t>
      </w:r>
      <w:r>
        <w:rPr>
          <w:rtl/>
          <w:lang w:eastAsia="he-IL"/>
        </w:rPr>
        <w:t xml:space="preserve"> </w:t>
      </w:r>
      <w:bookmarkEnd w:id="5461"/>
    </w:p>
    <w:p w:rsidR="003E700E" w:rsidRDefault="003E700E" w:rsidP="003E700E">
      <w:pPr>
        <w:pStyle w:val="KeepWithNext"/>
        <w:rPr>
          <w:rtl/>
          <w:lang w:eastAsia="he-IL"/>
        </w:rPr>
      </w:pPr>
    </w:p>
    <w:p w:rsidR="003E700E" w:rsidRDefault="003E700E" w:rsidP="003E700E">
      <w:pPr>
        <w:rPr>
          <w:rtl/>
          <w:lang w:eastAsia="he-IL"/>
        </w:rPr>
      </w:pPr>
      <w:bookmarkStart w:id="5462" w:name="_ETM_Q1_1680798"/>
      <w:bookmarkStart w:id="5463" w:name="_ETM_Q1_1680842"/>
      <w:bookmarkStart w:id="5464" w:name="_ETM_Q1_1688278"/>
      <w:bookmarkEnd w:id="5462"/>
      <w:bookmarkEnd w:id="5463"/>
      <w:bookmarkEnd w:id="5464"/>
      <w:r>
        <w:rPr>
          <w:rFonts w:hint="cs"/>
          <w:rtl/>
          <w:lang w:eastAsia="he-IL"/>
        </w:rPr>
        <w:t xml:space="preserve">בסדר, אבל </w:t>
      </w:r>
      <w:bookmarkStart w:id="5465" w:name="_ETM_Q1_1682877"/>
      <w:bookmarkEnd w:id="5465"/>
      <w:r>
        <w:rPr>
          <w:rFonts w:hint="cs"/>
          <w:rtl/>
          <w:lang w:eastAsia="he-IL"/>
        </w:rPr>
        <w:t xml:space="preserve">אז המשמעות </w:t>
      </w:r>
      <w:r w:rsidR="0043644C">
        <w:rPr>
          <w:rFonts w:hint="cs"/>
          <w:rtl/>
          <w:lang w:eastAsia="he-IL"/>
        </w:rPr>
        <w:t xml:space="preserve">היא שיכול להיות שרק </w:t>
      </w:r>
      <w:bookmarkStart w:id="5466" w:name="_ETM_Q1_1680094"/>
      <w:bookmarkEnd w:id="5466"/>
      <w:r w:rsidR="0043644C">
        <w:rPr>
          <w:rFonts w:hint="cs"/>
          <w:rtl/>
          <w:lang w:eastAsia="he-IL"/>
        </w:rPr>
        <w:t>בגין שירותי כספומט</w:t>
      </w:r>
      <w:bookmarkStart w:id="5467" w:name="_ETM_Q1_1677390"/>
      <w:bookmarkEnd w:id="5467"/>
      <w:r>
        <w:rPr>
          <w:rFonts w:hint="cs"/>
          <w:rtl/>
          <w:lang w:eastAsia="he-IL"/>
        </w:rPr>
        <w:t xml:space="preserve"> בעל רישיון למתן </w:t>
      </w:r>
      <w:r w:rsidR="0043644C">
        <w:rPr>
          <w:rFonts w:hint="cs"/>
          <w:rtl/>
          <w:lang w:eastAsia="he-IL"/>
        </w:rPr>
        <w:t>שירות בנכס פיננסי,</w:t>
      </w:r>
      <w:bookmarkStart w:id="5468" w:name="_ETM_Q1_1679980"/>
      <w:bookmarkEnd w:id="5468"/>
      <w:r w:rsidR="0043644C">
        <w:rPr>
          <w:rFonts w:hint="cs"/>
          <w:rtl/>
          <w:lang w:eastAsia="he-IL"/>
        </w:rPr>
        <w:t xml:space="preserve"> רק בגין שירותי</w:t>
      </w:r>
      <w:r>
        <w:rPr>
          <w:rFonts w:hint="cs"/>
          <w:rtl/>
          <w:lang w:eastAsia="he-IL"/>
        </w:rPr>
        <w:t xml:space="preserve"> כספומט יחילו</w:t>
      </w:r>
      <w:bookmarkStart w:id="5469" w:name="_ETM_Q1_1688659"/>
      <w:bookmarkEnd w:id="5469"/>
      <w:r>
        <w:rPr>
          <w:rFonts w:hint="cs"/>
          <w:rtl/>
          <w:lang w:eastAsia="he-IL"/>
        </w:rPr>
        <w:t xml:space="preserve"> עליו את חוק שירותי תשלום</w:t>
      </w:r>
      <w:bookmarkStart w:id="5470" w:name="_ETM_Q1_1686821"/>
      <w:bookmarkStart w:id="5471" w:name="_ETM_Q1_1687182"/>
      <w:bookmarkEnd w:id="5470"/>
      <w:bookmarkEnd w:id="5471"/>
      <w:r w:rsidR="0043644C">
        <w:rPr>
          <w:rFonts w:hint="cs"/>
          <w:rtl/>
          <w:lang w:eastAsia="he-IL"/>
        </w:rPr>
        <w:t>?</w:t>
      </w:r>
      <w:bookmarkStart w:id="5472" w:name="_ETM_Q1_1685393"/>
      <w:bookmarkEnd w:id="5472"/>
    </w:p>
    <w:p w:rsidR="003E700E" w:rsidRDefault="003E700E" w:rsidP="003E700E">
      <w:pPr>
        <w:rPr>
          <w:rtl/>
          <w:lang w:eastAsia="he-IL"/>
        </w:rPr>
      </w:pPr>
      <w:bookmarkStart w:id="5473" w:name="_ETM_Q1_1687219"/>
      <w:bookmarkEnd w:id="5473"/>
    </w:p>
    <w:p w:rsidR="003E700E" w:rsidRDefault="003E700E" w:rsidP="003E700E">
      <w:pPr>
        <w:pStyle w:val="af5"/>
        <w:keepNext/>
        <w:rPr>
          <w:rtl/>
        </w:rPr>
      </w:pPr>
      <w:bookmarkStart w:id="5474" w:name="ET_interruption_קריאה_345"/>
      <w:r w:rsidRPr="003E700E">
        <w:rPr>
          <w:rStyle w:val="TagStyle"/>
          <w:rtl/>
        </w:rPr>
        <w:t xml:space="preserve"> &lt;&lt; קריאה &gt;&gt; </w:t>
      </w:r>
      <w:r>
        <w:rPr>
          <w:rtl/>
        </w:rPr>
        <w:t>קריאה:</w:t>
      </w:r>
      <w:r w:rsidRPr="003E700E">
        <w:rPr>
          <w:rStyle w:val="TagStyle"/>
          <w:rtl/>
        </w:rPr>
        <w:t xml:space="preserve"> &lt;&lt; קריאה &gt;&gt;</w:t>
      </w:r>
      <w:r w:rsidR="00855D97">
        <w:rPr>
          <w:rtl/>
        </w:rPr>
        <w:t xml:space="preserve"> </w:t>
      </w:r>
      <w:r>
        <w:rPr>
          <w:rtl/>
        </w:rPr>
        <w:t xml:space="preserve"> </w:t>
      </w:r>
      <w:bookmarkEnd w:id="5474"/>
    </w:p>
    <w:p w:rsidR="003E700E" w:rsidRDefault="003E700E" w:rsidP="003E700E">
      <w:pPr>
        <w:pStyle w:val="KeepWithNext"/>
        <w:rPr>
          <w:rtl/>
          <w:lang w:eastAsia="he-IL"/>
        </w:rPr>
      </w:pPr>
    </w:p>
    <w:p w:rsidR="003E700E" w:rsidRDefault="003E700E" w:rsidP="003E700E">
      <w:pPr>
        <w:rPr>
          <w:rtl/>
          <w:lang w:eastAsia="he-IL"/>
        </w:rPr>
      </w:pPr>
      <w:bookmarkStart w:id="5475" w:name="_ETM_Q1_1691146"/>
      <w:bookmarkEnd w:id="5475"/>
      <w:r>
        <w:rPr>
          <w:rFonts w:hint="cs"/>
          <w:rtl/>
          <w:lang w:eastAsia="he-IL"/>
        </w:rPr>
        <w:t xml:space="preserve">שוב, כמו שלירון אמרה, </w:t>
      </w:r>
      <w:bookmarkStart w:id="5476" w:name="_ETM_Q1_1688710"/>
      <w:bookmarkEnd w:id="5476"/>
      <w:r>
        <w:rPr>
          <w:rFonts w:hint="cs"/>
          <w:rtl/>
          <w:lang w:eastAsia="he-IL"/>
        </w:rPr>
        <w:t xml:space="preserve">לא </w:t>
      </w:r>
      <w:bookmarkStart w:id="5477" w:name="_ETM_Q1_1689173"/>
      <w:bookmarkEnd w:id="5477"/>
      <w:r w:rsidR="0043644C">
        <w:rPr>
          <w:rFonts w:hint="cs"/>
          <w:rtl/>
          <w:lang w:eastAsia="he-IL"/>
        </w:rPr>
        <w:t>את</w:t>
      </w:r>
      <w:r>
        <w:rPr>
          <w:rFonts w:hint="cs"/>
          <w:rtl/>
          <w:lang w:eastAsia="he-IL"/>
        </w:rPr>
        <w:t xml:space="preserve"> חוק, סעיפים ספציפיים שהשר יחשוב שנכון להחיל עליהם</w:t>
      </w:r>
      <w:bookmarkStart w:id="5478" w:name="_ETM_Q1_1696137"/>
      <w:bookmarkEnd w:id="5478"/>
      <w:r w:rsidR="0043644C">
        <w:rPr>
          <w:rFonts w:hint="cs"/>
          <w:rtl/>
          <w:lang w:eastAsia="he-IL"/>
        </w:rPr>
        <w:t>.</w:t>
      </w:r>
    </w:p>
    <w:p w:rsidR="003E700E" w:rsidRDefault="003E700E" w:rsidP="003E700E">
      <w:pPr>
        <w:rPr>
          <w:rtl/>
          <w:lang w:eastAsia="he-IL"/>
        </w:rPr>
      </w:pPr>
      <w:bookmarkStart w:id="5479" w:name="_ETM_Q1_1696167"/>
      <w:bookmarkStart w:id="5480" w:name="_ETM_Q1_1696937"/>
      <w:bookmarkEnd w:id="5479"/>
      <w:bookmarkEnd w:id="5480"/>
    </w:p>
    <w:p w:rsidR="003E700E" w:rsidRDefault="003E700E" w:rsidP="003E700E">
      <w:pPr>
        <w:pStyle w:val="af9"/>
        <w:keepNext/>
        <w:rPr>
          <w:rtl/>
          <w:lang w:eastAsia="he-IL"/>
        </w:rPr>
      </w:pPr>
      <w:bookmarkStart w:id="5481" w:name="ET_guest_עודד_אופק_346"/>
      <w:r w:rsidRPr="003E700E">
        <w:rPr>
          <w:rStyle w:val="TagStyle"/>
          <w:rtl/>
        </w:rPr>
        <w:t xml:space="preserve"> &lt;&lt; אורח &gt;&gt; </w:t>
      </w:r>
      <w:r>
        <w:rPr>
          <w:rtl/>
          <w:lang w:eastAsia="he-IL"/>
        </w:rPr>
        <w:t>עודד אופק:</w:t>
      </w:r>
      <w:r w:rsidRPr="003E700E">
        <w:rPr>
          <w:rStyle w:val="TagStyle"/>
          <w:rtl/>
        </w:rPr>
        <w:t xml:space="preserve"> &lt;&lt; אורח &gt;&gt;</w:t>
      </w:r>
      <w:r w:rsidR="00855D97">
        <w:rPr>
          <w:rtl/>
          <w:lang w:eastAsia="he-IL"/>
        </w:rPr>
        <w:t xml:space="preserve"> </w:t>
      </w:r>
      <w:r>
        <w:rPr>
          <w:rtl/>
          <w:lang w:eastAsia="he-IL"/>
        </w:rPr>
        <w:t xml:space="preserve"> </w:t>
      </w:r>
      <w:bookmarkEnd w:id="5481"/>
    </w:p>
    <w:p w:rsidR="003E700E" w:rsidRDefault="003E700E" w:rsidP="003E700E">
      <w:pPr>
        <w:pStyle w:val="KeepWithNext"/>
        <w:rPr>
          <w:rtl/>
          <w:lang w:eastAsia="he-IL"/>
        </w:rPr>
      </w:pPr>
    </w:p>
    <w:p w:rsidR="003E700E" w:rsidRDefault="003E700E" w:rsidP="003E700E">
      <w:pPr>
        <w:rPr>
          <w:rtl/>
          <w:lang w:eastAsia="he-IL"/>
        </w:rPr>
      </w:pPr>
      <w:bookmarkStart w:id="5482" w:name="_ETM_Q1_1697190"/>
      <w:bookmarkStart w:id="5483" w:name="_ETM_Q1_1697221"/>
      <w:bookmarkEnd w:id="5482"/>
      <w:bookmarkEnd w:id="5483"/>
      <w:r>
        <w:rPr>
          <w:rFonts w:hint="cs"/>
          <w:rtl/>
          <w:lang w:eastAsia="he-IL"/>
        </w:rPr>
        <w:t xml:space="preserve">ואז זה </w:t>
      </w:r>
      <w:bookmarkStart w:id="5484" w:name="_ETM_Q1_1698054"/>
      <w:bookmarkEnd w:id="5484"/>
      <w:r>
        <w:rPr>
          <w:rFonts w:hint="cs"/>
          <w:rtl/>
          <w:lang w:eastAsia="he-IL"/>
        </w:rPr>
        <w:t>בעצם יהיה?</w:t>
      </w:r>
      <w:bookmarkStart w:id="5485" w:name="_ETM_Q1_1699021"/>
      <w:bookmarkEnd w:id="5485"/>
    </w:p>
    <w:p w:rsidR="003E700E" w:rsidRDefault="003E700E" w:rsidP="003E700E">
      <w:pPr>
        <w:rPr>
          <w:rtl/>
          <w:lang w:eastAsia="he-IL"/>
        </w:rPr>
      </w:pPr>
      <w:bookmarkStart w:id="5486" w:name="_ETM_Q1_1699055"/>
      <w:bookmarkEnd w:id="5486"/>
    </w:p>
    <w:p w:rsidR="003E700E" w:rsidRDefault="003E700E" w:rsidP="003E700E">
      <w:pPr>
        <w:pStyle w:val="af9"/>
        <w:keepNext/>
        <w:rPr>
          <w:rtl/>
          <w:lang w:eastAsia="he-IL"/>
        </w:rPr>
      </w:pPr>
      <w:bookmarkStart w:id="5487" w:name="ET_guest_לירון_מאוטנר_לוגסי_347"/>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487"/>
    </w:p>
    <w:p w:rsidR="003E700E" w:rsidRDefault="003E700E" w:rsidP="003E700E">
      <w:pPr>
        <w:pStyle w:val="KeepWithNext"/>
        <w:rPr>
          <w:rtl/>
          <w:lang w:eastAsia="he-IL"/>
        </w:rPr>
      </w:pPr>
    </w:p>
    <w:p w:rsidR="003E700E" w:rsidRDefault="003E700E" w:rsidP="003E700E">
      <w:pPr>
        <w:rPr>
          <w:rtl/>
          <w:lang w:eastAsia="he-IL"/>
        </w:rPr>
      </w:pPr>
      <w:bookmarkStart w:id="5488" w:name="_ETM_Q1_1699659"/>
      <w:bookmarkStart w:id="5489" w:name="_ETM_Q1_1699692"/>
      <w:bookmarkEnd w:id="5488"/>
      <w:bookmarkEnd w:id="5489"/>
      <w:r>
        <w:rPr>
          <w:rFonts w:hint="cs"/>
          <w:rtl/>
          <w:lang w:eastAsia="he-IL"/>
        </w:rPr>
        <w:t>זאת תהיה המשמעות.</w:t>
      </w:r>
      <w:bookmarkStart w:id="5490" w:name="_ETM_Q1_1696872"/>
      <w:bookmarkEnd w:id="5490"/>
      <w:r>
        <w:rPr>
          <w:rFonts w:hint="cs"/>
          <w:rtl/>
          <w:lang w:eastAsia="he-IL"/>
        </w:rPr>
        <w:t xml:space="preserve"> כי כרגע המשמעות היא שבעצם עד </w:t>
      </w:r>
      <w:bookmarkStart w:id="5491" w:name="_ETM_Q1_1700020"/>
      <w:bookmarkEnd w:id="5491"/>
      <w:r>
        <w:rPr>
          <w:rFonts w:hint="cs"/>
          <w:rtl/>
          <w:lang w:eastAsia="he-IL"/>
        </w:rPr>
        <w:t>שלא נעשה את החיתוך הברור הזה, המשמעות היא שהחוק חל</w:t>
      </w:r>
      <w:r w:rsidR="0043644C">
        <w:rPr>
          <w:rFonts w:hint="cs"/>
          <w:rtl/>
          <w:lang w:eastAsia="he-IL"/>
        </w:rPr>
        <w:t>.</w:t>
      </w:r>
    </w:p>
    <w:p w:rsidR="003E700E" w:rsidRDefault="003E700E" w:rsidP="003E700E">
      <w:pPr>
        <w:rPr>
          <w:rtl/>
          <w:lang w:eastAsia="he-IL"/>
        </w:rPr>
      </w:pPr>
      <w:bookmarkStart w:id="5492" w:name="_ETM_Q1_1704899"/>
      <w:bookmarkStart w:id="5493" w:name="_ETM_Q1_1704927"/>
      <w:bookmarkStart w:id="5494" w:name="_ETM_Q1_1705721"/>
      <w:bookmarkEnd w:id="5492"/>
      <w:bookmarkEnd w:id="5493"/>
      <w:bookmarkEnd w:id="5494"/>
    </w:p>
    <w:p w:rsidR="003E700E" w:rsidRDefault="003E700E" w:rsidP="003E700E">
      <w:pPr>
        <w:pStyle w:val="af9"/>
        <w:keepNext/>
        <w:rPr>
          <w:rtl/>
          <w:lang w:eastAsia="he-IL"/>
        </w:rPr>
      </w:pPr>
      <w:bookmarkStart w:id="5495" w:name="ET_guest_עודד_אופק_348"/>
      <w:r w:rsidRPr="003E700E">
        <w:rPr>
          <w:rStyle w:val="TagStyle"/>
          <w:rtl/>
        </w:rPr>
        <w:t xml:space="preserve"> &lt;&lt; אורח &gt;&gt; </w:t>
      </w:r>
      <w:r>
        <w:rPr>
          <w:rtl/>
          <w:lang w:eastAsia="he-IL"/>
        </w:rPr>
        <w:t>עודד אופק:</w:t>
      </w:r>
      <w:r w:rsidRPr="003E700E">
        <w:rPr>
          <w:rStyle w:val="TagStyle"/>
          <w:rtl/>
        </w:rPr>
        <w:t xml:space="preserve"> &lt;&lt; אורח &gt;&gt;</w:t>
      </w:r>
      <w:r w:rsidR="00855D97">
        <w:rPr>
          <w:rtl/>
          <w:lang w:eastAsia="he-IL"/>
        </w:rPr>
        <w:t xml:space="preserve"> </w:t>
      </w:r>
      <w:r>
        <w:rPr>
          <w:rtl/>
          <w:lang w:eastAsia="he-IL"/>
        </w:rPr>
        <w:t xml:space="preserve"> </w:t>
      </w:r>
      <w:bookmarkEnd w:id="5495"/>
    </w:p>
    <w:p w:rsidR="003E700E" w:rsidRDefault="003E700E" w:rsidP="003E700E">
      <w:pPr>
        <w:pStyle w:val="KeepWithNext"/>
        <w:rPr>
          <w:rtl/>
          <w:lang w:eastAsia="he-IL"/>
        </w:rPr>
      </w:pPr>
    </w:p>
    <w:p w:rsidR="003E700E" w:rsidRDefault="003E700E" w:rsidP="003E700E">
      <w:pPr>
        <w:rPr>
          <w:rtl/>
          <w:lang w:eastAsia="he-IL"/>
        </w:rPr>
      </w:pPr>
      <w:bookmarkStart w:id="5496" w:name="_ETM_Q1_1705983"/>
      <w:bookmarkStart w:id="5497" w:name="_ETM_Q1_1706012"/>
      <w:bookmarkEnd w:id="5496"/>
      <w:bookmarkEnd w:id="5497"/>
      <w:r>
        <w:rPr>
          <w:rFonts w:hint="cs"/>
          <w:rtl/>
          <w:lang w:eastAsia="he-IL"/>
        </w:rPr>
        <w:t xml:space="preserve">בלי </w:t>
      </w:r>
      <w:bookmarkStart w:id="5498" w:name="_ETM_Q1_1706249"/>
      <w:bookmarkEnd w:id="5498"/>
      <w:r>
        <w:rPr>
          <w:rFonts w:hint="cs"/>
          <w:rtl/>
          <w:lang w:eastAsia="he-IL"/>
        </w:rPr>
        <w:t xml:space="preserve">כפל </w:t>
      </w:r>
      <w:proofErr w:type="spellStart"/>
      <w:r>
        <w:rPr>
          <w:rFonts w:hint="cs"/>
          <w:rtl/>
          <w:lang w:eastAsia="he-IL"/>
        </w:rPr>
        <w:t>מאסדרים</w:t>
      </w:r>
      <w:proofErr w:type="spellEnd"/>
      <w:r>
        <w:rPr>
          <w:rFonts w:hint="cs"/>
          <w:rtl/>
          <w:lang w:eastAsia="he-IL"/>
        </w:rPr>
        <w:t>?</w:t>
      </w:r>
      <w:bookmarkStart w:id="5499" w:name="_ETM_Q1_1702967"/>
      <w:bookmarkEnd w:id="5499"/>
    </w:p>
    <w:p w:rsidR="003E700E" w:rsidRDefault="003E700E" w:rsidP="003E700E">
      <w:pPr>
        <w:rPr>
          <w:rtl/>
          <w:lang w:eastAsia="he-IL"/>
        </w:rPr>
      </w:pPr>
      <w:bookmarkStart w:id="5500" w:name="_ETM_Q1_1704978"/>
      <w:bookmarkStart w:id="5501" w:name="_ETM_Q1_1705018"/>
      <w:bookmarkStart w:id="5502" w:name="_ETM_Q1_1706104"/>
      <w:bookmarkEnd w:id="5500"/>
      <w:bookmarkEnd w:id="5501"/>
      <w:bookmarkEnd w:id="5502"/>
    </w:p>
    <w:p w:rsidR="003E700E" w:rsidRDefault="003E700E" w:rsidP="003E700E">
      <w:pPr>
        <w:pStyle w:val="af9"/>
        <w:keepNext/>
        <w:rPr>
          <w:rtl/>
          <w:lang w:eastAsia="he-IL"/>
        </w:rPr>
      </w:pPr>
      <w:bookmarkStart w:id="5503" w:name="ET_guest_לירון_מאוטנר_לוגסי_349"/>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503"/>
    </w:p>
    <w:p w:rsidR="003E700E" w:rsidRDefault="003E700E" w:rsidP="003E700E">
      <w:pPr>
        <w:pStyle w:val="KeepWithNext"/>
        <w:rPr>
          <w:rtl/>
          <w:lang w:eastAsia="he-IL"/>
        </w:rPr>
      </w:pPr>
    </w:p>
    <w:p w:rsidR="003E700E" w:rsidRDefault="003E700E" w:rsidP="003E700E">
      <w:pPr>
        <w:rPr>
          <w:rtl/>
          <w:lang w:eastAsia="he-IL"/>
        </w:rPr>
      </w:pPr>
      <w:bookmarkStart w:id="5504" w:name="_ETM_Q1_1706329"/>
      <w:bookmarkStart w:id="5505" w:name="_ETM_Q1_1706359"/>
      <w:bookmarkEnd w:id="5504"/>
      <w:bookmarkEnd w:id="5505"/>
      <w:r>
        <w:rPr>
          <w:rFonts w:hint="cs"/>
          <w:rtl/>
          <w:lang w:eastAsia="he-IL"/>
        </w:rPr>
        <w:t>לא, רשות שוק ההון היא המאסדר.</w:t>
      </w:r>
      <w:bookmarkStart w:id="5506" w:name="_ETM_Q1_1701605"/>
      <w:bookmarkEnd w:id="5506"/>
      <w:r>
        <w:rPr>
          <w:rFonts w:hint="cs"/>
          <w:rtl/>
          <w:lang w:eastAsia="he-IL"/>
        </w:rPr>
        <w:t xml:space="preserve"> שר המשפטים </w:t>
      </w:r>
      <w:bookmarkStart w:id="5507" w:name="_ETM_Q1_1707006"/>
      <w:bookmarkEnd w:id="5507"/>
      <w:r>
        <w:rPr>
          <w:rFonts w:hint="cs"/>
          <w:rtl/>
          <w:lang w:eastAsia="he-IL"/>
        </w:rPr>
        <w:t>הוא לא מאסדר, הוא רק קובע את החקיקה המהותית.</w:t>
      </w:r>
    </w:p>
    <w:p w:rsidR="003E700E" w:rsidRDefault="003E700E" w:rsidP="003E700E">
      <w:pPr>
        <w:rPr>
          <w:rtl/>
          <w:lang w:eastAsia="he-IL"/>
        </w:rPr>
      </w:pPr>
      <w:bookmarkStart w:id="5508" w:name="_ETM_Q1_1711163"/>
      <w:bookmarkStart w:id="5509" w:name="_ETM_Q1_1711194"/>
      <w:bookmarkStart w:id="5510" w:name="_ETM_Q1_1711749"/>
      <w:bookmarkEnd w:id="5508"/>
      <w:bookmarkEnd w:id="5509"/>
      <w:bookmarkEnd w:id="5510"/>
    </w:p>
    <w:p w:rsidR="003E700E" w:rsidRDefault="003E700E" w:rsidP="003E700E">
      <w:pPr>
        <w:pStyle w:val="af9"/>
        <w:keepNext/>
        <w:rPr>
          <w:rtl/>
          <w:lang w:eastAsia="he-IL"/>
        </w:rPr>
      </w:pPr>
      <w:bookmarkStart w:id="5511" w:name="ET_guest_עודד_אופק_350"/>
      <w:r w:rsidRPr="003E700E">
        <w:rPr>
          <w:rStyle w:val="TagStyle"/>
          <w:rtl/>
        </w:rPr>
        <w:t xml:space="preserve"> &lt;&lt; אורח &gt;&gt; </w:t>
      </w:r>
      <w:r>
        <w:rPr>
          <w:rtl/>
          <w:lang w:eastAsia="he-IL"/>
        </w:rPr>
        <w:t>עודד אופק:</w:t>
      </w:r>
      <w:r w:rsidRPr="003E700E">
        <w:rPr>
          <w:rStyle w:val="TagStyle"/>
          <w:rtl/>
        </w:rPr>
        <w:t xml:space="preserve"> &lt;&lt; אורח &gt;&gt;</w:t>
      </w:r>
      <w:r w:rsidR="00855D97">
        <w:rPr>
          <w:rtl/>
          <w:lang w:eastAsia="he-IL"/>
        </w:rPr>
        <w:t xml:space="preserve"> </w:t>
      </w:r>
      <w:r>
        <w:rPr>
          <w:rtl/>
          <w:lang w:eastAsia="he-IL"/>
        </w:rPr>
        <w:t xml:space="preserve"> </w:t>
      </w:r>
      <w:bookmarkEnd w:id="5511"/>
    </w:p>
    <w:p w:rsidR="003E700E" w:rsidRDefault="003E700E" w:rsidP="003E700E">
      <w:pPr>
        <w:pStyle w:val="KeepWithNext"/>
        <w:rPr>
          <w:rtl/>
          <w:lang w:eastAsia="he-IL"/>
        </w:rPr>
      </w:pPr>
    </w:p>
    <w:p w:rsidR="003E700E" w:rsidRDefault="003E700E" w:rsidP="003E700E">
      <w:pPr>
        <w:rPr>
          <w:rtl/>
          <w:lang w:eastAsia="he-IL"/>
        </w:rPr>
      </w:pPr>
      <w:bookmarkStart w:id="5512" w:name="_ETM_Q1_1711950"/>
      <w:bookmarkStart w:id="5513" w:name="_ETM_Q1_1711982"/>
      <w:bookmarkEnd w:id="5512"/>
      <w:bookmarkEnd w:id="5513"/>
      <w:r>
        <w:rPr>
          <w:rFonts w:hint="cs"/>
          <w:rtl/>
          <w:lang w:eastAsia="he-IL"/>
        </w:rPr>
        <w:t>תודה.</w:t>
      </w:r>
    </w:p>
    <w:p w:rsidR="003E700E" w:rsidRDefault="003E700E" w:rsidP="003E700E">
      <w:pPr>
        <w:rPr>
          <w:rtl/>
          <w:lang w:eastAsia="he-IL"/>
        </w:rPr>
      </w:pPr>
      <w:bookmarkStart w:id="5514" w:name="_ETM_Q1_1712857"/>
      <w:bookmarkStart w:id="5515" w:name="_ETM_Q1_1712886"/>
      <w:bookmarkStart w:id="5516" w:name="_ETM_Q1_1709487"/>
      <w:bookmarkEnd w:id="5514"/>
      <w:bookmarkEnd w:id="5515"/>
      <w:bookmarkEnd w:id="5516"/>
    </w:p>
    <w:p w:rsidR="003E700E" w:rsidRDefault="003E700E" w:rsidP="003E700E">
      <w:pPr>
        <w:pStyle w:val="af9"/>
        <w:keepNext/>
        <w:rPr>
          <w:rtl/>
          <w:lang w:eastAsia="he-IL"/>
        </w:rPr>
      </w:pPr>
      <w:bookmarkStart w:id="5517" w:name="ET_guest_לירון_מאוטנר_לוגסי_351"/>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517"/>
    </w:p>
    <w:p w:rsidR="003E700E" w:rsidRDefault="003E700E" w:rsidP="003E700E">
      <w:pPr>
        <w:pStyle w:val="KeepWithNext"/>
        <w:rPr>
          <w:rtl/>
          <w:lang w:eastAsia="he-IL"/>
        </w:rPr>
      </w:pPr>
    </w:p>
    <w:p w:rsidR="003E700E" w:rsidRDefault="003E700E" w:rsidP="003E700E">
      <w:pPr>
        <w:rPr>
          <w:rtl/>
          <w:lang w:eastAsia="he-IL"/>
        </w:rPr>
      </w:pPr>
      <w:bookmarkStart w:id="5518" w:name="_ETM_Q1_1709701"/>
      <w:bookmarkStart w:id="5519" w:name="_ETM_Q1_1709732"/>
      <w:bookmarkEnd w:id="5518"/>
      <w:bookmarkEnd w:id="5519"/>
      <w:r>
        <w:rPr>
          <w:rFonts w:hint="cs"/>
          <w:rtl/>
          <w:lang w:eastAsia="he-IL"/>
        </w:rPr>
        <w:t>בסדר?</w:t>
      </w:r>
    </w:p>
    <w:p w:rsidR="003E700E" w:rsidRDefault="003E700E" w:rsidP="003E700E">
      <w:pPr>
        <w:rPr>
          <w:rtl/>
          <w:lang w:eastAsia="he-IL"/>
        </w:rPr>
      </w:pPr>
      <w:bookmarkStart w:id="5520" w:name="_ETM_Q1_1710669"/>
      <w:bookmarkStart w:id="5521" w:name="_ETM_Q1_1710700"/>
      <w:bookmarkEnd w:id="5520"/>
      <w:bookmarkEnd w:id="5521"/>
    </w:p>
    <w:p w:rsidR="003E700E" w:rsidRDefault="003E700E" w:rsidP="003E700E">
      <w:pPr>
        <w:pStyle w:val="af6"/>
        <w:keepNext/>
        <w:rPr>
          <w:rtl/>
        </w:rPr>
      </w:pPr>
      <w:bookmarkStart w:id="5522" w:name="ET_yor_6351_352"/>
      <w:r w:rsidRPr="003E700E">
        <w:rPr>
          <w:rStyle w:val="TagStyle"/>
          <w:rtl/>
        </w:rPr>
        <w:t xml:space="preserve"> &lt;&lt; יור &gt;&gt; </w:t>
      </w:r>
      <w:r>
        <w:rPr>
          <w:rtl/>
        </w:rPr>
        <w:t>היו"ר אוהד טל:</w:t>
      </w:r>
      <w:r w:rsidRPr="003E700E">
        <w:rPr>
          <w:rStyle w:val="TagStyle"/>
          <w:rtl/>
        </w:rPr>
        <w:t xml:space="preserve"> &lt;&lt; יור &gt;&gt;</w:t>
      </w:r>
      <w:r w:rsidR="00855D97">
        <w:rPr>
          <w:rtl/>
        </w:rPr>
        <w:t xml:space="preserve"> </w:t>
      </w:r>
      <w:r>
        <w:rPr>
          <w:rtl/>
        </w:rPr>
        <w:t xml:space="preserve"> </w:t>
      </w:r>
      <w:bookmarkEnd w:id="5522"/>
    </w:p>
    <w:p w:rsidR="003E700E" w:rsidRDefault="003E700E" w:rsidP="003E700E">
      <w:pPr>
        <w:pStyle w:val="KeepWithNext"/>
        <w:rPr>
          <w:rtl/>
          <w:lang w:eastAsia="he-IL"/>
        </w:rPr>
      </w:pPr>
    </w:p>
    <w:p w:rsidR="003E700E" w:rsidRDefault="003E700E" w:rsidP="003E700E">
      <w:pPr>
        <w:rPr>
          <w:rtl/>
          <w:lang w:eastAsia="he-IL"/>
        </w:rPr>
      </w:pPr>
      <w:bookmarkStart w:id="5523" w:name="_ETM_Q1_1710975"/>
      <w:bookmarkEnd w:id="5523"/>
      <w:r>
        <w:rPr>
          <w:rFonts w:hint="cs"/>
          <w:rtl/>
          <w:lang w:eastAsia="he-IL"/>
        </w:rPr>
        <w:t>כן.</w:t>
      </w:r>
    </w:p>
    <w:p w:rsidR="003E700E" w:rsidRDefault="003E700E" w:rsidP="003E700E">
      <w:pPr>
        <w:rPr>
          <w:rtl/>
          <w:lang w:eastAsia="he-IL"/>
        </w:rPr>
      </w:pPr>
      <w:bookmarkStart w:id="5524" w:name="_ETM_Q1_1711538"/>
      <w:bookmarkStart w:id="5525" w:name="_ETM_Q1_1711572"/>
      <w:bookmarkStart w:id="5526" w:name="_ETM_Q1_1712137"/>
      <w:bookmarkEnd w:id="5524"/>
      <w:bookmarkEnd w:id="5525"/>
      <w:bookmarkEnd w:id="5526"/>
    </w:p>
    <w:p w:rsidR="003E700E" w:rsidRDefault="003E700E" w:rsidP="003E700E">
      <w:pPr>
        <w:pStyle w:val="af9"/>
        <w:keepNext/>
        <w:rPr>
          <w:rtl/>
          <w:lang w:eastAsia="he-IL"/>
        </w:rPr>
      </w:pPr>
      <w:bookmarkStart w:id="5527" w:name="ET_guest_לירון_מאוטנר_לוגסי_353"/>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527"/>
    </w:p>
    <w:p w:rsidR="003E700E" w:rsidRDefault="003E700E" w:rsidP="003E700E">
      <w:pPr>
        <w:pStyle w:val="KeepWithNext"/>
        <w:rPr>
          <w:rtl/>
          <w:lang w:eastAsia="he-IL"/>
        </w:rPr>
      </w:pPr>
    </w:p>
    <w:tbl>
      <w:tblPr>
        <w:tblStyle w:val="afd"/>
        <w:bidiVisual/>
        <w:tblW w:w="9625" w:type="dxa"/>
        <w:tblLook w:val="04A0" w:firstRow="1" w:lastRow="0" w:firstColumn="1" w:lastColumn="0" w:noHBand="0" w:noVBand="1"/>
      </w:tblPr>
      <w:tblGrid>
        <w:gridCol w:w="1681"/>
        <w:gridCol w:w="631"/>
        <w:gridCol w:w="620"/>
        <w:gridCol w:w="675"/>
        <w:gridCol w:w="6018"/>
      </w:tblGrid>
      <w:tr w:rsidR="003E700E" w:rsidTr="00283175">
        <w:tc>
          <w:tcPr>
            <w:tcW w:w="1681" w:type="dxa"/>
          </w:tcPr>
          <w:p w:rsidR="003E700E" w:rsidRDefault="003E700E" w:rsidP="00283175">
            <w:pPr>
              <w:ind w:firstLine="0"/>
              <w:rPr>
                <w:rtl/>
              </w:rPr>
            </w:pPr>
            <w:bookmarkStart w:id="5528" w:name="_ETM_Q1_1712381"/>
            <w:bookmarkStart w:id="5529" w:name="_ETM_Q1_1712416"/>
            <w:bookmarkEnd w:id="5528"/>
            <w:bookmarkEnd w:id="5529"/>
          </w:p>
        </w:tc>
        <w:tc>
          <w:tcPr>
            <w:tcW w:w="631" w:type="dxa"/>
          </w:tcPr>
          <w:p w:rsidR="003E700E" w:rsidRDefault="003E700E" w:rsidP="00283175">
            <w:pPr>
              <w:ind w:firstLine="0"/>
              <w:rPr>
                <w:rtl/>
                <w:lang w:eastAsia="he-IL"/>
              </w:rPr>
            </w:pPr>
          </w:p>
        </w:tc>
        <w:tc>
          <w:tcPr>
            <w:tcW w:w="620" w:type="dxa"/>
          </w:tcPr>
          <w:p w:rsidR="003E700E" w:rsidRDefault="003E700E" w:rsidP="00283175">
            <w:pPr>
              <w:ind w:firstLine="0"/>
              <w:rPr>
                <w:rtl/>
                <w:lang w:eastAsia="he-IL"/>
              </w:rPr>
            </w:pPr>
          </w:p>
        </w:tc>
        <w:tc>
          <w:tcPr>
            <w:tcW w:w="675" w:type="dxa"/>
          </w:tcPr>
          <w:p w:rsidR="003E700E" w:rsidRDefault="003E700E" w:rsidP="00283175">
            <w:pPr>
              <w:ind w:firstLine="0"/>
              <w:rPr>
                <w:rtl/>
                <w:lang w:eastAsia="he-IL"/>
              </w:rPr>
            </w:pPr>
            <w:r>
              <w:rPr>
                <w:rFonts w:hint="cs"/>
                <w:rtl/>
                <w:lang w:eastAsia="he-IL"/>
              </w:rPr>
              <w:t>(21)</w:t>
            </w:r>
          </w:p>
        </w:tc>
        <w:tc>
          <w:tcPr>
            <w:tcW w:w="6018" w:type="dxa"/>
          </w:tcPr>
          <w:p w:rsidR="003E700E" w:rsidRDefault="003E700E" w:rsidP="00283175">
            <w:pPr>
              <w:ind w:firstLine="0"/>
              <w:rPr>
                <w:rtl/>
              </w:rPr>
            </w:pPr>
            <w:r>
              <w:rPr>
                <w:rFonts w:hint="cs"/>
                <w:rtl/>
              </w:rPr>
              <w:t xml:space="preserve">בסעיף 51 </w:t>
            </w:r>
            <w:r>
              <w:rPr>
                <w:rtl/>
              </w:rPr>
              <w:t>–</w:t>
            </w:r>
            <w:r>
              <w:rPr>
                <w:rFonts w:hint="cs"/>
                <w:rtl/>
              </w:rPr>
              <w:t xml:space="preserve"> </w:t>
            </w:r>
            <w:bookmarkStart w:id="5530" w:name="_ETM_Q1_1718133"/>
            <w:bookmarkEnd w:id="5530"/>
          </w:p>
          <w:p w:rsidR="003E700E" w:rsidRDefault="003E700E" w:rsidP="00283175">
            <w:pPr>
              <w:ind w:firstLine="0"/>
              <w:rPr>
                <w:rtl/>
              </w:rPr>
            </w:pPr>
            <w:bookmarkStart w:id="5531" w:name="_ETM_Q1_1718382"/>
            <w:bookmarkStart w:id="5532" w:name="_ETM_Q1_1718421"/>
            <w:bookmarkStart w:id="5533" w:name="_ETM_Q1_1718698"/>
            <w:bookmarkEnd w:id="5531"/>
            <w:bookmarkEnd w:id="5532"/>
            <w:bookmarkEnd w:id="5533"/>
          </w:p>
          <w:p w:rsidR="003E700E" w:rsidRDefault="003E700E" w:rsidP="00E16BC3">
            <w:pPr>
              <w:pStyle w:val="afe"/>
              <w:numPr>
                <w:ilvl w:val="0"/>
                <w:numId w:val="37"/>
              </w:numPr>
            </w:pPr>
            <w:bookmarkStart w:id="5534" w:name="_ETM_Q1_1718736"/>
            <w:bookmarkEnd w:id="5534"/>
            <w:r>
              <w:rPr>
                <w:rtl/>
              </w:rPr>
              <w:t xml:space="preserve">בסעיף קטן </w:t>
            </w:r>
            <w:r>
              <w:rPr>
                <w:rFonts w:hint="cs"/>
                <w:rtl/>
              </w:rPr>
              <w:t>(ב)</w:t>
            </w:r>
            <w:r>
              <w:rPr>
                <w:rtl/>
              </w:rPr>
              <w:t>, אחרי "זכויות המוקנות ללקוח</w:t>
            </w:r>
            <w:r>
              <w:t xml:space="preserve">" </w:t>
            </w:r>
            <w:r>
              <w:rPr>
                <w:rtl/>
              </w:rPr>
              <w:t>יבוא "כאמור" ואחרי</w:t>
            </w:r>
            <w:r>
              <w:rPr>
                <w:rFonts w:hint="cs"/>
                <w:rtl/>
              </w:rPr>
              <w:t xml:space="preserve"> "</w:t>
            </w:r>
            <w:r>
              <w:rPr>
                <w:rtl/>
              </w:rPr>
              <w:t>21"</w:t>
            </w:r>
            <w:r>
              <w:rPr>
                <w:rFonts w:hint="cs"/>
                <w:rtl/>
              </w:rPr>
              <w:t>,</w:t>
            </w:r>
            <w:r>
              <w:rPr>
                <w:rtl/>
              </w:rPr>
              <w:t xml:space="preserve"> יבוא "39א עד 39ט</w:t>
            </w:r>
            <w:r>
              <w:t>,";</w:t>
            </w:r>
          </w:p>
          <w:p w:rsidR="003E700E" w:rsidRPr="003E700E" w:rsidRDefault="003E700E" w:rsidP="003E700E">
            <w:pPr>
              <w:rPr>
                <w:rtl/>
              </w:rPr>
            </w:pPr>
            <w:bookmarkStart w:id="5535" w:name="_ETM_Q1_1724524"/>
            <w:bookmarkStart w:id="5536" w:name="_ETM_Q1_1724588"/>
            <w:bookmarkStart w:id="5537" w:name="_ETM_Q1_1725322"/>
            <w:bookmarkStart w:id="5538" w:name="_ETM_Q1_1725351"/>
            <w:bookmarkEnd w:id="5535"/>
            <w:bookmarkEnd w:id="5536"/>
            <w:bookmarkEnd w:id="5537"/>
            <w:bookmarkEnd w:id="5538"/>
          </w:p>
          <w:p w:rsidR="003E700E" w:rsidRDefault="003E700E" w:rsidP="00E16BC3">
            <w:pPr>
              <w:pStyle w:val="afe"/>
              <w:numPr>
                <w:ilvl w:val="0"/>
                <w:numId w:val="37"/>
              </w:numPr>
            </w:pPr>
            <w:bookmarkStart w:id="5539" w:name="_ETM_Q1_1725585"/>
            <w:bookmarkStart w:id="5540" w:name="_ETM_Q1_1725622"/>
            <w:bookmarkEnd w:id="5539"/>
            <w:bookmarkEnd w:id="5540"/>
            <w:r>
              <w:rPr>
                <w:rtl/>
              </w:rPr>
              <w:t xml:space="preserve">אחרי סעיף קטן </w:t>
            </w:r>
            <w:r>
              <w:rPr>
                <w:rFonts w:hint="cs"/>
                <w:rtl/>
              </w:rPr>
              <w:t>(ב)</w:t>
            </w:r>
            <w:r>
              <w:rPr>
                <w:rtl/>
              </w:rPr>
              <w:t xml:space="preserve"> יבוא</w:t>
            </w:r>
            <w:r>
              <w:t>:</w:t>
            </w:r>
            <w:bookmarkStart w:id="5541" w:name="_ETM_Q1_1729466"/>
            <w:bookmarkEnd w:id="5541"/>
          </w:p>
          <w:p w:rsidR="003E700E" w:rsidRDefault="003E700E" w:rsidP="003E700E">
            <w:pPr>
              <w:ind w:left="720" w:firstLine="0"/>
              <w:rPr>
                <w:rtl/>
              </w:rPr>
            </w:pPr>
            <w:bookmarkStart w:id="5542" w:name="_ETM_Q1_1729519"/>
            <w:bookmarkEnd w:id="5542"/>
            <w:r>
              <w:rPr>
                <w:rFonts w:hint="cs"/>
                <w:rtl/>
              </w:rPr>
              <w:t>"(ג)</w:t>
            </w:r>
            <w:r w:rsidR="00855D97">
              <w:rPr>
                <w:rFonts w:hint="cs"/>
                <w:rtl/>
              </w:rPr>
              <w:t xml:space="preserve"> </w:t>
            </w:r>
            <w:r>
              <w:rPr>
                <w:rtl/>
              </w:rPr>
              <w:t xml:space="preserve">על אף הוראות סעיף קטן </w:t>
            </w:r>
            <w:r>
              <w:rPr>
                <w:rFonts w:hint="cs"/>
                <w:rtl/>
              </w:rPr>
              <w:t>(א)</w:t>
            </w:r>
            <w:r>
              <w:rPr>
                <w:rtl/>
              </w:rPr>
              <w:t>, היה הלקוח גוף ממשלתי או בנק ישראל, רשאים נותן שירותי התשלום והגוף הממשלתי או בנק ישראל</w:t>
            </w:r>
            <w:r>
              <w:rPr>
                <w:rFonts w:hint="cs"/>
                <w:rtl/>
              </w:rPr>
              <w:t>, ל</w:t>
            </w:r>
            <w:r>
              <w:rPr>
                <w:rtl/>
              </w:rPr>
              <w:t>פי העניין, להתנות בחוזה ביניהם על זכויות המוקנות ללקוח כאמור על פי חוק זה</w:t>
            </w:r>
            <w:r>
              <w:t>.";</w:t>
            </w:r>
            <w:bookmarkStart w:id="5543" w:name="_ETM_Q1_1728321"/>
            <w:bookmarkEnd w:id="5543"/>
          </w:p>
          <w:p w:rsidR="0043644C" w:rsidRDefault="0043644C" w:rsidP="003E700E">
            <w:pPr>
              <w:ind w:left="720" w:firstLine="0"/>
              <w:rPr>
                <w:rtl/>
              </w:rPr>
            </w:pPr>
          </w:p>
        </w:tc>
      </w:tr>
    </w:tbl>
    <w:p w:rsidR="003E700E" w:rsidRPr="003E700E" w:rsidRDefault="003E700E" w:rsidP="003E700E">
      <w:pPr>
        <w:rPr>
          <w:rtl/>
          <w:lang w:eastAsia="he-IL"/>
        </w:rPr>
      </w:pPr>
      <w:bookmarkStart w:id="5544" w:name="_ETM_Q1_1735604"/>
      <w:bookmarkEnd w:id="5544"/>
    </w:p>
    <w:p w:rsidR="0043644C" w:rsidRDefault="003E700E" w:rsidP="003E700E">
      <w:pPr>
        <w:rPr>
          <w:rtl/>
          <w:lang w:eastAsia="he-IL"/>
        </w:rPr>
      </w:pPr>
      <w:bookmarkStart w:id="5545" w:name="_ETM_Q1_1735640"/>
      <w:bookmarkEnd w:id="5545"/>
      <w:r>
        <w:rPr>
          <w:rFonts w:hint="cs"/>
          <w:rtl/>
          <w:lang w:eastAsia="he-IL"/>
        </w:rPr>
        <w:t xml:space="preserve">סעיף 51 זה סעיף שקובע </w:t>
      </w:r>
      <w:bookmarkStart w:id="5546" w:name="_ETM_Q1_1737866"/>
      <w:bookmarkEnd w:id="5546"/>
      <w:r>
        <w:rPr>
          <w:rFonts w:hint="cs"/>
          <w:rtl/>
          <w:lang w:eastAsia="he-IL"/>
        </w:rPr>
        <w:t xml:space="preserve">את </w:t>
      </w:r>
      <w:proofErr w:type="spellStart"/>
      <w:r w:rsidR="0043644C">
        <w:rPr>
          <w:rFonts w:hint="cs"/>
          <w:rtl/>
          <w:lang w:eastAsia="he-IL"/>
        </w:rPr>
        <w:t>הקוג</w:t>
      </w:r>
      <w:bookmarkStart w:id="5547" w:name="_ETM_Q1_1734799"/>
      <w:bookmarkEnd w:id="5547"/>
      <w:r w:rsidR="0043644C">
        <w:rPr>
          <w:rFonts w:hint="cs"/>
          <w:rtl/>
          <w:lang w:eastAsia="he-IL"/>
        </w:rPr>
        <w:t>נטיות</w:t>
      </w:r>
      <w:bookmarkStart w:id="5548" w:name="_ETM_Q1_1733064"/>
      <w:bookmarkEnd w:id="5548"/>
      <w:proofErr w:type="spellEnd"/>
      <w:r>
        <w:rPr>
          <w:rFonts w:hint="cs"/>
          <w:rtl/>
          <w:lang w:eastAsia="he-IL"/>
        </w:rPr>
        <w:t xml:space="preserve"> של חוק שירותי תשלום, ומאפשר לעסק גדול</w:t>
      </w:r>
      <w:bookmarkStart w:id="5549" w:name="_ETM_Q1_1742632"/>
      <w:bookmarkEnd w:id="5549"/>
      <w:r w:rsidR="0043644C">
        <w:rPr>
          <w:rFonts w:hint="cs"/>
          <w:rtl/>
          <w:lang w:eastAsia="he-IL"/>
        </w:rPr>
        <w:t>,</w:t>
      </w:r>
      <w:r>
        <w:rPr>
          <w:rFonts w:hint="cs"/>
          <w:rtl/>
          <w:lang w:eastAsia="he-IL"/>
        </w:rPr>
        <w:t xml:space="preserve"> לפי איך שהוא מוגדר בחוק</w:t>
      </w:r>
      <w:r w:rsidR="0043644C">
        <w:rPr>
          <w:rFonts w:hint="cs"/>
          <w:rtl/>
          <w:lang w:eastAsia="he-IL"/>
        </w:rPr>
        <w:t>,</w:t>
      </w:r>
      <w:r>
        <w:rPr>
          <w:rFonts w:hint="cs"/>
          <w:rtl/>
          <w:lang w:eastAsia="he-IL"/>
        </w:rPr>
        <w:t xml:space="preserve"> להתנות על סעיפים מסוימים בחוק. </w:t>
      </w:r>
      <w:bookmarkStart w:id="5550" w:name="_ETM_Q1_1749288"/>
      <w:bookmarkEnd w:id="5550"/>
      <w:r>
        <w:rPr>
          <w:rFonts w:hint="cs"/>
          <w:rtl/>
          <w:lang w:eastAsia="he-IL"/>
        </w:rPr>
        <w:t>אנחנו מוסיפים את ההוראות שנוגעות לייזום, זאת אומרת משאירים</w:t>
      </w:r>
      <w:bookmarkStart w:id="5551" w:name="_ETM_Q1_1754594"/>
      <w:bookmarkEnd w:id="5551"/>
      <w:r>
        <w:rPr>
          <w:rFonts w:hint="cs"/>
          <w:rtl/>
          <w:lang w:eastAsia="he-IL"/>
        </w:rPr>
        <w:t xml:space="preserve"> את </w:t>
      </w:r>
      <w:proofErr w:type="spellStart"/>
      <w:r>
        <w:rPr>
          <w:rFonts w:hint="cs"/>
          <w:rtl/>
          <w:lang w:eastAsia="he-IL"/>
        </w:rPr>
        <w:t>הקוגנטיות</w:t>
      </w:r>
      <w:proofErr w:type="spellEnd"/>
      <w:r>
        <w:rPr>
          <w:rFonts w:hint="cs"/>
          <w:rtl/>
          <w:lang w:eastAsia="he-IL"/>
        </w:rPr>
        <w:t xml:space="preserve"> לגביהם בגלל שאנחנו מזהים </w:t>
      </w:r>
      <w:r w:rsidR="0043644C">
        <w:rPr>
          <w:rFonts w:hint="cs"/>
          <w:rtl/>
          <w:lang w:eastAsia="he-IL"/>
        </w:rPr>
        <w:t>פה איזשהו אמצעי תשלום שיש בו איזה</w:t>
      </w:r>
      <w:bookmarkStart w:id="5552" w:name="_ETM_Q1_1756255"/>
      <w:bookmarkEnd w:id="5552"/>
      <w:r>
        <w:rPr>
          <w:rFonts w:hint="cs"/>
          <w:rtl/>
          <w:lang w:eastAsia="he-IL"/>
        </w:rPr>
        <w:t xml:space="preserve"> סיכון מיוחד ושזה </w:t>
      </w:r>
      <w:bookmarkStart w:id="5553" w:name="_ETM_Q1_1761509"/>
      <w:bookmarkEnd w:id="5553"/>
      <w:r>
        <w:rPr>
          <w:rFonts w:hint="cs"/>
          <w:rtl/>
          <w:lang w:eastAsia="he-IL"/>
        </w:rPr>
        <w:t xml:space="preserve">גם מערב בהגדרה מספר של כמה נותני שירותי תשלום, ולכן </w:t>
      </w:r>
      <w:bookmarkStart w:id="5554" w:name="_ETM_Q1_1766320"/>
      <w:bookmarkEnd w:id="5554"/>
      <w:r>
        <w:rPr>
          <w:rFonts w:hint="cs"/>
          <w:rtl/>
          <w:lang w:eastAsia="he-IL"/>
        </w:rPr>
        <w:t xml:space="preserve">אנחנו מבקשים להשאיר את זה </w:t>
      </w:r>
      <w:proofErr w:type="spellStart"/>
      <w:r>
        <w:rPr>
          <w:rFonts w:hint="cs"/>
          <w:rtl/>
          <w:lang w:eastAsia="he-IL"/>
        </w:rPr>
        <w:t>קוגנטי</w:t>
      </w:r>
      <w:proofErr w:type="spellEnd"/>
      <w:r>
        <w:rPr>
          <w:rFonts w:hint="cs"/>
          <w:rtl/>
          <w:lang w:eastAsia="he-IL"/>
        </w:rPr>
        <w:t xml:space="preserve"> ולא לאפשר להם להתנות </w:t>
      </w:r>
      <w:bookmarkStart w:id="5555" w:name="_ETM_Q1_1770593"/>
      <w:bookmarkEnd w:id="5555"/>
      <w:r>
        <w:rPr>
          <w:rFonts w:hint="cs"/>
          <w:rtl/>
          <w:lang w:eastAsia="he-IL"/>
        </w:rPr>
        <w:t xml:space="preserve">על זה. </w:t>
      </w:r>
    </w:p>
    <w:p w:rsidR="0043644C" w:rsidRDefault="0043644C" w:rsidP="003E700E">
      <w:pPr>
        <w:rPr>
          <w:rtl/>
          <w:lang w:eastAsia="he-IL"/>
        </w:rPr>
      </w:pPr>
      <w:bookmarkStart w:id="5556" w:name="_ETM_Q1_1770631"/>
      <w:bookmarkStart w:id="5557" w:name="_ETM_Q1_1770711"/>
      <w:bookmarkEnd w:id="5556"/>
      <w:bookmarkEnd w:id="5557"/>
    </w:p>
    <w:p w:rsidR="003E700E" w:rsidRDefault="003E700E" w:rsidP="003E700E">
      <w:pPr>
        <w:rPr>
          <w:rtl/>
          <w:lang w:eastAsia="he-IL"/>
        </w:rPr>
      </w:pPr>
      <w:bookmarkStart w:id="5558" w:name="_ETM_Q1_1770800"/>
      <w:bookmarkStart w:id="5559" w:name="_ETM_Q1_1770893"/>
      <w:bookmarkEnd w:id="5558"/>
      <w:bookmarkEnd w:id="5559"/>
      <w:r>
        <w:rPr>
          <w:rFonts w:hint="cs"/>
          <w:rtl/>
          <w:lang w:eastAsia="he-IL"/>
        </w:rPr>
        <w:t>וסעיף קטן ב' מה שהוא אומר זה</w:t>
      </w:r>
      <w:r w:rsidR="0043644C">
        <w:rPr>
          <w:rFonts w:hint="cs"/>
          <w:rtl/>
          <w:lang w:eastAsia="he-IL"/>
        </w:rPr>
        <w:t>,</w:t>
      </w:r>
      <w:bookmarkStart w:id="5560" w:name="_ETM_Q1_1773876"/>
      <w:bookmarkEnd w:id="5560"/>
      <w:r>
        <w:rPr>
          <w:rFonts w:hint="cs"/>
          <w:rtl/>
          <w:lang w:eastAsia="he-IL"/>
        </w:rPr>
        <w:t xml:space="preserve"> שבעצם</w:t>
      </w:r>
      <w:bookmarkStart w:id="5561" w:name="_ETM_Q1_1774433"/>
      <w:bookmarkEnd w:id="5561"/>
      <w:r>
        <w:rPr>
          <w:rFonts w:hint="cs"/>
          <w:rtl/>
          <w:lang w:eastAsia="he-IL"/>
        </w:rPr>
        <w:t xml:space="preserve"> במסגרת ה</w:t>
      </w:r>
      <w:bookmarkStart w:id="5562" w:name="_ETM_Q1_1770862"/>
      <w:bookmarkEnd w:id="5562"/>
      <w:r>
        <w:rPr>
          <w:rFonts w:hint="cs"/>
          <w:rtl/>
          <w:lang w:eastAsia="he-IL"/>
        </w:rPr>
        <w:t xml:space="preserve">יישום של חוק שירותי התשלום מאז שהוא חוקק, עלה </w:t>
      </w:r>
      <w:bookmarkStart w:id="5563" w:name="_ETM_Q1_1776865"/>
      <w:bookmarkEnd w:id="5563"/>
      <w:r>
        <w:rPr>
          <w:rFonts w:hint="cs"/>
          <w:rtl/>
          <w:lang w:eastAsia="he-IL"/>
        </w:rPr>
        <w:t xml:space="preserve">שיש צורך לאפשר לגופים מגופי הממשלה או </w:t>
      </w:r>
      <w:r w:rsidR="0043644C">
        <w:rPr>
          <w:rFonts w:hint="cs"/>
          <w:rtl/>
          <w:lang w:eastAsia="he-IL"/>
        </w:rPr>
        <w:t>ל</w:t>
      </w:r>
      <w:r>
        <w:rPr>
          <w:rFonts w:hint="cs"/>
          <w:rtl/>
          <w:lang w:eastAsia="he-IL"/>
        </w:rPr>
        <w:t>בנק ישראל,</w:t>
      </w:r>
      <w:r w:rsidR="0043644C">
        <w:rPr>
          <w:rFonts w:hint="cs"/>
          <w:rtl/>
          <w:lang w:eastAsia="he-IL"/>
        </w:rPr>
        <w:t xml:space="preserve"> </w:t>
      </w:r>
      <w:r>
        <w:rPr>
          <w:rFonts w:hint="cs"/>
          <w:rtl/>
          <w:lang w:eastAsia="he-IL"/>
        </w:rPr>
        <w:t>שהם</w:t>
      </w:r>
      <w:bookmarkStart w:id="5564" w:name="_ETM_Q1_1781631"/>
      <w:bookmarkEnd w:id="5564"/>
      <w:r>
        <w:rPr>
          <w:rFonts w:hint="cs"/>
          <w:rtl/>
          <w:lang w:eastAsia="he-IL"/>
        </w:rPr>
        <w:t xml:space="preserve"> גופים בוודאי חזקים ויודעים לדאוג לאינטרסים שלהם לאפשר להם</w:t>
      </w:r>
      <w:bookmarkStart w:id="5565" w:name="_ETM_Q1_1787545"/>
      <w:bookmarkEnd w:id="5565"/>
      <w:r w:rsidR="0043644C">
        <w:rPr>
          <w:rFonts w:hint="cs"/>
          <w:rtl/>
          <w:lang w:eastAsia="he-IL"/>
        </w:rPr>
        <w:t xml:space="preserve"> באם הם רוצים, להתנות על הסכם החוזה</w:t>
      </w:r>
      <w:bookmarkStart w:id="5566" w:name="_ETM_Q1_1781865"/>
      <w:bookmarkEnd w:id="5566"/>
      <w:r w:rsidR="0043644C">
        <w:rPr>
          <w:rFonts w:hint="cs"/>
          <w:rtl/>
          <w:lang w:eastAsia="he-IL"/>
        </w:rPr>
        <w:t xml:space="preserve"> ולא</w:t>
      </w:r>
      <w:r>
        <w:rPr>
          <w:rFonts w:hint="cs"/>
          <w:rtl/>
          <w:lang w:eastAsia="he-IL"/>
        </w:rPr>
        <w:t xml:space="preserve"> ליצר את החוק בצורה </w:t>
      </w:r>
      <w:proofErr w:type="spellStart"/>
      <w:r>
        <w:rPr>
          <w:rFonts w:hint="cs"/>
          <w:rtl/>
          <w:lang w:eastAsia="he-IL"/>
        </w:rPr>
        <w:t>קוגנטית</w:t>
      </w:r>
      <w:proofErr w:type="spellEnd"/>
      <w:r>
        <w:rPr>
          <w:rFonts w:hint="cs"/>
          <w:rtl/>
          <w:lang w:eastAsia="he-IL"/>
        </w:rPr>
        <w:t xml:space="preserve"> לגביהם.</w:t>
      </w:r>
    </w:p>
    <w:p w:rsidR="003E700E" w:rsidRDefault="003E700E" w:rsidP="003E700E">
      <w:pPr>
        <w:rPr>
          <w:rtl/>
          <w:lang w:eastAsia="he-IL"/>
        </w:rPr>
      </w:pPr>
      <w:bookmarkStart w:id="5567" w:name="_ETM_Q1_1796030"/>
      <w:bookmarkStart w:id="5568" w:name="_ETM_Q1_1796096"/>
      <w:bookmarkStart w:id="5569" w:name="_ETM_Q1_1796600"/>
      <w:bookmarkEnd w:id="5567"/>
      <w:bookmarkEnd w:id="5568"/>
      <w:bookmarkEnd w:id="5569"/>
    </w:p>
    <w:p w:rsidR="003E700E" w:rsidRDefault="003E700E" w:rsidP="003E700E">
      <w:pPr>
        <w:pStyle w:val="a4"/>
        <w:keepNext/>
        <w:rPr>
          <w:rtl/>
        </w:rPr>
      </w:pPr>
      <w:bookmarkStart w:id="5570" w:name="ET_speaker_אביגיל_כספי_354"/>
      <w:r w:rsidRPr="003E700E">
        <w:rPr>
          <w:rStyle w:val="TagStyle"/>
          <w:rtl/>
        </w:rPr>
        <w:t xml:space="preserve"> &lt;&lt; דובר &gt;&gt; </w:t>
      </w:r>
      <w:r>
        <w:rPr>
          <w:rtl/>
        </w:rPr>
        <w:t>אביגיל כספי:</w:t>
      </w:r>
      <w:r w:rsidRPr="003E700E">
        <w:rPr>
          <w:rStyle w:val="TagStyle"/>
          <w:rtl/>
        </w:rPr>
        <w:t xml:space="preserve"> &lt;&lt; דובר &gt;&gt;</w:t>
      </w:r>
      <w:r w:rsidR="00855D97">
        <w:rPr>
          <w:rtl/>
        </w:rPr>
        <w:t xml:space="preserve"> </w:t>
      </w:r>
      <w:r>
        <w:rPr>
          <w:rtl/>
        </w:rPr>
        <w:t xml:space="preserve"> </w:t>
      </w:r>
      <w:bookmarkEnd w:id="5570"/>
    </w:p>
    <w:p w:rsidR="003E700E" w:rsidRDefault="003E700E" w:rsidP="003E700E">
      <w:pPr>
        <w:pStyle w:val="KeepWithNext"/>
        <w:rPr>
          <w:rtl/>
          <w:lang w:eastAsia="he-IL"/>
        </w:rPr>
      </w:pPr>
    </w:p>
    <w:p w:rsidR="003E700E" w:rsidRDefault="003E700E" w:rsidP="003E700E">
      <w:pPr>
        <w:rPr>
          <w:rtl/>
          <w:lang w:eastAsia="he-IL"/>
        </w:rPr>
      </w:pPr>
      <w:bookmarkStart w:id="5571" w:name="_ETM_Q1_1796873"/>
      <w:bookmarkStart w:id="5572" w:name="_ETM_Q1_1796908"/>
      <w:bookmarkEnd w:id="5571"/>
      <w:bookmarkEnd w:id="5572"/>
      <w:r>
        <w:rPr>
          <w:rFonts w:hint="cs"/>
          <w:rtl/>
          <w:lang w:eastAsia="he-IL"/>
        </w:rPr>
        <w:t>רגע, פה נעשה התאמות באו</w:t>
      </w:r>
      <w:bookmarkStart w:id="5573" w:name="_ETM_Q1_1799215"/>
      <w:bookmarkEnd w:id="5573"/>
      <w:r>
        <w:rPr>
          <w:rFonts w:hint="cs"/>
          <w:rtl/>
          <w:lang w:eastAsia="he-IL"/>
        </w:rPr>
        <w:t>תו</w:t>
      </w:r>
      <w:bookmarkStart w:id="5574" w:name="_ETM_Q1_1800563"/>
      <w:bookmarkStart w:id="5575" w:name="_ETM_Q1_1795802"/>
      <w:bookmarkEnd w:id="5574"/>
      <w:bookmarkEnd w:id="5575"/>
      <w:r>
        <w:rPr>
          <w:rFonts w:hint="cs"/>
          <w:rtl/>
          <w:lang w:eastAsia="he-IL"/>
        </w:rPr>
        <w:t xml:space="preserve"> אופן בסעיף שהתחלנו בתחילת הישיבה הקודמת שזה יהיה באותו</w:t>
      </w:r>
      <w:r w:rsidR="0043644C">
        <w:rPr>
          <w:rFonts w:hint="cs"/>
          <w:rtl/>
          <w:lang w:eastAsia="he-IL"/>
        </w:rPr>
        <w:t>.</w:t>
      </w:r>
    </w:p>
    <w:p w:rsidR="003E700E" w:rsidRDefault="003E700E" w:rsidP="003E700E">
      <w:pPr>
        <w:rPr>
          <w:rtl/>
          <w:lang w:eastAsia="he-IL"/>
        </w:rPr>
      </w:pPr>
      <w:bookmarkStart w:id="5576" w:name="_ETM_Q1_1802199"/>
      <w:bookmarkStart w:id="5577" w:name="_ETM_Q1_1802231"/>
      <w:bookmarkStart w:id="5578" w:name="_ETM_Q1_1802663"/>
      <w:bookmarkEnd w:id="5576"/>
      <w:bookmarkEnd w:id="5577"/>
      <w:bookmarkEnd w:id="5578"/>
    </w:p>
    <w:p w:rsidR="003E700E" w:rsidRDefault="003E700E" w:rsidP="003E700E">
      <w:pPr>
        <w:pStyle w:val="af9"/>
        <w:keepNext/>
        <w:rPr>
          <w:rtl/>
          <w:lang w:eastAsia="he-IL"/>
        </w:rPr>
      </w:pPr>
      <w:bookmarkStart w:id="5579" w:name="ET_guest_לירון_מאוטנר_לוגסי_355"/>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579"/>
    </w:p>
    <w:p w:rsidR="003E700E" w:rsidRDefault="003E700E" w:rsidP="003E700E">
      <w:pPr>
        <w:pStyle w:val="KeepWithNext"/>
        <w:rPr>
          <w:rtl/>
          <w:lang w:eastAsia="he-IL"/>
        </w:rPr>
      </w:pPr>
    </w:p>
    <w:p w:rsidR="003E700E" w:rsidRDefault="003E700E" w:rsidP="003E700E">
      <w:pPr>
        <w:rPr>
          <w:rtl/>
          <w:lang w:eastAsia="he-IL"/>
        </w:rPr>
      </w:pPr>
      <w:bookmarkStart w:id="5580" w:name="_ETM_Q1_1802941"/>
      <w:bookmarkStart w:id="5581" w:name="_ETM_Q1_1802979"/>
      <w:bookmarkEnd w:id="5580"/>
      <w:bookmarkEnd w:id="5581"/>
      <w:r>
        <w:rPr>
          <w:rFonts w:hint="cs"/>
          <w:rtl/>
          <w:lang w:eastAsia="he-IL"/>
        </w:rPr>
        <w:t xml:space="preserve">אה </w:t>
      </w:r>
      <w:bookmarkStart w:id="5582" w:name="_ETM_Q1_1803634"/>
      <w:bookmarkEnd w:id="5582"/>
      <w:r>
        <w:rPr>
          <w:rFonts w:hint="cs"/>
          <w:rtl/>
          <w:lang w:eastAsia="he-IL"/>
        </w:rPr>
        <w:t>שזה לא יהיה גוף ממשלתי</w:t>
      </w:r>
      <w:bookmarkStart w:id="5583" w:name="_ETM_Q1_1800650"/>
      <w:bookmarkEnd w:id="5583"/>
      <w:r>
        <w:rPr>
          <w:rFonts w:hint="cs"/>
          <w:rtl/>
          <w:lang w:eastAsia="he-IL"/>
        </w:rPr>
        <w:t xml:space="preserve">, אלא משרד ממשרדי הממשלה או </w:t>
      </w:r>
      <w:bookmarkStart w:id="5584" w:name="_ETM_Q1_1803781"/>
      <w:bookmarkEnd w:id="5584"/>
      <w:r>
        <w:rPr>
          <w:rFonts w:hint="cs"/>
          <w:rtl/>
          <w:lang w:eastAsia="he-IL"/>
        </w:rPr>
        <w:t>יחידת סמך, נכון? כן, בסדר מבחינתנו זה מקובל.</w:t>
      </w:r>
      <w:bookmarkStart w:id="5585" w:name="_ETM_Q1_1810350"/>
      <w:bookmarkStart w:id="5586" w:name="_ETM_Q1_1813465"/>
      <w:bookmarkStart w:id="5587" w:name="_ETM_Q1_1813629"/>
      <w:bookmarkStart w:id="5588" w:name="_ETM_Q1_1807286"/>
      <w:bookmarkEnd w:id="5585"/>
      <w:bookmarkEnd w:id="5586"/>
      <w:bookmarkEnd w:id="5587"/>
      <w:bookmarkEnd w:id="5588"/>
    </w:p>
    <w:p w:rsidR="0043644C" w:rsidRDefault="0043644C" w:rsidP="003E700E">
      <w:pPr>
        <w:rPr>
          <w:rtl/>
          <w:lang w:eastAsia="he-IL"/>
        </w:rPr>
      </w:pPr>
      <w:bookmarkStart w:id="5589" w:name="_ETM_Q1_1807385"/>
      <w:bookmarkEnd w:id="5589"/>
    </w:p>
    <w:tbl>
      <w:tblPr>
        <w:tblStyle w:val="afd"/>
        <w:bidiVisual/>
        <w:tblW w:w="9625" w:type="dxa"/>
        <w:tblLook w:val="04A0" w:firstRow="1" w:lastRow="0" w:firstColumn="1" w:lastColumn="0" w:noHBand="0" w:noVBand="1"/>
      </w:tblPr>
      <w:tblGrid>
        <w:gridCol w:w="1681"/>
        <w:gridCol w:w="631"/>
        <w:gridCol w:w="620"/>
        <w:gridCol w:w="675"/>
        <w:gridCol w:w="6018"/>
      </w:tblGrid>
      <w:tr w:rsidR="003E700E" w:rsidTr="00283175">
        <w:tc>
          <w:tcPr>
            <w:tcW w:w="1681" w:type="dxa"/>
          </w:tcPr>
          <w:p w:rsidR="003E700E" w:rsidRDefault="003E700E" w:rsidP="00283175">
            <w:pPr>
              <w:ind w:firstLine="0"/>
              <w:rPr>
                <w:rtl/>
              </w:rPr>
            </w:pPr>
          </w:p>
        </w:tc>
        <w:tc>
          <w:tcPr>
            <w:tcW w:w="631" w:type="dxa"/>
          </w:tcPr>
          <w:p w:rsidR="003E700E" w:rsidRDefault="003E700E" w:rsidP="00283175">
            <w:pPr>
              <w:ind w:firstLine="0"/>
              <w:rPr>
                <w:rtl/>
                <w:lang w:eastAsia="he-IL"/>
              </w:rPr>
            </w:pPr>
          </w:p>
        </w:tc>
        <w:tc>
          <w:tcPr>
            <w:tcW w:w="620" w:type="dxa"/>
          </w:tcPr>
          <w:p w:rsidR="003E700E" w:rsidRDefault="003E700E" w:rsidP="00283175">
            <w:pPr>
              <w:ind w:firstLine="0"/>
              <w:rPr>
                <w:rtl/>
                <w:lang w:eastAsia="he-IL"/>
              </w:rPr>
            </w:pPr>
          </w:p>
        </w:tc>
        <w:tc>
          <w:tcPr>
            <w:tcW w:w="675" w:type="dxa"/>
          </w:tcPr>
          <w:p w:rsidR="003E700E" w:rsidRDefault="003E700E" w:rsidP="00283175">
            <w:pPr>
              <w:ind w:firstLine="0"/>
              <w:rPr>
                <w:rtl/>
                <w:lang w:eastAsia="he-IL"/>
              </w:rPr>
            </w:pPr>
            <w:r>
              <w:rPr>
                <w:rFonts w:hint="cs"/>
                <w:rtl/>
                <w:lang w:eastAsia="he-IL"/>
              </w:rPr>
              <w:t>(22)</w:t>
            </w:r>
          </w:p>
        </w:tc>
        <w:tc>
          <w:tcPr>
            <w:tcW w:w="6018" w:type="dxa"/>
          </w:tcPr>
          <w:p w:rsidR="003E700E" w:rsidRDefault="003E700E" w:rsidP="00283175">
            <w:pPr>
              <w:ind w:firstLine="0"/>
              <w:rPr>
                <w:rtl/>
              </w:rPr>
            </w:pPr>
            <w:r>
              <w:rPr>
                <w:rFonts w:hint="cs"/>
                <w:rtl/>
              </w:rPr>
              <w:t xml:space="preserve">בסעיף 53 </w:t>
            </w:r>
            <w:r>
              <w:rPr>
                <w:rtl/>
              </w:rPr>
              <w:t>–</w:t>
            </w:r>
            <w:r>
              <w:rPr>
                <w:rFonts w:hint="cs"/>
                <w:rtl/>
              </w:rPr>
              <w:t xml:space="preserve"> </w:t>
            </w:r>
          </w:p>
          <w:p w:rsidR="003E700E" w:rsidRDefault="003E700E" w:rsidP="00283175">
            <w:pPr>
              <w:ind w:firstLine="0"/>
              <w:rPr>
                <w:rtl/>
              </w:rPr>
            </w:pPr>
          </w:p>
          <w:p w:rsidR="003E700E" w:rsidRDefault="003E700E" w:rsidP="00E16BC3">
            <w:pPr>
              <w:pStyle w:val="afe"/>
              <w:numPr>
                <w:ilvl w:val="0"/>
                <w:numId w:val="38"/>
              </w:numPr>
              <w:rPr>
                <w:rtl/>
              </w:rPr>
            </w:pPr>
            <w:r>
              <w:rPr>
                <w:rtl/>
              </w:rPr>
              <w:t xml:space="preserve">בסעיף קטן )א(, בסופו יבוא "נוסף על סמכויות הנתונות </w:t>
            </w:r>
          </w:p>
        </w:tc>
      </w:tr>
    </w:tbl>
    <w:p w:rsidR="003E700E" w:rsidRPr="003E700E" w:rsidRDefault="003E700E" w:rsidP="003E700E">
      <w:pPr>
        <w:rPr>
          <w:rtl/>
          <w:lang w:eastAsia="he-IL"/>
        </w:rPr>
      </w:pPr>
    </w:p>
    <w:p w:rsidR="003E700E" w:rsidRDefault="003E700E" w:rsidP="003E700E">
      <w:pPr>
        <w:rPr>
          <w:rtl/>
          <w:lang w:eastAsia="he-IL"/>
        </w:rPr>
      </w:pPr>
      <w:r>
        <w:rPr>
          <w:rFonts w:hint="cs"/>
          <w:rtl/>
          <w:lang w:eastAsia="he-IL"/>
        </w:rPr>
        <w:t>איתי</w:t>
      </w:r>
      <w:bookmarkStart w:id="5590" w:name="_ETM_Q1_1814368"/>
      <w:bookmarkEnd w:id="5590"/>
      <w:r>
        <w:rPr>
          <w:rFonts w:hint="cs"/>
          <w:rtl/>
          <w:lang w:eastAsia="he-IL"/>
        </w:rPr>
        <w:t xml:space="preserve"> אתה רוצה שאני אקריא את זה? כי עשיתם פה שינוי </w:t>
      </w:r>
      <w:bookmarkStart w:id="5591" w:name="_ETM_Q1_1818024"/>
      <w:bookmarkEnd w:id="5591"/>
      <w:r>
        <w:rPr>
          <w:rFonts w:hint="cs"/>
          <w:rtl/>
          <w:lang w:eastAsia="he-IL"/>
        </w:rPr>
        <w:t>בנוסח של סעיפי סמכויות מאסדר</w:t>
      </w:r>
      <w:bookmarkStart w:id="5592" w:name="_ETM_Q1_1820622"/>
      <w:bookmarkEnd w:id="5592"/>
      <w:r w:rsidR="0043644C">
        <w:rPr>
          <w:rFonts w:hint="cs"/>
          <w:rtl/>
          <w:lang w:eastAsia="he-IL"/>
        </w:rPr>
        <w:t>.</w:t>
      </w:r>
    </w:p>
    <w:p w:rsidR="003E700E" w:rsidRDefault="003E700E" w:rsidP="003E700E">
      <w:pPr>
        <w:rPr>
          <w:rtl/>
          <w:lang w:eastAsia="he-IL"/>
        </w:rPr>
      </w:pPr>
      <w:bookmarkStart w:id="5593" w:name="_ETM_Q1_1820653"/>
      <w:bookmarkEnd w:id="5593"/>
    </w:p>
    <w:p w:rsidR="003E700E" w:rsidRDefault="003E700E" w:rsidP="003E700E">
      <w:pPr>
        <w:pStyle w:val="a4"/>
        <w:keepNext/>
        <w:rPr>
          <w:rtl/>
        </w:rPr>
      </w:pPr>
      <w:bookmarkStart w:id="5594" w:name="ET_speaker_איתי_עצמון_356"/>
      <w:r w:rsidRPr="003E700E">
        <w:rPr>
          <w:rStyle w:val="TagStyle"/>
          <w:rtl/>
        </w:rPr>
        <w:t xml:space="preserve"> &lt;&lt; דובר &gt;&gt; </w:t>
      </w:r>
      <w:r>
        <w:rPr>
          <w:rtl/>
        </w:rPr>
        <w:t>איתי עצמון:</w:t>
      </w:r>
      <w:r w:rsidRPr="003E700E">
        <w:rPr>
          <w:rStyle w:val="TagStyle"/>
          <w:rtl/>
        </w:rPr>
        <w:t xml:space="preserve"> &lt;&lt; דובר &gt;&gt;</w:t>
      </w:r>
      <w:r w:rsidR="00855D97">
        <w:rPr>
          <w:rtl/>
        </w:rPr>
        <w:t xml:space="preserve"> </w:t>
      </w:r>
      <w:r>
        <w:rPr>
          <w:rtl/>
        </w:rPr>
        <w:t xml:space="preserve"> </w:t>
      </w:r>
      <w:bookmarkEnd w:id="5594"/>
    </w:p>
    <w:p w:rsidR="003E700E" w:rsidRDefault="003E700E" w:rsidP="003E700E">
      <w:pPr>
        <w:pStyle w:val="KeepWithNext"/>
        <w:rPr>
          <w:rtl/>
          <w:lang w:eastAsia="he-IL"/>
        </w:rPr>
      </w:pPr>
    </w:p>
    <w:p w:rsidR="003E700E" w:rsidRDefault="003E700E" w:rsidP="003E700E">
      <w:pPr>
        <w:rPr>
          <w:rtl/>
          <w:lang w:eastAsia="he-IL"/>
        </w:rPr>
      </w:pPr>
      <w:bookmarkStart w:id="5595" w:name="_ETM_Q1_1821498"/>
      <w:bookmarkStart w:id="5596" w:name="_ETM_Q1_1821534"/>
      <w:bookmarkEnd w:id="5595"/>
      <w:bookmarkEnd w:id="5596"/>
      <w:r>
        <w:rPr>
          <w:rFonts w:hint="cs"/>
          <w:rtl/>
          <w:lang w:eastAsia="he-IL"/>
        </w:rPr>
        <w:t xml:space="preserve">צריך יהיה להתאים את כל סעיף </w:t>
      </w:r>
      <w:bookmarkStart w:id="5597" w:name="_ETM_Q1_1824919"/>
      <w:bookmarkEnd w:id="5597"/>
      <w:r>
        <w:rPr>
          <w:rFonts w:hint="cs"/>
          <w:rtl/>
          <w:lang w:eastAsia="he-IL"/>
        </w:rPr>
        <w:t xml:space="preserve">53 א' בעצם לנוסח שהקראתי בתחילת הישיבה. </w:t>
      </w:r>
    </w:p>
    <w:p w:rsidR="003E700E" w:rsidRDefault="003E700E" w:rsidP="003E700E">
      <w:pPr>
        <w:rPr>
          <w:rtl/>
          <w:lang w:eastAsia="he-IL"/>
        </w:rPr>
      </w:pPr>
      <w:bookmarkStart w:id="5598" w:name="_ETM_Q1_1829864"/>
      <w:bookmarkStart w:id="5599" w:name="_ETM_Q1_1829905"/>
      <w:bookmarkStart w:id="5600" w:name="_ETM_Q1_1830474"/>
      <w:bookmarkEnd w:id="5598"/>
      <w:bookmarkEnd w:id="5599"/>
      <w:bookmarkEnd w:id="5600"/>
    </w:p>
    <w:p w:rsidR="003E700E" w:rsidRDefault="003E700E" w:rsidP="003E700E">
      <w:pPr>
        <w:pStyle w:val="af9"/>
        <w:keepNext/>
        <w:rPr>
          <w:rtl/>
          <w:lang w:eastAsia="he-IL"/>
        </w:rPr>
      </w:pPr>
      <w:bookmarkStart w:id="5601" w:name="ET_guest_לירון_מאוטנר_לוגסי_357"/>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601"/>
    </w:p>
    <w:p w:rsidR="003E700E" w:rsidRDefault="003E700E" w:rsidP="003E700E">
      <w:pPr>
        <w:pStyle w:val="KeepWithNext"/>
        <w:rPr>
          <w:rtl/>
          <w:lang w:eastAsia="he-IL"/>
        </w:rPr>
      </w:pPr>
    </w:p>
    <w:p w:rsidR="0043644C" w:rsidRDefault="003E700E" w:rsidP="003E700E">
      <w:pPr>
        <w:rPr>
          <w:rtl/>
          <w:lang w:eastAsia="he-IL"/>
        </w:rPr>
      </w:pPr>
      <w:r>
        <w:rPr>
          <w:rFonts w:hint="cs"/>
          <w:rtl/>
          <w:lang w:eastAsia="he-IL"/>
        </w:rPr>
        <w:t>א</w:t>
      </w:r>
      <w:bookmarkStart w:id="5602" w:name="_ETM_Q1_1830786"/>
      <w:bookmarkStart w:id="5603" w:name="_ETM_Q1_1830801"/>
      <w:bookmarkEnd w:id="5602"/>
      <w:bookmarkEnd w:id="5603"/>
      <w:r>
        <w:rPr>
          <w:rFonts w:hint="cs"/>
          <w:rtl/>
          <w:lang w:eastAsia="he-IL"/>
        </w:rPr>
        <w:t xml:space="preserve">ז כרגע להקריא </w:t>
      </w:r>
      <w:bookmarkStart w:id="5604" w:name="_ETM_Q1_1832074"/>
      <w:bookmarkEnd w:id="5604"/>
      <w:r>
        <w:rPr>
          <w:rFonts w:hint="cs"/>
          <w:rtl/>
          <w:lang w:eastAsia="he-IL"/>
        </w:rPr>
        <w:t xml:space="preserve">את הנוסח הזה? מה אתה רוצה שנעשה? </w:t>
      </w:r>
    </w:p>
    <w:p w:rsidR="0043644C" w:rsidRDefault="0043644C" w:rsidP="003E700E">
      <w:pPr>
        <w:rPr>
          <w:rtl/>
          <w:lang w:eastAsia="he-IL"/>
        </w:rPr>
      </w:pPr>
      <w:bookmarkStart w:id="5605" w:name="_ETM_Q1_1831395"/>
      <w:bookmarkEnd w:id="5605"/>
    </w:p>
    <w:p w:rsidR="0043644C" w:rsidRDefault="0043644C" w:rsidP="0043644C">
      <w:pPr>
        <w:pStyle w:val="a4"/>
        <w:keepNext/>
        <w:rPr>
          <w:rtl/>
        </w:rPr>
      </w:pPr>
      <w:bookmarkStart w:id="5606" w:name="ET_speaker_איתי_עצמון_470"/>
      <w:r w:rsidRPr="0043644C">
        <w:rPr>
          <w:rStyle w:val="TagStyle"/>
          <w:rtl/>
        </w:rPr>
        <w:t xml:space="preserve"> &lt;&lt; דובר &gt;&gt; </w:t>
      </w:r>
      <w:r>
        <w:rPr>
          <w:rtl/>
        </w:rPr>
        <w:t>איתי עצמון:</w:t>
      </w:r>
      <w:r w:rsidRPr="0043644C">
        <w:rPr>
          <w:rStyle w:val="TagStyle"/>
          <w:rtl/>
        </w:rPr>
        <w:t xml:space="preserve"> &lt;&lt; דובר &gt;&gt;</w:t>
      </w:r>
      <w:r w:rsidR="00855D97">
        <w:rPr>
          <w:rtl/>
        </w:rPr>
        <w:t xml:space="preserve"> </w:t>
      </w:r>
      <w:r>
        <w:rPr>
          <w:rtl/>
        </w:rPr>
        <w:t xml:space="preserve"> </w:t>
      </w:r>
      <w:bookmarkEnd w:id="5606"/>
    </w:p>
    <w:p w:rsidR="0043644C" w:rsidRDefault="0043644C" w:rsidP="0043644C">
      <w:pPr>
        <w:pStyle w:val="KeepWithNext"/>
        <w:rPr>
          <w:rtl/>
          <w:lang w:eastAsia="he-IL"/>
        </w:rPr>
      </w:pPr>
    </w:p>
    <w:p w:rsidR="0043644C" w:rsidRDefault="0043644C" w:rsidP="003E700E">
      <w:pPr>
        <w:rPr>
          <w:rtl/>
          <w:lang w:eastAsia="he-IL"/>
        </w:rPr>
      </w:pPr>
      <w:bookmarkStart w:id="5607" w:name="_ETM_Q1_1832068"/>
      <w:bookmarkStart w:id="5608" w:name="_ETM_Q1_1832136"/>
      <w:bookmarkEnd w:id="5607"/>
      <w:bookmarkEnd w:id="5608"/>
      <w:r>
        <w:rPr>
          <w:rFonts w:hint="cs"/>
          <w:rtl/>
          <w:lang w:eastAsia="he-IL"/>
        </w:rPr>
        <w:t>את יכולה לקרוא אותו.</w:t>
      </w:r>
    </w:p>
    <w:p w:rsidR="0043644C" w:rsidRDefault="0043644C" w:rsidP="003E700E">
      <w:pPr>
        <w:rPr>
          <w:rtl/>
          <w:lang w:eastAsia="he-IL"/>
        </w:rPr>
      </w:pPr>
      <w:bookmarkStart w:id="5609" w:name="_ETM_Q1_1833806"/>
      <w:bookmarkEnd w:id="5609"/>
    </w:p>
    <w:p w:rsidR="0043644C" w:rsidRDefault="0043644C" w:rsidP="0043644C">
      <w:pPr>
        <w:pStyle w:val="af9"/>
        <w:keepNext/>
        <w:rPr>
          <w:rtl/>
          <w:lang w:eastAsia="he-IL"/>
        </w:rPr>
      </w:pPr>
      <w:bookmarkStart w:id="5610" w:name="ET_guest_לירון_מאוטנר_לוגסי_471"/>
      <w:r w:rsidRPr="0043644C">
        <w:rPr>
          <w:rStyle w:val="TagStyle"/>
          <w:rtl/>
        </w:rPr>
        <w:t xml:space="preserve">&lt;&lt;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3644C">
        <w:rPr>
          <w:rStyle w:val="TagStyle"/>
          <w:rtl/>
        </w:rPr>
        <w:t xml:space="preserve"> &lt;&lt; אורח &gt;&gt;</w:t>
      </w:r>
      <w:r w:rsidR="00855D97">
        <w:rPr>
          <w:rtl/>
          <w:lang w:eastAsia="he-IL"/>
        </w:rPr>
        <w:t xml:space="preserve"> </w:t>
      </w:r>
      <w:r>
        <w:rPr>
          <w:rtl/>
          <w:lang w:eastAsia="he-IL"/>
        </w:rPr>
        <w:t xml:space="preserve"> </w:t>
      </w:r>
      <w:bookmarkEnd w:id="5610"/>
    </w:p>
    <w:p w:rsidR="0043644C" w:rsidRDefault="0043644C" w:rsidP="0043644C">
      <w:pPr>
        <w:pStyle w:val="KeepWithNext"/>
        <w:rPr>
          <w:rtl/>
          <w:lang w:eastAsia="he-IL"/>
        </w:rPr>
      </w:pPr>
    </w:p>
    <w:p w:rsidR="003E700E" w:rsidRDefault="003E700E" w:rsidP="003E700E">
      <w:pPr>
        <w:rPr>
          <w:rtl/>
          <w:lang w:eastAsia="he-IL"/>
        </w:rPr>
      </w:pPr>
      <w:bookmarkStart w:id="5611" w:name="_ETM_Q1_1834742"/>
      <w:bookmarkStart w:id="5612" w:name="_ETM_Q1_1834841"/>
      <w:bookmarkStart w:id="5613" w:name="_ETM_Q1_1830051"/>
      <w:bookmarkEnd w:id="5611"/>
      <w:bookmarkEnd w:id="5612"/>
      <w:bookmarkEnd w:id="5613"/>
      <w:r>
        <w:rPr>
          <w:rFonts w:hint="cs"/>
          <w:rtl/>
          <w:lang w:eastAsia="he-IL"/>
        </w:rPr>
        <w:t>או נדלג ונקריא</w:t>
      </w:r>
      <w:bookmarkStart w:id="5614" w:name="_ETM_Q1_1836319"/>
      <w:bookmarkEnd w:id="5614"/>
      <w:r>
        <w:rPr>
          <w:rFonts w:hint="cs"/>
          <w:rtl/>
          <w:lang w:eastAsia="he-IL"/>
        </w:rPr>
        <w:t xml:space="preserve"> אותו כבר בנוסח המעודכן החדש</w:t>
      </w:r>
      <w:r w:rsidR="0043644C">
        <w:rPr>
          <w:rFonts w:hint="cs"/>
          <w:rtl/>
          <w:lang w:eastAsia="he-IL"/>
        </w:rPr>
        <w:t>.?</w:t>
      </w:r>
    </w:p>
    <w:p w:rsidR="003E700E" w:rsidRDefault="003E700E" w:rsidP="003E700E">
      <w:pPr>
        <w:rPr>
          <w:rtl/>
          <w:lang w:eastAsia="he-IL"/>
        </w:rPr>
      </w:pPr>
      <w:bookmarkStart w:id="5615" w:name="_ETM_Q1_1839315"/>
      <w:bookmarkStart w:id="5616" w:name="_ETM_Q1_1839346"/>
      <w:bookmarkStart w:id="5617" w:name="_ETM_Q1_1834703"/>
      <w:bookmarkStart w:id="5618" w:name="_ETM_Q1_1835264"/>
      <w:bookmarkEnd w:id="5615"/>
      <w:bookmarkEnd w:id="5616"/>
      <w:bookmarkEnd w:id="5617"/>
      <w:bookmarkEnd w:id="5618"/>
    </w:p>
    <w:p w:rsidR="003E700E" w:rsidRDefault="003E700E" w:rsidP="003E700E">
      <w:pPr>
        <w:pStyle w:val="a4"/>
        <w:keepNext/>
        <w:rPr>
          <w:rtl/>
        </w:rPr>
      </w:pPr>
      <w:bookmarkStart w:id="5619" w:name="ET_speaker_איתי_עצמון_358"/>
      <w:r w:rsidRPr="003E700E">
        <w:rPr>
          <w:rStyle w:val="TagStyle"/>
          <w:rtl/>
        </w:rPr>
        <w:t xml:space="preserve"> &lt;&lt; דובר &gt;&gt; </w:t>
      </w:r>
      <w:r>
        <w:rPr>
          <w:rtl/>
        </w:rPr>
        <w:t>איתי עצמון:</w:t>
      </w:r>
      <w:r w:rsidRPr="003E700E">
        <w:rPr>
          <w:rStyle w:val="TagStyle"/>
          <w:rtl/>
        </w:rPr>
        <w:t xml:space="preserve"> &lt;&lt; דובר &gt;&gt;</w:t>
      </w:r>
      <w:r w:rsidR="00855D97">
        <w:rPr>
          <w:rtl/>
        </w:rPr>
        <w:t xml:space="preserve"> </w:t>
      </w:r>
      <w:r>
        <w:rPr>
          <w:rtl/>
        </w:rPr>
        <w:t xml:space="preserve"> </w:t>
      </w:r>
      <w:bookmarkEnd w:id="5619"/>
    </w:p>
    <w:p w:rsidR="003E700E" w:rsidRDefault="003E700E" w:rsidP="003E700E">
      <w:pPr>
        <w:pStyle w:val="KeepWithNext"/>
        <w:rPr>
          <w:rtl/>
          <w:lang w:eastAsia="he-IL"/>
        </w:rPr>
      </w:pPr>
    </w:p>
    <w:p w:rsidR="003E700E" w:rsidRDefault="003E700E" w:rsidP="003E700E">
      <w:pPr>
        <w:rPr>
          <w:rtl/>
          <w:lang w:eastAsia="he-IL"/>
        </w:rPr>
      </w:pPr>
      <w:bookmarkStart w:id="5620" w:name="_ETM_Q1_1835588"/>
      <w:bookmarkStart w:id="5621" w:name="_ETM_Q1_1835627"/>
      <w:bookmarkEnd w:id="5620"/>
      <w:bookmarkEnd w:id="5621"/>
      <w:r>
        <w:rPr>
          <w:rFonts w:hint="cs"/>
          <w:rtl/>
          <w:lang w:eastAsia="he-IL"/>
        </w:rPr>
        <w:t>אפשר, אבל תגידי רק מה הכוונה,</w:t>
      </w:r>
      <w:bookmarkStart w:id="5622" w:name="_ETM_Q1_1839366"/>
      <w:bookmarkEnd w:id="5622"/>
      <w:r>
        <w:rPr>
          <w:rFonts w:hint="cs"/>
          <w:rtl/>
          <w:lang w:eastAsia="he-IL"/>
        </w:rPr>
        <w:t xml:space="preserve"> מה המטרה של הסעיף. את הנוסח כמובן אנחנו</w:t>
      </w:r>
      <w:bookmarkStart w:id="5623" w:name="_ETM_Q1_1838450"/>
      <w:bookmarkEnd w:id="5623"/>
      <w:r w:rsidR="0043644C">
        <w:rPr>
          <w:rFonts w:hint="cs"/>
          <w:rtl/>
          <w:lang w:eastAsia="he-IL"/>
        </w:rPr>
        <w:t>.</w:t>
      </w:r>
    </w:p>
    <w:p w:rsidR="003E700E" w:rsidRDefault="003E700E" w:rsidP="003E700E">
      <w:pPr>
        <w:rPr>
          <w:rtl/>
          <w:lang w:eastAsia="he-IL"/>
        </w:rPr>
      </w:pPr>
      <w:bookmarkStart w:id="5624" w:name="_ETM_Q1_1838609"/>
      <w:bookmarkStart w:id="5625" w:name="_ETM_Q1_1838642"/>
      <w:bookmarkStart w:id="5626" w:name="_ETM_Q1_1839162"/>
      <w:bookmarkEnd w:id="5624"/>
      <w:bookmarkEnd w:id="5625"/>
      <w:bookmarkEnd w:id="5626"/>
    </w:p>
    <w:p w:rsidR="003E700E" w:rsidRDefault="003E700E" w:rsidP="003E700E">
      <w:pPr>
        <w:pStyle w:val="af9"/>
        <w:keepNext/>
        <w:rPr>
          <w:rtl/>
          <w:lang w:eastAsia="he-IL"/>
        </w:rPr>
      </w:pPr>
      <w:bookmarkStart w:id="5627" w:name="ET_guest_לירון_מאוטנר_לוגסי_359"/>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627"/>
    </w:p>
    <w:p w:rsidR="003E700E" w:rsidRDefault="003E700E" w:rsidP="003E700E">
      <w:pPr>
        <w:pStyle w:val="KeepWithNext"/>
        <w:rPr>
          <w:rtl/>
          <w:lang w:eastAsia="he-IL"/>
        </w:rPr>
      </w:pPr>
    </w:p>
    <w:p w:rsidR="00884940" w:rsidRDefault="003E700E" w:rsidP="0043644C">
      <w:pPr>
        <w:rPr>
          <w:rtl/>
        </w:rPr>
      </w:pPr>
      <w:bookmarkStart w:id="5628" w:name="_ETM_Q1_1839500"/>
      <w:bookmarkStart w:id="5629" w:name="_ETM_Q1_1839549"/>
      <w:bookmarkEnd w:id="5628"/>
      <w:bookmarkEnd w:id="5629"/>
      <w:proofErr w:type="spellStart"/>
      <w:r>
        <w:rPr>
          <w:rFonts w:hint="cs"/>
          <w:rtl/>
          <w:lang w:eastAsia="he-IL"/>
        </w:rPr>
        <w:t>אוקיי</w:t>
      </w:r>
      <w:proofErr w:type="spellEnd"/>
      <w:r>
        <w:rPr>
          <w:rFonts w:hint="cs"/>
          <w:rtl/>
          <w:lang w:eastAsia="he-IL"/>
        </w:rPr>
        <w:t>,</w:t>
      </w:r>
      <w:bookmarkStart w:id="5630" w:name="_ETM_Q1_1839939"/>
      <w:bookmarkEnd w:id="5630"/>
      <w:r>
        <w:rPr>
          <w:rFonts w:hint="cs"/>
          <w:rtl/>
          <w:lang w:eastAsia="he-IL"/>
        </w:rPr>
        <w:t xml:space="preserve"> אז עשינו את אותו דבר גם בחוק אשראי הוגן, וגם </w:t>
      </w:r>
      <w:bookmarkStart w:id="5631" w:name="_ETM_Q1_1845115"/>
      <w:bookmarkEnd w:id="5631"/>
      <w:r>
        <w:rPr>
          <w:rFonts w:hint="cs"/>
          <w:rtl/>
          <w:lang w:eastAsia="he-IL"/>
        </w:rPr>
        <w:t xml:space="preserve">בחקיקות נוספות. בגלל שיש </w:t>
      </w:r>
      <w:proofErr w:type="spellStart"/>
      <w:r>
        <w:rPr>
          <w:rFonts w:hint="cs"/>
          <w:rtl/>
          <w:lang w:eastAsia="he-IL"/>
        </w:rPr>
        <w:t>מאסדרים</w:t>
      </w:r>
      <w:proofErr w:type="spellEnd"/>
      <w:r>
        <w:rPr>
          <w:rFonts w:hint="cs"/>
          <w:rtl/>
          <w:lang w:eastAsia="he-IL"/>
        </w:rPr>
        <w:t xml:space="preserve"> שונים שבעצם אחראיים על האכיפה</w:t>
      </w:r>
      <w:bookmarkStart w:id="5632" w:name="_ETM_Q1_1852429"/>
      <w:bookmarkEnd w:id="5632"/>
      <w:r>
        <w:rPr>
          <w:rFonts w:hint="cs"/>
          <w:rtl/>
          <w:lang w:eastAsia="he-IL"/>
        </w:rPr>
        <w:t xml:space="preserve"> ועל הפיקוח של הוראות החוק האלה, אנחנו רוצים להבטיח שיהיה </w:t>
      </w:r>
      <w:bookmarkStart w:id="5633" w:name="_ETM_Q1_1857917"/>
      <w:bookmarkEnd w:id="5633"/>
      <w:r>
        <w:rPr>
          <w:rFonts w:hint="cs"/>
          <w:rtl/>
          <w:lang w:eastAsia="he-IL"/>
        </w:rPr>
        <w:t>להם את הסמכויות</w:t>
      </w:r>
      <w:r w:rsidR="0043644C">
        <w:rPr>
          <w:rFonts w:hint="cs"/>
          <w:rtl/>
          <w:lang w:eastAsia="he-IL"/>
        </w:rPr>
        <w:t>,</w:t>
      </w:r>
      <w:r>
        <w:rPr>
          <w:rFonts w:hint="cs"/>
          <w:rtl/>
          <w:lang w:eastAsia="he-IL"/>
        </w:rPr>
        <w:t xml:space="preserve"> גם מכוח הסמכויות המקוריות שלהם בחוקי הפיקוח</w:t>
      </w:r>
      <w:bookmarkStart w:id="5634" w:name="_ETM_Q1_1862682"/>
      <w:bookmarkEnd w:id="5634"/>
      <w:r>
        <w:rPr>
          <w:rFonts w:hint="cs"/>
          <w:rtl/>
          <w:lang w:eastAsia="he-IL"/>
        </w:rPr>
        <w:t xml:space="preserve"> המקורי</w:t>
      </w:r>
      <w:r w:rsidR="0043644C">
        <w:rPr>
          <w:rFonts w:hint="cs"/>
          <w:rtl/>
          <w:lang w:eastAsia="he-IL"/>
        </w:rPr>
        <w:t>ים</w:t>
      </w:r>
      <w:r>
        <w:rPr>
          <w:rFonts w:hint="cs"/>
          <w:rtl/>
          <w:lang w:eastAsia="he-IL"/>
        </w:rPr>
        <w:t xml:space="preserve">, שהם יוכלו להפעיל אותם גם ביחס להפרות או </w:t>
      </w:r>
      <w:bookmarkStart w:id="5635" w:name="_ETM_Q1_1867499"/>
      <w:bookmarkEnd w:id="5635"/>
      <w:r>
        <w:rPr>
          <w:rFonts w:hint="cs"/>
          <w:rtl/>
          <w:lang w:eastAsia="he-IL"/>
        </w:rPr>
        <w:t>להוראות מהותיות שקבועות בחוק הזה. אז יצרנו איזשהו סעיף ספציפי</w:t>
      </w:r>
      <w:bookmarkStart w:id="5636" w:name="_ETM_Q1_1872416"/>
      <w:bookmarkEnd w:id="5636"/>
      <w:r>
        <w:rPr>
          <w:rFonts w:hint="cs"/>
          <w:rtl/>
          <w:lang w:eastAsia="he-IL"/>
        </w:rPr>
        <w:t xml:space="preserve"> שאנחנ</w:t>
      </w:r>
      <w:r w:rsidR="0043644C">
        <w:rPr>
          <w:rFonts w:hint="cs"/>
          <w:rtl/>
          <w:lang w:eastAsia="he-IL"/>
        </w:rPr>
        <w:t>ו</w:t>
      </w:r>
      <w:r>
        <w:rPr>
          <w:rFonts w:hint="cs"/>
          <w:rtl/>
          <w:lang w:eastAsia="he-IL"/>
        </w:rPr>
        <w:t xml:space="preserve"> נשכפל אותו פשוט באופן זהה בכל החוקים.</w:t>
      </w:r>
      <w:bookmarkStart w:id="5637" w:name="_ETM_Q1_1876711"/>
      <w:bookmarkStart w:id="5638" w:name="_ETM_Q1_1876745"/>
      <w:bookmarkStart w:id="5639" w:name="_ETM_Q1_1172051"/>
      <w:bookmarkStart w:id="5640" w:name="_ETM_Q1_1172090"/>
      <w:bookmarkStart w:id="5641" w:name="_ETM_Q1_1730423"/>
      <w:bookmarkEnd w:id="5637"/>
      <w:bookmarkEnd w:id="5638"/>
      <w:bookmarkEnd w:id="5639"/>
      <w:bookmarkEnd w:id="5640"/>
      <w:bookmarkEnd w:id="5641"/>
    </w:p>
    <w:p w:rsidR="003E700E" w:rsidRDefault="003E700E" w:rsidP="00C53607">
      <w:pPr>
        <w:rPr>
          <w:rtl/>
        </w:rPr>
      </w:pPr>
      <w:bookmarkStart w:id="5642" w:name="_ETM_Q1_1730464"/>
      <w:bookmarkStart w:id="5643" w:name="_ETM_Q1_1730513"/>
      <w:bookmarkEnd w:id="5642"/>
      <w:bookmarkEnd w:id="5643"/>
    </w:p>
    <w:tbl>
      <w:tblPr>
        <w:tblStyle w:val="afd"/>
        <w:bidiVisual/>
        <w:tblW w:w="9625" w:type="dxa"/>
        <w:tblLook w:val="04A0" w:firstRow="1" w:lastRow="0" w:firstColumn="1" w:lastColumn="0" w:noHBand="0" w:noVBand="1"/>
      </w:tblPr>
      <w:tblGrid>
        <w:gridCol w:w="1681"/>
        <w:gridCol w:w="631"/>
        <w:gridCol w:w="620"/>
        <w:gridCol w:w="675"/>
        <w:gridCol w:w="6018"/>
      </w:tblGrid>
      <w:tr w:rsidR="003E700E" w:rsidTr="00283175">
        <w:tc>
          <w:tcPr>
            <w:tcW w:w="1681" w:type="dxa"/>
          </w:tcPr>
          <w:p w:rsidR="003E700E" w:rsidRDefault="003E700E" w:rsidP="00283175">
            <w:pPr>
              <w:ind w:firstLine="0"/>
              <w:rPr>
                <w:rtl/>
              </w:rPr>
            </w:pPr>
            <w:bookmarkStart w:id="5644" w:name="_ETM_Q1_1730561"/>
            <w:bookmarkEnd w:id="5644"/>
          </w:p>
        </w:tc>
        <w:tc>
          <w:tcPr>
            <w:tcW w:w="631" w:type="dxa"/>
          </w:tcPr>
          <w:p w:rsidR="003E700E" w:rsidRDefault="003E700E" w:rsidP="00283175">
            <w:pPr>
              <w:ind w:firstLine="0"/>
              <w:rPr>
                <w:rtl/>
                <w:lang w:eastAsia="he-IL"/>
              </w:rPr>
            </w:pPr>
          </w:p>
        </w:tc>
        <w:tc>
          <w:tcPr>
            <w:tcW w:w="620" w:type="dxa"/>
          </w:tcPr>
          <w:p w:rsidR="003E700E" w:rsidRDefault="003E700E" w:rsidP="00283175">
            <w:pPr>
              <w:ind w:firstLine="0"/>
              <w:rPr>
                <w:rtl/>
                <w:lang w:eastAsia="he-IL"/>
              </w:rPr>
            </w:pPr>
          </w:p>
        </w:tc>
        <w:tc>
          <w:tcPr>
            <w:tcW w:w="675" w:type="dxa"/>
          </w:tcPr>
          <w:p w:rsidR="003E700E" w:rsidRDefault="003E700E" w:rsidP="00283175">
            <w:pPr>
              <w:ind w:firstLine="0"/>
              <w:rPr>
                <w:rtl/>
                <w:lang w:eastAsia="he-IL"/>
              </w:rPr>
            </w:pPr>
            <w:r>
              <w:rPr>
                <w:rFonts w:hint="cs"/>
                <w:rtl/>
                <w:lang w:eastAsia="he-IL"/>
              </w:rPr>
              <w:t>(23)</w:t>
            </w:r>
          </w:p>
        </w:tc>
        <w:tc>
          <w:tcPr>
            <w:tcW w:w="6018" w:type="dxa"/>
          </w:tcPr>
          <w:p w:rsidR="003E700E" w:rsidRDefault="003E700E" w:rsidP="003E700E">
            <w:pPr>
              <w:ind w:firstLine="0"/>
              <w:rPr>
                <w:rtl/>
              </w:rPr>
            </w:pPr>
            <w:r>
              <w:rPr>
                <w:rFonts w:hint="cs"/>
                <w:rtl/>
              </w:rPr>
              <w:t xml:space="preserve">בסעיף </w:t>
            </w:r>
            <w:bookmarkStart w:id="5645" w:name="_ETM_Q1_1807151"/>
            <w:bookmarkStart w:id="5646" w:name="_ETM_Q1_1807201"/>
            <w:bookmarkStart w:id="5647" w:name="_ETM_Q1_1803909"/>
            <w:bookmarkStart w:id="5648" w:name="_ETM_Q1_1812307"/>
            <w:bookmarkEnd w:id="5645"/>
            <w:bookmarkEnd w:id="5646"/>
            <w:bookmarkEnd w:id="5647"/>
            <w:bookmarkEnd w:id="5648"/>
            <w:r>
              <w:rPr>
                <w:rFonts w:hint="cs"/>
                <w:rtl/>
              </w:rPr>
              <w:t xml:space="preserve">77, סעיף קטן (ג) </w:t>
            </w:r>
            <w:r>
              <w:rPr>
                <w:rtl/>
              </w:rPr>
              <w:t>–</w:t>
            </w:r>
            <w:r>
              <w:rPr>
                <w:rFonts w:hint="cs"/>
                <w:rtl/>
              </w:rPr>
              <w:t xml:space="preserve"> בטל;</w:t>
            </w:r>
            <w:bookmarkStart w:id="5649" w:name="_ETM_Q1_1872497"/>
            <w:bookmarkEnd w:id="5649"/>
          </w:p>
        </w:tc>
      </w:tr>
    </w:tbl>
    <w:p w:rsidR="003E700E" w:rsidRDefault="003E700E" w:rsidP="00C53607">
      <w:pPr>
        <w:rPr>
          <w:rtl/>
        </w:rPr>
      </w:pPr>
      <w:bookmarkStart w:id="5650" w:name="_ETM_Q1_1877377"/>
      <w:bookmarkEnd w:id="5650"/>
    </w:p>
    <w:p w:rsidR="003E700E" w:rsidRDefault="003E700E" w:rsidP="00C53607">
      <w:pPr>
        <w:rPr>
          <w:rtl/>
        </w:rPr>
      </w:pPr>
      <w:bookmarkStart w:id="5651" w:name="_ETM_Q1_1877421"/>
      <w:bookmarkStart w:id="5652" w:name="_ETM_Q1_1877472"/>
      <w:bookmarkEnd w:id="5651"/>
      <w:bookmarkEnd w:id="5652"/>
      <w:r>
        <w:rPr>
          <w:rFonts w:hint="cs"/>
          <w:rtl/>
        </w:rPr>
        <w:t>זה הסעיף של התחילה המאוחרת של הכספומטים שדיברנו</w:t>
      </w:r>
      <w:bookmarkStart w:id="5653" w:name="_ETM_Q1_1884525"/>
      <w:bookmarkEnd w:id="5653"/>
      <w:r>
        <w:rPr>
          <w:rFonts w:hint="cs"/>
          <w:rtl/>
        </w:rPr>
        <w:t xml:space="preserve"> עליו.</w:t>
      </w:r>
    </w:p>
    <w:p w:rsidR="003E700E" w:rsidRDefault="003E700E" w:rsidP="00C53607">
      <w:pPr>
        <w:rPr>
          <w:rtl/>
        </w:rPr>
      </w:pPr>
      <w:bookmarkStart w:id="5654" w:name="_ETM_Q1_1885184"/>
      <w:bookmarkStart w:id="5655" w:name="_ETM_Q1_1885221"/>
      <w:bookmarkStart w:id="5656" w:name="_ETM_Q1_1885932"/>
      <w:bookmarkEnd w:id="5654"/>
      <w:bookmarkEnd w:id="5655"/>
      <w:bookmarkEnd w:id="5656"/>
    </w:p>
    <w:p w:rsidR="003E700E" w:rsidRDefault="003E700E" w:rsidP="003E700E">
      <w:pPr>
        <w:pStyle w:val="a4"/>
        <w:keepNext/>
        <w:rPr>
          <w:rtl/>
        </w:rPr>
      </w:pPr>
      <w:bookmarkStart w:id="5657" w:name="ET_speaker_איתי_עצמון_360"/>
      <w:r w:rsidRPr="003E700E">
        <w:rPr>
          <w:rStyle w:val="TagStyle"/>
          <w:rtl/>
        </w:rPr>
        <w:t xml:space="preserve"> &lt;&lt; דובר &gt;&gt; </w:t>
      </w:r>
      <w:r>
        <w:rPr>
          <w:rtl/>
        </w:rPr>
        <w:t>איתי עצמון:</w:t>
      </w:r>
      <w:r w:rsidRPr="003E700E">
        <w:rPr>
          <w:rStyle w:val="TagStyle"/>
          <w:rtl/>
        </w:rPr>
        <w:t xml:space="preserve"> &lt;&lt; דובר &gt;&gt;</w:t>
      </w:r>
      <w:r w:rsidR="00855D97">
        <w:rPr>
          <w:rtl/>
        </w:rPr>
        <w:t xml:space="preserve"> </w:t>
      </w:r>
      <w:r>
        <w:rPr>
          <w:rtl/>
        </w:rPr>
        <w:t xml:space="preserve"> </w:t>
      </w:r>
      <w:bookmarkEnd w:id="5657"/>
    </w:p>
    <w:p w:rsidR="003E700E" w:rsidRDefault="003E700E" w:rsidP="003E700E">
      <w:pPr>
        <w:pStyle w:val="KeepWithNext"/>
        <w:rPr>
          <w:rtl/>
          <w:lang w:eastAsia="he-IL"/>
        </w:rPr>
      </w:pPr>
    </w:p>
    <w:p w:rsidR="003E700E" w:rsidRDefault="003E700E" w:rsidP="003E700E">
      <w:pPr>
        <w:rPr>
          <w:rtl/>
          <w:lang w:eastAsia="he-IL"/>
        </w:rPr>
      </w:pPr>
      <w:bookmarkStart w:id="5658" w:name="_ETM_Q1_1886247"/>
      <w:bookmarkStart w:id="5659" w:name="_ETM_Q1_1886284"/>
      <w:bookmarkEnd w:id="5658"/>
      <w:bookmarkEnd w:id="5659"/>
      <w:r>
        <w:rPr>
          <w:rFonts w:hint="cs"/>
          <w:rtl/>
          <w:lang w:eastAsia="he-IL"/>
        </w:rPr>
        <w:t>שניה, את סעיף קטן א'1 בסעיף 53 לא הקראת.</w:t>
      </w:r>
      <w:bookmarkStart w:id="5660" w:name="_ETM_Q1_1892827"/>
      <w:bookmarkEnd w:id="5660"/>
      <w:r>
        <w:rPr>
          <w:rFonts w:hint="cs"/>
          <w:rtl/>
          <w:lang w:eastAsia="he-IL"/>
        </w:rPr>
        <w:t xml:space="preserve"> הוא נשאר באותו נוסח</w:t>
      </w:r>
      <w:bookmarkStart w:id="5661" w:name="_ETM_Q1_1889866"/>
      <w:bookmarkEnd w:id="5661"/>
      <w:r w:rsidR="00FD1EA4">
        <w:rPr>
          <w:rFonts w:hint="cs"/>
          <w:rtl/>
          <w:lang w:eastAsia="he-IL"/>
        </w:rPr>
        <w:t>.</w:t>
      </w:r>
    </w:p>
    <w:p w:rsidR="003E700E" w:rsidRDefault="003E700E" w:rsidP="003E700E">
      <w:pPr>
        <w:rPr>
          <w:rtl/>
          <w:lang w:eastAsia="he-IL"/>
        </w:rPr>
      </w:pPr>
      <w:bookmarkStart w:id="5662" w:name="_ETM_Q1_1890035"/>
      <w:bookmarkStart w:id="5663" w:name="_ETM_Q1_1890065"/>
      <w:bookmarkStart w:id="5664" w:name="_ETM_Q1_1890693"/>
      <w:bookmarkEnd w:id="5662"/>
      <w:bookmarkEnd w:id="5663"/>
      <w:bookmarkEnd w:id="5664"/>
    </w:p>
    <w:p w:rsidR="003E700E" w:rsidRDefault="003E700E" w:rsidP="003E700E">
      <w:pPr>
        <w:pStyle w:val="af9"/>
        <w:keepNext/>
        <w:rPr>
          <w:rtl/>
          <w:lang w:eastAsia="he-IL"/>
        </w:rPr>
      </w:pPr>
      <w:bookmarkStart w:id="5665" w:name="ET_guest_לירון_מאוטנר_לוגסי_361"/>
      <w:r w:rsidRPr="003E700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E700E">
        <w:rPr>
          <w:rStyle w:val="TagStyle"/>
          <w:rtl/>
        </w:rPr>
        <w:t xml:space="preserve"> &lt;&lt; אורח &gt;&gt;</w:t>
      </w:r>
      <w:r w:rsidR="00855D97">
        <w:rPr>
          <w:rtl/>
          <w:lang w:eastAsia="he-IL"/>
        </w:rPr>
        <w:t xml:space="preserve"> </w:t>
      </w:r>
      <w:r>
        <w:rPr>
          <w:rtl/>
          <w:lang w:eastAsia="he-IL"/>
        </w:rPr>
        <w:t xml:space="preserve"> </w:t>
      </w:r>
      <w:bookmarkEnd w:id="5665"/>
    </w:p>
    <w:p w:rsidR="003E700E" w:rsidRDefault="003E700E" w:rsidP="003E700E">
      <w:pPr>
        <w:pStyle w:val="KeepWithNext"/>
        <w:rPr>
          <w:rtl/>
          <w:lang w:eastAsia="he-IL"/>
        </w:rPr>
      </w:pPr>
    </w:p>
    <w:p w:rsidR="003E700E" w:rsidRDefault="003E700E" w:rsidP="003E700E">
      <w:pPr>
        <w:rPr>
          <w:rtl/>
          <w:lang w:eastAsia="he-IL"/>
        </w:rPr>
      </w:pPr>
      <w:bookmarkStart w:id="5666" w:name="_ETM_Q1_1890935"/>
      <w:bookmarkStart w:id="5667" w:name="_ETM_Q1_1890983"/>
      <w:bookmarkEnd w:id="5666"/>
      <w:bookmarkEnd w:id="5667"/>
      <w:proofErr w:type="spellStart"/>
      <w:r>
        <w:rPr>
          <w:rFonts w:hint="cs"/>
          <w:rtl/>
          <w:lang w:eastAsia="he-IL"/>
        </w:rPr>
        <w:t>אוקיי</w:t>
      </w:r>
      <w:proofErr w:type="spellEnd"/>
      <w:r>
        <w:rPr>
          <w:rFonts w:hint="cs"/>
          <w:rtl/>
          <w:lang w:eastAsia="he-IL"/>
        </w:rPr>
        <w:t xml:space="preserve">. </w:t>
      </w:r>
      <w:r w:rsidR="00982CED">
        <w:rPr>
          <w:rFonts w:hint="cs"/>
          <w:rtl/>
          <w:lang w:eastAsia="he-IL"/>
        </w:rPr>
        <w:t>א</w:t>
      </w:r>
      <w:r>
        <w:rPr>
          <w:rFonts w:hint="cs"/>
          <w:rtl/>
          <w:lang w:eastAsia="he-IL"/>
        </w:rPr>
        <w:t>ז ב'</w:t>
      </w:r>
      <w:r w:rsidR="00FD1EA4">
        <w:rPr>
          <w:rFonts w:hint="cs"/>
          <w:rtl/>
          <w:lang w:eastAsia="he-IL"/>
        </w:rPr>
        <w:t>.</w:t>
      </w:r>
    </w:p>
    <w:p w:rsidR="00FD1EA4" w:rsidRDefault="00FD1EA4" w:rsidP="003E700E">
      <w:pPr>
        <w:rPr>
          <w:rtl/>
          <w:lang w:eastAsia="he-IL"/>
        </w:rPr>
      </w:pPr>
      <w:bookmarkStart w:id="5668" w:name="_ETM_Q1_1892752"/>
      <w:bookmarkStart w:id="5669" w:name="_ETM_Q1_1892912"/>
      <w:bookmarkEnd w:id="5668"/>
      <w:bookmarkEnd w:id="5669"/>
    </w:p>
    <w:tbl>
      <w:tblPr>
        <w:tblStyle w:val="afd"/>
        <w:bidiVisual/>
        <w:tblW w:w="9625" w:type="dxa"/>
        <w:tblLook w:val="04A0" w:firstRow="1" w:lastRow="0" w:firstColumn="1" w:lastColumn="0" w:noHBand="0" w:noVBand="1"/>
      </w:tblPr>
      <w:tblGrid>
        <w:gridCol w:w="1681"/>
        <w:gridCol w:w="631"/>
        <w:gridCol w:w="620"/>
        <w:gridCol w:w="675"/>
        <w:gridCol w:w="6018"/>
      </w:tblGrid>
      <w:tr w:rsidR="00982CED" w:rsidTr="00283175">
        <w:tc>
          <w:tcPr>
            <w:tcW w:w="1681" w:type="dxa"/>
          </w:tcPr>
          <w:p w:rsidR="00982CED" w:rsidRDefault="00982CED" w:rsidP="00283175">
            <w:pPr>
              <w:ind w:firstLine="0"/>
              <w:rPr>
                <w:rtl/>
              </w:rPr>
            </w:pPr>
          </w:p>
        </w:tc>
        <w:tc>
          <w:tcPr>
            <w:tcW w:w="631" w:type="dxa"/>
          </w:tcPr>
          <w:p w:rsidR="00982CED" w:rsidRDefault="00982CED" w:rsidP="00283175">
            <w:pPr>
              <w:ind w:firstLine="0"/>
              <w:rPr>
                <w:rtl/>
                <w:lang w:eastAsia="he-IL"/>
              </w:rPr>
            </w:pPr>
          </w:p>
        </w:tc>
        <w:tc>
          <w:tcPr>
            <w:tcW w:w="620" w:type="dxa"/>
          </w:tcPr>
          <w:p w:rsidR="00982CED" w:rsidRDefault="00982CED" w:rsidP="00283175">
            <w:pPr>
              <w:ind w:firstLine="0"/>
              <w:rPr>
                <w:rtl/>
                <w:lang w:eastAsia="he-IL"/>
              </w:rPr>
            </w:pPr>
          </w:p>
        </w:tc>
        <w:tc>
          <w:tcPr>
            <w:tcW w:w="675" w:type="dxa"/>
          </w:tcPr>
          <w:p w:rsidR="00982CED" w:rsidRDefault="00982CED" w:rsidP="00283175">
            <w:pPr>
              <w:ind w:firstLine="0"/>
              <w:rPr>
                <w:rtl/>
                <w:lang w:eastAsia="he-IL"/>
              </w:rPr>
            </w:pPr>
            <w:r>
              <w:rPr>
                <w:rFonts w:hint="cs"/>
                <w:rtl/>
                <w:lang w:eastAsia="he-IL"/>
              </w:rPr>
              <w:t>(22)</w:t>
            </w:r>
          </w:p>
        </w:tc>
        <w:tc>
          <w:tcPr>
            <w:tcW w:w="6018" w:type="dxa"/>
          </w:tcPr>
          <w:p w:rsidR="00982CED" w:rsidRDefault="00982CED" w:rsidP="00283175">
            <w:pPr>
              <w:ind w:firstLine="0"/>
              <w:rPr>
                <w:rtl/>
              </w:rPr>
            </w:pPr>
            <w:r>
              <w:rPr>
                <w:rFonts w:hint="cs"/>
                <w:rtl/>
              </w:rPr>
              <w:t xml:space="preserve">בסעיף 53 </w:t>
            </w:r>
            <w:r>
              <w:rPr>
                <w:rtl/>
              </w:rPr>
              <w:t>–</w:t>
            </w:r>
            <w:r>
              <w:rPr>
                <w:rFonts w:hint="cs"/>
                <w:rtl/>
              </w:rPr>
              <w:t xml:space="preserve"> </w:t>
            </w:r>
          </w:p>
          <w:p w:rsidR="00982CED" w:rsidRDefault="00982CED" w:rsidP="00283175">
            <w:pPr>
              <w:ind w:firstLine="0"/>
              <w:rPr>
                <w:rtl/>
              </w:rPr>
            </w:pPr>
          </w:p>
          <w:p w:rsidR="00982CED" w:rsidRDefault="00982CED" w:rsidP="00E16BC3">
            <w:pPr>
              <w:pStyle w:val="afe"/>
              <w:numPr>
                <w:ilvl w:val="0"/>
                <w:numId w:val="38"/>
              </w:numPr>
            </w:pPr>
            <w:r>
              <w:rPr>
                <w:rFonts w:hint="cs"/>
                <w:rtl/>
              </w:rPr>
              <w:t>אחרי סעיף קטן (א) יבוא:</w:t>
            </w:r>
          </w:p>
          <w:p w:rsidR="00982CED" w:rsidRDefault="00982CED" w:rsidP="00982CED">
            <w:pPr>
              <w:rPr>
                <w:rtl/>
              </w:rPr>
            </w:pPr>
          </w:p>
          <w:p w:rsidR="00982CED" w:rsidRDefault="00982CED" w:rsidP="00982CED">
            <w:pPr>
              <w:ind w:left="720" w:firstLine="0"/>
              <w:rPr>
                <w:rtl/>
              </w:rPr>
            </w:pPr>
            <w:r>
              <w:rPr>
                <w:rFonts w:hint="cs"/>
                <w:rtl/>
              </w:rPr>
              <w:t xml:space="preserve">"(א1) </w:t>
            </w:r>
            <w:bookmarkStart w:id="5670" w:name="_ETM_Q1_1889982"/>
            <w:bookmarkEnd w:id="5670"/>
            <w:r>
              <w:rPr>
                <w:rtl/>
              </w:rPr>
              <w:t xml:space="preserve">לשם פיקוח על ביצוע ההוראות לפי חוק זה, בירור </w:t>
            </w:r>
            <w:proofErr w:type="spellStart"/>
            <w:r>
              <w:rPr>
                <w:rtl/>
              </w:rPr>
              <w:t>מינהלי</w:t>
            </w:r>
            <w:proofErr w:type="spellEnd"/>
            <w:r>
              <w:rPr>
                <w:rtl/>
              </w:rPr>
              <w:t xml:space="preserve"> הנוגע להוראות כאמור ואכיפתן, יהיו נתונות למאסדר הסמכויות הנתונות לו על פי הדין הנוגע לנותן שירותי תשלום שהוא גוף פיננסי מפוקח</w:t>
            </w:r>
            <w:r>
              <w:t>.";</w:t>
            </w:r>
            <w:r>
              <w:rPr>
                <w:rtl/>
              </w:rPr>
              <w:t xml:space="preserve"> </w:t>
            </w:r>
          </w:p>
        </w:tc>
      </w:tr>
      <w:tr w:rsidR="003E700E" w:rsidTr="00283175">
        <w:tc>
          <w:tcPr>
            <w:tcW w:w="1681" w:type="dxa"/>
          </w:tcPr>
          <w:p w:rsidR="003E700E" w:rsidRDefault="003E700E" w:rsidP="00283175">
            <w:pPr>
              <w:ind w:firstLine="0"/>
              <w:rPr>
                <w:rtl/>
              </w:rPr>
            </w:pPr>
            <w:bookmarkStart w:id="5671" w:name="_ETM_Q1_1877508"/>
            <w:bookmarkStart w:id="5672" w:name="_ETM_Q1_1877572"/>
            <w:bookmarkStart w:id="5673" w:name="_ETM_Q1_1877625"/>
            <w:bookmarkEnd w:id="5671"/>
            <w:bookmarkEnd w:id="5672"/>
            <w:bookmarkEnd w:id="5673"/>
          </w:p>
        </w:tc>
        <w:tc>
          <w:tcPr>
            <w:tcW w:w="631" w:type="dxa"/>
          </w:tcPr>
          <w:p w:rsidR="003E700E" w:rsidRDefault="003E700E" w:rsidP="00283175">
            <w:pPr>
              <w:ind w:firstLine="0"/>
              <w:rPr>
                <w:rtl/>
                <w:lang w:eastAsia="he-IL"/>
              </w:rPr>
            </w:pPr>
          </w:p>
        </w:tc>
        <w:tc>
          <w:tcPr>
            <w:tcW w:w="620" w:type="dxa"/>
          </w:tcPr>
          <w:p w:rsidR="003E700E" w:rsidRDefault="003E700E" w:rsidP="00283175">
            <w:pPr>
              <w:ind w:firstLine="0"/>
              <w:rPr>
                <w:rtl/>
                <w:lang w:eastAsia="he-IL"/>
              </w:rPr>
            </w:pPr>
          </w:p>
        </w:tc>
        <w:tc>
          <w:tcPr>
            <w:tcW w:w="675" w:type="dxa"/>
          </w:tcPr>
          <w:p w:rsidR="003E700E" w:rsidRDefault="00982CED" w:rsidP="00283175">
            <w:pPr>
              <w:ind w:firstLine="0"/>
              <w:rPr>
                <w:rtl/>
                <w:lang w:eastAsia="he-IL"/>
              </w:rPr>
            </w:pPr>
            <w:r>
              <w:rPr>
                <w:rFonts w:hint="cs"/>
                <w:rtl/>
                <w:lang w:eastAsia="he-IL"/>
              </w:rPr>
              <w:t>(24)</w:t>
            </w:r>
          </w:p>
        </w:tc>
        <w:tc>
          <w:tcPr>
            <w:tcW w:w="6018" w:type="dxa"/>
          </w:tcPr>
          <w:p w:rsidR="003E700E" w:rsidRDefault="00982CED" w:rsidP="00982CED">
            <w:pPr>
              <w:ind w:firstLine="0"/>
              <w:rPr>
                <w:rtl/>
              </w:rPr>
            </w:pPr>
            <w:r>
              <w:rPr>
                <w:rFonts w:hint="cs"/>
                <w:rtl/>
              </w:rPr>
              <w:t xml:space="preserve">סעיף 79 </w:t>
            </w:r>
            <w:r>
              <w:rPr>
                <w:rtl/>
              </w:rPr>
              <w:t>–</w:t>
            </w:r>
            <w:r>
              <w:rPr>
                <w:rFonts w:hint="cs"/>
                <w:rtl/>
              </w:rPr>
              <w:t xml:space="preserve"> בטל.</w:t>
            </w:r>
          </w:p>
        </w:tc>
      </w:tr>
    </w:tbl>
    <w:p w:rsidR="003E700E" w:rsidRDefault="003E700E" w:rsidP="00C53607">
      <w:pPr>
        <w:rPr>
          <w:rtl/>
        </w:rPr>
      </w:pPr>
      <w:bookmarkStart w:id="5674" w:name="_ETM_Q1_1877857"/>
      <w:bookmarkStart w:id="5675" w:name="_ETM_Q1_1906714"/>
      <w:bookmarkStart w:id="5676" w:name="_ETM_Q1_1907068"/>
      <w:bookmarkEnd w:id="5674"/>
      <w:bookmarkEnd w:id="5675"/>
      <w:bookmarkEnd w:id="5676"/>
    </w:p>
    <w:p w:rsidR="00982CED" w:rsidRDefault="00982CED" w:rsidP="00982CED">
      <w:pPr>
        <w:rPr>
          <w:rtl/>
        </w:rPr>
      </w:pPr>
      <w:bookmarkStart w:id="5677" w:name="_ETM_Q1_1907100"/>
      <w:bookmarkEnd w:id="5677"/>
      <w:r>
        <w:rPr>
          <w:rFonts w:hint="cs"/>
          <w:rtl/>
        </w:rPr>
        <w:t>זה סעיף שקשור</w:t>
      </w:r>
      <w:bookmarkStart w:id="5678" w:name="_ETM_Q1_1911008"/>
      <w:bookmarkEnd w:id="5678"/>
      <w:r>
        <w:rPr>
          <w:rFonts w:hint="cs"/>
          <w:rtl/>
        </w:rPr>
        <w:t xml:space="preserve"> להגדרה של אותה הוראת שעה של בנק הדואר </w:t>
      </w:r>
      <w:proofErr w:type="spellStart"/>
      <w:r>
        <w:rPr>
          <w:rFonts w:hint="cs"/>
          <w:rtl/>
        </w:rPr>
        <w:t>שאיתה</w:t>
      </w:r>
      <w:proofErr w:type="spellEnd"/>
      <w:r>
        <w:rPr>
          <w:rFonts w:hint="cs"/>
          <w:rtl/>
        </w:rPr>
        <w:t xml:space="preserve"> פתחנו</w:t>
      </w:r>
      <w:bookmarkStart w:id="5679" w:name="_ETM_Q1_1915880"/>
      <w:bookmarkEnd w:id="5679"/>
      <w:r>
        <w:rPr>
          <w:rFonts w:hint="cs"/>
          <w:rtl/>
        </w:rPr>
        <w:t xml:space="preserve"> את הדיון היום.</w:t>
      </w:r>
      <w:bookmarkStart w:id="5680" w:name="_ETM_Q1_1917008"/>
      <w:bookmarkStart w:id="5681" w:name="_ETM_Q1_1917040"/>
      <w:bookmarkEnd w:id="5680"/>
      <w:bookmarkEnd w:id="5681"/>
      <w:r>
        <w:rPr>
          <w:rFonts w:hint="cs"/>
          <w:rtl/>
        </w:rPr>
        <w:t xml:space="preserve"> זהו.</w:t>
      </w:r>
    </w:p>
    <w:p w:rsidR="00982CED" w:rsidRDefault="00982CED" w:rsidP="00982CED">
      <w:pPr>
        <w:rPr>
          <w:rtl/>
        </w:rPr>
      </w:pPr>
      <w:bookmarkStart w:id="5682" w:name="_ETM_Q1_1918344"/>
      <w:bookmarkStart w:id="5683" w:name="_ETM_Q1_1918382"/>
      <w:bookmarkEnd w:id="5682"/>
      <w:bookmarkEnd w:id="5683"/>
    </w:p>
    <w:p w:rsidR="00982CED" w:rsidRDefault="00982CED" w:rsidP="00982CED">
      <w:pPr>
        <w:pStyle w:val="af6"/>
        <w:keepNext/>
        <w:rPr>
          <w:rtl/>
        </w:rPr>
      </w:pPr>
      <w:bookmarkStart w:id="5684" w:name="ET_yor_6351_362"/>
      <w:r w:rsidRPr="00982CED">
        <w:rPr>
          <w:rStyle w:val="TagStyle"/>
          <w:rtl/>
        </w:rPr>
        <w:t xml:space="preserve"> &lt;&lt; יור &gt;&gt; </w:t>
      </w:r>
      <w:r>
        <w:rPr>
          <w:rtl/>
        </w:rPr>
        <w:t>היו"ר אוהד טל:</w:t>
      </w:r>
      <w:r w:rsidRPr="00982CED">
        <w:rPr>
          <w:rStyle w:val="TagStyle"/>
          <w:rtl/>
        </w:rPr>
        <w:t xml:space="preserve"> &lt;&lt; יור &gt;&gt;</w:t>
      </w:r>
      <w:r w:rsidR="00855D97">
        <w:rPr>
          <w:rtl/>
        </w:rPr>
        <w:t xml:space="preserve"> </w:t>
      </w:r>
      <w:r>
        <w:rPr>
          <w:rtl/>
        </w:rPr>
        <w:t xml:space="preserve"> </w:t>
      </w:r>
      <w:bookmarkEnd w:id="5684"/>
    </w:p>
    <w:p w:rsidR="00982CED" w:rsidRDefault="00982CED" w:rsidP="00982CED">
      <w:pPr>
        <w:pStyle w:val="KeepWithNext"/>
        <w:rPr>
          <w:rtl/>
          <w:lang w:eastAsia="he-IL"/>
        </w:rPr>
      </w:pPr>
    </w:p>
    <w:p w:rsidR="00FD1EA4" w:rsidRDefault="00982CED" w:rsidP="00982CED">
      <w:pPr>
        <w:rPr>
          <w:rtl/>
          <w:lang w:eastAsia="he-IL"/>
        </w:rPr>
      </w:pPr>
      <w:bookmarkStart w:id="5685" w:name="_ETM_Q1_1918740"/>
      <w:bookmarkEnd w:id="5685"/>
      <w:r>
        <w:rPr>
          <w:rFonts w:hint="cs"/>
          <w:rtl/>
          <w:lang w:eastAsia="he-IL"/>
        </w:rPr>
        <w:t>טוב, התייחסויות נוספות לגבי הנושא הזה?</w:t>
      </w:r>
      <w:bookmarkStart w:id="5686" w:name="_ETM_Q1_1918605"/>
      <w:bookmarkEnd w:id="5686"/>
      <w:r>
        <w:rPr>
          <w:rFonts w:hint="cs"/>
          <w:rtl/>
          <w:lang w:eastAsia="he-IL"/>
        </w:rPr>
        <w:t xml:space="preserve"> </w:t>
      </w:r>
      <w:bookmarkStart w:id="5687" w:name="_ETM_Q1_1918770"/>
      <w:bookmarkEnd w:id="5687"/>
      <w:r>
        <w:rPr>
          <w:rFonts w:hint="cs"/>
          <w:rtl/>
          <w:lang w:eastAsia="he-IL"/>
        </w:rPr>
        <w:t xml:space="preserve">אין לנו, טוב. בעצם מה שנשאר לנו עכשיו זה לעבור </w:t>
      </w:r>
      <w:bookmarkStart w:id="5688" w:name="_ETM_Q1_1923468"/>
      <w:bookmarkEnd w:id="5688"/>
      <w:r>
        <w:rPr>
          <w:rFonts w:hint="cs"/>
          <w:rtl/>
          <w:lang w:eastAsia="he-IL"/>
        </w:rPr>
        <w:t xml:space="preserve">על סעיף 76 ועל הוראות המעבר, שעוד לא השלמנו בדיונים </w:t>
      </w:r>
      <w:bookmarkStart w:id="5689" w:name="_ETM_Q1_1928373"/>
      <w:bookmarkEnd w:id="5689"/>
      <w:r>
        <w:rPr>
          <w:rFonts w:hint="cs"/>
          <w:rtl/>
          <w:lang w:eastAsia="he-IL"/>
        </w:rPr>
        <w:t xml:space="preserve">הקודמים. אבל אנחנו כרגע נעשה עצירה מההמשך הזה. אנחנו נחזור </w:t>
      </w:r>
      <w:bookmarkStart w:id="5690" w:name="_ETM_Q1_1934377"/>
      <w:bookmarkEnd w:id="5690"/>
      <w:r>
        <w:rPr>
          <w:rFonts w:hint="cs"/>
          <w:rtl/>
          <w:lang w:eastAsia="he-IL"/>
        </w:rPr>
        <w:t>לסעיף 22</w:t>
      </w:r>
      <w:r w:rsidR="00FD1EA4">
        <w:rPr>
          <w:rFonts w:hint="cs"/>
          <w:rtl/>
          <w:lang w:eastAsia="he-IL"/>
        </w:rPr>
        <w:t xml:space="preserve"> </w:t>
      </w:r>
      <w:r>
        <w:rPr>
          <w:rFonts w:hint="cs"/>
          <w:rtl/>
          <w:lang w:eastAsia="he-IL"/>
        </w:rPr>
        <w:t xml:space="preserve">ז' בנושא של הריביות. </w:t>
      </w:r>
    </w:p>
    <w:p w:rsidR="00FD1EA4" w:rsidRDefault="00FD1EA4" w:rsidP="00982CED">
      <w:pPr>
        <w:rPr>
          <w:rtl/>
          <w:lang w:eastAsia="he-IL"/>
        </w:rPr>
      </w:pPr>
      <w:bookmarkStart w:id="5691" w:name="_ETM_Q1_1936277"/>
      <w:bookmarkStart w:id="5692" w:name="_ETM_Q1_1936377"/>
      <w:bookmarkEnd w:id="5691"/>
      <w:bookmarkEnd w:id="5692"/>
    </w:p>
    <w:p w:rsidR="00982CED" w:rsidRDefault="00982CED" w:rsidP="00982CED">
      <w:pPr>
        <w:rPr>
          <w:rtl/>
          <w:lang w:eastAsia="he-IL"/>
        </w:rPr>
      </w:pPr>
      <w:bookmarkStart w:id="5693" w:name="_ETM_Q1_1936469"/>
      <w:bookmarkStart w:id="5694" w:name="_ETM_Q1_1936653"/>
      <w:bookmarkEnd w:id="5693"/>
      <w:bookmarkEnd w:id="5694"/>
      <w:r>
        <w:rPr>
          <w:rFonts w:hint="cs"/>
          <w:rtl/>
          <w:lang w:eastAsia="he-IL"/>
        </w:rPr>
        <w:t>זה נושא שאנחנ</w:t>
      </w:r>
      <w:r w:rsidR="00FD1EA4">
        <w:rPr>
          <w:rFonts w:hint="cs"/>
          <w:rtl/>
          <w:lang w:eastAsia="he-IL"/>
        </w:rPr>
        <w:t>ו</w:t>
      </w:r>
      <w:r>
        <w:rPr>
          <w:rFonts w:hint="cs"/>
          <w:rtl/>
          <w:lang w:eastAsia="he-IL"/>
        </w:rPr>
        <w:t xml:space="preserve"> מבינים</w:t>
      </w:r>
      <w:bookmarkStart w:id="5695" w:name="_ETM_Q1_1939995"/>
      <w:bookmarkEnd w:id="5695"/>
      <w:r w:rsidR="00FD1EA4">
        <w:rPr>
          <w:rFonts w:hint="cs"/>
          <w:rtl/>
          <w:lang w:eastAsia="he-IL"/>
        </w:rPr>
        <w:t>,</w:t>
      </w:r>
      <w:r>
        <w:rPr>
          <w:rFonts w:hint="cs"/>
          <w:rtl/>
          <w:lang w:eastAsia="he-IL"/>
        </w:rPr>
        <w:t xml:space="preserve"> שמצריך עוד דיון ,ושיש לא מעט אנשים סביב השולחן כנראה</w:t>
      </w:r>
      <w:bookmarkStart w:id="5696" w:name="_ETM_Q1_1944716"/>
      <w:bookmarkEnd w:id="5696"/>
      <w:r>
        <w:rPr>
          <w:rFonts w:hint="cs"/>
          <w:rtl/>
          <w:lang w:eastAsia="he-IL"/>
        </w:rPr>
        <w:t xml:space="preserve"> מה לומר לגביו. אני שב ואומר את מה שאמרתי בתחילת</w:t>
      </w:r>
      <w:bookmarkStart w:id="5697" w:name="_ETM_Q1_1948305"/>
      <w:bookmarkEnd w:id="5697"/>
      <w:r>
        <w:rPr>
          <w:rFonts w:hint="cs"/>
          <w:rtl/>
          <w:lang w:eastAsia="he-IL"/>
        </w:rPr>
        <w:t xml:space="preserve"> היום, אנחנו ננהל את הדיון הזה בצורה מסודרת, כולם יקבלו </w:t>
      </w:r>
      <w:bookmarkStart w:id="5698" w:name="_ETM_Q1_1952758"/>
      <w:bookmarkEnd w:id="5698"/>
      <w:r>
        <w:rPr>
          <w:rFonts w:hint="cs"/>
          <w:rtl/>
          <w:lang w:eastAsia="he-IL"/>
        </w:rPr>
        <w:t>את זכות הדיבור וכולם יישמעו</w:t>
      </w:r>
      <w:r w:rsidR="00FD1EA4">
        <w:rPr>
          <w:rFonts w:hint="cs"/>
          <w:rtl/>
          <w:lang w:eastAsia="he-IL"/>
        </w:rPr>
        <w:t>,</w:t>
      </w:r>
      <w:r>
        <w:rPr>
          <w:rFonts w:hint="cs"/>
          <w:rtl/>
          <w:lang w:eastAsia="he-IL"/>
        </w:rPr>
        <w:t xml:space="preserve"> ואנחנו בסופו של דבר</w:t>
      </w:r>
      <w:bookmarkStart w:id="5699" w:name="_ETM_Q1_1957775"/>
      <w:bookmarkEnd w:id="5699"/>
      <w:r>
        <w:rPr>
          <w:rFonts w:hint="cs"/>
          <w:rtl/>
          <w:lang w:eastAsia="he-IL"/>
        </w:rPr>
        <w:t xml:space="preserve"> ננסה להגיע להכרעה שתהיה מאוזנת ותיקח את כלל השיקולים בחשבון</w:t>
      </w:r>
      <w:r w:rsidR="00FD1EA4">
        <w:rPr>
          <w:rFonts w:hint="cs"/>
          <w:rtl/>
          <w:lang w:eastAsia="he-IL"/>
        </w:rPr>
        <w:t>,</w:t>
      </w:r>
      <w:r>
        <w:rPr>
          <w:rFonts w:hint="cs"/>
          <w:rtl/>
          <w:lang w:eastAsia="he-IL"/>
        </w:rPr>
        <w:t xml:space="preserve"> </w:t>
      </w:r>
      <w:bookmarkStart w:id="5700" w:name="_ETM_Q1_1963543"/>
      <w:bookmarkEnd w:id="5700"/>
      <w:r>
        <w:rPr>
          <w:rFonts w:hint="cs"/>
          <w:rtl/>
          <w:lang w:eastAsia="he-IL"/>
        </w:rPr>
        <w:t xml:space="preserve">גם את הרצון שלנו לפתוח את השוק ולקדם את התחרות </w:t>
      </w:r>
      <w:bookmarkStart w:id="5701" w:name="_ETM_Q1_1967686"/>
      <w:bookmarkEnd w:id="5701"/>
      <w:r>
        <w:rPr>
          <w:rFonts w:hint="cs"/>
          <w:rtl/>
          <w:lang w:eastAsia="he-IL"/>
        </w:rPr>
        <w:t xml:space="preserve">בצורה </w:t>
      </w:r>
      <w:r w:rsidR="00FD1EA4">
        <w:rPr>
          <w:rFonts w:hint="cs"/>
          <w:rtl/>
          <w:lang w:eastAsia="he-IL"/>
        </w:rPr>
        <w:t>ה</w:t>
      </w:r>
      <w:r>
        <w:rPr>
          <w:rFonts w:hint="cs"/>
          <w:rtl/>
          <w:lang w:eastAsia="he-IL"/>
        </w:rPr>
        <w:t>משמעותית ביותר, אבל גם מתוך אחריות והצורך לשמו</w:t>
      </w:r>
      <w:bookmarkStart w:id="5702" w:name="_ETM_Q1_1973763"/>
      <w:bookmarkEnd w:id="5702"/>
      <w:r>
        <w:rPr>
          <w:rFonts w:hint="cs"/>
          <w:rtl/>
          <w:lang w:eastAsia="he-IL"/>
        </w:rPr>
        <w:t xml:space="preserve">ר על </w:t>
      </w:r>
      <w:proofErr w:type="spellStart"/>
      <w:r>
        <w:rPr>
          <w:rFonts w:hint="cs"/>
          <w:rtl/>
          <w:lang w:eastAsia="he-IL"/>
        </w:rPr>
        <w:t>האיזונים</w:t>
      </w:r>
      <w:proofErr w:type="spellEnd"/>
      <w:r>
        <w:rPr>
          <w:rFonts w:hint="cs"/>
          <w:rtl/>
          <w:lang w:eastAsia="he-IL"/>
        </w:rPr>
        <w:t xml:space="preserve"> הנדרשים. אז בנק ישראל, ניתן לכם את </w:t>
      </w:r>
      <w:bookmarkStart w:id="5703" w:name="_ETM_Q1_1979318"/>
      <w:bookmarkEnd w:id="5703"/>
      <w:r>
        <w:rPr>
          <w:rFonts w:hint="cs"/>
          <w:rtl/>
          <w:lang w:eastAsia="he-IL"/>
        </w:rPr>
        <w:t>הזכות לפתוח, להציג את עמדתכם ומשם נתקדם.</w:t>
      </w:r>
    </w:p>
    <w:p w:rsidR="00982CED" w:rsidRDefault="00982CED" w:rsidP="00982CED">
      <w:pPr>
        <w:rPr>
          <w:rtl/>
          <w:lang w:eastAsia="he-IL"/>
        </w:rPr>
      </w:pPr>
      <w:bookmarkStart w:id="5704" w:name="_ETM_Q1_1983480"/>
      <w:bookmarkStart w:id="5705" w:name="_ETM_Q1_1983525"/>
      <w:bookmarkEnd w:id="5704"/>
      <w:bookmarkEnd w:id="5705"/>
    </w:p>
    <w:p w:rsidR="00982CED" w:rsidRDefault="00982CED" w:rsidP="00982CED">
      <w:pPr>
        <w:pStyle w:val="af9"/>
        <w:keepNext/>
        <w:rPr>
          <w:rtl/>
          <w:lang w:eastAsia="he-IL"/>
        </w:rPr>
      </w:pPr>
      <w:bookmarkStart w:id="5706" w:name="ET_guest_אנדרי_אביר_363"/>
      <w:r w:rsidRPr="00982CED">
        <w:rPr>
          <w:rStyle w:val="TagStyle"/>
          <w:rtl/>
        </w:rPr>
        <w:t xml:space="preserve"> &lt;&lt; אורח &gt;&gt; </w:t>
      </w:r>
      <w:r w:rsidR="00383FCD">
        <w:rPr>
          <w:rtl/>
          <w:lang w:eastAsia="he-IL"/>
        </w:rPr>
        <w:t>אנדרו</w:t>
      </w:r>
      <w:r>
        <w:rPr>
          <w:rtl/>
          <w:lang w:eastAsia="he-IL"/>
        </w:rPr>
        <w:t xml:space="preserve"> אביר:</w:t>
      </w:r>
      <w:r w:rsidRPr="00982CED">
        <w:rPr>
          <w:rStyle w:val="TagStyle"/>
          <w:rtl/>
        </w:rPr>
        <w:t xml:space="preserve"> &lt;&lt; אורח &gt;&gt;</w:t>
      </w:r>
      <w:r w:rsidR="00855D97">
        <w:rPr>
          <w:rtl/>
          <w:lang w:eastAsia="he-IL"/>
        </w:rPr>
        <w:t xml:space="preserve"> </w:t>
      </w:r>
      <w:r>
        <w:rPr>
          <w:rtl/>
          <w:lang w:eastAsia="he-IL"/>
        </w:rPr>
        <w:t xml:space="preserve"> </w:t>
      </w:r>
      <w:bookmarkEnd w:id="5706"/>
    </w:p>
    <w:p w:rsidR="00982CED" w:rsidRDefault="00982CED" w:rsidP="00982CED">
      <w:pPr>
        <w:pStyle w:val="KeepWithNext"/>
        <w:rPr>
          <w:rtl/>
          <w:lang w:eastAsia="he-IL"/>
        </w:rPr>
      </w:pPr>
    </w:p>
    <w:p w:rsidR="00982CED" w:rsidRDefault="00982CED" w:rsidP="00982CED">
      <w:pPr>
        <w:rPr>
          <w:rtl/>
          <w:lang w:eastAsia="he-IL"/>
        </w:rPr>
      </w:pPr>
      <w:bookmarkStart w:id="5707" w:name="_ETM_Q1_1978659"/>
      <w:bookmarkEnd w:id="5707"/>
      <w:r>
        <w:rPr>
          <w:rFonts w:hint="cs"/>
          <w:rtl/>
          <w:lang w:eastAsia="he-IL"/>
        </w:rPr>
        <w:t xml:space="preserve">תודה רבה יושב הראש. </w:t>
      </w:r>
      <w:bookmarkStart w:id="5708" w:name="_ETM_Q1_1981601"/>
      <w:bookmarkEnd w:id="5708"/>
      <w:r>
        <w:rPr>
          <w:rFonts w:hint="cs"/>
          <w:rtl/>
          <w:lang w:eastAsia="he-IL"/>
        </w:rPr>
        <w:t>העמדה שלנו שצריך לזכור מה החוק הזה מנסה לעשות</w:t>
      </w:r>
      <w:r w:rsidR="00FD1EA4">
        <w:rPr>
          <w:rFonts w:hint="cs"/>
          <w:rtl/>
          <w:lang w:eastAsia="he-IL"/>
        </w:rPr>
        <w:t>?</w:t>
      </w:r>
      <w:r>
        <w:rPr>
          <w:rFonts w:hint="cs"/>
          <w:rtl/>
          <w:lang w:eastAsia="he-IL"/>
        </w:rPr>
        <w:t xml:space="preserve"> </w:t>
      </w:r>
      <w:bookmarkStart w:id="5709" w:name="_ETM_Q1_1987566"/>
      <w:bookmarkEnd w:id="5709"/>
      <w:r>
        <w:rPr>
          <w:rFonts w:hint="cs"/>
          <w:rtl/>
          <w:lang w:eastAsia="he-IL"/>
        </w:rPr>
        <w:t>הוא מנסה לעודד את התחרות והחדשנות בשוק התשלומים. וכדי לעשות</w:t>
      </w:r>
      <w:bookmarkStart w:id="5710" w:name="_ETM_Q1_1994817"/>
      <w:bookmarkEnd w:id="5710"/>
      <w:r>
        <w:rPr>
          <w:rFonts w:hint="cs"/>
          <w:rtl/>
          <w:lang w:eastAsia="he-IL"/>
        </w:rPr>
        <w:t xml:space="preserve"> את זה הוא מאפשר כניסה של שחקנים חדשים עם </w:t>
      </w:r>
      <w:bookmarkStart w:id="5711" w:name="_ETM_Q1_1999823"/>
      <w:bookmarkEnd w:id="5711"/>
      <w:r>
        <w:rPr>
          <w:rFonts w:hint="cs"/>
          <w:rtl/>
          <w:lang w:eastAsia="he-IL"/>
        </w:rPr>
        <w:t>רגולציה מאוד קלה.</w:t>
      </w:r>
      <w:bookmarkStart w:id="5712" w:name="_ETM_Q1_1997910"/>
      <w:bookmarkEnd w:id="5712"/>
      <w:r>
        <w:rPr>
          <w:rFonts w:hint="cs"/>
          <w:rtl/>
          <w:lang w:eastAsia="he-IL"/>
        </w:rPr>
        <w:t xml:space="preserve"> כדי לטפל בנושא שהיום שוק התשלומים</w:t>
      </w:r>
      <w:bookmarkStart w:id="5713" w:name="_ETM_Q1_2008675"/>
      <w:bookmarkEnd w:id="5713"/>
      <w:r>
        <w:rPr>
          <w:rFonts w:hint="cs"/>
          <w:rtl/>
          <w:lang w:eastAsia="he-IL"/>
        </w:rPr>
        <w:t xml:space="preserve"> כן מתפתח אבל הוא עדיין יחסית ריכוזי. הנושא של ריבית </w:t>
      </w:r>
      <w:bookmarkStart w:id="5714" w:name="_ETM_Q1_2015324"/>
      <w:bookmarkEnd w:id="5714"/>
      <w:r w:rsidR="00FD1EA4">
        <w:rPr>
          <w:rFonts w:hint="cs"/>
          <w:rtl/>
          <w:lang w:eastAsia="he-IL"/>
        </w:rPr>
        <w:t>ש</w:t>
      </w:r>
      <w:bookmarkStart w:id="5715" w:name="_ETM_Q1_2010204"/>
      <w:bookmarkEnd w:id="5715"/>
      <w:r>
        <w:rPr>
          <w:rFonts w:hint="cs"/>
          <w:rtl/>
          <w:lang w:eastAsia="he-IL"/>
        </w:rPr>
        <w:t xml:space="preserve">הענקים </w:t>
      </w:r>
      <w:bookmarkStart w:id="5716" w:name="_ETM_Q1_2016659"/>
      <w:bookmarkEnd w:id="5716"/>
      <w:r w:rsidR="00FD1EA4">
        <w:rPr>
          <w:rFonts w:hint="cs"/>
          <w:rtl/>
          <w:lang w:eastAsia="he-IL"/>
        </w:rPr>
        <w:t>יכולים להחזיק - - -</w:t>
      </w:r>
    </w:p>
    <w:p w:rsidR="00982CED" w:rsidRDefault="00982CED" w:rsidP="00982CED">
      <w:pPr>
        <w:rPr>
          <w:rtl/>
          <w:lang w:eastAsia="he-IL"/>
        </w:rPr>
      </w:pPr>
      <w:bookmarkStart w:id="5717" w:name="_ETM_Q1_2016703"/>
      <w:bookmarkEnd w:id="5717"/>
    </w:p>
    <w:p w:rsidR="00982CED" w:rsidRDefault="00982CED" w:rsidP="00982CED">
      <w:pPr>
        <w:pStyle w:val="af6"/>
        <w:keepNext/>
        <w:rPr>
          <w:rtl/>
        </w:rPr>
      </w:pPr>
      <w:bookmarkStart w:id="5718" w:name="ET_yor_6351_364"/>
      <w:r w:rsidRPr="00982CED">
        <w:rPr>
          <w:rStyle w:val="TagStyle"/>
          <w:rtl/>
        </w:rPr>
        <w:t xml:space="preserve"> &lt;&lt; יור &gt;&gt; </w:t>
      </w:r>
      <w:r>
        <w:rPr>
          <w:rtl/>
        </w:rPr>
        <w:t>היו"ר אוהד טל:</w:t>
      </w:r>
      <w:r w:rsidRPr="00982CED">
        <w:rPr>
          <w:rStyle w:val="TagStyle"/>
          <w:rtl/>
        </w:rPr>
        <w:t xml:space="preserve"> &lt;&lt; יור &gt;&gt;</w:t>
      </w:r>
      <w:r w:rsidR="00855D97">
        <w:rPr>
          <w:rtl/>
        </w:rPr>
        <w:t xml:space="preserve"> </w:t>
      </w:r>
      <w:r>
        <w:rPr>
          <w:rtl/>
        </w:rPr>
        <w:t xml:space="preserve"> </w:t>
      </w:r>
      <w:bookmarkEnd w:id="5718"/>
    </w:p>
    <w:p w:rsidR="00982CED" w:rsidRDefault="00982CED" w:rsidP="00982CED">
      <w:pPr>
        <w:pStyle w:val="KeepWithNext"/>
        <w:rPr>
          <w:rtl/>
          <w:lang w:eastAsia="he-IL"/>
        </w:rPr>
      </w:pPr>
    </w:p>
    <w:p w:rsidR="00982CED" w:rsidRDefault="00982CED" w:rsidP="00982CED">
      <w:pPr>
        <w:rPr>
          <w:rtl/>
          <w:lang w:eastAsia="he-IL"/>
        </w:rPr>
      </w:pPr>
      <w:bookmarkStart w:id="5719" w:name="_ETM_Q1_2017169"/>
      <w:bookmarkEnd w:id="5719"/>
      <w:r>
        <w:rPr>
          <w:rFonts w:hint="cs"/>
          <w:rtl/>
          <w:lang w:eastAsia="he-IL"/>
        </w:rPr>
        <w:t xml:space="preserve">יחסית ריכוזי הוא </w:t>
      </w:r>
      <w:r>
        <w:rPr>
          <w:lang w:eastAsia="he-IL"/>
        </w:rPr>
        <w:t>under statement</w:t>
      </w:r>
      <w:bookmarkStart w:id="5720" w:name="_ETM_Q1_2017692"/>
      <w:bookmarkEnd w:id="5720"/>
      <w:r>
        <w:rPr>
          <w:rFonts w:hint="cs"/>
          <w:rtl/>
          <w:lang w:eastAsia="he-IL"/>
        </w:rPr>
        <w:t xml:space="preserve"> אבל בסדר</w:t>
      </w:r>
      <w:r w:rsidR="00FD1EA4">
        <w:rPr>
          <w:rFonts w:hint="cs"/>
          <w:rtl/>
          <w:lang w:eastAsia="he-IL"/>
        </w:rPr>
        <w:t>.</w:t>
      </w:r>
    </w:p>
    <w:p w:rsidR="00982CED" w:rsidRDefault="00982CED" w:rsidP="00982CED">
      <w:pPr>
        <w:rPr>
          <w:rtl/>
          <w:lang w:eastAsia="he-IL"/>
        </w:rPr>
      </w:pPr>
      <w:bookmarkStart w:id="5721" w:name="_ETM_Q1_2020072"/>
      <w:bookmarkStart w:id="5722" w:name="_ETM_Q1_2020112"/>
      <w:bookmarkStart w:id="5723" w:name="_ETM_Q1_2020665"/>
      <w:bookmarkEnd w:id="5721"/>
      <w:bookmarkEnd w:id="5722"/>
      <w:bookmarkEnd w:id="5723"/>
    </w:p>
    <w:p w:rsidR="00982CED" w:rsidRDefault="00982CED" w:rsidP="00982CED">
      <w:pPr>
        <w:pStyle w:val="af9"/>
        <w:keepNext/>
        <w:rPr>
          <w:rtl/>
          <w:lang w:eastAsia="he-IL"/>
        </w:rPr>
      </w:pPr>
      <w:bookmarkStart w:id="5724" w:name="ET_guest_אנדרי_אביר_365"/>
      <w:r w:rsidRPr="00982CED">
        <w:rPr>
          <w:rStyle w:val="TagStyle"/>
          <w:rtl/>
        </w:rPr>
        <w:t xml:space="preserve"> &lt;&lt; אורח &gt;&gt; </w:t>
      </w:r>
      <w:r w:rsidR="00383FCD">
        <w:rPr>
          <w:rtl/>
          <w:lang w:eastAsia="he-IL"/>
        </w:rPr>
        <w:t>אנדרו</w:t>
      </w:r>
      <w:r>
        <w:rPr>
          <w:rtl/>
          <w:lang w:eastAsia="he-IL"/>
        </w:rPr>
        <w:t xml:space="preserve"> אביר:</w:t>
      </w:r>
      <w:r w:rsidRPr="00982CED">
        <w:rPr>
          <w:rStyle w:val="TagStyle"/>
          <w:rtl/>
        </w:rPr>
        <w:t xml:space="preserve"> &lt;&lt; אורח &gt;&gt;</w:t>
      </w:r>
      <w:r w:rsidR="00855D97">
        <w:rPr>
          <w:rtl/>
          <w:lang w:eastAsia="he-IL"/>
        </w:rPr>
        <w:t xml:space="preserve"> </w:t>
      </w:r>
      <w:r>
        <w:rPr>
          <w:rtl/>
          <w:lang w:eastAsia="he-IL"/>
        </w:rPr>
        <w:t xml:space="preserve"> </w:t>
      </w:r>
      <w:bookmarkEnd w:id="5724"/>
    </w:p>
    <w:p w:rsidR="00982CED" w:rsidRDefault="00982CED" w:rsidP="00982CED">
      <w:pPr>
        <w:pStyle w:val="KeepWithNext"/>
        <w:rPr>
          <w:rtl/>
          <w:lang w:eastAsia="he-IL"/>
        </w:rPr>
      </w:pPr>
    </w:p>
    <w:p w:rsidR="00FD1EA4" w:rsidRDefault="00982CED" w:rsidP="00FD1EA4">
      <w:pPr>
        <w:rPr>
          <w:rtl/>
          <w:lang w:eastAsia="he-IL"/>
        </w:rPr>
      </w:pPr>
      <w:bookmarkStart w:id="5725" w:name="_ETM_Q1_2021057"/>
      <w:bookmarkStart w:id="5726" w:name="_ETM_Q1_2021102"/>
      <w:bookmarkEnd w:id="5725"/>
      <w:bookmarkEnd w:id="5726"/>
      <w:r>
        <w:rPr>
          <w:rFonts w:hint="cs"/>
          <w:rtl/>
          <w:lang w:eastAsia="he-IL"/>
        </w:rPr>
        <w:t>אני אנגלי במקור</w:t>
      </w:r>
      <w:bookmarkStart w:id="5727" w:name="_ETM_Q1_2023519"/>
      <w:bookmarkEnd w:id="5727"/>
      <w:r>
        <w:rPr>
          <w:rFonts w:hint="cs"/>
          <w:rtl/>
          <w:lang w:eastAsia="he-IL"/>
        </w:rPr>
        <w:t xml:space="preserve"> אז </w:t>
      </w:r>
      <w:r>
        <w:rPr>
          <w:lang w:eastAsia="he-IL"/>
        </w:rPr>
        <w:t>under statement</w:t>
      </w:r>
      <w:r>
        <w:rPr>
          <w:rFonts w:hint="cs"/>
          <w:rtl/>
          <w:lang w:eastAsia="he-IL"/>
        </w:rPr>
        <w:t xml:space="preserve"> הוא החלק החזק שלי. לגבי הסיפור של </w:t>
      </w:r>
      <w:bookmarkStart w:id="5728" w:name="_ETM_Q1_2037223"/>
      <w:bookmarkEnd w:id="5728"/>
      <w:r>
        <w:rPr>
          <w:rFonts w:hint="cs"/>
          <w:rtl/>
          <w:lang w:eastAsia="he-IL"/>
        </w:rPr>
        <w:t xml:space="preserve">ריבית </w:t>
      </w:r>
      <w:r w:rsidR="00FD1EA4">
        <w:rPr>
          <w:rFonts w:hint="cs"/>
          <w:rtl/>
          <w:lang w:eastAsia="he-IL"/>
        </w:rPr>
        <w:t>או</w:t>
      </w:r>
      <w:r>
        <w:rPr>
          <w:rFonts w:hint="cs"/>
          <w:rtl/>
          <w:lang w:eastAsia="he-IL"/>
        </w:rPr>
        <w:t xml:space="preserve"> </w:t>
      </w:r>
      <w:bookmarkStart w:id="5729" w:name="_ETM_Q1_2035857"/>
      <w:bookmarkEnd w:id="5729"/>
      <w:r>
        <w:rPr>
          <w:rFonts w:hint="cs"/>
          <w:rtl/>
          <w:lang w:eastAsia="he-IL"/>
        </w:rPr>
        <w:t>פ</w:t>
      </w:r>
      <w:r w:rsidR="00FD1EA4">
        <w:rPr>
          <w:rFonts w:hint="cs"/>
          <w:rtl/>
          <w:lang w:eastAsia="he-IL"/>
        </w:rPr>
        <w:t>י</w:t>
      </w:r>
      <w:r>
        <w:rPr>
          <w:rFonts w:hint="cs"/>
          <w:rtl/>
          <w:lang w:eastAsia="he-IL"/>
        </w:rPr>
        <w:t xml:space="preserve">קדונות, זה סיפור אחר לגמרי. זה סיפור על חסכונות של הציבור, בלפתוח את כל השוק הזה לתחרות ולאפשר </w:t>
      </w:r>
      <w:bookmarkStart w:id="5730" w:name="_ETM_Q1_2050408"/>
      <w:bookmarkEnd w:id="5730"/>
      <w:r>
        <w:rPr>
          <w:rFonts w:hint="cs"/>
          <w:rtl/>
          <w:lang w:eastAsia="he-IL"/>
        </w:rPr>
        <w:t>לציבור לקבל תשואה נאה על החסכונות שלו. אבל זה</w:t>
      </w:r>
      <w:bookmarkStart w:id="5731" w:name="_ETM_Q1_2056090"/>
      <w:bookmarkEnd w:id="5731"/>
      <w:r>
        <w:rPr>
          <w:rFonts w:hint="cs"/>
          <w:rtl/>
          <w:lang w:eastAsia="he-IL"/>
        </w:rPr>
        <w:t xml:space="preserve"> תחום אחר לגמרי, ועל זה יש רגולציה אחרת</w:t>
      </w:r>
      <w:r w:rsidR="00FD1EA4">
        <w:rPr>
          <w:rFonts w:hint="cs"/>
          <w:rtl/>
          <w:lang w:eastAsia="he-IL"/>
        </w:rPr>
        <w:t>,</w:t>
      </w:r>
      <w:r>
        <w:rPr>
          <w:rFonts w:hint="cs"/>
          <w:rtl/>
          <w:lang w:eastAsia="he-IL"/>
        </w:rPr>
        <w:t xml:space="preserve"> וזה לא </w:t>
      </w:r>
      <w:bookmarkStart w:id="5732" w:name="_ETM_Q1_2062613"/>
      <w:bookmarkEnd w:id="5732"/>
      <w:r>
        <w:rPr>
          <w:rFonts w:hint="cs"/>
          <w:rtl/>
          <w:lang w:eastAsia="he-IL"/>
        </w:rPr>
        <w:t xml:space="preserve">מקרי שברגולציה האירופאית, </w:t>
      </w:r>
      <w:proofErr w:type="spellStart"/>
      <w:r>
        <w:rPr>
          <w:rFonts w:hint="cs"/>
          <w:rtl/>
          <w:lang w:eastAsia="he-IL"/>
        </w:rPr>
        <w:t>הדירקטיב</w:t>
      </w:r>
      <w:proofErr w:type="spellEnd"/>
      <w:r>
        <w:rPr>
          <w:rFonts w:hint="cs"/>
          <w:rtl/>
          <w:lang w:eastAsia="he-IL"/>
        </w:rPr>
        <w:t xml:space="preserve"> האירופאי כתוב במפורש שלא משלמים ריבית</w:t>
      </w:r>
      <w:bookmarkStart w:id="5733" w:name="_ETM_Q1_2073780"/>
      <w:bookmarkEnd w:id="5733"/>
      <w:r>
        <w:rPr>
          <w:rFonts w:hint="cs"/>
          <w:rtl/>
          <w:lang w:eastAsia="he-IL"/>
        </w:rPr>
        <w:t xml:space="preserve"> על </w:t>
      </w:r>
      <w:r w:rsidR="00FD1EA4">
        <w:rPr>
          <w:rFonts w:hint="cs"/>
          <w:rtl/>
          <w:lang w:eastAsia="he-IL"/>
        </w:rPr>
        <w:t>ענקים,</w:t>
      </w:r>
      <w:bookmarkStart w:id="5734" w:name="_ETM_Q1_2072220"/>
      <w:bookmarkStart w:id="5735" w:name="_ETM_Q1_2068470"/>
      <w:bookmarkEnd w:id="5734"/>
      <w:bookmarkEnd w:id="5735"/>
      <w:r>
        <w:rPr>
          <w:rFonts w:hint="cs"/>
          <w:rtl/>
          <w:lang w:eastAsia="he-IL"/>
        </w:rPr>
        <w:t xml:space="preserve"> כי בעצם אז תידרש רגולציה אחרת. </w:t>
      </w:r>
      <w:bookmarkStart w:id="5736" w:name="_ETM_Q1_2077848"/>
      <w:bookmarkStart w:id="5737" w:name="_ETM_Q1_2077998"/>
      <w:bookmarkStart w:id="5738" w:name="_ETM_Q1_2078080"/>
      <w:bookmarkStart w:id="5739" w:name="_ETM_Q1_2078227"/>
      <w:bookmarkEnd w:id="5736"/>
      <w:bookmarkEnd w:id="5737"/>
      <w:bookmarkEnd w:id="5738"/>
      <w:bookmarkEnd w:id="5739"/>
      <w:r>
        <w:rPr>
          <w:rFonts w:hint="cs"/>
          <w:rtl/>
          <w:lang w:eastAsia="he-IL"/>
        </w:rPr>
        <w:t xml:space="preserve">אם בכל </w:t>
      </w:r>
      <w:bookmarkStart w:id="5740" w:name="_ETM_Q1_2078521"/>
      <w:bookmarkEnd w:id="5740"/>
      <w:r>
        <w:rPr>
          <w:rFonts w:hint="cs"/>
          <w:rtl/>
          <w:lang w:eastAsia="he-IL"/>
        </w:rPr>
        <w:t xml:space="preserve">זאת גוף רוצה לשלם ריבית, הוא יכול לבקש רישיון, להפוך </w:t>
      </w:r>
      <w:bookmarkStart w:id="5741" w:name="_ETM_Q1_2083774"/>
      <w:bookmarkEnd w:id="5741"/>
      <w:r>
        <w:rPr>
          <w:rFonts w:hint="cs"/>
          <w:rtl/>
          <w:lang w:eastAsia="he-IL"/>
        </w:rPr>
        <w:t xml:space="preserve">להיות בנק. </w:t>
      </w:r>
    </w:p>
    <w:p w:rsidR="00FD1EA4" w:rsidRDefault="00FD1EA4" w:rsidP="00FD1EA4">
      <w:pPr>
        <w:rPr>
          <w:rtl/>
          <w:lang w:eastAsia="he-IL"/>
        </w:rPr>
      </w:pPr>
      <w:bookmarkStart w:id="5742" w:name="_ETM_Q1_2093413"/>
      <w:bookmarkEnd w:id="5742"/>
    </w:p>
    <w:p w:rsidR="00FD1EA4" w:rsidRDefault="00982CED" w:rsidP="00FD1EA4">
      <w:pPr>
        <w:rPr>
          <w:rtl/>
          <w:lang w:eastAsia="he-IL"/>
        </w:rPr>
      </w:pPr>
      <w:bookmarkStart w:id="5743" w:name="_ETM_Q1_2093671"/>
      <w:bookmarkStart w:id="5744" w:name="_ETM_Q1_2093723"/>
      <w:bookmarkStart w:id="5745" w:name="_ETM_Q1_2093757"/>
      <w:bookmarkEnd w:id="5743"/>
      <w:bookmarkEnd w:id="5744"/>
      <w:bookmarkEnd w:id="5745"/>
      <w:r>
        <w:rPr>
          <w:rFonts w:hint="cs"/>
          <w:rtl/>
          <w:lang w:eastAsia="he-IL"/>
        </w:rPr>
        <w:t>לשוק השני, אני חושב שבוודאי יהיה צורך להגדיל</w:t>
      </w:r>
      <w:bookmarkStart w:id="5746" w:name="_ETM_Q1_2089080"/>
      <w:bookmarkEnd w:id="5746"/>
      <w:r>
        <w:rPr>
          <w:rFonts w:hint="cs"/>
          <w:rtl/>
          <w:lang w:eastAsia="he-IL"/>
        </w:rPr>
        <w:t xml:space="preserve"> שוק של ריבית על פ</w:t>
      </w:r>
      <w:r w:rsidR="00FD1EA4">
        <w:rPr>
          <w:rFonts w:hint="cs"/>
          <w:rtl/>
          <w:lang w:eastAsia="he-IL"/>
        </w:rPr>
        <w:t>י</w:t>
      </w:r>
      <w:r>
        <w:rPr>
          <w:rFonts w:hint="cs"/>
          <w:rtl/>
          <w:lang w:eastAsia="he-IL"/>
        </w:rPr>
        <w:t>קדונות של הציבור, לשפר את התחרות</w:t>
      </w:r>
      <w:bookmarkStart w:id="5747" w:name="_ETM_Q1_2093911"/>
      <w:bookmarkEnd w:id="5747"/>
      <w:r>
        <w:rPr>
          <w:rFonts w:hint="cs"/>
          <w:rtl/>
          <w:lang w:eastAsia="he-IL"/>
        </w:rPr>
        <w:t xml:space="preserve"> בתוך התחום הזה, ויש לא מעט צעדים שנקטנו כדי לתת </w:t>
      </w:r>
      <w:bookmarkStart w:id="5748" w:name="_ETM_Q1_2098208"/>
      <w:bookmarkEnd w:id="5748"/>
      <w:r>
        <w:rPr>
          <w:rFonts w:hint="cs"/>
          <w:rtl/>
          <w:lang w:eastAsia="he-IL"/>
        </w:rPr>
        <w:t>מענה לזה. קודם כל הגדלנו מאוד את ההנפקות של</w:t>
      </w:r>
      <w:bookmarkStart w:id="5749" w:name="_ETM_Q1_2104429"/>
      <w:bookmarkEnd w:id="5749"/>
      <w:r>
        <w:rPr>
          <w:rFonts w:hint="cs"/>
          <w:rtl/>
          <w:lang w:eastAsia="he-IL"/>
        </w:rPr>
        <w:t xml:space="preserve"> המ</w:t>
      </w:r>
      <w:bookmarkStart w:id="5750" w:name="_ETM_Q1_2101387"/>
      <w:bookmarkStart w:id="5751" w:name="_ETM_Q1_2100430"/>
      <w:bookmarkEnd w:id="5750"/>
      <w:bookmarkEnd w:id="5751"/>
      <w:r w:rsidR="00FD1EA4">
        <w:rPr>
          <w:rFonts w:hint="cs"/>
          <w:rtl/>
          <w:lang w:eastAsia="he-IL"/>
        </w:rPr>
        <w:t>ק"</w:t>
      </w:r>
      <w:r>
        <w:rPr>
          <w:rFonts w:hint="cs"/>
          <w:rtl/>
          <w:lang w:eastAsia="he-IL"/>
        </w:rPr>
        <w:t>מ כתחרות לבנקים, כדי לעודד את הבנקים לשלם</w:t>
      </w:r>
      <w:bookmarkStart w:id="5752" w:name="_ETM_Q1_2110724"/>
      <w:bookmarkEnd w:id="5752"/>
      <w:r>
        <w:rPr>
          <w:rFonts w:hint="cs"/>
          <w:rtl/>
          <w:lang w:eastAsia="he-IL"/>
        </w:rPr>
        <w:t xml:space="preserve"> </w:t>
      </w:r>
      <w:bookmarkStart w:id="5753" w:name="_ETM_Q1_2106115"/>
      <w:bookmarkEnd w:id="5753"/>
      <w:r>
        <w:rPr>
          <w:rFonts w:hint="cs"/>
          <w:rtl/>
          <w:lang w:eastAsia="he-IL"/>
        </w:rPr>
        <w:t>ריבית על פ</w:t>
      </w:r>
      <w:r w:rsidR="00FD1EA4">
        <w:rPr>
          <w:rFonts w:hint="cs"/>
          <w:rtl/>
          <w:lang w:eastAsia="he-IL"/>
        </w:rPr>
        <w:t>י</w:t>
      </w:r>
      <w:r>
        <w:rPr>
          <w:rFonts w:hint="cs"/>
          <w:rtl/>
          <w:lang w:eastAsia="he-IL"/>
        </w:rPr>
        <w:t xml:space="preserve">קדונות, כי הם יודעים שהציבור יכול לקנות </w:t>
      </w:r>
      <w:bookmarkStart w:id="5754" w:name="_ETM_Q1_2113527"/>
      <w:bookmarkEnd w:id="5754"/>
      <w:r w:rsidR="00FD1EA4">
        <w:rPr>
          <w:rFonts w:hint="cs"/>
          <w:rtl/>
          <w:lang w:eastAsia="he-IL"/>
        </w:rPr>
        <w:t xml:space="preserve">מק"מ </w:t>
      </w:r>
      <w:r>
        <w:rPr>
          <w:rFonts w:hint="cs"/>
          <w:rtl/>
          <w:lang w:eastAsia="he-IL"/>
        </w:rPr>
        <w:t xml:space="preserve">בריבית שהוא מאוד קרוב לבנק ישראל. </w:t>
      </w:r>
      <w:bookmarkStart w:id="5755" w:name="_ETM_Q1_2119459"/>
      <w:bookmarkEnd w:id="5755"/>
    </w:p>
    <w:p w:rsidR="00FD1EA4" w:rsidRDefault="00FD1EA4" w:rsidP="00FD1EA4">
      <w:pPr>
        <w:rPr>
          <w:rtl/>
          <w:lang w:eastAsia="he-IL"/>
        </w:rPr>
      </w:pPr>
      <w:bookmarkStart w:id="5756" w:name="_ETM_Q1_2119596"/>
      <w:bookmarkEnd w:id="5756"/>
    </w:p>
    <w:p w:rsidR="00982CED" w:rsidRDefault="00982CED" w:rsidP="00FD1EA4">
      <w:pPr>
        <w:rPr>
          <w:rtl/>
          <w:lang w:eastAsia="he-IL"/>
        </w:rPr>
      </w:pPr>
      <w:bookmarkStart w:id="5757" w:name="_ETM_Q1_2119662"/>
      <w:bookmarkStart w:id="5758" w:name="_ETM_Q1_2119809"/>
      <w:bookmarkEnd w:id="5757"/>
      <w:bookmarkEnd w:id="5758"/>
      <w:r>
        <w:rPr>
          <w:rFonts w:hint="cs"/>
          <w:rtl/>
          <w:lang w:eastAsia="he-IL"/>
        </w:rPr>
        <w:t xml:space="preserve">גם עודדנו את כל </w:t>
      </w:r>
      <w:bookmarkStart w:id="5759" w:name="_ETM_Q1_2118767"/>
      <w:bookmarkEnd w:id="5759"/>
      <w:r>
        <w:rPr>
          <w:rFonts w:hint="cs"/>
          <w:rtl/>
          <w:lang w:eastAsia="he-IL"/>
        </w:rPr>
        <w:t xml:space="preserve">השוק ביחד עם האוצר של קרנות </w:t>
      </w:r>
      <w:bookmarkStart w:id="5760" w:name="_ETM_Q1_2118710"/>
      <w:bookmarkStart w:id="5761" w:name="_ETM_Q1_2114488"/>
      <w:bookmarkEnd w:id="5760"/>
      <w:bookmarkEnd w:id="5761"/>
      <w:r>
        <w:rPr>
          <w:rFonts w:hint="cs"/>
          <w:rtl/>
          <w:lang w:eastAsia="he-IL"/>
        </w:rPr>
        <w:t>כספיות, שזה בעצם</w:t>
      </w:r>
      <w:bookmarkStart w:id="5762" w:name="_ETM_Q1_2120786"/>
      <w:bookmarkEnd w:id="5762"/>
      <w:r>
        <w:rPr>
          <w:rFonts w:hint="cs"/>
          <w:rtl/>
          <w:lang w:eastAsia="he-IL"/>
        </w:rPr>
        <w:t xml:space="preserve"> מתחרה מאוד תחרותי לבנקים כי בעצם זה נכס שהוא נזיל, </w:t>
      </w:r>
      <w:bookmarkStart w:id="5763" w:name="_ETM_Q1_2126104"/>
      <w:bookmarkEnd w:id="5763"/>
      <w:r>
        <w:rPr>
          <w:rFonts w:hint="cs"/>
          <w:rtl/>
          <w:lang w:eastAsia="he-IL"/>
        </w:rPr>
        <w:t xml:space="preserve">אני מאוד ממליץ לציבור לבדוק את הכלי הזה, כי הוא </w:t>
      </w:r>
      <w:bookmarkStart w:id="5764" w:name="_ETM_Q1_2133219"/>
      <w:bookmarkEnd w:id="5764"/>
      <w:r>
        <w:rPr>
          <w:rFonts w:hint="cs"/>
          <w:rtl/>
          <w:lang w:eastAsia="he-IL"/>
        </w:rPr>
        <w:t>נותן מענה שהוא מאוד בטוח ומאוד נזיל ונותן ריביות שהן</w:t>
      </w:r>
      <w:bookmarkStart w:id="5765" w:name="_ETM_Q1_2139637"/>
      <w:bookmarkEnd w:id="5765"/>
      <w:r>
        <w:rPr>
          <w:rFonts w:hint="cs"/>
          <w:rtl/>
          <w:lang w:eastAsia="he-IL"/>
        </w:rPr>
        <w:t xml:space="preserve"> מאוד קרובות לריבית בנק ישראל וקצת יותר גבוה</w:t>
      </w:r>
      <w:bookmarkStart w:id="5766" w:name="_ETM_Q1_2148170"/>
      <w:bookmarkEnd w:id="5766"/>
      <w:r w:rsidR="00FD1EA4">
        <w:rPr>
          <w:rFonts w:hint="cs"/>
          <w:rtl/>
          <w:lang w:eastAsia="he-IL"/>
        </w:rPr>
        <w:t>ות</w:t>
      </w:r>
      <w:r>
        <w:rPr>
          <w:rFonts w:hint="cs"/>
          <w:rtl/>
          <w:lang w:eastAsia="he-IL"/>
        </w:rPr>
        <w:t xml:space="preserve"> בתקופה הנוכחית</w:t>
      </w:r>
      <w:r w:rsidR="00FD1EA4">
        <w:rPr>
          <w:rFonts w:hint="cs"/>
          <w:rtl/>
          <w:lang w:eastAsia="he-IL"/>
        </w:rPr>
        <w:t>.</w:t>
      </w:r>
      <w:r>
        <w:rPr>
          <w:rFonts w:hint="cs"/>
          <w:rtl/>
          <w:lang w:eastAsia="he-IL"/>
        </w:rPr>
        <w:t xml:space="preserve"> אבל לא צריך לערבב בין שני התחומים האלה.</w:t>
      </w:r>
      <w:bookmarkStart w:id="5767" w:name="_ETM_Q1_2153583"/>
      <w:bookmarkEnd w:id="5767"/>
      <w:r>
        <w:rPr>
          <w:rFonts w:hint="cs"/>
          <w:rtl/>
          <w:lang w:eastAsia="he-IL"/>
        </w:rPr>
        <w:t xml:space="preserve"> צריך לעשות מעשים כדי לעודד את הבנקים להגדיל את התשואה</w:t>
      </w:r>
      <w:bookmarkStart w:id="5768" w:name="_ETM_Q1_2159036"/>
      <w:bookmarkEnd w:id="5768"/>
      <w:r>
        <w:rPr>
          <w:rFonts w:hint="cs"/>
          <w:rtl/>
          <w:lang w:eastAsia="he-IL"/>
        </w:rPr>
        <w:t xml:space="preserve"> שנותנים על פ</w:t>
      </w:r>
      <w:r w:rsidR="00FD1EA4">
        <w:rPr>
          <w:rFonts w:hint="cs"/>
          <w:rtl/>
          <w:lang w:eastAsia="he-IL"/>
        </w:rPr>
        <w:t>י</w:t>
      </w:r>
      <w:r>
        <w:rPr>
          <w:rFonts w:hint="cs"/>
          <w:rtl/>
          <w:lang w:eastAsia="he-IL"/>
        </w:rPr>
        <w:t>קדונות, ומצד שני החוק הזה הוא בסיפור אחר</w:t>
      </w:r>
      <w:bookmarkStart w:id="5769" w:name="_ETM_Q1_2164162"/>
      <w:bookmarkEnd w:id="5769"/>
      <w:r>
        <w:rPr>
          <w:rFonts w:hint="cs"/>
          <w:rtl/>
          <w:lang w:eastAsia="he-IL"/>
        </w:rPr>
        <w:t xml:space="preserve"> לגמרי, הוא בא כדי לעודד תחרות בענף התשלומים עם מעט </w:t>
      </w:r>
      <w:bookmarkStart w:id="5770" w:name="_ETM_Q1_2169240"/>
      <w:bookmarkEnd w:id="5770"/>
      <w:r>
        <w:rPr>
          <w:rFonts w:hint="cs"/>
          <w:rtl/>
          <w:lang w:eastAsia="he-IL"/>
        </w:rPr>
        <w:t>מאוד רגולציה לכן אנחנו רו</w:t>
      </w:r>
      <w:r w:rsidR="00FD1EA4">
        <w:rPr>
          <w:rFonts w:hint="cs"/>
          <w:rtl/>
          <w:lang w:eastAsia="he-IL"/>
        </w:rPr>
        <w:t>צ</w:t>
      </w:r>
      <w:bookmarkStart w:id="5771" w:name="_ETM_Q1_2169424"/>
      <w:bookmarkEnd w:id="5771"/>
      <w:r>
        <w:rPr>
          <w:rFonts w:hint="cs"/>
          <w:rtl/>
          <w:lang w:eastAsia="he-IL"/>
        </w:rPr>
        <w:t>ים להפריד את שני הסוגיות האלה.</w:t>
      </w:r>
      <w:bookmarkStart w:id="5772" w:name="_ETM_Q1_2171439"/>
      <w:bookmarkEnd w:id="5772"/>
      <w:r>
        <w:rPr>
          <w:rFonts w:hint="cs"/>
          <w:rtl/>
          <w:lang w:eastAsia="he-IL"/>
        </w:rPr>
        <w:t xml:space="preserve"> </w:t>
      </w:r>
      <w:bookmarkStart w:id="5773" w:name="_ETM_Q1_2173842"/>
      <w:bookmarkEnd w:id="5773"/>
      <w:r>
        <w:rPr>
          <w:rFonts w:hint="cs"/>
          <w:rtl/>
          <w:lang w:eastAsia="he-IL"/>
        </w:rPr>
        <w:t>תודה יושב הראש.</w:t>
      </w:r>
    </w:p>
    <w:p w:rsidR="00982CED" w:rsidRDefault="00982CED" w:rsidP="00982CED">
      <w:pPr>
        <w:rPr>
          <w:rtl/>
          <w:lang w:eastAsia="he-IL"/>
        </w:rPr>
      </w:pPr>
      <w:bookmarkStart w:id="5774" w:name="_ETM_Q1_2171640"/>
      <w:bookmarkStart w:id="5775" w:name="_ETM_Q1_2171698"/>
      <w:bookmarkStart w:id="5776" w:name="_ETM_Q1_2170825"/>
      <w:bookmarkEnd w:id="5774"/>
      <w:bookmarkEnd w:id="5775"/>
      <w:bookmarkEnd w:id="5776"/>
    </w:p>
    <w:p w:rsidR="00982CED" w:rsidRPr="00982CED" w:rsidRDefault="00982CED" w:rsidP="00982CED">
      <w:pPr>
        <w:pStyle w:val="af6"/>
        <w:keepNext/>
        <w:rPr>
          <w:rtl/>
        </w:rPr>
      </w:pPr>
      <w:bookmarkStart w:id="5777" w:name="ET_yor_6351_366"/>
      <w:r w:rsidRPr="00982CED">
        <w:rPr>
          <w:rStyle w:val="TagStyle"/>
          <w:rtl/>
        </w:rPr>
        <w:t xml:space="preserve"> &lt;&lt; יור &gt;&gt; </w:t>
      </w:r>
      <w:r>
        <w:rPr>
          <w:rtl/>
        </w:rPr>
        <w:t>היו"ר אוהד טל:</w:t>
      </w:r>
      <w:r w:rsidRPr="00982CED">
        <w:rPr>
          <w:rStyle w:val="TagStyle"/>
          <w:rtl/>
        </w:rPr>
        <w:t xml:space="preserve"> &lt;&lt; יור &gt;&gt;</w:t>
      </w:r>
      <w:r w:rsidR="00855D97">
        <w:rPr>
          <w:rtl/>
        </w:rPr>
        <w:t xml:space="preserve"> </w:t>
      </w:r>
      <w:r>
        <w:rPr>
          <w:rtl/>
        </w:rPr>
        <w:t xml:space="preserve"> </w:t>
      </w:r>
      <w:bookmarkStart w:id="5778" w:name="_ETM_Q1_2172067"/>
      <w:bookmarkEnd w:id="5777"/>
      <w:bookmarkEnd w:id="5778"/>
    </w:p>
    <w:p w:rsidR="003E700E" w:rsidRDefault="003E700E" w:rsidP="00C53607">
      <w:pPr>
        <w:rPr>
          <w:rtl/>
        </w:rPr>
      </w:pPr>
      <w:bookmarkStart w:id="5779" w:name="_ETM_Q1_1877890"/>
      <w:bookmarkEnd w:id="5779"/>
    </w:p>
    <w:p w:rsidR="003E700E" w:rsidRDefault="00982CED" w:rsidP="00C53607">
      <w:pPr>
        <w:rPr>
          <w:rtl/>
        </w:rPr>
      </w:pPr>
      <w:bookmarkStart w:id="5780" w:name="_ETM_Q1_1877953"/>
      <w:bookmarkStart w:id="5781" w:name="_ETM_Q1_1878020"/>
      <w:bookmarkEnd w:id="5780"/>
      <w:bookmarkEnd w:id="5781"/>
      <w:r>
        <w:rPr>
          <w:rFonts w:hint="cs"/>
          <w:rtl/>
        </w:rPr>
        <w:t>רק אני רוצה לראות שהבנתי נכון, אתה אומר</w:t>
      </w:r>
      <w:bookmarkStart w:id="5782" w:name="_ETM_Q1_2175963"/>
      <w:bookmarkEnd w:id="5782"/>
      <w:r>
        <w:rPr>
          <w:rFonts w:hint="cs"/>
          <w:rtl/>
        </w:rPr>
        <w:t xml:space="preserve"> שבדירקטיבה האירופית יש הוראה שלא מאפשרת את התשלום של הריביות?</w:t>
      </w:r>
    </w:p>
    <w:p w:rsidR="00982CED" w:rsidRDefault="00982CED" w:rsidP="00C53607">
      <w:pPr>
        <w:rPr>
          <w:rtl/>
        </w:rPr>
      </w:pPr>
      <w:bookmarkStart w:id="5783" w:name="_ETM_Q1_2182249"/>
      <w:bookmarkStart w:id="5784" w:name="_ETM_Q1_2182290"/>
      <w:bookmarkStart w:id="5785" w:name="_ETM_Q1_2182898"/>
      <w:bookmarkEnd w:id="5783"/>
      <w:bookmarkEnd w:id="5784"/>
      <w:bookmarkEnd w:id="5785"/>
    </w:p>
    <w:p w:rsidR="00982CED" w:rsidRDefault="00982CED" w:rsidP="00982CED">
      <w:pPr>
        <w:pStyle w:val="af9"/>
        <w:keepNext/>
        <w:rPr>
          <w:rtl/>
        </w:rPr>
      </w:pPr>
      <w:bookmarkStart w:id="5786" w:name="ET_guest_אנדרי_אביר_367"/>
      <w:r w:rsidRPr="00982CED">
        <w:rPr>
          <w:rStyle w:val="TagStyle"/>
          <w:rtl/>
        </w:rPr>
        <w:t xml:space="preserve"> &lt;&lt; אורח &gt;&gt; </w:t>
      </w:r>
      <w:r w:rsidR="00383FCD">
        <w:rPr>
          <w:rtl/>
        </w:rPr>
        <w:t>אנדרו</w:t>
      </w:r>
      <w:r>
        <w:rPr>
          <w:rtl/>
        </w:rPr>
        <w:t xml:space="preserve"> אביר:</w:t>
      </w:r>
      <w:r w:rsidRPr="00982CED">
        <w:rPr>
          <w:rStyle w:val="TagStyle"/>
          <w:rtl/>
        </w:rPr>
        <w:t xml:space="preserve"> &lt;&lt; אורח &gt;&gt;</w:t>
      </w:r>
      <w:r w:rsidR="00855D97">
        <w:rPr>
          <w:rtl/>
        </w:rPr>
        <w:t xml:space="preserve"> </w:t>
      </w:r>
      <w:r>
        <w:rPr>
          <w:rtl/>
        </w:rPr>
        <w:t xml:space="preserve"> </w:t>
      </w:r>
      <w:bookmarkEnd w:id="5786"/>
    </w:p>
    <w:p w:rsidR="00982CED" w:rsidRDefault="00982CED" w:rsidP="00982CED">
      <w:pPr>
        <w:pStyle w:val="KeepWithNext"/>
        <w:rPr>
          <w:rtl/>
        </w:rPr>
      </w:pPr>
    </w:p>
    <w:p w:rsidR="00982CED" w:rsidRDefault="00982CED" w:rsidP="00982CED">
      <w:pPr>
        <w:rPr>
          <w:rtl/>
        </w:rPr>
      </w:pPr>
      <w:bookmarkStart w:id="5787" w:name="_ETM_Q1_2183223"/>
      <w:bookmarkStart w:id="5788" w:name="_ETM_Q1_2183264"/>
      <w:bookmarkEnd w:id="5787"/>
      <w:bookmarkEnd w:id="5788"/>
      <w:r>
        <w:rPr>
          <w:rFonts w:hint="cs"/>
          <w:rtl/>
        </w:rPr>
        <w:t xml:space="preserve">חד </w:t>
      </w:r>
      <w:bookmarkStart w:id="5789" w:name="_ETM_Q1_2183455"/>
      <w:bookmarkEnd w:id="5789"/>
      <w:r>
        <w:rPr>
          <w:rFonts w:hint="cs"/>
          <w:rtl/>
        </w:rPr>
        <w:t>משמעית.</w:t>
      </w:r>
      <w:bookmarkStart w:id="5790" w:name="_ETM_Q1_2179191"/>
      <w:bookmarkStart w:id="5791" w:name="_ETM_Q1_2179471"/>
      <w:bookmarkEnd w:id="5790"/>
      <w:bookmarkEnd w:id="5791"/>
    </w:p>
    <w:p w:rsidR="00982CED" w:rsidRDefault="00982CED" w:rsidP="00982CED">
      <w:pPr>
        <w:rPr>
          <w:rtl/>
        </w:rPr>
      </w:pPr>
      <w:bookmarkStart w:id="5792" w:name="_ETM_Q1_2179507"/>
      <w:bookmarkStart w:id="5793" w:name="_ETM_Q1_2180126"/>
      <w:bookmarkEnd w:id="5792"/>
      <w:bookmarkEnd w:id="5793"/>
    </w:p>
    <w:p w:rsidR="00982CED" w:rsidRDefault="00982CED" w:rsidP="00982CED">
      <w:pPr>
        <w:pStyle w:val="af9"/>
        <w:keepNext/>
        <w:rPr>
          <w:rtl/>
        </w:rPr>
      </w:pPr>
      <w:bookmarkStart w:id="5794" w:name="ET_guest_טידה_שמיר_368"/>
      <w:r w:rsidRPr="00982CED">
        <w:rPr>
          <w:rStyle w:val="TagStyle"/>
          <w:rtl/>
        </w:rPr>
        <w:t xml:space="preserve"> &lt;&lt; אורח &gt;&gt; </w:t>
      </w:r>
      <w:proofErr w:type="spellStart"/>
      <w:r>
        <w:rPr>
          <w:rtl/>
        </w:rPr>
        <w:t>טידה</w:t>
      </w:r>
      <w:proofErr w:type="spellEnd"/>
      <w:r>
        <w:rPr>
          <w:rtl/>
        </w:rPr>
        <w:t xml:space="preserve"> שמיר:</w:t>
      </w:r>
      <w:r w:rsidRPr="00982CED">
        <w:rPr>
          <w:rStyle w:val="TagStyle"/>
          <w:rtl/>
        </w:rPr>
        <w:t xml:space="preserve"> &lt;&lt; אורח &gt;&gt;</w:t>
      </w:r>
      <w:r w:rsidR="00855D97">
        <w:rPr>
          <w:rtl/>
        </w:rPr>
        <w:t xml:space="preserve"> </w:t>
      </w:r>
      <w:r>
        <w:rPr>
          <w:rtl/>
        </w:rPr>
        <w:t xml:space="preserve"> </w:t>
      </w:r>
      <w:bookmarkEnd w:id="5794"/>
    </w:p>
    <w:p w:rsidR="00982CED" w:rsidRDefault="00982CED" w:rsidP="00982CED">
      <w:pPr>
        <w:pStyle w:val="KeepWithNext"/>
        <w:rPr>
          <w:rtl/>
        </w:rPr>
      </w:pPr>
    </w:p>
    <w:p w:rsidR="00982CED" w:rsidRDefault="00982CED" w:rsidP="00982CED">
      <w:pPr>
        <w:rPr>
          <w:rtl/>
        </w:rPr>
      </w:pPr>
      <w:bookmarkStart w:id="5795" w:name="_ETM_Q1_2180404"/>
      <w:bookmarkStart w:id="5796" w:name="_ETM_Q1_2180438"/>
      <w:bookmarkEnd w:id="5795"/>
      <w:bookmarkEnd w:id="5796"/>
      <w:r>
        <w:rPr>
          <w:rFonts w:hint="cs"/>
          <w:rtl/>
        </w:rPr>
        <w:t>אני יכולה להוס</w:t>
      </w:r>
      <w:bookmarkStart w:id="5797" w:name="_ETM_Q1_2182709"/>
      <w:bookmarkStart w:id="5798" w:name="_ETM_Q1_2182760"/>
      <w:bookmarkEnd w:id="5797"/>
      <w:bookmarkEnd w:id="5798"/>
      <w:r>
        <w:rPr>
          <w:rFonts w:hint="cs"/>
          <w:rtl/>
        </w:rPr>
        <w:t>יף?</w:t>
      </w:r>
      <w:bookmarkStart w:id="5799" w:name="_ETM_Q1_2184638"/>
      <w:bookmarkEnd w:id="5799"/>
    </w:p>
    <w:p w:rsidR="00982CED" w:rsidRDefault="00982CED" w:rsidP="00982CED">
      <w:pPr>
        <w:rPr>
          <w:rtl/>
        </w:rPr>
      </w:pPr>
      <w:bookmarkStart w:id="5800" w:name="_ETM_Q1_2184674"/>
      <w:bookmarkStart w:id="5801" w:name="_ETM_Q1_2184752"/>
      <w:bookmarkEnd w:id="5800"/>
      <w:bookmarkEnd w:id="5801"/>
    </w:p>
    <w:p w:rsidR="00982CED" w:rsidRDefault="00982CED" w:rsidP="00982CED">
      <w:pPr>
        <w:pStyle w:val="af6"/>
        <w:keepNext/>
        <w:rPr>
          <w:rtl/>
        </w:rPr>
      </w:pPr>
      <w:bookmarkStart w:id="5802" w:name="ET_yor_6351_369"/>
      <w:r w:rsidRPr="00982CED">
        <w:rPr>
          <w:rStyle w:val="TagStyle"/>
          <w:rtl/>
        </w:rPr>
        <w:t xml:space="preserve"> &lt;&lt; יור &gt;&gt; </w:t>
      </w:r>
      <w:r>
        <w:rPr>
          <w:rtl/>
        </w:rPr>
        <w:t>היו"ר אוהד טל:</w:t>
      </w:r>
      <w:r w:rsidRPr="00982CED">
        <w:rPr>
          <w:rStyle w:val="TagStyle"/>
          <w:rtl/>
        </w:rPr>
        <w:t xml:space="preserve"> &lt;&lt; יור &gt;&gt;</w:t>
      </w:r>
      <w:r w:rsidR="00855D97">
        <w:rPr>
          <w:rtl/>
        </w:rPr>
        <w:t xml:space="preserve"> </w:t>
      </w:r>
      <w:r>
        <w:rPr>
          <w:rtl/>
        </w:rPr>
        <w:t xml:space="preserve"> </w:t>
      </w:r>
      <w:bookmarkEnd w:id="5802"/>
    </w:p>
    <w:p w:rsidR="00982CED" w:rsidRDefault="00982CED" w:rsidP="00982CED">
      <w:pPr>
        <w:pStyle w:val="KeepWithNext"/>
        <w:rPr>
          <w:rtl/>
          <w:lang w:eastAsia="he-IL"/>
        </w:rPr>
      </w:pPr>
    </w:p>
    <w:p w:rsidR="00982CED" w:rsidRDefault="00982CED" w:rsidP="00982CED">
      <w:pPr>
        <w:rPr>
          <w:rtl/>
          <w:lang w:eastAsia="he-IL"/>
        </w:rPr>
      </w:pPr>
      <w:bookmarkStart w:id="5803" w:name="_ETM_Q1_2186474"/>
      <w:bookmarkEnd w:id="5803"/>
      <w:r>
        <w:rPr>
          <w:rFonts w:hint="cs"/>
          <w:rtl/>
          <w:lang w:eastAsia="he-IL"/>
        </w:rPr>
        <w:t>מי רוצה?</w:t>
      </w:r>
    </w:p>
    <w:p w:rsidR="00982CED" w:rsidRDefault="00982CED" w:rsidP="00982CED">
      <w:pPr>
        <w:rPr>
          <w:rtl/>
          <w:lang w:eastAsia="he-IL"/>
        </w:rPr>
      </w:pPr>
      <w:bookmarkStart w:id="5804" w:name="_ETM_Q1_2187855"/>
      <w:bookmarkStart w:id="5805" w:name="_ETM_Q1_2187891"/>
      <w:bookmarkEnd w:id="5804"/>
      <w:bookmarkEnd w:id="5805"/>
    </w:p>
    <w:p w:rsidR="00982CED" w:rsidRDefault="00982CED" w:rsidP="00982CED">
      <w:pPr>
        <w:pStyle w:val="af9"/>
        <w:keepNext/>
        <w:rPr>
          <w:rtl/>
          <w:lang w:eastAsia="he-IL"/>
        </w:rPr>
      </w:pPr>
      <w:bookmarkStart w:id="5806" w:name="ET_guest_טידה_שמיר_370"/>
      <w:r w:rsidRPr="00982CED">
        <w:rPr>
          <w:rStyle w:val="TagStyle"/>
          <w:rtl/>
        </w:rPr>
        <w:t xml:space="preserve"> &lt;&lt; אורח &gt;&gt; </w:t>
      </w:r>
      <w:proofErr w:type="spellStart"/>
      <w:r>
        <w:rPr>
          <w:rtl/>
          <w:lang w:eastAsia="he-IL"/>
        </w:rPr>
        <w:t>טידה</w:t>
      </w:r>
      <w:proofErr w:type="spellEnd"/>
      <w:r>
        <w:rPr>
          <w:rtl/>
          <w:lang w:eastAsia="he-IL"/>
        </w:rPr>
        <w:t xml:space="preserve"> שמיר:</w:t>
      </w:r>
      <w:r w:rsidRPr="00982CED">
        <w:rPr>
          <w:rStyle w:val="TagStyle"/>
          <w:rtl/>
        </w:rPr>
        <w:t xml:space="preserve"> &lt;&lt; אורח &gt;&gt;</w:t>
      </w:r>
      <w:r w:rsidR="00855D97">
        <w:rPr>
          <w:rtl/>
          <w:lang w:eastAsia="he-IL"/>
        </w:rPr>
        <w:t xml:space="preserve"> </w:t>
      </w:r>
      <w:r>
        <w:rPr>
          <w:rtl/>
          <w:lang w:eastAsia="he-IL"/>
        </w:rPr>
        <w:t xml:space="preserve"> </w:t>
      </w:r>
      <w:bookmarkEnd w:id="5806"/>
    </w:p>
    <w:p w:rsidR="00982CED" w:rsidRDefault="00982CED" w:rsidP="00982CED">
      <w:pPr>
        <w:pStyle w:val="KeepWithNext"/>
        <w:rPr>
          <w:rtl/>
          <w:lang w:eastAsia="he-IL"/>
        </w:rPr>
      </w:pPr>
    </w:p>
    <w:p w:rsidR="00FD1EA4" w:rsidRDefault="00982CED" w:rsidP="00982CED">
      <w:pPr>
        <w:rPr>
          <w:rtl/>
          <w:lang w:eastAsia="he-IL"/>
        </w:rPr>
      </w:pPr>
      <w:bookmarkStart w:id="5807" w:name="_ETM_Q1_2188817"/>
      <w:bookmarkStart w:id="5808" w:name="_ETM_Q1_2188859"/>
      <w:bookmarkStart w:id="5809" w:name="_ETM_Q1_2205880"/>
      <w:bookmarkEnd w:id="5807"/>
      <w:bookmarkEnd w:id="5808"/>
      <w:bookmarkEnd w:id="5809"/>
      <w:proofErr w:type="spellStart"/>
      <w:r>
        <w:rPr>
          <w:rFonts w:hint="cs"/>
          <w:rtl/>
          <w:lang w:eastAsia="he-IL"/>
        </w:rPr>
        <w:t>טידה</w:t>
      </w:r>
      <w:proofErr w:type="spellEnd"/>
      <w:r>
        <w:rPr>
          <w:rFonts w:hint="cs"/>
          <w:rtl/>
          <w:lang w:eastAsia="he-IL"/>
        </w:rPr>
        <w:t xml:space="preserve"> שמיר, היועצת המשפטית של בנק ישראל. </w:t>
      </w:r>
      <w:bookmarkStart w:id="5810" w:name="_ETM_Q1_2193202"/>
      <w:bookmarkEnd w:id="5810"/>
      <w:r>
        <w:rPr>
          <w:rFonts w:hint="cs"/>
          <w:rtl/>
          <w:lang w:eastAsia="he-IL"/>
        </w:rPr>
        <w:t xml:space="preserve">אני רוצה להוסיף על מה שאמר המשנה לנגיד וגם להתייחס </w:t>
      </w:r>
      <w:bookmarkStart w:id="5811" w:name="_ETM_Q1_2198527"/>
      <w:bookmarkEnd w:id="5811"/>
      <w:r>
        <w:rPr>
          <w:rFonts w:hint="cs"/>
          <w:rtl/>
          <w:lang w:eastAsia="he-IL"/>
        </w:rPr>
        <w:t xml:space="preserve">למכתב של לובי 99. קודם כל השם של החוק מעיד </w:t>
      </w:r>
      <w:bookmarkStart w:id="5812" w:name="_ETM_Q1_2204882"/>
      <w:bookmarkEnd w:id="5812"/>
      <w:r>
        <w:rPr>
          <w:rFonts w:hint="cs"/>
          <w:rtl/>
          <w:lang w:eastAsia="he-IL"/>
        </w:rPr>
        <w:t xml:space="preserve">על מהותו, מדובר בצד של התשלומים. לא מדובר על בנקאות </w:t>
      </w:r>
      <w:bookmarkStart w:id="5813" w:name="_ETM_Q1_2210628"/>
      <w:bookmarkEnd w:id="5813"/>
      <w:r>
        <w:rPr>
          <w:rFonts w:hint="cs"/>
          <w:rtl/>
          <w:lang w:eastAsia="he-IL"/>
        </w:rPr>
        <w:t>זעירה. כל החוק עוסק בתשלומים, יש הגדרה של שירותי</w:t>
      </w:r>
      <w:bookmarkStart w:id="5814" w:name="_ETM_Q1_2216369"/>
      <w:bookmarkEnd w:id="5814"/>
      <w:r>
        <w:rPr>
          <w:rFonts w:hint="cs"/>
          <w:rtl/>
          <w:lang w:eastAsia="he-IL"/>
        </w:rPr>
        <w:t xml:space="preserve"> תשלום ובהגדרה של שירותי תשלום לא במקרה לא מוזכר העיסוק</w:t>
      </w:r>
      <w:bookmarkStart w:id="5815" w:name="_ETM_Q1_2224701"/>
      <w:bookmarkEnd w:id="5815"/>
      <w:r>
        <w:rPr>
          <w:rFonts w:hint="cs"/>
          <w:rtl/>
          <w:lang w:eastAsia="he-IL"/>
        </w:rPr>
        <w:t xml:space="preserve"> של ניהול פיקדון. </w:t>
      </w:r>
    </w:p>
    <w:p w:rsidR="00FD1EA4" w:rsidRDefault="00FD1EA4" w:rsidP="00982CED">
      <w:pPr>
        <w:rPr>
          <w:rtl/>
          <w:lang w:eastAsia="he-IL"/>
        </w:rPr>
      </w:pPr>
      <w:bookmarkStart w:id="5816" w:name="_ETM_Q1_2225270"/>
      <w:bookmarkEnd w:id="5816"/>
    </w:p>
    <w:p w:rsidR="00FD1EA4" w:rsidRDefault="00982CED" w:rsidP="00982CED">
      <w:pPr>
        <w:rPr>
          <w:rtl/>
          <w:lang w:eastAsia="he-IL"/>
        </w:rPr>
      </w:pPr>
      <w:bookmarkStart w:id="5817" w:name="_ETM_Q1_2225529"/>
      <w:bookmarkStart w:id="5818" w:name="_ETM_Q1_2225614"/>
      <w:bookmarkStart w:id="5819" w:name="_ETM_Q1_2225665"/>
      <w:bookmarkEnd w:id="5817"/>
      <w:bookmarkEnd w:id="5818"/>
      <w:bookmarkEnd w:id="5819"/>
      <w:r>
        <w:rPr>
          <w:rFonts w:hint="cs"/>
          <w:rtl/>
          <w:lang w:eastAsia="he-IL"/>
        </w:rPr>
        <w:t xml:space="preserve">אני מוכרחה להגיד שאפילו כחברת האקדמיה </w:t>
      </w:r>
      <w:bookmarkStart w:id="5820" w:name="_ETM_Q1_2230562"/>
      <w:bookmarkEnd w:id="5820"/>
      <w:r>
        <w:rPr>
          <w:rFonts w:hint="cs"/>
          <w:rtl/>
          <w:lang w:eastAsia="he-IL"/>
        </w:rPr>
        <w:t xml:space="preserve">ללשון עברית לא בדיוק הבנתי את ההבחנה בין חסכון </w:t>
      </w:r>
      <w:bookmarkStart w:id="5821" w:name="_ETM_Q1_2237290"/>
      <w:bookmarkEnd w:id="5821"/>
      <w:r w:rsidR="00FD1EA4">
        <w:rPr>
          <w:rFonts w:hint="cs"/>
          <w:rtl/>
          <w:lang w:eastAsia="he-IL"/>
        </w:rPr>
        <w:t>לבין שמירת ערך. אנחנו לא מדברים על מוצרי חיסכ</w:t>
      </w:r>
      <w:bookmarkStart w:id="5822" w:name="_ETM_Q1_2236267"/>
      <w:bookmarkEnd w:id="5822"/>
      <w:r w:rsidR="00FD1EA4">
        <w:rPr>
          <w:rFonts w:hint="cs"/>
          <w:rtl/>
          <w:lang w:eastAsia="he-IL"/>
        </w:rPr>
        <w:t>ון,</w:t>
      </w:r>
      <w:bookmarkStart w:id="5823" w:name="_ETM_Q1_2237423"/>
      <w:bookmarkEnd w:id="5823"/>
      <w:r w:rsidR="00FD1EA4">
        <w:rPr>
          <w:rFonts w:hint="cs"/>
          <w:rtl/>
          <w:lang w:eastAsia="he-IL"/>
        </w:rPr>
        <w:t xml:space="preserve"> </w:t>
      </w:r>
      <w:bookmarkStart w:id="5824" w:name="_ETM_Q1_2237970"/>
      <w:bookmarkStart w:id="5825" w:name="_ETM_Q1_2238052"/>
      <w:bookmarkEnd w:id="5824"/>
      <w:bookmarkEnd w:id="5825"/>
      <w:r>
        <w:rPr>
          <w:rFonts w:hint="cs"/>
          <w:rtl/>
          <w:lang w:eastAsia="he-IL"/>
        </w:rPr>
        <w:t>ריבית על פיקדון היא חיסכון</w:t>
      </w:r>
      <w:r w:rsidR="00FD1EA4">
        <w:rPr>
          <w:rFonts w:hint="cs"/>
          <w:rtl/>
          <w:lang w:eastAsia="he-IL"/>
        </w:rPr>
        <w:t>,</w:t>
      </w:r>
      <w:r>
        <w:rPr>
          <w:rFonts w:hint="cs"/>
          <w:rtl/>
          <w:lang w:eastAsia="he-IL"/>
        </w:rPr>
        <w:t xml:space="preserve"> וזו פעילות נפרדת שהחוק לא </w:t>
      </w:r>
      <w:bookmarkStart w:id="5826" w:name="_ETM_Q1_2243100"/>
      <w:bookmarkEnd w:id="5826"/>
      <w:r>
        <w:rPr>
          <w:rFonts w:hint="cs"/>
          <w:rtl/>
          <w:lang w:eastAsia="he-IL"/>
        </w:rPr>
        <w:t xml:space="preserve">עוסק בה. יותר מזה, יש </w:t>
      </w:r>
      <w:r w:rsidR="003B58B6">
        <w:rPr>
          <w:rFonts w:hint="cs"/>
          <w:rtl/>
          <w:lang w:eastAsia="he-IL"/>
        </w:rPr>
        <w:t>רצו</w:t>
      </w:r>
      <w:r w:rsidR="00FD1EA4">
        <w:rPr>
          <w:rFonts w:hint="cs"/>
          <w:rtl/>
          <w:lang w:eastAsia="he-IL"/>
        </w:rPr>
        <w:t>ן</w:t>
      </w:r>
      <w:r w:rsidR="003B58B6">
        <w:rPr>
          <w:rFonts w:hint="cs"/>
          <w:rtl/>
          <w:lang w:eastAsia="he-IL"/>
        </w:rPr>
        <w:t xml:space="preserve"> לעודד תחרות ובצדק, ויש </w:t>
      </w:r>
      <w:bookmarkStart w:id="5827" w:name="_ETM_Q1_2251184"/>
      <w:bookmarkEnd w:id="5827"/>
      <w:r w:rsidR="003B58B6">
        <w:rPr>
          <w:rFonts w:hint="cs"/>
          <w:rtl/>
          <w:lang w:eastAsia="he-IL"/>
        </w:rPr>
        <w:t xml:space="preserve">הרבה הסתייגויות </w:t>
      </w:r>
      <w:proofErr w:type="spellStart"/>
      <w:r w:rsidR="003B58B6">
        <w:rPr>
          <w:rFonts w:hint="cs"/>
          <w:rtl/>
          <w:lang w:eastAsia="he-IL"/>
        </w:rPr>
        <w:t>מההתנהלויות</w:t>
      </w:r>
      <w:proofErr w:type="spellEnd"/>
      <w:r w:rsidR="003B58B6">
        <w:rPr>
          <w:rFonts w:hint="cs"/>
          <w:rtl/>
          <w:lang w:eastAsia="he-IL"/>
        </w:rPr>
        <w:t xml:space="preserve"> של הבנקים, אבל דבר אחד לא שנוי </w:t>
      </w:r>
      <w:bookmarkStart w:id="5828" w:name="_ETM_Q1_2258154"/>
      <w:bookmarkEnd w:id="5828"/>
      <w:r w:rsidR="003B58B6">
        <w:rPr>
          <w:rFonts w:hint="cs"/>
          <w:rtl/>
          <w:lang w:eastAsia="he-IL"/>
        </w:rPr>
        <w:t>במחלוקת שבנק זה מי שעוסק בקבלת פ</w:t>
      </w:r>
      <w:r w:rsidR="00FD1EA4">
        <w:rPr>
          <w:rFonts w:hint="cs"/>
          <w:rtl/>
          <w:lang w:eastAsia="he-IL"/>
        </w:rPr>
        <w:t>י</w:t>
      </w:r>
      <w:r w:rsidR="003B58B6">
        <w:rPr>
          <w:rFonts w:hint="cs"/>
          <w:rtl/>
          <w:lang w:eastAsia="he-IL"/>
        </w:rPr>
        <w:t xml:space="preserve">קדונות ומתן אשראי כאחד. </w:t>
      </w:r>
      <w:bookmarkStart w:id="5829" w:name="_ETM_Q1_2264567"/>
      <w:bookmarkEnd w:id="5829"/>
      <w:r w:rsidR="003B58B6">
        <w:rPr>
          <w:rFonts w:hint="cs"/>
          <w:rtl/>
          <w:lang w:eastAsia="he-IL"/>
        </w:rPr>
        <w:t xml:space="preserve">והסעיף הזה לא במקרה מופיע בסעיף שעוסק במתן אשראי. </w:t>
      </w:r>
    </w:p>
    <w:p w:rsidR="00FD1EA4" w:rsidRDefault="00FD1EA4" w:rsidP="00982CED">
      <w:pPr>
        <w:rPr>
          <w:rtl/>
          <w:lang w:eastAsia="he-IL"/>
        </w:rPr>
      </w:pPr>
      <w:bookmarkStart w:id="5830" w:name="_ETM_Q1_2271433"/>
      <w:bookmarkEnd w:id="5830"/>
    </w:p>
    <w:p w:rsidR="00FD1EA4" w:rsidRDefault="003B58B6" w:rsidP="00982CED">
      <w:pPr>
        <w:rPr>
          <w:rtl/>
          <w:lang w:eastAsia="he-IL"/>
        </w:rPr>
      </w:pPr>
      <w:bookmarkStart w:id="5831" w:name="_ETM_Q1_2271650"/>
      <w:bookmarkStart w:id="5832" w:name="_ETM_Q1_2271704"/>
      <w:bookmarkStart w:id="5833" w:name="_ETM_Q1_2271738"/>
      <w:bookmarkEnd w:id="5831"/>
      <w:bookmarkEnd w:id="5832"/>
      <w:bookmarkEnd w:id="5833"/>
      <w:r>
        <w:rPr>
          <w:rFonts w:hint="cs"/>
          <w:rtl/>
          <w:lang w:eastAsia="he-IL"/>
        </w:rPr>
        <w:t xml:space="preserve">יכול </w:t>
      </w:r>
      <w:bookmarkStart w:id="5834" w:name="_ETM_Q1_2270801"/>
      <w:bookmarkEnd w:id="5834"/>
      <w:r>
        <w:rPr>
          <w:rFonts w:hint="cs"/>
          <w:rtl/>
          <w:lang w:eastAsia="he-IL"/>
        </w:rPr>
        <w:t>להיות שחברת תשלומים תחליט לנהל פיקדון ולא לתת שום אשראי,</w:t>
      </w:r>
      <w:bookmarkStart w:id="5835" w:name="_ETM_Q1_2276612"/>
      <w:bookmarkEnd w:id="5835"/>
      <w:r>
        <w:rPr>
          <w:rFonts w:hint="cs"/>
          <w:rtl/>
          <w:lang w:eastAsia="he-IL"/>
        </w:rPr>
        <w:t xml:space="preserve"> לא על גב תשלום ולא אשראי אחר, וזה בסדר, ואז </w:t>
      </w:r>
      <w:bookmarkStart w:id="5836" w:name="_ETM_Q1_2281334"/>
      <w:bookmarkEnd w:id="5836"/>
      <w:r>
        <w:rPr>
          <w:rFonts w:hint="cs"/>
          <w:rtl/>
          <w:lang w:eastAsia="he-IL"/>
        </w:rPr>
        <w:t xml:space="preserve">היא לא בנק. אבל גם לתת אשראי וגם לנהל </w:t>
      </w:r>
      <w:bookmarkStart w:id="5837" w:name="_ETM_Q1_2285730"/>
      <w:bookmarkEnd w:id="5837"/>
      <w:r>
        <w:rPr>
          <w:rFonts w:hint="cs"/>
          <w:rtl/>
          <w:lang w:eastAsia="he-IL"/>
        </w:rPr>
        <w:t>פ</w:t>
      </w:r>
      <w:r w:rsidR="00FD1EA4">
        <w:rPr>
          <w:rFonts w:hint="cs"/>
          <w:rtl/>
          <w:lang w:eastAsia="he-IL"/>
        </w:rPr>
        <w:t>י</w:t>
      </w:r>
      <w:r>
        <w:rPr>
          <w:rFonts w:hint="cs"/>
          <w:rtl/>
          <w:lang w:eastAsia="he-IL"/>
        </w:rPr>
        <w:t>קדונות זה בנק. וזה שיש כל מיני דרכים להבטיח את</w:t>
      </w:r>
      <w:bookmarkStart w:id="5838" w:name="_ETM_Q1_2290863"/>
      <w:bookmarkEnd w:id="5838"/>
      <w:r>
        <w:rPr>
          <w:rFonts w:hint="cs"/>
          <w:rtl/>
          <w:lang w:eastAsia="he-IL"/>
        </w:rPr>
        <w:t xml:space="preserve"> שמירת כספי הלקוחות</w:t>
      </w:r>
      <w:r w:rsidR="00FD1EA4">
        <w:rPr>
          <w:rFonts w:hint="cs"/>
          <w:rtl/>
          <w:lang w:eastAsia="he-IL"/>
        </w:rPr>
        <w:t>,</w:t>
      </w:r>
      <w:r>
        <w:rPr>
          <w:rFonts w:hint="cs"/>
          <w:rtl/>
          <w:lang w:eastAsia="he-IL"/>
        </w:rPr>
        <w:t xml:space="preserve"> זה לא נותן מספיק מענה לסיכונים שיש</w:t>
      </w:r>
      <w:bookmarkStart w:id="5839" w:name="_ETM_Q1_2296658"/>
      <w:bookmarkEnd w:id="5839"/>
      <w:r>
        <w:rPr>
          <w:rFonts w:hint="cs"/>
          <w:rtl/>
          <w:lang w:eastAsia="he-IL"/>
        </w:rPr>
        <w:t xml:space="preserve"> לפעילות של </w:t>
      </w:r>
      <w:bookmarkStart w:id="5840" w:name="_ETM_Q1_2293400"/>
      <w:bookmarkEnd w:id="5840"/>
      <w:r>
        <w:rPr>
          <w:rFonts w:hint="cs"/>
          <w:rtl/>
          <w:lang w:eastAsia="he-IL"/>
        </w:rPr>
        <w:t>קבלת פ</w:t>
      </w:r>
      <w:r w:rsidR="00FD1EA4">
        <w:rPr>
          <w:rFonts w:hint="cs"/>
          <w:rtl/>
          <w:lang w:eastAsia="he-IL"/>
        </w:rPr>
        <w:t>י</w:t>
      </w:r>
      <w:r>
        <w:rPr>
          <w:rFonts w:hint="cs"/>
          <w:rtl/>
          <w:lang w:eastAsia="he-IL"/>
        </w:rPr>
        <w:t xml:space="preserve">קדונות ומתן אשראי כאחד. </w:t>
      </w:r>
    </w:p>
    <w:p w:rsidR="00FD1EA4" w:rsidRDefault="00FD1EA4" w:rsidP="00982CED">
      <w:pPr>
        <w:rPr>
          <w:rtl/>
          <w:lang w:eastAsia="he-IL"/>
        </w:rPr>
      </w:pPr>
      <w:bookmarkStart w:id="5841" w:name="_ETM_Q1_2385140"/>
      <w:bookmarkStart w:id="5842" w:name="_ETM_Q1_2385325"/>
      <w:bookmarkEnd w:id="5841"/>
      <w:bookmarkEnd w:id="5842"/>
    </w:p>
    <w:p w:rsidR="00FD1EA4" w:rsidRDefault="003B58B6" w:rsidP="00982CED">
      <w:pPr>
        <w:rPr>
          <w:rtl/>
          <w:lang w:eastAsia="he-IL"/>
        </w:rPr>
      </w:pPr>
      <w:bookmarkStart w:id="5843" w:name="_ETM_Q1_2385467"/>
      <w:bookmarkStart w:id="5844" w:name="_ETM_Q1_2385498"/>
      <w:bookmarkEnd w:id="5843"/>
      <w:bookmarkEnd w:id="5844"/>
      <w:r>
        <w:rPr>
          <w:rFonts w:hint="cs"/>
          <w:rtl/>
          <w:lang w:eastAsia="he-IL"/>
        </w:rPr>
        <w:t>מעבר לרצון לדאוג,</w:t>
      </w:r>
      <w:bookmarkStart w:id="5845" w:name="_ETM_Q1_2302286"/>
      <w:bookmarkEnd w:id="5845"/>
      <w:r>
        <w:rPr>
          <w:rFonts w:hint="cs"/>
          <w:rtl/>
          <w:lang w:eastAsia="he-IL"/>
        </w:rPr>
        <w:t xml:space="preserve"> וזה חשוב מאוד, יכול להיות שצריך לעודד בנקים עוד</w:t>
      </w:r>
      <w:bookmarkStart w:id="5846" w:name="_ETM_Q1_2309128"/>
      <w:bookmarkEnd w:id="5846"/>
      <w:r>
        <w:rPr>
          <w:rFonts w:hint="cs"/>
          <w:rtl/>
          <w:lang w:eastAsia="he-IL"/>
        </w:rPr>
        <w:t xml:space="preserve"> יותר קטנים, אבל מדובר על בנקים עם רגולציה של בנקים,</w:t>
      </w:r>
      <w:bookmarkStart w:id="5847" w:name="_ETM_Q1_2313616"/>
      <w:bookmarkEnd w:id="5847"/>
      <w:r>
        <w:rPr>
          <w:rFonts w:hint="cs"/>
          <w:rtl/>
          <w:lang w:eastAsia="he-IL"/>
        </w:rPr>
        <w:t xml:space="preserve"> החוק לא עוסק בזה. ונכון, רוצים לדאוג דווקא לאוכלוסייה שאולי</w:t>
      </w:r>
      <w:bookmarkStart w:id="5848" w:name="_ETM_Q1_2320545"/>
      <w:bookmarkEnd w:id="5848"/>
      <w:r>
        <w:rPr>
          <w:rFonts w:hint="cs"/>
          <w:rtl/>
          <w:lang w:eastAsia="he-IL"/>
        </w:rPr>
        <w:t xml:space="preserve"> קשה לה, ולא מקבלת את הריבית על הפ</w:t>
      </w:r>
      <w:r w:rsidR="00FD1EA4">
        <w:rPr>
          <w:rFonts w:hint="cs"/>
          <w:rtl/>
          <w:lang w:eastAsia="he-IL"/>
        </w:rPr>
        <w:t>י</w:t>
      </w:r>
      <w:r>
        <w:rPr>
          <w:rFonts w:hint="cs"/>
          <w:rtl/>
          <w:lang w:eastAsia="he-IL"/>
        </w:rPr>
        <w:t xml:space="preserve">קדונות, אבל </w:t>
      </w:r>
      <w:bookmarkStart w:id="5849" w:name="_ETM_Q1_2325366"/>
      <w:bookmarkEnd w:id="5849"/>
      <w:r>
        <w:rPr>
          <w:rFonts w:hint="cs"/>
          <w:rtl/>
          <w:lang w:eastAsia="he-IL"/>
        </w:rPr>
        <w:t>מה ששוכחים זה שקל לומר את זה והנזקים שנגרמים</w:t>
      </w:r>
      <w:bookmarkStart w:id="5850" w:name="_ETM_Q1_2331262"/>
      <w:bookmarkEnd w:id="5850"/>
      <w:r>
        <w:rPr>
          <w:rFonts w:hint="cs"/>
          <w:rtl/>
          <w:lang w:eastAsia="he-IL"/>
        </w:rPr>
        <w:t xml:space="preserve"> אחר כך מרגולציה לא מתאימה ואי שמירת כספי הלקוחות מזיקה</w:t>
      </w:r>
      <w:bookmarkStart w:id="5851" w:name="_ETM_Q1_2337265"/>
      <w:bookmarkEnd w:id="5851"/>
      <w:r>
        <w:rPr>
          <w:rFonts w:hint="cs"/>
          <w:rtl/>
          <w:lang w:eastAsia="he-IL"/>
        </w:rPr>
        <w:t xml:space="preserve"> בדיוק לאוכלוס</w:t>
      </w:r>
      <w:r w:rsidR="00FD1EA4">
        <w:rPr>
          <w:rFonts w:hint="cs"/>
          <w:rtl/>
          <w:lang w:eastAsia="he-IL"/>
        </w:rPr>
        <w:t>י</w:t>
      </w:r>
      <w:r>
        <w:rPr>
          <w:rFonts w:hint="cs"/>
          <w:rtl/>
          <w:lang w:eastAsia="he-IL"/>
        </w:rPr>
        <w:t>יה הזאת, שנדמה לה שהיא שמה את הכסף</w:t>
      </w:r>
      <w:bookmarkStart w:id="5852" w:name="_ETM_Q1_2342263"/>
      <w:bookmarkEnd w:id="5852"/>
      <w:r>
        <w:rPr>
          <w:rFonts w:hint="cs"/>
          <w:rtl/>
          <w:lang w:eastAsia="he-IL"/>
        </w:rPr>
        <w:t xml:space="preserve"> עם פיקדון והוא מובטח בשמירה כזאת או אחרת ואפילו תקבל</w:t>
      </w:r>
      <w:bookmarkStart w:id="5853" w:name="_ETM_Q1_2348215"/>
      <w:bookmarkEnd w:id="5853"/>
      <w:r>
        <w:rPr>
          <w:rFonts w:hint="cs"/>
          <w:rtl/>
          <w:lang w:eastAsia="he-IL"/>
        </w:rPr>
        <w:t xml:space="preserve"> ריבית, ואחר כך יכול להיות </w:t>
      </w:r>
      <w:r w:rsidR="00FD1EA4">
        <w:rPr>
          <w:rFonts w:hint="cs"/>
          <w:rtl/>
          <w:lang w:eastAsia="he-IL"/>
        </w:rPr>
        <w:t>ש</w:t>
      </w:r>
      <w:r>
        <w:rPr>
          <w:rFonts w:hint="cs"/>
          <w:rtl/>
          <w:lang w:eastAsia="he-IL"/>
        </w:rPr>
        <w:t xml:space="preserve">היא תרצה את הכסף </w:t>
      </w:r>
      <w:bookmarkStart w:id="5854" w:name="_ETM_Q1_2352175"/>
      <w:bookmarkEnd w:id="5854"/>
      <w:r>
        <w:rPr>
          <w:rFonts w:hint="cs"/>
          <w:rtl/>
          <w:lang w:eastAsia="he-IL"/>
        </w:rPr>
        <w:t>הזה בחזרה ולא יהיה. וזה לא בנק, זה לא בנק</w:t>
      </w:r>
      <w:bookmarkStart w:id="5855" w:name="_ETM_Q1_2357558"/>
      <w:bookmarkEnd w:id="5855"/>
      <w:r>
        <w:rPr>
          <w:rFonts w:hint="cs"/>
          <w:rtl/>
          <w:lang w:eastAsia="he-IL"/>
        </w:rPr>
        <w:t xml:space="preserve"> שבהכרח</w:t>
      </w:r>
      <w:bookmarkStart w:id="5856" w:name="_ETM_Q1_2354060"/>
      <w:bookmarkEnd w:id="5856"/>
      <w:r>
        <w:rPr>
          <w:rFonts w:hint="cs"/>
          <w:rtl/>
          <w:lang w:eastAsia="he-IL"/>
        </w:rPr>
        <w:t xml:space="preserve"> הבנק המרכזי משמש לו כמלווה של מוצא אחרון שמגן </w:t>
      </w:r>
      <w:bookmarkStart w:id="5857" w:name="_ETM_Q1_2359537"/>
      <w:bookmarkEnd w:id="5857"/>
      <w:r>
        <w:rPr>
          <w:rFonts w:hint="cs"/>
          <w:rtl/>
          <w:lang w:eastAsia="he-IL"/>
        </w:rPr>
        <w:t>על הפ</w:t>
      </w:r>
      <w:r w:rsidR="00FD1EA4">
        <w:rPr>
          <w:rFonts w:hint="cs"/>
          <w:rtl/>
          <w:lang w:eastAsia="he-IL"/>
        </w:rPr>
        <w:t>י</w:t>
      </w:r>
      <w:r>
        <w:rPr>
          <w:rFonts w:hint="cs"/>
          <w:rtl/>
          <w:lang w:eastAsia="he-IL"/>
        </w:rPr>
        <w:t xml:space="preserve">קדונות, אין מלכתחילה את הרגולציה של דרישות נזילות והון </w:t>
      </w:r>
      <w:bookmarkStart w:id="5858" w:name="_ETM_Q1_2366104"/>
      <w:bookmarkEnd w:id="5858"/>
      <w:r>
        <w:rPr>
          <w:rFonts w:hint="cs"/>
          <w:rtl/>
          <w:lang w:eastAsia="he-IL"/>
        </w:rPr>
        <w:t xml:space="preserve">וניהול סיכונים שמגנים על זה, אז בסדר, מול הרצון להגן </w:t>
      </w:r>
      <w:bookmarkStart w:id="5859" w:name="_ETM_Q1_2373525"/>
      <w:bookmarkEnd w:id="5859"/>
      <w:r>
        <w:rPr>
          <w:rFonts w:hint="cs"/>
          <w:rtl/>
          <w:lang w:eastAsia="he-IL"/>
        </w:rPr>
        <w:t xml:space="preserve">על האוכלוסייה הזו, חשוב להגן על האוכלוסייה הזאת גם מפני </w:t>
      </w:r>
      <w:bookmarkStart w:id="5860" w:name="_ETM_Q1_2379495"/>
      <w:bookmarkEnd w:id="5860"/>
      <w:r>
        <w:rPr>
          <w:rFonts w:hint="cs"/>
          <w:rtl/>
          <w:lang w:eastAsia="he-IL"/>
        </w:rPr>
        <w:t xml:space="preserve">הסיכונים כמו גם סיכונים למשק. </w:t>
      </w:r>
    </w:p>
    <w:p w:rsidR="00FD1EA4" w:rsidRDefault="00FD1EA4" w:rsidP="00982CED">
      <w:pPr>
        <w:rPr>
          <w:rtl/>
          <w:lang w:eastAsia="he-IL"/>
        </w:rPr>
      </w:pPr>
      <w:bookmarkStart w:id="5861" w:name="_ETM_Q1_2378473"/>
      <w:bookmarkEnd w:id="5861"/>
    </w:p>
    <w:p w:rsidR="00982CED" w:rsidRDefault="003B58B6" w:rsidP="00982CED">
      <w:pPr>
        <w:rPr>
          <w:rtl/>
          <w:lang w:eastAsia="he-IL"/>
        </w:rPr>
      </w:pPr>
      <w:bookmarkStart w:id="5862" w:name="_ETM_Q1_2378747"/>
      <w:bookmarkStart w:id="5863" w:name="_ETM_Q1_2378795"/>
      <w:bookmarkStart w:id="5864" w:name="_ETM_Q1_2378838"/>
      <w:bookmarkEnd w:id="5862"/>
      <w:bookmarkEnd w:id="5863"/>
      <w:bookmarkEnd w:id="5864"/>
      <w:r>
        <w:rPr>
          <w:rFonts w:hint="cs"/>
          <w:rtl/>
          <w:lang w:eastAsia="he-IL"/>
        </w:rPr>
        <w:t xml:space="preserve">גם השימוש מזה שאנחנו מתערבים </w:t>
      </w:r>
      <w:bookmarkStart w:id="5865" w:name="_ETM_Q1_2387145"/>
      <w:bookmarkEnd w:id="5865"/>
      <w:r>
        <w:rPr>
          <w:rFonts w:hint="cs"/>
          <w:rtl/>
          <w:lang w:eastAsia="he-IL"/>
        </w:rPr>
        <w:t>במודל עסקי, אין לזה שום קשר למודל עסקי, כי הכסף</w:t>
      </w:r>
      <w:bookmarkStart w:id="5866" w:name="_ETM_Q1_2393320"/>
      <w:bookmarkEnd w:id="5866"/>
      <w:r>
        <w:rPr>
          <w:rFonts w:hint="cs"/>
          <w:rtl/>
          <w:lang w:eastAsia="he-IL"/>
        </w:rPr>
        <w:t xml:space="preserve"> הזה, לפי מה שקובע החוק, לא אמור לעבוד א</w:t>
      </w:r>
      <w:bookmarkStart w:id="5867" w:name="_ETM_Q1_2398447"/>
      <w:bookmarkEnd w:id="5867"/>
      <w:r>
        <w:rPr>
          <w:rFonts w:hint="cs"/>
          <w:rtl/>
          <w:lang w:eastAsia="he-IL"/>
        </w:rPr>
        <w:t xml:space="preserve">צל החברה, לא בשביל לתת אשראי ולא בשביל ההון החוזר </w:t>
      </w:r>
      <w:bookmarkStart w:id="5868" w:name="_ETM_Q1_2403447"/>
      <w:bookmarkEnd w:id="5868"/>
      <w:r>
        <w:rPr>
          <w:rFonts w:hint="cs"/>
          <w:rtl/>
          <w:lang w:eastAsia="he-IL"/>
        </w:rPr>
        <w:t xml:space="preserve">שלה. אז היא עוד תשלם על זה? זה לא </w:t>
      </w:r>
      <w:bookmarkStart w:id="5869" w:name="_ETM_Q1_2408388"/>
      <w:bookmarkEnd w:id="5869"/>
      <w:r>
        <w:rPr>
          <w:rFonts w:hint="cs"/>
          <w:rtl/>
          <w:lang w:eastAsia="he-IL"/>
        </w:rPr>
        <w:t>חלק מהמודל העסקי</w:t>
      </w:r>
      <w:r w:rsidR="00FD1EA4">
        <w:rPr>
          <w:rFonts w:hint="cs"/>
          <w:rtl/>
          <w:lang w:eastAsia="he-IL"/>
        </w:rPr>
        <w:t>, מעבר לנושא של הסיכונים,</w:t>
      </w:r>
      <w:r>
        <w:rPr>
          <w:rFonts w:hint="cs"/>
          <w:rtl/>
          <w:lang w:eastAsia="he-IL"/>
        </w:rPr>
        <w:t xml:space="preserve"> אני חושבת שהחוק הזה עוסק</w:t>
      </w:r>
      <w:bookmarkStart w:id="5870" w:name="_ETM_Q1_2414020"/>
      <w:bookmarkEnd w:id="5870"/>
      <w:r>
        <w:rPr>
          <w:rFonts w:hint="cs"/>
          <w:rtl/>
          <w:lang w:eastAsia="he-IL"/>
        </w:rPr>
        <w:t xml:space="preserve"> כרגע בעידוד התחרות בתחום התשלומים וחשוב לקדם את זה, ואפשר </w:t>
      </w:r>
      <w:bookmarkStart w:id="5871" w:name="_ETM_Q1_2419531"/>
      <w:bookmarkEnd w:id="5871"/>
      <w:r w:rsidR="00FD1EA4">
        <w:rPr>
          <w:rFonts w:hint="cs"/>
          <w:rtl/>
          <w:lang w:eastAsia="he-IL"/>
        </w:rPr>
        <w:t>י</w:t>
      </w:r>
      <w:r>
        <w:rPr>
          <w:rFonts w:hint="cs"/>
          <w:rtl/>
          <w:lang w:eastAsia="he-IL"/>
        </w:rPr>
        <w:t xml:space="preserve">היה אחר כך לראות אם יש מקום לעודד את זה </w:t>
      </w:r>
      <w:bookmarkStart w:id="5872" w:name="_ETM_Q1_2422997"/>
      <w:bookmarkEnd w:id="5872"/>
      <w:r w:rsidR="00FD1EA4">
        <w:rPr>
          <w:rFonts w:hint="cs"/>
          <w:rtl/>
          <w:lang w:eastAsia="he-IL"/>
        </w:rPr>
        <w:t xml:space="preserve">גם בענפים </w:t>
      </w:r>
      <w:bookmarkStart w:id="5873" w:name="_ETM_Q1_2419268"/>
      <w:bookmarkEnd w:id="5873"/>
      <w:r>
        <w:rPr>
          <w:rFonts w:hint="cs"/>
          <w:rtl/>
          <w:lang w:eastAsia="he-IL"/>
        </w:rPr>
        <w:t>אחרים, אבל לערבב פ</w:t>
      </w:r>
      <w:r w:rsidR="00FD1EA4">
        <w:rPr>
          <w:rFonts w:hint="cs"/>
          <w:rtl/>
          <w:lang w:eastAsia="he-IL"/>
        </w:rPr>
        <w:t>י</w:t>
      </w:r>
      <w:r>
        <w:rPr>
          <w:rFonts w:hint="cs"/>
          <w:rtl/>
          <w:lang w:eastAsia="he-IL"/>
        </w:rPr>
        <w:t>קדונות עם אשראי סיכון גדול</w:t>
      </w:r>
      <w:bookmarkStart w:id="5874" w:name="_ETM_Q1_2428815"/>
      <w:bookmarkEnd w:id="5874"/>
    </w:p>
    <w:p w:rsidR="003B58B6" w:rsidRDefault="003B58B6" w:rsidP="00982CED">
      <w:pPr>
        <w:rPr>
          <w:rtl/>
          <w:lang w:eastAsia="he-IL"/>
        </w:rPr>
      </w:pPr>
      <w:bookmarkStart w:id="5875" w:name="_ETM_Q1_2428914"/>
      <w:bookmarkEnd w:id="5875"/>
    </w:p>
    <w:p w:rsidR="003B58B6" w:rsidRDefault="003B58B6" w:rsidP="003B58B6">
      <w:pPr>
        <w:pStyle w:val="af6"/>
        <w:keepNext/>
        <w:rPr>
          <w:rtl/>
        </w:rPr>
      </w:pPr>
      <w:bookmarkStart w:id="5876" w:name="ET_yor_6351_371"/>
      <w:r w:rsidRPr="003B58B6">
        <w:rPr>
          <w:rStyle w:val="TagStyle"/>
          <w:rtl/>
        </w:rPr>
        <w:t xml:space="preserve"> &lt;&lt; יור &gt;&gt; </w:t>
      </w:r>
      <w:r>
        <w:rPr>
          <w:rtl/>
        </w:rPr>
        <w:t>היו"ר אוהד טל:</w:t>
      </w:r>
      <w:r w:rsidRPr="003B58B6">
        <w:rPr>
          <w:rStyle w:val="TagStyle"/>
          <w:rtl/>
        </w:rPr>
        <w:t xml:space="preserve"> &lt;&lt; יור &gt;&gt;</w:t>
      </w:r>
      <w:r w:rsidR="00855D97">
        <w:rPr>
          <w:rtl/>
        </w:rPr>
        <w:t xml:space="preserve"> </w:t>
      </w:r>
      <w:r>
        <w:rPr>
          <w:rtl/>
        </w:rPr>
        <w:t xml:space="preserve"> </w:t>
      </w:r>
      <w:bookmarkEnd w:id="5876"/>
    </w:p>
    <w:p w:rsidR="003B58B6" w:rsidRDefault="003B58B6" w:rsidP="003B58B6">
      <w:pPr>
        <w:pStyle w:val="KeepWithNext"/>
        <w:rPr>
          <w:rtl/>
          <w:lang w:eastAsia="he-IL"/>
        </w:rPr>
      </w:pPr>
    </w:p>
    <w:p w:rsidR="003B58B6" w:rsidRDefault="003B58B6" w:rsidP="003B58B6">
      <w:pPr>
        <w:rPr>
          <w:rtl/>
          <w:lang w:eastAsia="he-IL"/>
        </w:rPr>
      </w:pPr>
      <w:bookmarkStart w:id="5877" w:name="_ETM_Q1_2429252"/>
      <w:bookmarkEnd w:id="5877"/>
      <w:r>
        <w:rPr>
          <w:rFonts w:hint="cs"/>
          <w:rtl/>
          <w:lang w:eastAsia="he-IL"/>
        </w:rPr>
        <w:t xml:space="preserve">בסדר גמור. </w:t>
      </w:r>
      <w:bookmarkStart w:id="5878" w:name="_ETM_Q1_2431363"/>
      <w:bookmarkEnd w:id="5878"/>
      <w:r>
        <w:rPr>
          <w:rFonts w:hint="cs"/>
          <w:rtl/>
          <w:lang w:eastAsia="he-IL"/>
        </w:rPr>
        <w:t xml:space="preserve">רועי </w:t>
      </w:r>
      <w:proofErr w:type="spellStart"/>
      <w:r>
        <w:rPr>
          <w:rFonts w:hint="cs"/>
          <w:rtl/>
          <w:lang w:eastAsia="he-IL"/>
        </w:rPr>
        <w:t>פולקמן</w:t>
      </w:r>
      <w:proofErr w:type="spellEnd"/>
      <w:r>
        <w:rPr>
          <w:rFonts w:hint="cs"/>
          <w:rtl/>
          <w:lang w:eastAsia="he-IL"/>
        </w:rPr>
        <w:t xml:space="preserve"> בבקשה</w:t>
      </w:r>
      <w:r w:rsidR="00FD1EA4">
        <w:rPr>
          <w:rFonts w:hint="cs"/>
          <w:rtl/>
          <w:lang w:eastAsia="he-IL"/>
        </w:rPr>
        <w:t>.</w:t>
      </w:r>
    </w:p>
    <w:p w:rsidR="003B58B6" w:rsidRDefault="003B58B6" w:rsidP="003B58B6">
      <w:pPr>
        <w:rPr>
          <w:rtl/>
          <w:lang w:eastAsia="he-IL"/>
        </w:rPr>
      </w:pPr>
      <w:bookmarkStart w:id="5879" w:name="_ETM_Q1_2433432"/>
      <w:bookmarkStart w:id="5880" w:name="_ETM_Q1_2433530"/>
      <w:bookmarkEnd w:id="5879"/>
      <w:bookmarkEnd w:id="5880"/>
    </w:p>
    <w:p w:rsidR="003B58B6" w:rsidRDefault="003B58B6" w:rsidP="003B58B6">
      <w:pPr>
        <w:pStyle w:val="af9"/>
        <w:keepNext/>
        <w:rPr>
          <w:rtl/>
          <w:lang w:eastAsia="he-IL"/>
        </w:rPr>
      </w:pPr>
      <w:bookmarkStart w:id="5881" w:name="ET_guest_רועי_פולקמן_372"/>
      <w:r w:rsidRPr="003B58B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B58B6">
        <w:rPr>
          <w:rStyle w:val="TagStyle"/>
          <w:rtl/>
        </w:rPr>
        <w:t xml:space="preserve"> &lt;&lt; אורח &gt;&gt;</w:t>
      </w:r>
      <w:r w:rsidR="00855D97">
        <w:rPr>
          <w:rtl/>
          <w:lang w:eastAsia="he-IL"/>
        </w:rPr>
        <w:t xml:space="preserve"> </w:t>
      </w:r>
      <w:r>
        <w:rPr>
          <w:rtl/>
          <w:lang w:eastAsia="he-IL"/>
        </w:rPr>
        <w:t xml:space="preserve"> </w:t>
      </w:r>
      <w:bookmarkEnd w:id="5881"/>
    </w:p>
    <w:p w:rsidR="003B58B6" w:rsidRDefault="003B58B6" w:rsidP="003B58B6">
      <w:pPr>
        <w:pStyle w:val="KeepWithNext"/>
        <w:rPr>
          <w:rtl/>
          <w:lang w:eastAsia="he-IL"/>
        </w:rPr>
      </w:pPr>
    </w:p>
    <w:p w:rsidR="003B58B6" w:rsidRDefault="003B58B6" w:rsidP="003B58B6">
      <w:pPr>
        <w:rPr>
          <w:rtl/>
          <w:lang w:eastAsia="he-IL"/>
        </w:rPr>
      </w:pPr>
      <w:bookmarkStart w:id="5882" w:name="_ETM_Q1_2434835"/>
      <w:bookmarkStart w:id="5883" w:name="_ETM_Q1_2434884"/>
      <w:bookmarkEnd w:id="5882"/>
      <w:bookmarkEnd w:id="5883"/>
      <w:r>
        <w:rPr>
          <w:rFonts w:hint="cs"/>
          <w:rtl/>
          <w:lang w:eastAsia="he-IL"/>
        </w:rPr>
        <w:t>תודה</w:t>
      </w:r>
      <w:bookmarkStart w:id="5884" w:name="_ETM_Q1_2431397"/>
      <w:bookmarkEnd w:id="5884"/>
      <w:r>
        <w:rPr>
          <w:rFonts w:hint="cs"/>
          <w:rtl/>
          <w:lang w:eastAsia="he-IL"/>
        </w:rPr>
        <w:t xml:space="preserve"> אדוני יושב הראש. רועי </w:t>
      </w:r>
      <w:proofErr w:type="spellStart"/>
      <w:r>
        <w:rPr>
          <w:rFonts w:hint="cs"/>
          <w:rtl/>
          <w:lang w:eastAsia="he-IL"/>
        </w:rPr>
        <w:t>פולקמן</w:t>
      </w:r>
      <w:proofErr w:type="spellEnd"/>
      <w:r>
        <w:rPr>
          <w:rFonts w:hint="cs"/>
          <w:rtl/>
          <w:lang w:eastAsia="he-IL"/>
        </w:rPr>
        <w:t xml:space="preserve"> פורום </w:t>
      </w:r>
      <w:bookmarkStart w:id="5885" w:name="_ETM_Q1_2437813"/>
      <w:bookmarkEnd w:id="5885"/>
      <w:r>
        <w:rPr>
          <w:rFonts w:hint="cs"/>
          <w:rtl/>
          <w:lang w:eastAsia="he-IL"/>
        </w:rPr>
        <w:t xml:space="preserve">מחוללי תחרות. קודם כל אנחנו </w:t>
      </w:r>
      <w:bookmarkStart w:id="5886" w:name="_ETM_Q1_2436884"/>
      <w:bookmarkEnd w:id="5886"/>
      <w:r>
        <w:rPr>
          <w:rFonts w:hint="cs"/>
          <w:rtl/>
          <w:lang w:eastAsia="he-IL"/>
        </w:rPr>
        <w:t>רואים שהדיון הגיע ל-</w:t>
      </w:r>
      <w:r>
        <w:rPr>
          <w:lang w:eastAsia="he-IL"/>
        </w:rPr>
        <w:t>money time</w:t>
      </w:r>
      <w:bookmarkStart w:id="5887" w:name="_ETM_Q1_2442976"/>
      <w:bookmarkEnd w:id="5887"/>
      <w:r>
        <w:rPr>
          <w:rFonts w:hint="cs"/>
          <w:rtl/>
          <w:lang w:eastAsia="he-IL"/>
        </w:rPr>
        <w:t xml:space="preserve"> כי נמצאים פה בכירי בנק ישראל, וזה משמח והם אומרים דברים חשובים</w:t>
      </w:r>
      <w:bookmarkStart w:id="5888" w:name="_ETM_Q1_2445017"/>
      <w:bookmarkStart w:id="5889" w:name="_ETM_Q1_2441033"/>
      <w:bookmarkEnd w:id="5888"/>
      <w:bookmarkEnd w:id="5889"/>
      <w:r>
        <w:rPr>
          <w:rFonts w:hint="cs"/>
          <w:rtl/>
          <w:lang w:eastAsia="he-IL"/>
        </w:rPr>
        <w:t xml:space="preserve">, אבל אחד, אנחנו שואלים </w:t>
      </w:r>
      <w:bookmarkStart w:id="5890" w:name="_ETM_Q1_2446063"/>
      <w:bookmarkEnd w:id="5890"/>
      <w:r>
        <w:rPr>
          <w:rFonts w:hint="cs"/>
          <w:rtl/>
          <w:lang w:eastAsia="he-IL"/>
        </w:rPr>
        <w:t xml:space="preserve">את עצמנו, אני קודם כל אומר כאן לפורום ולאנשי האוצר </w:t>
      </w:r>
      <w:bookmarkStart w:id="5891" w:name="_ETM_Q1_2451317"/>
      <w:bookmarkEnd w:id="5891"/>
      <w:r>
        <w:rPr>
          <w:rFonts w:hint="cs"/>
          <w:rtl/>
          <w:lang w:eastAsia="he-IL"/>
        </w:rPr>
        <w:t xml:space="preserve">וגם לאנשי בנק ישראל, הדיון </w:t>
      </w:r>
      <w:bookmarkStart w:id="5892" w:name="_ETM_Q1_2449122"/>
      <w:bookmarkEnd w:id="5892"/>
      <w:r>
        <w:rPr>
          <w:rFonts w:hint="cs"/>
          <w:rtl/>
          <w:lang w:eastAsia="he-IL"/>
        </w:rPr>
        <w:t>על לייצר אלטרנטיבה לציבור לפ</w:t>
      </w:r>
      <w:r w:rsidR="00FD1EA4">
        <w:rPr>
          <w:rFonts w:hint="cs"/>
          <w:rtl/>
          <w:lang w:eastAsia="he-IL"/>
        </w:rPr>
        <w:t>י</w:t>
      </w:r>
      <w:r>
        <w:rPr>
          <w:rFonts w:hint="cs"/>
          <w:rtl/>
          <w:lang w:eastAsia="he-IL"/>
        </w:rPr>
        <w:t xml:space="preserve">קדונות </w:t>
      </w:r>
      <w:bookmarkStart w:id="5893" w:name="_ETM_Q1_2454098"/>
      <w:bookmarkEnd w:id="5893"/>
      <w:r>
        <w:rPr>
          <w:rFonts w:hint="cs"/>
          <w:rtl/>
          <w:lang w:eastAsia="he-IL"/>
        </w:rPr>
        <w:t xml:space="preserve">בבנקים נמצאת על השולחן. </w:t>
      </w:r>
      <w:bookmarkStart w:id="5894" w:name="_ETM_Q1_2457997"/>
      <w:bookmarkEnd w:id="5894"/>
    </w:p>
    <w:p w:rsidR="003B58B6" w:rsidRDefault="003B58B6" w:rsidP="003B58B6">
      <w:pPr>
        <w:rPr>
          <w:rtl/>
          <w:lang w:eastAsia="he-IL"/>
        </w:rPr>
      </w:pPr>
      <w:bookmarkStart w:id="5895" w:name="_ETM_Q1_2458366"/>
      <w:bookmarkStart w:id="5896" w:name="_ETM_Q1_2458415"/>
      <w:bookmarkEnd w:id="5895"/>
      <w:bookmarkEnd w:id="5896"/>
    </w:p>
    <w:p w:rsidR="003B58B6" w:rsidRDefault="003B58B6" w:rsidP="003B58B6">
      <w:pPr>
        <w:pStyle w:val="af6"/>
        <w:keepNext/>
        <w:rPr>
          <w:rtl/>
        </w:rPr>
      </w:pPr>
      <w:bookmarkStart w:id="5897" w:name="ET_yor_6351_373"/>
      <w:r w:rsidRPr="003B58B6">
        <w:rPr>
          <w:rStyle w:val="TagStyle"/>
          <w:rtl/>
        </w:rPr>
        <w:t xml:space="preserve"> &lt;&lt; יור &gt;&gt; </w:t>
      </w:r>
      <w:r>
        <w:rPr>
          <w:rtl/>
        </w:rPr>
        <w:t>היו"ר אוהד טל:</w:t>
      </w:r>
      <w:r w:rsidRPr="003B58B6">
        <w:rPr>
          <w:rStyle w:val="TagStyle"/>
          <w:rtl/>
        </w:rPr>
        <w:t xml:space="preserve"> &lt;&lt; יור &gt;&gt;</w:t>
      </w:r>
      <w:r w:rsidR="00855D97">
        <w:rPr>
          <w:rtl/>
        </w:rPr>
        <w:t xml:space="preserve"> </w:t>
      </w:r>
      <w:r>
        <w:rPr>
          <w:rtl/>
        </w:rPr>
        <w:t xml:space="preserve"> </w:t>
      </w:r>
      <w:bookmarkEnd w:id="5897"/>
    </w:p>
    <w:p w:rsidR="003B58B6" w:rsidRDefault="003B58B6" w:rsidP="003B58B6">
      <w:pPr>
        <w:pStyle w:val="KeepWithNext"/>
        <w:rPr>
          <w:rtl/>
          <w:lang w:eastAsia="he-IL"/>
        </w:rPr>
      </w:pPr>
    </w:p>
    <w:p w:rsidR="003B58B6" w:rsidRDefault="003B58B6" w:rsidP="003B58B6">
      <w:pPr>
        <w:rPr>
          <w:rtl/>
          <w:lang w:eastAsia="he-IL"/>
        </w:rPr>
      </w:pPr>
      <w:bookmarkStart w:id="5898" w:name="_ETM_Q1_2459442"/>
      <w:bookmarkEnd w:id="5898"/>
      <w:r>
        <w:rPr>
          <w:rFonts w:hint="cs"/>
          <w:rtl/>
          <w:lang w:eastAsia="he-IL"/>
        </w:rPr>
        <w:t>שניה גב</w:t>
      </w:r>
      <w:r w:rsidR="00FD1EA4">
        <w:rPr>
          <w:rFonts w:hint="cs"/>
          <w:rtl/>
          <w:lang w:eastAsia="he-IL"/>
        </w:rPr>
        <w:t>ר</w:t>
      </w:r>
      <w:r>
        <w:rPr>
          <w:rFonts w:hint="cs"/>
          <w:rtl/>
          <w:lang w:eastAsia="he-IL"/>
        </w:rPr>
        <w:t xml:space="preserve">תי מבנק ישראל. בהפסקה </w:t>
      </w:r>
      <w:bookmarkStart w:id="5899" w:name="_ETM_Q1_2463105"/>
      <w:bookmarkEnd w:id="5899"/>
      <w:r>
        <w:rPr>
          <w:rFonts w:hint="cs"/>
          <w:rtl/>
          <w:lang w:eastAsia="he-IL"/>
        </w:rPr>
        <w:t>ניצלתי את הזמן לבקר ב</w:t>
      </w:r>
      <w:r w:rsidR="00FD1EA4">
        <w:rPr>
          <w:rFonts w:hint="cs"/>
          <w:rtl/>
          <w:lang w:eastAsia="he-IL"/>
        </w:rPr>
        <w:t>ו</w:t>
      </w:r>
      <w:r>
        <w:rPr>
          <w:rFonts w:hint="cs"/>
          <w:rtl/>
          <w:lang w:eastAsia="he-IL"/>
        </w:rPr>
        <w:t xml:space="preserve">ועדת הכספים כדי להתעורר, שם הדיון </w:t>
      </w:r>
      <w:bookmarkStart w:id="5900" w:name="_ETM_Q1_2467719"/>
      <w:bookmarkEnd w:id="5900"/>
      <w:r>
        <w:rPr>
          <w:rFonts w:hint="cs"/>
          <w:rtl/>
          <w:lang w:eastAsia="he-IL"/>
        </w:rPr>
        <w:t>הוא באמת דיון שכל אחד מדבר תוך כדי שהשני מדבר</w:t>
      </w:r>
      <w:bookmarkStart w:id="5901" w:name="_ETM_Q1_2471167"/>
      <w:bookmarkEnd w:id="5901"/>
      <w:r>
        <w:rPr>
          <w:rFonts w:hint="cs"/>
          <w:rtl/>
          <w:lang w:eastAsia="he-IL"/>
        </w:rPr>
        <w:t xml:space="preserve"> ואף אחד לא מקשיב לאף אחד, אבל כל אחד </w:t>
      </w:r>
      <w:r w:rsidR="00FD1EA4">
        <w:rPr>
          <w:rFonts w:hint="cs"/>
          <w:rtl/>
          <w:lang w:eastAsia="he-IL"/>
        </w:rPr>
        <w:t xml:space="preserve">העיקר </w:t>
      </w:r>
      <w:r>
        <w:rPr>
          <w:rFonts w:hint="cs"/>
          <w:rtl/>
          <w:lang w:eastAsia="he-IL"/>
        </w:rPr>
        <w:t>בסרטון</w:t>
      </w:r>
      <w:bookmarkStart w:id="5902" w:name="_ETM_Q1_2475045"/>
      <w:bookmarkEnd w:id="5902"/>
      <w:r>
        <w:rPr>
          <w:rFonts w:hint="cs"/>
          <w:rtl/>
          <w:lang w:eastAsia="he-IL"/>
        </w:rPr>
        <w:t xml:space="preserve"> שומע את מה שהוא רצה להגיד. אז פה הדיון מתנהל </w:t>
      </w:r>
      <w:bookmarkStart w:id="5903" w:name="_ETM_Q1_2479668"/>
      <w:bookmarkEnd w:id="5903"/>
      <w:r>
        <w:rPr>
          <w:rFonts w:hint="cs"/>
          <w:rtl/>
          <w:lang w:eastAsia="he-IL"/>
        </w:rPr>
        <w:t xml:space="preserve">באופן אחר, כל אחד </w:t>
      </w:r>
      <w:bookmarkStart w:id="5904" w:name="_ETM_Q1_2476858"/>
      <w:bookmarkEnd w:id="5904"/>
      <w:r>
        <w:rPr>
          <w:rFonts w:hint="cs"/>
          <w:rtl/>
          <w:lang w:eastAsia="he-IL"/>
        </w:rPr>
        <w:t>יקבל זכות דיבור</w:t>
      </w:r>
      <w:bookmarkStart w:id="5905" w:name="_ETM_Q1_2477971"/>
      <w:bookmarkEnd w:id="5905"/>
      <w:r w:rsidR="00FD1EA4">
        <w:rPr>
          <w:rFonts w:hint="cs"/>
          <w:rtl/>
          <w:lang w:eastAsia="he-IL"/>
        </w:rPr>
        <w:t>.</w:t>
      </w:r>
    </w:p>
    <w:p w:rsidR="003B58B6" w:rsidRDefault="003B58B6" w:rsidP="003B58B6">
      <w:pPr>
        <w:rPr>
          <w:rtl/>
          <w:lang w:eastAsia="he-IL"/>
        </w:rPr>
      </w:pPr>
      <w:bookmarkStart w:id="5906" w:name="_ETM_Q1_2482960"/>
      <w:bookmarkStart w:id="5907" w:name="_ETM_Q1_2483057"/>
      <w:bookmarkEnd w:id="5906"/>
      <w:bookmarkEnd w:id="5907"/>
    </w:p>
    <w:p w:rsidR="003B58B6" w:rsidRDefault="003B58B6" w:rsidP="003B58B6">
      <w:pPr>
        <w:pStyle w:val="af9"/>
        <w:keepNext/>
        <w:rPr>
          <w:rtl/>
          <w:lang w:eastAsia="he-IL"/>
        </w:rPr>
      </w:pPr>
      <w:bookmarkStart w:id="5908" w:name="ET_guest_רועי_פולקמן_374"/>
      <w:r w:rsidRPr="003B58B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B58B6">
        <w:rPr>
          <w:rStyle w:val="TagStyle"/>
          <w:rtl/>
        </w:rPr>
        <w:t xml:space="preserve"> &lt;&lt; אורח &gt;&gt;</w:t>
      </w:r>
      <w:r w:rsidR="00855D97">
        <w:rPr>
          <w:rtl/>
          <w:lang w:eastAsia="he-IL"/>
        </w:rPr>
        <w:t xml:space="preserve"> </w:t>
      </w:r>
      <w:r>
        <w:rPr>
          <w:rtl/>
          <w:lang w:eastAsia="he-IL"/>
        </w:rPr>
        <w:t xml:space="preserve"> </w:t>
      </w:r>
      <w:bookmarkEnd w:id="5908"/>
    </w:p>
    <w:p w:rsidR="003B58B6" w:rsidRDefault="003B58B6" w:rsidP="003B58B6">
      <w:pPr>
        <w:pStyle w:val="KeepWithNext"/>
        <w:rPr>
          <w:rtl/>
          <w:lang w:eastAsia="he-IL"/>
        </w:rPr>
      </w:pPr>
    </w:p>
    <w:p w:rsidR="00FD1EA4" w:rsidRDefault="003B58B6" w:rsidP="003B58B6">
      <w:pPr>
        <w:rPr>
          <w:rtl/>
          <w:lang w:eastAsia="he-IL"/>
        </w:rPr>
      </w:pPr>
      <w:bookmarkStart w:id="5909" w:name="_ETM_Q1_2484072"/>
      <w:bookmarkStart w:id="5910" w:name="_ETM_Q1_2484107"/>
      <w:bookmarkEnd w:id="5909"/>
      <w:bookmarkEnd w:id="5910"/>
      <w:r>
        <w:rPr>
          <w:rFonts w:hint="cs"/>
          <w:rtl/>
          <w:lang w:eastAsia="he-IL"/>
        </w:rPr>
        <w:t xml:space="preserve">אם </w:t>
      </w:r>
      <w:bookmarkStart w:id="5911" w:name="_ETM_Q1_2484458"/>
      <w:bookmarkEnd w:id="5911"/>
      <w:r>
        <w:rPr>
          <w:rFonts w:hint="cs"/>
          <w:rtl/>
          <w:lang w:eastAsia="he-IL"/>
        </w:rPr>
        <w:t xml:space="preserve">תגיד פה קרן ארנונה לרשויות אתה תראה איך מיד נהיה </w:t>
      </w:r>
      <w:bookmarkStart w:id="5912" w:name="_ETM_Q1_2489583"/>
      <w:bookmarkEnd w:id="5912"/>
      <w:r>
        <w:rPr>
          <w:rFonts w:hint="cs"/>
          <w:rtl/>
          <w:lang w:eastAsia="he-IL"/>
        </w:rPr>
        <w:t xml:space="preserve">פה </w:t>
      </w:r>
      <w:proofErr w:type="spellStart"/>
      <w:r>
        <w:rPr>
          <w:rFonts w:hint="cs"/>
          <w:rtl/>
          <w:lang w:eastAsia="he-IL"/>
        </w:rPr>
        <w:t>בלאגן</w:t>
      </w:r>
      <w:proofErr w:type="spellEnd"/>
      <w:r>
        <w:rPr>
          <w:rFonts w:hint="cs"/>
          <w:rtl/>
          <w:lang w:eastAsia="he-IL"/>
        </w:rPr>
        <w:t xml:space="preserve">, זה תלוי בנושא. אבל אני אגיד, הנושא הזה </w:t>
      </w:r>
      <w:bookmarkStart w:id="5913" w:name="_ETM_Q1_2493545"/>
      <w:bookmarkEnd w:id="5913"/>
      <w:r>
        <w:rPr>
          <w:rFonts w:hint="cs"/>
          <w:rtl/>
          <w:lang w:eastAsia="he-IL"/>
        </w:rPr>
        <w:t>של פ</w:t>
      </w:r>
      <w:r w:rsidR="00FD1EA4">
        <w:rPr>
          <w:rFonts w:hint="cs"/>
          <w:rtl/>
          <w:lang w:eastAsia="he-IL"/>
        </w:rPr>
        <w:t>י</w:t>
      </w:r>
      <w:r>
        <w:rPr>
          <w:rFonts w:hint="cs"/>
          <w:rtl/>
          <w:lang w:eastAsia="he-IL"/>
        </w:rPr>
        <w:t xml:space="preserve">קדונות, ולכן אני אומר את זה גם לאנשי בנק </w:t>
      </w:r>
      <w:bookmarkStart w:id="5914" w:name="_ETM_Q1_2497158"/>
      <w:bookmarkEnd w:id="5914"/>
      <w:r>
        <w:rPr>
          <w:rFonts w:hint="cs"/>
          <w:rtl/>
          <w:lang w:eastAsia="he-IL"/>
        </w:rPr>
        <w:t xml:space="preserve">ישראל וליועצת המשפטית, קודם כל השאלה היא איך כן? וברור </w:t>
      </w:r>
      <w:bookmarkStart w:id="5915" w:name="_ETM_Q1_2502517"/>
      <w:bookmarkEnd w:id="5915"/>
      <w:r>
        <w:rPr>
          <w:rFonts w:hint="cs"/>
          <w:rtl/>
          <w:lang w:eastAsia="he-IL"/>
        </w:rPr>
        <w:t xml:space="preserve">לנו שיש לנו בעיה </w:t>
      </w:r>
      <w:r w:rsidR="00FD1EA4">
        <w:rPr>
          <w:rFonts w:hint="cs"/>
          <w:rtl/>
          <w:lang w:eastAsia="he-IL"/>
        </w:rPr>
        <w:t>ש</w:t>
      </w:r>
      <w:r>
        <w:rPr>
          <w:rFonts w:hint="cs"/>
          <w:rtl/>
          <w:lang w:eastAsia="he-IL"/>
        </w:rPr>
        <w:t xml:space="preserve">עליה יושב הראש, לדעתי, בחרת להעלות </w:t>
      </w:r>
      <w:bookmarkStart w:id="5916" w:name="_ETM_Q1_2507849"/>
      <w:bookmarkEnd w:id="5916"/>
      <w:r>
        <w:rPr>
          <w:rFonts w:hint="cs"/>
          <w:rtl/>
          <w:lang w:eastAsia="he-IL"/>
        </w:rPr>
        <w:t>את הנושא הזה ואני מברך אותך על זה</w:t>
      </w:r>
      <w:r w:rsidR="00FD1EA4">
        <w:rPr>
          <w:rFonts w:hint="cs"/>
          <w:rtl/>
          <w:lang w:eastAsia="he-IL"/>
        </w:rPr>
        <w:t xml:space="preserve"> כמובן</w:t>
      </w:r>
      <w:bookmarkStart w:id="5917" w:name="_ETM_Q1_2504651"/>
      <w:bookmarkEnd w:id="5917"/>
      <w:r>
        <w:rPr>
          <w:rFonts w:hint="cs"/>
          <w:rtl/>
          <w:lang w:eastAsia="he-IL"/>
        </w:rPr>
        <w:t xml:space="preserve">, </w:t>
      </w:r>
      <w:r w:rsidR="00FD1EA4">
        <w:rPr>
          <w:rFonts w:hint="cs"/>
          <w:rtl/>
          <w:lang w:eastAsia="he-IL"/>
        </w:rPr>
        <w:t>שיש עליית</w:t>
      </w:r>
      <w:bookmarkStart w:id="5918" w:name="_ETM_Q1_2508150"/>
      <w:bookmarkEnd w:id="5918"/>
      <w:r w:rsidR="00FD1EA4">
        <w:rPr>
          <w:rFonts w:hint="cs"/>
          <w:rtl/>
          <w:lang w:eastAsia="he-IL"/>
        </w:rPr>
        <w:t xml:space="preserve"> ריבית במשק ואנ</w:t>
      </w:r>
      <w:bookmarkStart w:id="5919" w:name="_ETM_Q1_2508706"/>
      <w:bookmarkEnd w:id="5919"/>
      <w:r w:rsidR="00FD1EA4">
        <w:rPr>
          <w:rFonts w:hint="cs"/>
          <w:rtl/>
          <w:lang w:eastAsia="he-IL"/>
        </w:rPr>
        <w:t xml:space="preserve">חנו יודעים </w:t>
      </w:r>
      <w:r>
        <w:rPr>
          <w:rFonts w:hint="cs"/>
          <w:rtl/>
          <w:lang w:eastAsia="he-IL"/>
        </w:rPr>
        <w:t xml:space="preserve">הציבור </w:t>
      </w:r>
      <w:bookmarkStart w:id="5920" w:name="_ETM_Q1_2511725"/>
      <w:bookmarkEnd w:id="5920"/>
      <w:r>
        <w:rPr>
          <w:rFonts w:hint="cs"/>
          <w:rtl/>
          <w:lang w:eastAsia="he-IL"/>
        </w:rPr>
        <w:t>לא נהנה מזה בהיקפים שהיינו מצפים, זה היינו מסכימים</w:t>
      </w:r>
      <w:bookmarkStart w:id="5921" w:name="_ETM_Q1_2517162"/>
      <w:bookmarkEnd w:id="5921"/>
      <w:r>
        <w:rPr>
          <w:rFonts w:hint="cs"/>
          <w:rtl/>
          <w:lang w:eastAsia="he-IL"/>
        </w:rPr>
        <w:t>.</w:t>
      </w:r>
    </w:p>
    <w:p w:rsidR="00FD1EA4" w:rsidRDefault="00FD1EA4" w:rsidP="003B58B6">
      <w:pPr>
        <w:rPr>
          <w:rtl/>
          <w:lang w:eastAsia="he-IL"/>
        </w:rPr>
      </w:pPr>
    </w:p>
    <w:p w:rsidR="00FD1EA4" w:rsidRDefault="003B58B6" w:rsidP="003B58B6">
      <w:pPr>
        <w:rPr>
          <w:rtl/>
          <w:lang w:eastAsia="he-IL"/>
        </w:rPr>
      </w:pPr>
      <w:bookmarkStart w:id="5922" w:name="_ETM_Q1_2514503"/>
      <w:bookmarkEnd w:id="5922"/>
      <w:r>
        <w:rPr>
          <w:rFonts w:hint="cs"/>
          <w:rtl/>
          <w:lang w:eastAsia="he-IL"/>
        </w:rPr>
        <w:t>יכול להיות שיש פה איזה פער של להיות בנק</w:t>
      </w:r>
      <w:r w:rsidR="00FD1EA4">
        <w:rPr>
          <w:rFonts w:hint="cs"/>
          <w:rtl/>
          <w:lang w:eastAsia="he-IL"/>
        </w:rPr>
        <w:t>, שלמיטב ידיעתי להיות בנק</w:t>
      </w:r>
      <w:bookmarkStart w:id="5923" w:name="_ETM_Q1_2517583"/>
      <w:bookmarkEnd w:id="5923"/>
      <w:r>
        <w:rPr>
          <w:rFonts w:hint="cs"/>
          <w:rtl/>
          <w:lang w:eastAsia="he-IL"/>
        </w:rPr>
        <w:t xml:space="preserve"> </w:t>
      </w:r>
      <w:bookmarkStart w:id="5924" w:name="_ETM_Q1_2521637"/>
      <w:bookmarkEnd w:id="5924"/>
      <w:r>
        <w:rPr>
          <w:rFonts w:hint="cs"/>
          <w:rtl/>
          <w:lang w:eastAsia="he-IL"/>
        </w:rPr>
        <w:t xml:space="preserve">זה לא רק לתת ריבית על </w:t>
      </w:r>
      <w:proofErr w:type="spellStart"/>
      <w:r>
        <w:rPr>
          <w:rFonts w:hint="cs"/>
          <w:rtl/>
          <w:lang w:eastAsia="he-IL"/>
        </w:rPr>
        <w:t>העו"ש</w:t>
      </w:r>
      <w:proofErr w:type="spellEnd"/>
      <w:r w:rsidR="00FD1EA4">
        <w:rPr>
          <w:rFonts w:hint="cs"/>
          <w:rtl/>
          <w:lang w:eastAsia="he-IL"/>
        </w:rPr>
        <w:t>,</w:t>
      </w:r>
      <w:r>
        <w:rPr>
          <w:rFonts w:hint="cs"/>
          <w:rtl/>
          <w:lang w:eastAsia="he-IL"/>
        </w:rPr>
        <w:t xml:space="preserve"> אלא בעצם כל</w:t>
      </w:r>
      <w:bookmarkStart w:id="5925" w:name="_ETM_Q1_2526132"/>
      <w:bookmarkEnd w:id="5925"/>
      <w:r>
        <w:rPr>
          <w:rFonts w:hint="cs"/>
          <w:rtl/>
          <w:lang w:eastAsia="he-IL"/>
        </w:rPr>
        <w:t xml:space="preserve"> הנושא של המינוף ביחס </w:t>
      </w:r>
      <w:bookmarkStart w:id="5926" w:name="_ETM_Q1_2522483"/>
      <w:bookmarkStart w:id="5927" w:name="_ETM_Q1_2521329"/>
      <w:bookmarkStart w:id="5928" w:name="_ETM_Q1_2521451"/>
      <w:bookmarkEnd w:id="5926"/>
      <w:bookmarkEnd w:id="5927"/>
      <w:bookmarkEnd w:id="5928"/>
      <w:r w:rsidR="00FD1EA4">
        <w:rPr>
          <w:rFonts w:hint="cs"/>
          <w:rtl/>
          <w:lang w:eastAsia="he-IL"/>
        </w:rPr>
        <w:t>-</w:t>
      </w:r>
      <w:bookmarkStart w:id="5929" w:name="_ETM_Q1_2523080"/>
      <w:bookmarkEnd w:id="5929"/>
      <w:r w:rsidR="00FD1EA4">
        <w:rPr>
          <w:rFonts w:hint="cs"/>
          <w:rtl/>
          <w:lang w:eastAsia="he-IL"/>
        </w:rPr>
        <w:t xml:space="preserve"> - -</w:t>
      </w:r>
      <w:r>
        <w:rPr>
          <w:rFonts w:hint="cs"/>
          <w:rtl/>
          <w:lang w:eastAsia="he-IL"/>
        </w:rPr>
        <w:t xml:space="preserve"> ההון </w:t>
      </w:r>
      <w:proofErr w:type="spellStart"/>
      <w:r>
        <w:rPr>
          <w:rFonts w:hint="cs"/>
          <w:rtl/>
          <w:lang w:eastAsia="he-IL"/>
        </w:rPr>
        <w:t>וכו</w:t>
      </w:r>
      <w:proofErr w:type="spellEnd"/>
      <w:r>
        <w:rPr>
          <w:rFonts w:hint="cs"/>
          <w:rtl/>
          <w:lang w:eastAsia="he-IL"/>
        </w:rPr>
        <w:t xml:space="preserve">'. וכאן </w:t>
      </w:r>
      <w:bookmarkStart w:id="5930" w:name="_ETM_Q1_2530736"/>
      <w:bookmarkEnd w:id="5930"/>
      <w:r w:rsidR="00FD1EA4">
        <w:rPr>
          <w:rFonts w:hint="cs"/>
          <w:rtl/>
          <w:lang w:eastAsia="he-IL"/>
        </w:rPr>
        <w:t xml:space="preserve">כרגע </w:t>
      </w:r>
      <w:r>
        <w:rPr>
          <w:rFonts w:hint="cs"/>
          <w:rtl/>
          <w:lang w:eastAsia="he-IL"/>
        </w:rPr>
        <w:t>זה לא מה שמוצע</w:t>
      </w:r>
      <w:r w:rsidR="00383FCD">
        <w:rPr>
          <w:rFonts w:hint="cs"/>
          <w:rtl/>
          <w:lang w:eastAsia="he-IL"/>
        </w:rPr>
        <w:t>,</w:t>
      </w:r>
      <w:bookmarkStart w:id="5931" w:name="_ETM_Q1_2603333"/>
      <w:bookmarkEnd w:id="5931"/>
      <w:r>
        <w:rPr>
          <w:rFonts w:hint="cs"/>
          <w:rtl/>
          <w:lang w:eastAsia="he-IL"/>
        </w:rPr>
        <w:t xml:space="preserve"> ולראייה המודלים הקיימים בעולם כבר, </w:t>
      </w:r>
      <w:bookmarkStart w:id="5932" w:name="_ETM_Q1_2535759"/>
      <w:bookmarkEnd w:id="5932"/>
      <w:r>
        <w:rPr>
          <w:rFonts w:hint="cs"/>
          <w:rtl/>
          <w:lang w:eastAsia="he-IL"/>
        </w:rPr>
        <w:t>ש</w:t>
      </w:r>
      <w:r w:rsidR="00FD1EA4">
        <w:rPr>
          <w:rFonts w:hint="cs"/>
          <w:rtl/>
          <w:lang w:eastAsia="he-IL"/>
        </w:rPr>
        <w:t>-</w:t>
      </w:r>
      <w:r w:rsidR="00FD1EA4">
        <w:rPr>
          <w:lang w:eastAsia="he-IL"/>
        </w:rPr>
        <w:t xml:space="preserve"> </w:t>
      </w:r>
      <w:r w:rsidR="00FD1EA4">
        <w:rPr>
          <w:rFonts w:hint="cs"/>
          <w:lang w:eastAsia="he-IL"/>
        </w:rPr>
        <w:t>A</w:t>
      </w:r>
      <w:bookmarkStart w:id="5933" w:name="_ETM_Q1_2529967"/>
      <w:bookmarkEnd w:id="5933"/>
      <w:r w:rsidR="00FD1EA4">
        <w:rPr>
          <w:lang w:eastAsia="he-IL"/>
        </w:rPr>
        <w:t>pple pay</w:t>
      </w:r>
      <w:bookmarkStart w:id="5934" w:name="_ETM_Q1_2532637"/>
      <w:bookmarkEnd w:id="5934"/>
      <w:r w:rsidR="00FD1EA4">
        <w:rPr>
          <w:rFonts w:hint="cs"/>
          <w:rtl/>
          <w:lang w:eastAsia="he-IL"/>
        </w:rPr>
        <w:t xml:space="preserve">הרי </w:t>
      </w:r>
      <w:r>
        <w:rPr>
          <w:rFonts w:hint="cs"/>
          <w:rtl/>
          <w:lang w:eastAsia="he-IL"/>
        </w:rPr>
        <w:t>משלמים בשותפות</w:t>
      </w:r>
      <w:bookmarkStart w:id="5935" w:name="_ETM_Q1_2534303"/>
      <w:bookmarkEnd w:id="5935"/>
      <w:r w:rsidR="00FD1EA4">
        <w:rPr>
          <w:rFonts w:hint="cs"/>
          <w:rtl/>
          <w:lang w:eastAsia="he-IL"/>
        </w:rPr>
        <w:t xml:space="preserve">, אמנם מבנק, אבל </w:t>
      </w:r>
      <w:r>
        <w:rPr>
          <w:rFonts w:hint="cs"/>
          <w:rtl/>
          <w:lang w:eastAsia="he-IL"/>
        </w:rPr>
        <w:t xml:space="preserve">דרך גורם תשלומים, אבל </w:t>
      </w:r>
      <w:bookmarkStart w:id="5936" w:name="_ETM_Q1_2542338"/>
      <w:bookmarkEnd w:id="5936"/>
      <w:r>
        <w:rPr>
          <w:rFonts w:hint="cs"/>
          <w:rtl/>
          <w:lang w:eastAsia="he-IL"/>
        </w:rPr>
        <w:t xml:space="preserve">עדיין אנחנו באים ואומרים שיכול להיות אז, </w:t>
      </w:r>
      <w:bookmarkStart w:id="5937" w:name="_ETM_Q1_2540576"/>
      <w:bookmarkEnd w:id="5937"/>
      <w:r>
        <w:rPr>
          <w:rFonts w:hint="cs"/>
          <w:rtl/>
          <w:lang w:eastAsia="he-IL"/>
        </w:rPr>
        <w:t xml:space="preserve">שאנחנו צריכים להציע </w:t>
      </w:r>
      <w:bookmarkStart w:id="5938" w:name="_ETM_Q1_2541838"/>
      <w:bookmarkEnd w:id="5938"/>
      <w:r>
        <w:rPr>
          <w:rFonts w:hint="cs"/>
          <w:rtl/>
          <w:lang w:eastAsia="he-IL"/>
        </w:rPr>
        <w:t xml:space="preserve">כאן כל מיני מודלים, אולי שותפויות אולי אחרים, אבל הרעיון </w:t>
      </w:r>
      <w:bookmarkStart w:id="5939" w:name="_ETM_Q1_2547370"/>
      <w:bookmarkEnd w:id="5939"/>
      <w:r>
        <w:rPr>
          <w:rFonts w:hint="cs"/>
          <w:rtl/>
          <w:lang w:eastAsia="he-IL"/>
        </w:rPr>
        <w:t>שאומר שבו, אם אני שם בארנק, אני יכול לקבל</w:t>
      </w:r>
      <w:bookmarkStart w:id="5940" w:name="_ETM_Q1_2551213"/>
      <w:bookmarkEnd w:id="5940"/>
      <w:r>
        <w:rPr>
          <w:rFonts w:hint="cs"/>
          <w:rtl/>
          <w:lang w:eastAsia="he-IL"/>
        </w:rPr>
        <w:t xml:space="preserve"> במודל כזה או אחר איזושהי ריבית על הסכום ששוכב </w:t>
      </w:r>
      <w:bookmarkStart w:id="5941" w:name="_ETM_Q1_2557138"/>
      <w:bookmarkEnd w:id="5941"/>
      <w:r>
        <w:rPr>
          <w:rFonts w:hint="cs"/>
          <w:rtl/>
          <w:lang w:eastAsia="he-IL"/>
        </w:rPr>
        <w:t>שם, בלי שאחד, יכול להיות שבנק ישראל יגיד זה</w:t>
      </w:r>
      <w:bookmarkStart w:id="5942" w:name="_ETM_Q1_2563298"/>
      <w:bookmarkEnd w:id="5942"/>
      <w:r>
        <w:rPr>
          <w:rFonts w:hint="cs"/>
          <w:rtl/>
          <w:lang w:eastAsia="he-IL"/>
        </w:rPr>
        <w:t xml:space="preserve"> חייב לשכב בחשבון בבנק ישראל,</w:t>
      </w:r>
      <w:r w:rsidR="00FD1EA4">
        <w:rPr>
          <w:rFonts w:hint="cs"/>
          <w:rtl/>
          <w:lang w:eastAsia="he-IL"/>
        </w:rPr>
        <w:t xml:space="preserve"> </w:t>
      </w:r>
      <w:bookmarkStart w:id="5943" w:name="_ETM_Q1_2565430"/>
      <w:bookmarkEnd w:id="5943"/>
      <w:r>
        <w:rPr>
          <w:rFonts w:hint="cs"/>
          <w:rtl/>
          <w:lang w:eastAsia="he-IL"/>
        </w:rPr>
        <w:t>י</w:t>
      </w:r>
      <w:bookmarkStart w:id="5944" w:name="_ETM_Q1_2561056"/>
      <w:bookmarkEnd w:id="5944"/>
      <w:r>
        <w:rPr>
          <w:rFonts w:hint="cs"/>
          <w:rtl/>
          <w:lang w:eastAsia="he-IL"/>
        </w:rPr>
        <w:t xml:space="preserve">כול להיות שזה צריך להיות </w:t>
      </w:r>
      <w:bookmarkStart w:id="5945" w:name="_ETM_Q1_2563200"/>
      <w:bookmarkEnd w:id="5945"/>
      <w:r>
        <w:rPr>
          <w:rFonts w:hint="cs"/>
          <w:rtl/>
          <w:lang w:eastAsia="he-IL"/>
        </w:rPr>
        <w:t xml:space="preserve">רק באג"ח מדינה, וכמובן אי אפשר למנף. כלומר, גם אם </w:t>
      </w:r>
      <w:bookmarkStart w:id="5946" w:name="_ETM_Q1_2568671"/>
      <w:bookmarkEnd w:id="5946"/>
      <w:r>
        <w:rPr>
          <w:rFonts w:hint="cs"/>
          <w:rtl/>
          <w:lang w:eastAsia="he-IL"/>
        </w:rPr>
        <w:t>הגוף קורס אי אפשר למנף את הכסף הזה</w:t>
      </w:r>
      <w:r w:rsidR="00FD1EA4">
        <w:rPr>
          <w:rFonts w:hint="cs"/>
          <w:rtl/>
          <w:lang w:eastAsia="he-IL"/>
        </w:rPr>
        <w:t>,</w:t>
      </w:r>
      <w:r>
        <w:rPr>
          <w:rFonts w:hint="cs"/>
          <w:rtl/>
          <w:lang w:eastAsia="he-IL"/>
        </w:rPr>
        <w:t xml:space="preserve"> אז </w:t>
      </w:r>
      <w:bookmarkStart w:id="5947" w:name="_ETM_Q1_2572377"/>
      <w:bookmarkEnd w:id="5947"/>
      <w:r>
        <w:rPr>
          <w:rFonts w:hint="cs"/>
          <w:rtl/>
          <w:lang w:eastAsia="he-IL"/>
        </w:rPr>
        <w:t>יכול להיות</w:t>
      </w:r>
      <w:r w:rsidR="00FD1EA4">
        <w:rPr>
          <w:rFonts w:hint="cs"/>
          <w:rtl/>
          <w:lang w:eastAsia="he-IL"/>
        </w:rPr>
        <w:t xml:space="preserve"> </w:t>
      </w:r>
      <w:r>
        <w:rPr>
          <w:rFonts w:hint="cs"/>
          <w:rtl/>
          <w:lang w:eastAsia="he-IL"/>
        </w:rPr>
        <w:t>ש</w:t>
      </w:r>
      <w:bookmarkStart w:id="5948" w:name="_ETM_Q1_2573563"/>
      <w:bookmarkEnd w:id="5948"/>
      <w:r>
        <w:rPr>
          <w:rFonts w:hint="cs"/>
          <w:rtl/>
          <w:lang w:eastAsia="he-IL"/>
        </w:rPr>
        <w:t xml:space="preserve">אנחנו מייצרים כאן רצף. </w:t>
      </w:r>
    </w:p>
    <w:p w:rsidR="00FD1EA4" w:rsidRDefault="00FD1EA4" w:rsidP="003B58B6">
      <w:pPr>
        <w:rPr>
          <w:rtl/>
          <w:lang w:eastAsia="he-IL"/>
        </w:rPr>
      </w:pPr>
      <w:bookmarkStart w:id="5949" w:name="_ETM_Q1_2576399"/>
      <w:bookmarkEnd w:id="5949"/>
    </w:p>
    <w:p w:rsidR="00383FCD" w:rsidRDefault="003B58B6" w:rsidP="003B58B6">
      <w:pPr>
        <w:rPr>
          <w:rtl/>
          <w:lang w:eastAsia="he-IL"/>
        </w:rPr>
      </w:pPr>
      <w:bookmarkStart w:id="5950" w:name="_ETM_Q1_2576672"/>
      <w:bookmarkStart w:id="5951" w:name="_ETM_Q1_2576747"/>
      <w:bookmarkStart w:id="5952" w:name="_ETM_Q1_2576800"/>
      <w:bookmarkEnd w:id="5950"/>
      <w:bookmarkEnd w:id="5951"/>
      <w:bookmarkEnd w:id="5952"/>
      <w:r>
        <w:rPr>
          <w:rFonts w:hint="cs"/>
          <w:rtl/>
          <w:lang w:eastAsia="he-IL"/>
        </w:rPr>
        <w:t>את נגעת בנקודה שבעיני</w:t>
      </w:r>
      <w:bookmarkStart w:id="5953" w:name="_ETM_Q1_2573871"/>
      <w:bookmarkEnd w:id="5953"/>
      <w:r>
        <w:rPr>
          <w:rFonts w:hint="cs"/>
          <w:rtl/>
          <w:lang w:eastAsia="he-IL"/>
        </w:rPr>
        <w:t>י</w:t>
      </w:r>
      <w:bookmarkStart w:id="5954" w:name="_ETM_Q1_2570080"/>
      <w:bookmarkEnd w:id="5954"/>
      <w:r>
        <w:rPr>
          <w:rFonts w:hint="cs"/>
          <w:rtl/>
          <w:lang w:eastAsia="he-IL"/>
        </w:rPr>
        <w:t xml:space="preserve">, </w:t>
      </w:r>
      <w:bookmarkStart w:id="5955" w:name="_ETM_Q1_2576981"/>
      <w:bookmarkEnd w:id="5955"/>
      <w:r>
        <w:rPr>
          <w:rFonts w:hint="cs"/>
          <w:rtl/>
          <w:lang w:eastAsia="he-IL"/>
        </w:rPr>
        <w:t xml:space="preserve">יושב הראש, </w:t>
      </w:r>
      <w:bookmarkStart w:id="5956" w:name="_ETM_Q1_2573263"/>
      <w:bookmarkEnd w:id="5956"/>
      <w:r>
        <w:rPr>
          <w:rFonts w:hint="cs"/>
          <w:rtl/>
          <w:lang w:eastAsia="he-IL"/>
        </w:rPr>
        <w:t>היא נקודה קריטית, על המושג</w:t>
      </w:r>
      <w:bookmarkStart w:id="5957" w:name="_ETM_Q1_2578259"/>
      <w:bookmarkEnd w:id="5957"/>
      <w:r>
        <w:rPr>
          <w:rFonts w:hint="cs"/>
          <w:rtl/>
          <w:lang w:eastAsia="he-IL"/>
        </w:rPr>
        <w:t xml:space="preserve"> בנקאות זעירה. יש היום </w:t>
      </w:r>
      <w:bookmarkStart w:id="5958" w:name="_ETM_Q1_2575253"/>
      <w:bookmarkEnd w:id="5958"/>
      <w:r>
        <w:rPr>
          <w:rFonts w:hint="cs"/>
          <w:rtl/>
          <w:lang w:eastAsia="he-IL"/>
        </w:rPr>
        <w:t>דיון בבנקאות העולמית, בארצות הברית בעיקר,</w:t>
      </w:r>
      <w:bookmarkStart w:id="5959" w:name="_ETM_Q1_2580625"/>
      <w:bookmarkEnd w:id="5959"/>
      <w:r>
        <w:rPr>
          <w:rFonts w:hint="cs"/>
          <w:rtl/>
          <w:lang w:eastAsia="he-IL"/>
        </w:rPr>
        <w:t xml:space="preserve"> אחרי קריסה של כמה בנקים ב</w:t>
      </w:r>
      <w:bookmarkStart w:id="5960" w:name="_ETM_Q1_2578852"/>
      <w:bookmarkEnd w:id="5960"/>
      <w:r>
        <w:rPr>
          <w:rFonts w:hint="cs"/>
          <w:rtl/>
          <w:lang w:eastAsia="he-IL"/>
        </w:rPr>
        <w:t>ינוניים, על הרצף הזה, שבארצות</w:t>
      </w:r>
      <w:bookmarkStart w:id="5961" w:name="_ETM_Q1_2583714"/>
      <w:bookmarkEnd w:id="5961"/>
      <w:r>
        <w:rPr>
          <w:rFonts w:hint="cs"/>
          <w:rtl/>
          <w:lang w:eastAsia="he-IL"/>
        </w:rPr>
        <w:t xml:space="preserve"> הברית יש תופעה מדהימה, דרך אגב בגלל כוח פוליטי</w:t>
      </w:r>
      <w:bookmarkStart w:id="5962" w:name="_ETM_Q1_2588833"/>
      <w:bookmarkEnd w:id="5962"/>
      <w:r>
        <w:rPr>
          <w:rFonts w:hint="cs"/>
          <w:rtl/>
          <w:lang w:eastAsia="he-IL"/>
        </w:rPr>
        <w:t xml:space="preserve"> מאוד גדול,</w:t>
      </w:r>
      <w:bookmarkStart w:id="5963" w:name="_ETM_Q1_2584795"/>
      <w:bookmarkEnd w:id="5963"/>
      <w:r>
        <w:rPr>
          <w:rFonts w:hint="cs"/>
          <w:rtl/>
          <w:lang w:eastAsia="he-IL"/>
        </w:rPr>
        <w:t xml:space="preserve"> שיש לבנקים הזעירים, שבה יש המון בנקים זעירים,</w:t>
      </w:r>
      <w:bookmarkStart w:id="5964" w:name="_ETM_Q1_2590697"/>
      <w:bookmarkEnd w:id="5964"/>
      <w:r>
        <w:rPr>
          <w:rFonts w:hint="cs"/>
          <w:rtl/>
          <w:lang w:eastAsia="he-IL"/>
        </w:rPr>
        <w:t xml:space="preserve"> ממש בנקים של </w:t>
      </w:r>
      <w:r>
        <w:rPr>
          <w:lang w:eastAsia="he-IL"/>
        </w:rPr>
        <w:t>regions</w:t>
      </w:r>
      <w:r>
        <w:rPr>
          <w:rFonts w:hint="cs"/>
          <w:rtl/>
          <w:lang w:eastAsia="he-IL"/>
        </w:rPr>
        <w:t xml:space="preserve"> ממש קטנים יחסית, בנקים ענקיים</w:t>
      </w:r>
      <w:r w:rsidR="00383FCD">
        <w:rPr>
          <w:rFonts w:hint="cs"/>
          <w:rtl/>
          <w:lang w:eastAsia="he-IL"/>
        </w:rPr>
        <w:t>,</w:t>
      </w:r>
      <w:r>
        <w:rPr>
          <w:rFonts w:hint="cs"/>
          <w:rtl/>
          <w:lang w:eastAsia="he-IL"/>
        </w:rPr>
        <w:t xml:space="preserve"> ואיזו</w:t>
      </w:r>
      <w:bookmarkStart w:id="5965" w:name="_ETM_Q1_2596668"/>
      <w:bookmarkEnd w:id="5965"/>
      <w:r>
        <w:rPr>
          <w:rFonts w:hint="cs"/>
          <w:rtl/>
          <w:lang w:eastAsia="he-IL"/>
        </w:rPr>
        <w:t xml:space="preserve"> שכבה בינונית והסיפור שעכשיו עוסקים בו </w:t>
      </w:r>
      <w:bookmarkStart w:id="5966" w:name="_ETM_Q1_2597562"/>
      <w:bookmarkEnd w:id="5966"/>
      <w:r w:rsidR="00383FCD">
        <w:rPr>
          <w:rFonts w:hint="cs"/>
          <w:rtl/>
          <w:lang w:eastAsia="he-IL"/>
        </w:rPr>
        <w:t>ברגולציה</w:t>
      </w:r>
      <w:r>
        <w:rPr>
          <w:rFonts w:hint="cs"/>
          <w:rtl/>
          <w:lang w:eastAsia="he-IL"/>
        </w:rPr>
        <w:t xml:space="preserve"> בארצות הברית זה </w:t>
      </w:r>
      <w:bookmarkStart w:id="5967" w:name="_ETM_Q1_2599530"/>
      <w:bookmarkEnd w:id="5967"/>
      <w:r>
        <w:rPr>
          <w:rFonts w:hint="cs"/>
          <w:rtl/>
          <w:lang w:eastAsia="he-IL"/>
        </w:rPr>
        <w:t>על השכבה הבינונית. כ</w:t>
      </w:r>
      <w:r w:rsidR="00383FCD">
        <w:rPr>
          <w:rFonts w:hint="cs"/>
          <w:rtl/>
          <w:lang w:eastAsia="he-IL"/>
        </w:rPr>
        <w:t>י</w:t>
      </w:r>
      <w:r>
        <w:rPr>
          <w:rFonts w:hint="cs"/>
          <w:rtl/>
          <w:lang w:eastAsia="he-IL"/>
        </w:rPr>
        <w:t xml:space="preserve">, מה זה בינוני? </w:t>
      </w:r>
      <w:bookmarkStart w:id="5968" w:name="_ETM_Q1_2605718"/>
      <w:bookmarkEnd w:id="5968"/>
      <w:r>
        <w:rPr>
          <w:rFonts w:hint="cs"/>
          <w:rtl/>
          <w:lang w:eastAsia="he-IL"/>
        </w:rPr>
        <w:t>אבל בישר</w:t>
      </w:r>
      <w:bookmarkStart w:id="5969" w:name="_ETM_Q1_2605417"/>
      <w:bookmarkEnd w:id="5969"/>
      <w:r>
        <w:rPr>
          <w:rFonts w:hint="cs"/>
          <w:rtl/>
          <w:lang w:eastAsia="he-IL"/>
        </w:rPr>
        <w:t xml:space="preserve">אל </w:t>
      </w:r>
      <w:bookmarkStart w:id="5970" w:name="_ETM_Q1_2601086"/>
      <w:bookmarkEnd w:id="5970"/>
      <w:r>
        <w:rPr>
          <w:rFonts w:hint="cs"/>
          <w:rtl/>
          <w:lang w:eastAsia="he-IL"/>
        </w:rPr>
        <w:t xml:space="preserve">אין לנו את זה, יש לנו או בנקים ענקיים </w:t>
      </w:r>
      <w:bookmarkStart w:id="5971" w:name="_ETM_Q1_2604431"/>
      <w:bookmarkEnd w:id="5971"/>
      <w:r>
        <w:rPr>
          <w:rFonts w:hint="cs"/>
          <w:rtl/>
          <w:lang w:eastAsia="he-IL"/>
        </w:rPr>
        <w:t>מעולים,</w:t>
      </w:r>
      <w:r w:rsidR="00383FCD">
        <w:rPr>
          <w:rFonts w:hint="cs"/>
          <w:rtl/>
          <w:lang w:eastAsia="he-IL"/>
        </w:rPr>
        <w:t xml:space="preserve"> </w:t>
      </w:r>
      <w:r>
        <w:rPr>
          <w:rFonts w:hint="cs"/>
          <w:rtl/>
          <w:lang w:eastAsia="he-IL"/>
        </w:rPr>
        <w:t xml:space="preserve">חזקים ויציבים, או אין </w:t>
      </w:r>
      <w:proofErr w:type="spellStart"/>
      <w:r>
        <w:rPr>
          <w:rFonts w:hint="cs"/>
          <w:rtl/>
          <w:lang w:eastAsia="he-IL"/>
        </w:rPr>
        <w:t>אין</w:t>
      </w:r>
      <w:proofErr w:type="spellEnd"/>
      <w:r>
        <w:rPr>
          <w:rFonts w:hint="cs"/>
          <w:rtl/>
          <w:lang w:eastAsia="he-IL"/>
        </w:rPr>
        <w:t xml:space="preserve">. </w:t>
      </w:r>
    </w:p>
    <w:p w:rsidR="00383FCD" w:rsidRDefault="00383FCD" w:rsidP="003B58B6">
      <w:pPr>
        <w:rPr>
          <w:rtl/>
          <w:lang w:eastAsia="he-IL"/>
        </w:rPr>
      </w:pPr>
      <w:bookmarkStart w:id="5972" w:name="_ETM_Q1_2614065"/>
      <w:bookmarkStart w:id="5973" w:name="_ETM_Q1_2614215"/>
      <w:bookmarkEnd w:id="5972"/>
      <w:bookmarkEnd w:id="5973"/>
    </w:p>
    <w:p w:rsidR="003B58B6" w:rsidRDefault="003B58B6" w:rsidP="003B58B6">
      <w:pPr>
        <w:rPr>
          <w:rtl/>
          <w:lang w:eastAsia="he-IL"/>
        </w:rPr>
      </w:pPr>
      <w:bookmarkStart w:id="5974" w:name="_ETM_Q1_2614258"/>
      <w:bookmarkStart w:id="5975" w:name="_ETM_Q1_2614365"/>
      <w:bookmarkEnd w:id="5974"/>
      <w:bookmarkEnd w:id="5975"/>
      <w:r>
        <w:rPr>
          <w:rFonts w:hint="cs"/>
          <w:rtl/>
          <w:lang w:eastAsia="he-IL"/>
        </w:rPr>
        <w:t xml:space="preserve">בנק ישראל עשה מהלך </w:t>
      </w:r>
      <w:bookmarkStart w:id="5976" w:name="_ETM_Q1_2609891"/>
      <w:bookmarkEnd w:id="5976"/>
      <w:r>
        <w:rPr>
          <w:rFonts w:hint="cs"/>
          <w:rtl/>
          <w:lang w:eastAsia="he-IL"/>
        </w:rPr>
        <w:t>ונכנס בנק חדש, ייכנס בעזרת ה' עוד בנק חדש, אבל</w:t>
      </w:r>
      <w:bookmarkStart w:id="5977" w:name="_ETM_Q1_2614432"/>
      <w:bookmarkEnd w:id="5977"/>
      <w:r>
        <w:rPr>
          <w:rFonts w:hint="cs"/>
          <w:rtl/>
          <w:lang w:eastAsia="he-IL"/>
        </w:rPr>
        <w:t xml:space="preserve"> זו לא הבנקאות הזעירה. אולי </w:t>
      </w:r>
      <w:bookmarkStart w:id="5978" w:name="_ETM_Q1_2612670"/>
      <w:bookmarkEnd w:id="5978"/>
      <w:r>
        <w:rPr>
          <w:rFonts w:hint="cs"/>
          <w:rtl/>
          <w:lang w:eastAsia="he-IL"/>
        </w:rPr>
        <w:t xml:space="preserve">יש לנו אפשרות, רק </w:t>
      </w:r>
      <w:bookmarkStart w:id="5979" w:name="_ETM_Q1_2615005"/>
      <w:bookmarkEnd w:id="5979"/>
      <w:r>
        <w:rPr>
          <w:rFonts w:hint="cs"/>
          <w:rtl/>
          <w:lang w:eastAsia="he-IL"/>
        </w:rPr>
        <w:t>בסגמנט של הפ</w:t>
      </w:r>
      <w:r w:rsidR="00383FCD">
        <w:rPr>
          <w:rFonts w:hint="cs"/>
          <w:rtl/>
          <w:lang w:eastAsia="he-IL"/>
        </w:rPr>
        <w:t>י</w:t>
      </w:r>
      <w:r>
        <w:rPr>
          <w:rFonts w:hint="cs"/>
          <w:rtl/>
          <w:lang w:eastAsia="he-IL"/>
        </w:rPr>
        <w:t xml:space="preserve">קדונות, עם הנחיות שבנק ישראל יגיד מה הם, </w:t>
      </w:r>
      <w:bookmarkStart w:id="5980" w:name="_ETM_Q1_2620286"/>
      <w:bookmarkEnd w:id="5980"/>
      <w:r>
        <w:rPr>
          <w:rFonts w:hint="cs"/>
          <w:rtl/>
          <w:lang w:eastAsia="he-IL"/>
        </w:rPr>
        <w:t xml:space="preserve">הם המומחים. אבל למה לחסום כאן את ההזדמנות לייצר </w:t>
      </w:r>
      <w:bookmarkStart w:id="5981" w:name="_ETM_Q1_2624632"/>
      <w:bookmarkEnd w:id="5981"/>
      <w:r>
        <w:rPr>
          <w:rFonts w:hint="cs"/>
          <w:rtl/>
          <w:lang w:eastAsia="he-IL"/>
        </w:rPr>
        <w:t>אלטרנטיבה</w:t>
      </w:r>
      <w:bookmarkStart w:id="5982" w:name="_ETM_Q1_2621161"/>
      <w:bookmarkEnd w:id="5982"/>
      <w:r>
        <w:rPr>
          <w:rFonts w:hint="cs"/>
          <w:rtl/>
          <w:lang w:eastAsia="he-IL"/>
        </w:rPr>
        <w:t xml:space="preserve"> לפ</w:t>
      </w:r>
      <w:r w:rsidR="00383FCD">
        <w:rPr>
          <w:rFonts w:hint="cs"/>
          <w:rtl/>
          <w:lang w:eastAsia="he-IL"/>
        </w:rPr>
        <w:t>י</w:t>
      </w:r>
      <w:r>
        <w:rPr>
          <w:rFonts w:hint="cs"/>
          <w:rtl/>
          <w:lang w:eastAsia="he-IL"/>
        </w:rPr>
        <w:t>קדונות מחוץ לבנקים</w:t>
      </w:r>
      <w:r w:rsidR="00383FCD">
        <w:rPr>
          <w:rFonts w:hint="cs"/>
          <w:rtl/>
          <w:lang w:eastAsia="he-IL"/>
        </w:rPr>
        <w:t>?</w:t>
      </w:r>
      <w:r>
        <w:rPr>
          <w:rFonts w:hint="cs"/>
          <w:rtl/>
          <w:lang w:eastAsia="he-IL"/>
        </w:rPr>
        <w:t xml:space="preserve"> בוא נגדיר באיזה תנאים</w:t>
      </w:r>
      <w:r w:rsidR="00383FCD">
        <w:rPr>
          <w:rFonts w:hint="cs"/>
          <w:rtl/>
          <w:lang w:eastAsia="he-IL"/>
        </w:rPr>
        <w:t>.</w:t>
      </w:r>
      <w:bookmarkStart w:id="5983" w:name="_ETM_Q1_2623632"/>
      <w:bookmarkEnd w:id="5983"/>
    </w:p>
    <w:p w:rsidR="003B58B6" w:rsidRDefault="003B58B6" w:rsidP="003B58B6">
      <w:pPr>
        <w:rPr>
          <w:rtl/>
          <w:lang w:eastAsia="he-IL"/>
        </w:rPr>
      </w:pPr>
      <w:bookmarkStart w:id="5984" w:name="_ETM_Q1_2626512"/>
      <w:bookmarkStart w:id="5985" w:name="_ETM_Q1_2626561"/>
      <w:bookmarkEnd w:id="5984"/>
      <w:bookmarkEnd w:id="5985"/>
    </w:p>
    <w:p w:rsidR="003B58B6" w:rsidRDefault="003B58B6" w:rsidP="003B58B6">
      <w:pPr>
        <w:pStyle w:val="af6"/>
        <w:keepNext/>
        <w:rPr>
          <w:rtl/>
        </w:rPr>
      </w:pPr>
      <w:bookmarkStart w:id="5986" w:name="ET_yor_6351_375"/>
      <w:r w:rsidRPr="003B58B6">
        <w:rPr>
          <w:rStyle w:val="TagStyle"/>
          <w:rtl/>
        </w:rPr>
        <w:t xml:space="preserve"> &lt;&lt; יור &gt;&gt; </w:t>
      </w:r>
      <w:r>
        <w:rPr>
          <w:rtl/>
        </w:rPr>
        <w:t>היו"ר אוהד טל:</w:t>
      </w:r>
      <w:r w:rsidRPr="003B58B6">
        <w:rPr>
          <w:rStyle w:val="TagStyle"/>
          <w:rtl/>
        </w:rPr>
        <w:t xml:space="preserve"> &lt;&lt; יור &gt;&gt;</w:t>
      </w:r>
      <w:r w:rsidR="00855D97">
        <w:rPr>
          <w:rtl/>
        </w:rPr>
        <w:t xml:space="preserve"> </w:t>
      </w:r>
      <w:r>
        <w:rPr>
          <w:rtl/>
        </w:rPr>
        <w:t xml:space="preserve"> </w:t>
      </w:r>
      <w:bookmarkEnd w:id="5986"/>
    </w:p>
    <w:p w:rsidR="003B58B6" w:rsidRDefault="003B58B6" w:rsidP="003B58B6">
      <w:pPr>
        <w:pStyle w:val="KeepWithNext"/>
        <w:rPr>
          <w:rtl/>
          <w:lang w:eastAsia="he-IL"/>
        </w:rPr>
      </w:pPr>
    </w:p>
    <w:p w:rsidR="003B58B6" w:rsidRDefault="00383FCD" w:rsidP="003B58B6">
      <w:pPr>
        <w:rPr>
          <w:rtl/>
          <w:lang w:eastAsia="he-IL"/>
        </w:rPr>
      </w:pPr>
      <w:bookmarkStart w:id="5987" w:name="_ETM_Q1_2626892"/>
      <w:bookmarkEnd w:id="5987"/>
      <w:r>
        <w:rPr>
          <w:rFonts w:hint="cs"/>
          <w:rtl/>
          <w:lang w:eastAsia="he-IL"/>
        </w:rPr>
        <w:t xml:space="preserve">שניה, </w:t>
      </w:r>
      <w:r w:rsidR="003B58B6">
        <w:rPr>
          <w:rFonts w:hint="cs"/>
          <w:rtl/>
          <w:lang w:eastAsia="he-IL"/>
        </w:rPr>
        <w:t>מה שאני מציע,</w:t>
      </w:r>
      <w:bookmarkStart w:id="5988" w:name="_ETM_Q1_2627902"/>
      <w:bookmarkEnd w:id="5988"/>
      <w:r w:rsidR="003B58B6">
        <w:rPr>
          <w:rFonts w:hint="cs"/>
          <w:rtl/>
          <w:lang w:eastAsia="he-IL"/>
        </w:rPr>
        <w:t xml:space="preserve"> כי יש הרבה אנשים שר</w:t>
      </w:r>
      <w:r>
        <w:rPr>
          <w:rFonts w:hint="cs"/>
          <w:rtl/>
          <w:lang w:eastAsia="he-IL"/>
        </w:rPr>
        <w:t>ו</w:t>
      </w:r>
      <w:r w:rsidR="003B58B6">
        <w:rPr>
          <w:rFonts w:hint="cs"/>
          <w:rtl/>
          <w:lang w:eastAsia="he-IL"/>
        </w:rPr>
        <w:t xml:space="preserve">צים להשתתף בדיון הזה. כל </w:t>
      </w:r>
      <w:bookmarkStart w:id="5989" w:name="_ETM_Q1_2633888"/>
      <w:bookmarkEnd w:id="5989"/>
      <w:r w:rsidR="003B58B6">
        <w:rPr>
          <w:rFonts w:hint="cs"/>
          <w:rtl/>
          <w:lang w:eastAsia="he-IL"/>
        </w:rPr>
        <w:t>מי שרוצה להגיב, תרשמו לעצמכם את כל ההערות, ובסוף באופן</w:t>
      </w:r>
      <w:bookmarkStart w:id="5990" w:name="_ETM_Q1_2639297"/>
      <w:bookmarkEnd w:id="5990"/>
      <w:r w:rsidR="003B58B6">
        <w:rPr>
          <w:rFonts w:hint="cs"/>
          <w:rtl/>
          <w:lang w:eastAsia="he-IL"/>
        </w:rPr>
        <w:t xml:space="preserve"> מרוכז אפשר יהיה להתרכז.</w:t>
      </w:r>
      <w:bookmarkStart w:id="5991" w:name="_ETM_Q1_2641627"/>
      <w:bookmarkEnd w:id="5991"/>
      <w:r>
        <w:rPr>
          <w:rFonts w:hint="cs"/>
          <w:rtl/>
          <w:lang w:eastAsia="he-IL"/>
        </w:rPr>
        <w:t xml:space="preserve"> בבקשה.</w:t>
      </w:r>
    </w:p>
    <w:p w:rsidR="003B58B6" w:rsidRDefault="003B58B6" w:rsidP="003B58B6">
      <w:pPr>
        <w:rPr>
          <w:rtl/>
          <w:lang w:eastAsia="he-IL"/>
        </w:rPr>
      </w:pPr>
      <w:bookmarkStart w:id="5992" w:name="_ETM_Q1_2641662"/>
      <w:bookmarkEnd w:id="5992"/>
    </w:p>
    <w:p w:rsidR="003B58B6" w:rsidRDefault="003B58B6" w:rsidP="003B58B6">
      <w:pPr>
        <w:pStyle w:val="af9"/>
        <w:keepNext/>
        <w:rPr>
          <w:rtl/>
          <w:lang w:eastAsia="he-IL"/>
        </w:rPr>
      </w:pPr>
      <w:bookmarkStart w:id="5993" w:name="ET_guest_משה_קאשי_376"/>
      <w:r w:rsidRPr="003B58B6">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3B58B6">
        <w:rPr>
          <w:rStyle w:val="TagStyle"/>
          <w:rtl/>
        </w:rPr>
        <w:t xml:space="preserve"> &lt;&lt; אורח &gt;&gt;</w:t>
      </w:r>
      <w:r w:rsidR="00855D97">
        <w:rPr>
          <w:rtl/>
          <w:lang w:eastAsia="he-IL"/>
        </w:rPr>
        <w:t xml:space="preserve"> </w:t>
      </w:r>
      <w:r>
        <w:rPr>
          <w:rtl/>
          <w:lang w:eastAsia="he-IL"/>
        </w:rPr>
        <w:t xml:space="preserve"> </w:t>
      </w:r>
      <w:bookmarkEnd w:id="5993"/>
    </w:p>
    <w:p w:rsidR="003B58B6" w:rsidRDefault="003B58B6" w:rsidP="003B58B6">
      <w:pPr>
        <w:pStyle w:val="KeepWithNext"/>
        <w:rPr>
          <w:rtl/>
          <w:lang w:eastAsia="he-IL"/>
        </w:rPr>
      </w:pPr>
    </w:p>
    <w:p w:rsidR="003B58B6" w:rsidRDefault="003B58B6" w:rsidP="003B58B6">
      <w:pPr>
        <w:rPr>
          <w:rtl/>
          <w:lang w:eastAsia="he-IL"/>
        </w:rPr>
      </w:pPr>
      <w:bookmarkStart w:id="5994" w:name="_ETM_Q1_2642970"/>
      <w:bookmarkStart w:id="5995" w:name="_ETM_Q1_2643006"/>
      <w:bookmarkEnd w:id="5994"/>
      <w:bookmarkEnd w:id="5995"/>
      <w:r>
        <w:rPr>
          <w:rFonts w:hint="cs"/>
          <w:rtl/>
          <w:lang w:eastAsia="he-IL"/>
        </w:rPr>
        <w:t xml:space="preserve">משה </w:t>
      </w:r>
      <w:proofErr w:type="spellStart"/>
      <w:r>
        <w:rPr>
          <w:rFonts w:hint="cs"/>
          <w:rtl/>
          <w:lang w:eastAsia="he-IL"/>
        </w:rPr>
        <w:t>קאשי</w:t>
      </w:r>
      <w:proofErr w:type="spellEnd"/>
      <w:r>
        <w:rPr>
          <w:rFonts w:hint="cs"/>
          <w:rtl/>
          <w:lang w:eastAsia="he-IL"/>
        </w:rPr>
        <w:t xml:space="preserve"> מלובי 99. הייתי קודם כל </w:t>
      </w:r>
      <w:bookmarkStart w:id="5996" w:name="_ETM_Q1_2646489"/>
      <w:bookmarkEnd w:id="5996"/>
      <w:r>
        <w:rPr>
          <w:rFonts w:hint="cs"/>
          <w:rtl/>
          <w:lang w:eastAsia="he-IL"/>
        </w:rPr>
        <w:t>רוצה להתייחס לדברים של אנד</w:t>
      </w:r>
      <w:r w:rsidR="00383FCD">
        <w:rPr>
          <w:rFonts w:hint="cs"/>
          <w:rtl/>
          <w:lang w:eastAsia="he-IL"/>
        </w:rPr>
        <w:t>ר</w:t>
      </w:r>
      <w:r>
        <w:rPr>
          <w:rFonts w:hint="cs"/>
          <w:rtl/>
          <w:lang w:eastAsia="he-IL"/>
        </w:rPr>
        <w:t xml:space="preserve">ו ושל </w:t>
      </w:r>
      <w:proofErr w:type="spellStart"/>
      <w:r>
        <w:rPr>
          <w:rFonts w:hint="cs"/>
          <w:rtl/>
          <w:lang w:eastAsia="he-IL"/>
        </w:rPr>
        <w:t>טידה</w:t>
      </w:r>
      <w:bookmarkStart w:id="5997" w:name="_ETM_Q1_2645326"/>
      <w:bookmarkEnd w:id="5997"/>
      <w:proofErr w:type="spellEnd"/>
      <w:r>
        <w:rPr>
          <w:rFonts w:hint="cs"/>
          <w:rtl/>
          <w:lang w:eastAsia="he-IL"/>
        </w:rPr>
        <w:t>.</w:t>
      </w:r>
      <w:r w:rsidR="00A87B91">
        <w:rPr>
          <w:rFonts w:hint="cs"/>
          <w:rtl/>
          <w:lang w:eastAsia="he-IL"/>
        </w:rPr>
        <w:t xml:space="preserve"> להגיד שהרגולציה היא</w:t>
      </w:r>
      <w:bookmarkStart w:id="5998" w:name="_ETM_Q1_2650503"/>
      <w:bookmarkEnd w:id="5998"/>
      <w:r w:rsidR="00A87B91">
        <w:rPr>
          <w:rFonts w:hint="cs"/>
          <w:rtl/>
          <w:lang w:eastAsia="he-IL"/>
        </w:rPr>
        <w:t xml:space="preserve"> מקלה זה לא נכון. הרגולציה לגבי שמירת כספי הלקו</w:t>
      </w:r>
      <w:r w:rsidR="00383FCD">
        <w:rPr>
          <w:rFonts w:hint="cs"/>
          <w:rtl/>
          <w:lang w:eastAsia="he-IL"/>
        </w:rPr>
        <w:t>ח</w:t>
      </w:r>
      <w:r w:rsidR="00A87B91">
        <w:rPr>
          <w:rFonts w:hint="cs"/>
          <w:rtl/>
          <w:lang w:eastAsia="he-IL"/>
        </w:rPr>
        <w:t xml:space="preserve">ות היא </w:t>
      </w:r>
      <w:bookmarkStart w:id="5999" w:name="_ETM_Q1_2657088"/>
      <w:bookmarkEnd w:id="5999"/>
      <w:r w:rsidR="00A87B91">
        <w:rPr>
          <w:rFonts w:hint="cs"/>
          <w:rtl/>
          <w:lang w:eastAsia="he-IL"/>
        </w:rPr>
        <w:t>לא מקלה בכ</w:t>
      </w:r>
      <w:bookmarkStart w:id="6000" w:name="_ETM_Q1_2662261"/>
      <w:bookmarkEnd w:id="6000"/>
      <w:r w:rsidR="00A87B91">
        <w:rPr>
          <w:rFonts w:hint="cs"/>
          <w:rtl/>
          <w:lang w:eastAsia="he-IL"/>
        </w:rPr>
        <w:t>לל. הכספים יושבים בחשבון ייעודי</w:t>
      </w:r>
      <w:r w:rsidR="00383FCD">
        <w:rPr>
          <w:rFonts w:hint="cs"/>
          <w:rtl/>
          <w:lang w:eastAsia="he-IL"/>
        </w:rPr>
        <w:t>,</w:t>
      </w:r>
      <w:r w:rsidR="00A87B91">
        <w:rPr>
          <w:rFonts w:hint="cs"/>
          <w:rtl/>
          <w:lang w:eastAsia="he-IL"/>
        </w:rPr>
        <w:t xml:space="preserve"> למנהל התשלומים אסור </w:t>
      </w:r>
      <w:bookmarkStart w:id="6001" w:name="_ETM_Q1_2662283"/>
      <w:bookmarkEnd w:id="6001"/>
      <w:r w:rsidR="00A87B91">
        <w:rPr>
          <w:rFonts w:hint="cs"/>
          <w:rtl/>
          <w:lang w:eastAsia="he-IL"/>
        </w:rPr>
        <w:t>לגעת בכסף, אסור לו להשתמש בזה לצורך מתן אשראי שזה</w:t>
      </w:r>
      <w:bookmarkStart w:id="6002" w:name="_ETM_Q1_2667628"/>
      <w:bookmarkEnd w:id="6002"/>
      <w:r w:rsidR="00A87B91">
        <w:rPr>
          <w:rFonts w:hint="cs"/>
          <w:rtl/>
          <w:lang w:eastAsia="he-IL"/>
        </w:rPr>
        <w:t xml:space="preserve"> בדיוק מונע ממנו להיות בנק. הרגולטור, ובאמת רשות ניירות ערך,</w:t>
      </w:r>
      <w:bookmarkStart w:id="6003" w:name="_ETM_Q1_2672721"/>
      <w:bookmarkEnd w:id="6003"/>
      <w:r w:rsidR="00A87B91">
        <w:rPr>
          <w:rFonts w:hint="cs"/>
          <w:rtl/>
          <w:lang w:eastAsia="he-IL"/>
        </w:rPr>
        <w:t xml:space="preserve"> הייתי נעלב אם היו אומרים לי שזה רגולטור מקל. זה </w:t>
      </w:r>
      <w:bookmarkStart w:id="6004" w:name="_ETM_Q1_2676968"/>
      <w:bookmarkEnd w:id="6004"/>
      <w:r w:rsidR="00A87B91">
        <w:rPr>
          <w:rFonts w:hint="cs"/>
          <w:rtl/>
          <w:lang w:eastAsia="he-IL"/>
        </w:rPr>
        <w:t>אחד הרגולטורים העשירים והחזקים בישראל. יש מקומות שאפילו יותר חזק</w:t>
      </w:r>
      <w:r w:rsidR="00383FCD">
        <w:rPr>
          <w:rFonts w:hint="cs"/>
          <w:rtl/>
          <w:lang w:eastAsia="he-IL"/>
        </w:rPr>
        <w:t xml:space="preserve"> - - -</w:t>
      </w:r>
    </w:p>
    <w:p w:rsidR="00A87B91" w:rsidRDefault="00A87B91" w:rsidP="003B58B6">
      <w:pPr>
        <w:rPr>
          <w:rtl/>
          <w:lang w:eastAsia="he-IL"/>
        </w:rPr>
      </w:pPr>
      <w:bookmarkStart w:id="6005" w:name="_ETM_Q1_2683274"/>
      <w:bookmarkStart w:id="6006" w:name="_ETM_Q1_2683309"/>
      <w:bookmarkEnd w:id="6005"/>
      <w:bookmarkEnd w:id="6006"/>
    </w:p>
    <w:p w:rsidR="00A87B91" w:rsidRDefault="00A87B91" w:rsidP="00A87B91">
      <w:pPr>
        <w:pStyle w:val="af6"/>
        <w:keepNext/>
        <w:rPr>
          <w:rtl/>
        </w:rPr>
      </w:pPr>
      <w:bookmarkStart w:id="6007" w:name="ET_yor_6351_377"/>
      <w:r w:rsidRPr="00A87B91">
        <w:rPr>
          <w:rStyle w:val="TagStyle"/>
          <w:rtl/>
        </w:rPr>
        <w:t xml:space="preserve"> &lt;&lt; יור &gt;&gt; </w:t>
      </w:r>
      <w:r>
        <w:rPr>
          <w:rtl/>
        </w:rPr>
        <w:t>היו"ר אוהד טל:</w:t>
      </w:r>
      <w:r w:rsidRPr="00A87B91">
        <w:rPr>
          <w:rStyle w:val="TagStyle"/>
          <w:rtl/>
        </w:rPr>
        <w:t xml:space="preserve"> &lt;&lt; יור &gt;&gt;</w:t>
      </w:r>
      <w:r w:rsidR="00855D97">
        <w:rPr>
          <w:rtl/>
        </w:rPr>
        <w:t xml:space="preserve"> </w:t>
      </w:r>
      <w:r>
        <w:rPr>
          <w:rtl/>
        </w:rPr>
        <w:t xml:space="preserve"> </w:t>
      </w:r>
      <w:bookmarkEnd w:id="6007"/>
    </w:p>
    <w:p w:rsidR="00A87B91" w:rsidRDefault="00A87B91" w:rsidP="00A87B91">
      <w:pPr>
        <w:pStyle w:val="KeepWithNext"/>
        <w:rPr>
          <w:rtl/>
          <w:lang w:eastAsia="he-IL"/>
        </w:rPr>
      </w:pPr>
    </w:p>
    <w:p w:rsidR="00A87B91" w:rsidRDefault="00A87B91" w:rsidP="00A87B91">
      <w:pPr>
        <w:rPr>
          <w:rtl/>
          <w:lang w:eastAsia="he-IL"/>
        </w:rPr>
      </w:pPr>
      <w:bookmarkStart w:id="6008" w:name="_ETM_Q1_2683518"/>
      <w:bookmarkEnd w:id="6008"/>
      <w:r>
        <w:rPr>
          <w:rFonts w:hint="cs"/>
          <w:rtl/>
          <w:lang w:eastAsia="he-IL"/>
        </w:rPr>
        <w:t>עשירים?</w:t>
      </w:r>
      <w:bookmarkStart w:id="6009" w:name="_ETM_Q1_2684292"/>
      <w:bookmarkEnd w:id="6009"/>
      <w:r>
        <w:rPr>
          <w:rFonts w:hint="cs"/>
          <w:rtl/>
          <w:lang w:eastAsia="he-IL"/>
        </w:rPr>
        <w:t xml:space="preserve"> לא יודע מאיפה הגעת?</w:t>
      </w:r>
    </w:p>
    <w:p w:rsidR="00A87B91" w:rsidRDefault="00A87B91" w:rsidP="00A87B91">
      <w:pPr>
        <w:rPr>
          <w:rtl/>
          <w:lang w:eastAsia="he-IL"/>
        </w:rPr>
      </w:pPr>
      <w:bookmarkStart w:id="6010" w:name="_ETM_Q1_2686332"/>
      <w:bookmarkStart w:id="6011" w:name="_ETM_Q1_2686365"/>
      <w:bookmarkStart w:id="6012" w:name="_ETM_Q1_2687064"/>
      <w:bookmarkEnd w:id="6010"/>
      <w:bookmarkEnd w:id="6011"/>
      <w:bookmarkEnd w:id="6012"/>
    </w:p>
    <w:p w:rsidR="00A87B91" w:rsidRDefault="00A87B91" w:rsidP="00A87B91">
      <w:pPr>
        <w:pStyle w:val="af9"/>
        <w:keepNext/>
        <w:rPr>
          <w:rtl/>
          <w:lang w:eastAsia="he-IL"/>
        </w:rPr>
      </w:pPr>
      <w:bookmarkStart w:id="6013" w:name="ET_guest_משה_קאשי_378"/>
      <w:r w:rsidRPr="00A87B91">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87B91">
        <w:rPr>
          <w:rStyle w:val="TagStyle"/>
          <w:rtl/>
        </w:rPr>
        <w:t xml:space="preserve"> &lt;&lt; אורח &gt;&gt;</w:t>
      </w:r>
      <w:r w:rsidR="00855D97">
        <w:rPr>
          <w:rtl/>
          <w:lang w:eastAsia="he-IL"/>
        </w:rPr>
        <w:t xml:space="preserve"> </w:t>
      </w:r>
      <w:r>
        <w:rPr>
          <w:rtl/>
          <w:lang w:eastAsia="he-IL"/>
        </w:rPr>
        <w:t xml:space="preserve"> </w:t>
      </w:r>
      <w:bookmarkEnd w:id="6013"/>
    </w:p>
    <w:p w:rsidR="00A87B91" w:rsidRDefault="00A87B91" w:rsidP="00A87B91">
      <w:pPr>
        <w:pStyle w:val="KeepWithNext"/>
        <w:rPr>
          <w:rtl/>
          <w:lang w:eastAsia="he-IL"/>
        </w:rPr>
      </w:pPr>
    </w:p>
    <w:p w:rsidR="00A87B91" w:rsidRDefault="00A87B91" w:rsidP="00A87B91">
      <w:pPr>
        <w:rPr>
          <w:rtl/>
          <w:lang w:eastAsia="he-IL"/>
        </w:rPr>
      </w:pPr>
      <w:bookmarkStart w:id="6014" w:name="_ETM_Q1_2687370"/>
      <w:bookmarkStart w:id="6015" w:name="_ETM_Q1_2687404"/>
      <w:bookmarkEnd w:id="6014"/>
      <w:bookmarkEnd w:id="6015"/>
      <w:r>
        <w:rPr>
          <w:rFonts w:hint="cs"/>
          <w:rtl/>
          <w:lang w:eastAsia="he-IL"/>
        </w:rPr>
        <w:t>תפתח את המאזן תראה הם עשירי</w:t>
      </w:r>
      <w:bookmarkStart w:id="6016" w:name="_ETM_Q1_2684919"/>
      <w:bookmarkEnd w:id="6016"/>
      <w:r>
        <w:rPr>
          <w:rFonts w:hint="cs"/>
          <w:rtl/>
          <w:lang w:eastAsia="he-IL"/>
        </w:rPr>
        <w:t xml:space="preserve">ם, אני </w:t>
      </w:r>
      <w:bookmarkStart w:id="6017" w:name="_ETM_Q1_2685663"/>
      <w:bookmarkEnd w:id="6017"/>
      <w:r>
        <w:rPr>
          <w:rFonts w:hint="cs"/>
          <w:rtl/>
          <w:lang w:eastAsia="he-IL"/>
        </w:rPr>
        <w:t>עושה את זה פעם בשנה. הם אפילו במקומ</w:t>
      </w:r>
      <w:r w:rsidR="00383FCD">
        <w:rPr>
          <w:rFonts w:hint="cs"/>
          <w:rtl/>
          <w:lang w:eastAsia="he-IL"/>
        </w:rPr>
        <w:t>ו</w:t>
      </w:r>
      <w:r>
        <w:rPr>
          <w:rFonts w:hint="cs"/>
          <w:rtl/>
          <w:lang w:eastAsia="he-IL"/>
        </w:rPr>
        <w:t xml:space="preserve">ת מסוימים </w:t>
      </w:r>
      <w:bookmarkStart w:id="6018" w:name="_ETM_Q1_2690959"/>
      <w:bookmarkEnd w:id="6018"/>
      <w:r>
        <w:rPr>
          <w:rFonts w:hint="cs"/>
          <w:rtl/>
          <w:lang w:eastAsia="he-IL"/>
        </w:rPr>
        <w:t xml:space="preserve">יותר חזקים מהפיקוח על הבנקים, כי יש להם אכיפה מנהלית. </w:t>
      </w:r>
      <w:bookmarkStart w:id="6019" w:name="_ETM_Q1_2695555"/>
      <w:bookmarkEnd w:id="6019"/>
      <w:r>
        <w:rPr>
          <w:rFonts w:hint="cs"/>
          <w:rtl/>
          <w:lang w:eastAsia="he-IL"/>
        </w:rPr>
        <w:t xml:space="preserve">אי אפשר להגיד שיש </w:t>
      </w:r>
      <w:r w:rsidR="00383FCD">
        <w:rPr>
          <w:rFonts w:hint="cs"/>
          <w:rtl/>
          <w:lang w:eastAsia="he-IL"/>
        </w:rPr>
        <w:t>פה</w:t>
      </w:r>
      <w:r>
        <w:rPr>
          <w:rFonts w:hint="cs"/>
          <w:rtl/>
          <w:lang w:eastAsia="he-IL"/>
        </w:rPr>
        <w:t xml:space="preserve"> רגולציה</w:t>
      </w:r>
      <w:bookmarkStart w:id="6020" w:name="_ETM_Q1_2693068"/>
      <w:bookmarkEnd w:id="6020"/>
      <w:r>
        <w:rPr>
          <w:rFonts w:hint="cs"/>
          <w:rtl/>
          <w:lang w:eastAsia="he-IL"/>
        </w:rPr>
        <w:t xml:space="preserve"> מקלה בכל הנושא של</w:t>
      </w:r>
      <w:bookmarkStart w:id="6021" w:name="_ETM_Q1_2696094"/>
      <w:bookmarkEnd w:id="6021"/>
      <w:r>
        <w:rPr>
          <w:rFonts w:hint="cs"/>
          <w:rtl/>
          <w:lang w:eastAsia="he-IL"/>
        </w:rPr>
        <w:t xml:space="preserve"> שמירת כספי הלקוחות</w:t>
      </w:r>
      <w:r w:rsidR="00383FCD">
        <w:rPr>
          <w:rFonts w:hint="cs"/>
          <w:rtl/>
          <w:lang w:eastAsia="he-IL"/>
        </w:rPr>
        <w:t>.</w:t>
      </w:r>
    </w:p>
    <w:p w:rsidR="00A87B91" w:rsidRDefault="00A87B91" w:rsidP="00A87B91">
      <w:pPr>
        <w:rPr>
          <w:rtl/>
          <w:lang w:eastAsia="he-IL"/>
        </w:rPr>
      </w:pPr>
      <w:bookmarkStart w:id="6022" w:name="_ETM_Q1_2697916"/>
      <w:bookmarkStart w:id="6023" w:name="_ETM_Q1_2697951"/>
      <w:bookmarkEnd w:id="6022"/>
      <w:bookmarkEnd w:id="6023"/>
    </w:p>
    <w:p w:rsidR="00A87B91" w:rsidRDefault="00A87B91" w:rsidP="00A87B91">
      <w:pPr>
        <w:pStyle w:val="af6"/>
        <w:keepNext/>
        <w:rPr>
          <w:rtl/>
        </w:rPr>
      </w:pPr>
      <w:bookmarkStart w:id="6024" w:name="ET_yor_6351_379"/>
      <w:r w:rsidRPr="00A87B91">
        <w:rPr>
          <w:rStyle w:val="TagStyle"/>
          <w:rtl/>
        </w:rPr>
        <w:t xml:space="preserve"> &lt;&lt; יור &gt;&gt; </w:t>
      </w:r>
      <w:r>
        <w:rPr>
          <w:rtl/>
        </w:rPr>
        <w:t>היו"ר אוהד טל:</w:t>
      </w:r>
      <w:r w:rsidRPr="00A87B91">
        <w:rPr>
          <w:rStyle w:val="TagStyle"/>
          <w:rtl/>
        </w:rPr>
        <w:t xml:space="preserve"> &lt;&lt; יור &gt;&gt;</w:t>
      </w:r>
      <w:r w:rsidR="00855D97">
        <w:rPr>
          <w:rtl/>
        </w:rPr>
        <w:t xml:space="preserve"> </w:t>
      </w:r>
      <w:r>
        <w:rPr>
          <w:rtl/>
        </w:rPr>
        <w:t xml:space="preserve"> </w:t>
      </w:r>
      <w:bookmarkEnd w:id="6024"/>
    </w:p>
    <w:p w:rsidR="00A87B91" w:rsidRDefault="00A87B91" w:rsidP="00A87B91">
      <w:pPr>
        <w:pStyle w:val="KeepWithNext"/>
        <w:rPr>
          <w:rtl/>
          <w:lang w:eastAsia="he-IL"/>
        </w:rPr>
      </w:pPr>
    </w:p>
    <w:p w:rsidR="00A87B91" w:rsidRDefault="00A87B91" w:rsidP="00A87B91">
      <w:pPr>
        <w:rPr>
          <w:rtl/>
          <w:lang w:eastAsia="he-IL"/>
        </w:rPr>
      </w:pPr>
      <w:bookmarkStart w:id="6025" w:name="_ETM_Q1_2698258"/>
      <w:bookmarkEnd w:id="6025"/>
      <w:r>
        <w:rPr>
          <w:rFonts w:hint="cs"/>
          <w:rtl/>
          <w:lang w:eastAsia="he-IL"/>
        </w:rPr>
        <w:t>יותר מזה אפילו אני אומר שמשרד האוצר אתמול</w:t>
      </w:r>
      <w:bookmarkStart w:id="6026" w:name="_ETM_Q1_2701274"/>
      <w:bookmarkEnd w:id="6026"/>
      <w:r>
        <w:rPr>
          <w:rFonts w:hint="cs"/>
          <w:rtl/>
          <w:lang w:eastAsia="he-IL"/>
        </w:rPr>
        <w:t xml:space="preserve"> הסביר לנו שבמידה מסוימת</w:t>
      </w:r>
      <w:r w:rsidR="00383FCD">
        <w:rPr>
          <w:rFonts w:hint="cs"/>
          <w:rtl/>
          <w:lang w:eastAsia="he-IL"/>
        </w:rPr>
        <w:t>, הרגולציה בעניין הזה של שמירת הכסף,</w:t>
      </w:r>
      <w:bookmarkStart w:id="6027" w:name="_ETM_Q1_2698558"/>
      <w:bookmarkEnd w:id="6027"/>
      <w:r>
        <w:rPr>
          <w:rFonts w:hint="cs"/>
          <w:rtl/>
          <w:lang w:eastAsia="he-IL"/>
        </w:rPr>
        <w:t xml:space="preserve"> אפילו מחמירה יותר בהיבטים מסוימים</w:t>
      </w:r>
      <w:bookmarkStart w:id="6028" w:name="_ETM_Q1_2707809"/>
      <w:bookmarkEnd w:id="6028"/>
      <w:r>
        <w:rPr>
          <w:rFonts w:hint="cs"/>
          <w:rtl/>
          <w:lang w:eastAsia="he-IL"/>
        </w:rPr>
        <w:t xml:space="preserve"> ביחס לבנקים. אני משתמש בטיעונים שלך נגדך.</w:t>
      </w:r>
      <w:bookmarkStart w:id="6029" w:name="_ETM_Q1_2707854"/>
      <w:bookmarkStart w:id="6030" w:name="_ETM_Q1_2710185"/>
      <w:bookmarkEnd w:id="6029"/>
      <w:bookmarkEnd w:id="6030"/>
    </w:p>
    <w:p w:rsidR="00A87B91" w:rsidRDefault="00A87B91" w:rsidP="00A87B91">
      <w:pPr>
        <w:rPr>
          <w:rtl/>
          <w:lang w:eastAsia="he-IL"/>
        </w:rPr>
      </w:pPr>
      <w:bookmarkStart w:id="6031" w:name="_ETM_Q1_2710220"/>
      <w:bookmarkStart w:id="6032" w:name="_ETM_Q1_2710667"/>
      <w:bookmarkEnd w:id="6031"/>
      <w:bookmarkEnd w:id="6032"/>
    </w:p>
    <w:p w:rsidR="00A87B91" w:rsidRDefault="00A87B91" w:rsidP="00A87B91">
      <w:pPr>
        <w:pStyle w:val="af9"/>
        <w:keepNext/>
        <w:rPr>
          <w:rtl/>
          <w:lang w:eastAsia="he-IL"/>
        </w:rPr>
      </w:pPr>
      <w:bookmarkStart w:id="6033" w:name="ET_guest_מיכאל_בן_דהן_380"/>
      <w:r w:rsidRPr="00A87B91">
        <w:rPr>
          <w:rStyle w:val="TagStyle"/>
          <w:rtl/>
        </w:rPr>
        <w:t xml:space="preserve"> &lt;&lt; אורח &gt;&gt; </w:t>
      </w:r>
      <w:r>
        <w:rPr>
          <w:rtl/>
          <w:lang w:eastAsia="he-IL"/>
        </w:rPr>
        <w:t>מיכאל בן דהן:</w:t>
      </w:r>
      <w:r w:rsidRPr="00A87B91">
        <w:rPr>
          <w:rStyle w:val="TagStyle"/>
          <w:rtl/>
        </w:rPr>
        <w:t xml:space="preserve"> &lt;&lt; אורח &gt;&gt;</w:t>
      </w:r>
      <w:r w:rsidR="00855D97">
        <w:rPr>
          <w:rtl/>
          <w:lang w:eastAsia="he-IL"/>
        </w:rPr>
        <w:t xml:space="preserve"> </w:t>
      </w:r>
      <w:r>
        <w:rPr>
          <w:rtl/>
          <w:lang w:eastAsia="he-IL"/>
        </w:rPr>
        <w:t xml:space="preserve"> </w:t>
      </w:r>
      <w:bookmarkEnd w:id="6033"/>
    </w:p>
    <w:p w:rsidR="00A87B91" w:rsidRDefault="00A87B91" w:rsidP="00A87B91">
      <w:pPr>
        <w:pStyle w:val="KeepWithNext"/>
        <w:rPr>
          <w:rtl/>
          <w:lang w:eastAsia="he-IL"/>
        </w:rPr>
      </w:pPr>
    </w:p>
    <w:p w:rsidR="00A87B91" w:rsidRDefault="00A87B91" w:rsidP="00A87B91">
      <w:pPr>
        <w:rPr>
          <w:rtl/>
          <w:lang w:eastAsia="he-IL"/>
        </w:rPr>
      </w:pPr>
      <w:bookmarkStart w:id="6034" w:name="_ETM_Q1_2711106"/>
      <w:bookmarkEnd w:id="6034"/>
      <w:r>
        <w:rPr>
          <w:rFonts w:hint="cs"/>
          <w:rtl/>
          <w:lang w:eastAsia="he-IL"/>
        </w:rPr>
        <w:t>א</w:t>
      </w:r>
      <w:bookmarkStart w:id="6035" w:name="_ETM_Q1_2711148"/>
      <w:bookmarkEnd w:id="6035"/>
      <w:r>
        <w:rPr>
          <w:rFonts w:hint="cs"/>
          <w:rtl/>
          <w:lang w:eastAsia="he-IL"/>
        </w:rPr>
        <w:t>ני רק אחדד שבנק ישראל,</w:t>
      </w:r>
      <w:bookmarkStart w:id="6036" w:name="_ETM_Q1_2708250"/>
      <w:bookmarkEnd w:id="6036"/>
      <w:r>
        <w:rPr>
          <w:rFonts w:hint="cs"/>
          <w:rtl/>
          <w:lang w:eastAsia="he-IL"/>
        </w:rPr>
        <w:t xml:space="preserve"> הוא כעס עליי קצת בדיון אתמול, התכוונתי שעצם </w:t>
      </w:r>
      <w:bookmarkStart w:id="6037" w:name="_ETM_Q1_2715585"/>
      <w:bookmarkEnd w:id="6037"/>
      <w:r>
        <w:rPr>
          <w:rFonts w:hint="cs"/>
          <w:rtl/>
          <w:lang w:eastAsia="he-IL"/>
        </w:rPr>
        <w:t xml:space="preserve">הפעילות הבנקאית מטבעה היא פעילות פיננסית מסוכנת יותר מהפעילות של </w:t>
      </w:r>
      <w:bookmarkStart w:id="6038" w:name="_ETM_Q1_2720697"/>
      <w:bookmarkEnd w:id="6038"/>
      <w:r w:rsidR="00383FCD">
        <w:rPr>
          <w:rFonts w:hint="cs"/>
          <w:rtl/>
          <w:lang w:eastAsia="he-IL"/>
        </w:rPr>
        <w:t>ה</w:t>
      </w:r>
      <w:r>
        <w:rPr>
          <w:rFonts w:hint="cs"/>
          <w:rtl/>
          <w:lang w:eastAsia="he-IL"/>
        </w:rPr>
        <w:t>חברות ה</w:t>
      </w:r>
      <w:r w:rsidR="00383FCD">
        <w:rPr>
          <w:rFonts w:hint="cs"/>
          <w:rtl/>
          <w:lang w:eastAsia="he-IL"/>
        </w:rPr>
        <w:t>שונות.</w:t>
      </w:r>
    </w:p>
    <w:p w:rsidR="00A87B91" w:rsidRDefault="00A87B91" w:rsidP="00A87B91">
      <w:pPr>
        <w:rPr>
          <w:rtl/>
          <w:lang w:eastAsia="he-IL"/>
        </w:rPr>
      </w:pPr>
      <w:bookmarkStart w:id="6039" w:name="_ETM_Q1_2722651"/>
      <w:bookmarkStart w:id="6040" w:name="_ETM_Q1_2722686"/>
      <w:bookmarkStart w:id="6041" w:name="_ETM_Q1_2724152"/>
      <w:bookmarkEnd w:id="6039"/>
      <w:bookmarkEnd w:id="6040"/>
      <w:bookmarkEnd w:id="6041"/>
    </w:p>
    <w:p w:rsidR="00A87B91" w:rsidRDefault="00A87B91" w:rsidP="00A87B91">
      <w:pPr>
        <w:pStyle w:val="af9"/>
        <w:keepNext/>
        <w:rPr>
          <w:rtl/>
          <w:lang w:eastAsia="he-IL"/>
        </w:rPr>
      </w:pPr>
      <w:bookmarkStart w:id="6042" w:name="ET_guest_משה_קאשי_381"/>
      <w:r w:rsidRPr="00A87B91">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87B91">
        <w:rPr>
          <w:rStyle w:val="TagStyle"/>
          <w:rtl/>
        </w:rPr>
        <w:t xml:space="preserve"> &lt;&lt; אורח &gt;&gt;</w:t>
      </w:r>
      <w:r w:rsidR="00855D97">
        <w:rPr>
          <w:rtl/>
          <w:lang w:eastAsia="he-IL"/>
        </w:rPr>
        <w:t xml:space="preserve"> </w:t>
      </w:r>
      <w:r>
        <w:rPr>
          <w:rtl/>
          <w:lang w:eastAsia="he-IL"/>
        </w:rPr>
        <w:t xml:space="preserve"> </w:t>
      </w:r>
      <w:bookmarkEnd w:id="6042"/>
    </w:p>
    <w:p w:rsidR="00A87B91" w:rsidRDefault="00A87B91" w:rsidP="00A87B91">
      <w:pPr>
        <w:pStyle w:val="KeepWithNext"/>
        <w:rPr>
          <w:rtl/>
          <w:lang w:eastAsia="he-IL"/>
        </w:rPr>
      </w:pPr>
    </w:p>
    <w:p w:rsidR="00A87B91" w:rsidRDefault="00A87B91" w:rsidP="00A87B91">
      <w:pPr>
        <w:rPr>
          <w:rtl/>
          <w:lang w:eastAsia="he-IL"/>
        </w:rPr>
      </w:pPr>
      <w:bookmarkStart w:id="6043" w:name="_ETM_Q1_2724551"/>
      <w:bookmarkStart w:id="6044" w:name="_ETM_Q1_2724583"/>
      <w:bookmarkEnd w:id="6043"/>
      <w:bookmarkEnd w:id="6044"/>
      <w:r>
        <w:rPr>
          <w:rFonts w:hint="cs"/>
          <w:rtl/>
          <w:lang w:eastAsia="he-IL"/>
        </w:rPr>
        <w:t>נקודה שניה, בנק ישראל תפקידו הוא לשמור</w:t>
      </w:r>
      <w:bookmarkStart w:id="6045" w:name="_ETM_Q1_2723120"/>
      <w:bookmarkEnd w:id="6045"/>
      <w:r>
        <w:rPr>
          <w:rFonts w:hint="cs"/>
          <w:rtl/>
          <w:lang w:eastAsia="he-IL"/>
        </w:rPr>
        <w:t xml:space="preserve"> </w:t>
      </w:r>
      <w:bookmarkStart w:id="6046" w:name="_ETM_Q1_2724012"/>
      <w:bookmarkEnd w:id="6046"/>
      <w:r>
        <w:rPr>
          <w:rFonts w:hint="cs"/>
          <w:rtl/>
          <w:lang w:eastAsia="he-IL"/>
        </w:rPr>
        <w:t xml:space="preserve">על יציבות המערכת הפיננסית והבנקאית. אם וכאשר יש מצב שאחד </w:t>
      </w:r>
      <w:bookmarkStart w:id="6047" w:name="_ETM_Q1_2731957"/>
      <w:bookmarkEnd w:id="6047"/>
      <w:r>
        <w:rPr>
          <w:rFonts w:hint="cs"/>
          <w:rtl/>
          <w:lang w:eastAsia="he-IL"/>
        </w:rPr>
        <w:t xml:space="preserve">מהגופים האלה יוצר סכנה על כלל המערכת, ורשות ניירות ערך </w:t>
      </w:r>
      <w:bookmarkStart w:id="6048" w:name="_ETM_Q1_2737205"/>
      <w:bookmarkEnd w:id="6048"/>
      <w:r>
        <w:rPr>
          <w:rFonts w:hint="cs"/>
          <w:rtl/>
          <w:lang w:eastAsia="he-IL"/>
        </w:rPr>
        <w:t xml:space="preserve">ובנק ישראל נפגשים פעם ברבעון בוועדה ליציבות פיננסית, לבנק ישראל </w:t>
      </w:r>
      <w:bookmarkStart w:id="6049" w:name="_ETM_Q1_2743342"/>
      <w:bookmarkEnd w:id="6049"/>
      <w:r>
        <w:rPr>
          <w:rFonts w:hint="cs"/>
          <w:rtl/>
          <w:lang w:eastAsia="he-IL"/>
        </w:rPr>
        <w:t>יש אישור בחוק, אפשרות, דנו בזה היום, לקחת את הפיקוח</w:t>
      </w:r>
      <w:bookmarkStart w:id="6050" w:name="_ETM_Q1_2747435"/>
      <w:bookmarkEnd w:id="6050"/>
      <w:r>
        <w:rPr>
          <w:rFonts w:hint="cs"/>
          <w:rtl/>
          <w:lang w:eastAsia="he-IL"/>
        </w:rPr>
        <w:t xml:space="preserve"> על הגוף. אז לא יכולה להיווצר פה סכנה על כלל </w:t>
      </w:r>
      <w:bookmarkStart w:id="6051" w:name="_ETM_Q1_2751199"/>
      <w:bookmarkEnd w:id="6051"/>
      <w:r>
        <w:rPr>
          <w:rFonts w:hint="cs"/>
          <w:rtl/>
          <w:lang w:eastAsia="he-IL"/>
        </w:rPr>
        <w:t>המערכת כי בנק ישראל מעורב.</w:t>
      </w:r>
    </w:p>
    <w:p w:rsidR="00A87B91" w:rsidRDefault="00A87B91" w:rsidP="00A87B91">
      <w:pPr>
        <w:rPr>
          <w:rtl/>
          <w:lang w:eastAsia="he-IL"/>
        </w:rPr>
      </w:pPr>
      <w:bookmarkStart w:id="6052" w:name="_ETM_Q1_2753882"/>
      <w:bookmarkStart w:id="6053" w:name="_ETM_Q1_2753913"/>
      <w:bookmarkStart w:id="6054" w:name="_ETM_Q1_2753977"/>
      <w:bookmarkEnd w:id="6052"/>
      <w:bookmarkEnd w:id="6053"/>
      <w:bookmarkEnd w:id="6054"/>
    </w:p>
    <w:p w:rsidR="00A87B91" w:rsidRDefault="00A87B91" w:rsidP="00A87B91">
      <w:pPr>
        <w:rPr>
          <w:rtl/>
          <w:lang w:eastAsia="he-IL"/>
        </w:rPr>
      </w:pPr>
      <w:bookmarkStart w:id="6055" w:name="_ETM_Q1_2754017"/>
      <w:bookmarkEnd w:id="6055"/>
      <w:r>
        <w:rPr>
          <w:rFonts w:hint="cs"/>
          <w:rtl/>
          <w:lang w:eastAsia="he-IL"/>
        </w:rPr>
        <w:t>נקודה שלישית שכבר דנתי בה, הכסף</w:t>
      </w:r>
      <w:bookmarkStart w:id="6056" w:name="_ETM_Q1_2757346"/>
      <w:bookmarkEnd w:id="6056"/>
      <w:r>
        <w:rPr>
          <w:rFonts w:hint="cs"/>
          <w:rtl/>
          <w:lang w:eastAsia="he-IL"/>
        </w:rPr>
        <w:t xml:space="preserve"> הוא בטוח, הוא שמור בחשבון ייעודי, אין מצב שחברת התשלומים</w:t>
      </w:r>
      <w:bookmarkStart w:id="6057" w:name="_ETM_Q1_2762825"/>
      <w:bookmarkEnd w:id="6057"/>
      <w:r>
        <w:rPr>
          <w:rFonts w:hint="cs"/>
          <w:rtl/>
          <w:lang w:eastAsia="he-IL"/>
        </w:rPr>
        <w:t xml:space="preserve"> תבוא ותגיד ללקוחות אין כסף. נקודה חמישית, לגבי התערבות</w:t>
      </w:r>
      <w:r w:rsidR="00383FCD">
        <w:rPr>
          <w:rFonts w:hint="cs"/>
          <w:rtl/>
          <w:lang w:eastAsia="he-IL"/>
        </w:rPr>
        <w:t xml:space="preserve"> </w:t>
      </w:r>
      <w:r>
        <w:rPr>
          <w:rFonts w:hint="cs"/>
          <w:rtl/>
          <w:lang w:eastAsia="he-IL"/>
        </w:rPr>
        <w:t xml:space="preserve">במודל העסקי, </w:t>
      </w:r>
      <w:bookmarkStart w:id="6058" w:name="_ETM_Q1_2774416"/>
      <w:bookmarkEnd w:id="6058"/>
      <w:r>
        <w:rPr>
          <w:rFonts w:hint="cs"/>
          <w:rtl/>
          <w:lang w:eastAsia="he-IL"/>
        </w:rPr>
        <w:t xml:space="preserve">רשות ניירות ערך כחלק ממתן האישור רואה את התוכנית העסקית, </w:t>
      </w:r>
      <w:bookmarkStart w:id="6059" w:name="_ETM_Q1_2779406"/>
      <w:bookmarkEnd w:id="6059"/>
      <w:r>
        <w:rPr>
          <w:rFonts w:hint="cs"/>
          <w:rtl/>
          <w:lang w:eastAsia="he-IL"/>
        </w:rPr>
        <w:t>היא יודעת ממה הם הולכים להרוויח וממה הם לא הולכים</w:t>
      </w:r>
      <w:bookmarkStart w:id="6060" w:name="_ETM_Q1_2783190"/>
      <w:bookmarkEnd w:id="6060"/>
      <w:r>
        <w:rPr>
          <w:rFonts w:hint="cs"/>
          <w:rtl/>
          <w:lang w:eastAsia="he-IL"/>
        </w:rPr>
        <w:t xml:space="preserve"> להרוויח. אם אני רוצה לתת, בתור חברה, יגואר לכל לקוח</w:t>
      </w:r>
      <w:bookmarkStart w:id="6061" w:name="_ETM_Q1_2788759"/>
      <w:bookmarkEnd w:id="6061"/>
      <w:r>
        <w:rPr>
          <w:rFonts w:hint="cs"/>
          <w:rtl/>
          <w:lang w:eastAsia="he-IL"/>
        </w:rPr>
        <w:t xml:space="preserve"> שלי שיחזיק את הכסף חודש חודשיים זה חלק מהמודל העסקי</w:t>
      </w:r>
      <w:bookmarkStart w:id="6062" w:name="_ETM_Q1_2794180"/>
      <w:bookmarkEnd w:id="6062"/>
      <w:r>
        <w:rPr>
          <w:rFonts w:hint="cs"/>
          <w:rtl/>
          <w:lang w:eastAsia="he-IL"/>
        </w:rPr>
        <w:t xml:space="preserve"> שלי, זה חלק מהאפשרות שלי לחדור לשוק במקום לפרסם. ככה</w:t>
      </w:r>
      <w:bookmarkStart w:id="6063" w:name="_ETM_Q1_2798809"/>
      <w:bookmarkEnd w:id="6063"/>
      <w:r>
        <w:rPr>
          <w:rFonts w:hint="cs"/>
          <w:rtl/>
          <w:lang w:eastAsia="he-IL"/>
        </w:rPr>
        <w:t xml:space="preserve"> אני רו</w:t>
      </w:r>
      <w:r w:rsidR="00383FCD">
        <w:rPr>
          <w:rFonts w:hint="cs"/>
          <w:rtl/>
          <w:lang w:eastAsia="he-IL"/>
        </w:rPr>
        <w:t>כש</w:t>
      </w:r>
      <w:r>
        <w:rPr>
          <w:rFonts w:hint="cs"/>
          <w:rtl/>
          <w:lang w:eastAsia="he-IL"/>
        </w:rPr>
        <w:t xml:space="preserve"> לקוחות, וזו התערבות במודל העסקי. </w:t>
      </w:r>
    </w:p>
    <w:p w:rsidR="00A87B91" w:rsidRDefault="00A87B91" w:rsidP="00A87B91">
      <w:pPr>
        <w:rPr>
          <w:rtl/>
          <w:lang w:eastAsia="he-IL"/>
        </w:rPr>
      </w:pPr>
      <w:bookmarkStart w:id="6064" w:name="_ETM_Q1_2803413"/>
      <w:bookmarkStart w:id="6065" w:name="_ETM_Q1_2803450"/>
      <w:bookmarkEnd w:id="6064"/>
      <w:bookmarkEnd w:id="6065"/>
    </w:p>
    <w:p w:rsidR="00A87B91" w:rsidRDefault="00A87B91" w:rsidP="00A87B91">
      <w:pPr>
        <w:rPr>
          <w:rtl/>
          <w:lang w:eastAsia="he-IL"/>
        </w:rPr>
      </w:pPr>
      <w:bookmarkStart w:id="6066" w:name="_ETM_Q1_2803502"/>
      <w:bookmarkStart w:id="6067" w:name="_ETM_Q1_2803542"/>
      <w:bookmarkEnd w:id="6066"/>
      <w:bookmarkEnd w:id="6067"/>
      <w:r>
        <w:rPr>
          <w:rFonts w:hint="cs"/>
          <w:rtl/>
          <w:lang w:eastAsia="he-IL"/>
        </w:rPr>
        <w:t xml:space="preserve">עוד </w:t>
      </w:r>
      <w:bookmarkStart w:id="6068" w:name="_ETM_Q1_2808218"/>
      <w:bookmarkEnd w:id="6068"/>
      <w:r>
        <w:rPr>
          <w:rFonts w:hint="cs"/>
          <w:rtl/>
          <w:lang w:eastAsia="he-IL"/>
        </w:rPr>
        <w:t xml:space="preserve">דבר, יש פה </w:t>
      </w:r>
      <w:bookmarkStart w:id="6069" w:name="_ETM_Q1_2805202"/>
      <w:bookmarkStart w:id="6070" w:name="_ETM_Q1_2805745"/>
      <w:bookmarkEnd w:id="6069"/>
      <w:r w:rsidR="00383FCD">
        <w:rPr>
          <w:rFonts w:hint="cs"/>
          <w:rtl/>
          <w:lang w:eastAsia="he-IL"/>
        </w:rPr>
        <w:t>ארביטראז'</w:t>
      </w:r>
      <w:r>
        <w:rPr>
          <w:rFonts w:hint="cs"/>
          <w:rtl/>
          <w:lang w:eastAsia="he-IL"/>
        </w:rPr>
        <w:t xml:space="preserve"> </w:t>
      </w:r>
      <w:bookmarkEnd w:id="6070"/>
      <w:r>
        <w:rPr>
          <w:rFonts w:hint="cs"/>
          <w:rtl/>
          <w:lang w:eastAsia="he-IL"/>
        </w:rPr>
        <w:t xml:space="preserve">רגולטורי. אמרו פה </w:t>
      </w:r>
      <w:proofErr w:type="spellStart"/>
      <w:r>
        <w:rPr>
          <w:rFonts w:hint="cs"/>
          <w:rtl/>
          <w:lang w:eastAsia="he-IL"/>
        </w:rPr>
        <w:t>שפייבוקס</w:t>
      </w:r>
      <w:proofErr w:type="spellEnd"/>
      <w:r>
        <w:rPr>
          <w:rFonts w:hint="cs"/>
          <w:rtl/>
          <w:lang w:eastAsia="he-IL"/>
        </w:rPr>
        <w:t xml:space="preserve"> יכול לעשות </w:t>
      </w:r>
      <w:bookmarkStart w:id="6071" w:name="_ETM_Q1_2814434"/>
      <w:bookmarkEnd w:id="6071"/>
      <w:r>
        <w:rPr>
          <w:rFonts w:hint="cs"/>
          <w:rtl/>
          <w:lang w:eastAsia="he-IL"/>
        </w:rPr>
        <w:t>את זה כי הוא תאגיד עזר בנקאי. חברת תשלומים</w:t>
      </w:r>
      <w:bookmarkStart w:id="6072" w:name="_ETM_Q1_2819187"/>
      <w:bookmarkEnd w:id="6072"/>
      <w:r>
        <w:rPr>
          <w:rFonts w:hint="cs"/>
          <w:rtl/>
          <w:lang w:eastAsia="he-IL"/>
        </w:rPr>
        <w:t xml:space="preserve"> שהיא לא </w:t>
      </w:r>
      <w:proofErr w:type="spellStart"/>
      <w:r>
        <w:rPr>
          <w:rFonts w:hint="cs"/>
          <w:rtl/>
          <w:lang w:eastAsia="he-IL"/>
        </w:rPr>
        <w:t>פייבוקס</w:t>
      </w:r>
      <w:proofErr w:type="spellEnd"/>
      <w:r>
        <w:rPr>
          <w:rFonts w:hint="cs"/>
          <w:rtl/>
          <w:lang w:eastAsia="he-IL"/>
        </w:rPr>
        <w:t>, שהיא לא תאגיד עזר בנקאי</w:t>
      </w:r>
      <w:r w:rsidR="00383FCD">
        <w:rPr>
          <w:rFonts w:hint="cs"/>
          <w:rtl/>
          <w:lang w:eastAsia="he-IL"/>
        </w:rPr>
        <w:t xml:space="preserve"> לא תוכל לעשות את זה</w:t>
      </w:r>
      <w:r>
        <w:rPr>
          <w:rFonts w:hint="cs"/>
          <w:rtl/>
          <w:lang w:eastAsia="he-IL"/>
        </w:rPr>
        <w:t>, אז מה</w:t>
      </w:r>
      <w:bookmarkStart w:id="6073" w:name="_ETM_Q1_2823602"/>
      <w:bookmarkEnd w:id="6073"/>
      <w:r>
        <w:rPr>
          <w:rFonts w:hint="cs"/>
          <w:rtl/>
          <w:lang w:eastAsia="he-IL"/>
        </w:rPr>
        <w:t xml:space="preserve"> </w:t>
      </w:r>
      <w:bookmarkStart w:id="6074" w:name="_ETM_Q1_2819428"/>
      <w:bookmarkEnd w:id="6074"/>
      <w:r>
        <w:rPr>
          <w:rFonts w:hint="cs"/>
          <w:rtl/>
          <w:lang w:eastAsia="he-IL"/>
        </w:rPr>
        <w:t xml:space="preserve">יוצא פה? </w:t>
      </w:r>
      <w:proofErr w:type="spellStart"/>
      <w:r>
        <w:rPr>
          <w:rFonts w:hint="cs"/>
          <w:rtl/>
          <w:lang w:eastAsia="he-IL"/>
        </w:rPr>
        <w:t>אחנו</w:t>
      </w:r>
      <w:proofErr w:type="spellEnd"/>
      <w:r>
        <w:rPr>
          <w:rFonts w:hint="cs"/>
          <w:rtl/>
          <w:lang w:eastAsia="he-IL"/>
        </w:rPr>
        <w:t xml:space="preserve"> נותנים </w:t>
      </w:r>
      <w:proofErr w:type="spellStart"/>
      <w:r>
        <w:rPr>
          <w:rFonts w:hint="cs"/>
          <w:rtl/>
          <w:lang w:eastAsia="he-IL"/>
        </w:rPr>
        <w:t>ייתרון</w:t>
      </w:r>
      <w:proofErr w:type="spellEnd"/>
      <w:r>
        <w:rPr>
          <w:rFonts w:hint="cs"/>
          <w:rtl/>
          <w:lang w:eastAsia="he-IL"/>
        </w:rPr>
        <w:t xml:space="preserve"> מסוים לביט </w:t>
      </w:r>
      <w:proofErr w:type="spellStart"/>
      <w:r>
        <w:rPr>
          <w:rFonts w:hint="cs"/>
          <w:rtl/>
          <w:lang w:eastAsia="he-IL"/>
        </w:rPr>
        <w:t>ולפייבוקס</w:t>
      </w:r>
      <w:proofErr w:type="spellEnd"/>
      <w:r>
        <w:rPr>
          <w:rFonts w:hint="cs"/>
          <w:rtl/>
          <w:lang w:eastAsia="he-IL"/>
        </w:rPr>
        <w:t>, ושוב פעם</w:t>
      </w:r>
      <w:bookmarkStart w:id="6075" w:name="_ETM_Q1_2826791"/>
      <w:bookmarkEnd w:id="6075"/>
      <w:r>
        <w:rPr>
          <w:rFonts w:hint="cs"/>
          <w:rtl/>
          <w:lang w:eastAsia="he-IL"/>
        </w:rPr>
        <w:t xml:space="preserve"> אנחנ</w:t>
      </w:r>
      <w:r w:rsidR="00383FCD">
        <w:rPr>
          <w:rFonts w:hint="cs"/>
          <w:rtl/>
          <w:lang w:eastAsia="he-IL"/>
        </w:rPr>
        <w:t>ו</w:t>
      </w:r>
      <w:r>
        <w:rPr>
          <w:rFonts w:hint="cs"/>
          <w:rtl/>
          <w:lang w:eastAsia="he-IL"/>
        </w:rPr>
        <w:t xml:space="preserve"> נגיע, </w:t>
      </w:r>
      <w:bookmarkStart w:id="6076" w:name="_ETM_Q1_2822655"/>
      <w:bookmarkEnd w:id="6076"/>
      <w:r>
        <w:rPr>
          <w:rFonts w:hint="cs"/>
          <w:rtl/>
          <w:lang w:eastAsia="he-IL"/>
        </w:rPr>
        <w:t xml:space="preserve">כמו שדיברנו בדיונים הקודמים לפחות אני </w:t>
      </w:r>
      <w:bookmarkStart w:id="6077" w:name="_ETM_Q1_2829221"/>
      <w:bookmarkEnd w:id="6077"/>
      <w:r>
        <w:rPr>
          <w:rFonts w:hint="cs"/>
          <w:rtl/>
          <w:lang w:eastAsia="he-IL"/>
        </w:rPr>
        <w:t>טענתי, זה</w:t>
      </w:r>
      <w:bookmarkStart w:id="6078" w:name="_ETM_Q1_2830490"/>
      <w:bookmarkEnd w:id="6078"/>
      <w:r>
        <w:rPr>
          <w:rFonts w:hint="cs"/>
          <w:rtl/>
          <w:lang w:eastAsia="he-IL"/>
        </w:rPr>
        <w:t xml:space="preserve"> יגיע למצב של</w:t>
      </w:r>
      <w:r w:rsidR="00383FCD">
        <w:rPr>
          <w:rFonts w:hint="cs"/>
          <w:rtl/>
          <w:lang w:eastAsia="he-IL"/>
        </w:rPr>
        <w:t xml:space="preserve"> - - - ש</w:t>
      </w:r>
      <w:bookmarkStart w:id="6079" w:name="_ETM_Q1_2826338"/>
      <w:bookmarkEnd w:id="6079"/>
      <w:r w:rsidR="00383FCD">
        <w:rPr>
          <w:rFonts w:hint="cs"/>
          <w:rtl/>
          <w:lang w:eastAsia="he-IL"/>
        </w:rPr>
        <w:t xml:space="preserve">אחד </w:t>
      </w:r>
      <w:bookmarkStart w:id="6080" w:name="_ETM_Q1_2827502"/>
      <w:bookmarkEnd w:id="6080"/>
      <w:r w:rsidR="00383FCD">
        <w:rPr>
          <w:rFonts w:hint="cs"/>
          <w:rtl/>
          <w:lang w:eastAsia="he-IL"/>
        </w:rPr>
        <w:t>מחזיק</w:t>
      </w:r>
      <w:bookmarkStart w:id="6081" w:name="_ETM_Q1_2824626"/>
      <w:bookmarkEnd w:id="6081"/>
      <w:r w:rsidR="00383FCD">
        <w:rPr>
          <w:rFonts w:hint="cs"/>
          <w:rtl/>
          <w:lang w:eastAsia="he-IL"/>
        </w:rPr>
        <w:t xml:space="preserve"> 18,</w:t>
      </w:r>
      <w:bookmarkStart w:id="6082" w:name="_ETM_Q1_2824317"/>
      <w:bookmarkEnd w:id="6082"/>
      <w:r w:rsidR="00383FCD">
        <w:rPr>
          <w:rFonts w:hint="cs"/>
          <w:rtl/>
          <w:lang w:eastAsia="he-IL"/>
        </w:rPr>
        <w:t xml:space="preserve"> ו</w:t>
      </w:r>
      <w:r>
        <w:rPr>
          <w:rFonts w:hint="cs"/>
          <w:rtl/>
          <w:lang w:eastAsia="he-IL"/>
        </w:rPr>
        <w:t xml:space="preserve">אחד מחזיק 80 ומשהו. </w:t>
      </w:r>
    </w:p>
    <w:p w:rsidR="00383FCD" w:rsidRDefault="00383FCD" w:rsidP="00A87B91">
      <w:pPr>
        <w:rPr>
          <w:rtl/>
          <w:lang w:eastAsia="he-IL"/>
        </w:rPr>
      </w:pPr>
      <w:bookmarkStart w:id="6083" w:name="_ETM_Q1_2830459"/>
      <w:bookmarkStart w:id="6084" w:name="_ETM_Q1_2830623"/>
      <w:bookmarkEnd w:id="6083"/>
      <w:bookmarkEnd w:id="6084"/>
    </w:p>
    <w:p w:rsidR="00A87B91" w:rsidRDefault="00A87B91" w:rsidP="00A87B91">
      <w:pPr>
        <w:rPr>
          <w:rtl/>
          <w:lang w:eastAsia="he-IL"/>
        </w:rPr>
      </w:pPr>
      <w:bookmarkStart w:id="6085" w:name="_ETM_Q1_2836881"/>
      <w:bookmarkStart w:id="6086" w:name="_ETM_Q1_2836913"/>
      <w:bookmarkEnd w:id="6085"/>
      <w:bookmarkEnd w:id="6086"/>
      <w:r>
        <w:rPr>
          <w:rFonts w:hint="cs"/>
          <w:rtl/>
          <w:lang w:eastAsia="he-IL"/>
        </w:rPr>
        <w:t>לגבי ההבחנה</w:t>
      </w:r>
      <w:bookmarkStart w:id="6087" w:name="_ETM_Q1_2838147"/>
      <w:bookmarkEnd w:id="6087"/>
      <w:r>
        <w:rPr>
          <w:rFonts w:hint="cs"/>
          <w:rtl/>
          <w:lang w:eastAsia="he-IL"/>
        </w:rPr>
        <w:t xml:space="preserve"> בין חיס</w:t>
      </w:r>
      <w:r w:rsidR="00383FCD">
        <w:rPr>
          <w:rFonts w:hint="cs"/>
          <w:rtl/>
          <w:lang w:eastAsia="he-IL"/>
        </w:rPr>
        <w:t>כ</w:t>
      </w:r>
      <w:r>
        <w:rPr>
          <w:rFonts w:hint="cs"/>
          <w:rtl/>
          <w:lang w:eastAsia="he-IL"/>
        </w:rPr>
        <w:t>ון לערך, יש הבחנה בין חסכון לערך,</w:t>
      </w:r>
      <w:r w:rsidR="00383FCD">
        <w:rPr>
          <w:rFonts w:hint="cs"/>
          <w:rtl/>
          <w:lang w:eastAsia="he-IL"/>
        </w:rPr>
        <w:t xml:space="preserve"> </w:t>
      </w:r>
      <w:r>
        <w:rPr>
          <w:rFonts w:hint="cs"/>
          <w:rtl/>
          <w:lang w:eastAsia="he-IL"/>
        </w:rPr>
        <w:t>אם אני</w:t>
      </w:r>
      <w:bookmarkStart w:id="6088" w:name="_ETM_Q1_2843728"/>
      <w:bookmarkEnd w:id="6088"/>
      <w:r>
        <w:rPr>
          <w:rFonts w:hint="cs"/>
          <w:rtl/>
          <w:lang w:eastAsia="he-IL"/>
        </w:rPr>
        <w:t xml:space="preserve"> מחזיק את הכסף בבנק בשוטף</w:t>
      </w:r>
      <w:bookmarkStart w:id="6089" w:name="_ETM_Q1_2841261"/>
      <w:bookmarkEnd w:id="6089"/>
      <w:r>
        <w:rPr>
          <w:rFonts w:hint="cs"/>
          <w:rtl/>
          <w:lang w:eastAsia="he-IL"/>
        </w:rPr>
        <w:t xml:space="preserve"> זה לא חיסכון.</w:t>
      </w:r>
      <w:bookmarkStart w:id="6090" w:name="_ETM_Q1_2845255"/>
      <w:bookmarkEnd w:id="6090"/>
      <w:r>
        <w:rPr>
          <w:rFonts w:hint="cs"/>
          <w:rtl/>
          <w:lang w:eastAsia="he-IL"/>
        </w:rPr>
        <w:t xml:space="preserve"> אם </w:t>
      </w:r>
      <w:bookmarkStart w:id="6091" w:name="_ETM_Q1_2843562"/>
      <w:bookmarkEnd w:id="6091"/>
      <w:r>
        <w:rPr>
          <w:rFonts w:hint="cs"/>
          <w:rtl/>
          <w:lang w:eastAsia="he-IL"/>
        </w:rPr>
        <w:t xml:space="preserve">משלמים לי איזו ריבית מסוימת ששומרת על הערך לגבי </w:t>
      </w:r>
      <w:bookmarkStart w:id="6092" w:name="_ETM_Q1_2849302"/>
      <w:bookmarkEnd w:id="6092"/>
      <w:r>
        <w:rPr>
          <w:rFonts w:hint="cs"/>
          <w:rtl/>
          <w:lang w:eastAsia="he-IL"/>
        </w:rPr>
        <w:t xml:space="preserve">שחיקה אינפלציונית, אין </w:t>
      </w:r>
      <w:r w:rsidR="00383FCD">
        <w:rPr>
          <w:rFonts w:hint="cs"/>
          <w:rtl/>
          <w:lang w:eastAsia="he-IL"/>
        </w:rPr>
        <w:t xml:space="preserve">המשמעות של הדבר </w:t>
      </w:r>
      <w:bookmarkStart w:id="6093" w:name="_ETM_Q1_2853448"/>
      <w:bookmarkEnd w:id="6093"/>
      <w:r w:rsidR="00383FCD">
        <w:rPr>
          <w:rFonts w:hint="cs"/>
          <w:rtl/>
          <w:lang w:eastAsia="he-IL"/>
        </w:rPr>
        <w:t>הזה חיסכון. חיסכ</w:t>
      </w:r>
      <w:bookmarkStart w:id="6094" w:name="_ETM_Q1_2853598"/>
      <w:bookmarkEnd w:id="6094"/>
      <w:r w:rsidR="00383FCD">
        <w:rPr>
          <w:rFonts w:hint="cs"/>
          <w:rtl/>
          <w:lang w:eastAsia="he-IL"/>
        </w:rPr>
        <w:t>ון זה</w:t>
      </w:r>
      <w:r>
        <w:rPr>
          <w:rFonts w:hint="cs"/>
          <w:rtl/>
          <w:lang w:eastAsia="he-IL"/>
        </w:rPr>
        <w:t xml:space="preserve"> רכישה לטווח בינוני ארוך קצר, קבלת</w:t>
      </w:r>
      <w:bookmarkStart w:id="6095" w:name="_ETM_Q1_2856722"/>
      <w:bookmarkEnd w:id="6095"/>
      <w:r>
        <w:rPr>
          <w:rFonts w:hint="cs"/>
          <w:rtl/>
          <w:lang w:eastAsia="he-IL"/>
        </w:rPr>
        <w:t xml:space="preserve"> ריבית על כסף ששוכב והוא נזיל לא נופל תחת הגדרת </w:t>
      </w:r>
      <w:bookmarkStart w:id="6096" w:name="_ETM_Q1_2862568"/>
      <w:bookmarkEnd w:id="6096"/>
      <w:r>
        <w:rPr>
          <w:rFonts w:hint="cs"/>
          <w:rtl/>
          <w:lang w:eastAsia="he-IL"/>
        </w:rPr>
        <w:t>חסכון. סיימתי</w:t>
      </w:r>
      <w:bookmarkStart w:id="6097" w:name="_ETM_Q1_2808861"/>
      <w:r w:rsidR="00383FCD">
        <w:rPr>
          <w:rFonts w:hint="cs"/>
          <w:rtl/>
          <w:lang w:eastAsia="he-IL"/>
        </w:rPr>
        <w:t>.</w:t>
      </w:r>
    </w:p>
    <w:p w:rsidR="00A87B91" w:rsidRDefault="00A87B91" w:rsidP="00A87B91">
      <w:pPr>
        <w:rPr>
          <w:rtl/>
          <w:lang w:eastAsia="he-IL"/>
        </w:rPr>
      </w:pPr>
      <w:bookmarkStart w:id="6098" w:name="_ETM_Q1_2863970"/>
      <w:bookmarkStart w:id="6099" w:name="_ETM_Q1_2864023"/>
      <w:bookmarkEnd w:id="6098"/>
      <w:bookmarkEnd w:id="6099"/>
    </w:p>
    <w:p w:rsidR="00A87B91" w:rsidRDefault="00A87B91" w:rsidP="00A87B91">
      <w:pPr>
        <w:pStyle w:val="af6"/>
        <w:keepNext/>
        <w:rPr>
          <w:rtl/>
        </w:rPr>
      </w:pPr>
      <w:bookmarkStart w:id="6100" w:name="ET_yor_6351_382"/>
      <w:r w:rsidRPr="00A87B91">
        <w:rPr>
          <w:rStyle w:val="TagStyle"/>
          <w:rtl/>
        </w:rPr>
        <w:t xml:space="preserve"> &lt;&lt; יור &gt;&gt; </w:t>
      </w:r>
      <w:r>
        <w:rPr>
          <w:rtl/>
        </w:rPr>
        <w:t>היו"ר אוהד טל:</w:t>
      </w:r>
      <w:r w:rsidRPr="00A87B91">
        <w:rPr>
          <w:rStyle w:val="TagStyle"/>
          <w:rtl/>
        </w:rPr>
        <w:t xml:space="preserve"> &lt;&lt; יור &gt;&gt;</w:t>
      </w:r>
      <w:r w:rsidR="00855D97">
        <w:rPr>
          <w:rtl/>
        </w:rPr>
        <w:t xml:space="preserve"> </w:t>
      </w:r>
      <w:r>
        <w:rPr>
          <w:rtl/>
        </w:rPr>
        <w:t xml:space="preserve"> </w:t>
      </w:r>
      <w:bookmarkEnd w:id="6100"/>
    </w:p>
    <w:bookmarkEnd w:id="6097"/>
    <w:p w:rsidR="00A87B91" w:rsidRDefault="00A87B91" w:rsidP="00A87B91">
      <w:pPr>
        <w:pStyle w:val="KeepWithNext"/>
        <w:rPr>
          <w:rtl/>
          <w:lang w:eastAsia="he-IL"/>
        </w:rPr>
      </w:pPr>
    </w:p>
    <w:p w:rsidR="00A87B91" w:rsidRDefault="00A87B91" w:rsidP="00A87B91">
      <w:pPr>
        <w:rPr>
          <w:rtl/>
          <w:lang w:eastAsia="he-IL"/>
        </w:rPr>
      </w:pPr>
      <w:bookmarkStart w:id="6101" w:name="_ETM_Q1_2864281"/>
      <w:bookmarkEnd w:id="6101"/>
      <w:r>
        <w:rPr>
          <w:rFonts w:hint="cs"/>
          <w:rtl/>
          <w:lang w:eastAsia="he-IL"/>
        </w:rPr>
        <w:t>תודה רבה לובי 99. בבקשה אדוני.</w:t>
      </w:r>
    </w:p>
    <w:p w:rsidR="00A87B91" w:rsidRDefault="00A87B91" w:rsidP="00A87B91">
      <w:pPr>
        <w:rPr>
          <w:rtl/>
          <w:lang w:eastAsia="he-IL"/>
        </w:rPr>
      </w:pPr>
      <w:bookmarkStart w:id="6102" w:name="_ETM_Q1_2868872"/>
      <w:bookmarkStart w:id="6103" w:name="_ETM_Q1_2868905"/>
      <w:bookmarkEnd w:id="6102"/>
      <w:bookmarkEnd w:id="6103"/>
    </w:p>
    <w:p w:rsidR="00A87B91" w:rsidRDefault="00A87B91" w:rsidP="00A87B91">
      <w:pPr>
        <w:pStyle w:val="af9"/>
        <w:keepNext/>
        <w:rPr>
          <w:rtl/>
          <w:lang w:eastAsia="he-IL"/>
        </w:rPr>
      </w:pPr>
      <w:bookmarkStart w:id="6104" w:name="ET_guest_משה_קמחי_383"/>
      <w:r w:rsidRPr="00A87B91">
        <w:rPr>
          <w:rStyle w:val="TagStyle"/>
          <w:rtl/>
        </w:rPr>
        <w:t xml:space="preserve"> &lt;&lt; אורח &gt;&gt; </w:t>
      </w:r>
      <w:r>
        <w:rPr>
          <w:rtl/>
          <w:lang w:eastAsia="he-IL"/>
        </w:rPr>
        <w:t>משה קמחי:</w:t>
      </w:r>
      <w:r w:rsidRPr="00A87B91">
        <w:rPr>
          <w:rStyle w:val="TagStyle"/>
          <w:rtl/>
        </w:rPr>
        <w:t xml:space="preserve"> &lt;&lt; אורח &gt;&gt;</w:t>
      </w:r>
      <w:r w:rsidR="00855D97">
        <w:rPr>
          <w:rtl/>
          <w:lang w:eastAsia="he-IL"/>
        </w:rPr>
        <w:t xml:space="preserve"> </w:t>
      </w:r>
      <w:r>
        <w:rPr>
          <w:rtl/>
          <w:lang w:eastAsia="he-IL"/>
        </w:rPr>
        <w:t xml:space="preserve"> </w:t>
      </w:r>
      <w:bookmarkEnd w:id="6104"/>
    </w:p>
    <w:p w:rsidR="00A87B91" w:rsidRDefault="00A87B91" w:rsidP="00A87B91">
      <w:pPr>
        <w:pStyle w:val="KeepWithNext"/>
        <w:rPr>
          <w:rtl/>
          <w:lang w:eastAsia="he-IL"/>
        </w:rPr>
      </w:pPr>
    </w:p>
    <w:p w:rsidR="00A87B91" w:rsidRDefault="00A87B91" w:rsidP="00A87B91">
      <w:pPr>
        <w:rPr>
          <w:rtl/>
          <w:lang w:eastAsia="he-IL"/>
        </w:rPr>
      </w:pPr>
      <w:bookmarkStart w:id="6105" w:name="_ETM_Q1_2870107"/>
      <w:bookmarkStart w:id="6106" w:name="_ETM_Q1_2870143"/>
      <w:bookmarkEnd w:id="6105"/>
      <w:bookmarkEnd w:id="6106"/>
      <w:r>
        <w:rPr>
          <w:rFonts w:hint="cs"/>
          <w:rtl/>
          <w:lang w:eastAsia="he-IL"/>
        </w:rPr>
        <w:t xml:space="preserve">משה קמחי, מנכ"ל </w:t>
      </w:r>
      <w:bookmarkStart w:id="6107" w:name="_ETM_Q1_2872720"/>
      <w:bookmarkEnd w:id="6107"/>
      <w:r>
        <w:rPr>
          <w:rFonts w:hint="cs"/>
          <w:rtl/>
          <w:lang w:eastAsia="he-IL"/>
        </w:rPr>
        <w:t xml:space="preserve">חברת </w:t>
      </w:r>
      <w:proofErr w:type="spellStart"/>
      <w:r>
        <w:rPr>
          <w:rFonts w:hint="cs"/>
          <w:rtl/>
          <w:lang w:eastAsia="he-IL"/>
        </w:rPr>
        <w:t>נימא</w:t>
      </w:r>
      <w:proofErr w:type="spellEnd"/>
      <w:r>
        <w:rPr>
          <w:rFonts w:hint="cs"/>
          <w:rtl/>
          <w:lang w:eastAsia="he-IL"/>
        </w:rPr>
        <w:t xml:space="preserve">. </w:t>
      </w:r>
      <w:bookmarkStart w:id="6108" w:name="_ETM_Q1_2876530"/>
      <w:bookmarkEnd w:id="6108"/>
    </w:p>
    <w:p w:rsidR="00A87B91" w:rsidRDefault="00A87B91" w:rsidP="00A87B91">
      <w:pPr>
        <w:rPr>
          <w:rtl/>
          <w:lang w:eastAsia="he-IL"/>
        </w:rPr>
      </w:pPr>
      <w:bookmarkStart w:id="6109" w:name="_ETM_Q1_2876567"/>
      <w:bookmarkEnd w:id="6109"/>
    </w:p>
    <w:p w:rsidR="00A87B91" w:rsidRDefault="00A87B91" w:rsidP="00A87B91">
      <w:pPr>
        <w:pStyle w:val="af6"/>
        <w:keepNext/>
        <w:rPr>
          <w:rtl/>
        </w:rPr>
      </w:pPr>
      <w:bookmarkStart w:id="6110" w:name="ET_yor_6351_384"/>
      <w:r w:rsidRPr="00A87B91">
        <w:rPr>
          <w:rStyle w:val="TagStyle"/>
          <w:rtl/>
        </w:rPr>
        <w:t xml:space="preserve"> &lt;&lt; יור &gt;&gt; </w:t>
      </w:r>
      <w:r>
        <w:rPr>
          <w:rtl/>
        </w:rPr>
        <w:t>היו"ר אוהד טל:</w:t>
      </w:r>
      <w:r w:rsidRPr="00A87B91">
        <w:rPr>
          <w:rStyle w:val="TagStyle"/>
          <w:rtl/>
        </w:rPr>
        <w:t xml:space="preserve"> &lt;&lt; יור &gt;&gt;</w:t>
      </w:r>
      <w:r w:rsidR="00855D97">
        <w:rPr>
          <w:rtl/>
        </w:rPr>
        <w:t xml:space="preserve"> </w:t>
      </w:r>
      <w:r>
        <w:rPr>
          <w:rtl/>
        </w:rPr>
        <w:t xml:space="preserve"> </w:t>
      </w:r>
      <w:bookmarkEnd w:id="6110"/>
    </w:p>
    <w:p w:rsidR="00A87B91" w:rsidRDefault="00A87B91" w:rsidP="00A87B91">
      <w:pPr>
        <w:pStyle w:val="KeepWithNext"/>
        <w:rPr>
          <w:rtl/>
          <w:lang w:eastAsia="he-IL"/>
        </w:rPr>
      </w:pPr>
    </w:p>
    <w:p w:rsidR="00A87B91" w:rsidRDefault="00A87B91" w:rsidP="00A87B91">
      <w:pPr>
        <w:rPr>
          <w:rtl/>
          <w:lang w:eastAsia="he-IL"/>
        </w:rPr>
      </w:pPr>
      <w:bookmarkStart w:id="6111" w:name="_ETM_Q1_2876774"/>
      <w:bookmarkEnd w:id="6111"/>
      <w:r>
        <w:rPr>
          <w:rFonts w:hint="cs"/>
          <w:rtl/>
          <w:lang w:eastAsia="he-IL"/>
        </w:rPr>
        <w:t>תסביר רק מה זה</w:t>
      </w:r>
      <w:r w:rsidR="00383FCD">
        <w:rPr>
          <w:rFonts w:hint="cs"/>
          <w:rtl/>
          <w:lang w:eastAsia="he-IL"/>
        </w:rPr>
        <w:t>.</w:t>
      </w:r>
    </w:p>
    <w:p w:rsidR="00A87B91" w:rsidRDefault="00A87B91" w:rsidP="00A87B91">
      <w:pPr>
        <w:rPr>
          <w:rtl/>
          <w:lang w:eastAsia="he-IL"/>
        </w:rPr>
      </w:pPr>
      <w:bookmarkStart w:id="6112" w:name="_ETM_Q1_2878550"/>
      <w:bookmarkStart w:id="6113" w:name="_ETM_Q1_2878586"/>
      <w:bookmarkStart w:id="6114" w:name="_ETM_Q1_2875041"/>
      <w:bookmarkStart w:id="6115" w:name="_ETM_Q1_2875208"/>
      <w:bookmarkEnd w:id="6112"/>
      <w:bookmarkEnd w:id="6113"/>
      <w:bookmarkEnd w:id="6114"/>
      <w:bookmarkEnd w:id="6115"/>
    </w:p>
    <w:p w:rsidR="00A87B91" w:rsidRDefault="00A87B91" w:rsidP="00A87B91">
      <w:pPr>
        <w:pStyle w:val="af9"/>
        <w:keepNext/>
        <w:rPr>
          <w:rtl/>
          <w:lang w:eastAsia="he-IL"/>
        </w:rPr>
      </w:pPr>
      <w:bookmarkStart w:id="6116" w:name="ET_guest_משה_קמחי_385"/>
      <w:r w:rsidRPr="00A87B91">
        <w:rPr>
          <w:rStyle w:val="TagStyle"/>
          <w:rtl/>
        </w:rPr>
        <w:t xml:space="preserve"> &lt;&lt; אורח &gt;&gt; </w:t>
      </w:r>
      <w:r>
        <w:rPr>
          <w:rtl/>
          <w:lang w:eastAsia="he-IL"/>
        </w:rPr>
        <w:t>משה קמחי:</w:t>
      </w:r>
      <w:r w:rsidRPr="00A87B91">
        <w:rPr>
          <w:rStyle w:val="TagStyle"/>
          <w:rtl/>
        </w:rPr>
        <w:t xml:space="preserve"> &lt;&lt; אורח &gt;&gt;</w:t>
      </w:r>
      <w:r w:rsidR="00855D97">
        <w:rPr>
          <w:rtl/>
          <w:lang w:eastAsia="he-IL"/>
        </w:rPr>
        <w:t xml:space="preserve"> </w:t>
      </w:r>
      <w:r>
        <w:rPr>
          <w:rtl/>
          <w:lang w:eastAsia="he-IL"/>
        </w:rPr>
        <w:t xml:space="preserve"> </w:t>
      </w:r>
      <w:bookmarkEnd w:id="6116"/>
    </w:p>
    <w:p w:rsidR="00A87B91" w:rsidRDefault="00A87B91" w:rsidP="00A87B91">
      <w:pPr>
        <w:pStyle w:val="KeepWithNext"/>
        <w:rPr>
          <w:rtl/>
          <w:lang w:eastAsia="he-IL"/>
        </w:rPr>
      </w:pPr>
    </w:p>
    <w:p w:rsidR="00383FCD" w:rsidRDefault="00A87B91" w:rsidP="00A87B91">
      <w:pPr>
        <w:rPr>
          <w:rtl/>
          <w:lang w:eastAsia="he-IL"/>
        </w:rPr>
      </w:pPr>
      <w:bookmarkStart w:id="6117" w:name="_ETM_Q1_2875449"/>
      <w:bookmarkStart w:id="6118" w:name="_ETM_Q1_2875486"/>
      <w:bookmarkEnd w:id="6117"/>
      <w:bookmarkEnd w:id="6118"/>
      <w:r>
        <w:rPr>
          <w:rFonts w:hint="cs"/>
          <w:rtl/>
          <w:lang w:eastAsia="he-IL"/>
        </w:rPr>
        <w:t xml:space="preserve">אז אני אסביר. </w:t>
      </w:r>
      <w:proofErr w:type="spellStart"/>
      <w:r>
        <w:rPr>
          <w:rFonts w:hint="cs"/>
          <w:rtl/>
          <w:lang w:eastAsia="he-IL"/>
        </w:rPr>
        <w:t>נימא</w:t>
      </w:r>
      <w:bookmarkStart w:id="6119" w:name="_ETM_Q1_2878503"/>
      <w:bookmarkEnd w:id="6119"/>
      <w:proofErr w:type="spellEnd"/>
      <w:r>
        <w:rPr>
          <w:rFonts w:hint="cs"/>
          <w:rtl/>
          <w:lang w:eastAsia="he-IL"/>
        </w:rPr>
        <w:t xml:space="preserve"> חברת </w:t>
      </w:r>
      <w:proofErr w:type="spellStart"/>
      <w:r>
        <w:rPr>
          <w:rFonts w:hint="cs"/>
          <w:rtl/>
          <w:lang w:eastAsia="he-IL"/>
        </w:rPr>
        <w:t>פינטק</w:t>
      </w:r>
      <w:proofErr w:type="spellEnd"/>
      <w:r>
        <w:rPr>
          <w:rFonts w:hint="cs"/>
          <w:rtl/>
          <w:lang w:eastAsia="he-IL"/>
        </w:rPr>
        <w:t xml:space="preserve"> ישראלית, פועל</w:t>
      </w:r>
      <w:r w:rsidR="00383FCD">
        <w:rPr>
          <w:rFonts w:hint="cs"/>
          <w:rtl/>
          <w:lang w:eastAsia="he-IL"/>
        </w:rPr>
        <w:t>ת</w:t>
      </w:r>
      <w:r>
        <w:rPr>
          <w:rFonts w:hint="cs"/>
          <w:rtl/>
          <w:lang w:eastAsia="he-IL"/>
        </w:rPr>
        <w:t xml:space="preserve"> בשוק הישראלי בשמונה השנים האחרונות. </w:t>
      </w:r>
      <w:bookmarkStart w:id="6120" w:name="_ETM_Q1_2885198"/>
      <w:bookmarkEnd w:id="6120"/>
      <w:r>
        <w:rPr>
          <w:rFonts w:hint="cs"/>
          <w:rtl/>
          <w:lang w:eastAsia="he-IL"/>
        </w:rPr>
        <w:t>אנחנו מתמקדים בעיקר בלקוחות שמחפשים אלטרנטיבה</w:t>
      </w:r>
      <w:r w:rsidR="00383FCD">
        <w:rPr>
          <w:rFonts w:hint="cs"/>
          <w:rtl/>
          <w:lang w:eastAsia="he-IL"/>
        </w:rPr>
        <w:t xml:space="preserve"> למערכת הבנקאית </w:t>
      </w:r>
      <w:bookmarkStart w:id="6121" w:name="_ETM_Q1_2885800"/>
      <w:bookmarkEnd w:id="6121"/>
      <w:r>
        <w:rPr>
          <w:rFonts w:hint="cs"/>
          <w:rtl/>
          <w:lang w:eastAsia="he-IL"/>
        </w:rPr>
        <w:t xml:space="preserve">המסורתית. אנחנו פועלים </w:t>
      </w:r>
      <w:bookmarkStart w:id="6122" w:name="_ETM_Q1_2892798"/>
      <w:bookmarkEnd w:id="6122"/>
      <w:r>
        <w:rPr>
          <w:rFonts w:hint="cs"/>
          <w:rtl/>
          <w:lang w:eastAsia="he-IL"/>
        </w:rPr>
        <w:t>רבות מול הרגולטורים השונים. אנחנו מפוקחים היום</w:t>
      </w:r>
      <w:r w:rsidR="00383FCD">
        <w:rPr>
          <w:rFonts w:hint="cs"/>
          <w:rtl/>
          <w:lang w:eastAsia="he-IL"/>
        </w:rPr>
        <w:t xml:space="preserve"> </w:t>
      </w:r>
      <w:r>
        <w:rPr>
          <w:rFonts w:hint="cs"/>
          <w:rtl/>
          <w:lang w:eastAsia="he-IL"/>
        </w:rPr>
        <w:t xml:space="preserve">אצל רשות שוק </w:t>
      </w:r>
      <w:bookmarkStart w:id="6123" w:name="_ETM_Q1_2897512"/>
      <w:bookmarkEnd w:id="6123"/>
      <w:r>
        <w:rPr>
          <w:rFonts w:hint="cs"/>
          <w:rtl/>
          <w:lang w:eastAsia="he-IL"/>
        </w:rPr>
        <w:t xml:space="preserve">ההון והחוק הזה בעצם חל עלינו. </w:t>
      </w:r>
    </w:p>
    <w:p w:rsidR="00383FCD" w:rsidRDefault="00383FCD" w:rsidP="00A87B91">
      <w:pPr>
        <w:rPr>
          <w:rtl/>
          <w:lang w:eastAsia="he-IL"/>
        </w:rPr>
      </w:pPr>
      <w:bookmarkStart w:id="6124" w:name="_ETM_Q1_2898944"/>
      <w:bookmarkStart w:id="6125" w:name="_ETM_Q1_2899102"/>
      <w:bookmarkStart w:id="6126" w:name="_ETM_Q1_2899145"/>
      <w:bookmarkEnd w:id="6124"/>
      <w:bookmarkEnd w:id="6125"/>
      <w:bookmarkEnd w:id="6126"/>
    </w:p>
    <w:p w:rsidR="00383FCD" w:rsidRDefault="00A87B91" w:rsidP="00A87B91">
      <w:pPr>
        <w:rPr>
          <w:rtl/>
          <w:lang w:eastAsia="he-IL"/>
        </w:rPr>
      </w:pPr>
      <w:bookmarkStart w:id="6127" w:name="_ETM_Q1_2899224"/>
      <w:bookmarkEnd w:id="6127"/>
      <w:r>
        <w:rPr>
          <w:rFonts w:hint="cs"/>
          <w:rtl/>
          <w:lang w:eastAsia="he-IL"/>
        </w:rPr>
        <w:t xml:space="preserve">האפליקציות שלנו פונות לקהלים, </w:t>
      </w:r>
      <w:bookmarkStart w:id="6128" w:name="_ETM_Q1_2903192"/>
      <w:bookmarkEnd w:id="6128"/>
      <w:r>
        <w:rPr>
          <w:rFonts w:hint="cs"/>
          <w:rtl/>
          <w:lang w:eastAsia="he-IL"/>
        </w:rPr>
        <w:t>שכמ</w:t>
      </w:r>
      <w:r w:rsidR="00383FCD">
        <w:rPr>
          <w:rFonts w:hint="cs"/>
          <w:rtl/>
          <w:lang w:eastAsia="he-IL"/>
        </w:rPr>
        <w:t>ו</w:t>
      </w:r>
      <w:r>
        <w:rPr>
          <w:rFonts w:hint="cs"/>
          <w:rtl/>
          <w:lang w:eastAsia="he-IL"/>
        </w:rPr>
        <w:t xml:space="preserve"> שאמרתי</w:t>
      </w:r>
      <w:r w:rsidR="00383FCD">
        <w:rPr>
          <w:rFonts w:hint="cs"/>
          <w:rtl/>
          <w:lang w:eastAsia="he-IL"/>
        </w:rPr>
        <w:t xml:space="preserve"> או</w:t>
      </w:r>
      <w:r>
        <w:rPr>
          <w:rFonts w:hint="cs"/>
          <w:rtl/>
          <w:lang w:eastAsia="he-IL"/>
        </w:rPr>
        <w:t xml:space="preserve"> הם מחפשים אלטרנטיבה או שהם מודרים </w:t>
      </w:r>
      <w:bookmarkStart w:id="6129" w:name="_ETM_Q1_2909319"/>
      <w:bookmarkStart w:id="6130" w:name="_ETM_Q1_2904683"/>
      <w:bookmarkEnd w:id="6129"/>
      <w:bookmarkEnd w:id="6130"/>
      <w:r>
        <w:rPr>
          <w:rFonts w:hint="cs"/>
          <w:rtl/>
          <w:lang w:eastAsia="he-IL"/>
        </w:rPr>
        <w:t>מהמערכת הפיננסית. תחילת הדרך הייתה בקהל של העובדים הזרים.</w:t>
      </w:r>
      <w:bookmarkStart w:id="6131" w:name="_ETM_Q1_2912520"/>
      <w:bookmarkEnd w:id="6131"/>
      <w:r>
        <w:rPr>
          <w:rFonts w:hint="cs"/>
          <w:rtl/>
          <w:lang w:eastAsia="he-IL"/>
        </w:rPr>
        <w:t xml:space="preserve"> היום אנחנו משרתים עשרות אלפי לקוחות ביניהם גם ישראלים. כאשר </w:t>
      </w:r>
      <w:bookmarkStart w:id="6132" w:name="_ETM_Q1_2918217"/>
      <w:bookmarkEnd w:id="6132"/>
      <w:r>
        <w:rPr>
          <w:rFonts w:hint="cs"/>
          <w:rtl/>
          <w:lang w:eastAsia="he-IL"/>
        </w:rPr>
        <w:t xml:space="preserve">מה שמבוסס </w:t>
      </w:r>
      <w:bookmarkStart w:id="6133" w:name="_ETM_Q1_2915176"/>
      <w:bookmarkEnd w:id="6133"/>
      <w:r>
        <w:rPr>
          <w:rFonts w:hint="cs"/>
          <w:rtl/>
          <w:lang w:eastAsia="he-IL"/>
        </w:rPr>
        <w:t xml:space="preserve">בכל אותם אנשים זה כאב פיננסי שהם לא </w:t>
      </w:r>
      <w:bookmarkStart w:id="6134" w:name="_ETM_Q1_2920573"/>
      <w:bookmarkEnd w:id="6134"/>
      <w:r>
        <w:rPr>
          <w:rFonts w:hint="cs"/>
          <w:rtl/>
          <w:lang w:eastAsia="he-IL"/>
        </w:rPr>
        <w:t>מקבלים</w:t>
      </w:r>
      <w:r w:rsidR="00383FCD">
        <w:rPr>
          <w:rFonts w:hint="cs"/>
          <w:rtl/>
          <w:lang w:eastAsia="he-IL"/>
        </w:rPr>
        <w:t xml:space="preserve"> </w:t>
      </w:r>
      <w:r>
        <w:rPr>
          <w:rFonts w:hint="cs"/>
          <w:rtl/>
          <w:lang w:eastAsia="he-IL"/>
        </w:rPr>
        <w:t xml:space="preserve">אותו בצורה מספיק טובה או הולמת מהמערכת הבנקאית. </w:t>
      </w:r>
    </w:p>
    <w:p w:rsidR="00383FCD" w:rsidRDefault="00383FCD" w:rsidP="00A87B91">
      <w:pPr>
        <w:rPr>
          <w:rtl/>
          <w:lang w:eastAsia="he-IL"/>
        </w:rPr>
      </w:pPr>
      <w:bookmarkStart w:id="6135" w:name="_ETM_Q1_2929722"/>
      <w:bookmarkStart w:id="6136" w:name="_ETM_Q1_2929869"/>
      <w:bookmarkEnd w:id="6135"/>
      <w:bookmarkEnd w:id="6136"/>
    </w:p>
    <w:p w:rsidR="00383FCD" w:rsidRDefault="00A87B91" w:rsidP="00A87B91">
      <w:pPr>
        <w:rPr>
          <w:rtl/>
          <w:lang w:eastAsia="he-IL"/>
        </w:rPr>
      </w:pPr>
      <w:bookmarkStart w:id="6137" w:name="_ETM_Q1_2929938"/>
      <w:bookmarkStart w:id="6138" w:name="_ETM_Q1_2930021"/>
      <w:bookmarkEnd w:id="6137"/>
      <w:bookmarkEnd w:id="6138"/>
      <w:r>
        <w:rPr>
          <w:rFonts w:hint="cs"/>
          <w:rtl/>
          <w:lang w:eastAsia="he-IL"/>
        </w:rPr>
        <w:t xml:space="preserve">אנחנו </w:t>
      </w:r>
      <w:bookmarkStart w:id="6139" w:name="_ETM_Q1_2926770"/>
      <w:bookmarkEnd w:id="6139"/>
      <w:r>
        <w:rPr>
          <w:rFonts w:hint="cs"/>
          <w:rtl/>
          <w:lang w:eastAsia="he-IL"/>
        </w:rPr>
        <w:t xml:space="preserve">מציעים, כחברת תשלומים, כרטיס שאתה יכול להשתמש בו, ניהול של </w:t>
      </w:r>
      <w:bookmarkStart w:id="6140" w:name="_ETM_Q1_2931953"/>
      <w:bookmarkEnd w:id="6140"/>
      <w:r>
        <w:rPr>
          <w:rFonts w:hint="cs"/>
          <w:rtl/>
          <w:lang w:eastAsia="he-IL"/>
        </w:rPr>
        <w:t xml:space="preserve">יתרה, אבל עיקר הביזנס שלנו זה העברות כספים בינלאומיות או </w:t>
      </w:r>
      <w:bookmarkStart w:id="6141" w:name="_ETM_Q1_2937084"/>
      <w:bookmarkEnd w:id="6141"/>
      <w:r>
        <w:rPr>
          <w:rFonts w:hint="cs"/>
          <w:rtl/>
          <w:lang w:eastAsia="he-IL"/>
        </w:rPr>
        <w:t>בתוך ישראל. בסביבה שאנחנו נמצאים בה היום, שאנ</w:t>
      </w:r>
      <w:r w:rsidR="00383FCD">
        <w:rPr>
          <w:rFonts w:hint="cs"/>
          <w:rtl/>
          <w:lang w:eastAsia="he-IL"/>
        </w:rPr>
        <w:t>י</w:t>
      </w:r>
      <w:r>
        <w:rPr>
          <w:rFonts w:hint="cs"/>
          <w:rtl/>
          <w:lang w:eastAsia="he-IL"/>
        </w:rPr>
        <w:t xml:space="preserve"> ל</w:t>
      </w:r>
      <w:bookmarkStart w:id="6142" w:name="_ETM_Q1_2942454"/>
      <w:bookmarkStart w:id="6143" w:name="_ETM_Q1_2943327"/>
      <w:bookmarkEnd w:id="6142"/>
      <w:bookmarkEnd w:id="6143"/>
      <w:r>
        <w:rPr>
          <w:rFonts w:hint="cs"/>
          <w:rtl/>
          <w:lang w:eastAsia="he-IL"/>
        </w:rPr>
        <w:t>א</w:t>
      </w:r>
      <w:r w:rsidR="00383FCD">
        <w:rPr>
          <w:rFonts w:hint="cs"/>
          <w:rtl/>
          <w:lang w:eastAsia="he-IL"/>
        </w:rPr>
        <w:t xml:space="preserve"> </w:t>
      </w:r>
      <w:r>
        <w:rPr>
          <w:rFonts w:hint="cs"/>
          <w:rtl/>
          <w:lang w:eastAsia="he-IL"/>
        </w:rPr>
        <w:t>בטוח ש</w:t>
      </w:r>
      <w:bookmarkStart w:id="6144" w:name="_ETM_Q1_2939441"/>
      <w:bookmarkEnd w:id="6144"/>
      <w:r w:rsidR="00383FCD">
        <w:rPr>
          <w:rFonts w:hint="cs"/>
          <w:rtl/>
          <w:lang w:eastAsia="he-IL"/>
        </w:rPr>
        <w:t xml:space="preserve">אם </w:t>
      </w:r>
      <w:r>
        <w:rPr>
          <w:rFonts w:hint="cs"/>
          <w:rtl/>
          <w:lang w:eastAsia="he-IL"/>
        </w:rPr>
        <w:t>הדיונים האלה</w:t>
      </w:r>
      <w:r w:rsidR="00383FCD">
        <w:rPr>
          <w:rFonts w:hint="cs"/>
          <w:rtl/>
          <w:lang w:eastAsia="he-IL"/>
        </w:rPr>
        <w:t xml:space="preserve"> היו קורים לפני שנה אם החוק הזה היה מובא לאישור</w:t>
      </w:r>
      <w:bookmarkStart w:id="6145" w:name="_ETM_Q1_2938576"/>
      <w:bookmarkEnd w:id="6145"/>
      <w:r w:rsidR="00383FCD">
        <w:rPr>
          <w:rFonts w:hint="cs"/>
          <w:rtl/>
          <w:lang w:eastAsia="he-IL"/>
        </w:rPr>
        <w:t xml:space="preserve"> עד</w:t>
      </w:r>
      <w:r>
        <w:rPr>
          <w:rFonts w:hint="cs"/>
          <w:rtl/>
          <w:lang w:eastAsia="he-IL"/>
        </w:rPr>
        <w:t xml:space="preserve"> לפני שנתיים, כל אחד </w:t>
      </w:r>
      <w:proofErr w:type="spellStart"/>
      <w:r>
        <w:rPr>
          <w:rFonts w:hint="cs"/>
          <w:rtl/>
          <w:lang w:eastAsia="he-IL"/>
        </w:rPr>
        <w:t>מאיתנו</w:t>
      </w:r>
      <w:bookmarkStart w:id="6146" w:name="_ETM_Q1_2946815"/>
      <w:bookmarkEnd w:id="6146"/>
      <w:proofErr w:type="spellEnd"/>
      <w:r>
        <w:rPr>
          <w:rFonts w:hint="cs"/>
          <w:rtl/>
          <w:lang w:eastAsia="he-IL"/>
        </w:rPr>
        <w:t xml:space="preserve"> שלא מחזיק כסף באיזושהי </w:t>
      </w:r>
      <w:proofErr w:type="spellStart"/>
      <w:r>
        <w:rPr>
          <w:rFonts w:hint="cs"/>
          <w:rtl/>
          <w:lang w:eastAsia="he-IL"/>
        </w:rPr>
        <w:t>תוכנית</w:t>
      </w:r>
      <w:proofErr w:type="spellEnd"/>
      <w:r w:rsidR="00383FCD">
        <w:rPr>
          <w:rFonts w:hint="cs"/>
          <w:rtl/>
          <w:lang w:eastAsia="he-IL"/>
        </w:rPr>
        <w:t>,</w:t>
      </w:r>
      <w:r>
        <w:rPr>
          <w:rFonts w:hint="cs"/>
          <w:rtl/>
          <w:lang w:eastAsia="he-IL"/>
        </w:rPr>
        <w:t xml:space="preserve"> מפסיד. האינפלציה היא </w:t>
      </w:r>
      <w:r w:rsidR="00383FCD">
        <w:rPr>
          <w:rFonts w:hint="cs"/>
          <w:rtl/>
          <w:lang w:eastAsia="he-IL"/>
        </w:rPr>
        <w:t>כ-</w:t>
      </w:r>
      <w:r>
        <w:rPr>
          <w:rFonts w:hint="cs"/>
          <w:rtl/>
          <w:lang w:eastAsia="he-IL"/>
        </w:rPr>
        <w:t>5%, הריביות</w:t>
      </w:r>
      <w:bookmarkStart w:id="6147" w:name="_ETM_Q1_2955485"/>
      <w:bookmarkEnd w:id="6147"/>
      <w:r>
        <w:rPr>
          <w:rFonts w:hint="cs"/>
          <w:rtl/>
          <w:lang w:eastAsia="he-IL"/>
        </w:rPr>
        <w:t xml:space="preserve"> שאפשר לקבל בבנקים יש על זה גם המון שיח, בין </w:t>
      </w:r>
      <w:bookmarkStart w:id="6148" w:name="_ETM_Q1_2960727"/>
      <w:bookmarkStart w:id="6149" w:name="_ETM_Q1_2957355"/>
      <w:bookmarkEnd w:id="6148"/>
      <w:bookmarkEnd w:id="6149"/>
      <w:r w:rsidR="00383FCD">
        <w:rPr>
          <w:rFonts w:hint="cs"/>
          <w:rtl/>
          <w:lang w:eastAsia="he-IL"/>
        </w:rPr>
        <w:t>2-4</w:t>
      </w:r>
      <w:bookmarkStart w:id="6150" w:name="_ETM_Q1_2959015"/>
      <w:bookmarkEnd w:id="6150"/>
      <w:r>
        <w:rPr>
          <w:rFonts w:hint="cs"/>
          <w:rtl/>
          <w:lang w:eastAsia="he-IL"/>
        </w:rPr>
        <w:t xml:space="preserve"> אחוזים.</w:t>
      </w:r>
      <w:r w:rsidR="00383FCD">
        <w:rPr>
          <w:rFonts w:hint="cs"/>
          <w:rtl/>
          <w:lang w:eastAsia="he-IL"/>
        </w:rPr>
        <w:t xml:space="preserve"> </w:t>
      </w:r>
      <w:r>
        <w:rPr>
          <w:rFonts w:hint="cs"/>
          <w:rtl/>
          <w:lang w:eastAsia="he-IL"/>
        </w:rPr>
        <w:t xml:space="preserve">הריבית לא מתגלגלת לציבור, וזה </w:t>
      </w:r>
      <w:bookmarkStart w:id="6151" w:name="_ETM_Q1_2964201"/>
      <w:bookmarkEnd w:id="6151"/>
      <w:r>
        <w:rPr>
          <w:rFonts w:hint="cs"/>
          <w:rtl/>
          <w:lang w:eastAsia="he-IL"/>
        </w:rPr>
        <w:t>על האנשים שמחזיקים בחשבון בנק ומחזיק</w:t>
      </w:r>
      <w:r w:rsidR="00383FCD">
        <w:rPr>
          <w:rFonts w:hint="cs"/>
          <w:rtl/>
          <w:lang w:eastAsia="he-IL"/>
        </w:rPr>
        <w:t>י</w:t>
      </w:r>
      <w:r>
        <w:rPr>
          <w:rFonts w:hint="cs"/>
          <w:rtl/>
          <w:lang w:eastAsia="he-IL"/>
        </w:rPr>
        <w:t xml:space="preserve">ם בכרטיס אשראי. </w:t>
      </w:r>
    </w:p>
    <w:p w:rsidR="00383FCD" w:rsidRDefault="00383FCD" w:rsidP="00A87B91">
      <w:pPr>
        <w:rPr>
          <w:rtl/>
          <w:lang w:eastAsia="he-IL"/>
        </w:rPr>
      </w:pPr>
      <w:bookmarkStart w:id="6152" w:name="_ETM_Q1_2973286"/>
      <w:bookmarkStart w:id="6153" w:name="_ETM_Q1_2973462"/>
      <w:bookmarkEnd w:id="6152"/>
      <w:bookmarkEnd w:id="6153"/>
    </w:p>
    <w:p w:rsidR="00425A12" w:rsidRDefault="00A87B91" w:rsidP="00425A12">
      <w:pPr>
        <w:rPr>
          <w:rtl/>
          <w:lang w:eastAsia="he-IL"/>
        </w:rPr>
      </w:pPr>
      <w:bookmarkStart w:id="6154" w:name="_ETM_Q1_2973574"/>
      <w:bookmarkStart w:id="6155" w:name="_ETM_Q1_2973610"/>
      <w:bookmarkEnd w:id="6154"/>
      <w:bookmarkEnd w:id="6155"/>
      <w:r>
        <w:rPr>
          <w:rFonts w:hint="cs"/>
          <w:rtl/>
          <w:lang w:eastAsia="he-IL"/>
        </w:rPr>
        <w:t>חשוב להבין,</w:t>
      </w:r>
      <w:bookmarkStart w:id="6156" w:name="_ETM_Q1_2970314"/>
      <w:bookmarkEnd w:id="6156"/>
      <w:r>
        <w:rPr>
          <w:rFonts w:hint="cs"/>
          <w:rtl/>
          <w:lang w:eastAsia="he-IL"/>
        </w:rPr>
        <w:t xml:space="preserve"> כשאנחנו מדברים על ביט </w:t>
      </w:r>
      <w:proofErr w:type="spellStart"/>
      <w:r>
        <w:rPr>
          <w:rFonts w:hint="cs"/>
          <w:rtl/>
          <w:lang w:eastAsia="he-IL"/>
        </w:rPr>
        <w:t>ופייבוקס</w:t>
      </w:r>
      <w:proofErr w:type="spellEnd"/>
      <w:r>
        <w:rPr>
          <w:rFonts w:hint="cs"/>
          <w:rtl/>
          <w:lang w:eastAsia="he-IL"/>
        </w:rPr>
        <w:t xml:space="preserve"> אנחנו מדברים על אוכלוסייה שלמה </w:t>
      </w:r>
      <w:bookmarkStart w:id="6157" w:name="_ETM_Q1_2976120"/>
      <w:bookmarkEnd w:id="6157"/>
      <w:r>
        <w:rPr>
          <w:rFonts w:hint="cs"/>
          <w:rtl/>
          <w:lang w:eastAsia="he-IL"/>
        </w:rPr>
        <w:t>בישראל שנמצאת מעל השולחן הזה. אנחנו כחברה משרתים</w:t>
      </w:r>
      <w:bookmarkStart w:id="6158" w:name="_ETM_Q1_2976539"/>
      <w:bookmarkEnd w:id="6158"/>
      <w:r>
        <w:rPr>
          <w:rFonts w:hint="cs"/>
          <w:rtl/>
          <w:lang w:eastAsia="he-IL"/>
        </w:rPr>
        <w:t xml:space="preserve"> לקוחות שהם</w:t>
      </w:r>
      <w:bookmarkStart w:id="6159" w:name="_ETM_Q1_2978054"/>
      <w:bookmarkEnd w:id="6159"/>
      <w:r>
        <w:rPr>
          <w:rFonts w:hint="cs"/>
          <w:rtl/>
          <w:lang w:eastAsia="he-IL"/>
        </w:rPr>
        <w:t xml:space="preserve"> מתחת לרדיוס הזה. אנחנו מסתכלים על הלקוחות שמתחת לשולחן, אותם</w:t>
      </w:r>
      <w:bookmarkStart w:id="6160" w:name="_ETM_Q1_2983698"/>
      <w:bookmarkEnd w:id="6160"/>
      <w:r>
        <w:rPr>
          <w:rFonts w:hint="cs"/>
          <w:rtl/>
          <w:lang w:eastAsia="he-IL"/>
        </w:rPr>
        <w:t xml:space="preserve"> לקוחות, אין להם חשבון בנק לעיתים ואין להם כרטיס אשראי.</w:t>
      </w:r>
      <w:bookmarkStart w:id="6161" w:name="_ETM_Q1_2987994"/>
      <w:bookmarkEnd w:id="6161"/>
      <w:r>
        <w:rPr>
          <w:rFonts w:hint="cs"/>
          <w:rtl/>
          <w:lang w:eastAsia="he-IL"/>
        </w:rPr>
        <w:t xml:space="preserve"> האלטרנטיבה שלהם לא קיימת. אנחנו אלטרנטיבה עבורם. </w:t>
      </w:r>
      <w:bookmarkStart w:id="6162" w:name="_ETM_Q1_2992695"/>
      <w:bookmarkStart w:id="6163" w:name="_ETM_Q1_2992811"/>
      <w:bookmarkStart w:id="6164" w:name="_ETM_Q1_2992921"/>
      <w:bookmarkStart w:id="6165" w:name="_ETM_Q1_2993013"/>
      <w:bookmarkEnd w:id="6162"/>
      <w:bookmarkEnd w:id="6163"/>
      <w:bookmarkEnd w:id="6164"/>
      <w:bookmarkEnd w:id="6165"/>
      <w:r>
        <w:rPr>
          <w:rFonts w:hint="cs"/>
          <w:rtl/>
          <w:lang w:eastAsia="he-IL"/>
        </w:rPr>
        <w:t>עכשיו, הפעילות הא</w:t>
      </w:r>
      <w:bookmarkStart w:id="6166" w:name="_ETM_Q1_2995454"/>
      <w:bookmarkEnd w:id="6166"/>
      <w:r>
        <w:rPr>
          <w:rFonts w:hint="cs"/>
          <w:rtl/>
          <w:lang w:eastAsia="he-IL"/>
        </w:rPr>
        <w:t xml:space="preserve">רי שלנו, כמו שאמרתי, העברות תשלומים וכן הלאה. </w:t>
      </w:r>
      <w:bookmarkStart w:id="6167" w:name="_ETM_Q1_2996311"/>
      <w:bookmarkEnd w:id="6167"/>
      <w:r>
        <w:rPr>
          <w:rFonts w:hint="cs"/>
          <w:rtl/>
          <w:lang w:eastAsia="he-IL"/>
        </w:rPr>
        <w:t>אנחנו</w:t>
      </w:r>
      <w:bookmarkStart w:id="6168" w:name="_ETM_Q1_2996664"/>
      <w:bookmarkEnd w:id="6168"/>
      <w:r>
        <w:rPr>
          <w:rFonts w:hint="cs"/>
          <w:rtl/>
          <w:lang w:eastAsia="he-IL"/>
        </w:rPr>
        <w:t xml:space="preserve"> במסע אינסופי, </w:t>
      </w:r>
      <w:proofErr w:type="spellStart"/>
      <w:r>
        <w:rPr>
          <w:rFonts w:hint="cs"/>
          <w:rtl/>
          <w:lang w:eastAsia="he-IL"/>
        </w:rPr>
        <w:t>כפינטק</w:t>
      </w:r>
      <w:proofErr w:type="spellEnd"/>
      <w:r w:rsidR="00383FCD">
        <w:rPr>
          <w:rFonts w:hint="cs"/>
          <w:rtl/>
          <w:lang w:eastAsia="he-IL"/>
        </w:rPr>
        <w:t>,</w:t>
      </w:r>
      <w:r>
        <w:rPr>
          <w:rFonts w:hint="cs"/>
          <w:rtl/>
          <w:lang w:eastAsia="he-IL"/>
        </w:rPr>
        <w:t xml:space="preserve"> לייצר ערך לקוחות שלנו. </w:t>
      </w:r>
    </w:p>
    <w:p w:rsidR="00425A12" w:rsidRDefault="00425A12" w:rsidP="00425A12">
      <w:pPr>
        <w:rPr>
          <w:rtl/>
          <w:lang w:eastAsia="he-IL"/>
        </w:rPr>
      </w:pPr>
    </w:p>
    <w:p w:rsidR="00383FCD" w:rsidRDefault="00A87B91" w:rsidP="00425A12">
      <w:pPr>
        <w:rPr>
          <w:rtl/>
          <w:lang w:eastAsia="he-IL"/>
        </w:rPr>
      </w:pPr>
      <w:r>
        <w:rPr>
          <w:rFonts w:hint="cs"/>
          <w:rtl/>
          <w:lang w:eastAsia="he-IL"/>
        </w:rPr>
        <w:t>בסביבת</w:t>
      </w:r>
      <w:bookmarkStart w:id="6169" w:name="_ETM_Q1_3004045"/>
      <w:bookmarkEnd w:id="6169"/>
      <w:r>
        <w:rPr>
          <w:rFonts w:hint="cs"/>
          <w:rtl/>
          <w:lang w:eastAsia="he-IL"/>
        </w:rPr>
        <w:t xml:space="preserve"> הריבית הנוכחית אנחנו רוצים להציע פ</w:t>
      </w:r>
      <w:r w:rsidR="00383FCD">
        <w:rPr>
          <w:rFonts w:hint="cs"/>
          <w:rtl/>
          <w:lang w:eastAsia="he-IL"/>
        </w:rPr>
        <w:t>י</w:t>
      </w:r>
      <w:r>
        <w:rPr>
          <w:rFonts w:hint="cs"/>
          <w:rtl/>
          <w:lang w:eastAsia="he-IL"/>
        </w:rPr>
        <w:t>קדונות. זאת אומרת, ע</w:t>
      </w:r>
      <w:bookmarkStart w:id="6170" w:name="_ETM_Q1_3005522"/>
      <w:bookmarkEnd w:id="6170"/>
      <w:r>
        <w:rPr>
          <w:rFonts w:hint="cs"/>
          <w:rtl/>
          <w:lang w:eastAsia="he-IL"/>
        </w:rPr>
        <w:t xml:space="preserve">ל הכסף </w:t>
      </w:r>
      <w:bookmarkStart w:id="6171" w:name="_ETM_Q1_3009163"/>
      <w:bookmarkEnd w:id="6171"/>
      <w:r>
        <w:rPr>
          <w:rFonts w:hint="cs"/>
          <w:rtl/>
          <w:lang w:eastAsia="he-IL"/>
        </w:rPr>
        <w:t>שנשאר בחשבונות הדיגיטלי</w:t>
      </w:r>
      <w:r w:rsidR="00383FCD">
        <w:rPr>
          <w:rFonts w:hint="cs"/>
          <w:rtl/>
          <w:lang w:eastAsia="he-IL"/>
        </w:rPr>
        <w:t>י</w:t>
      </w:r>
      <w:r>
        <w:rPr>
          <w:rFonts w:hint="cs"/>
          <w:rtl/>
          <w:lang w:eastAsia="he-IL"/>
        </w:rPr>
        <w:t xml:space="preserve">ם של </w:t>
      </w:r>
      <w:proofErr w:type="spellStart"/>
      <w:r>
        <w:rPr>
          <w:rFonts w:hint="cs"/>
          <w:rtl/>
          <w:lang w:eastAsia="he-IL"/>
        </w:rPr>
        <w:t>נימא</w:t>
      </w:r>
      <w:proofErr w:type="spellEnd"/>
      <w:r>
        <w:rPr>
          <w:rFonts w:hint="cs"/>
          <w:rtl/>
          <w:lang w:eastAsia="he-IL"/>
        </w:rPr>
        <w:t xml:space="preserve">, אנחנו מבקשים להתכתב עם </w:t>
      </w:r>
      <w:bookmarkStart w:id="6172" w:name="_ETM_Q1_3015645"/>
      <w:bookmarkEnd w:id="6172"/>
      <w:r>
        <w:rPr>
          <w:rFonts w:hint="cs"/>
          <w:rtl/>
          <w:lang w:eastAsia="he-IL"/>
        </w:rPr>
        <w:t>החוק הזה. החוק הזה לא מעודד רק תחרות מחו</w:t>
      </w:r>
      <w:r w:rsidR="00383FCD">
        <w:rPr>
          <w:rFonts w:hint="cs"/>
          <w:rtl/>
          <w:lang w:eastAsia="he-IL"/>
        </w:rPr>
        <w:t>"</w:t>
      </w:r>
      <w:r>
        <w:rPr>
          <w:rFonts w:hint="cs"/>
          <w:rtl/>
          <w:lang w:eastAsia="he-IL"/>
        </w:rPr>
        <w:t>ל לגופים</w:t>
      </w:r>
      <w:bookmarkStart w:id="6173" w:name="_ETM_Q1_3019576"/>
      <w:bookmarkEnd w:id="6173"/>
      <w:r>
        <w:rPr>
          <w:rFonts w:hint="cs"/>
          <w:rtl/>
          <w:lang w:eastAsia="he-IL"/>
        </w:rPr>
        <w:t xml:space="preserve"> זרים הוא גם מעודד תחרות לגופים ישראלים שפועלים</w:t>
      </w:r>
      <w:bookmarkStart w:id="6174" w:name="_ETM_Q1_3024508"/>
      <w:bookmarkEnd w:id="6174"/>
      <w:r>
        <w:rPr>
          <w:rFonts w:hint="cs"/>
          <w:rtl/>
          <w:lang w:eastAsia="he-IL"/>
        </w:rPr>
        <w:t xml:space="preserve"> פה תחת, נקרא לזה, הרגולציה המורכבת בשנים האחרונות, והבעיה </w:t>
      </w:r>
      <w:bookmarkStart w:id="6175" w:name="_ETM_Q1_3032806"/>
      <w:bookmarkEnd w:id="6175"/>
      <w:r>
        <w:rPr>
          <w:rFonts w:hint="cs"/>
          <w:rtl/>
          <w:lang w:eastAsia="he-IL"/>
        </w:rPr>
        <w:t>העיקרית שלי, שהסעיף נמצא פה בצורה מאוד חד משמע</w:t>
      </w:r>
      <w:r w:rsidR="00383FCD">
        <w:rPr>
          <w:rFonts w:hint="cs"/>
          <w:rtl/>
          <w:lang w:eastAsia="he-IL"/>
        </w:rPr>
        <w:t>י</w:t>
      </w:r>
      <w:r>
        <w:rPr>
          <w:rFonts w:hint="cs"/>
          <w:rtl/>
          <w:lang w:eastAsia="he-IL"/>
        </w:rPr>
        <w:t xml:space="preserve">ת הוא </w:t>
      </w:r>
      <w:bookmarkStart w:id="6176" w:name="_ETM_Q1_3038515"/>
      <w:bookmarkEnd w:id="6176"/>
      <w:r>
        <w:rPr>
          <w:rFonts w:hint="cs"/>
          <w:rtl/>
          <w:lang w:eastAsia="he-IL"/>
        </w:rPr>
        <w:t xml:space="preserve">בעצם בא ואומר אתא לא </w:t>
      </w:r>
      <w:proofErr w:type="spellStart"/>
      <w:r>
        <w:rPr>
          <w:rFonts w:hint="cs"/>
          <w:rtl/>
          <w:lang w:eastAsia="he-IL"/>
        </w:rPr>
        <w:t>יכל</w:t>
      </w:r>
      <w:proofErr w:type="spellEnd"/>
      <w:r>
        <w:rPr>
          <w:rFonts w:hint="cs"/>
          <w:rtl/>
          <w:lang w:eastAsia="he-IL"/>
        </w:rPr>
        <w:t xml:space="preserve"> לא לתת ריבית, ולא </w:t>
      </w:r>
      <w:bookmarkStart w:id="6177" w:name="_ETM_Q1_3042227"/>
      <w:bookmarkEnd w:id="6177"/>
      <w:r>
        <w:rPr>
          <w:rFonts w:hint="cs"/>
          <w:rtl/>
          <w:lang w:eastAsia="he-IL"/>
        </w:rPr>
        <w:t>לתת, לצורך העניין</w:t>
      </w:r>
      <w:bookmarkStart w:id="6178" w:name="_ETM_Q1_3039952"/>
      <w:bookmarkEnd w:id="6178"/>
      <w:r>
        <w:rPr>
          <w:rFonts w:hint="cs"/>
          <w:rtl/>
          <w:lang w:eastAsia="he-IL"/>
        </w:rPr>
        <w:t xml:space="preserve"> משהו שהוא שווה ערך איזשהו תמורה, </w:t>
      </w:r>
      <w:bookmarkStart w:id="6179" w:name="_ETM_Q1_3044573"/>
      <w:bookmarkEnd w:id="6179"/>
      <w:r>
        <w:rPr>
          <w:rFonts w:hint="cs"/>
          <w:rtl/>
          <w:lang w:eastAsia="he-IL"/>
        </w:rPr>
        <w:t>עלה פה יגואר, אני לא הולך כל כך רחוק, אבל</w:t>
      </w:r>
      <w:bookmarkStart w:id="6180" w:name="_ETM_Q1_3048685"/>
      <w:bookmarkEnd w:id="6180"/>
      <w:r>
        <w:rPr>
          <w:rFonts w:hint="cs"/>
          <w:rtl/>
          <w:lang w:eastAsia="he-IL"/>
        </w:rPr>
        <w:t xml:space="preserve"> הייתי נותן א</w:t>
      </w:r>
      <w:bookmarkStart w:id="6181" w:name="_ETM_Q1_3047401"/>
      <w:bookmarkEnd w:id="6181"/>
      <w:r>
        <w:rPr>
          <w:rFonts w:hint="cs"/>
          <w:rtl/>
          <w:lang w:eastAsia="he-IL"/>
        </w:rPr>
        <w:t>יזשהו החזק כספי או איזשהו תגמול על דברים</w:t>
      </w:r>
      <w:bookmarkStart w:id="6182" w:name="_ETM_Q1_3053836"/>
      <w:bookmarkEnd w:id="6182"/>
      <w:r>
        <w:rPr>
          <w:rFonts w:hint="cs"/>
          <w:rtl/>
          <w:lang w:eastAsia="he-IL"/>
        </w:rPr>
        <w:t xml:space="preserve"> אחרים שאנחנו עושים ב-</w:t>
      </w:r>
      <w:r>
        <w:rPr>
          <w:lang w:eastAsia="he-IL"/>
        </w:rPr>
        <w:t>day to day</w:t>
      </w:r>
      <w:bookmarkStart w:id="6183" w:name="_ETM_Q1_3050789"/>
      <w:bookmarkEnd w:id="6183"/>
      <w:r>
        <w:rPr>
          <w:rFonts w:hint="cs"/>
          <w:rtl/>
          <w:lang w:eastAsia="he-IL"/>
        </w:rPr>
        <w:t xml:space="preserve"> והסיטואציה הזאת היא</w:t>
      </w:r>
      <w:bookmarkStart w:id="6184" w:name="_ETM_Q1_3052511"/>
      <w:bookmarkEnd w:id="6184"/>
      <w:r>
        <w:rPr>
          <w:rFonts w:hint="cs"/>
          <w:rtl/>
          <w:lang w:eastAsia="he-IL"/>
        </w:rPr>
        <w:t xml:space="preserve"> בעצם</w:t>
      </w:r>
      <w:r w:rsidR="00E16BC3">
        <w:rPr>
          <w:rFonts w:hint="cs"/>
          <w:rtl/>
          <w:lang w:eastAsia="he-IL"/>
        </w:rPr>
        <w:t xml:space="preserve"> קורעת</w:t>
      </w:r>
      <w:r w:rsidR="00383FCD">
        <w:rPr>
          <w:rFonts w:hint="cs"/>
          <w:rtl/>
          <w:lang w:eastAsia="he-IL"/>
        </w:rPr>
        <w:t>,</w:t>
      </w:r>
      <w:r w:rsidR="00E16BC3">
        <w:rPr>
          <w:rFonts w:hint="cs"/>
          <w:rtl/>
          <w:lang w:eastAsia="he-IL"/>
        </w:rPr>
        <w:t xml:space="preserve"> או מחריפה את הפער הפיננסי בין האוכלוסיות הכי </w:t>
      </w:r>
      <w:bookmarkStart w:id="6185" w:name="_ETM_Q1_3062301"/>
      <w:bookmarkEnd w:id="6185"/>
      <w:r w:rsidR="00E16BC3">
        <w:rPr>
          <w:rFonts w:hint="cs"/>
          <w:rtl/>
          <w:lang w:eastAsia="he-IL"/>
        </w:rPr>
        <w:t>מוחלשות שהן גם ככה לא נגישות לפ</w:t>
      </w:r>
      <w:r w:rsidR="00383FCD">
        <w:rPr>
          <w:rFonts w:hint="cs"/>
          <w:rtl/>
          <w:lang w:eastAsia="he-IL"/>
        </w:rPr>
        <w:t>י</w:t>
      </w:r>
      <w:r w:rsidR="00E16BC3">
        <w:rPr>
          <w:rFonts w:hint="cs"/>
          <w:rtl/>
          <w:lang w:eastAsia="he-IL"/>
        </w:rPr>
        <w:t xml:space="preserve">קדונות </w:t>
      </w:r>
      <w:proofErr w:type="spellStart"/>
      <w:r w:rsidR="00E16BC3">
        <w:rPr>
          <w:rFonts w:hint="cs"/>
          <w:rtl/>
          <w:lang w:eastAsia="he-IL"/>
        </w:rPr>
        <w:t>פק</w:t>
      </w:r>
      <w:r w:rsidR="00383FCD">
        <w:rPr>
          <w:rFonts w:hint="cs"/>
          <w:rtl/>
          <w:lang w:eastAsia="he-IL"/>
        </w:rPr>
        <w:t>"</w:t>
      </w:r>
      <w:r w:rsidR="00E16BC3">
        <w:rPr>
          <w:rFonts w:hint="cs"/>
          <w:rtl/>
          <w:lang w:eastAsia="he-IL"/>
        </w:rPr>
        <w:t>מים</w:t>
      </w:r>
      <w:proofErr w:type="spellEnd"/>
      <w:r w:rsidR="00E16BC3">
        <w:rPr>
          <w:rFonts w:hint="cs"/>
          <w:rtl/>
          <w:lang w:eastAsia="he-IL"/>
        </w:rPr>
        <w:t xml:space="preserve"> או מכמים, </w:t>
      </w:r>
      <w:bookmarkStart w:id="6186" w:name="_ETM_Q1_3068073"/>
      <w:bookmarkEnd w:id="6186"/>
      <w:r w:rsidR="00E16BC3">
        <w:rPr>
          <w:rFonts w:hint="cs"/>
          <w:rtl/>
          <w:lang w:eastAsia="he-IL"/>
        </w:rPr>
        <w:t>עלו פה כמה מונחים בנקאיים, הם לא יודעים מה זה,</w:t>
      </w:r>
      <w:bookmarkStart w:id="6187" w:name="_ETM_Q1_3072270"/>
      <w:bookmarkEnd w:id="6187"/>
      <w:r w:rsidR="00E16BC3">
        <w:rPr>
          <w:rFonts w:hint="cs"/>
          <w:rtl/>
          <w:lang w:eastAsia="he-IL"/>
        </w:rPr>
        <w:t xml:space="preserve"> במקרה הטוב הם שמים את הכסף </w:t>
      </w:r>
      <w:r w:rsidR="00383FCD">
        <w:rPr>
          <w:rFonts w:hint="cs"/>
          <w:rtl/>
          <w:lang w:eastAsia="he-IL"/>
        </w:rPr>
        <w:t xml:space="preserve">באיזושהי </w:t>
      </w:r>
      <w:bookmarkStart w:id="6188" w:name="_ETM_Q1_3068777"/>
      <w:bookmarkEnd w:id="6188"/>
      <w:r w:rsidR="00E16BC3">
        <w:rPr>
          <w:rFonts w:hint="cs"/>
          <w:rtl/>
          <w:lang w:eastAsia="he-IL"/>
        </w:rPr>
        <w:t xml:space="preserve">צנצנת חזיר כזאת או </w:t>
      </w:r>
      <w:bookmarkStart w:id="6189" w:name="_ETM_Q1_3077773"/>
      <w:bookmarkEnd w:id="6189"/>
      <w:r w:rsidR="00383FCD">
        <w:rPr>
          <w:lang w:eastAsia="he-IL"/>
        </w:rPr>
        <w:t>whatever</w:t>
      </w:r>
      <w:r w:rsidR="00E16BC3">
        <w:rPr>
          <w:rFonts w:hint="cs"/>
          <w:rtl/>
          <w:lang w:eastAsia="he-IL"/>
        </w:rPr>
        <w:t>,</w:t>
      </w:r>
      <w:bookmarkStart w:id="6190" w:name="_ETM_Q1_3071808"/>
      <w:bookmarkEnd w:id="6190"/>
      <w:r w:rsidR="00E16BC3">
        <w:rPr>
          <w:rFonts w:hint="cs"/>
          <w:rtl/>
          <w:lang w:eastAsia="he-IL"/>
        </w:rPr>
        <w:t xml:space="preserve"> ואנחנו מ</w:t>
      </w:r>
      <w:r w:rsidR="00383FCD">
        <w:rPr>
          <w:rFonts w:hint="cs"/>
          <w:rtl/>
          <w:lang w:eastAsia="he-IL"/>
        </w:rPr>
        <w:t xml:space="preserve">הווים עבורם </w:t>
      </w:r>
      <w:bookmarkStart w:id="6191" w:name="_ETM_Q1_3080971"/>
      <w:bookmarkEnd w:id="6191"/>
      <w:r w:rsidR="00E16BC3">
        <w:rPr>
          <w:rFonts w:hint="cs"/>
          <w:rtl/>
          <w:lang w:eastAsia="he-IL"/>
        </w:rPr>
        <w:t xml:space="preserve">אלטרנטיבה. </w:t>
      </w:r>
      <w:bookmarkStart w:id="6192" w:name="_ETM_Q1_3083746"/>
      <w:bookmarkEnd w:id="6192"/>
    </w:p>
    <w:p w:rsidR="00383FCD" w:rsidRDefault="00383FCD" w:rsidP="00A87B91">
      <w:pPr>
        <w:rPr>
          <w:rtl/>
          <w:lang w:eastAsia="he-IL"/>
        </w:rPr>
      </w:pPr>
      <w:bookmarkStart w:id="6193" w:name="_ETM_Q1_3083919"/>
      <w:bookmarkEnd w:id="6193"/>
    </w:p>
    <w:p w:rsidR="00425A12" w:rsidRDefault="00E16BC3" w:rsidP="00A87B91">
      <w:pPr>
        <w:rPr>
          <w:rtl/>
          <w:lang w:eastAsia="he-IL"/>
        </w:rPr>
      </w:pPr>
      <w:bookmarkStart w:id="6194" w:name="_ETM_Q1_3083996"/>
      <w:bookmarkStart w:id="6195" w:name="_ETM_Q1_3084054"/>
      <w:bookmarkEnd w:id="6194"/>
      <w:bookmarkEnd w:id="6195"/>
      <w:r>
        <w:rPr>
          <w:rFonts w:hint="cs"/>
          <w:rtl/>
          <w:lang w:eastAsia="he-IL"/>
        </w:rPr>
        <w:t>עכשיו אני רוצה להתחבר לדברים של</w:t>
      </w:r>
      <w:bookmarkStart w:id="6196" w:name="_ETM_Q1_3083944"/>
      <w:bookmarkEnd w:id="6196"/>
      <w:r>
        <w:rPr>
          <w:rFonts w:hint="cs"/>
          <w:rtl/>
          <w:lang w:eastAsia="he-IL"/>
        </w:rPr>
        <w:t xml:space="preserve"> היועצת המשפ</w:t>
      </w:r>
      <w:r w:rsidR="00425A12">
        <w:rPr>
          <w:rFonts w:hint="cs"/>
          <w:rtl/>
          <w:lang w:eastAsia="he-IL"/>
        </w:rPr>
        <w:t>ט</w:t>
      </w:r>
      <w:r>
        <w:rPr>
          <w:rFonts w:hint="cs"/>
          <w:rtl/>
          <w:lang w:eastAsia="he-IL"/>
        </w:rPr>
        <w:t xml:space="preserve">ית של בנק ישראל. אין פער, </w:t>
      </w:r>
      <w:bookmarkStart w:id="6197" w:name="_ETM_Q1_3084361"/>
      <w:bookmarkEnd w:id="6197"/>
      <w:r>
        <w:rPr>
          <w:rFonts w:hint="cs"/>
          <w:rtl/>
          <w:lang w:eastAsia="he-IL"/>
        </w:rPr>
        <w:t>אני לא מזהה פער ואני אשמח גם שאולי יחדדו לי</w:t>
      </w:r>
      <w:bookmarkStart w:id="6198" w:name="_ETM_Q1_3091326"/>
      <w:bookmarkEnd w:id="6198"/>
      <w:r>
        <w:rPr>
          <w:rFonts w:hint="cs"/>
          <w:rtl/>
          <w:lang w:eastAsia="he-IL"/>
        </w:rPr>
        <w:t xml:space="preserve"> את זה, </w:t>
      </w:r>
      <w:bookmarkStart w:id="6199" w:name="_ETM_Q1_3089718"/>
      <w:bookmarkEnd w:id="6199"/>
      <w:r>
        <w:rPr>
          <w:rFonts w:hint="cs"/>
          <w:rtl/>
          <w:lang w:eastAsia="he-IL"/>
        </w:rPr>
        <w:t xml:space="preserve">מה זה בנק? אני לוקח כסף ומשתמש בו </w:t>
      </w:r>
      <w:bookmarkStart w:id="6200" w:name="_ETM_Q1_3097647"/>
      <w:bookmarkEnd w:id="6200"/>
      <w:r>
        <w:rPr>
          <w:rFonts w:hint="cs"/>
          <w:rtl/>
          <w:lang w:eastAsia="he-IL"/>
        </w:rPr>
        <w:t>בצורה כזו או אחרת</w:t>
      </w:r>
      <w:bookmarkStart w:id="6201" w:name="_ETM_Q1_3096427"/>
      <w:bookmarkEnd w:id="6201"/>
      <w:r w:rsidR="00425A12">
        <w:rPr>
          <w:rFonts w:hint="cs"/>
          <w:rtl/>
          <w:lang w:eastAsia="he-IL"/>
        </w:rPr>
        <w:t xml:space="preserve"> לתת הלוואה למישהו אחר,</w:t>
      </w:r>
      <w:r>
        <w:rPr>
          <w:rFonts w:hint="cs"/>
          <w:rtl/>
          <w:lang w:eastAsia="he-IL"/>
        </w:rPr>
        <w:t xml:space="preserve"> אני בשום </w:t>
      </w:r>
      <w:bookmarkStart w:id="6202" w:name="_ETM_Q1_3099184"/>
      <w:bookmarkEnd w:id="6202"/>
      <w:r>
        <w:rPr>
          <w:rFonts w:hint="cs"/>
          <w:rtl/>
          <w:lang w:eastAsia="he-IL"/>
        </w:rPr>
        <w:t>שלב לא תיארתי שאנח</w:t>
      </w:r>
      <w:r w:rsidR="00425A12">
        <w:rPr>
          <w:rFonts w:hint="cs"/>
          <w:rtl/>
          <w:lang w:eastAsia="he-IL"/>
        </w:rPr>
        <w:t>נ</w:t>
      </w:r>
      <w:r>
        <w:rPr>
          <w:rFonts w:hint="cs"/>
          <w:rtl/>
          <w:lang w:eastAsia="he-IL"/>
        </w:rPr>
        <w:t>ו הולכים לתת הלוואות, אנחנו רו</w:t>
      </w:r>
      <w:r w:rsidR="00425A12">
        <w:rPr>
          <w:rFonts w:hint="cs"/>
          <w:rtl/>
          <w:lang w:eastAsia="he-IL"/>
        </w:rPr>
        <w:t>צ</w:t>
      </w:r>
      <w:r>
        <w:rPr>
          <w:rFonts w:hint="cs"/>
          <w:rtl/>
          <w:lang w:eastAsia="he-IL"/>
        </w:rPr>
        <w:t>ים לשפות</w:t>
      </w:r>
      <w:bookmarkStart w:id="6203" w:name="_ETM_Q1_3104431"/>
      <w:bookmarkStart w:id="6204" w:name="_ETM_Q1_3102336"/>
      <w:bookmarkEnd w:id="6203"/>
      <w:bookmarkEnd w:id="6204"/>
      <w:r>
        <w:rPr>
          <w:rFonts w:hint="cs"/>
          <w:rtl/>
          <w:lang w:eastAsia="he-IL"/>
        </w:rPr>
        <w:t xml:space="preserve"> את הלקוחות שלי, את הלק</w:t>
      </w:r>
      <w:r w:rsidR="00425A12">
        <w:rPr>
          <w:rFonts w:hint="cs"/>
          <w:rtl/>
          <w:lang w:eastAsia="he-IL"/>
        </w:rPr>
        <w:t>ו</w:t>
      </w:r>
      <w:r>
        <w:rPr>
          <w:rFonts w:hint="cs"/>
          <w:rtl/>
          <w:lang w:eastAsia="he-IL"/>
        </w:rPr>
        <w:t>ח</w:t>
      </w:r>
      <w:bookmarkStart w:id="6205" w:name="_ETM_Q1_3108034"/>
      <w:bookmarkEnd w:id="6205"/>
      <w:r>
        <w:rPr>
          <w:rFonts w:hint="cs"/>
          <w:rtl/>
          <w:lang w:eastAsia="he-IL"/>
        </w:rPr>
        <w:t>ות הטובים</w:t>
      </w:r>
      <w:bookmarkStart w:id="6206" w:name="_ETM_Q1_3105628"/>
      <w:bookmarkEnd w:id="6206"/>
      <w:r w:rsidR="00425A12">
        <w:rPr>
          <w:rFonts w:hint="cs"/>
          <w:rtl/>
          <w:lang w:eastAsia="he-IL"/>
        </w:rPr>
        <w:t>, שהם חוסכים,</w:t>
      </w:r>
      <w:r>
        <w:rPr>
          <w:rFonts w:hint="cs"/>
          <w:rtl/>
          <w:lang w:eastAsia="he-IL"/>
        </w:rPr>
        <w:t xml:space="preserve"> שהם גם לומדים</w:t>
      </w:r>
      <w:bookmarkStart w:id="6207" w:name="_ETM_Q1_3109113"/>
      <w:bookmarkEnd w:id="6207"/>
      <w:r>
        <w:rPr>
          <w:rFonts w:hint="cs"/>
          <w:rtl/>
          <w:lang w:eastAsia="he-IL"/>
        </w:rPr>
        <w:t xml:space="preserve"> התנהגות צרכנית נכונה על זה שהם משתמשים בפלטפורמה שלנ</w:t>
      </w:r>
      <w:bookmarkStart w:id="6208" w:name="_ETM_Q1_3109242"/>
      <w:bookmarkEnd w:id="6208"/>
      <w:r>
        <w:rPr>
          <w:rFonts w:hint="cs"/>
          <w:rtl/>
          <w:lang w:eastAsia="he-IL"/>
        </w:rPr>
        <w:t xml:space="preserve">ו, ואם </w:t>
      </w:r>
      <w:bookmarkStart w:id="6209" w:name="_ETM_Q1_3115089"/>
      <w:bookmarkEnd w:id="6209"/>
      <w:r>
        <w:rPr>
          <w:rFonts w:hint="cs"/>
          <w:rtl/>
          <w:lang w:eastAsia="he-IL"/>
        </w:rPr>
        <w:t xml:space="preserve">אין, כמו שנאמר כאן על ידך, אם לשים פיקדון בצד </w:t>
      </w:r>
      <w:bookmarkStart w:id="6210" w:name="_ETM_Q1_3120706"/>
      <w:bookmarkEnd w:id="6210"/>
      <w:r>
        <w:rPr>
          <w:rFonts w:hint="cs"/>
          <w:rtl/>
          <w:lang w:eastAsia="he-IL"/>
        </w:rPr>
        <w:t>והלוואה בצד, ולתת רק פיקדו</w:t>
      </w:r>
      <w:r w:rsidR="00425A12">
        <w:rPr>
          <w:rFonts w:hint="cs"/>
          <w:rtl/>
          <w:lang w:eastAsia="he-IL"/>
        </w:rPr>
        <w:t>ן</w:t>
      </w:r>
      <w:r>
        <w:rPr>
          <w:rFonts w:hint="cs"/>
          <w:rtl/>
          <w:lang w:eastAsia="he-IL"/>
        </w:rPr>
        <w:t xml:space="preserve"> או לתת רק תמורה על </w:t>
      </w:r>
      <w:bookmarkStart w:id="6211" w:name="_ETM_Q1_3125594"/>
      <w:bookmarkEnd w:id="6211"/>
      <w:r>
        <w:rPr>
          <w:rFonts w:hint="cs"/>
          <w:rtl/>
          <w:lang w:eastAsia="he-IL"/>
        </w:rPr>
        <w:t xml:space="preserve">פיקדון זה לא בנק, אז אחלה, אז אין פה </w:t>
      </w:r>
      <w:bookmarkStart w:id="6212" w:name="_ETM_Q1_3129532"/>
      <w:bookmarkEnd w:id="6212"/>
      <w:r>
        <w:rPr>
          <w:rFonts w:hint="cs"/>
          <w:rtl/>
          <w:lang w:eastAsia="he-IL"/>
        </w:rPr>
        <w:t xml:space="preserve">פער. </w:t>
      </w:r>
      <w:bookmarkStart w:id="6213" w:name="_ETM_Q1_3130465"/>
      <w:bookmarkEnd w:id="6213"/>
    </w:p>
    <w:p w:rsidR="00425A12" w:rsidRDefault="00425A12" w:rsidP="00A87B91">
      <w:pPr>
        <w:rPr>
          <w:rtl/>
          <w:lang w:eastAsia="he-IL"/>
        </w:rPr>
      </w:pPr>
      <w:bookmarkStart w:id="6214" w:name="_ETM_Q1_3130570"/>
      <w:bookmarkEnd w:id="6214"/>
    </w:p>
    <w:p w:rsidR="00425A12" w:rsidRDefault="00E16BC3" w:rsidP="00A87B91">
      <w:pPr>
        <w:rPr>
          <w:rtl/>
          <w:lang w:eastAsia="he-IL"/>
        </w:rPr>
      </w:pPr>
      <w:bookmarkStart w:id="6215" w:name="_ETM_Q1_3130643"/>
      <w:bookmarkStart w:id="6216" w:name="_ETM_Q1_3130805"/>
      <w:bookmarkEnd w:id="6215"/>
      <w:bookmarkEnd w:id="6216"/>
      <w:r>
        <w:rPr>
          <w:rFonts w:hint="cs"/>
          <w:rtl/>
          <w:lang w:eastAsia="he-IL"/>
        </w:rPr>
        <w:t>עכשיו, מדברים פה גם על ה</w:t>
      </w:r>
      <w:r w:rsidR="00425A12">
        <w:rPr>
          <w:rFonts w:hint="cs"/>
          <w:rtl/>
          <w:lang w:eastAsia="he-IL"/>
        </w:rPr>
        <w:t>א</w:t>
      </w:r>
      <w:r>
        <w:rPr>
          <w:rFonts w:hint="cs"/>
          <w:rtl/>
          <w:lang w:eastAsia="he-IL"/>
        </w:rPr>
        <w:t>י</w:t>
      </w:r>
      <w:bookmarkStart w:id="6217" w:name="_ETM_Q1_3129413"/>
      <w:bookmarkEnd w:id="6217"/>
      <w:r>
        <w:rPr>
          <w:rFonts w:hint="cs"/>
          <w:rtl/>
          <w:lang w:eastAsia="he-IL"/>
        </w:rPr>
        <w:t>מות של החקיקה מה-</w:t>
      </w:r>
      <w:r>
        <w:rPr>
          <w:rFonts w:hint="cs"/>
          <w:lang w:eastAsia="he-IL"/>
        </w:rPr>
        <w:t>PSD</w:t>
      </w:r>
      <w:bookmarkStart w:id="6218" w:name="_ETM_Q1_3135987"/>
      <w:bookmarkEnd w:id="6218"/>
      <w:r w:rsidR="00425A12">
        <w:rPr>
          <w:rFonts w:hint="cs"/>
          <w:rtl/>
          <w:lang w:eastAsia="he-IL"/>
        </w:rPr>
        <w:t>,</w:t>
      </w:r>
      <w:r>
        <w:rPr>
          <w:rFonts w:hint="cs"/>
          <w:rtl/>
          <w:lang w:eastAsia="he-IL"/>
        </w:rPr>
        <w:t xml:space="preserve"> אנחנו חברה שגם פועלת בעולם בתחום העברות כספים, צריך להסתכל </w:t>
      </w:r>
      <w:bookmarkStart w:id="6219" w:name="_ETM_Q1_3141080"/>
      <w:bookmarkEnd w:id="6219"/>
      <w:r>
        <w:rPr>
          <w:rFonts w:hint="cs"/>
          <w:rtl/>
          <w:lang w:eastAsia="he-IL"/>
        </w:rPr>
        <w:t>על ה-</w:t>
      </w:r>
      <w:r>
        <w:rPr>
          <w:rFonts w:hint="cs"/>
          <w:lang w:eastAsia="he-IL"/>
        </w:rPr>
        <w:t>PSD</w:t>
      </w:r>
      <w:r>
        <w:rPr>
          <w:rFonts w:hint="cs"/>
          <w:rtl/>
          <w:lang w:eastAsia="he-IL"/>
        </w:rPr>
        <w:t xml:space="preserve"> כמכלול, אי אפשר להסתכל על ה-</w:t>
      </w:r>
      <w:r>
        <w:rPr>
          <w:rFonts w:hint="cs"/>
          <w:lang w:eastAsia="he-IL"/>
        </w:rPr>
        <w:t>PSD</w:t>
      </w:r>
      <w:r>
        <w:rPr>
          <w:rFonts w:hint="cs"/>
          <w:rtl/>
          <w:lang w:eastAsia="he-IL"/>
        </w:rPr>
        <w:t xml:space="preserve"> שנוח לנו, </w:t>
      </w:r>
      <w:bookmarkStart w:id="6220" w:name="_ETM_Q1_3147362"/>
      <w:bookmarkEnd w:id="6220"/>
      <w:r>
        <w:rPr>
          <w:rFonts w:hint="cs"/>
          <w:rtl/>
          <w:lang w:eastAsia="he-IL"/>
        </w:rPr>
        <w:t>אי אפשר להסתכל על ה-</w:t>
      </w:r>
      <w:r>
        <w:rPr>
          <w:rFonts w:hint="cs"/>
          <w:lang w:eastAsia="he-IL"/>
        </w:rPr>
        <w:t>PSD</w:t>
      </w:r>
      <w:r>
        <w:rPr>
          <w:rFonts w:hint="cs"/>
          <w:rtl/>
          <w:lang w:eastAsia="he-IL"/>
        </w:rPr>
        <w:t xml:space="preserve"> תחת החוזר של ניהול כספי </w:t>
      </w:r>
      <w:bookmarkStart w:id="6221" w:name="_ETM_Q1_3151932"/>
      <w:bookmarkEnd w:id="6221"/>
      <w:r>
        <w:rPr>
          <w:rFonts w:hint="cs"/>
          <w:rtl/>
          <w:lang w:eastAsia="he-IL"/>
        </w:rPr>
        <w:t xml:space="preserve">לקוחות בלבד. </w:t>
      </w:r>
      <w:bookmarkStart w:id="6222" w:name="_ETM_Q1_3152382"/>
      <w:bookmarkEnd w:id="6222"/>
    </w:p>
    <w:p w:rsidR="00425A12" w:rsidRDefault="00425A12" w:rsidP="00A87B91">
      <w:pPr>
        <w:rPr>
          <w:rtl/>
          <w:lang w:eastAsia="he-IL"/>
        </w:rPr>
      </w:pPr>
      <w:bookmarkStart w:id="6223" w:name="_ETM_Q1_3152512"/>
      <w:bookmarkEnd w:id="6223"/>
    </w:p>
    <w:p w:rsidR="00425A12" w:rsidRDefault="00E16BC3" w:rsidP="00A87B91">
      <w:pPr>
        <w:rPr>
          <w:rtl/>
          <w:lang w:eastAsia="he-IL"/>
        </w:rPr>
      </w:pPr>
      <w:bookmarkStart w:id="6224" w:name="_ETM_Q1_3152589"/>
      <w:bookmarkStart w:id="6225" w:name="_ETM_Q1_3152638"/>
      <w:bookmarkEnd w:id="6224"/>
      <w:bookmarkEnd w:id="6225"/>
      <w:r>
        <w:rPr>
          <w:rFonts w:hint="cs"/>
          <w:rtl/>
          <w:lang w:eastAsia="he-IL"/>
        </w:rPr>
        <w:t xml:space="preserve">ברגולטור זר באירופה, בהולנד, כשאתה מגיש בקשה לרישיון </w:t>
      </w:r>
      <w:bookmarkStart w:id="6226" w:name="_ETM_Q1_3160405"/>
      <w:bookmarkEnd w:id="6226"/>
      <w:r>
        <w:rPr>
          <w:rFonts w:hint="cs"/>
          <w:rtl/>
          <w:lang w:eastAsia="he-IL"/>
        </w:rPr>
        <w:t>בנקאי, או כשאתה מגיש בקשה ל</w:t>
      </w:r>
      <w:r w:rsidR="00425A12">
        <w:rPr>
          <w:rFonts w:hint="cs"/>
          <w:rtl/>
          <w:lang w:eastAsia="he-IL"/>
        </w:rPr>
        <w:t>-</w:t>
      </w:r>
      <w:r w:rsidR="00425A12">
        <w:rPr>
          <w:lang w:eastAsia="he-IL"/>
        </w:rPr>
        <w:t xml:space="preserve">electronic </w:t>
      </w:r>
      <w:bookmarkStart w:id="6227" w:name="_ETM_Q1_3156013"/>
      <w:bookmarkEnd w:id="6227"/>
      <w:r w:rsidR="00425A12">
        <w:rPr>
          <w:lang w:eastAsia="he-IL"/>
        </w:rPr>
        <w:t xml:space="preserve">main </w:t>
      </w:r>
      <w:bookmarkStart w:id="6228" w:name="_ETM_Q1_3155013"/>
      <w:bookmarkEnd w:id="6228"/>
      <w:r w:rsidR="00425A12">
        <w:rPr>
          <w:lang w:eastAsia="he-IL"/>
        </w:rPr>
        <w:t>institution</w:t>
      </w:r>
      <w:r w:rsidR="00425A12">
        <w:rPr>
          <w:rFonts w:hint="cs"/>
          <w:rtl/>
          <w:lang w:eastAsia="he-IL"/>
        </w:rPr>
        <w:t>,</w:t>
      </w:r>
      <w:r>
        <w:rPr>
          <w:rFonts w:hint="cs"/>
          <w:rtl/>
          <w:lang w:eastAsia="he-IL"/>
        </w:rPr>
        <w:t xml:space="preserve"> מה שדי מקביל</w:t>
      </w:r>
      <w:bookmarkStart w:id="6229" w:name="_ETM_Q1_3164734"/>
      <w:bookmarkEnd w:id="6229"/>
      <w:r>
        <w:rPr>
          <w:rFonts w:hint="cs"/>
          <w:rtl/>
          <w:lang w:eastAsia="he-IL"/>
        </w:rPr>
        <w:t xml:space="preserve"> לחברת </w:t>
      </w:r>
      <w:bookmarkStart w:id="6230" w:name="_ETM_Q1_3161499"/>
      <w:bookmarkEnd w:id="6230"/>
      <w:r>
        <w:rPr>
          <w:rFonts w:hint="cs"/>
          <w:rtl/>
          <w:lang w:eastAsia="he-IL"/>
        </w:rPr>
        <w:t>תשלומים, או ל-</w:t>
      </w:r>
      <w:bookmarkStart w:id="6231" w:name="_ETM_Q1_3161608"/>
      <w:bookmarkEnd w:id="6231"/>
      <w:r w:rsidR="00425A12">
        <w:rPr>
          <w:lang w:eastAsia="he-IL"/>
        </w:rPr>
        <w:t>financial</w:t>
      </w:r>
      <w:r>
        <w:rPr>
          <w:lang w:eastAsia="he-IL"/>
        </w:rPr>
        <w:t xml:space="preserve"> </w:t>
      </w:r>
      <w:r w:rsidR="00425A12">
        <w:rPr>
          <w:lang w:eastAsia="he-IL"/>
        </w:rPr>
        <w:t>institution</w:t>
      </w:r>
      <w:r w:rsidR="00425A12">
        <w:rPr>
          <w:rFonts w:hint="cs"/>
          <w:rtl/>
          <w:lang w:eastAsia="he-IL"/>
        </w:rPr>
        <w:t xml:space="preserve">, </w:t>
      </w:r>
      <w:r>
        <w:rPr>
          <w:rFonts w:hint="cs"/>
          <w:rtl/>
          <w:lang w:eastAsia="he-IL"/>
        </w:rPr>
        <w:t>אתה מתנהל מול הבנק המרכזי.</w:t>
      </w:r>
      <w:bookmarkStart w:id="6232" w:name="_ETM_Q1_3171422"/>
      <w:bookmarkEnd w:id="6232"/>
      <w:r>
        <w:rPr>
          <w:rFonts w:hint="cs"/>
          <w:rtl/>
          <w:lang w:eastAsia="he-IL"/>
        </w:rPr>
        <w:t xml:space="preserve"> אז היכולת להסתכל על גופים פיננסים בישראל לא קיימת באותה</w:t>
      </w:r>
      <w:bookmarkStart w:id="6233" w:name="_ETM_Q1_3176343"/>
      <w:bookmarkEnd w:id="6233"/>
      <w:r>
        <w:rPr>
          <w:rFonts w:hint="cs"/>
          <w:rtl/>
          <w:lang w:eastAsia="he-IL"/>
        </w:rPr>
        <w:t xml:space="preserve"> מידה, יש את רשות שוק ההון, יש את רשות </w:t>
      </w:r>
      <w:bookmarkStart w:id="6234" w:name="_ETM_Q1_3180166"/>
      <w:bookmarkEnd w:id="6234"/>
      <w:r>
        <w:rPr>
          <w:rFonts w:hint="cs"/>
          <w:rtl/>
          <w:lang w:eastAsia="he-IL"/>
        </w:rPr>
        <w:t>ניירות ערך</w:t>
      </w:r>
      <w:r w:rsidR="00425A12">
        <w:rPr>
          <w:rFonts w:hint="cs"/>
          <w:rtl/>
          <w:lang w:eastAsia="he-IL"/>
        </w:rPr>
        <w:t>, ויש את</w:t>
      </w:r>
      <w:r>
        <w:rPr>
          <w:rFonts w:hint="cs"/>
          <w:rtl/>
          <w:lang w:eastAsia="he-IL"/>
        </w:rPr>
        <w:t xml:space="preserve"> בנק יש</w:t>
      </w:r>
      <w:r w:rsidR="00425A12">
        <w:rPr>
          <w:rFonts w:hint="cs"/>
          <w:rtl/>
          <w:lang w:eastAsia="he-IL"/>
        </w:rPr>
        <w:t>ר</w:t>
      </w:r>
      <w:r>
        <w:rPr>
          <w:rFonts w:hint="cs"/>
          <w:rtl/>
          <w:lang w:eastAsia="he-IL"/>
        </w:rPr>
        <w:t>אל</w:t>
      </w:r>
      <w:bookmarkStart w:id="6235" w:name="_ETM_Q1_3179437"/>
      <w:bookmarkEnd w:id="6235"/>
      <w:r>
        <w:rPr>
          <w:rFonts w:hint="cs"/>
          <w:rtl/>
          <w:lang w:eastAsia="he-IL"/>
        </w:rPr>
        <w:t>. אז מה שאני אומר,</w:t>
      </w:r>
      <w:bookmarkStart w:id="6236" w:name="_ETM_Q1_3180654"/>
      <w:bookmarkEnd w:id="6236"/>
      <w:r>
        <w:rPr>
          <w:rFonts w:hint="cs"/>
          <w:rtl/>
          <w:lang w:eastAsia="he-IL"/>
        </w:rPr>
        <w:t xml:space="preserve"> צריך להסתכל על ה-</w:t>
      </w:r>
      <w:r>
        <w:rPr>
          <w:rFonts w:hint="cs"/>
          <w:lang w:eastAsia="he-IL"/>
        </w:rPr>
        <w:t>PSD</w:t>
      </w:r>
      <w:r>
        <w:rPr>
          <w:rFonts w:hint="cs"/>
          <w:rtl/>
          <w:lang w:eastAsia="he-IL"/>
        </w:rPr>
        <w:t xml:space="preserve"> כמכלול ולא רק על סעיפים ספציפיים,</w:t>
      </w:r>
      <w:bookmarkStart w:id="6237" w:name="_ETM_Q1_3186516"/>
      <w:bookmarkEnd w:id="6237"/>
      <w:r>
        <w:rPr>
          <w:rFonts w:hint="cs"/>
          <w:rtl/>
          <w:lang w:eastAsia="he-IL"/>
        </w:rPr>
        <w:t xml:space="preserve"> אני לא רואה איזשהו פער או איזושהי התנגשות ברצון שלנו </w:t>
      </w:r>
      <w:bookmarkStart w:id="6238" w:name="_ETM_Q1_3192244"/>
      <w:bookmarkEnd w:id="6238"/>
      <w:r>
        <w:rPr>
          <w:rFonts w:hint="cs"/>
          <w:rtl/>
          <w:lang w:eastAsia="he-IL"/>
        </w:rPr>
        <w:t xml:space="preserve">כחברת </w:t>
      </w:r>
      <w:proofErr w:type="spellStart"/>
      <w:r>
        <w:rPr>
          <w:rFonts w:hint="cs"/>
          <w:rtl/>
          <w:lang w:eastAsia="he-IL"/>
        </w:rPr>
        <w:t>פינטק</w:t>
      </w:r>
      <w:proofErr w:type="spellEnd"/>
      <w:r>
        <w:rPr>
          <w:rFonts w:hint="cs"/>
          <w:rtl/>
          <w:lang w:eastAsia="he-IL"/>
        </w:rPr>
        <w:t>, ואני מניח שיש עוד כמונו בישראל, יש חברות</w:t>
      </w:r>
      <w:bookmarkStart w:id="6239" w:name="_ETM_Q1_3197021"/>
      <w:bookmarkEnd w:id="6239"/>
      <w:r>
        <w:rPr>
          <w:rFonts w:hint="cs"/>
          <w:rtl/>
          <w:lang w:eastAsia="he-IL"/>
        </w:rPr>
        <w:t xml:space="preserve"> </w:t>
      </w:r>
      <w:proofErr w:type="spellStart"/>
      <w:r>
        <w:rPr>
          <w:rFonts w:hint="cs"/>
          <w:rtl/>
          <w:lang w:eastAsia="he-IL"/>
        </w:rPr>
        <w:t>פינטק</w:t>
      </w:r>
      <w:proofErr w:type="spellEnd"/>
      <w:r>
        <w:rPr>
          <w:rFonts w:hint="cs"/>
          <w:rtl/>
          <w:lang w:eastAsia="he-IL"/>
        </w:rPr>
        <w:t xml:space="preserve"> בישראל שפועלות למען הצרכן בישראל, ורוצות בסוף לתת את</w:t>
      </w:r>
      <w:bookmarkStart w:id="6240" w:name="_ETM_Q1_3202358"/>
      <w:bookmarkEnd w:id="6240"/>
      <w:r>
        <w:rPr>
          <w:rFonts w:hint="cs"/>
          <w:rtl/>
          <w:lang w:eastAsia="he-IL"/>
        </w:rPr>
        <w:t xml:space="preserve"> השירותים הללו. </w:t>
      </w:r>
      <w:bookmarkStart w:id="6241" w:name="_ETM_Q1_3208056"/>
      <w:bookmarkEnd w:id="6241"/>
    </w:p>
    <w:p w:rsidR="00425A12" w:rsidRDefault="00425A12" w:rsidP="00A87B91">
      <w:pPr>
        <w:rPr>
          <w:rtl/>
          <w:lang w:eastAsia="he-IL"/>
        </w:rPr>
      </w:pPr>
      <w:bookmarkStart w:id="6242" w:name="_ETM_Q1_3208168"/>
      <w:bookmarkStart w:id="6243" w:name="_ETM_Q1_3208248"/>
      <w:bookmarkEnd w:id="6242"/>
      <w:bookmarkEnd w:id="6243"/>
    </w:p>
    <w:p w:rsidR="00425A12" w:rsidRDefault="00E16BC3" w:rsidP="00A87B91">
      <w:pPr>
        <w:rPr>
          <w:rtl/>
          <w:lang w:eastAsia="he-IL"/>
        </w:rPr>
      </w:pPr>
      <w:bookmarkStart w:id="6244" w:name="_ETM_Q1_3208361"/>
      <w:bookmarkEnd w:id="6244"/>
      <w:r>
        <w:rPr>
          <w:rFonts w:hint="cs"/>
          <w:rtl/>
          <w:lang w:eastAsia="he-IL"/>
        </w:rPr>
        <w:t xml:space="preserve">ודבר אחרון, מבחינת המסלול של ההשקעה </w:t>
      </w:r>
      <w:bookmarkStart w:id="6245" w:name="_ETM_Q1_3210449"/>
      <w:bookmarkEnd w:id="6245"/>
      <w:r>
        <w:rPr>
          <w:rFonts w:hint="cs"/>
          <w:rtl/>
          <w:lang w:eastAsia="he-IL"/>
        </w:rPr>
        <w:t>או הפיקדון</w:t>
      </w:r>
      <w:r w:rsidR="00425A12">
        <w:rPr>
          <w:rFonts w:hint="cs"/>
          <w:rtl/>
          <w:lang w:eastAsia="he-IL"/>
        </w:rPr>
        <w:t xml:space="preserve">. </w:t>
      </w:r>
      <w:bookmarkStart w:id="6246" w:name="_ETM_Q1_3206660"/>
      <w:bookmarkEnd w:id="6246"/>
      <w:r>
        <w:rPr>
          <w:rFonts w:hint="cs"/>
          <w:rtl/>
          <w:lang w:eastAsia="he-IL"/>
        </w:rPr>
        <w:t xml:space="preserve">בוא נדמיין מצב לא כל כך מסוכן שחברה </w:t>
      </w:r>
      <w:bookmarkStart w:id="6247" w:name="_ETM_Q1_3215949"/>
      <w:bookmarkEnd w:id="6247"/>
      <w:r>
        <w:rPr>
          <w:rFonts w:hint="cs"/>
          <w:rtl/>
          <w:lang w:eastAsia="he-IL"/>
        </w:rPr>
        <w:t xml:space="preserve">כמונו, עם עשרות אלפי לקוחות, יכולה להעמיד פיקדון בבנק מסחרי </w:t>
      </w:r>
      <w:bookmarkStart w:id="6248" w:name="_ETM_Q1_3222070"/>
      <w:bookmarkEnd w:id="6248"/>
      <w:r>
        <w:rPr>
          <w:rFonts w:hint="cs"/>
          <w:rtl/>
          <w:lang w:eastAsia="he-IL"/>
        </w:rPr>
        <w:t>כלשהו מה-</w:t>
      </w:r>
      <w:bookmarkStart w:id="6249" w:name="_ETM_Q1_3221836"/>
      <w:bookmarkEnd w:id="6249"/>
      <w:r w:rsidR="00425A12">
        <w:rPr>
          <w:lang w:eastAsia="he-IL"/>
        </w:rPr>
        <w:t>top 3</w:t>
      </w:r>
      <w:r w:rsidR="00425A12">
        <w:rPr>
          <w:rFonts w:hint="cs"/>
          <w:rtl/>
          <w:lang w:eastAsia="he-IL"/>
        </w:rPr>
        <w:t>, מה-</w:t>
      </w:r>
      <w:r w:rsidR="00425A12">
        <w:rPr>
          <w:lang w:eastAsia="he-IL"/>
        </w:rPr>
        <w:t>top 5</w:t>
      </w:r>
      <w:bookmarkStart w:id="6250" w:name="_ETM_Q1_3222872"/>
      <w:bookmarkEnd w:id="6250"/>
      <w:r>
        <w:rPr>
          <w:rFonts w:hint="cs"/>
          <w:rtl/>
          <w:lang w:eastAsia="he-IL"/>
        </w:rPr>
        <w:t>, כמאה מיליון שקלים ולקבל</w:t>
      </w:r>
      <w:bookmarkStart w:id="6251" w:name="_ETM_Q1_3227426"/>
      <w:bookmarkEnd w:id="6251"/>
      <w:r>
        <w:rPr>
          <w:rFonts w:hint="cs"/>
          <w:rtl/>
          <w:lang w:eastAsia="he-IL"/>
        </w:rPr>
        <w:t xml:space="preserve"> עליו ריבית של 3%.</w:t>
      </w:r>
    </w:p>
    <w:p w:rsidR="00425A12" w:rsidRDefault="00425A12" w:rsidP="00A87B91">
      <w:pPr>
        <w:rPr>
          <w:rtl/>
          <w:lang w:eastAsia="he-IL"/>
        </w:rPr>
      </w:pPr>
      <w:bookmarkStart w:id="6252" w:name="_ETM_Q1_3229287"/>
      <w:bookmarkStart w:id="6253" w:name="_ETM_Q1_3229359"/>
      <w:bookmarkEnd w:id="6252"/>
      <w:bookmarkEnd w:id="6253"/>
    </w:p>
    <w:p w:rsidR="00A87B91" w:rsidRDefault="00E16BC3" w:rsidP="00A87B91">
      <w:pPr>
        <w:rPr>
          <w:rtl/>
          <w:lang w:eastAsia="he-IL"/>
        </w:rPr>
      </w:pPr>
      <w:bookmarkStart w:id="6254" w:name="_ETM_Q1_3229465"/>
      <w:bookmarkStart w:id="6255" w:name="_ETM_Q1_3229569"/>
      <w:bookmarkEnd w:id="6254"/>
      <w:bookmarkEnd w:id="6255"/>
      <w:r>
        <w:rPr>
          <w:rFonts w:hint="cs"/>
          <w:rtl/>
          <w:lang w:eastAsia="he-IL"/>
        </w:rPr>
        <w:t xml:space="preserve"> מה שאנחנו מבקשים זה לגלגל</w:t>
      </w:r>
      <w:bookmarkStart w:id="6256" w:name="_ETM_Q1_3232170"/>
      <w:bookmarkEnd w:id="6256"/>
      <w:r>
        <w:rPr>
          <w:rFonts w:hint="cs"/>
          <w:rtl/>
          <w:lang w:eastAsia="he-IL"/>
        </w:rPr>
        <w:t xml:space="preserve"> חלק גדול מההטבה הזאת ללקוחות. החוק הזה מאפשר לנו, כחברת</w:t>
      </w:r>
      <w:bookmarkStart w:id="6257" w:name="_ETM_Q1_3237926"/>
      <w:bookmarkEnd w:id="6257"/>
      <w:r>
        <w:rPr>
          <w:rFonts w:hint="cs"/>
          <w:rtl/>
          <w:lang w:eastAsia="he-IL"/>
        </w:rPr>
        <w:t xml:space="preserve"> </w:t>
      </w:r>
      <w:proofErr w:type="spellStart"/>
      <w:r>
        <w:rPr>
          <w:rFonts w:hint="cs"/>
          <w:rtl/>
          <w:lang w:eastAsia="he-IL"/>
        </w:rPr>
        <w:t>פינטק</w:t>
      </w:r>
      <w:proofErr w:type="spellEnd"/>
      <w:r>
        <w:rPr>
          <w:rFonts w:hint="cs"/>
          <w:rtl/>
          <w:lang w:eastAsia="he-IL"/>
        </w:rPr>
        <w:t xml:space="preserve"> להשקיע את הכספים במסלולים הרב היותר ספקולטיבי</w:t>
      </w:r>
      <w:r w:rsidR="00425A12">
        <w:rPr>
          <w:rFonts w:hint="cs"/>
          <w:rtl/>
          <w:lang w:eastAsia="he-IL"/>
        </w:rPr>
        <w:t>י</w:t>
      </w:r>
      <w:bookmarkStart w:id="6258" w:name="_ETM_Q1_3254759"/>
      <w:bookmarkEnd w:id="6258"/>
      <w:r>
        <w:rPr>
          <w:rFonts w:hint="cs"/>
          <w:rtl/>
          <w:lang w:eastAsia="he-IL"/>
        </w:rPr>
        <w:t>ם, אבל מה</w:t>
      </w:r>
      <w:bookmarkStart w:id="6259" w:name="_ETM_Q1_3245575"/>
      <w:bookmarkEnd w:id="6259"/>
      <w:r>
        <w:rPr>
          <w:rFonts w:hint="cs"/>
          <w:rtl/>
          <w:lang w:eastAsia="he-IL"/>
        </w:rPr>
        <w:t xml:space="preserve"> הוא לא מאפשר? לגלגל את ההטבה ללקוח. אז יש פה</w:t>
      </w:r>
      <w:bookmarkStart w:id="6260" w:name="_ETM_Q1_3249900"/>
      <w:bookmarkEnd w:id="6260"/>
      <w:r>
        <w:rPr>
          <w:rFonts w:hint="cs"/>
          <w:rtl/>
          <w:lang w:eastAsia="he-IL"/>
        </w:rPr>
        <w:t xml:space="preserve"> איזשהו</w:t>
      </w:r>
      <w:bookmarkStart w:id="6261" w:name="_ETM_Q1_3246102"/>
      <w:bookmarkEnd w:id="6261"/>
      <w:r>
        <w:rPr>
          <w:rFonts w:hint="cs"/>
          <w:rtl/>
          <w:lang w:eastAsia="he-IL"/>
        </w:rPr>
        <w:t xml:space="preserve"> דיסוננס, אדוני יושב הראש, בין המטרה של החוק שהיא </w:t>
      </w:r>
      <w:bookmarkStart w:id="6262" w:name="_ETM_Q1_3250770"/>
      <w:bookmarkEnd w:id="6262"/>
      <w:r>
        <w:rPr>
          <w:rFonts w:hint="cs"/>
          <w:rtl/>
          <w:lang w:eastAsia="he-IL"/>
        </w:rPr>
        <w:t>פתיחת שוק לתחרות, אגב גם תחרות ישראלית, יציבות, אני</w:t>
      </w:r>
      <w:bookmarkStart w:id="6263" w:name="_ETM_Q1_3256699"/>
      <w:bookmarkEnd w:id="6263"/>
      <w:r>
        <w:rPr>
          <w:rFonts w:hint="cs"/>
          <w:rtl/>
          <w:lang w:eastAsia="he-IL"/>
        </w:rPr>
        <w:t xml:space="preserve"> לא רואה פה איזה משהו שפוגע ביציבות, אני </w:t>
      </w:r>
      <w:r w:rsidR="00425A12">
        <w:rPr>
          <w:rFonts w:hint="cs"/>
          <w:rtl/>
          <w:lang w:eastAsia="he-IL"/>
        </w:rPr>
        <w:t>מתאר סיטואציה שאנחנו</w:t>
      </w:r>
      <w:bookmarkStart w:id="6264" w:name="_ETM_Q1_3262503"/>
      <w:bookmarkEnd w:id="6264"/>
      <w:r w:rsidR="00425A12">
        <w:rPr>
          <w:rFonts w:hint="cs"/>
          <w:rtl/>
          <w:lang w:eastAsia="he-IL"/>
        </w:rPr>
        <w:t xml:space="preserve"> שמים כסף ל</w:t>
      </w:r>
      <w:bookmarkStart w:id="6265" w:name="_ETM_Q1_3261873"/>
      <w:bookmarkEnd w:id="6265"/>
      <w:r>
        <w:rPr>
          <w:rFonts w:hint="cs"/>
          <w:rtl/>
          <w:lang w:eastAsia="he-IL"/>
        </w:rPr>
        <w:t>פי</w:t>
      </w:r>
      <w:r w:rsidR="00425A12">
        <w:rPr>
          <w:rFonts w:hint="cs"/>
          <w:rtl/>
          <w:lang w:eastAsia="he-IL"/>
        </w:rPr>
        <w:t>ק</w:t>
      </w:r>
      <w:r>
        <w:rPr>
          <w:rFonts w:hint="cs"/>
          <w:rtl/>
          <w:lang w:eastAsia="he-IL"/>
        </w:rPr>
        <w:t xml:space="preserve">דון בנקאי ובסוף אני חושב שזה משרת את האינטרס </w:t>
      </w:r>
      <w:bookmarkStart w:id="6266" w:name="_ETM_Q1_3267271"/>
      <w:bookmarkEnd w:id="6266"/>
      <w:r>
        <w:rPr>
          <w:rFonts w:hint="cs"/>
          <w:rtl/>
          <w:lang w:eastAsia="he-IL"/>
        </w:rPr>
        <w:t xml:space="preserve">של כולם, ואנחנו לא בנק. כשנרצה להיות בנק </w:t>
      </w:r>
      <w:bookmarkStart w:id="6267" w:name="_ETM_Q1_3272575"/>
      <w:bookmarkEnd w:id="6267"/>
      <w:r w:rsidR="00425A12">
        <w:rPr>
          <w:rFonts w:hint="cs"/>
          <w:rtl/>
          <w:lang w:eastAsia="he-IL"/>
        </w:rPr>
        <w:t xml:space="preserve">או חברה תרצה להיות בנק, אני סמוך ובטוח שהיא </w:t>
      </w:r>
      <w:bookmarkStart w:id="6268" w:name="_ETM_Q1_3267798"/>
      <w:bookmarkEnd w:id="6268"/>
      <w:r w:rsidR="00425A12">
        <w:rPr>
          <w:rFonts w:hint="cs"/>
          <w:rtl/>
          <w:lang w:eastAsia="he-IL"/>
        </w:rPr>
        <w:t>תבין את המסלול</w:t>
      </w:r>
      <w:r>
        <w:rPr>
          <w:rFonts w:hint="cs"/>
          <w:rtl/>
          <w:lang w:eastAsia="he-IL"/>
        </w:rPr>
        <w:t xml:space="preserve"> ל</w:t>
      </w:r>
      <w:bookmarkStart w:id="6269" w:name="_ETM_Q1_3265349"/>
      <w:bookmarkEnd w:id="6269"/>
      <w:r>
        <w:rPr>
          <w:rFonts w:hint="cs"/>
          <w:rtl/>
          <w:lang w:eastAsia="he-IL"/>
        </w:rPr>
        <w:t>שם</w:t>
      </w:r>
      <w:bookmarkStart w:id="6270" w:name="_ETM_Q1_3269407"/>
      <w:bookmarkEnd w:id="6270"/>
      <w:r w:rsidR="00425A12">
        <w:rPr>
          <w:rFonts w:hint="cs"/>
          <w:rtl/>
          <w:lang w:eastAsia="he-IL"/>
        </w:rPr>
        <w:t>.</w:t>
      </w:r>
    </w:p>
    <w:p w:rsidR="00E16BC3" w:rsidRDefault="00E16BC3" w:rsidP="00A87B91">
      <w:pPr>
        <w:rPr>
          <w:rtl/>
          <w:lang w:eastAsia="he-IL"/>
        </w:rPr>
      </w:pPr>
      <w:bookmarkStart w:id="6271" w:name="_ETM_Q1_3273742"/>
      <w:bookmarkStart w:id="6272" w:name="_ETM_Q1_3273872"/>
      <w:bookmarkEnd w:id="6271"/>
      <w:bookmarkEnd w:id="6272"/>
    </w:p>
    <w:p w:rsidR="00E16BC3" w:rsidRDefault="00E16BC3" w:rsidP="00E16BC3">
      <w:pPr>
        <w:pStyle w:val="af6"/>
        <w:keepNext/>
        <w:rPr>
          <w:rtl/>
        </w:rPr>
      </w:pPr>
      <w:bookmarkStart w:id="6273" w:name="ET_yor_6351_386"/>
      <w:r w:rsidRPr="00E16BC3">
        <w:rPr>
          <w:rStyle w:val="TagStyle"/>
          <w:rtl/>
        </w:rPr>
        <w:t xml:space="preserve"> &lt;&lt; יור &gt;&gt; </w:t>
      </w:r>
      <w:r>
        <w:rPr>
          <w:rtl/>
        </w:rPr>
        <w:t>היו"ר אוהד טל:</w:t>
      </w:r>
      <w:r w:rsidRPr="00E16BC3">
        <w:rPr>
          <w:rStyle w:val="TagStyle"/>
          <w:rtl/>
        </w:rPr>
        <w:t xml:space="preserve"> &lt;&lt; יור &gt;&gt;</w:t>
      </w:r>
      <w:r w:rsidR="00855D97">
        <w:rPr>
          <w:rtl/>
        </w:rPr>
        <w:t xml:space="preserve"> </w:t>
      </w:r>
      <w:r>
        <w:rPr>
          <w:rtl/>
        </w:rPr>
        <w:t xml:space="preserve"> </w:t>
      </w:r>
      <w:bookmarkEnd w:id="6273"/>
    </w:p>
    <w:p w:rsidR="00E16BC3" w:rsidRDefault="00E16BC3" w:rsidP="00E16BC3">
      <w:pPr>
        <w:pStyle w:val="KeepWithNext"/>
        <w:rPr>
          <w:rtl/>
          <w:lang w:eastAsia="he-IL"/>
        </w:rPr>
      </w:pPr>
    </w:p>
    <w:p w:rsidR="00E16BC3" w:rsidRDefault="00E16BC3" w:rsidP="00E16BC3">
      <w:pPr>
        <w:rPr>
          <w:rtl/>
          <w:lang w:eastAsia="he-IL"/>
        </w:rPr>
      </w:pPr>
      <w:bookmarkStart w:id="6274" w:name="_ETM_Q1_3274116"/>
      <w:bookmarkEnd w:id="6274"/>
      <w:r>
        <w:rPr>
          <w:rFonts w:hint="cs"/>
          <w:rtl/>
          <w:lang w:eastAsia="he-IL"/>
        </w:rPr>
        <w:t>בסדר גמור, תודה אדוני. בבקשה.</w:t>
      </w:r>
      <w:bookmarkStart w:id="6275" w:name="_ETM_Q1_3277341"/>
      <w:bookmarkEnd w:id="6275"/>
    </w:p>
    <w:p w:rsidR="00E16BC3" w:rsidRDefault="00E16BC3" w:rsidP="00E16BC3">
      <w:pPr>
        <w:rPr>
          <w:rtl/>
          <w:lang w:eastAsia="he-IL"/>
        </w:rPr>
      </w:pPr>
      <w:bookmarkStart w:id="6276" w:name="_ETM_Q1_3277384"/>
      <w:bookmarkEnd w:id="6276"/>
    </w:p>
    <w:p w:rsidR="00E16BC3" w:rsidRDefault="00E16BC3" w:rsidP="00E16BC3">
      <w:pPr>
        <w:pStyle w:val="af9"/>
        <w:keepNext/>
        <w:rPr>
          <w:rtl/>
          <w:lang w:eastAsia="he-IL"/>
        </w:rPr>
      </w:pPr>
      <w:bookmarkStart w:id="6277" w:name="ET_guest_אלונה_שמרדין_387"/>
      <w:r w:rsidRPr="00E16BC3">
        <w:rPr>
          <w:rStyle w:val="TagStyle"/>
          <w:rtl/>
        </w:rPr>
        <w:t xml:space="preserve"> &lt;&lt; אורח &gt;&gt; </w:t>
      </w:r>
      <w:r>
        <w:rPr>
          <w:rtl/>
          <w:lang w:eastAsia="he-IL"/>
        </w:rPr>
        <w:t xml:space="preserve">אלונה </w:t>
      </w:r>
      <w:proofErr w:type="spellStart"/>
      <w:r>
        <w:rPr>
          <w:rtl/>
          <w:lang w:eastAsia="he-IL"/>
        </w:rPr>
        <w:t>שמרדין</w:t>
      </w:r>
      <w:proofErr w:type="spellEnd"/>
      <w:r>
        <w:rPr>
          <w:rtl/>
          <w:lang w:eastAsia="he-IL"/>
        </w:rPr>
        <w:t>:</w:t>
      </w:r>
      <w:r w:rsidRPr="00E16BC3">
        <w:rPr>
          <w:rStyle w:val="TagStyle"/>
          <w:rtl/>
        </w:rPr>
        <w:t xml:space="preserve"> &lt;&lt; אורח &gt;&gt;</w:t>
      </w:r>
      <w:r w:rsidR="00855D97">
        <w:rPr>
          <w:rtl/>
          <w:lang w:eastAsia="he-IL"/>
        </w:rPr>
        <w:t xml:space="preserve"> </w:t>
      </w:r>
      <w:r>
        <w:rPr>
          <w:rtl/>
          <w:lang w:eastAsia="he-IL"/>
        </w:rPr>
        <w:t xml:space="preserve"> </w:t>
      </w:r>
      <w:bookmarkEnd w:id="6277"/>
    </w:p>
    <w:p w:rsidR="00E16BC3" w:rsidRDefault="00E16BC3" w:rsidP="00E16BC3">
      <w:pPr>
        <w:pStyle w:val="KeepWithNext"/>
        <w:rPr>
          <w:rtl/>
          <w:lang w:eastAsia="he-IL"/>
        </w:rPr>
      </w:pPr>
    </w:p>
    <w:p w:rsidR="00425A12" w:rsidRDefault="00F50C84" w:rsidP="00E16BC3">
      <w:pPr>
        <w:rPr>
          <w:rtl/>
          <w:lang w:eastAsia="he-IL"/>
        </w:rPr>
      </w:pPr>
      <w:bookmarkStart w:id="6278" w:name="_ETM_Q1_3279391"/>
      <w:bookmarkStart w:id="6279" w:name="_ETM_Q1_3279437"/>
      <w:bookmarkStart w:id="6280" w:name="_ETM_Q1_3274691"/>
      <w:bookmarkEnd w:id="6278"/>
      <w:bookmarkEnd w:id="6279"/>
      <w:bookmarkEnd w:id="6280"/>
      <w:r>
        <w:rPr>
          <w:rFonts w:hint="cs"/>
          <w:rtl/>
          <w:lang w:eastAsia="he-IL"/>
        </w:rPr>
        <w:t xml:space="preserve">אלונה </w:t>
      </w:r>
      <w:proofErr w:type="spellStart"/>
      <w:r>
        <w:rPr>
          <w:rFonts w:hint="cs"/>
          <w:rtl/>
          <w:lang w:eastAsia="he-IL"/>
        </w:rPr>
        <w:t>שמרדין</w:t>
      </w:r>
      <w:proofErr w:type="spellEnd"/>
      <w:r>
        <w:rPr>
          <w:rFonts w:hint="cs"/>
          <w:rtl/>
          <w:lang w:eastAsia="he-IL"/>
        </w:rPr>
        <w:t xml:space="preserve"> יועצת משפטית מחברת פיוניר. </w:t>
      </w:r>
      <w:bookmarkStart w:id="6281" w:name="_ETM_Q1_3281624"/>
      <w:bookmarkEnd w:id="6281"/>
      <w:r>
        <w:rPr>
          <w:rFonts w:hint="cs"/>
          <w:rtl/>
          <w:lang w:eastAsia="he-IL"/>
        </w:rPr>
        <w:t xml:space="preserve">אני רוצה להוסיף עוד כמה פרטים מכיוון שפיוניר היא חברה </w:t>
      </w:r>
      <w:bookmarkStart w:id="6282" w:name="_ETM_Q1_3286222"/>
      <w:bookmarkEnd w:id="6282"/>
      <w:r>
        <w:rPr>
          <w:rFonts w:hint="cs"/>
          <w:rtl/>
          <w:lang w:eastAsia="he-IL"/>
        </w:rPr>
        <w:t>זרה, ובנוגע לשוק הישראלי, הוא שוק יחסית קטן,</w:t>
      </w:r>
      <w:r w:rsidR="00425A12">
        <w:rPr>
          <w:rFonts w:hint="cs"/>
          <w:rtl/>
          <w:lang w:eastAsia="he-IL"/>
        </w:rPr>
        <w:t xml:space="preserve"> </w:t>
      </w:r>
      <w:r>
        <w:rPr>
          <w:rFonts w:hint="cs"/>
          <w:rtl/>
          <w:lang w:eastAsia="he-IL"/>
        </w:rPr>
        <w:t>ואנחנו רואים</w:t>
      </w:r>
      <w:bookmarkStart w:id="6283" w:name="_ETM_Q1_3293131"/>
      <w:bookmarkEnd w:id="6283"/>
      <w:r>
        <w:rPr>
          <w:rFonts w:hint="cs"/>
          <w:rtl/>
          <w:lang w:eastAsia="he-IL"/>
        </w:rPr>
        <w:t xml:space="preserve"> עד כמה בעצם היעדר הרגולציה עד עכשיו, אנחנו כמובן מברכים</w:t>
      </w:r>
      <w:bookmarkStart w:id="6284" w:name="_ETM_Q1_3299107"/>
      <w:bookmarkEnd w:id="6284"/>
      <w:r>
        <w:rPr>
          <w:rFonts w:hint="cs"/>
          <w:rtl/>
          <w:lang w:eastAsia="he-IL"/>
        </w:rPr>
        <w:t xml:space="preserve"> על כך שיש כרגע התקדמות ובאמת בחוק ההסדרים כבר</w:t>
      </w:r>
      <w:bookmarkStart w:id="6285" w:name="_ETM_Q1_3303936"/>
      <w:bookmarkEnd w:id="6285"/>
      <w:r>
        <w:rPr>
          <w:rFonts w:hint="cs"/>
          <w:rtl/>
          <w:lang w:eastAsia="he-IL"/>
        </w:rPr>
        <w:t xml:space="preserve"> מעבירים את החוק, אבל היעדר הרגולציה </w:t>
      </w:r>
      <w:r w:rsidR="00425A12">
        <w:rPr>
          <w:rFonts w:hint="cs"/>
          <w:rtl/>
          <w:lang w:eastAsia="he-IL"/>
        </w:rPr>
        <w:t xml:space="preserve">ובמיוחד חסמים מסוימים שנוצרים, </w:t>
      </w:r>
      <w:r>
        <w:rPr>
          <w:rFonts w:hint="cs"/>
          <w:rtl/>
          <w:lang w:eastAsia="he-IL"/>
        </w:rPr>
        <w:t xml:space="preserve">בעצם מפלים את </w:t>
      </w:r>
      <w:bookmarkStart w:id="6286" w:name="_ETM_Q1_3312826"/>
      <w:bookmarkEnd w:id="6286"/>
      <w:r>
        <w:rPr>
          <w:rFonts w:hint="cs"/>
          <w:rtl/>
          <w:lang w:eastAsia="he-IL"/>
        </w:rPr>
        <w:t xml:space="preserve">הלקוח הישראלי לרעה. </w:t>
      </w:r>
    </w:p>
    <w:p w:rsidR="00425A12" w:rsidRDefault="00425A12" w:rsidP="00E16BC3">
      <w:pPr>
        <w:rPr>
          <w:rtl/>
          <w:lang w:eastAsia="he-IL"/>
        </w:rPr>
      </w:pPr>
      <w:bookmarkStart w:id="6287" w:name="_ETM_Q1_3341907"/>
      <w:bookmarkStart w:id="6288" w:name="_ETM_Q1_3342056"/>
      <w:bookmarkEnd w:id="6287"/>
      <w:bookmarkEnd w:id="6288"/>
    </w:p>
    <w:p w:rsidR="00425A12" w:rsidRDefault="00F50C84" w:rsidP="00E16BC3">
      <w:pPr>
        <w:rPr>
          <w:rtl/>
          <w:lang w:eastAsia="he-IL"/>
        </w:rPr>
      </w:pPr>
      <w:bookmarkStart w:id="6289" w:name="_ETM_Q1_3342083"/>
      <w:bookmarkStart w:id="6290" w:name="_ETM_Q1_3342173"/>
      <w:bookmarkEnd w:id="6289"/>
      <w:bookmarkEnd w:id="6290"/>
      <w:r>
        <w:rPr>
          <w:rFonts w:hint="cs"/>
          <w:rtl/>
          <w:lang w:eastAsia="he-IL"/>
        </w:rPr>
        <w:t>פה אני אתייחס למה שנאמר בנוגע לאירופה</w:t>
      </w:r>
      <w:bookmarkStart w:id="6291" w:name="_ETM_Q1_3317806"/>
      <w:bookmarkEnd w:id="6291"/>
      <w:r w:rsidR="00425A12">
        <w:rPr>
          <w:rFonts w:hint="cs"/>
          <w:rtl/>
          <w:lang w:eastAsia="he-IL"/>
        </w:rPr>
        <w:t>.</w:t>
      </w:r>
      <w:r>
        <w:rPr>
          <w:rFonts w:hint="cs"/>
          <w:rtl/>
          <w:lang w:eastAsia="he-IL"/>
        </w:rPr>
        <w:t xml:space="preserve"> הרבה </w:t>
      </w:r>
      <w:r>
        <w:rPr>
          <w:lang w:eastAsia="he-IL"/>
        </w:rPr>
        <w:t>payment service providers</w:t>
      </w:r>
      <w:r>
        <w:rPr>
          <w:rFonts w:hint="cs"/>
          <w:rtl/>
          <w:lang w:eastAsia="he-IL"/>
        </w:rPr>
        <w:t xml:space="preserve"> שהם פועלים בכל העולם בסופו של</w:t>
      </w:r>
      <w:bookmarkStart w:id="6292" w:name="_ETM_Q1_3326047"/>
      <w:bookmarkEnd w:id="6292"/>
      <w:r>
        <w:rPr>
          <w:rFonts w:hint="cs"/>
          <w:rtl/>
          <w:lang w:eastAsia="he-IL"/>
        </w:rPr>
        <w:t xml:space="preserve"> דבר מאפשרים חלוקת רווחים עם הלקוח, לא על </w:t>
      </w:r>
      <w:r>
        <w:rPr>
          <w:lang w:eastAsia="he-IL"/>
        </w:rPr>
        <w:t>deposits</w:t>
      </w:r>
      <w:r>
        <w:rPr>
          <w:rFonts w:hint="cs"/>
          <w:rtl/>
          <w:lang w:eastAsia="he-IL"/>
        </w:rPr>
        <w:t>,</w:t>
      </w:r>
      <w:bookmarkStart w:id="6293" w:name="_ETM_Q1_3332528"/>
      <w:bookmarkEnd w:id="6293"/>
      <w:r>
        <w:rPr>
          <w:rFonts w:hint="cs"/>
          <w:rtl/>
          <w:lang w:eastAsia="he-IL"/>
        </w:rPr>
        <w:t xml:space="preserve"> אנחנו לא מדברים על יתרות שנמצאות באותם חשבונות תשלום. אנחנו </w:t>
      </w:r>
      <w:bookmarkStart w:id="6294" w:name="_ETM_Q1_3346053"/>
      <w:bookmarkEnd w:id="6294"/>
      <w:r>
        <w:rPr>
          <w:rFonts w:hint="cs"/>
          <w:rtl/>
          <w:lang w:eastAsia="he-IL"/>
        </w:rPr>
        <w:t>לא מדברים על פ</w:t>
      </w:r>
      <w:r w:rsidR="00425A12">
        <w:rPr>
          <w:rFonts w:hint="cs"/>
          <w:rtl/>
          <w:lang w:eastAsia="he-IL"/>
        </w:rPr>
        <w:t>י</w:t>
      </w:r>
      <w:r>
        <w:rPr>
          <w:rFonts w:hint="cs"/>
          <w:rtl/>
          <w:lang w:eastAsia="he-IL"/>
        </w:rPr>
        <w:t xml:space="preserve">קדונות, ופשוט אי אפשר לערבב בין שני </w:t>
      </w:r>
      <w:bookmarkStart w:id="6295" w:name="_ETM_Q1_3350138"/>
      <w:bookmarkEnd w:id="6295"/>
      <w:r>
        <w:rPr>
          <w:rFonts w:hint="cs"/>
          <w:rtl/>
          <w:lang w:eastAsia="he-IL"/>
        </w:rPr>
        <w:t>הדברים. כשמדובר ביתרה, הלקוח י</w:t>
      </w:r>
      <w:r w:rsidR="00425A12">
        <w:rPr>
          <w:rFonts w:hint="cs"/>
          <w:rtl/>
          <w:lang w:eastAsia="he-IL"/>
        </w:rPr>
        <w:t>י</w:t>
      </w:r>
      <w:r>
        <w:rPr>
          <w:rFonts w:hint="cs"/>
          <w:rtl/>
          <w:lang w:eastAsia="he-IL"/>
        </w:rPr>
        <w:t xml:space="preserve">הנה </w:t>
      </w:r>
      <w:bookmarkStart w:id="6296" w:name="_ETM_Q1_3349372"/>
      <w:bookmarkEnd w:id="6296"/>
      <w:r>
        <w:rPr>
          <w:rFonts w:hint="cs"/>
          <w:rtl/>
          <w:lang w:eastAsia="he-IL"/>
        </w:rPr>
        <w:t>מחלוקת הרווחים ביחד עם אותה</w:t>
      </w:r>
      <w:bookmarkStart w:id="6297" w:name="_ETM_Q1_3355330"/>
      <w:bookmarkEnd w:id="6297"/>
      <w:r>
        <w:rPr>
          <w:rFonts w:hint="cs"/>
          <w:rtl/>
          <w:lang w:eastAsia="he-IL"/>
        </w:rPr>
        <w:t xml:space="preserve"> חברת </w:t>
      </w:r>
      <w:proofErr w:type="spellStart"/>
      <w:r>
        <w:rPr>
          <w:rFonts w:hint="cs"/>
          <w:rtl/>
          <w:lang w:eastAsia="he-IL"/>
        </w:rPr>
        <w:t>פינטק</w:t>
      </w:r>
      <w:proofErr w:type="spellEnd"/>
      <w:r>
        <w:rPr>
          <w:rFonts w:hint="cs"/>
          <w:rtl/>
          <w:lang w:eastAsia="he-IL"/>
        </w:rPr>
        <w:t xml:space="preserve">, שלפי סעיף 24 בעצם מחזיקה את הכסף בחשבון </w:t>
      </w:r>
      <w:bookmarkStart w:id="6298" w:name="_ETM_Q1_3360274"/>
      <w:bookmarkEnd w:id="6298"/>
      <w:r>
        <w:rPr>
          <w:rFonts w:hint="cs"/>
          <w:rtl/>
          <w:lang w:eastAsia="he-IL"/>
        </w:rPr>
        <w:t xml:space="preserve">ייעודי, והחשבון הייעודי לפי סעיף 24 2 </w:t>
      </w:r>
      <w:r w:rsidR="00425A12">
        <w:rPr>
          <w:rFonts w:hint="cs"/>
          <w:rtl/>
          <w:lang w:eastAsia="he-IL"/>
        </w:rPr>
        <w:t>מ</w:t>
      </w:r>
      <w:r>
        <w:rPr>
          <w:rFonts w:hint="cs"/>
          <w:rtl/>
          <w:lang w:eastAsia="he-IL"/>
        </w:rPr>
        <w:t xml:space="preserve">וחזק באפיקים מאוד </w:t>
      </w:r>
      <w:bookmarkStart w:id="6299" w:name="_ETM_Q1_3366450"/>
      <w:bookmarkEnd w:id="6299"/>
      <w:r>
        <w:rPr>
          <w:rFonts w:hint="cs"/>
          <w:rtl/>
          <w:lang w:eastAsia="he-IL"/>
        </w:rPr>
        <w:t xml:space="preserve">סולידיים. </w:t>
      </w:r>
    </w:p>
    <w:p w:rsidR="00425A12" w:rsidRDefault="00425A12" w:rsidP="00E16BC3">
      <w:pPr>
        <w:rPr>
          <w:rtl/>
          <w:lang w:eastAsia="he-IL"/>
        </w:rPr>
      </w:pPr>
      <w:bookmarkStart w:id="6300" w:name="_ETM_Q1_3369953"/>
      <w:bookmarkStart w:id="6301" w:name="_ETM_Q1_3370097"/>
      <w:bookmarkEnd w:id="6300"/>
      <w:bookmarkEnd w:id="6301"/>
    </w:p>
    <w:p w:rsidR="00425A12" w:rsidRDefault="00F50C84" w:rsidP="00E16BC3">
      <w:pPr>
        <w:rPr>
          <w:rtl/>
          <w:lang w:eastAsia="he-IL"/>
        </w:rPr>
      </w:pPr>
      <w:bookmarkStart w:id="6302" w:name="_ETM_Q1_3370181"/>
      <w:bookmarkStart w:id="6303" w:name="_ETM_Q1_3370280"/>
      <w:bookmarkEnd w:id="6302"/>
      <w:bookmarkEnd w:id="6303"/>
      <w:r>
        <w:rPr>
          <w:rFonts w:hint="cs"/>
          <w:rtl/>
          <w:lang w:eastAsia="he-IL"/>
        </w:rPr>
        <w:t>אז אם הדבר הזה מתאפשר באירופה, ויש אפשרות ללקוח</w:t>
      </w:r>
      <w:bookmarkStart w:id="6304" w:name="_ETM_Q1_3371909"/>
      <w:bookmarkEnd w:id="6304"/>
      <w:r>
        <w:rPr>
          <w:rFonts w:hint="cs"/>
          <w:rtl/>
          <w:lang w:eastAsia="he-IL"/>
        </w:rPr>
        <w:t xml:space="preserve"> באירופה לקבל חלוקת רווחים עם </w:t>
      </w:r>
      <w:proofErr w:type="spellStart"/>
      <w:r>
        <w:rPr>
          <w:rFonts w:hint="cs"/>
          <w:rtl/>
          <w:lang w:eastAsia="he-IL"/>
        </w:rPr>
        <w:t>הפינטק</w:t>
      </w:r>
      <w:proofErr w:type="spellEnd"/>
      <w:r>
        <w:rPr>
          <w:rFonts w:hint="cs"/>
          <w:rtl/>
          <w:lang w:eastAsia="he-IL"/>
        </w:rPr>
        <w:t xml:space="preserve"> שלו על היתרה שלו</w:t>
      </w:r>
      <w:bookmarkStart w:id="6305" w:name="_ETM_Q1_3377671"/>
      <w:bookmarkEnd w:id="6305"/>
      <w:r>
        <w:rPr>
          <w:rFonts w:hint="cs"/>
          <w:rtl/>
          <w:lang w:eastAsia="he-IL"/>
        </w:rPr>
        <w:t xml:space="preserve"> בחשבון, אז מדוע הלקוח הישראלי יופלה לרעה דווקא בנקודות שהוא </w:t>
      </w:r>
      <w:bookmarkStart w:id="6306" w:name="_ETM_Q1_3383536"/>
      <w:bookmarkEnd w:id="6306"/>
      <w:r>
        <w:rPr>
          <w:rFonts w:hint="cs"/>
          <w:rtl/>
          <w:lang w:eastAsia="he-IL"/>
        </w:rPr>
        <w:t xml:space="preserve">כן היה יכול להרוויח? זה א'. </w:t>
      </w:r>
      <w:bookmarkStart w:id="6307" w:name="_ETM_Q1_3386148"/>
      <w:bookmarkEnd w:id="6307"/>
    </w:p>
    <w:p w:rsidR="00425A12" w:rsidRDefault="00425A12" w:rsidP="00E16BC3">
      <w:pPr>
        <w:rPr>
          <w:rtl/>
          <w:lang w:eastAsia="he-IL"/>
        </w:rPr>
      </w:pPr>
      <w:bookmarkStart w:id="6308" w:name="_ETM_Q1_3386270"/>
      <w:bookmarkStart w:id="6309" w:name="_ETM_Q1_3386358"/>
      <w:bookmarkEnd w:id="6308"/>
      <w:bookmarkEnd w:id="6309"/>
    </w:p>
    <w:p w:rsidR="00425A12" w:rsidRDefault="00F50C84" w:rsidP="00E16BC3">
      <w:pPr>
        <w:rPr>
          <w:rtl/>
          <w:lang w:eastAsia="he-IL"/>
        </w:rPr>
      </w:pPr>
      <w:bookmarkStart w:id="6310" w:name="_ETM_Q1_3386461"/>
      <w:bookmarkEnd w:id="6310"/>
      <w:r>
        <w:rPr>
          <w:rFonts w:hint="cs"/>
          <w:rtl/>
          <w:lang w:eastAsia="he-IL"/>
        </w:rPr>
        <w:t xml:space="preserve">בנוסף לכך אני </w:t>
      </w:r>
      <w:bookmarkStart w:id="6311" w:name="_ETM_Q1_3388190"/>
      <w:bookmarkEnd w:id="6311"/>
      <w:r>
        <w:rPr>
          <w:rFonts w:hint="cs"/>
          <w:rtl/>
          <w:lang w:eastAsia="he-IL"/>
        </w:rPr>
        <w:t xml:space="preserve">גם רציתי לציין עוד משהו שכנראה היה פשוט בדיון הקודם </w:t>
      </w:r>
      <w:bookmarkStart w:id="6312" w:name="_ETM_Q1_3392220"/>
      <w:bookmarkEnd w:id="6312"/>
      <w:r>
        <w:rPr>
          <w:rFonts w:hint="cs"/>
          <w:rtl/>
          <w:lang w:eastAsia="he-IL"/>
        </w:rPr>
        <w:t>ולא ידעתי שיש דיונים אז צר לי, לא הייתי נוכחת.</w:t>
      </w:r>
      <w:bookmarkStart w:id="6313" w:name="_ETM_Q1_3396305"/>
      <w:bookmarkEnd w:id="6313"/>
      <w:r>
        <w:rPr>
          <w:rFonts w:hint="cs"/>
          <w:rtl/>
          <w:lang w:eastAsia="he-IL"/>
        </w:rPr>
        <w:t xml:space="preserve"> בנוגע לצו איסור הלבנת הון, אנחנו רואים ש</w:t>
      </w:r>
      <w:r w:rsidR="00425A12">
        <w:rPr>
          <w:rFonts w:hint="cs"/>
          <w:rtl/>
          <w:lang w:eastAsia="he-IL"/>
        </w:rPr>
        <w:t xml:space="preserve">נניח, </w:t>
      </w:r>
      <w:bookmarkStart w:id="6314" w:name="_ETM_Q1_3399263"/>
      <w:bookmarkEnd w:id="6314"/>
      <w:r w:rsidR="00425A12">
        <w:rPr>
          <w:rFonts w:hint="cs"/>
          <w:rtl/>
          <w:lang w:eastAsia="he-IL"/>
        </w:rPr>
        <w:t xml:space="preserve">החוק הקודם, </w:t>
      </w:r>
      <w:r>
        <w:rPr>
          <w:rFonts w:hint="cs"/>
          <w:rtl/>
          <w:lang w:eastAsia="he-IL"/>
        </w:rPr>
        <w:t xml:space="preserve">מתן שירות </w:t>
      </w:r>
      <w:bookmarkStart w:id="6315" w:name="_ETM_Q1_3401736"/>
      <w:bookmarkEnd w:id="6315"/>
      <w:r>
        <w:rPr>
          <w:rFonts w:hint="cs"/>
          <w:rtl/>
          <w:lang w:eastAsia="he-IL"/>
        </w:rPr>
        <w:t>בנכס פיננסי נתקע בערך שנתיים וצו איסור הלבנת הון הוא</w:t>
      </w:r>
      <w:bookmarkStart w:id="6316" w:name="_ETM_Q1_3406978"/>
      <w:bookmarkEnd w:id="6316"/>
      <w:r>
        <w:rPr>
          <w:rFonts w:hint="cs"/>
          <w:rtl/>
          <w:lang w:eastAsia="he-IL"/>
        </w:rPr>
        <w:t xml:space="preserve"> זה שתקע בעצם הנפקת היתרים בהתאם לחוק מתן שירותים פיננסים.</w:t>
      </w:r>
      <w:bookmarkStart w:id="6317" w:name="_ETM_Q1_3411985"/>
      <w:bookmarkEnd w:id="6317"/>
      <w:r>
        <w:rPr>
          <w:rFonts w:hint="cs"/>
          <w:rtl/>
          <w:lang w:eastAsia="he-IL"/>
        </w:rPr>
        <w:t xml:space="preserve"> אנחנו גם לא רוצים שהחוק הזה יהפוך לאות מתה במידה </w:t>
      </w:r>
      <w:bookmarkStart w:id="6318" w:name="_ETM_Q1_3417226"/>
      <w:bookmarkEnd w:id="6318"/>
      <w:r>
        <w:rPr>
          <w:rFonts w:hint="cs"/>
          <w:rtl/>
          <w:lang w:eastAsia="he-IL"/>
        </w:rPr>
        <w:t>וצו איסור הלבנת הון הוא לא יהיה במקביל או לפחות</w:t>
      </w:r>
      <w:bookmarkStart w:id="6319" w:name="_ETM_Q1_3421507"/>
      <w:bookmarkEnd w:id="6319"/>
      <w:r>
        <w:rPr>
          <w:rFonts w:hint="cs"/>
          <w:rtl/>
          <w:lang w:eastAsia="he-IL"/>
        </w:rPr>
        <w:t xml:space="preserve"> יאפשר לגופים זרים להסתמך על חקיקת </w:t>
      </w:r>
      <w:r w:rsidR="00425A12">
        <w:rPr>
          <w:rFonts w:hint="cs"/>
          <w:lang w:eastAsia="he-IL"/>
        </w:rPr>
        <w:t>AML</w:t>
      </w:r>
      <w:bookmarkStart w:id="6320" w:name="_ETM_Q1_3419322"/>
      <w:bookmarkEnd w:id="6320"/>
      <w:r w:rsidR="00425A12">
        <w:rPr>
          <w:rFonts w:hint="cs"/>
          <w:rtl/>
          <w:lang w:eastAsia="he-IL"/>
        </w:rPr>
        <w:t>,</w:t>
      </w:r>
      <w:r>
        <w:rPr>
          <w:rFonts w:hint="cs"/>
          <w:rtl/>
          <w:lang w:eastAsia="he-IL"/>
        </w:rPr>
        <w:t xml:space="preserve"> איסור הלבנת הון </w:t>
      </w:r>
      <w:bookmarkStart w:id="6321" w:name="_ETM_Q1_3427524"/>
      <w:bookmarkEnd w:id="6321"/>
      <w:r>
        <w:rPr>
          <w:rFonts w:hint="cs"/>
          <w:rtl/>
          <w:lang w:eastAsia="he-IL"/>
        </w:rPr>
        <w:t xml:space="preserve">שקיימת וחלה על גופים זרים והיא מאוד קפדנית. </w:t>
      </w:r>
      <w:bookmarkStart w:id="6322" w:name="_ETM_Q1_3431859"/>
      <w:bookmarkEnd w:id="6322"/>
    </w:p>
    <w:p w:rsidR="00425A12" w:rsidRDefault="00425A12" w:rsidP="00E16BC3">
      <w:pPr>
        <w:rPr>
          <w:rtl/>
          <w:lang w:eastAsia="he-IL"/>
        </w:rPr>
      </w:pPr>
      <w:bookmarkStart w:id="6323" w:name="_ETM_Q1_3432001"/>
      <w:bookmarkEnd w:id="6323"/>
    </w:p>
    <w:p w:rsidR="00E16BC3" w:rsidRDefault="00F50C84" w:rsidP="00E16BC3">
      <w:pPr>
        <w:rPr>
          <w:rtl/>
          <w:lang w:eastAsia="he-IL"/>
        </w:rPr>
      </w:pPr>
      <w:bookmarkStart w:id="6324" w:name="_ETM_Q1_3432075"/>
      <w:bookmarkStart w:id="6325" w:name="_ETM_Q1_3432215"/>
      <w:bookmarkEnd w:id="6324"/>
      <w:bookmarkEnd w:id="6325"/>
      <w:r>
        <w:rPr>
          <w:rFonts w:hint="cs"/>
          <w:rtl/>
          <w:lang w:eastAsia="he-IL"/>
        </w:rPr>
        <w:t>אז פה</w:t>
      </w:r>
      <w:bookmarkStart w:id="6326" w:name="_ETM_Q1_3432048"/>
      <w:bookmarkEnd w:id="6326"/>
      <w:r>
        <w:rPr>
          <w:rFonts w:hint="cs"/>
          <w:rtl/>
          <w:lang w:eastAsia="he-IL"/>
        </w:rPr>
        <w:t xml:space="preserve"> הייתי כן רוצה שתהיה התייחסות וגם כמובן זה באותו</w:t>
      </w:r>
      <w:bookmarkStart w:id="6327" w:name="_ETM_Q1_3436679"/>
      <w:bookmarkEnd w:id="6327"/>
      <w:r>
        <w:rPr>
          <w:rFonts w:hint="cs"/>
          <w:rtl/>
          <w:lang w:eastAsia="he-IL"/>
        </w:rPr>
        <w:t xml:space="preserve"> נושא </w:t>
      </w:r>
      <w:r w:rsidR="00425A12">
        <w:rPr>
          <w:rFonts w:hint="cs"/>
          <w:rtl/>
          <w:lang w:eastAsia="he-IL"/>
        </w:rPr>
        <w:t>ש</w:t>
      </w:r>
      <w:r>
        <w:rPr>
          <w:rFonts w:hint="cs"/>
          <w:rtl/>
          <w:lang w:eastAsia="he-IL"/>
        </w:rPr>
        <w:t>נניח,</w:t>
      </w:r>
      <w:r w:rsidR="00425A12">
        <w:rPr>
          <w:rFonts w:hint="cs"/>
          <w:rtl/>
          <w:lang w:eastAsia="he-IL"/>
        </w:rPr>
        <w:t xml:space="preserve"> </w:t>
      </w:r>
      <w:r>
        <w:rPr>
          <w:rFonts w:hint="cs"/>
          <w:rtl/>
          <w:lang w:eastAsia="he-IL"/>
        </w:rPr>
        <w:t xml:space="preserve">אותו לקוח ישראלי שמגיע לחברה, שהיא חברה שכבר </w:t>
      </w:r>
      <w:bookmarkStart w:id="6328" w:name="_ETM_Q1_3441613"/>
      <w:bookmarkEnd w:id="6328"/>
      <w:r>
        <w:rPr>
          <w:rFonts w:hint="cs"/>
          <w:rtl/>
          <w:lang w:eastAsia="he-IL"/>
        </w:rPr>
        <w:t>עובדת לפי תקן אמריקאי אירופאי בתחום של איסור הלבנת ה</w:t>
      </w:r>
      <w:bookmarkStart w:id="6329" w:name="_ETM_Q1_3448105"/>
      <w:bookmarkEnd w:id="6329"/>
      <w:r>
        <w:rPr>
          <w:rFonts w:hint="cs"/>
          <w:rtl/>
          <w:lang w:eastAsia="he-IL"/>
        </w:rPr>
        <w:t>ון</w:t>
      </w:r>
      <w:r w:rsidR="00425A12">
        <w:rPr>
          <w:rFonts w:hint="cs"/>
          <w:rtl/>
          <w:lang w:eastAsia="he-IL"/>
        </w:rPr>
        <w:t>,</w:t>
      </w:r>
      <w:r>
        <w:rPr>
          <w:rFonts w:hint="cs"/>
          <w:rtl/>
          <w:lang w:eastAsia="he-IL"/>
        </w:rPr>
        <w:t xml:space="preserve"> והוא מגיע והוא צריך פתאום לעבור איזשהו תהליך </w:t>
      </w:r>
      <w:bookmarkStart w:id="6330" w:name="_ETM_Q1_3454012"/>
      <w:bookmarkEnd w:id="6330"/>
      <w:r>
        <w:rPr>
          <w:rFonts w:hint="cs"/>
          <w:rtl/>
          <w:lang w:eastAsia="he-IL"/>
        </w:rPr>
        <w:t xml:space="preserve">נוסף ישראלי, בנוסף לתהליך שהוא רגיל אליו כבר, והוא עובד </w:t>
      </w:r>
      <w:bookmarkStart w:id="6331" w:name="_ETM_Q1_3459258"/>
      <w:bookmarkEnd w:id="6331"/>
      <w:r>
        <w:rPr>
          <w:rFonts w:hint="cs"/>
          <w:rtl/>
          <w:lang w:eastAsia="he-IL"/>
        </w:rPr>
        <w:t>בשווקים בינלאומיים</w:t>
      </w:r>
      <w:r w:rsidR="00425A12">
        <w:rPr>
          <w:rFonts w:hint="cs"/>
          <w:rtl/>
          <w:lang w:eastAsia="he-IL"/>
        </w:rPr>
        <w:t>.</w:t>
      </w:r>
      <w:r>
        <w:rPr>
          <w:rFonts w:hint="cs"/>
          <w:rtl/>
          <w:lang w:eastAsia="he-IL"/>
        </w:rPr>
        <w:t xml:space="preserve"> נניח בשביל לפתוח חשבון בפיוניר</w:t>
      </w:r>
      <w:r w:rsidR="00425A12">
        <w:rPr>
          <w:rFonts w:hint="cs"/>
          <w:rtl/>
          <w:lang w:eastAsia="he-IL"/>
        </w:rPr>
        <w:t>,</w:t>
      </w:r>
      <w:r>
        <w:rPr>
          <w:rFonts w:hint="cs"/>
          <w:rtl/>
          <w:lang w:eastAsia="he-IL"/>
        </w:rPr>
        <w:t xml:space="preserve"> אתה עובר את </w:t>
      </w:r>
      <w:bookmarkStart w:id="6332" w:name="_ETM_Q1_3465126"/>
      <w:bookmarkEnd w:id="6332"/>
      <w:r>
        <w:rPr>
          <w:rFonts w:hint="cs"/>
          <w:rtl/>
          <w:lang w:eastAsia="he-IL"/>
        </w:rPr>
        <w:t xml:space="preserve">כל תהליך ההרשמה לחשבון בצורה שהיא אונליין, אתה לא צריך </w:t>
      </w:r>
      <w:bookmarkStart w:id="6333" w:name="_ETM_Q1_3469501"/>
      <w:bookmarkEnd w:id="6333"/>
      <w:r>
        <w:rPr>
          <w:rFonts w:hint="cs"/>
          <w:rtl/>
          <w:lang w:eastAsia="he-IL"/>
        </w:rPr>
        <w:t xml:space="preserve">להופיע בפני שום גורם ואתה לא צריך לעשות </w:t>
      </w:r>
      <w:r w:rsidR="00425A12">
        <w:rPr>
          <w:lang w:eastAsia="he-IL"/>
        </w:rPr>
        <w:t>video conference</w:t>
      </w:r>
      <w:bookmarkStart w:id="6334" w:name="_ETM_Q1_3469648"/>
      <w:bookmarkEnd w:id="6334"/>
      <w:r>
        <w:rPr>
          <w:rFonts w:hint="cs"/>
          <w:rtl/>
          <w:lang w:eastAsia="he-IL"/>
        </w:rPr>
        <w:t>,</w:t>
      </w:r>
      <w:bookmarkStart w:id="6335" w:name="_ETM_Q1_3473982"/>
      <w:bookmarkEnd w:id="6335"/>
      <w:r>
        <w:rPr>
          <w:rFonts w:hint="cs"/>
          <w:rtl/>
          <w:lang w:eastAsia="he-IL"/>
        </w:rPr>
        <w:t xml:space="preserve"> זה לא קיים. אז שני הדברים האלה הם חסמים מבחינת</w:t>
      </w:r>
      <w:bookmarkStart w:id="6336" w:name="_ETM_Q1_3477844"/>
      <w:bookmarkEnd w:id="6336"/>
      <w:r>
        <w:rPr>
          <w:rFonts w:hint="cs"/>
          <w:rtl/>
          <w:lang w:eastAsia="he-IL"/>
        </w:rPr>
        <w:t xml:space="preserve"> הלקוח הישראלי, והלקוח הישראלי חייב </w:t>
      </w:r>
      <w:proofErr w:type="spellStart"/>
      <w:r>
        <w:rPr>
          <w:rFonts w:hint="cs"/>
          <w:rtl/>
          <w:lang w:eastAsia="he-IL"/>
        </w:rPr>
        <w:t>להנות</w:t>
      </w:r>
      <w:proofErr w:type="spellEnd"/>
      <w:r>
        <w:rPr>
          <w:rFonts w:hint="cs"/>
          <w:rtl/>
          <w:lang w:eastAsia="he-IL"/>
        </w:rPr>
        <w:t xml:space="preserve"> מהדברים האלה. זה </w:t>
      </w:r>
      <w:bookmarkStart w:id="6337" w:name="_ETM_Q1_3482857"/>
      <w:bookmarkEnd w:id="6337"/>
      <w:r>
        <w:rPr>
          <w:rFonts w:hint="cs"/>
          <w:rtl/>
          <w:lang w:eastAsia="he-IL"/>
        </w:rPr>
        <w:t>משהו שכבר</w:t>
      </w:r>
      <w:r w:rsidR="00425A12">
        <w:rPr>
          <w:rFonts w:hint="cs"/>
          <w:rtl/>
          <w:lang w:eastAsia="he-IL"/>
        </w:rPr>
        <w:t xml:space="preserve"> </w:t>
      </w:r>
      <w:r>
        <w:rPr>
          <w:rFonts w:hint="cs"/>
          <w:rtl/>
          <w:lang w:eastAsia="he-IL"/>
        </w:rPr>
        <w:t xml:space="preserve">מתפתח בעולם </w:t>
      </w:r>
      <w:proofErr w:type="spellStart"/>
      <w:r>
        <w:rPr>
          <w:rFonts w:hint="cs"/>
          <w:rtl/>
          <w:lang w:eastAsia="he-IL"/>
        </w:rPr>
        <w:t>הפינטק</w:t>
      </w:r>
      <w:proofErr w:type="spellEnd"/>
      <w:r>
        <w:rPr>
          <w:rFonts w:hint="cs"/>
          <w:rtl/>
          <w:lang w:eastAsia="he-IL"/>
        </w:rPr>
        <w:t xml:space="preserve"> הגלובלי וחבל שמדינת ישראל תפסיד</w:t>
      </w:r>
      <w:bookmarkStart w:id="6338" w:name="_ETM_Q1_3489477"/>
      <w:bookmarkEnd w:id="6338"/>
      <w:r>
        <w:rPr>
          <w:rFonts w:hint="cs"/>
          <w:rtl/>
          <w:lang w:eastAsia="he-IL"/>
        </w:rPr>
        <w:t xml:space="preserve"> את הדברים האלה.</w:t>
      </w:r>
    </w:p>
    <w:p w:rsidR="00F50C84" w:rsidRDefault="00F50C84" w:rsidP="00E16BC3">
      <w:pPr>
        <w:rPr>
          <w:rtl/>
          <w:lang w:eastAsia="he-IL"/>
        </w:rPr>
      </w:pPr>
      <w:bookmarkStart w:id="6339" w:name="_ETM_Q1_3490836"/>
      <w:bookmarkStart w:id="6340" w:name="_ETM_Q1_3490899"/>
      <w:bookmarkEnd w:id="6339"/>
      <w:bookmarkEnd w:id="6340"/>
    </w:p>
    <w:p w:rsidR="00F50C84" w:rsidRDefault="00F50C84" w:rsidP="00F50C84">
      <w:pPr>
        <w:pStyle w:val="af6"/>
        <w:keepNext/>
        <w:rPr>
          <w:rtl/>
        </w:rPr>
      </w:pPr>
      <w:bookmarkStart w:id="6341" w:name="ET_yor_6351_388"/>
      <w:r w:rsidRPr="00F50C84">
        <w:rPr>
          <w:rStyle w:val="TagStyle"/>
          <w:rtl/>
        </w:rPr>
        <w:t xml:space="preserve"> &lt;&lt; יור &gt;&gt; </w:t>
      </w:r>
      <w:r>
        <w:rPr>
          <w:rtl/>
        </w:rPr>
        <w:t>היו"ר אוהד טל:</w:t>
      </w:r>
      <w:r w:rsidRPr="00F50C84">
        <w:rPr>
          <w:rStyle w:val="TagStyle"/>
          <w:rtl/>
        </w:rPr>
        <w:t xml:space="preserve"> &lt;&lt; יור &gt;&gt;</w:t>
      </w:r>
      <w:r w:rsidR="00855D97">
        <w:rPr>
          <w:rtl/>
        </w:rPr>
        <w:t xml:space="preserve"> </w:t>
      </w:r>
      <w:r>
        <w:rPr>
          <w:rtl/>
        </w:rPr>
        <w:t xml:space="preserve"> </w:t>
      </w:r>
      <w:bookmarkEnd w:id="6341"/>
    </w:p>
    <w:p w:rsidR="00F50C84" w:rsidRDefault="00F50C84" w:rsidP="00F50C84">
      <w:pPr>
        <w:pStyle w:val="KeepWithNext"/>
        <w:rPr>
          <w:rtl/>
          <w:lang w:eastAsia="he-IL"/>
        </w:rPr>
      </w:pPr>
    </w:p>
    <w:p w:rsidR="00F50C84" w:rsidRDefault="00F50C84" w:rsidP="00F50C84">
      <w:pPr>
        <w:rPr>
          <w:rtl/>
          <w:lang w:eastAsia="he-IL"/>
        </w:rPr>
      </w:pPr>
      <w:bookmarkStart w:id="6342" w:name="_ETM_Q1_3491209"/>
      <w:bookmarkEnd w:id="6342"/>
      <w:r>
        <w:rPr>
          <w:rFonts w:hint="cs"/>
          <w:rtl/>
          <w:lang w:eastAsia="he-IL"/>
        </w:rPr>
        <w:t>אוקי, תודה.</w:t>
      </w:r>
      <w:r w:rsidR="00630A6F">
        <w:rPr>
          <w:rFonts w:hint="cs"/>
          <w:rtl/>
          <w:lang w:eastAsia="he-IL"/>
        </w:rPr>
        <w:t xml:space="preserve"> גורמים נוספים שרוצים?</w:t>
      </w:r>
      <w:r>
        <w:rPr>
          <w:rFonts w:hint="cs"/>
          <w:rtl/>
          <w:lang w:eastAsia="he-IL"/>
        </w:rPr>
        <w:t xml:space="preserve"> בבקשה אדוני</w:t>
      </w:r>
    </w:p>
    <w:p w:rsidR="00F50C84" w:rsidRDefault="00F50C84" w:rsidP="00F50C84">
      <w:pPr>
        <w:rPr>
          <w:rtl/>
          <w:lang w:eastAsia="he-IL"/>
        </w:rPr>
      </w:pPr>
    </w:p>
    <w:p w:rsidR="00F50C84" w:rsidRDefault="00F50C84" w:rsidP="00F50C84">
      <w:pPr>
        <w:pStyle w:val="af9"/>
        <w:keepNext/>
        <w:rPr>
          <w:rtl/>
          <w:lang w:eastAsia="he-IL"/>
        </w:rPr>
      </w:pPr>
      <w:bookmarkStart w:id="6343" w:name="ET_guest_דרור_שטרום_389"/>
      <w:r w:rsidRPr="00F50C84">
        <w:rPr>
          <w:rStyle w:val="TagStyle"/>
          <w:rtl/>
        </w:rPr>
        <w:t xml:space="preserve"> &lt;&lt; אורח &gt;&gt; </w:t>
      </w:r>
      <w:r>
        <w:rPr>
          <w:rtl/>
          <w:lang w:eastAsia="he-IL"/>
        </w:rPr>
        <w:t>דרור שטרום:</w:t>
      </w:r>
      <w:r w:rsidRPr="00F50C84">
        <w:rPr>
          <w:rStyle w:val="TagStyle"/>
          <w:rtl/>
        </w:rPr>
        <w:t xml:space="preserve"> &lt;&lt; אורח &gt;&gt;</w:t>
      </w:r>
      <w:r w:rsidR="00855D97">
        <w:rPr>
          <w:rtl/>
          <w:lang w:eastAsia="he-IL"/>
        </w:rPr>
        <w:t xml:space="preserve"> </w:t>
      </w:r>
      <w:r>
        <w:rPr>
          <w:rtl/>
          <w:lang w:eastAsia="he-IL"/>
        </w:rPr>
        <w:t xml:space="preserve"> </w:t>
      </w:r>
      <w:bookmarkEnd w:id="6343"/>
    </w:p>
    <w:p w:rsidR="00F50C84" w:rsidRDefault="00F50C84" w:rsidP="00F50C84">
      <w:pPr>
        <w:pStyle w:val="KeepWithNext"/>
        <w:rPr>
          <w:rtl/>
          <w:lang w:eastAsia="he-IL"/>
        </w:rPr>
      </w:pPr>
    </w:p>
    <w:p w:rsidR="00425A12" w:rsidRDefault="00630A6F" w:rsidP="00425A12">
      <w:pPr>
        <w:rPr>
          <w:rtl/>
          <w:lang w:eastAsia="he-IL"/>
        </w:rPr>
      </w:pPr>
      <w:bookmarkStart w:id="6344" w:name="_ETM_Q1_3497354"/>
      <w:bookmarkStart w:id="6345" w:name="_ETM_Q1_3497393"/>
      <w:bookmarkEnd w:id="6344"/>
      <w:bookmarkEnd w:id="6345"/>
      <w:r>
        <w:rPr>
          <w:rFonts w:hint="cs"/>
          <w:rtl/>
          <w:lang w:eastAsia="he-IL"/>
        </w:rPr>
        <w:t>תודה כבוד</w:t>
      </w:r>
      <w:bookmarkStart w:id="6346" w:name="_ETM_Q1_3498315"/>
      <w:bookmarkEnd w:id="6346"/>
      <w:r>
        <w:rPr>
          <w:rFonts w:hint="cs"/>
          <w:rtl/>
          <w:lang w:eastAsia="he-IL"/>
        </w:rPr>
        <w:t xml:space="preserve"> יושב הראש על ההזדמנות להשמיע דברים. אני דרור שטרום, </w:t>
      </w:r>
      <w:bookmarkStart w:id="6347" w:name="_ETM_Q1_3503333"/>
      <w:bookmarkEnd w:id="6347"/>
      <w:r>
        <w:rPr>
          <w:rFonts w:hint="cs"/>
          <w:rtl/>
          <w:lang w:eastAsia="he-IL"/>
        </w:rPr>
        <w:t>מי שעמד בראש הוועדה שהחוק הזה הוא אחד מהנגזרות שלה</w:t>
      </w:r>
      <w:bookmarkStart w:id="6348" w:name="_ETM_Q1_3510245"/>
      <w:bookmarkEnd w:id="6348"/>
      <w:r>
        <w:rPr>
          <w:rFonts w:hint="cs"/>
          <w:rtl/>
          <w:lang w:eastAsia="he-IL"/>
        </w:rPr>
        <w:t xml:space="preserve"> בעצם. עסקתי רבות בתחום התחרות כמובן, גם בבנקים וגם במוסד</w:t>
      </w:r>
      <w:bookmarkStart w:id="6349" w:name="_ETM_Q1_3517380"/>
      <w:bookmarkEnd w:id="6349"/>
      <w:r>
        <w:rPr>
          <w:rFonts w:hint="cs"/>
          <w:rtl/>
          <w:lang w:eastAsia="he-IL"/>
        </w:rPr>
        <w:t>ות שהם קשורים בבנקים. והאמת היא שחלק מהנימוקים שאני שומע</w:t>
      </w:r>
      <w:bookmarkStart w:id="6350" w:name="_ETM_Q1_3523343"/>
      <w:bookmarkEnd w:id="6350"/>
      <w:r>
        <w:rPr>
          <w:rFonts w:hint="cs"/>
          <w:rtl/>
          <w:lang w:eastAsia="he-IL"/>
        </w:rPr>
        <w:t xml:space="preserve"> כאן ואני די מתחלחל, לא מהעובדה </w:t>
      </w:r>
      <w:bookmarkStart w:id="6351" w:name="_ETM_Q1_3521514"/>
      <w:bookmarkEnd w:id="6351"/>
      <w:r>
        <w:rPr>
          <w:rFonts w:hint="cs"/>
          <w:rtl/>
          <w:lang w:eastAsia="he-IL"/>
        </w:rPr>
        <w:t xml:space="preserve">שיש ויכוח לגיטימי, זה </w:t>
      </w:r>
      <w:bookmarkStart w:id="6352" w:name="_ETM_Q1_3524457"/>
      <w:bookmarkEnd w:id="6352"/>
      <w:r>
        <w:rPr>
          <w:rFonts w:hint="cs"/>
          <w:rtl/>
          <w:lang w:eastAsia="he-IL"/>
        </w:rPr>
        <w:t>תמיד טוב, אני גם חסיד של פשרות בו</w:t>
      </w:r>
      <w:r w:rsidR="00425A12">
        <w:rPr>
          <w:rFonts w:hint="cs"/>
          <w:rtl/>
          <w:lang w:eastAsia="he-IL"/>
        </w:rPr>
        <w:t>ו</w:t>
      </w:r>
      <w:r>
        <w:rPr>
          <w:rFonts w:hint="cs"/>
          <w:rtl/>
          <w:lang w:eastAsia="he-IL"/>
        </w:rPr>
        <w:t>יכוחים לגיטימ</w:t>
      </w:r>
      <w:r w:rsidR="00425A12">
        <w:rPr>
          <w:rFonts w:hint="cs"/>
          <w:rtl/>
          <w:lang w:eastAsia="he-IL"/>
        </w:rPr>
        <w:t>י</w:t>
      </w:r>
      <w:r>
        <w:rPr>
          <w:rFonts w:hint="cs"/>
          <w:rtl/>
          <w:lang w:eastAsia="he-IL"/>
        </w:rPr>
        <w:t xml:space="preserve">ים וגם </w:t>
      </w:r>
      <w:bookmarkStart w:id="6353" w:name="_ETM_Q1_3529558"/>
      <w:bookmarkEnd w:id="6353"/>
      <w:r>
        <w:rPr>
          <w:rFonts w:hint="cs"/>
          <w:rtl/>
          <w:lang w:eastAsia="he-IL"/>
        </w:rPr>
        <w:t>עשינו בוועדה פשרות לא מעטות</w:t>
      </w:r>
      <w:r w:rsidR="00425A12">
        <w:rPr>
          <w:rFonts w:hint="cs"/>
          <w:rtl/>
          <w:lang w:eastAsia="he-IL"/>
        </w:rPr>
        <w:t>.</w:t>
      </w:r>
      <w:r>
        <w:rPr>
          <w:rFonts w:hint="cs"/>
          <w:rtl/>
          <w:lang w:eastAsia="he-IL"/>
        </w:rPr>
        <w:t xml:space="preserve"> </w:t>
      </w:r>
      <w:bookmarkStart w:id="6354" w:name="_ETM_Q1_3537746"/>
      <w:bookmarkStart w:id="6355" w:name="_ETM_Q1_3537915"/>
      <w:bookmarkStart w:id="6356" w:name="_ETM_Q1_3538028"/>
      <w:bookmarkStart w:id="6357" w:name="_ETM_Q1_3538067"/>
      <w:bookmarkEnd w:id="6354"/>
      <w:bookmarkEnd w:id="6355"/>
      <w:bookmarkEnd w:id="6356"/>
      <w:bookmarkEnd w:id="6357"/>
      <w:r>
        <w:rPr>
          <w:rFonts w:hint="cs"/>
          <w:rtl/>
          <w:lang w:eastAsia="he-IL"/>
        </w:rPr>
        <w:t>אבל אני קצת מתחלחל מהעו</w:t>
      </w:r>
      <w:r w:rsidR="00425A12">
        <w:rPr>
          <w:rFonts w:hint="cs"/>
          <w:rtl/>
          <w:lang w:eastAsia="he-IL"/>
        </w:rPr>
        <w:t>ב</w:t>
      </w:r>
      <w:r>
        <w:rPr>
          <w:rFonts w:hint="cs"/>
          <w:rtl/>
          <w:lang w:eastAsia="he-IL"/>
        </w:rPr>
        <w:t xml:space="preserve">דה </w:t>
      </w:r>
      <w:bookmarkStart w:id="6358" w:name="_ETM_Q1_3536212"/>
      <w:bookmarkEnd w:id="6358"/>
      <w:r>
        <w:rPr>
          <w:rFonts w:hint="cs"/>
          <w:rtl/>
          <w:lang w:eastAsia="he-IL"/>
        </w:rPr>
        <w:t>שכל כך נושאים את הסעיף הזה למקומות שהוא בכלל לא</w:t>
      </w:r>
      <w:bookmarkStart w:id="6359" w:name="_ETM_Q1_3542785"/>
      <w:bookmarkEnd w:id="6359"/>
      <w:r>
        <w:rPr>
          <w:rFonts w:hint="cs"/>
          <w:rtl/>
          <w:lang w:eastAsia="he-IL"/>
        </w:rPr>
        <w:t xml:space="preserve"> קשור אליהם. ואני מבקש לקבוע שלוש אמיתות פשוטות</w:t>
      </w:r>
      <w:bookmarkStart w:id="6360" w:name="_ETM_Q1_3547881"/>
      <w:bookmarkEnd w:id="6360"/>
      <w:r>
        <w:rPr>
          <w:rFonts w:hint="cs"/>
          <w:rtl/>
          <w:lang w:eastAsia="he-IL"/>
        </w:rPr>
        <w:t xml:space="preserve"> ו</w:t>
      </w:r>
      <w:bookmarkStart w:id="6361" w:name="_ETM_Q1_3543297"/>
      <w:bookmarkEnd w:id="6361"/>
      <w:r>
        <w:rPr>
          <w:rFonts w:hint="cs"/>
          <w:rtl/>
          <w:lang w:eastAsia="he-IL"/>
        </w:rPr>
        <w:t xml:space="preserve">עליהן נדבר. </w:t>
      </w:r>
    </w:p>
    <w:p w:rsidR="00425A12" w:rsidRDefault="00425A12" w:rsidP="00630A6F">
      <w:pPr>
        <w:rPr>
          <w:rtl/>
          <w:lang w:eastAsia="he-IL"/>
        </w:rPr>
      </w:pPr>
      <w:bookmarkStart w:id="6362" w:name="_ETM_Q1_3549038"/>
      <w:bookmarkStart w:id="6363" w:name="_ETM_Q1_3549116"/>
      <w:bookmarkStart w:id="6364" w:name="_ETM_Q1_3549217"/>
      <w:bookmarkEnd w:id="6362"/>
      <w:bookmarkEnd w:id="6363"/>
      <w:bookmarkEnd w:id="6364"/>
    </w:p>
    <w:p w:rsidR="00425A12" w:rsidRDefault="00630A6F" w:rsidP="00630A6F">
      <w:pPr>
        <w:rPr>
          <w:rtl/>
          <w:lang w:eastAsia="he-IL"/>
        </w:rPr>
      </w:pPr>
      <w:bookmarkStart w:id="6365" w:name="_ETM_Q1_3549327"/>
      <w:bookmarkEnd w:id="6365"/>
      <w:r>
        <w:rPr>
          <w:rFonts w:hint="cs"/>
          <w:rtl/>
          <w:lang w:eastAsia="he-IL"/>
        </w:rPr>
        <w:t>אחת, המטרה של החוק הזה היא במפורש עידוד</w:t>
      </w:r>
      <w:bookmarkStart w:id="6366" w:name="_ETM_Q1_3550281"/>
      <w:bookmarkEnd w:id="6366"/>
      <w:r>
        <w:rPr>
          <w:rFonts w:hint="cs"/>
          <w:rtl/>
          <w:lang w:eastAsia="he-IL"/>
        </w:rPr>
        <w:t xml:space="preserve"> התחרות, ולא רק בתחום התשלומים. חד משמעית אני יכול להביא </w:t>
      </w:r>
      <w:bookmarkStart w:id="6367" w:name="_ETM_Q1_3554533"/>
      <w:bookmarkEnd w:id="6367"/>
      <w:r>
        <w:rPr>
          <w:rFonts w:hint="cs"/>
          <w:rtl/>
          <w:lang w:eastAsia="he-IL"/>
        </w:rPr>
        <w:t>מובאות מהוועדה, מהצעת החוק, מהדיונים בהצעת החוק שנמשכו בין השנים</w:t>
      </w:r>
      <w:bookmarkStart w:id="6368" w:name="_ETM_Q1_3559926"/>
      <w:bookmarkEnd w:id="6368"/>
      <w:r>
        <w:rPr>
          <w:rFonts w:hint="cs"/>
          <w:rtl/>
          <w:lang w:eastAsia="he-IL"/>
        </w:rPr>
        <w:t xml:space="preserve"> 2016-2017, חד משמעית הנושא של תשלומים הוא לא מנותק מהתחרות </w:t>
      </w:r>
      <w:bookmarkStart w:id="6369" w:name="_ETM_Q1_3565475"/>
      <w:bookmarkEnd w:id="6369"/>
      <w:r>
        <w:rPr>
          <w:rFonts w:hint="cs"/>
          <w:rtl/>
          <w:lang w:eastAsia="he-IL"/>
        </w:rPr>
        <w:t>בבנקאות, הוא קשור אליה בטבורו. זו נקודה ראשונה, תכף אני</w:t>
      </w:r>
      <w:bookmarkStart w:id="6370" w:name="_ETM_Q1_3570537"/>
      <w:bookmarkEnd w:id="6370"/>
      <w:r>
        <w:rPr>
          <w:rFonts w:hint="cs"/>
          <w:rtl/>
          <w:lang w:eastAsia="he-IL"/>
        </w:rPr>
        <w:t xml:space="preserve"> גם אגיד משפט אחד על כל אחד כדי להסביר. </w:t>
      </w:r>
    </w:p>
    <w:p w:rsidR="00425A12" w:rsidRDefault="00425A12" w:rsidP="00630A6F">
      <w:pPr>
        <w:rPr>
          <w:rtl/>
          <w:lang w:eastAsia="he-IL"/>
        </w:rPr>
      </w:pPr>
      <w:bookmarkStart w:id="6371" w:name="_ETM_Q1_3574899"/>
      <w:bookmarkEnd w:id="6371"/>
    </w:p>
    <w:p w:rsidR="00425A12" w:rsidRDefault="00630A6F" w:rsidP="00630A6F">
      <w:pPr>
        <w:rPr>
          <w:rtl/>
          <w:lang w:eastAsia="he-IL"/>
        </w:rPr>
      </w:pPr>
      <w:bookmarkStart w:id="6372" w:name="_ETM_Q1_3575170"/>
      <w:bookmarkStart w:id="6373" w:name="_ETM_Q1_3575219"/>
      <w:bookmarkStart w:id="6374" w:name="_ETM_Q1_3575264"/>
      <w:bookmarkEnd w:id="6372"/>
      <w:bookmarkEnd w:id="6373"/>
      <w:bookmarkEnd w:id="6374"/>
      <w:r>
        <w:rPr>
          <w:rFonts w:hint="cs"/>
          <w:rtl/>
          <w:lang w:eastAsia="he-IL"/>
        </w:rPr>
        <w:t>נקודה</w:t>
      </w:r>
      <w:bookmarkStart w:id="6375" w:name="_ETM_Q1_3575466"/>
      <w:bookmarkEnd w:id="6375"/>
      <w:r>
        <w:rPr>
          <w:rFonts w:hint="cs"/>
          <w:rtl/>
          <w:lang w:eastAsia="he-IL"/>
        </w:rPr>
        <w:t xml:space="preserve"> שניה, לבוא ולטעון שחברת תשלומים שתקבל אפשרות לשלם ללקוח ריבית </w:t>
      </w:r>
      <w:bookmarkStart w:id="6376" w:name="_ETM_Q1_3581356"/>
      <w:bookmarkEnd w:id="6376"/>
      <w:r>
        <w:rPr>
          <w:rFonts w:hint="cs"/>
          <w:rtl/>
          <w:lang w:eastAsia="he-IL"/>
        </w:rPr>
        <w:t>על כסף ששוכב, כמו שהגדירו פה</w:t>
      </w:r>
      <w:r w:rsidR="00425A12">
        <w:rPr>
          <w:rFonts w:hint="cs"/>
          <w:rtl/>
          <w:lang w:eastAsia="he-IL"/>
        </w:rPr>
        <w:t>,</w:t>
      </w:r>
      <w:r>
        <w:rPr>
          <w:rFonts w:hint="cs"/>
          <w:rtl/>
          <w:lang w:eastAsia="he-IL"/>
        </w:rPr>
        <w:t xml:space="preserve"> לא בדיוק מונח</w:t>
      </w:r>
      <w:bookmarkStart w:id="6377" w:name="_ETM_Q1_3586223"/>
      <w:bookmarkEnd w:id="6377"/>
      <w:r>
        <w:rPr>
          <w:rFonts w:hint="cs"/>
          <w:rtl/>
          <w:lang w:eastAsia="he-IL"/>
        </w:rPr>
        <w:t xml:space="preserve"> דיפלומט</w:t>
      </w:r>
      <w:bookmarkStart w:id="6378" w:name="_ETM_Q1_3582166"/>
      <w:bookmarkEnd w:id="6378"/>
      <w:r>
        <w:rPr>
          <w:rFonts w:hint="cs"/>
          <w:rtl/>
          <w:lang w:eastAsia="he-IL"/>
        </w:rPr>
        <w:t>י, אבל כסף ששוכב או כסף שנמצא בחשבון השוטף</w:t>
      </w:r>
      <w:bookmarkStart w:id="6379" w:name="_ETM_Q1_3587466"/>
      <w:bookmarkEnd w:id="6379"/>
      <w:r>
        <w:rPr>
          <w:rFonts w:hint="cs"/>
          <w:rtl/>
          <w:lang w:eastAsia="he-IL"/>
        </w:rPr>
        <w:t xml:space="preserve"> של חברת התשלומים</w:t>
      </w:r>
      <w:bookmarkStart w:id="6380" w:name="_ETM_Q1_3584363"/>
      <w:bookmarkEnd w:id="6380"/>
      <w:r>
        <w:rPr>
          <w:rFonts w:hint="cs"/>
          <w:rtl/>
          <w:lang w:eastAsia="he-IL"/>
        </w:rPr>
        <w:t xml:space="preserve"> ולהשוות את זה לבנק זה פשוט דבר </w:t>
      </w:r>
      <w:bookmarkStart w:id="6381" w:name="_ETM_Q1_3593104"/>
      <w:bookmarkEnd w:id="6381"/>
      <w:r>
        <w:rPr>
          <w:rFonts w:hint="cs"/>
          <w:rtl/>
          <w:lang w:eastAsia="he-IL"/>
        </w:rPr>
        <w:t>מגוחך ביותר</w:t>
      </w:r>
      <w:r w:rsidR="00425A12">
        <w:rPr>
          <w:rFonts w:hint="cs"/>
          <w:rtl/>
          <w:lang w:eastAsia="he-IL"/>
        </w:rPr>
        <w:t>.</w:t>
      </w:r>
      <w:r>
        <w:rPr>
          <w:rFonts w:hint="cs"/>
          <w:rtl/>
          <w:lang w:eastAsia="he-IL"/>
        </w:rPr>
        <w:t xml:space="preserve"> לא היה עומד בשום השוואה, לא אנליטית, לא</w:t>
      </w:r>
      <w:bookmarkStart w:id="6382" w:name="_ETM_Q1_3598396"/>
      <w:bookmarkEnd w:id="6382"/>
      <w:r>
        <w:rPr>
          <w:rFonts w:hint="cs"/>
          <w:rtl/>
          <w:lang w:eastAsia="he-IL"/>
        </w:rPr>
        <w:t xml:space="preserve"> אקדמית, לא של אף איש פיננסי שמבין דבר </w:t>
      </w:r>
      <w:r w:rsidR="00425A12">
        <w:rPr>
          <w:rFonts w:hint="cs"/>
          <w:rtl/>
          <w:lang w:eastAsia="he-IL"/>
        </w:rPr>
        <w:t>אחד או שניים, ולו מהטעם הפשוט, האחד,</w:t>
      </w:r>
      <w:bookmarkStart w:id="6383" w:name="_ETM_Q1_3600004"/>
      <w:bookmarkEnd w:id="6383"/>
      <w:r>
        <w:rPr>
          <w:rFonts w:hint="cs"/>
          <w:rtl/>
          <w:lang w:eastAsia="he-IL"/>
        </w:rPr>
        <w:t xml:space="preserve"> אין </w:t>
      </w:r>
      <w:bookmarkStart w:id="6384" w:name="_ETM_Q1_3602776"/>
      <w:bookmarkEnd w:id="6384"/>
      <w:r>
        <w:rPr>
          <w:rFonts w:hint="cs"/>
          <w:rtl/>
          <w:lang w:eastAsia="he-IL"/>
        </w:rPr>
        <w:t xml:space="preserve">יחס רזרבה פה, אין מינוף ואין אפשרות למנף את </w:t>
      </w:r>
      <w:bookmarkStart w:id="6385" w:name="_ETM_Q1_3607615"/>
      <w:bookmarkEnd w:id="6385"/>
      <w:r>
        <w:rPr>
          <w:rFonts w:hint="cs"/>
          <w:rtl/>
          <w:lang w:eastAsia="he-IL"/>
        </w:rPr>
        <w:t xml:space="preserve">זה, הרי כל מה שבנק עושה זה </w:t>
      </w:r>
      <w:r w:rsidR="00425A12">
        <w:rPr>
          <w:rFonts w:hint="cs"/>
          <w:rtl/>
          <w:lang w:eastAsia="he-IL"/>
        </w:rPr>
        <w:t xml:space="preserve">הוא </w:t>
      </w:r>
      <w:r>
        <w:rPr>
          <w:rFonts w:hint="cs"/>
          <w:rtl/>
          <w:lang w:eastAsia="he-IL"/>
        </w:rPr>
        <w:t xml:space="preserve">לוקח את הכספים </w:t>
      </w:r>
      <w:bookmarkStart w:id="6386" w:name="_ETM_Q1_3611399"/>
      <w:bookmarkEnd w:id="6386"/>
      <w:r>
        <w:rPr>
          <w:rFonts w:hint="cs"/>
          <w:rtl/>
          <w:lang w:eastAsia="he-IL"/>
        </w:rPr>
        <w:t xml:space="preserve">שמפקידים אצלו וביחס רזרבה הוא יכול להעמיד </w:t>
      </w:r>
      <w:proofErr w:type="spellStart"/>
      <w:r>
        <w:rPr>
          <w:rFonts w:hint="cs"/>
          <w:rtl/>
          <w:lang w:eastAsia="he-IL"/>
        </w:rPr>
        <w:t>אשרא</w:t>
      </w:r>
      <w:r w:rsidR="00425A12">
        <w:rPr>
          <w:rFonts w:hint="cs"/>
          <w:rtl/>
          <w:lang w:eastAsia="he-IL"/>
        </w:rPr>
        <w:t>י</w:t>
      </w:r>
      <w:r>
        <w:rPr>
          <w:rFonts w:hint="cs"/>
          <w:rtl/>
          <w:lang w:eastAsia="he-IL"/>
        </w:rPr>
        <w:t>ים</w:t>
      </w:r>
      <w:proofErr w:type="spellEnd"/>
      <w:r>
        <w:rPr>
          <w:rFonts w:hint="cs"/>
          <w:rtl/>
          <w:lang w:eastAsia="he-IL"/>
        </w:rPr>
        <w:t xml:space="preserve"> </w:t>
      </w:r>
      <w:bookmarkStart w:id="6387" w:name="_ETM_Q1_3618166"/>
      <w:bookmarkEnd w:id="6387"/>
      <w:r w:rsidR="00425A12">
        <w:rPr>
          <w:rFonts w:hint="cs"/>
          <w:rtl/>
          <w:lang w:eastAsia="he-IL"/>
        </w:rPr>
        <w:t>במכפיל על הכספים המופקדים האלה, זה בכלל לא קיים פה,</w:t>
      </w:r>
      <w:bookmarkStart w:id="6388" w:name="_ETM_Q1_3611072"/>
      <w:bookmarkEnd w:id="6388"/>
      <w:r>
        <w:rPr>
          <w:rFonts w:hint="cs"/>
          <w:rtl/>
          <w:lang w:eastAsia="he-IL"/>
        </w:rPr>
        <w:t xml:space="preserve"> מדובר על אותן מעות שיהיו בחברת התשלומים, האם מותר לתת</w:t>
      </w:r>
      <w:bookmarkStart w:id="6389" w:name="_ETM_Q1_3624050"/>
      <w:bookmarkEnd w:id="6389"/>
      <w:r>
        <w:rPr>
          <w:rFonts w:hint="cs"/>
          <w:rtl/>
          <w:lang w:eastAsia="he-IL"/>
        </w:rPr>
        <w:t xml:space="preserve"> עליהם את הריבית או את ההטבה שייבחרו</w:t>
      </w:r>
      <w:r w:rsidR="00425A12">
        <w:rPr>
          <w:rFonts w:hint="cs"/>
          <w:rtl/>
          <w:lang w:eastAsia="he-IL"/>
        </w:rPr>
        <w:t xml:space="preserve"> ומטבע הדברים גם לעשות מזה כאילו ש</w:t>
      </w:r>
      <w:bookmarkStart w:id="6390" w:name="_ETM_Q1_3623217"/>
      <w:bookmarkEnd w:id="6390"/>
      <w:r>
        <w:rPr>
          <w:rFonts w:hint="cs"/>
          <w:rtl/>
          <w:lang w:eastAsia="he-IL"/>
        </w:rPr>
        <w:t xml:space="preserve">עיקר </w:t>
      </w:r>
      <w:bookmarkStart w:id="6391" w:name="_ETM_Q1_3629453"/>
      <w:bookmarkEnd w:id="6391"/>
      <w:r>
        <w:rPr>
          <w:rFonts w:hint="cs"/>
          <w:rtl/>
          <w:lang w:eastAsia="he-IL"/>
        </w:rPr>
        <w:t>נכסיו של אדם יהיו בחשבון לחברת תשלומים זה פשוט</w:t>
      </w:r>
      <w:bookmarkStart w:id="6392" w:name="_ETM_Q1_3634275"/>
      <w:bookmarkEnd w:id="6392"/>
      <w:r>
        <w:rPr>
          <w:rFonts w:hint="cs"/>
          <w:rtl/>
          <w:lang w:eastAsia="he-IL"/>
        </w:rPr>
        <w:t xml:space="preserve"> מגוחך, מנוכר לגמרי </w:t>
      </w:r>
      <w:r w:rsidR="00425A12">
        <w:rPr>
          <w:rFonts w:hint="cs"/>
          <w:rtl/>
          <w:lang w:eastAsia="he-IL"/>
        </w:rPr>
        <w:t>לכל הה</w:t>
      </w:r>
      <w:bookmarkStart w:id="6393" w:name="_ETM_Q1_3630209"/>
      <w:bookmarkEnd w:id="6393"/>
      <w:r w:rsidR="00425A12">
        <w:rPr>
          <w:rFonts w:hint="cs"/>
          <w:rtl/>
          <w:lang w:eastAsia="he-IL"/>
        </w:rPr>
        <w:t>וויה בכל מקום בעולם,</w:t>
      </w:r>
      <w:bookmarkStart w:id="6394" w:name="_ETM_Q1_3630607"/>
      <w:bookmarkEnd w:id="6394"/>
      <w:r>
        <w:rPr>
          <w:rFonts w:hint="cs"/>
          <w:rtl/>
          <w:lang w:eastAsia="he-IL"/>
        </w:rPr>
        <w:t xml:space="preserve"> אין תופעה כזאת ולא תהיה גם</w:t>
      </w:r>
      <w:bookmarkStart w:id="6395" w:name="_ETM_Q1_3638628"/>
      <w:bookmarkEnd w:id="6395"/>
      <w:r>
        <w:rPr>
          <w:rFonts w:hint="cs"/>
          <w:rtl/>
          <w:lang w:eastAsia="he-IL"/>
        </w:rPr>
        <w:t xml:space="preserve"> בישראל תופעה כזאת</w:t>
      </w:r>
      <w:r w:rsidR="00425A12">
        <w:rPr>
          <w:rFonts w:hint="cs"/>
          <w:rtl/>
          <w:lang w:eastAsia="he-IL"/>
        </w:rPr>
        <w:t>.</w:t>
      </w:r>
      <w:r>
        <w:rPr>
          <w:rFonts w:hint="cs"/>
          <w:rtl/>
          <w:lang w:eastAsia="he-IL"/>
        </w:rPr>
        <w:t xml:space="preserve"> </w:t>
      </w:r>
      <w:bookmarkStart w:id="6396" w:name="_ETM_Q1_3641849"/>
      <w:bookmarkEnd w:id="6396"/>
    </w:p>
    <w:p w:rsidR="00425A12" w:rsidRDefault="00425A12" w:rsidP="00630A6F">
      <w:pPr>
        <w:rPr>
          <w:rtl/>
          <w:lang w:eastAsia="he-IL"/>
        </w:rPr>
      </w:pPr>
      <w:bookmarkStart w:id="6397" w:name="_ETM_Q1_3641973"/>
      <w:bookmarkEnd w:id="6397"/>
    </w:p>
    <w:p w:rsidR="00425A12" w:rsidRDefault="00630A6F" w:rsidP="00630A6F">
      <w:pPr>
        <w:rPr>
          <w:rtl/>
          <w:lang w:eastAsia="he-IL"/>
        </w:rPr>
      </w:pPr>
      <w:bookmarkStart w:id="6398" w:name="_ETM_Q1_3642051"/>
      <w:bookmarkStart w:id="6399" w:name="_ETM_Q1_3642170"/>
      <w:bookmarkEnd w:id="6398"/>
      <w:bookmarkEnd w:id="6399"/>
      <w:r>
        <w:rPr>
          <w:rFonts w:hint="cs"/>
          <w:rtl/>
          <w:lang w:eastAsia="he-IL"/>
        </w:rPr>
        <w:t xml:space="preserve">ופה אני מתחבר גם לנקודה השלישית, </w:t>
      </w:r>
      <w:r w:rsidR="00425A12">
        <w:rPr>
          <w:rFonts w:hint="cs"/>
          <w:rtl/>
          <w:lang w:eastAsia="he-IL"/>
        </w:rPr>
        <w:t xml:space="preserve">שאנחנו </w:t>
      </w:r>
      <w:bookmarkStart w:id="6400" w:name="_ETM_Q1_3639909"/>
      <w:bookmarkEnd w:id="6400"/>
      <w:r>
        <w:rPr>
          <w:rFonts w:hint="cs"/>
          <w:rtl/>
          <w:lang w:eastAsia="he-IL"/>
        </w:rPr>
        <w:t>המשפטנים</w:t>
      </w:r>
      <w:bookmarkStart w:id="6401" w:name="_ETM_Q1_3644780"/>
      <w:bookmarkEnd w:id="6401"/>
      <w:r>
        <w:rPr>
          <w:rFonts w:hint="cs"/>
          <w:rtl/>
          <w:lang w:eastAsia="he-IL"/>
        </w:rPr>
        <w:t xml:space="preserve"> קוראים לזה תנאי הארץ ותושביה. כשאתה מסתכל על</w:t>
      </w:r>
      <w:bookmarkStart w:id="6402" w:name="_ETM_Q1_3649804"/>
      <w:bookmarkEnd w:id="6402"/>
      <w:r>
        <w:rPr>
          <w:rFonts w:hint="cs"/>
          <w:rtl/>
          <w:lang w:eastAsia="he-IL"/>
        </w:rPr>
        <w:t xml:space="preserve"> חקיקה מחו</w:t>
      </w:r>
      <w:r w:rsidR="00425A12">
        <w:rPr>
          <w:rFonts w:hint="cs"/>
          <w:rtl/>
          <w:lang w:eastAsia="he-IL"/>
        </w:rPr>
        <w:t>"</w:t>
      </w:r>
      <w:r>
        <w:rPr>
          <w:rFonts w:hint="cs"/>
          <w:rtl/>
          <w:lang w:eastAsia="he-IL"/>
        </w:rPr>
        <w:t>ל או על הוראות מחו</w:t>
      </w:r>
      <w:r w:rsidR="00425A12">
        <w:rPr>
          <w:rFonts w:hint="cs"/>
          <w:rtl/>
          <w:lang w:eastAsia="he-IL"/>
        </w:rPr>
        <w:t>"</w:t>
      </w:r>
      <w:r>
        <w:rPr>
          <w:rFonts w:hint="cs"/>
          <w:rtl/>
          <w:lang w:eastAsia="he-IL"/>
        </w:rPr>
        <w:t>ל</w:t>
      </w:r>
      <w:bookmarkStart w:id="6403" w:name="_ETM_Q1_3647837"/>
      <w:bookmarkEnd w:id="6403"/>
      <w:r>
        <w:rPr>
          <w:rFonts w:hint="cs"/>
          <w:rtl/>
          <w:lang w:eastAsia="he-IL"/>
        </w:rPr>
        <w:t>, אתה מגייר אותם</w:t>
      </w:r>
      <w:bookmarkStart w:id="6404" w:name="_ETM_Q1_3650991"/>
      <w:bookmarkEnd w:id="6404"/>
      <w:r>
        <w:rPr>
          <w:rFonts w:hint="cs"/>
          <w:rtl/>
          <w:lang w:eastAsia="he-IL"/>
        </w:rPr>
        <w:t xml:space="preserve"> לפה בהתחשב </w:t>
      </w:r>
      <w:bookmarkStart w:id="6405" w:name="_ETM_Q1_3648407"/>
      <w:bookmarkEnd w:id="6405"/>
      <w:r>
        <w:rPr>
          <w:rFonts w:hint="cs"/>
          <w:rtl/>
          <w:lang w:eastAsia="he-IL"/>
        </w:rPr>
        <w:t xml:space="preserve">בתנאי הטופוגרפיה המקומית. גם של התחרות, </w:t>
      </w:r>
      <w:bookmarkStart w:id="6406" w:name="_ETM_Q1_3655265"/>
      <w:bookmarkEnd w:id="6406"/>
      <w:r>
        <w:rPr>
          <w:rFonts w:hint="cs"/>
          <w:rtl/>
          <w:lang w:eastAsia="he-IL"/>
        </w:rPr>
        <w:t xml:space="preserve">גם של האופי של הצרכנים, והדברים כאן שונים. </w:t>
      </w:r>
      <w:proofErr w:type="spellStart"/>
      <w:r>
        <w:rPr>
          <w:rFonts w:hint="cs"/>
          <w:rtl/>
          <w:lang w:eastAsia="he-IL"/>
        </w:rPr>
        <w:t>אחנו</w:t>
      </w:r>
      <w:proofErr w:type="spellEnd"/>
      <w:r>
        <w:rPr>
          <w:rFonts w:hint="cs"/>
          <w:rtl/>
          <w:lang w:eastAsia="he-IL"/>
        </w:rPr>
        <w:t xml:space="preserve"> מדברים </w:t>
      </w:r>
      <w:bookmarkStart w:id="6407" w:name="_ETM_Q1_3659511"/>
      <w:bookmarkEnd w:id="6407"/>
      <w:r>
        <w:rPr>
          <w:rFonts w:hint="cs"/>
          <w:rtl/>
          <w:lang w:eastAsia="he-IL"/>
        </w:rPr>
        <w:t>על שוק שעם כל הכבוד, ידיד הטוב אנדרו אביר, למ</w:t>
      </w:r>
      <w:r w:rsidR="00425A12">
        <w:rPr>
          <w:rFonts w:hint="cs"/>
          <w:rtl/>
          <w:lang w:eastAsia="he-IL"/>
        </w:rPr>
        <w:t>ק"</w:t>
      </w:r>
      <w:bookmarkStart w:id="6408" w:name="_ETM_Q1_3663399"/>
      <w:bookmarkEnd w:id="6408"/>
      <w:r>
        <w:rPr>
          <w:rFonts w:hint="cs"/>
          <w:rtl/>
          <w:lang w:eastAsia="he-IL"/>
        </w:rPr>
        <w:t>מ</w:t>
      </w:r>
      <w:bookmarkStart w:id="6409" w:name="_ETM_Q1_3664753"/>
      <w:bookmarkEnd w:id="6409"/>
      <w:r>
        <w:rPr>
          <w:rFonts w:hint="cs"/>
          <w:rtl/>
          <w:lang w:eastAsia="he-IL"/>
        </w:rPr>
        <w:t xml:space="preserve"> ולקרנות כספיות, כולנו יודעים שהרוב המכריע של הציבור ברמה של </w:t>
      </w:r>
      <w:bookmarkStart w:id="6410" w:name="_ETM_Q1_3671080"/>
      <w:bookmarkEnd w:id="6410"/>
      <w:r>
        <w:rPr>
          <w:rFonts w:hint="cs"/>
          <w:rtl/>
          <w:lang w:eastAsia="he-IL"/>
        </w:rPr>
        <w:t>למעלה מ-95% לא קונים מ</w:t>
      </w:r>
      <w:r w:rsidR="00425A12">
        <w:rPr>
          <w:rFonts w:hint="cs"/>
          <w:rtl/>
          <w:lang w:eastAsia="he-IL"/>
        </w:rPr>
        <w:t>ק"</w:t>
      </w:r>
      <w:r>
        <w:rPr>
          <w:rFonts w:hint="cs"/>
          <w:rtl/>
          <w:lang w:eastAsia="he-IL"/>
        </w:rPr>
        <w:t xml:space="preserve">מ ולא קונים קרנות כספיות אלא </w:t>
      </w:r>
      <w:bookmarkStart w:id="6411" w:name="_ETM_Q1_3676495"/>
      <w:bookmarkEnd w:id="6411"/>
      <w:r>
        <w:rPr>
          <w:rFonts w:hint="cs"/>
          <w:rtl/>
          <w:lang w:eastAsia="he-IL"/>
        </w:rPr>
        <w:t>הם משקיעים את הכספים השוטפים שלהם בפ</w:t>
      </w:r>
      <w:r w:rsidR="00425A12">
        <w:rPr>
          <w:rFonts w:hint="cs"/>
          <w:rtl/>
          <w:lang w:eastAsia="he-IL"/>
        </w:rPr>
        <w:t>י</w:t>
      </w:r>
      <w:r>
        <w:rPr>
          <w:rFonts w:hint="cs"/>
          <w:rtl/>
          <w:lang w:eastAsia="he-IL"/>
        </w:rPr>
        <w:t xml:space="preserve">קדונות בריביות אפס. </w:t>
      </w:r>
      <w:bookmarkStart w:id="6412" w:name="_ETM_Q1_3681374"/>
      <w:bookmarkEnd w:id="6412"/>
    </w:p>
    <w:p w:rsidR="00425A12" w:rsidRDefault="00425A12" w:rsidP="00630A6F">
      <w:pPr>
        <w:rPr>
          <w:rtl/>
          <w:lang w:eastAsia="he-IL"/>
        </w:rPr>
      </w:pPr>
      <w:bookmarkStart w:id="6413" w:name="_ETM_Q1_3681526"/>
      <w:bookmarkEnd w:id="6413"/>
    </w:p>
    <w:p w:rsidR="00026AA7" w:rsidRDefault="00630A6F" w:rsidP="00630A6F">
      <w:pPr>
        <w:rPr>
          <w:rtl/>
          <w:lang w:eastAsia="he-IL"/>
        </w:rPr>
      </w:pPr>
      <w:bookmarkStart w:id="6414" w:name="_ETM_Q1_3681563"/>
      <w:bookmarkStart w:id="6415" w:name="_ETM_Q1_3681674"/>
      <w:bookmarkEnd w:id="6414"/>
      <w:bookmarkEnd w:id="6415"/>
      <w:r>
        <w:rPr>
          <w:rFonts w:hint="cs"/>
          <w:rtl/>
          <w:lang w:eastAsia="he-IL"/>
        </w:rPr>
        <w:t>אנחנו</w:t>
      </w:r>
      <w:bookmarkStart w:id="6416" w:name="_ETM_Q1_3682040"/>
      <w:bookmarkEnd w:id="6416"/>
      <w:r>
        <w:rPr>
          <w:rFonts w:hint="cs"/>
          <w:rtl/>
          <w:lang w:eastAsia="he-IL"/>
        </w:rPr>
        <w:t xml:space="preserve"> יודעם גם שהבנקים ה</w:t>
      </w:r>
      <w:r w:rsidR="00425A12">
        <w:rPr>
          <w:rFonts w:hint="cs"/>
          <w:rtl/>
          <w:lang w:eastAsia="he-IL"/>
        </w:rPr>
        <w:t xml:space="preserve">מקומיים, ועכשיו זה בולט במיוחד </w:t>
      </w:r>
      <w:bookmarkStart w:id="6417" w:name="_ETM_Q1_3678997"/>
      <w:bookmarkEnd w:id="6417"/>
      <w:r>
        <w:rPr>
          <w:rFonts w:hint="cs"/>
          <w:rtl/>
          <w:lang w:eastAsia="he-IL"/>
        </w:rPr>
        <w:t>אינפלציה והעלאת הריבית מטעם ה</w:t>
      </w:r>
      <w:bookmarkStart w:id="6418" w:name="_ETM_Q1_3686631"/>
      <w:bookmarkStart w:id="6419" w:name="_ETM_Q1_3682456"/>
      <w:bookmarkEnd w:id="6418"/>
      <w:bookmarkEnd w:id="6419"/>
      <w:r w:rsidR="00026AA7">
        <w:rPr>
          <w:rFonts w:hint="cs"/>
          <w:rtl/>
          <w:lang w:eastAsia="he-IL"/>
        </w:rPr>
        <w:t>נגיד</w:t>
      </w:r>
      <w:r>
        <w:rPr>
          <w:rFonts w:hint="cs"/>
          <w:rtl/>
          <w:lang w:eastAsia="he-IL"/>
        </w:rPr>
        <w:t xml:space="preserve">, שהיא </w:t>
      </w:r>
      <w:bookmarkStart w:id="6420" w:name="_ETM_Q1_3688928"/>
      <w:bookmarkEnd w:id="6420"/>
      <w:r>
        <w:rPr>
          <w:rFonts w:hint="cs"/>
          <w:rtl/>
          <w:lang w:eastAsia="he-IL"/>
        </w:rPr>
        <w:t>מוצדקת כשלעצמה אין לי ויכוח</w:t>
      </w:r>
      <w:bookmarkStart w:id="6421" w:name="_ETM_Q1_3687317"/>
      <w:bookmarkEnd w:id="6421"/>
      <w:r>
        <w:rPr>
          <w:rFonts w:hint="cs"/>
          <w:rtl/>
          <w:lang w:eastAsia="he-IL"/>
        </w:rPr>
        <w:t xml:space="preserve"> עם זה, אבל </w:t>
      </w:r>
      <w:bookmarkStart w:id="6422" w:name="_ETM_Q1_3689642"/>
      <w:bookmarkEnd w:id="6422"/>
      <w:r>
        <w:rPr>
          <w:rFonts w:hint="cs"/>
          <w:rtl/>
          <w:lang w:eastAsia="he-IL"/>
        </w:rPr>
        <w:t xml:space="preserve">אז מתגלה כל כוח השוק של המקטע הבנקאי שמגדיר את </w:t>
      </w:r>
      <w:bookmarkStart w:id="6423" w:name="_ETM_Q1_3694073"/>
      <w:bookmarkEnd w:id="6423"/>
      <w:r>
        <w:rPr>
          <w:rFonts w:hint="cs"/>
          <w:rtl/>
          <w:lang w:eastAsia="he-IL"/>
        </w:rPr>
        <w:t xml:space="preserve">ריביות החובה בגבהים גדולים מאוד, ולעומת זאת, ריביות הזכות נשארות </w:t>
      </w:r>
      <w:bookmarkStart w:id="6424" w:name="_ETM_Q1_3700009"/>
      <w:bookmarkEnd w:id="6424"/>
      <w:r>
        <w:rPr>
          <w:rFonts w:hint="cs"/>
          <w:rtl/>
          <w:lang w:eastAsia="he-IL"/>
        </w:rPr>
        <w:t>מאחור ואז אתה רואה בדיוק א</w:t>
      </w:r>
      <w:r w:rsidR="00026AA7">
        <w:rPr>
          <w:rFonts w:hint="cs"/>
          <w:rtl/>
          <w:lang w:eastAsia="he-IL"/>
        </w:rPr>
        <w:t>ת</w:t>
      </w:r>
      <w:r>
        <w:rPr>
          <w:rFonts w:hint="cs"/>
          <w:rtl/>
          <w:lang w:eastAsia="he-IL"/>
        </w:rPr>
        <w:t xml:space="preserve"> הכוח שהוא רווח </w:t>
      </w:r>
      <w:bookmarkStart w:id="6425" w:name="_ETM_Q1_3703715"/>
      <w:bookmarkEnd w:id="6425"/>
      <w:r>
        <w:rPr>
          <w:rFonts w:hint="cs"/>
          <w:rtl/>
          <w:lang w:eastAsia="he-IL"/>
        </w:rPr>
        <w:t xml:space="preserve">שבכלל לא התכוונו לתת להם, אבל לא זה העניין כאן. </w:t>
      </w:r>
      <w:bookmarkStart w:id="6426" w:name="_ETM_Q1_3709032"/>
      <w:bookmarkEnd w:id="6426"/>
    </w:p>
    <w:p w:rsidR="00026AA7" w:rsidRDefault="00026AA7" w:rsidP="00630A6F">
      <w:pPr>
        <w:rPr>
          <w:rtl/>
          <w:lang w:eastAsia="he-IL"/>
        </w:rPr>
      </w:pPr>
      <w:bookmarkStart w:id="6427" w:name="_ETM_Q1_3709778"/>
      <w:bookmarkStart w:id="6428" w:name="_ETM_Q1_3709907"/>
      <w:bookmarkStart w:id="6429" w:name="_ETM_Q1_3709983"/>
      <w:bookmarkEnd w:id="6427"/>
      <w:bookmarkEnd w:id="6428"/>
      <w:bookmarkEnd w:id="6429"/>
    </w:p>
    <w:p w:rsidR="00630A6F" w:rsidRDefault="00630A6F" w:rsidP="00630A6F">
      <w:pPr>
        <w:rPr>
          <w:rtl/>
          <w:lang w:eastAsia="he-IL"/>
        </w:rPr>
      </w:pPr>
      <w:bookmarkStart w:id="6430" w:name="_ETM_Q1_3710093"/>
      <w:bookmarkEnd w:id="6430"/>
      <w:r>
        <w:rPr>
          <w:rFonts w:hint="cs"/>
          <w:rtl/>
          <w:lang w:eastAsia="he-IL"/>
        </w:rPr>
        <w:t xml:space="preserve">וכשאני מסתכל על כל אלה, ואומר על מעט </w:t>
      </w:r>
      <w:proofErr w:type="spellStart"/>
      <w:r>
        <w:rPr>
          <w:rFonts w:hint="cs"/>
          <w:rtl/>
          <w:lang w:eastAsia="he-IL"/>
        </w:rPr>
        <w:t>הקו</w:t>
      </w:r>
      <w:bookmarkStart w:id="6431" w:name="_ETM_Q1_3707205"/>
      <w:bookmarkEnd w:id="6431"/>
      <w:r>
        <w:rPr>
          <w:rFonts w:hint="cs"/>
          <w:rtl/>
          <w:lang w:eastAsia="he-IL"/>
        </w:rPr>
        <w:t>פיקות</w:t>
      </w:r>
      <w:proofErr w:type="spellEnd"/>
      <w:r>
        <w:rPr>
          <w:rFonts w:hint="cs"/>
          <w:rtl/>
          <w:lang w:eastAsia="he-IL"/>
        </w:rPr>
        <w:t>, כמו</w:t>
      </w:r>
      <w:bookmarkStart w:id="6432" w:name="_ETM_Q1_3714098"/>
      <w:bookmarkEnd w:id="6432"/>
      <w:r>
        <w:rPr>
          <w:rFonts w:hint="cs"/>
          <w:rtl/>
          <w:lang w:eastAsia="he-IL"/>
        </w:rPr>
        <w:t xml:space="preserve"> שהיה אומר שלום עליכם, שנמצאות בחברת התשלומים, וחברת התשלומים</w:t>
      </w:r>
      <w:r w:rsidR="00026AA7">
        <w:rPr>
          <w:rFonts w:hint="cs"/>
          <w:rtl/>
          <w:lang w:eastAsia="he-IL"/>
        </w:rPr>
        <w:t>,</w:t>
      </w:r>
      <w:r>
        <w:rPr>
          <w:rFonts w:hint="cs"/>
          <w:rtl/>
          <w:lang w:eastAsia="he-IL"/>
        </w:rPr>
        <w:t xml:space="preserve"> כמ</w:t>
      </w:r>
      <w:bookmarkStart w:id="6433" w:name="_ETM_Q1_3721377"/>
      <w:bookmarkEnd w:id="6433"/>
      <w:r>
        <w:rPr>
          <w:rFonts w:hint="cs"/>
          <w:rtl/>
          <w:lang w:eastAsia="he-IL"/>
        </w:rPr>
        <w:t xml:space="preserve">ו שאמרו </w:t>
      </w:r>
      <w:bookmarkStart w:id="6434" w:name="_ETM_Q1_3717368"/>
      <w:bookmarkEnd w:id="6434"/>
      <w:r>
        <w:rPr>
          <w:rFonts w:hint="cs"/>
          <w:rtl/>
          <w:lang w:eastAsia="he-IL"/>
        </w:rPr>
        <w:t xml:space="preserve">כאן, היא ממילא, אמנם שמה את </w:t>
      </w:r>
      <w:bookmarkStart w:id="6435" w:name="_ETM_Q1_3721705"/>
      <w:bookmarkEnd w:id="6435"/>
      <w:r>
        <w:rPr>
          <w:rFonts w:hint="cs"/>
          <w:rtl/>
          <w:lang w:eastAsia="he-IL"/>
        </w:rPr>
        <w:t>הכספים בחשבון ייעודי שזו הוראה סופר שמרנית והיא לוקח</w:t>
      </w:r>
      <w:bookmarkStart w:id="6436" w:name="_ETM_Q1_3724051"/>
      <w:bookmarkEnd w:id="6436"/>
      <w:r>
        <w:rPr>
          <w:rFonts w:hint="cs"/>
          <w:rtl/>
          <w:lang w:eastAsia="he-IL"/>
        </w:rPr>
        <w:t>ת את</w:t>
      </w:r>
      <w:bookmarkStart w:id="6437" w:name="_ETM_Q1_3726505"/>
      <w:bookmarkEnd w:id="6437"/>
      <w:r>
        <w:rPr>
          <w:rFonts w:hint="cs"/>
          <w:rtl/>
          <w:lang w:eastAsia="he-IL"/>
        </w:rPr>
        <w:t xml:space="preserve"> זה ומקבלת על זה ריבית טובה </w:t>
      </w:r>
      <w:r w:rsidR="00026AA7">
        <w:rPr>
          <w:rFonts w:hint="cs"/>
          <w:rtl/>
          <w:lang w:eastAsia="he-IL"/>
        </w:rPr>
        <w:t xml:space="preserve">או </w:t>
      </w:r>
      <w:r>
        <w:rPr>
          <w:rFonts w:hint="cs"/>
          <w:rtl/>
          <w:lang w:eastAsia="he-IL"/>
        </w:rPr>
        <w:t>היא יודעת לעשות</w:t>
      </w:r>
      <w:bookmarkStart w:id="6438" w:name="_ETM_Q1_3730356"/>
      <w:bookmarkEnd w:id="6438"/>
      <w:r>
        <w:rPr>
          <w:rFonts w:hint="cs"/>
          <w:rtl/>
          <w:lang w:eastAsia="he-IL"/>
        </w:rPr>
        <w:t xml:space="preserve"> בזה שימוש, להגיד לה לא</w:t>
      </w:r>
      <w:r w:rsidR="00026AA7">
        <w:rPr>
          <w:rFonts w:hint="cs"/>
          <w:rtl/>
          <w:lang w:eastAsia="he-IL"/>
        </w:rPr>
        <w:t>, אנחנו נעמוד על קוצו של יוד שאף אגורה, גרוש,</w:t>
      </w:r>
      <w:bookmarkStart w:id="6439" w:name="_ETM_Q1_3727525"/>
      <w:bookmarkEnd w:id="6439"/>
      <w:r>
        <w:rPr>
          <w:rFonts w:hint="cs"/>
          <w:rtl/>
          <w:lang w:eastAsia="he-IL"/>
        </w:rPr>
        <w:t xml:space="preserve"> פשפש מהדבר הזה </w:t>
      </w:r>
      <w:bookmarkStart w:id="6440" w:name="_ETM_Q1_3734646"/>
      <w:bookmarkEnd w:id="6440"/>
      <w:r>
        <w:rPr>
          <w:rFonts w:hint="cs"/>
          <w:rtl/>
          <w:lang w:eastAsia="he-IL"/>
        </w:rPr>
        <w:t>הלקוח שלך לא יראה, זה פשוט לעשות עוול חברתי, כלכלי</w:t>
      </w:r>
      <w:bookmarkStart w:id="6441" w:name="_ETM_Q1_3739341"/>
      <w:bookmarkEnd w:id="6441"/>
      <w:r>
        <w:rPr>
          <w:rFonts w:hint="cs"/>
          <w:rtl/>
          <w:lang w:eastAsia="he-IL"/>
        </w:rPr>
        <w:t xml:space="preserve"> ממדרגה ראשונה, שאני חושב שאף אחד מהנוכחים כאן, ודאי בכנסת,</w:t>
      </w:r>
      <w:bookmarkStart w:id="6442" w:name="_ETM_Q1_3745353"/>
      <w:bookmarkEnd w:id="6442"/>
      <w:r>
        <w:rPr>
          <w:rFonts w:hint="cs"/>
          <w:rtl/>
          <w:lang w:eastAsia="he-IL"/>
        </w:rPr>
        <w:t xml:space="preserve"> אף אחד לא מתכוון אליו.</w:t>
      </w:r>
      <w:bookmarkStart w:id="6443" w:name="_ETM_Q1_3747678"/>
      <w:bookmarkEnd w:id="6443"/>
    </w:p>
    <w:p w:rsidR="00630A6F" w:rsidRDefault="00630A6F" w:rsidP="00630A6F">
      <w:pPr>
        <w:rPr>
          <w:rtl/>
          <w:lang w:eastAsia="he-IL"/>
        </w:rPr>
      </w:pPr>
      <w:bookmarkStart w:id="6444" w:name="_ETM_Q1_3747747"/>
      <w:bookmarkEnd w:id="6444"/>
    </w:p>
    <w:p w:rsidR="00D5705C" w:rsidRDefault="00630A6F" w:rsidP="00026AA7">
      <w:pPr>
        <w:rPr>
          <w:rtl/>
          <w:lang w:eastAsia="he-IL"/>
        </w:rPr>
      </w:pPr>
      <w:bookmarkStart w:id="6445" w:name="_ETM_Q1_3747787"/>
      <w:bookmarkStart w:id="6446" w:name="_ETM_Q1_3747819"/>
      <w:bookmarkEnd w:id="6445"/>
      <w:bookmarkEnd w:id="6446"/>
      <w:r>
        <w:rPr>
          <w:rFonts w:hint="cs"/>
          <w:rtl/>
          <w:lang w:eastAsia="he-IL"/>
        </w:rPr>
        <w:t>נקודה אחרו</w:t>
      </w:r>
      <w:r w:rsidR="00D5705C">
        <w:rPr>
          <w:rFonts w:hint="cs"/>
          <w:rtl/>
          <w:lang w:eastAsia="he-IL"/>
        </w:rPr>
        <w:t>נה</w:t>
      </w:r>
      <w:bookmarkStart w:id="6447" w:name="_ETM_Q1_3744000"/>
      <w:bookmarkEnd w:id="6447"/>
      <w:r w:rsidR="00D5705C">
        <w:rPr>
          <w:rFonts w:hint="cs"/>
          <w:rtl/>
          <w:lang w:eastAsia="he-IL"/>
        </w:rPr>
        <w:t xml:space="preserve"> ברשותך, והיא הנקודה של</w:t>
      </w:r>
      <w:bookmarkStart w:id="6448" w:name="_ETM_Q1_3747837"/>
      <w:bookmarkEnd w:id="6448"/>
      <w:r w:rsidR="00D5705C">
        <w:rPr>
          <w:rFonts w:hint="cs"/>
          <w:rtl/>
          <w:lang w:eastAsia="he-IL"/>
        </w:rPr>
        <w:t xml:space="preserve"> האכיפה או הרגולציה הקלה. אני שמעתי את הדברים שנאמרו כאן </w:t>
      </w:r>
      <w:bookmarkStart w:id="6449" w:name="_ETM_Q1_3752311"/>
      <w:bookmarkEnd w:id="6449"/>
      <w:r w:rsidR="00D5705C">
        <w:rPr>
          <w:rFonts w:hint="cs"/>
          <w:rtl/>
          <w:lang w:eastAsia="he-IL"/>
        </w:rPr>
        <w:t>כאילו בעצם הכוונה הייתה לאפשר לחברות תשלומים ככה לגדול עם</w:t>
      </w:r>
      <w:bookmarkStart w:id="6450" w:name="_ETM_Q1_3756905"/>
      <w:bookmarkEnd w:id="6450"/>
      <w:r w:rsidR="00D5705C">
        <w:rPr>
          <w:rFonts w:hint="cs"/>
          <w:rtl/>
          <w:lang w:eastAsia="he-IL"/>
        </w:rPr>
        <w:t xml:space="preserve"> רגולציה מאוד מאוד קלה, מין חפי</w:t>
      </w:r>
      <w:r w:rsidR="00026AA7">
        <w:rPr>
          <w:rFonts w:hint="cs"/>
          <w:rtl/>
          <w:lang w:eastAsia="he-IL"/>
        </w:rPr>
        <w:t>ף</w:t>
      </w:r>
      <w:r w:rsidR="00D5705C">
        <w:rPr>
          <w:rFonts w:hint="cs"/>
          <w:rtl/>
          <w:lang w:eastAsia="he-IL"/>
        </w:rPr>
        <w:t xml:space="preserve"> כזה. אז אני, בתור</w:t>
      </w:r>
      <w:bookmarkStart w:id="6451" w:name="_ETM_Q1_3761295"/>
      <w:bookmarkEnd w:id="6451"/>
      <w:r w:rsidR="00D5705C">
        <w:rPr>
          <w:rFonts w:hint="cs"/>
          <w:rtl/>
          <w:lang w:eastAsia="he-IL"/>
        </w:rPr>
        <w:t xml:space="preserve"> בוגר הרבה מאוד רשויות, כולל רשות חוקרת וכולל כמי שהיה </w:t>
      </w:r>
      <w:bookmarkStart w:id="6452" w:name="_ETM_Q1_3765927"/>
      <w:bookmarkEnd w:id="6452"/>
      <w:r w:rsidR="00D5705C">
        <w:rPr>
          <w:rFonts w:hint="cs"/>
          <w:rtl/>
          <w:lang w:eastAsia="he-IL"/>
        </w:rPr>
        <w:t>יועץ משפטי והעמיד לדין אנשים, אני חייב לקבוע חד משמעית,</w:t>
      </w:r>
      <w:bookmarkStart w:id="6453" w:name="_ETM_Q1_3770075"/>
      <w:bookmarkEnd w:id="6453"/>
      <w:r w:rsidR="00D5705C">
        <w:rPr>
          <w:rFonts w:hint="cs"/>
          <w:rtl/>
          <w:lang w:eastAsia="he-IL"/>
        </w:rPr>
        <w:t xml:space="preserve"> אם יש רשות אכיפה חזקה במדינת ישראל, זאת הרשות לניירות </w:t>
      </w:r>
      <w:bookmarkStart w:id="6454" w:name="_ETM_Q1_3775367"/>
      <w:bookmarkEnd w:id="6454"/>
      <w:r w:rsidR="00D5705C">
        <w:rPr>
          <w:rFonts w:hint="cs"/>
          <w:rtl/>
          <w:lang w:eastAsia="he-IL"/>
        </w:rPr>
        <w:t>ערך. היא הייתה, אגב, חלוצת האכיפה, והיא אוכפת הרבה יו</w:t>
      </w:r>
      <w:bookmarkStart w:id="6455" w:name="_ETM_Q1_3780268"/>
      <w:bookmarkEnd w:id="6455"/>
      <w:r w:rsidR="00D5705C">
        <w:rPr>
          <w:rFonts w:hint="cs"/>
          <w:rtl/>
          <w:lang w:eastAsia="he-IL"/>
        </w:rPr>
        <w:t>תר מאשר רשויות רגולטוריות שנמצאות פה סביב השולחן שלא העמידו</w:t>
      </w:r>
      <w:bookmarkStart w:id="6456" w:name="_ETM_Q1_3785916"/>
      <w:bookmarkEnd w:id="6456"/>
      <w:r w:rsidR="00D5705C">
        <w:rPr>
          <w:rFonts w:hint="cs"/>
          <w:rtl/>
          <w:lang w:eastAsia="he-IL"/>
        </w:rPr>
        <w:t xml:space="preserve"> מעולם אדם לדין. אז לבוא ולהגיד שדווקא מכל הרשויות, הרשות</w:t>
      </w:r>
      <w:bookmarkStart w:id="6457" w:name="_ETM_Q1_3791348"/>
      <w:bookmarkEnd w:id="6457"/>
      <w:r w:rsidR="00D5705C">
        <w:rPr>
          <w:rFonts w:hint="cs"/>
          <w:rtl/>
          <w:lang w:eastAsia="he-IL"/>
        </w:rPr>
        <w:t xml:space="preserve"> הזאת, עם ההוראה שנתנו לה כאן, ידה תהיה קלה והיא </w:t>
      </w:r>
      <w:bookmarkStart w:id="6458" w:name="_ETM_Q1_3795852"/>
      <w:bookmarkEnd w:id="6458"/>
      <w:r w:rsidR="00D5705C">
        <w:rPr>
          <w:rFonts w:hint="cs"/>
          <w:rtl/>
          <w:lang w:eastAsia="he-IL"/>
        </w:rPr>
        <w:t>לא תיישם אות</w:t>
      </w:r>
      <w:r w:rsidR="00026AA7">
        <w:rPr>
          <w:rFonts w:hint="cs"/>
          <w:rtl/>
          <w:lang w:eastAsia="he-IL"/>
        </w:rPr>
        <w:t>ן</w:t>
      </w:r>
      <w:r w:rsidR="00D5705C">
        <w:rPr>
          <w:rFonts w:hint="cs"/>
          <w:rtl/>
          <w:lang w:eastAsia="he-IL"/>
        </w:rPr>
        <w:t>, ותנהג בחפיפיות בשמירה, אני חושב שדווקא מכל</w:t>
      </w:r>
      <w:bookmarkStart w:id="6459" w:name="_ETM_Q1_3801720"/>
      <w:bookmarkEnd w:id="6459"/>
      <w:r w:rsidR="00D5705C">
        <w:rPr>
          <w:rFonts w:hint="cs"/>
          <w:rtl/>
          <w:lang w:eastAsia="he-IL"/>
        </w:rPr>
        <w:t xml:space="preserve"> הנקודות בנקודה הספציפית הזאת, כנסת ישראל יכולה להיות סמוכה ובטוחה </w:t>
      </w:r>
      <w:bookmarkStart w:id="6460" w:name="_ETM_Q1_3807406"/>
      <w:bookmarkEnd w:id="6460"/>
      <w:r w:rsidR="00D5705C">
        <w:rPr>
          <w:rFonts w:hint="cs"/>
          <w:rtl/>
          <w:lang w:eastAsia="he-IL"/>
        </w:rPr>
        <w:t xml:space="preserve">שיקפידו בקלה כחמורה בנושא הזה. </w:t>
      </w:r>
      <w:bookmarkStart w:id="6461" w:name="_ETM_Q1_3811143"/>
      <w:bookmarkStart w:id="6462" w:name="_ETM_Q1_3811174"/>
      <w:bookmarkStart w:id="6463" w:name="_ETM_Q1_3811218"/>
      <w:bookmarkStart w:id="6464" w:name="_ETM_Q1_3811256"/>
      <w:bookmarkEnd w:id="6461"/>
      <w:bookmarkEnd w:id="6462"/>
      <w:bookmarkEnd w:id="6463"/>
      <w:bookmarkEnd w:id="6464"/>
      <w:r w:rsidR="00D5705C">
        <w:rPr>
          <w:rFonts w:hint="cs"/>
          <w:rtl/>
          <w:lang w:eastAsia="he-IL"/>
        </w:rPr>
        <w:t xml:space="preserve">עוד </w:t>
      </w:r>
      <w:r w:rsidR="00026AA7">
        <w:rPr>
          <w:rFonts w:hint="cs"/>
          <w:rtl/>
          <w:lang w:eastAsia="he-IL"/>
        </w:rPr>
        <w:t>חוב קטן כי הבטחתי בהתחלה, ו</w:t>
      </w:r>
      <w:bookmarkStart w:id="6465" w:name="_ETM_Q1_3808403"/>
      <w:bookmarkEnd w:id="6465"/>
      <w:r w:rsidR="00D5705C">
        <w:rPr>
          <w:rFonts w:hint="cs"/>
          <w:rtl/>
          <w:lang w:eastAsia="he-IL"/>
        </w:rPr>
        <w:t>נדמה לי שאני</w:t>
      </w:r>
      <w:bookmarkStart w:id="6466" w:name="_ETM_Q1_3813090"/>
      <w:bookmarkEnd w:id="6466"/>
      <w:r w:rsidR="00D5705C">
        <w:rPr>
          <w:rFonts w:hint="cs"/>
          <w:rtl/>
          <w:lang w:eastAsia="he-IL"/>
        </w:rPr>
        <w:t xml:space="preserve"> שומר על מסגרת מאוד מהודקת של זמנים</w:t>
      </w:r>
      <w:bookmarkStart w:id="6467" w:name="_ETM_Q1_3811460"/>
      <w:bookmarkEnd w:id="6467"/>
      <w:r w:rsidR="00026AA7">
        <w:rPr>
          <w:rFonts w:hint="cs"/>
          <w:rtl/>
          <w:lang w:eastAsia="he-IL"/>
        </w:rPr>
        <w:t>.</w:t>
      </w:r>
    </w:p>
    <w:p w:rsidR="00D5705C" w:rsidRDefault="00D5705C" w:rsidP="00630A6F">
      <w:pPr>
        <w:rPr>
          <w:rtl/>
          <w:lang w:eastAsia="he-IL"/>
        </w:rPr>
      </w:pPr>
      <w:bookmarkStart w:id="6468" w:name="_ETM_Q1_3812355"/>
      <w:bookmarkStart w:id="6469" w:name="_ETM_Q1_3812400"/>
      <w:bookmarkEnd w:id="6468"/>
      <w:bookmarkEnd w:id="6469"/>
    </w:p>
    <w:p w:rsidR="00D5705C" w:rsidRDefault="00D5705C" w:rsidP="00D5705C">
      <w:pPr>
        <w:pStyle w:val="af6"/>
        <w:keepNext/>
        <w:rPr>
          <w:rtl/>
        </w:rPr>
      </w:pPr>
      <w:bookmarkStart w:id="6470" w:name="ET_yor_6351_390"/>
      <w:r w:rsidRPr="00D5705C">
        <w:rPr>
          <w:rStyle w:val="TagStyle"/>
          <w:rtl/>
        </w:rPr>
        <w:t xml:space="preserve"> &lt;&lt; יור &gt;&gt; </w:t>
      </w:r>
      <w:r>
        <w:rPr>
          <w:rtl/>
        </w:rPr>
        <w:t>היו"ר אוהד טל:</w:t>
      </w:r>
      <w:r w:rsidRPr="00D5705C">
        <w:rPr>
          <w:rStyle w:val="TagStyle"/>
          <w:rtl/>
        </w:rPr>
        <w:t xml:space="preserve"> &lt;&lt; יור &gt;&gt;</w:t>
      </w:r>
      <w:r w:rsidR="00855D97">
        <w:rPr>
          <w:rtl/>
        </w:rPr>
        <w:t xml:space="preserve"> </w:t>
      </w:r>
      <w:r>
        <w:rPr>
          <w:rtl/>
        </w:rPr>
        <w:t xml:space="preserve"> </w:t>
      </w:r>
      <w:bookmarkEnd w:id="6470"/>
    </w:p>
    <w:p w:rsidR="00D5705C" w:rsidRDefault="00D5705C" w:rsidP="00D5705C">
      <w:pPr>
        <w:pStyle w:val="KeepWithNext"/>
        <w:rPr>
          <w:rtl/>
          <w:lang w:eastAsia="he-IL"/>
        </w:rPr>
      </w:pPr>
    </w:p>
    <w:p w:rsidR="00D5705C" w:rsidRDefault="00D5705C" w:rsidP="00D5705C">
      <w:pPr>
        <w:rPr>
          <w:rtl/>
          <w:lang w:eastAsia="he-IL"/>
        </w:rPr>
      </w:pPr>
      <w:bookmarkStart w:id="6471" w:name="_ETM_Q1_3812860"/>
      <w:bookmarkEnd w:id="6471"/>
      <w:r>
        <w:rPr>
          <w:rFonts w:hint="cs"/>
          <w:rtl/>
          <w:lang w:eastAsia="he-IL"/>
        </w:rPr>
        <w:t xml:space="preserve">הבעיה היא </w:t>
      </w:r>
      <w:bookmarkStart w:id="6472" w:name="_ETM_Q1_3814192"/>
      <w:bookmarkEnd w:id="6472"/>
      <w:r>
        <w:rPr>
          <w:rFonts w:hint="cs"/>
          <w:rtl/>
          <w:lang w:eastAsia="he-IL"/>
        </w:rPr>
        <w:t>שכל דובר בטוח שהוא שומר על מסגרת מהודקת</w:t>
      </w:r>
      <w:bookmarkStart w:id="6473" w:name="_ETM_Q1_3819198"/>
      <w:bookmarkStart w:id="6474" w:name="_ETM_Q1_3819255"/>
      <w:bookmarkEnd w:id="6473"/>
      <w:bookmarkEnd w:id="6474"/>
      <w:r>
        <w:rPr>
          <w:rFonts w:hint="cs"/>
          <w:rtl/>
          <w:lang w:eastAsia="he-IL"/>
        </w:rPr>
        <w:t xml:space="preserve">, </w:t>
      </w:r>
      <w:bookmarkStart w:id="6475" w:name="_ETM_Q1_3820297"/>
      <w:bookmarkEnd w:id="6475"/>
      <w:r>
        <w:rPr>
          <w:rFonts w:hint="cs"/>
          <w:rtl/>
          <w:lang w:eastAsia="he-IL"/>
        </w:rPr>
        <w:t xml:space="preserve">אבל אני כל כך נהנה מכל מה שאתה אומר, אז </w:t>
      </w:r>
      <w:bookmarkStart w:id="6476" w:name="_ETM_Q1_3823202"/>
      <w:bookmarkEnd w:id="6476"/>
      <w:r>
        <w:rPr>
          <w:rFonts w:hint="cs"/>
          <w:rtl/>
          <w:lang w:eastAsia="he-IL"/>
        </w:rPr>
        <w:t>אני אתן לך. אני כמעט באתי לומר שאני מאשר מחיאות</w:t>
      </w:r>
      <w:bookmarkStart w:id="6477" w:name="_ETM_Q1_3827580"/>
      <w:bookmarkEnd w:id="6477"/>
      <w:r>
        <w:rPr>
          <w:rFonts w:hint="cs"/>
          <w:rtl/>
          <w:lang w:eastAsia="he-IL"/>
        </w:rPr>
        <w:t xml:space="preserve"> כפיים ב</w:t>
      </w:r>
      <w:bookmarkStart w:id="6478" w:name="_ETM_Q1_3824092"/>
      <w:bookmarkEnd w:id="6478"/>
      <w:r>
        <w:rPr>
          <w:rFonts w:hint="cs"/>
          <w:rtl/>
          <w:lang w:eastAsia="he-IL"/>
        </w:rPr>
        <w:t xml:space="preserve">סוף, אבל בסדר אנחנו לא נעשה את זה, </w:t>
      </w:r>
      <w:bookmarkStart w:id="6479" w:name="_ETM_Q1_3827439"/>
      <w:bookmarkEnd w:id="6479"/>
      <w:r>
        <w:rPr>
          <w:rFonts w:hint="cs"/>
          <w:rtl/>
          <w:lang w:eastAsia="he-IL"/>
        </w:rPr>
        <w:t>נשמור על כללי הפרוטוקול.</w:t>
      </w:r>
    </w:p>
    <w:p w:rsidR="00D5705C" w:rsidRDefault="00D5705C" w:rsidP="00D5705C">
      <w:pPr>
        <w:rPr>
          <w:rtl/>
          <w:lang w:eastAsia="he-IL"/>
        </w:rPr>
      </w:pPr>
      <w:bookmarkStart w:id="6480" w:name="_ETM_Q1_3825220"/>
      <w:bookmarkStart w:id="6481" w:name="_ETM_Q1_3825392"/>
      <w:bookmarkEnd w:id="6480"/>
      <w:bookmarkEnd w:id="6481"/>
    </w:p>
    <w:p w:rsidR="00D5705C" w:rsidRDefault="00D5705C" w:rsidP="00D5705C">
      <w:pPr>
        <w:pStyle w:val="af9"/>
        <w:keepNext/>
        <w:rPr>
          <w:rtl/>
          <w:lang w:eastAsia="he-IL"/>
        </w:rPr>
      </w:pPr>
      <w:bookmarkStart w:id="6482" w:name="ET_guest_דרור_שטרום_391"/>
      <w:r w:rsidRPr="00D5705C">
        <w:rPr>
          <w:rStyle w:val="TagStyle"/>
          <w:rtl/>
        </w:rPr>
        <w:t xml:space="preserve"> &lt;&lt; אורח &gt;&gt; </w:t>
      </w:r>
      <w:r>
        <w:rPr>
          <w:rtl/>
          <w:lang w:eastAsia="he-IL"/>
        </w:rPr>
        <w:t>דרור שטרום:</w:t>
      </w:r>
      <w:r w:rsidRPr="00D5705C">
        <w:rPr>
          <w:rStyle w:val="TagStyle"/>
          <w:rtl/>
        </w:rPr>
        <w:t xml:space="preserve"> &lt;&lt; אורח &gt;&gt;</w:t>
      </w:r>
      <w:r w:rsidR="00855D97">
        <w:rPr>
          <w:rtl/>
          <w:lang w:eastAsia="he-IL"/>
        </w:rPr>
        <w:t xml:space="preserve"> </w:t>
      </w:r>
      <w:r>
        <w:rPr>
          <w:rtl/>
          <w:lang w:eastAsia="he-IL"/>
        </w:rPr>
        <w:t xml:space="preserve"> </w:t>
      </w:r>
      <w:bookmarkEnd w:id="6482"/>
    </w:p>
    <w:p w:rsidR="00D5705C" w:rsidRDefault="00D5705C" w:rsidP="00D5705C">
      <w:pPr>
        <w:pStyle w:val="KeepWithNext"/>
        <w:rPr>
          <w:rtl/>
          <w:lang w:eastAsia="he-IL"/>
        </w:rPr>
      </w:pPr>
      <w:bookmarkStart w:id="6483" w:name="_ETM_Q1_3826833"/>
      <w:bookmarkStart w:id="6484" w:name="_ETM_Q1_3826854"/>
      <w:bookmarkEnd w:id="6483"/>
      <w:bookmarkEnd w:id="6484"/>
    </w:p>
    <w:p w:rsidR="00D5705C" w:rsidRDefault="00D5705C" w:rsidP="00D5705C">
      <w:pPr>
        <w:rPr>
          <w:rtl/>
          <w:lang w:eastAsia="he-IL"/>
        </w:rPr>
      </w:pPr>
      <w:bookmarkStart w:id="6485" w:name="_ETM_Q1_3829161"/>
      <w:bookmarkStart w:id="6486" w:name="_ETM_Q1_3829203"/>
      <w:bookmarkEnd w:id="6485"/>
      <w:bookmarkEnd w:id="6486"/>
      <w:r>
        <w:rPr>
          <w:rFonts w:hint="cs"/>
          <w:rtl/>
          <w:lang w:eastAsia="he-IL"/>
        </w:rPr>
        <w:t>אני אג</w:t>
      </w:r>
      <w:bookmarkStart w:id="6487" w:name="_ETM_Q1_3825905"/>
      <w:bookmarkEnd w:id="6487"/>
      <w:r>
        <w:rPr>
          <w:rFonts w:hint="cs"/>
          <w:rtl/>
          <w:lang w:eastAsia="he-IL"/>
        </w:rPr>
        <w:t xml:space="preserve">ב לא אמרתי בהתחלה, </w:t>
      </w:r>
      <w:bookmarkStart w:id="6488" w:name="_ETM_Q1_3828149"/>
      <w:bookmarkEnd w:id="6488"/>
      <w:r>
        <w:rPr>
          <w:rFonts w:hint="cs"/>
          <w:rtl/>
          <w:lang w:eastAsia="he-IL"/>
        </w:rPr>
        <w:t>אני כמובן מגיע כמתנדב אני לא מייצג אף אחד סביב</w:t>
      </w:r>
      <w:bookmarkStart w:id="6489" w:name="_ETM_Q1_3834045"/>
      <w:bookmarkEnd w:id="6489"/>
      <w:r>
        <w:rPr>
          <w:rFonts w:hint="cs"/>
          <w:rtl/>
          <w:lang w:eastAsia="he-IL"/>
        </w:rPr>
        <w:t xml:space="preserve"> השולחן, אין לי שום עניין מעבר ל</w:t>
      </w:r>
      <w:bookmarkStart w:id="6490" w:name="_ETM_Q1_3832281"/>
      <w:bookmarkEnd w:id="6490"/>
      <w:r>
        <w:rPr>
          <w:rFonts w:hint="cs"/>
          <w:rtl/>
          <w:lang w:eastAsia="he-IL"/>
        </w:rPr>
        <w:t>נושא עצמו</w:t>
      </w:r>
      <w:r w:rsidR="00026AA7">
        <w:rPr>
          <w:rFonts w:hint="cs"/>
          <w:rtl/>
          <w:lang w:eastAsia="he-IL"/>
        </w:rPr>
        <w:t>, וכדי שבסופו של דבר יגיע לפ</w:t>
      </w:r>
      <w:bookmarkStart w:id="6491" w:name="_ETM_Q1_3832328"/>
      <w:bookmarkStart w:id="6492" w:name="_ETM_Q1_3838923"/>
      <w:bookmarkEnd w:id="6491"/>
      <w:bookmarkEnd w:id="6492"/>
      <w:r>
        <w:rPr>
          <w:rFonts w:hint="cs"/>
          <w:rtl/>
          <w:lang w:eastAsia="he-IL"/>
        </w:rPr>
        <w:t>תרונו השלם</w:t>
      </w:r>
      <w:r w:rsidR="00026AA7">
        <w:rPr>
          <w:rFonts w:hint="cs"/>
          <w:rtl/>
          <w:lang w:eastAsia="he-IL"/>
        </w:rPr>
        <w:t>.</w:t>
      </w:r>
      <w:r>
        <w:rPr>
          <w:rFonts w:hint="cs"/>
          <w:rtl/>
          <w:lang w:eastAsia="he-IL"/>
        </w:rPr>
        <w:t xml:space="preserve"> אבל נקודה ראשונה שאמרתי שאני ארחיב עליה במשפט </w:t>
      </w:r>
      <w:bookmarkStart w:id="6493" w:name="_ETM_Q1_3844595"/>
      <w:bookmarkEnd w:id="6493"/>
      <w:r w:rsidR="00026AA7">
        <w:rPr>
          <w:rFonts w:hint="cs"/>
          <w:rtl/>
          <w:lang w:eastAsia="he-IL"/>
        </w:rPr>
        <w:t>ו</w:t>
      </w:r>
      <w:r>
        <w:rPr>
          <w:rFonts w:hint="cs"/>
          <w:rtl/>
          <w:lang w:eastAsia="he-IL"/>
        </w:rPr>
        <w:t>טרם הרחבתי</w:t>
      </w:r>
      <w:r w:rsidR="00026AA7">
        <w:rPr>
          <w:rFonts w:hint="cs"/>
          <w:rtl/>
          <w:lang w:eastAsia="he-IL"/>
        </w:rPr>
        <w:t>. כשאנחנו ישבנו בוועדה שהחלה במחצית 2015</w:t>
      </w:r>
      <w:bookmarkStart w:id="6494" w:name="_ETM_Q1_3840022"/>
      <w:bookmarkEnd w:id="6494"/>
      <w:r>
        <w:rPr>
          <w:rFonts w:hint="cs"/>
          <w:rtl/>
          <w:lang w:eastAsia="he-IL"/>
        </w:rPr>
        <w:t xml:space="preserve"> ונמשכה כברת דרך, הגורמים מבנק ישראל </w:t>
      </w:r>
      <w:bookmarkStart w:id="6495" w:name="_ETM_Q1_3850704"/>
      <w:bookmarkEnd w:id="6495"/>
      <w:r>
        <w:rPr>
          <w:rFonts w:hint="cs"/>
          <w:rtl/>
          <w:lang w:eastAsia="he-IL"/>
        </w:rPr>
        <w:t xml:space="preserve">היו אלו שהביאו את החזון שממנו נגזרו המסקנות, משום שביקורים </w:t>
      </w:r>
      <w:bookmarkStart w:id="6496" w:name="_ETM_Q1_3856589"/>
      <w:bookmarkEnd w:id="6496"/>
      <w:r>
        <w:rPr>
          <w:rFonts w:hint="cs"/>
          <w:rtl/>
          <w:lang w:eastAsia="he-IL"/>
        </w:rPr>
        <w:t>במדינות אחרות הראו שדווקא מצד מוסדות התשלומים התעוררה התחרות.</w:t>
      </w:r>
      <w:bookmarkStart w:id="6497" w:name="_ETM_Q1_3862991"/>
      <w:bookmarkEnd w:id="6497"/>
      <w:r>
        <w:rPr>
          <w:rFonts w:hint="cs"/>
          <w:rtl/>
          <w:lang w:eastAsia="he-IL"/>
        </w:rPr>
        <w:t xml:space="preserve"> זאת אומרת שאם פעם התחרות </w:t>
      </w:r>
      <w:r w:rsidR="00026AA7">
        <w:rPr>
          <w:rFonts w:hint="cs"/>
          <w:rtl/>
          <w:lang w:eastAsia="he-IL"/>
        </w:rPr>
        <w:t>הייתה בנק, אחרי זה גוף מפקיד, אחרי זה גוף</w:t>
      </w:r>
      <w:bookmarkStart w:id="6498" w:name="_ETM_Q1_3860293"/>
      <w:bookmarkEnd w:id="6498"/>
      <w:r>
        <w:rPr>
          <w:rFonts w:hint="cs"/>
          <w:rtl/>
          <w:lang w:eastAsia="he-IL"/>
        </w:rPr>
        <w:t xml:space="preserve"> נותן שירותי תשלום </w:t>
      </w:r>
      <w:bookmarkStart w:id="6499" w:name="_ETM_Q1_3867209"/>
      <w:bookmarkEnd w:id="6499"/>
      <w:r>
        <w:rPr>
          <w:rFonts w:hint="cs"/>
          <w:rtl/>
          <w:lang w:eastAsia="he-IL"/>
        </w:rPr>
        <w:t xml:space="preserve">מלמעלה למטה, ראינו שהתופעה מתהפכת כי בעידן המודרני </w:t>
      </w:r>
      <w:r w:rsidR="00026AA7">
        <w:rPr>
          <w:rFonts w:hint="cs"/>
          <w:rtl/>
          <w:lang w:eastAsia="he-IL"/>
        </w:rPr>
        <w:t>הטכנולוגיה של</w:t>
      </w:r>
      <w:bookmarkStart w:id="6500" w:name="_ETM_Q1_3873940"/>
      <w:bookmarkEnd w:id="6500"/>
      <w:r w:rsidR="00026AA7">
        <w:rPr>
          <w:rFonts w:hint="cs"/>
          <w:rtl/>
          <w:lang w:eastAsia="he-IL"/>
        </w:rPr>
        <w:t xml:space="preserve"> מתן התשלומים</w:t>
      </w:r>
      <w:bookmarkStart w:id="6501" w:name="_ETM_Q1_3872572"/>
      <w:bookmarkEnd w:id="6501"/>
      <w:r w:rsidR="00026AA7">
        <w:rPr>
          <w:rFonts w:hint="cs"/>
          <w:rtl/>
          <w:lang w:eastAsia="he-IL"/>
        </w:rPr>
        <w:t>, הפכה להיות</w:t>
      </w:r>
      <w:r>
        <w:rPr>
          <w:rFonts w:hint="cs"/>
          <w:rtl/>
          <w:lang w:eastAsia="he-IL"/>
        </w:rPr>
        <w:t xml:space="preserve"> </w:t>
      </w:r>
      <w:bookmarkStart w:id="6502" w:name="_ETM_Q1_3876201"/>
      <w:bookmarkEnd w:id="6502"/>
      <w:r w:rsidR="00026AA7">
        <w:rPr>
          <w:lang w:eastAsia="he-IL"/>
        </w:rPr>
        <w:t>stimulator</w:t>
      </w:r>
      <w:bookmarkStart w:id="6503" w:name="_ETM_Q1_3868559"/>
      <w:bookmarkEnd w:id="6503"/>
      <w:r>
        <w:rPr>
          <w:rFonts w:hint="cs"/>
          <w:rtl/>
          <w:lang w:eastAsia="he-IL"/>
        </w:rPr>
        <w:t xml:space="preserve"> של תחרות,</w:t>
      </w:r>
      <w:r w:rsidR="00026AA7">
        <w:rPr>
          <w:rFonts w:hint="cs"/>
          <w:rtl/>
          <w:lang w:eastAsia="he-IL"/>
        </w:rPr>
        <w:t xml:space="preserve"> </w:t>
      </w:r>
      <w:r>
        <w:rPr>
          <w:rFonts w:hint="cs"/>
          <w:rtl/>
          <w:lang w:eastAsia="he-IL"/>
        </w:rPr>
        <w:t xml:space="preserve">ולכן בכלל היה </w:t>
      </w:r>
      <w:bookmarkStart w:id="6504" w:name="_ETM_Q1_3875185"/>
      <w:bookmarkEnd w:id="6504"/>
      <w:r>
        <w:rPr>
          <w:rFonts w:hint="cs"/>
          <w:rtl/>
          <w:lang w:eastAsia="he-IL"/>
        </w:rPr>
        <w:t xml:space="preserve">אכפת לנו מהנושא הזה, ולכן </w:t>
      </w:r>
      <w:bookmarkStart w:id="6505" w:name="_ETM_Q1_3879990"/>
      <w:bookmarkEnd w:id="6505"/>
      <w:r>
        <w:rPr>
          <w:rFonts w:hint="cs"/>
          <w:rtl/>
          <w:lang w:eastAsia="he-IL"/>
        </w:rPr>
        <w:t xml:space="preserve">כללנו אותו במסקנות האורגניות של הוועדה </w:t>
      </w:r>
      <w:r w:rsidR="00026AA7">
        <w:rPr>
          <w:rFonts w:hint="cs"/>
          <w:rtl/>
          <w:lang w:eastAsia="he-IL"/>
        </w:rPr>
        <w:t xml:space="preserve">ואמרנו </w:t>
      </w:r>
      <w:bookmarkStart w:id="6506" w:name="_ETM_Q1_3878038"/>
      <w:bookmarkEnd w:id="6506"/>
      <w:r w:rsidR="00026AA7">
        <w:rPr>
          <w:rFonts w:hint="cs"/>
          <w:rtl/>
          <w:lang w:eastAsia="he-IL"/>
        </w:rPr>
        <w:t>בתנאי הארץ</w:t>
      </w:r>
      <w:r>
        <w:rPr>
          <w:rFonts w:hint="cs"/>
          <w:rtl/>
          <w:lang w:eastAsia="he-IL"/>
        </w:rPr>
        <w:t xml:space="preserve"> ותושביה. תודה</w:t>
      </w:r>
      <w:r w:rsidR="00026AA7">
        <w:rPr>
          <w:rFonts w:hint="cs"/>
          <w:rtl/>
          <w:lang w:eastAsia="he-IL"/>
        </w:rPr>
        <w:t>.</w:t>
      </w:r>
    </w:p>
    <w:p w:rsidR="00D5705C" w:rsidRDefault="00D5705C" w:rsidP="00D5705C">
      <w:pPr>
        <w:rPr>
          <w:rtl/>
          <w:lang w:eastAsia="he-IL"/>
        </w:rPr>
      </w:pPr>
      <w:bookmarkStart w:id="6507" w:name="_ETM_Q1_3884847"/>
      <w:bookmarkStart w:id="6508" w:name="_ETM_Q1_3884892"/>
      <w:bookmarkEnd w:id="6507"/>
      <w:bookmarkEnd w:id="6508"/>
    </w:p>
    <w:p w:rsidR="00D5705C" w:rsidRDefault="00D5705C" w:rsidP="00D5705C">
      <w:pPr>
        <w:pStyle w:val="af6"/>
        <w:keepNext/>
        <w:rPr>
          <w:rtl/>
        </w:rPr>
      </w:pPr>
      <w:bookmarkStart w:id="6509" w:name="ET_yor_6351_392"/>
      <w:r w:rsidRPr="00D5705C">
        <w:rPr>
          <w:rStyle w:val="TagStyle"/>
          <w:rtl/>
        </w:rPr>
        <w:t xml:space="preserve"> &lt;&lt; יור &gt;&gt; </w:t>
      </w:r>
      <w:r>
        <w:rPr>
          <w:rtl/>
        </w:rPr>
        <w:t>היו"ר אוהד טל:</w:t>
      </w:r>
      <w:r w:rsidRPr="00D5705C">
        <w:rPr>
          <w:rStyle w:val="TagStyle"/>
          <w:rtl/>
        </w:rPr>
        <w:t xml:space="preserve"> &lt;&lt; יור &gt;&gt;</w:t>
      </w:r>
      <w:r w:rsidR="00855D97">
        <w:rPr>
          <w:rtl/>
        </w:rPr>
        <w:t xml:space="preserve"> </w:t>
      </w:r>
      <w:r>
        <w:rPr>
          <w:rtl/>
        </w:rPr>
        <w:t xml:space="preserve"> </w:t>
      </w:r>
      <w:bookmarkEnd w:id="6509"/>
    </w:p>
    <w:p w:rsidR="00D5705C" w:rsidRDefault="00D5705C" w:rsidP="00D5705C">
      <w:pPr>
        <w:pStyle w:val="KeepWithNext"/>
        <w:rPr>
          <w:rtl/>
          <w:lang w:eastAsia="he-IL"/>
        </w:rPr>
      </w:pPr>
    </w:p>
    <w:p w:rsidR="00D5705C" w:rsidRDefault="00D5705C" w:rsidP="00026AA7">
      <w:pPr>
        <w:rPr>
          <w:rtl/>
          <w:lang w:eastAsia="he-IL"/>
        </w:rPr>
      </w:pPr>
      <w:bookmarkStart w:id="6510" w:name="_ETM_Q1_3885346"/>
      <w:bookmarkEnd w:id="6510"/>
      <w:r>
        <w:rPr>
          <w:rFonts w:hint="cs"/>
          <w:rtl/>
          <w:lang w:eastAsia="he-IL"/>
        </w:rPr>
        <w:t xml:space="preserve">כן, בבקשה, </w:t>
      </w:r>
      <w:bookmarkStart w:id="6511" w:name="_ETM_Q1_3886869"/>
      <w:bookmarkEnd w:id="6511"/>
      <w:r>
        <w:rPr>
          <w:rFonts w:hint="cs"/>
          <w:rtl/>
          <w:lang w:eastAsia="he-IL"/>
        </w:rPr>
        <w:t>בנק ישראל</w:t>
      </w:r>
      <w:bookmarkStart w:id="6512" w:name="_ETM_Q1_3887929"/>
      <w:bookmarkEnd w:id="6512"/>
      <w:r>
        <w:rPr>
          <w:rFonts w:hint="cs"/>
          <w:rtl/>
          <w:lang w:eastAsia="he-IL"/>
        </w:rPr>
        <w:t>. בה</w:t>
      </w:r>
      <w:r w:rsidR="00026AA7">
        <w:rPr>
          <w:rFonts w:hint="cs"/>
          <w:rtl/>
          <w:lang w:eastAsia="he-IL"/>
        </w:rPr>
        <w:t>צל</w:t>
      </w:r>
      <w:r>
        <w:rPr>
          <w:rFonts w:hint="cs"/>
          <w:rtl/>
          <w:lang w:eastAsia="he-IL"/>
        </w:rPr>
        <w:t>חה שיהיה.</w:t>
      </w:r>
      <w:bookmarkStart w:id="6513" w:name="_ETM_Q1_3892729"/>
      <w:bookmarkStart w:id="6514" w:name="_ETM_Q1_3892775"/>
      <w:bookmarkStart w:id="6515" w:name="_ETM_Q1_3893993"/>
      <w:bookmarkEnd w:id="6513"/>
      <w:bookmarkEnd w:id="6514"/>
      <w:bookmarkEnd w:id="6515"/>
    </w:p>
    <w:p w:rsidR="009D1E74" w:rsidRDefault="009D1E74" w:rsidP="00026AA7">
      <w:pPr>
        <w:rPr>
          <w:rtl/>
          <w:lang w:eastAsia="he-IL"/>
        </w:rPr>
      </w:pPr>
    </w:p>
    <w:p w:rsidR="00D5705C" w:rsidRDefault="00D5705C" w:rsidP="00D5705C">
      <w:pPr>
        <w:rPr>
          <w:rStyle w:val="TagStyle"/>
          <w:rFonts w:ascii="David" w:hAnsi="David"/>
          <w:u w:val="single"/>
          <w:rtl/>
        </w:rPr>
      </w:pPr>
    </w:p>
    <w:p w:rsidR="00D5705C" w:rsidRDefault="00D5705C" w:rsidP="00D5705C">
      <w:pPr>
        <w:pStyle w:val="af9"/>
        <w:keepNext/>
        <w:rPr>
          <w:rtl/>
        </w:rPr>
      </w:pPr>
      <w:bookmarkStart w:id="6516" w:name="ET_guest_אנדרי_אביר_396"/>
      <w:r w:rsidRPr="00D5705C">
        <w:rPr>
          <w:rStyle w:val="TagStyle"/>
          <w:rtl/>
        </w:rPr>
        <w:t xml:space="preserve"> &lt;&lt; אורח &gt;&gt; </w:t>
      </w:r>
      <w:r w:rsidR="00383FCD">
        <w:rPr>
          <w:rtl/>
        </w:rPr>
        <w:t>אנדרו</w:t>
      </w:r>
      <w:r>
        <w:rPr>
          <w:rtl/>
        </w:rPr>
        <w:t xml:space="preserve"> אביר:</w:t>
      </w:r>
      <w:r w:rsidRPr="00D5705C">
        <w:rPr>
          <w:rStyle w:val="TagStyle"/>
          <w:rtl/>
        </w:rPr>
        <w:t xml:space="preserve"> &lt;&lt; אורח &gt;&gt;</w:t>
      </w:r>
      <w:r w:rsidR="00855D97">
        <w:rPr>
          <w:rtl/>
        </w:rPr>
        <w:t xml:space="preserve"> </w:t>
      </w:r>
      <w:r>
        <w:rPr>
          <w:rtl/>
        </w:rPr>
        <w:t xml:space="preserve"> </w:t>
      </w:r>
      <w:bookmarkEnd w:id="6516"/>
    </w:p>
    <w:p w:rsidR="00D5705C" w:rsidRDefault="00D5705C" w:rsidP="00D5705C">
      <w:pPr>
        <w:pStyle w:val="KeepWithNext"/>
        <w:rPr>
          <w:rtl/>
          <w:lang w:eastAsia="he-IL"/>
        </w:rPr>
      </w:pPr>
      <w:bookmarkStart w:id="6517" w:name="_ETM_Q1_3894464"/>
      <w:bookmarkEnd w:id="6517"/>
    </w:p>
    <w:p w:rsidR="00026AA7" w:rsidRDefault="00D5705C" w:rsidP="00D5705C">
      <w:pPr>
        <w:rPr>
          <w:rtl/>
          <w:lang w:eastAsia="he-IL"/>
        </w:rPr>
      </w:pPr>
      <w:bookmarkStart w:id="6518" w:name="_ETM_Q1_3894261"/>
      <w:bookmarkStart w:id="6519" w:name="_ETM_Q1_3894296"/>
      <w:bookmarkEnd w:id="6518"/>
      <w:bookmarkEnd w:id="6519"/>
      <w:r>
        <w:rPr>
          <w:rFonts w:hint="cs"/>
          <w:rtl/>
          <w:lang w:eastAsia="he-IL"/>
        </w:rPr>
        <w:t xml:space="preserve">אני רוצה להתייחס לכמה נקודות. קודם כל </w:t>
      </w:r>
      <w:bookmarkStart w:id="6520" w:name="_ETM_Q1_3897727"/>
      <w:bookmarkEnd w:id="6520"/>
      <w:r>
        <w:rPr>
          <w:rFonts w:hint="cs"/>
          <w:rtl/>
          <w:lang w:eastAsia="he-IL"/>
        </w:rPr>
        <w:t xml:space="preserve">אני לא זוכרת מי אמר שהרגולציה היא לא קלה. אני </w:t>
      </w:r>
      <w:bookmarkStart w:id="6521" w:name="_ETM_Q1_3901704"/>
      <w:bookmarkEnd w:id="6521"/>
      <w:r>
        <w:rPr>
          <w:rFonts w:hint="cs"/>
          <w:rtl/>
          <w:lang w:eastAsia="he-IL"/>
        </w:rPr>
        <w:t xml:space="preserve">חושב </w:t>
      </w:r>
      <w:bookmarkStart w:id="6522" w:name="_ETM_Q1_3902387"/>
      <w:bookmarkStart w:id="6523" w:name="_ETM_Q1_3900914"/>
      <w:bookmarkEnd w:id="6522"/>
      <w:bookmarkEnd w:id="6523"/>
      <w:r w:rsidR="00026AA7">
        <w:rPr>
          <w:rFonts w:hint="cs"/>
          <w:rtl/>
          <w:lang w:eastAsia="he-IL"/>
        </w:rPr>
        <w:t>על - - -</w:t>
      </w:r>
      <w:r>
        <w:rPr>
          <w:rFonts w:hint="cs"/>
          <w:rtl/>
          <w:lang w:eastAsia="he-IL"/>
        </w:rPr>
        <w:t xml:space="preserve"> לחברות תשלומים, שאתה משווה אותו לרגולציה לבנקים היא </w:t>
      </w:r>
      <w:bookmarkStart w:id="6524" w:name="_ETM_Q1_3911979"/>
      <w:bookmarkEnd w:id="6524"/>
      <w:r>
        <w:rPr>
          <w:rFonts w:hint="cs"/>
          <w:rtl/>
          <w:lang w:eastAsia="he-IL"/>
        </w:rPr>
        <w:t>מאוד קלה. יש סיבה טובה למה גופים ל</w:t>
      </w:r>
      <w:r w:rsidR="00026AA7">
        <w:rPr>
          <w:rFonts w:hint="cs"/>
          <w:rtl/>
          <w:lang w:eastAsia="he-IL"/>
        </w:rPr>
        <w:t>א</w:t>
      </w:r>
      <w:r>
        <w:rPr>
          <w:rFonts w:hint="cs"/>
          <w:rtl/>
          <w:lang w:eastAsia="he-IL"/>
        </w:rPr>
        <w:t xml:space="preserve"> רוצים</w:t>
      </w:r>
      <w:bookmarkStart w:id="6525" w:name="_ETM_Q1_3916834"/>
      <w:bookmarkEnd w:id="6525"/>
      <w:r>
        <w:rPr>
          <w:rFonts w:hint="cs"/>
          <w:rtl/>
          <w:lang w:eastAsia="he-IL"/>
        </w:rPr>
        <w:t xml:space="preserve"> להיות בנקים. הם לא רוצים להיות תחת הפיקוח של עמיתיי </w:t>
      </w:r>
      <w:bookmarkStart w:id="6526" w:name="_ETM_Q1_3922972"/>
      <w:bookmarkEnd w:id="6526"/>
      <w:r>
        <w:rPr>
          <w:rFonts w:hint="cs"/>
          <w:rtl/>
          <w:lang w:eastAsia="he-IL"/>
        </w:rPr>
        <w:t>בצד השני של השולחן</w:t>
      </w:r>
      <w:r w:rsidR="00026AA7">
        <w:rPr>
          <w:rFonts w:hint="cs"/>
          <w:rtl/>
          <w:lang w:eastAsia="he-IL"/>
        </w:rPr>
        <w:t>.</w:t>
      </w:r>
      <w:r>
        <w:rPr>
          <w:rFonts w:hint="cs"/>
          <w:rtl/>
          <w:lang w:eastAsia="he-IL"/>
        </w:rPr>
        <w:t xml:space="preserve"> כי</w:t>
      </w:r>
      <w:bookmarkStart w:id="6527" w:name="_ETM_Q1_3927114"/>
      <w:bookmarkEnd w:id="6527"/>
      <w:r w:rsidR="00026AA7">
        <w:rPr>
          <w:rFonts w:hint="cs"/>
          <w:rtl/>
          <w:lang w:eastAsia="he-IL"/>
        </w:rPr>
        <w:t xml:space="preserve"> </w:t>
      </w:r>
      <w:r>
        <w:rPr>
          <w:rFonts w:hint="cs"/>
          <w:rtl/>
          <w:lang w:eastAsia="he-IL"/>
        </w:rPr>
        <w:t xml:space="preserve">הם דואגים בעצם לשמור על </w:t>
      </w:r>
      <w:bookmarkStart w:id="6528" w:name="_ETM_Q1_3928573"/>
      <w:bookmarkEnd w:id="6528"/>
      <w:r>
        <w:rPr>
          <w:rFonts w:hint="cs"/>
          <w:rtl/>
          <w:lang w:eastAsia="he-IL"/>
        </w:rPr>
        <w:t xml:space="preserve">הכסף של הציבור. ופה אין מדובר בזה. </w:t>
      </w:r>
    </w:p>
    <w:p w:rsidR="00026AA7" w:rsidRDefault="00026AA7" w:rsidP="00D5705C">
      <w:pPr>
        <w:rPr>
          <w:rtl/>
          <w:lang w:eastAsia="he-IL"/>
        </w:rPr>
      </w:pPr>
      <w:bookmarkStart w:id="6529" w:name="_ETM_Q1_3932765"/>
      <w:bookmarkStart w:id="6530" w:name="_ETM_Q1_3932904"/>
      <w:bookmarkEnd w:id="6529"/>
      <w:bookmarkEnd w:id="6530"/>
    </w:p>
    <w:p w:rsidR="00026AA7" w:rsidRDefault="00D5705C" w:rsidP="00026AA7">
      <w:pPr>
        <w:rPr>
          <w:rtl/>
          <w:lang w:eastAsia="he-IL"/>
        </w:rPr>
      </w:pPr>
      <w:bookmarkStart w:id="6531" w:name="_ETM_Q1_3932973"/>
      <w:bookmarkStart w:id="6532" w:name="_ETM_Q1_3933065"/>
      <w:bookmarkEnd w:id="6531"/>
      <w:bookmarkEnd w:id="6532"/>
      <w:r>
        <w:rPr>
          <w:rFonts w:hint="cs"/>
          <w:rtl/>
          <w:lang w:eastAsia="he-IL"/>
        </w:rPr>
        <w:t>אני רוצה</w:t>
      </w:r>
      <w:bookmarkStart w:id="6533" w:name="_ETM_Q1_3932426"/>
      <w:bookmarkEnd w:id="6533"/>
      <w:r>
        <w:rPr>
          <w:rFonts w:hint="cs"/>
          <w:rtl/>
          <w:lang w:eastAsia="he-IL"/>
        </w:rPr>
        <w:t xml:space="preserve"> להגיד למה יש חשש מלשלם ריבית מהכסף </w:t>
      </w:r>
      <w:bookmarkStart w:id="6534" w:name="_ETM_Q1_3937722"/>
      <w:bookmarkEnd w:id="6534"/>
      <w:r>
        <w:rPr>
          <w:rFonts w:hint="cs"/>
          <w:rtl/>
          <w:lang w:eastAsia="he-IL"/>
        </w:rPr>
        <w:t>שהגוף משאיר אצל</w:t>
      </w:r>
      <w:bookmarkStart w:id="6535" w:name="_ETM_Q1_3944117"/>
      <w:bookmarkEnd w:id="6535"/>
      <w:r>
        <w:rPr>
          <w:rFonts w:hint="cs"/>
          <w:rtl/>
          <w:lang w:eastAsia="he-IL"/>
        </w:rPr>
        <w:t xml:space="preserve"> ה</w:t>
      </w:r>
      <w:r w:rsidR="00026AA7">
        <w:rPr>
          <w:rFonts w:hint="cs"/>
          <w:rtl/>
          <w:lang w:eastAsia="he-IL"/>
        </w:rPr>
        <w:t>-</w:t>
      </w:r>
      <w:r>
        <w:rPr>
          <w:lang w:eastAsia="he-IL"/>
        </w:rPr>
        <w:t>wallet</w:t>
      </w:r>
      <w:r w:rsidR="00026AA7">
        <w:rPr>
          <w:rFonts w:hint="cs"/>
          <w:rtl/>
          <w:lang w:eastAsia="he-IL"/>
        </w:rPr>
        <w:t>, ו</w:t>
      </w:r>
      <w:r>
        <w:rPr>
          <w:rFonts w:hint="cs"/>
          <w:rtl/>
          <w:lang w:eastAsia="he-IL"/>
        </w:rPr>
        <w:t xml:space="preserve">הוא נקרא </w:t>
      </w:r>
      <w:r w:rsidR="00026AA7" w:rsidRPr="00026AA7">
        <w:rPr>
          <w:lang w:eastAsia="he-IL"/>
        </w:rPr>
        <w:t>Silicon Valley Bank</w:t>
      </w:r>
      <w:r>
        <w:rPr>
          <w:rFonts w:hint="cs"/>
          <w:rtl/>
          <w:lang w:eastAsia="he-IL"/>
        </w:rPr>
        <w:t>. אני מניח ש</w:t>
      </w:r>
      <w:bookmarkStart w:id="6536" w:name="_ETM_Q1_3953053"/>
      <w:bookmarkEnd w:id="6536"/>
      <w:r w:rsidR="00026AA7">
        <w:rPr>
          <w:rFonts w:hint="cs"/>
          <w:rtl/>
          <w:lang w:eastAsia="he-IL"/>
        </w:rPr>
        <w:t xml:space="preserve">רוב האנשים שמעו על </w:t>
      </w:r>
      <w:r w:rsidR="00026AA7" w:rsidRPr="00026AA7">
        <w:rPr>
          <w:lang w:eastAsia="he-IL"/>
        </w:rPr>
        <w:t>Silicon Valley Bank</w:t>
      </w:r>
      <w:bookmarkStart w:id="6537" w:name="_ETM_Q1_3945565"/>
      <w:bookmarkEnd w:id="6537"/>
      <w:r w:rsidR="00026AA7">
        <w:rPr>
          <w:rFonts w:hint="cs"/>
          <w:rtl/>
          <w:lang w:eastAsia="he-IL"/>
        </w:rPr>
        <w:t>,</w:t>
      </w:r>
      <w:r>
        <w:rPr>
          <w:rFonts w:hint="cs"/>
          <w:rtl/>
          <w:lang w:eastAsia="he-IL"/>
        </w:rPr>
        <w:t xml:space="preserve"> ואני מסכים שהייתה תקלה בפיקוח על הגוף הזה</w:t>
      </w:r>
      <w:bookmarkStart w:id="6538" w:name="_ETM_Q1_3956877"/>
      <w:bookmarkStart w:id="6539" w:name="_ETM_Q1_3954914"/>
      <w:bookmarkEnd w:id="6538"/>
      <w:bookmarkEnd w:id="6539"/>
      <w:r w:rsidR="00026AA7">
        <w:rPr>
          <w:rFonts w:hint="cs"/>
          <w:rtl/>
          <w:lang w:eastAsia="he-IL"/>
        </w:rPr>
        <w:t>.</w:t>
      </w:r>
      <w:r>
        <w:rPr>
          <w:rFonts w:hint="cs"/>
          <w:rtl/>
          <w:lang w:eastAsia="he-IL"/>
        </w:rPr>
        <w:t xml:space="preserve"> הבנק הזה לא נתן כ</w:t>
      </w:r>
      <w:r w:rsidR="00026AA7">
        <w:rPr>
          <w:rFonts w:hint="cs"/>
          <w:rtl/>
          <w:lang w:eastAsia="he-IL"/>
        </w:rPr>
        <w:t xml:space="preserve">ל </w:t>
      </w:r>
      <w:r>
        <w:rPr>
          <w:rFonts w:hint="cs"/>
          <w:rtl/>
          <w:lang w:eastAsia="he-IL"/>
        </w:rPr>
        <w:t>כך אשראי, הוא לקח כס</w:t>
      </w:r>
      <w:bookmarkStart w:id="6540" w:name="_ETM_Q1_3966498"/>
      <w:bookmarkEnd w:id="6540"/>
      <w:r w:rsidR="00026AA7">
        <w:rPr>
          <w:rFonts w:hint="cs"/>
          <w:rtl/>
          <w:lang w:eastAsia="he-IL"/>
        </w:rPr>
        <w:t>ף</w:t>
      </w:r>
      <w:r>
        <w:rPr>
          <w:rFonts w:hint="cs"/>
          <w:rtl/>
          <w:lang w:eastAsia="he-IL"/>
        </w:rPr>
        <w:t xml:space="preserve"> מהלקוחות שלו, הוא הש</w:t>
      </w:r>
      <w:bookmarkStart w:id="6541" w:name="_ETM_Q1_3942393"/>
      <w:bookmarkEnd w:id="6541"/>
      <w:r>
        <w:rPr>
          <w:rFonts w:hint="cs"/>
          <w:rtl/>
          <w:lang w:eastAsia="he-IL"/>
        </w:rPr>
        <w:t xml:space="preserve">קיע אותו ואז פתאום יום אחד התגלה </w:t>
      </w:r>
      <w:bookmarkStart w:id="6542" w:name="_ETM_Q1_3972918"/>
      <w:bookmarkEnd w:id="6542"/>
      <w:r>
        <w:rPr>
          <w:rFonts w:hint="cs"/>
          <w:rtl/>
          <w:lang w:eastAsia="he-IL"/>
        </w:rPr>
        <w:t>שבמה שהוא השקיע ,אגרות חוב מ</w:t>
      </w:r>
      <w:r w:rsidR="00026AA7">
        <w:rPr>
          <w:rFonts w:hint="cs"/>
          <w:rtl/>
          <w:lang w:eastAsia="he-IL"/>
        </w:rPr>
        <w:t>מ</w:t>
      </w:r>
      <w:r>
        <w:rPr>
          <w:rFonts w:hint="cs"/>
          <w:rtl/>
          <w:lang w:eastAsia="he-IL"/>
        </w:rPr>
        <w:t xml:space="preserve">שלתיות היו הפסדים והוא לא </w:t>
      </w:r>
      <w:bookmarkStart w:id="6543" w:name="_ETM_Q1_3979164"/>
      <w:bookmarkEnd w:id="6543"/>
      <w:proofErr w:type="spellStart"/>
      <w:r>
        <w:rPr>
          <w:rFonts w:hint="cs"/>
          <w:rtl/>
          <w:lang w:eastAsia="he-IL"/>
        </w:rPr>
        <w:t>יכל</w:t>
      </w:r>
      <w:proofErr w:type="spellEnd"/>
      <w:r>
        <w:rPr>
          <w:rFonts w:hint="cs"/>
          <w:rtl/>
          <w:lang w:eastAsia="he-IL"/>
        </w:rPr>
        <w:t xml:space="preserve"> להחזיר את הכסף לציבור. ולכן יש סיבה למה מוטרדים </w:t>
      </w:r>
      <w:bookmarkStart w:id="6544" w:name="_ETM_Q1_3983793"/>
      <w:bookmarkEnd w:id="6544"/>
      <w:r>
        <w:rPr>
          <w:rFonts w:hint="cs"/>
          <w:rtl/>
          <w:lang w:eastAsia="he-IL"/>
        </w:rPr>
        <w:t xml:space="preserve">מלתת לגופים שהם לא תחת רגולציה ואין להם את ניהול </w:t>
      </w:r>
      <w:bookmarkStart w:id="6545" w:name="_ETM_Q1_3990498"/>
      <w:bookmarkEnd w:id="6545"/>
      <w:r>
        <w:rPr>
          <w:rFonts w:hint="cs"/>
          <w:rtl/>
          <w:lang w:eastAsia="he-IL"/>
        </w:rPr>
        <w:t xml:space="preserve">הסיכונים הנדרשת כדי לנהל את הסיכונים האלה. </w:t>
      </w:r>
    </w:p>
    <w:p w:rsidR="00026AA7" w:rsidRDefault="00026AA7" w:rsidP="00026AA7">
      <w:pPr>
        <w:rPr>
          <w:rtl/>
          <w:lang w:eastAsia="he-IL"/>
        </w:rPr>
      </w:pPr>
      <w:bookmarkStart w:id="6546" w:name="_ETM_Q1_3995823"/>
      <w:bookmarkStart w:id="6547" w:name="_ETM_Q1_3995977"/>
      <w:bookmarkEnd w:id="6546"/>
      <w:bookmarkEnd w:id="6547"/>
    </w:p>
    <w:p w:rsidR="00026AA7" w:rsidRDefault="00D5705C" w:rsidP="00026AA7">
      <w:pPr>
        <w:rPr>
          <w:rtl/>
          <w:lang w:eastAsia="he-IL"/>
        </w:rPr>
      </w:pPr>
      <w:bookmarkStart w:id="6548" w:name="_ETM_Q1_3996002"/>
      <w:bookmarkStart w:id="6549" w:name="_ETM_Q1_3996113"/>
      <w:bookmarkEnd w:id="6548"/>
      <w:bookmarkEnd w:id="6549"/>
      <w:r>
        <w:rPr>
          <w:rFonts w:hint="cs"/>
          <w:rtl/>
          <w:lang w:eastAsia="he-IL"/>
        </w:rPr>
        <w:t>לגבי</w:t>
      </w:r>
      <w:bookmarkStart w:id="6550" w:name="_ETM_Q1_3997455"/>
      <w:bookmarkEnd w:id="6550"/>
      <w:r>
        <w:rPr>
          <w:rFonts w:hint="cs"/>
          <w:rtl/>
          <w:lang w:eastAsia="he-IL"/>
        </w:rPr>
        <w:t xml:space="preserve"> הסיפור האם חברה יכולה לחלק עם הלקוחות שלה כספים</w:t>
      </w:r>
      <w:r w:rsidR="00026AA7">
        <w:rPr>
          <w:rFonts w:hint="cs"/>
          <w:rtl/>
          <w:lang w:eastAsia="he-IL"/>
        </w:rPr>
        <w:t>?</w:t>
      </w:r>
      <w:r>
        <w:rPr>
          <w:rFonts w:hint="cs"/>
          <w:rtl/>
          <w:lang w:eastAsia="he-IL"/>
        </w:rPr>
        <w:t xml:space="preserve"> </w:t>
      </w:r>
      <w:bookmarkStart w:id="6551" w:name="_ETM_Q1_4004656"/>
      <w:bookmarkEnd w:id="6551"/>
      <w:r>
        <w:rPr>
          <w:rFonts w:hint="cs"/>
          <w:rtl/>
          <w:lang w:eastAsia="he-IL"/>
        </w:rPr>
        <w:t xml:space="preserve">הוא יכול, הוא יכול לעשות </w:t>
      </w:r>
      <w:r w:rsidR="00026AA7">
        <w:rPr>
          <w:lang w:eastAsia="he-IL"/>
        </w:rPr>
        <w:t>cash back</w:t>
      </w:r>
      <w:bookmarkStart w:id="6552" w:name="_ETM_Q1_4004660"/>
      <w:bookmarkEnd w:id="6552"/>
      <w:r>
        <w:rPr>
          <w:rFonts w:hint="cs"/>
          <w:rtl/>
          <w:lang w:eastAsia="he-IL"/>
        </w:rPr>
        <w:t xml:space="preserve"> על </w:t>
      </w:r>
      <w:proofErr w:type="spellStart"/>
      <w:r>
        <w:rPr>
          <w:rFonts w:hint="cs"/>
          <w:rtl/>
          <w:lang w:eastAsia="he-IL"/>
        </w:rPr>
        <w:t>טרנזקציות</w:t>
      </w:r>
      <w:proofErr w:type="spellEnd"/>
      <w:r>
        <w:rPr>
          <w:rFonts w:hint="cs"/>
          <w:rtl/>
          <w:lang w:eastAsia="he-IL"/>
        </w:rPr>
        <w:t xml:space="preserve">, </w:t>
      </w:r>
      <w:bookmarkStart w:id="6553" w:name="_ETM_Q1_4010973"/>
      <w:bookmarkEnd w:id="6553"/>
      <w:r>
        <w:rPr>
          <w:rFonts w:hint="cs"/>
          <w:rtl/>
          <w:lang w:eastAsia="he-IL"/>
        </w:rPr>
        <w:t xml:space="preserve">הוא יכול לעשות הטבות אחרות אבל לא מהכסף שהוא משקיע </w:t>
      </w:r>
      <w:bookmarkStart w:id="6554" w:name="_ETM_Q1_4016477"/>
      <w:bookmarkEnd w:id="6554"/>
      <w:r>
        <w:rPr>
          <w:rFonts w:hint="cs"/>
          <w:rtl/>
          <w:lang w:eastAsia="he-IL"/>
        </w:rPr>
        <w:t xml:space="preserve">בהם. כדי לא לתת תמריץ שהוא לוקח סיכונים על הכספים </w:t>
      </w:r>
      <w:bookmarkStart w:id="6555" w:name="_ETM_Q1_4022359"/>
      <w:bookmarkEnd w:id="6555"/>
      <w:r>
        <w:rPr>
          <w:rFonts w:hint="cs"/>
          <w:rtl/>
          <w:lang w:eastAsia="he-IL"/>
        </w:rPr>
        <w:t>שהוא משקיע</w:t>
      </w:r>
      <w:r w:rsidR="00026AA7">
        <w:rPr>
          <w:rFonts w:hint="cs"/>
          <w:rtl/>
          <w:lang w:eastAsia="he-IL"/>
        </w:rPr>
        <w:t>,</w:t>
      </w:r>
      <w:r>
        <w:rPr>
          <w:rFonts w:hint="cs"/>
          <w:rtl/>
          <w:lang w:eastAsia="he-IL"/>
        </w:rPr>
        <w:t xml:space="preserve"> כדי להביא חלק מזה לציבור </w:t>
      </w:r>
      <w:r w:rsidR="00026AA7">
        <w:rPr>
          <w:rFonts w:hint="cs"/>
          <w:rtl/>
          <w:lang w:eastAsia="he-IL"/>
        </w:rPr>
        <w:t>ולהרוויח לו שם,</w:t>
      </w:r>
      <w:r>
        <w:rPr>
          <w:rFonts w:hint="cs"/>
          <w:rtl/>
          <w:lang w:eastAsia="he-IL"/>
        </w:rPr>
        <w:t xml:space="preserve"> זה לא </w:t>
      </w:r>
      <w:bookmarkStart w:id="6556" w:name="_ETM_Q1_4027426"/>
      <w:bookmarkEnd w:id="6556"/>
      <w:r>
        <w:rPr>
          <w:rFonts w:hint="cs"/>
          <w:rtl/>
          <w:lang w:eastAsia="he-IL"/>
        </w:rPr>
        <w:t>מה שאנחנו מחפשים פה. אנחנו מחפשים חברות שיהיו חדשניות בתחום</w:t>
      </w:r>
      <w:bookmarkStart w:id="6557" w:name="_ETM_Q1_4033531"/>
      <w:bookmarkEnd w:id="6557"/>
      <w:r>
        <w:rPr>
          <w:rFonts w:hint="cs"/>
          <w:rtl/>
          <w:lang w:eastAsia="he-IL"/>
        </w:rPr>
        <w:t xml:space="preserve"> של התשלומים ולא באיזושהי ספקולציה השקעתי, זו לא מטרת </w:t>
      </w:r>
      <w:bookmarkStart w:id="6558" w:name="_ETM_Q1_4040380"/>
      <w:bookmarkEnd w:id="6558"/>
      <w:r>
        <w:rPr>
          <w:rFonts w:hint="cs"/>
          <w:rtl/>
          <w:lang w:eastAsia="he-IL"/>
        </w:rPr>
        <w:t xml:space="preserve">החוק, ופה אני חולק עם עמיתי בצד השני. </w:t>
      </w:r>
      <w:bookmarkStart w:id="6559" w:name="_ETM_Q1_4043307"/>
      <w:bookmarkEnd w:id="6559"/>
    </w:p>
    <w:p w:rsidR="00026AA7" w:rsidRDefault="00026AA7" w:rsidP="00026AA7">
      <w:pPr>
        <w:rPr>
          <w:rtl/>
          <w:lang w:eastAsia="he-IL"/>
        </w:rPr>
      </w:pPr>
    </w:p>
    <w:p w:rsidR="00D5705C" w:rsidRDefault="00D5705C" w:rsidP="00026AA7">
      <w:pPr>
        <w:rPr>
          <w:rtl/>
          <w:lang w:eastAsia="he-IL"/>
        </w:rPr>
      </w:pPr>
      <w:bookmarkStart w:id="6560" w:name="_ETM_Q1_4043578"/>
      <w:bookmarkStart w:id="6561" w:name="_ETM_Q1_4043653"/>
      <w:bookmarkStart w:id="6562" w:name="_ETM_Q1_4043729"/>
      <w:bookmarkEnd w:id="6560"/>
      <w:bookmarkEnd w:id="6561"/>
      <w:bookmarkEnd w:id="6562"/>
      <w:r>
        <w:rPr>
          <w:rFonts w:hint="cs"/>
          <w:rtl/>
          <w:lang w:eastAsia="he-IL"/>
        </w:rPr>
        <w:t>מטרת החוק</w:t>
      </w:r>
      <w:bookmarkStart w:id="6563" w:name="_ETM_Q1_4045538"/>
      <w:bookmarkEnd w:id="6563"/>
      <w:r>
        <w:rPr>
          <w:rFonts w:hint="cs"/>
          <w:rtl/>
          <w:lang w:eastAsia="he-IL"/>
        </w:rPr>
        <w:t xml:space="preserve"> היא להכניס תחרות לעולם התשלומים</w:t>
      </w:r>
      <w:r w:rsidR="00026AA7">
        <w:rPr>
          <w:rFonts w:hint="cs"/>
          <w:rtl/>
          <w:lang w:eastAsia="he-IL"/>
        </w:rPr>
        <w:t>.</w:t>
      </w:r>
      <w:r>
        <w:rPr>
          <w:rFonts w:hint="cs"/>
          <w:rtl/>
          <w:lang w:eastAsia="he-IL"/>
        </w:rPr>
        <w:t xml:space="preserve"> ויש לי רק אולי עצה </w:t>
      </w:r>
      <w:bookmarkStart w:id="6564" w:name="_ETM_Q1_4052086"/>
      <w:bookmarkEnd w:id="6564"/>
      <w:r>
        <w:rPr>
          <w:rFonts w:hint="cs"/>
          <w:rtl/>
          <w:lang w:eastAsia="he-IL"/>
        </w:rPr>
        <w:t>אחת למי שאמר שהוא רוצה להפקיד את הכסף שלו אצל</w:t>
      </w:r>
      <w:bookmarkStart w:id="6565" w:name="_ETM_Q1_4056111"/>
      <w:bookmarkEnd w:id="6565"/>
      <w:r>
        <w:rPr>
          <w:rFonts w:hint="cs"/>
          <w:rtl/>
          <w:lang w:eastAsia="he-IL"/>
        </w:rPr>
        <w:t xml:space="preserve"> הבנקים ב-3% ואפשר לחלק את זה, אני מציע לו לקנות </w:t>
      </w:r>
      <w:bookmarkStart w:id="6566" w:name="_ETM_Q1_4060524"/>
      <w:bookmarkEnd w:id="6566"/>
      <w:r>
        <w:rPr>
          <w:rFonts w:hint="cs"/>
          <w:rtl/>
          <w:lang w:eastAsia="he-IL"/>
        </w:rPr>
        <w:t>מ</w:t>
      </w:r>
      <w:r w:rsidR="00026AA7">
        <w:rPr>
          <w:rFonts w:hint="cs"/>
          <w:rtl/>
          <w:lang w:eastAsia="he-IL"/>
        </w:rPr>
        <w:t>ק"</w:t>
      </w:r>
      <w:r>
        <w:rPr>
          <w:rFonts w:hint="cs"/>
          <w:rtl/>
          <w:lang w:eastAsia="he-IL"/>
        </w:rPr>
        <w:t>מ ב-4.5% ואז הוא יוכל לחלק קצת יותר</w:t>
      </w:r>
      <w:bookmarkStart w:id="6567" w:name="_ETM_Q1_4064778"/>
      <w:bookmarkEnd w:id="6567"/>
      <w:r w:rsidR="00026AA7">
        <w:rPr>
          <w:rFonts w:hint="cs"/>
          <w:rtl/>
          <w:lang w:eastAsia="he-IL"/>
        </w:rPr>
        <w:t>.</w:t>
      </w:r>
    </w:p>
    <w:p w:rsidR="00D5705C" w:rsidRDefault="00D5705C" w:rsidP="00D5705C">
      <w:pPr>
        <w:rPr>
          <w:rtl/>
          <w:lang w:eastAsia="he-IL"/>
        </w:rPr>
      </w:pPr>
      <w:bookmarkStart w:id="6568" w:name="_ETM_Q1_4064823"/>
      <w:bookmarkEnd w:id="6568"/>
    </w:p>
    <w:p w:rsidR="00D5705C" w:rsidRDefault="00D5705C" w:rsidP="00D5705C">
      <w:pPr>
        <w:rPr>
          <w:rStyle w:val="TagStyle"/>
          <w:rFonts w:ascii="David" w:hAnsi="David"/>
          <w:u w:val="single"/>
          <w:rtl/>
        </w:rPr>
      </w:pPr>
      <w:bookmarkStart w:id="6569" w:name="_ETM_Q1_2093056"/>
      <w:bookmarkStart w:id="6570" w:name="_ETM_Q1_2091038"/>
      <w:bookmarkEnd w:id="6569"/>
    </w:p>
    <w:p w:rsidR="00D5705C" w:rsidRDefault="00D5705C" w:rsidP="00D5705C">
      <w:pPr>
        <w:pStyle w:val="af9"/>
        <w:keepNext/>
        <w:rPr>
          <w:rtl/>
        </w:rPr>
      </w:pPr>
      <w:bookmarkStart w:id="6571" w:name="ET_guest_משה_קאשי_397"/>
      <w:r w:rsidRPr="00D5705C">
        <w:rPr>
          <w:rStyle w:val="TagStyle"/>
          <w:rtl/>
        </w:rPr>
        <w:t xml:space="preserve"> &lt;&lt; אורח &gt;&gt; </w:t>
      </w:r>
      <w:r>
        <w:rPr>
          <w:rtl/>
        </w:rPr>
        <w:t xml:space="preserve">משה </w:t>
      </w:r>
      <w:proofErr w:type="spellStart"/>
      <w:r>
        <w:rPr>
          <w:rtl/>
        </w:rPr>
        <w:t>קאשי</w:t>
      </w:r>
      <w:proofErr w:type="spellEnd"/>
      <w:r>
        <w:rPr>
          <w:rtl/>
        </w:rPr>
        <w:t>:</w:t>
      </w:r>
      <w:r w:rsidRPr="00D5705C">
        <w:rPr>
          <w:rStyle w:val="TagStyle"/>
          <w:rtl/>
        </w:rPr>
        <w:t xml:space="preserve"> &lt;&lt; אורח &gt;&gt;</w:t>
      </w:r>
      <w:r w:rsidR="00855D97">
        <w:rPr>
          <w:rtl/>
        </w:rPr>
        <w:t xml:space="preserve"> </w:t>
      </w:r>
      <w:r>
        <w:rPr>
          <w:rtl/>
        </w:rPr>
        <w:t xml:space="preserve"> </w:t>
      </w:r>
      <w:bookmarkEnd w:id="6571"/>
    </w:p>
    <w:p w:rsidR="00D5705C" w:rsidRDefault="00D5705C" w:rsidP="00D5705C">
      <w:pPr>
        <w:pStyle w:val="KeepWithNext"/>
        <w:rPr>
          <w:rtl/>
        </w:rPr>
      </w:pPr>
    </w:p>
    <w:p w:rsidR="00026AA7" w:rsidRDefault="00D5705C" w:rsidP="00D5705C">
      <w:pPr>
        <w:rPr>
          <w:rtl/>
        </w:rPr>
      </w:pPr>
      <w:bookmarkStart w:id="6572" w:name="_ETM_Q1_2093352"/>
      <w:bookmarkStart w:id="6573" w:name="_ETM_Q1_2093390"/>
      <w:bookmarkEnd w:id="6572"/>
      <w:bookmarkEnd w:id="6573"/>
      <w:r>
        <w:rPr>
          <w:rFonts w:hint="cs"/>
          <w:rtl/>
        </w:rPr>
        <w:t xml:space="preserve">אני רוצה להתייחס </w:t>
      </w:r>
      <w:bookmarkStart w:id="6574" w:name="_ETM_Q1_4061537"/>
      <w:bookmarkEnd w:id="6574"/>
      <w:r w:rsidR="00A26855">
        <w:rPr>
          <w:rFonts w:hint="cs"/>
          <w:rtl/>
        </w:rPr>
        <w:t>ל</w:t>
      </w:r>
      <w:bookmarkStart w:id="6575" w:name="_ETM_Q1_4064486"/>
      <w:bookmarkEnd w:id="6575"/>
      <w:r w:rsidR="00026AA7">
        <w:rPr>
          <w:rFonts w:hint="cs"/>
          <w:rtl/>
        </w:rPr>
        <w:t xml:space="preserve"> -</w:t>
      </w:r>
      <w:bookmarkStart w:id="6576" w:name="_ETM_Q1_4068554"/>
      <w:bookmarkEnd w:id="6576"/>
      <w:r w:rsidR="00026AA7">
        <w:rPr>
          <w:rFonts w:hint="cs"/>
          <w:rtl/>
        </w:rPr>
        <w:t xml:space="preserve"> - - של </w:t>
      </w:r>
      <w:r w:rsidR="00026AA7" w:rsidRPr="00026AA7">
        <w:rPr>
          <w:lang w:eastAsia="he-IL"/>
        </w:rPr>
        <w:t>Silicon Valley Bank</w:t>
      </w:r>
      <w:r w:rsidR="00A26855">
        <w:rPr>
          <w:rFonts w:hint="cs"/>
          <w:rtl/>
        </w:rPr>
        <w:t xml:space="preserve">. מה שהם עשו, הם לקחו כספים של </w:t>
      </w:r>
      <w:bookmarkStart w:id="6577" w:name="_ETM_Q1_4071665"/>
      <w:bookmarkEnd w:id="6577"/>
      <w:r w:rsidR="00A26855">
        <w:rPr>
          <w:rFonts w:hint="cs"/>
          <w:rtl/>
        </w:rPr>
        <w:t>חברות וקנו אגח ממשלתי לטווח ארוך, ופה בחוק רשום שהכספי</w:t>
      </w:r>
      <w:bookmarkStart w:id="6578" w:name="_ETM_Q1_4078205"/>
      <w:bookmarkEnd w:id="6578"/>
      <w:r w:rsidR="00A26855">
        <w:rPr>
          <w:rFonts w:hint="cs"/>
          <w:rtl/>
        </w:rPr>
        <w:t>ם</w:t>
      </w:r>
      <w:r w:rsidR="00026AA7">
        <w:rPr>
          <w:rFonts w:hint="cs"/>
          <w:rtl/>
        </w:rPr>
        <w:t xml:space="preserve"> </w:t>
      </w:r>
      <w:r w:rsidR="00A26855">
        <w:rPr>
          <w:rFonts w:hint="cs"/>
          <w:rtl/>
        </w:rPr>
        <w:t xml:space="preserve">יושקעו ובלבד </w:t>
      </w:r>
      <w:bookmarkStart w:id="6579" w:name="_ETM_Q1_4075325"/>
      <w:bookmarkEnd w:id="6579"/>
      <w:r w:rsidR="00A26855">
        <w:rPr>
          <w:rFonts w:hint="cs"/>
          <w:rtl/>
        </w:rPr>
        <w:t>שההשקעה תהיה בנכסים שהם ברמת סיכון נמוכה,</w:t>
      </w:r>
      <w:bookmarkStart w:id="6580" w:name="_ETM_Q1_4082982"/>
      <w:bookmarkEnd w:id="6580"/>
      <w:r w:rsidR="00A26855">
        <w:rPr>
          <w:rFonts w:hint="cs"/>
          <w:rtl/>
        </w:rPr>
        <w:t xml:space="preserve"> ברמת נזילות גבוהה, והכל בהתאם להוראות ש</w:t>
      </w:r>
      <w:bookmarkStart w:id="6581" w:name="_ETM_Q1_4083217"/>
      <w:bookmarkStart w:id="6582" w:name="_ETM_Q1_4083448"/>
      <w:bookmarkEnd w:id="6581"/>
      <w:bookmarkEnd w:id="6582"/>
      <w:r w:rsidR="00A26855">
        <w:rPr>
          <w:rFonts w:hint="cs"/>
          <w:rtl/>
        </w:rPr>
        <w:t>ל הרשות לניירות ערך כמובן. הם מקסימום ילכו לקנות מ</w:t>
      </w:r>
      <w:bookmarkStart w:id="6583" w:name="_ETM_Q1_4088866"/>
      <w:bookmarkEnd w:id="6583"/>
      <w:r w:rsidR="00026AA7">
        <w:rPr>
          <w:rFonts w:hint="cs"/>
          <w:rtl/>
        </w:rPr>
        <w:t>ק"מ</w:t>
      </w:r>
      <w:r w:rsidR="00A26855">
        <w:rPr>
          <w:rFonts w:hint="cs"/>
          <w:rtl/>
        </w:rPr>
        <w:t>, ש</w:t>
      </w:r>
      <w:bookmarkStart w:id="6584" w:name="_ETM_Q1_4087944"/>
      <w:bookmarkEnd w:id="6584"/>
      <w:r w:rsidR="00A26855">
        <w:rPr>
          <w:rFonts w:hint="cs"/>
          <w:rtl/>
        </w:rPr>
        <w:t>מ</w:t>
      </w:r>
      <w:r w:rsidR="00026AA7">
        <w:rPr>
          <w:rFonts w:hint="cs"/>
          <w:rtl/>
        </w:rPr>
        <w:t>ק"מ</w:t>
      </w:r>
      <w:r w:rsidR="00A26855">
        <w:rPr>
          <w:rFonts w:hint="cs"/>
          <w:rtl/>
        </w:rPr>
        <w:t xml:space="preserve"> אתה מחזיק </w:t>
      </w:r>
      <w:bookmarkStart w:id="6585" w:name="_ETM_Q1_4088289"/>
      <w:bookmarkStart w:id="6586" w:name="_ETM_Q1_4088557"/>
      <w:bookmarkEnd w:id="6585"/>
      <w:bookmarkEnd w:id="6586"/>
      <w:r w:rsidR="00A26855">
        <w:rPr>
          <w:rFonts w:hint="cs"/>
          <w:rtl/>
        </w:rPr>
        <w:t>עד הפיקדון, שמי שיחזיר</w:t>
      </w:r>
      <w:bookmarkStart w:id="6587" w:name="_ETM_Q1_4091266"/>
      <w:bookmarkEnd w:id="6587"/>
      <w:r w:rsidR="00A26855">
        <w:rPr>
          <w:rFonts w:hint="cs"/>
          <w:rtl/>
        </w:rPr>
        <w:t xml:space="preserve"> לך את זה, זה בנק ישראל שיש לו </w:t>
      </w:r>
      <w:proofErr w:type="spellStart"/>
      <w:r w:rsidR="00A26855">
        <w:rPr>
          <w:rFonts w:hint="cs"/>
          <w:rtl/>
        </w:rPr>
        <w:t>מדפסה</w:t>
      </w:r>
      <w:proofErr w:type="spellEnd"/>
      <w:r w:rsidR="00A26855">
        <w:rPr>
          <w:rFonts w:hint="cs"/>
          <w:rtl/>
        </w:rPr>
        <w:t xml:space="preserve"> של </w:t>
      </w:r>
      <w:bookmarkStart w:id="6588" w:name="_ETM_Q1_4095237"/>
      <w:bookmarkEnd w:id="6588"/>
      <w:r w:rsidR="00A26855">
        <w:rPr>
          <w:rFonts w:hint="cs"/>
          <w:rtl/>
        </w:rPr>
        <w:t xml:space="preserve">כסף. </w:t>
      </w:r>
    </w:p>
    <w:p w:rsidR="00026AA7" w:rsidRDefault="00026AA7" w:rsidP="00D5705C">
      <w:pPr>
        <w:rPr>
          <w:rtl/>
        </w:rPr>
      </w:pPr>
      <w:bookmarkStart w:id="6589" w:name="_ETM_Q1_4099396"/>
      <w:bookmarkStart w:id="6590" w:name="_ETM_Q1_4099506"/>
      <w:bookmarkStart w:id="6591" w:name="_ETM_Q1_4099574"/>
      <w:bookmarkEnd w:id="6589"/>
      <w:bookmarkEnd w:id="6590"/>
      <w:bookmarkEnd w:id="6591"/>
    </w:p>
    <w:p w:rsidR="00D5705C" w:rsidRDefault="00A26855" w:rsidP="00D5705C">
      <w:pPr>
        <w:rPr>
          <w:rtl/>
        </w:rPr>
      </w:pPr>
      <w:bookmarkStart w:id="6592" w:name="_ETM_Q1_4099673"/>
      <w:bookmarkEnd w:id="6592"/>
      <w:r>
        <w:rPr>
          <w:rFonts w:hint="cs"/>
          <w:rtl/>
        </w:rPr>
        <w:t xml:space="preserve">אין שום סיכון שיקרה פה סיליקון וואלי, כי אנחנו </w:t>
      </w:r>
      <w:bookmarkStart w:id="6593" w:name="_ETM_Q1_4099459"/>
      <w:bookmarkEnd w:id="6593"/>
      <w:r>
        <w:rPr>
          <w:rFonts w:hint="cs"/>
          <w:rtl/>
        </w:rPr>
        <w:t xml:space="preserve">סומכים על הרשות לניירות ערך, </w:t>
      </w:r>
      <w:bookmarkStart w:id="6594" w:name="_ETM_Q1_4097290"/>
      <w:bookmarkEnd w:id="6594"/>
      <w:r>
        <w:rPr>
          <w:rFonts w:hint="cs"/>
          <w:rtl/>
        </w:rPr>
        <w:t>כי רשום בחוק נכסים</w:t>
      </w:r>
      <w:bookmarkStart w:id="6595" w:name="_ETM_Q1_4098908"/>
      <w:bookmarkEnd w:id="6595"/>
      <w:r>
        <w:rPr>
          <w:rFonts w:hint="cs"/>
          <w:rtl/>
        </w:rPr>
        <w:t xml:space="preserve"> נזילים, ונכסים נזילים לצורך העניין זה גם יכול להיות פיקדו</w:t>
      </w:r>
      <w:bookmarkStart w:id="6596" w:name="_ETM_Q1_4105198"/>
      <w:bookmarkEnd w:id="6596"/>
      <w:r>
        <w:rPr>
          <w:rFonts w:hint="cs"/>
          <w:rtl/>
        </w:rPr>
        <w:t xml:space="preserve">ן בבנק. ואם בנק בישראל נופל אז שירותי תשלום זאת </w:t>
      </w:r>
      <w:bookmarkStart w:id="6597" w:name="_ETM_Q1_4110635"/>
      <w:bookmarkEnd w:id="6597"/>
      <w:r>
        <w:rPr>
          <w:rFonts w:hint="cs"/>
          <w:rtl/>
        </w:rPr>
        <w:t>לא תהיה הבעיה הגדולה שלנו.</w:t>
      </w:r>
    </w:p>
    <w:p w:rsidR="00A26855" w:rsidRDefault="00A26855" w:rsidP="00D5705C">
      <w:pPr>
        <w:rPr>
          <w:rtl/>
        </w:rPr>
      </w:pPr>
      <w:bookmarkStart w:id="6598" w:name="_ETM_Q1_4113582"/>
      <w:bookmarkStart w:id="6599" w:name="_ETM_Q1_4113626"/>
      <w:bookmarkEnd w:id="6598"/>
      <w:bookmarkEnd w:id="6599"/>
    </w:p>
    <w:p w:rsidR="00A26855" w:rsidRDefault="00A26855" w:rsidP="00A26855">
      <w:pPr>
        <w:pStyle w:val="af9"/>
        <w:keepNext/>
        <w:rPr>
          <w:rtl/>
          <w:lang w:eastAsia="he-IL"/>
        </w:rPr>
      </w:pPr>
      <w:bookmarkStart w:id="6600" w:name="_ETM_Q1_4115890"/>
      <w:bookmarkStart w:id="6601" w:name="_ETM_Q1_4115950"/>
      <w:bookmarkStart w:id="6602" w:name="ET_guest_טידה_שמיר_399"/>
      <w:bookmarkEnd w:id="6600"/>
      <w:bookmarkEnd w:id="6601"/>
      <w:r w:rsidRPr="00A26855">
        <w:rPr>
          <w:rStyle w:val="TagStyle"/>
          <w:rtl/>
        </w:rPr>
        <w:t xml:space="preserve"> &lt;&lt; אורח &gt;&gt; </w:t>
      </w:r>
      <w:proofErr w:type="spellStart"/>
      <w:r>
        <w:rPr>
          <w:rtl/>
          <w:lang w:eastAsia="he-IL"/>
        </w:rPr>
        <w:t>טידה</w:t>
      </w:r>
      <w:proofErr w:type="spellEnd"/>
      <w:r>
        <w:rPr>
          <w:rtl/>
          <w:lang w:eastAsia="he-IL"/>
        </w:rPr>
        <w:t xml:space="preserve"> שמיר:</w:t>
      </w:r>
      <w:r w:rsidRPr="00A26855">
        <w:rPr>
          <w:rStyle w:val="TagStyle"/>
          <w:rtl/>
        </w:rPr>
        <w:t xml:space="preserve"> &lt;&lt; אורח &gt;&gt;</w:t>
      </w:r>
      <w:r w:rsidR="00855D97">
        <w:rPr>
          <w:rtl/>
          <w:lang w:eastAsia="he-IL"/>
        </w:rPr>
        <w:t xml:space="preserve"> </w:t>
      </w:r>
      <w:r>
        <w:rPr>
          <w:rtl/>
          <w:lang w:eastAsia="he-IL"/>
        </w:rPr>
        <w:t xml:space="preserve"> </w:t>
      </w:r>
      <w:bookmarkEnd w:id="6602"/>
    </w:p>
    <w:p w:rsidR="00A26855" w:rsidRDefault="00A26855" w:rsidP="00A26855">
      <w:pPr>
        <w:pStyle w:val="KeepWithNext"/>
        <w:rPr>
          <w:rtl/>
          <w:lang w:eastAsia="he-IL"/>
        </w:rPr>
      </w:pPr>
    </w:p>
    <w:p w:rsidR="00026AA7" w:rsidRDefault="00A26855" w:rsidP="00A26855">
      <w:pPr>
        <w:rPr>
          <w:rtl/>
          <w:lang w:eastAsia="he-IL"/>
        </w:rPr>
      </w:pPr>
      <w:bookmarkStart w:id="6603" w:name="_ETM_Q1_4117107"/>
      <w:bookmarkStart w:id="6604" w:name="_ETM_Q1_4117148"/>
      <w:bookmarkEnd w:id="6603"/>
      <w:bookmarkEnd w:id="6604"/>
      <w:r>
        <w:rPr>
          <w:rFonts w:hint="cs"/>
          <w:rtl/>
          <w:lang w:eastAsia="he-IL"/>
        </w:rPr>
        <w:t>אמרת לי לרשום נקודות</w:t>
      </w:r>
      <w:bookmarkStart w:id="6605" w:name="_ETM_Q1_4119410"/>
      <w:bookmarkEnd w:id="6605"/>
      <w:r>
        <w:rPr>
          <w:rFonts w:hint="cs"/>
          <w:rtl/>
          <w:lang w:eastAsia="he-IL"/>
        </w:rPr>
        <w:t xml:space="preserve"> וזה נורא קשה לי. </w:t>
      </w:r>
      <w:proofErr w:type="spellStart"/>
      <w:r>
        <w:rPr>
          <w:rFonts w:hint="cs"/>
          <w:rtl/>
          <w:lang w:eastAsia="he-IL"/>
        </w:rPr>
        <w:t>אמא</w:t>
      </w:r>
      <w:proofErr w:type="spellEnd"/>
      <w:r>
        <w:rPr>
          <w:rFonts w:hint="cs"/>
          <w:rtl/>
          <w:lang w:eastAsia="he-IL"/>
        </w:rPr>
        <w:t xml:space="preserve"> שלי הייתה קוראת </w:t>
      </w:r>
      <w:bookmarkStart w:id="6606" w:name="_ETM_Q1_4123133"/>
      <w:bookmarkEnd w:id="6606"/>
      <w:r>
        <w:rPr>
          <w:rFonts w:hint="cs"/>
          <w:rtl/>
          <w:lang w:eastAsia="he-IL"/>
        </w:rPr>
        <w:t xml:space="preserve">לזה באידיש מעדרים ומגרפות, אני צריכה לעשות סדר. </w:t>
      </w:r>
      <w:proofErr w:type="spellStart"/>
      <w:r>
        <w:rPr>
          <w:rFonts w:hint="cs"/>
          <w:rtl/>
          <w:lang w:eastAsia="he-IL"/>
        </w:rPr>
        <w:t>טידה</w:t>
      </w:r>
      <w:bookmarkStart w:id="6607" w:name="_ETM_Q1_4135213"/>
      <w:bookmarkEnd w:id="6607"/>
      <w:proofErr w:type="spellEnd"/>
      <w:r>
        <w:rPr>
          <w:rFonts w:hint="cs"/>
          <w:rtl/>
          <w:lang w:eastAsia="he-IL"/>
        </w:rPr>
        <w:t xml:space="preserve"> שמיר היועצת </w:t>
      </w:r>
      <w:r w:rsidR="00026AA7">
        <w:rPr>
          <w:rFonts w:hint="cs"/>
          <w:rtl/>
          <w:lang w:eastAsia="he-IL"/>
        </w:rPr>
        <w:t>המשפטית</w:t>
      </w:r>
      <w:r>
        <w:rPr>
          <w:rFonts w:hint="cs"/>
          <w:rtl/>
          <w:lang w:eastAsia="he-IL"/>
        </w:rPr>
        <w:t xml:space="preserve"> של בנק ישראל. אני אתחיל שגם אני</w:t>
      </w:r>
      <w:bookmarkStart w:id="6608" w:name="_ETM_Q1_4139526"/>
      <w:bookmarkEnd w:id="6608"/>
      <w:r>
        <w:rPr>
          <w:rFonts w:hint="cs"/>
          <w:rtl/>
          <w:lang w:eastAsia="he-IL"/>
        </w:rPr>
        <w:t xml:space="preserve"> מתחלחלת מחלק מהדברים שנאמרו פה. </w:t>
      </w:r>
    </w:p>
    <w:p w:rsidR="00026AA7" w:rsidRDefault="00026AA7" w:rsidP="00A26855">
      <w:pPr>
        <w:rPr>
          <w:rtl/>
          <w:lang w:eastAsia="he-IL"/>
        </w:rPr>
      </w:pPr>
      <w:bookmarkStart w:id="6609" w:name="_ETM_Q1_4143351"/>
      <w:bookmarkStart w:id="6610" w:name="_ETM_Q1_4143426"/>
      <w:bookmarkStart w:id="6611" w:name="_ETM_Q1_4143542"/>
      <w:bookmarkEnd w:id="6609"/>
      <w:bookmarkEnd w:id="6610"/>
      <w:bookmarkEnd w:id="6611"/>
    </w:p>
    <w:p w:rsidR="00026AA7" w:rsidRDefault="00A26855" w:rsidP="00A26855">
      <w:pPr>
        <w:rPr>
          <w:rtl/>
          <w:lang w:eastAsia="he-IL"/>
        </w:rPr>
      </w:pPr>
      <w:bookmarkStart w:id="6612" w:name="_ETM_Q1_4143672"/>
      <w:bookmarkEnd w:id="6612"/>
      <w:r>
        <w:rPr>
          <w:rFonts w:hint="cs"/>
          <w:rtl/>
          <w:lang w:eastAsia="he-IL"/>
        </w:rPr>
        <w:t xml:space="preserve">קודם כל </w:t>
      </w:r>
      <w:bookmarkStart w:id="6613" w:name="_ETM_Q1_4157933"/>
      <w:bookmarkEnd w:id="6613"/>
      <w:r>
        <w:rPr>
          <w:rFonts w:hint="cs"/>
          <w:rtl/>
          <w:lang w:eastAsia="he-IL"/>
        </w:rPr>
        <w:t xml:space="preserve">אני אתחיל שיש הבדל גדול בין רגולטור מקל, שיכול להיות </w:t>
      </w:r>
      <w:bookmarkStart w:id="6614" w:name="_ETM_Q1_4162486"/>
      <w:bookmarkEnd w:id="6614"/>
      <w:r>
        <w:rPr>
          <w:rFonts w:hint="cs"/>
          <w:rtl/>
          <w:lang w:eastAsia="he-IL"/>
        </w:rPr>
        <w:t xml:space="preserve">שרשות ניירות ערך היא רגולטור נוקשה, לבין רגולציה מקלה. אז </w:t>
      </w:r>
      <w:bookmarkStart w:id="6615" w:name="_ETM_Q1_4168086"/>
      <w:bookmarkEnd w:id="6615"/>
      <w:r>
        <w:rPr>
          <w:rFonts w:hint="cs"/>
          <w:rtl/>
          <w:lang w:eastAsia="he-IL"/>
        </w:rPr>
        <w:t>הרגולציה פה היא מקלה מאוד לעומת רגולציה של בנקים. הרי</w:t>
      </w:r>
      <w:bookmarkStart w:id="6616" w:name="_ETM_Q1_4172536"/>
      <w:bookmarkEnd w:id="6616"/>
      <w:r w:rsidR="00855D97">
        <w:rPr>
          <w:rFonts w:hint="cs"/>
          <w:rtl/>
          <w:lang w:eastAsia="he-IL"/>
        </w:rPr>
        <w:t xml:space="preserve"> </w:t>
      </w:r>
      <w:r>
        <w:rPr>
          <w:rFonts w:hint="cs"/>
          <w:rtl/>
          <w:lang w:eastAsia="he-IL"/>
        </w:rPr>
        <w:t xml:space="preserve">יכול להיות שרשות נירות ערך כרגולטור של הרגולציה המקלה </w:t>
      </w:r>
      <w:bookmarkStart w:id="6617" w:name="_ETM_Q1_4178479"/>
      <w:bookmarkEnd w:id="6617"/>
      <w:r>
        <w:rPr>
          <w:rFonts w:hint="cs"/>
          <w:rtl/>
          <w:lang w:eastAsia="he-IL"/>
        </w:rPr>
        <w:t>יהיה רגולטור מאוד מקפיד, קפדן, אבל הרגולציה עצמה היא</w:t>
      </w:r>
      <w:bookmarkStart w:id="6618" w:name="_ETM_Q1_4185916"/>
      <w:bookmarkEnd w:id="6618"/>
      <w:r>
        <w:rPr>
          <w:rFonts w:hint="cs"/>
          <w:rtl/>
          <w:lang w:eastAsia="he-IL"/>
        </w:rPr>
        <w:t xml:space="preserve"> מקלה</w:t>
      </w:r>
      <w:r w:rsidR="00026AA7">
        <w:rPr>
          <w:rFonts w:hint="cs"/>
          <w:rtl/>
          <w:lang w:eastAsia="he-IL"/>
        </w:rPr>
        <w:t>.</w:t>
      </w:r>
      <w:r>
        <w:rPr>
          <w:rFonts w:hint="cs"/>
          <w:rtl/>
          <w:lang w:eastAsia="he-IL"/>
        </w:rPr>
        <w:t xml:space="preserve"> וכנראה שחלו איזשהם שינויים בין ועדה ב-2015 בדיונים </w:t>
      </w:r>
      <w:bookmarkStart w:id="6619" w:name="_ETM_Q1_4191745"/>
      <w:bookmarkEnd w:id="6619"/>
      <w:r>
        <w:rPr>
          <w:rFonts w:hint="cs"/>
          <w:rtl/>
          <w:lang w:eastAsia="he-IL"/>
        </w:rPr>
        <w:t>שהתקיימו על הצעת חוק ב-2016-2017 עובדה שכרגע באה הצעת חוק</w:t>
      </w:r>
      <w:bookmarkStart w:id="6620" w:name="_ETM_Q1_4198937"/>
      <w:bookmarkEnd w:id="6620"/>
      <w:r>
        <w:rPr>
          <w:rFonts w:hint="cs"/>
          <w:rtl/>
          <w:lang w:eastAsia="he-IL"/>
        </w:rPr>
        <w:t xml:space="preserve"> אחרת וזה לקח את הזמן של זה, שעוסקת בנושא התחרות</w:t>
      </w:r>
      <w:bookmarkStart w:id="6621" w:name="_ETM_Q1_4204497"/>
      <w:bookmarkEnd w:id="6621"/>
      <w:r>
        <w:rPr>
          <w:rFonts w:hint="cs"/>
          <w:rtl/>
          <w:lang w:eastAsia="he-IL"/>
        </w:rPr>
        <w:t xml:space="preserve"> בתשלומים. </w:t>
      </w:r>
    </w:p>
    <w:p w:rsidR="00026AA7" w:rsidRDefault="00026AA7" w:rsidP="00A26855">
      <w:pPr>
        <w:rPr>
          <w:rtl/>
          <w:lang w:eastAsia="he-IL"/>
        </w:rPr>
      </w:pPr>
      <w:bookmarkStart w:id="6622" w:name="_ETM_Q1_4202691"/>
      <w:bookmarkStart w:id="6623" w:name="_ETM_Q1_4202783"/>
      <w:bookmarkStart w:id="6624" w:name="_ETM_Q1_4202894"/>
      <w:bookmarkEnd w:id="6622"/>
      <w:bookmarkEnd w:id="6623"/>
      <w:bookmarkEnd w:id="6624"/>
    </w:p>
    <w:p w:rsidR="00026AA7" w:rsidRDefault="00A26855" w:rsidP="00A26855">
      <w:pPr>
        <w:rPr>
          <w:rtl/>
          <w:lang w:eastAsia="he-IL"/>
        </w:rPr>
      </w:pPr>
      <w:bookmarkStart w:id="6625" w:name="_ETM_Q1_4202978"/>
      <w:bookmarkEnd w:id="6625"/>
      <w:r>
        <w:rPr>
          <w:rFonts w:hint="cs"/>
          <w:rtl/>
          <w:lang w:eastAsia="he-IL"/>
        </w:rPr>
        <w:t>ואני כן רוצה לה</w:t>
      </w:r>
      <w:r w:rsidR="00026AA7">
        <w:rPr>
          <w:rFonts w:hint="cs"/>
          <w:rtl/>
          <w:lang w:eastAsia="he-IL"/>
        </w:rPr>
        <w:t>ת</w:t>
      </w:r>
      <w:r>
        <w:rPr>
          <w:rFonts w:hint="cs"/>
          <w:rtl/>
          <w:lang w:eastAsia="he-IL"/>
        </w:rPr>
        <w:t>ייחס למה שקורה בעולם, כי</w:t>
      </w:r>
      <w:bookmarkStart w:id="6626" w:name="_ETM_Q1_4209571"/>
      <w:bookmarkEnd w:id="6626"/>
      <w:r>
        <w:rPr>
          <w:rFonts w:hint="cs"/>
          <w:rtl/>
          <w:lang w:eastAsia="he-IL"/>
        </w:rPr>
        <w:t xml:space="preserve"> לא כל החוכמה בוודאי במשהו שהוא חדשני אצלנו נמצאת פה.</w:t>
      </w:r>
      <w:bookmarkStart w:id="6627" w:name="_ETM_Q1_4213825"/>
      <w:bookmarkEnd w:id="6627"/>
      <w:r>
        <w:rPr>
          <w:rFonts w:hint="cs"/>
          <w:rtl/>
          <w:lang w:eastAsia="he-IL"/>
        </w:rPr>
        <w:t xml:space="preserve"> אז ה-</w:t>
      </w:r>
      <w:r>
        <w:rPr>
          <w:rFonts w:hint="cs"/>
          <w:lang w:eastAsia="he-IL"/>
        </w:rPr>
        <w:t>PSD</w:t>
      </w:r>
      <w:r>
        <w:rPr>
          <w:rFonts w:hint="cs"/>
          <w:rtl/>
          <w:lang w:eastAsia="he-IL"/>
        </w:rPr>
        <w:t xml:space="preserve"> קבע מפורשות שלנותני שירותי תשלום אסור לקבל פ</w:t>
      </w:r>
      <w:r w:rsidR="00026AA7">
        <w:rPr>
          <w:rFonts w:hint="cs"/>
          <w:rtl/>
          <w:lang w:eastAsia="he-IL"/>
        </w:rPr>
        <w:t>י</w:t>
      </w:r>
      <w:r>
        <w:rPr>
          <w:rFonts w:hint="cs"/>
          <w:rtl/>
          <w:lang w:eastAsia="he-IL"/>
        </w:rPr>
        <w:t>קדונות.</w:t>
      </w:r>
      <w:bookmarkStart w:id="6628" w:name="_ETM_Q1_4220417"/>
      <w:bookmarkEnd w:id="6628"/>
      <w:r>
        <w:rPr>
          <w:rFonts w:hint="cs"/>
          <w:rtl/>
          <w:lang w:eastAsia="he-IL"/>
        </w:rPr>
        <w:t xml:space="preserve"> הכוונה הייתה לקחת את הכסף של הלקוח, ובאמצעותו לקנות את </w:t>
      </w:r>
      <w:bookmarkStart w:id="6629" w:name="_ETM_Q1_4226458"/>
      <w:bookmarkEnd w:id="6629"/>
      <w:r>
        <w:rPr>
          <w:rFonts w:hint="cs"/>
          <w:rtl/>
          <w:lang w:eastAsia="he-IL"/>
        </w:rPr>
        <w:t>שירות התשלום. קבעה מפורשות שלא עוסק בפ</w:t>
      </w:r>
      <w:r w:rsidR="00026AA7">
        <w:rPr>
          <w:rFonts w:hint="cs"/>
          <w:rtl/>
          <w:lang w:eastAsia="he-IL"/>
        </w:rPr>
        <w:t>י</w:t>
      </w:r>
      <w:r>
        <w:rPr>
          <w:rFonts w:hint="cs"/>
          <w:rtl/>
          <w:lang w:eastAsia="he-IL"/>
        </w:rPr>
        <w:t>קדונות עם ריבית,</w:t>
      </w:r>
      <w:bookmarkStart w:id="6630" w:name="_ETM_Q1_4233386"/>
      <w:bookmarkEnd w:id="6630"/>
      <w:r>
        <w:rPr>
          <w:rFonts w:hint="cs"/>
          <w:rtl/>
          <w:lang w:eastAsia="he-IL"/>
        </w:rPr>
        <w:t xml:space="preserve"> בלי ריבית, לא מחזיק אצלו את כספי הלקוח. וגם את</w:t>
      </w:r>
      <w:bookmarkStart w:id="6631" w:name="_ETM_Q1_4237084"/>
      <w:bookmarkEnd w:id="6631"/>
      <w:r>
        <w:rPr>
          <w:rFonts w:hint="cs"/>
          <w:rtl/>
          <w:lang w:eastAsia="he-IL"/>
        </w:rPr>
        <w:t xml:space="preserve"> אותם כספי לקוח במעבר, קובעת את אותם הוראות נוקשות של </w:t>
      </w:r>
      <w:bookmarkStart w:id="6632" w:name="_ETM_Q1_4242269"/>
      <w:bookmarkEnd w:id="6632"/>
      <w:r>
        <w:rPr>
          <w:rFonts w:hint="cs"/>
          <w:rtl/>
          <w:lang w:eastAsia="he-IL"/>
        </w:rPr>
        <w:t>חשבון ייעודי, והגבלות כאלה. לא הגיעו בכלל ב-</w:t>
      </w:r>
      <w:r>
        <w:rPr>
          <w:rFonts w:hint="cs"/>
          <w:lang w:eastAsia="he-IL"/>
        </w:rPr>
        <w:t>PSD</w:t>
      </w:r>
      <w:r>
        <w:rPr>
          <w:rFonts w:hint="cs"/>
          <w:rtl/>
          <w:lang w:eastAsia="he-IL"/>
        </w:rPr>
        <w:t xml:space="preserve"> לנושא </w:t>
      </w:r>
      <w:bookmarkStart w:id="6633" w:name="_ETM_Q1_4249206"/>
      <w:bookmarkEnd w:id="6633"/>
      <w:r>
        <w:rPr>
          <w:rFonts w:hint="cs"/>
          <w:rtl/>
          <w:lang w:eastAsia="he-IL"/>
        </w:rPr>
        <w:t xml:space="preserve">הריבית כי הוא לא אמור בכלל להחזיק את </w:t>
      </w:r>
      <w:bookmarkStart w:id="6634" w:name="_ETM_Q1_4252887"/>
      <w:bookmarkEnd w:id="6634"/>
      <w:r>
        <w:rPr>
          <w:rFonts w:hint="cs"/>
          <w:rtl/>
          <w:lang w:eastAsia="he-IL"/>
        </w:rPr>
        <w:t xml:space="preserve">הכסף אצלו, זאת לא המטרה. </w:t>
      </w:r>
    </w:p>
    <w:p w:rsidR="00026AA7" w:rsidRDefault="00026AA7" w:rsidP="00A26855">
      <w:pPr>
        <w:rPr>
          <w:rtl/>
          <w:lang w:eastAsia="he-IL"/>
        </w:rPr>
      </w:pPr>
      <w:bookmarkStart w:id="6635" w:name="_ETM_Q1_4255262"/>
      <w:bookmarkStart w:id="6636" w:name="_ETM_Q1_4255408"/>
      <w:bookmarkEnd w:id="6635"/>
      <w:bookmarkEnd w:id="6636"/>
    </w:p>
    <w:p w:rsidR="00A26855" w:rsidRDefault="00A26855" w:rsidP="00A26855">
      <w:pPr>
        <w:rPr>
          <w:rtl/>
          <w:lang w:eastAsia="he-IL"/>
        </w:rPr>
      </w:pPr>
      <w:bookmarkStart w:id="6637" w:name="_ETM_Q1_4255423"/>
      <w:bookmarkStart w:id="6638" w:name="_ETM_Q1_4255517"/>
      <w:bookmarkEnd w:id="6637"/>
      <w:bookmarkEnd w:id="6638"/>
      <w:r>
        <w:rPr>
          <w:rFonts w:hint="cs"/>
          <w:rtl/>
          <w:lang w:eastAsia="he-IL"/>
        </w:rPr>
        <w:t xml:space="preserve">יש דירקטיבה אחרת שעוסקת בארנק </w:t>
      </w:r>
      <w:bookmarkStart w:id="6639" w:name="_ETM_Q1_4259275"/>
      <w:bookmarkEnd w:id="6639"/>
      <w:r>
        <w:rPr>
          <w:rFonts w:hint="cs"/>
          <w:rtl/>
          <w:lang w:eastAsia="he-IL"/>
        </w:rPr>
        <w:t>האלקטרוני</w:t>
      </w:r>
      <w:r w:rsidR="00026AA7">
        <w:rPr>
          <w:rFonts w:hint="cs"/>
          <w:rtl/>
          <w:lang w:eastAsia="he-IL"/>
        </w:rPr>
        <w:t>,</w:t>
      </w:r>
      <w:r>
        <w:rPr>
          <w:rFonts w:hint="cs"/>
          <w:rtl/>
          <w:lang w:eastAsia="he-IL"/>
        </w:rPr>
        <w:t xml:space="preserve"> שאצלנו החליטו לאחד אותה, ובצדק, כי רוב ההוראות מאוד </w:t>
      </w:r>
      <w:bookmarkStart w:id="6640" w:name="_ETM_Q1_4266533"/>
      <w:bookmarkEnd w:id="6640"/>
      <w:r>
        <w:rPr>
          <w:rFonts w:hint="cs"/>
          <w:rtl/>
          <w:lang w:eastAsia="he-IL"/>
        </w:rPr>
        <w:t>מאוד דומו</w:t>
      </w:r>
      <w:r w:rsidR="00026AA7">
        <w:rPr>
          <w:rFonts w:hint="cs"/>
          <w:rtl/>
          <w:lang w:eastAsia="he-IL"/>
        </w:rPr>
        <w:t>ת</w:t>
      </w:r>
      <w:r>
        <w:rPr>
          <w:rFonts w:hint="cs"/>
          <w:rtl/>
          <w:lang w:eastAsia="he-IL"/>
        </w:rPr>
        <w:t>, ומטבע הדברים בארנק גם נצבר סכום,</w:t>
      </w:r>
      <w:bookmarkStart w:id="6641" w:name="_ETM_Q1_4267448"/>
      <w:bookmarkEnd w:id="6641"/>
      <w:r>
        <w:rPr>
          <w:rFonts w:hint="cs"/>
          <w:rtl/>
          <w:lang w:eastAsia="he-IL"/>
        </w:rPr>
        <w:t xml:space="preserve"> אבל</w:t>
      </w:r>
      <w:bookmarkStart w:id="6642" w:name="_ETM_Q1_4267745"/>
      <w:bookmarkEnd w:id="6642"/>
      <w:r>
        <w:rPr>
          <w:rFonts w:hint="cs"/>
          <w:rtl/>
          <w:lang w:eastAsia="he-IL"/>
        </w:rPr>
        <w:t xml:space="preserve"> מכיוון שאת זה לא רוצים לעודד, התפיסה היא שאתה מעביר</w:t>
      </w:r>
      <w:bookmarkStart w:id="6643" w:name="_ETM_Q1_4273636"/>
      <w:bookmarkEnd w:id="6643"/>
      <w:r>
        <w:rPr>
          <w:rFonts w:hint="cs"/>
          <w:rtl/>
          <w:lang w:eastAsia="he-IL"/>
        </w:rPr>
        <w:t xml:space="preserve"> את הכסף כדי לקבל באמצעותו אמצעי תשלום לרכוש שירות תשלום</w:t>
      </w:r>
      <w:bookmarkStart w:id="6644" w:name="_ETM_Q1_4279331"/>
      <w:bookmarkEnd w:id="6644"/>
      <w:r>
        <w:rPr>
          <w:rFonts w:hint="cs"/>
          <w:rtl/>
          <w:lang w:eastAsia="he-IL"/>
        </w:rPr>
        <w:t xml:space="preserve"> ולא להחזיק את הכסף אצלך. ולכן שם נקבעה במפורש</w:t>
      </w:r>
      <w:bookmarkStart w:id="6645" w:name="_ETM_Q1_4284891"/>
      <w:bookmarkEnd w:id="6645"/>
      <w:r>
        <w:rPr>
          <w:rFonts w:hint="cs"/>
          <w:rtl/>
          <w:lang w:eastAsia="he-IL"/>
        </w:rPr>
        <w:t xml:space="preserve"> ההוראה, מכיוון ששם אי אפשר לאסור על עצם קבלת הפיקדון, </w:t>
      </w:r>
      <w:bookmarkStart w:id="6646" w:name="_ETM_Q1_4289681"/>
      <w:bookmarkEnd w:id="6646"/>
      <w:r>
        <w:rPr>
          <w:rFonts w:hint="cs"/>
          <w:rtl/>
          <w:lang w:eastAsia="he-IL"/>
        </w:rPr>
        <w:t>כי מטבע הדבר, כמו שרועי אמרת</w:t>
      </w:r>
      <w:r w:rsidR="00026AA7">
        <w:rPr>
          <w:rFonts w:hint="cs"/>
          <w:rtl/>
          <w:lang w:eastAsia="he-IL"/>
        </w:rPr>
        <w:t>,</w:t>
      </w:r>
      <w:r>
        <w:rPr>
          <w:rFonts w:hint="cs"/>
          <w:rtl/>
          <w:lang w:eastAsia="he-IL"/>
        </w:rPr>
        <w:t xml:space="preserve"> בארנק יש איזשהו פיקדון,</w:t>
      </w:r>
      <w:bookmarkStart w:id="6647" w:name="_ETM_Q1_4295161"/>
      <w:bookmarkEnd w:id="6647"/>
      <w:r>
        <w:rPr>
          <w:rFonts w:hint="cs"/>
          <w:rtl/>
          <w:lang w:eastAsia="he-IL"/>
        </w:rPr>
        <w:t xml:space="preserve"> עדיין הכוונה היא לנצל אותו, להשתמש בו, לא לפצות עליו </w:t>
      </w:r>
      <w:bookmarkStart w:id="6648" w:name="_ETM_Q1_4300453"/>
      <w:bookmarkEnd w:id="6648"/>
      <w:r>
        <w:rPr>
          <w:rFonts w:hint="cs"/>
          <w:rtl/>
          <w:lang w:eastAsia="he-IL"/>
        </w:rPr>
        <w:t xml:space="preserve">בריבית. </w:t>
      </w:r>
      <w:r w:rsidR="00026AA7">
        <w:rPr>
          <w:rFonts w:hint="cs"/>
          <w:rtl/>
          <w:lang w:eastAsia="he-IL"/>
        </w:rPr>
        <w:t xml:space="preserve">עכשיו, </w:t>
      </w:r>
      <w:r>
        <w:rPr>
          <w:rFonts w:hint="cs"/>
          <w:rtl/>
          <w:lang w:eastAsia="he-IL"/>
        </w:rPr>
        <w:t xml:space="preserve">כל הנושא של בנקאות זעירה הוא נושא חשוב. קודם </w:t>
      </w:r>
      <w:bookmarkStart w:id="6649" w:name="_ETM_Q1_4305611"/>
      <w:bookmarkEnd w:id="6649"/>
      <w:r>
        <w:rPr>
          <w:rFonts w:hint="cs"/>
          <w:rtl/>
          <w:lang w:eastAsia="he-IL"/>
        </w:rPr>
        <w:t>כל כן טי</w:t>
      </w:r>
      <w:bookmarkStart w:id="6650" w:name="_ETM_Q1_4305078"/>
      <w:bookmarkEnd w:id="6650"/>
      <w:r>
        <w:rPr>
          <w:rFonts w:hint="cs"/>
          <w:rtl/>
          <w:lang w:eastAsia="he-IL"/>
        </w:rPr>
        <w:t xml:space="preserve">פלו בו, אגודות אשראי ופיקדון זו בנקאות זעירה. </w:t>
      </w:r>
      <w:bookmarkStart w:id="6651" w:name="_ETM_Q1_4311728"/>
      <w:bookmarkStart w:id="6652" w:name="_ETM_Q1_4307198"/>
      <w:bookmarkStart w:id="6653" w:name="_ETM_Q1_4308093"/>
      <w:bookmarkEnd w:id="6651"/>
      <w:bookmarkEnd w:id="6652"/>
      <w:bookmarkEnd w:id="6653"/>
    </w:p>
    <w:p w:rsidR="00A26855" w:rsidRDefault="00A26855" w:rsidP="00A26855">
      <w:pPr>
        <w:rPr>
          <w:rtl/>
          <w:lang w:eastAsia="he-IL"/>
        </w:rPr>
      </w:pPr>
      <w:bookmarkStart w:id="6654" w:name="_ETM_Q1_4308139"/>
      <w:bookmarkEnd w:id="6654"/>
    </w:p>
    <w:p w:rsidR="00A26855" w:rsidRDefault="00A26855" w:rsidP="00A26855">
      <w:pPr>
        <w:pStyle w:val="af5"/>
        <w:keepNext/>
        <w:rPr>
          <w:rtl/>
        </w:rPr>
      </w:pPr>
      <w:bookmarkStart w:id="6655" w:name="ET_interruption_קריאה_401"/>
      <w:r w:rsidRPr="00A26855">
        <w:rPr>
          <w:rStyle w:val="TagStyle"/>
          <w:rtl/>
        </w:rPr>
        <w:t xml:space="preserve"> &lt;&lt; קריאה &gt;&gt; </w:t>
      </w:r>
      <w:r>
        <w:rPr>
          <w:rtl/>
        </w:rPr>
        <w:t>קריאה:</w:t>
      </w:r>
      <w:r w:rsidRPr="00A26855">
        <w:rPr>
          <w:rStyle w:val="TagStyle"/>
          <w:rtl/>
        </w:rPr>
        <w:t xml:space="preserve"> &lt;&lt; קריאה &gt;&gt;</w:t>
      </w:r>
      <w:r w:rsidR="00855D97">
        <w:rPr>
          <w:rtl/>
        </w:rPr>
        <w:t xml:space="preserve"> </w:t>
      </w:r>
      <w:r>
        <w:rPr>
          <w:rtl/>
        </w:rPr>
        <w:t xml:space="preserve"> </w:t>
      </w:r>
      <w:bookmarkEnd w:id="6655"/>
    </w:p>
    <w:p w:rsidR="00A26855" w:rsidRDefault="00A26855" w:rsidP="00A26855">
      <w:pPr>
        <w:pStyle w:val="KeepWithNext"/>
        <w:rPr>
          <w:rtl/>
        </w:rPr>
      </w:pPr>
    </w:p>
    <w:p w:rsidR="00A26855" w:rsidRDefault="00E87299" w:rsidP="00A26855">
      <w:pPr>
        <w:rPr>
          <w:rtl/>
        </w:rPr>
      </w:pPr>
      <w:bookmarkStart w:id="6656" w:name="_ETM_Q1_4308670"/>
      <w:bookmarkEnd w:id="6656"/>
      <w:r>
        <w:rPr>
          <w:rFonts w:hint="cs"/>
          <w:rtl/>
        </w:rPr>
        <w:t>לא מצליח,</w:t>
      </w:r>
      <w:r w:rsidR="00A26855">
        <w:rPr>
          <w:rFonts w:hint="cs"/>
          <w:rtl/>
        </w:rPr>
        <w:t xml:space="preserve"> כרגע אין לנו</w:t>
      </w:r>
      <w:bookmarkStart w:id="6657" w:name="_ETM_Q1_4311436"/>
      <w:bookmarkEnd w:id="6657"/>
      <w:r>
        <w:rPr>
          <w:rFonts w:hint="cs"/>
          <w:rtl/>
        </w:rPr>
        <w:t xml:space="preserve"> - - -</w:t>
      </w:r>
      <w:bookmarkStart w:id="6658" w:name="_ETM_Q1_4308455"/>
      <w:bookmarkEnd w:id="6658"/>
    </w:p>
    <w:p w:rsidR="00A26855" w:rsidRDefault="00A26855" w:rsidP="00A26855">
      <w:pPr>
        <w:rPr>
          <w:rtl/>
        </w:rPr>
      </w:pPr>
      <w:bookmarkStart w:id="6659" w:name="_ETM_Q1_4311471"/>
      <w:bookmarkEnd w:id="6659"/>
    </w:p>
    <w:p w:rsidR="00A26855" w:rsidRDefault="00A26855" w:rsidP="00A26855">
      <w:pPr>
        <w:pStyle w:val="af9"/>
        <w:keepNext/>
        <w:rPr>
          <w:rtl/>
        </w:rPr>
      </w:pPr>
      <w:bookmarkStart w:id="6660" w:name="ET_guest_טידה_שמיר_402"/>
      <w:r w:rsidRPr="00A26855">
        <w:rPr>
          <w:rStyle w:val="TagStyle"/>
          <w:rtl/>
        </w:rPr>
        <w:t xml:space="preserve"> &lt;&lt; אורח &gt;&gt; </w:t>
      </w:r>
      <w:proofErr w:type="spellStart"/>
      <w:r>
        <w:rPr>
          <w:rtl/>
        </w:rPr>
        <w:t>טידה</w:t>
      </w:r>
      <w:proofErr w:type="spellEnd"/>
      <w:r>
        <w:rPr>
          <w:rtl/>
        </w:rPr>
        <w:t xml:space="preserve"> שמיר:</w:t>
      </w:r>
      <w:r w:rsidRPr="00A26855">
        <w:rPr>
          <w:rStyle w:val="TagStyle"/>
          <w:rtl/>
        </w:rPr>
        <w:t xml:space="preserve"> &lt;&lt; אורח &gt;&gt;</w:t>
      </w:r>
      <w:r w:rsidR="00855D97">
        <w:rPr>
          <w:rtl/>
        </w:rPr>
        <w:t xml:space="preserve"> </w:t>
      </w:r>
      <w:r>
        <w:rPr>
          <w:rtl/>
        </w:rPr>
        <w:t xml:space="preserve"> </w:t>
      </w:r>
      <w:bookmarkEnd w:id="6660"/>
    </w:p>
    <w:p w:rsidR="00A26855" w:rsidRDefault="00A26855" w:rsidP="00A26855">
      <w:pPr>
        <w:pStyle w:val="KeepWithNext"/>
        <w:rPr>
          <w:rtl/>
        </w:rPr>
      </w:pPr>
    </w:p>
    <w:p w:rsidR="00E87299" w:rsidRDefault="00A26855" w:rsidP="00A26855">
      <w:pPr>
        <w:rPr>
          <w:rtl/>
        </w:rPr>
      </w:pPr>
      <w:bookmarkStart w:id="6661" w:name="_ETM_Q1_4312311"/>
      <w:bookmarkStart w:id="6662" w:name="_ETM_Q1_4312343"/>
      <w:bookmarkEnd w:id="6661"/>
      <w:bookmarkEnd w:id="6662"/>
      <w:r>
        <w:rPr>
          <w:rFonts w:hint="cs"/>
          <w:rtl/>
        </w:rPr>
        <w:t xml:space="preserve">בסדר, </w:t>
      </w:r>
      <w:bookmarkStart w:id="6663" w:name="_ETM_Q1_4308955"/>
      <w:bookmarkEnd w:id="6663"/>
      <w:r>
        <w:rPr>
          <w:rFonts w:hint="cs"/>
          <w:rtl/>
        </w:rPr>
        <w:t xml:space="preserve">אבל טיפלו, רוצים לטפל יותר? </w:t>
      </w:r>
      <w:bookmarkStart w:id="6664" w:name="_ETM_Q1_4312389"/>
      <w:bookmarkEnd w:id="6664"/>
      <w:r>
        <w:rPr>
          <w:rFonts w:hint="cs"/>
          <w:rtl/>
        </w:rPr>
        <w:t>אתה אומר הנושא של הפ</w:t>
      </w:r>
      <w:r w:rsidR="00E87299">
        <w:rPr>
          <w:rFonts w:hint="cs"/>
          <w:rtl/>
        </w:rPr>
        <w:t>י</w:t>
      </w:r>
      <w:r>
        <w:rPr>
          <w:rFonts w:hint="cs"/>
          <w:rtl/>
        </w:rPr>
        <w:t xml:space="preserve">קדונות, אבל זה נושא כבד, זה </w:t>
      </w:r>
      <w:bookmarkStart w:id="6665" w:name="_ETM_Q1_4316325"/>
      <w:bookmarkEnd w:id="6665"/>
      <w:r>
        <w:rPr>
          <w:rFonts w:hint="cs"/>
          <w:rtl/>
        </w:rPr>
        <w:t xml:space="preserve">לא יכול לעלות </w:t>
      </w:r>
      <w:proofErr w:type="spellStart"/>
      <w:r>
        <w:rPr>
          <w:rFonts w:hint="cs"/>
          <w:rtl/>
        </w:rPr>
        <w:t>כאגב</w:t>
      </w:r>
      <w:proofErr w:type="spellEnd"/>
      <w:r>
        <w:rPr>
          <w:rFonts w:hint="cs"/>
          <w:rtl/>
        </w:rPr>
        <w:t xml:space="preserve"> </w:t>
      </w:r>
      <w:r w:rsidR="00E87299">
        <w:rPr>
          <w:rFonts w:hint="cs"/>
          <w:rtl/>
        </w:rPr>
        <w:t>אורח</w:t>
      </w:r>
      <w:bookmarkStart w:id="6666" w:name="_ETM_Q1_4315528"/>
      <w:bookmarkEnd w:id="6666"/>
      <w:r w:rsidR="00E87299">
        <w:rPr>
          <w:rFonts w:hint="cs"/>
          <w:rtl/>
        </w:rPr>
        <w:t>א</w:t>
      </w:r>
      <w:r>
        <w:rPr>
          <w:rFonts w:hint="cs"/>
          <w:rtl/>
        </w:rPr>
        <w:t xml:space="preserve"> בחוק שנתנו עליו את הדעת,</w:t>
      </w:r>
      <w:bookmarkStart w:id="6667" w:name="_ETM_Q1_4322733"/>
      <w:bookmarkEnd w:id="6667"/>
      <w:r>
        <w:rPr>
          <w:rFonts w:hint="cs"/>
          <w:rtl/>
        </w:rPr>
        <w:t xml:space="preserve"> שחשבו עליו הרבה</w:t>
      </w:r>
      <w:r w:rsidR="00E87299">
        <w:rPr>
          <w:rFonts w:hint="cs"/>
          <w:rtl/>
        </w:rPr>
        <w:t>,</w:t>
      </w:r>
      <w:r>
        <w:rPr>
          <w:rFonts w:hint="cs"/>
          <w:rtl/>
        </w:rPr>
        <w:t xml:space="preserve"> חוק מקיף</w:t>
      </w:r>
      <w:bookmarkStart w:id="6668" w:name="_ETM_Q1_4323222"/>
      <w:bookmarkEnd w:id="6668"/>
      <w:r>
        <w:rPr>
          <w:rFonts w:hint="cs"/>
          <w:rtl/>
        </w:rPr>
        <w:t>. יותר מזה, אני אומרת</w:t>
      </w:r>
      <w:bookmarkStart w:id="6669" w:name="_ETM_Q1_4327502"/>
      <w:bookmarkEnd w:id="6669"/>
      <w:r>
        <w:rPr>
          <w:rFonts w:hint="cs"/>
          <w:rtl/>
        </w:rPr>
        <w:t xml:space="preserve"> שוב, האיסור הזה בא כתת סעיף לסעיף שעוסק במתן אשראי,</w:t>
      </w:r>
      <w:bookmarkStart w:id="6670" w:name="_ETM_Q1_4332414"/>
      <w:bookmarkEnd w:id="6670"/>
      <w:r>
        <w:rPr>
          <w:rFonts w:hint="cs"/>
          <w:rtl/>
        </w:rPr>
        <w:t xml:space="preserve"> ולכן גם מה שאתם אומרים על </w:t>
      </w:r>
      <w:proofErr w:type="spellStart"/>
      <w:r>
        <w:rPr>
          <w:rFonts w:hint="cs"/>
          <w:rtl/>
        </w:rPr>
        <w:t>פייבוקס</w:t>
      </w:r>
      <w:proofErr w:type="spellEnd"/>
      <w:r>
        <w:rPr>
          <w:rFonts w:hint="cs"/>
          <w:rtl/>
        </w:rPr>
        <w:t xml:space="preserve"> כתאגיד עזר הוא</w:t>
      </w:r>
      <w:bookmarkStart w:id="6671" w:name="_ETM_Q1_4336615"/>
      <w:bookmarkEnd w:id="6671"/>
      <w:r>
        <w:rPr>
          <w:rFonts w:hint="cs"/>
          <w:rtl/>
        </w:rPr>
        <w:t xml:space="preserve"> לא יכול גם לתת ריבית על פ</w:t>
      </w:r>
      <w:r w:rsidR="00E87299">
        <w:rPr>
          <w:rFonts w:hint="cs"/>
          <w:rtl/>
        </w:rPr>
        <w:t>י</w:t>
      </w:r>
      <w:r>
        <w:rPr>
          <w:rFonts w:hint="cs"/>
          <w:rtl/>
        </w:rPr>
        <w:t>קדונות או לקבל פ</w:t>
      </w:r>
      <w:r w:rsidR="00E87299">
        <w:rPr>
          <w:rFonts w:hint="cs"/>
          <w:rtl/>
        </w:rPr>
        <w:t>י</w:t>
      </w:r>
      <w:r>
        <w:rPr>
          <w:rFonts w:hint="cs"/>
          <w:rtl/>
        </w:rPr>
        <w:t>קדונות</w:t>
      </w:r>
      <w:bookmarkStart w:id="6672" w:name="_ETM_Q1_4340703"/>
      <w:bookmarkEnd w:id="6672"/>
      <w:r>
        <w:rPr>
          <w:rFonts w:hint="cs"/>
          <w:rtl/>
        </w:rPr>
        <w:t xml:space="preserve"> וגם לתת אשראי, זה הוא לא יכול. כי זו </w:t>
      </w:r>
      <w:bookmarkStart w:id="6673" w:name="_ETM_Q1_4345896"/>
      <w:bookmarkEnd w:id="6673"/>
      <w:r>
        <w:rPr>
          <w:rFonts w:hint="cs"/>
          <w:rtl/>
        </w:rPr>
        <w:t>ההגדרה של בנק</w:t>
      </w:r>
      <w:r w:rsidR="00E87299">
        <w:rPr>
          <w:rFonts w:hint="cs"/>
          <w:rtl/>
        </w:rPr>
        <w:t>.</w:t>
      </w:r>
      <w:r>
        <w:rPr>
          <w:rFonts w:hint="cs"/>
          <w:rtl/>
        </w:rPr>
        <w:t xml:space="preserve"> ותאגיד עזר גם הוא לא בנק. </w:t>
      </w:r>
    </w:p>
    <w:p w:rsidR="00E87299" w:rsidRDefault="00E87299" w:rsidP="00A26855">
      <w:pPr>
        <w:rPr>
          <w:rtl/>
        </w:rPr>
      </w:pPr>
      <w:bookmarkStart w:id="6674" w:name="_ETM_Q1_4354413"/>
      <w:bookmarkStart w:id="6675" w:name="_ETM_Q1_4354547"/>
      <w:bookmarkEnd w:id="6674"/>
      <w:bookmarkEnd w:id="6675"/>
    </w:p>
    <w:p w:rsidR="00A26855" w:rsidRDefault="00A26855" w:rsidP="00A26855">
      <w:pPr>
        <w:rPr>
          <w:rtl/>
        </w:rPr>
      </w:pPr>
      <w:bookmarkStart w:id="6676" w:name="_ETM_Q1_4354592"/>
      <w:bookmarkStart w:id="6677" w:name="_ETM_Q1_4354689"/>
      <w:bookmarkEnd w:id="6676"/>
      <w:bookmarkEnd w:id="6677"/>
      <w:r>
        <w:rPr>
          <w:rFonts w:hint="cs"/>
          <w:rtl/>
        </w:rPr>
        <w:t>ואם</w:t>
      </w:r>
      <w:bookmarkStart w:id="6678" w:name="_ETM_Q1_4353178"/>
      <w:bookmarkEnd w:id="6678"/>
      <w:r>
        <w:rPr>
          <w:rFonts w:hint="cs"/>
          <w:rtl/>
        </w:rPr>
        <w:t xml:space="preserve"> לא הייתה מתעוררת סוגיית האשראי, אז הרי הסעיף אומר במפורש,</w:t>
      </w:r>
      <w:bookmarkStart w:id="6679" w:name="_ETM_Q1_4359631"/>
      <w:bookmarkEnd w:id="6679"/>
      <w:r>
        <w:rPr>
          <w:rFonts w:hint="cs"/>
          <w:rtl/>
        </w:rPr>
        <w:t xml:space="preserve"> רשות ניירות ערך יכולה לבחון אם חברת תשלומים יכולה לעסוק </w:t>
      </w:r>
      <w:bookmarkStart w:id="6680" w:name="_ETM_Q1_4363894"/>
      <w:bookmarkEnd w:id="6680"/>
      <w:r>
        <w:rPr>
          <w:rFonts w:hint="cs"/>
          <w:rtl/>
        </w:rPr>
        <w:t>בעוד עיס</w:t>
      </w:r>
      <w:r w:rsidR="00E87299">
        <w:rPr>
          <w:rFonts w:hint="cs"/>
          <w:rtl/>
        </w:rPr>
        <w:t>ו</w:t>
      </w:r>
      <w:r>
        <w:rPr>
          <w:rFonts w:hint="cs"/>
          <w:rtl/>
        </w:rPr>
        <w:t xml:space="preserve">קים. תחשוב, כמו </w:t>
      </w:r>
      <w:proofErr w:type="spellStart"/>
      <w:r>
        <w:rPr>
          <w:rFonts w:hint="cs"/>
          <w:rtl/>
        </w:rPr>
        <w:t>שנימא</w:t>
      </w:r>
      <w:proofErr w:type="spellEnd"/>
      <w:r>
        <w:rPr>
          <w:rFonts w:hint="cs"/>
          <w:rtl/>
        </w:rPr>
        <w:t xml:space="preserve"> אומר, שהיא יכולה לעסוק בפ</w:t>
      </w:r>
      <w:r w:rsidR="00E87299">
        <w:rPr>
          <w:rFonts w:hint="cs"/>
          <w:rtl/>
        </w:rPr>
        <w:t>י</w:t>
      </w:r>
      <w:r>
        <w:rPr>
          <w:rFonts w:hint="cs"/>
          <w:rtl/>
        </w:rPr>
        <w:t xml:space="preserve">קדונות, </w:t>
      </w:r>
      <w:bookmarkStart w:id="6681" w:name="_ETM_Q1_4369275"/>
      <w:bookmarkEnd w:id="6681"/>
      <w:r>
        <w:rPr>
          <w:rFonts w:hint="cs"/>
          <w:rtl/>
        </w:rPr>
        <w:t>בלי קשר לאשראי,</w:t>
      </w:r>
      <w:r w:rsidR="00E87299">
        <w:rPr>
          <w:rFonts w:hint="cs"/>
          <w:rtl/>
        </w:rPr>
        <w:t xml:space="preserve"> ש</w:t>
      </w:r>
      <w:r>
        <w:rPr>
          <w:rFonts w:hint="cs"/>
          <w:rtl/>
        </w:rPr>
        <w:t xml:space="preserve">יסדירו את זה, יבחנו. אין איסור על </w:t>
      </w:r>
      <w:bookmarkStart w:id="6682" w:name="_ETM_Q1_4373478"/>
      <w:bookmarkEnd w:id="6682"/>
      <w:r>
        <w:rPr>
          <w:rFonts w:hint="cs"/>
          <w:rtl/>
        </w:rPr>
        <w:t>זה. איסור מוחלט הוא כשאתה גם נותן</w:t>
      </w:r>
      <w:bookmarkStart w:id="6683" w:name="_ETM_Q1_4379886"/>
      <w:bookmarkEnd w:id="6683"/>
      <w:r>
        <w:rPr>
          <w:rFonts w:hint="cs"/>
          <w:rtl/>
        </w:rPr>
        <w:t xml:space="preserve"> אשראי. אין כרגע אפשרות, כרגע זה לא ברשימה של העיסוקים </w:t>
      </w:r>
      <w:bookmarkStart w:id="6684" w:name="_ETM_Q1_4384949"/>
      <w:bookmarkEnd w:id="6684"/>
      <w:r>
        <w:rPr>
          <w:rFonts w:hint="cs"/>
          <w:rtl/>
        </w:rPr>
        <w:t>המותרים אבל זה לא אומר שלא יהיה עיסוק כזה מחר בת</w:t>
      </w:r>
      <w:r w:rsidR="00E87299">
        <w:rPr>
          <w:rFonts w:hint="cs"/>
          <w:rtl/>
        </w:rPr>
        <w:t>נ</w:t>
      </w:r>
      <w:r>
        <w:rPr>
          <w:rFonts w:hint="cs"/>
          <w:rtl/>
        </w:rPr>
        <w:t>אים</w:t>
      </w:r>
      <w:bookmarkStart w:id="6685" w:name="_ETM_Q1_4390151"/>
      <w:bookmarkEnd w:id="6685"/>
      <w:r>
        <w:rPr>
          <w:rFonts w:hint="cs"/>
          <w:rtl/>
        </w:rPr>
        <w:t xml:space="preserve"> שלא מסכנים את כספי הציבור או את היציבות</w:t>
      </w:r>
      <w:bookmarkStart w:id="6686" w:name="_ETM_Q1_4394304"/>
      <w:bookmarkEnd w:id="6686"/>
      <w:r w:rsidR="00E87299">
        <w:rPr>
          <w:rFonts w:hint="cs"/>
          <w:rtl/>
        </w:rPr>
        <w:t>.</w:t>
      </w:r>
    </w:p>
    <w:p w:rsidR="00A26855" w:rsidRDefault="00A26855" w:rsidP="00A26855">
      <w:pPr>
        <w:rPr>
          <w:rtl/>
        </w:rPr>
      </w:pPr>
      <w:bookmarkStart w:id="6687" w:name="_ETM_Q1_4394347"/>
      <w:bookmarkEnd w:id="6687"/>
    </w:p>
    <w:p w:rsidR="00A26855" w:rsidRDefault="00A26855" w:rsidP="00A26855">
      <w:pPr>
        <w:pStyle w:val="af6"/>
        <w:keepNext/>
        <w:rPr>
          <w:rtl/>
        </w:rPr>
      </w:pPr>
      <w:bookmarkStart w:id="6688" w:name="ET_yor_6351_403"/>
      <w:r w:rsidRPr="00A26855">
        <w:rPr>
          <w:rStyle w:val="TagStyle"/>
          <w:rtl/>
        </w:rPr>
        <w:t xml:space="preserve"> &lt;&lt; יור &gt;&gt; </w:t>
      </w:r>
      <w:r>
        <w:rPr>
          <w:rtl/>
        </w:rPr>
        <w:t>היו"ר אוהד טל:</w:t>
      </w:r>
      <w:r w:rsidRPr="00A26855">
        <w:rPr>
          <w:rStyle w:val="TagStyle"/>
          <w:rtl/>
        </w:rPr>
        <w:t xml:space="preserve"> &lt;&lt; יור &gt;&gt;</w:t>
      </w:r>
      <w:r w:rsidR="00855D97">
        <w:rPr>
          <w:rtl/>
        </w:rPr>
        <w:t xml:space="preserve"> </w:t>
      </w:r>
      <w:r>
        <w:rPr>
          <w:rtl/>
        </w:rPr>
        <w:t xml:space="preserve"> </w:t>
      </w:r>
      <w:bookmarkEnd w:id="6688"/>
    </w:p>
    <w:p w:rsidR="00A26855" w:rsidRDefault="00A26855" w:rsidP="00A26855">
      <w:pPr>
        <w:pStyle w:val="KeepWithNext"/>
        <w:rPr>
          <w:rtl/>
          <w:lang w:eastAsia="he-IL"/>
        </w:rPr>
      </w:pPr>
    </w:p>
    <w:p w:rsidR="00A26855" w:rsidRDefault="00A26855" w:rsidP="00A26855">
      <w:pPr>
        <w:rPr>
          <w:rtl/>
          <w:lang w:eastAsia="he-IL"/>
        </w:rPr>
      </w:pPr>
      <w:bookmarkStart w:id="6689" w:name="_ETM_Q1_4396449"/>
      <w:bookmarkEnd w:id="6689"/>
      <w:r>
        <w:rPr>
          <w:rFonts w:hint="cs"/>
          <w:rtl/>
          <w:lang w:eastAsia="he-IL"/>
        </w:rPr>
        <w:t xml:space="preserve">אני גם </w:t>
      </w:r>
      <w:bookmarkStart w:id="6690" w:name="_ETM_Q1_4401870"/>
      <w:bookmarkEnd w:id="6690"/>
      <w:r>
        <w:rPr>
          <w:rFonts w:hint="cs"/>
          <w:rtl/>
          <w:lang w:eastAsia="he-IL"/>
        </w:rPr>
        <w:t>רוצה לומר משהו, אני רוצה להבין</w:t>
      </w:r>
      <w:r w:rsidR="00E87299">
        <w:rPr>
          <w:rFonts w:hint="cs"/>
          <w:rtl/>
          <w:lang w:eastAsia="he-IL"/>
        </w:rPr>
        <w:t>,</w:t>
      </w:r>
      <w:r>
        <w:rPr>
          <w:rFonts w:hint="cs"/>
          <w:rtl/>
          <w:lang w:eastAsia="he-IL"/>
        </w:rPr>
        <w:t xml:space="preserve"> בנק ישראל, בעצם אם</w:t>
      </w:r>
      <w:bookmarkStart w:id="6691" w:name="_ETM_Q1_4405298"/>
      <w:bookmarkEnd w:id="6691"/>
      <w:r>
        <w:rPr>
          <w:rFonts w:hint="cs"/>
          <w:rtl/>
          <w:lang w:eastAsia="he-IL"/>
        </w:rPr>
        <w:t xml:space="preserve"> אני מסכם את הטענה המרכזית שלכם, אתם מדברים פה על</w:t>
      </w:r>
      <w:bookmarkStart w:id="6692" w:name="_ETM_Q1_4409437"/>
      <w:bookmarkEnd w:id="6692"/>
      <w:r>
        <w:rPr>
          <w:rFonts w:hint="cs"/>
          <w:rtl/>
          <w:lang w:eastAsia="he-IL"/>
        </w:rPr>
        <w:t xml:space="preserve"> מטרת החוק, אפשר לדון בזה, אני לא חושב שזה רל</w:t>
      </w:r>
      <w:r w:rsidR="00E87299">
        <w:rPr>
          <w:rFonts w:hint="cs"/>
          <w:rtl/>
          <w:lang w:eastAsia="he-IL"/>
        </w:rPr>
        <w:t>ו</w:t>
      </w:r>
      <w:r>
        <w:rPr>
          <w:rFonts w:hint="cs"/>
          <w:rtl/>
          <w:lang w:eastAsia="he-IL"/>
        </w:rPr>
        <w:t>ונטי.</w:t>
      </w:r>
      <w:bookmarkStart w:id="6693" w:name="_ETM_Q1_4413672"/>
      <w:bookmarkEnd w:id="6693"/>
      <w:r>
        <w:rPr>
          <w:rFonts w:hint="cs"/>
          <w:rtl/>
          <w:lang w:eastAsia="he-IL"/>
        </w:rPr>
        <w:t xml:space="preserve"> בסוף מי מגדיר מה מטרת החוק? זה לא משנה מי</w:t>
      </w:r>
      <w:bookmarkStart w:id="6694" w:name="_ETM_Q1_4416705"/>
      <w:bookmarkEnd w:id="6694"/>
      <w:r>
        <w:rPr>
          <w:rFonts w:hint="cs"/>
          <w:rtl/>
          <w:lang w:eastAsia="he-IL"/>
        </w:rPr>
        <w:t xml:space="preserve"> התחיל את עבוד</w:t>
      </w:r>
      <w:bookmarkStart w:id="6695" w:name="_ETM_Q1_4415411"/>
      <w:bookmarkEnd w:id="6695"/>
      <w:r>
        <w:rPr>
          <w:rFonts w:hint="cs"/>
          <w:rtl/>
          <w:lang w:eastAsia="he-IL"/>
        </w:rPr>
        <w:t>ת ההכנה עליו ומה הייתה המחשבה</w:t>
      </w:r>
      <w:r w:rsidR="00E87299">
        <w:rPr>
          <w:rFonts w:hint="cs"/>
          <w:rtl/>
          <w:lang w:eastAsia="he-IL"/>
        </w:rPr>
        <w:t>?</w:t>
      </w:r>
      <w:r>
        <w:rPr>
          <w:rFonts w:hint="cs"/>
          <w:rtl/>
          <w:lang w:eastAsia="he-IL"/>
        </w:rPr>
        <w:t xml:space="preserve"> אלא איפה </w:t>
      </w:r>
      <w:bookmarkStart w:id="6696" w:name="_ETM_Q1_4422367"/>
      <w:bookmarkEnd w:id="6696"/>
      <w:r>
        <w:rPr>
          <w:rFonts w:hint="cs"/>
          <w:rtl/>
          <w:lang w:eastAsia="he-IL"/>
        </w:rPr>
        <w:t>החוק נמצא היום ומה מטרתו. עכשיו מי שמגדיר את המטרה</w:t>
      </w:r>
      <w:bookmarkStart w:id="6697" w:name="_ETM_Q1_4427429"/>
      <w:bookmarkEnd w:id="6697"/>
      <w:r>
        <w:rPr>
          <w:rFonts w:hint="cs"/>
          <w:rtl/>
          <w:lang w:eastAsia="he-IL"/>
        </w:rPr>
        <w:t xml:space="preserve"> זו הכנסת, ואנחנו כן מעוניינים, ככל האפשר, כן גם להגבי</w:t>
      </w:r>
      <w:bookmarkStart w:id="6698" w:name="_ETM_Q1_4431663"/>
      <w:bookmarkEnd w:id="6698"/>
      <w:r w:rsidR="00E87299">
        <w:rPr>
          <w:rFonts w:hint="cs"/>
          <w:rtl/>
          <w:lang w:eastAsia="he-IL"/>
        </w:rPr>
        <w:t>ר</w:t>
      </w:r>
      <w:r>
        <w:rPr>
          <w:rFonts w:hint="cs"/>
          <w:rtl/>
          <w:lang w:eastAsia="he-IL"/>
        </w:rPr>
        <w:t xml:space="preserve"> התחרות, גם לגלגל את הרווחים </w:t>
      </w:r>
      <w:bookmarkStart w:id="6699" w:name="_ETM_Q1_4431579"/>
      <w:bookmarkEnd w:id="6699"/>
      <w:r w:rsidR="00E87299">
        <w:rPr>
          <w:rFonts w:hint="cs"/>
          <w:rtl/>
          <w:lang w:eastAsia="he-IL"/>
        </w:rPr>
        <w:t xml:space="preserve">האלה שממילא </w:t>
      </w:r>
      <w:r>
        <w:rPr>
          <w:rFonts w:hint="cs"/>
          <w:rtl/>
          <w:lang w:eastAsia="he-IL"/>
        </w:rPr>
        <w:t>קיימים לטובת הציבור</w:t>
      </w:r>
      <w:r w:rsidR="00E87299">
        <w:rPr>
          <w:rFonts w:hint="cs"/>
          <w:rtl/>
          <w:lang w:eastAsia="he-IL"/>
        </w:rPr>
        <w:t>.</w:t>
      </w:r>
    </w:p>
    <w:p w:rsidR="00A26855" w:rsidRDefault="00A26855" w:rsidP="00A26855">
      <w:pPr>
        <w:rPr>
          <w:rtl/>
          <w:lang w:eastAsia="he-IL"/>
        </w:rPr>
      </w:pPr>
      <w:bookmarkStart w:id="6700" w:name="_ETM_Q1_4439431"/>
      <w:bookmarkStart w:id="6701" w:name="_ETM_Q1_4439481"/>
      <w:bookmarkStart w:id="6702" w:name="_ETM_Q1_4439951"/>
      <w:bookmarkEnd w:id="6700"/>
      <w:bookmarkEnd w:id="6701"/>
      <w:bookmarkEnd w:id="6702"/>
    </w:p>
    <w:p w:rsidR="00A26855" w:rsidRDefault="00A26855" w:rsidP="00A26855">
      <w:pPr>
        <w:pStyle w:val="af9"/>
        <w:keepNext/>
        <w:rPr>
          <w:rtl/>
          <w:lang w:eastAsia="he-IL"/>
        </w:rPr>
      </w:pPr>
      <w:bookmarkStart w:id="6703" w:name="ET_guest_טידה_שמיר_404"/>
      <w:r w:rsidRPr="00A26855">
        <w:rPr>
          <w:rStyle w:val="TagStyle"/>
          <w:rtl/>
        </w:rPr>
        <w:t xml:space="preserve"> &lt;&lt; אורח &gt;&gt; </w:t>
      </w:r>
      <w:proofErr w:type="spellStart"/>
      <w:r>
        <w:rPr>
          <w:rtl/>
          <w:lang w:eastAsia="he-IL"/>
        </w:rPr>
        <w:t>טידה</w:t>
      </w:r>
      <w:proofErr w:type="spellEnd"/>
      <w:r>
        <w:rPr>
          <w:rtl/>
          <w:lang w:eastAsia="he-IL"/>
        </w:rPr>
        <w:t xml:space="preserve"> שמיר:</w:t>
      </w:r>
      <w:r w:rsidRPr="00A26855">
        <w:rPr>
          <w:rStyle w:val="TagStyle"/>
          <w:rtl/>
        </w:rPr>
        <w:t xml:space="preserve"> &lt;&lt; אורח &gt;&gt;</w:t>
      </w:r>
      <w:r w:rsidR="00855D97">
        <w:rPr>
          <w:rtl/>
          <w:lang w:eastAsia="he-IL"/>
        </w:rPr>
        <w:t xml:space="preserve"> </w:t>
      </w:r>
      <w:r>
        <w:rPr>
          <w:rtl/>
          <w:lang w:eastAsia="he-IL"/>
        </w:rPr>
        <w:t xml:space="preserve"> </w:t>
      </w:r>
      <w:bookmarkEnd w:id="6703"/>
    </w:p>
    <w:p w:rsidR="00A26855" w:rsidRDefault="00A26855" w:rsidP="00A26855">
      <w:pPr>
        <w:pStyle w:val="KeepWithNext"/>
        <w:rPr>
          <w:rtl/>
          <w:lang w:eastAsia="he-IL"/>
        </w:rPr>
      </w:pPr>
    </w:p>
    <w:p w:rsidR="00A26855" w:rsidRDefault="00A26855" w:rsidP="00A26855">
      <w:pPr>
        <w:rPr>
          <w:rtl/>
          <w:lang w:eastAsia="he-IL"/>
        </w:rPr>
      </w:pPr>
      <w:bookmarkStart w:id="6704" w:name="_ETM_Q1_4440325"/>
      <w:bookmarkEnd w:id="6704"/>
      <w:r>
        <w:rPr>
          <w:rFonts w:hint="cs"/>
          <w:rtl/>
          <w:lang w:eastAsia="he-IL"/>
        </w:rPr>
        <w:t>ה</w:t>
      </w:r>
      <w:bookmarkStart w:id="6705" w:name="_ETM_Q1_4440361"/>
      <w:bookmarkEnd w:id="6705"/>
      <w:r>
        <w:rPr>
          <w:rFonts w:hint="cs"/>
          <w:rtl/>
          <w:lang w:eastAsia="he-IL"/>
        </w:rPr>
        <w:t xml:space="preserve">ציגו </w:t>
      </w:r>
      <w:bookmarkStart w:id="6706" w:name="_ETM_Q1_4440627"/>
      <w:bookmarkEnd w:id="6706"/>
      <w:r>
        <w:rPr>
          <w:rFonts w:hint="cs"/>
          <w:rtl/>
          <w:lang w:eastAsia="he-IL"/>
        </w:rPr>
        <w:t>פה משהו ואני רוצה להגיד, כיום באירופה יש איסור על</w:t>
      </w:r>
      <w:bookmarkStart w:id="6707" w:name="_ETM_Q1_4444673"/>
      <w:bookmarkEnd w:id="6707"/>
      <w:r>
        <w:rPr>
          <w:rFonts w:hint="cs"/>
          <w:rtl/>
          <w:lang w:eastAsia="he-IL"/>
        </w:rPr>
        <w:t xml:space="preserve"> מתן ריבית או הטבות אחרות. הם בוחנים אפשרויות של מה </w:t>
      </w:r>
      <w:bookmarkStart w:id="6708" w:name="_ETM_Q1_4450165"/>
      <w:bookmarkEnd w:id="6708"/>
      <w:r>
        <w:rPr>
          <w:rFonts w:hint="cs"/>
          <w:rtl/>
          <w:lang w:eastAsia="he-IL"/>
        </w:rPr>
        <w:t>שאת הצעת כאן, אין מצב כזה היום, הם בוחנים אפשרויות</w:t>
      </w:r>
      <w:r w:rsidR="00E87299">
        <w:rPr>
          <w:rFonts w:hint="cs"/>
          <w:rtl/>
          <w:lang w:eastAsia="he-IL"/>
        </w:rPr>
        <w:t>.</w:t>
      </w:r>
    </w:p>
    <w:p w:rsidR="00A26855" w:rsidRDefault="00A26855" w:rsidP="00A26855">
      <w:pPr>
        <w:rPr>
          <w:rtl/>
          <w:lang w:eastAsia="he-IL"/>
        </w:rPr>
      </w:pPr>
      <w:bookmarkStart w:id="6709" w:name="_ETM_Q1_4454960"/>
      <w:bookmarkStart w:id="6710" w:name="_ETM_Q1_4454996"/>
      <w:bookmarkEnd w:id="6709"/>
      <w:bookmarkEnd w:id="6710"/>
    </w:p>
    <w:p w:rsidR="00A26855" w:rsidRDefault="00A26855" w:rsidP="00A26855">
      <w:pPr>
        <w:pStyle w:val="af6"/>
        <w:keepNext/>
        <w:rPr>
          <w:rtl/>
        </w:rPr>
      </w:pPr>
      <w:r w:rsidRPr="00A26855">
        <w:rPr>
          <w:rStyle w:val="TagStyle"/>
          <w:rtl/>
        </w:rPr>
        <w:t xml:space="preserve"> &lt;&lt; יור &gt;&gt; </w:t>
      </w:r>
      <w:r>
        <w:rPr>
          <w:rtl/>
        </w:rPr>
        <w:t>היו"ר אוהד טל:</w:t>
      </w:r>
      <w:r w:rsidRPr="00A26855">
        <w:rPr>
          <w:rStyle w:val="TagStyle"/>
          <w:rtl/>
        </w:rPr>
        <w:t xml:space="preserve"> &lt;&lt; יור &gt;&gt;</w:t>
      </w:r>
      <w:r w:rsidR="00855D97">
        <w:rPr>
          <w:rtl/>
        </w:rPr>
        <w:t xml:space="preserve"> </w:t>
      </w:r>
      <w:r>
        <w:rPr>
          <w:rtl/>
        </w:rPr>
        <w:t xml:space="preserve"> </w:t>
      </w:r>
    </w:p>
    <w:p w:rsidR="00A26855" w:rsidRDefault="00A26855" w:rsidP="00A26855">
      <w:pPr>
        <w:pStyle w:val="KeepWithNext"/>
        <w:rPr>
          <w:rtl/>
          <w:lang w:eastAsia="he-IL"/>
        </w:rPr>
      </w:pPr>
    </w:p>
    <w:p w:rsidR="00E87299" w:rsidRDefault="00A26855" w:rsidP="00E87299">
      <w:pPr>
        <w:rPr>
          <w:rtl/>
          <w:lang w:eastAsia="he-IL"/>
        </w:rPr>
      </w:pPr>
      <w:bookmarkStart w:id="6711" w:name="_ETM_Q1_4455397"/>
      <w:bookmarkEnd w:id="6711"/>
      <w:r>
        <w:rPr>
          <w:rFonts w:hint="cs"/>
          <w:rtl/>
          <w:lang w:eastAsia="he-IL"/>
        </w:rPr>
        <w:t>שניה,</w:t>
      </w:r>
      <w:bookmarkStart w:id="6712" w:name="_ETM_Q1_4455748"/>
      <w:bookmarkEnd w:id="6712"/>
      <w:r>
        <w:rPr>
          <w:rFonts w:hint="cs"/>
          <w:rtl/>
          <w:lang w:eastAsia="he-IL"/>
        </w:rPr>
        <w:t xml:space="preserve"> אני עוד לא הגעתי לנקודה הזאת בדבריי, שניה אחת. </w:t>
      </w:r>
      <w:bookmarkStart w:id="6713" w:name="_ETM_Q1_4455442"/>
      <w:bookmarkEnd w:id="6713"/>
      <w:r>
        <w:rPr>
          <w:rFonts w:hint="cs"/>
          <w:rtl/>
          <w:lang w:eastAsia="he-IL"/>
        </w:rPr>
        <w:t>אחלה</w:t>
      </w:r>
      <w:bookmarkStart w:id="6714" w:name="_ETM_Q1_4455789"/>
      <w:bookmarkEnd w:id="6714"/>
      <w:r>
        <w:rPr>
          <w:rFonts w:hint="cs"/>
          <w:rtl/>
          <w:lang w:eastAsia="he-IL"/>
        </w:rPr>
        <w:t xml:space="preserve"> שנזכרת בנקודה שהיא העלתה אבל זה לא מה שאני אומר</w:t>
      </w:r>
      <w:bookmarkStart w:id="6715" w:name="_ETM_Q1_4460784"/>
      <w:bookmarkEnd w:id="6715"/>
      <w:r>
        <w:rPr>
          <w:rFonts w:hint="cs"/>
          <w:rtl/>
          <w:lang w:eastAsia="he-IL"/>
        </w:rPr>
        <w:t xml:space="preserve"> עכשיו. </w:t>
      </w:r>
    </w:p>
    <w:p w:rsidR="00E87299" w:rsidRDefault="00E87299" w:rsidP="00E87299">
      <w:pPr>
        <w:rPr>
          <w:rtl/>
          <w:lang w:eastAsia="he-IL"/>
        </w:rPr>
      </w:pPr>
    </w:p>
    <w:p w:rsidR="00E87299" w:rsidRDefault="00A26855" w:rsidP="00E87299">
      <w:pPr>
        <w:rPr>
          <w:rtl/>
          <w:lang w:eastAsia="he-IL"/>
        </w:rPr>
      </w:pPr>
      <w:bookmarkStart w:id="6716" w:name="_ETM_Q1_4563175"/>
      <w:bookmarkEnd w:id="6716"/>
      <w:r>
        <w:rPr>
          <w:rFonts w:hint="cs"/>
          <w:rtl/>
          <w:lang w:eastAsia="he-IL"/>
        </w:rPr>
        <w:t>אני אומר, בסופו של דבר, לנו כן יש מטרה,</w:t>
      </w:r>
      <w:bookmarkStart w:id="6717" w:name="_ETM_Q1_4464415"/>
      <w:bookmarkEnd w:id="6717"/>
      <w:r>
        <w:rPr>
          <w:rFonts w:hint="cs"/>
          <w:rtl/>
          <w:lang w:eastAsia="he-IL"/>
        </w:rPr>
        <w:t xml:space="preserve"> ככל האפשר, להגביר פה את התחרות. אני אומר, יחד עם </w:t>
      </w:r>
      <w:bookmarkStart w:id="6718" w:name="_ETM_Q1_4468009"/>
      <w:bookmarkEnd w:id="6718"/>
      <w:r>
        <w:rPr>
          <w:rFonts w:hint="cs"/>
          <w:rtl/>
          <w:lang w:eastAsia="he-IL"/>
        </w:rPr>
        <w:t>איזושהי ראייה של איזון ורצון גם להגן על כספי הלקוחות,</w:t>
      </w:r>
      <w:bookmarkStart w:id="6719" w:name="_ETM_Q1_4474531"/>
      <w:bookmarkEnd w:id="6719"/>
      <w:r>
        <w:rPr>
          <w:rFonts w:hint="cs"/>
          <w:rtl/>
          <w:lang w:eastAsia="he-IL"/>
        </w:rPr>
        <w:t xml:space="preserve"> אני לא אלך באי</w:t>
      </w:r>
      <w:r w:rsidR="00E87299">
        <w:rPr>
          <w:rFonts w:hint="cs"/>
          <w:rtl/>
          <w:lang w:eastAsia="he-IL"/>
        </w:rPr>
        <w:t>זו</w:t>
      </w:r>
      <w:r>
        <w:rPr>
          <w:rFonts w:hint="cs"/>
          <w:rtl/>
          <w:lang w:eastAsia="he-IL"/>
        </w:rPr>
        <w:t>שהי אמירה פופוליסטית</w:t>
      </w:r>
      <w:bookmarkStart w:id="6720" w:name="_ETM_Q1_4473215"/>
      <w:bookmarkEnd w:id="6720"/>
      <w:r w:rsidR="00E87299">
        <w:rPr>
          <w:rFonts w:hint="cs"/>
          <w:rtl/>
          <w:lang w:eastAsia="he-IL"/>
        </w:rPr>
        <w:t xml:space="preserve">, לא מעניין אותי בוא נעשה </w:t>
      </w:r>
      <w:bookmarkStart w:id="6721" w:name="_ETM_Q1_4480133"/>
      <w:bookmarkEnd w:id="6721"/>
      <w:r w:rsidR="00E87299">
        <w:rPr>
          <w:rFonts w:hint="cs"/>
          <w:rtl/>
          <w:lang w:eastAsia="he-IL"/>
        </w:rPr>
        <w:t>תחרות</w:t>
      </w:r>
      <w:bookmarkStart w:id="6722" w:name="_ETM_Q1_4475528"/>
      <w:bookmarkEnd w:id="6722"/>
      <w:r w:rsidR="00E87299">
        <w:rPr>
          <w:rFonts w:hint="cs"/>
          <w:rtl/>
          <w:lang w:eastAsia="he-IL"/>
        </w:rPr>
        <w:t xml:space="preserve"> בלי הגבלה </w:t>
      </w:r>
      <w:r>
        <w:rPr>
          <w:rFonts w:hint="cs"/>
          <w:rtl/>
          <w:lang w:eastAsia="he-IL"/>
        </w:rPr>
        <w:t xml:space="preserve">ובלי סוף וגם </w:t>
      </w:r>
      <w:bookmarkStart w:id="6723" w:name="_ETM_Q1_4480235"/>
      <w:bookmarkEnd w:id="6723"/>
      <w:r>
        <w:rPr>
          <w:rFonts w:hint="cs"/>
          <w:rtl/>
          <w:lang w:eastAsia="he-IL"/>
        </w:rPr>
        <w:t xml:space="preserve">אם אנחנו משלמים מחיר במקום אחר אבל כרגע לא </w:t>
      </w:r>
      <w:bookmarkStart w:id="6724" w:name="_ETM_Q1_4484511"/>
      <w:bookmarkEnd w:id="6724"/>
      <w:r>
        <w:rPr>
          <w:rFonts w:hint="cs"/>
          <w:rtl/>
          <w:lang w:eastAsia="he-IL"/>
        </w:rPr>
        <w:t xml:space="preserve">רואים את זה, אבל כיוון שזה מצטלם יפה אז אני </w:t>
      </w:r>
      <w:bookmarkStart w:id="6725" w:name="_ETM_Q1_4488768"/>
      <w:bookmarkEnd w:id="6725"/>
      <w:r>
        <w:rPr>
          <w:rFonts w:hint="cs"/>
          <w:rtl/>
          <w:lang w:eastAsia="he-IL"/>
        </w:rPr>
        <w:t>אגיד את זה, זה לא</w:t>
      </w:r>
      <w:r w:rsidR="00855D97">
        <w:rPr>
          <w:rFonts w:hint="cs"/>
          <w:rtl/>
          <w:lang w:eastAsia="he-IL"/>
        </w:rPr>
        <w:t xml:space="preserve"> </w:t>
      </w:r>
      <w:r>
        <w:rPr>
          <w:rFonts w:hint="cs"/>
          <w:rtl/>
          <w:lang w:eastAsia="he-IL"/>
        </w:rPr>
        <w:t>מה שאני אומר</w:t>
      </w:r>
      <w:bookmarkStart w:id="6726" w:name="_ETM_Q1_4492362"/>
      <w:bookmarkEnd w:id="6726"/>
      <w:r w:rsidR="00E87299">
        <w:rPr>
          <w:rFonts w:hint="cs"/>
          <w:rtl/>
          <w:lang w:eastAsia="he-IL"/>
        </w:rPr>
        <w:t>,</w:t>
      </w:r>
      <w:bookmarkStart w:id="6727" w:name="_ETM_Q1_4482249"/>
      <w:bookmarkEnd w:id="6727"/>
      <w:r w:rsidR="00E87299">
        <w:rPr>
          <w:rFonts w:hint="cs"/>
          <w:rtl/>
          <w:lang w:eastAsia="he-IL"/>
        </w:rPr>
        <w:t xml:space="preserve"> אבל אני לא שומע כאן</w:t>
      </w:r>
      <w:bookmarkStart w:id="6728" w:name="_ETM_Q1_4488717"/>
      <w:bookmarkEnd w:id="6728"/>
      <w:r w:rsidR="00E87299">
        <w:rPr>
          <w:rFonts w:hint="cs"/>
          <w:rtl/>
          <w:lang w:eastAsia="he-IL"/>
        </w:rPr>
        <w:t xml:space="preserve"> שיש פה </w:t>
      </w:r>
      <w:r>
        <w:rPr>
          <w:rFonts w:hint="cs"/>
          <w:rtl/>
          <w:lang w:eastAsia="he-IL"/>
        </w:rPr>
        <w:t>סיכון של כספי הלקוחות, אני חושב שהבעיה הזו</w:t>
      </w:r>
      <w:bookmarkStart w:id="6729" w:name="_ETM_Q1_4496988"/>
      <w:bookmarkEnd w:id="6729"/>
      <w:r>
        <w:rPr>
          <w:rFonts w:hint="cs"/>
          <w:rtl/>
          <w:lang w:eastAsia="he-IL"/>
        </w:rPr>
        <w:t xml:space="preserve"> כבר קיבלה התייחסות. </w:t>
      </w:r>
      <w:r w:rsidR="00E87299">
        <w:rPr>
          <w:rFonts w:hint="cs"/>
          <w:rtl/>
          <w:lang w:eastAsia="he-IL"/>
        </w:rPr>
        <w:t xml:space="preserve">שוב פעם אני אומר, </w:t>
      </w:r>
      <w:bookmarkStart w:id="6730" w:name="_ETM_Q1_4496327"/>
      <w:bookmarkEnd w:id="6730"/>
      <w:r>
        <w:rPr>
          <w:rFonts w:hint="cs"/>
          <w:rtl/>
          <w:lang w:eastAsia="he-IL"/>
        </w:rPr>
        <w:t xml:space="preserve">כתוב במפורש, כמו שגם מצוטט פה, </w:t>
      </w:r>
      <w:r w:rsidR="00E87299">
        <w:rPr>
          <w:rFonts w:hint="cs"/>
          <w:rtl/>
          <w:lang w:eastAsia="he-IL"/>
        </w:rPr>
        <w:t>השקעת הכספים בחשבון</w:t>
      </w:r>
      <w:bookmarkStart w:id="6731" w:name="_ETM_Q1_4495310"/>
      <w:bookmarkEnd w:id="6731"/>
      <w:r w:rsidR="00E87299">
        <w:rPr>
          <w:rFonts w:hint="cs"/>
          <w:rtl/>
          <w:lang w:eastAsia="he-IL"/>
        </w:rPr>
        <w:t xml:space="preserve"> ייעודי</w:t>
      </w:r>
      <w:r>
        <w:rPr>
          <w:rFonts w:hint="cs"/>
          <w:rtl/>
          <w:lang w:eastAsia="he-IL"/>
        </w:rPr>
        <w:t xml:space="preserve"> </w:t>
      </w:r>
      <w:bookmarkStart w:id="6732" w:name="_ETM_Q1_4502051"/>
      <w:bookmarkEnd w:id="6732"/>
      <w:r>
        <w:rPr>
          <w:rFonts w:hint="cs"/>
          <w:rtl/>
          <w:lang w:eastAsia="he-IL"/>
        </w:rPr>
        <w:t xml:space="preserve">המיועד להשקעה ובלבד שההשקעה תהיה בנכסים שהם ברמת סיכון נמוכה </w:t>
      </w:r>
      <w:bookmarkStart w:id="6733" w:name="_ETM_Q1_4509097"/>
      <w:bookmarkEnd w:id="6733"/>
      <w:r>
        <w:rPr>
          <w:rFonts w:hint="cs"/>
          <w:rtl/>
          <w:lang w:eastAsia="he-IL"/>
        </w:rPr>
        <w:t>וב</w:t>
      </w:r>
      <w:r w:rsidR="00E87299">
        <w:rPr>
          <w:rFonts w:hint="cs"/>
          <w:rtl/>
          <w:lang w:eastAsia="he-IL"/>
        </w:rPr>
        <w:t xml:space="preserve">רמת </w:t>
      </w:r>
      <w:bookmarkStart w:id="6734" w:name="_ETM_Q1_4509422"/>
      <w:bookmarkEnd w:id="6734"/>
      <w:r>
        <w:rPr>
          <w:rFonts w:hint="cs"/>
          <w:rtl/>
          <w:lang w:eastAsia="he-IL"/>
        </w:rPr>
        <w:t xml:space="preserve">נזילות גבוהה. ויכול להיות שאפשר </w:t>
      </w:r>
      <w:r w:rsidR="00E87299">
        <w:rPr>
          <w:rFonts w:hint="cs"/>
          <w:rtl/>
          <w:lang w:eastAsia="he-IL"/>
        </w:rPr>
        <w:t>לדייק אפילו עוד יותר את אפיקי ההשקעה,</w:t>
      </w:r>
      <w:bookmarkStart w:id="6735" w:name="_ETM_Q1_4507776"/>
      <w:bookmarkEnd w:id="6735"/>
      <w:r>
        <w:rPr>
          <w:rFonts w:hint="cs"/>
          <w:rtl/>
          <w:lang w:eastAsia="he-IL"/>
        </w:rPr>
        <w:t xml:space="preserve"> באופן שבאמת ישמור </w:t>
      </w:r>
      <w:bookmarkStart w:id="6736" w:name="_ETM_Q1_4514327"/>
      <w:bookmarkEnd w:id="6736"/>
      <w:r>
        <w:rPr>
          <w:rFonts w:hint="cs"/>
          <w:rtl/>
          <w:lang w:eastAsia="he-IL"/>
        </w:rPr>
        <w:t xml:space="preserve">באופן המיטבי על כספי הלקוחות. </w:t>
      </w:r>
      <w:bookmarkStart w:id="6737" w:name="_ETM_Q1_4518183"/>
      <w:bookmarkEnd w:id="6737"/>
    </w:p>
    <w:p w:rsidR="00E87299" w:rsidRDefault="00E87299" w:rsidP="00E87299">
      <w:pPr>
        <w:rPr>
          <w:rtl/>
          <w:lang w:eastAsia="he-IL"/>
        </w:rPr>
      </w:pPr>
      <w:bookmarkStart w:id="6738" w:name="_ETM_Q1_4518277"/>
      <w:bookmarkEnd w:id="6738"/>
    </w:p>
    <w:p w:rsidR="00A26855" w:rsidRDefault="00A26855" w:rsidP="00E87299">
      <w:pPr>
        <w:rPr>
          <w:rtl/>
          <w:lang w:eastAsia="he-IL"/>
        </w:rPr>
      </w:pPr>
      <w:bookmarkStart w:id="6739" w:name="_ETM_Q1_4519854"/>
      <w:bookmarkStart w:id="6740" w:name="_ETM_Q1_4519964"/>
      <w:bookmarkEnd w:id="6739"/>
      <w:bookmarkEnd w:id="6740"/>
      <w:r>
        <w:rPr>
          <w:rFonts w:hint="cs"/>
          <w:rtl/>
          <w:lang w:eastAsia="he-IL"/>
        </w:rPr>
        <w:t>אבל לבוא אל חברות</w:t>
      </w:r>
      <w:bookmarkStart w:id="6741" w:name="_ETM_Q1_4519976"/>
      <w:bookmarkEnd w:id="6741"/>
      <w:r>
        <w:rPr>
          <w:rFonts w:hint="cs"/>
          <w:rtl/>
          <w:lang w:eastAsia="he-IL"/>
        </w:rPr>
        <w:t xml:space="preserve"> התשלומים ולמנוע מהם לתת</w:t>
      </w:r>
      <w:r w:rsidR="00E87299">
        <w:rPr>
          <w:rFonts w:hint="cs"/>
          <w:rtl/>
          <w:lang w:eastAsia="he-IL"/>
        </w:rPr>
        <w:t xml:space="preserve"> </w:t>
      </w:r>
      <w:r>
        <w:rPr>
          <w:rFonts w:hint="cs"/>
          <w:rtl/>
          <w:lang w:eastAsia="he-IL"/>
        </w:rPr>
        <w:t>שירות, בוודאי שזו התערבות בוטה</w:t>
      </w:r>
      <w:r w:rsidR="00E87299">
        <w:rPr>
          <w:rFonts w:hint="cs"/>
          <w:rtl/>
          <w:lang w:eastAsia="he-IL"/>
        </w:rPr>
        <w:t>. זו התערבות בוטה</w:t>
      </w:r>
      <w:bookmarkStart w:id="6742" w:name="_ETM_Q1_4523134"/>
      <w:bookmarkEnd w:id="6742"/>
      <w:r>
        <w:rPr>
          <w:rFonts w:hint="cs"/>
          <w:rtl/>
          <w:lang w:eastAsia="he-IL"/>
        </w:rPr>
        <w:t xml:space="preserve"> מאוד </w:t>
      </w:r>
      <w:bookmarkStart w:id="6743" w:name="_ETM_Q1_4525441"/>
      <w:bookmarkEnd w:id="6743"/>
      <w:r>
        <w:rPr>
          <w:rFonts w:hint="cs"/>
          <w:rtl/>
          <w:lang w:eastAsia="he-IL"/>
        </w:rPr>
        <w:t xml:space="preserve">ביכולת שלהם לעשות עסקים בצורה טובה, ולעשות תחרות </w:t>
      </w:r>
      <w:bookmarkStart w:id="6744" w:name="_ETM_Q1_4531604"/>
      <w:bookmarkEnd w:id="6744"/>
      <w:r>
        <w:rPr>
          <w:rFonts w:hint="cs"/>
          <w:rtl/>
          <w:lang w:eastAsia="he-IL"/>
        </w:rPr>
        <w:t>כמו שצריך, בש</w:t>
      </w:r>
      <w:r w:rsidR="00E87299">
        <w:rPr>
          <w:rFonts w:hint="cs"/>
          <w:rtl/>
          <w:lang w:eastAsia="he-IL"/>
        </w:rPr>
        <w:t>ם</w:t>
      </w:r>
      <w:r>
        <w:rPr>
          <w:rFonts w:hint="cs"/>
          <w:rtl/>
          <w:lang w:eastAsia="he-IL"/>
        </w:rPr>
        <w:t xml:space="preserve"> מה? זה יכול להיות לגיט</w:t>
      </w:r>
      <w:r w:rsidR="00E87299">
        <w:rPr>
          <w:rFonts w:hint="cs"/>
          <w:rtl/>
          <w:lang w:eastAsia="he-IL"/>
        </w:rPr>
        <w:t>י</w:t>
      </w:r>
      <w:bookmarkStart w:id="6745" w:name="_ETM_Q1_4534130"/>
      <w:bookmarkEnd w:id="6745"/>
      <w:r>
        <w:rPr>
          <w:rFonts w:hint="cs"/>
          <w:rtl/>
          <w:lang w:eastAsia="he-IL"/>
        </w:rPr>
        <w:t xml:space="preserve">מי, </w:t>
      </w:r>
      <w:bookmarkStart w:id="6746" w:name="_ETM_Q1_4537791"/>
      <w:bookmarkEnd w:id="6746"/>
      <w:r>
        <w:rPr>
          <w:rFonts w:hint="cs"/>
          <w:rtl/>
          <w:lang w:eastAsia="he-IL"/>
        </w:rPr>
        <w:t>אבל אל מול משהו?</w:t>
      </w:r>
      <w:r w:rsidR="00E87299">
        <w:rPr>
          <w:rFonts w:hint="cs"/>
          <w:rtl/>
          <w:lang w:eastAsia="he-IL"/>
        </w:rPr>
        <w:t xml:space="preserve"> אל מול חשש </w:t>
      </w:r>
      <w:proofErr w:type="spellStart"/>
      <w:r w:rsidR="00E87299">
        <w:rPr>
          <w:rFonts w:hint="cs"/>
          <w:rtl/>
          <w:lang w:eastAsia="he-IL"/>
        </w:rPr>
        <w:t>אמיתי</w:t>
      </w:r>
      <w:proofErr w:type="spellEnd"/>
      <w:r w:rsidR="00E87299">
        <w:rPr>
          <w:rFonts w:hint="cs"/>
          <w:rtl/>
          <w:lang w:eastAsia="he-IL"/>
        </w:rPr>
        <w:t xml:space="preserve"> וגבוה?</w:t>
      </w:r>
      <w:bookmarkStart w:id="6747" w:name="_ETM_Q1_4538077"/>
      <w:bookmarkEnd w:id="6747"/>
    </w:p>
    <w:p w:rsidR="00A26855" w:rsidRDefault="00A26855" w:rsidP="00A26855">
      <w:pPr>
        <w:rPr>
          <w:rtl/>
          <w:lang w:eastAsia="he-IL"/>
        </w:rPr>
      </w:pPr>
      <w:bookmarkStart w:id="6748" w:name="_ETM_Q1_4539522"/>
      <w:bookmarkStart w:id="6749" w:name="_ETM_Q1_4539568"/>
      <w:bookmarkStart w:id="6750" w:name="_ETM_Q1_4540204"/>
      <w:bookmarkEnd w:id="6748"/>
      <w:bookmarkEnd w:id="6749"/>
      <w:bookmarkEnd w:id="6750"/>
    </w:p>
    <w:p w:rsidR="00A26855" w:rsidRDefault="00A26855" w:rsidP="00A26855">
      <w:pPr>
        <w:pStyle w:val="af9"/>
        <w:keepNext/>
        <w:rPr>
          <w:rtl/>
          <w:lang w:eastAsia="he-IL"/>
        </w:rPr>
      </w:pPr>
      <w:bookmarkStart w:id="6751" w:name="ET_guest_טידה_שמיר_406"/>
      <w:r w:rsidRPr="00A26855">
        <w:rPr>
          <w:rStyle w:val="TagStyle"/>
          <w:rtl/>
        </w:rPr>
        <w:t xml:space="preserve"> &lt;&lt; אורח &gt;&gt; </w:t>
      </w:r>
      <w:proofErr w:type="spellStart"/>
      <w:r>
        <w:rPr>
          <w:rtl/>
          <w:lang w:eastAsia="he-IL"/>
        </w:rPr>
        <w:t>טידה</w:t>
      </w:r>
      <w:proofErr w:type="spellEnd"/>
      <w:r>
        <w:rPr>
          <w:rtl/>
          <w:lang w:eastAsia="he-IL"/>
        </w:rPr>
        <w:t xml:space="preserve"> שמיר:</w:t>
      </w:r>
      <w:r w:rsidRPr="00A26855">
        <w:rPr>
          <w:rStyle w:val="TagStyle"/>
          <w:rtl/>
        </w:rPr>
        <w:t xml:space="preserve"> &lt;&lt; אורח &gt;&gt;</w:t>
      </w:r>
      <w:r w:rsidR="00855D97">
        <w:rPr>
          <w:rtl/>
          <w:lang w:eastAsia="he-IL"/>
        </w:rPr>
        <w:t xml:space="preserve"> </w:t>
      </w:r>
      <w:r>
        <w:rPr>
          <w:rtl/>
          <w:lang w:eastAsia="he-IL"/>
        </w:rPr>
        <w:t xml:space="preserve"> </w:t>
      </w:r>
      <w:bookmarkEnd w:id="6751"/>
    </w:p>
    <w:p w:rsidR="00A26855" w:rsidRDefault="00A26855" w:rsidP="00A26855">
      <w:pPr>
        <w:pStyle w:val="KeepWithNext"/>
        <w:rPr>
          <w:rtl/>
          <w:lang w:eastAsia="he-IL"/>
        </w:rPr>
      </w:pPr>
    </w:p>
    <w:p w:rsidR="00A26855" w:rsidRDefault="00A26855" w:rsidP="00A26855">
      <w:pPr>
        <w:rPr>
          <w:rtl/>
          <w:lang w:eastAsia="he-IL"/>
        </w:rPr>
      </w:pPr>
      <w:bookmarkStart w:id="6752" w:name="_ETM_Q1_4540565"/>
      <w:bookmarkEnd w:id="6752"/>
      <w:r>
        <w:rPr>
          <w:rFonts w:hint="cs"/>
          <w:rtl/>
          <w:lang w:eastAsia="he-IL"/>
        </w:rPr>
        <w:t>ז</w:t>
      </w:r>
      <w:bookmarkStart w:id="6753" w:name="_ETM_Q1_4540612"/>
      <w:bookmarkEnd w:id="6753"/>
      <w:r>
        <w:rPr>
          <w:rFonts w:hint="cs"/>
          <w:rtl/>
          <w:lang w:eastAsia="he-IL"/>
        </w:rPr>
        <w:t xml:space="preserve">ה פוגע בהם גם שהם לא יכולים </w:t>
      </w:r>
      <w:bookmarkStart w:id="6754" w:name="_ETM_Q1_4542875"/>
      <w:bookmarkEnd w:id="6754"/>
      <w:r>
        <w:rPr>
          <w:rFonts w:hint="cs"/>
          <w:rtl/>
          <w:lang w:eastAsia="he-IL"/>
        </w:rPr>
        <w:t>להיות בנק בלי רישיון בנק. זה פוגע</w:t>
      </w:r>
      <w:r w:rsidR="00E87299">
        <w:rPr>
          <w:rFonts w:hint="cs"/>
          <w:rtl/>
          <w:lang w:eastAsia="he-IL"/>
        </w:rPr>
        <w:t>, זה</w:t>
      </w:r>
      <w:bookmarkStart w:id="6755" w:name="_ETM_Q1_4541415"/>
      <w:bookmarkEnd w:id="6755"/>
      <w:r>
        <w:rPr>
          <w:rFonts w:hint="cs"/>
          <w:rtl/>
          <w:lang w:eastAsia="he-IL"/>
        </w:rPr>
        <w:t xml:space="preserve"> מאוד מאוד פוגע </w:t>
      </w:r>
      <w:bookmarkStart w:id="6756" w:name="_ETM_Q1_4547032"/>
      <w:bookmarkEnd w:id="6756"/>
      <w:r>
        <w:rPr>
          <w:rFonts w:hint="cs"/>
          <w:rtl/>
          <w:lang w:eastAsia="he-IL"/>
        </w:rPr>
        <w:t xml:space="preserve">שהם רוצים להיות בנק. יש משמעות ללמה יש את </w:t>
      </w:r>
      <w:bookmarkStart w:id="6757" w:name="_ETM_Q1_4551067"/>
      <w:bookmarkEnd w:id="6757"/>
      <w:r w:rsidR="00E87299">
        <w:rPr>
          <w:rFonts w:hint="cs"/>
          <w:rtl/>
          <w:lang w:eastAsia="he-IL"/>
        </w:rPr>
        <w:t>- - -</w:t>
      </w:r>
    </w:p>
    <w:p w:rsidR="00A26855" w:rsidRDefault="00A26855" w:rsidP="00A26855">
      <w:pPr>
        <w:rPr>
          <w:rtl/>
          <w:lang w:eastAsia="he-IL"/>
        </w:rPr>
      </w:pPr>
      <w:bookmarkStart w:id="6758" w:name="_ETM_Q1_4551106"/>
      <w:bookmarkEnd w:id="6758"/>
    </w:p>
    <w:p w:rsidR="00A26855" w:rsidRDefault="00A26855" w:rsidP="00A26855">
      <w:pPr>
        <w:pStyle w:val="af6"/>
        <w:keepNext/>
        <w:rPr>
          <w:rtl/>
        </w:rPr>
      </w:pPr>
      <w:bookmarkStart w:id="6759" w:name="ET_yor_6351_407"/>
      <w:r w:rsidRPr="00A26855">
        <w:rPr>
          <w:rStyle w:val="TagStyle"/>
          <w:rtl/>
        </w:rPr>
        <w:t xml:space="preserve"> &lt;&lt; יור &gt;&gt; </w:t>
      </w:r>
      <w:r>
        <w:rPr>
          <w:rtl/>
        </w:rPr>
        <w:t>היו"ר אוהד טל:</w:t>
      </w:r>
      <w:r w:rsidRPr="00A26855">
        <w:rPr>
          <w:rStyle w:val="TagStyle"/>
          <w:rtl/>
        </w:rPr>
        <w:t xml:space="preserve"> &lt;&lt; יור &gt;&gt;</w:t>
      </w:r>
      <w:r w:rsidR="00855D97">
        <w:rPr>
          <w:rtl/>
        </w:rPr>
        <w:t xml:space="preserve"> </w:t>
      </w:r>
      <w:r>
        <w:rPr>
          <w:rtl/>
        </w:rPr>
        <w:t xml:space="preserve"> </w:t>
      </w:r>
      <w:bookmarkEnd w:id="6759"/>
    </w:p>
    <w:p w:rsidR="00A26855" w:rsidRDefault="00A26855" w:rsidP="00A26855">
      <w:pPr>
        <w:pStyle w:val="KeepWithNext"/>
        <w:rPr>
          <w:rtl/>
          <w:lang w:eastAsia="he-IL"/>
        </w:rPr>
      </w:pPr>
    </w:p>
    <w:p w:rsidR="00A26855" w:rsidRDefault="00A26855" w:rsidP="00A26855">
      <w:pPr>
        <w:rPr>
          <w:rtl/>
          <w:lang w:eastAsia="he-IL"/>
        </w:rPr>
      </w:pPr>
      <w:bookmarkStart w:id="6760" w:name="_ETM_Q1_4551680"/>
      <w:bookmarkEnd w:id="6760"/>
      <w:r>
        <w:rPr>
          <w:rFonts w:hint="cs"/>
          <w:rtl/>
          <w:lang w:eastAsia="he-IL"/>
        </w:rPr>
        <w:t xml:space="preserve">אני מבין את זה, מקבל את הטענה הזאת, </w:t>
      </w:r>
      <w:bookmarkStart w:id="6761" w:name="_ETM_Q1_4556030"/>
      <w:bookmarkEnd w:id="6761"/>
      <w:r>
        <w:rPr>
          <w:rFonts w:hint="cs"/>
          <w:rtl/>
          <w:lang w:eastAsia="he-IL"/>
        </w:rPr>
        <w:t>השאלה איפה מותחים את הקו הזה?</w:t>
      </w:r>
      <w:bookmarkStart w:id="6762" w:name="_ETM_Q1_4553802"/>
      <w:bookmarkEnd w:id="6762"/>
    </w:p>
    <w:p w:rsidR="00A26855" w:rsidRDefault="00A26855" w:rsidP="00A26855">
      <w:pPr>
        <w:rPr>
          <w:rtl/>
          <w:lang w:eastAsia="he-IL"/>
        </w:rPr>
      </w:pPr>
      <w:bookmarkStart w:id="6763" w:name="_ETM_Q1_4553974"/>
      <w:bookmarkStart w:id="6764" w:name="_ETM_Q1_4554012"/>
      <w:bookmarkStart w:id="6765" w:name="_ETM_Q1_4554722"/>
      <w:bookmarkEnd w:id="6763"/>
      <w:bookmarkEnd w:id="6764"/>
      <w:bookmarkEnd w:id="6765"/>
    </w:p>
    <w:p w:rsidR="00A26855" w:rsidRDefault="00A26855" w:rsidP="00A26855">
      <w:pPr>
        <w:pStyle w:val="af9"/>
        <w:keepNext/>
        <w:rPr>
          <w:rtl/>
          <w:lang w:eastAsia="he-IL"/>
        </w:rPr>
      </w:pPr>
      <w:bookmarkStart w:id="6766" w:name="ET_guest_טידה_שמיר_408"/>
      <w:r w:rsidRPr="00A26855">
        <w:rPr>
          <w:rStyle w:val="TagStyle"/>
          <w:rtl/>
        </w:rPr>
        <w:t xml:space="preserve"> &lt;&lt; אורח &gt;&gt; </w:t>
      </w:r>
      <w:proofErr w:type="spellStart"/>
      <w:r>
        <w:rPr>
          <w:rtl/>
          <w:lang w:eastAsia="he-IL"/>
        </w:rPr>
        <w:t>טידה</w:t>
      </w:r>
      <w:proofErr w:type="spellEnd"/>
      <w:r>
        <w:rPr>
          <w:rtl/>
          <w:lang w:eastAsia="he-IL"/>
        </w:rPr>
        <w:t xml:space="preserve"> שמיר:</w:t>
      </w:r>
      <w:r w:rsidRPr="00A26855">
        <w:rPr>
          <w:rStyle w:val="TagStyle"/>
          <w:rtl/>
        </w:rPr>
        <w:t xml:space="preserve"> &lt;&lt; אורח &gt;&gt;</w:t>
      </w:r>
      <w:r w:rsidR="00855D97">
        <w:rPr>
          <w:rtl/>
          <w:lang w:eastAsia="he-IL"/>
        </w:rPr>
        <w:t xml:space="preserve"> </w:t>
      </w:r>
      <w:r>
        <w:rPr>
          <w:rtl/>
          <w:lang w:eastAsia="he-IL"/>
        </w:rPr>
        <w:t xml:space="preserve"> </w:t>
      </w:r>
      <w:bookmarkEnd w:id="6766"/>
    </w:p>
    <w:p w:rsidR="00A26855" w:rsidRDefault="00A26855" w:rsidP="00A26855">
      <w:pPr>
        <w:pStyle w:val="KeepWithNext"/>
        <w:rPr>
          <w:rtl/>
          <w:lang w:eastAsia="he-IL"/>
        </w:rPr>
      </w:pPr>
    </w:p>
    <w:p w:rsidR="00A26855" w:rsidRDefault="00A26855" w:rsidP="00A26855">
      <w:pPr>
        <w:rPr>
          <w:rtl/>
          <w:lang w:eastAsia="he-IL"/>
        </w:rPr>
      </w:pPr>
      <w:bookmarkStart w:id="6767" w:name="_ETM_Q1_4554965"/>
      <w:bookmarkStart w:id="6768" w:name="_ETM_Q1_4555004"/>
      <w:bookmarkEnd w:id="6767"/>
      <w:bookmarkEnd w:id="6768"/>
      <w:r>
        <w:rPr>
          <w:rFonts w:hint="cs"/>
          <w:rtl/>
          <w:lang w:eastAsia="he-IL"/>
        </w:rPr>
        <w:t xml:space="preserve">בסדר, אני אתייחס לזה. אבל </w:t>
      </w:r>
      <w:bookmarkStart w:id="6769" w:name="_ETM_Q1_4557313"/>
      <w:bookmarkEnd w:id="6769"/>
      <w:r>
        <w:rPr>
          <w:rFonts w:hint="cs"/>
          <w:rtl/>
          <w:lang w:eastAsia="he-IL"/>
        </w:rPr>
        <w:t>גם באירופה, דרך אגב, ב-</w:t>
      </w:r>
      <w:r>
        <w:rPr>
          <w:rFonts w:hint="cs"/>
          <w:lang w:eastAsia="he-IL"/>
        </w:rPr>
        <w:t>PSD</w:t>
      </w:r>
      <w:r>
        <w:rPr>
          <w:rFonts w:hint="cs"/>
          <w:rtl/>
          <w:lang w:eastAsia="he-IL"/>
        </w:rPr>
        <w:t xml:space="preserve"> קיימים אותם כללים של חשבון </w:t>
      </w:r>
      <w:bookmarkStart w:id="6770" w:name="_ETM_Q1_4564257"/>
      <w:bookmarkEnd w:id="6770"/>
      <w:r>
        <w:rPr>
          <w:rFonts w:hint="cs"/>
          <w:rtl/>
          <w:lang w:eastAsia="he-IL"/>
        </w:rPr>
        <w:t xml:space="preserve">ייעודי והגנה על כספי הלקוחות, והשקעות </w:t>
      </w:r>
      <w:r w:rsidR="00E87299">
        <w:rPr>
          <w:rFonts w:hint="cs"/>
          <w:rtl/>
          <w:lang w:eastAsia="he-IL"/>
        </w:rPr>
        <w:t>סולידיו</w:t>
      </w:r>
      <w:r w:rsidR="00E87299">
        <w:rPr>
          <w:rFonts w:hint="eastAsia"/>
          <w:rtl/>
          <w:lang w:eastAsia="he-IL"/>
        </w:rPr>
        <w:t>ת</w:t>
      </w:r>
      <w:r>
        <w:rPr>
          <w:rFonts w:hint="cs"/>
          <w:rtl/>
          <w:lang w:eastAsia="he-IL"/>
        </w:rPr>
        <w:t xml:space="preserve"> ואיסור לקבל פ</w:t>
      </w:r>
      <w:r w:rsidR="00E87299">
        <w:rPr>
          <w:rFonts w:hint="cs"/>
          <w:rtl/>
          <w:lang w:eastAsia="he-IL"/>
        </w:rPr>
        <w:t>י</w:t>
      </w:r>
      <w:r>
        <w:rPr>
          <w:rFonts w:hint="cs"/>
          <w:rtl/>
          <w:lang w:eastAsia="he-IL"/>
        </w:rPr>
        <w:t>קדונות</w:t>
      </w:r>
      <w:bookmarkStart w:id="6771" w:name="_ETM_Q1_4570636"/>
      <w:bookmarkEnd w:id="6771"/>
      <w:r>
        <w:rPr>
          <w:rFonts w:hint="cs"/>
          <w:rtl/>
          <w:lang w:eastAsia="he-IL"/>
        </w:rPr>
        <w:t xml:space="preserve"> ולתת ריבית. אז אצלנו, ההגדרה היסודית ביותר של בנק, אפשר </w:t>
      </w:r>
      <w:bookmarkStart w:id="6772" w:name="_ETM_Q1_4575074"/>
      <w:bookmarkEnd w:id="6772"/>
      <w:r>
        <w:rPr>
          <w:rFonts w:hint="cs"/>
          <w:rtl/>
          <w:lang w:eastAsia="he-IL"/>
        </w:rPr>
        <w:t>לחלוק עליה כך</w:t>
      </w:r>
      <w:r w:rsidR="00E87299">
        <w:rPr>
          <w:rFonts w:hint="cs"/>
          <w:rtl/>
          <w:lang w:eastAsia="he-IL"/>
        </w:rPr>
        <w:t>,</w:t>
      </w:r>
      <w:r>
        <w:rPr>
          <w:rFonts w:hint="cs"/>
          <w:rtl/>
          <w:lang w:eastAsia="he-IL"/>
        </w:rPr>
        <w:t xml:space="preserve"> אפשר להגיד רצוי שיעסקו, אפשר</w:t>
      </w:r>
      <w:bookmarkStart w:id="6773" w:name="_ETM_Q1_4580345"/>
      <w:bookmarkEnd w:id="6773"/>
      <w:r>
        <w:rPr>
          <w:rFonts w:hint="cs"/>
          <w:rtl/>
          <w:lang w:eastAsia="he-IL"/>
        </w:rPr>
        <w:t xml:space="preserve"> לבקר אותם, אבל ההגדרה היסודית היא של גוף שעוסק גם</w:t>
      </w:r>
      <w:bookmarkStart w:id="6774" w:name="_ETM_Q1_4584892"/>
      <w:bookmarkEnd w:id="6774"/>
      <w:r>
        <w:rPr>
          <w:rFonts w:hint="cs"/>
          <w:rtl/>
          <w:lang w:eastAsia="he-IL"/>
        </w:rPr>
        <w:t xml:space="preserve"> בקבלת פ</w:t>
      </w:r>
      <w:r w:rsidR="00E87299">
        <w:rPr>
          <w:rFonts w:hint="cs"/>
          <w:rtl/>
          <w:lang w:eastAsia="he-IL"/>
        </w:rPr>
        <w:t>י</w:t>
      </w:r>
      <w:r>
        <w:rPr>
          <w:rFonts w:hint="cs"/>
          <w:rtl/>
          <w:lang w:eastAsia="he-IL"/>
        </w:rPr>
        <w:t>קדונות וגם במתן אשראי. אתם רוצים ערער על זה?</w:t>
      </w:r>
      <w:bookmarkStart w:id="6775" w:name="_ETM_Q1_4589669"/>
      <w:bookmarkEnd w:id="6775"/>
      <w:r>
        <w:rPr>
          <w:rFonts w:hint="cs"/>
          <w:rtl/>
          <w:lang w:eastAsia="he-IL"/>
        </w:rPr>
        <w:t xml:space="preserve"> בסדר גמור. אם אתם חושבים, איך אמרו פה? שזה לא</w:t>
      </w:r>
      <w:bookmarkStart w:id="6776" w:name="_ETM_Q1_4593471"/>
      <w:bookmarkEnd w:id="6776"/>
      <w:r>
        <w:rPr>
          <w:rFonts w:hint="cs"/>
          <w:rtl/>
          <w:lang w:eastAsia="he-IL"/>
        </w:rPr>
        <w:t xml:space="preserve"> יגרום לעוול חברתי וכלכלי, בסדר. אני עדיין מקווה שנהיה יותר </w:t>
      </w:r>
      <w:bookmarkStart w:id="6777" w:name="_ETM_Q1_4599078"/>
      <w:bookmarkEnd w:id="6777"/>
      <w:r>
        <w:rPr>
          <w:rFonts w:hint="cs"/>
          <w:rtl/>
          <w:lang w:eastAsia="he-IL"/>
        </w:rPr>
        <w:t>אחראיים</w:t>
      </w:r>
      <w:r w:rsidR="00E87299">
        <w:rPr>
          <w:rFonts w:hint="cs"/>
          <w:rtl/>
          <w:lang w:eastAsia="he-IL"/>
        </w:rPr>
        <w:t>.</w:t>
      </w:r>
    </w:p>
    <w:p w:rsidR="00A26855" w:rsidRDefault="00A26855" w:rsidP="00A26855">
      <w:pPr>
        <w:rPr>
          <w:rtl/>
          <w:lang w:eastAsia="he-IL"/>
        </w:rPr>
      </w:pPr>
      <w:bookmarkStart w:id="6778" w:name="_ETM_Q1_4600069"/>
      <w:bookmarkStart w:id="6779" w:name="_ETM_Q1_4600110"/>
      <w:bookmarkEnd w:id="6778"/>
      <w:bookmarkEnd w:id="6779"/>
    </w:p>
    <w:p w:rsidR="00A26855" w:rsidRDefault="00A26855" w:rsidP="00A26855">
      <w:pPr>
        <w:pStyle w:val="af6"/>
        <w:keepNext/>
        <w:rPr>
          <w:rtl/>
        </w:rPr>
      </w:pPr>
      <w:bookmarkStart w:id="6780" w:name="ET_yor_6351_409"/>
      <w:r w:rsidRPr="00A26855">
        <w:rPr>
          <w:rStyle w:val="TagStyle"/>
          <w:rtl/>
        </w:rPr>
        <w:t xml:space="preserve"> &lt;&lt; יור &gt;&gt; </w:t>
      </w:r>
      <w:r>
        <w:rPr>
          <w:rtl/>
        </w:rPr>
        <w:t>היו"ר אוהד טל:</w:t>
      </w:r>
      <w:r w:rsidRPr="00A26855">
        <w:rPr>
          <w:rStyle w:val="TagStyle"/>
          <w:rtl/>
        </w:rPr>
        <w:t xml:space="preserve"> &lt;&lt; יור &gt;&gt;</w:t>
      </w:r>
      <w:r w:rsidR="00855D97">
        <w:rPr>
          <w:rtl/>
        </w:rPr>
        <w:t xml:space="preserve"> </w:t>
      </w:r>
      <w:r>
        <w:rPr>
          <w:rtl/>
        </w:rPr>
        <w:t xml:space="preserve"> </w:t>
      </w:r>
      <w:bookmarkEnd w:id="6780"/>
    </w:p>
    <w:p w:rsidR="00A26855" w:rsidRDefault="00A26855" w:rsidP="00A26855">
      <w:pPr>
        <w:pStyle w:val="KeepWithNext"/>
        <w:rPr>
          <w:rtl/>
          <w:lang w:eastAsia="he-IL"/>
        </w:rPr>
      </w:pPr>
    </w:p>
    <w:p w:rsidR="00A26855" w:rsidRDefault="00A26855" w:rsidP="00A26855">
      <w:pPr>
        <w:rPr>
          <w:rtl/>
          <w:lang w:eastAsia="he-IL"/>
        </w:rPr>
      </w:pPr>
      <w:bookmarkStart w:id="6781" w:name="_ETM_Q1_4600358"/>
      <w:bookmarkEnd w:id="6781"/>
      <w:r>
        <w:rPr>
          <w:rFonts w:hint="cs"/>
          <w:rtl/>
          <w:lang w:eastAsia="he-IL"/>
        </w:rPr>
        <w:t>רגע, ותתייחסי לנקודה שזה לא פ</w:t>
      </w:r>
      <w:r w:rsidR="00E87299">
        <w:rPr>
          <w:rFonts w:hint="cs"/>
          <w:rtl/>
          <w:lang w:eastAsia="he-IL"/>
        </w:rPr>
        <w:t>י</w:t>
      </w:r>
      <w:r>
        <w:rPr>
          <w:rFonts w:hint="cs"/>
          <w:rtl/>
          <w:lang w:eastAsia="he-IL"/>
        </w:rPr>
        <w:t xml:space="preserve">קדונות אלא מתן ריבית על </w:t>
      </w:r>
      <w:bookmarkStart w:id="6782" w:name="_ETM_Q1_4605281"/>
      <w:bookmarkEnd w:id="6782"/>
      <w:r>
        <w:rPr>
          <w:rFonts w:hint="cs"/>
          <w:rtl/>
          <w:lang w:eastAsia="he-IL"/>
        </w:rPr>
        <w:t>כסף בעובר ושב</w:t>
      </w:r>
      <w:bookmarkStart w:id="6783" w:name="_ETM_Q1_4606991"/>
      <w:bookmarkEnd w:id="6783"/>
      <w:r w:rsidR="00E87299">
        <w:rPr>
          <w:rFonts w:hint="cs"/>
          <w:rtl/>
          <w:lang w:eastAsia="he-IL"/>
        </w:rPr>
        <w:t>.</w:t>
      </w:r>
    </w:p>
    <w:p w:rsidR="00A26855" w:rsidRDefault="00A26855" w:rsidP="00A26855">
      <w:pPr>
        <w:rPr>
          <w:rtl/>
          <w:lang w:eastAsia="he-IL"/>
        </w:rPr>
      </w:pPr>
      <w:bookmarkStart w:id="6784" w:name="_ETM_Q1_4607026"/>
      <w:bookmarkStart w:id="6785" w:name="_ETM_Q1_4607494"/>
      <w:bookmarkEnd w:id="6784"/>
      <w:bookmarkEnd w:id="6785"/>
    </w:p>
    <w:p w:rsidR="00A26855" w:rsidRDefault="00A26855" w:rsidP="00A26855">
      <w:pPr>
        <w:pStyle w:val="af9"/>
        <w:keepNext/>
        <w:rPr>
          <w:rtl/>
          <w:lang w:eastAsia="he-IL"/>
        </w:rPr>
      </w:pPr>
      <w:bookmarkStart w:id="6786" w:name="ET_guest_טידה_שמיר_410"/>
      <w:r w:rsidRPr="00A26855">
        <w:rPr>
          <w:rStyle w:val="TagStyle"/>
          <w:rtl/>
        </w:rPr>
        <w:t xml:space="preserve"> &lt;&lt; אורח &gt;&gt; </w:t>
      </w:r>
      <w:proofErr w:type="spellStart"/>
      <w:r>
        <w:rPr>
          <w:rtl/>
          <w:lang w:eastAsia="he-IL"/>
        </w:rPr>
        <w:t>טידה</w:t>
      </w:r>
      <w:proofErr w:type="spellEnd"/>
      <w:r>
        <w:rPr>
          <w:rtl/>
          <w:lang w:eastAsia="he-IL"/>
        </w:rPr>
        <w:t xml:space="preserve"> שמיר:</w:t>
      </w:r>
      <w:r w:rsidRPr="00A26855">
        <w:rPr>
          <w:rStyle w:val="TagStyle"/>
          <w:rtl/>
        </w:rPr>
        <w:t xml:space="preserve"> &lt;&lt; אורח &gt;&gt;</w:t>
      </w:r>
      <w:r w:rsidR="00855D97">
        <w:rPr>
          <w:rtl/>
          <w:lang w:eastAsia="he-IL"/>
        </w:rPr>
        <w:t xml:space="preserve"> </w:t>
      </w:r>
      <w:r>
        <w:rPr>
          <w:rtl/>
          <w:lang w:eastAsia="he-IL"/>
        </w:rPr>
        <w:t xml:space="preserve"> </w:t>
      </w:r>
      <w:bookmarkEnd w:id="6786"/>
    </w:p>
    <w:p w:rsidR="00A26855" w:rsidRDefault="00A26855" w:rsidP="00A26855">
      <w:pPr>
        <w:pStyle w:val="KeepWithNext"/>
        <w:rPr>
          <w:rtl/>
          <w:lang w:eastAsia="he-IL"/>
        </w:rPr>
      </w:pPr>
    </w:p>
    <w:p w:rsidR="00A26855" w:rsidRDefault="00A26855" w:rsidP="00A26855">
      <w:pPr>
        <w:rPr>
          <w:rtl/>
          <w:lang w:eastAsia="he-IL"/>
        </w:rPr>
      </w:pPr>
      <w:bookmarkStart w:id="6787" w:name="_ETM_Q1_4607782"/>
      <w:bookmarkStart w:id="6788" w:name="_ETM_Q1_4607818"/>
      <w:bookmarkEnd w:id="6787"/>
      <w:bookmarkEnd w:id="6788"/>
      <w:r>
        <w:rPr>
          <w:rFonts w:hint="cs"/>
          <w:rtl/>
          <w:lang w:eastAsia="he-IL"/>
        </w:rPr>
        <w:t xml:space="preserve">אז אני </w:t>
      </w:r>
      <w:bookmarkStart w:id="6789" w:name="_ETM_Q1_4603480"/>
      <w:bookmarkEnd w:id="6789"/>
      <w:r>
        <w:rPr>
          <w:rFonts w:hint="cs"/>
          <w:rtl/>
          <w:lang w:eastAsia="he-IL"/>
        </w:rPr>
        <w:t xml:space="preserve">חוזרת לאקדמיה ללשון עברית. </w:t>
      </w:r>
      <w:proofErr w:type="spellStart"/>
      <w:r>
        <w:rPr>
          <w:rFonts w:hint="cs"/>
          <w:rtl/>
          <w:lang w:eastAsia="he-IL"/>
        </w:rPr>
        <w:t>פקדון</w:t>
      </w:r>
      <w:proofErr w:type="spellEnd"/>
      <w:r>
        <w:rPr>
          <w:rFonts w:hint="cs"/>
          <w:rtl/>
          <w:lang w:eastAsia="he-IL"/>
        </w:rPr>
        <w:t xml:space="preserve"> זה </w:t>
      </w:r>
      <w:bookmarkStart w:id="6790" w:name="_ETM_Q1_4608639"/>
      <w:bookmarkEnd w:id="6790"/>
      <w:r>
        <w:rPr>
          <w:rFonts w:hint="cs"/>
          <w:rtl/>
          <w:lang w:eastAsia="he-IL"/>
        </w:rPr>
        <w:t xml:space="preserve">כסף שאתה מחזיק. </w:t>
      </w:r>
      <w:r w:rsidR="00A24B97">
        <w:rPr>
          <w:rFonts w:hint="cs"/>
          <w:rtl/>
          <w:lang w:eastAsia="he-IL"/>
        </w:rPr>
        <w:t xml:space="preserve">זה בדיוק הכסף פה שהוא כסף לפי </w:t>
      </w:r>
      <w:bookmarkStart w:id="6791" w:name="_ETM_Q1_4616648"/>
      <w:bookmarkEnd w:id="6791"/>
      <w:r w:rsidR="00A24B97">
        <w:rPr>
          <w:rFonts w:hint="cs"/>
          <w:rtl/>
          <w:lang w:eastAsia="he-IL"/>
        </w:rPr>
        <w:t>דרישה, כסף שאתה יכול לקחת אותו בכל עת, שחייבים להחזיר</w:t>
      </w:r>
      <w:bookmarkStart w:id="6792" w:name="_ETM_Q1_4621777"/>
      <w:bookmarkEnd w:id="6792"/>
      <w:r w:rsidR="00A24B97">
        <w:rPr>
          <w:rFonts w:hint="cs"/>
          <w:rtl/>
          <w:lang w:eastAsia="he-IL"/>
        </w:rPr>
        <w:t xml:space="preserve"> לך אותו, אני לא מבינה. זה פיקדון</w:t>
      </w:r>
      <w:r w:rsidR="00E87299">
        <w:rPr>
          <w:rFonts w:hint="cs"/>
          <w:rtl/>
          <w:lang w:eastAsia="he-IL"/>
        </w:rPr>
        <w:t>,</w:t>
      </w:r>
      <w:r w:rsidR="00A24B97">
        <w:rPr>
          <w:rFonts w:hint="cs"/>
          <w:rtl/>
          <w:lang w:eastAsia="he-IL"/>
        </w:rPr>
        <w:t xml:space="preserve"> שאתה מחזיק את</w:t>
      </w:r>
      <w:bookmarkStart w:id="6793" w:name="_ETM_Q1_4627437"/>
      <w:bookmarkEnd w:id="6793"/>
      <w:r w:rsidR="00A24B97">
        <w:rPr>
          <w:rFonts w:hint="cs"/>
          <w:rtl/>
          <w:lang w:eastAsia="he-IL"/>
        </w:rPr>
        <w:t xml:space="preserve"> הכסף של הלקוח, זאת ההגדרה</w:t>
      </w:r>
      <w:r w:rsidR="00E87299">
        <w:rPr>
          <w:rFonts w:hint="cs"/>
          <w:rtl/>
          <w:lang w:eastAsia="he-IL"/>
        </w:rPr>
        <w:t>.</w:t>
      </w:r>
    </w:p>
    <w:p w:rsidR="00A24B97" w:rsidRDefault="00A24B97" w:rsidP="00A26855">
      <w:pPr>
        <w:rPr>
          <w:rtl/>
          <w:lang w:eastAsia="he-IL"/>
        </w:rPr>
      </w:pPr>
      <w:bookmarkStart w:id="6794" w:name="_ETM_Q1_4629795"/>
      <w:bookmarkStart w:id="6795" w:name="_ETM_Q1_4629829"/>
      <w:bookmarkEnd w:id="6794"/>
      <w:bookmarkEnd w:id="6795"/>
    </w:p>
    <w:p w:rsidR="00A24B97" w:rsidRDefault="00A24B97" w:rsidP="00A24B97">
      <w:pPr>
        <w:pStyle w:val="af6"/>
        <w:keepNext/>
        <w:rPr>
          <w:rtl/>
        </w:rPr>
      </w:pPr>
      <w:bookmarkStart w:id="6796" w:name="ET_yor_6351_411"/>
      <w:r w:rsidRPr="00A24B97">
        <w:rPr>
          <w:rStyle w:val="TagStyle"/>
          <w:rtl/>
        </w:rPr>
        <w:t xml:space="preserve"> &lt;&lt; יור &gt;&gt; </w:t>
      </w:r>
      <w:r>
        <w:rPr>
          <w:rtl/>
        </w:rPr>
        <w:t>היו"ר אוהד טל:</w:t>
      </w:r>
      <w:r w:rsidRPr="00A24B97">
        <w:rPr>
          <w:rStyle w:val="TagStyle"/>
          <w:rtl/>
        </w:rPr>
        <w:t xml:space="preserve"> &lt;&lt; יור &gt;&gt;</w:t>
      </w:r>
      <w:r w:rsidR="00855D97">
        <w:rPr>
          <w:rtl/>
        </w:rPr>
        <w:t xml:space="preserve"> </w:t>
      </w:r>
      <w:r>
        <w:rPr>
          <w:rtl/>
        </w:rPr>
        <w:t xml:space="preserve"> </w:t>
      </w:r>
      <w:bookmarkEnd w:id="6796"/>
    </w:p>
    <w:p w:rsidR="00A24B97" w:rsidRDefault="00A24B97" w:rsidP="00A24B97">
      <w:pPr>
        <w:pStyle w:val="KeepWithNext"/>
        <w:rPr>
          <w:rtl/>
          <w:lang w:eastAsia="he-IL"/>
        </w:rPr>
      </w:pPr>
    </w:p>
    <w:p w:rsidR="00A24B97" w:rsidRDefault="00A24B97" w:rsidP="00A24B97">
      <w:pPr>
        <w:rPr>
          <w:rtl/>
          <w:lang w:eastAsia="he-IL"/>
        </w:rPr>
      </w:pPr>
      <w:bookmarkStart w:id="6797" w:name="_ETM_Q1_4630135"/>
      <w:bookmarkEnd w:id="6797"/>
      <w:r>
        <w:rPr>
          <w:rFonts w:hint="cs"/>
          <w:rtl/>
          <w:lang w:eastAsia="he-IL"/>
        </w:rPr>
        <w:t>טוב, לובי 99 בבקשה?</w:t>
      </w:r>
      <w:bookmarkStart w:id="6798" w:name="_ETM_Q1_4633286"/>
      <w:bookmarkEnd w:id="6798"/>
    </w:p>
    <w:p w:rsidR="00A24B97" w:rsidRDefault="00A24B97" w:rsidP="00A24B97">
      <w:pPr>
        <w:rPr>
          <w:rtl/>
          <w:lang w:eastAsia="he-IL"/>
        </w:rPr>
      </w:pPr>
      <w:bookmarkStart w:id="6799" w:name="_ETM_Q1_4633414"/>
      <w:bookmarkStart w:id="6800" w:name="_ETM_Q1_4633885"/>
      <w:bookmarkEnd w:id="6799"/>
      <w:bookmarkEnd w:id="6800"/>
    </w:p>
    <w:p w:rsidR="00A24B97" w:rsidRDefault="00A24B97" w:rsidP="00A24B97">
      <w:pPr>
        <w:pStyle w:val="af9"/>
        <w:keepNext/>
        <w:rPr>
          <w:rtl/>
          <w:lang w:eastAsia="he-IL"/>
        </w:rPr>
      </w:pPr>
      <w:bookmarkStart w:id="6801" w:name="ET_guest_משה_קאשי_412"/>
      <w:r w:rsidRPr="00A24B97">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24B97">
        <w:rPr>
          <w:rStyle w:val="TagStyle"/>
          <w:rtl/>
        </w:rPr>
        <w:t xml:space="preserve"> &lt;&lt; אורח &gt;&gt;</w:t>
      </w:r>
      <w:r w:rsidR="00855D97">
        <w:rPr>
          <w:rtl/>
          <w:lang w:eastAsia="he-IL"/>
        </w:rPr>
        <w:t xml:space="preserve"> </w:t>
      </w:r>
      <w:r>
        <w:rPr>
          <w:rtl/>
          <w:lang w:eastAsia="he-IL"/>
        </w:rPr>
        <w:t xml:space="preserve"> </w:t>
      </w:r>
      <w:bookmarkEnd w:id="6801"/>
    </w:p>
    <w:p w:rsidR="00A24B97" w:rsidRDefault="00A24B97" w:rsidP="00A24B97">
      <w:pPr>
        <w:pStyle w:val="KeepWithNext"/>
        <w:rPr>
          <w:rtl/>
          <w:lang w:eastAsia="he-IL"/>
        </w:rPr>
      </w:pPr>
    </w:p>
    <w:p w:rsidR="00110FA9" w:rsidRDefault="00C74DE1" w:rsidP="00C74DE1">
      <w:pPr>
        <w:ind w:firstLine="0"/>
        <w:rPr>
          <w:rtl/>
          <w:lang w:eastAsia="he-IL"/>
        </w:rPr>
      </w:pPr>
      <w:bookmarkStart w:id="6802" w:name="_ETM_Q1_4634202"/>
      <w:bookmarkStart w:id="6803" w:name="_ETM_Q1_4634243"/>
      <w:bookmarkEnd w:id="6802"/>
      <w:bookmarkEnd w:id="6803"/>
      <w:r>
        <w:rPr>
          <w:rtl/>
          <w:lang w:eastAsia="he-IL"/>
        </w:rPr>
        <w:tab/>
      </w:r>
      <w:bookmarkStart w:id="6804" w:name="_ETM_Q1_4635621"/>
      <w:bookmarkStart w:id="6805" w:name="_ETM_Q1_4636648"/>
      <w:bookmarkStart w:id="6806" w:name="_ETM_Q1_4637115"/>
      <w:bookmarkStart w:id="6807" w:name="_ETM_Q1_4604485"/>
      <w:bookmarkEnd w:id="6804"/>
      <w:bookmarkEnd w:id="6805"/>
      <w:bookmarkEnd w:id="6806"/>
      <w:bookmarkEnd w:id="6807"/>
      <w:r w:rsidR="00110FA9">
        <w:rPr>
          <w:rFonts w:hint="cs"/>
          <w:rtl/>
          <w:lang w:eastAsia="he-IL"/>
        </w:rPr>
        <w:t xml:space="preserve">שני דברים, אחד לגבי מתן אשראי. מתן האשראי הוא מההון </w:t>
      </w:r>
      <w:bookmarkStart w:id="6808" w:name="_ETM_Q1_4638866"/>
      <w:bookmarkEnd w:id="6808"/>
      <w:r w:rsidR="00110FA9">
        <w:rPr>
          <w:rFonts w:hint="cs"/>
          <w:rtl/>
          <w:lang w:eastAsia="he-IL"/>
        </w:rPr>
        <w:t>העצמי של החברה בלבד, והוא מוגבל</w:t>
      </w:r>
      <w:bookmarkStart w:id="6809" w:name="_ETM_Q1_4638635"/>
      <w:bookmarkEnd w:id="6809"/>
      <w:r w:rsidR="00110FA9">
        <w:rPr>
          <w:rFonts w:hint="cs"/>
          <w:rtl/>
          <w:lang w:eastAsia="he-IL"/>
        </w:rPr>
        <w:t xml:space="preserve"> ל-12 חודשים. אין קשר </w:t>
      </w:r>
      <w:bookmarkStart w:id="6810" w:name="_ETM_Q1_4642078"/>
      <w:bookmarkEnd w:id="6810"/>
      <w:r w:rsidR="00110FA9">
        <w:rPr>
          <w:rFonts w:hint="cs"/>
          <w:rtl/>
          <w:lang w:eastAsia="he-IL"/>
        </w:rPr>
        <w:t>בין הפ</w:t>
      </w:r>
      <w:r w:rsidR="00E87299">
        <w:rPr>
          <w:rFonts w:hint="cs"/>
          <w:rtl/>
          <w:lang w:eastAsia="he-IL"/>
        </w:rPr>
        <w:t>י</w:t>
      </w:r>
      <w:r w:rsidR="00110FA9">
        <w:rPr>
          <w:rFonts w:hint="cs"/>
          <w:rtl/>
          <w:lang w:eastAsia="he-IL"/>
        </w:rPr>
        <w:t>קדונות של הלקוחות לבין מתן האשראי, אפשר להגיד אותם</w:t>
      </w:r>
      <w:bookmarkStart w:id="6811" w:name="_ETM_Q1_4648183"/>
      <w:bookmarkEnd w:id="6811"/>
      <w:r w:rsidR="00110FA9">
        <w:rPr>
          <w:rFonts w:hint="cs"/>
          <w:rtl/>
          <w:lang w:eastAsia="he-IL"/>
        </w:rPr>
        <w:t xml:space="preserve"> כשתי פעולות נפרדות שניתנות על ידי אותו גוף. מאחר ואין</w:t>
      </w:r>
      <w:bookmarkStart w:id="6812" w:name="_ETM_Q1_4653332"/>
      <w:bookmarkEnd w:id="6812"/>
      <w:r w:rsidR="00110FA9">
        <w:rPr>
          <w:rFonts w:hint="cs"/>
          <w:rtl/>
          <w:lang w:eastAsia="he-IL"/>
        </w:rPr>
        <w:t xml:space="preserve"> קשר, וזה מההון העצמי, וזה </w:t>
      </w:r>
      <w:proofErr w:type="spellStart"/>
      <w:r w:rsidR="00110FA9">
        <w:rPr>
          <w:rFonts w:hint="cs"/>
          <w:rtl/>
          <w:lang w:eastAsia="he-IL"/>
        </w:rPr>
        <w:t>פק</w:t>
      </w:r>
      <w:r w:rsidR="00E87299">
        <w:rPr>
          <w:rFonts w:hint="cs"/>
          <w:rtl/>
          <w:lang w:eastAsia="he-IL"/>
        </w:rPr>
        <w:t>ד</w:t>
      </w:r>
      <w:r w:rsidR="00110FA9">
        <w:rPr>
          <w:rFonts w:hint="cs"/>
          <w:rtl/>
          <w:lang w:eastAsia="he-IL"/>
        </w:rPr>
        <w:t>ון</w:t>
      </w:r>
      <w:proofErr w:type="spellEnd"/>
      <w:r w:rsidR="00110FA9">
        <w:rPr>
          <w:rFonts w:hint="cs"/>
          <w:rtl/>
          <w:lang w:eastAsia="he-IL"/>
        </w:rPr>
        <w:t xml:space="preserve"> </w:t>
      </w:r>
      <w:r w:rsidR="00E87299">
        <w:rPr>
          <w:rFonts w:hint="cs"/>
          <w:rtl/>
          <w:lang w:eastAsia="he-IL"/>
        </w:rPr>
        <w:t>ש</w:t>
      </w:r>
      <w:bookmarkStart w:id="6813" w:name="_ETM_Q1_4653211"/>
      <w:bookmarkEnd w:id="6813"/>
      <w:r w:rsidR="00110FA9">
        <w:rPr>
          <w:rFonts w:hint="cs"/>
          <w:rtl/>
          <w:lang w:eastAsia="he-IL"/>
        </w:rPr>
        <w:t>שמ</w:t>
      </w:r>
      <w:r w:rsidR="00E87299">
        <w:rPr>
          <w:rFonts w:hint="cs"/>
          <w:rtl/>
          <w:lang w:eastAsia="he-IL"/>
        </w:rPr>
        <w:t>ו</w:t>
      </w:r>
      <w:r w:rsidR="00110FA9">
        <w:rPr>
          <w:rFonts w:hint="cs"/>
          <w:rtl/>
          <w:lang w:eastAsia="he-IL"/>
        </w:rPr>
        <w:t>רות ב</w:t>
      </w:r>
      <w:r w:rsidR="00E87299">
        <w:rPr>
          <w:rFonts w:hint="cs"/>
          <w:rtl/>
          <w:lang w:eastAsia="he-IL"/>
        </w:rPr>
        <w:t>חשבון</w:t>
      </w:r>
      <w:r w:rsidR="00110FA9">
        <w:rPr>
          <w:rFonts w:hint="cs"/>
          <w:rtl/>
          <w:lang w:eastAsia="he-IL"/>
        </w:rPr>
        <w:t xml:space="preserve"> </w:t>
      </w:r>
      <w:r w:rsidR="00E87299">
        <w:rPr>
          <w:rFonts w:hint="cs"/>
          <w:rtl/>
          <w:lang w:eastAsia="he-IL"/>
        </w:rPr>
        <w:t>י</w:t>
      </w:r>
      <w:r w:rsidR="00110FA9">
        <w:rPr>
          <w:rFonts w:hint="cs"/>
          <w:rtl/>
          <w:lang w:eastAsia="he-IL"/>
        </w:rPr>
        <w:t xml:space="preserve">יעודי, אי </w:t>
      </w:r>
      <w:bookmarkStart w:id="6814" w:name="_ETM_Q1_4660626"/>
      <w:bookmarkEnd w:id="6814"/>
      <w:r w:rsidR="00110FA9">
        <w:rPr>
          <w:rFonts w:hint="cs"/>
          <w:rtl/>
          <w:lang w:eastAsia="he-IL"/>
        </w:rPr>
        <w:t>אפשר</w:t>
      </w:r>
      <w:bookmarkStart w:id="6815" w:name="_ETM_Q1_4662367"/>
      <w:bookmarkStart w:id="6816" w:name="_ETM_Q1_4657780"/>
      <w:bookmarkEnd w:id="6815"/>
      <w:bookmarkEnd w:id="6816"/>
      <w:r w:rsidR="00110FA9">
        <w:rPr>
          <w:rFonts w:hint="cs"/>
          <w:rtl/>
          <w:lang w:eastAsia="he-IL"/>
        </w:rPr>
        <w:t xml:space="preserve"> לקרוא לזה </w:t>
      </w:r>
      <w:r w:rsidR="00E87299">
        <w:rPr>
          <w:rFonts w:hint="cs"/>
          <w:rtl/>
          <w:lang w:eastAsia="he-IL"/>
        </w:rPr>
        <w:t>פעילות כלכלית</w:t>
      </w:r>
      <w:bookmarkStart w:id="6817" w:name="_ETM_Q1_4659186"/>
      <w:bookmarkEnd w:id="6817"/>
      <w:r w:rsidR="00110FA9">
        <w:rPr>
          <w:rFonts w:hint="cs"/>
          <w:rtl/>
          <w:lang w:eastAsia="he-IL"/>
        </w:rPr>
        <w:t xml:space="preserve"> כפי שאנחנו מכירים בנק היום. </w:t>
      </w:r>
      <w:bookmarkStart w:id="6818" w:name="_ETM_Q1_4661537"/>
      <w:bookmarkEnd w:id="6818"/>
    </w:p>
    <w:p w:rsidR="00110FA9" w:rsidRDefault="00110FA9" w:rsidP="00C74DE1">
      <w:pPr>
        <w:ind w:firstLine="0"/>
        <w:rPr>
          <w:rtl/>
          <w:lang w:eastAsia="he-IL"/>
        </w:rPr>
      </w:pPr>
      <w:bookmarkStart w:id="6819" w:name="_ETM_Q1_4661583"/>
      <w:bookmarkStart w:id="6820" w:name="_ETM_Q1_4661653"/>
      <w:bookmarkEnd w:id="6819"/>
      <w:bookmarkEnd w:id="6820"/>
    </w:p>
    <w:p w:rsidR="00A24B97" w:rsidRDefault="00110FA9" w:rsidP="00C74DE1">
      <w:pPr>
        <w:ind w:firstLine="0"/>
        <w:rPr>
          <w:rtl/>
          <w:lang w:eastAsia="he-IL"/>
        </w:rPr>
      </w:pPr>
      <w:bookmarkStart w:id="6821" w:name="_ETM_Q1_4661700"/>
      <w:bookmarkEnd w:id="6821"/>
      <w:r>
        <w:rPr>
          <w:rFonts w:hint="cs"/>
          <w:rtl/>
          <w:lang w:eastAsia="he-IL"/>
        </w:rPr>
        <w:t>דבר</w:t>
      </w:r>
      <w:bookmarkStart w:id="6822" w:name="_ETM_Q1_4662427"/>
      <w:bookmarkEnd w:id="6822"/>
      <w:r>
        <w:rPr>
          <w:rFonts w:hint="cs"/>
          <w:rtl/>
          <w:lang w:eastAsia="he-IL"/>
        </w:rPr>
        <w:t xml:space="preserve"> שני, ב-2022 פורסם </w:t>
      </w:r>
      <w:bookmarkStart w:id="6823" w:name="_ETM_Q1_4659481"/>
      <w:bookmarkEnd w:id="6823"/>
      <w:r>
        <w:rPr>
          <w:rFonts w:hint="cs"/>
          <w:rtl/>
          <w:lang w:eastAsia="he-IL"/>
        </w:rPr>
        <w:t xml:space="preserve">חוזר להערות הציבור של </w:t>
      </w:r>
      <w:r w:rsidR="00E87299">
        <w:rPr>
          <w:rFonts w:hint="cs"/>
          <w:rtl/>
          <w:lang w:eastAsia="he-IL"/>
        </w:rPr>
        <w:t>א</w:t>
      </w:r>
      <w:r>
        <w:rPr>
          <w:rFonts w:hint="cs"/>
          <w:rtl/>
          <w:lang w:eastAsia="he-IL"/>
        </w:rPr>
        <w:t>ותו חוק. בחוזר</w:t>
      </w:r>
      <w:bookmarkStart w:id="6824" w:name="_ETM_Q1_4671216"/>
      <w:bookmarkEnd w:id="6824"/>
      <w:r>
        <w:rPr>
          <w:rFonts w:hint="cs"/>
          <w:rtl/>
          <w:lang w:eastAsia="he-IL"/>
        </w:rPr>
        <w:t xml:space="preserve"> הזה, האיסור הזה לא היה קיים.</w:t>
      </w:r>
      <w:r w:rsidR="00E87299">
        <w:rPr>
          <w:rFonts w:hint="cs"/>
          <w:rtl/>
          <w:lang w:eastAsia="he-IL"/>
        </w:rPr>
        <w:t xml:space="preserve"> </w:t>
      </w:r>
      <w:r>
        <w:rPr>
          <w:rFonts w:hint="cs"/>
          <w:rtl/>
          <w:lang w:eastAsia="he-IL"/>
        </w:rPr>
        <w:t xml:space="preserve">וגם אז דיברו שזה </w:t>
      </w:r>
      <w:bookmarkStart w:id="6825" w:name="_ETM_Q1_4675664"/>
      <w:bookmarkEnd w:id="6825"/>
      <w:r>
        <w:rPr>
          <w:rFonts w:hint="cs"/>
          <w:lang w:eastAsia="he-IL"/>
        </w:rPr>
        <w:t>PSD</w:t>
      </w:r>
      <w:r>
        <w:rPr>
          <w:lang w:eastAsia="he-IL"/>
        </w:rPr>
        <w:t>2</w:t>
      </w:r>
      <w:r>
        <w:rPr>
          <w:rFonts w:hint="cs"/>
          <w:rtl/>
          <w:lang w:eastAsia="he-IL"/>
        </w:rPr>
        <w:t xml:space="preserve"> ולא חל שינוי </w:t>
      </w:r>
      <w:r w:rsidR="00E87299">
        <w:rPr>
          <w:rFonts w:hint="cs"/>
          <w:rtl/>
          <w:lang w:eastAsia="he-IL"/>
        </w:rPr>
        <w:t>מאז ה</w:t>
      </w:r>
      <w:bookmarkStart w:id="6826" w:name="_ETM_Q1_4678047"/>
      <w:bookmarkStart w:id="6827" w:name="_ETM_Q1_4679561"/>
      <w:bookmarkEnd w:id="6826"/>
      <w:bookmarkEnd w:id="6827"/>
      <w:r w:rsidR="00E87299">
        <w:rPr>
          <w:rFonts w:hint="cs"/>
          <w:rtl/>
          <w:lang w:eastAsia="he-IL"/>
        </w:rPr>
        <w:t>-</w:t>
      </w:r>
      <w:r w:rsidR="00E87299">
        <w:rPr>
          <w:rFonts w:hint="cs"/>
          <w:lang w:eastAsia="he-IL"/>
        </w:rPr>
        <w:t>PSD</w:t>
      </w:r>
      <w:r w:rsidR="00E87299">
        <w:rPr>
          <w:lang w:eastAsia="he-IL"/>
        </w:rPr>
        <w:t>2</w:t>
      </w:r>
      <w:bookmarkStart w:id="6828" w:name="_ETM_Q1_4671404"/>
      <w:bookmarkEnd w:id="6828"/>
      <w:r w:rsidR="00E87299">
        <w:rPr>
          <w:rFonts w:hint="cs"/>
          <w:rtl/>
          <w:lang w:eastAsia="he-IL"/>
        </w:rPr>
        <w:t>, הסעיף הזה הופיע איפשהו</w:t>
      </w:r>
      <w:bookmarkStart w:id="6829" w:name="_ETM_Q1_4682279"/>
      <w:bookmarkEnd w:id="6829"/>
      <w:r>
        <w:rPr>
          <w:rFonts w:hint="cs"/>
          <w:rtl/>
          <w:lang w:eastAsia="he-IL"/>
        </w:rPr>
        <w:t xml:space="preserve"> </w:t>
      </w:r>
      <w:bookmarkStart w:id="6830" w:name="_ETM_Q1_4678706"/>
      <w:bookmarkEnd w:id="6830"/>
      <w:r>
        <w:rPr>
          <w:rFonts w:hint="cs"/>
          <w:rtl/>
          <w:lang w:eastAsia="he-IL"/>
        </w:rPr>
        <w:t>בחצי שנה האחרונה</w:t>
      </w:r>
      <w:r w:rsidR="00E87299">
        <w:rPr>
          <w:rFonts w:hint="cs"/>
          <w:rtl/>
          <w:lang w:eastAsia="he-IL"/>
        </w:rPr>
        <w:t>,</w:t>
      </w:r>
      <w:r>
        <w:rPr>
          <w:rFonts w:hint="cs"/>
          <w:rtl/>
          <w:lang w:eastAsia="he-IL"/>
        </w:rPr>
        <w:t xml:space="preserve"> ותזכיר החוק הזה יצא מבנק </w:t>
      </w:r>
      <w:bookmarkStart w:id="6831" w:name="_ETM_Q1_4685955"/>
      <w:bookmarkEnd w:id="6831"/>
      <w:r>
        <w:rPr>
          <w:rFonts w:hint="cs"/>
          <w:rtl/>
          <w:lang w:eastAsia="he-IL"/>
        </w:rPr>
        <w:t xml:space="preserve">ישראל, </w:t>
      </w:r>
      <w:r w:rsidR="00E87299">
        <w:rPr>
          <w:rFonts w:hint="cs"/>
          <w:rtl/>
          <w:lang w:eastAsia="he-IL"/>
        </w:rPr>
        <w:t>יצא מהרשות לניירות ערך</w:t>
      </w:r>
      <w:bookmarkStart w:id="6832" w:name="_ETM_Q1_4679841"/>
      <w:bookmarkStart w:id="6833" w:name="_ETM_Q1_4688561"/>
      <w:bookmarkStart w:id="6834" w:name="_ETM_Q1_4677298"/>
      <w:bookmarkEnd w:id="6832"/>
      <w:bookmarkEnd w:id="6833"/>
      <w:r w:rsidR="00E87299">
        <w:rPr>
          <w:rFonts w:hint="cs"/>
          <w:rtl/>
          <w:lang w:eastAsia="he-IL"/>
        </w:rPr>
        <w:t>.</w:t>
      </w:r>
    </w:p>
    <w:p w:rsidR="009D1E74" w:rsidRDefault="009D1E74" w:rsidP="00C74DE1">
      <w:pPr>
        <w:ind w:firstLine="0"/>
        <w:rPr>
          <w:rtl/>
          <w:lang w:eastAsia="he-IL"/>
        </w:rPr>
      </w:pPr>
    </w:p>
    <w:p w:rsidR="00110FA9" w:rsidRDefault="00110FA9" w:rsidP="00C74DE1">
      <w:pPr>
        <w:ind w:firstLine="0"/>
        <w:rPr>
          <w:rtl/>
          <w:lang w:eastAsia="he-IL"/>
        </w:rPr>
      </w:pPr>
      <w:bookmarkStart w:id="6835" w:name="_ETM_Q1_4688675"/>
      <w:bookmarkEnd w:id="6835"/>
      <w:bookmarkEnd w:id="6834"/>
    </w:p>
    <w:p w:rsidR="00110FA9" w:rsidRDefault="00110FA9" w:rsidP="00110FA9">
      <w:pPr>
        <w:pStyle w:val="af6"/>
        <w:keepNext/>
        <w:rPr>
          <w:rtl/>
        </w:rPr>
      </w:pPr>
      <w:bookmarkStart w:id="6836" w:name="ET_yor_6351_405"/>
      <w:r w:rsidRPr="00110FA9">
        <w:rPr>
          <w:rStyle w:val="TagStyle"/>
          <w:rtl/>
        </w:rPr>
        <w:t xml:space="preserve"> &lt;&lt; יור &gt;&gt; </w:t>
      </w:r>
      <w:r>
        <w:rPr>
          <w:rtl/>
        </w:rPr>
        <w:t>היו"ר אוהד טל:</w:t>
      </w:r>
      <w:r w:rsidRPr="00110FA9">
        <w:rPr>
          <w:rStyle w:val="TagStyle"/>
          <w:rtl/>
        </w:rPr>
        <w:t xml:space="preserve"> &lt;&lt; יור &gt;&gt;</w:t>
      </w:r>
      <w:r w:rsidR="00855D97">
        <w:rPr>
          <w:rtl/>
        </w:rPr>
        <w:t xml:space="preserve"> </w:t>
      </w:r>
      <w:r>
        <w:rPr>
          <w:rtl/>
        </w:rPr>
        <w:t xml:space="preserve"> </w:t>
      </w:r>
      <w:bookmarkEnd w:id="6836"/>
    </w:p>
    <w:p w:rsidR="00110FA9" w:rsidRPr="00110FA9" w:rsidRDefault="00110FA9" w:rsidP="00110FA9">
      <w:pPr>
        <w:rPr>
          <w:rtl/>
          <w:lang w:eastAsia="he-IL"/>
        </w:rPr>
      </w:pPr>
      <w:bookmarkStart w:id="6837" w:name="_ETM_Q1_4700118"/>
      <w:bookmarkStart w:id="6838" w:name="_ETM_Q1_4700310"/>
      <w:bookmarkStart w:id="6839" w:name="_ETM_Q1_4700339"/>
      <w:bookmarkEnd w:id="6837"/>
      <w:bookmarkEnd w:id="6838"/>
      <w:bookmarkEnd w:id="6839"/>
    </w:p>
    <w:p w:rsidR="00110FA9" w:rsidRPr="00110FA9" w:rsidRDefault="00110FA9" w:rsidP="00110FA9">
      <w:pPr>
        <w:pStyle w:val="af6"/>
        <w:ind w:firstLine="720"/>
        <w:rPr>
          <w:u w:val="none"/>
          <w:rtl/>
        </w:rPr>
      </w:pPr>
      <w:r>
        <w:rPr>
          <w:rFonts w:hint="cs"/>
          <w:u w:val="none"/>
          <w:rtl/>
        </w:rPr>
        <w:t>נ</w:t>
      </w:r>
      <w:r w:rsidRPr="00110FA9">
        <w:rPr>
          <w:rFonts w:hint="cs"/>
          <w:u w:val="none"/>
          <w:rtl/>
        </w:rPr>
        <w:t>יתן לך זכות להגיב אם את רוצה עכשיו.</w:t>
      </w:r>
    </w:p>
    <w:p w:rsidR="00110FA9" w:rsidRDefault="00110FA9" w:rsidP="00D5705C">
      <w:pPr>
        <w:rPr>
          <w:rtl/>
          <w:lang w:eastAsia="he-IL"/>
        </w:rPr>
      </w:pPr>
      <w:bookmarkStart w:id="6840" w:name="_ETM_Q1_4142292"/>
      <w:bookmarkStart w:id="6841" w:name="_ETM_Q1_4142333"/>
      <w:bookmarkStart w:id="6842" w:name="_ETM_Q1_3889793"/>
      <w:bookmarkStart w:id="6843" w:name="_ETM_Q1_3889830"/>
      <w:bookmarkEnd w:id="6840"/>
      <w:bookmarkEnd w:id="6841"/>
      <w:bookmarkEnd w:id="6570"/>
      <w:bookmarkEnd w:id="6842"/>
      <w:bookmarkEnd w:id="6843"/>
    </w:p>
    <w:p w:rsidR="00110FA9" w:rsidRDefault="00110FA9" w:rsidP="00110FA9">
      <w:pPr>
        <w:pStyle w:val="af9"/>
        <w:keepNext/>
        <w:rPr>
          <w:rtl/>
          <w:lang w:eastAsia="he-IL"/>
        </w:rPr>
      </w:pPr>
      <w:bookmarkStart w:id="6844" w:name="ET_guest_אילנית_מדמוני_407"/>
      <w:r w:rsidRPr="00110FA9">
        <w:rPr>
          <w:rStyle w:val="TagStyle"/>
          <w:rtl/>
        </w:rPr>
        <w:t xml:space="preserve"> &lt;&lt; אורח &gt;&gt; </w:t>
      </w:r>
      <w:r>
        <w:rPr>
          <w:rtl/>
          <w:lang w:eastAsia="he-IL"/>
        </w:rPr>
        <w:t>אילנית מדמוני:</w:t>
      </w:r>
      <w:r w:rsidRPr="00110FA9">
        <w:rPr>
          <w:rStyle w:val="TagStyle"/>
          <w:rtl/>
        </w:rPr>
        <w:t xml:space="preserve"> &lt;&lt; אורח &gt;&gt;</w:t>
      </w:r>
      <w:r w:rsidR="00855D97">
        <w:rPr>
          <w:rtl/>
          <w:lang w:eastAsia="he-IL"/>
        </w:rPr>
        <w:t xml:space="preserve"> </w:t>
      </w:r>
      <w:r>
        <w:rPr>
          <w:rtl/>
          <w:lang w:eastAsia="he-IL"/>
        </w:rPr>
        <w:t xml:space="preserve"> </w:t>
      </w:r>
      <w:bookmarkEnd w:id="6844"/>
    </w:p>
    <w:p w:rsidR="00110FA9" w:rsidRPr="00110FA9" w:rsidRDefault="00110FA9" w:rsidP="00110FA9">
      <w:pPr>
        <w:rPr>
          <w:rtl/>
          <w:lang w:eastAsia="he-IL"/>
        </w:rPr>
      </w:pPr>
    </w:p>
    <w:p w:rsidR="00110FA9" w:rsidRDefault="00110FA9" w:rsidP="00D5705C">
      <w:pPr>
        <w:rPr>
          <w:rtl/>
          <w:lang w:eastAsia="he-IL"/>
        </w:rPr>
      </w:pPr>
      <w:bookmarkStart w:id="6845" w:name="_ETM_Q1_4695422"/>
      <w:bookmarkEnd w:id="6845"/>
      <w:r>
        <w:rPr>
          <w:rFonts w:hint="cs"/>
          <w:rtl/>
          <w:lang w:eastAsia="he-IL"/>
        </w:rPr>
        <w:t>אילנית מדמוני מהפיקוח על הבנקים. אני רק אציין</w:t>
      </w:r>
      <w:bookmarkStart w:id="6846" w:name="_ETM_Q1_4699762"/>
      <w:bookmarkEnd w:id="6846"/>
      <w:r>
        <w:rPr>
          <w:rFonts w:hint="cs"/>
          <w:rtl/>
          <w:lang w:eastAsia="he-IL"/>
        </w:rPr>
        <w:t xml:space="preserve"> שעד 10 מיל</w:t>
      </w:r>
      <w:r w:rsidR="00E87299">
        <w:rPr>
          <w:rFonts w:hint="cs"/>
          <w:rtl/>
          <w:lang w:eastAsia="he-IL"/>
        </w:rPr>
        <w:t>י</w:t>
      </w:r>
      <w:r>
        <w:rPr>
          <w:rFonts w:hint="cs"/>
          <w:rtl/>
          <w:lang w:eastAsia="he-IL"/>
        </w:rPr>
        <w:t xml:space="preserve">ארד שקלים הכסף לא צריך להיות שמור בחשבון </w:t>
      </w:r>
      <w:bookmarkStart w:id="6847" w:name="_ETM_Q1_4704510"/>
      <w:bookmarkEnd w:id="6847"/>
      <w:r>
        <w:rPr>
          <w:rFonts w:hint="cs"/>
          <w:rtl/>
          <w:lang w:eastAsia="he-IL"/>
        </w:rPr>
        <w:t xml:space="preserve">ייעודי, אמנם אסור לתת ממנו אשראי, אבל החברה יכולה לעשות </w:t>
      </w:r>
      <w:bookmarkStart w:id="6848" w:name="_ETM_Q1_4710468"/>
      <w:bookmarkStart w:id="6849" w:name="_ETM_Q1_4710685"/>
      <w:bookmarkStart w:id="6850" w:name="_ETM_Q1_4710891"/>
      <w:bookmarkStart w:id="6851" w:name="_ETM_Q1_4706132"/>
      <w:bookmarkEnd w:id="6848"/>
      <w:bookmarkEnd w:id="6849"/>
      <w:bookmarkEnd w:id="6850"/>
      <w:bookmarkEnd w:id="6851"/>
      <w:r>
        <w:rPr>
          <w:rFonts w:hint="cs"/>
          <w:rtl/>
          <w:lang w:eastAsia="he-IL"/>
        </w:rPr>
        <w:t>בו גם שימושים לצרכים שלה השוטפים.</w:t>
      </w:r>
      <w:bookmarkStart w:id="6852" w:name="_ETM_Q1_4712745"/>
      <w:bookmarkEnd w:id="6852"/>
    </w:p>
    <w:p w:rsidR="00110FA9" w:rsidRDefault="00110FA9" w:rsidP="00D5705C">
      <w:pPr>
        <w:rPr>
          <w:rtl/>
          <w:lang w:eastAsia="he-IL"/>
        </w:rPr>
      </w:pPr>
      <w:bookmarkStart w:id="6853" w:name="_ETM_Q1_4712793"/>
      <w:bookmarkEnd w:id="6853"/>
    </w:p>
    <w:p w:rsidR="00110FA9" w:rsidRDefault="00110FA9" w:rsidP="00110FA9">
      <w:pPr>
        <w:pStyle w:val="af9"/>
        <w:keepNext/>
        <w:rPr>
          <w:rtl/>
          <w:lang w:eastAsia="he-IL"/>
        </w:rPr>
      </w:pPr>
      <w:bookmarkStart w:id="6854" w:name="ET_guest_דרור_שטרום_408"/>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854"/>
    </w:p>
    <w:p w:rsidR="00110FA9" w:rsidRDefault="00110FA9" w:rsidP="00110FA9">
      <w:pPr>
        <w:pStyle w:val="KeepWithNext"/>
        <w:rPr>
          <w:rtl/>
          <w:lang w:eastAsia="he-IL"/>
        </w:rPr>
      </w:pPr>
    </w:p>
    <w:p w:rsidR="00110FA9" w:rsidRDefault="00E87299" w:rsidP="00110FA9">
      <w:pPr>
        <w:rPr>
          <w:rtl/>
          <w:lang w:eastAsia="he-IL"/>
        </w:rPr>
      </w:pPr>
      <w:bookmarkStart w:id="6855" w:name="_ETM_Q1_4714237"/>
      <w:bookmarkStart w:id="6856" w:name="_ETM_Q1_4714272"/>
      <w:bookmarkEnd w:id="6855"/>
      <w:bookmarkEnd w:id="6856"/>
      <w:r>
        <w:rPr>
          <w:rFonts w:hint="cs"/>
          <w:rtl/>
          <w:lang w:eastAsia="he-IL"/>
        </w:rPr>
        <w:t>- - -</w:t>
      </w:r>
      <w:r w:rsidR="00110FA9">
        <w:rPr>
          <w:rFonts w:hint="cs"/>
          <w:rtl/>
          <w:lang w:eastAsia="he-IL"/>
        </w:rPr>
        <w:t xml:space="preserve"> אשראי ופ</w:t>
      </w:r>
      <w:r>
        <w:rPr>
          <w:rFonts w:hint="cs"/>
          <w:rtl/>
          <w:lang w:eastAsia="he-IL"/>
        </w:rPr>
        <w:t>י</w:t>
      </w:r>
      <w:bookmarkStart w:id="6857" w:name="_ETM_Q1_4716412"/>
      <w:bookmarkStart w:id="6858" w:name="_ETM_Q1_4713905"/>
      <w:bookmarkStart w:id="6859" w:name="_ETM_Q1_4710733"/>
      <w:bookmarkStart w:id="6860" w:name="_ETM_Q1_4711382"/>
      <w:bookmarkStart w:id="6861" w:name="_ETM_Q1_4708293"/>
      <w:bookmarkEnd w:id="6857"/>
      <w:bookmarkEnd w:id="6858"/>
      <w:bookmarkEnd w:id="6859"/>
      <w:bookmarkEnd w:id="6860"/>
      <w:bookmarkEnd w:id="6861"/>
      <w:r w:rsidR="00110FA9">
        <w:rPr>
          <w:rFonts w:hint="cs"/>
          <w:rtl/>
          <w:lang w:eastAsia="he-IL"/>
        </w:rPr>
        <w:t xml:space="preserve">קדונות מכל </w:t>
      </w:r>
      <w:bookmarkStart w:id="6862" w:name="_ETM_Q1_4717305"/>
      <w:bookmarkEnd w:id="6862"/>
      <w:r w:rsidR="00110FA9">
        <w:rPr>
          <w:rFonts w:hint="cs"/>
          <w:rtl/>
          <w:lang w:eastAsia="he-IL"/>
        </w:rPr>
        <w:t>מה שאמרתם</w:t>
      </w:r>
      <w:r>
        <w:rPr>
          <w:rFonts w:hint="cs"/>
          <w:rtl/>
          <w:lang w:eastAsia="he-IL"/>
        </w:rPr>
        <w:t>.</w:t>
      </w:r>
    </w:p>
    <w:p w:rsidR="00110FA9" w:rsidRDefault="00110FA9" w:rsidP="00110FA9">
      <w:pPr>
        <w:rPr>
          <w:rtl/>
          <w:lang w:eastAsia="he-IL"/>
        </w:rPr>
      </w:pPr>
      <w:bookmarkStart w:id="6863" w:name="_ETM_Q1_4718693"/>
      <w:bookmarkStart w:id="6864" w:name="_ETM_Q1_4718732"/>
      <w:bookmarkEnd w:id="6863"/>
      <w:bookmarkEnd w:id="6864"/>
    </w:p>
    <w:p w:rsidR="00110FA9" w:rsidRDefault="00110FA9" w:rsidP="00110FA9">
      <w:pPr>
        <w:pStyle w:val="af9"/>
        <w:keepNext/>
        <w:rPr>
          <w:rtl/>
          <w:lang w:eastAsia="he-IL"/>
        </w:rPr>
      </w:pPr>
      <w:bookmarkStart w:id="6865" w:name="ET_guest_טידה_שמיר_409"/>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865"/>
    </w:p>
    <w:p w:rsidR="00110FA9" w:rsidRDefault="00110FA9" w:rsidP="00110FA9">
      <w:pPr>
        <w:pStyle w:val="KeepWithNext"/>
        <w:rPr>
          <w:rtl/>
          <w:lang w:eastAsia="he-IL"/>
        </w:rPr>
      </w:pPr>
    </w:p>
    <w:p w:rsidR="00110FA9" w:rsidRDefault="00110FA9" w:rsidP="00110FA9">
      <w:pPr>
        <w:rPr>
          <w:rtl/>
          <w:lang w:eastAsia="he-IL"/>
        </w:rPr>
      </w:pPr>
      <w:bookmarkStart w:id="6866" w:name="_ETM_Q1_4719756"/>
      <w:bookmarkStart w:id="6867" w:name="_ETM_Q1_4719788"/>
      <w:bookmarkEnd w:id="6866"/>
      <w:bookmarkEnd w:id="6867"/>
      <w:r>
        <w:rPr>
          <w:rFonts w:hint="cs"/>
          <w:rtl/>
          <w:lang w:eastAsia="he-IL"/>
        </w:rPr>
        <w:t>אותי לימד</w:t>
      </w:r>
      <w:bookmarkStart w:id="6868" w:name="_ETM_Q1_4716839"/>
      <w:bookmarkEnd w:id="6868"/>
      <w:r w:rsidR="00E87299">
        <w:rPr>
          <w:rFonts w:hint="cs"/>
          <w:rtl/>
          <w:lang w:eastAsia="he-IL"/>
        </w:rPr>
        <w:t>ו</w:t>
      </w:r>
      <w:r>
        <w:rPr>
          <w:rFonts w:hint="cs"/>
          <w:rtl/>
          <w:lang w:eastAsia="he-IL"/>
        </w:rPr>
        <w:t xml:space="preserve"> לפחות שלכסף אין צבע</w:t>
      </w:r>
      <w:bookmarkStart w:id="6869" w:name="_ETM_Q1_4720458"/>
      <w:bookmarkEnd w:id="6869"/>
      <w:r>
        <w:rPr>
          <w:rFonts w:hint="cs"/>
          <w:rtl/>
          <w:lang w:eastAsia="he-IL"/>
        </w:rPr>
        <w:t xml:space="preserve"> ואי אפשר לצבוע אותו, אז כשאתה עוסק גם בזה וגם </w:t>
      </w:r>
      <w:bookmarkStart w:id="6870" w:name="_ETM_Q1_4725943"/>
      <w:bookmarkEnd w:id="6870"/>
      <w:r>
        <w:rPr>
          <w:rFonts w:hint="cs"/>
          <w:rtl/>
          <w:lang w:eastAsia="he-IL"/>
        </w:rPr>
        <w:t>בזה, גם כששמת אותו בחשבון כזה</w:t>
      </w:r>
      <w:r w:rsidR="00E87299">
        <w:rPr>
          <w:rFonts w:hint="cs"/>
          <w:rtl/>
          <w:lang w:eastAsia="he-IL"/>
        </w:rPr>
        <w:t>, לא יודעת איך אתם יודעים להגיד שזה לא בא משם.</w:t>
      </w:r>
      <w:bookmarkStart w:id="6871" w:name="_ETM_Q1_4721966"/>
      <w:bookmarkEnd w:id="6871"/>
    </w:p>
    <w:p w:rsidR="00110FA9" w:rsidRDefault="00110FA9" w:rsidP="00110FA9">
      <w:pPr>
        <w:rPr>
          <w:rtl/>
          <w:lang w:eastAsia="he-IL"/>
        </w:rPr>
      </w:pPr>
      <w:bookmarkStart w:id="6872" w:name="_ETM_Q1_4729915"/>
      <w:bookmarkStart w:id="6873" w:name="_ETM_Q1_4729957"/>
      <w:bookmarkStart w:id="6874" w:name="_ETM_Q1_4730947"/>
      <w:bookmarkEnd w:id="6872"/>
      <w:bookmarkEnd w:id="6873"/>
      <w:bookmarkEnd w:id="6874"/>
    </w:p>
    <w:p w:rsidR="00110FA9" w:rsidRDefault="00110FA9" w:rsidP="00110FA9">
      <w:pPr>
        <w:pStyle w:val="af9"/>
        <w:keepNext/>
        <w:rPr>
          <w:rtl/>
          <w:lang w:eastAsia="he-IL"/>
        </w:rPr>
      </w:pPr>
      <w:bookmarkStart w:id="6875" w:name="ET_guest_דרור_שטרום_410"/>
      <w:r w:rsidRPr="00110FA9">
        <w:rPr>
          <w:rStyle w:val="TagStyle"/>
          <w:rtl/>
        </w:rPr>
        <w:t xml:space="preserve"> &lt;&lt; אור</w:t>
      </w:r>
      <w:bookmarkStart w:id="6876" w:name="_ETM_Q1_4726377"/>
      <w:bookmarkEnd w:id="6876"/>
      <w:r w:rsidRPr="00110FA9">
        <w:rPr>
          <w:rStyle w:val="TagStyle"/>
          <w:rtl/>
        </w:rPr>
        <w:t xml:space="preserve">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875"/>
    </w:p>
    <w:p w:rsidR="009D1E74" w:rsidRPr="009D1E74" w:rsidRDefault="009D1E74" w:rsidP="009D1E74">
      <w:pPr>
        <w:rPr>
          <w:rtl/>
          <w:lang w:eastAsia="he-IL"/>
        </w:rPr>
      </w:pPr>
    </w:p>
    <w:p w:rsidR="00110FA9" w:rsidRDefault="00110FA9" w:rsidP="009D1E74">
      <w:pPr>
        <w:pStyle w:val="KeepWithNext"/>
        <w:ind w:firstLine="720"/>
        <w:rPr>
          <w:rtl/>
          <w:lang w:eastAsia="he-IL"/>
        </w:rPr>
      </w:pPr>
      <w:r>
        <w:rPr>
          <w:rFonts w:hint="cs"/>
          <w:rtl/>
          <w:lang w:eastAsia="he-IL"/>
        </w:rPr>
        <w:t xml:space="preserve">אז את יכול להגיד </w:t>
      </w:r>
      <w:bookmarkStart w:id="6877" w:name="_ETM_Q1_4730486"/>
      <w:bookmarkEnd w:id="6877"/>
      <w:r>
        <w:rPr>
          <w:rFonts w:hint="cs"/>
          <w:rtl/>
          <w:lang w:eastAsia="he-IL"/>
        </w:rPr>
        <w:t>שאת לא</w:t>
      </w:r>
      <w:r w:rsidR="00E87299">
        <w:rPr>
          <w:rFonts w:hint="cs"/>
          <w:rtl/>
          <w:lang w:eastAsia="he-IL"/>
        </w:rPr>
        <w:t xml:space="preserve"> </w:t>
      </w:r>
      <w:r>
        <w:rPr>
          <w:rFonts w:hint="cs"/>
          <w:rtl/>
          <w:lang w:eastAsia="he-IL"/>
        </w:rPr>
        <w:t>סומכת על הרשות לניירות ערך וזהו</w:t>
      </w:r>
      <w:r w:rsidR="00E87299">
        <w:rPr>
          <w:rFonts w:hint="cs"/>
          <w:rtl/>
          <w:lang w:eastAsia="he-IL"/>
        </w:rPr>
        <w:t>.</w:t>
      </w:r>
    </w:p>
    <w:p w:rsidR="00110FA9" w:rsidRDefault="00110FA9" w:rsidP="00110FA9">
      <w:pPr>
        <w:rPr>
          <w:rtl/>
          <w:lang w:eastAsia="he-IL"/>
        </w:rPr>
      </w:pPr>
      <w:bookmarkStart w:id="6878" w:name="_ETM_Q1_4735561"/>
      <w:bookmarkStart w:id="6879" w:name="_ETM_Q1_4735599"/>
      <w:bookmarkStart w:id="6880" w:name="_ETM_Q1_4736150"/>
      <w:bookmarkEnd w:id="6878"/>
      <w:bookmarkEnd w:id="6879"/>
      <w:bookmarkEnd w:id="6880"/>
    </w:p>
    <w:p w:rsidR="00110FA9" w:rsidRDefault="00110FA9" w:rsidP="00110FA9">
      <w:pPr>
        <w:pStyle w:val="af9"/>
        <w:keepNext/>
        <w:rPr>
          <w:rtl/>
          <w:lang w:eastAsia="he-IL"/>
        </w:rPr>
      </w:pPr>
      <w:bookmarkStart w:id="6881" w:name="ET_guest_טידה_שמיר_411"/>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881"/>
    </w:p>
    <w:p w:rsidR="00110FA9" w:rsidRDefault="00110FA9" w:rsidP="00110FA9">
      <w:pPr>
        <w:pStyle w:val="KeepWithNext"/>
        <w:rPr>
          <w:rtl/>
          <w:lang w:eastAsia="he-IL"/>
        </w:rPr>
      </w:pPr>
    </w:p>
    <w:p w:rsidR="00110FA9" w:rsidRDefault="00E87299" w:rsidP="00E87299">
      <w:pPr>
        <w:rPr>
          <w:rStyle w:val="TagStyle"/>
          <w:rFonts w:ascii="David" w:hAnsi="David"/>
          <w:u w:val="single"/>
          <w:rtl/>
          <w:lang w:eastAsia="he-IL"/>
        </w:rPr>
      </w:pPr>
      <w:bookmarkStart w:id="6882" w:name="_ETM_Q1_4736384"/>
      <w:bookmarkStart w:id="6883" w:name="_ETM_Q1_4736422"/>
      <w:bookmarkEnd w:id="6882"/>
      <w:bookmarkEnd w:id="6883"/>
      <w:r>
        <w:rPr>
          <w:rFonts w:hint="cs"/>
          <w:rtl/>
          <w:lang w:eastAsia="he-IL"/>
        </w:rPr>
        <w:t xml:space="preserve">לא זה לא קשור, </w:t>
      </w:r>
      <w:r w:rsidR="00110FA9">
        <w:rPr>
          <w:rFonts w:hint="cs"/>
          <w:rtl/>
          <w:lang w:eastAsia="he-IL"/>
        </w:rPr>
        <w:t xml:space="preserve">אתה יכול </w:t>
      </w:r>
      <w:bookmarkStart w:id="6884" w:name="_ETM_Q1_4737822"/>
      <w:bookmarkEnd w:id="6884"/>
      <w:r w:rsidR="00110FA9">
        <w:rPr>
          <w:rFonts w:hint="cs"/>
          <w:rtl/>
          <w:lang w:eastAsia="he-IL"/>
        </w:rPr>
        <w:t>להגיד שאין צ</w:t>
      </w:r>
      <w:bookmarkStart w:id="6885" w:name="_ETM_Q1_4734048"/>
      <w:bookmarkEnd w:id="6885"/>
      <w:r w:rsidR="00110FA9">
        <w:rPr>
          <w:rFonts w:hint="cs"/>
          <w:rtl/>
          <w:lang w:eastAsia="he-IL"/>
        </w:rPr>
        <w:t xml:space="preserve">ורך ברישוי מיוחד ורגולציה מיוחדת על </w:t>
      </w:r>
      <w:proofErr w:type="spellStart"/>
      <w:r w:rsidR="00110FA9">
        <w:rPr>
          <w:rFonts w:hint="cs"/>
          <w:rtl/>
          <w:lang w:eastAsia="he-IL"/>
        </w:rPr>
        <w:t>בנקים</w:t>
      </w:r>
      <w:r>
        <w:rPr>
          <w:rFonts w:hint="cs"/>
          <w:rtl/>
          <w:lang w:eastAsia="he-IL"/>
        </w:rPr>
        <w:t>.</w:t>
      </w:r>
      <w:bookmarkStart w:id="6886" w:name="_ETM_Q1_4739417"/>
      <w:bookmarkStart w:id="6887" w:name="_ETM_Q1_4739461"/>
      <w:bookmarkEnd w:id="6886"/>
      <w:bookmarkEnd w:id="6887"/>
    </w:p>
    <w:p w:rsidR="00110FA9" w:rsidRDefault="00110FA9" w:rsidP="00110FA9">
      <w:pPr>
        <w:rPr>
          <w:rStyle w:val="TagStyle"/>
          <w:rFonts w:ascii="David" w:hAnsi="David"/>
          <w:u w:val="single"/>
          <w:rtl/>
          <w:lang w:eastAsia="he-IL"/>
        </w:rPr>
      </w:pPr>
    </w:p>
    <w:p w:rsidR="00110FA9" w:rsidRDefault="00110FA9" w:rsidP="00110FA9">
      <w:pPr>
        <w:pStyle w:val="af9"/>
        <w:keepNext/>
        <w:rPr>
          <w:rtl/>
          <w:lang w:eastAsia="he-IL"/>
        </w:rPr>
      </w:pPr>
      <w:bookmarkStart w:id="6888" w:name="ET_guest_דרור_שטרום_415"/>
      <w:r w:rsidRPr="00110FA9">
        <w:rPr>
          <w:rStyle w:val="TagStyle"/>
          <w:rtl/>
        </w:rPr>
        <w:t xml:space="preserve"> &lt;&lt; אורח &gt;&gt; </w:t>
      </w:r>
      <w:r>
        <w:rPr>
          <w:rtl/>
          <w:lang w:eastAsia="he-IL"/>
        </w:rPr>
        <w:t>דרור</w:t>
      </w:r>
      <w:proofErr w:type="spellEnd"/>
      <w:r>
        <w:rPr>
          <w:rtl/>
          <w:lang w:eastAsia="he-IL"/>
        </w:rPr>
        <w:t xml:space="preserve"> שטרום:</w:t>
      </w:r>
      <w:r w:rsidRPr="00110FA9">
        <w:rPr>
          <w:rStyle w:val="TagStyle"/>
          <w:rtl/>
        </w:rPr>
        <w:t xml:space="preserve"> &lt;&lt; אורח &gt;&gt;</w:t>
      </w:r>
      <w:r w:rsidR="00855D97">
        <w:rPr>
          <w:rtl/>
          <w:lang w:eastAsia="he-IL"/>
        </w:rPr>
        <w:t xml:space="preserve"> </w:t>
      </w:r>
      <w:r>
        <w:rPr>
          <w:rtl/>
          <w:lang w:eastAsia="he-IL"/>
        </w:rPr>
        <w:t xml:space="preserve"> </w:t>
      </w:r>
      <w:bookmarkEnd w:id="6888"/>
    </w:p>
    <w:p w:rsidR="00110FA9" w:rsidRDefault="00110FA9" w:rsidP="00110FA9">
      <w:pPr>
        <w:pStyle w:val="KeepWithNext"/>
        <w:rPr>
          <w:rtl/>
          <w:lang w:eastAsia="he-IL"/>
        </w:rPr>
      </w:pPr>
    </w:p>
    <w:p w:rsidR="00110FA9" w:rsidRDefault="00110FA9" w:rsidP="00110FA9">
      <w:pPr>
        <w:rPr>
          <w:rtl/>
          <w:lang w:eastAsia="he-IL"/>
        </w:rPr>
      </w:pPr>
      <w:bookmarkStart w:id="6889" w:name="_ETM_Q1_4736480"/>
      <w:bookmarkEnd w:id="6889"/>
      <w:proofErr w:type="spellStart"/>
      <w:r>
        <w:rPr>
          <w:rFonts w:hint="cs"/>
          <w:rtl/>
          <w:lang w:eastAsia="he-IL"/>
        </w:rPr>
        <w:t>טידה</w:t>
      </w:r>
      <w:proofErr w:type="spellEnd"/>
      <w:r>
        <w:rPr>
          <w:rFonts w:hint="cs"/>
          <w:rtl/>
          <w:lang w:eastAsia="he-IL"/>
        </w:rPr>
        <w:t xml:space="preserve"> אף </w:t>
      </w:r>
      <w:bookmarkStart w:id="6890" w:name="_ETM_Q1_4737340"/>
      <w:bookmarkEnd w:id="6890"/>
      <w:r>
        <w:rPr>
          <w:rFonts w:hint="cs"/>
          <w:rtl/>
          <w:lang w:eastAsia="he-IL"/>
        </w:rPr>
        <w:t>אחד לא אומר את זה. שאל אותך יושב ראש הישיבה</w:t>
      </w:r>
      <w:bookmarkStart w:id="6891" w:name="_ETM_Q1_4743296"/>
      <w:bookmarkEnd w:id="6891"/>
      <w:r>
        <w:rPr>
          <w:rFonts w:hint="cs"/>
          <w:rtl/>
          <w:lang w:eastAsia="he-IL"/>
        </w:rPr>
        <w:t xml:space="preserve"> מדוע את שומרת רק על זה שלא יתקרבו לבנקים? בשם </w:t>
      </w:r>
      <w:bookmarkStart w:id="6892" w:name="_ETM_Q1_4747488"/>
      <w:bookmarkEnd w:id="6892"/>
      <w:r>
        <w:rPr>
          <w:rFonts w:hint="cs"/>
          <w:rtl/>
          <w:lang w:eastAsia="he-IL"/>
        </w:rPr>
        <w:t xml:space="preserve">מה? בשם מה? בשם איזו ערך צריכה חברת תשלומים, לשמור </w:t>
      </w:r>
      <w:bookmarkStart w:id="6893" w:name="_ETM_Q1_4753376"/>
      <w:bookmarkEnd w:id="6893"/>
      <w:r>
        <w:rPr>
          <w:rFonts w:hint="cs"/>
          <w:rtl/>
          <w:lang w:eastAsia="he-IL"/>
        </w:rPr>
        <w:t>כסף,</w:t>
      </w:r>
      <w:bookmarkStart w:id="6894" w:name="_ETM_Q1_4749331"/>
      <w:bookmarkEnd w:id="6894"/>
      <w:r>
        <w:rPr>
          <w:rFonts w:hint="cs"/>
          <w:rtl/>
          <w:lang w:eastAsia="he-IL"/>
        </w:rPr>
        <w:t xml:space="preserve"> לקבל עליו ריבית ולא לתת גרגיר ממנו ללקוח? בשם </w:t>
      </w:r>
      <w:bookmarkStart w:id="6895" w:name="_ETM_Q1_4755685"/>
      <w:bookmarkEnd w:id="6895"/>
      <w:r>
        <w:rPr>
          <w:rFonts w:hint="cs"/>
          <w:rtl/>
          <w:lang w:eastAsia="he-IL"/>
        </w:rPr>
        <w:t>איזה ערך חוץ מאשר השגת גבול המקצוע של הבנקים?</w:t>
      </w:r>
    </w:p>
    <w:p w:rsidR="00110FA9" w:rsidRDefault="00110FA9" w:rsidP="00110FA9">
      <w:pPr>
        <w:rPr>
          <w:rtl/>
          <w:lang w:eastAsia="he-IL"/>
        </w:rPr>
      </w:pPr>
      <w:bookmarkStart w:id="6896" w:name="_ETM_Q1_4760935"/>
      <w:bookmarkStart w:id="6897" w:name="_ETM_Q1_4760972"/>
      <w:bookmarkStart w:id="6898" w:name="_ETM_Q1_4762119"/>
      <w:bookmarkEnd w:id="6896"/>
      <w:bookmarkEnd w:id="6897"/>
      <w:bookmarkEnd w:id="6898"/>
    </w:p>
    <w:p w:rsidR="00110FA9" w:rsidRDefault="00110FA9" w:rsidP="00110FA9">
      <w:pPr>
        <w:pStyle w:val="af9"/>
        <w:keepNext/>
        <w:rPr>
          <w:rtl/>
          <w:lang w:eastAsia="he-IL"/>
        </w:rPr>
      </w:pPr>
      <w:bookmarkStart w:id="6899" w:name="ET_guest_טידה_שמיר_414"/>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899"/>
    </w:p>
    <w:p w:rsidR="00110FA9" w:rsidRDefault="00110FA9" w:rsidP="00110FA9">
      <w:pPr>
        <w:pStyle w:val="KeepWithNext"/>
        <w:rPr>
          <w:rtl/>
          <w:lang w:eastAsia="he-IL"/>
        </w:rPr>
      </w:pPr>
    </w:p>
    <w:p w:rsidR="00110FA9" w:rsidRDefault="00110FA9" w:rsidP="00110FA9">
      <w:pPr>
        <w:rPr>
          <w:rtl/>
          <w:lang w:eastAsia="he-IL"/>
        </w:rPr>
      </w:pPr>
      <w:bookmarkStart w:id="6900" w:name="_ETM_Q1_4762401"/>
      <w:bookmarkStart w:id="6901" w:name="_ETM_Q1_4762439"/>
      <w:bookmarkStart w:id="6902" w:name="_ETM_Q1_4757708"/>
      <w:bookmarkEnd w:id="6900"/>
      <w:bookmarkEnd w:id="6901"/>
      <w:bookmarkEnd w:id="6902"/>
      <w:r>
        <w:rPr>
          <w:rFonts w:hint="cs"/>
          <w:rtl/>
          <w:lang w:eastAsia="he-IL"/>
        </w:rPr>
        <w:t xml:space="preserve">אני שמחה </w:t>
      </w:r>
      <w:bookmarkStart w:id="6903" w:name="_ETM_Q1_4759498"/>
      <w:bookmarkEnd w:id="6903"/>
      <w:r>
        <w:rPr>
          <w:rFonts w:hint="cs"/>
          <w:rtl/>
          <w:lang w:eastAsia="he-IL"/>
        </w:rPr>
        <w:t>שאתה שואל את השאלה הזאת</w:t>
      </w:r>
      <w:r w:rsidR="00E87299">
        <w:rPr>
          <w:rFonts w:hint="cs"/>
          <w:rtl/>
          <w:lang w:eastAsia="he-IL"/>
        </w:rPr>
        <w:t>.</w:t>
      </w:r>
    </w:p>
    <w:p w:rsidR="00110FA9" w:rsidRDefault="00110FA9" w:rsidP="00110FA9">
      <w:pPr>
        <w:rPr>
          <w:rtl/>
          <w:lang w:eastAsia="he-IL"/>
        </w:rPr>
      </w:pPr>
      <w:bookmarkStart w:id="6904" w:name="_ETM_Q1_4761941"/>
      <w:bookmarkStart w:id="6905" w:name="_ETM_Q1_4761981"/>
      <w:bookmarkEnd w:id="6904"/>
      <w:bookmarkEnd w:id="6905"/>
    </w:p>
    <w:p w:rsidR="00110FA9" w:rsidRDefault="00110FA9" w:rsidP="00110FA9">
      <w:pPr>
        <w:pStyle w:val="af9"/>
        <w:keepNext/>
        <w:rPr>
          <w:rtl/>
          <w:lang w:eastAsia="he-IL"/>
        </w:rPr>
      </w:pPr>
      <w:bookmarkStart w:id="6906" w:name="ET_guest_דרור_שטרום_416"/>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906"/>
    </w:p>
    <w:p w:rsidR="00110FA9" w:rsidRDefault="00110FA9" w:rsidP="00110FA9">
      <w:pPr>
        <w:pStyle w:val="KeepWithNext"/>
        <w:rPr>
          <w:rtl/>
          <w:lang w:eastAsia="he-IL"/>
        </w:rPr>
      </w:pPr>
    </w:p>
    <w:p w:rsidR="00110FA9" w:rsidRDefault="00110FA9" w:rsidP="00110FA9">
      <w:pPr>
        <w:rPr>
          <w:rtl/>
          <w:lang w:eastAsia="he-IL"/>
        </w:rPr>
      </w:pPr>
      <w:bookmarkStart w:id="6907" w:name="_ETM_Q1_4762927"/>
      <w:bookmarkStart w:id="6908" w:name="_ETM_Q1_4762965"/>
      <w:bookmarkEnd w:id="6907"/>
      <w:bookmarkEnd w:id="6908"/>
      <w:r>
        <w:rPr>
          <w:rFonts w:hint="cs"/>
          <w:rtl/>
          <w:lang w:eastAsia="he-IL"/>
        </w:rPr>
        <w:t xml:space="preserve">זו לא באמת שאלה, זו שאלה </w:t>
      </w:r>
      <w:bookmarkStart w:id="6909" w:name="_ETM_Q1_4765603"/>
      <w:bookmarkEnd w:id="6909"/>
      <w:r>
        <w:rPr>
          <w:rFonts w:hint="cs"/>
          <w:rtl/>
          <w:lang w:eastAsia="he-IL"/>
        </w:rPr>
        <w:t>רטורית</w:t>
      </w:r>
      <w:bookmarkStart w:id="6910" w:name="_ETM_Q1_4761860"/>
      <w:bookmarkEnd w:id="6910"/>
      <w:r w:rsidR="00E87299">
        <w:rPr>
          <w:rFonts w:hint="cs"/>
          <w:rtl/>
          <w:lang w:eastAsia="he-IL"/>
        </w:rPr>
        <w:t>.</w:t>
      </w:r>
    </w:p>
    <w:p w:rsidR="00110FA9" w:rsidRDefault="00110FA9" w:rsidP="00110FA9">
      <w:pPr>
        <w:rPr>
          <w:rtl/>
          <w:lang w:eastAsia="he-IL"/>
        </w:rPr>
      </w:pPr>
      <w:bookmarkStart w:id="6911" w:name="_ETM_Q1_4762045"/>
      <w:bookmarkStart w:id="6912" w:name="_ETM_Q1_4762079"/>
      <w:bookmarkStart w:id="6913" w:name="_ETM_Q1_4763205"/>
      <w:bookmarkEnd w:id="6911"/>
      <w:bookmarkEnd w:id="6912"/>
      <w:bookmarkEnd w:id="6913"/>
    </w:p>
    <w:p w:rsidR="00110FA9" w:rsidRDefault="00110FA9" w:rsidP="00110FA9">
      <w:pPr>
        <w:pStyle w:val="af9"/>
        <w:keepNext/>
        <w:rPr>
          <w:rtl/>
          <w:lang w:eastAsia="he-IL"/>
        </w:rPr>
      </w:pPr>
      <w:bookmarkStart w:id="6914" w:name="ET_guest_טידה_שמיר_417"/>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14"/>
    </w:p>
    <w:p w:rsidR="00110FA9" w:rsidRDefault="00110FA9" w:rsidP="00110FA9">
      <w:pPr>
        <w:pStyle w:val="KeepWithNext"/>
        <w:rPr>
          <w:rtl/>
          <w:lang w:eastAsia="he-IL"/>
        </w:rPr>
      </w:pPr>
    </w:p>
    <w:p w:rsidR="00110FA9" w:rsidRDefault="00E87299" w:rsidP="00110FA9">
      <w:pPr>
        <w:rPr>
          <w:rtl/>
          <w:lang w:eastAsia="he-IL"/>
        </w:rPr>
      </w:pPr>
      <w:bookmarkStart w:id="6915" w:name="_ETM_Q1_4763455"/>
      <w:bookmarkStart w:id="6916" w:name="_ETM_Q1_4763492"/>
      <w:bookmarkEnd w:id="6915"/>
      <w:bookmarkEnd w:id="6916"/>
      <w:r>
        <w:rPr>
          <w:rFonts w:hint="cs"/>
          <w:rtl/>
          <w:lang w:eastAsia="he-IL"/>
        </w:rPr>
        <w:t xml:space="preserve">כי </w:t>
      </w:r>
      <w:r w:rsidR="00110FA9">
        <w:rPr>
          <w:rFonts w:hint="cs"/>
          <w:rtl/>
          <w:lang w:eastAsia="he-IL"/>
        </w:rPr>
        <w:t>פעם אחת צריך להפסיק את ההסתה הזאת</w:t>
      </w:r>
      <w:r>
        <w:rPr>
          <w:rFonts w:hint="cs"/>
          <w:rtl/>
          <w:lang w:eastAsia="he-IL"/>
        </w:rPr>
        <w:t xml:space="preserve"> </w:t>
      </w:r>
      <w:bookmarkStart w:id="6917" w:name="_ETM_Q1_4770766"/>
      <w:bookmarkEnd w:id="6917"/>
      <w:r>
        <w:rPr>
          <w:rFonts w:hint="cs"/>
          <w:rtl/>
          <w:lang w:eastAsia="he-IL"/>
        </w:rPr>
        <w:t>- -</w:t>
      </w:r>
    </w:p>
    <w:p w:rsidR="00110FA9" w:rsidRDefault="00110FA9" w:rsidP="00110FA9">
      <w:pPr>
        <w:rPr>
          <w:rtl/>
          <w:lang w:eastAsia="he-IL"/>
        </w:rPr>
      </w:pPr>
    </w:p>
    <w:p w:rsidR="00110FA9" w:rsidRDefault="00110FA9" w:rsidP="00110FA9">
      <w:pPr>
        <w:pStyle w:val="af6"/>
        <w:keepNext/>
        <w:rPr>
          <w:rtl/>
        </w:rPr>
      </w:pPr>
      <w:bookmarkStart w:id="6918" w:name="ET_yor_6351_418"/>
      <w:r w:rsidRPr="00110FA9">
        <w:rPr>
          <w:rStyle w:val="TagStyle"/>
          <w:rtl/>
        </w:rPr>
        <w:t xml:space="preserve"> &lt;&lt; יור &gt;&gt; </w:t>
      </w:r>
      <w:r>
        <w:rPr>
          <w:rtl/>
        </w:rPr>
        <w:t>היו"ר אוהד טל:</w:t>
      </w:r>
      <w:r w:rsidRPr="00110FA9">
        <w:rPr>
          <w:rStyle w:val="TagStyle"/>
          <w:rtl/>
        </w:rPr>
        <w:t xml:space="preserve"> &lt;&lt; יור &gt;&gt;</w:t>
      </w:r>
      <w:r w:rsidR="00855D97">
        <w:rPr>
          <w:rtl/>
        </w:rPr>
        <w:t xml:space="preserve"> </w:t>
      </w:r>
      <w:r>
        <w:rPr>
          <w:rtl/>
        </w:rPr>
        <w:t xml:space="preserve"> </w:t>
      </w:r>
      <w:bookmarkEnd w:id="6918"/>
    </w:p>
    <w:p w:rsidR="00110FA9" w:rsidRDefault="00110FA9" w:rsidP="00110FA9">
      <w:pPr>
        <w:pStyle w:val="KeepWithNext"/>
        <w:rPr>
          <w:rtl/>
          <w:lang w:eastAsia="he-IL"/>
        </w:rPr>
      </w:pPr>
    </w:p>
    <w:p w:rsidR="00110FA9" w:rsidRDefault="00110FA9" w:rsidP="00110FA9">
      <w:pPr>
        <w:rPr>
          <w:rtl/>
          <w:lang w:eastAsia="he-IL"/>
        </w:rPr>
      </w:pPr>
      <w:r>
        <w:rPr>
          <w:rFonts w:hint="cs"/>
          <w:rtl/>
          <w:lang w:eastAsia="he-IL"/>
        </w:rPr>
        <w:t>מר שטרום השאלה הובהרה</w:t>
      </w:r>
      <w:bookmarkStart w:id="6919" w:name="_ETM_Q1_4762845"/>
      <w:bookmarkEnd w:id="6919"/>
      <w:r w:rsidR="00E87299">
        <w:rPr>
          <w:rFonts w:hint="cs"/>
          <w:rtl/>
          <w:lang w:eastAsia="he-IL"/>
        </w:rPr>
        <w:t>.</w:t>
      </w:r>
      <w:bookmarkStart w:id="6920" w:name="_ETM_Q1_4765880"/>
      <w:bookmarkEnd w:id="6920"/>
    </w:p>
    <w:p w:rsidR="00110FA9" w:rsidRDefault="00110FA9" w:rsidP="00110FA9">
      <w:pPr>
        <w:rPr>
          <w:rtl/>
          <w:lang w:eastAsia="he-IL"/>
        </w:rPr>
      </w:pPr>
      <w:bookmarkStart w:id="6921" w:name="_ETM_Q1_4763387"/>
      <w:bookmarkStart w:id="6922" w:name="_ETM_Q1_4763433"/>
      <w:bookmarkStart w:id="6923" w:name="_ETM_Q1_4764672"/>
      <w:bookmarkEnd w:id="6921"/>
      <w:bookmarkEnd w:id="6922"/>
      <w:bookmarkEnd w:id="6923"/>
    </w:p>
    <w:p w:rsidR="00110FA9" w:rsidRDefault="00110FA9" w:rsidP="00110FA9">
      <w:pPr>
        <w:pStyle w:val="af9"/>
        <w:keepNext/>
        <w:rPr>
          <w:rtl/>
          <w:lang w:eastAsia="he-IL"/>
        </w:rPr>
      </w:pPr>
      <w:bookmarkStart w:id="6924" w:name="ET_guest_טידה_שמיר_419"/>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24"/>
    </w:p>
    <w:p w:rsidR="00110FA9" w:rsidRDefault="00110FA9" w:rsidP="00110FA9">
      <w:pPr>
        <w:pStyle w:val="KeepWithNext"/>
        <w:rPr>
          <w:rtl/>
          <w:lang w:eastAsia="he-IL"/>
        </w:rPr>
      </w:pPr>
    </w:p>
    <w:p w:rsidR="00110FA9" w:rsidRDefault="00110FA9" w:rsidP="00110FA9">
      <w:pPr>
        <w:rPr>
          <w:rtl/>
          <w:lang w:eastAsia="he-IL"/>
        </w:rPr>
      </w:pPr>
      <w:bookmarkStart w:id="6925" w:name="_ETM_Q1_4764955"/>
      <w:bookmarkStart w:id="6926" w:name="_ETM_Q1_4764994"/>
      <w:bookmarkEnd w:id="6925"/>
      <w:bookmarkEnd w:id="6926"/>
      <w:r>
        <w:rPr>
          <w:rFonts w:hint="cs"/>
          <w:rtl/>
          <w:lang w:eastAsia="he-IL"/>
        </w:rPr>
        <w:t xml:space="preserve">שאנחנו משרתי ציבור ודואגים לאזרח ולכסף של האזרח, </w:t>
      </w:r>
      <w:bookmarkStart w:id="6927" w:name="_ETM_Q1_4776403"/>
      <w:bookmarkEnd w:id="6927"/>
      <w:r>
        <w:rPr>
          <w:rFonts w:hint="cs"/>
          <w:rtl/>
          <w:lang w:eastAsia="he-IL"/>
        </w:rPr>
        <w:t xml:space="preserve">לא להגביל את הרווחיות של הבנקים זאת הסתה </w:t>
      </w:r>
      <w:bookmarkStart w:id="6928" w:name="_ETM_Q1_4776524"/>
      <w:bookmarkEnd w:id="6928"/>
      <w:r>
        <w:rPr>
          <w:rFonts w:hint="cs"/>
          <w:rtl/>
          <w:lang w:eastAsia="he-IL"/>
        </w:rPr>
        <w:t>ומספיק לומר את זה</w:t>
      </w:r>
      <w:bookmarkStart w:id="6929" w:name="_ETM_Q1_4773454"/>
      <w:bookmarkStart w:id="6930" w:name="_ETM_Q1_4773636"/>
      <w:bookmarkEnd w:id="6929"/>
      <w:bookmarkEnd w:id="6930"/>
      <w:r w:rsidR="00E87299">
        <w:rPr>
          <w:rFonts w:hint="cs"/>
          <w:rtl/>
          <w:lang w:eastAsia="he-IL"/>
        </w:rPr>
        <w:t>.</w:t>
      </w:r>
    </w:p>
    <w:p w:rsidR="00110FA9" w:rsidRDefault="00110FA9" w:rsidP="00110FA9">
      <w:pPr>
        <w:rPr>
          <w:rtl/>
          <w:lang w:eastAsia="he-IL"/>
        </w:rPr>
      </w:pPr>
      <w:bookmarkStart w:id="6931" w:name="_ETM_Q1_4773705"/>
      <w:bookmarkStart w:id="6932" w:name="_ETM_Q1_4774499"/>
      <w:bookmarkEnd w:id="6931"/>
      <w:bookmarkEnd w:id="6932"/>
    </w:p>
    <w:p w:rsidR="00110FA9" w:rsidRDefault="00110FA9" w:rsidP="00110FA9">
      <w:pPr>
        <w:pStyle w:val="af9"/>
        <w:keepNext/>
        <w:rPr>
          <w:rtl/>
          <w:lang w:eastAsia="he-IL"/>
        </w:rPr>
      </w:pPr>
      <w:bookmarkStart w:id="6933" w:name="ET_guest_דרור_שטרום_420"/>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933"/>
    </w:p>
    <w:p w:rsidR="00110FA9" w:rsidRDefault="00110FA9" w:rsidP="00110FA9">
      <w:pPr>
        <w:pStyle w:val="KeepWithNext"/>
        <w:rPr>
          <w:rtl/>
          <w:lang w:eastAsia="he-IL"/>
        </w:rPr>
      </w:pPr>
    </w:p>
    <w:p w:rsidR="00110FA9" w:rsidRDefault="00110FA9" w:rsidP="00110FA9">
      <w:pPr>
        <w:rPr>
          <w:rtl/>
          <w:lang w:eastAsia="he-IL"/>
        </w:rPr>
      </w:pPr>
      <w:r>
        <w:rPr>
          <w:rFonts w:hint="cs"/>
          <w:rtl/>
          <w:lang w:eastAsia="he-IL"/>
        </w:rPr>
        <w:t>א</w:t>
      </w:r>
      <w:bookmarkStart w:id="6934" w:name="_ETM_Q1_4774948"/>
      <w:bookmarkStart w:id="6935" w:name="_ETM_Q1_4774993"/>
      <w:bookmarkEnd w:id="6934"/>
      <w:bookmarkEnd w:id="6935"/>
      <w:r>
        <w:rPr>
          <w:rFonts w:hint="cs"/>
          <w:rtl/>
          <w:lang w:eastAsia="he-IL"/>
        </w:rPr>
        <w:t xml:space="preserve">יך את דואגת לאזרח כשאת מסרבת לחברת התשלומים </w:t>
      </w:r>
      <w:bookmarkStart w:id="6936" w:name="_ETM_Q1_4782302"/>
      <w:bookmarkEnd w:id="6936"/>
      <w:r>
        <w:rPr>
          <w:rFonts w:hint="cs"/>
          <w:rtl/>
          <w:lang w:eastAsia="he-IL"/>
        </w:rPr>
        <w:t>לשתף אותו ברווחים?</w:t>
      </w:r>
    </w:p>
    <w:p w:rsidR="00110FA9" w:rsidRDefault="00110FA9" w:rsidP="00110FA9">
      <w:pPr>
        <w:rPr>
          <w:rtl/>
          <w:lang w:eastAsia="he-IL"/>
        </w:rPr>
      </w:pPr>
      <w:bookmarkStart w:id="6937" w:name="_ETM_Q1_4784948"/>
      <w:bookmarkStart w:id="6938" w:name="_ETM_Q1_4784985"/>
      <w:bookmarkStart w:id="6939" w:name="_ETM_Q1_4785760"/>
      <w:bookmarkEnd w:id="6937"/>
      <w:bookmarkEnd w:id="6938"/>
      <w:bookmarkEnd w:id="6939"/>
    </w:p>
    <w:p w:rsidR="00110FA9" w:rsidRDefault="00110FA9" w:rsidP="00110FA9">
      <w:pPr>
        <w:pStyle w:val="af9"/>
        <w:keepNext/>
        <w:rPr>
          <w:rtl/>
          <w:lang w:eastAsia="he-IL"/>
        </w:rPr>
      </w:pPr>
      <w:bookmarkStart w:id="6940" w:name="ET_guest_טידה_שמיר_421"/>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40"/>
    </w:p>
    <w:p w:rsidR="00110FA9" w:rsidRDefault="00110FA9" w:rsidP="00110FA9">
      <w:pPr>
        <w:pStyle w:val="KeepWithNext"/>
        <w:rPr>
          <w:rtl/>
          <w:lang w:eastAsia="he-IL"/>
        </w:rPr>
      </w:pPr>
    </w:p>
    <w:p w:rsidR="00110FA9" w:rsidRDefault="00110FA9" w:rsidP="00110FA9">
      <w:pPr>
        <w:rPr>
          <w:rtl/>
          <w:lang w:eastAsia="he-IL"/>
        </w:rPr>
      </w:pPr>
      <w:bookmarkStart w:id="6941" w:name="_ETM_Q1_4786140"/>
      <w:bookmarkStart w:id="6942" w:name="_ETM_Q1_4786179"/>
      <w:bookmarkEnd w:id="6941"/>
      <w:bookmarkEnd w:id="6942"/>
      <w:r>
        <w:rPr>
          <w:rFonts w:hint="cs"/>
          <w:rtl/>
          <w:lang w:eastAsia="he-IL"/>
        </w:rPr>
        <w:t>משום שהסיכון שלו בדבר הזה הרבה יותר גדול</w:t>
      </w:r>
      <w:bookmarkStart w:id="6943" w:name="_ETM_Q1_4789796"/>
      <w:bookmarkEnd w:id="6943"/>
      <w:r>
        <w:rPr>
          <w:rFonts w:hint="cs"/>
          <w:rtl/>
          <w:lang w:eastAsia="he-IL"/>
        </w:rPr>
        <w:t xml:space="preserve"> מאשר הרווח המינימלי</w:t>
      </w:r>
      <w:r w:rsidR="00E87299">
        <w:rPr>
          <w:rFonts w:hint="cs"/>
          <w:rtl/>
          <w:lang w:eastAsia="he-IL"/>
        </w:rPr>
        <w:t>.</w:t>
      </w:r>
    </w:p>
    <w:p w:rsidR="00110FA9" w:rsidRDefault="00110FA9" w:rsidP="00110FA9">
      <w:pPr>
        <w:rPr>
          <w:rtl/>
          <w:lang w:eastAsia="he-IL"/>
        </w:rPr>
      </w:pPr>
      <w:bookmarkStart w:id="6944" w:name="_ETM_Q1_4792313"/>
      <w:bookmarkStart w:id="6945" w:name="_ETM_Q1_4792364"/>
      <w:bookmarkStart w:id="6946" w:name="_ETM_Q1_4792874"/>
      <w:bookmarkEnd w:id="6944"/>
      <w:bookmarkEnd w:id="6945"/>
      <w:bookmarkEnd w:id="6946"/>
    </w:p>
    <w:p w:rsidR="00110FA9" w:rsidRDefault="00110FA9" w:rsidP="00110FA9">
      <w:pPr>
        <w:pStyle w:val="af9"/>
        <w:keepNext/>
        <w:rPr>
          <w:rtl/>
          <w:lang w:eastAsia="he-IL"/>
        </w:rPr>
      </w:pPr>
      <w:bookmarkStart w:id="6947" w:name="ET_guest_דרור_שטרום_422"/>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947"/>
    </w:p>
    <w:p w:rsidR="00110FA9" w:rsidRDefault="00110FA9" w:rsidP="00110FA9">
      <w:pPr>
        <w:pStyle w:val="KeepWithNext"/>
        <w:rPr>
          <w:rtl/>
          <w:lang w:eastAsia="he-IL"/>
        </w:rPr>
      </w:pPr>
    </w:p>
    <w:p w:rsidR="00110FA9" w:rsidRDefault="00110FA9" w:rsidP="00110FA9">
      <w:pPr>
        <w:rPr>
          <w:rtl/>
          <w:lang w:eastAsia="he-IL"/>
        </w:rPr>
      </w:pPr>
      <w:bookmarkStart w:id="6948" w:name="_ETM_Q1_4793096"/>
      <w:bookmarkStart w:id="6949" w:name="_ETM_Q1_4793133"/>
      <w:bookmarkEnd w:id="6948"/>
      <w:bookmarkEnd w:id="6949"/>
      <w:r>
        <w:rPr>
          <w:rFonts w:hint="cs"/>
          <w:rtl/>
          <w:lang w:eastAsia="he-IL"/>
        </w:rPr>
        <w:t>כתוב בחוק שאת ניסחת אות</w:t>
      </w:r>
      <w:r w:rsidR="00E87299">
        <w:rPr>
          <w:rFonts w:hint="cs"/>
          <w:rtl/>
          <w:lang w:eastAsia="he-IL"/>
        </w:rPr>
        <w:t>ו</w:t>
      </w:r>
      <w:r>
        <w:rPr>
          <w:rFonts w:hint="cs"/>
          <w:rtl/>
          <w:lang w:eastAsia="he-IL"/>
        </w:rPr>
        <w:t xml:space="preserve">, חשבון ייעודי, כספים </w:t>
      </w:r>
      <w:bookmarkStart w:id="6950" w:name="_ETM_Q1_4797408"/>
      <w:bookmarkEnd w:id="6950"/>
      <w:r>
        <w:rPr>
          <w:rFonts w:hint="cs"/>
          <w:rtl/>
          <w:lang w:eastAsia="he-IL"/>
        </w:rPr>
        <w:t xml:space="preserve">נזילים שמושקעים ברמה הכי מינימלית של סיכון. זה נחשב מסוכן </w:t>
      </w:r>
      <w:bookmarkStart w:id="6951" w:name="_ETM_Q1_4802794"/>
      <w:bookmarkEnd w:id="6951"/>
      <w:r>
        <w:rPr>
          <w:rFonts w:hint="cs"/>
          <w:rtl/>
          <w:lang w:eastAsia="he-IL"/>
        </w:rPr>
        <w:t>מאוד. אם ככה אין מה לישון בכלל בשקט הארץ</w:t>
      </w:r>
      <w:r w:rsidR="00E87299">
        <w:rPr>
          <w:rFonts w:hint="cs"/>
          <w:rtl/>
          <w:lang w:eastAsia="he-IL"/>
        </w:rPr>
        <w:t>.</w:t>
      </w:r>
    </w:p>
    <w:p w:rsidR="00110FA9" w:rsidRDefault="00110FA9" w:rsidP="00110FA9">
      <w:pPr>
        <w:rPr>
          <w:rtl/>
          <w:lang w:eastAsia="he-IL"/>
        </w:rPr>
      </w:pPr>
      <w:bookmarkStart w:id="6952" w:name="_ETM_Q1_4806975"/>
      <w:bookmarkStart w:id="6953" w:name="_ETM_Q1_4807026"/>
      <w:bookmarkStart w:id="6954" w:name="_ETM_Q1_4807563"/>
      <w:bookmarkEnd w:id="6952"/>
      <w:bookmarkEnd w:id="6953"/>
      <w:bookmarkEnd w:id="6954"/>
    </w:p>
    <w:p w:rsidR="00110FA9" w:rsidRDefault="00110FA9" w:rsidP="00110FA9">
      <w:pPr>
        <w:pStyle w:val="af9"/>
        <w:keepNext/>
        <w:rPr>
          <w:rtl/>
          <w:lang w:eastAsia="he-IL"/>
        </w:rPr>
      </w:pPr>
      <w:bookmarkStart w:id="6955" w:name="ET_guest_טידה_שמיר_423"/>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55"/>
    </w:p>
    <w:p w:rsidR="00110FA9" w:rsidRDefault="00110FA9" w:rsidP="00110FA9">
      <w:pPr>
        <w:pStyle w:val="KeepWithNext"/>
        <w:rPr>
          <w:rtl/>
          <w:lang w:eastAsia="he-IL"/>
        </w:rPr>
      </w:pPr>
    </w:p>
    <w:p w:rsidR="00110FA9" w:rsidRDefault="00110FA9" w:rsidP="00110FA9">
      <w:pPr>
        <w:rPr>
          <w:rtl/>
          <w:lang w:eastAsia="he-IL"/>
        </w:rPr>
      </w:pPr>
      <w:bookmarkStart w:id="6956" w:name="_ETM_Q1_4807869"/>
      <w:bookmarkStart w:id="6957" w:name="_ETM_Q1_4807913"/>
      <w:bookmarkEnd w:id="6956"/>
      <w:bookmarkEnd w:id="6957"/>
      <w:r>
        <w:rPr>
          <w:rFonts w:hint="cs"/>
          <w:rtl/>
          <w:lang w:eastAsia="he-IL"/>
        </w:rPr>
        <w:t>א</w:t>
      </w:r>
      <w:bookmarkStart w:id="6958" w:name="_ETM_Q1_4808338"/>
      <w:bookmarkEnd w:id="6958"/>
      <w:r>
        <w:rPr>
          <w:rFonts w:hint="cs"/>
          <w:rtl/>
          <w:lang w:eastAsia="he-IL"/>
        </w:rPr>
        <w:t>תה יודע מה? אני יכולה ל</w:t>
      </w:r>
      <w:bookmarkStart w:id="6959" w:name="_ETM_Q1_4806054"/>
      <w:bookmarkEnd w:id="6959"/>
      <w:r>
        <w:rPr>
          <w:rFonts w:hint="cs"/>
          <w:rtl/>
          <w:lang w:eastAsia="he-IL"/>
        </w:rPr>
        <w:t xml:space="preserve">היתלות ביועץ המשפטי של האירופאים, </w:t>
      </w:r>
      <w:bookmarkStart w:id="6960" w:name="_ETM_Q1_4809992"/>
      <w:bookmarkEnd w:id="6960"/>
      <w:r>
        <w:rPr>
          <w:rFonts w:hint="cs"/>
          <w:rtl/>
          <w:lang w:eastAsia="he-IL"/>
        </w:rPr>
        <w:t>תשאל אותו, הוא ניסח את זה</w:t>
      </w:r>
      <w:r w:rsidR="00E87299">
        <w:rPr>
          <w:rFonts w:hint="cs"/>
          <w:rtl/>
          <w:lang w:eastAsia="he-IL"/>
        </w:rPr>
        <w:t>.</w:t>
      </w:r>
    </w:p>
    <w:p w:rsidR="00110FA9" w:rsidRDefault="00110FA9" w:rsidP="00110FA9">
      <w:pPr>
        <w:rPr>
          <w:rtl/>
          <w:lang w:eastAsia="he-IL"/>
        </w:rPr>
      </w:pPr>
      <w:bookmarkStart w:id="6961" w:name="_ETM_Q1_4812653"/>
      <w:bookmarkStart w:id="6962" w:name="_ETM_Q1_4812853"/>
      <w:bookmarkStart w:id="6963" w:name="_ETM_Q1_4814457"/>
      <w:bookmarkStart w:id="6964" w:name="_ETM_Q1_4814548"/>
      <w:bookmarkEnd w:id="6961"/>
      <w:bookmarkEnd w:id="6962"/>
      <w:bookmarkEnd w:id="6963"/>
      <w:bookmarkEnd w:id="6964"/>
    </w:p>
    <w:p w:rsidR="00110FA9" w:rsidRDefault="00110FA9" w:rsidP="00110FA9">
      <w:pPr>
        <w:pStyle w:val="af9"/>
        <w:keepNext/>
        <w:rPr>
          <w:rtl/>
          <w:lang w:eastAsia="he-IL"/>
        </w:rPr>
      </w:pPr>
      <w:bookmarkStart w:id="6965" w:name="ET_guest_דרור_שטרום_425"/>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965"/>
    </w:p>
    <w:p w:rsidR="00110FA9" w:rsidRDefault="00110FA9" w:rsidP="00110FA9">
      <w:pPr>
        <w:pStyle w:val="KeepWithNext"/>
        <w:rPr>
          <w:rtl/>
          <w:lang w:eastAsia="he-IL"/>
        </w:rPr>
      </w:pPr>
    </w:p>
    <w:p w:rsidR="00110FA9" w:rsidRDefault="00110FA9" w:rsidP="00110FA9">
      <w:pPr>
        <w:rPr>
          <w:rtl/>
          <w:lang w:eastAsia="he-IL"/>
        </w:rPr>
      </w:pPr>
      <w:bookmarkStart w:id="6966" w:name="_ETM_Q1_4809924"/>
      <w:bookmarkEnd w:id="6966"/>
      <w:r>
        <w:rPr>
          <w:rFonts w:hint="cs"/>
          <w:rtl/>
          <w:lang w:eastAsia="he-IL"/>
        </w:rPr>
        <w:t xml:space="preserve">את רוצה להשוות את </w:t>
      </w:r>
      <w:bookmarkStart w:id="6967" w:name="_ETM_Q1_4811674"/>
      <w:bookmarkEnd w:id="6967"/>
      <w:r>
        <w:rPr>
          <w:rFonts w:hint="cs"/>
          <w:rtl/>
          <w:lang w:eastAsia="he-IL"/>
        </w:rPr>
        <w:t>רמת התחרות באירופה לרמת התחרות בארץ? כי אני מאוד אשמח</w:t>
      </w:r>
      <w:r w:rsidR="00E87299">
        <w:rPr>
          <w:rFonts w:hint="cs"/>
          <w:rtl/>
          <w:lang w:eastAsia="he-IL"/>
        </w:rPr>
        <w:t>.</w:t>
      </w:r>
    </w:p>
    <w:p w:rsidR="00110FA9" w:rsidRDefault="00110FA9" w:rsidP="00110FA9">
      <w:pPr>
        <w:rPr>
          <w:rtl/>
          <w:lang w:eastAsia="he-IL"/>
        </w:rPr>
      </w:pPr>
      <w:bookmarkStart w:id="6968" w:name="_ETM_Q1_4814467"/>
      <w:bookmarkEnd w:id="6968"/>
    </w:p>
    <w:p w:rsidR="00110FA9" w:rsidRDefault="00110FA9" w:rsidP="00110FA9">
      <w:pPr>
        <w:pStyle w:val="af9"/>
        <w:keepNext/>
        <w:rPr>
          <w:rtl/>
          <w:lang w:eastAsia="he-IL"/>
        </w:rPr>
      </w:pPr>
      <w:bookmarkStart w:id="6969" w:name="ET_guest_טידה_שמיר_426"/>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69"/>
    </w:p>
    <w:p w:rsidR="00110FA9" w:rsidRDefault="00110FA9" w:rsidP="00110FA9">
      <w:pPr>
        <w:pStyle w:val="KeepWithNext"/>
        <w:rPr>
          <w:rtl/>
          <w:lang w:eastAsia="he-IL"/>
        </w:rPr>
      </w:pPr>
    </w:p>
    <w:p w:rsidR="00110FA9" w:rsidRDefault="00110FA9" w:rsidP="00110FA9">
      <w:pPr>
        <w:rPr>
          <w:rtl/>
          <w:lang w:eastAsia="he-IL"/>
        </w:rPr>
      </w:pPr>
      <w:bookmarkStart w:id="6970" w:name="_ETM_Q1_4815394"/>
      <w:bookmarkStart w:id="6971" w:name="_ETM_Q1_4815435"/>
      <w:bookmarkEnd w:id="6970"/>
      <w:bookmarkEnd w:id="6971"/>
      <w:r>
        <w:rPr>
          <w:rFonts w:hint="cs"/>
          <w:rtl/>
          <w:lang w:eastAsia="he-IL"/>
        </w:rPr>
        <w:t>אני</w:t>
      </w:r>
      <w:bookmarkStart w:id="6972" w:name="_ETM_Q1_4815879"/>
      <w:bookmarkEnd w:id="6972"/>
      <w:r>
        <w:rPr>
          <w:rFonts w:hint="cs"/>
          <w:rtl/>
          <w:lang w:eastAsia="he-IL"/>
        </w:rPr>
        <w:t xml:space="preserve"> גם אשמח</w:t>
      </w:r>
      <w:r w:rsidR="00E87299">
        <w:rPr>
          <w:rFonts w:hint="cs"/>
          <w:rtl/>
          <w:lang w:eastAsia="he-IL"/>
        </w:rPr>
        <w:t>.</w:t>
      </w:r>
    </w:p>
    <w:p w:rsidR="00110FA9" w:rsidRDefault="00110FA9" w:rsidP="00110FA9">
      <w:pPr>
        <w:rPr>
          <w:rtl/>
          <w:lang w:eastAsia="he-IL"/>
        </w:rPr>
      </w:pPr>
      <w:bookmarkStart w:id="6973" w:name="_ETM_Q1_4816630"/>
      <w:bookmarkStart w:id="6974" w:name="_ETM_Q1_4816669"/>
      <w:bookmarkStart w:id="6975" w:name="_ETM_Q1_4817257"/>
      <w:bookmarkEnd w:id="6973"/>
      <w:bookmarkEnd w:id="6974"/>
      <w:bookmarkEnd w:id="6975"/>
    </w:p>
    <w:p w:rsidR="00110FA9" w:rsidRDefault="00110FA9" w:rsidP="00110FA9">
      <w:pPr>
        <w:pStyle w:val="af9"/>
        <w:keepNext/>
        <w:rPr>
          <w:rtl/>
          <w:lang w:eastAsia="he-IL"/>
        </w:rPr>
      </w:pPr>
      <w:bookmarkStart w:id="6976" w:name="ET_guest_דרור_שטרום_427"/>
      <w:r w:rsidRPr="00110FA9">
        <w:rPr>
          <w:rStyle w:val="TagStyle"/>
          <w:rtl/>
        </w:rPr>
        <w:t xml:space="preserve"> &lt;&lt; אורח &gt;&gt; </w:t>
      </w:r>
      <w:r>
        <w:rPr>
          <w:rtl/>
          <w:lang w:eastAsia="he-IL"/>
        </w:rPr>
        <w:t>דרור שטרום:</w:t>
      </w:r>
      <w:r w:rsidRPr="00110FA9">
        <w:rPr>
          <w:rStyle w:val="TagStyle"/>
          <w:rtl/>
        </w:rPr>
        <w:t xml:space="preserve"> &lt;&lt; אורח &gt;&gt;</w:t>
      </w:r>
      <w:r w:rsidR="00855D97">
        <w:rPr>
          <w:rtl/>
          <w:lang w:eastAsia="he-IL"/>
        </w:rPr>
        <w:t xml:space="preserve"> </w:t>
      </w:r>
      <w:r>
        <w:rPr>
          <w:rtl/>
          <w:lang w:eastAsia="he-IL"/>
        </w:rPr>
        <w:t xml:space="preserve"> </w:t>
      </w:r>
      <w:bookmarkEnd w:id="6976"/>
    </w:p>
    <w:p w:rsidR="00110FA9" w:rsidRDefault="00110FA9" w:rsidP="00110FA9">
      <w:pPr>
        <w:pStyle w:val="KeepWithNext"/>
        <w:rPr>
          <w:rtl/>
          <w:lang w:eastAsia="he-IL"/>
        </w:rPr>
      </w:pPr>
    </w:p>
    <w:p w:rsidR="00110FA9" w:rsidRDefault="00110FA9" w:rsidP="00110FA9">
      <w:pPr>
        <w:rPr>
          <w:rtl/>
          <w:lang w:eastAsia="he-IL"/>
        </w:rPr>
      </w:pPr>
      <w:bookmarkStart w:id="6977" w:name="_ETM_Q1_4817710"/>
      <w:bookmarkStart w:id="6978" w:name="_ETM_Q1_4817787"/>
      <w:bookmarkEnd w:id="6977"/>
      <w:bookmarkEnd w:id="6978"/>
      <w:r>
        <w:rPr>
          <w:rFonts w:hint="cs"/>
          <w:rtl/>
          <w:lang w:eastAsia="he-IL"/>
        </w:rPr>
        <w:t xml:space="preserve">אני אקח את הגוף האירופי ונראה כמה </w:t>
      </w:r>
      <w:bookmarkStart w:id="6979" w:name="_ETM_Q1_4817047"/>
      <w:bookmarkEnd w:id="6979"/>
      <w:r>
        <w:rPr>
          <w:rFonts w:hint="cs"/>
          <w:rtl/>
          <w:lang w:eastAsia="he-IL"/>
        </w:rPr>
        <w:t xml:space="preserve">מאות </w:t>
      </w:r>
      <w:bookmarkStart w:id="6980" w:name="_ETM_Q1_4819206"/>
      <w:bookmarkEnd w:id="6980"/>
      <w:r>
        <w:rPr>
          <w:rFonts w:hint="cs"/>
          <w:rtl/>
          <w:lang w:eastAsia="he-IL"/>
        </w:rPr>
        <w:t>בנקים יש שם</w:t>
      </w:r>
      <w:bookmarkStart w:id="6981" w:name="_ETM_Q1_4820313"/>
      <w:bookmarkEnd w:id="6981"/>
      <w:r w:rsidR="00E87299">
        <w:rPr>
          <w:rFonts w:hint="cs"/>
          <w:rtl/>
          <w:lang w:eastAsia="he-IL"/>
        </w:rPr>
        <w:t>.</w:t>
      </w:r>
      <w:bookmarkStart w:id="6982" w:name="_ETM_Q1_4816609"/>
      <w:bookmarkEnd w:id="6982"/>
    </w:p>
    <w:p w:rsidR="00110FA9" w:rsidRDefault="00110FA9" w:rsidP="00110FA9">
      <w:pPr>
        <w:rPr>
          <w:rtl/>
          <w:lang w:eastAsia="he-IL"/>
        </w:rPr>
      </w:pPr>
      <w:bookmarkStart w:id="6983" w:name="_ETM_Q1_4820350"/>
      <w:bookmarkStart w:id="6984" w:name="_ETM_Q1_4820845"/>
      <w:bookmarkEnd w:id="6983"/>
      <w:bookmarkEnd w:id="6984"/>
    </w:p>
    <w:p w:rsidR="00110FA9" w:rsidRDefault="00110FA9" w:rsidP="00110FA9">
      <w:pPr>
        <w:pStyle w:val="af9"/>
        <w:keepNext/>
        <w:rPr>
          <w:rtl/>
          <w:lang w:eastAsia="he-IL"/>
        </w:rPr>
      </w:pPr>
      <w:bookmarkStart w:id="6985" w:name="ET_guest_טידה_שמיר_428"/>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6985"/>
    </w:p>
    <w:p w:rsidR="00110FA9" w:rsidRDefault="00110FA9" w:rsidP="00110FA9">
      <w:pPr>
        <w:pStyle w:val="KeepWithNext"/>
        <w:rPr>
          <w:rtl/>
          <w:lang w:eastAsia="he-IL"/>
        </w:rPr>
      </w:pPr>
    </w:p>
    <w:p w:rsidR="00110FA9" w:rsidRDefault="00E87299" w:rsidP="00110FA9">
      <w:pPr>
        <w:rPr>
          <w:rtl/>
          <w:lang w:eastAsia="he-IL"/>
        </w:rPr>
      </w:pPr>
      <w:bookmarkStart w:id="6986" w:name="_ETM_Q1_4821143"/>
      <w:bookmarkStart w:id="6987" w:name="_ETM_Q1_4821188"/>
      <w:bookmarkEnd w:id="6986"/>
      <w:bookmarkEnd w:id="6987"/>
      <w:r>
        <w:rPr>
          <w:rFonts w:hint="cs"/>
          <w:rtl/>
          <w:lang w:eastAsia="he-IL"/>
        </w:rPr>
        <w:t>אני גם אשמח, כי אז נראה</w:t>
      </w:r>
      <w:r w:rsidR="00110FA9">
        <w:rPr>
          <w:rFonts w:hint="cs"/>
          <w:rtl/>
          <w:lang w:eastAsia="he-IL"/>
        </w:rPr>
        <w:t xml:space="preserve"> כמה הסתה יש פה שפוגעת באזרח</w:t>
      </w:r>
      <w:bookmarkStart w:id="6988" w:name="_ETM_Q1_4824429"/>
      <w:bookmarkEnd w:id="6988"/>
      <w:r>
        <w:rPr>
          <w:rFonts w:hint="cs"/>
          <w:rtl/>
          <w:lang w:eastAsia="he-IL"/>
        </w:rPr>
        <w:t>.</w:t>
      </w:r>
    </w:p>
    <w:p w:rsidR="00110FA9" w:rsidRDefault="00110FA9" w:rsidP="00110FA9">
      <w:pPr>
        <w:rPr>
          <w:rtl/>
          <w:lang w:eastAsia="he-IL"/>
        </w:rPr>
      </w:pPr>
      <w:bookmarkStart w:id="6989" w:name="_ETM_Q1_4824478"/>
      <w:bookmarkEnd w:id="6989"/>
    </w:p>
    <w:p w:rsidR="00110FA9" w:rsidRDefault="00110FA9" w:rsidP="00110FA9">
      <w:pPr>
        <w:pStyle w:val="af6"/>
        <w:keepNext/>
        <w:rPr>
          <w:rtl/>
        </w:rPr>
      </w:pPr>
      <w:bookmarkStart w:id="6990" w:name="ET_yor_6351_429"/>
      <w:r w:rsidRPr="00110FA9">
        <w:rPr>
          <w:rStyle w:val="TagStyle"/>
          <w:rtl/>
        </w:rPr>
        <w:t xml:space="preserve"> &lt;&lt; יור &gt;&gt; </w:t>
      </w:r>
      <w:r>
        <w:rPr>
          <w:rtl/>
        </w:rPr>
        <w:t>היו"ר אוהד טל:</w:t>
      </w:r>
      <w:r w:rsidRPr="00110FA9">
        <w:rPr>
          <w:rStyle w:val="TagStyle"/>
          <w:rtl/>
        </w:rPr>
        <w:t xml:space="preserve"> &lt;&lt; יור &gt;&gt;</w:t>
      </w:r>
      <w:r w:rsidR="00855D97">
        <w:rPr>
          <w:rtl/>
        </w:rPr>
        <w:t xml:space="preserve"> </w:t>
      </w:r>
      <w:r>
        <w:rPr>
          <w:rtl/>
        </w:rPr>
        <w:t xml:space="preserve"> </w:t>
      </w:r>
      <w:bookmarkEnd w:id="6990"/>
    </w:p>
    <w:p w:rsidR="00110FA9" w:rsidRDefault="00110FA9" w:rsidP="00110FA9">
      <w:pPr>
        <w:pStyle w:val="KeepWithNext"/>
        <w:rPr>
          <w:rtl/>
          <w:lang w:eastAsia="he-IL"/>
        </w:rPr>
      </w:pPr>
    </w:p>
    <w:p w:rsidR="00110FA9" w:rsidRDefault="00110FA9" w:rsidP="00110FA9">
      <w:pPr>
        <w:rPr>
          <w:rtl/>
          <w:lang w:eastAsia="he-IL"/>
        </w:rPr>
      </w:pPr>
      <w:bookmarkStart w:id="6991" w:name="_ETM_Q1_4824766"/>
      <w:bookmarkEnd w:id="6991"/>
      <w:r>
        <w:rPr>
          <w:rFonts w:hint="cs"/>
          <w:rtl/>
          <w:lang w:eastAsia="he-IL"/>
        </w:rPr>
        <w:t xml:space="preserve">דרור, די. </w:t>
      </w:r>
      <w:bookmarkStart w:id="6992" w:name="_ETM_Q1_4825797"/>
      <w:bookmarkEnd w:id="6992"/>
      <w:r>
        <w:rPr>
          <w:rFonts w:hint="cs"/>
          <w:rtl/>
          <w:lang w:eastAsia="he-IL"/>
        </w:rPr>
        <w:t>אני גם לא רוצה שוב פעם, שנשליך פה אבנים.</w:t>
      </w:r>
      <w:bookmarkStart w:id="6993" w:name="_ETM_Q1_4831436"/>
      <w:bookmarkEnd w:id="6993"/>
      <w:r>
        <w:rPr>
          <w:rFonts w:hint="cs"/>
          <w:rtl/>
          <w:lang w:eastAsia="he-IL"/>
        </w:rPr>
        <w:t xml:space="preserve"> אני מזכיר לכולנו, שוב פעם, </w:t>
      </w:r>
      <w:r w:rsidR="00E87299">
        <w:rPr>
          <w:rFonts w:hint="cs"/>
          <w:rtl/>
          <w:lang w:eastAsia="he-IL"/>
        </w:rPr>
        <w:t xml:space="preserve">הנה </w:t>
      </w:r>
      <w:r>
        <w:rPr>
          <w:rFonts w:hint="cs"/>
          <w:rtl/>
          <w:lang w:eastAsia="he-IL"/>
        </w:rPr>
        <w:t>מונח כאן השלט, דברי חכמים</w:t>
      </w:r>
      <w:bookmarkStart w:id="6994" w:name="_ETM_Q1_4837382"/>
      <w:bookmarkEnd w:id="6994"/>
      <w:r>
        <w:rPr>
          <w:rFonts w:hint="cs"/>
          <w:rtl/>
          <w:lang w:eastAsia="he-IL"/>
        </w:rPr>
        <w:t xml:space="preserve"> בנחת נשמעים. על אף האמוציות, ואני מבין, אני לא רוצה </w:t>
      </w:r>
      <w:bookmarkStart w:id="6995" w:name="_ETM_Q1_4843109"/>
      <w:bookmarkEnd w:id="6995"/>
      <w:r>
        <w:rPr>
          <w:rFonts w:hint="cs"/>
          <w:rtl/>
          <w:lang w:eastAsia="he-IL"/>
        </w:rPr>
        <w:t xml:space="preserve">שאנחנו נשליך אבנים על בנק ישראל, זה הכי קל. בוא </w:t>
      </w:r>
      <w:bookmarkStart w:id="6996" w:name="_ETM_Q1_4847701"/>
      <w:bookmarkEnd w:id="6996"/>
      <w:r>
        <w:rPr>
          <w:rFonts w:hint="cs"/>
          <w:rtl/>
          <w:lang w:eastAsia="he-IL"/>
        </w:rPr>
        <w:t>נעשה את זה בצורה מכובדת.</w:t>
      </w:r>
      <w:bookmarkStart w:id="6997" w:name="_ETM_Q1_4845938"/>
      <w:bookmarkStart w:id="6998" w:name="_ETM_Q1_4847041"/>
      <w:bookmarkEnd w:id="6997"/>
      <w:bookmarkEnd w:id="6998"/>
    </w:p>
    <w:p w:rsidR="00110FA9" w:rsidRDefault="00110FA9" w:rsidP="00110FA9">
      <w:pPr>
        <w:rPr>
          <w:rtl/>
          <w:lang w:eastAsia="he-IL"/>
        </w:rPr>
      </w:pPr>
      <w:bookmarkStart w:id="6999" w:name="_ETM_Q1_4847091"/>
      <w:bookmarkStart w:id="7000" w:name="_ETM_Q1_4847656"/>
      <w:bookmarkEnd w:id="6999"/>
      <w:bookmarkEnd w:id="7000"/>
    </w:p>
    <w:p w:rsidR="00110FA9" w:rsidRDefault="00110FA9" w:rsidP="00110FA9">
      <w:pPr>
        <w:pStyle w:val="af9"/>
        <w:keepNext/>
        <w:rPr>
          <w:rtl/>
          <w:lang w:eastAsia="he-IL"/>
        </w:rPr>
      </w:pPr>
      <w:bookmarkStart w:id="7001" w:name="ET_guest_משה_קמחי_430"/>
      <w:r w:rsidRPr="00110FA9">
        <w:rPr>
          <w:rStyle w:val="TagStyle"/>
          <w:rtl/>
        </w:rPr>
        <w:t xml:space="preserve"> &lt;&lt; אורח &gt;&gt; </w:t>
      </w:r>
      <w:r>
        <w:rPr>
          <w:rtl/>
          <w:lang w:eastAsia="he-IL"/>
        </w:rPr>
        <w:t>משה קמחי:</w:t>
      </w:r>
      <w:r w:rsidRPr="00110FA9">
        <w:rPr>
          <w:rStyle w:val="TagStyle"/>
          <w:rtl/>
        </w:rPr>
        <w:t xml:space="preserve"> &lt;&lt; אורח &gt;&gt;</w:t>
      </w:r>
      <w:r w:rsidR="00855D97">
        <w:rPr>
          <w:rtl/>
          <w:lang w:eastAsia="he-IL"/>
        </w:rPr>
        <w:t xml:space="preserve"> </w:t>
      </w:r>
      <w:r>
        <w:rPr>
          <w:rtl/>
          <w:lang w:eastAsia="he-IL"/>
        </w:rPr>
        <w:t xml:space="preserve"> </w:t>
      </w:r>
      <w:bookmarkEnd w:id="7001"/>
    </w:p>
    <w:p w:rsidR="00110FA9" w:rsidRDefault="00110FA9" w:rsidP="00110FA9">
      <w:pPr>
        <w:pStyle w:val="KeepWithNext"/>
        <w:rPr>
          <w:rtl/>
          <w:lang w:eastAsia="he-IL"/>
        </w:rPr>
      </w:pPr>
    </w:p>
    <w:p w:rsidR="00110FA9" w:rsidRDefault="00110FA9" w:rsidP="00110FA9">
      <w:pPr>
        <w:rPr>
          <w:rtl/>
          <w:lang w:eastAsia="he-IL"/>
        </w:rPr>
      </w:pPr>
      <w:bookmarkStart w:id="7002" w:name="_ETM_Q1_4847999"/>
      <w:bookmarkStart w:id="7003" w:name="_ETM_Q1_4848051"/>
      <w:bookmarkEnd w:id="7002"/>
      <w:bookmarkEnd w:id="7003"/>
      <w:r>
        <w:rPr>
          <w:rFonts w:hint="cs"/>
          <w:rtl/>
          <w:lang w:eastAsia="he-IL"/>
        </w:rPr>
        <w:t xml:space="preserve">אדוני יושב הראש, אני רק רוצה </w:t>
      </w:r>
      <w:bookmarkStart w:id="7004" w:name="_ETM_Q1_4850999"/>
      <w:bookmarkEnd w:id="7004"/>
      <w:r>
        <w:rPr>
          <w:rFonts w:hint="cs"/>
          <w:rtl/>
          <w:lang w:eastAsia="he-IL"/>
        </w:rPr>
        <w:t>לחדד נקודה, כי נראה לי שיש פה שיח כפול. כשאנחנ</w:t>
      </w:r>
      <w:bookmarkStart w:id="7005" w:name="_ETM_Q1_4855625"/>
      <w:bookmarkEnd w:id="7005"/>
      <w:r>
        <w:rPr>
          <w:rFonts w:hint="cs"/>
          <w:rtl/>
          <w:lang w:eastAsia="he-IL"/>
        </w:rPr>
        <w:t>ו</w:t>
      </w:r>
      <w:r w:rsidR="00E87299">
        <w:rPr>
          <w:rFonts w:hint="cs"/>
          <w:rtl/>
          <w:lang w:eastAsia="he-IL"/>
        </w:rPr>
        <w:t xml:space="preserve"> </w:t>
      </w:r>
      <w:bookmarkStart w:id="7006" w:name="_ETM_Q1_4855811"/>
      <w:bookmarkEnd w:id="7006"/>
      <w:r>
        <w:rPr>
          <w:rFonts w:hint="cs"/>
          <w:rtl/>
          <w:lang w:eastAsia="he-IL"/>
        </w:rPr>
        <w:t>דיברנו</w:t>
      </w:r>
      <w:r w:rsidR="00E87299">
        <w:rPr>
          <w:rFonts w:hint="cs"/>
          <w:rtl/>
          <w:lang w:eastAsia="he-IL"/>
        </w:rPr>
        <w:t>,</w:t>
      </w:r>
      <w:r>
        <w:rPr>
          <w:rFonts w:hint="cs"/>
          <w:rtl/>
          <w:lang w:eastAsia="he-IL"/>
        </w:rPr>
        <w:t xml:space="preserve"> ומה שאני שומע ממך, אנחנו ביקשנו </w:t>
      </w:r>
      <w:proofErr w:type="spellStart"/>
      <w:r>
        <w:rPr>
          <w:rFonts w:hint="cs"/>
          <w:rtl/>
          <w:lang w:eastAsia="he-IL"/>
        </w:rPr>
        <w:t>להחריג</w:t>
      </w:r>
      <w:proofErr w:type="spellEnd"/>
      <w:r>
        <w:rPr>
          <w:rFonts w:hint="cs"/>
          <w:rtl/>
          <w:lang w:eastAsia="he-IL"/>
        </w:rPr>
        <w:t xml:space="preserve"> סיטואציה או </w:t>
      </w:r>
      <w:bookmarkStart w:id="7007" w:name="_ETM_Q1_4862596"/>
      <w:bookmarkEnd w:id="7007"/>
      <w:r>
        <w:rPr>
          <w:rFonts w:hint="cs"/>
          <w:rtl/>
          <w:lang w:eastAsia="he-IL"/>
        </w:rPr>
        <w:t>לאפשר לרגולטור ל</w:t>
      </w:r>
      <w:r w:rsidR="00E87299">
        <w:rPr>
          <w:rFonts w:hint="cs"/>
          <w:rtl/>
          <w:lang w:eastAsia="he-IL"/>
        </w:rPr>
        <w:t xml:space="preserve">בחון סיטואציה </w:t>
      </w:r>
      <w:bookmarkStart w:id="7008" w:name="_ETM_Q1_4860373"/>
      <w:bookmarkEnd w:id="7008"/>
      <w:r w:rsidR="00E87299">
        <w:rPr>
          <w:rFonts w:hint="cs"/>
          <w:rtl/>
          <w:lang w:eastAsia="he-IL"/>
        </w:rPr>
        <w:t>ש</w:t>
      </w:r>
      <w:r>
        <w:rPr>
          <w:rFonts w:hint="cs"/>
          <w:rtl/>
          <w:lang w:eastAsia="he-IL"/>
        </w:rPr>
        <w:t>חברת תשלומים שאינה נותנת אשראי, היא לא</w:t>
      </w:r>
      <w:bookmarkStart w:id="7009" w:name="_ETM_Q1_4869969"/>
      <w:bookmarkEnd w:id="7009"/>
      <w:r>
        <w:rPr>
          <w:rFonts w:hint="cs"/>
          <w:rtl/>
          <w:lang w:eastAsia="he-IL"/>
        </w:rPr>
        <w:t xml:space="preserve"> עוסקת במתן אשראי, היא עוסקת בהעברות </w:t>
      </w:r>
      <w:r w:rsidR="00E87299">
        <w:rPr>
          <w:rFonts w:hint="cs"/>
          <w:rtl/>
          <w:lang w:eastAsia="he-IL"/>
        </w:rPr>
        <w:t>כספים, במתן תשלומים, בכרטיס</w:t>
      </w:r>
      <w:bookmarkStart w:id="7010" w:name="_ETM_Q1_4868214"/>
      <w:bookmarkEnd w:id="7010"/>
      <w:r>
        <w:rPr>
          <w:rFonts w:hint="cs"/>
          <w:rtl/>
          <w:lang w:eastAsia="he-IL"/>
        </w:rPr>
        <w:t xml:space="preserve"> וכן </w:t>
      </w:r>
      <w:r w:rsidR="00E87299">
        <w:rPr>
          <w:rFonts w:hint="cs"/>
          <w:rtl/>
          <w:lang w:eastAsia="he-IL"/>
        </w:rPr>
        <w:t>ה</w:t>
      </w:r>
      <w:r>
        <w:rPr>
          <w:rFonts w:hint="cs"/>
          <w:rtl/>
          <w:lang w:eastAsia="he-IL"/>
        </w:rPr>
        <w:t>לאה</w:t>
      </w:r>
      <w:r w:rsidR="00E87299">
        <w:rPr>
          <w:rFonts w:hint="cs"/>
          <w:rtl/>
          <w:lang w:eastAsia="he-IL"/>
        </w:rPr>
        <w:t>.</w:t>
      </w:r>
      <w:r>
        <w:rPr>
          <w:rFonts w:hint="cs"/>
          <w:rtl/>
          <w:lang w:eastAsia="he-IL"/>
        </w:rPr>
        <w:t xml:space="preserve"> האם </w:t>
      </w:r>
      <w:bookmarkStart w:id="7011" w:name="_ETM_Q1_4876606"/>
      <w:bookmarkEnd w:id="7011"/>
      <w:r>
        <w:rPr>
          <w:rFonts w:hint="cs"/>
          <w:rtl/>
          <w:lang w:eastAsia="he-IL"/>
        </w:rPr>
        <w:t>חברה כזאת, מהצד שלכם, יכולה להשקיע את הכספים בפ</w:t>
      </w:r>
      <w:r w:rsidR="00E87299">
        <w:rPr>
          <w:rFonts w:hint="cs"/>
          <w:rtl/>
          <w:lang w:eastAsia="he-IL"/>
        </w:rPr>
        <w:t>י</w:t>
      </w:r>
      <w:r>
        <w:rPr>
          <w:rFonts w:hint="cs"/>
          <w:rtl/>
          <w:lang w:eastAsia="he-IL"/>
        </w:rPr>
        <w:t>קדונות, אצל</w:t>
      </w:r>
      <w:bookmarkStart w:id="7012" w:name="_ETM_Q1_4882545"/>
      <w:bookmarkEnd w:id="7012"/>
      <w:r>
        <w:rPr>
          <w:rFonts w:hint="cs"/>
          <w:rtl/>
          <w:lang w:eastAsia="he-IL"/>
        </w:rPr>
        <w:t xml:space="preserve"> בנקים, אצל </w:t>
      </w:r>
      <w:proofErr w:type="spellStart"/>
      <w:r>
        <w:rPr>
          <w:rFonts w:hint="cs"/>
          <w:rtl/>
          <w:lang w:eastAsia="he-IL"/>
        </w:rPr>
        <w:t>מוסדים</w:t>
      </w:r>
      <w:proofErr w:type="spellEnd"/>
      <w:r w:rsidR="00B51B67">
        <w:rPr>
          <w:rFonts w:hint="cs"/>
          <w:rtl/>
          <w:lang w:eastAsia="he-IL"/>
        </w:rPr>
        <w:t>?</w:t>
      </w:r>
      <w:r>
        <w:rPr>
          <w:rFonts w:hint="cs"/>
          <w:rtl/>
          <w:lang w:eastAsia="he-IL"/>
        </w:rPr>
        <w:t xml:space="preserve"> אני אפילו לא הולך לאלטרנטיבה שהוצעה כאן. </w:t>
      </w:r>
      <w:bookmarkStart w:id="7013" w:name="_ETM_Q1_4888555"/>
      <w:bookmarkEnd w:id="7013"/>
      <w:r>
        <w:rPr>
          <w:rFonts w:hint="cs"/>
          <w:rtl/>
          <w:lang w:eastAsia="he-IL"/>
        </w:rPr>
        <w:t>משהו מאוד קונס</w:t>
      </w:r>
      <w:bookmarkStart w:id="7014" w:name="_ETM_Q1_4887061"/>
      <w:bookmarkEnd w:id="7014"/>
      <w:r>
        <w:rPr>
          <w:rFonts w:hint="cs"/>
          <w:rtl/>
          <w:lang w:eastAsia="he-IL"/>
        </w:rPr>
        <w:t>רבטיבי ולגלגל את ההטבה הזאת ללקוחות</w:t>
      </w:r>
      <w:r w:rsidR="00B51B67">
        <w:rPr>
          <w:rFonts w:hint="cs"/>
          <w:rtl/>
          <w:lang w:eastAsia="he-IL"/>
        </w:rPr>
        <w:t>?</w:t>
      </w:r>
    </w:p>
    <w:p w:rsidR="00110FA9" w:rsidRDefault="00110FA9" w:rsidP="00110FA9">
      <w:pPr>
        <w:rPr>
          <w:rtl/>
          <w:lang w:eastAsia="he-IL"/>
        </w:rPr>
      </w:pPr>
      <w:bookmarkStart w:id="7015" w:name="_ETM_Q1_4892149"/>
      <w:bookmarkStart w:id="7016" w:name="_ETM_Q1_4892190"/>
      <w:bookmarkStart w:id="7017" w:name="_ETM_Q1_4893122"/>
      <w:bookmarkEnd w:id="7015"/>
      <w:bookmarkEnd w:id="7016"/>
      <w:bookmarkEnd w:id="7017"/>
    </w:p>
    <w:p w:rsidR="00110FA9" w:rsidRDefault="00110FA9" w:rsidP="00110FA9">
      <w:pPr>
        <w:pStyle w:val="af9"/>
        <w:keepNext/>
        <w:rPr>
          <w:rtl/>
          <w:lang w:eastAsia="he-IL"/>
        </w:rPr>
      </w:pPr>
      <w:bookmarkStart w:id="7018" w:name="ET_guest_טידה_שמיר_431"/>
      <w:r w:rsidRPr="00110FA9">
        <w:rPr>
          <w:rStyle w:val="TagStyle"/>
          <w:rtl/>
        </w:rPr>
        <w:t xml:space="preserve"> &lt;&lt; אורח &gt;&gt; </w:t>
      </w:r>
      <w:proofErr w:type="spellStart"/>
      <w:r>
        <w:rPr>
          <w:rtl/>
          <w:lang w:eastAsia="he-IL"/>
        </w:rPr>
        <w:t>טידה</w:t>
      </w:r>
      <w:proofErr w:type="spellEnd"/>
      <w:r>
        <w:rPr>
          <w:rtl/>
          <w:lang w:eastAsia="he-IL"/>
        </w:rPr>
        <w:t xml:space="preserve"> שמיר:</w:t>
      </w:r>
      <w:r w:rsidRPr="00110FA9">
        <w:rPr>
          <w:rStyle w:val="TagStyle"/>
          <w:rtl/>
        </w:rPr>
        <w:t xml:space="preserve"> &lt;&lt; אורח &gt;&gt;</w:t>
      </w:r>
      <w:r w:rsidR="00855D97">
        <w:rPr>
          <w:rtl/>
          <w:lang w:eastAsia="he-IL"/>
        </w:rPr>
        <w:t xml:space="preserve"> </w:t>
      </w:r>
      <w:r>
        <w:rPr>
          <w:rtl/>
          <w:lang w:eastAsia="he-IL"/>
        </w:rPr>
        <w:t xml:space="preserve"> </w:t>
      </w:r>
      <w:bookmarkEnd w:id="7018"/>
    </w:p>
    <w:p w:rsidR="00110FA9" w:rsidRDefault="00110FA9" w:rsidP="00110FA9">
      <w:pPr>
        <w:pStyle w:val="KeepWithNext"/>
        <w:rPr>
          <w:rtl/>
          <w:lang w:eastAsia="he-IL"/>
        </w:rPr>
      </w:pPr>
    </w:p>
    <w:p w:rsidR="00110FA9" w:rsidRDefault="00B51B67" w:rsidP="00110FA9">
      <w:pPr>
        <w:rPr>
          <w:rtl/>
          <w:lang w:eastAsia="he-IL"/>
        </w:rPr>
      </w:pPr>
      <w:bookmarkStart w:id="7019" w:name="_ETM_Q1_4893471"/>
      <w:bookmarkStart w:id="7020" w:name="_ETM_Q1_4893516"/>
      <w:bookmarkEnd w:id="7019"/>
      <w:bookmarkEnd w:id="7020"/>
      <w:r>
        <w:rPr>
          <w:rFonts w:hint="cs"/>
          <w:rtl/>
          <w:lang w:eastAsia="he-IL"/>
        </w:rPr>
        <w:t>מי אמר</w:t>
      </w:r>
      <w:r w:rsidR="00110FA9">
        <w:rPr>
          <w:rFonts w:hint="cs"/>
          <w:rtl/>
          <w:lang w:eastAsia="he-IL"/>
        </w:rPr>
        <w:t xml:space="preserve"> שהחוק עוש</w:t>
      </w:r>
      <w:bookmarkStart w:id="7021" w:name="_ETM_Q1_4895533"/>
      <w:bookmarkEnd w:id="7021"/>
      <w:r w:rsidR="00110FA9">
        <w:rPr>
          <w:rFonts w:hint="cs"/>
          <w:rtl/>
          <w:lang w:eastAsia="he-IL"/>
        </w:rPr>
        <w:t>ה</w:t>
      </w:r>
      <w:r>
        <w:rPr>
          <w:rFonts w:hint="cs"/>
          <w:rtl/>
          <w:lang w:eastAsia="he-IL"/>
        </w:rPr>
        <w:t xml:space="preserve"> </w:t>
      </w:r>
      <w:r w:rsidR="00110FA9">
        <w:rPr>
          <w:rFonts w:hint="cs"/>
          <w:rtl/>
          <w:lang w:eastAsia="he-IL"/>
        </w:rPr>
        <w:t>את זה</w:t>
      </w:r>
      <w:bookmarkStart w:id="7022" w:name="_ETM_Q1_4888866"/>
      <w:bookmarkEnd w:id="7022"/>
      <w:r>
        <w:rPr>
          <w:rFonts w:hint="cs"/>
          <w:rtl/>
          <w:lang w:eastAsia="he-IL"/>
        </w:rPr>
        <w:t>?</w:t>
      </w:r>
    </w:p>
    <w:p w:rsidR="00110FA9" w:rsidRDefault="00110FA9" w:rsidP="00110FA9">
      <w:pPr>
        <w:rPr>
          <w:rtl/>
          <w:lang w:eastAsia="he-IL"/>
        </w:rPr>
      </w:pPr>
      <w:bookmarkStart w:id="7023" w:name="_ETM_Q1_4896096"/>
      <w:bookmarkStart w:id="7024" w:name="_ETM_Q1_4896135"/>
      <w:bookmarkStart w:id="7025" w:name="_ETM_Q1_4897652"/>
      <w:bookmarkEnd w:id="7023"/>
      <w:bookmarkEnd w:id="7024"/>
      <w:bookmarkEnd w:id="7025"/>
    </w:p>
    <w:p w:rsidR="00110FA9" w:rsidRDefault="00110FA9" w:rsidP="00110FA9">
      <w:pPr>
        <w:pStyle w:val="af9"/>
        <w:keepNext/>
        <w:rPr>
          <w:rtl/>
          <w:lang w:eastAsia="he-IL"/>
        </w:rPr>
      </w:pPr>
      <w:bookmarkStart w:id="7026" w:name="ET_guest_משה_קמחי_432"/>
      <w:r w:rsidRPr="00110FA9">
        <w:rPr>
          <w:rStyle w:val="TagStyle"/>
          <w:rtl/>
        </w:rPr>
        <w:t xml:space="preserve"> &lt;&lt; אורח &gt;&gt; </w:t>
      </w:r>
      <w:r>
        <w:rPr>
          <w:rtl/>
          <w:lang w:eastAsia="he-IL"/>
        </w:rPr>
        <w:t>משה קמחי:</w:t>
      </w:r>
      <w:r w:rsidRPr="00110FA9">
        <w:rPr>
          <w:rStyle w:val="TagStyle"/>
          <w:rtl/>
        </w:rPr>
        <w:t xml:space="preserve"> &lt;&lt; אורח &gt;&gt;</w:t>
      </w:r>
      <w:r w:rsidR="00855D97">
        <w:rPr>
          <w:rtl/>
          <w:lang w:eastAsia="he-IL"/>
        </w:rPr>
        <w:t xml:space="preserve"> </w:t>
      </w:r>
      <w:r>
        <w:rPr>
          <w:rtl/>
          <w:lang w:eastAsia="he-IL"/>
        </w:rPr>
        <w:t xml:space="preserve"> </w:t>
      </w:r>
      <w:bookmarkEnd w:id="7026"/>
    </w:p>
    <w:p w:rsidR="00110FA9" w:rsidRDefault="00110FA9" w:rsidP="00110FA9">
      <w:pPr>
        <w:pStyle w:val="KeepWithNext"/>
        <w:rPr>
          <w:rtl/>
          <w:lang w:eastAsia="he-IL"/>
        </w:rPr>
      </w:pPr>
    </w:p>
    <w:p w:rsidR="00B51B67" w:rsidRDefault="00110FA9" w:rsidP="00110FA9">
      <w:pPr>
        <w:rPr>
          <w:rtl/>
          <w:lang w:eastAsia="he-IL"/>
        </w:rPr>
      </w:pPr>
      <w:bookmarkStart w:id="7027" w:name="_ETM_Q1_4897912"/>
      <w:bookmarkStart w:id="7028" w:name="_ETM_Q1_4897961"/>
      <w:bookmarkEnd w:id="7027"/>
      <w:bookmarkEnd w:id="7028"/>
      <w:r>
        <w:rPr>
          <w:rFonts w:hint="cs"/>
          <w:rtl/>
          <w:lang w:eastAsia="he-IL"/>
        </w:rPr>
        <w:t>אז אני מבקש</w:t>
      </w:r>
      <w:bookmarkStart w:id="7029" w:name="_ETM_Q1_4894431"/>
      <w:bookmarkEnd w:id="7029"/>
      <w:r>
        <w:rPr>
          <w:rFonts w:hint="cs"/>
          <w:rtl/>
          <w:lang w:eastAsia="he-IL"/>
        </w:rPr>
        <w:t xml:space="preserve"> אדוני יושב הראש, לקרוא בדיוק את</w:t>
      </w:r>
      <w:bookmarkStart w:id="7030" w:name="_ETM_Q1_4897892"/>
      <w:bookmarkEnd w:id="7030"/>
      <w:r>
        <w:rPr>
          <w:rFonts w:hint="cs"/>
          <w:rtl/>
          <w:lang w:eastAsia="he-IL"/>
        </w:rPr>
        <w:t xml:space="preserve"> הסעיף הזה</w:t>
      </w:r>
      <w:r w:rsidR="00B51B67">
        <w:rPr>
          <w:rFonts w:hint="cs"/>
          <w:rtl/>
          <w:lang w:eastAsia="he-IL"/>
        </w:rPr>
        <w:t>, חברת תשלומים לא תיתן ללקוחות ריבית</w:t>
      </w:r>
      <w:bookmarkStart w:id="7031" w:name="_ETM_Q1_4896015"/>
      <w:bookmarkEnd w:id="7031"/>
      <w:r>
        <w:rPr>
          <w:rFonts w:hint="cs"/>
          <w:rtl/>
          <w:lang w:eastAsia="he-IL"/>
        </w:rPr>
        <w:t xml:space="preserve"> על יתרת זכות בחשבון תשלום</w:t>
      </w:r>
      <w:bookmarkStart w:id="7032" w:name="_ETM_Q1_4903652"/>
      <w:bookmarkEnd w:id="7032"/>
      <w:r>
        <w:rPr>
          <w:rFonts w:hint="cs"/>
          <w:rtl/>
          <w:lang w:eastAsia="he-IL"/>
        </w:rPr>
        <w:t xml:space="preserve"> או כל הטבה אחרת</w:t>
      </w:r>
      <w:r w:rsidR="00B51B67">
        <w:rPr>
          <w:rFonts w:hint="cs"/>
          <w:rtl/>
          <w:lang w:eastAsia="he-IL"/>
        </w:rPr>
        <w:t xml:space="preserve"> הנגזרת ממשך תקופת </w:t>
      </w:r>
      <w:bookmarkStart w:id="7033" w:name="_ETM_Q1_4899100"/>
      <w:bookmarkEnd w:id="7033"/>
      <w:r w:rsidR="00B51B67">
        <w:rPr>
          <w:rFonts w:hint="cs"/>
          <w:rtl/>
          <w:lang w:eastAsia="he-IL"/>
        </w:rPr>
        <w:t>קיומה של יתרת זכות</w:t>
      </w:r>
      <w:bookmarkStart w:id="7034" w:name="_ETM_Q1_4901616"/>
      <w:bookmarkEnd w:id="7034"/>
      <w:r>
        <w:rPr>
          <w:rFonts w:hint="cs"/>
          <w:rtl/>
          <w:lang w:eastAsia="he-IL"/>
        </w:rPr>
        <w:t xml:space="preserve"> בחשבון התשלום. לא עולה מהסעיף </w:t>
      </w:r>
      <w:bookmarkStart w:id="7035" w:name="_ETM_Q1_4909463"/>
      <w:bookmarkEnd w:id="7035"/>
      <w:r>
        <w:rPr>
          <w:rFonts w:hint="cs"/>
          <w:rtl/>
          <w:lang w:eastAsia="he-IL"/>
        </w:rPr>
        <w:t xml:space="preserve">הזה שאני, כחברת תשלומים, אני לא מעוניין כרגע להתעסק </w:t>
      </w:r>
      <w:bookmarkStart w:id="7036" w:name="_ETM_Q1_4914928"/>
      <w:bookmarkEnd w:id="7036"/>
      <w:r>
        <w:rPr>
          <w:rFonts w:hint="cs"/>
          <w:rtl/>
          <w:lang w:eastAsia="he-IL"/>
        </w:rPr>
        <w:t>בנושא הלוואות</w:t>
      </w:r>
      <w:r w:rsidR="00B51B67">
        <w:rPr>
          <w:rFonts w:hint="cs"/>
          <w:rtl/>
          <w:lang w:eastAsia="he-IL"/>
        </w:rPr>
        <w:t>, לא מעוניין</w:t>
      </w:r>
      <w:r>
        <w:rPr>
          <w:rFonts w:hint="cs"/>
          <w:rtl/>
          <w:lang w:eastAsia="he-IL"/>
        </w:rPr>
        <w:t xml:space="preserve"> בניהול הסיכונים שלי, באג'נדה שלי.</w:t>
      </w:r>
      <w:bookmarkStart w:id="7037" w:name="_ETM_Q1_4916258"/>
      <w:bookmarkEnd w:id="7037"/>
      <w:r>
        <w:rPr>
          <w:rFonts w:hint="cs"/>
          <w:rtl/>
          <w:lang w:eastAsia="he-IL"/>
        </w:rPr>
        <w:t xml:space="preserve"> </w:t>
      </w:r>
      <w:bookmarkStart w:id="7038" w:name="_ETM_Q1_4922844"/>
      <w:bookmarkEnd w:id="7038"/>
    </w:p>
    <w:p w:rsidR="00B51B67" w:rsidRDefault="00B51B67" w:rsidP="00110FA9">
      <w:pPr>
        <w:rPr>
          <w:rtl/>
          <w:lang w:eastAsia="he-IL"/>
        </w:rPr>
      </w:pPr>
      <w:bookmarkStart w:id="7039" w:name="_ETM_Q1_4922950"/>
      <w:bookmarkEnd w:id="7039"/>
    </w:p>
    <w:p w:rsidR="00B51B67" w:rsidRDefault="00110FA9" w:rsidP="00110FA9">
      <w:pPr>
        <w:rPr>
          <w:rtl/>
          <w:lang w:eastAsia="he-IL"/>
        </w:rPr>
      </w:pPr>
      <w:bookmarkStart w:id="7040" w:name="_ETM_Q1_4923038"/>
      <w:bookmarkStart w:id="7041" w:name="_ETM_Q1_4923133"/>
      <w:bookmarkEnd w:id="7040"/>
      <w:bookmarkEnd w:id="7041"/>
      <w:r>
        <w:rPr>
          <w:rFonts w:hint="cs"/>
          <w:rtl/>
          <w:lang w:eastAsia="he-IL"/>
        </w:rPr>
        <w:t>האם ניתן להבין</w:t>
      </w:r>
      <w:bookmarkStart w:id="7042" w:name="_ETM_Q1_4917795"/>
      <w:bookmarkEnd w:id="7042"/>
      <w:r>
        <w:rPr>
          <w:rFonts w:hint="cs"/>
          <w:rtl/>
          <w:lang w:eastAsia="he-IL"/>
        </w:rPr>
        <w:t xml:space="preserve"> מהדברים האלה שחברת תשלומים שאינה עוסקת או לא מחזיקה בהלוואות</w:t>
      </w:r>
      <w:bookmarkStart w:id="7043" w:name="_ETM_Q1_4924157"/>
      <w:bookmarkEnd w:id="7043"/>
      <w:r>
        <w:rPr>
          <w:rFonts w:hint="cs"/>
          <w:rtl/>
          <w:lang w:eastAsia="he-IL"/>
        </w:rPr>
        <w:t xml:space="preserve"> ללקוחותיה, כן יכולה לעשות את זה? ולכן האם חברת</w:t>
      </w:r>
      <w:r w:rsidR="00B51B67">
        <w:rPr>
          <w:rFonts w:hint="cs"/>
          <w:rtl/>
          <w:lang w:eastAsia="he-IL"/>
        </w:rPr>
        <w:t xml:space="preserve"> </w:t>
      </w:r>
      <w:r>
        <w:rPr>
          <w:rFonts w:hint="cs"/>
          <w:rtl/>
          <w:lang w:eastAsia="he-IL"/>
        </w:rPr>
        <w:t xml:space="preserve">תשלומים שאינה </w:t>
      </w:r>
      <w:bookmarkStart w:id="7044" w:name="_ETM_Q1_4929439"/>
      <w:bookmarkEnd w:id="7044"/>
      <w:r>
        <w:rPr>
          <w:rFonts w:hint="cs"/>
          <w:rtl/>
          <w:lang w:eastAsia="he-IL"/>
        </w:rPr>
        <w:t>עוסקת במתן אשראי לא תיתן</w:t>
      </w:r>
      <w:r w:rsidR="00B51B67">
        <w:rPr>
          <w:rFonts w:hint="cs"/>
          <w:rtl/>
          <w:lang w:eastAsia="he-IL"/>
        </w:rPr>
        <w:t>?</w:t>
      </w:r>
      <w:r w:rsidR="00855D97">
        <w:rPr>
          <w:rFonts w:hint="cs"/>
          <w:rtl/>
          <w:lang w:eastAsia="he-IL"/>
        </w:rPr>
        <w:t xml:space="preserve"> </w:t>
      </w:r>
      <w:r>
        <w:rPr>
          <w:rFonts w:hint="cs"/>
          <w:rtl/>
          <w:lang w:eastAsia="he-IL"/>
        </w:rPr>
        <w:t xml:space="preserve">האם ניסוח כזה יהיה מקובל </w:t>
      </w:r>
      <w:bookmarkStart w:id="7045" w:name="_ETM_Q1_4935913"/>
      <w:bookmarkEnd w:id="7045"/>
      <w:r>
        <w:rPr>
          <w:rFonts w:hint="cs"/>
          <w:rtl/>
          <w:lang w:eastAsia="he-IL"/>
        </w:rPr>
        <w:t xml:space="preserve">על בנק ישראל? אם כן אני חושב שזו איזושהי עליית </w:t>
      </w:r>
      <w:bookmarkStart w:id="7046" w:name="_ETM_Q1_4941266"/>
      <w:bookmarkEnd w:id="7046"/>
      <w:r>
        <w:rPr>
          <w:rFonts w:hint="cs"/>
          <w:rtl/>
          <w:lang w:eastAsia="he-IL"/>
        </w:rPr>
        <w:t xml:space="preserve">מדרגה </w:t>
      </w:r>
      <w:bookmarkStart w:id="7047" w:name="_ETM_Q1_4937174"/>
      <w:bookmarkEnd w:id="7047"/>
      <w:r>
        <w:rPr>
          <w:rFonts w:hint="cs"/>
          <w:rtl/>
          <w:lang w:eastAsia="he-IL"/>
        </w:rPr>
        <w:t>לקראת מה שחברי פה שטרום ציין. וא</w:t>
      </w:r>
      <w:r w:rsidR="00B51B67">
        <w:rPr>
          <w:rFonts w:hint="cs"/>
          <w:rtl/>
          <w:lang w:eastAsia="he-IL"/>
        </w:rPr>
        <w:t>נ</w:t>
      </w:r>
      <w:r>
        <w:rPr>
          <w:rFonts w:hint="cs"/>
          <w:rtl/>
          <w:lang w:eastAsia="he-IL"/>
        </w:rPr>
        <w:t>י חושב שאלו</w:t>
      </w:r>
      <w:bookmarkStart w:id="7048" w:name="_ETM_Q1_4943139"/>
      <w:bookmarkEnd w:id="7048"/>
      <w:r>
        <w:rPr>
          <w:rFonts w:hint="cs"/>
          <w:rtl/>
          <w:lang w:eastAsia="he-IL"/>
        </w:rPr>
        <w:t xml:space="preserve"> שני די</w:t>
      </w:r>
      <w:r w:rsidR="00B51B67">
        <w:rPr>
          <w:rFonts w:hint="cs"/>
          <w:rtl/>
          <w:lang w:eastAsia="he-IL"/>
        </w:rPr>
        <w:t>ו</w:t>
      </w:r>
      <w:r>
        <w:rPr>
          <w:rFonts w:hint="cs"/>
          <w:rtl/>
          <w:lang w:eastAsia="he-IL"/>
        </w:rPr>
        <w:t>נים נפרדים</w:t>
      </w:r>
      <w:r w:rsidR="00B51B67">
        <w:rPr>
          <w:rFonts w:hint="cs"/>
          <w:rtl/>
          <w:lang w:eastAsia="he-IL"/>
        </w:rPr>
        <w:t>,</w:t>
      </w:r>
      <w:r>
        <w:rPr>
          <w:rFonts w:hint="cs"/>
          <w:rtl/>
          <w:lang w:eastAsia="he-IL"/>
        </w:rPr>
        <w:t xml:space="preserve"> חברה שהיא גם עושה אשראי וגם עושה</w:t>
      </w:r>
      <w:bookmarkStart w:id="7049" w:name="_ETM_Q1_4948597"/>
      <w:bookmarkEnd w:id="7049"/>
      <w:r>
        <w:rPr>
          <w:rFonts w:hint="cs"/>
          <w:rtl/>
          <w:lang w:eastAsia="he-IL"/>
        </w:rPr>
        <w:t xml:space="preserve"> פ</w:t>
      </w:r>
      <w:r w:rsidR="00B51B67">
        <w:rPr>
          <w:rFonts w:hint="cs"/>
          <w:rtl/>
          <w:lang w:eastAsia="he-IL"/>
        </w:rPr>
        <w:t>י</w:t>
      </w:r>
      <w:r>
        <w:rPr>
          <w:rFonts w:hint="cs"/>
          <w:rtl/>
          <w:lang w:eastAsia="he-IL"/>
        </w:rPr>
        <w:t>קדונות לבין חברת תשלו</w:t>
      </w:r>
      <w:bookmarkStart w:id="7050" w:name="_ETM_Q1_4945852"/>
      <w:bookmarkEnd w:id="7050"/>
      <w:r>
        <w:rPr>
          <w:rFonts w:hint="cs"/>
          <w:rtl/>
          <w:lang w:eastAsia="he-IL"/>
        </w:rPr>
        <w:t>מים שעושה רק פ</w:t>
      </w:r>
      <w:r w:rsidR="00B51B67">
        <w:rPr>
          <w:rFonts w:hint="cs"/>
          <w:rtl/>
          <w:lang w:eastAsia="he-IL"/>
        </w:rPr>
        <w:t>י</w:t>
      </w:r>
      <w:r>
        <w:rPr>
          <w:rFonts w:hint="cs"/>
          <w:rtl/>
          <w:lang w:eastAsia="he-IL"/>
        </w:rPr>
        <w:t xml:space="preserve">קדונות. </w:t>
      </w:r>
      <w:bookmarkStart w:id="7051" w:name="_ETM_Q1_4964616"/>
      <w:bookmarkEnd w:id="7051"/>
    </w:p>
    <w:p w:rsidR="00B51B67" w:rsidRDefault="00B51B67" w:rsidP="00110FA9">
      <w:pPr>
        <w:rPr>
          <w:rtl/>
          <w:lang w:eastAsia="he-IL"/>
        </w:rPr>
      </w:pPr>
      <w:bookmarkStart w:id="7052" w:name="_ETM_Q1_4964697"/>
      <w:bookmarkStart w:id="7053" w:name="_ETM_Q1_4964810"/>
      <w:bookmarkEnd w:id="7052"/>
      <w:bookmarkEnd w:id="7053"/>
    </w:p>
    <w:p w:rsidR="00110FA9" w:rsidRDefault="00110FA9" w:rsidP="00110FA9">
      <w:pPr>
        <w:rPr>
          <w:rtl/>
          <w:lang w:eastAsia="he-IL"/>
        </w:rPr>
      </w:pPr>
      <w:bookmarkStart w:id="7054" w:name="_ETM_Q1_4964860"/>
      <w:bookmarkEnd w:id="7054"/>
      <w:r>
        <w:rPr>
          <w:rFonts w:hint="cs"/>
          <w:rtl/>
          <w:lang w:eastAsia="he-IL"/>
        </w:rPr>
        <w:t>אני מזכיר, אנחנו</w:t>
      </w:r>
      <w:bookmarkStart w:id="7055" w:name="_ETM_Q1_4949598"/>
      <w:bookmarkEnd w:id="7055"/>
      <w:r>
        <w:rPr>
          <w:rFonts w:hint="cs"/>
          <w:rtl/>
          <w:lang w:eastAsia="he-IL"/>
        </w:rPr>
        <w:t xml:space="preserve"> בסביבת ריבית חיובית, אף אחד לא יודע כמה זמן זה</w:t>
      </w:r>
      <w:bookmarkStart w:id="7056" w:name="_ETM_Q1_4954475"/>
      <w:bookmarkEnd w:id="7056"/>
      <w:r>
        <w:rPr>
          <w:rFonts w:hint="cs"/>
          <w:rtl/>
          <w:lang w:eastAsia="he-IL"/>
        </w:rPr>
        <w:t xml:space="preserve"> יימשך,</w:t>
      </w:r>
      <w:r w:rsidR="00B51B67">
        <w:rPr>
          <w:rFonts w:hint="cs"/>
          <w:rtl/>
          <w:lang w:eastAsia="he-IL"/>
        </w:rPr>
        <w:t xml:space="preserve"> </w:t>
      </w:r>
      <w:r>
        <w:rPr>
          <w:rFonts w:hint="cs"/>
          <w:rtl/>
          <w:lang w:eastAsia="he-IL"/>
        </w:rPr>
        <w:t>יכול להיות שנתיים יכול להיות גם 10 שנים. ואני</w:t>
      </w:r>
      <w:bookmarkStart w:id="7057" w:name="_ETM_Q1_4958629"/>
      <w:bookmarkEnd w:id="7057"/>
      <w:r>
        <w:rPr>
          <w:rFonts w:hint="cs"/>
          <w:rtl/>
          <w:lang w:eastAsia="he-IL"/>
        </w:rPr>
        <w:t xml:space="preserve"> חושב שאנחנו נפספס פה, באמת נפספס בו הזדמנות, החוק הזה</w:t>
      </w:r>
      <w:bookmarkStart w:id="7058" w:name="_ETM_Q1_4964391"/>
      <w:bookmarkEnd w:id="7058"/>
      <w:r>
        <w:rPr>
          <w:rFonts w:hint="cs"/>
          <w:rtl/>
          <w:lang w:eastAsia="he-IL"/>
        </w:rPr>
        <w:t xml:space="preserve"> אני מ</w:t>
      </w:r>
      <w:bookmarkStart w:id="7059" w:name="_ETM_Q1_4967466"/>
      <w:bookmarkStart w:id="7060" w:name="_ETM_Q1_4962997"/>
      <w:bookmarkStart w:id="7061" w:name="_ETM_Q1_4958831"/>
      <w:bookmarkEnd w:id="7059"/>
      <w:bookmarkEnd w:id="7060"/>
      <w:bookmarkEnd w:id="7061"/>
      <w:r>
        <w:rPr>
          <w:rFonts w:hint="cs"/>
          <w:rtl/>
          <w:lang w:eastAsia="he-IL"/>
        </w:rPr>
        <w:t xml:space="preserve">כיר אותו כבר </w:t>
      </w:r>
      <w:r w:rsidR="00B51B67">
        <w:rPr>
          <w:rFonts w:hint="cs"/>
          <w:rtl/>
          <w:lang w:eastAsia="he-IL"/>
        </w:rPr>
        <w:t>חמש</w:t>
      </w:r>
      <w:bookmarkStart w:id="7062" w:name="_ETM_Q1_4959262"/>
      <w:bookmarkEnd w:id="7062"/>
      <w:r>
        <w:rPr>
          <w:rFonts w:hint="cs"/>
          <w:rtl/>
          <w:lang w:eastAsia="he-IL"/>
        </w:rPr>
        <w:t xml:space="preserve"> שנים, </w:t>
      </w:r>
      <w:bookmarkStart w:id="7063" w:name="_ETM_Q1_4962809"/>
      <w:bookmarkEnd w:id="7063"/>
      <w:r w:rsidR="00B51B67">
        <w:rPr>
          <w:rFonts w:hint="cs"/>
          <w:rtl/>
          <w:lang w:eastAsia="he-IL"/>
        </w:rPr>
        <w:t xml:space="preserve">נפספס פה הזדמנות </w:t>
      </w:r>
      <w:r>
        <w:rPr>
          <w:rFonts w:hint="cs"/>
          <w:rtl/>
          <w:lang w:eastAsia="he-IL"/>
        </w:rPr>
        <w:t>לפתוח איזשהו צוהר להתחרות</w:t>
      </w:r>
      <w:bookmarkStart w:id="7064" w:name="_ETM_Q1_4966823"/>
      <w:bookmarkEnd w:id="7064"/>
      <w:r>
        <w:rPr>
          <w:rFonts w:hint="cs"/>
          <w:rtl/>
          <w:lang w:eastAsia="he-IL"/>
        </w:rPr>
        <w:t xml:space="preserve"> בסגמנט מסוים או לאפשר לציבור </w:t>
      </w:r>
      <w:proofErr w:type="spellStart"/>
      <w:r>
        <w:rPr>
          <w:rFonts w:hint="cs"/>
          <w:rtl/>
          <w:lang w:eastAsia="he-IL"/>
        </w:rPr>
        <w:t>להנות</w:t>
      </w:r>
      <w:proofErr w:type="spellEnd"/>
      <w:r>
        <w:rPr>
          <w:rFonts w:hint="cs"/>
          <w:rtl/>
          <w:lang w:eastAsia="he-IL"/>
        </w:rPr>
        <w:t xml:space="preserve"> מסגמנט </w:t>
      </w:r>
      <w:r w:rsidR="00B51B67">
        <w:rPr>
          <w:rFonts w:hint="cs"/>
          <w:rtl/>
          <w:lang w:eastAsia="he-IL"/>
        </w:rPr>
        <w:t>מסוים</w:t>
      </w:r>
      <w:r>
        <w:rPr>
          <w:rFonts w:hint="cs"/>
          <w:rtl/>
          <w:lang w:eastAsia="he-IL"/>
        </w:rPr>
        <w:t>.</w:t>
      </w:r>
      <w:bookmarkStart w:id="7065" w:name="_ETM_Q1_4973629"/>
      <w:bookmarkEnd w:id="7065"/>
    </w:p>
    <w:p w:rsidR="00110FA9" w:rsidRDefault="00110FA9" w:rsidP="00110FA9">
      <w:pPr>
        <w:rPr>
          <w:rtl/>
          <w:lang w:eastAsia="he-IL"/>
        </w:rPr>
      </w:pPr>
      <w:bookmarkStart w:id="7066" w:name="_ETM_Q1_4973674"/>
      <w:bookmarkStart w:id="7067" w:name="_ETM_Q1_4968919"/>
      <w:bookmarkStart w:id="7068" w:name="_ETM_Q1_4971040"/>
      <w:bookmarkEnd w:id="7066"/>
      <w:bookmarkEnd w:id="7067"/>
      <w:bookmarkEnd w:id="7068"/>
    </w:p>
    <w:p w:rsidR="00110FA9" w:rsidRDefault="00110FA9" w:rsidP="00110FA9">
      <w:pPr>
        <w:pStyle w:val="af9"/>
        <w:keepNext/>
        <w:rPr>
          <w:rtl/>
          <w:lang w:eastAsia="he-IL"/>
        </w:rPr>
      </w:pPr>
      <w:bookmarkStart w:id="7069" w:name="ET_guest_רועי_פולקמן_433"/>
      <w:r w:rsidRPr="00110FA9">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110FA9">
        <w:rPr>
          <w:rStyle w:val="TagStyle"/>
          <w:rtl/>
        </w:rPr>
        <w:t xml:space="preserve"> &lt;&lt; אורח &gt;&gt;</w:t>
      </w:r>
      <w:r w:rsidR="00855D97">
        <w:rPr>
          <w:rtl/>
          <w:lang w:eastAsia="he-IL"/>
        </w:rPr>
        <w:t xml:space="preserve"> </w:t>
      </w:r>
      <w:r>
        <w:rPr>
          <w:rtl/>
          <w:lang w:eastAsia="he-IL"/>
        </w:rPr>
        <w:t xml:space="preserve"> </w:t>
      </w:r>
      <w:bookmarkEnd w:id="7069"/>
    </w:p>
    <w:p w:rsidR="00110FA9" w:rsidRDefault="00110FA9" w:rsidP="00110FA9">
      <w:pPr>
        <w:pStyle w:val="KeepWithNext"/>
        <w:rPr>
          <w:rtl/>
          <w:lang w:eastAsia="he-IL"/>
        </w:rPr>
      </w:pPr>
    </w:p>
    <w:p w:rsidR="00B51B67" w:rsidRDefault="00110FA9" w:rsidP="00110FA9">
      <w:pPr>
        <w:rPr>
          <w:rtl/>
          <w:lang w:eastAsia="he-IL"/>
        </w:rPr>
      </w:pPr>
      <w:bookmarkStart w:id="7070" w:name="_ETM_Q1_4971344"/>
      <w:bookmarkStart w:id="7071" w:name="_ETM_Q1_4971388"/>
      <w:bookmarkEnd w:id="7070"/>
      <w:bookmarkEnd w:id="7071"/>
      <w:r>
        <w:rPr>
          <w:rFonts w:hint="cs"/>
          <w:rtl/>
          <w:lang w:eastAsia="he-IL"/>
        </w:rPr>
        <w:t>רק משפט אחד,</w:t>
      </w:r>
      <w:bookmarkStart w:id="7072" w:name="_ETM_Q1_4973284"/>
      <w:bookmarkEnd w:id="7072"/>
      <w:r>
        <w:rPr>
          <w:rFonts w:hint="cs"/>
          <w:rtl/>
          <w:lang w:eastAsia="he-IL"/>
        </w:rPr>
        <w:t xml:space="preserve"> הלוואי שיהיו הרבה ועדות שמתנהלות ברוח הזאת, </w:t>
      </w:r>
      <w:bookmarkStart w:id="7073" w:name="_ETM_Q1_4972620"/>
      <w:bookmarkEnd w:id="7073"/>
      <w:r>
        <w:rPr>
          <w:rFonts w:hint="cs"/>
          <w:rtl/>
          <w:lang w:eastAsia="he-IL"/>
        </w:rPr>
        <w:t>אז שנמשיך ככה.</w:t>
      </w:r>
      <w:bookmarkStart w:id="7074" w:name="_ETM_Q1_4976851"/>
      <w:bookmarkEnd w:id="7074"/>
      <w:r>
        <w:rPr>
          <w:rFonts w:hint="cs"/>
          <w:rtl/>
          <w:lang w:eastAsia="he-IL"/>
        </w:rPr>
        <w:t xml:space="preserve"> יש פה הרבה אנשים חכמים וגם</w:t>
      </w:r>
      <w:r w:rsidR="00B51B67">
        <w:rPr>
          <w:rFonts w:hint="cs"/>
          <w:rtl/>
          <w:lang w:eastAsia="he-IL"/>
        </w:rPr>
        <w:t>, באמת,</w:t>
      </w:r>
      <w:r>
        <w:rPr>
          <w:rFonts w:hint="cs"/>
          <w:rtl/>
          <w:lang w:eastAsia="he-IL"/>
        </w:rPr>
        <w:t xml:space="preserve"> </w:t>
      </w:r>
      <w:proofErr w:type="spellStart"/>
      <w:r>
        <w:rPr>
          <w:rFonts w:hint="cs"/>
          <w:rtl/>
          <w:lang w:eastAsia="he-IL"/>
        </w:rPr>
        <w:t>טידה</w:t>
      </w:r>
      <w:bookmarkStart w:id="7075" w:name="_ETM_Q1_4979142"/>
      <w:bookmarkEnd w:id="7075"/>
      <w:proofErr w:type="spellEnd"/>
      <w:r>
        <w:rPr>
          <w:rFonts w:hint="cs"/>
          <w:rtl/>
          <w:lang w:eastAsia="he-IL"/>
        </w:rPr>
        <w:t xml:space="preserve"> היא מנוסה מאוד</w:t>
      </w:r>
      <w:bookmarkStart w:id="7076" w:name="_ETM_Q1_4981509"/>
      <w:bookmarkEnd w:id="7076"/>
      <w:r>
        <w:rPr>
          <w:rFonts w:hint="cs"/>
          <w:rtl/>
          <w:lang w:eastAsia="he-IL"/>
        </w:rPr>
        <w:t xml:space="preserve"> בדברים האלה. אני חושב </w:t>
      </w:r>
      <w:bookmarkStart w:id="7077" w:name="_ETM_Q1_4979730"/>
      <w:bookmarkEnd w:id="7077"/>
      <w:r w:rsidR="00B51B67">
        <w:rPr>
          <w:rFonts w:hint="cs"/>
          <w:rtl/>
          <w:lang w:eastAsia="he-IL"/>
        </w:rPr>
        <w:t xml:space="preserve">שצריך </w:t>
      </w:r>
      <w:bookmarkStart w:id="7078" w:name="_ETM_Q1_4985754"/>
      <w:bookmarkEnd w:id="7078"/>
      <w:r w:rsidR="00B51B67">
        <w:rPr>
          <w:rFonts w:hint="cs"/>
          <w:rtl/>
          <w:lang w:eastAsia="he-IL"/>
        </w:rPr>
        <w:t xml:space="preserve">לדרוש לא </w:t>
      </w:r>
      <w:r>
        <w:rPr>
          <w:rFonts w:hint="cs"/>
          <w:rtl/>
          <w:lang w:eastAsia="he-IL"/>
        </w:rPr>
        <w:t xml:space="preserve">מה אנחנו חושבים על תחרות </w:t>
      </w:r>
      <w:bookmarkStart w:id="7079" w:name="_ETM_Q1_4985452"/>
      <w:bookmarkEnd w:id="7079"/>
      <w:r>
        <w:rPr>
          <w:rFonts w:hint="cs"/>
          <w:rtl/>
          <w:lang w:eastAsia="he-IL"/>
        </w:rPr>
        <w:t>רק בזה. צריך למצוא פה איזשהו פתרון שאני חושב שבנק</w:t>
      </w:r>
      <w:bookmarkStart w:id="7080" w:name="_ETM_Q1_4990010"/>
      <w:bookmarkEnd w:id="7080"/>
      <w:r>
        <w:rPr>
          <w:rFonts w:hint="cs"/>
          <w:rtl/>
          <w:lang w:eastAsia="he-IL"/>
        </w:rPr>
        <w:t xml:space="preserve"> ישראל ואגף תקציבים צריכים למצוא אותו, שיש פה את ה</w:t>
      </w:r>
      <w:bookmarkStart w:id="7081" w:name="_ETM_Q1_4990137"/>
      <w:bookmarkEnd w:id="7081"/>
      <w:r>
        <w:rPr>
          <w:rFonts w:hint="cs"/>
          <w:rtl/>
          <w:lang w:eastAsia="he-IL"/>
        </w:rPr>
        <w:t>איזון</w:t>
      </w:r>
      <w:bookmarkStart w:id="7082" w:name="_ETM_Q1_4990068"/>
      <w:bookmarkStart w:id="7083" w:name="_ETM_Q1_4991071"/>
      <w:bookmarkEnd w:id="7082"/>
      <w:bookmarkEnd w:id="7083"/>
      <w:r w:rsidR="00B51B67">
        <w:rPr>
          <w:rFonts w:hint="cs"/>
          <w:rtl/>
          <w:lang w:eastAsia="he-IL"/>
        </w:rPr>
        <w:t>.</w:t>
      </w:r>
      <w:r>
        <w:rPr>
          <w:rFonts w:hint="cs"/>
          <w:rtl/>
          <w:lang w:eastAsia="he-IL"/>
        </w:rPr>
        <w:t xml:space="preserve"> </w:t>
      </w:r>
      <w:bookmarkStart w:id="7084" w:name="_ETM_Q1_4993644"/>
      <w:bookmarkEnd w:id="7084"/>
    </w:p>
    <w:p w:rsidR="00B51B67" w:rsidRDefault="00B51B67" w:rsidP="00110FA9">
      <w:pPr>
        <w:rPr>
          <w:rtl/>
          <w:lang w:eastAsia="he-IL"/>
        </w:rPr>
      </w:pPr>
      <w:bookmarkStart w:id="7085" w:name="_ETM_Q1_4993733"/>
      <w:bookmarkEnd w:id="7085"/>
    </w:p>
    <w:p w:rsidR="00110FA9" w:rsidRDefault="00110FA9" w:rsidP="00B51B67">
      <w:pPr>
        <w:rPr>
          <w:rtl/>
          <w:lang w:eastAsia="he-IL"/>
        </w:rPr>
      </w:pPr>
      <w:bookmarkStart w:id="7086" w:name="_ETM_Q1_4993789"/>
      <w:bookmarkStart w:id="7087" w:name="_ETM_Q1_4993908"/>
      <w:bookmarkEnd w:id="7086"/>
      <w:bookmarkEnd w:id="7087"/>
      <w:r>
        <w:rPr>
          <w:rFonts w:hint="cs"/>
          <w:rtl/>
          <w:lang w:eastAsia="he-IL"/>
        </w:rPr>
        <w:t xml:space="preserve">יכול להיות שדרך אגב, גם חברה או חברות שכן יש </w:t>
      </w:r>
      <w:bookmarkStart w:id="7088" w:name="_ETM_Q1_4995171"/>
      <w:bookmarkEnd w:id="7088"/>
      <w:r>
        <w:rPr>
          <w:rFonts w:hint="cs"/>
          <w:rtl/>
          <w:lang w:eastAsia="he-IL"/>
        </w:rPr>
        <w:t xml:space="preserve">להן פעילות של אשראי </w:t>
      </w:r>
      <w:r w:rsidR="00B51B67">
        <w:rPr>
          <w:rFonts w:hint="cs"/>
          <w:rtl/>
          <w:lang w:eastAsia="he-IL"/>
        </w:rPr>
        <w:t>אבל יש כאן</w:t>
      </w:r>
      <w:r>
        <w:rPr>
          <w:rFonts w:hint="cs"/>
          <w:rtl/>
          <w:lang w:eastAsia="he-IL"/>
        </w:rPr>
        <w:t xml:space="preserve"> הפרדה, בוודא</w:t>
      </w:r>
      <w:r w:rsidR="00B51B67">
        <w:rPr>
          <w:rFonts w:hint="cs"/>
          <w:rtl/>
          <w:lang w:eastAsia="he-IL"/>
        </w:rPr>
        <w:t>י</w:t>
      </w:r>
      <w:r>
        <w:rPr>
          <w:rFonts w:hint="cs"/>
          <w:rtl/>
          <w:lang w:eastAsia="he-IL"/>
        </w:rPr>
        <w:t xml:space="preserve"> שמהכספים האלו לא </w:t>
      </w:r>
      <w:bookmarkStart w:id="7089" w:name="_ETM_Q1_5003320"/>
      <w:bookmarkEnd w:id="7089"/>
      <w:r>
        <w:rPr>
          <w:rFonts w:hint="cs"/>
          <w:rtl/>
          <w:lang w:eastAsia="he-IL"/>
        </w:rPr>
        <w:t>יי</w:t>
      </w:r>
      <w:bookmarkStart w:id="7090" w:name="_ETM_Q1_5000748"/>
      <w:bookmarkEnd w:id="7090"/>
      <w:r>
        <w:rPr>
          <w:rFonts w:hint="cs"/>
          <w:rtl/>
          <w:lang w:eastAsia="he-IL"/>
        </w:rPr>
        <w:t>נתנו הל</w:t>
      </w:r>
      <w:bookmarkStart w:id="7091" w:name="_ETM_Q1_4997552"/>
      <w:bookmarkEnd w:id="7091"/>
      <w:r>
        <w:rPr>
          <w:rFonts w:hint="cs"/>
          <w:rtl/>
          <w:lang w:eastAsia="he-IL"/>
        </w:rPr>
        <w:t>וואות</w:t>
      </w:r>
      <w:r w:rsidR="00B51B67">
        <w:rPr>
          <w:rFonts w:hint="cs"/>
          <w:rtl/>
          <w:lang w:eastAsia="he-IL"/>
        </w:rPr>
        <w:t>. צריכה להיות כאן איז</w:t>
      </w:r>
      <w:r w:rsidR="00075653">
        <w:rPr>
          <w:rFonts w:hint="cs"/>
          <w:rtl/>
          <w:lang w:eastAsia="he-IL"/>
        </w:rPr>
        <w:t>וש</w:t>
      </w:r>
      <w:r w:rsidR="00B51B67">
        <w:rPr>
          <w:rFonts w:hint="cs"/>
          <w:rtl/>
          <w:lang w:eastAsia="he-IL"/>
        </w:rPr>
        <w:t>הי הפרדה, כמו שנאמר כאן</w:t>
      </w:r>
      <w:bookmarkStart w:id="7092" w:name="_ETM_Q1_4998857"/>
      <w:bookmarkEnd w:id="7092"/>
      <w:r w:rsidR="00B51B67">
        <w:rPr>
          <w:rFonts w:hint="cs"/>
          <w:rtl/>
          <w:lang w:eastAsia="he-IL"/>
        </w:rPr>
        <w:t xml:space="preserve">, </w:t>
      </w:r>
      <w:r>
        <w:rPr>
          <w:rFonts w:hint="cs"/>
          <w:rtl/>
          <w:lang w:eastAsia="he-IL"/>
        </w:rPr>
        <w:t>אפשר לגלגל חלק מהתוע</w:t>
      </w:r>
      <w:bookmarkStart w:id="7093" w:name="_ETM_Q1_5006051"/>
      <w:bookmarkEnd w:id="7093"/>
      <w:r>
        <w:rPr>
          <w:rFonts w:hint="cs"/>
          <w:rtl/>
          <w:lang w:eastAsia="he-IL"/>
        </w:rPr>
        <w:t xml:space="preserve">לת בארנקים אלקטרונים </w:t>
      </w:r>
      <w:bookmarkStart w:id="7094" w:name="_ETM_Q1_5005217"/>
      <w:bookmarkEnd w:id="7094"/>
      <w:proofErr w:type="spellStart"/>
      <w:r w:rsidR="00402112">
        <w:rPr>
          <w:rFonts w:hint="cs"/>
          <w:rtl/>
          <w:lang w:eastAsia="he-IL"/>
        </w:rPr>
        <w:t>וטידה</w:t>
      </w:r>
      <w:bookmarkStart w:id="7095" w:name="_ETM_Q1_5007494"/>
      <w:bookmarkEnd w:id="7095"/>
      <w:proofErr w:type="spellEnd"/>
      <w:r w:rsidR="00B51B67">
        <w:rPr>
          <w:rFonts w:hint="cs"/>
          <w:rtl/>
          <w:lang w:eastAsia="he-IL"/>
        </w:rPr>
        <w:t>, את</w:t>
      </w:r>
      <w:r w:rsidR="00402112">
        <w:rPr>
          <w:rFonts w:hint="cs"/>
          <w:rtl/>
          <w:lang w:eastAsia="he-IL"/>
        </w:rPr>
        <w:t xml:space="preserve"> ציינת קודם שנעשה כאן איחוד בין הנושא של ארנקים אלקטרונים </w:t>
      </w:r>
      <w:bookmarkStart w:id="7096" w:name="_ETM_Q1_5014548"/>
      <w:bookmarkEnd w:id="7096"/>
      <w:r w:rsidR="00402112">
        <w:rPr>
          <w:rFonts w:hint="cs"/>
          <w:rtl/>
          <w:lang w:eastAsia="he-IL"/>
        </w:rPr>
        <w:t>לב</w:t>
      </w:r>
      <w:bookmarkStart w:id="7097" w:name="_ETM_Q1_5009237"/>
      <w:bookmarkEnd w:id="7097"/>
      <w:r w:rsidR="00402112">
        <w:rPr>
          <w:rFonts w:hint="cs"/>
          <w:rtl/>
          <w:lang w:eastAsia="he-IL"/>
        </w:rPr>
        <w:t xml:space="preserve">ין </w:t>
      </w:r>
      <w:r w:rsidR="00402112">
        <w:rPr>
          <w:rFonts w:hint="cs"/>
          <w:lang w:eastAsia="he-IL"/>
        </w:rPr>
        <w:t>PSD</w:t>
      </w:r>
      <w:r w:rsidR="00B51B67">
        <w:rPr>
          <w:rFonts w:hint="cs"/>
          <w:rtl/>
          <w:lang w:eastAsia="he-IL"/>
        </w:rPr>
        <w:t>. א</w:t>
      </w:r>
      <w:r w:rsidR="00402112">
        <w:rPr>
          <w:rFonts w:hint="cs"/>
          <w:rtl/>
          <w:lang w:eastAsia="he-IL"/>
        </w:rPr>
        <w:t>ז בואו תמצאו מ</w:t>
      </w:r>
      <w:r w:rsidR="00B51B67">
        <w:rPr>
          <w:rFonts w:hint="cs"/>
          <w:rtl/>
          <w:lang w:eastAsia="he-IL"/>
        </w:rPr>
        <w:t>ה כן?</w:t>
      </w:r>
      <w:bookmarkStart w:id="7098" w:name="_ETM_Q1_5010297"/>
      <w:bookmarkEnd w:id="7098"/>
      <w:r w:rsidR="00402112">
        <w:rPr>
          <w:rFonts w:hint="cs"/>
          <w:rtl/>
          <w:lang w:eastAsia="he-IL"/>
        </w:rPr>
        <w:t xml:space="preserve"> אני</w:t>
      </w:r>
      <w:r w:rsidR="00B51B67">
        <w:rPr>
          <w:rFonts w:hint="cs"/>
          <w:rtl/>
          <w:lang w:eastAsia="he-IL"/>
        </w:rPr>
        <w:t xml:space="preserve"> בטוח שאפשר למצוא משהו שיכול לאפשר לא להפוך את זה למתן הלוואות</w:t>
      </w:r>
      <w:bookmarkStart w:id="7099" w:name="_ETM_Q1_5012679"/>
      <w:bookmarkEnd w:id="7099"/>
      <w:r w:rsidR="00B51B67">
        <w:rPr>
          <w:rFonts w:hint="cs"/>
          <w:rtl/>
          <w:lang w:eastAsia="he-IL"/>
        </w:rPr>
        <w:t>, על בסיס זה,</w:t>
      </w:r>
      <w:r w:rsidR="00402112">
        <w:rPr>
          <w:rFonts w:hint="cs"/>
          <w:rtl/>
          <w:lang w:eastAsia="he-IL"/>
        </w:rPr>
        <w:t xml:space="preserve"> לא</w:t>
      </w:r>
      <w:bookmarkStart w:id="7100" w:name="_ETM_Q1_5019661"/>
      <w:bookmarkEnd w:id="7100"/>
      <w:r w:rsidR="00402112">
        <w:rPr>
          <w:rFonts w:hint="cs"/>
          <w:rtl/>
          <w:lang w:eastAsia="he-IL"/>
        </w:rPr>
        <w:t xml:space="preserve"> להפוך את זה לבנק, ועדיין לאפשר, </w:t>
      </w:r>
      <w:bookmarkStart w:id="7101" w:name="_ETM_Q1_5020472"/>
      <w:bookmarkEnd w:id="7101"/>
      <w:r w:rsidR="00402112">
        <w:rPr>
          <w:rFonts w:hint="cs"/>
          <w:rtl/>
          <w:lang w:eastAsia="he-IL"/>
        </w:rPr>
        <w:t xml:space="preserve">לתת איזושהי, </w:t>
      </w:r>
      <w:bookmarkStart w:id="7102" w:name="_ETM_Q1_5024947"/>
      <w:bookmarkEnd w:id="7102"/>
      <w:r w:rsidR="00402112">
        <w:rPr>
          <w:rFonts w:hint="cs"/>
          <w:rtl/>
          <w:lang w:eastAsia="he-IL"/>
        </w:rPr>
        <w:t>אנ</w:t>
      </w:r>
      <w:bookmarkStart w:id="7103" w:name="_ETM_Q1_5023655"/>
      <w:bookmarkEnd w:id="7103"/>
      <w:r w:rsidR="00402112">
        <w:rPr>
          <w:rFonts w:hint="cs"/>
          <w:rtl/>
          <w:lang w:eastAsia="he-IL"/>
        </w:rPr>
        <w:t>י</w:t>
      </w:r>
      <w:bookmarkStart w:id="7104" w:name="_ETM_Q1_5024659"/>
      <w:bookmarkStart w:id="7105" w:name="_ETM_Q1_5020737"/>
      <w:bookmarkEnd w:id="7104"/>
      <w:bookmarkEnd w:id="7105"/>
      <w:r w:rsidR="00402112">
        <w:rPr>
          <w:rFonts w:hint="cs"/>
          <w:rtl/>
          <w:lang w:eastAsia="he-IL"/>
        </w:rPr>
        <w:t xml:space="preserve"> חושב שלובי 99 קראו לזה מודל עסקי, שבו אתה </w:t>
      </w:r>
      <w:bookmarkStart w:id="7106" w:name="_ETM_Q1_5029957"/>
      <w:bookmarkStart w:id="7107" w:name="_ETM_Q1_5025150"/>
      <w:bookmarkEnd w:id="7106"/>
      <w:bookmarkEnd w:id="7107"/>
      <w:r w:rsidR="00402112">
        <w:rPr>
          <w:rFonts w:hint="cs"/>
          <w:rtl/>
          <w:lang w:eastAsia="he-IL"/>
        </w:rPr>
        <w:t>רוצה לתת משהו ללקוח שמחזיק</w:t>
      </w:r>
      <w:bookmarkStart w:id="7108" w:name="_ETM_Q1_5029483"/>
      <w:bookmarkEnd w:id="7108"/>
      <w:r w:rsidR="00B51B67">
        <w:rPr>
          <w:rFonts w:hint="cs"/>
          <w:rtl/>
          <w:lang w:eastAsia="he-IL"/>
        </w:rPr>
        <w:t>.</w:t>
      </w:r>
    </w:p>
    <w:p w:rsidR="00402112" w:rsidRDefault="00402112" w:rsidP="00110FA9">
      <w:pPr>
        <w:rPr>
          <w:rtl/>
          <w:lang w:eastAsia="he-IL"/>
        </w:rPr>
      </w:pPr>
      <w:bookmarkStart w:id="7109" w:name="_ETM_Q1_5029521"/>
      <w:bookmarkStart w:id="7110" w:name="_ETM_Q1_5030097"/>
      <w:bookmarkStart w:id="7111" w:name="_ETM_Q1_5029138"/>
      <w:bookmarkEnd w:id="7109"/>
      <w:bookmarkEnd w:id="7110"/>
      <w:bookmarkEnd w:id="7111"/>
    </w:p>
    <w:p w:rsidR="00402112" w:rsidRDefault="00402112" w:rsidP="00402112">
      <w:pPr>
        <w:pStyle w:val="af9"/>
        <w:keepNext/>
        <w:rPr>
          <w:rtl/>
          <w:lang w:eastAsia="he-IL"/>
        </w:rPr>
      </w:pPr>
      <w:bookmarkStart w:id="7112" w:name="ET_guest_טידה_שמיר_434"/>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112"/>
    </w:p>
    <w:p w:rsidR="00402112" w:rsidRDefault="00402112" w:rsidP="00402112">
      <w:pPr>
        <w:pStyle w:val="KeepWithNext"/>
        <w:rPr>
          <w:rtl/>
          <w:lang w:eastAsia="he-IL"/>
        </w:rPr>
      </w:pPr>
    </w:p>
    <w:p w:rsidR="00402112" w:rsidRDefault="00402112" w:rsidP="00402112">
      <w:pPr>
        <w:rPr>
          <w:rtl/>
          <w:lang w:eastAsia="he-IL"/>
        </w:rPr>
      </w:pPr>
      <w:bookmarkStart w:id="7113" w:name="_ETM_Q1_5030317"/>
      <w:bookmarkStart w:id="7114" w:name="_ETM_Q1_5030357"/>
      <w:bookmarkEnd w:id="7113"/>
      <w:bookmarkEnd w:id="7114"/>
      <w:r>
        <w:rPr>
          <w:rFonts w:hint="cs"/>
          <w:rtl/>
          <w:lang w:eastAsia="he-IL"/>
        </w:rPr>
        <w:t>אז אדוני, אני אומרת שוב, ה</w:t>
      </w:r>
      <w:bookmarkStart w:id="7115" w:name="_ETM_Q1_5033444"/>
      <w:bookmarkEnd w:id="7115"/>
      <w:r w:rsidR="00B51B67">
        <w:rPr>
          <w:rFonts w:hint="cs"/>
          <w:rtl/>
          <w:lang w:eastAsia="he-IL"/>
        </w:rPr>
        <w:t>איסורים האלה קיימים היום ב-</w:t>
      </w:r>
      <w:r w:rsidR="00B51B67">
        <w:rPr>
          <w:rFonts w:hint="cs"/>
          <w:lang w:eastAsia="he-IL"/>
        </w:rPr>
        <w:t>PSD</w:t>
      </w:r>
      <w:r w:rsidR="00B51B67">
        <w:rPr>
          <w:rFonts w:hint="cs"/>
          <w:rtl/>
          <w:lang w:eastAsia="he-IL"/>
        </w:rPr>
        <w:t xml:space="preserve">, </w:t>
      </w:r>
      <w:bookmarkStart w:id="7116" w:name="_ETM_Q1_5027893"/>
      <w:bookmarkEnd w:id="7116"/>
      <w:r>
        <w:rPr>
          <w:rFonts w:hint="cs"/>
          <w:rtl/>
          <w:lang w:eastAsia="he-IL"/>
        </w:rPr>
        <w:t>ו</w:t>
      </w:r>
      <w:r w:rsidR="00B51B67">
        <w:rPr>
          <w:rFonts w:hint="cs"/>
          <w:rtl/>
          <w:lang w:eastAsia="he-IL"/>
        </w:rPr>
        <w:t>ה</w:t>
      </w:r>
      <w:r>
        <w:rPr>
          <w:rFonts w:hint="cs"/>
          <w:rtl/>
          <w:lang w:eastAsia="he-IL"/>
        </w:rPr>
        <w:t xml:space="preserve">הצעות האלה של מודל עסקי שאפשר לשתף את הלקוחות ברווח, </w:t>
      </w:r>
      <w:bookmarkStart w:id="7117" w:name="_ETM_Q1_5038284"/>
      <w:bookmarkEnd w:id="7117"/>
      <w:r>
        <w:rPr>
          <w:rFonts w:hint="cs"/>
          <w:rtl/>
          <w:lang w:eastAsia="he-IL"/>
        </w:rPr>
        <w:t>נבחנים גם שם, וגם אנחנו נבחן</w:t>
      </w:r>
      <w:r w:rsidR="00B51B67">
        <w:rPr>
          <w:rFonts w:hint="cs"/>
          <w:rtl/>
          <w:lang w:eastAsia="he-IL"/>
        </w:rPr>
        <w:t>.</w:t>
      </w:r>
      <w:r>
        <w:rPr>
          <w:rFonts w:hint="cs"/>
          <w:rtl/>
          <w:lang w:eastAsia="he-IL"/>
        </w:rPr>
        <w:t xml:space="preserve"> אבל כל עוד אין </w:t>
      </w:r>
      <w:bookmarkStart w:id="7118" w:name="_ETM_Q1_5042258"/>
      <w:bookmarkEnd w:id="7118"/>
      <w:r>
        <w:rPr>
          <w:rFonts w:hint="cs"/>
          <w:rtl/>
          <w:lang w:eastAsia="he-IL"/>
        </w:rPr>
        <w:t>הסדר לזה, אני חושבת שחשוב לקדם את התחרות שעליה אין</w:t>
      </w:r>
      <w:bookmarkStart w:id="7119" w:name="_ETM_Q1_5047434"/>
      <w:bookmarkEnd w:id="7119"/>
      <w:r>
        <w:rPr>
          <w:rFonts w:hint="cs"/>
          <w:rtl/>
          <w:lang w:eastAsia="he-IL"/>
        </w:rPr>
        <w:t xml:space="preserve"> עוררין, בזהירות, להתחיל עם זה בזהירות, בהחלט צריך לבחון את</w:t>
      </w:r>
      <w:bookmarkStart w:id="7120" w:name="_ETM_Q1_5056108"/>
      <w:bookmarkEnd w:id="7120"/>
      <w:r>
        <w:rPr>
          <w:rFonts w:hint="cs"/>
          <w:rtl/>
          <w:lang w:eastAsia="he-IL"/>
        </w:rPr>
        <w:t xml:space="preserve"> זה, זה נבחן גם בעולם</w:t>
      </w:r>
      <w:bookmarkStart w:id="7121" w:name="_ETM_Q1_5059223"/>
      <w:bookmarkEnd w:id="7121"/>
      <w:r w:rsidR="00B51B67">
        <w:rPr>
          <w:rFonts w:hint="cs"/>
          <w:rtl/>
          <w:lang w:eastAsia="he-IL"/>
        </w:rPr>
        <w:t>.</w:t>
      </w:r>
    </w:p>
    <w:p w:rsidR="00402112" w:rsidRDefault="00402112" w:rsidP="00402112">
      <w:pPr>
        <w:rPr>
          <w:rtl/>
          <w:lang w:eastAsia="he-IL"/>
        </w:rPr>
      </w:pPr>
      <w:bookmarkStart w:id="7122" w:name="_ETM_Q1_5059258"/>
      <w:bookmarkEnd w:id="7122"/>
    </w:p>
    <w:p w:rsidR="00B51B67" w:rsidRDefault="00B51B67" w:rsidP="00B51B67">
      <w:pPr>
        <w:pStyle w:val="af5"/>
        <w:keepNext/>
        <w:rPr>
          <w:rtl/>
        </w:rPr>
      </w:pPr>
      <w:bookmarkStart w:id="7123" w:name="ET_interruption_קריאה_472"/>
      <w:r w:rsidRPr="00B51B67">
        <w:rPr>
          <w:rStyle w:val="TagStyle"/>
          <w:rtl/>
        </w:rPr>
        <w:t xml:space="preserve"> &lt;&lt; קריאה &gt;&gt; </w:t>
      </w:r>
      <w:r>
        <w:rPr>
          <w:rtl/>
        </w:rPr>
        <w:t>קריאה:</w:t>
      </w:r>
      <w:r w:rsidRPr="00B51B67">
        <w:rPr>
          <w:rStyle w:val="TagStyle"/>
          <w:rtl/>
        </w:rPr>
        <w:t xml:space="preserve"> &lt;&lt; קריאה &gt;&gt;</w:t>
      </w:r>
      <w:r w:rsidR="00855D97">
        <w:rPr>
          <w:rtl/>
        </w:rPr>
        <w:t xml:space="preserve"> </w:t>
      </w:r>
      <w:r>
        <w:rPr>
          <w:rtl/>
        </w:rPr>
        <w:t xml:space="preserve"> </w:t>
      </w:r>
      <w:bookmarkEnd w:id="7123"/>
    </w:p>
    <w:p w:rsidR="00B51B67" w:rsidRDefault="00B51B67" w:rsidP="00B51B67">
      <w:pPr>
        <w:pStyle w:val="KeepWithNext"/>
        <w:rPr>
          <w:rtl/>
          <w:lang w:eastAsia="he-IL"/>
        </w:rPr>
      </w:pPr>
    </w:p>
    <w:p w:rsidR="00B51B67" w:rsidRDefault="00B51B67" w:rsidP="00B51B67">
      <w:pPr>
        <w:rPr>
          <w:rtl/>
          <w:lang w:eastAsia="he-IL"/>
        </w:rPr>
      </w:pPr>
      <w:r>
        <w:rPr>
          <w:rFonts w:hint="cs"/>
          <w:rtl/>
          <w:lang w:eastAsia="he-IL"/>
        </w:rPr>
        <w:t>אז בואו נעשה צעד ראשון שאת סומכת עליו.</w:t>
      </w:r>
    </w:p>
    <w:p w:rsidR="00B51B67" w:rsidRPr="00B51B67" w:rsidRDefault="00B51B67" w:rsidP="00B51B67">
      <w:pPr>
        <w:rPr>
          <w:rtl/>
          <w:lang w:eastAsia="he-IL"/>
        </w:rPr>
      </w:pPr>
      <w:bookmarkStart w:id="7124" w:name="_ETM_Q1_5056562"/>
      <w:bookmarkEnd w:id="7124"/>
    </w:p>
    <w:p w:rsidR="00402112" w:rsidRDefault="00402112" w:rsidP="00402112">
      <w:pPr>
        <w:pStyle w:val="af6"/>
        <w:keepNext/>
        <w:rPr>
          <w:rtl/>
        </w:rPr>
      </w:pPr>
      <w:bookmarkStart w:id="7125" w:name="ET_yor_6351_435"/>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125"/>
    </w:p>
    <w:p w:rsidR="00402112" w:rsidRDefault="00402112" w:rsidP="00402112">
      <w:pPr>
        <w:pStyle w:val="KeepWithNext"/>
        <w:rPr>
          <w:rtl/>
          <w:lang w:eastAsia="he-IL"/>
        </w:rPr>
      </w:pPr>
    </w:p>
    <w:p w:rsidR="00402112" w:rsidRDefault="00402112" w:rsidP="00402112">
      <w:pPr>
        <w:rPr>
          <w:rtl/>
          <w:lang w:eastAsia="he-IL"/>
        </w:rPr>
      </w:pPr>
      <w:bookmarkStart w:id="7126" w:name="_ETM_Q1_5061563"/>
      <w:bookmarkEnd w:id="7126"/>
      <w:r>
        <w:rPr>
          <w:rFonts w:hint="cs"/>
          <w:rtl/>
          <w:lang w:eastAsia="he-IL"/>
        </w:rPr>
        <w:t>כן שניה, בעצם ביקשת כב</w:t>
      </w:r>
      <w:r w:rsidR="00B51B67">
        <w:rPr>
          <w:rFonts w:hint="cs"/>
          <w:rtl/>
          <w:lang w:eastAsia="he-IL"/>
        </w:rPr>
        <w:t>ר</w:t>
      </w:r>
      <w:r>
        <w:rPr>
          <w:rFonts w:hint="cs"/>
          <w:rtl/>
          <w:lang w:eastAsia="he-IL"/>
        </w:rPr>
        <w:t xml:space="preserve"> </w:t>
      </w:r>
      <w:bookmarkStart w:id="7127" w:name="_ETM_Q1_5065233"/>
      <w:bookmarkEnd w:id="7127"/>
      <w:r>
        <w:rPr>
          <w:rFonts w:hint="cs"/>
          <w:rtl/>
          <w:lang w:eastAsia="he-IL"/>
        </w:rPr>
        <w:t>הרבה זמן.</w:t>
      </w:r>
      <w:bookmarkStart w:id="7128" w:name="_ETM_Q1_5061559"/>
      <w:bookmarkEnd w:id="7128"/>
    </w:p>
    <w:p w:rsidR="00402112" w:rsidRDefault="00402112" w:rsidP="00402112">
      <w:pPr>
        <w:rPr>
          <w:rtl/>
          <w:lang w:eastAsia="he-IL"/>
        </w:rPr>
      </w:pPr>
      <w:bookmarkStart w:id="7129" w:name="_ETM_Q1_5061748"/>
      <w:bookmarkStart w:id="7130" w:name="_ETM_Q1_5061789"/>
      <w:bookmarkEnd w:id="7129"/>
      <w:bookmarkEnd w:id="7130"/>
    </w:p>
    <w:p w:rsidR="00402112" w:rsidRDefault="00402112" w:rsidP="00402112">
      <w:pPr>
        <w:pStyle w:val="af9"/>
        <w:keepNext/>
        <w:rPr>
          <w:rtl/>
          <w:lang w:eastAsia="he-IL"/>
        </w:rPr>
      </w:pPr>
      <w:bookmarkStart w:id="7131" w:name="ET_guest_ענת_סביצקי_ביינהורן_436"/>
      <w:r w:rsidRPr="0040211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131"/>
    </w:p>
    <w:p w:rsidR="00402112" w:rsidRDefault="00402112" w:rsidP="00402112">
      <w:pPr>
        <w:pStyle w:val="KeepWithNext"/>
        <w:rPr>
          <w:rtl/>
          <w:lang w:eastAsia="he-IL"/>
        </w:rPr>
      </w:pPr>
    </w:p>
    <w:p w:rsidR="00402112" w:rsidRDefault="00402112" w:rsidP="00402112">
      <w:pPr>
        <w:rPr>
          <w:rtl/>
          <w:lang w:eastAsia="he-IL"/>
        </w:rPr>
      </w:pPr>
      <w:bookmarkStart w:id="7132" w:name="_ETM_Q1_5062735"/>
      <w:bookmarkStart w:id="7133" w:name="_ETM_Q1_5062766"/>
      <w:bookmarkEnd w:id="7132"/>
      <w:bookmarkEnd w:id="7133"/>
      <w:r>
        <w:rPr>
          <w:rFonts w:hint="cs"/>
          <w:rtl/>
          <w:lang w:eastAsia="he-IL"/>
        </w:rPr>
        <w:t>אני רוצה להגיד משהו הרבה פחות קונט</w:t>
      </w:r>
      <w:r w:rsidR="00B51B67">
        <w:rPr>
          <w:rFonts w:hint="cs"/>
          <w:rtl/>
          <w:lang w:eastAsia="he-IL"/>
        </w:rPr>
        <w:t>רוברסלי</w:t>
      </w:r>
      <w:bookmarkStart w:id="7134" w:name="_ETM_Q1_5087914"/>
      <w:bookmarkEnd w:id="7134"/>
      <w:r w:rsidR="00B51B67">
        <w:rPr>
          <w:rFonts w:hint="cs"/>
          <w:rtl/>
          <w:lang w:eastAsia="he-IL"/>
        </w:rPr>
        <w:t>,</w:t>
      </w:r>
      <w:r>
        <w:rPr>
          <w:rFonts w:hint="cs"/>
          <w:rtl/>
          <w:lang w:eastAsia="he-IL"/>
        </w:rPr>
        <w:t xml:space="preserve"> לשמירת כספים </w:t>
      </w:r>
      <w:bookmarkStart w:id="7135" w:name="_ETM_Q1_5072580"/>
      <w:bookmarkEnd w:id="7135"/>
      <w:r>
        <w:rPr>
          <w:rFonts w:hint="cs"/>
          <w:rtl/>
          <w:lang w:eastAsia="he-IL"/>
        </w:rPr>
        <w:t xml:space="preserve">שהתקבלו </w:t>
      </w:r>
      <w:bookmarkStart w:id="7136" w:name="_ETM_Q1_5069416"/>
      <w:bookmarkEnd w:id="7136"/>
      <w:r>
        <w:rPr>
          <w:rFonts w:hint="cs"/>
          <w:rtl/>
          <w:lang w:eastAsia="he-IL"/>
        </w:rPr>
        <w:t xml:space="preserve">מלקוחותיה אצל גוף מנהל, בהגדרה של גוף מנהל, </w:t>
      </w:r>
      <w:bookmarkStart w:id="7137" w:name="_ETM_Q1_5075965"/>
      <w:bookmarkEnd w:id="7137"/>
      <w:r>
        <w:rPr>
          <w:rFonts w:hint="cs"/>
          <w:rtl/>
          <w:lang w:eastAsia="he-IL"/>
        </w:rPr>
        <w:t>לא מופיעות חברות כרטיסי האשראי שהן גו</w:t>
      </w:r>
      <w:r w:rsidR="00B51B67">
        <w:rPr>
          <w:rFonts w:hint="cs"/>
          <w:rtl/>
          <w:lang w:eastAsia="he-IL"/>
        </w:rPr>
        <w:t>ף</w:t>
      </w:r>
      <w:r>
        <w:rPr>
          <w:rFonts w:hint="cs"/>
          <w:rtl/>
          <w:lang w:eastAsia="he-IL"/>
        </w:rPr>
        <w:t xml:space="preserve"> מפוקח </w:t>
      </w:r>
      <w:proofErr w:type="spellStart"/>
      <w:r>
        <w:rPr>
          <w:rFonts w:hint="cs"/>
          <w:rtl/>
          <w:lang w:eastAsia="he-IL"/>
        </w:rPr>
        <w:t>יציבותית</w:t>
      </w:r>
      <w:proofErr w:type="spellEnd"/>
      <w:r>
        <w:rPr>
          <w:rFonts w:hint="cs"/>
          <w:rtl/>
          <w:lang w:eastAsia="he-IL"/>
        </w:rPr>
        <w:t>, רציני,</w:t>
      </w:r>
      <w:bookmarkStart w:id="7138" w:name="_ETM_Q1_5081980"/>
      <w:bookmarkEnd w:id="7138"/>
      <w:r>
        <w:rPr>
          <w:rFonts w:hint="cs"/>
          <w:rtl/>
          <w:lang w:eastAsia="he-IL"/>
        </w:rPr>
        <w:t xml:space="preserve"> ואולי כדאי להוסיף אותו וזה יכול להיות פתרון</w:t>
      </w:r>
      <w:r w:rsidR="00B51B67">
        <w:rPr>
          <w:rFonts w:hint="cs"/>
          <w:rtl/>
          <w:lang w:eastAsia="he-IL"/>
        </w:rPr>
        <w:t>.</w:t>
      </w:r>
    </w:p>
    <w:p w:rsidR="00402112" w:rsidRDefault="00402112" w:rsidP="00402112">
      <w:pPr>
        <w:rPr>
          <w:rtl/>
          <w:lang w:eastAsia="he-IL"/>
        </w:rPr>
      </w:pPr>
      <w:bookmarkStart w:id="7139" w:name="_ETM_Q1_5085676"/>
      <w:bookmarkStart w:id="7140" w:name="_ETM_Q1_5085728"/>
      <w:bookmarkStart w:id="7141" w:name="_ETM_Q1_5086291"/>
      <w:bookmarkEnd w:id="7139"/>
      <w:bookmarkEnd w:id="7140"/>
      <w:bookmarkEnd w:id="7141"/>
    </w:p>
    <w:p w:rsidR="00402112" w:rsidRDefault="00402112" w:rsidP="00402112">
      <w:pPr>
        <w:pStyle w:val="af9"/>
        <w:keepNext/>
        <w:rPr>
          <w:rtl/>
          <w:lang w:eastAsia="he-IL"/>
        </w:rPr>
      </w:pPr>
      <w:bookmarkStart w:id="7142" w:name="ET_guest_טידה_שמיר_438"/>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142"/>
    </w:p>
    <w:p w:rsidR="00402112" w:rsidRDefault="00402112" w:rsidP="00402112">
      <w:pPr>
        <w:pStyle w:val="KeepWithNext"/>
        <w:rPr>
          <w:rtl/>
          <w:lang w:eastAsia="he-IL"/>
        </w:rPr>
      </w:pPr>
    </w:p>
    <w:p w:rsidR="00402112" w:rsidRDefault="00402112" w:rsidP="00402112">
      <w:pPr>
        <w:rPr>
          <w:rtl/>
          <w:lang w:eastAsia="he-IL"/>
        </w:rPr>
      </w:pPr>
      <w:bookmarkStart w:id="7143" w:name="_ETM_Q1_5086555"/>
      <w:bookmarkStart w:id="7144" w:name="_ETM_Q1_5086593"/>
      <w:bookmarkEnd w:id="7143"/>
      <w:bookmarkEnd w:id="7144"/>
      <w:r>
        <w:rPr>
          <w:rFonts w:hint="cs"/>
          <w:rtl/>
          <w:lang w:eastAsia="he-IL"/>
        </w:rPr>
        <w:t>אבל הם לא</w:t>
      </w:r>
      <w:bookmarkStart w:id="7145" w:name="_ETM_Q1_5087440"/>
      <w:bookmarkEnd w:id="7145"/>
      <w:r>
        <w:rPr>
          <w:rFonts w:hint="cs"/>
          <w:rtl/>
          <w:lang w:eastAsia="he-IL"/>
        </w:rPr>
        <w:t xml:space="preserve"> מחזיקי פ</w:t>
      </w:r>
      <w:r w:rsidR="00B51B67">
        <w:rPr>
          <w:rFonts w:hint="cs"/>
          <w:rtl/>
          <w:lang w:eastAsia="he-IL"/>
        </w:rPr>
        <w:t>י</w:t>
      </w:r>
      <w:r>
        <w:rPr>
          <w:rFonts w:hint="cs"/>
          <w:rtl/>
          <w:lang w:eastAsia="he-IL"/>
        </w:rPr>
        <w:t>קדונות</w:t>
      </w:r>
      <w:r w:rsidR="00B51B67">
        <w:rPr>
          <w:rFonts w:hint="cs"/>
          <w:rtl/>
          <w:lang w:eastAsia="he-IL"/>
        </w:rPr>
        <w:t>.</w:t>
      </w:r>
    </w:p>
    <w:p w:rsidR="00402112" w:rsidRDefault="00402112" w:rsidP="00402112">
      <w:pPr>
        <w:rPr>
          <w:rtl/>
          <w:lang w:eastAsia="he-IL"/>
        </w:rPr>
      </w:pPr>
      <w:bookmarkStart w:id="7146" w:name="_ETM_Q1_5089661"/>
      <w:bookmarkStart w:id="7147" w:name="_ETM_Q1_5089808"/>
      <w:bookmarkEnd w:id="7146"/>
      <w:bookmarkEnd w:id="7147"/>
    </w:p>
    <w:p w:rsidR="00402112" w:rsidRDefault="00402112" w:rsidP="00402112">
      <w:pPr>
        <w:pStyle w:val="af9"/>
        <w:keepNext/>
        <w:rPr>
          <w:rtl/>
          <w:lang w:eastAsia="he-IL"/>
        </w:rPr>
      </w:pPr>
      <w:bookmarkStart w:id="7148" w:name="ET_guest_ענת_סביצקי_ביינהורן_439"/>
      <w:r w:rsidRPr="0040211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148"/>
    </w:p>
    <w:p w:rsidR="00402112" w:rsidRDefault="00402112" w:rsidP="00402112">
      <w:pPr>
        <w:pStyle w:val="KeepWithNext"/>
        <w:rPr>
          <w:rtl/>
          <w:lang w:eastAsia="he-IL"/>
        </w:rPr>
      </w:pPr>
    </w:p>
    <w:p w:rsidR="00402112" w:rsidRDefault="00402112" w:rsidP="00402112">
      <w:pPr>
        <w:rPr>
          <w:rtl/>
          <w:lang w:eastAsia="he-IL"/>
        </w:rPr>
      </w:pPr>
      <w:bookmarkStart w:id="7149" w:name="_ETM_Q1_5090735"/>
      <w:bookmarkStart w:id="7150" w:name="_ETM_Q1_5090780"/>
      <w:bookmarkEnd w:id="7149"/>
      <w:bookmarkEnd w:id="7150"/>
      <w:r>
        <w:rPr>
          <w:rFonts w:hint="cs"/>
          <w:rtl/>
          <w:lang w:eastAsia="he-IL"/>
        </w:rPr>
        <w:t xml:space="preserve">לכן אמרתי שזה פחות </w:t>
      </w:r>
      <w:r w:rsidR="00B51B67">
        <w:rPr>
          <w:rFonts w:hint="cs"/>
          <w:rtl/>
          <w:lang w:eastAsia="he-IL"/>
        </w:rPr>
        <w:t>קונטרוברסלי</w:t>
      </w:r>
      <w:r>
        <w:rPr>
          <w:rFonts w:hint="cs"/>
          <w:rtl/>
          <w:lang w:eastAsia="he-IL"/>
        </w:rPr>
        <w:t>.</w:t>
      </w:r>
      <w:bookmarkStart w:id="7151" w:name="_ETM_Q1_5090314"/>
      <w:bookmarkEnd w:id="7151"/>
      <w:r>
        <w:rPr>
          <w:rFonts w:hint="cs"/>
          <w:rtl/>
          <w:lang w:eastAsia="he-IL"/>
        </w:rPr>
        <w:t xml:space="preserve"> בגוף המנהל בהגדרות של</w:t>
      </w:r>
      <w:bookmarkStart w:id="7152" w:name="_ETM_Q1_5093582"/>
      <w:bookmarkEnd w:id="7152"/>
      <w:r>
        <w:rPr>
          <w:rFonts w:hint="cs"/>
          <w:rtl/>
          <w:lang w:eastAsia="he-IL"/>
        </w:rPr>
        <w:t xml:space="preserve"> גוף מנהל אין חברות כרטיסי אשראי. </w:t>
      </w:r>
      <w:proofErr w:type="spellStart"/>
      <w:r>
        <w:rPr>
          <w:rFonts w:hint="cs"/>
          <w:rtl/>
          <w:lang w:eastAsia="he-IL"/>
        </w:rPr>
        <w:t>פינטקים</w:t>
      </w:r>
      <w:proofErr w:type="spellEnd"/>
      <w:r>
        <w:rPr>
          <w:rFonts w:hint="cs"/>
          <w:rtl/>
          <w:lang w:eastAsia="he-IL"/>
        </w:rPr>
        <w:t xml:space="preserve"> לא יכולים להחזיק </w:t>
      </w:r>
      <w:bookmarkStart w:id="7153" w:name="_ETM_Q1_5099773"/>
      <w:bookmarkEnd w:id="7153"/>
      <w:r>
        <w:rPr>
          <w:rFonts w:hint="cs"/>
          <w:rtl/>
          <w:lang w:eastAsia="he-IL"/>
        </w:rPr>
        <w:t xml:space="preserve">את הכספים אצלנו. אבל יש פה גופים פיננסים </w:t>
      </w:r>
      <w:proofErr w:type="spellStart"/>
      <w:r>
        <w:rPr>
          <w:rFonts w:hint="cs"/>
          <w:rtl/>
          <w:lang w:eastAsia="he-IL"/>
        </w:rPr>
        <w:t>וכו</w:t>
      </w:r>
      <w:proofErr w:type="spellEnd"/>
      <w:r>
        <w:rPr>
          <w:rFonts w:hint="cs"/>
          <w:rtl/>
          <w:lang w:eastAsia="he-IL"/>
        </w:rPr>
        <w:t xml:space="preserve">', אז </w:t>
      </w:r>
      <w:bookmarkStart w:id="7154" w:name="_ETM_Q1_5107100"/>
      <w:bookmarkEnd w:id="7154"/>
      <w:r>
        <w:rPr>
          <w:rFonts w:hint="cs"/>
          <w:rtl/>
          <w:lang w:eastAsia="he-IL"/>
        </w:rPr>
        <w:t>למה שלא יהיו חברות כרטיסי אשראי?</w:t>
      </w:r>
      <w:bookmarkStart w:id="7155" w:name="_ETM_Q1_5092590"/>
      <w:bookmarkEnd w:id="7155"/>
    </w:p>
    <w:p w:rsidR="00402112" w:rsidRDefault="00402112" w:rsidP="00402112">
      <w:pPr>
        <w:rPr>
          <w:rtl/>
          <w:lang w:eastAsia="he-IL"/>
        </w:rPr>
      </w:pPr>
      <w:bookmarkStart w:id="7156" w:name="_ETM_Q1_5110576"/>
      <w:bookmarkStart w:id="7157" w:name="_ETM_Q1_5110612"/>
      <w:bookmarkEnd w:id="7156"/>
      <w:bookmarkEnd w:id="7157"/>
    </w:p>
    <w:p w:rsidR="00402112" w:rsidRDefault="00402112" w:rsidP="00402112">
      <w:pPr>
        <w:pStyle w:val="af6"/>
        <w:keepNext/>
        <w:rPr>
          <w:rtl/>
        </w:rPr>
      </w:pPr>
      <w:bookmarkStart w:id="7158" w:name="ET_yor_6351_440"/>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158"/>
    </w:p>
    <w:p w:rsidR="00402112" w:rsidRDefault="00402112" w:rsidP="00402112">
      <w:pPr>
        <w:pStyle w:val="KeepWithNext"/>
        <w:rPr>
          <w:rtl/>
          <w:lang w:eastAsia="he-IL"/>
        </w:rPr>
      </w:pPr>
    </w:p>
    <w:p w:rsidR="00402112" w:rsidRDefault="00402112" w:rsidP="00402112">
      <w:pPr>
        <w:rPr>
          <w:rtl/>
          <w:lang w:eastAsia="he-IL"/>
        </w:rPr>
      </w:pPr>
      <w:bookmarkStart w:id="7159" w:name="_ETM_Q1_5110922"/>
      <w:bookmarkEnd w:id="7159"/>
      <w:proofErr w:type="spellStart"/>
      <w:r>
        <w:rPr>
          <w:rFonts w:hint="cs"/>
          <w:rtl/>
          <w:lang w:eastAsia="he-IL"/>
        </w:rPr>
        <w:t>אוקיי</w:t>
      </w:r>
      <w:proofErr w:type="spellEnd"/>
      <w:r>
        <w:rPr>
          <w:rFonts w:hint="cs"/>
          <w:rtl/>
          <w:lang w:eastAsia="he-IL"/>
        </w:rPr>
        <w:t>, כן בבקשה</w:t>
      </w:r>
      <w:r w:rsidR="00B51B67">
        <w:rPr>
          <w:rFonts w:hint="cs"/>
          <w:rtl/>
          <w:lang w:eastAsia="he-IL"/>
        </w:rPr>
        <w:t>.</w:t>
      </w:r>
    </w:p>
    <w:p w:rsidR="00402112" w:rsidRDefault="00402112" w:rsidP="00402112">
      <w:pPr>
        <w:rPr>
          <w:rtl/>
          <w:lang w:eastAsia="he-IL"/>
        </w:rPr>
      </w:pPr>
      <w:bookmarkStart w:id="7160" w:name="_ETM_Q1_5112388"/>
      <w:bookmarkStart w:id="7161" w:name="_ETM_Q1_5112428"/>
      <w:bookmarkStart w:id="7162" w:name="_ETM_Q1_5113302"/>
      <w:bookmarkEnd w:id="7160"/>
      <w:bookmarkEnd w:id="7161"/>
      <w:bookmarkEnd w:id="7162"/>
    </w:p>
    <w:p w:rsidR="00402112" w:rsidRDefault="00402112" w:rsidP="00402112">
      <w:pPr>
        <w:pStyle w:val="af9"/>
        <w:keepNext/>
        <w:rPr>
          <w:rtl/>
          <w:lang w:eastAsia="he-IL"/>
        </w:rPr>
      </w:pPr>
      <w:bookmarkStart w:id="7163" w:name="ET_guest_אמיר_ונג_441"/>
      <w:r w:rsidRPr="00402112">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163"/>
    </w:p>
    <w:p w:rsidR="00402112" w:rsidRDefault="00402112" w:rsidP="00402112">
      <w:pPr>
        <w:pStyle w:val="KeepWithNext"/>
        <w:rPr>
          <w:rtl/>
          <w:lang w:eastAsia="he-IL"/>
        </w:rPr>
      </w:pPr>
    </w:p>
    <w:p w:rsidR="00402112" w:rsidRDefault="00402112" w:rsidP="00402112">
      <w:pPr>
        <w:rPr>
          <w:rtl/>
          <w:lang w:eastAsia="he-IL"/>
        </w:rPr>
      </w:pPr>
      <w:bookmarkStart w:id="7164" w:name="_ETM_Q1_5113672"/>
      <w:bookmarkStart w:id="7165" w:name="_ETM_Q1_5113716"/>
      <w:bookmarkEnd w:id="7164"/>
      <w:bookmarkEnd w:id="7165"/>
      <w:r>
        <w:rPr>
          <w:rFonts w:hint="cs"/>
          <w:rtl/>
          <w:lang w:eastAsia="he-IL"/>
        </w:rPr>
        <w:t xml:space="preserve">אמיר </w:t>
      </w:r>
      <w:proofErr w:type="spellStart"/>
      <w:r>
        <w:rPr>
          <w:rFonts w:hint="cs"/>
          <w:rtl/>
          <w:lang w:eastAsia="he-IL"/>
        </w:rPr>
        <w:t>ונג</w:t>
      </w:r>
      <w:proofErr w:type="spellEnd"/>
      <w:r>
        <w:rPr>
          <w:rFonts w:hint="cs"/>
          <w:rtl/>
          <w:lang w:eastAsia="he-IL"/>
        </w:rPr>
        <w:t xml:space="preserve"> גמא.</w:t>
      </w:r>
      <w:bookmarkStart w:id="7166" w:name="_ETM_Q1_5115601"/>
      <w:bookmarkEnd w:id="7166"/>
      <w:r>
        <w:rPr>
          <w:rFonts w:hint="cs"/>
          <w:rtl/>
          <w:lang w:eastAsia="he-IL"/>
        </w:rPr>
        <w:t xml:space="preserve"> יש כאן מצב עולם שלפי החוק הוא נקבע שהכסף יהיה </w:t>
      </w:r>
      <w:bookmarkStart w:id="7167" w:name="_ETM_Q1_5120451"/>
      <w:bookmarkEnd w:id="7167"/>
      <w:r>
        <w:rPr>
          <w:rFonts w:hint="cs"/>
          <w:rtl/>
          <w:lang w:eastAsia="he-IL"/>
        </w:rPr>
        <w:t>שמור בחשבון נפרד, נזיל, ובמצב העולם כרגע שם יוצא כסף</w:t>
      </w:r>
      <w:r w:rsidR="00B51B67">
        <w:rPr>
          <w:rFonts w:hint="cs"/>
          <w:rtl/>
          <w:lang w:eastAsia="he-IL"/>
        </w:rPr>
        <w:t>,</w:t>
      </w:r>
      <w:r>
        <w:rPr>
          <w:rFonts w:hint="cs"/>
          <w:rtl/>
          <w:lang w:eastAsia="he-IL"/>
        </w:rPr>
        <w:t xml:space="preserve"> </w:t>
      </w:r>
      <w:bookmarkStart w:id="7168" w:name="_ETM_Q1_5127203"/>
      <w:bookmarkEnd w:id="7168"/>
      <w:r>
        <w:rPr>
          <w:rFonts w:hint="cs"/>
          <w:rtl/>
          <w:lang w:eastAsia="he-IL"/>
        </w:rPr>
        <w:t>יש ריבית שמתקבלת על הכסף הזה. אז לקבוע בחוק איזשהו</w:t>
      </w:r>
      <w:bookmarkStart w:id="7169" w:name="_ETM_Q1_5132259"/>
      <w:bookmarkEnd w:id="7169"/>
      <w:r>
        <w:rPr>
          <w:rFonts w:hint="cs"/>
          <w:rtl/>
          <w:lang w:eastAsia="he-IL"/>
        </w:rPr>
        <w:t xml:space="preserve"> תיאום שאומר לא תחלקו את זה. אפשר אולי להגביל כמה </w:t>
      </w:r>
      <w:bookmarkStart w:id="7170" w:name="_ETM_Q1_5137200"/>
      <w:bookmarkEnd w:id="7170"/>
      <w:r>
        <w:rPr>
          <w:rFonts w:hint="cs"/>
          <w:rtl/>
          <w:lang w:eastAsia="he-IL"/>
        </w:rPr>
        <w:t xml:space="preserve">אפשר לתת, אני בטוח שרשות ניירות ערך </w:t>
      </w:r>
      <w:r w:rsidR="00B51B67">
        <w:rPr>
          <w:rFonts w:hint="cs"/>
          <w:rtl/>
          <w:lang w:eastAsia="he-IL"/>
        </w:rPr>
        <w:t>תעשה את זה בחוכמה כך שלא</w:t>
      </w:r>
      <w:bookmarkStart w:id="7171" w:name="_ETM_Q1_5133150"/>
      <w:bookmarkEnd w:id="7171"/>
      <w:r>
        <w:rPr>
          <w:rFonts w:hint="cs"/>
          <w:rtl/>
          <w:lang w:eastAsia="he-IL"/>
        </w:rPr>
        <w:t xml:space="preserve"> יסחבו סתם</w:t>
      </w:r>
      <w:bookmarkStart w:id="7172" w:name="_ETM_Q1_5142607"/>
      <w:bookmarkStart w:id="7173" w:name="_ETM_Q1_5139079"/>
      <w:bookmarkEnd w:id="7172"/>
      <w:bookmarkEnd w:id="7173"/>
      <w:r>
        <w:rPr>
          <w:rFonts w:hint="cs"/>
          <w:rtl/>
          <w:lang w:eastAsia="he-IL"/>
        </w:rPr>
        <w:t xml:space="preserve"> הבטחות ללקוחות, אבל להכריח את החברות לשמור את</w:t>
      </w:r>
      <w:bookmarkStart w:id="7174" w:name="_ETM_Q1_5145554"/>
      <w:bookmarkEnd w:id="7174"/>
      <w:r>
        <w:rPr>
          <w:rFonts w:hint="cs"/>
          <w:rtl/>
          <w:lang w:eastAsia="he-IL"/>
        </w:rPr>
        <w:t xml:space="preserve"> זה?</w:t>
      </w:r>
      <w:r>
        <w:rPr>
          <w:rFonts w:hint="cs"/>
          <w:lang w:eastAsia="he-IL"/>
        </w:rPr>
        <w:t xml:space="preserve"> </w:t>
      </w:r>
      <w:r>
        <w:rPr>
          <w:rFonts w:hint="cs"/>
          <w:rtl/>
          <w:lang w:eastAsia="he-IL"/>
        </w:rPr>
        <w:t xml:space="preserve">וכמו שאמר מר </w:t>
      </w:r>
      <w:proofErr w:type="spellStart"/>
      <w:r>
        <w:rPr>
          <w:rFonts w:hint="cs"/>
          <w:rtl/>
          <w:lang w:eastAsia="he-IL"/>
        </w:rPr>
        <w:t>פולקמן</w:t>
      </w:r>
      <w:proofErr w:type="spellEnd"/>
      <w:r w:rsidR="00B51B67">
        <w:rPr>
          <w:rFonts w:hint="cs"/>
          <w:rtl/>
          <w:lang w:eastAsia="he-IL"/>
        </w:rPr>
        <w:t>,</w:t>
      </w:r>
      <w:r>
        <w:rPr>
          <w:rFonts w:hint="cs"/>
          <w:rtl/>
          <w:lang w:eastAsia="he-IL"/>
        </w:rPr>
        <w:t xml:space="preserve"> אני חושב שלא צריך לשנות </w:t>
      </w:r>
      <w:bookmarkStart w:id="7175" w:name="_ETM_Q1_5150259"/>
      <w:bookmarkEnd w:id="7175"/>
      <w:r>
        <w:rPr>
          <w:rFonts w:hint="cs"/>
          <w:rtl/>
          <w:lang w:eastAsia="he-IL"/>
        </w:rPr>
        <w:t xml:space="preserve">אם במקביל, החברה הזאת, מכסף אחר, </w:t>
      </w:r>
      <w:bookmarkStart w:id="7176" w:name="_ETM_Q1_5150637"/>
      <w:bookmarkEnd w:id="7176"/>
      <w:r>
        <w:rPr>
          <w:rFonts w:hint="cs"/>
          <w:rtl/>
          <w:lang w:eastAsia="he-IL"/>
        </w:rPr>
        <w:t xml:space="preserve">מכספים שלה, נותנת </w:t>
      </w:r>
      <w:bookmarkStart w:id="7177" w:name="_ETM_Q1_5152781"/>
      <w:bookmarkEnd w:id="7177"/>
      <w:r>
        <w:rPr>
          <w:rFonts w:hint="cs"/>
          <w:rtl/>
          <w:lang w:eastAsia="he-IL"/>
        </w:rPr>
        <w:t>אשראי, זה לא משנה. בסוף יש שם כס</w:t>
      </w:r>
      <w:r w:rsidR="00B51B67">
        <w:rPr>
          <w:rFonts w:hint="cs"/>
          <w:rtl/>
          <w:lang w:eastAsia="he-IL"/>
        </w:rPr>
        <w:t>ף</w:t>
      </w:r>
      <w:r>
        <w:rPr>
          <w:rFonts w:hint="cs"/>
          <w:rtl/>
          <w:lang w:eastAsia="he-IL"/>
        </w:rPr>
        <w:t xml:space="preserve">, הוא </w:t>
      </w:r>
      <w:bookmarkStart w:id="7178" w:name="_ETM_Q1_5157240"/>
      <w:bookmarkEnd w:id="7178"/>
      <w:r>
        <w:rPr>
          <w:rFonts w:hint="cs"/>
          <w:rtl/>
          <w:lang w:eastAsia="he-IL"/>
        </w:rPr>
        <w:t>מצטבר, למה לא לעשות שום דבר?</w:t>
      </w:r>
      <w:bookmarkStart w:id="7179" w:name="_ETM_Q1_5160321"/>
      <w:bookmarkEnd w:id="7179"/>
    </w:p>
    <w:p w:rsidR="00402112" w:rsidRDefault="00402112" w:rsidP="00402112">
      <w:pPr>
        <w:rPr>
          <w:rtl/>
          <w:lang w:eastAsia="he-IL"/>
        </w:rPr>
      </w:pPr>
      <w:bookmarkStart w:id="7180" w:name="_ETM_Q1_5160371"/>
      <w:bookmarkStart w:id="7181" w:name="_ETM_Q1_5161372"/>
      <w:bookmarkEnd w:id="7180"/>
      <w:bookmarkEnd w:id="7181"/>
    </w:p>
    <w:p w:rsidR="00402112" w:rsidRDefault="00402112" w:rsidP="00402112">
      <w:pPr>
        <w:pStyle w:val="af9"/>
        <w:keepNext/>
        <w:rPr>
          <w:rtl/>
          <w:lang w:eastAsia="he-IL"/>
        </w:rPr>
      </w:pPr>
      <w:bookmarkStart w:id="7182" w:name="ET_guest_טידה_שמיר_442"/>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182"/>
    </w:p>
    <w:p w:rsidR="00402112" w:rsidRDefault="00402112" w:rsidP="00402112">
      <w:pPr>
        <w:pStyle w:val="KeepWithNext"/>
        <w:rPr>
          <w:rtl/>
          <w:lang w:eastAsia="he-IL"/>
        </w:rPr>
      </w:pPr>
    </w:p>
    <w:p w:rsidR="00402112" w:rsidRDefault="00402112" w:rsidP="00402112">
      <w:pPr>
        <w:rPr>
          <w:rtl/>
          <w:lang w:eastAsia="he-IL"/>
        </w:rPr>
      </w:pPr>
      <w:bookmarkStart w:id="7183" w:name="_ETM_Q1_5161762"/>
      <w:bookmarkStart w:id="7184" w:name="_ETM_Q1_5161816"/>
      <w:bookmarkStart w:id="7185" w:name="_ETM_Q1_5156913"/>
      <w:bookmarkEnd w:id="7183"/>
      <w:bookmarkEnd w:id="7184"/>
      <w:bookmarkEnd w:id="7185"/>
      <w:r>
        <w:rPr>
          <w:rFonts w:hint="cs"/>
          <w:rtl/>
          <w:lang w:eastAsia="he-IL"/>
        </w:rPr>
        <w:t xml:space="preserve">כי המטרה היא שלא יצטבר </w:t>
      </w:r>
      <w:bookmarkStart w:id="7186" w:name="_ETM_Q1_5159631"/>
      <w:bookmarkEnd w:id="7186"/>
      <w:r>
        <w:rPr>
          <w:rFonts w:hint="cs"/>
          <w:rtl/>
          <w:lang w:eastAsia="he-IL"/>
        </w:rPr>
        <w:t>שם הכסף</w:t>
      </w:r>
      <w:bookmarkStart w:id="7187" w:name="_ETM_Q1_5161240"/>
      <w:bookmarkEnd w:id="7187"/>
      <w:r w:rsidR="00B51B67">
        <w:rPr>
          <w:rFonts w:hint="cs"/>
          <w:rtl/>
          <w:lang w:eastAsia="he-IL"/>
        </w:rPr>
        <w:t>.</w:t>
      </w:r>
    </w:p>
    <w:p w:rsidR="00402112" w:rsidRDefault="00402112" w:rsidP="00402112">
      <w:pPr>
        <w:rPr>
          <w:rtl/>
          <w:lang w:eastAsia="he-IL"/>
        </w:rPr>
      </w:pPr>
      <w:bookmarkStart w:id="7188" w:name="_ETM_Q1_5161277"/>
      <w:bookmarkStart w:id="7189" w:name="_ETM_Q1_5162416"/>
      <w:bookmarkEnd w:id="7188"/>
      <w:bookmarkEnd w:id="7189"/>
    </w:p>
    <w:p w:rsidR="00402112" w:rsidRDefault="00402112" w:rsidP="00402112">
      <w:pPr>
        <w:pStyle w:val="af9"/>
        <w:keepNext/>
        <w:rPr>
          <w:rtl/>
          <w:lang w:eastAsia="he-IL"/>
        </w:rPr>
      </w:pPr>
      <w:bookmarkStart w:id="7190" w:name="ET_guest_אמיר_ונג_443"/>
      <w:r w:rsidRPr="00402112">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190"/>
    </w:p>
    <w:p w:rsidR="00402112" w:rsidRDefault="00402112" w:rsidP="00402112">
      <w:pPr>
        <w:pStyle w:val="KeepWithNext"/>
        <w:rPr>
          <w:rtl/>
          <w:lang w:eastAsia="he-IL"/>
        </w:rPr>
      </w:pPr>
    </w:p>
    <w:p w:rsidR="00402112" w:rsidRDefault="00402112" w:rsidP="00402112">
      <w:pPr>
        <w:rPr>
          <w:rtl/>
          <w:lang w:eastAsia="he-IL"/>
        </w:rPr>
      </w:pPr>
      <w:bookmarkStart w:id="7191" w:name="_ETM_Q1_5162714"/>
      <w:bookmarkStart w:id="7192" w:name="_ETM_Q1_5162750"/>
      <w:bookmarkEnd w:id="7191"/>
      <w:bookmarkEnd w:id="7192"/>
      <w:r>
        <w:rPr>
          <w:rFonts w:hint="cs"/>
          <w:rtl/>
          <w:lang w:eastAsia="he-IL"/>
        </w:rPr>
        <w:t xml:space="preserve">אבל הוא שם, הוא מצטבר. מה נעשה עכשיו? </w:t>
      </w:r>
      <w:bookmarkStart w:id="7193" w:name="_ETM_Q1_5166608"/>
      <w:bookmarkEnd w:id="7193"/>
      <w:r>
        <w:rPr>
          <w:rFonts w:hint="cs"/>
          <w:rtl/>
          <w:lang w:eastAsia="he-IL"/>
        </w:rPr>
        <w:t>נשמור אותו בכוח אצל חברת התשלומים?</w:t>
      </w:r>
      <w:bookmarkStart w:id="7194" w:name="_ETM_Q1_5170337"/>
      <w:bookmarkEnd w:id="7194"/>
    </w:p>
    <w:p w:rsidR="00402112" w:rsidRDefault="00402112" w:rsidP="00402112">
      <w:pPr>
        <w:rPr>
          <w:rtl/>
          <w:lang w:eastAsia="he-IL"/>
        </w:rPr>
      </w:pPr>
      <w:bookmarkStart w:id="7195" w:name="_ETM_Q1_5170376"/>
      <w:bookmarkEnd w:id="7195"/>
    </w:p>
    <w:p w:rsidR="00402112" w:rsidRDefault="00402112" w:rsidP="00402112">
      <w:pPr>
        <w:pStyle w:val="af9"/>
        <w:keepNext/>
        <w:rPr>
          <w:rtl/>
          <w:lang w:eastAsia="he-IL"/>
        </w:rPr>
      </w:pPr>
      <w:bookmarkStart w:id="7196" w:name="ET_guest_טידה_שמיר_444"/>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196"/>
    </w:p>
    <w:p w:rsidR="00402112" w:rsidRDefault="00402112" w:rsidP="00402112">
      <w:pPr>
        <w:pStyle w:val="KeepWithNext"/>
        <w:rPr>
          <w:rtl/>
          <w:lang w:eastAsia="he-IL"/>
        </w:rPr>
      </w:pPr>
    </w:p>
    <w:p w:rsidR="00402112" w:rsidRDefault="00B51B67" w:rsidP="00402112">
      <w:pPr>
        <w:rPr>
          <w:rtl/>
          <w:lang w:eastAsia="he-IL"/>
        </w:rPr>
      </w:pPr>
      <w:bookmarkStart w:id="7197" w:name="_ETM_Q1_5171258"/>
      <w:bookmarkStart w:id="7198" w:name="_ETM_Q1_5171302"/>
      <w:bookmarkEnd w:id="7197"/>
      <w:bookmarkEnd w:id="7198"/>
      <w:r>
        <w:rPr>
          <w:rFonts w:hint="cs"/>
          <w:rtl/>
          <w:lang w:eastAsia="he-IL"/>
        </w:rPr>
        <w:t>מנסים לעודד את זה כן,</w:t>
      </w:r>
      <w:bookmarkStart w:id="7199" w:name="_ETM_Q1_5168628"/>
      <w:bookmarkEnd w:id="7199"/>
      <w:r>
        <w:rPr>
          <w:rFonts w:hint="cs"/>
          <w:rtl/>
          <w:lang w:eastAsia="he-IL"/>
        </w:rPr>
        <w:t xml:space="preserve"> בשביל </w:t>
      </w:r>
      <w:bookmarkStart w:id="7200" w:name="_ETM_Q1_5170753"/>
      <w:bookmarkEnd w:id="7200"/>
      <w:r>
        <w:rPr>
          <w:rFonts w:hint="cs"/>
          <w:rtl/>
          <w:lang w:eastAsia="he-IL"/>
        </w:rPr>
        <w:t>שוק התשלומים,</w:t>
      </w:r>
      <w:r w:rsidR="00402112">
        <w:rPr>
          <w:rFonts w:hint="cs"/>
          <w:rtl/>
          <w:lang w:eastAsia="he-IL"/>
        </w:rPr>
        <w:t xml:space="preserve"> בשביל שייעשה בזה שימוש, </w:t>
      </w:r>
      <w:bookmarkStart w:id="7201" w:name="_ETM_Q1_5173779"/>
      <w:bookmarkEnd w:id="7201"/>
      <w:r w:rsidR="00402112">
        <w:rPr>
          <w:rFonts w:hint="cs"/>
          <w:rtl/>
          <w:lang w:eastAsia="he-IL"/>
        </w:rPr>
        <w:t>לא לשמירת הכסף, לא זאת המטרה, ולכן האיסור הזה</w:t>
      </w:r>
      <w:r>
        <w:rPr>
          <w:rFonts w:hint="cs"/>
          <w:rtl/>
          <w:lang w:eastAsia="he-IL"/>
        </w:rPr>
        <w:t>.</w:t>
      </w:r>
      <w:bookmarkStart w:id="7202" w:name="_ETM_Q1_5173397"/>
      <w:bookmarkEnd w:id="7202"/>
    </w:p>
    <w:p w:rsidR="00402112" w:rsidRDefault="00402112" w:rsidP="00402112">
      <w:pPr>
        <w:rPr>
          <w:rtl/>
          <w:lang w:eastAsia="he-IL"/>
        </w:rPr>
      </w:pPr>
      <w:bookmarkStart w:id="7203" w:name="_ETM_Q1_5177986"/>
      <w:bookmarkStart w:id="7204" w:name="_ETM_Q1_5178026"/>
      <w:bookmarkEnd w:id="7203"/>
      <w:bookmarkEnd w:id="7204"/>
    </w:p>
    <w:p w:rsidR="00402112" w:rsidRDefault="00402112" w:rsidP="00402112">
      <w:pPr>
        <w:pStyle w:val="af6"/>
        <w:keepNext/>
        <w:rPr>
          <w:rtl/>
        </w:rPr>
      </w:pPr>
      <w:bookmarkStart w:id="7205" w:name="ET_yor_6351_445"/>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205"/>
    </w:p>
    <w:p w:rsidR="00402112" w:rsidRDefault="00402112" w:rsidP="00402112">
      <w:pPr>
        <w:pStyle w:val="KeepWithNext"/>
        <w:rPr>
          <w:rtl/>
          <w:lang w:eastAsia="he-IL"/>
        </w:rPr>
      </w:pPr>
    </w:p>
    <w:p w:rsidR="00402112" w:rsidRDefault="00402112" w:rsidP="00402112">
      <w:pPr>
        <w:rPr>
          <w:rtl/>
          <w:lang w:eastAsia="he-IL"/>
        </w:rPr>
      </w:pPr>
      <w:bookmarkStart w:id="7206" w:name="_ETM_Q1_5178299"/>
      <w:bookmarkEnd w:id="7206"/>
      <w:r>
        <w:rPr>
          <w:rFonts w:hint="cs"/>
          <w:rtl/>
          <w:lang w:eastAsia="he-IL"/>
        </w:rPr>
        <w:t>שוב פעם</w:t>
      </w:r>
      <w:bookmarkStart w:id="7207" w:name="_ETM_Q1_5179004"/>
      <w:bookmarkEnd w:id="7207"/>
      <w:r>
        <w:rPr>
          <w:rFonts w:hint="cs"/>
          <w:rtl/>
          <w:lang w:eastAsia="he-IL"/>
        </w:rPr>
        <w:t xml:space="preserve"> אנחנו נכנסים לעניין של המטרה ואני לא מוכן לקבל את </w:t>
      </w:r>
      <w:bookmarkStart w:id="7208" w:name="_ETM_Q1_5183755"/>
      <w:bookmarkEnd w:id="7208"/>
      <w:r>
        <w:rPr>
          <w:rFonts w:hint="cs"/>
          <w:rtl/>
          <w:lang w:eastAsia="he-IL"/>
        </w:rPr>
        <w:t>ה</w:t>
      </w:r>
      <w:r w:rsidR="00B51B67">
        <w:rPr>
          <w:rFonts w:hint="cs"/>
          <w:rtl/>
          <w:lang w:eastAsia="he-IL"/>
        </w:rPr>
        <w:t xml:space="preserve">דבר הזה, כי הגדרת המטרה, </w:t>
      </w:r>
      <w:bookmarkStart w:id="7209" w:name="_ETM_Q1_5181723"/>
      <w:bookmarkEnd w:id="7209"/>
      <w:r w:rsidR="00B51B67">
        <w:rPr>
          <w:rFonts w:hint="cs"/>
          <w:rtl/>
          <w:lang w:eastAsia="he-IL"/>
        </w:rPr>
        <w:t xml:space="preserve">מי מחליט? </w:t>
      </w:r>
      <w:r>
        <w:rPr>
          <w:rFonts w:hint="cs"/>
          <w:rtl/>
          <w:lang w:eastAsia="he-IL"/>
        </w:rPr>
        <w:t>בשם מי את מדברת שאת מחליטה שזו המטרה? את</w:t>
      </w:r>
      <w:bookmarkStart w:id="7210" w:name="_ETM_Q1_5189192"/>
      <w:bookmarkEnd w:id="7210"/>
      <w:r>
        <w:rPr>
          <w:rFonts w:hint="cs"/>
          <w:rtl/>
          <w:lang w:eastAsia="he-IL"/>
        </w:rPr>
        <w:t xml:space="preserve"> זה אני לא מצליח להבין</w:t>
      </w:r>
      <w:r w:rsidR="00B51B67">
        <w:rPr>
          <w:rFonts w:hint="cs"/>
          <w:rtl/>
          <w:lang w:eastAsia="he-IL"/>
        </w:rPr>
        <w:t>.</w:t>
      </w:r>
    </w:p>
    <w:p w:rsidR="00402112" w:rsidRDefault="00402112" w:rsidP="00402112">
      <w:pPr>
        <w:rPr>
          <w:rtl/>
          <w:lang w:eastAsia="he-IL"/>
        </w:rPr>
      </w:pPr>
      <w:bookmarkStart w:id="7211" w:name="_ETM_Q1_5191219"/>
      <w:bookmarkStart w:id="7212" w:name="_ETM_Q1_5191252"/>
      <w:bookmarkStart w:id="7213" w:name="_ETM_Q1_5191796"/>
      <w:bookmarkEnd w:id="7211"/>
      <w:bookmarkEnd w:id="7212"/>
      <w:bookmarkEnd w:id="7213"/>
    </w:p>
    <w:p w:rsidR="00402112" w:rsidRDefault="00402112" w:rsidP="00402112">
      <w:pPr>
        <w:pStyle w:val="af9"/>
        <w:keepNext/>
        <w:rPr>
          <w:rtl/>
          <w:lang w:eastAsia="he-IL"/>
        </w:rPr>
      </w:pPr>
      <w:bookmarkStart w:id="7214" w:name="ET_guest_טידה_שמיר_446"/>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214"/>
    </w:p>
    <w:p w:rsidR="00402112" w:rsidRDefault="00402112" w:rsidP="00402112">
      <w:pPr>
        <w:pStyle w:val="KeepWithNext"/>
        <w:rPr>
          <w:rtl/>
          <w:lang w:eastAsia="he-IL"/>
        </w:rPr>
      </w:pPr>
    </w:p>
    <w:p w:rsidR="00402112" w:rsidRDefault="00402112" w:rsidP="00402112">
      <w:pPr>
        <w:rPr>
          <w:rtl/>
          <w:lang w:eastAsia="he-IL"/>
        </w:rPr>
      </w:pPr>
      <w:bookmarkStart w:id="7215" w:name="_ETM_Q1_5192044"/>
      <w:bookmarkStart w:id="7216" w:name="_ETM_Q1_5192084"/>
      <w:bookmarkEnd w:id="7215"/>
      <w:bookmarkEnd w:id="7216"/>
      <w:r>
        <w:rPr>
          <w:rFonts w:hint="cs"/>
          <w:rtl/>
          <w:lang w:eastAsia="he-IL"/>
        </w:rPr>
        <w:t>קיבלתי</w:t>
      </w:r>
      <w:r w:rsidR="00B51B67">
        <w:rPr>
          <w:rFonts w:hint="cs"/>
          <w:rtl/>
          <w:lang w:eastAsia="he-IL"/>
        </w:rPr>
        <w:t>.</w:t>
      </w:r>
    </w:p>
    <w:p w:rsidR="00402112" w:rsidRDefault="00402112" w:rsidP="00402112">
      <w:pPr>
        <w:rPr>
          <w:rtl/>
          <w:lang w:eastAsia="he-IL"/>
        </w:rPr>
      </w:pPr>
      <w:bookmarkStart w:id="7217" w:name="_ETM_Q1_5192800"/>
      <w:bookmarkStart w:id="7218" w:name="_ETM_Q1_5192935"/>
      <w:bookmarkEnd w:id="7217"/>
      <w:bookmarkEnd w:id="7218"/>
    </w:p>
    <w:p w:rsidR="00402112" w:rsidRDefault="00402112" w:rsidP="00402112">
      <w:pPr>
        <w:pStyle w:val="af6"/>
        <w:keepNext/>
        <w:rPr>
          <w:rtl/>
        </w:rPr>
      </w:pPr>
      <w:bookmarkStart w:id="7219" w:name="ET_yor_6351_447"/>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219"/>
    </w:p>
    <w:p w:rsidR="00402112" w:rsidRDefault="00402112" w:rsidP="00402112">
      <w:pPr>
        <w:pStyle w:val="KeepWithNext"/>
        <w:rPr>
          <w:rtl/>
          <w:lang w:eastAsia="he-IL"/>
        </w:rPr>
      </w:pPr>
    </w:p>
    <w:p w:rsidR="00402112" w:rsidRDefault="00402112" w:rsidP="00402112">
      <w:pPr>
        <w:rPr>
          <w:rtl/>
          <w:lang w:eastAsia="he-IL"/>
        </w:rPr>
      </w:pPr>
      <w:bookmarkStart w:id="7220" w:name="_ETM_Q1_5193182"/>
      <w:bookmarkEnd w:id="7220"/>
      <w:r>
        <w:rPr>
          <w:rFonts w:hint="cs"/>
          <w:rtl/>
          <w:lang w:eastAsia="he-IL"/>
        </w:rPr>
        <w:t xml:space="preserve">אז אני אשמח לתשובה עניינית לשאלה </w:t>
      </w:r>
      <w:bookmarkStart w:id="7221" w:name="_ETM_Q1_5196745"/>
      <w:bookmarkEnd w:id="7221"/>
      <w:r>
        <w:rPr>
          <w:rFonts w:hint="cs"/>
          <w:rtl/>
          <w:lang w:eastAsia="he-IL"/>
        </w:rPr>
        <w:t>שלו. בואו נחליט שאנחנו עושים את זה עם איזושהי מגבלה</w:t>
      </w:r>
      <w:bookmarkStart w:id="7222" w:name="_ETM_Q1_5201633"/>
      <w:bookmarkEnd w:id="7222"/>
      <w:r>
        <w:rPr>
          <w:rFonts w:hint="cs"/>
          <w:rtl/>
          <w:lang w:eastAsia="he-IL"/>
        </w:rPr>
        <w:t xml:space="preserve"> מסוימת</w:t>
      </w:r>
      <w:bookmarkStart w:id="7223" w:name="_ETM_Q1_5203980"/>
      <w:bookmarkEnd w:id="7223"/>
      <w:r w:rsidR="00B51B67">
        <w:rPr>
          <w:rFonts w:hint="cs"/>
          <w:rtl/>
          <w:lang w:eastAsia="he-IL"/>
        </w:rPr>
        <w:t>.</w:t>
      </w:r>
    </w:p>
    <w:p w:rsidR="00402112" w:rsidRDefault="00402112" w:rsidP="00402112">
      <w:pPr>
        <w:rPr>
          <w:rtl/>
          <w:lang w:eastAsia="he-IL"/>
        </w:rPr>
      </w:pPr>
      <w:bookmarkStart w:id="7224" w:name="_ETM_Q1_5203005"/>
      <w:bookmarkEnd w:id="7224"/>
    </w:p>
    <w:p w:rsidR="00402112" w:rsidRDefault="00402112" w:rsidP="00402112">
      <w:pPr>
        <w:pStyle w:val="af9"/>
        <w:keepNext/>
        <w:rPr>
          <w:rtl/>
          <w:lang w:eastAsia="he-IL"/>
        </w:rPr>
      </w:pPr>
      <w:bookmarkStart w:id="7225" w:name="ET_guest_טידה_שמיר_448"/>
      <w:r w:rsidRPr="00402112">
        <w:rPr>
          <w:rStyle w:val="TagStyle"/>
          <w:rtl/>
        </w:rPr>
        <w:t xml:space="preserve"> &lt;&lt; אורח &gt;&gt; </w:t>
      </w:r>
      <w:proofErr w:type="spellStart"/>
      <w:r>
        <w:rPr>
          <w:rtl/>
          <w:lang w:eastAsia="he-IL"/>
        </w:rPr>
        <w:t>טידה</w:t>
      </w:r>
      <w:proofErr w:type="spellEnd"/>
      <w:r>
        <w:rPr>
          <w:rtl/>
          <w:lang w:eastAsia="he-IL"/>
        </w:rPr>
        <w:t xml:space="preserve"> שמיר:</w:t>
      </w:r>
      <w:r w:rsidRPr="00402112">
        <w:rPr>
          <w:rStyle w:val="TagStyle"/>
          <w:rtl/>
        </w:rPr>
        <w:t xml:space="preserve"> &lt;&lt; אורח &gt;&gt;</w:t>
      </w:r>
      <w:r w:rsidR="00855D97">
        <w:rPr>
          <w:rtl/>
          <w:lang w:eastAsia="he-IL"/>
        </w:rPr>
        <w:t xml:space="preserve"> </w:t>
      </w:r>
      <w:r>
        <w:rPr>
          <w:rtl/>
          <w:lang w:eastAsia="he-IL"/>
        </w:rPr>
        <w:t xml:space="preserve"> </w:t>
      </w:r>
      <w:bookmarkEnd w:id="7225"/>
    </w:p>
    <w:p w:rsidR="00402112" w:rsidRDefault="00402112" w:rsidP="00402112">
      <w:pPr>
        <w:pStyle w:val="KeepWithNext"/>
        <w:rPr>
          <w:rtl/>
          <w:lang w:eastAsia="he-IL"/>
        </w:rPr>
      </w:pPr>
    </w:p>
    <w:p w:rsidR="00402112" w:rsidRDefault="00B51B67" w:rsidP="00402112">
      <w:pPr>
        <w:rPr>
          <w:rtl/>
          <w:lang w:eastAsia="he-IL"/>
        </w:rPr>
      </w:pPr>
      <w:bookmarkStart w:id="7226" w:name="_ETM_Q1_5204272"/>
      <w:bookmarkStart w:id="7227" w:name="_ETM_Q1_5204307"/>
      <w:bookmarkEnd w:id="7226"/>
      <w:bookmarkEnd w:id="7227"/>
      <w:r>
        <w:rPr>
          <w:rFonts w:hint="cs"/>
          <w:rtl/>
          <w:lang w:eastAsia="he-IL"/>
        </w:rPr>
        <w:t>זה לא עניין של מגבלה, זה עניין של אם</w:t>
      </w:r>
      <w:bookmarkStart w:id="7228" w:name="_ETM_Q1_5196206"/>
      <w:bookmarkEnd w:id="7228"/>
      <w:r>
        <w:rPr>
          <w:rFonts w:hint="cs"/>
          <w:rtl/>
          <w:lang w:eastAsia="he-IL"/>
        </w:rPr>
        <w:t xml:space="preserve"> </w:t>
      </w:r>
      <w:r w:rsidR="00402112">
        <w:rPr>
          <w:rFonts w:hint="cs"/>
          <w:rtl/>
          <w:lang w:eastAsia="he-IL"/>
        </w:rPr>
        <w:t>רוצים לפרום את ה</w:t>
      </w:r>
      <w:r>
        <w:rPr>
          <w:rFonts w:hint="cs"/>
          <w:rtl/>
          <w:lang w:eastAsia="he-IL"/>
        </w:rPr>
        <w:t>עיקרון של גוף שעסק בקבלת פיקדונות מצד אחד,</w:t>
      </w:r>
      <w:bookmarkStart w:id="7229" w:name="_ETM_Q1_5201272"/>
      <w:bookmarkEnd w:id="7229"/>
      <w:r>
        <w:rPr>
          <w:rFonts w:hint="cs"/>
          <w:rtl/>
          <w:lang w:eastAsia="he-IL"/>
        </w:rPr>
        <w:t xml:space="preserve"> </w:t>
      </w:r>
      <w:r w:rsidR="00402112">
        <w:rPr>
          <w:rFonts w:hint="cs"/>
          <w:rtl/>
          <w:lang w:eastAsia="he-IL"/>
        </w:rPr>
        <w:t>מחזיק לאורך זמן</w:t>
      </w:r>
      <w:bookmarkStart w:id="7230" w:name="_ETM_Q1_5209460"/>
      <w:bookmarkEnd w:id="7230"/>
      <w:r w:rsidR="00402112">
        <w:rPr>
          <w:rFonts w:hint="cs"/>
          <w:rtl/>
          <w:lang w:eastAsia="he-IL"/>
        </w:rPr>
        <w:t xml:space="preserve"> כספי לקוחות ועוסק בפעילויות שהוא עוסק מהצד השני, אם רוצים </w:t>
      </w:r>
      <w:bookmarkStart w:id="7231" w:name="_ETM_Q1_5215551"/>
      <w:bookmarkEnd w:id="7231"/>
      <w:r w:rsidR="00402112">
        <w:rPr>
          <w:rFonts w:hint="cs"/>
          <w:rtl/>
          <w:lang w:eastAsia="he-IL"/>
        </w:rPr>
        <w:t xml:space="preserve">לפרום את העיקרון הזה, בסדר, אני לא יודעת, אני </w:t>
      </w:r>
      <w:bookmarkStart w:id="7232" w:name="_ETM_Q1_5220674"/>
      <w:bookmarkEnd w:id="7232"/>
      <w:r w:rsidR="00402112">
        <w:rPr>
          <w:rFonts w:hint="cs"/>
          <w:rtl/>
          <w:lang w:eastAsia="he-IL"/>
        </w:rPr>
        <w:t>קודם עסוקה בעיקרון,</w:t>
      </w:r>
      <w:r>
        <w:rPr>
          <w:rFonts w:hint="cs"/>
          <w:rtl/>
          <w:lang w:eastAsia="he-IL"/>
        </w:rPr>
        <w:t xml:space="preserve"> </w:t>
      </w:r>
      <w:r w:rsidR="00402112">
        <w:rPr>
          <w:rFonts w:hint="cs"/>
          <w:rtl/>
          <w:lang w:eastAsia="he-IL"/>
        </w:rPr>
        <w:t>אחר כך איך נוגסים בו</w:t>
      </w:r>
      <w:r>
        <w:rPr>
          <w:rFonts w:hint="cs"/>
          <w:rtl/>
          <w:lang w:eastAsia="he-IL"/>
        </w:rPr>
        <w:t>.</w:t>
      </w:r>
    </w:p>
    <w:p w:rsidR="00402112" w:rsidRDefault="00402112" w:rsidP="00402112">
      <w:pPr>
        <w:rPr>
          <w:rtl/>
          <w:lang w:eastAsia="he-IL"/>
        </w:rPr>
      </w:pPr>
      <w:bookmarkStart w:id="7233" w:name="_ETM_Q1_5225524"/>
      <w:bookmarkStart w:id="7234" w:name="_ETM_Q1_5225565"/>
      <w:bookmarkEnd w:id="7233"/>
      <w:bookmarkEnd w:id="7234"/>
    </w:p>
    <w:p w:rsidR="00402112" w:rsidRDefault="00402112" w:rsidP="00402112">
      <w:pPr>
        <w:pStyle w:val="af6"/>
        <w:keepNext/>
        <w:rPr>
          <w:rtl/>
        </w:rPr>
      </w:pPr>
      <w:bookmarkStart w:id="7235" w:name="ET_yor_6351_449"/>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235"/>
    </w:p>
    <w:p w:rsidR="00402112" w:rsidRDefault="00402112" w:rsidP="00402112">
      <w:pPr>
        <w:pStyle w:val="KeepWithNext"/>
        <w:rPr>
          <w:rtl/>
          <w:lang w:eastAsia="he-IL"/>
        </w:rPr>
      </w:pPr>
    </w:p>
    <w:p w:rsidR="00402112" w:rsidRDefault="00402112" w:rsidP="00402112">
      <w:pPr>
        <w:rPr>
          <w:rtl/>
          <w:lang w:eastAsia="he-IL"/>
        </w:rPr>
      </w:pPr>
      <w:bookmarkStart w:id="7236" w:name="_ETM_Q1_5225868"/>
      <w:bookmarkEnd w:id="7236"/>
      <w:r>
        <w:rPr>
          <w:rFonts w:hint="cs"/>
          <w:rtl/>
          <w:lang w:eastAsia="he-IL"/>
        </w:rPr>
        <w:t>טוב, כן</w:t>
      </w:r>
      <w:bookmarkStart w:id="7237" w:name="_ETM_Q1_5226697"/>
      <w:bookmarkEnd w:id="7237"/>
      <w:r>
        <w:rPr>
          <w:rFonts w:hint="cs"/>
          <w:rtl/>
          <w:lang w:eastAsia="he-IL"/>
        </w:rPr>
        <w:t xml:space="preserve"> בבקשה אדוני</w:t>
      </w:r>
      <w:r w:rsidR="00B51B67">
        <w:rPr>
          <w:rFonts w:hint="cs"/>
          <w:rtl/>
          <w:lang w:eastAsia="he-IL"/>
        </w:rPr>
        <w:t>.</w:t>
      </w:r>
    </w:p>
    <w:p w:rsidR="00402112" w:rsidRDefault="00402112" w:rsidP="00402112">
      <w:pPr>
        <w:rPr>
          <w:rtl/>
          <w:lang w:eastAsia="he-IL"/>
        </w:rPr>
      </w:pPr>
      <w:bookmarkStart w:id="7238" w:name="_ETM_Q1_5229498"/>
      <w:bookmarkStart w:id="7239" w:name="_ETM_Q1_5229539"/>
      <w:bookmarkEnd w:id="7238"/>
      <w:bookmarkEnd w:id="7239"/>
    </w:p>
    <w:p w:rsidR="00402112" w:rsidRDefault="00402112" w:rsidP="00402112">
      <w:pPr>
        <w:pStyle w:val="af9"/>
        <w:keepNext/>
        <w:rPr>
          <w:rtl/>
          <w:lang w:eastAsia="he-IL"/>
        </w:rPr>
      </w:pPr>
      <w:bookmarkStart w:id="7240" w:name="ET_guest_אנדרי_אביר_450"/>
      <w:r w:rsidRPr="00402112">
        <w:rPr>
          <w:rStyle w:val="TagStyle"/>
          <w:rtl/>
        </w:rPr>
        <w:t xml:space="preserve"> &lt;&lt; אורח &gt;&gt; </w:t>
      </w:r>
      <w:r w:rsidR="00383FCD">
        <w:rPr>
          <w:rtl/>
          <w:lang w:eastAsia="he-IL"/>
        </w:rPr>
        <w:t>אנדרו</w:t>
      </w:r>
      <w:r>
        <w:rPr>
          <w:rtl/>
          <w:lang w:eastAsia="he-IL"/>
        </w:rPr>
        <w:t xml:space="preserve"> אביר:</w:t>
      </w:r>
      <w:r w:rsidRPr="00402112">
        <w:rPr>
          <w:rStyle w:val="TagStyle"/>
          <w:rtl/>
        </w:rPr>
        <w:t xml:space="preserve"> &lt;&lt; אורח &gt;&gt;</w:t>
      </w:r>
      <w:r w:rsidR="00855D97">
        <w:rPr>
          <w:rtl/>
          <w:lang w:eastAsia="he-IL"/>
        </w:rPr>
        <w:t xml:space="preserve"> </w:t>
      </w:r>
      <w:r>
        <w:rPr>
          <w:rtl/>
          <w:lang w:eastAsia="he-IL"/>
        </w:rPr>
        <w:t xml:space="preserve"> </w:t>
      </w:r>
      <w:bookmarkEnd w:id="7240"/>
    </w:p>
    <w:p w:rsidR="00402112" w:rsidRDefault="00402112" w:rsidP="00402112">
      <w:pPr>
        <w:pStyle w:val="KeepWithNext"/>
        <w:rPr>
          <w:rtl/>
          <w:lang w:eastAsia="he-IL"/>
        </w:rPr>
      </w:pPr>
    </w:p>
    <w:p w:rsidR="00402112" w:rsidRDefault="00402112" w:rsidP="00402112">
      <w:pPr>
        <w:rPr>
          <w:rtl/>
          <w:lang w:eastAsia="he-IL"/>
        </w:rPr>
      </w:pPr>
      <w:bookmarkStart w:id="7241" w:name="_ETM_Q1_5230761"/>
      <w:bookmarkStart w:id="7242" w:name="_ETM_Q1_5230796"/>
      <w:bookmarkEnd w:id="7241"/>
      <w:bookmarkEnd w:id="7242"/>
      <w:r>
        <w:rPr>
          <w:rFonts w:hint="cs"/>
          <w:rtl/>
          <w:lang w:eastAsia="he-IL"/>
        </w:rPr>
        <w:t xml:space="preserve">אני רק רוצה להגיד, שני דברים. קודם כל השמירה </w:t>
      </w:r>
      <w:bookmarkStart w:id="7243" w:name="_ETM_Q1_5238178"/>
      <w:bookmarkEnd w:id="7243"/>
      <w:r>
        <w:rPr>
          <w:rFonts w:hint="cs"/>
          <w:rtl/>
          <w:lang w:eastAsia="he-IL"/>
        </w:rPr>
        <w:t xml:space="preserve">על הכספים לפי </w:t>
      </w:r>
      <w:r w:rsidR="00B51B67">
        <w:rPr>
          <w:rFonts w:hint="cs"/>
          <w:rtl/>
          <w:lang w:eastAsia="he-IL"/>
        </w:rPr>
        <w:t>התנאים</w:t>
      </w:r>
      <w:r>
        <w:rPr>
          <w:rFonts w:hint="cs"/>
          <w:rtl/>
          <w:lang w:eastAsia="he-IL"/>
        </w:rPr>
        <w:t xml:space="preserve"> זה רק מתחת ל-10 מיליארד שקלים</w:t>
      </w:r>
      <w:bookmarkStart w:id="7244" w:name="_ETM_Q1_5247642"/>
      <w:bookmarkEnd w:id="7244"/>
      <w:r w:rsidR="00B51B67">
        <w:rPr>
          <w:rFonts w:hint="cs"/>
          <w:rtl/>
          <w:lang w:eastAsia="he-IL"/>
        </w:rPr>
        <w:t>?</w:t>
      </w:r>
    </w:p>
    <w:p w:rsidR="00402112" w:rsidRDefault="00402112" w:rsidP="00402112">
      <w:pPr>
        <w:rPr>
          <w:rtl/>
          <w:lang w:eastAsia="he-IL"/>
        </w:rPr>
      </w:pPr>
      <w:bookmarkStart w:id="7245" w:name="_ETM_Q1_5247683"/>
      <w:bookmarkStart w:id="7246" w:name="_ETM_Q1_5249006"/>
      <w:bookmarkEnd w:id="7245"/>
      <w:bookmarkEnd w:id="7246"/>
    </w:p>
    <w:p w:rsidR="00402112" w:rsidRDefault="00402112" w:rsidP="00402112">
      <w:pPr>
        <w:pStyle w:val="af9"/>
        <w:keepNext/>
        <w:rPr>
          <w:rtl/>
          <w:lang w:eastAsia="he-IL"/>
        </w:rPr>
      </w:pPr>
      <w:bookmarkStart w:id="7247" w:name="ET_guest_אמיר_ונג_451"/>
      <w:r w:rsidRPr="00402112">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247"/>
    </w:p>
    <w:p w:rsidR="00402112" w:rsidRDefault="00402112" w:rsidP="00402112">
      <w:pPr>
        <w:pStyle w:val="KeepWithNext"/>
        <w:rPr>
          <w:rtl/>
          <w:lang w:eastAsia="he-IL"/>
        </w:rPr>
      </w:pPr>
    </w:p>
    <w:p w:rsidR="00402112" w:rsidRDefault="00402112" w:rsidP="00402112">
      <w:pPr>
        <w:rPr>
          <w:rtl/>
          <w:lang w:eastAsia="he-IL"/>
        </w:rPr>
      </w:pPr>
      <w:bookmarkStart w:id="7248" w:name="_ETM_Q1_5249277"/>
      <w:bookmarkStart w:id="7249" w:name="_ETM_Q1_5249320"/>
      <w:bookmarkEnd w:id="7248"/>
      <w:bookmarkEnd w:id="7249"/>
      <w:r>
        <w:rPr>
          <w:rFonts w:hint="cs"/>
          <w:rtl/>
          <w:lang w:eastAsia="he-IL"/>
        </w:rPr>
        <w:t xml:space="preserve">אפשר </w:t>
      </w:r>
      <w:bookmarkStart w:id="7250" w:name="_ETM_Q1_5249704"/>
      <w:bookmarkEnd w:id="7250"/>
      <w:r>
        <w:rPr>
          <w:rFonts w:hint="cs"/>
          <w:rtl/>
          <w:lang w:eastAsia="he-IL"/>
        </w:rPr>
        <w:t xml:space="preserve">לקבל אישור לביטוח </w:t>
      </w:r>
      <w:bookmarkStart w:id="7251" w:name="_ETM_Q1_5251932"/>
      <w:bookmarkEnd w:id="7251"/>
      <w:r w:rsidR="00B51B67">
        <w:rPr>
          <w:rFonts w:hint="cs"/>
          <w:rtl/>
          <w:lang w:eastAsia="he-IL"/>
        </w:rPr>
        <w:t>במקום.</w:t>
      </w:r>
    </w:p>
    <w:p w:rsidR="00B51B67" w:rsidRDefault="00B51B67" w:rsidP="00402112">
      <w:pPr>
        <w:rPr>
          <w:rtl/>
          <w:lang w:eastAsia="he-IL"/>
        </w:rPr>
      </w:pPr>
      <w:bookmarkStart w:id="7252" w:name="_ETM_Q1_5253098"/>
      <w:bookmarkStart w:id="7253" w:name="_ETM_Q1_5253163"/>
      <w:bookmarkEnd w:id="7252"/>
      <w:bookmarkEnd w:id="7253"/>
    </w:p>
    <w:p w:rsidR="00B51B67" w:rsidRDefault="00B51B67" w:rsidP="00B51B67">
      <w:pPr>
        <w:pStyle w:val="af5"/>
        <w:keepNext/>
        <w:rPr>
          <w:rtl/>
        </w:rPr>
      </w:pPr>
      <w:bookmarkStart w:id="7254" w:name="ET_interruption_קריאה_473"/>
      <w:r w:rsidRPr="00B51B67">
        <w:rPr>
          <w:rStyle w:val="TagStyle"/>
          <w:rtl/>
        </w:rPr>
        <w:t xml:space="preserve"> &lt;&lt; קריאה &gt;&gt; </w:t>
      </w:r>
      <w:r>
        <w:rPr>
          <w:rtl/>
        </w:rPr>
        <w:t>קריאה:</w:t>
      </w:r>
      <w:r w:rsidRPr="00B51B67">
        <w:rPr>
          <w:rStyle w:val="TagStyle"/>
          <w:rtl/>
        </w:rPr>
        <w:t xml:space="preserve"> &lt;&lt; קריאה &gt;&gt;</w:t>
      </w:r>
      <w:r w:rsidR="00855D97">
        <w:rPr>
          <w:rtl/>
        </w:rPr>
        <w:t xml:space="preserve"> </w:t>
      </w:r>
      <w:r>
        <w:rPr>
          <w:rtl/>
        </w:rPr>
        <w:t xml:space="preserve"> </w:t>
      </w:r>
      <w:bookmarkEnd w:id="7254"/>
    </w:p>
    <w:p w:rsidR="00B51B67" w:rsidRDefault="00B51B67" w:rsidP="00B51B67">
      <w:pPr>
        <w:pStyle w:val="KeepWithNext"/>
        <w:rPr>
          <w:rtl/>
          <w:lang w:eastAsia="he-IL"/>
        </w:rPr>
      </w:pPr>
    </w:p>
    <w:p w:rsidR="00B51B67" w:rsidRPr="00B51B67" w:rsidRDefault="00B51B67" w:rsidP="00B51B67">
      <w:pPr>
        <w:rPr>
          <w:rtl/>
          <w:lang w:eastAsia="he-IL"/>
        </w:rPr>
      </w:pPr>
      <w:bookmarkStart w:id="7255" w:name="_ETM_Q1_5254103"/>
      <w:bookmarkEnd w:id="7255"/>
      <w:r>
        <w:rPr>
          <w:rFonts w:hint="cs"/>
          <w:rtl/>
          <w:lang w:eastAsia="he-IL"/>
        </w:rPr>
        <w:t>ביטוח</w:t>
      </w:r>
      <w:bookmarkStart w:id="7256" w:name="_ETM_Q1_5255555"/>
      <w:bookmarkEnd w:id="7256"/>
      <w:r>
        <w:rPr>
          <w:rFonts w:hint="cs"/>
          <w:rtl/>
          <w:lang w:eastAsia="he-IL"/>
        </w:rPr>
        <w:t xml:space="preserve"> ערבות.</w:t>
      </w:r>
    </w:p>
    <w:p w:rsidR="00402112" w:rsidRDefault="00402112" w:rsidP="00402112">
      <w:pPr>
        <w:rPr>
          <w:rtl/>
          <w:lang w:eastAsia="he-IL"/>
        </w:rPr>
      </w:pPr>
      <w:bookmarkStart w:id="7257" w:name="_ETM_Q1_5251982"/>
      <w:bookmarkEnd w:id="7257"/>
    </w:p>
    <w:p w:rsidR="00402112" w:rsidRDefault="00402112" w:rsidP="00402112">
      <w:pPr>
        <w:pStyle w:val="af9"/>
        <w:keepNext/>
        <w:rPr>
          <w:rtl/>
          <w:lang w:eastAsia="he-IL"/>
        </w:rPr>
      </w:pPr>
      <w:bookmarkStart w:id="7258" w:name="ET_guest_אנדרי_אביר_452"/>
      <w:r w:rsidRPr="00402112">
        <w:rPr>
          <w:rStyle w:val="TagStyle"/>
          <w:rtl/>
        </w:rPr>
        <w:t xml:space="preserve"> &lt;&lt; אורח &gt;&gt; </w:t>
      </w:r>
      <w:r w:rsidR="00383FCD">
        <w:rPr>
          <w:rtl/>
          <w:lang w:eastAsia="he-IL"/>
        </w:rPr>
        <w:t>אנדרו</w:t>
      </w:r>
      <w:r>
        <w:rPr>
          <w:rtl/>
          <w:lang w:eastAsia="he-IL"/>
        </w:rPr>
        <w:t xml:space="preserve"> אביר:</w:t>
      </w:r>
      <w:r w:rsidRPr="00402112">
        <w:rPr>
          <w:rStyle w:val="TagStyle"/>
          <w:rtl/>
        </w:rPr>
        <w:t xml:space="preserve"> &lt;&lt; אורח &gt;&gt;</w:t>
      </w:r>
      <w:r w:rsidR="00855D97">
        <w:rPr>
          <w:rtl/>
          <w:lang w:eastAsia="he-IL"/>
        </w:rPr>
        <w:t xml:space="preserve"> </w:t>
      </w:r>
      <w:r>
        <w:rPr>
          <w:rtl/>
          <w:lang w:eastAsia="he-IL"/>
        </w:rPr>
        <w:t xml:space="preserve"> </w:t>
      </w:r>
      <w:bookmarkEnd w:id="7258"/>
    </w:p>
    <w:p w:rsidR="00402112" w:rsidRDefault="00402112" w:rsidP="00402112">
      <w:pPr>
        <w:pStyle w:val="KeepWithNext"/>
        <w:rPr>
          <w:rtl/>
          <w:lang w:eastAsia="he-IL"/>
        </w:rPr>
      </w:pPr>
    </w:p>
    <w:p w:rsidR="00402112" w:rsidRDefault="00402112" w:rsidP="00402112">
      <w:pPr>
        <w:rPr>
          <w:rtl/>
          <w:lang w:eastAsia="he-IL"/>
        </w:rPr>
      </w:pPr>
      <w:bookmarkStart w:id="7259" w:name="_ETM_Q1_5253305"/>
      <w:bookmarkStart w:id="7260" w:name="_ETM_Q1_5253347"/>
      <w:bookmarkEnd w:id="7259"/>
      <w:bookmarkEnd w:id="7260"/>
      <w:r>
        <w:rPr>
          <w:rFonts w:hint="cs"/>
          <w:rtl/>
          <w:lang w:eastAsia="he-IL"/>
        </w:rPr>
        <w:t>אני חושב שצריך למצוא איזשהו פתרון</w:t>
      </w:r>
      <w:bookmarkStart w:id="7261" w:name="_ETM_Q1_5259482"/>
      <w:bookmarkEnd w:id="7261"/>
      <w:r>
        <w:rPr>
          <w:rFonts w:hint="cs"/>
          <w:rtl/>
          <w:lang w:eastAsia="he-IL"/>
        </w:rPr>
        <w:t xml:space="preserve"> ויש שני דרכים</w:t>
      </w:r>
      <w:r w:rsidR="00B51B67">
        <w:rPr>
          <w:rFonts w:hint="cs"/>
          <w:rtl/>
          <w:lang w:eastAsia="he-IL"/>
        </w:rPr>
        <w:t xml:space="preserve"> </w:t>
      </w:r>
      <w:r>
        <w:rPr>
          <w:rFonts w:hint="cs"/>
          <w:rtl/>
          <w:lang w:eastAsia="he-IL"/>
        </w:rPr>
        <w:t xml:space="preserve">לעשות את זה. א' אם כל הכספים </w:t>
      </w:r>
      <w:bookmarkStart w:id="7262" w:name="_ETM_Q1_5264064"/>
      <w:bookmarkEnd w:id="7262"/>
      <w:r>
        <w:rPr>
          <w:rFonts w:hint="cs"/>
          <w:rtl/>
          <w:lang w:eastAsia="he-IL"/>
        </w:rPr>
        <w:t>הם בעצם שמורים ובתוך החוק זה יהיה מאוד ברור. דבר</w:t>
      </w:r>
      <w:bookmarkStart w:id="7263" w:name="_ETM_Q1_5268411"/>
      <w:bookmarkEnd w:id="7263"/>
      <w:r>
        <w:rPr>
          <w:rFonts w:hint="cs"/>
          <w:rtl/>
          <w:lang w:eastAsia="he-IL"/>
        </w:rPr>
        <w:t xml:space="preserve"> שני, זה שאמרו שאי אפשר לחלק את הרווחים ללקוחות, אפשר</w:t>
      </w:r>
      <w:bookmarkStart w:id="7264" w:name="_ETM_Q1_5274075"/>
      <w:bookmarkEnd w:id="7264"/>
      <w:r>
        <w:rPr>
          <w:rFonts w:hint="cs"/>
          <w:rtl/>
          <w:lang w:eastAsia="he-IL"/>
        </w:rPr>
        <w:t xml:space="preserve"> לחלק את הרווחים של החברה ללקוחות, אין משהו שמונע את </w:t>
      </w:r>
      <w:bookmarkStart w:id="7265" w:name="_ETM_Q1_5278476"/>
      <w:bookmarkEnd w:id="7265"/>
      <w:r>
        <w:rPr>
          <w:rFonts w:hint="cs"/>
          <w:rtl/>
          <w:lang w:eastAsia="he-IL"/>
        </w:rPr>
        <w:t>זה. אתה יכול להוריד עמלות, אין שום בעיה.</w:t>
      </w:r>
      <w:bookmarkStart w:id="7266" w:name="_ETM_Q1_5285736"/>
      <w:bookmarkEnd w:id="7266"/>
    </w:p>
    <w:p w:rsidR="00402112" w:rsidRDefault="00402112" w:rsidP="00402112">
      <w:pPr>
        <w:rPr>
          <w:rtl/>
          <w:lang w:eastAsia="he-IL"/>
        </w:rPr>
      </w:pPr>
      <w:bookmarkStart w:id="7267" w:name="_ETM_Q1_5285786"/>
      <w:bookmarkEnd w:id="7267"/>
    </w:p>
    <w:p w:rsidR="00402112" w:rsidRDefault="00402112" w:rsidP="00402112">
      <w:pPr>
        <w:pStyle w:val="af5"/>
        <w:keepNext/>
        <w:rPr>
          <w:rtl/>
        </w:rPr>
      </w:pPr>
      <w:bookmarkStart w:id="7268" w:name="ET_interruption_קריאה_453"/>
      <w:r w:rsidRPr="00402112">
        <w:rPr>
          <w:rStyle w:val="TagStyle"/>
          <w:rtl/>
        </w:rPr>
        <w:t xml:space="preserve"> &lt;&lt; קריאה &gt;&gt; </w:t>
      </w:r>
      <w:r>
        <w:rPr>
          <w:rtl/>
        </w:rPr>
        <w:t>קריאה:</w:t>
      </w:r>
      <w:r w:rsidRPr="00402112">
        <w:rPr>
          <w:rStyle w:val="TagStyle"/>
          <w:rtl/>
        </w:rPr>
        <w:t xml:space="preserve"> &lt;&lt; קריאה &gt;&gt;</w:t>
      </w:r>
      <w:r w:rsidR="00855D97">
        <w:rPr>
          <w:rtl/>
        </w:rPr>
        <w:t xml:space="preserve"> </w:t>
      </w:r>
      <w:r>
        <w:rPr>
          <w:rtl/>
        </w:rPr>
        <w:t xml:space="preserve"> </w:t>
      </w:r>
      <w:bookmarkEnd w:id="7268"/>
    </w:p>
    <w:p w:rsidR="00402112" w:rsidRDefault="00402112" w:rsidP="00402112">
      <w:pPr>
        <w:pStyle w:val="KeepWithNext"/>
        <w:rPr>
          <w:rtl/>
          <w:lang w:eastAsia="he-IL"/>
        </w:rPr>
      </w:pPr>
    </w:p>
    <w:p w:rsidR="00402112" w:rsidRDefault="00402112" w:rsidP="00402112">
      <w:pPr>
        <w:rPr>
          <w:rtl/>
          <w:lang w:eastAsia="he-IL"/>
        </w:rPr>
      </w:pPr>
      <w:bookmarkStart w:id="7269" w:name="_ETM_Q1_5286865"/>
      <w:bookmarkEnd w:id="7269"/>
      <w:r>
        <w:rPr>
          <w:rFonts w:hint="cs"/>
          <w:rtl/>
          <w:lang w:eastAsia="he-IL"/>
        </w:rPr>
        <w:t xml:space="preserve">זה </w:t>
      </w:r>
      <w:bookmarkStart w:id="7270" w:name="_ETM_Q1_5287190"/>
      <w:bookmarkEnd w:id="7270"/>
      <w:r>
        <w:rPr>
          <w:rFonts w:hint="cs"/>
          <w:rtl/>
          <w:lang w:eastAsia="he-IL"/>
        </w:rPr>
        <w:t>לא אותו דבר</w:t>
      </w:r>
      <w:r w:rsidR="00B51B67">
        <w:rPr>
          <w:rFonts w:hint="cs"/>
          <w:rtl/>
          <w:lang w:eastAsia="he-IL"/>
        </w:rPr>
        <w:t>.</w:t>
      </w:r>
    </w:p>
    <w:p w:rsidR="00402112" w:rsidRDefault="00402112" w:rsidP="00402112">
      <w:pPr>
        <w:rPr>
          <w:rtl/>
          <w:lang w:eastAsia="he-IL"/>
        </w:rPr>
      </w:pPr>
      <w:bookmarkStart w:id="7271" w:name="_ETM_Q1_5288252"/>
      <w:bookmarkStart w:id="7272" w:name="_ETM_Q1_5288298"/>
      <w:bookmarkEnd w:id="7271"/>
      <w:bookmarkEnd w:id="7272"/>
    </w:p>
    <w:p w:rsidR="00402112" w:rsidRDefault="00402112" w:rsidP="00402112">
      <w:pPr>
        <w:pStyle w:val="af9"/>
        <w:keepNext/>
        <w:rPr>
          <w:rtl/>
          <w:lang w:eastAsia="he-IL"/>
        </w:rPr>
      </w:pPr>
      <w:bookmarkStart w:id="7273" w:name="ET_guest_אנדרי_אביר_454"/>
      <w:r w:rsidRPr="00402112">
        <w:rPr>
          <w:rStyle w:val="TagStyle"/>
          <w:rtl/>
        </w:rPr>
        <w:t xml:space="preserve"> &lt;&lt; אורח &gt;&gt; </w:t>
      </w:r>
      <w:r w:rsidR="00383FCD">
        <w:rPr>
          <w:rtl/>
          <w:lang w:eastAsia="he-IL"/>
        </w:rPr>
        <w:t>אנדרו</w:t>
      </w:r>
      <w:r>
        <w:rPr>
          <w:rtl/>
          <w:lang w:eastAsia="he-IL"/>
        </w:rPr>
        <w:t xml:space="preserve"> אביר:</w:t>
      </w:r>
      <w:r w:rsidRPr="00402112">
        <w:rPr>
          <w:rStyle w:val="TagStyle"/>
          <w:rtl/>
        </w:rPr>
        <w:t xml:space="preserve"> &lt;&lt; אורח &gt;&gt;</w:t>
      </w:r>
      <w:r w:rsidR="00855D97">
        <w:rPr>
          <w:rtl/>
          <w:lang w:eastAsia="he-IL"/>
        </w:rPr>
        <w:t xml:space="preserve"> </w:t>
      </w:r>
      <w:r>
        <w:rPr>
          <w:rtl/>
          <w:lang w:eastAsia="he-IL"/>
        </w:rPr>
        <w:t xml:space="preserve"> </w:t>
      </w:r>
      <w:bookmarkEnd w:id="7273"/>
    </w:p>
    <w:p w:rsidR="00402112" w:rsidRDefault="00402112" w:rsidP="00402112">
      <w:pPr>
        <w:pStyle w:val="KeepWithNext"/>
        <w:rPr>
          <w:rtl/>
          <w:lang w:eastAsia="he-IL"/>
        </w:rPr>
      </w:pPr>
    </w:p>
    <w:p w:rsidR="00402112" w:rsidRDefault="00402112" w:rsidP="00402112">
      <w:pPr>
        <w:rPr>
          <w:rtl/>
          <w:lang w:eastAsia="he-IL"/>
        </w:rPr>
      </w:pPr>
      <w:bookmarkStart w:id="7274" w:name="_ETM_Q1_5290116"/>
      <w:bookmarkStart w:id="7275" w:name="_ETM_Q1_5290171"/>
      <w:bookmarkEnd w:id="7274"/>
      <w:bookmarkEnd w:id="7275"/>
      <w:r>
        <w:rPr>
          <w:rFonts w:hint="cs"/>
          <w:rtl/>
          <w:lang w:eastAsia="he-IL"/>
        </w:rPr>
        <w:t>מה זה לא אותו דבר?</w:t>
      </w:r>
      <w:bookmarkStart w:id="7276" w:name="_ETM_Q1_5291637"/>
      <w:bookmarkEnd w:id="7276"/>
    </w:p>
    <w:p w:rsidR="00402112" w:rsidRDefault="00402112" w:rsidP="00402112">
      <w:pPr>
        <w:rPr>
          <w:rtl/>
          <w:lang w:eastAsia="he-IL"/>
        </w:rPr>
      </w:pPr>
      <w:bookmarkStart w:id="7277" w:name="_ETM_Q1_5291671"/>
      <w:bookmarkEnd w:id="7277"/>
    </w:p>
    <w:p w:rsidR="00402112" w:rsidRDefault="00402112" w:rsidP="00402112">
      <w:pPr>
        <w:pStyle w:val="af6"/>
        <w:keepNext/>
        <w:rPr>
          <w:rtl/>
        </w:rPr>
      </w:pPr>
      <w:bookmarkStart w:id="7278" w:name="ET_yor_6351_455"/>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278"/>
    </w:p>
    <w:p w:rsidR="00402112" w:rsidRDefault="00402112" w:rsidP="00402112">
      <w:pPr>
        <w:pStyle w:val="KeepWithNext"/>
        <w:rPr>
          <w:rtl/>
          <w:lang w:eastAsia="he-IL"/>
        </w:rPr>
      </w:pPr>
    </w:p>
    <w:p w:rsidR="00402112" w:rsidRDefault="00402112" w:rsidP="00402112">
      <w:pPr>
        <w:rPr>
          <w:rtl/>
          <w:lang w:eastAsia="he-IL"/>
        </w:rPr>
      </w:pPr>
      <w:bookmarkStart w:id="7279" w:name="_ETM_Q1_5292070"/>
      <w:bookmarkEnd w:id="7279"/>
      <w:r>
        <w:rPr>
          <w:rFonts w:hint="cs"/>
          <w:rtl/>
          <w:lang w:eastAsia="he-IL"/>
        </w:rPr>
        <w:t>או כל הטבה אחרת,</w:t>
      </w:r>
      <w:bookmarkStart w:id="7280" w:name="_ETM_Q1_5294639"/>
      <w:bookmarkEnd w:id="7280"/>
      <w:r>
        <w:rPr>
          <w:rFonts w:hint="cs"/>
          <w:rtl/>
          <w:lang w:eastAsia="he-IL"/>
        </w:rPr>
        <w:t xml:space="preserve"> זה רשום באופן ברור</w:t>
      </w:r>
      <w:bookmarkStart w:id="7281" w:name="_ETM_Q1_5297161"/>
      <w:bookmarkEnd w:id="7281"/>
      <w:r w:rsidR="00B51B67">
        <w:rPr>
          <w:rFonts w:hint="cs"/>
          <w:rtl/>
          <w:lang w:eastAsia="he-IL"/>
        </w:rPr>
        <w:t>.</w:t>
      </w:r>
    </w:p>
    <w:p w:rsidR="00402112" w:rsidRDefault="00402112" w:rsidP="00402112">
      <w:pPr>
        <w:rPr>
          <w:rtl/>
          <w:lang w:eastAsia="he-IL"/>
        </w:rPr>
      </w:pPr>
      <w:bookmarkStart w:id="7282" w:name="_ETM_Q1_5297195"/>
      <w:bookmarkStart w:id="7283" w:name="_ETM_Q1_5292797"/>
      <w:bookmarkEnd w:id="7282"/>
      <w:bookmarkEnd w:id="7283"/>
    </w:p>
    <w:p w:rsidR="00402112" w:rsidRDefault="00402112" w:rsidP="00402112">
      <w:pPr>
        <w:pStyle w:val="af5"/>
        <w:keepNext/>
        <w:rPr>
          <w:rtl/>
        </w:rPr>
      </w:pPr>
      <w:bookmarkStart w:id="7284" w:name="ET_interruption_קריאה_456"/>
      <w:r w:rsidRPr="00402112">
        <w:rPr>
          <w:rStyle w:val="TagStyle"/>
          <w:rtl/>
        </w:rPr>
        <w:t xml:space="preserve"> &lt;&lt; קריאה &gt;&gt; </w:t>
      </w:r>
      <w:r>
        <w:rPr>
          <w:rtl/>
        </w:rPr>
        <w:t>קריאה:</w:t>
      </w:r>
      <w:r w:rsidRPr="00402112">
        <w:rPr>
          <w:rStyle w:val="TagStyle"/>
          <w:rtl/>
        </w:rPr>
        <w:t xml:space="preserve"> &lt;&lt; קריאה &gt;&gt;</w:t>
      </w:r>
      <w:r w:rsidR="00855D97">
        <w:rPr>
          <w:rtl/>
        </w:rPr>
        <w:t xml:space="preserve"> </w:t>
      </w:r>
      <w:r>
        <w:rPr>
          <w:rtl/>
        </w:rPr>
        <w:t xml:space="preserve"> </w:t>
      </w:r>
      <w:bookmarkEnd w:id="7284"/>
    </w:p>
    <w:p w:rsidR="00402112" w:rsidRDefault="00402112" w:rsidP="00402112">
      <w:pPr>
        <w:pStyle w:val="KeepWithNext"/>
        <w:rPr>
          <w:rtl/>
          <w:lang w:eastAsia="he-IL"/>
        </w:rPr>
      </w:pPr>
    </w:p>
    <w:p w:rsidR="00402112" w:rsidRDefault="00402112" w:rsidP="00402112">
      <w:pPr>
        <w:rPr>
          <w:rtl/>
          <w:lang w:eastAsia="he-IL"/>
        </w:rPr>
      </w:pPr>
      <w:bookmarkStart w:id="7285" w:name="_ETM_Q1_5299702"/>
      <w:bookmarkEnd w:id="7285"/>
      <w:r>
        <w:rPr>
          <w:rFonts w:hint="cs"/>
          <w:rtl/>
          <w:lang w:eastAsia="he-IL"/>
        </w:rPr>
        <w:t>כל הטבה תלוית זמן</w:t>
      </w:r>
      <w:bookmarkStart w:id="7286" w:name="_ETM_Q1_5304037"/>
      <w:bookmarkEnd w:id="7286"/>
      <w:r w:rsidR="00B51B67">
        <w:rPr>
          <w:rFonts w:hint="cs"/>
          <w:rtl/>
          <w:lang w:eastAsia="he-IL"/>
        </w:rPr>
        <w:t>.</w:t>
      </w:r>
      <w:bookmarkStart w:id="7287" w:name="_ETM_Q1_5300971"/>
      <w:bookmarkStart w:id="7288" w:name="_ETM_Q1_5297145"/>
      <w:bookmarkEnd w:id="7287"/>
      <w:bookmarkEnd w:id="7288"/>
    </w:p>
    <w:p w:rsidR="00402112" w:rsidRDefault="00402112" w:rsidP="00402112">
      <w:pPr>
        <w:rPr>
          <w:rtl/>
          <w:lang w:eastAsia="he-IL"/>
        </w:rPr>
      </w:pPr>
      <w:bookmarkStart w:id="7289" w:name="_ETM_Q1_5304077"/>
      <w:bookmarkEnd w:id="7289"/>
    </w:p>
    <w:p w:rsidR="00402112" w:rsidRDefault="00402112" w:rsidP="00402112">
      <w:pPr>
        <w:pStyle w:val="af9"/>
        <w:keepNext/>
        <w:rPr>
          <w:rtl/>
          <w:lang w:eastAsia="he-IL"/>
        </w:rPr>
      </w:pPr>
      <w:bookmarkStart w:id="7290" w:name="ET_guest_רוני_בקמן_458"/>
      <w:r w:rsidRPr="00402112">
        <w:rPr>
          <w:rStyle w:val="TagStyle"/>
          <w:rtl/>
        </w:rPr>
        <w:t xml:space="preserve">&lt;&lt; אורח &gt;&gt; </w:t>
      </w:r>
      <w:r>
        <w:rPr>
          <w:rtl/>
          <w:lang w:eastAsia="he-IL"/>
        </w:rPr>
        <w:t xml:space="preserve">רוני </w:t>
      </w:r>
      <w:proofErr w:type="spellStart"/>
      <w:r>
        <w:rPr>
          <w:rtl/>
          <w:lang w:eastAsia="he-IL"/>
        </w:rPr>
        <w:t>בקמן</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290"/>
    </w:p>
    <w:p w:rsidR="00402112" w:rsidRDefault="00402112" w:rsidP="00402112">
      <w:pPr>
        <w:pStyle w:val="KeepWithNext"/>
        <w:rPr>
          <w:rtl/>
          <w:lang w:eastAsia="he-IL"/>
        </w:rPr>
      </w:pPr>
    </w:p>
    <w:p w:rsidR="00402112" w:rsidRDefault="00402112" w:rsidP="00402112">
      <w:pPr>
        <w:rPr>
          <w:rtl/>
          <w:lang w:eastAsia="he-IL"/>
        </w:rPr>
      </w:pPr>
      <w:bookmarkStart w:id="7291" w:name="_ETM_Q1_5310581"/>
      <w:bookmarkStart w:id="7292" w:name="_ETM_Q1_5310612"/>
      <w:bookmarkStart w:id="7293" w:name="_ETM_Q1_5306028"/>
      <w:bookmarkEnd w:id="7291"/>
      <w:bookmarkEnd w:id="7292"/>
      <w:bookmarkEnd w:id="7293"/>
      <w:r>
        <w:rPr>
          <w:rFonts w:hint="cs"/>
          <w:rtl/>
          <w:lang w:eastAsia="he-IL"/>
        </w:rPr>
        <w:t xml:space="preserve">מה שאמר המשנה לנגיד הוא צודק, אין בעיה </w:t>
      </w:r>
      <w:bookmarkStart w:id="7294" w:name="_ETM_Q1_5309996"/>
      <w:bookmarkEnd w:id="7294"/>
      <w:r>
        <w:rPr>
          <w:rFonts w:hint="cs"/>
          <w:rtl/>
          <w:lang w:eastAsia="he-IL"/>
        </w:rPr>
        <w:t>להוריד את העמלות, זה באמת לא מה שהאיסור קובע</w:t>
      </w:r>
      <w:bookmarkStart w:id="7295" w:name="_ETM_Q1_5321065"/>
      <w:bookmarkEnd w:id="7295"/>
      <w:r w:rsidR="00B51B67">
        <w:rPr>
          <w:rFonts w:hint="cs"/>
          <w:rtl/>
          <w:lang w:eastAsia="he-IL"/>
        </w:rPr>
        <w:t>,</w:t>
      </w:r>
      <w:r>
        <w:rPr>
          <w:rFonts w:hint="cs"/>
          <w:rtl/>
          <w:lang w:eastAsia="he-IL"/>
        </w:rPr>
        <w:t xml:space="preserve"> האיסור קובע הטבה שתלויה בזמן.</w:t>
      </w:r>
      <w:bookmarkStart w:id="7296" w:name="_ETM_Q1_5320589"/>
      <w:bookmarkEnd w:id="7296"/>
      <w:r>
        <w:rPr>
          <w:rFonts w:hint="cs"/>
          <w:rtl/>
          <w:lang w:eastAsia="he-IL"/>
        </w:rPr>
        <w:t xml:space="preserve"> כלומר, ריבית או הטבה</w:t>
      </w:r>
      <w:bookmarkStart w:id="7297" w:name="_ETM_Q1_5323757"/>
      <w:bookmarkEnd w:id="7297"/>
      <w:r>
        <w:rPr>
          <w:rFonts w:hint="cs"/>
          <w:rtl/>
          <w:lang w:eastAsia="he-IL"/>
        </w:rPr>
        <w:t xml:space="preserve"> אחרת שתלויה בזמן. באמת חברת התשלומים תוכל להחליט שבמקום ל</w:t>
      </w:r>
      <w:bookmarkStart w:id="7298" w:name="_ETM_Q1_5325333"/>
      <w:bookmarkEnd w:id="7298"/>
      <w:r>
        <w:rPr>
          <w:rFonts w:hint="cs"/>
          <w:rtl/>
          <w:lang w:eastAsia="he-IL"/>
        </w:rPr>
        <w:t xml:space="preserve">גבות </w:t>
      </w:r>
      <w:bookmarkStart w:id="7299" w:name="_ETM_Q1_5328653"/>
      <w:bookmarkEnd w:id="7299"/>
      <w:r>
        <w:rPr>
          <w:rFonts w:hint="cs"/>
          <w:rtl/>
          <w:lang w:eastAsia="he-IL"/>
        </w:rPr>
        <w:t>15 שקלים על העברה בינלאומית היא תגבה 5 שקלים</w:t>
      </w:r>
      <w:bookmarkStart w:id="7300" w:name="_ETM_Q1_5330022"/>
      <w:bookmarkEnd w:id="7300"/>
      <w:r>
        <w:rPr>
          <w:rFonts w:hint="cs"/>
          <w:rtl/>
          <w:lang w:eastAsia="he-IL"/>
        </w:rPr>
        <w:t xml:space="preserve"> ואת </w:t>
      </w:r>
      <w:bookmarkStart w:id="7301" w:name="_ETM_Q1_5330376"/>
      <w:bookmarkEnd w:id="7301"/>
      <w:r>
        <w:rPr>
          <w:rFonts w:hint="cs"/>
          <w:rtl/>
          <w:lang w:eastAsia="he-IL"/>
        </w:rPr>
        <w:t>ההפרש בעצם זו ההטבה שהיא תיתן ללקוח.</w:t>
      </w:r>
    </w:p>
    <w:p w:rsidR="00402112" w:rsidRDefault="00402112" w:rsidP="00402112">
      <w:pPr>
        <w:rPr>
          <w:rtl/>
          <w:lang w:eastAsia="he-IL"/>
        </w:rPr>
      </w:pPr>
      <w:bookmarkStart w:id="7302" w:name="_ETM_Q1_5336386"/>
      <w:bookmarkStart w:id="7303" w:name="_ETM_Q1_5336407"/>
      <w:bookmarkEnd w:id="7302"/>
      <w:bookmarkEnd w:id="7303"/>
    </w:p>
    <w:p w:rsidR="00402112" w:rsidRDefault="00402112" w:rsidP="00402112">
      <w:pPr>
        <w:pStyle w:val="af6"/>
        <w:keepNext/>
        <w:rPr>
          <w:rtl/>
        </w:rPr>
      </w:pPr>
      <w:bookmarkStart w:id="7304" w:name="ET_yor_6351_459"/>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304"/>
    </w:p>
    <w:p w:rsidR="00402112" w:rsidRDefault="00402112" w:rsidP="00402112">
      <w:pPr>
        <w:pStyle w:val="KeepWithNext"/>
        <w:rPr>
          <w:rtl/>
          <w:lang w:eastAsia="he-IL"/>
        </w:rPr>
      </w:pPr>
    </w:p>
    <w:p w:rsidR="00402112" w:rsidRDefault="00402112" w:rsidP="00B51B67">
      <w:pPr>
        <w:rPr>
          <w:rtl/>
          <w:lang w:eastAsia="he-IL"/>
        </w:rPr>
      </w:pPr>
      <w:bookmarkStart w:id="7305" w:name="_ETM_Q1_5334610"/>
      <w:bookmarkEnd w:id="7305"/>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בסדר</w:t>
      </w:r>
      <w:bookmarkStart w:id="7306" w:name="_ETM_Q1_5342382"/>
      <w:bookmarkEnd w:id="7306"/>
      <w:r w:rsidR="00B51B67">
        <w:rPr>
          <w:rFonts w:hint="cs"/>
          <w:rtl/>
          <w:lang w:eastAsia="he-IL"/>
        </w:rPr>
        <w:t>, כן בבקשה.</w:t>
      </w:r>
    </w:p>
    <w:p w:rsidR="00402112" w:rsidRDefault="00402112" w:rsidP="00402112">
      <w:pPr>
        <w:ind w:firstLine="0"/>
        <w:rPr>
          <w:rtl/>
          <w:lang w:eastAsia="he-IL"/>
        </w:rPr>
      </w:pPr>
      <w:bookmarkStart w:id="7307" w:name="_ETM_Q1_5342419"/>
      <w:bookmarkEnd w:id="7307"/>
    </w:p>
    <w:p w:rsidR="00402112" w:rsidRDefault="00402112" w:rsidP="00402112">
      <w:pPr>
        <w:pStyle w:val="af9"/>
        <w:keepNext/>
        <w:rPr>
          <w:rtl/>
          <w:lang w:eastAsia="he-IL"/>
        </w:rPr>
      </w:pPr>
      <w:bookmarkStart w:id="7308" w:name="ET_guest_אילנית_מדמוני_460"/>
      <w:r w:rsidRPr="00402112">
        <w:rPr>
          <w:rStyle w:val="TagStyle"/>
          <w:rtl/>
        </w:rPr>
        <w:t xml:space="preserve"> &lt;&lt; אורח &gt;&gt; </w:t>
      </w:r>
      <w:r>
        <w:rPr>
          <w:rtl/>
          <w:lang w:eastAsia="he-IL"/>
        </w:rPr>
        <w:t>אילנית מדמוני:</w:t>
      </w:r>
      <w:r w:rsidRPr="00402112">
        <w:rPr>
          <w:rStyle w:val="TagStyle"/>
          <w:rtl/>
        </w:rPr>
        <w:t xml:space="preserve"> &lt;&lt; אורח &gt;&gt;</w:t>
      </w:r>
      <w:r w:rsidR="00855D97">
        <w:rPr>
          <w:rtl/>
          <w:lang w:eastAsia="he-IL"/>
        </w:rPr>
        <w:t xml:space="preserve"> </w:t>
      </w:r>
      <w:r>
        <w:rPr>
          <w:rtl/>
          <w:lang w:eastAsia="he-IL"/>
        </w:rPr>
        <w:t xml:space="preserve"> </w:t>
      </w:r>
      <w:bookmarkEnd w:id="7308"/>
    </w:p>
    <w:p w:rsidR="00402112" w:rsidRDefault="00402112" w:rsidP="00402112">
      <w:pPr>
        <w:pStyle w:val="KeepWithNext"/>
        <w:rPr>
          <w:rtl/>
          <w:lang w:eastAsia="he-IL"/>
        </w:rPr>
      </w:pPr>
    </w:p>
    <w:p w:rsidR="00B51B67" w:rsidRDefault="00402112" w:rsidP="00402112">
      <w:pPr>
        <w:rPr>
          <w:rtl/>
          <w:lang w:eastAsia="he-IL"/>
        </w:rPr>
      </w:pPr>
      <w:bookmarkStart w:id="7309" w:name="_ETM_Q1_5338356"/>
      <w:bookmarkEnd w:id="7309"/>
      <w:r>
        <w:rPr>
          <w:rFonts w:hint="cs"/>
          <w:rtl/>
          <w:lang w:eastAsia="he-IL"/>
        </w:rPr>
        <w:t>שתי נקודות</w:t>
      </w:r>
      <w:bookmarkStart w:id="7310" w:name="_ETM_Q1_5339396"/>
      <w:bookmarkEnd w:id="7310"/>
      <w:r>
        <w:rPr>
          <w:rFonts w:hint="cs"/>
          <w:rtl/>
          <w:lang w:eastAsia="he-IL"/>
        </w:rPr>
        <w:t xml:space="preserve"> אחרונות. חשוב מאוד להדגיש שבאירופה אין מתן ריבית, וזה לא</w:t>
      </w:r>
      <w:bookmarkStart w:id="7311" w:name="_ETM_Q1_5348997"/>
      <w:bookmarkEnd w:id="7311"/>
      <w:r>
        <w:rPr>
          <w:rFonts w:hint="cs"/>
          <w:rtl/>
          <w:lang w:eastAsia="he-IL"/>
        </w:rPr>
        <w:t xml:space="preserve"> סתם, ממש לא סתם. וזה גם מוחזק בחשבון ייעודי וכמו </w:t>
      </w:r>
      <w:bookmarkStart w:id="7312" w:name="_ETM_Q1_5355360"/>
      <w:bookmarkEnd w:id="7312"/>
      <w:r>
        <w:rPr>
          <w:rFonts w:hint="cs"/>
          <w:rtl/>
          <w:lang w:eastAsia="he-IL"/>
        </w:rPr>
        <w:t>שאמר המשנה לנגיד, מתחת ל-10 מיל</w:t>
      </w:r>
      <w:r w:rsidR="00B51B67">
        <w:rPr>
          <w:rFonts w:hint="cs"/>
          <w:rtl/>
          <w:lang w:eastAsia="he-IL"/>
        </w:rPr>
        <w:t>י</w:t>
      </w:r>
      <w:r>
        <w:rPr>
          <w:rFonts w:hint="cs"/>
          <w:rtl/>
          <w:lang w:eastAsia="he-IL"/>
        </w:rPr>
        <w:t>ארד אפשר אמנם לא לתת</w:t>
      </w:r>
      <w:bookmarkStart w:id="7313" w:name="_ETM_Q1_5360806"/>
      <w:bookmarkEnd w:id="7313"/>
      <w:r>
        <w:rPr>
          <w:rFonts w:hint="cs"/>
          <w:rtl/>
          <w:lang w:eastAsia="he-IL"/>
        </w:rPr>
        <w:t xml:space="preserve"> אשראי, אבל אפשר לתת בזה משכורות, לרכוש בזה בניינים, ציוד.</w:t>
      </w:r>
      <w:bookmarkStart w:id="7314" w:name="_ETM_Q1_5367154"/>
      <w:bookmarkEnd w:id="7314"/>
      <w:r>
        <w:rPr>
          <w:rFonts w:hint="cs"/>
          <w:rtl/>
          <w:lang w:eastAsia="he-IL"/>
        </w:rPr>
        <w:t xml:space="preserve"> </w:t>
      </w:r>
      <w:bookmarkStart w:id="7315" w:name="_ETM_Q1_5366972"/>
      <w:bookmarkEnd w:id="7315"/>
    </w:p>
    <w:p w:rsidR="00B51B67" w:rsidRDefault="00B51B67" w:rsidP="00402112">
      <w:pPr>
        <w:rPr>
          <w:rtl/>
          <w:lang w:eastAsia="he-IL"/>
        </w:rPr>
      </w:pPr>
      <w:bookmarkStart w:id="7316" w:name="_ETM_Q1_5367077"/>
      <w:bookmarkStart w:id="7317" w:name="_ETM_Q1_5367148"/>
      <w:bookmarkEnd w:id="7316"/>
      <w:bookmarkEnd w:id="7317"/>
    </w:p>
    <w:p w:rsidR="00B51B67" w:rsidRDefault="00402112" w:rsidP="00402112">
      <w:pPr>
        <w:rPr>
          <w:rtl/>
          <w:lang w:eastAsia="he-IL"/>
        </w:rPr>
      </w:pPr>
      <w:bookmarkStart w:id="7318" w:name="_ETM_Q1_5367220"/>
      <w:bookmarkEnd w:id="7318"/>
      <w:r>
        <w:rPr>
          <w:rFonts w:hint="cs"/>
          <w:rtl/>
          <w:lang w:eastAsia="he-IL"/>
        </w:rPr>
        <w:t xml:space="preserve">עכשיו, הביטוח הוא לא חלופה לא טובה, אבל צריך לזכור </w:t>
      </w:r>
      <w:bookmarkStart w:id="7319" w:name="_ETM_Q1_5371960"/>
      <w:bookmarkEnd w:id="7319"/>
      <w:r>
        <w:rPr>
          <w:rFonts w:hint="cs"/>
          <w:rtl/>
          <w:lang w:eastAsia="he-IL"/>
        </w:rPr>
        <w:t>ש</w:t>
      </w:r>
      <w:r w:rsidR="00B51B67">
        <w:rPr>
          <w:rFonts w:hint="cs"/>
          <w:rtl/>
          <w:lang w:eastAsia="he-IL"/>
        </w:rPr>
        <w:t xml:space="preserve">בסוף </w:t>
      </w:r>
      <w:bookmarkStart w:id="7320" w:name="_ETM_Q1_5373663"/>
      <w:bookmarkEnd w:id="7320"/>
      <w:r>
        <w:rPr>
          <w:rFonts w:hint="cs"/>
          <w:rtl/>
          <w:lang w:eastAsia="he-IL"/>
        </w:rPr>
        <w:t xml:space="preserve">ככל שהכסף מתרחק, ככל שהכסף מתערבב עלול להיות פה סיכון </w:t>
      </w:r>
      <w:bookmarkStart w:id="7321" w:name="_ETM_Q1_5379442"/>
      <w:bookmarkEnd w:id="7321"/>
      <w:r>
        <w:rPr>
          <w:rFonts w:hint="cs"/>
          <w:rtl/>
          <w:lang w:eastAsia="he-IL"/>
        </w:rPr>
        <w:t>של פחד המוני</w:t>
      </w:r>
      <w:r w:rsidR="00B51B67">
        <w:rPr>
          <w:rFonts w:hint="cs"/>
          <w:rtl/>
          <w:lang w:eastAsia="he-IL"/>
        </w:rPr>
        <w:t xml:space="preserve">, שיבינו שאולי, הרי זה בדיוק מה שקרה </w:t>
      </w:r>
      <w:bookmarkStart w:id="7322" w:name="_ETM_Q1_5374401"/>
      <w:bookmarkEnd w:id="7322"/>
      <w:r>
        <w:rPr>
          <w:rFonts w:hint="cs"/>
          <w:rtl/>
          <w:lang w:eastAsia="he-IL"/>
        </w:rPr>
        <w:t>ב-</w:t>
      </w:r>
      <w:r>
        <w:rPr>
          <w:rFonts w:hint="cs"/>
          <w:lang w:eastAsia="he-IL"/>
        </w:rPr>
        <w:t>SVB</w:t>
      </w:r>
      <w:bookmarkStart w:id="7323" w:name="_ETM_Q1_5378217"/>
      <w:bookmarkEnd w:id="7323"/>
      <w:r w:rsidR="00B51B67">
        <w:rPr>
          <w:rFonts w:hint="cs"/>
          <w:rtl/>
          <w:lang w:eastAsia="he-IL"/>
        </w:rPr>
        <w:t>,</w:t>
      </w:r>
      <w:r w:rsidR="00855D97">
        <w:rPr>
          <w:rFonts w:hint="cs"/>
          <w:rtl/>
          <w:lang w:eastAsia="he-IL"/>
        </w:rPr>
        <w:t xml:space="preserve"> </w:t>
      </w:r>
      <w:r>
        <w:rPr>
          <w:rFonts w:hint="cs"/>
          <w:rtl/>
          <w:lang w:eastAsia="he-IL"/>
        </w:rPr>
        <w:t xml:space="preserve">שחששו שהם לא ישלמו את הריבית </w:t>
      </w:r>
      <w:bookmarkStart w:id="7324" w:name="_ETM_Q1_5382185"/>
      <w:bookmarkEnd w:id="7324"/>
      <w:r>
        <w:rPr>
          <w:rFonts w:hint="cs"/>
          <w:rtl/>
          <w:lang w:eastAsia="he-IL"/>
        </w:rPr>
        <w:t>למרות שהם השקיעו סולידית, רצו על אותו בנק ואז נהיה</w:t>
      </w:r>
      <w:bookmarkStart w:id="7325" w:name="_ETM_Q1_5387543"/>
      <w:bookmarkEnd w:id="7325"/>
      <w:r>
        <w:rPr>
          <w:rFonts w:hint="cs"/>
          <w:rtl/>
          <w:lang w:eastAsia="he-IL"/>
        </w:rPr>
        <w:t xml:space="preserve"> חשש והיסטריה ש</w:t>
      </w:r>
      <w:r w:rsidR="00B51B67">
        <w:rPr>
          <w:rFonts w:hint="cs"/>
          <w:rtl/>
          <w:lang w:eastAsia="he-IL"/>
        </w:rPr>
        <w:t>ה-</w:t>
      </w:r>
      <w:r w:rsidR="00B51B67">
        <w:rPr>
          <w:lang w:eastAsia="he-IL"/>
        </w:rPr>
        <w:t>federal reserve</w:t>
      </w:r>
      <w:bookmarkStart w:id="7326" w:name="_ETM_Q1_5384778"/>
      <w:bookmarkEnd w:id="7326"/>
      <w:r>
        <w:rPr>
          <w:rFonts w:hint="cs"/>
          <w:rtl/>
          <w:lang w:eastAsia="he-IL"/>
        </w:rPr>
        <w:t xml:space="preserve"> נאלץ לבוא ולהצהיר על הגנה מעבר</w:t>
      </w:r>
      <w:bookmarkStart w:id="7327" w:name="_ETM_Q1_5396514"/>
      <w:bookmarkEnd w:id="7327"/>
      <w:r>
        <w:rPr>
          <w:rFonts w:hint="cs"/>
          <w:rtl/>
          <w:lang w:eastAsia="he-IL"/>
        </w:rPr>
        <w:t xml:space="preserve"> לביטוח פ</w:t>
      </w:r>
      <w:r w:rsidR="00B51B67">
        <w:rPr>
          <w:rFonts w:hint="cs"/>
          <w:rtl/>
          <w:lang w:eastAsia="he-IL"/>
        </w:rPr>
        <w:t>י</w:t>
      </w:r>
      <w:r>
        <w:rPr>
          <w:rFonts w:hint="cs"/>
          <w:rtl/>
          <w:lang w:eastAsia="he-IL"/>
        </w:rPr>
        <w:t xml:space="preserve">קדונות. </w:t>
      </w:r>
      <w:bookmarkStart w:id="7328" w:name="_ETM_Q1_5395879"/>
      <w:bookmarkEnd w:id="7328"/>
    </w:p>
    <w:p w:rsidR="00B51B67" w:rsidRDefault="00B51B67" w:rsidP="00402112">
      <w:pPr>
        <w:rPr>
          <w:rtl/>
          <w:lang w:eastAsia="he-IL"/>
        </w:rPr>
      </w:pPr>
      <w:bookmarkStart w:id="7329" w:name="_ETM_Q1_5395983"/>
      <w:bookmarkEnd w:id="7329"/>
    </w:p>
    <w:p w:rsidR="006A51AA" w:rsidRDefault="00B51B67" w:rsidP="00402112">
      <w:pPr>
        <w:rPr>
          <w:rtl/>
          <w:lang w:eastAsia="he-IL"/>
        </w:rPr>
      </w:pPr>
      <w:bookmarkStart w:id="7330" w:name="_ETM_Q1_5396071"/>
      <w:bookmarkStart w:id="7331" w:name="_ETM_Q1_5396133"/>
      <w:bookmarkEnd w:id="7330"/>
      <w:bookmarkEnd w:id="7331"/>
      <w:r>
        <w:rPr>
          <w:rFonts w:hint="cs"/>
          <w:rtl/>
          <w:lang w:eastAsia="he-IL"/>
        </w:rPr>
        <w:t xml:space="preserve">עכשיו, </w:t>
      </w:r>
      <w:r w:rsidR="00402112">
        <w:rPr>
          <w:rFonts w:hint="cs"/>
          <w:rtl/>
          <w:lang w:eastAsia="he-IL"/>
        </w:rPr>
        <w:t xml:space="preserve">לא בכדי דיברנו על רגולציה מקלה. רגולציה של </w:t>
      </w:r>
      <w:bookmarkStart w:id="7332" w:name="_ETM_Q1_5403709"/>
      <w:bookmarkEnd w:id="7332"/>
      <w:r w:rsidR="00402112">
        <w:rPr>
          <w:rFonts w:hint="cs"/>
          <w:rtl/>
          <w:lang w:eastAsia="he-IL"/>
        </w:rPr>
        <w:t>פ</w:t>
      </w:r>
      <w:r>
        <w:rPr>
          <w:rFonts w:hint="cs"/>
          <w:rtl/>
          <w:lang w:eastAsia="he-IL"/>
        </w:rPr>
        <w:t>י</w:t>
      </w:r>
      <w:r w:rsidR="00402112">
        <w:rPr>
          <w:rFonts w:hint="cs"/>
          <w:rtl/>
          <w:lang w:eastAsia="he-IL"/>
        </w:rPr>
        <w:t xml:space="preserve">קדונות יש בתוכה עוד רכיבים </w:t>
      </w:r>
      <w:r>
        <w:rPr>
          <w:rFonts w:hint="cs"/>
          <w:rtl/>
          <w:lang w:eastAsia="he-IL"/>
        </w:rPr>
        <w:t>צרכניים. אנחנו מנסים לאפשר ל</w:t>
      </w:r>
      <w:bookmarkStart w:id="7333" w:name="_ETM_Q1_5399768"/>
      <w:bookmarkEnd w:id="7333"/>
      <w:r>
        <w:rPr>
          <w:rFonts w:hint="cs"/>
          <w:rtl/>
          <w:lang w:eastAsia="he-IL"/>
        </w:rPr>
        <w:t xml:space="preserve">גופים להתחיל לצמוח פה, בואו </w:t>
      </w:r>
      <w:bookmarkStart w:id="7334" w:name="_ETM_Q1_5405659"/>
      <w:bookmarkStart w:id="7335" w:name="_ETM_Q1_5402981"/>
      <w:bookmarkEnd w:id="7334"/>
      <w:bookmarkEnd w:id="7335"/>
      <w:r>
        <w:rPr>
          <w:rFonts w:hint="cs"/>
          <w:rtl/>
          <w:lang w:eastAsia="he-IL"/>
        </w:rPr>
        <w:t>תעבדו</w:t>
      </w:r>
      <w:r w:rsidR="00402112">
        <w:rPr>
          <w:rFonts w:hint="cs"/>
          <w:rtl/>
          <w:lang w:eastAsia="he-IL"/>
        </w:rPr>
        <w:t xml:space="preserve"> בעולמות התשלומים כי בעולמות </w:t>
      </w:r>
      <w:bookmarkStart w:id="7336" w:name="_ETM_Q1_5412004"/>
      <w:bookmarkEnd w:id="7336"/>
      <w:r w:rsidR="00402112">
        <w:rPr>
          <w:rFonts w:hint="cs"/>
          <w:rtl/>
          <w:lang w:eastAsia="he-IL"/>
        </w:rPr>
        <w:t xml:space="preserve">התשלומים אתה מתחיל להכיר את הלקוח, </w:t>
      </w:r>
      <w:r>
        <w:rPr>
          <w:rFonts w:hint="cs"/>
          <w:rtl/>
          <w:lang w:eastAsia="he-IL"/>
        </w:rPr>
        <w:t>אתה מכיר את הפעילות שלו,</w:t>
      </w:r>
      <w:bookmarkStart w:id="7337" w:name="_ETM_Q1_5408039"/>
      <w:bookmarkEnd w:id="7337"/>
      <w:r w:rsidR="00402112">
        <w:rPr>
          <w:rFonts w:hint="cs"/>
          <w:rtl/>
          <w:lang w:eastAsia="he-IL"/>
        </w:rPr>
        <w:t xml:space="preserve"> אתה עובד </w:t>
      </w:r>
      <w:proofErr w:type="spellStart"/>
      <w:r w:rsidR="00402112">
        <w:rPr>
          <w:rFonts w:hint="cs"/>
          <w:rtl/>
          <w:lang w:eastAsia="he-IL"/>
        </w:rPr>
        <w:t>איתו</w:t>
      </w:r>
      <w:proofErr w:type="spellEnd"/>
      <w:r w:rsidR="00402112">
        <w:rPr>
          <w:rFonts w:hint="cs"/>
          <w:rtl/>
          <w:lang w:eastAsia="he-IL"/>
        </w:rPr>
        <w:t>.</w:t>
      </w:r>
      <w:bookmarkStart w:id="7338" w:name="_ETM_Q1_5417394"/>
      <w:bookmarkEnd w:id="7338"/>
      <w:r w:rsidR="00402112">
        <w:rPr>
          <w:rFonts w:hint="cs"/>
          <w:rtl/>
          <w:lang w:eastAsia="he-IL"/>
        </w:rPr>
        <w:t xml:space="preserve"> ולאט לאט </w:t>
      </w:r>
      <w:r>
        <w:rPr>
          <w:rFonts w:hint="cs"/>
          <w:rtl/>
          <w:lang w:eastAsia="he-IL"/>
        </w:rPr>
        <w:t>וגם מה שראינו שקרה באירופה, עם גופים</w:t>
      </w:r>
      <w:bookmarkStart w:id="7339" w:name="_ETM_Q1_5415144"/>
      <w:bookmarkEnd w:id="7339"/>
      <w:r w:rsidR="006A51AA">
        <w:rPr>
          <w:rFonts w:hint="cs"/>
          <w:rtl/>
          <w:lang w:eastAsia="he-IL"/>
        </w:rPr>
        <w:t xml:space="preserve"> שהתחילו בעולם התשלומים</w:t>
      </w:r>
      <w:bookmarkStart w:id="7340" w:name="_ETM_Q1_5414798"/>
      <w:bookmarkEnd w:id="7340"/>
      <w:r w:rsidR="00402112">
        <w:rPr>
          <w:rFonts w:hint="cs"/>
          <w:rtl/>
          <w:lang w:eastAsia="he-IL"/>
        </w:rPr>
        <w:t xml:space="preserve"> עם רגולציה מקלה, ולא רגולטור מקל, רגולציה </w:t>
      </w:r>
      <w:bookmarkStart w:id="7341" w:name="_ETM_Q1_5423531"/>
      <w:bookmarkEnd w:id="7341"/>
      <w:r w:rsidR="00402112">
        <w:rPr>
          <w:rFonts w:hint="cs"/>
          <w:rtl/>
          <w:lang w:eastAsia="he-IL"/>
        </w:rPr>
        <w:t>מקלה, באו וגדלו וצמחו ואז ביקשו לקבל ריש</w:t>
      </w:r>
      <w:r w:rsidR="006A51AA">
        <w:rPr>
          <w:rFonts w:hint="cs"/>
          <w:rtl/>
          <w:lang w:eastAsia="he-IL"/>
        </w:rPr>
        <w:t>י</w:t>
      </w:r>
      <w:r w:rsidR="00402112">
        <w:rPr>
          <w:rFonts w:hint="cs"/>
          <w:rtl/>
          <w:lang w:eastAsia="he-IL"/>
        </w:rPr>
        <w:t>ון</w:t>
      </w:r>
      <w:bookmarkStart w:id="7342" w:name="_ETM_Q1_5430984"/>
      <w:bookmarkEnd w:id="7342"/>
      <w:r w:rsidR="00402112">
        <w:rPr>
          <w:rFonts w:hint="cs"/>
          <w:rtl/>
          <w:lang w:eastAsia="he-IL"/>
        </w:rPr>
        <w:t xml:space="preserve"> של בנ</w:t>
      </w:r>
      <w:bookmarkStart w:id="7343" w:name="_ETM_Q1_5426890"/>
      <w:bookmarkEnd w:id="7343"/>
      <w:r w:rsidR="00402112">
        <w:rPr>
          <w:rFonts w:hint="cs"/>
          <w:rtl/>
          <w:lang w:eastAsia="he-IL"/>
        </w:rPr>
        <w:t>ק והתחילו לתת פ</w:t>
      </w:r>
      <w:r w:rsidR="006A51AA">
        <w:rPr>
          <w:rFonts w:hint="cs"/>
          <w:rtl/>
          <w:lang w:eastAsia="he-IL"/>
        </w:rPr>
        <w:t>י</w:t>
      </w:r>
      <w:r w:rsidR="00402112">
        <w:rPr>
          <w:rFonts w:hint="cs"/>
          <w:rtl/>
          <w:lang w:eastAsia="he-IL"/>
        </w:rPr>
        <w:t xml:space="preserve">קדונות. </w:t>
      </w:r>
    </w:p>
    <w:p w:rsidR="006A51AA" w:rsidRDefault="006A51AA" w:rsidP="00402112">
      <w:pPr>
        <w:rPr>
          <w:rtl/>
          <w:lang w:eastAsia="he-IL"/>
        </w:rPr>
      </w:pPr>
      <w:bookmarkStart w:id="7344" w:name="_ETM_Q1_5432602"/>
      <w:bookmarkStart w:id="7345" w:name="_ETM_Q1_5432727"/>
      <w:bookmarkEnd w:id="7344"/>
      <w:bookmarkEnd w:id="7345"/>
    </w:p>
    <w:p w:rsidR="00402112" w:rsidRDefault="00402112" w:rsidP="00402112">
      <w:pPr>
        <w:rPr>
          <w:rtl/>
          <w:lang w:eastAsia="he-IL"/>
        </w:rPr>
      </w:pPr>
      <w:bookmarkStart w:id="7346" w:name="_ETM_Q1_5432777"/>
      <w:bookmarkStart w:id="7347" w:name="_ETM_Q1_5432845"/>
      <w:bookmarkEnd w:id="7346"/>
      <w:bookmarkEnd w:id="7347"/>
      <w:r>
        <w:rPr>
          <w:rFonts w:hint="cs"/>
          <w:rtl/>
          <w:lang w:eastAsia="he-IL"/>
        </w:rPr>
        <w:t xml:space="preserve">ונקודה אחרונה, יש גם את </w:t>
      </w:r>
      <w:bookmarkStart w:id="7348" w:name="_ETM_Q1_5431746"/>
      <w:bookmarkEnd w:id="7348"/>
      <w:r>
        <w:rPr>
          <w:rFonts w:hint="cs"/>
          <w:rtl/>
          <w:lang w:eastAsia="he-IL"/>
        </w:rPr>
        <w:t xml:space="preserve">האפשרות, הזכרתם פה </w:t>
      </w:r>
      <w:r w:rsidR="006A51AA">
        <w:rPr>
          <w:rFonts w:hint="cs"/>
          <w:lang w:eastAsia="he-IL"/>
        </w:rPr>
        <w:t>A</w:t>
      </w:r>
      <w:r w:rsidR="006A51AA">
        <w:rPr>
          <w:lang w:eastAsia="he-IL"/>
        </w:rPr>
        <w:t>pple pay</w:t>
      </w:r>
      <w:r>
        <w:rPr>
          <w:rFonts w:hint="cs"/>
          <w:rtl/>
          <w:lang w:eastAsia="he-IL"/>
        </w:rPr>
        <w:t xml:space="preserve">, אף אחד לא מונע מלעשות </w:t>
      </w:r>
      <w:bookmarkStart w:id="7349" w:name="_ETM_Q1_5438505"/>
      <w:bookmarkEnd w:id="7349"/>
      <w:r>
        <w:rPr>
          <w:rFonts w:hint="cs"/>
          <w:rtl/>
          <w:lang w:eastAsia="he-IL"/>
        </w:rPr>
        <w:t>שיתופי פעולה עם גופים פיננסים שיש להם רגולציה צרכנית ורגולציה</w:t>
      </w:r>
      <w:bookmarkStart w:id="7350" w:name="_ETM_Q1_5444681"/>
      <w:bookmarkEnd w:id="7350"/>
      <w:r>
        <w:rPr>
          <w:rFonts w:hint="cs"/>
          <w:rtl/>
          <w:lang w:eastAsia="he-IL"/>
        </w:rPr>
        <w:t xml:space="preserve"> של ניהול סיכונים, סיכוני שוק, סיכוני נזילות, לבוא ולעשות שיתופי </w:t>
      </w:r>
      <w:bookmarkStart w:id="7351" w:name="_ETM_Q1_5452337"/>
      <w:bookmarkEnd w:id="7351"/>
      <w:r>
        <w:rPr>
          <w:rFonts w:hint="cs"/>
          <w:rtl/>
          <w:lang w:eastAsia="he-IL"/>
        </w:rPr>
        <w:t xml:space="preserve">פעולה. </w:t>
      </w:r>
      <w:r w:rsidR="006A51AA">
        <w:rPr>
          <w:rFonts w:hint="cs"/>
          <w:rtl/>
          <w:lang w:eastAsia="he-IL"/>
        </w:rPr>
        <w:t xml:space="preserve">ראינו, </w:t>
      </w:r>
      <w:r>
        <w:rPr>
          <w:rFonts w:hint="cs"/>
          <w:rtl/>
          <w:lang w:eastAsia="he-IL"/>
        </w:rPr>
        <w:t xml:space="preserve">גם ידידי משה </w:t>
      </w:r>
      <w:proofErr w:type="spellStart"/>
      <w:r>
        <w:rPr>
          <w:rFonts w:hint="cs"/>
          <w:rtl/>
          <w:lang w:eastAsia="he-IL"/>
        </w:rPr>
        <w:t>קאשי</w:t>
      </w:r>
      <w:proofErr w:type="spellEnd"/>
      <w:r>
        <w:rPr>
          <w:rFonts w:hint="cs"/>
          <w:rtl/>
          <w:lang w:eastAsia="he-IL"/>
        </w:rPr>
        <w:t xml:space="preserve"> דיבר על זה ביום שלישי</w:t>
      </w:r>
      <w:bookmarkStart w:id="7352" w:name="_ETM_Q1_5453187"/>
      <w:bookmarkEnd w:id="7352"/>
      <w:r>
        <w:rPr>
          <w:rFonts w:hint="cs"/>
          <w:rtl/>
          <w:lang w:eastAsia="he-IL"/>
        </w:rPr>
        <w:t>,</w:t>
      </w:r>
      <w:bookmarkStart w:id="7353" w:name="_ETM_Q1_5453521"/>
      <w:bookmarkEnd w:id="7353"/>
      <w:r>
        <w:rPr>
          <w:rFonts w:hint="cs"/>
          <w:rtl/>
          <w:lang w:eastAsia="he-IL"/>
        </w:rPr>
        <w:t xml:space="preserve"> אנחנו רואים את שיתופי הפעולה בעולם. אין לנו רצון למנוע</w:t>
      </w:r>
      <w:bookmarkStart w:id="7354" w:name="_ETM_Q1_5458851"/>
      <w:bookmarkEnd w:id="7354"/>
      <w:r>
        <w:rPr>
          <w:rFonts w:hint="cs"/>
          <w:rtl/>
          <w:lang w:eastAsia="he-IL"/>
        </w:rPr>
        <w:t xml:space="preserve"> את ההתרחבות של פעילות .התרחבות של פעילות יכולה להיות</w:t>
      </w:r>
      <w:r w:rsidR="006A51AA">
        <w:rPr>
          <w:rFonts w:hint="cs"/>
          <w:rtl/>
          <w:lang w:eastAsia="he-IL"/>
        </w:rPr>
        <w:t xml:space="preserve"> או</w:t>
      </w:r>
      <w:r>
        <w:rPr>
          <w:rFonts w:hint="cs"/>
          <w:rtl/>
          <w:lang w:eastAsia="he-IL"/>
        </w:rPr>
        <w:t xml:space="preserve"> דרך </w:t>
      </w:r>
      <w:bookmarkStart w:id="7355" w:name="_ETM_Q1_5464777"/>
      <w:bookmarkEnd w:id="7355"/>
      <w:r>
        <w:rPr>
          <w:rFonts w:hint="cs"/>
          <w:rtl/>
          <w:lang w:eastAsia="he-IL"/>
        </w:rPr>
        <w:t>שיתופי פעולה, או דרך להיות רישיון של בנק ובתחילת הדרך</w:t>
      </w:r>
      <w:bookmarkStart w:id="7356" w:name="_ETM_Q1_5470092"/>
      <w:bookmarkEnd w:id="7356"/>
      <w:r>
        <w:rPr>
          <w:rFonts w:hint="cs"/>
          <w:rtl/>
          <w:lang w:eastAsia="he-IL"/>
        </w:rPr>
        <w:t xml:space="preserve"> הרישיון הוא גם כן </w:t>
      </w:r>
      <w:r w:rsidR="006A51AA">
        <w:rPr>
          <w:rFonts w:hint="cs"/>
          <w:rtl/>
          <w:lang w:eastAsia="he-IL"/>
        </w:rPr>
        <w:t xml:space="preserve">עם </w:t>
      </w:r>
      <w:bookmarkStart w:id="7357" w:name="_ETM_Q1_5466401"/>
      <w:bookmarkEnd w:id="7357"/>
      <w:r>
        <w:rPr>
          <w:rFonts w:hint="cs"/>
          <w:rtl/>
          <w:lang w:eastAsia="he-IL"/>
        </w:rPr>
        <w:t xml:space="preserve">רגולציה רגילה </w:t>
      </w:r>
      <w:r w:rsidR="006A51AA">
        <w:rPr>
          <w:rFonts w:hint="cs"/>
          <w:rtl/>
          <w:lang w:eastAsia="he-IL"/>
        </w:rPr>
        <w:t xml:space="preserve">אבל שהיא </w:t>
      </w:r>
      <w:bookmarkStart w:id="7358" w:name="_ETM_Q1_5471187"/>
      <w:bookmarkEnd w:id="7358"/>
      <w:r w:rsidR="006A51AA">
        <w:rPr>
          <w:rFonts w:hint="cs"/>
          <w:rtl/>
          <w:lang w:eastAsia="he-IL"/>
        </w:rPr>
        <w:t>תואמת לפעילות</w:t>
      </w:r>
      <w:r>
        <w:rPr>
          <w:rFonts w:hint="cs"/>
          <w:rtl/>
          <w:lang w:eastAsia="he-IL"/>
        </w:rPr>
        <w:t xml:space="preserve"> בנקאית</w:t>
      </w:r>
      <w:r w:rsidR="006A51AA">
        <w:rPr>
          <w:rFonts w:hint="cs"/>
          <w:rtl/>
          <w:lang w:eastAsia="he-IL"/>
        </w:rPr>
        <w:t>.</w:t>
      </w:r>
    </w:p>
    <w:p w:rsidR="00402112" w:rsidRDefault="00402112" w:rsidP="00402112">
      <w:pPr>
        <w:rPr>
          <w:rtl/>
          <w:lang w:eastAsia="he-IL"/>
        </w:rPr>
      </w:pPr>
      <w:bookmarkStart w:id="7359" w:name="_ETM_Q1_5475238"/>
      <w:bookmarkStart w:id="7360" w:name="_ETM_Q1_5475296"/>
      <w:bookmarkEnd w:id="7359"/>
      <w:bookmarkEnd w:id="7360"/>
    </w:p>
    <w:p w:rsidR="00402112" w:rsidRDefault="00402112" w:rsidP="00402112">
      <w:pPr>
        <w:pStyle w:val="af6"/>
        <w:keepNext/>
        <w:rPr>
          <w:rtl/>
        </w:rPr>
      </w:pPr>
      <w:bookmarkStart w:id="7361" w:name="ET_yor_6351_461"/>
      <w:r w:rsidRPr="00402112">
        <w:rPr>
          <w:rStyle w:val="TagStyle"/>
          <w:rtl/>
        </w:rPr>
        <w:t xml:space="preserve"> &lt;&lt; יור &gt;&gt; </w:t>
      </w:r>
      <w:r>
        <w:rPr>
          <w:rtl/>
        </w:rPr>
        <w:t>היו"ר אוהד טל:</w:t>
      </w:r>
      <w:r w:rsidRPr="00402112">
        <w:rPr>
          <w:rStyle w:val="TagStyle"/>
          <w:rtl/>
        </w:rPr>
        <w:t xml:space="preserve"> &lt;&lt; יור &gt;&gt;</w:t>
      </w:r>
      <w:r w:rsidR="00855D97">
        <w:rPr>
          <w:rtl/>
        </w:rPr>
        <w:t xml:space="preserve"> </w:t>
      </w:r>
      <w:r>
        <w:rPr>
          <w:rtl/>
        </w:rPr>
        <w:t xml:space="preserve"> </w:t>
      </w:r>
      <w:bookmarkEnd w:id="7361"/>
    </w:p>
    <w:p w:rsidR="00402112" w:rsidRDefault="00402112" w:rsidP="00402112">
      <w:pPr>
        <w:pStyle w:val="KeepWithNext"/>
        <w:rPr>
          <w:rtl/>
          <w:lang w:eastAsia="he-IL"/>
        </w:rPr>
      </w:pPr>
    </w:p>
    <w:p w:rsidR="00402112" w:rsidRDefault="00402112" w:rsidP="00402112">
      <w:pPr>
        <w:rPr>
          <w:rtl/>
          <w:lang w:eastAsia="he-IL"/>
        </w:rPr>
      </w:pPr>
      <w:bookmarkStart w:id="7362" w:name="_ETM_Q1_5475587"/>
      <w:bookmarkEnd w:id="7362"/>
      <w:r>
        <w:rPr>
          <w:rFonts w:hint="cs"/>
          <w:rtl/>
          <w:lang w:eastAsia="he-IL"/>
        </w:rPr>
        <w:t xml:space="preserve">אני חייב </w:t>
      </w:r>
      <w:bookmarkStart w:id="7363" w:name="_ETM_Q1_5476407"/>
      <w:bookmarkEnd w:id="7363"/>
      <w:r>
        <w:rPr>
          <w:rFonts w:hint="cs"/>
          <w:rtl/>
          <w:lang w:eastAsia="he-IL"/>
        </w:rPr>
        <w:t xml:space="preserve">לומר שעכשיו שמעתי </w:t>
      </w:r>
      <w:bookmarkStart w:id="7364" w:name="_ETM_Q1_5473133"/>
      <w:bookmarkEnd w:id="7364"/>
      <w:r>
        <w:rPr>
          <w:rFonts w:hint="cs"/>
          <w:rtl/>
          <w:lang w:eastAsia="he-IL"/>
        </w:rPr>
        <w:t>טיעונים יותר משמעותיים. אני אשמח, גם מבין</w:t>
      </w:r>
      <w:bookmarkStart w:id="7365" w:name="_ETM_Q1_5478191"/>
      <w:bookmarkEnd w:id="7365"/>
      <w:r>
        <w:rPr>
          <w:rFonts w:hint="cs"/>
          <w:rtl/>
          <w:lang w:eastAsia="he-IL"/>
        </w:rPr>
        <w:t xml:space="preserve"> הצד הזה של השולחן, מי שחושב שהוא יכול לתת את </w:t>
      </w:r>
      <w:bookmarkStart w:id="7366" w:name="_ETM_Q1_5482865"/>
      <w:bookmarkEnd w:id="7366"/>
      <w:r>
        <w:rPr>
          <w:rFonts w:hint="cs"/>
          <w:rtl/>
          <w:lang w:eastAsia="he-IL"/>
        </w:rPr>
        <w:t>התשובות הטובות ביותר למה ששמענו עכשיו, כי עלו פה טענות</w:t>
      </w:r>
      <w:bookmarkStart w:id="7367" w:name="_ETM_Q1_5488228"/>
      <w:bookmarkEnd w:id="7367"/>
      <w:r>
        <w:rPr>
          <w:rFonts w:hint="cs"/>
          <w:rtl/>
          <w:lang w:eastAsia="he-IL"/>
        </w:rPr>
        <w:t xml:space="preserve"> טובות.</w:t>
      </w:r>
    </w:p>
    <w:p w:rsidR="00402112" w:rsidRDefault="00402112" w:rsidP="00402112">
      <w:pPr>
        <w:rPr>
          <w:rtl/>
          <w:lang w:eastAsia="he-IL"/>
        </w:rPr>
      </w:pPr>
      <w:bookmarkStart w:id="7368" w:name="_ETM_Q1_5489686"/>
      <w:bookmarkStart w:id="7369" w:name="_ETM_Q1_5489733"/>
      <w:bookmarkEnd w:id="7368"/>
      <w:bookmarkEnd w:id="7369"/>
    </w:p>
    <w:p w:rsidR="00402112" w:rsidRDefault="00402112" w:rsidP="00402112">
      <w:pPr>
        <w:pStyle w:val="af9"/>
        <w:keepNext/>
        <w:rPr>
          <w:rtl/>
          <w:lang w:eastAsia="he-IL"/>
        </w:rPr>
      </w:pPr>
      <w:bookmarkStart w:id="7370" w:name="ET_guest_משה_קאשי_462"/>
      <w:r w:rsidRPr="0040211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402112">
        <w:rPr>
          <w:rStyle w:val="TagStyle"/>
          <w:rtl/>
        </w:rPr>
        <w:t xml:space="preserve"> &lt;&lt; אורח &gt;&gt;</w:t>
      </w:r>
      <w:r w:rsidR="00855D97">
        <w:rPr>
          <w:rtl/>
          <w:lang w:eastAsia="he-IL"/>
        </w:rPr>
        <w:t xml:space="preserve"> </w:t>
      </w:r>
      <w:r>
        <w:rPr>
          <w:rtl/>
          <w:lang w:eastAsia="he-IL"/>
        </w:rPr>
        <w:t xml:space="preserve"> </w:t>
      </w:r>
      <w:bookmarkEnd w:id="7370"/>
    </w:p>
    <w:p w:rsidR="00402112" w:rsidRDefault="00402112" w:rsidP="00402112">
      <w:pPr>
        <w:pStyle w:val="KeepWithNext"/>
        <w:rPr>
          <w:rtl/>
          <w:lang w:eastAsia="he-IL"/>
        </w:rPr>
      </w:pPr>
    </w:p>
    <w:p w:rsidR="00402112" w:rsidRDefault="00402112" w:rsidP="00402112">
      <w:pPr>
        <w:rPr>
          <w:rtl/>
          <w:lang w:eastAsia="he-IL"/>
        </w:rPr>
      </w:pPr>
      <w:bookmarkStart w:id="7371" w:name="_ETM_Q1_5492374"/>
      <w:bookmarkEnd w:id="7371"/>
      <w:r>
        <w:rPr>
          <w:rFonts w:hint="cs"/>
          <w:rtl/>
          <w:lang w:eastAsia="he-IL"/>
        </w:rPr>
        <w:t>כ</w:t>
      </w:r>
      <w:bookmarkStart w:id="7372" w:name="_ETM_Q1_5492430"/>
      <w:bookmarkEnd w:id="7372"/>
      <w:r>
        <w:rPr>
          <w:rFonts w:hint="cs"/>
          <w:rtl/>
          <w:lang w:eastAsia="he-IL"/>
        </w:rPr>
        <w:t xml:space="preserve">די לקחת את הכסף </w:t>
      </w:r>
      <w:r w:rsidR="006A51AA">
        <w:rPr>
          <w:rFonts w:hint="cs"/>
          <w:rtl/>
          <w:lang w:eastAsia="he-IL"/>
        </w:rPr>
        <w:t>ולקנות בניינים או נכסים אחרים, צריך ערבות בנקאית</w:t>
      </w:r>
      <w:bookmarkStart w:id="7373" w:name="_ETM_Q1_5487837"/>
      <w:bookmarkEnd w:id="7373"/>
      <w:r>
        <w:rPr>
          <w:rFonts w:hint="cs"/>
          <w:rtl/>
          <w:lang w:eastAsia="he-IL"/>
        </w:rPr>
        <w:t xml:space="preserve"> או ביטוח,</w:t>
      </w:r>
      <w:r w:rsidR="006A51AA">
        <w:rPr>
          <w:rFonts w:hint="cs"/>
          <w:rtl/>
          <w:lang w:eastAsia="he-IL"/>
        </w:rPr>
        <w:t xml:space="preserve"> </w:t>
      </w:r>
      <w:r>
        <w:rPr>
          <w:rFonts w:hint="cs"/>
          <w:rtl/>
          <w:lang w:eastAsia="he-IL"/>
        </w:rPr>
        <w:t>וזה מבטיח את</w:t>
      </w:r>
      <w:bookmarkStart w:id="7374" w:name="_ETM_Q1_5496047"/>
      <w:bookmarkEnd w:id="7374"/>
      <w:r>
        <w:rPr>
          <w:rFonts w:hint="cs"/>
          <w:rtl/>
          <w:lang w:eastAsia="he-IL"/>
        </w:rPr>
        <w:t xml:space="preserve"> הכסף. זאת אומרת יש ערבות בנקאית</w:t>
      </w:r>
      <w:r w:rsidR="006A51AA">
        <w:rPr>
          <w:rFonts w:hint="cs"/>
          <w:rtl/>
          <w:lang w:eastAsia="he-IL"/>
        </w:rPr>
        <w:t xml:space="preserve"> </w:t>
      </w:r>
      <w:bookmarkStart w:id="7375" w:name="_ETM_Q1_5498916"/>
      <w:bookmarkEnd w:id="7375"/>
      <w:r>
        <w:rPr>
          <w:rFonts w:hint="cs"/>
          <w:rtl/>
          <w:lang w:eastAsia="he-IL"/>
        </w:rPr>
        <w:t>לטובת הכסף.</w:t>
      </w:r>
      <w:bookmarkStart w:id="7376" w:name="_ETM_Q1_5495768"/>
      <w:bookmarkEnd w:id="7376"/>
      <w:r>
        <w:rPr>
          <w:rFonts w:hint="cs"/>
          <w:rtl/>
          <w:lang w:eastAsia="he-IL"/>
        </w:rPr>
        <w:t xml:space="preserve"> עכשיו, אם בנק </w:t>
      </w:r>
      <w:bookmarkStart w:id="7377" w:name="_ETM_Q1_5498482"/>
      <w:bookmarkEnd w:id="7377"/>
      <w:r>
        <w:rPr>
          <w:rFonts w:hint="cs"/>
          <w:rtl/>
          <w:lang w:eastAsia="he-IL"/>
        </w:rPr>
        <w:t>מוכן לתת ערבות בנקאית למשהו שהולך וקונה, לא יודע, בניין,</w:t>
      </w:r>
      <w:r w:rsidR="006A51AA">
        <w:rPr>
          <w:rFonts w:hint="cs"/>
          <w:rtl/>
          <w:lang w:eastAsia="he-IL"/>
        </w:rPr>
        <w:t xml:space="preserve"> </w:t>
      </w:r>
      <w:r>
        <w:rPr>
          <w:rFonts w:hint="cs"/>
          <w:rtl/>
          <w:lang w:eastAsia="he-IL"/>
        </w:rPr>
        <w:t>אז</w:t>
      </w:r>
      <w:bookmarkStart w:id="7378" w:name="_ETM_Q1_5504402"/>
      <w:bookmarkEnd w:id="7378"/>
      <w:r>
        <w:rPr>
          <w:rFonts w:hint="cs"/>
          <w:rtl/>
          <w:lang w:eastAsia="he-IL"/>
        </w:rPr>
        <w:t xml:space="preserve"> זו בעיה של הבנק. הכסף של הלקוח מובטח</w:t>
      </w:r>
      <w:r w:rsidR="006A51AA">
        <w:rPr>
          <w:rFonts w:hint="cs"/>
          <w:rtl/>
          <w:lang w:eastAsia="he-IL"/>
        </w:rPr>
        <w:t>.</w:t>
      </w:r>
      <w:r>
        <w:rPr>
          <w:rFonts w:hint="cs"/>
          <w:rtl/>
          <w:lang w:eastAsia="he-IL"/>
        </w:rPr>
        <w:t xml:space="preserve"> וזה רק </w:t>
      </w:r>
      <w:bookmarkStart w:id="7379" w:name="_ETM_Q1_5508531"/>
      <w:bookmarkEnd w:id="7379"/>
      <w:r>
        <w:rPr>
          <w:rFonts w:hint="cs"/>
          <w:rtl/>
          <w:lang w:eastAsia="he-IL"/>
        </w:rPr>
        <w:t xml:space="preserve">בתנאי שרשות ניירות ערך מאשרת. </w:t>
      </w:r>
      <w:bookmarkStart w:id="7380" w:name="_ETM_Q1_5510053"/>
      <w:bookmarkEnd w:id="7380"/>
      <w:r>
        <w:rPr>
          <w:rFonts w:hint="cs"/>
          <w:rtl/>
          <w:lang w:eastAsia="he-IL"/>
        </w:rPr>
        <w:t xml:space="preserve">לפי דעתי, </w:t>
      </w:r>
      <w:bookmarkStart w:id="7381" w:name="_ETM_Q1_5514423"/>
      <w:bookmarkEnd w:id="7381"/>
      <w:r>
        <w:rPr>
          <w:rFonts w:hint="cs"/>
          <w:rtl/>
          <w:lang w:eastAsia="he-IL"/>
        </w:rPr>
        <w:t xml:space="preserve">רשות ניירות ערך לא תאשר כחברה לקחת את הכסף של </w:t>
      </w:r>
      <w:bookmarkStart w:id="7382" w:name="_ETM_Q1_5519155"/>
      <w:bookmarkEnd w:id="7382"/>
      <w:r>
        <w:rPr>
          <w:rFonts w:hint="cs"/>
          <w:rtl/>
          <w:lang w:eastAsia="he-IL"/>
        </w:rPr>
        <w:t>הלקוחות ובתוכנית העסקית הוא יגיד אני הולך לקנות בניינים</w:t>
      </w:r>
      <w:bookmarkStart w:id="7383" w:name="_ETM_Q1_5524494"/>
      <w:bookmarkEnd w:id="7383"/>
      <w:r w:rsidR="006A51AA">
        <w:rPr>
          <w:rFonts w:hint="cs"/>
          <w:rtl/>
          <w:lang w:eastAsia="he-IL"/>
        </w:rPr>
        <w:t>.</w:t>
      </w:r>
    </w:p>
    <w:p w:rsidR="00402112" w:rsidRDefault="00402112" w:rsidP="00402112">
      <w:pPr>
        <w:rPr>
          <w:rtl/>
          <w:lang w:eastAsia="he-IL"/>
        </w:rPr>
      </w:pPr>
      <w:bookmarkStart w:id="7384" w:name="_ETM_Q1_5524546"/>
      <w:bookmarkEnd w:id="7384"/>
    </w:p>
    <w:p w:rsidR="00402112" w:rsidRDefault="00402112" w:rsidP="00402112">
      <w:pPr>
        <w:pStyle w:val="af9"/>
        <w:keepNext/>
        <w:rPr>
          <w:rtl/>
          <w:lang w:eastAsia="he-IL"/>
        </w:rPr>
      </w:pPr>
      <w:bookmarkStart w:id="7385" w:name="ET_guest_דרור_שטרום_464"/>
      <w:r w:rsidRPr="00402112">
        <w:rPr>
          <w:rStyle w:val="TagStyle"/>
          <w:rtl/>
        </w:rPr>
        <w:t xml:space="preserve">&lt;&lt; אורח &gt;&gt; </w:t>
      </w:r>
      <w:r>
        <w:rPr>
          <w:rtl/>
          <w:lang w:eastAsia="he-IL"/>
        </w:rPr>
        <w:t>דרור שטרום:</w:t>
      </w:r>
      <w:r w:rsidRPr="00402112">
        <w:rPr>
          <w:rStyle w:val="TagStyle"/>
          <w:rtl/>
        </w:rPr>
        <w:t xml:space="preserve"> &lt;&lt; אורח &gt;&gt;</w:t>
      </w:r>
      <w:r w:rsidR="00855D97">
        <w:rPr>
          <w:rtl/>
          <w:lang w:eastAsia="he-IL"/>
        </w:rPr>
        <w:t xml:space="preserve"> </w:t>
      </w:r>
      <w:r>
        <w:rPr>
          <w:rtl/>
          <w:lang w:eastAsia="he-IL"/>
        </w:rPr>
        <w:t xml:space="preserve"> </w:t>
      </w:r>
      <w:bookmarkEnd w:id="7385"/>
    </w:p>
    <w:p w:rsidR="00402112" w:rsidRDefault="00402112" w:rsidP="00402112">
      <w:pPr>
        <w:pStyle w:val="KeepWithNext"/>
        <w:rPr>
          <w:rtl/>
          <w:lang w:eastAsia="he-IL"/>
        </w:rPr>
      </w:pPr>
    </w:p>
    <w:p w:rsidR="00402112" w:rsidRDefault="00402112" w:rsidP="00402112">
      <w:pPr>
        <w:rPr>
          <w:rtl/>
          <w:lang w:eastAsia="he-IL"/>
        </w:rPr>
      </w:pPr>
      <w:bookmarkStart w:id="7386" w:name="_ETM_Q1_5528130"/>
      <w:bookmarkEnd w:id="7386"/>
      <w:r>
        <w:rPr>
          <w:rFonts w:hint="cs"/>
          <w:rtl/>
          <w:lang w:eastAsia="he-IL"/>
        </w:rPr>
        <w:t>א</w:t>
      </w:r>
      <w:bookmarkStart w:id="7387" w:name="_ETM_Q1_5528169"/>
      <w:bookmarkEnd w:id="7387"/>
      <w:r>
        <w:rPr>
          <w:rFonts w:hint="cs"/>
          <w:rtl/>
          <w:lang w:eastAsia="he-IL"/>
        </w:rPr>
        <w:t xml:space="preserve">ני </w:t>
      </w:r>
      <w:bookmarkStart w:id="7388" w:name="_ETM_Q1_5528375"/>
      <w:bookmarkEnd w:id="7388"/>
      <w:r>
        <w:rPr>
          <w:rFonts w:hint="cs"/>
          <w:rtl/>
          <w:lang w:eastAsia="he-IL"/>
        </w:rPr>
        <w:t xml:space="preserve">חושב שבאמת מתנהל כאן שיח שהוא </w:t>
      </w:r>
      <w:r w:rsidR="006A51AA">
        <w:rPr>
          <w:rFonts w:hint="cs"/>
          <w:rtl/>
          <w:lang w:eastAsia="he-IL"/>
        </w:rPr>
        <w:t xml:space="preserve">טיפה </w:t>
      </w:r>
      <w:r>
        <w:rPr>
          <w:rFonts w:hint="cs"/>
          <w:rtl/>
          <w:lang w:eastAsia="he-IL"/>
        </w:rPr>
        <w:t>בשני רחובות מקבילים</w:t>
      </w:r>
      <w:bookmarkStart w:id="7389" w:name="_ETM_Q1_5529647"/>
      <w:bookmarkEnd w:id="7389"/>
      <w:r>
        <w:rPr>
          <w:rFonts w:hint="cs"/>
          <w:rtl/>
          <w:lang w:eastAsia="he-IL"/>
        </w:rPr>
        <w:t xml:space="preserve"> אנחנו</w:t>
      </w:r>
      <w:bookmarkStart w:id="7390" w:name="_ETM_Q1_5530909"/>
      <w:bookmarkEnd w:id="7390"/>
      <w:r>
        <w:rPr>
          <w:rFonts w:hint="cs"/>
          <w:rtl/>
          <w:lang w:eastAsia="he-IL"/>
        </w:rPr>
        <w:t xml:space="preserve"> מדברים על חברת תשלומים שמבצעת תשלומים שוטפים ובג</w:t>
      </w:r>
      <w:r w:rsidR="006A51AA">
        <w:rPr>
          <w:rFonts w:hint="cs"/>
          <w:rtl/>
          <w:lang w:eastAsia="he-IL"/>
        </w:rPr>
        <w:t>ר</w:t>
      </w:r>
      <w:r>
        <w:rPr>
          <w:rFonts w:hint="cs"/>
          <w:rtl/>
          <w:lang w:eastAsia="he-IL"/>
        </w:rPr>
        <w:t xml:space="preserve">רה לזה יכולים </w:t>
      </w:r>
      <w:bookmarkStart w:id="7391" w:name="_ETM_Q1_5537982"/>
      <w:bookmarkEnd w:id="7391"/>
      <w:r>
        <w:rPr>
          <w:rFonts w:hint="cs"/>
          <w:rtl/>
          <w:lang w:eastAsia="he-IL"/>
        </w:rPr>
        <w:t>להיווצר אצלה סכומים. לא מדובר על זה שמישהו לוקחת 200,000</w:t>
      </w:r>
      <w:bookmarkStart w:id="7392" w:name="_ETM_Q1_5540159"/>
      <w:bookmarkEnd w:id="7392"/>
      <w:r>
        <w:rPr>
          <w:rFonts w:hint="cs"/>
          <w:rtl/>
          <w:lang w:eastAsia="he-IL"/>
        </w:rPr>
        <w:t xml:space="preserve"> </w:t>
      </w:r>
      <w:bookmarkStart w:id="7393" w:name="_ETM_Q1_5540349"/>
      <w:bookmarkEnd w:id="7393"/>
      <w:r>
        <w:rPr>
          <w:rFonts w:hint="cs"/>
          <w:rtl/>
          <w:lang w:eastAsia="he-IL"/>
        </w:rPr>
        <w:t>שקלים ואומר אני סוגר את זה בפיקדון בחברת התשלומים. ולכן,</w:t>
      </w:r>
      <w:bookmarkStart w:id="7394" w:name="_ETM_Q1_5546354"/>
      <w:bookmarkEnd w:id="7394"/>
      <w:r>
        <w:rPr>
          <w:rFonts w:hint="cs"/>
          <w:rtl/>
          <w:lang w:eastAsia="he-IL"/>
        </w:rPr>
        <w:t xml:space="preserve"> כל הגבלה כמותית סבירה שתבוא ותגיד שאפשר לקבל ריבית על </w:t>
      </w:r>
      <w:bookmarkStart w:id="7395" w:name="_ETM_Q1_5551600"/>
      <w:bookmarkEnd w:id="7395"/>
      <w:r>
        <w:rPr>
          <w:rFonts w:hint="cs"/>
          <w:rtl/>
          <w:lang w:eastAsia="he-IL"/>
        </w:rPr>
        <w:t xml:space="preserve">סכום של עד 50,000 שקלים, היא </w:t>
      </w:r>
      <w:proofErr w:type="spellStart"/>
      <w:r>
        <w:rPr>
          <w:rFonts w:hint="cs"/>
          <w:rtl/>
          <w:lang w:eastAsia="he-IL"/>
        </w:rPr>
        <w:t>במילא</w:t>
      </w:r>
      <w:proofErr w:type="spellEnd"/>
      <w:r>
        <w:rPr>
          <w:rFonts w:hint="cs"/>
          <w:rtl/>
          <w:lang w:eastAsia="he-IL"/>
        </w:rPr>
        <w:t xml:space="preserve"> פותרת את כל </w:t>
      </w:r>
      <w:bookmarkStart w:id="7396" w:name="_ETM_Q1_5556275"/>
      <w:bookmarkEnd w:id="7396"/>
      <w:r>
        <w:rPr>
          <w:rFonts w:hint="cs"/>
          <w:rtl/>
          <w:lang w:eastAsia="he-IL"/>
        </w:rPr>
        <w:t>ה-</w:t>
      </w:r>
      <w:r>
        <w:rPr>
          <w:rFonts w:hint="cs"/>
          <w:lang w:eastAsia="he-IL"/>
        </w:rPr>
        <w:t>SVP</w:t>
      </w:r>
      <w:r>
        <w:rPr>
          <w:rFonts w:hint="cs"/>
          <w:rtl/>
          <w:lang w:eastAsia="he-IL"/>
        </w:rPr>
        <w:t xml:space="preserve"> ש</w:t>
      </w:r>
      <w:r w:rsidR="006A51AA">
        <w:rPr>
          <w:rFonts w:hint="cs"/>
          <w:rtl/>
          <w:lang w:eastAsia="he-IL"/>
        </w:rPr>
        <w:t xml:space="preserve">בכלל </w:t>
      </w:r>
      <w:r>
        <w:rPr>
          <w:rFonts w:hint="cs"/>
          <w:rtl/>
          <w:lang w:eastAsia="he-IL"/>
        </w:rPr>
        <w:t>לדעתי לא רלו</w:t>
      </w:r>
      <w:bookmarkStart w:id="7397" w:name="_ETM_Q1_5555609"/>
      <w:bookmarkEnd w:id="7397"/>
      <w:r>
        <w:rPr>
          <w:rFonts w:hint="cs"/>
          <w:rtl/>
          <w:lang w:eastAsia="he-IL"/>
        </w:rPr>
        <w:t>ונטית בכלל</w:t>
      </w:r>
      <w:bookmarkStart w:id="7398" w:name="_ETM_Q1_5555659"/>
      <w:bookmarkEnd w:id="7398"/>
      <w:r>
        <w:rPr>
          <w:rFonts w:hint="cs"/>
          <w:rtl/>
          <w:lang w:eastAsia="he-IL"/>
        </w:rPr>
        <w:t xml:space="preserve">, </w:t>
      </w:r>
      <w:r w:rsidR="006A51AA">
        <w:rPr>
          <w:rFonts w:hint="cs"/>
          <w:rtl/>
          <w:lang w:eastAsia="he-IL"/>
        </w:rPr>
        <w:t xml:space="preserve">לא רוצה להעליב אף אחד, </w:t>
      </w:r>
      <w:bookmarkStart w:id="7399" w:name="_ETM_Q1_5560054"/>
      <w:bookmarkEnd w:id="7399"/>
      <w:r w:rsidR="00C60500">
        <w:rPr>
          <w:rFonts w:hint="cs"/>
          <w:rtl/>
          <w:lang w:eastAsia="he-IL"/>
        </w:rPr>
        <w:t>עוד פעם</w:t>
      </w:r>
      <w:bookmarkStart w:id="7400" w:name="_ETM_Q1_5563407"/>
      <w:bookmarkEnd w:id="7400"/>
      <w:r w:rsidR="00C60500">
        <w:rPr>
          <w:rFonts w:hint="cs"/>
          <w:rtl/>
          <w:lang w:eastAsia="he-IL"/>
        </w:rPr>
        <w:t xml:space="preserve"> זה יחס הרזרבה הזה, </w:t>
      </w:r>
      <w:r w:rsidR="006A51AA">
        <w:rPr>
          <w:rFonts w:hint="cs"/>
          <w:rtl/>
          <w:lang w:eastAsia="he-IL"/>
        </w:rPr>
        <w:t xml:space="preserve">זה </w:t>
      </w:r>
      <w:r w:rsidR="00C60500">
        <w:rPr>
          <w:rFonts w:hint="cs"/>
          <w:rtl/>
          <w:lang w:eastAsia="he-IL"/>
        </w:rPr>
        <w:t>היכולת</w:t>
      </w:r>
      <w:bookmarkStart w:id="7401" w:name="_ETM_Q1_5562551"/>
      <w:bookmarkEnd w:id="7401"/>
      <w:r w:rsidR="00C60500">
        <w:rPr>
          <w:rFonts w:hint="cs"/>
          <w:rtl/>
          <w:lang w:eastAsia="he-IL"/>
        </w:rPr>
        <w:t xml:space="preserve"> ל</w:t>
      </w:r>
      <w:bookmarkStart w:id="7402" w:name="_ETM_Q1_5559379"/>
      <w:bookmarkStart w:id="7403" w:name="_ETM_Q1_5556664"/>
      <w:bookmarkEnd w:id="7402"/>
      <w:bookmarkEnd w:id="7403"/>
      <w:r w:rsidR="006A51AA">
        <w:rPr>
          <w:rFonts w:hint="cs"/>
          <w:rtl/>
          <w:lang w:eastAsia="he-IL"/>
        </w:rPr>
        <w:t xml:space="preserve">מנף </w:t>
      </w:r>
      <w:bookmarkStart w:id="7404" w:name="_ETM_Q1_5567874"/>
      <w:bookmarkEnd w:id="7404"/>
      <w:r w:rsidR="006A51AA">
        <w:rPr>
          <w:rFonts w:hint="cs"/>
          <w:rtl/>
          <w:lang w:eastAsia="he-IL"/>
        </w:rPr>
        <w:t xml:space="preserve">את הכסף. </w:t>
      </w:r>
      <w:bookmarkStart w:id="7405" w:name="_ETM_Q1_5564865"/>
      <w:bookmarkStart w:id="7406" w:name="_ETM_Q1_5562273"/>
      <w:bookmarkEnd w:id="7405"/>
      <w:bookmarkEnd w:id="7406"/>
      <w:r w:rsidR="006A51AA">
        <w:rPr>
          <w:rFonts w:hint="cs"/>
          <w:rtl/>
          <w:lang w:eastAsia="he-IL"/>
        </w:rPr>
        <w:t xml:space="preserve">אבל אני לא רוצה להיגרר לוויכוח הזה. </w:t>
      </w:r>
      <w:r w:rsidR="00C60500">
        <w:rPr>
          <w:rFonts w:hint="cs"/>
          <w:rtl/>
          <w:lang w:eastAsia="he-IL"/>
        </w:rPr>
        <w:t>כל הגבלה כמותית סבירה</w:t>
      </w:r>
      <w:bookmarkStart w:id="7407" w:name="_ETM_Q1_5569737"/>
      <w:bookmarkEnd w:id="7407"/>
      <w:r w:rsidR="00C60500">
        <w:rPr>
          <w:rFonts w:hint="cs"/>
          <w:rtl/>
          <w:lang w:eastAsia="he-IL"/>
        </w:rPr>
        <w:t xml:space="preserve"> שאפשר להגיע אליה, מונעת ומסלקת הצידה את כל החששות האלה, </w:t>
      </w:r>
      <w:bookmarkStart w:id="7408" w:name="_ETM_Q1_5575413"/>
      <w:bookmarkEnd w:id="7408"/>
      <w:r w:rsidR="00C60500">
        <w:rPr>
          <w:rFonts w:hint="cs"/>
          <w:rtl/>
          <w:lang w:eastAsia="he-IL"/>
        </w:rPr>
        <w:t xml:space="preserve">ומצד שני, כמו שאמרת, נותנת אפשרות </w:t>
      </w:r>
      <w:r w:rsidR="006A51AA">
        <w:rPr>
          <w:rFonts w:hint="cs"/>
          <w:rtl/>
          <w:lang w:eastAsia="he-IL"/>
        </w:rPr>
        <w:t>לאותה חברת תשלומים להיטיב עם הלקוח</w:t>
      </w:r>
      <w:bookmarkStart w:id="7409" w:name="_ETM_Q1_5572389"/>
      <w:bookmarkEnd w:id="7409"/>
      <w:r w:rsidR="006A51AA">
        <w:rPr>
          <w:rFonts w:hint="cs"/>
          <w:rtl/>
          <w:lang w:eastAsia="he-IL"/>
        </w:rPr>
        <w:t xml:space="preserve"> בחלק </w:t>
      </w:r>
      <w:r w:rsidR="00C60500">
        <w:rPr>
          <w:rFonts w:hint="cs"/>
          <w:rtl/>
          <w:lang w:eastAsia="he-IL"/>
        </w:rPr>
        <w:t>מהתועלת שהיא עושה</w:t>
      </w:r>
      <w:bookmarkStart w:id="7410" w:name="_ETM_Q1_5580698"/>
      <w:bookmarkEnd w:id="7410"/>
      <w:r w:rsidR="00C60500">
        <w:rPr>
          <w:rFonts w:hint="cs"/>
          <w:rtl/>
          <w:lang w:eastAsia="he-IL"/>
        </w:rPr>
        <w:t xml:space="preserve"> עם הכסף</w:t>
      </w:r>
      <w:r w:rsidR="006A51AA">
        <w:rPr>
          <w:rFonts w:hint="cs"/>
          <w:rtl/>
          <w:lang w:eastAsia="he-IL"/>
        </w:rPr>
        <w:t>.</w:t>
      </w:r>
    </w:p>
    <w:p w:rsidR="00C60500" w:rsidRDefault="00C60500" w:rsidP="00402112">
      <w:pPr>
        <w:rPr>
          <w:rtl/>
          <w:lang w:eastAsia="he-IL"/>
        </w:rPr>
      </w:pPr>
      <w:bookmarkStart w:id="7411" w:name="_ETM_Q1_5582038"/>
      <w:bookmarkStart w:id="7412" w:name="_ETM_Q1_5582082"/>
      <w:bookmarkEnd w:id="7411"/>
      <w:bookmarkEnd w:id="7412"/>
    </w:p>
    <w:p w:rsidR="00C60500" w:rsidRDefault="00C60500" w:rsidP="00C60500">
      <w:pPr>
        <w:pStyle w:val="af9"/>
        <w:keepNext/>
        <w:rPr>
          <w:rtl/>
          <w:lang w:eastAsia="he-IL"/>
        </w:rPr>
      </w:pPr>
      <w:bookmarkStart w:id="7413" w:name="_ETM_Q1_5583381"/>
      <w:bookmarkStart w:id="7414" w:name="_ETM_Q1_5585224"/>
      <w:bookmarkStart w:id="7415" w:name="ET_guest_משה_קמחי_466"/>
      <w:bookmarkEnd w:id="7413"/>
      <w:bookmarkEnd w:id="7414"/>
      <w:r w:rsidRPr="00C60500">
        <w:rPr>
          <w:rStyle w:val="TagStyle"/>
          <w:rtl/>
        </w:rPr>
        <w:t xml:space="preserve"> &lt;&lt; אורח &gt;&gt; </w:t>
      </w:r>
      <w:r>
        <w:rPr>
          <w:rtl/>
          <w:lang w:eastAsia="he-IL"/>
        </w:rPr>
        <w:t>משה קמחי:</w:t>
      </w:r>
      <w:r w:rsidRPr="00C60500">
        <w:rPr>
          <w:rStyle w:val="TagStyle"/>
          <w:rtl/>
        </w:rPr>
        <w:t xml:space="preserve"> &lt;&lt; אורח &gt;&gt;</w:t>
      </w:r>
      <w:r w:rsidR="00855D97">
        <w:rPr>
          <w:rtl/>
          <w:lang w:eastAsia="he-IL"/>
        </w:rPr>
        <w:t xml:space="preserve"> </w:t>
      </w:r>
      <w:r>
        <w:rPr>
          <w:rtl/>
          <w:lang w:eastAsia="he-IL"/>
        </w:rPr>
        <w:t xml:space="preserve"> </w:t>
      </w:r>
      <w:bookmarkEnd w:id="7415"/>
    </w:p>
    <w:p w:rsidR="00C60500" w:rsidRDefault="00C60500" w:rsidP="00C60500">
      <w:pPr>
        <w:pStyle w:val="KeepWithNext"/>
        <w:rPr>
          <w:rtl/>
          <w:lang w:eastAsia="he-IL"/>
        </w:rPr>
      </w:pPr>
    </w:p>
    <w:p w:rsidR="006A51AA" w:rsidRDefault="00C60500" w:rsidP="00C60500">
      <w:pPr>
        <w:rPr>
          <w:rtl/>
          <w:lang w:eastAsia="he-IL"/>
        </w:rPr>
      </w:pPr>
      <w:bookmarkStart w:id="7416" w:name="_ETM_Q1_5585533"/>
      <w:bookmarkStart w:id="7417" w:name="_ETM_Q1_5585571"/>
      <w:bookmarkEnd w:id="7416"/>
      <w:bookmarkEnd w:id="7417"/>
      <w:r>
        <w:rPr>
          <w:rFonts w:hint="cs"/>
          <w:rtl/>
          <w:lang w:eastAsia="he-IL"/>
        </w:rPr>
        <w:t xml:space="preserve">אני רק רוצה להוסיף בדיוק על השיח הזה, </w:t>
      </w:r>
      <w:r w:rsidR="006A51AA">
        <w:rPr>
          <w:rFonts w:hint="cs"/>
          <w:rtl/>
          <w:lang w:eastAsia="he-IL"/>
        </w:rPr>
        <w:t>חשוב להבין שוב פעם,</w:t>
      </w:r>
      <w:r>
        <w:rPr>
          <w:rFonts w:hint="cs"/>
          <w:rtl/>
          <w:lang w:eastAsia="he-IL"/>
        </w:rPr>
        <w:t xml:space="preserve"> </w:t>
      </w:r>
      <w:bookmarkStart w:id="7418" w:name="_ETM_Q1_5590006"/>
      <w:bookmarkEnd w:id="7418"/>
      <w:r>
        <w:rPr>
          <w:rFonts w:hint="cs"/>
          <w:rtl/>
          <w:lang w:eastAsia="he-IL"/>
        </w:rPr>
        <w:t xml:space="preserve">אנחנו לא מדברים על מתן אשראי, ואני מנסה פשוט להבין </w:t>
      </w:r>
      <w:bookmarkStart w:id="7419" w:name="_ETM_Q1_5594428"/>
      <w:bookmarkEnd w:id="7419"/>
      <w:r>
        <w:rPr>
          <w:rFonts w:hint="cs"/>
          <w:rtl/>
          <w:lang w:eastAsia="he-IL"/>
        </w:rPr>
        <w:t xml:space="preserve">בצורה מאוד פשוטה. חברת תשלומים שאינה עוסקת במתן אשראי, הרעיון </w:t>
      </w:r>
      <w:bookmarkStart w:id="7420" w:name="_ETM_Q1_5600424"/>
      <w:bookmarkEnd w:id="7420"/>
      <w:r>
        <w:rPr>
          <w:rFonts w:hint="cs"/>
          <w:rtl/>
          <w:lang w:eastAsia="he-IL"/>
        </w:rPr>
        <w:t xml:space="preserve">שהוצע כאן עם המגבלות הללו שהרשות </w:t>
      </w:r>
      <w:proofErr w:type="spellStart"/>
      <w:r>
        <w:rPr>
          <w:rFonts w:hint="cs"/>
          <w:rtl/>
          <w:lang w:eastAsia="he-IL"/>
        </w:rPr>
        <w:t>הנכבד</w:t>
      </w:r>
      <w:bookmarkStart w:id="7421" w:name="_ETM_Q1_5598732"/>
      <w:bookmarkEnd w:id="7421"/>
      <w:r>
        <w:rPr>
          <w:rFonts w:hint="cs"/>
          <w:rtl/>
          <w:lang w:eastAsia="he-IL"/>
        </w:rPr>
        <w:t>ת</w:t>
      </w:r>
      <w:proofErr w:type="spellEnd"/>
      <w:r>
        <w:rPr>
          <w:rFonts w:hint="cs"/>
          <w:rtl/>
          <w:lang w:eastAsia="he-IL"/>
        </w:rPr>
        <w:t xml:space="preserve">, אני </w:t>
      </w:r>
      <w:r w:rsidR="006A51AA">
        <w:rPr>
          <w:rFonts w:hint="cs"/>
          <w:rtl/>
          <w:lang w:eastAsia="he-IL"/>
        </w:rPr>
        <w:t xml:space="preserve">בוודאי </w:t>
      </w:r>
      <w:r>
        <w:rPr>
          <w:rFonts w:hint="cs"/>
          <w:rtl/>
          <w:lang w:eastAsia="he-IL"/>
        </w:rPr>
        <w:t>סמוך</w:t>
      </w:r>
      <w:bookmarkStart w:id="7422" w:name="_ETM_Q1_5601014"/>
      <w:bookmarkEnd w:id="7422"/>
      <w:r>
        <w:rPr>
          <w:rFonts w:hint="cs"/>
          <w:rtl/>
          <w:lang w:eastAsia="he-IL"/>
        </w:rPr>
        <w:t xml:space="preserve"> ובטוח</w:t>
      </w:r>
      <w:bookmarkStart w:id="7423" w:name="_ETM_Q1_5606538"/>
      <w:bookmarkEnd w:id="7423"/>
      <w:r>
        <w:rPr>
          <w:rFonts w:hint="cs"/>
          <w:rtl/>
          <w:lang w:eastAsia="he-IL"/>
        </w:rPr>
        <w:t xml:space="preserve"> </w:t>
      </w:r>
      <w:r w:rsidR="006A51AA">
        <w:rPr>
          <w:rFonts w:hint="cs"/>
          <w:rtl/>
          <w:lang w:eastAsia="he-IL"/>
        </w:rPr>
        <w:t>שהיא</w:t>
      </w:r>
      <w:bookmarkStart w:id="7424" w:name="_ETM_Q1_5605873"/>
      <w:bookmarkEnd w:id="7424"/>
      <w:r w:rsidR="006A51AA">
        <w:rPr>
          <w:rFonts w:hint="cs"/>
          <w:rtl/>
          <w:lang w:eastAsia="he-IL"/>
        </w:rPr>
        <w:t xml:space="preserve"> תדע לעבוד גם עם בנק ישראל,</w:t>
      </w:r>
      <w:bookmarkStart w:id="7425" w:name="_ETM_Q1_5611489"/>
      <w:bookmarkStart w:id="7426" w:name="_ETM_Q1_5607198"/>
      <w:bookmarkStart w:id="7427" w:name="_ETM_Q1_5602759"/>
      <w:bookmarkEnd w:id="7425"/>
      <w:bookmarkEnd w:id="7426"/>
      <w:bookmarkEnd w:id="7427"/>
      <w:r>
        <w:rPr>
          <w:rFonts w:hint="cs"/>
          <w:rtl/>
          <w:lang w:eastAsia="he-IL"/>
        </w:rPr>
        <w:t xml:space="preserve"> </w:t>
      </w:r>
      <w:r w:rsidR="006A51AA">
        <w:rPr>
          <w:rFonts w:hint="cs"/>
          <w:rtl/>
          <w:lang w:eastAsia="he-IL"/>
        </w:rPr>
        <w:t xml:space="preserve">לייצר אולי </w:t>
      </w:r>
      <w:r>
        <w:rPr>
          <w:rFonts w:hint="cs"/>
          <w:rtl/>
          <w:lang w:eastAsia="he-IL"/>
        </w:rPr>
        <w:t>עוד סט של מגבלות, אבל שאלה מאוד פשוטה, הסעיף</w:t>
      </w:r>
      <w:bookmarkStart w:id="7428" w:name="_ETM_Q1_5611061"/>
      <w:bookmarkEnd w:id="7428"/>
      <w:r>
        <w:rPr>
          <w:rFonts w:hint="cs"/>
          <w:rtl/>
          <w:lang w:eastAsia="he-IL"/>
        </w:rPr>
        <w:t xml:space="preserve"> הזה אוסר גם על חברה שהיא חברת תשלומים שרוצה לתת </w:t>
      </w:r>
      <w:bookmarkStart w:id="7429" w:name="_ETM_Q1_5615950"/>
      <w:bookmarkEnd w:id="7429"/>
      <w:r>
        <w:rPr>
          <w:rFonts w:hint="cs"/>
          <w:rtl/>
          <w:lang w:eastAsia="he-IL"/>
        </w:rPr>
        <w:t xml:space="preserve">אשראי ופיקדון, וגם על חברת תשלומים שהיא רוצה ללתת אגב </w:t>
      </w:r>
      <w:bookmarkStart w:id="7430" w:name="_ETM_Q1_5622254"/>
      <w:bookmarkEnd w:id="7430"/>
      <w:r>
        <w:rPr>
          <w:rFonts w:hint="cs"/>
          <w:rtl/>
          <w:lang w:eastAsia="he-IL"/>
        </w:rPr>
        <w:t>שירותי ה</w:t>
      </w:r>
      <w:r w:rsidR="006A51AA">
        <w:rPr>
          <w:rFonts w:hint="cs"/>
          <w:rtl/>
          <w:lang w:eastAsia="he-IL"/>
        </w:rPr>
        <w:t>ת</w:t>
      </w:r>
      <w:r>
        <w:rPr>
          <w:rFonts w:hint="cs"/>
          <w:rtl/>
          <w:lang w:eastAsia="he-IL"/>
        </w:rPr>
        <w:t xml:space="preserve">שלום פיקדון. </w:t>
      </w:r>
    </w:p>
    <w:p w:rsidR="006A51AA" w:rsidRDefault="006A51AA" w:rsidP="00C60500">
      <w:pPr>
        <w:rPr>
          <w:rtl/>
          <w:lang w:eastAsia="he-IL"/>
        </w:rPr>
      </w:pPr>
      <w:bookmarkStart w:id="7431" w:name="_ETM_Q1_5626195"/>
      <w:bookmarkStart w:id="7432" w:name="_ETM_Q1_5626305"/>
      <w:bookmarkStart w:id="7433" w:name="_ETM_Q1_5626362"/>
      <w:bookmarkEnd w:id="7431"/>
      <w:bookmarkEnd w:id="7432"/>
      <w:bookmarkEnd w:id="7433"/>
    </w:p>
    <w:p w:rsidR="00C60500" w:rsidRDefault="00C60500" w:rsidP="00C60500">
      <w:pPr>
        <w:rPr>
          <w:rtl/>
          <w:lang w:eastAsia="he-IL"/>
        </w:rPr>
      </w:pPr>
      <w:bookmarkStart w:id="7434" w:name="_ETM_Q1_5626489"/>
      <w:bookmarkEnd w:id="7434"/>
      <w:r>
        <w:rPr>
          <w:rFonts w:hint="cs"/>
          <w:rtl/>
          <w:lang w:eastAsia="he-IL"/>
        </w:rPr>
        <w:t>אם אין בעיה עקרונית עם הסעיף הזה,</w:t>
      </w:r>
      <w:bookmarkStart w:id="7435" w:name="_ETM_Q1_5628135"/>
      <w:bookmarkEnd w:id="7435"/>
      <w:r>
        <w:rPr>
          <w:rFonts w:hint="cs"/>
          <w:rtl/>
          <w:lang w:eastAsia="he-IL"/>
        </w:rPr>
        <w:t xml:space="preserve"> אני מציע לרכך את הסעיף הזה, ואני חושב שזאת</w:t>
      </w:r>
      <w:r w:rsidR="006A51AA">
        <w:rPr>
          <w:rFonts w:hint="cs"/>
          <w:rtl/>
          <w:lang w:eastAsia="he-IL"/>
        </w:rPr>
        <w:t xml:space="preserve"> </w:t>
      </w:r>
      <w:r>
        <w:rPr>
          <w:rFonts w:hint="cs"/>
          <w:rtl/>
          <w:lang w:eastAsia="he-IL"/>
        </w:rPr>
        <w:t>תהיה התקדמות</w:t>
      </w:r>
      <w:bookmarkStart w:id="7436" w:name="_ETM_Q1_5634805"/>
      <w:bookmarkEnd w:id="7436"/>
      <w:r>
        <w:rPr>
          <w:rFonts w:hint="cs"/>
          <w:rtl/>
          <w:lang w:eastAsia="he-IL"/>
        </w:rPr>
        <w:t xml:space="preserve"> מאוד גדולה בהבנה של</w:t>
      </w:r>
      <w:r w:rsidR="006A51AA">
        <w:rPr>
          <w:rFonts w:hint="cs"/>
          <w:rtl/>
          <w:lang w:eastAsia="he-IL"/>
        </w:rPr>
        <w:t xml:space="preserve">נו </w:t>
      </w:r>
      <w:bookmarkStart w:id="7437" w:name="_ETM_Q1_5635536"/>
      <w:bookmarkEnd w:id="7437"/>
      <w:r w:rsidR="006A51AA">
        <w:rPr>
          <w:rFonts w:hint="cs"/>
          <w:rtl/>
          <w:lang w:eastAsia="he-IL"/>
        </w:rPr>
        <w:t>של</w:t>
      </w:r>
      <w:bookmarkStart w:id="7438" w:name="_ETM_Q1_5631270"/>
      <w:bookmarkEnd w:id="7438"/>
      <w:r>
        <w:rPr>
          <w:rFonts w:hint="cs"/>
          <w:rtl/>
          <w:lang w:eastAsia="he-IL"/>
        </w:rPr>
        <w:t xml:space="preserve"> החוק</w:t>
      </w:r>
      <w:r w:rsidR="006A51AA">
        <w:rPr>
          <w:rFonts w:hint="cs"/>
          <w:rtl/>
          <w:lang w:eastAsia="he-IL"/>
        </w:rPr>
        <w:t>, אין פה פגיעה ב- - - פיננסים,</w:t>
      </w:r>
      <w:bookmarkStart w:id="7439" w:name="_ETM_Q1_5631029"/>
      <w:bookmarkEnd w:id="7439"/>
      <w:r w:rsidR="006A51AA">
        <w:rPr>
          <w:rFonts w:hint="cs"/>
          <w:rtl/>
          <w:lang w:eastAsia="he-IL"/>
        </w:rPr>
        <w:t xml:space="preserve"> אין פה</w:t>
      </w:r>
      <w:bookmarkStart w:id="7440" w:name="_ETM_Q1_5636836"/>
      <w:bookmarkEnd w:id="7440"/>
      <w:r w:rsidR="006A51AA">
        <w:rPr>
          <w:rFonts w:hint="cs"/>
          <w:rtl/>
          <w:lang w:eastAsia="he-IL"/>
        </w:rPr>
        <w:t xml:space="preserve"> סיכון יוצא דופן,</w:t>
      </w:r>
      <w:r>
        <w:rPr>
          <w:rFonts w:hint="cs"/>
          <w:rtl/>
          <w:lang w:eastAsia="he-IL"/>
        </w:rPr>
        <w:t xml:space="preserve"> אנחנו מקבלים כספי לקוחות, </w:t>
      </w:r>
      <w:bookmarkStart w:id="7441" w:name="_ETM_Q1_5640698"/>
      <w:bookmarkEnd w:id="7441"/>
      <w:r>
        <w:rPr>
          <w:rFonts w:hint="cs"/>
          <w:rtl/>
          <w:lang w:eastAsia="he-IL"/>
        </w:rPr>
        <w:t>חלקם העבירו את מלוא הסכום, חלקם יעבירו אותו בעוד שבועיים</w:t>
      </w:r>
      <w:bookmarkStart w:id="7442" w:name="_ETM_Q1_5647105"/>
      <w:bookmarkEnd w:id="7442"/>
      <w:r>
        <w:rPr>
          <w:rFonts w:hint="cs"/>
          <w:rtl/>
          <w:lang w:eastAsia="he-IL"/>
        </w:rPr>
        <w:t xml:space="preserve"> או שלושה, במהלך הזמן הזה אותה או</w:t>
      </w:r>
      <w:r w:rsidR="006A51AA">
        <w:rPr>
          <w:rFonts w:hint="cs"/>
          <w:rtl/>
          <w:lang w:eastAsia="he-IL"/>
        </w:rPr>
        <w:t>כ</w:t>
      </w:r>
      <w:r>
        <w:rPr>
          <w:rFonts w:hint="cs"/>
          <w:rtl/>
          <w:lang w:eastAsia="he-IL"/>
        </w:rPr>
        <w:t>ל</w:t>
      </w:r>
      <w:r w:rsidR="006A51AA">
        <w:rPr>
          <w:rFonts w:hint="cs"/>
          <w:rtl/>
          <w:lang w:eastAsia="he-IL"/>
        </w:rPr>
        <w:t>וס</w:t>
      </w:r>
      <w:r>
        <w:rPr>
          <w:rFonts w:hint="cs"/>
          <w:rtl/>
          <w:lang w:eastAsia="he-IL"/>
        </w:rPr>
        <w:t>ייה</w:t>
      </w:r>
      <w:bookmarkStart w:id="7443" w:name="_ETM_Q1_5646289"/>
      <w:bookmarkEnd w:id="7443"/>
      <w:r>
        <w:rPr>
          <w:rFonts w:hint="cs"/>
          <w:rtl/>
          <w:lang w:eastAsia="he-IL"/>
        </w:rPr>
        <w:t xml:space="preserve"> </w:t>
      </w:r>
      <w:r w:rsidR="006A51AA">
        <w:rPr>
          <w:rFonts w:hint="cs"/>
          <w:rtl/>
          <w:lang w:eastAsia="he-IL"/>
        </w:rPr>
        <w:t xml:space="preserve">יכולה </w:t>
      </w:r>
      <w:proofErr w:type="spellStart"/>
      <w:r w:rsidR="00075653">
        <w:rPr>
          <w:rFonts w:hint="cs"/>
          <w:rtl/>
          <w:lang w:eastAsia="he-IL"/>
        </w:rPr>
        <w:t>להנות</w:t>
      </w:r>
      <w:proofErr w:type="spellEnd"/>
      <w:r w:rsidR="006A51AA">
        <w:rPr>
          <w:rFonts w:hint="cs"/>
          <w:rtl/>
          <w:lang w:eastAsia="he-IL"/>
        </w:rPr>
        <w:t xml:space="preserve"> מהריבית,</w:t>
      </w:r>
      <w:r>
        <w:rPr>
          <w:rFonts w:hint="cs"/>
          <w:rtl/>
          <w:lang w:eastAsia="he-IL"/>
        </w:rPr>
        <w:t xml:space="preserve"> ואנחנו מתחייבים </w:t>
      </w:r>
      <w:bookmarkStart w:id="7444" w:name="_ETM_Q1_5652513"/>
      <w:bookmarkEnd w:id="7444"/>
      <w:r>
        <w:rPr>
          <w:rFonts w:hint="cs"/>
          <w:rtl/>
          <w:lang w:eastAsia="he-IL"/>
        </w:rPr>
        <w:t>לא לתת הלוואות, נקודה. השאלה אם זה מקובל עליכם</w:t>
      </w:r>
      <w:bookmarkStart w:id="7445" w:name="_ETM_Q1_5657871"/>
      <w:bookmarkEnd w:id="7445"/>
      <w:r w:rsidR="006A51AA">
        <w:rPr>
          <w:rFonts w:hint="cs"/>
          <w:rtl/>
          <w:lang w:eastAsia="he-IL"/>
        </w:rPr>
        <w:t>?</w:t>
      </w:r>
    </w:p>
    <w:p w:rsidR="00C60500" w:rsidRDefault="00C60500" w:rsidP="00C60500">
      <w:pPr>
        <w:rPr>
          <w:rtl/>
          <w:lang w:eastAsia="he-IL"/>
        </w:rPr>
      </w:pPr>
      <w:bookmarkStart w:id="7446" w:name="_ETM_Q1_5657922"/>
      <w:bookmarkStart w:id="7447" w:name="_ETM_Q1_5658734"/>
      <w:bookmarkEnd w:id="7446"/>
      <w:bookmarkEnd w:id="7447"/>
    </w:p>
    <w:p w:rsidR="00C60500" w:rsidRDefault="00C60500" w:rsidP="00C60500">
      <w:pPr>
        <w:pStyle w:val="af9"/>
        <w:keepNext/>
        <w:rPr>
          <w:rtl/>
          <w:lang w:eastAsia="he-IL"/>
        </w:rPr>
      </w:pPr>
      <w:bookmarkStart w:id="7448" w:name="ET_guest_טידה_שמיר_467"/>
      <w:r w:rsidRPr="00C60500">
        <w:rPr>
          <w:rStyle w:val="TagStyle"/>
          <w:rtl/>
        </w:rPr>
        <w:t xml:space="preserve"> &lt;&lt; אורח &gt;&gt; </w:t>
      </w:r>
      <w:proofErr w:type="spellStart"/>
      <w:r>
        <w:rPr>
          <w:rtl/>
          <w:lang w:eastAsia="he-IL"/>
        </w:rPr>
        <w:t>טידה</w:t>
      </w:r>
      <w:proofErr w:type="spellEnd"/>
      <w:r>
        <w:rPr>
          <w:rtl/>
          <w:lang w:eastAsia="he-IL"/>
        </w:rPr>
        <w:t xml:space="preserve"> שמיר:</w:t>
      </w:r>
      <w:r w:rsidRPr="00C60500">
        <w:rPr>
          <w:rStyle w:val="TagStyle"/>
          <w:rtl/>
        </w:rPr>
        <w:t xml:space="preserve"> &lt;&lt; אורח &gt;&gt;</w:t>
      </w:r>
      <w:r w:rsidR="00855D97">
        <w:rPr>
          <w:rtl/>
          <w:lang w:eastAsia="he-IL"/>
        </w:rPr>
        <w:t xml:space="preserve"> </w:t>
      </w:r>
      <w:r>
        <w:rPr>
          <w:rtl/>
          <w:lang w:eastAsia="he-IL"/>
        </w:rPr>
        <w:t xml:space="preserve"> </w:t>
      </w:r>
      <w:bookmarkEnd w:id="7448"/>
    </w:p>
    <w:p w:rsidR="00C60500" w:rsidRDefault="00C60500" w:rsidP="00C60500">
      <w:pPr>
        <w:pStyle w:val="KeepWithNext"/>
        <w:rPr>
          <w:rtl/>
          <w:lang w:eastAsia="he-IL"/>
        </w:rPr>
      </w:pPr>
    </w:p>
    <w:p w:rsidR="00C60500" w:rsidRDefault="00C60500" w:rsidP="00C60500">
      <w:pPr>
        <w:rPr>
          <w:rtl/>
          <w:lang w:eastAsia="he-IL"/>
        </w:rPr>
      </w:pPr>
      <w:bookmarkStart w:id="7449" w:name="_ETM_Q1_5659045"/>
      <w:bookmarkStart w:id="7450" w:name="_ETM_Q1_5659081"/>
      <w:bookmarkStart w:id="7451" w:name="_ETM_Q1_5654190"/>
      <w:bookmarkEnd w:id="7449"/>
      <w:bookmarkEnd w:id="7450"/>
      <w:bookmarkEnd w:id="7451"/>
      <w:r>
        <w:rPr>
          <w:rFonts w:hint="cs"/>
          <w:rtl/>
          <w:lang w:eastAsia="he-IL"/>
        </w:rPr>
        <w:t xml:space="preserve">היו"ר העמיד </w:t>
      </w:r>
      <w:bookmarkStart w:id="7452" w:name="_ETM_Q1_5656831"/>
      <w:bookmarkEnd w:id="7452"/>
      <w:r>
        <w:rPr>
          <w:rFonts w:hint="cs"/>
          <w:rtl/>
          <w:lang w:eastAsia="he-IL"/>
        </w:rPr>
        <w:t>אותי כמה פעמים על טעותי שאת המטרה קובעים בחדר הזה</w:t>
      </w:r>
      <w:bookmarkStart w:id="7453" w:name="_ETM_Q1_5661392"/>
      <w:bookmarkEnd w:id="7453"/>
      <w:r>
        <w:rPr>
          <w:rFonts w:hint="cs"/>
          <w:rtl/>
          <w:lang w:eastAsia="he-IL"/>
        </w:rPr>
        <w:t xml:space="preserve"> וזה נכון, אבל אני יכולה להעיד כשעבדנו על הצעת החוק,</w:t>
      </w:r>
      <w:bookmarkStart w:id="7454" w:name="_ETM_Q1_5668099"/>
      <w:bookmarkEnd w:id="7454"/>
      <w:r>
        <w:rPr>
          <w:rFonts w:hint="cs"/>
          <w:rtl/>
          <w:lang w:eastAsia="he-IL"/>
        </w:rPr>
        <w:t xml:space="preserve"> שהתרכזנו בצד של התשלומים. אם רוצים לעשות עבודה על הצד </w:t>
      </w:r>
      <w:bookmarkStart w:id="7455" w:name="_ETM_Q1_5673398"/>
      <w:bookmarkEnd w:id="7455"/>
      <w:r>
        <w:rPr>
          <w:rFonts w:hint="cs"/>
          <w:rtl/>
          <w:lang w:eastAsia="he-IL"/>
        </w:rPr>
        <w:t>של הפ</w:t>
      </w:r>
      <w:r w:rsidR="006A51AA">
        <w:rPr>
          <w:rFonts w:hint="cs"/>
          <w:rtl/>
          <w:lang w:eastAsia="he-IL"/>
        </w:rPr>
        <w:t>י</w:t>
      </w:r>
      <w:r>
        <w:rPr>
          <w:rFonts w:hint="cs"/>
          <w:rtl/>
          <w:lang w:eastAsia="he-IL"/>
        </w:rPr>
        <w:t xml:space="preserve">קדונות, יש מקום לעשות את זה. הצעת החוק, לא </w:t>
      </w:r>
      <w:bookmarkStart w:id="7456" w:name="_ETM_Q1_5677658"/>
      <w:bookmarkEnd w:id="7456"/>
      <w:r>
        <w:rPr>
          <w:rFonts w:hint="cs"/>
          <w:rtl/>
          <w:lang w:eastAsia="he-IL"/>
        </w:rPr>
        <w:t xml:space="preserve">המטרה, כפי שעבדנו עליה, עסקה בפן של התשלומים, לא בשלב </w:t>
      </w:r>
      <w:bookmarkStart w:id="7457" w:name="_ETM_Q1_5682986"/>
      <w:bookmarkEnd w:id="7457"/>
      <w:r>
        <w:rPr>
          <w:rFonts w:hint="cs"/>
          <w:rtl/>
          <w:lang w:eastAsia="he-IL"/>
        </w:rPr>
        <w:t xml:space="preserve">הזה </w:t>
      </w:r>
      <w:r w:rsidR="006A51AA">
        <w:rPr>
          <w:rFonts w:hint="cs"/>
          <w:rtl/>
          <w:lang w:eastAsia="he-IL"/>
        </w:rPr>
        <w:t xml:space="preserve">לא </w:t>
      </w:r>
      <w:r>
        <w:rPr>
          <w:rFonts w:hint="cs"/>
          <w:rtl/>
          <w:lang w:eastAsia="he-IL"/>
        </w:rPr>
        <w:t>עסקו בצד של הסיכונים שיש בפ</w:t>
      </w:r>
      <w:r w:rsidR="006A51AA">
        <w:rPr>
          <w:rFonts w:hint="cs"/>
          <w:rtl/>
          <w:lang w:eastAsia="he-IL"/>
        </w:rPr>
        <w:t>י</w:t>
      </w:r>
      <w:r>
        <w:rPr>
          <w:rFonts w:hint="cs"/>
          <w:rtl/>
          <w:lang w:eastAsia="he-IL"/>
        </w:rPr>
        <w:t>קדונות והדרכים להבטיח את</w:t>
      </w:r>
      <w:bookmarkStart w:id="7458" w:name="_ETM_Q1_5689855"/>
      <w:bookmarkEnd w:id="7458"/>
      <w:r>
        <w:rPr>
          <w:rFonts w:hint="cs"/>
          <w:rtl/>
          <w:lang w:eastAsia="he-IL"/>
        </w:rPr>
        <w:t xml:space="preserve"> הפ</w:t>
      </w:r>
      <w:r w:rsidR="006A51AA">
        <w:rPr>
          <w:rFonts w:hint="cs"/>
          <w:rtl/>
          <w:lang w:eastAsia="he-IL"/>
        </w:rPr>
        <w:t>י</w:t>
      </w:r>
      <w:r>
        <w:rPr>
          <w:rFonts w:hint="cs"/>
          <w:rtl/>
          <w:lang w:eastAsia="he-IL"/>
        </w:rPr>
        <w:t>קדונות</w:t>
      </w:r>
      <w:bookmarkStart w:id="7459" w:name="_ETM_Q1_5692184"/>
      <w:bookmarkEnd w:id="7459"/>
      <w:r w:rsidR="006A51AA">
        <w:rPr>
          <w:rFonts w:hint="cs"/>
          <w:rtl/>
          <w:lang w:eastAsia="he-IL"/>
        </w:rPr>
        <w:t>.</w:t>
      </w:r>
      <w:bookmarkStart w:id="7460" w:name="_ETM_Q1_5697177"/>
      <w:bookmarkEnd w:id="7460"/>
    </w:p>
    <w:p w:rsidR="00C60500" w:rsidRDefault="00C60500" w:rsidP="00C60500">
      <w:pPr>
        <w:rPr>
          <w:rtl/>
          <w:lang w:eastAsia="he-IL"/>
        </w:rPr>
      </w:pPr>
      <w:bookmarkStart w:id="7461" w:name="_ETM_Q1_5692221"/>
      <w:bookmarkStart w:id="7462" w:name="_ETM_Q1_5693732"/>
      <w:bookmarkEnd w:id="7461"/>
      <w:bookmarkEnd w:id="7462"/>
    </w:p>
    <w:p w:rsidR="00C60500" w:rsidRDefault="00C60500" w:rsidP="00C60500">
      <w:pPr>
        <w:pStyle w:val="af9"/>
        <w:keepNext/>
        <w:rPr>
          <w:rtl/>
          <w:lang w:eastAsia="he-IL"/>
        </w:rPr>
      </w:pPr>
      <w:bookmarkStart w:id="7463" w:name="ET_guest_משה_קמחי_468"/>
      <w:r w:rsidRPr="00C60500">
        <w:rPr>
          <w:rStyle w:val="TagStyle"/>
          <w:rtl/>
        </w:rPr>
        <w:t xml:space="preserve"> &lt;&lt; אורח &gt;&gt; </w:t>
      </w:r>
      <w:r>
        <w:rPr>
          <w:rtl/>
          <w:lang w:eastAsia="he-IL"/>
        </w:rPr>
        <w:t>משה קמחי:</w:t>
      </w:r>
      <w:r w:rsidRPr="00C60500">
        <w:rPr>
          <w:rStyle w:val="TagStyle"/>
          <w:rtl/>
        </w:rPr>
        <w:t xml:space="preserve"> &lt;&lt; אורח &gt;&gt;</w:t>
      </w:r>
      <w:r w:rsidR="00855D97">
        <w:rPr>
          <w:rtl/>
          <w:lang w:eastAsia="he-IL"/>
        </w:rPr>
        <w:t xml:space="preserve"> </w:t>
      </w:r>
      <w:r>
        <w:rPr>
          <w:rtl/>
          <w:lang w:eastAsia="he-IL"/>
        </w:rPr>
        <w:t xml:space="preserve"> </w:t>
      </w:r>
      <w:bookmarkEnd w:id="7463"/>
    </w:p>
    <w:p w:rsidR="00C60500" w:rsidRDefault="00C60500" w:rsidP="00C60500">
      <w:pPr>
        <w:pStyle w:val="KeepWithNext"/>
        <w:rPr>
          <w:rtl/>
          <w:lang w:eastAsia="he-IL"/>
        </w:rPr>
      </w:pPr>
    </w:p>
    <w:p w:rsidR="00C60500" w:rsidRDefault="00C60500" w:rsidP="00C60500">
      <w:pPr>
        <w:rPr>
          <w:rtl/>
          <w:lang w:eastAsia="he-IL"/>
        </w:rPr>
      </w:pPr>
      <w:bookmarkStart w:id="7464" w:name="_ETM_Q1_5694049"/>
      <w:bookmarkStart w:id="7465" w:name="_ETM_Q1_5694096"/>
      <w:bookmarkEnd w:id="7464"/>
      <w:bookmarkEnd w:id="7465"/>
      <w:r>
        <w:rPr>
          <w:rFonts w:hint="cs"/>
          <w:rtl/>
          <w:lang w:eastAsia="he-IL"/>
        </w:rPr>
        <w:t xml:space="preserve">אם ככה, אם ניתן לייצר איזשהו </w:t>
      </w:r>
      <w:bookmarkStart w:id="7466" w:name="_ETM_Q1_5696717"/>
      <w:bookmarkEnd w:id="7466"/>
      <w:r>
        <w:rPr>
          <w:rFonts w:hint="cs"/>
          <w:rtl/>
          <w:lang w:eastAsia="he-IL"/>
        </w:rPr>
        <w:t xml:space="preserve">חלון במסגרת הסעיף הזה, שהרשות ביחד עם המפוקחים </w:t>
      </w:r>
      <w:r w:rsidR="006A51AA">
        <w:rPr>
          <w:rFonts w:hint="cs"/>
          <w:rtl/>
          <w:lang w:eastAsia="he-IL"/>
        </w:rPr>
        <w:t>עליה וב</w:t>
      </w:r>
      <w:r>
        <w:rPr>
          <w:rFonts w:hint="cs"/>
          <w:rtl/>
          <w:lang w:eastAsia="he-IL"/>
        </w:rPr>
        <w:t xml:space="preserve">יחד </w:t>
      </w:r>
      <w:bookmarkStart w:id="7467" w:name="_ETM_Q1_5702162"/>
      <w:bookmarkEnd w:id="7467"/>
      <w:r>
        <w:rPr>
          <w:rFonts w:hint="cs"/>
          <w:rtl/>
          <w:lang w:eastAsia="he-IL"/>
        </w:rPr>
        <w:t>עם ב</w:t>
      </w:r>
      <w:bookmarkStart w:id="7468" w:name="_ETM_Q1_5699026"/>
      <w:bookmarkEnd w:id="7468"/>
      <w:r>
        <w:rPr>
          <w:rFonts w:hint="cs"/>
          <w:rtl/>
          <w:lang w:eastAsia="he-IL"/>
        </w:rPr>
        <w:t>נק ישראל</w:t>
      </w:r>
      <w:r w:rsidR="006A51AA">
        <w:rPr>
          <w:rFonts w:hint="cs"/>
          <w:rtl/>
          <w:lang w:eastAsia="he-IL"/>
        </w:rPr>
        <w:t xml:space="preserve">, לתת את שיקול הדעת לרשות </w:t>
      </w:r>
      <w:proofErr w:type="spellStart"/>
      <w:r w:rsidR="006A51AA">
        <w:rPr>
          <w:rFonts w:hint="cs"/>
          <w:rtl/>
          <w:lang w:eastAsia="he-IL"/>
        </w:rPr>
        <w:t>הנכבדת</w:t>
      </w:r>
      <w:bookmarkStart w:id="7469" w:name="_ETM_Q1_5697362"/>
      <w:bookmarkEnd w:id="7469"/>
      <w:proofErr w:type="spellEnd"/>
      <w:r w:rsidR="006A51AA">
        <w:rPr>
          <w:rFonts w:hint="cs"/>
          <w:rtl/>
          <w:lang w:eastAsia="he-IL"/>
        </w:rPr>
        <w:t xml:space="preserve"> ביחד עם בנק ישראל</w:t>
      </w:r>
      <w:r>
        <w:rPr>
          <w:rFonts w:hint="cs"/>
          <w:rtl/>
          <w:lang w:eastAsia="he-IL"/>
        </w:rPr>
        <w:t xml:space="preserve"> לדון בזה, אחרת אנחנו לא עשינו</w:t>
      </w:r>
      <w:bookmarkStart w:id="7470" w:name="_ETM_Q1_5706496"/>
      <w:bookmarkEnd w:id="7470"/>
      <w:r>
        <w:rPr>
          <w:rFonts w:hint="cs"/>
          <w:rtl/>
          <w:lang w:eastAsia="he-IL"/>
        </w:rPr>
        <w:t xml:space="preserve"> שום דבר</w:t>
      </w:r>
      <w:r w:rsidR="006A51AA">
        <w:rPr>
          <w:rFonts w:hint="cs"/>
          <w:rtl/>
          <w:lang w:eastAsia="he-IL"/>
        </w:rPr>
        <w:t>.</w:t>
      </w:r>
    </w:p>
    <w:p w:rsidR="00C60500" w:rsidRDefault="00C60500" w:rsidP="00C60500">
      <w:pPr>
        <w:rPr>
          <w:rtl/>
          <w:lang w:eastAsia="he-IL"/>
        </w:rPr>
      </w:pPr>
      <w:bookmarkStart w:id="7471" w:name="_ETM_Q1_5708032"/>
      <w:bookmarkStart w:id="7472" w:name="_ETM_Q1_5708073"/>
      <w:bookmarkEnd w:id="7471"/>
      <w:bookmarkEnd w:id="7472"/>
    </w:p>
    <w:p w:rsidR="00C60500" w:rsidRDefault="00C60500" w:rsidP="00C60500">
      <w:pPr>
        <w:pStyle w:val="af6"/>
        <w:keepNext/>
        <w:rPr>
          <w:rtl/>
        </w:rPr>
      </w:pPr>
      <w:bookmarkStart w:id="7473" w:name="ET_yor_6351_469"/>
      <w:r w:rsidRPr="00C60500">
        <w:rPr>
          <w:rStyle w:val="TagStyle"/>
          <w:rtl/>
        </w:rPr>
        <w:t xml:space="preserve"> &lt;&lt; יור &gt;&gt; </w:t>
      </w:r>
      <w:r>
        <w:rPr>
          <w:rtl/>
        </w:rPr>
        <w:t>היו"ר אוהד טל:</w:t>
      </w:r>
      <w:r w:rsidRPr="00C60500">
        <w:rPr>
          <w:rStyle w:val="TagStyle"/>
          <w:rtl/>
        </w:rPr>
        <w:t xml:space="preserve"> &lt;&lt; יור &gt;&gt;</w:t>
      </w:r>
      <w:r w:rsidR="00855D97">
        <w:rPr>
          <w:rtl/>
        </w:rPr>
        <w:t xml:space="preserve"> </w:t>
      </w:r>
      <w:r>
        <w:rPr>
          <w:rtl/>
        </w:rPr>
        <w:t xml:space="preserve"> </w:t>
      </w:r>
      <w:bookmarkEnd w:id="7473"/>
    </w:p>
    <w:p w:rsidR="00C60500" w:rsidRDefault="00C60500" w:rsidP="00C60500">
      <w:pPr>
        <w:pStyle w:val="KeepWithNext"/>
        <w:rPr>
          <w:rtl/>
          <w:lang w:eastAsia="he-IL"/>
        </w:rPr>
      </w:pPr>
    </w:p>
    <w:p w:rsidR="00C60500" w:rsidRDefault="00C60500" w:rsidP="00C60500">
      <w:pPr>
        <w:rPr>
          <w:rtl/>
          <w:lang w:eastAsia="he-IL"/>
        </w:rPr>
      </w:pPr>
      <w:bookmarkStart w:id="7474" w:name="_ETM_Q1_5708420"/>
      <w:bookmarkEnd w:id="7474"/>
      <w:r>
        <w:rPr>
          <w:rFonts w:hint="cs"/>
          <w:rtl/>
          <w:lang w:eastAsia="he-IL"/>
        </w:rPr>
        <w:t xml:space="preserve">טוב, מה שאני מציע כדי לקדם את העניין. </w:t>
      </w:r>
      <w:bookmarkStart w:id="7475" w:name="_ETM_Q1_5712292"/>
      <w:bookmarkEnd w:id="7475"/>
      <w:r>
        <w:rPr>
          <w:rFonts w:hint="cs"/>
          <w:rtl/>
          <w:lang w:eastAsia="he-IL"/>
        </w:rPr>
        <w:t>עכשיו השעה כמעט 15:30, אנחנו נצא להפסקה של שעה</w:t>
      </w:r>
      <w:bookmarkStart w:id="7476" w:name="_ETM_Q1_5714456"/>
      <w:bookmarkEnd w:id="7476"/>
      <w:r>
        <w:rPr>
          <w:rFonts w:hint="cs"/>
          <w:rtl/>
          <w:lang w:eastAsia="he-IL"/>
        </w:rPr>
        <w:t xml:space="preserve">, אנחנו </w:t>
      </w:r>
      <w:bookmarkStart w:id="7477" w:name="_ETM_Q1_5716734"/>
      <w:bookmarkEnd w:id="7477"/>
      <w:r>
        <w:rPr>
          <w:rFonts w:hint="cs"/>
          <w:rtl/>
          <w:lang w:eastAsia="he-IL"/>
        </w:rPr>
        <w:t>נחזור לכאן בשעה 16:30, אני מתנצל, אנחנו בתקופת דיונים ארוכה,</w:t>
      </w:r>
      <w:bookmarkStart w:id="7478" w:name="_ETM_Q1_5726119"/>
      <w:bookmarkEnd w:id="7478"/>
      <w:r>
        <w:rPr>
          <w:rFonts w:hint="cs"/>
          <w:rtl/>
          <w:lang w:eastAsia="he-IL"/>
        </w:rPr>
        <w:t xml:space="preserve"> וכמה שצריך אנחנו כאן. בשעה 16:30 אנחנו נתכנס שוב. בזמן </w:t>
      </w:r>
      <w:bookmarkStart w:id="7479" w:name="_ETM_Q1_5731513"/>
      <w:bookmarkEnd w:id="7479"/>
      <w:r>
        <w:rPr>
          <w:rFonts w:hint="cs"/>
          <w:rtl/>
          <w:lang w:eastAsia="he-IL"/>
        </w:rPr>
        <w:t xml:space="preserve">הזה, בנק ישראל, אתם מוזמנים אליי למשרד בלשכה שלי, אנחנו </w:t>
      </w:r>
      <w:bookmarkStart w:id="7480" w:name="_ETM_Q1_5736793"/>
      <w:bookmarkEnd w:id="7480"/>
      <w:r>
        <w:rPr>
          <w:rFonts w:hint="cs"/>
          <w:rtl/>
          <w:lang w:eastAsia="he-IL"/>
        </w:rPr>
        <w:t xml:space="preserve">נשב, אנחנו ננסה להגיע להבנות בעניין הזה. אני </w:t>
      </w:r>
      <w:bookmarkStart w:id="7481" w:name="_ETM_Q1_5752939"/>
      <w:bookmarkEnd w:id="7481"/>
      <w:r>
        <w:rPr>
          <w:rFonts w:hint="cs"/>
          <w:rtl/>
          <w:lang w:eastAsia="he-IL"/>
        </w:rPr>
        <w:t>אומר לכם, הסעיף כמו שהוא כרגע לא יישאר, אני רוצה</w:t>
      </w:r>
      <w:bookmarkStart w:id="7482" w:name="_ETM_Q1_5757924"/>
      <w:bookmarkEnd w:id="7482"/>
      <w:r>
        <w:rPr>
          <w:rFonts w:hint="cs"/>
          <w:rtl/>
          <w:lang w:eastAsia="he-IL"/>
        </w:rPr>
        <w:t xml:space="preserve"> להגיע להבנות, </w:t>
      </w:r>
      <w:r w:rsidR="006A51AA">
        <w:rPr>
          <w:rFonts w:hint="cs"/>
          <w:rtl/>
          <w:lang w:eastAsia="he-IL"/>
        </w:rPr>
        <w:t xml:space="preserve">ושייקחו את כל </w:t>
      </w:r>
      <w:bookmarkStart w:id="7483" w:name="_ETM_Q1_5758941"/>
      <w:bookmarkEnd w:id="7483"/>
      <w:r w:rsidR="006A51AA">
        <w:rPr>
          <w:rFonts w:hint="cs"/>
          <w:rtl/>
          <w:lang w:eastAsia="he-IL"/>
        </w:rPr>
        <w:t>הדברים בצורה מאוזנת, אבל אנחנו</w:t>
      </w:r>
      <w:r>
        <w:rPr>
          <w:rFonts w:hint="cs"/>
          <w:rtl/>
          <w:lang w:eastAsia="he-IL"/>
        </w:rPr>
        <w:t xml:space="preserve"> נעשה את זה בחדר יותר קטן. תודה רבה, ב-16:30 נחזור שוב.</w:t>
      </w:r>
    </w:p>
    <w:p w:rsidR="00C60500" w:rsidRPr="00C60500" w:rsidRDefault="00C60500" w:rsidP="00C60500">
      <w:pPr>
        <w:rPr>
          <w:rtl/>
          <w:lang w:eastAsia="he-IL"/>
        </w:rPr>
      </w:pPr>
    </w:p>
    <w:p w:rsidR="00C60500" w:rsidRDefault="00C60500" w:rsidP="00C60500">
      <w:pPr>
        <w:pStyle w:val="afa"/>
        <w:keepNext/>
        <w:rPr>
          <w:rtl/>
        </w:rPr>
      </w:pPr>
      <w:bookmarkStart w:id="7484" w:name="_ETM_Q1_5203270"/>
      <w:bookmarkStart w:id="7485" w:name="ET_meetingbreak_5"/>
      <w:bookmarkEnd w:id="7484"/>
      <w:r w:rsidRPr="0048700C">
        <w:rPr>
          <w:rStyle w:val="TagStyle"/>
          <w:rtl/>
        </w:rPr>
        <w:t xml:space="preserve">&lt;&lt; הפסקה &gt;&gt; </w:t>
      </w:r>
      <w:r>
        <w:rPr>
          <w:rtl/>
        </w:rPr>
        <w:t xml:space="preserve">(הישיבה נפסקה בשעה 15:30 </w:t>
      </w:r>
      <w:proofErr w:type="spellStart"/>
      <w:r>
        <w:rPr>
          <w:rtl/>
        </w:rPr>
        <w:t>ונתחדשה</w:t>
      </w:r>
      <w:proofErr w:type="spellEnd"/>
      <w:r>
        <w:rPr>
          <w:rtl/>
        </w:rPr>
        <w:t xml:space="preserve"> בשעה 17:12.)</w:t>
      </w:r>
      <w:r w:rsidRPr="0048700C">
        <w:rPr>
          <w:rStyle w:val="TagStyle"/>
          <w:rtl/>
        </w:rPr>
        <w:t xml:space="preserve"> &lt;&lt; הפסקה &gt;&gt;</w:t>
      </w:r>
      <w:r w:rsidR="00855D97">
        <w:rPr>
          <w:rtl/>
        </w:rPr>
        <w:t xml:space="preserve"> </w:t>
      </w:r>
      <w:r>
        <w:rPr>
          <w:rtl/>
        </w:rPr>
        <w:t xml:space="preserve"> </w:t>
      </w:r>
      <w:bookmarkEnd w:id="7485"/>
    </w:p>
    <w:p w:rsidR="00402112" w:rsidRDefault="00402112" w:rsidP="00402112">
      <w:pPr>
        <w:rPr>
          <w:rtl/>
          <w:lang w:eastAsia="he-IL"/>
        </w:rPr>
      </w:pPr>
    </w:p>
    <w:p w:rsidR="00483047" w:rsidRDefault="00483047" w:rsidP="00402112">
      <w:pPr>
        <w:rPr>
          <w:rtl/>
          <w:lang w:eastAsia="he-IL"/>
        </w:rPr>
      </w:pPr>
    </w:p>
    <w:p w:rsidR="00EF0CFC" w:rsidRDefault="00EF0CFC" w:rsidP="00EF0CFC">
      <w:pPr>
        <w:pStyle w:val="af6"/>
        <w:keepNext/>
        <w:rPr>
          <w:rtl/>
        </w:rPr>
      </w:pPr>
      <w:bookmarkStart w:id="7486" w:name="ET_yor_6351_474"/>
      <w:r w:rsidRPr="00EF0CFC">
        <w:rPr>
          <w:rStyle w:val="TagStyle"/>
          <w:rtl/>
        </w:rPr>
        <w:t xml:space="preserve"> &lt;&lt; יור &gt;&gt; </w:t>
      </w:r>
      <w:r>
        <w:rPr>
          <w:rtl/>
        </w:rPr>
        <w:t>היו"ר אוהד טל:</w:t>
      </w:r>
      <w:r w:rsidRPr="00EF0CFC">
        <w:rPr>
          <w:rStyle w:val="TagStyle"/>
          <w:rtl/>
        </w:rPr>
        <w:t xml:space="preserve"> &lt;&lt; יור &gt;&gt;</w:t>
      </w:r>
      <w:r w:rsidR="00855D97">
        <w:rPr>
          <w:rtl/>
        </w:rPr>
        <w:t xml:space="preserve"> </w:t>
      </w:r>
      <w:r>
        <w:rPr>
          <w:rtl/>
        </w:rPr>
        <w:t xml:space="preserve"> </w:t>
      </w:r>
      <w:bookmarkEnd w:id="7486"/>
    </w:p>
    <w:p w:rsidR="00EF0CFC" w:rsidRPr="00EF0CFC" w:rsidRDefault="00EF0CFC" w:rsidP="00EF0CFC">
      <w:pPr>
        <w:rPr>
          <w:rtl/>
          <w:lang w:eastAsia="he-IL"/>
        </w:rPr>
      </w:pPr>
      <w:bookmarkStart w:id="7487" w:name="_ETM_Q1_5460"/>
      <w:bookmarkEnd w:id="7487"/>
    </w:p>
    <w:p w:rsidR="00402112" w:rsidRDefault="00EF0CFC" w:rsidP="00402112">
      <w:pPr>
        <w:rPr>
          <w:rtl/>
          <w:lang w:eastAsia="he-IL"/>
        </w:rPr>
      </w:pPr>
      <w:bookmarkStart w:id="7488" w:name="_ETM_Q1_5068959"/>
      <w:bookmarkStart w:id="7489" w:name="_ETM_Q1_11226"/>
      <w:bookmarkEnd w:id="7488"/>
      <w:r>
        <w:rPr>
          <w:rFonts w:hint="cs"/>
          <w:rtl/>
          <w:lang w:eastAsia="he-IL"/>
        </w:rPr>
        <w:t>אנחנו נתקדם כרגע לסעיף 76, ונמשיך</w:t>
      </w:r>
      <w:bookmarkStart w:id="7490" w:name="_ETM_Q1_22978"/>
      <w:bookmarkEnd w:id="7490"/>
      <w:r>
        <w:rPr>
          <w:rFonts w:hint="cs"/>
          <w:rtl/>
          <w:lang w:eastAsia="he-IL"/>
        </w:rPr>
        <w:t xml:space="preserve"> את הדיון אחר כך בסוגיה הקודמת. </w:t>
      </w:r>
      <w:bookmarkStart w:id="7491" w:name="_ETM_Q1_33166"/>
      <w:bookmarkEnd w:id="7491"/>
    </w:p>
    <w:p w:rsidR="00EF0CFC" w:rsidRDefault="00EF0CFC" w:rsidP="00402112">
      <w:pPr>
        <w:rPr>
          <w:rtl/>
          <w:lang w:eastAsia="he-IL"/>
        </w:rPr>
      </w:pPr>
      <w:bookmarkStart w:id="7492" w:name="_ETM_Q1_33216"/>
      <w:bookmarkEnd w:id="7492"/>
    </w:p>
    <w:p w:rsidR="00EF0CFC" w:rsidRDefault="00EF0CFC" w:rsidP="00EF0CFC">
      <w:pPr>
        <w:pStyle w:val="af9"/>
        <w:keepNext/>
        <w:rPr>
          <w:rtl/>
          <w:lang w:eastAsia="he-IL"/>
        </w:rPr>
      </w:pPr>
      <w:bookmarkStart w:id="7493" w:name="ET_guest_אורית_שרייבר_475"/>
      <w:r w:rsidRPr="00EF0CFC">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EF0CFC">
        <w:rPr>
          <w:rStyle w:val="TagStyle"/>
          <w:rtl/>
        </w:rPr>
        <w:t xml:space="preserve"> &lt;&lt; אורח &gt;&gt;</w:t>
      </w:r>
      <w:r w:rsidR="00855D97">
        <w:rPr>
          <w:rtl/>
          <w:lang w:eastAsia="he-IL"/>
        </w:rPr>
        <w:t xml:space="preserve"> </w:t>
      </w:r>
      <w:r>
        <w:rPr>
          <w:rtl/>
          <w:lang w:eastAsia="he-IL"/>
        </w:rPr>
        <w:t xml:space="preserve"> </w:t>
      </w:r>
      <w:bookmarkEnd w:id="7493"/>
    </w:p>
    <w:p w:rsidR="00EF0CFC" w:rsidRDefault="00EF0CFC" w:rsidP="00EF0CFC">
      <w:pPr>
        <w:pStyle w:val="KeepWithNext"/>
        <w:rPr>
          <w:rtl/>
          <w:lang w:eastAsia="he-IL"/>
        </w:rPr>
      </w:pPr>
    </w:p>
    <w:p w:rsidR="00982CED" w:rsidRDefault="00EF0CFC" w:rsidP="00982CED">
      <w:pPr>
        <w:rPr>
          <w:rtl/>
        </w:rPr>
      </w:pPr>
      <w:bookmarkStart w:id="7494" w:name="_ETM_Q1_35285"/>
      <w:bookmarkStart w:id="7495" w:name="_ETM_Q1_35323"/>
      <w:bookmarkStart w:id="7496" w:name="_ETM_Q1_2184862"/>
      <w:bookmarkStart w:id="7497" w:name="_ETM_Q1_2184900"/>
      <w:bookmarkStart w:id="7498" w:name="_ETM_Q1_2184964"/>
      <w:bookmarkEnd w:id="7494"/>
      <w:bookmarkEnd w:id="7495"/>
      <w:bookmarkEnd w:id="7489"/>
      <w:bookmarkEnd w:id="7496"/>
      <w:bookmarkEnd w:id="7497"/>
      <w:bookmarkEnd w:id="7498"/>
      <w:r>
        <w:rPr>
          <w:rFonts w:hint="cs"/>
          <w:rtl/>
          <w:lang w:eastAsia="he-IL"/>
        </w:rPr>
        <w:t>תיקון חוק הגנת הצרכן סעיף 76</w:t>
      </w:r>
      <w:r w:rsidR="00FD73EF">
        <w:rPr>
          <w:rFonts w:hint="cs"/>
          <w:rtl/>
          <w:lang w:eastAsia="he-IL"/>
        </w:rPr>
        <w:t>.</w:t>
      </w:r>
    </w:p>
    <w:p w:rsidR="00982CED" w:rsidRPr="00982CED" w:rsidRDefault="00982CED" w:rsidP="00982CED">
      <w:pPr>
        <w:rPr>
          <w:rtl/>
        </w:rPr>
      </w:pPr>
      <w:bookmarkStart w:id="7499" w:name="_ETM_Q1_2185000"/>
      <w:bookmarkEnd w:id="7499"/>
    </w:p>
    <w:tbl>
      <w:tblPr>
        <w:tblStyle w:val="afd"/>
        <w:bidiVisual/>
        <w:tblW w:w="9625" w:type="dxa"/>
        <w:tblLook w:val="04A0" w:firstRow="1" w:lastRow="0" w:firstColumn="1" w:lastColumn="0" w:noHBand="0" w:noVBand="1"/>
      </w:tblPr>
      <w:tblGrid>
        <w:gridCol w:w="1681"/>
        <w:gridCol w:w="631"/>
        <w:gridCol w:w="788"/>
        <w:gridCol w:w="709"/>
        <w:gridCol w:w="5816"/>
      </w:tblGrid>
      <w:tr w:rsidR="003E700E" w:rsidTr="00FD73EF">
        <w:tc>
          <w:tcPr>
            <w:tcW w:w="1681" w:type="dxa"/>
          </w:tcPr>
          <w:p w:rsidR="003E700E" w:rsidRDefault="00EF0CFC" w:rsidP="00283175">
            <w:pPr>
              <w:ind w:firstLine="0"/>
              <w:rPr>
                <w:rtl/>
              </w:rPr>
            </w:pPr>
            <w:bookmarkStart w:id="7500" w:name="_ETM_Q1_1878066"/>
            <w:bookmarkStart w:id="7501" w:name="_ETM_Q1_1878084"/>
            <w:bookmarkEnd w:id="7500"/>
            <w:bookmarkEnd w:id="7501"/>
            <w:r>
              <w:rPr>
                <w:rFonts w:hint="cs"/>
                <w:rtl/>
              </w:rPr>
              <w:t>תיקון חוק הגנת הצרכן</w:t>
            </w:r>
          </w:p>
        </w:tc>
        <w:tc>
          <w:tcPr>
            <w:tcW w:w="631" w:type="dxa"/>
          </w:tcPr>
          <w:p w:rsidR="003E700E" w:rsidRDefault="00EF0CFC" w:rsidP="00283175">
            <w:pPr>
              <w:ind w:firstLine="0"/>
              <w:rPr>
                <w:rtl/>
                <w:lang w:eastAsia="he-IL"/>
              </w:rPr>
            </w:pPr>
            <w:r>
              <w:rPr>
                <w:rFonts w:hint="cs"/>
                <w:rtl/>
                <w:lang w:eastAsia="he-IL"/>
              </w:rPr>
              <w:t>76.</w:t>
            </w:r>
          </w:p>
        </w:tc>
        <w:tc>
          <w:tcPr>
            <w:tcW w:w="788" w:type="dxa"/>
          </w:tcPr>
          <w:p w:rsidR="003E700E" w:rsidRDefault="003E700E" w:rsidP="00283175">
            <w:pPr>
              <w:ind w:firstLine="0"/>
              <w:rPr>
                <w:rtl/>
                <w:lang w:eastAsia="he-IL"/>
              </w:rPr>
            </w:pPr>
          </w:p>
        </w:tc>
        <w:tc>
          <w:tcPr>
            <w:tcW w:w="709" w:type="dxa"/>
          </w:tcPr>
          <w:p w:rsidR="003E700E" w:rsidRDefault="003E700E" w:rsidP="00283175">
            <w:pPr>
              <w:ind w:firstLine="0"/>
              <w:rPr>
                <w:rtl/>
                <w:lang w:eastAsia="he-IL"/>
              </w:rPr>
            </w:pPr>
          </w:p>
        </w:tc>
        <w:tc>
          <w:tcPr>
            <w:tcW w:w="5816" w:type="dxa"/>
          </w:tcPr>
          <w:p w:rsidR="003E700E" w:rsidRDefault="00EF0CFC" w:rsidP="00EF0CFC">
            <w:pPr>
              <w:ind w:firstLine="0"/>
              <w:rPr>
                <w:rtl/>
              </w:rPr>
            </w:pPr>
            <w:r>
              <w:rPr>
                <w:rFonts w:hint="cs"/>
                <w:rtl/>
              </w:rPr>
              <w:t xml:space="preserve">בחוק הגנת הצרכן, </w:t>
            </w:r>
            <w:proofErr w:type="spellStart"/>
            <w:r>
              <w:rPr>
                <w:rFonts w:hint="cs"/>
                <w:rtl/>
              </w:rPr>
              <w:t>התשמ"א</w:t>
            </w:r>
            <w:proofErr w:type="spellEnd"/>
            <w:r>
              <w:rPr>
                <w:rFonts w:hint="cs"/>
                <w:rtl/>
              </w:rPr>
              <w:t xml:space="preserve"> </w:t>
            </w:r>
            <w:r>
              <w:rPr>
                <w:rtl/>
              </w:rPr>
              <w:t>–</w:t>
            </w:r>
            <w:r>
              <w:rPr>
                <w:rFonts w:hint="cs"/>
                <w:rtl/>
              </w:rPr>
              <w:t xml:space="preserve"> 1981, במקום סעיף 39 יבוא:</w:t>
            </w:r>
          </w:p>
          <w:p w:rsidR="00EF0CFC" w:rsidRDefault="00EF0CFC" w:rsidP="00EF0CFC">
            <w:pPr>
              <w:ind w:firstLine="0"/>
              <w:rPr>
                <w:rtl/>
              </w:rPr>
            </w:pPr>
          </w:p>
        </w:tc>
      </w:tr>
    </w:tbl>
    <w:p w:rsidR="003E700E" w:rsidRDefault="003E700E" w:rsidP="00C53607">
      <w:pPr>
        <w:rPr>
          <w:rtl/>
        </w:rPr>
      </w:pPr>
      <w:bookmarkStart w:id="7502" w:name="_ETM_Q1_1878232"/>
      <w:bookmarkStart w:id="7503" w:name="_ETM_Q1_1878264"/>
      <w:bookmarkStart w:id="7504" w:name="_ETM_Q1_1878328"/>
      <w:bookmarkStart w:id="7505" w:name="_ETM_Q1_1878393"/>
      <w:bookmarkEnd w:id="7502"/>
      <w:bookmarkEnd w:id="7503"/>
      <w:bookmarkEnd w:id="7504"/>
      <w:bookmarkEnd w:id="7505"/>
    </w:p>
    <w:tbl>
      <w:tblPr>
        <w:tblStyle w:val="afd"/>
        <w:bidiVisual/>
        <w:tblW w:w="9625" w:type="dxa"/>
        <w:tblLook w:val="04A0" w:firstRow="1" w:lastRow="0" w:firstColumn="1" w:lastColumn="0" w:noHBand="0" w:noVBand="1"/>
      </w:tblPr>
      <w:tblGrid>
        <w:gridCol w:w="1613"/>
        <w:gridCol w:w="612"/>
        <w:gridCol w:w="907"/>
        <w:gridCol w:w="666"/>
        <w:gridCol w:w="5827"/>
      </w:tblGrid>
      <w:tr w:rsidR="003E700E" w:rsidTr="00EF0CFC">
        <w:tc>
          <w:tcPr>
            <w:tcW w:w="1613" w:type="dxa"/>
          </w:tcPr>
          <w:p w:rsidR="003E700E" w:rsidRDefault="003E700E" w:rsidP="00283175">
            <w:pPr>
              <w:ind w:firstLine="0"/>
              <w:rPr>
                <w:rtl/>
              </w:rPr>
            </w:pPr>
          </w:p>
        </w:tc>
        <w:tc>
          <w:tcPr>
            <w:tcW w:w="612" w:type="dxa"/>
          </w:tcPr>
          <w:p w:rsidR="003E700E" w:rsidRDefault="003E700E" w:rsidP="00283175">
            <w:pPr>
              <w:ind w:firstLine="0"/>
              <w:rPr>
                <w:rtl/>
                <w:lang w:eastAsia="he-IL"/>
              </w:rPr>
            </w:pPr>
          </w:p>
        </w:tc>
        <w:tc>
          <w:tcPr>
            <w:tcW w:w="907" w:type="dxa"/>
          </w:tcPr>
          <w:p w:rsidR="003E700E" w:rsidRDefault="00EF0CFC" w:rsidP="00283175">
            <w:pPr>
              <w:ind w:firstLine="0"/>
              <w:rPr>
                <w:rtl/>
                <w:lang w:eastAsia="he-IL"/>
              </w:rPr>
            </w:pPr>
            <w:r>
              <w:rPr>
                <w:rFonts w:hint="cs"/>
                <w:rtl/>
                <w:lang w:eastAsia="he-IL"/>
              </w:rPr>
              <w:t>"סייג לתחולה</w:t>
            </w:r>
            <w:bookmarkStart w:id="7506" w:name="_ETM_Q1_38118"/>
            <w:bookmarkEnd w:id="7506"/>
          </w:p>
        </w:tc>
        <w:tc>
          <w:tcPr>
            <w:tcW w:w="666" w:type="dxa"/>
          </w:tcPr>
          <w:p w:rsidR="003E700E" w:rsidRDefault="00EF0CFC" w:rsidP="00283175">
            <w:pPr>
              <w:ind w:firstLine="0"/>
              <w:rPr>
                <w:rtl/>
                <w:lang w:eastAsia="he-IL"/>
              </w:rPr>
            </w:pPr>
            <w:r>
              <w:rPr>
                <w:rFonts w:hint="cs"/>
                <w:rtl/>
                <w:lang w:eastAsia="he-IL"/>
              </w:rPr>
              <w:t>39.</w:t>
            </w:r>
          </w:p>
        </w:tc>
        <w:tc>
          <w:tcPr>
            <w:tcW w:w="5827" w:type="dxa"/>
          </w:tcPr>
          <w:p w:rsidR="003E700E" w:rsidRDefault="00EF0CFC" w:rsidP="009B59EA">
            <w:pPr>
              <w:pStyle w:val="afe"/>
              <w:numPr>
                <w:ilvl w:val="0"/>
                <w:numId w:val="40"/>
              </w:numPr>
              <w:rPr>
                <w:rtl/>
              </w:rPr>
            </w:pPr>
            <w:bookmarkStart w:id="7507" w:name="_ETM_Q1_30454"/>
            <w:bookmarkStart w:id="7508" w:name="_ETM_Q1_94264"/>
            <w:bookmarkEnd w:id="7507"/>
            <w:bookmarkEnd w:id="7508"/>
            <w:r>
              <w:rPr>
                <w:rtl/>
              </w:rPr>
              <w:t>הוראות חוק זה לא יחולו על שירות הניתן בידי אחד מאלה</w:t>
            </w:r>
            <w:r>
              <w:t>:</w:t>
            </w:r>
          </w:p>
          <w:p w:rsidR="00EF0CFC" w:rsidRDefault="00EF0CFC" w:rsidP="00EF0CFC">
            <w:pPr>
              <w:ind w:firstLine="0"/>
              <w:rPr>
                <w:rtl/>
              </w:rPr>
            </w:pPr>
            <w:bookmarkStart w:id="7509" w:name="_ETM_Q1_41871"/>
            <w:bookmarkStart w:id="7510" w:name="_ETM_Q1_41916"/>
            <w:bookmarkEnd w:id="7509"/>
            <w:bookmarkEnd w:id="7510"/>
          </w:p>
          <w:p w:rsidR="00EF0CFC" w:rsidRDefault="00EF0CFC" w:rsidP="00EF0CFC">
            <w:pPr>
              <w:pStyle w:val="afe"/>
              <w:numPr>
                <w:ilvl w:val="0"/>
                <w:numId w:val="39"/>
              </w:numPr>
            </w:pPr>
            <w:bookmarkStart w:id="7511" w:name="_ETM_Q1_42228"/>
            <w:bookmarkStart w:id="7512" w:name="_ETM_Q1_42264"/>
            <w:bookmarkEnd w:id="7511"/>
            <w:bookmarkEnd w:id="7512"/>
            <w:r>
              <w:rPr>
                <w:rtl/>
              </w:rPr>
              <w:t>תאגיד בנקאי כמשמעותו בחוק הבנקאות</w:t>
            </w:r>
            <w:r>
              <w:rPr>
                <w:rFonts w:hint="cs"/>
                <w:rtl/>
              </w:rPr>
              <w:t xml:space="preserve"> (</w:t>
            </w:r>
            <w:r>
              <w:rPr>
                <w:rtl/>
              </w:rPr>
              <w:t>שירות ללקוח</w:t>
            </w:r>
            <w:r>
              <w:rPr>
                <w:rFonts w:hint="cs"/>
                <w:rtl/>
              </w:rPr>
              <w:t>)</w:t>
            </w:r>
            <w:r>
              <w:rPr>
                <w:rtl/>
              </w:rPr>
              <w:t>, התשמ"א</w:t>
            </w:r>
            <w:r>
              <w:rPr>
                <w:rFonts w:hint="cs"/>
                <w:rtl/>
              </w:rPr>
              <w:t>-</w:t>
            </w:r>
            <w:r>
              <w:rPr>
                <w:rtl/>
              </w:rPr>
              <w:t>1981</w:t>
            </w:r>
            <w:r>
              <w:rPr>
                <w:rFonts w:hint="cs"/>
                <w:rtl/>
              </w:rPr>
              <w:t>;</w:t>
            </w:r>
          </w:p>
          <w:p w:rsidR="00EF0CFC" w:rsidRDefault="00EF0CFC" w:rsidP="00EF0CFC">
            <w:pPr>
              <w:pStyle w:val="afe"/>
              <w:numPr>
                <w:ilvl w:val="0"/>
                <w:numId w:val="39"/>
              </w:numPr>
            </w:pPr>
            <w:bookmarkStart w:id="7513" w:name="_ETM_Q1_46804"/>
            <w:bookmarkEnd w:id="7513"/>
            <w:r>
              <w:rPr>
                <w:rtl/>
              </w:rPr>
              <w:t xml:space="preserve">חברה מנהלת כהגדרתה בחוק פיקוח על שירותים פיננסיים </w:t>
            </w:r>
            <w:r>
              <w:rPr>
                <w:rFonts w:hint="cs"/>
                <w:rtl/>
              </w:rPr>
              <w:t>(</w:t>
            </w:r>
            <w:r>
              <w:rPr>
                <w:rtl/>
              </w:rPr>
              <w:t>קופות גמל</w:t>
            </w:r>
            <w:r>
              <w:rPr>
                <w:rFonts w:hint="cs"/>
                <w:rtl/>
              </w:rPr>
              <w:t>)</w:t>
            </w:r>
            <w:r>
              <w:rPr>
                <w:rtl/>
              </w:rPr>
              <w:t xml:space="preserve">, </w:t>
            </w:r>
            <w:proofErr w:type="spellStart"/>
            <w:r>
              <w:rPr>
                <w:rtl/>
              </w:rPr>
              <w:t>התשס"ה</w:t>
            </w:r>
            <w:bookmarkStart w:id="7514" w:name="_ETM_Q1_59087"/>
            <w:bookmarkEnd w:id="7514"/>
            <w:proofErr w:type="spellEnd"/>
            <w:r>
              <w:rPr>
                <w:rFonts w:hint="cs"/>
                <w:rtl/>
              </w:rPr>
              <w:t xml:space="preserve"> </w:t>
            </w:r>
            <w:r>
              <w:rPr>
                <w:rtl/>
              </w:rPr>
              <w:t>–</w:t>
            </w:r>
            <w:r>
              <w:rPr>
                <w:rFonts w:hint="cs"/>
                <w:rtl/>
              </w:rPr>
              <w:t xml:space="preserve"> 2005;</w:t>
            </w:r>
          </w:p>
          <w:p w:rsidR="00EF0CFC" w:rsidRDefault="00EF0CFC" w:rsidP="00EF0CFC">
            <w:pPr>
              <w:pStyle w:val="afe"/>
              <w:numPr>
                <w:ilvl w:val="0"/>
                <w:numId w:val="39"/>
              </w:numPr>
            </w:pPr>
            <w:bookmarkStart w:id="7515" w:name="_ETM_Q1_59131"/>
            <w:bookmarkEnd w:id="7515"/>
            <w:r>
              <w:rPr>
                <w:rFonts w:hint="cs"/>
                <w:rtl/>
              </w:rPr>
              <w:t>ב</w:t>
            </w:r>
            <w:r>
              <w:rPr>
                <w:rtl/>
              </w:rPr>
              <w:t xml:space="preserve">על רישיון למתן שירותי פיקדון ואשראי כהגדרתו בחוק הפיקוח על שירותים פיננסיים מוסדרים, </w:t>
            </w:r>
            <w:proofErr w:type="spellStart"/>
            <w:r>
              <w:rPr>
                <w:rtl/>
              </w:rPr>
              <w:t>התשע"ו</w:t>
            </w:r>
            <w:proofErr w:type="spellEnd"/>
            <w:r>
              <w:rPr>
                <w:rFonts w:hint="cs"/>
                <w:rtl/>
              </w:rPr>
              <w:t xml:space="preserve"> </w:t>
            </w:r>
            <w:r>
              <w:rPr>
                <w:rtl/>
              </w:rPr>
              <w:t>–</w:t>
            </w:r>
            <w:r>
              <w:rPr>
                <w:rFonts w:hint="cs"/>
                <w:rtl/>
              </w:rPr>
              <w:t xml:space="preserve"> 2016;</w:t>
            </w:r>
          </w:p>
          <w:p w:rsidR="00EF0CFC" w:rsidRDefault="00EF0CFC" w:rsidP="00EF0CFC">
            <w:pPr>
              <w:pStyle w:val="afe"/>
              <w:numPr>
                <w:ilvl w:val="0"/>
                <w:numId w:val="39"/>
              </w:numPr>
            </w:pPr>
            <w:bookmarkStart w:id="7516" w:name="_ETM_Q1_59773"/>
            <w:bookmarkEnd w:id="7516"/>
            <w:r>
              <w:rPr>
                <w:rtl/>
              </w:rPr>
              <w:t xml:space="preserve">מערכת סליקה פנסיונית מרכזית כהגדרתה בחוק הפיקוח על שירותים פיננסיים </w:t>
            </w:r>
            <w:r>
              <w:rPr>
                <w:rFonts w:hint="cs"/>
                <w:rtl/>
              </w:rPr>
              <w:t>(</w:t>
            </w:r>
            <w:r>
              <w:rPr>
                <w:rtl/>
              </w:rPr>
              <w:t>ייעוץ</w:t>
            </w:r>
            <w:r>
              <w:t xml:space="preserve">, </w:t>
            </w:r>
            <w:r>
              <w:rPr>
                <w:rtl/>
              </w:rPr>
              <w:t>שיווק ומערכת סליקה פנסיוניים</w:t>
            </w:r>
            <w:r>
              <w:rPr>
                <w:rFonts w:hint="cs"/>
                <w:rtl/>
              </w:rPr>
              <w:t>)</w:t>
            </w:r>
            <w:r>
              <w:rPr>
                <w:rtl/>
              </w:rPr>
              <w:t xml:space="preserve">, </w:t>
            </w:r>
            <w:proofErr w:type="spellStart"/>
            <w:r>
              <w:rPr>
                <w:rtl/>
              </w:rPr>
              <w:t>התשס"ה</w:t>
            </w:r>
            <w:proofErr w:type="spellEnd"/>
            <w:r>
              <w:rPr>
                <w:rFonts w:hint="cs"/>
                <w:rtl/>
              </w:rPr>
              <w:t xml:space="preserve"> </w:t>
            </w:r>
            <w:r>
              <w:rPr>
                <w:rtl/>
              </w:rPr>
              <w:t>–</w:t>
            </w:r>
            <w:r>
              <w:rPr>
                <w:rFonts w:hint="cs"/>
                <w:rtl/>
              </w:rPr>
              <w:t xml:space="preserve"> 2005;</w:t>
            </w:r>
          </w:p>
          <w:p w:rsidR="00EF0CFC" w:rsidRPr="00EF0CFC" w:rsidRDefault="00EF0CFC" w:rsidP="00EF0CFC">
            <w:pPr>
              <w:ind w:firstLine="0"/>
              <w:rPr>
                <w:rtl/>
              </w:rPr>
            </w:pPr>
            <w:bookmarkStart w:id="7517" w:name="_ETM_Q1_75031"/>
            <w:bookmarkStart w:id="7518" w:name="_ETM_Q1_75079"/>
            <w:bookmarkEnd w:id="7517"/>
            <w:bookmarkEnd w:id="7518"/>
          </w:p>
        </w:tc>
      </w:tr>
      <w:tr w:rsidR="00EF0CFC" w:rsidTr="00EF0CFC">
        <w:tc>
          <w:tcPr>
            <w:tcW w:w="1613" w:type="dxa"/>
          </w:tcPr>
          <w:p w:rsidR="00EF0CFC" w:rsidRDefault="00EF0CFC" w:rsidP="00283175">
            <w:pPr>
              <w:ind w:firstLine="0"/>
              <w:rPr>
                <w:rtl/>
              </w:rPr>
            </w:pPr>
          </w:p>
        </w:tc>
        <w:tc>
          <w:tcPr>
            <w:tcW w:w="612" w:type="dxa"/>
          </w:tcPr>
          <w:p w:rsidR="00EF0CFC" w:rsidRDefault="00EF0CFC" w:rsidP="00283175">
            <w:pPr>
              <w:ind w:firstLine="0"/>
              <w:rPr>
                <w:rtl/>
                <w:lang w:eastAsia="he-IL"/>
              </w:rPr>
            </w:pPr>
          </w:p>
        </w:tc>
        <w:tc>
          <w:tcPr>
            <w:tcW w:w="907" w:type="dxa"/>
          </w:tcPr>
          <w:p w:rsidR="00EF0CFC" w:rsidRDefault="00EF0CFC" w:rsidP="00283175">
            <w:pPr>
              <w:ind w:firstLine="0"/>
              <w:rPr>
                <w:rtl/>
                <w:lang w:eastAsia="he-IL"/>
              </w:rPr>
            </w:pPr>
          </w:p>
        </w:tc>
        <w:tc>
          <w:tcPr>
            <w:tcW w:w="666" w:type="dxa"/>
          </w:tcPr>
          <w:p w:rsidR="00EF0CFC" w:rsidRDefault="00EF0CFC" w:rsidP="00283175">
            <w:pPr>
              <w:ind w:firstLine="0"/>
              <w:rPr>
                <w:rtl/>
                <w:lang w:eastAsia="he-IL"/>
              </w:rPr>
            </w:pPr>
          </w:p>
        </w:tc>
        <w:tc>
          <w:tcPr>
            <w:tcW w:w="5827" w:type="dxa"/>
          </w:tcPr>
          <w:p w:rsidR="00EF0CFC" w:rsidRDefault="00EF0CFC" w:rsidP="00EF0CFC">
            <w:pPr>
              <w:pStyle w:val="afe"/>
              <w:numPr>
                <w:ilvl w:val="0"/>
                <w:numId w:val="39"/>
              </w:numPr>
            </w:pPr>
            <w:bookmarkStart w:id="7519" w:name="_ETM_Q1_84588"/>
            <w:bookmarkEnd w:id="7519"/>
            <w:r>
              <w:rPr>
                <w:rtl/>
              </w:rPr>
              <w:t>בנק הדואר; לעניין זה, "בנק הדואר</w:t>
            </w:r>
            <w:r>
              <w:t xml:space="preserve">" - </w:t>
            </w:r>
            <w:r>
              <w:rPr>
                <w:rtl/>
              </w:rPr>
              <w:t>החברה כהגדרתה בחוק הדואר,</w:t>
            </w:r>
            <w:r>
              <w:rPr>
                <w:rFonts w:hint="cs"/>
                <w:rtl/>
              </w:rPr>
              <w:t xml:space="preserve"> </w:t>
            </w:r>
            <w:proofErr w:type="spellStart"/>
            <w:r>
              <w:rPr>
                <w:rtl/>
              </w:rPr>
              <w:t>התשמ"ו</w:t>
            </w:r>
            <w:proofErr w:type="spellEnd"/>
            <w:r>
              <w:rPr>
                <w:rFonts w:hint="cs"/>
                <w:rtl/>
              </w:rPr>
              <w:t xml:space="preserve"> </w:t>
            </w:r>
            <w:r>
              <w:rPr>
                <w:rtl/>
              </w:rPr>
              <w:t>–</w:t>
            </w:r>
            <w:r>
              <w:rPr>
                <w:rFonts w:hint="cs"/>
                <w:rtl/>
              </w:rPr>
              <w:t xml:space="preserve"> </w:t>
            </w:r>
            <w:r>
              <w:rPr>
                <w:rtl/>
              </w:rPr>
              <w:t>1986</w:t>
            </w:r>
            <w:r>
              <w:rPr>
                <w:rFonts w:hint="cs"/>
                <w:rtl/>
              </w:rPr>
              <w:t xml:space="preserve"> (ל</w:t>
            </w:r>
            <w:r>
              <w:rPr>
                <w:rtl/>
              </w:rPr>
              <w:t>הלן - חוק הדואר</w:t>
            </w:r>
            <w:r>
              <w:rPr>
                <w:rFonts w:hint="cs"/>
                <w:rtl/>
              </w:rPr>
              <w:t>)</w:t>
            </w:r>
            <w:r>
              <w:rPr>
                <w:rtl/>
              </w:rPr>
              <w:t>, בנותנה את השירותים הכספיים כהגדרתם בחוק הדואר, מטעם החברה הבת, כמשמעותה בסעיף 88יא לחוק האמור, ואם לא התקיים ביום הקובע כמשמעותו בסעיף 56</w:t>
            </w:r>
            <w:r>
              <w:rPr>
                <w:rFonts w:hint="cs"/>
                <w:rtl/>
              </w:rPr>
              <w:t xml:space="preserve">(1) </w:t>
            </w:r>
            <w:r>
              <w:rPr>
                <w:rtl/>
              </w:rPr>
              <w:t>לתיקון מס'</w:t>
            </w:r>
            <w:r>
              <w:rPr>
                <w:rFonts w:hint="cs"/>
                <w:rtl/>
              </w:rPr>
              <w:t xml:space="preserve"> </w:t>
            </w:r>
            <w:r>
              <w:rPr>
                <w:rtl/>
              </w:rPr>
              <w:t>11</w:t>
            </w:r>
            <w:r>
              <w:rPr>
                <w:rFonts w:hint="cs"/>
                <w:rtl/>
              </w:rPr>
              <w:t>,</w:t>
            </w:r>
            <w:r>
              <w:rPr>
                <w:rtl/>
              </w:rPr>
              <w:t xml:space="preserve"> האמור בסעיף 57</w:t>
            </w:r>
            <w:r>
              <w:rPr>
                <w:rFonts w:hint="cs"/>
                <w:rtl/>
              </w:rPr>
              <w:t>(ד)</w:t>
            </w:r>
            <w:r>
              <w:rPr>
                <w:rtl/>
              </w:rPr>
              <w:t xml:space="preserve"> לאותו תיקון </w:t>
            </w:r>
            <w:r>
              <w:t xml:space="preserve">- </w:t>
            </w:r>
            <w:r>
              <w:rPr>
                <w:rtl/>
              </w:rPr>
              <w:t>החברה הבת כהגדרתה בחוק הדואר, וזאת החל מהיום הקובע כאמור; לעניין זה, "תיקון מס</w:t>
            </w:r>
            <w:r>
              <w:rPr>
                <w:rFonts w:hint="cs"/>
                <w:rtl/>
              </w:rPr>
              <w:t>' 11" - ח</w:t>
            </w:r>
            <w:r>
              <w:rPr>
                <w:rtl/>
              </w:rPr>
              <w:t xml:space="preserve">וק הדואר </w:t>
            </w:r>
            <w:r>
              <w:rPr>
                <w:rFonts w:hint="cs"/>
                <w:rtl/>
              </w:rPr>
              <w:t>(</w:t>
            </w:r>
            <w:r>
              <w:rPr>
                <w:rtl/>
              </w:rPr>
              <w:t>תיקון מס' 11</w:t>
            </w:r>
            <w:r>
              <w:rPr>
                <w:rFonts w:hint="cs"/>
                <w:rtl/>
              </w:rPr>
              <w:t>)</w:t>
            </w:r>
            <w:r>
              <w:rPr>
                <w:rtl/>
              </w:rPr>
              <w:t xml:space="preserve">, </w:t>
            </w:r>
            <w:proofErr w:type="spellStart"/>
            <w:r>
              <w:rPr>
                <w:rtl/>
              </w:rPr>
              <w:t>התשע"ב</w:t>
            </w:r>
            <w:proofErr w:type="spellEnd"/>
            <w:r>
              <w:rPr>
                <w:rFonts w:hint="cs"/>
                <w:rtl/>
              </w:rPr>
              <w:t xml:space="preserve"> </w:t>
            </w:r>
            <w:r>
              <w:rPr>
                <w:rtl/>
              </w:rPr>
              <w:t>–</w:t>
            </w:r>
            <w:r>
              <w:rPr>
                <w:rFonts w:hint="cs"/>
                <w:rtl/>
              </w:rPr>
              <w:t xml:space="preserve"> </w:t>
            </w:r>
            <w:r>
              <w:rPr>
                <w:rtl/>
              </w:rPr>
              <w:t>2012</w:t>
            </w:r>
            <w:r>
              <w:rPr>
                <w:rFonts w:hint="cs"/>
                <w:rtl/>
              </w:rPr>
              <w:t>,</w:t>
            </w:r>
            <w:r>
              <w:t xml:space="preserve"> </w:t>
            </w:r>
            <w:r>
              <w:rPr>
                <w:rtl/>
              </w:rPr>
              <w:t xml:space="preserve">כפי שתוקן בסעיף 59 לחוק הדואר </w:t>
            </w:r>
            <w:r>
              <w:rPr>
                <w:rFonts w:hint="cs"/>
                <w:rtl/>
              </w:rPr>
              <w:t>(</w:t>
            </w:r>
            <w:r>
              <w:rPr>
                <w:rtl/>
              </w:rPr>
              <w:t>תיקון מס' 13</w:t>
            </w:r>
            <w:r>
              <w:rPr>
                <w:rFonts w:hint="cs"/>
                <w:rtl/>
              </w:rPr>
              <w:t xml:space="preserve">), </w:t>
            </w:r>
            <w:proofErr w:type="spellStart"/>
            <w:r>
              <w:rPr>
                <w:rtl/>
              </w:rPr>
              <w:t>התשפ"ב</w:t>
            </w:r>
            <w:proofErr w:type="spellEnd"/>
            <w:r>
              <w:rPr>
                <w:rFonts w:hint="cs"/>
                <w:rtl/>
              </w:rPr>
              <w:t xml:space="preserve"> </w:t>
            </w:r>
            <w:r>
              <w:rPr>
                <w:rtl/>
              </w:rPr>
              <w:t>–</w:t>
            </w:r>
            <w:r>
              <w:rPr>
                <w:rFonts w:hint="cs"/>
                <w:rtl/>
              </w:rPr>
              <w:t xml:space="preserve"> </w:t>
            </w:r>
            <w:r>
              <w:rPr>
                <w:rtl/>
              </w:rPr>
              <w:t>2022</w:t>
            </w:r>
            <w:r>
              <w:rPr>
                <w:rFonts w:hint="cs"/>
                <w:rtl/>
              </w:rPr>
              <w:t>;</w:t>
            </w:r>
            <w:bookmarkStart w:id="7520" w:name="_ETM_Q1_83862"/>
            <w:bookmarkEnd w:id="7520"/>
          </w:p>
          <w:p w:rsidR="00EF0CFC" w:rsidRPr="00EF0CFC" w:rsidRDefault="00EF0CFC" w:rsidP="00EF0CFC">
            <w:pPr>
              <w:pStyle w:val="afe"/>
              <w:ind w:firstLine="0"/>
              <w:rPr>
                <w:rtl/>
              </w:rPr>
            </w:pPr>
          </w:p>
        </w:tc>
      </w:tr>
      <w:tr w:rsidR="00EF0CFC" w:rsidTr="00EF0CFC">
        <w:tc>
          <w:tcPr>
            <w:tcW w:w="1613" w:type="dxa"/>
          </w:tcPr>
          <w:p w:rsidR="00EF0CFC" w:rsidRDefault="00EF0CFC" w:rsidP="00283175">
            <w:pPr>
              <w:ind w:firstLine="0"/>
              <w:rPr>
                <w:rtl/>
              </w:rPr>
            </w:pPr>
          </w:p>
        </w:tc>
        <w:tc>
          <w:tcPr>
            <w:tcW w:w="612" w:type="dxa"/>
          </w:tcPr>
          <w:p w:rsidR="00EF0CFC" w:rsidRDefault="00EF0CFC" w:rsidP="00283175">
            <w:pPr>
              <w:ind w:firstLine="0"/>
              <w:rPr>
                <w:rtl/>
                <w:lang w:eastAsia="he-IL"/>
              </w:rPr>
            </w:pPr>
          </w:p>
        </w:tc>
        <w:tc>
          <w:tcPr>
            <w:tcW w:w="907" w:type="dxa"/>
          </w:tcPr>
          <w:p w:rsidR="00EF0CFC" w:rsidRDefault="00EF0CFC" w:rsidP="00283175">
            <w:pPr>
              <w:ind w:firstLine="0"/>
              <w:rPr>
                <w:rtl/>
                <w:lang w:eastAsia="he-IL"/>
              </w:rPr>
            </w:pPr>
          </w:p>
        </w:tc>
        <w:tc>
          <w:tcPr>
            <w:tcW w:w="666" w:type="dxa"/>
          </w:tcPr>
          <w:p w:rsidR="00EF0CFC" w:rsidRDefault="00EF0CFC" w:rsidP="00283175">
            <w:pPr>
              <w:ind w:firstLine="0"/>
              <w:rPr>
                <w:rtl/>
                <w:lang w:eastAsia="he-IL"/>
              </w:rPr>
            </w:pPr>
          </w:p>
        </w:tc>
        <w:tc>
          <w:tcPr>
            <w:tcW w:w="5827" w:type="dxa"/>
          </w:tcPr>
          <w:p w:rsidR="00EF0CFC" w:rsidRDefault="00EF0CFC" w:rsidP="009B59EA">
            <w:pPr>
              <w:pStyle w:val="afe"/>
              <w:numPr>
                <w:ilvl w:val="0"/>
                <w:numId w:val="40"/>
              </w:numPr>
            </w:pPr>
            <w:r>
              <w:rPr>
                <w:rFonts w:hint="cs"/>
                <w:rtl/>
              </w:rPr>
              <w:t xml:space="preserve">הוראות </w:t>
            </w:r>
            <w:r>
              <w:rPr>
                <w:rtl/>
              </w:rPr>
              <w:t>חוק זה לא יחולו על שירות הניתן בידי אחד מאלה, לעניין פעילותו הפיננסית המפוקחת לפי דין</w:t>
            </w:r>
            <w:r>
              <w:t>:</w:t>
            </w:r>
          </w:p>
          <w:p w:rsidR="00EF0CFC" w:rsidRDefault="00EF0CFC" w:rsidP="00EF0CFC">
            <w:pPr>
              <w:pStyle w:val="afe"/>
              <w:ind w:left="360" w:firstLine="0"/>
            </w:pPr>
            <w:bookmarkStart w:id="7521" w:name="_ETM_Q1_161394"/>
            <w:bookmarkStart w:id="7522" w:name="_ETM_Q1_161506"/>
            <w:bookmarkEnd w:id="7521"/>
            <w:bookmarkEnd w:id="7522"/>
          </w:p>
          <w:p w:rsidR="00EF0CFC" w:rsidRDefault="00EF0CFC" w:rsidP="009B59EA">
            <w:pPr>
              <w:pStyle w:val="afe"/>
              <w:numPr>
                <w:ilvl w:val="0"/>
                <w:numId w:val="41"/>
              </w:numPr>
            </w:pPr>
            <w:bookmarkStart w:id="7523" w:name="_ETM_Q1_106622"/>
            <w:bookmarkEnd w:id="7523"/>
            <w:r>
              <w:rPr>
                <w:rtl/>
              </w:rPr>
              <w:t xml:space="preserve">מבטח או סוכן ביטוח כמשמעותם בחוק הפיקוח על שירותים פיננסיים </w:t>
            </w:r>
            <w:r w:rsidR="00C534B0">
              <w:rPr>
                <w:rFonts w:hint="cs"/>
                <w:rtl/>
              </w:rPr>
              <w:t>(</w:t>
            </w:r>
            <w:r>
              <w:rPr>
                <w:rtl/>
              </w:rPr>
              <w:t>ביטוח</w:t>
            </w:r>
            <w:r w:rsidR="00C534B0">
              <w:rPr>
                <w:rFonts w:hint="cs"/>
                <w:rtl/>
              </w:rPr>
              <w:t xml:space="preserve">), </w:t>
            </w:r>
            <w:proofErr w:type="spellStart"/>
            <w:r>
              <w:rPr>
                <w:rtl/>
              </w:rPr>
              <w:t>התשמ"א</w:t>
            </w:r>
            <w:bookmarkStart w:id="7524" w:name="_ETM_Q1_109914"/>
            <w:bookmarkEnd w:id="7524"/>
            <w:proofErr w:type="spellEnd"/>
            <w:r w:rsidR="00C534B0">
              <w:rPr>
                <w:rFonts w:hint="cs"/>
                <w:rtl/>
              </w:rPr>
              <w:t xml:space="preserve"> </w:t>
            </w:r>
            <w:r w:rsidR="00C534B0">
              <w:rPr>
                <w:rtl/>
              </w:rPr>
              <w:t>–</w:t>
            </w:r>
            <w:r w:rsidR="00C534B0">
              <w:rPr>
                <w:rFonts w:hint="cs"/>
                <w:rtl/>
              </w:rPr>
              <w:t xml:space="preserve"> </w:t>
            </w:r>
            <w:bookmarkStart w:id="7525" w:name="_ETM_Q1_173975"/>
            <w:bookmarkEnd w:id="7525"/>
            <w:r w:rsidR="00C534B0">
              <w:rPr>
                <w:rFonts w:hint="cs"/>
                <w:rtl/>
              </w:rPr>
              <w:t>1981;</w:t>
            </w:r>
          </w:p>
          <w:p w:rsidR="00EF0CFC" w:rsidRDefault="00EF0CFC" w:rsidP="009B59EA">
            <w:pPr>
              <w:pStyle w:val="afe"/>
              <w:numPr>
                <w:ilvl w:val="0"/>
                <w:numId w:val="41"/>
              </w:numPr>
            </w:pPr>
            <w:bookmarkStart w:id="7526" w:name="_ETM_Q1_109969"/>
            <w:bookmarkEnd w:id="7526"/>
            <w:r>
              <w:rPr>
                <w:rtl/>
              </w:rPr>
              <w:t xml:space="preserve">בעל רישיון כהגדרתו בחוק הפיקוח על שירותים פיננסיים </w:t>
            </w:r>
            <w:r w:rsidR="00C534B0">
              <w:rPr>
                <w:rFonts w:hint="cs"/>
                <w:rtl/>
              </w:rPr>
              <w:t>(י</w:t>
            </w:r>
            <w:r>
              <w:rPr>
                <w:rtl/>
              </w:rPr>
              <w:t>יעוץ, שיווק ומערכת סליקה פנסיוניים</w:t>
            </w:r>
            <w:r w:rsidR="00C534B0">
              <w:rPr>
                <w:rFonts w:hint="cs"/>
                <w:rtl/>
              </w:rPr>
              <w:t>)</w:t>
            </w:r>
            <w:r>
              <w:rPr>
                <w:rtl/>
              </w:rPr>
              <w:t xml:space="preserve">, </w:t>
            </w:r>
            <w:proofErr w:type="spellStart"/>
            <w:r>
              <w:rPr>
                <w:rtl/>
              </w:rPr>
              <w:t>התשס"ה</w:t>
            </w:r>
            <w:proofErr w:type="spellEnd"/>
            <w:r w:rsidR="00C534B0">
              <w:rPr>
                <w:rFonts w:hint="cs"/>
                <w:rtl/>
              </w:rPr>
              <w:t xml:space="preserve"> - 2005</w:t>
            </w:r>
            <w:r>
              <w:t>;</w:t>
            </w:r>
          </w:p>
          <w:p w:rsidR="00FD73EF" w:rsidRDefault="00FD73EF" w:rsidP="00FD73EF">
            <w:pPr>
              <w:pStyle w:val="afe"/>
              <w:ind w:firstLine="0"/>
              <w:rPr>
                <w:rtl/>
              </w:rPr>
            </w:pPr>
            <w:bookmarkStart w:id="7527" w:name="_ETM_Q1_63653"/>
            <w:bookmarkStart w:id="7528" w:name="_ETM_Q1_63872"/>
            <w:bookmarkEnd w:id="7527"/>
            <w:bookmarkEnd w:id="7528"/>
          </w:p>
        </w:tc>
      </w:tr>
      <w:tr w:rsidR="00EF0CFC" w:rsidTr="00EF0CFC">
        <w:tc>
          <w:tcPr>
            <w:tcW w:w="1613" w:type="dxa"/>
          </w:tcPr>
          <w:p w:rsidR="00EF0CFC" w:rsidRDefault="00EF0CFC" w:rsidP="00283175">
            <w:pPr>
              <w:ind w:firstLine="0"/>
              <w:rPr>
                <w:rtl/>
              </w:rPr>
            </w:pPr>
          </w:p>
        </w:tc>
        <w:tc>
          <w:tcPr>
            <w:tcW w:w="612" w:type="dxa"/>
          </w:tcPr>
          <w:p w:rsidR="00EF0CFC" w:rsidRDefault="00EF0CFC" w:rsidP="00283175">
            <w:pPr>
              <w:ind w:firstLine="0"/>
              <w:rPr>
                <w:rtl/>
                <w:lang w:eastAsia="he-IL"/>
              </w:rPr>
            </w:pPr>
          </w:p>
        </w:tc>
        <w:tc>
          <w:tcPr>
            <w:tcW w:w="907" w:type="dxa"/>
          </w:tcPr>
          <w:p w:rsidR="00EF0CFC" w:rsidRDefault="00EF0CFC" w:rsidP="00283175">
            <w:pPr>
              <w:ind w:firstLine="0"/>
              <w:rPr>
                <w:rtl/>
                <w:lang w:eastAsia="he-IL"/>
              </w:rPr>
            </w:pPr>
          </w:p>
        </w:tc>
        <w:tc>
          <w:tcPr>
            <w:tcW w:w="666" w:type="dxa"/>
          </w:tcPr>
          <w:p w:rsidR="00EF0CFC" w:rsidRDefault="00EF0CFC" w:rsidP="00283175">
            <w:pPr>
              <w:ind w:firstLine="0"/>
              <w:rPr>
                <w:rtl/>
                <w:lang w:eastAsia="he-IL"/>
              </w:rPr>
            </w:pPr>
          </w:p>
        </w:tc>
        <w:tc>
          <w:tcPr>
            <w:tcW w:w="5827" w:type="dxa"/>
          </w:tcPr>
          <w:p w:rsidR="00EF0CFC" w:rsidRDefault="00EF0CFC" w:rsidP="009B59EA">
            <w:pPr>
              <w:pStyle w:val="afe"/>
              <w:numPr>
                <w:ilvl w:val="0"/>
                <w:numId w:val="41"/>
              </w:numPr>
            </w:pPr>
            <w:r>
              <w:rPr>
                <w:rtl/>
              </w:rPr>
              <w:t xml:space="preserve">נותן שירותים פיננסיים כהגדרתו בחוק הפיקוח על שירותים פיננסיים </w:t>
            </w:r>
            <w:r w:rsidR="00C534B0">
              <w:rPr>
                <w:rFonts w:hint="cs"/>
                <w:rtl/>
              </w:rPr>
              <w:t>(</w:t>
            </w:r>
            <w:r>
              <w:rPr>
                <w:rtl/>
              </w:rPr>
              <w:t>שירותים פיננסיים מוסדרים</w:t>
            </w:r>
            <w:r w:rsidR="00C534B0">
              <w:rPr>
                <w:rFonts w:hint="cs"/>
                <w:rtl/>
              </w:rPr>
              <w:t>)</w:t>
            </w:r>
            <w:r>
              <w:rPr>
                <w:rtl/>
              </w:rPr>
              <w:t xml:space="preserve">, </w:t>
            </w:r>
            <w:proofErr w:type="spellStart"/>
            <w:r>
              <w:rPr>
                <w:rtl/>
              </w:rPr>
              <w:t>התשע"ו</w:t>
            </w:r>
            <w:proofErr w:type="spellEnd"/>
            <w:r w:rsidR="00C534B0">
              <w:rPr>
                <w:rFonts w:hint="cs"/>
                <w:rtl/>
              </w:rPr>
              <w:t xml:space="preserve"> </w:t>
            </w:r>
            <w:r w:rsidR="00C534B0">
              <w:rPr>
                <w:rtl/>
              </w:rPr>
              <w:t>–</w:t>
            </w:r>
            <w:r w:rsidR="00C534B0">
              <w:rPr>
                <w:rFonts w:hint="cs"/>
                <w:rtl/>
              </w:rPr>
              <w:t xml:space="preserve"> </w:t>
            </w:r>
            <w:r>
              <w:rPr>
                <w:rtl/>
              </w:rPr>
              <w:t>2016</w:t>
            </w:r>
            <w:r w:rsidR="00C534B0">
              <w:rPr>
                <w:rFonts w:hint="cs"/>
                <w:rtl/>
              </w:rPr>
              <w:t>,</w:t>
            </w:r>
            <w:r>
              <w:rPr>
                <w:rtl/>
              </w:rPr>
              <w:t xml:space="preserve"> למעט בעל רישיון למתן שירותי פיקדון ואשראי כהגדרתו בחוק האמור</w:t>
            </w:r>
            <w:r>
              <w:t>;</w:t>
            </w:r>
            <w:bookmarkStart w:id="7529" w:name="_ETM_Q1_120448"/>
            <w:bookmarkEnd w:id="7529"/>
          </w:p>
          <w:p w:rsidR="00EF0CFC" w:rsidRDefault="00EF0CFC" w:rsidP="009B59EA">
            <w:pPr>
              <w:pStyle w:val="afe"/>
              <w:numPr>
                <w:ilvl w:val="0"/>
                <w:numId w:val="41"/>
              </w:numPr>
            </w:pPr>
            <w:bookmarkStart w:id="7530" w:name="_ETM_Q1_120500"/>
            <w:bookmarkEnd w:id="7530"/>
            <w:r>
              <w:rPr>
                <w:rtl/>
              </w:rPr>
              <w:t>מוסד לגמילות חסדים כהגדרתו בחוק להסדרת מתן שירותי פיקדון ואשראי בלא ריבית</w:t>
            </w:r>
            <w:r w:rsidR="00C534B0">
              <w:rPr>
                <w:rFonts w:hint="cs"/>
                <w:rtl/>
              </w:rPr>
              <w:t xml:space="preserve"> </w:t>
            </w:r>
            <w:r>
              <w:rPr>
                <w:rtl/>
              </w:rPr>
              <w:t xml:space="preserve">על ידי מוסדות לגמילות חסדים, </w:t>
            </w:r>
            <w:proofErr w:type="spellStart"/>
            <w:r>
              <w:rPr>
                <w:rtl/>
              </w:rPr>
              <w:t>התשע"ט</w:t>
            </w:r>
            <w:bookmarkStart w:id="7531" w:name="_ETM_Q1_126610"/>
            <w:bookmarkEnd w:id="7531"/>
            <w:proofErr w:type="spellEnd"/>
            <w:r w:rsidR="00C534B0">
              <w:rPr>
                <w:rFonts w:hint="cs"/>
                <w:rtl/>
              </w:rPr>
              <w:t xml:space="preserve"> </w:t>
            </w:r>
            <w:r w:rsidR="00C534B0">
              <w:rPr>
                <w:rtl/>
              </w:rPr>
              <w:t>–</w:t>
            </w:r>
            <w:r w:rsidR="00C534B0">
              <w:rPr>
                <w:rFonts w:hint="cs"/>
                <w:rtl/>
              </w:rPr>
              <w:t xml:space="preserve"> 2019;</w:t>
            </w:r>
            <w:bookmarkStart w:id="7532" w:name="_ETM_Q1_126671"/>
            <w:bookmarkEnd w:id="7532"/>
          </w:p>
          <w:p w:rsidR="00FD73EF" w:rsidRDefault="00FD73EF" w:rsidP="00FD73EF">
            <w:pPr>
              <w:pStyle w:val="afe"/>
              <w:ind w:firstLine="0"/>
              <w:rPr>
                <w:rtl/>
              </w:rPr>
            </w:pPr>
            <w:bookmarkStart w:id="7533" w:name="_ETM_Q1_66528"/>
            <w:bookmarkStart w:id="7534" w:name="_ETM_Q1_66693"/>
            <w:bookmarkEnd w:id="7533"/>
            <w:bookmarkEnd w:id="7534"/>
          </w:p>
        </w:tc>
      </w:tr>
      <w:tr w:rsidR="00EF0CFC" w:rsidTr="00EF0CFC">
        <w:tc>
          <w:tcPr>
            <w:tcW w:w="1613" w:type="dxa"/>
          </w:tcPr>
          <w:p w:rsidR="00EF0CFC" w:rsidRDefault="00EF0CFC" w:rsidP="00283175">
            <w:pPr>
              <w:ind w:firstLine="0"/>
              <w:rPr>
                <w:rtl/>
              </w:rPr>
            </w:pPr>
          </w:p>
        </w:tc>
        <w:tc>
          <w:tcPr>
            <w:tcW w:w="612" w:type="dxa"/>
          </w:tcPr>
          <w:p w:rsidR="00EF0CFC" w:rsidRDefault="00EF0CFC" w:rsidP="00283175">
            <w:pPr>
              <w:ind w:firstLine="0"/>
              <w:rPr>
                <w:rtl/>
                <w:lang w:eastAsia="he-IL"/>
              </w:rPr>
            </w:pPr>
          </w:p>
        </w:tc>
        <w:tc>
          <w:tcPr>
            <w:tcW w:w="907" w:type="dxa"/>
          </w:tcPr>
          <w:p w:rsidR="00EF0CFC" w:rsidRDefault="00EF0CFC" w:rsidP="00283175">
            <w:pPr>
              <w:ind w:firstLine="0"/>
              <w:rPr>
                <w:rtl/>
                <w:lang w:eastAsia="he-IL"/>
              </w:rPr>
            </w:pPr>
          </w:p>
        </w:tc>
        <w:tc>
          <w:tcPr>
            <w:tcW w:w="666" w:type="dxa"/>
          </w:tcPr>
          <w:p w:rsidR="00EF0CFC" w:rsidRDefault="00EF0CFC" w:rsidP="00283175">
            <w:pPr>
              <w:ind w:firstLine="0"/>
              <w:rPr>
                <w:rtl/>
                <w:lang w:eastAsia="he-IL"/>
              </w:rPr>
            </w:pPr>
          </w:p>
        </w:tc>
        <w:tc>
          <w:tcPr>
            <w:tcW w:w="5827" w:type="dxa"/>
          </w:tcPr>
          <w:p w:rsidR="00EF0CFC" w:rsidRDefault="00EF0CFC" w:rsidP="009B59EA">
            <w:pPr>
              <w:pStyle w:val="afe"/>
              <w:numPr>
                <w:ilvl w:val="0"/>
                <w:numId w:val="41"/>
              </w:numPr>
            </w:pPr>
            <w:r>
              <w:rPr>
                <w:rtl/>
              </w:rPr>
              <w:t xml:space="preserve">בעל רישיון כהגדרתו בחוק הסדרת העיסוק בייעוץ השקעות, בשיווק השקעות ובניהול תיקי השקעות, </w:t>
            </w:r>
            <w:proofErr w:type="spellStart"/>
            <w:r>
              <w:rPr>
                <w:rtl/>
              </w:rPr>
              <w:t>התשנ"ה</w:t>
            </w:r>
            <w:bookmarkStart w:id="7535" w:name="_ETM_Q1_133663"/>
            <w:bookmarkEnd w:id="7535"/>
            <w:proofErr w:type="spellEnd"/>
            <w:r w:rsidR="00C534B0">
              <w:rPr>
                <w:rFonts w:hint="cs"/>
                <w:rtl/>
              </w:rPr>
              <w:t xml:space="preserve"> </w:t>
            </w:r>
            <w:r w:rsidR="00C534B0">
              <w:rPr>
                <w:rtl/>
              </w:rPr>
              <w:t>–</w:t>
            </w:r>
            <w:r w:rsidR="00C534B0">
              <w:rPr>
                <w:rFonts w:hint="cs"/>
                <w:rtl/>
              </w:rPr>
              <w:t xml:space="preserve"> 1995;</w:t>
            </w:r>
          </w:p>
          <w:p w:rsidR="00EF0CFC" w:rsidRDefault="00EF0CFC" w:rsidP="009B59EA">
            <w:pPr>
              <w:pStyle w:val="afe"/>
              <w:numPr>
                <w:ilvl w:val="0"/>
                <w:numId w:val="41"/>
              </w:numPr>
            </w:pPr>
            <w:bookmarkStart w:id="7536" w:name="_ETM_Q1_133736"/>
            <w:bookmarkEnd w:id="7536"/>
            <w:r>
              <w:rPr>
                <w:rtl/>
              </w:rPr>
              <w:t>בעל רישיון למתן שירות מידע פיננסי כהגדרתו בחוק שירות מידע פיננסי</w:t>
            </w:r>
            <w:r w:rsidR="00C534B0">
              <w:rPr>
                <w:rFonts w:hint="cs"/>
                <w:rtl/>
              </w:rPr>
              <w:t xml:space="preserve">, </w:t>
            </w:r>
            <w:proofErr w:type="spellStart"/>
            <w:r>
              <w:rPr>
                <w:rtl/>
              </w:rPr>
              <w:t>התשפ"ב</w:t>
            </w:r>
            <w:proofErr w:type="spellEnd"/>
            <w:r w:rsidR="00C534B0">
              <w:rPr>
                <w:rFonts w:hint="cs"/>
                <w:rtl/>
              </w:rPr>
              <w:t xml:space="preserve"> </w:t>
            </w:r>
            <w:r w:rsidR="00C534B0">
              <w:rPr>
                <w:rtl/>
              </w:rPr>
              <w:t>–</w:t>
            </w:r>
            <w:r w:rsidR="00C534B0">
              <w:rPr>
                <w:rFonts w:hint="cs"/>
                <w:rtl/>
              </w:rPr>
              <w:t xml:space="preserve"> 2021;</w:t>
            </w:r>
            <w:bookmarkStart w:id="7537" w:name="_ETM_Q1_138469"/>
            <w:bookmarkStart w:id="7538" w:name="_ETM_Q1_138529"/>
            <w:bookmarkEnd w:id="7537"/>
            <w:bookmarkEnd w:id="7538"/>
          </w:p>
          <w:p w:rsidR="00FD73EF" w:rsidRDefault="00FD73EF" w:rsidP="00FD73EF">
            <w:pPr>
              <w:pStyle w:val="afe"/>
              <w:ind w:firstLine="0"/>
              <w:rPr>
                <w:rtl/>
              </w:rPr>
            </w:pPr>
            <w:bookmarkStart w:id="7539" w:name="_ETM_Q1_70947"/>
            <w:bookmarkStart w:id="7540" w:name="_ETM_Q1_71137"/>
            <w:bookmarkEnd w:id="7539"/>
            <w:bookmarkEnd w:id="7540"/>
          </w:p>
        </w:tc>
      </w:tr>
      <w:tr w:rsidR="00EF0CFC" w:rsidTr="00EF0CFC">
        <w:tc>
          <w:tcPr>
            <w:tcW w:w="1613" w:type="dxa"/>
          </w:tcPr>
          <w:p w:rsidR="00EF0CFC" w:rsidRDefault="00EF0CFC" w:rsidP="00283175">
            <w:pPr>
              <w:ind w:firstLine="0"/>
              <w:rPr>
                <w:rtl/>
              </w:rPr>
            </w:pPr>
          </w:p>
        </w:tc>
        <w:tc>
          <w:tcPr>
            <w:tcW w:w="612" w:type="dxa"/>
          </w:tcPr>
          <w:p w:rsidR="00EF0CFC" w:rsidRDefault="00EF0CFC" w:rsidP="00283175">
            <w:pPr>
              <w:ind w:firstLine="0"/>
              <w:rPr>
                <w:rtl/>
                <w:lang w:eastAsia="he-IL"/>
              </w:rPr>
            </w:pPr>
          </w:p>
        </w:tc>
        <w:tc>
          <w:tcPr>
            <w:tcW w:w="907" w:type="dxa"/>
          </w:tcPr>
          <w:p w:rsidR="00EF0CFC" w:rsidRDefault="00EF0CFC" w:rsidP="00283175">
            <w:pPr>
              <w:ind w:firstLine="0"/>
              <w:rPr>
                <w:rtl/>
                <w:lang w:eastAsia="he-IL"/>
              </w:rPr>
            </w:pPr>
          </w:p>
        </w:tc>
        <w:tc>
          <w:tcPr>
            <w:tcW w:w="666" w:type="dxa"/>
          </w:tcPr>
          <w:p w:rsidR="00EF0CFC" w:rsidRDefault="00EF0CFC" w:rsidP="00283175">
            <w:pPr>
              <w:ind w:firstLine="0"/>
              <w:rPr>
                <w:rtl/>
                <w:lang w:eastAsia="he-IL"/>
              </w:rPr>
            </w:pPr>
          </w:p>
        </w:tc>
        <w:tc>
          <w:tcPr>
            <w:tcW w:w="5827" w:type="dxa"/>
          </w:tcPr>
          <w:p w:rsidR="00EF0CFC" w:rsidRDefault="00EF0CFC" w:rsidP="009B59EA">
            <w:pPr>
              <w:pStyle w:val="afe"/>
              <w:numPr>
                <w:ilvl w:val="0"/>
                <w:numId w:val="41"/>
              </w:numPr>
            </w:pPr>
            <w:r>
              <w:rPr>
                <w:rtl/>
              </w:rPr>
              <w:t>חברת תשלומים כהגדרתה בחוק הסדרת העיסוק בשירותי תשלום וייזום תשלום</w:t>
            </w:r>
            <w:r w:rsidR="00C534B0">
              <w:rPr>
                <w:rFonts w:hint="cs"/>
                <w:rtl/>
              </w:rPr>
              <w:t xml:space="preserve">, </w:t>
            </w:r>
            <w:proofErr w:type="spellStart"/>
            <w:r>
              <w:rPr>
                <w:rtl/>
              </w:rPr>
              <w:t>התשפ"ג</w:t>
            </w:r>
            <w:bookmarkStart w:id="7541" w:name="_ETM_Q1_144843"/>
            <w:bookmarkEnd w:id="7541"/>
            <w:proofErr w:type="spellEnd"/>
            <w:r w:rsidR="00C534B0">
              <w:rPr>
                <w:rFonts w:hint="cs"/>
                <w:rtl/>
              </w:rPr>
              <w:t xml:space="preserve"> </w:t>
            </w:r>
            <w:r w:rsidR="00C534B0">
              <w:rPr>
                <w:rtl/>
              </w:rPr>
              <w:t>–</w:t>
            </w:r>
            <w:r w:rsidR="00C534B0">
              <w:rPr>
                <w:rFonts w:hint="cs"/>
                <w:rtl/>
              </w:rPr>
              <w:t xml:space="preserve"> 2023;</w:t>
            </w:r>
          </w:p>
          <w:p w:rsidR="00EF0CFC" w:rsidRDefault="00EF0CFC" w:rsidP="009B59EA">
            <w:pPr>
              <w:pStyle w:val="afe"/>
              <w:numPr>
                <w:ilvl w:val="0"/>
                <w:numId w:val="41"/>
              </w:numPr>
            </w:pPr>
            <w:bookmarkStart w:id="7542" w:name="_ETM_Q1_144902"/>
            <w:bookmarkEnd w:id="7542"/>
            <w:r>
              <w:rPr>
                <w:rtl/>
              </w:rPr>
              <w:t xml:space="preserve">בעל רישיון זירה כהגדרתו בסעיף 44יב לחוק ניירות הערך, </w:t>
            </w:r>
            <w:proofErr w:type="spellStart"/>
            <w:r>
              <w:rPr>
                <w:rtl/>
              </w:rPr>
              <w:t>התשכ"ח</w:t>
            </w:r>
            <w:proofErr w:type="spellEnd"/>
            <w:r w:rsidR="00C534B0">
              <w:rPr>
                <w:rFonts w:hint="cs"/>
                <w:rtl/>
              </w:rPr>
              <w:t xml:space="preserve"> </w:t>
            </w:r>
            <w:r w:rsidR="00C534B0">
              <w:rPr>
                <w:rtl/>
              </w:rPr>
              <w:t>–</w:t>
            </w:r>
            <w:r w:rsidR="00C534B0">
              <w:rPr>
                <w:rFonts w:hint="cs"/>
                <w:rtl/>
              </w:rPr>
              <w:t xml:space="preserve"> 1968;</w:t>
            </w:r>
          </w:p>
          <w:p w:rsidR="00EF0CFC" w:rsidRDefault="00EF0CFC" w:rsidP="009B59EA">
            <w:pPr>
              <w:pStyle w:val="afe"/>
              <w:numPr>
                <w:ilvl w:val="0"/>
                <w:numId w:val="41"/>
              </w:numPr>
            </w:pPr>
            <w:bookmarkStart w:id="7543" w:name="_ETM_Q1_149469"/>
            <w:bookmarkStart w:id="7544" w:name="_ETM_Q1_149531"/>
            <w:bookmarkEnd w:id="7543"/>
            <w:bookmarkEnd w:id="7544"/>
            <w:r>
              <w:rPr>
                <w:rtl/>
              </w:rPr>
              <w:t xml:space="preserve">נאמן כמשמעותו בפרק ה'1 לחוק ניירות ערך, </w:t>
            </w:r>
            <w:proofErr w:type="spellStart"/>
            <w:r>
              <w:rPr>
                <w:rtl/>
              </w:rPr>
              <w:t>התשכ"ח</w:t>
            </w:r>
            <w:proofErr w:type="spellEnd"/>
            <w:r w:rsidR="00C534B0">
              <w:rPr>
                <w:rFonts w:hint="cs"/>
                <w:rtl/>
              </w:rPr>
              <w:t xml:space="preserve"> </w:t>
            </w:r>
            <w:r w:rsidR="00C534B0">
              <w:rPr>
                <w:rtl/>
              </w:rPr>
              <w:t>–</w:t>
            </w:r>
            <w:r w:rsidR="00C534B0">
              <w:rPr>
                <w:rFonts w:hint="cs"/>
                <w:rtl/>
              </w:rPr>
              <w:t xml:space="preserve"> 1968.</w:t>
            </w:r>
            <w:bookmarkStart w:id="7545" w:name="_ETM_Q1_153582"/>
            <w:bookmarkStart w:id="7546" w:name="_ETM_Q1_153657"/>
            <w:bookmarkEnd w:id="7545"/>
            <w:bookmarkEnd w:id="7546"/>
            <w:r w:rsidR="00C534B0">
              <w:rPr>
                <w:rFonts w:hint="cs"/>
                <w:rtl/>
              </w:rPr>
              <w:t>"</w:t>
            </w:r>
          </w:p>
          <w:p w:rsidR="00FD73EF" w:rsidRDefault="00FD73EF" w:rsidP="00FD73EF">
            <w:pPr>
              <w:pStyle w:val="afe"/>
              <w:ind w:firstLine="0"/>
              <w:rPr>
                <w:rtl/>
              </w:rPr>
            </w:pPr>
            <w:bookmarkStart w:id="7547" w:name="_ETM_Q1_73888"/>
            <w:bookmarkStart w:id="7548" w:name="_ETM_Q1_74079"/>
            <w:bookmarkEnd w:id="7547"/>
            <w:bookmarkEnd w:id="7548"/>
          </w:p>
        </w:tc>
      </w:tr>
    </w:tbl>
    <w:p w:rsidR="00C534B0" w:rsidRDefault="00C534B0" w:rsidP="00C53607">
      <w:pPr>
        <w:rPr>
          <w:rtl/>
        </w:rPr>
      </w:pPr>
    </w:p>
    <w:p w:rsidR="00C534B0" w:rsidRDefault="00C534B0" w:rsidP="00C534B0">
      <w:pPr>
        <w:pStyle w:val="a4"/>
        <w:keepNext/>
        <w:rPr>
          <w:rtl/>
        </w:rPr>
      </w:pPr>
      <w:bookmarkStart w:id="7549" w:name="ET_speaker_איתי_עצמון_476"/>
      <w:r w:rsidRPr="00C534B0">
        <w:rPr>
          <w:rStyle w:val="TagStyle"/>
          <w:rtl/>
        </w:rPr>
        <w:t xml:space="preserve"> &lt;&lt; דובר &gt;&gt; </w:t>
      </w:r>
      <w:r>
        <w:rPr>
          <w:rtl/>
        </w:rPr>
        <w:t>איתי עצמון:</w:t>
      </w:r>
      <w:r w:rsidRPr="00C534B0">
        <w:rPr>
          <w:rStyle w:val="TagStyle"/>
          <w:rtl/>
        </w:rPr>
        <w:t xml:space="preserve"> &lt;&lt; דובר &gt;&gt;</w:t>
      </w:r>
      <w:r w:rsidR="00855D97">
        <w:rPr>
          <w:rtl/>
        </w:rPr>
        <w:t xml:space="preserve"> </w:t>
      </w:r>
      <w:r>
        <w:rPr>
          <w:rtl/>
        </w:rPr>
        <w:t xml:space="preserve"> </w:t>
      </w:r>
      <w:bookmarkEnd w:id="7549"/>
    </w:p>
    <w:p w:rsidR="00C534B0" w:rsidRDefault="00C534B0" w:rsidP="00C534B0">
      <w:pPr>
        <w:pStyle w:val="KeepWithNext"/>
        <w:rPr>
          <w:rtl/>
          <w:lang w:eastAsia="he-IL"/>
        </w:rPr>
      </w:pPr>
      <w:r>
        <w:rPr>
          <w:rtl/>
          <w:lang w:eastAsia="he-IL"/>
        </w:rPr>
        <w:tab/>
      </w:r>
    </w:p>
    <w:p w:rsidR="00C534B0" w:rsidRDefault="00C534B0" w:rsidP="00C534B0">
      <w:pPr>
        <w:rPr>
          <w:rtl/>
          <w:lang w:eastAsia="he-IL"/>
        </w:rPr>
      </w:pPr>
      <w:bookmarkStart w:id="7550" w:name="_ETM_Q1_181921"/>
      <w:bookmarkStart w:id="7551" w:name="_ETM_Q1_181967"/>
      <w:bookmarkEnd w:id="7550"/>
      <w:bookmarkEnd w:id="7551"/>
      <w:r>
        <w:rPr>
          <w:rFonts w:hint="cs"/>
          <w:rtl/>
          <w:lang w:eastAsia="he-IL"/>
        </w:rPr>
        <w:t>הסבר</w:t>
      </w:r>
      <w:bookmarkStart w:id="7552" w:name="_ETM_Q1_182710"/>
      <w:bookmarkEnd w:id="7552"/>
      <w:r>
        <w:rPr>
          <w:rFonts w:hint="cs"/>
          <w:rtl/>
          <w:lang w:eastAsia="he-IL"/>
        </w:rPr>
        <w:t xml:space="preserve"> בבקשה</w:t>
      </w:r>
      <w:r w:rsidR="00FD73EF">
        <w:rPr>
          <w:rFonts w:hint="cs"/>
          <w:rtl/>
          <w:lang w:eastAsia="he-IL"/>
        </w:rPr>
        <w:t>.</w:t>
      </w:r>
    </w:p>
    <w:p w:rsidR="00C534B0" w:rsidRDefault="00C534B0" w:rsidP="00C534B0">
      <w:pPr>
        <w:rPr>
          <w:rtl/>
          <w:lang w:eastAsia="he-IL"/>
        </w:rPr>
      </w:pPr>
      <w:bookmarkStart w:id="7553" w:name="_ETM_Q1_183484"/>
      <w:bookmarkStart w:id="7554" w:name="_ETM_Q1_183525"/>
      <w:bookmarkEnd w:id="7553"/>
      <w:bookmarkEnd w:id="7554"/>
    </w:p>
    <w:p w:rsidR="00C534B0" w:rsidRDefault="00C534B0" w:rsidP="00C534B0">
      <w:pPr>
        <w:pStyle w:val="af9"/>
        <w:keepNext/>
        <w:rPr>
          <w:rtl/>
          <w:lang w:eastAsia="he-IL"/>
        </w:rPr>
      </w:pPr>
      <w:bookmarkStart w:id="7555" w:name="ET_guest_אורית_שרייבר_477"/>
      <w:r w:rsidRPr="00C534B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C534B0">
        <w:rPr>
          <w:rStyle w:val="TagStyle"/>
          <w:rtl/>
        </w:rPr>
        <w:t xml:space="preserve"> &lt;&lt; אורח &gt;&gt;</w:t>
      </w:r>
      <w:r w:rsidR="00855D97">
        <w:rPr>
          <w:rtl/>
          <w:lang w:eastAsia="he-IL"/>
        </w:rPr>
        <w:t xml:space="preserve"> </w:t>
      </w:r>
      <w:r>
        <w:rPr>
          <w:rtl/>
          <w:lang w:eastAsia="he-IL"/>
        </w:rPr>
        <w:t xml:space="preserve"> </w:t>
      </w:r>
      <w:bookmarkEnd w:id="7555"/>
    </w:p>
    <w:p w:rsidR="00C534B0" w:rsidRDefault="00C534B0" w:rsidP="00C534B0">
      <w:pPr>
        <w:pStyle w:val="KeepWithNext"/>
        <w:rPr>
          <w:rtl/>
          <w:lang w:eastAsia="he-IL"/>
        </w:rPr>
      </w:pPr>
    </w:p>
    <w:p w:rsidR="00FD73EF" w:rsidRDefault="00C534B0" w:rsidP="00C534B0">
      <w:pPr>
        <w:rPr>
          <w:rtl/>
          <w:lang w:eastAsia="he-IL"/>
        </w:rPr>
      </w:pPr>
      <w:bookmarkStart w:id="7556" w:name="_ETM_Q1_184710"/>
      <w:bookmarkStart w:id="7557" w:name="_ETM_Q1_184754"/>
      <w:bookmarkEnd w:id="7556"/>
      <w:bookmarkEnd w:id="7557"/>
      <w:r>
        <w:rPr>
          <w:rFonts w:hint="cs"/>
          <w:rtl/>
          <w:lang w:eastAsia="he-IL"/>
        </w:rPr>
        <w:t>סעיף 39 לחוק הגנת</w:t>
      </w:r>
      <w:bookmarkStart w:id="7558" w:name="_ETM_Q1_183883"/>
      <w:bookmarkEnd w:id="7558"/>
      <w:r>
        <w:rPr>
          <w:rFonts w:hint="cs"/>
          <w:rtl/>
          <w:lang w:eastAsia="he-IL"/>
        </w:rPr>
        <w:t xml:space="preserve"> הצרכן בנוסחו כיום קובע </w:t>
      </w:r>
      <w:bookmarkStart w:id="7559" w:name="_ETM_Q1_188479"/>
      <w:bookmarkEnd w:id="7559"/>
      <w:r>
        <w:rPr>
          <w:rFonts w:hint="cs"/>
          <w:rtl/>
          <w:lang w:eastAsia="he-IL"/>
        </w:rPr>
        <w:t xml:space="preserve">כבר רשימה של מספר גופים שהם גופים מפוקחים שהם מוחרגים </w:t>
      </w:r>
      <w:bookmarkStart w:id="7560" w:name="_ETM_Q1_194745"/>
      <w:bookmarkEnd w:id="7560"/>
      <w:r>
        <w:rPr>
          <w:rFonts w:hint="cs"/>
          <w:rtl/>
          <w:lang w:eastAsia="he-IL"/>
        </w:rPr>
        <w:t>מתכולת החוק. הגופ</w:t>
      </w:r>
      <w:r w:rsidR="00FD73EF">
        <w:rPr>
          <w:rFonts w:hint="cs"/>
          <w:rtl/>
          <w:lang w:eastAsia="he-IL"/>
        </w:rPr>
        <w:t>י</w:t>
      </w:r>
      <w:r>
        <w:rPr>
          <w:rFonts w:hint="cs"/>
          <w:rtl/>
          <w:lang w:eastAsia="he-IL"/>
        </w:rPr>
        <w:t>ם האלה הם בנקים, מבטחים, נותנים שירותים פיננסים</w:t>
      </w:r>
      <w:bookmarkStart w:id="7561" w:name="_ETM_Q1_201292"/>
      <w:bookmarkEnd w:id="7561"/>
      <w:r>
        <w:rPr>
          <w:rFonts w:hint="cs"/>
          <w:rtl/>
          <w:lang w:eastAsia="he-IL"/>
        </w:rPr>
        <w:t xml:space="preserve"> ונותני שירותי תשלום. יש שני קשיים בנוסח של הסעיף בנוסח</w:t>
      </w:r>
      <w:bookmarkStart w:id="7562" w:name="_ETM_Q1_206796"/>
      <w:bookmarkEnd w:id="7562"/>
      <w:r>
        <w:rPr>
          <w:rFonts w:hint="cs"/>
          <w:rtl/>
          <w:lang w:eastAsia="he-IL"/>
        </w:rPr>
        <w:t>ו היום. הראשון זה שקשה להצדי</w:t>
      </w:r>
      <w:r w:rsidR="00FD73EF">
        <w:rPr>
          <w:rFonts w:hint="cs"/>
          <w:rtl/>
          <w:lang w:eastAsia="he-IL"/>
        </w:rPr>
        <w:t xml:space="preserve">ק למה דווקא הגופים האלו שמנויים בסעיף, למה </w:t>
      </w:r>
      <w:bookmarkStart w:id="7563" w:name="_ETM_Q1_207049"/>
      <w:bookmarkEnd w:id="7563"/>
      <w:r>
        <w:rPr>
          <w:rFonts w:hint="cs"/>
          <w:rtl/>
          <w:lang w:eastAsia="he-IL"/>
        </w:rPr>
        <w:t>דווקא הם הגופים</w:t>
      </w:r>
      <w:bookmarkStart w:id="7564" w:name="_ETM_Q1_212466"/>
      <w:bookmarkEnd w:id="7564"/>
      <w:r>
        <w:rPr>
          <w:rFonts w:hint="cs"/>
          <w:rtl/>
          <w:lang w:eastAsia="he-IL"/>
        </w:rPr>
        <w:t xml:space="preserve"> שנבחרו להיות מוחרגים מחוק הגנת הצרכן ולא גופים אחרים בעלי </w:t>
      </w:r>
      <w:bookmarkStart w:id="7565" w:name="_ETM_Q1_218258"/>
      <w:bookmarkEnd w:id="7565"/>
      <w:r>
        <w:rPr>
          <w:rFonts w:hint="cs"/>
          <w:rtl/>
          <w:lang w:eastAsia="he-IL"/>
        </w:rPr>
        <w:t>מאפיינים דומים</w:t>
      </w:r>
      <w:r w:rsidR="00FD73EF">
        <w:rPr>
          <w:rFonts w:hint="cs"/>
          <w:rtl/>
          <w:lang w:eastAsia="he-IL"/>
        </w:rPr>
        <w:t>?</w:t>
      </w:r>
      <w:r>
        <w:rPr>
          <w:rFonts w:hint="cs"/>
          <w:rtl/>
          <w:lang w:eastAsia="he-IL"/>
        </w:rPr>
        <w:t xml:space="preserve"> </w:t>
      </w:r>
    </w:p>
    <w:p w:rsidR="00FD73EF" w:rsidRDefault="00FD73EF" w:rsidP="00C534B0">
      <w:pPr>
        <w:rPr>
          <w:rtl/>
          <w:lang w:eastAsia="he-IL"/>
        </w:rPr>
      </w:pPr>
      <w:bookmarkStart w:id="7566" w:name="_ETM_Q1_228540"/>
      <w:bookmarkStart w:id="7567" w:name="_ETM_Q1_228624"/>
      <w:bookmarkEnd w:id="7566"/>
      <w:bookmarkEnd w:id="7567"/>
    </w:p>
    <w:p w:rsidR="00A61980" w:rsidRDefault="00C534B0" w:rsidP="00C534B0">
      <w:pPr>
        <w:rPr>
          <w:rtl/>
          <w:lang w:eastAsia="he-IL"/>
        </w:rPr>
      </w:pPr>
      <w:bookmarkStart w:id="7568" w:name="_ETM_Q1_228708"/>
      <w:bookmarkStart w:id="7569" w:name="_ETM_Q1_228870"/>
      <w:bookmarkEnd w:id="7568"/>
      <w:bookmarkEnd w:id="7569"/>
      <w:r>
        <w:rPr>
          <w:rFonts w:hint="cs"/>
          <w:rtl/>
          <w:lang w:eastAsia="he-IL"/>
        </w:rPr>
        <w:t>והדבר השני שקשה להצדיק היום בנוסח של החוק</w:t>
      </w:r>
      <w:bookmarkStart w:id="7570" w:name="_ETM_Q1_223721"/>
      <w:bookmarkEnd w:id="7570"/>
      <w:r>
        <w:rPr>
          <w:rFonts w:hint="cs"/>
          <w:rtl/>
          <w:lang w:eastAsia="he-IL"/>
        </w:rPr>
        <w:t xml:space="preserve"> זה שהפטור אינו מוגבל דווקא על הפעילות המוסדרת והמפוקחת. </w:t>
      </w:r>
      <w:bookmarkStart w:id="7571" w:name="_ETM_Q1_230124"/>
      <w:bookmarkEnd w:id="7571"/>
      <w:r>
        <w:rPr>
          <w:rFonts w:hint="cs"/>
          <w:rtl/>
          <w:lang w:eastAsia="he-IL"/>
        </w:rPr>
        <w:t xml:space="preserve">אם ניקח את הנושא שאנחנו עוסקים בו בוועדה, נותן שירותי </w:t>
      </w:r>
      <w:bookmarkStart w:id="7572" w:name="_ETM_Q1_235183"/>
      <w:bookmarkEnd w:id="7572"/>
      <w:r>
        <w:rPr>
          <w:rFonts w:hint="cs"/>
          <w:rtl/>
          <w:lang w:eastAsia="he-IL"/>
        </w:rPr>
        <w:t>תשלום שמעתה ואי</w:t>
      </w:r>
      <w:bookmarkStart w:id="7573" w:name="_ETM_Q1_233333"/>
      <w:bookmarkEnd w:id="7573"/>
      <w:r>
        <w:rPr>
          <w:rFonts w:hint="cs"/>
          <w:rtl/>
          <w:lang w:eastAsia="he-IL"/>
        </w:rPr>
        <w:t xml:space="preserve">לך יהיו כאלה שיהיו בעלי רישיון ויהיו כאלה </w:t>
      </w:r>
      <w:bookmarkStart w:id="7574" w:name="_ETM_Q1_239836"/>
      <w:bookmarkEnd w:id="7574"/>
      <w:r>
        <w:rPr>
          <w:rFonts w:hint="cs"/>
          <w:rtl/>
          <w:lang w:eastAsia="he-IL"/>
        </w:rPr>
        <w:t xml:space="preserve">שאינם בעלי רישיון, </w:t>
      </w:r>
      <w:r w:rsidR="00A61980">
        <w:rPr>
          <w:rFonts w:hint="cs"/>
          <w:rtl/>
          <w:lang w:eastAsia="he-IL"/>
        </w:rPr>
        <w:t xml:space="preserve">אז </w:t>
      </w:r>
      <w:r>
        <w:rPr>
          <w:rFonts w:hint="cs"/>
          <w:rtl/>
          <w:lang w:eastAsia="he-IL"/>
        </w:rPr>
        <w:t xml:space="preserve">ההחרגה והפטור בסעיף אינם מגבילים אותו רק </w:t>
      </w:r>
      <w:bookmarkStart w:id="7575" w:name="_ETM_Q1_246333"/>
      <w:bookmarkEnd w:id="7575"/>
      <w:r>
        <w:rPr>
          <w:rFonts w:hint="cs"/>
          <w:rtl/>
          <w:lang w:eastAsia="he-IL"/>
        </w:rPr>
        <w:t>למי שהוא בעל ניסיון ושהוא מפוקח</w:t>
      </w:r>
      <w:r w:rsidR="00A61980">
        <w:rPr>
          <w:rFonts w:hint="cs"/>
          <w:rtl/>
          <w:lang w:eastAsia="he-IL"/>
        </w:rPr>
        <w:t>, אלא גם מי שפטור מכוח החוק ונותן שירותים</w:t>
      </w:r>
      <w:bookmarkStart w:id="7576" w:name="_ETM_Q1_243407"/>
      <w:bookmarkEnd w:id="7576"/>
      <w:r w:rsidR="00A61980">
        <w:rPr>
          <w:rFonts w:hint="cs"/>
          <w:rtl/>
          <w:lang w:eastAsia="he-IL"/>
        </w:rPr>
        <w:t xml:space="preserve"> כאלה </w:t>
      </w:r>
      <w:r>
        <w:rPr>
          <w:rFonts w:hint="cs"/>
          <w:rtl/>
          <w:lang w:eastAsia="he-IL"/>
        </w:rPr>
        <w:t xml:space="preserve">הוא יהיה פטור מחוק </w:t>
      </w:r>
      <w:bookmarkStart w:id="7577" w:name="_ETM_Q1_252337"/>
      <w:bookmarkEnd w:id="7577"/>
      <w:r>
        <w:rPr>
          <w:rFonts w:hint="cs"/>
          <w:rtl/>
          <w:lang w:eastAsia="he-IL"/>
        </w:rPr>
        <w:t xml:space="preserve">הגנת הצרכן. </w:t>
      </w:r>
    </w:p>
    <w:p w:rsidR="00A61980" w:rsidRDefault="00A61980" w:rsidP="00C534B0">
      <w:pPr>
        <w:rPr>
          <w:rtl/>
          <w:lang w:eastAsia="he-IL"/>
        </w:rPr>
      </w:pPr>
      <w:bookmarkStart w:id="7578" w:name="_ETM_Q1_256192"/>
      <w:bookmarkStart w:id="7579" w:name="_ETM_Q1_256328"/>
      <w:bookmarkStart w:id="7580" w:name="_ETM_Q1_256373"/>
      <w:bookmarkEnd w:id="7578"/>
      <w:bookmarkEnd w:id="7579"/>
      <w:bookmarkEnd w:id="7580"/>
    </w:p>
    <w:p w:rsidR="00A61980" w:rsidRDefault="00C534B0" w:rsidP="00C534B0">
      <w:pPr>
        <w:rPr>
          <w:rtl/>
          <w:lang w:eastAsia="he-IL"/>
        </w:rPr>
      </w:pPr>
      <w:bookmarkStart w:id="7581" w:name="_ETM_Q1_256448"/>
      <w:bookmarkEnd w:id="7581"/>
      <w:r>
        <w:rPr>
          <w:rFonts w:hint="cs"/>
          <w:rtl/>
          <w:lang w:eastAsia="he-IL"/>
        </w:rPr>
        <w:t>משת</w:t>
      </w:r>
      <w:bookmarkStart w:id="7582" w:name="_ETM_Q1_268634"/>
      <w:bookmarkEnd w:id="7582"/>
      <w:r>
        <w:rPr>
          <w:rFonts w:hint="cs"/>
          <w:rtl/>
          <w:lang w:eastAsia="he-IL"/>
        </w:rPr>
        <w:t xml:space="preserve">י הסיבות האלה אנחנו מבקשים להחליף את סעיף </w:t>
      </w:r>
      <w:bookmarkStart w:id="7583" w:name="_ETM_Q1_257776"/>
      <w:bookmarkEnd w:id="7583"/>
      <w:r>
        <w:rPr>
          <w:rFonts w:hint="cs"/>
          <w:rtl/>
          <w:lang w:eastAsia="he-IL"/>
        </w:rPr>
        <w:t>39 לחוק ולקבוע רשימה חדשה של גופים, כשהגופים מחולקים כאן</w:t>
      </w:r>
      <w:bookmarkStart w:id="7584" w:name="_ETM_Q1_264118"/>
      <w:bookmarkEnd w:id="7584"/>
      <w:r>
        <w:rPr>
          <w:rFonts w:hint="cs"/>
          <w:rtl/>
          <w:lang w:eastAsia="he-IL"/>
        </w:rPr>
        <w:t xml:space="preserve"> בעצם לשתי קטגוריות. סעיף קטן א' מתייחס לגופים שיש להם </w:t>
      </w:r>
      <w:bookmarkStart w:id="7585" w:name="_ETM_Q1_269581"/>
      <w:bookmarkEnd w:id="7585"/>
      <w:r>
        <w:rPr>
          <w:rFonts w:hint="cs"/>
          <w:rtl/>
          <w:lang w:eastAsia="he-IL"/>
        </w:rPr>
        <w:t xml:space="preserve">ייחודיות עיסוק, אלו גופים שבעצם כל הפעילות שלהם </w:t>
      </w:r>
      <w:bookmarkStart w:id="7586" w:name="_ETM_Q1_271268"/>
      <w:bookmarkEnd w:id="7586"/>
      <w:r>
        <w:rPr>
          <w:rFonts w:hint="cs"/>
          <w:rtl/>
          <w:lang w:eastAsia="he-IL"/>
        </w:rPr>
        <w:t>יכולה</w:t>
      </w:r>
      <w:bookmarkStart w:id="7587" w:name="_ETM_Q1_271858"/>
      <w:bookmarkEnd w:id="7587"/>
      <w:r>
        <w:rPr>
          <w:rFonts w:hint="cs"/>
          <w:rtl/>
          <w:lang w:eastAsia="he-IL"/>
        </w:rPr>
        <w:t xml:space="preserve"> להיות פטורה ומוחרגת מחוק הגנת הצרכן, כיוון שזו הפעילות היחידה </w:t>
      </w:r>
      <w:bookmarkStart w:id="7588" w:name="_ETM_Q1_278429"/>
      <w:bookmarkEnd w:id="7588"/>
      <w:r>
        <w:rPr>
          <w:rFonts w:hint="cs"/>
          <w:rtl/>
          <w:lang w:eastAsia="he-IL"/>
        </w:rPr>
        <w:t>שהם עושים</w:t>
      </w:r>
      <w:r w:rsidR="00A61980">
        <w:rPr>
          <w:rFonts w:hint="cs"/>
          <w:rtl/>
          <w:lang w:eastAsia="he-IL"/>
        </w:rPr>
        <w:t>,</w:t>
      </w:r>
      <w:r>
        <w:rPr>
          <w:rFonts w:hint="cs"/>
          <w:rtl/>
          <w:lang w:eastAsia="he-IL"/>
        </w:rPr>
        <w:t xml:space="preserve"> וכל הפעילות שלהם היא פעילות שמפוקחת</w:t>
      </w:r>
      <w:bookmarkStart w:id="7589" w:name="_ETM_Q1_278319"/>
      <w:bookmarkEnd w:id="7589"/>
      <w:r>
        <w:rPr>
          <w:rFonts w:hint="cs"/>
          <w:rtl/>
          <w:lang w:eastAsia="he-IL"/>
        </w:rPr>
        <w:t xml:space="preserve"> על ידי</w:t>
      </w:r>
      <w:bookmarkStart w:id="7590" w:name="_ETM_Q1_278996"/>
      <w:bookmarkEnd w:id="7590"/>
      <w:r>
        <w:rPr>
          <w:rFonts w:hint="cs"/>
          <w:rtl/>
          <w:lang w:eastAsia="he-IL"/>
        </w:rPr>
        <w:t xml:space="preserve"> רגולטור פיננסי</w:t>
      </w:r>
      <w:r w:rsidR="00A61980">
        <w:rPr>
          <w:rFonts w:hint="cs"/>
          <w:rtl/>
          <w:lang w:eastAsia="he-IL"/>
        </w:rPr>
        <w:t>.</w:t>
      </w:r>
      <w:r>
        <w:rPr>
          <w:rFonts w:hint="cs"/>
          <w:rtl/>
          <w:lang w:eastAsia="he-IL"/>
        </w:rPr>
        <w:t xml:space="preserve"> </w:t>
      </w:r>
    </w:p>
    <w:p w:rsidR="00A61980" w:rsidRDefault="00A61980" w:rsidP="00C534B0">
      <w:pPr>
        <w:rPr>
          <w:rtl/>
          <w:lang w:eastAsia="he-IL"/>
        </w:rPr>
      </w:pPr>
    </w:p>
    <w:p w:rsidR="00C534B0" w:rsidRDefault="00C534B0" w:rsidP="00C534B0">
      <w:pPr>
        <w:rPr>
          <w:rtl/>
          <w:lang w:eastAsia="he-IL"/>
        </w:rPr>
      </w:pPr>
      <w:bookmarkStart w:id="7591" w:name="_ETM_Q1_331611"/>
      <w:bookmarkEnd w:id="7591"/>
      <w:r>
        <w:rPr>
          <w:rFonts w:hint="cs"/>
          <w:rtl/>
          <w:lang w:eastAsia="he-IL"/>
        </w:rPr>
        <w:t xml:space="preserve">והסוג השני של התאגידים, סעיף קטן ב', עוסק </w:t>
      </w:r>
      <w:bookmarkStart w:id="7592" w:name="_ETM_Q1_286483"/>
      <w:bookmarkEnd w:id="7592"/>
      <w:r>
        <w:rPr>
          <w:rFonts w:hint="cs"/>
          <w:rtl/>
          <w:lang w:eastAsia="he-IL"/>
        </w:rPr>
        <w:t xml:space="preserve">בגופים שאין להם ייחודיות עיסוק ולכן הם רשאים </w:t>
      </w:r>
      <w:bookmarkStart w:id="7593" w:name="_ETM_Q1_286814"/>
      <w:bookmarkEnd w:id="7593"/>
      <w:r>
        <w:rPr>
          <w:rFonts w:hint="cs"/>
          <w:rtl/>
          <w:lang w:eastAsia="he-IL"/>
        </w:rPr>
        <w:t>לעסוק בעיסוקים</w:t>
      </w:r>
      <w:bookmarkStart w:id="7594" w:name="_ETM_Q1_288992"/>
      <w:bookmarkEnd w:id="7594"/>
      <w:r>
        <w:rPr>
          <w:rFonts w:hint="cs"/>
          <w:rtl/>
          <w:lang w:eastAsia="he-IL"/>
        </w:rPr>
        <w:t xml:space="preserve"> נוספים מעבר לעיסוקים שהם תחת פיקוח ורישיון ולכן הדיוק שאנחנו</w:t>
      </w:r>
      <w:bookmarkStart w:id="7595" w:name="_ETM_Q1_295489"/>
      <w:bookmarkEnd w:id="7595"/>
      <w:r>
        <w:rPr>
          <w:rFonts w:hint="cs"/>
          <w:rtl/>
          <w:lang w:eastAsia="he-IL"/>
        </w:rPr>
        <w:t xml:space="preserve"> מבקשים לעשות כאן, ה</w:t>
      </w:r>
      <w:r w:rsidR="00A61980">
        <w:rPr>
          <w:rFonts w:hint="cs"/>
          <w:rtl/>
          <w:lang w:eastAsia="he-IL"/>
        </w:rPr>
        <w:t>וא</w:t>
      </w:r>
      <w:r>
        <w:rPr>
          <w:rFonts w:hint="cs"/>
          <w:rtl/>
          <w:lang w:eastAsia="he-IL"/>
        </w:rPr>
        <w:t xml:space="preserve"> שהם יוחרגו מחוק הגנת הצרכן רק </w:t>
      </w:r>
      <w:bookmarkStart w:id="7596" w:name="_ETM_Q1_300833"/>
      <w:bookmarkEnd w:id="7596"/>
      <w:r>
        <w:rPr>
          <w:rFonts w:hint="cs"/>
          <w:rtl/>
          <w:lang w:eastAsia="he-IL"/>
        </w:rPr>
        <w:t>כשהם פועלים בפעילותם המפוקחת תחת הרישיון,</w:t>
      </w:r>
      <w:r w:rsidR="00A61980">
        <w:rPr>
          <w:rFonts w:hint="cs"/>
          <w:rtl/>
          <w:lang w:eastAsia="he-IL"/>
        </w:rPr>
        <w:t xml:space="preserve"> </w:t>
      </w:r>
      <w:r>
        <w:rPr>
          <w:rFonts w:hint="cs"/>
          <w:rtl/>
          <w:lang w:eastAsia="he-IL"/>
        </w:rPr>
        <w:t xml:space="preserve">תחת </w:t>
      </w:r>
      <w:r w:rsidR="00A61980">
        <w:rPr>
          <w:rFonts w:hint="cs"/>
          <w:rtl/>
          <w:lang w:eastAsia="he-IL"/>
        </w:rPr>
        <w:t>הבחינה של הרגולטור הפיננסי שבוחן אותם</w:t>
      </w:r>
      <w:bookmarkStart w:id="7597" w:name="_ETM_Q1_299841"/>
      <w:bookmarkEnd w:id="7597"/>
      <w:r w:rsidR="00A61980">
        <w:rPr>
          <w:rFonts w:hint="cs"/>
          <w:rtl/>
          <w:lang w:eastAsia="he-IL"/>
        </w:rPr>
        <w:t>,</w:t>
      </w:r>
      <w:r>
        <w:rPr>
          <w:rFonts w:hint="cs"/>
          <w:rtl/>
          <w:lang w:eastAsia="he-IL"/>
        </w:rPr>
        <w:t xml:space="preserve"> כשהרציונל לכל</w:t>
      </w:r>
      <w:bookmarkStart w:id="7598" w:name="_ETM_Q1_308590"/>
      <w:bookmarkEnd w:id="7598"/>
      <w:r>
        <w:rPr>
          <w:rFonts w:hint="cs"/>
          <w:rtl/>
          <w:lang w:eastAsia="he-IL"/>
        </w:rPr>
        <w:t xml:space="preserve"> התיקון בסעיף הזה זה שמדובר בגופים שיש עליהם </w:t>
      </w:r>
      <w:r w:rsidR="00A61980">
        <w:rPr>
          <w:rFonts w:hint="cs"/>
          <w:rtl/>
          <w:lang w:eastAsia="he-IL"/>
        </w:rPr>
        <w:t xml:space="preserve">כבר </w:t>
      </w:r>
      <w:r>
        <w:rPr>
          <w:rFonts w:hint="cs"/>
          <w:rtl/>
          <w:lang w:eastAsia="he-IL"/>
        </w:rPr>
        <w:t xml:space="preserve">הגנות צרכניות </w:t>
      </w:r>
      <w:bookmarkStart w:id="7599" w:name="_ETM_Q1_314779"/>
      <w:bookmarkEnd w:id="7599"/>
      <w:r>
        <w:rPr>
          <w:rFonts w:hint="cs"/>
          <w:rtl/>
          <w:lang w:eastAsia="he-IL"/>
        </w:rPr>
        <w:t>שנקבעו בחוקים הפיננסים של הרגולטורים השונים, אלה חובות שנבחנות ונבדקות</w:t>
      </w:r>
      <w:bookmarkStart w:id="7600" w:name="_ETM_Q1_321871"/>
      <w:bookmarkEnd w:id="7600"/>
      <w:r>
        <w:rPr>
          <w:rFonts w:hint="cs"/>
          <w:rtl/>
          <w:lang w:eastAsia="he-IL"/>
        </w:rPr>
        <w:t xml:space="preserve"> על ידי הרגולטור, ויש גם אכיפה בתחומים האלה, בין אם</w:t>
      </w:r>
      <w:bookmarkStart w:id="7601" w:name="_ETM_Q1_326696"/>
      <w:bookmarkEnd w:id="7601"/>
      <w:r>
        <w:rPr>
          <w:rFonts w:hint="cs"/>
          <w:rtl/>
          <w:lang w:eastAsia="he-IL"/>
        </w:rPr>
        <w:t xml:space="preserve"> זה עיצומים כספיים</w:t>
      </w:r>
      <w:r w:rsidR="00A61980">
        <w:rPr>
          <w:rFonts w:hint="cs"/>
          <w:rtl/>
          <w:lang w:eastAsia="he-IL"/>
        </w:rPr>
        <w:t>, רשות ניירות ערך גם</w:t>
      </w:r>
      <w:r>
        <w:rPr>
          <w:rFonts w:hint="cs"/>
          <w:rtl/>
          <w:lang w:eastAsia="he-IL"/>
        </w:rPr>
        <w:t xml:space="preserve"> אכיפה מנהלית, ולכן לעמדתנו צריך להרחיק</w:t>
      </w:r>
      <w:bookmarkStart w:id="7602" w:name="_ETM_Q1_333122"/>
      <w:bookmarkEnd w:id="7602"/>
      <w:r>
        <w:rPr>
          <w:rFonts w:hint="cs"/>
          <w:rtl/>
          <w:lang w:eastAsia="he-IL"/>
        </w:rPr>
        <w:t xml:space="preserve"> את הגופים האלו מחוק הגנת הצרכן</w:t>
      </w:r>
      <w:bookmarkStart w:id="7603" w:name="_ETM_Q1_336490"/>
      <w:bookmarkEnd w:id="7603"/>
      <w:r w:rsidR="00A61980">
        <w:rPr>
          <w:rFonts w:hint="cs"/>
          <w:rtl/>
          <w:lang w:eastAsia="he-IL"/>
        </w:rPr>
        <w:t>.</w:t>
      </w:r>
    </w:p>
    <w:p w:rsidR="00C534B0" w:rsidRDefault="00C534B0" w:rsidP="00C534B0">
      <w:pPr>
        <w:rPr>
          <w:rtl/>
          <w:lang w:eastAsia="he-IL"/>
        </w:rPr>
      </w:pPr>
      <w:bookmarkStart w:id="7604" w:name="_ETM_Q1_336570"/>
      <w:bookmarkStart w:id="7605" w:name="_ETM_Q1_337082"/>
      <w:bookmarkEnd w:id="7604"/>
      <w:bookmarkEnd w:id="7605"/>
    </w:p>
    <w:p w:rsidR="00C534B0" w:rsidRDefault="00C534B0" w:rsidP="00C534B0">
      <w:pPr>
        <w:pStyle w:val="a4"/>
        <w:keepNext/>
        <w:rPr>
          <w:rtl/>
        </w:rPr>
      </w:pPr>
      <w:bookmarkStart w:id="7606" w:name="ET_speaker_איתי_עצמון_478"/>
      <w:r w:rsidRPr="00C534B0">
        <w:rPr>
          <w:rStyle w:val="TagStyle"/>
          <w:rtl/>
        </w:rPr>
        <w:t xml:space="preserve"> &lt;&lt; דובר &gt;&gt; </w:t>
      </w:r>
      <w:r>
        <w:rPr>
          <w:rtl/>
        </w:rPr>
        <w:t>איתי עצמון:</w:t>
      </w:r>
      <w:r w:rsidRPr="00C534B0">
        <w:rPr>
          <w:rStyle w:val="TagStyle"/>
          <w:rtl/>
        </w:rPr>
        <w:t xml:space="preserve"> &lt;&lt; דובר &gt;&gt;</w:t>
      </w:r>
      <w:r w:rsidR="00855D97">
        <w:rPr>
          <w:rtl/>
        </w:rPr>
        <w:t xml:space="preserve"> </w:t>
      </w:r>
      <w:r>
        <w:rPr>
          <w:rtl/>
        </w:rPr>
        <w:t xml:space="preserve"> </w:t>
      </w:r>
      <w:bookmarkEnd w:id="7606"/>
    </w:p>
    <w:p w:rsidR="00C534B0" w:rsidRDefault="00C534B0" w:rsidP="00C534B0">
      <w:pPr>
        <w:pStyle w:val="KeepWithNext"/>
        <w:rPr>
          <w:rtl/>
          <w:lang w:eastAsia="he-IL"/>
        </w:rPr>
      </w:pPr>
    </w:p>
    <w:p w:rsidR="00C534B0" w:rsidRDefault="00C534B0" w:rsidP="00C534B0">
      <w:pPr>
        <w:rPr>
          <w:rtl/>
          <w:lang w:eastAsia="he-IL"/>
        </w:rPr>
      </w:pPr>
      <w:r>
        <w:rPr>
          <w:rFonts w:hint="cs"/>
          <w:rtl/>
          <w:lang w:eastAsia="he-IL"/>
        </w:rPr>
        <w:t>ה</w:t>
      </w:r>
      <w:bookmarkStart w:id="7607" w:name="_ETM_Q1_337520"/>
      <w:bookmarkStart w:id="7608" w:name="_ETM_Q1_337559"/>
      <w:bookmarkEnd w:id="7607"/>
      <w:bookmarkEnd w:id="7608"/>
      <w:r>
        <w:rPr>
          <w:rFonts w:hint="cs"/>
          <w:rtl/>
          <w:lang w:eastAsia="he-IL"/>
        </w:rPr>
        <w:t>אם התיקון הזה מתחייב מהצעת החוק שמונחת כרגע על השולחן?</w:t>
      </w:r>
      <w:bookmarkStart w:id="7609" w:name="_ETM_Q1_334439"/>
      <w:bookmarkEnd w:id="7609"/>
    </w:p>
    <w:p w:rsidR="004056A1" w:rsidRDefault="004056A1" w:rsidP="00C534B0">
      <w:pPr>
        <w:rPr>
          <w:rtl/>
          <w:lang w:eastAsia="he-IL"/>
        </w:rPr>
      </w:pPr>
      <w:bookmarkStart w:id="7610" w:name="_ETM_Q1_335558"/>
      <w:bookmarkStart w:id="7611" w:name="_ETM_Q1_335615"/>
      <w:bookmarkStart w:id="7612" w:name="_ETM_Q1_336589"/>
      <w:bookmarkEnd w:id="7610"/>
      <w:bookmarkEnd w:id="7611"/>
      <w:bookmarkEnd w:id="7612"/>
    </w:p>
    <w:p w:rsidR="004056A1" w:rsidRDefault="004056A1" w:rsidP="004056A1">
      <w:pPr>
        <w:pStyle w:val="af9"/>
        <w:keepNext/>
        <w:rPr>
          <w:rtl/>
          <w:lang w:eastAsia="he-IL"/>
        </w:rPr>
      </w:pPr>
      <w:bookmarkStart w:id="7613" w:name="ET_guest_אורית_שרייבר_479"/>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613"/>
    </w:p>
    <w:p w:rsidR="004056A1" w:rsidRDefault="004056A1" w:rsidP="004056A1">
      <w:pPr>
        <w:pStyle w:val="KeepWithNext"/>
        <w:rPr>
          <w:rtl/>
          <w:lang w:eastAsia="he-IL"/>
        </w:rPr>
      </w:pPr>
    </w:p>
    <w:p w:rsidR="004056A1" w:rsidRDefault="004056A1" w:rsidP="004056A1">
      <w:pPr>
        <w:rPr>
          <w:rtl/>
          <w:lang w:eastAsia="he-IL"/>
        </w:rPr>
      </w:pPr>
      <w:bookmarkStart w:id="7614" w:name="_ETM_Q1_336878"/>
      <w:bookmarkStart w:id="7615" w:name="_ETM_Q1_336918"/>
      <w:bookmarkEnd w:id="7614"/>
      <w:bookmarkEnd w:id="7615"/>
      <w:r>
        <w:rPr>
          <w:rFonts w:hint="cs"/>
          <w:rtl/>
          <w:lang w:eastAsia="he-IL"/>
        </w:rPr>
        <w:t>אז אני אומר שבחלקו הוא מתחייב,</w:t>
      </w:r>
      <w:bookmarkStart w:id="7616" w:name="_ETM_Q1_342150"/>
      <w:bookmarkEnd w:id="7616"/>
      <w:r>
        <w:rPr>
          <w:rFonts w:hint="cs"/>
          <w:rtl/>
          <w:lang w:eastAsia="he-IL"/>
        </w:rPr>
        <w:t xml:space="preserve"> כלומר יש כאן תיקונים שחייבים</w:t>
      </w:r>
      <w:r w:rsidR="00A61980">
        <w:rPr>
          <w:rFonts w:hint="cs"/>
          <w:rtl/>
          <w:lang w:eastAsia="he-IL"/>
        </w:rPr>
        <w:t xml:space="preserve"> </w:t>
      </w:r>
      <w:r>
        <w:rPr>
          <w:rFonts w:hint="cs"/>
          <w:rtl/>
          <w:lang w:eastAsia="he-IL"/>
        </w:rPr>
        <w:t xml:space="preserve">לעשות בגלל הצעת החוק, אחד </w:t>
      </w:r>
      <w:bookmarkStart w:id="7617" w:name="_ETM_Q1_347187"/>
      <w:bookmarkEnd w:id="7617"/>
      <w:r>
        <w:rPr>
          <w:rFonts w:hint="cs"/>
          <w:rtl/>
          <w:lang w:eastAsia="he-IL"/>
        </w:rPr>
        <w:t xml:space="preserve">זה היחס </w:t>
      </w:r>
      <w:proofErr w:type="spellStart"/>
      <w:r>
        <w:rPr>
          <w:rFonts w:hint="cs"/>
          <w:rtl/>
          <w:lang w:eastAsia="he-IL"/>
        </w:rPr>
        <w:t>לסולק</w:t>
      </w:r>
      <w:bookmarkStart w:id="7618" w:name="_ETM_Q1_344397"/>
      <w:bookmarkEnd w:id="7618"/>
      <w:r>
        <w:rPr>
          <w:rFonts w:hint="cs"/>
          <w:rtl/>
          <w:lang w:eastAsia="he-IL"/>
        </w:rPr>
        <w:t>ים</w:t>
      </w:r>
      <w:proofErr w:type="spellEnd"/>
      <w:r>
        <w:rPr>
          <w:rFonts w:hint="cs"/>
          <w:rtl/>
          <w:lang w:eastAsia="he-IL"/>
        </w:rPr>
        <w:t xml:space="preserve"> </w:t>
      </w:r>
      <w:r w:rsidR="00A61980">
        <w:rPr>
          <w:rFonts w:hint="cs"/>
          <w:rtl/>
          <w:lang w:eastAsia="he-IL"/>
        </w:rPr>
        <w:t>כיוון</w:t>
      </w:r>
      <w:r>
        <w:rPr>
          <w:rFonts w:hint="cs"/>
          <w:rtl/>
          <w:lang w:eastAsia="he-IL"/>
        </w:rPr>
        <w:t xml:space="preserve"> שההגדרה </w:t>
      </w:r>
      <w:bookmarkStart w:id="7619" w:name="_ETM_Q1_350557"/>
      <w:bookmarkStart w:id="7620" w:name="_ETM_Q1_345924"/>
      <w:bookmarkEnd w:id="7619"/>
      <w:bookmarkEnd w:id="7620"/>
      <w:r>
        <w:rPr>
          <w:rFonts w:hint="cs"/>
          <w:rtl/>
          <w:lang w:eastAsia="he-IL"/>
        </w:rPr>
        <w:t>שלהם משתנה</w:t>
      </w:r>
      <w:r w:rsidR="00A61980">
        <w:rPr>
          <w:rFonts w:hint="cs"/>
          <w:rtl/>
          <w:lang w:eastAsia="he-IL"/>
        </w:rPr>
        <w:t>.</w:t>
      </w:r>
    </w:p>
    <w:p w:rsidR="004056A1" w:rsidRDefault="004056A1" w:rsidP="004056A1">
      <w:pPr>
        <w:rPr>
          <w:rtl/>
          <w:lang w:eastAsia="he-IL"/>
        </w:rPr>
      </w:pPr>
      <w:bookmarkStart w:id="7621" w:name="_ETM_Q1_346890"/>
      <w:bookmarkStart w:id="7622" w:name="_ETM_Q1_346932"/>
      <w:bookmarkEnd w:id="7621"/>
      <w:bookmarkEnd w:id="7622"/>
    </w:p>
    <w:p w:rsidR="004056A1" w:rsidRDefault="004056A1" w:rsidP="004056A1">
      <w:pPr>
        <w:pStyle w:val="a4"/>
        <w:keepNext/>
        <w:rPr>
          <w:rtl/>
        </w:rPr>
      </w:pPr>
      <w:bookmarkStart w:id="7623" w:name="ET_speaker_איתי_עצמון_480"/>
      <w:r w:rsidRPr="004056A1">
        <w:rPr>
          <w:rStyle w:val="TagStyle"/>
          <w:rtl/>
        </w:rPr>
        <w:t xml:space="preserve"> &lt;&lt; דובר &gt;&gt; </w:t>
      </w:r>
      <w:r>
        <w:rPr>
          <w:rtl/>
        </w:rPr>
        <w:t>איתי עצמון:</w:t>
      </w:r>
      <w:r w:rsidRPr="004056A1">
        <w:rPr>
          <w:rStyle w:val="TagStyle"/>
          <w:rtl/>
        </w:rPr>
        <w:t xml:space="preserve"> &lt;&lt; דובר &gt;&gt;</w:t>
      </w:r>
      <w:r w:rsidR="00855D97">
        <w:rPr>
          <w:rtl/>
        </w:rPr>
        <w:t xml:space="preserve"> </w:t>
      </w:r>
      <w:r>
        <w:rPr>
          <w:rtl/>
        </w:rPr>
        <w:t xml:space="preserve"> </w:t>
      </w:r>
      <w:bookmarkEnd w:id="7623"/>
    </w:p>
    <w:p w:rsidR="004056A1" w:rsidRDefault="004056A1" w:rsidP="004056A1">
      <w:pPr>
        <w:pStyle w:val="KeepWithNext"/>
        <w:rPr>
          <w:rtl/>
          <w:lang w:eastAsia="he-IL"/>
        </w:rPr>
      </w:pPr>
    </w:p>
    <w:p w:rsidR="004056A1" w:rsidRDefault="004056A1" w:rsidP="004056A1">
      <w:pPr>
        <w:rPr>
          <w:rtl/>
          <w:lang w:eastAsia="he-IL"/>
        </w:rPr>
      </w:pPr>
      <w:bookmarkStart w:id="7624" w:name="_ETM_Q1_347711"/>
      <w:bookmarkStart w:id="7625" w:name="_ETM_Q1_347749"/>
      <w:bookmarkEnd w:id="7624"/>
      <w:bookmarkEnd w:id="7625"/>
      <w:r>
        <w:rPr>
          <w:rFonts w:hint="cs"/>
          <w:rtl/>
          <w:lang w:eastAsia="he-IL"/>
        </w:rPr>
        <w:t xml:space="preserve">שינינו את </w:t>
      </w:r>
      <w:proofErr w:type="spellStart"/>
      <w:r>
        <w:rPr>
          <w:rFonts w:hint="cs"/>
          <w:rtl/>
          <w:lang w:eastAsia="he-IL"/>
        </w:rPr>
        <w:t>המינ</w:t>
      </w:r>
      <w:bookmarkStart w:id="7626" w:name="_ETM_Q1_351052"/>
      <w:bookmarkEnd w:id="7626"/>
      <w:r>
        <w:rPr>
          <w:rFonts w:hint="cs"/>
          <w:rtl/>
          <w:lang w:eastAsia="he-IL"/>
        </w:rPr>
        <w:t>וחים</w:t>
      </w:r>
      <w:proofErr w:type="spellEnd"/>
      <w:r>
        <w:rPr>
          <w:rFonts w:hint="cs"/>
          <w:rtl/>
          <w:lang w:eastAsia="he-IL"/>
        </w:rPr>
        <w:t>, כן</w:t>
      </w:r>
      <w:r w:rsidR="00A61980">
        <w:rPr>
          <w:rFonts w:hint="cs"/>
          <w:rtl/>
          <w:lang w:eastAsia="he-IL"/>
        </w:rPr>
        <w:t>.</w:t>
      </w:r>
    </w:p>
    <w:p w:rsidR="004056A1" w:rsidRDefault="004056A1" w:rsidP="004056A1">
      <w:pPr>
        <w:rPr>
          <w:rtl/>
          <w:lang w:eastAsia="he-IL"/>
        </w:rPr>
      </w:pPr>
      <w:bookmarkStart w:id="7627" w:name="_ETM_Q1_350021"/>
      <w:bookmarkStart w:id="7628" w:name="_ETM_Q1_350059"/>
      <w:bookmarkStart w:id="7629" w:name="_ETM_Q1_350623"/>
      <w:bookmarkEnd w:id="7627"/>
      <w:bookmarkEnd w:id="7628"/>
      <w:bookmarkEnd w:id="7629"/>
    </w:p>
    <w:p w:rsidR="004056A1" w:rsidRDefault="004056A1" w:rsidP="004056A1">
      <w:pPr>
        <w:pStyle w:val="af9"/>
        <w:keepNext/>
        <w:rPr>
          <w:rtl/>
          <w:lang w:eastAsia="he-IL"/>
        </w:rPr>
      </w:pPr>
      <w:bookmarkStart w:id="7630" w:name="ET_guest_אורית_שרייבר_481"/>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630"/>
    </w:p>
    <w:p w:rsidR="004056A1" w:rsidRDefault="004056A1" w:rsidP="004056A1">
      <w:pPr>
        <w:pStyle w:val="KeepWithNext"/>
        <w:rPr>
          <w:rtl/>
          <w:lang w:eastAsia="he-IL"/>
        </w:rPr>
      </w:pPr>
    </w:p>
    <w:p w:rsidR="004056A1" w:rsidRDefault="004056A1" w:rsidP="004056A1">
      <w:pPr>
        <w:rPr>
          <w:rtl/>
          <w:lang w:eastAsia="he-IL"/>
        </w:rPr>
      </w:pPr>
      <w:bookmarkStart w:id="7631" w:name="_ETM_Q1_350911"/>
      <w:bookmarkStart w:id="7632" w:name="_ETM_Q1_350958"/>
      <w:bookmarkEnd w:id="7631"/>
      <w:bookmarkEnd w:id="7632"/>
      <w:r>
        <w:rPr>
          <w:rFonts w:hint="cs"/>
          <w:rtl/>
          <w:lang w:eastAsia="he-IL"/>
        </w:rPr>
        <w:t xml:space="preserve">והתיקון </w:t>
      </w:r>
      <w:bookmarkStart w:id="7633" w:name="_ETM_Q1_351507"/>
      <w:bookmarkEnd w:id="7633"/>
      <w:r>
        <w:rPr>
          <w:rFonts w:hint="cs"/>
          <w:rtl/>
          <w:lang w:eastAsia="he-IL"/>
        </w:rPr>
        <w:t>השני שצריך לעשות זה</w:t>
      </w:r>
      <w:r w:rsidR="00A61980">
        <w:rPr>
          <w:rFonts w:hint="cs"/>
          <w:rtl/>
          <w:lang w:eastAsia="he-IL"/>
        </w:rPr>
        <w:t xml:space="preserve"> לגבי נותן</w:t>
      </w:r>
      <w:bookmarkStart w:id="7634" w:name="_ETM_Q1_355893"/>
      <w:bookmarkEnd w:id="7634"/>
      <w:r w:rsidR="00A61980">
        <w:rPr>
          <w:rFonts w:hint="cs"/>
          <w:rtl/>
          <w:lang w:eastAsia="he-IL"/>
        </w:rPr>
        <w:t xml:space="preserve"> </w:t>
      </w:r>
      <w:r>
        <w:rPr>
          <w:rFonts w:hint="cs"/>
          <w:rtl/>
          <w:lang w:eastAsia="he-IL"/>
        </w:rPr>
        <w:t>שירותי תשלום</w:t>
      </w:r>
      <w:bookmarkStart w:id="7635" w:name="_ETM_Q1_355691"/>
      <w:bookmarkEnd w:id="7635"/>
      <w:r w:rsidR="00A61980">
        <w:rPr>
          <w:rFonts w:hint="cs"/>
          <w:rtl/>
          <w:lang w:eastAsia="he-IL"/>
        </w:rPr>
        <w:t>.</w:t>
      </w:r>
    </w:p>
    <w:p w:rsidR="004056A1" w:rsidRDefault="004056A1" w:rsidP="004056A1">
      <w:pPr>
        <w:rPr>
          <w:rtl/>
          <w:lang w:eastAsia="he-IL"/>
        </w:rPr>
      </w:pPr>
      <w:bookmarkStart w:id="7636" w:name="_ETM_Q1_355724"/>
      <w:bookmarkStart w:id="7637" w:name="_ETM_Q1_351982"/>
      <w:bookmarkEnd w:id="7636"/>
      <w:bookmarkEnd w:id="7637"/>
    </w:p>
    <w:p w:rsidR="004056A1" w:rsidRDefault="004056A1" w:rsidP="004056A1">
      <w:pPr>
        <w:pStyle w:val="af9"/>
        <w:keepNext/>
        <w:rPr>
          <w:rtl/>
          <w:lang w:eastAsia="he-IL"/>
        </w:rPr>
      </w:pPr>
      <w:bookmarkStart w:id="7638" w:name="ET_guest_טידה_שמיר_482"/>
      <w:r w:rsidRPr="004056A1">
        <w:rPr>
          <w:rStyle w:val="TagStyle"/>
          <w:rtl/>
        </w:rPr>
        <w:t xml:space="preserve"> &lt;&lt; אורח &gt;&gt; </w:t>
      </w:r>
      <w:proofErr w:type="spellStart"/>
      <w:r>
        <w:rPr>
          <w:rtl/>
          <w:lang w:eastAsia="he-IL"/>
        </w:rPr>
        <w:t>טידה</w:t>
      </w:r>
      <w:proofErr w:type="spellEnd"/>
      <w:r>
        <w:rPr>
          <w:rtl/>
          <w:lang w:eastAsia="he-IL"/>
        </w:rPr>
        <w:t xml:space="preserve"> שמיר:</w:t>
      </w:r>
      <w:r w:rsidRPr="004056A1">
        <w:rPr>
          <w:rStyle w:val="TagStyle"/>
          <w:rtl/>
        </w:rPr>
        <w:t xml:space="preserve"> &lt;&lt; אורח &gt;&gt;</w:t>
      </w:r>
      <w:r w:rsidR="00855D97">
        <w:rPr>
          <w:rtl/>
          <w:lang w:eastAsia="he-IL"/>
        </w:rPr>
        <w:t xml:space="preserve"> </w:t>
      </w:r>
      <w:r>
        <w:rPr>
          <w:rtl/>
          <w:lang w:eastAsia="he-IL"/>
        </w:rPr>
        <w:t xml:space="preserve"> </w:t>
      </w:r>
      <w:bookmarkEnd w:id="7638"/>
    </w:p>
    <w:p w:rsidR="004056A1" w:rsidRDefault="004056A1" w:rsidP="004056A1">
      <w:pPr>
        <w:pStyle w:val="KeepWithNext"/>
        <w:rPr>
          <w:rtl/>
          <w:lang w:eastAsia="he-IL"/>
        </w:rPr>
      </w:pPr>
    </w:p>
    <w:p w:rsidR="004056A1" w:rsidRDefault="004056A1" w:rsidP="004056A1">
      <w:pPr>
        <w:rPr>
          <w:rtl/>
          <w:lang w:eastAsia="he-IL"/>
        </w:rPr>
      </w:pPr>
      <w:bookmarkStart w:id="7639" w:name="_ETM_Q1_353160"/>
      <w:bookmarkStart w:id="7640" w:name="_ETM_Q1_353204"/>
      <w:bookmarkEnd w:id="7639"/>
      <w:bookmarkEnd w:id="7640"/>
      <w:r>
        <w:rPr>
          <w:rFonts w:hint="cs"/>
          <w:rtl/>
          <w:lang w:eastAsia="he-IL"/>
        </w:rPr>
        <w:t>לא צריך, סליחה. בגלל שההגדרה</w:t>
      </w:r>
      <w:bookmarkStart w:id="7641" w:name="_ETM_Q1_357252"/>
      <w:bookmarkEnd w:id="7641"/>
      <w:r>
        <w:rPr>
          <w:rFonts w:hint="cs"/>
          <w:rtl/>
          <w:lang w:eastAsia="he-IL"/>
        </w:rPr>
        <w:t xml:space="preserve"> של תאגיד בנקאי מפנה לחוק</w:t>
      </w:r>
      <w:bookmarkStart w:id="7642" w:name="_ETM_Q1_356428"/>
      <w:bookmarkEnd w:id="7642"/>
      <w:r>
        <w:rPr>
          <w:rFonts w:hint="cs"/>
          <w:rtl/>
          <w:lang w:eastAsia="he-IL"/>
        </w:rPr>
        <w:t xml:space="preserve"> בנקאות שירות ללקוח ושם תיקנו</w:t>
      </w:r>
      <w:bookmarkStart w:id="7643" w:name="_ETM_Q1_363303"/>
      <w:bookmarkStart w:id="7644" w:name="_ETM_Q1_363346"/>
      <w:bookmarkStart w:id="7645" w:name="_ETM_Q1_364750"/>
      <w:bookmarkEnd w:id="7643"/>
      <w:bookmarkEnd w:id="7644"/>
      <w:bookmarkEnd w:id="7645"/>
      <w:r>
        <w:rPr>
          <w:rFonts w:hint="cs"/>
          <w:rtl/>
          <w:lang w:eastAsia="he-IL"/>
        </w:rPr>
        <w:t xml:space="preserve"> כבר בחוק הבנקאות שירות ללקוח את ההגדרה.</w:t>
      </w:r>
      <w:bookmarkStart w:id="7646" w:name="_ETM_Q1_368794"/>
      <w:bookmarkEnd w:id="7646"/>
    </w:p>
    <w:p w:rsidR="004056A1" w:rsidRDefault="004056A1" w:rsidP="004056A1">
      <w:pPr>
        <w:rPr>
          <w:rtl/>
          <w:lang w:eastAsia="he-IL"/>
        </w:rPr>
      </w:pPr>
      <w:bookmarkStart w:id="7647" w:name="_ETM_Q1_368831"/>
      <w:bookmarkStart w:id="7648" w:name="_ETM_Q1_369378"/>
      <w:bookmarkEnd w:id="7647"/>
      <w:bookmarkEnd w:id="7648"/>
    </w:p>
    <w:p w:rsidR="004056A1" w:rsidRDefault="004056A1" w:rsidP="004056A1">
      <w:pPr>
        <w:pStyle w:val="af9"/>
        <w:keepNext/>
        <w:rPr>
          <w:rtl/>
          <w:lang w:eastAsia="he-IL"/>
        </w:rPr>
      </w:pPr>
      <w:bookmarkStart w:id="7649" w:name="ET_guest_אורית_שרייבר_483"/>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649"/>
    </w:p>
    <w:p w:rsidR="004056A1" w:rsidRDefault="004056A1" w:rsidP="004056A1">
      <w:pPr>
        <w:pStyle w:val="KeepWithNext"/>
        <w:rPr>
          <w:rtl/>
          <w:lang w:eastAsia="he-IL"/>
        </w:rPr>
      </w:pPr>
    </w:p>
    <w:p w:rsidR="00A61980" w:rsidRDefault="004056A1" w:rsidP="00A61980">
      <w:pPr>
        <w:rPr>
          <w:rtl/>
          <w:lang w:eastAsia="he-IL"/>
        </w:rPr>
      </w:pPr>
      <w:bookmarkStart w:id="7650" w:name="_ETM_Q1_369648"/>
      <w:bookmarkStart w:id="7651" w:name="_ETM_Q1_369691"/>
      <w:bookmarkEnd w:id="7650"/>
      <w:bookmarkEnd w:id="7651"/>
      <w:r>
        <w:rPr>
          <w:rFonts w:hint="cs"/>
          <w:rtl/>
          <w:lang w:eastAsia="he-IL"/>
        </w:rPr>
        <w:t xml:space="preserve">מצוין, תודה על הדיוק. </w:t>
      </w:r>
      <w:bookmarkStart w:id="7652" w:name="_ETM_Q1_371659"/>
      <w:bookmarkEnd w:id="7652"/>
      <w:r>
        <w:rPr>
          <w:rFonts w:hint="cs"/>
          <w:rtl/>
          <w:lang w:eastAsia="he-IL"/>
        </w:rPr>
        <w:t>אבל התיקון שצריך לעשות כאן זה לגבי נותן שירות תשלום,</w:t>
      </w:r>
      <w:bookmarkStart w:id="7653" w:name="_ETM_Q1_376385"/>
      <w:bookmarkEnd w:id="7653"/>
      <w:r>
        <w:rPr>
          <w:rFonts w:hint="cs"/>
          <w:rtl/>
          <w:lang w:eastAsia="he-IL"/>
        </w:rPr>
        <w:t xml:space="preserve"> שהיום זה כהגדרתו בחוק שירותי תשלום, כשחוק הגנת הצרכן </w:t>
      </w:r>
      <w:bookmarkStart w:id="7654" w:name="_ETM_Q1_384299"/>
      <w:bookmarkEnd w:id="7654"/>
      <w:r w:rsidR="00A61980">
        <w:rPr>
          <w:rFonts w:hint="cs"/>
          <w:rtl/>
          <w:lang w:eastAsia="he-IL"/>
        </w:rPr>
        <w:t>הכניס את נותן שירותי תשלום, לא היו כאלה</w:t>
      </w:r>
      <w:bookmarkStart w:id="7655" w:name="_ETM_Q1_377304"/>
      <w:bookmarkEnd w:id="7655"/>
      <w:r>
        <w:rPr>
          <w:rFonts w:hint="cs"/>
          <w:rtl/>
          <w:lang w:eastAsia="he-IL"/>
        </w:rPr>
        <w:t xml:space="preserve"> </w:t>
      </w:r>
      <w:r w:rsidR="00A61980">
        <w:rPr>
          <w:rFonts w:hint="cs"/>
          <w:rtl/>
          <w:lang w:eastAsia="he-IL"/>
        </w:rPr>
        <w:t xml:space="preserve">שהיו בעלי רישיון וכאלה </w:t>
      </w:r>
      <w:bookmarkStart w:id="7656" w:name="_ETM_Q1_380175"/>
      <w:bookmarkEnd w:id="7656"/>
      <w:r w:rsidR="00A61980">
        <w:rPr>
          <w:rFonts w:hint="cs"/>
          <w:rtl/>
          <w:lang w:eastAsia="he-IL"/>
        </w:rPr>
        <w:t>ש</w:t>
      </w:r>
      <w:r>
        <w:rPr>
          <w:rFonts w:hint="cs"/>
          <w:rtl/>
          <w:lang w:eastAsia="he-IL"/>
        </w:rPr>
        <w:t>אינם בעלי רישיון</w:t>
      </w:r>
      <w:r w:rsidR="00A61980">
        <w:rPr>
          <w:rFonts w:hint="cs"/>
          <w:rtl/>
          <w:lang w:eastAsia="he-IL"/>
        </w:rPr>
        <w:t>,</w:t>
      </w:r>
      <w:r>
        <w:rPr>
          <w:rFonts w:hint="cs"/>
          <w:rtl/>
          <w:lang w:eastAsia="he-IL"/>
        </w:rPr>
        <w:t xml:space="preserve"> עכשיו אחרי שיאושר החוק יהיו כאלו שיפעלו </w:t>
      </w:r>
      <w:bookmarkStart w:id="7657" w:name="_ETM_Q1_391782"/>
      <w:bookmarkEnd w:id="7657"/>
      <w:r>
        <w:rPr>
          <w:rFonts w:hint="cs"/>
          <w:rtl/>
          <w:lang w:eastAsia="he-IL"/>
        </w:rPr>
        <w:t xml:space="preserve">תחת רישיון ויהיו </w:t>
      </w:r>
      <w:bookmarkStart w:id="7658" w:name="_ETM_Q1_394633"/>
      <w:bookmarkEnd w:id="7658"/>
      <w:r>
        <w:rPr>
          <w:rFonts w:hint="cs"/>
          <w:rtl/>
          <w:lang w:eastAsia="he-IL"/>
        </w:rPr>
        <w:t>כאלה שיפע</w:t>
      </w:r>
      <w:bookmarkStart w:id="7659" w:name="_ETM_Q1_391138"/>
      <w:bookmarkEnd w:id="7659"/>
      <w:r>
        <w:rPr>
          <w:rFonts w:hint="cs"/>
          <w:rtl/>
          <w:lang w:eastAsia="he-IL"/>
        </w:rPr>
        <w:t>לו בפ</w:t>
      </w:r>
      <w:r w:rsidR="00A61980">
        <w:rPr>
          <w:rFonts w:hint="cs"/>
          <w:rtl/>
          <w:lang w:eastAsia="he-IL"/>
        </w:rPr>
        <w:t>ט</w:t>
      </w:r>
      <w:r>
        <w:rPr>
          <w:rFonts w:hint="cs"/>
          <w:rtl/>
          <w:lang w:eastAsia="he-IL"/>
        </w:rPr>
        <w:t>ור מרישיון</w:t>
      </w:r>
      <w:r w:rsidR="00A61980">
        <w:rPr>
          <w:rFonts w:hint="cs"/>
          <w:rtl/>
          <w:lang w:eastAsia="he-IL"/>
        </w:rPr>
        <w:t>,</w:t>
      </w:r>
      <w:r>
        <w:rPr>
          <w:rFonts w:hint="cs"/>
          <w:rtl/>
          <w:lang w:eastAsia="he-IL"/>
        </w:rPr>
        <w:t xml:space="preserve"> ולכן חשוב להחיל </w:t>
      </w:r>
      <w:bookmarkStart w:id="7660" w:name="_ETM_Q1_399316"/>
      <w:bookmarkEnd w:id="7660"/>
      <w:r>
        <w:rPr>
          <w:rFonts w:hint="cs"/>
          <w:rtl/>
          <w:lang w:eastAsia="he-IL"/>
        </w:rPr>
        <w:t xml:space="preserve">את הפטור הזה </w:t>
      </w:r>
      <w:bookmarkStart w:id="7661" w:name="_ETM_Q1_395706"/>
      <w:bookmarkEnd w:id="7661"/>
      <w:r>
        <w:rPr>
          <w:rFonts w:hint="cs"/>
          <w:rtl/>
          <w:lang w:eastAsia="he-IL"/>
        </w:rPr>
        <w:t>רק לגופים שיש עליהם רגולטור שבאמת בוחן</w:t>
      </w:r>
      <w:bookmarkStart w:id="7662" w:name="_ETM_Q1_400725"/>
      <w:bookmarkEnd w:id="7662"/>
      <w:r>
        <w:rPr>
          <w:rFonts w:hint="cs"/>
          <w:rtl/>
          <w:lang w:eastAsia="he-IL"/>
        </w:rPr>
        <w:t xml:space="preserve"> את </w:t>
      </w:r>
      <w:r w:rsidR="00A61980">
        <w:rPr>
          <w:rFonts w:hint="cs"/>
          <w:rtl/>
          <w:lang w:eastAsia="he-IL"/>
        </w:rPr>
        <w:t>הפעולות שלהם ולא את הגופים שפועלים בפטור</w:t>
      </w:r>
      <w:bookmarkStart w:id="7663" w:name="_ETM_Q1_395851"/>
      <w:bookmarkEnd w:id="7663"/>
      <w:r w:rsidR="00A61980">
        <w:rPr>
          <w:rFonts w:hint="cs"/>
          <w:rtl/>
          <w:lang w:eastAsia="he-IL"/>
        </w:rPr>
        <w:t xml:space="preserve"> מרישיון שגם יהיו</w:t>
      </w:r>
      <w:r>
        <w:rPr>
          <w:rFonts w:hint="cs"/>
          <w:rtl/>
          <w:lang w:eastAsia="he-IL"/>
        </w:rPr>
        <w:t xml:space="preserve"> מוחרגים מחוק הגנת הצרכן וגם לא יהיה </w:t>
      </w:r>
      <w:bookmarkStart w:id="7664" w:name="_ETM_Q1_407427"/>
      <w:bookmarkEnd w:id="7664"/>
      <w:r>
        <w:rPr>
          <w:rFonts w:hint="cs"/>
          <w:rtl/>
          <w:lang w:eastAsia="he-IL"/>
        </w:rPr>
        <w:t>רגולטור אחר שהוא יפקח עלי</w:t>
      </w:r>
      <w:bookmarkStart w:id="7665" w:name="_ETM_Q1_406550"/>
      <w:bookmarkEnd w:id="7665"/>
      <w:r>
        <w:rPr>
          <w:rFonts w:hint="cs"/>
          <w:rtl/>
          <w:lang w:eastAsia="he-IL"/>
        </w:rPr>
        <w:t xml:space="preserve">ו. </w:t>
      </w:r>
      <w:bookmarkStart w:id="7666" w:name="_ETM_Q1_412068"/>
      <w:bookmarkStart w:id="7667" w:name="_ETM_Q1_412175"/>
      <w:bookmarkEnd w:id="7666"/>
      <w:bookmarkEnd w:id="7667"/>
      <w:r>
        <w:rPr>
          <w:rFonts w:hint="cs"/>
          <w:rtl/>
          <w:lang w:eastAsia="he-IL"/>
        </w:rPr>
        <w:t>זה התיקון שהוא</w:t>
      </w:r>
      <w:bookmarkStart w:id="7668" w:name="_ETM_Q1_408614"/>
      <w:bookmarkEnd w:id="7668"/>
      <w:r>
        <w:rPr>
          <w:rFonts w:hint="cs"/>
          <w:rtl/>
          <w:lang w:eastAsia="he-IL"/>
        </w:rPr>
        <w:t xml:space="preserve"> מחויב. </w:t>
      </w:r>
    </w:p>
    <w:p w:rsidR="00A61980" w:rsidRDefault="00A61980" w:rsidP="00A61980">
      <w:pPr>
        <w:rPr>
          <w:rtl/>
          <w:lang w:eastAsia="he-IL"/>
        </w:rPr>
      </w:pPr>
    </w:p>
    <w:p w:rsidR="004056A1" w:rsidRDefault="004056A1" w:rsidP="00A61980">
      <w:pPr>
        <w:rPr>
          <w:rtl/>
          <w:lang w:eastAsia="he-IL"/>
        </w:rPr>
      </w:pPr>
      <w:bookmarkStart w:id="7669" w:name="_ETM_Q1_412406"/>
      <w:bookmarkEnd w:id="7669"/>
      <w:r>
        <w:rPr>
          <w:rFonts w:hint="cs"/>
          <w:rtl/>
          <w:lang w:eastAsia="he-IL"/>
        </w:rPr>
        <w:t xml:space="preserve">זאת הייתה כבר הזדמנות לעשות איזשהו יישור קו בסעיף </w:t>
      </w:r>
      <w:bookmarkStart w:id="7670" w:name="_ETM_Q1_414476"/>
      <w:bookmarkEnd w:id="7670"/>
      <w:r>
        <w:rPr>
          <w:rFonts w:hint="cs"/>
          <w:rtl/>
          <w:lang w:eastAsia="he-IL"/>
        </w:rPr>
        <w:t>הזה, שאני חושבת, שכל מי שקורא אותו</w:t>
      </w:r>
      <w:bookmarkStart w:id="7671" w:name="_ETM_Q1_414832"/>
      <w:bookmarkStart w:id="7672" w:name="_ETM_Q1_411293"/>
      <w:bookmarkEnd w:id="7671"/>
      <w:bookmarkEnd w:id="7672"/>
      <w:r w:rsidR="00A61980">
        <w:rPr>
          <w:rFonts w:hint="cs"/>
          <w:rtl/>
          <w:lang w:eastAsia="he-IL"/>
        </w:rPr>
        <w:t xml:space="preserve"> יכול להבין שלא כל </w:t>
      </w:r>
      <w:bookmarkStart w:id="7673" w:name="_ETM_Q1_417597"/>
      <w:bookmarkEnd w:id="7673"/>
      <w:r w:rsidR="00A61980">
        <w:rPr>
          <w:rFonts w:hint="cs"/>
          <w:rtl/>
          <w:lang w:eastAsia="he-IL"/>
        </w:rPr>
        <w:t>כך ברור למ</w:t>
      </w:r>
      <w:bookmarkStart w:id="7674" w:name="_ETM_Q1_420139"/>
      <w:bookmarkEnd w:id="7674"/>
      <w:r w:rsidR="00A61980">
        <w:rPr>
          <w:rFonts w:hint="cs"/>
          <w:rtl/>
          <w:lang w:eastAsia="he-IL"/>
        </w:rPr>
        <w:t>ה הגופים שנמצאים בו</w:t>
      </w:r>
      <w:bookmarkStart w:id="7675" w:name="_ETM_Q1_415951"/>
      <w:bookmarkEnd w:id="7675"/>
      <w:r>
        <w:rPr>
          <w:rFonts w:hint="cs"/>
          <w:rtl/>
          <w:lang w:eastAsia="he-IL"/>
        </w:rPr>
        <w:t xml:space="preserve"> </w:t>
      </w:r>
      <w:r w:rsidR="00A61980">
        <w:rPr>
          <w:rFonts w:hint="cs"/>
          <w:rtl/>
          <w:lang w:eastAsia="he-IL"/>
        </w:rPr>
        <w:t xml:space="preserve">נמצאים בו, והאחרים לא </w:t>
      </w:r>
      <w:bookmarkStart w:id="7676" w:name="_ETM_Q1_416719"/>
      <w:bookmarkEnd w:id="7676"/>
      <w:r>
        <w:rPr>
          <w:rFonts w:hint="cs"/>
          <w:rtl/>
          <w:lang w:eastAsia="he-IL"/>
        </w:rPr>
        <w:t>נמצאים בו</w:t>
      </w:r>
      <w:bookmarkStart w:id="7677" w:name="_ETM_Q1_421756"/>
      <w:bookmarkEnd w:id="7677"/>
      <w:r w:rsidR="00A61980">
        <w:rPr>
          <w:rFonts w:hint="cs"/>
          <w:rtl/>
          <w:lang w:eastAsia="he-IL"/>
        </w:rPr>
        <w:t>,</w:t>
      </w:r>
      <w:r>
        <w:rPr>
          <w:rFonts w:hint="cs"/>
          <w:rtl/>
          <w:lang w:eastAsia="he-IL"/>
        </w:rPr>
        <w:t xml:space="preserve"> כששוב</w:t>
      </w:r>
      <w:r w:rsidR="00A61980">
        <w:rPr>
          <w:rFonts w:hint="cs"/>
          <w:rtl/>
          <w:lang w:eastAsia="he-IL"/>
        </w:rPr>
        <w:t>,</w:t>
      </w:r>
      <w:r w:rsidR="00855D97">
        <w:rPr>
          <w:rFonts w:hint="cs"/>
          <w:rtl/>
          <w:lang w:eastAsia="he-IL"/>
        </w:rPr>
        <w:t xml:space="preserve"> </w:t>
      </w:r>
      <w:r>
        <w:rPr>
          <w:rFonts w:hint="cs"/>
          <w:rtl/>
          <w:lang w:eastAsia="he-IL"/>
        </w:rPr>
        <w:t xml:space="preserve">מבחינתנו הרציונל שכורך את כל הגופים האלה ביחד זה </w:t>
      </w:r>
      <w:bookmarkStart w:id="7678" w:name="_ETM_Q1_428182"/>
      <w:bookmarkEnd w:id="7678"/>
      <w:r>
        <w:rPr>
          <w:rFonts w:hint="cs"/>
          <w:rtl/>
          <w:lang w:eastAsia="he-IL"/>
        </w:rPr>
        <w:t>שהם גופים ש</w:t>
      </w:r>
      <w:r w:rsidR="00A61980">
        <w:rPr>
          <w:rFonts w:hint="cs"/>
          <w:rtl/>
          <w:lang w:eastAsia="he-IL"/>
        </w:rPr>
        <w:t xml:space="preserve">הם מפוקחים תחת רגולטור פיננסי. שבחוקים שמסדירים את </w:t>
      </w:r>
      <w:bookmarkStart w:id="7679" w:name="_ETM_Q1_424575"/>
      <w:bookmarkEnd w:id="7679"/>
      <w:r>
        <w:rPr>
          <w:rFonts w:hint="cs"/>
          <w:rtl/>
          <w:lang w:eastAsia="he-IL"/>
        </w:rPr>
        <w:t xml:space="preserve">הפעילות שלהם יש הגנות צרכניות ושהרגולטור אוכף </w:t>
      </w:r>
      <w:bookmarkStart w:id="7680" w:name="_ETM_Q1_434705"/>
      <w:bookmarkEnd w:id="7680"/>
      <w:r>
        <w:rPr>
          <w:rFonts w:hint="cs"/>
          <w:rtl/>
          <w:lang w:eastAsia="he-IL"/>
        </w:rPr>
        <w:t>אותם גם</w:t>
      </w:r>
      <w:bookmarkStart w:id="7681" w:name="_ETM_Q1_435500"/>
      <w:bookmarkEnd w:id="7681"/>
      <w:r w:rsidR="00A61980">
        <w:rPr>
          <w:rFonts w:hint="cs"/>
          <w:rtl/>
          <w:lang w:eastAsia="he-IL"/>
        </w:rPr>
        <w:t>.</w:t>
      </w:r>
    </w:p>
    <w:p w:rsidR="004056A1" w:rsidRDefault="004056A1" w:rsidP="004056A1">
      <w:pPr>
        <w:rPr>
          <w:rtl/>
          <w:lang w:eastAsia="he-IL"/>
        </w:rPr>
      </w:pPr>
      <w:bookmarkStart w:id="7682" w:name="_ETM_Q1_435544"/>
      <w:bookmarkStart w:id="7683" w:name="_ETM_Q1_435999"/>
      <w:bookmarkEnd w:id="7682"/>
      <w:bookmarkEnd w:id="7683"/>
    </w:p>
    <w:p w:rsidR="004056A1" w:rsidRDefault="004056A1" w:rsidP="004056A1">
      <w:pPr>
        <w:pStyle w:val="a4"/>
        <w:keepNext/>
        <w:rPr>
          <w:rtl/>
        </w:rPr>
      </w:pPr>
      <w:bookmarkStart w:id="7684" w:name="ET_speaker_איתי_עצמון_484"/>
      <w:r w:rsidRPr="004056A1">
        <w:rPr>
          <w:rStyle w:val="TagStyle"/>
          <w:rtl/>
        </w:rPr>
        <w:t xml:space="preserve"> &lt;&lt; דובר &gt;&gt; </w:t>
      </w:r>
      <w:r>
        <w:rPr>
          <w:rtl/>
        </w:rPr>
        <w:t>איתי עצמון:</w:t>
      </w:r>
      <w:r w:rsidRPr="004056A1">
        <w:rPr>
          <w:rStyle w:val="TagStyle"/>
          <w:rtl/>
        </w:rPr>
        <w:t xml:space="preserve"> &lt;&lt; דובר &gt;&gt;</w:t>
      </w:r>
      <w:r w:rsidR="00855D97">
        <w:rPr>
          <w:rtl/>
        </w:rPr>
        <w:t xml:space="preserve"> </w:t>
      </w:r>
      <w:r>
        <w:rPr>
          <w:rtl/>
        </w:rPr>
        <w:t xml:space="preserve"> </w:t>
      </w:r>
      <w:bookmarkEnd w:id="7684"/>
    </w:p>
    <w:p w:rsidR="004056A1" w:rsidRDefault="004056A1" w:rsidP="004056A1">
      <w:pPr>
        <w:pStyle w:val="KeepWithNext"/>
        <w:rPr>
          <w:rtl/>
          <w:lang w:eastAsia="he-IL"/>
        </w:rPr>
      </w:pPr>
    </w:p>
    <w:p w:rsidR="004056A1" w:rsidRDefault="004056A1" w:rsidP="004056A1">
      <w:pPr>
        <w:rPr>
          <w:rtl/>
          <w:lang w:eastAsia="he-IL"/>
        </w:rPr>
      </w:pPr>
      <w:bookmarkStart w:id="7685" w:name="_ETM_Q1_436321"/>
      <w:bookmarkStart w:id="7686" w:name="_ETM_Q1_436370"/>
      <w:bookmarkEnd w:id="7685"/>
      <w:bookmarkEnd w:id="7686"/>
      <w:r>
        <w:rPr>
          <w:rFonts w:hint="cs"/>
          <w:rtl/>
          <w:lang w:eastAsia="he-IL"/>
        </w:rPr>
        <w:t>אבל זה לא תנאי, בעצם, לסייג מהתכולה. כלומ</w:t>
      </w:r>
      <w:bookmarkStart w:id="7687" w:name="_ETM_Q1_441149"/>
      <w:bookmarkEnd w:id="7687"/>
      <w:r>
        <w:rPr>
          <w:rFonts w:hint="cs"/>
          <w:rtl/>
          <w:lang w:eastAsia="he-IL"/>
        </w:rPr>
        <w:t>ר</w:t>
      </w:r>
      <w:r w:rsidR="00A61980">
        <w:rPr>
          <w:rFonts w:hint="cs"/>
          <w:rtl/>
          <w:lang w:eastAsia="he-IL"/>
        </w:rPr>
        <w:t>,</w:t>
      </w:r>
      <w:r>
        <w:rPr>
          <w:rFonts w:hint="cs"/>
          <w:rtl/>
          <w:lang w:eastAsia="he-IL"/>
        </w:rPr>
        <w:t xml:space="preserve"> לא כתוב כאן שבהכרח יש הוראות </w:t>
      </w:r>
      <w:bookmarkStart w:id="7688" w:name="_ETM_Q1_440845"/>
      <w:bookmarkEnd w:id="7688"/>
      <w:r>
        <w:rPr>
          <w:rFonts w:hint="cs"/>
          <w:rtl/>
          <w:lang w:eastAsia="he-IL"/>
        </w:rPr>
        <w:t>צרכניות לגבי הגופים</w:t>
      </w:r>
      <w:bookmarkStart w:id="7689" w:name="_ETM_Q1_442750"/>
      <w:bookmarkEnd w:id="7689"/>
      <w:r>
        <w:rPr>
          <w:rFonts w:hint="cs"/>
          <w:rtl/>
          <w:lang w:eastAsia="he-IL"/>
        </w:rPr>
        <w:t xml:space="preserve"> האלה.</w:t>
      </w:r>
    </w:p>
    <w:p w:rsidR="004056A1" w:rsidRDefault="004056A1" w:rsidP="004056A1">
      <w:pPr>
        <w:rPr>
          <w:rtl/>
          <w:lang w:eastAsia="he-IL"/>
        </w:rPr>
      </w:pPr>
      <w:bookmarkStart w:id="7690" w:name="_ETM_Q1_443385"/>
      <w:bookmarkStart w:id="7691" w:name="_ETM_Q1_443427"/>
      <w:bookmarkStart w:id="7692" w:name="_ETM_Q1_443871"/>
      <w:bookmarkEnd w:id="7690"/>
      <w:bookmarkEnd w:id="7691"/>
      <w:bookmarkEnd w:id="7692"/>
    </w:p>
    <w:p w:rsidR="004056A1" w:rsidRDefault="004056A1" w:rsidP="004056A1">
      <w:pPr>
        <w:pStyle w:val="af9"/>
        <w:keepNext/>
        <w:rPr>
          <w:rtl/>
          <w:lang w:eastAsia="he-IL"/>
        </w:rPr>
      </w:pPr>
      <w:bookmarkStart w:id="7693" w:name="ET_guest_אורית_שרייבר_485"/>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693"/>
    </w:p>
    <w:p w:rsidR="004056A1" w:rsidRDefault="004056A1" w:rsidP="004056A1">
      <w:pPr>
        <w:pStyle w:val="KeepWithNext"/>
        <w:rPr>
          <w:rtl/>
          <w:lang w:eastAsia="he-IL"/>
        </w:rPr>
      </w:pPr>
    </w:p>
    <w:p w:rsidR="004056A1" w:rsidRDefault="004056A1" w:rsidP="004056A1">
      <w:pPr>
        <w:rPr>
          <w:rtl/>
          <w:lang w:eastAsia="he-IL"/>
        </w:rPr>
      </w:pPr>
      <w:bookmarkStart w:id="7694" w:name="_ETM_Q1_444203"/>
      <w:bookmarkStart w:id="7695" w:name="_ETM_Q1_444247"/>
      <w:bookmarkEnd w:id="7694"/>
      <w:bookmarkEnd w:id="7695"/>
      <w:r>
        <w:rPr>
          <w:rFonts w:hint="cs"/>
          <w:rtl/>
          <w:lang w:eastAsia="he-IL"/>
        </w:rPr>
        <w:t xml:space="preserve">נכון ,אבל זה בהחלט הרציונל. גם כשנפגשנו </w:t>
      </w:r>
      <w:r w:rsidR="00A61980">
        <w:rPr>
          <w:rFonts w:hint="cs"/>
          <w:rtl/>
          <w:lang w:eastAsia="he-IL"/>
        </w:rPr>
        <w:t>עם</w:t>
      </w:r>
      <w:bookmarkStart w:id="7696" w:name="_ETM_Q1_449175"/>
      <w:bookmarkEnd w:id="7696"/>
      <w:r w:rsidR="00A61980">
        <w:rPr>
          <w:rFonts w:hint="cs"/>
          <w:rtl/>
          <w:lang w:eastAsia="he-IL"/>
        </w:rPr>
        <w:t xml:space="preserve"> רשות הגנת הצרכן ובחנו איזה גופים</w:t>
      </w:r>
      <w:bookmarkStart w:id="7697" w:name="_ETM_Q1_444518"/>
      <w:bookmarkEnd w:id="7697"/>
      <w:r>
        <w:rPr>
          <w:rFonts w:hint="cs"/>
          <w:rtl/>
          <w:lang w:eastAsia="he-IL"/>
        </w:rPr>
        <w:t xml:space="preserve"> ראוי </w:t>
      </w:r>
      <w:bookmarkStart w:id="7698" w:name="_ETM_Q1_450336"/>
      <w:bookmarkEnd w:id="7698"/>
      <w:r>
        <w:rPr>
          <w:rFonts w:hint="cs"/>
          <w:rtl/>
          <w:lang w:eastAsia="he-IL"/>
        </w:rPr>
        <w:t xml:space="preserve">לכלול ברשימה הזו, אז זה מה שהנחה אותנו, זה מה </w:t>
      </w:r>
      <w:bookmarkStart w:id="7699" w:name="_ETM_Q1_454693"/>
      <w:bookmarkEnd w:id="7699"/>
      <w:r>
        <w:rPr>
          <w:rFonts w:hint="cs"/>
          <w:rtl/>
          <w:lang w:eastAsia="he-IL"/>
        </w:rPr>
        <w:t>שבדקנו, ורק הגופים האלה הם אלו שנכללים כאן בפנים.</w:t>
      </w:r>
      <w:bookmarkStart w:id="7700" w:name="_ETM_Q1_462412"/>
      <w:bookmarkEnd w:id="7700"/>
    </w:p>
    <w:p w:rsidR="004056A1" w:rsidRDefault="004056A1" w:rsidP="004056A1">
      <w:pPr>
        <w:rPr>
          <w:rtl/>
          <w:lang w:eastAsia="he-IL"/>
        </w:rPr>
      </w:pPr>
      <w:bookmarkStart w:id="7701" w:name="_ETM_Q1_462456"/>
      <w:bookmarkEnd w:id="7701"/>
    </w:p>
    <w:p w:rsidR="004056A1" w:rsidRDefault="004056A1" w:rsidP="004056A1">
      <w:pPr>
        <w:pStyle w:val="a4"/>
        <w:keepNext/>
        <w:rPr>
          <w:rtl/>
        </w:rPr>
      </w:pPr>
      <w:bookmarkStart w:id="7702" w:name="ET_speaker_6144_486"/>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702"/>
    </w:p>
    <w:p w:rsidR="004056A1" w:rsidRDefault="004056A1" w:rsidP="004056A1">
      <w:pPr>
        <w:pStyle w:val="KeepWithNext"/>
        <w:rPr>
          <w:rtl/>
          <w:lang w:eastAsia="he-IL"/>
        </w:rPr>
      </w:pPr>
    </w:p>
    <w:p w:rsidR="004056A1" w:rsidRDefault="004056A1" w:rsidP="004056A1">
      <w:pPr>
        <w:rPr>
          <w:rtl/>
          <w:lang w:eastAsia="he-IL"/>
        </w:rPr>
      </w:pPr>
      <w:bookmarkStart w:id="7703" w:name="_ETM_Q1_468318"/>
      <w:bookmarkStart w:id="7704" w:name="_ETM_Q1_468362"/>
      <w:bookmarkEnd w:id="7703"/>
      <w:bookmarkEnd w:id="7704"/>
      <w:r>
        <w:rPr>
          <w:rFonts w:hint="cs"/>
          <w:rtl/>
          <w:lang w:eastAsia="he-IL"/>
        </w:rPr>
        <w:t xml:space="preserve">אני לא </w:t>
      </w:r>
      <w:bookmarkStart w:id="7705" w:name="_ETM_Q1_469079"/>
      <w:bookmarkEnd w:id="7705"/>
      <w:r>
        <w:rPr>
          <w:rFonts w:hint="cs"/>
          <w:rtl/>
          <w:lang w:eastAsia="he-IL"/>
        </w:rPr>
        <w:t xml:space="preserve">בטוח שאני הבנתי עד הסוף, אני חושב שלא צריך בהזדמנות </w:t>
      </w:r>
      <w:bookmarkStart w:id="7706" w:name="_ETM_Q1_476009"/>
      <w:bookmarkEnd w:id="7706"/>
      <w:r>
        <w:rPr>
          <w:rFonts w:hint="cs"/>
          <w:rtl/>
          <w:lang w:eastAsia="he-IL"/>
        </w:rPr>
        <w:t xml:space="preserve">זו שהרצל חי, נולד, מת, לעשות את כל המהלך </w:t>
      </w:r>
      <w:bookmarkStart w:id="7707" w:name="_ETM_Q1_481551"/>
      <w:bookmarkEnd w:id="7707"/>
      <w:r>
        <w:rPr>
          <w:rFonts w:hint="cs"/>
          <w:rtl/>
          <w:lang w:eastAsia="he-IL"/>
        </w:rPr>
        <w:t>הזה</w:t>
      </w:r>
      <w:r w:rsidR="00A61980">
        <w:rPr>
          <w:rFonts w:hint="cs"/>
          <w:rtl/>
          <w:lang w:eastAsia="he-IL"/>
        </w:rPr>
        <w:t>.</w:t>
      </w:r>
      <w:r>
        <w:rPr>
          <w:rFonts w:hint="cs"/>
          <w:rtl/>
          <w:lang w:eastAsia="he-IL"/>
        </w:rPr>
        <w:t xml:space="preserve"> אני לא כל כך מבין את הרעיון להרחיב</w:t>
      </w:r>
      <w:bookmarkStart w:id="7708" w:name="_ETM_Q1_486168"/>
      <w:bookmarkEnd w:id="7708"/>
      <w:r>
        <w:rPr>
          <w:rFonts w:hint="cs"/>
          <w:rtl/>
          <w:lang w:eastAsia="he-IL"/>
        </w:rPr>
        <w:t xml:space="preserve"> עוד את ההחרגה של מוסדות פיננסים שהם יוצאים מהחוק להגנת </w:t>
      </w:r>
      <w:bookmarkStart w:id="7709" w:name="_ETM_Q1_495415"/>
      <w:bookmarkEnd w:id="7709"/>
      <w:r>
        <w:rPr>
          <w:rFonts w:hint="cs"/>
          <w:rtl/>
          <w:lang w:eastAsia="he-IL"/>
        </w:rPr>
        <w:t>הצרכן. זה שיש להם רגולטור ייעוד</w:t>
      </w:r>
      <w:r w:rsidR="00A61980">
        <w:rPr>
          <w:rFonts w:hint="cs"/>
          <w:rtl/>
          <w:lang w:eastAsia="he-IL"/>
        </w:rPr>
        <w:t>י</w:t>
      </w:r>
      <w:r>
        <w:rPr>
          <w:rFonts w:hint="cs"/>
          <w:rtl/>
          <w:lang w:eastAsia="he-IL"/>
        </w:rPr>
        <w:t xml:space="preserve"> טוב, אבל מה רע </w:t>
      </w:r>
      <w:bookmarkStart w:id="7710" w:name="_ETM_Q1_501617"/>
      <w:bookmarkEnd w:id="7710"/>
      <w:r>
        <w:rPr>
          <w:rFonts w:hint="cs"/>
          <w:rtl/>
          <w:lang w:eastAsia="he-IL"/>
        </w:rPr>
        <w:t>שתהיה המעטפת הזאת? את זה לא כל כך הבנתי, ו</w:t>
      </w:r>
      <w:r w:rsidR="00A61980">
        <w:rPr>
          <w:rFonts w:hint="cs"/>
          <w:rtl/>
          <w:lang w:eastAsia="he-IL"/>
        </w:rPr>
        <w:t>כ</w:t>
      </w:r>
      <w:r>
        <w:rPr>
          <w:rFonts w:hint="cs"/>
          <w:rtl/>
          <w:lang w:eastAsia="he-IL"/>
        </w:rPr>
        <w:t>כלל</w:t>
      </w:r>
      <w:bookmarkStart w:id="7711" w:name="_ETM_Q1_509387"/>
      <w:bookmarkEnd w:id="7711"/>
      <w:r w:rsidR="00A61980">
        <w:rPr>
          <w:rFonts w:hint="cs"/>
          <w:rtl/>
          <w:lang w:eastAsia="he-IL"/>
        </w:rPr>
        <w:t>, בתור מי שאינו מתלהב מכל הפטנט הזה הישראל</w:t>
      </w:r>
      <w:bookmarkStart w:id="7712" w:name="_ETM_Q1_501301"/>
      <w:bookmarkEnd w:id="7712"/>
      <w:r w:rsidR="00A61980">
        <w:rPr>
          <w:rFonts w:hint="cs"/>
          <w:rtl/>
          <w:lang w:eastAsia="he-IL"/>
        </w:rPr>
        <w:t xml:space="preserve">י המקורי הזה של </w:t>
      </w:r>
      <w:r>
        <w:rPr>
          <w:rFonts w:hint="cs"/>
          <w:rtl/>
          <w:lang w:eastAsia="he-IL"/>
        </w:rPr>
        <w:t>חוק ההסדרים,</w:t>
      </w:r>
      <w:r w:rsidR="00A61980">
        <w:rPr>
          <w:rFonts w:hint="cs"/>
          <w:rtl/>
          <w:lang w:eastAsia="he-IL"/>
        </w:rPr>
        <w:t xml:space="preserve"> </w:t>
      </w:r>
      <w:r>
        <w:rPr>
          <w:rFonts w:hint="cs"/>
          <w:rtl/>
          <w:lang w:eastAsia="he-IL"/>
        </w:rPr>
        <w:t>כולנו הרי בלחץ ובתזזית ואלו נושאים כבדי</w:t>
      </w:r>
      <w:bookmarkStart w:id="7713" w:name="_ETM_Q1_516632"/>
      <w:bookmarkEnd w:id="7713"/>
      <w:r>
        <w:rPr>
          <w:rFonts w:hint="cs"/>
          <w:rtl/>
          <w:lang w:eastAsia="he-IL"/>
        </w:rPr>
        <w:t xml:space="preserve"> משקל מאוד</w:t>
      </w:r>
      <w:r w:rsidR="00A61980">
        <w:rPr>
          <w:rFonts w:hint="cs"/>
          <w:rtl/>
          <w:lang w:eastAsia="he-IL"/>
        </w:rPr>
        <w:t>.</w:t>
      </w:r>
    </w:p>
    <w:p w:rsidR="00C534B0" w:rsidRDefault="00C534B0" w:rsidP="00C534B0">
      <w:pPr>
        <w:rPr>
          <w:rtl/>
          <w:lang w:eastAsia="he-IL"/>
        </w:rPr>
      </w:pPr>
      <w:bookmarkStart w:id="7714" w:name="_ETM_Q1_518301"/>
      <w:bookmarkStart w:id="7715" w:name="_ETM_Q1_518347"/>
      <w:bookmarkStart w:id="7716" w:name="_ETM_Q1_177940"/>
      <w:bookmarkEnd w:id="7714"/>
      <w:bookmarkEnd w:id="7715"/>
      <w:bookmarkEnd w:id="7716"/>
    </w:p>
    <w:p w:rsidR="004056A1" w:rsidRDefault="004056A1" w:rsidP="004056A1">
      <w:pPr>
        <w:pStyle w:val="af6"/>
        <w:keepNext/>
        <w:rPr>
          <w:rtl/>
        </w:rPr>
      </w:pPr>
      <w:bookmarkStart w:id="7717" w:name="ET_yor_6351_487"/>
      <w:r w:rsidRPr="004056A1">
        <w:rPr>
          <w:rStyle w:val="TagStyle"/>
          <w:rtl/>
        </w:rPr>
        <w:t xml:space="preserve"> &lt;&lt; יור &gt;&gt; </w:t>
      </w:r>
      <w:r>
        <w:rPr>
          <w:rtl/>
        </w:rPr>
        <w:t>היו"ר אוהד טל:</w:t>
      </w:r>
      <w:r w:rsidRPr="004056A1">
        <w:rPr>
          <w:rStyle w:val="TagStyle"/>
          <w:rtl/>
        </w:rPr>
        <w:t xml:space="preserve"> &lt;&lt; יור &gt;&gt;</w:t>
      </w:r>
      <w:r w:rsidR="00855D97">
        <w:rPr>
          <w:rtl/>
        </w:rPr>
        <w:t xml:space="preserve"> </w:t>
      </w:r>
      <w:r>
        <w:rPr>
          <w:rtl/>
        </w:rPr>
        <w:t xml:space="preserve"> </w:t>
      </w:r>
      <w:bookmarkStart w:id="7718" w:name="_ETM_Q1_451465"/>
      <w:bookmarkEnd w:id="7717"/>
      <w:bookmarkEnd w:id="7718"/>
    </w:p>
    <w:p w:rsidR="004056A1" w:rsidRDefault="004056A1" w:rsidP="004056A1">
      <w:pPr>
        <w:pStyle w:val="KeepWithNext"/>
        <w:rPr>
          <w:rtl/>
          <w:lang w:eastAsia="he-IL"/>
        </w:rPr>
      </w:pPr>
    </w:p>
    <w:p w:rsidR="004056A1" w:rsidRDefault="004056A1" w:rsidP="004056A1">
      <w:pPr>
        <w:rPr>
          <w:rtl/>
          <w:lang w:eastAsia="he-IL"/>
        </w:rPr>
      </w:pPr>
      <w:bookmarkStart w:id="7719" w:name="_ETM_Q1_515340"/>
      <w:bookmarkEnd w:id="7719"/>
      <w:r>
        <w:rPr>
          <w:rFonts w:hint="cs"/>
          <w:rtl/>
          <w:lang w:eastAsia="he-IL"/>
        </w:rPr>
        <w:t>מישהו פה הרגיש לחץ בשבוע האחרון</w:t>
      </w:r>
      <w:bookmarkStart w:id="7720" w:name="_ETM_Q1_520394"/>
      <w:bookmarkStart w:id="7721" w:name="_ETM_Q1_520429"/>
      <w:bookmarkEnd w:id="7720"/>
      <w:bookmarkEnd w:id="7721"/>
      <w:r>
        <w:rPr>
          <w:rFonts w:hint="cs"/>
          <w:rtl/>
          <w:lang w:eastAsia="he-IL"/>
        </w:rPr>
        <w:t>?</w:t>
      </w:r>
    </w:p>
    <w:p w:rsidR="004056A1" w:rsidRDefault="004056A1" w:rsidP="004056A1">
      <w:pPr>
        <w:rPr>
          <w:rtl/>
          <w:lang w:eastAsia="he-IL"/>
        </w:rPr>
      </w:pPr>
      <w:bookmarkStart w:id="7722" w:name="_ETM_Q1_521776"/>
      <w:bookmarkStart w:id="7723" w:name="_ETM_Q1_521815"/>
      <w:bookmarkStart w:id="7724" w:name="_ETM_Q1_521892"/>
      <w:bookmarkStart w:id="7725" w:name="_ETM_Q1_523007"/>
      <w:bookmarkEnd w:id="7722"/>
      <w:bookmarkEnd w:id="7723"/>
      <w:bookmarkEnd w:id="7724"/>
      <w:bookmarkEnd w:id="7725"/>
    </w:p>
    <w:p w:rsidR="004056A1" w:rsidRDefault="004056A1" w:rsidP="004056A1">
      <w:pPr>
        <w:pStyle w:val="a4"/>
        <w:keepNext/>
        <w:rPr>
          <w:rtl/>
        </w:rPr>
      </w:pPr>
      <w:bookmarkStart w:id="7726" w:name="ET_speaker_6144_488"/>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726"/>
    </w:p>
    <w:p w:rsidR="004056A1" w:rsidRDefault="004056A1" w:rsidP="004056A1">
      <w:pPr>
        <w:pStyle w:val="KeepWithNext"/>
        <w:rPr>
          <w:rtl/>
          <w:lang w:eastAsia="he-IL"/>
        </w:rPr>
      </w:pPr>
    </w:p>
    <w:p w:rsidR="004056A1" w:rsidRDefault="00A61980" w:rsidP="004056A1">
      <w:pPr>
        <w:rPr>
          <w:rtl/>
          <w:lang w:eastAsia="he-IL"/>
        </w:rPr>
      </w:pPr>
      <w:bookmarkStart w:id="7727" w:name="_ETM_Q1_523585"/>
      <w:bookmarkStart w:id="7728" w:name="_ETM_Q1_523641"/>
      <w:bookmarkEnd w:id="7727"/>
      <w:bookmarkEnd w:id="7728"/>
      <w:r>
        <w:rPr>
          <w:rFonts w:hint="cs"/>
          <w:rtl/>
          <w:lang w:eastAsia="he-IL"/>
        </w:rPr>
        <w:t xml:space="preserve">פה בניחותא, </w:t>
      </w:r>
      <w:bookmarkStart w:id="7729" w:name="_ETM_Q1_524129"/>
      <w:bookmarkEnd w:id="7729"/>
      <w:r>
        <w:rPr>
          <w:rFonts w:hint="cs"/>
          <w:rtl/>
          <w:lang w:eastAsia="he-IL"/>
        </w:rPr>
        <w:t xml:space="preserve">מה פתאום, </w:t>
      </w:r>
      <w:proofErr w:type="spellStart"/>
      <w:r>
        <w:rPr>
          <w:rFonts w:hint="cs"/>
          <w:rtl/>
          <w:lang w:eastAsia="he-IL"/>
        </w:rPr>
        <w:t>הכל</w:t>
      </w:r>
      <w:proofErr w:type="spellEnd"/>
      <w:r>
        <w:rPr>
          <w:rFonts w:hint="cs"/>
          <w:rtl/>
          <w:lang w:eastAsia="he-IL"/>
        </w:rPr>
        <w:t xml:space="preserve"> טוב.</w:t>
      </w:r>
      <w:bookmarkStart w:id="7730" w:name="_ETM_Q1_523245"/>
      <w:bookmarkStart w:id="7731" w:name="_ETM_Q1_519204"/>
      <w:bookmarkStart w:id="7732" w:name="_ETM_Q1_516032"/>
      <w:bookmarkEnd w:id="7730"/>
      <w:bookmarkEnd w:id="7731"/>
      <w:bookmarkEnd w:id="7732"/>
      <w:r w:rsidR="004056A1">
        <w:rPr>
          <w:rFonts w:hint="cs"/>
          <w:rtl/>
          <w:lang w:eastAsia="he-IL"/>
        </w:rPr>
        <w:t xml:space="preserve"> ענייניות הדיון קיימת </w:t>
      </w:r>
      <w:bookmarkStart w:id="7733" w:name="_ETM_Q1_527459"/>
      <w:bookmarkEnd w:id="7733"/>
      <w:r w:rsidR="004056A1">
        <w:rPr>
          <w:rFonts w:hint="cs"/>
          <w:rtl/>
          <w:lang w:eastAsia="he-IL"/>
        </w:rPr>
        <w:t xml:space="preserve">אבל ברור שיש פה מקום לשיח ציבורי מקיף, אז </w:t>
      </w:r>
      <w:bookmarkStart w:id="7734" w:name="_ETM_Q1_533046"/>
      <w:bookmarkEnd w:id="7734"/>
      <w:r w:rsidR="004056A1">
        <w:rPr>
          <w:rFonts w:hint="cs"/>
          <w:rtl/>
          <w:lang w:eastAsia="he-IL"/>
        </w:rPr>
        <w:t>אולי או שלא הבנתי עכשיו את ההסבר</w:t>
      </w:r>
      <w:r>
        <w:rPr>
          <w:rFonts w:hint="cs"/>
          <w:rtl/>
          <w:lang w:eastAsia="he-IL"/>
        </w:rPr>
        <w:t>?</w:t>
      </w:r>
      <w:bookmarkStart w:id="7735" w:name="_ETM_Q1_533767"/>
      <w:bookmarkEnd w:id="7735"/>
    </w:p>
    <w:p w:rsidR="004056A1" w:rsidRDefault="004056A1" w:rsidP="004056A1">
      <w:pPr>
        <w:rPr>
          <w:rtl/>
          <w:lang w:eastAsia="he-IL"/>
        </w:rPr>
      </w:pPr>
      <w:bookmarkStart w:id="7736" w:name="_ETM_Q1_537423"/>
      <w:bookmarkStart w:id="7737" w:name="_ETM_Q1_537465"/>
      <w:bookmarkStart w:id="7738" w:name="_ETM_Q1_538013"/>
      <w:bookmarkEnd w:id="7736"/>
      <w:bookmarkEnd w:id="7737"/>
      <w:bookmarkEnd w:id="7738"/>
    </w:p>
    <w:p w:rsidR="004056A1" w:rsidRDefault="004056A1" w:rsidP="004056A1">
      <w:pPr>
        <w:pStyle w:val="af9"/>
        <w:keepNext/>
        <w:rPr>
          <w:rtl/>
          <w:lang w:eastAsia="he-IL"/>
        </w:rPr>
      </w:pPr>
      <w:bookmarkStart w:id="7739" w:name="ET_guest_אורית_שרייבר_489"/>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739"/>
    </w:p>
    <w:p w:rsidR="004056A1" w:rsidRDefault="004056A1" w:rsidP="004056A1">
      <w:pPr>
        <w:pStyle w:val="KeepWithNext"/>
        <w:rPr>
          <w:rtl/>
          <w:lang w:eastAsia="he-IL"/>
        </w:rPr>
      </w:pPr>
    </w:p>
    <w:p w:rsidR="004056A1" w:rsidRDefault="00A61980" w:rsidP="004056A1">
      <w:pPr>
        <w:rPr>
          <w:rtl/>
          <w:lang w:eastAsia="he-IL"/>
        </w:rPr>
      </w:pPr>
      <w:bookmarkStart w:id="7740" w:name="_ETM_Q1_538349"/>
      <w:bookmarkStart w:id="7741" w:name="_ETM_Q1_538394"/>
      <w:bookmarkEnd w:id="7740"/>
      <w:bookmarkEnd w:id="7741"/>
      <w:r>
        <w:rPr>
          <w:rFonts w:hint="cs"/>
          <w:rtl/>
          <w:lang w:eastAsia="he-IL"/>
        </w:rPr>
        <w:t>הבנת, אני גם יכולה להסביר שוב</w:t>
      </w:r>
      <w:bookmarkStart w:id="7742" w:name="_ETM_Q1_533332"/>
      <w:bookmarkEnd w:id="7742"/>
      <w:r>
        <w:rPr>
          <w:rFonts w:hint="cs"/>
          <w:rtl/>
          <w:lang w:eastAsia="he-IL"/>
        </w:rPr>
        <w:t>,</w:t>
      </w:r>
      <w:bookmarkStart w:id="7743" w:name="_ETM_Q1_540515"/>
      <w:bookmarkEnd w:id="7743"/>
      <w:r>
        <w:rPr>
          <w:rFonts w:hint="cs"/>
          <w:rtl/>
          <w:lang w:eastAsia="he-IL"/>
        </w:rPr>
        <w:t xml:space="preserve"> אני יכולה להגיד</w:t>
      </w:r>
      <w:r w:rsidR="004056A1">
        <w:rPr>
          <w:rFonts w:hint="cs"/>
          <w:rtl/>
          <w:lang w:eastAsia="he-IL"/>
        </w:rPr>
        <w:t xml:space="preserve"> קודם כל אנחנו </w:t>
      </w:r>
      <w:bookmarkStart w:id="7744" w:name="_ETM_Q1_540157"/>
      <w:bookmarkEnd w:id="7744"/>
      <w:r w:rsidR="004056A1">
        <w:rPr>
          <w:rFonts w:hint="cs"/>
          <w:rtl/>
          <w:lang w:eastAsia="he-IL"/>
        </w:rPr>
        <w:t>נמצאים באמת בחוק ההסדרים, ואנחנו מעבירים פה ח</w:t>
      </w:r>
      <w:bookmarkStart w:id="7745" w:name="_ETM_Q1_545060"/>
      <w:bookmarkEnd w:id="7745"/>
      <w:r w:rsidR="004056A1">
        <w:rPr>
          <w:rFonts w:hint="cs"/>
          <w:rtl/>
          <w:lang w:eastAsia="he-IL"/>
        </w:rPr>
        <w:t>וק</w:t>
      </w:r>
      <w:bookmarkStart w:id="7746" w:name="_ETM_Q1_541130"/>
      <w:bookmarkEnd w:id="7746"/>
      <w:r w:rsidR="004056A1">
        <w:rPr>
          <w:rFonts w:hint="cs"/>
          <w:rtl/>
          <w:lang w:eastAsia="he-IL"/>
        </w:rPr>
        <w:t xml:space="preserve"> מאוד</w:t>
      </w:r>
      <w:bookmarkStart w:id="7747" w:name="_ETM_Q1_539851"/>
      <w:bookmarkStart w:id="7748" w:name="_ETM_Q1_537052"/>
      <w:bookmarkEnd w:id="7747"/>
      <w:bookmarkEnd w:id="7748"/>
      <w:r w:rsidR="004056A1">
        <w:rPr>
          <w:rFonts w:hint="cs"/>
          <w:rtl/>
          <w:lang w:eastAsia="he-IL"/>
        </w:rPr>
        <w:t xml:space="preserve"> גדול</w:t>
      </w:r>
      <w:bookmarkStart w:id="7749" w:name="_ETM_Q1_546205"/>
      <w:bookmarkEnd w:id="7749"/>
      <w:r>
        <w:rPr>
          <w:rFonts w:hint="cs"/>
          <w:rtl/>
          <w:lang w:eastAsia="he-IL"/>
        </w:rPr>
        <w:t xml:space="preserve"> אז אני לא בטוחה שדווקא הסעיף הזה</w:t>
      </w:r>
      <w:bookmarkStart w:id="7750" w:name="_ETM_Q1_537869"/>
      <w:bookmarkStart w:id="7751" w:name="_ETM_Q1_538412"/>
      <w:bookmarkEnd w:id="7750"/>
      <w:bookmarkEnd w:id="7751"/>
      <w:r>
        <w:rPr>
          <w:rFonts w:hint="cs"/>
          <w:rtl/>
          <w:lang w:eastAsia="he-IL"/>
        </w:rPr>
        <w:t xml:space="preserve"> זה הסעיף שמפריע ל</w:t>
      </w:r>
      <w:r w:rsidR="004056A1">
        <w:rPr>
          <w:rFonts w:hint="cs"/>
          <w:rtl/>
          <w:lang w:eastAsia="he-IL"/>
        </w:rPr>
        <w:t>הסדרים. אני כן יכולה להגיד שהחשיבות שאנחנו רואים בתיקון</w:t>
      </w:r>
      <w:bookmarkStart w:id="7752" w:name="_ETM_Q1_552407"/>
      <w:bookmarkEnd w:id="7752"/>
      <w:r w:rsidR="004056A1">
        <w:rPr>
          <w:rFonts w:hint="cs"/>
          <w:rtl/>
          <w:lang w:eastAsia="he-IL"/>
        </w:rPr>
        <w:t xml:space="preserve"> הסעיף הזה הוא קודם כל </w:t>
      </w:r>
      <w:bookmarkStart w:id="7753" w:name="_ETM_Q1_552299"/>
      <w:bookmarkEnd w:id="7753"/>
      <w:r w:rsidR="004056A1">
        <w:rPr>
          <w:rFonts w:hint="cs"/>
          <w:rtl/>
          <w:lang w:eastAsia="he-IL"/>
        </w:rPr>
        <w:t xml:space="preserve">לא לייצר אפליה בין גופים </w:t>
      </w:r>
      <w:bookmarkStart w:id="7754" w:name="_ETM_Q1_554883"/>
      <w:bookmarkEnd w:id="7754"/>
      <w:r w:rsidR="004056A1">
        <w:rPr>
          <w:rFonts w:hint="cs"/>
          <w:rtl/>
          <w:lang w:eastAsia="he-IL"/>
        </w:rPr>
        <w:t xml:space="preserve">פיננסים שיש להם פעילות שהיא לא שונה בהרבה מבחינת </w:t>
      </w:r>
      <w:proofErr w:type="spellStart"/>
      <w:r w:rsidR="004056A1">
        <w:rPr>
          <w:rFonts w:hint="cs"/>
          <w:rtl/>
          <w:lang w:eastAsia="he-IL"/>
        </w:rPr>
        <w:t>ההגנות</w:t>
      </w:r>
      <w:proofErr w:type="spellEnd"/>
      <w:r w:rsidR="004056A1">
        <w:rPr>
          <w:rFonts w:hint="cs"/>
          <w:rtl/>
          <w:lang w:eastAsia="he-IL"/>
        </w:rPr>
        <w:t xml:space="preserve"> </w:t>
      </w:r>
      <w:bookmarkStart w:id="7755" w:name="_ETM_Q1_560571"/>
      <w:bookmarkStart w:id="7756" w:name="_ETM_Q1_554928"/>
      <w:bookmarkEnd w:id="7755"/>
      <w:bookmarkEnd w:id="7756"/>
      <w:r>
        <w:rPr>
          <w:rFonts w:hint="cs"/>
          <w:rtl/>
          <w:lang w:eastAsia="he-IL"/>
        </w:rPr>
        <w:t>שהחוקים שלהם מסדירים אותם</w:t>
      </w:r>
      <w:bookmarkStart w:id="7757" w:name="_ETM_Q1_556125"/>
      <w:bookmarkEnd w:id="7757"/>
      <w:r>
        <w:rPr>
          <w:rFonts w:hint="cs"/>
          <w:rtl/>
          <w:lang w:eastAsia="he-IL"/>
        </w:rPr>
        <w:t xml:space="preserve"> קובעים</w:t>
      </w:r>
      <w:r w:rsidR="004056A1">
        <w:rPr>
          <w:rFonts w:hint="cs"/>
          <w:rtl/>
          <w:lang w:eastAsia="he-IL"/>
        </w:rPr>
        <w:t xml:space="preserve"> לעומת הגופים שמנינו כאן ברשימה. </w:t>
      </w:r>
      <w:bookmarkStart w:id="7758" w:name="_ETM_Q1_566479"/>
      <w:bookmarkStart w:id="7759" w:name="_ETM_Q1_567242"/>
      <w:bookmarkEnd w:id="7758"/>
      <w:bookmarkEnd w:id="7759"/>
    </w:p>
    <w:p w:rsidR="004056A1" w:rsidRDefault="004056A1" w:rsidP="004056A1">
      <w:pPr>
        <w:rPr>
          <w:rtl/>
          <w:lang w:eastAsia="he-IL"/>
        </w:rPr>
      </w:pPr>
      <w:bookmarkStart w:id="7760" w:name="_ETM_Q1_567288"/>
      <w:bookmarkStart w:id="7761" w:name="_ETM_Q1_568068"/>
      <w:bookmarkEnd w:id="7760"/>
      <w:bookmarkEnd w:id="7761"/>
    </w:p>
    <w:p w:rsidR="004056A1" w:rsidRDefault="004056A1" w:rsidP="004056A1">
      <w:pPr>
        <w:pStyle w:val="a4"/>
        <w:keepNext/>
        <w:rPr>
          <w:rtl/>
        </w:rPr>
      </w:pPr>
      <w:bookmarkStart w:id="7762" w:name="ET_speaker_6144_490"/>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762"/>
    </w:p>
    <w:p w:rsidR="004056A1" w:rsidRDefault="004056A1" w:rsidP="004056A1">
      <w:pPr>
        <w:pStyle w:val="KeepWithNext"/>
        <w:rPr>
          <w:rtl/>
          <w:lang w:eastAsia="he-IL"/>
        </w:rPr>
      </w:pPr>
    </w:p>
    <w:p w:rsidR="004056A1" w:rsidRDefault="004056A1" w:rsidP="004056A1">
      <w:pPr>
        <w:rPr>
          <w:rtl/>
          <w:lang w:eastAsia="he-IL"/>
        </w:rPr>
      </w:pPr>
      <w:bookmarkStart w:id="7763" w:name="_ETM_Q1_568458"/>
      <w:bookmarkStart w:id="7764" w:name="_ETM_Q1_568495"/>
      <w:bookmarkEnd w:id="7763"/>
      <w:bookmarkEnd w:id="7764"/>
      <w:r>
        <w:rPr>
          <w:rFonts w:hint="cs"/>
          <w:rtl/>
          <w:lang w:eastAsia="he-IL"/>
        </w:rPr>
        <w:t>שניה, זה מצב קיים, נכון? האפליה הזאת קיימת</w:t>
      </w:r>
      <w:bookmarkStart w:id="7765" w:name="_ETM_Q1_574486"/>
      <w:bookmarkEnd w:id="7765"/>
      <w:r w:rsidR="00A61980">
        <w:rPr>
          <w:rFonts w:hint="cs"/>
          <w:rtl/>
          <w:lang w:eastAsia="he-IL"/>
        </w:rPr>
        <w:t>, מה</w:t>
      </w:r>
      <w:bookmarkStart w:id="7766" w:name="_ETM_Q1_572921"/>
      <w:bookmarkEnd w:id="7766"/>
      <w:r w:rsidR="00A61980">
        <w:rPr>
          <w:rFonts w:hint="cs"/>
          <w:rtl/>
          <w:lang w:eastAsia="he-IL"/>
        </w:rPr>
        <w:t xml:space="preserve"> שאת קוראת אפליה.</w:t>
      </w:r>
      <w:bookmarkStart w:id="7767" w:name="_ETM_Q1_572966"/>
      <w:bookmarkStart w:id="7768" w:name="_ETM_Q1_569259"/>
      <w:bookmarkEnd w:id="7767"/>
      <w:bookmarkEnd w:id="7768"/>
    </w:p>
    <w:p w:rsidR="004056A1" w:rsidRDefault="004056A1" w:rsidP="004056A1">
      <w:pPr>
        <w:rPr>
          <w:rtl/>
          <w:lang w:eastAsia="he-IL"/>
        </w:rPr>
      </w:pPr>
      <w:bookmarkStart w:id="7769" w:name="_ETM_Q1_574529"/>
      <w:bookmarkStart w:id="7770" w:name="_ETM_Q1_575019"/>
      <w:bookmarkEnd w:id="7769"/>
      <w:bookmarkEnd w:id="7770"/>
    </w:p>
    <w:p w:rsidR="004056A1" w:rsidRDefault="004056A1" w:rsidP="004056A1">
      <w:pPr>
        <w:pStyle w:val="af9"/>
        <w:keepNext/>
        <w:rPr>
          <w:rtl/>
          <w:lang w:eastAsia="he-IL"/>
        </w:rPr>
      </w:pPr>
      <w:bookmarkStart w:id="7771" w:name="ET_guest_אורית_שרייבר_491"/>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771"/>
    </w:p>
    <w:p w:rsidR="004056A1" w:rsidRDefault="004056A1" w:rsidP="004056A1">
      <w:pPr>
        <w:pStyle w:val="KeepWithNext"/>
        <w:rPr>
          <w:rtl/>
          <w:lang w:eastAsia="he-IL"/>
        </w:rPr>
      </w:pPr>
    </w:p>
    <w:p w:rsidR="004056A1" w:rsidRDefault="00A61980" w:rsidP="004056A1">
      <w:pPr>
        <w:rPr>
          <w:rtl/>
          <w:lang w:eastAsia="he-IL"/>
        </w:rPr>
      </w:pPr>
      <w:bookmarkStart w:id="7772" w:name="_ETM_Q1_575308"/>
      <w:bookmarkStart w:id="7773" w:name="_ETM_Q1_575380"/>
      <w:bookmarkEnd w:id="7772"/>
      <w:bookmarkEnd w:id="7773"/>
      <w:r>
        <w:rPr>
          <w:rFonts w:hint="cs"/>
          <w:rtl/>
          <w:lang w:eastAsia="he-IL"/>
        </w:rPr>
        <w:t>כן סעיף 39 היום</w:t>
      </w:r>
      <w:bookmarkStart w:id="7774" w:name="_ETM_Q1_566855"/>
      <w:bookmarkEnd w:id="7774"/>
      <w:r>
        <w:rPr>
          <w:rFonts w:hint="cs"/>
          <w:rtl/>
          <w:lang w:eastAsia="he-IL"/>
        </w:rPr>
        <w:t xml:space="preserve"> קובע בסך </w:t>
      </w:r>
      <w:proofErr w:type="spellStart"/>
      <w:r>
        <w:rPr>
          <w:rFonts w:hint="cs"/>
          <w:rtl/>
          <w:lang w:eastAsia="he-IL"/>
        </w:rPr>
        <w:t>הכל</w:t>
      </w:r>
      <w:proofErr w:type="spellEnd"/>
      <w:r>
        <w:rPr>
          <w:rFonts w:hint="cs"/>
          <w:rtl/>
          <w:lang w:eastAsia="he-IL"/>
        </w:rPr>
        <w:t xml:space="preserve"> </w:t>
      </w:r>
      <w:bookmarkStart w:id="7775" w:name="_ETM_Q1_574174"/>
      <w:bookmarkEnd w:id="7775"/>
      <w:r w:rsidR="004056A1">
        <w:rPr>
          <w:rFonts w:hint="cs"/>
          <w:rtl/>
          <w:lang w:eastAsia="he-IL"/>
        </w:rPr>
        <w:t xml:space="preserve">ארבעה </w:t>
      </w:r>
      <w:bookmarkStart w:id="7776" w:name="_ETM_Q1_577730"/>
      <w:bookmarkEnd w:id="7776"/>
      <w:r w:rsidR="004056A1">
        <w:rPr>
          <w:rFonts w:hint="cs"/>
          <w:rtl/>
          <w:lang w:eastAsia="he-IL"/>
        </w:rPr>
        <w:t>גופים כמו שאמרתי מקודם</w:t>
      </w:r>
      <w:r>
        <w:rPr>
          <w:rFonts w:hint="cs"/>
          <w:rtl/>
          <w:lang w:eastAsia="he-IL"/>
        </w:rPr>
        <w:t xml:space="preserve"> - - -</w:t>
      </w:r>
    </w:p>
    <w:p w:rsidR="004056A1" w:rsidRDefault="004056A1" w:rsidP="004056A1">
      <w:pPr>
        <w:rPr>
          <w:rtl/>
          <w:lang w:eastAsia="he-IL"/>
        </w:rPr>
      </w:pPr>
      <w:bookmarkStart w:id="7777" w:name="_ETM_Q1_579741"/>
      <w:bookmarkStart w:id="7778" w:name="_ETM_Q1_579851"/>
      <w:bookmarkStart w:id="7779" w:name="_ETM_Q1_580342"/>
      <w:bookmarkEnd w:id="7777"/>
      <w:bookmarkEnd w:id="7778"/>
      <w:bookmarkEnd w:id="7779"/>
    </w:p>
    <w:p w:rsidR="004056A1" w:rsidRDefault="004056A1" w:rsidP="004056A1">
      <w:pPr>
        <w:pStyle w:val="a4"/>
        <w:keepNext/>
        <w:rPr>
          <w:rtl/>
        </w:rPr>
      </w:pPr>
      <w:bookmarkStart w:id="7780" w:name="ET_speaker_6144_492"/>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780"/>
    </w:p>
    <w:p w:rsidR="004056A1" w:rsidRDefault="004056A1" w:rsidP="004056A1">
      <w:pPr>
        <w:pStyle w:val="KeepWithNext"/>
        <w:rPr>
          <w:rtl/>
          <w:lang w:eastAsia="he-IL"/>
        </w:rPr>
      </w:pPr>
    </w:p>
    <w:p w:rsidR="004056A1" w:rsidRDefault="004056A1" w:rsidP="004056A1">
      <w:pPr>
        <w:rPr>
          <w:rtl/>
          <w:lang w:eastAsia="he-IL"/>
        </w:rPr>
      </w:pPr>
      <w:bookmarkStart w:id="7781" w:name="_ETM_Q1_580758"/>
      <w:bookmarkStart w:id="7782" w:name="_ETM_Q1_580800"/>
      <w:bookmarkEnd w:id="7781"/>
      <w:bookmarkEnd w:id="7782"/>
      <w:r>
        <w:rPr>
          <w:rFonts w:hint="cs"/>
          <w:rtl/>
          <w:lang w:eastAsia="he-IL"/>
        </w:rPr>
        <w:t>ומה הרציונל? תנסי להיכנס לנשמתו</w:t>
      </w:r>
      <w:r w:rsidR="00A61980">
        <w:rPr>
          <w:rFonts w:hint="cs"/>
          <w:rtl/>
          <w:lang w:eastAsia="he-IL"/>
        </w:rPr>
        <w:t>?</w:t>
      </w:r>
    </w:p>
    <w:p w:rsidR="004056A1" w:rsidRDefault="004056A1" w:rsidP="004056A1">
      <w:pPr>
        <w:rPr>
          <w:rtl/>
          <w:lang w:eastAsia="he-IL"/>
        </w:rPr>
      </w:pPr>
      <w:bookmarkStart w:id="7783" w:name="_ETM_Q1_580265"/>
      <w:bookmarkStart w:id="7784" w:name="_ETM_Q1_580465"/>
      <w:bookmarkStart w:id="7785" w:name="_ETM_Q1_580779"/>
      <w:bookmarkEnd w:id="7783"/>
      <w:bookmarkEnd w:id="7784"/>
      <w:bookmarkEnd w:id="7785"/>
    </w:p>
    <w:p w:rsidR="004056A1" w:rsidRDefault="004056A1" w:rsidP="004056A1">
      <w:pPr>
        <w:pStyle w:val="af9"/>
        <w:keepNext/>
        <w:rPr>
          <w:rtl/>
          <w:lang w:eastAsia="he-IL"/>
        </w:rPr>
      </w:pPr>
      <w:bookmarkStart w:id="7786" w:name="ET_guest_אורית_שרייבר_493"/>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786"/>
    </w:p>
    <w:p w:rsidR="004056A1" w:rsidRDefault="004056A1" w:rsidP="004056A1">
      <w:pPr>
        <w:pStyle w:val="KeepWithNext"/>
        <w:rPr>
          <w:rtl/>
          <w:lang w:eastAsia="he-IL"/>
        </w:rPr>
      </w:pPr>
    </w:p>
    <w:p w:rsidR="004056A1" w:rsidRDefault="004056A1" w:rsidP="004056A1">
      <w:pPr>
        <w:rPr>
          <w:rtl/>
          <w:lang w:eastAsia="he-IL"/>
        </w:rPr>
      </w:pPr>
      <w:bookmarkStart w:id="7787" w:name="_ETM_Q1_581310"/>
      <w:bookmarkStart w:id="7788" w:name="_ETM_Q1_581367"/>
      <w:bookmarkEnd w:id="7787"/>
      <w:bookmarkEnd w:id="7788"/>
      <w:r>
        <w:rPr>
          <w:rFonts w:hint="cs"/>
          <w:rtl/>
          <w:lang w:eastAsia="he-IL"/>
        </w:rPr>
        <w:t xml:space="preserve">באמת התקשינו </w:t>
      </w:r>
      <w:bookmarkStart w:id="7789" w:name="_ETM_Q1_582681"/>
      <w:bookmarkEnd w:id="7789"/>
      <w:r>
        <w:rPr>
          <w:rFonts w:hint="cs"/>
          <w:rtl/>
          <w:lang w:eastAsia="he-IL"/>
        </w:rPr>
        <w:t xml:space="preserve">להבין מדוע גופים </w:t>
      </w:r>
      <w:bookmarkStart w:id="7790" w:name="_ETM_Q1_581754"/>
      <w:bookmarkEnd w:id="7790"/>
      <w:r>
        <w:rPr>
          <w:rFonts w:hint="cs"/>
          <w:rtl/>
          <w:lang w:eastAsia="he-IL"/>
        </w:rPr>
        <w:t xml:space="preserve">מסוימים בפנים וגופים מסוימים לא. אני יכולה </w:t>
      </w:r>
      <w:bookmarkStart w:id="7791" w:name="_ETM_Q1_586476"/>
      <w:bookmarkEnd w:id="7791"/>
      <w:r>
        <w:rPr>
          <w:rFonts w:hint="cs"/>
          <w:rtl/>
          <w:lang w:eastAsia="he-IL"/>
        </w:rPr>
        <w:t>להעיד רק על עצמי שכשהעברנו לפני שנה וחצי בערך את</w:t>
      </w:r>
      <w:bookmarkStart w:id="7792" w:name="_ETM_Q1_593680"/>
      <w:bookmarkEnd w:id="7792"/>
      <w:r>
        <w:rPr>
          <w:rFonts w:hint="cs"/>
          <w:rtl/>
          <w:lang w:eastAsia="he-IL"/>
        </w:rPr>
        <w:t xml:space="preserve"> חוק שירות מידע פיננסי לא חשבנו על זה</w:t>
      </w:r>
      <w:r w:rsidR="00A61980">
        <w:rPr>
          <w:rFonts w:hint="cs"/>
          <w:rtl/>
          <w:lang w:eastAsia="he-IL"/>
        </w:rPr>
        <w:t>.</w:t>
      </w:r>
      <w:r>
        <w:rPr>
          <w:rFonts w:hint="cs"/>
          <w:rtl/>
          <w:lang w:eastAsia="he-IL"/>
        </w:rPr>
        <w:t xml:space="preserve"> אני מודה</w:t>
      </w:r>
      <w:bookmarkStart w:id="7793" w:name="_ETM_Q1_597707"/>
      <w:bookmarkStart w:id="7794" w:name="_ETM_Q1_593049"/>
      <w:bookmarkEnd w:id="7793"/>
      <w:bookmarkEnd w:id="7794"/>
      <w:r>
        <w:rPr>
          <w:rFonts w:hint="cs"/>
          <w:rtl/>
          <w:lang w:eastAsia="he-IL"/>
        </w:rPr>
        <w:t>, פשוט לא חשבנו על זה, זה לא היה</w:t>
      </w:r>
      <w:bookmarkStart w:id="7795" w:name="_ETM_Q1_596840"/>
      <w:bookmarkEnd w:id="7795"/>
      <w:r>
        <w:rPr>
          <w:rFonts w:hint="cs"/>
          <w:rtl/>
          <w:lang w:eastAsia="he-IL"/>
        </w:rPr>
        <w:t xml:space="preserve"> במודעות שלנו, ולכן נותני שירות מידע פיננסי לא נמצאים ברשימה</w:t>
      </w:r>
      <w:bookmarkStart w:id="7796" w:name="_ETM_Q1_598489"/>
      <w:bookmarkEnd w:id="7796"/>
      <w:r w:rsidR="00A61980">
        <w:rPr>
          <w:rFonts w:hint="cs"/>
          <w:rtl/>
          <w:lang w:eastAsia="he-IL"/>
        </w:rPr>
        <w:t>.</w:t>
      </w:r>
    </w:p>
    <w:p w:rsidR="004056A1" w:rsidRDefault="004056A1" w:rsidP="004056A1">
      <w:pPr>
        <w:rPr>
          <w:rtl/>
          <w:lang w:eastAsia="he-IL"/>
        </w:rPr>
      </w:pPr>
      <w:bookmarkStart w:id="7797" w:name="_ETM_Q1_598683"/>
      <w:bookmarkStart w:id="7798" w:name="_ETM_Q1_598719"/>
      <w:bookmarkEnd w:id="7797"/>
      <w:bookmarkEnd w:id="7798"/>
    </w:p>
    <w:p w:rsidR="004056A1" w:rsidRDefault="004056A1" w:rsidP="004056A1">
      <w:pPr>
        <w:pStyle w:val="a4"/>
        <w:keepNext/>
        <w:rPr>
          <w:rtl/>
        </w:rPr>
      </w:pPr>
      <w:bookmarkStart w:id="7799" w:name="ET_speaker_6144_494"/>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799"/>
    </w:p>
    <w:p w:rsidR="004056A1" w:rsidRDefault="004056A1" w:rsidP="004056A1">
      <w:pPr>
        <w:pStyle w:val="KeepWithNext"/>
        <w:rPr>
          <w:rtl/>
          <w:lang w:eastAsia="he-IL"/>
        </w:rPr>
      </w:pPr>
    </w:p>
    <w:p w:rsidR="004056A1" w:rsidRDefault="00A61980" w:rsidP="004056A1">
      <w:pPr>
        <w:rPr>
          <w:rtl/>
          <w:lang w:eastAsia="he-IL"/>
        </w:rPr>
      </w:pPr>
      <w:bookmarkStart w:id="7800" w:name="_ETM_Q1_599576"/>
      <w:bookmarkStart w:id="7801" w:name="_ETM_Q1_599616"/>
      <w:bookmarkEnd w:id="7800"/>
      <w:bookmarkEnd w:id="7801"/>
      <w:r>
        <w:rPr>
          <w:rFonts w:hint="cs"/>
          <w:rtl/>
          <w:lang w:eastAsia="he-IL"/>
        </w:rPr>
        <w:t xml:space="preserve">בסדר, </w:t>
      </w:r>
      <w:r w:rsidR="004056A1">
        <w:rPr>
          <w:rFonts w:hint="cs"/>
          <w:rtl/>
          <w:lang w:eastAsia="he-IL"/>
        </w:rPr>
        <w:t xml:space="preserve">אז </w:t>
      </w:r>
      <w:bookmarkStart w:id="7802" w:name="_ETM_Q1_600723"/>
      <w:bookmarkEnd w:id="7802"/>
      <w:r w:rsidR="004056A1">
        <w:rPr>
          <w:rFonts w:hint="cs"/>
          <w:rtl/>
          <w:lang w:eastAsia="he-IL"/>
        </w:rPr>
        <w:t xml:space="preserve">אם אני מבין נכון, שני הערכים שמתמודדים כאן הם השוויון </w:t>
      </w:r>
      <w:bookmarkStart w:id="7803" w:name="_ETM_Q1_607322"/>
      <w:bookmarkEnd w:id="7803"/>
      <w:r w:rsidR="004056A1">
        <w:rPr>
          <w:rFonts w:hint="cs"/>
          <w:rtl/>
          <w:lang w:eastAsia="he-IL"/>
        </w:rPr>
        <w:t>בין גופים שונים לבין</w:t>
      </w:r>
      <w:bookmarkStart w:id="7804" w:name="_ETM_Q1_616754"/>
      <w:bookmarkEnd w:id="7804"/>
      <w:r w:rsidR="004056A1">
        <w:rPr>
          <w:rFonts w:hint="cs"/>
          <w:rtl/>
          <w:lang w:eastAsia="he-IL"/>
        </w:rPr>
        <w:t xml:space="preserve">, אני יודע מה, חוק </w:t>
      </w:r>
      <w:bookmarkStart w:id="7805" w:name="_ETM_Q1_612142"/>
      <w:bookmarkEnd w:id="7805"/>
      <w:r w:rsidR="004056A1">
        <w:rPr>
          <w:rFonts w:hint="cs"/>
          <w:rtl/>
          <w:lang w:eastAsia="he-IL"/>
        </w:rPr>
        <w:t>יסוד כבוד האדם ורכושו, אני יודע.</w:t>
      </w:r>
    </w:p>
    <w:p w:rsidR="004056A1" w:rsidRDefault="004056A1" w:rsidP="004056A1">
      <w:pPr>
        <w:rPr>
          <w:rtl/>
          <w:lang w:eastAsia="he-IL"/>
        </w:rPr>
      </w:pPr>
      <w:bookmarkStart w:id="7806" w:name="_ETM_Q1_617696"/>
      <w:bookmarkStart w:id="7807" w:name="_ETM_Q1_617730"/>
      <w:bookmarkStart w:id="7808" w:name="_ETM_Q1_618452"/>
      <w:bookmarkEnd w:id="7806"/>
      <w:bookmarkEnd w:id="7807"/>
      <w:bookmarkEnd w:id="7808"/>
    </w:p>
    <w:p w:rsidR="004056A1" w:rsidRDefault="004056A1" w:rsidP="004056A1">
      <w:pPr>
        <w:pStyle w:val="af9"/>
        <w:keepNext/>
        <w:rPr>
          <w:rtl/>
          <w:lang w:eastAsia="he-IL"/>
        </w:rPr>
      </w:pPr>
      <w:bookmarkStart w:id="7809" w:name="ET_guest_אורית_שרייבר_495"/>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809"/>
    </w:p>
    <w:p w:rsidR="004056A1" w:rsidRDefault="004056A1" w:rsidP="004056A1">
      <w:pPr>
        <w:pStyle w:val="KeepWithNext"/>
        <w:rPr>
          <w:rtl/>
          <w:lang w:eastAsia="he-IL"/>
        </w:rPr>
      </w:pPr>
    </w:p>
    <w:p w:rsidR="004056A1" w:rsidRDefault="004056A1" w:rsidP="004056A1">
      <w:pPr>
        <w:rPr>
          <w:rtl/>
          <w:lang w:eastAsia="he-IL"/>
        </w:rPr>
      </w:pPr>
      <w:bookmarkStart w:id="7810" w:name="_ETM_Q1_618750"/>
      <w:bookmarkStart w:id="7811" w:name="_ETM_Q1_618791"/>
      <w:bookmarkEnd w:id="7810"/>
      <w:bookmarkEnd w:id="7811"/>
      <w:r>
        <w:rPr>
          <w:rFonts w:hint="cs"/>
          <w:rtl/>
          <w:lang w:eastAsia="he-IL"/>
        </w:rPr>
        <w:t>וחירותו</w:t>
      </w:r>
      <w:r w:rsidR="00A61980">
        <w:rPr>
          <w:rFonts w:hint="cs"/>
          <w:rtl/>
          <w:lang w:eastAsia="he-IL"/>
        </w:rPr>
        <w:t>.</w:t>
      </w:r>
    </w:p>
    <w:p w:rsidR="004056A1" w:rsidRDefault="004056A1" w:rsidP="004056A1">
      <w:pPr>
        <w:rPr>
          <w:rtl/>
          <w:lang w:eastAsia="he-IL"/>
        </w:rPr>
      </w:pPr>
      <w:bookmarkStart w:id="7812" w:name="_ETM_Q1_620424"/>
      <w:bookmarkStart w:id="7813" w:name="_ETM_Q1_620464"/>
      <w:bookmarkEnd w:id="7812"/>
      <w:bookmarkEnd w:id="7813"/>
    </w:p>
    <w:p w:rsidR="004056A1" w:rsidRDefault="004056A1" w:rsidP="004056A1">
      <w:pPr>
        <w:pStyle w:val="a4"/>
        <w:keepNext/>
        <w:rPr>
          <w:rtl/>
        </w:rPr>
      </w:pPr>
      <w:bookmarkStart w:id="7814" w:name="ET_speaker_6144_496"/>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814"/>
    </w:p>
    <w:p w:rsidR="004056A1" w:rsidRDefault="004056A1" w:rsidP="004056A1">
      <w:pPr>
        <w:pStyle w:val="KeepWithNext"/>
        <w:rPr>
          <w:rtl/>
          <w:lang w:eastAsia="he-IL"/>
        </w:rPr>
      </w:pPr>
    </w:p>
    <w:p w:rsidR="004056A1" w:rsidRDefault="004056A1" w:rsidP="004056A1">
      <w:pPr>
        <w:rPr>
          <w:rtl/>
          <w:lang w:eastAsia="he-IL"/>
        </w:rPr>
      </w:pPr>
      <w:bookmarkStart w:id="7815" w:name="_ETM_Q1_621384"/>
      <w:bookmarkStart w:id="7816" w:name="_ETM_Q1_621427"/>
      <w:bookmarkEnd w:id="7815"/>
      <w:bookmarkEnd w:id="7816"/>
      <w:r>
        <w:rPr>
          <w:rFonts w:hint="cs"/>
          <w:rtl/>
          <w:lang w:eastAsia="he-IL"/>
        </w:rPr>
        <w:t>לא, הרכוש שלו</w:t>
      </w:r>
      <w:r w:rsidR="00A61980">
        <w:rPr>
          <w:rFonts w:hint="cs"/>
          <w:rtl/>
          <w:lang w:eastAsia="he-IL"/>
        </w:rPr>
        <w:t>.</w:t>
      </w:r>
    </w:p>
    <w:p w:rsidR="004056A1" w:rsidRDefault="004056A1" w:rsidP="004056A1">
      <w:pPr>
        <w:rPr>
          <w:rtl/>
          <w:lang w:eastAsia="he-IL"/>
        </w:rPr>
      </w:pPr>
      <w:bookmarkStart w:id="7817" w:name="_ETM_Q1_623103"/>
      <w:bookmarkStart w:id="7818" w:name="_ETM_Q1_623142"/>
      <w:bookmarkStart w:id="7819" w:name="_ETM_Q1_624115"/>
      <w:bookmarkEnd w:id="7817"/>
      <w:bookmarkEnd w:id="7818"/>
      <w:bookmarkEnd w:id="7819"/>
    </w:p>
    <w:p w:rsidR="004056A1" w:rsidRDefault="004056A1" w:rsidP="004056A1">
      <w:pPr>
        <w:pStyle w:val="af9"/>
        <w:keepNext/>
        <w:rPr>
          <w:rtl/>
          <w:lang w:eastAsia="he-IL"/>
        </w:rPr>
      </w:pPr>
      <w:bookmarkStart w:id="7820" w:name="ET_guest_אורית_שרייבר_497"/>
      <w:r w:rsidRPr="004056A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56A1">
        <w:rPr>
          <w:rStyle w:val="TagStyle"/>
          <w:rtl/>
        </w:rPr>
        <w:t xml:space="preserve"> &lt;&lt; אורח &gt;&gt;</w:t>
      </w:r>
      <w:r w:rsidR="00855D97">
        <w:rPr>
          <w:rtl/>
          <w:lang w:eastAsia="he-IL"/>
        </w:rPr>
        <w:t xml:space="preserve"> </w:t>
      </w:r>
      <w:r>
        <w:rPr>
          <w:rtl/>
          <w:lang w:eastAsia="he-IL"/>
        </w:rPr>
        <w:t xml:space="preserve"> </w:t>
      </w:r>
      <w:bookmarkEnd w:id="7820"/>
    </w:p>
    <w:p w:rsidR="004056A1" w:rsidRDefault="004056A1" w:rsidP="004056A1">
      <w:pPr>
        <w:pStyle w:val="KeepWithNext"/>
        <w:rPr>
          <w:rtl/>
          <w:lang w:eastAsia="he-IL"/>
        </w:rPr>
      </w:pPr>
    </w:p>
    <w:p w:rsidR="004056A1" w:rsidRDefault="004056A1" w:rsidP="004056A1">
      <w:pPr>
        <w:rPr>
          <w:rtl/>
          <w:lang w:eastAsia="he-IL"/>
        </w:rPr>
      </w:pPr>
      <w:bookmarkStart w:id="7821" w:name="_ETM_Q1_624438"/>
      <w:bookmarkStart w:id="7822" w:name="_ETM_Q1_624493"/>
      <w:bookmarkEnd w:id="7821"/>
      <w:bookmarkEnd w:id="7822"/>
      <w:r>
        <w:rPr>
          <w:rFonts w:hint="cs"/>
          <w:rtl/>
          <w:lang w:eastAsia="he-IL"/>
        </w:rPr>
        <w:t>הקניין</w:t>
      </w:r>
      <w:r w:rsidR="00A61980">
        <w:rPr>
          <w:rFonts w:hint="cs"/>
          <w:rtl/>
          <w:lang w:eastAsia="he-IL"/>
        </w:rPr>
        <w:t>.</w:t>
      </w:r>
    </w:p>
    <w:p w:rsidR="004056A1" w:rsidRDefault="004056A1" w:rsidP="004056A1">
      <w:pPr>
        <w:rPr>
          <w:rtl/>
          <w:lang w:eastAsia="he-IL"/>
        </w:rPr>
      </w:pPr>
      <w:bookmarkStart w:id="7823" w:name="_ETM_Q1_625256"/>
      <w:bookmarkStart w:id="7824" w:name="_ETM_Q1_625296"/>
      <w:bookmarkEnd w:id="7823"/>
      <w:bookmarkEnd w:id="7824"/>
    </w:p>
    <w:p w:rsidR="004056A1" w:rsidRDefault="004056A1" w:rsidP="004056A1">
      <w:pPr>
        <w:pStyle w:val="a4"/>
        <w:keepNext/>
        <w:rPr>
          <w:rtl/>
        </w:rPr>
      </w:pPr>
      <w:bookmarkStart w:id="7825" w:name="ET_speaker_6144_498"/>
      <w:r w:rsidRPr="004056A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56A1">
        <w:rPr>
          <w:rStyle w:val="TagStyle"/>
          <w:rtl/>
        </w:rPr>
        <w:t xml:space="preserve"> &lt;&lt; דובר &gt;&gt;</w:t>
      </w:r>
      <w:r w:rsidR="00855D97">
        <w:rPr>
          <w:rtl/>
        </w:rPr>
        <w:t xml:space="preserve"> </w:t>
      </w:r>
      <w:r>
        <w:rPr>
          <w:rtl/>
        </w:rPr>
        <w:t xml:space="preserve"> </w:t>
      </w:r>
      <w:bookmarkEnd w:id="7825"/>
    </w:p>
    <w:p w:rsidR="004056A1" w:rsidRDefault="004056A1" w:rsidP="004056A1">
      <w:pPr>
        <w:pStyle w:val="KeepWithNext"/>
        <w:rPr>
          <w:rtl/>
          <w:lang w:eastAsia="he-IL"/>
        </w:rPr>
      </w:pPr>
    </w:p>
    <w:p w:rsidR="004056A1" w:rsidRDefault="004056A1" w:rsidP="004056A1">
      <w:pPr>
        <w:rPr>
          <w:rtl/>
          <w:lang w:eastAsia="he-IL"/>
        </w:rPr>
      </w:pPr>
      <w:bookmarkStart w:id="7826" w:name="_ETM_Q1_626743"/>
      <w:bookmarkStart w:id="7827" w:name="_ETM_Q1_626786"/>
      <w:bookmarkEnd w:id="7826"/>
      <w:bookmarkEnd w:id="7827"/>
      <w:r>
        <w:rPr>
          <w:rFonts w:hint="cs"/>
          <w:rtl/>
          <w:lang w:eastAsia="he-IL"/>
        </w:rPr>
        <w:t xml:space="preserve">הקניין, הקניין. בסדר, </w:t>
      </w:r>
      <w:bookmarkStart w:id="7828" w:name="_ETM_Q1_628952"/>
      <w:bookmarkEnd w:id="7828"/>
      <w:r>
        <w:rPr>
          <w:rFonts w:hint="cs"/>
          <w:rtl/>
          <w:lang w:eastAsia="he-IL"/>
        </w:rPr>
        <w:t>אנחנו אנשים מ</w:t>
      </w:r>
      <w:r w:rsidR="00A61980">
        <w:rPr>
          <w:rFonts w:hint="cs"/>
          <w:rtl/>
          <w:lang w:eastAsia="he-IL"/>
        </w:rPr>
        <w:t>מבוגרים</w:t>
      </w:r>
      <w:bookmarkStart w:id="7829" w:name="_ETM_Q1_624876"/>
      <w:bookmarkEnd w:id="7829"/>
      <w:r w:rsidR="00A61980">
        <w:rPr>
          <w:rFonts w:hint="cs"/>
          <w:rtl/>
          <w:lang w:eastAsia="he-IL"/>
        </w:rPr>
        <w:t xml:space="preserve">, </w:t>
      </w:r>
      <w:bookmarkStart w:id="7830" w:name="_ETM_Q1_626448"/>
      <w:bookmarkEnd w:id="7830"/>
      <w:r w:rsidR="00A61980">
        <w:rPr>
          <w:rFonts w:hint="cs"/>
          <w:rtl/>
          <w:lang w:eastAsia="he-IL"/>
        </w:rPr>
        <w:t>ברגע שעושים תיקון, זה ש</w:t>
      </w:r>
      <w:bookmarkStart w:id="7831" w:name="_ETM_Q1_627414"/>
      <w:bookmarkEnd w:id="7831"/>
      <w:r w:rsidR="00A61980">
        <w:rPr>
          <w:rFonts w:hint="cs"/>
          <w:rtl/>
          <w:lang w:eastAsia="he-IL"/>
        </w:rPr>
        <w:t>זו הזדמנות, זו הזדמנות טכנית</w:t>
      </w:r>
      <w:bookmarkStart w:id="7832" w:name="_ETM_Q1_624195"/>
      <w:bookmarkEnd w:id="7832"/>
      <w:r w:rsidR="005F1B51">
        <w:rPr>
          <w:rFonts w:hint="cs"/>
          <w:rtl/>
          <w:lang w:eastAsia="he-IL"/>
        </w:rPr>
        <w:t xml:space="preserve"> זו </w:t>
      </w:r>
      <w:bookmarkStart w:id="7833" w:name="_ETM_Q1_631874"/>
      <w:bookmarkEnd w:id="7833"/>
      <w:r w:rsidR="005F1B51">
        <w:rPr>
          <w:rFonts w:hint="cs"/>
          <w:rtl/>
          <w:lang w:eastAsia="he-IL"/>
        </w:rPr>
        <w:t xml:space="preserve">הזדמנות .השאלה אם </w:t>
      </w:r>
      <w:r>
        <w:rPr>
          <w:rFonts w:hint="cs"/>
          <w:rtl/>
          <w:lang w:eastAsia="he-IL"/>
        </w:rPr>
        <w:t xml:space="preserve">בהזדמנות הזו האם להרחיב, ובמובן הזה לפגוע </w:t>
      </w:r>
      <w:bookmarkStart w:id="7834" w:name="_ETM_Q1_635398"/>
      <w:bookmarkEnd w:id="7834"/>
      <w:r>
        <w:rPr>
          <w:rFonts w:hint="cs"/>
          <w:rtl/>
          <w:lang w:eastAsia="he-IL"/>
        </w:rPr>
        <w:t>במעטפת שאמורה לשמור על הצרכן? או לתת עדיפות להשוואה בין</w:t>
      </w:r>
      <w:bookmarkStart w:id="7835" w:name="_ETM_Q1_641419"/>
      <w:bookmarkEnd w:id="7835"/>
      <w:r>
        <w:rPr>
          <w:rFonts w:hint="cs"/>
          <w:rtl/>
          <w:lang w:eastAsia="he-IL"/>
        </w:rPr>
        <w:t xml:space="preserve"> הגופים השונים? אני מבין את הרציונל</w:t>
      </w:r>
      <w:r w:rsidR="005F1B51">
        <w:rPr>
          <w:rFonts w:hint="cs"/>
          <w:rtl/>
          <w:lang w:eastAsia="he-IL"/>
        </w:rPr>
        <w:t>?</w:t>
      </w:r>
      <w:r w:rsidR="00855D97">
        <w:rPr>
          <w:rFonts w:hint="cs"/>
          <w:rtl/>
          <w:lang w:eastAsia="he-IL"/>
        </w:rPr>
        <w:t xml:space="preserve"> </w:t>
      </w:r>
      <w:r>
        <w:rPr>
          <w:rFonts w:hint="cs"/>
          <w:rtl/>
          <w:lang w:eastAsia="he-IL"/>
        </w:rPr>
        <w:t xml:space="preserve">האינסטינקט שלי </w:t>
      </w:r>
      <w:bookmarkStart w:id="7836" w:name="_ETM_Q1_648089"/>
      <w:bookmarkStart w:id="7837" w:name="_ETM_Q1_648270"/>
      <w:bookmarkStart w:id="7838" w:name="_ETM_Q1_643532"/>
      <w:bookmarkEnd w:id="7836"/>
      <w:bookmarkEnd w:id="7837"/>
      <w:bookmarkEnd w:id="7838"/>
      <w:r>
        <w:rPr>
          <w:rFonts w:hint="cs"/>
          <w:rtl/>
          <w:lang w:eastAsia="he-IL"/>
        </w:rPr>
        <w:t xml:space="preserve">אומר לשמור </w:t>
      </w:r>
      <w:bookmarkStart w:id="7839" w:name="_ETM_Q1_644980"/>
      <w:bookmarkEnd w:id="7839"/>
      <w:r>
        <w:rPr>
          <w:rFonts w:hint="cs"/>
          <w:rtl/>
          <w:lang w:eastAsia="he-IL"/>
        </w:rPr>
        <w:t xml:space="preserve">על הצרכן </w:t>
      </w:r>
      <w:r w:rsidR="00A8527D">
        <w:rPr>
          <w:rFonts w:hint="cs"/>
          <w:rtl/>
          <w:lang w:eastAsia="he-IL"/>
        </w:rPr>
        <w:t xml:space="preserve">אם זה עומד </w:t>
      </w:r>
      <w:bookmarkStart w:id="7840" w:name="_ETM_Q1_643956"/>
      <w:bookmarkEnd w:id="7840"/>
      <w:r w:rsidR="00A8527D">
        <w:rPr>
          <w:rFonts w:hint="cs"/>
          <w:rtl/>
          <w:lang w:eastAsia="he-IL"/>
        </w:rPr>
        <w:t>במבחן החוק</w:t>
      </w:r>
      <w:r w:rsidR="005F1B51">
        <w:rPr>
          <w:rFonts w:hint="cs"/>
          <w:rtl/>
          <w:lang w:eastAsia="he-IL"/>
        </w:rPr>
        <w:t>.</w:t>
      </w:r>
      <w:bookmarkStart w:id="7841" w:name="_ETM_Q1_645414"/>
      <w:bookmarkEnd w:id="7841"/>
    </w:p>
    <w:p w:rsidR="00A8527D" w:rsidRDefault="00A8527D" w:rsidP="004056A1">
      <w:pPr>
        <w:rPr>
          <w:rtl/>
          <w:lang w:eastAsia="he-IL"/>
        </w:rPr>
      </w:pPr>
      <w:bookmarkStart w:id="7842" w:name="_ETM_Q1_645453"/>
      <w:bookmarkStart w:id="7843" w:name="_ETM_Q1_645490"/>
      <w:bookmarkStart w:id="7844" w:name="_ETM_Q1_646117"/>
      <w:bookmarkEnd w:id="7842"/>
      <w:bookmarkEnd w:id="7843"/>
      <w:bookmarkEnd w:id="7844"/>
    </w:p>
    <w:p w:rsidR="00A8527D" w:rsidRDefault="00A8527D" w:rsidP="00A8527D">
      <w:pPr>
        <w:pStyle w:val="af9"/>
        <w:keepNext/>
        <w:rPr>
          <w:rtl/>
          <w:lang w:eastAsia="he-IL"/>
        </w:rPr>
      </w:pPr>
      <w:bookmarkStart w:id="7845" w:name="ET_guest_אורית_שרייבר_499"/>
      <w:r w:rsidRPr="00A8527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527D">
        <w:rPr>
          <w:rStyle w:val="TagStyle"/>
          <w:rtl/>
        </w:rPr>
        <w:t xml:space="preserve"> &lt;&lt; אורח &gt;&gt;</w:t>
      </w:r>
      <w:r w:rsidR="00855D97">
        <w:rPr>
          <w:rtl/>
          <w:lang w:eastAsia="he-IL"/>
        </w:rPr>
        <w:t xml:space="preserve"> </w:t>
      </w:r>
      <w:r>
        <w:rPr>
          <w:rtl/>
          <w:lang w:eastAsia="he-IL"/>
        </w:rPr>
        <w:t xml:space="preserve"> </w:t>
      </w:r>
      <w:bookmarkEnd w:id="7845"/>
    </w:p>
    <w:p w:rsidR="00A8527D" w:rsidRDefault="00A8527D" w:rsidP="00A8527D">
      <w:pPr>
        <w:pStyle w:val="KeepWithNext"/>
        <w:rPr>
          <w:rtl/>
          <w:lang w:eastAsia="he-IL"/>
        </w:rPr>
      </w:pPr>
    </w:p>
    <w:p w:rsidR="00A8527D" w:rsidRDefault="00A8527D" w:rsidP="00A8527D">
      <w:pPr>
        <w:rPr>
          <w:rtl/>
          <w:lang w:eastAsia="he-IL"/>
        </w:rPr>
      </w:pPr>
      <w:bookmarkStart w:id="7846" w:name="_ETM_Q1_646454"/>
      <w:bookmarkStart w:id="7847" w:name="_ETM_Q1_646495"/>
      <w:bookmarkEnd w:id="7846"/>
      <w:bookmarkEnd w:id="7847"/>
      <w:r>
        <w:rPr>
          <w:rFonts w:hint="cs"/>
          <w:rtl/>
          <w:lang w:eastAsia="he-IL"/>
        </w:rPr>
        <w:t xml:space="preserve">בוודאי, וזה כמובן המטרה </w:t>
      </w:r>
      <w:bookmarkStart w:id="7848" w:name="_ETM_Q1_649578"/>
      <w:bookmarkEnd w:id="7848"/>
      <w:r>
        <w:rPr>
          <w:rFonts w:hint="cs"/>
          <w:rtl/>
          <w:lang w:eastAsia="he-IL"/>
        </w:rPr>
        <w:t xml:space="preserve">שלנו כרגולטור. אם היינו חושבים </w:t>
      </w:r>
      <w:r w:rsidR="005F1B51">
        <w:rPr>
          <w:rFonts w:hint="cs"/>
          <w:rtl/>
          <w:lang w:eastAsia="he-IL"/>
        </w:rPr>
        <w:t xml:space="preserve">שזה פוגע </w:t>
      </w:r>
      <w:proofErr w:type="spellStart"/>
      <w:r w:rsidR="005F1B51">
        <w:rPr>
          <w:rFonts w:hint="cs"/>
          <w:rtl/>
          <w:lang w:eastAsia="he-IL"/>
        </w:rPr>
        <w:t>בהגנות</w:t>
      </w:r>
      <w:proofErr w:type="spellEnd"/>
      <w:r w:rsidR="005F1B51">
        <w:rPr>
          <w:rFonts w:hint="cs"/>
          <w:rtl/>
          <w:lang w:eastAsia="he-IL"/>
        </w:rPr>
        <w:t xml:space="preserve"> על הצרכן אז בכלל לא</w:t>
      </w:r>
      <w:bookmarkStart w:id="7849" w:name="_ETM_Q1_646642"/>
      <w:bookmarkEnd w:id="7849"/>
      <w:r>
        <w:rPr>
          <w:rFonts w:hint="cs"/>
          <w:rtl/>
          <w:lang w:eastAsia="he-IL"/>
        </w:rPr>
        <w:t xml:space="preserve"> היינו</w:t>
      </w:r>
      <w:r w:rsidR="005F1B51">
        <w:rPr>
          <w:rFonts w:hint="cs"/>
          <w:rtl/>
          <w:lang w:eastAsia="he-IL"/>
        </w:rPr>
        <w:t xml:space="preserve"> מביאים את ההצעה הזאת ובכלל היינו</w:t>
      </w:r>
      <w:r>
        <w:rPr>
          <w:rFonts w:hint="cs"/>
          <w:rtl/>
          <w:lang w:eastAsia="he-IL"/>
        </w:rPr>
        <w:t xml:space="preserve"> מבטלים את הפטור, </w:t>
      </w:r>
      <w:bookmarkStart w:id="7850" w:name="_ETM_Q1_655581"/>
      <w:bookmarkEnd w:id="7850"/>
      <w:r>
        <w:rPr>
          <w:rFonts w:hint="cs"/>
          <w:rtl/>
          <w:lang w:eastAsia="he-IL"/>
        </w:rPr>
        <w:t>זה לא מה שאנחנו חושבים. אנחנו מביאים לכאן רק</w:t>
      </w:r>
      <w:bookmarkStart w:id="7851" w:name="_ETM_Q1_661406"/>
      <w:bookmarkEnd w:id="7851"/>
      <w:r>
        <w:rPr>
          <w:rFonts w:hint="cs"/>
          <w:rtl/>
          <w:lang w:eastAsia="he-IL"/>
        </w:rPr>
        <w:t xml:space="preserve"> גופים</w:t>
      </w:r>
      <w:bookmarkStart w:id="7852" w:name="_ETM_Q1_656928"/>
      <w:bookmarkEnd w:id="7852"/>
      <w:r>
        <w:rPr>
          <w:rFonts w:hint="cs"/>
          <w:rtl/>
          <w:lang w:eastAsia="he-IL"/>
        </w:rPr>
        <w:t xml:space="preserve"> אחרי שבחנו ובדקנו שהגופים האלה הם גופים תחת </w:t>
      </w:r>
      <w:bookmarkStart w:id="7853" w:name="_ETM_Q1_662977"/>
      <w:bookmarkEnd w:id="7853"/>
      <w:r>
        <w:rPr>
          <w:rFonts w:hint="cs"/>
          <w:rtl/>
          <w:lang w:eastAsia="he-IL"/>
        </w:rPr>
        <w:t>רישיון של רגולטורים פיננסים שמסתכלים בזכו</w:t>
      </w:r>
      <w:bookmarkStart w:id="7854" w:name="_ETM_Q1_663182"/>
      <w:bookmarkEnd w:id="7854"/>
      <w:r>
        <w:rPr>
          <w:rFonts w:hint="cs"/>
          <w:rtl/>
          <w:lang w:eastAsia="he-IL"/>
        </w:rPr>
        <w:t>כית מגדלת על הפעילות</w:t>
      </w:r>
      <w:bookmarkStart w:id="7855" w:name="_ETM_Q1_665224"/>
      <w:bookmarkEnd w:id="7855"/>
      <w:r>
        <w:rPr>
          <w:rFonts w:hint="cs"/>
          <w:rtl/>
          <w:lang w:eastAsia="he-IL"/>
        </w:rPr>
        <w:t xml:space="preserve"> שלהם, שיש הוראות צרכניות שקבועות בחוקים שלהם כמו למשל, גילוי </w:t>
      </w:r>
      <w:bookmarkStart w:id="7856" w:name="_ETM_Q1_671682"/>
      <w:bookmarkEnd w:id="7856"/>
      <w:r>
        <w:rPr>
          <w:rFonts w:hint="cs"/>
          <w:rtl/>
          <w:lang w:eastAsia="he-IL"/>
        </w:rPr>
        <w:t>ללקוח, איזה פרטים צריכים להיכלל בדיווחים ללקוח</w:t>
      </w:r>
      <w:r w:rsidR="005F1B51">
        <w:rPr>
          <w:rFonts w:hint="cs"/>
          <w:rtl/>
          <w:lang w:eastAsia="he-IL"/>
        </w:rPr>
        <w:t>?</w:t>
      </w:r>
      <w:r>
        <w:rPr>
          <w:rFonts w:hint="cs"/>
          <w:rtl/>
          <w:lang w:eastAsia="he-IL"/>
        </w:rPr>
        <w:t xml:space="preserve"> מה מותר ואסור</w:t>
      </w:r>
      <w:bookmarkStart w:id="7857" w:name="_ETM_Q1_678166"/>
      <w:bookmarkEnd w:id="7857"/>
      <w:r>
        <w:rPr>
          <w:rFonts w:hint="cs"/>
          <w:rtl/>
          <w:lang w:eastAsia="he-IL"/>
        </w:rPr>
        <w:t xml:space="preserve"> לכלול בפרסומים ללקוח</w:t>
      </w:r>
      <w:bookmarkStart w:id="7858" w:name="_ETM_Q1_675906"/>
      <w:bookmarkEnd w:id="7858"/>
      <w:r w:rsidR="005F1B51">
        <w:rPr>
          <w:rFonts w:hint="cs"/>
          <w:rtl/>
          <w:lang w:eastAsia="he-IL"/>
        </w:rPr>
        <w:t>?</w:t>
      </w:r>
      <w:r>
        <w:rPr>
          <w:rFonts w:hint="cs"/>
          <w:rtl/>
          <w:lang w:eastAsia="he-IL"/>
        </w:rPr>
        <w:t xml:space="preserve"> מה ההסכם </w:t>
      </w:r>
      <w:bookmarkStart w:id="7859" w:name="_ETM_Q1_674728"/>
      <w:bookmarkEnd w:id="7859"/>
      <w:r>
        <w:rPr>
          <w:rFonts w:hint="cs"/>
          <w:rtl/>
          <w:lang w:eastAsia="he-IL"/>
        </w:rPr>
        <w:t xml:space="preserve">עם הלקוח צריך לכלול? </w:t>
      </w:r>
      <w:bookmarkStart w:id="7860" w:name="_ETM_Q1_679178"/>
      <w:bookmarkEnd w:id="7860"/>
      <w:r>
        <w:rPr>
          <w:rFonts w:hint="cs"/>
          <w:rtl/>
          <w:lang w:eastAsia="he-IL"/>
        </w:rPr>
        <w:t xml:space="preserve">האם בכלל צריך להיות הסכם? מה מידת ההסכמות שצריך לקבל </w:t>
      </w:r>
      <w:bookmarkStart w:id="7861" w:name="_ETM_Q1_684469"/>
      <w:bookmarkEnd w:id="7861"/>
      <w:r>
        <w:rPr>
          <w:rFonts w:hint="cs"/>
          <w:rtl/>
          <w:lang w:eastAsia="he-IL"/>
        </w:rPr>
        <w:t>מל</w:t>
      </w:r>
      <w:bookmarkStart w:id="7862" w:name="_ETM_Q1_680542"/>
      <w:bookmarkEnd w:id="7862"/>
      <w:r>
        <w:rPr>
          <w:rFonts w:hint="cs"/>
          <w:rtl/>
          <w:lang w:eastAsia="he-IL"/>
        </w:rPr>
        <w:t>קוח? ואיך מקבלים את ההסכמות מהלקוח?</w:t>
      </w:r>
    </w:p>
    <w:p w:rsidR="00A8527D" w:rsidRDefault="00A8527D" w:rsidP="00A8527D">
      <w:pPr>
        <w:rPr>
          <w:rtl/>
          <w:lang w:eastAsia="he-IL"/>
        </w:rPr>
      </w:pPr>
      <w:bookmarkStart w:id="7863" w:name="_ETM_Q1_688703"/>
      <w:bookmarkStart w:id="7864" w:name="_ETM_Q1_688746"/>
      <w:bookmarkEnd w:id="7863"/>
      <w:bookmarkEnd w:id="7864"/>
    </w:p>
    <w:p w:rsidR="00A8527D" w:rsidRDefault="00A8527D" w:rsidP="00A8527D">
      <w:pPr>
        <w:pStyle w:val="a4"/>
        <w:keepNext/>
        <w:rPr>
          <w:rtl/>
        </w:rPr>
      </w:pPr>
      <w:bookmarkStart w:id="7865" w:name="ET_speaker_6144_500"/>
      <w:r w:rsidRPr="00A852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527D">
        <w:rPr>
          <w:rStyle w:val="TagStyle"/>
          <w:rtl/>
        </w:rPr>
        <w:t xml:space="preserve"> &lt;&lt; דובר &gt;&gt;</w:t>
      </w:r>
      <w:r w:rsidR="00855D97">
        <w:rPr>
          <w:rtl/>
        </w:rPr>
        <w:t xml:space="preserve"> </w:t>
      </w:r>
      <w:r>
        <w:rPr>
          <w:rtl/>
        </w:rPr>
        <w:t xml:space="preserve"> </w:t>
      </w:r>
      <w:bookmarkEnd w:id="7865"/>
    </w:p>
    <w:p w:rsidR="00A8527D" w:rsidRDefault="00A8527D" w:rsidP="00A8527D">
      <w:pPr>
        <w:pStyle w:val="KeepWithNext"/>
        <w:rPr>
          <w:rtl/>
          <w:lang w:eastAsia="he-IL"/>
        </w:rPr>
      </w:pPr>
    </w:p>
    <w:p w:rsidR="00A8527D" w:rsidRDefault="005F1B51" w:rsidP="00A8527D">
      <w:pPr>
        <w:rPr>
          <w:rtl/>
          <w:lang w:eastAsia="he-IL"/>
        </w:rPr>
      </w:pPr>
      <w:bookmarkStart w:id="7866" w:name="_ETM_Q1_689922"/>
      <w:bookmarkStart w:id="7867" w:name="_ETM_Q1_689964"/>
      <w:bookmarkEnd w:id="7866"/>
      <w:bookmarkEnd w:id="7867"/>
      <w:r>
        <w:rPr>
          <w:rFonts w:hint="cs"/>
          <w:rtl/>
          <w:lang w:eastAsia="he-IL"/>
        </w:rPr>
        <w:t xml:space="preserve">בעצם מה </w:t>
      </w:r>
      <w:bookmarkStart w:id="7868" w:name="_ETM_Q1_688843"/>
      <w:bookmarkEnd w:id="7868"/>
      <w:r>
        <w:rPr>
          <w:rFonts w:hint="cs"/>
          <w:rtl/>
          <w:lang w:eastAsia="he-IL"/>
        </w:rPr>
        <w:t xml:space="preserve">שאת אומרת </w:t>
      </w:r>
      <w:bookmarkStart w:id="7869" w:name="_ETM_Q1_685895"/>
      <w:bookmarkStart w:id="7870" w:name="_ETM_Q1_682472"/>
      <w:bookmarkEnd w:id="7869"/>
      <w:bookmarkEnd w:id="7870"/>
      <w:r>
        <w:rPr>
          <w:rFonts w:hint="cs"/>
          <w:rtl/>
          <w:lang w:eastAsia="he-IL"/>
        </w:rPr>
        <w:t xml:space="preserve">זה שמהותית, הדרישות, </w:t>
      </w:r>
      <w:proofErr w:type="spellStart"/>
      <w:r>
        <w:rPr>
          <w:rFonts w:hint="cs"/>
          <w:rtl/>
          <w:lang w:eastAsia="he-IL"/>
        </w:rPr>
        <w:t>ההגנות</w:t>
      </w:r>
      <w:proofErr w:type="spellEnd"/>
      <w:r>
        <w:rPr>
          <w:rFonts w:hint="cs"/>
          <w:rtl/>
          <w:lang w:eastAsia="he-IL"/>
        </w:rPr>
        <w:t>, שמקבל הצרכן</w:t>
      </w:r>
      <w:bookmarkStart w:id="7871" w:name="_ETM_Q1_686351"/>
      <w:bookmarkEnd w:id="7871"/>
      <w:r w:rsidR="00A8527D">
        <w:rPr>
          <w:rFonts w:hint="cs"/>
          <w:rtl/>
          <w:lang w:eastAsia="he-IL"/>
        </w:rPr>
        <w:t xml:space="preserve"> בחוק הגנת הצרכן</w:t>
      </w:r>
      <w:bookmarkStart w:id="7872" w:name="_ETM_Q1_692511"/>
      <w:bookmarkEnd w:id="7872"/>
      <w:r w:rsidR="00A8527D">
        <w:rPr>
          <w:rFonts w:hint="cs"/>
          <w:rtl/>
          <w:lang w:eastAsia="he-IL"/>
        </w:rPr>
        <w:t xml:space="preserve"> נמצאות </w:t>
      </w:r>
      <w:r>
        <w:rPr>
          <w:rFonts w:hint="cs"/>
          <w:rtl/>
          <w:lang w:eastAsia="he-IL"/>
        </w:rPr>
        <w:t>תחת</w:t>
      </w:r>
      <w:r w:rsidR="00A8527D">
        <w:rPr>
          <w:rFonts w:hint="cs"/>
          <w:rtl/>
          <w:lang w:eastAsia="he-IL"/>
        </w:rPr>
        <w:t xml:space="preserve"> מעטפת הרגולטור הרלוונטי?</w:t>
      </w:r>
    </w:p>
    <w:p w:rsidR="00A8527D" w:rsidRDefault="00A8527D" w:rsidP="00A8527D">
      <w:pPr>
        <w:rPr>
          <w:rtl/>
          <w:lang w:eastAsia="he-IL"/>
        </w:rPr>
      </w:pPr>
      <w:bookmarkStart w:id="7873" w:name="_ETM_Q1_697864"/>
      <w:bookmarkStart w:id="7874" w:name="_ETM_Q1_697900"/>
      <w:bookmarkStart w:id="7875" w:name="_ETM_Q1_698280"/>
      <w:bookmarkEnd w:id="7873"/>
      <w:bookmarkEnd w:id="7874"/>
      <w:bookmarkEnd w:id="7875"/>
    </w:p>
    <w:p w:rsidR="00A8527D" w:rsidRDefault="00A8527D" w:rsidP="00A8527D">
      <w:pPr>
        <w:pStyle w:val="af9"/>
        <w:keepNext/>
        <w:rPr>
          <w:rtl/>
          <w:lang w:eastAsia="he-IL"/>
        </w:rPr>
      </w:pPr>
      <w:bookmarkStart w:id="7876" w:name="ET_guest_אורית_שרייבר_501"/>
      <w:r w:rsidRPr="00A8527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527D">
        <w:rPr>
          <w:rStyle w:val="TagStyle"/>
          <w:rtl/>
        </w:rPr>
        <w:t xml:space="preserve"> &lt;&lt; אורח &gt;&gt;</w:t>
      </w:r>
      <w:r w:rsidR="00855D97">
        <w:rPr>
          <w:rtl/>
          <w:lang w:eastAsia="he-IL"/>
        </w:rPr>
        <w:t xml:space="preserve"> </w:t>
      </w:r>
      <w:r>
        <w:rPr>
          <w:rtl/>
          <w:lang w:eastAsia="he-IL"/>
        </w:rPr>
        <w:t xml:space="preserve"> </w:t>
      </w:r>
      <w:bookmarkEnd w:id="7876"/>
    </w:p>
    <w:p w:rsidR="00A8527D" w:rsidRDefault="00A8527D" w:rsidP="00A8527D">
      <w:pPr>
        <w:pStyle w:val="KeepWithNext"/>
        <w:rPr>
          <w:rtl/>
          <w:lang w:eastAsia="he-IL"/>
        </w:rPr>
      </w:pPr>
    </w:p>
    <w:p w:rsidR="00A8527D" w:rsidRDefault="00A8527D" w:rsidP="00A8527D">
      <w:pPr>
        <w:rPr>
          <w:rtl/>
          <w:lang w:eastAsia="he-IL"/>
        </w:rPr>
      </w:pPr>
      <w:bookmarkStart w:id="7877" w:name="_ETM_Q1_698586"/>
      <w:bookmarkStart w:id="7878" w:name="_ETM_Q1_698631"/>
      <w:bookmarkEnd w:id="7877"/>
      <w:bookmarkEnd w:id="7878"/>
      <w:r>
        <w:rPr>
          <w:rFonts w:hint="cs"/>
          <w:rtl/>
          <w:lang w:eastAsia="he-IL"/>
        </w:rPr>
        <w:t>נכון</w:t>
      </w:r>
      <w:r w:rsidR="005F1B51">
        <w:rPr>
          <w:rFonts w:hint="cs"/>
          <w:rtl/>
          <w:lang w:eastAsia="he-IL"/>
        </w:rPr>
        <w:t>.</w:t>
      </w:r>
    </w:p>
    <w:p w:rsidR="00A8527D" w:rsidRDefault="00A8527D" w:rsidP="00A8527D">
      <w:pPr>
        <w:rPr>
          <w:rtl/>
          <w:lang w:eastAsia="he-IL"/>
        </w:rPr>
      </w:pPr>
      <w:bookmarkStart w:id="7879" w:name="_ETM_Q1_699128"/>
      <w:bookmarkStart w:id="7880" w:name="_ETM_Q1_699164"/>
      <w:bookmarkStart w:id="7881" w:name="_ETM_Q1_699756"/>
      <w:bookmarkEnd w:id="7879"/>
      <w:bookmarkEnd w:id="7880"/>
      <w:bookmarkEnd w:id="7881"/>
    </w:p>
    <w:p w:rsidR="00A8527D" w:rsidRDefault="00A8527D" w:rsidP="00A8527D">
      <w:pPr>
        <w:pStyle w:val="a4"/>
        <w:keepNext/>
        <w:rPr>
          <w:rtl/>
        </w:rPr>
      </w:pPr>
      <w:bookmarkStart w:id="7882" w:name="ET_speaker_6144_502"/>
      <w:r w:rsidRPr="00A852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527D">
        <w:rPr>
          <w:rStyle w:val="TagStyle"/>
          <w:rtl/>
        </w:rPr>
        <w:t xml:space="preserve"> &lt;&lt; דובר &gt;&gt;</w:t>
      </w:r>
      <w:r w:rsidR="00855D97">
        <w:rPr>
          <w:rtl/>
        </w:rPr>
        <w:t xml:space="preserve"> </w:t>
      </w:r>
      <w:r>
        <w:rPr>
          <w:rtl/>
        </w:rPr>
        <w:t xml:space="preserve"> </w:t>
      </w:r>
      <w:bookmarkEnd w:id="7882"/>
    </w:p>
    <w:p w:rsidR="00A8527D" w:rsidRDefault="00A8527D" w:rsidP="00A8527D">
      <w:pPr>
        <w:pStyle w:val="KeepWithNext"/>
        <w:rPr>
          <w:rtl/>
          <w:lang w:eastAsia="he-IL"/>
        </w:rPr>
      </w:pPr>
    </w:p>
    <w:p w:rsidR="00A8527D" w:rsidRDefault="00A8527D" w:rsidP="00A8527D">
      <w:pPr>
        <w:rPr>
          <w:rtl/>
          <w:lang w:eastAsia="he-IL"/>
        </w:rPr>
      </w:pPr>
      <w:bookmarkStart w:id="7883" w:name="_ETM_Q1_700007"/>
      <w:bookmarkStart w:id="7884" w:name="_ETM_Q1_700046"/>
      <w:bookmarkEnd w:id="7883"/>
      <w:bookmarkEnd w:id="7884"/>
      <w:r>
        <w:rPr>
          <w:rFonts w:hint="cs"/>
          <w:rtl/>
          <w:lang w:eastAsia="he-IL"/>
        </w:rPr>
        <w:t xml:space="preserve">כי הם אנשים טובים ? או </w:t>
      </w:r>
      <w:bookmarkStart w:id="7885" w:name="_ETM_Q1_702496"/>
      <w:bookmarkEnd w:id="7885"/>
      <w:r>
        <w:rPr>
          <w:rFonts w:hint="cs"/>
          <w:rtl/>
          <w:lang w:eastAsia="he-IL"/>
        </w:rPr>
        <w:t>כי זה כתוב שם?</w:t>
      </w:r>
      <w:bookmarkStart w:id="7886" w:name="_ETM_Q1_704180"/>
      <w:bookmarkEnd w:id="7886"/>
    </w:p>
    <w:p w:rsidR="00A8527D" w:rsidRDefault="00A8527D" w:rsidP="00A8527D">
      <w:pPr>
        <w:rPr>
          <w:rtl/>
          <w:lang w:eastAsia="he-IL"/>
        </w:rPr>
      </w:pPr>
      <w:bookmarkStart w:id="7887" w:name="_ETM_Q1_704215"/>
      <w:bookmarkEnd w:id="7887"/>
    </w:p>
    <w:p w:rsidR="00A8527D" w:rsidRDefault="00A8527D" w:rsidP="00A8527D">
      <w:pPr>
        <w:pStyle w:val="af9"/>
        <w:keepNext/>
        <w:rPr>
          <w:rtl/>
          <w:lang w:eastAsia="he-IL"/>
        </w:rPr>
      </w:pPr>
      <w:bookmarkStart w:id="7888" w:name="ET_guest_אורית_שרייבר_503"/>
      <w:r w:rsidRPr="00A8527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527D">
        <w:rPr>
          <w:rStyle w:val="TagStyle"/>
          <w:rtl/>
        </w:rPr>
        <w:t xml:space="preserve"> &lt;&lt; אורח &gt;&gt;</w:t>
      </w:r>
      <w:r w:rsidR="00855D97">
        <w:rPr>
          <w:rtl/>
          <w:lang w:eastAsia="he-IL"/>
        </w:rPr>
        <w:t xml:space="preserve"> </w:t>
      </w:r>
      <w:r>
        <w:rPr>
          <w:rtl/>
          <w:lang w:eastAsia="he-IL"/>
        </w:rPr>
        <w:t xml:space="preserve"> </w:t>
      </w:r>
      <w:bookmarkEnd w:id="7888"/>
    </w:p>
    <w:p w:rsidR="00A8527D" w:rsidRDefault="00A8527D" w:rsidP="00A8527D">
      <w:pPr>
        <w:pStyle w:val="KeepWithNext"/>
        <w:rPr>
          <w:rtl/>
          <w:lang w:eastAsia="he-IL"/>
        </w:rPr>
      </w:pPr>
    </w:p>
    <w:p w:rsidR="00A8527D" w:rsidRDefault="005F1B51" w:rsidP="00A8527D">
      <w:pPr>
        <w:rPr>
          <w:rtl/>
          <w:lang w:eastAsia="he-IL"/>
        </w:rPr>
      </w:pPr>
      <w:bookmarkStart w:id="7889" w:name="_ETM_Q1_704961"/>
      <w:bookmarkStart w:id="7890" w:name="_ETM_Q1_705004"/>
      <w:bookmarkEnd w:id="7889"/>
      <w:bookmarkEnd w:id="7890"/>
      <w:r>
        <w:rPr>
          <w:rFonts w:hint="cs"/>
          <w:rtl/>
          <w:lang w:eastAsia="he-IL"/>
        </w:rPr>
        <w:t>זה כתוב במפורש בחוקים. בחוקים</w:t>
      </w:r>
      <w:bookmarkStart w:id="7891" w:name="_ETM_Q1_698970"/>
      <w:bookmarkEnd w:id="7891"/>
      <w:r>
        <w:rPr>
          <w:rFonts w:hint="cs"/>
          <w:rtl/>
          <w:lang w:eastAsia="he-IL"/>
        </w:rPr>
        <w:t>,</w:t>
      </w:r>
      <w:r w:rsidR="00855D97">
        <w:rPr>
          <w:rFonts w:hint="cs"/>
          <w:rtl/>
          <w:lang w:eastAsia="he-IL"/>
        </w:rPr>
        <w:t xml:space="preserve"> </w:t>
      </w:r>
      <w:r>
        <w:rPr>
          <w:rFonts w:hint="cs"/>
          <w:rtl/>
          <w:lang w:eastAsia="he-IL"/>
        </w:rPr>
        <w:t>בהוראות, בתקנות</w:t>
      </w:r>
      <w:r w:rsidR="00A8527D">
        <w:rPr>
          <w:rFonts w:hint="cs"/>
          <w:rtl/>
          <w:lang w:eastAsia="he-IL"/>
        </w:rPr>
        <w:t xml:space="preserve"> </w:t>
      </w:r>
      <w:r>
        <w:rPr>
          <w:rFonts w:hint="cs"/>
          <w:rtl/>
          <w:lang w:eastAsia="he-IL"/>
        </w:rPr>
        <w:t xml:space="preserve">וחוץ מזה כן הם </w:t>
      </w:r>
      <w:bookmarkStart w:id="7892" w:name="_ETM_Q1_706309"/>
      <w:bookmarkEnd w:id="7892"/>
      <w:r w:rsidR="00A8527D">
        <w:rPr>
          <w:rFonts w:hint="cs"/>
          <w:rtl/>
          <w:lang w:eastAsia="he-IL"/>
        </w:rPr>
        <w:t>גם אנשים טובים, משתדלים.</w:t>
      </w:r>
    </w:p>
    <w:p w:rsidR="00A8527D" w:rsidRDefault="00A8527D" w:rsidP="00A8527D">
      <w:pPr>
        <w:rPr>
          <w:rtl/>
          <w:lang w:eastAsia="he-IL"/>
        </w:rPr>
      </w:pPr>
      <w:bookmarkStart w:id="7893" w:name="_ETM_Q1_707821"/>
      <w:bookmarkStart w:id="7894" w:name="_ETM_Q1_707870"/>
      <w:bookmarkEnd w:id="7893"/>
      <w:bookmarkEnd w:id="7894"/>
    </w:p>
    <w:p w:rsidR="00A8527D" w:rsidRDefault="00A8527D" w:rsidP="00A8527D">
      <w:pPr>
        <w:pStyle w:val="af9"/>
        <w:keepNext/>
        <w:rPr>
          <w:rtl/>
          <w:lang w:eastAsia="he-IL"/>
        </w:rPr>
      </w:pPr>
      <w:bookmarkStart w:id="7895" w:name="ET_guest_איילת_שמעון_504"/>
      <w:r w:rsidRPr="00A8527D">
        <w:rPr>
          <w:rStyle w:val="TagStyle"/>
          <w:rtl/>
        </w:rPr>
        <w:t xml:space="preserve"> &lt;&lt; אורח &gt;&gt; </w:t>
      </w:r>
      <w:r>
        <w:rPr>
          <w:rtl/>
          <w:lang w:eastAsia="he-IL"/>
        </w:rPr>
        <w:t>איילת שמעון:</w:t>
      </w:r>
      <w:r w:rsidRPr="00A8527D">
        <w:rPr>
          <w:rStyle w:val="TagStyle"/>
          <w:rtl/>
        </w:rPr>
        <w:t xml:space="preserve"> &lt;&lt; אורח &gt;&gt;</w:t>
      </w:r>
      <w:r w:rsidR="00855D97">
        <w:rPr>
          <w:rtl/>
          <w:lang w:eastAsia="he-IL"/>
        </w:rPr>
        <w:t xml:space="preserve"> </w:t>
      </w:r>
      <w:r>
        <w:rPr>
          <w:rtl/>
          <w:lang w:eastAsia="he-IL"/>
        </w:rPr>
        <w:t xml:space="preserve"> </w:t>
      </w:r>
      <w:bookmarkEnd w:id="7895"/>
    </w:p>
    <w:p w:rsidR="00A8527D" w:rsidRDefault="00A8527D" w:rsidP="00A8527D">
      <w:pPr>
        <w:pStyle w:val="KeepWithNext"/>
        <w:rPr>
          <w:rtl/>
          <w:lang w:eastAsia="he-IL"/>
        </w:rPr>
      </w:pPr>
    </w:p>
    <w:p w:rsidR="005F1B51" w:rsidRDefault="00A8527D" w:rsidP="00A8527D">
      <w:pPr>
        <w:rPr>
          <w:rtl/>
          <w:lang w:eastAsia="he-IL"/>
        </w:rPr>
      </w:pPr>
      <w:bookmarkStart w:id="7896" w:name="_ETM_Q1_708600"/>
      <w:bookmarkStart w:id="7897" w:name="_ETM_Q1_708639"/>
      <w:bookmarkEnd w:id="7896"/>
      <w:bookmarkEnd w:id="7897"/>
      <w:r>
        <w:rPr>
          <w:rFonts w:hint="cs"/>
          <w:rtl/>
          <w:lang w:eastAsia="he-IL"/>
        </w:rPr>
        <w:t>אני אשמח</w:t>
      </w:r>
      <w:bookmarkStart w:id="7898" w:name="_ETM_Q1_704536"/>
      <w:bookmarkEnd w:id="7898"/>
      <w:r>
        <w:rPr>
          <w:rFonts w:hint="cs"/>
          <w:rtl/>
          <w:lang w:eastAsia="he-IL"/>
        </w:rPr>
        <w:t xml:space="preserve"> גם</w:t>
      </w:r>
      <w:bookmarkStart w:id="7899" w:name="_ETM_Q1_704836"/>
      <w:bookmarkEnd w:id="7899"/>
      <w:r>
        <w:rPr>
          <w:rFonts w:hint="cs"/>
          <w:rtl/>
          <w:lang w:eastAsia="he-IL"/>
        </w:rPr>
        <w:t xml:space="preserve"> להוסיף, איילת שמעון רשות שוק ההון. אני אוסיף על </w:t>
      </w:r>
      <w:bookmarkStart w:id="7900" w:name="_ETM_Q1_710900"/>
      <w:bookmarkEnd w:id="7900"/>
      <w:r>
        <w:rPr>
          <w:rFonts w:hint="cs"/>
          <w:rtl/>
          <w:lang w:eastAsia="he-IL"/>
        </w:rPr>
        <w:t xml:space="preserve">מה שאורית אמרה. לא רק שאנחנו חושבים שהמסגרת הצרכנית היא </w:t>
      </w:r>
      <w:bookmarkStart w:id="7901" w:name="_ETM_Q1_717057"/>
      <w:bookmarkEnd w:id="7901"/>
      <w:r>
        <w:rPr>
          <w:rFonts w:hint="cs"/>
          <w:rtl/>
          <w:lang w:eastAsia="he-IL"/>
        </w:rPr>
        <w:t>ל</w:t>
      </w:r>
      <w:bookmarkStart w:id="7902" w:name="_ETM_Q1_713456"/>
      <w:bookmarkEnd w:id="7902"/>
      <w:r>
        <w:rPr>
          <w:rFonts w:hint="cs"/>
          <w:rtl/>
          <w:lang w:eastAsia="he-IL"/>
        </w:rPr>
        <w:t xml:space="preserve">אור חוק הצרכן. אנחנו חושבים שהמסגרת הצרכנית הטובה </w:t>
      </w:r>
      <w:r w:rsidR="005F1B51">
        <w:rPr>
          <w:rFonts w:hint="cs"/>
          <w:rtl/>
          <w:lang w:eastAsia="he-IL"/>
        </w:rPr>
        <w:t>היא</w:t>
      </w:r>
      <w:bookmarkStart w:id="7903" w:name="_ETM_Q1_720292"/>
      <w:bookmarkEnd w:id="7903"/>
      <w:r w:rsidR="005F1B51">
        <w:rPr>
          <w:rFonts w:hint="cs"/>
          <w:rtl/>
          <w:lang w:eastAsia="he-IL"/>
        </w:rPr>
        <w:t xml:space="preserve"> החוקים הספציפיים הנקודתיים שנכתבו</w:t>
      </w:r>
      <w:bookmarkStart w:id="7904" w:name="_ETM_Q1_719700"/>
      <w:bookmarkEnd w:id="7904"/>
      <w:r>
        <w:rPr>
          <w:rFonts w:hint="cs"/>
          <w:rtl/>
          <w:lang w:eastAsia="he-IL"/>
        </w:rPr>
        <w:t xml:space="preserve"> לצורך </w:t>
      </w:r>
      <w:bookmarkStart w:id="7905" w:name="_ETM_Q1_724119"/>
      <w:bookmarkEnd w:id="7905"/>
      <w:r>
        <w:rPr>
          <w:rFonts w:hint="cs"/>
          <w:rtl/>
          <w:lang w:eastAsia="he-IL"/>
        </w:rPr>
        <w:t xml:space="preserve">הפיקוח על הגופים האלה. </w:t>
      </w:r>
    </w:p>
    <w:p w:rsidR="005F1B51" w:rsidRDefault="005F1B51" w:rsidP="00A8527D">
      <w:pPr>
        <w:rPr>
          <w:rtl/>
          <w:lang w:eastAsia="he-IL"/>
        </w:rPr>
      </w:pPr>
      <w:bookmarkStart w:id="7906" w:name="_ETM_Q1_726715"/>
      <w:bookmarkStart w:id="7907" w:name="_ETM_Q1_726792"/>
      <w:bookmarkEnd w:id="7906"/>
      <w:bookmarkEnd w:id="7907"/>
    </w:p>
    <w:p w:rsidR="00A8527D" w:rsidRDefault="00A8527D" w:rsidP="00A8527D">
      <w:pPr>
        <w:rPr>
          <w:rtl/>
          <w:lang w:eastAsia="he-IL"/>
        </w:rPr>
      </w:pPr>
      <w:bookmarkStart w:id="7908" w:name="_ETM_Q1_726907"/>
      <w:bookmarkStart w:id="7909" w:name="_ETM_Q1_727100"/>
      <w:bookmarkEnd w:id="7908"/>
      <w:bookmarkEnd w:id="7909"/>
      <w:r>
        <w:rPr>
          <w:rFonts w:hint="cs"/>
          <w:rtl/>
          <w:lang w:eastAsia="he-IL"/>
        </w:rPr>
        <w:t>כמו שאורית אמרה, ההוראות הצרכניות</w:t>
      </w:r>
      <w:r w:rsidR="005F1B51">
        <w:rPr>
          <w:rFonts w:hint="cs"/>
          <w:rtl/>
          <w:lang w:eastAsia="he-IL"/>
        </w:rPr>
        <w:t>,</w:t>
      </w:r>
      <w:r>
        <w:rPr>
          <w:rFonts w:hint="cs"/>
          <w:rtl/>
          <w:lang w:eastAsia="he-IL"/>
        </w:rPr>
        <w:t xml:space="preserve"> הרבה</w:t>
      </w:r>
      <w:bookmarkStart w:id="7910" w:name="_ETM_Q1_729785"/>
      <w:bookmarkEnd w:id="7910"/>
      <w:r>
        <w:rPr>
          <w:rFonts w:hint="cs"/>
          <w:rtl/>
          <w:lang w:eastAsia="he-IL"/>
        </w:rPr>
        <w:t xml:space="preserve"> מה</w:t>
      </w:r>
      <w:bookmarkStart w:id="7911" w:name="_ETM_Q1_730789"/>
      <w:bookmarkStart w:id="7912" w:name="_ETM_Q1_730972"/>
      <w:bookmarkStart w:id="7913" w:name="_ETM_Q1_726222"/>
      <w:bookmarkEnd w:id="7911"/>
      <w:bookmarkEnd w:id="7912"/>
      <w:bookmarkEnd w:id="7913"/>
      <w:r>
        <w:rPr>
          <w:rFonts w:hint="cs"/>
          <w:rtl/>
          <w:lang w:eastAsia="he-IL"/>
        </w:rPr>
        <w:t>ן מופיעות בחוק עצמן, חלקן נמצאות</w:t>
      </w:r>
      <w:r w:rsidR="005F1B51">
        <w:rPr>
          <w:rFonts w:hint="cs"/>
          <w:rtl/>
          <w:lang w:eastAsia="he-IL"/>
        </w:rPr>
        <w:t xml:space="preserve"> </w:t>
      </w:r>
      <w:r>
        <w:rPr>
          <w:rFonts w:hint="cs"/>
          <w:rtl/>
          <w:lang w:eastAsia="he-IL"/>
        </w:rPr>
        <w:t xml:space="preserve">בהוראות מאסדר, וכשאמרת שאולי זה </w:t>
      </w:r>
      <w:bookmarkStart w:id="7914" w:name="_ETM_Q1_735142"/>
      <w:bookmarkEnd w:id="7914"/>
      <w:r>
        <w:rPr>
          <w:rFonts w:hint="cs"/>
          <w:rtl/>
          <w:lang w:eastAsia="he-IL"/>
        </w:rPr>
        <w:t xml:space="preserve">גופים חדשים אז חשוב לי להגיד, סתם לתת דוגמה, אורית </w:t>
      </w:r>
      <w:bookmarkStart w:id="7915" w:name="_ETM_Q1_739870"/>
      <w:bookmarkEnd w:id="7915"/>
      <w:r>
        <w:rPr>
          <w:rFonts w:hint="cs"/>
          <w:rtl/>
          <w:lang w:eastAsia="he-IL"/>
        </w:rPr>
        <w:t>אמרה את זה</w:t>
      </w:r>
      <w:r w:rsidR="005F1B51">
        <w:rPr>
          <w:rFonts w:hint="cs"/>
          <w:rtl/>
          <w:lang w:eastAsia="he-IL"/>
        </w:rPr>
        <w:t xml:space="preserve">, </w:t>
      </w:r>
      <w:proofErr w:type="spellStart"/>
      <w:r w:rsidR="005F1B51">
        <w:rPr>
          <w:rFonts w:hint="cs"/>
          <w:rtl/>
          <w:lang w:eastAsia="he-IL"/>
        </w:rPr>
        <w:t>אחנו</w:t>
      </w:r>
      <w:proofErr w:type="spellEnd"/>
      <w:r w:rsidR="005F1B51">
        <w:rPr>
          <w:rFonts w:hint="cs"/>
          <w:rtl/>
          <w:lang w:eastAsia="he-IL"/>
        </w:rPr>
        <w:t xml:space="preserve"> רואים את זה כחס</w:t>
      </w:r>
      <w:bookmarkStart w:id="7916" w:name="_ETM_Q1_734673"/>
      <w:bookmarkEnd w:id="7916"/>
      <w:r w:rsidR="005F1B51">
        <w:rPr>
          <w:rFonts w:hint="cs"/>
          <w:rtl/>
          <w:lang w:eastAsia="he-IL"/>
        </w:rPr>
        <w:t xml:space="preserve">ר, </w:t>
      </w:r>
      <w:bookmarkStart w:id="7917" w:name="_ETM_Q1_740341"/>
      <w:bookmarkEnd w:id="7917"/>
      <w:r w:rsidR="005F1B51">
        <w:rPr>
          <w:rFonts w:hint="cs"/>
          <w:rtl/>
          <w:lang w:eastAsia="he-IL"/>
        </w:rPr>
        <w:t>אין לנו ה</w:t>
      </w:r>
      <w:r>
        <w:rPr>
          <w:rFonts w:hint="cs"/>
          <w:rtl/>
          <w:lang w:eastAsia="he-IL"/>
        </w:rPr>
        <w:t xml:space="preserve">הסבר למה חלק מהגופים, לגבי </w:t>
      </w:r>
      <w:bookmarkStart w:id="7918" w:name="_ETM_Q1_745079"/>
      <w:bookmarkEnd w:id="7918"/>
      <w:r>
        <w:rPr>
          <w:rFonts w:hint="cs"/>
          <w:rtl/>
          <w:lang w:eastAsia="he-IL"/>
        </w:rPr>
        <w:t>חלקם לפחות, נמצאים ברשימה וחלקם לא</w:t>
      </w:r>
      <w:r w:rsidR="005F1B51">
        <w:rPr>
          <w:rFonts w:hint="cs"/>
          <w:rtl/>
          <w:lang w:eastAsia="he-IL"/>
        </w:rPr>
        <w:t>?</w:t>
      </w:r>
      <w:r>
        <w:rPr>
          <w:rFonts w:hint="cs"/>
          <w:rtl/>
          <w:lang w:eastAsia="he-IL"/>
        </w:rPr>
        <w:t xml:space="preserve"> יש לנו גופים </w:t>
      </w:r>
      <w:r w:rsidR="005F1B51">
        <w:rPr>
          <w:rFonts w:hint="cs"/>
          <w:rtl/>
          <w:lang w:eastAsia="he-IL"/>
        </w:rPr>
        <w:t>שיש עליהם הסדרה מאוד מאוד דומה,</w:t>
      </w:r>
      <w:bookmarkStart w:id="7919" w:name="_ETM_Q1_743303"/>
      <w:bookmarkStart w:id="7920" w:name="_ETM_Q1_750558"/>
      <w:bookmarkEnd w:id="7919"/>
      <w:bookmarkEnd w:id="7920"/>
      <w:r>
        <w:rPr>
          <w:rFonts w:hint="cs"/>
          <w:rtl/>
          <w:lang w:eastAsia="he-IL"/>
        </w:rPr>
        <w:t xml:space="preserve"> </w:t>
      </w:r>
      <w:r w:rsidR="005F1B51">
        <w:rPr>
          <w:rFonts w:hint="cs"/>
          <w:rtl/>
          <w:lang w:eastAsia="he-IL"/>
        </w:rPr>
        <w:t>שאחד נמצא ברשימה</w:t>
      </w:r>
      <w:bookmarkStart w:id="7921" w:name="_ETM_Q1_750158"/>
      <w:bookmarkEnd w:id="7921"/>
      <w:r w:rsidR="005F1B51">
        <w:rPr>
          <w:rFonts w:hint="cs"/>
          <w:rtl/>
          <w:lang w:eastAsia="he-IL"/>
        </w:rPr>
        <w:t xml:space="preserve"> ואחד </w:t>
      </w:r>
      <w:r>
        <w:rPr>
          <w:rFonts w:hint="cs"/>
          <w:rtl/>
          <w:lang w:eastAsia="he-IL"/>
        </w:rPr>
        <w:t xml:space="preserve">לא נמצא ברשימה ולכן הזדמנות זו הזדמנות, אנחנו בטוחים מה </w:t>
      </w:r>
      <w:bookmarkStart w:id="7922" w:name="_ETM_Q1_758225"/>
      <w:bookmarkEnd w:id="7922"/>
      <w:r>
        <w:rPr>
          <w:rFonts w:hint="cs"/>
          <w:rtl/>
          <w:lang w:eastAsia="he-IL"/>
        </w:rPr>
        <w:t>אנחנו אומרים אבל אנחנו חושבים</w:t>
      </w:r>
      <w:r w:rsidR="005F1B51">
        <w:rPr>
          <w:rFonts w:hint="cs"/>
          <w:rtl/>
          <w:lang w:eastAsia="he-IL"/>
        </w:rPr>
        <w:t xml:space="preserve"> שזה תיקון מאוד מאוד חשוב שיגן על הצרכן </w:t>
      </w:r>
      <w:bookmarkStart w:id="7923" w:name="_ETM_Q1_764399"/>
      <w:bookmarkEnd w:id="7923"/>
      <w:r w:rsidR="005F1B51">
        <w:rPr>
          <w:rFonts w:hint="cs"/>
          <w:rtl/>
          <w:lang w:eastAsia="he-IL"/>
        </w:rPr>
        <w:t>ו</w:t>
      </w:r>
      <w:bookmarkStart w:id="7924" w:name="_ETM_Q1_760230"/>
      <w:bookmarkStart w:id="7925" w:name="_ETM_Q1_758020"/>
      <w:bookmarkEnd w:id="7924"/>
      <w:bookmarkEnd w:id="7925"/>
      <w:r w:rsidR="005F1B51">
        <w:rPr>
          <w:rFonts w:hint="cs"/>
          <w:rtl/>
          <w:lang w:eastAsia="he-IL"/>
        </w:rPr>
        <w:t>ייתן פ</w:t>
      </w:r>
      <w:r>
        <w:rPr>
          <w:rFonts w:hint="cs"/>
          <w:rtl/>
          <w:lang w:eastAsia="he-IL"/>
        </w:rPr>
        <w:t xml:space="preserve">יקוח מתאים ונכון </w:t>
      </w:r>
      <w:bookmarkStart w:id="7926" w:name="_ETM_Q1_763632"/>
      <w:bookmarkEnd w:id="7926"/>
      <w:r>
        <w:rPr>
          <w:rFonts w:hint="cs"/>
          <w:rtl/>
          <w:lang w:eastAsia="he-IL"/>
        </w:rPr>
        <w:t xml:space="preserve">שמיועד </w:t>
      </w:r>
      <w:bookmarkStart w:id="7927" w:name="_ETM_Q1_760065"/>
      <w:bookmarkEnd w:id="7927"/>
      <w:r>
        <w:rPr>
          <w:rFonts w:hint="cs"/>
          <w:rtl/>
          <w:lang w:eastAsia="he-IL"/>
        </w:rPr>
        <w:t>ספציפית לגופים האלה</w:t>
      </w:r>
      <w:r w:rsidR="005F1B51">
        <w:rPr>
          <w:rFonts w:hint="cs"/>
          <w:rtl/>
          <w:lang w:eastAsia="he-IL"/>
        </w:rPr>
        <w:t>.</w:t>
      </w:r>
    </w:p>
    <w:p w:rsidR="00A8527D" w:rsidRDefault="00A8527D" w:rsidP="00A8527D">
      <w:pPr>
        <w:rPr>
          <w:rtl/>
          <w:lang w:eastAsia="he-IL"/>
        </w:rPr>
      </w:pPr>
      <w:bookmarkStart w:id="7928" w:name="_ETM_Q1_764187"/>
      <w:bookmarkStart w:id="7929" w:name="_ETM_Q1_764239"/>
      <w:bookmarkStart w:id="7930" w:name="_ETM_Q1_764707"/>
      <w:bookmarkEnd w:id="7928"/>
      <w:bookmarkEnd w:id="7929"/>
      <w:bookmarkEnd w:id="7930"/>
    </w:p>
    <w:p w:rsidR="00A8527D" w:rsidRDefault="00A8527D" w:rsidP="00A8527D">
      <w:pPr>
        <w:pStyle w:val="a4"/>
        <w:keepNext/>
        <w:rPr>
          <w:rtl/>
        </w:rPr>
      </w:pPr>
      <w:bookmarkStart w:id="7931" w:name="ET_speaker_6144_505"/>
      <w:r w:rsidRPr="00A852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527D">
        <w:rPr>
          <w:rStyle w:val="TagStyle"/>
          <w:rtl/>
        </w:rPr>
        <w:t xml:space="preserve"> &lt;&lt; דובר &gt;&gt;</w:t>
      </w:r>
      <w:r w:rsidR="00855D97">
        <w:rPr>
          <w:rtl/>
        </w:rPr>
        <w:t xml:space="preserve"> </w:t>
      </w:r>
      <w:r>
        <w:rPr>
          <w:rtl/>
        </w:rPr>
        <w:t xml:space="preserve"> </w:t>
      </w:r>
      <w:bookmarkEnd w:id="7931"/>
    </w:p>
    <w:p w:rsidR="00A8527D" w:rsidRDefault="00A8527D" w:rsidP="00A8527D">
      <w:pPr>
        <w:pStyle w:val="KeepWithNext"/>
        <w:rPr>
          <w:rtl/>
          <w:lang w:eastAsia="he-IL"/>
        </w:rPr>
      </w:pPr>
    </w:p>
    <w:p w:rsidR="00A8527D" w:rsidRDefault="00A8527D" w:rsidP="00A8527D">
      <w:pPr>
        <w:rPr>
          <w:rtl/>
          <w:lang w:eastAsia="he-IL"/>
        </w:rPr>
      </w:pPr>
      <w:bookmarkStart w:id="7932" w:name="_ETM_Q1_765038"/>
      <w:bookmarkStart w:id="7933" w:name="_ETM_Q1_765084"/>
      <w:bookmarkEnd w:id="7932"/>
      <w:bookmarkEnd w:id="7933"/>
      <w:r>
        <w:rPr>
          <w:rFonts w:hint="cs"/>
          <w:rtl/>
          <w:lang w:eastAsia="he-IL"/>
        </w:rPr>
        <w:t>נרשם. הפרוטוקול הוא חלק מההחלטה.</w:t>
      </w:r>
    </w:p>
    <w:p w:rsidR="00A8527D" w:rsidRDefault="00A8527D" w:rsidP="00A8527D">
      <w:pPr>
        <w:rPr>
          <w:rtl/>
          <w:lang w:eastAsia="he-IL"/>
        </w:rPr>
      </w:pPr>
      <w:bookmarkStart w:id="7934" w:name="_ETM_Q1_768653"/>
      <w:bookmarkStart w:id="7935" w:name="_ETM_Q1_768724"/>
      <w:bookmarkEnd w:id="7934"/>
      <w:bookmarkEnd w:id="7935"/>
    </w:p>
    <w:p w:rsidR="00A8527D" w:rsidRDefault="00A8527D" w:rsidP="00A8527D">
      <w:pPr>
        <w:pStyle w:val="af9"/>
        <w:keepNext/>
        <w:rPr>
          <w:rtl/>
          <w:lang w:eastAsia="he-IL"/>
        </w:rPr>
      </w:pPr>
      <w:bookmarkStart w:id="7936" w:name="ET_guest_תום_יערי_508"/>
      <w:r w:rsidRPr="00A8527D">
        <w:rPr>
          <w:rStyle w:val="TagStyle"/>
          <w:rtl/>
        </w:rPr>
        <w:t xml:space="preserve"> &lt;&lt; אורח &gt;&gt; </w:t>
      </w:r>
      <w:r>
        <w:rPr>
          <w:rtl/>
          <w:lang w:eastAsia="he-IL"/>
        </w:rPr>
        <w:t>תום יערי:</w:t>
      </w:r>
      <w:r w:rsidRPr="00A8527D">
        <w:rPr>
          <w:rStyle w:val="TagStyle"/>
          <w:rtl/>
        </w:rPr>
        <w:t xml:space="preserve"> &lt;&lt; אורח &gt;&gt;</w:t>
      </w:r>
      <w:r w:rsidR="00855D97">
        <w:rPr>
          <w:rtl/>
          <w:lang w:eastAsia="he-IL"/>
        </w:rPr>
        <w:t xml:space="preserve"> </w:t>
      </w:r>
      <w:r>
        <w:rPr>
          <w:rtl/>
          <w:lang w:eastAsia="he-IL"/>
        </w:rPr>
        <w:t xml:space="preserve"> </w:t>
      </w:r>
      <w:bookmarkEnd w:id="7936"/>
    </w:p>
    <w:p w:rsidR="00A8527D" w:rsidRDefault="00A8527D" w:rsidP="00A8527D">
      <w:pPr>
        <w:pStyle w:val="KeepWithNext"/>
        <w:rPr>
          <w:rtl/>
          <w:lang w:eastAsia="he-IL"/>
        </w:rPr>
      </w:pPr>
    </w:p>
    <w:p w:rsidR="00A8527D" w:rsidRDefault="00A8527D" w:rsidP="00A8527D">
      <w:pPr>
        <w:rPr>
          <w:rtl/>
          <w:lang w:eastAsia="he-IL"/>
        </w:rPr>
      </w:pPr>
      <w:bookmarkStart w:id="7937" w:name="_ETM_Q1_764066"/>
      <w:bookmarkEnd w:id="7937"/>
      <w:r>
        <w:rPr>
          <w:rFonts w:hint="cs"/>
          <w:rtl/>
          <w:lang w:eastAsia="he-IL"/>
        </w:rPr>
        <w:t>תום יערי,</w:t>
      </w:r>
      <w:bookmarkStart w:id="7938" w:name="_ETM_Q1_765317"/>
      <w:bookmarkEnd w:id="7938"/>
      <w:r>
        <w:rPr>
          <w:rFonts w:hint="cs"/>
          <w:rtl/>
          <w:lang w:eastAsia="he-IL"/>
        </w:rPr>
        <w:t xml:space="preserve"> רשות </w:t>
      </w:r>
      <w:bookmarkStart w:id="7939" w:name="_ETM_Q1_766313"/>
      <w:bookmarkEnd w:id="7939"/>
      <w:r>
        <w:rPr>
          <w:rFonts w:hint="cs"/>
          <w:rtl/>
          <w:lang w:eastAsia="he-IL"/>
        </w:rPr>
        <w:t>התחרות, אני גם אשמח.</w:t>
      </w:r>
    </w:p>
    <w:p w:rsidR="00A8527D" w:rsidRDefault="00A8527D" w:rsidP="00A8527D">
      <w:pPr>
        <w:rPr>
          <w:rtl/>
          <w:lang w:eastAsia="he-IL"/>
        </w:rPr>
      </w:pPr>
    </w:p>
    <w:p w:rsidR="00A8527D" w:rsidRDefault="00A8527D" w:rsidP="00A8527D">
      <w:pPr>
        <w:pStyle w:val="af6"/>
        <w:keepNext/>
        <w:rPr>
          <w:rtl/>
        </w:rPr>
      </w:pPr>
      <w:bookmarkStart w:id="7940" w:name="ET_yor_6351_506"/>
      <w:r w:rsidRPr="00A8527D">
        <w:rPr>
          <w:rStyle w:val="TagStyle"/>
          <w:rtl/>
        </w:rPr>
        <w:t xml:space="preserve"> &lt;&lt; יור &gt;&gt; </w:t>
      </w:r>
      <w:r>
        <w:rPr>
          <w:rtl/>
        </w:rPr>
        <w:t>היו"ר אוהד טל:</w:t>
      </w:r>
      <w:r w:rsidRPr="00A8527D">
        <w:rPr>
          <w:rStyle w:val="TagStyle"/>
          <w:rtl/>
        </w:rPr>
        <w:t xml:space="preserve"> &lt;&lt; יור &gt;&gt;</w:t>
      </w:r>
      <w:r w:rsidR="00855D97">
        <w:rPr>
          <w:rtl/>
        </w:rPr>
        <w:t xml:space="preserve"> </w:t>
      </w:r>
      <w:r>
        <w:rPr>
          <w:rtl/>
        </w:rPr>
        <w:t xml:space="preserve"> </w:t>
      </w:r>
      <w:bookmarkEnd w:id="7940"/>
    </w:p>
    <w:p w:rsidR="00A8527D" w:rsidRDefault="00A8527D" w:rsidP="00A8527D">
      <w:pPr>
        <w:pStyle w:val="KeepWithNext"/>
        <w:rPr>
          <w:rtl/>
          <w:lang w:eastAsia="he-IL"/>
        </w:rPr>
      </w:pPr>
    </w:p>
    <w:p w:rsidR="00A8527D" w:rsidRDefault="00A8527D" w:rsidP="00A8527D">
      <w:pPr>
        <w:rPr>
          <w:rtl/>
          <w:lang w:eastAsia="he-IL"/>
        </w:rPr>
      </w:pPr>
      <w:r>
        <w:rPr>
          <w:rFonts w:hint="cs"/>
          <w:rtl/>
          <w:lang w:eastAsia="he-IL"/>
        </w:rPr>
        <w:t>בטח, בבקשה.</w:t>
      </w:r>
      <w:bookmarkStart w:id="7941" w:name="_ETM_Q1_766138"/>
      <w:bookmarkEnd w:id="7941"/>
    </w:p>
    <w:p w:rsidR="00A8527D" w:rsidRDefault="00A8527D" w:rsidP="00A8527D">
      <w:pPr>
        <w:rPr>
          <w:rtl/>
          <w:lang w:eastAsia="he-IL"/>
        </w:rPr>
      </w:pPr>
      <w:bookmarkStart w:id="7942" w:name="_ETM_Q1_766768"/>
      <w:bookmarkStart w:id="7943" w:name="_ETM_Q1_766818"/>
      <w:bookmarkEnd w:id="7942"/>
      <w:bookmarkEnd w:id="7943"/>
    </w:p>
    <w:p w:rsidR="00A8527D" w:rsidRDefault="00A8527D" w:rsidP="00A8527D">
      <w:pPr>
        <w:pStyle w:val="af9"/>
        <w:keepNext/>
        <w:rPr>
          <w:rtl/>
          <w:lang w:eastAsia="he-IL"/>
        </w:rPr>
      </w:pPr>
      <w:bookmarkStart w:id="7944" w:name="ET_guest_תום_יערי_507"/>
      <w:r w:rsidRPr="00A8527D">
        <w:rPr>
          <w:rStyle w:val="TagStyle"/>
          <w:rtl/>
        </w:rPr>
        <w:t xml:space="preserve"> &lt;&lt; אורח &gt;&gt; </w:t>
      </w:r>
      <w:r>
        <w:rPr>
          <w:rtl/>
          <w:lang w:eastAsia="he-IL"/>
        </w:rPr>
        <w:t>תום יערי:</w:t>
      </w:r>
      <w:r w:rsidRPr="00A8527D">
        <w:rPr>
          <w:rStyle w:val="TagStyle"/>
          <w:rtl/>
        </w:rPr>
        <w:t xml:space="preserve"> &lt;&lt; אורח &gt;&gt;</w:t>
      </w:r>
      <w:r w:rsidR="00855D97">
        <w:rPr>
          <w:rtl/>
          <w:lang w:eastAsia="he-IL"/>
        </w:rPr>
        <w:t xml:space="preserve"> </w:t>
      </w:r>
      <w:r>
        <w:rPr>
          <w:rtl/>
          <w:lang w:eastAsia="he-IL"/>
        </w:rPr>
        <w:t xml:space="preserve"> </w:t>
      </w:r>
      <w:bookmarkEnd w:id="7944"/>
    </w:p>
    <w:p w:rsidR="00A8527D" w:rsidRDefault="00A8527D" w:rsidP="00A8527D">
      <w:pPr>
        <w:pStyle w:val="KeepWithNext"/>
        <w:rPr>
          <w:rtl/>
          <w:lang w:eastAsia="he-IL"/>
        </w:rPr>
      </w:pPr>
    </w:p>
    <w:p w:rsidR="00A8527D" w:rsidRDefault="00A8527D" w:rsidP="00A8527D">
      <w:pPr>
        <w:rPr>
          <w:rtl/>
          <w:lang w:eastAsia="he-IL"/>
        </w:rPr>
      </w:pPr>
      <w:bookmarkStart w:id="7945" w:name="_ETM_Q1_768165"/>
      <w:bookmarkStart w:id="7946" w:name="_ETM_Q1_768212"/>
      <w:bookmarkEnd w:id="7945"/>
      <w:bookmarkEnd w:id="7946"/>
      <w:r>
        <w:rPr>
          <w:rFonts w:hint="cs"/>
          <w:rtl/>
          <w:lang w:eastAsia="he-IL"/>
        </w:rPr>
        <w:t>רק להוסיף ש</w:t>
      </w:r>
      <w:bookmarkStart w:id="7947" w:name="_ETM_Q1_777079"/>
      <w:bookmarkEnd w:id="7947"/>
      <w:r>
        <w:rPr>
          <w:rFonts w:hint="cs"/>
          <w:rtl/>
          <w:lang w:eastAsia="he-IL"/>
        </w:rPr>
        <w:t xml:space="preserve">אמרת שזה </w:t>
      </w:r>
      <w:bookmarkStart w:id="7948" w:name="_ETM_Q1_772740"/>
      <w:bookmarkEnd w:id="7948"/>
      <w:r>
        <w:rPr>
          <w:rFonts w:hint="cs"/>
          <w:rtl/>
          <w:lang w:eastAsia="he-IL"/>
        </w:rPr>
        <w:t xml:space="preserve">שיקול בין השוויון. תום יערי רשות התחרות. חבר הכנסת הציג </w:t>
      </w:r>
      <w:bookmarkStart w:id="7949" w:name="_ETM_Q1_779430"/>
      <w:bookmarkEnd w:id="7949"/>
      <w:r>
        <w:rPr>
          <w:rFonts w:hint="cs"/>
          <w:rtl/>
          <w:lang w:eastAsia="he-IL"/>
        </w:rPr>
        <w:t xml:space="preserve">את זה כבין השוויון לבין </w:t>
      </w:r>
      <w:r w:rsidR="005F1B51">
        <w:rPr>
          <w:rFonts w:hint="cs"/>
          <w:rtl/>
          <w:lang w:eastAsia="he-IL"/>
        </w:rPr>
        <w:t>טובת הלקוחות. אני רק רוצה</w:t>
      </w:r>
      <w:bookmarkStart w:id="7950" w:name="_ETM_Q1_776484"/>
      <w:bookmarkEnd w:id="7950"/>
      <w:r w:rsidR="005F1B51">
        <w:rPr>
          <w:rFonts w:hint="cs"/>
          <w:rtl/>
          <w:lang w:eastAsia="he-IL"/>
        </w:rPr>
        <w:t xml:space="preserve"> כמובן להזכיר </w:t>
      </w:r>
      <w:bookmarkStart w:id="7951" w:name="_ETM_Q1_784012"/>
      <w:bookmarkEnd w:id="7951"/>
      <w:r w:rsidR="005F1B51">
        <w:rPr>
          <w:rFonts w:hint="cs"/>
          <w:rtl/>
          <w:lang w:eastAsia="he-IL"/>
        </w:rPr>
        <w:t>ש</w:t>
      </w:r>
      <w:r>
        <w:rPr>
          <w:rFonts w:hint="cs"/>
          <w:rtl/>
          <w:lang w:eastAsia="he-IL"/>
        </w:rPr>
        <w:t xml:space="preserve">להקל את הנטל על </w:t>
      </w:r>
      <w:bookmarkStart w:id="7952" w:name="_ETM_Q1_786067"/>
      <w:bookmarkEnd w:id="7952"/>
      <w:r>
        <w:rPr>
          <w:rFonts w:hint="cs"/>
          <w:rtl/>
          <w:lang w:eastAsia="he-IL"/>
        </w:rPr>
        <w:t xml:space="preserve">החוץ בנקאי ועל הגופים האלה </w:t>
      </w:r>
      <w:r w:rsidR="005F1B51">
        <w:rPr>
          <w:rFonts w:hint="cs"/>
          <w:rtl/>
          <w:lang w:eastAsia="he-IL"/>
        </w:rPr>
        <w:t>כדי שיהיה להם מגרש</w:t>
      </w:r>
      <w:bookmarkStart w:id="7953" w:name="_ETM_Q1_785280"/>
      <w:bookmarkEnd w:id="7953"/>
      <w:r>
        <w:rPr>
          <w:rFonts w:hint="cs"/>
          <w:rtl/>
          <w:lang w:eastAsia="he-IL"/>
        </w:rPr>
        <w:t xml:space="preserve"> שווה מול הבנקים</w:t>
      </w:r>
      <w:bookmarkStart w:id="7954" w:name="_ETM_Q1_787513"/>
      <w:bookmarkEnd w:id="7954"/>
      <w:r>
        <w:rPr>
          <w:rFonts w:hint="cs"/>
          <w:rtl/>
          <w:lang w:eastAsia="he-IL"/>
        </w:rPr>
        <w:t xml:space="preserve"> </w:t>
      </w:r>
      <w:bookmarkStart w:id="7955" w:name="_ETM_Q1_788189"/>
      <w:bookmarkEnd w:id="7955"/>
      <w:r>
        <w:rPr>
          <w:rFonts w:hint="cs"/>
          <w:rtl/>
          <w:lang w:eastAsia="he-IL"/>
        </w:rPr>
        <w:t>ולא יהיה לה נטל רגולטורי עודף</w:t>
      </w:r>
      <w:r w:rsidR="005F1B51">
        <w:rPr>
          <w:rFonts w:hint="cs"/>
          <w:rtl/>
          <w:lang w:eastAsia="he-IL"/>
        </w:rPr>
        <w:t>, זו</w:t>
      </w:r>
      <w:r>
        <w:rPr>
          <w:rFonts w:hint="cs"/>
          <w:rtl/>
          <w:lang w:eastAsia="he-IL"/>
        </w:rPr>
        <w:t xml:space="preserve"> טובת הצרכן כמובן, </w:t>
      </w:r>
      <w:bookmarkStart w:id="7956" w:name="_ETM_Q1_795444"/>
      <w:bookmarkEnd w:id="7956"/>
      <w:r>
        <w:rPr>
          <w:rFonts w:hint="cs"/>
          <w:rtl/>
          <w:lang w:eastAsia="he-IL"/>
        </w:rPr>
        <w:t xml:space="preserve">וזה לא שאנחנו </w:t>
      </w:r>
      <w:r w:rsidR="005F1B51">
        <w:rPr>
          <w:rFonts w:hint="cs"/>
          <w:rtl/>
          <w:lang w:eastAsia="he-IL"/>
        </w:rPr>
        <w:t>מקריבים את הצרכן, אלא מנסים לתת לו</w:t>
      </w:r>
      <w:bookmarkStart w:id="7957" w:name="_ETM_Q1_791121"/>
      <w:bookmarkStart w:id="7958" w:name="_ETM_Q1_798636"/>
      <w:bookmarkEnd w:id="7957"/>
      <w:bookmarkEnd w:id="7958"/>
      <w:r w:rsidR="005F1B51">
        <w:rPr>
          <w:rFonts w:hint="cs"/>
          <w:rtl/>
          <w:lang w:eastAsia="he-IL"/>
        </w:rPr>
        <w:t>.</w:t>
      </w:r>
    </w:p>
    <w:p w:rsidR="00A8527D" w:rsidRDefault="00A8527D" w:rsidP="00A8527D">
      <w:pPr>
        <w:rPr>
          <w:rtl/>
          <w:lang w:eastAsia="he-IL"/>
        </w:rPr>
      </w:pPr>
      <w:bookmarkStart w:id="7959" w:name="_ETM_Q1_798695"/>
      <w:bookmarkStart w:id="7960" w:name="_ETM_Q1_799347"/>
      <w:bookmarkEnd w:id="7959"/>
      <w:bookmarkEnd w:id="7960"/>
    </w:p>
    <w:p w:rsidR="00A8527D" w:rsidRDefault="00A8527D" w:rsidP="00A8527D">
      <w:pPr>
        <w:pStyle w:val="a4"/>
        <w:keepNext/>
        <w:rPr>
          <w:rtl/>
        </w:rPr>
      </w:pPr>
      <w:r w:rsidRPr="00A852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527D">
        <w:rPr>
          <w:rStyle w:val="TagStyle"/>
          <w:rtl/>
        </w:rPr>
        <w:t xml:space="preserve"> &lt;&lt; דובר &gt;&gt;</w:t>
      </w:r>
      <w:r w:rsidR="00855D97">
        <w:rPr>
          <w:rtl/>
        </w:rPr>
        <w:t xml:space="preserve"> </w:t>
      </w:r>
      <w:r>
        <w:rPr>
          <w:rtl/>
        </w:rPr>
        <w:t xml:space="preserve"> </w:t>
      </w:r>
    </w:p>
    <w:p w:rsidR="00A8527D" w:rsidRDefault="00A8527D" w:rsidP="00A8527D">
      <w:pPr>
        <w:pStyle w:val="KeepWithNext"/>
        <w:rPr>
          <w:rtl/>
          <w:lang w:eastAsia="he-IL"/>
        </w:rPr>
      </w:pPr>
    </w:p>
    <w:p w:rsidR="00A8527D" w:rsidRDefault="00A8527D" w:rsidP="005F1B51">
      <w:pPr>
        <w:rPr>
          <w:rtl/>
          <w:lang w:eastAsia="he-IL"/>
        </w:rPr>
      </w:pPr>
      <w:bookmarkStart w:id="7961" w:name="_ETM_Q1_799713"/>
      <w:bookmarkStart w:id="7962" w:name="_ETM_Q1_799765"/>
      <w:bookmarkEnd w:id="7961"/>
      <w:bookmarkEnd w:id="7962"/>
      <w:r>
        <w:rPr>
          <w:rFonts w:hint="cs"/>
          <w:rtl/>
          <w:lang w:eastAsia="he-IL"/>
        </w:rPr>
        <w:t>ההתנגשות</w:t>
      </w:r>
      <w:bookmarkStart w:id="7963" w:name="_ETM_Q1_796161"/>
      <w:bookmarkEnd w:id="7963"/>
      <w:r>
        <w:rPr>
          <w:rFonts w:hint="cs"/>
          <w:rtl/>
          <w:lang w:eastAsia="he-IL"/>
        </w:rPr>
        <w:t xml:space="preserve"> הרצינית</w:t>
      </w:r>
      <w:bookmarkStart w:id="7964" w:name="_ETM_Q1_798606"/>
      <w:bookmarkEnd w:id="7964"/>
      <w:r>
        <w:rPr>
          <w:rFonts w:hint="cs"/>
          <w:rtl/>
          <w:lang w:eastAsia="he-IL"/>
        </w:rPr>
        <w:t xml:space="preserve"> היא בין דברים</w:t>
      </w:r>
      <w:r w:rsidR="005F1B51">
        <w:rPr>
          <w:rFonts w:hint="cs"/>
          <w:rtl/>
          <w:lang w:eastAsia="he-IL"/>
        </w:rPr>
        <w:t xml:space="preserve"> </w:t>
      </w:r>
      <w:r>
        <w:rPr>
          <w:rFonts w:hint="cs"/>
          <w:rtl/>
          <w:lang w:eastAsia="he-IL"/>
        </w:rPr>
        <w:t xml:space="preserve">טובים </w:t>
      </w:r>
      <w:r w:rsidR="005F1B51">
        <w:rPr>
          <w:rFonts w:hint="cs"/>
          <w:rtl/>
          <w:lang w:eastAsia="he-IL"/>
        </w:rPr>
        <w:t>חיוניים</w:t>
      </w:r>
      <w:r>
        <w:rPr>
          <w:rFonts w:hint="cs"/>
          <w:rtl/>
          <w:lang w:eastAsia="he-IL"/>
        </w:rPr>
        <w:t>, לא בין הטוב והרע, זה</w:t>
      </w:r>
      <w:bookmarkStart w:id="7965" w:name="_ETM_Q1_804026"/>
      <w:bookmarkEnd w:id="7965"/>
      <w:r>
        <w:rPr>
          <w:rFonts w:hint="cs"/>
          <w:rtl/>
          <w:lang w:eastAsia="he-IL"/>
        </w:rPr>
        <w:t xml:space="preserve"> קל.</w:t>
      </w:r>
      <w:bookmarkStart w:id="7966" w:name="_ETM_Q1_804935"/>
      <w:bookmarkStart w:id="7967" w:name="_ETM_Q1_804972"/>
      <w:bookmarkEnd w:id="7966"/>
      <w:bookmarkEnd w:id="7967"/>
    </w:p>
    <w:p w:rsidR="00A8527D" w:rsidRDefault="00A8527D" w:rsidP="00A8527D">
      <w:pPr>
        <w:rPr>
          <w:rtl/>
          <w:lang w:eastAsia="he-IL"/>
        </w:rPr>
      </w:pPr>
    </w:p>
    <w:p w:rsidR="00A8527D" w:rsidRDefault="00A8527D" w:rsidP="00A8527D">
      <w:pPr>
        <w:pStyle w:val="af9"/>
        <w:keepNext/>
        <w:rPr>
          <w:rtl/>
          <w:lang w:eastAsia="he-IL"/>
        </w:rPr>
      </w:pPr>
      <w:bookmarkStart w:id="7968" w:name="ET_guest_אורית_שרייבר_510"/>
      <w:r w:rsidRPr="00A8527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527D">
        <w:rPr>
          <w:rStyle w:val="TagStyle"/>
          <w:rtl/>
        </w:rPr>
        <w:t xml:space="preserve"> &lt;&lt; אורח &gt;&gt;</w:t>
      </w:r>
      <w:r w:rsidR="00855D97">
        <w:rPr>
          <w:rtl/>
          <w:lang w:eastAsia="he-IL"/>
        </w:rPr>
        <w:t xml:space="preserve"> </w:t>
      </w:r>
      <w:r>
        <w:rPr>
          <w:rtl/>
          <w:lang w:eastAsia="he-IL"/>
        </w:rPr>
        <w:t xml:space="preserve"> </w:t>
      </w:r>
      <w:bookmarkEnd w:id="7968"/>
    </w:p>
    <w:p w:rsidR="00A8527D" w:rsidRDefault="00A8527D" w:rsidP="00A8527D">
      <w:pPr>
        <w:pStyle w:val="KeepWithNext"/>
        <w:rPr>
          <w:rtl/>
          <w:lang w:eastAsia="he-IL"/>
        </w:rPr>
      </w:pPr>
    </w:p>
    <w:p w:rsidR="00A8527D" w:rsidRDefault="00A8527D" w:rsidP="00A8527D">
      <w:pPr>
        <w:rPr>
          <w:rtl/>
          <w:lang w:eastAsia="he-IL"/>
        </w:rPr>
      </w:pPr>
      <w:bookmarkStart w:id="7969" w:name="_ETM_Q1_800453"/>
      <w:bookmarkEnd w:id="7969"/>
      <w:r>
        <w:rPr>
          <w:rFonts w:hint="cs"/>
          <w:rtl/>
          <w:lang w:eastAsia="he-IL"/>
        </w:rPr>
        <w:t xml:space="preserve">נאמר גם כמובן שרשות הגנת הצרכן, כל התיקון הזה </w:t>
      </w:r>
      <w:bookmarkStart w:id="7970" w:name="_ETM_Q1_807961"/>
      <w:bookmarkEnd w:id="7970"/>
      <w:r>
        <w:rPr>
          <w:rFonts w:hint="cs"/>
          <w:rtl/>
          <w:lang w:eastAsia="he-IL"/>
        </w:rPr>
        <w:t xml:space="preserve">נעשה גם בשיתוף </w:t>
      </w:r>
      <w:proofErr w:type="spellStart"/>
      <w:r>
        <w:rPr>
          <w:rFonts w:hint="cs"/>
          <w:rtl/>
          <w:lang w:eastAsia="he-IL"/>
        </w:rPr>
        <w:t>איתה</w:t>
      </w:r>
      <w:proofErr w:type="spellEnd"/>
      <w:r>
        <w:rPr>
          <w:rFonts w:hint="cs"/>
          <w:rtl/>
          <w:lang w:eastAsia="he-IL"/>
        </w:rPr>
        <w:t xml:space="preserve"> כשהיא כמובן גם אמונה על החוק</w:t>
      </w:r>
      <w:bookmarkStart w:id="7971" w:name="_ETM_Q1_814220"/>
      <w:bookmarkEnd w:id="7971"/>
      <w:r>
        <w:rPr>
          <w:rFonts w:hint="cs"/>
          <w:rtl/>
          <w:lang w:eastAsia="he-IL"/>
        </w:rPr>
        <w:t xml:space="preserve"> שלה.</w:t>
      </w:r>
    </w:p>
    <w:p w:rsidR="00A8527D" w:rsidRDefault="00A8527D" w:rsidP="00A8527D">
      <w:pPr>
        <w:rPr>
          <w:rtl/>
          <w:lang w:eastAsia="he-IL"/>
        </w:rPr>
      </w:pPr>
      <w:bookmarkStart w:id="7972" w:name="_ETM_Q1_814708"/>
      <w:bookmarkStart w:id="7973" w:name="_ETM_Q1_814743"/>
      <w:bookmarkEnd w:id="7972"/>
      <w:bookmarkEnd w:id="7973"/>
    </w:p>
    <w:p w:rsidR="00A8527D" w:rsidRDefault="00A8527D" w:rsidP="00A8527D">
      <w:pPr>
        <w:pStyle w:val="af6"/>
        <w:keepNext/>
        <w:rPr>
          <w:rtl/>
        </w:rPr>
      </w:pPr>
      <w:bookmarkStart w:id="7974" w:name="ET_yor_6351_511"/>
      <w:r w:rsidRPr="00A8527D">
        <w:rPr>
          <w:rStyle w:val="TagStyle"/>
          <w:rtl/>
        </w:rPr>
        <w:t xml:space="preserve"> &lt;&lt; יור &gt;&gt; </w:t>
      </w:r>
      <w:r>
        <w:rPr>
          <w:rtl/>
        </w:rPr>
        <w:t>היו"ר אוהד טל:</w:t>
      </w:r>
      <w:r w:rsidRPr="00A8527D">
        <w:rPr>
          <w:rStyle w:val="TagStyle"/>
          <w:rtl/>
        </w:rPr>
        <w:t xml:space="preserve"> &lt;&lt; יור &gt;&gt;</w:t>
      </w:r>
      <w:r w:rsidR="00855D97">
        <w:rPr>
          <w:rtl/>
        </w:rPr>
        <w:t xml:space="preserve"> </w:t>
      </w:r>
      <w:r>
        <w:rPr>
          <w:rtl/>
        </w:rPr>
        <w:t xml:space="preserve"> </w:t>
      </w:r>
      <w:bookmarkEnd w:id="7974"/>
    </w:p>
    <w:p w:rsidR="00A8527D" w:rsidRDefault="00A8527D" w:rsidP="00A8527D">
      <w:pPr>
        <w:pStyle w:val="KeepWithNext"/>
        <w:rPr>
          <w:rtl/>
          <w:lang w:eastAsia="he-IL"/>
        </w:rPr>
      </w:pPr>
    </w:p>
    <w:p w:rsidR="00A8527D" w:rsidRDefault="00A8527D" w:rsidP="00663BDB">
      <w:pPr>
        <w:rPr>
          <w:rtl/>
          <w:lang w:eastAsia="he-IL"/>
        </w:rPr>
      </w:pPr>
      <w:bookmarkStart w:id="7975" w:name="_ETM_Q1_815529"/>
      <w:bookmarkEnd w:id="7975"/>
      <w:r>
        <w:rPr>
          <w:rFonts w:hint="cs"/>
          <w:rtl/>
          <w:lang w:eastAsia="he-IL"/>
        </w:rPr>
        <w:t>עכשיו תקראו את הסעיף</w:t>
      </w:r>
      <w:bookmarkStart w:id="7976" w:name="_ETM_Q1_819013"/>
      <w:bookmarkEnd w:id="7976"/>
      <w:r w:rsidR="005F1B51">
        <w:rPr>
          <w:rFonts w:hint="cs"/>
          <w:rtl/>
          <w:lang w:eastAsia="he-IL"/>
        </w:rPr>
        <w:t>.</w:t>
      </w:r>
      <w:r w:rsidR="00754B6D">
        <w:rPr>
          <w:rFonts w:hint="cs"/>
          <w:rtl/>
          <w:lang w:eastAsia="he-IL"/>
        </w:rPr>
        <w:t xml:space="preserve"> </w:t>
      </w:r>
      <w:bookmarkStart w:id="7977" w:name="_ETM_Q1_819050"/>
      <w:bookmarkStart w:id="7978" w:name="_ETM_Q1_819598"/>
      <w:bookmarkStart w:id="7979" w:name="_ETM_Q1_28830"/>
      <w:bookmarkEnd w:id="7977"/>
      <w:bookmarkEnd w:id="7978"/>
      <w:bookmarkEnd w:id="7979"/>
    </w:p>
    <w:p w:rsidR="00663BDB" w:rsidRDefault="00663BDB" w:rsidP="00663BDB">
      <w:pPr>
        <w:rPr>
          <w:rtl/>
          <w:lang w:eastAsia="he-IL"/>
        </w:rPr>
      </w:pPr>
    </w:p>
    <w:p w:rsidR="00A8527D" w:rsidRDefault="00A8527D" w:rsidP="00A8527D">
      <w:pPr>
        <w:pStyle w:val="a4"/>
        <w:keepNext/>
        <w:rPr>
          <w:rtl/>
        </w:rPr>
      </w:pPr>
      <w:bookmarkStart w:id="7980" w:name="ET_speaker_איתי_עצמון_512"/>
      <w:r w:rsidRPr="00A8527D">
        <w:rPr>
          <w:rStyle w:val="TagStyle"/>
          <w:rtl/>
        </w:rPr>
        <w:t xml:space="preserve"> &lt;&lt; דובר &gt;&gt; </w:t>
      </w:r>
      <w:r>
        <w:rPr>
          <w:rtl/>
        </w:rPr>
        <w:t>איתי עצמון:</w:t>
      </w:r>
      <w:r w:rsidRPr="00A8527D">
        <w:rPr>
          <w:rStyle w:val="TagStyle"/>
          <w:rtl/>
        </w:rPr>
        <w:t xml:space="preserve"> &lt;&lt; דובר &gt;&gt;</w:t>
      </w:r>
      <w:r w:rsidR="00855D97">
        <w:rPr>
          <w:rtl/>
        </w:rPr>
        <w:t xml:space="preserve"> </w:t>
      </w:r>
      <w:r>
        <w:rPr>
          <w:rtl/>
        </w:rPr>
        <w:t xml:space="preserve"> </w:t>
      </w:r>
      <w:bookmarkEnd w:id="7980"/>
    </w:p>
    <w:p w:rsidR="00A8527D" w:rsidRDefault="00A8527D" w:rsidP="00A8527D">
      <w:pPr>
        <w:pStyle w:val="KeepWithNext"/>
        <w:rPr>
          <w:rtl/>
          <w:lang w:eastAsia="he-IL"/>
        </w:rPr>
      </w:pPr>
    </w:p>
    <w:p w:rsidR="005F1B51" w:rsidRDefault="00A8527D" w:rsidP="00A8527D">
      <w:pPr>
        <w:rPr>
          <w:rtl/>
          <w:lang w:eastAsia="he-IL"/>
        </w:rPr>
      </w:pPr>
      <w:bookmarkStart w:id="7981" w:name="_ETM_Q1_819863"/>
      <w:bookmarkStart w:id="7982" w:name="_ETM_Q1_819899"/>
      <w:bookmarkEnd w:id="7981"/>
      <w:bookmarkEnd w:id="7982"/>
      <w:r>
        <w:rPr>
          <w:rFonts w:hint="cs"/>
          <w:rtl/>
          <w:lang w:eastAsia="he-IL"/>
        </w:rPr>
        <w:t>אני רוצה</w:t>
      </w:r>
      <w:r w:rsidR="00B53AC4">
        <w:rPr>
          <w:rFonts w:hint="cs"/>
          <w:rtl/>
          <w:lang w:eastAsia="he-IL"/>
        </w:rPr>
        <w:t xml:space="preserve"> </w:t>
      </w:r>
      <w:r>
        <w:rPr>
          <w:rFonts w:hint="cs"/>
          <w:rtl/>
          <w:lang w:eastAsia="he-IL"/>
        </w:rPr>
        <w:t xml:space="preserve">להתייחס לדברים גם בהמשך למה </w:t>
      </w:r>
      <w:bookmarkStart w:id="7983" w:name="_ETM_Q1_825445"/>
      <w:bookmarkEnd w:id="7983"/>
      <w:r>
        <w:rPr>
          <w:rFonts w:hint="cs"/>
          <w:rtl/>
          <w:lang w:eastAsia="he-IL"/>
        </w:rPr>
        <w:t xml:space="preserve">שאמר כאן חבר הכנסת אלון </w:t>
      </w:r>
      <w:proofErr w:type="spellStart"/>
      <w:r>
        <w:rPr>
          <w:rFonts w:hint="cs"/>
          <w:rtl/>
          <w:lang w:eastAsia="he-IL"/>
        </w:rPr>
        <w:t>שוסטר</w:t>
      </w:r>
      <w:proofErr w:type="spellEnd"/>
      <w:r>
        <w:rPr>
          <w:rFonts w:hint="cs"/>
          <w:rtl/>
          <w:lang w:eastAsia="he-IL"/>
        </w:rPr>
        <w:t xml:space="preserve"> </w:t>
      </w:r>
      <w:r w:rsidR="005F1B51">
        <w:rPr>
          <w:rFonts w:hint="cs"/>
          <w:rtl/>
          <w:lang w:eastAsia="he-IL"/>
        </w:rPr>
        <w:t xml:space="preserve">ולהגיד שני דברים, ואני מפריד </w:t>
      </w:r>
      <w:bookmarkStart w:id="7984" w:name="_ETM_Q1_830463"/>
      <w:bookmarkEnd w:id="7984"/>
      <w:r w:rsidR="005F1B51">
        <w:rPr>
          <w:rFonts w:hint="cs"/>
          <w:rtl/>
          <w:lang w:eastAsia="he-IL"/>
        </w:rPr>
        <w:t>כרגע בין</w:t>
      </w:r>
      <w:r>
        <w:rPr>
          <w:rFonts w:hint="cs"/>
          <w:rtl/>
          <w:lang w:eastAsia="he-IL"/>
        </w:rPr>
        <w:t xml:space="preserve"> העמדה העקרונית </w:t>
      </w:r>
      <w:bookmarkStart w:id="7985" w:name="_ETM_Q1_831544"/>
      <w:bookmarkEnd w:id="7985"/>
      <w:r>
        <w:rPr>
          <w:rFonts w:hint="cs"/>
          <w:rtl/>
          <w:lang w:eastAsia="he-IL"/>
        </w:rPr>
        <w:t>בי</w:t>
      </w:r>
      <w:bookmarkStart w:id="7986" w:name="_ETM_Q1_923712"/>
      <w:bookmarkStart w:id="7987" w:name="_ETM_Q1_925703"/>
      <w:bookmarkStart w:id="7988" w:name="_ETM_Q1_927434"/>
      <w:bookmarkStart w:id="7989" w:name="_ETM_Q1_932410"/>
      <w:bookmarkEnd w:id="7986"/>
      <w:bookmarkEnd w:id="7987"/>
      <w:bookmarkEnd w:id="7988"/>
      <w:bookmarkEnd w:id="7989"/>
      <w:r>
        <w:rPr>
          <w:rFonts w:hint="cs"/>
          <w:rtl/>
          <w:lang w:eastAsia="he-IL"/>
        </w:rPr>
        <w:t>חס לתיקון לבין ההליך שבו אנחנו נמצאים. הנושא הזה של</w:t>
      </w:r>
      <w:bookmarkStart w:id="7990" w:name="_ETM_Q1_836598"/>
      <w:bookmarkEnd w:id="7990"/>
      <w:r>
        <w:rPr>
          <w:rFonts w:hint="cs"/>
          <w:rtl/>
          <w:lang w:eastAsia="he-IL"/>
        </w:rPr>
        <w:t xml:space="preserve"> שינוי סדרי עולם בהחרגות מחוק הגנת הצרכן, הוא לא נושא</w:t>
      </w:r>
      <w:bookmarkStart w:id="7991" w:name="_ETM_Q1_842423"/>
      <w:bookmarkEnd w:id="7991"/>
      <w:r>
        <w:rPr>
          <w:rFonts w:hint="cs"/>
          <w:rtl/>
          <w:lang w:eastAsia="he-IL"/>
        </w:rPr>
        <w:t xml:space="preserve"> שמתחייב כרגע מהצעת חוק שמונחת על שולחן הוועדה. הוא לא</w:t>
      </w:r>
      <w:bookmarkStart w:id="7992" w:name="_ETM_Q1_849707"/>
      <w:bookmarkEnd w:id="7992"/>
      <w:r w:rsidR="005F1B51">
        <w:rPr>
          <w:rFonts w:hint="cs"/>
          <w:rtl/>
          <w:lang w:eastAsia="he-IL"/>
        </w:rPr>
        <w:t xml:space="preserve">. </w:t>
      </w:r>
      <w:r w:rsidR="00C07B8A">
        <w:rPr>
          <w:rFonts w:hint="cs"/>
          <w:rtl/>
          <w:lang w:eastAsia="he-IL"/>
        </w:rPr>
        <w:t xml:space="preserve">בוא נגיד שגם </w:t>
      </w:r>
      <w:r w:rsidR="005F1B51">
        <w:rPr>
          <w:rFonts w:hint="cs"/>
          <w:rtl/>
          <w:lang w:eastAsia="he-IL"/>
        </w:rPr>
        <w:t>בהליך אחר אפשר היה גם לפצל אות ולדון בו</w:t>
      </w:r>
      <w:bookmarkStart w:id="7993" w:name="_ETM_Q1_843784"/>
      <w:bookmarkEnd w:id="7993"/>
      <w:r w:rsidR="005F1B51">
        <w:rPr>
          <w:rFonts w:hint="cs"/>
          <w:rtl/>
          <w:lang w:eastAsia="he-IL"/>
        </w:rPr>
        <w:t xml:space="preserve"> </w:t>
      </w:r>
      <w:r>
        <w:rPr>
          <w:rFonts w:hint="cs"/>
          <w:rtl/>
          <w:lang w:eastAsia="he-IL"/>
        </w:rPr>
        <w:t xml:space="preserve">בנפרד. </w:t>
      </w:r>
    </w:p>
    <w:p w:rsidR="005F1B51" w:rsidRDefault="005F1B51" w:rsidP="00A8527D">
      <w:pPr>
        <w:rPr>
          <w:rtl/>
          <w:lang w:eastAsia="he-IL"/>
        </w:rPr>
      </w:pPr>
    </w:p>
    <w:p w:rsidR="005F1B51" w:rsidRDefault="00A8527D" w:rsidP="00A8527D">
      <w:pPr>
        <w:rPr>
          <w:rtl/>
          <w:lang w:eastAsia="he-IL"/>
        </w:rPr>
      </w:pPr>
      <w:bookmarkStart w:id="7994" w:name="_ETM_Q1_853884"/>
      <w:bookmarkEnd w:id="7994"/>
      <w:r>
        <w:rPr>
          <w:rFonts w:hint="cs"/>
          <w:rtl/>
          <w:lang w:eastAsia="he-IL"/>
        </w:rPr>
        <w:t>בלוחות הזמנים הדוחקים האלה, אני חושב שההחרגות</w:t>
      </w:r>
      <w:bookmarkStart w:id="7995" w:name="_ETM_Q1_858297"/>
      <w:bookmarkEnd w:id="7995"/>
      <w:r>
        <w:rPr>
          <w:rFonts w:hint="cs"/>
          <w:rtl/>
          <w:lang w:eastAsia="he-IL"/>
        </w:rPr>
        <w:t xml:space="preserve"> האלה </w:t>
      </w:r>
      <w:r w:rsidR="005F1B51">
        <w:rPr>
          <w:rFonts w:hint="cs"/>
          <w:rtl/>
          <w:lang w:eastAsia="he-IL"/>
        </w:rPr>
        <w:t>כן טעונות דיון ציבורי,</w:t>
      </w:r>
      <w:bookmarkStart w:id="7996" w:name="_ETM_Q1_856192"/>
      <w:bookmarkEnd w:id="7996"/>
      <w:r>
        <w:rPr>
          <w:rFonts w:hint="cs"/>
          <w:rtl/>
          <w:lang w:eastAsia="he-IL"/>
        </w:rPr>
        <w:t xml:space="preserve"> בחינה מעמיקה, בדיקה של ההוראות הצרכניות השונות על</w:t>
      </w:r>
      <w:bookmarkStart w:id="7997" w:name="_ETM_Q1_864293"/>
      <w:bookmarkEnd w:id="7997"/>
      <w:r>
        <w:rPr>
          <w:rFonts w:hint="cs"/>
          <w:rtl/>
          <w:lang w:eastAsia="he-IL"/>
        </w:rPr>
        <w:t xml:space="preserve"> גופים רבים שמנויים פה, אני לא יודע, לא בדקתי את</w:t>
      </w:r>
      <w:bookmarkStart w:id="7998" w:name="_ETM_Q1_869266"/>
      <w:bookmarkEnd w:id="7998"/>
      <w:r>
        <w:rPr>
          <w:rFonts w:hint="cs"/>
          <w:rtl/>
          <w:lang w:eastAsia="he-IL"/>
        </w:rPr>
        <w:t xml:space="preserve"> כל הרגולציה שחלה עליהם</w:t>
      </w:r>
      <w:r w:rsidR="005F1B51">
        <w:rPr>
          <w:rFonts w:hint="cs"/>
          <w:rtl/>
          <w:lang w:eastAsia="he-IL"/>
        </w:rPr>
        <w:t>, אינני יודע מה המתאם בין הרגולציה הזו לבין ח</w:t>
      </w:r>
      <w:bookmarkStart w:id="7999" w:name="_ETM_Q1_866380"/>
      <w:bookmarkEnd w:id="7999"/>
      <w:r>
        <w:rPr>
          <w:rFonts w:hint="cs"/>
          <w:rtl/>
          <w:lang w:eastAsia="he-IL"/>
        </w:rPr>
        <w:t>וק הגנת הצרכן. יש הרבה</w:t>
      </w:r>
      <w:bookmarkStart w:id="8000" w:name="_ETM_Q1_874347"/>
      <w:bookmarkEnd w:id="8000"/>
      <w:r>
        <w:rPr>
          <w:rFonts w:hint="cs"/>
          <w:rtl/>
          <w:lang w:eastAsia="he-IL"/>
        </w:rPr>
        <w:t xml:space="preserve"> הוראות בחוק הגנת הצרכן, חלקן רלוונטיות, חלקן לא. </w:t>
      </w:r>
    </w:p>
    <w:p w:rsidR="005F1B51" w:rsidRDefault="005F1B51" w:rsidP="00A8527D">
      <w:pPr>
        <w:rPr>
          <w:rtl/>
          <w:lang w:eastAsia="he-IL"/>
        </w:rPr>
      </w:pPr>
      <w:bookmarkStart w:id="8001" w:name="_ETM_Q1_901030"/>
      <w:bookmarkStart w:id="8002" w:name="_ETM_Q1_901148"/>
      <w:bookmarkStart w:id="8003" w:name="_ETM_Q1_901259"/>
      <w:bookmarkEnd w:id="8001"/>
      <w:bookmarkEnd w:id="8002"/>
      <w:bookmarkEnd w:id="8003"/>
    </w:p>
    <w:p w:rsidR="00C07B8A" w:rsidRDefault="00A8527D" w:rsidP="00A8527D">
      <w:pPr>
        <w:rPr>
          <w:rtl/>
          <w:lang w:eastAsia="he-IL"/>
        </w:rPr>
      </w:pPr>
      <w:bookmarkStart w:id="8004" w:name="_ETM_Q1_901458"/>
      <w:bookmarkEnd w:id="8004"/>
      <w:r>
        <w:rPr>
          <w:rFonts w:hint="cs"/>
          <w:rtl/>
          <w:lang w:eastAsia="he-IL"/>
        </w:rPr>
        <w:t xml:space="preserve">אני רוצה </w:t>
      </w:r>
      <w:bookmarkStart w:id="8005" w:name="_ETM_Q1_880127"/>
      <w:bookmarkEnd w:id="8005"/>
      <w:r>
        <w:rPr>
          <w:rFonts w:hint="cs"/>
          <w:rtl/>
          <w:lang w:eastAsia="he-IL"/>
        </w:rPr>
        <w:t xml:space="preserve">להגיד </w:t>
      </w:r>
      <w:r w:rsidR="005F1B51">
        <w:rPr>
          <w:rFonts w:hint="cs"/>
          <w:rtl/>
          <w:lang w:eastAsia="he-IL"/>
        </w:rPr>
        <w:t xml:space="preserve">לכם עוד משהו </w:t>
      </w:r>
      <w:bookmarkStart w:id="8006" w:name="_ETM_Q1_878123"/>
      <w:bookmarkEnd w:id="8006"/>
      <w:r w:rsidR="005F1B51">
        <w:rPr>
          <w:rFonts w:hint="cs"/>
          <w:rtl/>
          <w:lang w:eastAsia="he-IL"/>
        </w:rPr>
        <w:t>עכשיו</w:t>
      </w:r>
      <w:bookmarkStart w:id="8007" w:name="_ETM_Q1_879601"/>
      <w:bookmarkEnd w:id="8007"/>
      <w:r w:rsidR="005F1B51">
        <w:rPr>
          <w:rFonts w:hint="cs"/>
          <w:rtl/>
          <w:lang w:eastAsia="he-IL"/>
        </w:rPr>
        <w:t xml:space="preserve"> בלי קשר להליך,</w:t>
      </w:r>
      <w:r>
        <w:rPr>
          <w:rFonts w:hint="cs"/>
          <w:rtl/>
          <w:lang w:eastAsia="he-IL"/>
        </w:rPr>
        <w:t xml:space="preserve"> כיועץ משפטי של ועדת הכלכלה, שמלווה את הפעילות</w:t>
      </w:r>
      <w:bookmarkStart w:id="8008" w:name="_ETM_Q1_885457"/>
      <w:bookmarkEnd w:id="8008"/>
      <w:r>
        <w:rPr>
          <w:rFonts w:hint="cs"/>
          <w:rtl/>
          <w:lang w:eastAsia="he-IL"/>
        </w:rPr>
        <w:t xml:space="preserve"> הענפה של ה</w:t>
      </w:r>
      <w:bookmarkStart w:id="8009" w:name="_ETM_Q1_882260"/>
      <w:bookmarkEnd w:id="8009"/>
      <w:r>
        <w:rPr>
          <w:rFonts w:hint="cs"/>
          <w:rtl/>
          <w:lang w:eastAsia="he-IL"/>
        </w:rPr>
        <w:t xml:space="preserve">וועדה במגוון רחב של ענפים במשק הישראלי. יש </w:t>
      </w:r>
      <w:bookmarkStart w:id="8010" w:name="_ETM_Q1_887715"/>
      <w:bookmarkEnd w:id="8010"/>
      <w:r>
        <w:rPr>
          <w:rFonts w:hint="cs"/>
          <w:rtl/>
          <w:lang w:eastAsia="he-IL"/>
        </w:rPr>
        <w:t>לנו עוד כמה וכמה ענפים שהטיעון של רגולטור ייעודי</w:t>
      </w:r>
      <w:bookmarkStart w:id="8011" w:name="_ETM_Q1_893138"/>
      <w:bookmarkEnd w:id="8011"/>
      <w:r>
        <w:rPr>
          <w:rFonts w:hint="cs"/>
          <w:rtl/>
          <w:lang w:eastAsia="he-IL"/>
        </w:rPr>
        <w:t xml:space="preserve"> הוא רלוונטי אליהם במדויק. רשות המים, רשות החשמל, יש לנו </w:t>
      </w:r>
      <w:bookmarkStart w:id="8012" w:name="_ETM_Q1_899934"/>
      <w:bookmarkEnd w:id="8012"/>
      <w:r>
        <w:rPr>
          <w:rFonts w:hint="cs"/>
          <w:rtl/>
          <w:lang w:eastAsia="he-IL"/>
        </w:rPr>
        <w:t xml:space="preserve">אמות מידה צרכניות בנושא הגז, עוד מעט יהיו אמות מידה </w:t>
      </w:r>
      <w:bookmarkStart w:id="8013" w:name="_ETM_Q1_905017"/>
      <w:bookmarkEnd w:id="8013"/>
      <w:r>
        <w:rPr>
          <w:rFonts w:hint="cs"/>
          <w:rtl/>
          <w:lang w:eastAsia="he-IL"/>
        </w:rPr>
        <w:t>בנושא הגז הטבעי</w:t>
      </w:r>
      <w:r w:rsidR="005F1B51">
        <w:rPr>
          <w:rFonts w:hint="cs"/>
          <w:rtl/>
          <w:lang w:eastAsia="he-IL"/>
        </w:rPr>
        <w:t>, זה נידון כרגע במקביל בוועדת הכלכלה</w:t>
      </w:r>
      <w:bookmarkStart w:id="8014" w:name="_ETM_Q1_900605"/>
      <w:bookmarkEnd w:id="8014"/>
      <w:r w:rsidR="005F1B51">
        <w:rPr>
          <w:rFonts w:hint="cs"/>
          <w:rtl/>
          <w:lang w:eastAsia="he-IL"/>
        </w:rPr>
        <w:t xml:space="preserve"> </w:t>
      </w:r>
      <w:r>
        <w:rPr>
          <w:rFonts w:hint="cs"/>
          <w:rtl/>
          <w:lang w:eastAsia="he-IL"/>
        </w:rPr>
        <w:t xml:space="preserve">כחלק מחוק ההסדרים. בנושא של </w:t>
      </w:r>
      <w:bookmarkStart w:id="8015" w:name="_ETM_Q1_910718"/>
      <w:bookmarkEnd w:id="8015"/>
      <w:r>
        <w:rPr>
          <w:rFonts w:hint="cs"/>
          <w:rtl/>
          <w:lang w:eastAsia="he-IL"/>
        </w:rPr>
        <w:t xml:space="preserve">יבוא רכב, שיווק רכב, יש הוראות צרכניות </w:t>
      </w:r>
      <w:r w:rsidR="005F1B51">
        <w:rPr>
          <w:rFonts w:hint="cs"/>
          <w:rtl/>
          <w:lang w:eastAsia="he-IL"/>
        </w:rPr>
        <w:t>מובהקות בחוק</w:t>
      </w:r>
      <w:bookmarkStart w:id="8016" w:name="_ETM_Q1_909950"/>
      <w:bookmarkEnd w:id="8016"/>
      <w:r w:rsidR="005F1B51">
        <w:rPr>
          <w:rFonts w:hint="cs"/>
          <w:rtl/>
          <w:lang w:eastAsia="he-IL"/>
        </w:rPr>
        <w:t xml:space="preserve"> רישוי שירותים ומקצועות</w:t>
      </w:r>
      <w:r w:rsidR="00855D97">
        <w:rPr>
          <w:rFonts w:hint="cs"/>
          <w:rtl/>
          <w:lang w:eastAsia="he-IL"/>
        </w:rPr>
        <w:t xml:space="preserve"> </w:t>
      </w:r>
      <w:r>
        <w:rPr>
          <w:rFonts w:hint="cs"/>
          <w:rtl/>
          <w:lang w:eastAsia="he-IL"/>
        </w:rPr>
        <w:t xml:space="preserve">בענף הרכב </w:t>
      </w:r>
      <w:bookmarkStart w:id="8017" w:name="_ETM_Q1_916702"/>
      <w:bookmarkEnd w:id="8017"/>
      <w:r>
        <w:rPr>
          <w:rFonts w:hint="cs"/>
          <w:rtl/>
          <w:lang w:eastAsia="he-IL"/>
        </w:rPr>
        <w:t>שמשרד התחבורה מפקח עליהן. בכל התחומים האלה יש סטים</w:t>
      </w:r>
      <w:bookmarkStart w:id="8018" w:name="_ETM_Q1_923403"/>
      <w:bookmarkEnd w:id="8018"/>
      <w:r>
        <w:rPr>
          <w:rFonts w:hint="cs"/>
          <w:rtl/>
          <w:lang w:eastAsia="he-IL"/>
        </w:rPr>
        <w:t xml:space="preserve"> </w:t>
      </w:r>
      <w:r w:rsidR="00C07B8A">
        <w:rPr>
          <w:rFonts w:hint="cs"/>
          <w:rtl/>
          <w:lang w:eastAsia="he-IL"/>
        </w:rPr>
        <w:t>נרחבים של אמות מידה צרכניות</w:t>
      </w:r>
      <w:bookmarkStart w:id="8019" w:name="_ETM_Q1_917390"/>
      <w:bookmarkEnd w:id="8019"/>
      <w:r w:rsidR="00C07B8A">
        <w:rPr>
          <w:rFonts w:hint="cs"/>
          <w:rtl/>
          <w:lang w:eastAsia="he-IL"/>
        </w:rPr>
        <w:t xml:space="preserve"> מפורטות, </w:t>
      </w:r>
      <w:r>
        <w:rPr>
          <w:rFonts w:hint="cs"/>
          <w:rtl/>
          <w:lang w:eastAsia="he-IL"/>
        </w:rPr>
        <w:t>ורגולטורים שמפקחים על ההוראות האלה.</w:t>
      </w:r>
      <w:r w:rsidR="00B53AC4">
        <w:rPr>
          <w:rFonts w:hint="cs"/>
          <w:rtl/>
          <w:lang w:eastAsia="he-IL"/>
        </w:rPr>
        <w:t xml:space="preserve"> </w:t>
      </w:r>
    </w:p>
    <w:p w:rsidR="00C07B8A" w:rsidRDefault="00C07B8A" w:rsidP="00A8527D">
      <w:pPr>
        <w:rPr>
          <w:rtl/>
          <w:lang w:eastAsia="he-IL"/>
        </w:rPr>
      </w:pPr>
      <w:bookmarkStart w:id="8020" w:name="_ETM_Q1_930327"/>
      <w:bookmarkStart w:id="8021" w:name="_ETM_Q1_930470"/>
      <w:bookmarkStart w:id="8022" w:name="_ETM_Q1_930493"/>
      <w:bookmarkEnd w:id="8020"/>
      <w:bookmarkEnd w:id="8021"/>
      <w:bookmarkEnd w:id="8022"/>
    </w:p>
    <w:p w:rsidR="00C07B8A" w:rsidRDefault="00B53AC4" w:rsidP="00A8527D">
      <w:pPr>
        <w:rPr>
          <w:rtl/>
          <w:lang w:eastAsia="he-IL"/>
        </w:rPr>
      </w:pPr>
      <w:bookmarkStart w:id="8023" w:name="_ETM_Q1_930586"/>
      <w:bookmarkEnd w:id="8023"/>
      <w:r>
        <w:rPr>
          <w:rFonts w:hint="cs"/>
          <w:rtl/>
          <w:lang w:eastAsia="he-IL"/>
        </w:rPr>
        <w:t xml:space="preserve">לפי הטיעון שאתם הצגתם כאן, בהחלט ניתן </w:t>
      </w:r>
      <w:bookmarkStart w:id="8024" w:name="_ETM_Q1_926063"/>
      <w:bookmarkEnd w:id="8024"/>
      <w:proofErr w:type="spellStart"/>
      <w:r>
        <w:rPr>
          <w:rFonts w:hint="cs"/>
          <w:rtl/>
          <w:lang w:eastAsia="he-IL"/>
        </w:rPr>
        <w:t>להחריג</w:t>
      </w:r>
      <w:proofErr w:type="spellEnd"/>
      <w:r>
        <w:rPr>
          <w:rFonts w:hint="cs"/>
          <w:rtl/>
          <w:lang w:eastAsia="he-IL"/>
        </w:rPr>
        <w:t xml:space="preserve"> גם אותם. בעצם כל רגולטור עכשיו יקבע לו את</w:t>
      </w:r>
      <w:bookmarkStart w:id="8025" w:name="_ETM_Q1_933333"/>
      <w:bookmarkEnd w:id="8025"/>
      <w:r>
        <w:rPr>
          <w:rFonts w:hint="cs"/>
          <w:rtl/>
          <w:lang w:eastAsia="he-IL"/>
        </w:rPr>
        <w:t xml:space="preserve"> סט ההוראות שלו, אין גוף אחד שיראה בעצם תמונה </w:t>
      </w:r>
      <w:bookmarkStart w:id="8026" w:name="_ETM_Q1_937737"/>
      <w:bookmarkEnd w:id="8026"/>
      <w:r>
        <w:rPr>
          <w:rFonts w:hint="cs"/>
          <w:rtl/>
          <w:lang w:eastAsia="he-IL"/>
        </w:rPr>
        <w:t xml:space="preserve">כוללת של </w:t>
      </w:r>
      <w:proofErr w:type="spellStart"/>
      <w:r>
        <w:rPr>
          <w:rFonts w:hint="cs"/>
          <w:rtl/>
          <w:lang w:eastAsia="he-IL"/>
        </w:rPr>
        <w:t>ההגנות</w:t>
      </w:r>
      <w:proofErr w:type="spellEnd"/>
      <w:r>
        <w:rPr>
          <w:rFonts w:hint="cs"/>
          <w:rtl/>
          <w:lang w:eastAsia="he-IL"/>
        </w:rPr>
        <w:t xml:space="preserve"> הצרכניות שראוי לתת לצרכנים, ואני אגיד עוד </w:t>
      </w:r>
      <w:bookmarkStart w:id="8027" w:name="_ETM_Q1_943594"/>
      <w:bookmarkEnd w:id="8027"/>
      <w:r>
        <w:rPr>
          <w:rFonts w:hint="cs"/>
          <w:rtl/>
          <w:lang w:eastAsia="he-IL"/>
        </w:rPr>
        <w:t>משהו גם מנ</w:t>
      </w:r>
      <w:r w:rsidR="00C07B8A">
        <w:rPr>
          <w:rFonts w:hint="cs"/>
          <w:rtl/>
          <w:lang w:eastAsia="he-IL"/>
        </w:rPr>
        <w:t>י</w:t>
      </w:r>
      <w:r>
        <w:rPr>
          <w:rFonts w:hint="cs"/>
          <w:rtl/>
          <w:lang w:eastAsia="he-IL"/>
        </w:rPr>
        <w:t>סיוני בוועדת הכלכלה</w:t>
      </w:r>
      <w:bookmarkStart w:id="8028" w:name="_ETM_Q1_942024"/>
      <w:bookmarkEnd w:id="8028"/>
      <w:r>
        <w:rPr>
          <w:rFonts w:hint="cs"/>
          <w:rtl/>
          <w:lang w:eastAsia="he-IL"/>
        </w:rPr>
        <w:t>, אנחנו ראינו לאורך השנים לא</w:t>
      </w:r>
      <w:bookmarkStart w:id="8029" w:name="_ETM_Q1_944584"/>
      <w:bookmarkEnd w:id="8029"/>
      <w:r>
        <w:rPr>
          <w:rFonts w:hint="cs"/>
          <w:rtl/>
          <w:lang w:eastAsia="he-IL"/>
        </w:rPr>
        <w:t xml:space="preserve"> מעט תלונות מהציבור בדיוק לגבי ההתנהלות של הגופים הפיננסים כלפי </w:t>
      </w:r>
      <w:bookmarkStart w:id="8030" w:name="_ETM_Q1_956006"/>
      <w:bookmarkEnd w:id="8030"/>
      <w:r>
        <w:rPr>
          <w:rFonts w:hint="cs"/>
          <w:rtl/>
          <w:lang w:eastAsia="he-IL"/>
        </w:rPr>
        <w:t>הצרכנים שלהם. ואני</w:t>
      </w:r>
      <w:r w:rsidR="00C07B8A">
        <w:rPr>
          <w:rFonts w:hint="cs"/>
          <w:rtl/>
          <w:lang w:eastAsia="he-IL"/>
        </w:rPr>
        <w:t xml:space="preserve"> אזכיר כל מיני נקודות שאולי ייראו</w:t>
      </w:r>
      <w:bookmarkStart w:id="8031" w:name="_ETM_Q1_950302"/>
      <w:bookmarkEnd w:id="8031"/>
      <w:r>
        <w:rPr>
          <w:rFonts w:hint="cs"/>
          <w:rtl/>
          <w:lang w:eastAsia="he-IL"/>
        </w:rPr>
        <w:t xml:space="preserve"> </w:t>
      </w:r>
      <w:proofErr w:type="spellStart"/>
      <w:r>
        <w:rPr>
          <w:rFonts w:hint="cs"/>
          <w:rtl/>
          <w:lang w:eastAsia="he-IL"/>
        </w:rPr>
        <w:t>איזוטריות</w:t>
      </w:r>
      <w:proofErr w:type="spellEnd"/>
      <w:r>
        <w:rPr>
          <w:rFonts w:hint="cs"/>
          <w:rtl/>
          <w:lang w:eastAsia="he-IL"/>
        </w:rPr>
        <w:t xml:space="preserve">, אבל אני לא חושב </w:t>
      </w:r>
      <w:bookmarkStart w:id="8032" w:name="_ETM_Q1_961806"/>
      <w:bookmarkEnd w:id="8032"/>
      <w:r>
        <w:rPr>
          <w:rFonts w:hint="cs"/>
          <w:rtl/>
          <w:lang w:eastAsia="he-IL"/>
        </w:rPr>
        <w:t>שמישהו שנתקל למשל, בגוף פיננסי שלא עונה לו לטלפון או</w:t>
      </w:r>
      <w:bookmarkStart w:id="8033" w:name="_ETM_Q1_966879"/>
      <w:bookmarkEnd w:id="8033"/>
      <w:r>
        <w:rPr>
          <w:rFonts w:hint="cs"/>
          <w:rtl/>
          <w:lang w:eastAsia="he-IL"/>
        </w:rPr>
        <w:t xml:space="preserve"> שלא משיב בזמן לפנייה</w:t>
      </w:r>
      <w:r w:rsidR="00C07B8A">
        <w:rPr>
          <w:rFonts w:hint="cs"/>
          <w:rtl/>
          <w:lang w:eastAsia="he-IL"/>
        </w:rPr>
        <w:t>,</w:t>
      </w:r>
      <w:r>
        <w:rPr>
          <w:rFonts w:hint="cs"/>
          <w:rtl/>
          <w:lang w:eastAsia="he-IL"/>
        </w:rPr>
        <w:t xml:space="preserve"> כעניין פעוט, והוראות חוק הגנת הצרכן </w:t>
      </w:r>
      <w:bookmarkStart w:id="8034" w:name="_ETM_Q1_973044"/>
      <w:bookmarkEnd w:id="8034"/>
      <w:r>
        <w:rPr>
          <w:rFonts w:hint="cs"/>
          <w:rtl/>
          <w:lang w:eastAsia="he-IL"/>
        </w:rPr>
        <w:t>שחלק</w:t>
      </w:r>
      <w:r w:rsidR="00C07B8A">
        <w:rPr>
          <w:rFonts w:hint="cs"/>
          <w:rtl/>
          <w:lang w:eastAsia="he-IL"/>
        </w:rPr>
        <w:t>ן</w:t>
      </w:r>
      <w:r>
        <w:rPr>
          <w:rFonts w:hint="cs"/>
          <w:rtl/>
          <w:lang w:eastAsia="he-IL"/>
        </w:rPr>
        <w:t xml:space="preserve"> באמת בנויות כסעיפים מאוד פרטניים </w:t>
      </w:r>
      <w:bookmarkStart w:id="8035" w:name="_ETM_Q1_973855"/>
      <w:bookmarkEnd w:id="8035"/>
      <w:r>
        <w:rPr>
          <w:rFonts w:hint="cs"/>
          <w:rtl/>
          <w:lang w:eastAsia="he-IL"/>
        </w:rPr>
        <w:t>שנוספו לאורך השנים</w:t>
      </w:r>
      <w:bookmarkStart w:id="8036" w:name="_ETM_Q1_976745"/>
      <w:bookmarkEnd w:id="8036"/>
      <w:r>
        <w:rPr>
          <w:rFonts w:hint="cs"/>
          <w:rtl/>
          <w:lang w:eastAsia="he-IL"/>
        </w:rPr>
        <w:t xml:space="preserve">, נכון גם לפי התחומים וגם לפי פניות שהגיעו </w:t>
      </w:r>
      <w:bookmarkStart w:id="8037" w:name="_ETM_Q1_982456"/>
      <w:bookmarkEnd w:id="8037"/>
      <w:r>
        <w:rPr>
          <w:rFonts w:hint="cs"/>
          <w:rtl/>
          <w:lang w:eastAsia="he-IL"/>
        </w:rPr>
        <w:t>וגם לפי נושאים שהועלו על סדר היום הציבורי</w:t>
      </w:r>
      <w:r w:rsidR="00C07B8A">
        <w:rPr>
          <w:rFonts w:hint="cs"/>
          <w:rtl/>
          <w:lang w:eastAsia="he-IL"/>
        </w:rPr>
        <w:t xml:space="preserve"> ואושרו הרבה פעמים בהצעות חוק פרטיות פה</w:t>
      </w:r>
      <w:bookmarkStart w:id="8038" w:name="_ETM_Q1_978351"/>
      <w:bookmarkEnd w:id="8038"/>
      <w:r w:rsidR="00C07B8A">
        <w:rPr>
          <w:rFonts w:hint="cs"/>
          <w:rtl/>
          <w:lang w:eastAsia="he-IL"/>
        </w:rPr>
        <w:t xml:space="preserve"> בכנסת,</w:t>
      </w:r>
      <w:bookmarkStart w:id="8039" w:name="_ETM_Q1_982249"/>
      <w:bookmarkEnd w:id="8039"/>
      <w:r w:rsidR="00C07B8A">
        <w:rPr>
          <w:rFonts w:hint="cs"/>
          <w:rtl/>
          <w:lang w:eastAsia="he-IL"/>
        </w:rPr>
        <w:t xml:space="preserve"> הן</w:t>
      </w:r>
      <w:r>
        <w:rPr>
          <w:rFonts w:hint="cs"/>
          <w:rtl/>
          <w:lang w:eastAsia="he-IL"/>
        </w:rPr>
        <w:t xml:space="preserve"> כן </w:t>
      </w:r>
      <w:bookmarkStart w:id="8040" w:name="_ETM_Q1_987451"/>
      <w:bookmarkEnd w:id="8040"/>
      <w:r>
        <w:rPr>
          <w:rFonts w:hint="cs"/>
          <w:rtl/>
          <w:lang w:eastAsia="he-IL"/>
        </w:rPr>
        <w:t xml:space="preserve">יוצרות איזושהי מעטפת רחבה של הגנה על הצרכן שראוי </w:t>
      </w:r>
      <w:bookmarkStart w:id="8041" w:name="_ETM_Q1_992223"/>
      <w:bookmarkEnd w:id="8041"/>
      <w:r>
        <w:rPr>
          <w:rFonts w:hint="cs"/>
          <w:rtl/>
          <w:lang w:eastAsia="he-IL"/>
        </w:rPr>
        <w:t xml:space="preserve">לבחון בכובד ראש אם כרגע עכשיו, בחוק ההסדרים, בסד </w:t>
      </w:r>
      <w:bookmarkStart w:id="8042" w:name="_ETM_Q1_992587"/>
      <w:bookmarkEnd w:id="8042"/>
      <w:r w:rsidR="00581470">
        <w:rPr>
          <w:rFonts w:hint="cs"/>
          <w:rtl/>
          <w:lang w:eastAsia="he-IL"/>
        </w:rPr>
        <w:t>הזמנים</w:t>
      </w:r>
      <w:bookmarkStart w:id="8043" w:name="_ETM_Q1_993661"/>
      <w:bookmarkEnd w:id="8043"/>
      <w:r w:rsidR="00581470">
        <w:rPr>
          <w:rFonts w:hint="cs"/>
          <w:rtl/>
          <w:lang w:eastAsia="he-IL"/>
        </w:rPr>
        <w:t xml:space="preserve"> שבו אנחנו נתונים</w:t>
      </w:r>
      <w:r w:rsidR="00C07B8A">
        <w:rPr>
          <w:rFonts w:hint="cs"/>
          <w:rtl/>
          <w:lang w:eastAsia="he-IL"/>
        </w:rPr>
        <w:t>,</w:t>
      </w:r>
      <w:r w:rsidR="00581470">
        <w:rPr>
          <w:rFonts w:hint="cs"/>
          <w:rtl/>
          <w:lang w:eastAsia="he-IL"/>
        </w:rPr>
        <w:t xml:space="preserve"> בחוק מאוד חשוב ומשמעותי שמטרתו פתיחת שוק </w:t>
      </w:r>
      <w:bookmarkStart w:id="8044" w:name="_ETM_Q1_1000165"/>
      <w:bookmarkEnd w:id="8044"/>
      <w:r w:rsidR="00581470">
        <w:rPr>
          <w:rFonts w:hint="cs"/>
          <w:rtl/>
          <w:lang w:eastAsia="he-IL"/>
        </w:rPr>
        <w:t xml:space="preserve">התשלומים לתחרות, אנחנו עכשיו נשנה סדרי עולם שקבועים בחוק הגנת </w:t>
      </w:r>
      <w:bookmarkStart w:id="8045" w:name="_ETM_Q1_1006239"/>
      <w:bookmarkEnd w:id="8045"/>
      <w:r w:rsidR="00581470">
        <w:rPr>
          <w:rFonts w:hint="cs"/>
          <w:rtl/>
          <w:lang w:eastAsia="he-IL"/>
        </w:rPr>
        <w:t>הצרכן מזה שנים רבות, ונקבע עוד ועוד החרגות</w:t>
      </w:r>
      <w:r w:rsidR="00C07B8A">
        <w:rPr>
          <w:rFonts w:hint="cs"/>
          <w:rtl/>
          <w:lang w:eastAsia="he-IL"/>
        </w:rPr>
        <w:t>?</w:t>
      </w:r>
      <w:r w:rsidR="00581470">
        <w:rPr>
          <w:rFonts w:hint="cs"/>
          <w:rtl/>
          <w:lang w:eastAsia="he-IL"/>
        </w:rPr>
        <w:t xml:space="preserve"> </w:t>
      </w:r>
    </w:p>
    <w:p w:rsidR="00C07B8A" w:rsidRDefault="00C07B8A" w:rsidP="00A8527D">
      <w:pPr>
        <w:rPr>
          <w:rtl/>
          <w:lang w:eastAsia="he-IL"/>
        </w:rPr>
      </w:pPr>
      <w:bookmarkStart w:id="8046" w:name="_ETM_Q1_1011985"/>
      <w:bookmarkStart w:id="8047" w:name="_ETM_Q1_1012084"/>
      <w:bookmarkEnd w:id="8046"/>
      <w:bookmarkEnd w:id="8047"/>
    </w:p>
    <w:p w:rsidR="00A8527D" w:rsidRDefault="00581470" w:rsidP="00A8527D">
      <w:pPr>
        <w:rPr>
          <w:rtl/>
          <w:lang w:eastAsia="he-IL"/>
        </w:rPr>
      </w:pPr>
      <w:bookmarkStart w:id="8048" w:name="_ETM_Q1_1012191"/>
      <w:bookmarkStart w:id="8049" w:name="_ETM_Q1_1012269"/>
      <w:bookmarkEnd w:id="8048"/>
      <w:bookmarkEnd w:id="8049"/>
      <w:r>
        <w:rPr>
          <w:rFonts w:hint="cs"/>
          <w:rtl/>
          <w:lang w:eastAsia="he-IL"/>
        </w:rPr>
        <w:t xml:space="preserve">אני חושב </w:t>
      </w:r>
      <w:bookmarkStart w:id="8050" w:name="_ETM_Q1_1011983"/>
      <w:bookmarkEnd w:id="8050"/>
      <w:r>
        <w:rPr>
          <w:rFonts w:hint="cs"/>
          <w:rtl/>
          <w:lang w:eastAsia="he-IL"/>
        </w:rPr>
        <w:t>שבמצב הדברים הזה אני כן ממליץ לוועדה לעשות</w:t>
      </w:r>
      <w:bookmarkStart w:id="8051" w:name="_ETM_Q1_1017174"/>
      <w:bookmarkEnd w:id="8051"/>
      <w:r>
        <w:rPr>
          <w:rFonts w:hint="cs"/>
          <w:rtl/>
          <w:lang w:eastAsia="he-IL"/>
        </w:rPr>
        <w:t xml:space="preserve"> את שינויי הנוסח המינימליים הנדרשים ככל שמתחיי</w:t>
      </w:r>
      <w:bookmarkStart w:id="8052" w:name="_ETM_Q1_1016811"/>
      <w:bookmarkEnd w:id="8052"/>
      <w:r>
        <w:rPr>
          <w:rFonts w:hint="cs"/>
          <w:rtl/>
          <w:lang w:eastAsia="he-IL"/>
        </w:rPr>
        <w:t xml:space="preserve">ב מהתיקון הרחב והגדול </w:t>
      </w:r>
      <w:bookmarkStart w:id="8053" w:name="_ETM_Q1_1022890"/>
      <w:bookmarkEnd w:id="8053"/>
      <w:r>
        <w:rPr>
          <w:rFonts w:hint="cs"/>
          <w:rtl/>
          <w:lang w:eastAsia="he-IL"/>
        </w:rPr>
        <w:t xml:space="preserve">שנמצא כאן </w:t>
      </w:r>
      <w:r w:rsidR="00C07B8A">
        <w:rPr>
          <w:rFonts w:hint="cs"/>
          <w:rtl/>
          <w:lang w:eastAsia="he-IL"/>
        </w:rPr>
        <w:t>ב</w:t>
      </w:r>
      <w:r>
        <w:rPr>
          <w:rFonts w:hint="cs"/>
          <w:rtl/>
          <w:lang w:eastAsia="he-IL"/>
        </w:rPr>
        <w:t>פנינו, ולאפשר בכל זאת דיון מעמיק ציבורי פ</w:t>
      </w:r>
      <w:bookmarkStart w:id="8054" w:name="_ETM_Q1_1021703"/>
      <w:bookmarkEnd w:id="8054"/>
      <w:r>
        <w:rPr>
          <w:rFonts w:hint="cs"/>
          <w:rtl/>
          <w:lang w:eastAsia="he-IL"/>
        </w:rPr>
        <w:t>ה</w:t>
      </w:r>
      <w:bookmarkStart w:id="8055" w:name="_ETM_Q1_1027606"/>
      <w:bookmarkEnd w:id="8055"/>
      <w:r>
        <w:rPr>
          <w:rFonts w:hint="cs"/>
          <w:rtl/>
          <w:lang w:eastAsia="he-IL"/>
        </w:rPr>
        <w:t xml:space="preserve"> בכנסת </w:t>
      </w:r>
      <w:r w:rsidR="00C07B8A">
        <w:rPr>
          <w:rFonts w:hint="cs"/>
          <w:rtl/>
          <w:lang w:eastAsia="he-IL"/>
        </w:rPr>
        <w:t xml:space="preserve">בהשתתפות של חברי </w:t>
      </w:r>
      <w:bookmarkStart w:id="8056" w:name="_ETM_Q1_1027377"/>
      <w:bookmarkEnd w:id="8056"/>
      <w:r w:rsidR="00C07B8A">
        <w:rPr>
          <w:rFonts w:hint="cs"/>
          <w:rtl/>
          <w:lang w:eastAsia="he-IL"/>
        </w:rPr>
        <w:t>הכנסת ושל ארגונים</w:t>
      </w:r>
      <w:bookmarkStart w:id="8057" w:name="_ETM_Q1_1024199"/>
      <w:bookmarkEnd w:id="8057"/>
      <w:r>
        <w:rPr>
          <w:rFonts w:hint="cs"/>
          <w:rtl/>
          <w:lang w:eastAsia="he-IL"/>
        </w:rPr>
        <w:t xml:space="preserve"> מהחברה האזרחית וארגוני צרכנים בשינוי הזה שהוא בעיני </w:t>
      </w:r>
      <w:bookmarkStart w:id="8058" w:name="_ETM_Q1_1035246"/>
      <w:bookmarkEnd w:id="8058"/>
      <w:r>
        <w:rPr>
          <w:rFonts w:hint="cs"/>
          <w:rtl/>
          <w:lang w:eastAsia="he-IL"/>
        </w:rPr>
        <w:t xml:space="preserve">לא שינוי פעוט, והוא לא שינוי צד. אני מבין </w:t>
      </w:r>
      <w:bookmarkStart w:id="8059" w:name="_ETM_Q1_1038323"/>
      <w:bookmarkEnd w:id="8059"/>
      <w:r>
        <w:rPr>
          <w:rFonts w:hint="cs"/>
          <w:rtl/>
          <w:lang w:eastAsia="he-IL"/>
        </w:rPr>
        <w:t>את מה שאתן אומרות והטענות בהחלט שובות לב, ויכול להיות</w:t>
      </w:r>
      <w:r w:rsidR="00C07B8A">
        <w:rPr>
          <w:rFonts w:hint="cs"/>
          <w:rtl/>
          <w:lang w:eastAsia="he-IL"/>
        </w:rPr>
        <w:t xml:space="preserve"> </w:t>
      </w:r>
      <w:r>
        <w:rPr>
          <w:rFonts w:hint="cs"/>
          <w:rtl/>
          <w:lang w:eastAsia="he-IL"/>
        </w:rPr>
        <w:t>ש</w:t>
      </w:r>
      <w:bookmarkStart w:id="8060" w:name="_ETM_Q1_1043050"/>
      <w:bookmarkEnd w:id="8060"/>
      <w:r>
        <w:rPr>
          <w:rFonts w:hint="cs"/>
          <w:rtl/>
          <w:lang w:eastAsia="he-IL"/>
        </w:rPr>
        <w:t xml:space="preserve">הן גם מוצדקות אבל אני חושב שזו איננה השעה </w:t>
      </w:r>
      <w:bookmarkStart w:id="8061" w:name="_ETM_Q1_1048700"/>
      <w:bookmarkEnd w:id="8061"/>
      <w:r>
        <w:rPr>
          <w:rFonts w:hint="cs"/>
          <w:rtl/>
          <w:lang w:eastAsia="he-IL"/>
        </w:rPr>
        <w:t xml:space="preserve">כרגע לשלב את </w:t>
      </w:r>
      <w:r w:rsidR="00C07B8A">
        <w:rPr>
          <w:rFonts w:hint="cs"/>
          <w:rtl/>
          <w:lang w:eastAsia="he-IL"/>
        </w:rPr>
        <w:t>התיקון</w:t>
      </w:r>
      <w:bookmarkStart w:id="8062" w:name="_ETM_Q1_1049492"/>
      <w:bookmarkStart w:id="8063" w:name="_ETM_Q1_1045167"/>
      <w:bookmarkEnd w:id="8062"/>
      <w:bookmarkEnd w:id="8063"/>
      <w:r>
        <w:rPr>
          <w:rFonts w:hint="cs"/>
          <w:rtl/>
          <w:lang w:eastAsia="he-IL"/>
        </w:rPr>
        <w:t xml:space="preserve"> הזה</w:t>
      </w:r>
      <w:bookmarkStart w:id="8064" w:name="_ETM_Q1_1050572"/>
      <w:bookmarkEnd w:id="8064"/>
      <w:r w:rsidR="00C07B8A">
        <w:rPr>
          <w:rFonts w:hint="cs"/>
          <w:rtl/>
          <w:lang w:eastAsia="he-IL"/>
        </w:rPr>
        <w:t>.</w:t>
      </w:r>
    </w:p>
    <w:p w:rsidR="00581470" w:rsidRDefault="00581470" w:rsidP="00A8527D">
      <w:pPr>
        <w:rPr>
          <w:rtl/>
          <w:lang w:eastAsia="he-IL"/>
        </w:rPr>
      </w:pPr>
      <w:bookmarkStart w:id="8065" w:name="_ETM_Q1_1050661"/>
      <w:bookmarkStart w:id="8066" w:name="_ETM_Q1_1051439"/>
      <w:bookmarkEnd w:id="8065"/>
      <w:bookmarkEnd w:id="8066"/>
    </w:p>
    <w:p w:rsidR="00581470" w:rsidRDefault="00581470" w:rsidP="00581470">
      <w:pPr>
        <w:pStyle w:val="a4"/>
        <w:keepNext/>
        <w:rPr>
          <w:rtl/>
        </w:rPr>
      </w:pPr>
      <w:bookmarkStart w:id="8067" w:name="ET_speaker_6144_507"/>
      <w:r w:rsidRPr="0058147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81470">
        <w:rPr>
          <w:rStyle w:val="TagStyle"/>
          <w:rtl/>
        </w:rPr>
        <w:t xml:space="preserve"> &lt;&lt; דובר &gt;&gt;</w:t>
      </w:r>
      <w:r w:rsidR="00855D97">
        <w:rPr>
          <w:rtl/>
        </w:rPr>
        <w:t xml:space="preserve"> </w:t>
      </w:r>
      <w:r>
        <w:rPr>
          <w:rtl/>
        </w:rPr>
        <w:t xml:space="preserve"> </w:t>
      </w:r>
      <w:bookmarkEnd w:id="8067"/>
    </w:p>
    <w:p w:rsidR="00581470" w:rsidRDefault="00581470" w:rsidP="00581470">
      <w:pPr>
        <w:pStyle w:val="KeepWithNext"/>
        <w:rPr>
          <w:rtl/>
        </w:rPr>
      </w:pPr>
    </w:p>
    <w:p w:rsidR="00581470" w:rsidRDefault="00C07B8A" w:rsidP="00A8527D">
      <w:pPr>
        <w:rPr>
          <w:rtl/>
          <w:lang w:eastAsia="he-IL"/>
        </w:rPr>
      </w:pPr>
      <w:r>
        <w:rPr>
          <w:rFonts w:hint="cs"/>
          <w:rtl/>
          <w:lang w:eastAsia="he-IL"/>
        </w:rPr>
        <w:t xml:space="preserve">אני מבין שהחוק עצמו הוא תקין, </w:t>
      </w:r>
      <w:r w:rsidR="00581470">
        <w:rPr>
          <w:rFonts w:hint="cs"/>
          <w:rtl/>
          <w:lang w:eastAsia="he-IL"/>
        </w:rPr>
        <w:t>התיקון</w:t>
      </w:r>
      <w:r>
        <w:rPr>
          <w:rFonts w:hint="cs"/>
          <w:rtl/>
          <w:lang w:eastAsia="he-IL"/>
        </w:rPr>
        <w:t xml:space="preserve"> </w:t>
      </w:r>
      <w:bookmarkStart w:id="8068" w:name="_ETM_Q1_1059479"/>
      <w:bookmarkEnd w:id="8068"/>
      <w:r>
        <w:rPr>
          <w:rFonts w:hint="cs"/>
          <w:rtl/>
          <w:lang w:eastAsia="he-IL"/>
        </w:rPr>
        <w:t>פה</w:t>
      </w:r>
      <w:r w:rsidR="00581470">
        <w:rPr>
          <w:rFonts w:hint="cs"/>
          <w:rtl/>
          <w:lang w:eastAsia="he-IL"/>
        </w:rPr>
        <w:t xml:space="preserve"> הוא במקום וזה באמת נושא </w:t>
      </w:r>
      <w:proofErr w:type="spellStart"/>
      <w:r w:rsidR="00581470">
        <w:rPr>
          <w:rFonts w:hint="cs"/>
          <w:rtl/>
          <w:lang w:eastAsia="he-IL"/>
        </w:rPr>
        <w:t>צידי</w:t>
      </w:r>
      <w:proofErr w:type="spellEnd"/>
      <w:r w:rsidR="00581470">
        <w:rPr>
          <w:rFonts w:hint="cs"/>
          <w:rtl/>
          <w:lang w:eastAsia="he-IL"/>
        </w:rPr>
        <w:t xml:space="preserve"> של הזדמנות</w:t>
      </w:r>
      <w:r>
        <w:rPr>
          <w:rFonts w:hint="cs"/>
          <w:rtl/>
          <w:lang w:eastAsia="he-IL"/>
        </w:rPr>
        <w:t>.</w:t>
      </w:r>
    </w:p>
    <w:p w:rsidR="00581470" w:rsidRDefault="00581470" w:rsidP="00A8527D">
      <w:pPr>
        <w:rPr>
          <w:rtl/>
          <w:lang w:eastAsia="he-IL"/>
        </w:rPr>
      </w:pPr>
      <w:bookmarkStart w:id="8069" w:name="_ETM_Q1_1055133"/>
      <w:bookmarkEnd w:id="8069"/>
    </w:p>
    <w:p w:rsidR="00581470" w:rsidRDefault="00581470" w:rsidP="00581470">
      <w:pPr>
        <w:pStyle w:val="af6"/>
        <w:keepNext/>
        <w:rPr>
          <w:rtl/>
        </w:rPr>
      </w:pPr>
      <w:bookmarkStart w:id="8070" w:name="ET_yor_6351_508"/>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070"/>
    </w:p>
    <w:p w:rsidR="00581470" w:rsidRDefault="00581470" w:rsidP="00581470">
      <w:pPr>
        <w:pStyle w:val="KeepWithNext"/>
        <w:rPr>
          <w:rtl/>
          <w:lang w:eastAsia="he-IL"/>
        </w:rPr>
      </w:pPr>
    </w:p>
    <w:p w:rsidR="00581470" w:rsidRDefault="00581470" w:rsidP="00581470">
      <w:pPr>
        <w:rPr>
          <w:rtl/>
          <w:lang w:eastAsia="he-IL"/>
        </w:rPr>
      </w:pPr>
      <w:bookmarkStart w:id="8071" w:name="_ETM_Q1_1055478"/>
      <w:bookmarkEnd w:id="8071"/>
      <w:r>
        <w:rPr>
          <w:rFonts w:hint="cs"/>
          <w:rtl/>
          <w:lang w:eastAsia="he-IL"/>
        </w:rPr>
        <w:t xml:space="preserve">נכון, זה לא הנושא </w:t>
      </w:r>
      <w:bookmarkStart w:id="8072" w:name="_ETM_Q1_1060434"/>
      <w:bookmarkEnd w:id="8072"/>
      <w:r>
        <w:rPr>
          <w:rFonts w:hint="cs"/>
          <w:rtl/>
          <w:lang w:eastAsia="he-IL"/>
        </w:rPr>
        <w:t>שהחוק עוסק בו, זה כאילו על הדרך</w:t>
      </w:r>
      <w:bookmarkStart w:id="8073" w:name="_ETM_Q1_1063267"/>
      <w:bookmarkEnd w:id="8073"/>
      <w:r w:rsidR="00C07B8A">
        <w:rPr>
          <w:rFonts w:hint="cs"/>
          <w:rtl/>
          <w:lang w:eastAsia="he-IL"/>
        </w:rPr>
        <w:t>.</w:t>
      </w:r>
    </w:p>
    <w:p w:rsidR="00581470" w:rsidRDefault="00581470" w:rsidP="00581470">
      <w:pPr>
        <w:rPr>
          <w:rtl/>
          <w:lang w:eastAsia="he-IL"/>
        </w:rPr>
      </w:pPr>
      <w:bookmarkStart w:id="8074" w:name="_ETM_Q1_1063305"/>
      <w:bookmarkStart w:id="8075" w:name="_ETM_Q1_1063754"/>
      <w:bookmarkEnd w:id="8074"/>
      <w:bookmarkEnd w:id="8075"/>
    </w:p>
    <w:p w:rsidR="00581470" w:rsidRDefault="00581470" w:rsidP="00581470">
      <w:pPr>
        <w:pStyle w:val="a4"/>
        <w:keepNext/>
        <w:rPr>
          <w:rtl/>
        </w:rPr>
      </w:pPr>
      <w:bookmarkStart w:id="8076" w:name="ET_speaker_6144_509"/>
      <w:r w:rsidRPr="0058147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81470">
        <w:rPr>
          <w:rStyle w:val="TagStyle"/>
          <w:rtl/>
        </w:rPr>
        <w:t xml:space="preserve"> &lt;&lt; דובר &gt;&gt;</w:t>
      </w:r>
      <w:r w:rsidR="00855D97">
        <w:rPr>
          <w:rtl/>
        </w:rPr>
        <w:t xml:space="preserve"> </w:t>
      </w:r>
      <w:r>
        <w:rPr>
          <w:rtl/>
        </w:rPr>
        <w:t xml:space="preserve"> </w:t>
      </w:r>
      <w:bookmarkEnd w:id="8076"/>
    </w:p>
    <w:p w:rsidR="00581470" w:rsidRDefault="00581470" w:rsidP="00581470">
      <w:pPr>
        <w:pStyle w:val="KeepWithNext"/>
        <w:rPr>
          <w:rtl/>
          <w:lang w:eastAsia="he-IL"/>
        </w:rPr>
      </w:pPr>
    </w:p>
    <w:p w:rsidR="00581470" w:rsidRDefault="00581470" w:rsidP="00581470">
      <w:pPr>
        <w:rPr>
          <w:rtl/>
          <w:lang w:eastAsia="he-IL"/>
        </w:rPr>
      </w:pPr>
      <w:bookmarkStart w:id="8077" w:name="_ETM_Q1_1063998"/>
      <w:bookmarkStart w:id="8078" w:name="_ETM_Q1_1064023"/>
      <w:bookmarkEnd w:id="8077"/>
      <w:bookmarkEnd w:id="8078"/>
      <w:r>
        <w:rPr>
          <w:rFonts w:hint="cs"/>
          <w:rtl/>
          <w:lang w:eastAsia="he-IL"/>
        </w:rPr>
        <w:t xml:space="preserve">על הדרך, אז אני </w:t>
      </w:r>
      <w:bookmarkStart w:id="8079" w:name="_ETM_Q1_1065250"/>
      <w:bookmarkEnd w:id="8079"/>
      <w:r>
        <w:rPr>
          <w:rFonts w:hint="cs"/>
          <w:rtl/>
          <w:lang w:eastAsia="he-IL"/>
        </w:rPr>
        <w:t>מציע להיענות להצעה</w:t>
      </w:r>
      <w:bookmarkStart w:id="8080" w:name="_ETM_Q1_1066917"/>
      <w:bookmarkEnd w:id="8080"/>
      <w:r w:rsidR="00C07B8A">
        <w:rPr>
          <w:rFonts w:hint="cs"/>
          <w:rtl/>
          <w:lang w:eastAsia="he-IL"/>
        </w:rPr>
        <w:t>.</w:t>
      </w:r>
    </w:p>
    <w:p w:rsidR="00581470" w:rsidRDefault="00581470" w:rsidP="00581470">
      <w:pPr>
        <w:rPr>
          <w:rtl/>
          <w:lang w:eastAsia="he-IL"/>
        </w:rPr>
      </w:pPr>
      <w:bookmarkStart w:id="8081" w:name="_ETM_Q1_1066950"/>
      <w:bookmarkEnd w:id="8081"/>
    </w:p>
    <w:p w:rsidR="00581470" w:rsidRDefault="00581470" w:rsidP="00581470">
      <w:pPr>
        <w:pStyle w:val="af6"/>
        <w:keepNext/>
        <w:rPr>
          <w:rtl/>
        </w:rPr>
      </w:pPr>
      <w:bookmarkStart w:id="8082" w:name="ET_yor_6351_510"/>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082"/>
    </w:p>
    <w:p w:rsidR="00581470" w:rsidRDefault="00581470" w:rsidP="00581470">
      <w:pPr>
        <w:pStyle w:val="KeepWithNext"/>
        <w:rPr>
          <w:rtl/>
          <w:lang w:eastAsia="he-IL"/>
        </w:rPr>
      </w:pPr>
    </w:p>
    <w:p w:rsidR="00581470" w:rsidRDefault="00581470" w:rsidP="00581470">
      <w:pPr>
        <w:rPr>
          <w:rtl/>
          <w:lang w:eastAsia="he-IL"/>
        </w:rPr>
      </w:pPr>
      <w:bookmarkStart w:id="8083" w:name="_ETM_Q1_1067294"/>
      <w:bookmarkEnd w:id="8083"/>
      <w:r>
        <w:rPr>
          <w:rFonts w:hint="cs"/>
          <w:rtl/>
          <w:lang w:eastAsia="he-IL"/>
        </w:rPr>
        <w:t>טוב</w:t>
      </w:r>
      <w:bookmarkStart w:id="8084" w:name="_ETM_Q1_1067773"/>
      <w:bookmarkEnd w:id="8084"/>
      <w:r w:rsidR="00C07B8A">
        <w:rPr>
          <w:rFonts w:hint="cs"/>
          <w:rtl/>
          <w:lang w:eastAsia="he-IL"/>
        </w:rPr>
        <w:t>.</w:t>
      </w:r>
    </w:p>
    <w:p w:rsidR="00581470" w:rsidRDefault="00581470" w:rsidP="00581470">
      <w:pPr>
        <w:rPr>
          <w:rtl/>
          <w:lang w:eastAsia="he-IL"/>
        </w:rPr>
      </w:pPr>
      <w:bookmarkStart w:id="8085" w:name="_ETM_Q1_1067931"/>
      <w:bookmarkEnd w:id="8085"/>
    </w:p>
    <w:p w:rsidR="00581470" w:rsidRDefault="00581470" w:rsidP="00581470">
      <w:pPr>
        <w:pStyle w:val="a4"/>
        <w:keepNext/>
        <w:rPr>
          <w:rtl/>
        </w:rPr>
      </w:pPr>
      <w:bookmarkStart w:id="8086" w:name="ET_speaker_6144_511"/>
      <w:r w:rsidRPr="0058147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81470">
        <w:rPr>
          <w:rStyle w:val="TagStyle"/>
          <w:rtl/>
        </w:rPr>
        <w:t xml:space="preserve"> &lt;&lt; דובר &gt;&gt;</w:t>
      </w:r>
      <w:r w:rsidR="00855D97">
        <w:rPr>
          <w:rtl/>
        </w:rPr>
        <w:t xml:space="preserve"> </w:t>
      </w:r>
      <w:r>
        <w:rPr>
          <w:rtl/>
        </w:rPr>
        <w:t xml:space="preserve"> </w:t>
      </w:r>
      <w:bookmarkEnd w:id="8086"/>
    </w:p>
    <w:p w:rsidR="00581470" w:rsidRDefault="00581470" w:rsidP="00581470">
      <w:pPr>
        <w:pStyle w:val="KeepWithNext"/>
        <w:rPr>
          <w:rtl/>
          <w:lang w:eastAsia="he-IL"/>
        </w:rPr>
      </w:pPr>
    </w:p>
    <w:p w:rsidR="00581470" w:rsidRDefault="00581470" w:rsidP="00581470">
      <w:pPr>
        <w:rPr>
          <w:rtl/>
          <w:lang w:eastAsia="he-IL"/>
        </w:rPr>
      </w:pPr>
      <w:bookmarkStart w:id="8087" w:name="_ETM_Q1_1068660"/>
      <w:bookmarkStart w:id="8088" w:name="_ETM_Q1_1068683"/>
      <w:bookmarkEnd w:id="8087"/>
      <w:bookmarkEnd w:id="8088"/>
      <w:r>
        <w:rPr>
          <w:rFonts w:hint="cs"/>
          <w:rtl/>
          <w:lang w:eastAsia="he-IL"/>
        </w:rPr>
        <w:t>אמנ</w:t>
      </w:r>
      <w:bookmarkStart w:id="8089" w:name="_ETM_Q1_1065189"/>
      <w:bookmarkEnd w:id="8089"/>
      <w:r>
        <w:rPr>
          <w:rFonts w:hint="cs"/>
          <w:rtl/>
          <w:lang w:eastAsia="he-IL"/>
        </w:rPr>
        <w:t xml:space="preserve">ם מה אמרנו ה? היועץ המשפטי </w:t>
      </w:r>
      <w:bookmarkStart w:id="8090" w:name="_ETM_Q1_1068097"/>
      <w:bookmarkEnd w:id="8090"/>
      <w:r>
        <w:rPr>
          <w:rFonts w:hint="cs"/>
          <w:rtl/>
          <w:lang w:eastAsia="he-IL"/>
        </w:rPr>
        <w:t>הוא יועץ, חייבים להגיד הוא רק יועץ, אבל לפעמים יש</w:t>
      </w:r>
      <w:bookmarkStart w:id="8091" w:name="_ETM_Q1_1073053"/>
      <w:bookmarkEnd w:id="8091"/>
      <w:r>
        <w:rPr>
          <w:rFonts w:hint="cs"/>
          <w:rtl/>
          <w:lang w:eastAsia="he-IL"/>
        </w:rPr>
        <w:t xml:space="preserve"> לו עצות טובות</w:t>
      </w:r>
      <w:r w:rsidR="00C07B8A">
        <w:rPr>
          <w:rFonts w:hint="cs"/>
          <w:rtl/>
          <w:lang w:eastAsia="he-IL"/>
        </w:rPr>
        <w:t>.</w:t>
      </w:r>
    </w:p>
    <w:p w:rsidR="00581470" w:rsidRDefault="00581470" w:rsidP="00581470">
      <w:pPr>
        <w:rPr>
          <w:rtl/>
          <w:lang w:eastAsia="he-IL"/>
        </w:rPr>
      </w:pPr>
      <w:bookmarkStart w:id="8092" w:name="_ETM_Q1_1074169"/>
      <w:bookmarkStart w:id="8093" w:name="_ETM_Q1_1074224"/>
      <w:bookmarkEnd w:id="8092"/>
      <w:bookmarkEnd w:id="8093"/>
    </w:p>
    <w:p w:rsidR="00581470" w:rsidRDefault="00581470" w:rsidP="00581470">
      <w:pPr>
        <w:pStyle w:val="af6"/>
        <w:keepNext/>
        <w:rPr>
          <w:rtl/>
        </w:rPr>
      </w:pPr>
      <w:bookmarkStart w:id="8094" w:name="ET_yor_6351_512"/>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094"/>
    </w:p>
    <w:p w:rsidR="00581470" w:rsidRDefault="00581470" w:rsidP="00581470">
      <w:pPr>
        <w:pStyle w:val="KeepWithNext"/>
        <w:rPr>
          <w:rtl/>
          <w:lang w:eastAsia="he-IL"/>
        </w:rPr>
      </w:pPr>
    </w:p>
    <w:p w:rsidR="00581470" w:rsidRDefault="00581470" w:rsidP="00581470">
      <w:pPr>
        <w:rPr>
          <w:rtl/>
          <w:lang w:eastAsia="he-IL"/>
        </w:rPr>
      </w:pPr>
      <w:bookmarkStart w:id="8095" w:name="_ETM_Q1_1074444"/>
      <w:bookmarkEnd w:id="8095"/>
      <w:r>
        <w:rPr>
          <w:rFonts w:hint="cs"/>
          <w:rtl/>
          <w:lang w:eastAsia="he-IL"/>
        </w:rPr>
        <w:t>חד משמעית</w:t>
      </w:r>
      <w:r w:rsidR="00C07B8A">
        <w:rPr>
          <w:rFonts w:hint="cs"/>
          <w:rtl/>
          <w:lang w:eastAsia="he-IL"/>
        </w:rPr>
        <w:t>,</w:t>
      </w:r>
      <w:r>
        <w:rPr>
          <w:rFonts w:hint="cs"/>
          <w:rtl/>
          <w:lang w:eastAsia="he-IL"/>
        </w:rPr>
        <w:t xml:space="preserve"> הייעוץ המשפטי בכנסת הוא בהחלט </w:t>
      </w:r>
      <w:bookmarkStart w:id="8096" w:name="_ETM_Q1_1078602"/>
      <w:bookmarkEnd w:id="8096"/>
      <w:r>
        <w:rPr>
          <w:rFonts w:hint="cs"/>
          <w:rtl/>
          <w:lang w:eastAsia="he-IL"/>
        </w:rPr>
        <w:t>ייעוץ משפטי שמתנהג באופן שתיארת, הוא מייעץ משפטית</w:t>
      </w:r>
      <w:bookmarkStart w:id="8097" w:name="_ETM_Q1_1078101"/>
      <w:bookmarkStart w:id="8098" w:name="_ETM_Q1_1073475"/>
      <w:bookmarkEnd w:id="8097"/>
      <w:bookmarkEnd w:id="8098"/>
      <w:r>
        <w:rPr>
          <w:rFonts w:hint="cs"/>
          <w:rtl/>
          <w:lang w:eastAsia="he-IL"/>
        </w:rPr>
        <w:t xml:space="preserve">, והלוואי שהייעוץ </w:t>
      </w:r>
      <w:bookmarkStart w:id="8099" w:name="_ETM_Q1_1082982"/>
      <w:bookmarkEnd w:id="8099"/>
      <w:r>
        <w:rPr>
          <w:rFonts w:hint="cs"/>
          <w:rtl/>
          <w:lang w:eastAsia="he-IL"/>
        </w:rPr>
        <w:t>המשפטי לממשלה היה דומה ל</w:t>
      </w:r>
      <w:r w:rsidR="00C07B8A">
        <w:rPr>
          <w:rFonts w:hint="cs"/>
          <w:rtl/>
          <w:lang w:eastAsia="he-IL"/>
        </w:rPr>
        <w:t>התנהלות של ה</w:t>
      </w:r>
      <w:r>
        <w:rPr>
          <w:rFonts w:hint="cs"/>
          <w:rtl/>
          <w:lang w:eastAsia="he-IL"/>
        </w:rPr>
        <w:t>ייעוץ המשפטי לכנסת, אני חושב שהיינו</w:t>
      </w:r>
      <w:bookmarkStart w:id="8100" w:name="_ETM_Q1_1088244"/>
      <w:bookmarkEnd w:id="8100"/>
      <w:r>
        <w:rPr>
          <w:rFonts w:hint="cs"/>
          <w:rtl/>
          <w:lang w:eastAsia="he-IL"/>
        </w:rPr>
        <w:t xml:space="preserve"> במקום אחר לחלוטין </w:t>
      </w:r>
      <w:bookmarkStart w:id="8101" w:name="_ETM_Q1_1085341"/>
      <w:bookmarkEnd w:id="8101"/>
      <w:r>
        <w:rPr>
          <w:rFonts w:hint="cs"/>
          <w:rtl/>
          <w:lang w:eastAsia="he-IL"/>
        </w:rPr>
        <w:t>גם בהקשרים האלו. אבל כן, זה לא</w:t>
      </w:r>
      <w:bookmarkStart w:id="8102" w:name="_ETM_Q1_1087940"/>
      <w:bookmarkEnd w:id="8102"/>
      <w:r>
        <w:rPr>
          <w:rFonts w:hint="cs"/>
          <w:rtl/>
          <w:lang w:eastAsia="he-IL"/>
        </w:rPr>
        <w:t xml:space="preserve"> נושא הדיון שלנו היום.</w:t>
      </w:r>
    </w:p>
    <w:p w:rsidR="00581470" w:rsidRDefault="00581470" w:rsidP="00581470">
      <w:pPr>
        <w:rPr>
          <w:rtl/>
          <w:lang w:eastAsia="he-IL"/>
        </w:rPr>
      </w:pPr>
      <w:bookmarkStart w:id="8103" w:name="_ETM_Q1_1093388"/>
      <w:bookmarkStart w:id="8104" w:name="_ETM_Q1_1093443"/>
      <w:bookmarkEnd w:id="8103"/>
      <w:bookmarkEnd w:id="8104"/>
    </w:p>
    <w:p w:rsidR="00581470" w:rsidRDefault="00581470" w:rsidP="00581470">
      <w:pPr>
        <w:pStyle w:val="af9"/>
        <w:keepNext/>
        <w:rPr>
          <w:rtl/>
          <w:lang w:eastAsia="he-IL"/>
        </w:rPr>
      </w:pPr>
      <w:bookmarkStart w:id="8105" w:name="ET_guest_אורית_שרייבר_513"/>
      <w:r w:rsidRPr="0058147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81470">
        <w:rPr>
          <w:rStyle w:val="TagStyle"/>
          <w:rtl/>
        </w:rPr>
        <w:t xml:space="preserve"> &lt;&lt; אורח &gt;&gt;</w:t>
      </w:r>
      <w:r w:rsidR="00855D97">
        <w:rPr>
          <w:rtl/>
          <w:lang w:eastAsia="he-IL"/>
        </w:rPr>
        <w:t xml:space="preserve"> </w:t>
      </w:r>
      <w:r>
        <w:rPr>
          <w:rtl/>
          <w:lang w:eastAsia="he-IL"/>
        </w:rPr>
        <w:t xml:space="preserve"> </w:t>
      </w:r>
      <w:bookmarkEnd w:id="8105"/>
    </w:p>
    <w:p w:rsidR="00581470" w:rsidRDefault="00581470" w:rsidP="00581470">
      <w:pPr>
        <w:pStyle w:val="KeepWithNext"/>
        <w:rPr>
          <w:rtl/>
          <w:lang w:eastAsia="he-IL"/>
        </w:rPr>
      </w:pPr>
    </w:p>
    <w:p w:rsidR="00581470" w:rsidRDefault="00581470" w:rsidP="00581470">
      <w:pPr>
        <w:rPr>
          <w:rtl/>
          <w:lang w:eastAsia="he-IL"/>
        </w:rPr>
      </w:pPr>
      <w:bookmarkStart w:id="8106" w:name="_ETM_Q1_1094865"/>
      <w:bookmarkStart w:id="8107" w:name="_ETM_Q1_1094897"/>
      <w:bookmarkStart w:id="8108" w:name="_ETM_Q1_1090041"/>
      <w:bookmarkEnd w:id="8106"/>
      <w:bookmarkEnd w:id="8107"/>
      <w:bookmarkEnd w:id="8108"/>
      <w:r>
        <w:rPr>
          <w:rFonts w:hint="cs"/>
          <w:rtl/>
          <w:lang w:eastAsia="he-IL"/>
        </w:rPr>
        <w:t xml:space="preserve">אני אשמח רק ברשותך, אפשר? </w:t>
      </w:r>
    </w:p>
    <w:p w:rsidR="00581470" w:rsidRDefault="00581470" w:rsidP="00581470">
      <w:pPr>
        <w:rPr>
          <w:rtl/>
          <w:lang w:eastAsia="he-IL"/>
        </w:rPr>
      </w:pPr>
      <w:bookmarkStart w:id="8109" w:name="_ETM_Q1_1093498"/>
      <w:bookmarkStart w:id="8110" w:name="_ETM_Q1_1093622"/>
      <w:bookmarkEnd w:id="8109"/>
      <w:bookmarkEnd w:id="8110"/>
    </w:p>
    <w:p w:rsidR="00581470" w:rsidRDefault="00581470" w:rsidP="00581470">
      <w:pPr>
        <w:pStyle w:val="af6"/>
        <w:keepNext/>
        <w:rPr>
          <w:rtl/>
        </w:rPr>
      </w:pPr>
      <w:bookmarkStart w:id="8111" w:name="ET_yor_6351_514"/>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111"/>
    </w:p>
    <w:p w:rsidR="00581470" w:rsidRDefault="00581470" w:rsidP="00581470">
      <w:pPr>
        <w:pStyle w:val="KeepWithNext"/>
        <w:rPr>
          <w:rtl/>
          <w:lang w:eastAsia="he-IL"/>
        </w:rPr>
      </w:pPr>
    </w:p>
    <w:p w:rsidR="00581470" w:rsidRDefault="00581470" w:rsidP="00581470">
      <w:pPr>
        <w:rPr>
          <w:rtl/>
          <w:lang w:eastAsia="he-IL"/>
        </w:rPr>
      </w:pPr>
      <w:bookmarkStart w:id="8112" w:name="_ETM_Q1_1093902"/>
      <w:bookmarkEnd w:id="8112"/>
      <w:r>
        <w:rPr>
          <w:rFonts w:hint="cs"/>
          <w:rtl/>
          <w:lang w:eastAsia="he-IL"/>
        </w:rPr>
        <w:t>כן</w:t>
      </w:r>
      <w:r w:rsidR="00C07B8A">
        <w:rPr>
          <w:rFonts w:hint="cs"/>
          <w:rtl/>
          <w:lang w:eastAsia="he-IL"/>
        </w:rPr>
        <w:t>.</w:t>
      </w:r>
    </w:p>
    <w:p w:rsidR="00581470" w:rsidRDefault="00581470" w:rsidP="00581470">
      <w:pPr>
        <w:rPr>
          <w:rtl/>
          <w:lang w:eastAsia="he-IL"/>
        </w:rPr>
      </w:pPr>
      <w:bookmarkStart w:id="8113" w:name="_ETM_Q1_1094237"/>
      <w:bookmarkStart w:id="8114" w:name="_ETM_Q1_1094345"/>
      <w:bookmarkStart w:id="8115" w:name="_ETM_Q1_1094712"/>
      <w:bookmarkEnd w:id="8113"/>
      <w:bookmarkEnd w:id="8114"/>
      <w:bookmarkEnd w:id="8115"/>
    </w:p>
    <w:p w:rsidR="00581470" w:rsidRDefault="00581470" w:rsidP="00581470">
      <w:pPr>
        <w:pStyle w:val="af9"/>
        <w:keepNext/>
        <w:rPr>
          <w:rtl/>
          <w:lang w:eastAsia="he-IL"/>
        </w:rPr>
      </w:pPr>
      <w:bookmarkStart w:id="8116" w:name="ET_guest_אורית_שרייבר_515"/>
      <w:r w:rsidRPr="0058147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81470">
        <w:rPr>
          <w:rStyle w:val="TagStyle"/>
          <w:rtl/>
        </w:rPr>
        <w:t xml:space="preserve"> &lt;&lt; אורח &gt;&gt;</w:t>
      </w:r>
      <w:r w:rsidR="00855D97">
        <w:rPr>
          <w:rtl/>
          <w:lang w:eastAsia="he-IL"/>
        </w:rPr>
        <w:t xml:space="preserve"> </w:t>
      </w:r>
      <w:r>
        <w:rPr>
          <w:rtl/>
          <w:lang w:eastAsia="he-IL"/>
        </w:rPr>
        <w:t xml:space="preserve"> </w:t>
      </w:r>
      <w:bookmarkEnd w:id="8116"/>
    </w:p>
    <w:p w:rsidR="00581470" w:rsidRDefault="00581470" w:rsidP="00581470">
      <w:pPr>
        <w:pStyle w:val="KeepWithNext"/>
        <w:rPr>
          <w:rtl/>
          <w:lang w:eastAsia="he-IL"/>
        </w:rPr>
      </w:pPr>
    </w:p>
    <w:p w:rsidR="00581470" w:rsidRDefault="00581470" w:rsidP="00581470">
      <w:pPr>
        <w:rPr>
          <w:rtl/>
          <w:lang w:eastAsia="he-IL"/>
        </w:rPr>
      </w:pPr>
      <w:bookmarkStart w:id="8117" w:name="_ETM_Q1_1095140"/>
      <w:bookmarkStart w:id="8118" w:name="_ETM_Q1_1095184"/>
      <w:bookmarkEnd w:id="8117"/>
      <w:bookmarkEnd w:id="8118"/>
      <w:r>
        <w:rPr>
          <w:rFonts w:hint="cs"/>
          <w:rtl/>
          <w:lang w:eastAsia="he-IL"/>
        </w:rPr>
        <w:t xml:space="preserve">ההבדל, אני </w:t>
      </w:r>
      <w:bookmarkStart w:id="8119" w:name="_ETM_Q1_1096248"/>
      <w:bookmarkEnd w:id="8119"/>
      <w:r>
        <w:rPr>
          <w:rFonts w:hint="cs"/>
          <w:rtl/>
          <w:lang w:eastAsia="he-IL"/>
        </w:rPr>
        <w:t>חושבת, בין רשויות פיננסיות, לבין רשויות</w:t>
      </w:r>
      <w:bookmarkStart w:id="8120" w:name="_ETM_Q1_1100502"/>
      <w:bookmarkEnd w:id="8120"/>
      <w:r>
        <w:rPr>
          <w:rFonts w:hint="cs"/>
          <w:rtl/>
          <w:lang w:eastAsia="he-IL"/>
        </w:rPr>
        <w:t xml:space="preserve"> </w:t>
      </w:r>
      <w:bookmarkStart w:id="8121" w:name="_ETM_Q1_1100698"/>
      <w:bookmarkStart w:id="8122" w:name="_ETM_Q1_1095950"/>
      <w:bookmarkEnd w:id="8121"/>
      <w:bookmarkEnd w:id="8122"/>
      <w:r>
        <w:rPr>
          <w:rFonts w:hint="cs"/>
          <w:rtl/>
          <w:lang w:eastAsia="he-IL"/>
        </w:rPr>
        <w:t xml:space="preserve">אחרות, אולי גז </w:t>
      </w:r>
      <w:bookmarkStart w:id="8123" w:name="_ETM_Q1_1097178"/>
      <w:bookmarkEnd w:id="8123"/>
      <w:r>
        <w:rPr>
          <w:rFonts w:hint="cs"/>
          <w:rtl/>
          <w:lang w:eastAsia="he-IL"/>
        </w:rPr>
        <w:t xml:space="preserve">וחשמל, זה שלפחות רשות ניירות ערך, כל המנדט שלה זה </w:t>
      </w:r>
      <w:bookmarkStart w:id="8124" w:name="_ETM_Q1_1103454"/>
      <w:bookmarkEnd w:id="8124"/>
      <w:r>
        <w:rPr>
          <w:rFonts w:hint="cs"/>
          <w:rtl/>
          <w:lang w:eastAsia="he-IL"/>
        </w:rPr>
        <w:t>הגנה על עניינו של המשקיע. כלומר, זה מה שאנחנו</w:t>
      </w:r>
      <w:r w:rsidR="00C07B8A">
        <w:rPr>
          <w:rFonts w:hint="cs"/>
          <w:rtl/>
          <w:lang w:eastAsia="he-IL"/>
        </w:rPr>
        <w:t xml:space="preserve"> </w:t>
      </w:r>
      <w:r>
        <w:rPr>
          <w:rFonts w:hint="cs"/>
          <w:rtl/>
          <w:lang w:eastAsia="he-IL"/>
        </w:rPr>
        <w:t>צריכים לעשות</w:t>
      </w:r>
      <w:bookmarkStart w:id="8125" w:name="_ETM_Q1_1109191"/>
      <w:bookmarkEnd w:id="8125"/>
      <w:r>
        <w:rPr>
          <w:rFonts w:hint="cs"/>
          <w:rtl/>
          <w:lang w:eastAsia="he-IL"/>
        </w:rPr>
        <w:t xml:space="preserve"> אנחנו לא בוחנים דברים אחרים שהם מחוץ לזה. לכל אחת</w:t>
      </w:r>
      <w:bookmarkStart w:id="8126" w:name="_ETM_Q1_1112852"/>
      <w:bookmarkEnd w:id="8126"/>
      <w:r>
        <w:rPr>
          <w:rFonts w:hint="cs"/>
          <w:rtl/>
          <w:lang w:eastAsia="he-IL"/>
        </w:rPr>
        <w:t xml:space="preserve"> יש לה את התפקידים שלה, זה המנדט שלנו שגם </w:t>
      </w:r>
      <w:bookmarkStart w:id="8127" w:name="_ETM_Q1_1117154"/>
      <w:bookmarkEnd w:id="8127"/>
      <w:r>
        <w:rPr>
          <w:rFonts w:hint="cs"/>
          <w:rtl/>
          <w:lang w:eastAsia="he-IL"/>
        </w:rPr>
        <w:t>הוא קבוע בחוק</w:t>
      </w:r>
      <w:r w:rsidR="00C07B8A">
        <w:rPr>
          <w:rFonts w:hint="cs"/>
          <w:rtl/>
          <w:lang w:eastAsia="he-IL"/>
        </w:rPr>
        <w:t>.</w:t>
      </w:r>
    </w:p>
    <w:p w:rsidR="00581470" w:rsidRDefault="00581470" w:rsidP="00581470">
      <w:pPr>
        <w:rPr>
          <w:rtl/>
          <w:lang w:eastAsia="he-IL"/>
        </w:rPr>
      </w:pPr>
      <w:bookmarkStart w:id="8128" w:name="_ETM_Q1_1118293"/>
      <w:bookmarkStart w:id="8129" w:name="_ETM_Q1_1118313"/>
      <w:bookmarkEnd w:id="8128"/>
      <w:bookmarkEnd w:id="8129"/>
    </w:p>
    <w:p w:rsidR="00581470" w:rsidRDefault="00581470" w:rsidP="00581470">
      <w:pPr>
        <w:pStyle w:val="af6"/>
        <w:keepNext/>
        <w:rPr>
          <w:rtl/>
        </w:rPr>
      </w:pPr>
      <w:bookmarkStart w:id="8130" w:name="ET_yor_6351_516"/>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130"/>
    </w:p>
    <w:p w:rsidR="00581470" w:rsidRDefault="00581470" w:rsidP="00581470">
      <w:pPr>
        <w:pStyle w:val="KeepWithNext"/>
        <w:rPr>
          <w:rtl/>
          <w:lang w:eastAsia="he-IL"/>
        </w:rPr>
      </w:pPr>
    </w:p>
    <w:p w:rsidR="00581470" w:rsidRDefault="00581470" w:rsidP="00581470">
      <w:pPr>
        <w:rPr>
          <w:rtl/>
          <w:lang w:eastAsia="he-IL"/>
        </w:rPr>
      </w:pPr>
      <w:bookmarkStart w:id="8131" w:name="_ETM_Q1_1118527"/>
      <w:bookmarkEnd w:id="8131"/>
      <w:r>
        <w:rPr>
          <w:rFonts w:hint="cs"/>
          <w:rtl/>
          <w:lang w:eastAsia="he-IL"/>
        </w:rPr>
        <w:t>כן, בבקשה</w:t>
      </w:r>
      <w:r w:rsidR="00C07B8A">
        <w:rPr>
          <w:rFonts w:hint="cs"/>
          <w:rtl/>
          <w:lang w:eastAsia="he-IL"/>
        </w:rPr>
        <w:t>.</w:t>
      </w:r>
    </w:p>
    <w:p w:rsidR="00581470" w:rsidRDefault="00581470" w:rsidP="00581470">
      <w:pPr>
        <w:rPr>
          <w:rtl/>
          <w:lang w:eastAsia="he-IL"/>
        </w:rPr>
      </w:pPr>
      <w:bookmarkStart w:id="8132" w:name="_ETM_Q1_1119541"/>
      <w:bookmarkStart w:id="8133" w:name="_ETM_Q1_1119572"/>
      <w:bookmarkStart w:id="8134" w:name="_ETM_Q1_1120368"/>
      <w:bookmarkEnd w:id="8132"/>
      <w:bookmarkEnd w:id="8133"/>
      <w:bookmarkEnd w:id="8134"/>
    </w:p>
    <w:p w:rsidR="00581470" w:rsidRDefault="00581470" w:rsidP="00581470">
      <w:pPr>
        <w:pStyle w:val="af9"/>
        <w:keepNext/>
        <w:rPr>
          <w:rtl/>
          <w:lang w:eastAsia="he-IL"/>
        </w:rPr>
      </w:pPr>
      <w:bookmarkStart w:id="8135" w:name="ET_guest_עודד_אופק_517"/>
      <w:r w:rsidRPr="00581470">
        <w:rPr>
          <w:rStyle w:val="TagStyle"/>
          <w:rtl/>
        </w:rPr>
        <w:t xml:space="preserve"> &lt;&lt; אורח &gt;&gt; </w:t>
      </w:r>
      <w:r>
        <w:rPr>
          <w:rtl/>
          <w:lang w:eastAsia="he-IL"/>
        </w:rPr>
        <w:t>עודד אופק:</w:t>
      </w:r>
      <w:r w:rsidRPr="00581470">
        <w:rPr>
          <w:rStyle w:val="TagStyle"/>
          <w:rtl/>
        </w:rPr>
        <w:t xml:space="preserve"> &lt;&lt; אורח &gt;&gt;</w:t>
      </w:r>
      <w:r w:rsidR="00855D97">
        <w:rPr>
          <w:rtl/>
          <w:lang w:eastAsia="he-IL"/>
        </w:rPr>
        <w:t xml:space="preserve"> </w:t>
      </w:r>
      <w:r>
        <w:rPr>
          <w:rtl/>
          <w:lang w:eastAsia="he-IL"/>
        </w:rPr>
        <w:t xml:space="preserve"> </w:t>
      </w:r>
      <w:bookmarkEnd w:id="8135"/>
    </w:p>
    <w:p w:rsidR="00581470" w:rsidRDefault="00581470" w:rsidP="00581470">
      <w:pPr>
        <w:pStyle w:val="KeepWithNext"/>
        <w:rPr>
          <w:rtl/>
          <w:lang w:eastAsia="he-IL"/>
        </w:rPr>
      </w:pPr>
    </w:p>
    <w:p w:rsidR="00581470" w:rsidRDefault="00581470" w:rsidP="00581470">
      <w:pPr>
        <w:rPr>
          <w:rtl/>
          <w:lang w:eastAsia="he-IL"/>
        </w:rPr>
      </w:pPr>
      <w:bookmarkStart w:id="8136" w:name="_ETM_Q1_1120589"/>
      <w:bookmarkStart w:id="8137" w:name="_ETM_Q1_1120612"/>
      <w:bookmarkStart w:id="8138" w:name="_ETM_Q1_1115678"/>
      <w:bookmarkEnd w:id="8136"/>
      <w:bookmarkEnd w:id="8137"/>
      <w:bookmarkEnd w:id="8138"/>
      <w:r>
        <w:rPr>
          <w:rFonts w:hint="cs"/>
          <w:rtl/>
          <w:lang w:eastAsia="he-IL"/>
        </w:rPr>
        <w:t>עורך</w:t>
      </w:r>
      <w:bookmarkStart w:id="8139" w:name="_ETM_Q1_1120242"/>
      <w:bookmarkEnd w:id="8139"/>
      <w:r>
        <w:rPr>
          <w:rFonts w:hint="cs"/>
          <w:rtl/>
          <w:lang w:eastAsia="he-IL"/>
        </w:rPr>
        <w:t xml:space="preserve"> דין עודד אופק איגוד בתי ההשקעות. אני רק רוצה לומר, קודם כל החוק הזה כולו, חלקנו </w:t>
      </w:r>
      <w:bookmarkStart w:id="8140" w:name="_ETM_Q1_1125742"/>
      <w:bookmarkEnd w:id="8140"/>
      <w:r>
        <w:rPr>
          <w:rFonts w:hint="cs"/>
          <w:rtl/>
          <w:lang w:eastAsia="he-IL"/>
        </w:rPr>
        <w:t>אפילו לא יכולים להיות בכל חלקי הדיונים ושעות הדיונים</w:t>
      </w:r>
      <w:bookmarkStart w:id="8141" w:name="_ETM_Q1_1137601"/>
      <w:bookmarkEnd w:id="8141"/>
      <w:r>
        <w:rPr>
          <w:rFonts w:hint="cs"/>
          <w:rtl/>
          <w:lang w:eastAsia="he-IL"/>
        </w:rPr>
        <w:t>.</w:t>
      </w:r>
    </w:p>
    <w:p w:rsidR="00C07B8A" w:rsidRDefault="00C07B8A" w:rsidP="00581470">
      <w:pPr>
        <w:rPr>
          <w:rtl/>
          <w:lang w:eastAsia="he-IL"/>
        </w:rPr>
      </w:pPr>
      <w:bookmarkStart w:id="8142" w:name="_ETM_Q1_1176611"/>
      <w:bookmarkStart w:id="8143" w:name="_ETM_Q1_1176658"/>
      <w:bookmarkStart w:id="8144" w:name="_ETM_Q1_1206056"/>
      <w:bookmarkStart w:id="8145" w:name="_ETM_Q1_1206093"/>
      <w:bookmarkStart w:id="8146" w:name="_ETM_Q1_1207107"/>
      <w:bookmarkEnd w:id="8142"/>
      <w:bookmarkEnd w:id="8143"/>
      <w:bookmarkEnd w:id="8144"/>
      <w:bookmarkEnd w:id="8145"/>
      <w:bookmarkEnd w:id="8146"/>
    </w:p>
    <w:p w:rsidR="00581470" w:rsidRDefault="00581470" w:rsidP="00581470">
      <w:pPr>
        <w:rPr>
          <w:rtl/>
          <w:lang w:eastAsia="he-IL"/>
        </w:rPr>
      </w:pPr>
      <w:bookmarkStart w:id="8147" w:name="_ETM_Q1_1207172"/>
      <w:bookmarkEnd w:id="8147"/>
      <w:r>
        <w:rPr>
          <w:rFonts w:hint="cs"/>
          <w:rtl/>
          <w:lang w:eastAsia="he-IL"/>
        </w:rPr>
        <w:t xml:space="preserve">כבוד יושב הראש, אנחנו ימים שלמים כאן </w:t>
      </w:r>
      <w:bookmarkStart w:id="8148" w:name="_ETM_Q1_1214730"/>
      <w:bookmarkEnd w:id="8148"/>
      <w:r>
        <w:rPr>
          <w:rFonts w:hint="cs"/>
          <w:rtl/>
          <w:lang w:eastAsia="he-IL"/>
        </w:rPr>
        <w:t xml:space="preserve">בדיונים לגבי החוק הזה ולגבי המעמסה </w:t>
      </w:r>
      <w:bookmarkStart w:id="8149" w:name="_ETM_Q1_1214784"/>
      <w:bookmarkEnd w:id="8149"/>
      <w:r>
        <w:rPr>
          <w:rFonts w:hint="cs"/>
          <w:rtl/>
          <w:lang w:eastAsia="he-IL"/>
        </w:rPr>
        <w:t xml:space="preserve">הרגולטורית שיש על הגופים </w:t>
      </w:r>
      <w:bookmarkStart w:id="8150" w:name="_ETM_Q1_1217862"/>
      <w:bookmarkEnd w:id="8150"/>
      <w:r>
        <w:rPr>
          <w:rFonts w:hint="cs"/>
          <w:rtl/>
          <w:lang w:eastAsia="he-IL"/>
        </w:rPr>
        <w:t xml:space="preserve">השונים. מבקשים להתייחס לזה כאילו זה נטע זר </w:t>
      </w:r>
      <w:bookmarkStart w:id="8151" w:name="_ETM_Q1_1222752"/>
      <w:bookmarkEnd w:id="8151"/>
      <w:r>
        <w:rPr>
          <w:rFonts w:hint="cs"/>
          <w:rtl/>
          <w:lang w:eastAsia="he-IL"/>
        </w:rPr>
        <w:t>בתוך החוק. אני לא חושב שצריך לראות את זה ככה,</w:t>
      </w:r>
      <w:bookmarkStart w:id="8152" w:name="_ETM_Q1_1226548"/>
      <w:bookmarkEnd w:id="8152"/>
      <w:r>
        <w:rPr>
          <w:rFonts w:hint="cs"/>
          <w:rtl/>
          <w:lang w:eastAsia="he-IL"/>
        </w:rPr>
        <w:t xml:space="preserve"> צריך לראות את זה כחלק מהמכלול כולו</w:t>
      </w:r>
      <w:r w:rsidR="00C07B8A">
        <w:rPr>
          <w:rFonts w:hint="cs"/>
          <w:rtl/>
          <w:lang w:eastAsia="he-IL"/>
        </w:rPr>
        <w:t>,</w:t>
      </w:r>
      <w:r>
        <w:rPr>
          <w:rFonts w:hint="cs"/>
          <w:rtl/>
          <w:lang w:eastAsia="he-IL"/>
        </w:rPr>
        <w:t xml:space="preserve"> בסדר? אם אנחנו </w:t>
      </w:r>
      <w:bookmarkStart w:id="8153" w:name="_ETM_Q1_1233139"/>
      <w:bookmarkEnd w:id="8153"/>
      <w:r>
        <w:rPr>
          <w:rFonts w:hint="cs"/>
          <w:rtl/>
          <w:lang w:eastAsia="he-IL"/>
        </w:rPr>
        <w:t xml:space="preserve">אומרים </w:t>
      </w:r>
      <w:r w:rsidR="00C07B8A">
        <w:rPr>
          <w:rFonts w:hint="cs"/>
          <w:rtl/>
          <w:lang w:eastAsia="he-IL"/>
        </w:rPr>
        <w:t>באים ואומרים יש כל הזמן</w:t>
      </w:r>
      <w:bookmarkStart w:id="8154" w:name="_ETM_Q1_1225139"/>
      <w:bookmarkEnd w:id="8154"/>
      <w:r w:rsidR="00C07B8A">
        <w:rPr>
          <w:rFonts w:hint="cs"/>
          <w:rtl/>
          <w:lang w:eastAsia="he-IL"/>
        </w:rPr>
        <w:t xml:space="preserve"> מעמסה רגולטורית</w:t>
      </w:r>
      <w:r>
        <w:rPr>
          <w:rFonts w:hint="cs"/>
          <w:rtl/>
          <w:lang w:eastAsia="he-IL"/>
        </w:rPr>
        <w:t xml:space="preserve"> ויש עוד רגולטור שמפקח וכיוצא בזה, גם צריך </w:t>
      </w:r>
      <w:bookmarkStart w:id="8155" w:name="_ETM_Q1_1237172"/>
      <w:bookmarkEnd w:id="8155"/>
      <w:r>
        <w:rPr>
          <w:rFonts w:hint="cs"/>
          <w:rtl/>
          <w:lang w:eastAsia="he-IL"/>
        </w:rPr>
        <w:t xml:space="preserve">במקום מסוים להקל, </w:t>
      </w:r>
      <w:proofErr w:type="spellStart"/>
      <w:r>
        <w:rPr>
          <w:rFonts w:hint="cs"/>
          <w:rtl/>
          <w:lang w:eastAsia="he-IL"/>
        </w:rPr>
        <w:t>אוקיי</w:t>
      </w:r>
      <w:proofErr w:type="spellEnd"/>
      <w:r>
        <w:rPr>
          <w:rFonts w:hint="cs"/>
          <w:rtl/>
          <w:lang w:eastAsia="he-IL"/>
        </w:rPr>
        <w:t>? להקל על העומס שיש על כל</w:t>
      </w:r>
      <w:bookmarkStart w:id="8156" w:name="_ETM_Q1_1241555"/>
      <w:bookmarkEnd w:id="8156"/>
      <w:r>
        <w:rPr>
          <w:rFonts w:hint="cs"/>
          <w:rtl/>
          <w:lang w:eastAsia="he-IL"/>
        </w:rPr>
        <w:t xml:space="preserve"> הגופים, </w:t>
      </w:r>
      <w:bookmarkStart w:id="8157" w:name="_ETM_Q1_1238840"/>
      <w:bookmarkEnd w:id="8157"/>
      <w:r>
        <w:rPr>
          <w:rFonts w:hint="cs"/>
          <w:rtl/>
          <w:lang w:eastAsia="he-IL"/>
        </w:rPr>
        <w:t xml:space="preserve">שהיא מייצגת בתי השקעות אנחנו מדברים על גופים </w:t>
      </w:r>
      <w:bookmarkStart w:id="8158" w:name="_ETM_Q1_1245784"/>
      <w:bookmarkEnd w:id="8158"/>
      <w:r>
        <w:rPr>
          <w:rFonts w:hint="cs"/>
          <w:rtl/>
          <w:lang w:eastAsia="he-IL"/>
        </w:rPr>
        <w:t>שמפוקחים מכף רגל ועד ראש, מכל כיוון אפשרי</w:t>
      </w:r>
      <w:bookmarkStart w:id="8159" w:name="_ETM_Q1_1245621"/>
      <w:bookmarkEnd w:id="8159"/>
      <w:r w:rsidR="00C07B8A">
        <w:rPr>
          <w:rFonts w:hint="cs"/>
          <w:rtl/>
          <w:lang w:eastAsia="he-IL"/>
        </w:rPr>
        <w:t>.</w:t>
      </w:r>
    </w:p>
    <w:p w:rsidR="00581470" w:rsidRDefault="00581470" w:rsidP="00581470">
      <w:pPr>
        <w:rPr>
          <w:rtl/>
          <w:lang w:eastAsia="he-IL"/>
        </w:rPr>
      </w:pPr>
      <w:bookmarkStart w:id="8160" w:name="_ETM_Q1_1245786"/>
      <w:bookmarkStart w:id="8161" w:name="_ETM_Q1_1245829"/>
      <w:bookmarkEnd w:id="8160"/>
      <w:bookmarkEnd w:id="8161"/>
    </w:p>
    <w:p w:rsidR="00581470" w:rsidRDefault="00581470" w:rsidP="00581470">
      <w:pPr>
        <w:pStyle w:val="af6"/>
        <w:keepNext/>
        <w:rPr>
          <w:rtl/>
        </w:rPr>
      </w:pPr>
      <w:bookmarkStart w:id="8162" w:name="ET_yor_6351_518"/>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162"/>
    </w:p>
    <w:p w:rsidR="00581470" w:rsidRDefault="00581470" w:rsidP="00581470">
      <w:pPr>
        <w:pStyle w:val="KeepWithNext"/>
        <w:rPr>
          <w:rtl/>
          <w:lang w:eastAsia="he-IL"/>
        </w:rPr>
      </w:pPr>
    </w:p>
    <w:p w:rsidR="00581470" w:rsidRDefault="00581470" w:rsidP="00581470">
      <w:pPr>
        <w:rPr>
          <w:rtl/>
          <w:lang w:eastAsia="he-IL"/>
        </w:rPr>
      </w:pPr>
      <w:bookmarkStart w:id="8163" w:name="_ETM_Q1_1246253"/>
      <w:bookmarkEnd w:id="8163"/>
      <w:r>
        <w:rPr>
          <w:rFonts w:hint="cs"/>
          <w:rtl/>
          <w:lang w:eastAsia="he-IL"/>
        </w:rPr>
        <w:t xml:space="preserve">השאלה היא </w:t>
      </w:r>
      <w:bookmarkStart w:id="8164" w:name="_ETM_Q1_1247439"/>
      <w:bookmarkEnd w:id="8164"/>
      <w:r>
        <w:rPr>
          <w:rFonts w:hint="cs"/>
          <w:rtl/>
          <w:lang w:eastAsia="he-IL"/>
        </w:rPr>
        <w:t>אם הם מפוקחים בהקשר של הגנות צרכן</w:t>
      </w:r>
      <w:r w:rsidR="00C07B8A">
        <w:rPr>
          <w:rFonts w:hint="cs"/>
          <w:rtl/>
          <w:lang w:eastAsia="he-IL"/>
        </w:rPr>
        <w:t>?</w:t>
      </w:r>
      <w:bookmarkStart w:id="8165" w:name="_ETM_Q1_1244825"/>
      <w:bookmarkEnd w:id="8165"/>
    </w:p>
    <w:p w:rsidR="00581470" w:rsidRDefault="00581470" w:rsidP="00581470">
      <w:pPr>
        <w:rPr>
          <w:rtl/>
          <w:lang w:eastAsia="he-IL"/>
        </w:rPr>
      </w:pPr>
      <w:bookmarkStart w:id="8166" w:name="_ETM_Q1_1251124"/>
      <w:bookmarkStart w:id="8167" w:name="_ETM_Q1_1251163"/>
      <w:bookmarkEnd w:id="8166"/>
      <w:bookmarkEnd w:id="8167"/>
    </w:p>
    <w:p w:rsidR="00581470" w:rsidRDefault="00581470" w:rsidP="00581470">
      <w:pPr>
        <w:pStyle w:val="af9"/>
        <w:keepNext/>
        <w:rPr>
          <w:rtl/>
          <w:lang w:eastAsia="he-IL"/>
        </w:rPr>
      </w:pPr>
      <w:bookmarkStart w:id="8168" w:name="ET_guest_עודד_אופק_519"/>
      <w:r w:rsidRPr="00581470">
        <w:rPr>
          <w:rStyle w:val="TagStyle"/>
          <w:rtl/>
        </w:rPr>
        <w:t xml:space="preserve"> &lt;&lt; אורח &gt;&gt; </w:t>
      </w:r>
      <w:r>
        <w:rPr>
          <w:rtl/>
          <w:lang w:eastAsia="he-IL"/>
        </w:rPr>
        <w:t>עודד אופק:</w:t>
      </w:r>
      <w:r w:rsidRPr="00581470">
        <w:rPr>
          <w:rStyle w:val="TagStyle"/>
          <w:rtl/>
        </w:rPr>
        <w:t xml:space="preserve"> &lt;&lt; אורח &gt;&gt;</w:t>
      </w:r>
      <w:r w:rsidR="00855D97">
        <w:rPr>
          <w:rtl/>
          <w:lang w:eastAsia="he-IL"/>
        </w:rPr>
        <w:t xml:space="preserve"> </w:t>
      </w:r>
      <w:r>
        <w:rPr>
          <w:rtl/>
          <w:lang w:eastAsia="he-IL"/>
        </w:rPr>
        <w:t xml:space="preserve"> </w:t>
      </w:r>
      <w:bookmarkEnd w:id="8168"/>
    </w:p>
    <w:p w:rsidR="00581470" w:rsidRDefault="00581470" w:rsidP="00581470">
      <w:pPr>
        <w:pStyle w:val="KeepWithNext"/>
        <w:rPr>
          <w:rtl/>
          <w:lang w:eastAsia="he-IL"/>
        </w:rPr>
      </w:pPr>
    </w:p>
    <w:p w:rsidR="00581470" w:rsidRDefault="00581470" w:rsidP="00581470">
      <w:pPr>
        <w:rPr>
          <w:rtl/>
          <w:lang w:eastAsia="he-IL"/>
        </w:rPr>
      </w:pPr>
      <w:bookmarkStart w:id="8169" w:name="_ETM_Q1_1251940"/>
      <w:bookmarkStart w:id="8170" w:name="_ETM_Q1_1251962"/>
      <w:bookmarkEnd w:id="8169"/>
      <w:bookmarkEnd w:id="8170"/>
      <w:r>
        <w:rPr>
          <w:rFonts w:hint="cs"/>
          <w:rtl/>
          <w:lang w:eastAsia="he-IL"/>
        </w:rPr>
        <w:t>וודאי. אחת מהסיבות, נאמר</w:t>
      </w:r>
      <w:bookmarkStart w:id="8171" w:name="_ETM_Q1_1254114"/>
      <w:bookmarkEnd w:id="8171"/>
      <w:r>
        <w:rPr>
          <w:rFonts w:hint="cs"/>
          <w:rtl/>
          <w:lang w:eastAsia="he-IL"/>
        </w:rPr>
        <w:t xml:space="preserve"> כאן מקודם, אנחנו לא בטוחים שאנחנו יודעים למה מלכתחילה, לדוגמ</w:t>
      </w:r>
      <w:bookmarkStart w:id="8172" w:name="_ETM_Q1_1259484"/>
      <w:bookmarkEnd w:id="8172"/>
      <w:r>
        <w:rPr>
          <w:rFonts w:hint="cs"/>
          <w:rtl/>
          <w:lang w:eastAsia="he-IL"/>
        </w:rPr>
        <w:t>ה חברות ביטוח לא נכללו בפנים</w:t>
      </w:r>
      <w:r w:rsidR="00C07B8A">
        <w:rPr>
          <w:rFonts w:hint="cs"/>
          <w:rtl/>
          <w:lang w:eastAsia="he-IL"/>
        </w:rPr>
        <w:t>?</w:t>
      </w:r>
      <w:r>
        <w:rPr>
          <w:rFonts w:hint="cs"/>
          <w:rtl/>
          <w:lang w:eastAsia="he-IL"/>
        </w:rPr>
        <w:t xml:space="preserve"> אני רוצה להציע הצעה, </w:t>
      </w:r>
      <w:bookmarkStart w:id="8173" w:name="_ETM_Q1_1259508"/>
      <w:bookmarkEnd w:id="8173"/>
      <w:r>
        <w:rPr>
          <w:rFonts w:hint="cs"/>
          <w:rtl/>
          <w:lang w:eastAsia="he-IL"/>
        </w:rPr>
        <w:t>א</w:t>
      </w:r>
      <w:bookmarkStart w:id="8174" w:name="_ETM_Q1_1259665"/>
      <w:bookmarkEnd w:id="8174"/>
      <w:r>
        <w:rPr>
          <w:rFonts w:hint="cs"/>
          <w:rtl/>
          <w:lang w:eastAsia="he-IL"/>
        </w:rPr>
        <w:t xml:space="preserve">ני חושב שהם לא נכללו בגלל הפיקוח שיש עליהן. </w:t>
      </w:r>
      <w:bookmarkStart w:id="8175" w:name="_ETM_Q1_1263851"/>
      <w:bookmarkEnd w:id="8175"/>
      <w:r>
        <w:rPr>
          <w:rFonts w:hint="cs"/>
          <w:rtl/>
          <w:lang w:eastAsia="he-IL"/>
        </w:rPr>
        <w:t>ומה שונות חברות מנהלות של קופות גמל מחברות ביטוח?</w:t>
      </w:r>
      <w:bookmarkStart w:id="8176" w:name="_ETM_Q1_1268719"/>
      <w:bookmarkEnd w:id="8176"/>
      <w:r>
        <w:rPr>
          <w:rFonts w:hint="cs"/>
          <w:rtl/>
          <w:lang w:eastAsia="he-IL"/>
        </w:rPr>
        <w:t xml:space="preserve"> שום דב</w:t>
      </w:r>
      <w:r w:rsidR="00C07B8A">
        <w:rPr>
          <w:rFonts w:hint="cs"/>
          <w:rtl/>
          <w:lang w:eastAsia="he-IL"/>
        </w:rPr>
        <w:t>ר.</w:t>
      </w:r>
    </w:p>
    <w:p w:rsidR="00581470" w:rsidRDefault="00581470" w:rsidP="00581470">
      <w:pPr>
        <w:rPr>
          <w:rtl/>
          <w:lang w:eastAsia="he-IL"/>
        </w:rPr>
      </w:pPr>
      <w:bookmarkStart w:id="8177" w:name="_ETM_Q1_1269629"/>
      <w:bookmarkStart w:id="8178" w:name="_ETM_Q1_1269674"/>
      <w:bookmarkEnd w:id="8177"/>
      <w:bookmarkEnd w:id="8178"/>
    </w:p>
    <w:p w:rsidR="00581470" w:rsidRDefault="00581470" w:rsidP="00581470">
      <w:pPr>
        <w:pStyle w:val="af6"/>
        <w:keepNext/>
        <w:rPr>
          <w:rtl/>
        </w:rPr>
      </w:pPr>
      <w:bookmarkStart w:id="8179" w:name="ET_yor_6351_520"/>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179"/>
    </w:p>
    <w:p w:rsidR="00581470" w:rsidRDefault="00581470" w:rsidP="00581470">
      <w:pPr>
        <w:pStyle w:val="KeepWithNext"/>
        <w:rPr>
          <w:rtl/>
          <w:lang w:eastAsia="he-IL"/>
        </w:rPr>
      </w:pPr>
    </w:p>
    <w:p w:rsidR="00581470" w:rsidRDefault="00581470" w:rsidP="00581470">
      <w:pPr>
        <w:rPr>
          <w:rtl/>
          <w:lang w:eastAsia="he-IL"/>
        </w:rPr>
      </w:pPr>
      <w:bookmarkStart w:id="8180" w:name="_ETM_Q1_1270001"/>
      <w:bookmarkEnd w:id="8180"/>
      <w:r>
        <w:rPr>
          <w:rFonts w:hint="cs"/>
          <w:rtl/>
          <w:lang w:eastAsia="he-IL"/>
        </w:rPr>
        <w:t>השאלה אם אנחנו פותחים את הדיון הזה, יכול להיות</w:t>
      </w:r>
      <w:bookmarkStart w:id="8181" w:name="_ETM_Q1_1275080"/>
      <w:bookmarkEnd w:id="8181"/>
      <w:r>
        <w:rPr>
          <w:rFonts w:hint="cs"/>
          <w:rtl/>
          <w:lang w:eastAsia="he-IL"/>
        </w:rPr>
        <w:t xml:space="preserve"> שיש </w:t>
      </w:r>
      <w:r w:rsidR="00C07B8A">
        <w:rPr>
          <w:rFonts w:hint="cs"/>
          <w:rtl/>
          <w:lang w:eastAsia="he-IL"/>
        </w:rPr>
        <w:t>הרבה מאוד אחרים פה בתור ש</w:t>
      </w:r>
      <w:bookmarkStart w:id="8182" w:name="_ETM_Q1_1269825"/>
      <w:bookmarkEnd w:id="8182"/>
      <w:r>
        <w:rPr>
          <w:rFonts w:hint="cs"/>
          <w:rtl/>
          <w:lang w:eastAsia="he-IL"/>
        </w:rPr>
        <w:t xml:space="preserve">נמצאים בחוץ שאולי גם כן יכולים לטעון </w:t>
      </w:r>
      <w:bookmarkStart w:id="8183" w:name="_ETM_Q1_1279100"/>
      <w:bookmarkEnd w:id="8183"/>
      <w:r>
        <w:rPr>
          <w:rFonts w:hint="cs"/>
          <w:rtl/>
          <w:lang w:eastAsia="he-IL"/>
        </w:rPr>
        <w:t>טענות דומות</w:t>
      </w:r>
      <w:r w:rsidR="00C07B8A">
        <w:rPr>
          <w:rFonts w:hint="cs"/>
          <w:rtl/>
          <w:lang w:eastAsia="he-IL"/>
        </w:rPr>
        <w:t>?</w:t>
      </w:r>
    </w:p>
    <w:p w:rsidR="00581470" w:rsidRDefault="00581470" w:rsidP="00581470">
      <w:pPr>
        <w:rPr>
          <w:rtl/>
          <w:lang w:eastAsia="he-IL"/>
        </w:rPr>
      </w:pPr>
      <w:bookmarkStart w:id="8184" w:name="_ETM_Q1_1280529"/>
      <w:bookmarkStart w:id="8185" w:name="_ETM_Q1_1280636"/>
      <w:bookmarkStart w:id="8186" w:name="_ETM_Q1_1281351"/>
      <w:bookmarkEnd w:id="8184"/>
      <w:bookmarkEnd w:id="8185"/>
      <w:bookmarkEnd w:id="8186"/>
    </w:p>
    <w:p w:rsidR="00581470" w:rsidRDefault="00581470" w:rsidP="00581470">
      <w:pPr>
        <w:pStyle w:val="af9"/>
        <w:keepNext/>
        <w:rPr>
          <w:rtl/>
          <w:lang w:eastAsia="he-IL"/>
        </w:rPr>
      </w:pPr>
      <w:bookmarkStart w:id="8187" w:name="ET_guest_עודד_אופק_522"/>
      <w:r w:rsidRPr="00581470">
        <w:rPr>
          <w:rStyle w:val="TagStyle"/>
          <w:rtl/>
        </w:rPr>
        <w:t xml:space="preserve"> &lt;&lt; אורח &gt;&gt; </w:t>
      </w:r>
      <w:r>
        <w:rPr>
          <w:rtl/>
          <w:lang w:eastAsia="he-IL"/>
        </w:rPr>
        <w:t>עודד אופק:</w:t>
      </w:r>
      <w:r w:rsidRPr="00581470">
        <w:rPr>
          <w:rStyle w:val="TagStyle"/>
          <w:rtl/>
        </w:rPr>
        <w:t xml:space="preserve"> &lt;&lt; אורח &gt;&gt;</w:t>
      </w:r>
      <w:r w:rsidR="00855D97">
        <w:rPr>
          <w:rtl/>
          <w:lang w:eastAsia="he-IL"/>
        </w:rPr>
        <w:t xml:space="preserve"> </w:t>
      </w:r>
      <w:r>
        <w:rPr>
          <w:rtl/>
          <w:lang w:eastAsia="he-IL"/>
        </w:rPr>
        <w:t xml:space="preserve"> </w:t>
      </w:r>
      <w:bookmarkEnd w:id="8187"/>
    </w:p>
    <w:p w:rsidR="00581470" w:rsidRDefault="00581470" w:rsidP="00581470">
      <w:pPr>
        <w:pStyle w:val="KeepWithNext"/>
        <w:rPr>
          <w:rtl/>
          <w:lang w:eastAsia="he-IL"/>
        </w:rPr>
      </w:pPr>
    </w:p>
    <w:p w:rsidR="00581470" w:rsidRDefault="00581470" w:rsidP="00581470">
      <w:pPr>
        <w:rPr>
          <w:rtl/>
          <w:lang w:eastAsia="he-IL"/>
        </w:rPr>
      </w:pPr>
      <w:bookmarkStart w:id="8188" w:name="_ETM_Q1_1281710"/>
      <w:bookmarkStart w:id="8189" w:name="_ETM_Q1_1281734"/>
      <w:bookmarkEnd w:id="8188"/>
      <w:bookmarkEnd w:id="8189"/>
      <w:r>
        <w:rPr>
          <w:rFonts w:hint="cs"/>
          <w:rtl/>
          <w:lang w:eastAsia="he-IL"/>
        </w:rPr>
        <w:t xml:space="preserve">אדוני דקה, קודם כל סליחה. אני לא שולל את </w:t>
      </w:r>
      <w:bookmarkStart w:id="8190" w:name="_ETM_Q1_1286766"/>
      <w:bookmarkEnd w:id="8190"/>
      <w:r>
        <w:rPr>
          <w:rFonts w:hint="cs"/>
          <w:rtl/>
          <w:lang w:eastAsia="he-IL"/>
        </w:rPr>
        <w:t>מה שאומר אדוני, אני רק אומר</w:t>
      </w:r>
      <w:r w:rsidR="00C07B8A">
        <w:rPr>
          <w:rFonts w:hint="cs"/>
          <w:rtl/>
          <w:lang w:eastAsia="he-IL"/>
        </w:rPr>
        <w:t>,</w:t>
      </w:r>
      <w:r>
        <w:rPr>
          <w:rFonts w:hint="cs"/>
          <w:rtl/>
          <w:lang w:eastAsia="he-IL"/>
        </w:rPr>
        <w:t xml:space="preserve"> זו נקודה מאוד מהותית</w:t>
      </w:r>
      <w:r w:rsidR="00C07B8A">
        <w:rPr>
          <w:rFonts w:hint="cs"/>
          <w:rtl/>
          <w:lang w:eastAsia="he-IL"/>
        </w:rPr>
        <w:t xml:space="preserve">, כשלוקחים את המכלול, אנחנו מדברים על המון </w:t>
      </w:r>
      <w:proofErr w:type="spellStart"/>
      <w:r w:rsidR="00C07B8A">
        <w:rPr>
          <w:rFonts w:hint="cs"/>
          <w:rtl/>
          <w:lang w:eastAsia="he-IL"/>
        </w:rPr>
        <w:t>המון</w:t>
      </w:r>
      <w:proofErr w:type="spellEnd"/>
      <w:r w:rsidR="00C07B8A">
        <w:rPr>
          <w:rFonts w:hint="cs"/>
          <w:rtl/>
          <w:lang w:eastAsia="he-IL"/>
        </w:rPr>
        <w:t xml:space="preserve"> חקיקה</w:t>
      </w:r>
      <w:bookmarkStart w:id="8191" w:name="_ETM_Q1_1285794"/>
      <w:bookmarkStart w:id="8192" w:name="_ETM_Q1_1290945"/>
      <w:bookmarkEnd w:id="8191"/>
      <w:bookmarkEnd w:id="8192"/>
      <w:r>
        <w:rPr>
          <w:rFonts w:hint="cs"/>
          <w:rtl/>
          <w:lang w:eastAsia="he-IL"/>
        </w:rPr>
        <w:t xml:space="preserve"> והסדרה שאנחנו מכניסים</w:t>
      </w:r>
      <w:r w:rsidR="00C07B8A">
        <w:rPr>
          <w:rFonts w:hint="cs"/>
          <w:rtl/>
          <w:lang w:eastAsia="he-IL"/>
        </w:rPr>
        <w:t>,</w:t>
      </w:r>
      <w:r>
        <w:rPr>
          <w:rFonts w:hint="cs"/>
          <w:rtl/>
          <w:lang w:eastAsia="he-IL"/>
        </w:rPr>
        <w:t xml:space="preserve"> ודווקא את הנקודה הזאת באים ואומרים שזה</w:t>
      </w:r>
      <w:bookmarkStart w:id="8193" w:name="_ETM_Q1_1296326"/>
      <w:bookmarkEnd w:id="8193"/>
      <w:r>
        <w:rPr>
          <w:rFonts w:hint="cs"/>
          <w:rtl/>
          <w:lang w:eastAsia="he-IL"/>
        </w:rPr>
        <w:t xml:space="preserve"> נטע זר. ודווקא בנקודה הזו, סליחה, אני רוצה לומר משהו </w:t>
      </w:r>
      <w:bookmarkStart w:id="8194" w:name="_ETM_Q1_1301724"/>
      <w:bookmarkEnd w:id="8194"/>
      <w:r>
        <w:rPr>
          <w:rFonts w:hint="cs"/>
          <w:rtl/>
          <w:lang w:eastAsia="he-IL"/>
        </w:rPr>
        <w:t>ואני מקווה שאני לא מפתיע כאן אף אחד</w:t>
      </w:r>
      <w:r w:rsidR="00C07B8A">
        <w:rPr>
          <w:rFonts w:hint="cs"/>
          <w:rtl/>
          <w:lang w:eastAsia="he-IL"/>
        </w:rPr>
        <w:t>,</w:t>
      </w:r>
      <w:r>
        <w:rPr>
          <w:rFonts w:hint="cs"/>
          <w:rtl/>
          <w:lang w:eastAsia="he-IL"/>
        </w:rPr>
        <w:t xml:space="preserve"> חוק שירותי </w:t>
      </w:r>
      <w:bookmarkStart w:id="8195" w:name="_ETM_Q1_1307005"/>
      <w:bookmarkEnd w:id="8195"/>
      <w:r>
        <w:rPr>
          <w:rFonts w:hint="cs"/>
          <w:rtl/>
          <w:lang w:eastAsia="he-IL"/>
        </w:rPr>
        <w:t>תשלום שאנחנו</w:t>
      </w:r>
      <w:r w:rsidR="00C07B8A">
        <w:rPr>
          <w:rFonts w:hint="cs"/>
          <w:rtl/>
          <w:lang w:eastAsia="he-IL"/>
        </w:rPr>
        <w:t xml:space="preserve"> דנים בו בחוק ההסדרים כרגע,</w:t>
      </w:r>
      <w:bookmarkStart w:id="8196" w:name="_ETM_Q1_1300101"/>
      <w:bookmarkEnd w:id="8196"/>
      <w:r w:rsidR="00C07B8A">
        <w:rPr>
          <w:rFonts w:hint="cs"/>
          <w:rtl/>
          <w:lang w:eastAsia="he-IL"/>
        </w:rPr>
        <w:t xml:space="preserve"> הרבה יותר כבד ממה שאנחנו מדברים</w:t>
      </w:r>
      <w:bookmarkStart w:id="8197" w:name="_ETM_Q1_1303250"/>
      <w:bookmarkEnd w:id="8197"/>
      <w:r>
        <w:rPr>
          <w:rFonts w:hint="cs"/>
          <w:rtl/>
          <w:lang w:eastAsia="he-IL"/>
        </w:rPr>
        <w:t xml:space="preserve"> על הסעיף הקטן הזה, ואותו אנחנו עושים </w:t>
      </w:r>
      <w:bookmarkStart w:id="8198" w:name="_ETM_Q1_1310975"/>
      <w:bookmarkEnd w:id="8198"/>
      <w:r>
        <w:rPr>
          <w:rFonts w:hint="cs"/>
          <w:rtl/>
          <w:lang w:eastAsia="he-IL"/>
        </w:rPr>
        <w:t xml:space="preserve">בתוך שלושה שבועות. אז דווקא את זה בוא נפתח לדיון </w:t>
      </w:r>
      <w:bookmarkStart w:id="8199" w:name="_ETM_Q1_1314990"/>
      <w:bookmarkEnd w:id="8199"/>
      <w:r>
        <w:rPr>
          <w:rFonts w:hint="cs"/>
          <w:rtl/>
          <w:lang w:eastAsia="he-IL"/>
        </w:rPr>
        <w:t>ציבורי בפני כולם</w:t>
      </w:r>
      <w:r w:rsidR="00C07B8A">
        <w:rPr>
          <w:rFonts w:hint="cs"/>
          <w:rtl/>
          <w:lang w:eastAsia="he-IL"/>
        </w:rPr>
        <w:t>?</w:t>
      </w:r>
      <w:r>
        <w:rPr>
          <w:rFonts w:hint="cs"/>
          <w:rtl/>
          <w:lang w:eastAsia="he-IL"/>
        </w:rPr>
        <w:t xml:space="preserve"> נעצור את זה ולא נקדם את זה?</w:t>
      </w:r>
      <w:bookmarkStart w:id="8200" w:name="_ETM_Q1_1319421"/>
      <w:bookmarkEnd w:id="8200"/>
      <w:r>
        <w:rPr>
          <w:rFonts w:hint="cs"/>
          <w:rtl/>
          <w:lang w:eastAsia="he-IL"/>
        </w:rPr>
        <w:t xml:space="preserve"> לי זה נשמע, בכל הכבוד, אני חושב</w:t>
      </w:r>
      <w:r w:rsidR="00C07B8A">
        <w:rPr>
          <w:rFonts w:hint="cs"/>
          <w:rtl/>
          <w:lang w:eastAsia="he-IL"/>
        </w:rPr>
        <w:t>,</w:t>
      </w:r>
      <w:r>
        <w:rPr>
          <w:rFonts w:hint="cs"/>
          <w:rtl/>
          <w:lang w:eastAsia="he-IL"/>
        </w:rPr>
        <w:t xml:space="preserve"> שכשמסתכלים על המכלול</w:t>
      </w:r>
      <w:bookmarkStart w:id="8201" w:name="_ETM_Q1_1324539"/>
      <w:bookmarkEnd w:id="8201"/>
      <w:r>
        <w:rPr>
          <w:rFonts w:hint="cs"/>
          <w:rtl/>
          <w:lang w:eastAsia="he-IL"/>
        </w:rPr>
        <w:t xml:space="preserve"> ובאים ואומרים רק שניה, לקחנו את כל המסגרת הזאת, אנחנו </w:t>
      </w:r>
      <w:bookmarkStart w:id="8202" w:name="_ETM_Q1_1328300"/>
      <w:bookmarkEnd w:id="8202"/>
      <w:r>
        <w:rPr>
          <w:rFonts w:hint="cs"/>
          <w:rtl/>
          <w:lang w:eastAsia="he-IL"/>
        </w:rPr>
        <w:t>יודעים שיש כאן אפליה מובנית, היא ל</w:t>
      </w:r>
      <w:bookmarkStart w:id="8203" w:name="_ETM_Q1_1328347"/>
      <w:bookmarkEnd w:id="8203"/>
      <w:r w:rsidR="00C07B8A">
        <w:rPr>
          <w:rFonts w:hint="cs"/>
          <w:rtl/>
          <w:lang w:eastAsia="he-IL"/>
        </w:rPr>
        <w:t>א</w:t>
      </w:r>
      <w:r>
        <w:rPr>
          <w:rFonts w:hint="cs"/>
          <w:rtl/>
          <w:lang w:eastAsia="he-IL"/>
        </w:rPr>
        <w:t xml:space="preserve"> מוסתרת</w:t>
      </w:r>
      <w:r w:rsidR="00C07B8A">
        <w:rPr>
          <w:rFonts w:hint="cs"/>
          <w:rtl/>
          <w:lang w:eastAsia="he-IL"/>
        </w:rPr>
        <w:t>.</w:t>
      </w:r>
    </w:p>
    <w:p w:rsidR="00581470" w:rsidRPr="00581470" w:rsidRDefault="00581470" w:rsidP="00581470">
      <w:pPr>
        <w:rPr>
          <w:rtl/>
          <w:lang w:eastAsia="he-IL"/>
        </w:rPr>
      </w:pPr>
      <w:bookmarkStart w:id="8204" w:name="_ETM_Q1_1330201"/>
      <w:bookmarkStart w:id="8205" w:name="_ETM_Q1_1330247"/>
      <w:bookmarkEnd w:id="8204"/>
      <w:bookmarkEnd w:id="8205"/>
    </w:p>
    <w:p w:rsidR="00581470" w:rsidRDefault="00581470" w:rsidP="00581470">
      <w:pPr>
        <w:pStyle w:val="af6"/>
        <w:keepNext/>
        <w:rPr>
          <w:rtl/>
        </w:rPr>
      </w:pPr>
      <w:bookmarkStart w:id="8206" w:name="ET_yor_6351_521"/>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206"/>
    </w:p>
    <w:p w:rsidR="00581470" w:rsidRDefault="00581470" w:rsidP="00581470">
      <w:pPr>
        <w:pStyle w:val="KeepWithNext"/>
        <w:rPr>
          <w:rtl/>
          <w:lang w:eastAsia="he-IL"/>
        </w:rPr>
      </w:pPr>
    </w:p>
    <w:p w:rsidR="00581470" w:rsidRDefault="00581470" w:rsidP="00581470">
      <w:pPr>
        <w:rPr>
          <w:rtl/>
          <w:lang w:eastAsia="he-IL"/>
        </w:rPr>
      </w:pPr>
      <w:bookmarkStart w:id="8207" w:name="_ETM_Q1_1271035"/>
      <w:bookmarkEnd w:id="8207"/>
      <w:r>
        <w:rPr>
          <w:rFonts w:hint="cs"/>
          <w:rtl/>
          <w:lang w:eastAsia="he-IL"/>
        </w:rPr>
        <w:t>כן</w:t>
      </w:r>
      <w:bookmarkStart w:id="8208" w:name="_ETM_Q1_1331265"/>
      <w:bookmarkEnd w:id="8208"/>
      <w:r w:rsidR="00C07B8A">
        <w:rPr>
          <w:rFonts w:hint="cs"/>
          <w:rtl/>
          <w:lang w:eastAsia="he-IL"/>
        </w:rPr>
        <w:t>.</w:t>
      </w:r>
    </w:p>
    <w:p w:rsidR="00581470" w:rsidRDefault="00581470" w:rsidP="00581470">
      <w:pPr>
        <w:rPr>
          <w:rtl/>
          <w:lang w:eastAsia="he-IL"/>
        </w:rPr>
      </w:pPr>
      <w:bookmarkStart w:id="8209" w:name="_ETM_Q1_1331312"/>
      <w:bookmarkStart w:id="8210" w:name="_ETM_Q1_1331977"/>
      <w:bookmarkEnd w:id="8209"/>
      <w:bookmarkEnd w:id="8210"/>
    </w:p>
    <w:p w:rsidR="00581470" w:rsidRDefault="00581470" w:rsidP="00581470">
      <w:pPr>
        <w:pStyle w:val="af9"/>
        <w:keepNext/>
        <w:rPr>
          <w:rtl/>
          <w:lang w:eastAsia="he-IL"/>
        </w:rPr>
      </w:pPr>
      <w:bookmarkStart w:id="8211" w:name="ET_guest_עודד_אופק_523"/>
      <w:r w:rsidRPr="00581470">
        <w:rPr>
          <w:rStyle w:val="TagStyle"/>
          <w:rtl/>
        </w:rPr>
        <w:t xml:space="preserve"> &lt;&lt; אורח &gt;&gt; </w:t>
      </w:r>
      <w:r>
        <w:rPr>
          <w:rtl/>
          <w:lang w:eastAsia="he-IL"/>
        </w:rPr>
        <w:t>עודד אופק:</w:t>
      </w:r>
      <w:r w:rsidRPr="00581470">
        <w:rPr>
          <w:rStyle w:val="TagStyle"/>
          <w:rtl/>
        </w:rPr>
        <w:t xml:space="preserve"> &lt;&lt; אורח &gt;&gt;</w:t>
      </w:r>
      <w:r w:rsidR="00855D97">
        <w:rPr>
          <w:rtl/>
          <w:lang w:eastAsia="he-IL"/>
        </w:rPr>
        <w:t xml:space="preserve"> </w:t>
      </w:r>
      <w:r>
        <w:rPr>
          <w:rtl/>
          <w:lang w:eastAsia="he-IL"/>
        </w:rPr>
        <w:t xml:space="preserve"> </w:t>
      </w:r>
      <w:bookmarkEnd w:id="8211"/>
    </w:p>
    <w:p w:rsidR="00581470" w:rsidRDefault="00581470" w:rsidP="00581470">
      <w:pPr>
        <w:pStyle w:val="KeepWithNext"/>
        <w:rPr>
          <w:rtl/>
          <w:lang w:eastAsia="he-IL"/>
        </w:rPr>
      </w:pPr>
    </w:p>
    <w:p w:rsidR="00C07B8A" w:rsidRDefault="00581470" w:rsidP="00581470">
      <w:pPr>
        <w:rPr>
          <w:rtl/>
          <w:lang w:eastAsia="he-IL"/>
        </w:rPr>
      </w:pPr>
      <w:bookmarkStart w:id="8212" w:name="_ETM_Q1_1332276"/>
      <w:bookmarkStart w:id="8213" w:name="_ETM_Q1_1332300"/>
      <w:bookmarkEnd w:id="8212"/>
      <w:bookmarkEnd w:id="8213"/>
      <w:r>
        <w:rPr>
          <w:rFonts w:hint="cs"/>
          <w:rtl/>
          <w:lang w:eastAsia="he-IL"/>
        </w:rPr>
        <w:t>יש כאן</w:t>
      </w:r>
      <w:bookmarkStart w:id="8214" w:name="_ETM_Q1_1333235"/>
      <w:bookmarkEnd w:id="8214"/>
      <w:r>
        <w:rPr>
          <w:rFonts w:hint="cs"/>
          <w:rtl/>
          <w:lang w:eastAsia="he-IL"/>
        </w:rPr>
        <w:t xml:space="preserve"> אפליה ברורה. חברות מנהלות של קופות גמל אין שום סיבה</w:t>
      </w:r>
      <w:bookmarkStart w:id="8215" w:name="_ETM_Q1_1337777"/>
      <w:bookmarkEnd w:id="8215"/>
      <w:r>
        <w:rPr>
          <w:rFonts w:hint="cs"/>
          <w:rtl/>
          <w:lang w:eastAsia="he-IL"/>
        </w:rPr>
        <w:t xml:space="preserve"> שלא ייכנסו פנימה. </w:t>
      </w:r>
      <w:r w:rsidR="00C07B8A">
        <w:rPr>
          <w:rFonts w:hint="cs"/>
          <w:rtl/>
          <w:lang w:eastAsia="he-IL"/>
        </w:rPr>
        <w:t>הגופים המפוקחים מכף רגל ועד ראש</w:t>
      </w:r>
      <w:bookmarkStart w:id="8216" w:name="_ETM_Q1_1332459"/>
      <w:bookmarkEnd w:id="8216"/>
      <w:r w:rsidR="00C07B8A">
        <w:rPr>
          <w:rFonts w:hint="cs"/>
          <w:rtl/>
          <w:lang w:eastAsia="he-IL"/>
        </w:rPr>
        <w:t>, אנחנו מדברים על</w:t>
      </w:r>
      <w:r>
        <w:rPr>
          <w:rFonts w:hint="cs"/>
          <w:rtl/>
          <w:lang w:eastAsia="he-IL"/>
        </w:rPr>
        <w:t xml:space="preserve"> מנהלי תיקים, על מנהלי קרנות, </w:t>
      </w:r>
      <w:bookmarkStart w:id="8217" w:name="_ETM_Q1_1342102"/>
      <w:bookmarkEnd w:id="8217"/>
      <w:r>
        <w:rPr>
          <w:rFonts w:hint="cs"/>
          <w:rtl/>
          <w:lang w:eastAsia="he-IL"/>
        </w:rPr>
        <w:t>על גופים, שאני אומר לכם, הכי מפוקחים במדינת ישראל</w:t>
      </w:r>
      <w:r w:rsidR="00C07B8A">
        <w:rPr>
          <w:rFonts w:hint="cs"/>
          <w:rtl/>
          <w:lang w:eastAsia="he-IL"/>
        </w:rPr>
        <w:t>,</w:t>
      </w:r>
      <w:r>
        <w:rPr>
          <w:rFonts w:hint="cs"/>
          <w:rtl/>
          <w:lang w:eastAsia="he-IL"/>
        </w:rPr>
        <w:t xml:space="preserve"> אין </w:t>
      </w:r>
      <w:bookmarkStart w:id="8218" w:name="_ETM_Q1_1347070"/>
      <w:bookmarkEnd w:id="8218"/>
      <w:r>
        <w:rPr>
          <w:rFonts w:hint="cs"/>
          <w:rtl/>
          <w:lang w:eastAsia="he-IL"/>
        </w:rPr>
        <w:t>הוראה צרכנית שלא חלה עליהם</w:t>
      </w:r>
      <w:r w:rsidR="00C07B8A">
        <w:rPr>
          <w:rFonts w:hint="cs"/>
          <w:rtl/>
          <w:lang w:eastAsia="he-IL"/>
        </w:rPr>
        <w:t>.</w:t>
      </w:r>
      <w:r>
        <w:rPr>
          <w:rFonts w:hint="cs"/>
          <w:rtl/>
          <w:lang w:eastAsia="he-IL"/>
        </w:rPr>
        <w:t xml:space="preserve"> ומשכך, מלכתחילה, היה ברור</w:t>
      </w:r>
      <w:bookmarkStart w:id="8219" w:name="_ETM_Q1_1353468"/>
      <w:bookmarkEnd w:id="8219"/>
      <w:r>
        <w:rPr>
          <w:rFonts w:hint="cs"/>
          <w:rtl/>
          <w:lang w:eastAsia="he-IL"/>
        </w:rPr>
        <w:t xml:space="preserve"> שלא צריך להחיל עליהם את ההוראות האלה. </w:t>
      </w:r>
    </w:p>
    <w:p w:rsidR="00C07B8A" w:rsidRDefault="00C07B8A" w:rsidP="00581470">
      <w:pPr>
        <w:rPr>
          <w:rtl/>
          <w:lang w:eastAsia="he-IL"/>
        </w:rPr>
      </w:pPr>
      <w:bookmarkStart w:id="8220" w:name="_ETM_Q1_1358241"/>
      <w:bookmarkStart w:id="8221" w:name="_ETM_Q1_1358334"/>
      <w:bookmarkEnd w:id="8220"/>
      <w:bookmarkEnd w:id="8221"/>
    </w:p>
    <w:p w:rsidR="00581470" w:rsidRDefault="00581470" w:rsidP="00581470">
      <w:pPr>
        <w:rPr>
          <w:rtl/>
          <w:lang w:eastAsia="he-IL"/>
        </w:rPr>
      </w:pPr>
      <w:bookmarkStart w:id="8222" w:name="_ETM_Q1_1358421"/>
      <w:bookmarkStart w:id="8223" w:name="_ETM_Q1_1358492"/>
      <w:bookmarkEnd w:id="8222"/>
      <w:bookmarkEnd w:id="8223"/>
      <w:r>
        <w:rPr>
          <w:rFonts w:hint="cs"/>
          <w:rtl/>
          <w:lang w:eastAsia="he-IL"/>
        </w:rPr>
        <w:t xml:space="preserve">ולמרות זאת אדוני, </w:t>
      </w:r>
      <w:bookmarkStart w:id="8224" w:name="_ETM_Q1_1358000"/>
      <w:bookmarkEnd w:id="8224"/>
      <w:r>
        <w:rPr>
          <w:rFonts w:hint="cs"/>
          <w:rtl/>
          <w:lang w:eastAsia="he-IL"/>
        </w:rPr>
        <w:t xml:space="preserve">מבוקש כאן על השולחן הזה דווקא את הנקודה הזו לבחון. </w:t>
      </w:r>
      <w:bookmarkStart w:id="8225" w:name="_ETM_Q1_1363263"/>
      <w:bookmarkEnd w:id="8225"/>
      <w:r>
        <w:rPr>
          <w:rFonts w:hint="cs"/>
          <w:rtl/>
          <w:lang w:eastAsia="he-IL"/>
        </w:rPr>
        <w:t xml:space="preserve">אני חושב שאלמלא הם היו כל כך מפוקחים </w:t>
      </w:r>
      <w:bookmarkStart w:id="8226" w:name="_ETM_Q1_1367350"/>
      <w:bookmarkEnd w:id="8226"/>
      <w:r w:rsidR="00C07B8A">
        <w:rPr>
          <w:rFonts w:hint="cs"/>
          <w:rtl/>
          <w:lang w:eastAsia="he-IL"/>
        </w:rPr>
        <w:t>והם באמת הגופים הכי מפוקחים בישראל, אז הם לא היו</w:t>
      </w:r>
      <w:bookmarkStart w:id="8227" w:name="_ETM_Q1_1362136"/>
      <w:bookmarkEnd w:id="8227"/>
      <w:r>
        <w:rPr>
          <w:rFonts w:hint="cs"/>
          <w:rtl/>
          <w:lang w:eastAsia="he-IL"/>
        </w:rPr>
        <w:t xml:space="preserve"> מועלים כרגע על השולחן, ובטח שלא יהיה נכון לשמר את</w:t>
      </w:r>
      <w:bookmarkStart w:id="8228" w:name="_ETM_Q1_1372587"/>
      <w:bookmarkEnd w:id="8228"/>
      <w:r>
        <w:rPr>
          <w:rFonts w:hint="cs"/>
          <w:rtl/>
          <w:lang w:eastAsia="he-IL"/>
        </w:rPr>
        <w:t xml:space="preserve"> הארביטראז' הזה, את ההפליה הזו, הנצחית הזו, כלפי גופים </w:t>
      </w:r>
      <w:bookmarkStart w:id="8229" w:name="_ETM_Q1_1378747"/>
      <w:bookmarkEnd w:id="8229"/>
      <w:r>
        <w:rPr>
          <w:rFonts w:hint="cs"/>
          <w:rtl/>
          <w:lang w:eastAsia="he-IL"/>
        </w:rPr>
        <w:t>שלא אמורים להיות</w:t>
      </w:r>
      <w:r w:rsidR="00C07B8A">
        <w:rPr>
          <w:rFonts w:hint="cs"/>
          <w:rtl/>
          <w:lang w:eastAsia="he-IL"/>
        </w:rPr>
        <w:t>.</w:t>
      </w:r>
    </w:p>
    <w:p w:rsidR="00581470" w:rsidRDefault="00581470" w:rsidP="00581470">
      <w:pPr>
        <w:rPr>
          <w:rtl/>
          <w:lang w:eastAsia="he-IL"/>
        </w:rPr>
      </w:pPr>
      <w:bookmarkStart w:id="8230" w:name="_ETM_Q1_1380574"/>
      <w:bookmarkStart w:id="8231" w:name="_ETM_Q1_1380608"/>
      <w:bookmarkEnd w:id="8230"/>
      <w:bookmarkEnd w:id="8231"/>
    </w:p>
    <w:p w:rsidR="00581470" w:rsidRDefault="00581470" w:rsidP="00581470">
      <w:pPr>
        <w:pStyle w:val="af6"/>
        <w:keepNext/>
        <w:rPr>
          <w:rtl/>
        </w:rPr>
      </w:pPr>
      <w:bookmarkStart w:id="8232" w:name="ET_yor_6351_524"/>
      <w:r w:rsidRPr="00581470">
        <w:rPr>
          <w:rStyle w:val="TagStyle"/>
          <w:rtl/>
        </w:rPr>
        <w:t xml:space="preserve"> &lt;&lt; יור &gt;&gt; </w:t>
      </w:r>
      <w:r>
        <w:rPr>
          <w:rtl/>
        </w:rPr>
        <w:t>היו"ר אוהד טל:</w:t>
      </w:r>
      <w:r w:rsidRPr="00581470">
        <w:rPr>
          <w:rStyle w:val="TagStyle"/>
          <w:rtl/>
        </w:rPr>
        <w:t xml:space="preserve"> &lt;&lt; יור &gt;&gt;</w:t>
      </w:r>
      <w:r w:rsidR="00855D97">
        <w:rPr>
          <w:rtl/>
        </w:rPr>
        <w:t xml:space="preserve"> </w:t>
      </w:r>
      <w:r>
        <w:rPr>
          <w:rtl/>
        </w:rPr>
        <w:t xml:space="preserve"> </w:t>
      </w:r>
      <w:bookmarkEnd w:id="8232"/>
    </w:p>
    <w:p w:rsidR="00581470" w:rsidRDefault="00581470" w:rsidP="00581470">
      <w:pPr>
        <w:pStyle w:val="KeepWithNext"/>
        <w:rPr>
          <w:rtl/>
          <w:lang w:eastAsia="he-IL"/>
        </w:rPr>
      </w:pPr>
    </w:p>
    <w:p w:rsidR="00581470" w:rsidRDefault="00581470" w:rsidP="00581470">
      <w:pPr>
        <w:rPr>
          <w:rtl/>
          <w:lang w:eastAsia="he-IL"/>
        </w:rPr>
      </w:pPr>
      <w:bookmarkStart w:id="8233" w:name="_ETM_Q1_1380923"/>
      <w:bookmarkEnd w:id="8233"/>
      <w:r>
        <w:rPr>
          <w:rFonts w:hint="cs"/>
          <w:rtl/>
          <w:lang w:eastAsia="he-IL"/>
        </w:rPr>
        <w:t>אנחנו לא חלוקים</w:t>
      </w:r>
      <w:bookmarkStart w:id="8234" w:name="_ETM_Q1_1383424"/>
      <w:bookmarkEnd w:id="8234"/>
      <w:r w:rsidR="00C07B8A">
        <w:rPr>
          <w:rFonts w:hint="cs"/>
          <w:rtl/>
          <w:lang w:eastAsia="he-IL"/>
        </w:rPr>
        <w:t>.</w:t>
      </w:r>
    </w:p>
    <w:p w:rsidR="00581470" w:rsidRDefault="00581470" w:rsidP="00581470">
      <w:pPr>
        <w:rPr>
          <w:rtl/>
          <w:lang w:eastAsia="he-IL"/>
        </w:rPr>
      </w:pPr>
      <w:bookmarkStart w:id="8235" w:name="_ETM_Q1_1383451"/>
      <w:bookmarkStart w:id="8236" w:name="_ETM_Q1_1383866"/>
      <w:bookmarkEnd w:id="8235"/>
      <w:bookmarkEnd w:id="8236"/>
    </w:p>
    <w:p w:rsidR="00581470" w:rsidRDefault="00581470" w:rsidP="00581470">
      <w:pPr>
        <w:pStyle w:val="a4"/>
        <w:keepNext/>
        <w:rPr>
          <w:rtl/>
        </w:rPr>
      </w:pPr>
      <w:bookmarkStart w:id="8237" w:name="ET_speaker_6144_525"/>
      <w:r w:rsidRPr="0058147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81470">
        <w:rPr>
          <w:rStyle w:val="TagStyle"/>
          <w:rtl/>
        </w:rPr>
        <w:t xml:space="preserve"> &lt;&lt; דובר &gt;&gt;</w:t>
      </w:r>
      <w:r w:rsidR="00855D97">
        <w:rPr>
          <w:rtl/>
        </w:rPr>
        <w:t xml:space="preserve"> </w:t>
      </w:r>
      <w:r>
        <w:rPr>
          <w:rtl/>
        </w:rPr>
        <w:t xml:space="preserve"> </w:t>
      </w:r>
      <w:bookmarkEnd w:id="8237"/>
    </w:p>
    <w:p w:rsidR="00581470" w:rsidRDefault="00581470" w:rsidP="00581470">
      <w:pPr>
        <w:pStyle w:val="KeepWithNext"/>
        <w:rPr>
          <w:rtl/>
          <w:lang w:eastAsia="he-IL"/>
        </w:rPr>
      </w:pPr>
    </w:p>
    <w:p w:rsidR="00581470" w:rsidRDefault="00581470" w:rsidP="00581470">
      <w:pPr>
        <w:rPr>
          <w:rtl/>
          <w:lang w:eastAsia="he-IL"/>
        </w:rPr>
      </w:pPr>
      <w:bookmarkStart w:id="8238" w:name="_ETM_Q1_1384158"/>
      <w:bookmarkStart w:id="8239" w:name="_ETM_Q1_1384176"/>
      <w:bookmarkEnd w:id="8238"/>
      <w:bookmarkEnd w:id="8239"/>
      <w:r>
        <w:rPr>
          <w:rFonts w:hint="cs"/>
          <w:rtl/>
          <w:lang w:eastAsia="he-IL"/>
        </w:rPr>
        <w:t>אני</w:t>
      </w:r>
      <w:r w:rsidR="00C07B8A">
        <w:rPr>
          <w:rFonts w:hint="cs"/>
          <w:rtl/>
          <w:lang w:eastAsia="he-IL"/>
        </w:rPr>
        <w:t xml:space="preserve"> </w:t>
      </w:r>
      <w:r>
        <w:rPr>
          <w:rFonts w:hint="cs"/>
          <w:rtl/>
          <w:lang w:eastAsia="he-IL"/>
        </w:rPr>
        <w:t>ל</w:t>
      </w:r>
      <w:bookmarkStart w:id="8240" w:name="_ETM_Q1_1384402"/>
      <w:bookmarkEnd w:id="8240"/>
      <w:r>
        <w:rPr>
          <w:rFonts w:hint="cs"/>
          <w:rtl/>
          <w:lang w:eastAsia="he-IL"/>
        </w:rPr>
        <w:t>א</w:t>
      </w:r>
      <w:r w:rsidR="00C07B8A">
        <w:rPr>
          <w:rFonts w:hint="cs"/>
          <w:rtl/>
          <w:lang w:eastAsia="he-IL"/>
        </w:rPr>
        <w:t xml:space="preserve"> </w:t>
      </w:r>
      <w:r>
        <w:rPr>
          <w:rFonts w:hint="cs"/>
          <w:rtl/>
          <w:lang w:eastAsia="he-IL"/>
        </w:rPr>
        <w:t xml:space="preserve">מצליח להבין למה זה מטריד. אם הם בסדר </w:t>
      </w:r>
      <w:bookmarkStart w:id="8241" w:name="_ETM_Q1_1384144"/>
      <w:bookmarkStart w:id="8242" w:name="_ETM_Q1_1384303"/>
      <w:bookmarkEnd w:id="8241"/>
      <w:bookmarkEnd w:id="8242"/>
      <w:r>
        <w:rPr>
          <w:rFonts w:hint="cs"/>
          <w:rtl/>
          <w:lang w:eastAsia="he-IL"/>
        </w:rPr>
        <w:t>אז מן הסתם שום דבר לא קורה, והכל טוב</w:t>
      </w:r>
      <w:bookmarkStart w:id="8243" w:name="_ETM_Q1_1388304"/>
      <w:bookmarkEnd w:id="8243"/>
      <w:r>
        <w:rPr>
          <w:rFonts w:hint="cs"/>
          <w:rtl/>
          <w:lang w:eastAsia="he-IL"/>
        </w:rPr>
        <w:t xml:space="preserve"> ורק מכתבי שבח. ואם יש בעיה </w:t>
      </w:r>
      <w:bookmarkStart w:id="8244" w:name="_ETM_Q1_1391103"/>
      <w:bookmarkStart w:id="8245" w:name="_ETM_Q1_1386272"/>
      <w:bookmarkEnd w:id="8244"/>
      <w:bookmarkEnd w:id="8245"/>
      <w:r w:rsidR="00C07B8A">
        <w:rPr>
          <w:rFonts w:hint="cs"/>
          <w:rtl/>
          <w:lang w:eastAsia="he-IL"/>
        </w:rPr>
        <w:t>- -</w:t>
      </w:r>
      <w:bookmarkStart w:id="8246" w:name="_ETM_Q1_1390441"/>
      <w:bookmarkEnd w:id="8246"/>
      <w:r w:rsidR="00C07B8A">
        <w:rPr>
          <w:rFonts w:hint="cs"/>
          <w:rtl/>
          <w:lang w:eastAsia="he-IL"/>
        </w:rPr>
        <w:t xml:space="preserve"> -</w:t>
      </w:r>
    </w:p>
    <w:p w:rsidR="00581470" w:rsidRDefault="00581470" w:rsidP="00581470">
      <w:pPr>
        <w:rPr>
          <w:rtl/>
          <w:lang w:eastAsia="he-IL"/>
        </w:rPr>
      </w:pPr>
      <w:bookmarkStart w:id="8247" w:name="_ETM_Q1_1391138"/>
      <w:bookmarkStart w:id="8248" w:name="_ETM_Q1_1393187"/>
      <w:bookmarkEnd w:id="8247"/>
      <w:bookmarkEnd w:id="8248"/>
    </w:p>
    <w:p w:rsidR="00581470" w:rsidRDefault="00581470" w:rsidP="00581470">
      <w:pPr>
        <w:pStyle w:val="af9"/>
        <w:keepNext/>
        <w:rPr>
          <w:rtl/>
          <w:lang w:eastAsia="he-IL"/>
        </w:rPr>
      </w:pPr>
      <w:bookmarkStart w:id="8249" w:name="ET_guest_עודד_אופק_527"/>
      <w:r w:rsidRPr="00581470">
        <w:rPr>
          <w:rStyle w:val="TagStyle"/>
          <w:rtl/>
        </w:rPr>
        <w:t xml:space="preserve"> &lt;&lt; אורח &gt;&gt; </w:t>
      </w:r>
      <w:r>
        <w:rPr>
          <w:rtl/>
          <w:lang w:eastAsia="he-IL"/>
        </w:rPr>
        <w:t>עודד אופק:</w:t>
      </w:r>
      <w:r w:rsidRPr="00581470">
        <w:rPr>
          <w:rStyle w:val="TagStyle"/>
          <w:rtl/>
        </w:rPr>
        <w:t xml:space="preserve"> &lt;&lt; אורח &gt;&gt;</w:t>
      </w:r>
      <w:r w:rsidR="00855D97">
        <w:rPr>
          <w:rtl/>
          <w:lang w:eastAsia="he-IL"/>
        </w:rPr>
        <w:t xml:space="preserve"> </w:t>
      </w:r>
      <w:r>
        <w:rPr>
          <w:rtl/>
          <w:lang w:eastAsia="he-IL"/>
        </w:rPr>
        <w:t xml:space="preserve"> </w:t>
      </w:r>
      <w:bookmarkEnd w:id="8249"/>
    </w:p>
    <w:p w:rsidR="00581470" w:rsidRDefault="00581470" w:rsidP="00581470">
      <w:pPr>
        <w:pStyle w:val="KeepWithNext"/>
        <w:rPr>
          <w:rtl/>
          <w:lang w:eastAsia="he-IL"/>
        </w:rPr>
      </w:pPr>
    </w:p>
    <w:p w:rsidR="00581470" w:rsidRDefault="00581470" w:rsidP="00581470">
      <w:pPr>
        <w:rPr>
          <w:rtl/>
          <w:lang w:eastAsia="he-IL"/>
        </w:rPr>
      </w:pPr>
      <w:bookmarkStart w:id="8250" w:name="_ETM_Q1_1393392"/>
      <w:bookmarkStart w:id="8251" w:name="_ETM_Q1_1393413"/>
      <w:bookmarkEnd w:id="8250"/>
      <w:bookmarkEnd w:id="8251"/>
      <w:r>
        <w:rPr>
          <w:rFonts w:hint="cs"/>
          <w:rtl/>
          <w:lang w:eastAsia="he-IL"/>
        </w:rPr>
        <w:t xml:space="preserve">אני אסביר. מי שאמור </w:t>
      </w:r>
      <w:bookmarkStart w:id="8252" w:name="_ETM_Q1_1395613"/>
      <w:bookmarkEnd w:id="8252"/>
      <w:r>
        <w:rPr>
          <w:rFonts w:hint="cs"/>
          <w:rtl/>
          <w:lang w:eastAsia="he-IL"/>
        </w:rPr>
        <w:t>לחולל תחרות בסופו של יום</w:t>
      </w:r>
      <w:r w:rsidR="00C07B8A">
        <w:rPr>
          <w:rFonts w:hint="cs"/>
          <w:rtl/>
          <w:lang w:eastAsia="he-IL"/>
        </w:rPr>
        <w:t>, אלה חלק מאותם גופים שהם גופי השקעות</w:t>
      </w:r>
      <w:bookmarkStart w:id="8253" w:name="_ETM_Q1_1391412"/>
      <w:bookmarkEnd w:id="8253"/>
      <w:r w:rsidR="00855D97">
        <w:rPr>
          <w:rFonts w:hint="cs"/>
          <w:rtl/>
          <w:lang w:eastAsia="he-IL"/>
        </w:rPr>
        <w:t xml:space="preserve"> </w:t>
      </w:r>
      <w:r>
        <w:rPr>
          <w:rFonts w:hint="cs"/>
          <w:rtl/>
          <w:lang w:eastAsia="he-IL"/>
        </w:rPr>
        <w:t xml:space="preserve">שאם מעמיסים עליהם עוד </w:t>
      </w:r>
      <w:bookmarkStart w:id="8254" w:name="_ETM_Q1_1400138"/>
      <w:bookmarkEnd w:id="8254"/>
      <w:r>
        <w:rPr>
          <w:rFonts w:hint="cs"/>
          <w:rtl/>
          <w:lang w:eastAsia="he-IL"/>
        </w:rPr>
        <w:t>רגולציה</w:t>
      </w:r>
      <w:bookmarkStart w:id="8255" w:name="_ETM_Q1_1401088"/>
      <w:bookmarkEnd w:id="8255"/>
      <w:r w:rsidR="006F16F7">
        <w:rPr>
          <w:rFonts w:hint="cs"/>
          <w:rtl/>
          <w:lang w:eastAsia="he-IL"/>
        </w:rPr>
        <w:t xml:space="preserve"> ועוד רגולציה, כל הגופים שאמורים לחולל את התחרות </w:t>
      </w:r>
      <w:bookmarkStart w:id="8256" w:name="_ETM_Q1_1414890"/>
      <w:bookmarkEnd w:id="8256"/>
      <w:r w:rsidR="006F16F7">
        <w:rPr>
          <w:rFonts w:hint="cs"/>
          <w:rtl/>
          <w:lang w:eastAsia="he-IL"/>
        </w:rPr>
        <w:t>בסופו של יום מול הגופים הבנקאיים ומול גופים אחרים, לא</w:t>
      </w:r>
      <w:bookmarkStart w:id="8257" w:name="_ETM_Q1_1419205"/>
      <w:bookmarkEnd w:id="8257"/>
      <w:r w:rsidR="006F16F7">
        <w:rPr>
          <w:rFonts w:hint="cs"/>
          <w:rtl/>
          <w:lang w:eastAsia="he-IL"/>
        </w:rPr>
        <w:t xml:space="preserve"> יוכלו להתחרות בכלים שווים. גם חל עליהם חוק הגנת</w:t>
      </w:r>
      <w:bookmarkStart w:id="8258" w:name="_ETM_Q1_1424105"/>
      <w:bookmarkEnd w:id="8258"/>
      <w:r w:rsidR="006F16F7">
        <w:rPr>
          <w:rFonts w:hint="cs"/>
          <w:rtl/>
          <w:lang w:eastAsia="he-IL"/>
        </w:rPr>
        <w:t xml:space="preserve"> הצרכן </w:t>
      </w:r>
      <w:r w:rsidR="00C07B8A">
        <w:rPr>
          <w:rFonts w:hint="cs"/>
          <w:rtl/>
          <w:lang w:eastAsia="he-IL"/>
        </w:rPr>
        <w:t xml:space="preserve">גם חלות עליהם כל ההוראות שחלים ממילא </w:t>
      </w:r>
      <w:bookmarkStart w:id="8259" w:name="_ETM_Q1_1419898"/>
      <w:bookmarkEnd w:id="8259"/>
      <w:r w:rsidR="00C07B8A">
        <w:rPr>
          <w:rFonts w:hint="cs"/>
          <w:rtl/>
          <w:lang w:eastAsia="he-IL"/>
        </w:rPr>
        <w:t>הגופים</w:t>
      </w:r>
      <w:bookmarkStart w:id="8260" w:name="_ETM_Q1_1419691"/>
      <w:bookmarkEnd w:id="8260"/>
      <w:r w:rsidR="006F16F7">
        <w:rPr>
          <w:rFonts w:hint="cs"/>
          <w:rtl/>
          <w:lang w:eastAsia="he-IL"/>
        </w:rPr>
        <w:t xml:space="preserve"> </w:t>
      </w:r>
      <w:proofErr w:type="spellStart"/>
      <w:r w:rsidR="006F16F7">
        <w:rPr>
          <w:rFonts w:hint="cs"/>
          <w:rtl/>
          <w:lang w:eastAsia="he-IL"/>
        </w:rPr>
        <w:t>המאסדרים</w:t>
      </w:r>
      <w:proofErr w:type="spellEnd"/>
      <w:r w:rsidR="006F16F7">
        <w:rPr>
          <w:rFonts w:hint="cs"/>
          <w:rtl/>
          <w:lang w:eastAsia="he-IL"/>
        </w:rPr>
        <w:t>, אגב נאמר כאן שרשות ניירות</w:t>
      </w:r>
      <w:bookmarkStart w:id="8261" w:name="_ETM_Q1_1429514"/>
      <w:bookmarkEnd w:id="8261"/>
      <w:r w:rsidR="006F16F7">
        <w:rPr>
          <w:rFonts w:hint="cs"/>
          <w:rtl/>
          <w:lang w:eastAsia="he-IL"/>
        </w:rPr>
        <w:t xml:space="preserve"> ערך היא מאסדר קשה, היא לא מאסדר קשה היא מאסדר </w:t>
      </w:r>
      <w:bookmarkStart w:id="8262" w:name="_ETM_Q1_1434225"/>
      <w:bookmarkEnd w:id="8262"/>
      <w:r w:rsidR="006F16F7">
        <w:rPr>
          <w:rFonts w:hint="cs"/>
          <w:rtl/>
          <w:lang w:eastAsia="he-IL"/>
        </w:rPr>
        <w:t>הוגן</w:t>
      </w:r>
      <w:r w:rsidR="00C07B8A">
        <w:rPr>
          <w:rFonts w:hint="cs"/>
          <w:rtl/>
          <w:lang w:eastAsia="he-IL"/>
        </w:rPr>
        <w:t xml:space="preserve">, אבל היא מאסדר עם כוח רב </w:t>
      </w:r>
      <w:bookmarkStart w:id="8263" w:name="_ETM_Q1_1428933"/>
      <w:bookmarkEnd w:id="8263"/>
      <w:r w:rsidR="00C07B8A">
        <w:rPr>
          <w:rFonts w:hint="cs"/>
          <w:rtl/>
          <w:lang w:eastAsia="he-IL"/>
        </w:rPr>
        <w:t>תחת חוקים משמעותיים מאוד,</w:t>
      </w:r>
      <w:r w:rsidR="006F16F7">
        <w:rPr>
          <w:rFonts w:hint="cs"/>
          <w:rtl/>
          <w:lang w:eastAsia="he-IL"/>
        </w:rPr>
        <w:t xml:space="preserve"> שמסדירים את הפעילות השוטפת. ולכן לי</w:t>
      </w:r>
      <w:r w:rsidR="00C07B8A">
        <w:rPr>
          <w:rFonts w:hint="cs"/>
          <w:rtl/>
          <w:lang w:eastAsia="he-IL"/>
        </w:rPr>
        <w:t>צ</w:t>
      </w:r>
      <w:r w:rsidR="006F16F7">
        <w:rPr>
          <w:rFonts w:hint="cs"/>
          <w:rtl/>
          <w:lang w:eastAsia="he-IL"/>
        </w:rPr>
        <w:t xml:space="preserve">ור מצב שעל </w:t>
      </w:r>
      <w:bookmarkStart w:id="8264" w:name="_ETM_Q1_1440178"/>
      <w:bookmarkEnd w:id="8264"/>
      <w:r w:rsidR="006F16F7">
        <w:rPr>
          <w:rFonts w:hint="cs"/>
          <w:rtl/>
          <w:lang w:eastAsia="he-IL"/>
        </w:rPr>
        <w:t xml:space="preserve">חלק יהיו גם הוראות חוק הגנת הצרכן, גם כל ההוראות </w:t>
      </w:r>
      <w:bookmarkStart w:id="8265" w:name="_ETM_Q1_1444394"/>
      <w:bookmarkEnd w:id="8265"/>
      <w:r w:rsidR="006F16F7">
        <w:rPr>
          <w:rFonts w:hint="cs"/>
          <w:rtl/>
          <w:lang w:eastAsia="he-IL"/>
        </w:rPr>
        <w:t>שחלות עליהם -</w:t>
      </w:r>
      <w:r w:rsidR="00C07B8A">
        <w:rPr>
          <w:rFonts w:hint="cs"/>
          <w:rtl/>
          <w:lang w:eastAsia="he-IL"/>
        </w:rPr>
        <w:t xml:space="preserve"> - -</w:t>
      </w:r>
    </w:p>
    <w:p w:rsidR="006F16F7" w:rsidRDefault="006F16F7" w:rsidP="00581470">
      <w:pPr>
        <w:rPr>
          <w:rtl/>
          <w:lang w:eastAsia="he-IL"/>
        </w:rPr>
      </w:pPr>
      <w:bookmarkStart w:id="8266" w:name="_ETM_Q1_1446053"/>
      <w:bookmarkStart w:id="8267" w:name="_ETM_Q1_1446092"/>
      <w:bookmarkEnd w:id="8266"/>
      <w:bookmarkEnd w:id="8267"/>
    </w:p>
    <w:p w:rsidR="006F16F7" w:rsidRDefault="006F16F7" w:rsidP="006F16F7">
      <w:pPr>
        <w:pStyle w:val="af6"/>
        <w:keepNext/>
        <w:rPr>
          <w:rtl/>
        </w:rPr>
      </w:pPr>
      <w:bookmarkStart w:id="8268" w:name="ET_yor_6351_528"/>
      <w:r w:rsidRPr="006F16F7">
        <w:rPr>
          <w:rStyle w:val="TagStyle"/>
          <w:rtl/>
        </w:rPr>
        <w:t xml:space="preserve"> &lt;&lt; יור &gt;&gt; </w:t>
      </w:r>
      <w:r>
        <w:rPr>
          <w:rtl/>
        </w:rPr>
        <w:t>היו"ר אוהד טל:</w:t>
      </w:r>
      <w:r w:rsidRPr="006F16F7">
        <w:rPr>
          <w:rStyle w:val="TagStyle"/>
          <w:rtl/>
        </w:rPr>
        <w:t xml:space="preserve"> &lt;&lt; יור &gt;&gt;</w:t>
      </w:r>
      <w:r w:rsidR="00855D97">
        <w:rPr>
          <w:rtl/>
        </w:rPr>
        <w:t xml:space="preserve"> </w:t>
      </w:r>
      <w:r>
        <w:rPr>
          <w:rtl/>
        </w:rPr>
        <w:t xml:space="preserve"> </w:t>
      </w:r>
      <w:bookmarkEnd w:id="8268"/>
    </w:p>
    <w:p w:rsidR="006F16F7" w:rsidRDefault="006F16F7" w:rsidP="006F16F7">
      <w:pPr>
        <w:pStyle w:val="KeepWithNext"/>
        <w:rPr>
          <w:rtl/>
          <w:lang w:eastAsia="he-IL"/>
        </w:rPr>
      </w:pPr>
    </w:p>
    <w:p w:rsidR="006F16F7" w:rsidRDefault="006F16F7" w:rsidP="006F16F7">
      <w:pPr>
        <w:rPr>
          <w:rtl/>
          <w:lang w:eastAsia="he-IL"/>
        </w:rPr>
      </w:pPr>
      <w:bookmarkStart w:id="8269" w:name="_ETM_Q1_1446312"/>
      <w:bookmarkEnd w:id="8269"/>
      <w:r>
        <w:rPr>
          <w:rFonts w:hint="cs"/>
          <w:rtl/>
          <w:lang w:eastAsia="he-IL"/>
        </w:rPr>
        <w:t xml:space="preserve">אין לנו ויכוח שהאפליה הקיימת היום היא </w:t>
      </w:r>
      <w:bookmarkStart w:id="8270" w:name="_ETM_Q1_1450324"/>
      <w:bookmarkEnd w:id="8270"/>
      <w:r>
        <w:rPr>
          <w:rFonts w:hint="cs"/>
          <w:rtl/>
          <w:lang w:eastAsia="he-IL"/>
        </w:rPr>
        <w:t>לא טובה, כולנו מסכימים</w:t>
      </w:r>
      <w:r w:rsidR="00C07B8A">
        <w:rPr>
          <w:rFonts w:hint="cs"/>
          <w:rtl/>
          <w:lang w:eastAsia="he-IL"/>
        </w:rPr>
        <w:t>, עכשיו השאלה מה עושים עם זה? האם עכשיו מכניסים עוד גופים</w:t>
      </w:r>
      <w:bookmarkStart w:id="8271" w:name="_ETM_Q1_1448606"/>
      <w:bookmarkEnd w:id="8271"/>
      <w:r w:rsidR="00C07B8A">
        <w:rPr>
          <w:rFonts w:hint="cs"/>
          <w:rtl/>
          <w:lang w:eastAsia="he-IL"/>
        </w:rPr>
        <w:t xml:space="preserve"> להחרגה שהיא בעצם</w:t>
      </w:r>
      <w:r>
        <w:rPr>
          <w:rFonts w:hint="cs"/>
          <w:rtl/>
          <w:lang w:eastAsia="he-IL"/>
        </w:rPr>
        <w:t xml:space="preserve"> מייצרת אפליה כלפי גופים אחרים</w:t>
      </w:r>
      <w:r w:rsidR="00C07B8A">
        <w:rPr>
          <w:rFonts w:hint="cs"/>
          <w:rtl/>
          <w:lang w:eastAsia="he-IL"/>
        </w:rPr>
        <w:t>?</w:t>
      </w:r>
      <w:r>
        <w:rPr>
          <w:rFonts w:hint="cs"/>
          <w:rtl/>
          <w:lang w:eastAsia="he-IL"/>
        </w:rPr>
        <w:t xml:space="preserve"> </w:t>
      </w:r>
      <w:bookmarkStart w:id="8272" w:name="_ETM_Q1_1455856"/>
      <w:bookmarkEnd w:id="8272"/>
      <w:r>
        <w:rPr>
          <w:rFonts w:hint="cs"/>
          <w:rtl/>
          <w:lang w:eastAsia="he-IL"/>
        </w:rPr>
        <w:t xml:space="preserve">או שאנחנו אומרים נכון, יש פה סוגיה שהיא באמת לא </w:t>
      </w:r>
      <w:bookmarkStart w:id="8273" w:name="_ETM_Q1_1459437"/>
      <w:bookmarkEnd w:id="8273"/>
      <w:r>
        <w:rPr>
          <w:rFonts w:hint="cs"/>
          <w:rtl/>
          <w:lang w:eastAsia="he-IL"/>
        </w:rPr>
        <w:t xml:space="preserve">מנוהלת באופן נכון, ואנחנו צריכים לדון בזה באופן מסודר רחב </w:t>
      </w:r>
      <w:bookmarkStart w:id="8274" w:name="_ETM_Q1_1464069"/>
      <w:bookmarkEnd w:id="8274"/>
      <w:r>
        <w:rPr>
          <w:rFonts w:hint="cs"/>
          <w:rtl/>
          <w:lang w:eastAsia="he-IL"/>
        </w:rPr>
        <w:t>עם כל השיקולים ולעשות סדר בעניין,</w:t>
      </w:r>
      <w:r w:rsidR="00C07B8A">
        <w:rPr>
          <w:rFonts w:hint="cs"/>
          <w:rtl/>
          <w:lang w:eastAsia="he-IL"/>
        </w:rPr>
        <w:t xml:space="preserve"> </w:t>
      </w:r>
      <w:r>
        <w:rPr>
          <w:rFonts w:hint="cs"/>
          <w:rtl/>
          <w:lang w:eastAsia="he-IL"/>
        </w:rPr>
        <w:t xml:space="preserve">זאת השאלה. זאת אומרת אין </w:t>
      </w:r>
      <w:bookmarkStart w:id="8275" w:name="_ETM_Q1_1469046"/>
      <w:bookmarkEnd w:id="8275"/>
      <w:r>
        <w:rPr>
          <w:rFonts w:hint="cs"/>
          <w:rtl/>
          <w:lang w:eastAsia="he-IL"/>
        </w:rPr>
        <w:t xml:space="preserve">לנו ויכוח, רק השאלה אם התזמון הזה עכשיו הוא </w:t>
      </w:r>
      <w:proofErr w:type="spellStart"/>
      <w:r>
        <w:rPr>
          <w:rFonts w:hint="cs"/>
          <w:rtl/>
          <w:lang w:eastAsia="he-IL"/>
        </w:rPr>
        <w:t>התזמ</w:t>
      </w:r>
      <w:bookmarkStart w:id="8276" w:name="_ETM_Q1_1474904"/>
      <w:bookmarkEnd w:id="8276"/>
      <w:r>
        <w:rPr>
          <w:rFonts w:hint="cs"/>
          <w:rtl/>
          <w:lang w:eastAsia="he-IL"/>
        </w:rPr>
        <w:t>נון</w:t>
      </w:r>
      <w:proofErr w:type="spellEnd"/>
      <w:r>
        <w:rPr>
          <w:rFonts w:hint="cs"/>
          <w:rtl/>
          <w:lang w:eastAsia="he-IL"/>
        </w:rPr>
        <w:t xml:space="preserve"> הנכון. כן בבקשה?</w:t>
      </w:r>
    </w:p>
    <w:p w:rsidR="006F16F7" w:rsidRDefault="006F16F7" w:rsidP="006F16F7">
      <w:pPr>
        <w:rPr>
          <w:rtl/>
          <w:lang w:eastAsia="he-IL"/>
        </w:rPr>
      </w:pPr>
      <w:bookmarkStart w:id="8277" w:name="_ETM_Q1_1477765"/>
      <w:bookmarkStart w:id="8278" w:name="_ETM_Q1_1477805"/>
      <w:bookmarkEnd w:id="8277"/>
      <w:bookmarkEnd w:id="8278"/>
    </w:p>
    <w:p w:rsidR="006F16F7" w:rsidRDefault="006F16F7" w:rsidP="006F16F7">
      <w:pPr>
        <w:pStyle w:val="af9"/>
        <w:keepNext/>
        <w:rPr>
          <w:rtl/>
          <w:lang w:eastAsia="he-IL"/>
        </w:rPr>
      </w:pPr>
      <w:bookmarkStart w:id="8279" w:name="ET_guest_נמרוד_ספיר_529"/>
      <w:r w:rsidRPr="006F16F7">
        <w:rPr>
          <w:rStyle w:val="TagStyle"/>
          <w:rtl/>
        </w:rPr>
        <w:t xml:space="preserve"> &lt;&lt; אורח &gt;&gt; </w:t>
      </w:r>
      <w:r>
        <w:rPr>
          <w:rtl/>
          <w:lang w:eastAsia="he-IL"/>
        </w:rPr>
        <w:t>נמרוד ספיר:</w:t>
      </w:r>
      <w:r w:rsidRPr="006F16F7">
        <w:rPr>
          <w:rStyle w:val="TagStyle"/>
          <w:rtl/>
        </w:rPr>
        <w:t xml:space="preserve"> &lt;&lt; אורח &gt;&gt;</w:t>
      </w:r>
      <w:r w:rsidR="00855D97">
        <w:rPr>
          <w:rtl/>
          <w:lang w:eastAsia="he-IL"/>
        </w:rPr>
        <w:t xml:space="preserve"> </w:t>
      </w:r>
      <w:r>
        <w:rPr>
          <w:rtl/>
          <w:lang w:eastAsia="he-IL"/>
        </w:rPr>
        <w:t xml:space="preserve"> </w:t>
      </w:r>
      <w:bookmarkEnd w:id="8279"/>
    </w:p>
    <w:p w:rsidR="006F16F7" w:rsidRDefault="006F16F7" w:rsidP="006F16F7">
      <w:pPr>
        <w:pStyle w:val="KeepWithNext"/>
        <w:rPr>
          <w:rtl/>
          <w:lang w:eastAsia="he-IL"/>
        </w:rPr>
      </w:pPr>
    </w:p>
    <w:p w:rsidR="006F16F7" w:rsidRDefault="006F16F7" w:rsidP="00BF77FE">
      <w:pPr>
        <w:rPr>
          <w:rtl/>
          <w:lang w:eastAsia="he-IL"/>
        </w:rPr>
      </w:pPr>
      <w:bookmarkStart w:id="8280" w:name="_ETM_Q1_1473137"/>
      <w:bookmarkEnd w:id="8280"/>
      <w:r>
        <w:rPr>
          <w:rFonts w:hint="cs"/>
          <w:rtl/>
          <w:lang w:eastAsia="he-IL"/>
        </w:rPr>
        <w:t xml:space="preserve">עורך דין נמרוד ספיר, מנכ"ל איגוד </w:t>
      </w:r>
      <w:bookmarkStart w:id="8281" w:name="_ETM_Q1_1478995"/>
      <w:bookmarkEnd w:id="8281"/>
      <w:r>
        <w:rPr>
          <w:rFonts w:hint="cs"/>
          <w:rtl/>
          <w:lang w:eastAsia="he-IL"/>
        </w:rPr>
        <w:t>בתי ההשקעות. עודד הוא היועץ המשפטי שלנו. קודם כל, אדוני</w:t>
      </w:r>
      <w:bookmarkStart w:id="8282" w:name="_ETM_Q1_1483626"/>
      <w:bookmarkEnd w:id="8282"/>
      <w:r>
        <w:rPr>
          <w:rFonts w:hint="cs"/>
          <w:rtl/>
          <w:lang w:eastAsia="he-IL"/>
        </w:rPr>
        <w:t xml:space="preserve"> יושב הראש, אני חושב שאתם מעבירים פה חוק מאוד חשוב</w:t>
      </w:r>
      <w:bookmarkStart w:id="8283" w:name="_ETM_Q1_1488034"/>
      <w:bookmarkEnd w:id="8283"/>
      <w:r>
        <w:rPr>
          <w:rFonts w:hint="cs"/>
          <w:rtl/>
          <w:lang w:eastAsia="he-IL"/>
        </w:rPr>
        <w:t xml:space="preserve"> וגם אנחנו אמרנו את דעתנו לאוצר, החוק הזה מייצר הרבה </w:t>
      </w:r>
      <w:bookmarkStart w:id="8284" w:name="_ETM_Q1_1492320"/>
      <w:bookmarkEnd w:id="8284"/>
      <w:r>
        <w:rPr>
          <w:rFonts w:hint="cs"/>
          <w:rtl/>
          <w:lang w:eastAsia="he-IL"/>
        </w:rPr>
        <w:t xml:space="preserve">הזדמנויות גם לבתי ההשקעות </w:t>
      </w:r>
      <w:bookmarkStart w:id="8285" w:name="_ETM_Q1_1491196"/>
      <w:bookmarkEnd w:id="8285"/>
      <w:r>
        <w:rPr>
          <w:rFonts w:hint="cs"/>
          <w:rtl/>
          <w:lang w:eastAsia="he-IL"/>
        </w:rPr>
        <w:t xml:space="preserve">בסעיפים הרבים שאתם דנתם. ולצערי גם </w:t>
      </w:r>
      <w:bookmarkStart w:id="8286" w:name="_ETM_Q1_1495574"/>
      <w:bookmarkEnd w:id="8286"/>
      <w:r>
        <w:rPr>
          <w:rFonts w:hint="cs"/>
          <w:rtl/>
          <w:lang w:eastAsia="he-IL"/>
        </w:rPr>
        <w:t>לא היינו יכולים להיות בכל ימי הדיונים, אבל אני חושב</w:t>
      </w:r>
      <w:bookmarkStart w:id="8287" w:name="_ETM_Q1_1499056"/>
      <w:bookmarkEnd w:id="8287"/>
      <w:r>
        <w:rPr>
          <w:rFonts w:hint="cs"/>
          <w:rtl/>
          <w:lang w:eastAsia="he-IL"/>
        </w:rPr>
        <w:t xml:space="preserve"> שיש פה בשורה צרכנית גדולה, בוודאי בתחומים אחרים שמטרידים אותנו</w:t>
      </w:r>
      <w:bookmarkStart w:id="8288" w:name="_ETM_Q1_1504325"/>
      <w:bookmarkEnd w:id="8288"/>
      <w:r>
        <w:rPr>
          <w:rFonts w:hint="cs"/>
          <w:rtl/>
          <w:lang w:eastAsia="he-IL"/>
        </w:rPr>
        <w:t xml:space="preserve"> שהם לא בהכרח בסעיף הזה שאנחנו מדברים, כמו לדוגמה כל</w:t>
      </w:r>
      <w:bookmarkStart w:id="8289" w:name="_ETM_Q1_1509421"/>
      <w:bookmarkEnd w:id="8289"/>
      <w:r>
        <w:rPr>
          <w:rFonts w:hint="cs"/>
          <w:rtl/>
          <w:lang w:eastAsia="he-IL"/>
        </w:rPr>
        <w:t xml:space="preserve"> נושא </w:t>
      </w:r>
      <w:proofErr w:type="spellStart"/>
      <w:r>
        <w:rPr>
          <w:rFonts w:hint="cs"/>
          <w:rtl/>
          <w:lang w:eastAsia="he-IL"/>
        </w:rPr>
        <w:t>השיוכים</w:t>
      </w:r>
      <w:proofErr w:type="spellEnd"/>
      <w:r>
        <w:rPr>
          <w:rFonts w:hint="cs"/>
          <w:rtl/>
          <w:lang w:eastAsia="he-IL"/>
        </w:rPr>
        <w:t xml:space="preserve"> וה</w:t>
      </w:r>
      <w:r w:rsidR="00BF77FE">
        <w:rPr>
          <w:rFonts w:hint="cs"/>
          <w:rtl/>
          <w:lang w:eastAsia="he-IL"/>
        </w:rPr>
        <w:t>-</w:t>
      </w:r>
      <w:r w:rsidR="00BF77FE">
        <w:rPr>
          <w:lang w:eastAsia="he-IL"/>
        </w:rPr>
        <w:t>pending</w:t>
      </w:r>
      <w:bookmarkStart w:id="8290" w:name="_ETM_Q1_1507558"/>
      <w:bookmarkEnd w:id="8290"/>
      <w:r>
        <w:rPr>
          <w:rFonts w:hint="cs"/>
          <w:rtl/>
          <w:lang w:eastAsia="he-IL"/>
        </w:rPr>
        <w:t xml:space="preserve"> שקיים היום בפנסיה ובגמל יכול לקבל פה </w:t>
      </w:r>
      <w:bookmarkStart w:id="8291" w:name="_ETM_Q1_1515678"/>
      <w:bookmarkEnd w:id="8291"/>
      <w:r>
        <w:rPr>
          <w:rFonts w:hint="cs"/>
          <w:rtl/>
          <w:lang w:eastAsia="he-IL"/>
        </w:rPr>
        <w:t xml:space="preserve">דחיפה מאוד חזקה, ולכן אנחנו גם מקווים שהתהליכים שמכוחם הרגולטורים </w:t>
      </w:r>
      <w:bookmarkStart w:id="8292" w:name="_ETM_Q1_1522033"/>
      <w:bookmarkEnd w:id="8292"/>
      <w:r>
        <w:rPr>
          <w:rFonts w:hint="cs"/>
          <w:rtl/>
          <w:lang w:eastAsia="he-IL"/>
        </w:rPr>
        <w:t>יצטרכו לתת אישורים לבתי השקעות להיכנס לתחומים האלה, הם יהיו</w:t>
      </w:r>
      <w:bookmarkStart w:id="8293" w:name="_ETM_Q1_1526872"/>
      <w:bookmarkEnd w:id="8293"/>
      <w:r>
        <w:rPr>
          <w:rFonts w:hint="cs"/>
          <w:rtl/>
          <w:lang w:eastAsia="he-IL"/>
        </w:rPr>
        <w:t xml:space="preserve"> מהירים. </w:t>
      </w:r>
      <w:bookmarkStart w:id="8294" w:name="_ETM_Q1_1519783"/>
      <w:bookmarkStart w:id="8295" w:name="_ETM_Q1_1519894"/>
      <w:bookmarkStart w:id="8296" w:name="_ETM_Q1_1519938"/>
      <w:bookmarkStart w:id="8297" w:name="_ETM_Q1_1520065"/>
      <w:bookmarkEnd w:id="8294"/>
      <w:bookmarkEnd w:id="8295"/>
      <w:bookmarkEnd w:id="8296"/>
      <w:bookmarkEnd w:id="8297"/>
      <w:r>
        <w:rPr>
          <w:rFonts w:hint="cs"/>
          <w:rtl/>
          <w:lang w:eastAsia="he-IL"/>
        </w:rPr>
        <w:t>יש פה בשורה צרכנית ואני לא</w:t>
      </w:r>
      <w:r w:rsidR="00BF77FE">
        <w:rPr>
          <w:rFonts w:hint="cs"/>
          <w:rtl/>
          <w:lang w:eastAsia="he-IL"/>
        </w:rPr>
        <w:t xml:space="preserve"> </w:t>
      </w:r>
      <w:r>
        <w:rPr>
          <w:rFonts w:hint="cs"/>
          <w:rtl/>
          <w:lang w:eastAsia="he-IL"/>
        </w:rPr>
        <w:t>בטוח שכל הציבור</w:t>
      </w:r>
      <w:bookmarkStart w:id="8298" w:name="_ETM_Q1_1531067"/>
      <w:bookmarkEnd w:id="8298"/>
      <w:r>
        <w:rPr>
          <w:rFonts w:hint="cs"/>
          <w:rtl/>
          <w:lang w:eastAsia="he-IL"/>
        </w:rPr>
        <w:t xml:space="preserve"> מבין אלת זה, זה קודם כל.</w:t>
      </w:r>
    </w:p>
    <w:p w:rsidR="006F16F7" w:rsidRDefault="006F16F7" w:rsidP="006F16F7">
      <w:pPr>
        <w:rPr>
          <w:rtl/>
          <w:lang w:eastAsia="he-IL"/>
        </w:rPr>
      </w:pPr>
      <w:bookmarkStart w:id="8299" w:name="_ETM_Q1_1534371"/>
      <w:bookmarkStart w:id="8300" w:name="_ETM_Q1_1534410"/>
      <w:bookmarkEnd w:id="8299"/>
      <w:bookmarkEnd w:id="8300"/>
    </w:p>
    <w:p w:rsidR="00BF77FE" w:rsidRDefault="00BF77FE" w:rsidP="006F16F7">
      <w:pPr>
        <w:rPr>
          <w:rtl/>
          <w:lang w:eastAsia="he-IL"/>
        </w:rPr>
      </w:pPr>
      <w:bookmarkStart w:id="8301" w:name="_ETM_Q1_1534752"/>
      <w:bookmarkStart w:id="8302" w:name="_ETM_Q1_1534786"/>
      <w:bookmarkStart w:id="8303" w:name="_ETM_Q1_1528904"/>
      <w:bookmarkEnd w:id="8301"/>
      <w:bookmarkEnd w:id="8302"/>
      <w:bookmarkEnd w:id="8303"/>
      <w:r>
        <w:rPr>
          <w:rFonts w:hint="cs"/>
          <w:rtl/>
          <w:lang w:eastAsia="he-IL"/>
        </w:rPr>
        <w:t xml:space="preserve">עכשיו לגבי הסעיף הזה </w:t>
      </w:r>
      <w:bookmarkStart w:id="8304" w:name="_ETM_Q1_1536452"/>
      <w:bookmarkEnd w:id="8304"/>
      <w:r>
        <w:rPr>
          <w:rFonts w:hint="cs"/>
          <w:rtl/>
          <w:lang w:eastAsia="he-IL"/>
        </w:rPr>
        <w:t>אני אתחיל ואגיד שאני מייצג את בתי ההשקעות.</w:t>
      </w:r>
      <w:bookmarkStart w:id="8305" w:name="_ETM_Q1_1537889"/>
      <w:bookmarkEnd w:id="8305"/>
      <w:r w:rsidR="006F16F7">
        <w:rPr>
          <w:rFonts w:hint="cs"/>
          <w:rtl/>
          <w:lang w:eastAsia="he-IL"/>
        </w:rPr>
        <w:t xml:space="preserve"> בתי ההשקעות זה </w:t>
      </w:r>
      <w:bookmarkStart w:id="8306" w:name="_ETM_Q1_1536398"/>
      <w:bookmarkStart w:id="8307" w:name="_ETM_Q1_1534195"/>
      <w:bookmarkEnd w:id="8306"/>
      <w:bookmarkEnd w:id="8307"/>
      <w:r w:rsidR="006F16F7">
        <w:rPr>
          <w:rFonts w:hint="cs"/>
          <w:rtl/>
          <w:lang w:eastAsia="he-IL"/>
        </w:rPr>
        <w:t xml:space="preserve">השחקן שמחולל תחרות במגזר הפיננסי. קרנות הפנסיה </w:t>
      </w:r>
      <w:bookmarkStart w:id="8308" w:name="_ETM_Q1_1532783"/>
      <w:bookmarkEnd w:id="8308"/>
      <w:r>
        <w:rPr>
          <w:rFonts w:hint="cs"/>
          <w:rtl/>
          <w:lang w:eastAsia="he-IL"/>
        </w:rPr>
        <w:t xml:space="preserve">הנבחרות שהורידו את דמי הניהול </w:t>
      </w:r>
      <w:bookmarkStart w:id="8309" w:name="_ETM_Q1_1535585"/>
      <w:bookmarkEnd w:id="8309"/>
      <w:r w:rsidR="006F16F7">
        <w:rPr>
          <w:rFonts w:hint="cs"/>
          <w:rtl/>
          <w:lang w:eastAsia="he-IL"/>
        </w:rPr>
        <w:t xml:space="preserve">בפנסיה בחמש </w:t>
      </w:r>
      <w:bookmarkStart w:id="8310" w:name="_ETM_Q1_1544563"/>
      <w:bookmarkEnd w:id="8310"/>
      <w:r w:rsidR="006F16F7">
        <w:rPr>
          <w:rFonts w:hint="cs"/>
          <w:rtl/>
          <w:lang w:eastAsia="he-IL"/>
        </w:rPr>
        <w:t xml:space="preserve">השנים האחרונות במעל 30%, אלו קרנות פנסיה של בתי השקעות. </w:t>
      </w:r>
      <w:bookmarkStart w:id="8311" w:name="_ETM_Q1_1549871"/>
      <w:bookmarkEnd w:id="8311"/>
      <w:r w:rsidR="006F16F7">
        <w:rPr>
          <w:rFonts w:hint="cs"/>
          <w:rtl/>
          <w:lang w:eastAsia="he-IL"/>
        </w:rPr>
        <w:t xml:space="preserve">אותו דבר בעולמות החשבים למיניהם שהם התחרות בבנקים. </w:t>
      </w:r>
      <w:bookmarkStart w:id="8312" w:name="_ETM_Q1_1552759"/>
      <w:bookmarkEnd w:id="8312"/>
    </w:p>
    <w:p w:rsidR="00BF77FE" w:rsidRDefault="00BF77FE" w:rsidP="006F16F7">
      <w:pPr>
        <w:rPr>
          <w:rtl/>
          <w:lang w:eastAsia="he-IL"/>
        </w:rPr>
      </w:pPr>
      <w:bookmarkStart w:id="8313" w:name="_ETM_Q1_1552823"/>
      <w:bookmarkEnd w:id="8313"/>
    </w:p>
    <w:p w:rsidR="00BF77FE" w:rsidRDefault="006F16F7" w:rsidP="006F16F7">
      <w:pPr>
        <w:rPr>
          <w:rtl/>
          <w:lang w:eastAsia="he-IL"/>
        </w:rPr>
      </w:pPr>
      <w:bookmarkStart w:id="8314" w:name="_ETM_Q1_1552950"/>
      <w:bookmarkStart w:id="8315" w:name="_ETM_Q1_1553004"/>
      <w:bookmarkEnd w:id="8314"/>
      <w:bookmarkEnd w:id="8315"/>
      <w:r>
        <w:rPr>
          <w:rFonts w:hint="cs"/>
          <w:rtl/>
          <w:lang w:eastAsia="he-IL"/>
        </w:rPr>
        <w:t>רק שתבינו</w:t>
      </w:r>
      <w:bookmarkStart w:id="8316" w:name="_ETM_Q1_1554962"/>
      <w:bookmarkEnd w:id="8316"/>
      <w:r>
        <w:rPr>
          <w:rFonts w:hint="cs"/>
          <w:rtl/>
          <w:lang w:eastAsia="he-IL"/>
        </w:rPr>
        <w:t xml:space="preserve"> את הזירה הפיננסית כי מדברים פה קצת באוויר בעיני. רווח</w:t>
      </w:r>
      <w:bookmarkStart w:id="8317" w:name="_ETM_Q1_1560002"/>
      <w:bookmarkEnd w:id="8317"/>
      <w:r>
        <w:rPr>
          <w:rFonts w:hint="cs"/>
          <w:rtl/>
          <w:lang w:eastAsia="he-IL"/>
        </w:rPr>
        <w:t xml:space="preserve"> נקי של בנק, רווח ממוצע של בנק מחמשת הגדולים</w:t>
      </w:r>
      <w:r w:rsidR="00BF77FE">
        <w:rPr>
          <w:rFonts w:hint="cs"/>
          <w:rtl/>
          <w:lang w:eastAsia="he-IL"/>
        </w:rPr>
        <w:t>,</w:t>
      </w:r>
      <w:r>
        <w:rPr>
          <w:rFonts w:hint="cs"/>
          <w:rtl/>
          <w:lang w:eastAsia="he-IL"/>
        </w:rPr>
        <w:t xml:space="preserve"> הוא</w:t>
      </w:r>
      <w:bookmarkStart w:id="8318" w:name="_ETM_Q1_1564544"/>
      <w:bookmarkEnd w:id="8318"/>
      <w:r>
        <w:rPr>
          <w:rFonts w:hint="cs"/>
          <w:rtl/>
          <w:lang w:eastAsia="he-IL"/>
        </w:rPr>
        <w:t xml:space="preserve"> פי 50 מרווח ממוצע של בית השקעות, בסדר? עשינו ניתוח</w:t>
      </w:r>
      <w:bookmarkStart w:id="8319" w:name="_ETM_Q1_1569374"/>
      <w:bookmarkEnd w:id="8319"/>
      <w:r>
        <w:rPr>
          <w:rFonts w:hint="cs"/>
          <w:rtl/>
          <w:lang w:eastAsia="he-IL"/>
        </w:rPr>
        <w:t xml:space="preserve"> לגבי 2021, הרווח הנקי הממוצע של הבנקים, היה יותר גדול </w:t>
      </w:r>
      <w:bookmarkStart w:id="8320" w:name="_ETM_Q1_1574776"/>
      <w:bookmarkEnd w:id="8320"/>
      <w:r>
        <w:rPr>
          <w:rFonts w:hint="cs"/>
          <w:rtl/>
          <w:lang w:eastAsia="he-IL"/>
        </w:rPr>
        <w:t>מהרווח של כל החברים אצלי באיגוד, שאלו בתי ההשקעות הכי</w:t>
      </w:r>
      <w:bookmarkStart w:id="8321" w:name="_ETM_Q1_1579186"/>
      <w:bookmarkEnd w:id="8321"/>
      <w:r>
        <w:rPr>
          <w:rFonts w:hint="cs"/>
          <w:rtl/>
          <w:lang w:eastAsia="he-IL"/>
        </w:rPr>
        <w:t xml:space="preserve"> גדולים. אז כשמדברים על תחרות ועל חוק שב</w:t>
      </w:r>
      <w:bookmarkStart w:id="8322" w:name="_ETM_Q1_1578029"/>
      <w:bookmarkEnd w:id="8322"/>
      <w:r>
        <w:rPr>
          <w:rFonts w:hint="cs"/>
          <w:rtl/>
          <w:lang w:eastAsia="he-IL"/>
        </w:rPr>
        <w:t>א לייצר תחרות,</w:t>
      </w:r>
      <w:bookmarkStart w:id="8323" w:name="_ETM_Q1_1579822"/>
      <w:bookmarkEnd w:id="8323"/>
      <w:r>
        <w:rPr>
          <w:rFonts w:hint="cs"/>
          <w:rtl/>
          <w:lang w:eastAsia="he-IL"/>
        </w:rPr>
        <w:t xml:space="preserve"> אנחנו אלה שמכניסים את התחרות. </w:t>
      </w:r>
    </w:p>
    <w:p w:rsidR="00BF77FE" w:rsidRDefault="00BF77FE" w:rsidP="006F16F7">
      <w:pPr>
        <w:rPr>
          <w:rtl/>
          <w:lang w:eastAsia="he-IL"/>
        </w:rPr>
      </w:pPr>
      <w:bookmarkStart w:id="8324" w:name="_ETM_Q1_1585083"/>
      <w:bookmarkStart w:id="8325" w:name="_ETM_Q1_1585160"/>
      <w:bookmarkEnd w:id="8324"/>
      <w:bookmarkEnd w:id="8325"/>
    </w:p>
    <w:p w:rsidR="00BF77FE" w:rsidRDefault="006F16F7" w:rsidP="006F16F7">
      <w:pPr>
        <w:rPr>
          <w:rtl/>
          <w:lang w:eastAsia="he-IL"/>
        </w:rPr>
      </w:pPr>
      <w:bookmarkStart w:id="8326" w:name="_ETM_Q1_1585276"/>
      <w:bookmarkStart w:id="8327" w:name="_ETM_Q1_1585386"/>
      <w:bookmarkEnd w:id="8326"/>
      <w:bookmarkEnd w:id="8327"/>
      <w:r>
        <w:rPr>
          <w:rFonts w:hint="cs"/>
          <w:rtl/>
          <w:lang w:eastAsia="he-IL"/>
        </w:rPr>
        <w:t>עכשיו נוצרה פה אנומליה שהממשלה</w:t>
      </w:r>
      <w:bookmarkStart w:id="8328" w:name="_ETM_Q1_1586739"/>
      <w:bookmarkEnd w:id="8328"/>
      <w:r>
        <w:rPr>
          <w:rFonts w:hint="cs"/>
          <w:rtl/>
          <w:lang w:eastAsia="he-IL"/>
        </w:rPr>
        <w:t xml:space="preserve"> הציגה אותה יפה, ועמדו פה, לדעתי, כל נציגי הממשלה ותמכו</w:t>
      </w:r>
      <w:bookmarkStart w:id="8329" w:name="_ETM_Q1_1591862"/>
      <w:bookmarkEnd w:id="8329"/>
      <w:r>
        <w:rPr>
          <w:rFonts w:hint="cs"/>
          <w:rtl/>
          <w:lang w:eastAsia="he-IL"/>
        </w:rPr>
        <w:t xml:space="preserve"> בעניין הזה, נוצרה אנומליה שבעצם החוק הזה שמכיל את הכללים </w:t>
      </w:r>
      <w:bookmarkStart w:id="8330" w:name="_ETM_Q1_1597020"/>
      <w:bookmarkEnd w:id="8330"/>
      <w:r>
        <w:rPr>
          <w:rFonts w:hint="cs"/>
          <w:rtl/>
          <w:lang w:eastAsia="he-IL"/>
        </w:rPr>
        <w:t>של הגנת הצרכן לא חל על השחקנים הגדולים, דהי</w:t>
      </w:r>
      <w:r w:rsidR="00BF77FE">
        <w:rPr>
          <w:rFonts w:hint="cs"/>
          <w:rtl/>
          <w:lang w:eastAsia="he-IL"/>
        </w:rPr>
        <w:t>י</w:t>
      </w:r>
      <w:r>
        <w:rPr>
          <w:rFonts w:hint="cs"/>
          <w:rtl/>
          <w:lang w:eastAsia="he-IL"/>
        </w:rPr>
        <w:t xml:space="preserve">נו בנקים </w:t>
      </w:r>
      <w:bookmarkStart w:id="8331" w:name="_ETM_Q1_1601786"/>
      <w:bookmarkEnd w:id="8331"/>
      <w:r>
        <w:rPr>
          <w:rFonts w:hint="cs"/>
          <w:rtl/>
          <w:lang w:eastAsia="he-IL"/>
        </w:rPr>
        <w:t>וחברות ביטוח, אבל כן חל על השחקנים שמחוללים תחרות. ומה</w:t>
      </w:r>
      <w:bookmarkStart w:id="8332" w:name="_ETM_Q1_1607553"/>
      <w:bookmarkEnd w:id="8332"/>
      <w:r>
        <w:rPr>
          <w:rFonts w:hint="cs"/>
          <w:rtl/>
          <w:lang w:eastAsia="he-IL"/>
        </w:rPr>
        <w:t xml:space="preserve"> קורה?</w:t>
      </w:r>
      <w:r>
        <w:rPr>
          <w:rFonts w:hint="cs"/>
          <w:lang w:eastAsia="he-IL"/>
        </w:rPr>
        <w:t xml:space="preserve"> </w:t>
      </w:r>
      <w:r>
        <w:rPr>
          <w:rFonts w:hint="cs"/>
          <w:rtl/>
          <w:lang w:eastAsia="he-IL"/>
        </w:rPr>
        <w:t>קופת הגמל של בית השקעות, של חברה מנ</w:t>
      </w:r>
      <w:bookmarkStart w:id="8333" w:name="_ETM_Q1_1607261"/>
      <w:bookmarkEnd w:id="8333"/>
      <w:r>
        <w:rPr>
          <w:rFonts w:hint="cs"/>
          <w:rtl/>
          <w:lang w:eastAsia="he-IL"/>
        </w:rPr>
        <w:t xml:space="preserve">הלת, </w:t>
      </w:r>
      <w:bookmarkStart w:id="8334" w:name="_ETM_Q1_1608256"/>
      <w:bookmarkEnd w:id="8334"/>
      <w:r>
        <w:rPr>
          <w:rFonts w:hint="cs"/>
          <w:rtl/>
          <w:lang w:eastAsia="he-IL"/>
        </w:rPr>
        <w:t xml:space="preserve">בעצם מתמודדת עם שני סטים של הגנת צרכן. </w:t>
      </w:r>
    </w:p>
    <w:p w:rsidR="00BF77FE" w:rsidRDefault="00BF77FE" w:rsidP="006F16F7">
      <w:pPr>
        <w:rPr>
          <w:rtl/>
          <w:lang w:eastAsia="he-IL"/>
        </w:rPr>
      </w:pPr>
      <w:bookmarkStart w:id="8335" w:name="_ETM_Q1_1659583"/>
      <w:bookmarkStart w:id="8336" w:name="_ETM_Q1_1659662"/>
      <w:bookmarkStart w:id="8337" w:name="_ETM_Q1_1659763"/>
      <w:bookmarkEnd w:id="8335"/>
      <w:bookmarkEnd w:id="8336"/>
      <w:bookmarkEnd w:id="8337"/>
    </w:p>
    <w:p w:rsidR="006F16F7" w:rsidRDefault="006F16F7" w:rsidP="006F16F7">
      <w:pPr>
        <w:rPr>
          <w:rtl/>
          <w:lang w:eastAsia="he-IL"/>
        </w:rPr>
      </w:pPr>
      <w:bookmarkStart w:id="8338" w:name="_ETM_Q1_1659873"/>
      <w:bookmarkEnd w:id="8338"/>
      <w:r>
        <w:rPr>
          <w:rFonts w:hint="cs"/>
          <w:rtl/>
          <w:lang w:eastAsia="he-IL"/>
        </w:rPr>
        <w:t xml:space="preserve">חוק </w:t>
      </w:r>
      <w:bookmarkStart w:id="8339" w:name="_ETM_Q1_1613908"/>
      <w:bookmarkEnd w:id="8339"/>
      <w:r>
        <w:rPr>
          <w:rFonts w:hint="cs"/>
          <w:rtl/>
          <w:lang w:eastAsia="he-IL"/>
        </w:rPr>
        <w:t xml:space="preserve">הגנת צרכן ואינסוף חוזרים שהרגולטורים נותנים ובצדק, אני אומר </w:t>
      </w:r>
      <w:bookmarkStart w:id="8340" w:name="_ETM_Q1_1620431"/>
      <w:bookmarkEnd w:id="8340"/>
      <w:r>
        <w:rPr>
          <w:rFonts w:hint="cs"/>
          <w:rtl/>
          <w:lang w:eastAsia="he-IL"/>
        </w:rPr>
        <w:t>לכם</w:t>
      </w:r>
      <w:r w:rsidR="00BF77FE">
        <w:rPr>
          <w:rFonts w:hint="cs"/>
          <w:rtl/>
          <w:lang w:eastAsia="he-IL"/>
        </w:rPr>
        <w:t>,</w:t>
      </w:r>
      <w:r>
        <w:rPr>
          <w:rFonts w:hint="cs"/>
          <w:rtl/>
          <w:lang w:eastAsia="he-IL"/>
        </w:rPr>
        <w:t xml:space="preserve"> שומרים על טובת הצרכנים, זה אינטרס שלנו שהם </w:t>
      </w:r>
      <w:bookmarkStart w:id="8341" w:name="_ETM_Q1_1624352"/>
      <w:bookmarkEnd w:id="8341"/>
      <w:r>
        <w:rPr>
          <w:rFonts w:hint="cs"/>
          <w:rtl/>
          <w:lang w:eastAsia="he-IL"/>
        </w:rPr>
        <w:t>ישמרו על טובת הצרכנים, הרבה ותר מהרגולציה שח</w:t>
      </w:r>
      <w:r w:rsidR="00BF77FE">
        <w:rPr>
          <w:rFonts w:hint="cs"/>
          <w:rtl/>
          <w:lang w:eastAsia="he-IL"/>
        </w:rPr>
        <w:t>לה על גופים שלא כפופים לרגולציה הזאת, אז אפשר</w:t>
      </w:r>
      <w:bookmarkStart w:id="8342" w:name="_ETM_Q1_1622950"/>
      <w:bookmarkEnd w:id="8342"/>
      <w:r w:rsidR="00BF77FE">
        <w:rPr>
          <w:rFonts w:hint="cs"/>
          <w:rtl/>
          <w:lang w:eastAsia="he-IL"/>
        </w:rPr>
        <w:t xml:space="preserve"> לדבר באוויר </w:t>
      </w:r>
      <w:r>
        <w:rPr>
          <w:rFonts w:hint="cs"/>
          <w:rtl/>
          <w:lang w:eastAsia="he-IL"/>
        </w:rPr>
        <w:t xml:space="preserve">אבל בפועל </w:t>
      </w:r>
      <w:bookmarkStart w:id="8343" w:name="_ETM_Q1_1631417"/>
      <w:bookmarkEnd w:id="8343"/>
      <w:r>
        <w:rPr>
          <w:rFonts w:hint="cs"/>
          <w:rtl/>
          <w:lang w:eastAsia="he-IL"/>
        </w:rPr>
        <w:t xml:space="preserve">אם תראו את העומק שבו נכנסים והעומק של </w:t>
      </w:r>
      <w:bookmarkStart w:id="8344" w:name="_ETM_Q1_1630048"/>
      <w:bookmarkEnd w:id="8344"/>
      <w:r w:rsidR="00BF77FE">
        <w:rPr>
          <w:rFonts w:hint="cs"/>
          <w:rtl/>
          <w:lang w:eastAsia="he-IL"/>
        </w:rPr>
        <w:t>הביקורות כולל מענה של שש דקות, שדרך אגב הח</w:t>
      </w:r>
      <w:bookmarkStart w:id="8345" w:name="_ETM_Q1_1633922"/>
      <w:bookmarkEnd w:id="8345"/>
      <w:r>
        <w:rPr>
          <w:rFonts w:hint="cs"/>
          <w:rtl/>
          <w:lang w:eastAsia="he-IL"/>
        </w:rPr>
        <w:t xml:space="preserve">וק </w:t>
      </w:r>
      <w:bookmarkStart w:id="8346" w:name="_ETM_Q1_1636597"/>
      <w:bookmarkEnd w:id="8346"/>
      <w:r>
        <w:rPr>
          <w:rFonts w:hint="cs"/>
          <w:rtl/>
          <w:lang w:eastAsia="he-IL"/>
        </w:rPr>
        <w:t xml:space="preserve">שעבר של שש דקות לפני שנתיים חל בצורה מחמירה </w:t>
      </w:r>
      <w:bookmarkStart w:id="8347" w:name="_ETM_Q1_1642388"/>
      <w:bookmarkEnd w:id="8347"/>
      <w:r>
        <w:rPr>
          <w:rFonts w:hint="cs"/>
          <w:rtl/>
          <w:lang w:eastAsia="he-IL"/>
        </w:rPr>
        <w:t xml:space="preserve">פי שבע אצל הגופים שאני מייצג. </w:t>
      </w:r>
      <w:r w:rsidR="00BF77FE">
        <w:rPr>
          <w:rFonts w:hint="cs"/>
          <w:rtl/>
          <w:lang w:eastAsia="he-IL"/>
        </w:rPr>
        <w:t>ו</w:t>
      </w:r>
      <w:r>
        <w:rPr>
          <w:rFonts w:hint="cs"/>
          <w:rtl/>
          <w:lang w:eastAsia="he-IL"/>
        </w:rPr>
        <w:t xml:space="preserve">בסדר, אנחנו בעד, </w:t>
      </w:r>
      <w:bookmarkStart w:id="8348" w:name="_ETM_Q1_1647564"/>
      <w:bookmarkEnd w:id="8348"/>
      <w:r>
        <w:rPr>
          <w:rFonts w:hint="cs"/>
          <w:rtl/>
          <w:lang w:eastAsia="he-IL"/>
        </w:rPr>
        <w:t xml:space="preserve">וגם היינו שותפים </w:t>
      </w:r>
      <w:r w:rsidR="00BF77FE">
        <w:rPr>
          <w:rFonts w:hint="cs"/>
          <w:rtl/>
          <w:lang w:eastAsia="he-IL"/>
        </w:rPr>
        <w:t xml:space="preserve">בדיונים עם הרגולטורים ונקבעו הוראות מחמירות </w:t>
      </w:r>
      <w:bookmarkStart w:id="8349" w:name="_ETM_Q1_1644513"/>
      <w:bookmarkEnd w:id="8349"/>
      <w:r>
        <w:rPr>
          <w:rFonts w:hint="cs"/>
          <w:rtl/>
          <w:lang w:eastAsia="he-IL"/>
        </w:rPr>
        <w:t>יותר משש דקות</w:t>
      </w:r>
      <w:bookmarkStart w:id="8350" w:name="_ETM_Q1_1652296"/>
      <w:bookmarkEnd w:id="8350"/>
      <w:r>
        <w:rPr>
          <w:rFonts w:hint="cs"/>
          <w:rtl/>
          <w:lang w:eastAsia="he-IL"/>
        </w:rPr>
        <w:t xml:space="preserve"> דרך אגב, זה </w:t>
      </w:r>
      <w:bookmarkStart w:id="8351" w:name="_ETM_Q1_1652041"/>
      <w:bookmarkEnd w:id="8351"/>
      <w:r>
        <w:rPr>
          <w:rFonts w:hint="cs"/>
          <w:rtl/>
          <w:lang w:eastAsia="he-IL"/>
        </w:rPr>
        <w:t xml:space="preserve">חמש דקות אצלנו, </w:t>
      </w:r>
      <w:proofErr w:type="spellStart"/>
      <w:r>
        <w:rPr>
          <w:rFonts w:hint="cs"/>
          <w:rtl/>
          <w:lang w:eastAsia="he-IL"/>
        </w:rPr>
        <w:t>אוקיי</w:t>
      </w:r>
      <w:proofErr w:type="spellEnd"/>
      <w:r>
        <w:rPr>
          <w:rFonts w:hint="cs"/>
          <w:rtl/>
          <w:lang w:eastAsia="he-IL"/>
        </w:rPr>
        <w:t>? אז נשים את הדברים על דיוקם.</w:t>
      </w:r>
    </w:p>
    <w:p w:rsidR="006F16F7" w:rsidRDefault="006F16F7" w:rsidP="006F16F7">
      <w:pPr>
        <w:rPr>
          <w:rtl/>
          <w:lang w:eastAsia="he-IL"/>
        </w:rPr>
      </w:pPr>
      <w:bookmarkStart w:id="8352" w:name="_ETM_Q1_1656221"/>
      <w:bookmarkStart w:id="8353" w:name="_ETM_Q1_1656266"/>
      <w:bookmarkEnd w:id="8352"/>
      <w:bookmarkEnd w:id="8353"/>
    </w:p>
    <w:p w:rsidR="00BF77FE" w:rsidRDefault="006F16F7" w:rsidP="006F16F7">
      <w:pPr>
        <w:rPr>
          <w:rtl/>
          <w:lang w:eastAsia="he-IL"/>
        </w:rPr>
      </w:pPr>
      <w:bookmarkStart w:id="8354" w:name="_ETM_Q1_1656304"/>
      <w:bookmarkStart w:id="8355" w:name="_ETM_Q1_1656353"/>
      <w:bookmarkEnd w:id="8354"/>
      <w:bookmarkEnd w:id="8355"/>
      <w:r>
        <w:rPr>
          <w:rFonts w:hint="cs"/>
          <w:rtl/>
          <w:lang w:eastAsia="he-IL"/>
        </w:rPr>
        <w:t>עכשיו,</w:t>
      </w:r>
      <w:bookmarkStart w:id="8356" w:name="_ETM_Q1_1656937"/>
      <w:bookmarkEnd w:id="8356"/>
      <w:r>
        <w:rPr>
          <w:rFonts w:hint="cs"/>
          <w:rtl/>
          <w:lang w:eastAsia="he-IL"/>
        </w:rPr>
        <w:t xml:space="preserve"> מה שאנחנו באים בסך </w:t>
      </w:r>
      <w:proofErr w:type="spellStart"/>
      <w:r>
        <w:rPr>
          <w:rFonts w:hint="cs"/>
          <w:rtl/>
          <w:lang w:eastAsia="he-IL"/>
        </w:rPr>
        <w:t>הכל</w:t>
      </w:r>
      <w:proofErr w:type="spellEnd"/>
      <w:r>
        <w:rPr>
          <w:rFonts w:hint="cs"/>
          <w:rtl/>
          <w:lang w:eastAsia="he-IL"/>
        </w:rPr>
        <w:t xml:space="preserve">, תומכים במה שהממשלה </w:t>
      </w:r>
      <w:bookmarkStart w:id="8357" w:name="_ETM_Q1_1657312"/>
      <w:bookmarkEnd w:id="8357"/>
      <w:r>
        <w:rPr>
          <w:rFonts w:hint="cs"/>
          <w:rtl/>
          <w:lang w:eastAsia="he-IL"/>
        </w:rPr>
        <w:t xml:space="preserve">עושה, </w:t>
      </w:r>
      <w:bookmarkStart w:id="8358" w:name="_ETM_Q1_1657771"/>
      <w:bookmarkEnd w:id="8358"/>
      <w:r>
        <w:rPr>
          <w:rFonts w:hint="cs"/>
          <w:rtl/>
          <w:lang w:eastAsia="he-IL"/>
        </w:rPr>
        <w:t xml:space="preserve">אנחנו שנים חושבים שצריך לעשות את זה, בחוק שבא לחולל </w:t>
      </w:r>
      <w:bookmarkStart w:id="8359" w:name="_ETM_Q1_1664866"/>
      <w:bookmarkEnd w:id="8359"/>
      <w:r>
        <w:rPr>
          <w:rFonts w:hint="cs"/>
          <w:rtl/>
          <w:lang w:eastAsia="he-IL"/>
        </w:rPr>
        <w:t>תחרות ולעודד תחרות</w:t>
      </w:r>
      <w:r w:rsidR="00BF77FE">
        <w:rPr>
          <w:rFonts w:hint="cs"/>
          <w:rtl/>
          <w:lang w:eastAsia="he-IL"/>
        </w:rPr>
        <w:t>,</w:t>
      </w:r>
      <w:r>
        <w:rPr>
          <w:rFonts w:hint="cs"/>
          <w:rtl/>
          <w:lang w:eastAsia="he-IL"/>
        </w:rPr>
        <w:t xml:space="preserve"> למנוע את המצב שקיים היום שקופת גמל,</w:t>
      </w:r>
      <w:bookmarkStart w:id="8360" w:name="_ETM_Q1_1671923"/>
      <w:bookmarkEnd w:id="8360"/>
      <w:r>
        <w:rPr>
          <w:rFonts w:hint="cs"/>
          <w:rtl/>
          <w:lang w:eastAsia="he-IL"/>
        </w:rPr>
        <w:t xml:space="preserve"> שנגיד מבנה האחזקות שלה, תחת גוף שלכאורה </w:t>
      </w:r>
      <w:r w:rsidR="00BF77FE">
        <w:rPr>
          <w:rFonts w:hint="cs"/>
          <w:rtl/>
          <w:lang w:eastAsia="he-IL"/>
        </w:rPr>
        <w:t>החוק לא חל עליו,</w:t>
      </w:r>
      <w:bookmarkStart w:id="8361" w:name="_ETM_Q1_1669493"/>
      <w:bookmarkEnd w:id="8361"/>
      <w:r w:rsidR="00BF77FE">
        <w:rPr>
          <w:rFonts w:hint="cs"/>
          <w:rtl/>
          <w:lang w:eastAsia="he-IL"/>
        </w:rPr>
        <w:t xml:space="preserve"> אז יש עליה</w:t>
      </w:r>
      <w:r>
        <w:rPr>
          <w:rFonts w:hint="cs"/>
          <w:rtl/>
          <w:lang w:eastAsia="he-IL"/>
        </w:rPr>
        <w:t xml:space="preserve"> סט רגולציה </w:t>
      </w:r>
      <w:bookmarkStart w:id="8362" w:name="_ETM_Q1_1677920"/>
      <w:bookmarkEnd w:id="8362"/>
      <w:r>
        <w:rPr>
          <w:rFonts w:hint="cs"/>
          <w:rtl/>
          <w:lang w:eastAsia="he-IL"/>
        </w:rPr>
        <w:t xml:space="preserve">אחר מקופת גמל שכפופה לגוף שהחוק כן חל עליה, </w:t>
      </w:r>
      <w:bookmarkStart w:id="8363" w:name="_ETM_Q1_1683049"/>
      <w:bookmarkEnd w:id="8363"/>
      <w:r>
        <w:rPr>
          <w:rFonts w:hint="cs"/>
          <w:rtl/>
          <w:lang w:eastAsia="he-IL"/>
        </w:rPr>
        <w:t xml:space="preserve">ואנחנו אומרים </w:t>
      </w:r>
      <w:bookmarkStart w:id="8364" w:name="_ETM_Q1_1680219"/>
      <w:bookmarkEnd w:id="8364"/>
      <w:r>
        <w:rPr>
          <w:rFonts w:hint="cs"/>
          <w:rtl/>
          <w:lang w:eastAsia="he-IL"/>
        </w:rPr>
        <w:t>בואו תעשו תחרות, תעשו שוויון</w:t>
      </w:r>
      <w:r w:rsidR="00BF77FE">
        <w:rPr>
          <w:rFonts w:hint="cs"/>
          <w:rtl/>
          <w:lang w:eastAsia="he-IL"/>
        </w:rPr>
        <w:t>.</w:t>
      </w:r>
      <w:r>
        <w:rPr>
          <w:rFonts w:hint="cs"/>
          <w:rtl/>
          <w:lang w:eastAsia="he-IL"/>
        </w:rPr>
        <w:t xml:space="preserve"> כי לא</w:t>
      </w:r>
      <w:bookmarkStart w:id="8365" w:name="_ETM_Q1_1684328"/>
      <w:bookmarkEnd w:id="8365"/>
      <w:r>
        <w:rPr>
          <w:rFonts w:hint="cs"/>
          <w:rtl/>
          <w:lang w:eastAsia="he-IL"/>
        </w:rPr>
        <w:t xml:space="preserve"> יכול להיות שדווקא על הגופים הקטנים תהיה מעמסה רגולטורית פי</w:t>
      </w:r>
      <w:bookmarkStart w:id="8366" w:name="_ETM_Q1_1690120"/>
      <w:bookmarkEnd w:id="8366"/>
      <w:r>
        <w:rPr>
          <w:rFonts w:hint="cs"/>
          <w:rtl/>
          <w:lang w:eastAsia="he-IL"/>
        </w:rPr>
        <w:t xml:space="preserve"> ש</w:t>
      </w:r>
      <w:bookmarkStart w:id="8367" w:name="_ETM_Q1_1686414"/>
      <w:bookmarkEnd w:id="8367"/>
      <w:r>
        <w:rPr>
          <w:rFonts w:hint="cs"/>
          <w:rtl/>
          <w:lang w:eastAsia="he-IL"/>
        </w:rPr>
        <w:t xml:space="preserve">תיים. </w:t>
      </w:r>
    </w:p>
    <w:p w:rsidR="00BF77FE" w:rsidRDefault="00BF77FE" w:rsidP="006F16F7">
      <w:pPr>
        <w:rPr>
          <w:rtl/>
          <w:lang w:eastAsia="he-IL"/>
        </w:rPr>
      </w:pPr>
      <w:bookmarkStart w:id="8368" w:name="_ETM_Q1_1689421"/>
      <w:bookmarkStart w:id="8369" w:name="_ETM_Q1_1689508"/>
      <w:bookmarkEnd w:id="8368"/>
      <w:bookmarkEnd w:id="8369"/>
    </w:p>
    <w:p w:rsidR="006F16F7" w:rsidRDefault="006F16F7" w:rsidP="006F16F7">
      <w:pPr>
        <w:rPr>
          <w:rtl/>
          <w:lang w:eastAsia="he-IL"/>
        </w:rPr>
      </w:pPr>
      <w:bookmarkStart w:id="8370" w:name="_ETM_Q1_1689599"/>
      <w:bookmarkStart w:id="8371" w:name="_ETM_Q1_1689684"/>
      <w:bookmarkEnd w:id="8370"/>
      <w:bookmarkEnd w:id="8371"/>
      <w:r>
        <w:rPr>
          <w:rFonts w:hint="cs"/>
          <w:rtl/>
          <w:lang w:eastAsia="he-IL"/>
        </w:rPr>
        <w:t>אני אגיד לכם גם עוד משהו, אני שנים עבדתי</w:t>
      </w:r>
      <w:bookmarkStart w:id="8372" w:name="_ETM_Q1_1691831"/>
      <w:bookmarkEnd w:id="8372"/>
      <w:r>
        <w:rPr>
          <w:rFonts w:hint="cs"/>
          <w:rtl/>
          <w:lang w:eastAsia="he-IL"/>
        </w:rPr>
        <w:t xml:space="preserve"> במשרד האוצר, בעיני זה קלאסי של חוק הסדרים </w:t>
      </w:r>
      <w:r w:rsidR="00BF77FE">
        <w:rPr>
          <w:rFonts w:hint="cs"/>
          <w:rtl/>
          <w:lang w:eastAsia="he-IL"/>
        </w:rPr>
        <w:t>כלומר אני זוכר סעי</w:t>
      </w:r>
      <w:bookmarkStart w:id="8373" w:name="_ETM_Q1_1693632"/>
      <w:bookmarkEnd w:id="8373"/>
      <w:r w:rsidR="00BF77FE">
        <w:rPr>
          <w:rFonts w:hint="cs"/>
          <w:rtl/>
          <w:lang w:eastAsia="he-IL"/>
        </w:rPr>
        <w:t xml:space="preserve">פים, </w:t>
      </w:r>
      <w:bookmarkStart w:id="8374" w:name="_ETM_Q1_1694976"/>
      <w:bookmarkEnd w:id="8374"/>
      <w:r w:rsidR="00BF77FE">
        <w:rPr>
          <w:rFonts w:hint="cs"/>
          <w:rtl/>
          <w:lang w:eastAsia="he-IL"/>
        </w:rPr>
        <w:t>כולל בחוק ההסדרים הקודם,</w:t>
      </w:r>
      <w:r>
        <w:rPr>
          <w:rFonts w:hint="cs"/>
          <w:rtl/>
          <w:lang w:eastAsia="he-IL"/>
        </w:rPr>
        <w:t xml:space="preserve"> מרחיקי</w:t>
      </w:r>
      <w:bookmarkStart w:id="8375" w:name="_ETM_Q1_1696955"/>
      <w:bookmarkEnd w:id="8375"/>
      <w:r>
        <w:rPr>
          <w:rFonts w:hint="cs"/>
          <w:rtl/>
          <w:lang w:eastAsia="he-IL"/>
        </w:rPr>
        <w:t xml:space="preserve"> לכת בהרכבה מהדבר הזה. נעשה פה תיקון שחלקו הגדול רלוונטי</w:t>
      </w:r>
      <w:bookmarkStart w:id="8376" w:name="_ETM_Q1_1701816"/>
      <w:bookmarkEnd w:id="8376"/>
      <w:r>
        <w:rPr>
          <w:rFonts w:hint="cs"/>
          <w:rtl/>
          <w:lang w:eastAsia="he-IL"/>
        </w:rPr>
        <w:t xml:space="preserve"> לחוק שעובר פה, כי אתם מסדירים תחומי פעולה חדשים במגזר </w:t>
      </w:r>
      <w:bookmarkStart w:id="8377" w:name="_ETM_Q1_1706946"/>
      <w:bookmarkEnd w:id="8377"/>
      <w:r>
        <w:rPr>
          <w:rFonts w:hint="cs"/>
          <w:rtl/>
          <w:lang w:eastAsia="he-IL"/>
        </w:rPr>
        <w:t>הפיננסי ואתם רוצים ש</w:t>
      </w:r>
      <w:r w:rsidR="00BF77FE">
        <w:rPr>
          <w:rFonts w:hint="cs"/>
          <w:rtl/>
          <w:lang w:eastAsia="he-IL"/>
        </w:rPr>
        <w:t xml:space="preserve">הם </w:t>
      </w:r>
      <w:r>
        <w:rPr>
          <w:rFonts w:hint="cs"/>
          <w:rtl/>
          <w:lang w:eastAsia="he-IL"/>
        </w:rPr>
        <w:t xml:space="preserve">יתחרו בגופים הגדולים ונכון </w:t>
      </w:r>
      <w:r w:rsidR="00BF77FE">
        <w:rPr>
          <w:rFonts w:hint="cs"/>
          <w:rtl/>
          <w:lang w:eastAsia="he-IL"/>
        </w:rPr>
        <w:t xml:space="preserve">שעושים את זה, ואתם בסך </w:t>
      </w:r>
      <w:proofErr w:type="spellStart"/>
      <w:r w:rsidR="00BF77FE">
        <w:rPr>
          <w:rFonts w:hint="cs"/>
          <w:rtl/>
          <w:lang w:eastAsia="he-IL"/>
        </w:rPr>
        <w:t>הכל</w:t>
      </w:r>
      <w:proofErr w:type="spellEnd"/>
      <w:r w:rsidR="00BF77FE">
        <w:rPr>
          <w:rFonts w:hint="cs"/>
          <w:rtl/>
          <w:lang w:eastAsia="he-IL"/>
        </w:rPr>
        <w:t xml:space="preserve"> מקדמים את </w:t>
      </w:r>
      <w:bookmarkStart w:id="8378" w:name="_ETM_Q1_1706272"/>
      <w:bookmarkEnd w:id="8378"/>
      <w:r w:rsidR="00BF77FE">
        <w:rPr>
          <w:rFonts w:hint="cs"/>
          <w:rtl/>
          <w:lang w:eastAsia="he-IL"/>
        </w:rPr>
        <w:t>השוויון</w:t>
      </w:r>
      <w:r>
        <w:rPr>
          <w:rFonts w:hint="cs"/>
          <w:rtl/>
          <w:lang w:eastAsia="he-IL"/>
        </w:rPr>
        <w:t xml:space="preserve"> ביתר השוק </w:t>
      </w:r>
      <w:bookmarkStart w:id="8379" w:name="_ETM_Q1_1713266"/>
      <w:bookmarkEnd w:id="8379"/>
      <w:r>
        <w:rPr>
          <w:rFonts w:hint="cs"/>
          <w:rtl/>
          <w:lang w:eastAsia="he-IL"/>
        </w:rPr>
        <w:t>הפיננסי. כל</w:t>
      </w:r>
      <w:r w:rsidR="00BF77FE">
        <w:rPr>
          <w:rFonts w:hint="cs"/>
          <w:rtl/>
          <w:lang w:eastAsia="he-IL"/>
        </w:rPr>
        <w:t>ו</w:t>
      </w:r>
      <w:r>
        <w:rPr>
          <w:rFonts w:hint="cs"/>
          <w:rtl/>
          <w:lang w:eastAsia="he-IL"/>
        </w:rPr>
        <w:t xml:space="preserve">מר כל החוק הזה בעיני הוא חוק לקידום תחרות. </w:t>
      </w:r>
      <w:bookmarkStart w:id="8380" w:name="_ETM_Q1_1718642"/>
      <w:bookmarkEnd w:id="8380"/>
      <w:r>
        <w:rPr>
          <w:rFonts w:hint="cs"/>
          <w:rtl/>
          <w:lang w:eastAsia="he-IL"/>
        </w:rPr>
        <w:t xml:space="preserve">אז דווקא את </w:t>
      </w:r>
      <w:proofErr w:type="spellStart"/>
      <w:r>
        <w:rPr>
          <w:rFonts w:hint="cs"/>
          <w:rtl/>
          <w:lang w:eastAsia="he-IL"/>
        </w:rPr>
        <w:t>הסיעף</w:t>
      </w:r>
      <w:proofErr w:type="spellEnd"/>
      <w:r>
        <w:rPr>
          <w:rFonts w:hint="cs"/>
          <w:rtl/>
          <w:lang w:eastAsia="he-IL"/>
        </w:rPr>
        <w:t xml:space="preserve"> הזה, </w:t>
      </w:r>
      <w:r w:rsidR="00BF77FE">
        <w:rPr>
          <w:rFonts w:hint="cs"/>
          <w:rtl/>
          <w:lang w:eastAsia="he-IL"/>
        </w:rPr>
        <w:t>שהוא סעיף משמעותי לקידום תחרות נוציא החוצה, לדעתי זה סוג של</w:t>
      </w:r>
      <w:bookmarkStart w:id="8381" w:name="_ETM_Q1_1715667"/>
      <w:bookmarkEnd w:id="8381"/>
      <w:r w:rsidR="00BF77FE">
        <w:rPr>
          <w:rFonts w:hint="cs"/>
          <w:rtl/>
          <w:lang w:eastAsia="he-IL"/>
        </w:rPr>
        <w:t xml:space="preserve"> </w:t>
      </w:r>
      <w:r>
        <w:rPr>
          <w:rFonts w:hint="cs"/>
          <w:rtl/>
          <w:lang w:eastAsia="he-IL"/>
        </w:rPr>
        <w:t>ירייה ברגל</w:t>
      </w:r>
      <w:r w:rsidR="00BF77FE">
        <w:rPr>
          <w:rFonts w:hint="cs"/>
          <w:rtl/>
          <w:lang w:eastAsia="he-IL"/>
        </w:rPr>
        <w:t>.</w:t>
      </w:r>
    </w:p>
    <w:p w:rsidR="006F16F7" w:rsidRDefault="006F16F7" w:rsidP="006F16F7">
      <w:pPr>
        <w:rPr>
          <w:rtl/>
          <w:lang w:eastAsia="he-IL"/>
        </w:rPr>
      </w:pPr>
      <w:bookmarkStart w:id="8382" w:name="_ETM_Q1_1722508"/>
      <w:bookmarkStart w:id="8383" w:name="_ETM_Q1_1722545"/>
      <w:bookmarkStart w:id="8384" w:name="_ETM_Q1_1723146"/>
      <w:bookmarkEnd w:id="8382"/>
      <w:bookmarkEnd w:id="8383"/>
      <w:bookmarkEnd w:id="8384"/>
    </w:p>
    <w:p w:rsidR="006F16F7" w:rsidRDefault="006F16F7" w:rsidP="006F16F7">
      <w:pPr>
        <w:pStyle w:val="a4"/>
        <w:keepNext/>
        <w:rPr>
          <w:rtl/>
        </w:rPr>
      </w:pPr>
      <w:bookmarkStart w:id="8385" w:name="ET_speaker_6144_530"/>
      <w:r w:rsidRPr="006F16F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F16F7">
        <w:rPr>
          <w:rStyle w:val="TagStyle"/>
          <w:rtl/>
        </w:rPr>
        <w:t xml:space="preserve"> &lt;&lt; דובר &gt;&gt;</w:t>
      </w:r>
      <w:r w:rsidR="00855D97">
        <w:rPr>
          <w:rtl/>
        </w:rPr>
        <w:t xml:space="preserve"> </w:t>
      </w:r>
      <w:r>
        <w:rPr>
          <w:rtl/>
        </w:rPr>
        <w:t xml:space="preserve"> </w:t>
      </w:r>
      <w:bookmarkEnd w:id="8385"/>
    </w:p>
    <w:p w:rsidR="006F16F7" w:rsidRDefault="006F16F7" w:rsidP="006F16F7">
      <w:pPr>
        <w:pStyle w:val="KeepWithNext"/>
        <w:rPr>
          <w:rtl/>
          <w:lang w:eastAsia="he-IL"/>
        </w:rPr>
      </w:pPr>
    </w:p>
    <w:p w:rsidR="006F16F7" w:rsidRDefault="006F16F7" w:rsidP="006F16F7">
      <w:pPr>
        <w:rPr>
          <w:rtl/>
          <w:lang w:eastAsia="he-IL"/>
        </w:rPr>
      </w:pPr>
      <w:bookmarkStart w:id="8386" w:name="_ETM_Q1_1723384"/>
      <w:bookmarkStart w:id="8387" w:name="_ETM_Q1_1723405"/>
      <w:bookmarkEnd w:id="8386"/>
      <w:bookmarkEnd w:id="8387"/>
      <w:r>
        <w:rPr>
          <w:rFonts w:hint="cs"/>
          <w:rtl/>
          <w:lang w:eastAsia="he-IL"/>
        </w:rPr>
        <w:t>אני</w:t>
      </w:r>
      <w:r w:rsidR="00BF77FE">
        <w:rPr>
          <w:rFonts w:hint="cs"/>
          <w:rtl/>
          <w:lang w:eastAsia="he-IL"/>
        </w:rPr>
        <w:t xml:space="preserve"> </w:t>
      </w:r>
      <w:r>
        <w:rPr>
          <w:rFonts w:hint="cs"/>
          <w:rtl/>
          <w:lang w:eastAsia="he-IL"/>
        </w:rPr>
        <w:t>ל</w:t>
      </w:r>
      <w:bookmarkStart w:id="8388" w:name="_ETM_Q1_1724404"/>
      <w:bookmarkEnd w:id="8388"/>
      <w:r>
        <w:rPr>
          <w:rFonts w:hint="cs"/>
          <w:rtl/>
          <w:lang w:eastAsia="he-IL"/>
        </w:rPr>
        <w:t xml:space="preserve">א הצלחתי </w:t>
      </w:r>
      <w:bookmarkStart w:id="8389" w:name="_ETM_Q1_1724742"/>
      <w:bookmarkEnd w:id="8389"/>
      <w:r>
        <w:rPr>
          <w:rFonts w:hint="cs"/>
          <w:rtl/>
          <w:lang w:eastAsia="he-IL"/>
        </w:rPr>
        <w:t>להבין למה זה חוק משמעותי? אם זה משמעותי</w:t>
      </w:r>
      <w:r w:rsidR="00BF77FE">
        <w:rPr>
          <w:rFonts w:hint="cs"/>
          <w:rtl/>
          <w:lang w:eastAsia="he-IL"/>
        </w:rPr>
        <w:t xml:space="preserve"> צריך להיות על זה מגבלות.</w:t>
      </w:r>
    </w:p>
    <w:p w:rsidR="006F16F7" w:rsidRDefault="006F16F7" w:rsidP="006F16F7">
      <w:pPr>
        <w:rPr>
          <w:rtl/>
          <w:lang w:eastAsia="he-IL"/>
        </w:rPr>
      </w:pPr>
      <w:bookmarkStart w:id="8390" w:name="_ETM_Q1_1729091"/>
      <w:bookmarkStart w:id="8391" w:name="_ETM_Q1_1729120"/>
      <w:bookmarkStart w:id="8392" w:name="_ETM_Q1_1730728"/>
      <w:bookmarkEnd w:id="8390"/>
      <w:bookmarkEnd w:id="8391"/>
      <w:bookmarkEnd w:id="8392"/>
    </w:p>
    <w:p w:rsidR="006F16F7" w:rsidRDefault="006F16F7" w:rsidP="006F16F7">
      <w:pPr>
        <w:pStyle w:val="af9"/>
        <w:keepNext/>
        <w:rPr>
          <w:rtl/>
          <w:lang w:eastAsia="he-IL"/>
        </w:rPr>
      </w:pPr>
      <w:bookmarkStart w:id="8393" w:name="ET_guest_נמרוד_ספיר_531"/>
      <w:r w:rsidRPr="006F16F7">
        <w:rPr>
          <w:rStyle w:val="TagStyle"/>
          <w:rtl/>
        </w:rPr>
        <w:t xml:space="preserve"> &lt;&lt; אורח &gt;&gt; </w:t>
      </w:r>
      <w:r>
        <w:rPr>
          <w:rtl/>
          <w:lang w:eastAsia="he-IL"/>
        </w:rPr>
        <w:t>נמרוד ספיר:</w:t>
      </w:r>
      <w:r w:rsidRPr="006F16F7">
        <w:rPr>
          <w:rStyle w:val="TagStyle"/>
          <w:rtl/>
        </w:rPr>
        <w:t xml:space="preserve"> &lt;&lt; אורח &gt;&gt;</w:t>
      </w:r>
      <w:r w:rsidR="00855D97">
        <w:rPr>
          <w:rtl/>
          <w:lang w:eastAsia="he-IL"/>
        </w:rPr>
        <w:t xml:space="preserve"> </w:t>
      </w:r>
      <w:r>
        <w:rPr>
          <w:rtl/>
          <w:lang w:eastAsia="he-IL"/>
        </w:rPr>
        <w:t xml:space="preserve"> </w:t>
      </w:r>
      <w:bookmarkEnd w:id="8393"/>
    </w:p>
    <w:p w:rsidR="006F16F7" w:rsidRDefault="006F16F7" w:rsidP="006F16F7">
      <w:pPr>
        <w:pStyle w:val="KeepWithNext"/>
        <w:rPr>
          <w:rtl/>
          <w:lang w:eastAsia="he-IL"/>
        </w:rPr>
      </w:pPr>
    </w:p>
    <w:p w:rsidR="006F16F7" w:rsidRDefault="006F16F7" w:rsidP="006F16F7">
      <w:pPr>
        <w:rPr>
          <w:rtl/>
          <w:lang w:eastAsia="he-IL"/>
        </w:rPr>
      </w:pPr>
      <w:bookmarkStart w:id="8394" w:name="_ETM_Q1_1730935"/>
      <w:bookmarkStart w:id="8395" w:name="_ETM_Q1_1730957"/>
      <w:bookmarkEnd w:id="8394"/>
      <w:bookmarkEnd w:id="8395"/>
      <w:r>
        <w:rPr>
          <w:rFonts w:hint="cs"/>
          <w:rtl/>
          <w:lang w:eastAsia="he-IL"/>
        </w:rPr>
        <w:t>החוק הזה הוא</w:t>
      </w:r>
      <w:bookmarkStart w:id="8396" w:name="_ETM_Q1_1731892"/>
      <w:bookmarkEnd w:id="8396"/>
      <w:r>
        <w:rPr>
          <w:rFonts w:hint="cs"/>
          <w:rtl/>
          <w:lang w:eastAsia="he-IL"/>
        </w:rPr>
        <w:t xml:space="preserve"> חוק משמעותי, לא התיקון</w:t>
      </w:r>
      <w:r w:rsidR="00BF77FE">
        <w:rPr>
          <w:rFonts w:hint="cs"/>
          <w:rtl/>
          <w:lang w:eastAsia="he-IL"/>
        </w:rPr>
        <w:t>.</w:t>
      </w:r>
    </w:p>
    <w:p w:rsidR="006F16F7" w:rsidRDefault="006F16F7" w:rsidP="006F16F7">
      <w:pPr>
        <w:rPr>
          <w:rtl/>
          <w:lang w:eastAsia="he-IL"/>
        </w:rPr>
      </w:pPr>
      <w:bookmarkStart w:id="8397" w:name="_ETM_Q1_1734144"/>
      <w:bookmarkStart w:id="8398" w:name="_ETM_Q1_1734171"/>
      <w:bookmarkStart w:id="8399" w:name="_ETM_Q1_1729253"/>
      <w:bookmarkEnd w:id="8397"/>
      <w:bookmarkEnd w:id="8398"/>
      <w:bookmarkEnd w:id="8399"/>
    </w:p>
    <w:p w:rsidR="006F16F7" w:rsidRDefault="006F16F7" w:rsidP="006F16F7">
      <w:pPr>
        <w:pStyle w:val="a4"/>
        <w:keepNext/>
        <w:rPr>
          <w:rtl/>
        </w:rPr>
      </w:pPr>
      <w:bookmarkStart w:id="8400" w:name="ET_speaker_6144_532"/>
      <w:r w:rsidRPr="006F16F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F16F7">
        <w:rPr>
          <w:rStyle w:val="TagStyle"/>
          <w:rtl/>
        </w:rPr>
        <w:t xml:space="preserve"> &lt;&lt; דובר &gt;&gt;</w:t>
      </w:r>
      <w:r w:rsidR="00855D97">
        <w:rPr>
          <w:rtl/>
        </w:rPr>
        <w:t xml:space="preserve"> </w:t>
      </w:r>
      <w:r>
        <w:rPr>
          <w:rtl/>
        </w:rPr>
        <w:t xml:space="preserve"> </w:t>
      </w:r>
      <w:bookmarkEnd w:id="8400"/>
    </w:p>
    <w:p w:rsidR="006F16F7" w:rsidRDefault="006F16F7" w:rsidP="006F16F7">
      <w:pPr>
        <w:pStyle w:val="KeepWithNext"/>
        <w:rPr>
          <w:rtl/>
          <w:lang w:eastAsia="he-IL"/>
        </w:rPr>
      </w:pPr>
    </w:p>
    <w:p w:rsidR="00BF77FE" w:rsidRDefault="006F16F7" w:rsidP="006F16F7">
      <w:pPr>
        <w:rPr>
          <w:rtl/>
          <w:lang w:eastAsia="he-IL"/>
        </w:rPr>
      </w:pPr>
      <w:bookmarkStart w:id="8401" w:name="_ETM_Q1_1729951"/>
      <w:bookmarkStart w:id="8402" w:name="_ETM_Q1_1729967"/>
      <w:bookmarkEnd w:id="8401"/>
      <w:bookmarkEnd w:id="8402"/>
      <w:r>
        <w:rPr>
          <w:rFonts w:hint="cs"/>
          <w:rtl/>
          <w:lang w:eastAsia="he-IL"/>
        </w:rPr>
        <w:t xml:space="preserve">אני רוצה עוד פעם לחדד, תראו, זה </w:t>
      </w:r>
      <w:bookmarkStart w:id="8403" w:name="_ETM_Q1_1733351"/>
      <w:bookmarkEnd w:id="8403"/>
      <w:r>
        <w:rPr>
          <w:rFonts w:hint="cs"/>
          <w:rtl/>
          <w:lang w:eastAsia="he-IL"/>
        </w:rPr>
        <w:t>מסוג הדברים שאם המובן מאליו קורה, בסדר. אבל אם</w:t>
      </w:r>
      <w:bookmarkStart w:id="8404" w:name="_ETM_Q1_1739151"/>
      <w:bookmarkEnd w:id="8404"/>
      <w:r>
        <w:rPr>
          <w:rFonts w:hint="cs"/>
          <w:rtl/>
          <w:lang w:eastAsia="he-IL"/>
        </w:rPr>
        <w:t xml:space="preserve"> יש תחושה שגם אם יש סיכוי של יותר מ-50% שהעמדות</w:t>
      </w:r>
      <w:bookmarkStart w:id="8405" w:name="_ETM_Q1_1743951"/>
      <w:bookmarkEnd w:id="8405"/>
      <w:r>
        <w:rPr>
          <w:rFonts w:hint="cs"/>
          <w:rtl/>
          <w:lang w:eastAsia="he-IL"/>
        </w:rPr>
        <w:t xml:space="preserve"> שאתם מציגים ה</w:t>
      </w:r>
      <w:r w:rsidR="00BF77FE">
        <w:rPr>
          <w:rFonts w:hint="cs"/>
          <w:rtl/>
          <w:lang w:eastAsia="he-IL"/>
        </w:rPr>
        <w:t>ן</w:t>
      </w:r>
      <w:r>
        <w:rPr>
          <w:rFonts w:hint="cs"/>
          <w:rtl/>
          <w:lang w:eastAsia="he-IL"/>
        </w:rPr>
        <w:t xml:space="preserve"> נכונות ואני בטוח שהכוונה היא טובה ואני</w:t>
      </w:r>
      <w:bookmarkStart w:id="8406" w:name="_ETM_Q1_1748281"/>
      <w:bookmarkEnd w:id="8406"/>
      <w:r>
        <w:rPr>
          <w:rFonts w:hint="cs"/>
          <w:rtl/>
          <w:lang w:eastAsia="he-IL"/>
        </w:rPr>
        <w:t xml:space="preserve"> גם מבין את העניין, אז תנו את האפשרות</w:t>
      </w:r>
      <w:r w:rsidR="00BF77FE">
        <w:rPr>
          <w:rFonts w:hint="cs"/>
          <w:rtl/>
          <w:lang w:eastAsia="he-IL"/>
        </w:rPr>
        <w:t>.</w:t>
      </w:r>
      <w:r>
        <w:rPr>
          <w:rFonts w:hint="cs"/>
          <w:rtl/>
          <w:lang w:eastAsia="he-IL"/>
        </w:rPr>
        <w:t xml:space="preserve"> אם יש</w:t>
      </w:r>
      <w:bookmarkStart w:id="8407" w:name="_ETM_Q1_1753127"/>
      <w:bookmarkEnd w:id="8407"/>
      <w:r>
        <w:rPr>
          <w:rFonts w:hint="cs"/>
          <w:rtl/>
          <w:lang w:eastAsia="he-IL"/>
        </w:rPr>
        <w:t xml:space="preserve"> הערות מהותיות ממי שזה מקצועו וממי שהאינטואיציה שלו מובילה </w:t>
      </w:r>
      <w:bookmarkStart w:id="8408" w:name="_ETM_Q1_1761329"/>
      <w:bookmarkEnd w:id="8408"/>
      <w:r>
        <w:rPr>
          <w:rFonts w:hint="cs"/>
          <w:rtl/>
          <w:lang w:eastAsia="he-IL"/>
        </w:rPr>
        <w:t>אותו, נגיד במקרה שלי</w:t>
      </w:r>
      <w:r w:rsidR="00BF77FE">
        <w:rPr>
          <w:rFonts w:hint="cs"/>
          <w:rtl/>
          <w:lang w:eastAsia="he-IL"/>
        </w:rPr>
        <w:t>.</w:t>
      </w:r>
      <w:r>
        <w:rPr>
          <w:rFonts w:hint="cs"/>
          <w:rtl/>
          <w:lang w:eastAsia="he-IL"/>
        </w:rPr>
        <w:t xml:space="preserve"> אני אומר, יש לנו שאלות, לא</w:t>
      </w:r>
      <w:bookmarkStart w:id="8409" w:name="_ETM_Q1_1765130"/>
      <w:bookmarkEnd w:id="8409"/>
      <w:r>
        <w:rPr>
          <w:rFonts w:hint="cs"/>
          <w:rtl/>
          <w:lang w:eastAsia="he-IL"/>
        </w:rPr>
        <w:t xml:space="preserve"> נמצאים פה כל המשתתפים, כל השחקנים, מכל מיני סיבות, צריך</w:t>
      </w:r>
      <w:bookmarkStart w:id="8410" w:name="_ETM_Q1_1769717"/>
      <w:bookmarkEnd w:id="8410"/>
      <w:r>
        <w:rPr>
          <w:rFonts w:hint="cs"/>
          <w:rtl/>
          <w:lang w:eastAsia="he-IL"/>
        </w:rPr>
        <w:t xml:space="preserve"> לעשות ממילא סדר בהקשרים אחרים. צריך לראות את התמונה הכוללת </w:t>
      </w:r>
      <w:bookmarkStart w:id="8411" w:name="_ETM_Q1_1774511"/>
      <w:bookmarkEnd w:id="8411"/>
      <w:r>
        <w:rPr>
          <w:rFonts w:hint="cs"/>
          <w:rtl/>
          <w:lang w:eastAsia="he-IL"/>
        </w:rPr>
        <w:t xml:space="preserve">של החוק הזה, כן? </w:t>
      </w:r>
    </w:p>
    <w:p w:rsidR="00BF77FE" w:rsidRDefault="00BF77FE" w:rsidP="006F16F7">
      <w:pPr>
        <w:rPr>
          <w:rtl/>
          <w:lang w:eastAsia="he-IL"/>
        </w:rPr>
      </w:pPr>
      <w:bookmarkStart w:id="8412" w:name="_ETM_Q1_1776490"/>
      <w:bookmarkStart w:id="8413" w:name="_ETM_Q1_1776595"/>
      <w:bookmarkEnd w:id="8412"/>
      <w:bookmarkEnd w:id="8413"/>
    </w:p>
    <w:p w:rsidR="006F16F7" w:rsidRDefault="006F16F7" w:rsidP="006F16F7">
      <w:pPr>
        <w:rPr>
          <w:rtl/>
          <w:lang w:eastAsia="he-IL"/>
        </w:rPr>
      </w:pPr>
      <w:bookmarkStart w:id="8414" w:name="_ETM_Q1_1776670"/>
      <w:bookmarkStart w:id="8415" w:name="_ETM_Q1_1776746"/>
      <w:bookmarkEnd w:id="8414"/>
      <w:bookmarkEnd w:id="8415"/>
      <w:r>
        <w:rPr>
          <w:rFonts w:hint="cs"/>
          <w:rtl/>
          <w:lang w:eastAsia="he-IL"/>
        </w:rPr>
        <w:t>אני חושב שמן הראוי לאפשר לוועדה</w:t>
      </w:r>
      <w:bookmarkStart w:id="8416" w:name="_ETM_Q1_1779708"/>
      <w:bookmarkEnd w:id="8416"/>
      <w:r>
        <w:rPr>
          <w:rFonts w:hint="cs"/>
          <w:rtl/>
          <w:lang w:eastAsia="he-IL"/>
        </w:rPr>
        <w:t xml:space="preserve"> לבקש מכם, לקבל בהבנה את ההחרגה. אנחנו ניקח על עצמנו, </w:t>
      </w:r>
      <w:bookmarkStart w:id="8417" w:name="_ETM_Q1_1785179"/>
      <w:bookmarkEnd w:id="8417"/>
      <w:r>
        <w:rPr>
          <w:rFonts w:hint="cs"/>
          <w:rtl/>
          <w:lang w:eastAsia="he-IL"/>
        </w:rPr>
        <w:t>אני חבר הוועדה, לקדם אולי, אפילו דיון,</w:t>
      </w:r>
      <w:r w:rsidR="00BF77FE">
        <w:rPr>
          <w:rFonts w:hint="cs"/>
          <w:rtl/>
          <w:lang w:eastAsia="he-IL"/>
        </w:rPr>
        <w:t xml:space="preserve"> </w:t>
      </w:r>
      <w:bookmarkStart w:id="8418" w:name="_ETM_Q1_1790721"/>
      <w:bookmarkEnd w:id="8418"/>
      <w:r w:rsidR="00BF77FE">
        <w:rPr>
          <w:rFonts w:hint="cs"/>
          <w:rtl/>
          <w:lang w:eastAsia="he-IL"/>
        </w:rPr>
        <w:t>או</w:t>
      </w:r>
      <w:r>
        <w:rPr>
          <w:rFonts w:hint="cs"/>
          <w:rtl/>
          <w:lang w:eastAsia="he-IL"/>
        </w:rPr>
        <w:t xml:space="preserve"> חקיקה, במידה ונראה</w:t>
      </w:r>
      <w:bookmarkStart w:id="8419" w:name="_ETM_Q1_1790197"/>
      <w:bookmarkEnd w:id="8419"/>
      <w:r>
        <w:rPr>
          <w:rFonts w:hint="cs"/>
          <w:rtl/>
          <w:lang w:eastAsia="he-IL"/>
        </w:rPr>
        <w:t xml:space="preserve"> לנכון, יחד </w:t>
      </w:r>
      <w:proofErr w:type="spellStart"/>
      <w:r>
        <w:rPr>
          <w:rFonts w:hint="cs"/>
          <w:rtl/>
          <w:lang w:eastAsia="he-IL"/>
        </w:rPr>
        <w:t>איתכם</w:t>
      </w:r>
      <w:proofErr w:type="spellEnd"/>
      <w:r>
        <w:rPr>
          <w:rFonts w:hint="cs"/>
          <w:rtl/>
          <w:lang w:eastAsia="he-IL"/>
        </w:rPr>
        <w:t xml:space="preserve">, יחד עם הגופים האחרים. </w:t>
      </w:r>
      <w:r w:rsidR="00E10D29">
        <w:rPr>
          <w:rFonts w:hint="cs"/>
          <w:rtl/>
          <w:lang w:eastAsia="he-IL"/>
        </w:rPr>
        <w:t xml:space="preserve">אז אני </w:t>
      </w:r>
      <w:bookmarkStart w:id="8420" w:name="_ETM_Q1_1804659"/>
      <w:bookmarkEnd w:id="8420"/>
      <w:r w:rsidR="00E10D29">
        <w:rPr>
          <w:rFonts w:hint="cs"/>
          <w:rtl/>
          <w:lang w:eastAsia="he-IL"/>
        </w:rPr>
        <w:t>חושב שזה מההקשר הזה</w:t>
      </w:r>
      <w:r w:rsidR="00BF77FE">
        <w:rPr>
          <w:rFonts w:hint="cs"/>
          <w:rtl/>
          <w:lang w:eastAsia="he-IL"/>
        </w:rPr>
        <w:t>,</w:t>
      </w:r>
      <w:r w:rsidR="00E10D29">
        <w:rPr>
          <w:rFonts w:hint="cs"/>
          <w:rtl/>
          <w:lang w:eastAsia="he-IL"/>
        </w:rPr>
        <w:t xml:space="preserve"> כן? מהתחומים שאני יותר בקיא בהם, </w:t>
      </w:r>
      <w:bookmarkStart w:id="8421" w:name="_ETM_Q1_1811688"/>
      <w:bookmarkEnd w:id="8421"/>
      <w:r w:rsidR="00E10D29">
        <w:rPr>
          <w:rFonts w:hint="cs"/>
          <w:rtl/>
          <w:lang w:eastAsia="he-IL"/>
        </w:rPr>
        <w:t xml:space="preserve">מהניסיון להגיע להבנות, אני לא חושב שזה נכון להתעקש על </w:t>
      </w:r>
      <w:bookmarkStart w:id="8422" w:name="_ETM_Q1_1816448"/>
      <w:bookmarkEnd w:id="8422"/>
      <w:r w:rsidR="00E10D29">
        <w:rPr>
          <w:rFonts w:hint="cs"/>
          <w:rtl/>
          <w:lang w:eastAsia="he-IL"/>
        </w:rPr>
        <w:t xml:space="preserve">הנקודה הזאת, בעיקר אם יושב הראש יסכים לקחת </w:t>
      </w:r>
      <w:bookmarkStart w:id="8423" w:name="_ETM_Q1_1815517"/>
      <w:bookmarkEnd w:id="8423"/>
      <w:r w:rsidR="00E10D29">
        <w:rPr>
          <w:rFonts w:hint="cs"/>
          <w:rtl/>
          <w:lang w:eastAsia="he-IL"/>
        </w:rPr>
        <w:t>על עצמו</w:t>
      </w:r>
      <w:bookmarkStart w:id="8424" w:name="_ETM_Q1_1816086"/>
      <w:bookmarkEnd w:id="8424"/>
      <w:r w:rsidR="00E10D29">
        <w:rPr>
          <w:rFonts w:hint="cs"/>
          <w:rtl/>
          <w:lang w:eastAsia="he-IL"/>
        </w:rPr>
        <w:t xml:space="preserve"> לקדם ביחד </w:t>
      </w:r>
      <w:proofErr w:type="spellStart"/>
      <w:r w:rsidR="00E10D29">
        <w:rPr>
          <w:rFonts w:hint="cs"/>
          <w:rtl/>
          <w:lang w:eastAsia="he-IL"/>
        </w:rPr>
        <w:t>איתנו</w:t>
      </w:r>
      <w:proofErr w:type="spellEnd"/>
      <w:r w:rsidR="00BF77FE">
        <w:rPr>
          <w:rFonts w:hint="cs"/>
          <w:rtl/>
          <w:lang w:eastAsia="he-IL"/>
        </w:rPr>
        <w:t>.</w:t>
      </w:r>
    </w:p>
    <w:p w:rsidR="00E10D29" w:rsidRDefault="00E10D29" w:rsidP="006F16F7">
      <w:pPr>
        <w:rPr>
          <w:rtl/>
          <w:lang w:eastAsia="he-IL"/>
        </w:rPr>
      </w:pPr>
      <w:bookmarkStart w:id="8425" w:name="_ETM_Q1_1817898"/>
      <w:bookmarkStart w:id="8426" w:name="_ETM_Q1_1817943"/>
      <w:bookmarkEnd w:id="8425"/>
      <w:bookmarkEnd w:id="8426"/>
    </w:p>
    <w:p w:rsidR="00E10D29" w:rsidRDefault="00E10D29" w:rsidP="00E10D29">
      <w:pPr>
        <w:pStyle w:val="af9"/>
        <w:keepNext/>
        <w:rPr>
          <w:rtl/>
          <w:lang w:eastAsia="he-IL"/>
        </w:rPr>
      </w:pPr>
      <w:bookmarkStart w:id="8427" w:name="ET_guest_נמרוד_ספיר_533"/>
      <w:r w:rsidRPr="00E10D29">
        <w:rPr>
          <w:rStyle w:val="TagStyle"/>
          <w:rtl/>
        </w:rPr>
        <w:t xml:space="preserve"> &lt;&lt; אורח &gt;&gt; </w:t>
      </w:r>
      <w:r>
        <w:rPr>
          <w:rtl/>
          <w:lang w:eastAsia="he-IL"/>
        </w:rPr>
        <w:t>נמרוד ספיר:</w:t>
      </w:r>
      <w:r w:rsidRPr="00E10D29">
        <w:rPr>
          <w:rStyle w:val="TagStyle"/>
          <w:rtl/>
        </w:rPr>
        <w:t xml:space="preserve"> &lt;&lt; אורח &gt;&gt;</w:t>
      </w:r>
      <w:r w:rsidR="00855D97">
        <w:rPr>
          <w:rtl/>
          <w:lang w:eastAsia="he-IL"/>
        </w:rPr>
        <w:t xml:space="preserve"> </w:t>
      </w:r>
      <w:r>
        <w:rPr>
          <w:rtl/>
          <w:lang w:eastAsia="he-IL"/>
        </w:rPr>
        <w:t xml:space="preserve"> </w:t>
      </w:r>
      <w:bookmarkEnd w:id="8427"/>
    </w:p>
    <w:p w:rsidR="00E10D29" w:rsidRDefault="00E10D29" w:rsidP="00E10D29">
      <w:pPr>
        <w:pStyle w:val="KeepWithNext"/>
        <w:rPr>
          <w:rtl/>
          <w:lang w:eastAsia="he-IL"/>
        </w:rPr>
      </w:pPr>
    </w:p>
    <w:p w:rsidR="00E10D29" w:rsidRDefault="00E10D29" w:rsidP="00E10D29">
      <w:pPr>
        <w:rPr>
          <w:rtl/>
          <w:lang w:eastAsia="he-IL"/>
        </w:rPr>
      </w:pPr>
      <w:bookmarkStart w:id="8428" w:name="_ETM_Q1_1819133"/>
      <w:bookmarkStart w:id="8429" w:name="_ETM_Q1_1819160"/>
      <w:bookmarkEnd w:id="8428"/>
      <w:bookmarkEnd w:id="8429"/>
      <w:r>
        <w:rPr>
          <w:rFonts w:hint="cs"/>
          <w:rtl/>
          <w:lang w:eastAsia="he-IL"/>
        </w:rPr>
        <w:t xml:space="preserve">אבל תראה, חבר הכנסת </w:t>
      </w:r>
      <w:proofErr w:type="spellStart"/>
      <w:r>
        <w:rPr>
          <w:rFonts w:hint="cs"/>
          <w:rtl/>
          <w:lang w:eastAsia="he-IL"/>
        </w:rPr>
        <w:t>שוסטר</w:t>
      </w:r>
      <w:proofErr w:type="spellEnd"/>
      <w:r>
        <w:rPr>
          <w:rFonts w:hint="cs"/>
          <w:rtl/>
          <w:lang w:eastAsia="he-IL"/>
        </w:rPr>
        <w:t>, אני אגיד לך</w:t>
      </w:r>
      <w:bookmarkStart w:id="8430" w:name="_ETM_Q1_1822533"/>
      <w:bookmarkEnd w:id="8430"/>
      <w:r>
        <w:rPr>
          <w:rFonts w:hint="cs"/>
          <w:rtl/>
          <w:lang w:eastAsia="he-IL"/>
        </w:rPr>
        <w:t xml:space="preserve"> משהו. אנחנו שנים מעלים את העניין הזה. זה לא מאתמול. </w:t>
      </w:r>
      <w:bookmarkStart w:id="8431" w:name="_ETM_Q1_1826519"/>
      <w:bookmarkEnd w:id="8431"/>
      <w:r>
        <w:rPr>
          <w:rFonts w:hint="cs"/>
          <w:rtl/>
          <w:lang w:eastAsia="he-IL"/>
        </w:rPr>
        <w:t>ואני הייתי בדיונים</w:t>
      </w:r>
      <w:r w:rsidR="00BF77FE">
        <w:rPr>
          <w:rFonts w:hint="cs"/>
          <w:rtl/>
          <w:lang w:eastAsia="he-IL"/>
        </w:rPr>
        <w:t>.</w:t>
      </w:r>
    </w:p>
    <w:p w:rsidR="00E10D29" w:rsidRDefault="00E10D29" w:rsidP="00E10D29">
      <w:pPr>
        <w:rPr>
          <w:rtl/>
          <w:lang w:eastAsia="he-IL"/>
        </w:rPr>
      </w:pPr>
      <w:bookmarkStart w:id="8432" w:name="_ETM_Q1_1828760"/>
      <w:bookmarkStart w:id="8433" w:name="_ETM_Q1_1828803"/>
      <w:bookmarkStart w:id="8434" w:name="_ETM_Q1_1829275"/>
      <w:bookmarkEnd w:id="8432"/>
      <w:bookmarkEnd w:id="8433"/>
      <w:bookmarkEnd w:id="8434"/>
    </w:p>
    <w:p w:rsidR="00E10D29" w:rsidRDefault="00E10D29" w:rsidP="00E10D29">
      <w:pPr>
        <w:pStyle w:val="a4"/>
        <w:keepNext/>
        <w:rPr>
          <w:rtl/>
        </w:rPr>
      </w:pPr>
      <w:bookmarkStart w:id="8435" w:name="ET_speaker_6144_534"/>
      <w:r w:rsidRPr="00E10D2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10D29">
        <w:rPr>
          <w:rStyle w:val="TagStyle"/>
          <w:rtl/>
        </w:rPr>
        <w:t xml:space="preserve"> &lt;&lt; דובר &gt;&gt;</w:t>
      </w:r>
      <w:r w:rsidR="00855D97">
        <w:rPr>
          <w:rtl/>
        </w:rPr>
        <w:t xml:space="preserve"> </w:t>
      </w:r>
      <w:r>
        <w:rPr>
          <w:rtl/>
        </w:rPr>
        <w:t xml:space="preserve"> </w:t>
      </w:r>
      <w:bookmarkEnd w:id="8435"/>
    </w:p>
    <w:p w:rsidR="00E10D29" w:rsidRDefault="00E10D29" w:rsidP="00E10D29">
      <w:pPr>
        <w:pStyle w:val="KeepWithNext"/>
        <w:rPr>
          <w:rtl/>
          <w:lang w:eastAsia="he-IL"/>
        </w:rPr>
      </w:pPr>
    </w:p>
    <w:p w:rsidR="00E10D29" w:rsidRDefault="00E10D29" w:rsidP="00E10D29">
      <w:pPr>
        <w:rPr>
          <w:rtl/>
          <w:lang w:eastAsia="he-IL"/>
        </w:rPr>
      </w:pPr>
      <w:bookmarkStart w:id="8436" w:name="_ETM_Q1_1829586"/>
      <w:bookmarkStart w:id="8437" w:name="_ETM_Q1_1829612"/>
      <w:bookmarkEnd w:id="8436"/>
      <w:bookmarkEnd w:id="8437"/>
      <w:r>
        <w:rPr>
          <w:rFonts w:hint="cs"/>
          <w:rtl/>
          <w:lang w:eastAsia="he-IL"/>
        </w:rPr>
        <w:t>את הנושא הזה?</w:t>
      </w:r>
      <w:bookmarkStart w:id="8438" w:name="_ETM_Q1_1830659"/>
      <w:bookmarkEnd w:id="8438"/>
    </w:p>
    <w:p w:rsidR="00E10D29" w:rsidRDefault="00E10D29" w:rsidP="00E10D29">
      <w:pPr>
        <w:rPr>
          <w:rtl/>
          <w:lang w:eastAsia="he-IL"/>
        </w:rPr>
      </w:pPr>
      <w:bookmarkStart w:id="8439" w:name="_ETM_Q1_1830696"/>
      <w:bookmarkEnd w:id="8439"/>
    </w:p>
    <w:p w:rsidR="00E10D29" w:rsidRDefault="00E10D29" w:rsidP="00E10D29">
      <w:pPr>
        <w:pStyle w:val="af9"/>
        <w:keepNext/>
        <w:rPr>
          <w:rtl/>
          <w:lang w:eastAsia="he-IL"/>
        </w:rPr>
      </w:pPr>
      <w:bookmarkStart w:id="8440" w:name="ET_guest_נמרוד_ספיר_535"/>
      <w:r w:rsidRPr="00E10D29">
        <w:rPr>
          <w:rStyle w:val="TagStyle"/>
          <w:rtl/>
        </w:rPr>
        <w:t xml:space="preserve"> &lt;&lt; אורח &gt;&gt; </w:t>
      </w:r>
      <w:r>
        <w:rPr>
          <w:rtl/>
          <w:lang w:eastAsia="he-IL"/>
        </w:rPr>
        <w:t>נמרוד ספיר:</w:t>
      </w:r>
      <w:r w:rsidRPr="00E10D29">
        <w:rPr>
          <w:rStyle w:val="TagStyle"/>
          <w:rtl/>
        </w:rPr>
        <w:t xml:space="preserve"> &lt;&lt; אורח &gt;&gt;</w:t>
      </w:r>
      <w:r w:rsidR="00855D97">
        <w:rPr>
          <w:rtl/>
          <w:lang w:eastAsia="he-IL"/>
        </w:rPr>
        <w:t xml:space="preserve"> </w:t>
      </w:r>
      <w:r>
        <w:rPr>
          <w:rtl/>
          <w:lang w:eastAsia="he-IL"/>
        </w:rPr>
        <w:t xml:space="preserve"> </w:t>
      </w:r>
      <w:bookmarkEnd w:id="8440"/>
    </w:p>
    <w:p w:rsidR="00E10D29" w:rsidRDefault="00E10D29" w:rsidP="00E10D29">
      <w:pPr>
        <w:pStyle w:val="KeepWithNext"/>
        <w:rPr>
          <w:rtl/>
          <w:lang w:eastAsia="he-IL"/>
        </w:rPr>
      </w:pPr>
    </w:p>
    <w:p w:rsidR="00E10D29" w:rsidRDefault="00E10D29" w:rsidP="00E10D29">
      <w:pPr>
        <w:rPr>
          <w:rtl/>
          <w:lang w:eastAsia="he-IL"/>
        </w:rPr>
      </w:pPr>
      <w:bookmarkStart w:id="8441" w:name="_ETM_Q1_1831701"/>
      <w:bookmarkStart w:id="8442" w:name="_ETM_Q1_1831722"/>
      <w:bookmarkEnd w:id="8441"/>
      <w:bookmarkEnd w:id="8442"/>
      <w:r>
        <w:rPr>
          <w:rFonts w:hint="cs"/>
          <w:rtl/>
          <w:lang w:eastAsia="he-IL"/>
        </w:rPr>
        <w:t xml:space="preserve">את התיקון של סעיף </w:t>
      </w:r>
      <w:r w:rsidR="00BF77FE">
        <w:rPr>
          <w:rFonts w:hint="cs"/>
          <w:rtl/>
          <w:lang w:eastAsia="he-IL"/>
        </w:rPr>
        <w:t>76, אנחנו שנים כובלים. צריך להבין,</w:t>
      </w:r>
      <w:r>
        <w:rPr>
          <w:rFonts w:hint="cs"/>
          <w:rtl/>
          <w:lang w:eastAsia="he-IL"/>
        </w:rPr>
        <w:t xml:space="preserve"> אנחנו </w:t>
      </w:r>
      <w:bookmarkStart w:id="8443" w:name="_ETM_Q1_1835076"/>
      <w:bookmarkEnd w:id="8443"/>
      <w:r>
        <w:rPr>
          <w:rFonts w:hint="cs"/>
          <w:rtl/>
          <w:lang w:eastAsia="he-IL"/>
        </w:rPr>
        <w:t>נמצאים במגמה של קונסולידציה של יריד</w:t>
      </w:r>
      <w:bookmarkStart w:id="8444" w:name="_ETM_Q1_1838269"/>
      <w:bookmarkEnd w:id="8444"/>
      <w:r>
        <w:rPr>
          <w:rFonts w:hint="cs"/>
          <w:rtl/>
          <w:lang w:eastAsia="he-IL"/>
        </w:rPr>
        <w:t xml:space="preserve">ה של כמות השחקנים שמחוללים </w:t>
      </w:r>
      <w:bookmarkStart w:id="8445" w:name="_ETM_Q1_1841281"/>
      <w:bookmarkEnd w:id="8445"/>
      <w:r>
        <w:rPr>
          <w:rFonts w:hint="cs"/>
          <w:rtl/>
          <w:lang w:eastAsia="he-IL"/>
        </w:rPr>
        <w:t>תחרות ב</w:t>
      </w:r>
      <w:r w:rsidR="00BF77FE">
        <w:rPr>
          <w:rFonts w:hint="cs"/>
          <w:rtl/>
          <w:lang w:eastAsia="he-IL"/>
        </w:rPr>
        <w:t xml:space="preserve">נתיב הפיננסי, </w:t>
      </w:r>
      <w:bookmarkStart w:id="8446" w:name="_ETM_Q1_1835882"/>
      <w:bookmarkEnd w:id="8446"/>
      <w:r w:rsidR="00BF77FE">
        <w:rPr>
          <w:rFonts w:hint="cs"/>
          <w:rtl/>
          <w:lang w:eastAsia="he-IL"/>
        </w:rPr>
        <w:t xml:space="preserve">עכשיו, </w:t>
      </w:r>
      <w:r>
        <w:rPr>
          <w:rFonts w:hint="cs"/>
          <w:rtl/>
          <w:lang w:eastAsia="he-IL"/>
        </w:rPr>
        <w:t>זה עלות. אם אני אומר לך שהרגולציה</w:t>
      </w:r>
      <w:bookmarkStart w:id="8447" w:name="_ETM_Q1_1846087"/>
      <w:bookmarkEnd w:id="8447"/>
      <w:r>
        <w:rPr>
          <w:rFonts w:hint="cs"/>
          <w:rtl/>
          <w:lang w:eastAsia="he-IL"/>
        </w:rPr>
        <w:t xml:space="preserve"> שאנחנו מפוקחים על ידה, היא כל כך קפדנית, פי</w:t>
      </w:r>
      <w:bookmarkStart w:id="8448" w:name="_ETM_Q1_1850766"/>
      <w:bookmarkEnd w:id="8448"/>
      <w:r>
        <w:rPr>
          <w:rFonts w:hint="cs"/>
          <w:rtl/>
          <w:lang w:eastAsia="he-IL"/>
        </w:rPr>
        <w:t xml:space="preserve"> שבע מהחוק, ובעצם מה שיש פה זה שני סטים נפרדים</w:t>
      </w:r>
      <w:bookmarkStart w:id="8449" w:name="_ETM_Q1_1854391"/>
      <w:bookmarkEnd w:id="8449"/>
      <w:r w:rsidR="00BF77FE">
        <w:rPr>
          <w:rFonts w:hint="cs"/>
          <w:rtl/>
          <w:lang w:eastAsia="he-IL"/>
        </w:rPr>
        <w:t>.</w:t>
      </w:r>
      <w:bookmarkStart w:id="8450" w:name="_ETM_Q1_1849390"/>
      <w:bookmarkEnd w:id="8450"/>
    </w:p>
    <w:p w:rsidR="00E10D29" w:rsidRDefault="00E10D29" w:rsidP="00E10D29">
      <w:pPr>
        <w:rPr>
          <w:rtl/>
          <w:lang w:eastAsia="he-IL"/>
        </w:rPr>
      </w:pPr>
      <w:bookmarkStart w:id="8451" w:name="_ETM_Q1_1854588"/>
      <w:bookmarkStart w:id="8452" w:name="_ETM_Q1_1854624"/>
      <w:bookmarkStart w:id="8453" w:name="_ETM_Q1_1857297"/>
      <w:bookmarkEnd w:id="8451"/>
      <w:bookmarkEnd w:id="8452"/>
      <w:bookmarkEnd w:id="8453"/>
    </w:p>
    <w:p w:rsidR="00E10D29" w:rsidRDefault="00E10D29" w:rsidP="00E10D29">
      <w:pPr>
        <w:pStyle w:val="a4"/>
        <w:keepNext/>
        <w:rPr>
          <w:rtl/>
        </w:rPr>
      </w:pPr>
      <w:bookmarkStart w:id="8454" w:name="ET_speaker_6144_536"/>
      <w:r w:rsidRPr="00E10D2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10D29">
        <w:rPr>
          <w:rStyle w:val="TagStyle"/>
          <w:rtl/>
        </w:rPr>
        <w:t xml:space="preserve"> &lt;&lt; דובר &gt;&gt;</w:t>
      </w:r>
      <w:r w:rsidR="00855D97">
        <w:rPr>
          <w:rtl/>
        </w:rPr>
        <w:t xml:space="preserve"> </w:t>
      </w:r>
      <w:r>
        <w:rPr>
          <w:rtl/>
        </w:rPr>
        <w:t xml:space="preserve"> </w:t>
      </w:r>
      <w:bookmarkEnd w:id="8454"/>
    </w:p>
    <w:p w:rsidR="00E10D29" w:rsidRDefault="00E10D29" w:rsidP="00E10D29">
      <w:pPr>
        <w:pStyle w:val="KeepWithNext"/>
        <w:rPr>
          <w:rtl/>
          <w:lang w:eastAsia="he-IL"/>
        </w:rPr>
      </w:pPr>
    </w:p>
    <w:p w:rsidR="00E10D29" w:rsidRPr="00E10D29" w:rsidRDefault="00E10D29" w:rsidP="00E10D29">
      <w:pPr>
        <w:rPr>
          <w:rtl/>
          <w:lang w:eastAsia="he-IL"/>
        </w:rPr>
      </w:pPr>
      <w:bookmarkStart w:id="8455" w:name="_ETM_Q1_1857553"/>
      <w:bookmarkStart w:id="8456" w:name="_ETM_Q1_1857572"/>
      <w:bookmarkEnd w:id="8455"/>
      <w:bookmarkEnd w:id="8456"/>
    </w:p>
    <w:p w:rsidR="00E10D29" w:rsidRDefault="00BF77FE" w:rsidP="00E10D29">
      <w:pPr>
        <w:rPr>
          <w:rtl/>
          <w:lang w:eastAsia="he-IL"/>
        </w:rPr>
      </w:pPr>
      <w:bookmarkStart w:id="8457" w:name="_ETM_Q1_1855359"/>
      <w:bookmarkStart w:id="8458" w:name="_ETM_Q1_1855400"/>
      <w:bookmarkEnd w:id="8457"/>
      <w:bookmarkEnd w:id="8458"/>
      <w:r>
        <w:rPr>
          <w:rFonts w:hint="cs"/>
          <w:rtl/>
          <w:lang w:eastAsia="he-IL"/>
        </w:rPr>
        <w:t xml:space="preserve">אבל </w:t>
      </w:r>
      <w:bookmarkStart w:id="8459" w:name="_ETM_Q1_1852146"/>
      <w:bookmarkEnd w:id="8459"/>
      <w:r>
        <w:rPr>
          <w:rFonts w:hint="cs"/>
          <w:rtl/>
          <w:lang w:eastAsia="he-IL"/>
        </w:rPr>
        <w:t>הסט הזה, ה-76 להגנת הצרכן</w:t>
      </w:r>
      <w:r w:rsidR="00E10D29">
        <w:rPr>
          <w:rFonts w:hint="cs"/>
          <w:rtl/>
          <w:lang w:eastAsia="he-IL"/>
        </w:rPr>
        <w:t xml:space="preserve"> זה מה שגורם לאנשים לא להיכנס לשוק</w:t>
      </w:r>
      <w:r>
        <w:rPr>
          <w:rFonts w:hint="cs"/>
          <w:rtl/>
          <w:lang w:eastAsia="he-IL"/>
        </w:rPr>
        <w:t>?</w:t>
      </w:r>
    </w:p>
    <w:p w:rsidR="00E10D29" w:rsidRDefault="00E10D29" w:rsidP="00E10D29">
      <w:pPr>
        <w:rPr>
          <w:rtl/>
          <w:lang w:eastAsia="he-IL"/>
        </w:rPr>
      </w:pPr>
      <w:bookmarkStart w:id="8460" w:name="_ETM_Q1_1860751"/>
      <w:bookmarkStart w:id="8461" w:name="_ETM_Q1_1860787"/>
      <w:bookmarkStart w:id="8462" w:name="_ETM_Q1_1861543"/>
      <w:bookmarkEnd w:id="8460"/>
      <w:bookmarkEnd w:id="8461"/>
      <w:bookmarkEnd w:id="8462"/>
    </w:p>
    <w:p w:rsidR="00E10D29" w:rsidRDefault="00E10D29" w:rsidP="00E10D29">
      <w:pPr>
        <w:pStyle w:val="af9"/>
        <w:keepNext/>
        <w:rPr>
          <w:rtl/>
          <w:lang w:eastAsia="he-IL"/>
        </w:rPr>
      </w:pPr>
      <w:bookmarkStart w:id="8463" w:name="ET_guest_נמרוד_ספיר_537"/>
      <w:r w:rsidRPr="00E10D29">
        <w:rPr>
          <w:rStyle w:val="TagStyle"/>
          <w:rtl/>
        </w:rPr>
        <w:t xml:space="preserve"> &lt;&lt; אורח &gt;&gt; </w:t>
      </w:r>
      <w:r>
        <w:rPr>
          <w:rtl/>
          <w:lang w:eastAsia="he-IL"/>
        </w:rPr>
        <w:t>נמרוד ספיר:</w:t>
      </w:r>
      <w:r w:rsidRPr="00E10D29">
        <w:rPr>
          <w:rStyle w:val="TagStyle"/>
          <w:rtl/>
        </w:rPr>
        <w:t xml:space="preserve"> &lt;&lt; אורח &gt;&gt;</w:t>
      </w:r>
      <w:r w:rsidR="00855D97">
        <w:rPr>
          <w:rtl/>
          <w:lang w:eastAsia="he-IL"/>
        </w:rPr>
        <w:t xml:space="preserve"> </w:t>
      </w:r>
      <w:r>
        <w:rPr>
          <w:rtl/>
          <w:lang w:eastAsia="he-IL"/>
        </w:rPr>
        <w:t xml:space="preserve"> </w:t>
      </w:r>
      <w:bookmarkEnd w:id="8463"/>
    </w:p>
    <w:p w:rsidR="00E10D29" w:rsidRDefault="00E10D29" w:rsidP="00E10D29">
      <w:pPr>
        <w:pStyle w:val="KeepWithNext"/>
        <w:rPr>
          <w:rtl/>
          <w:lang w:eastAsia="he-IL"/>
        </w:rPr>
      </w:pPr>
    </w:p>
    <w:p w:rsidR="00E10D29" w:rsidRDefault="00BF77FE" w:rsidP="00BF77FE">
      <w:pPr>
        <w:rPr>
          <w:rtl/>
          <w:lang w:eastAsia="he-IL"/>
        </w:rPr>
      </w:pPr>
      <w:bookmarkStart w:id="8464" w:name="_ETM_Q1_1861845"/>
      <w:bookmarkStart w:id="8465" w:name="_ETM_Q1_1861871"/>
      <w:bookmarkEnd w:id="8464"/>
      <w:bookmarkEnd w:id="8465"/>
      <w:r>
        <w:rPr>
          <w:rFonts w:hint="cs"/>
          <w:rtl/>
          <w:lang w:eastAsia="he-IL"/>
        </w:rPr>
        <w:t>לא, ה-76 הזה הוא נובע מה</w:t>
      </w:r>
      <w:bookmarkStart w:id="8466" w:name="_ETM_Q1_1856503"/>
      <w:bookmarkStart w:id="8467" w:name="_ETM_Q1_1856850"/>
      <w:bookmarkStart w:id="8468" w:name="_ETM_Q1_1856915"/>
      <w:bookmarkStart w:id="8469" w:name="_ETM_Q1_1857116"/>
      <w:bookmarkStart w:id="8470" w:name="_ETM_Q1_1857202"/>
      <w:bookmarkEnd w:id="8466"/>
      <w:bookmarkEnd w:id="8467"/>
      <w:bookmarkEnd w:id="8468"/>
      <w:bookmarkEnd w:id="8469"/>
      <w:bookmarkEnd w:id="8470"/>
      <w:r w:rsidR="00E10D29">
        <w:rPr>
          <w:rFonts w:hint="cs"/>
          <w:rtl/>
          <w:lang w:eastAsia="he-IL"/>
        </w:rPr>
        <w:t xml:space="preserve">עיוות ההיסטורי בחוק, </w:t>
      </w:r>
      <w:bookmarkStart w:id="8471" w:name="_ETM_Q1_1864969"/>
      <w:bookmarkEnd w:id="8471"/>
      <w:r w:rsidR="00E10D29">
        <w:rPr>
          <w:rFonts w:hint="cs"/>
          <w:rtl/>
          <w:lang w:eastAsia="he-IL"/>
        </w:rPr>
        <w:t>שדרך אגב נחקק כשלא היו</w:t>
      </w:r>
      <w:bookmarkStart w:id="8472" w:name="_ETM_Q1_1864648"/>
      <w:bookmarkEnd w:id="8472"/>
      <w:r>
        <w:rPr>
          <w:rFonts w:hint="cs"/>
          <w:rtl/>
          <w:lang w:eastAsia="he-IL"/>
        </w:rPr>
        <w:t xml:space="preserve"> שחקנים שאנחנו מייצגים</w:t>
      </w:r>
      <w:bookmarkStart w:id="8473" w:name="_ETM_Q1_1865500"/>
      <w:bookmarkStart w:id="8474" w:name="_ETM_Q1_1861640"/>
      <w:bookmarkEnd w:id="8473"/>
      <w:bookmarkEnd w:id="8474"/>
      <w:r>
        <w:rPr>
          <w:rFonts w:hint="cs"/>
          <w:rtl/>
          <w:lang w:eastAsia="he-IL"/>
        </w:rPr>
        <w:t>, בגלל זה</w:t>
      </w:r>
      <w:r w:rsidR="00E10D29">
        <w:rPr>
          <w:rFonts w:hint="cs"/>
          <w:rtl/>
          <w:lang w:eastAsia="he-IL"/>
        </w:rPr>
        <w:t xml:space="preserve"> הבנקים וחברות הביטוח </w:t>
      </w:r>
      <w:bookmarkStart w:id="8475" w:name="_ETM_Q1_1870210"/>
      <w:bookmarkEnd w:id="8475"/>
      <w:r>
        <w:rPr>
          <w:rFonts w:hint="cs"/>
          <w:rtl/>
          <w:lang w:eastAsia="he-IL"/>
        </w:rPr>
        <w:t>שם, כי</w:t>
      </w:r>
      <w:r w:rsidR="00E10D29">
        <w:rPr>
          <w:rFonts w:hint="cs"/>
          <w:rtl/>
          <w:lang w:eastAsia="he-IL"/>
        </w:rPr>
        <w:t xml:space="preserve"> זה היה המגזר הפיננסי </w:t>
      </w:r>
      <w:bookmarkStart w:id="8476" w:name="_ETM_Q1_1866168"/>
      <w:bookmarkEnd w:id="8476"/>
      <w:r>
        <w:rPr>
          <w:rFonts w:hint="cs"/>
          <w:rtl/>
          <w:lang w:eastAsia="he-IL"/>
        </w:rPr>
        <w:t>בעבר, ועכשיו נכנסו</w:t>
      </w:r>
      <w:bookmarkStart w:id="8477" w:name="_ETM_Q1_1871287"/>
      <w:bookmarkEnd w:id="8477"/>
      <w:r>
        <w:rPr>
          <w:rFonts w:hint="cs"/>
          <w:rtl/>
          <w:lang w:eastAsia="he-IL"/>
        </w:rPr>
        <w:t xml:space="preserve"> שחקנים חדשים</w:t>
      </w:r>
      <w:bookmarkStart w:id="8478" w:name="_ETM_Q1_1868479"/>
      <w:bookmarkEnd w:id="8478"/>
      <w:r w:rsidR="00E10D29">
        <w:rPr>
          <w:rFonts w:hint="cs"/>
          <w:rtl/>
          <w:lang w:eastAsia="he-IL"/>
        </w:rPr>
        <w:t xml:space="preserve"> שגם החוק שלכם היא מטרה</w:t>
      </w:r>
      <w:bookmarkStart w:id="8479" w:name="_ETM_Q1_1874736"/>
      <w:bookmarkEnd w:id="8479"/>
      <w:r w:rsidR="00E10D29">
        <w:rPr>
          <w:rFonts w:hint="cs"/>
          <w:rtl/>
          <w:lang w:eastAsia="he-IL"/>
        </w:rPr>
        <w:t xml:space="preserve"> להכניס שחקנים חדשים, והם לא נהנים מהפטור הזה שהוא גם</w:t>
      </w:r>
      <w:bookmarkStart w:id="8480" w:name="_ETM_Q1_1880212"/>
      <w:bookmarkEnd w:id="8480"/>
      <w:r w:rsidR="00E10D29">
        <w:rPr>
          <w:rFonts w:hint="cs"/>
          <w:rtl/>
          <w:lang w:eastAsia="he-IL"/>
        </w:rPr>
        <w:t xml:space="preserve"> לא באמת פטור, כי הרגולטורים הפיננסים מפקחים בצורה הרבה יותר </w:t>
      </w:r>
      <w:bookmarkStart w:id="8481" w:name="_ETM_Q1_1884990"/>
      <w:bookmarkEnd w:id="8481"/>
      <w:r w:rsidR="00E10D29">
        <w:rPr>
          <w:rFonts w:hint="cs"/>
          <w:rtl/>
          <w:lang w:eastAsia="he-IL"/>
        </w:rPr>
        <w:t>קפדנית מתחומים אחרים במשק</w:t>
      </w:r>
      <w:bookmarkStart w:id="8482" w:name="_ETM_Q1_1887387"/>
      <w:bookmarkEnd w:id="8482"/>
      <w:r>
        <w:rPr>
          <w:rFonts w:hint="cs"/>
          <w:rtl/>
          <w:lang w:eastAsia="he-IL"/>
        </w:rPr>
        <w:t>.</w:t>
      </w:r>
    </w:p>
    <w:p w:rsidR="00E10D29" w:rsidRDefault="00E10D29" w:rsidP="00E10D29">
      <w:pPr>
        <w:rPr>
          <w:rtl/>
          <w:lang w:eastAsia="he-IL"/>
        </w:rPr>
      </w:pPr>
      <w:bookmarkStart w:id="8483" w:name="_ETM_Q1_1887433"/>
      <w:bookmarkStart w:id="8484" w:name="_ETM_Q1_1887896"/>
      <w:bookmarkEnd w:id="8483"/>
      <w:bookmarkEnd w:id="8484"/>
    </w:p>
    <w:p w:rsidR="00E10D29" w:rsidRDefault="00E10D29" w:rsidP="00E10D29">
      <w:pPr>
        <w:pStyle w:val="af9"/>
        <w:keepNext/>
        <w:rPr>
          <w:rtl/>
          <w:lang w:eastAsia="he-IL"/>
        </w:rPr>
      </w:pPr>
      <w:bookmarkStart w:id="8485" w:name="ET_guest_אורית_שרייבר_538"/>
      <w:r w:rsidRPr="00E10D2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E10D29">
        <w:rPr>
          <w:rStyle w:val="TagStyle"/>
          <w:rtl/>
        </w:rPr>
        <w:t xml:space="preserve"> &lt;&lt; אורח &gt;&gt;</w:t>
      </w:r>
      <w:r w:rsidR="00855D97">
        <w:rPr>
          <w:rtl/>
          <w:lang w:eastAsia="he-IL"/>
        </w:rPr>
        <w:t xml:space="preserve"> </w:t>
      </w:r>
      <w:r>
        <w:rPr>
          <w:rtl/>
          <w:lang w:eastAsia="he-IL"/>
        </w:rPr>
        <w:t xml:space="preserve"> </w:t>
      </w:r>
      <w:bookmarkEnd w:id="8485"/>
    </w:p>
    <w:p w:rsidR="00E10D29" w:rsidRDefault="00E10D29" w:rsidP="00E10D29">
      <w:pPr>
        <w:pStyle w:val="KeepWithNext"/>
        <w:rPr>
          <w:rtl/>
          <w:lang w:eastAsia="he-IL"/>
        </w:rPr>
      </w:pPr>
    </w:p>
    <w:p w:rsidR="00E10D29" w:rsidRDefault="00E10D29" w:rsidP="00E10D29">
      <w:pPr>
        <w:rPr>
          <w:rtl/>
          <w:lang w:eastAsia="he-IL"/>
        </w:rPr>
      </w:pPr>
      <w:bookmarkStart w:id="8486" w:name="_ETM_Q1_1888200"/>
      <w:bookmarkStart w:id="8487" w:name="_ETM_Q1_1888224"/>
      <w:bookmarkEnd w:id="8486"/>
      <w:bookmarkEnd w:id="8487"/>
      <w:r>
        <w:rPr>
          <w:rFonts w:hint="cs"/>
          <w:rtl/>
          <w:lang w:eastAsia="he-IL"/>
        </w:rPr>
        <w:t xml:space="preserve">אני מבקשת להוסיף </w:t>
      </w:r>
      <w:r w:rsidR="00BF77FE">
        <w:rPr>
          <w:rFonts w:hint="cs"/>
          <w:rtl/>
          <w:lang w:eastAsia="he-IL"/>
        </w:rPr>
        <w:t>רק</w:t>
      </w:r>
      <w:r>
        <w:rPr>
          <w:rFonts w:hint="cs"/>
          <w:rtl/>
          <w:lang w:eastAsia="he-IL"/>
        </w:rPr>
        <w:t xml:space="preserve"> שכמובן כמו כל </w:t>
      </w:r>
      <w:bookmarkStart w:id="8488" w:name="_ETM_Q1_1890880"/>
      <w:bookmarkEnd w:id="8488"/>
      <w:r>
        <w:rPr>
          <w:rFonts w:hint="cs"/>
          <w:rtl/>
          <w:lang w:eastAsia="he-IL"/>
        </w:rPr>
        <w:t xml:space="preserve">הליך חקיקה, גם החוק הזה </w:t>
      </w:r>
      <w:bookmarkStart w:id="8489" w:name="_ETM_Q1_1888283"/>
      <w:bookmarkEnd w:id="8489"/>
      <w:r>
        <w:rPr>
          <w:rFonts w:hint="cs"/>
          <w:rtl/>
          <w:lang w:eastAsia="he-IL"/>
        </w:rPr>
        <w:t xml:space="preserve">פורסם להערות ציבור. כמו </w:t>
      </w:r>
      <w:bookmarkStart w:id="8490" w:name="_ETM_Q1_1891848"/>
      <w:bookmarkEnd w:id="8490"/>
      <w:r>
        <w:rPr>
          <w:rFonts w:hint="cs"/>
          <w:rtl/>
          <w:lang w:eastAsia="he-IL"/>
        </w:rPr>
        <w:t>שאתם רואים, הציבור קרא, כנראה, והגיע להעיר הערות</w:t>
      </w:r>
      <w:bookmarkStart w:id="8491" w:name="_ETM_Q1_1897258"/>
      <w:bookmarkEnd w:id="8491"/>
      <w:r w:rsidR="00BF77FE">
        <w:rPr>
          <w:rFonts w:hint="cs"/>
          <w:rtl/>
          <w:lang w:eastAsia="he-IL"/>
        </w:rPr>
        <w:t>.</w:t>
      </w:r>
    </w:p>
    <w:p w:rsidR="00E10D29" w:rsidRDefault="00E10D29" w:rsidP="00E10D29">
      <w:pPr>
        <w:rPr>
          <w:rtl/>
          <w:lang w:eastAsia="he-IL"/>
        </w:rPr>
      </w:pPr>
      <w:bookmarkStart w:id="8492" w:name="_ETM_Q1_1897292"/>
      <w:bookmarkStart w:id="8493" w:name="_ETM_Q1_1900704"/>
      <w:bookmarkEnd w:id="8492"/>
      <w:bookmarkEnd w:id="8493"/>
    </w:p>
    <w:p w:rsidR="00E10D29" w:rsidRDefault="00E10D29" w:rsidP="00E10D29">
      <w:pPr>
        <w:pStyle w:val="a4"/>
        <w:keepNext/>
        <w:rPr>
          <w:rtl/>
        </w:rPr>
      </w:pPr>
      <w:bookmarkStart w:id="8494" w:name="ET_speaker_איתי_עצמון_540"/>
      <w:r w:rsidRPr="00E10D29">
        <w:rPr>
          <w:rStyle w:val="TagStyle"/>
          <w:rtl/>
        </w:rPr>
        <w:t xml:space="preserve"> &lt;&lt; דובר &gt;&gt; </w:t>
      </w:r>
      <w:r>
        <w:rPr>
          <w:rtl/>
        </w:rPr>
        <w:t>איתי עצמון:</w:t>
      </w:r>
      <w:r w:rsidRPr="00E10D29">
        <w:rPr>
          <w:rStyle w:val="TagStyle"/>
          <w:rtl/>
        </w:rPr>
        <w:t xml:space="preserve"> &lt;&lt; דובר &gt;&gt;</w:t>
      </w:r>
      <w:r w:rsidR="00855D97">
        <w:rPr>
          <w:rtl/>
        </w:rPr>
        <w:t xml:space="preserve"> </w:t>
      </w:r>
      <w:r>
        <w:rPr>
          <w:rtl/>
        </w:rPr>
        <w:t xml:space="preserve"> </w:t>
      </w:r>
      <w:bookmarkEnd w:id="8494"/>
    </w:p>
    <w:p w:rsidR="00E10D29" w:rsidRDefault="00E10D29" w:rsidP="00E10D29">
      <w:pPr>
        <w:pStyle w:val="KeepWithNext"/>
        <w:rPr>
          <w:rtl/>
          <w:lang w:eastAsia="he-IL"/>
        </w:rPr>
      </w:pPr>
    </w:p>
    <w:p w:rsidR="00E10D29" w:rsidRDefault="00E10D29" w:rsidP="00E10D29">
      <w:pPr>
        <w:rPr>
          <w:rtl/>
          <w:lang w:eastAsia="he-IL"/>
        </w:rPr>
      </w:pPr>
      <w:bookmarkStart w:id="8495" w:name="_ETM_Q1_1900952"/>
      <w:bookmarkStart w:id="8496" w:name="_ETM_Q1_1900975"/>
      <w:bookmarkEnd w:id="8495"/>
      <w:bookmarkEnd w:id="8496"/>
      <w:r>
        <w:rPr>
          <w:rFonts w:hint="cs"/>
          <w:rtl/>
          <w:lang w:eastAsia="he-IL"/>
        </w:rPr>
        <w:t>בין כל</w:t>
      </w:r>
      <w:bookmarkStart w:id="8497" w:name="_ETM_Q1_1901688"/>
      <w:bookmarkEnd w:id="8497"/>
      <w:r>
        <w:rPr>
          <w:rFonts w:hint="cs"/>
          <w:rtl/>
          <w:lang w:eastAsia="he-IL"/>
        </w:rPr>
        <w:t xml:space="preserve"> 82 הסעיפים</w:t>
      </w:r>
      <w:bookmarkStart w:id="8498" w:name="_ETM_Q1_1903432"/>
      <w:bookmarkEnd w:id="8498"/>
      <w:r w:rsidR="00BF77FE">
        <w:rPr>
          <w:rFonts w:hint="cs"/>
          <w:rtl/>
          <w:lang w:eastAsia="he-IL"/>
        </w:rPr>
        <w:t>.</w:t>
      </w:r>
    </w:p>
    <w:p w:rsidR="00E10D29" w:rsidRDefault="00E10D29" w:rsidP="00E10D29">
      <w:pPr>
        <w:rPr>
          <w:rtl/>
          <w:lang w:eastAsia="he-IL"/>
        </w:rPr>
      </w:pPr>
      <w:bookmarkStart w:id="8499" w:name="_ETM_Q1_1903464"/>
      <w:bookmarkStart w:id="8500" w:name="_ETM_Q1_1904315"/>
      <w:bookmarkEnd w:id="8499"/>
      <w:bookmarkEnd w:id="8500"/>
    </w:p>
    <w:p w:rsidR="00E10D29" w:rsidRDefault="00E10D29" w:rsidP="00E10D29">
      <w:pPr>
        <w:pStyle w:val="af9"/>
        <w:keepNext/>
        <w:rPr>
          <w:rtl/>
          <w:lang w:eastAsia="he-IL"/>
        </w:rPr>
      </w:pPr>
      <w:bookmarkStart w:id="8501" w:name="ET_guest_אורית_שרייבר_541"/>
      <w:r w:rsidRPr="00E10D2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E10D29">
        <w:rPr>
          <w:rStyle w:val="TagStyle"/>
          <w:rtl/>
        </w:rPr>
        <w:t xml:space="preserve"> &lt;&lt; אורח &gt;&gt;</w:t>
      </w:r>
      <w:r w:rsidR="00855D97">
        <w:rPr>
          <w:rtl/>
          <w:lang w:eastAsia="he-IL"/>
        </w:rPr>
        <w:t xml:space="preserve"> </w:t>
      </w:r>
      <w:r>
        <w:rPr>
          <w:rtl/>
          <w:lang w:eastAsia="he-IL"/>
        </w:rPr>
        <w:t xml:space="preserve"> </w:t>
      </w:r>
      <w:bookmarkEnd w:id="8501"/>
    </w:p>
    <w:p w:rsidR="00E10D29" w:rsidRDefault="00E10D29" w:rsidP="00E10D29">
      <w:pPr>
        <w:pStyle w:val="KeepWithNext"/>
        <w:rPr>
          <w:rtl/>
          <w:lang w:eastAsia="he-IL"/>
        </w:rPr>
      </w:pPr>
    </w:p>
    <w:p w:rsidR="00E10D29" w:rsidRDefault="00E10D29" w:rsidP="00E10D29">
      <w:pPr>
        <w:rPr>
          <w:rtl/>
          <w:lang w:eastAsia="he-IL"/>
        </w:rPr>
      </w:pPr>
      <w:bookmarkStart w:id="8502" w:name="_ETM_Q1_1904554"/>
      <w:bookmarkStart w:id="8503" w:name="_ETM_Q1_1904572"/>
      <w:bookmarkEnd w:id="8502"/>
      <w:bookmarkEnd w:id="8503"/>
      <w:r>
        <w:rPr>
          <w:rFonts w:hint="cs"/>
          <w:rtl/>
          <w:lang w:eastAsia="he-IL"/>
        </w:rPr>
        <w:t>כן, ובכל זאת.</w:t>
      </w:r>
    </w:p>
    <w:p w:rsidR="00E10D29" w:rsidRPr="00E10D29" w:rsidRDefault="00E10D29" w:rsidP="00E10D29">
      <w:pPr>
        <w:rPr>
          <w:rtl/>
          <w:lang w:eastAsia="he-IL"/>
        </w:rPr>
      </w:pPr>
      <w:bookmarkStart w:id="8504" w:name="_ETM_Q1_1906364"/>
      <w:bookmarkStart w:id="8505" w:name="_ETM_Q1_1906394"/>
      <w:bookmarkEnd w:id="8504"/>
      <w:bookmarkEnd w:id="8505"/>
    </w:p>
    <w:p w:rsidR="00E10D29" w:rsidRDefault="00E10D29" w:rsidP="00E10D29">
      <w:pPr>
        <w:pStyle w:val="af6"/>
        <w:keepNext/>
        <w:rPr>
          <w:rtl/>
        </w:rPr>
      </w:pPr>
      <w:bookmarkStart w:id="8506" w:name="ET_yor_6351_539"/>
      <w:r w:rsidRPr="00E10D29">
        <w:rPr>
          <w:rStyle w:val="TagStyle"/>
          <w:rtl/>
        </w:rPr>
        <w:t xml:space="preserve"> &lt;&lt; יור &gt;&gt; </w:t>
      </w:r>
      <w:r>
        <w:rPr>
          <w:rtl/>
        </w:rPr>
        <w:t>היו"ר אוהד טל:</w:t>
      </w:r>
      <w:r w:rsidRPr="00E10D29">
        <w:rPr>
          <w:rStyle w:val="TagStyle"/>
          <w:rtl/>
        </w:rPr>
        <w:t xml:space="preserve"> &lt;&lt; יור &gt;&gt;</w:t>
      </w:r>
      <w:r w:rsidR="00855D97">
        <w:rPr>
          <w:rtl/>
        </w:rPr>
        <w:t xml:space="preserve"> </w:t>
      </w:r>
      <w:r>
        <w:rPr>
          <w:rtl/>
        </w:rPr>
        <w:t xml:space="preserve"> </w:t>
      </w:r>
      <w:bookmarkEnd w:id="8506"/>
    </w:p>
    <w:p w:rsidR="00E10D29" w:rsidRDefault="00E10D29" w:rsidP="00E10D29">
      <w:pPr>
        <w:pStyle w:val="KeepWithNext"/>
        <w:rPr>
          <w:rtl/>
          <w:lang w:eastAsia="he-IL"/>
        </w:rPr>
      </w:pPr>
    </w:p>
    <w:p w:rsidR="00E10D29" w:rsidRDefault="00E10D29" w:rsidP="00E10D29">
      <w:pPr>
        <w:rPr>
          <w:rtl/>
          <w:lang w:eastAsia="he-IL"/>
        </w:rPr>
      </w:pPr>
      <w:bookmarkStart w:id="8507" w:name="_ETM_Q1_1897571"/>
      <w:bookmarkEnd w:id="8507"/>
      <w:r>
        <w:rPr>
          <w:rFonts w:hint="cs"/>
          <w:rtl/>
          <w:lang w:eastAsia="he-IL"/>
        </w:rPr>
        <w:t>רצית לדבר?</w:t>
      </w:r>
    </w:p>
    <w:p w:rsidR="00E10D29" w:rsidRDefault="00E10D29" w:rsidP="00E10D29">
      <w:pPr>
        <w:rPr>
          <w:rtl/>
          <w:lang w:eastAsia="he-IL"/>
        </w:rPr>
      </w:pPr>
      <w:bookmarkStart w:id="8508" w:name="_ETM_Q1_1909830"/>
      <w:bookmarkStart w:id="8509" w:name="_ETM_Q1_1909858"/>
      <w:bookmarkStart w:id="8510" w:name="_ETM_Q1_1912020"/>
      <w:bookmarkEnd w:id="8508"/>
      <w:bookmarkEnd w:id="8509"/>
      <w:bookmarkEnd w:id="8510"/>
    </w:p>
    <w:p w:rsidR="00E10D29" w:rsidRDefault="00E10D29" w:rsidP="00E10D29">
      <w:pPr>
        <w:pStyle w:val="af9"/>
        <w:keepNext/>
        <w:rPr>
          <w:rtl/>
          <w:lang w:eastAsia="he-IL"/>
        </w:rPr>
      </w:pPr>
      <w:bookmarkStart w:id="8511" w:name="ET_guest_דרור_שטרום_542"/>
      <w:r w:rsidRPr="00E10D29">
        <w:rPr>
          <w:rStyle w:val="TagStyle"/>
          <w:rtl/>
        </w:rPr>
        <w:t xml:space="preserve"> &lt;&lt; אורח &gt;&gt; </w:t>
      </w:r>
      <w:r>
        <w:rPr>
          <w:rtl/>
          <w:lang w:eastAsia="he-IL"/>
        </w:rPr>
        <w:t>דרור שטרום:</w:t>
      </w:r>
      <w:r w:rsidRPr="00E10D29">
        <w:rPr>
          <w:rStyle w:val="TagStyle"/>
          <w:rtl/>
        </w:rPr>
        <w:t xml:space="preserve"> &lt;&lt; אורח &gt;&gt;</w:t>
      </w:r>
      <w:r w:rsidR="00855D97">
        <w:rPr>
          <w:rtl/>
          <w:lang w:eastAsia="he-IL"/>
        </w:rPr>
        <w:t xml:space="preserve"> </w:t>
      </w:r>
      <w:r>
        <w:rPr>
          <w:rtl/>
          <w:lang w:eastAsia="he-IL"/>
        </w:rPr>
        <w:t xml:space="preserve"> </w:t>
      </w:r>
      <w:bookmarkEnd w:id="8511"/>
    </w:p>
    <w:p w:rsidR="00E10D29" w:rsidRDefault="00E10D29" w:rsidP="00E10D29">
      <w:pPr>
        <w:pStyle w:val="KeepWithNext"/>
        <w:rPr>
          <w:rtl/>
          <w:lang w:eastAsia="he-IL"/>
        </w:rPr>
      </w:pPr>
    </w:p>
    <w:p w:rsidR="00BF77FE" w:rsidRDefault="00E10D29" w:rsidP="00E10D29">
      <w:pPr>
        <w:rPr>
          <w:rtl/>
          <w:lang w:eastAsia="he-IL"/>
        </w:rPr>
      </w:pPr>
      <w:bookmarkStart w:id="8512" w:name="_ETM_Q1_1912251"/>
      <w:bookmarkStart w:id="8513" w:name="_ETM_Q1_1912271"/>
      <w:bookmarkEnd w:id="8512"/>
      <w:bookmarkEnd w:id="8513"/>
      <w:r>
        <w:rPr>
          <w:rFonts w:hint="cs"/>
          <w:rtl/>
          <w:lang w:eastAsia="he-IL"/>
        </w:rPr>
        <w:t xml:space="preserve">כן בשני משפטים </w:t>
      </w:r>
      <w:bookmarkStart w:id="8514" w:name="_ETM_Q1_1908829"/>
      <w:bookmarkEnd w:id="8514"/>
      <w:r>
        <w:rPr>
          <w:rFonts w:hint="cs"/>
          <w:rtl/>
          <w:lang w:eastAsia="he-IL"/>
        </w:rPr>
        <w:t>לא יותר מזה.</w:t>
      </w:r>
      <w:bookmarkStart w:id="8515" w:name="_ETM_Q1_1910309"/>
      <w:bookmarkEnd w:id="8515"/>
      <w:r>
        <w:rPr>
          <w:rFonts w:hint="cs"/>
          <w:rtl/>
          <w:lang w:eastAsia="he-IL"/>
        </w:rPr>
        <w:t xml:space="preserve"> יצא לי להכיר את התחום הזה של הגנת הצרכן </w:t>
      </w:r>
      <w:bookmarkStart w:id="8516" w:name="_ETM_Q1_1913744"/>
      <w:bookmarkEnd w:id="8516"/>
      <w:r>
        <w:rPr>
          <w:rFonts w:hint="cs"/>
          <w:rtl/>
          <w:lang w:eastAsia="he-IL"/>
        </w:rPr>
        <w:t xml:space="preserve">משום שאני עמדתי בראש ועדה שעשתה רפורמה בחוק הגנת הצרכן </w:t>
      </w:r>
      <w:bookmarkStart w:id="8517" w:name="_ETM_Q1_1918896"/>
      <w:bookmarkEnd w:id="8517"/>
      <w:r>
        <w:rPr>
          <w:rFonts w:hint="cs"/>
          <w:rtl/>
          <w:lang w:eastAsia="he-IL"/>
        </w:rPr>
        <w:t xml:space="preserve">הכללי, לא בהגנת הצרכן של הפיננסי, וראינו תופעה מופלאה שכשאנחנו </w:t>
      </w:r>
      <w:bookmarkStart w:id="8518" w:name="_ETM_Q1_1925312"/>
      <w:bookmarkEnd w:id="8518"/>
      <w:r>
        <w:rPr>
          <w:rFonts w:hint="cs"/>
          <w:rtl/>
          <w:lang w:eastAsia="he-IL"/>
        </w:rPr>
        <w:t>משפרים ומשדרגים, בהתאם אגב</w:t>
      </w:r>
      <w:bookmarkStart w:id="8519" w:name="_ETM_Q1_1923412"/>
      <w:bookmarkEnd w:id="8519"/>
      <w:r>
        <w:rPr>
          <w:rFonts w:hint="cs"/>
          <w:rtl/>
          <w:lang w:eastAsia="he-IL"/>
        </w:rPr>
        <w:t xml:space="preserve">, לדירקטיבות האירופאיות, את חוקי הגנת הצרכן </w:t>
      </w:r>
      <w:bookmarkStart w:id="8520" w:name="_ETM_Q1_1929045"/>
      <w:bookmarkEnd w:id="8520"/>
      <w:r>
        <w:rPr>
          <w:rFonts w:hint="cs"/>
          <w:rtl/>
          <w:lang w:eastAsia="he-IL"/>
        </w:rPr>
        <w:t>הכלליים, משום מה הרפורמות האלו לא מגיעות גם לחוקי הבנקאות</w:t>
      </w:r>
      <w:bookmarkStart w:id="8521" w:name="_ETM_Q1_1935983"/>
      <w:bookmarkEnd w:id="8521"/>
      <w:r>
        <w:rPr>
          <w:rFonts w:hint="cs"/>
          <w:rtl/>
          <w:lang w:eastAsia="he-IL"/>
        </w:rPr>
        <w:t xml:space="preserve"> שירות ללקוח, </w:t>
      </w:r>
      <w:r w:rsidR="00BF77FE">
        <w:rPr>
          <w:rFonts w:hint="cs"/>
          <w:rtl/>
          <w:lang w:eastAsia="he-IL"/>
        </w:rPr>
        <w:t>ולחוק הביטוח שירות הלקוח</w:t>
      </w:r>
      <w:bookmarkStart w:id="8522" w:name="_ETM_Q1_1931069"/>
      <w:bookmarkEnd w:id="8522"/>
      <w:r w:rsidR="00BF77FE">
        <w:rPr>
          <w:rFonts w:hint="cs"/>
          <w:rtl/>
          <w:lang w:eastAsia="he-IL"/>
        </w:rPr>
        <w:t>.</w:t>
      </w:r>
      <w:r>
        <w:rPr>
          <w:rFonts w:hint="cs"/>
          <w:rtl/>
          <w:lang w:eastAsia="he-IL"/>
        </w:rPr>
        <w:t xml:space="preserve"> זאת אומרת שהאפליה הזאת שקיימת היום בין </w:t>
      </w:r>
      <w:bookmarkStart w:id="8523" w:name="_ETM_Q1_1942121"/>
      <w:bookmarkEnd w:id="8523"/>
      <w:r>
        <w:rPr>
          <w:rFonts w:hint="cs"/>
          <w:rtl/>
          <w:lang w:eastAsia="he-IL"/>
        </w:rPr>
        <w:t xml:space="preserve">הגופים הפיננסים </w:t>
      </w:r>
      <w:r w:rsidR="00BF77FE">
        <w:rPr>
          <w:rFonts w:hint="cs"/>
          <w:rtl/>
          <w:lang w:eastAsia="he-IL"/>
        </w:rPr>
        <w:t>ואני לא מתעסק דווקא בבתי השקעות, אלא בכלל,</w:t>
      </w:r>
      <w:bookmarkStart w:id="8524" w:name="_ETM_Q1_1938352"/>
      <w:bookmarkEnd w:id="8524"/>
      <w:r w:rsidR="00BF77FE">
        <w:rPr>
          <w:rFonts w:hint="cs"/>
          <w:rtl/>
          <w:lang w:eastAsia="he-IL"/>
        </w:rPr>
        <w:t xml:space="preserve"> יש פה</w:t>
      </w:r>
      <w:r>
        <w:rPr>
          <w:rFonts w:hint="cs"/>
          <w:rtl/>
          <w:lang w:eastAsia="he-IL"/>
        </w:rPr>
        <w:t xml:space="preserve"> עניין עקרוני ובעניין הזה אני מסכים עם </w:t>
      </w:r>
      <w:bookmarkStart w:id="8525" w:name="_ETM_Q1_1947098"/>
      <w:bookmarkEnd w:id="8525"/>
      <w:r>
        <w:rPr>
          <w:rFonts w:hint="cs"/>
          <w:rtl/>
          <w:lang w:eastAsia="he-IL"/>
        </w:rPr>
        <w:t xml:space="preserve">חבר הכנסת </w:t>
      </w:r>
      <w:proofErr w:type="spellStart"/>
      <w:r>
        <w:rPr>
          <w:rFonts w:hint="cs"/>
          <w:rtl/>
          <w:lang w:eastAsia="he-IL"/>
        </w:rPr>
        <w:t>שוסטר</w:t>
      </w:r>
      <w:proofErr w:type="spellEnd"/>
      <w:r>
        <w:rPr>
          <w:rFonts w:hint="cs"/>
          <w:rtl/>
          <w:lang w:eastAsia="he-IL"/>
        </w:rPr>
        <w:t xml:space="preserve">, שהנושא העקרוני בכלל עם התכולה של חוק </w:t>
      </w:r>
      <w:bookmarkStart w:id="8526" w:name="_ETM_Q1_1952099"/>
      <w:bookmarkEnd w:id="8526"/>
      <w:r>
        <w:rPr>
          <w:rFonts w:hint="cs"/>
          <w:rtl/>
          <w:lang w:eastAsia="he-IL"/>
        </w:rPr>
        <w:t>הגנת הצ</w:t>
      </w:r>
      <w:bookmarkStart w:id="8527" w:name="_ETM_Q1_1949413"/>
      <w:bookmarkEnd w:id="8527"/>
      <w:r>
        <w:rPr>
          <w:rFonts w:hint="cs"/>
          <w:rtl/>
          <w:lang w:eastAsia="he-IL"/>
        </w:rPr>
        <w:t xml:space="preserve">רכן </w:t>
      </w:r>
      <w:r w:rsidR="00BF77FE">
        <w:rPr>
          <w:rFonts w:hint="cs"/>
          <w:rtl/>
          <w:lang w:eastAsia="he-IL"/>
        </w:rPr>
        <w:t>על גופים פיננסים, מבנקים</w:t>
      </w:r>
      <w:r>
        <w:rPr>
          <w:rFonts w:hint="cs"/>
          <w:rtl/>
          <w:lang w:eastAsia="he-IL"/>
        </w:rPr>
        <w:t xml:space="preserve"> ועד אחרון הגופים האלה, צריכים להידון במסגרת</w:t>
      </w:r>
      <w:bookmarkStart w:id="8528" w:name="_ETM_Q1_1957621"/>
      <w:bookmarkEnd w:id="8528"/>
      <w:r>
        <w:rPr>
          <w:rFonts w:hint="cs"/>
          <w:rtl/>
          <w:lang w:eastAsia="he-IL"/>
        </w:rPr>
        <w:t xml:space="preserve"> נפרדת. אגב יכול מאוד להיות שימצאו שהרגולציה הקיימת מכבידה יותר </w:t>
      </w:r>
      <w:bookmarkStart w:id="8529" w:name="_ETM_Q1_1963746"/>
      <w:bookmarkEnd w:id="8529"/>
      <w:r>
        <w:rPr>
          <w:rFonts w:hint="cs"/>
          <w:rtl/>
          <w:lang w:eastAsia="he-IL"/>
        </w:rPr>
        <w:t xml:space="preserve">מידי, גם את הטיעון הזה שמענו בעבר. </w:t>
      </w:r>
    </w:p>
    <w:p w:rsidR="00BF77FE" w:rsidRDefault="00BF77FE" w:rsidP="00E10D29">
      <w:pPr>
        <w:rPr>
          <w:rtl/>
          <w:lang w:eastAsia="he-IL"/>
        </w:rPr>
      </w:pPr>
      <w:bookmarkStart w:id="8530" w:name="_ETM_Q1_1968268"/>
      <w:bookmarkStart w:id="8531" w:name="_ETM_Q1_1968407"/>
      <w:bookmarkEnd w:id="8530"/>
      <w:bookmarkEnd w:id="8531"/>
    </w:p>
    <w:p w:rsidR="00E10D29" w:rsidRDefault="00E10D29" w:rsidP="00E10D29">
      <w:pPr>
        <w:rPr>
          <w:rtl/>
          <w:lang w:eastAsia="he-IL"/>
        </w:rPr>
      </w:pPr>
      <w:bookmarkStart w:id="8532" w:name="_ETM_Q1_1968458"/>
      <w:bookmarkStart w:id="8533" w:name="_ETM_Q1_1968558"/>
      <w:bookmarkEnd w:id="8532"/>
      <w:bookmarkEnd w:id="8533"/>
      <w:r>
        <w:rPr>
          <w:rFonts w:hint="cs"/>
          <w:rtl/>
          <w:lang w:eastAsia="he-IL"/>
        </w:rPr>
        <w:t xml:space="preserve">דיברו על </w:t>
      </w:r>
      <w:bookmarkStart w:id="8534" w:name="_ETM_Q1_1971077"/>
      <w:bookmarkEnd w:id="8534"/>
      <w:r>
        <w:rPr>
          <w:rFonts w:hint="cs"/>
          <w:rtl/>
          <w:lang w:eastAsia="he-IL"/>
        </w:rPr>
        <w:t xml:space="preserve">הפחתת רגולציה לא מעט והגיע הזמן </w:t>
      </w:r>
      <w:r w:rsidR="00BF77FE">
        <w:rPr>
          <w:rFonts w:hint="cs"/>
          <w:rtl/>
          <w:lang w:eastAsia="he-IL"/>
        </w:rPr>
        <w:t xml:space="preserve">גם </w:t>
      </w:r>
      <w:r>
        <w:rPr>
          <w:rFonts w:hint="cs"/>
          <w:rtl/>
          <w:lang w:eastAsia="he-IL"/>
        </w:rPr>
        <w:t>לא רק לדבר אלא</w:t>
      </w:r>
      <w:bookmarkStart w:id="8535" w:name="_ETM_Q1_1976111"/>
      <w:bookmarkEnd w:id="8535"/>
      <w:r>
        <w:rPr>
          <w:rFonts w:hint="cs"/>
          <w:rtl/>
          <w:lang w:eastAsia="he-IL"/>
        </w:rPr>
        <w:t xml:space="preserve"> גם לממש.</w:t>
      </w:r>
      <w:bookmarkStart w:id="8536" w:name="_ETM_Q1_1969246"/>
      <w:bookmarkEnd w:id="8536"/>
      <w:r w:rsidR="00BF77FE">
        <w:rPr>
          <w:rFonts w:hint="cs"/>
          <w:rtl/>
          <w:lang w:eastAsia="he-IL"/>
        </w:rPr>
        <w:t xml:space="preserve"> אבל הנקודה</w:t>
      </w:r>
      <w:bookmarkStart w:id="8537" w:name="_ETM_Q1_1972274"/>
      <w:bookmarkEnd w:id="8537"/>
      <w:r w:rsidR="00BF77FE">
        <w:rPr>
          <w:rFonts w:hint="cs"/>
          <w:rtl/>
          <w:lang w:eastAsia="he-IL"/>
        </w:rPr>
        <w:t xml:space="preserve"> באמת החשובה היא שחשוב לראות </w:t>
      </w:r>
      <w:bookmarkStart w:id="8538" w:name="_ETM_Q1_1983888"/>
      <w:bookmarkEnd w:id="8538"/>
      <w:r w:rsidR="00BF77FE">
        <w:rPr>
          <w:rFonts w:hint="cs"/>
          <w:rtl/>
          <w:lang w:eastAsia="he-IL"/>
        </w:rPr>
        <w:t>את זה</w:t>
      </w:r>
      <w:r>
        <w:rPr>
          <w:rFonts w:hint="cs"/>
          <w:rtl/>
          <w:lang w:eastAsia="he-IL"/>
        </w:rPr>
        <w:t xml:space="preserve"> בראיית רוחב כנושא נפרד, וממילא בהיכרותי הייתי </w:t>
      </w:r>
      <w:bookmarkStart w:id="8539" w:name="_ETM_Q1_1981828"/>
      <w:bookmarkEnd w:id="8539"/>
      <w:r>
        <w:rPr>
          <w:rFonts w:hint="cs"/>
          <w:rtl/>
          <w:lang w:eastAsia="he-IL"/>
        </w:rPr>
        <w:t xml:space="preserve">גם יושב ראש הוועדה המייעצת של הגנת הצרכן. הפעילות של </w:t>
      </w:r>
      <w:bookmarkStart w:id="8540" w:name="_ETM_Q1_1986343"/>
      <w:bookmarkEnd w:id="8540"/>
      <w:r>
        <w:rPr>
          <w:rFonts w:hint="cs"/>
          <w:rtl/>
          <w:lang w:eastAsia="he-IL"/>
        </w:rPr>
        <w:t xml:space="preserve">הרשות לסחר הוגן של הגנת הצרכן בתחום הפיננסי, בוא, נמרוד, </w:t>
      </w:r>
      <w:bookmarkStart w:id="8541" w:name="_ETM_Q1_1991601"/>
      <w:bookmarkEnd w:id="8541"/>
      <w:r>
        <w:rPr>
          <w:rFonts w:hint="cs"/>
          <w:rtl/>
          <w:lang w:eastAsia="he-IL"/>
        </w:rPr>
        <w:t>אתה יודע יפה מאוד שא</w:t>
      </w:r>
      <w:bookmarkStart w:id="8542" w:name="_ETM_Q1_1989225"/>
      <w:bookmarkEnd w:id="8542"/>
      <w:r>
        <w:rPr>
          <w:rFonts w:hint="cs"/>
          <w:rtl/>
          <w:lang w:eastAsia="he-IL"/>
        </w:rPr>
        <w:t xml:space="preserve">נחנו יכולים לדבר אחרי </w:t>
      </w:r>
      <w:bookmarkStart w:id="8543" w:name="_ETM_Q1_1991645"/>
      <w:bookmarkEnd w:id="8543"/>
      <w:r>
        <w:rPr>
          <w:rFonts w:hint="cs"/>
          <w:rtl/>
          <w:lang w:eastAsia="he-IL"/>
        </w:rPr>
        <w:t>זה מחוץ לחדר, עד כמה הם באמת בכלל נוגעים בכם</w:t>
      </w:r>
      <w:r w:rsidR="00BF77FE">
        <w:rPr>
          <w:rFonts w:hint="cs"/>
          <w:rtl/>
          <w:lang w:eastAsia="he-IL"/>
        </w:rPr>
        <w:t>?</w:t>
      </w:r>
      <w:r>
        <w:rPr>
          <w:rFonts w:hint="cs"/>
          <w:rtl/>
          <w:lang w:eastAsia="he-IL"/>
        </w:rPr>
        <w:t xml:space="preserve"> </w:t>
      </w:r>
      <w:bookmarkStart w:id="8544" w:name="_ETM_Q1_1996712"/>
      <w:bookmarkEnd w:id="8544"/>
      <w:r>
        <w:rPr>
          <w:rFonts w:hint="cs"/>
          <w:rtl/>
          <w:lang w:eastAsia="he-IL"/>
        </w:rPr>
        <w:t xml:space="preserve">אז זה לא שיש פה איזה נטל עודף, נוראי, שיחול </w:t>
      </w:r>
      <w:bookmarkStart w:id="8545" w:name="_ETM_Q1_2000824"/>
      <w:bookmarkEnd w:id="8545"/>
      <w:r>
        <w:rPr>
          <w:rFonts w:hint="cs"/>
          <w:rtl/>
          <w:lang w:eastAsia="he-IL"/>
        </w:rPr>
        <w:t>על הגופים האלה מחר בבוקר.</w:t>
      </w:r>
      <w:bookmarkStart w:id="8546" w:name="_ETM_Q1_2003870"/>
      <w:bookmarkEnd w:id="8546"/>
    </w:p>
    <w:p w:rsidR="00E10D29" w:rsidRDefault="00E10D29" w:rsidP="00E10D29">
      <w:pPr>
        <w:rPr>
          <w:rtl/>
          <w:lang w:eastAsia="he-IL"/>
        </w:rPr>
      </w:pPr>
      <w:bookmarkStart w:id="8547" w:name="_ETM_Q1_2003918"/>
      <w:bookmarkEnd w:id="8547"/>
    </w:p>
    <w:p w:rsidR="00E10D29" w:rsidRDefault="00E10D29" w:rsidP="00E10D29">
      <w:pPr>
        <w:pStyle w:val="af6"/>
        <w:keepNext/>
        <w:rPr>
          <w:rtl/>
        </w:rPr>
      </w:pPr>
      <w:bookmarkStart w:id="8548" w:name="ET_yor_6351_543"/>
      <w:r w:rsidRPr="00E10D29">
        <w:rPr>
          <w:rStyle w:val="TagStyle"/>
          <w:rtl/>
        </w:rPr>
        <w:t xml:space="preserve"> &lt;&lt; יור &gt;&gt; </w:t>
      </w:r>
      <w:r>
        <w:rPr>
          <w:rtl/>
        </w:rPr>
        <w:t>היו"ר אוהד טל:</w:t>
      </w:r>
      <w:r w:rsidRPr="00E10D29">
        <w:rPr>
          <w:rStyle w:val="TagStyle"/>
          <w:rtl/>
        </w:rPr>
        <w:t xml:space="preserve"> &lt;&lt; יור &gt;&gt;</w:t>
      </w:r>
      <w:r w:rsidR="00855D97">
        <w:rPr>
          <w:rtl/>
        </w:rPr>
        <w:t xml:space="preserve"> </w:t>
      </w:r>
      <w:r>
        <w:rPr>
          <w:rtl/>
        </w:rPr>
        <w:t xml:space="preserve"> </w:t>
      </w:r>
      <w:bookmarkEnd w:id="8548"/>
    </w:p>
    <w:p w:rsidR="00E10D29" w:rsidRDefault="00E10D29" w:rsidP="00E10D29">
      <w:pPr>
        <w:pStyle w:val="KeepWithNext"/>
        <w:rPr>
          <w:rtl/>
          <w:lang w:eastAsia="he-IL"/>
        </w:rPr>
      </w:pPr>
    </w:p>
    <w:p w:rsidR="00E10D29" w:rsidRDefault="00E10D29" w:rsidP="00E10D29">
      <w:pPr>
        <w:rPr>
          <w:rtl/>
          <w:lang w:eastAsia="he-IL"/>
        </w:rPr>
      </w:pPr>
      <w:bookmarkStart w:id="8549" w:name="_ETM_Q1_2004161"/>
      <w:bookmarkEnd w:id="8549"/>
      <w:r>
        <w:rPr>
          <w:rFonts w:hint="cs"/>
          <w:rtl/>
          <w:lang w:eastAsia="he-IL"/>
        </w:rPr>
        <w:t>אני רוצה לשאול אותך שאלה, תגיד.</w:t>
      </w:r>
      <w:bookmarkStart w:id="8550" w:name="_ETM_Q1_2007291"/>
      <w:bookmarkEnd w:id="8550"/>
      <w:r>
        <w:rPr>
          <w:rFonts w:hint="cs"/>
          <w:rtl/>
          <w:lang w:eastAsia="he-IL"/>
        </w:rPr>
        <w:t xml:space="preserve"> אם אנ</w:t>
      </w:r>
      <w:r w:rsidR="00BF77FE">
        <w:rPr>
          <w:rFonts w:hint="cs"/>
          <w:rtl/>
          <w:lang w:eastAsia="he-IL"/>
        </w:rPr>
        <w:t>ח</w:t>
      </w:r>
      <w:r>
        <w:rPr>
          <w:rFonts w:hint="cs"/>
          <w:rtl/>
          <w:lang w:eastAsia="he-IL"/>
        </w:rPr>
        <w:t xml:space="preserve">נו מבינים שיש כרגע אפליה בלאו הכי, זאת </w:t>
      </w:r>
      <w:bookmarkStart w:id="8551" w:name="_ETM_Q1_2013066"/>
      <w:bookmarkEnd w:id="8551"/>
      <w:r>
        <w:rPr>
          <w:rFonts w:hint="cs"/>
          <w:rtl/>
          <w:lang w:eastAsia="he-IL"/>
        </w:rPr>
        <w:t>אומרת האפליה הזאת קיימת. כדי בכל זאת לעודד את התחרות</w:t>
      </w:r>
      <w:bookmarkStart w:id="8552" w:name="_ETM_Q1_2017639"/>
      <w:bookmarkEnd w:id="8552"/>
      <w:r>
        <w:rPr>
          <w:rFonts w:hint="cs"/>
          <w:rtl/>
          <w:lang w:eastAsia="he-IL"/>
        </w:rPr>
        <w:t xml:space="preserve"> שזו מטרת החוק, בוא נרחיב טיפה </w:t>
      </w:r>
      <w:r w:rsidR="00BF77FE">
        <w:rPr>
          <w:rFonts w:hint="cs"/>
          <w:rtl/>
          <w:lang w:eastAsia="he-IL"/>
        </w:rPr>
        <w:t>את הדבר הזה כרגע,</w:t>
      </w:r>
      <w:bookmarkStart w:id="8553" w:name="_ETM_Q1_2023612"/>
      <w:bookmarkEnd w:id="8553"/>
      <w:r w:rsidR="00BF77FE">
        <w:rPr>
          <w:rFonts w:hint="cs"/>
          <w:rtl/>
          <w:lang w:eastAsia="he-IL"/>
        </w:rPr>
        <w:t xml:space="preserve"> זה לא מונע </w:t>
      </w:r>
      <w:proofErr w:type="spellStart"/>
      <w:r w:rsidR="00BF77FE">
        <w:rPr>
          <w:rFonts w:hint="cs"/>
          <w:rtl/>
          <w:lang w:eastAsia="he-IL"/>
        </w:rPr>
        <w:t>מאיתנו</w:t>
      </w:r>
      <w:proofErr w:type="spellEnd"/>
      <w:r>
        <w:rPr>
          <w:rFonts w:hint="cs"/>
          <w:rtl/>
          <w:lang w:eastAsia="he-IL"/>
        </w:rPr>
        <w:t xml:space="preserve"> בהמשך הדרך לשבת</w:t>
      </w:r>
      <w:bookmarkStart w:id="8554" w:name="_ETM_Q1_2023256"/>
      <w:bookmarkEnd w:id="8554"/>
      <w:r>
        <w:rPr>
          <w:rFonts w:hint="cs"/>
          <w:rtl/>
          <w:lang w:eastAsia="he-IL"/>
        </w:rPr>
        <w:t xml:space="preserve"> ולדון ולהסדיר את כל הנושא הזה מקצה לקצה, אבל</w:t>
      </w:r>
      <w:bookmarkStart w:id="8555" w:name="_ETM_Q1_2028348"/>
      <w:bookmarkEnd w:id="8555"/>
      <w:r>
        <w:rPr>
          <w:rFonts w:hint="cs"/>
          <w:rtl/>
          <w:lang w:eastAsia="he-IL"/>
        </w:rPr>
        <w:t xml:space="preserve"> בוא </w:t>
      </w:r>
      <w:proofErr w:type="spellStart"/>
      <w:r>
        <w:rPr>
          <w:rFonts w:hint="cs"/>
          <w:rtl/>
          <w:lang w:eastAsia="he-IL"/>
        </w:rPr>
        <w:t>לבינתיים</w:t>
      </w:r>
      <w:proofErr w:type="spellEnd"/>
      <w:r>
        <w:rPr>
          <w:rFonts w:hint="cs"/>
          <w:rtl/>
          <w:lang w:eastAsia="he-IL"/>
        </w:rPr>
        <w:t xml:space="preserve"> נתקן את הלקונה שמונחת לפנינו</w:t>
      </w:r>
      <w:bookmarkStart w:id="8556" w:name="_ETM_Q1_2028602"/>
      <w:bookmarkEnd w:id="8556"/>
      <w:r w:rsidR="00BF77FE">
        <w:rPr>
          <w:rFonts w:hint="cs"/>
          <w:rtl/>
          <w:lang w:eastAsia="he-IL"/>
        </w:rPr>
        <w:t xml:space="preserve">, </w:t>
      </w:r>
      <w:bookmarkStart w:id="8557" w:name="_ETM_Q1_2031063"/>
      <w:bookmarkStart w:id="8558" w:name="_ETM_Q1_2029002"/>
      <w:bookmarkStart w:id="8559" w:name="_ETM_Q1_2026366"/>
      <w:bookmarkEnd w:id="8557"/>
      <w:bookmarkEnd w:id="8558"/>
      <w:bookmarkEnd w:id="8559"/>
      <w:r w:rsidR="00BF77FE">
        <w:rPr>
          <w:rFonts w:hint="cs"/>
          <w:rtl/>
          <w:lang w:eastAsia="he-IL"/>
        </w:rPr>
        <w:t>כי האפליה</w:t>
      </w:r>
      <w:bookmarkStart w:id="8560" w:name="_ETM_Q1_2034679"/>
      <w:bookmarkEnd w:id="8560"/>
      <w:r w:rsidR="00BF77FE">
        <w:rPr>
          <w:rFonts w:hint="cs"/>
          <w:rtl/>
          <w:lang w:eastAsia="he-IL"/>
        </w:rPr>
        <w:t xml:space="preserve"> קיימת, ולפחות היא</w:t>
      </w:r>
      <w:r>
        <w:rPr>
          <w:rFonts w:hint="cs"/>
          <w:rtl/>
          <w:lang w:eastAsia="he-IL"/>
        </w:rPr>
        <w:t xml:space="preserve"> לא תהיה </w:t>
      </w:r>
      <w:bookmarkStart w:id="8561" w:name="_ETM_Q1_2033967"/>
      <w:bookmarkEnd w:id="8561"/>
      <w:r>
        <w:rPr>
          <w:rFonts w:hint="cs"/>
          <w:rtl/>
          <w:lang w:eastAsia="he-IL"/>
        </w:rPr>
        <w:t>רק כלפי גופים מאוד מסוימים.</w:t>
      </w:r>
    </w:p>
    <w:p w:rsidR="00E10D29" w:rsidRDefault="00E10D29" w:rsidP="00E10D29">
      <w:pPr>
        <w:rPr>
          <w:rtl/>
          <w:lang w:eastAsia="he-IL"/>
        </w:rPr>
      </w:pPr>
      <w:bookmarkStart w:id="8562" w:name="_ETM_Q1_2036142"/>
      <w:bookmarkStart w:id="8563" w:name="_ETM_Q1_2036176"/>
      <w:bookmarkEnd w:id="8562"/>
      <w:bookmarkEnd w:id="8563"/>
    </w:p>
    <w:p w:rsidR="00E10D29" w:rsidRDefault="00E10D29" w:rsidP="00E10D29">
      <w:pPr>
        <w:pStyle w:val="af9"/>
        <w:keepNext/>
        <w:rPr>
          <w:rtl/>
          <w:lang w:eastAsia="he-IL"/>
        </w:rPr>
      </w:pPr>
      <w:bookmarkStart w:id="8564" w:name="ET_guest_דרור_שטרום_544"/>
      <w:r w:rsidRPr="00E10D29">
        <w:rPr>
          <w:rStyle w:val="TagStyle"/>
          <w:rtl/>
        </w:rPr>
        <w:t xml:space="preserve"> &lt;&lt; אורח &gt;&gt; </w:t>
      </w:r>
      <w:r>
        <w:rPr>
          <w:rtl/>
          <w:lang w:eastAsia="he-IL"/>
        </w:rPr>
        <w:t>דרור שטרום:</w:t>
      </w:r>
      <w:r w:rsidRPr="00E10D29">
        <w:rPr>
          <w:rStyle w:val="TagStyle"/>
          <w:rtl/>
        </w:rPr>
        <w:t xml:space="preserve"> &lt;&lt; אורח &gt;&gt;</w:t>
      </w:r>
      <w:r w:rsidR="00855D97">
        <w:rPr>
          <w:rtl/>
          <w:lang w:eastAsia="he-IL"/>
        </w:rPr>
        <w:t xml:space="preserve"> </w:t>
      </w:r>
      <w:r>
        <w:rPr>
          <w:rtl/>
          <w:lang w:eastAsia="he-IL"/>
        </w:rPr>
        <w:t xml:space="preserve"> </w:t>
      </w:r>
      <w:bookmarkEnd w:id="8564"/>
    </w:p>
    <w:p w:rsidR="00E10D29" w:rsidRDefault="00E10D29" w:rsidP="00E10D29">
      <w:pPr>
        <w:pStyle w:val="KeepWithNext"/>
        <w:rPr>
          <w:rtl/>
          <w:lang w:eastAsia="he-IL"/>
        </w:rPr>
      </w:pPr>
      <w:bookmarkStart w:id="8565" w:name="_ETM_Q1_2032593"/>
      <w:bookmarkEnd w:id="8565"/>
    </w:p>
    <w:p w:rsidR="00BF77FE" w:rsidRDefault="00AE0A31" w:rsidP="00E10D29">
      <w:pPr>
        <w:rPr>
          <w:rtl/>
          <w:lang w:eastAsia="he-IL"/>
        </w:rPr>
      </w:pPr>
      <w:r>
        <w:rPr>
          <w:rFonts w:hint="cs"/>
          <w:rtl/>
          <w:lang w:eastAsia="he-IL"/>
        </w:rPr>
        <w:t xml:space="preserve">אז על זה נדמה לי שאפשר </w:t>
      </w:r>
      <w:bookmarkStart w:id="8566" w:name="_ETM_Q1_2036854"/>
      <w:bookmarkEnd w:id="8566"/>
      <w:r>
        <w:rPr>
          <w:rFonts w:hint="cs"/>
          <w:rtl/>
          <w:lang w:eastAsia="he-IL"/>
        </w:rPr>
        <w:t>להגיד שני דברים חשובים. א' עידוד תחרות שהוא אחד הדברים,</w:t>
      </w:r>
      <w:bookmarkStart w:id="8567" w:name="_ETM_Q1_2042201"/>
      <w:bookmarkEnd w:id="8567"/>
      <w:r>
        <w:rPr>
          <w:rFonts w:hint="cs"/>
          <w:rtl/>
          <w:lang w:eastAsia="he-IL"/>
        </w:rPr>
        <w:t xml:space="preserve"> בעיני, החשובים ביותר, אף פעם לא צריך לבוא מהזנחת ענייניו </w:t>
      </w:r>
      <w:bookmarkStart w:id="8568" w:name="_ETM_Q1_2047532"/>
      <w:bookmarkEnd w:id="8568"/>
      <w:proofErr w:type="spellStart"/>
      <w:r>
        <w:rPr>
          <w:rFonts w:hint="cs"/>
          <w:rtl/>
          <w:lang w:eastAsia="he-IL"/>
        </w:rPr>
        <w:t>וההגנות</w:t>
      </w:r>
      <w:proofErr w:type="spellEnd"/>
      <w:r>
        <w:rPr>
          <w:rFonts w:hint="cs"/>
          <w:rtl/>
          <w:lang w:eastAsia="he-IL"/>
        </w:rPr>
        <w:t xml:space="preserve"> על הצרכן. אוי ואבוי לנו אם אנחנו נבוא ונגיד </w:t>
      </w:r>
      <w:bookmarkStart w:id="8569" w:name="_ETM_Q1_2051963"/>
      <w:bookmarkEnd w:id="8569"/>
      <w:r>
        <w:rPr>
          <w:rFonts w:hint="cs"/>
          <w:rtl/>
          <w:lang w:eastAsia="he-IL"/>
        </w:rPr>
        <w:t>בוא נתפשר על הגנת הצרכן כדי שיתחרו יותר ו</w:t>
      </w:r>
      <w:r w:rsidR="00BF77FE">
        <w:rPr>
          <w:rFonts w:hint="cs"/>
          <w:rtl/>
          <w:lang w:eastAsia="he-IL"/>
        </w:rPr>
        <w:t>י</w:t>
      </w:r>
      <w:r>
        <w:rPr>
          <w:rFonts w:hint="cs"/>
          <w:rtl/>
          <w:lang w:eastAsia="he-IL"/>
        </w:rPr>
        <w:t>יהנו מהרווחים</w:t>
      </w:r>
      <w:bookmarkStart w:id="8570" w:name="_ETM_Q1_2057719"/>
      <w:bookmarkEnd w:id="8570"/>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r w:rsidR="00BF77FE">
        <w:rPr>
          <w:rFonts w:hint="cs"/>
          <w:rtl/>
          <w:lang w:eastAsia="he-IL"/>
        </w:rPr>
        <w:t xml:space="preserve">זו נקודה ראשונה. </w:t>
      </w:r>
    </w:p>
    <w:p w:rsidR="00BF77FE" w:rsidRDefault="00BF77FE" w:rsidP="00E10D29">
      <w:pPr>
        <w:rPr>
          <w:rtl/>
          <w:lang w:eastAsia="he-IL"/>
        </w:rPr>
      </w:pPr>
      <w:bookmarkStart w:id="8571" w:name="_ETM_Q1_2061735"/>
      <w:bookmarkStart w:id="8572" w:name="_ETM_Q1_2061810"/>
      <w:bookmarkEnd w:id="8571"/>
      <w:bookmarkEnd w:id="8572"/>
    </w:p>
    <w:p w:rsidR="00E10D29" w:rsidRDefault="00AE0A31" w:rsidP="00E10D29">
      <w:pPr>
        <w:rPr>
          <w:rtl/>
          <w:lang w:eastAsia="he-IL"/>
        </w:rPr>
      </w:pPr>
      <w:bookmarkStart w:id="8573" w:name="_ETM_Q1_2062334"/>
      <w:bookmarkStart w:id="8574" w:name="_ETM_Q1_2062387"/>
      <w:bookmarkEnd w:id="8573"/>
      <w:bookmarkEnd w:id="8574"/>
      <w:r>
        <w:rPr>
          <w:rFonts w:hint="cs"/>
          <w:rtl/>
          <w:lang w:eastAsia="he-IL"/>
        </w:rPr>
        <w:t xml:space="preserve">נקודה </w:t>
      </w:r>
      <w:bookmarkStart w:id="8575" w:name="_ETM_Q1_2054033"/>
      <w:bookmarkEnd w:id="8575"/>
      <w:r>
        <w:rPr>
          <w:rFonts w:hint="cs"/>
          <w:rtl/>
          <w:lang w:eastAsia="he-IL"/>
        </w:rPr>
        <w:t xml:space="preserve">שניה, אם יש משהו שמפריע לאנשים זה שכנראה </w:t>
      </w:r>
      <w:bookmarkStart w:id="8576" w:name="_ETM_Q1_2058118"/>
      <w:bookmarkEnd w:id="8576"/>
      <w:r>
        <w:rPr>
          <w:rFonts w:hint="cs"/>
          <w:rtl/>
          <w:lang w:eastAsia="he-IL"/>
        </w:rPr>
        <w:t>נורמות שהן מתקדמות יותר, חלות במקביל לפיקוח הפיננסי. וזה דבר</w:t>
      </w:r>
      <w:bookmarkStart w:id="8577" w:name="_ETM_Q1_2064874"/>
      <w:bookmarkEnd w:id="8577"/>
      <w:r>
        <w:rPr>
          <w:rFonts w:hint="cs"/>
          <w:rtl/>
          <w:lang w:eastAsia="he-IL"/>
        </w:rPr>
        <w:t xml:space="preserve"> שאולי צריך לחול על כל השחקנים, אבל בוודאי שזה </w:t>
      </w:r>
      <w:bookmarkStart w:id="8578" w:name="_ETM_Q1_2069103"/>
      <w:bookmarkEnd w:id="8578"/>
      <w:r>
        <w:rPr>
          <w:rFonts w:hint="cs"/>
          <w:rtl/>
          <w:lang w:eastAsia="he-IL"/>
        </w:rPr>
        <w:t xml:space="preserve">לא הרגע להתפשר על זה, מה גם שאנחנו מדברים </w:t>
      </w:r>
      <w:bookmarkStart w:id="8579" w:name="_ETM_Q1_2074059"/>
      <w:bookmarkEnd w:id="8579"/>
      <w:r>
        <w:rPr>
          <w:rFonts w:hint="cs"/>
          <w:rtl/>
          <w:lang w:eastAsia="he-IL"/>
        </w:rPr>
        <w:t>על חוק שתקופת התחילה שלו היא לא מחר בבוק</w:t>
      </w:r>
      <w:bookmarkStart w:id="8580" w:name="_ETM_Q1_2073293"/>
      <w:bookmarkEnd w:id="8580"/>
      <w:r w:rsidR="00BF77FE">
        <w:rPr>
          <w:rFonts w:hint="cs"/>
          <w:rtl/>
          <w:lang w:eastAsia="he-IL"/>
        </w:rPr>
        <w:t xml:space="preserve">ר, זאת אומרת יש </w:t>
      </w:r>
      <w:bookmarkStart w:id="8581" w:name="_ETM_Q1_2072764"/>
      <w:bookmarkStart w:id="8582" w:name="_ETM_Q1_2073112"/>
      <w:bookmarkStart w:id="8583" w:name="_ETM_Q1_2074853"/>
      <w:bookmarkEnd w:id="8581"/>
      <w:bookmarkEnd w:id="8582"/>
      <w:bookmarkEnd w:id="8583"/>
      <w:r w:rsidR="00BF77FE">
        <w:rPr>
          <w:rFonts w:hint="cs"/>
          <w:rtl/>
          <w:lang w:eastAsia="he-IL"/>
        </w:rPr>
        <w:t>זמן די כדי לנהל דיון מורחב.</w:t>
      </w:r>
    </w:p>
    <w:p w:rsidR="00AE0A31" w:rsidRDefault="00AE0A31" w:rsidP="00E10D29">
      <w:pPr>
        <w:rPr>
          <w:rtl/>
          <w:lang w:eastAsia="he-IL"/>
        </w:rPr>
      </w:pPr>
      <w:bookmarkStart w:id="8584" w:name="_ETM_Q1_2073828"/>
      <w:bookmarkStart w:id="8585" w:name="_ETM_Q1_2073888"/>
      <w:bookmarkEnd w:id="8584"/>
      <w:bookmarkEnd w:id="8585"/>
    </w:p>
    <w:p w:rsidR="00AE0A31" w:rsidRDefault="00AE0A31" w:rsidP="00AE0A31">
      <w:pPr>
        <w:pStyle w:val="af6"/>
        <w:keepNext/>
        <w:rPr>
          <w:rtl/>
        </w:rPr>
      </w:pPr>
      <w:bookmarkStart w:id="8586" w:name="ET_yor_6351_545"/>
      <w:r w:rsidRPr="00AE0A31">
        <w:rPr>
          <w:rStyle w:val="TagStyle"/>
          <w:rtl/>
        </w:rPr>
        <w:t xml:space="preserve"> &lt;&lt; יור &gt;&gt; </w:t>
      </w:r>
      <w:r>
        <w:rPr>
          <w:rtl/>
        </w:rPr>
        <w:t>היו"ר אוהד טל:</w:t>
      </w:r>
      <w:r w:rsidRPr="00AE0A31">
        <w:rPr>
          <w:rStyle w:val="TagStyle"/>
          <w:rtl/>
        </w:rPr>
        <w:t xml:space="preserve"> &lt;&lt; יור &gt;&gt;</w:t>
      </w:r>
      <w:r w:rsidR="00855D97">
        <w:rPr>
          <w:rtl/>
        </w:rPr>
        <w:t xml:space="preserve"> </w:t>
      </w:r>
      <w:r>
        <w:rPr>
          <w:rtl/>
        </w:rPr>
        <w:t xml:space="preserve"> </w:t>
      </w:r>
      <w:bookmarkEnd w:id="8586"/>
    </w:p>
    <w:p w:rsidR="00AE0A31" w:rsidRDefault="00AE0A31" w:rsidP="00AE0A31">
      <w:pPr>
        <w:pStyle w:val="KeepWithNext"/>
        <w:rPr>
          <w:rtl/>
          <w:lang w:eastAsia="he-IL"/>
        </w:rPr>
      </w:pPr>
    </w:p>
    <w:p w:rsidR="00AE0A31" w:rsidRDefault="00AE0A31" w:rsidP="00AE0A31">
      <w:pPr>
        <w:rPr>
          <w:rtl/>
          <w:lang w:eastAsia="he-IL"/>
        </w:rPr>
      </w:pPr>
      <w:bookmarkStart w:id="8587" w:name="_ETM_Q1_2074089"/>
      <w:bookmarkEnd w:id="8587"/>
      <w:r>
        <w:rPr>
          <w:rFonts w:hint="cs"/>
          <w:rtl/>
          <w:lang w:eastAsia="he-IL"/>
        </w:rPr>
        <w:t xml:space="preserve">ואז לתקן </w:t>
      </w:r>
      <w:bookmarkStart w:id="8588" w:name="_ETM_Q1_2075135"/>
      <w:bookmarkEnd w:id="8588"/>
      <w:r>
        <w:rPr>
          <w:rFonts w:hint="cs"/>
          <w:rtl/>
          <w:lang w:eastAsia="he-IL"/>
        </w:rPr>
        <w:t>את זה בכל מקרה בצורה מסודרת. טוב.</w:t>
      </w:r>
    </w:p>
    <w:p w:rsidR="00AE0A31" w:rsidRDefault="00AE0A31" w:rsidP="00AE0A31">
      <w:pPr>
        <w:rPr>
          <w:rtl/>
          <w:lang w:eastAsia="he-IL"/>
        </w:rPr>
      </w:pPr>
      <w:bookmarkStart w:id="8589" w:name="_ETM_Q1_2080617"/>
      <w:bookmarkStart w:id="8590" w:name="_ETM_Q1_2080657"/>
      <w:bookmarkStart w:id="8591" w:name="_ETM_Q1_2083199"/>
      <w:bookmarkEnd w:id="8589"/>
      <w:bookmarkEnd w:id="8590"/>
      <w:bookmarkEnd w:id="8591"/>
    </w:p>
    <w:p w:rsidR="00AE0A31" w:rsidRDefault="00AE0A31" w:rsidP="00AE0A31">
      <w:pPr>
        <w:pStyle w:val="af9"/>
        <w:keepNext/>
        <w:rPr>
          <w:rtl/>
          <w:lang w:eastAsia="he-IL"/>
        </w:rPr>
      </w:pPr>
      <w:bookmarkStart w:id="8592" w:name="ET_guest_אילנה_מזרחי_546"/>
      <w:r w:rsidRPr="00AE0A31">
        <w:rPr>
          <w:rStyle w:val="TagStyle"/>
          <w:rtl/>
        </w:rPr>
        <w:t xml:space="preserve"> &lt;&lt; אורח &gt;&gt; </w:t>
      </w:r>
      <w:r>
        <w:rPr>
          <w:rtl/>
          <w:lang w:eastAsia="he-IL"/>
        </w:rPr>
        <w:t>אילנה מזרחי:</w:t>
      </w:r>
      <w:r w:rsidRPr="00AE0A31">
        <w:rPr>
          <w:rStyle w:val="TagStyle"/>
          <w:rtl/>
        </w:rPr>
        <w:t xml:space="preserve"> &lt;&lt; אורח &gt;&gt;</w:t>
      </w:r>
      <w:r w:rsidR="00855D97">
        <w:rPr>
          <w:rtl/>
          <w:lang w:eastAsia="he-IL"/>
        </w:rPr>
        <w:t xml:space="preserve"> </w:t>
      </w:r>
      <w:r>
        <w:rPr>
          <w:rtl/>
          <w:lang w:eastAsia="he-IL"/>
        </w:rPr>
        <w:t xml:space="preserve"> </w:t>
      </w:r>
      <w:bookmarkEnd w:id="8592"/>
    </w:p>
    <w:p w:rsidR="00AE0A31" w:rsidRDefault="00AE0A31" w:rsidP="00AE0A31">
      <w:pPr>
        <w:pStyle w:val="KeepWithNext"/>
        <w:rPr>
          <w:rtl/>
          <w:lang w:eastAsia="he-IL"/>
        </w:rPr>
      </w:pPr>
    </w:p>
    <w:p w:rsidR="00FF6787" w:rsidRDefault="00AE0A31" w:rsidP="00AE0A31">
      <w:pPr>
        <w:rPr>
          <w:rtl/>
          <w:lang w:eastAsia="he-IL"/>
        </w:rPr>
      </w:pPr>
      <w:bookmarkStart w:id="8593" w:name="_ETM_Q1_2083492"/>
      <w:bookmarkStart w:id="8594" w:name="_ETM_Q1_2083516"/>
      <w:bookmarkEnd w:id="8593"/>
      <w:bookmarkEnd w:id="8594"/>
      <w:r>
        <w:rPr>
          <w:rFonts w:hint="cs"/>
          <w:rtl/>
          <w:lang w:eastAsia="he-IL"/>
        </w:rPr>
        <w:t xml:space="preserve">משפט אחד אם </w:t>
      </w:r>
      <w:bookmarkStart w:id="8595" w:name="_ETM_Q1_2085785"/>
      <w:bookmarkEnd w:id="8595"/>
      <w:r>
        <w:rPr>
          <w:rFonts w:hint="cs"/>
          <w:rtl/>
          <w:lang w:eastAsia="he-IL"/>
        </w:rPr>
        <w:t>אפשר</w:t>
      </w:r>
      <w:r w:rsidR="00FF6787">
        <w:rPr>
          <w:rFonts w:hint="cs"/>
          <w:rtl/>
          <w:lang w:eastAsia="he-IL"/>
        </w:rPr>
        <w:t>?</w:t>
      </w:r>
      <w:bookmarkStart w:id="8596" w:name="_ETM_Q1_2082836"/>
      <w:bookmarkEnd w:id="8596"/>
    </w:p>
    <w:p w:rsidR="00FF6787" w:rsidRDefault="00FF6787" w:rsidP="00AE0A31">
      <w:pPr>
        <w:rPr>
          <w:rtl/>
          <w:lang w:eastAsia="he-IL"/>
        </w:rPr>
      </w:pPr>
      <w:bookmarkStart w:id="8597" w:name="_ETM_Q1_2082878"/>
      <w:bookmarkEnd w:id="8597"/>
    </w:p>
    <w:p w:rsidR="00FF6787" w:rsidRDefault="00FF6787" w:rsidP="00FF6787">
      <w:pPr>
        <w:pStyle w:val="af6"/>
        <w:keepNext/>
        <w:rPr>
          <w:rtl/>
        </w:rPr>
      </w:pPr>
      <w:bookmarkStart w:id="8598" w:name="ET_yor_6351_547"/>
      <w:r w:rsidRPr="00FF6787">
        <w:rPr>
          <w:rStyle w:val="TagStyle"/>
          <w:rtl/>
        </w:rPr>
        <w:t xml:space="preserve"> &lt;&lt; יור &gt;&gt; </w:t>
      </w:r>
      <w:r>
        <w:rPr>
          <w:rtl/>
        </w:rPr>
        <w:t>היו"ר אוהד טל:</w:t>
      </w:r>
      <w:r w:rsidRPr="00FF6787">
        <w:rPr>
          <w:rStyle w:val="TagStyle"/>
          <w:rtl/>
        </w:rPr>
        <w:t xml:space="preserve"> &lt;&lt; יור &gt;&gt;</w:t>
      </w:r>
      <w:r w:rsidR="00855D97">
        <w:rPr>
          <w:rtl/>
        </w:rPr>
        <w:t xml:space="preserve"> </w:t>
      </w:r>
      <w:r>
        <w:rPr>
          <w:rtl/>
        </w:rPr>
        <w:t xml:space="preserve"> </w:t>
      </w:r>
      <w:bookmarkEnd w:id="8598"/>
    </w:p>
    <w:p w:rsidR="00FF6787" w:rsidRDefault="00FF6787" w:rsidP="00FF6787">
      <w:pPr>
        <w:pStyle w:val="KeepWithNext"/>
        <w:rPr>
          <w:rtl/>
        </w:rPr>
      </w:pPr>
    </w:p>
    <w:p w:rsidR="00FF6787" w:rsidRDefault="00FF6787" w:rsidP="00FF6787">
      <w:pPr>
        <w:rPr>
          <w:rtl/>
        </w:rPr>
      </w:pPr>
      <w:bookmarkStart w:id="8599" w:name="_ETM_Q1_2083444"/>
      <w:bookmarkEnd w:id="8599"/>
      <w:r>
        <w:rPr>
          <w:rFonts w:hint="cs"/>
          <w:rtl/>
        </w:rPr>
        <w:t>בבקשה</w:t>
      </w:r>
      <w:r w:rsidR="00BF77FE">
        <w:rPr>
          <w:rFonts w:hint="cs"/>
          <w:rtl/>
        </w:rPr>
        <w:t>.</w:t>
      </w:r>
    </w:p>
    <w:p w:rsidR="00FF6787" w:rsidRDefault="00FF6787" w:rsidP="00FF6787">
      <w:pPr>
        <w:rPr>
          <w:rtl/>
        </w:rPr>
      </w:pPr>
      <w:bookmarkStart w:id="8600" w:name="_ETM_Q1_2084506"/>
      <w:bookmarkStart w:id="8601" w:name="_ETM_Q1_2084544"/>
      <w:bookmarkEnd w:id="8600"/>
      <w:bookmarkEnd w:id="8601"/>
    </w:p>
    <w:p w:rsidR="00FF6787" w:rsidRDefault="00FF6787" w:rsidP="00FF6787">
      <w:pPr>
        <w:pStyle w:val="af9"/>
        <w:keepNext/>
        <w:rPr>
          <w:rtl/>
        </w:rPr>
      </w:pPr>
      <w:bookmarkStart w:id="8602" w:name="ET_guest_אילנה_מזרחי_548"/>
      <w:r w:rsidRPr="00FF6787">
        <w:rPr>
          <w:rStyle w:val="TagStyle"/>
          <w:rtl/>
        </w:rPr>
        <w:t xml:space="preserve"> &lt;&lt; אורח &gt;&gt; </w:t>
      </w:r>
      <w:r>
        <w:rPr>
          <w:rtl/>
        </w:rPr>
        <w:t>אילנה מזרחי:</w:t>
      </w:r>
      <w:r w:rsidRPr="00FF6787">
        <w:rPr>
          <w:rStyle w:val="TagStyle"/>
          <w:rtl/>
        </w:rPr>
        <w:t xml:space="preserve"> &lt;&lt; אורח &gt;&gt;</w:t>
      </w:r>
      <w:r w:rsidR="00855D97">
        <w:rPr>
          <w:rtl/>
        </w:rPr>
        <w:t xml:space="preserve"> </w:t>
      </w:r>
      <w:r>
        <w:rPr>
          <w:rtl/>
        </w:rPr>
        <w:t xml:space="preserve"> </w:t>
      </w:r>
      <w:bookmarkEnd w:id="8602"/>
    </w:p>
    <w:p w:rsidR="00FF6787" w:rsidRDefault="00FF6787" w:rsidP="00FF6787">
      <w:pPr>
        <w:pStyle w:val="KeepWithNext"/>
        <w:rPr>
          <w:rtl/>
        </w:rPr>
      </w:pPr>
    </w:p>
    <w:p w:rsidR="00AE0A31" w:rsidRDefault="00AE0A31" w:rsidP="00FF6787">
      <w:pPr>
        <w:rPr>
          <w:rtl/>
        </w:rPr>
      </w:pPr>
      <w:bookmarkStart w:id="8603" w:name="_ETM_Q1_2085322"/>
      <w:bookmarkStart w:id="8604" w:name="_ETM_Q1_2085342"/>
      <w:bookmarkEnd w:id="8603"/>
      <w:bookmarkEnd w:id="8604"/>
      <w:r>
        <w:rPr>
          <w:rFonts w:hint="cs"/>
          <w:rtl/>
        </w:rPr>
        <w:t xml:space="preserve"> אילנה מזרחי מה</w:t>
      </w:r>
      <w:bookmarkStart w:id="8605" w:name="_ETM_Q1_2087700"/>
      <w:bookmarkStart w:id="8606" w:name="_ETM_Q1_2087862"/>
      <w:bookmarkStart w:id="8607" w:name="_ETM_Q1_2083080"/>
      <w:bookmarkStart w:id="8608" w:name="_ETM_Q1_2078654"/>
      <w:bookmarkEnd w:id="8605"/>
      <w:bookmarkEnd w:id="8606"/>
      <w:bookmarkEnd w:id="8607"/>
      <w:bookmarkEnd w:id="8608"/>
      <w:r w:rsidR="00FF6787">
        <w:rPr>
          <w:rFonts w:hint="cs"/>
          <w:rtl/>
        </w:rPr>
        <w:t>רשות להגנת הצרכן, אז מדובר כאן הרבה</w:t>
      </w:r>
      <w:bookmarkStart w:id="8609" w:name="_ETM_Q1_2089044"/>
      <w:bookmarkEnd w:id="8609"/>
      <w:r w:rsidR="00FF6787">
        <w:rPr>
          <w:rFonts w:hint="cs"/>
          <w:rtl/>
        </w:rPr>
        <w:t xml:space="preserve"> על החוק שלנו. אני רק אגיד שאנחנו מבינים את המורכבות </w:t>
      </w:r>
      <w:bookmarkStart w:id="8610" w:name="_ETM_Q1_2092870"/>
      <w:bookmarkEnd w:id="8610"/>
      <w:r w:rsidR="00FF6787">
        <w:rPr>
          <w:rFonts w:hint="cs"/>
          <w:rtl/>
        </w:rPr>
        <w:t xml:space="preserve">של הדבר, יש היבטים לכאן והיבטים לכאן, אבל כן היינו </w:t>
      </w:r>
      <w:bookmarkStart w:id="8611" w:name="_ETM_Q1_2096794"/>
      <w:bookmarkEnd w:id="8611"/>
      <w:r w:rsidR="00FF6787">
        <w:rPr>
          <w:rFonts w:hint="cs"/>
          <w:rtl/>
        </w:rPr>
        <w:t xml:space="preserve">שותפים לתהליך וכן בסופו של דבר </w:t>
      </w:r>
      <w:r w:rsidR="0075538F">
        <w:rPr>
          <w:rFonts w:hint="cs"/>
          <w:rtl/>
        </w:rPr>
        <w:t>התיקון</w:t>
      </w:r>
      <w:r w:rsidR="00FF6787">
        <w:rPr>
          <w:rFonts w:hint="cs"/>
          <w:rtl/>
        </w:rPr>
        <w:t xml:space="preserve"> הזה נעשה </w:t>
      </w:r>
      <w:bookmarkStart w:id="8612" w:name="_ETM_Q1_2101465"/>
      <w:bookmarkStart w:id="8613" w:name="_ETM_Q1_2096783"/>
      <w:bookmarkEnd w:id="8612"/>
      <w:bookmarkEnd w:id="8613"/>
      <w:r w:rsidR="00FF6787">
        <w:rPr>
          <w:rFonts w:hint="cs"/>
          <w:rtl/>
        </w:rPr>
        <w:t xml:space="preserve">בתיאום </w:t>
      </w:r>
      <w:proofErr w:type="spellStart"/>
      <w:r w:rsidR="00FF6787">
        <w:rPr>
          <w:rFonts w:hint="cs"/>
          <w:rtl/>
        </w:rPr>
        <w:t>איתנו</w:t>
      </w:r>
      <w:proofErr w:type="spellEnd"/>
      <w:r w:rsidR="00FF6787">
        <w:rPr>
          <w:rFonts w:hint="cs"/>
          <w:rtl/>
        </w:rPr>
        <w:t>. אני חייבת להגיד שאנחנו שיגענו, באמת היינו קצת</w:t>
      </w:r>
      <w:bookmarkStart w:id="8614" w:name="_ETM_Q1_2103010"/>
      <w:bookmarkEnd w:id="8614"/>
      <w:r w:rsidR="00FF6787">
        <w:rPr>
          <w:rFonts w:hint="cs"/>
          <w:rtl/>
        </w:rPr>
        <w:t xml:space="preserve"> על העורך הראשי של השותפים לתיקון וחזרנו הרבה מאוד </w:t>
      </w:r>
      <w:bookmarkStart w:id="8615" w:name="_ETM_Q1_2107635"/>
      <w:bookmarkEnd w:id="8615"/>
      <w:r w:rsidR="00FF6787">
        <w:rPr>
          <w:rFonts w:hint="cs"/>
          <w:rtl/>
        </w:rPr>
        <w:t>פעמים עם עוד הבהרה, וביקשנו עוד הבהרה, ובסופו של יום</w:t>
      </w:r>
      <w:bookmarkStart w:id="8616" w:name="_ETM_Q1_2112575"/>
      <w:bookmarkEnd w:id="8616"/>
      <w:r w:rsidR="00FF6787">
        <w:rPr>
          <w:rFonts w:hint="cs"/>
          <w:rtl/>
        </w:rPr>
        <w:t xml:space="preserve"> כן השתכנענו </w:t>
      </w:r>
      <w:r w:rsidR="0075538F">
        <w:rPr>
          <w:rFonts w:hint="cs"/>
          <w:rtl/>
        </w:rPr>
        <w:t xml:space="preserve">שהגופים שהם מבקשים </w:t>
      </w:r>
      <w:proofErr w:type="spellStart"/>
      <w:r w:rsidR="0075538F">
        <w:rPr>
          <w:rFonts w:hint="cs"/>
          <w:rtl/>
        </w:rPr>
        <w:t>להחריג</w:t>
      </w:r>
      <w:bookmarkStart w:id="8617" w:name="_ETM_Q1_2106885"/>
      <w:bookmarkEnd w:id="8617"/>
      <w:proofErr w:type="spellEnd"/>
      <w:r w:rsidR="0075538F">
        <w:rPr>
          <w:rFonts w:hint="cs"/>
          <w:rtl/>
        </w:rPr>
        <w:t>, יש להם מאפיינים דומים</w:t>
      </w:r>
      <w:bookmarkStart w:id="8618" w:name="_ETM_Q1_2110140"/>
      <w:bookmarkStart w:id="8619" w:name="_ETM_Q1_2113119"/>
      <w:bookmarkEnd w:id="8618"/>
      <w:bookmarkEnd w:id="8619"/>
      <w:r w:rsidR="00FF6787">
        <w:rPr>
          <w:rFonts w:hint="cs"/>
          <w:rtl/>
        </w:rPr>
        <w:t xml:space="preserve"> לגופים הפיננסים שמוחרגים כבר היום, ואת זה</w:t>
      </w:r>
      <w:bookmarkStart w:id="8620" w:name="_ETM_Q1_2118236"/>
      <w:bookmarkEnd w:id="8620"/>
      <w:r w:rsidR="00FF6787">
        <w:rPr>
          <w:rFonts w:hint="cs"/>
          <w:rtl/>
        </w:rPr>
        <w:t xml:space="preserve"> אני שמה על השולחן והוועדה תחליט מה שהיא תחליט</w:t>
      </w:r>
      <w:bookmarkStart w:id="8621" w:name="_ETM_Q1_2122169"/>
      <w:bookmarkEnd w:id="8621"/>
      <w:r w:rsidR="0075538F">
        <w:rPr>
          <w:rFonts w:hint="cs"/>
          <w:rtl/>
        </w:rPr>
        <w:t>,</w:t>
      </w:r>
      <w:r w:rsidR="00FF6787">
        <w:rPr>
          <w:rFonts w:hint="cs"/>
          <w:rtl/>
        </w:rPr>
        <w:t xml:space="preserve"> ואם היא תחליט</w:t>
      </w:r>
      <w:r w:rsidR="0075538F">
        <w:rPr>
          <w:rFonts w:hint="cs"/>
          <w:rtl/>
        </w:rPr>
        <w:t xml:space="preserve"> שבסופו של דבר צריך עוד הגנות צרכניות,</w:t>
      </w:r>
      <w:bookmarkStart w:id="8622" w:name="_ETM_Q1_2118311"/>
      <w:bookmarkEnd w:id="8622"/>
      <w:r w:rsidR="0075538F">
        <w:rPr>
          <w:rFonts w:hint="cs"/>
          <w:rtl/>
        </w:rPr>
        <w:t xml:space="preserve"> אז אנחנו כאן ברשות נעשה</w:t>
      </w:r>
      <w:r w:rsidR="00FF6787">
        <w:rPr>
          <w:rFonts w:hint="cs"/>
          <w:rtl/>
        </w:rPr>
        <w:t xml:space="preserve"> כל מה שאנחנו יכולים כדי </w:t>
      </w:r>
      <w:bookmarkStart w:id="8623" w:name="_ETM_Q1_2125640"/>
      <w:bookmarkEnd w:id="8623"/>
      <w:r w:rsidR="00FF6787">
        <w:rPr>
          <w:rFonts w:hint="cs"/>
          <w:rtl/>
        </w:rPr>
        <w:t>לסייע לדבר הזה</w:t>
      </w:r>
      <w:bookmarkStart w:id="8624" w:name="_ETM_Q1_2127148"/>
      <w:bookmarkEnd w:id="8624"/>
      <w:r w:rsidR="0075538F">
        <w:rPr>
          <w:rFonts w:hint="cs"/>
          <w:rtl/>
        </w:rPr>
        <w:t>.</w:t>
      </w:r>
    </w:p>
    <w:p w:rsidR="00FF6787" w:rsidRDefault="00FF6787" w:rsidP="00FF6787">
      <w:pPr>
        <w:rPr>
          <w:rtl/>
        </w:rPr>
      </w:pPr>
      <w:bookmarkStart w:id="8625" w:name="_ETM_Q1_2127194"/>
      <w:bookmarkEnd w:id="8625"/>
    </w:p>
    <w:p w:rsidR="00FF6787" w:rsidRDefault="00FF6787" w:rsidP="00FF6787">
      <w:pPr>
        <w:pStyle w:val="af6"/>
        <w:keepNext/>
        <w:rPr>
          <w:rtl/>
        </w:rPr>
      </w:pPr>
      <w:bookmarkStart w:id="8626" w:name="ET_yor_6351_549"/>
      <w:r w:rsidRPr="00FF6787">
        <w:rPr>
          <w:rStyle w:val="TagStyle"/>
          <w:rtl/>
        </w:rPr>
        <w:t xml:space="preserve"> &lt;&lt; יור &gt;&gt; </w:t>
      </w:r>
      <w:r>
        <w:rPr>
          <w:rtl/>
        </w:rPr>
        <w:t>היו"ר אוהד טל:</w:t>
      </w:r>
      <w:r w:rsidRPr="00FF6787">
        <w:rPr>
          <w:rStyle w:val="TagStyle"/>
          <w:rtl/>
        </w:rPr>
        <w:t xml:space="preserve"> &lt;&lt; יור &gt;&gt;</w:t>
      </w:r>
      <w:r w:rsidR="00855D97">
        <w:rPr>
          <w:rtl/>
        </w:rPr>
        <w:t xml:space="preserve"> </w:t>
      </w:r>
      <w:r>
        <w:rPr>
          <w:rtl/>
        </w:rPr>
        <w:t xml:space="preserve"> </w:t>
      </w:r>
      <w:bookmarkEnd w:id="8626"/>
    </w:p>
    <w:p w:rsidR="00FF6787" w:rsidRDefault="00FF6787" w:rsidP="00FF6787">
      <w:pPr>
        <w:pStyle w:val="KeepWithNext"/>
        <w:rPr>
          <w:rtl/>
          <w:lang w:eastAsia="he-IL"/>
        </w:rPr>
      </w:pPr>
    </w:p>
    <w:p w:rsidR="00FF6787" w:rsidRDefault="00FF6787" w:rsidP="00FF6787">
      <w:pPr>
        <w:rPr>
          <w:rtl/>
          <w:lang w:eastAsia="he-IL"/>
        </w:rPr>
      </w:pPr>
      <w:bookmarkStart w:id="8627" w:name="_ETM_Q1_2127401"/>
      <w:bookmarkEnd w:id="8627"/>
      <w:r>
        <w:rPr>
          <w:rFonts w:hint="cs"/>
          <w:rtl/>
          <w:lang w:eastAsia="he-IL"/>
        </w:rPr>
        <w:t>כן?</w:t>
      </w:r>
    </w:p>
    <w:p w:rsidR="00FF6787" w:rsidRDefault="00FF6787" w:rsidP="00FF6787">
      <w:pPr>
        <w:rPr>
          <w:rtl/>
          <w:lang w:eastAsia="he-IL"/>
        </w:rPr>
      </w:pPr>
      <w:bookmarkStart w:id="8628" w:name="_ETM_Q1_2128059"/>
      <w:bookmarkStart w:id="8629" w:name="_ETM_Q1_2128106"/>
      <w:bookmarkStart w:id="8630" w:name="_ETM_Q1_2128741"/>
      <w:bookmarkEnd w:id="8628"/>
      <w:bookmarkEnd w:id="8629"/>
      <w:bookmarkEnd w:id="8630"/>
    </w:p>
    <w:p w:rsidR="00FF6787" w:rsidRDefault="00FF6787" w:rsidP="00FF6787">
      <w:pPr>
        <w:pStyle w:val="af9"/>
        <w:keepNext/>
        <w:rPr>
          <w:rtl/>
          <w:lang w:eastAsia="he-IL"/>
        </w:rPr>
      </w:pPr>
      <w:bookmarkStart w:id="8631" w:name="ET_guest_אמיר_ונג_550"/>
      <w:r w:rsidRPr="00FF6787">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FF6787">
        <w:rPr>
          <w:rStyle w:val="TagStyle"/>
          <w:rtl/>
        </w:rPr>
        <w:t xml:space="preserve"> &lt;&lt; אורח &gt;&gt;</w:t>
      </w:r>
      <w:r w:rsidR="00855D97">
        <w:rPr>
          <w:rtl/>
          <w:lang w:eastAsia="he-IL"/>
        </w:rPr>
        <w:t xml:space="preserve"> </w:t>
      </w:r>
      <w:r>
        <w:rPr>
          <w:rtl/>
          <w:lang w:eastAsia="he-IL"/>
        </w:rPr>
        <w:t xml:space="preserve"> </w:t>
      </w:r>
      <w:bookmarkEnd w:id="8631"/>
    </w:p>
    <w:p w:rsidR="00FF6787" w:rsidRDefault="00FF6787" w:rsidP="00FF6787">
      <w:pPr>
        <w:pStyle w:val="KeepWithNext"/>
        <w:rPr>
          <w:rtl/>
          <w:lang w:eastAsia="he-IL"/>
        </w:rPr>
      </w:pPr>
    </w:p>
    <w:p w:rsidR="0075538F" w:rsidRDefault="00FF6787" w:rsidP="00FF6787">
      <w:pPr>
        <w:rPr>
          <w:rtl/>
          <w:lang w:eastAsia="he-IL"/>
        </w:rPr>
      </w:pPr>
      <w:bookmarkStart w:id="8632" w:name="_ETM_Q1_2128949"/>
      <w:bookmarkStart w:id="8633" w:name="_ETM_Q1_2128973"/>
      <w:bookmarkEnd w:id="8632"/>
      <w:bookmarkEnd w:id="8633"/>
      <w:r>
        <w:rPr>
          <w:rFonts w:hint="cs"/>
          <w:rtl/>
          <w:lang w:eastAsia="he-IL"/>
        </w:rPr>
        <w:t xml:space="preserve">אמיר </w:t>
      </w:r>
      <w:proofErr w:type="spellStart"/>
      <w:r>
        <w:rPr>
          <w:rFonts w:hint="cs"/>
          <w:rtl/>
          <w:lang w:eastAsia="he-IL"/>
        </w:rPr>
        <w:t>ונג</w:t>
      </w:r>
      <w:proofErr w:type="spellEnd"/>
      <w:r>
        <w:rPr>
          <w:rFonts w:hint="cs"/>
          <w:rtl/>
          <w:lang w:eastAsia="he-IL"/>
        </w:rPr>
        <w:t xml:space="preserve"> גמא. אני רק מבקש להסב</w:t>
      </w:r>
      <w:bookmarkStart w:id="8634" w:name="_ETM_Q1_2133217"/>
      <w:bookmarkEnd w:id="8634"/>
      <w:r>
        <w:rPr>
          <w:rFonts w:hint="cs"/>
          <w:rtl/>
          <w:lang w:eastAsia="he-IL"/>
        </w:rPr>
        <w:t xml:space="preserve"> את תשומת הלב </w:t>
      </w:r>
      <w:bookmarkStart w:id="8635" w:name="_ETM_Q1_2130008"/>
      <w:bookmarkEnd w:id="8635"/>
      <w:r>
        <w:rPr>
          <w:rFonts w:hint="cs"/>
          <w:rtl/>
          <w:lang w:eastAsia="he-IL"/>
        </w:rPr>
        <w:t xml:space="preserve">לדבר הבא. גמא היא נותן רישיון </w:t>
      </w:r>
      <w:bookmarkStart w:id="8636" w:name="_ETM_Q1_2136043"/>
      <w:bookmarkEnd w:id="8636"/>
      <w:r>
        <w:rPr>
          <w:rFonts w:hint="cs"/>
          <w:rtl/>
          <w:lang w:eastAsia="he-IL"/>
        </w:rPr>
        <w:t xml:space="preserve">שירותים פיננסים מוסדרים. כיום כבר יש את הפטור </w:t>
      </w:r>
      <w:r w:rsidR="0075538F">
        <w:rPr>
          <w:rFonts w:hint="cs"/>
          <w:rtl/>
          <w:lang w:eastAsia="he-IL"/>
        </w:rPr>
        <w:t>מ</w:t>
      </w:r>
      <w:bookmarkStart w:id="8637" w:name="_ETM_Q1_2137277"/>
      <w:bookmarkEnd w:id="8637"/>
      <w:r>
        <w:rPr>
          <w:rFonts w:hint="cs"/>
          <w:rtl/>
          <w:lang w:eastAsia="he-IL"/>
        </w:rPr>
        <w:t xml:space="preserve">חוק הגנת </w:t>
      </w:r>
      <w:bookmarkStart w:id="8638" w:name="_ETM_Q1_2141061"/>
      <w:bookmarkEnd w:id="8638"/>
      <w:r>
        <w:rPr>
          <w:rFonts w:hint="cs"/>
          <w:rtl/>
          <w:lang w:eastAsia="he-IL"/>
        </w:rPr>
        <w:t>הצרכן לגבי נותני שירותי פיננסים מוסדרים</w:t>
      </w:r>
      <w:r w:rsidR="0075538F">
        <w:rPr>
          <w:rFonts w:hint="cs"/>
          <w:rtl/>
          <w:lang w:eastAsia="he-IL"/>
        </w:rPr>
        <w:t xml:space="preserve">, ומה שקורה כאן בהצעת </w:t>
      </w:r>
      <w:bookmarkStart w:id="8639" w:name="_ETM_Q1_2145921"/>
      <w:bookmarkEnd w:id="8639"/>
      <w:r w:rsidR="0075538F">
        <w:rPr>
          <w:rFonts w:hint="cs"/>
          <w:rtl/>
          <w:lang w:eastAsia="he-IL"/>
        </w:rPr>
        <w:t xml:space="preserve">החוק הזו </w:t>
      </w:r>
      <w:bookmarkStart w:id="8640" w:name="_ETM_Q1_2142818"/>
      <w:bookmarkEnd w:id="8640"/>
      <w:r>
        <w:rPr>
          <w:rFonts w:hint="cs"/>
          <w:rtl/>
          <w:lang w:eastAsia="he-IL"/>
        </w:rPr>
        <w:t xml:space="preserve">לגבי מי שבאמת </w:t>
      </w:r>
      <w:bookmarkStart w:id="8641" w:name="_ETM_Q1_2147989"/>
      <w:bookmarkEnd w:id="8641"/>
      <w:r>
        <w:rPr>
          <w:rFonts w:hint="cs"/>
          <w:rtl/>
          <w:lang w:eastAsia="he-IL"/>
        </w:rPr>
        <w:t>יש לו כיום את הפטור הזה, זה שבעוד חוק הגנת</w:t>
      </w:r>
      <w:bookmarkStart w:id="8642" w:name="_ETM_Q1_2151409"/>
      <w:bookmarkEnd w:id="8642"/>
      <w:r>
        <w:rPr>
          <w:rFonts w:hint="cs"/>
          <w:rtl/>
          <w:lang w:eastAsia="he-IL"/>
        </w:rPr>
        <w:t xml:space="preserve"> הצרכן כרגע כתוב שיש פטור כללי לכל שירות של </w:t>
      </w:r>
      <w:bookmarkStart w:id="8643" w:name="_ETM_Q1_2155566"/>
      <w:bookmarkEnd w:id="8643"/>
      <w:r>
        <w:rPr>
          <w:rFonts w:hint="cs"/>
          <w:rtl/>
          <w:lang w:eastAsia="he-IL"/>
        </w:rPr>
        <w:t>מי שהוא נותן שירותים פיננסים, שמחזיק ברישיון, כאן כתוב ומתקנים</w:t>
      </w:r>
      <w:bookmarkStart w:id="8644" w:name="_ETM_Q1_2160528"/>
      <w:bookmarkEnd w:id="8644"/>
      <w:r w:rsidR="0075538F">
        <w:rPr>
          <w:rFonts w:hint="cs"/>
          <w:rtl/>
          <w:lang w:eastAsia="he-IL"/>
        </w:rPr>
        <w:t>,</w:t>
      </w:r>
      <w:r>
        <w:rPr>
          <w:rFonts w:hint="cs"/>
          <w:rtl/>
          <w:lang w:eastAsia="he-IL"/>
        </w:rPr>
        <w:t xml:space="preserve"> ומשפרים לנו אין קושי עם זה, שזה רק לעניין פעילותו </w:t>
      </w:r>
      <w:bookmarkStart w:id="8645" w:name="_ETM_Q1_2165113"/>
      <w:bookmarkEnd w:id="8645"/>
      <w:r>
        <w:rPr>
          <w:rFonts w:hint="cs"/>
          <w:rtl/>
          <w:lang w:eastAsia="he-IL"/>
        </w:rPr>
        <w:t xml:space="preserve">הפיננסית המפוקחת על פי דין. </w:t>
      </w:r>
    </w:p>
    <w:p w:rsidR="0075538F" w:rsidRDefault="0075538F" w:rsidP="00FF6787">
      <w:pPr>
        <w:rPr>
          <w:rtl/>
          <w:lang w:eastAsia="he-IL"/>
        </w:rPr>
      </w:pPr>
      <w:bookmarkStart w:id="8646" w:name="_ETM_Q1_2194726"/>
      <w:bookmarkStart w:id="8647" w:name="_ETM_Q1_2194839"/>
      <w:bookmarkEnd w:id="8646"/>
      <w:bookmarkEnd w:id="8647"/>
    </w:p>
    <w:p w:rsidR="00FF6787" w:rsidRDefault="00FF6787" w:rsidP="00FF6787">
      <w:pPr>
        <w:rPr>
          <w:rtl/>
          <w:lang w:eastAsia="he-IL"/>
        </w:rPr>
      </w:pPr>
      <w:bookmarkStart w:id="8648" w:name="_ETM_Q1_2194917"/>
      <w:bookmarkStart w:id="8649" w:name="_ETM_Q1_2195008"/>
      <w:bookmarkEnd w:id="8648"/>
      <w:bookmarkEnd w:id="8649"/>
      <w:r>
        <w:rPr>
          <w:rFonts w:hint="cs"/>
          <w:rtl/>
          <w:lang w:eastAsia="he-IL"/>
        </w:rPr>
        <w:t>זאת אומרת יש כאן שיפור</w:t>
      </w:r>
      <w:bookmarkStart w:id="8650" w:name="_ETM_Q1_2169676"/>
      <w:bookmarkEnd w:id="8650"/>
      <w:r>
        <w:rPr>
          <w:rFonts w:hint="cs"/>
          <w:rtl/>
          <w:lang w:eastAsia="he-IL"/>
        </w:rPr>
        <w:t xml:space="preserve"> והבהרה לטובת הצרכנים לגבי הגופים האלה שהיום, כמו גמא, יש </w:t>
      </w:r>
      <w:bookmarkStart w:id="8651" w:name="_ETM_Q1_2175878"/>
      <w:bookmarkEnd w:id="8651"/>
      <w:r>
        <w:rPr>
          <w:rFonts w:hint="cs"/>
          <w:rtl/>
          <w:lang w:eastAsia="he-IL"/>
        </w:rPr>
        <w:t>להם פטור גורף כביכול, מחוק הגנת הצרכן, כאן יש דווק</w:t>
      </w:r>
      <w:bookmarkStart w:id="8652" w:name="_ETM_Q1_2180082"/>
      <w:bookmarkEnd w:id="8652"/>
      <w:r>
        <w:rPr>
          <w:rFonts w:hint="cs"/>
          <w:rtl/>
          <w:lang w:eastAsia="he-IL"/>
        </w:rPr>
        <w:t>א הדגשה, משאירים להם את הפטור אבל מבהירים שזה רק</w:t>
      </w:r>
      <w:bookmarkStart w:id="8653" w:name="_ETM_Q1_2184881"/>
      <w:bookmarkEnd w:id="8653"/>
      <w:r>
        <w:rPr>
          <w:rFonts w:hint="cs"/>
          <w:rtl/>
          <w:lang w:eastAsia="he-IL"/>
        </w:rPr>
        <w:t xml:space="preserve"> לגבי הפעילות המפוקחת לפי דין. ובהיבט הזה אני חושב שהחוק </w:t>
      </w:r>
      <w:bookmarkStart w:id="8654" w:name="_ETM_Q1_2190990"/>
      <w:bookmarkEnd w:id="8654"/>
      <w:r>
        <w:rPr>
          <w:rFonts w:hint="cs"/>
          <w:rtl/>
          <w:lang w:eastAsia="he-IL"/>
        </w:rPr>
        <w:t>הזה, בוא נגיד לגבי הגופים הוותיקים שכבר יש להם את</w:t>
      </w:r>
      <w:bookmarkStart w:id="8655" w:name="_ETM_Q1_2194793"/>
      <w:bookmarkEnd w:id="8655"/>
      <w:r>
        <w:rPr>
          <w:rFonts w:hint="cs"/>
          <w:rtl/>
          <w:lang w:eastAsia="he-IL"/>
        </w:rPr>
        <w:t xml:space="preserve"> הפטור, הוא רק משפר ומדייק את </w:t>
      </w:r>
      <w:bookmarkStart w:id="8656" w:name="_ETM_Q1_2192427"/>
      <w:bookmarkEnd w:id="8656"/>
      <w:r>
        <w:rPr>
          <w:rFonts w:hint="cs"/>
          <w:rtl/>
          <w:lang w:eastAsia="he-IL"/>
        </w:rPr>
        <w:t>ה</w:t>
      </w:r>
      <w:r w:rsidR="0075538F">
        <w:rPr>
          <w:rFonts w:hint="cs"/>
          <w:rtl/>
          <w:lang w:eastAsia="he-IL"/>
        </w:rPr>
        <w:t>הגנה על הצרכן, וכאמור זה נקבע אחרי</w:t>
      </w:r>
      <w:bookmarkStart w:id="8657" w:name="_ETM_Q1_2192558"/>
      <w:bookmarkEnd w:id="8657"/>
      <w:r w:rsidR="0075538F">
        <w:rPr>
          <w:rFonts w:hint="cs"/>
          <w:rtl/>
          <w:lang w:eastAsia="he-IL"/>
        </w:rPr>
        <w:t xml:space="preserve"> ש</w:t>
      </w:r>
      <w:r>
        <w:rPr>
          <w:rFonts w:hint="cs"/>
          <w:rtl/>
          <w:lang w:eastAsia="he-IL"/>
        </w:rPr>
        <w:t xml:space="preserve">בחוק שירותים פיננסים </w:t>
      </w:r>
      <w:bookmarkStart w:id="8658" w:name="_ETM_Q1_2199783"/>
      <w:bookmarkEnd w:id="8658"/>
      <w:r>
        <w:rPr>
          <w:rFonts w:hint="cs"/>
          <w:rtl/>
          <w:lang w:eastAsia="he-IL"/>
        </w:rPr>
        <w:t xml:space="preserve">מודרים יש סט שלם של הוראות להגנת הצרכן. אני חייב </w:t>
      </w:r>
      <w:bookmarkStart w:id="8659" w:name="_ETM_Q1_2204241"/>
      <w:bookmarkEnd w:id="8659"/>
      <w:r>
        <w:rPr>
          <w:rFonts w:hint="cs"/>
          <w:rtl/>
          <w:lang w:eastAsia="he-IL"/>
        </w:rPr>
        <w:t>להגיד</w:t>
      </w:r>
      <w:bookmarkStart w:id="8660" w:name="_ETM_Q1_2200336"/>
      <w:bookmarkEnd w:id="8660"/>
      <w:r>
        <w:rPr>
          <w:rFonts w:hint="cs"/>
          <w:rtl/>
          <w:lang w:eastAsia="he-IL"/>
        </w:rPr>
        <w:t xml:space="preserve"> שאני</w:t>
      </w:r>
      <w:r w:rsidR="0075538F">
        <w:rPr>
          <w:rFonts w:hint="cs"/>
          <w:rtl/>
          <w:lang w:eastAsia="he-IL"/>
        </w:rPr>
        <w:t>,</w:t>
      </w:r>
      <w:r>
        <w:rPr>
          <w:rFonts w:hint="cs"/>
          <w:rtl/>
          <w:lang w:eastAsia="he-IL"/>
        </w:rPr>
        <w:t xml:space="preserve"> בשעתו</w:t>
      </w:r>
      <w:r w:rsidR="0075538F">
        <w:rPr>
          <w:rFonts w:hint="cs"/>
          <w:rtl/>
          <w:lang w:eastAsia="he-IL"/>
        </w:rPr>
        <w:t>,</w:t>
      </w:r>
      <w:r w:rsidR="00855D97">
        <w:rPr>
          <w:rFonts w:hint="cs"/>
          <w:rtl/>
          <w:lang w:eastAsia="he-IL"/>
        </w:rPr>
        <w:t xml:space="preserve"> </w:t>
      </w:r>
      <w:r>
        <w:rPr>
          <w:rFonts w:hint="cs"/>
          <w:rtl/>
          <w:lang w:eastAsia="he-IL"/>
        </w:rPr>
        <w:t>השוויתי אותם למול חוק הגנת הצרכן,</w:t>
      </w:r>
      <w:bookmarkStart w:id="8661" w:name="_ETM_Q1_2205974"/>
      <w:bookmarkEnd w:id="8661"/>
      <w:r>
        <w:rPr>
          <w:rFonts w:hint="cs"/>
          <w:rtl/>
          <w:lang w:eastAsia="he-IL"/>
        </w:rPr>
        <w:t xml:space="preserve"> אני מייעץ לכל מיני גופים בנושא הזה, אין הבדל. ההגנה</w:t>
      </w:r>
      <w:bookmarkStart w:id="8662" w:name="_ETM_Q1_2210371"/>
      <w:bookmarkEnd w:id="8662"/>
      <w:r>
        <w:rPr>
          <w:rFonts w:hint="cs"/>
          <w:rtl/>
          <w:lang w:eastAsia="he-IL"/>
        </w:rPr>
        <w:t xml:space="preserve"> היא טובה ומלאה.</w:t>
      </w:r>
    </w:p>
    <w:p w:rsidR="00FF6787" w:rsidRDefault="00FF6787" w:rsidP="00FF6787">
      <w:pPr>
        <w:rPr>
          <w:rtl/>
          <w:lang w:eastAsia="he-IL"/>
        </w:rPr>
      </w:pPr>
      <w:bookmarkStart w:id="8663" w:name="_ETM_Q1_2211886"/>
      <w:bookmarkStart w:id="8664" w:name="_ETM_Q1_2211937"/>
      <w:bookmarkEnd w:id="8663"/>
      <w:bookmarkEnd w:id="8664"/>
    </w:p>
    <w:p w:rsidR="00FF6787" w:rsidRDefault="00FF6787" w:rsidP="00FF6787">
      <w:pPr>
        <w:pStyle w:val="a4"/>
        <w:keepNext/>
        <w:rPr>
          <w:rtl/>
        </w:rPr>
      </w:pPr>
      <w:bookmarkStart w:id="8665" w:name="ET_speaker_איתי_עצמון_551"/>
      <w:r w:rsidRPr="00FF6787">
        <w:rPr>
          <w:rStyle w:val="TagStyle"/>
          <w:rtl/>
        </w:rPr>
        <w:t xml:space="preserve"> &lt;&lt; דובר &gt;&gt; </w:t>
      </w:r>
      <w:r>
        <w:rPr>
          <w:rtl/>
        </w:rPr>
        <w:t>איתי עצמון:</w:t>
      </w:r>
      <w:r w:rsidRPr="00FF6787">
        <w:rPr>
          <w:rStyle w:val="TagStyle"/>
          <w:rtl/>
        </w:rPr>
        <w:t xml:space="preserve"> &lt;&lt; דובר &gt;&gt;</w:t>
      </w:r>
      <w:r w:rsidR="00855D97">
        <w:rPr>
          <w:rtl/>
        </w:rPr>
        <w:t xml:space="preserve"> </w:t>
      </w:r>
      <w:r>
        <w:rPr>
          <w:rtl/>
        </w:rPr>
        <w:t xml:space="preserve"> </w:t>
      </w:r>
      <w:bookmarkEnd w:id="8665"/>
    </w:p>
    <w:p w:rsidR="00FF6787" w:rsidRDefault="00FF6787" w:rsidP="00FF6787">
      <w:pPr>
        <w:pStyle w:val="KeepWithNext"/>
        <w:rPr>
          <w:rtl/>
          <w:lang w:eastAsia="he-IL"/>
        </w:rPr>
      </w:pPr>
    </w:p>
    <w:p w:rsidR="00FF6787" w:rsidRDefault="00FF6787" w:rsidP="00FF6787">
      <w:pPr>
        <w:rPr>
          <w:rtl/>
          <w:lang w:eastAsia="he-IL"/>
        </w:rPr>
      </w:pPr>
      <w:bookmarkStart w:id="8666" w:name="_ETM_Q1_2213351"/>
      <w:bookmarkStart w:id="8667" w:name="_ETM_Q1_2213372"/>
      <w:bookmarkEnd w:id="8666"/>
      <w:bookmarkEnd w:id="8667"/>
      <w:r>
        <w:rPr>
          <w:rFonts w:hint="cs"/>
          <w:rtl/>
          <w:lang w:eastAsia="he-IL"/>
        </w:rPr>
        <w:t xml:space="preserve">בחלק מהמקרים נעשו פשוט תיקונים מקבילים זה </w:t>
      </w:r>
      <w:proofErr w:type="spellStart"/>
      <w:r>
        <w:rPr>
          <w:rFonts w:hint="cs"/>
          <w:rtl/>
          <w:lang w:eastAsia="he-IL"/>
        </w:rPr>
        <w:t>הכל</w:t>
      </w:r>
      <w:bookmarkStart w:id="8668" w:name="_ETM_Q1_2217661"/>
      <w:bookmarkEnd w:id="8668"/>
      <w:proofErr w:type="spellEnd"/>
      <w:r w:rsidR="0075538F">
        <w:rPr>
          <w:rFonts w:hint="cs"/>
          <w:rtl/>
          <w:lang w:eastAsia="he-IL"/>
        </w:rPr>
        <w:t>, בכנסת ה-20, אני יכול לספר כאן בוועדה</w:t>
      </w:r>
      <w:bookmarkStart w:id="8669" w:name="_ETM_Q1_2211216"/>
      <w:bookmarkEnd w:id="8669"/>
      <w:r w:rsidR="0075538F">
        <w:rPr>
          <w:rFonts w:hint="cs"/>
          <w:rtl/>
          <w:lang w:eastAsia="he-IL"/>
        </w:rPr>
        <w:t>,</w:t>
      </w:r>
      <w:r w:rsidR="00855D97">
        <w:rPr>
          <w:rFonts w:hint="cs"/>
          <w:rtl/>
          <w:lang w:eastAsia="he-IL"/>
        </w:rPr>
        <w:t xml:space="preserve"> </w:t>
      </w:r>
      <w:r>
        <w:rPr>
          <w:rFonts w:hint="cs"/>
          <w:rtl/>
          <w:lang w:eastAsia="he-IL"/>
        </w:rPr>
        <w:t xml:space="preserve">חבר הכנסת איתן כבל שהיה יושב ראש ועדת </w:t>
      </w:r>
      <w:bookmarkStart w:id="8670" w:name="_ETM_Q1_2222606"/>
      <w:bookmarkEnd w:id="8670"/>
      <w:r>
        <w:rPr>
          <w:rFonts w:hint="cs"/>
          <w:rtl/>
          <w:lang w:eastAsia="he-IL"/>
        </w:rPr>
        <w:t xml:space="preserve">הכלכלה עמד על כך </w:t>
      </w:r>
      <w:r w:rsidR="0075538F">
        <w:rPr>
          <w:rFonts w:hint="cs"/>
          <w:rtl/>
          <w:lang w:eastAsia="he-IL"/>
        </w:rPr>
        <w:t xml:space="preserve">שבהצעות חוק לתיקון </w:t>
      </w:r>
      <w:bookmarkStart w:id="8671" w:name="_ETM_Q1_2224637"/>
      <w:bookmarkEnd w:id="8671"/>
      <w:r w:rsidR="0075538F">
        <w:rPr>
          <w:rFonts w:hint="cs"/>
          <w:rtl/>
          <w:lang w:eastAsia="he-IL"/>
        </w:rPr>
        <w:t>חוק להגנת הצרכן</w:t>
      </w:r>
      <w:bookmarkStart w:id="8672" w:name="_ETM_Q1_2221028"/>
      <w:bookmarkEnd w:id="8672"/>
      <w:r w:rsidR="0075538F">
        <w:rPr>
          <w:rFonts w:hint="cs"/>
          <w:rtl/>
          <w:lang w:eastAsia="he-IL"/>
        </w:rPr>
        <w:t>,</w:t>
      </w:r>
      <w:r>
        <w:rPr>
          <w:rFonts w:hint="cs"/>
          <w:rtl/>
          <w:lang w:eastAsia="he-IL"/>
        </w:rPr>
        <w:t xml:space="preserve"> יובאו תיקונים מקבילים ברגולציה, די </w:t>
      </w:r>
      <w:bookmarkStart w:id="8673" w:name="_ETM_Q1_2228066"/>
      <w:bookmarkEnd w:id="8673"/>
      <w:r>
        <w:rPr>
          <w:rFonts w:hint="cs"/>
          <w:rtl/>
          <w:lang w:eastAsia="he-IL"/>
        </w:rPr>
        <w:t xml:space="preserve">אחידים בנוסחם </w:t>
      </w:r>
      <w:r w:rsidR="0075538F">
        <w:rPr>
          <w:rFonts w:hint="cs"/>
          <w:rtl/>
          <w:lang w:eastAsia="he-IL"/>
        </w:rPr>
        <w:t>בגופים הפיננסים בגלל שהם מוחרגים,</w:t>
      </w:r>
      <w:bookmarkStart w:id="8674" w:name="_ETM_Q1_2225559"/>
      <w:bookmarkEnd w:id="8674"/>
      <w:r w:rsidR="00855D97">
        <w:rPr>
          <w:rFonts w:hint="cs"/>
          <w:rtl/>
          <w:lang w:eastAsia="he-IL"/>
        </w:rPr>
        <w:t xml:space="preserve"> </w:t>
      </w:r>
      <w:r>
        <w:rPr>
          <w:rFonts w:hint="cs"/>
          <w:rtl/>
          <w:lang w:eastAsia="he-IL"/>
        </w:rPr>
        <w:t>שזה אגב מוכיח בדיוק את הטענה הפוכה,</w:t>
      </w:r>
      <w:bookmarkStart w:id="8675" w:name="_ETM_Q1_2233112"/>
      <w:bookmarkEnd w:id="8675"/>
      <w:r>
        <w:rPr>
          <w:rFonts w:hint="cs"/>
          <w:rtl/>
          <w:lang w:eastAsia="he-IL"/>
        </w:rPr>
        <w:t xml:space="preserve"> שבחלק מהמקרים אין שום סיבה ל</w:t>
      </w:r>
      <w:bookmarkStart w:id="8676" w:name="_ETM_Q1_2232200"/>
      <w:bookmarkEnd w:id="8676"/>
      <w:r>
        <w:rPr>
          <w:rFonts w:hint="cs"/>
          <w:rtl/>
          <w:lang w:eastAsia="he-IL"/>
        </w:rPr>
        <w:t xml:space="preserve">הבחנה הזו, אין שום סיבה </w:t>
      </w:r>
      <w:bookmarkStart w:id="8677" w:name="_ETM_Q1_2234604"/>
      <w:bookmarkEnd w:id="8677"/>
      <w:r>
        <w:rPr>
          <w:rFonts w:hint="cs"/>
          <w:rtl/>
          <w:lang w:eastAsia="he-IL"/>
        </w:rPr>
        <w:t xml:space="preserve">לפזר את כל ההוראות האלה בחוקים שונים, וכאן בעצם מוצע </w:t>
      </w:r>
      <w:bookmarkStart w:id="8678" w:name="_ETM_Q1_2239713"/>
      <w:bookmarkEnd w:id="8678"/>
      <w:r>
        <w:rPr>
          <w:rFonts w:hint="cs"/>
          <w:rtl/>
          <w:lang w:eastAsia="he-IL"/>
        </w:rPr>
        <w:t>להרחיב מאוד מאוד את ההחרגות שקיימות היום.</w:t>
      </w:r>
    </w:p>
    <w:p w:rsidR="00FF6787" w:rsidRDefault="00FF6787" w:rsidP="00FF6787">
      <w:pPr>
        <w:rPr>
          <w:rtl/>
          <w:lang w:eastAsia="he-IL"/>
        </w:rPr>
      </w:pPr>
      <w:bookmarkStart w:id="8679" w:name="_ETM_Q1_2243383"/>
      <w:bookmarkStart w:id="8680" w:name="_ETM_Q1_2243425"/>
      <w:bookmarkStart w:id="8681" w:name="_ETM_Q1_2244169"/>
      <w:bookmarkEnd w:id="8679"/>
      <w:bookmarkEnd w:id="8680"/>
      <w:bookmarkEnd w:id="8681"/>
    </w:p>
    <w:p w:rsidR="00FF6787" w:rsidRDefault="00FF6787" w:rsidP="00FF6787">
      <w:pPr>
        <w:pStyle w:val="af9"/>
        <w:keepNext/>
        <w:rPr>
          <w:rtl/>
          <w:lang w:eastAsia="he-IL"/>
        </w:rPr>
      </w:pPr>
      <w:bookmarkStart w:id="8682" w:name="ET_guest_אמיר_ונג_552"/>
      <w:r w:rsidRPr="00FF6787">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FF6787">
        <w:rPr>
          <w:rStyle w:val="TagStyle"/>
          <w:rtl/>
        </w:rPr>
        <w:t xml:space="preserve"> &lt;&lt; אורח &gt;&gt;</w:t>
      </w:r>
      <w:r w:rsidR="00855D97">
        <w:rPr>
          <w:rtl/>
          <w:lang w:eastAsia="he-IL"/>
        </w:rPr>
        <w:t xml:space="preserve"> </w:t>
      </w:r>
      <w:r>
        <w:rPr>
          <w:rtl/>
          <w:lang w:eastAsia="he-IL"/>
        </w:rPr>
        <w:t xml:space="preserve"> </w:t>
      </w:r>
      <w:bookmarkEnd w:id="8682"/>
    </w:p>
    <w:p w:rsidR="00FF6787" w:rsidRDefault="00FF6787" w:rsidP="00FF6787">
      <w:pPr>
        <w:pStyle w:val="KeepWithNext"/>
        <w:rPr>
          <w:rtl/>
          <w:lang w:eastAsia="he-IL"/>
        </w:rPr>
      </w:pPr>
    </w:p>
    <w:p w:rsidR="00FF6787" w:rsidRDefault="0075538F" w:rsidP="00FF6787">
      <w:pPr>
        <w:rPr>
          <w:rtl/>
          <w:lang w:eastAsia="he-IL"/>
        </w:rPr>
      </w:pPr>
      <w:bookmarkStart w:id="8683" w:name="_ETM_Q1_2244421"/>
      <w:bookmarkStart w:id="8684" w:name="_ETM_Q1_2244444"/>
      <w:bookmarkEnd w:id="8683"/>
      <w:bookmarkEnd w:id="8684"/>
      <w:r>
        <w:rPr>
          <w:rFonts w:hint="cs"/>
          <w:rtl/>
          <w:lang w:eastAsia="he-IL"/>
        </w:rPr>
        <w:t xml:space="preserve">אז באמת רק רציתי </w:t>
      </w:r>
      <w:bookmarkStart w:id="8685" w:name="_ETM_Q1_2239746"/>
      <w:bookmarkEnd w:id="8685"/>
      <w:r w:rsidR="00FF6787">
        <w:rPr>
          <w:rFonts w:hint="cs"/>
          <w:rtl/>
          <w:lang w:eastAsia="he-IL"/>
        </w:rPr>
        <w:t xml:space="preserve">להדגיש שבצד הוספת </w:t>
      </w:r>
      <w:bookmarkStart w:id="8686" w:name="_ETM_Q1_2246745"/>
      <w:bookmarkEnd w:id="8686"/>
      <w:r w:rsidR="00FF6787">
        <w:rPr>
          <w:rFonts w:hint="cs"/>
          <w:rtl/>
          <w:lang w:eastAsia="he-IL"/>
        </w:rPr>
        <w:t xml:space="preserve">גופים, לגבי אלה הוותיקים </w:t>
      </w:r>
      <w:r>
        <w:rPr>
          <w:rFonts w:hint="cs"/>
          <w:rtl/>
          <w:lang w:eastAsia="he-IL"/>
        </w:rPr>
        <w:t>שיש להם</w:t>
      </w:r>
      <w:bookmarkStart w:id="8687" w:name="_ETM_Q1_2244027"/>
      <w:bookmarkEnd w:id="8687"/>
      <w:r>
        <w:rPr>
          <w:rFonts w:hint="cs"/>
          <w:rtl/>
          <w:lang w:eastAsia="he-IL"/>
        </w:rPr>
        <w:t xml:space="preserve"> היום את הפטור, יש</w:t>
      </w:r>
      <w:bookmarkStart w:id="8688" w:name="_ETM_Q1_2246853"/>
      <w:bookmarkEnd w:id="8688"/>
      <w:r>
        <w:rPr>
          <w:rFonts w:hint="cs"/>
          <w:rtl/>
          <w:lang w:eastAsia="he-IL"/>
        </w:rPr>
        <w:t xml:space="preserve"> דווקא</w:t>
      </w:r>
      <w:r w:rsidR="00FF6787">
        <w:rPr>
          <w:rFonts w:hint="cs"/>
          <w:rtl/>
          <w:lang w:eastAsia="he-IL"/>
        </w:rPr>
        <w:t xml:space="preserve"> שיפור ודיוק לגבי הפטור שהוא</w:t>
      </w:r>
      <w:bookmarkStart w:id="8689" w:name="_ETM_Q1_2252221"/>
      <w:bookmarkEnd w:id="8689"/>
      <w:r w:rsidR="00FF6787">
        <w:rPr>
          <w:rFonts w:hint="cs"/>
          <w:rtl/>
          <w:lang w:eastAsia="he-IL"/>
        </w:rPr>
        <w:t xml:space="preserve"> רק לגבי הפעילות המפוקחת</w:t>
      </w:r>
      <w:bookmarkStart w:id="8690" w:name="_ETM_Q1_2254724"/>
      <w:bookmarkEnd w:id="8690"/>
      <w:r>
        <w:rPr>
          <w:rFonts w:hint="cs"/>
          <w:rtl/>
          <w:lang w:eastAsia="he-IL"/>
        </w:rPr>
        <w:t>.</w:t>
      </w:r>
      <w:bookmarkStart w:id="8691" w:name="_ETM_Q1_2248740"/>
      <w:bookmarkEnd w:id="8691"/>
    </w:p>
    <w:p w:rsidR="00FF6787" w:rsidRDefault="00FF6787" w:rsidP="00FF6787">
      <w:pPr>
        <w:rPr>
          <w:rtl/>
          <w:lang w:eastAsia="he-IL"/>
        </w:rPr>
      </w:pPr>
      <w:bookmarkStart w:id="8692" w:name="_ETM_Q1_2254762"/>
      <w:bookmarkEnd w:id="8692"/>
    </w:p>
    <w:p w:rsidR="00FF6787" w:rsidRDefault="00FF6787" w:rsidP="00FF6787">
      <w:pPr>
        <w:pStyle w:val="af6"/>
        <w:keepNext/>
        <w:rPr>
          <w:rtl/>
        </w:rPr>
      </w:pPr>
      <w:bookmarkStart w:id="8693" w:name="ET_yor_6351_553"/>
      <w:r w:rsidRPr="00FF6787">
        <w:rPr>
          <w:rStyle w:val="TagStyle"/>
          <w:rtl/>
        </w:rPr>
        <w:t xml:space="preserve"> &lt;&lt; יור &gt;&gt; </w:t>
      </w:r>
      <w:r>
        <w:rPr>
          <w:rtl/>
        </w:rPr>
        <w:t>היו"ר אוהד טל:</w:t>
      </w:r>
      <w:r w:rsidRPr="00FF6787">
        <w:rPr>
          <w:rStyle w:val="TagStyle"/>
          <w:rtl/>
        </w:rPr>
        <w:t xml:space="preserve"> &lt;&lt; יור &gt;&gt;</w:t>
      </w:r>
      <w:r w:rsidR="00855D97">
        <w:rPr>
          <w:rtl/>
        </w:rPr>
        <w:t xml:space="preserve"> </w:t>
      </w:r>
      <w:r>
        <w:rPr>
          <w:rtl/>
        </w:rPr>
        <w:t xml:space="preserve"> </w:t>
      </w:r>
      <w:bookmarkEnd w:id="8693"/>
    </w:p>
    <w:p w:rsidR="00FF6787" w:rsidRDefault="00FF6787" w:rsidP="00FF6787">
      <w:pPr>
        <w:pStyle w:val="KeepWithNext"/>
        <w:rPr>
          <w:rtl/>
          <w:lang w:eastAsia="he-IL"/>
        </w:rPr>
      </w:pPr>
    </w:p>
    <w:p w:rsidR="00FF6787" w:rsidRDefault="00FF6787" w:rsidP="00FF6787">
      <w:pPr>
        <w:rPr>
          <w:rtl/>
          <w:lang w:eastAsia="he-IL"/>
        </w:rPr>
      </w:pPr>
      <w:bookmarkStart w:id="8694" w:name="_ETM_Q1_2255031"/>
      <w:bookmarkEnd w:id="8694"/>
      <w:r>
        <w:rPr>
          <w:rFonts w:hint="cs"/>
          <w:rtl/>
          <w:lang w:eastAsia="he-IL"/>
        </w:rPr>
        <w:t>טוב, התייחסות.</w:t>
      </w:r>
    </w:p>
    <w:p w:rsidR="00FF6787" w:rsidRDefault="00FF6787" w:rsidP="00FF6787">
      <w:pPr>
        <w:rPr>
          <w:rtl/>
          <w:lang w:eastAsia="he-IL"/>
        </w:rPr>
      </w:pPr>
      <w:bookmarkStart w:id="8695" w:name="_ETM_Q1_2258733"/>
      <w:bookmarkStart w:id="8696" w:name="_ETM_Q1_2258771"/>
      <w:bookmarkStart w:id="8697" w:name="_ETM_Q1_2260078"/>
      <w:bookmarkEnd w:id="8695"/>
      <w:bookmarkEnd w:id="8696"/>
      <w:bookmarkEnd w:id="8697"/>
    </w:p>
    <w:p w:rsidR="00FF6787" w:rsidRDefault="00FF6787" w:rsidP="00FF6787">
      <w:pPr>
        <w:pStyle w:val="af9"/>
        <w:keepNext/>
        <w:rPr>
          <w:rtl/>
          <w:lang w:eastAsia="he-IL"/>
        </w:rPr>
      </w:pPr>
      <w:bookmarkStart w:id="8698" w:name="ET_guest_עודד_אופק_554"/>
      <w:r w:rsidRPr="00FF6787">
        <w:rPr>
          <w:rStyle w:val="TagStyle"/>
          <w:rtl/>
        </w:rPr>
        <w:t xml:space="preserve"> &lt;&lt; אורח &gt;&gt; </w:t>
      </w:r>
      <w:r>
        <w:rPr>
          <w:rtl/>
          <w:lang w:eastAsia="he-IL"/>
        </w:rPr>
        <w:t>עודד אופק:</w:t>
      </w:r>
      <w:r w:rsidRPr="00FF6787">
        <w:rPr>
          <w:rStyle w:val="TagStyle"/>
          <w:rtl/>
        </w:rPr>
        <w:t xml:space="preserve"> &lt;&lt; אורח &gt;&gt;</w:t>
      </w:r>
      <w:r w:rsidR="00855D97">
        <w:rPr>
          <w:rtl/>
          <w:lang w:eastAsia="he-IL"/>
        </w:rPr>
        <w:t xml:space="preserve"> </w:t>
      </w:r>
      <w:r>
        <w:rPr>
          <w:rtl/>
          <w:lang w:eastAsia="he-IL"/>
        </w:rPr>
        <w:t xml:space="preserve"> </w:t>
      </w:r>
      <w:bookmarkEnd w:id="8698"/>
    </w:p>
    <w:p w:rsidR="00FF6787" w:rsidRDefault="00FF6787" w:rsidP="00FF6787">
      <w:pPr>
        <w:pStyle w:val="KeepWithNext"/>
        <w:rPr>
          <w:rtl/>
          <w:lang w:eastAsia="he-IL"/>
        </w:rPr>
      </w:pPr>
    </w:p>
    <w:p w:rsidR="0075538F" w:rsidRDefault="00FF6787" w:rsidP="00FF6787">
      <w:pPr>
        <w:rPr>
          <w:rtl/>
          <w:lang w:eastAsia="he-IL"/>
        </w:rPr>
      </w:pPr>
      <w:bookmarkStart w:id="8699" w:name="_ETM_Q1_2260335"/>
      <w:bookmarkStart w:id="8700" w:name="_ETM_Q1_2260356"/>
      <w:bookmarkEnd w:id="8699"/>
      <w:bookmarkEnd w:id="8700"/>
      <w:r>
        <w:rPr>
          <w:rFonts w:hint="cs"/>
          <w:rtl/>
          <w:lang w:eastAsia="he-IL"/>
        </w:rPr>
        <w:t xml:space="preserve">רק אמירה קצרה, הייתה לי מאוד </w:t>
      </w:r>
      <w:bookmarkStart w:id="8701" w:name="_ETM_Q1_2262553"/>
      <w:bookmarkEnd w:id="8701"/>
      <w:r>
        <w:rPr>
          <w:rFonts w:hint="cs"/>
          <w:rtl/>
          <w:lang w:eastAsia="he-IL"/>
        </w:rPr>
        <w:t>חסרה האמירה של הרשות להגנת הצרכן,</w:t>
      </w:r>
      <w:bookmarkStart w:id="8702" w:name="_ETM_Q1_2260983"/>
      <w:bookmarkEnd w:id="8702"/>
      <w:r>
        <w:rPr>
          <w:rFonts w:hint="cs"/>
          <w:rtl/>
          <w:lang w:eastAsia="he-IL"/>
        </w:rPr>
        <w:t xml:space="preserve"> שהיא בדיוק הנקודה שמועלית </w:t>
      </w:r>
      <w:bookmarkStart w:id="8703" w:name="_ETM_Q1_2263125"/>
      <w:bookmarkEnd w:id="8703"/>
      <w:r>
        <w:rPr>
          <w:rFonts w:hint="cs"/>
          <w:rtl/>
          <w:lang w:eastAsia="he-IL"/>
        </w:rPr>
        <w:t xml:space="preserve">כאן, הנקודה הנגדית, לא היה דיון, לא נערכו, לא שמעו. </w:t>
      </w:r>
      <w:bookmarkStart w:id="8704" w:name="_ETM_Q1_2268014"/>
      <w:bookmarkEnd w:id="8704"/>
      <w:r>
        <w:rPr>
          <w:rFonts w:hint="cs"/>
          <w:rtl/>
          <w:lang w:eastAsia="he-IL"/>
        </w:rPr>
        <w:t xml:space="preserve">החוק פורסם, היו הערות כולם שמעו, רשות להגנת הצרכן בחנה </w:t>
      </w:r>
      <w:bookmarkStart w:id="8705" w:name="_ETM_Q1_2273278"/>
      <w:bookmarkEnd w:id="8705"/>
      <w:r>
        <w:rPr>
          <w:rFonts w:hint="cs"/>
          <w:rtl/>
          <w:lang w:eastAsia="he-IL"/>
        </w:rPr>
        <w:t>את זה ביחד עם שאר המשרדים הממשלתיים ומצאה שמתקיימות כל</w:t>
      </w:r>
      <w:bookmarkStart w:id="8706" w:name="_ETM_Q1_2277538"/>
      <w:bookmarkEnd w:id="8706"/>
      <w:r>
        <w:rPr>
          <w:rFonts w:hint="cs"/>
          <w:rtl/>
          <w:lang w:eastAsia="he-IL"/>
        </w:rPr>
        <w:t xml:space="preserve"> </w:t>
      </w:r>
      <w:proofErr w:type="spellStart"/>
      <w:r>
        <w:rPr>
          <w:rFonts w:hint="cs"/>
          <w:rtl/>
          <w:lang w:eastAsia="he-IL"/>
        </w:rPr>
        <w:t>ההגנות</w:t>
      </w:r>
      <w:proofErr w:type="spellEnd"/>
      <w:r>
        <w:rPr>
          <w:rFonts w:hint="cs"/>
          <w:rtl/>
          <w:lang w:eastAsia="he-IL"/>
        </w:rPr>
        <w:t xml:space="preserve"> הנדרשות. אני אומר אף אולי אפילו מעבר לנדרש, ו</w:t>
      </w:r>
      <w:bookmarkStart w:id="8707" w:name="_ETM_Q1_2282287"/>
      <w:bookmarkEnd w:id="8707"/>
      <w:r>
        <w:rPr>
          <w:rFonts w:hint="cs"/>
          <w:rtl/>
          <w:lang w:eastAsia="he-IL"/>
        </w:rPr>
        <w:t>לכן כל הצד, או לפחות ככל שאני עלה בידי להבין,</w:t>
      </w:r>
      <w:bookmarkStart w:id="8708" w:name="_ETM_Q1_2286941"/>
      <w:bookmarkEnd w:id="8708"/>
      <w:r>
        <w:rPr>
          <w:rFonts w:hint="cs"/>
          <w:rtl/>
          <w:lang w:eastAsia="he-IL"/>
        </w:rPr>
        <w:t xml:space="preserve"> כל החשש </w:t>
      </w:r>
      <w:r w:rsidR="0075538F">
        <w:rPr>
          <w:rFonts w:hint="cs"/>
          <w:rtl/>
          <w:lang w:eastAsia="he-IL"/>
        </w:rPr>
        <w:t>ש</w:t>
      </w:r>
      <w:r>
        <w:rPr>
          <w:rFonts w:hint="cs"/>
          <w:rtl/>
          <w:lang w:eastAsia="he-IL"/>
        </w:rPr>
        <w:t>עלה כאן שמא זה נמהר מידי, שמא זה</w:t>
      </w:r>
      <w:bookmarkStart w:id="8709" w:name="_ETM_Q1_2291975"/>
      <w:bookmarkEnd w:id="8709"/>
      <w:r>
        <w:rPr>
          <w:rFonts w:hint="cs"/>
          <w:rtl/>
          <w:lang w:eastAsia="he-IL"/>
        </w:rPr>
        <w:t xml:space="preserve"> לא נעשה בזהירות, שמא הגופים האלה הם לא הגופים המפוקחים</w:t>
      </w:r>
      <w:bookmarkStart w:id="8710" w:name="_ETM_Q1_2296126"/>
      <w:bookmarkEnd w:id="8710"/>
      <w:r>
        <w:rPr>
          <w:rFonts w:hint="cs"/>
          <w:rtl/>
          <w:lang w:eastAsia="he-IL"/>
        </w:rPr>
        <w:t xml:space="preserve"> ביותר במדינת ישראל ויש הגנה מספקת. </w:t>
      </w:r>
    </w:p>
    <w:p w:rsidR="0075538F" w:rsidRDefault="0075538F" w:rsidP="00FF6787">
      <w:pPr>
        <w:rPr>
          <w:rtl/>
          <w:lang w:eastAsia="he-IL"/>
        </w:rPr>
      </w:pPr>
      <w:bookmarkStart w:id="8711" w:name="_ETM_Q1_2296224"/>
      <w:bookmarkStart w:id="8712" w:name="_ETM_Q1_2296306"/>
      <w:bookmarkEnd w:id="8711"/>
      <w:bookmarkEnd w:id="8712"/>
    </w:p>
    <w:p w:rsidR="00FF6787" w:rsidRDefault="00FF6787" w:rsidP="00FF6787">
      <w:pPr>
        <w:rPr>
          <w:rtl/>
          <w:lang w:eastAsia="he-IL"/>
        </w:rPr>
      </w:pPr>
      <w:bookmarkStart w:id="8713" w:name="_ETM_Q1_2296388"/>
      <w:bookmarkStart w:id="8714" w:name="_ETM_Q1_2296475"/>
      <w:bookmarkEnd w:id="8713"/>
      <w:bookmarkEnd w:id="8714"/>
      <w:r>
        <w:rPr>
          <w:rFonts w:hint="cs"/>
          <w:rtl/>
          <w:lang w:eastAsia="he-IL"/>
        </w:rPr>
        <w:t xml:space="preserve">הטיעון הזה הוא </w:t>
      </w:r>
      <w:bookmarkStart w:id="8715" w:name="_ETM_Q1_2302274"/>
      <w:bookmarkEnd w:id="8715"/>
      <w:r w:rsidR="0075538F">
        <w:rPr>
          <w:rFonts w:hint="cs"/>
          <w:rtl/>
          <w:lang w:eastAsia="he-IL"/>
        </w:rPr>
        <w:t>לא טיעון שעומד מול העובדה שהנושא הזה נבחן,</w:t>
      </w:r>
      <w:bookmarkStart w:id="8716" w:name="_ETM_Q1_2296508"/>
      <w:bookmarkEnd w:id="8716"/>
      <w:r>
        <w:rPr>
          <w:rFonts w:hint="cs"/>
          <w:rtl/>
          <w:lang w:eastAsia="he-IL"/>
        </w:rPr>
        <w:t xml:space="preserve"> פורסם</w:t>
      </w:r>
      <w:r w:rsidR="0075538F">
        <w:rPr>
          <w:rFonts w:hint="cs"/>
          <w:rtl/>
          <w:lang w:eastAsia="he-IL"/>
        </w:rPr>
        <w:t>.</w:t>
      </w:r>
      <w:r>
        <w:rPr>
          <w:rFonts w:hint="cs"/>
          <w:rtl/>
          <w:lang w:eastAsia="he-IL"/>
        </w:rPr>
        <w:t xml:space="preserve"> מי שהיה לו מה להגיד היה </w:t>
      </w:r>
      <w:bookmarkStart w:id="8717" w:name="_ETM_Q1_2305767"/>
      <w:bookmarkEnd w:id="8717"/>
      <w:r>
        <w:rPr>
          <w:rFonts w:hint="cs"/>
          <w:rtl/>
          <w:lang w:eastAsia="he-IL"/>
        </w:rPr>
        <w:t>מגיע לכאן, אני מבטיח לכם</w:t>
      </w:r>
      <w:r w:rsidR="0075538F">
        <w:rPr>
          <w:rFonts w:hint="cs"/>
          <w:rtl/>
          <w:lang w:eastAsia="he-IL"/>
        </w:rPr>
        <w:t xml:space="preserve">, אדוני כבוד יושב הראש, </w:t>
      </w:r>
      <w:bookmarkStart w:id="8718" w:name="_ETM_Q1_2302877"/>
      <w:bookmarkEnd w:id="8718"/>
      <w:r>
        <w:rPr>
          <w:rFonts w:hint="cs"/>
          <w:rtl/>
          <w:lang w:eastAsia="he-IL"/>
        </w:rPr>
        <w:t xml:space="preserve">אין מישהו שלא הגיע </w:t>
      </w:r>
      <w:bookmarkStart w:id="8719" w:name="_ETM_Q1_2310271"/>
      <w:bookmarkEnd w:id="8719"/>
      <w:r>
        <w:rPr>
          <w:rFonts w:hint="cs"/>
          <w:rtl/>
          <w:lang w:eastAsia="he-IL"/>
        </w:rPr>
        <w:t xml:space="preserve">לכאן </w:t>
      </w:r>
      <w:bookmarkStart w:id="8720" w:name="_ETM_Q1_2311455"/>
      <w:bookmarkEnd w:id="8720"/>
      <w:r w:rsidR="0075538F">
        <w:rPr>
          <w:rFonts w:hint="cs"/>
          <w:rtl/>
          <w:lang w:eastAsia="he-IL"/>
        </w:rPr>
        <w:t xml:space="preserve">כדי </w:t>
      </w:r>
      <w:r>
        <w:rPr>
          <w:rFonts w:hint="cs"/>
          <w:rtl/>
          <w:lang w:eastAsia="he-IL"/>
        </w:rPr>
        <w:t>להביע את דעתו ועמדתו בפני הוועדה, בוודאי</w:t>
      </w:r>
      <w:bookmarkStart w:id="8721" w:name="_ETM_Q1_2310171"/>
      <w:bookmarkEnd w:id="8721"/>
      <w:r>
        <w:rPr>
          <w:rFonts w:hint="cs"/>
          <w:rtl/>
          <w:lang w:eastAsia="he-IL"/>
        </w:rPr>
        <w:t xml:space="preserve"> היה בא </w:t>
      </w:r>
      <w:bookmarkStart w:id="8722" w:name="_ETM_Q1_2311096"/>
      <w:bookmarkEnd w:id="8722"/>
      <w:r>
        <w:rPr>
          <w:rFonts w:hint="cs"/>
          <w:rtl/>
          <w:lang w:eastAsia="he-IL"/>
        </w:rPr>
        <w:t xml:space="preserve">ואומר את מה שיש על ליבו, לא היה על ליבו </w:t>
      </w:r>
      <w:bookmarkStart w:id="8723" w:name="_ETM_Q1_2314629"/>
      <w:bookmarkEnd w:id="8723"/>
      <w:r>
        <w:rPr>
          <w:rFonts w:hint="cs"/>
          <w:rtl/>
          <w:lang w:eastAsia="he-IL"/>
        </w:rPr>
        <w:t>כי אין מה לומר, כולם יודע</w:t>
      </w:r>
      <w:r w:rsidR="0075538F">
        <w:rPr>
          <w:rFonts w:hint="cs"/>
          <w:rtl/>
          <w:lang w:eastAsia="he-IL"/>
        </w:rPr>
        <w:t>י</w:t>
      </w:r>
      <w:r>
        <w:rPr>
          <w:rFonts w:hint="cs"/>
          <w:rtl/>
          <w:lang w:eastAsia="he-IL"/>
        </w:rPr>
        <w:t xml:space="preserve">ם את מה שאנחנו שמים </w:t>
      </w:r>
      <w:bookmarkStart w:id="8724" w:name="_ETM_Q1_2318073"/>
      <w:bookmarkEnd w:id="8724"/>
      <w:r>
        <w:rPr>
          <w:rFonts w:hint="cs"/>
          <w:rtl/>
          <w:lang w:eastAsia="he-IL"/>
        </w:rPr>
        <w:t xml:space="preserve">כאן על השולחן, וגם אם תחלוף חצי שנה, שנה, שנה </w:t>
      </w:r>
      <w:bookmarkStart w:id="8725" w:name="_ETM_Q1_2321872"/>
      <w:bookmarkEnd w:id="8725"/>
      <w:r>
        <w:rPr>
          <w:rFonts w:hint="cs"/>
          <w:rtl/>
          <w:lang w:eastAsia="he-IL"/>
        </w:rPr>
        <w:t>וחצי או שנתיים, נהיה בדיוק באותה נקודה ונגיע לאותה נקודה</w:t>
      </w:r>
      <w:bookmarkStart w:id="8726" w:name="_ETM_Q1_2327168"/>
      <w:bookmarkEnd w:id="8726"/>
      <w:r>
        <w:rPr>
          <w:rFonts w:hint="cs"/>
          <w:rtl/>
          <w:lang w:eastAsia="he-IL"/>
        </w:rPr>
        <w:t xml:space="preserve"> שבה צריך ל</w:t>
      </w:r>
      <w:bookmarkStart w:id="8727" w:name="_ETM_Q1_2321961"/>
      <w:bookmarkEnd w:id="8727"/>
      <w:r w:rsidR="0075538F">
        <w:rPr>
          <w:rFonts w:hint="cs"/>
          <w:rtl/>
          <w:lang w:eastAsia="he-IL"/>
        </w:rPr>
        <w:t xml:space="preserve">הכריע ולמנוע את האפליה הנמשכת הזו, </w:t>
      </w:r>
      <w:r>
        <w:rPr>
          <w:rFonts w:hint="cs"/>
          <w:rtl/>
          <w:lang w:eastAsia="he-IL"/>
        </w:rPr>
        <w:t>להפסיק אותה ולאפשר את חילול התחרות</w:t>
      </w:r>
      <w:r w:rsidR="0075538F">
        <w:rPr>
          <w:rFonts w:hint="cs"/>
          <w:rtl/>
          <w:lang w:eastAsia="he-IL"/>
        </w:rPr>
        <w:t>.</w:t>
      </w:r>
      <w:r>
        <w:rPr>
          <w:rFonts w:hint="cs"/>
          <w:rtl/>
          <w:lang w:eastAsia="he-IL"/>
        </w:rPr>
        <w:t xml:space="preserve"> כפי</w:t>
      </w:r>
      <w:bookmarkStart w:id="8728" w:name="_ETM_Q1_2331490"/>
      <w:bookmarkEnd w:id="8728"/>
      <w:r>
        <w:rPr>
          <w:rFonts w:hint="cs"/>
          <w:rtl/>
          <w:lang w:eastAsia="he-IL"/>
        </w:rPr>
        <w:t xml:space="preserve"> שאמר חברי כאן, מר דרור שטרום לעניין הזה, שבסופו של </w:t>
      </w:r>
      <w:bookmarkStart w:id="8729" w:name="_ETM_Q1_2336211"/>
      <w:bookmarkEnd w:id="8729"/>
      <w:r>
        <w:rPr>
          <w:rFonts w:hint="cs"/>
          <w:rtl/>
          <w:lang w:eastAsia="he-IL"/>
        </w:rPr>
        <w:t xml:space="preserve">דבר התחרות מול התאגידים הבנקאיים, ההוראות האלה לא יורדות לתאגידים </w:t>
      </w:r>
      <w:bookmarkStart w:id="8730" w:name="_ETM_Q1_2342484"/>
      <w:bookmarkEnd w:id="8730"/>
      <w:r>
        <w:rPr>
          <w:rFonts w:hint="cs"/>
          <w:rtl/>
          <w:lang w:eastAsia="he-IL"/>
        </w:rPr>
        <w:t xml:space="preserve">הבנקאיים, התאגידים הבנקאיים ממשיכים בשלהם, ומחוללי התחרות נדרשים לעודף אכיפה, </w:t>
      </w:r>
      <w:bookmarkStart w:id="8731" w:name="_ETM_Q1_2350092"/>
      <w:bookmarkEnd w:id="8731"/>
      <w:r>
        <w:rPr>
          <w:rFonts w:hint="cs"/>
          <w:rtl/>
          <w:lang w:eastAsia="he-IL"/>
        </w:rPr>
        <w:t>רגולציה</w:t>
      </w:r>
      <w:r w:rsidR="0075538F">
        <w:rPr>
          <w:rFonts w:hint="cs"/>
          <w:rtl/>
          <w:lang w:eastAsia="he-IL"/>
        </w:rPr>
        <w:t>.</w:t>
      </w:r>
    </w:p>
    <w:p w:rsidR="00FF6787" w:rsidRDefault="00FF6787" w:rsidP="00FF6787">
      <w:pPr>
        <w:rPr>
          <w:rtl/>
          <w:lang w:eastAsia="he-IL"/>
        </w:rPr>
      </w:pPr>
      <w:bookmarkStart w:id="8732" w:name="_ETM_Q1_2351040"/>
      <w:bookmarkStart w:id="8733" w:name="_ETM_Q1_2351095"/>
      <w:bookmarkStart w:id="8734" w:name="_ETM_Q1_2351476"/>
      <w:bookmarkEnd w:id="8732"/>
      <w:bookmarkEnd w:id="8733"/>
      <w:bookmarkEnd w:id="8734"/>
    </w:p>
    <w:p w:rsidR="00FF6787" w:rsidRDefault="00FF6787" w:rsidP="00FF6787">
      <w:pPr>
        <w:pStyle w:val="a4"/>
        <w:keepNext/>
        <w:rPr>
          <w:rtl/>
        </w:rPr>
      </w:pPr>
      <w:bookmarkStart w:id="8735" w:name="ET_speaker_איתי_עצמון_555"/>
      <w:r w:rsidRPr="00FF6787">
        <w:rPr>
          <w:rStyle w:val="TagStyle"/>
          <w:rtl/>
        </w:rPr>
        <w:t xml:space="preserve"> &lt;&lt; דובר &gt;&gt; </w:t>
      </w:r>
      <w:r>
        <w:rPr>
          <w:rtl/>
        </w:rPr>
        <w:t>איתי עצמון:</w:t>
      </w:r>
      <w:r w:rsidRPr="00FF6787">
        <w:rPr>
          <w:rStyle w:val="TagStyle"/>
          <w:rtl/>
        </w:rPr>
        <w:t xml:space="preserve"> &lt;&lt; דובר &gt;&gt;</w:t>
      </w:r>
      <w:r w:rsidR="00855D97">
        <w:rPr>
          <w:rtl/>
        </w:rPr>
        <w:t xml:space="preserve"> </w:t>
      </w:r>
      <w:r>
        <w:rPr>
          <w:rtl/>
        </w:rPr>
        <w:t xml:space="preserve"> </w:t>
      </w:r>
      <w:bookmarkEnd w:id="8735"/>
    </w:p>
    <w:p w:rsidR="00FF6787" w:rsidRDefault="00FF6787" w:rsidP="00FF6787">
      <w:pPr>
        <w:pStyle w:val="KeepWithNext"/>
        <w:rPr>
          <w:rtl/>
          <w:lang w:eastAsia="he-IL"/>
        </w:rPr>
      </w:pPr>
    </w:p>
    <w:p w:rsidR="00FF6787" w:rsidRDefault="0075538F" w:rsidP="00FF6787">
      <w:pPr>
        <w:rPr>
          <w:rtl/>
          <w:lang w:eastAsia="he-IL"/>
        </w:rPr>
      </w:pPr>
      <w:bookmarkStart w:id="8736" w:name="_ETM_Q1_2351740"/>
      <w:bookmarkStart w:id="8737" w:name="_ETM_Q1_2351764"/>
      <w:bookmarkEnd w:id="8736"/>
      <w:bookmarkEnd w:id="8737"/>
      <w:r>
        <w:rPr>
          <w:rFonts w:hint="cs"/>
          <w:rtl/>
          <w:lang w:eastAsia="he-IL"/>
        </w:rPr>
        <w:t>אני חייב לשאול,</w:t>
      </w:r>
      <w:bookmarkStart w:id="8738" w:name="_ETM_Q1_2344515"/>
      <w:bookmarkEnd w:id="8738"/>
      <w:r>
        <w:rPr>
          <w:rFonts w:hint="cs"/>
          <w:rtl/>
          <w:lang w:eastAsia="he-IL"/>
        </w:rPr>
        <w:t xml:space="preserve"> </w:t>
      </w:r>
      <w:bookmarkStart w:id="8739" w:name="_ETM_Q1_2344859"/>
      <w:bookmarkEnd w:id="8739"/>
      <w:r>
        <w:rPr>
          <w:rFonts w:hint="cs"/>
          <w:rtl/>
          <w:lang w:eastAsia="he-IL"/>
        </w:rPr>
        <w:t xml:space="preserve">אמרתם שיש אפליה, אבל אמרתם שיש </w:t>
      </w:r>
      <w:r w:rsidR="00FF6787">
        <w:rPr>
          <w:rFonts w:hint="cs"/>
          <w:rtl/>
          <w:lang w:eastAsia="he-IL"/>
        </w:rPr>
        <w:t xml:space="preserve">הוראות מאוד דומות אז אני לא כל כך מבין את </w:t>
      </w:r>
      <w:bookmarkStart w:id="8740" w:name="_ETM_Q1_2354880"/>
      <w:bookmarkEnd w:id="8740"/>
      <w:r w:rsidR="00FF6787">
        <w:rPr>
          <w:rFonts w:hint="cs"/>
          <w:rtl/>
          <w:lang w:eastAsia="he-IL"/>
        </w:rPr>
        <w:t>הטיעון. אם ההוראות כולן דומות אז אין שום בעיה</w:t>
      </w:r>
      <w:r>
        <w:rPr>
          <w:rFonts w:hint="cs"/>
          <w:rtl/>
          <w:lang w:eastAsia="he-IL"/>
        </w:rPr>
        <w:t>?</w:t>
      </w:r>
      <w:bookmarkStart w:id="8741" w:name="_ETM_Q1_2355499"/>
      <w:bookmarkEnd w:id="8741"/>
    </w:p>
    <w:p w:rsidR="00FF6787" w:rsidRDefault="00FF6787" w:rsidP="00FF6787">
      <w:pPr>
        <w:rPr>
          <w:rtl/>
          <w:lang w:eastAsia="he-IL"/>
        </w:rPr>
      </w:pPr>
      <w:bookmarkStart w:id="8742" w:name="_ETM_Q1_2360000"/>
      <w:bookmarkStart w:id="8743" w:name="_ETM_Q1_2360040"/>
      <w:bookmarkStart w:id="8744" w:name="_ETM_Q1_2360629"/>
      <w:bookmarkEnd w:id="8742"/>
      <w:bookmarkEnd w:id="8743"/>
      <w:bookmarkEnd w:id="8744"/>
    </w:p>
    <w:p w:rsidR="00FF6787" w:rsidRDefault="00FF6787" w:rsidP="00FF6787">
      <w:pPr>
        <w:pStyle w:val="af9"/>
        <w:keepNext/>
        <w:rPr>
          <w:rtl/>
          <w:lang w:eastAsia="he-IL"/>
        </w:rPr>
      </w:pPr>
      <w:bookmarkStart w:id="8745" w:name="ET_guest_עודד_אופק_556"/>
      <w:r w:rsidRPr="00FF6787">
        <w:rPr>
          <w:rStyle w:val="TagStyle"/>
          <w:rtl/>
        </w:rPr>
        <w:t xml:space="preserve"> &lt;&lt; אורח &gt;&gt; </w:t>
      </w:r>
      <w:r>
        <w:rPr>
          <w:rtl/>
          <w:lang w:eastAsia="he-IL"/>
        </w:rPr>
        <w:t>עודד אופק:</w:t>
      </w:r>
      <w:r w:rsidRPr="00FF6787">
        <w:rPr>
          <w:rStyle w:val="TagStyle"/>
          <w:rtl/>
        </w:rPr>
        <w:t xml:space="preserve"> &lt;&lt; אורח &gt;&gt;</w:t>
      </w:r>
      <w:r w:rsidR="00855D97">
        <w:rPr>
          <w:rtl/>
          <w:lang w:eastAsia="he-IL"/>
        </w:rPr>
        <w:t xml:space="preserve"> </w:t>
      </w:r>
      <w:r>
        <w:rPr>
          <w:rtl/>
          <w:lang w:eastAsia="he-IL"/>
        </w:rPr>
        <w:t xml:space="preserve"> </w:t>
      </w:r>
      <w:bookmarkEnd w:id="8745"/>
    </w:p>
    <w:p w:rsidR="00FF6787" w:rsidRDefault="00FF6787" w:rsidP="00FF6787">
      <w:pPr>
        <w:pStyle w:val="KeepWithNext"/>
        <w:rPr>
          <w:rtl/>
          <w:lang w:eastAsia="he-IL"/>
        </w:rPr>
      </w:pPr>
    </w:p>
    <w:p w:rsidR="00FF6787" w:rsidRDefault="00FF6787" w:rsidP="00FF6787">
      <w:pPr>
        <w:rPr>
          <w:rtl/>
          <w:lang w:eastAsia="he-IL"/>
        </w:rPr>
      </w:pPr>
      <w:bookmarkStart w:id="8746" w:name="_ETM_Q1_2360892"/>
      <w:bookmarkStart w:id="8747" w:name="_ETM_Q1_2360918"/>
      <w:bookmarkEnd w:id="8746"/>
      <w:bookmarkEnd w:id="8747"/>
      <w:r>
        <w:rPr>
          <w:rFonts w:hint="cs"/>
          <w:rtl/>
          <w:lang w:eastAsia="he-IL"/>
        </w:rPr>
        <w:t xml:space="preserve">יש </w:t>
      </w:r>
      <w:bookmarkStart w:id="8748" w:name="_ETM_Q1_2361115"/>
      <w:bookmarkEnd w:id="8748"/>
      <w:r>
        <w:rPr>
          <w:rFonts w:hint="cs"/>
          <w:rtl/>
          <w:lang w:eastAsia="he-IL"/>
        </w:rPr>
        <w:t>הוראות כפולות במצב שאני מתאר</w:t>
      </w:r>
      <w:r w:rsidR="0075538F">
        <w:rPr>
          <w:rFonts w:hint="cs"/>
          <w:rtl/>
          <w:lang w:eastAsia="he-IL"/>
        </w:rPr>
        <w:t>.</w:t>
      </w:r>
    </w:p>
    <w:p w:rsidR="00FF6787" w:rsidRDefault="00FF6787" w:rsidP="00FF6787">
      <w:pPr>
        <w:rPr>
          <w:rtl/>
          <w:lang w:eastAsia="he-IL"/>
        </w:rPr>
      </w:pPr>
      <w:bookmarkStart w:id="8749" w:name="_ETM_Q1_2363276"/>
      <w:bookmarkStart w:id="8750" w:name="_ETM_Q1_2363313"/>
      <w:bookmarkStart w:id="8751" w:name="_ETM_Q1_2363675"/>
      <w:bookmarkEnd w:id="8749"/>
      <w:bookmarkEnd w:id="8750"/>
      <w:bookmarkEnd w:id="8751"/>
    </w:p>
    <w:p w:rsidR="00FF6787" w:rsidRDefault="00FF6787" w:rsidP="00FF6787">
      <w:pPr>
        <w:pStyle w:val="a4"/>
        <w:keepNext/>
        <w:rPr>
          <w:rtl/>
        </w:rPr>
      </w:pPr>
      <w:bookmarkStart w:id="8752" w:name="ET_speaker_איתי_עצמון_557"/>
      <w:r w:rsidRPr="00FF6787">
        <w:rPr>
          <w:rStyle w:val="TagStyle"/>
          <w:rtl/>
        </w:rPr>
        <w:t xml:space="preserve"> &lt;&lt; דובר &gt;&gt; </w:t>
      </w:r>
      <w:r>
        <w:rPr>
          <w:rtl/>
        </w:rPr>
        <w:t>איתי עצמון:</w:t>
      </w:r>
      <w:r w:rsidRPr="00FF6787">
        <w:rPr>
          <w:rStyle w:val="TagStyle"/>
          <w:rtl/>
        </w:rPr>
        <w:t xml:space="preserve"> &lt;&lt; דובר &gt;&gt;</w:t>
      </w:r>
      <w:r w:rsidR="00855D97">
        <w:rPr>
          <w:rtl/>
        </w:rPr>
        <w:t xml:space="preserve"> </w:t>
      </w:r>
      <w:r>
        <w:rPr>
          <w:rtl/>
        </w:rPr>
        <w:t xml:space="preserve"> </w:t>
      </w:r>
      <w:bookmarkEnd w:id="8752"/>
    </w:p>
    <w:p w:rsidR="00FF6787" w:rsidRDefault="00FF6787" w:rsidP="00FF6787">
      <w:pPr>
        <w:pStyle w:val="KeepWithNext"/>
        <w:rPr>
          <w:rtl/>
          <w:lang w:eastAsia="he-IL"/>
        </w:rPr>
      </w:pPr>
    </w:p>
    <w:p w:rsidR="00FF6787" w:rsidRDefault="0075538F" w:rsidP="00FF6787">
      <w:pPr>
        <w:rPr>
          <w:rtl/>
          <w:lang w:eastAsia="he-IL"/>
        </w:rPr>
      </w:pPr>
      <w:bookmarkStart w:id="8753" w:name="_ETM_Q1_2363886"/>
      <w:bookmarkStart w:id="8754" w:name="_ETM_Q1_2363906"/>
      <w:bookmarkEnd w:id="8753"/>
      <w:bookmarkEnd w:id="8754"/>
      <w:r>
        <w:rPr>
          <w:rFonts w:hint="cs"/>
          <w:rtl/>
          <w:lang w:eastAsia="he-IL"/>
        </w:rPr>
        <w:t>ה</w:t>
      </w:r>
      <w:r w:rsidR="00FF6787">
        <w:rPr>
          <w:rFonts w:hint="cs"/>
          <w:rtl/>
          <w:lang w:eastAsia="he-IL"/>
        </w:rPr>
        <w:t xml:space="preserve">רגולטורים יודעים להסתדר ביניהם, אני מניח </w:t>
      </w:r>
      <w:bookmarkStart w:id="8755" w:name="_ETM_Q1_2368182"/>
      <w:bookmarkEnd w:id="8755"/>
      <w:r w:rsidR="00FF6787">
        <w:rPr>
          <w:rFonts w:hint="cs"/>
          <w:rtl/>
          <w:lang w:eastAsia="he-IL"/>
        </w:rPr>
        <w:t xml:space="preserve">שהרשות להגנת הצרכן </w:t>
      </w:r>
      <w:r>
        <w:rPr>
          <w:rFonts w:hint="cs"/>
          <w:rtl/>
          <w:lang w:eastAsia="he-IL"/>
        </w:rPr>
        <w:t>לא תאכוף משהו שהיא יודעת שרגולטור אחר</w:t>
      </w:r>
      <w:r w:rsidR="00FF6787">
        <w:rPr>
          <w:rFonts w:hint="cs"/>
          <w:rtl/>
          <w:lang w:eastAsia="he-IL"/>
        </w:rPr>
        <w:t xml:space="preserve"> אוכף</w:t>
      </w:r>
      <w:bookmarkStart w:id="8756" w:name="_ETM_Q1_2370737"/>
      <w:bookmarkStart w:id="8757" w:name="_ETM_Q1_2362903"/>
      <w:bookmarkEnd w:id="8756"/>
      <w:bookmarkEnd w:id="8757"/>
      <w:r>
        <w:rPr>
          <w:rFonts w:hint="cs"/>
          <w:rtl/>
          <w:lang w:eastAsia="he-IL"/>
        </w:rPr>
        <w:t>.</w:t>
      </w:r>
    </w:p>
    <w:p w:rsidR="00FF6787" w:rsidRDefault="00FF6787" w:rsidP="00FF6787">
      <w:pPr>
        <w:rPr>
          <w:rtl/>
          <w:lang w:eastAsia="he-IL"/>
        </w:rPr>
      </w:pPr>
      <w:bookmarkStart w:id="8758" w:name="_ETM_Q1_2370776"/>
      <w:bookmarkStart w:id="8759" w:name="_ETM_Q1_2366342"/>
      <w:bookmarkEnd w:id="8758"/>
      <w:bookmarkEnd w:id="8759"/>
    </w:p>
    <w:p w:rsidR="00FF6787" w:rsidRDefault="00FF6787" w:rsidP="00FF6787">
      <w:pPr>
        <w:pStyle w:val="af9"/>
        <w:keepNext/>
        <w:rPr>
          <w:rtl/>
          <w:lang w:eastAsia="he-IL"/>
        </w:rPr>
      </w:pPr>
      <w:bookmarkStart w:id="8760" w:name="ET_guest_אילנה_מזרחי_558"/>
      <w:r w:rsidRPr="00FF6787">
        <w:rPr>
          <w:rStyle w:val="TagStyle"/>
          <w:rtl/>
        </w:rPr>
        <w:t xml:space="preserve"> &lt;&lt; אורח &gt;&gt; </w:t>
      </w:r>
      <w:r>
        <w:rPr>
          <w:rtl/>
          <w:lang w:eastAsia="he-IL"/>
        </w:rPr>
        <w:t>אילנה מזרחי:</w:t>
      </w:r>
      <w:r w:rsidRPr="00FF6787">
        <w:rPr>
          <w:rStyle w:val="TagStyle"/>
          <w:rtl/>
        </w:rPr>
        <w:t xml:space="preserve"> &lt;&lt; אורח &gt;&gt;</w:t>
      </w:r>
      <w:r w:rsidR="00855D97">
        <w:rPr>
          <w:rtl/>
          <w:lang w:eastAsia="he-IL"/>
        </w:rPr>
        <w:t xml:space="preserve"> </w:t>
      </w:r>
      <w:r>
        <w:rPr>
          <w:rtl/>
          <w:lang w:eastAsia="he-IL"/>
        </w:rPr>
        <w:t xml:space="preserve"> </w:t>
      </w:r>
      <w:bookmarkEnd w:id="8760"/>
    </w:p>
    <w:p w:rsidR="00FF6787" w:rsidRDefault="00FF6787" w:rsidP="00FF6787">
      <w:pPr>
        <w:pStyle w:val="KeepWithNext"/>
        <w:rPr>
          <w:rtl/>
          <w:lang w:eastAsia="he-IL"/>
        </w:rPr>
      </w:pPr>
    </w:p>
    <w:p w:rsidR="00FF6787" w:rsidRDefault="00FF6787" w:rsidP="00FF6787">
      <w:pPr>
        <w:rPr>
          <w:rtl/>
          <w:lang w:eastAsia="he-IL"/>
        </w:rPr>
      </w:pPr>
      <w:bookmarkStart w:id="8761" w:name="_ETM_Q1_2367833"/>
      <w:bookmarkStart w:id="8762" w:name="_ETM_Q1_2367855"/>
      <w:bookmarkEnd w:id="8761"/>
      <w:bookmarkEnd w:id="8762"/>
      <w:r>
        <w:rPr>
          <w:rFonts w:hint="cs"/>
          <w:rtl/>
          <w:lang w:eastAsia="he-IL"/>
        </w:rPr>
        <w:t>יש חשיפה לתובנות ייצוגיות גם.</w:t>
      </w:r>
    </w:p>
    <w:p w:rsidR="00FF6787" w:rsidRDefault="00FF6787" w:rsidP="00FF6787">
      <w:pPr>
        <w:rPr>
          <w:rtl/>
          <w:lang w:eastAsia="he-IL"/>
        </w:rPr>
      </w:pPr>
      <w:bookmarkStart w:id="8763" w:name="_ETM_Q1_2373369"/>
      <w:bookmarkStart w:id="8764" w:name="_ETM_Q1_2373402"/>
      <w:bookmarkStart w:id="8765" w:name="_ETM_Q1_2373766"/>
      <w:bookmarkEnd w:id="8763"/>
      <w:bookmarkEnd w:id="8764"/>
      <w:bookmarkEnd w:id="8765"/>
    </w:p>
    <w:p w:rsidR="00FF6787" w:rsidRDefault="00FF6787" w:rsidP="00FF6787">
      <w:pPr>
        <w:pStyle w:val="a4"/>
        <w:keepNext/>
        <w:rPr>
          <w:rtl/>
        </w:rPr>
      </w:pPr>
      <w:bookmarkStart w:id="8766" w:name="ET_speaker_איתי_עצמון_559"/>
      <w:r w:rsidRPr="00FF6787">
        <w:rPr>
          <w:rStyle w:val="TagStyle"/>
          <w:rtl/>
        </w:rPr>
        <w:t xml:space="preserve"> &lt;&lt; דובר &gt;&gt; </w:t>
      </w:r>
      <w:r>
        <w:rPr>
          <w:rtl/>
        </w:rPr>
        <w:t>איתי עצמון:</w:t>
      </w:r>
      <w:r w:rsidRPr="00FF6787">
        <w:rPr>
          <w:rStyle w:val="TagStyle"/>
          <w:rtl/>
        </w:rPr>
        <w:t xml:space="preserve"> &lt;&lt; דובר &gt;&gt;</w:t>
      </w:r>
      <w:r w:rsidR="00855D97">
        <w:rPr>
          <w:rtl/>
        </w:rPr>
        <w:t xml:space="preserve"> </w:t>
      </w:r>
      <w:r>
        <w:rPr>
          <w:rtl/>
        </w:rPr>
        <w:t xml:space="preserve"> </w:t>
      </w:r>
      <w:bookmarkEnd w:id="8766"/>
    </w:p>
    <w:p w:rsidR="00FF6787" w:rsidRDefault="00FF6787" w:rsidP="00FF6787">
      <w:pPr>
        <w:pStyle w:val="KeepWithNext"/>
        <w:rPr>
          <w:rtl/>
          <w:lang w:eastAsia="he-IL"/>
        </w:rPr>
      </w:pPr>
    </w:p>
    <w:p w:rsidR="0075538F" w:rsidRDefault="00FF6787" w:rsidP="00FF6787">
      <w:pPr>
        <w:rPr>
          <w:rtl/>
          <w:lang w:eastAsia="he-IL"/>
        </w:rPr>
      </w:pPr>
      <w:bookmarkStart w:id="8767" w:name="_ETM_Q1_2373991"/>
      <w:bookmarkStart w:id="8768" w:name="_ETM_Q1_2374012"/>
      <w:bookmarkEnd w:id="8767"/>
      <w:bookmarkEnd w:id="8768"/>
      <w:r>
        <w:rPr>
          <w:rFonts w:hint="cs"/>
          <w:rtl/>
          <w:lang w:eastAsia="he-IL"/>
        </w:rPr>
        <w:t>אב</w:t>
      </w:r>
      <w:bookmarkStart w:id="8769" w:name="_ETM_Q1_2374381"/>
      <w:bookmarkEnd w:id="8769"/>
      <w:r>
        <w:rPr>
          <w:rFonts w:hint="cs"/>
          <w:rtl/>
          <w:lang w:eastAsia="he-IL"/>
        </w:rPr>
        <w:t>ל אם ההוראות אחידות, אני אומר, אני חושב שבתיקון כ</w:t>
      </w:r>
      <w:bookmarkStart w:id="8770" w:name="_ETM_Q1_2379885"/>
      <w:bookmarkEnd w:id="8770"/>
      <w:r>
        <w:rPr>
          <w:rFonts w:hint="cs"/>
          <w:rtl/>
          <w:lang w:eastAsia="he-IL"/>
        </w:rPr>
        <w:t>זה צריך לפרוס בפני הוועדה, אני שמח ובטוח שהיה דיון</w:t>
      </w:r>
      <w:bookmarkStart w:id="8771" w:name="_ETM_Q1_2384455"/>
      <w:bookmarkEnd w:id="8771"/>
      <w:r w:rsidR="0075538F">
        <w:rPr>
          <w:rFonts w:hint="cs"/>
          <w:rtl/>
          <w:lang w:eastAsia="he-IL"/>
        </w:rPr>
        <w:t xml:space="preserve"> מעמיק בממשלה, </w:t>
      </w:r>
      <w:bookmarkStart w:id="8772" w:name="_ETM_Q1_2381062"/>
      <w:bookmarkEnd w:id="8772"/>
      <w:r w:rsidR="0075538F">
        <w:rPr>
          <w:rFonts w:hint="cs"/>
          <w:rtl/>
          <w:lang w:eastAsia="he-IL"/>
        </w:rPr>
        <w:t>וארוך כמו שעבדו על הצעת החוק הזו</w:t>
      </w:r>
      <w:bookmarkStart w:id="8773" w:name="_ETM_Q1_2383808"/>
      <w:bookmarkEnd w:id="8773"/>
      <w:r>
        <w:rPr>
          <w:rFonts w:hint="cs"/>
          <w:rtl/>
          <w:lang w:eastAsia="he-IL"/>
        </w:rPr>
        <w:t xml:space="preserve"> כמה שנים והיא עוברת בכנסת בכמה שבועות, זה </w:t>
      </w:r>
      <w:bookmarkStart w:id="8774" w:name="_ETM_Q1_2388712"/>
      <w:bookmarkEnd w:id="8774"/>
      <w:r>
        <w:rPr>
          <w:rFonts w:hint="cs"/>
          <w:rtl/>
          <w:lang w:eastAsia="he-IL"/>
        </w:rPr>
        <w:t>בסדר. אבל אני אומר, בנושא הזה, אני דיברתי יותר על</w:t>
      </w:r>
      <w:bookmarkStart w:id="8775" w:name="_ETM_Q1_2392368"/>
      <w:bookmarkEnd w:id="8775"/>
      <w:r>
        <w:rPr>
          <w:rFonts w:hint="cs"/>
          <w:rtl/>
          <w:lang w:eastAsia="he-IL"/>
        </w:rPr>
        <w:t xml:space="preserve"> השתתפות הציבור </w:t>
      </w:r>
      <w:r w:rsidR="0075538F">
        <w:rPr>
          <w:rFonts w:hint="cs"/>
          <w:rtl/>
          <w:lang w:eastAsia="he-IL"/>
        </w:rPr>
        <w:t>וחברי הכנסת בהליך</w:t>
      </w:r>
      <w:bookmarkStart w:id="8776" w:name="_ETM_Q1_2391078"/>
      <w:bookmarkEnd w:id="8776"/>
      <w:r w:rsidR="0075538F">
        <w:rPr>
          <w:rFonts w:hint="cs"/>
          <w:rtl/>
          <w:lang w:eastAsia="he-IL"/>
        </w:rPr>
        <w:t xml:space="preserve"> בכנסת, לא דיברתי</w:t>
      </w:r>
      <w:r>
        <w:rPr>
          <w:rFonts w:hint="cs"/>
          <w:rtl/>
          <w:lang w:eastAsia="he-IL"/>
        </w:rPr>
        <w:t xml:space="preserve"> על הממשלה. </w:t>
      </w:r>
    </w:p>
    <w:p w:rsidR="0075538F" w:rsidRDefault="0075538F" w:rsidP="00FF6787">
      <w:pPr>
        <w:rPr>
          <w:rtl/>
          <w:lang w:eastAsia="he-IL"/>
        </w:rPr>
      </w:pPr>
      <w:bookmarkStart w:id="8777" w:name="_ETM_Q1_2403023"/>
      <w:bookmarkStart w:id="8778" w:name="_ETM_Q1_2403081"/>
      <w:bookmarkStart w:id="8779" w:name="_ETM_Q1_2403171"/>
      <w:bookmarkEnd w:id="8777"/>
      <w:bookmarkEnd w:id="8778"/>
      <w:bookmarkEnd w:id="8779"/>
    </w:p>
    <w:p w:rsidR="00FF6787" w:rsidRDefault="00FF6787" w:rsidP="00FF6787">
      <w:pPr>
        <w:rPr>
          <w:rtl/>
          <w:lang w:eastAsia="he-IL"/>
        </w:rPr>
      </w:pPr>
      <w:bookmarkStart w:id="8780" w:name="_ETM_Q1_2403300"/>
      <w:bookmarkEnd w:id="8780"/>
      <w:r>
        <w:rPr>
          <w:rFonts w:hint="cs"/>
          <w:rtl/>
          <w:lang w:eastAsia="he-IL"/>
        </w:rPr>
        <w:t xml:space="preserve">אני אומר, אם ההוראות הן </w:t>
      </w:r>
      <w:bookmarkStart w:id="8781" w:name="_ETM_Q1_2396055"/>
      <w:bookmarkEnd w:id="8781"/>
      <w:r>
        <w:rPr>
          <w:rFonts w:hint="cs"/>
          <w:rtl/>
          <w:lang w:eastAsia="he-IL"/>
        </w:rPr>
        <w:t xml:space="preserve">אחידות אז אין שום בעיה, אני לא קיבלתי איזושהי תמונה </w:t>
      </w:r>
      <w:bookmarkStart w:id="8782" w:name="_ETM_Q1_2399962"/>
      <w:bookmarkEnd w:id="8782"/>
      <w:r>
        <w:rPr>
          <w:rFonts w:hint="cs"/>
          <w:rtl/>
          <w:lang w:eastAsia="he-IL"/>
        </w:rPr>
        <w:t xml:space="preserve">מה בדיוק ההוראות שחלות על פי חוק הגנת הצרכן, ואילו </w:t>
      </w:r>
      <w:bookmarkStart w:id="8783" w:name="_ETM_Q1_2405321"/>
      <w:bookmarkEnd w:id="8783"/>
      <w:r>
        <w:rPr>
          <w:rFonts w:hint="cs"/>
          <w:rtl/>
          <w:lang w:eastAsia="he-IL"/>
        </w:rPr>
        <w:t xml:space="preserve">הוראות חלות על כל אחד ואחד </w:t>
      </w:r>
      <w:r w:rsidR="0075538F">
        <w:rPr>
          <w:rFonts w:hint="cs"/>
          <w:rtl/>
          <w:lang w:eastAsia="he-IL"/>
        </w:rPr>
        <w:t>מהגופים הרבים שמנויים כאן, יש כאן</w:t>
      </w:r>
      <w:bookmarkStart w:id="8784" w:name="_ETM_Q1_2402719"/>
      <w:bookmarkEnd w:id="8784"/>
      <w:r>
        <w:rPr>
          <w:rFonts w:hint="cs"/>
          <w:rtl/>
          <w:lang w:eastAsia="he-IL"/>
        </w:rPr>
        <w:t xml:space="preserve"> שורה ארוכה של </w:t>
      </w:r>
      <w:bookmarkStart w:id="8785" w:name="_ETM_Q1_2409605"/>
      <w:bookmarkEnd w:id="8785"/>
      <w:r>
        <w:rPr>
          <w:rFonts w:hint="cs"/>
          <w:rtl/>
          <w:lang w:eastAsia="he-IL"/>
        </w:rPr>
        <w:t>גופים, אני אומר, ז</w:t>
      </w:r>
      <w:r w:rsidR="0075538F">
        <w:rPr>
          <w:rFonts w:hint="cs"/>
          <w:rtl/>
          <w:lang w:eastAsia="he-IL"/>
        </w:rPr>
        <w:t>ו</w:t>
      </w:r>
      <w:r>
        <w:rPr>
          <w:rFonts w:hint="cs"/>
          <w:rtl/>
          <w:lang w:eastAsia="he-IL"/>
        </w:rPr>
        <w:t xml:space="preserve"> </w:t>
      </w:r>
      <w:r w:rsidR="00BB5190">
        <w:rPr>
          <w:rFonts w:hint="cs"/>
          <w:rtl/>
          <w:lang w:eastAsia="he-IL"/>
        </w:rPr>
        <w:t>כתמונה לוועדה מבחינת גם הייעוץ שאני</w:t>
      </w:r>
      <w:bookmarkStart w:id="8786" w:name="_ETM_Q1_2412349"/>
      <w:bookmarkEnd w:id="8786"/>
      <w:r w:rsidR="00BB5190">
        <w:rPr>
          <w:rFonts w:hint="cs"/>
          <w:rtl/>
          <w:lang w:eastAsia="he-IL"/>
        </w:rPr>
        <w:t xml:space="preserve"> יכול לתת לוועדה, אין לנו כרגע תמונה כזאת. </w:t>
      </w:r>
      <w:r w:rsidR="0075538F">
        <w:rPr>
          <w:rFonts w:hint="cs"/>
          <w:rtl/>
          <w:lang w:eastAsia="he-IL"/>
        </w:rPr>
        <w:t xml:space="preserve">והכל </w:t>
      </w:r>
      <w:r w:rsidR="00BB5190">
        <w:rPr>
          <w:rFonts w:hint="cs"/>
          <w:rtl/>
          <w:lang w:eastAsia="he-IL"/>
        </w:rPr>
        <w:t xml:space="preserve">אנחנו מדברים </w:t>
      </w:r>
      <w:bookmarkStart w:id="8787" w:name="_ETM_Q1_2416808"/>
      <w:bookmarkEnd w:id="8787"/>
      <w:r w:rsidR="00BB5190">
        <w:rPr>
          <w:rFonts w:hint="cs"/>
          <w:rtl/>
          <w:lang w:eastAsia="he-IL"/>
        </w:rPr>
        <w:t>כאן בצורה מאוד כללית.</w:t>
      </w:r>
    </w:p>
    <w:p w:rsidR="00BB5190" w:rsidRDefault="00BB5190" w:rsidP="00FF6787">
      <w:pPr>
        <w:rPr>
          <w:rtl/>
          <w:lang w:eastAsia="he-IL"/>
        </w:rPr>
      </w:pPr>
      <w:bookmarkStart w:id="8788" w:name="_ETM_Q1_2418833"/>
      <w:bookmarkStart w:id="8789" w:name="_ETM_Q1_2418884"/>
      <w:bookmarkEnd w:id="8788"/>
      <w:bookmarkEnd w:id="8789"/>
    </w:p>
    <w:p w:rsidR="00BB5190" w:rsidRDefault="00BB5190" w:rsidP="00BB5190">
      <w:pPr>
        <w:pStyle w:val="af6"/>
        <w:keepNext/>
        <w:rPr>
          <w:rtl/>
        </w:rPr>
      </w:pPr>
      <w:bookmarkStart w:id="8790" w:name="ET_yor_6351_560"/>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790"/>
    </w:p>
    <w:p w:rsidR="00BB5190" w:rsidRDefault="00BB5190" w:rsidP="00BB5190">
      <w:pPr>
        <w:pStyle w:val="KeepWithNext"/>
        <w:rPr>
          <w:rtl/>
          <w:lang w:eastAsia="he-IL"/>
        </w:rPr>
      </w:pPr>
    </w:p>
    <w:p w:rsidR="00BB5190" w:rsidRDefault="00BB5190" w:rsidP="00BB5190">
      <w:pPr>
        <w:rPr>
          <w:rtl/>
          <w:lang w:eastAsia="he-IL"/>
        </w:rPr>
      </w:pPr>
      <w:bookmarkStart w:id="8791" w:name="_ETM_Q1_2419150"/>
      <w:bookmarkEnd w:id="8791"/>
      <w:r>
        <w:rPr>
          <w:rFonts w:hint="cs"/>
          <w:rtl/>
          <w:lang w:eastAsia="he-IL"/>
        </w:rPr>
        <w:t xml:space="preserve">נראה לי שהדברים הובהרו, סיכום </w:t>
      </w:r>
      <w:bookmarkStart w:id="8792" w:name="_ETM_Q1_2422754"/>
      <w:bookmarkEnd w:id="8792"/>
      <w:r w:rsidR="0075538F">
        <w:rPr>
          <w:rFonts w:hint="cs"/>
          <w:rtl/>
          <w:lang w:eastAsia="he-IL"/>
        </w:rPr>
        <w:t>שלכם בבקשה.</w:t>
      </w:r>
    </w:p>
    <w:p w:rsidR="00BB5190" w:rsidRDefault="00BB5190" w:rsidP="00BB5190">
      <w:pPr>
        <w:rPr>
          <w:rtl/>
          <w:lang w:eastAsia="he-IL"/>
        </w:rPr>
      </w:pPr>
      <w:bookmarkStart w:id="8793" w:name="_ETM_Q1_2422911"/>
      <w:bookmarkStart w:id="8794" w:name="_ETM_Q1_2422956"/>
      <w:bookmarkStart w:id="8795" w:name="_ETM_Q1_2423756"/>
      <w:bookmarkEnd w:id="8793"/>
      <w:bookmarkEnd w:id="8794"/>
      <w:bookmarkEnd w:id="8795"/>
    </w:p>
    <w:p w:rsidR="00BB5190" w:rsidRDefault="00BB5190" w:rsidP="00BB5190">
      <w:pPr>
        <w:pStyle w:val="af9"/>
        <w:keepNext/>
        <w:rPr>
          <w:rtl/>
          <w:lang w:eastAsia="he-IL"/>
        </w:rPr>
      </w:pPr>
      <w:bookmarkStart w:id="8796" w:name="ET_guest_אילנה_מזרחי_561"/>
      <w:r w:rsidRPr="00BB5190">
        <w:rPr>
          <w:rStyle w:val="TagStyle"/>
          <w:rtl/>
        </w:rPr>
        <w:t xml:space="preserve"> &lt;&lt; אורח &gt;&gt; </w:t>
      </w:r>
      <w:r>
        <w:rPr>
          <w:rtl/>
          <w:lang w:eastAsia="he-IL"/>
        </w:rPr>
        <w:t>אילנה מזרחי:</w:t>
      </w:r>
      <w:r w:rsidRPr="00BB5190">
        <w:rPr>
          <w:rStyle w:val="TagStyle"/>
          <w:rtl/>
        </w:rPr>
        <w:t xml:space="preserve"> &lt;&lt; אורח &gt;&gt;</w:t>
      </w:r>
      <w:r w:rsidR="00855D97">
        <w:rPr>
          <w:rtl/>
          <w:lang w:eastAsia="he-IL"/>
        </w:rPr>
        <w:t xml:space="preserve"> </w:t>
      </w:r>
      <w:r>
        <w:rPr>
          <w:rtl/>
          <w:lang w:eastAsia="he-IL"/>
        </w:rPr>
        <w:t xml:space="preserve"> </w:t>
      </w:r>
      <w:bookmarkEnd w:id="8796"/>
    </w:p>
    <w:p w:rsidR="00BB5190" w:rsidRDefault="00BB5190" w:rsidP="00BB5190">
      <w:pPr>
        <w:pStyle w:val="KeepWithNext"/>
        <w:rPr>
          <w:rtl/>
          <w:lang w:eastAsia="he-IL"/>
        </w:rPr>
      </w:pPr>
    </w:p>
    <w:p w:rsidR="0075538F" w:rsidRDefault="00BB5190" w:rsidP="00BB5190">
      <w:pPr>
        <w:rPr>
          <w:rtl/>
          <w:lang w:eastAsia="he-IL"/>
        </w:rPr>
      </w:pPr>
      <w:bookmarkStart w:id="8797" w:name="_ETM_Q1_2424038"/>
      <w:bookmarkStart w:id="8798" w:name="_ETM_Q1_2424064"/>
      <w:bookmarkEnd w:id="8797"/>
      <w:bookmarkEnd w:id="8798"/>
      <w:r>
        <w:rPr>
          <w:rFonts w:hint="cs"/>
          <w:rtl/>
          <w:lang w:eastAsia="he-IL"/>
        </w:rPr>
        <w:t xml:space="preserve">אני רק אבהיר שניה </w:t>
      </w:r>
      <w:bookmarkStart w:id="8799" w:name="_ETM_Q1_2421209"/>
      <w:bookmarkEnd w:id="8799"/>
      <w:r>
        <w:rPr>
          <w:rFonts w:hint="cs"/>
          <w:rtl/>
          <w:lang w:eastAsia="he-IL"/>
        </w:rPr>
        <w:t>למה שאמר חברי. הרשות להגנת הצרכן</w:t>
      </w:r>
      <w:bookmarkStart w:id="8800" w:name="_ETM_Q1_2424985"/>
      <w:bookmarkEnd w:id="8800"/>
      <w:r>
        <w:rPr>
          <w:rFonts w:hint="cs"/>
          <w:rtl/>
          <w:lang w:eastAsia="he-IL"/>
        </w:rPr>
        <w:t xml:space="preserve"> לא עשתה בדיקה של אילו הגנות צרכניות נקבעו באיזה </w:t>
      </w:r>
      <w:bookmarkStart w:id="8801" w:name="_ETM_Q1_2430289"/>
      <w:bookmarkEnd w:id="8801"/>
      <w:r>
        <w:rPr>
          <w:rFonts w:hint="cs"/>
          <w:rtl/>
          <w:lang w:eastAsia="he-IL"/>
        </w:rPr>
        <w:t>חוק</w:t>
      </w:r>
      <w:r w:rsidR="0075538F">
        <w:rPr>
          <w:rFonts w:hint="cs"/>
          <w:rtl/>
          <w:lang w:eastAsia="he-IL"/>
        </w:rPr>
        <w:t>?</w:t>
      </w:r>
      <w:r>
        <w:rPr>
          <w:rFonts w:hint="cs"/>
          <w:rtl/>
          <w:lang w:eastAsia="he-IL"/>
        </w:rPr>
        <w:t xml:space="preserve"> זו לא הב</w:t>
      </w:r>
      <w:bookmarkStart w:id="8802" w:name="_ETM_Q1_2430979"/>
      <w:bookmarkEnd w:id="8802"/>
      <w:r>
        <w:rPr>
          <w:rFonts w:hint="cs"/>
          <w:rtl/>
          <w:lang w:eastAsia="he-IL"/>
        </w:rPr>
        <w:t xml:space="preserve">דיקה שעשינו. מה שהשתכנענו בסופו </w:t>
      </w:r>
      <w:bookmarkStart w:id="8803" w:name="_ETM_Q1_2436094"/>
      <w:bookmarkEnd w:id="8803"/>
      <w:r>
        <w:rPr>
          <w:rFonts w:hint="cs"/>
          <w:rtl/>
          <w:lang w:eastAsia="he-IL"/>
        </w:rPr>
        <w:t xml:space="preserve">של דבר </w:t>
      </w:r>
      <w:r w:rsidR="0075538F">
        <w:rPr>
          <w:rFonts w:hint="cs"/>
          <w:rtl/>
          <w:lang w:eastAsia="he-IL"/>
        </w:rPr>
        <w:t>זה שיש מאפיינים דומים</w:t>
      </w:r>
      <w:bookmarkStart w:id="8804" w:name="_ETM_Q1_2428841"/>
      <w:bookmarkStart w:id="8805" w:name="_ETM_Q1_2434986"/>
      <w:bookmarkEnd w:id="8804"/>
      <w:bookmarkEnd w:id="8805"/>
      <w:r w:rsidR="0075538F">
        <w:rPr>
          <w:rFonts w:hint="cs"/>
          <w:rtl/>
          <w:lang w:eastAsia="he-IL"/>
        </w:rPr>
        <w:t xml:space="preserve"> גם לגופים שמוחרגים היום</w:t>
      </w:r>
      <w:bookmarkStart w:id="8806" w:name="_ETM_Q1_2438315"/>
      <w:bookmarkStart w:id="8807" w:name="_ETM_Q1_2434447"/>
      <w:bookmarkEnd w:id="8806"/>
      <w:bookmarkEnd w:id="8807"/>
      <w:r>
        <w:rPr>
          <w:rFonts w:hint="cs"/>
          <w:rtl/>
          <w:lang w:eastAsia="he-IL"/>
        </w:rPr>
        <w:t xml:space="preserve"> לגופים שההוספה שלהם מבוקשת, זה לעניין הזה.</w:t>
      </w:r>
      <w:bookmarkStart w:id="8808" w:name="_ETM_Q1_2441822"/>
      <w:bookmarkEnd w:id="8808"/>
      <w:r>
        <w:rPr>
          <w:rFonts w:hint="cs"/>
          <w:rtl/>
          <w:lang w:eastAsia="he-IL"/>
        </w:rPr>
        <w:t xml:space="preserve"> </w:t>
      </w:r>
      <w:bookmarkStart w:id="8809" w:name="_ETM_Q1_2441780"/>
      <w:bookmarkEnd w:id="8809"/>
    </w:p>
    <w:p w:rsidR="0075538F" w:rsidRDefault="0075538F" w:rsidP="00BB5190">
      <w:pPr>
        <w:rPr>
          <w:rtl/>
          <w:lang w:eastAsia="he-IL"/>
        </w:rPr>
      </w:pPr>
      <w:bookmarkStart w:id="8810" w:name="_ETM_Q1_2441850"/>
      <w:bookmarkEnd w:id="8810"/>
    </w:p>
    <w:p w:rsidR="00BB5190" w:rsidRDefault="00BB5190" w:rsidP="00BB5190">
      <w:pPr>
        <w:rPr>
          <w:rtl/>
          <w:lang w:eastAsia="he-IL"/>
        </w:rPr>
      </w:pPr>
      <w:bookmarkStart w:id="8811" w:name="_ETM_Q1_2441996"/>
      <w:bookmarkStart w:id="8812" w:name="_ETM_Q1_2442070"/>
      <w:bookmarkEnd w:id="8811"/>
      <w:bookmarkEnd w:id="8812"/>
      <w:r>
        <w:rPr>
          <w:rFonts w:hint="cs"/>
          <w:rtl/>
          <w:lang w:eastAsia="he-IL"/>
        </w:rPr>
        <w:t xml:space="preserve">לעניין הפרשנות שדיברו עליה כאן קודם, אז אנחנו בטח במבחן </w:t>
      </w:r>
      <w:bookmarkStart w:id="8813" w:name="_ETM_Q1_2446577"/>
      <w:bookmarkEnd w:id="8813"/>
      <w:r>
        <w:rPr>
          <w:rFonts w:hint="cs"/>
          <w:rtl/>
          <w:lang w:eastAsia="he-IL"/>
        </w:rPr>
        <w:t xml:space="preserve">התוצאה לא מתנגדים להוראה שמדברת על ייחוד העיסוק אבל להבנתנו, </w:t>
      </w:r>
      <w:bookmarkStart w:id="8814" w:name="_ETM_Q1_2455178"/>
      <w:bookmarkEnd w:id="8814"/>
      <w:r w:rsidR="0075538F">
        <w:rPr>
          <w:rFonts w:hint="cs"/>
          <w:rtl/>
          <w:lang w:eastAsia="he-IL"/>
        </w:rPr>
        <w:t>ו</w:t>
      </w:r>
      <w:r>
        <w:rPr>
          <w:rFonts w:hint="cs"/>
          <w:rtl/>
          <w:lang w:eastAsia="he-IL"/>
        </w:rPr>
        <w:t>כמו שהרשות תופסת את הדברים</w:t>
      </w:r>
      <w:bookmarkStart w:id="8815" w:name="_ETM_Q1_2452677"/>
      <w:bookmarkEnd w:id="8815"/>
      <w:r>
        <w:rPr>
          <w:rFonts w:hint="cs"/>
          <w:rtl/>
          <w:lang w:eastAsia="he-IL"/>
        </w:rPr>
        <w:t xml:space="preserve">, ויכול להיות שיש מחלוקות ביחס </w:t>
      </w:r>
      <w:bookmarkStart w:id="8816" w:name="_ETM_Q1_2456265"/>
      <w:bookmarkEnd w:id="8816"/>
      <w:r>
        <w:rPr>
          <w:rFonts w:hint="cs"/>
          <w:rtl/>
          <w:lang w:eastAsia="he-IL"/>
        </w:rPr>
        <w:t>לפרשנות שאפשר לצקת ל-39, הוראות החוק האלה, גם בנוסחן היום</w:t>
      </w:r>
      <w:bookmarkStart w:id="8817" w:name="_ETM_Q1_2462577"/>
      <w:bookmarkEnd w:id="8817"/>
      <w:r>
        <w:rPr>
          <w:rFonts w:hint="cs"/>
          <w:rtl/>
          <w:lang w:eastAsia="he-IL"/>
        </w:rPr>
        <w:t xml:space="preserve"> מבחינתנו מדברות ביחס לפעילות שנעשית בכובע הזה. </w:t>
      </w:r>
      <w:bookmarkStart w:id="8818" w:name="_ETM_Q1_2468491"/>
      <w:bookmarkEnd w:id="8818"/>
      <w:r>
        <w:rPr>
          <w:rFonts w:hint="cs"/>
          <w:rtl/>
          <w:lang w:eastAsia="he-IL"/>
        </w:rPr>
        <w:t>כי ברור שאם סוכן ביטוח</w:t>
      </w:r>
      <w:bookmarkStart w:id="8819" w:name="_ETM_Q1_2463041"/>
      <w:bookmarkEnd w:id="8819"/>
      <w:r>
        <w:rPr>
          <w:rFonts w:hint="cs"/>
          <w:rtl/>
          <w:lang w:eastAsia="he-IL"/>
        </w:rPr>
        <w:t xml:space="preserve"> </w:t>
      </w:r>
      <w:r w:rsidR="0075538F">
        <w:rPr>
          <w:rFonts w:hint="cs"/>
          <w:rtl/>
          <w:lang w:eastAsia="he-IL"/>
        </w:rPr>
        <w:t xml:space="preserve">מחר פותח חנות נעליים ומבצע </w:t>
      </w:r>
      <w:r>
        <w:rPr>
          <w:rFonts w:hint="cs"/>
          <w:rtl/>
          <w:lang w:eastAsia="he-IL"/>
        </w:rPr>
        <w:t>השפעות לא הוגנות ו</w:t>
      </w:r>
      <w:bookmarkStart w:id="8820" w:name="_ETM_Q1_2469899"/>
      <w:bookmarkEnd w:id="8820"/>
      <w:r>
        <w:rPr>
          <w:rFonts w:hint="cs"/>
          <w:rtl/>
          <w:lang w:eastAsia="he-IL"/>
        </w:rPr>
        <w:t>הטעיות</w:t>
      </w:r>
      <w:bookmarkStart w:id="8821" w:name="_ETM_Q1_2473212"/>
      <w:bookmarkEnd w:id="8821"/>
      <w:r w:rsidR="0075538F">
        <w:rPr>
          <w:rFonts w:hint="cs"/>
          <w:rtl/>
          <w:lang w:eastAsia="he-IL"/>
        </w:rPr>
        <w:t>,</w:t>
      </w:r>
      <w:r>
        <w:rPr>
          <w:rFonts w:hint="cs"/>
          <w:rtl/>
          <w:lang w:eastAsia="he-IL"/>
        </w:rPr>
        <w:t xml:space="preserve"> אז</w:t>
      </w:r>
      <w:r w:rsidR="0075538F">
        <w:rPr>
          <w:rFonts w:hint="cs"/>
          <w:rtl/>
          <w:lang w:eastAsia="he-IL"/>
        </w:rPr>
        <w:t>, בסדר?</w:t>
      </w:r>
      <w:r>
        <w:rPr>
          <w:rFonts w:hint="cs"/>
          <w:rtl/>
          <w:lang w:eastAsia="he-IL"/>
        </w:rPr>
        <w:t xml:space="preserve"> אני רק שמה את הדברים על השולחן</w:t>
      </w:r>
      <w:bookmarkStart w:id="8822" w:name="_ETM_Q1_2477371"/>
      <w:bookmarkEnd w:id="8822"/>
      <w:r w:rsidR="0075538F">
        <w:rPr>
          <w:rFonts w:hint="cs"/>
          <w:rtl/>
          <w:lang w:eastAsia="he-IL"/>
        </w:rPr>
        <w:t>.</w:t>
      </w:r>
    </w:p>
    <w:p w:rsidR="00BB5190" w:rsidRDefault="00BB5190" w:rsidP="00BB5190">
      <w:pPr>
        <w:rPr>
          <w:rtl/>
          <w:lang w:eastAsia="he-IL"/>
        </w:rPr>
      </w:pPr>
      <w:bookmarkStart w:id="8823" w:name="_ETM_Q1_2477415"/>
      <w:bookmarkEnd w:id="8823"/>
    </w:p>
    <w:p w:rsidR="00BB5190" w:rsidRDefault="00BB5190" w:rsidP="00BB5190">
      <w:pPr>
        <w:pStyle w:val="a4"/>
        <w:keepNext/>
        <w:rPr>
          <w:rtl/>
        </w:rPr>
      </w:pPr>
      <w:bookmarkStart w:id="8824" w:name="ET_speaker_איתי_עצמון_562"/>
      <w:r w:rsidRPr="00BB5190">
        <w:rPr>
          <w:rStyle w:val="TagStyle"/>
          <w:rtl/>
        </w:rPr>
        <w:t xml:space="preserve"> &lt;&lt; דובר &gt;&gt; </w:t>
      </w:r>
      <w:r>
        <w:rPr>
          <w:rtl/>
        </w:rPr>
        <w:t>איתי עצמון:</w:t>
      </w:r>
      <w:r w:rsidRPr="00BB5190">
        <w:rPr>
          <w:rStyle w:val="TagStyle"/>
          <w:rtl/>
        </w:rPr>
        <w:t xml:space="preserve"> &lt;&lt; דובר &gt;&gt;</w:t>
      </w:r>
      <w:r w:rsidR="00855D97">
        <w:rPr>
          <w:rtl/>
        </w:rPr>
        <w:t xml:space="preserve"> </w:t>
      </w:r>
      <w:r>
        <w:rPr>
          <w:rtl/>
        </w:rPr>
        <w:t xml:space="preserve"> </w:t>
      </w:r>
      <w:bookmarkEnd w:id="8824"/>
    </w:p>
    <w:p w:rsidR="00BB5190" w:rsidRDefault="00BB5190" w:rsidP="00BB5190">
      <w:pPr>
        <w:pStyle w:val="KeepWithNext"/>
        <w:rPr>
          <w:rtl/>
          <w:lang w:eastAsia="he-IL"/>
        </w:rPr>
      </w:pPr>
    </w:p>
    <w:p w:rsidR="00BB5190" w:rsidRDefault="00BB5190" w:rsidP="00BB5190">
      <w:pPr>
        <w:rPr>
          <w:rtl/>
          <w:lang w:eastAsia="he-IL"/>
        </w:rPr>
      </w:pPr>
      <w:bookmarkStart w:id="8825" w:name="_ETM_Q1_2478250"/>
      <w:bookmarkStart w:id="8826" w:name="_ETM_Q1_2478272"/>
      <w:bookmarkEnd w:id="8825"/>
      <w:bookmarkEnd w:id="8826"/>
      <w:r>
        <w:rPr>
          <w:rFonts w:hint="cs"/>
          <w:rtl/>
          <w:lang w:eastAsia="he-IL"/>
        </w:rPr>
        <w:t xml:space="preserve">כן, זו </w:t>
      </w:r>
      <w:bookmarkStart w:id="8827" w:name="_ETM_Q1_2478717"/>
      <w:bookmarkEnd w:id="8827"/>
      <w:r>
        <w:rPr>
          <w:rFonts w:hint="cs"/>
          <w:rtl/>
          <w:lang w:eastAsia="he-IL"/>
        </w:rPr>
        <w:t>הבהרה</w:t>
      </w:r>
      <w:r w:rsidR="0075538F">
        <w:rPr>
          <w:rFonts w:hint="cs"/>
          <w:rtl/>
          <w:lang w:eastAsia="he-IL"/>
        </w:rPr>
        <w:t>.</w:t>
      </w:r>
    </w:p>
    <w:p w:rsidR="00BB5190" w:rsidRDefault="00BB5190" w:rsidP="00BB5190">
      <w:pPr>
        <w:rPr>
          <w:rtl/>
          <w:lang w:eastAsia="he-IL"/>
        </w:rPr>
      </w:pPr>
      <w:bookmarkStart w:id="8828" w:name="_ETM_Q1_2479578"/>
      <w:bookmarkStart w:id="8829" w:name="_ETM_Q1_2479617"/>
      <w:bookmarkEnd w:id="8828"/>
      <w:bookmarkEnd w:id="8829"/>
    </w:p>
    <w:p w:rsidR="00BB5190" w:rsidRDefault="00BB5190" w:rsidP="00BB5190">
      <w:pPr>
        <w:pStyle w:val="af6"/>
        <w:keepNext/>
        <w:rPr>
          <w:rtl/>
        </w:rPr>
      </w:pPr>
      <w:bookmarkStart w:id="8830" w:name="ET_yor_6351_563"/>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830"/>
    </w:p>
    <w:p w:rsidR="00BB5190" w:rsidRDefault="00BB5190" w:rsidP="00BB5190">
      <w:pPr>
        <w:pStyle w:val="KeepWithNext"/>
        <w:rPr>
          <w:rtl/>
          <w:lang w:eastAsia="he-IL"/>
        </w:rPr>
      </w:pPr>
    </w:p>
    <w:p w:rsidR="00BB5190" w:rsidRDefault="00BB5190" w:rsidP="00BB5190">
      <w:pPr>
        <w:rPr>
          <w:rtl/>
          <w:lang w:eastAsia="he-IL"/>
        </w:rPr>
      </w:pPr>
      <w:bookmarkStart w:id="8831" w:name="_ETM_Q1_2479926"/>
      <w:bookmarkEnd w:id="8831"/>
      <w:r>
        <w:rPr>
          <w:rFonts w:hint="cs"/>
          <w:rtl/>
          <w:lang w:eastAsia="he-IL"/>
        </w:rPr>
        <w:t xml:space="preserve">נראה לי שאנחנו נעצור את הדיון כאן. רשות ניירות ערך, </w:t>
      </w:r>
      <w:bookmarkStart w:id="8832" w:name="_ETM_Q1_2484036"/>
      <w:bookmarkEnd w:id="8832"/>
      <w:r>
        <w:rPr>
          <w:rFonts w:hint="cs"/>
          <w:rtl/>
          <w:lang w:eastAsia="he-IL"/>
        </w:rPr>
        <w:t xml:space="preserve">יש לכם עוד </w:t>
      </w:r>
      <w:r w:rsidR="0075538F">
        <w:rPr>
          <w:rFonts w:hint="cs"/>
          <w:rtl/>
          <w:lang w:eastAsia="he-IL"/>
        </w:rPr>
        <w:t>סיכום</w:t>
      </w:r>
      <w:r>
        <w:rPr>
          <w:rFonts w:hint="cs"/>
          <w:rtl/>
          <w:lang w:eastAsia="he-IL"/>
        </w:rPr>
        <w:t xml:space="preserve"> שאתם רוצים להשמיע? אני מבין שיש </w:t>
      </w:r>
      <w:bookmarkStart w:id="8833" w:name="_ETM_Q1_2488348"/>
      <w:bookmarkEnd w:id="8833"/>
      <w:r>
        <w:rPr>
          <w:rFonts w:hint="cs"/>
          <w:rtl/>
          <w:lang w:eastAsia="he-IL"/>
        </w:rPr>
        <w:t xml:space="preserve">פה סוגיה, אני חייב לומר, אני לא יודע, אני מרגיש </w:t>
      </w:r>
      <w:bookmarkStart w:id="8834" w:name="_ETM_Q1_2491982"/>
      <w:bookmarkEnd w:id="8834"/>
      <w:r>
        <w:rPr>
          <w:rFonts w:hint="cs"/>
          <w:rtl/>
          <w:lang w:eastAsia="he-IL"/>
        </w:rPr>
        <w:t xml:space="preserve">שאני מתקשה לקבל החלטה, ולכן נראה לי שהדברה הנכון לעשות </w:t>
      </w:r>
      <w:bookmarkStart w:id="8835" w:name="_ETM_Q1_2497268"/>
      <w:bookmarkEnd w:id="8835"/>
      <w:r>
        <w:rPr>
          <w:rFonts w:hint="cs"/>
          <w:rtl/>
          <w:lang w:eastAsia="he-IL"/>
        </w:rPr>
        <w:t xml:space="preserve">הוא לא להיכנס עכשיו לתיקונים נוספים בעניין הזה כרגע. זה </w:t>
      </w:r>
      <w:bookmarkStart w:id="8836" w:name="_ETM_Q1_2501475"/>
      <w:bookmarkEnd w:id="8836"/>
      <w:r>
        <w:rPr>
          <w:rFonts w:hint="cs"/>
          <w:rtl/>
          <w:lang w:eastAsia="he-IL"/>
        </w:rPr>
        <w:t>מצריך דיון, אין מה לעשות</w:t>
      </w:r>
      <w:r w:rsidR="0075538F">
        <w:rPr>
          <w:rFonts w:hint="cs"/>
          <w:rtl/>
          <w:lang w:eastAsia="he-IL"/>
        </w:rPr>
        <w:t>.</w:t>
      </w:r>
      <w:r>
        <w:rPr>
          <w:rFonts w:hint="cs"/>
          <w:rtl/>
          <w:lang w:eastAsia="he-IL"/>
        </w:rPr>
        <w:t xml:space="preserve"> זה מצריך דיון</w:t>
      </w:r>
      <w:r w:rsidR="0075538F">
        <w:rPr>
          <w:rFonts w:hint="cs"/>
          <w:rtl/>
          <w:lang w:eastAsia="he-IL"/>
        </w:rPr>
        <w:t>.</w:t>
      </w:r>
      <w:r>
        <w:rPr>
          <w:rFonts w:hint="cs"/>
          <w:rtl/>
          <w:lang w:eastAsia="he-IL"/>
        </w:rPr>
        <w:t xml:space="preserve"> ואני </w:t>
      </w:r>
      <w:bookmarkStart w:id="8837" w:name="_ETM_Q1_2506941"/>
      <w:bookmarkEnd w:id="8837"/>
      <w:r>
        <w:rPr>
          <w:rFonts w:hint="cs"/>
          <w:rtl/>
          <w:lang w:eastAsia="he-IL"/>
        </w:rPr>
        <w:t xml:space="preserve">מקבל את עמדת היועץ המשפטי, אנחנו ניקח את תיקוני הניסוח </w:t>
      </w:r>
      <w:bookmarkStart w:id="8838" w:name="_ETM_Q1_2510709"/>
      <w:bookmarkEnd w:id="8838"/>
      <w:r>
        <w:rPr>
          <w:rFonts w:hint="cs"/>
          <w:rtl/>
          <w:lang w:eastAsia="he-IL"/>
        </w:rPr>
        <w:t>למה שקיים, זאת אומרת לא נקבל את הסעיפים הללו,</w:t>
      </w:r>
      <w:bookmarkStart w:id="8839" w:name="_ETM_Q1_2516207"/>
      <w:bookmarkEnd w:id="8839"/>
      <w:r>
        <w:rPr>
          <w:rFonts w:hint="cs"/>
          <w:rtl/>
          <w:lang w:eastAsia="he-IL"/>
        </w:rPr>
        <w:t xml:space="preserve"> נעשה פה תיקוני ניסוח</w:t>
      </w:r>
      <w:bookmarkStart w:id="8840" w:name="_ETM_Q1_2519737"/>
      <w:bookmarkEnd w:id="8840"/>
      <w:r w:rsidR="0075538F">
        <w:rPr>
          <w:rFonts w:hint="cs"/>
          <w:rtl/>
          <w:lang w:eastAsia="he-IL"/>
        </w:rPr>
        <w:t>.</w:t>
      </w:r>
    </w:p>
    <w:p w:rsidR="00BB5190" w:rsidRDefault="00BB5190" w:rsidP="00BB5190">
      <w:pPr>
        <w:rPr>
          <w:rtl/>
          <w:lang w:eastAsia="he-IL"/>
        </w:rPr>
      </w:pPr>
      <w:bookmarkStart w:id="8841" w:name="_ETM_Q1_2519789"/>
      <w:bookmarkStart w:id="8842" w:name="_ETM_Q1_2520216"/>
      <w:bookmarkEnd w:id="8841"/>
      <w:bookmarkEnd w:id="8842"/>
    </w:p>
    <w:p w:rsidR="00BB5190" w:rsidRDefault="00BB5190" w:rsidP="00BB5190">
      <w:pPr>
        <w:pStyle w:val="a4"/>
        <w:keepNext/>
        <w:rPr>
          <w:rtl/>
        </w:rPr>
      </w:pPr>
      <w:bookmarkStart w:id="8843" w:name="ET_speaker_איתי_עצמון_564"/>
      <w:r w:rsidRPr="00BB5190">
        <w:rPr>
          <w:rStyle w:val="TagStyle"/>
          <w:rtl/>
        </w:rPr>
        <w:t xml:space="preserve"> &lt;&lt; דובר &gt;&gt; </w:t>
      </w:r>
      <w:r>
        <w:rPr>
          <w:rtl/>
        </w:rPr>
        <w:t>איתי עצמון:</w:t>
      </w:r>
      <w:r w:rsidRPr="00BB5190">
        <w:rPr>
          <w:rStyle w:val="TagStyle"/>
          <w:rtl/>
        </w:rPr>
        <w:t xml:space="preserve"> &lt;&lt; דובר &gt;&gt;</w:t>
      </w:r>
      <w:r w:rsidR="00855D97">
        <w:rPr>
          <w:rtl/>
        </w:rPr>
        <w:t xml:space="preserve"> </w:t>
      </w:r>
      <w:r>
        <w:rPr>
          <w:rtl/>
        </w:rPr>
        <w:t xml:space="preserve"> </w:t>
      </w:r>
      <w:bookmarkEnd w:id="8843"/>
    </w:p>
    <w:p w:rsidR="00BB5190" w:rsidRDefault="00BB5190" w:rsidP="00BB5190">
      <w:pPr>
        <w:pStyle w:val="KeepWithNext"/>
        <w:rPr>
          <w:rtl/>
          <w:lang w:eastAsia="he-IL"/>
        </w:rPr>
      </w:pPr>
    </w:p>
    <w:p w:rsidR="00BB5190" w:rsidRDefault="00BB5190" w:rsidP="00BB5190">
      <w:pPr>
        <w:rPr>
          <w:rtl/>
          <w:lang w:eastAsia="he-IL"/>
        </w:rPr>
      </w:pPr>
      <w:bookmarkStart w:id="8844" w:name="_ETM_Q1_2520515"/>
      <w:bookmarkStart w:id="8845" w:name="_ETM_Q1_2520537"/>
      <w:bookmarkEnd w:id="8844"/>
      <w:bookmarkEnd w:id="8845"/>
      <w:r>
        <w:rPr>
          <w:rFonts w:hint="cs"/>
          <w:rtl/>
          <w:lang w:eastAsia="he-IL"/>
        </w:rPr>
        <w:t>שמתחייבים בעצם מהחוק?</w:t>
      </w:r>
      <w:bookmarkStart w:id="8846" w:name="_ETM_Q1_2522274"/>
      <w:bookmarkEnd w:id="8846"/>
    </w:p>
    <w:p w:rsidR="00BB5190" w:rsidRDefault="00BB5190" w:rsidP="00BB5190">
      <w:pPr>
        <w:rPr>
          <w:rtl/>
          <w:lang w:eastAsia="he-IL"/>
        </w:rPr>
      </w:pPr>
      <w:bookmarkStart w:id="8847" w:name="_ETM_Q1_2522307"/>
      <w:bookmarkEnd w:id="8847"/>
    </w:p>
    <w:p w:rsidR="00BB5190" w:rsidRDefault="00BB5190" w:rsidP="00BB5190">
      <w:pPr>
        <w:pStyle w:val="af6"/>
        <w:keepNext/>
        <w:rPr>
          <w:rtl/>
        </w:rPr>
      </w:pPr>
      <w:bookmarkStart w:id="8848" w:name="ET_yor_6351_565"/>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848"/>
    </w:p>
    <w:p w:rsidR="00BB5190" w:rsidRDefault="00BB5190" w:rsidP="00BB5190">
      <w:pPr>
        <w:pStyle w:val="KeepWithNext"/>
        <w:rPr>
          <w:rtl/>
          <w:lang w:eastAsia="he-IL"/>
        </w:rPr>
      </w:pPr>
    </w:p>
    <w:p w:rsidR="00BB5190" w:rsidRDefault="00BB5190" w:rsidP="00BB5190">
      <w:pPr>
        <w:rPr>
          <w:rtl/>
          <w:lang w:eastAsia="he-IL"/>
        </w:rPr>
      </w:pPr>
      <w:bookmarkStart w:id="8849" w:name="_ETM_Q1_2522627"/>
      <w:bookmarkEnd w:id="8849"/>
      <w:r>
        <w:rPr>
          <w:rFonts w:hint="cs"/>
          <w:rtl/>
          <w:lang w:eastAsia="he-IL"/>
        </w:rPr>
        <w:t xml:space="preserve">כן, שמתחייבים מהחוק, ואנחנו </w:t>
      </w:r>
      <w:bookmarkStart w:id="8850" w:name="_ETM_Q1_2524620"/>
      <w:bookmarkEnd w:id="8850"/>
      <w:r>
        <w:rPr>
          <w:rFonts w:hint="cs"/>
          <w:rtl/>
          <w:lang w:eastAsia="he-IL"/>
        </w:rPr>
        <w:t>נמשיך משם.</w:t>
      </w:r>
    </w:p>
    <w:p w:rsidR="00BB5190" w:rsidRDefault="00BB5190" w:rsidP="00BB5190">
      <w:pPr>
        <w:rPr>
          <w:rtl/>
          <w:lang w:eastAsia="he-IL"/>
        </w:rPr>
      </w:pPr>
      <w:bookmarkStart w:id="8851" w:name="_ETM_Q1_2529699"/>
      <w:bookmarkStart w:id="8852" w:name="_ETM_Q1_2529741"/>
      <w:bookmarkEnd w:id="8851"/>
      <w:bookmarkEnd w:id="8852"/>
    </w:p>
    <w:p w:rsidR="00BB5190" w:rsidRDefault="00BB5190" w:rsidP="00BB5190">
      <w:pPr>
        <w:pStyle w:val="af9"/>
        <w:keepNext/>
        <w:rPr>
          <w:rtl/>
          <w:lang w:eastAsia="he-IL"/>
        </w:rPr>
      </w:pPr>
      <w:bookmarkStart w:id="8853" w:name="ET_guest_נמרוד_ספיר_566"/>
      <w:r w:rsidRPr="00BB5190">
        <w:rPr>
          <w:rStyle w:val="TagStyle"/>
          <w:rtl/>
        </w:rPr>
        <w:t xml:space="preserve"> &lt;&lt; אורח &gt;&gt; </w:t>
      </w:r>
      <w:r>
        <w:rPr>
          <w:rtl/>
          <w:lang w:eastAsia="he-IL"/>
        </w:rPr>
        <w:t>נמרוד ספיר:</w:t>
      </w:r>
      <w:r w:rsidRPr="00BB5190">
        <w:rPr>
          <w:rStyle w:val="TagStyle"/>
          <w:rtl/>
        </w:rPr>
        <w:t xml:space="preserve"> &lt;&lt; אורח &gt;&gt;</w:t>
      </w:r>
      <w:r w:rsidR="00855D97">
        <w:rPr>
          <w:rtl/>
          <w:lang w:eastAsia="he-IL"/>
        </w:rPr>
        <w:t xml:space="preserve"> </w:t>
      </w:r>
      <w:r>
        <w:rPr>
          <w:rtl/>
          <w:lang w:eastAsia="he-IL"/>
        </w:rPr>
        <w:t xml:space="preserve"> </w:t>
      </w:r>
      <w:bookmarkEnd w:id="8853"/>
    </w:p>
    <w:p w:rsidR="00BB5190" w:rsidRDefault="00BB5190" w:rsidP="00BB5190">
      <w:pPr>
        <w:pStyle w:val="KeepWithNext"/>
        <w:rPr>
          <w:rtl/>
          <w:lang w:eastAsia="he-IL"/>
        </w:rPr>
      </w:pPr>
    </w:p>
    <w:p w:rsidR="00BB5190" w:rsidRDefault="00BB5190" w:rsidP="00BB5190">
      <w:pPr>
        <w:rPr>
          <w:rtl/>
          <w:lang w:eastAsia="he-IL"/>
        </w:rPr>
      </w:pPr>
      <w:bookmarkStart w:id="8854" w:name="_ETM_Q1_2530565"/>
      <w:bookmarkStart w:id="8855" w:name="_ETM_Q1_2530587"/>
      <w:bookmarkEnd w:id="8854"/>
      <w:bookmarkEnd w:id="8855"/>
      <w:r>
        <w:rPr>
          <w:rFonts w:hint="cs"/>
          <w:rtl/>
          <w:lang w:eastAsia="he-IL"/>
        </w:rPr>
        <w:t>אדוני יושב הראש אני חייב להעיר משהו.</w:t>
      </w:r>
      <w:bookmarkStart w:id="8856" w:name="_ETM_Q1_2533378"/>
      <w:bookmarkEnd w:id="8856"/>
      <w:r>
        <w:rPr>
          <w:rFonts w:hint="cs"/>
          <w:rtl/>
          <w:lang w:eastAsia="he-IL"/>
        </w:rPr>
        <w:t xml:space="preserve"> אנחנו שנים </w:t>
      </w:r>
      <w:bookmarkStart w:id="8857" w:name="_ETM_Q1_2527339"/>
      <w:bookmarkEnd w:id="8857"/>
      <w:r w:rsidR="0075538F">
        <w:rPr>
          <w:rFonts w:hint="cs"/>
          <w:rtl/>
          <w:lang w:eastAsia="he-IL"/>
        </w:rPr>
        <w:t xml:space="preserve">דנים </w:t>
      </w:r>
      <w:bookmarkStart w:id="8858" w:name="_ETM_Q1_2532534"/>
      <w:bookmarkEnd w:id="8858"/>
      <w:r w:rsidR="0075538F">
        <w:rPr>
          <w:rFonts w:hint="cs"/>
          <w:rtl/>
          <w:lang w:eastAsia="he-IL"/>
        </w:rPr>
        <w:t>עם הדבר, יש פה</w:t>
      </w:r>
      <w:r>
        <w:rPr>
          <w:rFonts w:hint="cs"/>
          <w:rtl/>
          <w:lang w:eastAsia="he-IL"/>
        </w:rPr>
        <w:t xml:space="preserve"> פספוס של הזדמנות ה</w:t>
      </w:r>
      <w:r w:rsidR="0075538F">
        <w:rPr>
          <w:rFonts w:hint="cs"/>
          <w:rtl/>
          <w:lang w:eastAsia="he-IL"/>
        </w:rPr>
        <w:t>י</w:t>
      </w:r>
      <w:r>
        <w:rPr>
          <w:rFonts w:hint="cs"/>
          <w:rtl/>
          <w:lang w:eastAsia="he-IL"/>
        </w:rPr>
        <w:t>סטורית</w:t>
      </w:r>
      <w:bookmarkStart w:id="8859" w:name="_ETM_Q1_2537022"/>
      <w:bookmarkEnd w:id="8859"/>
      <w:r w:rsidR="0075538F">
        <w:rPr>
          <w:rFonts w:hint="cs"/>
          <w:rtl/>
          <w:lang w:eastAsia="he-IL"/>
        </w:rPr>
        <w:t>.</w:t>
      </w:r>
    </w:p>
    <w:p w:rsidR="00BB5190" w:rsidRDefault="00BB5190" w:rsidP="00BB5190">
      <w:pPr>
        <w:rPr>
          <w:rtl/>
          <w:lang w:eastAsia="he-IL"/>
        </w:rPr>
      </w:pPr>
      <w:bookmarkStart w:id="8860" w:name="_ETM_Q1_2537056"/>
      <w:bookmarkEnd w:id="8860"/>
    </w:p>
    <w:p w:rsidR="00BB5190" w:rsidRDefault="00BB5190" w:rsidP="00BB5190">
      <w:pPr>
        <w:pStyle w:val="af6"/>
        <w:keepNext/>
        <w:rPr>
          <w:rtl/>
        </w:rPr>
      </w:pPr>
      <w:bookmarkStart w:id="8861" w:name="ET_yor_6351_567"/>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861"/>
    </w:p>
    <w:p w:rsidR="00BB5190" w:rsidRDefault="00BB5190" w:rsidP="00BB5190">
      <w:pPr>
        <w:pStyle w:val="KeepWithNext"/>
        <w:rPr>
          <w:rtl/>
          <w:lang w:eastAsia="he-IL"/>
        </w:rPr>
      </w:pPr>
    </w:p>
    <w:p w:rsidR="00BB5190" w:rsidRDefault="0075538F" w:rsidP="00BB5190">
      <w:pPr>
        <w:rPr>
          <w:rtl/>
          <w:lang w:eastAsia="he-IL"/>
        </w:rPr>
      </w:pPr>
      <w:bookmarkStart w:id="8862" w:name="_ETM_Q1_2537428"/>
      <w:bookmarkEnd w:id="8862"/>
      <w:r>
        <w:rPr>
          <w:rFonts w:hint="cs"/>
          <w:rtl/>
          <w:lang w:eastAsia="he-IL"/>
        </w:rPr>
        <w:t xml:space="preserve">לא </w:t>
      </w:r>
      <w:r w:rsidR="00BB5190">
        <w:rPr>
          <w:rFonts w:hint="cs"/>
          <w:rtl/>
          <w:lang w:eastAsia="he-IL"/>
        </w:rPr>
        <w:t>זה לא פספוס</w:t>
      </w:r>
      <w:r>
        <w:rPr>
          <w:rFonts w:hint="cs"/>
          <w:rtl/>
          <w:lang w:eastAsia="he-IL"/>
        </w:rPr>
        <w:t>.</w:t>
      </w:r>
    </w:p>
    <w:p w:rsidR="00BB5190" w:rsidRDefault="00BB5190" w:rsidP="00BB5190">
      <w:pPr>
        <w:rPr>
          <w:rtl/>
          <w:lang w:eastAsia="he-IL"/>
        </w:rPr>
      </w:pPr>
      <w:bookmarkStart w:id="8863" w:name="_ETM_Q1_2539027"/>
      <w:bookmarkStart w:id="8864" w:name="_ETM_Q1_2539064"/>
      <w:bookmarkEnd w:id="8863"/>
      <w:bookmarkEnd w:id="8864"/>
    </w:p>
    <w:p w:rsidR="00BB5190" w:rsidRDefault="00BB5190" w:rsidP="00BB5190">
      <w:pPr>
        <w:pStyle w:val="af9"/>
        <w:keepNext/>
        <w:rPr>
          <w:rtl/>
          <w:lang w:eastAsia="he-IL"/>
        </w:rPr>
      </w:pPr>
      <w:bookmarkStart w:id="8865" w:name="ET_guest_נמרוד_ספיר_568"/>
      <w:r w:rsidRPr="00BB5190">
        <w:rPr>
          <w:rStyle w:val="TagStyle"/>
          <w:rtl/>
        </w:rPr>
        <w:t xml:space="preserve"> &lt;&lt; אורח &gt;&gt; </w:t>
      </w:r>
      <w:r>
        <w:rPr>
          <w:rtl/>
          <w:lang w:eastAsia="he-IL"/>
        </w:rPr>
        <w:t>נמרוד ספיר:</w:t>
      </w:r>
      <w:r w:rsidRPr="00BB5190">
        <w:rPr>
          <w:rStyle w:val="TagStyle"/>
          <w:rtl/>
        </w:rPr>
        <w:t xml:space="preserve"> &lt;&lt; אורח &gt;&gt;</w:t>
      </w:r>
      <w:r w:rsidR="00855D97">
        <w:rPr>
          <w:rtl/>
          <w:lang w:eastAsia="he-IL"/>
        </w:rPr>
        <w:t xml:space="preserve"> </w:t>
      </w:r>
      <w:r>
        <w:rPr>
          <w:rtl/>
          <w:lang w:eastAsia="he-IL"/>
        </w:rPr>
        <w:t xml:space="preserve"> </w:t>
      </w:r>
      <w:bookmarkEnd w:id="8865"/>
    </w:p>
    <w:p w:rsidR="00BB5190" w:rsidRDefault="00BB5190" w:rsidP="00BB5190">
      <w:pPr>
        <w:pStyle w:val="KeepWithNext"/>
        <w:rPr>
          <w:rtl/>
          <w:lang w:eastAsia="he-IL"/>
        </w:rPr>
      </w:pPr>
    </w:p>
    <w:p w:rsidR="00BB5190" w:rsidRDefault="00BB5190" w:rsidP="00BB5190">
      <w:pPr>
        <w:rPr>
          <w:rtl/>
          <w:lang w:eastAsia="he-IL"/>
        </w:rPr>
      </w:pPr>
      <w:bookmarkStart w:id="8866" w:name="_ETM_Q1_2540152"/>
      <w:bookmarkStart w:id="8867" w:name="_ETM_Q1_2540174"/>
      <w:bookmarkStart w:id="8868" w:name="_ETM_Q1_2535243"/>
      <w:bookmarkEnd w:id="8866"/>
      <w:bookmarkEnd w:id="8867"/>
      <w:bookmarkEnd w:id="8868"/>
      <w:r>
        <w:rPr>
          <w:rFonts w:hint="cs"/>
          <w:rtl/>
          <w:lang w:eastAsia="he-IL"/>
        </w:rPr>
        <w:t>הממשלה יכולה</w:t>
      </w:r>
      <w:bookmarkStart w:id="8869" w:name="_ETM_Q1_2536087"/>
      <w:bookmarkEnd w:id="8869"/>
      <w:r>
        <w:rPr>
          <w:rFonts w:hint="cs"/>
          <w:rtl/>
          <w:lang w:eastAsia="he-IL"/>
        </w:rPr>
        <w:t xml:space="preserve"> לדבר גבוהה גבוהה על עידוד תחרות, בסוף לשאלת היועץ המשפטי, </w:t>
      </w:r>
      <w:bookmarkStart w:id="8870" w:name="_ETM_Q1_2541172"/>
      <w:bookmarkEnd w:id="8870"/>
      <w:r>
        <w:rPr>
          <w:rFonts w:hint="cs"/>
          <w:rtl/>
          <w:lang w:eastAsia="he-IL"/>
        </w:rPr>
        <w:t>יש סט הוראות משפטיות שחל רק עלינו, במקביל לסט</w:t>
      </w:r>
      <w:bookmarkStart w:id="8871" w:name="_ETM_Q1_2547583"/>
      <w:bookmarkEnd w:id="8871"/>
      <w:r>
        <w:rPr>
          <w:rFonts w:hint="cs"/>
          <w:rtl/>
          <w:lang w:eastAsia="he-IL"/>
        </w:rPr>
        <w:t xml:space="preserve"> ההוראות המשפטיות של הרגולטורים. זה חשיפות משפטיות, זה התאמות. עכשיו, </w:t>
      </w:r>
      <w:bookmarkStart w:id="8872" w:name="_ETM_Q1_2553414"/>
      <w:bookmarkEnd w:id="8872"/>
      <w:r>
        <w:rPr>
          <w:rFonts w:hint="cs"/>
          <w:rtl/>
          <w:lang w:eastAsia="he-IL"/>
        </w:rPr>
        <w:t xml:space="preserve">הרגולטור הוא לא עושה </w:t>
      </w:r>
      <w:r w:rsidR="0075538F">
        <w:rPr>
          <w:lang w:eastAsia="he-IL"/>
        </w:rPr>
        <w:t>copy paste</w:t>
      </w:r>
      <w:bookmarkStart w:id="8873" w:name="_ETM_Q1_2549092"/>
      <w:bookmarkEnd w:id="8873"/>
      <w:r>
        <w:rPr>
          <w:rFonts w:hint="cs"/>
          <w:rtl/>
          <w:lang w:eastAsia="he-IL"/>
        </w:rPr>
        <w:t xml:space="preserve"> מהחוק להגנת הצרכן, הוא</w:t>
      </w:r>
      <w:bookmarkStart w:id="8874" w:name="_ETM_Q1_2558425"/>
      <w:bookmarkEnd w:id="8874"/>
      <w:r>
        <w:rPr>
          <w:rFonts w:hint="cs"/>
          <w:rtl/>
          <w:lang w:eastAsia="he-IL"/>
        </w:rPr>
        <w:t xml:space="preserve"> עושה </w:t>
      </w:r>
      <w:r w:rsidR="0075538F">
        <w:rPr>
          <w:rFonts w:hint="cs"/>
          <w:rtl/>
          <w:lang w:eastAsia="he-IL"/>
        </w:rPr>
        <w:t>את ההתאמות לחוק שלנו. עכשיו,</w:t>
      </w:r>
      <w:r>
        <w:rPr>
          <w:rFonts w:hint="cs"/>
          <w:rtl/>
          <w:lang w:eastAsia="he-IL"/>
        </w:rPr>
        <w:t xml:space="preserve"> מה קורה?</w:t>
      </w:r>
      <w:r>
        <w:rPr>
          <w:rFonts w:hint="cs"/>
          <w:lang w:eastAsia="he-IL"/>
        </w:rPr>
        <w:t xml:space="preserve"> </w:t>
      </w:r>
      <w:r>
        <w:rPr>
          <w:rFonts w:hint="cs"/>
          <w:rtl/>
          <w:lang w:eastAsia="he-IL"/>
        </w:rPr>
        <w:t xml:space="preserve">בעצם צריך להיערך להוראות של הרגולטור </w:t>
      </w:r>
      <w:bookmarkStart w:id="8875" w:name="_ETM_Q1_2562629"/>
      <w:bookmarkEnd w:id="8875"/>
      <w:r>
        <w:rPr>
          <w:rFonts w:hint="cs"/>
          <w:rtl/>
          <w:lang w:eastAsia="he-IL"/>
        </w:rPr>
        <w:t xml:space="preserve">ובמקביל לחוק. ושוב אני מזכיר, זה על השחקנים הקטנים. הנושא </w:t>
      </w:r>
      <w:bookmarkStart w:id="8876" w:name="_ETM_Q1_2567843"/>
      <w:bookmarkEnd w:id="8876"/>
      <w:r>
        <w:rPr>
          <w:rFonts w:hint="cs"/>
          <w:rtl/>
          <w:lang w:eastAsia="he-IL"/>
        </w:rPr>
        <w:t>הזה לא יבוא בשנים הקרובות, זה לא יגיע. ע</w:t>
      </w:r>
      <w:r w:rsidR="0075538F">
        <w:rPr>
          <w:rFonts w:hint="cs"/>
          <w:rtl/>
          <w:lang w:eastAsia="he-IL"/>
        </w:rPr>
        <w:t>כ</w:t>
      </w:r>
      <w:r>
        <w:rPr>
          <w:rFonts w:hint="cs"/>
          <w:rtl/>
          <w:lang w:eastAsia="he-IL"/>
        </w:rPr>
        <w:t>שיו יש</w:t>
      </w:r>
      <w:bookmarkStart w:id="8877" w:name="_ETM_Q1_2572413"/>
      <w:bookmarkEnd w:id="8877"/>
      <w:r>
        <w:rPr>
          <w:rFonts w:hint="cs"/>
          <w:rtl/>
          <w:lang w:eastAsia="he-IL"/>
        </w:rPr>
        <w:t xml:space="preserve"> פה </w:t>
      </w:r>
      <w:proofErr w:type="spellStart"/>
      <w:r>
        <w:rPr>
          <w:rFonts w:hint="cs"/>
          <w:rtl/>
          <w:lang w:eastAsia="he-IL"/>
        </w:rPr>
        <w:t>מיסמוס</w:t>
      </w:r>
      <w:proofErr w:type="spellEnd"/>
      <w:r>
        <w:rPr>
          <w:rFonts w:hint="cs"/>
          <w:rtl/>
          <w:lang w:eastAsia="he-IL"/>
        </w:rPr>
        <w:t xml:space="preserve"> של תחרות. אם כל הוועדה הזאת היא קמה </w:t>
      </w:r>
      <w:bookmarkStart w:id="8878" w:name="_ETM_Q1_2576821"/>
      <w:bookmarkEnd w:id="8878"/>
      <w:r>
        <w:rPr>
          <w:rFonts w:hint="cs"/>
          <w:rtl/>
          <w:lang w:eastAsia="he-IL"/>
        </w:rPr>
        <w:t>בשביל חוק שאמור לעודד את התחרות ואנחנו מציפים פה סוגיה</w:t>
      </w:r>
      <w:bookmarkStart w:id="8879" w:name="_ETM_Q1_2581345"/>
      <w:bookmarkEnd w:id="8879"/>
      <w:r>
        <w:rPr>
          <w:rFonts w:hint="cs"/>
          <w:rtl/>
          <w:lang w:eastAsia="he-IL"/>
        </w:rPr>
        <w:t xml:space="preserve"> תחרותית </w:t>
      </w:r>
      <w:bookmarkStart w:id="8880" w:name="_ETM_Q1_2582655"/>
      <w:bookmarkEnd w:id="8880"/>
      <w:r w:rsidR="0075538F">
        <w:rPr>
          <w:rFonts w:hint="cs"/>
          <w:rtl/>
          <w:lang w:eastAsia="he-IL"/>
        </w:rPr>
        <w:t xml:space="preserve">מראשון </w:t>
      </w:r>
      <w:bookmarkStart w:id="8881" w:name="_ETM_Q1_2583319"/>
      <w:bookmarkStart w:id="8882" w:name="_ETM_Q1_2578682"/>
      <w:bookmarkEnd w:id="8881"/>
      <w:bookmarkEnd w:id="8882"/>
      <w:r w:rsidR="0075538F">
        <w:rPr>
          <w:rFonts w:hint="cs"/>
          <w:rtl/>
          <w:lang w:eastAsia="he-IL"/>
        </w:rPr>
        <w:t>במעלה - -</w:t>
      </w:r>
    </w:p>
    <w:p w:rsidR="00BB5190" w:rsidRDefault="00BB5190" w:rsidP="00BB5190">
      <w:pPr>
        <w:rPr>
          <w:rtl/>
          <w:lang w:eastAsia="he-IL"/>
        </w:rPr>
      </w:pPr>
      <w:bookmarkStart w:id="8883" w:name="_ETM_Q1_2582704"/>
      <w:bookmarkEnd w:id="8883"/>
    </w:p>
    <w:p w:rsidR="00BB5190" w:rsidRDefault="00BB5190" w:rsidP="00BB5190">
      <w:pPr>
        <w:pStyle w:val="af6"/>
        <w:keepNext/>
        <w:rPr>
          <w:rtl/>
        </w:rPr>
      </w:pPr>
      <w:bookmarkStart w:id="8884" w:name="ET_yor_6351_569"/>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884"/>
    </w:p>
    <w:p w:rsidR="00BB5190" w:rsidRDefault="00BB5190" w:rsidP="00BB5190">
      <w:pPr>
        <w:pStyle w:val="KeepWithNext"/>
        <w:rPr>
          <w:rtl/>
          <w:lang w:eastAsia="he-IL"/>
        </w:rPr>
      </w:pPr>
    </w:p>
    <w:p w:rsidR="00BB5190" w:rsidRDefault="00BB5190" w:rsidP="00BB5190">
      <w:pPr>
        <w:rPr>
          <w:rtl/>
          <w:lang w:eastAsia="he-IL"/>
        </w:rPr>
      </w:pPr>
      <w:bookmarkStart w:id="8885" w:name="_ETM_Q1_2582971"/>
      <w:bookmarkEnd w:id="8885"/>
      <w:r>
        <w:rPr>
          <w:rFonts w:hint="cs"/>
          <w:rtl/>
          <w:lang w:eastAsia="he-IL"/>
        </w:rPr>
        <w:t>הבנתי את הנקודה</w:t>
      </w:r>
      <w:bookmarkStart w:id="8886" w:name="_ETM_Q1_2584543"/>
      <w:bookmarkEnd w:id="8886"/>
      <w:r w:rsidR="0075538F">
        <w:rPr>
          <w:rFonts w:hint="cs"/>
          <w:rtl/>
          <w:lang w:eastAsia="he-IL"/>
        </w:rPr>
        <w:t>.</w:t>
      </w:r>
    </w:p>
    <w:p w:rsidR="00BB5190" w:rsidRDefault="00BB5190" w:rsidP="00BB5190">
      <w:pPr>
        <w:rPr>
          <w:rtl/>
          <w:lang w:eastAsia="he-IL"/>
        </w:rPr>
      </w:pPr>
      <w:bookmarkStart w:id="8887" w:name="_ETM_Q1_2580515"/>
      <w:bookmarkEnd w:id="8887"/>
    </w:p>
    <w:p w:rsidR="00BB5190" w:rsidRDefault="00BB5190" w:rsidP="00BB5190">
      <w:pPr>
        <w:pStyle w:val="af9"/>
        <w:keepNext/>
        <w:rPr>
          <w:rtl/>
          <w:lang w:eastAsia="he-IL"/>
        </w:rPr>
      </w:pPr>
      <w:bookmarkStart w:id="8888" w:name="ET_guest_נמרוד_ספיר_570"/>
      <w:r w:rsidRPr="00BB5190">
        <w:rPr>
          <w:rStyle w:val="TagStyle"/>
          <w:rtl/>
        </w:rPr>
        <w:t xml:space="preserve"> &lt;&lt; אורח &gt;&gt; </w:t>
      </w:r>
      <w:r>
        <w:rPr>
          <w:rtl/>
          <w:lang w:eastAsia="he-IL"/>
        </w:rPr>
        <w:t>נמרוד ספיר:</w:t>
      </w:r>
      <w:r w:rsidRPr="00BB5190">
        <w:rPr>
          <w:rStyle w:val="TagStyle"/>
          <w:rtl/>
        </w:rPr>
        <w:t xml:space="preserve"> &lt;&lt; אורח &gt;&gt;</w:t>
      </w:r>
      <w:r w:rsidR="00855D97">
        <w:rPr>
          <w:rtl/>
          <w:lang w:eastAsia="he-IL"/>
        </w:rPr>
        <w:t xml:space="preserve"> </w:t>
      </w:r>
      <w:r>
        <w:rPr>
          <w:rtl/>
          <w:lang w:eastAsia="he-IL"/>
        </w:rPr>
        <w:t xml:space="preserve"> </w:t>
      </w:r>
      <w:bookmarkEnd w:id="8888"/>
    </w:p>
    <w:p w:rsidR="00BB5190" w:rsidRDefault="00BB5190" w:rsidP="00BB5190">
      <w:pPr>
        <w:pStyle w:val="KeepWithNext"/>
        <w:rPr>
          <w:rtl/>
          <w:lang w:eastAsia="he-IL"/>
        </w:rPr>
      </w:pPr>
    </w:p>
    <w:p w:rsidR="00BB5190" w:rsidRDefault="0075538F" w:rsidP="00BB5190">
      <w:pPr>
        <w:rPr>
          <w:rtl/>
          <w:lang w:eastAsia="he-IL"/>
        </w:rPr>
      </w:pPr>
      <w:bookmarkStart w:id="8889" w:name="_ETM_Q1_2580817"/>
      <w:bookmarkStart w:id="8890" w:name="_ETM_Q1_2580844"/>
      <w:bookmarkEnd w:id="8889"/>
      <w:bookmarkEnd w:id="8890"/>
      <w:r>
        <w:rPr>
          <w:rFonts w:hint="cs"/>
          <w:rtl/>
          <w:lang w:eastAsia="he-IL"/>
        </w:rPr>
        <w:t xml:space="preserve">- - </w:t>
      </w:r>
      <w:r w:rsidR="00BB5190">
        <w:rPr>
          <w:rFonts w:hint="cs"/>
          <w:rtl/>
          <w:lang w:eastAsia="he-IL"/>
        </w:rPr>
        <w:t xml:space="preserve">אפשר להמשיך להפלות לטובת הגופים הפיננסים </w:t>
      </w:r>
      <w:bookmarkStart w:id="8891" w:name="_ETM_Q1_2584700"/>
      <w:bookmarkEnd w:id="8891"/>
      <w:r w:rsidR="00BB5190">
        <w:rPr>
          <w:rFonts w:hint="cs"/>
          <w:rtl/>
          <w:lang w:eastAsia="he-IL"/>
        </w:rPr>
        <w:t>החזקים, בסדר.</w:t>
      </w:r>
    </w:p>
    <w:p w:rsidR="00BB5190" w:rsidRDefault="00BB5190" w:rsidP="00BB5190">
      <w:pPr>
        <w:rPr>
          <w:rtl/>
          <w:lang w:eastAsia="he-IL"/>
        </w:rPr>
      </w:pPr>
      <w:bookmarkStart w:id="8892" w:name="_ETM_Q1_2585913"/>
      <w:bookmarkStart w:id="8893" w:name="_ETM_Q1_2586019"/>
      <w:bookmarkEnd w:id="8892"/>
      <w:bookmarkEnd w:id="8893"/>
    </w:p>
    <w:p w:rsidR="00BB5190" w:rsidRDefault="00BB5190" w:rsidP="00BB5190">
      <w:pPr>
        <w:pStyle w:val="af6"/>
        <w:keepNext/>
        <w:rPr>
          <w:rtl/>
        </w:rPr>
      </w:pPr>
      <w:bookmarkStart w:id="8894" w:name="ET_yor_6351_571"/>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894"/>
    </w:p>
    <w:p w:rsidR="00BB5190" w:rsidRDefault="00BB5190" w:rsidP="00BB5190">
      <w:pPr>
        <w:pStyle w:val="KeepWithNext"/>
        <w:rPr>
          <w:rtl/>
          <w:lang w:eastAsia="he-IL"/>
        </w:rPr>
      </w:pPr>
    </w:p>
    <w:p w:rsidR="00BB5190" w:rsidRDefault="00BB5190" w:rsidP="00BB5190">
      <w:pPr>
        <w:rPr>
          <w:rtl/>
          <w:lang w:eastAsia="he-IL"/>
        </w:rPr>
      </w:pPr>
      <w:bookmarkStart w:id="8895" w:name="_ETM_Q1_2586240"/>
      <w:bookmarkEnd w:id="8895"/>
      <w:r>
        <w:rPr>
          <w:rFonts w:hint="cs"/>
          <w:rtl/>
          <w:lang w:eastAsia="he-IL"/>
        </w:rPr>
        <w:t xml:space="preserve">אני מקבל את הטענה שלהפלות כפי שיש אפליה כיום </w:t>
      </w:r>
      <w:bookmarkStart w:id="8896" w:name="_ETM_Q1_2591507"/>
      <w:bookmarkEnd w:id="8896"/>
      <w:r>
        <w:rPr>
          <w:rFonts w:hint="cs"/>
          <w:rtl/>
          <w:lang w:eastAsia="he-IL"/>
        </w:rPr>
        <w:t>זה הדבר הכי גרוע</w:t>
      </w:r>
      <w:r w:rsidR="0075538F">
        <w:rPr>
          <w:rFonts w:hint="cs"/>
          <w:rtl/>
          <w:lang w:eastAsia="he-IL"/>
        </w:rPr>
        <w:t>, זה אני מסכים.</w:t>
      </w:r>
      <w:bookmarkStart w:id="8897" w:name="_ETM_Q1_2587510"/>
      <w:bookmarkEnd w:id="8897"/>
      <w:r w:rsidR="0075538F">
        <w:rPr>
          <w:rFonts w:hint="cs"/>
          <w:rtl/>
          <w:lang w:eastAsia="he-IL"/>
        </w:rPr>
        <w:t xml:space="preserve"> רק </w:t>
      </w:r>
      <w:bookmarkStart w:id="8898" w:name="_ETM_Q1_2594685"/>
      <w:bookmarkEnd w:id="8898"/>
      <w:r>
        <w:rPr>
          <w:rFonts w:hint="cs"/>
          <w:rtl/>
          <w:lang w:eastAsia="he-IL"/>
        </w:rPr>
        <w:t>מה שאתה אומר לי</w:t>
      </w:r>
      <w:bookmarkStart w:id="8899" w:name="_ETM_Q1_2595849"/>
      <w:bookmarkEnd w:id="8899"/>
      <w:r>
        <w:rPr>
          <w:rFonts w:hint="cs"/>
          <w:rtl/>
          <w:lang w:eastAsia="he-IL"/>
        </w:rPr>
        <w:t xml:space="preserve"> זה בוא תפלה עוד גופים מבלי לקיים </w:t>
      </w:r>
      <w:r w:rsidR="0075538F">
        <w:rPr>
          <w:rFonts w:hint="cs"/>
          <w:rtl/>
          <w:lang w:eastAsia="he-IL"/>
        </w:rPr>
        <w:t>דיון מ</w:t>
      </w:r>
      <w:bookmarkStart w:id="8900" w:name="_ETM_Q1_2595367"/>
      <w:bookmarkEnd w:id="8900"/>
      <w:r w:rsidR="0075538F">
        <w:rPr>
          <w:rFonts w:hint="cs"/>
          <w:rtl/>
          <w:lang w:eastAsia="he-IL"/>
        </w:rPr>
        <w:t>סודר רציני ומעמיק</w:t>
      </w:r>
      <w:r>
        <w:rPr>
          <w:rFonts w:hint="cs"/>
          <w:rtl/>
          <w:lang w:eastAsia="he-IL"/>
        </w:rPr>
        <w:t xml:space="preserve"> שרואה את </w:t>
      </w:r>
      <w:bookmarkStart w:id="8901" w:name="_ETM_Q1_2600324"/>
      <w:bookmarkEnd w:id="8901"/>
      <w:r>
        <w:rPr>
          <w:rFonts w:hint="cs"/>
          <w:rtl/>
          <w:lang w:eastAsia="he-IL"/>
        </w:rPr>
        <w:t>כל התמונה ויודע לעשות בזה סדר</w:t>
      </w:r>
      <w:r w:rsidR="0075538F">
        <w:rPr>
          <w:rFonts w:hint="cs"/>
          <w:rtl/>
          <w:lang w:eastAsia="he-IL"/>
        </w:rPr>
        <w:t>.</w:t>
      </w:r>
    </w:p>
    <w:p w:rsidR="00BB5190" w:rsidRDefault="00BB5190" w:rsidP="00BB5190">
      <w:pPr>
        <w:rPr>
          <w:rtl/>
          <w:lang w:eastAsia="he-IL"/>
        </w:rPr>
      </w:pPr>
      <w:bookmarkStart w:id="8902" w:name="_ETM_Q1_2603230"/>
      <w:bookmarkStart w:id="8903" w:name="_ETM_Q1_2603275"/>
      <w:bookmarkStart w:id="8904" w:name="_ETM_Q1_2604213"/>
      <w:bookmarkEnd w:id="8902"/>
      <w:bookmarkEnd w:id="8903"/>
      <w:bookmarkEnd w:id="8904"/>
    </w:p>
    <w:p w:rsidR="00BB5190" w:rsidRDefault="00BB5190" w:rsidP="00BB5190">
      <w:pPr>
        <w:pStyle w:val="af9"/>
        <w:keepNext/>
        <w:rPr>
          <w:rtl/>
          <w:lang w:eastAsia="he-IL"/>
        </w:rPr>
      </w:pPr>
      <w:bookmarkStart w:id="8905" w:name="ET_guest_נמרוד_ספיר_572"/>
      <w:r w:rsidRPr="00BB5190">
        <w:rPr>
          <w:rStyle w:val="TagStyle"/>
          <w:rtl/>
        </w:rPr>
        <w:t xml:space="preserve"> &lt;&lt; אורח &gt;&gt; </w:t>
      </w:r>
      <w:r>
        <w:rPr>
          <w:rtl/>
          <w:lang w:eastAsia="he-IL"/>
        </w:rPr>
        <w:t>נמרוד ספיר:</w:t>
      </w:r>
      <w:r w:rsidRPr="00BB5190">
        <w:rPr>
          <w:rStyle w:val="TagStyle"/>
          <w:rtl/>
        </w:rPr>
        <w:t xml:space="preserve"> &lt;&lt; אורח &gt;&gt;</w:t>
      </w:r>
      <w:r w:rsidR="00855D97">
        <w:rPr>
          <w:rtl/>
          <w:lang w:eastAsia="he-IL"/>
        </w:rPr>
        <w:t xml:space="preserve"> </w:t>
      </w:r>
      <w:r>
        <w:rPr>
          <w:rtl/>
          <w:lang w:eastAsia="he-IL"/>
        </w:rPr>
        <w:t xml:space="preserve"> </w:t>
      </w:r>
      <w:bookmarkEnd w:id="8905"/>
    </w:p>
    <w:p w:rsidR="00BB5190" w:rsidRDefault="00BB5190" w:rsidP="00BB5190">
      <w:pPr>
        <w:pStyle w:val="KeepWithNext"/>
        <w:rPr>
          <w:rtl/>
          <w:lang w:eastAsia="he-IL"/>
        </w:rPr>
      </w:pPr>
    </w:p>
    <w:p w:rsidR="00BB5190" w:rsidRDefault="00BB5190" w:rsidP="00BB5190">
      <w:pPr>
        <w:rPr>
          <w:rtl/>
          <w:lang w:eastAsia="he-IL"/>
        </w:rPr>
      </w:pPr>
      <w:bookmarkStart w:id="8906" w:name="_ETM_Q1_2604465"/>
      <w:bookmarkStart w:id="8907" w:name="_ETM_Q1_2604490"/>
      <w:bookmarkEnd w:id="8906"/>
      <w:bookmarkEnd w:id="8907"/>
      <w:r>
        <w:rPr>
          <w:rFonts w:hint="cs"/>
          <w:rtl/>
          <w:lang w:eastAsia="he-IL"/>
        </w:rPr>
        <w:t xml:space="preserve">לא, אני אומר תן לי </w:t>
      </w:r>
      <w:bookmarkStart w:id="8908" w:name="_ETM_Q1_2605906"/>
      <w:bookmarkEnd w:id="8908"/>
      <w:r>
        <w:rPr>
          <w:rFonts w:hint="cs"/>
          <w:rtl/>
          <w:lang w:eastAsia="he-IL"/>
        </w:rPr>
        <w:t>להתחרות</w:t>
      </w:r>
      <w:r w:rsidR="0075538F">
        <w:rPr>
          <w:rFonts w:hint="cs"/>
          <w:rtl/>
          <w:lang w:eastAsia="he-IL"/>
        </w:rPr>
        <w:t>.</w:t>
      </w:r>
    </w:p>
    <w:p w:rsidR="00BB5190" w:rsidRDefault="00BB5190" w:rsidP="00BB5190">
      <w:pPr>
        <w:rPr>
          <w:rtl/>
          <w:lang w:eastAsia="he-IL"/>
        </w:rPr>
      </w:pPr>
      <w:bookmarkStart w:id="8909" w:name="_ETM_Q1_2606585"/>
      <w:bookmarkStart w:id="8910" w:name="_ETM_Q1_2606626"/>
      <w:bookmarkEnd w:id="8909"/>
      <w:bookmarkEnd w:id="8910"/>
    </w:p>
    <w:p w:rsidR="00BB5190" w:rsidRDefault="00BB5190" w:rsidP="00BB5190">
      <w:pPr>
        <w:pStyle w:val="af6"/>
        <w:keepNext/>
        <w:rPr>
          <w:rtl/>
        </w:rPr>
      </w:pPr>
      <w:bookmarkStart w:id="8911" w:name="ET_yor_6351_573"/>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911"/>
    </w:p>
    <w:p w:rsidR="00BB5190" w:rsidRDefault="00BB5190" w:rsidP="00BB5190">
      <w:pPr>
        <w:pStyle w:val="KeepWithNext"/>
        <w:rPr>
          <w:rtl/>
          <w:lang w:eastAsia="he-IL"/>
        </w:rPr>
      </w:pPr>
    </w:p>
    <w:p w:rsidR="00BB5190" w:rsidRDefault="00BB5190" w:rsidP="00BB5190">
      <w:pPr>
        <w:rPr>
          <w:rtl/>
          <w:lang w:eastAsia="he-IL"/>
        </w:rPr>
      </w:pPr>
      <w:bookmarkStart w:id="8912" w:name="_ETM_Q1_2606844"/>
      <w:bookmarkEnd w:id="8912"/>
      <w:r>
        <w:rPr>
          <w:rFonts w:hint="cs"/>
          <w:rtl/>
          <w:lang w:eastAsia="he-IL"/>
        </w:rPr>
        <w:t>השמעת את טענתך</w:t>
      </w:r>
      <w:r w:rsidR="0075538F">
        <w:rPr>
          <w:rFonts w:hint="cs"/>
          <w:rtl/>
          <w:lang w:eastAsia="he-IL"/>
        </w:rPr>
        <w:t xml:space="preserve">. אני אומר, בסוף אתה מבקש ממני </w:t>
      </w:r>
      <w:bookmarkStart w:id="8913" w:name="_ETM_Q1_2603242"/>
      <w:bookmarkEnd w:id="8913"/>
      <w:r w:rsidR="0075538F">
        <w:rPr>
          <w:rFonts w:hint="cs"/>
          <w:rtl/>
          <w:lang w:eastAsia="he-IL"/>
        </w:rPr>
        <w:t xml:space="preserve">להרחיב את האפליה לגופים אחרים </w:t>
      </w:r>
      <w:r>
        <w:rPr>
          <w:rFonts w:hint="cs"/>
          <w:rtl/>
          <w:lang w:eastAsia="he-IL"/>
        </w:rPr>
        <w:t xml:space="preserve">מבלי שאני מקיים על זה דיון </w:t>
      </w:r>
      <w:bookmarkStart w:id="8914" w:name="_ETM_Q1_2611276"/>
      <w:bookmarkEnd w:id="8914"/>
      <w:r>
        <w:rPr>
          <w:rFonts w:hint="cs"/>
          <w:rtl/>
          <w:lang w:eastAsia="he-IL"/>
        </w:rPr>
        <w:t xml:space="preserve">מסודר ומעמיק, ואני לא יודע להתייחס, המטרה של החוק הזה </w:t>
      </w:r>
      <w:bookmarkStart w:id="8915" w:name="_ETM_Q1_2617026"/>
      <w:bookmarkEnd w:id="8915"/>
      <w:r>
        <w:rPr>
          <w:rFonts w:hint="cs"/>
          <w:rtl/>
          <w:lang w:eastAsia="he-IL"/>
        </w:rPr>
        <w:t xml:space="preserve">לא לתקן את כל הבעיות שבעולם, יש עוד </w:t>
      </w:r>
      <w:r w:rsidR="0075538F">
        <w:rPr>
          <w:rFonts w:hint="cs"/>
          <w:rtl/>
          <w:lang w:eastAsia="he-IL"/>
        </w:rPr>
        <w:t xml:space="preserve">הרבה בעיות בעולם שאפשר להכניס דרך החוק הזה </w:t>
      </w:r>
      <w:bookmarkStart w:id="8916" w:name="_ETM_Q1_2613667"/>
      <w:bookmarkEnd w:id="8916"/>
      <w:r w:rsidR="0075538F">
        <w:rPr>
          <w:rFonts w:hint="cs"/>
          <w:rtl/>
          <w:lang w:eastAsia="he-IL"/>
        </w:rPr>
        <w:t>ולתקן</w:t>
      </w:r>
      <w:r w:rsidR="00C26B2C">
        <w:rPr>
          <w:rFonts w:hint="cs"/>
          <w:rtl/>
          <w:lang w:eastAsia="he-IL"/>
        </w:rPr>
        <w:t>, זאת לא</w:t>
      </w:r>
      <w:r>
        <w:rPr>
          <w:rFonts w:hint="cs"/>
          <w:rtl/>
          <w:lang w:eastAsia="he-IL"/>
        </w:rPr>
        <w:t xml:space="preserve"> המטרה </w:t>
      </w:r>
      <w:bookmarkStart w:id="8917" w:name="_ETM_Q1_2621929"/>
      <w:bookmarkEnd w:id="8917"/>
      <w:r>
        <w:rPr>
          <w:rFonts w:hint="cs"/>
          <w:rtl/>
          <w:lang w:eastAsia="he-IL"/>
        </w:rPr>
        <w:t>של החוק הזה היא ברו</w:t>
      </w:r>
      <w:r w:rsidR="00C26B2C">
        <w:rPr>
          <w:rFonts w:hint="cs"/>
          <w:rtl/>
          <w:lang w:eastAsia="he-IL"/>
        </w:rPr>
        <w:t>ר</w:t>
      </w:r>
      <w:r>
        <w:rPr>
          <w:rFonts w:hint="cs"/>
          <w:rtl/>
          <w:lang w:eastAsia="he-IL"/>
        </w:rPr>
        <w:t>ה, זה מה שאנחנו רוצים לקדם,</w:t>
      </w:r>
      <w:bookmarkStart w:id="8918" w:name="_ETM_Q1_2625474"/>
      <w:bookmarkEnd w:id="8918"/>
      <w:r>
        <w:rPr>
          <w:rFonts w:hint="cs"/>
          <w:rtl/>
          <w:lang w:eastAsia="he-IL"/>
        </w:rPr>
        <w:t xml:space="preserve"> אנחנו רוצים לקדם תחרות בהיבטים מסוימים</w:t>
      </w:r>
      <w:r w:rsidR="00C26B2C">
        <w:rPr>
          <w:rFonts w:hint="cs"/>
          <w:rtl/>
          <w:lang w:eastAsia="he-IL"/>
        </w:rPr>
        <w:t>,</w:t>
      </w:r>
      <w:r>
        <w:rPr>
          <w:rFonts w:hint="cs"/>
          <w:rtl/>
          <w:lang w:eastAsia="he-IL"/>
        </w:rPr>
        <w:t xml:space="preserve"> כמו שנאמר פה, לא </w:t>
      </w:r>
      <w:bookmarkStart w:id="8919" w:name="_ETM_Q1_2630783"/>
      <w:bookmarkEnd w:id="8919"/>
      <w:r>
        <w:rPr>
          <w:rFonts w:hint="cs"/>
          <w:rtl/>
          <w:lang w:eastAsia="he-IL"/>
        </w:rPr>
        <w:t xml:space="preserve">בהכרח </w:t>
      </w:r>
      <w:bookmarkStart w:id="8920" w:name="_ETM_Q1_2627777"/>
      <w:bookmarkEnd w:id="8920"/>
      <w:r w:rsidR="00C26B2C">
        <w:rPr>
          <w:rFonts w:hint="cs"/>
          <w:rtl/>
          <w:lang w:eastAsia="he-IL"/>
        </w:rPr>
        <w:t>בהיבטים של</w:t>
      </w:r>
      <w:bookmarkStart w:id="8921" w:name="_ETM_Q1_2623963"/>
      <w:bookmarkEnd w:id="8921"/>
      <w:r>
        <w:rPr>
          <w:rFonts w:hint="cs"/>
          <w:rtl/>
          <w:lang w:eastAsia="he-IL"/>
        </w:rPr>
        <w:t xml:space="preserve"> הגנות הצרכן</w:t>
      </w:r>
      <w:bookmarkStart w:id="8922" w:name="_ETM_Q1_2626069"/>
      <w:bookmarkStart w:id="8923" w:name="_ETM_Q1_2623077"/>
      <w:bookmarkEnd w:id="8922"/>
      <w:bookmarkEnd w:id="8923"/>
      <w:r w:rsidR="00C26B2C">
        <w:rPr>
          <w:rFonts w:hint="cs"/>
          <w:rtl/>
          <w:lang w:eastAsia="he-IL"/>
        </w:rPr>
        <w:t>.</w:t>
      </w:r>
    </w:p>
    <w:p w:rsidR="00BB5190" w:rsidRDefault="00BB5190" w:rsidP="00BB5190">
      <w:pPr>
        <w:rPr>
          <w:rtl/>
          <w:lang w:eastAsia="he-IL"/>
        </w:rPr>
      </w:pPr>
      <w:bookmarkStart w:id="8924" w:name="_ETM_Q1_2630293"/>
      <w:bookmarkStart w:id="8925" w:name="_ETM_Q1_2630331"/>
      <w:bookmarkEnd w:id="8924"/>
      <w:bookmarkEnd w:id="8925"/>
    </w:p>
    <w:p w:rsidR="00BB5190" w:rsidRDefault="00BB5190" w:rsidP="00BB5190">
      <w:pPr>
        <w:pStyle w:val="af9"/>
        <w:keepNext/>
        <w:rPr>
          <w:rtl/>
          <w:lang w:eastAsia="he-IL"/>
        </w:rPr>
      </w:pPr>
      <w:bookmarkStart w:id="8926" w:name="ET_guest_אורית_שרייבר_574"/>
      <w:r w:rsidRPr="00BB519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BB5190">
        <w:rPr>
          <w:rStyle w:val="TagStyle"/>
          <w:rtl/>
        </w:rPr>
        <w:t xml:space="preserve"> &lt;&lt; אורח &gt;&gt;</w:t>
      </w:r>
      <w:r w:rsidR="00855D97">
        <w:rPr>
          <w:rtl/>
          <w:lang w:eastAsia="he-IL"/>
        </w:rPr>
        <w:t xml:space="preserve"> </w:t>
      </w:r>
      <w:r>
        <w:rPr>
          <w:rtl/>
          <w:lang w:eastAsia="he-IL"/>
        </w:rPr>
        <w:t xml:space="preserve"> </w:t>
      </w:r>
      <w:bookmarkEnd w:id="8926"/>
    </w:p>
    <w:p w:rsidR="00BB5190" w:rsidRDefault="00BB5190" w:rsidP="00BB5190">
      <w:pPr>
        <w:pStyle w:val="KeepWithNext"/>
        <w:rPr>
          <w:rtl/>
          <w:lang w:eastAsia="he-IL"/>
        </w:rPr>
      </w:pPr>
    </w:p>
    <w:p w:rsidR="00BB5190" w:rsidRDefault="00BB5190" w:rsidP="00BB5190">
      <w:pPr>
        <w:rPr>
          <w:rtl/>
          <w:lang w:eastAsia="he-IL"/>
        </w:rPr>
      </w:pPr>
      <w:bookmarkStart w:id="8927" w:name="_ETM_Q1_2631215"/>
      <w:bookmarkStart w:id="8928" w:name="_ETM_Q1_2631234"/>
      <w:bookmarkEnd w:id="8927"/>
      <w:bookmarkEnd w:id="8928"/>
      <w:r>
        <w:rPr>
          <w:rFonts w:hint="cs"/>
          <w:rtl/>
          <w:lang w:eastAsia="he-IL"/>
        </w:rPr>
        <w:t xml:space="preserve">אני רק אומר שבקבוצת השווים אנחנו לא </w:t>
      </w:r>
      <w:bookmarkStart w:id="8929" w:name="_ETM_Q1_2634267"/>
      <w:bookmarkEnd w:id="8929"/>
      <w:r>
        <w:rPr>
          <w:rFonts w:hint="cs"/>
          <w:rtl/>
          <w:lang w:eastAsia="he-IL"/>
        </w:rPr>
        <w:t>מייצרים כאן שום חשש אפילו לאפליה נוספת, כי כל הרגולטורים</w:t>
      </w:r>
      <w:bookmarkStart w:id="8930" w:name="_ETM_Q1_2640804"/>
      <w:bookmarkEnd w:id="8930"/>
      <w:r>
        <w:rPr>
          <w:rFonts w:hint="cs"/>
          <w:rtl/>
          <w:lang w:eastAsia="he-IL"/>
        </w:rPr>
        <w:t xml:space="preserve"> </w:t>
      </w:r>
      <w:r w:rsidR="00C26B2C">
        <w:rPr>
          <w:rFonts w:hint="cs"/>
          <w:rtl/>
          <w:lang w:eastAsia="he-IL"/>
        </w:rPr>
        <w:t xml:space="preserve">הפיננסים </w:t>
      </w:r>
      <w:bookmarkStart w:id="8931" w:name="_ETM_Q1_2633635"/>
      <w:bookmarkEnd w:id="8931"/>
      <w:r>
        <w:rPr>
          <w:rFonts w:hint="cs"/>
          <w:rtl/>
          <w:lang w:eastAsia="he-IL"/>
        </w:rPr>
        <w:t xml:space="preserve">ישבו יחד ובחנו גוף </w:t>
      </w:r>
      <w:proofErr w:type="spellStart"/>
      <w:r>
        <w:rPr>
          <w:rFonts w:hint="cs"/>
          <w:rtl/>
          <w:lang w:eastAsia="he-IL"/>
        </w:rPr>
        <w:t>גוף</w:t>
      </w:r>
      <w:proofErr w:type="spellEnd"/>
      <w:r w:rsidR="00C26B2C">
        <w:rPr>
          <w:rFonts w:hint="cs"/>
          <w:rtl/>
          <w:lang w:eastAsia="he-IL"/>
        </w:rPr>
        <w:t xml:space="preserve"> </w:t>
      </w:r>
      <w:bookmarkStart w:id="8932" w:name="_ETM_Q1_2642468"/>
      <w:bookmarkEnd w:id="8932"/>
      <w:r w:rsidR="00C26B2C">
        <w:rPr>
          <w:rFonts w:hint="cs"/>
          <w:rtl/>
          <w:lang w:eastAsia="he-IL"/>
        </w:rPr>
        <w:t>האם צריך להכניס אותו? או לא צריך להכניס אותו?</w:t>
      </w:r>
      <w:bookmarkStart w:id="8933" w:name="_ETM_Q1_2638498"/>
      <w:bookmarkEnd w:id="8933"/>
      <w:r w:rsidR="00C26B2C">
        <w:rPr>
          <w:rFonts w:hint="cs"/>
          <w:rtl/>
          <w:lang w:eastAsia="he-IL"/>
        </w:rPr>
        <w:t xml:space="preserve"> יש</w:t>
      </w:r>
      <w:bookmarkStart w:id="8934" w:name="_ETM_Q1_2643992"/>
      <w:bookmarkEnd w:id="8934"/>
      <w:r w:rsidR="00C26B2C">
        <w:rPr>
          <w:rFonts w:hint="cs"/>
          <w:rtl/>
          <w:lang w:eastAsia="he-IL"/>
        </w:rPr>
        <w:t xml:space="preserve"> גופים פיננסים</w:t>
      </w:r>
      <w:r>
        <w:rPr>
          <w:rFonts w:hint="cs"/>
          <w:rtl/>
          <w:lang w:eastAsia="he-IL"/>
        </w:rPr>
        <w:t xml:space="preserve"> לא נמצאים בפנים, </w:t>
      </w:r>
      <w:bookmarkStart w:id="8935" w:name="_ETM_Q1_2645138"/>
      <w:bookmarkEnd w:id="8935"/>
      <w:r>
        <w:rPr>
          <w:rFonts w:hint="cs"/>
          <w:rtl/>
          <w:lang w:eastAsia="he-IL"/>
        </w:rPr>
        <w:t>קרנות נאמנות דווקא לא נמצאות בפנים</w:t>
      </w:r>
      <w:bookmarkStart w:id="8936" w:name="_ETM_Q1_2644774"/>
      <w:bookmarkEnd w:id="8936"/>
      <w:r w:rsidR="00C26B2C">
        <w:rPr>
          <w:rFonts w:hint="cs"/>
          <w:rtl/>
          <w:lang w:eastAsia="he-IL"/>
        </w:rPr>
        <w:t xml:space="preserve"> וגם לא תאגידים ציבוריים כי</w:t>
      </w:r>
      <w:r w:rsidR="00855D97">
        <w:rPr>
          <w:rFonts w:hint="cs"/>
          <w:rtl/>
          <w:lang w:eastAsia="he-IL"/>
        </w:rPr>
        <w:t xml:space="preserve"> </w:t>
      </w:r>
      <w:r w:rsidR="00C26B2C">
        <w:rPr>
          <w:rFonts w:hint="cs"/>
          <w:rtl/>
          <w:lang w:eastAsia="he-IL"/>
        </w:rPr>
        <w:t>לפרשנותנו</w:t>
      </w:r>
      <w:bookmarkStart w:id="8937" w:name="_ETM_Q1_2652517"/>
      <w:bookmarkEnd w:id="8937"/>
      <w:r>
        <w:rPr>
          <w:rFonts w:hint="cs"/>
          <w:rtl/>
          <w:lang w:eastAsia="he-IL"/>
        </w:rPr>
        <w:t xml:space="preserve"> </w:t>
      </w:r>
      <w:r w:rsidR="00C26B2C">
        <w:rPr>
          <w:rFonts w:hint="cs"/>
          <w:rtl/>
          <w:lang w:eastAsia="he-IL"/>
        </w:rPr>
        <w:t>הם בכלל לא נכנסים</w:t>
      </w:r>
      <w:bookmarkStart w:id="8938" w:name="_ETM_Q1_2645451"/>
      <w:bookmarkEnd w:id="8938"/>
      <w:r w:rsidR="00C26B2C">
        <w:rPr>
          <w:rFonts w:hint="cs"/>
          <w:rtl/>
          <w:lang w:eastAsia="he-IL"/>
        </w:rPr>
        <w:t xml:space="preserve"> לקטגוריה - - -</w:t>
      </w:r>
    </w:p>
    <w:p w:rsidR="00BB5190" w:rsidRDefault="00BB5190" w:rsidP="00BB5190">
      <w:pPr>
        <w:rPr>
          <w:rtl/>
          <w:lang w:eastAsia="he-IL"/>
        </w:rPr>
      </w:pPr>
      <w:bookmarkStart w:id="8939" w:name="_ETM_Q1_2650973"/>
      <w:bookmarkStart w:id="8940" w:name="_ETM_Q1_2651012"/>
      <w:bookmarkEnd w:id="8939"/>
      <w:bookmarkEnd w:id="8940"/>
    </w:p>
    <w:p w:rsidR="00BB5190" w:rsidRDefault="00BB5190" w:rsidP="00BB5190">
      <w:pPr>
        <w:pStyle w:val="af6"/>
        <w:keepNext/>
        <w:rPr>
          <w:rtl/>
        </w:rPr>
      </w:pPr>
      <w:bookmarkStart w:id="8941" w:name="ET_yor_6351_575"/>
      <w:r w:rsidRPr="00BB5190">
        <w:rPr>
          <w:rStyle w:val="TagStyle"/>
          <w:rtl/>
        </w:rPr>
        <w:t xml:space="preserve"> &lt;&lt; יור &gt;&gt; </w:t>
      </w:r>
      <w:r>
        <w:rPr>
          <w:rtl/>
        </w:rPr>
        <w:t>היו"ר אוהד טל:</w:t>
      </w:r>
      <w:r w:rsidRPr="00BB5190">
        <w:rPr>
          <w:rStyle w:val="TagStyle"/>
          <w:rtl/>
        </w:rPr>
        <w:t xml:space="preserve"> &lt;&lt; יור &gt;&gt;</w:t>
      </w:r>
      <w:r w:rsidR="00855D97">
        <w:rPr>
          <w:rtl/>
        </w:rPr>
        <w:t xml:space="preserve"> </w:t>
      </w:r>
      <w:r>
        <w:rPr>
          <w:rtl/>
        </w:rPr>
        <w:t xml:space="preserve"> </w:t>
      </w:r>
      <w:bookmarkEnd w:id="8941"/>
    </w:p>
    <w:p w:rsidR="00BB5190" w:rsidRDefault="00BB5190" w:rsidP="00BB5190">
      <w:pPr>
        <w:pStyle w:val="KeepWithNext"/>
        <w:rPr>
          <w:rtl/>
          <w:lang w:eastAsia="he-IL"/>
        </w:rPr>
      </w:pPr>
    </w:p>
    <w:p w:rsidR="00BB5190" w:rsidRDefault="00BB5190" w:rsidP="00BB5190">
      <w:pPr>
        <w:rPr>
          <w:rtl/>
          <w:lang w:eastAsia="he-IL"/>
        </w:rPr>
      </w:pPr>
      <w:bookmarkStart w:id="8942" w:name="_ETM_Q1_2651290"/>
      <w:bookmarkEnd w:id="8942"/>
      <w:r>
        <w:rPr>
          <w:rFonts w:hint="cs"/>
          <w:rtl/>
          <w:lang w:eastAsia="he-IL"/>
        </w:rPr>
        <w:t xml:space="preserve">אתם יודעים </w:t>
      </w:r>
      <w:bookmarkStart w:id="8943" w:name="_ETM_Q1_2651974"/>
      <w:bookmarkEnd w:id="8943"/>
      <w:r>
        <w:rPr>
          <w:rFonts w:hint="cs"/>
          <w:rtl/>
          <w:lang w:eastAsia="he-IL"/>
        </w:rPr>
        <w:t>מה, אנחנו נדלג על הסעיף הזה</w:t>
      </w:r>
      <w:bookmarkStart w:id="8944" w:name="_ETM_Q1_2654880"/>
      <w:bookmarkEnd w:id="8944"/>
      <w:r w:rsidR="00C26B2C">
        <w:rPr>
          <w:rFonts w:hint="cs"/>
          <w:rtl/>
          <w:lang w:eastAsia="he-IL"/>
        </w:rPr>
        <w:t>.</w:t>
      </w:r>
    </w:p>
    <w:p w:rsidR="00BA38F3" w:rsidRDefault="00BA38F3" w:rsidP="00BA38F3">
      <w:pPr>
        <w:rPr>
          <w:rtl/>
          <w:lang w:eastAsia="he-IL"/>
        </w:rPr>
      </w:pPr>
      <w:bookmarkStart w:id="8945" w:name="_ETM_Q1_2654922"/>
      <w:bookmarkStart w:id="8946" w:name="_ETM_Q1_2650226"/>
      <w:bookmarkStart w:id="8947" w:name="_ETM_Q1_2652712"/>
      <w:bookmarkEnd w:id="8945"/>
      <w:bookmarkEnd w:id="8946"/>
      <w:bookmarkEnd w:id="8947"/>
    </w:p>
    <w:p w:rsidR="00BA38F3" w:rsidRDefault="00BA38F3" w:rsidP="00BA38F3">
      <w:pPr>
        <w:pStyle w:val="af9"/>
        <w:keepNext/>
        <w:rPr>
          <w:rtl/>
          <w:lang w:eastAsia="he-IL"/>
        </w:rPr>
      </w:pPr>
      <w:bookmarkStart w:id="8948" w:name="ET_guest_נמרוד_ספיר_576"/>
      <w:r w:rsidRPr="00BA38F3">
        <w:rPr>
          <w:rStyle w:val="TagStyle"/>
          <w:rtl/>
        </w:rPr>
        <w:t xml:space="preserve"> &lt;&lt; אורח &gt;&gt; </w:t>
      </w:r>
      <w:r>
        <w:rPr>
          <w:rtl/>
          <w:lang w:eastAsia="he-IL"/>
        </w:rPr>
        <w:t>נמרוד ספיר:</w:t>
      </w:r>
      <w:r w:rsidRPr="00BA38F3">
        <w:rPr>
          <w:rStyle w:val="TagStyle"/>
          <w:rtl/>
        </w:rPr>
        <w:t xml:space="preserve"> &lt;&lt; אורח &gt;&gt;</w:t>
      </w:r>
      <w:r w:rsidR="00855D97">
        <w:rPr>
          <w:rtl/>
          <w:lang w:eastAsia="he-IL"/>
        </w:rPr>
        <w:t xml:space="preserve"> </w:t>
      </w:r>
      <w:r>
        <w:rPr>
          <w:rtl/>
          <w:lang w:eastAsia="he-IL"/>
        </w:rPr>
        <w:t xml:space="preserve"> </w:t>
      </w:r>
      <w:bookmarkEnd w:id="8948"/>
    </w:p>
    <w:p w:rsidR="00BA38F3" w:rsidRDefault="00BA38F3" w:rsidP="00BA38F3">
      <w:pPr>
        <w:pStyle w:val="KeepWithNext"/>
        <w:rPr>
          <w:rtl/>
          <w:lang w:eastAsia="he-IL"/>
        </w:rPr>
      </w:pPr>
    </w:p>
    <w:p w:rsidR="00BA38F3" w:rsidRDefault="00BA38F3" w:rsidP="00BA38F3">
      <w:pPr>
        <w:rPr>
          <w:rtl/>
          <w:lang w:eastAsia="he-IL"/>
        </w:rPr>
      </w:pPr>
      <w:bookmarkStart w:id="8949" w:name="_ETM_Q1_2652943"/>
      <w:bookmarkStart w:id="8950" w:name="_ETM_Q1_2652966"/>
      <w:bookmarkEnd w:id="8949"/>
      <w:bookmarkEnd w:id="8950"/>
      <w:r>
        <w:rPr>
          <w:rFonts w:hint="cs"/>
          <w:rtl/>
          <w:lang w:eastAsia="he-IL"/>
        </w:rPr>
        <w:t xml:space="preserve">דרך אגב, </w:t>
      </w:r>
      <w:bookmarkStart w:id="8951" w:name="_ETM_Q1_2648652"/>
      <w:bookmarkEnd w:id="8951"/>
      <w:r>
        <w:rPr>
          <w:rFonts w:hint="cs"/>
          <w:rtl/>
          <w:lang w:eastAsia="he-IL"/>
        </w:rPr>
        <w:t xml:space="preserve">גם רשות התחרות </w:t>
      </w:r>
      <w:bookmarkStart w:id="8952" w:name="_ETM_Q1_2649823"/>
      <w:bookmarkEnd w:id="8952"/>
      <w:r>
        <w:rPr>
          <w:rFonts w:hint="cs"/>
          <w:rtl/>
          <w:lang w:eastAsia="he-IL"/>
        </w:rPr>
        <w:t xml:space="preserve">ומשרד המשפטים יושבים פה ואין להם הערות </w:t>
      </w:r>
      <w:bookmarkStart w:id="8953" w:name="_ETM_Q1_2656385"/>
      <w:bookmarkEnd w:id="8953"/>
      <w:r>
        <w:rPr>
          <w:rFonts w:hint="cs"/>
          <w:rtl/>
          <w:lang w:eastAsia="he-IL"/>
        </w:rPr>
        <w:t xml:space="preserve">על הדבר הזה. </w:t>
      </w:r>
    </w:p>
    <w:p w:rsidR="00BA38F3" w:rsidRDefault="00BA38F3" w:rsidP="00BA38F3">
      <w:pPr>
        <w:rPr>
          <w:rtl/>
          <w:lang w:eastAsia="he-IL"/>
        </w:rPr>
      </w:pPr>
      <w:bookmarkStart w:id="8954" w:name="_ETM_Q1_2657591"/>
      <w:bookmarkStart w:id="8955" w:name="_ETM_Q1_2657626"/>
      <w:bookmarkEnd w:id="8954"/>
      <w:bookmarkEnd w:id="8955"/>
    </w:p>
    <w:p w:rsidR="00BA38F3" w:rsidRDefault="00BA38F3" w:rsidP="00BA38F3">
      <w:pPr>
        <w:pStyle w:val="af6"/>
        <w:keepNext/>
        <w:rPr>
          <w:rtl/>
        </w:rPr>
      </w:pPr>
      <w:bookmarkStart w:id="8956" w:name="ET_yor_6351_577"/>
      <w:r w:rsidRPr="00BA38F3">
        <w:rPr>
          <w:rStyle w:val="TagStyle"/>
          <w:rtl/>
        </w:rPr>
        <w:t xml:space="preserve"> &lt;&lt; יור &gt;&gt; </w:t>
      </w:r>
      <w:r>
        <w:rPr>
          <w:rtl/>
        </w:rPr>
        <w:t>היו"ר אוהד טל:</w:t>
      </w:r>
      <w:r w:rsidRPr="00BA38F3">
        <w:rPr>
          <w:rStyle w:val="TagStyle"/>
          <w:rtl/>
        </w:rPr>
        <w:t xml:space="preserve"> &lt;&lt; יור &gt;&gt;</w:t>
      </w:r>
      <w:r w:rsidR="00855D97">
        <w:rPr>
          <w:rtl/>
        </w:rPr>
        <w:t xml:space="preserve"> </w:t>
      </w:r>
      <w:r>
        <w:rPr>
          <w:rtl/>
        </w:rPr>
        <w:t xml:space="preserve"> </w:t>
      </w:r>
      <w:bookmarkEnd w:id="8956"/>
    </w:p>
    <w:p w:rsidR="00BA38F3" w:rsidRDefault="00BA38F3" w:rsidP="00BA38F3">
      <w:pPr>
        <w:pStyle w:val="KeepWithNext"/>
        <w:rPr>
          <w:rtl/>
          <w:lang w:eastAsia="he-IL"/>
        </w:rPr>
      </w:pPr>
    </w:p>
    <w:p w:rsidR="00BA38F3" w:rsidRDefault="00BA38F3" w:rsidP="00BA38F3">
      <w:pPr>
        <w:rPr>
          <w:rtl/>
          <w:lang w:eastAsia="he-IL"/>
        </w:rPr>
      </w:pPr>
      <w:bookmarkStart w:id="8957" w:name="_ETM_Q1_2657845"/>
      <w:bookmarkEnd w:id="8957"/>
      <w:r>
        <w:rPr>
          <w:rFonts w:hint="cs"/>
          <w:rtl/>
          <w:lang w:eastAsia="he-IL"/>
        </w:rPr>
        <w:t xml:space="preserve">בסדר, </w:t>
      </w:r>
      <w:proofErr w:type="spellStart"/>
      <w:r>
        <w:rPr>
          <w:rFonts w:hint="cs"/>
          <w:rtl/>
          <w:lang w:eastAsia="he-IL"/>
        </w:rPr>
        <w:t>אוקיי</w:t>
      </w:r>
      <w:proofErr w:type="spellEnd"/>
      <w:r>
        <w:rPr>
          <w:rFonts w:hint="cs"/>
          <w:rtl/>
          <w:lang w:eastAsia="he-IL"/>
        </w:rPr>
        <w:t>. מה שאני מציע ככה, בוא,</w:t>
      </w:r>
      <w:bookmarkStart w:id="8958" w:name="_ETM_Q1_2660698"/>
      <w:bookmarkEnd w:id="8958"/>
      <w:r>
        <w:rPr>
          <w:rFonts w:hint="cs"/>
          <w:rtl/>
          <w:lang w:eastAsia="he-IL"/>
        </w:rPr>
        <w:t xml:space="preserve"> אנחנו נשב על זה אחר כך אנחנו, נשאיר את זה </w:t>
      </w:r>
      <w:bookmarkStart w:id="8959" w:name="_ETM_Q1_2664095"/>
      <w:bookmarkEnd w:id="8959"/>
      <w:r>
        <w:rPr>
          <w:rFonts w:hint="cs"/>
          <w:rtl/>
          <w:lang w:eastAsia="he-IL"/>
        </w:rPr>
        <w:t xml:space="preserve">ככה ונשב על זה אחר כך אנחנו, בסדר? </w:t>
      </w:r>
      <w:r w:rsidR="00C26B2C">
        <w:rPr>
          <w:rFonts w:hint="cs"/>
          <w:rtl/>
          <w:lang w:eastAsia="he-IL"/>
        </w:rPr>
        <w:t xml:space="preserve">כרגע </w:t>
      </w:r>
      <w:r>
        <w:rPr>
          <w:rFonts w:hint="cs"/>
          <w:rtl/>
          <w:lang w:eastAsia="he-IL"/>
        </w:rPr>
        <w:t>הנטייה שלי</w:t>
      </w:r>
      <w:bookmarkStart w:id="8960" w:name="_ETM_Q1_2668085"/>
      <w:bookmarkEnd w:id="8960"/>
      <w:r>
        <w:rPr>
          <w:rFonts w:hint="cs"/>
          <w:rtl/>
          <w:lang w:eastAsia="he-IL"/>
        </w:rPr>
        <w:t xml:space="preserve"> היא לא לקבל את הסעיפים האלו ורק להכניס את התיקונים. </w:t>
      </w:r>
      <w:bookmarkStart w:id="8961" w:name="_ETM_Q1_2671758"/>
      <w:bookmarkEnd w:id="8961"/>
      <w:r>
        <w:rPr>
          <w:rFonts w:hint="cs"/>
          <w:rtl/>
          <w:lang w:eastAsia="he-IL"/>
        </w:rPr>
        <w:t>אנחנו נשב על זה עוד פעם ביחד, אם תשכנעו אותי</w:t>
      </w:r>
      <w:bookmarkStart w:id="8962" w:name="_ETM_Q1_2675136"/>
      <w:bookmarkEnd w:id="8962"/>
      <w:r>
        <w:rPr>
          <w:rFonts w:hint="cs"/>
          <w:rtl/>
          <w:lang w:eastAsia="he-IL"/>
        </w:rPr>
        <w:t xml:space="preserve"> שאני מפספס פה משהו ממש בגדול</w:t>
      </w:r>
      <w:r w:rsidR="00C26B2C">
        <w:rPr>
          <w:rFonts w:hint="cs"/>
          <w:rtl/>
          <w:lang w:eastAsia="he-IL"/>
        </w:rPr>
        <w:t xml:space="preserve"> אז אנחנו אולי נקבל את זה</w:t>
      </w:r>
      <w:bookmarkStart w:id="8963" w:name="_ETM_Q1_2672750"/>
      <w:bookmarkEnd w:id="8963"/>
      <w:r>
        <w:rPr>
          <w:rFonts w:hint="cs"/>
          <w:rtl/>
          <w:lang w:eastAsia="he-IL"/>
        </w:rPr>
        <w:t>, כרגע נדלג על זה.</w:t>
      </w:r>
    </w:p>
    <w:p w:rsidR="00BA38F3" w:rsidRDefault="00BA38F3" w:rsidP="00BA38F3">
      <w:pPr>
        <w:rPr>
          <w:rtl/>
          <w:lang w:eastAsia="he-IL"/>
        </w:rPr>
      </w:pPr>
      <w:bookmarkStart w:id="8964" w:name="_ETM_Q1_2682607"/>
      <w:bookmarkStart w:id="8965" w:name="_ETM_Q1_2682654"/>
      <w:bookmarkEnd w:id="8964"/>
      <w:bookmarkEnd w:id="8965"/>
    </w:p>
    <w:p w:rsidR="00BA38F3" w:rsidRDefault="00BA38F3" w:rsidP="00BA38F3">
      <w:pPr>
        <w:pStyle w:val="a4"/>
        <w:keepNext/>
        <w:rPr>
          <w:rtl/>
        </w:rPr>
      </w:pPr>
      <w:bookmarkStart w:id="8966" w:name="ET_speaker_איתי_עצמון_578"/>
      <w:r w:rsidRPr="00BA38F3">
        <w:rPr>
          <w:rStyle w:val="TagStyle"/>
          <w:rtl/>
        </w:rPr>
        <w:t xml:space="preserve"> &lt;&lt; דובר &gt;&gt; </w:t>
      </w:r>
      <w:r>
        <w:rPr>
          <w:rtl/>
        </w:rPr>
        <w:t>איתי עצמון:</w:t>
      </w:r>
      <w:r w:rsidRPr="00BA38F3">
        <w:rPr>
          <w:rStyle w:val="TagStyle"/>
          <w:rtl/>
        </w:rPr>
        <w:t xml:space="preserve"> &lt;&lt; דובר &gt;&gt;</w:t>
      </w:r>
      <w:r w:rsidR="00855D97">
        <w:rPr>
          <w:rtl/>
        </w:rPr>
        <w:t xml:space="preserve"> </w:t>
      </w:r>
      <w:r>
        <w:rPr>
          <w:rtl/>
        </w:rPr>
        <w:t xml:space="preserve"> </w:t>
      </w:r>
      <w:bookmarkEnd w:id="8966"/>
    </w:p>
    <w:p w:rsidR="00BA38F3" w:rsidRDefault="00BA38F3" w:rsidP="00BA38F3">
      <w:pPr>
        <w:pStyle w:val="KeepWithNext"/>
        <w:rPr>
          <w:rtl/>
          <w:lang w:eastAsia="he-IL"/>
        </w:rPr>
      </w:pPr>
    </w:p>
    <w:p w:rsidR="00BA38F3" w:rsidRDefault="00BA38F3" w:rsidP="00BA38F3">
      <w:pPr>
        <w:rPr>
          <w:rtl/>
          <w:lang w:eastAsia="he-IL"/>
        </w:rPr>
      </w:pPr>
      <w:bookmarkStart w:id="8967" w:name="_ETM_Q1_2683753"/>
      <w:bookmarkStart w:id="8968" w:name="_ETM_Q1_2683776"/>
      <w:bookmarkEnd w:id="8967"/>
      <w:bookmarkEnd w:id="8968"/>
      <w:r>
        <w:rPr>
          <w:rFonts w:hint="cs"/>
          <w:rtl/>
          <w:lang w:eastAsia="he-IL"/>
        </w:rPr>
        <w:t>הפרק או הסעיפים הבאים זה למעשה הסעיפים שמנויים בפרק</w:t>
      </w:r>
      <w:bookmarkStart w:id="8969" w:name="_ETM_Q1_2693286"/>
      <w:bookmarkEnd w:id="8969"/>
      <w:r>
        <w:rPr>
          <w:rFonts w:hint="cs"/>
          <w:rtl/>
          <w:lang w:eastAsia="he-IL"/>
        </w:rPr>
        <w:t xml:space="preserve"> י"ב, נכון? תחילת</w:t>
      </w:r>
      <w:r w:rsidR="00880677">
        <w:rPr>
          <w:rFonts w:hint="cs"/>
          <w:rtl/>
          <w:lang w:eastAsia="he-IL"/>
        </w:rPr>
        <w:t>,</w:t>
      </w:r>
      <w:r>
        <w:rPr>
          <w:rFonts w:hint="cs"/>
          <w:rtl/>
          <w:lang w:eastAsia="he-IL"/>
        </w:rPr>
        <w:t xml:space="preserve"> תחולה</w:t>
      </w:r>
      <w:r w:rsidR="00880677">
        <w:rPr>
          <w:rFonts w:hint="cs"/>
          <w:rtl/>
          <w:lang w:eastAsia="he-IL"/>
        </w:rPr>
        <w:t>,</w:t>
      </w:r>
      <w:r>
        <w:rPr>
          <w:rFonts w:hint="cs"/>
          <w:rtl/>
          <w:lang w:eastAsia="he-IL"/>
        </w:rPr>
        <w:t xml:space="preserve"> הוראות מעבר והוראת שעה.</w:t>
      </w:r>
    </w:p>
    <w:p w:rsidR="00BA38F3" w:rsidRDefault="00BA38F3" w:rsidP="00BA38F3">
      <w:pPr>
        <w:rPr>
          <w:rtl/>
          <w:lang w:eastAsia="he-IL"/>
        </w:rPr>
      </w:pPr>
    </w:p>
    <w:p w:rsidR="00BA38F3" w:rsidRDefault="00BA38F3" w:rsidP="00BA38F3">
      <w:pPr>
        <w:pStyle w:val="af9"/>
        <w:keepNext/>
        <w:rPr>
          <w:rtl/>
          <w:lang w:eastAsia="he-IL"/>
        </w:rPr>
      </w:pPr>
      <w:bookmarkStart w:id="8970" w:name="ET_guest_עמיהוד_שמלצר_579"/>
      <w:r w:rsidRPr="00BA38F3">
        <w:rPr>
          <w:rStyle w:val="TagStyle"/>
          <w:rtl/>
        </w:rPr>
        <w:t xml:space="preserve"> &lt;&lt; אורח &gt;&gt; </w:t>
      </w:r>
      <w:r>
        <w:rPr>
          <w:rtl/>
          <w:lang w:eastAsia="he-IL"/>
        </w:rPr>
        <w:t>עמיהוד שמלצר:</w:t>
      </w:r>
      <w:r w:rsidRPr="00BA38F3">
        <w:rPr>
          <w:rStyle w:val="TagStyle"/>
          <w:rtl/>
        </w:rPr>
        <w:t xml:space="preserve"> &lt;&lt; אורח &gt;&gt;</w:t>
      </w:r>
      <w:r w:rsidR="00855D97">
        <w:rPr>
          <w:rtl/>
          <w:lang w:eastAsia="he-IL"/>
        </w:rPr>
        <w:t xml:space="preserve"> </w:t>
      </w:r>
      <w:r>
        <w:rPr>
          <w:rtl/>
          <w:lang w:eastAsia="he-IL"/>
        </w:rPr>
        <w:t xml:space="preserve"> </w:t>
      </w:r>
      <w:bookmarkEnd w:id="8970"/>
    </w:p>
    <w:p w:rsidR="00BA38F3" w:rsidRDefault="00BA38F3" w:rsidP="00BA38F3">
      <w:pPr>
        <w:pStyle w:val="KeepWithNext"/>
        <w:rPr>
          <w:rtl/>
          <w:lang w:eastAsia="he-IL"/>
        </w:rPr>
      </w:pPr>
    </w:p>
    <w:p w:rsidR="00BA38F3" w:rsidRPr="00880677" w:rsidRDefault="00880677" w:rsidP="00880677">
      <w:pPr>
        <w:ind w:firstLine="0"/>
        <w:jc w:val="center"/>
        <w:rPr>
          <w:b/>
          <w:bCs/>
          <w:rtl/>
          <w:lang w:eastAsia="he-IL"/>
        </w:rPr>
      </w:pPr>
      <w:bookmarkStart w:id="8971" w:name="_ETM_Q1_2697408"/>
      <w:bookmarkStart w:id="8972" w:name="_ETM_Q1_2692925"/>
      <w:bookmarkEnd w:id="8971"/>
      <w:bookmarkEnd w:id="8972"/>
      <w:r w:rsidRPr="00880677">
        <w:rPr>
          <w:rFonts w:hint="cs"/>
          <w:b/>
          <w:bCs/>
          <w:rtl/>
          <w:lang w:eastAsia="he-IL"/>
        </w:rPr>
        <w:t>פרק</w:t>
      </w:r>
      <w:r w:rsidR="00855D97">
        <w:rPr>
          <w:rFonts w:hint="cs"/>
          <w:b/>
          <w:bCs/>
          <w:rtl/>
          <w:lang w:eastAsia="he-IL"/>
        </w:rPr>
        <w:t xml:space="preserve"> </w:t>
      </w:r>
      <w:r w:rsidRPr="00880677">
        <w:rPr>
          <w:rFonts w:hint="cs"/>
          <w:b/>
          <w:bCs/>
          <w:rtl/>
          <w:lang w:eastAsia="he-IL"/>
        </w:rPr>
        <w:t>י"ב: תחילה, תחולה, הוראות מעבר והוראות שעה</w:t>
      </w:r>
    </w:p>
    <w:p w:rsidR="004056A1" w:rsidRPr="004056A1" w:rsidRDefault="004056A1" w:rsidP="004056A1">
      <w:pPr>
        <w:rPr>
          <w:rtl/>
          <w:lang w:eastAsia="he-IL"/>
        </w:rPr>
      </w:pPr>
      <w:bookmarkStart w:id="8973" w:name="_ETM_Q1_2036609"/>
      <w:bookmarkStart w:id="8974" w:name="_ETM_Q1_2036648"/>
      <w:bookmarkStart w:id="8975" w:name="_ETM_Q1_2407727"/>
      <w:bookmarkStart w:id="8976" w:name="_ETM_Q1_1391631"/>
      <w:bookmarkStart w:id="8977" w:name="_ETM_Q1_769556"/>
      <w:bookmarkStart w:id="8978" w:name="_ETM_Q1_769641"/>
      <w:bookmarkStart w:id="8979" w:name="_ETM_Q1_521953"/>
      <w:bookmarkStart w:id="8980" w:name="_ETM_Q1_522001"/>
      <w:bookmarkStart w:id="8981" w:name="_ETM_Q1_522081"/>
      <w:bookmarkEnd w:id="8973"/>
      <w:bookmarkEnd w:id="8974"/>
      <w:bookmarkEnd w:id="8975"/>
      <w:bookmarkEnd w:id="8976"/>
      <w:bookmarkEnd w:id="8977"/>
      <w:bookmarkEnd w:id="8978"/>
      <w:bookmarkEnd w:id="8979"/>
      <w:bookmarkEnd w:id="8980"/>
      <w:bookmarkEnd w:id="8981"/>
    </w:p>
    <w:tbl>
      <w:tblPr>
        <w:tblStyle w:val="afd"/>
        <w:bidiVisual/>
        <w:tblW w:w="9625" w:type="dxa"/>
        <w:tblLook w:val="04A0" w:firstRow="1" w:lastRow="0" w:firstColumn="1" w:lastColumn="0" w:noHBand="0" w:noVBand="1"/>
      </w:tblPr>
      <w:tblGrid>
        <w:gridCol w:w="1681"/>
        <w:gridCol w:w="631"/>
        <w:gridCol w:w="620"/>
        <w:gridCol w:w="675"/>
        <w:gridCol w:w="6018"/>
      </w:tblGrid>
      <w:tr w:rsidR="00EF0CFC" w:rsidTr="002D199A">
        <w:tc>
          <w:tcPr>
            <w:tcW w:w="1681" w:type="dxa"/>
          </w:tcPr>
          <w:p w:rsidR="00EF0CFC" w:rsidRDefault="00880677" w:rsidP="002D199A">
            <w:pPr>
              <w:ind w:firstLine="0"/>
              <w:rPr>
                <w:rtl/>
              </w:rPr>
            </w:pPr>
            <w:bookmarkStart w:id="8982" w:name="_ETM_Q1_88866"/>
            <w:bookmarkStart w:id="8983" w:name="_ETM_Q1_88914"/>
            <w:bookmarkEnd w:id="8982"/>
            <w:bookmarkEnd w:id="8983"/>
            <w:r>
              <w:rPr>
                <w:rFonts w:hint="cs"/>
                <w:rtl/>
              </w:rPr>
              <w:t>תחילה ת</w:t>
            </w:r>
            <w:bookmarkStart w:id="8984" w:name="_ETM_Q1_2696318"/>
            <w:bookmarkEnd w:id="8984"/>
            <w:r>
              <w:rPr>
                <w:rFonts w:hint="cs"/>
                <w:rtl/>
              </w:rPr>
              <w:t>חולה</w:t>
            </w:r>
          </w:p>
        </w:tc>
        <w:tc>
          <w:tcPr>
            <w:tcW w:w="631" w:type="dxa"/>
          </w:tcPr>
          <w:p w:rsidR="00EF0CFC" w:rsidRDefault="00880677" w:rsidP="002D199A">
            <w:pPr>
              <w:ind w:firstLine="0"/>
              <w:rPr>
                <w:rtl/>
                <w:lang w:eastAsia="he-IL"/>
              </w:rPr>
            </w:pPr>
            <w:r>
              <w:rPr>
                <w:rFonts w:hint="cs"/>
                <w:rtl/>
                <w:lang w:eastAsia="he-IL"/>
              </w:rPr>
              <w:t>79.</w:t>
            </w:r>
          </w:p>
        </w:tc>
        <w:tc>
          <w:tcPr>
            <w:tcW w:w="620" w:type="dxa"/>
          </w:tcPr>
          <w:p w:rsidR="00EF0CFC" w:rsidRDefault="00EF0CFC" w:rsidP="002D199A">
            <w:pPr>
              <w:ind w:firstLine="0"/>
              <w:rPr>
                <w:rtl/>
                <w:lang w:eastAsia="he-IL"/>
              </w:rPr>
            </w:pPr>
          </w:p>
        </w:tc>
        <w:tc>
          <w:tcPr>
            <w:tcW w:w="675" w:type="dxa"/>
          </w:tcPr>
          <w:p w:rsidR="00EF0CFC" w:rsidRDefault="00880677" w:rsidP="002D199A">
            <w:pPr>
              <w:ind w:firstLine="0"/>
              <w:rPr>
                <w:rtl/>
                <w:lang w:eastAsia="he-IL"/>
              </w:rPr>
            </w:pPr>
            <w:r>
              <w:rPr>
                <w:rFonts w:hint="cs"/>
                <w:rtl/>
                <w:lang w:eastAsia="he-IL"/>
              </w:rPr>
              <w:t>(א)</w:t>
            </w:r>
          </w:p>
        </w:tc>
        <w:tc>
          <w:tcPr>
            <w:tcW w:w="6018" w:type="dxa"/>
          </w:tcPr>
          <w:p w:rsidR="00EF0CFC" w:rsidRDefault="00880677" w:rsidP="00EF0CFC">
            <w:pPr>
              <w:ind w:firstLine="0"/>
              <w:rPr>
                <w:rtl/>
              </w:rPr>
            </w:pPr>
            <w:r>
              <w:rPr>
                <w:rFonts w:hint="cs"/>
                <w:rtl/>
              </w:rPr>
              <w:t xml:space="preserve">תחילתו של חוק זה, </w:t>
            </w:r>
            <w:bookmarkStart w:id="8985" w:name="_ETM_Q1_2701985"/>
            <w:bookmarkEnd w:id="8985"/>
            <w:r>
              <w:rPr>
                <w:rFonts w:hint="cs"/>
                <w:rtl/>
              </w:rPr>
              <w:t xml:space="preserve">למעט סעיף 78, </w:t>
            </w:r>
            <w:r>
              <w:rPr>
                <w:rtl/>
              </w:rPr>
              <w:t xml:space="preserve">שנה מיום פרסומו </w:t>
            </w:r>
            <w:r>
              <w:t>)</w:t>
            </w:r>
            <w:r>
              <w:rPr>
                <w:rtl/>
              </w:rPr>
              <w:t>בפרק זה - יום התחילה</w:t>
            </w:r>
            <w:r w:rsidR="00006BAA">
              <w:rPr>
                <w:rFonts w:hint="cs"/>
                <w:rtl/>
              </w:rPr>
              <w:t>).</w:t>
            </w:r>
          </w:p>
        </w:tc>
      </w:tr>
    </w:tbl>
    <w:p w:rsidR="00C26B2C" w:rsidRDefault="00C26B2C" w:rsidP="00C53607">
      <w:pPr>
        <w:rPr>
          <w:rtl/>
        </w:rPr>
      </w:pPr>
      <w:bookmarkStart w:id="8986" w:name="_ETM_Q1_2709519"/>
      <w:bookmarkStart w:id="8987" w:name="_ETM_Q1_2700378"/>
      <w:bookmarkEnd w:id="8986"/>
      <w:bookmarkEnd w:id="8987"/>
    </w:p>
    <w:p w:rsidR="00EF0CFC" w:rsidRDefault="00006BAA" w:rsidP="00C53607">
      <w:pPr>
        <w:rPr>
          <w:rtl/>
        </w:rPr>
      </w:pPr>
      <w:bookmarkStart w:id="8988" w:name="_ETM_Q1_2700448"/>
      <w:bookmarkEnd w:id="8988"/>
      <w:r>
        <w:rPr>
          <w:rFonts w:hint="cs"/>
          <w:rtl/>
        </w:rPr>
        <w:t xml:space="preserve">על מנת לאפשר לרשות, </w:t>
      </w:r>
      <w:proofErr w:type="spellStart"/>
      <w:r>
        <w:rPr>
          <w:rFonts w:hint="cs"/>
          <w:rtl/>
        </w:rPr>
        <w:t>למאסדרים</w:t>
      </w:r>
      <w:proofErr w:type="spellEnd"/>
      <w:r>
        <w:rPr>
          <w:rFonts w:hint="cs"/>
          <w:rtl/>
        </w:rPr>
        <w:t xml:space="preserve"> הנוספים, לנותני </w:t>
      </w:r>
      <w:bookmarkStart w:id="8989" w:name="_ETM_Q1_2717145"/>
      <w:bookmarkEnd w:id="8989"/>
      <w:r>
        <w:rPr>
          <w:rFonts w:hint="cs"/>
          <w:rtl/>
        </w:rPr>
        <w:t xml:space="preserve">שירותי תשלום שפועלים, להיערך לתחילת החוק, לתחילת חובת הרישוי. </w:t>
      </w:r>
      <w:bookmarkStart w:id="8990" w:name="_ETM_Q1_2723443"/>
      <w:bookmarkEnd w:id="8990"/>
      <w:r>
        <w:rPr>
          <w:rFonts w:hint="cs"/>
          <w:rtl/>
        </w:rPr>
        <w:t>מוצע שיום התחילה של החוק יהיה בעוד שנה ביוני 2024.</w:t>
      </w:r>
    </w:p>
    <w:p w:rsidR="00006BAA" w:rsidRDefault="00006BAA" w:rsidP="00C53607">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006BAA" w:rsidP="00804DBB">
            <w:pPr>
              <w:ind w:firstLine="0"/>
              <w:rPr>
                <w:rtl/>
              </w:rPr>
            </w:pPr>
          </w:p>
        </w:tc>
        <w:tc>
          <w:tcPr>
            <w:tcW w:w="631" w:type="dxa"/>
          </w:tcPr>
          <w:p w:rsidR="00006BAA" w:rsidRDefault="00006BAA" w:rsidP="00804DBB">
            <w:pPr>
              <w:ind w:firstLine="0"/>
              <w:rPr>
                <w:rtl/>
                <w:lang w:eastAsia="he-IL"/>
              </w:rPr>
            </w:pP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r>
              <w:rPr>
                <w:rFonts w:hint="cs"/>
                <w:rtl/>
                <w:lang w:eastAsia="he-IL"/>
              </w:rPr>
              <w:t>(ב)</w:t>
            </w:r>
          </w:p>
        </w:tc>
        <w:tc>
          <w:tcPr>
            <w:tcW w:w="6018" w:type="dxa"/>
          </w:tcPr>
          <w:p w:rsidR="00006BAA" w:rsidRDefault="00006BAA" w:rsidP="00804DBB">
            <w:pPr>
              <w:ind w:firstLine="0"/>
              <w:rPr>
                <w:rtl/>
              </w:rPr>
            </w:pPr>
            <w:r>
              <w:rPr>
                <w:rFonts w:hint="cs"/>
                <w:rtl/>
              </w:rPr>
              <w:t xml:space="preserve">תחילתו </w:t>
            </w:r>
            <w:bookmarkStart w:id="8991" w:name="_ETM_Q1_2731339"/>
            <w:bookmarkEnd w:id="8991"/>
            <w:r>
              <w:rPr>
                <w:rFonts w:hint="cs"/>
                <w:rtl/>
              </w:rPr>
              <w:t>של סעיף 78 ביום פרסומו של חוק זה.</w:t>
            </w:r>
            <w:bookmarkStart w:id="8992" w:name="_ETM_Q1_2730888"/>
            <w:bookmarkEnd w:id="8992"/>
          </w:p>
        </w:tc>
      </w:tr>
    </w:tbl>
    <w:p w:rsidR="00006BAA" w:rsidRDefault="00006BAA" w:rsidP="00C53607">
      <w:pPr>
        <w:rPr>
          <w:rtl/>
        </w:rPr>
      </w:pPr>
    </w:p>
    <w:p w:rsidR="00006BAA" w:rsidRDefault="00006BAA" w:rsidP="00C53607">
      <w:pPr>
        <w:rPr>
          <w:rtl/>
        </w:rPr>
      </w:pPr>
      <w:bookmarkStart w:id="8993" w:name="_ETM_Q1_2731565"/>
      <w:bookmarkStart w:id="8994" w:name="_ETM_Q1_2731617"/>
      <w:bookmarkEnd w:id="8993"/>
      <w:bookmarkEnd w:id="8994"/>
      <w:r>
        <w:rPr>
          <w:rFonts w:hint="cs"/>
          <w:rtl/>
        </w:rPr>
        <w:t>סעיף 78</w:t>
      </w:r>
      <w:bookmarkStart w:id="8995" w:name="_ETM_Q1_2733053"/>
      <w:bookmarkEnd w:id="8995"/>
      <w:r>
        <w:rPr>
          <w:rFonts w:hint="cs"/>
          <w:rtl/>
        </w:rPr>
        <w:t xml:space="preserve"> זה התיקון לחוק תקנת המידע הפלילי ותקנת השבים. הוא מאפשר </w:t>
      </w:r>
      <w:bookmarkStart w:id="8996" w:name="_ETM_Q1_2739355"/>
      <w:bookmarkEnd w:id="8996"/>
      <w:r>
        <w:rPr>
          <w:rFonts w:hint="cs"/>
          <w:rtl/>
        </w:rPr>
        <w:t xml:space="preserve">לרשות לקבל מידע לגבי מבקשי רישיון ויש חשיבות להכניס אותו </w:t>
      </w:r>
      <w:bookmarkStart w:id="8997" w:name="_ETM_Q1_2745088"/>
      <w:bookmarkEnd w:id="8997"/>
      <w:r>
        <w:rPr>
          <w:rFonts w:hint="cs"/>
          <w:rtl/>
        </w:rPr>
        <w:t>לתוקף לפני תחילת החוק על מנת שיוכלו לבחון מבקשי</w:t>
      </w:r>
      <w:bookmarkStart w:id="8998" w:name="_ETM_Q1_2752010"/>
      <w:bookmarkEnd w:id="8998"/>
      <w:r>
        <w:rPr>
          <w:rFonts w:hint="cs"/>
          <w:rtl/>
        </w:rPr>
        <w:t xml:space="preserve"> רישיונות ומבקשי היתר</w:t>
      </w:r>
      <w:r w:rsidR="00C26B2C">
        <w:rPr>
          <w:rFonts w:hint="cs"/>
          <w:rtl/>
        </w:rPr>
        <w:t>.</w:t>
      </w:r>
    </w:p>
    <w:p w:rsidR="003E700E" w:rsidRDefault="003E700E" w:rsidP="00C53607">
      <w:pPr>
        <w:rPr>
          <w:rtl/>
        </w:rPr>
      </w:pPr>
      <w:bookmarkStart w:id="8999" w:name="_ETM_Q1_1878501"/>
      <w:bookmarkStart w:id="9000" w:name="_ETM_Q1_1878534"/>
      <w:bookmarkEnd w:id="8999"/>
      <w:bookmarkEnd w:id="9000"/>
    </w:p>
    <w:tbl>
      <w:tblPr>
        <w:tblStyle w:val="afd"/>
        <w:bidiVisual/>
        <w:tblW w:w="9625" w:type="dxa"/>
        <w:tblLook w:val="04A0" w:firstRow="1" w:lastRow="0" w:firstColumn="1" w:lastColumn="0" w:noHBand="0" w:noVBand="1"/>
      </w:tblPr>
      <w:tblGrid>
        <w:gridCol w:w="1681"/>
        <w:gridCol w:w="631"/>
        <w:gridCol w:w="620"/>
        <w:gridCol w:w="675"/>
        <w:gridCol w:w="6018"/>
      </w:tblGrid>
      <w:tr w:rsidR="003E700E" w:rsidTr="00283175">
        <w:tc>
          <w:tcPr>
            <w:tcW w:w="1681" w:type="dxa"/>
          </w:tcPr>
          <w:p w:rsidR="003E700E" w:rsidRDefault="003E700E" w:rsidP="00283175">
            <w:pPr>
              <w:ind w:firstLine="0"/>
              <w:rPr>
                <w:rtl/>
              </w:rPr>
            </w:pPr>
            <w:bookmarkStart w:id="9001" w:name="_ETM_Q1_1878597"/>
            <w:bookmarkStart w:id="9002" w:name="_ETM_Q1_1878663"/>
            <w:bookmarkEnd w:id="9001"/>
            <w:bookmarkEnd w:id="9002"/>
          </w:p>
        </w:tc>
        <w:tc>
          <w:tcPr>
            <w:tcW w:w="631" w:type="dxa"/>
          </w:tcPr>
          <w:p w:rsidR="003E700E" w:rsidRDefault="003E700E" w:rsidP="00283175">
            <w:pPr>
              <w:ind w:firstLine="0"/>
              <w:rPr>
                <w:rtl/>
                <w:lang w:eastAsia="he-IL"/>
              </w:rPr>
            </w:pPr>
          </w:p>
        </w:tc>
        <w:tc>
          <w:tcPr>
            <w:tcW w:w="620" w:type="dxa"/>
          </w:tcPr>
          <w:p w:rsidR="003E700E" w:rsidRDefault="003E700E" w:rsidP="00283175">
            <w:pPr>
              <w:ind w:firstLine="0"/>
              <w:rPr>
                <w:rtl/>
                <w:lang w:eastAsia="he-IL"/>
              </w:rPr>
            </w:pPr>
          </w:p>
        </w:tc>
        <w:tc>
          <w:tcPr>
            <w:tcW w:w="675" w:type="dxa"/>
          </w:tcPr>
          <w:p w:rsidR="003E700E" w:rsidRDefault="00006BAA" w:rsidP="00283175">
            <w:pPr>
              <w:ind w:firstLine="0"/>
              <w:rPr>
                <w:rtl/>
                <w:lang w:eastAsia="he-IL"/>
              </w:rPr>
            </w:pPr>
            <w:r>
              <w:rPr>
                <w:rFonts w:hint="cs"/>
                <w:rtl/>
                <w:lang w:eastAsia="he-IL"/>
              </w:rPr>
              <w:t>(ג)</w:t>
            </w:r>
          </w:p>
        </w:tc>
        <w:tc>
          <w:tcPr>
            <w:tcW w:w="6018" w:type="dxa"/>
          </w:tcPr>
          <w:p w:rsidR="003E700E" w:rsidRDefault="00006BAA" w:rsidP="00006BAA">
            <w:pPr>
              <w:ind w:firstLine="0"/>
              <w:rPr>
                <w:rtl/>
              </w:rPr>
            </w:pPr>
            <w:r>
              <w:rPr>
                <w:rtl/>
              </w:rPr>
              <w:t xml:space="preserve">על אף האמור בסעיף קטן </w:t>
            </w:r>
            <w:r>
              <w:rPr>
                <w:rFonts w:hint="cs"/>
                <w:rtl/>
              </w:rPr>
              <w:t xml:space="preserve">(א) </w:t>
            </w:r>
            <w:r>
              <w:rPr>
                <w:rtl/>
              </w:rPr>
              <w:t>–</w:t>
            </w:r>
            <w:r>
              <w:rPr>
                <w:rFonts w:hint="cs"/>
                <w:rtl/>
              </w:rPr>
              <w:t xml:space="preserve"> </w:t>
            </w:r>
          </w:p>
          <w:p w:rsidR="00006BAA" w:rsidRDefault="00006BAA" w:rsidP="009B59EA">
            <w:pPr>
              <w:pStyle w:val="afe"/>
              <w:numPr>
                <w:ilvl w:val="0"/>
                <w:numId w:val="42"/>
              </w:numPr>
              <w:rPr>
                <w:rtl/>
              </w:rPr>
            </w:pPr>
            <w:bookmarkStart w:id="9003" w:name="_ETM_Q1_2759202"/>
            <w:bookmarkStart w:id="9004" w:name="_ETM_Q1_2754631"/>
            <w:bookmarkEnd w:id="9003"/>
            <w:bookmarkEnd w:id="9004"/>
            <w:r>
              <w:rPr>
                <w:rFonts w:hint="cs"/>
                <w:rtl/>
              </w:rPr>
              <w:t xml:space="preserve">לעניין שירות </w:t>
            </w:r>
            <w:bookmarkStart w:id="9005" w:name="_ETM_Q1_2758307"/>
            <w:bookmarkEnd w:id="9005"/>
            <w:r>
              <w:rPr>
                <w:rFonts w:hint="cs"/>
                <w:rtl/>
              </w:rPr>
              <w:t>ייזום בסיסי, יחולו הוראות חוק זה, בכפוף לאמור בפסקה (2), החל בתום שישה חודשים מיום התחילה;</w:t>
            </w:r>
          </w:p>
        </w:tc>
      </w:tr>
    </w:tbl>
    <w:p w:rsidR="003E700E" w:rsidRDefault="003E700E" w:rsidP="00C53607">
      <w:pPr>
        <w:rPr>
          <w:rtl/>
        </w:rPr>
      </w:pPr>
      <w:bookmarkStart w:id="9006" w:name="_ETM_Q1_2758732"/>
      <w:bookmarkStart w:id="9007" w:name="_ETM_Q1_2759082"/>
      <w:bookmarkEnd w:id="9006"/>
      <w:bookmarkEnd w:id="9007"/>
    </w:p>
    <w:p w:rsidR="00006BAA" w:rsidRDefault="00006BAA" w:rsidP="00C53607">
      <w:pPr>
        <w:rPr>
          <w:rtl/>
        </w:rPr>
      </w:pPr>
      <w:bookmarkStart w:id="9008" w:name="_ETM_Q1_2759122"/>
      <w:bookmarkEnd w:id="9008"/>
      <w:r>
        <w:rPr>
          <w:rFonts w:hint="cs"/>
          <w:rtl/>
        </w:rPr>
        <w:t xml:space="preserve">שירות ייזום זה שירות </w:t>
      </w:r>
      <w:bookmarkStart w:id="9009" w:name="_ETM_Q1_2760695"/>
      <w:bookmarkEnd w:id="9009"/>
      <w:r>
        <w:rPr>
          <w:rFonts w:hint="cs"/>
          <w:rtl/>
        </w:rPr>
        <w:t>חדש יחסית, ולכן מוצע שהוראות החוק לגביו יהיה חצי שנה</w:t>
      </w:r>
      <w:bookmarkStart w:id="9010" w:name="_ETM_Q1_2772987"/>
      <w:bookmarkEnd w:id="9010"/>
      <w:r>
        <w:rPr>
          <w:rFonts w:hint="cs"/>
          <w:rtl/>
        </w:rPr>
        <w:t xml:space="preserve"> מאוחר יותר מיום התחילה, זה אומר שנה וחצי מהיום</w:t>
      </w:r>
      <w:r w:rsidR="00C26B2C">
        <w:rPr>
          <w:rFonts w:hint="cs"/>
          <w:rtl/>
        </w:rPr>
        <w:t>.</w:t>
      </w:r>
    </w:p>
    <w:p w:rsidR="00006BAA" w:rsidRDefault="00006BAA" w:rsidP="00C53607">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006BAA" w:rsidP="00804DBB">
            <w:pPr>
              <w:ind w:firstLine="0"/>
              <w:rPr>
                <w:rtl/>
              </w:rPr>
            </w:pPr>
          </w:p>
        </w:tc>
        <w:tc>
          <w:tcPr>
            <w:tcW w:w="631" w:type="dxa"/>
          </w:tcPr>
          <w:p w:rsidR="00006BAA" w:rsidRDefault="00006BAA" w:rsidP="00804DBB">
            <w:pPr>
              <w:ind w:firstLine="0"/>
              <w:rPr>
                <w:rtl/>
                <w:lang w:eastAsia="he-IL"/>
              </w:rPr>
            </w:pP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p>
        </w:tc>
        <w:tc>
          <w:tcPr>
            <w:tcW w:w="6018" w:type="dxa"/>
          </w:tcPr>
          <w:p w:rsidR="00006BAA" w:rsidRDefault="00006BAA" w:rsidP="009B59EA">
            <w:pPr>
              <w:pStyle w:val="afe"/>
              <w:numPr>
                <w:ilvl w:val="0"/>
                <w:numId w:val="42"/>
              </w:numPr>
            </w:pPr>
            <w:r>
              <w:rPr>
                <w:rFonts w:hint="cs"/>
                <w:rtl/>
              </w:rPr>
              <w:t xml:space="preserve">לעניין </w:t>
            </w:r>
            <w:bookmarkStart w:id="9011" w:name="_ETM_Q1_2780878"/>
            <w:bookmarkEnd w:id="9011"/>
            <w:r>
              <w:rPr>
                <w:rFonts w:hint="cs"/>
                <w:rtl/>
              </w:rPr>
              <w:t xml:space="preserve">חובת </w:t>
            </w:r>
            <w:r>
              <w:rPr>
                <w:rtl/>
              </w:rPr>
              <w:t xml:space="preserve">מתן הגישה לחשבון התשלום למשלם לפי סעיף </w:t>
            </w:r>
            <w:r>
              <w:rPr>
                <w:rFonts w:hint="cs"/>
                <w:rtl/>
              </w:rPr>
              <w:t>35(א)</w:t>
            </w:r>
            <w:r>
              <w:rPr>
                <w:rtl/>
              </w:rPr>
              <w:t xml:space="preserve">, יחולו הוראות פרק ה' לגבי הגופים המפורטים להלן, החל מהמועדים כמפורט </w:t>
            </w:r>
            <w:proofErr w:type="spellStart"/>
            <w:r>
              <w:rPr>
                <w:rtl/>
              </w:rPr>
              <w:t>לצידם</w:t>
            </w:r>
            <w:proofErr w:type="spellEnd"/>
            <w:r>
              <w:t>:</w:t>
            </w:r>
          </w:p>
          <w:p w:rsidR="00006BAA" w:rsidRDefault="00006BAA" w:rsidP="00006BAA">
            <w:pPr>
              <w:pStyle w:val="afe"/>
              <w:numPr>
                <w:ilvl w:val="1"/>
                <w:numId w:val="29"/>
              </w:numPr>
            </w:pPr>
            <w:bookmarkStart w:id="9012" w:name="_ETM_Q1_2790125"/>
            <w:bookmarkStart w:id="9013" w:name="_ETM_Q1_2790174"/>
            <w:bookmarkEnd w:id="9012"/>
            <w:bookmarkEnd w:id="9013"/>
            <w:r>
              <w:rPr>
                <w:rtl/>
              </w:rPr>
              <w:t>מנהל חשבון תשלום למשלם שהוא חברת תשלומים - בתום 24 חודשים מיום התחילה</w:t>
            </w:r>
            <w:r>
              <w:t>;</w:t>
            </w:r>
            <w:bookmarkStart w:id="9014" w:name="_ETM_Q1_2794600"/>
            <w:bookmarkEnd w:id="9014"/>
          </w:p>
          <w:p w:rsidR="00006BAA" w:rsidRDefault="00006BAA" w:rsidP="00006BAA">
            <w:pPr>
              <w:pStyle w:val="afe"/>
              <w:numPr>
                <w:ilvl w:val="1"/>
                <w:numId w:val="29"/>
              </w:numPr>
              <w:rPr>
                <w:rtl/>
              </w:rPr>
            </w:pPr>
            <w:bookmarkStart w:id="9015" w:name="_ETM_Q1_2794646"/>
            <w:bookmarkEnd w:id="9015"/>
            <w:r>
              <w:rPr>
                <w:rtl/>
              </w:rPr>
              <w:t>לגבי מנהל חשבון תשלום למשלם שהוא בעל רישיון למתן שירותי פיקדון ואשראי - בתום תשעה חודשים מיום התחילה</w:t>
            </w:r>
            <w:r>
              <w:t>;</w:t>
            </w:r>
          </w:p>
        </w:tc>
      </w:tr>
    </w:tbl>
    <w:p w:rsidR="00006BAA" w:rsidRDefault="00006BAA" w:rsidP="00C53607">
      <w:pPr>
        <w:rPr>
          <w:rtl/>
        </w:rPr>
      </w:pPr>
    </w:p>
    <w:p w:rsidR="00006BAA" w:rsidRDefault="00006BAA" w:rsidP="00C53607">
      <w:pPr>
        <w:rPr>
          <w:rtl/>
        </w:rPr>
      </w:pPr>
      <w:bookmarkStart w:id="9016" w:name="_ETM_Q1_2801167"/>
      <w:bookmarkStart w:id="9017" w:name="_ETM_Q1_2801215"/>
      <w:bookmarkEnd w:id="9016"/>
      <w:bookmarkEnd w:id="9017"/>
      <w:r>
        <w:rPr>
          <w:rFonts w:hint="cs"/>
          <w:rtl/>
        </w:rPr>
        <w:t>סעיף 35 א' מחייב מנהלי חשבון תשלום לתת</w:t>
      </w:r>
      <w:bookmarkStart w:id="9018" w:name="_ETM_Q1_2805927"/>
      <w:bookmarkEnd w:id="9018"/>
      <w:r>
        <w:rPr>
          <w:rFonts w:hint="cs"/>
          <w:rtl/>
        </w:rPr>
        <w:t xml:space="preserve"> גישה לייזום בסיסי. לגבי בנקים שכבר כיום מאפשרים את היכולת</w:t>
      </w:r>
      <w:bookmarkStart w:id="9019" w:name="_ETM_Q1_2810632"/>
      <w:bookmarkEnd w:id="9019"/>
      <w:r>
        <w:rPr>
          <w:rFonts w:hint="cs"/>
          <w:rtl/>
        </w:rPr>
        <w:t xml:space="preserve"> הזאתי, חובת הגישה תהיה במועד התחילה של ייזום בסיסי, זה </w:t>
      </w:r>
      <w:bookmarkStart w:id="9020" w:name="_ETM_Q1_2815729"/>
      <w:bookmarkEnd w:id="9020"/>
      <w:r>
        <w:rPr>
          <w:rFonts w:hint="cs"/>
          <w:rtl/>
        </w:rPr>
        <w:t>אומר שנה וחצי. אבל לגבי חברת תש</w:t>
      </w:r>
      <w:bookmarkStart w:id="9021" w:name="_ETM_Q1_2818828"/>
      <w:bookmarkEnd w:id="9021"/>
      <w:r>
        <w:rPr>
          <w:rFonts w:hint="cs"/>
          <w:rtl/>
        </w:rPr>
        <w:t xml:space="preserve">לומים שאינה חברת תשלומים </w:t>
      </w:r>
      <w:bookmarkStart w:id="9022" w:name="_ETM_Q1_2816311"/>
      <w:bookmarkEnd w:id="9022"/>
      <w:r>
        <w:rPr>
          <w:rFonts w:hint="cs"/>
          <w:rtl/>
        </w:rPr>
        <w:t xml:space="preserve">שמפוקחת על </w:t>
      </w:r>
      <w:bookmarkStart w:id="9023" w:name="_ETM_Q1_2817413"/>
      <w:bookmarkEnd w:id="9023"/>
      <w:r>
        <w:rPr>
          <w:rFonts w:hint="cs"/>
          <w:rtl/>
        </w:rPr>
        <w:t xml:space="preserve">ידי הרשות לניירות ערך, תחילה תהיה מאוחרת </w:t>
      </w:r>
      <w:bookmarkStart w:id="9024" w:name="_ETM_Q1_2826682"/>
      <w:bookmarkEnd w:id="9024"/>
      <w:r>
        <w:rPr>
          <w:rFonts w:hint="cs"/>
          <w:rtl/>
        </w:rPr>
        <w:t>יותר</w:t>
      </w:r>
      <w:r w:rsidR="005200AD">
        <w:rPr>
          <w:rFonts w:hint="cs"/>
          <w:rtl/>
        </w:rPr>
        <w:t xml:space="preserve"> בתום </w:t>
      </w:r>
      <w:bookmarkStart w:id="9025" w:name="_ETM_Q1_2826440"/>
      <w:bookmarkStart w:id="9026" w:name="_ETM_Q1_2822067"/>
      <w:bookmarkEnd w:id="9025"/>
      <w:bookmarkEnd w:id="9026"/>
      <w:r w:rsidR="005200AD">
        <w:rPr>
          <w:rFonts w:hint="cs"/>
          <w:rtl/>
        </w:rPr>
        <w:t>24 חודשים מיום התחילה,</w:t>
      </w:r>
      <w:r>
        <w:rPr>
          <w:rFonts w:hint="cs"/>
          <w:rtl/>
        </w:rPr>
        <w:t xml:space="preserve"> ומנהל חשבון תשלום שהוא אגודת פיקדון ואשראי, בתום </w:t>
      </w:r>
      <w:bookmarkStart w:id="9027" w:name="_ETM_Q1_2832645"/>
      <w:bookmarkEnd w:id="9027"/>
      <w:r>
        <w:rPr>
          <w:rFonts w:hint="cs"/>
          <w:rtl/>
        </w:rPr>
        <w:t>תשעה חודשים מיום התחילה</w:t>
      </w:r>
      <w:r w:rsidR="005200AD">
        <w:rPr>
          <w:rFonts w:hint="cs"/>
          <w:rtl/>
        </w:rPr>
        <w:t>.</w:t>
      </w:r>
    </w:p>
    <w:p w:rsidR="00006BAA" w:rsidRDefault="00006BAA" w:rsidP="00C53607">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006BAA" w:rsidP="00804DBB">
            <w:pPr>
              <w:ind w:firstLine="0"/>
              <w:rPr>
                <w:rtl/>
              </w:rPr>
            </w:pPr>
          </w:p>
        </w:tc>
        <w:tc>
          <w:tcPr>
            <w:tcW w:w="631" w:type="dxa"/>
          </w:tcPr>
          <w:p w:rsidR="00006BAA" w:rsidRDefault="00006BAA" w:rsidP="00804DBB">
            <w:pPr>
              <w:ind w:firstLine="0"/>
              <w:rPr>
                <w:rtl/>
                <w:lang w:eastAsia="he-IL"/>
              </w:rPr>
            </w:pP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p>
        </w:tc>
        <w:tc>
          <w:tcPr>
            <w:tcW w:w="6018" w:type="dxa"/>
          </w:tcPr>
          <w:p w:rsidR="00006BAA" w:rsidRDefault="00006BAA" w:rsidP="00006BAA">
            <w:pPr>
              <w:pStyle w:val="afe"/>
              <w:numPr>
                <w:ilvl w:val="0"/>
                <w:numId w:val="29"/>
              </w:numPr>
              <w:rPr>
                <w:rtl/>
              </w:rPr>
            </w:pPr>
            <w:r>
              <w:rPr>
                <w:rtl/>
              </w:rPr>
              <w:t>לעניין חובת מתן הגישה לחשבון התשלום למשלם לפי סעיף 35</w:t>
            </w:r>
            <w:r>
              <w:rPr>
                <w:rFonts w:hint="cs"/>
                <w:rtl/>
              </w:rPr>
              <w:t>(ב),</w:t>
            </w:r>
            <w:r>
              <w:rPr>
                <w:rtl/>
              </w:rPr>
              <w:t xml:space="preserve"> יחולו הוראות פרק ה' לגבי הגופים כמפורט להלן, החל מהמועדים כמפורט </w:t>
            </w:r>
            <w:proofErr w:type="spellStart"/>
            <w:r>
              <w:rPr>
                <w:rtl/>
              </w:rPr>
              <w:t>לצידם</w:t>
            </w:r>
            <w:proofErr w:type="spellEnd"/>
            <w:r>
              <w:t>:</w:t>
            </w:r>
          </w:p>
        </w:tc>
      </w:tr>
    </w:tbl>
    <w:p w:rsidR="00006BAA" w:rsidRDefault="00006BAA" w:rsidP="00C53607">
      <w:pPr>
        <w:rPr>
          <w:rtl/>
        </w:rPr>
      </w:pPr>
      <w:bookmarkStart w:id="9028" w:name="_ETM_Q1_2844402"/>
      <w:bookmarkStart w:id="9029" w:name="_ETM_Q1_2844456"/>
      <w:bookmarkStart w:id="9030" w:name="_ETM_Q1_2844843"/>
      <w:bookmarkEnd w:id="9028"/>
      <w:bookmarkEnd w:id="9029"/>
      <w:bookmarkEnd w:id="9030"/>
    </w:p>
    <w:p w:rsidR="00006BAA" w:rsidRDefault="00006BAA" w:rsidP="00006BAA">
      <w:pPr>
        <w:pStyle w:val="a4"/>
        <w:keepNext/>
        <w:rPr>
          <w:rtl/>
        </w:rPr>
      </w:pPr>
      <w:bookmarkStart w:id="9031" w:name="ET_speaker_איתי_עצמון_580"/>
      <w:r w:rsidRPr="00006BAA">
        <w:rPr>
          <w:rStyle w:val="TagStyle"/>
          <w:rtl/>
        </w:rPr>
        <w:t xml:space="preserve"> &lt;&lt; דובר &gt;&gt; </w:t>
      </w:r>
      <w:r>
        <w:rPr>
          <w:rtl/>
        </w:rPr>
        <w:t>איתי עצמון:</w:t>
      </w:r>
      <w:r w:rsidRPr="00006BAA">
        <w:rPr>
          <w:rStyle w:val="TagStyle"/>
          <w:rtl/>
        </w:rPr>
        <w:t xml:space="preserve"> &lt;&lt; דובר &gt;&gt;</w:t>
      </w:r>
      <w:r w:rsidR="00855D97">
        <w:rPr>
          <w:rtl/>
        </w:rPr>
        <w:t xml:space="preserve"> </w:t>
      </w:r>
      <w:r>
        <w:rPr>
          <w:rtl/>
        </w:rPr>
        <w:t xml:space="preserve"> </w:t>
      </w:r>
      <w:bookmarkEnd w:id="9031"/>
    </w:p>
    <w:p w:rsidR="00006BAA" w:rsidRDefault="00006BAA" w:rsidP="00006BAA">
      <w:pPr>
        <w:pStyle w:val="KeepWithNext"/>
        <w:rPr>
          <w:rtl/>
          <w:lang w:eastAsia="he-IL"/>
        </w:rPr>
      </w:pPr>
    </w:p>
    <w:p w:rsidR="00006BAA" w:rsidRDefault="00006BAA" w:rsidP="00006BAA">
      <w:pPr>
        <w:rPr>
          <w:rtl/>
          <w:lang w:eastAsia="he-IL"/>
        </w:rPr>
      </w:pPr>
      <w:bookmarkStart w:id="9032" w:name="_ETM_Q1_2845117"/>
      <w:bookmarkStart w:id="9033" w:name="_ETM_Q1_2845144"/>
      <w:bookmarkEnd w:id="9032"/>
      <w:bookmarkEnd w:id="9033"/>
      <w:r>
        <w:rPr>
          <w:rFonts w:hint="cs"/>
          <w:rtl/>
          <w:lang w:eastAsia="he-IL"/>
        </w:rPr>
        <w:t>זה היוזם המתקדם?</w:t>
      </w:r>
    </w:p>
    <w:p w:rsidR="00006BAA" w:rsidRDefault="00006BAA" w:rsidP="00006BAA">
      <w:pPr>
        <w:rPr>
          <w:rtl/>
          <w:lang w:eastAsia="he-IL"/>
        </w:rPr>
      </w:pPr>
      <w:bookmarkStart w:id="9034" w:name="_ETM_Q1_2847123"/>
      <w:bookmarkStart w:id="9035" w:name="_ETM_Q1_2847159"/>
      <w:bookmarkStart w:id="9036" w:name="_ETM_Q1_2847816"/>
      <w:bookmarkEnd w:id="9034"/>
      <w:bookmarkEnd w:id="9035"/>
      <w:bookmarkEnd w:id="9036"/>
    </w:p>
    <w:p w:rsidR="00006BAA" w:rsidRDefault="00006BAA" w:rsidP="00006BAA">
      <w:pPr>
        <w:pStyle w:val="af9"/>
        <w:keepNext/>
        <w:rPr>
          <w:rtl/>
          <w:lang w:eastAsia="he-IL"/>
        </w:rPr>
      </w:pPr>
      <w:bookmarkStart w:id="9037" w:name="ET_guest_עמיהוד_שמלצר_581"/>
      <w:r w:rsidRPr="00006BAA">
        <w:rPr>
          <w:rStyle w:val="TagStyle"/>
          <w:rtl/>
        </w:rPr>
        <w:t xml:space="preserve"> &lt;&lt; אורח &gt;&gt; </w:t>
      </w:r>
      <w:r>
        <w:rPr>
          <w:rtl/>
          <w:lang w:eastAsia="he-IL"/>
        </w:rPr>
        <w:t>עמיהוד שמלצר:</w:t>
      </w:r>
      <w:r w:rsidRPr="00006BAA">
        <w:rPr>
          <w:rStyle w:val="TagStyle"/>
          <w:rtl/>
        </w:rPr>
        <w:t xml:space="preserve"> &lt;&lt; אורח &gt;&gt;</w:t>
      </w:r>
      <w:r w:rsidR="00855D97">
        <w:rPr>
          <w:rtl/>
          <w:lang w:eastAsia="he-IL"/>
        </w:rPr>
        <w:t xml:space="preserve"> </w:t>
      </w:r>
      <w:r>
        <w:rPr>
          <w:rtl/>
          <w:lang w:eastAsia="he-IL"/>
        </w:rPr>
        <w:t xml:space="preserve"> </w:t>
      </w:r>
      <w:bookmarkEnd w:id="9037"/>
    </w:p>
    <w:p w:rsidR="00006BAA" w:rsidRDefault="00006BAA" w:rsidP="00006BAA">
      <w:pPr>
        <w:pStyle w:val="KeepWithNext"/>
        <w:rPr>
          <w:rtl/>
          <w:lang w:eastAsia="he-IL"/>
        </w:rPr>
      </w:pPr>
    </w:p>
    <w:p w:rsidR="00006BAA" w:rsidRDefault="00006BAA" w:rsidP="00006BAA">
      <w:pPr>
        <w:rPr>
          <w:rtl/>
          <w:lang w:eastAsia="he-IL"/>
        </w:rPr>
      </w:pPr>
      <w:bookmarkStart w:id="9038" w:name="_ETM_Q1_2848013"/>
      <w:bookmarkStart w:id="9039" w:name="_ETM_Q1_2848035"/>
      <w:bookmarkEnd w:id="9038"/>
      <w:bookmarkEnd w:id="9039"/>
      <w:r>
        <w:rPr>
          <w:rFonts w:hint="cs"/>
          <w:rtl/>
          <w:lang w:eastAsia="he-IL"/>
        </w:rPr>
        <w:t>זה היוזם המתקדם.</w:t>
      </w:r>
    </w:p>
    <w:p w:rsidR="003E700E" w:rsidRDefault="003E700E" w:rsidP="00C53607">
      <w:pPr>
        <w:rPr>
          <w:rtl/>
        </w:rPr>
      </w:pPr>
      <w:bookmarkStart w:id="9040" w:name="_ETM_Q1_2849945"/>
      <w:bookmarkStart w:id="9041" w:name="_ETM_Q1_2849984"/>
      <w:bookmarkStart w:id="9042" w:name="_ETM_Q1_1878791"/>
      <w:bookmarkStart w:id="9043" w:name="_ETM_Q1_1878856"/>
      <w:bookmarkEnd w:id="9040"/>
      <w:bookmarkEnd w:id="9041"/>
      <w:bookmarkEnd w:id="9042"/>
      <w:bookmarkEnd w:id="9043"/>
    </w:p>
    <w:tbl>
      <w:tblPr>
        <w:tblStyle w:val="afd"/>
        <w:bidiVisual/>
        <w:tblW w:w="9625" w:type="dxa"/>
        <w:tblLook w:val="04A0" w:firstRow="1" w:lastRow="0" w:firstColumn="1" w:lastColumn="0" w:noHBand="0" w:noVBand="1"/>
      </w:tblPr>
      <w:tblGrid>
        <w:gridCol w:w="1681"/>
        <w:gridCol w:w="631"/>
        <w:gridCol w:w="620"/>
        <w:gridCol w:w="675"/>
        <w:gridCol w:w="6018"/>
      </w:tblGrid>
      <w:tr w:rsidR="003E700E" w:rsidTr="00283175">
        <w:tc>
          <w:tcPr>
            <w:tcW w:w="1681" w:type="dxa"/>
          </w:tcPr>
          <w:p w:rsidR="003E700E" w:rsidRDefault="003E700E" w:rsidP="005200AD">
            <w:pPr>
              <w:ind w:firstLine="0"/>
              <w:rPr>
                <w:rtl/>
              </w:rPr>
            </w:pPr>
            <w:bookmarkStart w:id="9044" w:name="_ETM_Q1_1878881"/>
            <w:bookmarkStart w:id="9045" w:name="_ETM_Q1_1878947"/>
            <w:bookmarkEnd w:id="9044"/>
            <w:bookmarkEnd w:id="9045"/>
          </w:p>
        </w:tc>
        <w:tc>
          <w:tcPr>
            <w:tcW w:w="631" w:type="dxa"/>
          </w:tcPr>
          <w:p w:rsidR="003E700E" w:rsidRDefault="003E700E" w:rsidP="005200AD">
            <w:pPr>
              <w:ind w:firstLine="0"/>
              <w:rPr>
                <w:rtl/>
                <w:lang w:eastAsia="he-IL"/>
              </w:rPr>
            </w:pPr>
          </w:p>
        </w:tc>
        <w:tc>
          <w:tcPr>
            <w:tcW w:w="620" w:type="dxa"/>
          </w:tcPr>
          <w:p w:rsidR="003E700E" w:rsidRDefault="003E700E" w:rsidP="005200AD">
            <w:pPr>
              <w:ind w:firstLine="0"/>
              <w:rPr>
                <w:rtl/>
                <w:lang w:eastAsia="he-IL"/>
              </w:rPr>
            </w:pPr>
          </w:p>
        </w:tc>
        <w:tc>
          <w:tcPr>
            <w:tcW w:w="675" w:type="dxa"/>
          </w:tcPr>
          <w:p w:rsidR="003E700E" w:rsidRDefault="003E700E" w:rsidP="005200AD">
            <w:pPr>
              <w:ind w:firstLine="0"/>
              <w:rPr>
                <w:rtl/>
                <w:lang w:eastAsia="he-IL"/>
              </w:rPr>
            </w:pPr>
          </w:p>
        </w:tc>
        <w:tc>
          <w:tcPr>
            <w:tcW w:w="6018" w:type="dxa"/>
          </w:tcPr>
          <w:p w:rsidR="003E700E" w:rsidRDefault="00006BAA" w:rsidP="005200AD">
            <w:pPr>
              <w:pStyle w:val="afe"/>
              <w:numPr>
                <w:ilvl w:val="0"/>
                <w:numId w:val="43"/>
              </w:numPr>
            </w:pPr>
            <w:bookmarkStart w:id="9046" w:name="_ETM_Q1_2846712"/>
            <w:bookmarkEnd w:id="9046"/>
            <w:r>
              <w:rPr>
                <w:rtl/>
              </w:rPr>
              <w:t>לגבי מנהל חשבון תשלום למשלם שהוא תאגיד בנקאי, בעל רישיון נותן שירותי תשלום יציבותי או תאגיד שבשליטתו - בתום 24 חודשים מיום התחילה; לעניין זה, "שליטה</w:t>
            </w:r>
            <w:r>
              <w:t>"</w:t>
            </w:r>
            <w:r>
              <w:rPr>
                <w:rFonts w:hint="cs"/>
                <w:rtl/>
              </w:rPr>
              <w:t xml:space="preserve"> - </w:t>
            </w:r>
            <w:r>
              <w:rPr>
                <w:rtl/>
              </w:rPr>
              <w:t xml:space="preserve">כהגדרתה בחוק הבנקאות </w:t>
            </w:r>
            <w:r>
              <w:rPr>
                <w:rFonts w:hint="cs"/>
                <w:rtl/>
              </w:rPr>
              <w:t>(</w:t>
            </w:r>
            <w:r>
              <w:rPr>
                <w:rtl/>
              </w:rPr>
              <w:t>רישוי</w:t>
            </w:r>
            <w:r>
              <w:rPr>
                <w:rFonts w:hint="cs"/>
                <w:rtl/>
              </w:rPr>
              <w:t>)</w:t>
            </w:r>
            <w:r>
              <w:rPr>
                <w:rtl/>
              </w:rPr>
              <w:t xml:space="preserve"> וכל מונח בהגדרה האמורה יפורש לפי החוק האמור</w:t>
            </w:r>
            <w:r>
              <w:t>;</w:t>
            </w:r>
            <w:bookmarkStart w:id="9047" w:name="_ETM_Q1_2863541"/>
            <w:bookmarkEnd w:id="9047"/>
          </w:p>
          <w:p w:rsidR="00006BAA" w:rsidRDefault="00006BAA" w:rsidP="005200AD">
            <w:pPr>
              <w:pStyle w:val="afe"/>
              <w:numPr>
                <w:ilvl w:val="0"/>
                <w:numId w:val="43"/>
              </w:numPr>
            </w:pPr>
            <w:bookmarkStart w:id="9048" w:name="_ETM_Q1_2863585"/>
            <w:bookmarkEnd w:id="9048"/>
            <w:r>
              <w:rPr>
                <w:rtl/>
              </w:rPr>
              <w:t>לגבי מנהל חשבון תשלום למשלם שהוא חברת</w:t>
            </w:r>
            <w:r>
              <w:rPr>
                <w:rFonts w:hint="cs"/>
                <w:rtl/>
              </w:rPr>
              <w:t xml:space="preserve"> </w:t>
            </w:r>
            <w:r>
              <w:rPr>
                <w:rtl/>
              </w:rPr>
              <w:t>תשלומים – בתום</w:t>
            </w:r>
            <w:r>
              <w:rPr>
                <w:rFonts w:hint="cs"/>
                <w:rtl/>
              </w:rPr>
              <w:t xml:space="preserve"> </w:t>
            </w:r>
            <w:r>
              <w:rPr>
                <w:rtl/>
              </w:rPr>
              <w:t>30 חודשים מיום התחילה</w:t>
            </w:r>
            <w:r>
              <w:t>;</w:t>
            </w:r>
          </w:p>
          <w:p w:rsidR="00006BAA" w:rsidRDefault="00006BAA" w:rsidP="005200AD">
            <w:pPr>
              <w:pStyle w:val="afe"/>
              <w:numPr>
                <w:ilvl w:val="0"/>
                <w:numId w:val="43"/>
              </w:numPr>
              <w:rPr>
                <w:rtl/>
              </w:rPr>
            </w:pPr>
            <w:bookmarkStart w:id="9049" w:name="_ETM_Q1_2866625"/>
            <w:bookmarkStart w:id="9050" w:name="_ETM_Q1_2866664"/>
            <w:bookmarkEnd w:id="9049"/>
            <w:bookmarkEnd w:id="9050"/>
            <w:r>
              <w:rPr>
                <w:rtl/>
              </w:rPr>
              <w:t xml:space="preserve">לגבי מנהל חשבון תשלום למשלם שהוא בעל רישיון למתן שירותי פיקדון ואשראי - בתום </w:t>
            </w:r>
            <w:r>
              <w:t xml:space="preserve">30 </w:t>
            </w:r>
            <w:r>
              <w:rPr>
                <w:rtl/>
              </w:rPr>
              <w:t>חודשים מיום התחילה</w:t>
            </w:r>
            <w:r>
              <w:t>.</w:t>
            </w:r>
          </w:p>
        </w:tc>
      </w:tr>
    </w:tbl>
    <w:p w:rsidR="003E700E" w:rsidRPr="003E700E" w:rsidRDefault="003E700E" w:rsidP="005200AD">
      <w:pPr>
        <w:rPr>
          <w:rtl/>
        </w:rPr>
      </w:pPr>
    </w:p>
    <w:p w:rsidR="00884940" w:rsidRDefault="00006BAA" w:rsidP="005200AD">
      <w:pPr>
        <w:rPr>
          <w:rtl/>
        </w:rPr>
      </w:pPr>
      <w:bookmarkStart w:id="9051" w:name="_ETM_Q1_1172146"/>
      <w:bookmarkStart w:id="9052" w:name="_ETM_Q1_1172183"/>
      <w:bookmarkStart w:id="9053" w:name="_ETM_Q1_1172242"/>
      <w:bookmarkEnd w:id="9051"/>
      <w:bookmarkEnd w:id="9052"/>
      <w:bookmarkEnd w:id="9053"/>
      <w:r>
        <w:rPr>
          <w:rFonts w:hint="cs"/>
          <w:rtl/>
        </w:rPr>
        <w:t xml:space="preserve">פה מדובר על שירות חדש יותר, מפותח יותר, </w:t>
      </w:r>
      <w:bookmarkStart w:id="9054" w:name="_ETM_Q1_2874093"/>
      <w:bookmarkEnd w:id="9054"/>
      <w:r>
        <w:rPr>
          <w:rFonts w:hint="cs"/>
          <w:rtl/>
        </w:rPr>
        <w:t>שלגביו עדיין לא נקבע סטנדרט ולכן צריך פרק זמן יותר</w:t>
      </w:r>
      <w:bookmarkStart w:id="9055" w:name="_ETM_Q1_2878431"/>
      <w:bookmarkEnd w:id="9055"/>
      <w:r>
        <w:rPr>
          <w:rFonts w:hint="cs"/>
          <w:rtl/>
        </w:rPr>
        <w:t xml:space="preserve"> ממושך כדי להחיל את הוראות החוק ואת חובת הגישה.</w:t>
      </w:r>
    </w:p>
    <w:p w:rsidR="00006BAA" w:rsidRDefault="00006BAA" w:rsidP="005200AD">
      <w:pPr>
        <w:rPr>
          <w:rtl/>
        </w:rPr>
      </w:pPr>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006BAA" w:rsidP="005200AD">
            <w:pPr>
              <w:ind w:firstLine="0"/>
              <w:rPr>
                <w:rtl/>
              </w:rPr>
            </w:pPr>
          </w:p>
        </w:tc>
        <w:tc>
          <w:tcPr>
            <w:tcW w:w="631" w:type="dxa"/>
          </w:tcPr>
          <w:p w:rsidR="00006BAA" w:rsidRDefault="00006BAA" w:rsidP="005200AD">
            <w:pPr>
              <w:ind w:firstLine="0"/>
              <w:rPr>
                <w:rtl/>
                <w:lang w:eastAsia="he-IL"/>
              </w:rPr>
            </w:pPr>
          </w:p>
        </w:tc>
        <w:tc>
          <w:tcPr>
            <w:tcW w:w="620" w:type="dxa"/>
          </w:tcPr>
          <w:p w:rsidR="00006BAA" w:rsidRDefault="00006BAA" w:rsidP="005200AD">
            <w:pPr>
              <w:ind w:firstLine="0"/>
              <w:rPr>
                <w:rtl/>
                <w:lang w:eastAsia="he-IL"/>
              </w:rPr>
            </w:pPr>
          </w:p>
        </w:tc>
        <w:tc>
          <w:tcPr>
            <w:tcW w:w="675" w:type="dxa"/>
          </w:tcPr>
          <w:p w:rsidR="00006BAA" w:rsidRDefault="00006BAA" w:rsidP="005200AD">
            <w:pPr>
              <w:ind w:firstLine="0"/>
              <w:rPr>
                <w:rtl/>
                <w:lang w:eastAsia="he-IL"/>
              </w:rPr>
            </w:pPr>
            <w:r>
              <w:rPr>
                <w:rFonts w:hint="cs"/>
                <w:rtl/>
                <w:lang w:eastAsia="he-IL"/>
              </w:rPr>
              <w:t>(ד)</w:t>
            </w:r>
          </w:p>
        </w:tc>
        <w:tc>
          <w:tcPr>
            <w:tcW w:w="6018" w:type="dxa"/>
          </w:tcPr>
          <w:p w:rsidR="00006BAA" w:rsidRDefault="00006BAA" w:rsidP="005200AD">
            <w:pPr>
              <w:ind w:firstLine="0"/>
              <w:rPr>
                <w:rtl/>
              </w:rPr>
            </w:pPr>
            <w:bookmarkStart w:id="9056" w:name="_ETM_Q1_2877964"/>
            <w:bookmarkEnd w:id="9056"/>
            <w:r>
              <w:rPr>
                <w:rtl/>
              </w:rPr>
              <w:t xml:space="preserve">השר רשאי, בצו, לדחות את המועדים האמורים בסעיפים קטנים </w:t>
            </w:r>
            <w:r>
              <w:rPr>
                <w:rFonts w:hint="cs"/>
                <w:rtl/>
              </w:rPr>
              <w:t>(א)</w:t>
            </w:r>
            <w:r>
              <w:rPr>
                <w:rtl/>
              </w:rPr>
              <w:t xml:space="preserve"> ו–</w:t>
            </w:r>
            <w:r>
              <w:rPr>
                <w:rFonts w:hint="cs"/>
                <w:rtl/>
              </w:rPr>
              <w:t>(ג)</w:t>
            </w:r>
            <w:r>
              <w:rPr>
                <w:rtl/>
              </w:rPr>
              <w:t>, לגבי כלל הוראות החוק או חלקן, ובלבד שלא ידחה מועד כאמור ליותר משתי תקופות שלא יעלו על שישה חודשים כל אחת; דחיית המועד כאמור יכול שתהיה לגבי סוגים של מנהלי חשבון תשלום למשלם או סוגים של שירות תשלום או שירות ייזום בסיסי</w:t>
            </w:r>
            <w:r>
              <w:rPr>
                <w:rFonts w:hint="cs"/>
                <w:rtl/>
              </w:rPr>
              <w:t>.</w:t>
            </w:r>
            <w:bookmarkStart w:id="9057" w:name="_ETM_Q1_2887849"/>
            <w:bookmarkStart w:id="9058" w:name="_ETM_Q1_2887889"/>
            <w:bookmarkEnd w:id="9057"/>
            <w:bookmarkEnd w:id="9058"/>
          </w:p>
        </w:tc>
      </w:tr>
    </w:tbl>
    <w:p w:rsidR="00006BAA" w:rsidRDefault="00006BAA" w:rsidP="00C53607">
      <w:pPr>
        <w:rPr>
          <w:rtl/>
        </w:rPr>
      </w:pPr>
      <w:bookmarkStart w:id="9059" w:name="_ETM_Q1_2894314"/>
      <w:bookmarkEnd w:id="9059"/>
    </w:p>
    <w:p w:rsidR="00006BAA" w:rsidRDefault="00006BAA" w:rsidP="00C53607">
      <w:pPr>
        <w:rPr>
          <w:rtl/>
        </w:rPr>
      </w:pPr>
      <w:bookmarkStart w:id="9060" w:name="_ETM_Q1_2894357"/>
      <w:bookmarkEnd w:id="9060"/>
      <w:r>
        <w:rPr>
          <w:rFonts w:hint="cs"/>
          <w:rtl/>
        </w:rPr>
        <w:t>סעיף קטן ד' מקנה סמכות רחבה לשר לדחות</w:t>
      </w:r>
      <w:bookmarkStart w:id="9061" w:name="_ETM_Q1_2907836"/>
      <w:bookmarkEnd w:id="9061"/>
      <w:r>
        <w:rPr>
          <w:rFonts w:hint="cs"/>
          <w:rtl/>
        </w:rPr>
        <w:t xml:space="preserve"> את יום התחילה של החוק, </w:t>
      </w:r>
      <w:bookmarkStart w:id="9062" w:name="_ETM_Q1_2905314"/>
      <w:bookmarkEnd w:id="9062"/>
      <w:r>
        <w:rPr>
          <w:rFonts w:hint="cs"/>
          <w:rtl/>
        </w:rPr>
        <w:t>את יום</w:t>
      </w:r>
      <w:bookmarkStart w:id="9063" w:name="_ETM_Q1_2908755"/>
      <w:bookmarkEnd w:id="9063"/>
      <w:r>
        <w:rPr>
          <w:rFonts w:hint="cs"/>
          <w:rtl/>
        </w:rPr>
        <w:t xml:space="preserve"> התחילה לגבי שירות ייזום בסיסי, לגבי חובת גישה, כמה שיותר</w:t>
      </w:r>
      <w:bookmarkStart w:id="9064" w:name="_ETM_Q1_2913532"/>
      <w:bookmarkEnd w:id="9064"/>
      <w:r>
        <w:rPr>
          <w:rFonts w:hint="cs"/>
          <w:rtl/>
        </w:rPr>
        <w:t xml:space="preserve"> רחבה גם לעניין ימי התחילה, גם לגבי, זה יכול להיות </w:t>
      </w:r>
      <w:bookmarkStart w:id="9065" w:name="_ETM_Q1_2917538"/>
      <w:bookmarkEnd w:id="9065"/>
      <w:r>
        <w:rPr>
          <w:rFonts w:hint="cs"/>
          <w:rtl/>
        </w:rPr>
        <w:t>בפילוח, לגבי סוגים מסוימים של גופים, לגבי סוגי שירותים ולגבי</w:t>
      </w:r>
      <w:bookmarkStart w:id="9066" w:name="_ETM_Q1_2923305"/>
      <w:bookmarkEnd w:id="9066"/>
      <w:r>
        <w:rPr>
          <w:rFonts w:hint="cs"/>
          <w:rtl/>
        </w:rPr>
        <w:t xml:space="preserve"> הוראות שונות. כאשר יש כאן מגבלה של תקופה, ששה חודשים </w:t>
      </w:r>
      <w:bookmarkStart w:id="9067" w:name="_ETM_Q1_2929926"/>
      <w:bookmarkEnd w:id="9067"/>
      <w:r>
        <w:rPr>
          <w:rFonts w:hint="cs"/>
          <w:rtl/>
        </w:rPr>
        <w:t>כל אחת מהמועד שנקבע לה.</w:t>
      </w:r>
      <w:bookmarkStart w:id="9068" w:name="_ETM_Q1_2932370"/>
      <w:bookmarkEnd w:id="9068"/>
    </w:p>
    <w:p w:rsidR="00006BAA" w:rsidRDefault="00006BAA" w:rsidP="00C53607">
      <w:pPr>
        <w:rPr>
          <w:rtl/>
        </w:rPr>
      </w:pPr>
      <w:bookmarkStart w:id="9069" w:name="_ETM_Q1_2932406"/>
      <w:bookmarkStart w:id="9070" w:name="_ETM_Q1_2932804"/>
      <w:bookmarkEnd w:id="9069"/>
      <w:bookmarkEnd w:id="9070"/>
    </w:p>
    <w:p w:rsidR="00006BAA" w:rsidRDefault="00006BAA" w:rsidP="00006BAA">
      <w:pPr>
        <w:pStyle w:val="a4"/>
        <w:keepNext/>
        <w:rPr>
          <w:rtl/>
        </w:rPr>
      </w:pPr>
      <w:bookmarkStart w:id="9071" w:name="ET_speaker_איתי_עצמון_582"/>
      <w:r w:rsidRPr="00006BAA">
        <w:rPr>
          <w:rStyle w:val="TagStyle"/>
          <w:rtl/>
        </w:rPr>
        <w:t xml:space="preserve"> &lt;&lt; דובר &gt;&gt; </w:t>
      </w:r>
      <w:r>
        <w:rPr>
          <w:rtl/>
        </w:rPr>
        <w:t>איתי עצמון:</w:t>
      </w:r>
      <w:r w:rsidRPr="00006BAA">
        <w:rPr>
          <w:rStyle w:val="TagStyle"/>
          <w:rtl/>
        </w:rPr>
        <w:t xml:space="preserve"> &lt;&lt; דובר &gt;&gt;</w:t>
      </w:r>
      <w:r w:rsidR="00855D97">
        <w:rPr>
          <w:rtl/>
        </w:rPr>
        <w:t xml:space="preserve"> </w:t>
      </w:r>
      <w:r>
        <w:rPr>
          <w:rtl/>
        </w:rPr>
        <w:t xml:space="preserve"> </w:t>
      </w:r>
      <w:bookmarkEnd w:id="9071"/>
    </w:p>
    <w:p w:rsidR="00006BAA" w:rsidRDefault="00006BAA" w:rsidP="00006BAA">
      <w:pPr>
        <w:pStyle w:val="KeepWithNext"/>
        <w:rPr>
          <w:rtl/>
          <w:lang w:eastAsia="he-IL"/>
        </w:rPr>
      </w:pPr>
    </w:p>
    <w:p w:rsidR="00006BAA" w:rsidRDefault="00006BAA" w:rsidP="00006BAA">
      <w:pPr>
        <w:rPr>
          <w:rtl/>
          <w:lang w:eastAsia="he-IL"/>
        </w:rPr>
      </w:pPr>
      <w:bookmarkStart w:id="9072" w:name="_ETM_Q1_2933107"/>
      <w:bookmarkStart w:id="9073" w:name="_ETM_Q1_2933144"/>
      <w:bookmarkEnd w:id="9072"/>
      <w:bookmarkEnd w:id="9073"/>
      <w:r>
        <w:rPr>
          <w:rFonts w:hint="cs"/>
          <w:rtl/>
          <w:lang w:eastAsia="he-IL"/>
        </w:rPr>
        <w:t xml:space="preserve">רציתי להעיר, קודם כל לגבי המנגנון </w:t>
      </w:r>
      <w:bookmarkStart w:id="9074" w:name="_ETM_Q1_2936503"/>
      <w:bookmarkEnd w:id="9074"/>
      <w:r>
        <w:rPr>
          <w:rFonts w:hint="cs"/>
          <w:rtl/>
          <w:lang w:eastAsia="he-IL"/>
        </w:rPr>
        <w:t xml:space="preserve">בסעיף קטן ד', אני חושב שכפי שמקובל דחייה של </w:t>
      </w:r>
      <w:bookmarkStart w:id="9075" w:name="_ETM_Q1_2941611"/>
      <w:bookmarkEnd w:id="9075"/>
      <w:r>
        <w:rPr>
          <w:rFonts w:hint="cs"/>
          <w:rtl/>
          <w:lang w:eastAsia="he-IL"/>
        </w:rPr>
        <w:t xml:space="preserve">מועדים, של מועדי </w:t>
      </w:r>
      <w:r w:rsidR="005200AD">
        <w:rPr>
          <w:rFonts w:hint="cs"/>
          <w:rtl/>
          <w:lang w:eastAsia="he-IL"/>
        </w:rPr>
        <w:t>תחילה</w:t>
      </w:r>
      <w:r>
        <w:rPr>
          <w:rFonts w:hint="cs"/>
          <w:rtl/>
          <w:lang w:eastAsia="he-IL"/>
        </w:rPr>
        <w:t>, צריכה להגיע לאישור וועדת הכלכלה</w:t>
      </w:r>
      <w:r w:rsidR="005200AD">
        <w:rPr>
          <w:rFonts w:hint="cs"/>
          <w:rtl/>
          <w:lang w:eastAsia="he-IL"/>
        </w:rPr>
        <w:t>.</w:t>
      </w:r>
    </w:p>
    <w:p w:rsidR="00006BAA" w:rsidRDefault="00006BAA" w:rsidP="00006BAA">
      <w:pPr>
        <w:rPr>
          <w:rtl/>
          <w:lang w:eastAsia="he-IL"/>
        </w:rPr>
      </w:pPr>
      <w:bookmarkStart w:id="9076" w:name="_ETM_Q1_2946506"/>
      <w:bookmarkStart w:id="9077" w:name="_ETM_Q1_2946543"/>
      <w:bookmarkStart w:id="9078" w:name="_ETM_Q1_2947004"/>
      <w:bookmarkEnd w:id="9076"/>
      <w:bookmarkEnd w:id="9077"/>
      <w:bookmarkEnd w:id="9078"/>
    </w:p>
    <w:p w:rsidR="00006BAA" w:rsidRDefault="00006BAA" w:rsidP="00006BAA">
      <w:pPr>
        <w:pStyle w:val="af9"/>
        <w:keepNext/>
        <w:rPr>
          <w:rtl/>
          <w:lang w:eastAsia="he-IL"/>
        </w:rPr>
      </w:pPr>
      <w:bookmarkStart w:id="9079" w:name="ET_guest_עמיהוד_שמלצר_583"/>
      <w:r w:rsidRPr="00006BAA">
        <w:rPr>
          <w:rStyle w:val="TagStyle"/>
          <w:rtl/>
        </w:rPr>
        <w:t xml:space="preserve"> &lt;&lt; אורח &gt;&gt; </w:t>
      </w:r>
      <w:r>
        <w:rPr>
          <w:rtl/>
          <w:lang w:eastAsia="he-IL"/>
        </w:rPr>
        <w:t>עמיהוד שמלצר:</w:t>
      </w:r>
      <w:r w:rsidRPr="00006BAA">
        <w:rPr>
          <w:rStyle w:val="TagStyle"/>
          <w:rtl/>
        </w:rPr>
        <w:t xml:space="preserve"> &lt;&lt; אורח &gt;&gt;</w:t>
      </w:r>
      <w:r w:rsidR="00855D97">
        <w:rPr>
          <w:rtl/>
          <w:lang w:eastAsia="he-IL"/>
        </w:rPr>
        <w:t xml:space="preserve"> </w:t>
      </w:r>
      <w:r>
        <w:rPr>
          <w:rtl/>
          <w:lang w:eastAsia="he-IL"/>
        </w:rPr>
        <w:t xml:space="preserve"> </w:t>
      </w:r>
      <w:bookmarkEnd w:id="9079"/>
    </w:p>
    <w:p w:rsidR="00006BAA" w:rsidRDefault="00006BAA" w:rsidP="00006BAA">
      <w:pPr>
        <w:pStyle w:val="KeepWithNext"/>
        <w:rPr>
          <w:rtl/>
          <w:lang w:eastAsia="he-IL"/>
        </w:rPr>
      </w:pPr>
    </w:p>
    <w:p w:rsidR="00006BAA" w:rsidRDefault="00006BAA" w:rsidP="00006BAA">
      <w:pPr>
        <w:rPr>
          <w:rtl/>
          <w:lang w:eastAsia="he-IL"/>
        </w:rPr>
      </w:pPr>
      <w:r>
        <w:rPr>
          <w:rFonts w:hint="cs"/>
          <w:rtl/>
          <w:lang w:eastAsia="he-IL"/>
        </w:rPr>
        <w:t>מ</w:t>
      </w:r>
      <w:bookmarkStart w:id="9080" w:name="_ETM_Q1_2947323"/>
      <w:bookmarkStart w:id="9081" w:name="_ETM_Q1_2947348"/>
      <w:bookmarkEnd w:id="9080"/>
      <w:bookmarkEnd w:id="9081"/>
      <w:r>
        <w:rPr>
          <w:rFonts w:hint="cs"/>
          <w:rtl/>
          <w:lang w:eastAsia="he-IL"/>
        </w:rPr>
        <w:t>קובל</w:t>
      </w:r>
      <w:r w:rsidR="005200AD">
        <w:rPr>
          <w:rFonts w:hint="cs"/>
          <w:rtl/>
          <w:lang w:eastAsia="he-IL"/>
        </w:rPr>
        <w:t>.</w:t>
      </w:r>
    </w:p>
    <w:p w:rsidR="00006BAA" w:rsidRDefault="00006BAA" w:rsidP="00006BAA">
      <w:pPr>
        <w:rPr>
          <w:rtl/>
          <w:lang w:eastAsia="he-IL"/>
        </w:rPr>
      </w:pPr>
      <w:bookmarkStart w:id="9082" w:name="_ETM_Q1_2947697"/>
      <w:bookmarkStart w:id="9083" w:name="_ETM_Q1_2947744"/>
      <w:bookmarkEnd w:id="9082"/>
      <w:bookmarkEnd w:id="9083"/>
    </w:p>
    <w:p w:rsidR="00006BAA" w:rsidRDefault="00006BAA" w:rsidP="00006BAA">
      <w:pPr>
        <w:pStyle w:val="a4"/>
        <w:keepNext/>
        <w:rPr>
          <w:rtl/>
        </w:rPr>
      </w:pPr>
      <w:bookmarkStart w:id="9084" w:name="ET_speaker_איתי_עצמון_584"/>
      <w:r w:rsidRPr="00006BAA">
        <w:rPr>
          <w:rStyle w:val="TagStyle"/>
          <w:rtl/>
        </w:rPr>
        <w:t xml:space="preserve"> &lt;&lt; דובר &gt;&gt; </w:t>
      </w:r>
      <w:r>
        <w:rPr>
          <w:rtl/>
        </w:rPr>
        <w:t>איתי עצמון:</w:t>
      </w:r>
      <w:r w:rsidRPr="00006BAA">
        <w:rPr>
          <w:rStyle w:val="TagStyle"/>
          <w:rtl/>
        </w:rPr>
        <w:t xml:space="preserve"> &lt;&lt; דובר &gt;&gt;</w:t>
      </w:r>
      <w:r w:rsidR="00855D97">
        <w:rPr>
          <w:rtl/>
        </w:rPr>
        <w:t xml:space="preserve"> </w:t>
      </w:r>
      <w:r>
        <w:rPr>
          <w:rtl/>
        </w:rPr>
        <w:t xml:space="preserve"> </w:t>
      </w:r>
      <w:bookmarkEnd w:id="9084"/>
    </w:p>
    <w:p w:rsidR="00006BAA" w:rsidRDefault="00006BAA" w:rsidP="00006BAA">
      <w:pPr>
        <w:pStyle w:val="KeepWithNext"/>
        <w:rPr>
          <w:rtl/>
          <w:lang w:eastAsia="he-IL"/>
        </w:rPr>
      </w:pPr>
    </w:p>
    <w:p w:rsidR="00006BAA" w:rsidRDefault="00006BAA" w:rsidP="00006BAA">
      <w:pPr>
        <w:rPr>
          <w:rtl/>
          <w:lang w:eastAsia="he-IL"/>
        </w:rPr>
      </w:pPr>
      <w:r>
        <w:rPr>
          <w:rFonts w:hint="cs"/>
          <w:rtl/>
          <w:lang w:eastAsia="he-IL"/>
        </w:rPr>
        <w:t>ו</w:t>
      </w:r>
      <w:bookmarkStart w:id="9085" w:name="_ETM_Q1_2948476"/>
      <w:bookmarkStart w:id="9086" w:name="_ETM_Q1_2948502"/>
      <w:bookmarkEnd w:id="9085"/>
      <w:bookmarkEnd w:id="9086"/>
      <w:r>
        <w:rPr>
          <w:rFonts w:hint="cs"/>
          <w:rtl/>
          <w:lang w:eastAsia="he-IL"/>
        </w:rPr>
        <w:t xml:space="preserve">אני חושב </w:t>
      </w:r>
      <w:bookmarkStart w:id="9087" w:name="_ETM_Q1_2949149"/>
      <w:bookmarkEnd w:id="9087"/>
      <w:r>
        <w:rPr>
          <w:rFonts w:hint="cs"/>
          <w:rtl/>
          <w:lang w:eastAsia="he-IL"/>
        </w:rPr>
        <w:t xml:space="preserve">שיש כאן בסעיף איזשהו ערבוב בין שני נושאים. </w:t>
      </w:r>
      <w:r w:rsidR="005200AD">
        <w:rPr>
          <w:rFonts w:hint="cs"/>
          <w:rtl/>
          <w:lang w:eastAsia="he-IL"/>
        </w:rPr>
        <w:t>כלומר,</w:t>
      </w:r>
      <w:bookmarkStart w:id="9088" w:name="_ETM_Q1_2954501"/>
      <w:bookmarkEnd w:id="9088"/>
      <w:r w:rsidR="005200AD">
        <w:rPr>
          <w:rFonts w:hint="cs"/>
          <w:rtl/>
          <w:lang w:eastAsia="he-IL"/>
        </w:rPr>
        <w:t xml:space="preserve"> </w:t>
      </w:r>
      <w:r>
        <w:rPr>
          <w:rFonts w:hint="cs"/>
          <w:rtl/>
          <w:lang w:eastAsia="he-IL"/>
        </w:rPr>
        <w:t xml:space="preserve">יש בעצם </w:t>
      </w:r>
      <w:bookmarkStart w:id="9089" w:name="_ETM_Q1_2953059"/>
      <w:bookmarkEnd w:id="9089"/>
      <w:r>
        <w:rPr>
          <w:rFonts w:hint="cs"/>
          <w:rtl/>
          <w:lang w:eastAsia="he-IL"/>
        </w:rPr>
        <w:t>את הדחייה של מועדי הכניסה לתוקף, מועדי התחילה השונים, שלגביהם</w:t>
      </w:r>
      <w:bookmarkStart w:id="9090" w:name="_ETM_Q1_2958329"/>
      <w:bookmarkEnd w:id="9090"/>
      <w:r>
        <w:rPr>
          <w:rFonts w:hint="cs"/>
          <w:rtl/>
          <w:lang w:eastAsia="he-IL"/>
        </w:rPr>
        <w:t xml:space="preserve"> רלוונטית התיבה לגבי כלל הוראות החוק או חלקן. כלומר, בעצם</w:t>
      </w:r>
      <w:bookmarkStart w:id="9091" w:name="_ETM_Q1_2964259"/>
      <w:bookmarkEnd w:id="9091"/>
      <w:r>
        <w:rPr>
          <w:rFonts w:hint="cs"/>
          <w:rtl/>
          <w:lang w:eastAsia="he-IL"/>
        </w:rPr>
        <w:t xml:space="preserve"> אתם מבקשים להקנות לשר האוצר סמכות </w:t>
      </w:r>
      <w:bookmarkStart w:id="9092" w:name="_ETM_Q1_2962117"/>
      <w:bookmarkEnd w:id="9092"/>
      <w:r>
        <w:rPr>
          <w:rFonts w:hint="cs"/>
          <w:rtl/>
          <w:lang w:eastAsia="he-IL"/>
        </w:rPr>
        <w:t xml:space="preserve">לדחות חלק מהמועדים, יכול </w:t>
      </w:r>
      <w:bookmarkStart w:id="9093" w:name="_ETM_Q1_2966689"/>
      <w:bookmarkEnd w:id="9093"/>
      <w:r>
        <w:rPr>
          <w:rFonts w:hint="cs"/>
          <w:rtl/>
          <w:lang w:eastAsia="he-IL"/>
        </w:rPr>
        <w:t>להיו</w:t>
      </w:r>
      <w:r w:rsidR="005200AD">
        <w:rPr>
          <w:rFonts w:hint="cs"/>
          <w:rtl/>
          <w:lang w:eastAsia="he-IL"/>
        </w:rPr>
        <w:t>ת</w:t>
      </w:r>
      <w:r>
        <w:rPr>
          <w:rFonts w:hint="cs"/>
          <w:rtl/>
          <w:lang w:eastAsia="he-IL"/>
        </w:rPr>
        <w:t xml:space="preserve"> למשל כלפי פרקים מסוימים או הוראות מסוימות</w:t>
      </w:r>
      <w:r w:rsidR="005200AD">
        <w:rPr>
          <w:rFonts w:hint="cs"/>
          <w:rtl/>
          <w:lang w:eastAsia="he-IL"/>
        </w:rPr>
        <w:t>,</w:t>
      </w:r>
      <w:r>
        <w:rPr>
          <w:rFonts w:hint="cs"/>
          <w:rtl/>
          <w:lang w:eastAsia="he-IL"/>
        </w:rPr>
        <w:t xml:space="preserve"> ככל שיהיה </w:t>
      </w:r>
      <w:bookmarkStart w:id="9094" w:name="_ETM_Q1_2973557"/>
      <w:bookmarkEnd w:id="9094"/>
      <w:r>
        <w:rPr>
          <w:rFonts w:hint="cs"/>
          <w:rtl/>
          <w:lang w:eastAsia="he-IL"/>
        </w:rPr>
        <w:t>צורך</w:t>
      </w:r>
      <w:r w:rsidR="005200AD">
        <w:rPr>
          <w:rFonts w:hint="cs"/>
          <w:rtl/>
          <w:lang w:eastAsia="he-IL"/>
        </w:rPr>
        <w:t xml:space="preserve">, אני מניע בעוד </w:t>
      </w:r>
      <w:r>
        <w:rPr>
          <w:rFonts w:hint="cs"/>
          <w:rtl/>
          <w:lang w:eastAsia="he-IL"/>
        </w:rPr>
        <w:t>זמן היערכות ויש דחיה של מועדים שנוגעים לחובת</w:t>
      </w:r>
      <w:bookmarkStart w:id="9095" w:name="_ETM_Q1_2978747"/>
      <w:bookmarkEnd w:id="9095"/>
      <w:r>
        <w:rPr>
          <w:rFonts w:hint="cs"/>
          <w:rtl/>
          <w:lang w:eastAsia="he-IL"/>
        </w:rPr>
        <w:t xml:space="preserve"> מתן הגישה. אז בעצם הייתי מבחין פה בין</w:t>
      </w:r>
      <w:bookmarkStart w:id="9096" w:name="_ETM_Q1_2983062"/>
      <w:bookmarkEnd w:id="9096"/>
      <w:r>
        <w:rPr>
          <w:rFonts w:hint="cs"/>
          <w:rtl/>
          <w:lang w:eastAsia="he-IL"/>
        </w:rPr>
        <w:t xml:space="preserve"> מועדי התחילה, כלומר סעיף קטן א' והמועד שקבוע בסעיף קטן</w:t>
      </w:r>
      <w:bookmarkStart w:id="9097" w:name="_ETM_Q1_2988635"/>
      <w:bookmarkEnd w:id="9097"/>
      <w:r>
        <w:rPr>
          <w:rFonts w:hint="cs"/>
          <w:rtl/>
          <w:lang w:eastAsia="he-IL"/>
        </w:rPr>
        <w:t xml:space="preserve"> ג' 1 לגבי שירות ייזום בסיסי</w:t>
      </w:r>
      <w:bookmarkStart w:id="9098" w:name="_ETM_Q1_2992696"/>
      <w:bookmarkEnd w:id="9098"/>
      <w:r w:rsidR="005200AD">
        <w:rPr>
          <w:rFonts w:hint="cs"/>
          <w:rtl/>
          <w:lang w:eastAsia="he-IL"/>
        </w:rPr>
        <w:t>.</w:t>
      </w:r>
    </w:p>
    <w:p w:rsidR="00006BAA" w:rsidRDefault="00006BAA" w:rsidP="00006BAA">
      <w:pPr>
        <w:rPr>
          <w:rtl/>
          <w:lang w:eastAsia="he-IL"/>
        </w:rPr>
      </w:pPr>
      <w:bookmarkStart w:id="9099" w:name="_ETM_Q1_2992732"/>
      <w:bookmarkStart w:id="9100" w:name="_ETM_Q1_2993317"/>
      <w:bookmarkEnd w:id="9099"/>
      <w:bookmarkEnd w:id="9100"/>
    </w:p>
    <w:p w:rsidR="00006BAA" w:rsidRDefault="00006BAA" w:rsidP="00006BAA">
      <w:pPr>
        <w:pStyle w:val="af9"/>
        <w:keepNext/>
        <w:rPr>
          <w:rtl/>
          <w:lang w:eastAsia="he-IL"/>
        </w:rPr>
      </w:pPr>
      <w:bookmarkStart w:id="9101" w:name="ET_guest_עמיהוד_שמלצר_585"/>
      <w:r w:rsidRPr="00006BAA">
        <w:rPr>
          <w:rStyle w:val="TagStyle"/>
          <w:rtl/>
        </w:rPr>
        <w:t xml:space="preserve"> &lt;&lt; אורח &gt;&gt; </w:t>
      </w:r>
      <w:r>
        <w:rPr>
          <w:rtl/>
          <w:lang w:eastAsia="he-IL"/>
        </w:rPr>
        <w:t>עמיהוד שמלצר:</w:t>
      </w:r>
      <w:r w:rsidRPr="00006BAA">
        <w:rPr>
          <w:rStyle w:val="TagStyle"/>
          <w:rtl/>
        </w:rPr>
        <w:t xml:space="preserve"> &lt;&lt; אורח &gt;&gt;</w:t>
      </w:r>
      <w:r w:rsidR="00855D97">
        <w:rPr>
          <w:rtl/>
          <w:lang w:eastAsia="he-IL"/>
        </w:rPr>
        <w:t xml:space="preserve"> </w:t>
      </w:r>
      <w:r>
        <w:rPr>
          <w:rtl/>
          <w:lang w:eastAsia="he-IL"/>
        </w:rPr>
        <w:t xml:space="preserve"> </w:t>
      </w:r>
      <w:bookmarkEnd w:id="9101"/>
    </w:p>
    <w:p w:rsidR="00006BAA" w:rsidRDefault="00006BAA" w:rsidP="00006BAA">
      <w:pPr>
        <w:pStyle w:val="KeepWithNext"/>
        <w:rPr>
          <w:rtl/>
          <w:lang w:eastAsia="he-IL"/>
        </w:rPr>
      </w:pPr>
    </w:p>
    <w:p w:rsidR="00006BAA" w:rsidRDefault="00006BAA" w:rsidP="00006BAA">
      <w:pPr>
        <w:rPr>
          <w:rtl/>
          <w:lang w:eastAsia="he-IL"/>
        </w:rPr>
      </w:pPr>
      <w:proofErr w:type="spellStart"/>
      <w:r>
        <w:rPr>
          <w:rFonts w:hint="cs"/>
          <w:rtl/>
          <w:lang w:eastAsia="he-IL"/>
        </w:rPr>
        <w:t>א</w:t>
      </w:r>
      <w:bookmarkStart w:id="9102" w:name="_ETM_Q1_2993649"/>
      <w:bookmarkStart w:id="9103" w:name="_ETM_Q1_2993670"/>
      <w:bookmarkEnd w:id="9102"/>
      <w:bookmarkEnd w:id="9103"/>
      <w:r>
        <w:rPr>
          <w:rFonts w:hint="cs"/>
          <w:rtl/>
          <w:lang w:eastAsia="he-IL"/>
        </w:rPr>
        <w:t>וקיי</w:t>
      </w:r>
      <w:proofErr w:type="spellEnd"/>
      <w:r w:rsidR="005200AD">
        <w:rPr>
          <w:rFonts w:hint="cs"/>
          <w:rtl/>
          <w:lang w:eastAsia="he-IL"/>
        </w:rPr>
        <w:t>.</w:t>
      </w:r>
    </w:p>
    <w:p w:rsidR="00006BAA" w:rsidRDefault="00006BAA" w:rsidP="00006BAA">
      <w:pPr>
        <w:rPr>
          <w:rtl/>
          <w:lang w:eastAsia="he-IL"/>
        </w:rPr>
      </w:pPr>
      <w:bookmarkStart w:id="9104" w:name="_ETM_Q1_2994036"/>
      <w:bookmarkStart w:id="9105" w:name="_ETM_Q1_2994083"/>
      <w:bookmarkEnd w:id="9104"/>
      <w:bookmarkEnd w:id="9105"/>
    </w:p>
    <w:p w:rsidR="00006BAA" w:rsidRDefault="00006BAA" w:rsidP="00006BAA">
      <w:pPr>
        <w:pStyle w:val="a4"/>
        <w:keepNext/>
        <w:rPr>
          <w:rtl/>
        </w:rPr>
      </w:pPr>
      <w:bookmarkStart w:id="9106" w:name="ET_speaker_איתי_עצמון_586"/>
      <w:r w:rsidRPr="00006BAA">
        <w:rPr>
          <w:rStyle w:val="TagStyle"/>
          <w:rtl/>
        </w:rPr>
        <w:t xml:space="preserve"> &lt;&lt; דובר &gt;&gt; </w:t>
      </w:r>
      <w:r>
        <w:rPr>
          <w:rtl/>
        </w:rPr>
        <w:t>איתי עצמון:</w:t>
      </w:r>
      <w:r w:rsidRPr="00006BAA">
        <w:rPr>
          <w:rStyle w:val="TagStyle"/>
          <w:rtl/>
        </w:rPr>
        <w:t xml:space="preserve"> &lt;&lt; דובר &gt;&gt;</w:t>
      </w:r>
      <w:r w:rsidR="00855D97">
        <w:rPr>
          <w:rtl/>
        </w:rPr>
        <w:t xml:space="preserve"> </w:t>
      </w:r>
      <w:r>
        <w:rPr>
          <w:rtl/>
        </w:rPr>
        <w:t xml:space="preserve"> </w:t>
      </w:r>
      <w:bookmarkEnd w:id="9106"/>
    </w:p>
    <w:p w:rsidR="00006BAA" w:rsidRDefault="00006BAA" w:rsidP="00006BAA">
      <w:pPr>
        <w:pStyle w:val="KeepWithNext"/>
        <w:rPr>
          <w:rtl/>
          <w:lang w:eastAsia="he-IL"/>
        </w:rPr>
      </w:pPr>
    </w:p>
    <w:p w:rsidR="00006BAA" w:rsidRDefault="00006BAA" w:rsidP="00006BAA">
      <w:pPr>
        <w:rPr>
          <w:rtl/>
          <w:lang w:eastAsia="he-IL"/>
        </w:rPr>
      </w:pPr>
      <w:r>
        <w:rPr>
          <w:rFonts w:hint="cs"/>
          <w:rtl/>
          <w:lang w:eastAsia="he-IL"/>
        </w:rPr>
        <w:t>ו</w:t>
      </w:r>
      <w:bookmarkStart w:id="9107" w:name="_ETM_Q1_2994852"/>
      <w:bookmarkStart w:id="9108" w:name="_ETM_Q1_2994875"/>
      <w:bookmarkEnd w:id="9107"/>
      <w:bookmarkEnd w:id="9108"/>
      <w:r>
        <w:rPr>
          <w:rFonts w:hint="cs"/>
          <w:rtl/>
          <w:lang w:eastAsia="he-IL"/>
        </w:rPr>
        <w:t xml:space="preserve">אז בעצם </w:t>
      </w:r>
      <w:r w:rsidR="005200AD">
        <w:rPr>
          <w:rFonts w:hint="cs"/>
          <w:rtl/>
          <w:lang w:eastAsia="he-IL"/>
        </w:rPr>
        <w:t xml:space="preserve">צריך </w:t>
      </w:r>
      <w:r>
        <w:rPr>
          <w:rFonts w:hint="cs"/>
          <w:rtl/>
          <w:lang w:eastAsia="he-IL"/>
        </w:rPr>
        <w:t>ל</w:t>
      </w:r>
      <w:bookmarkStart w:id="9109" w:name="_ETM_Q1_2992517"/>
      <w:bookmarkStart w:id="9110" w:name="_ETM_Q1_2992678"/>
      <w:bookmarkEnd w:id="9109"/>
      <w:bookmarkEnd w:id="9110"/>
      <w:r>
        <w:rPr>
          <w:rFonts w:hint="cs"/>
          <w:rtl/>
          <w:lang w:eastAsia="he-IL"/>
        </w:rPr>
        <w:t xml:space="preserve">תת סמכות לדחות לגבי כלל הוראות החוק או חלקן, </w:t>
      </w:r>
      <w:bookmarkStart w:id="9111" w:name="_ETM_Q1_2998499"/>
      <w:bookmarkEnd w:id="9111"/>
      <w:r>
        <w:rPr>
          <w:rFonts w:hint="cs"/>
          <w:rtl/>
          <w:lang w:eastAsia="he-IL"/>
        </w:rPr>
        <w:t xml:space="preserve">ובין דחיית המועדים שנוגעים לחובת הגישה. עכשיו השאלה האם </w:t>
      </w:r>
      <w:proofErr w:type="spellStart"/>
      <w:r>
        <w:rPr>
          <w:rFonts w:hint="cs"/>
          <w:rtl/>
          <w:lang w:eastAsia="he-IL"/>
        </w:rPr>
        <w:t>הסיפה</w:t>
      </w:r>
      <w:proofErr w:type="spellEnd"/>
      <w:r w:rsidR="005200AD">
        <w:rPr>
          <w:rFonts w:hint="cs"/>
          <w:rtl/>
          <w:lang w:eastAsia="he-IL"/>
        </w:rPr>
        <w:t>,</w:t>
      </w:r>
      <w:bookmarkStart w:id="9112" w:name="_ETM_Q1_3001598"/>
      <w:bookmarkEnd w:id="9112"/>
      <w:r>
        <w:rPr>
          <w:rFonts w:hint="cs"/>
          <w:rtl/>
          <w:lang w:eastAsia="he-IL"/>
        </w:rPr>
        <w:t xml:space="preserve"> </w:t>
      </w:r>
      <w:bookmarkStart w:id="9113" w:name="_ETM_Q1_3004217"/>
      <w:bookmarkEnd w:id="9113"/>
      <w:r>
        <w:rPr>
          <w:rFonts w:hint="cs"/>
          <w:rtl/>
          <w:lang w:eastAsia="he-IL"/>
        </w:rPr>
        <w:t xml:space="preserve">דחיית המועד יכול להיות שתהיה לגבי </w:t>
      </w:r>
      <w:r w:rsidR="005200AD">
        <w:rPr>
          <w:rFonts w:hint="cs"/>
          <w:rtl/>
          <w:lang w:eastAsia="he-IL"/>
        </w:rPr>
        <w:t>סוגים של מנהלי חשבון,</w:t>
      </w:r>
      <w:bookmarkStart w:id="9114" w:name="_ETM_Q1_3001534"/>
      <w:bookmarkEnd w:id="9114"/>
      <w:r>
        <w:rPr>
          <w:rFonts w:hint="cs"/>
          <w:rtl/>
          <w:lang w:eastAsia="he-IL"/>
        </w:rPr>
        <w:t xml:space="preserve"> האם זה רלוונטי </w:t>
      </w:r>
      <w:bookmarkStart w:id="9115" w:name="_ETM_Q1_3008652"/>
      <w:bookmarkEnd w:id="9115"/>
      <w:r>
        <w:rPr>
          <w:rFonts w:hint="cs"/>
          <w:rtl/>
          <w:lang w:eastAsia="he-IL"/>
        </w:rPr>
        <w:t>לשני סוגי המועדים</w:t>
      </w:r>
      <w:r w:rsidR="005200AD">
        <w:rPr>
          <w:rFonts w:hint="cs"/>
          <w:rtl/>
          <w:lang w:eastAsia="he-IL"/>
        </w:rPr>
        <w:t>?</w:t>
      </w:r>
      <w:r>
        <w:rPr>
          <w:rFonts w:hint="cs"/>
          <w:rtl/>
          <w:lang w:eastAsia="he-IL"/>
        </w:rPr>
        <w:t xml:space="preserve"> כלומר מועדי תחילה גם מועדי מתן</w:t>
      </w:r>
      <w:bookmarkStart w:id="9116" w:name="_ETM_Q1_3013664"/>
      <w:bookmarkEnd w:id="9116"/>
      <w:r>
        <w:rPr>
          <w:rFonts w:hint="cs"/>
          <w:rtl/>
          <w:lang w:eastAsia="he-IL"/>
        </w:rPr>
        <w:t xml:space="preserve"> גישה? או רק לגבי אחד מהם?</w:t>
      </w:r>
    </w:p>
    <w:p w:rsidR="00006BAA" w:rsidRDefault="00006BAA" w:rsidP="00006BAA">
      <w:pPr>
        <w:rPr>
          <w:rtl/>
          <w:lang w:eastAsia="he-IL"/>
        </w:rPr>
      </w:pPr>
      <w:bookmarkStart w:id="9117" w:name="_ETM_Q1_3015944"/>
      <w:bookmarkStart w:id="9118" w:name="_ETM_Q1_3015978"/>
      <w:bookmarkStart w:id="9119" w:name="_ETM_Q1_3016956"/>
      <w:bookmarkEnd w:id="9117"/>
      <w:bookmarkEnd w:id="9118"/>
      <w:bookmarkEnd w:id="9119"/>
    </w:p>
    <w:p w:rsidR="00006BAA" w:rsidRDefault="00006BAA" w:rsidP="00006BAA">
      <w:pPr>
        <w:pStyle w:val="af9"/>
        <w:keepNext/>
        <w:rPr>
          <w:rtl/>
          <w:lang w:eastAsia="he-IL"/>
        </w:rPr>
      </w:pPr>
      <w:bookmarkStart w:id="9120" w:name="ET_guest_עמיהוד_שמלצר_587"/>
      <w:r w:rsidRPr="00006BAA">
        <w:rPr>
          <w:rStyle w:val="TagStyle"/>
          <w:rtl/>
        </w:rPr>
        <w:t xml:space="preserve"> &lt;&lt; אורח &gt;&gt; </w:t>
      </w:r>
      <w:r>
        <w:rPr>
          <w:rtl/>
          <w:lang w:eastAsia="he-IL"/>
        </w:rPr>
        <w:t>עמיהוד שמלצר:</w:t>
      </w:r>
      <w:r w:rsidRPr="00006BAA">
        <w:rPr>
          <w:rStyle w:val="TagStyle"/>
          <w:rtl/>
        </w:rPr>
        <w:t xml:space="preserve"> &lt;&lt; אורח &gt;&gt;</w:t>
      </w:r>
      <w:r w:rsidR="00855D97">
        <w:rPr>
          <w:rtl/>
          <w:lang w:eastAsia="he-IL"/>
        </w:rPr>
        <w:t xml:space="preserve"> </w:t>
      </w:r>
      <w:r>
        <w:rPr>
          <w:rtl/>
          <w:lang w:eastAsia="he-IL"/>
        </w:rPr>
        <w:t xml:space="preserve"> </w:t>
      </w:r>
      <w:bookmarkEnd w:id="9120"/>
    </w:p>
    <w:p w:rsidR="00006BAA" w:rsidRDefault="00006BAA" w:rsidP="00006BAA">
      <w:pPr>
        <w:pStyle w:val="KeepWithNext"/>
        <w:rPr>
          <w:rtl/>
          <w:lang w:eastAsia="he-IL"/>
        </w:rPr>
      </w:pPr>
    </w:p>
    <w:p w:rsidR="00006BAA" w:rsidRDefault="00006BAA" w:rsidP="00006BAA">
      <w:pPr>
        <w:rPr>
          <w:rtl/>
          <w:lang w:eastAsia="he-IL"/>
        </w:rPr>
      </w:pPr>
      <w:bookmarkStart w:id="9121" w:name="_ETM_Q1_3017258"/>
      <w:bookmarkStart w:id="9122" w:name="_ETM_Q1_3017298"/>
      <w:bookmarkEnd w:id="9121"/>
      <w:bookmarkEnd w:id="9122"/>
      <w:r>
        <w:rPr>
          <w:rFonts w:hint="cs"/>
          <w:rtl/>
          <w:lang w:eastAsia="he-IL"/>
        </w:rPr>
        <w:t>אנחנו מעדיפים כמה שיותר רחב</w:t>
      </w:r>
      <w:r w:rsidR="005200AD">
        <w:rPr>
          <w:rFonts w:hint="cs"/>
          <w:rtl/>
          <w:lang w:eastAsia="he-IL"/>
        </w:rPr>
        <w:t>.</w:t>
      </w:r>
    </w:p>
    <w:p w:rsidR="00006BAA" w:rsidRDefault="00006BAA" w:rsidP="00006BAA">
      <w:pPr>
        <w:rPr>
          <w:rtl/>
          <w:lang w:eastAsia="he-IL"/>
        </w:rPr>
      </w:pPr>
      <w:bookmarkStart w:id="9123" w:name="_ETM_Q1_3019337"/>
      <w:bookmarkStart w:id="9124" w:name="_ETM_Q1_3019373"/>
      <w:bookmarkStart w:id="9125" w:name="_ETM_Q1_3019761"/>
      <w:bookmarkEnd w:id="9123"/>
      <w:bookmarkEnd w:id="9124"/>
      <w:bookmarkEnd w:id="9125"/>
    </w:p>
    <w:p w:rsidR="00006BAA" w:rsidRDefault="00006BAA" w:rsidP="00006BAA">
      <w:pPr>
        <w:pStyle w:val="a4"/>
        <w:keepNext/>
        <w:rPr>
          <w:rtl/>
        </w:rPr>
      </w:pPr>
      <w:bookmarkStart w:id="9126" w:name="ET_speaker_איתי_עצמון_588"/>
      <w:r w:rsidRPr="00006BAA">
        <w:rPr>
          <w:rStyle w:val="TagStyle"/>
          <w:rtl/>
        </w:rPr>
        <w:t xml:space="preserve"> &lt;&lt; דובר &gt;&gt; </w:t>
      </w:r>
      <w:r>
        <w:rPr>
          <w:rtl/>
        </w:rPr>
        <w:t>איתי עצמון:</w:t>
      </w:r>
      <w:r w:rsidRPr="00006BAA">
        <w:rPr>
          <w:rStyle w:val="TagStyle"/>
          <w:rtl/>
        </w:rPr>
        <w:t xml:space="preserve"> &lt;&lt; דובר &gt;&gt;</w:t>
      </w:r>
      <w:r w:rsidR="00855D97">
        <w:rPr>
          <w:rtl/>
        </w:rPr>
        <w:t xml:space="preserve"> </w:t>
      </w:r>
      <w:r>
        <w:rPr>
          <w:rtl/>
        </w:rPr>
        <w:t xml:space="preserve"> </w:t>
      </w:r>
      <w:bookmarkEnd w:id="9126"/>
    </w:p>
    <w:p w:rsidR="00006BAA" w:rsidRDefault="00006BAA" w:rsidP="00006BAA">
      <w:pPr>
        <w:pStyle w:val="KeepWithNext"/>
        <w:rPr>
          <w:rtl/>
          <w:lang w:eastAsia="he-IL"/>
        </w:rPr>
      </w:pPr>
    </w:p>
    <w:p w:rsidR="00006BAA" w:rsidRDefault="00006BAA" w:rsidP="00006BAA">
      <w:pPr>
        <w:rPr>
          <w:rtl/>
          <w:lang w:eastAsia="he-IL"/>
        </w:rPr>
      </w:pPr>
      <w:bookmarkStart w:id="9127" w:name="_ETM_Q1_3020047"/>
      <w:bookmarkStart w:id="9128" w:name="_ETM_Q1_3020082"/>
      <w:bookmarkEnd w:id="9127"/>
      <w:bookmarkEnd w:id="9128"/>
      <w:r>
        <w:rPr>
          <w:rFonts w:hint="cs"/>
          <w:rtl/>
          <w:lang w:eastAsia="he-IL"/>
        </w:rPr>
        <w:t xml:space="preserve">אז </w:t>
      </w:r>
      <w:bookmarkStart w:id="9129" w:name="_ETM_Q1_3020476"/>
      <w:bookmarkEnd w:id="9129"/>
      <w:r>
        <w:rPr>
          <w:rFonts w:hint="cs"/>
          <w:rtl/>
          <w:lang w:eastAsia="he-IL"/>
        </w:rPr>
        <w:t>זה יכול לגבי?</w:t>
      </w:r>
    </w:p>
    <w:p w:rsidR="00006BAA" w:rsidRDefault="00006BAA" w:rsidP="00006BAA">
      <w:pPr>
        <w:rPr>
          <w:rtl/>
          <w:lang w:eastAsia="he-IL"/>
        </w:rPr>
      </w:pPr>
      <w:bookmarkStart w:id="9130" w:name="_ETM_Q1_3021923"/>
      <w:bookmarkStart w:id="9131" w:name="_ETM_Q1_3021961"/>
      <w:bookmarkEnd w:id="9130"/>
      <w:bookmarkEnd w:id="9131"/>
    </w:p>
    <w:p w:rsidR="00006BAA" w:rsidRDefault="00006BAA" w:rsidP="00006BAA">
      <w:pPr>
        <w:pStyle w:val="af9"/>
        <w:keepNext/>
        <w:rPr>
          <w:rtl/>
          <w:lang w:eastAsia="he-IL"/>
        </w:rPr>
      </w:pPr>
      <w:bookmarkStart w:id="9132" w:name="ET_guest_עמיהוד_שמלצר_589"/>
      <w:r w:rsidRPr="00006BAA">
        <w:rPr>
          <w:rStyle w:val="TagStyle"/>
          <w:rtl/>
        </w:rPr>
        <w:t xml:space="preserve"> &lt;&lt; אורח &gt;&gt; </w:t>
      </w:r>
      <w:r>
        <w:rPr>
          <w:rtl/>
          <w:lang w:eastAsia="he-IL"/>
        </w:rPr>
        <w:t>עמיהוד שמלצר:</w:t>
      </w:r>
      <w:r w:rsidRPr="00006BAA">
        <w:rPr>
          <w:rStyle w:val="TagStyle"/>
          <w:rtl/>
        </w:rPr>
        <w:t xml:space="preserve"> &lt;&lt; אורח &gt;&gt;</w:t>
      </w:r>
      <w:r w:rsidR="00855D97">
        <w:rPr>
          <w:rtl/>
          <w:lang w:eastAsia="he-IL"/>
        </w:rPr>
        <w:t xml:space="preserve"> </w:t>
      </w:r>
      <w:r>
        <w:rPr>
          <w:rtl/>
          <w:lang w:eastAsia="he-IL"/>
        </w:rPr>
        <w:t xml:space="preserve"> </w:t>
      </w:r>
      <w:bookmarkEnd w:id="9132"/>
    </w:p>
    <w:p w:rsidR="00006BAA" w:rsidRDefault="00006BAA" w:rsidP="00006BAA">
      <w:pPr>
        <w:pStyle w:val="KeepWithNext"/>
        <w:rPr>
          <w:rtl/>
          <w:lang w:eastAsia="he-IL"/>
        </w:rPr>
      </w:pPr>
    </w:p>
    <w:p w:rsidR="00006BAA" w:rsidRDefault="00006BAA" w:rsidP="00006BAA">
      <w:pPr>
        <w:rPr>
          <w:rtl/>
          <w:lang w:eastAsia="he-IL"/>
        </w:rPr>
      </w:pPr>
      <w:bookmarkStart w:id="9133" w:name="_ETM_Q1_3023769"/>
      <w:bookmarkStart w:id="9134" w:name="_ETM_Q1_3023799"/>
      <w:bookmarkEnd w:id="9133"/>
      <w:bookmarkEnd w:id="9134"/>
      <w:r>
        <w:rPr>
          <w:rFonts w:hint="cs"/>
          <w:rtl/>
          <w:lang w:eastAsia="he-IL"/>
        </w:rPr>
        <w:t xml:space="preserve">כן, שלא </w:t>
      </w:r>
      <w:r>
        <w:rPr>
          <w:rtl/>
          <w:lang w:eastAsia="he-IL"/>
        </w:rPr>
        <w:t>–</w:t>
      </w:r>
      <w:r>
        <w:rPr>
          <w:rFonts w:hint="cs"/>
          <w:rtl/>
          <w:lang w:eastAsia="he-IL"/>
        </w:rPr>
        <w:t xml:space="preserve"> ביכולת שלנו לדחות.</w:t>
      </w:r>
    </w:p>
    <w:p w:rsidR="003E5EAE" w:rsidRDefault="003E5EAE" w:rsidP="00006BAA">
      <w:pPr>
        <w:rPr>
          <w:rtl/>
          <w:lang w:eastAsia="he-IL"/>
        </w:rPr>
      </w:pPr>
      <w:bookmarkStart w:id="9135" w:name="_ETM_Q1_3021635"/>
      <w:bookmarkStart w:id="9136" w:name="_ETM_Q1_3017262"/>
      <w:bookmarkStart w:id="9137" w:name="_ETM_Q1_3022102"/>
      <w:bookmarkEnd w:id="9135"/>
      <w:bookmarkEnd w:id="9136"/>
      <w:bookmarkEnd w:id="9137"/>
    </w:p>
    <w:p w:rsidR="003E5EAE" w:rsidRDefault="003E5EAE" w:rsidP="003E5EAE">
      <w:pPr>
        <w:pStyle w:val="af9"/>
        <w:keepNext/>
        <w:rPr>
          <w:rtl/>
          <w:lang w:eastAsia="he-IL"/>
        </w:rPr>
      </w:pPr>
      <w:bookmarkStart w:id="9138" w:name="ET_guest_רועי_פולקמן_595"/>
      <w:r w:rsidRPr="003E5EA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E5EAE">
        <w:rPr>
          <w:rStyle w:val="TagStyle"/>
          <w:rtl/>
        </w:rPr>
        <w:t xml:space="preserve"> &lt;&lt; אורח &gt;&gt;</w:t>
      </w:r>
      <w:r w:rsidR="00855D97">
        <w:rPr>
          <w:rtl/>
          <w:lang w:eastAsia="he-IL"/>
        </w:rPr>
        <w:t xml:space="preserve"> </w:t>
      </w:r>
      <w:r>
        <w:rPr>
          <w:rtl/>
          <w:lang w:eastAsia="he-IL"/>
        </w:rPr>
        <w:t xml:space="preserve"> </w:t>
      </w:r>
      <w:bookmarkEnd w:id="9138"/>
    </w:p>
    <w:p w:rsidR="003E5EAE" w:rsidRDefault="003E5EAE" w:rsidP="003E5EAE">
      <w:pPr>
        <w:pStyle w:val="KeepWithNext"/>
        <w:rPr>
          <w:rtl/>
          <w:lang w:eastAsia="he-IL"/>
        </w:rPr>
      </w:pPr>
    </w:p>
    <w:p w:rsidR="003E5EAE" w:rsidRDefault="003E5EAE" w:rsidP="005200AD">
      <w:pPr>
        <w:rPr>
          <w:rtl/>
          <w:lang w:eastAsia="he-IL"/>
        </w:rPr>
      </w:pPr>
      <w:bookmarkStart w:id="9139" w:name="_ETM_Q1_3038231"/>
      <w:bookmarkStart w:id="9140" w:name="_ETM_Q1_3038263"/>
      <w:bookmarkStart w:id="9141" w:name="_ETM_Q1_3034325"/>
      <w:bookmarkEnd w:id="9139"/>
      <w:bookmarkEnd w:id="9140"/>
      <w:bookmarkEnd w:id="9141"/>
      <w:r>
        <w:rPr>
          <w:rFonts w:hint="cs"/>
          <w:rtl/>
          <w:lang w:eastAsia="he-IL"/>
        </w:rPr>
        <w:t>כן, רועי</w:t>
      </w:r>
      <w:bookmarkStart w:id="9142" w:name="_ETM_Q1_3035105"/>
      <w:bookmarkEnd w:id="9142"/>
      <w:r>
        <w:rPr>
          <w:rFonts w:hint="cs"/>
          <w:rtl/>
          <w:lang w:eastAsia="he-IL"/>
        </w:rPr>
        <w:t xml:space="preserve"> </w:t>
      </w:r>
      <w:proofErr w:type="spellStart"/>
      <w:r>
        <w:rPr>
          <w:rFonts w:hint="cs"/>
          <w:rtl/>
          <w:lang w:eastAsia="he-IL"/>
        </w:rPr>
        <w:t>פולקמן</w:t>
      </w:r>
      <w:proofErr w:type="spellEnd"/>
      <w:r>
        <w:rPr>
          <w:rFonts w:hint="cs"/>
          <w:rtl/>
          <w:lang w:eastAsia="he-IL"/>
        </w:rPr>
        <w:t xml:space="preserve">, פורום מחוללי תחרות. בירכו פה הרבה את החוק, חיכינו </w:t>
      </w:r>
      <w:bookmarkStart w:id="9143" w:name="_ETM_Q1_3040408"/>
      <w:bookmarkEnd w:id="9143"/>
      <w:r>
        <w:rPr>
          <w:rFonts w:hint="cs"/>
          <w:rtl/>
          <w:lang w:eastAsia="he-IL"/>
        </w:rPr>
        <w:t>לו, ובאיחור של חמש שנים, צריך לומר את זה, מכל</w:t>
      </w:r>
      <w:bookmarkStart w:id="9144" w:name="_ETM_Q1_3044047"/>
      <w:bookmarkEnd w:id="9144"/>
      <w:r>
        <w:rPr>
          <w:rFonts w:hint="cs"/>
          <w:rtl/>
          <w:lang w:eastAsia="he-IL"/>
        </w:rPr>
        <w:t xml:space="preserve"> מיני סיבות, חלקן פוליטיות, אבל צריך להקדים. </w:t>
      </w:r>
      <w:proofErr w:type="spellStart"/>
      <w:r>
        <w:rPr>
          <w:rFonts w:hint="cs"/>
          <w:rtl/>
          <w:lang w:eastAsia="he-IL"/>
        </w:rPr>
        <w:t>הלו"ז</w:t>
      </w:r>
      <w:proofErr w:type="spellEnd"/>
      <w:r>
        <w:rPr>
          <w:rFonts w:hint="cs"/>
          <w:rtl/>
          <w:lang w:eastAsia="he-IL"/>
        </w:rPr>
        <w:t xml:space="preserve"> פה </w:t>
      </w:r>
      <w:bookmarkStart w:id="9145" w:name="_ETM_Q1_3050292"/>
      <w:bookmarkEnd w:id="9145"/>
      <w:r>
        <w:rPr>
          <w:rFonts w:hint="cs"/>
          <w:rtl/>
          <w:lang w:eastAsia="he-IL"/>
        </w:rPr>
        <w:t>אני מבין אותו, שנה תחילה למה עוד חצי שנה עד</w:t>
      </w:r>
      <w:bookmarkStart w:id="9146" w:name="_ETM_Q1_3053646"/>
      <w:bookmarkEnd w:id="9146"/>
      <w:r>
        <w:rPr>
          <w:rFonts w:hint="cs"/>
          <w:rtl/>
          <w:lang w:eastAsia="he-IL"/>
        </w:rPr>
        <w:t xml:space="preserve"> ייזום תשלומים בסיסי</w:t>
      </w:r>
      <w:r w:rsidR="005200AD">
        <w:rPr>
          <w:rFonts w:hint="cs"/>
          <w:rtl/>
          <w:lang w:eastAsia="he-IL"/>
        </w:rPr>
        <w:t xml:space="preserve">? שנה תחילה החוק, </w:t>
      </w:r>
      <w:bookmarkStart w:id="9147" w:name="_ETM_Q1_3051273"/>
      <w:bookmarkEnd w:id="9147"/>
      <w:r w:rsidR="005200AD">
        <w:rPr>
          <w:rFonts w:hint="cs"/>
          <w:rtl/>
          <w:lang w:eastAsia="he-IL"/>
        </w:rPr>
        <w:t>יש שנה להיערך,</w:t>
      </w:r>
      <w:r>
        <w:rPr>
          <w:rFonts w:hint="cs"/>
          <w:rtl/>
          <w:lang w:eastAsia="he-IL"/>
        </w:rPr>
        <w:t xml:space="preserve"> שנה </w:t>
      </w:r>
      <w:proofErr w:type="spellStart"/>
      <w:r>
        <w:rPr>
          <w:rFonts w:hint="cs"/>
          <w:rtl/>
          <w:lang w:eastAsia="he-IL"/>
        </w:rPr>
        <w:t>הכל</w:t>
      </w:r>
      <w:proofErr w:type="spellEnd"/>
      <w:r>
        <w:rPr>
          <w:rFonts w:hint="cs"/>
          <w:rtl/>
          <w:lang w:eastAsia="he-IL"/>
        </w:rPr>
        <w:t xml:space="preserve"> מתחיל, לפחות נתחיל</w:t>
      </w:r>
      <w:bookmarkStart w:id="9148" w:name="_ETM_Q1_3060372"/>
      <w:bookmarkEnd w:id="9148"/>
      <w:r>
        <w:rPr>
          <w:rFonts w:hint="cs"/>
          <w:rtl/>
          <w:lang w:eastAsia="he-IL"/>
        </w:rPr>
        <w:t xml:space="preserve"> שנה בול. בוא נקצר שנה, לא צריך את השנה וחצי</w:t>
      </w:r>
      <w:bookmarkStart w:id="9149" w:name="_ETM_Q1_3064755"/>
      <w:bookmarkEnd w:id="9149"/>
      <w:r>
        <w:rPr>
          <w:rFonts w:hint="cs"/>
          <w:rtl/>
          <w:lang w:eastAsia="he-IL"/>
        </w:rPr>
        <w:t xml:space="preserve"> האלה. </w:t>
      </w:r>
      <w:bookmarkStart w:id="9150" w:name="_ETM_Q1_3065385"/>
      <w:bookmarkStart w:id="9151" w:name="_ETM_Q1_3065418"/>
      <w:bookmarkStart w:id="9152" w:name="_ETM_Q1_3066196"/>
      <w:bookmarkEnd w:id="9150"/>
      <w:bookmarkEnd w:id="9151"/>
      <w:bookmarkEnd w:id="9152"/>
    </w:p>
    <w:p w:rsidR="003E5EAE" w:rsidRDefault="003E5EAE" w:rsidP="003E5EAE">
      <w:pPr>
        <w:rPr>
          <w:rStyle w:val="TagStyle"/>
          <w:rFonts w:ascii="David" w:hAnsi="David"/>
          <w:u w:val="single"/>
          <w:rtl/>
        </w:rPr>
      </w:pPr>
    </w:p>
    <w:p w:rsidR="003E5EAE" w:rsidRDefault="003E5EAE" w:rsidP="003E5EAE">
      <w:pPr>
        <w:pStyle w:val="af9"/>
        <w:keepNext/>
        <w:rPr>
          <w:rtl/>
        </w:rPr>
      </w:pPr>
      <w:bookmarkStart w:id="9153" w:name="ET_guest_מיכאל_בן_דהן_596"/>
      <w:r w:rsidRPr="003E5EAE">
        <w:rPr>
          <w:rStyle w:val="TagStyle"/>
          <w:rtl/>
        </w:rPr>
        <w:t xml:space="preserve"> &lt;&lt; אורח &gt;&gt; </w:t>
      </w:r>
      <w:r>
        <w:rPr>
          <w:rtl/>
        </w:rPr>
        <w:t>מיכאל בן דהן:</w:t>
      </w:r>
      <w:r w:rsidRPr="003E5EAE">
        <w:rPr>
          <w:rStyle w:val="TagStyle"/>
          <w:rtl/>
        </w:rPr>
        <w:t xml:space="preserve"> &lt;&lt; אורח &gt;&gt;</w:t>
      </w:r>
      <w:r w:rsidR="00855D97">
        <w:rPr>
          <w:rtl/>
        </w:rPr>
        <w:t xml:space="preserve"> </w:t>
      </w:r>
      <w:r>
        <w:rPr>
          <w:rtl/>
        </w:rPr>
        <w:t xml:space="preserve"> </w:t>
      </w:r>
      <w:bookmarkEnd w:id="9153"/>
    </w:p>
    <w:p w:rsidR="003E5EAE" w:rsidRDefault="003E5EAE" w:rsidP="003E5EAE">
      <w:pPr>
        <w:pStyle w:val="KeepWithNext"/>
        <w:rPr>
          <w:rtl/>
          <w:lang w:eastAsia="he-IL"/>
        </w:rPr>
      </w:pPr>
      <w:bookmarkStart w:id="9154" w:name="_ETM_Q1_3041043"/>
      <w:bookmarkStart w:id="9155" w:name="_ETM_Q1_3041077"/>
      <w:bookmarkEnd w:id="9154"/>
      <w:bookmarkEnd w:id="9155"/>
    </w:p>
    <w:p w:rsidR="003E5EAE" w:rsidRDefault="003E5EAE" w:rsidP="003E5EAE">
      <w:pPr>
        <w:rPr>
          <w:rtl/>
          <w:lang w:eastAsia="he-IL"/>
        </w:rPr>
      </w:pPr>
      <w:bookmarkStart w:id="9156" w:name="_ETM_Q1_3066496"/>
      <w:bookmarkStart w:id="9157" w:name="_ETM_Q1_3066530"/>
      <w:bookmarkEnd w:id="9156"/>
      <w:bookmarkEnd w:id="9157"/>
      <w:r>
        <w:rPr>
          <w:rFonts w:hint="cs"/>
          <w:rtl/>
          <w:lang w:eastAsia="he-IL"/>
        </w:rPr>
        <w:t xml:space="preserve">יש </w:t>
      </w:r>
      <w:r w:rsidR="005200AD">
        <w:rPr>
          <w:rFonts w:hint="cs"/>
          <w:rtl/>
          <w:lang w:eastAsia="he-IL"/>
        </w:rPr>
        <w:t>כאן</w:t>
      </w:r>
      <w:r>
        <w:rPr>
          <w:rFonts w:hint="cs"/>
          <w:rtl/>
          <w:lang w:eastAsia="he-IL"/>
        </w:rPr>
        <w:t xml:space="preserve"> שני סוגיות נפרדות, יש את העניין של </w:t>
      </w:r>
      <w:bookmarkStart w:id="9158" w:name="_ETM_Q1_3070710"/>
      <w:bookmarkEnd w:id="9158"/>
      <w:r>
        <w:rPr>
          <w:rFonts w:hint="cs"/>
          <w:rtl/>
          <w:lang w:eastAsia="he-IL"/>
        </w:rPr>
        <w:t>התחי</w:t>
      </w:r>
      <w:bookmarkStart w:id="9159" w:name="_ETM_Q1_3066962"/>
      <w:bookmarkEnd w:id="9159"/>
      <w:r>
        <w:rPr>
          <w:rFonts w:hint="cs"/>
          <w:rtl/>
          <w:lang w:eastAsia="he-IL"/>
        </w:rPr>
        <w:t>לה, עוד מעט אני אתן לרשות לניירות ערך להסביר</w:t>
      </w:r>
      <w:bookmarkStart w:id="9160" w:name="_ETM_Q1_3070732"/>
      <w:bookmarkEnd w:id="9160"/>
      <w:r>
        <w:rPr>
          <w:rFonts w:hint="cs"/>
          <w:rtl/>
          <w:lang w:eastAsia="he-IL"/>
        </w:rPr>
        <w:t xml:space="preserve"> למה זה שנה, </w:t>
      </w:r>
      <w:bookmarkStart w:id="9161" w:name="_ETM_Q1_3067010"/>
      <w:bookmarkEnd w:id="9161"/>
      <w:r>
        <w:rPr>
          <w:rFonts w:hint="cs"/>
          <w:rtl/>
          <w:lang w:eastAsia="he-IL"/>
        </w:rPr>
        <w:t xml:space="preserve">ויש את הכניסה של </w:t>
      </w:r>
      <w:bookmarkStart w:id="9162" w:name="_ETM_Q1_3090659"/>
      <w:bookmarkEnd w:id="9162"/>
      <w:r w:rsidR="005200AD">
        <w:rPr>
          <w:rFonts w:hint="cs"/>
          <w:rtl/>
          <w:lang w:eastAsia="he-IL"/>
        </w:rPr>
        <w:t>סל</w:t>
      </w:r>
      <w:r>
        <w:rPr>
          <w:rFonts w:hint="cs"/>
          <w:rtl/>
          <w:lang w:eastAsia="he-IL"/>
        </w:rPr>
        <w:t xml:space="preserve"> מידע שזה </w:t>
      </w:r>
      <w:bookmarkStart w:id="9163" w:name="_ETM_Q1_3074287"/>
      <w:bookmarkEnd w:id="9163"/>
      <w:r>
        <w:rPr>
          <w:rFonts w:hint="cs"/>
          <w:rtl/>
          <w:lang w:eastAsia="he-IL"/>
        </w:rPr>
        <w:t>הייזום בסיסי וחובת הגישה של י</w:t>
      </w:r>
      <w:bookmarkStart w:id="9164" w:name="_ETM_Q1_3076368"/>
      <w:bookmarkEnd w:id="9164"/>
      <w:r>
        <w:rPr>
          <w:rFonts w:hint="cs"/>
          <w:rtl/>
          <w:lang w:eastAsia="he-IL"/>
        </w:rPr>
        <w:t xml:space="preserve">יזום בסיסי וייזום מתקדם </w:t>
      </w:r>
      <w:bookmarkStart w:id="9165" w:name="_ETM_Q1_3079914"/>
      <w:bookmarkEnd w:id="9165"/>
      <w:r>
        <w:rPr>
          <w:rFonts w:hint="cs"/>
          <w:rtl/>
          <w:lang w:eastAsia="he-IL"/>
        </w:rPr>
        <w:t xml:space="preserve">שזה אני אתן לבנק ישראל שאמון על </w:t>
      </w:r>
      <w:bookmarkStart w:id="9166" w:name="_ETM_Q1_3083224"/>
      <w:bookmarkEnd w:id="9166"/>
      <w:r w:rsidR="005200AD">
        <w:rPr>
          <w:rFonts w:hint="cs"/>
          <w:rtl/>
          <w:lang w:eastAsia="he-IL"/>
        </w:rPr>
        <w:t>- - -</w:t>
      </w:r>
    </w:p>
    <w:p w:rsidR="003E5EAE" w:rsidRDefault="003E5EAE" w:rsidP="003E5EAE">
      <w:pPr>
        <w:rPr>
          <w:rtl/>
          <w:lang w:eastAsia="he-IL"/>
        </w:rPr>
      </w:pPr>
      <w:bookmarkStart w:id="9167" w:name="_ETM_Q1_3083266"/>
      <w:bookmarkEnd w:id="9167"/>
    </w:p>
    <w:p w:rsidR="003E5EAE" w:rsidRDefault="003E5EAE" w:rsidP="003E5EAE">
      <w:pPr>
        <w:pStyle w:val="af9"/>
        <w:keepNext/>
        <w:rPr>
          <w:rtl/>
          <w:lang w:eastAsia="he-IL"/>
        </w:rPr>
      </w:pPr>
      <w:r w:rsidRPr="003E5EAE">
        <w:rPr>
          <w:rStyle w:val="TagStyle"/>
          <w:rtl/>
        </w:rPr>
        <w:t xml:space="preserve">&lt;&lt; אורח &gt;&gt; </w:t>
      </w:r>
      <w:r>
        <w:rPr>
          <w:rtl/>
          <w:lang w:eastAsia="he-IL"/>
        </w:rPr>
        <w:t xml:space="preserve">רועי </w:t>
      </w:r>
      <w:proofErr w:type="spellStart"/>
      <w:r>
        <w:rPr>
          <w:rtl/>
          <w:lang w:eastAsia="he-IL"/>
        </w:rPr>
        <w:t>פולקמן</w:t>
      </w:r>
      <w:proofErr w:type="spellEnd"/>
      <w:r>
        <w:rPr>
          <w:rtl/>
          <w:lang w:eastAsia="he-IL"/>
        </w:rPr>
        <w:t>:</w:t>
      </w:r>
      <w:r w:rsidRPr="003E5EAE">
        <w:rPr>
          <w:rStyle w:val="TagStyle"/>
          <w:rtl/>
        </w:rPr>
        <w:t xml:space="preserve"> &lt;&lt; אורח &gt;&gt;</w:t>
      </w:r>
      <w:r w:rsidR="00855D97">
        <w:rPr>
          <w:rtl/>
          <w:lang w:eastAsia="he-IL"/>
        </w:rPr>
        <w:t xml:space="preserve"> </w:t>
      </w:r>
      <w:r>
        <w:rPr>
          <w:rtl/>
          <w:lang w:eastAsia="he-IL"/>
        </w:rPr>
        <w:t xml:space="preserve"> </w:t>
      </w:r>
    </w:p>
    <w:p w:rsidR="003E5EAE" w:rsidRDefault="003E5EAE" w:rsidP="003E5EAE">
      <w:pPr>
        <w:pStyle w:val="KeepWithNext"/>
        <w:rPr>
          <w:rtl/>
          <w:lang w:eastAsia="he-IL"/>
        </w:rPr>
      </w:pPr>
      <w:bookmarkStart w:id="9168" w:name="_ETM_Q1_3078830"/>
      <w:bookmarkEnd w:id="9168"/>
    </w:p>
    <w:p w:rsidR="003E5EAE" w:rsidRDefault="005200AD" w:rsidP="003E5EAE">
      <w:pPr>
        <w:rPr>
          <w:rtl/>
          <w:lang w:eastAsia="he-IL"/>
        </w:rPr>
      </w:pPr>
      <w:bookmarkStart w:id="9169" w:name="_ETM_Q1_3083543"/>
      <w:bookmarkEnd w:id="9169"/>
      <w:r>
        <w:rPr>
          <w:rFonts w:hint="cs"/>
          <w:rtl/>
          <w:lang w:eastAsia="he-IL"/>
        </w:rPr>
        <w:t>אז בוא נאחד,</w:t>
      </w:r>
      <w:bookmarkStart w:id="9170" w:name="_ETM_Q1_3083481"/>
      <w:bookmarkEnd w:id="9170"/>
      <w:r>
        <w:rPr>
          <w:rFonts w:hint="cs"/>
          <w:rtl/>
          <w:lang w:eastAsia="he-IL"/>
        </w:rPr>
        <w:t xml:space="preserve"> </w:t>
      </w:r>
      <w:bookmarkStart w:id="9171" w:name="_ETM_Q1_3086110"/>
      <w:bookmarkStart w:id="9172" w:name="_ETM_Q1_3081690"/>
      <w:bookmarkEnd w:id="9171"/>
      <w:bookmarkEnd w:id="9172"/>
      <w:r>
        <w:rPr>
          <w:rFonts w:hint="cs"/>
          <w:rtl/>
          <w:lang w:eastAsia="he-IL"/>
        </w:rPr>
        <w:t>תכף נבין אם</w:t>
      </w:r>
      <w:bookmarkStart w:id="9173" w:name="_ETM_Q1_3079878"/>
      <w:bookmarkEnd w:id="9173"/>
      <w:r>
        <w:rPr>
          <w:rFonts w:hint="cs"/>
          <w:rtl/>
          <w:lang w:eastAsia="he-IL"/>
        </w:rPr>
        <w:t xml:space="preserve"> אפשר לקצר את זה, אם יש שנה,</w:t>
      </w:r>
      <w:bookmarkStart w:id="9174" w:name="_ETM_Q1_3079365"/>
      <w:bookmarkEnd w:id="9174"/>
      <w:r w:rsidR="003E5EAE">
        <w:rPr>
          <w:rFonts w:hint="cs"/>
          <w:rtl/>
          <w:lang w:eastAsia="he-IL"/>
        </w:rPr>
        <w:t xml:space="preserve"> הרי אפשר </w:t>
      </w:r>
      <w:bookmarkStart w:id="9175" w:name="_ETM_Q1_3087782"/>
      <w:bookmarkEnd w:id="9175"/>
      <w:r w:rsidR="003E5EAE">
        <w:rPr>
          <w:rFonts w:hint="cs"/>
          <w:rtl/>
          <w:lang w:eastAsia="he-IL"/>
        </w:rPr>
        <w:t xml:space="preserve">להיערך במקביל, זאת אומרת לא צריך לחכות שהחוק </w:t>
      </w:r>
      <w:bookmarkStart w:id="9176" w:name="_ETM_Q1_3093249"/>
      <w:bookmarkEnd w:id="9176"/>
      <w:r w:rsidR="003E5EAE">
        <w:rPr>
          <w:rFonts w:hint="cs"/>
          <w:rtl/>
          <w:lang w:eastAsia="he-IL"/>
        </w:rPr>
        <w:t xml:space="preserve">יתחיל </w:t>
      </w:r>
      <w:r>
        <w:rPr>
          <w:rFonts w:hint="cs"/>
          <w:rtl/>
          <w:lang w:eastAsia="he-IL"/>
        </w:rPr>
        <w:t>ואז עוד חצי שנה, נראה לי.</w:t>
      </w:r>
    </w:p>
    <w:p w:rsidR="003E5EAE" w:rsidRDefault="003E5EAE" w:rsidP="003E5EAE">
      <w:pPr>
        <w:rPr>
          <w:rtl/>
          <w:lang w:eastAsia="he-IL"/>
        </w:rPr>
      </w:pPr>
      <w:bookmarkStart w:id="9177" w:name="_ETM_Q1_3094201"/>
      <w:bookmarkStart w:id="9178" w:name="_ETM_Q1_3094232"/>
      <w:bookmarkStart w:id="9179" w:name="_ETM_Q1_3094922"/>
      <w:bookmarkEnd w:id="9177"/>
      <w:bookmarkEnd w:id="9178"/>
      <w:bookmarkEnd w:id="9179"/>
    </w:p>
    <w:p w:rsidR="003E5EAE" w:rsidRDefault="003E5EAE" w:rsidP="003E5EAE">
      <w:pPr>
        <w:pStyle w:val="af9"/>
        <w:keepNext/>
        <w:rPr>
          <w:rtl/>
        </w:rPr>
      </w:pPr>
      <w:r w:rsidRPr="003E5EAE">
        <w:rPr>
          <w:rStyle w:val="TagStyle"/>
          <w:rtl/>
        </w:rPr>
        <w:t xml:space="preserve">&lt;&lt; אורח &gt;&gt; </w:t>
      </w:r>
      <w:r>
        <w:rPr>
          <w:rtl/>
        </w:rPr>
        <w:t>מיכאל בן דהן:</w:t>
      </w:r>
      <w:r w:rsidRPr="003E5EAE">
        <w:rPr>
          <w:rStyle w:val="TagStyle"/>
          <w:rtl/>
        </w:rPr>
        <w:t xml:space="preserve"> &lt;&lt; אורח &gt;&gt;</w:t>
      </w:r>
      <w:r w:rsidR="00855D97">
        <w:rPr>
          <w:rtl/>
        </w:rPr>
        <w:t xml:space="preserve"> </w:t>
      </w:r>
      <w:r>
        <w:rPr>
          <w:rtl/>
        </w:rPr>
        <w:t xml:space="preserve"> </w:t>
      </w:r>
    </w:p>
    <w:p w:rsidR="003E5EAE" w:rsidRDefault="003E5EAE" w:rsidP="003E5EAE">
      <w:pPr>
        <w:pStyle w:val="KeepWithNext"/>
        <w:rPr>
          <w:rtl/>
          <w:lang w:eastAsia="he-IL"/>
        </w:rPr>
      </w:pPr>
    </w:p>
    <w:p w:rsidR="003E5EAE" w:rsidRDefault="003E5EAE" w:rsidP="003E5EAE">
      <w:pPr>
        <w:rPr>
          <w:rtl/>
          <w:lang w:eastAsia="he-IL"/>
        </w:rPr>
      </w:pPr>
      <w:bookmarkStart w:id="9180" w:name="_ETM_Q1_3095208"/>
      <w:bookmarkStart w:id="9181" w:name="_ETM_Q1_3095246"/>
      <w:bookmarkEnd w:id="9180"/>
      <w:bookmarkEnd w:id="9181"/>
      <w:r>
        <w:rPr>
          <w:rFonts w:hint="cs"/>
          <w:rtl/>
          <w:lang w:eastAsia="he-IL"/>
        </w:rPr>
        <w:t xml:space="preserve">אני אסביר, אין כאן היערכות בטור, </w:t>
      </w:r>
      <w:r w:rsidR="005200AD">
        <w:rPr>
          <w:rFonts w:hint="cs"/>
          <w:rtl/>
          <w:lang w:eastAsia="he-IL"/>
        </w:rPr>
        <w:t>בגלל זה</w:t>
      </w:r>
      <w:r>
        <w:rPr>
          <w:rFonts w:hint="cs"/>
          <w:rtl/>
          <w:lang w:eastAsia="he-IL"/>
        </w:rPr>
        <w:t xml:space="preserve"> </w:t>
      </w:r>
      <w:bookmarkStart w:id="9182" w:name="_ETM_Q1_3092211"/>
      <w:bookmarkEnd w:id="9182"/>
      <w:r>
        <w:rPr>
          <w:rFonts w:hint="cs"/>
          <w:rtl/>
          <w:lang w:eastAsia="he-IL"/>
        </w:rPr>
        <w:t>הפרדתי</w:t>
      </w:r>
      <w:bookmarkStart w:id="9183" w:name="_ETM_Q1_3100701"/>
      <w:bookmarkEnd w:id="9183"/>
      <w:r>
        <w:rPr>
          <w:rFonts w:hint="cs"/>
          <w:rtl/>
          <w:lang w:eastAsia="he-IL"/>
        </w:rPr>
        <w:t xml:space="preserve"> </w:t>
      </w:r>
      <w:bookmarkStart w:id="9184" w:name="_ETM_Q1_3095803"/>
      <w:bookmarkEnd w:id="9184"/>
      <w:r>
        <w:rPr>
          <w:rFonts w:hint="cs"/>
          <w:rtl/>
          <w:lang w:eastAsia="he-IL"/>
        </w:rPr>
        <w:t xml:space="preserve">בין שני הסוגיות, </w:t>
      </w:r>
      <w:r w:rsidR="005200AD">
        <w:rPr>
          <w:rFonts w:hint="cs"/>
          <w:rtl/>
          <w:lang w:eastAsia="he-IL"/>
        </w:rPr>
        <w:t>ואני כן רוצה לתת להם</w:t>
      </w:r>
      <w:r w:rsidR="00855D97">
        <w:rPr>
          <w:rFonts w:hint="cs"/>
          <w:rtl/>
          <w:lang w:eastAsia="he-IL"/>
        </w:rPr>
        <w:t xml:space="preserve"> </w:t>
      </w:r>
      <w:r>
        <w:rPr>
          <w:rFonts w:hint="cs"/>
          <w:rtl/>
          <w:lang w:eastAsia="he-IL"/>
        </w:rPr>
        <w:t>להסביר</w:t>
      </w:r>
      <w:bookmarkStart w:id="9185" w:name="_ETM_Q1_3098950"/>
      <w:bookmarkStart w:id="9186" w:name="_ETM_Q1_3099917"/>
      <w:bookmarkEnd w:id="9185"/>
      <w:bookmarkEnd w:id="9186"/>
      <w:r w:rsidR="005200AD">
        <w:rPr>
          <w:rFonts w:hint="cs"/>
          <w:rtl/>
          <w:lang w:eastAsia="he-IL"/>
        </w:rPr>
        <w:t>.</w:t>
      </w:r>
      <w:bookmarkStart w:id="9187" w:name="_ETM_Q1_3104125"/>
      <w:bookmarkStart w:id="9188" w:name="_ETM_Q1_3100186"/>
      <w:bookmarkEnd w:id="9187"/>
      <w:bookmarkEnd w:id="9188"/>
    </w:p>
    <w:p w:rsidR="003E5EAE" w:rsidRDefault="003E5EAE" w:rsidP="003E5EAE">
      <w:pPr>
        <w:rPr>
          <w:rtl/>
          <w:lang w:eastAsia="he-IL"/>
        </w:rPr>
      </w:pPr>
      <w:bookmarkStart w:id="9189" w:name="_ETM_Q1_3100015"/>
      <w:bookmarkStart w:id="9190" w:name="_ETM_Q1_3100825"/>
      <w:bookmarkEnd w:id="9189"/>
      <w:bookmarkEnd w:id="9190"/>
    </w:p>
    <w:p w:rsidR="003E5EAE" w:rsidRDefault="003E5EAE" w:rsidP="003E5EAE">
      <w:pPr>
        <w:pStyle w:val="af9"/>
        <w:keepNext/>
        <w:rPr>
          <w:rtl/>
          <w:lang w:eastAsia="he-IL"/>
        </w:rPr>
      </w:pPr>
      <w:bookmarkStart w:id="9191" w:name="ET_guest_אילנית_מדמוני_597"/>
      <w:r w:rsidRPr="003E5EAE">
        <w:rPr>
          <w:rStyle w:val="TagStyle"/>
          <w:rtl/>
        </w:rPr>
        <w:t xml:space="preserve"> &lt;&lt; אורח &gt;&gt; </w:t>
      </w:r>
      <w:r>
        <w:rPr>
          <w:rtl/>
          <w:lang w:eastAsia="he-IL"/>
        </w:rPr>
        <w:t>אילנית מדמוני:</w:t>
      </w:r>
      <w:r w:rsidRPr="003E5EAE">
        <w:rPr>
          <w:rStyle w:val="TagStyle"/>
          <w:rtl/>
        </w:rPr>
        <w:t xml:space="preserve"> &lt;&lt; אורח &gt;&gt;</w:t>
      </w:r>
      <w:r w:rsidR="00855D97">
        <w:rPr>
          <w:rtl/>
          <w:lang w:eastAsia="he-IL"/>
        </w:rPr>
        <w:t xml:space="preserve"> </w:t>
      </w:r>
      <w:r>
        <w:rPr>
          <w:rtl/>
          <w:lang w:eastAsia="he-IL"/>
        </w:rPr>
        <w:t xml:space="preserve"> </w:t>
      </w:r>
      <w:bookmarkEnd w:id="9191"/>
    </w:p>
    <w:p w:rsidR="003E5EAE" w:rsidRDefault="003E5EAE" w:rsidP="003E5EAE">
      <w:pPr>
        <w:pStyle w:val="KeepWithNext"/>
        <w:rPr>
          <w:rtl/>
          <w:lang w:eastAsia="he-IL"/>
        </w:rPr>
      </w:pPr>
    </w:p>
    <w:p w:rsidR="003E5EAE" w:rsidRDefault="003E5EAE" w:rsidP="003E5EAE">
      <w:pPr>
        <w:rPr>
          <w:rtl/>
          <w:lang w:eastAsia="he-IL"/>
        </w:rPr>
      </w:pPr>
      <w:bookmarkStart w:id="9192" w:name="_ETM_Q1_3101087"/>
      <w:bookmarkStart w:id="9193" w:name="_ETM_Q1_3101122"/>
      <w:bookmarkEnd w:id="9192"/>
      <w:bookmarkEnd w:id="9193"/>
      <w:r>
        <w:rPr>
          <w:rFonts w:hint="cs"/>
          <w:rtl/>
          <w:lang w:eastAsia="he-IL"/>
        </w:rPr>
        <w:t xml:space="preserve">אני אחלק את זה, </w:t>
      </w:r>
      <w:bookmarkStart w:id="9194" w:name="_ETM_Q1_3102270"/>
      <w:bookmarkEnd w:id="9194"/>
      <w:r>
        <w:rPr>
          <w:rFonts w:hint="cs"/>
          <w:rtl/>
          <w:lang w:eastAsia="he-IL"/>
        </w:rPr>
        <w:t>מבחינתנו עולם הבנקאות הפתוחה הוא עולם אחד, זה כל המשאבים</w:t>
      </w:r>
      <w:bookmarkStart w:id="9195" w:name="_ETM_Q1_3107047"/>
      <w:bookmarkEnd w:id="9195"/>
      <w:r>
        <w:rPr>
          <w:rFonts w:hint="cs"/>
          <w:rtl/>
          <w:lang w:eastAsia="he-IL"/>
        </w:rPr>
        <w:t xml:space="preserve"> שלנו, </w:t>
      </w:r>
      <w:r w:rsidR="005200AD">
        <w:rPr>
          <w:rFonts w:hint="cs"/>
          <w:rtl/>
          <w:lang w:eastAsia="he-IL"/>
        </w:rPr>
        <w:t>אותם משאבים,</w:t>
      </w:r>
      <w:r>
        <w:rPr>
          <w:rFonts w:hint="cs"/>
          <w:rtl/>
          <w:lang w:eastAsia="he-IL"/>
        </w:rPr>
        <w:t xml:space="preserve"> המשאבים של כל אלו שמחויבים למתן גישה, בין</w:t>
      </w:r>
      <w:bookmarkStart w:id="9196" w:name="_ETM_Q1_3113144"/>
      <w:bookmarkEnd w:id="9196"/>
      <w:r>
        <w:rPr>
          <w:rFonts w:hint="cs"/>
          <w:rtl/>
          <w:lang w:eastAsia="he-IL"/>
        </w:rPr>
        <w:t xml:space="preserve"> אם זה למידע ובין אם זה לצורך איזון תשלומים. אז </w:t>
      </w:r>
      <w:bookmarkStart w:id="9197" w:name="_ETM_Q1_3116596"/>
      <w:bookmarkEnd w:id="9197"/>
      <w:r>
        <w:rPr>
          <w:rFonts w:hint="cs"/>
          <w:rtl/>
          <w:lang w:eastAsia="he-IL"/>
        </w:rPr>
        <w:t xml:space="preserve">נכון להיום יש לפנינו את הסל הקרוב של ניירות ערך </w:t>
      </w:r>
      <w:bookmarkStart w:id="9198" w:name="_ETM_Q1_3120587"/>
      <w:bookmarkEnd w:id="9198"/>
      <w:r>
        <w:rPr>
          <w:rFonts w:hint="cs"/>
          <w:rtl/>
          <w:lang w:eastAsia="he-IL"/>
        </w:rPr>
        <w:t>ואחר כך את הסל של תאגידים</w:t>
      </w:r>
      <w:bookmarkStart w:id="9199" w:name="_ETM_Q1_3118774"/>
      <w:bookmarkEnd w:id="9199"/>
      <w:r w:rsidR="005200AD">
        <w:rPr>
          <w:rFonts w:hint="cs"/>
          <w:rtl/>
          <w:lang w:eastAsia="he-IL"/>
        </w:rPr>
        <w:t>.</w:t>
      </w:r>
    </w:p>
    <w:p w:rsidR="003E5EAE" w:rsidRDefault="003E5EAE" w:rsidP="003E5EAE">
      <w:pPr>
        <w:rPr>
          <w:rtl/>
          <w:lang w:eastAsia="he-IL"/>
        </w:rPr>
      </w:pPr>
      <w:bookmarkStart w:id="9200" w:name="_ETM_Q1_3119437"/>
      <w:bookmarkStart w:id="9201" w:name="_ETM_Q1_3119484"/>
      <w:bookmarkStart w:id="9202" w:name="_ETM_Q1_3120307"/>
      <w:bookmarkEnd w:id="9200"/>
      <w:bookmarkEnd w:id="9201"/>
      <w:bookmarkEnd w:id="9202"/>
    </w:p>
    <w:p w:rsidR="003E5EAE" w:rsidRDefault="003E5EAE" w:rsidP="003E5EAE">
      <w:pPr>
        <w:pStyle w:val="af9"/>
        <w:keepNext/>
        <w:rPr>
          <w:rtl/>
          <w:lang w:eastAsia="he-IL"/>
        </w:rPr>
      </w:pPr>
      <w:bookmarkStart w:id="9203" w:name="ET_guest_רועי_פולקמן_598"/>
      <w:r w:rsidRPr="003E5EA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E5EAE">
        <w:rPr>
          <w:rStyle w:val="TagStyle"/>
          <w:rtl/>
        </w:rPr>
        <w:t xml:space="preserve"> &lt;&lt; אורח &gt;&gt;</w:t>
      </w:r>
      <w:r w:rsidR="00855D97">
        <w:rPr>
          <w:rtl/>
          <w:lang w:eastAsia="he-IL"/>
        </w:rPr>
        <w:t xml:space="preserve"> </w:t>
      </w:r>
      <w:r>
        <w:rPr>
          <w:rtl/>
          <w:lang w:eastAsia="he-IL"/>
        </w:rPr>
        <w:t xml:space="preserve"> </w:t>
      </w:r>
      <w:bookmarkEnd w:id="9203"/>
    </w:p>
    <w:p w:rsidR="003E5EAE" w:rsidRDefault="003E5EAE" w:rsidP="003E5EAE">
      <w:pPr>
        <w:pStyle w:val="KeepWithNext"/>
        <w:rPr>
          <w:rtl/>
          <w:lang w:eastAsia="he-IL"/>
        </w:rPr>
      </w:pPr>
    </w:p>
    <w:p w:rsidR="003E5EAE" w:rsidRDefault="003E5EAE" w:rsidP="003E5EAE">
      <w:pPr>
        <w:rPr>
          <w:rtl/>
          <w:lang w:eastAsia="he-IL"/>
        </w:rPr>
      </w:pPr>
      <w:bookmarkStart w:id="9204" w:name="_ETM_Q1_3120569"/>
      <w:bookmarkStart w:id="9205" w:name="_ETM_Q1_3120606"/>
      <w:bookmarkEnd w:id="9204"/>
      <w:bookmarkEnd w:id="9205"/>
      <w:r>
        <w:rPr>
          <w:rFonts w:hint="cs"/>
          <w:rtl/>
          <w:lang w:eastAsia="he-IL"/>
        </w:rPr>
        <w:t>ב-</w:t>
      </w:r>
      <w:r>
        <w:rPr>
          <w:lang w:eastAsia="he-IL"/>
        </w:rPr>
        <w:t>open banking</w:t>
      </w:r>
      <w:r>
        <w:rPr>
          <w:rFonts w:hint="cs"/>
          <w:rtl/>
          <w:lang w:eastAsia="he-IL"/>
        </w:rPr>
        <w:t xml:space="preserve"> את מתכוונת, בלי קשר ליזום תשלומים?</w:t>
      </w:r>
      <w:bookmarkStart w:id="9206" w:name="_ETM_Q1_3127188"/>
      <w:bookmarkEnd w:id="9206"/>
    </w:p>
    <w:p w:rsidR="003E5EAE" w:rsidRDefault="003E5EAE" w:rsidP="003E5EAE">
      <w:pPr>
        <w:rPr>
          <w:rtl/>
          <w:lang w:eastAsia="he-IL"/>
        </w:rPr>
      </w:pPr>
      <w:bookmarkStart w:id="9207" w:name="_ETM_Q1_3127223"/>
      <w:bookmarkEnd w:id="9207"/>
    </w:p>
    <w:p w:rsidR="003E5EAE" w:rsidRDefault="003E5EAE" w:rsidP="003E5EAE">
      <w:pPr>
        <w:pStyle w:val="af9"/>
        <w:keepNext/>
        <w:rPr>
          <w:rtl/>
          <w:lang w:eastAsia="he-IL"/>
        </w:rPr>
      </w:pPr>
      <w:bookmarkStart w:id="9208" w:name="ET_guest_אילנית_מדמוני_599"/>
      <w:r w:rsidRPr="003E5EAE">
        <w:rPr>
          <w:rStyle w:val="TagStyle"/>
          <w:rtl/>
        </w:rPr>
        <w:t xml:space="preserve"> &lt;&lt; אורח &gt;&gt; </w:t>
      </w:r>
      <w:r>
        <w:rPr>
          <w:rtl/>
          <w:lang w:eastAsia="he-IL"/>
        </w:rPr>
        <w:t>אילנית מדמוני:</w:t>
      </w:r>
      <w:r w:rsidRPr="003E5EAE">
        <w:rPr>
          <w:rStyle w:val="TagStyle"/>
          <w:rtl/>
        </w:rPr>
        <w:t xml:space="preserve"> &lt;&lt; אורח &gt;&gt;</w:t>
      </w:r>
      <w:r w:rsidR="00855D97">
        <w:rPr>
          <w:rtl/>
          <w:lang w:eastAsia="he-IL"/>
        </w:rPr>
        <w:t xml:space="preserve"> </w:t>
      </w:r>
      <w:r>
        <w:rPr>
          <w:rtl/>
          <w:lang w:eastAsia="he-IL"/>
        </w:rPr>
        <w:t xml:space="preserve"> </w:t>
      </w:r>
      <w:bookmarkEnd w:id="9208"/>
    </w:p>
    <w:p w:rsidR="003E5EAE" w:rsidRDefault="003E5EAE" w:rsidP="003E5EAE">
      <w:pPr>
        <w:pStyle w:val="KeepWithNext"/>
        <w:rPr>
          <w:rtl/>
          <w:lang w:eastAsia="he-IL"/>
        </w:rPr>
      </w:pPr>
      <w:bookmarkStart w:id="9209" w:name="_ETM_Q1_3123613"/>
      <w:bookmarkEnd w:id="9209"/>
    </w:p>
    <w:p w:rsidR="005200AD" w:rsidRDefault="003E5EAE" w:rsidP="003E5EAE">
      <w:pPr>
        <w:rPr>
          <w:rtl/>
          <w:lang w:eastAsia="he-IL"/>
        </w:rPr>
      </w:pPr>
      <w:bookmarkStart w:id="9210" w:name="_ETM_Q1_3124300"/>
      <w:bookmarkStart w:id="9211" w:name="_ETM_Q1_3124339"/>
      <w:bookmarkEnd w:id="9210"/>
      <w:bookmarkEnd w:id="9211"/>
      <w:r>
        <w:rPr>
          <w:rFonts w:hint="cs"/>
          <w:rtl/>
          <w:lang w:eastAsia="he-IL"/>
        </w:rPr>
        <w:t xml:space="preserve">כן, אנחנו מדברים על המידע, מבחינתנו </w:t>
      </w:r>
      <w:proofErr w:type="spellStart"/>
      <w:r>
        <w:rPr>
          <w:rFonts w:hint="cs"/>
          <w:rtl/>
          <w:lang w:eastAsia="he-IL"/>
        </w:rPr>
        <w:t>הכל</w:t>
      </w:r>
      <w:proofErr w:type="spellEnd"/>
      <w:r>
        <w:rPr>
          <w:rFonts w:hint="cs"/>
          <w:rtl/>
          <w:lang w:eastAsia="he-IL"/>
        </w:rPr>
        <w:t xml:space="preserve"> זה </w:t>
      </w:r>
      <w:bookmarkStart w:id="9212" w:name="_ETM_Q1_3128257"/>
      <w:bookmarkEnd w:id="9212"/>
      <w:r>
        <w:rPr>
          <w:lang w:eastAsia="he-IL"/>
        </w:rPr>
        <w:t>open banking</w:t>
      </w:r>
      <w:r>
        <w:rPr>
          <w:rFonts w:hint="cs"/>
          <w:rtl/>
          <w:lang w:eastAsia="he-IL"/>
        </w:rPr>
        <w:t xml:space="preserve">, זו אותה תשתית, אותו דבר. צריך לפתח את </w:t>
      </w:r>
      <w:bookmarkStart w:id="9213" w:name="_ETM_Q1_3133364"/>
      <w:bookmarkEnd w:id="9213"/>
      <w:r>
        <w:rPr>
          <w:rFonts w:hint="cs"/>
          <w:rtl/>
          <w:lang w:eastAsia="he-IL"/>
        </w:rPr>
        <w:t>השירותים. מבחינת ייזום תשלומים הבסיסי מתחלק לשלושה</w:t>
      </w:r>
      <w:r w:rsidR="005200AD">
        <w:rPr>
          <w:rFonts w:hint="cs"/>
          <w:rtl/>
          <w:lang w:eastAsia="he-IL"/>
        </w:rPr>
        <w:t xml:space="preserve"> רכיבים, אחד זה ממש ליצור הוראה אחת, וזה מבחינתנו </w:t>
      </w:r>
      <w:bookmarkStart w:id="9214" w:name="_ETM_Q1_3134740"/>
      <w:bookmarkEnd w:id="9214"/>
      <w:r>
        <w:rPr>
          <w:rFonts w:hint="cs"/>
          <w:rtl/>
          <w:lang w:eastAsia="he-IL"/>
        </w:rPr>
        <w:t>עובד כבר</w:t>
      </w:r>
      <w:bookmarkStart w:id="9215" w:name="_ETM_Q1_3141204"/>
      <w:bookmarkEnd w:id="9215"/>
      <w:r>
        <w:rPr>
          <w:rFonts w:hint="cs"/>
          <w:rtl/>
          <w:lang w:eastAsia="he-IL"/>
        </w:rPr>
        <w:t xml:space="preserve"> היום, אנחנו נתנו בהוראות שלנו חובה לבנקים לפתוח</w:t>
      </w:r>
      <w:bookmarkStart w:id="9216" w:name="_ETM_Q1_3147715"/>
      <w:bookmarkEnd w:id="9216"/>
      <w:r w:rsidR="005200AD">
        <w:rPr>
          <w:rFonts w:hint="cs"/>
          <w:rtl/>
          <w:lang w:eastAsia="he-IL"/>
        </w:rPr>
        <w:t xml:space="preserve"> </w:t>
      </w:r>
      <w:r>
        <w:rPr>
          <w:rFonts w:hint="cs"/>
          <w:rtl/>
          <w:lang w:eastAsia="he-IL"/>
        </w:rPr>
        <w:t>את</w:t>
      </w:r>
      <w:r w:rsidR="005200AD">
        <w:rPr>
          <w:rFonts w:hint="cs"/>
          <w:rtl/>
          <w:lang w:eastAsia="he-IL"/>
        </w:rPr>
        <w:t xml:space="preserve"> </w:t>
      </w:r>
      <w:r>
        <w:rPr>
          <w:rFonts w:hint="cs"/>
          <w:rtl/>
          <w:lang w:eastAsia="he-IL"/>
        </w:rPr>
        <w:t>זה לכל מי</w:t>
      </w:r>
      <w:bookmarkStart w:id="9217" w:name="_ETM_Q1_3146339"/>
      <w:bookmarkEnd w:id="9217"/>
      <w:r>
        <w:rPr>
          <w:rFonts w:hint="cs"/>
          <w:rtl/>
          <w:lang w:eastAsia="he-IL"/>
        </w:rPr>
        <w:t xml:space="preserve"> שיש לו אישור מהרשות ניירות ערך או מרשות שוק ההון,</w:t>
      </w:r>
      <w:bookmarkStart w:id="9218" w:name="_ETM_Q1_3150786"/>
      <w:bookmarkEnd w:id="9218"/>
      <w:r>
        <w:rPr>
          <w:rFonts w:hint="cs"/>
          <w:rtl/>
          <w:lang w:eastAsia="he-IL"/>
        </w:rPr>
        <w:t xml:space="preserve"> אז זה מבחינתנו אין בעיה, זה פעיל כבר היום, </w:t>
      </w:r>
      <w:bookmarkStart w:id="9219" w:name="_ETM_Q1_3154487"/>
      <w:bookmarkEnd w:id="9219"/>
      <w:r>
        <w:rPr>
          <w:rFonts w:hint="cs"/>
          <w:rtl/>
          <w:lang w:eastAsia="he-IL"/>
        </w:rPr>
        <w:t xml:space="preserve">לא צריך לחכות לתחילת החוק למי שיש אישור מהמאסדר שלו. </w:t>
      </w:r>
      <w:bookmarkStart w:id="9220" w:name="_ETM_Q1_3159387"/>
      <w:bookmarkStart w:id="9221" w:name="_ETM_Q1_3155824"/>
      <w:bookmarkEnd w:id="9220"/>
      <w:bookmarkEnd w:id="9221"/>
    </w:p>
    <w:p w:rsidR="005200AD" w:rsidRDefault="005200AD" w:rsidP="003E5EAE">
      <w:pPr>
        <w:rPr>
          <w:rtl/>
          <w:lang w:eastAsia="he-IL"/>
        </w:rPr>
      </w:pPr>
      <w:bookmarkStart w:id="9222" w:name="_ETM_Q1_3162079"/>
      <w:bookmarkStart w:id="9223" w:name="_ETM_Q1_3162176"/>
      <w:bookmarkEnd w:id="9222"/>
      <w:bookmarkEnd w:id="9223"/>
    </w:p>
    <w:p w:rsidR="003E5EAE" w:rsidRDefault="003E5EAE" w:rsidP="003E5EAE">
      <w:pPr>
        <w:rPr>
          <w:rtl/>
          <w:lang w:eastAsia="he-IL"/>
        </w:rPr>
      </w:pPr>
      <w:bookmarkStart w:id="9224" w:name="_ETM_Q1_3162284"/>
      <w:bookmarkStart w:id="9225" w:name="_ETM_Q1_3162365"/>
      <w:bookmarkEnd w:id="9224"/>
      <w:bookmarkEnd w:id="9225"/>
      <w:r>
        <w:rPr>
          <w:rFonts w:hint="cs"/>
          <w:rtl/>
          <w:lang w:eastAsia="he-IL"/>
        </w:rPr>
        <w:t xml:space="preserve">הייזום הבסיסי מורכב מעוד שני חלקים, חלק אחד </w:t>
      </w:r>
      <w:bookmarkStart w:id="9226" w:name="_ETM_Q1_3163433"/>
      <w:bookmarkEnd w:id="9226"/>
      <w:r>
        <w:rPr>
          <w:rFonts w:hint="cs"/>
          <w:rtl/>
          <w:lang w:eastAsia="he-IL"/>
        </w:rPr>
        <w:t xml:space="preserve">של קביעת הרשאה לחיוב חשבון, שזה סטנדרט שהוא לא </w:t>
      </w:r>
      <w:bookmarkStart w:id="9227" w:name="_ETM_Q1_3168836"/>
      <w:bookmarkEnd w:id="9227"/>
      <w:r>
        <w:rPr>
          <w:rFonts w:hint="cs"/>
          <w:rtl/>
          <w:lang w:eastAsia="he-IL"/>
        </w:rPr>
        <w:t xml:space="preserve">קיים בעולם, עכשיו </w:t>
      </w:r>
      <w:proofErr w:type="spellStart"/>
      <w:r>
        <w:rPr>
          <w:rFonts w:hint="cs"/>
          <w:rtl/>
          <w:lang w:eastAsia="he-IL"/>
        </w:rPr>
        <w:t>אננו</w:t>
      </w:r>
      <w:proofErr w:type="spellEnd"/>
      <w:r>
        <w:rPr>
          <w:rFonts w:hint="cs"/>
          <w:rtl/>
          <w:lang w:eastAsia="he-IL"/>
        </w:rPr>
        <w:t xml:space="preserve"> מתחילים ליצור אותו מאפס</w:t>
      </w:r>
      <w:r w:rsidR="005200AD">
        <w:rPr>
          <w:rFonts w:hint="cs"/>
          <w:rtl/>
          <w:lang w:eastAsia="he-IL"/>
        </w:rPr>
        <w:t>,</w:t>
      </w:r>
      <w:r>
        <w:rPr>
          <w:rFonts w:hint="cs"/>
          <w:rtl/>
          <w:lang w:eastAsia="he-IL"/>
        </w:rPr>
        <w:t xml:space="preserve"> במקביל לזה</w:t>
      </w:r>
      <w:bookmarkStart w:id="9228" w:name="_ETM_Q1_3173490"/>
      <w:bookmarkEnd w:id="9228"/>
      <w:r>
        <w:rPr>
          <w:rFonts w:hint="cs"/>
          <w:rtl/>
          <w:lang w:eastAsia="he-IL"/>
        </w:rPr>
        <w:t xml:space="preserve"> שאנחנו מטפלים בתאגידים כמו שאמרתי. </w:t>
      </w:r>
      <w:bookmarkStart w:id="9229" w:name="_ETM_Q1_3172383"/>
      <w:bookmarkEnd w:id="9229"/>
      <w:r>
        <w:rPr>
          <w:rFonts w:hint="cs"/>
          <w:rtl/>
          <w:lang w:eastAsia="he-IL"/>
        </w:rPr>
        <w:t xml:space="preserve">אנחנו נראה בהמשך יש לנו </w:t>
      </w:r>
      <w:bookmarkStart w:id="9230" w:name="_ETM_Q1_3174456"/>
      <w:bookmarkEnd w:id="9230"/>
      <w:r>
        <w:rPr>
          <w:rFonts w:hint="cs"/>
          <w:rtl/>
          <w:lang w:eastAsia="he-IL"/>
        </w:rPr>
        <w:t xml:space="preserve">גם את </w:t>
      </w:r>
      <w:proofErr w:type="spellStart"/>
      <w:r>
        <w:rPr>
          <w:rFonts w:hint="cs"/>
          <w:rtl/>
          <w:lang w:eastAsia="he-IL"/>
        </w:rPr>
        <w:t>הסולקים</w:t>
      </w:r>
      <w:proofErr w:type="spellEnd"/>
      <w:r>
        <w:rPr>
          <w:rFonts w:hint="cs"/>
          <w:rtl/>
          <w:lang w:eastAsia="he-IL"/>
        </w:rPr>
        <w:t xml:space="preserve">. אי אפשר לשים את </w:t>
      </w:r>
      <w:proofErr w:type="spellStart"/>
      <w:r>
        <w:rPr>
          <w:rFonts w:hint="cs"/>
          <w:rtl/>
          <w:lang w:eastAsia="he-IL"/>
        </w:rPr>
        <w:t>הכל</w:t>
      </w:r>
      <w:proofErr w:type="spellEnd"/>
      <w:r>
        <w:rPr>
          <w:rFonts w:hint="cs"/>
          <w:rtl/>
          <w:lang w:eastAsia="he-IL"/>
        </w:rPr>
        <w:t xml:space="preserve"> בבלוק אחד </w:t>
      </w:r>
      <w:bookmarkStart w:id="9231" w:name="_ETM_Q1_3178688"/>
      <w:bookmarkEnd w:id="9231"/>
      <w:r>
        <w:rPr>
          <w:rFonts w:hint="cs"/>
          <w:rtl/>
          <w:lang w:eastAsia="he-IL"/>
        </w:rPr>
        <w:t xml:space="preserve">של </w:t>
      </w:r>
      <w:proofErr w:type="spellStart"/>
      <w:r>
        <w:rPr>
          <w:rFonts w:hint="cs"/>
          <w:rtl/>
          <w:lang w:eastAsia="he-IL"/>
        </w:rPr>
        <w:t>הכל</w:t>
      </w:r>
      <w:proofErr w:type="spellEnd"/>
      <w:r>
        <w:rPr>
          <w:rFonts w:hint="cs"/>
          <w:rtl/>
          <w:lang w:eastAsia="he-IL"/>
        </w:rPr>
        <w:t xml:space="preserve"> באותו</w:t>
      </w:r>
      <w:r w:rsidR="005200AD">
        <w:rPr>
          <w:rFonts w:hint="cs"/>
          <w:rtl/>
          <w:lang w:eastAsia="he-IL"/>
        </w:rPr>
        <w:t xml:space="preserve"> </w:t>
      </w:r>
      <w:r>
        <w:rPr>
          <w:rFonts w:hint="cs"/>
          <w:rtl/>
          <w:lang w:eastAsia="he-IL"/>
        </w:rPr>
        <w:t xml:space="preserve">זמן, אז לכן ניסינו ליצור פערים של </w:t>
      </w:r>
      <w:bookmarkStart w:id="9232" w:name="_ETM_Q1_3183231"/>
      <w:bookmarkEnd w:id="9232"/>
      <w:r>
        <w:rPr>
          <w:rFonts w:hint="cs"/>
          <w:rtl/>
          <w:lang w:eastAsia="he-IL"/>
        </w:rPr>
        <w:t>חצי שנה, או קצת אולי טיפה יותר, אבל אנחנו למדים</w:t>
      </w:r>
      <w:bookmarkStart w:id="9233" w:name="_ETM_Q1_3187375"/>
      <w:bookmarkEnd w:id="9233"/>
      <w:r>
        <w:rPr>
          <w:rFonts w:hint="cs"/>
          <w:rtl/>
          <w:lang w:eastAsia="he-IL"/>
        </w:rPr>
        <w:t xml:space="preserve"> ש</w:t>
      </w:r>
      <w:r w:rsidR="005200AD">
        <w:rPr>
          <w:rFonts w:hint="cs"/>
          <w:rtl/>
          <w:lang w:eastAsia="he-IL"/>
        </w:rPr>
        <w:t>כש</w:t>
      </w:r>
      <w:r>
        <w:rPr>
          <w:rFonts w:hint="cs"/>
          <w:rtl/>
          <w:lang w:eastAsia="he-IL"/>
        </w:rPr>
        <w:t xml:space="preserve">שמים את </w:t>
      </w:r>
      <w:proofErr w:type="spellStart"/>
      <w:r>
        <w:rPr>
          <w:rFonts w:hint="cs"/>
          <w:rtl/>
          <w:lang w:eastAsia="he-IL"/>
        </w:rPr>
        <w:t>הכל</w:t>
      </w:r>
      <w:proofErr w:type="spellEnd"/>
      <w:r>
        <w:rPr>
          <w:rFonts w:hint="cs"/>
          <w:rtl/>
          <w:lang w:eastAsia="he-IL"/>
        </w:rPr>
        <w:t xml:space="preserve"> בלחצי זמנים מאוד מאוד צפופים מתקשים לעמוד </w:t>
      </w:r>
      <w:bookmarkStart w:id="9234" w:name="_ETM_Q1_3192807"/>
      <w:bookmarkEnd w:id="9234"/>
      <w:r>
        <w:rPr>
          <w:rFonts w:hint="cs"/>
          <w:rtl/>
          <w:lang w:eastAsia="he-IL"/>
        </w:rPr>
        <w:t>בזה, גם אנחנו, אנחנו הרי מפעילים את הארגון הבינלאו</w:t>
      </w:r>
      <w:r w:rsidR="005200AD">
        <w:rPr>
          <w:rFonts w:hint="cs"/>
          <w:rtl/>
          <w:lang w:eastAsia="he-IL"/>
        </w:rPr>
        <w:t>מ</w:t>
      </w:r>
      <w:r>
        <w:rPr>
          <w:rFonts w:hint="cs"/>
          <w:rtl/>
          <w:lang w:eastAsia="he-IL"/>
        </w:rPr>
        <w:t>י, את</w:t>
      </w:r>
      <w:bookmarkStart w:id="9235" w:name="_ETM_Q1_3197640"/>
      <w:bookmarkEnd w:id="9235"/>
      <w:r>
        <w:rPr>
          <w:rFonts w:hint="cs"/>
          <w:rtl/>
          <w:lang w:eastAsia="he-IL"/>
        </w:rPr>
        <w:t xml:space="preserve"> קבוצת ברלין, כדי שתכתוב את הסטנדרט, ראינו מה קרה עם</w:t>
      </w:r>
      <w:bookmarkStart w:id="9236" w:name="_ETM_Q1_3203218"/>
      <w:bookmarkEnd w:id="9236"/>
      <w:r>
        <w:rPr>
          <w:rFonts w:hint="cs"/>
          <w:rtl/>
          <w:lang w:eastAsia="he-IL"/>
        </w:rPr>
        <w:t xml:space="preserve"> ניירות ערך</w:t>
      </w:r>
      <w:bookmarkStart w:id="9237" w:name="_ETM_Q1_3204538"/>
      <w:bookmarkEnd w:id="9237"/>
      <w:r w:rsidR="005200AD">
        <w:rPr>
          <w:rFonts w:hint="cs"/>
          <w:rtl/>
          <w:lang w:eastAsia="he-IL"/>
        </w:rPr>
        <w:t>.</w:t>
      </w:r>
    </w:p>
    <w:p w:rsidR="00B52BFB" w:rsidRDefault="00B52BFB" w:rsidP="003E5EAE">
      <w:pPr>
        <w:rPr>
          <w:rtl/>
          <w:lang w:eastAsia="he-IL"/>
        </w:rPr>
      </w:pPr>
      <w:bookmarkStart w:id="9238" w:name="_ETM_Q1_3204593"/>
      <w:bookmarkStart w:id="9239" w:name="_ETM_Q1_3199916"/>
      <w:bookmarkEnd w:id="9238"/>
      <w:bookmarkEnd w:id="9239"/>
    </w:p>
    <w:p w:rsidR="00B52BFB" w:rsidRDefault="00B52BFB" w:rsidP="00B52BFB">
      <w:pPr>
        <w:pStyle w:val="af9"/>
        <w:keepNext/>
        <w:rPr>
          <w:rtl/>
          <w:lang w:eastAsia="he-IL"/>
        </w:rPr>
      </w:pPr>
      <w:bookmarkStart w:id="9240" w:name="ET_guest_רועי_פולקמן_600"/>
      <w:r w:rsidRPr="00B52BF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240"/>
    </w:p>
    <w:p w:rsidR="00B52BFB" w:rsidRDefault="00B52BFB" w:rsidP="00B52BFB">
      <w:pPr>
        <w:pStyle w:val="KeepWithNext"/>
        <w:rPr>
          <w:rtl/>
          <w:lang w:eastAsia="he-IL"/>
        </w:rPr>
      </w:pPr>
    </w:p>
    <w:p w:rsidR="00B52BFB" w:rsidRDefault="00B52BFB" w:rsidP="00B52BFB">
      <w:pPr>
        <w:rPr>
          <w:rtl/>
          <w:lang w:eastAsia="he-IL"/>
        </w:rPr>
      </w:pPr>
      <w:bookmarkStart w:id="9241" w:name="_ETM_Q1_3200990"/>
      <w:bookmarkStart w:id="9242" w:name="_ETM_Q1_3201030"/>
      <w:bookmarkEnd w:id="9241"/>
      <w:bookmarkEnd w:id="9242"/>
      <w:r>
        <w:rPr>
          <w:rFonts w:hint="cs"/>
          <w:rtl/>
          <w:lang w:eastAsia="he-IL"/>
        </w:rPr>
        <w:t xml:space="preserve">אדוני יושב הראש, לי נראה שאגף תקציבים יכול לעזור </w:t>
      </w:r>
      <w:bookmarkStart w:id="9243" w:name="_ETM_Q1_3205636"/>
      <w:bookmarkEnd w:id="9243"/>
      <w:r>
        <w:rPr>
          <w:rFonts w:hint="cs"/>
          <w:rtl/>
          <w:lang w:eastAsia="he-IL"/>
        </w:rPr>
        <w:t>בעוד תקנים לבנק ישראל, ואז העסק ייפתר</w:t>
      </w:r>
      <w:r w:rsidR="005200AD">
        <w:rPr>
          <w:rFonts w:hint="cs"/>
          <w:rtl/>
          <w:lang w:eastAsia="he-IL"/>
        </w:rPr>
        <w:t>.</w:t>
      </w:r>
      <w:bookmarkStart w:id="9244" w:name="_ETM_Q1_3206194"/>
      <w:bookmarkEnd w:id="9244"/>
    </w:p>
    <w:p w:rsidR="00B52BFB" w:rsidRDefault="00B52BFB" w:rsidP="00B52BFB">
      <w:pPr>
        <w:rPr>
          <w:rtl/>
          <w:lang w:eastAsia="he-IL"/>
        </w:rPr>
      </w:pPr>
      <w:bookmarkStart w:id="9245" w:name="_ETM_Q1_3210105"/>
      <w:bookmarkStart w:id="9246" w:name="_ETM_Q1_3210150"/>
      <w:bookmarkEnd w:id="9245"/>
      <w:bookmarkEnd w:id="9246"/>
    </w:p>
    <w:p w:rsidR="00B52BFB" w:rsidRDefault="00B52BFB" w:rsidP="00B52BFB">
      <w:pPr>
        <w:pStyle w:val="af9"/>
        <w:keepNext/>
        <w:rPr>
          <w:rtl/>
          <w:lang w:eastAsia="he-IL"/>
        </w:rPr>
      </w:pPr>
      <w:bookmarkStart w:id="9247" w:name="ET_guest_אילנית_מדמוני_601"/>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247"/>
    </w:p>
    <w:p w:rsidR="00B52BFB" w:rsidRDefault="00B52BFB" w:rsidP="00B52BFB">
      <w:pPr>
        <w:pStyle w:val="KeepWithNext"/>
        <w:rPr>
          <w:rtl/>
          <w:lang w:eastAsia="he-IL"/>
        </w:rPr>
      </w:pPr>
    </w:p>
    <w:p w:rsidR="00B52BFB" w:rsidRDefault="00B52BFB" w:rsidP="00B52BFB">
      <w:pPr>
        <w:rPr>
          <w:rtl/>
          <w:lang w:eastAsia="he-IL"/>
        </w:rPr>
      </w:pPr>
      <w:bookmarkStart w:id="9248" w:name="_ETM_Q1_3211060"/>
      <w:bookmarkStart w:id="9249" w:name="_ETM_Q1_3211095"/>
      <w:bookmarkEnd w:id="9248"/>
      <w:bookmarkEnd w:id="9249"/>
      <w:r>
        <w:rPr>
          <w:rFonts w:hint="cs"/>
          <w:rtl/>
          <w:lang w:eastAsia="he-IL"/>
        </w:rPr>
        <w:t xml:space="preserve">זה לא </w:t>
      </w:r>
      <w:bookmarkStart w:id="9250" w:name="_ETM_Q1_3203426"/>
      <w:r w:rsidR="005200AD">
        <w:rPr>
          <w:rFonts w:hint="cs"/>
          <w:rtl/>
          <w:lang w:eastAsia="he-IL"/>
        </w:rPr>
        <w:t xml:space="preserve">קשור אלינו, </w:t>
      </w:r>
      <w:bookmarkStart w:id="9251" w:name="_ETM_Q1_3207858"/>
      <w:bookmarkEnd w:id="9251"/>
      <w:bookmarkEnd w:id="9250"/>
      <w:r>
        <w:rPr>
          <w:rFonts w:hint="cs"/>
          <w:rtl/>
          <w:lang w:eastAsia="he-IL"/>
        </w:rPr>
        <w:t>זה</w:t>
      </w:r>
      <w:bookmarkStart w:id="9252" w:name="_ETM_Q1_3212502"/>
      <w:bookmarkEnd w:id="9252"/>
      <w:r>
        <w:rPr>
          <w:rFonts w:hint="cs"/>
          <w:rtl/>
          <w:lang w:eastAsia="he-IL"/>
        </w:rPr>
        <w:t xml:space="preserve"> קשור לקבוצת ברלין, </w:t>
      </w:r>
      <w:bookmarkStart w:id="9253" w:name="_ETM_Q1_3209874"/>
      <w:bookmarkEnd w:id="9253"/>
      <w:r>
        <w:rPr>
          <w:rFonts w:hint="cs"/>
          <w:rtl/>
          <w:lang w:eastAsia="he-IL"/>
        </w:rPr>
        <w:t xml:space="preserve">ולתהליכים שהם עוברים </w:t>
      </w:r>
      <w:proofErr w:type="spellStart"/>
      <w:r>
        <w:rPr>
          <w:rFonts w:hint="cs"/>
          <w:rtl/>
          <w:lang w:eastAsia="he-IL"/>
        </w:rPr>
        <w:t>בהסדרות</w:t>
      </w:r>
      <w:proofErr w:type="spellEnd"/>
      <w:r>
        <w:rPr>
          <w:rFonts w:hint="cs"/>
          <w:rtl/>
          <w:lang w:eastAsia="he-IL"/>
        </w:rPr>
        <w:t xml:space="preserve"> </w:t>
      </w:r>
      <w:bookmarkStart w:id="9254" w:name="_ETM_Q1_3214600"/>
      <w:bookmarkEnd w:id="9254"/>
      <w:r w:rsidR="005200AD">
        <w:rPr>
          <w:rFonts w:hint="cs"/>
          <w:rtl/>
          <w:lang w:eastAsia="he-IL"/>
        </w:rPr>
        <w:t>- - -</w:t>
      </w:r>
    </w:p>
    <w:p w:rsidR="00B52BFB" w:rsidRDefault="00B52BFB" w:rsidP="00B52BFB">
      <w:pPr>
        <w:rPr>
          <w:rtl/>
          <w:lang w:eastAsia="he-IL"/>
        </w:rPr>
      </w:pPr>
      <w:bookmarkStart w:id="9255" w:name="_ETM_Q1_3214649"/>
      <w:bookmarkStart w:id="9256" w:name="_ETM_Q1_3215369"/>
      <w:bookmarkEnd w:id="9255"/>
      <w:bookmarkEnd w:id="9256"/>
    </w:p>
    <w:p w:rsidR="00B52BFB" w:rsidRDefault="00B52BFB" w:rsidP="00B52BFB">
      <w:pPr>
        <w:pStyle w:val="af9"/>
        <w:keepNext/>
        <w:rPr>
          <w:rtl/>
          <w:lang w:eastAsia="he-IL"/>
        </w:rPr>
      </w:pPr>
      <w:bookmarkStart w:id="9257" w:name="ET_guest_רועי_פולקמן_602"/>
      <w:r w:rsidRPr="00B52BF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257"/>
    </w:p>
    <w:p w:rsidR="00B52BFB" w:rsidRDefault="00B52BFB" w:rsidP="00B52BFB">
      <w:pPr>
        <w:pStyle w:val="KeepWithNext"/>
        <w:rPr>
          <w:rtl/>
          <w:lang w:eastAsia="he-IL"/>
        </w:rPr>
      </w:pPr>
    </w:p>
    <w:p w:rsidR="00B52BFB" w:rsidRDefault="00B52BFB" w:rsidP="00B52BFB">
      <w:pPr>
        <w:rPr>
          <w:rtl/>
          <w:lang w:eastAsia="he-IL"/>
        </w:rPr>
      </w:pPr>
      <w:bookmarkStart w:id="9258" w:name="_ETM_Q1_3215629"/>
      <w:bookmarkStart w:id="9259" w:name="_ETM_Q1_3215673"/>
      <w:bookmarkEnd w:id="9258"/>
      <w:bookmarkEnd w:id="9259"/>
      <w:r>
        <w:rPr>
          <w:rFonts w:hint="cs"/>
          <w:rtl/>
          <w:lang w:eastAsia="he-IL"/>
        </w:rPr>
        <w:t>והת</w:t>
      </w:r>
      <w:r w:rsidR="005200AD">
        <w:rPr>
          <w:rFonts w:hint="cs"/>
          <w:rtl/>
          <w:lang w:eastAsia="he-IL"/>
        </w:rPr>
        <w:t>ה</w:t>
      </w:r>
      <w:r>
        <w:rPr>
          <w:rFonts w:hint="cs"/>
          <w:rtl/>
          <w:lang w:eastAsia="he-IL"/>
        </w:rPr>
        <w:t>ל</w:t>
      </w:r>
      <w:r w:rsidR="005200AD">
        <w:rPr>
          <w:rFonts w:hint="cs"/>
          <w:rtl/>
          <w:lang w:eastAsia="he-IL"/>
        </w:rPr>
        <w:t>יכ</w:t>
      </w:r>
      <w:r>
        <w:rPr>
          <w:rFonts w:hint="cs"/>
          <w:rtl/>
          <w:lang w:eastAsia="he-IL"/>
        </w:rPr>
        <w:t xml:space="preserve">ים של ה </w:t>
      </w:r>
      <w:bookmarkStart w:id="9260" w:name="_ETM_Q1_3217075"/>
      <w:bookmarkEnd w:id="9260"/>
      <w:r>
        <w:rPr>
          <w:lang w:eastAsia="he-IL"/>
        </w:rPr>
        <w:t>faster payment</w:t>
      </w:r>
      <w:r>
        <w:rPr>
          <w:rFonts w:hint="cs"/>
          <w:rtl/>
          <w:lang w:eastAsia="he-IL"/>
        </w:rPr>
        <w:t xml:space="preserve"> </w:t>
      </w:r>
      <w:bookmarkStart w:id="9261" w:name="_ETM_Q1_3212941"/>
      <w:bookmarkEnd w:id="9261"/>
      <w:r>
        <w:rPr>
          <w:rFonts w:hint="cs"/>
          <w:rtl/>
          <w:lang w:eastAsia="he-IL"/>
        </w:rPr>
        <w:t>לא כבר נוגעים בחלק מהכללים האלה?</w:t>
      </w:r>
      <w:bookmarkStart w:id="9262" w:name="_ETM_Q1_3221750"/>
      <w:bookmarkEnd w:id="9262"/>
    </w:p>
    <w:p w:rsidR="00B52BFB" w:rsidRDefault="00B52BFB" w:rsidP="00B52BFB">
      <w:pPr>
        <w:rPr>
          <w:rtl/>
          <w:lang w:eastAsia="he-IL"/>
        </w:rPr>
      </w:pPr>
      <w:bookmarkStart w:id="9263" w:name="_ETM_Q1_3217173"/>
      <w:bookmarkStart w:id="9264" w:name="_ETM_Q1_3217204"/>
      <w:bookmarkEnd w:id="9263"/>
      <w:bookmarkEnd w:id="9264"/>
    </w:p>
    <w:p w:rsidR="00B52BFB" w:rsidRDefault="00B52BFB" w:rsidP="00B52BFB">
      <w:pPr>
        <w:pStyle w:val="af9"/>
        <w:keepNext/>
        <w:rPr>
          <w:rtl/>
          <w:lang w:eastAsia="he-IL"/>
        </w:rPr>
      </w:pPr>
      <w:bookmarkStart w:id="9265" w:name="ET_guest_אילנית_מדמוני_603"/>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265"/>
    </w:p>
    <w:p w:rsidR="00B52BFB" w:rsidRDefault="00B52BFB" w:rsidP="00B52BFB">
      <w:pPr>
        <w:pStyle w:val="KeepWithNext"/>
        <w:rPr>
          <w:rtl/>
          <w:lang w:eastAsia="he-IL"/>
        </w:rPr>
      </w:pPr>
    </w:p>
    <w:p w:rsidR="00B52BFB" w:rsidRDefault="00B52BFB" w:rsidP="00B52BFB">
      <w:pPr>
        <w:rPr>
          <w:rtl/>
          <w:lang w:eastAsia="he-IL"/>
        </w:rPr>
      </w:pPr>
      <w:bookmarkStart w:id="9266" w:name="_ETM_Q1_3218361"/>
      <w:bookmarkStart w:id="9267" w:name="_ETM_Q1_3218399"/>
      <w:bookmarkEnd w:id="9266"/>
      <w:bookmarkEnd w:id="9267"/>
      <w:r>
        <w:rPr>
          <w:rFonts w:hint="cs"/>
          <w:rtl/>
          <w:lang w:eastAsia="he-IL"/>
        </w:rPr>
        <w:t>לא, ה-</w:t>
      </w:r>
      <w:r>
        <w:rPr>
          <w:lang w:eastAsia="he-IL"/>
        </w:rPr>
        <w:t>fast</w:t>
      </w:r>
      <w:bookmarkStart w:id="9268" w:name="_ETM_Q1_3221273"/>
      <w:bookmarkEnd w:id="9268"/>
      <w:r>
        <w:rPr>
          <w:lang w:eastAsia="he-IL"/>
        </w:rPr>
        <w:t>er payment</w:t>
      </w:r>
      <w:bookmarkStart w:id="9269" w:name="_ETM_Q1_3216968"/>
      <w:bookmarkEnd w:id="9269"/>
      <w:r>
        <w:rPr>
          <w:rFonts w:hint="cs"/>
          <w:rtl/>
          <w:lang w:eastAsia="he-IL"/>
        </w:rPr>
        <w:t xml:space="preserve"> זה איך הכסף עובר. בנקאות פתוחה זה </w:t>
      </w:r>
      <w:bookmarkStart w:id="9270" w:name="_ETM_Q1_3221681"/>
      <w:bookmarkEnd w:id="9270"/>
      <w:r>
        <w:rPr>
          <w:rFonts w:hint="cs"/>
          <w:rtl/>
          <w:lang w:eastAsia="he-IL"/>
        </w:rPr>
        <w:t xml:space="preserve">איך ההוראה עוברת. אני אומרת, ייזום תשלומים בסיסי קיים היום, </w:t>
      </w:r>
      <w:bookmarkStart w:id="9271" w:name="_ETM_Q1_3226251"/>
      <w:bookmarkEnd w:id="9271"/>
      <w:r>
        <w:rPr>
          <w:rFonts w:hint="cs"/>
          <w:rtl/>
          <w:lang w:eastAsia="he-IL"/>
        </w:rPr>
        <w:t xml:space="preserve">אנחנו לא דוחים פה שום דבר. הקמה של הרשאה בצורה </w:t>
      </w:r>
      <w:bookmarkStart w:id="9272" w:name="_ETM_Q1_3230382"/>
      <w:bookmarkEnd w:id="9272"/>
      <w:r>
        <w:rPr>
          <w:rFonts w:hint="cs"/>
          <w:rtl/>
          <w:lang w:eastAsia="he-IL"/>
        </w:rPr>
        <w:t xml:space="preserve">מקוונת והביטול שלה מצריך </w:t>
      </w:r>
      <w:proofErr w:type="spellStart"/>
      <w:r>
        <w:rPr>
          <w:rFonts w:hint="cs"/>
          <w:rtl/>
          <w:lang w:eastAsia="he-IL"/>
        </w:rPr>
        <w:t>מאיתנו</w:t>
      </w:r>
      <w:proofErr w:type="spellEnd"/>
      <w:r>
        <w:rPr>
          <w:rFonts w:hint="cs"/>
          <w:rtl/>
          <w:lang w:eastAsia="he-IL"/>
        </w:rPr>
        <w:t xml:space="preserve"> עוד היערכות בנוסף לתאגידים ולניירות</w:t>
      </w:r>
      <w:bookmarkStart w:id="9273" w:name="_ETM_Q1_3237550"/>
      <w:bookmarkEnd w:id="9273"/>
      <w:r>
        <w:rPr>
          <w:rFonts w:hint="cs"/>
          <w:rtl/>
          <w:lang w:eastAsia="he-IL"/>
        </w:rPr>
        <w:t xml:space="preserve"> הערך, ו</w:t>
      </w:r>
      <w:r w:rsidR="005200AD">
        <w:rPr>
          <w:rFonts w:hint="cs"/>
          <w:rtl/>
          <w:lang w:eastAsia="he-IL"/>
        </w:rPr>
        <w:t xml:space="preserve">אחר כך יש לנו גם את החשבונות סליקה, ויש לנו את </w:t>
      </w:r>
      <w:bookmarkStart w:id="9274" w:name="_ETM_Q1_3232459"/>
      <w:bookmarkEnd w:id="9274"/>
      <w:r>
        <w:rPr>
          <w:rFonts w:hint="cs"/>
          <w:rtl/>
          <w:lang w:eastAsia="he-IL"/>
        </w:rPr>
        <w:t xml:space="preserve">הייזום המתקדם שהוא משהו שלא קיים באירופה </w:t>
      </w:r>
      <w:bookmarkStart w:id="9275" w:name="_ETM_Q1_3241992"/>
      <w:bookmarkEnd w:id="9275"/>
      <w:r>
        <w:rPr>
          <w:rFonts w:hint="cs"/>
          <w:rtl/>
          <w:lang w:eastAsia="he-IL"/>
        </w:rPr>
        <w:t>בכלל</w:t>
      </w:r>
      <w:r w:rsidR="005200AD">
        <w:rPr>
          <w:rFonts w:hint="cs"/>
          <w:rtl/>
          <w:lang w:eastAsia="he-IL"/>
        </w:rPr>
        <w:t>.</w:t>
      </w:r>
    </w:p>
    <w:p w:rsidR="00B52BFB" w:rsidRDefault="00B52BFB" w:rsidP="00B52BFB">
      <w:pPr>
        <w:rPr>
          <w:rtl/>
          <w:lang w:eastAsia="he-IL"/>
        </w:rPr>
      </w:pPr>
      <w:bookmarkStart w:id="9276" w:name="_ETM_Q1_3242463"/>
      <w:bookmarkStart w:id="9277" w:name="_ETM_Q1_3242498"/>
      <w:bookmarkEnd w:id="9276"/>
      <w:bookmarkEnd w:id="9277"/>
    </w:p>
    <w:p w:rsidR="00B52BFB" w:rsidRDefault="00B52BFB" w:rsidP="00B52BFB">
      <w:pPr>
        <w:pStyle w:val="af9"/>
        <w:keepNext/>
        <w:rPr>
          <w:rtl/>
          <w:lang w:eastAsia="he-IL"/>
        </w:rPr>
      </w:pPr>
      <w:bookmarkStart w:id="9278" w:name="ET_guest_רועי_פולקמן_604"/>
      <w:r w:rsidRPr="00B52BF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278"/>
    </w:p>
    <w:p w:rsidR="00B52BFB" w:rsidRDefault="00B52BFB" w:rsidP="00B52BFB">
      <w:pPr>
        <w:pStyle w:val="KeepWithNext"/>
        <w:rPr>
          <w:rtl/>
          <w:lang w:eastAsia="he-IL"/>
        </w:rPr>
      </w:pPr>
    </w:p>
    <w:p w:rsidR="00B52BFB" w:rsidRDefault="00B52BFB" w:rsidP="005200AD">
      <w:pPr>
        <w:rPr>
          <w:rtl/>
          <w:lang w:eastAsia="he-IL"/>
        </w:rPr>
      </w:pPr>
      <w:bookmarkStart w:id="9279" w:name="_ETM_Q1_3243446"/>
      <w:bookmarkStart w:id="9280" w:name="_ETM_Q1_3243482"/>
      <w:bookmarkEnd w:id="9279"/>
      <w:bookmarkEnd w:id="9280"/>
      <w:r>
        <w:rPr>
          <w:rFonts w:hint="cs"/>
          <w:rtl/>
          <w:lang w:eastAsia="he-IL"/>
        </w:rPr>
        <w:t>אז אולי תפרסו את זה כמו שנעשה?</w:t>
      </w:r>
      <w:bookmarkStart w:id="9281" w:name="_ETM_Q1_3245972"/>
      <w:bookmarkEnd w:id="9281"/>
      <w:r>
        <w:rPr>
          <w:rFonts w:hint="cs"/>
          <w:rtl/>
          <w:lang w:eastAsia="he-IL"/>
        </w:rPr>
        <w:t xml:space="preserve"> </w:t>
      </w:r>
      <w:bookmarkStart w:id="9282" w:name="_ETM_Q1_3246010"/>
      <w:bookmarkStart w:id="9283" w:name="_ETM_Q1_3246571"/>
      <w:bookmarkEnd w:id="9282"/>
      <w:bookmarkEnd w:id="9283"/>
    </w:p>
    <w:p w:rsidR="005200AD" w:rsidRDefault="005200AD" w:rsidP="005200AD">
      <w:pPr>
        <w:rPr>
          <w:rtl/>
          <w:lang w:eastAsia="he-IL"/>
        </w:rPr>
      </w:pPr>
      <w:bookmarkStart w:id="9284" w:name="_ETM_Q1_3247859"/>
      <w:bookmarkStart w:id="9285" w:name="_ETM_Q1_3247976"/>
      <w:bookmarkEnd w:id="9284"/>
      <w:bookmarkEnd w:id="9285"/>
    </w:p>
    <w:p w:rsidR="00B52BFB" w:rsidRDefault="00B52BFB" w:rsidP="00B52BFB">
      <w:pPr>
        <w:pStyle w:val="af9"/>
        <w:keepNext/>
        <w:rPr>
          <w:rtl/>
          <w:lang w:eastAsia="he-IL"/>
        </w:rPr>
      </w:pPr>
      <w:bookmarkStart w:id="9286" w:name="ET_guest_אילנית_מדמוני_605"/>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286"/>
    </w:p>
    <w:p w:rsidR="00B52BFB" w:rsidRDefault="00B52BFB" w:rsidP="00B52BFB">
      <w:pPr>
        <w:pStyle w:val="KeepWithNext"/>
        <w:rPr>
          <w:rtl/>
          <w:lang w:eastAsia="he-IL"/>
        </w:rPr>
      </w:pPr>
    </w:p>
    <w:p w:rsidR="00B52BFB" w:rsidRDefault="00B52BFB" w:rsidP="00B52BFB">
      <w:pPr>
        <w:rPr>
          <w:rtl/>
          <w:lang w:eastAsia="he-IL"/>
        </w:rPr>
      </w:pPr>
      <w:bookmarkStart w:id="9287" w:name="_ETM_Q1_3246846"/>
      <w:bookmarkStart w:id="9288" w:name="_ETM_Q1_3246883"/>
      <w:bookmarkEnd w:id="9287"/>
      <w:bookmarkEnd w:id="9288"/>
      <w:r>
        <w:rPr>
          <w:rFonts w:hint="cs"/>
          <w:rtl/>
          <w:lang w:eastAsia="he-IL"/>
        </w:rPr>
        <w:t xml:space="preserve">זה פרוס, אולי זה </w:t>
      </w:r>
      <w:bookmarkStart w:id="9289" w:name="_ETM_Q1_3248111"/>
      <w:bookmarkEnd w:id="9289"/>
      <w:r>
        <w:rPr>
          <w:rFonts w:hint="cs"/>
          <w:rtl/>
          <w:lang w:eastAsia="he-IL"/>
        </w:rPr>
        <w:t xml:space="preserve">לא ברור פה, אבל אנחנו יכולים לצייר </w:t>
      </w:r>
      <w:proofErr w:type="spellStart"/>
      <w:r>
        <w:rPr>
          <w:rFonts w:hint="cs"/>
          <w:rtl/>
          <w:lang w:eastAsia="he-IL"/>
        </w:rPr>
        <w:t>גאנט</w:t>
      </w:r>
      <w:proofErr w:type="spellEnd"/>
      <w:r>
        <w:rPr>
          <w:rFonts w:hint="cs"/>
          <w:rtl/>
          <w:lang w:eastAsia="he-IL"/>
        </w:rPr>
        <w:t xml:space="preserve"> מאוד ברור, </w:t>
      </w:r>
      <w:bookmarkStart w:id="9290" w:name="_ETM_Q1_3253023"/>
      <w:bookmarkEnd w:id="9290"/>
      <w:r>
        <w:rPr>
          <w:rFonts w:hint="cs"/>
          <w:rtl/>
          <w:lang w:eastAsia="he-IL"/>
        </w:rPr>
        <w:t>זה פרוס, ככה בנינו את זה</w:t>
      </w:r>
      <w:r w:rsidR="005200AD">
        <w:rPr>
          <w:rFonts w:hint="cs"/>
          <w:rtl/>
          <w:lang w:eastAsia="he-IL"/>
        </w:rPr>
        <w:t>.</w:t>
      </w:r>
      <w:bookmarkStart w:id="9291" w:name="_ETM_Q1_3254137"/>
      <w:bookmarkEnd w:id="9291"/>
      <w:r w:rsidR="005200AD">
        <w:rPr>
          <w:rFonts w:hint="cs"/>
          <w:rtl/>
          <w:lang w:eastAsia="he-IL"/>
        </w:rPr>
        <w:t xml:space="preserve"> תודה.</w:t>
      </w:r>
    </w:p>
    <w:p w:rsidR="00B52BFB" w:rsidRDefault="00B52BFB" w:rsidP="00B52BFB">
      <w:pPr>
        <w:rPr>
          <w:rtl/>
          <w:lang w:eastAsia="he-IL"/>
        </w:rPr>
      </w:pPr>
      <w:bookmarkStart w:id="9292" w:name="_ETM_Q1_3251668"/>
      <w:bookmarkStart w:id="9293" w:name="_ETM_Q1_3253195"/>
      <w:bookmarkEnd w:id="9292"/>
      <w:bookmarkEnd w:id="9293"/>
    </w:p>
    <w:p w:rsidR="00B52BFB" w:rsidRDefault="00B52BFB" w:rsidP="00B52BFB">
      <w:pPr>
        <w:pStyle w:val="a4"/>
        <w:keepNext/>
        <w:rPr>
          <w:rtl/>
        </w:rPr>
      </w:pPr>
      <w:bookmarkStart w:id="9294" w:name="ET_speaker_6144_606"/>
      <w:r w:rsidRPr="00B52BF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52BFB">
        <w:rPr>
          <w:rStyle w:val="TagStyle"/>
          <w:rtl/>
        </w:rPr>
        <w:t xml:space="preserve"> &lt;&lt; דובר &gt;&gt;</w:t>
      </w:r>
      <w:r w:rsidR="00855D97">
        <w:rPr>
          <w:rtl/>
        </w:rPr>
        <w:t xml:space="preserve"> </w:t>
      </w:r>
      <w:r>
        <w:rPr>
          <w:rtl/>
        </w:rPr>
        <w:t xml:space="preserve"> </w:t>
      </w:r>
      <w:bookmarkEnd w:id="9294"/>
    </w:p>
    <w:p w:rsidR="00B52BFB" w:rsidRDefault="00B52BFB" w:rsidP="00B52BFB">
      <w:pPr>
        <w:pStyle w:val="KeepWithNext"/>
        <w:rPr>
          <w:rtl/>
          <w:lang w:eastAsia="he-IL"/>
        </w:rPr>
      </w:pPr>
    </w:p>
    <w:p w:rsidR="00B52BFB" w:rsidRDefault="00B52BFB" w:rsidP="00B52BFB">
      <w:pPr>
        <w:rPr>
          <w:rtl/>
          <w:lang w:eastAsia="he-IL"/>
        </w:rPr>
      </w:pPr>
      <w:bookmarkStart w:id="9295" w:name="_ETM_Q1_3253500"/>
      <w:bookmarkStart w:id="9296" w:name="_ETM_Q1_3253536"/>
      <w:bookmarkEnd w:id="9295"/>
      <w:bookmarkEnd w:id="9296"/>
      <w:r>
        <w:rPr>
          <w:rFonts w:hint="cs"/>
          <w:rtl/>
          <w:lang w:eastAsia="he-IL"/>
        </w:rPr>
        <w:t>מה? הונחה דעתנו?</w:t>
      </w:r>
    </w:p>
    <w:p w:rsidR="00B52BFB" w:rsidRDefault="00B52BFB" w:rsidP="00B52BFB">
      <w:pPr>
        <w:rPr>
          <w:rtl/>
          <w:lang w:eastAsia="he-IL"/>
        </w:rPr>
      </w:pPr>
      <w:bookmarkStart w:id="9297" w:name="_ETM_Q1_3256089"/>
      <w:bookmarkStart w:id="9298" w:name="_ETM_Q1_3256123"/>
      <w:bookmarkEnd w:id="9297"/>
      <w:bookmarkEnd w:id="9298"/>
    </w:p>
    <w:p w:rsidR="00B52BFB" w:rsidRDefault="00B52BFB" w:rsidP="00B52BFB">
      <w:pPr>
        <w:pStyle w:val="af6"/>
        <w:keepNext/>
        <w:rPr>
          <w:rtl/>
        </w:rPr>
      </w:pPr>
      <w:bookmarkStart w:id="9299" w:name="ET_yor_6351_607"/>
      <w:r w:rsidRPr="00B52BFB">
        <w:rPr>
          <w:rStyle w:val="TagStyle"/>
          <w:rtl/>
        </w:rPr>
        <w:t xml:space="preserve"> &lt;&lt; יור &gt;&gt; </w:t>
      </w:r>
      <w:r>
        <w:rPr>
          <w:rtl/>
        </w:rPr>
        <w:t>היו"ר אוהד טל:</w:t>
      </w:r>
      <w:r w:rsidRPr="00B52BFB">
        <w:rPr>
          <w:rStyle w:val="TagStyle"/>
          <w:rtl/>
        </w:rPr>
        <w:t xml:space="preserve"> &lt;&lt; יור &gt;&gt;</w:t>
      </w:r>
      <w:r w:rsidR="00855D97">
        <w:rPr>
          <w:rtl/>
        </w:rPr>
        <w:t xml:space="preserve"> </w:t>
      </w:r>
      <w:r>
        <w:rPr>
          <w:rtl/>
        </w:rPr>
        <w:t xml:space="preserve"> </w:t>
      </w:r>
      <w:bookmarkEnd w:id="9299"/>
    </w:p>
    <w:p w:rsidR="00B52BFB" w:rsidRDefault="00B52BFB" w:rsidP="00B52BFB">
      <w:pPr>
        <w:pStyle w:val="KeepWithNext"/>
        <w:rPr>
          <w:rtl/>
          <w:lang w:eastAsia="he-IL"/>
        </w:rPr>
      </w:pPr>
    </w:p>
    <w:p w:rsidR="00B52BFB" w:rsidRDefault="00B52BFB" w:rsidP="00B52BFB">
      <w:pPr>
        <w:rPr>
          <w:rtl/>
          <w:lang w:eastAsia="he-IL"/>
        </w:rPr>
      </w:pPr>
      <w:bookmarkStart w:id="9300" w:name="_ETM_Q1_3256362"/>
      <w:bookmarkEnd w:id="9300"/>
      <w:r>
        <w:rPr>
          <w:rFonts w:hint="cs"/>
          <w:rtl/>
          <w:lang w:eastAsia="he-IL"/>
        </w:rPr>
        <w:t xml:space="preserve">בוא נראה, </w:t>
      </w:r>
      <w:bookmarkStart w:id="9301" w:name="_ETM_Q1_3257289"/>
      <w:bookmarkEnd w:id="9301"/>
      <w:r>
        <w:rPr>
          <w:rFonts w:hint="cs"/>
          <w:rtl/>
          <w:lang w:eastAsia="he-IL"/>
        </w:rPr>
        <w:t>יש פה עוד</w:t>
      </w:r>
      <w:bookmarkStart w:id="9302" w:name="_ETM_Q1_3256705"/>
      <w:bookmarkStart w:id="9303" w:name="_ETM_Q1_3252729"/>
      <w:bookmarkEnd w:id="9302"/>
      <w:bookmarkEnd w:id="9303"/>
      <w:r w:rsidR="005200AD">
        <w:rPr>
          <w:rFonts w:hint="cs"/>
          <w:rtl/>
          <w:lang w:eastAsia="he-IL"/>
        </w:rPr>
        <w:t>.</w:t>
      </w:r>
    </w:p>
    <w:p w:rsidR="00B52BFB" w:rsidRDefault="00B52BFB" w:rsidP="00B52BFB">
      <w:pPr>
        <w:rPr>
          <w:rtl/>
          <w:lang w:eastAsia="he-IL"/>
        </w:rPr>
      </w:pPr>
      <w:bookmarkStart w:id="9304" w:name="_ETM_Q1_3259747"/>
      <w:bookmarkStart w:id="9305" w:name="_ETM_Q1_3259789"/>
      <w:bookmarkStart w:id="9306" w:name="_ETM_Q1_3261700"/>
      <w:bookmarkEnd w:id="9304"/>
      <w:bookmarkEnd w:id="9305"/>
      <w:bookmarkEnd w:id="9306"/>
    </w:p>
    <w:p w:rsidR="00B52BFB" w:rsidRDefault="00B52BFB" w:rsidP="00B52BFB">
      <w:pPr>
        <w:pStyle w:val="af9"/>
        <w:keepNext/>
        <w:rPr>
          <w:rtl/>
          <w:lang w:eastAsia="he-IL"/>
        </w:rPr>
      </w:pPr>
      <w:bookmarkStart w:id="9307" w:name="ET_guest_ניר_נוסבאום_608"/>
      <w:r w:rsidRPr="00B52BFB">
        <w:rPr>
          <w:rStyle w:val="TagStyle"/>
          <w:rtl/>
        </w:rPr>
        <w:t xml:space="preserve"> &lt;&lt; אורח &gt;&gt; </w:t>
      </w:r>
      <w:r>
        <w:rPr>
          <w:rtl/>
          <w:lang w:eastAsia="he-IL"/>
        </w:rPr>
        <w:t xml:space="preserve">ניר </w:t>
      </w:r>
      <w:proofErr w:type="spellStart"/>
      <w:r>
        <w:rPr>
          <w:rtl/>
          <w:lang w:eastAsia="he-IL"/>
        </w:rPr>
        <w:t>נוסבאום</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307"/>
    </w:p>
    <w:p w:rsidR="00B52BFB" w:rsidRDefault="00B52BFB" w:rsidP="00B52BFB">
      <w:pPr>
        <w:rPr>
          <w:rtl/>
          <w:lang w:eastAsia="he-IL"/>
        </w:rPr>
      </w:pPr>
      <w:bookmarkStart w:id="9308" w:name="_ETM_Q1_3261998"/>
      <w:bookmarkStart w:id="9309" w:name="_ETM_Q1_3262038"/>
      <w:bookmarkEnd w:id="9308"/>
      <w:bookmarkEnd w:id="9309"/>
    </w:p>
    <w:p w:rsidR="005200AD" w:rsidRDefault="00B52BFB" w:rsidP="00B52BFB">
      <w:pPr>
        <w:rPr>
          <w:rtl/>
          <w:lang w:eastAsia="he-IL"/>
        </w:rPr>
      </w:pPr>
      <w:bookmarkStart w:id="9310" w:name="_ETM_Q1_3259973"/>
      <w:bookmarkEnd w:id="9310"/>
      <w:r>
        <w:rPr>
          <w:rFonts w:hint="cs"/>
          <w:rtl/>
          <w:lang w:eastAsia="he-IL"/>
        </w:rPr>
        <w:t xml:space="preserve">ניר </w:t>
      </w:r>
      <w:proofErr w:type="spellStart"/>
      <w:r>
        <w:rPr>
          <w:rFonts w:hint="cs"/>
          <w:rtl/>
          <w:lang w:eastAsia="he-IL"/>
        </w:rPr>
        <w:t>נוסבאום</w:t>
      </w:r>
      <w:proofErr w:type="spellEnd"/>
      <w:r>
        <w:rPr>
          <w:rFonts w:hint="cs"/>
          <w:rtl/>
          <w:lang w:eastAsia="he-IL"/>
        </w:rPr>
        <w:t xml:space="preserve">, אני מנהל הפיתוח העסקי </w:t>
      </w:r>
      <w:bookmarkStart w:id="9311" w:name="_ETM_Q1_3262909"/>
      <w:bookmarkEnd w:id="9311"/>
      <w:r>
        <w:rPr>
          <w:rFonts w:hint="cs"/>
          <w:rtl/>
          <w:lang w:eastAsia="he-IL"/>
        </w:rPr>
        <w:t>בחברת חשבונית ירוקה</w:t>
      </w:r>
      <w:r w:rsidR="005200AD">
        <w:rPr>
          <w:rFonts w:hint="cs"/>
          <w:rtl/>
          <w:lang w:eastAsia="he-IL"/>
        </w:rPr>
        <w:t>,</w:t>
      </w:r>
      <w:r>
        <w:rPr>
          <w:rFonts w:hint="cs"/>
          <w:rtl/>
          <w:lang w:eastAsia="he-IL"/>
        </w:rPr>
        <w:t xml:space="preserve"> </w:t>
      </w:r>
      <w:r>
        <w:rPr>
          <w:lang w:eastAsia="he-IL"/>
        </w:rPr>
        <w:t>Morning</w:t>
      </w:r>
      <w:r>
        <w:rPr>
          <w:rFonts w:hint="cs"/>
          <w:rtl/>
          <w:lang w:eastAsia="he-IL"/>
        </w:rPr>
        <w:t>. אנחנו הפלטפורמה הגדולה ביותר בישראל שעובדת</w:t>
      </w:r>
      <w:bookmarkStart w:id="9312" w:name="_ETM_Q1_3270691"/>
      <w:bookmarkEnd w:id="9312"/>
      <w:r>
        <w:rPr>
          <w:rFonts w:hint="cs"/>
          <w:rtl/>
          <w:lang w:eastAsia="he-IL"/>
        </w:rPr>
        <w:t xml:space="preserve"> עם עסקים קטנים. אנחנו פעילים בשוק הישראלי, יש לנו </w:t>
      </w:r>
      <w:bookmarkStart w:id="9313" w:name="_ETM_Q1_3275094"/>
      <w:bookmarkEnd w:id="9313"/>
      <w:r>
        <w:rPr>
          <w:rFonts w:hint="cs"/>
          <w:rtl/>
          <w:lang w:eastAsia="he-IL"/>
        </w:rPr>
        <w:t xml:space="preserve">היום 145,000 עסקים קטנים, זעירים, שעובדים </w:t>
      </w:r>
      <w:proofErr w:type="spellStart"/>
      <w:r>
        <w:rPr>
          <w:rFonts w:hint="cs"/>
          <w:rtl/>
          <w:lang w:eastAsia="he-IL"/>
        </w:rPr>
        <w:t>איתנו</w:t>
      </w:r>
      <w:proofErr w:type="spellEnd"/>
      <w:r>
        <w:rPr>
          <w:rFonts w:hint="cs"/>
          <w:rtl/>
          <w:lang w:eastAsia="he-IL"/>
        </w:rPr>
        <w:t xml:space="preserve">. </w:t>
      </w:r>
    </w:p>
    <w:p w:rsidR="005200AD" w:rsidRDefault="005200AD" w:rsidP="00B52BFB">
      <w:pPr>
        <w:rPr>
          <w:rtl/>
          <w:lang w:eastAsia="he-IL"/>
        </w:rPr>
      </w:pPr>
      <w:bookmarkStart w:id="9314" w:name="_ETM_Q1_3280954"/>
      <w:bookmarkStart w:id="9315" w:name="_ETM_Q1_3281043"/>
      <w:bookmarkEnd w:id="9314"/>
      <w:bookmarkEnd w:id="9315"/>
    </w:p>
    <w:p w:rsidR="005200AD" w:rsidRDefault="00B52BFB" w:rsidP="00B52BFB">
      <w:pPr>
        <w:rPr>
          <w:rtl/>
          <w:lang w:eastAsia="he-IL"/>
        </w:rPr>
      </w:pPr>
      <w:bookmarkStart w:id="9316" w:name="_ETM_Q1_3281145"/>
      <w:bookmarkStart w:id="9317" w:name="_ETM_Q1_3281278"/>
      <w:bookmarkEnd w:id="9316"/>
      <w:bookmarkEnd w:id="9317"/>
      <w:r>
        <w:rPr>
          <w:rFonts w:hint="cs"/>
          <w:rtl/>
          <w:lang w:eastAsia="he-IL"/>
        </w:rPr>
        <w:t xml:space="preserve">אנחנו כמובן </w:t>
      </w:r>
      <w:bookmarkStart w:id="9318" w:name="_ETM_Q1_3280925"/>
      <w:bookmarkEnd w:id="9318"/>
      <w:r>
        <w:rPr>
          <w:rFonts w:hint="cs"/>
          <w:rtl/>
          <w:lang w:eastAsia="he-IL"/>
        </w:rPr>
        <w:t>מברכים על כל הנושא של חוק שירותי תשלום ומאוד שמחים</w:t>
      </w:r>
      <w:bookmarkStart w:id="9319" w:name="_ETM_Q1_3284737"/>
      <w:bookmarkEnd w:id="9319"/>
      <w:r>
        <w:rPr>
          <w:rFonts w:hint="cs"/>
          <w:rtl/>
          <w:lang w:eastAsia="he-IL"/>
        </w:rPr>
        <w:t xml:space="preserve"> עליו, וגם לגבי הנושא של הייזום הבסיסי. אבל כרגע</w:t>
      </w:r>
      <w:bookmarkStart w:id="9320" w:name="_ETM_Q1_3290879"/>
      <w:bookmarkEnd w:id="9320"/>
      <w:r>
        <w:rPr>
          <w:rFonts w:hint="cs"/>
          <w:rtl/>
          <w:lang w:eastAsia="he-IL"/>
        </w:rPr>
        <w:t xml:space="preserve"> לפחות, וגם בהתייחס למה שאילנית אמרה, כרגע אנחנו מבינים שהייזום</w:t>
      </w:r>
      <w:bookmarkStart w:id="9321" w:name="_ETM_Q1_3296817"/>
      <w:bookmarkEnd w:id="9321"/>
      <w:r>
        <w:rPr>
          <w:rFonts w:hint="cs"/>
          <w:rtl/>
          <w:lang w:eastAsia="he-IL"/>
        </w:rPr>
        <w:t xml:space="preserve"> הבסיסי נוגע רק לפעולה חד פעמית, ולמעשה כל הנושא של </w:t>
      </w:r>
      <w:bookmarkStart w:id="9322" w:name="_ETM_Q1_3300758"/>
      <w:bookmarkEnd w:id="9322"/>
      <w:r>
        <w:rPr>
          <w:rFonts w:hint="cs"/>
          <w:rtl/>
          <w:lang w:eastAsia="he-IL"/>
        </w:rPr>
        <w:t xml:space="preserve">גם הרשאות </w:t>
      </w:r>
      <w:bookmarkStart w:id="9323" w:name="_ETM_Q1_3298818"/>
      <w:bookmarkEnd w:id="9323"/>
      <w:r>
        <w:rPr>
          <w:rFonts w:hint="cs"/>
          <w:rtl/>
          <w:lang w:eastAsia="he-IL"/>
        </w:rPr>
        <w:t>חיוב חשבון והוראות קבע</w:t>
      </w:r>
      <w:bookmarkStart w:id="9324" w:name="_ETM_Q1_3296201"/>
      <w:bookmarkEnd w:id="9324"/>
      <w:r>
        <w:rPr>
          <w:rFonts w:hint="cs"/>
          <w:rtl/>
          <w:lang w:eastAsia="he-IL"/>
        </w:rPr>
        <w:t xml:space="preserve"> נכנסות</w:t>
      </w:r>
      <w:bookmarkStart w:id="9325" w:name="_ETM_Q1_3302302"/>
      <w:bookmarkEnd w:id="9325"/>
      <w:r>
        <w:rPr>
          <w:rFonts w:hint="cs"/>
          <w:rtl/>
          <w:lang w:eastAsia="he-IL"/>
        </w:rPr>
        <w:t xml:space="preserve"> לתכולה בטווח של שנה וחצי מהיום, שזה פרקי זמן שמאוד</w:t>
      </w:r>
      <w:bookmarkStart w:id="9326" w:name="_ETM_Q1_3307494"/>
      <w:bookmarkEnd w:id="9326"/>
      <w:r>
        <w:rPr>
          <w:rFonts w:hint="cs"/>
          <w:rtl/>
          <w:lang w:eastAsia="he-IL"/>
        </w:rPr>
        <w:t xml:space="preserve"> מאוד ארוכים עבורנו. </w:t>
      </w:r>
    </w:p>
    <w:p w:rsidR="005200AD" w:rsidRDefault="005200AD" w:rsidP="00B52BFB">
      <w:pPr>
        <w:rPr>
          <w:rtl/>
          <w:lang w:eastAsia="he-IL"/>
        </w:rPr>
      </w:pPr>
      <w:bookmarkStart w:id="9327" w:name="_ETM_Q1_3309103"/>
      <w:bookmarkStart w:id="9328" w:name="_ETM_Q1_3309202"/>
      <w:bookmarkEnd w:id="9327"/>
      <w:bookmarkEnd w:id="9328"/>
    </w:p>
    <w:p w:rsidR="000F6998" w:rsidRDefault="00B52BFB" w:rsidP="00B52BFB">
      <w:pPr>
        <w:rPr>
          <w:rtl/>
          <w:lang w:eastAsia="he-IL"/>
        </w:rPr>
      </w:pPr>
      <w:bookmarkStart w:id="9329" w:name="_ETM_Q1_3309293"/>
      <w:bookmarkStart w:id="9330" w:name="_ETM_Q1_3309367"/>
      <w:bookmarkEnd w:id="9329"/>
      <w:bookmarkEnd w:id="9330"/>
      <w:r>
        <w:rPr>
          <w:rFonts w:hint="cs"/>
          <w:rtl/>
          <w:lang w:eastAsia="he-IL"/>
        </w:rPr>
        <w:t>רק קצת להתייחס למספרים, בשנת 2022,</w:t>
      </w:r>
      <w:bookmarkStart w:id="9331" w:name="_ETM_Q1_3317289"/>
      <w:bookmarkEnd w:id="9331"/>
      <w:r>
        <w:rPr>
          <w:rFonts w:hint="cs"/>
          <w:rtl/>
          <w:lang w:eastAsia="he-IL"/>
        </w:rPr>
        <w:t xml:space="preserve"> 145,000 עסקים שלנו, בתחילת השנה כמובן זה היה קצת פחות, </w:t>
      </w:r>
      <w:bookmarkStart w:id="9332" w:name="_ETM_Q1_3322665"/>
      <w:bookmarkEnd w:id="9332"/>
      <w:r>
        <w:rPr>
          <w:rFonts w:hint="cs"/>
          <w:rtl/>
          <w:lang w:eastAsia="he-IL"/>
        </w:rPr>
        <w:t xml:space="preserve">העבירו סכום של כמעט 70 מיליארד שקלים תשלומים שאותם </w:t>
      </w:r>
      <w:bookmarkStart w:id="9333" w:name="_ETM_Q1_3329845"/>
      <w:bookmarkEnd w:id="9333"/>
      <w:r>
        <w:rPr>
          <w:rFonts w:hint="cs"/>
          <w:rtl/>
          <w:lang w:eastAsia="he-IL"/>
        </w:rPr>
        <w:t xml:space="preserve">לקוחות קיבלו, שכמעט 90% מהכסף הזה עבר בהעברות בנקאיות. עכשיו, </w:t>
      </w:r>
      <w:bookmarkStart w:id="9334" w:name="_ETM_Q1_3336658"/>
      <w:bookmarkEnd w:id="9334"/>
      <w:r>
        <w:rPr>
          <w:rFonts w:hint="cs"/>
          <w:rtl/>
          <w:lang w:eastAsia="he-IL"/>
        </w:rPr>
        <w:t>כדי להבין כמה אנחנו דומיננט</w:t>
      </w:r>
      <w:r w:rsidR="000F6998">
        <w:rPr>
          <w:rFonts w:hint="cs"/>
          <w:rtl/>
          <w:lang w:eastAsia="he-IL"/>
        </w:rPr>
        <w:t>י</w:t>
      </w:r>
      <w:r>
        <w:rPr>
          <w:rFonts w:hint="cs"/>
          <w:rtl/>
          <w:lang w:eastAsia="he-IL"/>
        </w:rPr>
        <w:t>ים בקרב עסקים קטנים בישראל, צריך</w:t>
      </w:r>
      <w:bookmarkStart w:id="9335" w:name="_ETM_Q1_3341507"/>
      <w:bookmarkEnd w:id="9335"/>
      <w:r>
        <w:rPr>
          <w:rFonts w:hint="cs"/>
          <w:rtl/>
          <w:lang w:eastAsia="he-IL"/>
        </w:rPr>
        <w:t xml:space="preserve"> להבין שמרבית הפעולות היום, כשאנחנו פלטפורמה שמוציאה חשבוניות דיגיטליות, </w:t>
      </w:r>
      <w:bookmarkStart w:id="9336" w:name="_ETM_Q1_3349314"/>
      <w:bookmarkEnd w:id="9336"/>
      <w:r>
        <w:rPr>
          <w:rFonts w:hint="cs"/>
          <w:rtl/>
          <w:lang w:eastAsia="he-IL"/>
        </w:rPr>
        <w:t xml:space="preserve">העסקים שלנו </w:t>
      </w:r>
      <w:bookmarkStart w:id="9337" w:name="_ETM_Q1_3345377"/>
      <w:bookmarkEnd w:id="9337"/>
      <w:r>
        <w:rPr>
          <w:rFonts w:hint="cs"/>
          <w:rtl/>
          <w:lang w:eastAsia="he-IL"/>
        </w:rPr>
        <w:t>עובדים באמצעות המערכת</w:t>
      </w:r>
      <w:r w:rsidR="000F6998">
        <w:rPr>
          <w:rFonts w:hint="cs"/>
          <w:rtl/>
          <w:lang w:eastAsia="he-IL"/>
        </w:rPr>
        <w:t>,</w:t>
      </w:r>
      <w:r>
        <w:rPr>
          <w:rFonts w:hint="cs"/>
          <w:rtl/>
          <w:lang w:eastAsia="he-IL"/>
        </w:rPr>
        <w:t xml:space="preserve"> ואז כשמישהו משלם להם, הדבר</w:t>
      </w:r>
      <w:bookmarkStart w:id="9338" w:name="_ETM_Q1_3350683"/>
      <w:bookmarkEnd w:id="9338"/>
      <w:r>
        <w:rPr>
          <w:rFonts w:hint="cs"/>
          <w:rtl/>
          <w:lang w:eastAsia="he-IL"/>
        </w:rPr>
        <w:t xml:space="preserve"> שהוא צריך לעשות הוא ניגש לחשבון הבנק, והוא מעביר את</w:t>
      </w:r>
      <w:bookmarkStart w:id="9339" w:name="_ETM_Q1_3354358"/>
      <w:bookmarkEnd w:id="9339"/>
      <w:r>
        <w:rPr>
          <w:rFonts w:hint="cs"/>
          <w:rtl/>
          <w:lang w:eastAsia="he-IL"/>
        </w:rPr>
        <w:t xml:space="preserve"> הכסף בדרך כלל בצורה ידנית. </w:t>
      </w:r>
    </w:p>
    <w:p w:rsidR="000F6998" w:rsidRDefault="000F6998" w:rsidP="00B52BFB">
      <w:pPr>
        <w:rPr>
          <w:rtl/>
          <w:lang w:eastAsia="he-IL"/>
        </w:rPr>
      </w:pPr>
      <w:bookmarkStart w:id="9340" w:name="_ETM_Q1_3356206"/>
      <w:bookmarkStart w:id="9341" w:name="_ETM_Q1_3356279"/>
      <w:bookmarkStart w:id="9342" w:name="_ETM_Q1_3356385"/>
      <w:bookmarkEnd w:id="9340"/>
      <w:bookmarkEnd w:id="9341"/>
      <w:bookmarkEnd w:id="9342"/>
    </w:p>
    <w:p w:rsidR="00B52BFB" w:rsidRDefault="00B52BFB" w:rsidP="00B52BFB">
      <w:pPr>
        <w:rPr>
          <w:rtl/>
          <w:lang w:eastAsia="he-IL"/>
        </w:rPr>
      </w:pPr>
      <w:bookmarkStart w:id="9343" w:name="_ETM_Q1_3356460"/>
      <w:bookmarkEnd w:id="9343"/>
      <w:r>
        <w:rPr>
          <w:rFonts w:hint="cs"/>
          <w:rtl/>
          <w:lang w:eastAsia="he-IL"/>
        </w:rPr>
        <w:t xml:space="preserve">עכשיו, הנושא של ייזום תשלומים </w:t>
      </w:r>
      <w:bookmarkStart w:id="9344" w:name="_ETM_Q1_3359306"/>
      <w:bookmarkEnd w:id="9344"/>
      <w:r>
        <w:rPr>
          <w:rFonts w:hint="cs"/>
          <w:rtl/>
          <w:lang w:eastAsia="he-IL"/>
        </w:rPr>
        <w:t>פשוט אמור להקל בצורה דרמטית על העסקים הקטנים. דבר נוס</w:t>
      </w:r>
      <w:bookmarkStart w:id="9345" w:name="_ETM_Q1_3364380"/>
      <w:bookmarkEnd w:id="9345"/>
      <w:r>
        <w:rPr>
          <w:rFonts w:hint="cs"/>
          <w:rtl/>
          <w:lang w:eastAsia="he-IL"/>
        </w:rPr>
        <w:t>ף שאנחנו</w:t>
      </w:r>
      <w:r w:rsidR="000F6998">
        <w:rPr>
          <w:rFonts w:hint="cs"/>
          <w:rtl/>
          <w:lang w:eastAsia="he-IL"/>
        </w:rPr>
        <w:t xml:space="preserve"> </w:t>
      </w:r>
      <w:r>
        <w:rPr>
          <w:rFonts w:hint="cs"/>
          <w:rtl/>
          <w:lang w:eastAsia="he-IL"/>
        </w:rPr>
        <w:t>יודעים, זה שמי שמשתמש ב-</w:t>
      </w:r>
      <w:r>
        <w:rPr>
          <w:lang w:eastAsia="he-IL"/>
        </w:rPr>
        <w:t>open banking</w:t>
      </w:r>
      <w:r>
        <w:rPr>
          <w:rFonts w:hint="cs"/>
          <w:rtl/>
          <w:lang w:eastAsia="he-IL"/>
        </w:rPr>
        <w:t xml:space="preserve"> ב</w:t>
      </w:r>
      <w:bookmarkStart w:id="9346" w:name="_ETM_Q1_3372636"/>
      <w:bookmarkEnd w:id="9346"/>
      <w:r>
        <w:rPr>
          <w:rFonts w:hint="cs"/>
          <w:rtl/>
          <w:lang w:eastAsia="he-IL"/>
        </w:rPr>
        <w:t xml:space="preserve">שירותי ייזום בעולם, מקל מאוד על עסקים כי התשלומים עוברים </w:t>
      </w:r>
      <w:bookmarkStart w:id="9347" w:name="_ETM_Q1_3376919"/>
      <w:bookmarkEnd w:id="9347"/>
      <w:r>
        <w:rPr>
          <w:rFonts w:hint="cs"/>
          <w:rtl/>
          <w:lang w:eastAsia="he-IL"/>
        </w:rPr>
        <w:t>בצורה הרבה יותר מהירה.</w:t>
      </w:r>
      <w:bookmarkStart w:id="9348" w:name="_ETM_Q1_3379237"/>
      <w:bookmarkEnd w:id="9348"/>
    </w:p>
    <w:p w:rsidR="00B52BFB" w:rsidRDefault="00B52BFB" w:rsidP="00B52BFB">
      <w:pPr>
        <w:rPr>
          <w:rtl/>
          <w:lang w:eastAsia="he-IL"/>
        </w:rPr>
      </w:pPr>
      <w:bookmarkStart w:id="9349" w:name="_ETM_Q1_3379271"/>
      <w:bookmarkEnd w:id="9349"/>
    </w:p>
    <w:p w:rsidR="00B52BFB" w:rsidRDefault="00B52BFB" w:rsidP="00B52BFB">
      <w:pPr>
        <w:pStyle w:val="a4"/>
        <w:keepNext/>
        <w:rPr>
          <w:rtl/>
        </w:rPr>
      </w:pPr>
      <w:bookmarkStart w:id="9350" w:name="ET_speaker_6144_609"/>
      <w:r w:rsidRPr="00B52BF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52BFB">
        <w:rPr>
          <w:rStyle w:val="TagStyle"/>
          <w:rtl/>
        </w:rPr>
        <w:t xml:space="preserve"> &lt;&lt; דובר &gt;&gt;</w:t>
      </w:r>
      <w:r w:rsidR="00855D97">
        <w:rPr>
          <w:rtl/>
        </w:rPr>
        <w:t xml:space="preserve"> </w:t>
      </w:r>
      <w:r>
        <w:rPr>
          <w:rtl/>
        </w:rPr>
        <w:t xml:space="preserve"> </w:t>
      </w:r>
      <w:bookmarkEnd w:id="9350"/>
    </w:p>
    <w:p w:rsidR="00B52BFB" w:rsidRDefault="00B52BFB" w:rsidP="00B52BFB">
      <w:pPr>
        <w:pStyle w:val="KeepWithNext"/>
        <w:rPr>
          <w:rtl/>
          <w:lang w:eastAsia="he-IL"/>
        </w:rPr>
      </w:pPr>
    </w:p>
    <w:p w:rsidR="00B52BFB" w:rsidRDefault="00075653" w:rsidP="00B52BFB">
      <w:pPr>
        <w:rPr>
          <w:rtl/>
          <w:lang w:eastAsia="he-IL"/>
        </w:rPr>
      </w:pPr>
      <w:bookmarkStart w:id="9351" w:name="_ETM_Q1_3380345"/>
      <w:bookmarkStart w:id="9352" w:name="_ETM_Q1_3380378"/>
      <w:bookmarkEnd w:id="9351"/>
      <w:bookmarkEnd w:id="9352"/>
      <w:r>
        <w:rPr>
          <w:rFonts w:hint="cs"/>
          <w:rtl/>
          <w:lang w:eastAsia="he-IL"/>
        </w:rPr>
        <w:t>אדוני, אי</w:t>
      </w:r>
      <w:r>
        <w:rPr>
          <w:rFonts w:hint="eastAsia"/>
          <w:rtl/>
          <w:lang w:eastAsia="he-IL"/>
        </w:rPr>
        <w:t>ן</w:t>
      </w:r>
      <w:r w:rsidR="00B52BFB">
        <w:rPr>
          <w:rFonts w:hint="cs"/>
          <w:rtl/>
          <w:lang w:eastAsia="he-IL"/>
        </w:rPr>
        <w:t xml:space="preserve"> ספק </w:t>
      </w:r>
      <w:r w:rsidR="000F6998">
        <w:rPr>
          <w:rFonts w:hint="cs"/>
          <w:rtl/>
          <w:lang w:eastAsia="he-IL"/>
        </w:rPr>
        <w:t>ע</w:t>
      </w:r>
      <w:r w:rsidR="00B52BFB">
        <w:rPr>
          <w:rFonts w:hint="cs"/>
          <w:rtl/>
          <w:lang w:eastAsia="he-IL"/>
        </w:rPr>
        <w:t>ל</w:t>
      </w:r>
      <w:r w:rsidR="000F6998">
        <w:rPr>
          <w:rFonts w:hint="cs"/>
          <w:rtl/>
          <w:lang w:eastAsia="he-IL"/>
        </w:rPr>
        <w:t xml:space="preserve"> </w:t>
      </w:r>
      <w:r w:rsidR="00B52BFB">
        <w:rPr>
          <w:rFonts w:hint="cs"/>
          <w:rtl/>
          <w:lang w:eastAsia="he-IL"/>
        </w:rPr>
        <w:t xml:space="preserve">זה שאנחנו רוצים לקדם, </w:t>
      </w:r>
      <w:bookmarkStart w:id="9353" w:name="_ETM_Q1_3382963"/>
      <w:bookmarkEnd w:id="9353"/>
      <w:r w:rsidR="00B52BFB">
        <w:rPr>
          <w:rFonts w:hint="cs"/>
          <w:rtl/>
          <w:lang w:eastAsia="he-IL"/>
        </w:rPr>
        <w:t>השאלה אם יש לך איזושהי השגה עניינית?</w:t>
      </w:r>
    </w:p>
    <w:p w:rsidR="00B52BFB" w:rsidRDefault="00B52BFB" w:rsidP="00B52BFB">
      <w:pPr>
        <w:rPr>
          <w:rtl/>
          <w:lang w:eastAsia="he-IL"/>
        </w:rPr>
      </w:pPr>
      <w:bookmarkStart w:id="9354" w:name="_ETM_Q1_3386948"/>
      <w:bookmarkStart w:id="9355" w:name="_ETM_Q1_3386983"/>
      <w:bookmarkEnd w:id="9354"/>
      <w:bookmarkEnd w:id="9355"/>
    </w:p>
    <w:p w:rsidR="00B52BFB" w:rsidRDefault="00B52BFB" w:rsidP="00B52BFB">
      <w:pPr>
        <w:pStyle w:val="af9"/>
        <w:keepNext/>
        <w:rPr>
          <w:rtl/>
          <w:lang w:eastAsia="he-IL"/>
        </w:rPr>
      </w:pPr>
      <w:bookmarkStart w:id="9356" w:name="ET_guest_ניר_נוסבאום_610"/>
      <w:r w:rsidRPr="00B52BFB">
        <w:rPr>
          <w:rStyle w:val="TagStyle"/>
          <w:rtl/>
        </w:rPr>
        <w:t xml:space="preserve"> &lt;&lt; אורח &gt;&gt; </w:t>
      </w:r>
      <w:r>
        <w:rPr>
          <w:rtl/>
          <w:lang w:eastAsia="he-IL"/>
        </w:rPr>
        <w:t xml:space="preserve">ניר </w:t>
      </w:r>
      <w:proofErr w:type="spellStart"/>
      <w:r>
        <w:rPr>
          <w:rtl/>
          <w:lang w:eastAsia="he-IL"/>
        </w:rPr>
        <w:t>נוסבאום</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356"/>
    </w:p>
    <w:p w:rsidR="00B52BFB" w:rsidRDefault="00B52BFB" w:rsidP="00B52BFB">
      <w:pPr>
        <w:pStyle w:val="KeepWithNext"/>
        <w:rPr>
          <w:rtl/>
          <w:lang w:eastAsia="he-IL"/>
        </w:rPr>
      </w:pPr>
    </w:p>
    <w:p w:rsidR="00B52BFB" w:rsidRDefault="000F6998" w:rsidP="00B52BFB">
      <w:pPr>
        <w:rPr>
          <w:rtl/>
          <w:lang w:eastAsia="he-IL"/>
        </w:rPr>
      </w:pPr>
      <w:bookmarkStart w:id="9357" w:name="_ETM_Q1_3387901"/>
      <w:bookmarkStart w:id="9358" w:name="_ETM_Q1_3387934"/>
      <w:bookmarkEnd w:id="9357"/>
      <w:bookmarkEnd w:id="9358"/>
      <w:r>
        <w:rPr>
          <w:rFonts w:hint="cs"/>
          <w:rtl/>
          <w:lang w:eastAsia="he-IL"/>
        </w:rPr>
        <w:t>לוחות הזמנים,</w:t>
      </w:r>
      <w:bookmarkStart w:id="9359" w:name="_ETM_Q1_3380821"/>
      <w:bookmarkEnd w:id="9359"/>
      <w:r w:rsidR="00B52BFB">
        <w:rPr>
          <w:rFonts w:hint="cs"/>
          <w:rtl/>
          <w:lang w:eastAsia="he-IL"/>
        </w:rPr>
        <w:t xml:space="preserve"> בתפיסה שלנו לקחת</w:t>
      </w:r>
      <w:bookmarkStart w:id="9360" w:name="_ETM_Q1_3389603"/>
      <w:bookmarkEnd w:id="9360"/>
      <w:r w:rsidR="00B52BFB">
        <w:rPr>
          <w:rFonts w:hint="cs"/>
          <w:rtl/>
          <w:lang w:eastAsia="he-IL"/>
        </w:rPr>
        <w:t xml:space="preserve"> עכשיו שנה וחצי את הנושא </w:t>
      </w:r>
      <w:r>
        <w:rPr>
          <w:rFonts w:hint="cs"/>
          <w:rtl/>
          <w:lang w:eastAsia="he-IL"/>
        </w:rPr>
        <w:t>גם של הרשאות חיוב חשבון</w:t>
      </w:r>
      <w:bookmarkStart w:id="9361" w:name="_ETM_Q1_3385465"/>
      <w:bookmarkEnd w:id="9361"/>
      <w:r w:rsidR="00855D97">
        <w:rPr>
          <w:rFonts w:hint="cs"/>
          <w:rtl/>
          <w:lang w:eastAsia="he-IL"/>
        </w:rPr>
        <w:t xml:space="preserve"> </w:t>
      </w:r>
      <w:r w:rsidR="00B52BFB">
        <w:rPr>
          <w:rFonts w:hint="cs"/>
          <w:rtl/>
          <w:lang w:eastAsia="he-IL"/>
        </w:rPr>
        <w:t xml:space="preserve">והוראות קבע קדימה, אני </w:t>
      </w:r>
      <w:bookmarkStart w:id="9362" w:name="_ETM_Q1_3394492"/>
      <w:bookmarkEnd w:id="9362"/>
      <w:r w:rsidR="00B52BFB">
        <w:rPr>
          <w:rFonts w:hint="cs"/>
          <w:rtl/>
          <w:lang w:eastAsia="he-IL"/>
        </w:rPr>
        <w:t xml:space="preserve">לא רוצה להגיד בלתי סבירה, אבל זה פשוט זמן שהוא </w:t>
      </w:r>
      <w:bookmarkStart w:id="9363" w:name="_ETM_Q1_3398271"/>
      <w:bookmarkEnd w:id="9363"/>
      <w:r w:rsidR="00B52BFB">
        <w:rPr>
          <w:rFonts w:hint="cs"/>
          <w:rtl/>
          <w:lang w:eastAsia="he-IL"/>
        </w:rPr>
        <w:t>מאוד</w:t>
      </w:r>
      <w:r>
        <w:rPr>
          <w:rFonts w:hint="cs"/>
          <w:rtl/>
          <w:lang w:eastAsia="he-IL"/>
        </w:rPr>
        <w:t>.</w:t>
      </w:r>
    </w:p>
    <w:p w:rsidR="00CE2B0A" w:rsidRDefault="00CE2B0A" w:rsidP="00CE2B0A">
      <w:pPr>
        <w:ind w:firstLine="0"/>
        <w:rPr>
          <w:rtl/>
          <w:lang w:eastAsia="he-IL"/>
        </w:rPr>
      </w:pPr>
    </w:p>
    <w:p w:rsidR="00CE2B0A" w:rsidRDefault="00CE2B0A" w:rsidP="00CE2B0A">
      <w:pPr>
        <w:ind w:firstLine="0"/>
        <w:jc w:val="center"/>
        <w:rPr>
          <w:rtl/>
          <w:lang w:eastAsia="he-IL"/>
        </w:rPr>
      </w:pPr>
      <w:bookmarkStart w:id="9364" w:name="_ETM_Q1_3393768"/>
      <w:r>
        <w:rPr>
          <w:rFonts w:hint="cs"/>
          <w:rtl/>
          <w:lang w:eastAsia="he-IL"/>
        </w:rPr>
        <w:t xml:space="preserve">(היו"ר אלון </w:t>
      </w:r>
      <w:proofErr w:type="spellStart"/>
      <w:r>
        <w:rPr>
          <w:rFonts w:hint="cs"/>
          <w:rtl/>
          <w:lang w:eastAsia="he-IL"/>
        </w:rPr>
        <w:t>שוסטר</w:t>
      </w:r>
      <w:proofErr w:type="spellEnd"/>
      <w:r>
        <w:rPr>
          <w:rFonts w:hint="cs"/>
          <w:rtl/>
          <w:lang w:eastAsia="he-IL"/>
        </w:rPr>
        <w:t>)</w:t>
      </w:r>
    </w:p>
    <w:bookmarkEnd w:id="9364"/>
    <w:p w:rsidR="00CE2B0A" w:rsidRDefault="00CE2B0A" w:rsidP="00CE2B0A">
      <w:pPr>
        <w:ind w:firstLine="0"/>
        <w:rPr>
          <w:rtl/>
          <w:lang w:eastAsia="he-IL"/>
        </w:rPr>
      </w:pPr>
    </w:p>
    <w:p w:rsidR="00CE2B0A" w:rsidRDefault="00CE2B0A" w:rsidP="00CE2B0A">
      <w:pPr>
        <w:pStyle w:val="af6"/>
        <w:keepNext/>
        <w:rPr>
          <w:rtl/>
        </w:rPr>
      </w:pPr>
      <w:bookmarkStart w:id="9365" w:name="ET_yor_5998_621"/>
      <w:r w:rsidRPr="00CE2B0A">
        <w:rPr>
          <w:rStyle w:val="TagStyle"/>
          <w:rtl/>
        </w:rPr>
        <w:t xml:space="preserve"> &lt;&lt;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bookmarkEnd w:id="9365"/>
    </w:p>
    <w:p w:rsidR="00CE2B0A" w:rsidRDefault="00CE2B0A" w:rsidP="00CE2B0A">
      <w:pPr>
        <w:pStyle w:val="KeepWithNext"/>
        <w:rPr>
          <w:rtl/>
          <w:lang w:eastAsia="he-IL"/>
        </w:rPr>
      </w:pPr>
    </w:p>
    <w:p w:rsidR="00B52BFB" w:rsidRDefault="00B52BFB" w:rsidP="00B52BFB">
      <w:pPr>
        <w:rPr>
          <w:rtl/>
          <w:lang w:eastAsia="he-IL"/>
        </w:rPr>
      </w:pPr>
      <w:bookmarkStart w:id="9366" w:name="_ETM_Q1_3398665"/>
      <w:bookmarkStart w:id="9367" w:name="_ETM_Q1_3398820"/>
      <w:bookmarkStart w:id="9368" w:name="_ETM_Q1_3399224"/>
      <w:bookmarkStart w:id="9369" w:name="_ETM_Q1_3399590"/>
      <w:bookmarkStart w:id="9370" w:name="_ETM_Q1_3399627"/>
      <w:bookmarkEnd w:id="9366"/>
      <w:bookmarkEnd w:id="9367"/>
      <w:bookmarkEnd w:id="9368"/>
      <w:bookmarkEnd w:id="9369"/>
      <w:bookmarkEnd w:id="9370"/>
      <w:r>
        <w:rPr>
          <w:rFonts w:hint="cs"/>
          <w:rtl/>
          <w:lang w:eastAsia="he-IL"/>
        </w:rPr>
        <w:t xml:space="preserve">אתם יכולים להסביר </w:t>
      </w:r>
      <w:r w:rsidR="000F6998">
        <w:rPr>
          <w:rFonts w:hint="cs"/>
          <w:rtl/>
          <w:lang w:eastAsia="he-IL"/>
        </w:rPr>
        <w:t>אם ככה מאיפה הגיעו לוחות הזמנים?</w:t>
      </w:r>
    </w:p>
    <w:p w:rsidR="00B52BFB" w:rsidRDefault="00B52BFB" w:rsidP="00B52BFB">
      <w:pPr>
        <w:rPr>
          <w:rtl/>
          <w:lang w:eastAsia="he-IL"/>
        </w:rPr>
      </w:pPr>
      <w:bookmarkStart w:id="9371" w:name="_ETM_Q1_3402360"/>
      <w:bookmarkStart w:id="9372" w:name="_ETM_Q1_3402486"/>
      <w:bookmarkStart w:id="9373" w:name="_ETM_Q1_3403143"/>
      <w:bookmarkEnd w:id="9371"/>
      <w:bookmarkEnd w:id="9372"/>
      <w:bookmarkEnd w:id="9373"/>
    </w:p>
    <w:p w:rsidR="00B52BFB" w:rsidRDefault="00B52BFB" w:rsidP="00B52BFB">
      <w:pPr>
        <w:pStyle w:val="af9"/>
        <w:keepNext/>
        <w:rPr>
          <w:rtl/>
          <w:lang w:eastAsia="he-IL"/>
        </w:rPr>
      </w:pPr>
      <w:bookmarkStart w:id="9374" w:name="ET_guest_אילנית_מדמוני_612"/>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374"/>
    </w:p>
    <w:p w:rsidR="00B52BFB" w:rsidRDefault="00B52BFB" w:rsidP="00B52BFB">
      <w:pPr>
        <w:pStyle w:val="KeepWithNext"/>
        <w:rPr>
          <w:rtl/>
          <w:lang w:eastAsia="he-IL"/>
        </w:rPr>
      </w:pPr>
    </w:p>
    <w:p w:rsidR="000F6998" w:rsidRDefault="00B52BFB" w:rsidP="00B52BFB">
      <w:pPr>
        <w:rPr>
          <w:rtl/>
          <w:lang w:eastAsia="he-IL"/>
        </w:rPr>
      </w:pPr>
      <w:bookmarkStart w:id="9375" w:name="_ETM_Q1_3403423"/>
      <w:bookmarkStart w:id="9376" w:name="_ETM_Q1_3403463"/>
      <w:bookmarkEnd w:id="9375"/>
      <w:bookmarkEnd w:id="9376"/>
      <w:r>
        <w:rPr>
          <w:rFonts w:hint="cs"/>
          <w:rtl/>
          <w:lang w:eastAsia="he-IL"/>
        </w:rPr>
        <w:t xml:space="preserve">אני אסביר. אין סטנדרט לקביעה. אני </w:t>
      </w:r>
      <w:bookmarkStart w:id="9377" w:name="_ETM_Q1_3408167"/>
      <w:bookmarkEnd w:id="9377"/>
      <w:r>
        <w:rPr>
          <w:rFonts w:hint="cs"/>
          <w:rtl/>
          <w:lang w:eastAsia="he-IL"/>
        </w:rPr>
        <w:t xml:space="preserve">אקח צעד אחד אחורה, הרעיון של </w:t>
      </w:r>
      <w:bookmarkStart w:id="9378" w:name="_ETM_Q1_3407670"/>
      <w:bookmarkEnd w:id="9378"/>
      <w:r>
        <w:rPr>
          <w:lang w:eastAsia="he-IL"/>
        </w:rPr>
        <w:t>open banking</w:t>
      </w:r>
      <w:r>
        <w:rPr>
          <w:rFonts w:hint="cs"/>
          <w:rtl/>
          <w:lang w:eastAsia="he-IL"/>
        </w:rPr>
        <w:t xml:space="preserve"> הוא גם </w:t>
      </w:r>
      <w:bookmarkStart w:id="9379" w:name="_ETM_Q1_3410446"/>
      <w:bookmarkEnd w:id="9379"/>
      <w:r>
        <w:rPr>
          <w:rFonts w:hint="cs"/>
          <w:rtl/>
          <w:lang w:eastAsia="he-IL"/>
        </w:rPr>
        <w:t xml:space="preserve">שפה אחידה. ואנחנו כבנק ישראל לקחנו על עצמנו להגדיר </w:t>
      </w:r>
      <w:bookmarkStart w:id="9380" w:name="_ETM_Q1_3415917"/>
      <w:bookmarkEnd w:id="9380"/>
      <w:r>
        <w:rPr>
          <w:rFonts w:hint="cs"/>
          <w:rtl/>
          <w:lang w:eastAsia="he-IL"/>
        </w:rPr>
        <w:t xml:space="preserve">את השפה הזאת. אנחנו רצינו </w:t>
      </w:r>
      <w:bookmarkStart w:id="9381" w:name="_ETM_Q1_3414521"/>
      <w:bookmarkEnd w:id="9381"/>
      <w:r w:rsidR="000F6998">
        <w:rPr>
          <w:rFonts w:hint="cs"/>
          <w:rtl/>
          <w:lang w:eastAsia="he-IL"/>
        </w:rPr>
        <w:t xml:space="preserve">שני דברים, </w:t>
      </w:r>
      <w:r>
        <w:rPr>
          <w:rFonts w:hint="cs"/>
          <w:rtl/>
          <w:lang w:eastAsia="he-IL"/>
        </w:rPr>
        <w:t xml:space="preserve">אחד, </w:t>
      </w:r>
      <w:bookmarkStart w:id="9382" w:name="_ETM_Q1_3416129"/>
      <w:bookmarkEnd w:id="9382"/>
      <w:proofErr w:type="spellStart"/>
      <w:r>
        <w:rPr>
          <w:rFonts w:hint="cs"/>
          <w:rtl/>
          <w:lang w:eastAsia="he-IL"/>
        </w:rPr>
        <w:t>שפינטקים</w:t>
      </w:r>
      <w:proofErr w:type="spellEnd"/>
      <w:r>
        <w:rPr>
          <w:rFonts w:hint="cs"/>
          <w:rtl/>
          <w:lang w:eastAsia="he-IL"/>
        </w:rPr>
        <w:t xml:space="preserve"> </w:t>
      </w:r>
      <w:bookmarkStart w:id="9383" w:name="_ETM_Q1_3418237"/>
      <w:bookmarkEnd w:id="9383"/>
      <w:r>
        <w:rPr>
          <w:rFonts w:hint="cs"/>
          <w:rtl/>
          <w:lang w:eastAsia="he-IL"/>
        </w:rPr>
        <w:t>ישראלים ירצו לפעול, שרואים את</w:t>
      </w:r>
      <w:bookmarkStart w:id="9384" w:name="_ETM_Q1_3418832"/>
      <w:bookmarkEnd w:id="9384"/>
      <w:r>
        <w:rPr>
          <w:rFonts w:hint="cs"/>
          <w:rtl/>
          <w:lang w:eastAsia="he-IL"/>
        </w:rPr>
        <w:t xml:space="preserve"> שוק היעד שלהם בחו"ל</w:t>
      </w:r>
      <w:bookmarkStart w:id="9385" w:name="_ETM_Q1_3421007"/>
      <w:bookmarkStart w:id="9386" w:name="_ETM_Q1_3421165"/>
      <w:bookmarkEnd w:id="9385"/>
      <w:bookmarkEnd w:id="9386"/>
      <w:r>
        <w:rPr>
          <w:rFonts w:hint="cs"/>
          <w:rtl/>
          <w:lang w:eastAsia="he-IL"/>
        </w:rPr>
        <w:t xml:space="preserve">, לא יברחו לחו"ל כי שם צריך לדבר בשפה מסוימת, </w:t>
      </w:r>
      <w:bookmarkStart w:id="9387" w:name="_ETM_Q1_3426841"/>
      <w:bookmarkEnd w:id="9387"/>
      <w:r>
        <w:rPr>
          <w:rFonts w:hint="cs"/>
          <w:rtl/>
          <w:lang w:eastAsia="he-IL"/>
        </w:rPr>
        <w:t xml:space="preserve">אלא יראו גם את ישראל כשוק יעד. ולכן היה חשוב </w:t>
      </w:r>
      <w:bookmarkStart w:id="9388" w:name="_ETM_Q1_3431297"/>
      <w:bookmarkEnd w:id="9388"/>
      <w:r>
        <w:rPr>
          <w:rFonts w:hint="cs"/>
          <w:rtl/>
          <w:lang w:eastAsia="he-IL"/>
        </w:rPr>
        <w:t xml:space="preserve">לנו לקבוע שפה אחידה, ולקבוע את זה בשפה בינלאומית, ולכן </w:t>
      </w:r>
      <w:bookmarkStart w:id="9389" w:name="_ETM_Q1_3435889"/>
      <w:bookmarkEnd w:id="9389"/>
      <w:r>
        <w:rPr>
          <w:rFonts w:hint="cs"/>
          <w:rtl/>
          <w:lang w:eastAsia="he-IL"/>
        </w:rPr>
        <w:t xml:space="preserve">עשינו בדיקה ובחרנו את הסטנדרט של קבוצת ברלין. </w:t>
      </w:r>
    </w:p>
    <w:p w:rsidR="000F6998" w:rsidRDefault="000F6998" w:rsidP="00B52BFB">
      <w:pPr>
        <w:rPr>
          <w:rtl/>
          <w:lang w:eastAsia="he-IL"/>
        </w:rPr>
      </w:pPr>
      <w:bookmarkStart w:id="9390" w:name="_ETM_Q1_3439479"/>
      <w:bookmarkStart w:id="9391" w:name="_ETM_Q1_3439606"/>
      <w:bookmarkEnd w:id="9390"/>
      <w:bookmarkEnd w:id="9391"/>
    </w:p>
    <w:p w:rsidR="00B52BFB" w:rsidRDefault="00B52BFB" w:rsidP="00B52BFB">
      <w:pPr>
        <w:rPr>
          <w:rtl/>
          <w:lang w:eastAsia="he-IL"/>
        </w:rPr>
      </w:pPr>
      <w:bookmarkStart w:id="9392" w:name="_ETM_Q1_3439670"/>
      <w:bookmarkStart w:id="9393" w:name="_ETM_Q1_3439756"/>
      <w:bookmarkEnd w:id="9392"/>
      <w:bookmarkEnd w:id="9393"/>
      <w:r>
        <w:rPr>
          <w:rFonts w:hint="cs"/>
          <w:rtl/>
          <w:lang w:eastAsia="he-IL"/>
        </w:rPr>
        <w:t xml:space="preserve">אנחנו עובדים </w:t>
      </w:r>
      <w:bookmarkStart w:id="9394" w:name="_ETM_Q1_3440734"/>
      <w:bookmarkEnd w:id="9394"/>
      <w:r>
        <w:rPr>
          <w:rFonts w:hint="cs"/>
          <w:rtl/>
          <w:lang w:eastAsia="he-IL"/>
        </w:rPr>
        <w:t xml:space="preserve">איתם בצורה מאוד מאוד הדוקה, אבל אנחנו יצרנו יחד איתם </w:t>
      </w:r>
      <w:bookmarkStart w:id="9395" w:name="_ETM_Q1_3444907"/>
      <w:bookmarkEnd w:id="9395"/>
      <w:r>
        <w:rPr>
          <w:rFonts w:hint="cs"/>
          <w:rtl/>
          <w:lang w:eastAsia="he-IL"/>
        </w:rPr>
        <w:t xml:space="preserve">את כל הנושא של כרטיסי אשראי, את כל הסטנדרט של </w:t>
      </w:r>
      <w:bookmarkStart w:id="9396" w:name="_ETM_Q1_3449609"/>
      <w:bookmarkEnd w:id="9396"/>
      <w:r>
        <w:rPr>
          <w:rFonts w:hint="cs"/>
          <w:rtl/>
          <w:lang w:eastAsia="he-IL"/>
        </w:rPr>
        <w:t>כרטיסי אשראי, את הסטנדרט של ניירות ערך שהוא חדשני</w:t>
      </w:r>
      <w:bookmarkStart w:id="9397" w:name="_ETM_Q1_3454402"/>
      <w:bookmarkEnd w:id="9397"/>
      <w:r>
        <w:rPr>
          <w:rFonts w:hint="cs"/>
          <w:rtl/>
          <w:lang w:eastAsia="he-IL"/>
        </w:rPr>
        <w:t xml:space="preserve"> וראש</w:t>
      </w:r>
      <w:r w:rsidR="000F6998">
        <w:rPr>
          <w:rFonts w:hint="cs"/>
          <w:rtl/>
          <w:lang w:eastAsia="he-IL"/>
        </w:rPr>
        <w:t>ו</w:t>
      </w:r>
      <w:r>
        <w:rPr>
          <w:rFonts w:hint="cs"/>
          <w:rtl/>
          <w:lang w:eastAsia="he-IL"/>
        </w:rPr>
        <w:t xml:space="preserve">ני </w:t>
      </w:r>
      <w:bookmarkStart w:id="9398" w:name="_ETM_Q1_3450160"/>
      <w:bookmarkEnd w:id="9398"/>
      <w:r>
        <w:rPr>
          <w:rFonts w:hint="cs"/>
          <w:rtl/>
          <w:lang w:eastAsia="he-IL"/>
        </w:rPr>
        <w:t>ורק אצלנו יש אותו.</w:t>
      </w:r>
    </w:p>
    <w:p w:rsidR="00B52BFB" w:rsidRDefault="00B52BFB" w:rsidP="00B52BFB">
      <w:pPr>
        <w:rPr>
          <w:rtl/>
          <w:lang w:eastAsia="he-IL"/>
        </w:rPr>
      </w:pPr>
      <w:bookmarkStart w:id="9399" w:name="_ETM_Q1_3454792"/>
      <w:bookmarkStart w:id="9400" w:name="_ETM_Q1_3454837"/>
      <w:bookmarkEnd w:id="9399"/>
      <w:bookmarkEnd w:id="9400"/>
    </w:p>
    <w:p w:rsidR="00CE2B0A" w:rsidRDefault="00CE2B0A" w:rsidP="00CE2B0A">
      <w:pPr>
        <w:pStyle w:val="af6"/>
        <w:keepNext/>
        <w:rPr>
          <w:rtl/>
        </w:rPr>
      </w:pPr>
      <w:r w:rsidRPr="00CE2B0A">
        <w:rPr>
          <w:rStyle w:val="TagStyle"/>
          <w:rtl/>
        </w:rPr>
        <w:t xml:space="preserve">&lt;&lt;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p>
    <w:p w:rsidR="00B52BFB" w:rsidRDefault="00B52BFB" w:rsidP="00B52BFB">
      <w:pPr>
        <w:pStyle w:val="KeepWithNext"/>
        <w:rPr>
          <w:rtl/>
          <w:lang w:eastAsia="he-IL"/>
        </w:rPr>
      </w:pPr>
    </w:p>
    <w:p w:rsidR="00B52BFB" w:rsidRDefault="00B52BFB" w:rsidP="00B52BFB">
      <w:pPr>
        <w:rPr>
          <w:rtl/>
          <w:lang w:eastAsia="he-IL"/>
        </w:rPr>
      </w:pPr>
      <w:bookmarkStart w:id="9401" w:name="_ETM_Q1_3455654"/>
      <w:bookmarkStart w:id="9402" w:name="_ETM_Q1_3455692"/>
      <w:bookmarkEnd w:id="9401"/>
      <w:bookmarkEnd w:id="9402"/>
      <w:r>
        <w:rPr>
          <w:rFonts w:hint="cs"/>
          <w:rtl/>
          <w:lang w:eastAsia="he-IL"/>
        </w:rPr>
        <w:t>את עונה כנראה</w:t>
      </w:r>
      <w:bookmarkStart w:id="9403" w:name="_ETM_Q1_3456826"/>
      <w:bookmarkEnd w:id="9403"/>
      <w:r>
        <w:rPr>
          <w:rFonts w:hint="cs"/>
          <w:rtl/>
          <w:lang w:eastAsia="he-IL"/>
        </w:rPr>
        <w:t xml:space="preserve"> לעניין בנושא התכנים, אבל אני שואל פה לגבי ה</w:t>
      </w:r>
      <w:bookmarkStart w:id="9404" w:name="_ETM_Q1_3456960"/>
      <w:bookmarkEnd w:id="9404"/>
      <w:r>
        <w:rPr>
          <w:rFonts w:hint="cs"/>
          <w:rtl/>
          <w:lang w:eastAsia="he-IL"/>
        </w:rPr>
        <w:t>זמנים, ימים,</w:t>
      </w:r>
      <w:bookmarkStart w:id="9405" w:name="_ETM_Q1_3458948"/>
      <w:bookmarkEnd w:id="9405"/>
      <w:r>
        <w:rPr>
          <w:rFonts w:hint="cs"/>
          <w:rtl/>
          <w:lang w:eastAsia="he-IL"/>
        </w:rPr>
        <w:t xml:space="preserve"> שבועות, חודשים</w:t>
      </w:r>
      <w:r w:rsidR="000F6998">
        <w:rPr>
          <w:rFonts w:hint="cs"/>
          <w:rtl/>
          <w:lang w:eastAsia="he-IL"/>
        </w:rPr>
        <w:t>.</w:t>
      </w:r>
    </w:p>
    <w:p w:rsidR="00B52BFB" w:rsidRDefault="00B52BFB" w:rsidP="00B52BFB">
      <w:pPr>
        <w:rPr>
          <w:rtl/>
          <w:lang w:eastAsia="he-IL"/>
        </w:rPr>
      </w:pPr>
      <w:bookmarkStart w:id="9406" w:name="_ETM_Q1_3460607"/>
      <w:bookmarkStart w:id="9407" w:name="_ETM_Q1_3460643"/>
      <w:bookmarkStart w:id="9408" w:name="_ETM_Q1_3461452"/>
      <w:bookmarkEnd w:id="9406"/>
      <w:bookmarkEnd w:id="9407"/>
      <w:bookmarkEnd w:id="9408"/>
    </w:p>
    <w:p w:rsidR="00B52BFB" w:rsidRDefault="00B52BFB" w:rsidP="00B52BFB">
      <w:pPr>
        <w:pStyle w:val="af9"/>
        <w:keepNext/>
        <w:rPr>
          <w:rtl/>
          <w:lang w:eastAsia="he-IL"/>
        </w:rPr>
      </w:pPr>
      <w:bookmarkStart w:id="9409" w:name="ET_guest_אילנית_מדמוני_614"/>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409"/>
    </w:p>
    <w:p w:rsidR="00B52BFB" w:rsidRDefault="00B52BFB" w:rsidP="00B52BFB">
      <w:pPr>
        <w:pStyle w:val="KeepWithNext"/>
        <w:rPr>
          <w:rtl/>
          <w:lang w:eastAsia="he-IL"/>
        </w:rPr>
      </w:pPr>
    </w:p>
    <w:p w:rsidR="00B52BFB" w:rsidRDefault="00B52BFB" w:rsidP="00B52BFB">
      <w:pPr>
        <w:rPr>
          <w:rtl/>
          <w:lang w:eastAsia="he-IL"/>
        </w:rPr>
      </w:pPr>
      <w:bookmarkStart w:id="9410" w:name="_ETM_Q1_3461789"/>
      <w:bookmarkStart w:id="9411" w:name="_ETM_Q1_3461832"/>
      <w:bookmarkEnd w:id="9410"/>
      <w:bookmarkEnd w:id="9411"/>
      <w:r>
        <w:rPr>
          <w:rFonts w:hint="cs"/>
          <w:rtl/>
          <w:lang w:eastAsia="he-IL"/>
        </w:rPr>
        <w:t>אז אנחנו רואים שזה לוקח זמן. מאחר וזה לא</w:t>
      </w:r>
      <w:bookmarkStart w:id="9412" w:name="_ETM_Q1_3464976"/>
      <w:bookmarkEnd w:id="9412"/>
      <w:r>
        <w:rPr>
          <w:rFonts w:hint="cs"/>
          <w:rtl/>
          <w:lang w:eastAsia="he-IL"/>
        </w:rPr>
        <w:t xml:space="preserve"> אנחנו כותבים לבד את הסטנדרט, אלא זה עובר גם את </w:t>
      </w:r>
      <w:bookmarkStart w:id="9413" w:name="_ETM_Q1_3469230"/>
      <w:bookmarkEnd w:id="9413"/>
      <w:r>
        <w:rPr>
          <w:rFonts w:hint="cs"/>
          <w:rtl/>
          <w:lang w:eastAsia="he-IL"/>
        </w:rPr>
        <w:t xml:space="preserve">התהליכים אצלם. </w:t>
      </w:r>
      <w:r w:rsidR="000F6998">
        <w:rPr>
          <w:rFonts w:hint="cs"/>
          <w:rtl/>
          <w:lang w:eastAsia="he-IL"/>
        </w:rPr>
        <w:t xml:space="preserve">אנחנו </w:t>
      </w:r>
      <w:r>
        <w:rPr>
          <w:rFonts w:hint="cs"/>
          <w:rtl/>
          <w:lang w:eastAsia="he-IL"/>
        </w:rPr>
        <w:t xml:space="preserve">בדקנו, עשינו את </w:t>
      </w:r>
      <w:proofErr w:type="spellStart"/>
      <w:r>
        <w:rPr>
          <w:rFonts w:hint="cs"/>
          <w:rtl/>
          <w:lang w:eastAsia="he-IL"/>
        </w:rPr>
        <w:t>הקווץ</w:t>
      </w:r>
      <w:proofErr w:type="spellEnd"/>
      <w:r>
        <w:rPr>
          <w:rFonts w:hint="cs"/>
          <w:rtl/>
          <w:lang w:eastAsia="he-IL"/>
        </w:rPr>
        <w:t xml:space="preserve">' הכי גדול שאנחנו יכולים, </w:t>
      </w:r>
      <w:bookmarkStart w:id="9414" w:name="_ETM_Q1_3470124"/>
      <w:bookmarkStart w:id="9415" w:name="_ETM_Q1_3470285"/>
      <w:bookmarkEnd w:id="9414"/>
      <w:bookmarkEnd w:id="9415"/>
      <w:r>
        <w:rPr>
          <w:rFonts w:hint="cs"/>
          <w:rtl/>
          <w:lang w:eastAsia="he-IL"/>
        </w:rPr>
        <w:t>אין סטנדרט להרשאה לחיוב חשבון</w:t>
      </w:r>
      <w:bookmarkStart w:id="9416" w:name="_ETM_Q1_3471381"/>
      <w:bookmarkEnd w:id="9416"/>
      <w:r w:rsidR="000F6998">
        <w:rPr>
          <w:rFonts w:hint="cs"/>
          <w:rtl/>
          <w:lang w:eastAsia="he-IL"/>
        </w:rPr>
        <w:t>.</w:t>
      </w:r>
    </w:p>
    <w:p w:rsidR="00B52BFB" w:rsidRDefault="00B52BFB" w:rsidP="00B52BFB">
      <w:pPr>
        <w:rPr>
          <w:rtl/>
          <w:lang w:eastAsia="he-IL"/>
        </w:rPr>
      </w:pPr>
      <w:bookmarkStart w:id="9417" w:name="_ETM_Q1_3471544"/>
      <w:bookmarkStart w:id="9418" w:name="_ETM_Q1_3471579"/>
      <w:bookmarkEnd w:id="9417"/>
      <w:bookmarkEnd w:id="9418"/>
    </w:p>
    <w:p w:rsidR="00B52BFB" w:rsidRDefault="00B52BFB" w:rsidP="00B52BFB">
      <w:pPr>
        <w:pStyle w:val="af9"/>
        <w:keepNext/>
        <w:rPr>
          <w:rtl/>
          <w:lang w:eastAsia="he-IL"/>
        </w:rPr>
      </w:pPr>
      <w:bookmarkStart w:id="9419" w:name="ET_guest_רועי_פולקמן_615"/>
      <w:r w:rsidRPr="00B52BF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419"/>
    </w:p>
    <w:p w:rsidR="00B52BFB" w:rsidRDefault="00B52BFB" w:rsidP="00B52BFB">
      <w:pPr>
        <w:pStyle w:val="KeepWithNext"/>
        <w:rPr>
          <w:rtl/>
          <w:lang w:eastAsia="he-IL"/>
        </w:rPr>
      </w:pPr>
    </w:p>
    <w:p w:rsidR="00B52BFB" w:rsidRDefault="00B52BFB" w:rsidP="00B52BFB">
      <w:pPr>
        <w:rPr>
          <w:rtl/>
          <w:lang w:eastAsia="he-IL"/>
        </w:rPr>
      </w:pPr>
      <w:bookmarkStart w:id="9420" w:name="_ETM_Q1_3472431"/>
      <w:bookmarkStart w:id="9421" w:name="_ETM_Q1_3472465"/>
      <w:bookmarkEnd w:id="9420"/>
      <w:bookmarkEnd w:id="9421"/>
      <w:r>
        <w:rPr>
          <w:rFonts w:hint="cs"/>
          <w:rtl/>
          <w:lang w:eastAsia="he-IL"/>
        </w:rPr>
        <w:t xml:space="preserve">אני רק אגיד אדוני יושב הראש, </w:t>
      </w:r>
      <w:bookmarkStart w:id="9422" w:name="_ETM_Q1_3474809"/>
      <w:bookmarkEnd w:id="9422"/>
      <w:r>
        <w:rPr>
          <w:rFonts w:hint="cs"/>
          <w:rtl/>
          <w:lang w:eastAsia="he-IL"/>
        </w:rPr>
        <w:t xml:space="preserve">סליחה על ההתפרצות, ואני מאוד מעריך את בנק ישראל, שהחוק </w:t>
      </w:r>
      <w:bookmarkStart w:id="9423" w:name="_ETM_Q1_3480203"/>
      <w:bookmarkEnd w:id="9423"/>
      <w:r>
        <w:rPr>
          <w:rFonts w:hint="cs"/>
          <w:rtl/>
          <w:lang w:eastAsia="he-IL"/>
        </w:rPr>
        <w:t xml:space="preserve">הזה בתנור הוא כבר שלוש שנים, אתם יצרתם פה הרבה </w:t>
      </w:r>
      <w:bookmarkStart w:id="9424" w:name="_ETM_Q1_3484610"/>
      <w:bookmarkEnd w:id="9424"/>
      <w:r>
        <w:rPr>
          <w:rFonts w:hint="cs"/>
          <w:rtl/>
          <w:lang w:eastAsia="he-IL"/>
        </w:rPr>
        <w:t xml:space="preserve">בעיות פוליטיות בשנים האחרונות </w:t>
      </w:r>
      <w:r w:rsidR="000F6998">
        <w:rPr>
          <w:rFonts w:hint="cs"/>
          <w:rtl/>
          <w:lang w:eastAsia="he-IL"/>
        </w:rPr>
        <w:t>שנתנה זמן לבנק ישראל להיערך,</w:t>
      </w:r>
      <w:bookmarkStart w:id="9425" w:name="_ETM_Q1_3481441"/>
      <w:bookmarkEnd w:id="9425"/>
      <w:r>
        <w:rPr>
          <w:rFonts w:hint="cs"/>
          <w:rtl/>
          <w:lang w:eastAsia="he-IL"/>
        </w:rPr>
        <w:t xml:space="preserve"> לא הייתה ממשלה, לא הייתה</w:t>
      </w:r>
      <w:bookmarkStart w:id="9426" w:name="_ETM_Q1_3489628"/>
      <w:bookmarkEnd w:id="9426"/>
      <w:r>
        <w:rPr>
          <w:rFonts w:hint="cs"/>
          <w:rtl/>
          <w:lang w:eastAsia="he-IL"/>
        </w:rPr>
        <w:t xml:space="preserve"> ועדה</w:t>
      </w:r>
      <w:r w:rsidR="000F6998">
        <w:rPr>
          <w:rFonts w:hint="cs"/>
          <w:rtl/>
          <w:lang w:eastAsia="he-IL"/>
        </w:rPr>
        <w:t>.</w:t>
      </w:r>
    </w:p>
    <w:p w:rsidR="00B52BFB" w:rsidRDefault="00B52BFB" w:rsidP="00B52BFB">
      <w:pPr>
        <w:rPr>
          <w:rtl/>
          <w:lang w:eastAsia="he-IL"/>
        </w:rPr>
      </w:pPr>
      <w:bookmarkStart w:id="9427" w:name="_ETM_Q1_3490341"/>
      <w:bookmarkStart w:id="9428" w:name="_ETM_Q1_3490375"/>
      <w:bookmarkStart w:id="9429" w:name="_ETM_Q1_3491145"/>
      <w:bookmarkEnd w:id="9427"/>
      <w:bookmarkEnd w:id="9428"/>
      <w:bookmarkEnd w:id="9429"/>
    </w:p>
    <w:p w:rsidR="00CE2B0A" w:rsidRDefault="00CE2B0A" w:rsidP="00CE2B0A">
      <w:pPr>
        <w:pStyle w:val="af6"/>
        <w:keepNext/>
        <w:rPr>
          <w:rtl/>
        </w:rPr>
      </w:pPr>
      <w:r w:rsidRPr="00CE2B0A">
        <w:rPr>
          <w:rStyle w:val="TagStyle"/>
          <w:rtl/>
        </w:rPr>
        <w:t xml:space="preserve">&lt;&lt;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p>
    <w:p w:rsidR="00B52BFB" w:rsidRDefault="00B52BFB" w:rsidP="00B52BFB">
      <w:pPr>
        <w:pStyle w:val="KeepWithNext"/>
        <w:rPr>
          <w:rtl/>
          <w:lang w:eastAsia="he-IL"/>
        </w:rPr>
      </w:pPr>
    </w:p>
    <w:p w:rsidR="00B52BFB" w:rsidRDefault="00B52BFB" w:rsidP="00B52BFB">
      <w:pPr>
        <w:rPr>
          <w:rtl/>
          <w:lang w:eastAsia="he-IL"/>
        </w:rPr>
      </w:pPr>
      <w:bookmarkStart w:id="9430" w:name="_ETM_Q1_3491502"/>
      <w:bookmarkStart w:id="9431" w:name="_ETM_Q1_3491537"/>
      <w:bookmarkEnd w:id="9430"/>
      <w:bookmarkEnd w:id="9431"/>
      <w:r>
        <w:rPr>
          <w:rFonts w:hint="cs"/>
          <w:rtl/>
          <w:lang w:eastAsia="he-IL"/>
        </w:rPr>
        <w:t>תודה, נשתדל להמשיך</w:t>
      </w:r>
      <w:r w:rsidR="000F6998">
        <w:rPr>
          <w:rFonts w:hint="cs"/>
          <w:rtl/>
          <w:lang w:eastAsia="he-IL"/>
        </w:rPr>
        <w:t>.</w:t>
      </w:r>
    </w:p>
    <w:p w:rsidR="000F6998" w:rsidRDefault="000F6998" w:rsidP="00B52BFB">
      <w:pPr>
        <w:rPr>
          <w:rtl/>
          <w:lang w:eastAsia="he-IL"/>
        </w:rPr>
      </w:pPr>
      <w:bookmarkStart w:id="9432" w:name="_ETM_Q1_3487524"/>
      <w:bookmarkEnd w:id="9432"/>
    </w:p>
    <w:p w:rsidR="000F6998" w:rsidRDefault="000F6998" w:rsidP="000F6998">
      <w:pPr>
        <w:pStyle w:val="af9"/>
        <w:keepNext/>
        <w:rPr>
          <w:rtl/>
          <w:lang w:eastAsia="he-IL"/>
        </w:rPr>
      </w:pPr>
      <w:bookmarkStart w:id="9433" w:name="ET_guest_רועי_פולקמן_806"/>
      <w:r w:rsidRPr="000F6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0F6998">
        <w:rPr>
          <w:rStyle w:val="TagStyle"/>
          <w:rtl/>
        </w:rPr>
        <w:t xml:space="preserve"> &lt;&lt; אורח &gt;&gt;</w:t>
      </w:r>
      <w:r w:rsidR="00855D97">
        <w:rPr>
          <w:rtl/>
          <w:lang w:eastAsia="he-IL"/>
        </w:rPr>
        <w:t xml:space="preserve"> </w:t>
      </w:r>
      <w:r>
        <w:rPr>
          <w:rtl/>
          <w:lang w:eastAsia="he-IL"/>
        </w:rPr>
        <w:t xml:space="preserve"> </w:t>
      </w:r>
      <w:bookmarkEnd w:id="9433"/>
    </w:p>
    <w:p w:rsidR="000F6998" w:rsidRDefault="000F6998" w:rsidP="000F6998">
      <w:pPr>
        <w:pStyle w:val="KeepWithNext"/>
        <w:rPr>
          <w:rtl/>
          <w:lang w:eastAsia="he-IL"/>
        </w:rPr>
      </w:pPr>
    </w:p>
    <w:p w:rsidR="000F6998" w:rsidRDefault="000F6998" w:rsidP="000F6998">
      <w:pPr>
        <w:rPr>
          <w:rtl/>
          <w:lang w:eastAsia="he-IL"/>
        </w:rPr>
      </w:pPr>
      <w:r>
        <w:rPr>
          <w:rFonts w:hint="cs"/>
          <w:rtl/>
          <w:lang w:eastAsia="he-IL"/>
        </w:rPr>
        <w:t>לא, הרבה דברים טובים קורים, אבל היה אפשר להתנגד. עוד שנה.</w:t>
      </w:r>
    </w:p>
    <w:p w:rsidR="00B52BFB" w:rsidRDefault="00B52BFB" w:rsidP="00B52BFB">
      <w:pPr>
        <w:rPr>
          <w:rtl/>
          <w:lang w:eastAsia="he-IL"/>
        </w:rPr>
      </w:pPr>
      <w:bookmarkStart w:id="9434" w:name="_ETM_Q1_3493862"/>
      <w:bookmarkStart w:id="9435" w:name="_ETM_Q1_3493906"/>
      <w:bookmarkStart w:id="9436" w:name="_ETM_Q1_3494523"/>
      <w:bookmarkEnd w:id="9434"/>
      <w:bookmarkEnd w:id="9435"/>
      <w:bookmarkEnd w:id="9436"/>
    </w:p>
    <w:p w:rsidR="00B52BFB" w:rsidRDefault="00B52BFB" w:rsidP="00B52BFB">
      <w:pPr>
        <w:pStyle w:val="af9"/>
        <w:keepNext/>
        <w:rPr>
          <w:rtl/>
          <w:lang w:eastAsia="he-IL"/>
        </w:rPr>
      </w:pPr>
      <w:bookmarkStart w:id="9437" w:name="ET_guest_אילנית_מדמוני_617"/>
      <w:r w:rsidRPr="00B52BFB">
        <w:rPr>
          <w:rStyle w:val="TagStyle"/>
          <w:rtl/>
        </w:rPr>
        <w:t xml:space="preserve"> &lt;&lt; אורח &gt;&gt; </w:t>
      </w:r>
      <w:r>
        <w:rPr>
          <w:rtl/>
          <w:lang w:eastAsia="he-IL"/>
        </w:rPr>
        <w:t>אילנית מדמוני:</w:t>
      </w:r>
      <w:r w:rsidRPr="00B52BFB">
        <w:rPr>
          <w:rStyle w:val="TagStyle"/>
          <w:rtl/>
        </w:rPr>
        <w:t xml:space="preserve"> &lt;&lt; אורח &gt;&gt;</w:t>
      </w:r>
      <w:r w:rsidR="00855D97">
        <w:rPr>
          <w:rtl/>
          <w:lang w:eastAsia="he-IL"/>
        </w:rPr>
        <w:t xml:space="preserve"> </w:t>
      </w:r>
      <w:r>
        <w:rPr>
          <w:rtl/>
          <w:lang w:eastAsia="he-IL"/>
        </w:rPr>
        <w:t xml:space="preserve"> </w:t>
      </w:r>
      <w:bookmarkEnd w:id="9437"/>
    </w:p>
    <w:p w:rsidR="00B52BFB" w:rsidRDefault="00B52BFB" w:rsidP="00B52BFB">
      <w:pPr>
        <w:pStyle w:val="KeepWithNext"/>
        <w:rPr>
          <w:rtl/>
          <w:lang w:eastAsia="he-IL"/>
        </w:rPr>
      </w:pPr>
    </w:p>
    <w:p w:rsidR="00B52BFB" w:rsidRDefault="00B52BFB" w:rsidP="00B52BFB">
      <w:pPr>
        <w:rPr>
          <w:rtl/>
          <w:lang w:eastAsia="he-IL"/>
        </w:rPr>
      </w:pPr>
      <w:bookmarkStart w:id="9438" w:name="_ETM_Q1_3494859"/>
      <w:bookmarkStart w:id="9439" w:name="_ETM_Q1_3494897"/>
      <w:bookmarkEnd w:id="9438"/>
      <w:bookmarkEnd w:id="9439"/>
      <w:r>
        <w:rPr>
          <w:rFonts w:hint="cs"/>
          <w:rtl/>
          <w:lang w:eastAsia="he-IL"/>
        </w:rPr>
        <w:t>אבל עבדנו, יצרנו את כל הסטנדרט</w:t>
      </w:r>
      <w:r w:rsidR="000F6998">
        <w:rPr>
          <w:rFonts w:hint="cs"/>
          <w:rtl/>
          <w:lang w:eastAsia="he-IL"/>
        </w:rPr>
        <w:t>.</w:t>
      </w:r>
    </w:p>
    <w:p w:rsidR="00B52BFB" w:rsidRDefault="00B52BFB" w:rsidP="00B52BFB">
      <w:pPr>
        <w:rPr>
          <w:rtl/>
          <w:lang w:eastAsia="he-IL"/>
        </w:rPr>
      </w:pPr>
      <w:bookmarkStart w:id="9440" w:name="_ETM_Q1_3498178"/>
      <w:bookmarkStart w:id="9441" w:name="_ETM_Q1_3498221"/>
      <w:bookmarkStart w:id="9442" w:name="_ETM_Q1_3499765"/>
      <w:bookmarkEnd w:id="9440"/>
      <w:bookmarkEnd w:id="9441"/>
      <w:bookmarkEnd w:id="9442"/>
    </w:p>
    <w:p w:rsidR="00B52BFB" w:rsidRDefault="00B52BFB" w:rsidP="00B52BFB">
      <w:pPr>
        <w:pStyle w:val="af9"/>
        <w:keepNext/>
        <w:rPr>
          <w:rtl/>
          <w:lang w:eastAsia="he-IL"/>
        </w:rPr>
      </w:pPr>
      <w:bookmarkStart w:id="9443" w:name="ET_guest_רועי_פולקמן_619"/>
      <w:r w:rsidRPr="00B52BF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52BFB">
        <w:rPr>
          <w:rStyle w:val="TagStyle"/>
          <w:rtl/>
        </w:rPr>
        <w:t xml:space="preserve"> &lt;&lt; אורח &gt;&gt;</w:t>
      </w:r>
      <w:r w:rsidR="00855D97">
        <w:rPr>
          <w:rtl/>
          <w:lang w:eastAsia="he-IL"/>
        </w:rPr>
        <w:t xml:space="preserve"> </w:t>
      </w:r>
      <w:r>
        <w:rPr>
          <w:rtl/>
          <w:lang w:eastAsia="he-IL"/>
        </w:rPr>
        <w:t xml:space="preserve"> </w:t>
      </w:r>
      <w:bookmarkEnd w:id="9443"/>
    </w:p>
    <w:p w:rsidR="00B52BFB" w:rsidRDefault="00B52BFB" w:rsidP="00B52BFB">
      <w:pPr>
        <w:pStyle w:val="KeepWithNext"/>
        <w:rPr>
          <w:rtl/>
          <w:lang w:eastAsia="he-IL"/>
        </w:rPr>
      </w:pPr>
    </w:p>
    <w:p w:rsidR="00B52BFB" w:rsidRDefault="00B52BFB" w:rsidP="00B52BFB">
      <w:pPr>
        <w:rPr>
          <w:rtl/>
          <w:lang w:eastAsia="he-IL"/>
        </w:rPr>
      </w:pPr>
      <w:bookmarkStart w:id="9444" w:name="_ETM_Q1_3499329"/>
      <w:bookmarkStart w:id="9445" w:name="_ETM_Q1_3499364"/>
      <w:bookmarkEnd w:id="9444"/>
      <w:bookmarkEnd w:id="9445"/>
      <w:r>
        <w:rPr>
          <w:rFonts w:hint="cs"/>
          <w:rtl/>
          <w:lang w:eastAsia="he-IL"/>
        </w:rPr>
        <w:t xml:space="preserve">אני יודע שאתם עובדים קשה, זו בכלל לא </w:t>
      </w:r>
      <w:bookmarkStart w:id="9446" w:name="_ETM_Q1_3503003"/>
      <w:bookmarkEnd w:id="9446"/>
      <w:r>
        <w:rPr>
          <w:rFonts w:hint="cs"/>
          <w:rtl/>
          <w:lang w:eastAsia="he-IL"/>
        </w:rPr>
        <w:t>ביקורת</w:t>
      </w:r>
      <w:r w:rsidR="000F6998">
        <w:rPr>
          <w:rFonts w:hint="cs"/>
          <w:rtl/>
          <w:lang w:eastAsia="he-IL"/>
        </w:rPr>
        <w:t>.</w:t>
      </w:r>
      <w:bookmarkStart w:id="9447" w:name="_ETM_Q1_3504988"/>
      <w:bookmarkEnd w:id="9447"/>
    </w:p>
    <w:p w:rsidR="00B52BFB" w:rsidRPr="00B52BFB" w:rsidRDefault="00B52BFB" w:rsidP="00B52BFB">
      <w:pPr>
        <w:rPr>
          <w:rtl/>
          <w:lang w:eastAsia="he-IL"/>
        </w:rPr>
      </w:pPr>
      <w:bookmarkStart w:id="9448" w:name="_ETM_Q1_3505462"/>
      <w:bookmarkStart w:id="9449" w:name="_ETM_Q1_3505503"/>
      <w:bookmarkEnd w:id="9448"/>
      <w:bookmarkEnd w:id="9449"/>
    </w:p>
    <w:p w:rsidR="00B52BFB" w:rsidRDefault="00B52BFB" w:rsidP="00B52BFB">
      <w:pPr>
        <w:pStyle w:val="af9"/>
        <w:keepNext/>
        <w:rPr>
          <w:rtl/>
          <w:lang w:eastAsia="he-IL"/>
        </w:rPr>
      </w:pPr>
      <w:bookmarkStart w:id="9450" w:name="ET_guest_אילנה_מזרחי_618"/>
      <w:r w:rsidRPr="00B52BFB">
        <w:rPr>
          <w:rStyle w:val="TagStyle"/>
          <w:rtl/>
        </w:rPr>
        <w:t xml:space="preserve"> &lt;&lt; אורח &gt;&gt; </w:t>
      </w:r>
      <w:r>
        <w:rPr>
          <w:rtl/>
          <w:lang w:eastAsia="he-IL"/>
        </w:rPr>
        <w:t>אילנה מזרחי:</w:t>
      </w:r>
      <w:r w:rsidRPr="00B52BFB">
        <w:rPr>
          <w:rStyle w:val="TagStyle"/>
          <w:rtl/>
        </w:rPr>
        <w:t xml:space="preserve"> &lt;&lt; אורח &gt;&gt;</w:t>
      </w:r>
      <w:r w:rsidR="00855D97">
        <w:rPr>
          <w:rtl/>
          <w:lang w:eastAsia="he-IL"/>
        </w:rPr>
        <w:t xml:space="preserve"> </w:t>
      </w:r>
      <w:r>
        <w:rPr>
          <w:rtl/>
          <w:lang w:eastAsia="he-IL"/>
        </w:rPr>
        <w:t xml:space="preserve"> </w:t>
      </w:r>
      <w:bookmarkEnd w:id="9450"/>
    </w:p>
    <w:p w:rsidR="00B52BFB" w:rsidRDefault="00B52BFB" w:rsidP="00B52BFB">
      <w:pPr>
        <w:pStyle w:val="KeepWithNext"/>
        <w:rPr>
          <w:rtl/>
          <w:lang w:eastAsia="he-IL"/>
        </w:rPr>
      </w:pPr>
      <w:bookmarkStart w:id="9451" w:name="_ETM_Q1_3497709"/>
      <w:bookmarkEnd w:id="9451"/>
    </w:p>
    <w:p w:rsidR="000F6998" w:rsidRDefault="00B52BFB" w:rsidP="00B52BFB">
      <w:pPr>
        <w:rPr>
          <w:rtl/>
          <w:lang w:eastAsia="he-IL"/>
        </w:rPr>
      </w:pPr>
      <w:bookmarkStart w:id="9452" w:name="_ETM_Q1_3500100"/>
      <w:bookmarkStart w:id="9453" w:name="_ETM_Q1_3500139"/>
      <w:bookmarkEnd w:id="9452"/>
      <w:bookmarkEnd w:id="9453"/>
      <w:r>
        <w:rPr>
          <w:rFonts w:hint="cs"/>
          <w:rtl/>
          <w:lang w:eastAsia="he-IL"/>
        </w:rPr>
        <w:t xml:space="preserve">אולי אני אנסה </w:t>
      </w:r>
      <w:bookmarkStart w:id="9454" w:name="_ETM_Q1_3501347"/>
      <w:bookmarkEnd w:id="9454"/>
      <w:r>
        <w:rPr>
          <w:rFonts w:hint="cs"/>
          <w:rtl/>
          <w:lang w:eastAsia="he-IL"/>
        </w:rPr>
        <w:t xml:space="preserve">קצת לעזור. אנחנו מאוד רוצים לעזור לחברות כמו </w:t>
      </w:r>
      <w:r>
        <w:rPr>
          <w:lang w:eastAsia="he-IL"/>
        </w:rPr>
        <w:t>morn</w:t>
      </w:r>
      <w:bookmarkStart w:id="9455" w:name="_ETM_Q1_3512035"/>
      <w:bookmarkEnd w:id="9455"/>
      <w:r>
        <w:rPr>
          <w:lang w:eastAsia="he-IL"/>
        </w:rPr>
        <w:t>ing</w:t>
      </w:r>
      <w:r>
        <w:rPr>
          <w:rFonts w:hint="cs"/>
          <w:rtl/>
          <w:lang w:eastAsia="he-IL"/>
        </w:rPr>
        <w:t xml:space="preserve">, </w:t>
      </w:r>
      <w:bookmarkStart w:id="9456" w:name="_ETM_Q1_3507363"/>
      <w:bookmarkEnd w:id="9456"/>
      <w:r w:rsidR="000F6998">
        <w:rPr>
          <w:rFonts w:hint="cs"/>
          <w:rtl/>
          <w:lang w:eastAsia="he-IL"/>
        </w:rPr>
        <w:t>חברות שמחזיקות ברישיון של</w:t>
      </w:r>
      <w:bookmarkStart w:id="9457" w:name="_ETM_Q1_3503096"/>
      <w:bookmarkEnd w:id="9457"/>
      <w:r>
        <w:rPr>
          <w:rFonts w:hint="cs"/>
          <w:rtl/>
          <w:lang w:eastAsia="he-IL"/>
        </w:rPr>
        <w:t xml:space="preserve"> רשות ניירות ערך לעניין</w:t>
      </w:r>
      <w:r w:rsidR="000F6998">
        <w:rPr>
          <w:rFonts w:hint="cs"/>
          <w:rtl/>
          <w:lang w:eastAsia="he-IL"/>
        </w:rPr>
        <w:t xml:space="preserve"> שירות</w:t>
      </w:r>
      <w:bookmarkStart w:id="9458" w:name="_ETM_Q1_3505108"/>
      <w:bookmarkEnd w:id="9458"/>
      <w:r>
        <w:rPr>
          <w:rFonts w:hint="cs"/>
          <w:rtl/>
          <w:lang w:eastAsia="he-IL"/>
        </w:rPr>
        <w:t xml:space="preserve"> מידע </w:t>
      </w:r>
      <w:r w:rsidR="000F6998">
        <w:rPr>
          <w:rFonts w:hint="cs"/>
          <w:rtl/>
          <w:lang w:eastAsia="he-IL"/>
        </w:rPr>
        <w:t>פ</w:t>
      </w:r>
      <w:r>
        <w:rPr>
          <w:rFonts w:hint="cs"/>
          <w:rtl/>
          <w:lang w:eastAsia="he-IL"/>
        </w:rPr>
        <w:t xml:space="preserve">יננסי. </w:t>
      </w:r>
      <w:bookmarkStart w:id="9459" w:name="_ETM_Q1_3513901"/>
      <w:bookmarkEnd w:id="9459"/>
      <w:r w:rsidR="000F6998">
        <w:rPr>
          <w:rFonts w:hint="cs"/>
          <w:rtl/>
          <w:lang w:eastAsia="he-IL"/>
        </w:rPr>
        <w:t>אנחנו מודעים לבעיות שלהם ואנחנו כן רוצים</w:t>
      </w:r>
      <w:bookmarkStart w:id="9460" w:name="_ETM_Q1_3508504"/>
      <w:bookmarkEnd w:id="9460"/>
      <w:r w:rsidR="000F6998">
        <w:rPr>
          <w:rFonts w:hint="cs"/>
          <w:rtl/>
          <w:lang w:eastAsia="he-IL"/>
        </w:rPr>
        <w:t xml:space="preserve"> לנסות במסגרת החוק הזה גם</w:t>
      </w:r>
      <w:bookmarkStart w:id="9461" w:name="_ETM_Q1_3510228"/>
      <w:bookmarkEnd w:id="9461"/>
      <w:r>
        <w:rPr>
          <w:rFonts w:hint="cs"/>
          <w:rtl/>
          <w:lang w:eastAsia="he-IL"/>
        </w:rPr>
        <w:t xml:space="preserve"> בתיאום עם בנק ישראל</w:t>
      </w:r>
      <w:r w:rsidR="000F6998">
        <w:rPr>
          <w:rFonts w:hint="cs"/>
          <w:rtl/>
          <w:lang w:eastAsia="he-IL"/>
        </w:rPr>
        <w:t>,</w:t>
      </w:r>
      <w:r>
        <w:rPr>
          <w:rFonts w:hint="cs"/>
          <w:rtl/>
          <w:lang w:eastAsia="he-IL"/>
        </w:rPr>
        <w:t xml:space="preserve"> לתת להם מענה</w:t>
      </w:r>
      <w:r w:rsidR="000F6998">
        <w:rPr>
          <w:rFonts w:hint="cs"/>
          <w:rtl/>
          <w:lang w:eastAsia="he-IL"/>
        </w:rPr>
        <w:t>.</w:t>
      </w:r>
      <w:bookmarkStart w:id="9462" w:name="_ETM_Q1_3522958"/>
      <w:bookmarkEnd w:id="9462"/>
    </w:p>
    <w:p w:rsidR="000F6998" w:rsidRDefault="000F6998" w:rsidP="00B52BFB">
      <w:pPr>
        <w:rPr>
          <w:rtl/>
          <w:lang w:eastAsia="he-IL"/>
        </w:rPr>
      </w:pPr>
      <w:bookmarkStart w:id="9463" w:name="_ETM_Q1_3523074"/>
      <w:bookmarkStart w:id="9464" w:name="_ETM_Q1_3523150"/>
      <w:bookmarkEnd w:id="9463"/>
      <w:bookmarkEnd w:id="9464"/>
    </w:p>
    <w:p w:rsidR="000F6998" w:rsidRDefault="00B52BFB" w:rsidP="00B52BFB">
      <w:pPr>
        <w:rPr>
          <w:rtl/>
          <w:lang w:eastAsia="he-IL"/>
        </w:rPr>
      </w:pPr>
      <w:bookmarkStart w:id="9465" w:name="_ETM_Q1_3523237"/>
      <w:bookmarkStart w:id="9466" w:name="_ETM_Q1_3517489"/>
      <w:bookmarkStart w:id="9467" w:name="_ETM_Q1_3521097"/>
      <w:bookmarkStart w:id="9468" w:name="_ETM_Q1_3520175"/>
      <w:bookmarkEnd w:id="9465"/>
      <w:bookmarkEnd w:id="9466"/>
      <w:bookmarkEnd w:id="9467"/>
      <w:bookmarkEnd w:id="9468"/>
      <w:r>
        <w:rPr>
          <w:rFonts w:hint="cs"/>
          <w:rtl/>
          <w:lang w:eastAsia="he-IL"/>
        </w:rPr>
        <w:t>ייזום בסיסי בהוראה בודדת הוא כן</w:t>
      </w:r>
      <w:bookmarkStart w:id="9469" w:name="_ETM_Q1_3526199"/>
      <w:bookmarkEnd w:id="9469"/>
      <w:r>
        <w:rPr>
          <w:rFonts w:hint="cs"/>
          <w:rtl/>
          <w:lang w:eastAsia="he-IL"/>
        </w:rPr>
        <w:t xml:space="preserve"> משהו שכבר קיים בזכות בנק ישראל </w:t>
      </w:r>
      <w:proofErr w:type="spellStart"/>
      <w:r>
        <w:rPr>
          <w:rFonts w:hint="cs"/>
          <w:rtl/>
          <w:lang w:eastAsia="he-IL"/>
        </w:rPr>
        <w:t>וה</w:t>
      </w:r>
      <w:bookmarkStart w:id="9470" w:name="_ETM_Q1_3522440"/>
      <w:bookmarkEnd w:id="9470"/>
      <w:r w:rsidR="000F6998">
        <w:rPr>
          <w:rFonts w:hint="cs"/>
          <w:rtl/>
          <w:lang w:eastAsia="he-IL"/>
        </w:rPr>
        <w:t>נב"ת</w:t>
      </w:r>
      <w:proofErr w:type="spellEnd"/>
      <w:r w:rsidR="000F6998">
        <w:rPr>
          <w:rFonts w:hint="cs"/>
          <w:rtl/>
          <w:lang w:eastAsia="he-IL"/>
        </w:rPr>
        <w:t xml:space="preserve"> שהוא הוציא בנושא הזה,</w:t>
      </w:r>
      <w:r>
        <w:rPr>
          <w:rFonts w:hint="cs"/>
          <w:rtl/>
          <w:lang w:eastAsia="he-IL"/>
        </w:rPr>
        <w:t xml:space="preserve"> כולל זמין </w:t>
      </w:r>
      <w:bookmarkStart w:id="9471" w:name="_ETM_Q1_3530647"/>
      <w:bookmarkEnd w:id="9471"/>
      <w:r>
        <w:rPr>
          <w:rFonts w:hint="cs"/>
          <w:rtl/>
          <w:lang w:eastAsia="he-IL"/>
        </w:rPr>
        <w:t xml:space="preserve">לבעלי רישיון לשירות מידע פיננסי, ושמענו את ההערות </w:t>
      </w:r>
      <w:bookmarkStart w:id="9472" w:name="_ETM_Q1_3536481"/>
      <w:bookmarkEnd w:id="9472"/>
      <w:r>
        <w:rPr>
          <w:rFonts w:hint="cs"/>
          <w:rtl/>
          <w:lang w:eastAsia="he-IL"/>
        </w:rPr>
        <w:t xml:space="preserve">שלכם עוד לפני, ואנחנו מקווים להכניס איזושהי הוראת מעבר שתאפשר </w:t>
      </w:r>
      <w:bookmarkStart w:id="9473" w:name="_ETM_Q1_3541606"/>
      <w:bookmarkEnd w:id="9473"/>
      <w:r>
        <w:rPr>
          <w:rFonts w:hint="cs"/>
          <w:rtl/>
          <w:lang w:eastAsia="he-IL"/>
        </w:rPr>
        <w:t xml:space="preserve">את המשך הפעילות מכוח בעצם, </w:t>
      </w:r>
      <w:proofErr w:type="spellStart"/>
      <w:r>
        <w:rPr>
          <w:rFonts w:hint="cs"/>
          <w:rtl/>
          <w:lang w:eastAsia="he-IL"/>
        </w:rPr>
        <w:t>הנב</w:t>
      </w:r>
      <w:r w:rsidR="000F6998">
        <w:rPr>
          <w:rFonts w:hint="cs"/>
          <w:rtl/>
          <w:lang w:eastAsia="he-IL"/>
        </w:rPr>
        <w:t>"ת</w:t>
      </w:r>
      <w:proofErr w:type="spellEnd"/>
      <w:r>
        <w:rPr>
          <w:rFonts w:hint="cs"/>
          <w:rtl/>
          <w:lang w:eastAsia="he-IL"/>
        </w:rPr>
        <w:t xml:space="preserve"> הוא מאפשר את ההוראה </w:t>
      </w:r>
      <w:bookmarkStart w:id="9474" w:name="_ETM_Q1_3546954"/>
      <w:bookmarkEnd w:id="9474"/>
      <w:r>
        <w:rPr>
          <w:rFonts w:hint="cs"/>
          <w:rtl/>
          <w:lang w:eastAsia="he-IL"/>
        </w:rPr>
        <w:t>הבודדת,</w:t>
      </w:r>
      <w:r w:rsidR="000F6998">
        <w:rPr>
          <w:rFonts w:hint="cs"/>
          <w:rtl/>
          <w:lang w:eastAsia="he-IL"/>
        </w:rPr>
        <w:t xml:space="preserve"> </w:t>
      </w:r>
      <w:r>
        <w:rPr>
          <w:rFonts w:hint="cs"/>
          <w:rtl/>
          <w:lang w:eastAsia="he-IL"/>
        </w:rPr>
        <w:t xml:space="preserve">וגם לאחר שהחוק ייכנס לתוקף וידרוש פעילות תחת בעל </w:t>
      </w:r>
      <w:bookmarkStart w:id="9475" w:name="_ETM_Q1_3553120"/>
      <w:bookmarkEnd w:id="9475"/>
      <w:r>
        <w:rPr>
          <w:rFonts w:hint="cs"/>
          <w:rtl/>
          <w:lang w:eastAsia="he-IL"/>
        </w:rPr>
        <w:t xml:space="preserve">רישיון או אישור לאותם גופים שלפי החוק נדרשים לאישור לייזום </w:t>
      </w:r>
      <w:bookmarkStart w:id="9476" w:name="_ETM_Q1_3558191"/>
      <w:bookmarkEnd w:id="9476"/>
      <w:r>
        <w:rPr>
          <w:rFonts w:hint="cs"/>
          <w:rtl/>
          <w:lang w:eastAsia="he-IL"/>
        </w:rPr>
        <w:t>הבסיסי, יוכלו להמשיך לפעול לתקופת המעבר עד שבעצם הם יתחילו</w:t>
      </w:r>
      <w:bookmarkStart w:id="9477" w:name="_ETM_Q1_3564560"/>
      <w:bookmarkEnd w:id="9477"/>
      <w:r>
        <w:rPr>
          <w:rFonts w:hint="cs"/>
          <w:rtl/>
          <w:lang w:eastAsia="he-IL"/>
        </w:rPr>
        <w:t xml:space="preserve"> לפעול לפי החוק. </w:t>
      </w:r>
    </w:p>
    <w:p w:rsidR="000F6998" w:rsidRDefault="000F6998" w:rsidP="00B52BFB">
      <w:pPr>
        <w:rPr>
          <w:rtl/>
          <w:lang w:eastAsia="he-IL"/>
        </w:rPr>
      </w:pPr>
      <w:bookmarkStart w:id="9478" w:name="_ETM_Q1_3564485"/>
      <w:bookmarkStart w:id="9479" w:name="_ETM_Q1_3564565"/>
      <w:bookmarkEnd w:id="9478"/>
      <w:bookmarkEnd w:id="9479"/>
    </w:p>
    <w:p w:rsidR="00B52BFB" w:rsidRDefault="00B52BFB" w:rsidP="00B52BFB">
      <w:pPr>
        <w:rPr>
          <w:rtl/>
          <w:lang w:eastAsia="he-IL"/>
        </w:rPr>
      </w:pPr>
      <w:bookmarkStart w:id="9480" w:name="_ETM_Q1_3564686"/>
      <w:bookmarkStart w:id="9481" w:name="_ETM_Q1_3564754"/>
      <w:bookmarkEnd w:id="9480"/>
      <w:bookmarkEnd w:id="9481"/>
      <w:r>
        <w:rPr>
          <w:rFonts w:hint="cs"/>
          <w:rtl/>
          <w:lang w:eastAsia="he-IL"/>
        </w:rPr>
        <w:t>על מה שאני מדברת</w:t>
      </w:r>
      <w:r w:rsidR="000F6998">
        <w:rPr>
          <w:rFonts w:hint="cs"/>
          <w:rtl/>
          <w:lang w:eastAsia="he-IL"/>
        </w:rPr>
        <w:t xml:space="preserve">, אני מדברת על האפשרות לפעול על </w:t>
      </w:r>
      <w:bookmarkStart w:id="9482" w:name="_ETM_Q1_3562069"/>
      <w:bookmarkEnd w:id="9482"/>
      <w:r>
        <w:rPr>
          <w:rFonts w:hint="cs"/>
          <w:rtl/>
          <w:lang w:eastAsia="he-IL"/>
        </w:rPr>
        <w:t>מה ש</w:t>
      </w:r>
      <w:r w:rsidR="000F6998">
        <w:rPr>
          <w:rFonts w:hint="cs"/>
          <w:rtl/>
          <w:lang w:eastAsia="he-IL"/>
        </w:rPr>
        <w:t>קיים היום, מה ש</w:t>
      </w:r>
      <w:bookmarkStart w:id="9483" w:name="_ETM_Q1_3564008"/>
      <w:bookmarkEnd w:id="9483"/>
      <w:r>
        <w:rPr>
          <w:rFonts w:hint="cs"/>
          <w:rtl/>
          <w:lang w:eastAsia="he-IL"/>
        </w:rPr>
        <w:t xml:space="preserve">כבר </w:t>
      </w:r>
      <w:bookmarkStart w:id="9484" w:name="_ETM_Q1_3569427"/>
      <w:bookmarkEnd w:id="9484"/>
      <w:r>
        <w:rPr>
          <w:rFonts w:hint="cs"/>
          <w:rtl/>
          <w:lang w:eastAsia="he-IL"/>
        </w:rPr>
        <w:t>קיים בסטנדרט של בנק ישרא</w:t>
      </w:r>
      <w:r w:rsidR="000F6998">
        <w:rPr>
          <w:rFonts w:hint="cs"/>
          <w:rtl/>
          <w:lang w:eastAsia="he-IL"/>
        </w:rPr>
        <w:t>ל</w:t>
      </w:r>
      <w:r>
        <w:rPr>
          <w:rFonts w:hint="cs"/>
          <w:rtl/>
          <w:lang w:eastAsia="he-IL"/>
        </w:rPr>
        <w:t>, ש</w:t>
      </w:r>
      <w:r w:rsidR="000F6998">
        <w:rPr>
          <w:rFonts w:hint="cs"/>
          <w:rtl/>
          <w:lang w:eastAsia="he-IL"/>
        </w:rPr>
        <w:t>זה</w:t>
      </w:r>
      <w:bookmarkStart w:id="9485" w:name="_ETM_Q1_3569000"/>
      <w:bookmarkEnd w:id="9485"/>
      <w:r>
        <w:rPr>
          <w:rFonts w:hint="cs"/>
          <w:rtl/>
          <w:lang w:eastAsia="he-IL"/>
        </w:rPr>
        <w:t xml:space="preserve"> ייזום בסיסי בהוראה בודדת, </w:t>
      </w:r>
      <w:bookmarkStart w:id="9486" w:name="_ETM_Q1_3574730"/>
      <w:bookmarkEnd w:id="9486"/>
      <w:r>
        <w:rPr>
          <w:rFonts w:hint="cs"/>
          <w:rtl/>
          <w:lang w:eastAsia="he-IL"/>
        </w:rPr>
        <w:t xml:space="preserve">אבל זה לא ישנה את התאריך ואת הפיתוח הנדרש לעניין </w:t>
      </w:r>
      <w:bookmarkStart w:id="9487" w:name="_ETM_Q1_3578503"/>
      <w:bookmarkEnd w:id="9487"/>
      <w:r>
        <w:rPr>
          <w:rFonts w:hint="cs"/>
          <w:rtl/>
          <w:lang w:eastAsia="he-IL"/>
        </w:rPr>
        <w:t>הוראות קבע, שזה כן ייכנס יותר מאוחר</w:t>
      </w:r>
      <w:r w:rsidR="000F6998">
        <w:rPr>
          <w:rFonts w:hint="cs"/>
          <w:rtl/>
          <w:lang w:eastAsia="he-IL"/>
        </w:rPr>
        <w:t>.</w:t>
      </w:r>
    </w:p>
    <w:p w:rsidR="00B52BFB" w:rsidRDefault="00B52BFB" w:rsidP="00B52BFB">
      <w:pPr>
        <w:rPr>
          <w:rtl/>
          <w:lang w:eastAsia="he-IL"/>
        </w:rPr>
      </w:pPr>
      <w:bookmarkStart w:id="9488" w:name="_ETM_Q1_3582151"/>
      <w:bookmarkStart w:id="9489" w:name="_ETM_Q1_3582191"/>
      <w:bookmarkStart w:id="9490" w:name="_ETM_Q1_3582978"/>
      <w:bookmarkEnd w:id="9488"/>
      <w:bookmarkEnd w:id="9489"/>
      <w:bookmarkEnd w:id="9490"/>
    </w:p>
    <w:p w:rsidR="00B52BFB" w:rsidRDefault="00B52BFB" w:rsidP="00B52BFB">
      <w:pPr>
        <w:pStyle w:val="af9"/>
        <w:keepNext/>
        <w:rPr>
          <w:rtl/>
          <w:lang w:eastAsia="he-IL"/>
        </w:rPr>
      </w:pPr>
      <w:bookmarkStart w:id="9491" w:name="ET_guest_חגי_עידו_620"/>
      <w:r w:rsidRPr="00B52BFB">
        <w:rPr>
          <w:rStyle w:val="TagStyle"/>
          <w:rtl/>
        </w:rPr>
        <w:t xml:space="preserve"> &lt;&lt; אורח &gt;&gt; </w:t>
      </w:r>
      <w:r>
        <w:rPr>
          <w:rtl/>
          <w:lang w:eastAsia="he-IL"/>
        </w:rPr>
        <w:t>חגי עידו:</w:t>
      </w:r>
      <w:r w:rsidRPr="00B52BFB">
        <w:rPr>
          <w:rStyle w:val="TagStyle"/>
          <w:rtl/>
        </w:rPr>
        <w:t xml:space="preserve"> &lt;&lt; אורח &gt;&gt;</w:t>
      </w:r>
      <w:r w:rsidR="00855D97">
        <w:rPr>
          <w:rtl/>
          <w:lang w:eastAsia="he-IL"/>
        </w:rPr>
        <w:t xml:space="preserve"> </w:t>
      </w:r>
      <w:r>
        <w:rPr>
          <w:rtl/>
          <w:lang w:eastAsia="he-IL"/>
        </w:rPr>
        <w:t xml:space="preserve"> </w:t>
      </w:r>
      <w:bookmarkEnd w:id="9491"/>
    </w:p>
    <w:p w:rsidR="00B52BFB" w:rsidRDefault="00B52BFB" w:rsidP="00B52BFB">
      <w:pPr>
        <w:pStyle w:val="KeepWithNext"/>
        <w:rPr>
          <w:rtl/>
          <w:lang w:eastAsia="he-IL"/>
        </w:rPr>
      </w:pPr>
    </w:p>
    <w:p w:rsidR="00B52BFB" w:rsidRDefault="00B52BFB" w:rsidP="00B52BFB">
      <w:pPr>
        <w:rPr>
          <w:rtl/>
          <w:lang w:eastAsia="he-IL"/>
        </w:rPr>
      </w:pPr>
      <w:bookmarkStart w:id="9492" w:name="_ETM_Q1_3583225"/>
      <w:bookmarkStart w:id="9493" w:name="_ETM_Q1_3583260"/>
      <w:bookmarkEnd w:id="9492"/>
      <w:bookmarkEnd w:id="9493"/>
      <w:r>
        <w:rPr>
          <w:rFonts w:hint="cs"/>
          <w:rtl/>
          <w:lang w:eastAsia="he-IL"/>
        </w:rPr>
        <w:t xml:space="preserve">אני יכול להוסיף בבקשה, </w:t>
      </w:r>
      <w:bookmarkStart w:id="9494" w:name="_ETM_Q1_3585969"/>
      <w:bookmarkEnd w:id="9494"/>
      <w:r>
        <w:rPr>
          <w:rFonts w:hint="cs"/>
          <w:rtl/>
          <w:lang w:eastAsia="he-IL"/>
        </w:rPr>
        <w:t>כבוד היו"ר?</w:t>
      </w:r>
    </w:p>
    <w:p w:rsidR="00CE2B0A" w:rsidRPr="00B52BFB" w:rsidRDefault="00CE2B0A" w:rsidP="00B52BFB">
      <w:pPr>
        <w:rPr>
          <w:rtl/>
          <w:lang w:eastAsia="he-IL"/>
        </w:rPr>
      </w:pPr>
    </w:p>
    <w:p w:rsidR="00CE2B0A" w:rsidRDefault="00CE2B0A" w:rsidP="00CE2B0A">
      <w:pPr>
        <w:pStyle w:val="af6"/>
        <w:keepNext/>
        <w:rPr>
          <w:rtl/>
        </w:rPr>
      </w:pPr>
      <w:bookmarkStart w:id="9495" w:name="_ETM_Q1_3128520"/>
      <w:bookmarkStart w:id="9496" w:name="_ETM_Q1_3128553"/>
      <w:bookmarkEnd w:id="9495"/>
      <w:bookmarkEnd w:id="9496"/>
      <w:r w:rsidRPr="00CE2B0A">
        <w:rPr>
          <w:rStyle w:val="TagStyle"/>
          <w:rtl/>
        </w:rPr>
        <w:t xml:space="preserve">&lt;&lt;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p>
    <w:p w:rsidR="00CE2B0A" w:rsidRDefault="00CE2B0A" w:rsidP="003E5EAE">
      <w:pPr>
        <w:rPr>
          <w:rtl/>
          <w:lang w:eastAsia="he-IL"/>
        </w:rPr>
      </w:pPr>
    </w:p>
    <w:p w:rsidR="003E5EAE" w:rsidRDefault="00CE2B0A" w:rsidP="003E5EAE">
      <w:pPr>
        <w:rPr>
          <w:rtl/>
          <w:lang w:eastAsia="he-IL"/>
        </w:rPr>
      </w:pPr>
      <w:r>
        <w:rPr>
          <w:rFonts w:hint="cs"/>
          <w:rtl/>
          <w:lang w:eastAsia="he-IL"/>
        </w:rPr>
        <w:t>כן בבקשה</w:t>
      </w:r>
      <w:r w:rsidR="000F6998">
        <w:rPr>
          <w:rFonts w:hint="cs"/>
          <w:rtl/>
          <w:lang w:eastAsia="he-IL"/>
        </w:rPr>
        <w:t>.</w:t>
      </w:r>
    </w:p>
    <w:p w:rsidR="00CE2B0A" w:rsidRDefault="00CE2B0A" w:rsidP="003E5EAE">
      <w:pPr>
        <w:rPr>
          <w:rtl/>
          <w:lang w:eastAsia="he-IL"/>
        </w:rPr>
      </w:pPr>
      <w:bookmarkStart w:id="9497" w:name="_ETM_Q1_3584124"/>
      <w:bookmarkEnd w:id="9497"/>
    </w:p>
    <w:p w:rsidR="00CE2B0A" w:rsidRDefault="00CE2B0A" w:rsidP="00CE2B0A">
      <w:pPr>
        <w:pStyle w:val="af9"/>
        <w:keepNext/>
        <w:rPr>
          <w:rtl/>
          <w:lang w:eastAsia="he-IL"/>
        </w:rPr>
      </w:pPr>
      <w:bookmarkStart w:id="9498" w:name="ET_guest_חגי_עידו_622"/>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498"/>
    </w:p>
    <w:p w:rsidR="00CE2B0A" w:rsidRDefault="00CE2B0A" w:rsidP="00CE2B0A">
      <w:pPr>
        <w:pStyle w:val="KeepWithNext"/>
        <w:rPr>
          <w:rtl/>
          <w:lang w:eastAsia="he-IL"/>
        </w:rPr>
      </w:pPr>
    </w:p>
    <w:p w:rsidR="000F6998" w:rsidRDefault="00CE2B0A" w:rsidP="00CE2B0A">
      <w:pPr>
        <w:rPr>
          <w:rtl/>
          <w:lang w:eastAsia="he-IL"/>
        </w:rPr>
      </w:pPr>
      <w:bookmarkStart w:id="9499" w:name="_ETM_Q1_3585261"/>
      <w:bookmarkStart w:id="9500" w:name="_ETM_Q1_3585294"/>
      <w:bookmarkEnd w:id="9499"/>
      <w:bookmarkEnd w:id="9500"/>
      <w:r>
        <w:rPr>
          <w:rFonts w:hint="cs"/>
          <w:rtl/>
          <w:lang w:eastAsia="he-IL"/>
        </w:rPr>
        <w:t>חגי עידו, סמנכ</w:t>
      </w:r>
      <w:r w:rsidR="000F6998">
        <w:rPr>
          <w:rFonts w:hint="cs"/>
          <w:rtl/>
          <w:lang w:eastAsia="he-IL"/>
        </w:rPr>
        <w:t>"</w:t>
      </w:r>
      <w:r>
        <w:rPr>
          <w:rFonts w:hint="cs"/>
          <w:rtl/>
          <w:lang w:eastAsia="he-IL"/>
        </w:rPr>
        <w:t xml:space="preserve">ל תפעול </w:t>
      </w:r>
      <w:proofErr w:type="spellStart"/>
      <w:r>
        <w:rPr>
          <w:rFonts w:hint="cs"/>
          <w:rtl/>
          <w:lang w:eastAsia="he-IL"/>
        </w:rPr>
        <w:t>בפיזבק</w:t>
      </w:r>
      <w:bookmarkStart w:id="9501" w:name="_ETM_Q1_3588138"/>
      <w:bookmarkEnd w:id="9501"/>
      <w:proofErr w:type="spellEnd"/>
      <w:r>
        <w:rPr>
          <w:rFonts w:hint="cs"/>
          <w:rtl/>
          <w:lang w:eastAsia="he-IL"/>
        </w:rPr>
        <w:t xml:space="preserve"> טכנולוגיות. מה שאנחנו עושים</w:t>
      </w:r>
      <w:bookmarkStart w:id="9502" w:name="_ETM_Q1_3585216"/>
      <w:bookmarkEnd w:id="9502"/>
      <w:r>
        <w:rPr>
          <w:rFonts w:hint="cs"/>
          <w:rtl/>
          <w:lang w:eastAsia="he-IL"/>
        </w:rPr>
        <w:t xml:space="preserve"> אנחנו למעשה מיישמים טכנולוגית את הבנקאות </w:t>
      </w:r>
      <w:bookmarkStart w:id="9503" w:name="_ETM_Q1_3592503"/>
      <w:bookmarkEnd w:id="9503"/>
      <w:r>
        <w:rPr>
          <w:rFonts w:hint="cs"/>
          <w:rtl/>
          <w:lang w:eastAsia="he-IL"/>
        </w:rPr>
        <w:t xml:space="preserve">הפתוחה, גם בשירותי מידע וגם בייזום תשלומים. העיכוב פה מגיע </w:t>
      </w:r>
      <w:bookmarkStart w:id="9504" w:name="_ETM_Q1_3598440"/>
      <w:bookmarkEnd w:id="9504"/>
      <w:r>
        <w:rPr>
          <w:rFonts w:hint="cs"/>
          <w:rtl/>
          <w:lang w:eastAsia="he-IL"/>
        </w:rPr>
        <w:t>משתי סיבות. יש סיבה אחת שלא נאמרת, שזה בעצם ההיערכות</w:t>
      </w:r>
      <w:bookmarkStart w:id="9505" w:name="_ETM_Q1_3603587"/>
      <w:bookmarkEnd w:id="9505"/>
      <w:r>
        <w:rPr>
          <w:rFonts w:hint="cs"/>
          <w:rtl/>
          <w:lang w:eastAsia="he-IL"/>
        </w:rPr>
        <w:t xml:space="preserve"> הטכנולוגית בצד של הבנקים, והס</w:t>
      </w:r>
      <w:r w:rsidR="000F6998">
        <w:rPr>
          <w:rFonts w:hint="cs"/>
          <w:rtl/>
          <w:lang w:eastAsia="he-IL"/>
        </w:rPr>
        <w:t>י</w:t>
      </w:r>
      <w:r>
        <w:rPr>
          <w:rFonts w:hint="cs"/>
          <w:rtl/>
          <w:lang w:eastAsia="he-IL"/>
        </w:rPr>
        <w:t>בה השנייה היא בעצם ההיערכות</w:t>
      </w:r>
      <w:bookmarkStart w:id="9506" w:name="_ETM_Q1_3609634"/>
      <w:bookmarkEnd w:id="9506"/>
      <w:r>
        <w:rPr>
          <w:rFonts w:hint="cs"/>
          <w:rtl/>
          <w:lang w:eastAsia="he-IL"/>
        </w:rPr>
        <w:t xml:space="preserve"> של הרגולטור. </w:t>
      </w:r>
    </w:p>
    <w:p w:rsidR="000F6998" w:rsidRDefault="000F6998" w:rsidP="00CE2B0A">
      <w:pPr>
        <w:rPr>
          <w:rtl/>
          <w:lang w:eastAsia="he-IL"/>
        </w:rPr>
      </w:pPr>
      <w:bookmarkStart w:id="9507" w:name="_ETM_Q1_3610234"/>
      <w:bookmarkStart w:id="9508" w:name="_ETM_Q1_3610311"/>
      <w:bookmarkEnd w:id="9507"/>
      <w:bookmarkEnd w:id="9508"/>
    </w:p>
    <w:p w:rsidR="00CE2B0A" w:rsidRDefault="00CE2B0A" w:rsidP="00CE2B0A">
      <w:pPr>
        <w:rPr>
          <w:rtl/>
          <w:lang w:eastAsia="he-IL"/>
        </w:rPr>
      </w:pPr>
      <w:bookmarkStart w:id="9509" w:name="_ETM_Q1_3610426"/>
      <w:bookmarkStart w:id="9510" w:name="_ETM_Q1_3610505"/>
      <w:bookmarkEnd w:id="9509"/>
      <w:bookmarkEnd w:id="9510"/>
      <w:r>
        <w:rPr>
          <w:rFonts w:hint="cs"/>
          <w:rtl/>
          <w:lang w:eastAsia="he-IL"/>
        </w:rPr>
        <w:t>אז בוא נפרק את הדבר הזה לרכיבים, מה</w:t>
      </w:r>
      <w:bookmarkStart w:id="9511" w:name="_ETM_Q1_3614295"/>
      <w:bookmarkEnd w:id="9511"/>
      <w:r>
        <w:rPr>
          <w:rFonts w:hint="cs"/>
          <w:rtl/>
          <w:lang w:eastAsia="he-IL"/>
        </w:rPr>
        <w:t xml:space="preserve"> שקיים היום, שירות ייזום תשלומים חד פעמי, קיים, עובד טכנולוגית, </w:t>
      </w:r>
      <w:bookmarkStart w:id="9512" w:name="_ETM_Q1_3618886"/>
      <w:bookmarkEnd w:id="9512"/>
      <w:r>
        <w:rPr>
          <w:rFonts w:hint="cs"/>
          <w:rtl/>
          <w:lang w:eastAsia="he-IL"/>
        </w:rPr>
        <w:t xml:space="preserve">אנחנו מתבשרים עכשיו שגם יאפשרו את הדבר הזה בצורה </w:t>
      </w:r>
      <w:proofErr w:type="spellStart"/>
      <w:r>
        <w:rPr>
          <w:rFonts w:hint="cs"/>
          <w:rtl/>
          <w:lang w:eastAsia="he-IL"/>
        </w:rPr>
        <w:t>מיידית</w:t>
      </w:r>
      <w:proofErr w:type="spellEnd"/>
      <w:r>
        <w:rPr>
          <w:rFonts w:hint="cs"/>
          <w:rtl/>
          <w:lang w:eastAsia="he-IL"/>
        </w:rPr>
        <w:t>,</w:t>
      </w:r>
      <w:bookmarkStart w:id="9513" w:name="_ETM_Q1_3623879"/>
      <w:bookmarkEnd w:id="9513"/>
      <w:r>
        <w:rPr>
          <w:rFonts w:hint="cs"/>
          <w:rtl/>
          <w:lang w:eastAsia="he-IL"/>
        </w:rPr>
        <w:t xml:space="preserve"> וזו בשורה ברוכה מאוד. ע</w:t>
      </w:r>
      <w:r w:rsidR="000F6998">
        <w:rPr>
          <w:rFonts w:hint="cs"/>
          <w:rtl/>
          <w:lang w:eastAsia="he-IL"/>
        </w:rPr>
        <w:t>כ</w:t>
      </w:r>
      <w:r>
        <w:rPr>
          <w:rFonts w:hint="cs"/>
          <w:rtl/>
          <w:lang w:eastAsia="he-IL"/>
        </w:rPr>
        <w:t>שיו, בתקן היום, כבר קיימת</w:t>
      </w:r>
      <w:bookmarkStart w:id="9514" w:name="_ETM_Q1_3630897"/>
      <w:bookmarkEnd w:id="9514"/>
      <w:r>
        <w:rPr>
          <w:rFonts w:hint="cs"/>
          <w:rtl/>
          <w:lang w:eastAsia="he-IL"/>
        </w:rPr>
        <w:t xml:space="preserve"> היום אפשרות להוראת קבע, לא לייזום תשלומים, להוראת קבע, בסדר?</w:t>
      </w:r>
      <w:r>
        <w:rPr>
          <w:rFonts w:hint="cs"/>
          <w:lang w:eastAsia="he-IL"/>
        </w:rPr>
        <w:t xml:space="preserve"> </w:t>
      </w:r>
      <w:bookmarkStart w:id="9515" w:name="_ETM_Q1_3638183"/>
      <w:bookmarkEnd w:id="9515"/>
      <w:r>
        <w:rPr>
          <w:rFonts w:hint="cs"/>
          <w:rtl/>
          <w:lang w:eastAsia="he-IL"/>
        </w:rPr>
        <w:t>התשתית הטכנולוגית, ה</w:t>
      </w:r>
      <w:bookmarkStart w:id="9516" w:name="_ETM_Q1_3636874"/>
      <w:bookmarkEnd w:id="9516"/>
      <w:r>
        <w:rPr>
          <w:rFonts w:hint="cs"/>
          <w:rtl/>
          <w:lang w:eastAsia="he-IL"/>
        </w:rPr>
        <w:t>-</w:t>
      </w:r>
      <w:r>
        <w:rPr>
          <w:rFonts w:hint="cs"/>
          <w:lang w:eastAsia="he-IL"/>
        </w:rPr>
        <w:t>API</w:t>
      </w:r>
      <w:r>
        <w:rPr>
          <w:rFonts w:hint="cs"/>
          <w:rtl/>
          <w:lang w:eastAsia="he-IL"/>
        </w:rPr>
        <w:t xml:space="preserve"> קיים ועובד, אולי צריך לעשות איזו התאמה </w:t>
      </w:r>
      <w:bookmarkStart w:id="9517" w:name="_ETM_Q1_3644202"/>
      <w:bookmarkEnd w:id="9517"/>
      <w:r>
        <w:rPr>
          <w:rFonts w:hint="cs"/>
          <w:rtl/>
          <w:lang w:eastAsia="he-IL"/>
        </w:rPr>
        <w:t xml:space="preserve">קטנה, אבל קיים ועובד, אין סיבה שאת הדברים האלו לא </w:t>
      </w:r>
      <w:bookmarkStart w:id="9518" w:name="_ETM_Q1_3648678"/>
      <w:bookmarkEnd w:id="9518"/>
      <w:r>
        <w:rPr>
          <w:rFonts w:hint="cs"/>
          <w:rtl/>
          <w:lang w:eastAsia="he-IL"/>
        </w:rPr>
        <w:t xml:space="preserve">יאשרו באופן </w:t>
      </w:r>
      <w:proofErr w:type="spellStart"/>
      <w:r w:rsidR="00E94CD5">
        <w:rPr>
          <w:rFonts w:hint="cs"/>
          <w:rtl/>
          <w:lang w:eastAsia="he-IL"/>
        </w:rPr>
        <w:t>מיידי</w:t>
      </w:r>
      <w:proofErr w:type="spellEnd"/>
      <w:r w:rsidR="00E94CD5">
        <w:rPr>
          <w:rFonts w:hint="cs"/>
          <w:rtl/>
          <w:lang w:eastAsia="he-IL"/>
        </w:rPr>
        <w:t>.</w:t>
      </w:r>
    </w:p>
    <w:p w:rsidR="00CE2B0A" w:rsidRDefault="00CE2B0A" w:rsidP="00CE2B0A">
      <w:pPr>
        <w:rPr>
          <w:rtl/>
          <w:lang w:eastAsia="he-IL"/>
        </w:rPr>
      </w:pPr>
      <w:bookmarkStart w:id="9519" w:name="_ETM_Q1_3650471"/>
      <w:bookmarkStart w:id="9520" w:name="_ETM_Q1_3650527"/>
      <w:bookmarkEnd w:id="9519"/>
      <w:bookmarkEnd w:id="9520"/>
    </w:p>
    <w:p w:rsidR="00CE2B0A" w:rsidRDefault="00CE2B0A" w:rsidP="00CE2B0A">
      <w:pPr>
        <w:pStyle w:val="af6"/>
        <w:keepNext/>
        <w:rPr>
          <w:rtl/>
        </w:rPr>
      </w:pPr>
      <w:bookmarkStart w:id="9521" w:name="ET_yor_5998_623"/>
      <w:r w:rsidRPr="00CE2B0A">
        <w:rPr>
          <w:rStyle w:val="TagStyle"/>
          <w:rtl/>
        </w:rPr>
        <w:t xml:space="preserve"> &lt;&lt;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bookmarkEnd w:id="9521"/>
    </w:p>
    <w:p w:rsidR="00CE2B0A" w:rsidRDefault="00CE2B0A" w:rsidP="00CE2B0A">
      <w:pPr>
        <w:pStyle w:val="KeepWithNext"/>
        <w:rPr>
          <w:rtl/>
          <w:lang w:eastAsia="he-IL"/>
        </w:rPr>
      </w:pPr>
    </w:p>
    <w:p w:rsidR="00CE2B0A" w:rsidRDefault="00CE2B0A" w:rsidP="00CE2B0A">
      <w:pPr>
        <w:rPr>
          <w:rtl/>
          <w:lang w:eastAsia="he-IL"/>
        </w:rPr>
      </w:pPr>
      <w:bookmarkStart w:id="9522" w:name="_ETM_Q1_3651590"/>
      <w:bookmarkStart w:id="9523" w:name="_ETM_Q1_3646817"/>
      <w:bookmarkEnd w:id="9522"/>
      <w:bookmarkEnd w:id="9523"/>
      <w:r>
        <w:rPr>
          <w:rFonts w:hint="cs"/>
          <w:rtl/>
          <w:lang w:eastAsia="he-IL"/>
        </w:rPr>
        <w:t xml:space="preserve">אז זה מה שנאמר נדמה לי, שמה </w:t>
      </w:r>
      <w:bookmarkStart w:id="9524" w:name="_ETM_Q1_3650308"/>
      <w:bookmarkEnd w:id="9524"/>
      <w:r>
        <w:rPr>
          <w:rFonts w:hint="cs"/>
          <w:rtl/>
          <w:lang w:eastAsia="he-IL"/>
        </w:rPr>
        <w:t>שאפשר לאפשר תוך כדי?</w:t>
      </w:r>
    </w:p>
    <w:p w:rsidR="00CE2B0A" w:rsidRDefault="00CE2B0A" w:rsidP="00CE2B0A">
      <w:pPr>
        <w:rPr>
          <w:rtl/>
          <w:lang w:eastAsia="he-IL"/>
        </w:rPr>
      </w:pPr>
      <w:bookmarkStart w:id="9525" w:name="_ETM_Q1_3652302"/>
      <w:bookmarkStart w:id="9526" w:name="_ETM_Q1_3652344"/>
      <w:bookmarkStart w:id="9527" w:name="_ETM_Q1_3653214"/>
      <w:bookmarkEnd w:id="9525"/>
      <w:bookmarkEnd w:id="9526"/>
      <w:bookmarkEnd w:id="9527"/>
    </w:p>
    <w:p w:rsidR="00CE2B0A" w:rsidRDefault="00CE2B0A" w:rsidP="00CE2B0A">
      <w:pPr>
        <w:pStyle w:val="af9"/>
        <w:keepNext/>
        <w:rPr>
          <w:rtl/>
          <w:lang w:eastAsia="he-IL"/>
        </w:rPr>
      </w:pPr>
      <w:bookmarkStart w:id="9528" w:name="ET_guest_חגי_עידו_624"/>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528"/>
    </w:p>
    <w:p w:rsidR="00CE2B0A" w:rsidRDefault="00CE2B0A" w:rsidP="00CE2B0A">
      <w:pPr>
        <w:pStyle w:val="KeepWithNext"/>
        <w:rPr>
          <w:rtl/>
          <w:lang w:eastAsia="he-IL"/>
        </w:rPr>
      </w:pPr>
    </w:p>
    <w:p w:rsidR="00CE2B0A" w:rsidRDefault="00CE2B0A" w:rsidP="00E94CD5">
      <w:pPr>
        <w:rPr>
          <w:rtl/>
          <w:lang w:eastAsia="he-IL"/>
        </w:rPr>
      </w:pPr>
      <w:bookmarkStart w:id="9529" w:name="_ETM_Q1_3653510"/>
      <w:bookmarkStart w:id="9530" w:name="_ETM_Q1_3653547"/>
      <w:bookmarkEnd w:id="9529"/>
      <w:bookmarkEnd w:id="9530"/>
      <w:r>
        <w:rPr>
          <w:rFonts w:hint="cs"/>
          <w:rtl/>
          <w:lang w:eastAsia="he-IL"/>
        </w:rPr>
        <w:t xml:space="preserve">זה לא </w:t>
      </w:r>
      <w:proofErr w:type="spellStart"/>
      <w:r>
        <w:rPr>
          <w:rFonts w:hint="cs"/>
          <w:rtl/>
          <w:lang w:eastAsia="he-IL"/>
        </w:rPr>
        <w:t>הכל</w:t>
      </w:r>
      <w:proofErr w:type="spellEnd"/>
      <w:r>
        <w:rPr>
          <w:rFonts w:hint="cs"/>
          <w:rtl/>
          <w:lang w:eastAsia="he-IL"/>
        </w:rPr>
        <w:t xml:space="preserve">, חוץ מחד פעמי אני </w:t>
      </w:r>
      <w:bookmarkStart w:id="9531" w:name="_ETM_Q1_3656053"/>
      <w:bookmarkEnd w:id="9531"/>
      <w:r>
        <w:rPr>
          <w:rFonts w:hint="cs"/>
          <w:rtl/>
          <w:lang w:eastAsia="he-IL"/>
        </w:rPr>
        <w:t>מוסיף פה גם הוראת קבע. מה שחסר באמת בתקן זו</w:t>
      </w:r>
      <w:bookmarkStart w:id="9532" w:name="_ETM_Q1_3659772"/>
      <w:bookmarkEnd w:id="9532"/>
      <w:r>
        <w:rPr>
          <w:rFonts w:hint="cs"/>
          <w:rtl/>
          <w:lang w:eastAsia="he-IL"/>
        </w:rPr>
        <w:t xml:space="preserve"> הוראה לחיוב חשבון. אכן היא דורשת היערכות מבחינת הרגולציה, </w:t>
      </w:r>
      <w:bookmarkStart w:id="9533" w:name="_ETM_Q1_3666217"/>
      <w:bookmarkEnd w:id="9533"/>
      <w:r>
        <w:rPr>
          <w:rFonts w:hint="cs"/>
          <w:rtl/>
          <w:lang w:eastAsia="he-IL"/>
        </w:rPr>
        <w:t>אבל לקחת את הדברים הקיימים, לעשות להם את ההתאמות לדבר</w:t>
      </w:r>
      <w:bookmarkStart w:id="9534" w:name="_ETM_Q1_3670210"/>
      <w:bookmarkEnd w:id="9534"/>
      <w:r>
        <w:rPr>
          <w:rFonts w:hint="cs"/>
          <w:rtl/>
          <w:lang w:eastAsia="he-IL"/>
        </w:rPr>
        <w:t xml:space="preserve"> הזה, לקחת שנה וחצי, זה זמן לא סביר, כאשר </w:t>
      </w:r>
      <w:bookmarkStart w:id="9535" w:name="_ETM_Q1_3674628"/>
      <w:bookmarkEnd w:id="9535"/>
      <w:r>
        <w:rPr>
          <w:rFonts w:hint="cs"/>
          <w:rtl/>
          <w:lang w:eastAsia="he-IL"/>
        </w:rPr>
        <w:t xml:space="preserve">מה </w:t>
      </w:r>
      <w:bookmarkStart w:id="9536" w:name="_ETM_Q1_3660168"/>
      <w:r>
        <w:rPr>
          <w:rFonts w:hint="cs"/>
          <w:rtl/>
          <w:lang w:eastAsia="he-IL"/>
        </w:rPr>
        <w:t xml:space="preserve">קורה בזמן הזה כשאנחנו רוצים לעודד את התחרות? הבנקים, </w:t>
      </w:r>
      <w:bookmarkStart w:id="9537" w:name="_ETM_Q1_3679242"/>
      <w:bookmarkEnd w:id="9537"/>
      <w:r>
        <w:rPr>
          <w:rFonts w:hint="cs"/>
          <w:rtl/>
          <w:lang w:eastAsia="he-IL"/>
        </w:rPr>
        <w:t xml:space="preserve">באמצעות מסב, מפתחים שירות מתחרה. שירות שקוראים לו </w:t>
      </w:r>
      <w:bookmarkStart w:id="9538" w:name="_ETM_Q1_3679895"/>
      <w:bookmarkEnd w:id="9538"/>
      <w:r>
        <w:rPr>
          <w:lang w:eastAsia="he-IL"/>
        </w:rPr>
        <w:t xml:space="preserve">Request to </w:t>
      </w:r>
      <w:bookmarkStart w:id="9539" w:name="_ETM_Q1_3681635"/>
      <w:bookmarkEnd w:id="9539"/>
      <w:r>
        <w:rPr>
          <w:lang w:eastAsia="he-IL"/>
        </w:rPr>
        <w:t>pay</w:t>
      </w:r>
      <w:r>
        <w:rPr>
          <w:rFonts w:hint="cs"/>
          <w:rtl/>
          <w:lang w:eastAsia="he-IL"/>
        </w:rPr>
        <w:t>, שעושה בדיוק את אותו דבר. עכשיו אני שואל, כשאנחנו</w:t>
      </w:r>
      <w:bookmarkStart w:id="9540" w:name="_ETM_Q1_3686731"/>
      <w:bookmarkEnd w:id="9540"/>
      <w:r>
        <w:rPr>
          <w:rFonts w:hint="cs"/>
          <w:rtl/>
          <w:lang w:eastAsia="he-IL"/>
        </w:rPr>
        <w:t xml:space="preserve"> רוצים לע</w:t>
      </w:r>
      <w:r w:rsidR="00E94CD5">
        <w:rPr>
          <w:rFonts w:hint="cs"/>
          <w:rtl/>
          <w:lang w:eastAsia="he-IL"/>
        </w:rPr>
        <w:t>ו</w:t>
      </w:r>
      <w:bookmarkStart w:id="9541" w:name="_ETM_Q1_3687126"/>
      <w:bookmarkEnd w:id="9541"/>
      <w:r>
        <w:rPr>
          <w:rFonts w:hint="cs"/>
          <w:rtl/>
          <w:lang w:eastAsia="he-IL"/>
        </w:rPr>
        <w:t xml:space="preserve">דד רפורמה שמעודדת תחרות, להכניס שחקנים </w:t>
      </w:r>
      <w:r w:rsidR="00E94CD5">
        <w:rPr>
          <w:rFonts w:hint="cs"/>
          <w:rtl/>
          <w:lang w:eastAsia="he-IL"/>
        </w:rPr>
        <w:t>- - -</w:t>
      </w:r>
    </w:p>
    <w:p w:rsidR="00CE2B0A" w:rsidRDefault="00CE2B0A" w:rsidP="003E5EAE">
      <w:pPr>
        <w:rPr>
          <w:rtl/>
          <w:lang w:eastAsia="he-IL"/>
        </w:rPr>
      </w:pPr>
      <w:bookmarkStart w:id="9542" w:name="_ETM_Q1_3691424"/>
      <w:bookmarkStart w:id="9543" w:name="_ETM_Q1_3691472"/>
      <w:bookmarkEnd w:id="9542"/>
      <w:bookmarkEnd w:id="9543"/>
    </w:p>
    <w:p w:rsidR="00CE2B0A" w:rsidRDefault="00CE2B0A" w:rsidP="00CE2B0A">
      <w:pPr>
        <w:pStyle w:val="af6"/>
        <w:keepNext/>
        <w:rPr>
          <w:rtl/>
        </w:rPr>
      </w:pPr>
      <w:bookmarkStart w:id="9544" w:name="ET_yor_5998_625"/>
      <w:r w:rsidRPr="00CE2B0A">
        <w:rPr>
          <w:rStyle w:val="TagStyle"/>
          <w:rtl/>
        </w:rPr>
        <w:t xml:space="preserve"> &lt;&lt;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bookmarkEnd w:id="9544"/>
    </w:p>
    <w:p w:rsidR="00CE2B0A" w:rsidRDefault="00CE2B0A" w:rsidP="00CE2B0A">
      <w:pPr>
        <w:pStyle w:val="KeepWithNext"/>
        <w:rPr>
          <w:rtl/>
          <w:lang w:eastAsia="he-IL"/>
        </w:rPr>
      </w:pPr>
    </w:p>
    <w:p w:rsidR="00CE2B0A" w:rsidRDefault="00CE2B0A" w:rsidP="00CE2B0A">
      <w:pPr>
        <w:rPr>
          <w:rtl/>
          <w:lang w:eastAsia="he-IL"/>
        </w:rPr>
      </w:pPr>
      <w:bookmarkStart w:id="9545" w:name="_ETM_Q1_3692028"/>
      <w:bookmarkEnd w:id="9545"/>
      <w:r>
        <w:rPr>
          <w:rFonts w:hint="cs"/>
          <w:rtl/>
          <w:lang w:eastAsia="he-IL"/>
        </w:rPr>
        <w:t xml:space="preserve">אני חושב שהדברים </w:t>
      </w:r>
      <w:bookmarkStart w:id="9546" w:name="_ETM_Q1_3693328"/>
      <w:bookmarkEnd w:id="9546"/>
      <w:r>
        <w:rPr>
          <w:rFonts w:hint="cs"/>
          <w:rtl/>
          <w:lang w:eastAsia="he-IL"/>
        </w:rPr>
        <w:t xml:space="preserve">ברורים. השאלה אם אתם יכולים להגיד </w:t>
      </w:r>
      <w:bookmarkEnd w:id="9536"/>
      <w:r>
        <w:rPr>
          <w:rFonts w:hint="cs"/>
          <w:rtl/>
          <w:lang w:eastAsia="he-IL"/>
        </w:rPr>
        <w:t xml:space="preserve">שאכן אתם יכולים לקרב </w:t>
      </w:r>
      <w:bookmarkStart w:id="9547" w:name="_ETM_Q1_3697293"/>
      <w:bookmarkEnd w:id="9547"/>
      <w:r>
        <w:rPr>
          <w:rFonts w:hint="cs"/>
          <w:rtl/>
          <w:lang w:eastAsia="he-IL"/>
        </w:rPr>
        <w:t xml:space="preserve">את הכלים של חלק לפחות, מהשירותים הללו, כדי לתת פייט </w:t>
      </w:r>
      <w:bookmarkStart w:id="9548" w:name="_ETM_Q1_3701930"/>
      <w:bookmarkEnd w:id="9548"/>
      <w:r>
        <w:rPr>
          <w:rFonts w:hint="cs"/>
          <w:rtl/>
          <w:lang w:eastAsia="he-IL"/>
        </w:rPr>
        <w:t>לגדולים?</w:t>
      </w:r>
      <w:bookmarkStart w:id="9549" w:name="_ETM_Q1_3703317"/>
      <w:bookmarkStart w:id="9550" w:name="_ETM_Q1_3699166"/>
      <w:bookmarkEnd w:id="9549"/>
      <w:bookmarkEnd w:id="9550"/>
    </w:p>
    <w:p w:rsidR="00CE2B0A" w:rsidRDefault="00CE2B0A" w:rsidP="00CE2B0A">
      <w:pPr>
        <w:rPr>
          <w:rtl/>
          <w:lang w:eastAsia="he-IL"/>
        </w:rPr>
      </w:pPr>
      <w:bookmarkStart w:id="9551" w:name="_ETM_Q1_3703351"/>
      <w:bookmarkStart w:id="9552" w:name="_ETM_Q1_3705344"/>
      <w:bookmarkEnd w:id="9551"/>
      <w:bookmarkEnd w:id="9552"/>
    </w:p>
    <w:p w:rsidR="00CE2B0A" w:rsidRDefault="00CE2B0A" w:rsidP="00CE2B0A">
      <w:pPr>
        <w:pStyle w:val="af9"/>
        <w:keepNext/>
        <w:rPr>
          <w:rtl/>
          <w:lang w:eastAsia="he-IL"/>
        </w:rPr>
      </w:pPr>
      <w:bookmarkStart w:id="9553" w:name="ET_guest_מיכאל_בן_דהן_626"/>
      <w:r w:rsidRPr="00CE2B0A">
        <w:rPr>
          <w:rStyle w:val="TagStyle"/>
          <w:rtl/>
        </w:rPr>
        <w:t xml:space="preserve"> &lt;&lt; אורח &gt;&gt; </w:t>
      </w:r>
      <w:r>
        <w:rPr>
          <w:rtl/>
          <w:lang w:eastAsia="he-IL"/>
        </w:rPr>
        <w:t>מיכאל בן דהן:</w:t>
      </w:r>
      <w:r w:rsidRPr="00CE2B0A">
        <w:rPr>
          <w:rStyle w:val="TagStyle"/>
          <w:rtl/>
        </w:rPr>
        <w:t xml:space="preserve"> &lt;&lt; אורח &gt;&gt;</w:t>
      </w:r>
      <w:r w:rsidR="00855D97">
        <w:rPr>
          <w:rtl/>
          <w:lang w:eastAsia="he-IL"/>
        </w:rPr>
        <w:t xml:space="preserve"> </w:t>
      </w:r>
      <w:r>
        <w:rPr>
          <w:rtl/>
          <w:lang w:eastAsia="he-IL"/>
        </w:rPr>
        <w:t xml:space="preserve"> </w:t>
      </w:r>
      <w:bookmarkEnd w:id="9553"/>
    </w:p>
    <w:p w:rsidR="00CE2B0A" w:rsidRDefault="00CE2B0A" w:rsidP="00CE2B0A">
      <w:pPr>
        <w:pStyle w:val="KeepWithNext"/>
        <w:rPr>
          <w:rtl/>
          <w:lang w:eastAsia="he-IL"/>
        </w:rPr>
      </w:pPr>
    </w:p>
    <w:p w:rsidR="00CE2B0A" w:rsidRDefault="00CE2B0A" w:rsidP="00CE2B0A">
      <w:pPr>
        <w:rPr>
          <w:rtl/>
          <w:lang w:eastAsia="he-IL"/>
        </w:rPr>
      </w:pPr>
      <w:bookmarkStart w:id="9554" w:name="_ETM_Q1_3705685"/>
      <w:bookmarkStart w:id="9555" w:name="_ETM_Q1_3705725"/>
      <w:bookmarkStart w:id="9556" w:name="_ETM_Q1_3701097"/>
      <w:bookmarkEnd w:id="9554"/>
      <w:bookmarkEnd w:id="9555"/>
      <w:bookmarkEnd w:id="9556"/>
      <w:r>
        <w:rPr>
          <w:rFonts w:hint="cs"/>
          <w:rtl/>
          <w:lang w:eastAsia="he-IL"/>
        </w:rPr>
        <w:t xml:space="preserve">אילנית עוד מעט תענה כי גם הבאתי להם את </w:t>
      </w:r>
      <w:bookmarkStart w:id="9557" w:name="_ETM_Q1_3706503"/>
      <w:bookmarkEnd w:id="9557"/>
      <w:r>
        <w:rPr>
          <w:rFonts w:hint="cs"/>
          <w:rtl/>
          <w:lang w:eastAsia="he-IL"/>
        </w:rPr>
        <w:t xml:space="preserve">האפשרות לתת את המענה כי הם באמת אחראים על היישום </w:t>
      </w:r>
      <w:bookmarkStart w:id="9558" w:name="_ETM_Q1_3710678"/>
      <w:bookmarkEnd w:id="9558"/>
      <w:r>
        <w:rPr>
          <w:rFonts w:hint="cs"/>
          <w:rtl/>
          <w:lang w:eastAsia="he-IL"/>
        </w:rPr>
        <w:t>של הדבר הזה, והם הגוף המקצועי בסופו של דבר שמוציא</w:t>
      </w:r>
      <w:bookmarkStart w:id="9559" w:name="_ETM_Q1_3715640"/>
      <w:bookmarkEnd w:id="9559"/>
      <w:r>
        <w:rPr>
          <w:rFonts w:hint="cs"/>
          <w:rtl/>
          <w:lang w:eastAsia="he-IL"/>
        </w:rPr>
        <w:t xml:space="preserve"> את הדברים האלה לפועל. אני אגיד, גם לנו </w:t>
      </w:r>
      <w:bookmarkStart w:id="9560" w:name="_ETM_Q1_3714473"/>
      <w:bookmarkEnd w:id="9560"/>
      <w:r>
        <w:rPr>
          <w:rFonts w:hint="cs"/>
          <w:rtl/>
          <w:lang w:eastAsia="he-IL"/>
        </w:rPr>
        <w:t xml:space="preserve">כמשרד האוצר </w:t>
      </w:r>
      <w:bookmarkStart w:id="9561" w:name="_ETM_Q1_3715464"/>
      <w:bookmarkEnd w:id="9561"/>
      <w:r>
        <w:rPr>
          <w:rFonts w:hint="cs"/>
          <w:rtl/>
          <w:lang w:eastAsia="he-IL"/>
        </w:rPr>
        <w:t>גם לנו חשוב שהדברים האלו יקרו כמה שיותר מהר, וברור</w:t>
      </w:r>
      <w:bookmarkStart w:id="9562" w:name="_ETM_Q1_3720907"/>
      <w:bookmarkEnd w:id="9562"/>
      <w:r>
        <w:rPr>
          <w:rFonts w:hint="cs"/>
          <w:rtl/>
          <w:lang w:eastAsia="he-IL"/>
        </w:rPr>
        <w:t xml:space="preserve"> לנו גם ברמה האישית</w:t>
      </w:r>
      <w:r w:rsidR="00E94CD5">
        <w:rPr>
          <w:rFonts w:hint="cs"/>
          <w:rtl/>
          <w:lang w:eastAsia="he-IL"/>
        </w:rPr>
        <w:t>,</w:t>
      </w:r>
      <w:r>
        <w:rPr>
          <w:rFonts w:hint="cs"/>
          <w:rtl/>
          <w:lang w:eastAsia="he-IL"/>
        </w:rPr>
        <w:t xml:space="preserve"> אנחנו עובדים על הדבר ה</w:t>
      </w:r>
      <w:bookmarkStart w:id="9563" w:name="_ETM_Q1_3721590"/>
      <w:bookmarkEnd w:id="9563"/>
      <w:r>
        <w:rPr>
          <w:rFonts w:hint="cs"/>
          <w:rtl/>
          <w:lang w:eastAsia="he-IL"/>
        </w:rPr>
        <w:t>זה כבר</w:t>
      </w:r>
      <w:bookmarkStart w:id="9564" w:name="_ETM_Q1_3724484"/>
      <w:bookmarkEnd w:id="9564"/>
      <w:r>
        <w:rPr>
          <w:rFonts w:hint="cs"/>
          <w:rtl/>
          <w:lang w:eastAsia="he-IL"/>
        </w:rPr>
        <w:t xml:space="preserve"> הרבה מאוד זמן</w:t>
      </w:r>
      <w:r w:rsidR="00E94CD5">
        <w:rPr>
          <w:rFonts w:hint="cs"/>
          <w:rtl/>
          <w:lang w:eastAsia="he-IL"/>
        </w:rPr>
        <w:t>, ואז אנחנו מגיעים לפה ואנחנו נצטרך לחכות</w:t>
      </w:r>
      <w:bookmarkStart w:id="9565" w:name="_ETM_Q1_3719195"/>
      <w:bookmarkEnd w:id="9565"/>
      <w:r w:rsidR="00E94CD5">
        <w:rPr>
          <w:rFonts w:hint="cs"/>
          <w:rtl/>
          <w:lang w:eastAsia="he-IL"/>
        </w:rPr>
        <w:t xml:space="preserve"> עוד</w:t>
      </w:r>
      <w:r>
        <w:rPr>
          <w:rFonts w:hint="cs"/>
          <w:rtl/>
          <w:lang w:eastAsia="he-IL"/>
        </w:rPr>
        <w:t xml:space="preserve"> שנה ומשהו לראות שזה באמת מתקיים,</w:t>
      </w:r>
      <w:bookmarkStart w:id="9566" w:name="_ETM_Q1_3728624"/>
      <w:bookmarkEnd w:id="9566"/>
      <w:r>
        <w:rPr>
          <w:rFonts w:hint="cs"/>
          <w:rtl/>
          <w:lang w:eastAsia="he-IL"/>
        </w:rPr>
        <w:t xml:space="preserve"> וחבל כי אנחנו רוצים שזה כבר ייצא לפועל ושהתחרות </w:t>
      </w:r>
      <w:bookmarkStart w:id="9567" w:name="_ETM_Q1_3732509"/>
      <w:bookmarkEnd w:id="9567"/>
      <w:r>
        <w:rPr>
          <w:rFonts w:hint="cs"/>
          <w:rtl/>
          <w:lang w:eastAsia="he-IL"/>
        </w:rPr>
        <w:t>תגדל ושזה יקרה כמה שיותר מהר. אבל אנחנו מבינים שיש</w:t>
      </w:r>
      <w:bookmarkStart w:id="9568" w:name="_ETM_Q1_3736648"/>
      <w:bookmarkEnd w:id="9568"/>
      <w:r>
        <w:rPr>
          <w:rFonts w:hint="cs"/>
          <w:rtl/>
          <w:lang w:eastAsia="he-IL"/>
        </w:rPr>
        <w:t xml:space="preserve"> פה אילוצים, ובסופו של דבר יש פה מאמץ מאוד ג</w:t>
      </w:r>
      <w:bookmarkStart w:id="9569" w:name="_ETM_Q1_3740238"/>
      <w:bookmarkEnd w:id="9569"/>
      <w:r>
        <w:rPr>
          <w:rFonts w:hint="cs"/>
          <w:rtl/>
          <w:lang w:eastAsia="he-IL"/>
        </w:rPr>
        <w:t>דול של בנק ישראל לקדם את הדברים האלה.</w:t>
      </w:r>
      <w:bookmarkStart w:id="9570" w:name="_ETM_Q1_3744550"/>
      <w:bookmarkEnd w:id="9570"/>
    </w:p>
    <w:p w:rsidR="00CE2B0A" w:rsidRDefault="00CE2B0A" w:rsidP="00CE2B0A">
      <w:pPr>
        <w:rPr>
          <w:rtl/>
          <w:lang w:eastAsia="he-IL"/>
        </w:rPr>
      </w:pPr>
      <w:bookmarkStart w:id="9571" w:name="_ETM_Q1_3744588"/>
      <w:bookmarkEnd w:id="9571"/>
    </w:p>
    <w:p w:rsidR="00CE2B0A" w:rsidRDefault="00CE2B0A" w:rsidP="00CE2B0A">
      <w:pPr>
        <w:pStyle w:val="af6"/>
        <w:keepNext/>
        <w:rPr>
          <w:rtl/>
        </w:rPr>
      </w:pPr>
      <w:bookmarkStart w:id="9572" w:name="ET_yor_5998_627"/>
      <w:r w:rsidRPr="00CE2B0A">
        <w:rPr>
          <w:rStyle w:val="TagStyle"/>
          <w:rtl/>
        </w:rPr>
        <w:t xml:space="preserve"> &lt;&lt;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bookmarkEnd w:id="9572"/>
    </w:p>
    <w:p w:rsidR="00CE2B0A" w:rsidRDefault="00CE2B0A" w:rsidP="00CE2B0A">
      <w:pPr>
        <w:pStyle w:val="KeepWithNext"/>
        <w:rPr>
          <w:rtl/>
          <w:lang w:eastAsia="he-IL"/>
        </w:rPr>
      </w:pPr>
    </w:p>
    <w:p w:rsidR="00CE2B0A" w:rsidRDefault="00E94CD5" w:rsidP="00CE2B0A">
      <w:pPr>
        <w:rPr>
          <w:rtl/>
          <w:lang w:eastAsia="he-IL"/>
        </w:rPr>
      </w:pPr>
      <w:bookmarkStart w:id="9573" w:name="_ETM_Q1_3745473"/>
      <w:bookmarkEnd w:id="9573"/>
      <w:r>
        <w:rPr>
          <w:rFonts w:hint="cs"/>
          <w:rtl/>
          <w:lang w:eastAsia="he-IL"/>
        </w:rPr>
        <w:t xml:space="preserve">אני מבין, </w:t>
      </w:r>
      <w:r w:rsidR="00CE2B0A">
        <w:rPr>
          <w:rFonts w:hint="cs"/>
          <w:rtl/>
          <w:lang w:eastAsia="he-IL"/>
        </w:rPr>
        <w:t xml:space="preserve">אני מאוד </w:t>
      </w:r>
      <w:bookmarkStart w:id="9574" w:name="_ETM_Q1_3746773"/>
      <w:bookmarkEnd w:id="9574"/>
      <w:r w:rsidR="00CE2B0A">
        <w:rPr>
          <w:rFonts w:hint="cs"/>
          <w:rtl/>
          <w:lang w:eastAsia="he-IL"/>
        </w:rPr>
        <w:t>מעריך את המאמץ. אבל השאלה הקונקרטית היא</w:t>
      </w:r>
      <w:r>
        <w:rPr>
          <w:rFonts w:hint="cs"/>
          <w:rtl/>
          <w:lang w:eastAsia="he-IL"/>
        </w:rPr>
        <w:t xml:space="preserve"> האם אפשר שלפחות חלק מהשירותים אפשר יהיה תוך כדי</w:t>
      </w:r>
      <w:bookmarkStart w:id="9575" w:name="_ETM_Q1_3743154"/>
      <w:bookmarkEnd w:id="9575"/>
      <w:r>
        <w:rPr>
          <w:rFonts w:hint="cs"/>
          <w:rtl/>
          <w:lang w:eastAsia="he-IL"/>
        </w:rPr>
        <w:t xml:space="preserve"> פרק הזמן הזה,</w:t>
      </w:r>
      <w:bookmarkStart w:id="9576" w:name="_ETM_Q1_3749286"/>
      <w:bookmarkEnd w:id="9576"/>
      <w:r w:rsidR="00CE2B0A">
        <w:rPr>
          <w:rFonts w:hint="cs"/>
          <w:rtl/>
          <w:lang w:eastAsia="he-IL"/>
        </w:rPr>
        <w:t xml:space="preserve"> להכניס אותם </w:t>
      </w:r>
      <w:bookmarkStart w:id="9577" w:name="_ETM_Q1_3752356"/>
      <w:bookmarkEnd w:id="9577"/>
      <w:r w:rsidR="00CE2B0A">
        <w:rPr>
          <w:rFonts w:hint="cs"/>
          <w:rtl/>
          <w:lang w:eastAsia="he-IL"/>
        </w:rPr>
        <w:t>לפעולה</w:t>
      </w:r>
      <w:r>
        <w:rPr>
          <w:rFonts w:hint="cs"/>
          <w:rtl/>
          <w:lang w:eastAsia="he-IL"/>
        </w:rPr>
        <w:t>?</w:t>
      </w:r>
      <w:bookmarkStart w:id="9578" w:name="_ETM_Q1_3748623"/>
      <w:bookmarkEnd w:id="9578"/>
    </w:p>
    <w:p w:rsidR="00CE2B0A" w:rsidRDefault="00CE2B0A" w:rsidP="00CE2B0A">
      <w:pPr>
        <w:rPr>
          <w:rtl/>
          <w:lang w:eastAsia="he-IL"/>
        </w:rPr>
      </w:pPr>
      <w:bookmarkStart w:id="9579" w:name="_ETM_Q1_3752967"/>
      <w:bookmarkStart w:id="9580" w:name="_ETM_Q1_3752997"/>
      <w:bookmarkStart w:id="9581" w:name="_ETM_Q1_3748815"/>
      <w:bookmarkStart w:id="9582" w:name="_ETM_Q1_3753948"/>
      <w:bookmarkEnd w:id="9579"/>
      <w:bookmarkEnd w:id="9580"/>
      <w:bookmarkEnd w:id="9581"/>
      <w:bookmarkEnd w:id="9582"/>
    </w:p>
    <w:p w:rsidR="00CE2B0A" w:rsidRDefault="00CE2B0A" w:rsidP="00CE2B0A">
      <w:pPr>
        <w:pStyle w:val="af9"/>
        <w:keepNext/>
        <w:rPr>
          <w:rtl/>
          <w:lang w:eastAsia="he-IL"/>
        </w:rPr>
      </w:pPr>
      <w:bookmarkStart w:id="9583" w:name="ET_guest_חגי_עידו_628"/>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583"/>
    </w:p>
    <w:p w:rsidR="00CE2B0A" w:rsidRDefault="00CE2B0A" w:rsidP="00CE2B0A">
      <w:pPr>
        <w:pStyle w:val="KeepWithNext"/>
        <w:rPr>
          <w:rtl/>
          <w:lang w:eastAsia="he-IL"/>
        </w:rPr>
      </w:pPr>
    </w:p>
    <w:p w:rsidR="00CE2B0A" w:rsidRDefault="00CE2B0A" w:rsidP="00CE2B0A">
      <w:pPr>
        <w:rPr>
          <w:rtl/>
          <w:lang w:eastAsia="he-IL"/>
        </w:rPr>
      </w:pPr>
      <w:bookmarkStart w:id="9584" w:name="_ETM_Q1_3754205"/>
      <w:bookmarkStart w:id="9585" w:name="_ETM_Q1_3754239"/>
      <w:bookmarkStart w:id="9586" w:name="_ETM_Q1_3749311"/>
      <w:bookmarkEnd w:id="9584"/>
      <w:bookmarkEnd w:id="9585"/>
      <w:bookmarkEnd w:id="9586"/>
      <w:r>
        <w:rPr>
          <w:rFonts w:hint="cs"/>
          <w:rtl/>
          <w:lang w:eastAsia="he-IL"/>
        </w:rPr>
        <w:t>אם אפשר הוראות קבע, לא הוראה לחיוב חשבון, הוראת קבע</w:t>
      </w:r>
      <w:bookmarkStart w:id="9587" w:name="_ETM_Q1_3754650"/>
      <w:bookmarkEnd w:id="9587"/>
      <w:r>
        <w:rPr>
          <w:rFonts w:hint="cs"/>
          <w:rtl/>
          <w:lang w:eastAsia="he-IL"/>
        </w:rPr>
        <w:t xml:space="preserve"> לאשר, היא קיימת בתקן, למה לא? ה-</w:t>
      </w:r>
      <w:r>
        <w:rPr>
          <w:rFonts w:hint="cs"/>
          <w:lang w:eastAsia="he-IL"/>
        </w:rPr>
        <w:t>API</w:t>
      </w:r>
      <w:r>
        <w:rPr>
          <w:rFonts w:hint="cs"/>
          <w:rtl/>
          <w:lang w:eastAsia="he-IL"/>
        </w:rPr>
        <w:t xml:space="preserve"> קיים</w:t>
      </w:r>
      <w:r w:rsidR="00E94CD5">
        <w:rPr>
          <w:rFonts w:hint="cs"/>
          <w:rtl/>
          <w:lang w:eastAsia="he-IL"/>
        </w:rPr>
        <w:t>,</w:t>
      </w:r>
      <w:bookmarkStart w:id="9588" w:name="_ETM_Q1_3756713"/>
      <w:bookmarkEnd w:id="9588"/>
      <w:r>
        <w:rPr>
          <w:rFonts w:hint="cs"/>
          <w:rtl/>
          <w:lang w:eastAsia="he-IL"/>
        </w:rPr>
        <w:t xml:space="preserve"> ההוראה </w:t>
      </w:r>
      <w:bookmarkStart w:id="9589" w:name="_ETM_Q1_3759916"/>
      <w:bookmarkEnd w:id="9589"/>
      <w:r>
        <w:rPr>
          <w:rFonts w:hint="cs"/>
          <w:rtl/>
          <w:lang w:eastAsia="he-IL"/>
        </w:rPr>
        <w:t>קיימת.</w:t>
      </w:r>
      <w:bookmarkStart w:id="9590" w:name="_ETM_Q1_3760760"/>
      <w:bookmarkEnd w:id="9590"/>
    </w:p>
    <w:p w:rsidR="00CE2B0A" w:rsidRDefault="00CE2B0A" w:rsidP="00CE2B0A">
      <w:pPr>
        <w:rPr>
          <w:rtl/>
          <w:lang w:eastAsia="he-IL"/>
        </w:rPr>
      </w:pPr>
      <w:bookmarkStart w:id="9591" w:name="_ETM_Q1_3760792"/>
      <w:bookmarkEnd w:id="9591"/>
    </w:p>
    <w:p w:rsidR="00CE2B0A" w:rsidRDefault="00CE2B0A" w:rsidP="00CE2B0A">
      <w:pPr>
        <w:pStyle w:val="af9"/>
        <w:keepNext/>
        <w:rPr>
          <w:rtl/>
          <w:lang w:eastAsia="he-IL"/>
        </w:rPr>
      </w:pPr>
      <w:bookmarkStart w:id="9592" w:name="ET_guest_אילנית_מדמוני_629"/>
      <w:r w:rsidRPr="00CE2B0A">
        <w:rPr>
          <w:rStyle w:val="TagStyle"/>
          <w:rtl/>
        </w:rPr>
        <w:t xml:space="preserve"> &lt;&lt; אורח &gt;&gt; </w:t>
      </w:r>
      <w:r>
        <w:rPr>
          <w:rtl/>
          <w:lang w:eastAsia="he-IL"/>
        </w:rPr>
        <w:t>אילנית מדמוני:</w:t>
      </w:r>
      <w:r w:rsidRPr="00CE2B0A">
        <w:rPr>
          <w:rStyle w:val="TagStyle"/>
          <w:rtl/>
        </w:rPr>
        <w:t xml:space="preserve"> &lt;&lt; אורח &gt;&gt;</w:t>
      </w:r>
      <w:r w:rsidR="00855D97">
        <w:rPr>
          <w:rtl/>
          <w:lang w:eastAsia="he-IL"/>
        </w:rPr>
        <w:t xml:space="preserve"> </w:t>
      </w:r>
      <w:r>
        <w:rPr>
          <w:rtl/>
          <w:lang w:eastAsia="he-IL"/>
        </w:rPr>
        <w:t xml:space="preserve"> </w:t>
      </w:r>
      <w:bookmarkEnd w:id="9592"/>
    </w:p>
    <w:p w:rsidR="00CE2B0A" w:rsidRDefault="00CE2B0A" w:rsidP="00CE2B0A">
      <w:pPr>
        <w:pStyle w:val="KeepWithNext"/>
        <w:rPr>
          <w:rtl/>
          <w:lang w:eastAsia="he-IL"/>
        </w:rPr>
      </w:pPr>
    </w:p>
    <w:p w:rsidR="00E94CD5" w:rsidRDefault="00CE2B0A" w:rsidP="00CE2B0A">
      <w:pPr>
        <w:rPr>
          <w:rtl/>
          <w:lang w:eastAsia="he-IL"/>
        </w:rPr>
      </w:pPr>
      <w:bookmarkStart w:id="9593" w:name="_ETM_Q1_3761949"/>
      <w:bookmarkStart w:id="9594" w:name="_ETM_Q1_3761987"/>
      <w:bookmarkEnd w:id="9593"/>
      <w:bookmarkEnd w:id="9594"/>
      <w:r>
        <w:rPr>
          <w:rFonts w:hint="cs"/>
          <w:rtl/>
          <w:lang w:eastAsia="he-IL"/>
        </w:rPr>
        <w:t xml:space="preserve">אני אסביר בשמחה. אולי לא הייתי ברורה קודם. שירותי </w:t>
      </w:r>
      <w:bookmarkStart w:id="9595" w:name="_ETM_Q1_3767103"/>
      <w:bookmarkEnd w:id="9595"/>
      <w:r>
        <w:rPr>
          <w:rFonts w:hint="cs"/>
          <w:rtl/>
          <w:lang w:eastAsia="he-IL"/>
        </w:rPr>
        <w:t>ה</w:t>
      </w:r>
      <w:r w:rsidR="00E94CD5">
        <w:rPr>
          <w:rFonts w:hint="cs"/>
          <w:rtl/>
          <w:lang w:eastAsia="he-IL"/>
        </w:rPr>
        <w:t xml:space="preserve">מידע, </w:t>
      </w:r>
      <w:r>
        <w:rPr>
          <w:rFonts w:hint="cs"/>
          <w:rtl/>
          <w:lang w:eastAsia="he-IL"/>
        </w:rPr>
        <w:t xml:space="preserve">ושירותי הייזום הולכים ביחד. אי אפשר להגיד </w:t>
      </w:r>
      <w:proofErr w:type="spellStart"/>
      <w:r>
        <w:rPr>
          <w:rFonts w:hint="cs"/>
          <w:rtl/>
          <w:lang w:eastAsia="he-IL"/>
        </w:rPr>
        <w:t>אוקיי</w:t>
      </w:r>
      <w:proofErr w:type="spellEnd"/>
      <w:r>
        <w:rPr>
          <w:rFonts w:hint="cs"/>
          <w:rtl/>
          <w:lang w:eastAsia="he-IL"/>
        </w:rPr>
        <w:t xml:space="preserve"> אנחנו </w:t>
      </w:r>
      <w:bookmarkStart w:id="9596" w:name="_ETM_Q1_3771803"/>
      <w:bookmarkEnd w:id="9596"/>
      <w:r>
        <w:rPr>
          <w:rFonts w:hint="cs"/>
          <w:rtl/>
          <w:lang w:eastAsia="he-IL"/>
        </w:rPr>
        <w:t>נפתח בשני צירים נפרדים, ולכן נדרש לחכות</w:t>
      </w:r>
      <w:r w:rsidR="00E94CD5">
        <w:rPr>
          <w:rFonts w:hint="cs"/>
          <w:rtl/>
          <w:lang w:eastAsia="he-IL"/>
        </w:rPr>
        <w:t xml:space="preserve"> עוד</w:t>
      </w:r>
      <w:r>
        <w:rPr>
          <w:rFonts w:hint="cs"/>
          <w:rtl/>
          <w:lang w:eastAsia="he-IL"/>
        </w:rPr>
        <w:t xml:space="preserve"> את תקופת הזמן </w:t>
      </w:r>
      <w:bookmarkStart w:id="9597" w:name="_ETM_Q1_3777083"/>
      <w:bookmarkEnd w:id="9597"/>
      <w:r>
        <w:rPr>
          <w:rFonts w:hint="cs"/>
          <w:rtl/>
          <w:lang w:eastAsia="he-IL"/>
        </w:rPr>
        <w:t>לגבי ההרשאה לחיוב חשבון. הסטנדרט היום קובע,</w:t>
      </w:r>
      <w:r w:rsidR="00E94CD5">
        <w:rPr>
          <w:rFonts w:hint="cs"/>
          <w:rtl/>
          <w:lang w:eastAsia="he-IL"/>
        </w:rPr>
        <w:t xml:space="preserve"> </w:t>
      </w:r>
      <w:r>
        <w:rPr>
          <w:rFonts w:hint="cs"/>
          <w:rtl/>
          <w:lang w:eastAsia="he-IL"/>
        </w:rPr>
        <w:t xml:space="preserve">לא הוראת קבע, </w:t>
      </w:r>
      <w:bookmarkStart w:id="9598" w:name="_ETM_Q1_3783575"/>
      <w:bookmarkEnd w:id="9598"/>
      <w:r>
        <w:rPr>
          <w:rFonts w:hint="cs"/>
          <w:rtl/>
          <w:lang w:eastAsia="he-IL"/>
        </w:rPr>
        <w:t xml:space="preserve">הוא קובע </w:t>
      </w:r>
      <w:r w:rsidR="00E94CD5">
        <w:rPr>
          <w:rFonts w:hint="cs"/>
          <w:rtl/>
          <w:lang w:eastAsia="he-IL"/>
        </w:rPr>
        <w:t>אפשרות</w:t>
      </w:r>
      <w:bookmarkStart w:id="9599" w:name="_ETM_Q1_3780953"/>
      <w:bookmarkEnd w:id="9599"/>
      <w:r w:rsidR="00E94CD5">
        <w:rPr>
          <w:rFonts w:hint="cs"/>
          <w:rtl/>
          <w:lang w:eastAsia="he-IL"/>
        </w:rPr>
        <w:t xml:space="preserve"> לקבוע</w:t>
      </w:r>
      <w:r>
        <w:rPr>
          <w:rFonts w:hint="cs"/>
          <w:rtl/>
          <w:lang w:eastAsia="he-IL"/>
        </w:rPr>
        <w:t xml:space="preserve"> מספר תשלומים. </w:t>
      </w:r>
    </w:p>
    <w:p w:rsidR="00E94CD5" w:rsidRDefault="00E94CD5" w:rsidP="00CE2B0A">
      <w:pPr>
        <w:rPr>
          <w:rtl/>
          <w:lang w:eastAsia="he-IL"/>
        </w:rPr>
      </w:pPr>
      <w:bookmarkStart w:id="9600" w:name="_ETM_Q1_3785980"/>
      <w:bookmarkStart w:id="9601" w:name="_ETM_Q1_3786051"/>
      <w:bookmarkEnd w:id="9600"/>
      <w:bookmarkEnd w:id="9601"/>
    </w:p>
    <w:p w:rsidR="00CE2B0A" w:rsidRDefault="00CE2B0A" w:rsidP="00CE2B0A">
      <w:pPr>
        <w:rPr>
          <w:rtl/>
          <w:lang w:eastAsia="he-IL"/>
        </w:rPr>
      </w:pPr>
      <w:bookmarkStart w:id="9602" w:name="_ETM_Q1_3786197"/>
      <w:bookmarkStart w:id="9603" w:name="_ETM_Q1_3786254"/>
      <w:bookmarkStart w:id="9604" w:name="_ETM_Q1_3784307"/>
      <w:bookmarkEnd w:id="9602"/>
      <w:bookmarkEnd w:id="9603"/>
      <w:bookmarkEnd w:id="9604"/>
      <w:r>
        <w:rPr>
          <w:rFonts w:hint="cs"/>
          <w:rtl/>
          <w:lang w:eastAsia="he-IL"/>
        </w:rPr>
        <w:t xml:space="preserve">נגיד אני אומרת אני </w:t>
      </w:r>
      <w:bookmarkStart w:id="9605" w:name="_ETM_Q1_3787807"/>
      <w:bookmarkEnd w:id="9605"/>
      <w:r>
        <w:rPr>
          <w:rFonts w:hint="cs"/>
          <w:rtl/>
          <w:lang w:eastAsia="he-IL"/>
        </w:rPr>
        <w:t>רוצה לשלם, עכשיו אני שוכרת דירה, אני רוצה שיהיו 12</w:t>
      </w:r>
      <w:bookmarkStart w:id="9606" w:name="_ETM_Q1_3793076"/>
      <w:bookmarkEnd w:id="9606"/>
      <w:r>
        <w:rPr>
          <w:rFonts w:hint="cs"/>
          <w:rtl/>
          <w:lang w:eastAsia="he-IL"/>
        </w:rPr>
        <w:t xml:space="preserve"> </w:t>
      </w:r>
      <w:r w:rsidR="00E94CD5">
        <w:rPr>
          <w:rFonts w:hint="cs"/>
          <w:rtl/>
          <w:lang w:eastAsia="he-IL"/>
        </w:rPr>
        <w:t>ת</w:t>
      </w:r>
      <w:r>
        <w:rPr>
          <w:rFonts w:hint="cs"/>
          <w:rtl/>
          <w:lang w:eastAsia="he-IL"/>
        </w:rPr>
        <w:t xml:space="preserve">שלומים של 2,000 שקלים, הלוואי, אבל 12 תשלומים של </w:t>
      </w:r>
      <w:bookmarkStart w:id="9607" w:name="_ETM_Q1_3798863"/>
      <w:bookmarkEnd w:id="9607"/>
      <w:r>
        <w:rPr>
          <w:rFonts w:hint="cs"/>
          <w:rtl/>
          <w:lang w:eastAsia="he-IL"/>
        </w:rPr>
        <w:t xml:space="preserve">2,000 שקלים, </w:t>
      </w:r>
      <w:r w:rsidR="00E94CD5">
        <w:rPr>
          <w:rFonts w:hint="cs"/>
          <w:rtl/>
          <w:lang w:eastAsia="he-IL"/>
        </w:rPr>
        <w:t>הסטנדרט</w:t>
      </w:r>
      <w:r>
        <w:rPr>
          <w:rFonts w:hint="cs"/>
          <w:rtl/>
          <w:lang w:eastAsia="he-IL"/>
        </w:rPr>
        <w:t xml:space="preserve"> מא</w:t>
      </w:r>
      <w:r w:rsidR="00E94CD5">
        <w:rPr>
          <w:rFonts w:hint="cs"/>
          <w:rtl/>
          <w:lang w:eastAsia="he-IL"/>
        </w:rPr>
        <w:t>פ</w:t>
      </w:r>
      <w:r>
        <w:rPr>
          <w:rFonts w:hint="cs"/>
          <w:rtl/>
          <w:lang w:eastAsia="he-IL"/>
        </w:rPr>
        <w:t>שר את זה, אנחנו שמנו את זה</w:t>
      </w:r>
      <w:bookmarkStart w:id="9608" w:name="_ETM_Q1_3804502"/>
      <w:bookmarkEnd w:id="9608"/>
      <w:r>
        <w:rPr>
          <w:rFonts w:hint="cs"/>
          <w:rtl/>
          <w:lang w:eastAsia="he-IL"/>
        </w:rPr>
        <w:t xml:space="preserve"> כאופציונלי, אבל זה לא נותן את המענה </w:t>
      </w:r>
      <w:r w:rsidR="00E94CD5">
        <w:rPr>
          <w:rFonts w:hint="cs"/>
          <w:rtl/>
          <w:lang w:eastAsia="he-IL"/>
        </w:rPr>
        <w:t>של מה שדיברנו קודם,</w:t>
      </w:r>
      <w:bookmarkStart w:id="9609" w:name="_ETM_Q1_3802710"/>
      <w:bookmarkEnd w:id="9609"/>
      <w:r>
        <w:rPr>
          <w:rFonts w:hint="cs"/>
          <w:rtl/>
          <w:lang w:eastAsia="he-IL"/>
        </w:rPr>
        <w:t xml:space="preserve"> לשנה וחצי</w:t>
      </w:r>
      <w:bookmarkStart w:id="9610" w:name="_ETM_Q1_3808988"/>
      <w:bookmarkStart w:id="9611" w:name="_ETM_Q1_3734587"/>
      <w:bookmarkEnd w:id="9610"/>
      <w:bookmarkEnd w:id="9611"/>
      <w:r w:rsidR="00E94CD5">
        <w:rPr>
          <w:rFonts w:hint="cs"/>
          <w:rtl/>
          <w:lang w:eastAsia="he-IL"/>
        </w:rPr>
        <w:t>. אנחנו פתחנו את זה, כל בנק שרוצה ליישם את זה.</w:t>
      </w:r>
      <w:bookmarkStart w:id="9612" w:name="_ETM_Q1_3802848"/>
      <w:bookmarkEnd w:id="9612"/>
    </w:p>
    <w:p w:rsidR="00E94CD5" w:rsidRDefault="00E94CD5" w:rsidP="00CE2B0A">
      <w:pPr>
        <w:rPr>
          <w:rtl/>
          <w:lang w:eastAsia="he-IL"/>
        </w:rPr>
      </w:pPr>
      <w:bookmarkStart w:id="9613" w:name="_ETM_Q1_3811200"/>
      <w:bookmarkStart w:id="9614" w:name="_ETM_Q1_3811259"/>
      <w:bookmarkStart w:id="9615" w:name="_ETM_Q1_3808363"/>
      <w:bookmarkEnd w:id="9613"/>
      <w:bookmarkEnd w:id="9614"/>
      <w:bookmarkEnd w:id="9615"/>
    </w:p>
    <w:p w:rsidR="00E94CD5" w:rsidRDefault="00E94CD5" w:rsidP="00E94CD5">
      <w:pPr>
        <w:pStyle w:val="af9"/>
        <w:keepNext/>
        <w:rPr>
          <w:rtl/>
          <w:lang w:eastAsia="he-IL"/>
        </w:rPr>
      </w:pPr>
      <w:bookmarkStart w:id="9616" w:name="ET_guest_חגי_עידו_807"/>
      <w:r w:rsidRPr="00E94CD5">
        <w:rPr>
          <w:rStyle w:val="TagStyle"/>
          <w:rtl/>
        </w:rPr>
        <w:t xml:space="preserve"> &lt;&lt; אורח &gt;&gt; </w:t>
      </w:r>
      <w:r>
        <w:rPr>
          <w:rtl/>
          <w:lang w:eastAsia="he-IL"/>
        </w:rPr>
        <w:t>חגי עידו:</w:t>
      </w:r>
      <w:r w:rsidRPr="00E94CD5">
        <w:rPr>
          <w:rStyle w:val="TagStyle"/>
          <w:rtl/>
        </w:rPr>
        <w:t xml:space="preserve"> &lt;&lt; אורח &gt;&gt;</w:t>
      </w:r>
      <w:r w:rsidR="00855D97">
        <w:rPr>
          <w:rtl/>
          <w:lang w:eastAsia="he-IL"/>
        </w:rPr>
        <w:t xml:space="preserve"> </w:t>
      </w:r>
      <w:r>
        <w:rPr>
          <w:rtl/>
          <w:lang w:eastAsia="he-IL"/>
        </w:rPr>
        <w:t xml:space="preserve"> </w:t>
      </w:r>
      <w:bookmarkEnd w:id="9616"/>
    </w:p>
    <w:p w:rsidR="00E94CD5" w:rsidRDefault="00E94CD5" w:rsidP="00E94CD5">
      <w:pPr>
        <w:pStyle w:val="KeepWithNext"/>
        <w:rPr>
          <w:rtl/>
          <w:lang w:eastAsia="he-IL"/>
        </w:rPr>
      </w:pPr>
    </w:p>
    <w:p w:rsidR="00CE2B0A" w:rsidRDefault="00E94CD5" w:rsidP="00CE2B0A">
      <w:pPr>
        <w:rPr>
          <w:rtl/>
          <w:lang w:eastAsia="he-IL"/>
        </w:rPr>
      </w:pPr>
      <w:bookmarkStart w:id="9617" w:name="_ETM_Q1_3808968"/>
      <w:bookmarkStart w:id="9618" w:name="_ETM_Q1_3809033"/>
      <w:bookmarkStart w:id="9619" w:name="_ETM_Q1_3804337"/>
      <w:bookmarkStart w:id="9620" w:name="_ETM_Q1_3804430"/>
      <w:bookmarkStart w:id="9621" w:name="_ETM_Q1_3812023"/>
      <w:bookmarkStart w:id="9622" w:name="_ETM_Q1_3812062"/>
      <w:bookmarkEnd w:id="9617"/>
      <w:bookmarkEnd w:id="9618"/>
      <w:bookmarkEnd w:id="9619"/>
      <w:bookmarkEnd w:id="9620"/>
      <w:bookmarkEnd w:id="9621"/>
      <w:bookmarkEnd w:id="9622"/>
      <w:r>
        <w:rPr>
          <w:rFonts w:hint="cs"/>
          <w:rtl/>
          <w:lang w:eastAsia="he-IL"/>
        </w:rPr>
        <w:t xml:space="preserve">זה מתאפשר </w:t>
      </w:r>
      <w:bookmarkStart w:id="9623" w:name="_ETM_Q1_3814050"/>
      <w:bookmarkEnd w:id="9623"/>
      <w:r>
        <w:rPr>
          <w:rFonts w:hint="cs"/>
          <w:rtl/>
          <w:lang w:eastAsia="he-IL"/>
        </w:rPr>
        <w:t xml:space="preserve">היום? </w:t>
      </w:r>
      <w:r w:rsidR="00CE2B0A">
        <w:rPr>
          <w:rFonts w:hint="cs"/>
          <w:rtl/>
          <w:lang w:eastAsia="he-IL"/>
        </w:rPr>
        <w:t>12 תשלומים כאלה מתאפשרים היום?</w:t>
      </w:r>
      <w:bookmarkStart w:id="9624" w:name="_ETM_Q1_3811788"/>
      <w:bookmarkEnd w:id="9624"/>
    </w:p>
    <w:p w:rsidR="00CE2B0A" w:rsidRDefault="00CE2B0A" w:rsidP="00CE2B0A">
      <w:pPr>
        <w:rPr>
          <w:rtl/>
          <w:lang w:eastAsia="he-IL"/>
        </w:rPr>
      </w:pPr>
      <w:bookmarkStart w:id="9625" w:name="_ETM_Q1_3811947"/>
      <w:bookmarkStart w:id="9626" w:name="_ETM_Q1_3811983"/>
      <w:bookmarkStart w:id="9627" w:name="_ETM_Q1_3812423"/>
      <w:bookmarkEnd w:id="9625"/>
      <w:bookmarkEnd w:id="9626"/>
      <w:bookmarkEnd w:id="9627"/>
    </w:p>
    <w:p w:rsidR="00CE2B0A" w:rsidRDefault="00CE2B0A" w:rsidP="00CE2B0A">
      <w:pPr>
        <w:pStyle w:val="af9"/>
        <w:keepNext/>
        <w:rPr>
          <w:rtl/>
          <w:lang w:eastAsia="he-IL"/>
        </w:rPr>
      </w:pPr>
      <w:bookmarkStart w:id="9628" w:name="ET_guest_אילנית_מדמוני_630"/>
      <w:r w:rsidRPr="00CE2B0A">
        <w:rPr>
          <w:rStyle w:val="TagStyle"/>
          <w:rtl/>
        </w:rPr>
        <w:t xml:space="preserve"> &lt;&lt; אורח &gt;&gt; </w:t>
      </w:r>
      <w:r>
        <w:rPr>
          <w:rtl/>
          <w:lang w:eastAsia="he-IL"/>
        </w:rPr>
        <w:t>אילנית מדמוני:</w:t>
      </w:r>
      <w:r w:rsidRPr="00CE2B0A">
        <w:rPr>
          <w:rStyle w:val="TagStyle"/>
          <w:rtl/>
        </w:rPr>
        <w:t xml:space="preserve"> &lt;&lt; אורח &gt;&gt;</w:t>
      </w:r>
      <w:r w:rsidR="00855D97">
        <w:rPr>
          <w:rtl/>
          <w:lang w:eastAsia="he-IL"/>
        </w:rPr>
        <w:t xml:space="preserve"> </w:t>
      </w:r>
      <w:r>
        <w:rPr>
          <w:rtl/>
          <w:lang w:eastAsia="he-IL"/>
        </w:rPr>
        <w:t xml:space="preserve"> </w:t>
      </w:r>
      <w:bookmarkEnd w:id="9628"/>
    </w:p>
    <w:p w:rsidR="00CE2B0A" w:rsidRDefault="00CE2B0A" w:rsidP="00CE2B0A">
      <w:pPr>
        <w:pStyle w:val="KeepWithNext"/>
        <w:rPr>
          <w:rtl/>
          <w:lang w:eastAsia="he-IL"/>
        </w:rPr>
      </w:pPr>
    </w:p>
    <w:p w:rsidR="00CE2B0A" w:rsidRDefault="00CE2B0A" w:rsidP="00CE2B0A">
      <w:pPr>
        <w:rPr>
          <w:rtl/>
          <w:lang w:eastAsia="he-IL"/>
        </w:rPr>
      </w:pPr>
      <w:bookmarkStart w:id="9629" w:name="_ETM_Q1_3812709"/>
      <w:bookmarkStart w:id="9630" w:name="_ETM_Q1_3812747"/>
      <w:bookmarkEnd w:id="9629"/>
      <w:bookmarkEnd w:id="9630"/>
      <w:r>
        <w:rPr>
          <w:rFonts w:hint="cs"/>
          <w:rtl/>
          <w:lang w:eastAsia="he-IL"/>
        </w:rPr>
        <w:t>זה קיים בסטנדרט, ואנחנו אומרי</w:t>
      </w:r>
      <w:r w:rsidR="00E94CD5">
        <w:rPr>
          <w:rFonts w:hint="cs"/>
          <w:rtl/>
          <w:lang w:eastAsia="he-IL"/>
        </w:rPr>
        <w:t>ם</w:t>
      </w:r>
      <w:r>
        <w:rPr>
          <w:rFonts w:hint="cs"/>
          <w:rtl/>
          <w:lang w:eastAsia="he-IL"/>
        </w:rPr>
        <w:t xml:space="preserve"> </w:t>
      </w:r>
      <w:bookmarkStart w:id="9631" w:name="_ETM_Q1_3815078"/>
      <w:bookmarkEnd w:id="9631"/>
      <w:r>
        <w:rPr>
          <w:rFonts w:hint="cs"/>
          <w:rtl/>
          <w:lang w:eastAsia="he-IL"/>
        </w:rPr>
        <w:t>זה אופציונלי</w:t>
      </w:r>
      <w:bookmarkStart w:id="9632" w:name="_ETM_Q1_3815632"/>
      <w:bookmarkEnd w:id="9632"/>
      <w:r w:rsidR="00E94CD5">
        <w:rPr>
          <w:rFonts w:hint="cs"/>
          <w:rtl/>
          <w:lang w:eastAsia="he-IL"/>
        </w:rPr>
        <w:t>.</w:t>
      </w:r>
    </w:p>
    <w:p w:rsidR="00CE2B0A" w:rsidRDefault="00CE2B0A" w:rsidP="00CE2B0A">
      <w:pPr>
        <w:rPr>
          <w:rtl/>
          <w:lang w:eastAsia="he-IL"/>
        </w:rPr>
      </w:pPr>
      <w:bookmarkStart w:id="9633" w:name="_ETM_Q1_3816642"/>
      <w:bookmarkStart w:id="9634" w:name="_ETM_Q1_3816700"/>
      <w:bookmarkStart w:id="9635" w:name="_ETM_Q1_3818452"/>
      <w:bookmarkEnd w:id="9633"/>
      <w:bookmarkEnd w:id="9634"/>
      <w:bookmarkEnd w:id="9635"/>
    </w:p>
    <w:p w:rsidR="00CE2B0A" w:rsidRDefault="00CE2B0A" w:rsidP="00CE2B0A">
      <w:pPr>
        <w:pStyle w:val="af9"/>
        <w:keepNext/>
        <w:rPr>
          <w:rtl/>
          <w:lang w:eastAsia="he-IL"/>
        </w:rPr>
      </w:pPr>
      <w:bookmarkStart w:id="9636" w:name="ET_guest_חגי_עידו_631"/>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636"/>
    </w:p>
    <w:p w:rsidR="00CE2B0A" w:rsidRDefault="00CE2B0A" w:rsidP="00CE2B0A">
      <w:pPr>
        <w:pStyle w:val="KeepWithNext"/>
        <w:rPr>
          <w:rtl/>
          <w:lang w:eastAsia="he-IL"/>
        </w:rPr>
      </w:pPr>
    </w:p>
    <w:p w:rsidR="00CE2B0A" w:rsidRDefault="00CE2B0A" w:rsidP="00CE2B0A">
      <w:pPr>
        <w:rPr>
          <w:rtl/>
          <w:lang w:eastAsia="he-IL"/>
        </w:rPr>
      </w:pPr>
      <w:r>
        <w:rPr>
          <w:rFonts w:hint="cs"/>
          <w:rtl/>
          <w:lang w:eastAsia="he-IL"/>
        </w:rPr>
        <w:t>מה</w:t>
      </w:r>
      <w:bookmarkStart w:id="9637" w:name="_ETM_Q1_3818858"/>
      <w:bookmarkStart w:id="9638" w:name="_ETM_Q1_3818901"/>
      <w:bookmarkEnd w:id="9637"/>
      <w:bookmarkEnd w:id="9638"/>
      <w:r>
        <w:rPr>
          <w:rFonts w:hint="cs"/>
          <w:rtl/>
          <w:lang w:eastAsia="he-IL"/>
        </w:rPr>
        <w:t xml:space="preserve"> זה אופציונלי? זה יי</w:t>
      </w:r>
      <w:r w:rsidR="00E94CD5">
        <w:rPr>
          <w:rFonts w:hint="cs"/>
          <w:rtl/>
          <w:lang w:eastAsia="he-IL"/>
        </w:rPr>
        <w:t>כנס</w:t>
      </w:r>
      <w:r>
        <w:rPr>
          <w:rFonts w:hint="cs"/>
          <w:rtl/>
          <w:lang w:eastAsia="he-IL"/>
        </w:rPr>
        <w:t xml:space="preserve"> לתוקף?</w:t>
      </w:r>
    </w:p>
    <w:p w:rsidR="00CE2B0A" w:rsidRDefault="00CE2B0A" w:rsidP="00CE2B0A">
      <w:pPr>
        <w:rPr>
          <w:rtl/>
          <w:lang w:eastAsia="he-IL"/>
        </w:rPr>
      </w:pPr>
      <w:bookmarkStart w:id="9639" w:name="_ETM_Q1_3822084"/>
      <w:bookmarkEnd w:id="9639"/>
    </w:p>
    <w:p w:rsidR="00CE2B0A" w:rsidRPr="00CE2B0A" w:rsidRDefault="00CE2B0A" w:rsidP="00CE2B0A">
      <w:pPr>
        <w:pStyle w:val="af9"/>
        <w:keepNext/>
        <w:rPr>
          <w:rtl/>
          <w:lang w:eastAsia="he-IL"/>
        </w:rPr>
      </w:pPr>
      <w:bookmarkStart w:id="9640" w:name="ET_guest_אילנית_מדמוני_632"/>
      <w:r w:rsidRPr="00CE2B0A">
        <w:rPr>
          <w:rStyle w:val="TagStyle"/>
          <w:rtl/>
        </w:rPr>
        <w:t xml:space="preserve"> &lt;&lt; אורח &gt;&gt; </w:t>
      </w:r>
      <w:r w:rsidRPr="00CE2B0A">
        <w:rPr>
          <w:rtl/>
          <w:lang w:eastAsia="he-IL"/>
        </w:rPr>
        <w:t>אילנית מדמוני:</w:t>
      </w:r>
      <w:r w:rsidRPr="00CE2B0A">
        <w:rPr>
          <w:rStyle w:val="TagStyle"/>
          <w:rtl/>
        </w:rPr>
        <w:t xml:space="preserve"> &lt;&lt; אורח &gt;&gt;</w:t>
      </w:r>
      <w:r w:rsidR="00855D97">
        <w:rPr>
          <w:rtl/>
          <w:lang w:eastAsia="he-IL"/>
        </w:rPr>
        <w:t xml:space="preserve"> </w:t>
      </w:r>
      <w:bookmarkStart w:id="9641" w:name="_ETM_Q1_3823406"/>
      <w:bookmarkStart w:id="9642" w:name="_ETM_Q1_3823473"/>
      <w:bookmarkEnd w:id="9640"/>
      <w:bookmarkEnd w:id="9641"/>
      <w:bookmarkEnd w:id="9642"/>
      <w:r w:rsidRPr="00CE2B0A">
        <w:rPr>
          <w:rtl/>
          <w:lang w:eastAsia="he-IL"/>
        </w:rPr>
        <w:t xml:space="preserve"> </w:t>
      </w:r>
    </w:p>
    <w:p w:rsidR="003E5EAE" w:rsidRDefault="003E5EAE" w:rsidP="003E5EAE">
      <w:pPr>
        <w:rPr>
          <w:rtl/>
          <w:lang w:eastAsia="he-IL"/>
        </w:rPr>
      </w:pPr>
      <w:bookmarkStart w:id="9643" w:name="_ETM_Q1_3098994"/>
      <w:bookmarkStart w:id="9644" w:name="_ETM_Q1_3818841"/>
      <w:bookmarkEnd w:id="9643"/>
      <w:bookmarkEnd w:id="9644"/>
    </w:p>
    <w:p w:rsidR="00CE2B0A" w:rsidRDefault="00CE2B0A" w:rsidP="003E5EAE">
      <w:pPr>
        <w:rPr>
          <w:rtl/>
          <w:lang w:eastAsia="he-IL"/>
        </w:rPr>
      </w:pPr>
      <w:bookmarkStart w:id="9645" w:name="_ETM_Q1_3819062"/>
      <w:bookmarkStart w:id="9646" w:name="_ETM_Q1_3819138"/>
      <w:bookmarkEnd w:id="9645"/>
      <w:bookmarkEnd w:id="9646"/>
      <w:r>
        <w:rPr>
          <w:rFonts w:hint="cs"/>
          <w:rtl/>
          <w:lang w:eastAsia="he-IL"/>
        </w:rPr>
        <w:t>לא</w:t>
      </w:r>
      <w:r w:rsidR="00E94CD5">
        <w:rPr>
          <w:rFonts w:hint="cs"/>
          <w:rtl/>
          <w:lang w:eastAsia="he-IL"/>
        </w:rPr>
        <w:t>,</w:t>
      </w:r>
      <w:bookmarkStart w:id="9647" w:name="_ETM_Q1_3823525"/>
      <w:bookmarkEnd w:id="9647"/>
      <w:r>
        <w:rPr>
          <w:rFonts w:hint="cs"/>
          <w:rtl/>
          <w:lang w:eastAsia="he-IL"/>
        </w:rPr>
        <w:t xml:space="preserve"> אני מסבירה. מנהל</w:t>
      </w:r>
      <w:bookmarkStart w:id="9648" w:name="_ETM_Q1_3820916"/>
      <w:bookmarkEnd w:id="9648"/>
      <w:r>
        <w:rPr>
          <w:rFonts w:hint="cs"/>
          <w:rtl/>
          <w:lang w:eastAsia="he-IL"/>
        </w:rPr>
        <w:t xml:space="preserve"> חשבון תשלום שהיום רוצה </w:t>
      </w:r>
      <w:proofErr w:type="spellStart"/>
      <w:r>
        <w:rPr>
          <w:rFonts w:hint="cs"/>
          <w:rtl/>
          <w:lang w:eastAsia="he-IL"/>
        </w:rPr>
        <w:t>להנגיש</w:t>
      </w:r>
      <w:proofErr w:type="spellEnd"/>
      <w:r>
        <w:rPr>
          <w:rFonts w:hint="cs"/>
          <w:rtl/>
          <w:lang w:eastAsia="he-IL"/>
        </w:rPr>
        <w:t xml:space="preserve"> ו</w:t>
      </w:r>
      <w:bookmarkStart w:id="9649" w:name="_ETM_Q1_3819202"/>
      <w:bookmarkEnd w:id="9649"/>
      <w:r>
        <w:rPr>
          <w:rFonts w:hint="cs"/>
          <w:rtl/>
          <w:lang w:eastAsia="he-IL"/>
        </w:rPr>
        <w:t xml:space="preserve">יכול </w:t>
      </w:r>
      <w:proofErr w:type="spellStart"/>
      <w:r>
        <w:rPr>
          <w:rFonts w:hint="cs"/>
          <w:rtl/>
          <w:lang w:eastAsia="he-IL"/>
        </w:rPr>
        <w:t>להנגיש</w:t>
      </w:r>
      <w:proofErr w:type="spellEnd"/>
      <w:r>
        <w:rPr>
          <w:rFonts w:hint="cs"/>
          <w:rtl/>
          <w:lang w:eastAsia="he-IL"/>
        </w:rPr>
        <w:t xml:space="preserve">, יבורך ויבוא </w:t>
      </w:r>
      <w:proofErr w:type="spellStart"/>
      <w:r>
        <w:rPr>
          <w:rFonts w:hint="cs"/>
          <w:rtl/>
          <w:lang w:eastAsia="he-IL"/>
        </w:rPr>
        <w:t>וינגיש</w:t>
      </w:r>
      <w:bookmarkStart w:id="9650" w:name="_ETM_Q1_3826891"/>
      <w:bookmarkEnd w:id="9650"/>
      <w:proofErr w:type="spellEnd"/>
      <w:r>
        <w:rPr>
          <w:rFonts w:hint="cs"/>
          <w:rtl/>
          <w:lang w:eastAsia="he-IL"/>
        </w:rPr>
        <w:t xml:space="preserve"> את זה. אנחנו כרגע, בגלל העומס, גם הרגולטורי על נותני</w:t>
      </w:r>
      <w:bookmarkStart w:id="9651" w:name="_ETM_Q1_3831936"/>
      <w:bookmarkEnd w:id="9651"/>
      <w:r>
        <w:rPr>
          <w:rFonts w:hint="cs"/>
          <w:rtl/>
          <w:lang w:eastAsia="he-IL"/>
        </w:rPr>
        <w:t xml:space="preserve"> הגישה שזה מפוקחים אצלנו שזה בנקים וחברות כרטיסי אשראי, </w:t>
      </w:r>
      <w:bookmarkStart w:id="9652" w:name="_ETM_Q1_3838338"/>
      <w:bookmarkEnd w:id="9652"/>
      <w:r>
        <w:rPr>
          <w:rFonts w:hint="cs"/>
          <w:rtl/>
          <w:lang w:eastAsia="he-IL"/>
        </w:rPr>
        <w:t xml:space="preserve">אנחנו לא מחייבים את זה, כי גם ככה יש </w:t>
      </w:r>
      <w:bookmarkStart w:id="9653" w:name="_ETM_Q1_3841395"/>
      <w:bookmarkEnd w:id="9653"/>
      <w:r>
        <w:rPr>
          <w:rFonts w:hint="cs"/>
          <w:rtl/>
          <w:lang w:eastAsia="he-IL"/>
        </w:rPr>
        <w:t>עומס מאוד מאוד גדול</w:t>
      </w:r>
      <w:r w:rsidR="00E94CD5">
        <w:rPr>
          <w:rFonts w:hint="cs"/>
          <w:rtl/>
          <w:lang w:eastAsia="he-IL"/>
        </w:rPr>
        <w:t>.</w:t>
      </w:r>
    </w:p>
    <w:p w:rsidR="00CE2B0A" w:rsidRDefault="00CE2B0A" w:rsidP="003E5EAE">
      <w:pPr>
        <w:rPr>
          <w:rtl/>
          <w:lang w:eastAsia="he-IL"/>
        </w:rPr>
      </w:pPr>
      <w:bookmarkStart w:id="9654" w:name="_ETM_Q1_3843507"/>
      <w:bookmarkStart w:id="9655" w:name="_ETM_Q1_3843557"/>
      <w:bookmarkStart w:id="9656" w:name="_ETM_Q1_3844357"/>
      <w:bookmarkEnd w:id="9654"/>
      <w:bookmarkEnd w:id="9655"/>
      <w:bookmarkEnd w:id="9656"/>
    </w:p>
    <w:p w:rsidR="00CE2B0A" w:rsidRDefault="00CE2B0A" w:rsidP="00CE2B0A">
      <w:pPr>
        <w:pStyle w:val="af9"/>
        <w:keepNext/>
        <w:rPr>
          <w:rtl/>
          <w:lang w:eastAsia="he-IL"/>
        </w:rPr>
      </w:pPr>
      <w:bookmarkStart w:id="9657" w:name="ET_guest_חגי_עידו_633"/>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657"/>
    </w:p>
    <w:p w:rsidR="00CE2B0A" w:rsidRDefault="00CE2B0A" w:rsidP="00CE2B0A">
      <w:pPr>
        <w:pStyle w:val="KeepWithNext"/>
        <w:rPr>
          <w:rtl/>
          <w:lang w:eastAsia="he-IL"/>
        </w:rPr>
      </w:pPr>
    </w:p>
    <w:p w:rsidR="00CE2B0A" w:rsidRDefault="00CE2B0A" w:rsidP="00CE2B0A">
      <w:pPr>
        <w:rPr>
          <w:rtl/>
          <w:lang w:eastAsia="he-IL"/>
        </w:rPr>
      </w:pPr>
      <w:bookmarkStart w:id="9658" w:name="_ETM_Q1_3844687"/>
      <w:bookmarkEnd w:id="9658"/>
      <w:r>
        <w:rPr>
          <w:rFonts w:hint="cs"/>
          <w:rtl/>
          <w:lang w:eastAsia="he-IL"/>
        </w:rPr>
        <w:t>א</w:t>
      </w:r>
      <w:bookmarkStart w:id="9659" w:name="_ETM_Q1_3844751"/>
      <w:bookmarkEnd w:id="9659"/>
      <w:r>
        <w:rPr>
          <w:rFonts w:hint="cs"/>
          <w:rtl/>
          <w:lang w:eastAsia="he-IL"/>
        </w:rPr>
        <w:t>ז זה אופציונלי לבנקים</w:t>
      </w:r>
      <w:bookmarkStart w:id="9660" w:name="_ETM_Q1_3847672"/>
      <w:bookmarkEnd w:id="9660"/>
      <w:r w:rsidR="00E94CD5">
        <w:rPr>
          <w:rFonts w:hint="cs"/>
          <w:rtl/>
          <w:lang w:eastAsia="he-IL"/>
        </w:rPr>
        <w:t>?</w:t>
      </w:r>
    </w:p>
    <w:p w:rsidR="00CE2B0A" w:rsidRDefault="00CE2B0A" w:rsidP="00CE2B0A">
      <w:pPr>
        <w:rPr>
          <w:rtl/>
          <w:lang w:eastAsia="he-IL"/>
        </w:rPr>
      </w:pPr>
      <w:bookmarkStart w:id="9661" w:name="_ETM_Q1_3847704"/>
      <w:bookmarkStart w:id="9662" w:name="_ETM_Q1_3842774"/>
      <w:bookmarkStart w:id="9663" w:name="_ETM_Q1_3843994"/>
      <w:bookmarkEnd w:id="9661"/>
      <w:bookmarkEnd w:id="9662"/>
      <w:bookmarkEnd w:id="9663"/>
    </w:p>
    <w:p w:rsidR="00CE2B0A" w:rsidRDefault="00CE2B0A" w:rsidP="00CE2B0A">
      <w:pPr>
        <w:pStyle w:val="af9"/>
        <w:keepNext/>
        <w:rPr>
          <w:rtl/>
          <w:lang w:eastAsia="he-IL"/>
        </w:rPr>
      </w:pPr>
      <w:bookmarkStart w:id="9664" w:name="ET_guest_אילנית_מדמוני_634"/>
      <w:r w:rsidRPr="00CE2B0A">
        <w:rPr>
          <w:rStyle w:val="TagStyle"/>
          <w:rtl/>
        </w:rPr>
        <w:t xml:space="preserve"> &lt;&lt; אורח &gt;&gt; </w:t>
      </w:r>
      <w:r>
        <w:rPr>
          <w:rtl/>
          <w:lang w:eastAsia="he-IL"/>
        </w:rPr>
        <w:t>אילנית מדמוני:</w:t>
      </w:r>
      <w:r w:rsidRPr="00CE2B0A">
        <w:rPr>
          <w:rStyle w:val="TagStyle"/>
          <w:rtl/>
        </w:rPr>
        <w:t xml:space="preserve"> &lt;&lt; אורח &gt;&gt;</w:t>
      </w:r>
      <w:r w:rsidR="00855D97">
        <w:rPr>
          <w:rtl/>
          <w:lang w:eastAsia="he-IL"/>
        </w:rPr>
        <w:t xml:space="preserve"> </w:t>
      </w:r>
      <w:r>
        <w:rPr>
          <w:rtl/>
          <w:lang w:eastAsia="he-IL"/>
        </w:rPr>
        <w:t xml:space="preserve"> </w:t>
      </w:r>
      <w:bookmarkEnd w:id="9664"/>
    </w:p>
    <w:p w:rsidR="00CE2B0A" w:rsidRDefault="00CE2B0A" w:rsidP="00CE2B0A">
      <w:pPr>
        <w:pStyle w:val="KeepWithNext"/>
        <w:rPr>
          <w:rtl/>
          <w:lang w:eastAsia="he-IL"/>
        </w:rPr>
      </w:pPr>
    </w:p>
    <w:p w:rsidR="00CE2B0A" w:rsidRDefault="00E94CD5" w:rsidP="00CE2B0A">
      <w:pPr>
        <w:rPr>
          <w:rtl/>
          <w:lang w:eastAsia="he-IL"/>
        </w:rPr>
      </w:pPr>
      <w:bookmarkStart w:id="9665" w:name="_ETM_Q1_3844265"/>
      <w:bookmarkStart w:id="9666" w:name="_ETM_Q1_3844305"/>
      <w:bookmarkEnd w:id="9665"/>
      <w:bookmarkEnd w:id="9666"/>
      <w:r>
        <w:rPr>
          <w:rFonts w:hint="cs"/>
          <w:rtl/>
          <w:lang w:eastAsia="he-IL"/>
        </w:rPr>
        <w:t xml:space="preserve">כן. </w:t>
      </w:r>
      <w:r w:rsidR="00CE2B0A">
        <w:rPr>
          <w:rFonts w:hint="cs"/>
          <w:rtl/>
          <w:lang w:eastAsia="he-IL"/>
        </w:rPr>
        <w:t xml:space="preserve">אם אתה מגיע איתם </w:t>
      </w:r>
      <w:bookmarkStart w:id="9667" w:name="_ETM_Q1_3845474"/>
      <w:bookmarkEnd w:id="9667"/>
      <w:r w:rsidR="00CE2B0A">
        <w:rPr>
          <w:rFonts w:hint="cs"/>
          <w:rtl/>
          <w:lang w:eastAsia="he-IL"/>
        </w:rPr>
        <w:t>להסכמה שהם יאפשרו לך את זה</w:t>
      </w:r>
      <w:bookmarkStart w:id="9668" w:name="_ETM_Q1_3848150"/>
      <w:bookmarkEnd w:id="9668"/>
      <w:r>
        <w:rPr>
          <w:rFonts w:hint="cs"/>
          <w:rtl/>
          <w:lang w:eastAsia="he-IL"/>
        </w:rPr>
        <w:t>.</w:t>
      </w:r>
    </w:p>
    <w:p w:rsidR="00CE2B0A" w:rsidRDefault="00CE2B0A" w:rsidP="00CE2B0A">
      <w:pPr>
        <w:rPr>
          <w:rtl/>
          <w:lang w:eastAsia="he-IL"/>
        </w:rPr>
      </w:pPr>
      <w:bookmarkStart w:id="9669" w:name="_ETM_Q1_3848183"/>
      <w:bookmarkStart w:id="9670" w:name="_ETM_Q1_3849074"/>
      <w:bookmarkEnd w:id="9669"/>
      <w:bookmarkEnd w:id="9670"/>
    </w:p>
    <w:p w:rsidR="00CE2B0A" w:rsidRDefault="00CE2B0A" w:rsidP="00CE2B0A">
      <w:pPr>
        <w:pStyle w:val="af9"/>
        <w:keepNext/>
        <w:rPr>
          <w:rtl/>
          <w:lang w:eastAsia="he-IL"/>
        </w:rPr>
      </w:pPr>
      <w:bookmarkStart w:id="9671" w:name="ET_guest_חגי_עידו_635"/>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671"/>
    </w:p>
    <w:p w:rsidR="00CE2B0A" w:rsidRDefault="00CE2B0A" w:rsidP="00CE2B0A">
      <w:pPr>
        <w:pStyle w:val="KeepWithNext"/>
        <w:rPr>
          <w:rtl/>
          <w:lang w:eastAsia="he-IL"/>
        </w:rPr>
      </w:pPr>
    </w:p>
    <w:p w:rsidR="00CE2B0A" w:rsidRDefault="00CE2B0A" w:rsidP="00CE2B0A">
      <w:pPr>
        <w:rPr>
          <w:rtl/>
          <w:lang w:eastAsia="he-IL"/>
        </w:rPr>
      </w:pPr>
      <w:bookmarkStart w:id="9672" w:name="_ETM_Q1_3849340"/>
      <w:bookmarkStart w:id="9673" w:name="_ETM_Q1_3849380"/>
      <w:bookmarkEnd w:id="9672"/>
      <w:bookmarkEnd w:id="9673"/>
      <w:r>
        <w:rPr>
          <w:rFonts w:hint="cs"/>
          <w:rtl/>
          <w:lang w:eastAsia="he-IL"/>
        </w:rPr>
        <w:t xml:space="preserve">אנחנו במקום שאנחנו נותנים </w:t>
      </w:r>
      <w:bookmarkStart w:id="9674" w:name="_ETM_Q1_3851107"/>
      <w:bookmarkEnd w:id="9674"/>
      <w:r>
        <w:rPr>
          <w:rFonts w:hint="cs"/>
          <w:rtl/>
          <w:lang w:eastAsia="he-IL"/>
        </w:rPr>
        <w:t>אופציה לבנקים לשתף פעולה עם החוק</w:t>
      </w:r>
      <w:r w:rsidR="00E94CD5">
        <w:rPr>
          <w:rFonts w:hint="cs"/>
          <w:rtl/>
          <w:lang w:eastAsia="he-IL"/>
        </w:rPr>
        <w:t>.</w:t>
      </w:r>
    </w:p>
    <w:p w:rsidR="00CE2B0A" w:rsidRDefault="00CE2B0A" w:rsidP="00CE2B0A">
      <w:pPr>
        <w:rPr>
          <w:rtl/>
          <w:lang w:eastAsia="he-IL"/>
        </w:rPr>
      </w:pPr>
      <w:bookmarkStart w:id="9675" w:name="_ETM_Q1_3853476"/>
      <w:bookmarkStart w:id="9676" w:name="_ETM_Q1_3853512"/>
      <w:bookmarkEnd w:id="9675"/>
      <w:bookmarkEnd w:id="9676"/>
    </w:p>
    <w:p w:rsidR="00CE2B0A" w:rsidRDefault="00CE2B0A" w:rsidP="00CE2B0A">
      <w:pPr>
        <w:pStyle w:val="af6"/>
        <w:keepNext/>
        <w:rPr>
          <w:rtl/>
        </w:rPr>
      </w:pPr>
      <w:bookmarkStart w:id="9677" w:name="ET_yor_5998_636"/>
      <w:r w:rsidRPr="00CE2B0A">
        <w:rPr>
          <w:rStyle w:val="TagStyle"/>
          <w:rtl/>
        </w:rPr>
        <w:t xml:space="preserve"> &lt;&lt; יור &gt;&gt; </w:t>
      </w:r>
      <w:r>
        <w:rPr>
          <w:rtl/>
        </w:rPr>
        <w:t xml:space="preserve">היו"ר אלון </w:t>
      </w:r>
      <w:proofErr w:type="spellStart"/>
      <w:r>
        <w:rPr>
          <w:rtl/>
        </w:rPr>
        <w:t>שוסטר</w:t>
      </w:r>
      <w:proofErr w:type="spellEnd"/>
      <w:r>
        <w:rPr>
          <w:rtl/>
        </w:rPr>
        <w:t>:</w:t>
      </w:r>
      <w:r w:rsidRPr="00CE2B0A">
        <w:rPr>
          <w:rStyle w:val="TagStyle"/>
          <w:rtl/>
        </w:rPr>
        <w:t xml:space="preserve"> &lt;&lt; יור &gt;&gt;</w:t>
      </w:r>
      <w:r w:rsidR="00855D97">
        <w:rPr>
          <w:rtl/>
        </w:rPr>
        <w:t xml:space="preserve"> </w:t>
      </w:r>
      <w:r>
        <w:rPr>
          <w:rtl/>
        </w:rPr>
        <w:t xml:space="preserve"> </w:t>
      </w:r>
      <w:bookmarkEnd w:id="9677"/>
    </w:p>
    <w:p w:rsidR="00CE2B0A" w:rsidRDefault="00CE2B0A" w:rsidP="00CE2B0A">
      <w:pPr>
        <w:pStyle w:val="KeepWithNext"/>
        <w:rPr>
          <w:rtl/>
          <w:lang w:eastAsia="he-IL"/>
        </w:rPr>
      </w:pPr>
    </w:p>
    <w:p w:rsidR="00CE2B0A" w:rsidRDefault="00CE2B0A" w:rsidP="00CE2B0A">
      <w:pPr>
        <w:rPr>
          <w:rtl/>
          <w:lang w:eastAsia="he-IL"/>
        </w:rPr>
      </w:pPr>
      <w:bookmarkStart w:id="9678" w:name="_ETM_Q1_3853771"/>
      <w:bookmarkEnd w:id="9678"/>
      <w:r>
        <w:rPr>
          <w:rFonts w:hint="cs"/>
          <w:rtl/>
          <w:lang w:eastAsia="he-IL"/>
        </w:rPr>
        <w:t>החתול והשמנת</w:t>
      </w:r>
      <w:r w:rsidR="00E94CD5">
        <w:rPr>
          <w:rFonts w:hint="cs"/>
          <w:rtl/>
          <w:lang w:eastAsia="he-IL"/>
        </w:rPr>
        <w:t>.</w:t>
      </w:r>
    </w:p>
    <w:p w:rsidR="00CE2B0A" w:rsidRDefault="00CE2B0A" w:rsidP="00CE2B0A">
      <w:pPr>
        <w:rPr>
          <w:rtl/>
          <w:lang w:eastAsia="he-IL"/>
        </w:rPr>
      </w:pPr>
      <w:bookmarkStart w:id="9679" w:name="_ETM_Q1_3855207"/>
      <w:bookmarkStart w:id="9680" w:name="_ETM_Q1_3855242"/>
      <w:bookmarkStart w:id="9681" w:name="_ETM_Q1_3855884"/>
      <w:bookmarkEnd w:id="9679"/>
      <w:bookmarkEnd w:id="9680"/>
      <w:bookmarkEnd w:id="9681"/>
    </w:p>
    <w:p w:rsidR="00CE2B0A" w:rsidRDefault="00CE2B0A" w:rsidP="00CE2B0A">
      <w:pPr>
        <w:pStyle w:val="af9"/>
        <w:keepNext/>
        <w:rPr>
          <w:rtl/>
          <w:lang w:eastAsia="he-IL"/>
        </w:rPr>
      </w:pPr>
      <w:bookmarkStart w:id="9682" w:name="ET_guest_חגי_עידו_637"/>
      <w:r w:rsidRPr="00CE2B0A">
        <w:rPr>
          <w:rStyle w:val="TagStyle"/>
          <w:rtl/>
        </w:rPr>
        <w:t xml:space="preserve"> &lt;&lt; אורח &gt;&gt; </w:t>
      </w:r>
      <w:r>
        <w:rPr>
          <w:rtl/>
          <w:lang w:eastAsia="he-IL"/>
        </w:rPr>
        <w:t>חגי עידו:</w:t>
      </w:r>
      <w:r w:rsidRPr="00CE2B0A">
        <w:rPr>
          <w:rStyle w:val="TagStyle"/>
          <w:rtl/>
        </w:rPr>
        <w:t xml:space="preserve"> &lt;&lt; אורח &gt;&gt;</w:t>
      </w:r>
      <w:r w:rsidR="00855D97">
        <w:rPr>
          <w:rtl/>
          <w:lang w:eastAsia="he-IL"/>
        </w:rPr>
        <w:t xml:space="preserve"> </w:t>
      </w:r>
      <w:r>
        <w:rPr>
          <w:rtl/>
          <w:lang w:eastAsia="he-IL"/>
        </w:rPr>
        <w:t xml:space="preserve"> </w:t>
      </w:r>
      <w:bookmarkEnd w:id="9682"/>
    </w:p>
    <w:p w:rsidR="00CE2B0A" w:rsidRDefault="00CE2B0A" w:rsidP="00CE2B0A">
      <w:pPr>
        <w:pStyle w:val="KeepWithNext"/>
        <w:rPr>
          <w:rtl/>
          <w:lang w:eastAsia="he-IL"/>
        </w:rPr>
      </w:pPr>
    </w:p>
    <w:p w:rsidR="00CE2B0A" w:rsidRDefault="00E94CD5" w:rsidP="00CE2B0A">
      <w:pPr>
        <w:rPr>
          <w:rtl/>
          <w:lang w:eastAsia="he-IL"/>
        </w:rPr>
      </w:pPr>
      <w:bookmarkStart w:id="9683" w:name="_ETM_Q1_3856160"/>
      <w:bookmarkStart w:id="9684" w:name="_ETM_Q1_3856202"/>
      <w:bookmarkEnd w:id="9683"/>
      <w:bookmarkEnd w:id="9684"/>
      <w:r>
        <w:rPr>
          <w:rFonts w:hint="cs"/>
          <w:rtl/>
          <w:lang w:eastAsia="he-IL"/>
        </w:rPr>
        <w:t xml:space="preserve">זה קיים, </w:t>
      </w:r>
      <w:r w:rsidR="00CE2B0A">
        <w:rPr>
          <w:rFonts w:hint="cs"/>
          <w:rtl/>
          <w:lang w:eastAsia="he-IL"/>
        </w:rPr>
        <w:t xml:space="preserve">אנחנו שומעים שזה קיים </w:t>
      </w:r>
      <w:bookmarkStart w:id="9685" w:name="_ETM_Q1_3857889"/>
      <w:bookmarkEnd w:id="9685"/>
      <w:r w:rsidR="00CE2B0A">
        <w:rPr>
          <w:rFonts w:hint="cs"/>
          <w:rtl/>
          <w:lang w:eastAsia="he-IL"/>
        </w:rPr>
        <w:t>בתקן, זה קיים טכנולוגית, אני לא מבין למה זה אופציונלי,</w:t>
      </w:r>
      <w:bookmarkStart w:id="9686" w:name="_ETM_Q1_3862627"/>
      <w:bookmarkEnd w:id="9686"/>
      <w:r w:rsidR="00CE2B0A">
        <w:rPr>
          <w:rFonts w:hint="cs"/>
          <w:rtl/>
          <w:lang w:eastAsia="he-IL"/>
        </w:rPr>
        <w:t xml:space="preserve"> למה זה לא יכול להיות מחויב?</w:t>
      </w:r>
      <w:r>
        <w:rPr>
          <w:rFonts w:hint="cs"/>
          <w:rtl/>
          <w:lang w:eastAsia="he-IL"/>
        </w:rPr>
        <w:t xml:space="preserve"> מה ההבדל?</w:t>
      </w:r>
      <w:r w:rsidR="00CE2B0A">
        <w:rPr>
          <w:rFonts w:hint="cs"/>
          <w:rtl/>
          <w:lang w:eastAsia="he-IL"/>
        </w:rPr>
        <w:t xml:space="preserve"> זה קיים, איזה עוד</w:t>
      </w:r>
      <w:bookmarkStart w:id="9687" w:name="_ETM_Q1_3866847"/>
      <w:bookmarkEnd w:id="9687"/>
      <w:r w:rsidR="00CE2B0A">
        <w:rPr>
          <w:rFonts w:hint="cs"/>
          <w:rtl/>
          <w:lang w:eastAsia="he-IL"/>
        </w:rPr>
        <w:t xml:space="preserve"> סיבה יש לעכב את זה? שמענו את העומס על בנק</w:t>
      </w:r>
      <w:bookmarkStart w:id="9688" w:name="_ETM_Q1_3870898"/>
      <w:bookmarkEnd w:id="9688"/>
      <w:r w:rsidR="00CE2B0A">
        <w:rPr>
          <w:rFonts w:hint="cs"/>
          <w:rtl/>
          <w:lang w:eastAsia="he-IL"/>
        </w:rPr>
        <w:t xml:space="preserve"> ישראל, אבל בנושא הזה אין עומס, יש תקן קיים, הבנקים </w:t>
      </w:r>
      <w:bookmarkStart w:id="9689" w:name="_ETM_Q1_3875748"/>
      <w:bookmarkEnd w:id="9689"/>
      <w:r w:rsidR="00CE2B0A">
        <w:rPr>
          <w:rFonts w:hint="cs"/>
          <w:rtl/>
          <w:lang w:eastAsia="he-IL"/>
        </w:rPr>
        <w:t>ערוכים טכני</w:t>
      </w:r>
      <w:bookmarkStart w:id="9690" w:name="_ETM_Q1_3872209"/>
      <w:bookmarkEnd w:id="9690"/>
      <w:r w:rsidR="00CE2B0A">
        <w:rPr>
          <w:rFonts w:hint="cs"/>
          <w:rtl/>
          <w:lang w:eastAsia="he-IL"/>
        </w:rPr>
        <w:t>ת</w:t>
      </w:r>
      <w:bookmarkStart w:id="9691" w:name="_ETM_Q1_3867995"/>
      <w:bookmarkEnd w:id="9691"/>
      <w:r w:rsidR="00CE2B0A">
        <w:rPr>
          <w:rFonts w:hint="cs"/>
          <w:rtl/>
          <w:lang w:eastAsia="he-IL"/>
        </w:rPr>
        <w:t xml:space="preserve">, </w:t>
      </w:r>
      <w:r w:rsidR="009B59EA">
        <w:rPr>
          <w:rFonts w:hint="cs"/>
          <w:rtl/>
          <w:lang w:eastAsia="he-IL"/>
        </w:rPr>
        <w:t>מה חסר? מה ההבדל בין זה לבין</w:t>
      </w:r>
      <w:bookmarkStart w:id="9692" w:name="_ETM_Q1_3876802"/>
      <w:bookmarkEnd w:id="9692"/>
      <w:r w:rsidR="009B59EA">
        <w:rPr>
          <w:rFonts w:hint="cs"/>
          <w:rtl/>
          <w:lang w:eastAsia="he-IL"/>
        </w:rPr>
        <w:t xml:space="preserve"> שירות חד פעמי?</w:t>
      </w:r>
    </w:p>
    <w:p w:rsidR="009B59EA" w:rsidRDefault="009B59EA" w:rsidP="00CE2B0A">
      <w:pPr>
        <w:rPr>
          <w:rtl/>
          <w:lang w:eastAsia="he-IL"/>
        </w:rPr>
      </w:pPr>
      <w:bookmarkStart w:id="9693" w:name="_ETM_Q1_3878147"/>
      <w:bookmarkStart w:id="9694" w:name="_ETM_Q1_3878186"/>
      <w:bookmarkEnd w:id="9693"/>
      <w:bookmarkEnd w:id="9694"/>
    </w:p>
    <w:p w:rsidR="009B59EA" w:rsidRDefault="009B59EA" w:rsidP="009B59EA">
      <w:pPr>
        <w:pStyle w:val="af6"/>
        <w:keepNext/>
        <w:rPr>
          <w:rtl/>
        </w:rPr>
      </w:pPr>
      <w:bookmarkStart w:id="9695" w:name="ET_yor_5998_638"/>
      <w:r w:rsidRPr="009B59EA">
        <w:rPr>
          <w:rStyle w:val="TagStyle"/>
          <w:rtl/>
        </w:rPr>
        <w:t xml:space="preserve"> &lt;&lt; יור &gt;&gt; </w:t>
      </w:r>
      <w:r>
        <w:rPr>
          <w:rtl/>
        </w:rPr>
        <w:t xml:space="preserve">היו"ר אלון </w:t>
      </w:r>
      <w:proofErr w:type="spellStart"/>
      <w:r>
        <w:rPr>
          <w:rtl/>
        </w:rPr>
        <w:t>שוסטר</w:t>
      </w:r>
      <w:proofErr w:type="spellEnd"/>
      <w:r>
        <w:rPr>
          <w:rtl/>
        </w:rPr>
        <w:t>:</w:t>
      </w:r>
      <w:r w:rsidRPr="009B59EA">
        <w:rPr>
          <w:rStyle w:val="TagStyle"/>
          <w:rtl/>
        </w:rPr>
        <w:t xml:space="preserve"> &lt;&lt; יור &gt;&gt;</w:t>
      </w:r>
      <w:r w:rsidR="00855D97">
        <w:rPr>
          <w:rtl/>
        </w:rPr>
        <w:t xml:space="preserve"> </w:t>
      </w:r>
      <w:r>
        <w:rPr>
          <w:rtl/>
        </w:rPr>
        <w:t xml:space="preserve"> </w:t>
      </w:r>
      <w:bookmarkEnd w:id="9695"/>
    </w:p>
    <w:p w:rsidR="009B59EA" w:rsidRDefault="009B59EA" w:rsidP="009B59EA">
      <w:pPr>
        <w:pStyle w:val="KeepWithNext"/>
        <w:rPr>
          <w:rtl/>
          <w:lang w:eastAsia="he-IL"/>
        </w:rPr>
      </w:pPr>
    </w:p>
    <w:p w:rsidR="009B59EA" w:rsidRDefault="009B59EA" w:rsidP="009B59EA">
      <w:pPr>
        <w:rPr>
          <w:rtl/>
          <w:lang w:eastAsia="he-IL"/>
        </w:rPr>
      </w:pPr>
      <w:bookmarkStart w:id="9696" w:name="_ETM_Q1_3878691"/>
      <w:bookmarkEnd w:id="9696"/>
      <w:r>
        <w:rPr>
          <w:rFonts w:hint="cs"/>
          <w:rtl/>
          <w:lang w:eastAsia="he-IL"/>
        </w:rPr>
        <w:t>לי לפחות לאוזן הלא מקצועית שלי נשמע שצריך</w:t>
      </w:r>
      <w:bookmarkStart w:id="9697" w:name="_ETM_Q1_3883098"/>
      <w:bookmarkEnd w:id="9697"/>
      <w:r>
        <w:rPr>
          <w:rFonts w:hint="cs"/>
          <w:rtl/>
          <w:lang w:eastAsia="he-IL"/>
        </w:rPr>
        <w:t xml:space="preserve"> לפחות לתת איזשהו מענה, על זה נאמר בדרך</w:t>
      </w:r>
      <w:bookmarkStart w:id="9698" w:name="_ETM_Q1_3887424"/>
      <w:bookmarkEnd w:id="9698"/>
      <w:r>
        <w:rPr>
          <w:rFonts w:hint="cs"/>
          <w:rtl/>
          <w:lang w:eastAsia="he-IL"/>
        </w:rPr>
        <w:t xml:space="preserve"> כלל נעשה כמיטב יכולתנו, השאלה איך זה בא לידי ביטוי</w:t>
      </w:r>
      <w:bookmarkStart w:id="9699" w:name="_ETM_Q1_3892369"/>
      <w:bookmarkEnd w:id="9699"/>
      <w:r>
        <w:rPr>
          <w:rFonts w:hint="cs"/>
          <w:rtl/>
          <w:lang w:eastAsia="he-IL"/>
        </w:rPr>
        <w:t xml:space="preserve"> במלל שלכם?</w:t>
      </w:r>
    </w:p>
    <w:p w:rsidR="009B59EA" w:rsidRDefault="009B59EA" w:rsidP="009B59EA">
      <w:pPr>
        <w:rPr>
          <w:rtl/>
          <w:lang w:eastAsia="he-IL"/>
        </w:rPr>
      </w:pPr>
      <w:bookmarkStart w:id="9700" w:name="_ETM_Q1_3893648"/>
      <w:bookmarkStart w:id="9701" w:name="_ETM_Q1_3893680"/>
      <w:bookmarkStart w:id="9702" w:name="_ETM_Q1_3894236"/>
      <w:bookmarkEnd w:id="9700"/>
      <w:bookmarkEnd w:id="9701"/>
      <w:bookmarkEnd w:id="9702"/>
    </w:p>
    <w:p w:rsidR="009B59EA" w:rsidRDefault="009B59EA" w:rsidP="009B59EA">
      <w:pPr>
        <w:pStyle w:val="af9"/>
        <w:keepNext/>
        <w:rPr>
          <w:rtl/>
          <w:lang w:eastAsia="he-IL"/>
        </w:rPr>
      </w:pPr>
      <w:bookmarkStart w:id="9703" w:name="ET_guest_אילנית_מדמוני_639"/>
      <w:r w:rsidRPr="009B59EA">
        <w:rPr>
          <w:rStyle w:val="TagStyle"/>
          <w:rtl/>
        </w:rPr>
        <w:t xml:space="preserve"> &lt;&lt; אורח &gt;&gt; </w:t>
      </w:r>
      <w:r>
        <w:rPr>
          <w:rtl/>
          <w:lang w:eastAsia="he-IL"/>
        </w:rPr>
        <w:t>אילנית מדמוני:</w:t>
      </w:r>
      <w:r w:rsidRPr="009B59EA">
        <w:rPr>
          <w:rStyle w:val="TagStyle"/>
          <w:rtl/>
        </w:rPr>
        <w:t xml:space="preserve"> &lt;&lt; אורח &gt;&gt;</w:t>
      </w:r>
      <w:r w:rsidR="00855D97">
        <w:rPr>
          <w:rtl/>
          <w:lang w:eastAsia="he-IL"/>
        </w:rPr>
        <w:t xml:space="preserve"> </w:t>
      </w:r>
      <w:r>
        <w:rPr>
          <w:rtl/>
          <w:lang w:eastAsia="he-IL"/>
        </w:rPr>
        <w:t xml:space="preserve"> </w:t>
      </w:r>
      <w:bookmarkEnd w:id="9703"/>
    </w:p>
    <w:p w:rsidR="009B59EA" w:rsidRDefault="009B59EA" w:rsidP="009B59EA">
      <w:pPr>
        <w:pStyle w:val="KeepWithNext"/>
        <w:rPr>
          <w:rtl/>
          <w:lang w:eastAsia="he-IL"/>
        </w:rPr>
      </w:pPr>
    </w:p>
    <w:p w:rsidR="009B59EA" w:rsidRDefault="009B59EA" w:rsidP="009B59EA">
      <w:pPr>
        <w:rPr>
          <w:rtl/>
          <w:lang w:eastAsia="he-IL"/>
        </w:rPr>
      </w:pPr>
      <w:bookmarkStart w:id="9704" w:name="_ETM_Q1_3894533"/>
      <w:bookmarkStart w:id="9705" w:name="_ETM_Q1_3894573"/>
      <w:bookmarkEnd w:id="9704"/>
      <w:bookmarkEnd w:id="9705"/>
      <w:r>
        <w:rPr>
          <w:rFonts w:hint="cs"/>
          <w:rtl/>
          <w:lang w:eastAsia="he-IL"/>
        </w:rPr>
        <w:t xml:space="preserve">אנחנו נעשה בחינה מול הבנקים שהם נותני הגישה. </w:t>
      </w:r>
      <w:bookmarkStart w:id="9706" w:name="_ETM_Q1_3898360"/>
      <w:bookmarkEnd w:id="9706"/>
      <w:r>
        <w:rPr>
          <w:rFonts w:hint="cs"/>
          <w:rtl/>
          <w:lang w:eastAsia="he-IL"/>
        </w:rPr>
        <w:t xml:space="preserve">מה שקיים היום בסטנדרט, מה ניתן לאמץ? אני רק מבקשת, </w:t>
      </w:r>
      <w:bookmarkStart w:id="9707" w:name="_ETM_Q1_3903462"/>
      <w:bookmarkEnd w:id="9707"/>
      <w:r>
        <w:rPr>
          <w:rFonts w:hint="cs"/>
          <w:rtl/>
          <w:lang w:eastAsia="he-IL"/>
        </w:rPr>
        <w:t xml:space="preserve">ואני אומרת את זה לפרוטוקול, לפעמים החיפזון הוא מהשטן. </w:t>
      </w:r>
      <w:bookmarkStart w:id="9708" w:name="_ETM_Q1_3903549"/>
      <w:bookmarkEnd w:id="9708"/>
      <w:r w:rsidR="00E435B7">
        <w:rPr>
          <w:rFonts w:hint="cs"/>
          <w:rtl/>
          <w:lang w:eastAsia="he-IL"/>
        </w:rPr>
        <w:t xml:space="preserve">ניסינו </w:t>
      </w:r>
      <w:bookmarkStart w:id="9709" w:name="_ETM_Q1_3905959"/>
      <w:bookmarkEnd w:id="9709"/>
      <w:r w:rsidR="00E435B7">
        <w:rPr>
          <w:rFonts w:hint="cs"/>
          <w:rtl/>
          <w:lang w:eastAsia="he-IL"/>
        </w:rPr>
        <w:t xml:space="preserve">בוועדה הקודמת שקבעה את חוק שירות מידע פיננסי לקבוע לוחות </w:t>
      </w:r>
      <w:bookmarkStart w:id="9710" w:name="_ETM_Q1_3910690"/>
      <w:bookmarkEnd w:id="9710"/>
      <w:r w:rsidR="00E435B7">
        <w:rPr>
          <w:rFonts w:hint="cs"/>
          <w:rtl/>
          <w:lang w:eastAsia="he-IL"/>
        </w:rPr>
        <w:t>זמנים מאוד צפופים, בסוף אנחנו רואים ששכרנו בהפסדנו</w:t>
      </w:r>
      <w:r w:rsidR="00E94CD5">
        <w:rPr>
          <w:rFonts w:hint="cs"/>
          <w:rtl/>
          <w:lang w:eastAsia="he-IL"/>
        </w:rPr>
        <w:t>.</w:t>
      </w:r>
    </w:p>
    <w:p w:rsidR="00E435B7" w:rsidRDefault="00E435B7" w:rsidP="009B59EA">
      <w:pPr>
        <w:rPr>
          <w:rtl/>
          <w:lang w:eastAsia="he-IL"/>
        </w:rPr>
      </w:pPr>
      <w:bookmarkStart w:id="9711" w:name="_ETM_Q1_3917292"/>
      <w:bookmarkStart w:id="9712" w:name="_ETM_Q1_3917331"/>
      <w:bookmarkEnd w:id="9711"/>
      <w:bookmarkEnd w:id="9712"/>
    </w:p>
    <w:p w:rsidR="00E435B7" w:rsidRDefault="00E435B7" w:rsidP="00E435B7">
      <w:pPr>
        <w:pStyle w:val="af6"/>
        <w:keepNext/>
        <w:rPr>
          <w:rtl/>
        </w:rPr>
      </w:pPr>
      <w:bookmarkStart w:id="9713" w:name="ET_yor_5998_640"/>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713"/>
    </w:p>
    <w:p w:rsidR="00E435B7" w:rsidRDefault="00E435B7" w:rsidP="00E435B7">
      <w:pPr>
        <w:pStyle w:val="KeepWithNext"/>
        <w:rPr>
          <w:rtl/>
          <w:lang w:eastAsia="he-IL"/>
        </w:rPr>
      </w:pPr>
    </w:p>
    <w:p w:rsidR="00E435B7" w:rsidRDefault="00E435B7" w:rsidP="00E435B7">
      <w:pPr>
        <w:rPr>
          <w:rtl/>
          <w:lang w:eastAsia="he-IL"/>
        </w:rPr>
      </w:pPr>
      <w:bookmarkStart w:id="9714" w:name="_ETM_Q1_3917636"/>
      <w:bookmarkEnd w:id="9714"/>
      <w:r>
        <w:rPr>
          <w:rFonts w:hint="cs"/>
          <w:rtl/>
          <w:lang w:eastAsia="he-IL"/>
        </w:rPr>
        <w:t>ברשותך אני</w:t>
      </w:r>
      <w:bookmarkStart w:id="9715" w:name="_ETM_Q1_3918579"/>
      <w:bookmarkEnd w:id="9715"/>
      <w:r>
        <w:rPr>
          <w:rFonts w:hint="cs"/>
          <w:rtl/>
          <w:lang w:eastAsia="he-IL"/>
        </w:rPr>
        <w:t xml:space="preserve"> רוצה להדהד את המוזיקה ששמענו, וזה שאני לא הייתי מחשיב</w:t>
      </w:r>
      <w:bookmarkStart w:id="9716" w:name="_ETM_Q1_3923783"/>
      <w:bookmarkEnd w:id="9716"/>
      <w:r>
        <w:rPr>
          <w:rFonts w:hint="cs"/>
          <w:rtl/>
          <w:lang w:eastAsia="he-IL"/>
        </w:rPr>
        <w:t xml:space="preserve"> חודש יותר חודש פחות, אלא את עצם העובדה שאנחנו</w:t>
      </w:r>
      <w:r w:rsidR="00E94CD5">
        <w:rPr>
          <w:rFonts w:hint="cs"/>
          <w:rtl/>
          <w:lang w:eastAsia="he-IL"/>
        </w:rPr>
        <w:t xml:space="preserve"> </w:t>
      </w:r>
      <w:r>
        <w:rPr>
          <w:rFonts w:hint="cs"/>
          <w:rtl/>
          <w:lang w:eastAsia="he-IL"/>
        </w:rPr>
        <w:t>הולכים</w:t>
      </w:r>
      <w:bookmarkStart w:id="9717" w:name="_ETM_Q1_3929310"/>
      <w:bookmarkEnd w:id="9717"/>
      <w:r>
        <w:rPr>
          <w:rFonts w:hint="cs"/>
          <w:rtl/>
          <w:lang w:eastAsia="he-IL"/>
        </w:rPr>
        <w:t xml:space="preserve"> לבקש מהחתול שייתן קצת מהחלב שלו, משהו כזה. יש פה </w:t>
      </w:r>
      <w:bookmarkStart w:id="9718" w:name="_ETM_Q1_3934008"/>
      <w:bookmarkEnd w:id="9718"/>
      <w:r>
        <w:rPr>
          <w:rFonts w:hint="cs"/>
          <w:rtl/>
          <w:lang w:eastAsia="he-IL"/>
        </w:rPr>
        <w:t xml:space="preserve">איזשהו ניגוד עניינים מובנה, הם צריכים לסייע שמישהו </w:t>
      </w:r>
      <w:bookmarkStart w:id="9719" w:name="_ETM_Q1_3934124"/>
      <w:bookmarkEnd w:id="9719"/>
      <w:r>
        <w:rPr>
          <w:rFonts w:hint="cs"/>
          <w:rtl/>
          <w:lang w:eastAsia="he-IL"/>
        </w:rPr>
        <w:t>צריך</w:t>
      </w:r>
      <w:bookmarkStart w:id="9720" w:name="_ETM_Q1_3934671"/>
      <w:bookmarkEnd w:id="9720"/>
      <w:r>
        <w:rPr>
          <w:rFonts w:hint="cs"/>
          <w:rtl/>
          <w:lang w:eastAsia="he-IL"/>
        </w:rPr>
        <w:t xml:space="preserve"> להיכנס למתחם שלהם</w:t>
      </w:r>
      <w:r w:rsidR="00E94CD5">
        <w:rPr>
          <w:rFonts w:hint="cs"/>
          <w:rtl/>
          <w:lang w:eastAsia="he-IL"/>
        </w:rPr>
        <w:t>.</w:t>
      </w:r>
    </w:p>
    <w:p w:rsidR="00E435B7" w:rsidRDefault="00E435B7" w:rsidP="00E435B7">
      <w:pPr>
        <w:rPr>
          <w:rtl/>
          <w:lang w:eastAsia="he-IL"/>
        </w:rPr>
      </w:pPr>
      <w:bookmarkStart w:id="9721" w:name="_ETM_Q1_3938183"/>
      <w:bookmarkStart w:id="9722" w:name="_ETM_Q1_3938211"/>
      <w:bookmarkStart w:id="9723" w:name="_ETM_Q1_3939358"/>
      <w:bookmarkEnd w:id="9721"/>
      <w:bookmarkEnd w:id="9722"/>
      <w:bookmarkEnd w:id="9723"/>
    </w:p>
    <w:p w:rsidR="00E435B7" w:rsidRDefault="00E435B7" w:rsidP="00E435B7">
      <w:pPr>
        <w:pStyle w:val="af9"/>
        <w:keepNext/>
        <w:rPr>
          <w:rtl/>
          <w:lang w:eastAsia="he-IL"/>
        </w:rPr>
      </w:pPr>
      <w:bookmarkStart w:id="9724" w:name="ET_guest_אילנית_מדמוני_641"/>
      <w:r w:rsidRPr="00E435B7">
        <w:rPr>
          <w:rStyle w:val="TagStyle"/>
          <w:rtl/>
        </w:rPr>
        <w:t xml:space="preserve"> &lt;&lt; אורח &gt;&gt; </w:t>
      </w:r>
      <w:r>
        <w:rPr>
          <w:rtl/>
          <w:lang w:eastAsia="he-IL"/>
        </w:rPr>
        <w:t>אילנית מדמוני:</w:t>
      </w:r>
      <w:r w:rsidRPr="00E435B7">
        <w:rPr>
          <w:rStyle w:val="TagStyle"/>
          <w:rtl/>
        </w:rPr>
        <w:t xml:space="preserve"> &lt;&lt; אורח &gt;&gt;</w:t>
      </w:r>
      <w:r w:rsidR="00855D97">
        <w:rPr>
          <w:rtl/>
          <w:lang w:eastAsia="he-IL"/>
        </w:rPr>
        <w:t xml:space="preserve"> </w:t>
      </w:r>
      <w:r>
        <w:rPr>
          <w:rtl/>
          <w:lang w:eastAsia="he-IL"/>
        </w:rPr>
        <w:t xml:space="preserve"> </w:t>
      </w:r>
      <w:bookmarkEnd w:id="9724"/>
    </w:p>
    <w:p w:rsidR="00E435B7" w:rsidRDefault="00E435B7" w:rsidP="00E435B7">
      <w:pPr>
        <w:pStyle w:val="KeepWithNext"/>
        <w:rPr>
          <w:rtl/>
          <w:lang w:eastAsia="he-IL"/>
        </w:rPr>
      </w:pPr>
    </w:p>
    <w:p w:rsidR="00E435B7" w:rsidRDefault="00E435B7" w:rsidP="00E435B7">
      <w:pPr>
        <w:rPr>
          <w:rtl/>
          <w:lang w:eastAsia="he-IL"/>
        </w:rPr>
      </w:pPr>
      <w:bookmarkStart w:id="9725" w:name="_ETM_Q1_3939675"/>
      <w:bookmarkStart w:id="9726" w:name="_ETM_Q1_3939708"/>
      <w:bookmarkEnd w:id="9725"/>
      <w:bookmarkEnd w:id="9726"/>
      <w:r>
        <w:rPr>
          <w:rFonts w:hint="cs"/>
          <w:rtl/>
          <w:lang w:eastAsia="he-IL"/>
        </w:rPr>
        <w:t xml:space="preserve">אני מקווה שאני לא החתול והם לא השמנת, </w:t>
      </w:r>
      <w:bookmarkStart w:id="9727" w:name="_ETM_Q1_3943379"/>
      <w:bookmarkEnd w:id="9727"/>
      <w:r w:rsidR="00E94CD5">
        <w:rPr>
          <w:rFonts w:hint="cs"/>
          <w:rtl/>
          <w:lang w:eastAsia="he-IL"/>
        </w:rPr>
        <w:t xml:space="preserve">אז אמרתי שאנחנו </w:t>
      </w:r>
      <w:bookmarkStart w:id="9728" w:name="_ETM_Q1_3945585"/>
      <w:bookmarkEnd w:id="9728"/>
      <w:r w:rsidR="00E94CD5">
        <w:rPr>
          <w:rFonts w:hint="cs"/>
          <w:rtl/>
          <w:lang w:eastAsia="he-IL"/>
        </w:rPr>
        <w:t>נעשה</w:t>
      </w:r>
      <w:r>
        <w:rPr>
          <w:rFonts w:hint="cs"/>
          <w:rtl/>
          <w:lang w:eastAsia="he-IL"/>
        </w:rPr>
        <w:t xml:space="preserve"> כמיטב יכולתנו לראות מה אפשר לעשות ממה שקיים היום </w:t>
      </w:r>
      <w:bookmarkStart w:id="9729" w:name="_ETM_Q1_3948077"/>
      <w:bookmarkEnd w:id="9729"/>
      <w:r>
        <w:rPr>
          <w:rFonts w:hint="cs"/>
          <w:rtl/>
          <w:lang w:eastAsia="he-IL"/>
        </w:rPr>
        <w:t>בתוך הסטנדרט והוא לא חובה, מה אפשר לקדם. ואני</w:t>
      </w:r>
      <w:r w:rsidR="00E94CD5">
        <w:rPr>
          <w:rFonts w:hint="cs"/>
          <w:rtl/>
          <w:lang w:eastAsia="he-IL"/>
        </w:rPr>
        <w:t xml:space="preserve"> </w:t>
      </w:r>
      <w:r>
        <w:rPr>
          <w:rFonts w:hint="cs"/>
          <w:rtl/>
          <w:lang w:eastAsia="he-IL"/>
        </w:rPr>
        <w:t xml:space="preserve">שוב מזכירה, </w:t>
      </w:r>
      <w:bookmarkStart w:id="9730" w:name="_ETM_Q1_3953026"/>
      <w:bookmarkEnd w:id="9730"/>
      <w:r>
        <w:rPr>
          <w:rFonts w:hint="cs"/>
          <w:rtl/>
          <w:lang w:eastAsia="he-IL"/>
        </w:rPr>
        <w:t>אני ממש מבקשת</w:t>
      </w:r>
      <w:r w:rsidR="00E94CD5">
        <w:rPr>
          <w:rFonts w:hint="cs"/>
          <w:rtl/>
          <w:lang w:eastAsia="he-IL"/>
        </w:rPr>
        <w:t>,</w:t>
      </w:r>
      <w:r>
        <w:rPr>
          <w:rFonts w:hint="cs"/>
          <w:rtl/>
          <w:lang w:eastAsia="he-IL"/>
        </w:rPr>
        <w:t xml:space="preserve"> כל ההרחבות של התשלומים, זה חשוב ואנחנו</w:t>
      </w:r>
      <w:bookmarkStart w:id="9731" w:name="_ETM_Q1_3958228"/>
      <w:bookmarkEnd w:id="9731"/>
      <w:r>
        <w:rPr>
          <w:rFonts w:hint="cs"/>
          <w:rtl/>
          <w:lang w:eastAsia="he-IL"/>
        </w:rPr>
        <w:t xml:space="preserve"> ממש בעד וכמו שאמרה רוני, אנחנו עוד לפני שעוד בכלל </w:t>
      </w:r>
      <w:bookmarkStart w:id="9732" w:name="_ETM_Q1_3962899"/>
      <w:bookmarkEnd w:id="9732"/>
      <w:r>
        <w:rPr>
          <w:rFonts w:hint="cs"/>
          <w:rtl/>
          <w:lang w:eastAsia="he-IL"/>
        </w:rPr>
        <w:t>החוק הוגש לממשלה, אנחנו קבענו אצלנו בהוראות חובת גישה,</w:t>
      </w:r>
      <w:bookmarkStart w:id="9733" w:name="_ETM_Q1_3968051"/>
      <w:bookmarkEnd w:id="9733"/>
      <w:r>
        <w:rPr>
          <w:rFonts w:hint="cs"/>
          <w:rtl/>
          <w:lang w:eastAsia="he-IL"/>
        </w:rPr>
        <w:t xml:space="preserve"> שהבנקים מחויבים לתת גישה, אז אנחנו כן עושים וכן משתדלים </w:t>
      </w:r>
      <w:bookmarkStart w:id="9734" w:name="_ETM_Q1_3972728"/>
      <w:bookmarkEnd w:id="9734"/>
      <w:r>
        <w:rPr>
          <w:rFonts w:hint="cs"/>
          <w:rtl/>
          <w:lang w:eastAsia="he-IL"/>
        </w:rPr>
        <w:t>ואני מבינה מאוד, ואנחנו נעשה כמיטב יכולתנו.</w:t>
      </w:r>
      <w:bookmarkStart w:id="9735" w:name="_ETM_Q1_3977561"/>
      <w:bookmarkEnd w:id="9735"/>
    </w:p>
    <w:p w:rsidR="00E435B7" w:rsidRDefault="00E435B7" w:rsidP="00E435B7">
      <w:pPr>
        <w:rPr>
          <w:rtl/>
          <w:lang w:eastAsia="he-IL"/>
        </w:rPr>
      </w:pPr>
      <w:bookmarkStart w:id="9736" w:name="_ETM_Q1_3977604"/>
      <w:bookmarkStart w:id="9737" w:name="_ETM_Q1_3978423"/>
      <w:bookmarkEnd w:id="9736"/>
      <w:bookmarkEnd w:id="9737"/>
    </w:p>
    <w:p w:rsidR="00E435B7" w:rsidRDefault="00E435B7" w:rsidP="00E435B7">
      <w:pPr>
        <w:pStyle w:val="af9"/>
        <w:keepNext/>
        <w:rPr>
          <w:rtl/>
          <w:lang w:eastAsia="he-IL"/>
        </w:rPr>
      </w:pPr>
      <w:bookmarkStart w:id="9738" w:name="ET_guest_חגי_עידו_642"/>
      <w:r w:rsidRPr="00E435B7">
        <w:rPr>
          <w:rStyle w:val="TagStyle"/>
          <w:rtl/>
        </w:rPr>
        <w:t xml:space="preserve"> &lt;&lt; אורח &gt;&gt; </w:t>
      </w:r>
      <w:r>
        <w:rPr>
          <w:rtl/>
          <w:lang w:eastAsia="he-IL"/>
        </w:rPr>
        <w:t>חגי עידו:</w:t>
      </w:r>
      <w:r w:rsidRPr="00E435B7">
        <w:rPr>
          <w:rStyle w:val="TagStyle"/>
          <w:rtl/>
        </w:rPr>
        <w:t xml:space="preserve"> &lt;&lt; אורח &gt;&gt;</w:t>
      </w:r>
      <w:r w:rsidR="00855D97">
        <w:rPr>
          <w:rtl/>
          <w:lang w:eastAsia="he-IL"/>
        </w:rPr>
        <w:t xml:space="preserve"> </w:t>
      </w:r>
      <w:r>
        <w:rPr>
          <w:rtl/>
          <w:lang w:eastAsia="he-IL"/>
        </w:rPr>
        <w:t xml:space="preserve"> </w:t>
      </w:r>
      <w:bookmarkEnd w:id="9738"/>
    </w:p>
    <w:p w:rsidR="00E435B7" w:rsidRDefault="00E435B7" w:rsidP="00E435B7">
      <w:pPr>
        <w:pStyle w:val="KeepWithNext"/>
        <w:rPr>
          <w:rtl/>
          <w:lang w:eastAsia="he-IL"/>
        </w:rPr>
      </w:pPr>
    </w:p>
    <w:p w:rsidR="00E435B7" w:rsidRDefault="00E435B7" w:rsidP="00E435B7">
      <w:pPr>
        <w:rPr>
          <w:rtl/>
          <w:lang w:eastAsia="he-IL"/>
        </w:rPr>
      </w:pPr>
      <w:bookmarkStart w:id="9739" w:name="_ETM_Q1_3978716"/>
      <w:bookmarkStart w:id="9740" w:name="_ETM_Q1_3978751"/>
      <w:bookmarkEnd w:id="9739"/>
      <w:bookmarkEnd w:id="9740"/>
      <w:r>
        <w:rPr>
          <w:rFonts w:hint="cs"/>
          <w:rtl/>
          <w:lang w:eastAsia="he-IL"/>
        </w:rPr>
        <w:t xml:space="preserve">אתם באמת מתאמצים </w:t>
      </w:r>
      <w:bookmarkStart w:id="9741" w:name="_ETM_Q1_3980908"/>
      <w:bookmarkEnd w:id="9741"/>
      <w:r>
        <w:rPr>
          <w:rFonts w:hint="cs"/>
          <w:rtl/>
          <w:lang w:eastAsia="he-IL"/>
        </w:rPr>
        <w:t>ואתם עושים עבודה חשובה, אבל בדיון על חקיקה אני</w:t>
      </w:r>
      <w:bookmarkStart w:id="9742" w:name="_ETM_Q1_3986267"/>
      <w:bookmarkEnd w:id="9742"/>
      <w:r>
        <w:rPr>
          <w:rFonts w:hint="cs"/>
          <w:rtl/>
          <w:lang w:eastAsia="he-IL"/>
        </w:rPr>
        <w:t xml:space="preserve"> לא</w:t>
      </w:r>
      <w:r w:rsidR="008F4334">
        <w:rPr>
          <w:rFonts w:hint="cs"/>
          <w:rtl/>
          <w:lang w:eastAsia="he-IL"/>
        </w:rPr>
        <w:t xml:space="preserve"> </w:t>
      </w:r>
      <w:r>
        <w:rPr>
          <w:rFonts w:hint="cs"/>
          <w:rtl/>
          <w:lang w:eastAsia="he-IL"/>
        </w:rPr>
        <w:t>חושב שאנחנו יכולים להסתפק במיטב יכולתנו</w:t>
      </w:r>
      <w:r w:rsidR="008F4334">
        <w:rPr>
          <w:rFonts w:hint="cs"/>
          <w:rtl/>
          <w:lang w:eastAsia="he-IL"/>
        </w:rPr>
        <w:t>, אני מבין שזה נאמר על שירות הייזום המתקדם</w:t>
      </w:r>
      <w:bookmarkStart w:id="9743" w:name="_ETM_Q1_3985271"/>
      <w:bookmarkEnd w:id="9743"/>
      <w:r w:rsidR="008F4334">
        <w:rPr>
          <w:rFonts w:hint="cs"/>
          <w:rtl/>
          <w:lang w:eastAsia="he-IL"/>
        </w:rPr>
        <w:t>, שהוא לא קיים, ו</w:t>
      </w:r>
      <w:r>
        <w:rPr>
          <w:rFonts w:hint="cs"/>
          <w:rtl/>
          <w:lang w:eastAsia="he-IL"/>
        </w:rPr>
        <w:t>דורש באמת</w:t>
      </w:r>
      <w:bookmarkStart w:id="9744" w:name="_ETM_Q1_3993688"/>
      <w:bookmarkEnd w:id="9744"/>
      <w:r>
        <w:rPr>
          <w:rFonts w:hint="cs"/>
          <w:rtl/>
          <w:lang w:eastAsia="he-IL"/>
        </w:rPr>
        <w:t xml:space="preserve"> היערכות מאוד משמעותית מבחינתכם כולל רכיבים שלא נמצאים בתקן האירופאי</w:t>
      </w:r>
      <w:r w:rsidR="008F4334">
        <w:rPr>
          <w:rFonts w:hint="cs"/>
          <w:rtl/>
          <w:lang w:eastAsia="he-IL"/>
        </w:rPr>
        <w:t>, אז זה מובן.</w:t>
      </w:r>
      <w:bookmarkStart w:id="9745" w:name="_ETM_Q1_3997174"/>
      <w:bookmarkEnd w:id="9745"/>
    </w:p>
    <w:p w:rsidR="00E435B7" w:rsidRDefault="00E435B7" w:rsidP="00E435B7">
      <w:pPr>
        <w:rPr>
          <w:rtl/>
          <w:lang w:eastAsia="he-IL"/>
        </w:rPr>
      </w:pPr>
      <w:bookmarkStart w:id="9746" w:name="_ETM_Q1_4001383"/>
      <w:bookmarkStart w:id="9747" w:name="_ETM_Q1_4001420"/>
      <w:bookmarkEnd w:id="9746"/>
      <w:bookmarkEnd w:id="9747"/>
    </w:p>
    <w:p w:rsidR="00E435B7" w:rsidRDefault="00E435B7" w:rsidP="00E435B7">
      <w:pPr>
        <w:pStyle w:val="af6"/>
        <w:keepNext/>
        <w:rPr>
          <w:rtl/>
        </w:rPr>
      </w:pPr>
      <w:bookmarkStart w:id="9748" w:name="ET_yor_5998_643"/>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748"/>
    </w:p>
    <w:p w:rsidR="00E435B7" w:rsidRDefault="00E435B7" w:rsidP="00E435B7">
      <w:pPr>
        <w:pStyle w:val="KeepWithNext"/>
        <w:rPr>
          <w:rtl/>
          <w:lang w:eastAsia="he-IL"/>
        </w:rPr>
      </w:pPr>
    </w:p>
    <w:p w:rsidR="00E435B7" w:rsidRDefault="00E435B7" w:rsidP="00E435B7">
      <w:pPr>
        <w:rPr>
          <w:rtl/>
          <w:lang w:eastAsia="he-IL"/>
        </w:rPr>
      </w:pPr>
      <w:bookmarkStart w:id="9749" w:name="_ETM_Q1_4001716"/>
      <w:bookmarkEnd w:id="9749"/>
      <w:r>
        <w:rPr>
          <w:rFonts w:hint="cs"/>
          <w:rtl/>
          <w:lang w:eastAsia="he-IL"/>
        </w:rPr>
        <w:t>האם</w:t>
      </w:r>
      <w:bookmarkStart w:id="9750" w:name="_ETM_Q1_4002059"/>
      <w:bookmarkEnd w:id="9750"/>
      <w:r>
        <w:rPr>
          <w:rFonts w:hint="cs"/>
          <w:rtl/>
          <w:lang w:eastAsia="he-IL"/>
        </w:rPr>
        <w:t xml:space="preserve"> יש אפשרות להכניס צומת זמנים נוסף שפה תנסו </w:t>
      </w:r>
      <w:r w:rsidR="008F4334">
        <w:rPr>
          <w:rFonts w:hint="cs"/>
          <w:rtl/>
          <w:lang w:eastAsia="he-IL"/>
        </w:rPr>
        <w:t>להתכוון</w:t>
      </w:r>
      <w:r>
        <w:rPr>
          <w:rFonts w:hint="cs"/>
          <w:rtl/>
          <w:lang w:eastAsia="he-IL"/>
        </w:rPr>
        <w:t xml:space="preserve"> לאותם</w:t>
      </w:r>
      <w:bookmarkStart w:id="9751" w:name="_ETM_Q1_4009004"/>
      <w:bookmarkEnd w:id="9751"/>
      <w:r>
        <w:rPr>
          <w:rFonts w:hint="cs"/>
          <w:rtl/>
          <w:lang w:eastAsia="he-IL"/>
        </w:rPr>
        <w:t xml:space="preserve"> שירותים שהם זמינים יותר?</w:t>
      </w:r>
      <w:bookmarkStart w:id="9752" w:name="_ETM_Q1_4011385"/>
      <w:bookmarkEnd w:id="9752"/>
    </w:p>
    <w:p w:rsidR="00E435B7" w:rsidRDefault="00E435B7" w:rsidP="00E435B7">
      <w:pPr>
        <w:rPr>
          <w:rtl/>
          <w:lang w:eastAsia="he-IL"/>
        </w:rPr>
      </w:pPr>
      <w:bookmarkStart w:id="9753" w:name="_ETM_Q1_4011419"/>
      <w:bookmarkEnd w:id="9753"/>
    </w:p>
    <w:p w:rsidR="00E435B7" w:rsidRDefault="00E435B7" w:rsidP="00E435B7">
      <w:pPr>
        <w:pStyle w:val="af9"/>
        <w:keepNext/>
        <w:rPr>
          <w:rtl/>
          <w:lang w:eastAsia="he-IL"/>
        </w:rPr>
      </w:pPr>
      <w:bookmarkStart w:id="9754" w:name="ET_guest_אילנית_מדמוני_644"/>
      <w:r w:rsidRPr="00E435B7">
        <w:rPr>
          <w:rStyle w:val="TagStyle"/>
          <w:rtl/>
        </w:rPr>
        <w:t xml:space="preserve"> &lt;&lt; אורח &gt;&gt; </w:t>
      </w:r>
      <w:r>
        <w:rPr>
          <w:rtl/>
          <w:lang w:eastAsia="he-IL"/>
        </w:rPr>
        <w:t>אילנית מדמוני:</w:t>
      </w:r>
      <w:r w:rsidRPr="00E435B7">
        <w:rPr>
          <w:rStyle w:val="TagStyle"/>
          <w:rtl/>
        </w:rPr>
        <w:t xml:space="preserve"> &lt;&lt; אורח &gt;&gt;</w:t>
      </w:r>
      <w:r w:rsidR="00855D97">
        <w:rPr>
          <w:rtl/>
          <w:lang w:eastAsia="he-IL"/>
        </w:rPr>
        <w:t xml:space="preserve"> </w:t>
      </w:r>
      <w:r>
        <w:rPr>
          <w:rtl/>
          <w:lang w:eastAsia="he-IL"/>
        </w:rPr>
        <w:t xml:space="preserve"> </w:t>
      </w:r>
      <w:bookmarkEnd w:id="9754"/>
    </w:p>
    <w:p w:rsidR="00E435B7" w:rsidRDefault="00E435B7" w:rsidP="00E435B7">
      <w:pPr>
        <w:pStyle w:val="KeepWithNext"/>
        <w:rPr>
          <w:rtl/>
          <w:lang w:eastAsia="he-IL"/>
        </w:rPr>
      </w:pPr>
    </w:p>
    <w:p w:rsidR="008F4334" w:rsidRDefault="008F4334" w:rsidP="00E435B7">
      <w:pPr>
        <w:rPr>
          <w:rtl/>
          <w:lang w:eastAsia="he-IL"/>
        </w:rPr>
      </w:pPr>
      <w:bookmarkStart w:id="9755" w:name="_ETM_Q1_4012328"/>
      <w:bookmarkStart w:id="9756" w:name="_ETM_Q1_4012367"/>
      <w:bookmarkEnd w:id="9755"/>
      <w:bookmarkEnd w:id="9756"/>
      <w:r>
        <w:rPr>
          <w:rFonts w:hint="cs"/>
          <w:rtl/>
          <w:lang w:eastAsia="he-IL"/>
        </w:rPr>
        <w:t>אז אני שוב אומרת, אני מסבירה. בוא נחלק את זה רגע</w:t>
      </w:r>
      <w:bookmarkStart w:id="9757" w:name="_ETM_Q1_4003036"/>
      <w:bookmarkEnd w:id="9757"/>
      <w:r>
        <w:rPr>
          <w:rFonts w:hint="cs"/>
          <w:rtl/>
          <w:lang w:eastAsia="he-IL"/>
        </w:rPr>
        <w:t xml:space="preserve"> שנדבר כולנו באותה שפה</w:t>
      </w:r>
      <w:bookmarkStart w:id="9758" w:name="_ETM_Q1_4007466"/>
      <w:bookmarkEnd w:id="9758"/>
      <w:r>
        <w:rPr>
          <w:rFonts w:hint="cs"/>
          <w:rtl/>
          <w:lang w:eastAsia="he-IL"/>
        </w:rPr>
        <w:t>.</w:t>
      </w:r>
      <w:r w:rsidR="00E435B7">
        <w:rPr>
          <w:rFonts w:hint="cs"/>
          <w:rtl/>
          <w:lang w:eastAsia="he-IL"/>
        </w:rPr>
        <w:t xml:space="preserve"> הייזום הבסיסי כמו שהוא היום בחוק </w:t>
      </w:r>
      <w:bookmarkStart w:id="9759" w:name="_ETM_Q1_4015686"/>
      <w:bookmarkEnd w:id="9759"/>
      <w:r w:rsidR="00E435B7">
        <w:rPr>
          <w:rFonts w:hint="cs"/>
          <w:rtl/>
          <w:lang w:eastAsia="he-IL"/>
        </w:rPr>
        <w:t xml:space="preserve">מורכב משלושה רכיבים. תשלום בודד קיים </w:t>
      </w:r>
      <w:bookmarkStart w:id="9760" w:name="_ETM_Q1_4016214"/>
      <w:bookmarkEnd w:id="9760"/>
      <w:r w:rsidR="00E435B7">
        <w:rPr>
          <w:rFonts w:hint="cs"/>
          <w:rtl/>
          <w:lang w:eastAsia="he-IL"/>
        </w:rPr>
        <w:t xml:space="preserve">היום, היום, ידידי שיש </w:t>
      </w:r>
      <w:bookmarkStart w:id="9761" w:name="_ETM_Q1_4020782"/>
      <w:bookmarkEnd w:id="9761"/>
      <w:r w:rsidR="00E435B7">
        <w:rPr>
          <w:rFonts w:hint="cs"/>
          <w:rtl/>
          <w:lang w:eastAsia="he-IL"/>
        </w:rPr>
        <w:t>לו, ואפשר לראות את זה באתר של הרשות אני</w:t>
      </w:r>
      <w:bookmarkStart w:id="9762" w:name="_ETM_Q1_4024908"/>
      <w:bookmarkEnd w:id="9762"/>
      <w:r w:rsidR="00E435B7">
        <w:rPr>
          <w:rFonts w:hint="cs"/>
          <w:rtl/>
          <w:lang w:eastAsia="he-IL"/>
        </w:rPr>
        <w:t xml:space="preserve"> לא מגלה פה שום דבר, יש לו אישור מהרגולטור </w:t>
      </w:r>
      <w:bookmarkStart w:id="9763" w:name="_ETM_Q1_4029148"/>
      <w:bookmarkEnd w:id="9763"/>
      <w:r w:rsidR="00E435B7">
        <w:rPr>
          <w:rFonts w:hint="cs"/>
          <w:rtl/>
          <w:lang w:eastAsia="he-IL"/>
        </w:rPr>
        <w:t>שלו והוא יכול לפעול בייזום תשלומים, הוא יכול לפעול</w:t>
      </w:r>
      <w:r>
        <w:rPr>
          <w:rFonts w:hint="cs"/>
          <w:rtl/>
          <w:lang w:eastAsia="he-IL"/>
        </w:rPr>
        <w:t>,</w:t>
      </w:r>
      <w:r w:rsidR="00E435B7">
        <w:rPr>
          <w:rFonts w:hint="cs"/>
          <w:rtl/>
          <w:lang w:eastAsia="he-IL"/>
        </w:rPr>
        <w:t xml:space="preserve"> לא</w:t>
      </w:r>
      <w:bookmarkStart w:id="9764" w:name="_ETM_Q1_4033010"/>
      <w:bookmarkEnd w:id="9764"/>
      <w:r w:rsidR="00E435B7">
        <w:rPr>
          <w:rFonts w:hint="cs"/>
          <w:rtl/>
          <w:lang w:eastAsia="he-IL"/>
        </w:rPr>
        <w:t xml:space="preserve"> עצרתי אותו, נכון זה בתשלום בודד. </w:t>
      </w:r>
    </w:p>
    <w:p w:rsidR="008F4334" w:rsidRDefault="008F4334" w:rsidP="00E435B7">
      <w:pPr>
        <w:rPr>
          <w:rtl/>
          <w:lang w:eastAsia="he-IL"/>
        </w:rPr>
      </w:pPr>
      <w:bookmarkStart w:id="9765" w:name="_ETM_Q1_4034986"/>
      <w:bookmarkStart w:id="9766" w:name="_ETM_Q1_4035076"/>
      <w:bookmarkEnd w:id="9765"/>
      <w:bookmarkEnd w:id="9766"/>
    </w:p>
    <w:p w:rsidR="00E435B7" w:rsidRDefault="00E435B7" w:rsidP="00E435B7">
      <w:pPr>
        <w:rPr>
          <w:rtl/>
          <w:lang w:eastAsia="he-IL"/>
        </w:rPr>
      </w:pPr>
      <w:bookmarkStart w:id="9767" w:name="_ETM_Q1_4035165"/>
      <w:bookmarkStart w:id="9768" w:name="_ETM_Q1_4035244"/>
      <w:bookmarkEnd w:id="9767"/>
      <w:bookmarkEnd w:id="9768"/>
      <w:r>
        <w:rPr>
          <w:rFonts w:hint="cs"/>
          <w:rtl/>
          <w:lang w:eastAsia="he-IL"/>
        </w:rPr>
        <w:t>הרכיב השני הוא הרשאה</w:t>
      </w:r>
      <w:bookmarkStart w:id="9769" w:name="_ETM_Q1_4037895"/>
      <w:bookmarkEnd w:id="9769"/>
      <w:r>
        <w:rPr>
          <w:rFonts w:hint="cs"/>
          <w:rtl/>
          <w:lang w:eastAsia="he-IL"/>
        </w:rPr>
        <w:t xml:space="preserve"> לחיוב חשבון, הרשאה לחיוב חשבון לא קיימת בסטנדרט, והרשאה לחיוב </w:t>
      </w:r>
      <w:bookmarkStart w:id="9770" w:name="_ETM_Q1_4044319"/>
      <w:bookmarkEnd w:id="9770"/>
      <w:r>
        <w:rPr>
          <w:rFonts w:hint="cs"/>
          <w:rtl/>
          <w:lang w:eastAsia="he-IL"/>
        </w:rPr>
        <w:t>חשבון זה שהסכום לא בהכרח קבוע, אנחנו יודעים מה זה</w:t>
      </w:r>
      <w:bookmarkStart w:id="9771" w:name="_ETM_Q1_4048765"/>
      <w:bookmarkEnd w:id="9771"/>
      <w:r>
        <w:rPr>
          <w:rFonts w:hint="cs"/>
          <w:rtl/>
          <w:lang w:eastAsia="he-IL"/>
        </w:rPr>
        <w:t xml:space="preserve"> הרשאה לחיוב חשבון</w:t>
      </w:r>
      <w:r w:rsidR="008F4334">
        <w:rPr>
          <w:rFonts w:hint="cs"/>
          <w:rtl/>
          <w:lang w:eastAsia="he-IL"/>
        </w:rPr>
        <w:t>, לא קיים בסטנדרט</w:t>
      </w:r>
      <w:bookmarkStart w:id="9772" w:name="_ETM_Q1_4048405"/>
      <w:bookmarkStart w:id="9773" w:name="_ETM_Q1_4045163"/>
      <w:bookmarkEnd w:id="9772"/>
      <w:bookmarkEnd w:id="9773"/>
      <w:r w:rsidR="008F4334">
        <w:rPr>
          <w:rFonts w:hint="cs"/>
          <w:rtl/>
          <w:lang w:eastAsia="he-IL"/>
        </w:rPr>
        <w:t xml:space="preserve"> אנחנו צריכים לעבוד עליה,</w:t>
      </w:r>
      <w:bookmarkStart w:id="9774" w:name="_ETM_Q1_4057104"/>
      <w:bookmarkStart w:id="9775" w:name="_ETM_Q1_4052850"/>
      <w:bookmarkEnd w:id="9774"/>
      <w:bookmarkEnd w:id="9775"/>
      <w:r>
        <w:rPr>
          <w:rFonts w:hint="cs"/>
          <w:rtl/>
          <w:lang w:eastAsia="he-IL"/>
        </w:rPr>
        <w:t xml:space="preserve"> במקביל לעבודה על הוצאת מידע לתאגידים,</w:t>
      </w:r>
      <w:bookmarkStart w:id="9776" w:name="_ETM_Q1_4054140"/>
      <w:bookmarkEnd w:id="9776"/>
      <w:r>
        <w:rPr>
          <w:rFonts w:hint="cs"/>
          <w:rtl/>
          <w:lang w:eastAsia="he-IL"/>
        </w:rPr>
        <w:t xml:space="preserve"> ולכן אנחנו צריכים את השהות הזאת. אמרתי עוד שבסטנדרט יש </w:t>
      </w:r>
      <w:bookmarkStart w:id="9777" w:name="_ETM_Q1_4058553"/>
      <w:bookmarkEnd w:id="9777"/>
      <w:r>
        <w:rPr>
          <w:rFonts w:hint="cs"/>
          <w:rtl/>
          <w:lang w:eastAsia="he-IL"/>
        </w:rPr>
        <w:t xml:space="preserve">עוד כל מיני משחק עם תשלומים משהו על הפלטפורמה </w:t>
      </w:r>
      <w:bookmarkStart w:id="9778" w:name="_ETM_Q1_4062938"/>
      <w:bookmarkEnd w:id="9778"/>
      <w:r>
        <w:rPr>
          <w:rFonts w:hint="cs"/>
          <w:rtl/>
          <w:lang w:eastAsia="he-IL"/>
        </w:rPr>
        <w:t>של התשלום הבודד, ואת זה אנחנו נעשה בדיקה ביתי</w:t>
      </w:r>
      <w:r w:rsidR="008F4334">
        <w:rPr>
          <w:rFonts w:hint="cs"/>
          <w:rtl/>
          <w:lang w:eastAsia="he-IL"/>
        </w:rPr>
        <w:t>ת</w:t>
      </w:r>
      <w:r>
        <w:rPr>
          <w:rFonts w:hint="cs"/>
          <w:rtl/>
          <w:lang w:eastAsia="he-IL"/>
        </w:rPr>
        <w:t>, אני</w:t>
      </w:r>
      <w:bookmarkStart w:id="9779" w:name="_ETM_Q1_4066902"/>
      <w:bookmarkEnd w:id="9779"/>
      <w:r>
        <w:rPr>
          <w:rFonts w:hint="cs"/>
          <w:rtl/>
          <w:lang w:eastAsia="he-IL"/>
        </w:rPr>
        <w:t xml:space="preserve"> לא צריכה את החוק בש</w:t>
      </w:r>
      <w:r w:rsidR="008F4334">
        <w:rPr>
          <w:rFonts w:hint="cs"/>
          <w:rtl/>
          <w:lang w:eastAsia="he-IL"/>
        </w:rPr>
        <w:t>ב</w:t>
      </w:r>
      <w:r>
        <w:rPr>
          <w:rFonts w:hint="cs"/>
          <w:rtl/>
          <w:lang w:eastAsia="he-IL"/>
        </w:rPr>
        <w:t>יל זה</w:t>
      </w:r>
      <w:r w:rsidR="008F4334">
        <w:rPr>
          <w:rFonts w:hint="cs"/>
          <w:rtl/>
          <w:lang w:eastAsia="he-IL"/>
        </w:rPr>
        <w:t xml:space="preserve"> כמו שלא היינו צריכים את הייזום הבסיסי, אנחנו נעשה</w:t>
      </w:r>
      <w:bookmarkStart w:id="9780" w:name="_ETM_Q1_4062762"/>
      <w:bookmarkEnd w:id="9780"/>
      <w:r w:rsidR="008F4334">
        <w:rPr>
          <w:rFonts w:hint="cs"/>
          <w:rtl/>
          <w:lang w:eastAsia="he-IL"/>
        </w:rPr>
        <w:t xml:space="preserve"> </w:t>
      </w:r>
      <w:r>
        <w:rPr>
          <w:rFonts w:hint="cs"/>
          <w:rtl/>
          <w:lang w:eastAsia="he-IL"/>
        </w:rPr>
        <w:t xml:space="preserve">כמיטב יכולתנו לראות </w:t>
      </w:r>
      <w:bookmarkStart w:id="9781" w:name="_ETM_Q1_4071477"/>
      <w:bookmarkEnd w:id="9781"/>
      <w:r>
        <w:rPr>
          <w:rFonts w:hint="cs"/>
          <w:rtl/>
          <w:lang w:eastAsia="he-IL"/>
        </w:rPr>
        <w:t>מה מתוך השירותים שמפורסמים היום בסט</w:t>
      </w:r>
      <w:bookmarkStart w:id="9782" w:name="_ETM_Q1_4070858"/>
      <w:bookmarkEnd w:id="9782"/>
      <w:r>
        <w:rPr>
          <w:rFonts w:hint="cs"/>
          <w:rtl/>
          <w:lang w:eastAsia="he-IL"/>
        </w:rPr>
        <w:t xml:space="preserve">נדרט שאפשר </w:t>
      </w:r>
      <w:proofErr w:type="spellStart"/>
      <w:r>
        <w:rPr>
          <w:rFonts w:hint="cs"/>
          <w:rtl/>
          <w:lang w:eastAsia="he-IL"/>
        </w:rPr>
        <w:t>להנגיש</w:t>
      </w:r>
      <w:proofErr w:type="spellEnd"/>
      <w:r>
        <w:rPr>
          <w:rFonts w:hint="cs"/>
          <w:rtl/>
          <w:lang w:eastAsia="he-IL"/>
        </w:rPr>
        <w:t xml:space="preserve"> אותם</w:t>
      </w:r>
      <w:bookmarkStart w:id="9783" w:name="_ETM_Q1_4073222"/>
      <w:bookmarkEnd w:id="9783"/>
      <w:r w:rsidR="008F4334">
        <w:rPr>
          <w:rFonts w:hint="cs"/>
          <w:rtl/>
          <w:lang w:eastAsia="he-IL"/>
        </w:rPr>
        <w:t>?</w:t>
      </w:r>
    </w:p>
    <w:p w:rsidR="00E435B7" w:rsidRDefault="00E435B7" w:rsidP="00E435B7">
      <w:pPr>
        <w:rPr>
          <w:rtl/>
          <w:lang w:eastAsia="he-IL"/>
        </w:rPr>
      </w:pPr>
      <w:bookmarkStart w:id="9784" w:name="_ETM_Q1_4073265"/>
      <w:bookmarkStart w:id="9785" w:name="_ETM_Q1_4077392"/>
      <w:bookmarkEnd w:id="9784"/>
      <w:bookmarkEnd w:id="9785"/>
    </w:p>
    <w:p w:rsidR="00E435B7" w:rsidRDefault="00E435B7" w:rsidP="00E435B7">
      <w:pPr>
        <w:pStyle w:val="af9"/>
        <w:keepNext/>
        <w:rPr>
          <w:rtl/>
          <w:lang w:eastAsia="he-IL"/>
        </w:rPr>
      </w:pPr>
      <w:bookmarkStart w:id="9786" w:name="ET_guest_חגי_עידו_645"/>
      <w:r w:rsidRPr="00E435B7">
        <w:rPr>
          <w:rStyle w:val="TagStyle"/>
          <w:rtl/>
        </w:rPr>
        <w:t xml:space="preserve"> &lt;&lt; אורח &gt;&gt; </w:t>
      </w:r>
      <w:r>
        <w:rPr>
          <w:rtl/>
          <w:lang w:eastAsia="he-IL"/>
        </w:rPr>
        <w:t>חגי עידו:</w:t>
      </w:r>
      <w:r w:rsidRPr="00E435B7">
        <w:rPr>
          <w:rStyle w:val="TagStyle"/>
          <w:rtl/>
        </w:rPr>
        <w:t xml:space="preserve"> &lt;&lt; אורח &gt;&gt;</w:t>
      </w:r>
      <w:r w:rsidR="00855D97">
        <w:rPr>
          <w:rtl/>
          <w:lang w:eastAsia="he-IL"/>
        </w:rPr>
        <w:t xml:space="preserve"> </w:t>
      </w:r>
      <w:r>
        <w:rPr>
          <w:rtl/>
          <w:lang w:eastAsia="he-IL"/>
        </w:rPr>
        <w:t xml:space="preserve"> </w:t>
      </w:r>
      <w:bookmarkEnd w:id="9786"/>
    </w:p>
    <w:p w:rsidR="00E435B7" w:rsidRDefault="00E435B7" w:rsidP="00E435B7">
      <w:pPr>
        <w:pStyle w:val="KeepWithNext"/>
        <w:rPr>
          <w:rtl/>
          <w:lang w:eastAsia="he-IL"/>
        </w:rPr>
      </w:pPr>
    </w:p>
    <w:p w:rsidR="00E435B7" w:rsidRDefault="00E435B7" w:rsidP="00E435B7">
      <w:pPr>
        <w:rPr>
          <w:rtl/>
          <w:lang w:eastAsia="he-IL"/>
        </w:rPr>
      </w:pPr>
      <w:bookmarkStart w:id="9787" w:name="_ETM_Q1_4077692"/>
      <w:bookmarkStart w:id="9788" w:name="_ETM_Q1_4077735"/>
      <w:bookmarkEnd w:id="9787"/>
      <w:bookmarkEnd w:id="9788"/>
      <w:r>
        <w:rPr>
          <w:rFonts w:hint="cs"/>
          <w:rtl/>
          <w:lang w:eastAsia="he-IL"/>
        </w:rPr>
        <w:t>אפשר אולי,</w:t>
      </w:r>
      <w:bookmarkStart w:id="9789" w:name="_ETM_Q1_4078481"/>
      <w:bookmarkEnd w:id="9789"/>
      <w:r>
        <w:rPr>
          <w:rFonts w:hint="cs"/>
          <w:rtl/>
          <w:lang w:eastAsia="he-IL"/>
        </w:rPr>
        <w:t xml:space="preserve"> סליחה אילני</w:t>
      </w:r>
      <w:bookmarkStart w:id="9790" w:name="_ETM_Q1_4074723"/>
      <w:bookmarkEnd w:id="9790"/>
      <w:r>
        <w:rPr>
          <w:rFonts w:hint="cs"/>
          <w:rtl/>
          <w:lang w:eastAsia="he-IL"/>
        </w:rPr>
        <w:t xml:space="preserve">ת, להגיד שאולי מה שקיים בסטנדרט כן יכול </w:t>
      </w:r>
      <w:bookmarkStart w:id="9791" w:name="_ETM_Q1_4079545"/>
      <w:bookmarkEnd w:id="9791"/>
      <w:r>
        <w:rPr>
          <w:rFonts w:hint="cs"/>
          <w:rtl/>
          <w:lang w:eastAsia="he-IL"/>
        </w:rPr>
        <w:t>להיכנס?</w:t>
      </w:r>
    </w:p>
    <w:p w:rsidR="00E435B7" w:rsidRDefault="00E435B7" w:rsidP="00E435B7">
      <w:pPr>
        <w:rPr>
          <w:rtl/>
          <w:lang w:eastAsia="he-IL"/>
        </w:rPr>
      </w:pPr>
      <w:bookmarkStart w:id="9792" w:name="_ETM_Q1_4080228"/>
      <w:bookmarkStart w:id="9793" w:name="_ETM_Q1_4080262"/>
      <w:bookmarkStart w:id="9794" w:name="_ETM_Q1_4080753"/>
      <w:bookmarkEnd w:id="9792"/>
      <w:bookmarkEnd w:id="9793"/>
      <w:bookmarkEnd w:id="9794"/>
    </w:p>
    <w:p w:rsidR="00E435B7" w:rsidRDefault="00E435B7" w:rsidP="00E435B7">
      <w:pPr>
        <w:pStyle w:val="af9"/>
        <w:keepNext/>
        <w:rPr>
          <w:rtl/>
          <w:lang w:eastAsia="he-IL"/>
        </w:rPr>
      </w:pPr>
      <w:bookmarkStart w:id="9795" w:name="ET_guest_אילנית_מדמוני_646"/>
      <w:r w:rsidRPr="00E435B7">
        <w:rPr>
          <w:rStyle w:val="TagStyle"/>
          <w:rtl/>
        </w:rPr>
        <w:t xml:space="preserve"> &lt;&lt; אורח &gt;&gt; </w:t>
      </w:r>
      <w:r>
        <w:rPr>
          <w:rtl/>
          <w:lang w:eastAsia="he-IL"/>
        </w:rPr>
        <w:t>אילנית מדמוני:</w:t>
      </w:r>
      <w:r w:rsidRPr="00E435B7">
        <w:rPr>
          <w:rStyle w:val="TagStyle"/>
          <w:rtl/>
        </w:rPr>
        <w:t xml:space="preserve"> &lt;&lt; אורח &gt;&gt;</w:t>
      </w:r>
      <w:r w:rsidR="00855D97">
        <w:rPr>
          <w:rtl/>
          <w:lang w:eastAsia="he-IL"/>
        </w:rPr>
        <w:t xml:space="preserve"> </w:t>
      </w:r>
      <w:r>
        <w:rPr>
          <w:rtl/>
          <w:lang w:eastAsia="he-IL"/>
        </w:rPr>
        <w:t xml:space="preserve"> </w:t>
      </w:r>
      <w:bookmarkEnd w:id="9795"/>
    </w:p>
    <w:p w:rsidR="00E435B7" w:rsidRDefault="00E435B7" w:rsidP="00E435B7">
      <w:pPr>
        <w:pStyle w:val="KeepWithNext"/>
        <w:rPr>
          <w:rtl/>
          <w:lang w:eastAsia="he-IL"/>
        </w:rPr>
      </w:pPr>
    </w:p>
    <w:p w:rsidR="00E435B7" w:rsidRDefault="00E435B7" w:rsidP="00E435B7">
      <w:pPr>
        <w:rPr>
          <w:rtl/>
          <w:lang w:eastAsia="he-IL"/>
        </w:rPr>
      </w:pPr>
      <w:bookmarkStart w:id="9796" w:name="_ETM_Q1_4081046"/>
      <w:bookmarkStart w:id="9797" w:name="_ETM_Q1_4081081"/>
      <w:bookmarkEnd w:id="9796"/>
      <w:bookmarkEnd w:id="9797"/>
      <w:r>
        <w:rPr>
          <w:rFonts w:hint="cs"/>
          <w:rtl/>
          <w:lang w:eastAsia="he-IL"/>
        </w:rPr>
        <w:t>לא, כי כל שירות הוא מורכב, הם צריכים לפתח</w:t>
      </w:r>
      <w:bookmarkStart w:id="9798" w:name="_ETM_Q1_4084758"/>
      <w:bookmarkEnd w:id="9798"/>
      <w:r>
        <w:rPr>
          <w:rFonts w:hint="cs"/>
          <w:rtl/>
          <w:lang w:eastAsia="he-IL"/>
        </w:rPr>
        <w:t xml:space="preserve"> אותם. אני שוב מזכירה, הם לא יושבים ומחכים לחוק של </w:t>
      </w:r>
      <w:bookmarkStart w:id="9799" w:name="_ETM_Q1_4088665"/>
      <w:bookmarkEnd w:id="9799"/>
      <w:r>
        <w:rPr>
          <w:rFonts w:hint="cs"/>
          <w:rtl/>
          <w:lang w:eastAsia="he-IL"/>
        </w:rPr>
        <w:t xml:space="preserve">הייזום תשלומים. הם עובדים כרגע על ניירות ערך שהוא מורכב </w:t>
      </w:r>
      <w:bookmarkStart w:id="9800" w:name="_ETM_Q1_4093980"/>
      <w:bookmarkEnd w:id="9800"/>
      <w:r>
        <w:rPr>
          <w:rFonts w:hint="cs"/>
          <w:rtl/>
          <w:lang w:eastAsia="he-IL"/>
        </w:rPr>
        <w:t xml:space="preserve">באמת. </w:t>
      </w:r>
      <w:r w:rsidR="008F4334">
        <w:rPr>
          <w:rFonts w:hint="cs"/>
          <w:rtl/>
          <w:lang w:eastAsia="he-IL"/>
        </w:rPr>
        <w:t xml:space="preserve">אנחנו כתבנו את הסטנדרט, </w:t>
      </w:r>
      <w:bookmarkStart w:id="9801" w:name="_ETM_Q1_4093346"/>
      <w:bookmarkEnd w:id="9801"/>
      <w:r>
        <w:rPr>
          <w:rFonts w:hint="cs"/>
          <w:rtl/>
          <w:lang w:eastAsia="he-IL"/>
        </w:rPr>
        <w:t xml:space="preserve">לכתוב את הסטנדרט היה מאוד מורכב, ליישם אותו מאוד </w:t>
      </w:r>
      <w:bookmarkStart w:id="9802" w:name="_ETM_Q1_4099723"/>
      <w:bookmarkEnd w:id="9802"/>
      <w:r>
        <w:rPr>
          <w:rFonts w:hint="cs"/>
          <w:rtl/>
          <w:lang w:eastAsia="he-IL"/>
        </w:rPr>
        <w:t xml:space="preserve">מאוד מורכב. אנחנו עובדים כמעט אחת לשבועיים מול היועצים לראות </w:t>
      </w:r>
      <w:bookmarkStart w:id="9803" w:name="_ETM_Q1_4104183"/>
      <w:bookmarkEnd w:id="9803"/>
      <w:r>
        <w:rPr>
          <w:rFonts w:hint="cs"/>
          <w:rtl/>
          <w:lang w:eastAsia="he-IL"/>
        </w:rPr>
        <w:t>מה אנחנו עוד צריכים לתקן בסטנדרט</w:t>
      </w:r>
      <w:r w:rsidR="008F4334">
        <w:rPr>
          <w:rFonts w:hint="cs"/>
          <w:rtl/>
          <w:lang w:eastAsia="he-IL"/>
        </w:rPr>
        <w:t>?</w:t>
      </w:r>
      <w:r>
        <w:rPr>
          <w:rFonts w:hint="cs"/>
          <w:rtl/>
          <w:lang w:eastAsia="he-IL"/>
        </w:rPr>
        <w:t xml:space="preserve"> אני אומרת שוב,</w:t>
      </w:r>
      <w:bookmarkStart w:id="9804" w:name="_ETM_Q1_4109930"/>
      <w:bookmarkEnd w:id="9804"/>
      <w:r>
        <w:rPr>
          <w:rFonts w:hint="cs"/>
          <w:rtl/>
          <w:lang w:eastAsia="he-IL"/>
        </w:rPr>
        <w:t xml:space="preserve"> זה אולי מלהיב לקבוע את </w:t>
      </w:r>
      <w:proofErr w:type="spellStart"/>
      <w:r>
        <w:rPr>
          <w:rFonts w:hint="cs"/>
          <w:rtl/>
          <w:lang w:eastAsia="he-IL"/>
        </w:rPr>
        <w:t>הכל</w:t>
      </w:r>
      <w:proofErr w:type="spellEnd"/>
      <w:r>
        <w:rPr>
          <w:rFonts w:hint="cs"/>
          <w:rtl/>
          <w:lang w:eastAsia="he-IL"/>
        </w:rPr>
        <w:t xml:space="preserve"> למחר, </w:t>
      </w:r>
      <w:bookmarkStart w:id="9805" w:name="_ETM_Q1_4109988"/>
      <w:bookmarkStart w:id="9806" w:name="_ETM_Q1_4106190"/>
      <w:bookmarkEnd w:id="9805"/>
      <w:bookmarkEnd w:id="9806"/>
      <w:r>
        <w:rPr>
          <w:rFonts w:hint="cs"/>
          <w:rtl/>
          <w:lang w:eastAsia="he-IL"/>
        </w:rPr>
        <w:t xml:space="preserve">כי אולי </w:t>
      </w:r>
      <w:bookmarkStart w:id="9807" w:name="_ETM_Q1_4108338"/>
      <w:bookmarkEnd w:id="9807"/>
      <w:r>
        <w:rPr>
          <w:rFonts w:hint="cs"/>
          <w:rtl/>
          <w:lang w:eastAsia="he-IL"/>
        </w:rPr>
        <w:t>לך טוב הייזום תשלומים, אבל מישהו אחר רוצה את</w:t>
      </w:r>
      <w:bookmarkStart w:id="9808" w:name="_ETM_Q1_4111931"/>
      <w:bookmarkEnd w:id="9808"/>
      <w:r>
        <w:rPr>
          <w:rFonts w:hint="cs"/>
          <w:rtl/>
          <w:lang w:eastAsia="he-IL"/>
        </w:rPr>
        <w:t xml:space="preserve"> המידע לניירות ערך. החוק בא וקבע איזשהו סדר זמנים, ואני</w:t>
      </w:r>
      <w:bookmarkStart w:id="9809" w:name="_ETM_Q1_4116955"/>
      <w:bookmarkEnd w:id="9809"/>
      <w:r>
        <w:rPr>
          <w:rFonts w:hint="cs"/>
          <w:rtl/>
          <w:lang w:eastAsia="he-IL"/>
        </w:rPr>
        <w:t xml:space="preserve"> חושבת שזה יהיה נכון ל</w:t>
      </w:r>
      <w:r w:rsidR="008F4334">
        <w:rPr>
          <w:rFonts w:hint="cs"/>
          <w:rtl/>
          <w:lang w:eastAsia="he-IL"/>
        </w:rPr>
        <w:t xml:space="preserve">בוא ולכבד את לוחות הזמנים שנקבעו </w:t>
      </w:r>
      <w:bookmarkStart w:id="9810" w:name="_ETM_Q1_4113436"/>
      <w:bookmarkEnd w:id="9810"/>
      <w:r>
        <w:rPr>
          <w:rFonts w:hint="cs"/>
          <w:rtl/>
          <w:lang w:eastAsia="he-IL"/>
        </w:rPr>
        <w:t xml:space="preserve">אחרי חשיבה מעמיקה, תוך כך </w:t>
      </w:r>
      <w:bookmarkStart w:id="9811" w:name="_ETM_Q1_4121867"/>
      <w:bookmarkEnd w:id="9811"/>
      <w:r>
        <w:rPr>
          <w:rFonts w:hint="cs"/>
          <w:rtl/>
          <w:lang w:eastAsia="he-IL"/>
        </w:rPr>
        <w:t>שתסמכו עלינו שנבדוק ממה שיש בסטנדרט מה אפשר עוד להכניס</w:t>
      </w:r>
      <w:r w:rsidR="008F4334">
        <w:rPr>
          <w:rFonts w:hint="cs"/>
          <w:rtl/>
          <w:lang w:eastAsia="he-IL"/>
        </w:rPr>
        <w:t>.</w:t>
      </w:r>
    </w:p>
    <w:p w:rsidR="00E435B7" w:rsidRDefault="00E435B7" w:rsidP="00E435B7">
      <w:pPr>
        <w:rPr>
          <w:rtl/>
          <w:lang w:eastAsia="he-IL"/>
        </w:rPr>
      </w:pPr>
      <w:bookmarkStart w:id="9812" w:name="_ETM_Q1_4127052"/>
      <w:bookmarkStart w:id="9813" w:name="_ETM_Q1_4127098"/>
      <w:bookmarkEnd w:id="9812"/>
      <w:bookmarkEnd w:id="9813"/>
    </w:p>
    <w:p w:rsidR="00E435B7" w:rsidRDefault="00E435B7" w:rsidP="00E435B7">
      <w:pPr>
        <w:pStyle w:val="af6"/>
        <w:keepNext/>
        <w:rPr>
          <w:rtl/>
        </w:rPr>
      </w:pPr>
      <w:bookmarkStart w:id="9814" w:name="ET_yor_5998_647"/>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814"/>
    </w:p>
    <w:p w:rsidR="00E435B7" w:rsidRDefault="00E435B7" w:rsidP="00E435B7">
      <w:pPr>
        <w:pStyle w:val="KeepWithNext"/>
        <w:rPr>
          <w:rtl/>
          <w:lang w:eastAsia="he-IL"/>
        </w:rPr>
      </w:pPr>
    </w:p>
    <w:p w:rsidR="00E435B7" w:rsidRDefault="00E435B7" w:rsidP="00E435B7">
      <w:pPr>
        <w:rPr>
          <w:rtl/>
          <w:lang w:eastAsia="he-IL"/>
        </w:rPr>
      </w:pPr>
      <w:bookmarkStart w:id="9815" w:name="_ETM_Q1_4127439"/>
      <w:bookmarkEnd w:id="9815"/>
      <w:proofErr w:type="spellStart"/>
      <w:r>
        <w:rPr>
          <w:rFonts w:hint="cs"/>
          <w:rtl/>
          <w:lang w:eastAsia="he-IL"/>
        </w:rPr>
        <w:t>אוקיי</w:t>
      </w:r>
      <w:proofErr w:type="spellEnd"/>
      <w:r>
        <w:rPr>
          <w:rFonts w:hint="cs"/>
          <w:rtl/>
          <w:lang w:eastAsia="he-IL"/>
        </w:rPr>
        <w:t xml:space="preserve">, </w:t>
      </w:r>
      <w:bookmarkStart w:id="9816" w:name="_ETM_Q1_4127947"/>
      <w:bookmarkEnd w:id="9816"/>
      <w:r>
        <w:rPr>
          <w:rFonts w:hint="cs"/>
          <w:rtl/>
          <w:lang w:eastAsia="he-IL"/>
        </w:rPr>
        <w:t>השיח בוצע. כן ,בבקשה?</w:t>
      </w:r>
    </w:p>
    <w:p w:rsidR="00E435B7" w:rsidRDefault="00E435B7" w:rsidP="00E435B7">
      <w:pPr>
        <w:rPr>
          <w:rtl/>
          <w:lang w:eastAsia="he-IL"/>
        </w:rPr>
      </w:pPr>
      <w:bookmarkStart w:id="9817" w:name="_ETM_Q1_4130076"/>
      <w:bookmarkStart w:id="9818" w:name="_ETM_Q1_4130110"/>
      <w:bookmarkEnd w:id="9817"/>
      <w:bookmarkEnd w:id="9818"/>
    </w:p>
    <w:p w:rsidR="00E435B7" w:rsidRDefault="00E435B7" w:rsidP="00E435B7">
      <w:pPr>
        <w:pStyle w:val="af9"/>
        <w:keepNext/>
        <w:rPr>
          <w:rtl/>
          <w:lang w:eastAsia="he-IL"/>
        </w:rPr>
      </w:pPr>
      <w:bookmarkStart w:id="9819" w:name="ET_guest_אייל_דותן_648"/>
      <w:r w:rsidRPr="00E435B7">
        <w:rPr>
          <w:rStyle w:val="TagStyle"/>
          <w:rtl/>
        </w:rPr>
        <w:t xml:space="preserve"> &lt;&lt; אורח &gt;&gt; </w:t>
      </w:r>
      <w:r>
        <w:rPr>
          <w:rtl/>
          <w:lang w:eastAsia="he-IL"/>
        </w:rPr>
        <w:t>אייל דותן:</w:t>
      </w:r>
      <w:r w:rsidRPr="00E435B7">
        <w:rPr>
          <w:rStyle w:val="TagStyle"/>
          <w:rtl/>
        </w:rPr>
        <w:t xml:space="preserve"> &lt;&lt; אורח &gt;&gt;</w:t>
      </w:r>
      <w:r w:rsidR="00855D97">
        <w:rPr>
          <w:rtl/>
          <w:lang w:eastAsia="he-IL"/>
        </w:rPr>
        <w:t xml:space="preserve"> </w:t>
      </w:r>
      <w:r>
        <w:rPr>
          <w:rtl/>
          <w:lang w:eastAsia="he-IL"/>
        </w:rPr>
        <w:t xml:space="preserve"> </w:t>
      </w:r>
      <w:bookmarkEnd w:id="9819"/>
    </w:p>
    <w:p w:rsidR="00E435B7" w:rsidRDefault="00E435B7" w:rsidP="00E435B7">
      <w:pPr>
        <w:pStyle w:val="KeepWithNext"/>
        <w:rPr>
          <w:rtl/>
          <w:lang w:eastAsia="he-IL"/>
        </w:rPr>
      </w:pPr>
    </w:p>
    <w:p w:rsidR="00E435B7" w:rsidRDefault="00E435B7" w:rsidP="00E435B7">
      <w:pPr>
        <w:rPr>
          <w:rtl/>
          <w:lang w:eastAsia="he-IL"/>
        </w:rPr>
      </w:pPr>
      <w:bookmarkStart w:id="9820" w:name="_ETM_Q1_4131023"/>
      <w:bookmarkStart w:id="9821" w:name="_ETM_Q1_4131060"/>
      <w:bookmarkEnd w:id="9820"/>
      <w:bookmarkEnd w:id="9821"/>
      <w:r>
        <w:rPr>
          <w:rFonts w:hint="cs"/>
          <w:rtl/>
          <w:lang w:eastAsia="he-IL"/>
        </w:rPr>
        <w:t>אייל דותן איגוד הבנקים. לגבי סעיף 79</w:t>
      </w:r>
      <w:r w:rsidR="008F4334">
        <w:rPr>
          <w:rFonts w:hint="cs"/>
          <w:rtl/>
          <w:lang w:eastAsia="he-IL"/>
        </w:rPr>
        <w:t>.</w:t>
      </w:r>
    </w:p>
    <w:p w:rsidR="00E435B7" w:rsidRDefault="00E435B7" w:rsidP="00E435B7">
      <w:pPr>
        <w:rPr>
          <w:rtl/>
          <w:lang w:eastAsia="he-IL"/>
        </w:rPr>
      </w:pPr>
      <w:bookmarkStart w:id="9822" w:name="_ETM_Q1_4135636"/>
      <w:bookmarkStart w:id="9823" w:name="_ETM_Q1_4135670"/>
      <w:bookmarkEnd w:id="9822"/>
      <w:bookmarkEnd w:id="9823"/>
    </w:p>
    <w:p w:rsidR="00E435B7" w:rsidRDefault="00E435B7" w:rsidP="00E435B7">
      <w:pPr>
        <w:pStyle w:val="af6"/>
        <w:keepNext/>
        <w:rPr>
          <w:rtl/>
        </w:rPr>
      </w:pPr>
      <w:bookmarkStart w:id="9824" w:name="ET_yor_5998_649"/>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824"/>
    </w:p>
    <w:p w:rsidR="00E435B7" w:rsidRDefault="00E435B7" w:rsidP="00E435B7">
      <w:pPr>
        <w:pStyle w:val="KeepWithNext"/>
        <w:rPr>
          <w:rtl/>
          <w:lang w:eastAsia="he-IL"/>
        </w:rPr>
      </w:pPr>
    </w:p>
    <w:p w:rsidR="00E435B7" w:rsidRDefault="00E435B7" w:rsidP="00E435B7">
      <w:pPr>
        <w:rPr>
          <w:rtl/>
          <w:lang w:eastAsia="he-IL"/>
        </w:rPr>
      </w:pPr>
      <w:bookmarkStart w:id="9825" w:name="_ETM_Q1_4136251"/>
      <w:bookmarkEnd w:id="9825"/>
      <w:r>
        <w:rPr>
          <w:rFonts w:hint="cs"/>
          <w:rtl/>
          <w:lang w:eastAsia="he-IL"/>
        </w:rPr>
        <w:t>אתם</w:t>
      </w:r>
      <w:bookmarkStart w:id="9826" w:name="_ETM_Q1_4136598"/>
      <w:bookmarkEnd w:id="9826"/>
      <w:r>
        <w:rPr>
          <w:rFonts w:hint="cs"/>
          <w:rtl/>
          <w:lang w:eastAsia="he-IL"/>
        </w:rPr>
        <w:t xml:space="preserve"> החתול,</w:t>
      </w:r>
      <w:r w:rsidR="008F4334">
        <w:rPr>
          <w:rFonts w:hint="cs"/>
          <w:rtl/>
          <w:lang w:eastAsia="he-IL"/>
        </w:rPr>
        <w:t xml:space="preserve"> </w:t>
      </w:r>
      <w:bookmarkStart w:id="9827" w:name="_ETM_Q1_4132693"/>
      <w:bookmarkEnd w:id="9827"/>
      <w:r>
        <w:rPr>
          <w:rFonts w:hint="cs"/>
          <w:rtl/>
          <w:lang w:eastAsia="he-IL"/>
        </w:rPr>
        <w:t>כן?</w:t>
      </w:r>
    </w:p>
    <w:p w:rsidR="00E435B7" w:rsidRDefault="00E435B7" w:rsidP="00E435B7">
      <w:pPr>
        <w:rPr>
          <w:rtl/>
          <w:lang w:eastAsia="he-IL"/>
        </w:rPr>
      </w:pPr>
      <w:bookmarkStart w:id="9828" w:name="_ETM_Q1_4137977"/>
      <w:bookmarkStart w:id="9829" w:name="_ETM_Q1_4138018"/>
      <w:bookmarkStart w:id="9830" w:name="_ETM_Q1_4138498"/>
      <w:bookmarkEnd w:id="9828"/>
      <w:bookmarkEnd w:id="9829"/>
      <w:bookmarkEnd w:id="9830"/>
    </w:p>
    <w:p w:rsidR="00E435B7" w:rsidRDefault="00E435B7" w:rsidP="00E435B7">
      <w:pPr>
        <w:pStyle w:val="af9"/>
        <w:keepNext/>
        <w:rPr>
          <w:rtl/>
          <w:lang w:eastAsia="he-IL"/>
        </w:rPr>
      </w:pPr>
      <w:bookmarkStart w:id="9831" w:name="ET_guest_אייל_דותן_650"/>
      <w:r w:rsidRPr="00E435B7">
        <w:rPr>
          <w:rStyle w:val="TagStyle"/>
          <w:rtl/>
        </w:rPr>
        <w:t xml:space="preserve"> &lt;&lt; אורח &gt;&gt; </w:t>
      </w:r>
      <w:r>
        <w:rPr>
          <w:rtl/>
          <w:lang w:eastAsia="he-IL"/>
        </w:rPr>
        <w:t>אייל דותן:</w:t>
      </w:r>
      <w:r w:rsidRPr="00E435B7">
        <w:rPr>
          <w:rStyle w:val="TagStyle"/>
          <w:rtl/>
        </w:rPr>
        <w:t xml:space="preserve"> &lt;&lt; אורח &gt;&gt;</w:t>
      </w:r>
      <w:r w:rsidR="00855D97">
        <w:rPr>
          <w:rtl/>
          <w:lang w:eastAsia="he-IL"/>
        </w:rPr>
        <w:t xml:space="preserve"> </w:t>
      </w:r>
      <w:r>
        <w:rPr>
          <w:rtl/>
          <w:lang w:eastAsia="he-IL"/>
        </w:rPr>
        <w:t xml:space="preserve"> </w:t>
      </w:r>
      <w:bookmarkEnd w:id="9831"/>
    </w:p>
    <w:p w:rsidR="00E435B7" w:rsidRDefault="00E435B7" w:rsidP="00E435B7">
      <w:pPr>
        <w:pStyle w:val="KeepWithNext"/>
        <w:rPr>
          <w:rtl/>
          <w:lang w:eastAsia="he-IL"/>
        </w:rPr>
      </w:pPr>
    </w:p>
    <w:p w:rsidR="00E435B7" w:rsidRDefault="00E435B7" w:rsidP="00E435B7">
      <w:pPr>
        <w:rPr>
          <w:rtl/>
          <w:lang w:eastAsia="he-IL"/>
        </w:rPr>
      </w:pPr>
      <w:bookmarkStart w:id="9832" w:name="_ETM_Q1_4138764"/>
      <w:bookmarkStart w:id="9833" w:name="_ETM_Q1_4138811"/>
      <w:bookmarkEnd w:id="9832"/>
      <w:bookmarkEnd w:id="9833"/>
      <w:r>
        <w:rPr>
          <w:rFonts w:hint="cs"/>
          <w:rtl/>
          <w:lang w:eastAsia="he-IL"/>
        </w:rPr>
        <w:t xml:space="preserve">אני מקווה שלא, לגבי מה שאמרו כאן לגבי ייזום תשלומים. </w:t>
      </w:r>
      <w:bookmarkStart w:id="9834" w:name="_ETM_Q1_4143806"/>
      <w:bookmarkEnd w:id="9834"/>
      <w:r>
        <w:rPr>
          <w:rFonts w:hint="cs"/>
          <w:rtl/>
          <w:lang w:eastAsia="he-IL"/>
        </w:rPr>
        <w:t>הייזום הבסיסי כבר קיים. גם חיוב על פי הרשאה, לא</w:t>
      </w:r>
      <w:bookmarkStart w:id="9835" w:name="_ETM_Q1_4148046"/>
      <w:bookmarkEnd w:id="9835"/>
      <w:r>
        <w:rPr>
          <w:rFonts w:hint="cs"/>
          <w:rtl/>
          <w:lang w:eastAsia="he-IL"/>
        </w:rPr>
        <w:t xml:space="preserve"> כתוב בשום מקום בחוק שאסור, אפשר לעשות חיוב על פי </w:t>
      </w:r>
      <w:bookmarkStart w:id="9836" w:name="_ETM_Q1_4151814"/>
      <w:bookmarkEnd w:id="9836"/>
      <w:r>
        <w:rPr>
          <w:rFonts w:hint="cs"/>
          <w:rtl/>
          <w:lang w:eastAsia="he-IL"/>
        </w:rPr>
        <w:t xml:space="preserve">הרשאה בדרכים אחרות. הסטנדרט הזה </w:t>
      </w:r>
      <w:r w:rsidR="008F4334">
        <w:rPr>
          <w:rFonts w:hint="cs"/>
          <w:rtl/>
          <w:lang w:eastAsia="he-IL"/>
        </w:rPr>
        <w:t>של ה</w:t>
      </w:r>
      <w:bookmarkStart w:id="9837" w:name="_ETM_Q1_4148183"/>
      <w:bookmarkEnd w:id="9837"/>
      <w:r>
        <w:rPr>
          <w:rFonts w:hint="cs"/>
          <w:rtl/>
          <w:lang w:eastAsia="he-IL"/>
        </w:rPr>
        <w:t>חיוב על פי הרשאה</w:t>
      </w:r>
      <w:r w:rsidR="008F4334">
        <w:rPr>
          <w:rFonts w:hint="cs"/>
          <w:rtl/>
          <w:lang w:eastAsia="he-IL"/>
        </w:rPr>
        <w:t>, ה-</w:t>
      </w:r>
      <w:r w:rsidR="008F4334">
        <w:rPr>
          <w:lang w:eastAsia="he-IL"/>
        </w:rPr>
        <w:t>open banking</w:t>
      </w:r>
      <w:r w:rsidR="008F4334">
        <w:rPr>
          <w:rFonts w:hint="cs"/>
          <w:rtl/>
          <w:lang w:eastAsia="he-IL"/>
        </w:rPr>
        <w:t xml:space="preserve"> של הייזום תשלומים הבסיסי</w:t>
      </w:r>
      <w:bookmarkStart w:id="9838" w:name="_ETM_Q1_4150746"/>
      <w:bookmarkStart w:id="9839" w:name="_ETM_Q1_4157287"/>
      <w:bookmarkEnd w:id="9838"/>
      <w:bookmarkEnd w:id="9839"/>
      <w:r w:rsidR="008F4334">
        <w:rPr>
          <w:rFonts w:hint="cs"/>
          <w:rtl/>
          <w:lang w:eastAsia="he-IL"/>
        </w:rPr>
        <w:t xml:space="preserve"> זה לדעתי</w:t>
      </w:r>
      <w:bookmarkStart w:id="9840" w:name="_ETM_Q1_4159273"/>
      <w:bookmarkEnd w:id="9840"/>
      <w:r w:rsidR="008F4334">
        <w:rPr>
          <w:rFonts w:hint="cs"/>
          <w:rtl/>
          <w:lang w:eastAsia="he-IL"/>
        </w:rPr>
        <w:t xml:space="preserve"> המצאה</w:t>
      </w:r>
      <w:r>
        <w:rPr>
          <w:rFonts w:hint="cs"/>
          <w:rtl/>
          <w:lang w:eastAsia="he-IL"/>
        </w:rPr>
        <w:t xml:space="preserve"> של ישראל ואין סטנדרט כזה עדיין וצריך לבנות את</w:t>
      </w:r>
      <w:bookmarkStart w:id="9841" w:name="_ETM_Q1_4162072"/>
      <w:bookmarkEnd w:id="9841"/>
      <w:r>
        <w:rPr>
          <w:rFonts w:hint="cs"/>
          <w:rtl/>
          <w:lang w:eastAsia="he-IL"/>
        </w:rPr>
        <w:t xml:space="preserve"> זה. עדיין חיוב על פי הרשאה קיים שנים רבות לכולכם</w:t>
      </w:r>
      <w:bookmarkStart w:id="9842" w:name="_ETM_Q1_4166990"/>
      <w:bookmarkEnd w:id="9842"/>
      <w:r>
        <w:rPr>
          <w:rFonts w:hint="cs"/>
          <w:rtl/>
          <w:lang w:eastAsia="he-IL"/>
        </w:rPr>
        <w:t xml:space="preserve"> יש חיובים על פי הרשאה בחברת חשמל, בחברת המים, בארנונה. </w:t>
      </w:r>
      <w:bookmarkStart w:id="9843" w:name="_ETM_Q1_4173090"/>
      <w:bookmarkStart w:id="9844" w:name="_ETM_Q1_4168735"/>
      <w:bookmarkEnd w:id="9843"/>
      <w:bookmarkEnd w:id="9844"/>
      <w:r>
        <w:rPr>
          <w:rFonts w:hint="cs"/>
          <w:rtl/>
          <w:lang w:eastAsia="he-IL"/>
        </w:rPr>
        <w:t xml:space="preserve">יש הרבה חיובים על פי הרשאה. חוק שירותי התשלום </w:t>
      </w:r>
      <w:bookmarkStart w:id="9845" w:name="_ETM_Q1_4174726"/>
      <w:bookmarkEnd w:id="9845"/>
      <w:r>
        <w:rPr>
          <w:rFonts w:hint="cs"/>
          <w:rtl/>
          <w:lang w:eastAsia="he-IL"/>
        </w:rPr>
        <w:t>הצרכני, יש פרק שלם שמאפשר הקמה של חיוב על פי</w:t>
      </w:r>
      <w:bookmarkStart w:id="9846" w:name="_ETM_Q1_4178670"/>
      <w:bookmarkEnd w:id="9846"/>
      <w:r>
        <w:rPr>
          <w:rFonts w:hint="cs"/>
          <w:rtl/>
          <w:lang w:eastAsia="he-IL"/>
        </w:rPr>
        <w:t xml:space="preserve"> הרשאה, אז זה לא שזה לא קיים</w:t>
      </w:r>
      <w:bookmarkStart w:id="9847" w:name="_ETM_Q1_4181034"/>
      <w:bookmarkEnd w:id="9847"/>
      <w:r w:rsidR="008F4334">
        <w:rPr>
          <w:rFonts w:hint="cs"/>
          <w:rtl/>
          <w:lang w:eastAsia="he-IL"/>
        </w:rPr>
        <w:t>.</w:t>
      </w:r>
      <w:bookmarkStart w:id="9848" w:name="_ETM_Q1_4174557"/>
      <w:bookmarkStart w:id="9849" w:name="_ETM_Q1_4178386"/>
      <w:bookmarkEnd w:id="9848"/>
      <w:bookmarkEnd w:id="9849"/>
    </w:p>
    <w:p w:rsidR="00E435B7" w:rsidRDefault="00E435B7" w:rsidP="00E435B7">
      <w:pPr>
        <w:rPr>
          <w:rtl/>
          <w:lang w:eastAsia="he-IL"/>
        </w:rPr>
      </w:pPr>
      <w:bookmarkStart w:id="9850" w:name="_ETM_Q1_4181080"/>
      <w:bookmarkEnd w:id="9850"/>
    </w:p>
    <w:p w:rsidR="00E435B7" w:rsidRDefault="00E435B7" w:rsidP="00E435B7">
      <w:pPr>
        <w:pStyle w:val="af6"/>
        <w:keepNext/>
        <w:rPr>
          <w:rtl/>
        </w:rPr>
      </w:pPr>
      <w:bookmarkStart w:id="9851" w:name="ET_yor_5998_651"/>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851"/>
    </w:p>
    <w:p w:rsidR="00E435B7" w:rsidRDefault="00E435B7" w:rsidP="00E435B7">
      <w:pPr>
        <w:pStyle w:val="KeepWithNext"/>
        <w:rPr>
          <w:rtl/>
          <w:lang w:eastAsia="he-IL"/>
        </w:rPr>
      </w:pPr>
    </w:p>
    <w:p w:rsidR="00E435B7" w:rsidRDefault="00E435B7" w:rsidP="00E435B7">
      <w:pPr>
        <w:rPr>
          <w:rtl/>
          <w:lang w:eastAsia="he-IL"/>
        </w:rPr>
      </w:pPr>
      <w:bookmarkStart w:id="9852" w:name="_ETM_Q1_4181389"/>
      <w:bookmarkEnd w:id="9852"/>
      <w:r>
        <w:rPr>
          <w:rFonts w:hint="cs"/>
          <w:rtl/>
          <w:lang w:eastAsia="he-IL"/>
        </w:rPr>
        <w:t xml:space="preserve">רק לפני שאתה ממשיך </w:t>
      </w:r>
      <w:bookmarkStart w:id="9853" w:name="_ETM_Q1_4182993"/>
      <w:bookmarkEnd w:id="9853"/>
      <w:r>
        <w:rPr>
          <w:rFonts w:hint="cs"/>
          <w:rtl/>
          <w:lang w:eastAsia="he-IL"/>
        </w:rPr>
        <w:t>שאלה, אני דווקא רוצה לשאול אותך. טבעי שתהיה איז</w:t>
      </w:r>
      <w:r w:rsidR="0079556B">
        <w:rPr>
          <w:rFonts w:hint="cs"/>
          <w:rtl/>
          <w:lang w:eastAsia="he-IL"/>
        </w:rPr>
        <w:t>ו</w:t>
      </w:r>
      <w:r>
        <w:rPr>
          <w:rFonts w:hint="cs"/>
          <w:rtl/>
          <w:lang w:eastAsia="he-IL"/>
        </w:rPr>
        <w:t>שה</w:t>
      </w:r>
      <w:r w:rsidR="0079556B">
        <w:rPr>
          <w:rFonts w:hint="cs"/>
          <w:rtl/>
          <w:lang w:eastAsia="he-IL"/>
        </w:rPr>
        <w:t>י</w:t>
      </w:r>
      <w:r>
        <w:rPr>
          <w:rFonts w:hint="cs"/>
          <w:rtl/>
          <w:lang w:eastAsia="he-IL"/>
        </w:rPr>
        <w:t xml:space="preserve"> סוג של חדשנות, נקרא לזה, בגלל סוג של ניגוד </w:t>
      </w:r>
      <w:bookmarkStart w:id="9854" w:name="_ETM_Q1_4193010"/>
      <w:bookmarkEnd w:id="9854"/>
      <w:r>
        <w:rPr>
          <w:rFonts w:hint="cs"/>
          <w:rtl/>
          <w:lang w:eastAsia="he-IL"/>
        </w:rPr>
        <w:t xml:space="preserve">עניינים. אתה יכול להגיד לנו פה, זה מקום פתוח, שאתם </w:t>
      </w:r>
      <w:bookmarkStart w:id="9855" w:name="_ETM_Q1_4197653"/>
      <w:bookmarkEnd w:id="9855"/>
      <w:r>
        <w:rPr>
          <w:rFonts w:hint="cs"/>
          <w:rtl/>
          <w:lang w:eastAsia="he-IL"/>
        </w:rPr>
        <w:t>נכנסים למהלך הזה בנפש חפצה, או לפחות מבינה? מקבלת?</w:t>
      </w:r>
    </w:p>
    <w:p w:rsidR="00E435B7" w:rsidRDefault="00E435B7" w:rsidP="00E435B7">
      <w:pPr>
        <w:rPr>
          <w:rtl/>
          <w:lang w:eastAsia="he-IL"/>
        </w:rPr>
      </w:pPr>
      <w:bookmarkStart w:id="9856" w:name="_ETM_Q1_4204649"/>
      <w:bookmarkStart w:id="9857" w:name="_ETM_Q1_4204692"/>
      <w:bookmarkEnd w:id="9856"/>
      <w:bookmarkEnd w:id="9857"/>
    </w:p>
    <w:p w:rsidR="00E435B7" w:rsidRDefault="00E435B7" w:rsidP="00E435B7">
      <w:pPr>
        <w:pStyle w:val="af9"/>
        <w:keepNext/>
        <w:rPr>
          <w:rtl/>
          <w:lang w:eastAsia="he-IL"/>
        </w:rPr>
      </w:pPr>
      <w:bookmarkStart w:id="9858" w:name="ET_guest_אייל_דותן_652"/>
      <w:r w:rsidRPr="00E435B7">
        <w:rPr>
          <w:rStyle w:val="TagStyle"/>
          <w:rtl/>
        </w:rPr>
        <w:t xml:space="preserve"> &lt;&lt; אורח &gt;&gt; </w:t>
      </w:r>
      <w:r>
        <w:rPr>
          <w:rtl/>
          <w:lang w:eastAsia="he-IL"/>
        </w:rPr>
        <w:t>אייל דותן:</w:t>
      </w:r>
      <w:r w:rsidRPr="00E435B7">
        <w:rPr>
          <w:rStyle w:val="TagStyle"/>
          <w:rtl/>
        </w:rPr>
        <w:t xml:space="preserve"> &lt;&lt; אורח &gt;&gt;</w:t>
      </w:r>
      <w:r w:rsidR="00855D97">
        <w:rPr>
          <w:rtl/>
          <w:lang w:eastAsia="he-IL"/>
        </w:rPr>
        <w:t xml:space="preserve"> </w:t>
      </w:r>
      <w:r>
        <w:rPr>
          <w:rtl/>
          <w:lang w:eastAsia="he-IL"/>
        </w:rPr>
        <w:t xml:space="preserve"> </w:t>
      </w:r>
      <w:bookmarkEnd w:id="9858"/>
    </w:p>
    <w:p w:rsidR="00E435B7" w:rsidRDefault="00E435B7" w:rsidP="00E435B7">
      <w:pPr>
        <w:pStyle w:val="KeepWithNext"/>
        <w:rPr>
          <w:rtl/>
          <w:lang w:eastAsia="he-IL"/>
        </w:rPr>
      </w:pPr>
    </w:p>
    <w:p w:rsidR="0079556B" w:rsidRDefault="00E435B7" w:rsidP="00E435B7">
      <w:pPr>
        <w:rPr>
          <w:rtl/>
          <w:lang w:eastAsia="he-IL"/>
        </w:rPr>
      </w:pPr>
      <w:bookmarkStart w:id="9859" w:name="_ETM_Q1_4205451"/>
      <w:bookmarkStart w:id="9860" w:name="_ETM_Q1_4205490"/>
      <w:bookmarkEnd w:id="9859"/>
      <w:bookmarkEnd w:id="9860"/>
      <w:r>
        <w:rPr>
          <w:rFonts w:hint="cs"/>
          <w:rtl/>
          <w:lang w:eastAsia="he-IL"/>
        </w:rPr>
        <w:t xml:space="preserve">הבנקים, כמו </w:t>
      </w:r>
      <w:bookmarkStart w:id="9861" w:name="_ETM_Q1_4206395"/>
      <w:bookmarkEnd w:id="9861"/>
      <w:r>
        <w:rPr>
          <w:rFonts w:hint="cs"/>
          <w:rtl/>
          <w:lang w:eastAsia="he-IL"/>
        </w:rPr>
        <w:t>שנאמר כ</w:t>
      </w:r>
      <w:r w:rsidR="0079556B">
        <w:rPr>
          <w:rFonts w:hint="cs"/>
          <w:rtl/>
          <w:lang w:eastAsia="he-IL"/>
        </w:rPr>
        <w:t>א</w:t>
      </w:r>
      <w:r>
        <w:rPr>
          <w:rFonts w:hint="cs"/>
          <w:rtl/>
          <w:lang w:eastAsia="he-IL"/>
        </w:rPr>
        <w:t>ן</w:t>
      </w:r>
      <w:r w:rsidR="0079556B">
        <w:rPr>
          <w:rFonts w:hint="cs"/>
          <w:rtl/>
          <w:lang w:eastAsia="he-IL"/>
        </w:rPr>
        <w:t xml:space="preserve"> פועלים לפני אבני הדרך שנקבעו ל-</w:t>
      </w:r>
      <w:r w:rsidR="0079556B">
        <w:rPr>
          <w:lang w:eastAsia="he-IL"/>
        </w:rPr>
        <w:t>open banking</w:t>
      </w:r>
      <w:bookmarkStart w:id="9862" w:name="_ETM_Q1_4201499"/>
      <w:bookmarkStart w:id="9863" w:name="_ETM_Q1_4207299"/>
      <w:bookmarkEnd w:id="9862"/>
      <w:bookmarkEnd w:id="9863"/>
      <w:r w:rsidR="0079556B">
        <w:rPr>
          <w:rFonts w:hint="cs"/>
          <w:rtl/>
          <w:lang w:eastAsia="he-IL"/>
        </w:rPr>
        <w:t>, י</w:t>
      </w:r>
      <w:r>
        <w:rPr>
          <w:rFonts w:hint="cs"/>
          <w:rtl/>
          <w:lang w:eastAsia="he-IL"/>
        </w:rPr>
        <w:t>ש אבני דרך. הבנקים כבר ממזמן נכנסו ל-</w:t>
      </w:r>
      <w:r>
        <w:rPr>
          <w:lang w:eastAsia="he-IL"/>
        </w:rPr>
        <w:t>open</w:t>
      </w:r>
      <w:bookmarkStart w:id="9864" w:name="_ETM_Q1_4213328"/>
      <w:bookmarkEnd w:id="9864"/>
      <w:r>
        <w:rPr>
          <w:lang w:eastAsia="he-IL"/>
        </w:rPr>
        <w:t xml:space="preserve"> banking</w:t>
      </w:r>
      <w:r>
        <w:rPr>
          <w:rFonts w:hint="cs"/>
          <w:rtl/>
          <w:lang w:eastAsia="he-IL"/>
        </w:rPr>
        <w:t xml:space="preserve"> ולא חיכו לא לחוק הזה ולא לחוק שירות מידע </w:t>
      </w:r>
      <w:bookmarkStart w:id="9865" w:name="_ETM_Q1_4217472"/>
      <w:bookmarkEnd w:id="9865"/>
      <w:r>
        <w:rPr>
          <w:rFonts w:hint="cs"/>
          <w:rtl/>
          <w:lang w:eastAsia="he-IL"/>
        </w:rPr>
        <w:t>פיננסי כי בנק ישראל כבר לפני הרבה שנים חייב את</w:t>
      </w:r>
      <w:bookmarkStart w:id="9866" w:name="_ETM_Q1_4221671"/>
      <w:bookmarkEnd w:id="9866"/>
      <w:r>
        <w:rPr>
          <w:rFonts w:hint="cs"/>
          <w:rtl/>
          <w:lang w:eastAsia="he-IL"/>
        </w:rPr>
        <w:t xml:space="preserve"> הבנקים להיכנס </w:t>
      </w:r>
      <w:r w:rsidR="0079556B">
        <w:rPr>
          <w:rFonts w:hint="cs"/>
          <w:rtl/>
          <w:lang w:eastAsia="he-IL"/>
        </w:rPr>
        <w:t>גם בלי</w:t>
      </w:r>
      <w:r>
        <w:rPr>
          <w:rFonts w:hint="cs"/>
          <w:rtl/>
          <w:lang w:eastAsia="he-IL"/>
        </w:rPr>
        <w:t xml:space="preserve"> חוק. </w:t>
      </w:r>
      <w:bookmarkStart w:id="9867" w:name="_ETM_Q1_4227072"/>
      <w:bookmarkStart w:id="9868" w:name="_ETM_Q1_4225633"/>
      <w:bookmarkEnd w:id="9867"/>
      <w:bookmarkEnd w:id="9868"/>
    </w:p>
    <w:p w:rsidR="0079556B" w:rsidRDefault="0079556B" w:rsidP="00E435B7">
      <w:pPr>
        <w:rPr>
          <w:rtl/>
          <w:lang w:eastAsia="he-IL"/>
        </w:rPr>
      </w:pPr>
      <w:bookmarkStart w:id="9869" w:name="_ETM_Q1_4227987"/>
      <w:bookmarkStart w:id="9870" w:name="_ETM_Q1_4228088"/>
      <w:bookmarkStart w:id="9871" w:name="_ETM_Q1_4228116"/>
      <w:bookmarkEnd w:id="9869"/>
      <w:bookmarkEnd w:id="9870"/>
      <w:bookmarkEnd w:id="9871"/>
    </w:p>
    <w:p w:rsidR="00E435B7" w:rsidRDefault="00E435B7" w:rsidP="00E435B7">
      <w:pPr>
        <w:rPr>
          <w:rtl/>
          <w:lang w:eastAsia="he-IL"/>
        </w:rPr>
      </w:pPr>
      <w:bookmarkStart w:id="9872" w:name="_ETM_Q1_4228193"/>
      <w:bookmarkEnd w:id="9872"/>
      <w:r>
        <w:rPr>
          <w:rFonts w:hint="cs"/>
          <w:rtl/>
          <w:lang w:eastAsia="he-IL"/>
        </w:rPr>
        <w:t>אם זה לא ברור אני אסביר. עוד לפני</w:t>
      </w:r>
      <w:bookmarkStart w:id="9873" w:name="_ETM_Q1_4231477"/>
      <w:bookmarkEnd w:id="9873"/>
      <w:r>
        <w:rPr>
          <w:rFonts w:hint="cs"/>
          <w:rtl/>
          <w:lang w:eastAsia="he-IL"/>
        </w:rPr>
        <w:t xml:space="preserve"> </w:t>
      </w:r>
      <w:bookmarkStart w:id="9874" w:name="_ETM_Q1_4226677"/>
      <w:bookmarkEnd w:id="9874"/>
      <w:r>
        <w:rPr>
          <w:rFonts w:hint="cs"/>
          <w:rtl/>
          <w:lang w:eastAsia="he-IL"/>
        </w:rPr>
        <w:t xml:space="preserve">חוק שירות מידע פיננסי בנק ישראל פרסם את 368, הרבה </w:t>
      </w:r>
      <w:bookmarkStart w:id="9875" w:name="_ETM_Q1_4233197"/>
      <w:bookmarkEnd w:id="9875"/>
      <w:r>
        <w:rPr>
          <w:rFonts w:hint="cs"/>
          <w:rtl/>
          <w:lang w:eastAsia="he-IL"/>
        </w:rPr>
        <w:t xml:space="preserve">לפני שהיה החוק, מה שהבנקים עושים היום, כל יתר הגופים </w:t>
      </w:r>
      <w:bookmarkStart w:id="9876" w:name="_ETM_Q1_4237812"/>
      <w:bookmarkEnd w:id="9876"/>
      <w:r>
        <w:rPr>
          <w:rFonts w:hint="cs"/>
          <w:rtl/>
          <w:lang w:eastAsia="he-IL"/>
        </w:rPr>
        <w:t xml:space="preserve">הפיננסים בישראל לא עושים ועוד רחוקים, ואני שואל איפה חברות </w:t>
      </w:r>
      <w:bookmarkStart w:id="9877" w:name="_ETM_Q1_4243098"/>
      <w:bookmarkEnd w:id="9877"/>
      <w:r>
        <w:rPr>
          <w:rFonts w:hint="cs"/>
          <w:rtl/>
          <w:lang w:eastAsia="he-IL"/>
        </w:rPr>
        <w:t xml:space="preserve">הביטוח שבכלל השירות מידע פיננסי לא חל עליהם? יש הרבה </w:t>
      </w:r>
      <w:bookmarkStart w:id="9878" w:name="_ETM_Q1_4247781"/>
      <w:bookmarkEnd w:id="9878"/>
      <w:r>
        <w:rPr>
          <w:rFonts w:hint="cs"/>
          <w:rtl/>
          <w:lang w:eastAsia="he-IL"/>
        </w:rPr>
        <w:t xml:space="preserve">גופים אחרים. אני חושב שמבחינת הבנקים הם הכי קדימה, </w:t>
      </w:r>
      <w:bookmarkStart w:id="9879" w:name="_ETM_Q1_4252521"/>
      <w:bookmarkEnd w:id="9879"/>
      <w:r>
        <w:rPr>
          <w:rFonts w:hint="cs"/>
          <w:rtl/>
          <w:lang w:eastAsia="he-IL"/>
        </w:rPr>
        <w:t>הכי בפרונט של כל הגופים הפיננסים בישראל מבחינת</w:t>
      </w:r>
      <w:r>
        <w:rPr>
          <w:lang w:eastAsia="he-IL"/>
        </w:rPr>
        <w:t xml:space="preserve">open </w:t>
      </w:r>
      <w:bookmarkStart w:id="9880" w:name="_ETM_Q1_4259036"/>
      <w:bookmarkEnd w:id="9880"/>
      <w:r>
        <w:rPr>
          <w:lang w:eastAsia="he-IL"/>
        </w:rPr>
        <w:t>banking</w:t>
      </w:r>
      <w:r>
        <w:rPr>
          <w:rFonts w:hint="cs"/>
          <w:rtl/>
          <w:lang w:eastAsia="he-IL"/>
        </w:rPr>
        <w:t xml:space="preserve"> אז</w:t>
      </w:r>
      <w:r w:rsidR="0079556B">
        <w:rPr>
          <w:rFonts w:hint="cs"/>
          <w:rtl/>
          <w:lang w:eastAsia="he-IL"/>
        </w:rPr>
        <w:t xml:space="preserve"> אני בטח לא חושב שאפשר לבוא בחשדנות</w:t>
      </w:r>
      <w:bookmarkStart w:id="9881" w:name="_ETM_Q1_4254085"/>
      <w:bookmarkEnd w:id="9881"/>
      <w:r w:rsidR="0079556B">
        <w:rPr>
          <w:rFonts w:hint="cs"/>
          <w:rtl/>
          <w:lang w:eastAsia="he-IL"/>
        </w:rPr>
        <w:t xml:space="preserve"> כלפי הבנקים, בטח</w:t>
      </w:r>
      <w:bookmarkStart w:id="9882" w:name="_ETM_Q1_4257205"/>
      <w:bookmarkEnd w:id="9882"/>
      <w:r>
        <w:rPr>
          <w:rFonts w:hint="cs"/>
          <w:rtl/>
          <w:lang w:eastAsia="he-IL"/>
        </w:rPr>
        <w:t xml:space="preserve"> לא במובן הזה. </w:t>
      </w:r>
    </w:p>
    <w:p w:rsidR="00E435B7" w:rsidRDefault="00E435B7" w:rsidP="00E435B7">
      <w:pPr>
        <w:rPr>
          <w:rtl/>
          <w:lang w:eastAsia="he-IL"/>
        </w:rPr>
      </w:pPr>
      <w:bookmarkStart w:id="9883" w:name="_ETM_Q1_4265211"/>
      <w:bookmarkStart w:id="9884" w:name="_ETM_Q1_4265259"/>
      <w:bookmarkEnd w:id="9883"/>
      <w:bookmarkEnd w:id="9884"/>
    </w:p>
    <w:p w:rsidR="00E435B7" w:rsidRDefault="00E435B7" w:rsidP="00E435B7">
      <w:pPr>
        <w:rPr>
          <w:rtl/>
          <w:lang w:eastAsia="he-IL"/>
        </w:rPr>
      </w:pPr>
      <w:bookmarkStart w:id="9885" w:name="_ETM_Q1_4265301"/>
      <w:bookmarkStart w:id="9886" w:name="_ETM_Q1_4265338"/>
      <w:bookmarkEnd w:id="9885"/>
      <w:bookmarkEnd w:id="9886"/>
      <w:r>
        <w:rPr>
          <w:rFonts w:hint="cs"/>
          <w:rtl/>
          <w:lang w:eastAsia="he-IL"/>
        </w:rPr>
        <w:t>לגבי 79</w:t>
      </w:r>
      <w:bookmarkStart w:id="9887" w:name="_ETM_Q1_4266014"/>
      <w:bookmarkEnd w:id="9887"/>
      <w:r>
        <w:rPr>
          <w:rFonts w:hint="cs"/>
          <w:rtl/>
          <w:lang w:eastAsia="he-IL"/>
        </w:rPr>
        <w:t xml:space="preserve"> שני דברים </w:t>
      </w:r>
      <w:bookmarkStart w:id="9888" w:name="_ETM_Q1_4262588"/>
      <w:bookmarkEnd w:id="9888"/>
      <w:r>
        <w:rPr>
          <w:rFonts w:hint="cs"/>
          <w:rtl/>
          <w:lang w:eastAsia="he-IL"/>
        </w:rPr>
        <w:t xml:space="preserve">ברשותך. אחד, זה ואמרנו </w:t>
      </w:r>
      <w:r w:rsidR="0079556B">
        <w:rPr>
          <w:rFonts w:hint="cs"/>
          <w:rtl/>
          <w:lang w:eastAsia="he-IL"/>
        </w:rPr>
        <w:t xml:space="preserve">חזרנו </w:t>
      </w:r>
      <w:r>
        <w:rPr>
          <w:rFonts w:hint="cs"/>
          <w:rtl/>
          <w:lang w:eastAsia="he-IL"/>
        </w:rPr>
        <w:t>לאורך הדיונים, שכדי</w:t>
      </w:r>
      <w:bookmarkStart w:id="9889" w:name="_ETM_Q1_4269826"/>
      <w:bookmarkEnd w:id="9889"/>
      <w:r>
        <w:rPr>
          <w:rFonts w:hint="cs"/>
          <w:rtl/>
          <w:lang w:eastAsia="he-IL"/>
        </w:rPr>
        <w:t xml:space="preserve"> ליישם את החוק הזה, צריך צו איסור הלבנת הון. אי</w:t>
      </w:r>
      <w:bookmarkStart w:id="9890" w:name="_ETM_Q1_4274211"/>
      <w:bookmarkEnd w:id="9890"/>
      <w:r>
        <w:rPr>
          <w:rFonts w:hint="cs"/>
          <w:rtl/>
          <w:lang w:eastAsia="he-IL"/>
        </w:rPr>
        <w:t xml:space="preserve"> אפשר שהחוק הזה ייכנס לתוקף בלי שיהיה צו איסור הלבנת </w:t>
      </w:r>
      <w:bookmarkStart w:id="9891" w:name="_ETM_Q1_4278921"/>
      <w:bookmarkEnd w:id="9891"/>
      <w:r>
        <w:rPr>
          <w:rFonts w:hint="cs"/>
          <w:rtl/>
          <w:lang w:eastAsia="he-IL"/>
        </w:rPr>
        <w:t xml:space="preserve">הון. יש כאן גופים שהיום הם תחת רישיון של נותן </w:t>
      </w:r>
      <w:bookmarkStart w:id="9892" w:name="_ETM_Q1_4282943"/>
      <w:bookmarkEnd w:id="9892"/>
      <w:r>
        <w:rPr>
          <w:rFonts w:hint="cs"/>
          <w:rtl/>
          <w:lang w:eastAsia="he-IL"/>
        </w:rPr>
        <w:t>שירותים בנכס פיננסי לרשות שוק ההון, יש צו איסור הלבנת</w:t>
      </w:r>
      <w:bookmarkStart w:id="9893" w:name="_ETM_Q1_4287882"/>
      <w:bookmarkEnd w:id="9893"/>
      <w:r>
        <w:rPr>
          <w:rFonts w:hint="cs"/>
          <w:rtl/>
          <w:lang w:eastAsia="he-IL"/>
        </w:rPr>
        <w:t xml:space="preserve"> הון שחל עליהם</w:t>
      </w:r>
      <w:r w:rsidR="0079556B">
        <w:rPr>
          <w:rFonts w:hint="cs"/>
          <w:rtl/>
          <w:lang w:eastAsia="he-IL"/>
        </w:rPr>
        <w:t xml:space="preserve">. </w:t>
      </w:r>
      <w:r>
        <w:rPr>
          <w:rFonts w:hint="cs"/>
          <w:rtl/>
          <w:lang w:eastAsia="he-IL"/>
        </w:rPr>
        <w:t>הגופים האלה שעוסקים בשירותי תשלום יעברו</w:t>
      </w:r>
      <w:bookmarkStart w:id="9894" w:name="_ETM_Q1_4293054"/>
      <w:bookmarkEnd w:id="9894"/>
      <w:r>
        <w:rPr>
          <w:rFonts w:hint="cs"/>
          <w:rtl/>
          <w:lang w:eastAsia="he-IL"/>
        </w:rPr>
        <w:t xml:space="preserve"> עכשיו לרישיון נפרד, חדש, של רשות תשלומים. לחברת תשלומים אין </w:t>
      </w:r>
      <w:bookmarkStart w:id="9895" w:name="_ETM_Q1_4299211"/>
      <w:bookmarkEnd w:id="9895"/>
      <w:r>
        <w:rPr>
          <w:rFonts w:hint="cs"/>
          <w:rtl/>
          <w:lang w:eastAsia="he-IL"/>
        </w:rPr>
        <w:t xml:space="preserve">צו איסור הלבנת הון, אני מקווה שבתוך שנה יהיה, אבל </w:t>
      </w:r>
      <w:bookmarkStart w:id="9896" w:name="_ETM_Q1_4302932"/>
      <w:bookmarkEnd w:id="9896"/>
      <w:r>
        <w:rPr>
          <w:rFonts w:hint="cs"/>
          <w:rtl/>
          <w:lang w:eastAsia="he-IL"/>
        </w:rPr>
        <w:t xml:space="preserve">אני חושב שצריך להתנות את הכניסה. אי אפשר שנותני שירותי </w:t>
      </w:r>
      <w:bookmarkStart w:id="9897" w:name="_ETM_Q1_4307179"/>
      <w:bookmarkEnd w:id="9897"/>
      <w:r>
        <w:rPr>
          <w:rFonts w:hint="cs"/>
          <w:rtl/>
          <w:lang w:eastAsia="he-IL"/>
        </w:rPr>
        <w:t xml:space="preserve">תשלום יפעלו בישראל בלי צו איסור הלבנת הון, בלי סטנדרט </w:t>
      </w:r>
      <w:bookmarkStart w:id="9898" w:name="_ETM_Q1_4312499"/>
      <w:bookmarkEnd w:id="9898"/>
      <w:r>
        <w:rPr>
          <w:rFonts w:hint="cs"/>
          <w:rtl/>
          <w:lang w:eastAsia="he-IL"/>
        </w:rPr>
        <w:t xml:space="preserve">של איך לפעול </w:t>
      </w:r>
      <w:bookmarkStart w:id="9899" w:name="_ETM_Q1_4315623"/>
      <w:bookmarkEnd w:id="9899"/>
      <w:r w:rsidR="0079556B">
        <w:rPr>
          <w:rFonts w:hint="cs"/>
          <w:rtl/>
          <w:lang w:eastAsia="he-IL"/>
        </w:rPr>
        <w:t>מבחינת הלבנת הון.</w:t>
      </w:r>
    </w:p>
    <w:p w:rsidR="00E435B7" w:rsidRDefault="00E435B7" w:rsidP="00E435B7">
      <w:pPr>
        <w:rPr>
          <w:rtl/>
          <w:lang w:eastAsia="he-IL"/>
        </w:rPr>
      </w:pPr>
      <w:bookmarkStart w:id="9900" w:name="_ETM_Q1_4315675"/>
      <w:bookmarkEnd w:id="9900"/>
    </w:p>
    <w:p w:rsidR="00E435B7" w:rsidRDefault="00E435B7" w:rsidP="00E435B7">
      <w:pPr>
        <w:pStyle w:val="af6"/>
        <w:keepNext/>
        <w:rPr>
          <w:rtl/>
        </w:rPr>
      </w:pPr>
      <w:bookmarkStart w:id="9901" w:name="ET_yor_5998_653"/>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901"/>
    </w:p>
    <w:p w:rsidR="00E435B7" w:rsidRDefault="00E435B7" w:rsidP="00E435B7">
      <w:pPr>
        <w:pStyle w:val="KeepWithNext"/>
        <w:rPr>
          <w:rtl/>
          <w:lang w:eastAsia="he-IL"/>
        </w:rPr>
      </w:pPr>
    </w:p>
    <w:p w:rsidR="00E435B7" w:rsidRDefault="00E435B7" w:rsidP="00E435B7">
      <w:pPr>
        <w:rPr>
          <w:rtl/>
          <w:lang w:eastAsia="he-IL"/>
        </w:rPr>
      </w:pPr>
      <w:bookmarkStart w:id="9902" w:name="_ETM_Q1_4316057"/>
      <w:bookmarkEnd w:id="9902"/>
      <w:r>
        <w:rPr>
          <w:rFonts w:hint="cs"/>
          <w:rtl/>
          <w:lang w:eastAsia="he-IL"/>
        </w:rPr>
        <w:t>לזה קוראים בום, זה נשמע לי</w:t>
      </w:r>
      <w:bookmarkStart w:id="9903" w:name="_ETM_Q1_4318187"/>
      <w:bookmarkEnd w:id="9903"/>
      <w:r>
        <w:rPr>
          <w:rFonts w:hint="cs"/>
          <w:rtl/>
          <w:lang w:eastAsia="he-IL"/>
        </w:rPr>
        <w:t xml:space="preserve"> כמו משהו ענק שלא חשבנו עליו</w:t>
      </w:r>
      <w:r w:rsidR="0079556B">
        <w:rPr>
          <w:rFonts w:hint="cs"/>
          <w:rtl/>
          <w:lang w:eastAsia="he-IL"/>
        </w:rPr>
        <w:t>?</w:t>
      </w:r>
    </w:p>
    <w:p w:rsidR="00E435B7" w:rsidRDefault="00E435B7" w:rsidP="00E435B7">
      <w:pPr>
        <w:rPr>
          <w:rtl/>
          <w:lang w:eastAsia="he-IL"/>
        </w:rPr>
      </w:pPr>
      <w:bookmarkStart w:id="9904" w:name="_ETM_Q1_4321317"/>
      <w:bookmarkStart w:id="9905" w:name="_ETM_Q1_4321356"/>
      <w:bookmarkStart w:id="9906" w:name="_ETM_Q1_4321969"/>
      <w:bookmarkEnd w:id="9904"/>
      <w:bookmarkEnd w:id="9905"/>
      <w:bookmarkEnd w:id="9906"/>
    </w:p>
    <w:p w:rsidR="00E435B7" w:rsidRDefault="00E435B7" w:rsidP="00E435B7">
      <w:pPr>
        <w:pStyle w:val="af9"/>
        <w:keepNext/>
        <w:rPr>
          <w:rtl/>
          <w:lang w:eastAsia="he-IL"/>
        </w:rPr>
      </w:pPr>
      <w:bookmarkStart w:id="9907" w:name="ET_guest_אייל_דותן_654"/>
      <w:r w:rsidRPr="00E435B7">
        <w:rPr>
          <w:rStyle w:val="TagStyle"/>
          <w:rtl/>
        </w:rPr>
        <w:t xml:space="preserve"> &lt;&lt; אורח &gt;&gt; </w:t>
      </w:r>
      <w:r>
        <w:rPr>
          <w:rtl/>
          <w:lang w:eastAsia="he-IL"/>
        </w:rPr>
        <w:t>אייל דותן:</w:t>
      </w:r>
      <w:r w:rsidRPr="00E435B7">
        <w:rPr>
          <w:rStyle w:val="TagStyle"/>
          <w:rtl/>
        </w:rPr>
        <w:t xml:space="preserve"> &lt;&lt; אורח &gt;&gt;</w:t>
      </w:r>
      <w:r w:rsidR="00855D97">
        <w:rPr>
          <w:rtl/>
          <w:lang w:eastAsia="he-IL"/>
        </w:rPr>
        <w:t xml:space="preserve"> </w:t>
      </w:r>
      <w:r>
        <w:rPr>
          <w:rtl/>
          <w:lang w:eastAsia="he-IL"/>
        </w:rPr>
        <w:t xml:space="preserve"> </w:t>
      </w:r>
      <w:bookmarkEnd w:id="9907"/>
    </w:p>
    <w:p w:rsidR="00E435B7" w:rsidRDefault="00E435B7" w:rsidP="00E435B7">
      <w:pPr>
        <w:pStyle w:val="KeepWithNext"/>
        <w:rPr>
          <w:rtl/>
          <w:lang w:eastAsia="he-IL"/>
        </w:rPr>
      </w:pPr>
    </w:p>
    <w:p w:rsidR="00E435B7" w:rsidRDefault="00E435B7" w:rsidP="00E435B7">
      <w:pPr>
        <w:rPr>
          <w:rtl/>
          <w:lang w:eastAsia="he-IL"/>
        </w:rPr>
      </w:pPr>
      <w:bookmarkStart w:id="9908" w:name="_ETM_Q1_4322285"/>
      <w:bookmarkStart w:id="9909" w:name="_ETM_Q1_4322324"/>
      <w:bookmarkEnd w:id="9908"/>
      <w:bookmarkEnd w:id="9909"/>
      <w:r>
        <w:rPr>
          <w:rFonts w:hint="cs"/>
          <w:rtl/>
          <w:lang w:eastAsia="he-IL"/>
        </w:rPr>
        <w:t xml:space="preserve">אמרנו את זה לאורך הדיונים. </w:t>
      </w:r>
      <w:bookmarkStart w:id="9910" w:name="_ETM_Q1_4324265"/>
      <w:bookmarkEnd w:id="9910"/>
      <w:r>
        <w:rPr>
          <w:rFonts w:hint="cs"/>
          <w:rtl/>
          <w:lang w:eastAsia="he-IL"/>
        </w:rPr>
        <w:t>אני לא רוצה שיי</w:t>
      </w:r>
      <w:r w:rsidR="0079556B">
        <w:rPr>
          <w:rFonts w:hint="cs"/>
          <w:rtl/>
          <w:lang w:eastAsia="he-IL"/>
        </w:rPr>
        <w:t xml:space="preserve">וצר מצב </w:t>
      </w:r>
      <w:bookmarkStart w:id="9911" w:name="_ETM_Q1_4321306"/>
      <w:bookmarkEnd w:id="9911"/>
      <w:r>
        <w:rPr>
          <w:rFonts w:hint="cs"/>
          <w:rtl/>
          <w:lang w:eastAsia="he-IL"/>
        </w:rPr>
        <w:t xml:space="preserve">שבעוד שנה החוק ייכנס לתוקף </w:t>
      </w:r>
      <w:bookmarkStart w:id="9912" w:name="_ETM_Q1_4328614"/>
      <w:bookmarkStart w:id="9913" w:name="_ETM_Q1_4328968"/>
      <w:bookmarkEnd w:id="9912"/>
      <w:bookmarkEnd w:id="9913"/>
      <w:r w:rsidR="0079556B">
        <w:rPr>
          <w:rFonts w:hint="cs"/>
          <w:rtl/>
          <w:lang w:eastAsia="he-IL"/>
        </w:rPr>
        <w:t>ולא יהיה צו איסור הלבנת הון.</w:t>
      </w:r>
    </w:p>
    <w:p w:rsidR="00E435B7" w:rsidRDefault="00E435B7" w:rsidP="00E435B7">
      <w:pPr>
        <w:rPr>
          <w:rtl/>
          <w:lang w:eastAsia="he-IL"/>
        </w:rPr>
      </w:pPr>
      <w:bookmarkStart w:id="9914" w:name="_ETM_Q1_4329014"/>
      <w:bookmarkEnd w:id="9914"/>
    </w:p>
    <w:p w:rsidR="00E435B7" w:rsidRDefault="00E435B7" w:rsidP="00E435B7">
      <w:pPr>
        <w:pStyle w:val="af6"/>
        <w:keepNext/>
        <w:rPr>
          <w:rtl/>
        </w:rPr>
      </w:pPr>
      <w:bookmarkStart w:id="9915" w:name="ET_yor_5998_655"/>
      <w:r w:rsidRPr="00E435B7">
        <w:rPr>
          <w:rStyle w:val="TagStyle"/>
          <w:rtl/>
        </w:rPr>
        <w:t xml:space="preserve"> &lt;&lt; יור &gt;&gt; </w:t>
      </w:r>
      <w:r>
        <w:rPr>
          <w:rtl/>
        </w:rPr>
        <w:t xml:space="preserve">היו"ר אלון </w:t>
      </w:r>
      <w:proofErr w:type="spellStart"/>
      <w:r>
        <w:rPr>
          <w:rtl/>
        </w:rPr>
        <w:t>שוסטר</w:t>
      </w:r>
      <w:proofErr w:type="spellEnd"/>
      <w:r>
        <w:rPr>
          <w:rtl/>
        </w:rPr>
        <w:t>:</w:t>
      </w:r>
      <w:r w:rsidRPr="00E435B7">
        <w:rPr>
          <w:rStyle w:val="TagStyle"/>
          <w:rtl/>
        </w:rPr>
        <w:t xml:space="preserve"> &lt;&lt; יור &gt;&gt;</w:t>
      </w:r>
      <w:r w:rsidR="00855D97">
        <w:rPr>
          <w:rtl/>
        </w:rPr>
        <w:t xml:space="preserve"> </w:t>
      </w:r>
      <w:r>
        <w:rPr>
          <w:rtl/>
        </w:rPr>
        <w:t xml:space="preserve"> </w:t>
      </w:r>
      <w:bookmarkEnd w:id="9915"/>
    </w:p>
    <w:p w:rsidR="00E435B7" w:rsidRDefault="00E435B7" w:rsidP="00E435B7">
      <w:pPr>
        <w:pStyle w:val="KeepWithNext"/>
        <w:rPr>
          <w:rtl/>
          <w:lang w:eastAsia="he-IL"/>
        </w:rPr>
      </w:pPr>
    </w:p>
    <w:p w:rsidR="00E435B7" w:rsidRDefault="00E435B7" w:rsidP="00E435B7">
      <w:pPr>
        <w:rPr>
          <w:rtl/>
          <w:lang w:eastAsia="he-IL"/>
        </w:rPr>
      </w:pPr>
      <w:bookmarkStart w:id="9916" w:name="_ETM_Q1_4329510"/>
      <w:bookmarkEnd w:id="9916"/>
      <w:r>
        <w:rPr>
          <w:rFonts w:hint="cs"/>
          <w:rtl/>
          <w:lang w:eastAsia="he-IL"/>
        </w:rPr>
        <w:t xml:space="preserve">האם זה ברור שבשנה הזאת </w:t>
      </w:r>
      <w:r w:rsidR="0079556B">
        <w:rPr>
          <w:rFonts w:hint="cs"/>
          <w:rtl/>
          <w:lang w:eastAsia="he-IL"/>
        </w:rPr>
        <w:t>זה אחד מהתנאים</w:t>
      </w:r>
      <w:bookmarkStart w:id="9917" w:name="_ETM_Q1_4324093"/>
      <w:bookmarkEnd w:id="9917"/>
      <w:r>
        <w:rPr>
          <w:rFonts w:hint="cs"/>
          <w:rtl/>
          <w:lang w:eastAsia="he-IL"/>
        </w:rPr>
        <w:t xml:space="preserve"> שצריכים להתמלא?</w:t>
      </w:r>
    </w:p>
    <w:p w:rsidR="00B06D8E" w:rsidRDefault="00B06D8E" w:rsidP="00E435B7">
      <w:pPr>
        <w:rPr>
          <w:rtl/>
          <w:lang w:eastAsia="he-IL"/>
        </w:rPr>
      </w:pPr>
      <w:bookmarkStart w:id="9918" w:name="_ETM_Q1_4333884"/>
      <w:bookmarkStart w:id="9919" w:name="_ETM_Q1_4333919"/>
      <w:bookmarkStart w:id="9920" w:name="_ETM_Q1_4329279"/>
      <w:bookmarkStart w:id="9921" w:name="_ETM_Q1_4330435"/>
      <w:bookmarkEnd w:id="9918"/>
      <w:bookmarkEnd w:id="9919"/>
      <w:bookmarkEnd w:id="9920"/>
      <w:bookmarkEnd w:id="9921"/>
    </w:p>
    <w:p w:rsidR="00B06D8E" w:rsidRDefault="00B06D8E" w:rsidP="00B06D8E">
      <w:pPr>
        <w:pStyle w:val="af9"/>
        <w:keepNext/>
        <w:rPr>
          <w:rtl/>
          <w:lang w:eastAsia="he-IL"/>
        </w:rPr>
      </w:pPr>
      <w:bookmarkStart w:id="9922" w:name="ET_guest_רוני_בקמן_656"/>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9922"/>
    </w:p>
    <w:p w:rsidR="00B06D8E" w:rsidRDefault="00B06D8E" w:rsidP="00B06D8E">
      <w:pPr>
        <w:pStyle w:val="KeepWithNext"/>
        <w:rPr>
          <w:rtl/>
          <w:lang w:eastAsia="he-IL"/>
        </w:rPr>
      </w:pPr>
    </w:p>
    <w:p w:rsidR="0079556B" w:rsidRDefault="0079556B" w:rsidP="00B06D8E">
      <w:pPr>
        <w:rPr>
          <w:rtl/>
          <w:lang w:eastAsia="he-IL"/>
        </w:rPr>
      </w:pPr>
      <w:bookmarkStart w:id="9923" w:name="_ETM_Q1_4330792"/>
      <w:bookmarkStart w:id="9924" w:name="_ETM_Q1_4330855"/>
      <w:bookmarkEnd w:id="9923"/>
      <w:bookmarkEnd w:id="9924"/>
      <w:r>
        <w:rPr>
          <w:rFonts w:hint="cs"/>
          <w:rtl/>
          <w:lang w:eastAsia="he-IL"/>
        </w:rPr>
        <w:t xml:space="preserve">לא, </w:t>
      </w:r>
      <w:r w:rsidR="00B06D8E">
        <w:rPr>
          <w:rFonts w:hint="cs"/>
          <w:rtl/>
          <w:lang w:eastAsia="he-IL"/>
        </w:rPr>
        <w:t>אני דבר ראשון</w:t>
      </w:r>
      <w:bookmarkStart w:id="9925" w:name="_ETM_Q1_4332189"/>
      <w:bookmarkEnd w:id="9925"/>
      <w:r w:rsidR="00B06D8E">
        <w:rPr>
          <w:rFonts w:hint="cs"/>
          <w:rtl/>
          <w:lang w:eastAsia="he-IL"/>
        </w:rPr>
        <w:t xml:space="preserve"> אגיד, בנוגע לנותן שירות בנכס פיננסי, שחלקם באמת יעברו </w:t>
      </w:r>
      <w:bookmarkStart w:id="9926" w:name="_ETM_Q1_4337027"/>
      <w:bookmarkEnd w:id="9926"/>
      <w:r w:rsidR="00B06D8E">
        <w:rPr>
          <w:rFonts w:hint="cs"/>
          <w:rtl/>
          <w:lang w:eastAsia="he-IL"/>
        </w:rPr>
        <w:t>להיות חברות תשלומים</w:t>
      </w:r>
      <w:r>
        <w:rPr>
          <w:rFonts w:hint="cs"/>
          <w:rtl/>
          <w:lang w:eastAsia="he-IL"/>
        </w:rPr>
        <w:t>.</w:t>
      </w:r>
      <w:r w:rsidR="00B06D8E">
        <w:rPr>
          <w:rFonts w:hint="cs"/>
          <w:rtl/>
          <w:lang w:eastAsia="he-IL"/>
        </w:rPr>
        <w:t xml:space="preserve"> הוראת המעבר שלהם מציינת שימשיך לחול עליהם </w:t>
      </w:r>
      <w:bookmarkStart w:id="9927" w:name="_ETM_Q1_4341596"/>
      <w:bookmarkEnd w:id="9927"/>
      <w:r w:rsidR="00B06D8E">
        <w:rPr>
          <w:rFonts w:hint="cs"/>
          <w:rtl/>
          <w:lang w:eastAsia="he-IL"/>
        </w:rPr>
        <w:t>כל תקופת המעבר, אותו כולל לעניין</w:t>
      </w:r>
      <w:r>
        <w:rPr>
          <w:rFonts w:hint="cs"/>
          <w:rtl/>
          <w:lang w:eastAsia="he-IL"/>
        </w:rPr>
        <w:t xml:space="preserve"> - - -</w:t>
      </w:r>
    </w:p>
    <w:p w:rsidR="0079556B" w:rsidRDefault="0079556B" w:rsidP="00B06D8E">
      <w:pPr>
        <w:rPr>
          <w:rtl/>
          <w:lang w:eastAsia="he-IL"/>
        </w:rPr>
      </w:pPr>
    </w:p>
    <w:p w:rsidR="0079556B" w:rsidRDefault="0079556B" w:rsidP="0079556B">
      <w:pPr>
        <w:pStyle w:val="af9"/>
        <w:keepNext/>
        <w:rPr>
          <w:rtl/>
          <w:lang w:eastAsia="he-IL"/>
        </w:rPr>
      </w:pPr>
      <w:bookmarkStart w:id="9928" w:name="ET_guest_אייל_דותן_808"/>
      <w:r w:rsidRPr="0079556B">
        <w:rPr>
          <w:rStyle w:val="TagStyle"/>
          <w:rtl/>
        </w:rPr>
        <w:t xml:space="preserve"> &lt;&lt; אורח &gt;&gt; </w:t>
      </w:r>
      <w:r>
        <w:rPr>
          <w:rtl/>
          <w:lang w:eastAsia="he-IL"/>
        </w:rPr>
        <w:t>אייל דותן:</w:t>
      </w:r>
      <w:r w:rsidRPr="0079556B">
        <w:rPr>
          <w:rStyle w:val="TagStyle"/>
          <w:rtl/>
        </w:rPr>
        <w:t xml:space="preserve"> &lt;&lt; אורח &gt;&gt;</w:t>
      </w:r>
      <w:r w:rsidR="00855D97">
        <w:rPr>
          <w:rtl/>
          <w:lang w:eastAsia="he-IL"/>
        </w:rPr>
        <w:t xml:space="preserve"> </w:t>
      </w:r>
      <w:r>
        <w:rPr>
          <w:rtl/>
          <w:lang w:eastAsia="he-IL"/>
        </w:rPr>
        <w:t xml:space="preserve"> </w:t>
      </w:r>
      <w:bookmarkEnd w:id="9928"/>
    </w:p>
    <w:p w:rsidR="0079556B" w:rsidRDefault="0079556B" w:rsidP="0079556B">
      <w:pPr>
        <w:pStyle w:val="KeepWithNext"/>
        <w:rPr>
          <w:rtl/>
          <w:lang w:eastAsia="he-IL"/>
        </w:rPr>
      </w:pPr>
    </w:p>
    <w:p w:rsidR="0079556B" w:rsidRDefault="0079556B" w:rsidP="0079556B">
      <w:pPr>
        <w:rPr>
          <w:rtl/>
          <w:lang w:eastAsia="he-IL"/>
        </w:rPr>
      </w:pPr>
      <w:r>
        <w:rPr>
          <w:rFonts w:hint="cs"/>
          <w:rtl/>
          <w:lang w:eastAsia="he-IL"/>
        </w:rPr>
        <w:t>גופים חדשים.</w:t>
      </w:r>
    </w:p>
    <w:p w:rsidR="0079556B" w:rsidRDefault="0079556B" w:rsidP="0079556B">
      <w:pPr>
        <w:rPr>
          <w:rtl/>
          <w:lang w:eastAsia="he-IL"/>
        </w:rPr>
      </w:pPr>
    </w:p>
    <w:p w:rsidR="0079556B" w:rsidRDefault="0079556B" w:rsidP="0079556B">
      <w:pPr>
        <w:pStyle w:val="af9"/>
        <w:keepNext/>
        <w:rPr>
          <w:rtl/>
          <w:lang w:eastAsia="he-IL"/>
        </w:rPr>
      </w:pPr>
      <w:bookmarkStart w:id="9929" w:name="ET_guest_רוני_בקמן_809"/>
      <w:r w:rsidRPr="0079556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9556B">
        <w:rPr>
          <w:rStyle w:val="TagStyle"/>
          <w:rtl/>
        </w:rPr>
        <w:t xml:space="preserve"> &lt;&lt; אורח &gt;&gt;</w:t>
      </w:r>
      <w:r w:rsidR="00855D97">
        <w:rPr>
          <w:rtl/>
          <w:lang w:eastAsia="he-IL"/>
        </w:rPr>
        <w:t xml:space="preserve"> </w:t>
      </w:r>
      <w:r>
        <w:rPr>
          <w:rtl/>
          <w:lang w:eastAsia="he-IL"/>
        </w:rPr>
        <w:t xml:space="preserve"> </w:t>
      </w:r>
      <w:bookmarkEnd w:id="9929"/>
    </w:p>
    <w:p w:rsidR="0079556B" w:rsidRDefault="0079556B" w:rsidP="0079556B">
      <w:pPr>
        <w:pStyle w:val="KeepWithNext"/>
        <w:rPr>
          <w:rtl/>
          <w:lang w:eastAsia="he-IL"/>
        </w:rPr>
      </w:pPr>
    </w:p>
    <w:p w:rsidR="00B06D8E" w:rsidRDefault="0079556B" w:rsidP="0079556B">
      <w:pPr>
        <w:rPr>
          <w:rtl/>
          <w:lang w:eastAsia="he-IL"/>
        </w:rPr>
      </w:pPr>
      <w:bookmarkStart w:id="9930" w:name="_ETM_Q1_4340651"/>
      <w:bookmarkEnd w:id="9930"/>
      <w:proofErr w:type="spellStart"/>
      <w:r>
        <w:rPr>
          <w:rFonts w:hint="cs"/>
          <w:rtl/>
          <w:lang w:eastAsia="he-IL"/>
        </w:rPr>
        <w:t>אוקיי</w:t>
      </w:r>
      <w:proofErr w:type="spellEnd"/>
      <w:r>
        <w:rPr>
          <w:rFonts w:hint="cs"/>
          <w:rtl/>
          <w:lang w:eastAsia="he-IL"/>
        </w:rPr>
        <w:t xml:space="preserve">, לעניין </w:t>
      </w:r>
      <w:r w:rsidR="00B06D8E">
        <w:rPr>
          <w:rFonts w:hint="cs"/>
          <w:rtl/>
          <w:lang w:eastAsia="he-IL"/>
        </w:rPr>
        <w:t>גופים חדשים א</w:t>
      </w:r>
      <w:bookmarkStart w:id="9931" w:name="_ETM_Q1_4343079"/>
      <w:bookmarkEnd w:id="9931"/>
      <w:r w:rsidR="00B06D8E">
        <w:rPr>
          <w:rFonts w:hint="cs"/>
          <w:rtl/>
          <w:lang w:eastAsia="he-IL"/>
        </w:rPr>
        <w:t xml:space="preserve">ני </w:t>
      </w:r>
      <w:bookmarkStart w:id="9932" w:name="_ETM_Q1_4347516"/>
      <w:bookmarkEnd w:id="9932"/>
      <w:r w:rsidR="00B06D8E">
        <w:rPr>
          <w:rFonts w:hint="cs"/>
          <w:rtl/>
          <w:lang w:eastAsia="he-IL"/>
        </w:rPr>
        <w:t xml:space="preserve">חד משמעית אנחנו מבינים את הבעיה, ורשות ניירות ערך מתכוונת </w:t>
      </w:r>
      <w:bookmarkStart w:id="9933" w:name="_ETM_Q1_4353378"/>
      <w:bookmarkEnd w:id="9933"/>
      <w:r w:rsidR="00B06D8E">
        <w:rPr>
          <w:rFonts w:hint="cs"/>
          <w:rtl/>
          <w:lang w:eastAsia="he-IL"/>
        </w:rPr>
        <w:t>לקחת את הדבר הזה כפרויקט ראשון במעלה</w:t>
      </w:r>
      <w:r>
        <w:rPr>
          <w:rFonts w:hint="cs"/>
          <w:rtl/>
          <w:lang w:eastAsia="he-IL"/>
        </w:rPr>
        <w:t xml:space="preserve"> מהבחינה הזאת, </w:t>
      </w:r>
      <w:bookmarkStart w:id="9934" w:name="_ETM_Q1_4350650"/>
      <w:bookmarkEnd w:id="9934"/>
      <w:r>
        <w:rPr>
          <w:rFonts w:hint="cs"/>
          <w:rtl/>
          <w:lang w:eastAsia="he-IL"/>
        </w:rPr>
        <w:t>כולנו מודעים</w:t>
      </w:r>
      <w:r w:rsidR="00B06D8E">
        <w:rPr>
          <w:rFonts w:hint="cs"/>
          <w:rtl/>
          <w:lang w:eastAsia="he-IL"/>
        </w:rPr>
        <w:t xml:space="preserve"> לקושי הזה,</w:t>
      </w:r>
      <w:bookmarkStart w:id="9935" w:name="_ETM_Q1_4357663"/>
      <w:bookmarkEnd w:id="9935"/>
      <w:r w:rsidR="00B06D8E">
        <w:rPr>
          <w:rFonts w:hint="cs"/>
          <w:rtl/>
          <w:lang w:eastAsia="he-IL"/>
        </w:rPr>
        <w:t xml:space="preserve"> אני לא חושבת שיש למיש</w:t>
      </w:r>
      <w:bookmarkStart w:id="9936" w:name="_ETM_Q1_4356032"/>
      <w:bookmarkEnd w:id="9936"/>
      <w:r w:rsidR="00B06D8E">
        <w:rPr>
          <w:rFonts w:hint="cs"/>
          <w:rtl/>
          <w:lang w:eastAsia="he-IL"/>
        </w:rPr>
        <w:t xml:space="preserve">הו כאן איזשהו ספק </w:t>
      </w:r>
      <w:r>
        <w:rPr>
          <w:rFonts w:hint="cs"/>
          <w:rtl/>
          <w:lang w:eastAsia="he-IL"/>
        </w:rPr>
        <w:t>בנוגע</w:t>
      </w:r>
      <w:bookmarkStart w:id="9937" w:name="_ETM_Q1_4358237"/>
      <w:bookmarkEnd w:id="9937"/>
      <w:r w:rsidR="00B06D8E">
        <w:rPr>
          <w:rFonts w:hint="cs"/>
          <w:rtl/>
          <w:lang w:eastAsia="he-IL"/>
        </w:rPr>
        <w:t xml:space="preserve"> </w:t>
      </w:r>
      <w:r>
        <w:rPr>
          <w:rFonts w:hint="cs"/>
          <w:rtl/>
          <w:lang w:eastAsia="he-IL"/>
        </w:rPr>
        <w:t>ל</w:t>
      </w:r>
      <w:r w:rsidR="00B06D8E">
        <w:rPr>
          <w:rFonts w:hint="cs"/>
          <w:rtl/>
          <w:lang w:eastAsia="he-IL"/>
        </w:rPr>
        <w:t>קושי</w:t>
      </w:r>
      <w:r>
        <w:rPr>
          <w:rFonts w:hint="cs"/>
          <w:rtl/>
          <w:lang w:eastAsia="he-IL"/>
        </w:rPr>
        <w:t xml:space="preserve"> להתחיל </w:t>
      </w:r>
      <w:bookmarkStart w:id="9938" w:name="_ETM_Q1_4356355"/>
      <w:bookmarkEnd w:id="9938"/>
      <w:r>
        <w:rPr>
          <w:rFonts w:hint="cs"/>
          <w:rtl/>
          <w:lang w:eastAsia="he-IL"/>
        </w:rPr>
        <w:t>פעילות</w:t>
      </w:r>
      <w:bookmarkStart w:id="9939" w:name="_ETM_Q1_4362440"/>
      <w:bookmarkEnd w:id="9939"/>
      <w:r>
        <w:rPr>
          <w:rFonts w:hint="cs"/>
          <w:rtl/>
          <w:lang w:eastAsia="he-IL"/>
        </w:rPr>
        <w:t xml:space="preserve"> של שירותי תשלום בלי צו איסור</w:t>
      </w:r>
      <w:bookmarkStart w:id="9940" w:name="_ETM_Q1_4361783"/>
      <w:bookmarkEnd w:id="9940"/>
      <w:r w:rsidR="00B06D8E">
        <w:rPr>
          <w:rFonts w:hint="cs"/>
          <w:rtl/>
          <w:lang w:eastAsia="he-IL"/>
        </w:rPr>
        <w:t xml:space="preserve"> הלבנת הון</w:t>
      </w:r>
      <w:bookmarkStart w:id="9941" w:name="_ETM_Q1_4364006"/>
      <w:bookmarkEnd w:id="9941"/>
      <w:r>
        <w:rPr>
          <w:rFonts w:hint="cs"/>
          <w:rtl/>
          <w:lang w:eastAsia="he-IL"/>
        </w:rPr>
        <w:t>.</w:t>
      </w:r>
      <w:bookmarkStart w:id="9942" w:name="_ETM_Q1_4359645"/>
      <w:bookmarkEnd w:id="9942"/>
    </w:p>
    <w:p w:rsidR="00B06D8E" w:rsidRDefault="00B06D8E" w:rsidP="00B06D8E">
      <w:pPr>
        <w:rPr>
          <w:rtl/>
          <w:lang w:eastAsia="he-IL"/>
        </w:rPr>
      </w:pPr>
      <w:bookmarkStart w:id="9943" w:name="_ETM_Q1_4364127"/>
      <w:bookmarkStart w:id="9944" w:name="_ETM_Q1_4364521"/>
      <w:bookmarkEnd w:id="9943"/>
      <w:bookmarkEnd w:id="9944"/>
    </w:p>
    <w:p w:rsidR="00B06D8E" w:rsidRDefault="00B06D8E" w:rsidP="00B06D8E">
      <w:pPr>
        <w:pStyle w:val="af9"/>
        <w:keepNext/>
        <w:rPr>
          <w:rtl/>
          <w:lang w:eastAsia="he-IL"/>
        </w:rPr>
      </w:pPr>
      <w:bookmarkStart w:id="9945" w:name="ET_guest_אייל_דותן_657"/>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9945"/>
    </w:p>
    <w:p w:rsidR="00B06D8E" w:rsidRDefault="00B06D8E" w:rsidP="00B06D8E">
      <w:pPr>
        <w:pStyle w:val="KeepWithNext"/>
        <w:rPr>
          <w:rtl/>
          <w:lang w:eastAsia="he-IL"/>
        </w:rPr>
      </w:pPr>
    </w:p>
    <w:p w:rsidR="00B06D8E" w:rsidRDefault="00B06D8E" w:rsidP="00B06D8E">
      <w:pPr>
        <w:rPr>
          <w:rtl/>
          <w:lang w:eastAsia="he-IL"/>
        </w:rPr>
      </w:pPr>
      <w:bookmarkStart w:id="9946" w:name="_ETM_Q1_4364854"/>
      <w:bookmarkStart w:id="9947" w:name="_ETM_Q1_4364889"/>
      <w:bookmarkEnd w:id="9946"/>
      <w:bookmarkEnd w:id="9947"/>
      <w:r>
        <w:rPr>
          <w:rFonts w:hint="cs"/>
          <w:rtl/>
          <w:lang w:eastAsia="he-IL"/>
        </w:rPr>
        <w:t xml:space="preserve">אני לא חושד ברשות לניירות ערך ואפילו סומך </w:t>
      </w:r>
      <w:bookmarkStart w:id="9948" w:name="_ETM_Q1_4368699"/>
      <w:bookmarkEnd w:id="9948"/>
      <w:r>
        <w:rPr>
          <w:rFonts w:hint="cs"/>
          <w:rtl/>
          <w:lang w:eastAsia="he-IL"/>
        </w:rPr>
        <w:t>עליה, יש לנו פשוט ניסיון עם צו איסור הלבנת הון</w:t>
      </w:r>
      <w:bookmarkStart w:id="9949" w:name="_ETM_Q1_4375341"/>
      <w:bookmarkEnd w:id="9949"/>
      <w:r>
        <w:rPr>
          <w:rFonts w:hint="cs"/>
          <w:rtl/>
          <w:lang w:eastAsia="he-IL"/>
        </w:rPr>
        <w:t xml:space="preserve"> הקודם, שלקח שנים עד</w:t>
      </w:r>
      <w:r w:rsidR="0079556B">
        <w:rPr>
          <w:rFonts w:hint="cs"/>
          <w:rtl/>
          <w:lang w:eastAsia="he-IL"/>
        </w:rPr>
        <w:t xml:space="preserve"> - - - אותו.</w:t>
      </w:r>
    </w:p>
    <w:p w:rsidR="00B06D8E" w:rsidRDefault="00B06D8E" w:rsidP="00B06D8E">
      <w:pPr>
        <w:rPr>
          <w:rtl/>
          <w:lang w:eastAsia="he-IL"/>
        </w:rPr>
      </w:pPr>
      <w:bookmarkStart w:id="9950" w:name="_ETM_Q1_4377216"/>
      <w:bookmarkStart w:id="9951" w:name="_ETM_Q1_4377332"/>
      <w:bookmarkEnd w:id="9950"/>
      <w:bookmarkEnd w:id="9951"/>
    </w:p>
    <w:p w:rsidR="00B06D8E" w:rsidRDefault="00B06D8E" w:rsidP="00B06D8E">
      <w:pPr>
        <w:pStyle w:val="af6"/>
        <w:keepNext/>
        <w:rPr>
          <w:rtl/>
        </w:rPr>
      </w:pPr>
      <w:bookmarkStart w:id="9952" w:name="ET_yor_5998_658"/>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bookmarkEnd w:id="9952"/>
    </w:p>
    <w:p w:rsidR="00B06D8E" w:rsidRDefault="00B06D8E" w:rsidP="00B06D8E">
      <w:pPr>
        <w:pStyle w:val="KeepWithNext"/>
        <w:rPr>
          <w:rtl/>
          <w:lang w:eastAsia="he-IL"/>
        </w:rPr>
      </w:pPr>
    </w:p>
    <w:p w:rsidR="00B06D8E" w:rsidRDefault="00B06D8E" w:rsidP="00B06D8E">
      <w:pPr>
        <w:rPr>
          <w:rtl/>
          <w:lang w:eastAsia="he-IL"/>
        </w:rPr>
      </w:pPr>
      <w:bookmarkStart w:id="9953" w:name="_ETM_Q1_4377637"/>
      <w:bookmarkEnd w:id="9953"/>
      <w:r>
        <w:rPr>
          <w:rFonts w:hint="cs"/>
          <w:rtl/>
          <w:lang w:eastAsia="he-IL"/>
        </w:rPr>
        <w:t xml:space="preserve">רגע שניה, זאת אומרת שאנחנו צריכים </w:t>
      </w:r>
      <w:bookmarkStart w:id="9954" w:name="_ETM_Q1_4380314"/>
      <w:bookmarkEnd w:id="9954"/>
      <w:r>
        <w:rPr>
          <w:rFonts w:hint="cs"/>
          <w:rtl/>
          <w:lang w:eastAsia="he-IL"/>
        </w:rPr>
        <w:t xml:space="preserve">להיות משוכנעים במסגרת </w:t>
      </w:r>
      <w:proofErr w:type="spellStart"/>
      <w:r>
        <w:rPr>
          <w:rFonts w:hint="cs"/>
          <w:rtl/>
          <w:lang w:eastAsia="he-IL"/>
        </w:rPr>
        <w:t>גאנט</w:t>
      </w:r>
      <w:proofErr w:type="spellEnd"/>
      <w:r>
        <w:rPr>
          <w:rFonts w:hint="cs"/>
          <w:rtl/>
          <w:lang w:eastAsia="he-IL"/>
        </w:rPr>
        <w:t xml:space="preserve"> הפעילות, או האלגוריתם להגעה ליעד הנכסף.</w:t>
      </w:r>
      <w:bookmarkStart w:id="9955" w:name="_ETM_Q1_4386821"/>
      <w:bookmarkEnd w:id="9955"/>
      <w:r>
        <w:rPr>
          <w:rFonts w:hint="cs"/>
          <w:rtl/>
          <w:lang w:eastAsia="he-IL"/>
        </w:rPr>
        <w:t xml:space="preserve"> צריך להיות שם התיאום </w:t>
      </w:r>
      <w:r w:rsidR="0079556B">
        <w:rPr>
          <w:rFonts w:hint="cs"/>
          <w:rtl/>
          <w:lang w:eastAsia="he-IL"/>
        </w:rPr>
        <w:t xml:space="preserve">- </w:t>
      </w:r>
      <w:bookmarkStart w:id="9956" w:name="_ETM_Q1_4389223"/>
      <w:bookmarkEnd w:id="9956"/>
      <w:r w:rsidR="0079556B">
        <w:rPr>
          <w:rFonts w:hint="cs"/>
          <w:rtl/>
          <w:lang w:eastAsia="he-IL"/>
        </w:rPr>
        <w:t>- -</w:t>
      </w:r>
    </w:p>
    <w:p w:rsidR="00B06D8E" w:rsidRDefault="00B06D8E" w:rsidP="00B06D8E">
      <w:pPr>
        <w:rPr>
          <w:rtl/>
          <w:lang w:eastAsia="he-IL"/>
        </w:rPr>
      </w:pPr>
      <w:bookmarkStart w:id="9957" w:name="_ETM_Q1_4389510"/>
      <w:bookmarkStart w:id="9958" w:name="_ETM_Q1_4389545"/>
      <w:bookmarkStart w:id="9959" w:name="_ETM_Q1_4390281"/>
      <w:bookmarkEnd w:id="9957"/>
      <w:bookmarkEnd w:id="9958"/>
      <w:bookmarkEnd w:id="9959"/>
    </w:p>
    <w:p w:rsidR="00B06D8E" w:rsidRDefault="00B06D8E" w:rsidP="00B06D8E">
      <w:pPr>
        <w:pStyle w:val="af9"/>
        <w:keepNext/>
        <w:rPr>
          <w:rtl/>
          <w:lang w:eastAsia="he-IL"/>
        </w:rPr>
      </w:pPr>
      <w:bookmarkStart w:id="9960" w:name="ET_guest_משה_קמחי_659"/>
      <w:r w:rsidRPr="00B06D8E">
        <w:rPr>
          <w:rStyle w:val="TagStyle"/>
          <w:rtl/>
        </w:rPr>
        <w:t xml:space="preserve"> &lt;&lt; אורח &gt;&gt; </w:t>
      </w:r>
      <w:r>
        <w:rPr>
          <w:rtl/>
          <w:lang w:eastAsia="he-IL"/>
        </w:rPr>
        <w:t>משה קמחי:</w:t>
      </w:r>
      <w:r w:rsidRPr="00B06D8E">
        <w:rPr>
          <w:rStyle w:val="TagStyle"/>
          <w:rtl/>
        </w:rPr>
        <w:t xml:space="preserve"> &lt;&lt; אורח &gt;&gt;</w:t>
      </w:r>
      <w:r w:rsidR="00855D97">
        <w:rPr>
          <w:rtl/>
          <w:lang w:eastAsia="he-IL"/>
        </w:rPr>
        <w:t xml:space="preserve"> </w:t>
      </w:r>
      <w:r>
        <w:rPr>
          <w:rtl/>
          <w:lang w:eastAsia="he-IL"/>
        </w:rPr>
        <w:t xml:space="preserve"> </w:t>
      </w:r>
      <w:bookmarkEnd w:id="9960"/>
    </w:p>
    <w:p w:rsidR="00B06D8E" w:rsidRDefault="00B06D8E" w:rsidP="00B06D8E">
      <w:pPr>
        <w:pStyle w:val="KeepWithNext"/>
        <w:rPr>
          <w:rtl/>
          <w:lang w:eastAsia="he-IL"/>
        </w:rPr>
      </w:pPr>
    </w:p>
    <w:p w:rsidR="00B06D8E" w:rsidRDefault="00B06D8E" w:rsidP="00B06D8E">
      <w:pPr>
        <w:rPr>
          <w:rtl/>
          <w:lang w:eastAsia="he-IL"/>
        </w:rPr>
      </w:pPr>
      <w:bookmarkStart w:id="9961" w:name="_ETM_Q1_4390647"/>
      <w:bookmarkEnd w:id="9961"/>
      <w:r>
        <w:rPr>
          <w:rFonts w:hint="cs"/>
          <w:rtl/>
          <w:lang w:eastAsia="he-IL"/>
        </w:rPr>
        <w:t>א</w:t>
      </w:r>
      <w:bookmarkStart w:id="9962" w:name="_ETM_Q1_4390701"/>
      <w:bookmarkEnd w:id="9962"/>
      <w:r>
        <w:rPr>
          <w:rFonts w:hint="cs"/>
          <w:rtl/>
          <w:lang w:eastAsia="he-IL"/>
        </w:rPr>
        <w:t xml:space="preserve">דוני יושב הראש יש פה דווקא </w:t>
      </w:r>
      <w:bookmarkStart w:id="9963" w:name="_ETM_Q1_4393019"/>
      <w:bookmarkEnd w:id="9963"/>
      <w:r>
        <w:rPr>
          <w:rFonts w:hint="cs"/>
          <w:rtl/>
          <w:lang w:eastAsia="he-IL"/>
        </w:rPr>
        <w:t xml:space="preserve">במובן </w:t>
      </w:r>
      <w:proofErr w:type="spellStart"/>
      <w:r>
        <w:rPr>
          <w:rFonts w:hint="cs"/>
          <w:rtl/>
          <w:lang w:eastAsia="he-IL"/>
        </w:rPr>
        <w:t>החוקקתי</w:t>
      </w:r>
      <w:proofErr w:type="spellEnd"/>
      <w:r>
        <w:rPr>
          <w:rFonts w:hint="cs"/>
          <w:rtl/>
          <w:lang w:eastAsia="he-IL"/>
        </w:rPr>
        <w:t xml:space="preserve"> בשורה, תמיד היה לנו את זה בחוקי התכנון</w:t>
      </w:r>
      <w:bookmarkStart w:id="9964" w:name="_ETM_Q1_4397948"/>
      <w:bookmarkEnd w:id="9964"/>
      <w:r>
        <w:rPr>
          <w:rFonts w:hint="cs"/>
          <w:rtl/>
          <w:lang w:eastAsia="he-IL"/>
        </w:rPr>
        <w:t xml:space="preserve"> והבניה. במקום להקשות על השוק, כי זה מה שנרמז כאן, </w:t>
      </w:r>
      <w:bookmarkStart w:id="9965" w:name="_ETM_Q1_4402926"/>
      <w:bookmarkEnd w:id="9965"/>
      <w:r w:rsidR="0079556B">
        <w:rPr>
          <w:rFonts w:hint="cs"/>
          <w:rtl/>
          <w:lang w:eastAsia="he-IL"/>
        </w:rPr>
        <w:t xml:space="preserve">ולהגיד </w:t>
      </w:r>
      <w:r>
        <w:rPr>
          <w:rFonts w:hint="cs"/>
          <w:rtl/>
          <w:lang w:eastAsia="he-IL"/>
        </w:rPr>
        <w:t xml:space="preserve">נתנה את התהליך ואם זה לא יקרה, נתעכב. עכשיו בסדר </w:t>
      </w:r>
      <w:bookmarkStart w:id="9966" w:name="_ETM_Q1_4407083"/>
      <w:bookmarkEnd w:id="9966"/>
      <w:r>
        <w:rPr>
          <w:rFonts w:hint="cs"/>
          <w:rtl/>
          <w:lang w:eastAsia="he-IL"/>
        </w:rPr>
        <w:t xml:space="preserve">השוק זז, השוק הפרטי לא צריך לסבול והצרכן לא צריך </w:t>
      </w:r>
      <w:bookmarkStart w:id="9967" w:name="_ETM_Q1_4412906"/>
      <w:bookmarkEnd w:id="9967"/>
      <w:r>
        <w:rPr>
          <w:rFonts w:hint="cs"/>
          <w:rtl/>
          <w:lang w:eastAsia="he-IL"/>
        </w:rPr>
        <w:t>לסבול</w:t>
      </w:r>
      <w:r w:rsidR="0079556B">
        <w:rPr>
          <w:rFonts w:hint="cs"/>
          <w:rtl/>
          <w:lang w:eastAsia="he-IL"/>
        </w:rPr>
        <w:t xml:space="preserve"> אם מישהו מתעכב בממשלה. הממשלה יש לה זמן, הם יעשו את זה, </w:t>
      </w:r>
      <w:bookmarkStart w:id="9968" w:name="_ETM_Q1_4406761"/>
      <w:bookmarkEnd w:id="9968"/>
      <w:r>
        <w:rPr>
          <w:rFonts w:hint="cs"/>
          <w:rtl/>
          <w:lang w:eastAsia="he-IL"/>
        </w:rPr>
        <w:t>ואם יהיה איחור אז יהיה איח</w:t>
      </w:r>
      <w:r w:rsidR="0079556B">
        <w:rPr>
          <w:rFonts w:hint="cs"/>
          <w:rtl/>
          <w:lang w:eastAsia="he-IL"/>
        </w:rPr>
        <w:t>ו</w:t>
      </w:r>
      <w:r>
        <w:rPr>
          <w:rFonts w:hint="cs"/>
          <w:rtl/>
          <w:lang w:eastAsia="he-IL"/>
        </w:rPr>
        <w:t>ר ויצטרכו לטפל בזה.</w:t>
      </w:r>
      <w:bookmarkStart w:id="9969" w:name="_ETM_Q1_4413494"/>
      <w:bookmarkEnd w:id="9969"/>
    </w:p>
    <w:p w:rsidR="00B06D8E" w:rsidRDefault="00B06D8E" w:rsidP="00B06D8E">
      <w:pPr>
        <w:rPr>
          <w:rtl/>
          <w:lang w:eastAsia="he-IL"/>
        </w:rPr>
      </w:pPr>
      <w:bookmarkStart w:id="9970" w:name="_ETM_Q1_4415087"/>
      <w:bookmarkStart w:id="9971" w:name="_ETM_Q1_4415154"/>
      <w:bookmarkEnd w:id="9970"/>
      <w:bookmarkEnd w:id="9971"/>
    </w:p>
    <w:p w:rsidR="00B06D8E" w:rsidRDefault="00B06D8E" w:rsidP="00B06D8E">
      <w:pPr>
        <w:pStyle w:val="af5"/>
        <w:keepNext/>
        <w:rPr>
          <w:rtl/>
        </w:rPr>
      </w:pPr>
      <w:bookmarkStart w:id="9972" w:name="ET_interruption_קריאה_660"/>
      <w:r w:rsidRPr="00B06D8E">
        <w:rPr>
          <w:rStyle w:val="TagStyle"/>
          <w:rtl/>
        </w:rPr>
        <w:t xml:space="preserve"> &lt;&lt; קריאה &gt;&gt; </w:t>
      </w:r>
      <w:r>
        <w:rPr>
          <w:rtl/>
        </w:rPr>
        <w:t>קריאה:</w:t>
      </w:r>
      <w:r w:rsidRPr="00B06D8E">
        <w:rPr>
          <w:rStyle w:val="TagStyle"/>
          <w:rtl/>
        </w:rPr>
        <w:t xml:space="preserve"> &lt;&lt; קריאה &gt;&gt;</w:t>
      </w:r>
      <w:r w:rsidR="00855D97">
        <w:rPr>
          <w:rtl/>
        </w:rPr>
        <w:t xml:space="preserve"> </w:t>
      </w:r>
      <w:r>
        <w:rPr>
          <w:rtl/>
        </w:rPr>
        <w:t xml:space="preserve"> </w:t>
      </w:r>
      <w:bookmarkEnd w:id="9972"/>
    </w:p>
    <w:p w:rsidR="00B06D8E" w:rsidRDefault="00B06D8E" w:rsidP="00B06D8E">
      <w:pPr>
        <w:pStyle w:val="KeepWithNext"/>
        <w:rPr>
          <w:rtl/>
          <w:lang w:eastAsia="he-IL"/>
        </w:rPr>
      </w:pPr>
    </w:p>
    <w:p w:rsidR="00B06D8E" w:rsidRDefault="00B06D8E" w:rsidP="00B06D8E">
      <w:pPr>
        <w:rPr>
          <w:rtl/>
          <w:lang w:eastAsia="he-IL"/>
        </w:rPr>
      </w:pPr>
      <w:bookmarkStart w:id="9973" w:name="_ETM_Q1_4415632"/>
      <w:bookmarkEnd w:id="9973"/>
      <w:r>
        <w:rPr>
          <w:rFonts w:hint="cs"/>
          <w:rtl/>
          <w:lang w:eastAsia="he-IL"/>
        </w:rPr>
        <w:t xml:space="preserve">למה </w:t>
      </w:r>
      <w:bookmarkStart w:id="9974" w:name="_ETM_Q1_4415987"/>
      <w:bookmarkEnd w:id="9974"/>
      <w:r>
        <w:rPr>
          <w:rFonts w:hint="cs"/>
          <w:rtl/>
          <w:lang w:eastAsia="he-IL"/>
        </w:rPr>
        <w:t>זה משפיע על הבנקים אייל?</w:t>
      </w:r>
      <w:bookmarkStart w:id="9975" w:name="_ETM_Q1_4418150"/>
      <w:bookmarkEnd w:id="9975"/>
    </w:p>
    <w:p w:rsidR="00B06D8E" w:rsidRDefault="00B06D8E" w:rsidP="00B06D8E">
      <w:pPr>
        <w:rPr>
          <w:rtl/>
          <w:lang w:eastAsia="he-IL"/>
        </w:rPr>
      </w:pPr>
      <w:bookmarkStart w:id="9976" w:name="_ETM_Q1_4418188"/>
      <w:bookmarkStart w:id="9977" w:name="_ETM_Q1_4418805"/>
      <w:bookmarkEnd w:id="9976"/>
      <w:bookmarkEnd w:id="9977"/>
    </w:p>
    <w:p w:rsidR="00B06D8E" w:rsidRDefault="00B06D8E" w:rsidP="00B06D8E">
      <w:pPr>
        <w:pStyle w:val="af9"/>
        <w:keepNext/>
        <w:rPr>
          <w:rtl/>
          <w:lang w:eastAsia="he-IL"/>
        </w:rPr>
      </w:pPr>
      <w:bookmarkStart w:id="9978" w:name="ET_guest_משה_קמחי_661"/>
      <w:r w:rsidRPr="00B06D8E">
        <w:rPr>
          <w:rStyle w:val="TagStyle"/>
          <w:rtl/>
        </w:rPr>
        <w:t xml:space="preserve"> &lt;&lt; אורח &gt;&gt; </w:t>
      </w:r>
      <w:r>
        <w:rPr>
          <w:rtl/>
          <w:lang w:eastAsia="he-IL"/>
        </w:rPr>
        <w:t>משה קמחי:</w:t>
      </w:r>
      <w:r w:rsidRPr="00B06D8E">
        <w:rPr>
          <w:rStyle w:val="TagStyle"/>
          <w:rtl/>
        </w:rPr>
        <w:t xml:space="preserve"> &lt;&lt; אורח &gt;&gt;</w:t>
      </w:r>
      <w:r w:rsidR="00855D97">
        <w:rPr>
          <w:rtl/>
          <w:lang w:eastAsia="he-IL"/>
        </w:rPr>
        <w:t xml:space="preserve"> </w:t>
      </w:r>
      <w:r>
        <w:rPr>
          <w:rtl/>
          <w:lang w:eastAsia="he-IL"/>
        </w:rPr>
        <w:t xml:space="preserve"> </w:t>
      </w:r>
      <w:bookmarkEnd w:id="9978"/>
    </w:p>
    <w:p w:rsidR="00B06D8E" w:rsidRDefault="00B06D8E" w:rsidP="00B06D8E">
      <w:pPr>
        <w:pStyle w:val="KeepWithNext"/>
        <w:rPr>
          <w:rtl/>
          <w:lang w:eastAsia="he-IL"/>
        </w:rPr>
      </w:pPr>
    </w:p>
    <w:p w:rsidR="00B06D8E" w:rsidRDefault="00B06D8E" w:rsidP="00B06D8E">
      <w:pPr>
        <w:rPr>
          <w:rtl/>
          <w:lang w:eastAsia="he-IL"/>
        </w:rPr>
      </w:pPr>
      <w:bookmarkStart w:id="9979" w:name="_ETM_Q1_4419120"/>
      <w:bookmarkStart w:id="9980" w:name="_ETM_Q1_4419161"/>
      <w:bookmarkEnd w:id="9979"/>
      <w:bookmarkEnd w:id="9980"/>
      <w:r>
        <w:rPr>
          <w:rFonts w:hint="cs"/>
          <w:rtl/>
          <w:lang w:eastAsia="he-IL"/>
        </w:rPr>
        <w:t xml:space="preserve">זה ברור שזה חשוב מה שאומר </w:t>
      </w:r>
      <w:bookmarkStart w:id="9981" w:name="_ETM_Q1_4421347"/>
      <w:bookmarkStart w:id="9982" w:name="_ETM_Q1_4416503"/>
      <w:bookmarkEnd w:id="9981"/>
      <w:bookmarkEnd w:id="9982"/>
      <w:r>
        <w:rPr>
          <w:rFonts w:hint="cs"/>
          <w:rtl/>
          <w:lang w:eastAsia="he-IL"/>
        </w:rPr>
        <w:t>ידידי מאיגוד הבנקי</w:t>
      </w:r>
      <w:bookmarkStart w:id="9983" w:name="_ETM_Q1_4419866"/>
      <w:bookmarkEnd w:id="9983"/>
      <w:r>
        <w:rPr>
          <w:rFonts w:hint="cs"/>
          <w:rtl/>
          <w:lang w:eastAsia="he-IL"/>
        </w:rPr>
        <w:t xml:space="preserve">ם אבל לא לעכב. יש פה חברים רציניים </w:t>
      </w:r>
      <w:bookmarkStart w:id="9984" w:name="_ETM_Q1_4426377"/>
      <w:bookmarkEnd w:id="9984"/>
      <w:r>
        <w:rPr>
          <w:rFonts w:hint="cs"/>
          <w:rtl/>
          <w:lang w:eastAsia="he-IL"/>
        </w:rPr>
        <w:t xml:space="preserve">מאוד מהממשלה, שמו את החוק, הם יודעים את לוחות הזמנים, </w:t>
      </w:r>
      <w:bookmarkStart w:id="9985" w:name="_ETM_Q1_4430791"/>
      <w:bookmarkEnd w:id="9985"/>
      <w:r>
        <w:rPr>
          <w:rFonts w:hint="cs"/>
          <w:rtl/>
          <w:lang w:eastAsia="he-IL"/>
        </w:rPr>
        <w:t>הם עובדים קשה</w:t>
      </w:r>
      <w:bookmarkStart w:id="9986" w:name="_ETM_Q1_4432192"/>
      <w:bookmarkEnd w:id="9986"/>
      <w:r w:rsidR="0079556B">
        <w:rPr>
          <w:rFonts w:hint="cs"/>
          <w:rtl/>
          <w:lang w:eastAsia="he-IL"/>
        </w:rPr>
        <w:t>.</w:t>
      </w:r>
    </w:p>
    <w:p w:rsidR="00B06D8E" w:rsidRDefault="00B06D8E" w:rsidP="00B06D8E">
      <w:pPr>
        <w:rPr>
          <w:rtl/>
          <w:lang w:eastAsia="he-IL"/>
        </w:rPr>
      </w:pPr>
      <w:bookmarkStart w:id="9987" w:name="_ETM_Q1_4432235"/>
      <w:bookmarkEnd w:id="9987"/>
    </w:p>
    <w:p w:rsidR="00B06D8E" w:rsidRDefault="00B06D8E" w:rsidP="00B06D8E">
      <w:pPr>
        <w:pStyle w:val="af6"/>
        <w:keepNext/>
        <w:rPr>
          <w:rtl/>
        </w:rPr>
      </w:pPr>
      <w:bookmarkStart w:id="9988" w:name="ET_yor_5998_662"/>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bookmarkEnd w:id="9988"/>
    </w:p>
    <w:p w:rsidR="00B06D8E" w:rsidRDefault="00B06D8E" w:rsidP="00B06D8E">
      <w:pPr>
        <w:pStyle w:val="KeepWithNext"/>
        <w:rPr>
          <w:rtl/>
          <w:lang w:eastAsia="he-IL"/>
        </w:rPr>
      </w:pPr>
    </w:p>
    <w:p w:rsidR="00B06D8E" w:rsidRDefault="00B06D8E" w:rsidP="00B06D8E">
      <w:pPr>
        <w:rPr>
          <w:rtl/>
          <w:lang w:eastAsia="he-IL"/>
        </w:rPr>
      </w:pPr>
      <w:bookmarkStart w:id="9989" w:name="_ETM_Q1_4432549"/>
      <w:bookmarkEnd w:id="9989"/>
      <w:r>
        <w:rPr>
          <w:rFonts w:hint="cs"/>
          <w:rtl/>
          <w:lang w:eastAsia="he-IL"/>
        </w:rPr>
        <w:t>זאת אומרת זה ברור שזה חלק מהצעדים המובנים</w:t>
      </w:r>
      <w:bookmarkStart w:id="9990" w:name="_ETM_Q1_4436681"/>
      <w:bookmarkEnd w:id="9990"/>
      <w:r>
        <w:rPr>
          <w:rFonts w:hint="cs"/>
          <w:rtl/>
          <w:lang w:eastAsia="he-IL"/>
        </w:rPr>
        <w:t xml:space="preserve"> </w:t>
      </w:r>
      <w:r w:rsidR="0079556B">
        <w:rPr>
          <w:rFonts w:hint="cs"/>
          <w:rtl/>
          <w:lang w:eastAsia="he-IL"/>
        </w:rPr>
        <w:t>ל</w:t>
      </w:r>
      <w:r>
        <w:rPr>
          <w:rFonts w:hint="cs"/>
          <w:rtl/>
          <w:lang w:eastAsia="he-IL"/>
        </w:rPr>
        <w:t>יישום החוק.</w:t>
      </w:r>
      <w:bookmarkStart w:id="9991" w:name="_ETM_Q1_4437864"/>
      <w:bookmarkEnd w:id="9991"/>
    </w:p>
    <w:p w:rsidR="00B06D8E" w:rsidRDefault="00B06D8E" w:rsidP="00B06D8E">
      <w:pPr>
        <w:rPr>
          <w:rtl/>
          <w:lang w:eastAsia="he-IL"/>
        </w:rPr>
      </w:pPr>
      <w:bookmarkStart w:id="9992" w:name="_ETM_Q1_4437902"/>
      <w:bookmarkStart w:id="9993" w:name="_ETM_Q1_4432215"/>
      <w:bookmarkEnd w:id="9992"/>
      <w:bookmarkEnd w:id="9993"/>
    </w:p>
    <w:p w:rsidR="00B06D8E" w:rsidRDefault="00B06D8E" w:rsidP="00B06D8E">
      <w:pPr>
        <w:pStyle w:val="af9"/>
        <w:keepNext/>
        <w:rPr>
          <w:rtl/>
          <w:lang w:eastAsia="he-IL"/>
        </w:rPr>
      </w:pPr>
      <w:bookmarkStart w:id="9994" w:name="ET_guest_אייל_דותן_663"/>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9994"/>
    </w:p>
    <w:p w:rsidR="00B06D8E" w:rsidRDefault="00B06D8E" w:rsidP="00B06D8E">
      <w:pPr>
        <w:pStyle w:val="KeepWithNext"/>
        <w:rPr>
          <w:rtl/>
          <w:lang w:eastAsia="he-IL"/>
        </w:rPr>
      </w:pPr>
    </w:p>
    <w:p w:rsidR="00B06D8E" w:rsidRDefault="0079556B" w:rsidP="00B06D8E">
      <w:pPr>
        <w:rPr>
          <w:rtl/>
          <w:lang w:eastAsia="he-IL"/>
        </w:rPr>
      </w:pPr>
      <w:bookmarkStart w:id="9995" w:name="_ETM_Q1_4439324"/>
      <w:bookmarkStart w:id="9996" w:name="_ETM_Q1_4439362"/>
      <w:bookmarkStart w:id="9997" w:name="_ETM_Q1_4436545"/>
      <w:bookmarkStart w:id="9998" w:name="_ETM_Q1_4433503"/>
      <w:bookmarkEnd w:id="9995"/>
      <w:bookmarkEnd w:id="9996"/>
      <w:bookmarkEnd w:id="9997"/>
      <w:bookmarkEnd w:id="9998"/>
      <w:r>
        <w:rPr>
          <w:rFonts w:hint="cs"/>
          <w:rtl/>
          <w:lang w:eastAsia="he-IL"/>
        </w:rPr>
        <w:t>- - -</w:t>
      </w:r>
      <w:bookmarkStart w:id="9999" w:name="_ETM_Q1_4438083"/>
      <w:bookmarkEnd w:id="9999"/>
      <w:r>
        <w:rPr>
          <w:rFonts w:hint="cs"/>
          <w:rtl/>
          <w:lang w:eastAsia="he-IL"/>
        </w:rPr>
        <w:t xml:space="preserve"> איפה זה </w:t>
      </w:r>
      <w:r w:rsidR="00B06D8E">
        <w:rPr>
          <w:rFonts w:hint="cs"/>
          <w:rtl/>
          <w:lang w:eastAsia="he-IL"/>
        </w:rPr>
        <w:t xml:space="preserve">כתוב ואי אפשר </w:t>
      </w:r>
      <w:bookmarkStart w:id="10000" w:name="_ETM_Q1_4436271"/>
      <w:bookmarkEnd w:id="10000"/>
      <w:r w:rsidR="00B06D8E">
        <w:rPr>
          <w:rFonts w:hint="cs"/>
          <w:rtl/>
          <w:lang w:eastAsia="he-IL"/>
        </w:rPr>
        <w:t xml:space="preserve">שהחוק הזה ייכנס </w:t>
      </w:r>
      <w:r>
        <w:rPr>
          <w:rFonts w:hint="cs"/>
          <w:rtl/>
          <w:lang w:eastAsia="he-IL"/>
        </w:rPr>
        <w:t>בלי צו איסור</w:t>
      </w:r>
      <w:bookmarkStart w:id="10001" w:name="_ETM_Q1_4435729"/>
      <w:bookmarkEnd w:id="10001"/>
      <w:r w:rsidR="00B06D8E">
        <w:rPr>
          <w:rFonts w:hint="cs"/>
          <w:rtl/>
          <w:lang w:eastAsia="he-IL"/>
        </w:rPr>
        <w:t xml:space="preserve"> הלבנת</w:t>
      </w:r>
      <w:bookmarkStart w:id="10002" w:name="_ETM_Q1_4443911"/>
      <w:bookmarkEnd w:id="10002"/>
      <w:r w:rsidR="00B06D8E">
        <w:rPr>
          <w:rFonts w:hint="cs"/>
          <w:rtl/>
          <w:lang w:eastAsia="he-IL"/>
        </w:rPr>
        <w:t xml:space="preserve"> הון. אתם לא רוצים </w:t>
      </w:r>
      <w:r>
        <w:rPr>
          <w:rFonts w:hint="cs"/>
          <w:rtl/>
          <w:lang w:eastAsia="he-IL"/>
        </w:rPr>
        <w:t>שגופים שמנהלים</w:t>
      </w:r>
      <w:bookmarkStart w:id="10003" w:name="_ETM_Q1_4445174"/>
      <w:bookmarkEnd w:id="10003"/>
      <w:r>
        <w:rPr>
          <w:rFonts w:hint="cs"/>
          <w:rtl/>
          <w:lang w:eastAsia="he-IL"/>
        </w:rPr>
        <w:t xml:space="preserve"> כספים של הציבור,</w:t>
      </w:r>
      <w:r w:rsidR="00B06D8E">
        <w:rPr>
          <w:rFonts w:hint="cs"/>
          <w:rtl/>
          <w:lang w:eastAsia="he-IL"/>
        </w:rPr>
        <w:t xml:space="preserve"> כמו חברות תשלומים, כמו חברה </w:t>
      </w:r>
      <w:bookmarkStart w:id="10004" w:name="_ETM_Q1_4448464"/>
      <w:bookmarkEnd w:id="10004"/>
      <w:r w:rsidR="00B06D8E">
        <w:rPr>
          <w:rFonts w:hint="cs"/>
          <w:rtl/>
          <w:lang w:eastAsia="he-IL"/>
        </w:rPr>
        <w:t>שמנהלת חשבון תשלום יפעלו בלי צו איסור הלבנת הון.</w:t>
      </w:r>
      <w:bookmarkStart w:id="10005" w:name="_ETM_Q1_4449609"/>
      <w:bookmarkStart w:id="10006" w:name="_ETM_Q1_4449772"/>
      <w:bookmarkStart w:id="10007" w:name="_ETM_Q1_4445232"/>
      <w:bookmarkStart w:id="10008" w:name="_ETM_Q1_4445689"/>
      <w:bookmarkEnd w:id="10005"/>
      <w:bookmarkEnd w:id="10006"/>
      <w:bookmarkEnd w:id="10007"/>
      <w:bookmarkEnd w:id="10008"/>
    </w:p>
    <w:p w:rsidR="00B06D8E" w:rsidRDefault="00B06D8E" w:rsidP="00B06D8E">
      <w:pPr>
        <w:rPr>
          <w:rtl/>
          <w:lang w:eastAsia="he-IL"/>
        </w:rPr>
      </w:pPr>
      <w:bookmarkStart w:id="10009" w:name="_ETM_Q1_4445736"/>
      <w:bookmarkEnd w:id="10009"/>
    </w:p>
    <w:p w:rsidR="00B06D8E" w:rsidRDefault="00B06D8E" w:rsidP="00B06D8E">
      <w:pPr>
        <w:pStyle w:val="af5"/>
        <w:keepNext/>
        <w:rPr>
          <w:rtl/>
        </w:rPr>
      </w:pPr>
      <w:bookmarkStart w:id="10010" w:name="ET_interruption_קריאה_664"/>
      <w:r w:rsidRPr="00B06D8E">
        <w:rPr>
          <w:rStyle w:val="TagStyle"/>
          <w:rtl/>
        </w:rPr>
        <w:t xml:space="preserve"> &lt;&lt; קריאה &gt;&gt; </w:t>
      </w:r>
      <w:r>
        <w:rPr>
          <w:rtl/>
        </w:rPr>
        <w:t>קריאה:</w:t>
      </w:r>
      <w:r w:rsidRPr="00B06D8E">
        <w:rPr>
          <w:rStyle w:val="TagStyle"/>
          <w:rtl/>
        </w:rPr>
        <w:t xml:space="preserve"> &lt;&lt; קריאה &gt;&gt;</w:t>
      </w:r>
      <w:r w:rsidR="00855D97">
        <w:rPr>
          <w:rtl/>
        </w:rPr>
        <w:t xml:space="preserve"> </w:t>
      </w:r>
      <w:r>
        <w:rPr>
          <w:rtl/>
        </w:rPr>
        <w:t xml:space="preserve"> </w:t>
      </w:r>
      <w:bookmarkEnd w:id="10010"/>
    </w:p>
    <w:p w:rsidR="00B06D8E" w:rsidRDefault="00B06D8E" w:rsidP="00B06D8E">
      <w:pPr>
        <w:pStyle w:val="KeepWithNext"/>
        <w:rPr>
          <w:rtl/>
          <w:lang w:eastAsia="he-IL"/>
        </w:rPr>
      </w:pPr>
    </w:p>
    <w:p w:rsidR="00B06D8E" w:rsidRDefault="00B06D8E" w:rsidP="00B06D8E">
      <w:pPr>
        <w:rPr>
          <w:rtl/>
          <w:lang w:eastAsia="he-IL"/>
        </w:rPr>
      </w:pPr>
      <w:bookmarkStart w:id="10011" w:name="_ETM_Q1_4446534"/>
      <w:bookmarkEnd w:id="10011"/>
      <w:r>
        <w:rPr>
          <w:rFonts w:hint="cs"/>
          <w:rtl/>
          <w:lang w:eastAsia="he-IL"/>
        </w:rPr>
        <w:t xml:space="preserve">אבל יש </w:t>
      </w:r>
      <w:bookmarkStart w:id="10012" w:name="_ETM_Q1_4447156"/>
      <w:bookmarkEnd w:id="10012"/>
      <w:r>
        <w:rPr>
          <w:rFonts w:hint="cs"/>
          <w:rtl/>
          <w:lang w:eastAsia="he-IL"/>
        </w:rPr>
        <w:t>צו על חלק מהגופים</w:t>
      </w:r>
      <w:r w:rsidR="0079556B">
        <w:rPr>
          <w:rFonts w:hint="cs"/>
          <w:rtl/>
          <w:lang w:eastAsia="he-IL"/>
        </w:rPr>
        <w:t>.</w:t>
      </w:r>
    </w:p>
    <w:p w:rsidR="00B06D8E" w:rsidRDefault="00B06D8E" w:rsidP="00B06D8E">
      <w:pPr>
        <w:rPr>
          <w:rtl/>
          <w:lang w:eastAsia="he-IL"/>
        </w:rPr>
      </w:pPr>
      <w:bookmarkStart w:id="10013" w:name="_ETM_Q1_4451088"/>
      <w:bookmarkStart w:id="10014" w:name="_ETM_Q1_4451127"/>
      <w:bookmarkStart w:id="10015" w:name="_ETM_Q1_4451536"/>
      <w:bookmarkEnd w:id="10013"/>
      <w:bookmarkEnd w:id="10014"/>
      <w:bookmarkEnd w:id="10015"/>
    </w:p>
    <w:p w:rsidR="00B06D8E" w:rsidRDefault="00B06D8E" w:rsidP="00B06D8E">
      <w:pPr>
        <w:pStyle w:val="af9"/>
        <w:keepNext/>
        <w:rPr>
          <w:rtl/>
          <w:lang w:eastAsia="he-IL"/>
        </w:rPr>
      </w:pPr>
      <w:bookmarkStart w:id="10016" w:name="ET_guest_אייל_דותן_665"/>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016"/>
    </w:p>
    <w:p w:rsidR="00B06D8E" w:rsidRDefault="00B06D8E" w:rsidP="00B06D8E">
      <w:pPr>
        <w:pStyle w:val="KeepWithNext"/>
        <w:rPr>
          <w:rtl/>
          <w:lang w:eastAsia="he-IL"/>
        </w:rPr>
      </w:pPr>
    </w:p>
    <w:p w:rsidR="00B06D8E" w:rsidRDefault="0079556B" w:rsidP="00B06D8E">
      <w:pPr>
        <w:rPr>
          <w:rtl/>
          <w:lang w:eastAsia="he-IL"/>
        </w:rPr>
      </w:pPr>
      <w:bookmarkStart w:id="10017" w:name="_ETM_Q1_4451823"/>
      <w:bookmarkStart w:id="10018" w:name="_ETM_Q1_4451865"/>
      <w:bookmarkEnd w:id="10017"/>
      <w:bookmarkEnd w:id="10018"/>
      <w:r>
        <w:rPr>
          <w:rFonts w:hint="cs"/>
          <w:rtl/>
          <w:lang w:eastAsia="he-IL"/>
        </w:rPr>
        <w:t xml:space="preserve">רגע, </w:t>
      </w:r>
      <w:r w:rsidR="00B06D8E">
        <w:rPr>
          <w:rFonts w:hint="cs"/>
          <w:rtl/>
          <w:lang w:eastAsia="he-IL"/>
        </w:rPr>
        <w:t>אני</w:t>
      </w:r>
      <w:r>
        <w:rPr>
          <w:rFonts w:hint="cs"/>
          <w:rtl/>
          <w:lang w:eastAsia="he-IL"/>
        </w:rPr>
        <w:t xml:space="preserve"> </w:t>
      </w:r>
      <w:r w:rsidR="00B06D8E">
        <w:rPr>
          <w:rFonts w:hint="cs"/>
          <w:rtl/>
          <w:lang w:eastAsia="he-IL"/>
        </w:rPr>
        <w:t xml:space="preserve">לא ביקשתי לדחוק, אני רוצה לוודא שבתוך </w:t>
      </w:r>
      <w:bookmarkStart w:id="10019" w:name="_ETM_Q1_4455590"/>
      <w:bookmarkEnd w:id="10019"/>
      <w:r w:rsidR="00B06D8E">
        <w:rPr>
          <w:rFonts w:hint="cs"/>
          <w:rtl/>
          <w:lang w:eastAsia="he-IL"/>
        </w:rPr>
        <w:t xml:space="preserve">שנה יהיה צו איסור, ולשאלת משרד האוצר אני אסביר למה </w:t>
      </w:r>
      <w:bookmarkStart w:id="10020" w:name="_ETM_Q1_4462063"/>
      <w:bookmarkEnd w:id="10020"/>
      <w:r w:rsidR="00B06D8E">
        <w:rPr>
          <w:rFonts w:hint="cs"/>
          <w:rtl/>
          <w:lang w:eastAsia="he-IL"/>
        </w:rPr>
        <w:t xml:space="preserve">זה רלוונטי לבנקים כי כבר היינו שם. ברגע </w:t>
      </w:r>
      <w:r>
        <w:rPr>
          <w:rFonts w:hint="cs"/>
          <w:rtl/>
          <w:lang w:eastAsia="he-IL"/>
        </w:rPr>
        <w:t xml:space="preserve">שהחוק ייכנס לתוקף, ועל </w:t>
      </w:r>
      <w:bookmarkStart w:id="10021" w:name="_ETM_Q1_4465428"/>
      <w:bookmarkEnd w:id="10021"/>
      <w:r>
        <w:rPr>
          <w:rFonts w:hint="cs"/>
          <w:rtl/>
          <w:lang w:eastAsia="he-IL"/>
        </w:rPr>
        <w:t>הגופים האלה לא יחול</w:t>
      </w:r>
      <w:r w:rsidR="00B06D8E">
        <w:rPr>
          <w:rFonts w:hint="cs"/>
          <w:rtl/>
          <w:lang w:eastAsia="he-IL"/>
        </w:rPr>
        <w:t xml:space="preserve"> צו </w:t>
      </w:r>
      <w:bookmarkStart w:id="10022" w:name="_ETM_Q1_4468206"/>
      <w:bookmarkEnd w:id="10022"/>
      <w:r w:rsidR="00B06D8E">
        <w:rPr>
          <w:rFonts w:hint="cs"/>
          <w:rtl/>
          <w:lang w:eastAsia="he-IL"/>
        </w:rPr>
        <w:t xml:space="preserve">איסור הלבנת הון הם יבואו לבנקים לפתוח חשבון בנק, הם </w:t>
      </w:r>
      <w:bookmarkStart w:id="10023" w:name="_ETM_Q1_4473055"/>
      <w:bookmarkEnd w:id="10023"/>
      <w:r w:rsidR="00B06D8E">
        <w:rPr>
          <w:rFonts w:hint="cs"/>
          <w:rtl/>
          <w:lang w:eastAsia="he-IL"/>
        </w:rPr>
        <w:t>לא יפתחו חשבון בנק</w:t>
      </w:r>
      <w:bookmarkStart w:id="10024" w:name="_ETM_Q1_4475570"/>
      <w:bookmarkEnd w:id="10024"/>
      <w:r>
        <w:rPr>
          <w:rFonts w:hint="cs"/>
          <w:rtl/>
          <w:lang w:eastAsia="he-IL"/>
        </w:rPr>
        <w:t>.</w:t>
      </w:r>
    </w:p>
    <w:p w:rsidR="00B06D8E" w:rsidRDefault="00B06D8E" w:rsidP="00B06D8E">
      <w:pPr>
        <w:rPr>
          <w:rtl/>
          <w:lang w:eastAsia="he-IL"/>
        </w:rPr>
      </w:pPr>
      <w:bookmarkStart w:id="10025" w:name="_ETM_Q1_4475610"/>
      <w:bookmarkEnd w:id="10025"/>
    </w:p>
    <w:p w:rsidR="00B06D8E" w:rsidRDefault="00B06D8E" w:rsidP="00B06D8E">
      <w:pPr>
        <w:pStyle w:val="af6"/>
        <w:keepNext/>
        <w:rPr>
          <w:rtl/>
        </w:rPr>
      </w:pPr>
      <w:bookmarkStart w:id="10026" w:name="ET_yor_5998_666"/>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bookmarkEnd w:id="10026"/>
    </w:p>
    <w:p w:rsidR="00B06D8E" w:rsidRDefault="00B06D8E" w:rsidP="00B06D8E">
      <w:pPr>
        <w:pStyle w:val="KeepWithNext"/>
        <w:rPr>
          <w:rtl/>
          <w:lang w:eastAsia="he-IL"/>
        </w:rPr>
      </w:pPr>
    </w:p>
    <w:p w:rsidR="00B06D8E" w:rsidRDefault="00B06D8E" w:rsidP="00B06D8E">
      <w:pPr>
        <w:rPr>
          <w:rtl/>
          <w:lang w:eastAsia="he-IL"/>
        </w:rPr>
      </w:pPr>
      <w:bookmarkStart w:id="10027" w:name="_ETM_Q1_4475891"/>
      <w:bookmarkEnd w:id="10027"/>
      <w:r>
        <w:rPr>
          <w:rFonts w:hint="cs"/>
          <w:rtl/>
          <w:lang w:eastAsia="he-IL"/>
        </w:rPr>
        <w:t xml:space="preserve">השאלה אם זה נכון להטמיע בתוך </w:t>
      </w:r>
      <w:bookmarkStart w:id="10028" w:name="_ETM_Q1_4478213"/>
      <w:bookmarkEnd w:id="10028"/>
      <w:r>
        <w:rPr>
          <w:rFonts w:hint="cs"/>
          <w:rtl/>
          <w:lang w:eastAsia="he-IL"/>
        </w:rPr>
        <w:t>החוק הקונקר</w:t>
      </w:r>
      <w:bookmarkStart w:id="10029" w:name="_ETM_Q1_4474966"/>
      <w:bookmarkEnd w:id="10029"/>
      <w:r>
        <w:rPr>
          <w:rFonts w:hint="cs"/>
          <w:rtl/>
          <w:lang w:eastAsia="he-IL"/>
        </w:rPr>
        <w:t xml:space="preserve">טי </w:t>
      </w:r>
      <w:r w:rsidR="0079556B">
        <w:rPr>
          <w:rFonts w:hint="cs"/>
          <w:rtl/>
          <w:lang w:eastAsia="he-IL"/>
        </w:rPr>
        <w:t>את האמירה, אתם יכולים להגיד זה</w:t>
      </w:r>
      <w:bookmarkStart w:id="10030" w:name="_ETM_Q1_4474504"/>
      <w:bookmarkEnd w:id="10030"/>
      <w:r w:rsidR="00855D97">
        <w:rPr>
          <w:rFonts w:hint="cs"/>
          <w:rtl/>
          <w:lang w:eastAsia="he-IL"/>
        </w:rPr>
        <w:t xml:space="preserve"> </w:t>
      </w:r>
      <w:r>
        <w:rPr>
          <w:rFonts w:hint="cs"/>
          <w:rtl/>
          <w:lang w:eastAsia="he-IL"/>
        </w:rPr>
        <w:t>טרי</w:t>
      </w:r>
      <w:r w:rsidR="0079556B">
        <w:rPr>
          <w:rFonts w:hint="cs"/>
          <w:rtl/>
          <w:lang w:eastAsia="he-IL"/>
        </w:rPr>
        <w:t>ו</w:t>
      </w:r>
      <w:r>
        <w:rPr>
          <w:rFonts w:hint="cs"/>
          <w:rtl/>
          <w:lang w:eastAsia="he-IL"/>
        </w:rPr>
        <w:t>ויאלי, ברור שלא נוכל להפעיל</w:t>
      </w:r>
      <w:r w:rsidR="0079556B">
        <w:rPr>
          <w:rFonts w:hint="cs"/>
          <w:rtl/>
          <w:lang w:eastAsia="he-IL"/>
        </w:rPr>
        <w:t>.</w:t>
      </w:r>
    </w:p>
    <w:p w:rsidR="00B06D8E" w:rsidRDefault="00B06D8E" w:rsidP="00B06D8E">
      <w:pPr>
        <w:rPr>
          <w:rtl/>
          <w:lang w:eastAsia="he-IL"/>
        </w:rPr>
      </w:pPr>
      <w:bookmarkStart w:id="10031" w:name="_ETM_Q1_4483684"/>
      <w:bookmarkStart w:id="10032" w:name="_ETM_Q1_4483715"/>
      <w:bookmarkStart w:id="10033" w:name="_ETM_Q1_4484800"/>
      <w:bookmarkEnd w:id="10031"/>
      <w:bookmarkEnd w:id="10032"/>
      <w:bookmarkEnd w:id="10033"/>
    </w:p>
    <w:p w:rsidR="00B06D8E" w:rsidRDefault="00B06D8E" w:rsidP="00B06D8E">
      <w:pPr>
        <w:pStyle w:val="af9"/>
        <w:keepNext/>
        <w:rPr>
          <w:rtl/>
          <w:lang w:eastAsia="he-IL"/>
        </w:rPr>
      </w:pPr>
      <w:bookmarkStart w:id="10034" w:name="ET_guest_רוני_בקמן_667"/>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034"/>
    </w:p>
    <w:p w:rsidR="00B06D8E" w:rsidRDefault="00B06D8E" w:rsidP="00B06D8E">
      <w:pPr>
        <w:pStyle w:val="KeepWithNext"/>
        <w:rPr>
          <w:rtl/>
          <w:lang w:eastAsia="he-IL"/>
        </w:rPr>
      </w:pPr>
    </w:p>
    <w:p w:rsidR="00B06D8E" w:rsidRDefault="0079556B" w:rsidP="00B06D8E">
      <w:pPr>
        <w:rPr>
          <w:rtl/>
          <w:lang w:eastAsia="he-IL"/>
        </w:rPr>
      </w:pPr>
      <w:bookmarkStart w:id="10035" w:name="_ETM_Q1_4485092"/>
      <w:bookmarkStart w:id="10036" w:name="_ETM_Q1_4485129"/>
      <w:bookmarkEnd w:id="10035"/>
      <w:bookmarkEnd w:id="10036"/>
      <w:r>
        <w:rPr>
          <w:rFonts w:hint="cs"/>
          <w:rtl/>
          <w:lang w:eastAsia="he-IL"/>
        </w:rPr>
        <w:t>החוק הזה הוא גדול, גם במובן הזה</w:t>
      </w:r>
      <w:bookmarkStart w:id="10037" w:name="_ETM_Q1_4477459"/>
      <w:bookmarkEnd w:id="10037"/>
      <w:r>
        <w:rPr>
          <w:rFonts w:hint="cs"/>
          <w:rtl/>
          <w:lang w:eastAsia="he-IL"/>
        </w:rPr>
        <w:t xml:space="preserve"> שיש בו הרבה פעילויות שהם לא בהכרח</w:t>
      </w:r>
      <w:bookmarkStart w:id="10038" w:name="_ETM_Q1_4481788"/>
      <w:bookmarkEnd w:id="10038"/>
      <w:r w:rsidR="00B06D8E">
        <w:rPr>
          <w:rFonts w:hint="cs"/>
          <w:rtl/>
          <w:lang w:eastAsia="he-IL"/>
        </w:rPr>
        <w:t xml:space="preserve"> הדבר העיקר, </w:t>
      </w:r>
      <w:bookmarkStart w:id="10039" w:name="_ETM_Q1_4486567"/>
      <w:bookmarkEnd w:id="10039"/>
      <w:r w:rsidR="00B06D8E">
        <w:rPr>
          <w:rFonts w:hint="cs"/>
          <w:rtl/>
          <w:lang w:eastAsia="he-IL"/>
        </w:rPr>
        <w:t xml:space="preserve">לעצור את </w:t>
      </w:r>
      <w:proofErr w:type="spellStart"/>
      <w:r w:rsidR="00B06D8E">
        <w:rPr>
          <w:rFonts w:hint="cs"/>
          <w:rtl/>
          <w:lang w:eastAsia="he-IL"/>
        </w:rPr>
        <w:t>הכל</w:t>
      </w:r>
      <w:proofErr w:type="spellEnd"/>
      <w:r w:rsidR="00B06D8E">
        <w:rPr>
          <w:rFonts w:hint="cs"/>
          <w:rtl/>
          <w:lang w:eastAsia="he-IL"/>
        </w:rPr>
        <w:t>, כולל לעצור את כל הגופים שיש עליהם</w:t>
      </w:r>
      <w:bookmarkStart w:id="10040" w:name="_ETM_Q1_4490500"/>
      <w:bookmarkEnd w:id="10040"/>
      <w:r w:rsidR="00B06D8E">
        <w:rPr>
          <w:rFonts w:hint="cs"/>
          <w:rtl/>
          <w:lang w:eastAsia="he-IL"/>
        </w:rPr>
        <w:t xml:space="preserve"> הוראת מעבר, ולכן כן חל עליהם. אנחנו</w:t>
      </w:r>
      <w:r>
        <w:rPr>
          <w:rFonts w:hint="cs"/>
          <w:rtl/>
          <w:lang w:eastAsia="he-IL"/>
        </w:rPr>
        <w:t xml:space="preserve"> </w:t>
      </w:r>
      <w:r w:rsidR="00B06D8E">
        <w:rPr>
          <w:rFonts w:hint="cs"/>
          <w:rtl/>
          <w:lang w:eastAsia="he-IL"/>
        </w:rPr>
        <w:t xml:space="preserve">נעצור את </w:t>
      </w:r>
      <w:proofErr w:type="spellStart"/>
      <w:r w:rsidR="00B06D8E">
        <w:rPr>
          <w:rFonts w:hint="cs"/>
          <w:rtl/>
          <w:lang w:eastAsia="he-IL"/>
        </w:rPr>
        <w:t>הכל</w:t>
      </w:r>
      <w:bookmarkStart w:id="10041" w:name="_ETM_Q1_4495070"/>
      <w:bookmarkEnd w:id="10041"/>
      <w:proofErr w:type="spellEnd"/>
      <w:r w:rsidR="00B06D8E">
        <w:rPr>
          <w:rFonts w:hint="cs"/>
          <w:rtl/>
          <w:lang w:eastAsia="he-IL"/>
        </w:rPr>
        <w:t xml:space="preserve"> בגלל הדבר הזה</w:t>
      </w:r>
      <w:r>
        <w:rPr>
          <w:rFonts w:hint="cs"/>
          <w:rtl/>
          <w:lang w:eastAsia="he-IL"/>
        </w:rPr>
        <w:t>?</w:t>
      </w:r>
      <w:bookmarkStart w:id="10042" w:name="_ETM_Q1_4490908"/>
      <w:bookmarkEnd w:id="10042"/>
      <w:r>
        <w:rPr>
          <w:rFonts w:hint="cs"/>
          <w:rtl/>
          <w:lang w:eastAsia="he-IL"/>
        </w:rPr>
        <w:t xml:space="preserve"> זה לא - - -</w:t>
      </w:r>
    </w:p>
    <w:p w:rsidR="00B06D8E" w:rsidRDefault="00B06D8E" w:rsidP="00B06D8E">
      <w:pPr>
        <w:rPr>
          <w:rtl/>
          <w:lang w:eastAsia="he-IL"/>
        </w:rPr>
      </w:pPr>
      <w:bookmarkStart w:id="10043" w:name="_ETM_Q1_4496966"/>
      <w:bookmarkStart w:id="10044" w:name="_ETM_Q1_4497095"/>
      <w:bookmarkStart w:id="10045" w:name="_ETM_Q1_4497809"/>
      <w:bookmarkEnd w:id="10043"/>
      <w:bookmarkEnd w:id="10044"/>
      <w:bookmarkEnd w:id="10045"/>
    </w:p>
    <w:p w:rsidR="00B06D8E" w:rsidRDefault="00B06D8E" w:rsidP="00B06D8E">
      <w:pPr>
        <w:pStyle w:val="af9"/>
        <w:keepNext/>
        <w:rPr>
          <w:rtl/>
          <w:lang w:eastAsia="he-IL"/>
        </w:rPr>
      </w:pPr>
      <w:bookmarkStart w:id="10046" w:name="ET_guest_אייל_דותן_668"/>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046"/>
    </w:p>
    <w:p w:rsidR="00B06D8E" w:rsidRDefault="00B06D8E" w:rsidP="00B06D8E">
      <w:pPr>
        <w:pStyle w:val="KeepWithNext"/>
        <w:rPr>
          <w:rtl/>
          <w:lang w:eastAsia="he-IL"/>
        </w:rPr>
      </w:pPr>
    </w:p>
    <w:p w:rsidR="00B06D8E" w:rsidRDefault="0079556B" w:rsidP="00B06D8E">
      <w:pPr>
        <w:rPr>
          <w:rtl/>
          <w:lang w:eastAsia="he-IL"/>
        </w:rPr>
      </w:pPr>
      <w:bookmarkStart w:id="10047" w:name="_ETM_Q1_4498397"/>
      <w:bookmarkStart w:id="10048" w:name="_ETM_Q1_4498450"/>
      <w:bookmarkEnd w:id="10047"/>
      <w:bookmarkEnd w:id="10048"/>
      <w:r>
        <w:rPr>
          <w:rFonts w:hint="cs"/>
          <w:rtl/>
          <w:lang w:eastAsia="he-IL"/>
        </w:rPr>
        <w:t xml:space="preserve">אנחנו לא מבקשים שתעצרו, </w:t>
      </w:r>
      <w:bookmarkStart w:id="10049" w:name="_ETM_Q1_4492398"/>
      <w:bookmarkEnd w:id="10049"/>
      <w:r w:rsidR="00B06D8E">
        <w:rPr>
          <w:rFonts w:hint="cs"/>
          <w:rtl/>
          <w:lang w:eastAsia="he-IL"/>
        </w:rPr>
        <w:t xml:space="preserve">אנחנו מבקשים שבתוך שנה יהיה צו </w:t>
      </w:r>
      <w:bookmarkStart w:id="10050" w:name="_ETM_Q1_4501061"/>
      <w:bookmarkEnd w:id="10050"/>
      <w:r w:rsidR="00B06D8E">
        <w:rPr>
          <w:rFonts w:hint="cs"/>
          <w:rtl/>
          <w:lang w:eastAsia="he-IL"/>
        </w:rPr>
        <w:t>איסור הלבנת הון</w:t>
      </w:r>
      <w:r>
        <w:rPr>
          <w:rFonts w:hint="cs"/>
          <w:rtl/>
          <w:lang w:eastAsia="he-IL"/>
        </w:rPr>
        <w:t>, זה מה שאנחנו מבקשים.</w:t>
      </w:r>
      <w:bookmarkStart w:id="10051" w:name="_ETM_Q1_4500318"/>
      <w:bookmarkEnd w:id="10051"/>
    </w:p>
    <w:p w:rsidR="00B06D8E" w:rsidRDefault="00B06D8E" w:rsidP="00B06D8E">
      <w:pPr>
        <w:rPr>
          <w:rtl/>
          <w:lang w:eastAsia="he-IL"/>
        </w:rPr>
      </w:pPr>
      <w:bookmarkStart w:id="10052" w:name="_ETM_Q1_4503950"/>
      <w:bookmarkStart w:id="10053" w:name="_ETM_Q1_4504119"/>
      <w:bookmarkEnd w:id="10052"/>
      <w:bookmarkEnd w:id="10053"/>
    </w:p>
    <w:p w:rsidR="00B06D8E" w:rsidRDefault="00B06D8E" w:rsidP="00B06D8E">
      <w:pPr>
        <w:pStyle w:val="af5"/>
        <w:keepNext/>
        <w:rPr>
          <w:rtl/>
        </w:rPr>
      </w:pPr>
      <w:bookmarkStart w:id="10054" w:name="ET_interruption_קריאה_669"/>
      <w:r w:rsidRPr="00B06D8E">
        <w:rPr>
          <w:rStyle w:val="TagStyle"/>
          <w:rtl/>
        </w:rPr>
        <w:t xml:space="preserve"> &lt;&lt; קריאה &gt;&gt; </w:t>
      </w:r>
      <w:r>
        <w:rPr>
          <w:rtl/>
        </w:rPr>
        <w:t>קריאה:</w:t>
      </w:r>
      <w:r w:rsidRPr="00B06D8E">
        <w:rPr>
          <w:rStyle w:val="TagStyle"/>
          <w:rtl/>
        </w:rPr>
        <w:t xml:space="preserve"> &lt;&lt; קריאה &gt;&gt;</w:t>
      </w:r>
      <w:r w:rsidR="00855D97">
        <w:rPr>
          <w:rtl/>
        </w:rPr>
        <w:t xml:space="preserve"> </w:t>
      </w:r>
      <w:r>
        <w:rPr>
          <w:rtl/>
        </w:rPr>
        <w:t xml:space="preserve"> </w:t>
      </w:r>
      <w:bookmarkEnd w:id="10054"/>
    </w:p>
    <w:p w:rsidR="00B06D8E" w:rsidRDefault="00B06D8E" w:rsidP="00B06D8E">
      <w:pPr>
        <w:pStyle w:val="KeepWithNext"/>
        <w:rPr>
          <w:rtl/>
          <w:lang w:eastAsia="he-IL"/>
        </w:rPr>
      </w:pPr>
    </w:p>
    <w:p w:rsidR="00B06D8E" w:rsidRDefault="00B06D8E" w:rsidP="00B06D8E">
      <w:pPr>
        <w:rPr>
          <w:rtl/>
          <w:lang w:eastAsia="he-IL"/>
        </w:rPr>
      </w:pPr>
      <w:bookmarkStart w:id="10055" w:name="_ETM_Q1_4507988"/>
      <w:bookmarkStart w:id="10056" w:name="_ETM_Q1_4508317"/>
      <w:bookmarkEnd w:id="10055"/>
      <w:bookmarkEnd w:id="10056"/>
      <w:r>
        <w:rPr>
          <w:rFonts w:hint="cs"/>
          <w:rtl/>
          <w:lang w:eastAsia="he-IL"/>
        </w:rPr>
        <w:t>אנח</w:t>
      </w:r>
      <w:bookmarkStart w:id="10057" w:name="_ETM_Q1_4508357"/>
      <w:bookmarkEnd w:id="10057"/>
      <w:r>
        <w:rPr>
          <w:rFonts w:hint="cs"/>
          <w:rtl/>
          <w:lang w:eastAsia="he-IL"/>
        </w:rPr>
        <w:t xml:space="preserve">נו נעשה כל מאמץ </w:t>
      </w:r>
      <w:r w:rsidR="0079556B">
        <w:rPr>
          <w:rFonts w:hint="cs"/>
          <w:rtl/>
          <w:lang w:eastAsia="he-IL"/>
        </w:rPr>
        <w:t>להעביר צו איסור הלבנת הון</w:t>
      </w:r>
      <w:bookmarkStart w:id="10058" w:name="_ETM_Q1_4498683"/>
      <w:bookmarkStart w:id="10059" w:name="_ETM_Q1_4506760"/>
      <w:bookmarkEnd w:id="10058"/>
      <w:bookmarkEnd w:id="10059"/>
      <w:r w:rsidR="0079556B">
        <w:rPr>
          <w:rFonts w:hint="cs"/>
          <w:rtl/>
          <w:lang w:eastAsia="he-IL"/>
        </w:rPr>
        <w:t>, אתם יודעים טוב מאוד שזה תלוי בעבודת הכנסת והממשלה</w:t>
      </w:r>
      <w:bookmarkStart w:id="10060" w:name="_ETM_Q1_4501639"/>
      <w:bookmarkEnd w:id="10060"/>
      <w:r w:rsidR="0079556B">
        <w:rPr>
          <w:rFonts w:hint="cs"/>
          <w:rtl/>
          <w:lang w:eastAsia="he-IL"/>
        </w:rPr>
        <w:t>.</w:t>
      </w:r>
      <w:bookmarkStart w:id="10061" w:name="_ETM_Q1_4514364"/>
      <w:bookmarkEnd w:id="10061"/>
    </w:p>
    <w:p w:rsidR="00B06D8E" w:rsidRDefault="00B06D8E" w:rsidP="00B06D8E">
      <w:pPr>
        <w:rPr>
          <w:rtl/>
          <w:lang w:eastAsia="he-IL"/>
        </w:rPr>
      </w:pPr>
      <w:bookmarkStart w:id="10062" w:name="_ETM_Q1_4508758"/>
      <w:bookmarkStart w:id="10063" w:name="_ETM_Q1_4508871"/>
      <w:bookmarkStart w:id="10064" w:name="_ETM_Q1_4509261"/>
      <w:bookmarkEnd w:id="10062"/>
      <w:bookmarkEnd w:id="10063"/>
      <w:bookmarkEnd w:id="10064"/>
    </w:p>
    <w:p w:rsidR="00B06D8E" w:rsidRDefault="00B06D8E" w:rsidP="00B06D8E">
      <w:pPr>
        <w:pStyle w:val="af9"/>
        <w:keepNext/>
        <w:rPr>
          <w:rtl/>
          <w:lang w:eastAsia="he-IL"/>
        </w:rPr>
      </w:pPr>
      <w:bookmarkStart w:id="10065" w:name="ET_guest_אייל_דותן_670"/>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065"/>
    </w:p>
    <w:p w:rsidR="00B06D8E" w:rsidRDefault="00B06D8E" w:rsidP="00B06D8E">
      <w:pPr>
        <w:pStyle w:val="KeepWithNext"/>
        <w:rPr>
          <w:rtl/>
          <w:lang w:eastAsia="he-IL"/>
        </w:rPr>
      </w:pPr>
    </w:p>
    <w:p w:rsidR="00B06D8E" w:rsidRDefault="00B06D8E" w:rsidP="00B06D8E">
      <w:pPr>
        <w:rPr>
          <w:rtl/>
          <w:lang w:eastAsia="he-IL"/>
        </w:rPr>
      </w:pPr>
      <w:bookmarkStart w:id="10066" w:name="_ETM_Q1_4509678"/>
      <w:bookmarkStart w:id="10067" w:name="_ETM_Q1_4509727"/>
      <w:bookmarkEnd w:id="10066"/>
      <w:bookmarkEnd w:id="10067"/>
      <w:r>
        <w:rPr>
          <w:rFonts w:hint="cs"/>
          <w:rtl/>
          <w:lang w:eastAsia="he-IL"/>
        </w:rPr>
        <w:t>אתם מגלגלים את הבעיה לבנקים</w:t>
      </w:r>
      <w:r w:rsidR="0079556B">
        <w:rPr>
          <w:rFonts w:hint="cs"/>
          <w:rtl/>
          <w:lang w:eastAsia="he-IL"/>
        </w:rPr>
        <w:t>.</w:t>
      </w:r>
    </w:p>
    <w:p w:rsidR="00B06D8E" w:rsidRDefault="00B06D8E" w:rsidP="00B06D8E">
      <w:pPr>
        <w:rPr>
          <w:rtl/>
          <w:lang w:eastAsia="he-IL"/>
        </w:rPr>
      </w:pPr>
      <w:bookmarkStart w:id="10068" w:name="_ETM_Q1_4512503"/>
      <w:bookmarkStart w:id="10069" w:name="_ETM_Q1_4512655"/>
      <w:bookmarkEnd w:id="10068"/>
      <w:bookmarkEnd w:id="10069"/>
    </w:p>
    <w:p w:rsidR="00B06D8E" w:rsidRDefault="00B06D8E" w:rsidP="00B06D8E">
      <w:pPr>
        <w:pStyle w:val="af5"/>
        <w:keepNext/>
        <w:rPr>
          <w:rtl/>
        </w:rPr>
      </w:pPr>
      <w:bookmarkStart w:id="10070" w:name="ET_interruption_קריאה_671"/>
      <w:r w:rsidRPr="00B06D8E">
        <w:rPr>
          <w:rStyle w:val="TagStyle"/>
          <w:rtl/>
        </w:rPr>
        <w:t xml:space="preserve"> &lt;&lt; קריאה &gt;&gt; </w:t>
      </w:r>
      <w:r>
        <w:rPr>
          <w:rtl/>
        </w:rPr>
        <w:t>קריאה:</w:t>
      </w:r>
      <w:r w:rsidRPr="00B06D8E">
        <w:rPr>
          <w:rStyle w:val="TagStyle"/>
          <w:rtl/>
        </w:rPr>
        <w:t xml:space="preserve"> &lt;&lt; קריאה &gt;&gt;</w:t>
      </w:r>
      <w:r w:rsidR="00855D97">
        <w:rPr>
          <w:rtl/>
        </w:rPr>
        <w:t xml:space="preserve"> </w:t>
      </w:r>
      <w:r>
        <w:rPr>
          <w:rtl/>
        </w:rPr>
        <w:t xml:space="preserve"> </w:t>
      </w:r>
      <w:bookmarkEnd w:id="10070"/>
    </w:p>
    <w:p w:rsidR="00B06D8E" w:rsidRDefault="00B06D8E" w:rsidP="00B06D8E">
      <w:pPr>
        <w:pStyle w:val="KeepWithNext"/>
        <w:rPr>
          <w:rtl/>
          <w:lang w:eastAsia="he-IL"/>
        </w:rPr>
      </w:pPr>
    </w:p>
    <w:p w:rsidR="00B06D8E" w:rsidRDefault="00B06D8E" w:rsidP="00B06D8E">
      <w:pPr>
        <w:rPr>
          <w:rtl/>
          <w:lang w:eastAsia="he-IL"/>
        </w:rPr>
      </w:pPr>
      <w:bookmarkStart w:id="10071" w:name="_ETM_Q1_4513343"/>
      <w:bookmarkEnd w:id="10071"/>
      <w:r>
        <w:rPr>
          <w:rFonts w:hint="cs"/>
          <w:rtl/>
          <w:lang w:eastAsia="he-IL"/>
        </w:rPr>
        <w:t xml:space="preserve">אי אפשר </w:t>
      </w:r>
      <w:bookmarkStart w:id="10072" w:name="_ETM_Q1_4514179"/>
      <w:bookmarkEnd w:id="10072"/>
      <w:r>
        <w:rPr>
          <w:rFonts w:hint="cs"/>
          <w:rtl/>
          <w:lang w:eastAsia="he-IL"/>
        </w:rPr>
        <w:t>להתנות את זה בחוק</w:t>
      </w:r>
      <w:r w:rsidR="0079556B">
        <w:rPr>
          <w:rFonts w:hint="cs"/>
          <w:rtl/>
          <w:lang w:eastAsia="he-IL"/>
        </w:rPr>
        <w:t>.</w:t>
      </w:r>
    </w:p>
    <w:p w:rsidR="00B06D8E" w:rsidRDefault="00B06D8E" w:rsidP="00B06D8E">
      <w:pPr>
        <w:rPr>
          <w:rtl/>
          <w:lang w:eastAsia="he-IL"/>
        </w:rPr>
      </w:pPr>
      <w:bookmarkStart w:id="10073" w:name="_ETM_Q1_4515561"/>
      <w:bookmarkStart w:id="10074" w:name="_ETM_Q1_4515636"/>
      <w:bookmarkStart w:id="10075" w:name="_ETM_Q1_4517544"/>
      <w:bookmarkEnd w:id="10073"/>
      <w:bookmarkEnd w:id="10074"/>
      <w:bookmarkEnd w:id="10075"/>
    </w:p>
    <w:p w:rsidR="00B06D8E" w:rsidRDefault="00B06D8E" w:rsidP="00B06D8E">
      <w:pPr>
        <w:pStyle w:val="af9"/>
        <w:keepNext/>
        <w:rPr>
          <w:rtl/>
          <w:lang w:eastAsia="he-IL"/>
        </w:rPr>
      </w:pPr>
      <w:bookmarkStart w:id="10076" w:name="ET_guest_רוני_בקמן_672"/>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076"/>
    </w:p>
    <w:p w:rsidR="00B06D8E" w:rsidRDefault="00B06D8E" w:rsidP="00B06D8E">
      <w:pPr>
        <w:pStyle w:val="KeepWithNext"/>
        <w:rPr>
          <w:rtl/>
          <w:lang w:eastAsia="he-IL"/>
        </w:rPr>
      </w:pPr>
    </w:p>
    <w:p w:rsidR="00B06D8E" w:rsidRDefault="00B06D8E" w:rsidP="00B06D8E">
      <w:pPr>
        <w:rPr>
          <w:rtl/>
          <w:lang w:eastAsia="he-IL"/>
        </w:rPr>
      </w:pPr>
      <w:bookmarkStart w:id="10077" w:name="_ETM_Q1_4517887"/>
      <w:bookmarkStart w:id="10078" w:name="_ETM_Q1_4517935"/>
      <w:bookmarkEnd w:id="10077"/>
      <w:bookmarkEnd w:id="10078"/>
      <w:r>
        <w:rPr>
          <w:rFonts w:hint="cs"/>
          <w:rtl/>
          <w:lang w:eastAsia="he-IL"/>
        </w:rPr>
        <w:t>להתנות את החוק בצו איסור הלבנת הון</w:t>
      </w:r>
      <w:bookmarkStart w:id="10079" w:name="_ETM_Q1_4515798"/>
      <w:bookmarkEnd w:id="10079"/>
      <w:r>
        <w:rPr>
          <w:rFonts w:hint="cs"/>
          <w:rtl/>
          <w:lang w:eastAsia="he-IL"/>
        </w:rPr>
        <w:t>?</w:t>
      </w:r>
    </w:p>
    <w:p w:rsidR="00B06D8E" w:rsidRDefault="00B06D8E" w:rsidP="00B06D8E">
      <w:pPr>
        <w:rPr>
          <w:rtl/>
          <w:lang w:eastAsia="he-IL"/>
        </w:rPr>
      </w:pPr>
      <w:bookmarkStart w:id="10080" w:name="_ETM_Q1_4516390"/>
      <w:bookmarkStart w:id="10081" w:name="_ETM_Q1_4516426"/>
      <w:bookmarkStart w:id="10082" w:name="_ETM_Q1_4516943"/>
      <w:bookmarkEnd w:id="10080"/>
      <w:bookmarkEnd w:id="10081"/>
      <w:bookmarkEnd w:id="10082"/>
    </w:p>
    <w:p w:rsidR="00B06D8E" w:rsidRDefault="00B06D8E" w:rsidP="00B06D8E">
      <w:pPr>
        <w:pStyle w:val="af9"/>
        <w:keepNext/>
        <w:rPr>
          <w:rtl/>
          <w:lang w:eastAsia="he-IL"/>
        </w:rPr>
      </w:pPr>
      <w:bookmarkStart w:id="10083" w:name="ET_guest_אייל_דותן_673"/>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083"/>
    </w:p>
    <w:p w:rsidR="00B06D8E" w:rsidRDefault="00B06D8E" w:rsidP="00B06D8E">
      <w:pPr>
        <w:pStyle w:val="KeepWithNext"/>
        <w:rPr>
          <w:rtl/>
          <w:lang w:eastAsia="he-IL"/>
        </w:rPr>
      </w:pPr>
    </w:p>
    <w:p w:rsidR="00B06D8E" w:rsidRDefault="00B06D8E" w:rsidP="00B06D8E">
      <w:pPr>
        <w:rPr>
          <w:rtl/>
          <w:lang w:eastAsia="he-IL"/>
        </w:rPr>
      </w:pPr>
      <w:bookmarkStart w:id="10084" w:name="_ETM_Q1_4517228"/>
      <w:bookmarkStart w:id="10085" w:name="_ETM_Q1_4517268"/>
      <w:bookmarkEnd w:id="10084"/>
      <w:bookmarkEnd w:id="10085"/>
      <w:r>
        <w:rPr>
          <w:rFonts w:hint="cs"/>
          <w:rtl/>
          <w:lang w:eastAsia="he-IL"/>
        </w:rPr>
        <w:t xml:space="preserve">חד </w:t>
      </w:r>
      <w:bookmarkStart w:id="10086" w:name="_ETM_Q1_4517479"/>
      <w:bookmarkEnd w:id="10086"/>
      <w:r>
        <w:rPr>
          <w:rFonts w:hint="cs"/>
          <w:rtl/>
          <w:lang w:eastAsia="he-IL"/>
        </w:rPr>
        <w:t>משמעית</w:t>
      </w:r>
      <w:r w:rsidR="0079556B">
        <w:rPr>
          <w:rFonts w:hint="cs"/>
          <w:rtl/>
          <w:lang w:eastAsia="he-IL"/>
        </w:rPr>
        <w:t>.</w:t>
      </w:r>
    </w:p>
    <w:p w:rsidR="00B06D8E" w:rsidRDefault="00B06D8E" w:rsidP="00B06D8E">
      <w:pPr>
        <w:rPr>
          <w:rtl/>
          <w:lang w:eastAsia="he-IL"/>
        </w:rPr>
      </w:pPr>
      <w:bookmarkStart w:id="10087" w:name="_ETM_Q1_4518060"/>
      <w:bookmarkStart w:id="10088" w:name="_ETM_Q1_4518106"/>
      <w:bookmarkStart w:id="10089" w:name="_ETM_Q1_4518710"/>
      <w:bookmarkEnd w:id="10087"/>
      <w:bookmarkEnd w:id="10088"/>
      <w:bookmarkEnd w:id="10089"/>
    </w:p>
    <w:p w:rsidR="00B06D8E" w:rsidRDefault="00B06D8E" w:rsidP="00B06D8E">
      <w:pPr>
        <w:pStyle w:val="af9"/>
        <w:keepNext/>
        <w:rPr>
          <w:rtl/>
          <w:lang w:eastAsia="he-IL"/>
        </w:rPr>
      </w:pPr>
      <w:bookmarkStart w:id="10090" w:name="ET_guest_רוני_בקמן_674"/>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090"/>
    </w:p>
    <w:p w:rsidR="00B06D8E" w:rsidRDefault="00B06D8E" w:rsidP="00B06D8E">
      <w:pPr>
        <w:pStyle w:val="KeepWithNext"/>
        <w:rPr>
          <w:rtl/>
          <w:lang w:eastAsia="he-IL"/>
        </w:rPr>
      </w:pPr>
    </w:p>
    <w:p w:rsidR="00B06D8E" w:rsidRDefault="00B06D8E" w:rsidP="00B06D8E">
      <w:pPr>
        <w:rPr>
          <w:rtl/>
          <w:lang w:eastAsia="he-IL"/>
        </w:rPr>
      </w:pPr>
      <w:bookmarkStart w:id="10091" w:name="_ETM_Q1_4519040"/>
      <w:bookmarkStart w:id="10092" w:name="_ETM_Q1_4519079"/>
      <w:bookmarkEnd w:id="10091"/>
      <w:bookmarkEnd w:id="10092"/>
      <w:r>
        <w:rPr>
          <w:rFonts w:hint="cs"/>
          <w:rtl/>
          <w:lang w:eastAsia="he-IL"/>
        </w:rPr>
        <w:t>כלומר, הוא לא</w:t>
      </w:r>
      <w:r w:rsidR="0079556B">
        <w:rPr>
          <w:rFonts w:hint="cs"/>
          <w:rtl/>
          <w:lang w:eastAsia="he-IL"/>
        </w:rPr>
        <w:t xml:space="preserve"> </w:t>
      </w:r>
      <w:r>
        <w:rPr>
          <w:rFonts w:hint="cs"/>
          <w:rtl/>
          <w:lang w:eastAsia="he-IL"/>
        </w:rPr>
        <w:t>ייכנס לתוקף זה מה שאתה אומר</w:t>
      </w:r>
      <w:r w:rsidR="0079556B">
        <w:rPr>
          <w:rFonts w:hint="cs"/>
          <w:rtl/>
          <w:lang w:eastAsia="he-IL"/>
        </w:rPr>
        <w:t>?</w:t>
      </w:r>
    </w:p>
    <w:p w:rsidR="00B06D8E" w:rsidRDefault="00B06D8E" w:rsidP="00B06D8E">
      <w:pPr>
        <w:rPr>
          <w:rtl/>
          <w:lang w:eastAsia="he-IL"/>
        </w:rPr>
      </w:pPr>
      <w:bookmarkStart w:id="10093" w:name="_ETM_Q1_4522603"/>
      <w:bookmarkStart w:id="10094" w:name="_ETM_Q1_4522640"/>
      <w:bookmarkStart w:id="10095" w:name="_ETM_Q1_4517701"/>
      <w:bookmarkStart w:id="10096" w:name="_ETM_Q1_4518343"/>
      <w:bookmarkEnd w:id="10093"/>
      <w:bookmarkEnd w:id="10094"/>
      <w:bookmarkEnd w:id="10095"/>
      <w:bookmarkEnd w:id="10096"/>
    </w:p>
    <w:p w:rsidR="00B06D8E" w:rsidRDefault="00B06D8E" w:rsidP="00B06D8E">
      <w:pPr>
        <w:pStyle w:val="af9"/>
        <w:keepNext/>
        <w:rPr>
          <w:rtl/>
          <w:lang w:eastAsia="he-IL"/>
        </w:rPr>
      </w:pPr>
      <w:bookmarkStart w:id="10097" w:name="ET_guest_אייל_דותן_675"/>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097"/>
    </w:p>
    <w:p w:rsidR="00B06D8E" w:rsidRDefault="00B06D8E" w:rsidP="00B06D8E">
      <w:pPr>
        <w:pStyle w:val="KeepWithNext"/>
        <w:rPr>
          <w:rtl/>
          <w:lang w:eastAsia="he-IL"/>
        </w:rPr>
      </w:pPr>
    </w:p>
    <w:p w:rsidR="00B06D8E" w:rsidRDefault="00B06D8E" w:rsidP="00B06D8E">
      <w:pPr>
        <w:rPr>
          <w:rtl/>
          <w:lang w:eastAsia="he-IL"/>
        </w:rPr>
      </w:pPr>
      <w:bookmarkStart w:id="10098" w:name="_ETM_Q1_4518646"/>
      <w:bookmarkStart w:id="10099" w:name="_ETM_Q1_4518686"/>
      <w:bookmarkEnd w:id="10098"/>
      <w:bookmarkEnd w:id="10099"/>
      <w:r>
        <w:rPr>
          <w:rFonts w:hint="cs"/>
          <w:rtl/>
          <w:lang w:eastAsia="he-IL"/>
        </w:rPr>
        <w:t>נכון</w:t>
      </w:r>
      <w:r w:rsidR="0079556B">
        <w:rPr>
          <w:rFonts w:hint="cs"/>
          <w:rtl/>
          <w:lang w:eastAsia="he-IL"/>
        </w:rPr>
        <w:t>.</w:t>
      </w:r>
    </w:p>
    <w:p w:rsidR="00B06D8E" w:rsidRDefault="00B06D8E" w:rsidP="00B06D8E">
      <w:pPr>
        <w:rPr>
          <w:rtl/>
          <w:lang w:eastAsia="he-IL"/>
        </w:rPr>
      </w:pPr>
      <w:bookmarkStart w:id="10100" w:name="_ETM_Q1_4519311"/>
      <w:bookmarkStart w:id="10101" w:name="_ETM_Q1_4519347"/>
      <w:bookmarkStart w:id="10102" w:name="_ETM_Q1_4520167"/>
      <w:bookmarkEnd w:id="10100"/>
      <w:bookmarkEnd w:id="10101"/>
      <w:bookmarkEnd w:id="10102"/>
    </w:p>
    <w:p w:rsidR="00B06D8E" w:rsidRDefault="00B06D8E" w:rsidP="00B06D8E">
      <w:pPr>
        <w:pStyle w:val="af9"/>
        <w:keepNext/>
        <w:rPr>
          <w:rtl/>
          <w:lang w:eastAsia="he-IL"/>
        </w:rPr>
      </w:pPr>
      <w:bookmarkStart w:id="10103" w:name="ET_guest_רוני_בקמן_676"/>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103"/>
    </w:p>
    <w:p w:rsidR="00B06D8E" w:rsidRDefault="00B06D8E" w:rsidP="00B06D8E">
      <w:pPr>
        <w:pStyle w:val="KeepWithNext"/>
        <w:rPr>
          <w:rtl/>
          <w:lang w:eastAsia="he-IL"/>
        </w:rPr>
      </w:pPr>
    </w:p>
    <w:p w:rsidR="00B06D8E" w:rsidRDefault="00B06D8E" w:rsidP="00B06D8E">
      <w:pPr>
        <w:rPr>
          <w:rtl/>
          <w:lang w:eastAsia="he-IL"/>
        </w:rPr>
      </w:pPr>
      <w:bookmarkStart w:id="10104" w:name="_ETM_Q1_4520483"/>
      <w:bookmarkStart w:id="10105" w:name="_ETM_Q1_4520520"/>
      <w:bookmarkEnd w:id="10104"/>
      <w:bookmarkEnd w:id="10105"/>
      <w:r>
        <w:rPr>
          <w:rFonts w:hint="cs"/>
          <w:rtl/>
          <w:lang w:eastAsia="he-IL"/>
        </w:rPr>
        <w:t xml:space="preserve">אבל זה </w:t>
      </w:r>
      <w:bookmarkStart w:id="10106" w:name="_ETM_Q1_4521009"/>
      <w:bookmarkEnd w:id="10106"/>
      <w:r>
        <w:rPr>
          <w:rFonts w:hint="cs"/>
          <w:rtl/>
          <w:lang w:eastAsia="he-IL"/>
        </w:rPr>
        <w:t>בלתי אפשרי</w:t>
      </w:r>
      <w:r w:rsidR="0079556B">
        <w:rPr>
          <w:rFonts w:hint="cs"/>
          <w:rtl/>
          <w:lang w:eastAsia="he-IL"/>
        </w:rPr>
        <w:t>.</w:t>
      </w:r>
    </w:p>
    <w:p w:rsidR="00B06D8E" w:rsidRDefault="00B06D8E" w:rsidP="00B06D8E">
      <w:pPr>
        <w:rPr>
          <w:rtl/>
          <w:lang w:eastAsia="he-IL"/>
        </w:rPr>
      </w:pPr>
      <w:bookmarkStart w:id="10107" w:name="_ETM_Q1_4526284"/>
      <w:bookmarkStart w:id="10108" w:name="_ETM_Q1_4526326"/>
      <w:bookmarkStart w:id="10109" w:name="_ETM_Q1_4527000"/>
      <w:bookmarkEnd w:id="10107"/>
      <w:bookmarkEnd w:id="10108"/>
      <w:bookmarkEnd w:id="10109"/>
    </w:p>
    <w:p w:rsidR="00B06D8E" w:rsidRDefault="00B06D8E" w:rsidP="00B06D8E">
      <w:pPr>
        <w:pStyle w:val="af9"/>
        <w:keepNext/>
        <w:rPr>
          <w:rtl/>
          <w:lang w:eastAsia="he-IL"/>
        </w:rPr>
      </w:pPr>
      <w:bookmarkStart w:id="10110" w:name="ET_guest_אייל_דותן_677"/>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10"/>
    </w:p>
    <w:p w:rsidR="00B06D8E" w:rsidRDefault="00B06D8E" w:rsidP="00B06D8E">
      <w:pPr>
        <w:pStyle w:val="KeepWithNext"/>
        <w:rPr>
          <w:rtl/>
          <w:lang w:eastAsia="he-IL"/>
        </w:rPr>
      </w:pPr>
    </w:p>
    <w:p w:rsidR="0079556B" w:rsidRDefault="0079556B" w:rsidP="00B06D8E">
      <w:pPr>
        <w:rPr>
          <w:rtl/>
          <w:lang w:eastAsia="he-IL"/>
        </w:rPr>
      </w:pPr>
      <w:bookmarkStart w:id="10111" w:name="_ETM_Q1_4527335"/>
      <w:bookmarkStart w:id="10112" w:name="_ETM_Q1_4527375"/>
      <w:bookmarkEnd w:id="10111"/>
      <w:bookmarkEnd w:id="10112"/>
      <w:r>
        <w:rPr>
          <w:rFonts w:hint="cs"/>
          <w:rtl/>
          <w:lang w:eastAsia="he-IL"/>
        </w:rPr>
        <w:t xml:space="preserve">סליחה, </w:t>
      </w:r>
      <w:r w:rsidR="00B06D8E">
        <w:rPr>
          <w:rFonts w:hint="cs"/>
          <w:rtl/>
          <w:lang w:eastAsia="he-IL"/>
        </w:rPr>
        <w:t xml:space="preserve">אתם מגלגלים את הביעה לבנקים. </w:t>
      </w:r>
    </w:p>
    <w:p w:rsidR="0079556B" w:rsidRDefault="0079556B" w:rsidP="00B06D8E">
      <w:pPr>
        <w:rPr>
          <w:rtl/>
          <w:lang w:eastAsia="he-IL"/>
        </w:rPr>
      </w:pPr>
    </w:p>
    <w:p w:rsidR="0079556B" w:rsidRDefault="0079556B" w:rsidP="0079556B">
      <w:pPr>
        <w:pStyle w:val="af9"/>
        <w:keepNext/>
        <w:rPr>
          <w:rtl/>
          <w:lang w:eastAsia="he-IL"/>
        </w:rPr>
      </w:pPr>
      <w:bookmarkStart w:id="10113" w:name="ET_guest_רוני_בקמן_810"/>
      <w:r w:rsidRPr="0079556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9556B">
        <w:rPr>
          <w:rStyle w:val="TagStyle"/>
          <w:rtl/>
        </w:rPr>
        <w:t xml:space="preserve"> &lt;&lt; אורח &gt;&gt;</w:t>
      </w:r>
      <w:r w:rsidR="00855D97">
        <w:rPr>
          <w:rtl/>
          <w:lang w:eastAsia="he-IL"/>
        </w:rPr>
        <w:t xml:space="preserve"> </w:t>
      </w:r>
      <w:r>
        <w:rPr>
          <w:rtl/>
          <w:lang w:eastAsia="he-IL"/>
        </w:rPr>
        <w:t xml:space="preserve"> </w:t>
      </w:r>
      <w:bookmarkEnd w:id="10113"/>
    </w:p>
    <w:p w:rsidR="0079556B" w:rsidRDefault="0079556B" w:rsidP="0079556B">
      <w:pPr>
        <w:pStyle w:val="KeepWithNext"/>
        <w:rPr>
          <w:rtl/>
          <w:lang w:eastAsia="he-IL"/>
        </w:rPr>
      </w:pPr>
    </w:p>
    <w:p w:rsidR="0079556B" w:rsidRDefault="0079556B" w:rsidP="0079556B">
      <w:pPr>
        <w:rPr>
          <w:rtl/>
          <w:lang w:eastAsia="he-IL"/>
        </w:rPr>
      </w:pPr>
      <w:r>
        <w:rPr>
          <w:rFonts w:hint="cs"/>
          <w:rtl/>
          <w:lang w:eastAsia="he-IL"/>
        </w:rPr>
        <w:t>אני לא חושבת שזה מה שאנחנו עושים.</w:t>
      </w:r>
    </w:p>
    <w:p w:rsidR="0079556B" w:rsidRDefault="0079556B" w:rsidP="0079556B">
      <w:pPr>
        <w:rPr>
          <w:rtl/>
          <w:lang w:eastAsia="he-IL"/>
        </w:rPr>
      </w:pPr>
    </w:p>
    <w:p w:rsidR="0079556B" w:rsidRDefault="0079556B" w:rsidP="0079556B">
      <w:pPr>
        <w:pStyle w:val="af9"/>
        <w:keepNext/>
        <w:rPr>
          <w:rtl/>
          <w:lang w:eastAsia="he-IL"/>
        </w:rPr>
      </w:pPr>
      <w:bookmarkStart w:id="10114" w:name="ET_guest_אייל_דותן_811"/>
      <w:r w:rsidRPr="0079556B">
        <w:rPr>
          <w:rStyle w:val="TagStyle"/>
          <w:rtl/>
        </w:rPr>
        <w:t xml:space="preserve"> &lt;&lt; אורח &gt;&gt; </w:t>
      </w:r>
      <w:r>
        <w:rPr>
          <w:rtl/>
          <w:lang w:eastAsia="he-IL"/>
        </w:rPr>
        <w:t>אייל דותן:</w:t>
      </w:r>
      <w:r w:rsidRPr="0079556B">
        <w:rPr>
          <w:rStyle w:val="TagStyle"/>
          <w:rtl/>
        </w:rPr>
        <w:t xml:space="preserve"> &lt;&lt; אורח &gt;&gt;</w:t>
      </w:r>
      <w:r w:rsidR="00855D97">
        <w:rPr>
          <w:rtl/>
          <w:lang w:eastAsia="he-IL"/>
        </w:rPr>
        <w:t xml:space="preserve"> </w:t>
      </w:r>
      <w:r>
        <w:rPr>
          <w:rtl/>
          <w:lang w:eastAsia="he-IL"/>
        </w:rPr>
        <w:t xml:space="preserve"> </w:t>
      </w:r>
      <w:bookmarkEnd w:id="10114"/>
    </w:p>
    <w:p w:rsidR="0079556B" w:rsidRDefault="0079556B" w:rsidP="0079556B">
      <w:pPr>
        <w:pStyle w:val="KeepWithNext"/>
        <w:rPr>
          <w:rtl/>
          <w:lang w:eastAsia="he-IL"/>
        </w:rPr>
      </w:pPr>
    </w:p>
    <w:p w:rsidR="00B06D8E" w:rsidRDefault="00B06D8E" w:rsidP="00B06D8E">
      <w:pPr>
        <w:rPr>
          <w:rtl/>
          <w:lang w:eastAsia="he-IL"/>
        </w:rPr>
      </w:pPr>
      <w:bookmarkStart w:id="10115" w:name="_ETM_Q1_4528498"/>
      <w:bookmarkEnd w:id="10115"/>
      <w:r>
        <w:rPr>
          <w:rFonts w:hint="cs"/>
          <w:rtl/>
          <w:lang w:eastAsia="he-IL"/>
        </w:rPr>
        <w:t xml:space="preserve">בעוד </w:t>
      </w:r>
      <w:bookmarkStart w:id="10116" w:name="_ETM_Q1_4531671"/>
      <w:bookmarkEnd w:id="10116"/>
      <w:r>
        <w:rPr>
          <w:rFonts w:hint="cs"/>
          <w:rtl/>
          <w:lang w:eastAsia="he-IL"/>
        </w:rPr>
        <w:t>שנה, ואתם תבואו בטענות שלא פותחים חשבונות בנק לגופים שרוצים</w:t>
      </w:r>
      <w:bookmarkStart w:id="10117" w:name="_ETM_Q1_4536677"/>
      <w:bookmarkEnd w:id="10117"/>
      <w:r>
        <w:rPr>
          <w:rFonts w:hint="cs"/>
          <w:rtl/>
          <w:lang w:eastAsia="he-IL"/>
        </w:rPr>
        <w:t xml:space="preserve"> לפעול כי אין צו איסור הלבנת הון</w:t>
      </w:r>
      <w:r w:rsidR="000458E0">
        <w:rPr>
          <w:rFonts w:hint="cs"/>
          <w:rtl/>
          <w:lang w:eastAsia="he-IL"/>
        </w:rPr>
        <w:t>,</w:t>
      </w:r>
      <w:r>
        <w:rPr>
          <w:rFonts w:hint="cs"/>
          <w:rtl/>
          <w:lang w:eastAsia="he-IL"/>
        </w:rPr>
        <w:t xml:space="preserve"> </w:t>
      </w:r>
      <w:r w:rsidR="000458E0">
        <w:rPr>
          <w:rFonts w:hint="cs"/>
          <w:rtl/>
          <w:lang w:eastAsia="he-IL"/>
        </w:rPr>
        <w:t xml:space="preserve">ויטילו את האחריות, עוד פעם </w:t>
      </w:r>
      <w:bookmarkStart w:id="10118" w:name="_ETM_Q1_4533898"/>
      <w:bookmarkEnd w:id="10118"/>
      <w:r w:rsidR="000458E0">
        <w:rPr>
          <w:rFonts w:hint="cs"/>
          <w:rtl/>
          <w:lang w:eastAsia="he-IL"/>
        </w:rPr>
        <w:t>נלך לבתי משפט,</w:t>
      </w:r>
      <w:r>
        <w:rPr>
          <w:rFonts w:hint="cs"/>
          <w:rtl/>
          <w:lang w:eastAsia="he-IL"/>
        </w:rPr>
        <w:t xml:space="preserve"> היינו </w:t>
      </w:r>
      <w:bookmarkStart w:id="10119" w:name="_ETM_Q1_4541561"/>
      <w:bookmarkEnd w:id="10119"/>
      <w:r>
        <w:rPr>
          <w:rFonts w:hint="cs"/>
          <w:rtl/>
          <w:lang w:eastAsia="he-IL"/>
        </w:rPr>
        <w:t>שם</w:t>
      </w:r>
      <w:r w:rsidR="000458E0">
        <w:rPr>
          <w:rFonts w:hint="cs"/>
          <w:rtl/>
          <w:lang w:eastAsia="he-IL"/>
        </w:rPr>
        <w:t>, כל מה שאני אומר כבר קרה.</w:t>
      </w:r>
      <w:bookmarkStart w:id="10120" w:name="_ETM_Q1_4540844"/>
      <w:bookmarkEnd w:id="10120"/>
    </w:p>
    <w:p w:rsidR="00B06D8E" w:rsidRDefault="00B06D8E" w:rsidP="00B06D8E">
      <w:pPr>
        <w:rPr>
          <w:rtl/>
          <w:lang w:eastAsia="he-IL"/>
        </w:rPr>
      </w:pPr>
      <w:bookmarkStart w:id="10121" w:name="_ETM_Q1_4541975"/>
      <w:bookmarkStart w:id="10122" w:name="_ETM_Q1_4542016"/>
      <w:bookmarkStart w:id="10123" w:name="_ETM_Q1_4542529"/>
      <w:bookmarkEnd w:id="10121"/>
      <w:bookmarkEnd w:id="10122"/>
      <w:bookmarkEnd w:id="10123"/>
    </w:p>
    <w:p w:rsidR="00B06D8E" w:rsidRDefault="00B06D8E" w:rsidP="00B06D8E">
      <w:pPr>
        <w:pStyle w:val="af9"/>
        <w:keepNext/>
        <w:rPr>
          <w:rtl/>
          <w:lang w:eastAsia="he-IL"/>
        </w:rPr>
      </w:pPr>
      <w:bookmarkStart w:id="10124" w:name="ET_guest_רוני_בקמן_678"/>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124"/>
    </w:p>
    <w:p w:rsidR="00B06D8E" w:rsidRDefault="00B06D8E" w:rsidP="00B06D8E">
      <w:pPr>
        <w:pStyle w:val="KeepWithNext"/>
        <w:rPr>
          <w:rtl/>
          <w:lang w:eastAsia="he-IL"/>
        </w:rPr>
      </w:pPr>
    </w:p>
    <w:p w:rsidR="00B06D8E" w:rsidRDefault="00B06D8E" w:rsidP="00B06D8E">
      <w:pPr>
        <w:rPr>
          <w:rtl/>
          <w:lang w:eastAsia="he-IL"/>
        </w:rPr>
      </w:pPr>
      <w:bookmarkStart w:id="10125" w:name="_ETM_Q1_4542900"/>
      <w:bookmarkStart w:id="10126" w:name="_ETM_Q1_4542949"/>
      <w:bookmarkEnd w:id="10125"/>
      <w:bookmarkEnd w:id="10126"/>
      <w:r>
        <w:rPr>
          <w:rFonts w:hint="cs"/>
          <w:rtl/>
          <w:lang w:eastAsia="he-IL"/>
        </w:rPr>
        <w:t>אם</w:t>
      </w:r>
      <w:r w:rsidR="000458E0">
        <w:rPr>
          <w:rFonts w:hint="cs"/>
          <w:rtl/>
          <w:lang w:eastAsia="he-IL"/>
        </w:rPr>
        <w:t xml:space="preserve"> </w:t>
      </w:r>
      <w:r>
        <w:rPr>
          <w:rFonts w:hint="cs"/>
          <w:rtl/>
          <w:lang w:eastAsia="he-IL"/>
        </w:rPr>
        <w:t xml:space="preserve">בנק יחליט לסרב סירוב על שירותי תשלום או פתיחת חשבון </w:t>
      </w:r>
      <w:bookmarkStart w:id="10127" w:name="_ETM_Q1_4550027"/>
      <w:bookmarkEnd w:id="10127"/>
      <w:r>
        <w:rPr>
          <w:rFonts w:hint="cs"/>
          <w:rtl/>
          <w:lang w:eastAsia="he-IL"/>
        </w:rPr>
        <w:t xml:space="preserve">ייעודי לכספי לקוחות, לגוף שלא חל עליו צו איסור הלבנות, </w:t>
      </w:r>
      <w:bookmarkStart w:id="10128" w:name="_ETM_Q1_4554507"/>
      <w:bookmarkEnd w:id="10128"/>
      <w:r>
        <w:rPr>
          <w:rFonts w:hint="cs"/>
          <w:rtl/>
          <w:lang w:eastAsia="he-IL"/>
        </w:rPr>
        <w:t>אני חושבת שכולנו יודעים שמדובר בסירוב שהוא סביר</w:t>
      </w:r>
      <w:r w:rsidR="000458E0">
        <w:rPr>
          <w:rFonts w:hint="cs"/>
          <w:rtl/>
          <w:lang w:eastAsia="he-IL"/>
        </w:rPr>
        <w:t>.</w:t>
      </w:r>
    </w:p>
    <w:p w:rsidR="00B06D8E" w:rsidRDefault="00B06D8E" w:rsidP="00B06D8E">
      <w:pPr>
        <w:rPr>
          <w:rtl/>
          <w:lang w:eastAsia="he-IL"/>
        </w:rPr>
      </w:pPr>
      <w:bookmarkStart w:id="10129" w:name="_ETM_Q1_4558902"/>
      <w:bookmarkStart w:id="10130" w:name="_ETM_Q1_4558944"/>
      <w:bookmarkEnd w:id="10129"/>
      <w:bookmarkEnd w:id="10130"/>
    </w:p>
    <w:p w:rsidR="00B06D8E" w:rsidRDefault="00B06D8E" w:rsidP="00B06D8E">
      <w:pPr>
        <w:pStyle w:val="af9"/>
        <w:keepNext/>
        <w:rPr>
          <w:rtl/>
          <w:lang w:eastAsia="he-IL"/>
        </w:rPr>
      </w:pPr>
      <w:bookmarkStart w:id="10131" w:name="ET_guest_אייל_דותן_679"/>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31"/>
    </w:p>
    <w:p w:rsidR="00B06D8E" w:rsidRDefault="00B06D8E" w:rsidP="00B06D8E">
      <w:pPr>
        <w:pStyle w:val="KeepWithNext"/>
        <w:rPr>
          <w:rtl/>
          <w:lang w:eastAsia="he-IL"/>
        </w:rPr>
      </w:pPr>
    </w:p>
    <w:p w:rsidR="00B06D8E" w:rsidRDefault="00B06D8E" w:rsidP="00B06D8E">
      <w:pPr>
        <w:rPr>
          <w:rtl/>
          <w:lang w:eastAsia="he-IL"/>
        </w:rPr>
      </w:pPr>
      <w:bookmarkStart w:id="10132" w:name="_ETM_Q1_4559678"/>
      <w:bookmarkStart w:id="10133" w:name="_ETM_Q1_4559708"/>
      <w:bookmarkEnd w:id="10132"/>
      <w:bookmarkEnd w:id="10133"/>
      <w:r>
        <w:rPr>
          <w:rFonts w:hint="cs"/>
          <w:rtl/>
          <w:lang w:eastAsia="he-IL"/>
        </w:rPr>
        <w:t xml:space="preserve">התוצאה היא </w:t>
      </w:r>
      <w:bookmarkStart w:id="10134" w:name="_ETM_Q1_4560600"/>
      <w:bookmarkEnd w:id="10134"/>
      <w:r>
        <w:rPr>
          <w:rFonts w:hint="cs"/>
          <w:rtl/>
          <w:lang w:eastAsia="he-IL"/>
        </w:rPr>
        <w:t>לא אותה תוצאה?</w:t>
      </w:r>
    </w:p>
    <w:p w:rsidR="00B06D8E" w:rsidRDefault="00B06D8E" w:rsidP="00B06D8E">
      <w:pPr>
        <w:rPr>
          <w:rtl/>
          <w:lang w:eastAsia="he-IL"/>
        </w:rPr>
      </w:pPr>
      <w:bookmarkStart w:id="10135" w:name="_ETM_Q1_4562202"/>
      <w:bookmarkStart w:id="10136" w:name="_ETM_Q1_4562237"/>
      <w:bookmarkEnd w:id="10135"/>
      <w:bookmarkEnd w:id="10136"/>
    </w:p>
    <w:p w:rsidR="00B06D8E" w:rsidRDefault="00B06D8E" w:rsidP="00B06D8E">
      <w:pPr>
        <w:pStyle w:val="af9"/>
        <w:keepNext/>
        <w:rPr>
          <w:rtl/>
          <w:lang w:eastAsia="he-IL"/>
        </w:rPr>
      </w:pPr>
      <w:bookmarkStart w:id="10137" w:name="ET_guest_רוני_בקמן_680"/>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137"/>
    </w:p>
    <w:p w:rsidR="00B06D8E" w:rsidRDefault="00B06D8E" w:rsidP="00B06D8E">
      <w:pPr>
        <w:pStyle w:val="KeepWithNext"/>
        <w:rPr>
          <w:rtl/>
          <w:lang w:eastAsia="he-IL"/>
        </w:rPr>
      </w:pPr>
    </w:p>
    <w:p w:rsidR="00B06D8E" w:rsidRDefault="00B06D8E" w:rsidP="00B06D8E">
      <w:pPr>
        <w:rPr>
          <w:rtl/>
          <w:lang w:eastAsia="he-IL"/>
        </w:rPr>
      </w:pPr>
      <w:bookmarkStart w:id="10138" w:name="_ETM_Q1_4563601"/>
      <w:bookmarkStart w:id="10139" w:name="_ETM_Q1_4563646"/>
      <w:bookmarkEnd w:id="10138"/>
      <w:bookmarkEnd w:id="10139"/>
      <w:r>
        <w:rPr>
          <w:rFonts w:hint="cs"/>
          <w:rtl/>
          <w:lang w:eastAsia="he-IL"/>
        </w:rPr>
        <w:t>לא</w:t>
      </w:r>
      <w:r w:rsidR="000458E0">
        <w:rPr>
          <w:rFonts w:hint="cs"/>
          <w:rtl/>
          <w:lang w:eastAsia="he-IL"/>
        </w:rPr>
        <w:t>.</w:t>
      </w:r>
      <w:bookmarkStart w:id="10140" w:name="_ETM_Q1_4555611"/>
      <w:bookmarkEnd w:id="10140"/>
    </w:p>
    <w:p w:rsidR="00B06D8E" w:rsidRDefault="00B06D8E" w:rsidP="00B06D8E">
      <w:pPr>
        <w:rPr>
          <w:rtl/>
          <w:lang w:eastAsia="he-IL"/>
        </w:rPr>
      </w:pPr>
      <w:bookmarkStart w:id="10141" w:name="_ETM_Q1_4563914"/>
      <w:bookmarkStart w:id="10142" w:name="_ETM_Q1_4563967"/>
      <w:bookmarkStart w:id="10143" w:name="_ETM_Q1_4564684"/>
      <w:bookmarkEnd w:id="10141"/>
      <w:bookmarkEnd w:id="10142"/>
      <w:bookmarkEnd w:id="10143"/>
    </w:p>
    <w:p w:rsidR="00B06D8E" w:rsidRDefault="00B06D8E" w:rsidP="00B06D8E">
      <w:pPr>
        <w:pStyle w:val="af9"/>
        <w:keepNext/>
        <w:rPr>
          <w:rtl/>
          <w:lang w:eastAsia="he-IL"/>
        </w:rPr>
      </w:pPr>
      <w:bookmarkStart w:id="10144" w:name="ET_guest_אייל_דותן_681"/>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44"/>
    </w:p>
    <w:p w:rsidR="00B06D8E" w:rsidRDefault="00B06D8E" w:rsidP="00B06D8E">
      <w:pPr>
        <w:pStyle w:val="KeepWithNext"/>
        <w:rPr>
          <w:rtl/>
          <w:lang w:eastAsia="he-IL"/>
        </w:rPr>
      </w:pPr>
    </w:p>
    <w:p w:rsidR="00B06D8E" w:rsidRDefault="000458E0" w:rsidP="00B06D8E">
      <w:pPr>
        <w:rPr>
          <w:rtl/>
          <w:lang w:eastAsia="he-IL"/>
        </w:rPr>
      </w:pPr>
      <w:bookmarkStart w:id="10145" w:name="_ETM_Q1_4565009"/>
      <w:bookmarkStart w:id="10146" w:name="_ETM_Q1_4565047"/>
      <w:bookmarkEnd w:id="10145"/>
      <w:bookmarkEnd w:id="10146"/>
      <w:r>
        <w:rPr>
          <w:rFonts w:hint="cs"/>
          <w:rtl/>
          <w:lang w:eastAsia="he-IL"/>
        </w:rPr>
        <w:t>התוצאה היא</w:t>
      </w:r>
      <w:r w:rsidR="00B06D8E">
        <w:rPr>
          <w:rFonts w:hint="cs"/>
          <w:rtl/>
          <w:lang w:eastAsia="he-IL"/>
        </w:rPr>
        <w:t xml:space="preserve"> אותה תוצאה</w:t>
      </w:r>
      <w:r>
        <w:rPr>
          <w:rFonts w:hint="cs"/>
          <w:rtl/>
          <w:lang w:eastAsia="he-IL"/>
        </w:rPr>
        <w:t>.</w:t>
      </w:r>
    </w:p>
    <w:p w:rsidR="00B06D8E" w:rsidRDefault="00B06D8E" w:rsidP="00B06D8E">
      <w:pPr>
        <w:rPr>
          <w:rtl/>
          <w:lang w:eastAsia="he-IL"/>
        </w:rPr>
      </w:pPr>
      <w:bookmarkStart w:id="10147" w:name="_ETM_Q1_4566625"/>
      <w:bookmarkStart w:id="10148" w:name="_ETM_Q1_4566821"/>
      <w:bookmarkStart w:id="10149" w:name="_ETM_Q1_4562541"/>
      <w:bookmarkStart w:id="10150" w:name="_ETM_Q1_4558208"/>
      <w:bookmarkStart w:id="10151" w:name="_ETM_Q1_4560771"/>
      <w:bookmarkEnd w:id="10147"/>
      <w:bookmarkEnd w:id="10148"/>
      <w:bookmarkEnd w:id="10149"/>
      <w:bookmarkEnd w:id="10150"/>
      <w:bookmarkEnd w:id="10151"/>
    </w:p>
    <w:p w:rsidR="00B06D8E" w:rsidRDefault="00B06D8E" w:rsidP="00B06D8E">
      <w:pPr>
        <w:pStyle w:val="af9"/>
        <w:keepNext/>
        <w:rPr>
          <w:rtl/>
          <w:lang w:eastAsia="he-IL"/>
        </w:rPr>
      </w:pPr>
      <w:bookmarkStart w:id="10152" w:name="ET_guest_רוני_בקמן_682"/>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152"/>
    </w:p>
    <w:p w:rsidR="00B06D8E" w:rsidRDefault="00B06D8E" w:rsidP="00B06D8E">
      <w:pPr>
        <w:pStyle w:val="KeepWithNext"/>
        <w:rPr>
          <w:rtl/>
          <w:lang w:eastAsia="he-IL"/>
        </w:rPr>
      </w:pPr>
    </w:p>
    <w:p w:rsidR="00B06D8E" w:rsidRDefault="00B06D8E" w:rsidP="00B06D8E">
      <w:pPr>
        <w:rPr>
          <w:rtl/>
          <w:lang w:eastAsia="he-IL"/>
        </w:rPr>
      </w:pPr>
      <w:bookmarkStart w:id="10153" w:name="_ETM_Q1_4561102"/>
      <w:bookmarkStart w:id="10154" w:name="_ETM_Q1_4561134"/>
      <w:bookmarkEnd w:id="10153"/>
      <w:bookmarkEnd w:id="10154"/>
      <w:r>
        <w:rPr>
          <w:rFonts w:hint="cs"/>
          <w:rtl/>
          <w:lang w:eastAsia="he-IL"/>
        </w:rPr>
        <w:t>לא</w:t>
      </w:r>
      <w:r w:rsidR="000458E0">
        <w:rPr>
          <w:rFonts w:hint="cs"/>
          <w:rtl/>
          <w:lang w:eastAsia="he-IL"/>
        </w:rPr>
        <w:t>.</w:t>
      </w:r>
    </w:p>
    <w:p w:rsidR="00B06D8E" w:rsidRDefault="00B06D8E" w:rsidP="00B06D8E">
      <w:pPr>
        <w:rPr>
          <w:rtl/>
          <w:lang w:eastAsia="he-IL"/>
        </w:rPr>
      </w:pPr>
      <w:bookmarkStart w:id="10155" w:name="_ETM_Q1_4561539"/>
      <w:bookmarkStart w:id="10156" w:name="_ETM_Q1_4561598"/>
      <w:bookmarkStart w:id="10157" w:name="_ETM_Q1_4564759"/>
      <w:bookmarkEnd w:id="10155"/>
      <w:bookmarkEnd w:id="10156"/>
      <w:bookmarkEnd w:id="10157"/>
    </w:p>
    <w:p w:rsidR="00B06D8E" w:rsidRDefault="00B06D8E" w:rsidP="00B06D8E">
      <w:pPr>
        <w:pStyle w:val="af9"/>
        <w:keepNext/>
        <w:rPr>
          <w:rtl/>
          <w:lang w:eastAsia="he-IL"/>
        </w:rPr>
      </w:pPr>
      <w:bookmarkStart w:id="10158" w:name="ET_guest_אייל_דותן_683"/>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58"/>
    </w:p>
    <w:p w:rsidR="00B06D8E" w:rsidRDefault="00B06D8E" w:rsidP="00B06D8E">
      <w:pPr>
        <w:pStyle w:val="KeepWithNext"/>
        <w:rPr>
          <w:rtl/>
          <w:lang w:eastAsia="he-IL"/>
        </w:rPr>
      </w:pPr>
    </w:p>
    <w:p w:rsidR="00B06D8E" w:rsidRDefault="00B06D8E" w:rsidP="00B06D8E">
      <w:pPr>
        <w:rPr>
          <w:rtl/>
          <w:lang w:eastAsia="he-IL"/>
        </w:rPr>
      </w:pPr>
      <w:bookmarkStart w:id="10159" w:name="_ETM_Q1_4564981"/>
      <w:bookmarkStart w:id="10160" w:name="_ETM_Q1_4565008"/>
      <w:bookmarkEnd w:id="10159"/>
      <w:bookmarkEnd w:id="10160"/>
      <w:r>
        <w:rPr>
          <w:rFonts w:hint="cs"/>
          <w:rtl/>
          <w:lang w:eastAsia="he-IL"/>
        </w:rPr>
        <w:t>מה המשמעות שנכנס החוק לתוקף אבל</w:t>
      </w:r>
      <w:bookmarkStart w:id="10161" w:name="_ETM_Q1_4567951"/>
      <w:bookmarkEnd w:id="10161"/>
      <w:r>
        <w:rPr>
          <w:rFonts w:hint="cs"/>
          <w:rtl/>
          <w:lang w:eastAsia="he-IL"/>
        </w:rPr>
        <w:t xml:space="preserve"> הגופים לא יכולים לפתוח חשבון בנק?</w:t>
      </w:r>
    </w:p>
    <w:p w:rsidR="00B06D8E" w:rsidRDefault="00B06D8E" w:rsidP="00B06D8E">
      <w:pPr>
        <w:rPr>
          <w:rtl/>
          <w:lang w:eastAsia="he-IL"/>
        </w:rPr>
      </w:pPr>
      <w:bookmarkStart w:id="10162" w:name="_ETM_Q1_4571724"/>
      <w:bookmarkStart w:id="10163" w:name="_ETM_Q1_4571758"/>
      <w:bookmarkStart w:id="10164" w:name="_ETM_Q1_4573298"/>
      <w:bookmarkEnd w:id="10162"/>
      <w:bookmarkEnd w:id="10163"/>
      <w:bookmarkEnd w:id="10164"/>
    </w:p>
    <w:p w:rsidR="00B06D8E" w:rsidRDefault="00B06D8E" w:rsidP="00B06D8E">
      <w:pPr>
        <w:pStyle w:val="af9"/>
        <w:keepNext/>
        <w:rPr>
          <w:rtl/>
          <w:lang w:eastAsia="he-IL"/>
        </w:rPr>
      </w:pPr>
      <w:bookmarkStart w:id="10165" w:name="ET_guest_משה_קמחי_684"/>
      <w:r w:rsidRPr="00B06D8E">
        <w:rPr>
          <w:rStyle w:val="TagStyle"/>
          <w:rtl/>
        </w:rPr>
        <w:t xml:space="preserve"> &lt;&lt; אורח &gt;&gt; </w:t>
      </w:r>
      <w:r>
        <w:rPr>
          <w:rtl/>
          <w:lang w:eastAsia="he-IL"/>
        </w:rPr>
        <w:t>משה קמחי:</w:t>
      </w:r>
      <w:r w:rsidRPr="00B06D8E">
        <w:rPr>
          <w:rStyle w:val="TagStyle"/>
          <w:rtl/>
        </w:rPr>
        <w:t xml:space="preserve"> &lt;&lt; אורח &gt;&gt;</w:t>
      </w:r>
      <w:r w:rsidR="00855D97">
        <w:rPr>
          <w:rtl/>
          <w:lang w:eastAsia="he-IL"/>
        </w:rPr>
        <w:t xml:space="preserve"> </w:t>
      </w:r>
      <w:r>
        <w:rPr>
          <w:rtl/>
          <w:lang w:eastAsia="he-IL"/>
        </w:rPr>
        <w:t xml:space="preserve"> </w:t>
      </w:r>
      <w:bookmarkEnd w:id="10165"/>
    </w:p>
    <w:p w:rsidR="00B06D8E" w:rsidRDefault="00B06D8E" w:rsidP="00B06D8E">
      <w:pPr>
        <w:pStyle w:val="KeepWithNext"/>
        <w:rPr>
          <w:rtl/>
          <w:lang w:eastAsia="he-IL"/>
        </w:rPr>
      </w:pPr>
    </w:p>
    <w:p w:rsidR="00B06D8E" w:rsidRDefault="00B06D8E" w:rsidP="00B06D8E">
      <w:pPr>
        <w:rPr>
          <w:rtl/>
          <w:lang w:eastAsia="he-IL"/>
        </w:rPr>
      </w:pPr>
      <w:bookmarkStart w:id="10166" w:name="_ETM_Q1_4573572"/>
      <w:bookmarkStart w:id="10167" w:name="_ETM_Q1_4573607"/>
      <w:bookmarkEnd w:id="10166"/>
      <w:bookmarkEnd w:id="10167"/>
      <w:r>
        <w:rPr>
          <w:rFonts w:hint="cs"/>
          <w:rtl/>
          <w:lang w:eastAsia="he-IL"/>
        </w:rPr>
        <w:t xml:space="preserve">א' יש </w:t>
      </w:r>
      <w:r w:rsidR="000458E0">
        <w:rPr>
          <w:rFonts w:hint="cs"/>
          <w:rtl/>
          <w:lang w:eastAsia="he-IL"/>
        </w:rPr>
        <w:t>גופים</w:t>
      </w:r>
      <w:r>
        <w:rPr>
          <w:rFonts w:hint="cs"/>
          <w:rtl/>
          <w:lang w:eastAsia="he-IL"/>
        </w:rPr>
        <w:t xml:space="preserve"> שהחוק יחול </w:t>
      </w:r>
      <w:bookmarkStart w:id="10168" w:name="_ETM_Q1_4576887"/>
      <w:bookmarkEnd w:id="10168"/>
      <w:r>
        <w:rPr>
          <w:rFonts w:hint="cs"/>
          <w:rtl/>
          <w:lang w:eastAsia="he-IL"/>
        </w:rPr>
        <w:t>עליהם וכן הם יהיו כפופים לחוקי הלבנת הון, להבנתי.</w:t>
      </w:r>
    </w:p>
    <w:p w:rsidR="00B06D8E" w:rsidRDefault="00B06D8E" w:rsidP="00B06D8E">
      <w:pPr>
        <w:rPr>
          <w:rtl/>
          <w:lang w:eastAsia="he-IL"/>
        </w:rPr>
      </w:pPr>
      <w:bookmarkStart w:id="10169" w:name="_ETM_Q1_4582196"/>
      <w:bookmarkStart w:id="10170" w:name="_ETM_Q1_4582233"/>
      <w:bookmarkEnd w:id="10169"/>
      <w:bookmarkEnd w:id="10170"/>
    </w:p>
    <w:p w:rsidR="00B06D8E" w:rsidRDefault="00B06D8E" w:rsidP="00B06D8E">
      <w:pPr>
        <w:pStyle w:val="af9"/>
        <w:keepNext/>
        <w:rPr>
          <w:rtl/>
          <w:lang w:eastAsia="he-IL"/>
        </w:rPr>
      </w:pPr>
      <w:bookmarkStart w:id="10171" w:name="ET_guest_אייל_דותן_685"/>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71"/>
    </w:p>
    <w:p w:rsidR="00B06D8E" w:rsidRDefault="00B06D8E" w:rsidP="00B06D8E">
      <w:pPr>
        <w:pStyle w:val="KeepWithNext"/>
        <w:rPr>
          <w:rtl/>
          <w:lang w:eastAsia="he-IL"/>
        </w:rPr>
      </w:pPr>
    </w:p>
    <w:p w:rsidR="00B06D8E" w:rsidRDefault="00B06D8E" w:rsidP="00B06D8E">
      <w:pPr>
        <w:rPr>
          <w:rtl/>
          <w:lang w:eastAsia="he-IL"/>
        </w:rPr>
      </w:pPr>
      <w:bookmarkStart w:id="10172" w:name="_ETM_Q1_4583291"/>
      <w:bookmarkStart w:id="10173" w:name="_ETM_Q1_4583330"/>
      <w:bookmarkStart w:id="10174" w:name="_ETM_Q1_4578397"/>
      <w:bookmarkEnd w:id="10172"/>
      <w:bookmarkEnd w:id="10173"/>
      <w:bookmarkEnd w:id="10174"/>
      <w:r>
        <w:rPr>
          <w:rFonts w:hint="cs"/>
          <w:rtl/>
          <w:lang w:eastAsia="he-IL"/>
        </w:rPr>
        <w:t>איזה גופים?</w:t>
      </w:r>
    </w:p>
    <w:p w:rsidR="00B06D8E" w:rsidRDefault="00B06D8E" w:rsidP="00B06D8E">
      <w:pPr>
        <w:rPr>
          <w:rtl/>
          <w:lang w:eastAsia="he-IL"/>
        </w:rPr>
      </w:pPr>
      <w:bookmarkStart w:id="10175" w:name="_ETM_Q1_4580104"/>
      <w:bookmarkStart w:id="10176" w:name="_ETM_Q1_4580142"/>
      <w:bookmarkStart w:id="10177" w:name="_ETM_Q1_4580898"/>
      <w:bookmarkEnd w:id="10175"/>
      <w:bookmarkEnd w:id="10176"/>
      <w:bookmarkEnd w:id="10177"/>
    </w:p>
    <w:p w:rsidR="00B06D8E" w:rsidRDefault="00B06D8E" w:rsidP="00B06D8E">
      <w:pPr>
        <w:pStyle w:val="af9"/>
        <w:keepNext/>
        <w:rPr>
          <w:rtl/>
          <w:lang w:eastAsia="he-IL"/>
        </w:rPr>
      </w:pPr>
      <w:bookmarkStart w:id="10178" w:name="ET_guest_משה_קמחי_686"/>
      <w:r w:rsidRPr="00B06D8E">
        <w:rPr>
          <w:rStyle w:val="TagStyle"/>
          <w:rtl/>
        </w:rPr>
        <w:t xml:space="preserve"> &lt;&lt; אורח &gt;&gt; </w:t>
      </w:r>
      <w:r>
        <w:rPr>
          <w:rtl/>
          <w:lang w:eastAsia="he-IL"/>
        </w:rPr>
        <w:t>משה קמחי:</w:t>
      </w:r>
      <w:r w:rsidRPr="00B06D8E">
        <w:rPr>
          <w:rStyle w:val="TagStyle"/>
          <w:rtl/>
        </w:rPr>
        <w:t xml:space="preserve"> &lt;&lt; אורח &gt;&gt;</w:t>
      </w:r>
      <w:r w:rsidR="00855D97">
        <w:rPr>
          <w:rtl/>
          <w:lang w:eastAsia="he-IL"/>
        </w:rPr>
        <w:t xml:space="preserve"> </w:t>
      </w:r>
      <w:r>
        <w:rPr>
          <w:rtl/>
          <w:lang w:eastAsia="he-IL"/>
        </w:rPr>
        <w:t xml:space="preserve"> </w:t>
      </w:r>
      <w:bookmarkEnd w:id="10178"/>
    </w:p>
    <w:p w:rsidR="00B06D8E" w:rsidRDefault="00B06D8E" w:rsidP="00B06D8E">
      <w:pPr>
        <w:pStyle w:val="KeepWithNext"/>
        <w:rPr>
          <w:rtl/>
          <w:lang w:eastAsia="he-IL"/>
        </w:rPr>
      </w:pPr>
    </w:p>
    <w:p w:rsidR="00B06D8E" w:rsidRDefault="00B06D8E" w:rsidP="00B06D8E">
      <w:pPr>
        <w:rPr>
          <w:rtl/>
          <w:lang w:eastAsia="he-IL"/>
        </w:rPr>
      </w:pPr>
      <w:bookmarkStart w:id="10179" w:name="_ETM_Q1_4581196"/>
      <w:bookmarkStart w:id="10180" w:name="_ETM_Q1_4581240"/>
      <w:bookmarkEnd w:id="10179"/>
      <w:bookmarkEnd w:id="10180"/>
      <w:r>
        <w:rPr>
          <w:rFonts w:hint="cs"/>
          <w:rtl/>
          <w:lang w:eastAsia="he-IL"/>
        </w:rPr>
        <w:t xml:space="preserve">הגופים </w:t>
      </w:r>
      <w:bookmarkStart w:id="10181" w:name="_ETM_Q1_4581841"/>
      <w:bookmarkEnd w:id="10181"/>
      <w:r>
        <w:rPr>
          <w:rFonts w:hint="cs"/>
          <w:rtl/>
          <w:lang w:eastAsia="he-IL"/>
        </w:rPr>
        <w:t xml:space="preserve">שמפוקחים, יש גופים שהם לא חדשים. ברור. ולכן אין מה </w:t>
      </w:r>
      <w:bookmarkStart w:id="10182" w:name="_ETM_Q1_4586613"/>
      <w:bookmarkEnd w:id="10182"/>
      <w:r>
        <w:rPr>
          <w:rFonts w:hint="cs"/>
          <w:rtl/>
          <w:lang w:eastAsia="he-IL"/>
        </w:rPr>
        <w:t>לתקוע את כל החוק</w:t>
      </w:r>
      <w:r w:rsidR="000458E0">
        <w:rPr>
          <w:rFonts w:hint="cs"/>
          <w:rtl/>
          <w:lang w:eastAsia="he-IL"/>
        </w:rPr>
        <w:t>.</w:t>
      </w:r>
      <w:bookmarkStart w:id="10183" w:name="_ETM_Q1_4583682"/>
      <w:bookmarkEnd w:id="10183"/>
    </w:p>
    <w:p w:rsidR="00B06D8E" w:rsidRDefault="00B06D8E" w:rsidP="00B06D8E">
      <w:pPr>
        <w:rPr>
          <w:rtl/>
          <w:lang w:eastAsia="he-IL"/>
        </w:rPr>
      </w:pPr>
      <w:bookmarkStart w:id="10184" w:name="_ETM_Q1_4588023"/>
      <w:bookmarkStart w:id="10185" w:name="_ETM_Q1_4588064"/>
      <w:bookmarkStart w:id="10186" w:name="_ETM_Q1_4588710"/>
      <w:bookmarkEnd w:id="10184"/>
      <w:bookmarkEnd w:id="10185"/>
      <w:bookmarkEnd w:id="10186"/>
    </w:p>
    <w:p w:rsidR="00B06D8E" w:rsidRDefault="00B06D8E" w:rsidP="00B06D8E">
      <w:pPr>
        <w:pStyle w:val="af9"/>
        <w:keepNext/>
        <w:rPr>
          <w:rtl/>
          <w:lang w:eastAsia="he-IL"/>
        </w:rPr>
      </w:pPr>
      <w:bookmarkStart w:id="10187" w:name="ET_guest_אייל_דותן_687"/>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187"/>
    </w:p>
    <w:p w:rsidR="00B06D8E" w:rsidRDefault="00B06D8E" w:rsidP="00B06D8E">
      <w:pPr>
        <w:pStyle w:val="KeepWithNext"/>
        <w:rPr>
          <w:rtl/>
          <w:lang w:eastAsia="he-IL"/>
        </w:rPr>
      </w:pPr>
    </w:p>
    <w:p w:rsidR="00B06D8E" w:rsidRDefault="000458E0" w:rsidP="00B06D8E">
      <w:pPr>
        <w:rPr>
          <w:rtl/>
          <w:lang w:eastAsia="he-IL"/>
        </w:rPr>
      </w:pPr>
      <w:bookmarkStart w:id="10188" w:name="_ETM_Q1_4589014"/>
      <w:bookmarkStart w:id="10189" w:name="_ETM_Q1_4589056"/>
      <w:bookmarkEnd w:id="10188"/>
      <w:bookmarkEnd w:id="10189"/>
      <w:r>
        <w:rPr>
          <w:rFonts w:hint="cs"/>
          <w:rtl/>
          <w:lang w:eastAsia="he-IL"/>
        </w:rPr>
        <w:t>- -</w:t>
      </w:r>
      <w:bookmarkStart w:id="10190" w:name="_ETM_Q1_4598558"/>
      <w:bookmarkEnd w:id="10190"/>
      <w:r>
        <w:rPr>
          <w:rFonts w:hint="cs"/>
          <w:rtl/>
          <w:lang w:eastAsia="he-IL"/>
        </w:rPr>
        <w:t xml:space="preserve"> -</w:t>
      </w:r>
      <w:r w:rsidR="00B06D8E">
        <w:rPr>
          <w:rFonts w:hint="cs"/>
          <w:rtl/>
          <w:lang w:eastAsia="he-IL"/>
        </w:rPr>
        <w:t xml:space="preserve"> זאת הפליה לטובת </w:t>
      </w:r>
      <w:r>
        <w:rPr>
          <w:rFonts w:hint="cs"/>
          <w:rtl/>
          <w:lang w:eastAsia="he-IL"/>
        </w:rPr>
        <w:t>- - -</w:t>
      </w:r>
      <w:r w:rsidR="00B06D8E">
        <w:rPr>
          <w:rFonts w:hint="cs"/>
          <w:rtl/>
          <w:lang w:eastAsia="he-IL"/>
        </w:rPr>
        <w:t xml:space="preserve"> וגופים חדשים לא, הם לא יוכלו להמשיך לפעו</w:t>
      </w:r>
      <w:r>
        <w:rPr>
          <w:rFonts w:hint="cs"/>
          <w:rtl/>
          <w:lang w:eastAsia="he-IL"/>
        </w:rPr>
        <w:t>ל.</w:t>
      </w:r>
    </w:p>
    <w:p w:rsidR="00B06D8E" w:rsidRDefault="00B06D8E" w:rsidP="00B06D8E">
      <w:pPr>
        <w:rPr>
          <w:rtl/>
          <w:lang w:eastAsia="he-IL"/>
        </w:rPr>
      </w:pPr>
      <w:bookmarkStart w:id="10191" w:name="_ETM_Q1_4591487"/>
      <w:bookmarkStart w:id="10192" w:name="_ETM_Q1_4591544"/>
      <w:bookmarkStart w:id="10193" w:name="_ETM_Q1_4590464"/>
      <w:bookmarkStart w:id="10194" w:name="_ETM_Q1_4585756"/>
      <w:bookmarkStart w:id="10195" w:name="_ETM_Q1_4582031"/>
      <w:bookmarkStart w:id="10196" w:name="_ETM_Q1_4590145"/>
      <w:bookmarkEnd w:id="10191"/>
      <w:bookmarkEnd w:id="10192"/>
      <w:bookmarkEnd w:id="10193"/>
      <w:bookmarkEnd w:id="10194"/>
      <w:bookmarkEnd w:id="10195"/>
      <w:bookmarkEnd w:id="10196"/>
    </w:p>
    <w:p w:rsidR="00B06D8E" w:rsidRDefault="00B06D8E" w:rsidP="00B06D8E">
      <w:pPr>
        <w:pStyle w:val="af9"/>
        <w:keepNext/>
        <w:rPr>
          <w:rtl/>
          <w:lang w:eastAsia="he-IL"/>
        </w:rPr>
      </w:pPr>
      <w:bookmarkStart w:id="10197" w:name="ET_guest_עמיהוד_שמלצר_688"/>
      <w:r w:rsidRPr="00B06D8E">
        <w:rPr>
          <w:rStyle w:val="TagStyle"/>
          <w:rtl/>
        </w:rPr>
        <w:t xml:space="preserve"> &lt;&lt; אורח &gt;&gt; </w:t>
      </w:r>
      <w:r>
        <w:rPr>
          <w:rtl/>
          <w:lang w:eastAsia="he-IL"/>
        </w:rPr>
        <w:t>עמיהוד שמלצר:</w:t>
      </w:r>
      <w:r w:rsidRPr="00B06D8E">
        <w:rPr>
          <w:rStyle w:val="TagStyle"/>
          <w:rtl/>
        </w:rPr>
        <w:t xml:space="preserve"> &lt;&lt; אורח &gt;&gt;</w:t>
      </w:r>
      <w:r w:rsidR="00855D97">
        <w:rPr>
          <w:rtl/>
          <w:lang w:eastAsia="he-IL"/>
        </w:rPr>
        <w:t xml:space="preserve"> </w:t>
      </w:r>
      <w:r>
        <w:rPr>
          <w:rtl/>
          <w:lang w:eastAsia="he-IL"/>
        </w:rPr>
        <w:t xml:space="preserve"> </w:t>
      </w:r>
      <w:bookmarkEnd w:id="10197"/>
    </w:p>
    <w:p w:rsidR="00B06D8E" w:rsidRDefault="00B06D8E" w:rsidP="00B06D8E">
      <w:pPr>
        <w:pStyle w:val="KeepWithNext"/>
        <w:rPr>
          <w:rtl/>
          <w:lang w:eastAsia="he-IL"/>
        </w:rPr>
      </w:pPr>
    </w:p>
    <w:p w:rsidR="00B06D8E" w:rsidRDefault="00B06D8E" w:rsidP="00B06D8E">
      <w:pPr>
        <w:rPr>
          <w:rtl/>
          <w:lang w:eastAsia="he-IL"/>
        </w:rPr>
      </w:pPr>
      <w:bookmarkStart w:id="10198" w:name="_ETM_Q1_4590486"/>
      <w:bookmarkStart w:id="10199" w:name="_ETM_Q1_4590528"/>
      <w:bookmarkEnd w:id="10198"/>
      <w:bookmarkEnd w:id="10199"/>
      <w:r>
        <w:rPr>
          <w:rFonts w:hint="cs"/>
          <w:rtl/>
          <w:lang w:eastAsia="he-IL"/>
        </w:rPr>
        <w:t>אדוני,</w:t>
      </w:r>
      <w:bookmarkStart w:id="10200" w:name="_ETM_Q1_4587199"/>
      <w:bookmarkEnd w:id="10200"/>
      <w:r>
        <w:rPr>
          <w:rFonts w:hint="cs"/>
          <w:rtl/>
          <w:lang w:eastAsia="he-IL"/>
        </w:rPr>
        <w:t xml:space="preserve"> נאמר פה </w:t>
      </w:r>
      <w:bookmarkStart w:id="10201" w:name="_ETM_Q1_4587880"/>
      <w:bookmarkEnd w:id="10201"/>
      <w:r>
        <w:rPr>
          <w:rFonts w:hint="cs"/>
          <w:rtl/>
          <w:lang w:eastAsia="he-IL"/>
        </w:rPr>
        <w:t>לפרוטוקול שרשות</w:t>
      </w:r>
      <w:bookmarkStart w:id="10202" w:name="_ETM_Q1_4599734"/>
      <w:bookmarkEnd w:id="10202"/>
      <w:r>
        <w:rPr>
          <w:rFonts w:hint="cs"/>
          <w:rtl/>
          <w:lang w:eastAsia="he-IL"/>
        </w:rPr>
        <w:t xml:space="preserve"> ניירות ערך זה צו של השר, תעשה השתדלות ותעשה כל </w:t>
      </w:r>
      <w:bookmarkStart w:id="10203" w:name="_ETM_Q1_4604058"/>
      <w:bookmarkEnd w:id="10203"/>
      <w:r>
        <w:rPr>
          <w:rFonts w:hint="cs"/>
          <w:rtl/>
          <w:lang w:eastAsia="he-IL"/>
        </w:rPr>
        <w:t xml:space="preserve">שביכולתה כדי שבשנה הקרובה יופץ </w:t>
      </w:r>
      <w:r w:rsidR="000458E0">
        <w:rPr>
          <w:rFonts w:hint="cs"/>
          <w:rtl/>
          <w:lang w:eastAsia="he-IL"/>
        </w:rPr>
        <w:t xml:space="preserve">ויותקן </w:t>
      </w:r>
      <w:bookmarkStart w:id="10204" w:name="_ETM_Q1_4602712"/>
      <w:bookmarkEnd w:id="10204"/>
      <w:r>
        <w:rPr>
          <w:rFonts w:hint="cs"/>
          <w:rtl/>
          <w:lang w:eastAsia="he-IL"/>
        </w:rPr>
        <w:t>צו איסור הלבנת</w:t>
      </w:r>
      <w:bookmarkStart w:id="10205" w:name="_ETM_Q1_4611013"/>
      <w:bookmarkEnd w:id="10205"/>
      <w:r>
        <w:rPr>
          <w:rFonts w:hint="cs"/>
          <w:rtl/>
          <w:lang w:eastAsia="he-IL"/>
        </w:rPr>
        <w:t xml:space="preserve"> הון</w:t>
      </w:r>
      <w:r w:rsidR="000458E0">
        <w:rPr>
          <w:rFonts w:hint="cs"/>
          <w:rtl/>
          <w:lang w:eastAsia="he-IL"/>
        </w:rPr>
        <w:t xml:space="preserve"> שיחול על </w:t>
      </w:r>
      <w:bookmarkStart w:id="10206" w:name="_ETM_Q1_4605894"/>
      <w:bookmarkEnd w:id="10206"/>
      <w:r w:rsidR="000458E0">
        <w:rPr>
          <w:rFonts w:hint="cs"/>
          <w:rtl/>
          <w:lang w:eastAsia="he-IL"/>
        </w:rPr>
        <w:t>נותני שירותי תשלום.</w:t>
      </w:r>
    </w:p>
    <w:p w:rsidR="00B06D8E" w:rsidRDefault="00B06D8E" w:rsidP="00B06D8E">
      <w:pPr>
        <w:rPr>
          <w:rtl/>
          <w:lang w:eastAsia="he-IL"/>
        </w:rPr>
      </w:pPr>
      <w:bookmarkStart w:id="10207" w:name="_ETM_Q1_4612692"/>
      <w:bookmarkStart w:id="10208" w:name="_ETM_Q1_4612746"/>
      <w:bookmarkStart w:id="10209" w:name="_ETM_Q1_4608582"/>
      <w:bookmarkEnd w:id="10207"/>
      <w:bookmarkEnd w:id="10208"/>
      <w:bookmarkEnd w:id="10209"/>
    </w:p>
    <w:p w:rsidR="00B06D8E" w:rsidRDefault="00B06D8E" w:rsidP="00B06D8E">
      <w:pPr>
        <w:pStyle w:val="af9"/>
        <w:keepNext/>
        <w:rPr>
          <w:rtl/>
          <w:lang w:eastAsia="he-IL"/>
        </w:rPr>
      </w:pPr>
      <w:bookmarkStart w:id="10210" w:name="ET_guest_אייל_דותן_689"/>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210"/>
    </w:p>
    <w:p w:rsidR="00B06D8E" w:rsidRDefault="00B06D8E" w:rsidP="00B06D8E">
      <w:pPr>
        <w:pStyle w:val="KeepWithNext"/>
        <w:rPr>
          <w:rtl/>
          <w:lang w:eastAsia="he-IL"/>
        </w:rPr>
      </w:pPr>
    </w:p>
    <w:p w:rsidR="00B06D8E" w:rsidRDefault="00B06D8E" w:rsidP="00B06D8E">
      <w:pPr>
        <w:rPr>
          <w:rtl/>
          <w:lang w:eastAsia="he-IL"/>
        </w:rPr>
      </w:pPr>
      <w:bookmarkStart w:id="10211" w:name="_ETM_Q1_4609749"/>
      <w:bookmarkStart w:id="10212" w:name="_ETM_Q1_4609786"/>
      <w:bookmarkEnd w:id="10211"/>
      <w:bookmarkEnd w:id="10212"/>
      <w:r>
        <w:rPr>
          <w:rFonts w:hint="cs"/>
          <w:rtl/>
          <w:lang w:eastAsia="he-IL"/>
        </w:rPr>
        <w:t>לא יופץ, יחוקק</w:t>
      </w:r>
      <w:r w:rsidR="000458E0">
        <w:rPr>
          <w:rFonts w:hint="cs"/>
          <w:rtl/>
          <w:lang w:eastAsia="he-IL"/>
        </w:rPr>
        <w:t>.</w:t>
      </w:r>
    </w:p>
    <w:p w:rsidR="00B06D8E" w:rsidRDefault="00B06D8E" w:rsidP="00B06D8E">
      <w:pPr>
        <w:rPr>
          <w:rtl/>
          <w:lang w:eastAsia="he-IL"/>
        </w:rPr>
      </w:pPr>
      <w:bookmarkStart w:id="10213" w:name="_ETM_Q1_4611422"/>
      <w:bookmarkStart w:id="10214" w:name="_ETM_Q1_4611526"/>
      <w:bookmarkEnd w:id="10213"/>
      <w:bookmarkEnd w:id="10214"/>
    </w:p>
    <w:p w:rsidR="00B06D8E" w:rsidRDefault="00B06D8E" w:rsidP="00B06D8E">
      <w:pPr>
        <w:pStyle w:val="af9"/>
        <w:keepNext/>
        <w:rPr>
          <w:rtl/>
          <w:lang w:eastAsia="he-IL"/>
        </w:rPr>
      </w:pPr>
      <w:bookmarkStart w:id="10215" w:name="ET_guest_עמיהוד_שמלצר_690"/>
      <w:r w:rsidRPr="00B06D8E">
        <w:rPr>
          <w:rStyle w:val="TagStyle"/>
          <w:rtl/>
        </w:rPr>
        <w:t xml:space="preserve"> &lt;&lt; אורח &gt;&gt; </w:t>
      </w:r>
      <w:r>
        <w:rPr>
          <w:rtl/>
          <w:lang w:eastAsia="he-IL"/>
        </w:rPr>
        <w:t>עמיהוד שמלצר:</w:t>
      </w:r>
      <w:r w:rsidRPr="00B06D8E">
        <w:rPr>
          <w:rStyle w:val="TagStyle"/>
          <w:rtl/>
        </w:rPr>
        <w:t xml:space="preserve"> &lt;&lt; אורח &gt;&gt;</w:t>
      </w:r>
      <w:r w:rsidR="00855D97">
        <w:rPr>
          <w:rtl/>
          <w:lang w:eastAsia="he-IL"/>
        </w:rPr>
        <w:t xml:space="preserve"> </w:t>
      </w:r>
      <w:r>
        <w:rPr>
          <w:rtl/>
          <w:lang w:eastAsia="he-IL"/>
        </w:rPr>
        <w:t xml:space="preserve"> </w:t>
      </w:r>
      <w:bookmarkEnd w:id="10215"/>
    </w:p>
    <w:p w:rsidR="00B06D8E" w:rsidRDefault="00B06D8E" w:rsidP="00B06D8E">
      <w:pPr>
        <w:pStyle w:val="KeepWithNext"/>
        <w:rPr>
          <w:rtl/>
          <w:lang w:eastAsia="he-IL"/>
        </w:rPr>
      </w:pPr>
    </w:p>
    <w:p w:rsidR="00B06D8E" w:rsidRDefault="00B06D8E" w:rsidP="00B06D8E">
      <w:pPr>
        <w:rPr>
          <w:rtl/>
          <w:lang w:eastAsia="he-IL"/>
        </w:rPr>
      </w:pPr>
      <w:bookmarkStart w:id="10216" w:name="_ETM_Q1_4612873"/>
      <w:bookmarkStart w:id="10217" w:name="_ETM_Q1_4612920"/>
      <w:bookmarkEnd w:id="10216"/>
      <w:bookmarkEnd w:id="10217"/>
      <w:r>
        <w:rPr>
          <w:rFonts w:hint="cs"/>
          <w:rtl/>
          <w:lang w:eastAsia="he-IL"/>
        </w:rPr>
        <w:t>יחוקק, יות</w:t>
      </w:r>
      <w:r w:rsidR="000458E0">
        <w:rPr>
          <w:rFonts w:hint="cs"/>
          <w:rtl/>
          <w:lang w:eastAsia="he-IL"/>
        </w:rPr>
        <w:t>ק</w:t>
      </w:r>
      <w:bookmarkStart w:id="10218" w:name="_ETM_Q1_4612498"/>
      <w:bookmarkEnd w:id="10218"/>
      <w:r>
        <w:rPr>
          <w:rFonts w:hint="cs"/>
          <w:rtl/>
          <w:lang w:eastAsia="he-IL"/>
        </w:rPr>
        <w:t>ן צו איסור הלבנת הון. אבל אנחנו</w:t>
      </w:r>
      <w:bookmarkStart w:id="10219" w:name="_ETM_Q1_4617206"/>
      <w:bookmarkEnd w:id="10219"/>
      <w:r>
        <w:rPr>
          <w:rFonts w:hint="cs"/>
          <w:rtl/>
          <w:lang w:eastAsia="he-IL"/>
        </w:rPr>
        <w:t xml:space="preserve"> לא מתנים את החוק בקיומו.</w:t>
      </w:r>
    </w:p>
    <w:p w:rsidR="00B06D8E" w:rsidRDefault="00B06D8E" w:rsidP="00B06D8E">
      <w:pPr>
        <w:rPr>
          <w:rtl/>
          <w:lang w:eastAsia="he-IL"/>
        </w:rPr>
      </w:pPr>
      <w:bookmarkStart w:id="10220" w:name="_ETM_Q1_4619804"/>
      <w:bookmarkStart w:id="10221" w:name="_ETM_Q1_4619885"/>
      <w:bookmarkEnd w:id="10220"/>
      <w:bookmarkEnd w:id="10221"/>
    </w:p>
    <w:p w:rsidR="00B06D8E" w:rsidRDefault="00B06D8E" w:rsidP="00B06D8E">
      <w:pPr>
        <w:pStyle w:val="a4"/>
        <w:keepNext/>
        <w:rPr>
          <w:rtl/>
        </w:rPr>
      </w:pPr>
      <w:bookmarkStart w:id="10222" w:name="ET_speaker_איתי_עצמון_691"/>
      <w:r w:rsidRPr="00B06D8E">
        <w:rPr>
          <w:rStyle w:val="TagStyle"/>
          <w:rtl/>
        </w:rPr>
        <w:t xml:space="preserve"> &lt;&lt; דובר &gt;&gt; </w:t>
      </w:r>
      <w:r>
        <w:rPr>
          <w:rtl/>
        </w:rPr>
        <w:t>איתי עצמון:</w:t>
      </w:r>
      <w:r w:rsidRPr="00B06D8E">
        <w:rPr>
          <w:rStyle w:val="TagStyle"/>
          <w:rtl/>
        </w:rPr>
        <w:t xml:space="preserve"> &lt;&lt; דובר &gt;&gt;</w:t>
      </w:r>
      <w:r w:rsidR="00855D97">
        <w:rPr>
          <w:rtl/>
        </w:rPr>
        <w:t xml:space="preserve"> </w:t>
      </w:r>
      <w:r>
        <w:rPr>
          <w:rtl/>
        </w:rPr>
        <w:t xml:space="preserve"> </w:t>
      </w:r>
      <w:bookmarkEnd w:id="10222"/>
    </w:p>
    <w:p w:rsidR="00B06D8E" w:rsidRDefault="00B06D8E" w:rsidP="00B06D8E">
      <w:pPr>
        <w:pStyle w:val="KeepWithNext"/>
        <w:rPr>
          <w:rtl/>
          <w:lang w:eastAsia="he-IL"/>
        </w:rPr>
      </w:pPr>
    </w:p>
    <w:p w:rsidR="00B06D8E" w:rsidRDefault="00B06D8E" w:rsidP="00B06D8E">
      <w:pPr>
        <w:rPr>
          <w:rtl/>
          <w:lang w:eastAsia="he-IL"/>
        </w:rPr>
      </w:pPr>
      <w:bookmarkStart w:id="10223" w:name="_ETM_Q1_4620716"/>
      <w:bookmarkStart w:id="10224" w:name="_ETM_Q1_4620759"/>
      <w:bookmarkEnd w:id="10223"/>
      <w:bookmarkEnd w:id="10224"/>
      <w:r>
        <w:rPr>
          <w:rFonts w:hint="cs"/>
          <w:rtl/>
          <w:lang w:eastAsia="he-IL"/>
        </w:rPr>
        <w:t xml:space="preserve">לא מתנים את </w:t>
      </w:r>
      <w:bookmarkStart w:id="10225" w:name="_ETM_Q1_4617338"/>
      <w:bookmarkEnd w:id="10225"/>
      <w:r>
        <w:rPr>
          <w:rFonts w:hint="cs"/>
          <w:rtl/>
          <w:lang w:eastAsia="he-IL"/>
        </w:rPr>
        <w:t>תחילת החוק בצו</w:t>
      </w:r>
      <w:r w:rsidR="000458E0">
        <w:rPr>
          <w:rFonts w:hint="cs"/>
          <w:rtl/>
          <w:lang w:eastAsia="he-IL"/>
        </w:rPr>
        <w:t>.</w:t>
      </w:r>
    </w:p>
    <w:p w:rsidR="00B06D8E" w:rsidRDefault="00B06D8E" w:rsidP="00B06D8E">
      <w:pPr>
        <w:rPr>
          <w:rtl/>
          <w:lang w:eastAsia="he-IL"/>
        </w:rPr>
      </w:pPr>
      <w:bookmarkStart w:id="10226" w:name="_ETM_Q1_4621012"/>
      <w:bookmarkStart w:id="10227" w:name="_ETM_Q1_4621094"/>
      <w:bookmarkStart w:id="10228" w:name="_ETM_Q1_4621526"/>
      <w:bookmarkEnd w:id="10226"/>
      <w:bookmarkEnd w:id="10227"/>
      <w:bookmarkEnd w:id="10228"/>
    </w:p>
    <w:p w:rsidR="00B06D8E" w:rsidRDefault="00B06D8E" w:rsidP="00B06D8E">
      <w:pPr>
        <w:pStyle w:val="af9"/>
        <w:keepNext/>
        <w:rPr>
          <w:rtl/>
          <w:lang w:eastAsia="he-IL"/>
        </w:rPr>
      </w:pPr>
      <w:bookmarkStart w:id="10229" w:name="ET_guest_אייל_דותן_692"/>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229"/>
    </w:p>
    <w:p w:rsidR="00B06D8E" w:rsidRDefault="00B06D8E" w:rsidP="00B06D8E">
      <w:pPr>
        <w:pStyle w:val="KeepWithNext"/>
        <w:rPr>
          <w:rtl/>
          <w:lang w:eastAsia="he-IL"/>
        </w:rPr>
      </w:pPr>
    </w:p>
    <w:p w:rsidR="00B06D8E" w:rsidRDefault="000458E0" w:rsidP="00B06D8E">
      <w:pPr>
        <w:rPr>
          <w:rtl/>
          <w:lang w:eastAsia="he-IL"/>
        </w:rPr>
      </w:pPr>
      <w:bookmarkStart w:id="10230" w:name="_ETM_Q1_4621883"/>
      <w:bookmarkStart w:id="10231" w:name="_ETM_Q1_4621920"/>
      <w:bookmarkEnd w:id="10230"/>
      <w:bookmarkEnd w:id="10231"/>
      <w:r>
        <w:rPr>
          <w:rFonts w:hint="cs"/>
          <w:rtl/>
          <w:lang w:eastAsia="he-IL"/>
        </w:rPr>
        <w:t xml:space="preserve">אנחנו רוצים גם שיהיה בחוק שלא </w:t>
      </w:r>
      <w:bookmarkStart w:id="10232" w:name="_ETM_Q1_4614739"/>
      <w:bookmarkEnd w:id="10232"/>
      <w:r>
        <w:rPr>
          <w:rFonts w:hint="cs"/>
          <w:rtl/>
          <w:lang w:eastAsia="he-IL"/>
        </w:rPr>
        <w:t>יהיה צו איסור הלבנת הון,</w:t>
      </w:r>
      <w:r w:rsidR="00B06D8E">
        <w:rPr>
          <w:rFonts w:hint="cs"/>
          <w:rtl/>
          <w:lang w:eastAsia="he-IL"/>
        </w:rPr>
        <w:t xml:space="preserve"> </w:t>
      </w:r>
      <w:bookmarkStart w:id="10233" w:name="_ETM_Q1_4622141"/>
      <w:bookmarkEnd w:id="10233"/>
      <w:r w:rsidR="00B06D8E">
        <w:rPr>
          <w:rFonts w:hint="cs"/>
          <w:rtl/>
          <w:lang w:eastAsia="he-IL"/>
        </w:rPr>
        <w:t>שמבחינת הבנקים זה יהיה סירוב סביר לא לפתוח חשבון בנק.</w:t>
      </w:r>
    </w:p>
    <w:p w:rsidR="00B06D8E" w:rsidRDefault="00B06D8E" w:rsidP="00B06D8E">
      <w:pPr>
        <w:rPr>
          <w:rtl/>
          <w:lang w:eastAsia="he-IL"/>
        </w:rPr>
      </w:pPr>
      <w:bookmarkStart w:id="10234" w:name="_ETM_Q1_4627613"/>
      <w:bookmarkStart w:id="10235" w:name="_ETM_Q1_4627674"/>
      <w:bookmarkStart w:id="10236" w:name="_ETM_Q1_4623541"/>
      <w:bookmarkEnd w:id="10234"/>
      <w:bookmarkEnd w:id="10235"/>
      <w:bookmarkEnd w:id="10236"/>
    </w:p>
    <w:p w:rsidR="00B06D8E" w:rsidRDefault="00B06D8E" w:rsidP="00B06D8E">
      <w:pPr>
        <w:pStyle w:val="af5"/>
        <w:keepNext/>
        <w:rPr>
          <w:rtl/>
        </w:rPr>
      </w:pPr>
      <w:bookmarkStart w:id="10237" w:name="ET_interruption_קריאה_693"/>
      <w:r w:rsidRPr="00B06D8E">
        <w:rPr>
          <w:rStyle w:val="TagStyle"/>
          <w:rtl/>
        </w:rPr>
        <w:t xml:space="preserve"> &lt;&lt; קריאה &gt;&gt; </w:t>
      </w:r>
      <w:r>
        <w:rPr>
          <w:rtl/>
        </w:rPr>
        <w:t>קריאה:</w:t>
      </w:r>
      <w:r w:rsidRPr="00B06D8E">
        <w:rPr>
          <w:rStyle w:val="TagStyle"/>
          <w:rtl/>
        </w:rPr>
        <w:t xml:space="preserve"> &lt;&lt; קריאה &gt;&gt;</w:t>
      </w:r>
      <w:r w:rsidR="00855D97">
        <w:rPr>
          <w:rtl/>
        </w:rPr>
        <w:t xml:space="preserve"> </w:t>
      </w:r>
      <w:r>
        <w:rPr>
          <w:rtl/>
        </w:rPr>
        <w:t xml:space="preserve"> </w:t>
      </w:r>
      <w:bookmarkEnd w:id="10237"/>
    </w:p>
    <w:p w:rsidR="00B06D8E" w:rsidRDefault="00B06D8E" w:rsidP="00B06D8E">
      <w:pPr>
        <w:pStyle w:val="KeepWithNext"/>
        <w:rPr>
          <w:rtl/>
          <w:lang w:eastAsia="he-IL"/>
        </w:rPr>
      </w:pPr>
    </w:p>
    <w:p w:rsidR="00B06D8E" w:rsidRDefault="00B06D8E" w:rsidP="00B06D8E">
      <w:pPr>
        <w:rPr>
          <w:rtl/>
          <w:lang w:eastAsia="he-IL"/>
        </w:rPr>
      </w:pPr>
      <w:bookmarkStart w:id="10238" w:name="_ETM_Q1_4626972"/>
      <w:bookmarkEnd w:id="10238"/>
      <w:r>
        <w:rPr>
          <w:rFonts w:hint="cs"/>
          <w:rtl/>
          <w:lang w:eastAsia="he-IL"/>
        </w:rPr>
        <w:t xml:space="preserve">אומר </w:t>
      </w:r>
      <w:bookmarkStart w:id="10239" w:name="_ETM_Q1_4627501"/>
      <w:bookmarkEnd w:id="10239"/>
      <w:r>
        <w:rPr>
          <w:rFonts w:hint="cs"/>
          <w:rtl/>
          <w:lang w:eastAsia="he-IL"/>
        </w:rPr>
        <w:t xml:space="preserve">היועץ המשפטי לוועדה שזה לא </w:t>
      </w:r>
      <w:r w:rsidR="000458E0">
        <w:rPr>
          <w:rFonts w:hint="cs"/>
          <w:rtl/>
          <w:lang w:eastAsia="he-IL"/>
        </w:rPr>
        <w:t>מקובל להתנות</w:t>
      </w:r>
      <w:bookmarkStart w:id="10240" w:name="_ETM_Q1_4623593"/>
      <w:bookmarkEnd w:id="10240"/>
      <w:r w:rsidR="000458E0">
        <w:rPr>
          <w:rFonts w:hint="cs"/>
          <w:rtl/>
          <w:lang w:eastAsia="he-IL"/>
        </w:rPr>
        <w:t xml:space="preserve"> - - - </w:t>
      </w:r>
      <w:bookmarkStart w:id="10241" w:name="_ETM_Q1_4631316"/>
      <w:bookmarkEnd w:id="10241"/>
      <w:r w:rsidR="000458E0">
        <w:rPr>
          <w:rFonts w:hint="cs"/>
          <w:rtl/>
          <w:lang w:eastAsia="he-IL"/>
        </w:rPr>
        <w:t>אנחנו</w:t>
      </w:r>
      <w:r w:rsidR="00855D97">
        <w:rPr>
          <w:rFonts w:hint="cs"/>
          <w:rtl/>
          <w:lang w:eastAsia="he-IL"/>
        </w:rPr>
        <w:t xml:space="preserve"> </w:t>
      </w:r>
      <w:r w:rsidR="000458E0">
        <w:rPr>
          <w:rFonts w:hint="cs"/>
          <w:rtl/>
          <w:lang w:eastAsia="he-IL"/>
        </w:rPr>
        <w:t>לא נתקע את כל החוק</w:t>
      </w:r>
      <w:bookmarkStart w:id="10242" w:name="_ETM_Q1_4627956"/>
      <w:bookmarkEnd w:id="10242"/>
      <w:r w:rsidR="000458E0">
        <w:rPr>
          <w:rFonts w:hint="cs"/>
          <w:rtl/>
          <w:lang w:eastAsia="he-IL"/>
        </w:rPr>
        <w:t>. זה לגיטימי לדרוש שהממשלה תיערך.</w:t>
      </w:r>
      <w:bookmarkStart w:id="10243" w:name="_ETM_Q1_4627632"/>
      <w:bookmarkEnd w:id="10243"/>
    </w:p>
    <w:p w:rsidR="00B06D8E" w:rsidRDefault="00B06D8E" w:rsidP="00B06D8E">
      <w:pPr>
        <w:rPr>
          <w:rtl/>
          <w:lang w:eastAsia="he-IL"/>
        </w:rPr>
      </w:pPr>
      <w:bookmarkStart w:id="10244" w:name="_ETM_Q1_4633325"/>
      <w:bookmarkStart w:id="10245" w:name="_ETM_Q1_4633388"/>
      <w:bookmarkStart w:id="10246" w:name="_ETM_Q1_4633817"/>
      <w:bookmarkEnd w:id="10244"/>
      <w:bookmarkEnd w:id="10245"/>
      <w:bookmarkEnd w:id="10246"/>
    </w:p>
    <w:p w:rsidR="00B06D8E" w:rsidRDefault="00B06D8E" w:rsidP="00B06D8E">
      <w:pPr>
        <w:pStyle w:val="a4"/>
        <w:keepNext/>
        <w:rPr>
          <w:rtl/>
        </w:rPr>
      </w:pPr>
      <w:bookmarkStart w:id="10247" w:name="ET_speaker_איתי_עצמון_694"/>
      <w:r w:rsidRPr="00B06D8E">
        <w:rPr>
          <w:rStyle w:val="TagStyle"/>
          <w:rtl/>
        </w:rPr>
        <w:t xml:space="preserve"> &lt;&lt; דובר &gt;&gt; </w:t>
      </w:r>
      <w:r>
        <w:rPr>
          <w:rtl/>
        </w:rPr>
        <w:t>איתי עצמון:</w:t>
      </w:r>
      <w:r w:rsidRPr="00B06D8E">
        <w:rPr>
          <w:rStyle w:val="TagStyle"/>
          <w:rtl/>
        </w:rPr>
        <w:t xml:space="preserve"> &lt;&lt; דובר &gt;&gt;</w:t>
      </w:r>
      <w:r w:rsidR="00855D97">
        <w:rPr>
          <w:rtl/>
        </w:rPr>
        <w:t xml:space="preserve"> </w:t>
      </w:r>
      <w:r>
        <w:rPr>
          <w:rtl/>
        </w:rPr>
        <w:t xml:space="preserve"> </w:t>
      </w:r>
      <w:bookmarkEnd w:id="10247"/>
    </w:p>
    <w:p w:rsidR="00B06D8E" w:rsidRDefault="00B06D8E" w:rsidP="00B06D8E">
      <w:pPr>
        <w:pStyle w:val="KeepWithNext"/>
        <w:rPr>
          <w:rtl/>
          <w:lang w:eastAsia="he-IL"/>
        </w:rPr>
      </w:pPr>
    </w:p>
    <w:p w:rsidR="00B06D8E" w:rsidRDefault="000458E0" w:rsidP="00B06D8E">
      <w:pPr>
        <w:rPr>
          <w:rtl/>
          <w:lang w:eastAsia="he-IL"/>
        </w:rPr>
      </w:pPr>
      <w:bookmarkStart w:id="10248" w:name="_ETM_Q1_4634134"/>
      <w:bookmarkStart w:id="10249" w:name="_ETM_Q1_4634170"/>
      <w:bookmarkEnd w:id="10248"/>
      <w:bookmarkEnd w:id="10249"/>
      <w:r>
        <w:rPr>
          <w:rFonts w:hint="cs"/>
          <w:rtl/>
          <w:lang w:eastAsia="he-IL"/>
        </w:rPr>
        <w:t>יש עוד תנאים, אגב, שזה מתקיים</w:t>
      </w:r>
      <w:bookmarkStart w:id="10250" w:name="_ETM_Q1_4626545"/>
      <w:bookmarkEnd w:id="10250"/>
      <w:r>
        <w:rPr>
          <w:rFonts w:hint="cs"/>
          <w:rtl/>
          <w:lang w:eastAsia="he-IL"/>
        </w:rPr>
        <w:t>,</w:t>
      </w:r>
      <w:r w:rsidR="00B06D8E">
        <w:rPr>
          <w:rFonts w:hint="cs"/>
          <w:rtl/>
          <w:lang w:eastAsia="he-IL"/>
        </w:rPr>
        <w:t xml:space="preserve"> </w:t>
      </w:r>
      <w:r>
        <w:rPr>
          <w:rFonts w:hint="cs"/>
          <w:rtl/>
          <w:lang w:eastAsia="he-IL"/>
        </w:rPr>
        <w:t xml:space="preserve">אני מניח. </w:t>
      </w:r>
      <w:r w:rsidR="00B06D8E">
        <w:rPr>
          <w:rFonts w:hint="cs"/>
          <w:rtl/>
          <w:lang w:eastAsia="he-IL"/>
        </w:rPr>
        <w:t xml:space="preserve">אני אכתוב שצריכה </w:t>
      </w:r>
      <w:bookmarkStart w:id="10251" w:name="_ETM_Q1_4635862"/>
      <w:bookmarkEnd w:id="10251"/>
      <w:r w:rsidR="00B06D8E">
        <w:rPr>
          <w:rFonts w:hint="cs"/>
          <w:rtl/>
          <w:lang w:eastAsia="he-IL"/>
        </w:rPr>
        <w:t>להיות מערכת ממוחשבת, יש ע</w:t>
      </w:r>
      <w:bookmarkStart w:id="10252" w:name="_ETM_Q1_4631943"/>
      <w:bookmarkEnd w:id="10252"/>
      <w:r w:rsidR="00B06D8E">
        <w:rPr>
          <w:rFonts w:hint="cs"/>
          <w:rtl/>
          <w:lang w:eastAsia="he-IL"/>
        </w:rPr>
        <w:t xml:space="preserve">וד תנאים </w:t>
      </w:r>
      <w:r>
        <w:rPr>
          <w:rFonts w:hint="cs"/>
          <w:rtl/>
          <w:lang w:eastAsia="he-IL"/>
        </w:rPr>
        <w:t xml:space="preserve">הרי </w:t>
      </w:r>
      <w:bookmarkStart w:id="10253" w:name="_ETM_Q1_4635739"/>
      <w:bookmarkEnd w:id="10253"/>
      <w:r>
        <w:rPr>
          <w:rFonts w:hint="cs"/>
          <w:rtl/>
          <w:lang w:eastAsia="he-IL"/>
        </w:rPr>
        <w:t>שנדרשים כדי שהחוק ייכנס לתוקף,</w:t>
      </w:r>
      <w:bookmarkStart w:id="10254" w:name="_ETM_Q1_4633354"/>
      <w:bookmarkEnd w:id="10254"/>
      <w:r w:rsidR="00B06D8E">
        <w:rPr>
          <w:rFonts w:hint="cs"/>
          <w:rtl/>
          <w:lang w:eastAsia="he-IL"/>
        </w:rPr>
        <w:t xml:space="preserve"> לכן ניתנת שנה.</w:t>
      </w:r>
      <w:bookmarkStart w:id="10255" w:name="_ETM_Q1_4641293"/>
      <w:bookmarkEnd w:id="10255"/>
      <w:r w:rsidR="00B06D8E">
        <w:rPr>
          <w:rFonts w:hint="cs"/>
          <w:rtl/>
          <w:lang w:eastAsia="he-IL"/>
        </w:rPr>
        <w:t xml:space="preserve"> אם השנה לא תספיק </w:t>
      </w:r>
      <w:bookmarkStart w:id="10256" w:name="_ETM_Q1_4643175"/>
      <w:bookmarkEnd w:id="10256"/>
      <w:r>
        <w:rPr>
          <w:rFonts w:hint="cs"/>
          <w:rtl/>
          <w:lang w:eastAsia="he-IL"/>
        </w:rPr>
        <w:t>והממשלה תחשוב שצריך לדחות</w:t>
      </w:r>
      <w:bookmarkStart w:id="10257" w:name="_ETM_Q1_4637120"/>
      <w:bookmarkEnd w:id="10257"/>
      <w:r>
        <w:rPr>
          <w:rFonts w:hint="cs"/>
          <w:rtl/>
          <w:lang w:eastAsia="he-IL"/>
        </w:rPr>
        <w:t xml:space="preserve"> - - -</w:t>
      </w:r>
      <w:bookmarkStart w:id="10258" w:name="_ETM_Q1_4642005"/>
      <w:bookmarkEnd w:id="10258"/>
    </w:p>
    <w:p w:rsidR="00B06D8E" w:rsidRDefault="00B06D8E" w:rsidP="00B06D8E">
      <w:pPr>
        <w:rPr>
          <w:rtl/>
          <w:lang w:eastAsia="he-IL"/>
        </w:rPr>
      </w:pPr>
      <w:bookmarkStart w:id="10259" w:name="_ETM_Q1_4643208"/>
      <w:bookmarkEnd w:id="10259"/>
    </w:p>
    <w:p w:rsidR="00B06D8E" w:rsidRDefault="00B06D8E" w:rsidP="00B06D8E">
      <w:pPr>
        <w:pStyle w:val="af6"/>
        <w:keepNext/>
        <w:rPr>
          <w:rtl/>
        </w:rPr>
      </w:pPr>
      <w:bookmarkStart w:id="10260" w:name="ET_yor_5998_695"/>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bookmarkEnd w:id="10260"/>
    </w:p>
    <w:p w:rsidR="00B06D8E" w:rsidRDefault="00B06D8E" w:rsidP="00B06D8E">
      <w:pPr>
        <w:pStyle w:val="KeepWithNext"/>
        <w:rPr>
          <w:rtl/>
          <w:lang w:eastAsia="he-IL"/>
        </w:rPr>
      </w:pPr>
    </w:p>
    <w:p w:rsidR="00B06D8E" w:rsidRDefault="00B06D8E" w:rsidP="00B06D8E">
      <w:pPr>
        <w:rPr>
          <w:rtl/>
          <w:lang w:eastAsia="he-IL"/>
        </w:rPr>
      </w:pPr>
      <w:bookmarkStart w:id="10261" w:name="_ETM_Q1_4643500"/>
      <w:bookmarkEnd w:id="10261"/>
      <w:r>
        <w:rPr>
          <w:rFonts w:hint="cs"/>
          <w:rtl/>
          <w:lang w:eastAsia="he-IL"/>
        </w:rPr>
        <w:t>טוב, אדוני ההערה נשמעה</w:t>
      </w:r>
      <w:r w:rsidR="000458E0">
        <w:rPr>
          <w:rFonts w:hint="cs"/>
          <w:rtl/>
          <w:lang w:eastAsia="he-IL"/>
        </w:rPr>
        <w:t>.</w:t>
      </w:r>
    </w:p>
    <w:p w:rsidR="00B06D8E" w:rsidRDefault="00B06D8E" w:rsidP="00B06D8E">
      <w:pPr>
        <w:rPr>
          <w:rtl/>
          <w:lang w:eastAsia="he-IL"/>
        </w:rPr>
      </w:pPr>
      <w:bookmarkStart w:id="10262" w:name="_ETM_Q1_4647291"/>
      <w:bookmarkStart w:id="10263" w:name="_ETM_Q1_4647475"/>
      <w:bookmarkEnd w:id="10262"/>
      <w:bookmarkEnd w:id="10263"/>
    </w:p>
    <w:p w:rsidR="00B06D8E" w:rsidRDefault="00B06D8E" w:rsidP="00B06D8E">
      <w:pPr>
        <w:pStyle w:val="af9"/>
        <w:keepNext/>
        <w:rPr>
          <w:rtl/>
          <w:lang w:eastAsia="he-IL"/>
        </w:rPr>
      </w:pPr>
      <w:bookmarkStart w:id="10264" w:name="ET_guest_אייל_דותן_696"/>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264"/>
    </w:p>
    <w:p w:rsidR="00B06D8E" w:rsidRDefault="00B06D8E" w:rsidP="00B06D8E">
      <w:pPr>
        <w:pStyle w:val="KeepWithNext"/>
        <w:rPr>
          <w:rtl/>
          <w:lang w:eastAsia="he-IL"/>
        </w:rPr>
      </w:pPr>
    </w:p>
    <w:p w:rsidR="00B06D8E" w:rsidRDefault="000458E0" w:rsidP="00B06D8E">
      <w:pPr>
        <w:rPr>
          <w:rtl/>
          <w:lang w:eastAsia="he-IL"/>
        </w:rPr>
      </w:pPr>
      <w:bookmarkStart w:id="10265" w:name="_ETM_Q1_4648240"/>
      <w:bookmarkEnd w:id="10265"/>
      <w:r>
        <w:rPr>
          <w:rFonts w:hint="cs"/>
          <w:rtl/>
          <w:lang w:eastAsia="he-IL"/>
        </w:rPr>
        <w:t>אני לא רוצה ש</w:t>
      </w:r>
      <w:bookmarkStart w:id="10266" w:name="_ETM_Q1_4648278"/>
      <w:bookmarkEnd w:id="10266"/>
      <w:r w:rsidR="00B06D8E">
        <w:rPr>
          <w:rFonts w:hint="cs"/>
          <w:rtl/>
          <w:lang w:eastAsia="he-IL"/>
        </w:rPr>
        <w:t xml:space="preserve">במדינת ישראל </w:t>
      </w:r>
      <w:bookmarkStart w:id="10267" w:name="_ETM_Q1_4649502"/>
      <w:bookmarkEnd w:id="10267"/>
      <w:r w:rsidR="00B06D8E">
        <w:rPr>
          <w:rFonts w:hint="cs"/>
          <w:rtl/>
          <w:lang w:eastAsia="he-IL"/>
        </w:rPr>
        <w:t xml:space="preserve">יקומו גופים </w:t>
      </w:r>
      <w:r>
        <w:rPr>
          <w:rFonts w:hint="cs"/>
          <w:rtl/>
          <w:lang w:eastAsia="he-IL"/>
        </w:rPr>
        <w:t>שמנהלים כספים של אחרים בלי צו איסור הלבנת הון,</w:t>
      </w:r>
      <w:bookmarkStart w:id="10268" w:name="_ETM_Q1_4644100"/>
      <w:bookmarkEnd w:id="10268"/>
      <w:r w:rsidR="00B06D8E">
        <w:rPr>
          <w:rFonts w:hint="cs"/>
          <w:rtl/>
          <w:lang w:eastAsia="he-IL"/>
        </w:rPr>
        <w:t xml:space="preserve"> ובלי הוראות של הלבנת הון</w:t>
      </w:r>
      <w:r>
        <w:rPr>
          <w:rFonts w:hint="cs"/>
          <w:rtl/>
          <w:lang w:eastAsia="he-IL"/>
        </w:rPr>
        <w:t>.</w:t>
      </w:r>
    </w:p>
    <w:p w:rsidR="00B06D8E" w:rsidRDefault="00B06D8E" w:rsidP="00B06D8E">
      <w:pPr>
        <w:rPr>
          <w:rtl/>
          <w:lang w:eastAsia="he-IL"/>
        </w:rPr>
      </w:pPr>
      <w:bookmarkStart w:id="10269" w:name="_ETM_Q1_4653541"/>
      <w:bookmarkStart w:id="10270" w:name="_ETM_Q1_4653684"/>
      <w:bookmarkEnd w:id="10269"/>
      <w:bookmarkEnd w:id="10270"/>
    </w:p>
    <w:p w:rsidR="00B06D8E" w:rsidRDefault="00B06D8E" w:rsidP="00B06D8E">
      <w:pPr>
        <w:pStyle w:val="af6"/>
        <w:keepNext/>
        <w:rPr>
          <w:rtl/>
        </w:rPr>
      </w:pPr>
      <w:bookmarkStart w:id="10271" w:name="ET_yor_5998_697"/>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bookmarkEnd w:id="10271"/>
    </w:p>
    <w:p w:rsidR="00B06D8E" w:rsidRDefault="00B06D8E" w:rsidP="00B06D8E">
      <w:pPr>
        <w:pStyle w:val="KeepWithNext"/>
        <w:rPr>
          <w:rtl/>
          <w:lang w:eastAsia="he-IL"/>
        </w:rPr>
      </w:pPr>
    </w:p>
    <w:p w:rsidR="00B06D8E" w:rsidRDefault="00B06D8E" w:rsidP="00B06D8E">
      <w:pPr>
        <w:rPr>
          <w:rtl/>
          <w:lang w:eastAsia="he-IL"/>
        </w:rPr>
      </w:pPr>
      <w:bookmarkStart w:id="10272" w:name="_ETM_Q1_4650206"/>
      <w:bookmarkEnd w:id="10272"/>
      <w:r>
        <w:rPr>
          <w:rFonts w:hint="cs"/>
          <w:rtl/>
          <w:lang w:eastAsia="he-IL"/>
        </w:rPr>
        <w:t>לדבר הזה אני</w:t>
      </w:r>
      <w:bookmarkStart w:id="10273" w:name="_ETM_Q1_4651780"/>
      <w:bookmarkEnd w:id="10273"/>
      <w:r>
        <w:rPr>
          <w:rFonts w:hint="cs"/>
          <w:rtl/>
          <w:lang w:eastAsia="he-IL"/>
        </w:rPr>
        <w:t xml:space="preserve"> רוצה להבין, התשובה היא לא יקום ולא יהיה?</w:t>
      </w:r>
    </w:p>
    <w:p w:rsidR="00B06D8E" w:rsidRDefault="00B06D8E" w:rsidP="00B06D8E">
      <w:pPr>
        <w:rPr>
          <w:rtl/>
          <w:lang w:eastAsia="he-IL"/>
        </w:rPr>
      </w:pPr>
      <w:bookmarkStart w:id="10274" w:name="_ETM_Q1_4656300"/>
      <w:bookmarkStart w:id="10275" w:name="_ETM_Q1_4656335"/>
      <w:bookmarkEnd w:id="10274"/>
      <w:bookmarkEnd w:id="10275"/>
    </w:p>
    <w:p w:rsidR="00B06D8E" w:rsidRDefault="00B06D8E" w:rsidP="00B06D8E">
      <w:pPr>
        <w:pStyle w:val="af9"/>
        <w:keepNext/>
        <w:rPr>
          <w:rtl/>
          <w:lang w:eastAsia="he-IL"/>
        </w:rPr>
      </w:pPr>
      <w:bookmarkStart w:id="10276" w:name="ET_guest_רוני_בקמן_698"/>
      <w:r w:rsidRPr="00B06D8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06D8E">
        <w:rPr>
          <w:rStyle w:val="TagStyle"/>
          <w:rtl/>
        </w:rPr>
        <w:t xml:space="preserve"> &lt;&lt; אורח &gt;&gt;</w:t>
      </w:r>
      <w:r w:rsidR="00855D97">
        <w:rPr>
          <w:rtl/>
          <w:lang w:eastAsia="he-IL"/>
        </w:rPr>
        <w:t xml:space="preserve"> </w:t>
      </w:r>
      <w:r>
        <w:rPr>
          <w:rtl/>
          <w:lang w:eastAsia="he-IL"/>
        </w:rPr>
        <w:t xml:space="preserve"> </w:t>
      </w:r>
      <w:bookmarkEnd w:id="10276"/>
    </w:p>
    <w:p w:rsidR="00B06D8E" w:rsidRDefault="00B06D8E" w:rsidP="00B06D8E">
      <w:pPr>
        <w:pStyle w:val="KeepWithNext"/>
        <w:rPr>
          <w:rtl/>
          <w:lang w:eastAsia="he-IL"/>
        </w:rPr>
      </w:pPr>
    </w:p>
    <w:p w:rsidR="00B06D8E" w:rsidRDefault="00B06D8E" w:rsidP="00B06D8E">
      <w:pPr>
        <w:rPr>
          <w:rtl/>
          <w:lang w:eastAsia="he-IL"/>
        </w:rPr>
      </w:pPr>
      <w:bookmarkStart w:id="10277" w:name="_ETM_Q1_4657130"/>
      <w:bookmarkStart w:id="10278" w:name="_ETM_Q1_4657183"/>
      <w:bookmarkEnd w:id="10277"/>
      <w:bookmarkEnd w:id="10278"/>
      <w:r>
        <w:rPr>
          <w:rFonts w:hint="cs"/>
          <w:rtl/>
          <w:lang w:eastAsia="he-IL"/>
        </w:rPr>
        <w:t xml:space="preserve">אז שוב, אני </w:t>
      </w:r>
      <w:bookmarkStart w:id="10279" w:name="_ETM_Q1_4657955"/>
      <w:bookmarkEnd w:id="10279"/>
      <w:r>
        <w:rPr>
          <w:rFonts w:hint="cs"/>
          <w:rtl/>
          <w:lang w:eastAsia="he-IL"/>
        </w:rPr>
        <w:t xml:space="preserve">חושבת שבנק שמסרב לפתוח חשבון לגוף שלא חל עליו צו </w:t>
      </w:r>
      <w:bookmarkStart w:id="10280" w:name="_ETM_Q1_4663388"/>
      <w:bookmarkEnd w:id="10280"/>
      <w:r>
        <w:rPr>
          <w:rFonts w:hint="cs"/>
          <w:rtl/>
          <w:lang w:eastAsia="he-IL"/>
        </w:rPr>
        <w:t>איסור הלבנת הון והוא מנהל כספי לקוחות, מדובר בסירוב סביר</w:t>
      </w:r>
      <w:r w:rsidR="000458E0">
        <w:rPr>
          <w:rFonts w:hint="cs"/>
          <w:rtl/>
          <w:lang w:eastAsia="he-IL"/>
        </w:rPr>
        <w:t>. כלומר</w:t>
      </w:r>
      <w:r>
        <w:rPr>
          <w:rFonts w:hint="cs"/>
          <w:rtl/>
          <w:lang w:eastAsia="he-IL"/>
        </w:rPr>
        <w:t>,</w:t>
      </w:r>
      <w:bookmarkStart w:id="10281" w:name="_ETM_Q1_4671919"/>
      <w:bookmarkEnd w:id="10281"/>
      <w:r>
        <w:rPr>
          <w:rFonts w:hint="cs"/>
          <w:rtl/>
          <w:lang w:eastAsia="he-IL"/>
        </w:rPr>
        <w:t xml:space="preserve"> אם זה הפחד שלהם שאנחנו נבוא או שמישהו אחר יבוא</w:t>
      </w:r>
      <w:bookmarkStart w:id="10282" w:name="_ETM_Q1_4675389"/>
      <w:bookmarkEnd w:id="10282"/>
      <w:r>
        <w:rPr>
          <w:rFonts w:hint="cs"/>
          <w:rtl/>
          <w:lang w:eastAsia="he-IL"/>
        </w:rPr>
        <w:t xml:space="preserve"> ויגיד להם למה לא פתחתם ל</w:t>
      </w:r>
      <w:bookmarkStart w:id="10283" w:name="_ETM_Q1_4674267"/>
      <w:bookmarkEnd w:id="10283"/>
      <w:r>
        <w:rPr>
          <w:rFonts w:hint="cs"/>
          <w:rtl/>
          <w:lang w:eastAsia="he-IL"/>
        </w:rPr>
        <w:t xml:space="preserve">ו חשבון? אני לא </w:t>
      </w:r>
      <w:bookmarkStart w:id="10284" w:name="_ETM_Q1_4676322"/>
      <w:bookmarkEnd w:id="10284"/>
      <w:r>
        <w:rPr>
          <w:rFonts w:hint="cs"/>
          <w:rtl/>
          <w:lang w:eastAsia="he-IL"/>
        </w:rPr>
        <w:t>חושבת שזה המקרה, אני לא יודעת למה זה מה</w:t>
      </w:r>
      <w:bookmarkStart w:id="10285" w:name="_ETM_Q1_4679603"/>
      <w:bookmarkEnd w:id="10285"/>
      <w:r>
        <w:rPr>
          <w:rFonts w:hint="cs"/>
          <w:rtl/>
          <w:lang w:eastAsia="he-IL"/>
        </w:rPr>
        <w:t xml:space="preserve"> שצריך לעצור את החוק הזה? </w:t>
      </w:r>
      <w:proofErr w:type="spellStart"/>
      <w:r>
        <w:rPr>
          <w:rFonts w:hint="cs"/>
          <w:rtl/>
          <w:lang w:eastAsia="he-IL"/>
        </w:rPr>
        <w:t>הסוגייה</w:t>
      </w:r>
      <w:proofErr w:type="spellEnd"/>
      <w:r>
        <w:rPr>
          <w:rFonts w:hint="cs"/>
          <w:rtl/>
          <w:lang w:eastAsia="he-IL"/>
        </w:rPr>
        <w:t xml:space="preserve"> הזאת היא זאת שתעצו</w:t>
      </w:r>
      <w:bookmarkStart w:id="10286" w:name="_ETM_Q1_4685024"/>
      <w:bookmarkEnd w:id="10286"/>
      <w:r w:rsidR="000458E0">
        <w:rPr>
          <w:rFonts w:hint="cs"/>
          <w:rtl/>
          <w:lang w:eastAsia="he-IL"/>
        </w:rPr>
        <w:t>ר</w:t>
      </w:r>
      <w:r>
        <w:rPr>
          <w:rFonts w:hint="cs"/>
          <w:rtl/>
          <w:lang w:eastAsia="he-IL"/>
        </w:rPr>
        <w:t xml:space="preserve"> את כל הפרויקט הענקי הזה?</w:t>
      </w:r>
    </w:p>
    <w:p w:rsidR="00B06D8E" w:rsidRDefault="00B06D8E" w:rsidP="00B06D8E">
      <w:pPr>
        <w:rPr>
          <w:rtl/>
          <w:lang w:eastAsia="he-IL"/>
        </w:rPr>
      </w:pPr>
      <w:bookmarkStart w:id="10287" w:name="_ETM_Q1_4687237"/>
      <w:bookmarkStart w:id="10288" w:name="_ETM_Q1_4687276"/>
      <w:bookmarkEnd w:id="10287"/>
      <w:bookmarkEnd w:id="10288"/>
    </w:p>
    <w:p w:rsidR="00B06D8E" w:rsidRDefault="00B06D8E" w:rsidP="00B06D8E">
      <w:pPr>
        <w:pStyle w:val="af6"/>
        <w:keepNext/>
        <w:rPr>
          <w:rtl/>
        </w:rPr>
      </w:pPr>
      <w:r w:rsidRPr="00B06D8E">
        <w:rPr>
          <w:rStyle w:val="TagStyle"/>
          <w:rtl/>
        </w:rPr>
        <w:t xml:space="preserve"> &lt;&lt; יור &gt;&gt; </w:t>
      </w:r>
      <w:r>
        <w:rPr>
          <w:rtl/>
        </w:rPr>
        <w:t xml:space="preserve">היו"ר אלון </w:t>
      </w:r>
      <w:proofErr w:type="spellStart"/>
      <w:r>
        <w:rPr>
          <w:rtl/>
        </w:rPr>
        <w:t>שוסטר</w:t>
      </w:r>
      <w:proofErr w:type="spellEnd"/>
      <w:r>
        <w:rPr>
          <w:rtl/>
        </w:rPr>
        <w:t>:</w:t>
      </w:r>
      <w:r w:rsidRPr="00B06D8E">
        <w:rPr>
          <w:rStyle w:val="TagStyle"/>
          <w:rtl/>
        </w:rPr>
        <w:t xml:space="preserve"> &lt;&lt; יור &gt;&gt;</w:t>
      </w:r>
      <w:r w:rsidR="00855D97">
        <w:rPr>
          <w:rtl/>
        </w:rPr>
        <w:t xml:space="preserve"> </w:t>
      </w:r>
      <w:r>
        <w:rPr>
          <w:rtl/>
        </w:rPr>
        <w:t xml:space="preserve"> </w:t>
      </w:r>
    </w:p>
    <w:p w:rsidR="00B06D8E" w:rsidRDefault="00B06D8E" w:rsidP="00B06D8E">
      <w:pPr>
        <w:pStyle w:val="KeepWithNext"/>
        <w:rPr>
          <w:rtl/>
          <w:lang w:eastAsia="he-IL"/>
        </w:rPr>
      </w:pPr>
    </w:p>
    <w:p w:rsidR="00B06D8E" w:rsidRDefault="00B06D8E" w:rsidP="00B06D8E">
      <w:pPr>
        <w:rPr>
          <w:rtl/>
          <w:lang w:eastAsia="he-IL"/>
        </w:rPr>
      </w:pPr>
      <w:bookmarkStart w:id="10289" w:name="_ETM_Q1_4687636"/>
      <w:bookmarkEnd w:id="10289"/>
      <w:r>
        <w:rPr>
          <w:rFonts w:hint="cs"/>
          <w:rtl/>
          <w:lang w:eastAsia="he-IL"/>
        </w:rPr>
        <w:t>טוב תודה, כן עוד?</w:t>
      </w:r>
    </w:p>
    <w:p w:rsidR="00B06D8E" w:rsidRDefault="00B06D8E" w:rsidP="00B06D8E">
      <w:pPr>
        <w:rPr>
          <w:rtl/>
          <w:lang w:eastAsia="he-IL"/>
        </w:rPr>
      </w:pPr>
      <w:bookmarkStart w:id="10290" w:name="_ETM_Q1_4690287"/>
      <w:bookmarkStart w:id="10291" w:name="_ETM_Q1_4690325"/>
      <w:bookmarkStart w:id="10292" w:name="_ETM_Q1_4690797"/>
      <w:bookmarkEnd w:id="10290"/>
      <w:bookmarkEnd w:id="10291"/>
      <w:bookmarkEnd w:id="10292"/>
    </w:p>
    <w:p w:rsidR="00B06D8E" w:rsidRDefault="00B06D8E" w:rsidP="00B06D8E">
      <w:pPr>
        <w:pStyle w:val="af9"/>
        <w:keepNext/>
        <w:rPr>
          <w:rtl/>
          <w:lang w:eastAsia="he-IL"/>
        </w:rPr>
      </w:pPr>
      <w:bookmarkStart w:id="10293" w:name="ET_guest_אייל_דותן_700"/>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293"/>
    </w:p>
    <w:p w:rsidR="00B06D8E" w:rsidRDefault="00B06D8E" w:rsidP="00B06D8E">
      <w:pPr>
        <w:pStyle w:val="KeepWithNext"/>
        <w:rPr>
          <w:rtl/>
          <w:lang w:eastAsia="he-IL"/>
        </w:rPr>
      </w:pPr>
    </w:p>
    <w:p w:rsidR="00B06D8E" w:rsidRDefault="00B06D8E" w:rsidP="00B06D8E">
      <w:pPr>
        <w:rPr>
          <w:rtl/>
          <w:lang w:eastAsia="he-IL"/>
        </w:rPr>
      </w:pPr>
      <w:bookmarkStart w:id="10294" w:name="_ETM_Q1_4691110"/>
      <w:bookmarkStart w:id="10295" w:name="_ETM_Q1_4691155"/>
      <w:bookmarkEnd w:id="10294"/>
      <w:bookmarkEnd w:id="10295"/>
      <w:r>
        <w:rPr>
          <w:rFonts w:hint="cs"/>
          <w:rtl/>
          <w:lang w:eastAsia="he-IL"/>
        </w:rPr>
        <w:t>נושא שני, לגבי</w:t>
      </w:r>
      <w:bookmarkStart w:id="10296" w:name="_ETM_Q1_4692450"/>
      <w:bookmarkEnd w:id="10296"/>
      <w:r>
        <w:rPr>
          <w:rFonts w:hint="cs"/>
          <w:rtl/>
          <w:lang w:eastAsia="he-IL"/>
        </w:rPr>
        <w:t xml:space="preserve"> סעיף 33 לא קיימנו דיון ב-33 ה', דילגנו על 33</w:t>
      </w:r>
      <w:bookmarkStart w:id="10297" w:name="_ETM_Q1_4697769"/>
      <w:bookmarkEnd w:id="10297"/>
      <w:r>
        <w:rPr>
          <w:rFonts w:hint="cs"/>
          <w:rtl/>
          <w:lang w:eastAsia="he-IL"/>
        </w:rPr>
        <w:t xml:space="preserve"> ה'</w:t>
      </w:r>
      <w:r w:rsidR="000458E0">
        <w:rPr>
          <w:rFonts w:hint="cs"/>
          <w:rtl/>
          <w:lang w:eastAsia="he-IL"/>
        </w:rPr>
        <w:t>.</w:t>
      </w:r>
    </w:p>
    <w:p w:rsidR="00B06D8E" w:rsidRDefault="00B06D8E" w:rsidP="00B06D8E">
      <w:pPr>
        <w:rPr>
          <w:rtl/>
          <w:lang w:eastAsia="he-IL"/>
        </w:rPr>
      </w:pPr>
      <w:bookmarkStart w:id="10298" w:name="_ETM_Q1_4698351"/>
      <w:bookmarkStart w:id="10299" w:name="_ETM_Q1_4698398"/>
      <w:bookmarkStart w:id="10300" w:name="_ETM_Q1_4698833"/>
      <w:bookmarkEnd w:id="10298"/>
      <w:bookmarkEnd w:id="10299"/>
      <w:bookmarkEnd w:id="10300"/>
    </w:p>
    <w:p w:rsidR="00B06D8E" w:rsidRDefault="00B06D8E" w:rsidP="00B06D8E">
      <w:pPr>
        <w:pStyle w:val="a4"/>
        <w:keepNext/>
        <w:rPr>
          <w:rtl/>
        </w:rPr>
      </w:pPr>
      <w:bookmarkStart w:id="10301" w:name="ET_speaker_איתי_עצמון_701"/>
      <w:r w:rsidRPr="00B06D8E">
        <w:rPr>
          <w:rStyle w:val="TagStyle"/>
          <w:rtl/>
        </w:rPr>
        <w:t xml:space="preserve"> &lt;&lt; דובר &gt;&gt; </w:t>
      </w:r>
      <w:r>
        <w:rPr>
          <w:rtl/>
        </w:rPr>
        <w:t>איתי עצמון:</w:t>
      </w:r>
      <w:r w:rsidRPr="00B06D8E">
        <w:rPr>
          <w:rStyle w:val="TagStyle"/>
          <w:rtl/>
        </w:rPr>
        <w:t xml:space="preserve"> &lt;&lt; דובר &gt;&gt;</w:t>
      </w:r>
      <w:r w:rsidR="00855D97">
        <w:rPr>
          <w:rtl/>
        </w:rPr>
        <w:t xml:space="preserve"> </w:t>
      </w:r>
      <w:r>
        <w:rPr>
          <w:rtl/>
        </w:rPr>
        <w:t xml:space="preserve"> </w:t>
      </w:r>
      <w:bookmarkEnd w:id="10301"/>
    </w:p>
    <w:p w:rsidR="00B06D8E" w:rsidRDefault="00B06D8E" w:rsidP="00B06D8E">
      <w:pPr>
        <w:pStyle w:val="KeepWithNext"/>
        <w:rPr>
          <w:rtl/>
          <w:lang w:eastAsia="he-IL"/>
        </w:rPr>
      </w:pPr>
    </w:p>
    <w:p w:rsidR="00B06D8E" w:rsidRDefault="00B06D8E" w:rsidP="00B06D8E">
      <w:pPr>
        <w:rPr>
          <w:rtl/>
          <w:lang w:eastAsia="he-IL"/>
        </w:rPr>
      </w:pPr>
      <w:bookmarkStart w:id="10302" w:name="_ETM_Q1_4699126"/>
      <w:bookmarkStart w:id="10303" w:name="_ETM_Q1_4699174"/>
      <w:bookmarkEnd w:id="10302"/>
      <w:bookmarkEnd w:id="10303"/>
      <w:r>
        <w:rPr>
          <w:rFonts w:hint="cs"/>
          <w:rtl/>
          <w:lang w:eastAsia="he-IL"/>
        </w:rPr>
        <w:t>נכון, זה מהנושאים ש</w:t>
      </w:r>
      <w:r w:rsidR="000458E0">
        <w:rPr>
          <w:rFonts w:hint="cs"/>
          <w:rtl/>
          <w:lang w:eastAsia="he-IL"/>
        </w:rPr>
        <w:t>עוד נשארו לנו.</w:t>
      </w:r>
      <w:bookmarkStart w:id="10304" w:name="_ETM_Q1_4698175"/>
      <w:bookmarkEnd w:id="10304"/>
    </w:p>
    <w:p w:rsidR="00B06D8E" w:rsidRDefault="00B06D8E" w:rsidP="00B06D8E">
      <w:pPr>
        <w:rPr>
          <w:rtl/>
          <w:lang w:eastAsia="he-IL"/>
        </w:rPr>
      </w:pPr>
      <w:bookmarkStart w:id="10305" w:name="_ETM_Q1_4701128"/>
      <w:bookmarkStart w:id="10306" w:name="_ETM_Q1_4701174"/>
      <w:bookmarkStart w:id="10307" w:name="_ETM_Q1_4701601"/>
      <w:bookmarkEnd w:id="10305"/>
      <w:bookmarkEnd w:id="10306"/>
      <w:bookmarkEnd w:id="10307"/>
    </w:p>
    <w:p w:rsidR="00B06D8E" w:rsidRDefault="00B06D8E" w:rsidP="00B06D8E">
      <w:pPr>
        <w:pStyle w:val="af9"/>
        <w:keepNext/>
        <w:rPr>
          <w:rtl/>
          <w:lang w:eastAsia="he-IL"/>
        </w:rPr>
      </w:pPr>
      <w:bookmarkStart w:id="10308" w:name="ET_guest_אייל_דותן_702"/>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308"/>
    </w:p>
    <w:p w:rsidR="00B06D8E" w:rsidRDefault="00B06D8E" w:rsidP="00B06D8E">
      <w:pPr>
        <w:pStyle w:val="KeepWithNext"/>
        <w:rPr>
          <w:rtl/>
          <w:lang w:eastAsia="he-IL"/>
        </w:rPr>
      </w:pPr>
    </w:p>
    <w:p w:rsidR="00B06D8E" w:rsidRDefault="00B06D8E" w:rsidP="00B06D8E">
      <w:pPr>
        <w:rPr>
          <w:rtl/>
          <w:lang w:eastAsia="he-IL"/>
        </w:rPr>
      </w:pPr>
      <w:bookmarkStart w:id="10309" w:name="_ETM_Q1_4701892"/>
      <w:bookmarkStart w:id="10310" w:name="_ETM_Q1_4701932"/>
      <w:bookmarkEnd w:id="10309"/>
      <w:bookmarkEnd w:id="10310"/>
      <w:r>
        <w:rPr>
          <w:rFonts w:hint="cs"/>
          <w:rtl/>
          <w:lang w:eastAsia="he-IL"/>
        </w:rPr>
        <w:t xml:space="preserve">אבל זה מתחבר לנו לסעיף התחילה, </w:t>
      </w:r>
      <w:bookmarkStart w:id="10311" w:name="_ETM_Q1_4704366"/>
      <w:bookmarkEnd w:id="10311"/>
      <w:r>
        <w:rPr>
          <w:rFonts w:hint="cs"/>
          <w:rtl/>
          <w:lang w:eastAsia="he-IL"/>
        </w:rPr>
        <w:t>כי כל הנושא של הקישוריות זה גם נושא שמחייב פיתוח</w:t>
      </w:r>
      <w:bookmarkStart w:id="10312" w:name="_ETM_Q1_4708365"/>
      <w:bookmarkEnd w:id="10312"/>
      <w:r>
        <w:rPr>
          <w:rFonts w:hint="cs"/>
          <w:rtl/>
          <w:lang w:eastAsia="he-IL"/>
        </w:rPr>
        <w:t xml:space="preserve"> של משהו שלא קיים היום, כי צריך להקים מערכת שתחבר</w:t>
      </w:r>
      <w:bookmarkStart w:id="10313" w:name="_ETM_Q1_4711966"/>
      <w:bookmarkEnd w:id="10313"/>
      <w:r>
        <w:rPr>
          <w:rFonts w:hint="cs"/>
          <w:rtl/>
          <w:lang w:eastAsia="he-IL"/>
        </w:rPr>
        <w:t xml:space="preserve"> בין כל אפליקציות התשלומים בישראל. זה לא משהו שייקח</w:t>
      </w:r>
      <w:r w:rsidR="000458E0">
        <w:rPr>
          <w:rFonts w:hint="cs"/>
          <w:rtl/>
          <w:lang w:eastAsia="he-IL"/>
        </w:rPr>
        <w:t xml:space="preserve"> - - -</w:t>
      </w:r>
    </w:p>
    <w:p w:rsidR="00B06D8E" w:rsidRDefault="00B06D8E" w:rsidP="00B06D8E">
      <w:pPr>
        <w:rPr>
          <w:rtl/>
          <w:lang w:eastAsia="he-IL"/>
        </w:rPr>
      </w:pPr>
      <w:bookmarkStart w:id="10314" w:name="_ETM_Q1_4716065"/>
      <w:bookmarkStart w:id="10315" w:name="_ETM_Q1_4716109"/>
      <w:bookmarkStart w:id="10316" w:name="_ETM_Q1_4716517"/>
      <w:bookmarkEnd w:id="10314"/>
      <w:bookmarkEnd w:id="10315"/>
      <w:bookmarkEnd w:id="10316"/>
    </w:p>
    <w:p w:rsidR="00B06D8E" w:rsidRDefault="00B06D8E" w:rsidP="00B06D8E">
      <w:pPr>
        <w:pStyle w:val="a4"/>
        <w:keepNext/>
        <w:rPr>
          <w:rtl/>
        </w:rPr>
      </w:pPr>
      <w:bookmarkStart w:id="10317" w:name="ET_speaker_איתי_עצמון_703"/>
      <w:r w:rsidRPr="00B06D8E">
        <w:rPr>
          <w:rStyle w:val="TagStyle"/>
          <w:rtl/>
        </w:rPr>
        <w:t xml:space="preserve"> &lt;&lt; דובר &gt;&gt; </w:t>
      </w:r>
      <w:r>
        <w:rPr>
          <w:rtl/>
        </w:rPr>
        <w:t>איתי עצמון:</w:t>
      </w:r>
      <w:r w:rsidRPr="00B06D8E">
        <w:rPr>
          <w:rStyle w:val="TagStyle"/>
          <w:rtl/>
        </w:rPr>
        <w:t xml:space="preserve"> &lt;&lt; דובר &gt;&gt;</w:t>
      </w:r>
      <w:r w:rsidR="00855D97">
        <w:rPr>
          <w:rtl/>
        </w:rPr>
        <w:t xml:space="preserve"> </w:t>
      </w:r>
      <w:r>
        <w:rPr>
          <w:rtl/>
        </w:rPr>
        <w:t xml:space="preserve"> </w:t>
      </w:r>
      <w:bookmarkEnd w:id="10317"/>
    </w:p>
    <w:p w:rsidR="00B06D8E" w:rsidRDefault="00B06D8E" w:rsidP="00B06D8E">
      <w:pPr>
        <w:pStyle w:val="KeepWithNext"/>
        <w:rPr>
          <w:rtl/>
          <w:lang w:eastAsia="he-IL"/>
        </w:rPr>
      </w:pPr>
    </w:p>
    <w:p w:rsidR="00B06D8E" w:rsidRDefault="00B06D8E" w:rsidP="00B06D8E">
      <w:pPr>
        <w:rPr>
          <w:rtl/>
          <w:lang w:eastAsia="he-IL"/>
        </w:rPr>
      </w:pPr>
      <w:bookmarkStart w:id="10318" w:name="_ETM_Q1_4716825"/>
      <w:bookmarkStart w:id="10319" w:name="_ETM_Q1_4716861"/>
      <w:bookmarkEnd w:id="10318"/>
      <w:bookmarkEnd w:id="10319"/>
      <w:r>
        <w:rPr>
          <w:rFonts w:hint="cs"/>
          <w:rtl/>
          <w:lang w:eastAsia="he-IL"/>
        </w:rPr>
        <w:t xml:space="preserve">אבל למה </w:t>
      </w:r>
      <w:bookmarkStart w:id="10320" w:name="_ETM_Q1_4717510"/>
      <w:bookmarkEnd w:id="10320"/>
      <w:r>
        <w:rPr>
          <w:rFonts w:hint="cs"/>
          <w:rtl/>
          <w:lang w:eastAsia="he-IL"/>
        </w:rPr>
        <w:t>זה קשור ל-33 ה'? 33 ה'</w:t>
      </w:r>
      <w:r w:rsidR="000458E0">
        <w:rPr>
          <w:rFonts w:hint="cs"/>
          <w:rtl/>
          <w:lang w:eastAsia="he-IL"/>
        </w:rPr>
        <w:t xml:space="preserve"> אני רק אגיד, </w:t>
      </w:r>
      <w:bookmarkStart w:id="10321" w:name="_ETM_Q1_4715312"/>
      <w:bookmarkEnd w:id="10321"/>
      <w:r>
        <w:rPr>
          <w:rFonts w:hint="cs"/>
          <w:rtl/>
          <w:lang w:eastAsia="he-IL"/>
        </w:rPr>
        <w:t>זה</w:t>
      </w:r>
      <w:r w:rsidR="000458E0">
        <w:rPr>
          <w:rFonts w:hint="cs"/>
          <w:rtl/>
          <w:lang w:eastAsia="he-IL"/>
        </w:rPr>
        <w:t xml:space="preserve"> סעיף</w:t>
      </w:r>
      <w:r>
        <w:rPr>
          <w:rFonts w:hint="cs"/>
          <w:rtl/>
          <w:lang w:eastAsia="he-IL"/>
        </w:rPr>
        <w:t xml:space="preserve"> שמסמיך </w:t>
      </w:r>
      <w:r w:rsidR="000458E0">
        <w:rPr>
          <w:rFonts w:hint="cs"/>
          <w:rtl/>
          <w:lang w:eastAsia="he-IL"/>
        </w:rPr>
        <w:t>את השר</w:t>
      </w:r>
      <w:bookmarkStart w:id="10322" w:name="_ETM_Q1_4717579"/>
      <w:bookmarkEnd w:id="10322"/>
      <w:r w:rsidR="000458E0">
        <w:rPr>
          <w:rFonts w:hint="cs"/>
          <w:rtl/>
          <w:lang w:eastAsia="he-IL"/>
        </w:rPr>
        <w:t xml:space="preserve"> אם הוא נוכח, שלא יתפתחו מנגנונים </w:t>
      </w:r>
      <w:bookmarkStart w:id="10323" w:name="_ETM_Q1_4715860"/>
      <w:bookmarkEnd w:id="10323"/>
      <w:r w:rsidR="000458E0">
        <w:rPr>
          <w:rFonts w:hint="cs"/>
          <w:rtl/>
          <w:lang w:eastAsia="he-IL"/>
        </w:rPr>
        <w:t>מספקים לחובות</w:t>
      </w:r>
      <w:bookmarkStart w:id="10324" w:name="_ETM_Q1_4718044"/>
      <w:bookmarkEnd w:id="10324"/>
      <w:r>
        <w:rPr>
          <w:rFonts w:hint="cs"/>
          <w:rtl/>
          <w:lang w:eastAsia="he-IL"/>
        </w:rPr>
        <w:t xml:space="preserve"> </w:t>
      </w:r>
      <w:bookmarkStart w:id="10325" w:name="_ETM_Q1_4723955"/>
      <w:bookmarkEnd w:id="10325"/>
      <w:r>
        <w:rPr>
          <w:rFonts w:hint="cs"/>
          <w:rtl/>
          <w:lang w:eastAsia="he-IL"/>
        </w:rPr>
        <w:t>לפי הסעיף</w:t>
      </w:r>
      <w:r w:rsidR="000458E0">
        <w:rPr>
          <w:rFonts w:hint="cs"/>
          <w:rtl/>
          <w:lang w:eastAsia="he-IL"/>
        </w:rPr>
        <w:t>,</w:t>
      </w:r>
      <w:r>
        <w:rPr>
          <w:rFonts w:hint="cs"/>
          <w:rtl/>
          <w:lang w:eastAsia="he-IL"/>
        </w:rPr>
        <w:t xml:space="preserve"> הוא רשאי להתקין תק</w:t>
      </w:r>
      <w:r w:rsidR="000458E0">
        <w:rPr>
          <w:rFonts w:hint="cs"/>
          <w:rtl/>
          <w:lang w:eastAsia="he-IL"/>
        </w:rPr>
        <w:t>נ</w:t>
      </w:r>
      <w:r>
        <w:rPr>
          <w:rFonts w:hint="cs"/>
          <w:rtl/>
          <w:lang w:eastAsia="he-IL"/>
        </w:rPr>
        <w:t>ות</w:t>
      </w:r>
      <w:r w:rsidR="000458E0">
        <w:rPr>
          <w:rFonts w:hint="cs"/>
          <w:rtl/>
          <w:lang w:eastAsia="he-IL"/>
        </w:rPr>
        <w:t xml:space="preserve"> לגבי אופן היישום</w:t>
      </w:r>
      <w:bookmarkStart w:id="10326" w:name="_ETM_Q1_4720989"/>
      <w:bookmarkEnd w:id="10326"/>
      <w:r w:rsidR="000458E0">
        <w:rPr>
          <w:rFonts w:hint="cs"/>
          <w:rtl/>
          <w:lang w:eastAsia="he-IL"/>
        </w:rPr>
        <w:t xml:space="preserve">, </w:t>
      </w:r>
      <w:bookmarkStart w:id="10327" w:name="_ETM_Q1_4722929"/>
      <w:bookmarkEnd w:id="10327"/>
      <w:r w:rsidR="000458E0">
        <w:rPr>
          <w:rFonts w:hint="cs"/>
          <w:rtl/>
          <w:lang w:eastAsia="he-IL"/>
        </w:rPr>
        <w:t>זאת אומרת זה</w:t>
      </w:r>
      <w:r>
        <w:rPr>
          <w:rFonts w:hint="cs"/>
          <w:rtl/>
          <w:lang w:eastAsia="he-IL"/>
        </w:rPr>
        <w:t xml:space="preserve"> </w:t>
      </w:r>
      <w:r w:rsidR="000458E0">
        <w:rPr>
          <w:rFonts w:hint="cs"/>
          <w:rtl/>
          <w:lang w:eastAsia="he-IL"/>
        </w:rPr>
        <w:t>ב</w:t>
      </w:r>
      <w:r>
        <w:rPr>
          <w:rFonts w:hint="cs"/>
          <w:rtl/>
          <w:lang w:eastAsia="he-IL"/>
        </w:rPr>
        <w:t>שיקול דעת</w:t>
      </w:r>
      <w:r w:rsidR="000458E0">
        <w:rPr>
          <w:rFonts w:hint="cs"/>
          <w:rtl/>
          <w:lang w:eastAsia="he-IL"/>
        </w:rPr>
        <w:t>.</w:t>
      </w:r>
    </w:p>
    <w:p w:rsidR="00B06D8E" w:rsidRDefault="00B06D8E" w:rsidP="00B06D8E">
      <w:pPr>
        <w:rPr>
          <w:rtl/>
          <w:lang w:eastAsia="he-IL"/>
        </w:rPr>
      </w:pPr>
      <w:bookmarkStart w:id="10328" w:name="_ETM_Q1_4728687"/>
      <w:bookmarkStart w:id="10329" w:name="_ETM_Q1_4728731"/>
      <w:bookmarkStart w:id="10330" w:name="_ETM_Q1_4729275"/>
      <w:bookmarkEnd w:id="10328"/>
      <w:bookmarkEnd w:id="10329"/>
      <w:bookmarkEnd w:id="10330"/>
    </w:p>
    <w:p w:rsidR="00B06D8E" w:rsidRDefault="00B06D8E" w:rsidP="00B06D8E">
      <w:pPr>
        <w:pStyle w:val="af9"/>
        <w:keepNext/>
        <w:rPr>
          <w:rtl/>
          <w:lang w:eastAsia="he-IL"/>
        </w:rPr>
      </w:pPr>
      <w:bookmarkStart w:id="10331" w:name="ET_guest_אייל_דותן_704"/>
      <w:r w:rsidRPr="00B06D8E">
        <w:rPr>
          <w:rStyle w:val="TagStyle"/>
          <w:rtl/>
        </w:rPr>
        <w:t xml:space="preserve"> &lt;&lt; אורח &gt;&gt; </w:t>
      </w:r>
      <w:r>
        <w:rPr>
          <w:rtl/>
          <w:lang w:eastAsia="he-IL"/>
        </w:rPr>
        <w:t>אייל דותן:</w:t>
      </w:r>
      <w:r w:rsidRPr="00B06D8E">
        <w:rPr>
          <w:rStyle w:val="TagStyle"/>
          <w:rtl/>
        </w:rPr>
        <w:t xml:space="preserve"> &lt;&lt; אורח &gt;&gt;</w:t>
      </w:r>
      <w:r w:rsidR="00855D97">
        <w:rPr>
          <w:rtl/>
          <w:lang w:eastAsia="he-IL"/>
        </w:rPr>
        <w:t xml:space="preserve"> </w:t>
      </w:r>
      <w:r>
        <w:rPr>
          <w:rtl/>
          <w:lang w:eastAsia="he-IL"/>
        </w:rPr>
        <w:t xml:space="preserve"> </w:t>
      </w:r>
      <w:bookmarkEnd w:id="10331"/>
    </w:p>
    <w:p w:rsidR="00B06D8E" w:rsidRDefault="00B06D8E" w:rsidP="00B06D8E">
      <w:pPr>
        <w:pStyle w:val="KeepWithNext"/>
        <w:rPr>
          <w:rtl/>
          <w:lang w:eastAsia="he-IL"/>
        </w:rPr>
      </w:pPr>
    </w:p>
    <w:p w:rsidR="00B06D8E" w:rsidRDefault="00B06D8E" w:rsidP="00B06D8E">
      <w:pPr>
        <w:rPr>
          <w:rtl/>
          <w:lang w:eastAsia="he-IL"/>
        </w:rPr>
      </w:pPr>
      <w:bookmarkStart w:id="10332" w:name="_ETM_Q1_4729590"/>
      <w:bookmarkStart w:id="10333" w:name="_ETM_Q1_4729624"/>
      <w:bookmarkEnd w:id="10332"/>
      <w:bookmarkEnd w:id="10333"/>
      <w:r>
        <w:rPr>
          <w:rFonts w:hint="cs"/>
          <w:rtl/>
          <w:lang w:eastAsia="he-IL"/>
        </w:rPr>
        <w:t xml:space="preserve">אז </w:t>
      </w:r>
      <w:bookmarkStart w:id="10334" w:name="_ETM_Q1_4729862"/>
      <w:bookmarkEnd w:id="10334"/>
      <w:r>
        <w:rPr>
          <w:rFonts w:hint="cs"/>
          <w:rtl/>
          <w:lang w:eastAsia="he-IL"/>
        </w:rPr>
        <w:t>אני אומר, אין היום מערכת תשלומים שמאפשרת חיבור בקישוריות, זה</w:t>
      </w:r>
      <w:bookmarkStart w:id="10335" w:name="_ETM_Q1_4735559"/>
      <w:bookmarkEnd w:id="10335"/>
      <w:r>
        <w:rPr>
          <w:rFonts w:hint="cs"/>
          <w:rtl/>
          <w:lang w:eastAsia="he-IL"/>
        </w:rPr>
        <w:t xml:space="preserve"> מחייב הקמה של מערכת, ההקמה של המערכת לא </w:t>
      </w:r>
      <w:r w:rsidR="000458E0">
        <w:rPr>
          <w:rFonts w:hint="cs"/>
          <w:rtl/>
          <w:lang w:eastAsia="he-IL"/>
        </w:rPr>
        <w:t>תקרה בתוך</w:t>
      </w:r>
      <w:r>
        <w:rPr>
          <w:rFonts w:hint="cs"/>
          <w:rtl/>
          <w:lang w:eastAsia="he-IL"/>
        </w:rPr>
        <w:t xml:space="preserve"> ש</w:t>
      </w:r>
      <w:r w:rsidR="000458E0">
        <w:rPr>
          <w:rFonts w:hint="cs"/>
          <w:rtl/>
          <w:lang w:eastAsia="he-IL"/>
        </w:rPr>
        <w:t>נה</w:t>
      </w:r>
      <w:r>
        <w:rPr>
          <w:rFonts w:hint="cs"/>
          <w:rtl/>
          <w:lang w:eastAsia="he-IL"/>
        </w:rPr>
        <w:t>.</w:t>
      </w:r>
      <w:bookmarkStart w:id="10336" w:name="_ETM_Q1_4741164"/>
      <w:bookmarkEnd w:id="10336"/>
      <w:r>
        <w:rPr>
          <w:rFonts w:hint="cs"/>
          <w:rtl/>
          <w:lang w:eastAsia="he-IL"/>
        </w:rPr>
        <w:t xml:space="preserve"> צריך לתת כאן תקופת מעבר סבירה והגיונית כדי להקים מערכת </w:t>
      </w:r>
      <w:bookmarkStart w:id="10337" w:name="_ETM_Q1_4746893"/>
      <w:bookmarkEnd w:id="10337"/>
      <w:r>
        <w:rPr>
          <w:rFonts w:hint="cs"/>
          <w:rtl/>
          <w:lang w:eastAsia="he-IL"/>
        </w:rPr>
        <w:t>כזו. זה להקים מערכת תשלומים, להקים מערכת כמו מסב, שתו</w:t>
      </w:r>
      <w:bookmarkStart w:id="10338" w:name="_ETM_Q1_4751351"/>
      <w:bookmarkEnd w:id="10338"/>
      <w:r>
        <w:rPr>
          <w:rFonts w:hint="cs"/>
          <w:rtl/>
          <w:lang w:eastAsia="he-IL"/>
        </w:rPr>
        <w:t>כל לחבר בין גופים לפי פרט מזהה שאפילו עוד לא</w:t>
      </w:r>
      <w:bookmarkStart w:id="10339" w:name="_ETM_Q1_4755571"/>
      <w:bookmarkEnd w:id="10339"/>
      <w:r>
        <w:rPr>
          <w:rFonts w:hint="cs"/>
          <w:rtl/>
          <w:lang w:eastAsia="he-IL"/>
        </w:rPr>
        <w:t xml:space="preserve"> סיימו לקבוע מה הוא יהיה.</w:t>
      </w:r>
    </w:p>
    <w:p w:rsidR="00657B19" w:rsidRDefault="00657B19" w:rsidP="00B06D8E">
      <w:pPr>
        <w:rPr>
          <w:rtl/>
          <w:lang w:eastAsia="he-IL"/>
        </w:rPr>
      </w:pPr>
      <w:bookmarkStart w:id="10340" w:name="_ETM_Q1_4759968"/>
      <w:bookmarkStart w:id="10341" w:name="_ETM_Q1_4760014"/>
      <w:bookmarkStart w:id="10342" w:name="_ETM_Q1_4762444"/>
      <w:bookmarkEnd w:id="10340"/>
      <w:bookmarkEnd w:id="10341"/>
      <w:bookmarkEnd w:id="10342"/>
    </w:p>
    <w:p w:rsidR="00657B19" w:rsidRDefault="00657B19" w:rsidP="00657B19">
      <w:pPr>
        <w:pStyle w:val="af9"/>
        <w:keepNext/>
        <w:rPr>
          <w:rtl/>
          <w:lang w:eastAsia="he-IL"/>
        </w:rPr>
      </w:pPr>
      <w:bookmarkStart w:id="10343" w:name="ET_guest_עמיהוד_שמלצר_705"/>
      <w:r w:rsidRPr="00657B19">
        <w:rPr>
          <w:rStyle w:val="TagStyle"/>
          <w:rtl/>
        </w:rPr>
        <w:t xml:space="preserve"> &lt;&lt; אורח &gt;&gt; </w:t>
      </w:r>
      <w:r>
        <w:rPr>
          <w:rtl/>
          <w:lang w:eastAsia="he-IL"/>
        </w:rPr>
        <w:t>עמיהוד שמלצר:</w:t>
      </w:r>
      <w:r w:rsidRPr="00657B19">
        <w:rPr>
          <w:rStyle w:val="TagStyle"/>
          <w:rtl/>
        </w:rPr>
        <w:t xml:space="preserve"> &lt;&lt; אורח &gt;&gt;</w:t>
      </w:r>
      <w:r w:rsidR="00855D97">
        <w:rPr>
          <w:rtl/>
          <w:lang w:eastAsia="he-IL"/>
        </w:rPr>
        <w:t xml:space="preserve"> </w:t>
      </w:r>
      <w:r>
        <w:rPr>
          <w:rtl/>
          <w:lang w:eastAsia="he-IL"/>
        </w:rPr>
        <w:t xml:space="preserve"> </w:t>
      </w:r>
      <w:bookmarkEnd w:id="10343"/>
    </w:p>
    <w:p w:rsidR="00657B19" w:rsidRDefault="00657B19" w:rsidP="00657B19">
      <w:pPr>
        <w:pStyle w:val="KeepWithNext"/>
        <w:rPr>
          <w:rtl/>
          <w:lang w:eastAsia="he-IL"/>
        </w:rPr>
      </w:pPr>
    </w:p>
    <w:p w:rsidR="00657B19" w:rsidRDefault="00657B19" w:rsidP="00657B19">
      <w:pPr>
        <w:rPr>
          <w:rtl/>
          <w:lang w:eastAsia="he-IL"/>
        </w:rPr>
      </w:pPr>
      <w:bookmarkStart w:id="10344" w:name="_ETM_Q1_4762792"/>
      <w:bookmarkStart w:id="10345" w:name="_ETM_Q1_4762834"/>
      <w:bookmarkEnd w:id="10344"/>
      <w:bookmarkEnd w:id="10345"/>
      <w:r>
        <w:rPr>
          <w:rFonts w:hint="cs"/>
          <w:rtl/>
          <w:lang w:eastAsia="he-IL"/>
        </w:rPr>
        <w:t>נ</w:t>
      </w:r>
      <w:bookmarkStart w:id="10346" w:name="_ETM_Q1_4757918"/>
      <w:bookmarkEnd w:id="10346"/>
      <w:r>
        <w:rPr>
          <w:rFonts w:hint="cs"/>
          <w:rtl/>
          <w:lang w:eastAsia="he-IL"/>
        </w:rPr>
        <w:t xml:space="preserve">גיע לזה עוד מעט. </w:t>
      </w:r>
      <w:r w:rsidR="000458E0">
        <w:rPr>
          <w:rFonts w:hint="cs"/>
          <w:rtl/>
          <w:lang w:eastAsia="he-IL"/>
        </w:rPr>
        <w:t>ת</w:t>
      </w:r>
      <w:bookmarkStart w:id="10347" w:name="_ETM_Q1_4758852"/>
      <w:bookmarkEnd w:id="10347"/>
      <w:r>
        <w:rPr>
          <w:rFonts w:hint="cs"/>
          <w:rtl/>
          <w:lang w:eastAsia="he-IL"/>
        </w:rPr>
        <w:t>שמור את</w:t>
      </w:r>
      <w:bookmarkStart w:id="10348" w:name="_ETM_Q1_4759820"/>
      <w:bookmarkEnd w:id="10348"/>
      <w:r>
        <w:rPr>
          <w:rFonts w:hint="cs"/>
          <w:rtl/>
          <w:lang w:eastAsia="he-IL"/>
        </w:rPr>
        <w:t xml:space="preserve"> ההערה הזאת</w:t>
      </w:r>
      <w:r w:rsidR="000458E0">
        <w:rPr>
          <w:rFonts w:hint="cs"/>
          <w:rtl/>
          <w:lang w:eastAsia="he-IL"/>
        </w:rPr>
        <w:t>.</w:t>
      </w:r>
    </w:p>
    <w:p w:rsidR="00657B19" w:rsidRDefault="00657B19" w:rsidP="00657B19">
      <w:pPr>
        <w:rPr>
          <w:rtl/>
          <w:lang w:eastAsia="he-IL"/>
        </w:rPr>
      </w:pPr>
      <w:bookmarkStart w:id="10349" w:name="_ETM_Q1_4760893"/>
      <w:bookmarkStart w:id="10350" w:name="_ETM_Q1_4760933"/>
      <w:bookmarkStart w:id="10351" w:name="_ETM_Q1_4761337"/>
      <w:bookmarkEnd w:id="10349"/>
      <w:bookmarkEnd w:id="10350"/>
      <w:bookmarkEnd w:id="10351"/>
    </w:p>
    <w:p w:rsidR="00657B19" w:rsidRDefault="00657B19" w:rsidP="00657B19">
      <w:pPr>
        <w:pStyle w:val="af9"/>
        <w:keepNext/>
        <w:rPr>
          <w:rtl/>
          <w:lang w:eastAsia="he-IL"/>
        </w:rPr>
      </w:pPr>
      <w:bookmarkStart w:id="10352" w:name="ET_guest_אייל_דותן_706"/>
      <w:r w:rsidRPr="00657B19">
        <w:rPr>
          <w:rStyle w:val="TagStyle"/>
          <w:rtl/>
        </w:rPr>
        <w:t xml:space="preserve"> &lt;&lt; אורח &gt;&gt; </w:t>
      </w:r>
      <w:r>
        <w:rPr>
          <w:rtl/>
          <w:lang w:eastAsia="he-IL"/>
        </w:rPr>
        <w:t>אייל דותן:</w:t>
      </w:r>
      <w:r w:rsidRPr="00657B19">
        <w:rPr>
          <w:rStyle w:val="TagStyle"/>
          <w:rtl/>
        </w:rPr>
        <w:t xml:space="preserve"> &lt;&lt; אורח &gt;&gt;</w:t>
      </w:r>
      <w:r w:rsidR="00855D97">
        <w:rPr>
          <w:rtl/>
          <w:lang w:eastAsia="he-IL"/>
        </w:rPr>
        <w:t xml:space="preserve"> </w:t>
      </w:r>
      <w:r>
        <w:rPr>
          <w:rtl/>
          <w:lang w:eastAsia="he-IL"/>
        </w:rPr>
        <w:t xml:space="preserve"> </w:t>
      </w:r>
      <w:bookmarkEnd w:id="10352"/>
    </w:p>
    <w:p w:rsidR="00657B19" w:rsidRDefault="00657B19" w:rsidP="00657B19">
      <w:pPr>
        <w:pStyle w:val="KeepWithNext"/>
        <w:rPr>
          <w:rtl/>
          <w:lang w:eastAsia="he-IL"/>
        </w:rPr>
      </w:pPr>
    </w:p>
    <w:p w:rsidR="00657B19" w:rsidRDefault="00657B19" w:rsidP="00657B19">
      <w:pPr>
        <w:rPr>
          <w:rtl/>
          <w:lang w:eastAsia="he-IL"/>
        </w:rPr>
      </w:pPr>
      <w:bookmarkStart w:id="10353" w:name="_ETM_Q1_4761662"/>
      <w:bookmarkStart w:id="10354" w:name="_ETM_Q1_4761702"/>
      <w:bookmarkEnd w:id="10353"/>
      <w:bookmarkEnd w:id="10354"/>
      <w:r>
        <w:rPr>
          <w:rFonts w:hint="cs"/>
          <w:rtl/>
          <w:lang w:eastAsia="he-IL"/>
        </w:rPr>
        <w:t>לא, אנחנו מבקשים תקופת מעבר יותר סבירה</w:t>
      </w:r>
      <w:r w:rsidR="000458E0">
        <w:rPr>
          <w:rFonts w:hint="cs"/>
          <w:rtl/>
          <w:lang w:eastAsia="he-IL"/>
        </w:rPr>
        <w:t>.</w:t>
      </w:r>
    </w:p>
    <w:p w:rsidR="00657B19" w:rsidRDefault="00657B19" w:rsidP="00657B19">
      <w:pPr>
        <w:rPr>
          <w:rtl/>
          <w:lang w:eastAsia="he-IL"/>
        </w:rPr>
      </w:pPr>
      <w:bookmarkStart w:id="10355" w:name="_ETM_Q1_4765133"/>
      <w:bookmarkStart w:id="10356" w:name="_ETM_Q1_4765250"/>
      <w:bookmarkEnd w:id="10355"/>
      <w:bookmarkEnd w:id="10356"/>
    </w:p>
    <w:p w:rsidR="00657B19" w:rsidRDefault="00657B19" w:rsidP="00657B19">
      <w:pPr>
        <w:pStyle w:val="af6"/>
        <w:keepNext/>
        <w:rPr>
          <w:rtl/>
        </w:rPr>
      </w:pPr>
      <w:bookmarkStart w:id="10357" w:name="ET_yor_5998_707"/>
      <w:r w:rsidRPr="00657B19">
        <w:rPr>
          <w:rStyle w:val="TagStyle"/>
          <w:rtl/>
        </w:rPr>
        <w:t xml:space="preserve"> &lt;&lt; יור &gt;&gt; </w:t>
      </w:r>
      <w:r>
        <w:rPr>
          <w:rtl/>
        </w:rPr>
        <w:t xml:space="preserve">היו"ר אלון </w:t>
      </w:r>
      <w:proofErr w:type="spellStart"/>
      <w:r>
        <w:rPr>
          <w:rtl/>
        </w:rPr>
        <w:t>שוסטר</w:t>
      </w:r>
      <w:proofErr w:type="spellEnd"/>
      <w:r>
        <w:rPr>
          <w:rtl/>
        </w:rPr>
        <w:t>:</w:t>
      </w:r>
      <w:r w:rsidRPr="00657B19">
        <w:rPr>
          <w:rStyle w:val="TagStyle"/>
          <w:rtl/>
        </w:rPr>
        <w:t xml:space="preserve"> &lt;&lt; יור &gt;&gt;</w:t>
      </w:r>
      <w:r w:rsidR="00855D97">
        <w:rPr>
          <w:rtl/>
        </w:rPr>
        <w:t xml:space="preserve"> </w:t>
      </w:r>
      <w:r>
        <w:rPr>
          <w:rtl/>
        </w:rPr>
        <w:t xml:space="preserve"> </w:t>
      </w:r>
      <w:bookmarkEnd w:id="10357"/>
    </w:p>
    <w:p w:rsidR="00657B19" w:rsidRDefault="00657B19" w:rsidP="00657B19">
      <w:pPr>
        <w:pStyle w:val="KeepWithNext"/>
        <w:rPr>
          <w:rtl/>
          <w:lang w:eastAsia="he-IL"/>
        </w:rPr>
      </w:pPr>
    </w:p>
    <w:p w:rsidR="00657B19" w:rsidRDefault="00657B19" w:rsidP="00657B19">
      <w:pPr>
        <w:rPr>
          <w:rtl/>
          <w:lang w:eastAsia="he-IL"/>
        </w:rPr>
      </w:pPr>
      <w:bookmarkStart w:id="10358" w:name="_ETM_Q1_4765532"/>
      <w:bookmarkEnd w:id="10358"/>
      <w:r>
        <w:rPr>
          <w:rFonts w:hint="cs"/>
          <w:rtl/>
          <w:lang w:eastAsia="he-IL"/>
        </w:rPr>
        <w:t>בסדר הוא אמר</w:t>
      </w:r>
      <w:bookmarkStart w:id="10359" w:name="_ETM_Q1_4766937"/>
      <w:bookmarkEnd w:id="10359"/>
      <w:r>
        <w:rPr>
          <w:rFonts w:hint="cs"/>
          <w:rtl/>
          <w:lang w:eastAsia="he-IL"/>
        </w:rPr>
        <w:t xml:space="preserve"> שהוא </w:t>
      </w:r>
      <w:r w:rsidR="00627A7B">
        <w:rPr>
          <w:rFonts w:hint="cs"/>
          <w:rtl/>
          <w:lang w:eastAsia="he-IL"/>
        </w:rPr>
        <w:t>י</w:t>
      </w:r>
      <w:r>
        <w:rPr>
          <w:rFonts w:hint="cs"/>
          <w:rtl/>
          <w:lang w:eastAsia="he-IL"/>
        </w:rPr>
        <w:t>יתן תשובה בהמשך.</w:t>
      </w:r>
    </w:p>
    <w:p w:rsidR="00657B19" w:rsidRDefault="00657B19" w:rsidP="00657B19">
      <w:pPr>
        <w:rPr>
          <w:rtl/>
          <w:lang w:eastAsia="he-IL"/>
        </w:rPr>
      </w:pPr>
      <w:bookmarkStart w:id="10360" w:name="_ETM_Q1_4769972"/>
      <w:bookmarkStart w:id="10361" w:name="_ETM_Q1_4770064"/>
      <w:bookmarkStart w:id="10362" w:name="_ETM_Q1_4774098"/>
      <w:bookmarkEnd w:id="10360"/>
      <w:bookmarkEnd w:id="10361"/>
      <w:bookmarkEnd w:id="10362"/>
    </w:p>
    <w:p w:rsidR="00657B19" w:rsidRDefault="00657B19" w:rsidP="00657B19">
      <w:pPr>
        <w:pStyle w:val="af9"/>
        <w:keepNext/>
        <w:rPr>
          <w:rtl/>
          <w:lang w:eastAsia="he-IL"/>
        </w:rPr>
      </w:pPr>
      <w:bookmarkStart w:id="10363" w:name="ET_guest_עודד_אופק_708"/>
      <w:r w:rsidRPr="00657B19">
        <w:rPr>
          <w:rStyle w:val="TagStyle"/>
          <w:rtl/>
        </w:rPr>
        <w:t xml:space="preserve"> &lt;&lt; אורח &gt;&gt; </w:t>
      </w:r>
      <w:r>
        <w:rPr>
          <w:rtl/>
          <w:lang w:eastAsia="he-IL"/>
        </w:rPr>
        <w:t>עודד אופק:</w:t>
      </w:r>
      <w:r w:rsidRPr="00657B19">
        <w:rPr>
          <w:rStyle w:val="TagStyle"/>
          <w:rtl/>
        </w:rPr>
        <w:t xml:space="preserve"> &lt;&lt; אורח &gt;&gt;</w:t>
      </w:r>
      <w:r w:rsidR="00855D97">
        <w:rPr>
          <w:rtl/>
          <w:lang w:eastAsia="he-IL"/>
        </w:rPr>
        <w:t xml:space="preserve"> </w:t>
      </w:r>
      <w:r>
        <w:rPr>
          <w:rtl/>
          <w:lang w:eastAsia="he-IL"/>
        </w:rPr>
        <w:t xml:space="preserve"> </w:t>
      </w:r>
      <w:bookmarkEnd w:id="10363"/>
    </w:p>
    <w:p w:rsidR="00657B19" w:rsidRDefault="00657B19" w:rsidP="00657B19">
      <w:pPr>
        <w:pStyle w:val="KeepWithNext"/>
        <w:rPr>
          <w:rtl/>
          <w:lang w:eastAsia="he-IL"/>
        </w:rPr>
      </w:pPr>
    </w:p>
    <w:p w:rsidR="00657B19" w:rsidRDefault="00657B19" w:rsidP="00657B19">
      <w:pPr>
        <w:rPr>
          <w:rtl/>
          <w:lang w:eastAsia="he-IL"/>
        </w:rPr>
      </w:pPr>
      <w:bookmarkStart w:id="10364" w:name="_ETM_Q1_4774395"/>
      <w:bookmarkStart w:id="10365" w:name="_ETM_Q1_4774433"/>
      <w:bookmarkEnd w:id="10364"/>
      <w:bookmarkEnd w:id="10365"/>
      <w:r>
        <w:rPr>
          <w:rFonts w:hint="cs"/>
          <w:rtl/>
          <w:lang w:eastAsia="he-IL"/>
        </w:rPr>
        <w:t xml:space="preserve">עורך דין עודד אופק אני רק </w:t>
      </w:r>
      <w:bookmarkStart w:id="10366" w:name="_ETM_Q1_4777857"/>
      <w:bookmarkEnd w:id="10366"/>
      <w:r>
        <w:rPr>
          <w:rFonts w:hint="cs"/>
          <w:rtl/>
          <w:lang w:eastAsia="he-IL"/>
        </w:rPr>
        <w:t>אחליף כובע קצר,</w:t>
      </w:r>
      <w:bookmarkStart w:id="10367" w:name="_ETM_Q1_4774540"/>
      <w:bookmarkEnd w:id="10367"/>
      <w:r>
        <w:rPr>
          <w:rFonts w:hint="cs"/>
          <w:rtl/>
          <w:lang w:eastAsia="he-IL"/>
        </w:rPr>
        <w:t xml:space="preserve"> </w:t>
      </w:r>
      <w:bookmarkStart w:id="10368" w:name="_ETM_Q1_4770051"/>
      <w:bookmarkEnd w:id="10368"/>
      <w:r>
        <w:rPr>
          <w:rFonts w:hint="cs"/>
          <w:rtl/>
          <w:lang w:eastAsia="he-IL"/>
        </w:rPr>
        <w:t>איגוד הברוקרים בבורסה לניירות ערך בתל</w:t>
      </w:r>
      <w:bookmarkStart w:id="10369" w:name="_ETM_Q1_4777353"/>
      <w:bookmarkEnd w:id="10369"/>
      <w:r>
        <w:rPr>
          <w:rFonts w:hint="cs"/>
          <w:rtl/>
          <w:lang w:eastAsia="he-IL"/>
        </w:rPr>
        <w:t xml:space="preserve"> אביב. אדוני, אמנם אני מעלה איזושהי נקודה שאנחנו קצת פספסנו </w:t>
      </w:r>
      <w:bookmarkStart w:id="10370" w:name="_ETM_Q1_4782445"/>
      <w:bookmarkEnd w:id="10370"/>
      <w:r>
        <w:rPr>
          <w:rFonts w:hint="cs"/>
          <w:rtl/>
          <w:lang w:eastAsia="he-IL"/>
        </w:rPr>
        <w:t>את ההתחלה, אבל בכל זאת היא מאוד מאוד חשובה. אנחנו</w:t>
      </w:r>
      <w:bookmarkStart w:id="10371" w:name="_ETM_Q1_4785783"/>
      <w:bookmarkEnd w:id="10371"/>
      <w:r>
        <w:rPr>
          <w:rFonts w:hint="cs"/>
          <w:rtl/>
          <w:lang w:eastAsia="he-IL"/>
        </w:rPr>
        <w:t xml:space="preserve"> דיברנו כאן הרבה על חילול תחרות, אני מקווה </w:t>
      </w:r>
      <w:r w:rsidR="00627A7B">
        <w:rPr>
          <w:rFonts w:hint="cs"/>
          <w:rtl/>
          <w:lang w:eastAsia="he-IL"/>
        </w:rPr>
        <w:t>שעוד</w:t>
      </w:r>
      <w:r>
        <w:rPr>
          <w:rFonts w:hint="cs"/>
          <w:rtl/>
          <w:lang w:eastAsia="he-IL"/>
        </w:rPr>
        <w:t xml:space="preserve"> </w:t>
      </w:r>
      <w:bookmarkStart w:id="10372" w:name="_ETM_Q1_4790217"/>
      <w:bookmarkEnd w:id="10372"/>
      <w:r>
        <w:rPr>
          <w:rFonts w:hint="cs"/>
          <w:rtl/>
          <w:lang w:eastAsia="he-IL"/>
        </w:rPr>
        <w:t>לא התעייפתם</w:t>
      </w:r>
      <w:bookmarkStart w:id="10373" w:name="_ETM_Q1_4792026"/>
      <w:bookmarkStart w:id="10374" w:name="_ETM_Q1_4792913"/>
      <w:bookmarkStart w:id="10375" w:name="_ETM_Q1_4793412"/>
      <w:bookmarkEnd w:id="10373"/>
      <w:bookmarkEnd w:id="10374"/>
      <w:bookmarkEnd w:id="10375"/>
      <w:r w:rsidR="00627A7B">
        <w:rPr>
          <w:rFonts w:hint="cs"/>
          <w:rtl/>
          <w:lang w:eastAsia="he-IL"/>
        </w:rPr>
        <w:t xml:space="preserve"> מספיק מהנושא הזה. הברוקרים הם אלה שמחוללים </w:t>
      </w:r>
      <w:bookmarkStart w:id="10376" w:name="_ETM_Q1_4795146"/>
      <w:bookmarkEnd w:id="10376"/>
      <w:r w:rsidR="00627A7B">
        <w:rPr>
          <w:rFonts w:hint="cs"/>
          <w:rtl/>
          <w:lang w:eastAsia="he-IL"/>
        </w:rPr>
        <w:t xml:space="preserve">את התחרות </w:t>
      </w:r>
      <w:bookmarkStart w:id="10377" w:name="_ETM_Q1_4790886"/>
      <w:bookmarkStart w:id="10378" w:name="_ETM_Q1_4787146"/>
      <w:bookmarkEnd w:id="10377"/>
      <w:bookmarkEnd w:id="10378"/>
      <w:r w:rsidR="00627A7B">
        <w:rPr>
          <w:rFonts w:hint="cs"/>
          <w:rtl/>
          <w:lang w:eastAsia="he-IL"/>
        </w:rPr>
        <w:t xml:space="preserve">מול המערכת הבנקאית בכל ההקשרים של ניהול </w:t>
      </w:r>
      <w:bookmarkStart w:id="10379" w:name="_ETM_Q1_4795447"/>
      <w:bookmarkEnd w:id="10379"/>
      <w:r w:rsidR="00627A7B">
        <w:rPr>
          <w:rFonts w:hint="cs"/>
          <w:rtl/>
          <w:lang w:eastAsia="he-IL"/>
        </w:rPr>
        <w:t>מסחר עצמאי.</w:t>
      </w:r>
      <w:bookmarkStart w:id="10380" w:name="_ETM_Q1_4797201"/>
      <w:bookmarkEnd w:id="10380"/>
    </w:p>
    <w:p w:rsidR="00627A7B" w:rsidRDefault="00627A7B" w:rsidP="00657B19">
      <w:pPr>
        <w:rPr>
          <w:rtl/>
          <w:lang w:eastAsia="he-IL"/>
        </w:rPr>
      </w:pPr>
      <w:bookmarkStart w:id="10381" w:name="_ETM_Q1_4797252"/>
      <w:bookmarkEnd w:id="10381"/>
    </w:p>
    <w:p w:rsidR="00627A7B" w:rsidRDefault="00627A7B" w:rsidP="00627A7B">
      <w:pPr>
        <w:pStyle w:val="af6"/>
        <w:keepNext/>
        <w:rPr>
          <w:rtl/>
        </w:rPr>
      </w:pPr>
      <w:bookmarkStart w:id="10382" w:name="ET_yor_5998_699"/>
      <w:r w:rsidRPr="00627A7B">
        <w:rPr>
          <w:rStyle w:val="TagStyle"/>
          <w:rtl/>
        </w:rPr>
        <w:t xml:space="preserve"> &lt;&lt; יור &gt;&gt; </w:t>
      </w:r>
      <w:r>
        <w:rPr>
          <w:rtl/>
        </w:rPr>
        <w:t xml:space="preserve">היו"ר אלון </w:t>
      </w:r>
      <w:proofErr w:type="spellStart"/>
      <w:r>
        <w:rPr>
          <w:rtl/>
        </w:rPr>
        <w:t>שוסטר</w:t>
      </w:r>
      <w:proofErr w:type="spellEnd"/>
      <w:r>
        <w:rPr>
          <w:rtl/>
        </w:rPr>
        <w:t>:</w:t>
      </w:r>
      <w:r w:rsidRPr="00627A7B">
        <w:rPr>
          <w:rStyle w:val="TagStyle"/>
          <w:rtl/>
        </w:rPr>
        <w:t xml:space="preserve"> &lt;&lt; יור &gt;&gt;</w:t>
      </w:r>
      <w:r w:rsidR="00855D97">
        <w:rPr>
          <w:rtl/>
        </w:rPr>
        <w:t xml:space="preserve"> </w:t>
      </w:r>
      <w:r>
        <w:rPr>
          <w:rtl/>
        </w:rPr>
        <w:t xml:space="preserve"> </w:t>
      </w:r>
      <w:bookmarkEnd w:id="10382"/>
    </w:p>
    <w:p w:rsidR="00627A7B" w:rsidRDefault="00627A7B" w:rsidP="00627A7B">
      <w:pPr>
        <w:pStyle w:val="KeepWithNext"/>
        <w:rPr>
          <w:rtl/>
        </w:rPr>
      </w:pPr>
    </w:p>
    <w:p w:rsidR="00627A7B" w:rsidRDefault="00627A7B" w:rsidP="00627A7B">
      <w:pPr>
        <w:rPr>
          <w:rtl/>
        </w:rPr>
      </w:pPr>
      <w:bookmarkStart w:id="10383" w:name="_ETM_Q1_4811712"/>
      <w:bookmarkStart w:id="10384" w:name="_ETM_Q1_4811901"/>
      <w:bookmarkStart w:id="10385" w:name="_ETM_Q1_4811923"/>
      <w:bookmarkStart w:id="10386" w:name="_ETM_Q1_4811936"/>
      <w:bookmarkStart w:id="10387" w:name="_ETM_Q1_4811959"/>
      <w:bookmarkStart w:id="10388" w:name="_ETM_Q1_4811972"/>
      <w:bookmarkStart w:id="10389" w:name="_ETM_Q1_4811988"/>
      <w:bookmarkStart w:id="10390" w:name="_ETM_Q1_4812012"/>
      <w:bookmarkEnd w:id="10383"/>
      <w:bookmarkEnd w:id="10384"/>
      <w:bookmarkEnd w:id="10385"/>
      <w:bookmarkEnd w:id="10386"/>
      <w:bookmarkEnd w:id="10387"/>
      <w:bookmarkEnd w:id="10388"/>
      <w:bookmarkEnd w:id="10389"/>
      <w:bookmarkEnd w:id="10390"/>
      <w:r>
        <w:rPr>
          <w:rFonts w:hint="cs"/>
          <w:rtl/>
        </w:rPr>
        <w:t>איך אומרים ברוקר בעברית?</w:t>
      </w:r>
    </w:p>
    <w:p w:rsidR="00627A7B" w:rsidRDefault="00627A7B" w:rsidP="00657B19">
      <w:pPr>
        <w:rPr>
          <w:rtl/>
          <w:lang w:eastAsia="he-IL"/>
        </w:rPr>
      </w:pPr>
    </w:p>
    <w:p w:rsidR="00627A7B" w:rsidRDefault="00627A7B" w:rsidP="000458E0">
      <w:pPr>
        <w:pStyle w:val="af9"/>
        <w:keepNext/>
        <w:rPr>
          <w:rtl/>
          <w:lang w:eastAsia="he-IL"/>
        </w:rPr>
      </w:pPr>
      <w:bookmarkStart w:id="10391" w:name="ET_guest_עודד_אופק_700"/>
      <w:r w:rsidRPr="00627A7B">
        <w:rPr>
          <w:rStyle w:val="TagStyle"/>
          <w:rtl/>
        </w:rPr>
        <w:t xml:space="preserve"> &lt;&lt; אורח &gt;&gt; </w:t>
      </w:r>
      <w:r>
        <w:rPr>
          <w:rtl/>
          <w:lang w:eastAsia="he-IL"/>
        </w:rPr>
        <w:t>עודד אופק:</w:t>
      </w:r>
      <w:r w:rsidRPr="00627A7B">
        <w:rPr>
          <w:rStyle w:val="TagStyle"/>
          <w:rtl/>
        </w:rPr>
        <w:t xml:space="preserve"> &lt;&lt; אורח &gt;&gt;</w:t>
      </w:r>
      <w:r w:rsidR="00855D97">
        <w:rPr>
          <w:rtl/>
          <w:lang w:eastAsia="he-IL"/>
        </w:rPr>
        <w:t xml:space="preserve"> </w:t>
      </w:r>
      <w:r>
        <w:rPr>
          <w:rtl/>
          <w:lang w:eastAsia="he-IL"/>
        </w:rPr>
        <w:t xml:space="preserve"> </w:t>
      </w:r>
      <w:bookmarkEnd w:id="10391"/>
    </w:p>
    <w:p w:rsidR="00627A7B" w:rsidRPr="00627A7B" w:rsidRDefault="00627A7B" w:rsidP="00627A7B">
      <w:pPr>
        <w:rPr>
          <w:rtl/>
          <w:lang w:eastAsia="he-IL"/>
        </w:rPr>
      </w:pPr>
    </w:p>
    <w:p w:rsidR="000458E0" w:rsidRDefault="00627A7B" w:rsidP="00627A7B">
      <w:pPr>
        <w:rPr>
          <w:rtl/>
          <w:lang w:eastAsia="he-IL"/>
        </w:rPr>
      </w:pPr>
      <w:r>
        <w:rPr>
          <w:rFonts w:hint="cs"/>
          <w:rtl/>
          <w:lang w:eastAsia="he-IL"/>
        </w:rPr>
        <w:t>אני יכול לומר חבר בורסה שאינו בנק</w:t>
      </w:r>
      <w:r w:rsidR="000458E0">
        <w:rPr>
          <w:rFonts w:hint="cs"/>
          <w:rtl/>
          <w:lang w:eastAsia="he-IL"/>
        </w:rPr>
        <w:t xml:space="preserve">, </w:t>
      </w:r>
      <w:bookmarkStart w:id="10392" w:name="_ETM_Q1_4805439"/>
      <w:bookmarkEnd w:id="10392"/>
      <w:r w:rsidR="000458E0">
        <w:rPr>
          <w:rFonts w:hint="cs"/>
          <w:rtl/>
          <w:lang w:eastAsia="he-IL"/>
        </w:rPr>
        <w:t>חשב.</w:t>
      </w:r>
      <w:r>
        <w:rPr>
          <w:rFonts w:hint="cs"/>
          <w:rtl/>
          <w:lang w:eastAsia="he-IL"/>
        </w:rPr>
        <w:t xml:space="preserve"> אם זה מקל אז אפשר להשתמש במונח הזה</w:t>
      </w:r>
      <w:bookmarkStart w:id="10393" w:name="_ETM_Q1_4807202"/>
      <w:bookmarkEnd w:id="10393"/>
      <w:r>
        <w:rPr>
          <w:rFonts w:hint="cs"/>
          <w:rtl/>
          <w:lang w:eastAsia="he-IL"/>
        </w:rPr>
        <w:t>.</w:t>
      </w:r>
      <w:bookmarkStart w:id="10394" w:name="_ETM_Q1_4807362"/>
      <w:bookmarkEnd w:id="10394"/>
      <w:r>
        <w:rPr>
          <w:rFonts w:hint="cs"/>
          <w:rtl/>
          <w:lang w:eastAsia="he-IL"/>
        </w:rPr>
        <w:t xml:space="preserve"> ובצורה מוזרה מעט, דווקא החשבים הוצאו לחלוטין, לא נמצאים</w:t>
      </w:r>
      <w:bookmarkStart w:id="10395" w:name="_ETM_Q1_4813302"/>
      <w:bookmarkEnd w:id="10395"/>
      <w:r>
        <w:rPr>
          <w:rFonts w:hint="cs"/>
          <w:rtl/>
          <w:lang w:eastAsia="he-IL"/>
        </w:rPr>
        <w:t xml:space="preserve"> כאן בתוך החוק הזה באיזשהו הקשר, לא מקבלים איזשהם הקלות,</w:t>
      </w:r>
      <w:bookmarkStart w:id="10396" w:name="_ETM_Q1_4818107"/>
      <w:bookmarkEnd w:id="10396"/>
      <w:r>
        <w:rPr>
          <w:rFonts w:hint="cs"/>
          <w:rtl/>
          <w:lang w:eastAsia="he-IL"/>
        </w:rPr>
        <w:t xml:space="preserve"> ודיברנו מקודם גם על ההקלות הצרכניות, אני קושר גם את </w:t>
      </w:r>
      <w:bookmarkStart w:id="10397" w:name="_ETM_Q1_4823489"/>
      <w:bookmarkEnd w:id="10397"/>
      <w:r>
        <w:rPr>
          <w:rFonts w:hint="cs"/>
          <w:rtl/>
          <w:lang w:eastAsia="he-IL"/>
        </w:rPr>
        <w:t xml:space="preserve">העניין הזה. </w:t>
      </w:r>
    </w:p>
    <w:p w:rsidR="000458E0" w:rsidRDefault="000458E0" w:rsidP="00627A7B">
      <w:pPr>
        <w:rPr>
          <w:rtl/>
          <w:lang w:eastAsia="he-IL"/>
        </w:rPr>
      </w:pPr>
      <w:bookmarkStart w:id="10398" w:name="_ETM_Q1_4822726"/>
      <w:bookmarkStart w:id="10399" w:name="_ETM_Q1_4822805"/>
      <w:bookmarkEnd w:id="10398"/>
      <w:bookmarkEnd w:id="10399"/>
    </w:p>
    <w:p w:rsidR="000458E0" w:rsidRDefault="00627A7B" w:rsidP="00627A7B">
      <w:pPr>
        <w:rPr>
          <w:rtl/>
          <w:lang w:eastAsia="he-IL"/>
        </w:rPr>
      </w:pPr>
      <w:bookmarkStart w:id="10400" w:name="_ETM_Q1_4822891"/>
      <w:bookmarkStart w:id="10401" w:name="_ETM_Q1_4822950"/>
      <w:bookmarkEnd w:id="10400"/>
      <w:bookmarkEnd w:id="10401"/>
      <w:r>
        <w:rPr>
          <w:rFonts w:hint="cs"/>
          <w:rtl/>
          <w:lang w:eastAsia="he-IL"/>
        </w:rPr>
        <w:t xml:space="preserve">נקודה אחת אני חושב שראוי לתת עליה את </w:t>
      </w:r>
      <w:bookmarkStart w:id="10402" w:name="_ETM_Q1_4828809"/>
      <w:bookmarkEnd w:id="10402"/>
      <w:r>
        <w:rPr>
          <w:rFonts w:hint="cs"/>
          <w:rtl/>
          <w:lang w:eastAsia="he-IL"/>
        </w:rPr>
        <w:t xml:space="preserve">הדעת </w:t>
      </w:r>
      <w:r w:rsidR="000458E0">
        <w:rPr>
          <w:rFonts w:hint="cs"/>
          <w:rtl/>
          <w:lang w:eastAsia="he-IL"/>
        </w:rPr>
        <w:t>ולתת לה מענה בהקשר הזה כדי</w:t>
      </w:r>
      <w:bookmarkStart w:id="10403" w:name="_ETM_Q1_4825086"/>
      <w:bookmarkEnd w:id="10403"/>
      <w:r>
        <w:rPr>
          <w:rFonts w:hint="cs"/>
          <w:rtl/>
          <w:lang w:eastAsia="he-IL"/>
        </w:rPr>
        <w:t xml:space="preserve"> לא למנוע לחלוטין את ה</w:t>
      </w:r>
      <w:r w:rsidR="000458E0">
        <w:rPr>
          <w:rFonts w:hint="cs"/>
          <w:rtl/>
          <w:lang w:eastAsia="he-IL"/>
        </w:rPr>
        <w:t>א</w:t>
      </w:r>
      <w:r>
        <w:rPr>
          <w:rFonts w:hint="cs"/>
          <w:rtl/>
          <w:lang w:eastAsia="he-IL"/>
        </w:rPr>
        <w:t>פליה, ואת העובדה שדווקא</w:t>
      </w:r>
      <w:bookmarkStart w:id="10404" w:name="_ETM_Q1_4833697"/>
      <w:bookmarkEnd w:id="10404"/>
      <w:r>
        <w:rPr>
          <w:rFonts w:hint="cs"/>
          <w:rtl/>
          <w:lang w:eastAsia="he-IL"/>
        </w:rPr>
        <w:t xml:space="preserve"> מחולל התחרות </w:t>
      </w:r>
      <w:r w:rsidR="000458E0">
        <w:rPr>
          <w:rFonts w:hint="cs"/>
          <w:rtl/>
          <w:lang w:eastAsia="he-IL"/>
        </w:rPr>
        <w:t>לא נמצא כאן ומקבל הקלות,</w:t>
      </w:r>
      <w:bookmarkStart w:id="10405" w:name="_ETM_Q1_4828436"/>
      <w:bookmarkEnd w:id="10405"/>
      <w:r w:rsidR="000458E0">
        <w:rPr>
          <w:rFonts w:hint="cs"/>
          <w:rtl/>
          <w:lang w:eastAsia="he-IL"/>
        </w:rPr>
        <w:t xml:space="preserve"> ולבוא ולומר ש</w:t>
      </w:r>
      <w:bookmarkStart w:id="10406" w:name="_ETM_Q1_4831846"/>
      <w:bookmarkEnd w:id="10406"/>
      <w:r>
        <w:rPr>
          <w:rFonts w:hint="cs"/>
          <w:rtl/>
          <w:lang w:eastAsia="he-IL"/>
        </w:rPr>
        <w:t>לפחות לגבי ייזום תשלומים בסיסי</w:t>
      </w:r>
      <w:bookmarkStart w:id="10407" w:name="_ETM_Q1_4840355"/>
      <w:bookmarkEnd w:id="10407"/>
      <w:r>
        <w:rPr>
          <w:rFonts w:hint="cs"/>
          <w:rtl/>
          <w:lang w:eastAsia="he-IL"/>
        </w:rPr>
        <w:t xml:space="preserve"> הם לא יידרשו </w:t>
      </w:r>
      <w:r w:rsidR="000458E0">
        <w:rPr>
          <w:rFonts w:hint="cs"/>
          <w:rtl/>
          <w:lang w:eastAsia="he-IL"/>
        </w:rPr>
        <w:t xml:space="preserve">להוציא רישיון מלא </w:t>
      </w:r>
      <w:bookmarkStart w:id="10408" w:name="_ETM_Q1_4834548"/>
      <w:bookmarkEnd w:id="10408"/>
      <w:r>
        <w:rPr>
          <w:rFonts w:hint="cs"/>
          <w:rtl/>
          <w:lang w:eastAsia="he-IL"/>
        </w:rPr>
        <w:t>כפי שכל ה</w:t>
      </w:r>
      <w:r w:rsidR="000458E0">
        <w:rPr>
          <w:rFonts w:hint="cs"/>
          <w:rtl/>
          <w:lang w:eastAsia="he-IL"/>
        </w:rPr>
        <w:t>גופים</w:t>
      </w:r>
      <w:bookmarkStart w:id="10409" w:name="_ETM_Q1_4838513"/>
      <w:bookmarkStart w:id="10410" w:name="_ETM_Q1_4840065"/>
      <w:bookmarkEnd w:id="10409"/>
      <w:bookmarkEnd w:id="10410"/>
      <w:r>
        <w:rPr>
          <w:rFonts w:hint="cs"/>
          <w:rtl/>
          <w:lang w:eastAsia="he-IL"/>
        </w:rPr>
        <w:t xml:space="preserve">, מה שנקרא, יש </w:t>
      </w:r>
      <w:bookmarkStart w:id="10411" w:name="_ETM_Q1_4839995"/>
      <w:bookmarkEnd w:id="10411"/>
      <w:r>
        <w:rPr>
          <w:rFonts w:hint="cs"/>
          <w:rtl/>
          <w:lang w:eastAsia="he-IL"/>
        </w:rPr>
        <w:t xml:space="preserve">להם מאסדר ספציפי והם רשאים לפנות אליו לקבל היתר, </w:t>
      </w:r>
      <w:bookmarkStart w:id="10412" w:name="_ETM_Q1_4845930"/>
      <w:bookmarkEnd w:id="10412"/>
      <w:r>
        <w:rPr>
          <w:rFonts w:hint="cs"/>
          <w:rtl/>
          <w:lang w:eastAsia="he-IL"/>
        </w:rPr>
        <w:t>אז שגם הברוקרים, או חברי הבורסה, החשבים, חברי הבורסה שאינם</w:t>
      </w:r>
      <w:bookmarkStart w:id="10413" w:name="_ETM_Q1_4853070"/>
      <w:bookmarkEnd w:id="10413"/>
      <w:r>
        <w:rPr>
          <w:rFonts w:hint="cs"/>
          <w:rtl/>
          <w:lang w:eastAsia="he-IL"/>
        </w:rPr>
        <w:t xml:space="preserve"> בנקים, י</w:t>
      </w:r>
      <w:r w:rsidR="000458E0">
        <w:rPr>
          <w:rFonts w:hint="cs"/>
          <w:rtl/>
          <w:lang w:eastAsia="he-IL"/>
        </w:rPr>
        <w:t>תאפשר להם ב</w:t>
      </w:r>
      <w:bookmarkStart w:id="10414" w:name="_ETM_Q1_4847840"/>
      <w:bookmarkEnd w:id="10414"/>
      <w:r w:rsidR="000458E0">
        <w:rPr>
          <w:rFonts w:hint="cs"/>
          <w:rtl/>
          <w:lang w:eastAsia="he-IL"/>
        </w:rPr>
        <w:t>א</w:t>
      </w:r>
      <w:r>
        <w:rPr>
          <w:rFonts w:hint="cs"/>
          <w:rtl/>
          <w:lang w:eastAsia="he-IL"/>
        </w:rPr>
        <w:t>מצעות</w:t>
      </w:r>
      <w:r w:rsidR="000458E0">
        <w:rPr>
          <w:rFonts w:hint="cs"/>
          <w:rtl/>
          <w:lang w:eastAsia="he-IL"/>
        </w:rPr>
        <w:t xml:space="preserve"> </w:t>
      </w:r>
      <w:bookmarkStart w:id="10415" w:name="_ETM_Q1_4852266"/>
      <w:bookmarkEnd w:id="10415"/>
      <w:r w:rsidR="000458E0">
        <w:rPr>
          <w:rFonts w:hint="cs"/>
          <w:rtl/>
          <w:lang w:eastAsia="he-IL"/>
        </w:rPr>
        <w:t>היתר מרשות</w:t>
      </w:r>
      <w:r>
        <w:rPr>
          <w:rFonts w:hint="cs"/>
          <w:rtl/>
          <w:lang w:eastAsia="he-IL"/>
        </w:rPr>
        <w:t xml:space="preserve"> ניירות ערך לפעול לעניין ייזום תשלומים. </w:t>
      </w:r>
    </w:p>
    <w:p w:rsidR="000458E0" w:rsidRDefault="000458E0" w:rsidP="00627A7B">
      <w:pPr>
        <w:rPr>
          <w:rtl/>
          <w:lang w:eastAsia="he-IL"/>
        </w:rPr>
      </w:pPr>
    </w:p>
    <w:p w:rsidR="00627A7B" w:rsidRDefault="00627A7B" w:rsidP="00627A7B">
      <w:pPr>
        <w:rPr>
          <w:rtl/>
          <w:lang w:eastAsia="he-IL"/>
        </w:rPr>
      </w:pPr>
      <w:bookmarkStart w:id="10416" w:name="_ETM_Q1_4870552"/>
      <w:bookmarkEnd w:id="10416"/>
      <w:r>
        <w:rPr>
          <w:rFonts w:hint="cs"/>
          <w:rtl/>
          <w:lang w:eastAsia="he-IL"/>
        </w:rPr>
        <w:t xml:space="preserve">וכך </w:t>
      </w:r>
      <w:bookmarkStart w:id="10417" w:name="_ETM_Q1_4860144"/>
      <w:bookmarkEnd w:id="10417"/>
      <w:r>
        <w:rPr>
          <w:rFonts w:hint="cs"/>
          <w:rtl/>
          <w:lang w:eastAsia="he-IL"/>
        </w:rPr>
        <w:t xml:space="preserve">לכל הפחות הקלה מסוימת, </w:t>
      </w:r>
      <w:r w:rsidR="000458E0">
        <w:rPr>
          <w:rFonts w:hint="cs"/>
          <w:rtl/>
          <w:lang w:eastAsia="he-IL"/>
        </w:rPr>
        <w:t>ב</w:t>
      </w:r>
      <w:r>
        <w:rPr>
          <w:rFonts w:hint="cs"/>
          <w:rtl/>
          <w:lang w:eastAsia="he-IL"/>
        </w:rPr>
        <w:t xml:space="preserve">שים לב לכך שהם כן </w:t>
      </w:r>
      <w:proofErr w:type="spellStart"/>
      <w:r>
        <w:rPr>
          <w:rFonts w:hint="cs"/>
          <w:rtl/>
          <w:lang w:eastAsia="he-IL"/>
        </w:rPr>
        <w:t>מאוסדרים</w:t>
      </w:r>
      <w:proofErr w:type="spellEnd"/>
      <w:r>
        <w:rPr>
          <w:rFonts w:hint="cs"/>
          <w:rtl/>
          <w:lang w:eastAsia="he-IL"/>
        </w:rPr>
        <w:t xml:space="preserve"> </w:t>
      </w:r>
      <w:bookmarkStart w:id="10418" w:name="_ETM_Q1_4864916"/>
      <w:bookmarkEnd w:id="10418"/>
      <w:r w:rsidR="000458E0">
        <w:rPr>
          <w:rFonts w:hint="cs"/>
          <w:rtl/>
          <w:lang w:eastAsia="he-IL"/>
        </w:rPr>
        <w:t>אגב על פי</w:t>
      </w:r>
      <w:bookmarkStart w:id="10419" w:name="_ETM_Q1_4857226"/>
      <w:bookmarkEnd w:id="10419"/>
      <w:r w:rsidR="000458E0">
        <w:rPr>
          <w:rFonts w:hint="cs"/>
          <w:rtl/>
          <w:lang w:eastAsia="he-IL"/>
        </w:rPr>
        <w:t xml:space="preserve"> תקנון הבורסה</w:t>
      </w:r>
      <w:r>
        <w:rPr>
          <w:rFonts w:hint="cs"/>
          <w:rtl/>
          <w:lang w:eastAsia="he-IL"/>
        </w:rPr>
        <w:t xml:space="preserve"> והנחיות מכוח תקנון הבורסה, </w:t>
      </w:r>
      <w:r w:rsidR="000458E0">
        <w:rPr>
          <w:rFonts w:hint="cs"/>
          <w:rtl/>
          <w:lang w:eastAsia="he-IL"/>
        </w:rPr>
        <w:t xml:space="preserve">שהפסיקה </w:t>
      </w:r>
      <w:bookmarkStart w:id="10420" w:name="_ETM_Q1_4863956"/>
      <w:bookmarkEnd w:id="10420"/>
      <w:r w:rsidR="000458E0">
        <w:rPr>
          <w:rFonts w:hint="cs"/>
          <w:rtl/>
          <w:lang w:eastAsia="he-IL"/>
        </w:rPr>
        <w:t xml:space="preserve">ראתה בזה תקנות </w:t>
      </w:r>
      <w:bookmarkStart w:id="10421" w:name="_ETM_Q1_4866025"/>
      <w:bookmarkEnd w:id="10421"/>
      <w:r w:rsidR="000458E0">
        <w:rPr>
          <w:rFonts w:hint="cs"/>
          <w:rtl/>
          <w:lang w:eastAsia="he-IL"/>
        </w:rPr>
        <w:t>בנות פועל</w:t>
      </w:r>
      <w:bookmarkStart w:id="10422" w:name="_ETM_Q1_4863230"/>
      <w:bookmarkEnd w:id="10422"/>
      <w:r>
        <w:rPr>
          <w:rFonts w:hint="cs"/>
          <w:rtl/>
          <w:lang w:eastAsia="he-IL"/>
        </w:rPr>
        <w:t xml:space="preserve"> דחיקתי שאני לא רוצה </w:t>
      </w:r>
      <w:bookmarkStart w:id="10423" w:name="_ETM_Q1_4870353"/>
      <w:bookmarkEnd w:id="10423"/>
      <w:r>
        <w:rPr>
          <w:rFonts w:hint="cs"/>
          <w:rtl/>
          <w:lang w:eastAsia="he-IL"/>
        </w:rPr>
        <w:t>להיכנס כרגע אם מפוקחים ספציפית על ידי הרשות</w:t>
      </w:r>
      <w:r w:rsidR="000458E0">
        <w:rPr>
          <w:rFonts w:hint="cs"/>
          <w:rtl/>
          <w:lang w:eastAsia="he-IL"/>
        </w:rPr>
        <w:t xml:space="preserve"> אבל בעקיפין, בש</w:t>
      </w:r>
      <w:r>
        <w:rPr>
          <w:rFonts w:hint="cs"/>
          <w:rtl/>
          <w:lang w:eastAsia="he-IL"/>
        </w:rPr>
        <w:t xml:space="preserve">ים </w:t>
      </w:r>
      <w:bookmarkStart w:id="10424" w:name="_ETM_Q1_4875516"/>
      <w:bookmarkEnd w:id="10424"/>
      <w:r>
        <w:rPr>
          <w:rFonts w:hint="cs"/>
          <w:rtl/>
          <w:lang w:eastAsia="he-IL"/>
        </w:rPr>
        <w:t xml:space="preserve">לב שרשות היא זאת שמאשרת גם את ההנחיות וגם את </w:t>
      </w:r>
      <w:bookmarkStart w:id="10425" w:name="_ETM_Q1_4879373"/>
      <w:bookmarkEnd w:id="10425"/>
      <w:r>
        <w:rPr>
          <w:rFonts w:hint="cs"/>
          <w:rtl/>
          <w:lang w:eastAsia="he-IL"/>
        </w:rPr>
        <w:t xml:space="preserve">התקנון, אז יש כאן פיקוח עקיף או הסדרה עקיפה של </w:t>
      </w:r>
      <w:bookmarkStart w:id="10426" w:name="_ETM_Q1_4884229"/>
      <w:bookmarkEnd w:id="10426"/>
      <w:r>
        <w:rPr>
          <w:rFonts w:hint="cs"/>
          <w:rtl/>
          <w:lang w:eastAsia="he-IL"/>
        </w:rPr>
        <w:t>רשות ניירות ערך,</w:t>
      </w:r>
      <w:r w:rsidR="000458E0">
        <w:rPr>
          <w:rFonts w:hint="cs"/>
          <w:rtl/>
          <w:lang w:eastAsia="he-IL"/>
        </w:rPr>
        <w:t xml:space="preserve"> </w:t>
      </w:r>
      <w:r>
        <w:rPr>
          <w:rFonts w:hint="cs"/>
          <w:rtl/>
          <w:lang w:eastAsia="he-IL"/>
        </w:rPr>
        <w:t>ולכן היינו מ</w:t>
      </w:r>
      <w:r w:rsidR="000458E0">
        <w:rPr>
          <w:rFonts w:hint="cs"/>
          <w:rtl/>
          <w:lang w:eastAsia="he-IL"/>
        </w:rPr>
        <w:t>בקשים שלכל הפחות יתאפשר</w:t>
      </w:r>
      <w:bookmarkStart w:id="10427" w:name="_ETM_Q1_4881909"/>
      <w:bookmarkEnd w:id="10427"/>
      <w:r w:rsidR="000458E0">
        <w:rPr>
          <w:rFonts w:hint="cs"/>
          <w:rtl/>
          <w:lang w:eastAsia="he-IL"/>
        </w:rPr>
        <w:t>, במסגרת החוק הזה</w:t>
      </w:r>
      <w:bookmarkStart w:id="10428" w:name="_ETM_Q1_4882732"/>
      <w:bookmarkEnd w:id="10428"/>
      <w:r w:rsidR="000458E0">
        <w:rPr>
          <w:rFonts w:hint="cs"/>
          <w:rtl/>
          <w:lang w:eastAsia="he-IL"/>
        </w:rPr>
        <w:t xml:space="preserve"> את ייזום התשלומים </w:t>
      </w:r>
      <w:r>
        <w:rPr>
          <w:rFonts w:hint="cs"/>
          <w:rtl/>
          <w:lang w:eastAsia="he-IL"/>
        </w:rPr>
        <w:t xml:space="preserve">גם הם להכניס אותם </w:t>
      </w:r>
      <w:bookmarkStart w:id="10429" w:name="_ETM_Q1_4889040"/>
      <w:bookmarkEnd w:id="10429"/>
      <w:r>
        <w:rPr>
          <w:rFonts w:hint="cs"/>
          <w:rtl/>
          <w:lang w:eastAsia="he-IL"/>
        </w:rPr>
        <w:t>פנימה, אגב היתר מרשות ניירות ערך</w:t>
      </w:r>
      <w:r w:rsidR="000458E0">
        <w:rPr>
          <w:rFonts w:hint="cs"/>
          <w:rtl/>
          <w:lang w:eastAsia="he-IL"/>
        </w:rPr>
        <w:t>.</w:t>
      </w:r>
    </w:p>
    <w:p w:rsidR="00627A7B" w:rsidRDefault="00627A7B" w:rsidP="00627A7B">
      <w:pPr>
        <w:rPr>
          <w:rtl/>
          <w:lang w:eastAsia="he-IL"/>
        </w:rPr>
      </w:pPr>
      <w:bookmarkStart w:id="10430" w:name="_ETM_Q1_4892423"/>
      <w:bookmarkStart w:id="10431" w:name="_ETM_Q1_4892479"/>
      <w:bookmarkEnd w:id="10430"/>
      <w:bookmarkEnd w:id="10431"/>
    </w:p>
    <w:p w:rsidR="00627A7B" w:rsidRDefault="00627A7B" w:rsidP="00627A7B">
      <w:pPr>
        <w:pStyle w:val="af6"/>
        <w:keepNext/>
        <w:rPr>
          <w:rtl/>
        </w:rPr>
      </w:pPr>
      <w:bookmarkStart w:id="10432" w:name="ET_yor_5998_701"/>
      <w:r w:rsidRPr="00627A7B">
        <w:rPr>
          <w:rStyle w:val="TagStyle"/>
          <w:rtl/>
        </w:rPr>
        <w:t xml:space="preserve"> &lt;&lt; יור &gt;&gt; </w:t>
      </w:r>
      <w:r>
        <w:rPr>
          <w:rtl/>
        </w:rPr>
        <w:t xml:space="preserve">היו"ר אלון </w:t>
      </w:r>
      <w:proofErr w:type="spellStart"/>
      <w:r>
        <w:rPr>
          <w:rtl/>
        </w:rPr>
        <w:t>שוסטר</w:t>
      </w:r>
      <w:proofErr w:type="spellEnd"/>
      <w:r>
        <w:rPr>
          <w:rtl/>
        </w:rPr>
        <w:t>:</w:t>
      </w:r>
      <w:r w:rsidRPr="00627A7B">
        <w:rPr>
          <w:rStyle w:val="TagStyle"/>
          <w:rtl/>
        </w:rPr>
        <w:t xml:space="preserve"> &lt;&lt; יור &gt;&gt;</w:t>
      </w:r>
      <w:r w:rsidR="00855D97">
        <w:rPr>
          <w:rtl/>
        </w:rPr>
        <w:t xml:space="preserve"> </w:t>
      </w:r>
      <w:r>
        <w:rPr>
          <w:rtl/>
        </w:rPr>
        <w:t xml:space="preserve"> </w:t>
      </w:r>
      <w:bookmarkEnd w:id="10432"/>
    </w:p>
    <w:p w:rsidR="00627A7B" w:rsidRDefault="00627A7B" w:rsidP="00627A7B">
      <w:pPr>
        <w:pStyle w:val="KeepWithNext"/>
        <w:rPr>
          <w:rtl/>
          <w:lang w:eastAsia="he-IL"/>
        </w:rPr>
      </w:pPr>
    </w:p>
    <w:p w:rsidR="00627A7B" w:rsidRDefault="00627A7B" w:rsidP="00627A7B">
      <w:pPr>
        <w:rPr>
          <w:rtl/>
          <w:lang w:eastAsia="he-IL"/>
        </w:rPr>
      </w:pPr>
      <w:bookmarkStart w:id="10433" w:name="_ETM_Q1_4892845"/>
      <w:bookmarkEnd w:id="10433"/>
      <w:r>
        <w:rPr>
          <w:rFonts w:hint="cs"/>
          <w:rtl/>
          <w:lang w:eastAsia="he-IL"/>
        </w:rPr>
        <w:t>מי מגן על הברוקרים פה?</w:t>
      </w:r>
      <w:bookmarkStart w:id="10434" w:name="_ETM_Q1_4895571"/>
      <w:bookmarkEnd w:id="10434"/>
    </w:p>
    <w:p w:rsidR="00627A7B" w:rsidRDefault="00627A7B" w:rsidP="00627A7B">
      <w:pPr>
        <w:rPr>
          <w:rtl/>
          <w:lang w:eastAsia="he-IL"/>
        </w:rPr>
      </w:pPr>
      <w:bookmarkStart w:id="10435" w:name="_ETM_Q1_4895615"/>
      <w:bookmarkStart w:id="10436" w:name="_ETM_Q1_4896264"/>
      <w:bookmarkEnd w:id="10435"/>
      <w:bookmarkEnd w:id="10436"/>
    </w:p>
    <w:p w:rsidR="00627A7B" w:rsidRDefault="00627A7B" w:rsidP="00627A7B">
      <w:pPr>
        <w:pStyle w:val="af9"/>
        <w:keepNext/>
        <w:rPr>
          <w:rtl/>
          <w:lang w:eastAsia="he-IL"/>
        </w:rPr>
      </w:pPr>
      <w:bookmarkStart w:id="10437" w:name="ET_guest_עודד_אופק_702"/>
      <w:r w:rsidRPr="00627A7B">
        <w:rPr>
          <w:rStyle w:val="TagStyle"/>
          <w:rtl/>
        </w:rPr>
        <w:t xml:space="preserve"> &lt;&lt; אורח &gt;&gt; </w:t>
      </w:r>
      <w:r>
        <w:rPr>
          <w:rtl/>
          <w:lang w:eastAsia="he-IL"/>
        </w:rPr>
        <w:t>עודד אופק:</w:t>
      </w:r>
      <w:r w:rsidRPr="00627A7B">
        <w:rPr>
          <w:rStyle w:val="TagStyle"/>
          <w:rtl/>
        </w:rPr>
        <w:t xml:space="preserve"> &lt;&lt; אורח &gt;&gt;</w:t>
      </w:r>
      <w:r w:rsidR="00855D97">
        <w:rPr>
          <w:rtl/>
          <w:lang w:eastAsia="he-IL"/>
        </w:rPr>
        <w:t xml:space="preserve"> </w:t>
      </w:r>
      <w:r>
        <w:rPr>
          <w:rtl/>
          <w:lang w:eastAsia="he-IL"/>
        </w:rPr>
        <w:t xml:space="preserve"> </w:t>
      </w:r>
      <w:bookmarkEnd w:id="10437"/>
    </w:p>
    <w:p w:rsidR="00627A7B" w:rsidRDefault="00627A7B" w:rsidP="00627A7B">
      <w:pPr>
        <w:pStyle w:val="KeepWithNext"/>
        <w:rPr>
          <w:rtl/>
          <w:lang w:eastAsia="he-IL"/>
        </w:rPr>
      </w:pPr>
    </w:p>
    <w:p w:rsidR="00627A7B" w:rsidRDefault="00627A7B" w:rsidP="00627A7B">
      <w:pPr>
        <w:rPr>
          <w:rtl/>
          <w:lang w:eastAsia="he-IL"/>
        </w:rPr>
      </w:pPr>
      <w:bookmarkStart w:id="10438" w:name="_ETM_Q1_4896645"/>
      <w:bookmarkStart w:id="10439" w:name="_ETM_Q1_4896688"/>
      <w:bookmarkEnd w:id="10438"/>
      <w:bookmarkEnd w:id="10439"/>
      <w:r>
        <w:rPr>
          <w:rFonts w:hint="cs"/>
          <w:rtl/>
          <w:lang w:eastAsia="he-IL"/>
        </w:rPr>
        <w:t xml:space="preserve">אני </w:t>
      </w:r>
      <w:bookmarkStart w:id="10440" w:name="_ETM_Q1_4896907"/>
      <w:bookmarkEnd w:id="10440"/>
      <w:r>
        <w:rPr>
          <w:rFonts w:hint="cs"/>
          <w:rtl/>
          <w:lang w:eastAsia="he-IL"/>
        </w:rPr>
        <w:t>אדוני</w:t>
      </w:r>
      <w:r w:rsidR="000458E0">
        <w:rPr>
          <w:rFonts w:hint="cs"/>
          <w:rtl/>
          <w:lang w:eastAsia="he-IL"/>
        </w:rPr>
        <w:t>.</w:t>
      </w:r>
    </w:p>
    <w:p w:rsidR="00627A7B" w:rsidRDefault="00627A7B" w:rsidP="00627A7B">
      <w:pPr>
        <w:rPr>
          <w:rtl/>
          <w:lang w:eastAsia="he-IL"/>
        </w:rPr>
      </w:pPr>
      <w:bookmarkStart w:id="10441" w:name="_ETM_Q1_4897489"/>
      <w:bookmarkStart w:id="10442" w:name="_ETM_Q1_4897534"/>
      <w:bookmarkEnd w:id="10441"/>
      <w:bookmarkEnd w:id="10442"/>
    </w:p>
    <w:p w:rsidR="00627A7B" w:rsidRDefault="00627A7B" w:rsidP="00627A7B">
      <w:pPr>
        <w:pStyle w:val="af6"/>
        <w:keepNext/>
        <w:rPr>
          <w:rtl/>
        </w:rPr>
      </w:pPr>
      <w:bookmarkStart w:id="10443" w:name="ET_yor_5998_703"/>
      <w:r w:rsidRPr="00627A7B">
        <w:rPr>
          <w:rStyle w:val="TagStyle"/>
          <w:rtl/>
        </w:rPr>
        <w:t xml:space="preserve"> &lt;&lt; יור &gt;&gt; </w:t>
      </w:r>
      <w:r>
        <w:rPr>
          <w:rtl/>
        </w:rPr>
        <w:t xml:space="preserve">היו"ר אלון </w:t>
      </w:r>
      <w:proofErr w:type="spellStart"/>
      <w:r>
        <w:rPr>
          <w:rtl/>
        </w:rPr>
        <w:t>שוסטר</w:t>
      </w:r>
      <w:proofErr w:type="spellEnd"/>
      <w:r>
        <w:rPr>
          <w:rtl/>
        </w:rPr>
        <w:t>:</w:t>
      </w:r>
      <w:r w:rsidRPr="00627A7B">
        <w:rPr>
          <w:rStyle w:val="TagStyle"/>
          <w:rtl/>
        </w:rPr>
        <w:t xml:space="preserve"> &lt;&lt; יור &gt;&gt;</w:t>
      </w:r>
      <w:r w:rsidR="00855D97">
        <w:rPr>
          <w:rtl/>
        </w:rPr>
        <w:t xml:space="preserve"> </w:t>
      </w:r>
      <w:r>
        <w:rPr>
          <w:rtl/>
        </w:rPr>
        <w:t xml:space="preserve"> </w:t>
      </w:r>
      <w:bookmarkEnd w:id="10443"/>
    </w:p>
    <w:p w:rsidR="00627A7B" w:rsidRDefault="00627A7B" w:rsidP="00627A7B">
      <w:pPr>
        <w:pStyle w:val="KeepWithNext"/>
        <w:rPr>
          <w:rtl/>
          <w:lang w:eastAsia="he-IL"/>
        </w:rPr>
      </w:pPr>
    </w:p>
    <w:p w:rsidR="00627A7B" w:rsidRDefault="00627A7B" w:rsidP="00627A7B">
      <w:pPr>
        <w:rPr>
          <w:rtl/>
          <w:lang w:eastAsia="he-IL"/>
        </w:rPr>
      </w:pPr>
      <w:bookmarkStart w:id="10444" w:name="_ETM_Q1_4897854"/>
      <w:bookmarkEnd w:id="10444"/>
      <w:proofErr w:type="spellStart"/>
      <w:r>
        <w:rPr>
          <w:rFonts w:hint="cs"/>
          <w:rtl/>
          <w:lang w:eastAsia="he-IL"/>
        </w:rPr>
        <w:t>אוקיי</w:t>
      </w:r>
      <w:proofErr w:type="spellEnd"/>
      <w:r>
        <w:rPr>
          <w:rFonts w:hint="cs"/>
          <w:rtl/>
          <w:lang w:eastAsia="he-IL"/>
        </w:rPr>
        <w:t xml:space="preserve"> אבל מי עוזר לך?</w:t>
      </w:r>
      <w:bookmarkStart w:id="10445" w:name="_ETM_Q1_4901953"/>
      <w:bookmarkEnd w:id="10445"/>
    </w:p>
    <w:p w:rsidR="00627A7B" w:rsidRDefault="00627A7B" w:rsidP="00627A7B">
      <w:pPr>
        <w:rPr>
          <w:rtl/>
          <w:lang w:eastAsia="he-IL"/>
        </w:rPr>
      </w:pPr>
      <w:bookmarkStart w:id="10446" w:name="_ETM_Q1_4901994"/>
      <w:bookmarkStart w:id="10447" w:name="_ETM_Q1_4902541"/>
      <w:bookmarkEnd w:id="10446"/>
      <w:bookmarkEnd w:id="10447"/>
    </w:p>
    <w:p w:rsidR="00627A7B" w:rsidRDefault="00627A7B" w:rsidP="00627A7B">
      <w:pPr>
        <w:pStyle w:val="af9"/>
        <w:keepNext/>
        <w:rPr>
          <w:rtl/>
          <w:lang w:eastAsia="he-IL"/>
        </w:rPr>
      </w:pPr>
      <w:bookmarkStart w:id="10448" w:name="ET_guest_עודד_אופק_704"/>
      <w:r w:rsidRPr="00627A7B">
        <w:rPr>
          <w:rStyle w:val="TagStyle"/>
          <w:rtl/>
        </w:rPr>
        <w:t xml:space="preserve"> &lt;&lt; אורח &gt;&gt; </w:t>
      </w:r>
      <w:r>
        <w:rPr>
          <w:rtl/>
          <w:lang w:eastAsia="he-IL"/>
        </w:rPr>
        <w:t>עודד אופק:</w:t>
      </w:r>
      <w:r w:rsidRPr="00627A7B">
        <w:rPr>
          <w:rStyle w:val="TagStyle"/>
          <w:rtl/>
        </w:rPr>
        <w:t xml:space="preserve"> &lt;&lt; אורח &gt;&gt;</w:t>
      </w:r>
      <w:r w:rsidR="00855D97">
        <w:rPr>
          <w:rtl/>
          <w:lang w:eastAsia="he-IL"/>
        </w:rPr>
        <w:t xml:space="preserve"> </w:t>
      </w:r>
      <w:r>
        <w:rPr>
          <w:rtl/>
          <w:lang w:eastAsia="he-IL"/>
        </w:rPr>
        <w:t xml:space="preserve"> </w:t>
      </w:r>
      <w:bookmarkEnd w:id="10448"/>
    </w:p>
    <w:p w:rsidR="00627A7B" w:rsidRDefault="00627A7B" w:rsidP="00627A7B">
      <w:pPr>
        <w:pStyle w:val="KeepWithNext"/>
        <w:rPr>
          <w:rtl/>
          <w:lang w:eastAsia="he-IL"/>
        </w:rPr>
      </w:pPr>
    </w:p>
    <w:p w:rsidR="00627A7B" w:rsidRDefault="00627A7B" w:rsidP="00627A7B">
      <w:pPr>
        <w:rPr>
          <w:rtl/>
          <w:lang w:eastAsia="he-IL"/>
        </w:rPr>
      </w:pPr>
      <w:bookmarkStart w:id="10449" w:name="_ETM_Q1_4902924"/>
      <w:bookmarkStart w:id="10450" w:name="_ETM_Q1_4902975"/>
      <w:bookmarkEnd w:id="10449"/>
      <w:bookmarkEnd w:id="10450"/>
      <w:r>
        <w:rPr>
          <w:rFonts w:hint="cs"/>
          <w:rtl/>
          <w:lang w:eastAsia="he-IL"/>
        </w:rPr>
        <w:t>וגם הרשות</w:t>
      </w:r>
      <w:bookmarkStart w:id="10451" w:name="_ETM_Q1_4904306"/>
      <w:bookmarkEnd w:id="10451"/>
      <w:r w:rsidR="000458E0">
        <w:rPr>
          <w:rFonts w:hint="cs"/>
          <w:rtl/>
          <w:lang w:eastAsia="he-IL"/>
        </w:rPr>
        <w:t>.</w:t>
      </w:r>
    </w:p>
    <w:p w:rsidR="00627A7B" w:rsidRDefault="00627A7B" w:rsidP="00627A7B">
      <w:pPr>
        <w:rPr>
          <w:rtl/>
          <w:lang w:eastAsia="he-IL"/>
        </w:rPr>
      </w:pPr>
      <w:bookmarkStart w:id="10452" w:name="_ETM_Q1_4904347"/>
      <w:bookmarkStart w:id="10453" w:name="_ETM_Q1_4904898"/>
      <w:bookmarkEnd w:id="10452"/>
      <w:bookmarkEnd w:id="10453"/>
    </w:p>
    <w:p w:rsidR="00627A7B" w:rsidRDefault="00627A7B" w:rsidP="00627A7B">
      <w:pPr>
        <w:pStyle w:val="af9"/>
        <w:keepNext/>
        <w:rPr>
          <w:rtl/>
          <w:lang w:eastAsia="he-IL"/>
        </w:rPr>
      </w:pPr>
      <w:bookmarkStart w:id="10454" w:name="ET_guest_רוני_בקמן_705"/>
      <w:r w:rsidRPr="00627A7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27A7B">
        <w:rPr>
          <w:rStyle w:val="TagStyle"/>
          <w:rtl/>
        </w:rPr>
        <w:t xml:space="preserve"> &lt;&lt; אורח &gt;&gt;</w:t>
      </w:r>
      <w:r w:rsidR="00855D97">
        <w:rPr>
          <w:rtl/>
          <w:lang w:eastAsia="he-IL"/>
        </w:rPr>
        <w:t xml:space="preserve"> </w:t>
      </w:r>
      <w:r>
        <w:rPr>
          <w:rtl/>
          <w:lang w:eastAsia="he-IL"/>
        </w:rPr>
        <w:t xml:space="preserve"> </w:t>
      </w:r>
      <w:bookmarkEnd w:id="10454"/>
    </w:p>
    <w:p w:rsidR="00627A7B" w:rsidRDefault="00627A7B" w:rsidP="00627A7B">
      <w:pPr>
        <w:pStyle w:val="KeepWithNext"/>
        <w:rPr>
          <w:rtl/>
          <w:lang w:eastAsia="he-IL"/>
        </w:rPr>
      </w:pPr>
    </w:p>
    <w:p w:rsidR="00627A7B" w:rsidRDefault="00627A7B" w:rsidP="00627A7B">
      <w:pPr>
        <w:rPr>
          <w:rtl/>
          <w:lang w:eastAsia="he-IL"/>
        </w:rPr>
      </w:pPr>
      <w:bookmarkStart w:id="10455" w:name="_ETM_Q1_4905265"/>
      <w:bookmarkStart w:id="10456" w:name="_ETM_Q1_4905307"/>
      <w:bookmarkEnd w:id="10455"/>
      <w:bookmarkEnd w:id="10456"/>
      <w:r>
        <w:rPr>
          <w:rFonts w:hint="cs"/>
          <w:rtl/>
          <w:lang w:eastAsia="he-IL"/>
        </w:rPr>
        <w:t xml:space="preserve">אז באמת רשות לניירות </w:t>
      </w:r>
      <w:bookmarkStart w:id="10457" w:name="_ETM_Q1_4906831"/>
      <w:bookmarkEnd w:id="10457"/>
      <w:r>
        <w:rPr>
          <w:rFonts w:hint="cs"/>
          <w:rtl/>
          <w:lang w:eastAsia="he-IL"/>
        </w:rPr>
        <w:t xml:space="preserve">ערך לא מפקחת </w:t>
      </w:r>
      <w:r w:rsidR="000458E0">
        <w:rPr>
          <w:rFonts w:hint="cs"/>
          <w:rtl/>
          <w:lang w:eastAsia="he-IL"/>
        </w:rPr>
        <w:t>על החשבים, על חברי הבורסה שאינם בנקים,</w:t>
      </w:r>
      <w:bookmarkStart w:id="10458" w:name="_ETM_Q1_4901723"/>
      <w:bookmarkEnd w:id="10458"/>
      <w:r w:rsidR="000458E0">
        <w:rPr>
          <w:rFonts w:hint="cs"/>
          <w:rtl/>
          <w:lang w:eastAsia="he-IL"/>
        </w:rPr>
        <w:t xml:space="preserve"> יש מפקח עליהם</w:t>
      </w:r>
      <w:r>
        <w:rPr>
          <w:rFonts w:hint="cs"/>
          <w:rtl/>
          <w:lang w:eastAsia="he-IL"/>
        </w:rPr>
        <w:t xml:space="preserve"> זה באמת הבורסה, ולכן להכניס אותם </w:t>
      </w:r>
      <w:bookmarkStart w:id="10459" w:name="_ETM_Q1_4911363"/>
      <w:bookmarkEnd w:id="10459"/>
      <w:r>
        <w:rPr>
          <w:rFonts w:hint="cs"/>
          <w:rtl/>
          <w:lang w:eastAsia="he-IL"/>
        </w:rPr>
        <w:t xml:space="preserve">למנגנון של האישור שחל רק על גופים שיש להם רישיון </w:t>
      </w:r>
      <w:bookmarkStart w:id="10460" w:name="_ETM_Q1_4915382"/>
      <w:bookmarkEnd w:id="10460"/>
      <w:r>
        <w:rPr>
          <w:rFonts w:hint="cs"/>
          <w:rtl/>
          <w:lang w:eastAsia="he-IL"/>
        </w:rPr>
        <w:t>פיננסי אחר, כמו נותני אשראי חוץ בנקאי, כמובן בנקים, חברות</w:t>
      </w:r>
      <w:bookmarkStart w:id="10461" w:name="_ETM_Q1_4921471"/>
      <w:bookmarkEnd w:id="10461"/>
      <w:r>
        <w:rPr>
          <w:rFonts w:hint="cs"/>
          <w:rtl/>
          <w:lang w:eastAsia="he-IL"/>
        </w:rPr>
        <w:t xml:space="preserve"> כרטיסי אשראי, לא רלוונטי לצערי לגוף שאין</w:t>
      </w:r>
      <w:r w:rsidR="000458E0">
        <w:rPr>
          <w:rFonts w:hint="cs"/>
          <w:rtl/>
          <w:lang w:eastAsia="he-IL"/>
        </w:rPr>
        <w:t xml:space="preserve"> </w:t>
      </w:r>
      <w:r>
        <w:rPr>
          <w:rFonts w:hint="cs"/>
          <w:rtl/>
          <w:lang w:eastAsia="he-IL"/>
        </w:rPr>
        <w:t>לו פיקוח על</w:t>
      </w:r>
      <w:bookmarkStart w:id="10462" w:name="_ETM_Q1_4926690"/>
      <w:bookmarkEnd w:id="10462"/>
      <w:r>
        <w:rPr>
          <w:rFonts w:hint="cs"/>
          <w:rtl/>
          <w:lang w:eastAsia="he-IL"/>
        </w:rPr>
        <w:t xml:space="preserve"> ידי רגולטור פיננסי, והיינו רוצים כמה שיותר כמובן להקל, ולכן </w:t>
      </w:r>
      <w:bookmarkStart w:id="10463" w:name="_ETM_Q1_4931444"/>
      <w:bookmarkEnd w:id="10463"/>
      <w:r>
        <w:rPr>
          <w:rFonts w:hint="cs"/>
          <w:rtl/>
          <w:lang w:eastAsia="he-IL"/>
        </w:rPr>
        <w:t xml:space="preserve">גם הרשות, כפי שידוע לעורך דין אופק, מקדמת את חוק </w:t>
      </w:r>
      <w:bookmarkStart w:id="10464" w:name="_ETM_Q1_4936820"/>
      <w:bookmarkEnd w:id="10464"/>
      <w:r>
        <w:rPr>
          <w:rFonts w:hint="cs"/>
          <w:rtl/>
          <w:lang w:eastAsia="he-IL"/>
        </w:rPr>
        <w:t>ברוקר דילר שיכניס את חברי הבורסה שאינם בנקים תחת פיקוח</w:t>
      </w:r>
      <w:bookmarkStart w:id="10465" w:name="_ETM_Q1_4942531"/>
      <w:bookmarkEnd w:id="10465"/>
      <w:r>
        <w:rPr>
          <w:rFonts w:hint="cs"/>
          <w:rtl/>
          <w:lang w:eastAsia="he-IL"/>
        </w:rPr>
        <w:t xml:space="preserve"> הרשות וכמובן כשזה יקרה אני מבטיחה לך שגם האישור לייזום</w:t>
      </w:r>
      <w:bookmarkStart w:id="10466" w:name="_ETM_Q1_4947164"/>
      <w:bookmarkEnd w:id="10466"/>
      <w:r>
        <w:rPr>
          <w:rFonts w:hint="cs"/>
          <w:rtl/>
          <w:lang w:eastAsia="he-IL"/>
        </w:rPr>
        <w:t xml:space="preserve"> יבוא מיד אחר כך</w:t>
      </w:r>
      <w:bookmarkStart w:id="10467" w:name="_ETM_Q1_4949089"/>
      <w:bookmarkEnd w:id="10467"/>
      <w:r w:rsidR="000458E0">
        <w:rPr>
          <w:rFonts w:hint="cs"/>
          <w:rtl/>
          <w:lang w:eastAsia="he-IL"/>
        </w:rPr>
        <w:t>.</w:t>
      </w:r>
    </w:p>
    <w:p w:rsidR="00627A7B" w:rsidRDefault="00627A7B" w:rsidP="00627A7B">
      <w:pPr>
        <w:rPr>
          <w:rtl/>
          <w:lang w:eastAsia="he-IL"/>
        </w:rPr>
      </w:pPr>
      <w:bookmarkStart w:id="10468" w:name="_ETM_Q1_4949124"/>
      <w:bookmarkEnd w:id="10468"/>
    </w:p>
    <w:p w:rsidR="00627A7B" w:rsidRDefault="00627A7B" w:rsidP="00627A7B">
      <w:pPr>
        <w:pStyle w:val="af6"/>
        <w:keepNext/>
        <w:rPr>
          <w:rtl/>
        </w:rPr>
      </w:pPr>
      <w:bookmarkStart w:id="10469" w:name="ET_yor_5998_706"/>
      <w:r w:rsidRPr="00627A7B">
        <w:rPr>
          <w:rStyle w:val="TagStyle"/>
          <w:rtl/>
        </w:rPr>
        <w:t xml:space="preserve"> &lt;&lt; יור &gt;&gt; </w:t>
      </w:r>
      <w:r>
        <w:rPr>
          <w:rtl/>
        </w:rPr>
        <w:t xml:space="preserve">היו"ר אלון </w:t>
      </w:r>
      <w:proofErr w:type="spellStart"/>
      <w:r>
        <w:rPr>
          <w:rtl/>
        </w:rPr>
        <w:t>שוסטר</w:t>
      </w:r>
      <w:proofErr w:type="spellEnd"/>
      <w:r>
        <w:rPr>
          <w:rtl/>
        </w:rPr>
        <w:t>:</w:t>
      </w:r>
      <w:r w:rsidRPr="00627A7B">
        <w:rPr>
          <w:rStyle w:val="TagStyle"/>
          <w:rtl/>
        </w:rPr>
        <w:t xml:space="preserve"> &lt;&lt; יור &gt;&gt;</w:t>
      </w:r>
      <w:r w:rsidR="00855D97">
        <w:rPr>
          <w:rtl/>
        </w:rPr>
        <w:t xml:space="preserve"> </w:t>
      </w:r>
      <w:r>
        <w:rPr>
          <w:rtl/>
        </w:rPr>
        <w:t xml:space="preserve"> </w:t>
      </w:r>
      <w:bookmarkEnd w:id="10469"/>
    </w:p>
    <w:p w:rsidR="00627A7B" w:rsidRDefault="00627A7B" w:rsidP="00627A7B">
      <w:pPr>
        <w:pStyle w:val="KeepWithNext"/>
        <w:rPr>
          <w:rtl/>
          <w:lang w:eastAsia="he-IL"/>
        </w:rPr>
      </w:pPr>
    </w:p>
    <w:p w:rsidR="00627A7B" w:rsidRDefault="00627A7B" w:rsidP="00627A7B">
      <w:pPr>
        <w:rPr>
          <w:rtl/>
          <w:lang w:eastAsia="he-IL"/>
        </w:rPr>
      </w:pPr>
      <w:bookmarkStart w:id="10470" w:name="_ETM_Q1_4949410"/>
      <w:bookmarkEnd w:id="10470"/>
      <w:r>
        <w:rPr>
          <w:rFonts w:hint="cs"/>
          <w:rtl/>
          <w:lang w:eastAsia="he-IL"/>
        </w:rPr>
        <w:t>יפה, לא לחינם הגעת, שמעת?</w:t>
      </w:r>
    </w:p>
    <w:p w:rsidR="00627A7B" w:rsidRDefault="00627A7B" w:rsidP="00627A7B">
      <w:pPr>
        <w:rPr>
          <w:rtl/>
          <w:lang w:eastAsia="he-IL"/>
        </w:rPr>
      </w:pPr>
      <w:bookmarkStart w:id="10471" w:name="_ETM_Q1_4952146"/>
      <w:bookmarkStart w:id="10472" w:name="_ETM_Q1_4952175"/>
      <w:bookmarkStart w:id="10473" w:name="_ETM_Q1_4952617"/>
      <w:bookmarkEnd w:id="10471"/>
      <w:bookmarkEnd w:id="10472"/>
      <w:bookmarkEnd w:id="10473"/>
    </w:p>
    <w:p w:rsidR="00627A7B" w:rsidRDefault="00627A7B" w:rsidP="00627A7B">
      <w:pPr>
        <w:pStyle w:val="af9"/>
        <w:keepNext/>
        <w:rPr>
          <w:rtl/>
          <w:lang w:eastAsia="he-IL"/>
        </w:rPr>
      </w:pPr>
      <w:bookmarkStart w:id="10474" w:name="ET_guest_עודד_אופק_707"/>
      <w:r w:rsidRPr="00627A7B">
        <w:rPr>
          <w:rStyle w:val="TagStyle"/>
          <w:rtl/>
        </w:rPr>
        <w:t xml:space="preserve"> &lt;&lt; אורח &gt;&gt; </w:t>
      </w:r>
      <w:r>
        <w:rPr>
          <w:rtl/>
          <w:lang w:eastAsia="he-IL"/>
        </w:rPr>
        <w:t>עודד אופק:</w:t>
      </w:r>
      <w:r w:rsidRPr="00627A7B">
        <w:rPr>
          <w:rStyle w:val="TagStyle"/>
          <w:rtl/>
        </w:rPr>
        <w:t xml:space="preserve"> &lt;&lt; אורח &gt;&gt;</w:t>
      </w:r>
      <w:r w:rsidR="00855D97">
        <w:rPr>
          <w:rtl/>
          <w:lang w:eastAsia="he-IL"/>
        </w:rPr>
        <w:t xml:space="preserve"> </w:t>
      </w:r>
      <w:r>
        <w:rPr>
          <w:rtl/>
          <w:lang w:eastAsia="he-IL"/>
        </w:rPr>
        <w:t xml:space="preserve"> </w:t>
      </w:r>
      <w:bookmarkEnd w:id="10474"/>
    </w:p>
    <w:p w:rsidR="00627A7B" w:rsidRDefault="00627A7B" w:rsidP="00627A7B">
      <w:pPr>
        <w:pStyle w:val="KeepWithNext"/>
        <w:rPr>
          <w:rtl/>
          <w:lang w:eastAsia="he-IL"/>
        </w:rPr>
      </w:pPr>
    </w:p>
    <w:p w:rsidR="00627A7B" w:rsidRDefault="00627A7B" w:rsidP="00627A7B">
      <w:pPr>
        <w:rPr>
          <w:rtl/>
          <w:lang w:eastAsia="he-IL"/>
        </w:rPr>
      </w:pPr>
      <w:bookmarkStart w:id="10475" w:name="_ETM_Q1_4952864"/>
      <w:bookmarkStart w:id="10476" w:name="_ETM_Q1_4952899"/>
      <w:bookmarkEnd w:id="10475"/>
      <w:bookmarkEnd w:id="10476"/>
      <w:r>
        <w:rPr>
          <w:rFonts w:hint="cs"/>
          <w:rtl/>
          <w:lang w:eastAsia="he-IL"/>
        </w:rPr>
        <w:t xml:space="preserve">כן אדוני, אני </w:t>
      </w:r>
      <w:bookmarkStart w:id="10477" w:name="_ETM_Q1_4954128"/>
      <w:bookmarkEnd w:id="10477"/>
      <w:r>
        <w:rPr>
          <w:rFonts w:hint="cs"/>
          <w:rtl/>
          <w:lang w:eastAsia="he-IL"/>
        </w:rPr>
        <w:t>רק רוצה לומר</w:t>
      </w:r>
      <w:bookmarkStart w:id="10478" w:name="_ETM_Q1_4950598"/>
      <w:bookmarkEnd w:id="10478"/>
      <w:r>
        <w:rPr>
          <w:rFonts w:hint="cs"/>
          <w:rtl/>
          <w:lang w:eastAsia="he-IL"/>
        </w:rPr>
        <w:t>, עושה רושם שחברי הבורסה שאינם בנקים, שאג</w:t>
      </w:r>
      <w:bookmarkStart w:id="10479" w:name="_ETM_Q1_4955686"/>
      <w:bookmarkEnd w:id="10479"/>
      <w:r>
        <w:rPr>
          <w:rFonts w:hint="cs"/>
          <w:rtl/>
          <w:lang w:eastAsia="he-IL"/>
        </w:rPr>
        <w:t xml:space="preserve">ב כן מפוקחים כמובן על ידי הבורסה </w:t>
      </w:r>
      <w:r w:rsidR="000458E0">
        <w:rPr>
          <w:rFonts w:hint="cs"/>
          <w:rtl/>
          <w:lang w:eastAsia="he-IL"/>
        </w:rPr>
        <w:t>- - -</w:t>
      </w:r>
      <w:bookmarkStart w:id="10480" w:name="_ETM_Q1_4954226"/>
      <w:bookmarkEnd w:id="10480"/>
    </w:p>
    <w:p w:rsidR="00627A7B" w:rsidRDefault="00627A7B" w:rsidP="00627A7B">
      <w:pPr>
        <w:rPr>
          <w:rtl/>
          <w:lang w:eastAsia="he-IL"/>
        </w:rPr>
      </w:pPr>
      <w:bookmarkStart w:id="10481" w:name="_ETM_Q1_4959373"/>
      <w:bookmarkStart w:id="10482" w:name="_ETM_Q1_4959412"/>
      <w:bookmarkStart w:id="10483" w:name="_ETM_Q1_4960263"/>
      <w:bookmarkEnd w:id="10481"/>
      <w:bookmarkEnd w:id="10482"/>
      <w:bookmarkEnd w:id="10483"/>
    </w:p>
    <w:p w:rsidR="00627A7B" w:rsidRDefault="00627A7B" w:rsidP="00627A7B">
      <w:pPr>
        <w:pStyle w:val="af9"/>
        <w:keepNext/>
        <w:rPr>
          <w:rtl/>
          <w:lang w:eastAsia="he-IL"/>
        </w:rPr>
      </w:pPr>
      <w:bookmarkStart w:id="10484" w:name="ET_guest_רוני_בקמן_708"/>
      <w:r w:rsidRPr="00627A7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27A7B">
        <w:rPr>
          <w:rStyle w:val="TagStyle"/>
          <w:rtl/>
        </w:rPr>
        <w:t xml:space="preserve"> &lt;&lt; אורח &gt;&gt;</w:t>
      </w:r>
      <w:r w:rsidR="00855D97">
        <w:rPr>
          <w:rtl/>
          <w:lang w:eastAsia="he-IL"/>
        </w:rPr>
        <w:t xml:space="preserve"> </w:t>
      </w:r>
      <w:r>
        <w:rPr>
          <w:rtl/>
          <w:lang w:eastAsia="he-IL"/>
        </w:rPr>
        <w:t xml:space="preserve"> </w:t>
      </w:r>
      <w:bookmarkEnd w:id="10484"/>
    </w:p>
    <w:p w:rsidR="00627A7B" w:rsidRDefault="00627A7B" w:rsidP="00627A7B">
      <w:pPr>
        <w:pStyle w:val="KeepWithNext"/>
        <w:rPr>
          <w:rtl/>
          <w:lang w:eastAsia="he-IL"/>
        </w:rPr>
      </w:pPr>
    </w:p>
    <w:p w:rsidR="00627A7B" w:rsidRDefault="004D56EE" w:rsidP="00627A7B">
      <w:pPr>
        <w:rPr>
          <w:rtl/>
          <w:lang w:eastAsia="he-IL"/>
        </w:rPr>
      </w:pPr>
      <w:bookmarkStart w:id="10485" w:name="_ETM_Q1_4960547"/>
      <w:bookmarkStart w:id="10486" w:name="_ETM_Q1_4960579"/>
      <w:bookmarkStart w:id="10487" w:name="_ETM_Q1_4963285"/>
      <w:bookmarkEnd w:id="10485"/>
      <w:bookmarkEnd w:id="10486"/>
      <w:bookmarkEnd w:id="10487"/>
      <w:r>
        <w:rPr>
          <w:rFonts w:hint="cs"/>
          <w:rtl/>
          <w:lang w:eastAsia="he-IL"/>
        </w:rPr>
        <w:t xml:space="preserve">לא, אמרתי </w:t>
      </w:r>
      <w:bookmarkStart w:id="10488" w:name="_ETM_Q1_4952841"/>
      <w:bookmarkEnd w:id="10488"/>
      <w:r>
        <w:rPr>
          <w:rFonts w:hint="cs"/>
          <w:rtl/>
          <w:lang w:eastAsia="he-IL"/>
        </w:rPr>
        <w:t>לא על ידי</w:t>
      </w:r>
      <w:bookmarkStart w:id="10489" w:name="_ETM_Q1_4953534"/>
      <w:bookmarkEnd w:id="10489"/>
      <w:r>
        <w:rPr>
          <w:rFonts w:hint="cs"/>
          <w:rtl/>
          <w:lang w:eastAsia="he-IL"/>
        </w:rPr>
        <w:t xml:space="preserve"> רגולטור פיננסי.</w:t>
      </w:r>
    </w:p>
    <w:p w:rsidR="00627A7B" w:rsidRDefault="00627A7B" w:rsidP="00627A7B">
      <w:pPr>
        <w:rPr>
          <w:rtl/>
          <w:lang w:eastAsia="he-IL"/>
        </w:rPr>
      </w:pPr>
      <w:bookmarkStart w:id="10490" w:name="_ETM_Q1_4963323"/>
      <w:bookmarkEnd w:id="10490"/>
    </w:p>
    <w:p w:rsidR="00627A7B" w:rsidRDefault="00627A7B" w:rsidP="00627A7B">
      <w:pPr>
        <w:pStyle w:val="af9"/>
        <w:keepNext/>
        <w:rPr>
          <w:rtl/>
          <w:lang w:eastAsia="he-IL"/>
        </w:rPr>
      </w:pPr>
      <w:bookmarkStart w:id="10491" w:name="ET_guest_עודד_אופק_709"/>
      <w:r w:rsidRPr="00627A7B">
        <w:rPr>
          <w:rStyle w:val="TagStyle"/>
          <w:rtl/>
        </w:rPr>
        <w:t xml:space="preserve"> &lt;&lt; אורח &gt;&gt; </w:t>
      </w:r>
      <w:r>
        <w:rPr>
          <w:rtl/>
          <w:lang w:eastAsia="he-IL"/>
        </w:rPr>
        <w:t>עודד אופק:</w:t>
      </w:r>
      <w:r w:rsidRPr="00627A7B">
        <w:rPr>
          <w:rStyle w:val="TagStyle"/>
          <w:rtl/>
        </w:rPr>
        <w:t xml:space="preserve"> &lt;&lt; אורח &gt;&gt;</w:t>
      </w:r>
      <w:r w:rsidR="00855D97">
        <w:rPr>
          <w:rtl/>
          <w:lang w:eastAsia="he-IL"/>
        </w:rPr>
        <w:t xml:space="preserve"> </w:t>
      </w:r>
      <w:r>
        <w:rPr>
          <w:rtl/>
          <w:lang w:eastAsia="he-IL"/>
        </w:rPr>
        <w:t xml:space="preserve"> </w:t>
      </w:r>
      <w:bookmarkEnd w:id="10491"/>
    </w:p>
    <w:p w:rsidR="00627A7B" w:rsidRDefault="00627A7B" w:rsidP="00627A7B">
      <w:pPr>
        <w:pStyle w:val="KeepWithNext"/>
        <w:rPr>
          <w:rtl/>
          <w:lang w:eastAsia="he-IL"/>
        </w:rPr>
      </w:pPr>
    </w:p>
    <w:p w:rsidR="00627A7B" w:rsidRDefault="00627A7B" w:rsidP="00627A7B">
      <w:pPr>
        <w:rPr>
          <w:rtl/>
          <w:lang w:eastAsia="he-IL"/>
        </w:rPr>
      </w:pPr>
      <w:bookmarkStart w:id="10492" w:name="_ETM_Q1_4964120"/>
      <w:bookmarkEnd w:id="10492"/>
      <w:r>
        <w:rPr>
          <w:rFonts w:hint="cs"/>
          <w:rtl/>
          <w:lang w:eastAsia="he-IL"/>
        </w:rPr>
        <w:t>ה</w:t>
      </w:r>
      <w:bookmarkStart w:id="10493" w:name="_ETM_Q1_4964163"/>
      <w:bookmarkEnd w:id="10493"/>
      <w:r>
        <w:rPr>
          <w:rFonts w:hint="cs"/>
          <w:rtl/>
          <w:lang w:eastAsia="he-IL"/>
        </w:rPr>
        <w:t xml:space="preserve">יית מאוד </w:t>
      </w:r>
      <w:bookmarkStart w:id="10494" w:name="_ETM_Q1_4965375"/>
      <w:bookmarkEnd w:id="10494"/>
      <w:r>
        <w:rPr>
          <w:rFonts w:hint="cs"/>
          <w:rtl/>
          <w:lang w:eastAsia="he-IL"/>
        </w:rPr>
        <w:t xml:space="preserve">רגישה לניואנס, זה ברור, שכן </w:t>
      </w:r>
      <w:r w:rsidR="004D56EE">
        <w:rPr>
          <w:rFonts w:hint="cs"/>
          <w:rtl/>
          <w:lang w:eastAsia="he-IL"/>
        </w:rPr>
        <w:t>מפוקחים על ידי הבורסה,</w:t>
      </w:r>
      <w:bookmarkStart w:id="10495" w:name="_ETM_Q1_4965392"/>
      <w:bookmarkEnd w:id="10495"/>
      <w:r w:rsidR="004D56EE">
        <w:rPr>
          <w:rFonts w:hint="cs"/>
          <w:rtl/>
          <w:lang w:eastAsia="he-IL"/>
        </w:rPr>
        <w:t xml:space="preserve"> בסופו </w:t>
      </w:r>
      <w:bookmarkStart w:id="10496" w:name="_ETM_Q1_4966603"/>
      <w:bookmarkEnd w:id="10496"/>
      <w:r w:rsidR="004D56EE">
        <w:rPr>
          <w:rFonts w:hint="cs"/>
          <w:rtl/>
          <w:lang w:eastAsia="he-IL"/>
        </w:rPr>
        <w:t>של דבר נדרשים לחכות כאן</w:t>
      </w:r>
      <w:bookmarkStart w:id="10497" w:name="_ETM_Q1_4963376"/>
      <w:bookmarkEnd w:id="10497"/>
      <w:r>
        <w:rPr>
          <w:rFonts w:hint="cs"/>
          <w:rtl/>
          <w:lang w:eastAsia="he-IL"/>
        </w:rPr>
        <w:t xml:space="preserve"> לזה שחוק הגנת הצרכן </w:t>
      </w:r>
      <w:bookmarkStart w:id="10498" w:name="_ETM_Q1_4970940"/>
      <w:bookmarkEnd w:id="10498"/>
      <w:r>
        <w:rPr>
          <w:rFonts w:hint="cs"/>
          <w:rtl/>
          <w:lang w:eastAsia="he-IL"/>
        </w:rPr>
        <w:t xml:space="preserve">אולי יגיע, לזה שחוק </w:t>
      </w:r>
      <w:r w:rsidR="004D56EE">
        <w:rPr>
          <w:rFonts w:hint="cs"/>
          <w:rtl/>
          <w:lang w:eastAsia="he-IL"/>
        </w:rPr>
        <w:t>ברוקר דילר</w:t>
      </w:r>
      <w:r>
        <w:rPr>
          <w:rFonts w:hint="cs"/>
          <w:rtl/>
          <w:lang w:eastAsia="he-IL"/>
        </w:rPr>
        <w:t xml:space="preserve"> אולי יגיע ובינתיים מי שאמור </w:t>
      </w:r>
      <w:bookmarkStart w:id="10499" w:name="_ETM_Q1_4976720"/>
      <w:bookmarkEnd w:id="10499"/>
      <w:r>
        <w:rPr>
          <w:rFonts w:hint="cs"/>
          <w:rtl/>
          <w:lang w:eastAsia="he-IL"/>
        </w:rPr>
        <w:t>לחולל את התחרות לא נהנה משום הקלה</w:t>
      </w:r>
      <w:r w:rsidR="004D56EE">
        <w:rPr>
          <w:rFonts w:hint="cs"/>
          <w:rtl/>
          <w:lang w:eastAsia="he-IL"/>
        </w:rPr>
        <w:t>.</w:t>
      </w:r>
      <w:r>
        <w:rPr>
          <w:rFonts w:hint="cs"/>
          <w:rtl/>
          <w:lang w:eastAsia="he-IL"/>
        </w:rPr>
        <w:t xml:space="preserve"> לא יכול בעצם </w:t>
      </w:r>
      <w:bookmarkStart w:id="10500" w:name="_ETM_Q1_4980422"/>
      <w:bookmarkEnd w:id="10500"/>
      <w:r>
        <w:rPr>
          <w:rFonts w:hint="cs"/>
          <w:rtl/>
          <w:lang w:eastAsia="he-IL"/>
        </w:rPr>
        <w:t xml:space="preserve">את ייזום התשלומים הוא הגוף היחיד מבין כל הגופים הפיננסים, </w:t>
      </w:r>
      <w:bookmarkStart w:id="10501" w:name="_ETM_Q1_4986094"/>
      <w:bookmarkEnd w:id="10501"/>
      <w:r>
        <w:rPr>
          <w:rFonts w:hint="cs"/>
          <w:rtl/>
          <w:lang w:eastAsia="he-IL"/>
        </w:rPr>
        <w:t>כולם, ואני אומר עוד פעם, הם הגוף שמחולל את התחרות</w:t>
      </w:r>
      <w:r w:rsidR="004D56EE">
        <w:rPr>
          <w:rFonts w:hint="cs"/>
          <w:rtl/>
          <w:lang w:eastAsia="he-IL"/>
        </w:rPr>
        <w:t xml:space="preserve"> בניירות ערך בישראל מול התאגידים הבנקאיים,</w:t>
      </w:r>
      <w:bookmarkStart w:id="10502" w:name="_ETM_Q1_4984449"/>
      <w:bookmarkStart w:id="10503" w:name="_ETM_Q1_4990050"/>
      <w:bookmarkEnd w:id="10502"/>
      <w:bookmarkEnd w:id="10503"/>
      <w:r>
        <w:rPr>
          <w:rFonts w:hint="cs"/>
          <w:rtl/>
          <w:lang w:eastAsia="he-IL"/>
        </w:rPr>
        <w:t xml:space="preserve"> אין גורם אחר. הם הגורם המחולל. דווקא הם </w:t>
      </w:r>
      <w:bookmarkStart w:id="10504" w:name="_ETM_Q1_4995253"/>
      <w:bookmarkEnd w:id="10504"/>
      <w:r>
        <w:rPr>
          <w:rFonts w:hint="cs"/>
          <w:rtl/>
          <w:lang w:eastAsia="he-IL"/>
        </w:rPr>
        <w:t>אמורים להוות את התחרות, ושוב, אנחנו באים ואומרים לפני הוועדה,</w:t>
      </w:r>
      <w:bookmarkStart w:id="10505" w:name="_ETM_Q1_5000449"/>
      <w:bookmarkEnd w:id="10505"/>
      <w:r>
        <w:rPr>
          <w:rFonts w:hint="cs"/>
          <w:rtl/>
          <w:lang w:eastAsia="he-IL"/>
        </w:rPr>
        <w:t xml:space="preserve"> הוועדה הז</w:t>
      </w:r>
      <w:r w:rsidR="004D56EE">
        <w:rPr>
          <w:rFonts w:hint="cs"/>
          <w:rtl/>
          <w:lang w:eastAsia="he-IL"/>
        </w:rPr>
        <w:t>ו</w:t>
      </w:r>
      <w:r>
        <w:rPr>
          <w:rFonts w:hint="cs"/>
          <w:rtl/>
          <w:lang w:eastAsia="he-IL"/>
        </w:rPr>
        <w:t xml:space="preserve"> אנחנו נושאים עינינו </w:t>
      </w:r>
      <w:bookmarkStart w:id="10506" w:name="_ETM_Q1_4999319"/>
      <w:bookmarkEnd w:id="10506"/>
      <w:r>
        <w:rPr>
          <w:rFonts w:hint="cs"/>
          <w:rtl/>
          <w:lang w:eastAsia="he-IL"/>
        </w:rPr>
        <w:t xml:space="preserve">אל הוועדה לעניין התחרות. </w:t>
      </w:r>
      <w:bookmarkStart w:id="10507" w:name="_ETM_Q1_5002413"/>
      <w:bookmarkEnd w:id="10507"/>
      <w:r>
        <w:rPr>
          <w:rFonts w:hint="cs"/>
          <w:rtl/>
          <w:lang w:eastAsia="he-IL"/>
        </w:rPr>
        <w:t>דווקא הם לא יכולים לקבל הקלה</w:t>
      </w:r>
      <w:r w:rsidR="004D56EE">
        <w:rPr>
          <w:rFonts w:hint="cs"/>
          <w:rtl/>
          <w:lang w:eastAsia="he-IL"/>
        </w:rPr>
        <w:t>?</w:t>
      </w:r>
      <w:r>
        <w:rPr>
          <w:rFonts w:hint="cs"/>
          <w:rtl/>
          <w:lang w:eastAsia="he-IL"/>
        </w:rPr>
        <w:t xml:space="preserve"> ואגב אפשר לקבוע שהבורסה</w:t>
      </w:r>
      <w:bookmarkStart w:id="10508" w:name="_ETM_Q1_5008301"/>
      <w:bookmarkEnd w:id="10508"/>
      <w:r>
        <w:rPr>
          <w:rFonts w:hint="cs"/>
          <w:rtl/>
          <w:lang w:eastAsia="he-IL"/>
        </w:rPr>
        <w:t xml:space="preserve"> תיתן את ההיתר לצורך העניין.</w:t>
      </w:r>
    </w:p>
    <w:p w:rsidR="00627A7B" w:rsidRDefault="00627A7B" w:rsidP="00627A7B">
      <w:pPr>
        <w:rPr>
          <w:rtl/>
          <w:lang w:eastAsia="he-IL"/>
        </w:rPr>
      </w:pPr>
      <w:bookmarkStart w:id="10509" w:name="_ETM_Q1_5011336"/>
      <w:bookmarkStart w:id="10510" w:name="_ETM_Q1_5011392"/>
      <w:bookmarkStart w:id="10511" w:name="_ETM_Q1_5011912"/>
      <w:bookmarkEnd w:id="10509"/>
      <w:bookmarkEnd w:id="10510"/>
      <w:bookmarkEnd w:id="10511"/>
    </w:p>
    <w:p w:rsidR="00627A7B" w:rsidRDefault="00627A7B" w:rsidP="00627A7B">
      <w:pPr>
        <w:pStyle w:val="af9"/>
        <w:keepNext/>
        <w:rPr>
          <w:rtl/>
          <w:lang w:eastAsia="he-IL"/>
        </w:rPr>
      </w:pPr>
      <w:bookmarkStart w:id="10512" w:name="ET_guest_רוני_בקמן_710"/>
      <w:r w:rsidRPr="00627A7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27A7B">
        <w:rPr>
          <w:rStyle w:val="TagStyle"/>
          <w:rtl/>
        </w:rPr>
        <w:t xml:space="preserve"> &lt;&lt; אורח &gt;&gt;</w:t>
      </w:r>
      <w:r w:rsidR="00855D97">
        <w:rPr>
          <w:rtl/>
          <w:lang w:eastAsia="he-IL"/>
        </w:rPr>
        <w:t xml:space="preserve"> </w:t>
      </w:r>
      <w:r>
        <w:rPr>
          <w:rtl/>
          <w:lang w:eastAsia="he-IL"/>
        </w:rPr>
        <w:t xml:space="preserve"> </w:t>
      </w:r>
      <w:bookmarkEnd w:id="10512"/>
    </w:p>
    <w:p w:rsidR="00627A7B" w:rsidRDefault="00627A7B" w:rsidP="00627A7B">
      <w:pPr>
        <w:pStyle w:val="KeepWithNext"/>
        <w:rPr>
          <w:rtl/>
          <w:lang w:eastAsia="he-IL"/>
        </w:rPr>
      </w:pPr>
    </w:p>
    <w:p w:rsidR="00627A7B" w:rsidRDefault="00627A7B" w:rsidP="00627A7B">
      <w:pPr>
        <w:rPr>
          <w:rtl/>
          <w:lang w:eastAsia="he-IL"/>
        </w:rPr>
      </w:pPr>
      <w:r>
        <w:rPr>
          <w:rFonts w:hint="cs"/>
          <w:rtl/>
          <w:lang w:eastAsia="he-IL"/>
        </w:rPr>
        <w:t>ל</w:t>
      </w:r>
      <w:bookmarkStart w:id="10513" w:name="_ETM_Q1_5012307"/>
      <w:bookmarkStart w:id="10514" w:name="_ETM_Q1_5012345"/>
      <w:bookmarkEnd w:id="10513"/>
      <w:bookmarkEnd w:id="10514"/>
      <w:r>
        <w:rPr>
          <w:rFonts w:hint="cs"/>
          <w:rtl/>
          <w:lang w:eastAsia="he-IL"/>
        </w:rPr>
        <w:t xml:space="preserve">צערנו אין אפשרות כזאת. </w:t>
      </w:r>
      <w:r w:rsidR="004D56EE">
        <w:rPr>
          <w:rFonts w:hint="cs"/>
          <w:rtl/>
          <w:lang w:eastAsia="he-IL"/>
        </w:rPr>
        <w:t>בכלל נגיד, הטלת עיצומים כספיים</w:t>
      </w:r>
      <w:bookmarkStart w:id="10515" w:name="_ETM_Q1_5007898"/>
      <w:bookmarkEnd w:id="10515"/>
      <w:r w:rsidR="004D56EE">
        <w:rPr>
          <w:rFonts w:hint="cs"/>
          <w:rtl/>
          <w:lang w:eastAsia="he-IL"/>
        </w:rPr>
        <w:t>, כן?</w:t>
      </w:r>
      <w:r>
        <w:rPr>
          <w:rFonts w:hint="cs"/>
          <w:rtl/>
          <w:lang w:eastAsia="he-IL"/>
        </w:rPr>
        <w:t xml:space="preserve"> אות</w:t>
      </w:r>
      <w:bookmarkStart w:id="10516" w:name="_ETM_Q1_5015752"/>
      <w:bookmarkEnd w:id="10516"/>
      <w:r>
        <w:rPr>
          <w:rFonts w:hint="cs"/>
          <w:rtl/>
          <w:lang w:eastAsia="he-IL"/>
        </w:rPr>
        <w:t xml:space="preserve">ה סמכות קשה שרגולטור מפעיל על גופים, אי אפשר לתת </w:t>
      </w:r>
      <w:bookmarkStart w:id="10517" w:name="_ETM_Q1_5020753"/>
      <w:bookmarkEnd w:id="10517"/>
      <w:r>
        <w:rPr>
          <w:rFonts w:hint="cs"/>
          <w:rtl/>
          <w:lang w:eastAsia="he-IL"/>
        </w:rPr>
        <w:t>אותה לבורסה בהקשר הזה</w:t>
      </w:r>
      <w:r w:rsidR="004D56EE">
        <w:rPr>
          <w:rFonts w:hint="cs"/>
          <w:rtl/>
          <w:lang w:eastAsia="he-IL"/>
        </w:rPr>
        <w:t xml:space="preserve"> אין מה לעשות</w:t>
      </w:r>
      <w:r>
        <w:rPr>
          <w:rFonts w:hint="cs"/>
          <w:rtl/>
          <w:lang w:eastAsia="he-IL"/>
        </w:rPr>
        <w:t>.</w:t>
      </w:r>
      <w:r w:rsidR="00855D97">
        <w:rPr>
          <w:rFonts w:hint="cs"/>
          <w:rtl/>
          <w:lang w:eastAsia="he-IL"/>
        </w:rPr>
        <w:t xml:space="preserve"> </w:t>
      </w:r>
      <w:r w:rsidR="004D56EE">
        <w:rPr>
          <w:rFonts w:hint="cs"/>
          <w:rtl/>
          <w:lang w:eastAsia="he-IL"/>
        </w:rPr>
        <w:t>אלו לא דברים שלא חשבנו עליהם, זה</w:t>
      </w:r>
      <w:bookmarkStart w:id="10518" w:name="_ETM_Q1_5017919"/>
      <w:bookmarkEnd w:id="10518"/>
      <w:r w:rsidR="004D56EE">
        <w:rPr>
          <w:rFonts w:hint="cs"/>
          <w:rtl/>
          <w:lang w:eastAsia="he-IL"/>
        </w:rPr>
        <w:t xml:space="preserve"> פשוט </w:t>
      </w:r>
      <w:r>
        <w:rPr>
          <w:rFonts w:hint="cs"/>
          <w:rtl/>
          <w:lang w:eastAsia="he-IL"/>
        </w:rPr>
        <w:t xml:space="preserve">בלתי אפשרי לעשות את השינוי </w:t>
      </w:r>
      <w:bookmarkStart w:id="10519" w:name="_ETM_Q1_5025329"/>
      <w:bookmarkEnd w:id="10519"/>
      <w:r>
        <w:rPr>
          <w:rFonts w:hint="cs"/>
          <w:rtl/>
          <w:lang w:eastAsia="he-IL"/>
        </w:rPr>
        <w:t>הזה</w:t>
      </w:r>
      <w:r w:rsidR="004D56EE">
        <w:rPr>
          <w:rFonts w:hint="cs"/>
          <w:rtl/>
          <w:lang w:eastAsia="he-IL"/>
        </w:rPr>
        <w:t>.</w:t>
      </w:r>
      <w:r>
        <w:rPr>
          <w:rFonts w:hint="cs"/>
          <w:rtl/>
          <w:lang w:eastAsia="he-IL"/>
        </w:rPr>
        <w:t xml:space="preserve"> ואני גם אוסיף, רישיון לייזום בסיסי, זה רישיון קל, </w:t>
      </w:r>
      <w:bookmarkStart w:id="10520" w:name="_ETM_Q1_5029586"/>
      <w:bookmarkEnd w:id="10520"/>
      <w:r>
        <w:rPr>
          <w:rFonts w:hint="cs"/>
          <w:rtl/>
          <w:lang w:eastAsia="he-IL"/>
        </w:rPr>
        <w:t xml:space="preserve">זה רישיון עם דרישות בעיקר כמעט בעיקר טכנולוגיות, החשבים, יש </w:t>
      </w:r>
      <w:bookmarkStart w:id="10521" w:name="_ETM_Q1_5035884"/>
      <w:bookmarkEnd w:id="10521"/>
      <w:r>
        <w:rPr>
          <w:rFonts w:hint="cs"/>
          <w:rtl/>
          <w:lang w:eastAsia="he-IL"/>
        </w:rPr>
        <w:t xml:space="preserve">להם מערכות טכנולוגיות מצוינות שכבר היום קיימות, יש להם כבר </w:t>
      </w:r>
      <w:bookmarkStart w:id="10522" w:name="_ETM_Q1_5041770"/>
      <w:bookmarkEnd w:id="10522"/>
      <w:r w:rsidR="004D56EE">
        <w:rPr>
          <w:rFonts w:hint="cs"/>
          <w:rtl/>
          <w:lang w:eastAsia="he-IL"/>
        </w:rPr>
        <w:t>היום הוראות לעניין אבטחת מידע</w:t>
      </w:r>
      <w:bookmarkStart w:id="10523" w:name="_ETM_Q1_5035399"/>
      <w:bookmarkEnd w:id="10523"/>
      <w:r>
        <w:rPr>
          <w:rFonts w:hint="cs"/>
          <w:rtl/>
          <w:lang w:eastAsia="he-IL"/>
        </w:rPr>
        <w:t xml:space="preserve"> מכוח תקנון הבורסה. אם הם יבואו וירצו לקבל </w:t>
      </w:r>
      <w:bookmarkStart w:id="10524" w:name="_ETM_Q1_5046557"/>
      <w:bookmarkEnd w:id="10524"/>
      <w:r>
        <w:rPr>
          <w:rFonts w:hint="cs"/>
          <w:rtl/>
          <w:lang w:eastAsia="he-IL"/>
        </w:rPr>
        <w:t xml:space="preserve">רישיון לצורך ייזום בסיסי </w:t>
      </w:r>
      <w:r w:rsidR="004D56EE">
        <w:rPr>
          <w:rFonts w:hint="cs"/>
          <w:rtl/>
          <w:lang w:eastAsia="he-IL"/>
        </w:rPr>
        <w:t>מדובר בנטל רגולטורי מאוד מאוד קטן</w:t>
      </w:r>
      <w:bookmarkStart w:id="10525" w:name="_ETM_Q1_5042612"/>
      <w:bookmarkEnd w:id="10525"/>
      <w:r>
        <w:rPr>
          <w:rFonts w:hint="cs"/>
          <w:rtl/>
          <w:lang w:eastAsia="he-IL"/>
        </w:rPr>
        <w:t xml:space="preserve"> בשביל מה שכבר חל עליהם </w:t>
      </w:r>
      <w:bookmarkStart w:id="10526" w:name="_ETM_Q1_5050489"/>
      <w:bookmarkEnd w:id="10526"/>
      <w:r>
        <w:rPr>
          <w:rFonts w:hint="cs"/>
          <w:rtl/>
          <w:lang w:eastAsia="he-IL"/>
        </w:rPr>
        <w:t>בכל מקרה</w:t>
      </w:r>
      <w:r w:rsidR="004D56EE">
        <w:rPr>
          <w:rFonts w:hint="cs"/>
          <w:rtl/>
          <w:lang w:eastAsia="he-IL"/>
        </w:rPr>
        <w:t>.</w:t>
      </w:r>
    </w:p>
    <w:p w:rsidR="00627A7B" w:rsidRDefault="00627A7B" w:rsidP="00627A7B">
      <w:pPr>
        <w:rPr>
          <w:rtl/>
          <w:lang w:eastAsia="he-IL"/>
        </w:rPr>
      </w:pPr>
      <w:bookmarkStart w:id="10527" w:name="_ETM_Q1_5051166"/>
      <w:bookmarkStart w:id="10528" w:name="_ETM_Q1_5051222"/>
      <w:bookmarkEnd w:id="10527"/>
      <w:bookmarkEnd w:id="10528"/>
    </w:p>
    <w:p w:rsidR="00627A7B" w:rsidRDefault="00627A7B" w:rsidP="00627A7B">
      <w:pPr>
        <w:pStyle w:val="af6"/>
        <w:keepNext/>
        <w:rPr>
          <w:rtl/>
        </w:rPr>
      </w:pPr>
      <w:bookmarkStart w:id="10529" w:name="ET_yor_5998_711"/>
      <w:r w:rsidRPr="00627A7B">
        <w:rPr>
          <w:rStyle w:val="TagStyle"/>
          <w:rtl/>
        </w:rPr>
        <w:t xml:space="preserve"> &lt;&lt; יור &gt;&gt; </w:t>
      </w:r>
      <w:r>
        <w:rPr>
          <w:rtl/>
        </w:rPr>
        <w:t xml:space="preserve">היו"ר אלון </w:t>
      </w:r>
      <w:proofErr w:type="spellStart"/>
      <w:r>
        <w:rPr>
          <w:rtl/>
        </w:rPr>
        <w:t>שוסטר</w:t>
      </w:r>
      <w:proofErr w:type="spellEnd"/>
      <w:r>
        <w:rPr>
          <w:rtl/>
        </w:rPr>
        <w:t>:</w:t>
      </w:r>
      <w:r w:rsidRPr="00627A7B">
        <w:rPr>
          <w:rStyle w:val="TagStyle"/>
          <w:rtl/>
        </w:rPr>
        <w:t xml:space="preserve"> &lt;&lt; יור &gt;&gt;</w:t>
      </w:r>
      <w:r w:rsidR="00855D97">
        <w:rPr>
          <w:rtl/>
        </w:rPr>
        <w:t xml:space="preserve"> </w:t>
      </w:r>
      <w:r>
        <w:rPr>
          <w:rtl/>
        </w:rPr>
        <w:t xml:space="preserve"> </w:t>
      </w:r>
      <w:bookmarkEnd w:id="10529"/>
    </w:p>
    <w:p w:rsidR="00627A7B" w:rsidRDefault="00627A7B" w:rsidP="00627A7B">
      <w:pPr>
        <w:pStyle w:val="KeepWithNext"/>
        <w:rPr>
          <w:rtl/>
          <w:lang w:eastAsia="he-IL"/>
        </w:rPr>
      </w:pPr>
    </w:p>
    <w:p w:rsidR="00627A7B" w:rsidRDefault="00627A7B" w:rsidP="00627A7B">
      <w:pPr>
        <w:rPr>
          <w:rtl/>
          <w:lang w:eastAsia="he-IL"/>
        </w:rPr>
      </w:pPr>
      <w:bookmarkStart w:id="10530" w:name="_ETM_Q1_5051564"/>
      <w:bookmarkEnd w:id="10530"/>
      <w:r>
        <w:rPr>
          <w:rFonts w:hint="cs"/>
          <w:rtl/>
          <w:lang w:eastAsia="he-IL"/>
        </w:rPr>
        <w:t>תודה</w:t>
      </w:r>
      <w:r w:rsidR="004D56EE">
        <w:rPr>
          <w:rFonts w:hint="cs"/>
          <w:rtl/>
          <w:lang w:eastAsia="he-IL"/>
        </w:rPr>
        <w:t>.</w:t>
      </w:r>
    </w:p>
    <w:p w:rsidR="00627A7B" w:rsidRDefault="00627A7B" w:rsidP="00627A7B">
      <w:pPr>
        <w:rPr>
          <w:rtl/>
          <w:lang w:eastAsia="he-IL"/>
        </w:rPr>
      </w:pPr>
      <w:bookmarkStart w:id="10531" w:name="_ETM_Q1_5052384"/>
      <w:bookmarkStart w:id="10532" w:name="_ETM_Q1_5052436"/>
      <w:bookmarkStart w:id="10533" w:name="_ETM_Q1_5053358"/>
      <w:bookmarkEnd w:id="10531"/>
      <w:bookmarkEnd w:id="10532"/>
      <w:bookmarkEnd w:id="10533"/>
    </w:p>
    <w:p w:rsidR="00627A7B" w:rsidRDefault="00627A7B" w:rsidP="00627A7B">
      <w:pPr>
        <w:pStyle w:val="af9"/>
        <w:keepNext/>
        <w:rPr>
          <w:rtl/>
          <w:lang w:eastAsia="he-IL"/>
        </w:rPr>
      </w:pPr>
      <w:bookmarkStart w:id="10534" w:name="ET_guest_רוני_בקמן_712"/>
      <w:r w:rsidRPr="00627A7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27A7B">
        <w:rPr>
          <w:rStyle w:val="TagStyle"/>
          <w:rtl/>
        </w:rPr>
        <w:t xml:space="preserve"> &lt;&lt; אורח &gt;&gt;</w:t>
      </w:r>
      <w:r w:rsidR="00855D97">
        <w:rPr>
          <w:rtl/>
          <w:lang w:eastAsia="he-IL"/>
        </w:rPr>
        <w:t xml:space="preserve"> </w:t>
      </w:r>
      <w:r>
        <w:rPr>
          <w:rtl/>
          <w:lang w:eastAsia="he-IL"/>
        </w:rPr>
        <w:t xml:space="preserve"> </w:t>
      </w:r>
      <w:bookmarkEnd w:id="10534"/>
    </w:p>
    <w:p w:rsidR="00627A7B" w:rsidRDefault="00627A7B" w:rsidP="00627A7B">
      <w:pPr>
        <w:pStyle w:val="KeepWithNext"/>
        <w:rPr>
          <w:rtl/>
          <w:lang w:eastAsia="he-IL"/>
        </w:rPr>
      </w:pPr>
    </w:p>
    <w:p w:rsidR="00627A7B" w:rsidRDefault="00627A7B" w:rsidP="00627A7B">
      <w:pPr>
        <w:rPr>
          <w:rtl/>
          <w:lang w:eastAsia="he-IL"/>
        </w:rPr>
      </w:pPr>
      <w:bookmarkStart w:id="10535" w:name="_ETM_Q1_5053720"/>
      <w:bookmarkStart w:id="10536" w:name="_ETM_Q1_5053765"/>
      <w:bookmarkEnd w:id="10535"/>
      <w:bookmarkEnd w:id="10536"/>
      <w:r>
        <w:rPr>
          <w:rFonts w:hint="cs"/>
          <w:rtl/>
          <w:lang w:eastAsia="he-IL"/>
        </w:rPr>
        <w:t>אז אני לא חושבת שיש כאן משהו מאוד</w:t>
      </w:r>
      <w:bookmarkStart w:id="10537" w:name="_ETM_Q1_5057637"/>
      <w:bookmarkEnd w:id="10537"/>
      <w:r w:rsidR="004D56EE">
        <w:rPr>
          <w:rFonts w:hint="cs"/>
          <w:rtl/>
          <w:lang w:eastAsia="he-IL"/>
        </w:rPr>
        <w:t xml:space="preserve"> - -</w:t>
      </w:r>
      <w:bookmarkStart w:id="10538" w:name="_ETM_Q1_5055609"/>
      <w:bookmarkEnd w:id="10538"/>
      <w:r w:rsidR="004D56EE">
        <w:rPr>
          <w:rFonts w:hint="cs"/>
          <w:rtl/>
          <w:lang w:eastAsia="he-IL"/>
        </w:rPr>
        <w:t xml:space="preserve"> -</w:t>
      </w:r>
    </w:p>
    <w:p w:rsidR="00627A7B" w:rsidRDefault="00627A7B" w:rsidP="00627A7B">
      <w:pPr>
        <w:rPr>
          <w:rtl/>
          <w:lang w:eastAsia="he-IL"/>
        </w:rPr>
      </w:pPr>
      <w:bookmarkStart w:id="10539" w:name="_ETM_Q1_5057684"/>
      <w:bookmarkStart w:id="10540" w:name="_ETM_Q1_5059522"/>
      <w:bookmarkEnd w:id="10539"/>
      <w:bookmarkEnd w:id="10540"/>
    </w:p>
    <w:p w:rsidR="00627A7B" w:rsidRDefault="00627A7B" w:rsidP="00627A7B">
      <w:pPr>
        <w:pStyle w:val="af9"/>
        <w:keepNext/>
        <w:rPr>
          <w:rtl/>
          <w:lang w:eastAsia="he-IL"/>
        </w:rPr>
      </w:pPr>
      <w:bookmarkStart w:id="10541" w:name="ET_guest_תום_יערי_713"/>
      <w:r w:rsidRPr="00627A7B">
        <w:rPr>
          <w:rStyle w:val="TagStyle"/>
          <w:rtl/>
        </w:rPr>
        <w:t xml:space="preserve"> &lt;&lt; אורח &gt;&gt; </w:t>
      </w:r>
      <w:r>
        <w:rPr>
          <w:rtl/>
          <w:lang w:eastAsia="he-IL"/>
        </w:rPr>
        <w:t>תום יערי:</w:t>
      </w:r>
      <w:r w:rsidRPr="00627A7B">
        <w:rPr>
          <w:rStyle w:val="TagStyle"/>
          <w:rtl/>
        </w:rPr>
        <w:t xml:space="preserve"> &lt;&lt; אורח &gt;&gt;</w:t>
      </w:r>
      <w:r w:rsidR="00855D97">
        <w:rPr>
          <w:rtl/>
          <w:lang w:eastAsia="he-IL"/>
        </w:rPr>
        <w:t xml:space="preserve"> </w:t>
      </w:r>
      <w:r>
        <w:rPr>
          <w:rtl/>
          <w:lang w:eastAsia="he-IL"/>
        </w:rPr>
        <w:t xml:space="preserve"> </w:t>
      </w:r>
      <w:bookmarkEnd w:id="10541"/>
    </w:p>
    <w:p w:rsidR="00627A7B" w:rsidRDefault="00627A7B" w:rsidP="00627A7B">
      <w:pPr>
        <w:pStyle w:val="KeepWithNext"/>
        <w:rPr>
          <w:rtl/>
          <w:lang w:eastAsia="he-IL"/>
        </w:rPr>
      </w:pPr>
    </w:p>
    <w:p w:rsidR="00627A7B" w:rsidRDefault="00627A7B" w:rsidP="00627A7B">
      <w:pPr>
        <w:rPr>
          <w:rtl/>
          <w:lang w:eastAsia="he-IL"/>
        </w:rPr>
      </w:pPr>
      <w:bookmarkStart w:id="10542" w:name="_ETM_Q1_5059908"/>
      <w:bookmarkStart w:id="10543" w:name="_ETM_Q1_5059956"/>
      <w:bookmarkEnd w:id="10542"/>
      <w:bookmarkEnd w:id="10543"/>
      <w:r>
        <w:rPr>
          <w:rFonts w:hint="cs"/>
          <w:rtl/>
          <w:lang w:eastAsia="he-IL"/>
        </w:rPr>
        <w:t xml:space="preserve">רשות התחרות. אני </w:t>
      </w:r>
      <w:bookmarkStart w:id="10544" w:name="_ETM_Q1_5060275"/>
      <w:bookmarkEnd w:id="10544"/>
      <w:r>
        <w:rPr>
          <w:rFonts w:hint="cs"/>
          <w:rtl/>
          <w:lang w:eastAsia="he-IL"/>
        </w:rPr>
        <w:t xml:space="preserve">אשמח לחזור לנקודה הקודמת </w:t>
      </w:r>
      <w:r w:rsidR="004D56EE">
        <w:rPr>
          <w:rFonts w:hint="cs"/>
          <w:rtl/>
          <w:lang w:eastAsia="he-IL"/>
        </w:rPr>
        <w:t>של הצו איסור הלבנת הון,</w:t>
      </w:r>
      <w:bookmarkStart w:id="10545" w:name="_ETM_Q1_5056992"/>
      <w:bookmarkEnd w:id="10545"/>
      <w:r w:rsidR="004D56EE">
        <w:rPr>
          <w:rFonts w:hint="cs"/>
          <w:rtl/>
          <w:lang w:eastAsia="he-IL"/>
        </w:rPr>
        <w:t xml:space="preserve"> ולחדד את מה שנאמר</w:t>
      </w:r>
      <w:r w:rsidR="00075653">
        <w:rPr>
          <w:rFonts w:hint="cs"/>
          <w:rtl/>
          <w:lang w:eastAsia="he-IL"/>
        </w:rPr>
        <w:t>,</w:t>
      </w:r>
      <w:r w:rsidR="004D56EE">
        <w:rPr>
          <w:rFonts w:hint="cs"/>
          <w:rtl/>
          <w:lang w:eastAsia="he-IL"/>
        </w:rPr>
        <w:t xml:space="preserve"> שנאמר</w:t>
      </w:r>
      <w:bookmarkStart w:id="10546" w:name="_ETM_Q1_5067995"/>
      <w:bookmarkEnd w:id="10546"/>
      <w:r w:rsidR="004D56EE">
        <w:rPr>
          <w:rFonts w:hint="cs"/>
          <w:rtl/>
          <w:lang w:eastAsia="he-IL"/>
        </w:rPr>
        <w:t xml:space="preserve"> שזה</w:t>
      </w:r>
      <w:r>
        <w:rPr>
          <w:rFonts w:hint="cs"/>
          <w:rtl/>
          <w:lang w:eastAsia="he-IL"/>
        </w:rPr>
        <w:t xml:space="preserve"> יהיה סירוב </w:t>
      </w:r>
      <w:bookmarkStart w:id="10547" w:name="_ETM_Q1_5066327"/>
      <w:bookmarkEnd w:id="10547"/>
      <w:r>
        <w:rPr>
          <w:rFonts w:hint="cs"/>
          <w:rtl/>
          <w:lang w:eastAsia="he-IL"/>
        </w:rPr>
        <w:t>סביר לסרב לפתוח לגוף שאין לו צו. אני רוצה לחדד,</w:t>
      </w:r>
      <w:bookmarkStart w:id="10548" w:name="_ETM_Q1_5071629"/>
      <w:bookmarkEnd w:id="10548"/>
      <w:r>
        <w:rPr>
          <w:rFonts w:hint="cs"/>
          <w:rtl/>
          <w:lang w:eastAsia="he-IL"/>
        </w:rPr>
        <w:t xml:space="preserve"> עשוי להיות סירוב סביר, עשוי להיות סירוב בלתי סביר</w:t>
      </w:r>
      <w:r w:rsidR="004D56EE">
        <w:rPr>
          <w:rFonts w:hint="cs"/>
          <w:rtl/>
          <w:lang w:eastAsia="he-IL"/>
        </w:rPr>
        <w:t>. כבר יש פסיקה שקיומו של צו</w:t>
      </w:r>
      <w:bookmarkStart w:id="10549" w:name="_ETM_Q1_5069348"/>
      <w:bookmarkEnd w:id="10549"/>
      <w:r w:rsidR="004D56EE">
        <w:rPr>
          <w:rFonts w:hint="cs"/>
          <w:rtl/>
          <w:lang w:eastAsia="he-IL"/>
        </w:rPr>
        <w:t xml:space="preserve"> זה </w:t>
      </w:r>
      <w:bookmarkStart w:id="10550" w:name="_ETM_Q1_5075577"/>
      <w:bookmarkEnd w:id="10550"/>
      <w:r w:rsidR="004D56EE">
        <w:rPr>
          <w:rFonts w:hint="cs"/>
          <w:rtl/>
          <w:lang w:eastAsia="he-IL"/>
        </w:rPr>
        <w:t>גורם מפחית סיכון</w:t>
      </w:r>
      <w:r>
        <w:rPr>
          <w:rFonts w:hint="cs"/>
          <w:rtl/>
          <w:lang w:eastAsia="he-IL"/>
        </w:rPr>
        <w:t xml:space="preserve"> </w:t>
      </w:r>
      <w:bookmarkStart w:id="10551" w:name="_ETM_Q1_5077751"/>
      <w:bookmarkEnd w:id="10551"/>
      <w:r>
        <w:rPr>
          <w:rFonts w:hint="cs"/>
          <w:rtl/>
          <w:lang w:eastAsia="he-IL"/>
        </w:rPr>
        <w:t xml:space="preserve">ומקשה על סירוב להיות סביר. זה לא שאוטומטית אין צו, </w:t>
      </w:r>
      <w:bookmarkStart w:id="10552" w:name="_ETM_Q1_5082588"/>
      <w:bookmarkEnd w:id="10552"/>
      <w:proofErr w:type="spellStart"/>
      <w:r>
        <w:rPr>
          <w:rFonts w:hint="cs"/>
          <w:rtl/>
          <w:lang w:eastAsia="he-IL"/>
        </w:rPr>
        <w:t>הכל</w:t>
      </w:r>
      <w:proofErr w:type="spellEnd"/>
      <w:r>
        <w:rPr>
          <w:rFonts w:hint="cs"/>
          <w:rtl/>
          <w:lang w:eastAsia="he-IL"/>
        </w:rPr>
        <w:t xml:space="preserve"> סגור והוא סביר, </w:t>
      </w:r>
      <w:r w:rsidR="004D56EE">
        <w:rPr>
          <w:rFonts w:hint="cs"/>
          <w:rtl/>
          <w:lang w:eastAsia="he-IL"/>
        </w:rPr>
        <w:t>או</w:t>
      </w:r>
      <w:r>
        <w:rPr>
          <w:rFonts w:hint="cs"/>
          <w:rtl/>
          <w:lang w:eastAsia="he-IL"/>
        </w:rPr>
        <w:t xml:space="preserve"> הפוך. רציתי לחדד לפרוטוקול</w:t>
      </w:r>
      <w:r w:rsidR="004D56EE">
        <w:rPr>
          <w:rFonts w:hint="cs"/>
          <w:rtl/>
          <w:lang w:eastAsia="he-IL"/>
        </w:rPr>
        <w:t>.</w:t>
      </w:r>
    </w:p>
    <w:p w:rsidR="00627A7B" w:rsidRDefault="00627A7B" w:rsidP="00627A7B">
      <w:pPr>
        <w:rPr>
          <w:rtl/>
          <w:lang w:eastAsia="he-IL"/>
        </w:rPr>
      </w:pPr>
      <w:bookmarkStart w:id="10553" w:name="_ETM_Q1_5090048"/>
      <w:bookmarkStart w:id="10554" w:name="_ETM_Q1_5090100"/>
      <w:bookmarkStart w:id="10555" w:name="_ETM_Q1_5090502"/>
      <w:bookmarkEnd w:id="10553"/>
      <w:bookmarkEnd w:id="10554"/>
      <w:bookmarkEnd w:id="10555"/>
    </w:p>
    <w:p w:rsidR="00627A7B" w:rsidRDefault="00627A7B" w:rsidP="00627A7B">
      <w:pPr>
        <w:pStyle w:val="af9"/>
        <w:keepNext/>
        <w:rPr>
          <w:rtl/>
          <w:lang w:eastAsia="he-IL"/>
        </w:rPr>
      </w:pPr>
      <w:bookmarkStart w:id="10556" w:name="ET_guest_אייל_דותן_714"/>
      <w:r w:rsidRPr="00627A7B">
        <w:rPr>
          <w:rStyle w:val="TagStyle"/>
          <w:rtl/>
        </w:rPr>
        <w:t xml:space="preserve"> &lt;&lt; אורח &gt;&gt; </w:t>
      </w:r>
      <w:r>
        <w:rPr>
          <w:rtl/>
          <w:lang w:eastAsia="he-IL"/>
        </w:rPr>
        <w:t>אייל דותן:</w:t>
      </w:r>
      <w:r w:rsidRPr="00627A7B">
        <w:rPr>
          <w:rStyle w:val="TagStyle"/>
          <w:rtl/>
        </w:rPr>
        <w:t xml:space="preserve"> &lt;&lt; אורח &gt;&gt;</w:t>
      </w:r>
      <w:r w:rsidR="00855D97">
        <w:rPr>
          <w:rtl/>
          <w:lang w:eastAsia="he-IL"/>
        </w:rPr>
        <w:t xml:space="preserve"> </w:t>
      </w:r>
      <w:r>
        <w:rPr>
          <w:rtl/>
          <w:lang w:eastAsia="he-IL"/>
        </w:rPr>
        <w:t xml:space="preserve"> </w:t>
      </w:r>
      <w:bookmarkEnd w:id="10556"/>
    </w:p>
    <w:p w:rsidR="00627A7B" w:rsidRDefault="00627A7B" w:rsidP="00627A7B">
      <w:pPr>
        <w:pStyle w:val="KeepWithNext"/>
        <w:rPr>
          <w:rtl/>
          <w:lang w:eastAsia="he-IL"/>
        </w:rPr>
      </w:pPr>
    </w:p>
    <w:p w:rsidR="00627A7B" w:rsidRDefault="00627A7B" w:rsidP="00627A7B">
      <w:pPr>
        <w:rPr>
          <w:rtl/>
          <w:lang w:eastAsia="he-IL"/>
        </w:rPr>
      </w:pPr>
      <w:bookmarkStart w:id="10557" w:name="_ETM_Q1_5090880"/>
      <w:bookmarkStart w:id="10558" w:name="_ETM_Q1_5090926"/>
      <w:bookmarkEnd w:id="10557"/>
      <w:bookmarkEnd w:id="10558"/>
      <w:r>
        <w:rPr>
          <w:rFonts w:hint="cs"/>
          <w:rtl/>
          <w:lang w:eastAsia="he-IL"/>
        </w:rPr>
        <w:t xml:space="preserve">אם היה </w:t>
      </w:r>
      <w:bookmarkStart w:id="10559" w:name="_ETM_Q1_5091383"/>
      <w:bookmarkEnd w:id="10559"/>
      <w:r>
        <w:rPr>
          <w:rFonts w:hint="cs"/>
          <w:rtl/>
          <w:lang w:eastAsia="he-IL"/>
        </w:rPr>
        <w:t>צו, אז אפשר היה לבוא</w:t>
      </w:r>
      <w:r w:rsidR="004D56EE">
        <w:rPr>
          <w:rFonts w:hint="cs"/>
          <w:rtl/>
          <w:lang w:eastAsia="he-IL"/>
        </w:rPr>
        <w:t xml:space="preserve"> ולהגיד שאפשר</w:t>
      </w:r>
      <w:bookmarkStart w:id="10560" w:name="_ETM_Q1_5086656"/>
      <w:bookmarkEnd w:id="10560"/>
      <w:r>
        <w:rPr>
          <w:rFonts w:hint="cs"/>
          <w:rtl/>
          <w:lang w:eastAsia="he-IL"/>
        </w:rPr>
        <w:t xml:space="preserve"> לטעון </w:t>
      </w:r>
      <w:r w:rsidR="004D56EE">
        <w:rPr>
          <w:rFonts w:hint="cs"/>
          <w:rtl/>
          <w:lang w:eastAsia="he-IL"/>
        </w:rPr>
        <w:t>לסירוב בלתי סביר</w:t>
      </w:r>
      <w:r>
        <w:rPr>
          <w:rFonts w:hint="cs"/>
          <w:rtl/>
          <w:lang w:eastAsia="he-IL"/>
        </w:rPr>
        <w:t xml:space="preserve"> אחר, נוסף</w:t>
      </w:r>
      <w:r w:rsidR="004D56EE">
        <w:rPr>
          <w:rFonts w:hint="cs"/>
          <w:rtl/>
          <w:lang w:eastAsia="he-IL"/>
        </w:rPr>
        <w:t>.</w:t>
      </w:r>
    </w:p>
    <w:p w:rsidR="00627A7B" w:rsidRDefault="00627A7B" w:rsidP="00627A7B">
      <w:pPr>
        <w:rPr>
          <w:rtl/>
          <w:lang w:eastAsia="he-IL"/>
        </w:rPr>
      </w:pPr>
      <w:bookmarkStart w:id="10561" w:name="_ETM_Q1_5095518"/>
      <w:bookmarkStart w:id="10562" w:name="_ETM_Q1_5095563"/>
      <w:bookmarkStart w:id="10563" w:name="_ETM_Q1_5096023"/>
      <w:bookmarkEnd w:id="10561"/>
      <w:bookmarkEnd w:id="10562"/>
      <w:bookmarkEnd w:id="10563"/>
    </w:p>
    <w:p w:rsidR="00627A7B" w:rsidRDefault="00627A7B" w:rsidP="00627A7B">
      <w:pPr>
        <w:pStyle w:val="af9"/>
        <w:keepNext/>
        <w:rPr>
          <w:rtl/>
          <w:lang w:eastAsia="he-IL"/>
        </w:rPr>
      </w:pPr>
      <w:bookmarkStart w:id="10564" w:name="ET_guest_תום_יערי_715"/>
      <w:r w:rsidRPr="00627A7B">
        <w:rPr>
          <w:rStyle w:val="TagStyle"/>
          <w:rtl/>
        </w:rPr>
        <w:t xml:space="preserve"> &lt;&lt; אורח &gt;&gt; </w:t>
      </w:r>
      <w:r>
        <w:rPr>
          <w:rtl/>
          <w:lang w:eastAsia="he-IL"/>
        </w:rPr>
        <w:t>תום יערי:</w:t>
      </w:r>
      <w:r w:rsidRPr="00627A7B">
        <w:rPr>
          <w:rStyle w:val="TagStyle"/>
          <w:rtl/>
        </w:rPr>
        <w:t xml:space="preserve"> &lt;&lt; אורח &gt;&gt;</w:t>
      </w:r>
      <w:r w:rsidR="00855D97">
        <w:rPr>
          <w:rtl/>
          <w:lang w:eastAsia="he-IL"/>
        </w:rPr>
        <w:t xml:space="preserve"> </w:t>
      </w:r>
      <w:r>
        <w:rPr>
          <w:rtl/>
          <w:lang w:eastAsia="he-IL"/>
        </w:rPr>
        <w:t xml:space="preserve"> </w:t>
      </w:r>
      <w:bookmarkEnd w:id="10564"/>
    </w:p>
    <w:p w:rsidR="00627A7B" w:rsidRDefault="00627A7B" w:rsidP="00627A7B">
      <w:pPr>
        <w:pStyle w:val="KeepWithNext"/>
        <w:rPr>
          <w:rtl/>
          <w:lang w:eastAsia="he-IL"/>
        </w:rPr>
      </w:pPr>
    </w:p>
    <w:p w:rsidR="00627A7B" w:rsidRDefault="00627A7B" w:rsidP="00627A7B">
      <w:pPr>
        <w:rPr>
          <w:rtl/>
          <w:lang w:eastAsia="he-IL"/>
        </w:rPr>
      </w:pPr>
      <w:bookmarkStart w:id="10565" w:name="_ETM_Q1_5096437"/>
      <w:bookmarkEnd w:id="10565"/>
      <w:r>
        <w:rPr>
          <w:rFonts w:hint="cs"/>
          <w:rtl/>
          <w:lang w:eastAsia="he-IL"/>
        </w:rPr>
        <w:t>א</w:t>
      </w:r>
      <w:bookmarkStart w:id="10566" w:name="_ETM_Q1_5096474"/>
      <w:bookmarkEnd w:id="10566"/>
      <w:r>
        <w:rPr>
          <w:rFonts w:hint="cs"/>
          <w:rtl/>
          <w:lang w:eastAsia="he-IL"/>
        </w:rPr>
        <w:t>ני מסכימה</w:t>
      </w:r>
      <w:bookmarkStart w:id="10567" w:name="_ETM_Q1_5097212"/>
      <w:bookmarkEnd w:id="10567"/>
      <w:r>
        <w:rPr>
          <w:rFonts w:hint="cs"/>
          <w:rtl/>
          <w:lang w:eastAsia="he-IL"/>
        </w:rPr>
        <w:t xml:space="preserve"> שצו הוא </w:t>
      </w:r>
      <w:bookmarkStart w:id="10568" w:name="_ETM_Q1_5100425"/>
      <w:bookmarkStart w:id="10569" w:name="_ETM_Q1_5094553"/>
      <w:bookmarkEnd w:id="10568"/>
      <w:bookmarkEnd w:id="10569"/>
      <w:r w:rsidR="004D56EE">
        <w:rPr>
          <w:rFonts w:hint="cs"/>
          <w:rtl/>
          <w:lang w:eastAsia="he-IL"/>
        </w:rPr>
        <w:t>גורם מ</w:t>
      </w:r>
      <w:bookmarkStart w:id="10570" w:name="_ETM_Q1_5094095"/>
      <w:bookmarkEnd w:id="10570"/>
      <w:r w:rsidR="004D56EE">
        <w:rPr>
          <w:rFonts w:hint="cs"/>
          <w:rtl/>
          <w:lang w:eastAsia="he-IL"/>
        </w:rPr>
        <w:t>פחית סיכון.</w:t>
      </w:r>
    </w:p>
    <w:p w:rsidR="00627A7B" w:rsidRDefault="00627A7B" w:rsidP="00627A7B">
      <w:pPr>
        <w:rPr>
          <w:rtl/>
          <w:lang w:eastAsia="he-IL"/>
        </w:rPr>
      </w:pPr>
      <w:bookmarkStart w:id="10571" w:name="_ETM_Q1_5100472"/>
      <w:bookmarkStart w:id="10572" w:name="_ETM_Q1_5101007"/>
      <w:bookmarkEnd w:id="10571"/>
      <w:bookmarkEnd w:id="10572"/>
    </w:p>
    <w:p w:rsidR="00627A7B" w:rsidRDefault="00627A7B" w:rsidP="00627A7B">
      <w:pPr>
        <w:pStyle w:val="af9"/>
        <w:keepNext/>
        <w:rPr>
          <w:rtl/>
          <w:lang w:eastAsia="he-IL"/>
        </w:rPr>
      </w:pPr>
      <w:bookmarkStart w:id="10573" w:name="ET_guest_אייל_דותן_716"/>
      <w:r w:rsidRPr="00627A7B">
        <w:rPr>
          <w:rStyle w:val="TagStyle"/>
          <w:rtl/>
        </w:rPr>
        <w:t xml:space="preserve"> &lt;&lt; אורח &gt;&gt; </w:t>
      </w:r>
      <w:r>
        <w:rPr>
          <w:rtl/>
          <w:lang w:eastAsia="he-IL"/>
        </w:rPr>
        <w:t>אייל דותן:</w:t>
      </w:r>
      <w:r w:rsidRPr="00627A7B">
        <w:rPr>
          <w:rStyle w:val="TagStyle"/>
          <w:rtl/>
        </w:rPr>
        <w:t xml:space="preserve"> &lt;&lt; אורח &gt;&gt;</w:t>
      </w:r>
      <w:r w:rsidR="00855D97">
        <w:rPr>
          <w:rtl/>
          <w:lang w:eastAsia="he-IL"/>
        </w:rPr>
        <w:t xml:space="preserve"> </w:t>
      </w:r>
      <w:r>
        <w:rPr>
          <w:rtl/>
          <w:lang w:eastAsia="he-IL"/>
        </w:rPr>
        <w:t xml:space="preserve"> </w:t>
      </w:r>
      <w:bookmarkEnd w:id="10573"/>
    </w:p>
    <w:p w:rsidR="00627A7B" w:rsidRDefault="00627A7B" w:rsidP="00627A7B">
      <w:pPr>
        <w:pStyle w:val="KeepWithNext"/>
        <w:rPr>
          <w:rtl/>
          <w:lang w:eastAsia="he-IL"/>
        </w:rPr>
      </w:pPr>
    </w:p>
    <w:p w:rsidR="00627A7B" w:rsidRDefault="004D56EE" w:rsidP="00627A7B">
      <w:pPr>
        <w:rPr>
          <w:rtl/>
          <w:lang w:eastAsia="he-IL"/>
        </w:rPr>
      </w:pPr>
      <w:bookmarkStart w:id="10574" w:name="_ETM_Q1_5101329"/>
      <w:bookmarkEnd w:id="10574"/>
      <w:r>
        <w:rPr>
          <w:rFonts w:hint="cs"/>
          <w:rtl/>
          <w:lang w:eastAsia="he-IL"/>
        </w:rPr>
        <w:t>עצם</w:t>
      </w:r>
      <w:bookmarkStart w:id="10575" w:name="_ETM_Q1_5097774"/>
      <w:bookmarkEnd w:id="10575"/>
      <w:r>
        <w:rPr>
          <w:rFonts w:hint="cs"/>
          <w:rtl/>
          <w:lang w:eastAsia="he-IL"/>
        </w:rPr>
        <w:t xml:space="preserve"> אי קיום הצו,</w:t>
      </w:r>
      <w:bookmarkStart w:id="10576" w:name="_ETM_Q1_5101366"/>
      <w:bookmarkStart w:id="10577" w:name="_ETM_Q1_5096789"/>
      <w:bookmarkEnd w:id="10576"/>
      <w:bookmarkEnd w:id="10577"/>
      <w:r w:rsidR="00627A7B">
        <w:rPr>
          <w:rFonts w:hint="cs"/>
          <w:rtl/>
          <w:lang w:eastAsia="he-IL"/>
        </w:rPr>
        <w:t xml:space="preserve"> הוא סירוב סביר ל</w:t>
      </w:r>
      <w:r>
        <w:rPr>
          <w:rFonts w:hint="cs"/>
          <w:rtl/>
          <w:lang w:eastAsia="he-IL"/>
        </w:rPr>
        <w:t>א ל</w:t>
      </w:r>
      <w:r w:rsidR="00627A7B">
        <w:rPr>
          <w:rFonts w:hint="cs"/>
          <w:rtl/>
          <w:lang w:eastAsia="he-IL"/>
        </w:rPr>
        <w:t xml:space="preserve">פתוח חשבון </w:t>
      </w:r>
      <w:bookmarkStart w:id="10578" w:name="_ETM_Q1_5105660"/>
      <w:bookmarkEnd w:id="10578"/>
      <w:r w:rsidR="00627A7B">
        <w:rPr>
          <w:rFonts w:hint="cs"/>
          <w:rtl/>
          <w:lang w:eastAsia="he-IL"/>
        </w:rPr>
        <w:t>בנק</w:t>
      </w:r>
      <w:r>
        <w:rPr>
          <w:rFonts w:hint="cs"/>
          <w:rtl/>
          <w:lang w:eastAsia="he-IL"/>
        </w:rPr>
        <w:t>.</w:t>
      </w:r>
      <w:bookmarkStart w:id="10579" w:name="_ETM_Q1_5105506"/>
      <w:bookmarkStart w:id="10580" w:name="_ETM_Q1_5101105"/>
      <w:bookmarkEnd w:id="10579"/>
      <w:bookmarkEnd w:id="10580"/>
    </w:p>
    <w:p w:rsidR="00627A7B" w:rsidRDefault="00627A7B" w:rsidP="00627A7B">
      <w:pPr>
        <w:rPr>
          <w:rtl/>
          <w:lang w:eastAsia="he-IL"/>
        </w:rPr>
      </w:pPr>
      <w:bookmarkStart w:id="10581" w:name="_ETM_Q1_5106214"/>
      <w:bookmarkStart w:id="10582" w:name="_ETM_Q1_5106251"/>
      <w:bookmarkStart w:id="10583" w:name="_ETM_Q1_5106827"/>
      <w:bookmarkEnd w:id="10581"/>
      <w:bookmarkEnd w:id="10582"/>
      <w:bookmarkEnd w:id="10583"/>
    </w:p>
    <w:p w:rsidR="00627A7B" w:rsidRDefault="00627A7B" w:rsidP="00627A7B">
      <w:pPr>
        <w:pStyle w:val="af9"/>
        <w:keepNext/>
        <w:rPr>
          <w:rtl/>
          <w:lang w:eastAsia="he-IL"/>
        </w:rPr>
      </w:pPr>
      <w:bookmarkStart w:id="10584" w:name="ET_guest_תום_יערי_717"/>
      <w:r w:rsidRPr="00627A7B">
        <w:rPr>
          <w:rStyle w:val="TagStyle"/>
          <w:rtl/>
        </w:rPr>
        <w:t xml:space="preserve"> &lt;&lt; אורח &gt;&gt; </w:t>
      </w:r>
      <w:r>
        <w:rPr>
          <w:rtl/>
          <w:lang w:eastAsia="he-IL"/>
        </w:rPr>
        <w:t>תום יערי:</w:t>
      </w:r>
      <w:r w:rsidRPr="00627A7B">
        <w:rPr>
          <w:rStyle w:val="TagStyle"/>
          <w:rtl/>
        </w:rPr>
        <w:t xml:space="preserve"> &lt;&lt; אורח &gt;&gt;</w:t>
      </w:r>
      <w:r w:rsidR="00855D97">
        <w:rPr>
          <w:rtl/>
          <w:lang w:eastAsia="he-IL"/>
        </w:rPr>
        <w:t xml:space="preserve"> </w:t>
      </w:r>
      <w:r>
        <w:rPr>
          <w:rtl/>
          <w:lang w:eastAsia="he-IL"/>
        </w:rPr>
        <w:t xml:space="preserve"> </w:t>
      </w:r>
      <w:bookmarkEnd w:id="10584"/>
    </w:p>
    <w:p w:rsidR="00627A7B" w:rsidRDefault="00627A7B" w:rsidP="00627A7B">
      <w:pPr>
        <w:pStyle w:val="KeepWithNext"/>
        <w:rPr>
          <w:rtl/>
          <w:lang w:eastAsia="he-IL"/>
        </w:rPr>
      </w:pPr>
    </w:p>
    <w:p w:rsidR="00627A7B" w:rsidRDefault="004D56EE" w:rsidP="00627A7B">
      <w:pPr>
        <w:rPr>
          <w:rtl/>
          <w:lang w:eastAsia="he-IL"/>
        </w:rPr>
      </w:pPr>
      <w:bookmarkStart w:id="10585" w:name="_ETM_Q1_5107114"/>
      <w:bookmarkStart w:id="10586" w:name="_ETM_Q1_5107182"/>
      <w:bookmarkEnd w:id="10585"/>
      <w:bookmarkEnd w:id="10586"/>
      <w:r>
        <w:rPr>
          <w:rFonts w:hint="cs"/>
          <w:rtl/>
          <w:lang w:eastAsia="he-IL"/>
        </w:rPr>
        <w:t>אי קיום של צו זה אומר</w:t>
      </w:r>
      <w:bookmarkStart w:id="10587" w:name="_ETM_Q1_5102034"/>
      <w:bookmarkEnd w:id="10587"/>
      <w:r w:rsidR="00627A7B">
        <w:rPr>
          <w:rFonts w:hint="cs"/>
          <w:rtl/>
          <w:lang w:eastAsia="he-IL"/>
        </w:rPr>
        <w:t xml:space="preserve"> שכל סירוב הוא </w:t>
      </w:r>
      <w:r>
        <w:rPr>
          <w:rFonts w:hint="cs"/>
          <w:rtl/>
          <w:lang w:eastAsia="he-IL"/>
        </w:rPr>
        <w:t>סביר.</w:t>
      </w:r>
    </w:p>
    <w:p w:rsidR="00627A7B" w:rsidRDefault="00627A7B" w:rsidP="00627A7B">
      <w:pPr>
        <w:rPr>
          <w:rtl/>
          <w:lang w:eastAsia="he-IL"/>
        </w:rPr>
      </w:pPr>
      <w:bookmarkStart w:id="10588" w:name="_ETM_Q1_5109017"/>
      <w:bookmarkStart w:id="10589" w:name="_ETM_Q1_5109071"/>
      <w:bookmarkStart w:id="10590" w:name="_ETM_Q1_5109795"/>
      <w:bookmarkEnd w:id="10588"/>
      <w:bookmarkEnd w:id="10589"/>
      <w:bookmarkEnd w:id="10590"/>
    </w:p>
    <w:p w:rsidR="00627A7B" w:rsidRDefault="00627A7B" w:rsidP="00627A7B">
      <w:pPr>
        <w:pStyle w:val="af9"/>
        <w:keepNext/>
        <w:rPr>
          <w:rtl/>
          <w:lang w:eastAsia="he-IL"/>
        </w:rPr>
      </w:pPr>
      <w:bookmarkStart w:id="10591" w:name="ET_guest_אייל_דותן_718"/>
      <w:r w:rsidRPr="00627A7B">
        <w:rPr>
          <w:rStyle w:val="TagStyle"/>
          <w:rtl/>
        </w:rPr>
        <w:t xml:space="preserve"> &lt;&lt; אורח &gt;&gt; </w:t>
      </w:r>
      <w:r>
        <w:rPr>
          <w:rtl/>
          <w:lang w:eastAsia="he-IL"/>
        </w:rPr>
        <w:t>אייל דותן:</w:t>
      </w:r>
      <w:r w:rsidRPr="00627A7B">
        <w:rPr>
          <w:rStyle w:val="TagStyle"/>
          <w:rtl/>
        </w:rPr>
        <w:t xml:space="preserve"> &lt;&lt; אורח &gt;&gt;</w:t>
      </w:r>
      <w:r w:rsidR="00855D97">
        <w:rPr>
          <w:rtl/>
          <w:lang w:eastAsia="he-IL"/>
        </w:rPr>
        <w:t xml:space="preserve"> </w:t>
      </w:r>
      <w:r>
        <w:rPr>
          <w:rtl/>
          <w:lang w:eastAsia="he-IL"/>
        </w:rPr>
        <w:t xml:space="preserve"> </w:t>
      </w:r>
      <w:bookmarkEnd w:id="10591"/>
    </w:p>
    <w:p w:rsidR="00627A7B" w:rsidRDefault="00627A7B" w:rsidP="00627A7B">
      <w:pPr>
        <w:pStyle w:val="KeepWithNext"/>
        <w:rPr>
          <w:rtl/>
          <w:lang w:eastAsia="he-IL"/>
        </w:rPr>
      </w:pPr>
    </w:p>
    <w:p w:rsidR="00627A7B" w:rsidRDefault="00627A7B" w:rsidP="00627A7B">
      <w:pPr>
        <w:rPr>
          <w:rtl/>
          <w:lang w:eastAsia="he-IL"/>
        </w:rPr>
      </w:pPr>
      <w:bookmarkStart w:id="10592" w:name="_ETM_Q1_5110108"/>
      <w:bookmarkStart w:id="10593" w:name="_ETM_Q1_5110149"/>
      <w:bookmarkEnd w:id="10592"/>
      <w:bookmarkEnd w:id="10593"/>
      <w:r>
        <w:rPr>
          <w:rFonts w:hint="cs"/>
          <w:rtl/>
          <w:lang w:eastAsia="he-IL"/>
        </w:rPr>
        <w:t>גוף שמנהל את כספי הציבור, גוף</w:t>
      </w:r>
      <w:bookmarkStart w:id="10594" w:name="_ETM_Q1_5112711"/>
      <w:bookmarkEnd w:id="10594"/>
      <w:r>
        <w:rPr>
          <w:rFonts w:hint="cs"/>
          <w:rtl/>
          <w:lang w:eastAsia="he-IL"/>
        </w:rPr>
        <w:t xml:space="preserve"> שמנהל כספים של אחרים, שאין עליו </w:t>
      </w:r>
      <w:r w:rsidR="004D56EE">
        <w:rPr>
          <w:rFonts w:hint="cs"/>
          <w:rtl/>
          <w:lang w:eastAsia="he-IL"/>
        </w:rPr>
        <w:t>צו איסור</w:t>
      </w:r>
      <w:r>
        <w:rPr>
          <w:rFonts w:hint="cs"/>
          <w:rtl/>
          <w:lang w:eastAsia="he-IL"/>
        </w:rPr>
        <w:t xml:space="preserve"> הלבנת הון</w:t>
      </w:r>
      <w:r w:rsidR="004D56EE">
        <w:rPr>
          <w:rFonts w:hint="cs"/>
          <w:rtl/>
          <w:lang w:eastAsia="he-IL"/>
        </w:rPr>
        <w:t>, לא עושה בדיקת הכר את הלקוח, לא מזהה את הלקוחות</w:t>
      </w:r>
      <w:bookmarkStart w:id="10595" w:name="_ETM_Q1_5111143"/>
      <w:bookmarkEnd w:id="10595"/>
      <w:r w:rsidR="004D56EE">
        <w:rPr>
          <w:rFonts w:hint="cs"/>
          <w:rtl/>
          <w:lang w:eastAsia="he-IL"/>
        </w:rPr>
        <w:t xml:space="preserve">, </w:t>
      </w:r>
      <w:bookmarkStart w:id="10596" w:name="_ETM_Q1_5118294"/>
      <w:bookmarkEnd w:id="10596"/>
      <w:r>
        <w:rPr>
          <w:rFonts w:hint="cs"/>
          <w:rtl/>
          <w:lang w:eastAsia="he-IL"/>
        </w:rPr>
        <w:t>זה נשמע ל</w:t>
      </w:r>
      <w:r w:rsidR="004D56EE">
        <w:rPr>
          <w:rFonts w:hint="cs"/>
          <w:rtl/>
          <w:lang w:eastAsia="he-IL"/>
        </w:rPr>
        <w:t>ך</w:t>
      </w:r>
      <w:r>
        <w:rPr>
          <w:rFonts w:hint="cs"/>
          <w:rtl/>
          <w:lang w:eastAsia="he-IL"/>
        </w:rPr>
        <w:t xml:space="preserve"> סביר לנהל חשבון</w:t>
      </w:r>
      <w:r w:rsidR="004D56EE">
        <w:rPr>
          <w:rFonts w:hint="cs"/>
          <w:rtl/>
          <w:lang w:eastAsia="he-IL"/>
        </w:rPr>
        <w:t>?</w:t>
      </w:r>
    </w:p>
    <w:p w:rsidR="00627A7B" w:rsidRDefault="00627A7B" w:rsidP="00627A7B">
      <w:pPr>
        <w:rPr>
          <w:rtl/>
          <w:lang w:eastAsia="he-IL"/>
        </w:rPr>
      </w:pPr>
      <w:bookmarkStart w:id="10597" w:name="_ETM_Q1_5122104"/>
      <w:bookmarkStart w:id="10598" w:name="_ETM_Q1_5122137"/>
      <w:bookmarkStart w:id="10599" w:name="_ETM_Q1_5122613"/>
      <w:bookmarkEnd w:id="10597"/>
      <w:bookmarkEnd w:id="10598"/>
      <w:bookmarkEnd w:id="10599"/>
    </w:p>
    <w:p w:rsidR="00627A7B" w:rsidRDefault="00627A7B" w:rsidP="00627A7B">
      <w:pPr>
        <w:pStyle w:val="af9"/>
        <w:keepNext/>
        <w:rPr>
          <w:rtl/>
          <w:lang w:eastAsia="he-IL"/>
        </w:rPr>
      </w:pPr>
      <w:bookmarkStart w:id="10600" w:name="ET_guest_תום_יערי_719"/>
      <w:r w:rsidRPr="00627A7B">
        <w:rPr>
          <w:rStyle w:val="TagStyle"/>
          <w:rtl/>
        </w:rPr>
        <w:t xml:space="preserve"> &lt;&lt; אורח &gt;&gt; </w:t>
      </w:r>
      <w:r>
        <w:rPr>
          <w:rtl/>
          <w:lang w:eastAsia="he-IL"/>
        </w:rPr>
        <w:t>תום יערי:</w:t>
      </w:r>
      <w:r w:rsidRPr="00627A7B">
        <w:rPr>
          <w:rStyle w:val="TagStyle"/>
          <w:rtl/>
        </w:rPr>
        <w:t xml:space="preserve"> &lt;&lt; אורח &gt;&gt;</w:t>
      </w:r>
      <w:r w:rsidR="00855D97">
        <w:rPr>
          <w:rtl/>
          <w:lang w:eastAsia="he-IL"/>
        </w:rPr>
        <w:t xml:space="preserve"> </w:t>
      </w:r>
      <w:r>
        <w:rPr>
          <w:rtl/>
          <w:lang w:eastAsia="he-IL"/>
        </w:rPr>
        <w:t xml:space="preserve"> </w:t>
      </w:r>
      <w:bookmarkEnd w:id="10600"/>
    </w:p>
    <w:p w:rsidR="00627A7B" w:rsidRDefault="00627A7B" w:rsidP="00627A7B">
      <w:pPr>
        <w:pStyle w:val="KeepWithNext"/>
        <w:rPr>
          <w:rtl/>
          <w:lang w:eastAsia="he-IL"/>
        </w:rPr>
      </w:pPr>
    </w:p>
    <w:p w:rsidR="00627A7B" w:rsidRDefault="00627A7B" w:rsidP="00627A7B">
      <w:pPr>
        <w:rPr>
          <w:rtl/>
          <w:lang w:eastAsia="he-IL"/>
        </w:rPr>
      </w:pPr>
      <w:bookmarkStart w:id="10601" w:name="_ETM_Q1_5122895"/>
      <w:bookmarkStart w:id="10602" w:name="_ETM_Q1_5122927"/>
      <w:bookmarkEnd w:id="10601"/>
      <w:bookmarkEnd w:id="10602"/>
      <w:r>
        <w:rPr>
          <w:rFonts w:hint="cs"/>
          <w:rtl/>
          <w:lang w:eastAsia="he-IL"/>
        </w:rPr>
        <w:t xml:space="preserve">אני לא מכירה פסיקה </w:t>
      </w:r>
      <w:bookmarkStart w:id="10603" w:name="_ETM_Q1_5124495"/>
      <w:bookmarkEnd w:id="10603"/>
      <w:r>
        <w:rPr>
          <w:rFonts w:hint="cs"/>
          <w:rtl/>
          <w:lang w:eastAsia="he-IL"/>
        </w:rPr>
        <w:t xml:space="preserve">שקבעה הכרעה סופית בעניין, </w:t>
      </w:r>
      <w:bookmarkStart w:id="10604" w:name="_ETM_Q1_5119845"/>
      <w:bookmarkEnd w:id="10604"/>
      <w:r w:rsidR="004D56EE">
        <w:rPr>
          <w:rFonts w:hint="cs"/>
          <w:rtl/>
          <w:lang w:eastAsia="he-IL"/>
        </w:rPr>
        <w:t xml:space="preserve">ואני לא רוצה </w:t>
      </w:r>
      <w:bookmarkStart w:id="10605" w:name="_ETM_Q1_5125026"/>
      <w:bookmarkEnd w:id="10605"/>
      <w:r w:rsidR="004D56EE">
        <w:rPr>
          <w:rFonts w:hint="cs"/>
          <w:rtl/>
          <w:lang w:eastAsia="he-IL"/>
        </w:rPr>
        <w:t>שיישמע שיש הכרעה שלנו.</w:t>
      </w:r>
    </w:p>
    <w:p w:rsidR="00627A7B" w:rsidRDefault="00627A7B" w:rsidP="00627A7B">
      <w:pPr>
        <w:rPr>
          <w:rtl/>
          <w:lang w:eastAsia="he-IL"/>
        </w:rPr>
      </w:pPr>
      <w:bookmarkStart w:id="10606" w:name="_ETM_Q1_5129091"/>
      <w:bookmarkStart w:id="10607" w:name="_ETM_Q1_5129129"/>
      <w:bookmarkStart w:id="10608" w:name="_ETM_Q1_5130196"/>
      <w:bookmarkEnd w:id="10606"/>
      <w:bookmarkEnd w:id="10607"/>
      <w:bookmarkEnd w:id="10608"/>
    </w:p>
    <w:p w:rsidR="00627A7B" w:rsidRDefault="00627A7B" w:rsidP="00627A7B">
      <w:pPr>
        <w:pStyle w:val="af9"/>
        <w:keepNext/>
        <w:rPr>
          <w:rtl/>
          <w:lang w:eastAsia="he-IL"/>
        </w:rPr>
      </w:pPr>
      <w:bookmarkStart w:id="10609" w:name="ET_guest_אייל_דותן_720"/>
      <w:r w:rsidRPr="00627A7B">
        <w:rPr>
          <w:rStyle w:val="TagStyle"/>
          <w:rtl/>
        </w:rPr>
        <w:t xml:space="preserve"> &lt;&lt; אורח &gt;&gt; </w:t>
      </w:r>
      <w:r>
        <w:rPr>
          <w:rtl/>
          <w:lang w:eastAsia="he-IL"/>
        </w:rPr>
        <w:t>אייל דותן:</w:t>
      </w:r>
      <w:r w:rsidRPr="00627A7B">
        <w:rPr>
          <w:rStyle w:val="TagStyle"/>
          <w:rtl/>
        </w:rPr>
        <w:t xml:space="preserve"> &lt;&lt; אורח &gt;&gt;</w:t>
      </w:r>
      <w:r w:rsidR="00855D97">
        <w:rPr>
          <w:rtl/>
          <w:lang w:eastAsia="he-IL"/>
        </w:rPr>
        <w:t xml:space="preserve"> </w:t>
      </w:r>
      <w:r>
        <w:rPr>
          <w:rtl/>
          <w:lang w:eastAsia="he-IL"/>
        </w:rPr>
        <w:t xml:space="preserve"> </w:t>
      </w:r>
      <w:bookmarkEnd w:id="10609"/>
    </w:p>
    <w:p w:rsidR="00627A7B" w:rsidRDefault="00627A7B" w:rsidP="00627A7B">
      <w:pPr>
        <w:pStyle w:val="KeepWithNext"/>
        <w:rPr>
          <w:rtl/>
          <w:lang w:eastAsia="he-IL"/>
        </w:rPr>
      </w:pPr>
    </w:p>
    <w:p w:rsidR="00627A7B" w:rsidRDefault="00627A7B" w:rsidP="00627A7B">
      <w:pPr>
        <w:rPr>
          <w:rtl/>
          <w:lang w:eastAsia="he-IL"/>
        </w:rPr>
      </w:pPr>
      <w:bookmarkStart w:id="10610" w:name="_ETM_Q1_5130418"/>
      <w:bookmarkStart w:id="10611" w:name="_ETM_Q1_5130476"/>
      <w:bookmarkEnd w:id="10610"/>
      <w:bookmarkEnd w:id="10611"/>
      <w:r>
        <w:rPr>
          <w:rFonts w:hint="cs"/>
          <w:rtl/>
          <w:lang w:eastAsia="he-IL"/>
        </w:rPr>
        <w:t xml:space="preserve">אז אנחנו חוזרים על דרישתנו, שהחוק </w:t>
      </w:r>
      <w:bookmarkStart w:id="10612" w:name="_ETM_Q1_5133593"/>
      <w:bookmarkEnd w:id="10612"/>
      <w:r>
        <w:rPr>
          <w:rFonts w:hint="cs"/>
          <w:rtl/>
          <w:lang w:eastAsia="he-IL"/>
        </w:rPr>
        <w:t xml:space="preserve">יוכפף </w:t>
      </w:r>
      <w:r w:rsidR="004D56EE">
        <w:rPr>
          <w:rFonts w:hint="cs"/>
          <w:rtl/>
          <w:lang w:eastAsia="he-IL"/>
        </w:rPr>
        <w:t>לחקיקה של כניסה לתוקף</w:t>
      </w:r>
      <w:r>
        <w:rPr>
          <w:rFonts w:hint="cs"/>
          <w:rtl/>
          <w:lang w:eastAsia="he-IL"/>
        </w:rPr>
        <w:t xml:space="preserve"> של צו איסור הלבנת הון רלו</w:t>
      </w:r>
      <w:r w:rsidR="004D56EE">
        <w:rPr>
          <w:rFonts w:hint="cs"/>
          <w:rtl/>
          <w:lang w:eastAsia="he-IL"/>
        </w:rPr>
        <w:t>ו</w:t>
      </w:r>
      <w:bookmarkStart w:id="10613" w:name="_ETM_Q1_5136847"/>
      <w:bookmarkEnd w:id="10613"/>
      <w:r>
        <w:rPr>
          <w:rFonts w:hint="cs"/>
          <w:rtl/>
          <w:lang w:eastAsia="he-IL"/>
        </w:rPr>
        <w:t>נטי לחברת</w:t>
      </w:r>
      <w:bookmarkStart w:id="10614" w:name="_ETM_Q1_5138773"/>
      <w:bookmarkEnd w:id="10614"/>
      <w:r>
        <w:rPr>
          <w:rFonts w:hint="cs"/>
          <w:rtl/>
          <w:lang w:eastAsia="he-IL"/>
        </w:rPr>
        <w:t xml:space="preserve"> תשלומים.</w:t>
      </w:r>
    </w:p>
    <w:p w:rsidR="00627A7B" w:rsidRDefault="00627A7B" w:rsidP="00627A7B">
      <w:pPr>
        <w:ind w:firstLine="0"/>
        <w:jc w:val="center"/>
        <w:rPr>
          <w:rtl/>
          <w:lang w:eastAsia="he-IL"/>
        </w:rPr>
      </w:pPr>
      <w:bookmarkStart w:id="10615" w:name="_ETM_Q1_5140197"/>
      <w:bookmarkStart w:id="10616" w:name="_ETM_Q1_5140248"/>
      <w:bookmarkEnd w:id="10615"/>
      <w:bookmarkEnd w:id="10616"/>
    </w:p>
    <w:p w:rsidR="00627A7B" w:rsidRDefault="00627A7B" w:rsidP="00627A7B">
      <w:pPr>
        <w:ind w:firstLine="0"/>
        <w:jc w:val="center"/>
        <w:rPr>
          <w:rtl/>
          <w:lang w:eastAsia="he-IL"/>
        </w:rPr>
      </w:pPr>
      <w:bookmarkStart w:id="10617" w:name="_ETM_Q1_5150176"/>
      <w:bookmarkStart w:id="10618" w:name="_ETM_Q1_5150241"/>
      <w:bookmarkEnd w:id="10617"/>
      <w:bookmarkEnd w:id="10618"/>
      <w:r>
        <w:rPr>
          <w:rFonts w:hint="cs"/>
          <w:rtl/>
          <w:lang w:eastAsia="he-IL"/>
        </w:rPr>
        <w:t>(היו"ר אוהד טל)</w:t>
      </w:r>
    </w:p>
    <w:p w:rsidR="00627A7B" w:rsidRDefault="00627A7B" w:rsidP="00627A7B">
      <w:pPr>
        <w:ind w:firstLine="0"/>
        <w:jc w:val="center"/>
        <w:rPr>
          <w:rtl/>
          <w:lang w:eastAsia="he-IL"/>
        </w:rPr>
      </w:pPr>
      <w:bookmarkStart w:id="10619" w:name="_ETM_Q1_5150636"/>
      <w:bookmarkStart w:id="10620" w:name="_ETM_Q1_5150687"/>
      <w:bookmarkEnd w:id="10619"/>
      <w:bookmarkEnd w:id="10620"/>
    </w:p>
    <w:p w:rsidR="00462C72" w:rsidRDefault="00462C72" w:rsidP="00462C72">
      <w:pPr>
        <w:rPr>
          <w:rStyle w:val="TagStyle"/>
          <w:rFonts w:ascii="David" w:hAnsi="David"/>
          <w:u w:val="single"/>
          <w:rtl/>
          <w:lang w:eastAsia="he-IL"/>
        </w:rPr>
      </w:pPr>
      <w:bookmarkStart w:id="10621" w:name="_ETM_Q1_5165329"/>
      <w:bookmarkEnd w:id="10621"/>
    </w:p>
    <w:p w:rsidR="00462C72" w:rsidRDefault="00462C72" w:rsidP="00462C72">
      <w:pPr>
        <w:pStyle w:val="a4"/>
        <w:keepNext/>
        <w:rPr>
          <w:rtl/>
        </w:rPr>
      </w:pPr>
      <w:bookmarkStart w:id="10622" w:name="ET_speaker_איתי_עצמון_723"/>
      <w:r w:rsidRPr="00462C72">
        <w:rPr>
          <w:rStyle w:val="TagStyle"/>
          <w:rtl/>
        </w:rPr>
        <w:t xml:space="preserve"> &lt;&lt; דובר &gt;&gt; </w:t>
      </w:r>
      <w:r>
        <w:rPr>
          <w:rtl/>
        </w:rPr>
        <w:t>איתי עצמון:</w:t>
      </w:r>
      <w:r w:rsidRPr="00462C72">
        <w:rPr>
          <w:rStyle w:val="TagStyle"/>
          <w:rtl/>
        </w:rPr>
        <w:t xml:space="preserve"> &lt;&lt; דובר &gt;&gt;</w:t>
      </w:r>
      <w:r w:rsidR="00855D97">
        <w:rPr>
          <w:rtl/>
        </w:rPr>
        <w:t xml:space="preserve"> </w:t>
      </w:r>
      <w:r>
        <w:rPr>
          <w:rtl/>
        </w:rPr>
        <w:t xml:space="preserve"> </w:t>
      </w:r>
      <w:bookmarkEnd w:id="10622"/>
    </w:p>
    <w:p w:rsidR="00627A7B" w:rsidRDefault="00627A7B" w:rsidP="00462C72">
      <w:pPr>
        <w:pStyle w:val="KeepWithNext"/>
        <w:rPr>
          <w:rtl/>
          <w:lang w:eastAsia="he-IL"/>
        </w:rPr>
      </w:pPr>
    </w:p>
    <w:p w:rsidR="00627A7B" w:rsidRDefault="00462C72" w:rsidP="00627A7B">
      <w:pPr>
        <w:rPr>
          <w:rtl/>
          <w:lang w:eastAsia="he-IL"/>
        </w:rPr>
      </w:pPr>
      <w:bookmarkStart w:id="10623" w:name="_ETM_Q1_5144032"/>
      <w:bookmarkStart w:id="10624" w:name="_ETM_Q1_5165731"/>
      <w:bookmarkStart w:id="10625" w:name="_ETM_Q1_5165793"/>
      <w:bookmarkEnd w:id="10623"/>
      <w:bookmarkEnd w:id="10624"/>
      <w:bookmarkEnd w:id="10625"/>
      <w:r>
        <w:rPr>
          <w:rFonts w:hint="cs"/>
          <w:rtl/>
          <w:lang w:eastAsia="he-IL"/>
        </w:rPr>
        <w:t>התייחסות לגבי הטענות?</w:t>
      </w:r>
    </w:p>
    <w:p w:rsidR="00462C72" w:rsidRDefault="00462C72" w:rsidP="00627A7B">
      <w:pPr>
        <w:rPr>
          <w:rtl/>
          <w:lang w:eastAsia="he-IL"/>
        </w:rPr>
      </w:pPr>
      <w:bookmarkStart w:id="10626" w:name="_ETM_Q1_5158253"/>
      <w:bookmarkStart w:id="10627" w:name="_ETM_Q1_5158301"/>
      <w:bookmarkEnd w:id="10626"/>
      <w:bookmarkEnd w:id="10627"/>
    </w:p>
    <w:p w:rsidR="00462C72" w:rsidRDefault="00462C72" w:rsidP="00462C72">
      <w:pPr>
        <w:pStyle w:val="af6"/>
        <w:keepNext/>
        <w:rPr>
          <w:rtl/>
        </w:rPr>
      </w:pPr>
      <w:bookmarkStart w:id="10628" w:name="ET_yor_6351_722"/>
      <w:r w:rsidRPr="00462C72">
        <w:rPr>
          <w:rStyle w:val="TagStyle"/>
          <w:rtl/>
        </w:rPr>
        <w:t xml:space="preserve"> &lt;&lt; יור &gt;&gt; </w:t>
      </w:r>
      <w:r>
        <w:rPr>
          <w:rtl/>
        </w:rPr>
        <w:t>היו"ר אוהד טל:</w:t>
      </w:r>
      <w:r w:rsidRPr="00462C72">
        <w:rPr>
          <w:rStyle w:val="TagStyle"/>
          <w:rtl/>
        </w:rPr>
        <w:t xml:space="preserve"> &lt;&lt; יור &gt;&gt;</w:t>
      </w:r>
      <w:r w:rsidR="00855D97">
        <w:rPr>
          <w:rtl/>
        </w:rPr>
        <w:t xml:space="preserve"> </w:t>
      </w:r>
      <w:r>
        <w:rPr>
          <w:rtl/>
        </w:rPr>
        <w:t xml:space="preserve"> </w:t>
      </w:r>
      <w:bookmarkEnd w:id="10628"/>
    </w:p>
    <w:p w:rsidR="00462C72" w:rsidRDefault="00462C72" w:rsidP="00462C72">
      <w:pPr>
        <w:pStyle w:val="KeepWithNext"/>
        <w:rPr>
          <w:rtl/>
          <w:lang w:eastAsia="he-IL"/>
        </w:rPr>
      </w:pPr>
    </w:p>
    <w:p w:rsidR="00462C72" w:rsidRDefault="00462C72" w:rsidP="00462C72">
      <w:pPr>
        <w:rPr>
          <w:rtl/>
          <w:lang w:eastAsia="he-IL"/>
        </w:rPr>
      </w:pPr>
      <w:bookmarkStart w:id="10629" w:name="_ETM_Q1_5159347"/>
      <w:bookmarkEnd w:id="10629"/>
      <w:r>
        <w:rPr>
          <w:rFonts w:hint="cs"/>
          <w:rtl/>
          <w:lang w:eastAsia="he-IL"/>
        </w:rPr>
        <w:t>על הלבנת הון?</w:t>
      </w:r>
      <w:bookmarkStart w:id="10630" w:name="_ETM_Q1_5167042"/>
      <w:bookmarkEnd w:id="10630"/>
    </w:p>
    <w:p w:rsidR="00462C72" w:rsidRDefault="00462C72" w:rsidP="00462C72">
      <w:pPr>
        <w:rPr>
          <w:rtl/>
          <w:lang w:eastAsia="he-IL"/>
        </w:rPr>
      </w:pPr>
      <w:bookmarkStart w:id="10631" w:name="_ETM_Q1_5167089"/>
      <w:bookmarkEnd w:id="10631"/>
    </w:p>
    <w:p w:rsidR="00462C72" w:rsidRDefault="00462C72" w:rsidP="00462C72">
      <w:pPr>
        <w:pStyle w:val="af5"/>
        <w:keepNext/>
        <w:rPr>
          <w:rtl/>
        </w:rPr>
      </w:pPr>
      <w:bookmarkStart w:id="10632" w:name="ET_interruption_קריאה_724"/>
      <w:r w:rsidRPr="00462C72">
        <w:rPr>
          <w:rStyle w:val="TagStyle"/>
          <w:rtl/>
        </w:rPr>
        <w:t xml:space="preserve"> &lt;&lt; קריאה &gt;&gt; </w:t>
      </w:r>
      <w:r>
        <w:rPr>
          <w:rtl/>
        </w:rPr>
        <w:t>קריאה:</w:t>
      </w:r>
      <w:r w:rsidRPr="00462C72">
        <w:rPr>
          <w:rStyle w:val="TagStyle"/>
          <w:rtl/>
        </w:rPr>
        <w:t xml:space="preserve"> &lt;&lt; קריאה &gt;&gt;</w:t>
      </w:r>
      <w:r w:rsidR="00855D97">
        <w:rPr>
          <w:rtl/>
        </w:rPr>
        <w:t xml:space="preserve"> </w:t>
      </w:r>
      <w:r>
        <w:rPr>
          <w:rtl/>
        </w:rPr>
        <w:t xml:space="preserve"> </w:t>
      </w:r>
      <w:bookmarkEnd w:id="10632"/>
    </w:p>
    <w:p w:rsidR="00462C72" w:rsidRDefault="00462C72" w:rsidP="00462C72">
      <w:pPr>
        <w:pStyle w:val="KeepWithNext"/>
        <w:rPr>
          <w:rtl/>
          <w:lang w:eastAsia="he-IL"/>
        </w:rPr>
      </w:pPr>
    </w:p>
    <w:p w:rsidR="00462C72" w:rsidRDefault="00462C72" w:rsidP="00462C72">
      <w:pPr>
        <w:rPr>
          <w:rtl/>
          <w:lang w:eastAsia="he-IL"/>
        </w:rPr>
      </w:pPr>
      <w:bookmarkStart w:id="10633" w:name="_ETM_Q1_5169947"/>
      <w:bookmarkEnd w:id="10633"/>
      <w:r>
        <w:rPr>
          <w:rFonts w:hint="cs"/>
          <w:rtl/>
          <w:lang w:eastAsia="he-IL"/>
        </w:rPr>
        <w:t xml:space="preserve">אנחנו מתנגדים להתניית </w:t>
      </w:r>
      <w:bookmarkStart w:id="10634" w:name="_ETM_Q1_5171714"/>
      <w:bookmarkEnd w:id="10634"/>
      <w:r>
        <w:rPr>
          <w:rFonts w:hint="cs"/>
          <w:rtl/>
          <w:lang w:eastAsia="he-IL"/>
        </w:rPr>
        <w:t xml:space="preserve">הכניסה לתוקף של החוק </w:t>
      </w:r>
      <w:r w:rsidR="004D56EE">
        <w:rPr>
          <w:rFonts w:hint="cs"/>
          <w:rtl/>
          <w:lang w:eastAsia="he-IL"/>
        </w:rPr>
        <w:t>בהתקנה של</w:t>
      </w:r>
      <w:r>
        <w:rPr>
          <w:rFonts w:hint="cs"/>
          <w:rtl/>
          <w:lang w:eastAsia="he-IL"/>
        </w:rPr>
        <w:t xml:space="preserve"> צו איסור הלבנת הון</w:t>
      </w:r>
      <w:bookmarkStart w:id="10635" w:name="_ETM_Q1_5177218"/>
      <w:bookmarkEnd w:id="10635"/>
      <w:r w:rsidR="004D56EE">
        <w:rPr>
          <w:rFonts w:hint="cs"/>
          <w:rtl/>
          <w:lang w:eastAsia="he-IL"/>
        </w:rPr>
        <w:t>.</w:t>
      </w:r>
      <w:bookmarkStart w:id="10636" w:name="_ETM_Q1_5167978"/>
      <w:bookmarkStart w:id="10637" w:name="_ETM_Q1_5166836"/>
      <w:bookmarkEnd w:id="10636"/>
      <w:bookmarkEnd w:id="10637"/>
    </w:p>
    <w:p w:rsidR="00462C72" w:rsidRDefault="00462C72" w:rsidP="00462C72">
      <w:pPr>
        <w:rPr>
          <w:rtl/>
          <w:lang w:eastAsia="he-IL"/>
        </w:rPr>
      </w:pPr>
      <w:bookmarkStart w:id="10638" w:name="_ETM_Q1_5177267"/>
      <w:bookmarkEnd w:id="10638"/>
    </w:p>
    <w:p w:rsidR="00462C72" w:rsidRDefault="00462C72" w:rsidP="00462C72">
      <w:pPr>
        <w:pStyle w:val="af6"/>
        <w:keepNext/>
        <w:rPr>
          <w:rtl/>
        </w:rPr>
      </w:pPr>
      <w:bookmarkStart w:id="10639" w:name="ET_yor_6351_725"/>
      <w:r w:rsidRPr="00462C72">
        <w:rPr>
          <w:rStyle w:val="TagStyle"/>
          <w:rtl/>
        </w:rPr>
        <w:t xml:space="preserve"> &lt;&lt; יור &gt;&gt; </w:t>
      </w:r>
      <w:r>
        <w:rPr>
          <w:rtl/>
        </w:rPr>
        <w:t>היו"ר אוהד טל:</w:t>
      </w:r>
      <w:r w:rsidRPr="00462C72">
        <w:rPr>
          <w:rStyle w:val="TagStyle"/>
          <w:rtl/>
        </w:rPr>
        <w:t xml:space="preserve"> &lt;&lt; יור &gt;&gt;</w:t>
      </w:r>
      <w:r w:rsidR="00855D97">
        <w:rPr>
          <w:rtl/>
        </w:rPr>
        <w:t xml:space="preserve"> </w:t>
      </w:r>
      <w:r>
        <w:rPr>
          <w:rtl/>
        </w:rPr>
        <w:t xml:space="preserve"> </w:t>
      </w:r>
      <w:bookmarkEnd w:id="10639"/>
    </w:p>
    <w:p w:rsidR="00462C72" w:rsidRDefault="00462C72" w:rsidP="00462C72">
      <w:pPr>
        <w:pStyle w:val="KeepWithNext"/>
        <w:rPr>
          <w:rtl/>
          <w:lang w:eastAsia="he-IL"/>
        </w:rPr>
      </w:pPr>
    </w:p>
    <w:p w:rsidR="00462C72" w:rsidRDefault="004D56EE" w:rsidP="00462C72">
      <w:pPr>
        <w:rPr>
          <w:rtl/>
          <w:lang w:eastAsia="he-IL"/>
        </w:rPr>
      </w:pPr>
      <w:bookmarkStart w:id="10640" w:name="_ETM_Q1_5177776"/>
      <w:bookmarkEnd w:id="10640"/>
      <w:proofErr w:type="spellStart"/>
      <w:r>
        <w:rPr>
          <w:rFonts w:hint="cs"/>
          <w:rtl/>
          <w:lang w:eastAsia="he-IL"/>
        </w:rPr>
        <w:t>אוקיי</w:t>
      </w:r>
      <w:proofErr w:type="spellEnd"/>
      <w:r>
        <w:rPr>
          <w:rFonts w:hint="cs"/>
          <w:rtl/>
          <w:lang w:eastAsia="he-IL"/>
        </w:rPr>
        <w:t xml:space="preserve"> זה ברור. </w:t>
      </w:r>
      <w:bookmarkStart w:id="10641" w:name="_ETM_Q1_5178779"/>
      <w:bookmarkEnd w:id="10641"/>
      <w:r w:rsidR="00462C72">
        <w:rPr>
          <w:rFonts w:hint="cs"/>
          <w:rtl/>
          <w:lang w:eastAsia="he-IL"/>
        </w:rPr>
        <w:t xml:space="preserve">ולגבי התכולה? </w:t>
      </w:r>
      <w:bookmarkStart w:id="10642" w:name="_ETM_Q1_5179504"/>
      <w:bookmarkEnd w:id="10642"/>
      <w:r w:rsidR="00462C72">
        <w:rPr>
          <w:rFonts w:hint="cs"/>
          <w:rtl/>
          <w:lang w:eastAsia="he-IL"/>
        </w:rPr>
        <w:t>התאריכים? אני מבין שזה עוד במחלוקת?</w:t>
      </w:r>
    </w:p>
    <w:p w:rsidR="00462C72" w:rsidRDefault="00462C72" w:rsidP="00462C72">
      <w:pPr>
        <w:rPr>
          <w:rtl/>
          <w:lang w:eastAsia="he-IL"/>
        </w:rPr>
      </w:pPr>
      <w:bookmarkStart w:id="10643" w:name="_ETM_Q1_5183266"/>
      <w:bookmarkStart w:id="10644" w:name="_ETM_Q1_5183316"/>
      <w:bookmarkEnd w:id="10643"/>
      <w:bookmarkEnd w:id="10644"/>
    </w:p>
    <w:p w:rsidR="00462C72" w:rsidRDefault="00462C72" w:rsidP="00462C72">
      <w:pPr>
        <w:pStyle w:val="af9"/>
        <w:keepNext/>
        <w:rPr>
          <w:rtl/>
          <w:lang w:eastAsia="he-IL"/>
        </w:rPr>
      </w:pPr>
      <w:bookmarkStart w:id="10645" w:name="ET_guest_משה_קמחי_726"/>
      <w:r w:rsidRPr="00462C72">
        <w:rPr>
          <w:rStyle w:val="TagStyle"/>
          <w:rtl/>
        </w:rPr>
        <w:t xml:space="preserve"> &lt;&lt; אורח &gt;&gt; </w:t>
      </w:r>
      <w:r>
        <w:rPr>
          <w:rtl/>
          <w:lang w:eastAsia="he-IL"/>
        </w:rPr>
        <w:t>משה קמחי:</w:t>
      </w:r>
      <w:r w:rsidRPr="00462C72">
        <w:rPr>
          <w:rStyle w:val="TagStyle"/>
          <w:rtl/>
        </w:rPr>
        <w:t xml:space="preserve"> &lt;&lt; אורח &gt;&gt;</w:t>
      </w:r>
      <w:r w:rsidR="00855D97">
        <w:rPr>
          <w:rtl/>
          <w:lang w:eastAsia="he-IL"/>
        </w:rPr>
        <w:t xml:space="preserve"> </w:t>
      </w:r>
      <w:r>
        <w:rPr>
          <w:rtl/>
          <w:lang w:eastAsia="he-IL"/>
        </w:rPr>
        <w:t xml:space="preserve"> </w:t>
      </w:r>
      <w:bookmarkEnd w:id="10645"/>
    </w:p>
    <w:p w:rsidR="00462C72" w:rsidRDefault="00462C72" w:rsidP="00462C72">
      <w:pPr>
        <w:pStyle w:val="KeepWithNext"/>
        <w:rPr>
          <w:rtl/>
          <w:lang w:eastAsia="he-IL"/>
        </w:rPr>
      </w:pPr>
    </w:p>
    <w:p w:rsidR="00462C72" w:rsidRDefault="00462C72" w:rsidP="00462C72">
      <w:pPr>
        <w:rPr>
          <w:rtl/>
          <w:lang w:eastAsia="he-IL"/>
        </w:rPr>
      </w:pPr>
      <w:bookmarkStart w:id="10646" w:name="_ETM_Q1_5180482"/>
      <w:bookmarkEnd w:id="10646"/>
      <w:r>
        <w:rPr>
          <w:rFonts w:hint="cs"/>
          <w:rtl/>
          <w:lang w:eastAsia="he-IL"/>
        </w:rPr>
        <w:t xml:space="preserve">רק הייתה איזו הצעה של </w:t>
      </w:r>
      <w:bookmarkStart w:id="10647" w:name="_ETM_Q1_5183059"/>
      <w:bookmarkEnd w:id="10647"/>
      <w:r>
        <w:rPr>
          <w:rFonts w:hint="cs"/>
          <w:rtl/>
          <w:lang w:eastAsia="he-IL"/>
        </w:rPr>
        <w:t>רשות לניירות ערך להגדיר איך אנחנו מייצרים, אילנית הסבירה</w:t>
      </w:r>
      <w:bookmarkStart w:id="10648" w:name="_ETM_Q1_5187832"/>
      <w:bookmarkEnd w:id="10648"/>
      <w:r>
        <w:rPr>
          <w:rFonts w:hint="cs"/>
          <w:rtl/>
          <w:lang w:eastAsia="he-IL"/>
        </w:rPr>
        <w:t xml:space="preserve"> את המורכבות, אבל כן לייצר מצב שבו</w:t>
      </w:r>
      <w:bookmarkStart w:id="10649" w:name="_ETM_Q1_5190351"/>
      <w:bookmarkEnd w:id="10649"/>
      <w:r>
        <w:rPr>
          <w:rFonts w:hint="cs"/>
          <w:rtl/>
          <w:lang w:eastAsia="he-IL"/>
        </w:rPr>
        <w:t xml:space="preserve"> מה שכן אפשר </w:t>
      </w:r>
      <w:bookmarkStart w:id="10650" w:name="_ETM_Q1_5192080"/>
      <w:bookmarkEnd w:id="10650"/>
      <w:r>
        <w:rPr>
          <w:rFonts w:hint="cs"/>
          <w:rtl/>
          <w:lang w:eastAsia="he-IL"/>
        </w:rPr>
        <w:t>כבר לעשות, כלומר את כל הנושא הזה של הוראות מעבר.</w:t>
      </w:r>
      <w:bookmarkStart w:id="10651" w:name="_ETM_Q1_3184271"/>
      <w:bookmarkStart w:id="10652" w:name="_ETM_Q1_3181515"/>
      <w:bookmarkEnd w:id="10651"/>
      <w:bookmarkEnd w:id="10652"/>
    </w:p>
    <w:p w:rsidR="00855D97" w:rsidRDefault="00855D97" w:rsidP="00462C72">
      <w:pPr>
        <w:rPr>
          <w:rtl/>
          <w:lang w:eastAsia="he-IL"/>
        </w:rPr>
      </w:pPr>
    </w:p>
    <w:p w:rsidR="00462C72" w:rsidRDefault="00462C72" w:rsidP="00462C72">
      <w:pPr>
        <w:pStyle w:val="KeepWithNext"/>
        <w:rPr>
          <w:rStyle w:val="TagStyle"/>
          <w:rFonts w:ascii="David" w:hAnsi="David"/>
          <w:u w:val="single"/>
          <w:rtl/>
        </w:rPr>
      </w:pPr>
      <w:bookmarkStart w:id="10653" w:name="_ETM_Q1_5189043"/>
      <w:bookmarkEnd w:id="10653"/>
    </w:p>
    <w:p w:rsidR="0058781A" w:rsidRDefault="0058781A" w:rsidP="0058781A">
      <w:pPr>
        <w:pStyle w:val="af5"/>
        <w:keepNext/>
        <w:rPr>
          <w:rtl/>
        </w:rPr>
      </w:pPr>
      <w:bookmarkStart w:id="10654" w:name="ET_interruption_קריאה_740"/>
      <w:r w:rsidRPr="0058781A">
        <w:rPr>
          <w:rStyle w:val="TagStyle"/>
          <w:rtl/>
        </w:rPr>
        <w:t xml:space="preserve"> &lt;&lt; קריאה &gt;&gt; </w:t>
      </w:r>
      <w:r>
        <w:rPr>
          <w:rtl/>
        </w:rPr>
        <w:t>קריאה:</w:t>
      </w:r>
      <w:r w:rsidRPr="0058781A">
        <w:rPr>
          <w:rStyle w:val="TagStyle"/>
          <w:rtl/>
        </w:rPr>
        <w:t xml:space="preserve"> &lt;&lt; קריאה &gt;&gt;</w:t>
      </w:r>
      <w:r w:rsidR="00855D97">
        <w:rPr>
          <w:rtl/>
        </w:rPr>
        <w:t xml:space="preserve"> </w:t>
      </w:r>
      <w:r>
        <w:rPr>
          <w:rtl/>
        </w:rPr>
        <w:t xml:space="preserve"> </w:t>
      </w:r>
      <w:bookmarkEnd w:id="10654"/>
    </w:p>
    <w:p w:rsidR="0058781A" w:rsidRPr="0058781A" w:rsidRDefault="0058781A" w:rsidP="0058781A">
      <w:pPr>
        <w:rPr>
          <w:rtl/>
          <w:lang w:eastAsia="he-IL"/>
        </w:rPr>
      </w:pPr>
      <w:bookmarkStart w:id="10655" w:name="_ETM_Q1_5192299"/>
      <w:bookmarkStart w:id="10656" w:name="_ETM_Q1_5192490"/>
      <w:bookmarkEnd w:id="10655"/>
      <w:bookmarkEnd w:id="10656"/>
    </w:p>
    <w:p w:rsidR="00462C72" w:rsidRDefault="00462C72" w:rsidP="00462C72">
      <w:pPr>
        <w:rPr>
          <w:rtl/>
        </w:rPr>
      </w:pPr>
      <w:bookmarkStart w:id="10657" w:name="_ETM_Q1_5187343"/>
      <w:bookmarkEnd w:id="10657"/>
      <w:r>
        <w:rPr>
          <w:rFonts w:hint="cs"/>
          <w:rtl/>
        </w:rPr>
        <w:t xml:space="preserve">יצא נוסח של הוראות מעבר שהתייחס לדבר הזה שהובא </w:t>
      </w:r>
      <w:bookmarkStart w:id="10658" w:name="_ETM_Q1_5197042"/>
      <w:bookmarkEnd w:id="10658"/>
      <w:r>
        <w:rPr>
          <w:rFonts w:hint="cs"/>
          <w:rtl/>
        </w:rPr>
        <w:t>לוועדה כמובן</w:t>
      </w:r>
      <w:bookmarkStart w:id="10659" w:name="_ETM_Q1_5198530"/>
      <w:bookmarkEnd w:id="10659"/>
      <w:r w:rsidR="004D56EE">
        <w:rPr>
          <w:rFonts w:hint="cs"/>
          <w:rtl/>
        </w:rPr>
        <w:t>.</w:t>
      </w:r>
    </w:p>
    <w:p w:rsidR="00462C72" w:rsidRDefault="00462C72" w:rsidP="00462C72">
      <w:pPr>
        <w:rPr>
          <w:rtl/>
        </w:rPr>
      </w:pPr>
      <w:bookmarkStart w:id="10660" w:name="_ETM_Q1_5199809"/>
      <w:bookmarkEnd w:id="10660"/>
    </w:p>
    <w:p w:rsidR="00462C72" w:rsidRDefault="00462C72" w:rsidP="00462C72">
      <w:pPr>
        <w:pStyle w:val="af9"/>
        <w:keepNext/>
        <w:rPr>
          <w:rtl/>
        </w:rPr>
      </w:pPr>
      <w:bookmarkStart w:id="10661" w:name="ET_guest_משה_קמחי_729"/>
      <w:r w:rsidRPr="00462C72">
        <w:rPr>
          <w:rStyle w:val="TagStyle"/>
          <w:rtl/>
        </w:rPr>
        <w:t xml:space="preserve"> &lt;&lt; אורח &gt;&gt; </w:t>
      </w:r>
      <w:r>
        <w:rPr>
          <w:rtl/>
        </w:rPr>
        <w:t>משה קמחי:</w:t>
      </w:r>
      <w:r w:rsidRPr="00462C72">
        <w:rPr>
          <w:rStyle w:val="TagStyle"/>
          <w:rtl/>
        </w:rPr>
        <w:t xml:space="preserve"> &lt;&lt; אורח &gt;&gt;</w:t>
      </w:r>
      <w:r w:rsidR="00855D97">
        <w:rPr>
          <w:rtl/>
        </w:rPr>
        <w:t xml:space="preserve"> </w:t>
      </w:r>
      <w:r>
        <w:rPr>
          <w:rtl/>
        </w:rPr>
        <w:t xml:space="preserve"> </w:t>
      </w:r>
      <w:bookmarkEnd w:id="10661"/>
    </w:p>
    <w:p w:rsidR="00462C72" w:rsidRDefault="00462C72" w:rsidP="00462C72">
      <w:pPr>
        <w:pStyle w:val="KeepWithNext"/>
        <w:rPr>
          <w:rtl/>
        </w:rPr>
      </w:pPr>
    </w:p>
    <w:p w:rsidR="00462C72" w:rsidRDefault="0058781A" w:rsidP="00462C72">
      <w:pPr>
        <w:rPr>
          <w:rtl/>
        </w:rPr>
      </w:pPr>
      <w:bookmarkStart w:id="10662" w:name="_ETM_Q1_5201752"/>
      <w:bookmarkStart w:id="10663" w:name="_ETM_Q1_5201887"/>
      <w:bookmarkStart w:id="10664" w:name="_ETM_Q1_5197078"/>
      <w:bookmarkStart w:id="10665" w:name="_ETM_Q1_5193452"/>
      <w:bookmarkEnd w:id="10662"/>
      <w:bookmarkEnd w:id="10663"/>
      <w:bookmarkEnd w:id="10664"/>
      <w:bookmarkEnd w:id="10665"/>
      <w:r>
        <w:rPr>
          <w:rFonts w:hint="cs"/>
          <w:rtl/>
        </w:rPr>
        <w:t xml:space="preserve">יושב הראש, הוסבר </w:t>
      </w:r>
      <w:bookmarkStart w:id="10666" w:name="_ETM_Q1_5194134"/>
      <w:bookmarkEnd w:id="10666"/>
      <w:r>
        <w:rPr>
          <w:rFonts w:hint="cs"/>
          <w:rtl/>
        </w:rPr>
        <w:t xml:space="preserve">כמה התהליכים הם מורכבים, </w:t>
      </w:r>
      <w:bookmarkStart w:id="10667" w:name="_ETM_Q1_5195956"/>
      <w:bookmarkEnd w:id="10667"/>
      <w:r>
        <w:rPr>
          <w:rFonts w:hint="cs"/>
          <w:rtl/>
        </w:rPr>
        <w:t>אבל מצד שני יש כבר, זה לא אירוע</w:t>
      </w:r>
      <w:bookmarkStart w:id="10668" w:name="_ETM_Q1_5201119"/>
      <w:bookmarkEnd w:id="10668"/>
      <w:r>
        <w:rPr>
          <w:rFonts w:hint="cs"/>
          <w:rtl/>
        </w:rPr>
        <w:t xml:space="preserve"> אחד שזה אפ</w:t>
      </w:r>
      <w:bookmarkStart w:id="10669" w:name="_ETM_Q1_5198985"/>
      <w:bookmarkEnd w:id="10669"/>
      <w:r>
        <w:rPr>
          <w:rFonts w:hint="cs"/>
          <w:rtl/>
        </w:rPr>
        <w:t xml:space="preserve">ס או אחד, יש כאן איזה רצף </w:t>
      </w:r>
      <w:bookmarkStart w:id="10670" w:name="_ETM_Q1_5204967"/>
      <w:bookmarkEnd w:id="10670"/>
      <w:r w:rsidR="0032793C">
        <w:rPr>
          <w:rFonts w:hint="cs"/>
          <w:rtl/>
        </w:rPr>
        <w:t>של - --</w:t>
      </w:r>
      <w:r>
        <w:rPr>
          <w:rFonts w:hint="cs"/>
          <w:rtl/>
        </w:rPr>
        <w:t xml:space="preserve"> אז צריך מה</w:t>
      </w:r>
      <w:r w:rsidR="0032793C">
        <w:rPr>
          <w:rFonts w:hint="cs"/>
          <w:rtl/>
        </w:rPr>
        <w:t xml:space="preserve"> שנקרא,</w:t>
      </w:r>
      <w:r>
        <w:rPr>
          <w:rFonts w:hint="cs"/>
          <w:rtl/>
        </w:rPr>
        <w:t xml:space="preserve"> שמוכן במטבח תוציאו לשולחן, אל תחכו שגם</w:t>
      </w:r>
      <w:bookmarkStart w:id="10671" w:name="_ETM_Q1_5210936"/>
      <w:bookmarkEnd w:id="10671"/>
      <w:r>
        <w:rPr>
          <w:rFonts w:hint="cs"/>
          <w:rtl/>
        </w:rPr>
        <w:t xml:space="preserve"> המרק וגם הסטייק</w:t>
      </w:r>
      <w:bookmarkStart w:id="10672" w:name="_ETM_Q1_5213030"/>
      <w:bookmarkEnd w:id="10672"/>
      <w:r w:rsidR="0032793C">
        <w:rPr>
          <w:rFonts w:hint="cs"/>
          <w:rtl/>
        </w:rPr>
        <w:t>.</w:t>
      </w:r>
    </w:p>
    <w:p w:rsidR="0058781A" w:rsidRDefault="0058781A" w:rsidP="00462C72">
      <w:pPr>
        <w:rPr>
          <w:rtl/>
        </w:rPr>
      </w:pPr>
      <w:bookmarkStart w:id="10673" w:name="_ETM_Q1_5213079"/>
      <w:bookmarkEnd w:id="10673"/>
    </w:p>
    <w:p w:rsidR="0058781A" w:rsidRDefault="0058781A" w:rsidP="0058781A">
      <w:pPr>
        <w:pStyle w:val="af5"/>
        <w:keepNext/>
        <w:rPr>
          <w:rtl/>
        </w:rPr>
      </w:pPr>
      <w:bookmarkStart w:id="10674" w:name="ET_interruption_קריאה_730"/>
      <w:r w:rsidRPr="0058781A">
        <w:rPr>
          <w:rStyle w:val="TagStyle"/>
          <w:rtl/>
        </w:rPr>
        <w:t xml:space="preserve"> &lt;&lt; קריאה &gt;&gt; </w:t>
      </w:r>
      <w:r>
        <w:rPr>
          <w:rtl/>
        </w:rPr>
        <w:t>קריאה:</w:t>
      </w:r>
      <w:r w:rsidRPr="0058781A">
        <w:rPr>
          <w:rStyle w:val="TagStyle"/>
          <w:rtl/>
        </w:rPr>
        <w:t xml:space="preserve"> &lt;&lt; קריאה &gt;&gt;</w:t>
      </w:r>
      <w:r w:rsidR="00855D97">
        <w:rPr>
          <w:rtl/>
        </w:rPr>
        <w:t xml:space="preserve"> </w:t>
      </w:r>
      <w:r>
        <w:rPr>
          <w:rtl/>
        </w:rPr>
        <w:t xml:space="preserve"> </w:t>
      </w:r>
      <w:bookmarkEnd w:id="10674"/>
    </w:p>
    <w:p w:rsidR="0058781A" w:rsidRDefault="0058781A" w:rsidP="0058781A">
      <w:pPr>
        <w:pStyle w:val="KeepWithNext"/>
        <w:rPr>
          <w:rtl/>
          <w:lang w:eastAsia="he-IL"/>
        </w:rPr>
      </w:pPr>
    </w:p>
    <w:p w:rsidR="0058781A" w:rsidRDefault="0058781A" w:rsidP="0058781A">
      <w:pPr>
        <w:rPr>
          <w:rtl/>
          <w:lang w:eastAsia="he-IL"/>
        </w:rPr>
      </w:pPr>
      <w:bookmarkStart w:id="10675" w:name="_ETM_Q1_5214507"/>
      <w:bookmarkEnd w:id="10675"/>
      <w:r>
        <w:rPr>
          <w:rFonts w:hint="cs"/>
          <w:rtl/>
          <w:lang w:eastAsia="he-IL"/>
        </w:rPr>
        <w:t>נכון, ומה שנמצא בתקן של בנק ישראל, בדיוק.</w:t>
      </w:r>
      <w:bookmarkStart w:id="10676" w:name="_ETM_Q1_5220007"/>
      <w:bookmarkEnd w:id="10676"/>
    </w:p>
    <w:p w:rsidR="0058781A" w:rsidRDefault="0058781A" w:rsidP="0058781A">
      <w:pPr>
        <w:rPr>
          <w:rtl/>
          <w:lang w:eastAsia="he-IL"/>
        </w:rPr>
      </w:pPr>
      <w:bookmarkStart w:id="10677" w:name="_ETM_Q1_5220051"/>
      <w:bookmarkEnd w:id="10677"/>
    </w:p>
    <w:p w:rsidR="0058781A" w:rsidRDefault="0058781A" w:rsidP="0058781A">
      <w:pPr>
        <w:pStyle w:val="a4"/>
        <w:keepNext/>
        <w:rPr>
          <w:rtl/>
        </w:rPr>
      </w:pPr>
      <w:bookmarkStart w:id="10678" w:name="ET_speaker_איתי_עצמון_731"/>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678"/>
    </w:p>
    <w:p w:rsidR="0058781A" w:rsidRDefault="0058781A" w:rsidP="0058781A">
      <w:pPr>
        <w:pStyle w:val="KeepWithNext"/>
        <w:rPr>
          <w:rtl/>
          <w:lang w:eastAsia="he-IL"/>
        </w:rPr>
      </w:pPr>
    </w:p>
    <w:p w:rsidR="0058781A" w:rsidRDefault="0058781A" w:rsidP="0058781A">
      <w:pPr>
        <w:rPr>
          <w:rtl/>
          <w:lang w:eastAsia="he-IL"/>
        </w:rPr>
      </w:pPr>
      <w:bookmarkStart w:id="10679" w:name="_ETM_Q1_5221291"/>
      <w:bookmarkStart w:id="10680" w:name="_ETM_Q1_5221329"/>
      <w:bookmarkEnd w:id="10679"/>
      <w:bookmarkEnd w:id="10680"/>
      <w:r>
        <w:rPr>
          <w:rFonts w:hint="cs"/>
          <w:rtl/>
          <w:lang w:eastAsia="he-IL"/>
        </w:rPr>
        <w:t>אנחנו</w:t>
      </w:r>
      <w:bookmarkStart w:id="10681" w:name="_ETM_Q1_5229220"/>
      <w:bookmarkEnd w:id="10681"/>
      <w:r>
        <w:rPr>
          <w:rFonts w:hint="cs"/>
          <w:rtl/>
          <w:lang w:eastAsia="he-IL"/>
        </w:rPr>
        <w:t xml:space="preserve"> דיברנו לאורך הדיונים על נושאים שונים שתלויים בקביעה של הוראות </w:t>
      </w:r>
      <w:bookmarkStart w:id="10682" w:name="_ETM_Q1_5235603"/>
      <w:bookmarkEnd w:id="10682"/>
      <w:r>
        <w:rPr>
          <w:rFonts w:hint="cs"/>
          <w:rtl/>
          <w:lang w:eastAsia="he-IL"/>
        </w:rPr>
        <w:t xml:space="preserve">מאסדר ואני מזכיר שהוועדה כן הביעה רצון שייקבע איזשהו מועד, </w:t>
      </w:r>
      <w:bookmarkStart w:id="10683" w:name="_ETM_Q1_5241164"/>
      <w:bookmarkEnd w:id="10683"/>
      <w:r>
        <w:rPr>
          <w:rFonts w:hint="cs"/>
          <w:rtl/>
          <w:lang w:eastAsia="he-IL"/>
        </w:rPr>
        <w:t>לפחות לגבי חלק מההוראות שנדרשות לצורך יישום החוק שהוראה שקובעת</w:t>
      </w:r>
      <w:bookmarkStart w:id="10684" w:name="_ETM_Q1_5246877"/>
      <w:bookmarkEnd w:id="10684"/>
      <w:r>
        <w:rPr>
          <w:rFonts w:hint="cs"/>
          <w:rtl/>
          <w:lang w:eastAsia="he-IL"/>
        </w:rPr>
        <w:t xml:space="preserve"> מועד בעצם לקביעת הוראות מאסדר ראשונות, </w:t>
      </w:r>
      <w:r>
        <w:rPr>
          <w:rFonts w:hint="cs"/>
          <w:lang w:eastAsia="he-IL"/>
        </w:rPr>
        <w:t>X</w:t>
      </w:r>
      <w:r>
        <w:rPr>
          <w:rFonts w:hint="cs"/>
          <w:rtl/>
          <w:lang w:eastAsia="he-IL"/>
        </w:rPr>
        <w:t xml:space="preserve"> חודשים לפני יום </w:t>
      </w:r>
      <w:bookmarkStart w:id="10685" w:name="_ETM_Q1_5253673"/>
      <w:bookmarkEnd w:id="10685"/>
      <w:r>
        <w:rPr>
          <w:rFonts w:hint="cs"/>
          <w:rtl/>
          <w:lang w:eastAsia="he-IL"/>
        </w:rPr>
        <w:t>התחילה. יש לכם נוסח שמתגבש בעניין הזה? אתם רוצים שהנושא</w:t>
      </w:r>
      <w:bookmarkStart w:id="10686" w:name="_ETM_Q1_5261558"/>
      <w:bookmarkEnd w:id="10686"/>
      <w:r>
        <w:rPr>
          <w:rFonts w:hint="cs"/>
          <w:rtl/>
          <w:lang w:eastAsia="he-IL"/>
        </w:rPr>
        <w:t xml:space="preserve"> הזה יידון בהמשך?</w:t>
      </w:r>
    </w:p>
    <w:p w:rsidR="0058781A" w:rsidRDefault="0058781A" w:rsidP="0058781A">
      <w:pPr>
        <w:rPr>
          <w:rtl/>
          <w:lang w:eastAsia="he-IL"/>
        </w:rPr>
      </w:pPr>
      <w:bookmarkStart w:id="10687" w:name="_ETM_Q1_5263749"/>
      <w:bookmarkStart w:id="10688" w:name="_ETM_Q1_5263780"/>
      <w:bookmarkEnd w:id="10687"/>
      <w:bookmarkEnd w:id="10688"/>
    </w:p>
    <w:p w:rsidR="0058781A" w:rsidRDefault="0058781A" w:rsidP="0058781A">
      <w:pPr>
        <w:pStyle w:val="af9"/>
        <w:keepNext/>
        <w:rPr>
          <w:rtl/>
          <w:lang w:eastAsia="he-IL"/>
        </w:rPr>
      </w:pPr>
      <w:bookmarkStart w:id="10689" w:name="ET_guest_רוני_בקמן_732"/>
      <w:r w:rsidRPr="005878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8781A">
        <w:rPr>
          <w:rStyle w:val="TagStyle"/>
          <w:rtl/>
        </w:rPr>
        <w:t xml:space="preserve"> &lt;&lt; אורח &gt;&gt;</w:t>
      </w:r>
      <w:r w:rsidR="00855D97">
        <w:rPr>
          <w:rtl/>
          <w:lang w:eastAsia="he-IL"/>
        </w:rPr>
        <w:t xml:space="preserve"> </w:t>
      </w:r>
      <w:r>
        <w:rPr>
          <w:rtl/>
          <w:lang w:eastAsia="he-IL"/>
        </w:rPr>
        <w:t xml:space="preserve"> </w:t>
      </w:r>
      <w:bookmarkEnd w:id="10689"/>
    </w:p>
    <w:p w:rsidR="0058781A" w:rsidRDefault="0058781A" w:rsidP="0058781A">
      <w:pPr>
        <w:pStyle w:val="KeepWithNext"/>
        <w:rPr>
          <w:rtl/>
          <w:lang w:eastAsia="he-IL"/>
        </w:rPr>
      </w:pPr>
    </w:p>
    <w:p w:rsidR="0058781A" w:rsidRDefault="0058781A" w:rsidP="0058781A">
      <w:pPr>
        <w:rPr>
          <w:rtl/>
          <w:lang w:eastAsia="he-IL"/>
        </w:rPr>
      </w:pPr>
      <w:bookmarkStart w:id="10690" w:name="_ETM_Q1_5267066"/>
      <w:bookmarkStart w:id="10691" w:name="_ETM_Q1_5267095"/>
      <w:bookmarkEnd w:id="10690"/>
      <w:bookmarkEnd w:id="10691"/>
      <w:r>
        <w:rPr>
          <w:rFonts w:hint="cs"/>
          <w:rtl/>
          <w:lang w:eastAsia="he-IL"/>
        </w:rPr>
        <w:t xml:space="preserve">נוסח של מועדי תקנות </w:t>
      </w:r>
      <w:r w:rsidR="0032793C">
        <w:rPr>
          <w:rFonts w:hint="cs"/>
          <w:rtl/>
          <w:lang w:eastAsia="he-IL"/>
        </w:rPr>
        <w:t>ראשונות</w:t>
      </w:r>
      <w:r>
        <w:rPr>
          <w:rFonts w:hint="cs"/>
          <w:rtl/>
          <w:lang w:eastAsia="he-IL"/>
        </w:rPr>
        <w:t xml:space="preserve"> הכוונה</w:t>
      </w:r>
      <w:r w:rsidR="0032793C">
        <w:rPr>
          <w:rFonts w:hint="cs"/>
          <w:rtl/>
          <w:lang w:eastAsia="he-IL"/>
        </w:rPr>
        <w:t>?</w:t>
      </w:r>
    </w:p>
    <w:p w:rsidR="0058781A" w:rsidRDefault="0058781A" w:rsidP="0058781A">
      <w:pPr>
        <w:rPr>
          <w:rtl/>
          <w:lang w:eastAsia="he-IL"/>
        </w:rPr>
      </w:pPr>
      <w:bookmarkStart w:id="10692" w:name="_ETM_Q1_5272186"/>
      <w:bookmarkStart w:id="10693" w:name="_ETM_Q1_5272228"/>
      <w:bookmarkEnd w:id="10692"/>
      <w:bookmarkEnd w:id="10693"/>
    </w:p>
    <w:p w:rsidR="0058781A" w:rsidRDefault="0058781A" w:rsidP="0058781A">
      <w:pPr>
        <w:pStyle w:val="a4"/>
        <w:keepNext/>
        <w:rPr>
          <w:rtl/>
        </w:rPr>
      </w:pPr>
      <w:bookmarkStart w:id="10694" w:name="ET_speaker_איתי_עצמון_733"/>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694"/>
    </w:p>
    <w:p w:rsidR="0058781A" w:rsidRDefault="0058781A" w:rsidP="0058781A">
      <w:pPr>
        <w:pStyle w:val="KeepWithNext"/>
        <w:rPr>
          <w:rtl/>
          <w:lang w:eastAsia="he-IL"/>
        </w:rPr>
      </w:pPr>
    </w:p>
    <w:p w:rsidR="0058781A" w:rsidRDefault="0058781A" w:rsidP="0058781A">
      <w:pPr>
        <w:rPr>
          <w:rtl/>
          <w:lang w:eastAsia="he-IL"/>
        </w:rPr>
      </w:pPr>
      <w:bookmarkStart w:id="10695" w:name="_ETM_Q1_5272889"/>
      <w:bookmarkStart w:id="10696" w:name="_ETM_Q1_5272923"/>
      <w:bookmarkEnd w:id="10695"/>
      <w:bookmarkEnd w:id="10696"/>
      <w:r>
        <w:rPr>
          <w:rFonts w:hint="cs"/>
          <w:rtl/>
          <w:lang w:eastAsia="he-IL"/>
        </w:rPr>
        <w:t>לא תקנות, הוראו</w:t>
      </w:r>
      <w:bookmarkStart w:id="10697" w:name="_ETM_Q1_5274225"/>
      <w:bookmarkEnd w:id="10697"/>
      <w:r w:rsidR="0032793C">
        <w:rPr>
          <w:rFonts w:hint="cs"/>
          <w:rtl/>
          <w:lang w:eastAsia="he-IL"/>
        </w:rPr>
        <w:t>ת</w:t>
      </w:r>
    </w:p>
    <w:p w:rsidR="0058781A" w:rsidRDefault="0058781A" w:rsidP="0058781A">
      <w:pPr>
        <w:rPr>
          <w:rtl/>
          <w:lang w:eastAsia="he-IL"/>
        </w:rPr>
      </w:pPr>
      <w:bookmarkStart w:id="10698" w:name="_ETM_Q1_5274264"/>
      <w:bookmarkStart w:id="10699" w:name="_ETM_Q1_5275096"/>
      <w:bookmarkEnd w:id="10698"/>
      <w:bookmarkEnd w:id="10699"/>
    </w:p>
    <w:p w:rsidR="0058781A" w:rsidRDefault="0058781A" w:rsidP="0058781A">
      <w:pPr>
        <w:pStyle w:val="af9"/>
        <w:keepNext/>
        <w:rPr>
          <w:rtl/>
          <w:lang w:eastAsia="he-IL"/>
        </w:rPr>
      </w:pPr>
      <w:bookmarkStart w:id="10700" w:name="ET_guest_רוני_בקמן_734"/>
      <w:r w:rsidRPr="005878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8781A">
        <w:rPr>
          <w:rStyle w:val="TagStyle"/>
          <w:rtl/>
        </w:rPr>
        <w:t xml:space="preserve"> &lt;&lt; אורח &gt;&gt;</w:t>
      </w:r>
      <w:r w:rsidR="00855D97">
        <w:rPr>
          <w:rtl/>
          <w:lang w:eastAsia="he-IL"/>
        </w:rPr>
        <w:t xml:space="preserve"> </w:t>
      </w:r>
      <w:r>
        <w:rPr>
          <w:rtl/>
          <w:lang w:eastAsia="he-IL"/>
        </w:rPr>
        <w:t xml:space="preserve"> </w:t>
      </w:r>
      <w:bookmarkEnd w:id="10700"/>
    </w:p>
    <w:p w:rsidR="0058781A" w:rsidRDefault="0058781A" w:rsidP="0058781A">
      <w:pPr>
        <w:pStyle w:val="KeepWithNext"/>
        <w:rPr>
          <w:rtl/>
          <w:lang w:eastAsia="he-IL"/>
        </w:rPr>
      </w:pPr>
    </w:p>
    <w:p w:rsidR="0058781A" w:rsidRDefault="0058781A" w:rsidP="0058781A">
      <w:pPr>
        <w:rPr>
          <w:rtl/>
          <w:lang w:eastAsia="he-IL"/>
        </w:rPr>
      </w:pPr>
      <w:bookmarkStart w:id="10701" w:name="_ETM_Q1_5275469"/>
      <w:bookmarkStart w:id="10702" w:name="_ETM_Q1_5275513"/>
      <w:bookmarkEnd w:id="10701"/>
      <w:bookmarkEnd w:id="10702"/>
      <w:r>
        <w:rPr>
          <w:rFonts w:hint="cs"/>
          <w:rtl/>
          <w:lang w:eastAsia="he-IL"/>
        </w:rPr>
        <w:t xml:space="preserve">זו הכותרת, אולי צריך באמת לעדכן אותה. אז באמת סעיף 81 מתייחס לזה השאלה </w:t>
      </w:r>
      <w:r w:rsidR="0032793C">
        <w:rPr>
          <w:rFonts w:hint="cs"/>
          <w:rtl/>
          <w:lang w:eastAsia="he-IL"/>
        </w:rPr>
        <w:t>אם אתה רוצה?</w:t>
      </w:r>
      <w:bookmarkStart w:id="10703" w:name="_ETM_Q1_5273782"/>
      <w:bookmarkEnd w:id="10703"/>
    </w:p>
    <w:p w:rsidR="0058781A" w:rsidRDefault="0058781A" w:rsidP="0058781A">
      <w:pPr>
        <w:rPr>
          <w:rtl/>
          <w:lang w:eastAsia="he-IL"/>
        </w:rPr>
      </w:pPr>
    </w:p>
    <w:p w:rsidR="0058781A" w:rsidRDefault="0058781A" w:rsidP="0058781A">
      <w:pPr>
        <w:pStyle w:val="a4"/>
        <w:keepNext/>
        <w:rPr>
          <w:rtl/>
        </w:rPr>
      </w:pPr>
      <w:bookmarkStart w:id="10704" w:name="ET_speaker_איתי_עצמון_735"/>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704"/>
    </w:p>
    <w:p w:rsidR="0058781A" w:rsidRDefault="0058781A" w:rsidP="0058781A">
      <w:pPr>
        <w:pStyle w:val="KeepWithNext"/>
        <w:rPr>
          <w:rtl/>
          <w:lang w:eastAsia="he-IL"/>
        </w:rPr>
      </w:pPr>
    </w:p>
    <w:p w:rsidR="0058781A" w:rsidRDefault="0058781A" w:rsidP="0058781A">
      <w:pPr>
        <w:rPr>
          <w:rtl/>
          <w:lang w:eastAsia="he-IL"/>
        </w:rPr>
      </w:pPr>
      <w:r>
        <w:rPr>
          <w:rFonts w:hint="cs"/>
          <w:rtl/>
          <w:lang w:eastAsia="he-IL"/>
        </w:rPr>
        <w:t>לא</w:t>
      </w:r>
      <w:bookmarkStart w:id="10705" w:name="_ETM_Q1_5275678"/>
      <w:bookmarkEnd w:id="10705"/>
      <w:r>
        <w:rPr>
          <w:rFonts w:hint="cs"/>
          <w:rtl/>
          <w:lang w:eastAsia="he-IL"/>
        </w:rPr>
        <w:t>, אני לא מדבר על תקנות</w:t>
      </w:r>
      <w:bookmarkStart w:id="10706" w:name="_ETM_Q1_5272328"/>
      <w:bookmarkEnd w:id="10706"/>
      <w:r>
        <w:rPr>
          <w:rFonts w:hint="cs"/>
          <w:rtl/>
          <w:lang w:eastAsia="he-IL"/>
        </w:rPr>
        <w:t>, אני מדבר על</w:t>
      </w:r>
      <w:bookmarkStart w:id="10707" w:name="_ETM_Q1_5273819"/>
      <w:bookmarkEnd w:id="10707"/>
      <w:r>
        <w:rPr>
          <w:rFonts w:hint="cs"/>
          <w:rtl/>
          <w:lang w:eastAsia="he-IL"/>
        </w:rPr>
        <w:t xml:space="preserve"> הוראות</w:t>
      </w:r>
      <w:bookmarkStart w:id="10708" w:name="_ETM_Q1_5269349"/>
      <w:bookmarkEnd w:id="10708"/>
      <w:r>
        <w:rPr>
          <w:rFonts w:hint="cs"/>
          <w:rtl/>
          <w:lang w:eastAsia="he-IL"/>
        </w:rPr>
        <w:t xml:space="preserve"> מאסדר. דיבר</w:t>
      </w:r>
      <w:r w:rsidR="0032793C">
        <w:rPr>
          <w:rFonts w:hint="cs"/>
          <w:rtl/>
          <w:lang w:eastAsia="he-IL"/>
        </w:rPr>
        <w:t>נ</w:t>
      </w:r>
      <w:r>
        <w:rPr>
          <w:rFonts w:hint="cs"/>
          <w:rtl/>
          <w:lang w:eastAsia="he-IL"/>
        </w:rPr>
        <w:t>ו על</w:t>
      </w:r>
      <w:bookmarkStart w:id="10709" w:name="_ETM_Q1_5283419"/>
      <w:bookmarkEnd w:id="10709"/>
      <w:r>
        <w:rPr>
          <w:rFonts w:hint="cs"/>
          <w:rtl/>
          <w:lang w:eastAsia="he-IL"/>
        </w:rPr>
        <w:t xml:space="preserve"> נושאים מסוימים</w:t>
      </w:r>
      <w:r w:rsidR="0032793C">
        <w:rPr>
          <w:rFonts w:hint="cs"/>
          <w:rtl/>
          <w:lang w:eastAsia="he-IL"/>
        </w:rPr>
        <w:t>.</w:t>
      </w:r>
    </w:p>
    <w:p w:rsidR="0058781A" w:rsidRDefault="0058781A" w:rsidP="0058781A">
      <w:pPr>
        <w:rPr>
          <w:rtl/>
          <w:lang w:eastAsia="he-IL"/>
        </w:rPr>
      </w:pPr>
      <w:bookmarkStart w:id="10710" w:name="_ETM_Q1_5285157"/>
      <w:bookmarkStart w:id="10711" w:name="_ETM_Q1_5285209"/>
      <w:bookmarkEnd w:id="10710"/>
      <w:bookmarkEnd w:id="10711"/>
    </w:p>
    <w:p w:rsidR="0058781A" w:rsidRDefault="0058781A" w:rsidP="0058781A">
      <w:pPr>
        <w:pStyle w:val="af9"/>
        <w:keepNext/>
        <w:rPr>
          <w:rtl/>
          <w:lang w:eastAsia="he-IL"/>
        </w:rPr>
      </w:pPr>
      <w:bookmarkStart w:id="10712" w:name="ET_guest_רוני_בקמן_736"/>
      <w:r w:rsidRPr="005878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8781A">
        <w:rPr>
          <w:rStyle w:val="TagStyle"/>
          <w:rtl/>
        </w:rPr>
        <w:t xml:space="preserve"> &lt;&lt; אורח &gt;&gt;</w:t>
      </w:r>
      <w:r w:rsidR="00855D97">
        <w:rPr>
          <w:rtl/>
          <w:lang w:eastAsia="he-IL"/>
        </w:rPr>
        <w:t xml:space="preserve"> </w:t>
      </w:r>
      <w:r>
        <w:rPr>
          <w:rtl/>
          <w:lang w:eastAsia="he-IL"/>
        </w:rPr>
        <w:t xml:space="preserve"> </w:t>
      </w:r>
      <w:bookmarkEnd w:id="10712"/>
    </w:p>
    <w:p w:rsidR="0058781A" w:rsidRDefault="0058781A" w:rsidP="0058781A">
      <w:pPr>
        <w:pStyle w:val="KeepWithNext"/>
        <w:rPr>
          <w:rtl/>
          <w:lang w:eastAsia="he-IL"/>
        </w:rPr>
      </w:pPr>
    </w:p>
    <w:p w:rsidR="0058781A" w:rsidRDefault="0058781A" w:rsidP="0058781A">
      <w:pPr>
        <w:rPr>
          <w:rtl/>
          <w:lang w:eastAsia="he-IL"/>
        </w:rPr>
      </w:pPr>
      <w:bookmarkStart w:id="10713" w:name="_ETM_Q1_5286029"/>
      <w:bookmarkEnd w:id="10713"/>
      <w:r>
        <w:rPr>
          <w:rFonts w:hint="cs"/>
          <w:rtl/>
          <w:lang w:eastAsia="he-IL"/>
        </w:rPr>
        <w:t>כ</w:t>
      </w:r>
      <w:bookmarkStart w:id="10714" w:name="_ETM_Q1_5286083"/>
      <w:bookmarkEnd w:id="10714"/>
      <w:r>
        <w:rPr>
          <w:rFonts w:hint="cs"/>
          <w:rtl/>
          <w:lang w:eastAsia="he-IL"/>
        </w:rPr>
        <w:t xml:space="preserve">ן, אז </w:t>
      </w:r>
      <w:r w:rsidR="0032793C">
        <w:rPr>
          <w:rFonts w:hint="cs"/>
          <w:rtl/>
          <w:lang w:eastAsia="he-IL"/>
        </w:rPr>
        <w:t>דיברנו</w:t>
      </w:r>
      <w:r>
        <w:rPr>
          <w:rFonts w:hint="cs"/>
          <w:rtl/>
          <w:lang w:eastAsia="he-IL"/>
        </w:rPr>
        <w:t xml:space="preserve"> על 41 א' שעוסק בהוראות שיאפשרו </w:t>
      </w:r>
      <w:bookmarkStart w:id="10715" w:name="_ETM_Q1_5290416"/>
      <w:bookmarkEnd w:id="10715"/>
      <w:r>
        <w:rPr>
          <w:rFonts w:hint="cs"/>
          <w:rtl/>
          <w:lang w:eastAsia="he-IL"/>
        </w:rPr>
        <w:t xml:space="preserve">את הצד של מנהל חשבון התשלום לצורך פעילות ייזום, לקבוע </w:t>
      </w:r>
      <w:bookmarkStart w:id="10716" w:name="_ETM_Q1_5294560"/>
      <w:bookmarkEnd w:id="10716"/>
      <w:r>
        <w:rPr>
          <w:rFonts w:hint="cs"/>
          <w:rtl/>
          <w:lang w:eastAsia="he-IL"/>
        </w:rPr>
        <w:t xml:space="preserve">להם מועדים. אז אנחנו באמת נציג בפני הוועדה מועדים רלוונטיים כדי שכמובן </w:t>
      </w:r>
      <w:r w:rsidR="0032793C">
        <w:rPr>
          <w:rFonts w:hint="cs"/>
          <w:rtl/>
          <w:lang w:eastAsia="he-IL"/>
        </w:rPr>
        <w:t>ש</w:t>
      </w:r>
      <w:r>
        <w:rPr>
          <w:rFonts w:hint="cs"/>
          <w:rtl/>
          <w:lang w:eastAsia="he-IL"/>
        </w:rPr>
        <w:t>הם ייכנסו ויאפשרו את פעילויות הייזום</w:t>
      </w:r>
      <w:bookmarkStart w:id="10717" w:name="_ETM_Q1_5305412"/>
      <w:bookmarkEnd w:id="10717"/>
      <w:r>
        <w:rPr>
          <w:rFonts w:hint="cs"/>
          <w:rtl/>
          <w:lang w:eastAsia="he-IL"/>
        </w:rPr>
        <w:t xml:space="preserve"> עוד לפני שמנהל חשבון התשלום יידרש </w:t>
      </w:r>
      <w:proofErr w:type="spellStart"/>
      <w:r>
        <w:rPr>
          <w:rFonts w:hint="cs"/>
          <w:rtl/>
          <w:lang w:eastAsia="he-IL"/>
        </w:rPr>
        <w:t>להנגיש</w:t>
      </w:r>
      <w:proofErr w:type="spellEnd"/>
      <w:r>
        <w:rPr>
          <w:rFonts w:hint="cs"/>
          <w:rtl/>
          <w:lang w:eastAsia="he-IL"/>
        </w:rPr>
        <w:t xml:space="preserve"> את השירות</w:t>
      </w:r>
      <w:bookmarkStart w:id="10718" w:name="_ETM_Q1_5310995"/>
      <w:bookmarkEnd w:id="10718"/>
      <w:r>
        <w:rPr>
          <w:rFonts w:hint="cs"/>
          <w:rtl/>
          <w:lang w:eastAsia="he-IL"/>
        </w:rPr>
        <w:t xml:space="preserve"> הזה.</w:t>
      </w:r>
      <w:bookmarkStart w:id="10719" w:name="_ETM_Q1_5313471"/>
      <w:bookmarkEnd w:id="10719"/>
    </w:p>
    <w:p w:rsidR="0058781A" w:rsidRDefault="0058781A" w:rsidP="0058781A">
      <w:pPr>
        <w:rPr>
          <w:rtl/>
          <w:lang w:eastAsia="he-IL"/>
        </w:rPr>
      </w:pPr>
      <w:bookmarkStart w:id="10720" w:name="_ETM_Q1_5313535"/>
      <w:bookmarkEnd w:id="10720"/>
    </w:p>
    <w:p w:rsidR="0058781A" w:rsidRDefault="0058781A" w:rsidP="0058781A">
      <w:pPr>
        <w:pStyle w:val="a4"/>
        <w:keepNext/>
        <w:rPr>
          <w:rtl/>
        </w:rPr>
      </w:pPr>
      <w:bookmarkStart w:id="10721" w:name="ET_speaker_איתי_עצמון_737"/>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721"/>
    </w:p>
    <w:p w:rsidR="0058781A" w:rsidRDefault="0058781A" w:rsidP="0058781A">
      <w:pPr>
        <w:pStyle w:val="KeepWithNext"/>
        <w:rPr>
          <w:rtl/>
          <w:lang w:eastAsia="he-IL"/>
        </w:rPr>
      </w:pPr>
    </w:p>
    <w:p w:rsidR="0058781A" w:rsidRDefault="0058781A" w:rsidP="0058781A">
      <w:pPr>
        <w:rPr>
          <w:rtl/>
          <w:lang w:eastAsia="he-IL"/>
        </w:rPr>
      </w:pPr>
      <w:bookmarkStart w:id="10722" w:name="_ETM_Q1_5314593"/>
      <w:bookmarkStart w:id="10723" w:name="_ETM_Q1_5314654"/>
      <w:bookmarkEnd w:id="10722"/>
      <w:bookmarkEnd w:id="10723"/>
      <w:proofErr w:type="spellStart"/>
      <w:r>
        <w:rPr>
          <w:rFonts w:hint="cs"/>
          <w:rtl/>
          <w:lang w:eastAsia="he-IL"/>
        </w:rPr>
        <w:t>אוקיי</w:t>
      </w:r>
      <w:proofErr w:type="spellEnd"/>
      <w:r w:rsidR="0032793C">
        <w:rPr>
          <w:rFonts w:hint="cs"/>
          <w:rtl/>
          <w:lang w:eastAsia="he-IL"/>
        </w:rPr>
        <w:t>.</w:t>
      </w:r>
    </w:p>
    <w:p w:rsidR="0058781A" w:rsidRDefault="0058781A" w:rsidP="0058781A">
      <w:pPr>
        <w:rPr>
          <w:rtl/>
          <w:lang w:eastAsia="he-IL"/>
        </w:rPr>
      </w:pPr>
    </w:p>
    <w:p w:rsidR="0058781A" w:rsidRDefault="0058781A" w:rsidP="0058781A">
      <w:pPr>
        <w:pStyle w:val="af6"/>
        <w:keepNext/>
        <w:rPr>
          <w:rtl/>
        </w:rPr>
      </w:pPr>
      <w:bookmarkStart w:id="10724" w:name="ET_yor_6351_738"/>
      <w:r w:rsidRPr="0058781A">
        <w:rPr>
          <w:rStyle w:val="TagStyle"/>
          <w:rtl/>
        </w:rPr>
        <w:t xml:space="preserve"> &lt;&lt; יור &gt;&gt; </w:t>
      </w:r>
      <w:r>
        <w:rPr>
          <w:rtl/>
        </w:rPr>
        <w:t>היו"ר אוהד טל</w:t>
      </w:r>
      <w:r w:rsidRPr="0058781A">
        <w:rPr>
          <w:rStyle w:val="TagStyle"/>
          <w:rtl/>
        </w:rPr>
        <w:t>: &lt;&lt; יור &gt;</w:t>
      </w:r>
      <w:r>
        <w:rPr>
          <w:rtl/>
        </w:rPr>
        <w:t xml:space="preserve"> &gt; </w:t>
      </w:r>
      <w:bookmarkEnd w:id="10724"/>
    </w:p>
    <w:p w:rsidR="0058781A" w:rsidRDefault="0058781A" w:rsidP="0058781A">
      <w:pPr>
        <w:pStyle w:val="KeepWithNext"/>
        <w:rPr>
          <w:rtl/>
        </w:rPr>
      </w:pPr>
    </w:p>
    <w:p w:rsidR="0058781A" w:rsidRDefault="0058781A" w:rsidP="0032793C">
      <w:pPr>
        <w:rPr>
          <w:rtl/>
        </w:rPr>
      </w:pPr>
      <w:bookmarkStart w:id="10725" w:name="_ETM_Q1_5315123"/>
      <w:bookmarkEnd w:id="10725"/>
      <w:r>
        <w:rPr>
          <w:rtl/>
        </w:rPr>
        <w:t xml:space="preserve"> </w:t>
      </w:r>
      <w:r>
        <w:rPr>
          <w:rFonts w:hint="cs"/>
          <w:rtl/>
        </w:rPr>
        <w:t>בבקשה</w:t>
      </w:r>
      <w:r w:rsidR="0032793C">
        <w:rPr>
          <w:rFonts w:hint="cs"/>
          <w:rtl/>
        </w:rPr>
        <w:t>.</w:t>
      </w:r>
    </w:p>
    <w:p w:rsidR="0058781A" w:rsidRDefault="0058781A" w:rsidP="0058781A">
      <w:pPr>
        <w:ind w:firstLine="0"/>
        <w:rPr>
          <w:rtl/>
        </w:rPr>
      </w:pPr>
    </w:p>
    <w:p w:rsidR="0058781A" w:rsidRDefault="0058781A" w:rsidP="0058781A">
      <w:pPr>
        <w:pStyle w:val="af9"/>
        <w:keepNext/>
        <w:rPr>
          <w:rtl/>
        </w:rPr>
      </w:pPr>
      <w:bookmarkStart w:id="10726" w:name="ET_guest_נטע_דורפמן_רביב_739"/>
      <w:r w:rsidRPr="0058781A">
        <w:rPr>
          <w:rStyle w:val="TagStyle"/>
          <w:rtl/>
        </w:rPr>
        <w:t xml:space="preserve"> &lt;&lt; אורח &gt;&gt; </w:t>
      </w:r>
      <w:r>
        <w:rPr>
          <w:rtl/>
        </w:rPr>
        <w:t>נטע דורפמן רביב:</w:t>
      </w:r>
      <w:r w:rsidRPr="0058781A">
        <w:rPr>
          <w:rStyle w:val="TagStyle"/>
          <w:rtl/>
        </w:rPr>
        <w:t xml:space="preserve"> &lt;&lt; אורח &gt;&gt;</w:t>
      </w:r>
      <w:r w:rsidR="00855D97">
        <w:rPr>
          <w:rtl/>
        </w:rPr>
        <w:t xml:space="preserve"> </w:t>
      </w:r>
      <w:r>
        <w:rPr>
          <w:rtl/>
        </w:rPr>
        <w:t xml:space="preserve"> </w:t>
      </w:r>
      <w:bookmarkEnd w:id="10726"/>
    </w:p>
    <w:p w:rsidR="0058781A" w:rsidRDefault="0058781A" w:rsidP="0058781A">
      <w:pPr>
        <w:pStyle w:val="KeepWithNext"/>
        <w:rPr>
          <w:rtl/>
        </w:rPr>
      </w:pPr>
    </w:p>
    <w:p w:rsidR="0058781A" w:rsidRDefault="0058781A" w:rsidP="0032793C">
      <w:pPr>
        <w:rPr>
          <w:rtl/>
        </w:rPr>
      </w:pPr>
      <w:bookmarkStart w:id="10727" w:name="_ETM_Q1_5187811"/>
      <w:bookmarkEnd w:id="10727"/>
      <w:r>
        <w:rPr>
          <w:rFonts w:hint="cs"/>
          <w:rtl/>
        </w:rPr>
        <w:t xml:space="preserve">נטע דורפמן </w:t>
      </w:r>
      <w:proofErr w:type="spellStart"/>
      <w:r>
        <w:rPr>
          <w:rFonts w:hint="cs"/>
          <w:rtl/>
        </w:rPr>
        <w:t>פייפיל</w:t>
      </w:r>
      <w:proofErr w:type="spellEnd"/>
      <w:r>
        <w:rPr>
          <w:rFonts w:hint="cs"/>
          <w:rtl/>
        </w:rPr>
        <w:t xml:space="preserve"> </w:t>
      </w:r>
      <w:r w:rsidR="0032793C">
        <w:rPr>
          <w:rFonts w:hint="cs"/>
          <w:rtl/>
        </w:rPr>
        <w:t>אנחנו גם מ</w:t>
      </w:r>
      <w:bookmarkStart w:id="10728" w:name="_ETM_Q1_5315993"/>
      <w:bookmarkEnd w:id="10728"/>
      <w:r w:rsidR="0032793C">
        <w:rPr>
          <w:rFonts w:hint="cs"/>
          <w:rtl/>
        </w:rPr>
        <w:t xml:space="preserve">בקשים שההוראות, </w:t>
      </w:r>
      <w:r>
        <w:rPr>
          <w:rFonts w:hint="cs"/>
          <w:rtl/>
        </w:rPr>
        <w:t xml:space="preserve">לא ראינו עדיין נוסח לגבי </w:t>
      </w:r>
      <w:bookmarkStart w:id="10729" w:name="_ETM_Q1_5322349"/>
      <w:bookmarkEnd w:id="10729"/>
      <w:r>
        <w:rPr>
          <w:rFonts w:hint="cs"/>
          <w:rtl/>
        </w:rPr>
        <w:t xml:space="preserve">מדינות שבהן ניתן להפקיד כספים בחשבון הייעודי, גם </w:t>
      </w:r>
      <w:bookmarkStart w:id="10730" w:name="_ETM_Q1_5327573"/>
      <w:bookmarkEnd w:id="10730"/>
      <w:r>
        <w:rPr>
          <w:rFonts w:hint="cs"/>
          <w:rtl/>
        </w:rPr>
        <w:t xml:space="preserve">הוא יפורסם מספיק זמן לפני שהחוק ייכנס לתוקף, כדי שיהיה </w:t>
      </w:r>
      <w:bookmarkStart w:id="10731" w:name="_ETM_Q1_5332287"/>
      <w:bookmarkEnd w:id="10731"/>
      <w:r>
        <w:rPr>
          <w:rFonts w:hint="cs"/>
          <w:rtl/>
        </w:rPr>
        <w:t>אפשר לה</w:t>
      </w:r>
      <w:r w:rsidR="0032793C">
        <w:rPr>
          <w:rFonts w:hint="cs"/>
          <w:rtl/>
        </w:rPr>
        <w:t xml:space="preserve">יערך </w:t>
      </w:r>
      <w:r>
        <w:rPr>
          <w:rFonts w:hint="cs"/>
          <w:rtl/>
        </w:rPr>
        <w:t>בהתאם.</w:t>
      </w:r>
      <w:bookmarkStart w:id="10732" w:name="_ETM_Q1_5337153"/>
      <w:bookmarkStart w:id="10733" w:name="_ETM_Q1_5337211"/>
      <w:bookmarkEnd w:id="10732"/>
      <w:bookmarkEnd w:id="10733"/>
      <w:r w:rsidR="0032793C">
        <w:rPr>
          <w:rFonts w:hint="cs"/>
          <w:rtl/>
        </w:rPr>
        <w:t xml:space="preserve"> </w:t>
      </w:r>
      <w:bookmarkStart w:id="10734" w:name="_ETM_Q1_5336414"/>
      <w:bookmarkEnd w:id="10734"/>
      <w:r>
        <w:rPr>
          <w:rFonts w:hint="cs"/>
          <w:rtl/>
        </w:rPr>
        <w:t>רשימה ראשונה שתפורסם גם כן מספיק זמן</w:t>
      </w:r>
      <w:r w:rsidR="0032793C">
        <w:rPr>
          <w:rFonts w:hint="cs"/>
          <w:rtl/>
        </w:rPr>
        <w:t xml:space="preserve"> כדי שנוכל להיערך בהתאם.</w:t>
      </w:r>
      <w:bookmarkStart w:id="10735" w:name="_ETM_Q1_5335307"/>
      <w:bookmarkEnd w:id="10735"/>
    </w:p>
    <w:p w:rsidR="0058781A" w:rsidRDefault="0058781A" w:rsidP="0058781A">
      <w:pPr>
        <w:rPr>
          <w:rtl/>
        </w:rPr>
      </w:pPr>
      <w:bookmarkStart w:id="10736" w:name="_ETM_Q1_5340773"/>
      <w:bookmarkStart w:id="10737" w:name="_ETM_Q1_5340818"/>
      <w:bookmarkStart w:id="10738" w:name="_ETM_Q1_5341282"/>
      <w:bookmarkEnd w:id="10736"/>
      <w:bookmarkEnd w:id="10737"/>
      <w:bookmarkEnd w:id="10738"/>
    </w:p>
    <w:p w:rsidR="0058781A" w:rsidRDefault="0058781A" w:rsidP="0058781A">
      <w:pPr>
        <w:pStyle w:val="a4"/>
        <w:keepNext/>
        <w:rPr>
          <w:rtl/>
        </w:rPr>
      </w:pPr>
      <w:bookmarkStart w:id="10739" w:name="ET_speaker_איתי_עצמון_741"/>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739"/>
    </w:p>
    <w:p w:rsidR="0058781A" w:rsidRDefault="0058781A" w:rsidP="0058781A">
      <w:pPr>
        <w:pStyle w:val="KeepWithNext"/>
        <w:rPr>
          <w:rtl/>
          <w:lang w:eastAsia="he-IL"/>
        </w:rPr>
      </w:pPr>
    </w:p>
    <w:p w:rsidR="0058781A" w:rsidRDefault="0058781A" w:rsidP="0058781A">
      <w:pPr>
        <w:rPr>
          <w:rtl/>
          <w:lang w:eastAsia="he-IL"/>
        </w:rPr>
      </w:pPr>
      <w:bookmarkStart w:id="10740" w:name="_ETM_Q1_5341649"/>
      <w:bookmarkEnd w:id="10740"/>
      <w:r>
        <w:rPr>
          <w:rFonts w:hint="cs"/>
          <w:rtl/>
          <w:lang w:eastAsia="he-IL"/>
        </w:rPr>
        <w:t>א</w:t>
      </w:r>
      <w:bookmarkStart w:id="10741" w:name="_ETM_Q1_5341696"/>
      <w:bookmarkEnd w:id="10741"/>
      <w:r>
        <w:rPr>
          <w:rFonts w:hint="cs"/>
          <w:rtl/>
          <w:lang w:eastAsia="he-IL"/>
        </w:rPr>
        <w:t>ת מדברת</w:t>
      </w:r>
      <w:bookmarkStart w:id="10742" w:name="_ETM_Q1_5342277"/>
      <w:bookmarkEnd w:id="10742"/>
      <w:r>
        <w:rPr>
          <w:rFonts w:hint="cs"/>
          <w:rtl/>
          <w:lang w:eastAsia="he-IL"/>
        </w:rPr>
        <w:t xml:space="preserve"> על הגדרה של גוף מנהל?</w:t>
      </w:r>
    </w:p>
    <w:p w:rsidR="0058781A" w:rsidRDefault="0058781A" w:rsidP="0058781A">
      <w:pPr>
        <w:rPr>
          <w:rtl/>
          <w:lang w:eastAsia="he-IL"/>
        </w:rPr>
      </w:pPr>
      <w:bookmarkStart w:id="10743" w:name="_ETM_Q1_5344803"/>
      <w:bookmarkStart w:id="10744" w:name="_ETM_Q1_5344853"/>
      <w:bookmarkStart w:id="10745" w:name="_ETM_Q1_5345459"/>
      <w:bookmarkEnd w:id="10743"/>
      <w:bookmarkEnd w:id="10744"/>
      <w:bookmarkEnd w:id="10745"/>
    </w:p>
    <w:p w:rsidR="0058781A" w:rsidRDefault="0058781A" w:rsidP="0058781A">
      <w:pPr>
        <w:pStyle w:val="af9"/>
        <w:keepNext/>
        <w:rPr>
          <w:rtl/>
          <w:lang w:eastAsia="he-IL"/>
        </w:rPr>
      </w:pPr>
      <w:bookmarkStart w:id="10746" w:name="ET_guest_נטע_דורפמן_רביב_742"/>
      <w:r w:rsidRPr="0058781A">
        <w:rPr>
          <w:rStyle w:val="TagStyle"/>
          <w:rtl/>
        </w:rPr>
        <w:t xml:space="preserve"> &lt;&lt; אורח &gt;&gt; </w:t>
      </w:r>
      <w:r>
        <w:rPr>
          <w:rtl/>
          <w:lang w:eastAsia="he-IL"/>
        </w:rPr>
        <w:t>נטע דורפמן רביב:</w:t>
      </w:r>
      <w:r w:rsidRPr="0058781A">
        <w:rPr>
          <w:rStyle w:val="TagStyle"/>
          <w:rtl/>
        </w:rPr>
        <w:t xml:space="preserve"> &lt;&lt; אורח &gt;&gt;</w:t>
      </w:r>
      <w:r w:rsidR="00855D97">
        <w:rPr>
          <w:rtl/>
          <w:lang w:eastAsia="he-IL"/>
        </w:rPr>
        <w:t xml:space="preserve"> </w:t>
      </w:r>
      <w:r>
        <w:rPr>
          <w:rtl/>
          <w:lang w:eastAsia="he-IL"/>
        </w:rPr>
        <w:t xml:space="preserve"> </w:t>
      </w:r>
      <w:bookmarkEnd w:id="10746"/>
    </w:p>
    <w:p w:rsidR="0058781A" w:rsidRDefault="0058781A" w:rsidP="0058781A">
      <w:pPr>
        <w:pStyle w:val="KeepWithNext"/>
        <w:rPr>
          <w:rtl/>
          <w:lang w:eastAsia="he-IL"/>
        </w:rPr>
      </w:pPr>
    </w:p>
    <w:p w:rsidR="0058781A" w:rsidRDefault="0058781A" w:rsidP="0058781A">
      <w:pPr>
        <w:rPr>
          <w:rtl/>
          <w:lang w:eastAsia="he-IL"/>
        </w:rPr>
      </w:pPr>
      <w:bookmarkStart w:id="10747" w:name="_ETM_Q1_5345825"/>
      <w:bookmarkStart w:id="10748" w:name="_ETM_Q1_5345865"/>
      <w:bookmarkStart w:id="10749" w:name="_ETM_Q1_5340937"/>
      <w:bookmarkEnd w:id="10747"/>
      <w:bookmarkEnd w:id="10748"/>
      <w:bookmarkEnd w:id="10749"/>
      <w:r>
        <w:rPr>
          <w:rFonts w:hint="cs"/>
          <w:rtl/>
          <w:lang w:eastAsia="he-IL"/>
        </w:rPr>
        <w:t>נכון, בהגדרה של גוף מנהל</w:t>
      </w:r>
      <w:bookmarkStart w:id="10750" w:name="_ETM_Q1_5343489"/>
      <w:bookmarkEnd w:id="10750"/>
      <w:r>
        <w:rPr>
          <w:rFonts w:hint="cs"/>
          <w:rtl/>
          <w:lang w:eastAsia="he-IL"/>
        </w:rPr>
        <w:t xml:space="preserve"> ביקשנו להרחיב אותה ולאפשר שלא יהיה אישור פרטני, אלא שיהיו</w:t>
      </w:r>
      <w:bookmarkStart w:id="10751" w:name="_ETM_Q1_5348932"/>
      <w:bookmarkEnd w:id="10751"/>
      <w:r>
        <w:rPr>
          <w:rFonts w:hint="cs"/>
          <w:rtl/>
          <w:lang w:eastAsia="he-IL"/>
        </w:rPr>
        <w:t xml:space="preserve"> גם הוראות מראש כדי שגופים זרים יוכלו לדעת</w:t>
      </w:r>
      <w:r w:rsidR="0032793C">
        <w:rPr>
          <w:rFonts w:hint="cs"/>
          <w:rtl/>
          <w:lang w:eastAsia="he-IL"/>
        </w:rPr>
        <w:t>.</w:t>
      </w:r>
    </w:p>
    <w:p w:rsidR="0058781A" w:rsidRDefault="0058781A" w:rsidP="0058781A">
      <w:pPr>
        <w:rPr>
          <w:rtl/>
          <w:lang w:eastAsia="he-IL"/>
        </w:rPr>
      </w:pPr>
      <w:bookmarkStart w:id="10752" w:name="_ETM_Q1_5352837"/>
      <w:bookmarkStart w:id="10753" w:name="_ETM_Q1_5352889"/>
      <w:bookmarkStart w:id="10754" w:name="_ETM_Q1_5353307"/>
      <w:bookmarkEnd w:id="10752"/>
      <w:bookmarkEnd w:id="10753"/>
      <w:bookmarkEnd w:id="10754"/>
    </w:p>
    <w:p w:rsidR="0058781A" w:rsidRDefault="0058781A" w:rsidP="0058781A">
      <w:pPr>
        <w:pStyle w:val="a4"/>
        <w:keepNext/>
        <w:rPr>
          <w:rtl/>
        </w:rPr>
      </w:pPr>
      <w:bookmarkStart w:id="10755" w:name="ET_speaker_איתי_עצמון_743"/>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755"/>
    </w:p>
    <w:p w:rsidR="0058781A" w:rsidRDefault="0058781A" w:rsidP="0058781A">
      <w:pPr>
        <w:pStyle w:val="KeepWithNext"/>
        <w:rPr>
          <w:rtl/>
          <w:lang w:eastAsia="he-IL"/>
        </w:rPr>
      </w:pPr>
    </w:p>
    <w:p w:rsidR="0058781A" w:rsidRDefault="0032793C" w:rsidP="0058781A">
      <w:pPr>
        <w:rPr>
          <w:rtl/>
          <w:lang w:eastAsia="he-IL"/>
        </w:rPr>
      </w:pPr>
      <w:bookmarkStart w:id="10756" w:name="_ETM_Q1_5353612"/>
      <w:bookmarkStart w:id="10757" w:name="_ETM_Q1_5353646"/>
      <w:bookmarkEnd w:id="10756"/>
      <w:bookmarkEnd w:id="10757"/>
      <w:r>
        <w:rPr>
          <w:rFonts w:hint="cs"/>
          <w:rtl/>
          <w:lang w:eastAsia="he-IL"/>
        </w:rPr>
        <w:t>יש שם</w:t>
      </w:r>
      <w:r w:rsidR="0058781A">
        <w:rPr>
          <w:rFonts w:hint="cs"/>
          <w:rtl/>
          <w:lang w:eastAsia="he-IL"/>
        </w:rPr>
        <w:t xml:space="preserve"> פשוט </w:t>
      </w:r>
      <w:bookmarkStart w:id="10758" w:name="_ETM_Q1_5354577"/>
      <w:bookmarkEnd w:id="10758"/>
      <w:r w:rsidR="0058781A">
        <w:rPr>
          <w:rFonts w:hint="cs"/>
          <w:rtl/>
          <w:lang w:eastAsia="he-IL"/>
        </w:rPr>
        <w:t>רשימה</w:t>
      </w:r>
      <w:bookmarkStart w:id="10759" w:name="_ETM_Q1_5351023"/>
      <w:bookmarkEnd w:id="10759"/>
      <w:r>
        <w:rPr>
          <w:rFonts w:hint="cs"/>
          <w:rtl/>
          <w:lang w:eastAsia="he-IL"/>
        </w:rPr>
        <w:t>, זו ממש</w:t>
      </w:r>
      <w:bookmarkStart w:id="10760" w:name="_ETM_Q1_5355063"/>
      <w:bookmarkEnd w:id="10760"/>
      <w:r>
        <w:rPr>
          <w:rFonts w:hint="cs"/>
          <w:rtl/>
          <w:lang w:eastAsia="he-IL"/>
        </w:rPr>
        <w:t xml:space="preserve"> רשימה.</w:t>
      </w:r>
    </w:p>
    <w:p w:rsidR="0058781A" w:rsidRDefault="0058781A" w:rsidP="0058781A">
      <w:pPr>
        <w:rPr>
          <w:rtl/>
          <w:lang w:eastAsia="he-IL"/>
        </w:rPr>
      </w:pPr>
      <w:bookmarkStart w:id="10761" w:name="_ETM_Q1_5355108"/>
      <w:bookmarkStart w:id="10762" w:name="_ETM_Q1_5355176"/>
      <w:bookmarkStart w:id="10763" w:name="_ETM_Q1_5355625"/>
      <w:bookmarkEnd w:id="10761"/>
      <w:bookmarkEnd w:id="10762"/>
      <w:bookmarkEnd w:id="10763"/>
    </w:p>
    <w:p w:rsidR="0058781A" w:rsidRDefault="0058781A" w:rsidP="0058781A">
      <w:pPr>
        <w:pStyle w:val="af9"/>
        <w:keepNext/>
        <w:rPr>
          <w:rtl/>
          <w:lang w:eastAsia="he-IL"/>
        </w:rPr>
      </w:pPr>
      <w:bookmarkStart w:id="10764" w:name="ET_guest_נטע_דורפמן_רביב_744"/>
      <w:r w:rsidRPr="0058781A">
        <w:rPr>
          <w:rStyle w:val="TagStyle"/>
          <w:rtl/>
        </w:rPr>
        <w:t xml:space="preserve"> &lt;&lt; אורח &gt;&gt; </w:t>
      </w:r>
      <w:r>
        <w:rPr>
          <w:rtl/>
          <w:lang w:eastAsia="he-IL"/>
        </w:rPr>
        <w:t>נטע דורפמן רביב:</w:t>
      </w:r>
      <w:r w:rsidRPr="0058781A">
        <w:rPr>
          <w:rStyle w:val="TagStyle"/>
          <w:rtl/>
        </w:rPr>
        <w:t xml:space="preserve"> &lt;&lt; אורח &gt;&gt;</w:t>
      </w:r>
      <w:r w:rsidR="00855D97">
        <w:rPr>
          <w:rtl/>
          <w:lang w:eastAsia="he-IL"/>
        </w:rPr>
        <w:t xml:space="preserve"> </w:t>
      </w:r>
      <w:r>
        <w:rPr>
          <w:rtl/>
          <w:lang w:eastAsia="he-IL"/>
        </w:rPr>
        <w:t xml:space="preserve"> </w:t>
      </w:r>
      <w:bookmarkEnd w:id="10764"/>
    </w:p>
    <w:p w:rsidR="0058781A" w:rsidRDefault="0058781A" w:rsidP="0058781A">
      <w:pPr>
        <w:pStyle w:val="KeepWithNext"/>
        <w:rPr>
          <w:rtl/>
          <w:lang w:eastAsia="he-IL"/>
        </w:rPr>
      </w:pPr>
    </w:p>
    <w:p w:rsidR="0058781A" w:rsidRDefault="0058781A" w:rsidP="0058781A">
      <w:pPr>
        <w:rPr>
          <w:rtl/>
          <w:lang w:eastAsia="he-IL"/>
        </w:rPr>
      </w:pPr>
      <w:bookmarkStart w:id="10765" w:name="_ETM_Q1_5355973"/>
      <w:bookmarkStart w:id="10766" w:name="_ETM_Q1_5356004"/>
      <w:bookmarkEnd w:id="10765"/>
      <w:bookmarkEnd w:id="10766"/>
      <w:r>
        <w:rPr>
          <w:rFonts w:hint="cs"/>
          <w:rtl/>
          <w:lang w:eastAsia="he-IL"/>
        </w:rPr>
        <w:t>אני לא ראיתי נוסח</w:t>
      </w:r>
      <w:r w:rsidR="0032793C">
        <w:rPr>
          <w:rFonts w:hint="cs"/>
          <w:rtl/>
          <w:lang w:eastAsia="he-IL"/>
        </w:rPr>
        <w:t>.</w:t>
      </w:r>
    </w:p>
    <w:p w:rsidR="0058781A" w:rsidRDefault="0058781A" w:rsidP="0058781A">
      <w:pPr>
        <w:rPr>
          <w:rtl/>
          <w:lang w:eastAsia="he-IL"/>
        </w:rPr>
      </w:pPr>
      <w:bookmarkStart w:id="10767" w:name="_ETM_Q1_5358034"/>
      <w:bookmarkStart w:id="10768" w:name="_ETM_Q1_5358080"/>
      <w:bookmarkStart w:id="10769" w:name="_ETM_Q1_5358481"/>
      <w:bookmarkEnd w:id="10767"/>
      <w:bookmarkEnd w:id="10768"/>
      <w:bookmarkEnd w:id="10769"/>
    </w:p>
    <w:p w:rsidR="0058781A" w:rsidRDefault="0058781A" w:rsidP="0058781A">
      <w:pPr>
        <w:pStyle w:val="a4"/>
        <w:keepNext/>
        <w:rPr>
          <w:rtl/>
        </w:rPr>
      </w:pPr>
      <w:bookmarkStart w:id="10770" w:name="ET_speaker_איתי_עצמון_745"/>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770"/>
    </w:p>
    <w:p w:rsidR="0058781A" w:rsidRDefault="0058781A" w:rsidP="0058781A">
      <w:pPr>
        <w:pStyle w:val="KeepWithNext"/>
        <w:rPr>
          <w:rtl/>
          <w:lang w:eastAsia="he-IL"/>
        </w:rPr>
      </w:pPr>
    </w:p>
    <w:p w:rsidR="0058781A" w:rsidRDefault="0058781A" w:rsidP="0058781A">
      <w:pPr>
        <w:rPr>
          <w:rtl/>
          <w:lang w:eastAsia="he-IL"/>
        </w:rPr>
      </w:pPr>
      <w:bookmarkStart w:id="10771" w:name="_ETM_Q1_5358779"/>
      <w:bookmarkStart w:id="10772" w:name="_ETM_Q1_5358810"/>
      <w:bookmarkEnd w:id="10771"/>
      <w:bookmarkEnd w:id="10772"/>
      <w:r>
        <w:rPr>
          <w:rFonts w:hint="cs"/>
          <w:rtl/>
          <w:lang w:eastAsia="he-IL"/>
        </w:rPr>
        <w:t>לא, אין נוסח בענ</w:t>
      </w:r>
      <w:r w:rsidR="0032793C">
        <w:rPr>
          <w:rFonts w:hint="cs"/>
          <w:rtl/>
          <w:lang w:eastAsia="he-IL"/>
        </w:rPr>
        <w:t>י</w:t>
      </w:r>
      <w:bookmarkStart w:id="10773" w:name="_ETM_Q1_5368773"/>
      <w:bookmarkStart w:id="10774" w:name="_ETM_Q1_5364622"/>
      <w:bookmarkEnd w:id="10773"/>
      <w:bookmarkEnd w:id="10774"/>
      <w:r>
        <w:rPr>
          <w:rFonts w:hint="cs"/>
          <w:rtl/>
          <w:lang w:eastAsia="he-IL"/>
        </w:rPr>
        <w:t>ין הזה, גם אני</w:t>
      </w:r>
      <w:bookmarkStart w:id="10775" w:name="_ETM_Q1_5361119"/>
      <w:bookmarkEnd w:id="10775"/>
      <w:r>
        <w:rPr>
          <w:rFonts w:hint="cs"/>
          <w:rtl/>
          <w:lang w:eastAsia="he-IL"/>
        </w:rPr>
        <w:t xml:space="preserve"> לא ראיתי נוסח</w:t>
      </w:r>
      <w:bookmarkStart w:id="10776" w:name="_ETM_Q1_5362237"/>
      <w:bookmarkEnd w:id="10776"/>
      <w:r w:rsidR="0032793C">
        <w:rPr>
          <w:rFonts w:hint="cs"/>
          <w:rtl/>
          <w:lang w:eastAsia="he-IL"/>
        </w:rPr>
        <w:t>.</w:t>
      </w:r>
    </w:p>
    <w:p w:rsidR="0058781A" w:rsidRDefault="0058781A" w:rsidP="0058781A">
      <w:pPr>
        <w:rPr>
          <w:rtl/>
          <w:lang w:eastAsia="he-IL"/>
        </w:rPr>
      </w:pPr>
      <w:bookmarkStart w:id="10777" w:name="_ETM_Q1_5362279"/>
      <w:bookmarkStart w:id="10778" w:name="_ETM_Q1_5362831"/>
      <w:bookmarkEnd w:id="10777"/>
      <w:bookmarkEnd w:id="10778"/>
    </w:p>
    <w:p w:rsidR="0058781A" w:rsidRDefault="0058781A" w:rsidP="0058781A">
      <w:pPr>
        <w:pStyle w:val="af9"/>
        <w:keepNext/>
        <w:rPr>
          <w:rtl/>
          <w:lang w:eastAsia="he-IL"/>
        </w:rPr>
      </w:pPr>
      <w:bookmarkStart w:id="10779" w:name="ET_guest_נטע_דורפמן_רביב_746"/>
      <w:r w:rsidRPr="0058781A">
        <w:rPr>
          <w:rStyle w:val="TagStyle"/>
          <w:rtl/>
        </w:rPr>
        <w:t xml:space="preserve"> &lt;&lt; אורח &gt;&gt; </w:t>
      </w:r>
      <w:r>
        <w:rPr>
          <w:rtl/>
          <w:lang w:eastAsia="he-IL"/>
        </w:rPr>
        <w:t>נטע דורפמן רביב:</w:t>
      </w:r>
      <w:r w:rsidRPr="0058781A">
        <w:rPr>
          <w:rStyle w:val="TagStyle"/>
          <w:rtl/>
        </w:rPr>
        <w:t xml:space="preserve"> &lt;&lt; אורח &gt;&gt;</w:t>
      </w:r>
      <w:r w:rsidR="00855D97">
        <w:rPr>
          <w:rtl/>
          <w:lang w:eastAsia="he-IL"/>
        </w:rPr>
        <w:t xml:space="preserve"> </w:t>
      </w:r>
      <w:r>
        <w:rPr>
          <w:rtl/>
          <w:lang w:eastAsia="he-IL"/>
        </w:rPr>
        <w:t xml:space="preserve"> </w:t>
      </w:r>
      <w:bookmarkEnd w:id="10779"/>
    </w:p>
    <w:p w:rsidR="0058781A" w:rsidRDefault="0058781A" w:rsidP="0058781A">
      <w:pPr>
        <w:pStyle w:val="KeepWithNext"/>
        <w:rPr>
          <w:rtl/>
          <w:lang w:eastAsia="he-IL"/>
        </w:rPr>
      </w:pPr>
    </w:p>
    <w:p w:rsidR="0058781A" w:rsidRDefault="0032793C" w:rsidP="0058781A">
      <w:pPr>
        <w:rPr>
          <w:rtl/>
          <w:lang w:eastAsia="he-IL"/>
        </w:rPr>
      </w:pPr>
      <w:bookmarkStart w:id="10780" w:name="_ETM_Q1_5363162"/>
      <w:bookmarkStart w:id="10781" w:name="_ETM_Q1_5363192"/>
      <w:bookmarkEnd w:id="10780"/>
      <w:bookmarkEnd w:id="10781"/>
      <w:r>
        <w:rPr>
          <w:rFonts w:hint="cs"/>
          <w:rtl/>
          <w:lang w:eastAsia="he-IL"/>
        </w:rPr>
        <w:t>אז אם יש רשימה, אז שהרשימה הזאת,</w:t>
      </w:r>
      <w:bookmarkStart w:id="10782" w:name="_ETM_Q1_5356610"/>
      <w:bookmarkEnd w:id="10782"/>
      <w:r>
        <w:rPr>
          <w:rFonts w:hint="cs"/>
          <w:rtl/>
          <w:lang w:eastAsia="he-IL"/>
        </w:rPr>
        <w:t xml:space="preserve"> לפחות הרשימה הראשונה </w:t>
      </w:r>
      <w:bookmarkStart w:id="10783" w:name="_ETM_Q1_5363029"/>
      <w:bookmarkEnd w:id="10783"/>
      <w:r>
        <w:rPr>
          <w:rFonts w:hint="cs"/>
          <w:rtl/>
          <w:lang w:eastAsia="he-IL"/>
        </w:rPr>
        <w:t>תפורסם מספיק זמן מראש</w:t>
      </w:r>
      <w:r w:rsidR="0058781A">
        <w:rPr>
          <w:rFonts w:hint="cs"/>
          <w:rtl/>
          <w:lang w:eastAsia="he-IL"/>
        </w:rPr>
        <w:t xml:space="preserve"> כדי שנוכל להיערך</w:t>
      </w:r>
      <w:r>
        <w:rPr>
          <w:rFonts w:hint="cs"/>
          <w:rtl/>
          <w:lang w:eastAsia="he-IL"/>
        </w:rPr>
        <w:t>.</w:t>
      </w:r>
    </w:p>
    <w:p w:rsidR="0058781A" w:rsidRDefault="0058781A" w:rsidP="0058781A">
      <w:pPr>
        <w:rPr>
          <w:rtl/>
          <w:lang w:eastAsia="he-IL"/>
        </w:rPr>
      </w:pPr>
      <w:bookmarkStart w:id="10784" w:name="_ETM_Q1_5366142"/>
      <w:bookmarkStart w:id="10785" w:name="_ETM_Q1_5366191"/>
      <w:bookmarkStart w:id="10786" w:name="_ETM_Q1_5367121"/>
      <w:bookmarkEnd w:id="10784"/>
      <w:bookmarkEnd w:id="10785"/>
      <w:bookmarkEnd w:id="10786"/>
    </w:p>
    <w:p w:rsidR="0058781A" w:rsidRDefault="0058781A" w:rsidP="0058781A">
      <w:pPr>
        <w:pStyle w:val="af9"/>
        <w:keepNext/>
        <w:rPr>
          <w:rtl/>
          <w:lang w:eastAsia="he-IL"/>
        </w:rPr>
      </w:pPr>
      <w:bookmarkStart w:id="10787" w:name="ET_guest_אורית_שרייבר_747"/>
      <w:r w:rsidRPr="0058781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8781A">
        <w:rPr>
          <w:rStyle w:val="TagStyle"/>
          <w:rtl/>
        </w:rPr>
        <w:t xml:space="preserve"> &lt;&lt; אורח &gt;&gt;</w:t>
      </w:r>
      <w:r w:rsidR="00855D97">
        <w:rPr>
          <w:rtl/>
          <w:lang w:eastAsia="he-IL"/>
        </w:rPr>
        <w:t xml:space="preserve"> </w:t>
      </w:r>
      <w:r>
        <w:rPr>
          <w:rtl/>
          <w:lang w:eastAsia="he-IL"/>
        </w:rPr>
        <w:t xml:space="preserve"> </w:t>
      </w:r>
      <w:bookmarkEnd w:id="10787"/>
    </w:p>
    <w:p w:rsidR="0058781A" w:rsidRDefault="0058781A" w:rsidP="0058781A">
      <w:pPr>
        <w:pStyle w:val="KeepWithNext"/>
        <w:rPr>
          <w:rtl/>
          <w:lang w:eastAsia="he-IL"/>
        </w:rPr>
      </w:pPr>
    </w:p>
    <w:p w:rsidR="0058781A" w:rsidRDefault="0058781A" w:rsidP="0058781A">
      <w:pPr>
        <w:rPr>
          <w:rtl/>
          <w:lang w:eastAsia="he-IL"/>
        </w:rPr>
      </w:pPr>
      <w:bookmarkStart w:id="10788" w:name="_ETM_Q1_5367473"/>
      <w:bookmarkStart w:id="10789" w:name="_ETM_Q1_5367523"/>
      <w:bookmarkEnd w:id="10788"/>
      <w:bookmarkEnd w:id="10789"/>
      <w:r>
        <w:rPr>
          <w:rFonts w:hint="cs"/>
          <w:rtl/>
          <w:lang w:eastAsia="he-IL"/>
        </w:rPr>
        <w:t xml:space="preserve">נאמר שאי אפשר שכל הוראה </w:t>
      </w:r>
      <w:bookmarkStart w:id="10790" w:name="_ETM_Q1_5369546"/>
      <w:bookmarkEnd w:id="10790"/>
      <w:r>
        <w:rPr>
          <w:rFonts w:hint="cs"/>
          <w:rtl/>
          <w:lang w:eastAsia="he-IL"/>
        </w:rPr>
        <w:t>שהרגולטור צריך להוציא</w:t>
      </w:r>
      <w:r w:rsidR="0032793C">
        <w:rPr>
          <w:rFonts w:hint="cs"/>
          <w:rtl/>
          <w:lang w:eastAsia="he-IL"/>
        </w:rPr>
        <w:t xml:space="preserve"> צריך לקבוע בח</w:t>
      </w:r>
      <w:bookmarkStart w:id="10791" w:name="_ETM_Q1_5364675"/>
      <w:bookmarkEnd w:id="10791"/>
      <w:r w:rsidR="0032793C">
        <w:rPr>
          <w:rFonts w:hint="cs"/>
          <w:rtl/>
          <w:lang w:eastAsia="he-IL"/>
        </w:rPr>
        <w:t>וק שהיא תינתן לפני תחילה.</w:t>
      </w:r>
      <w:bookmarkStart w:id="10792" w:name="_ETM_Q1_5366442"/>
      <w:bookmarkEnd w:id="10792"/>
      <w:r w:rsidR="0032793C">
        <w:rPr>
          <w:rFonts w:hint="cs"/>
          <w:rtl/>
          <w:lang w:eastAsia="he-IL"/>
        </w:rPr>
        <w:t xml:space="preserve"> כמובן שאנחנו עושים מאמצים,</w:t>
      </w:r>
      <w:r>
        <w:rPr>
          <w:rFonts w:hint="cs"/>
          <w:rtl/>
          <w:lang w:eastAsia="he-IL"/>
        </w:rPr>
        <w:t xml:space="preserve"> הרשימה לא נראה לי איזה עניין</w:t>
      </w:r>
      <w:bookmarkStart w:id="10793" w:name="_ETM_Q1_5374714"/>
      <w:bookmarkEnd w:id="10793"/>
      <w:r>
        <w:rPr>
          <w:rFonts w:hint="cs"/>
          <w:rtl/>
          <w:lang w:eastAsia="he-IL"/>
        </w:rPr>
        <w:t xml:space="preserve"> גדול, אבל אני רוצה להגיד שזה לא יכול להמשיך ככה, </w:t>
      </w:r>
      <w:bookmarkStart w:id="10794" w:name="_ETM_Q1_5378314"/>
      <w:bookmarkEnd w:id="10794"/>
      <w:r>
        <w:rPr>
          <w:rFonts w:hint="cs"/>
          <w:rtl/>
          <w:lang w:eastAsia="he-IL"/>
        </w:rPr>
        <w:t>אם כל דבר צריך לקבוע בחוק זה פשוט לא יעבוד</w:t>
      </w:r>
      <w:r w:rsidR="0032793C">
        <w:rPr>
          <w:rFonts w:hint="cs"/>
          <w:rtl/>
          <w:lang w:eastAsia="he-IL"/>
        </w:rPr>
        <w:t>.</w:t>
      </w:r>
    </w:p>
    <w:p w:rsidR="0058781A" w:rsidRDefault="0058781A" w:rsidP="0058781A">
      <w:pPr>
        <w:rPr>
          <w:rtl/>
          <w:lang w:eastAsia="he-IL"/>
        </w:rPr>
      </w:pPr>
      <w:bookmarkStart w:id="10795" w:name="_ETM_Q1_5381956"/>
      <w:bookmarkStart w:id="10796" w:name="_ETM_Q1_5382009"/>
      <w:bookmarkEnd w:id="10795"/>
      <w:bookmarkEnd w:id="10796"/>
    </w:p>
    <w:p w:rsidR="0058781A" w:rsidRDefault="0058781A" w:rsidP="0058781A">
      <w:pPr>
        <w:pStyle w:val="af6"/>
        <w:keepNext/>
        <w:rPr>
          <w:rtl/>
        </w:rPr>
      </w:pPr>
      <w:bookmarkStart w:id="10797" w:name="ET_yor_6351_748"/>
      <w:r w:rsidRPr="0058781A">
        <w:rPr>
          <w:rStyle w:val="TagStyle"/>
          <w:rtl/>
        </w:rPr>
        <w:t xml:space="preserve"> &lt;&lt; יור &gt;&gt; </w:t>
      </w:r>
      <w:r>
        <w:rPr>
          <w:rtl/>
        </w:rPr>
        <w:t>היו"ר אוהד טל:</w:t>
      </w:r>
      <w:r w:rsidRPr="0058781A">
        <w:rPr>
          <w:rStyle w:val="TagStyle"/>
          <w:rtl/>
        </w:rPr>
        <w:t xml:space="preserve"> &lt;&lt; יור &gt;&gt;</w:t>
      </w:r>
      <w:r w:rsidR="00855D97">
        <w:rPr>
          <w:rtl/>
        </w:rPr>
        <w:t xml:space="preserve"> </w:t>
      </w:r>
      <w:r>
        <w:rPr>
          <w:rtl/>
        </w:rPr>
        <w:t xml:space="preserve"> </w:t>
      </w:r>
      <w:bookmarkEnd w:id="10797"/>
    </w:p>
    <w:p w:rsidR="0058781A" w:rsidRDefault="0058781A" w:rsidP="0058781A">
      <w:pPr>
        <w:pStyle w:val="KeepWithNext"/>
        <w:rPr>
          <w:rtl/>
          <w:lang w:eastAsia="he-IL"/>
        </w:rPr>
      </w:pPr>
    </w:p>
    <w:p w:rsidR="0058781A" w:rsidRDefault="0058781A" w:rsidP="0058781A">
      <w:pPr>
        <w:rPr>
          <w:rtl/>
          <w:lang w:eastAsia="he-IL"/>
        </w:rPr>
      </w:pPr>
      <w:bookmarkStart w:id="10798" w:name="_ETM_Q1_5382386"/>
      <w:bookmarkEnd w:id="10798"/>
      <w:r>
        <w:rPr>
          <w:rFonts w:hint="cs"/>
          <w:rtl/>
          <w:lang w:eastAsia="he-IL"/>
        </w:rPr>
        <w:t>טוב,</w:t>
      </w:r>
      <w:bookmarkStart w:id="10799" w:name="_ETM_Q1_5383220"/>
      <w:bookmarkEnd w:id="10799"/>
      <w:r>
        <w:rPr>
          <w:rFonts w:hint="cs"/>
          <w:rtl/>
          <w:lang w:eastAsia="he-IL"/>
        </w:rPr>
        <w:t xml:space="preserve"> בסדר, נמשיך.</w:t>
      </w:r>
    </w:p>
    <w:p w:rsidR="0058781A" w:rsidRDefault="0058781A" w:rsidP="0058781A">
      <w:pPr>
        <w:rPr>
          <w:rtl/>
          <w:lang w:eastAsia="he-IL"/>
        </w:rPr>
      </w:pPr>
      <w:bookmarkStart w:id="10800" w:name="_ETM_Q1_5385130"/>
      <w:bookmarkStart w:id="10801" w:name="_ETM_Q1_5385185"/>
      <w:bookmarkStart w:id="10802" w:name="_ETM_Q1_5385728"/>
      <w:bookmarkEnd w:id="10800"/>
      <w:bookmarkEnd w:id="10801"/>
      <w:bookmarkEnd w:id="10802"/>
    </w:p>
    <w:p w:rsidR="0058781A" w:rsidRDefault="0058781A" w:rsidP="0058781A">
      <w:pPr>
        <w:pStyle w:val="a4"/>
        <w:keepNext/>
        <w:rPr>
          <w:rtl/>
        </w:rPr>
      </w:pPr>
      <w:bookmarkStart w:id="10803" w:name="ET_speaker_איתי_עצמון_749"/>
      <w:r w:rsidRPr="0058781A">
        <w:rPr>
          <w:rStyle w:val="TagStyle"/>
          <w:rtl/>
        </w:rPr>
        <w:t xml:space="preserve"> &lt;&lt; דובר &gt;&gt; </w:t>
      </w:r>
      <w:r>
        <w:rPr>
          <w:rtl/>
        </w:rPr>
        <w:t>איתי עצמון:</w:t>
      </w:r>
      <w:r w:rsidRPr="0058781A">
        <w:rPr>
          <w:rStyle w:val="TagStyle"/>
          <w:rtl/>
        </w:rPr>
        <w:t xml:space="preserve"> &lt;&lt; דובר &gt;&gt;</w:t>
      </w:r>
      <w:r w:rsidR="00855D97">
        <w:rPr>
          <w:rtl/>
        </w:rPr>
        <w:t xml:space="preserve"> </w:t>
      </w:r>
      <w:r>
        <w:rPr>
          <w:rtl/>
        </w:rPr>
        <w:t xml:space="preserve"> </w:t>
      </w:r>
      <w:bookmarkEnd w:id="10803"/>
    </w:p>
    <w:p w:rsidR="0058781A" w:rsidRDefault="0058781A" w:rsidP="0058781A">
      <w:pPr>
        <w:pStyle w:val="KeepWithNext"/>
        <w:rPr>
          <w:rtl/>
          <w:lang w:eastAsia="he-IL"/>
        </w:rPr>
      </w:pPr>
    </w:p>
    <w:p w:rsidR="0058781A" w:rsidRDefault="0058781A" w:rsidP="0058781A">
      <w:pPr>
        <w:rPr>
          <w:rtl/>
          <w:lang w:eastAsia="he-IL"/>
        </w:rPr>
      </w:pPr>
      <w:bookmarkStart w:id="10804" w:name="_ETM_Q1_5386072"/>
      <w:bookmarkStart w:id="10805" w:name="_ETM_Q1_5386117"/>
      <w:bookmarkEnd w:id="10804"/>
      <w:bookmarkEnd w:id="10805"/>
      <w:r>
        <w:rPr>
          <w:rFonts w:hint="cs"/>
          <w:rtl/>
          <w:lang w:eastAsia="he-IL"/>
        </w:rPr>
        <w:t xml:space="preserve">אז בעצם כרגע מה שמוסכם </w:t>
      </w:r>
      <w:r w:rsidR="0032793C">
        <w:rPr>
          <w:rFonts w:hint="cs"/>
          <w:rtl/>
          <w:lang w:eastAsia="he-IL"/>
        </w:rPr>
        <w:t>זה</w:t>
      </w:r>
      <w:r>
        <w:rPr>
          <w:rFonts w:hint="cs"/>
          <w:rtl/>
          <w:lang w:eastAsia="he-IL"/>
        </w:rPr>
        <w:t xml:space="preserve"> רק השינויים שציינתי </w:t>
      </w:r>
      <w:bookmarkStart w:id="10806" w:name="_ETM_Q1_5390562"/>
      <w:bookmarkEnd w:id="10806"/>
      <w:r>
        <w:rPr>
          <w:rFonts w:hint="cs"/>
          <w:rtl/>
          <w:lang w:eastAsia="he-IL"/>
        </w:rPr>
        <w:t xml:space="preserve">בסעיף קטן ד' לעניין אבחנה בין מועדי התחילה </w:t>
      </w:r>
      <w:r w:rsidR="0032793C">
        <w:rPr>
          <w:rFonts w:hint="cs"/>
          <w:rtl/>
          <w:lang w:eastAsia="he-IL"/>
        </w:rPr>
        <w:t>ו</w:t>
      </w:r>
      <w:r>
        <w:rPr>
          <w:rFonts w:hint="cs"/>
          <w:rtl/>
          <w:lang w:eastAsia="he-IL"/>
        </w:rPr>
        <w:t xml:space="preserve">מועדי כניסתה </w:t>
      </w:r>
      <w:bookmarkStart w:id="10807" w:name="_ETM_Q1_5398772"/>
      <w:bookmarkStart w:id="10808" w:name="_ETM_Q1_5393283"/>
      <w:bookmarkEnd w:id="10807"/>
      <w:bookmarkEnd w:id="10808"/>
      <w:r>
        <w:rPr>
          <w:rFonts w:hint="cs"/>
          <w:rtl/>
          <w:lang w:eastAsia="he-IL"/>
        </w:rPr>
        <w:t xml:space="preserve">לתוקף </w:t>
      </w:r>
      <w:r w:rsidR="0032793C">
        <w:rPr>
          <w:rFonts w:hint="cs"/>
          <w:rtl/>
          <w:lang w:eastAsia="he-IL"/>
        </w:rPr>
        <w:t>של חוק מתן גישה</w:t>
      </w:r>
      <w:r>
        <w:rPr>
          <w:rFonts w:hint="cs"/>
          <w:rtl/>
          <w:lang w:eastAsia="he-IL"/>
        </w:rPr>
        <w:t xml:space="preserve"> ואישור ועדה</w:t>
      </w:r>
      <w:r w:rsidR="0032793C">
        <w:rPr>
          <w:rFonts w:hint="cs"/>
          <w:rtl/>
          <w:lang w:eastAsia="he-IL"/>
        </w:rPr>
        <w:t>.</w:t>
      </w:r>
      <w:bookmarkStart w:id="10809" w:name="_ETM_Q1_5396142"/>
      <w:bookmarkEnd w:id="10809"/>
    </w:p>
    <w:p w:rsidR="0058781A" w:rsidRDefault="0058781A" w:rsidP="0058781A">
      <w:pPr>
        <w:rPr>
          <w:rtl/>
          <w:lang w:eastAsia="he-IL"/>
        </w:rPr>
      </w:pPr>
      <w:bookmarkStart w:id="10810" w:name="_ETM_Q1_5402162"/>
      <w:bookmarkStart w:id="10811" w:name="_ETM_Q1_5402236"/>
      <w:bookmarkEnd w:id="10810"/>
      <w:bookmarkEnd w:id="10811"/>
    </w:p>
    <w:p w:rsidR="0058781A" w:rsidRDefault="0058781A" w:rsidP="0058781A">
      <w:pPr>
        <w:pStyle w:val="af9"/>
        <w:keepNext/>
        <w:rPr>
          <w:rtl/>
          <w:lang w:eastAsia="he-IL"/>
        </w:rPr>
      </w:pPr>
      <w:bookmarkStart w:id="10812" w:name="ET_guest_עמיהוד_שמלצר_750"/>
      <w:r w:rsidRPr="0058781A">
        <w:rPr>
          <w:rStyle w:val="TagStyle"/>
          <w:rtl/>
        </w:rPr>
        <w:t xml:space="preserve"> &lt;&lt; אורח &gt;&gt; </w:t>
      </w:r>
      <w:r>
        <w:rPr>
          <w:rtl/>
          <w:lang w:eastAsia="he-IL"/>
        </w:rPr>
        <w:t>עמיהוד שמלצר:</w:t>
      </w:r>
      <w:r w:rsidRPr="0058781A">
        <w:rPr>
          <w:rStyle w:val="TagStyle"/>
          <w:rtl/>
        </w:rPr>
        <w:t xml:space="preserve"> &lt;&lt; אורח &gt;&gt;</w:t>
      </w:r>
      <w:r w:rsidR="00855D97">
        <w:rPr>
          <w:rtl/>
          <w:lang w:eastAsia="he-IL"/>
        </w:rPr>
        <w:t xml:space="preserve"> </w:t>
      </w:r>
      <w:r>
        <w:rPr>
          <w:rtl/>
          <w:lang w:eastAsia="he-IL"/>
        </w:rPr>
        <w:t xml:space="preserve"> </w:t>
      </w:r>
      <w:bookmarkEnd w:id="10812"/>
    </w:p>
    <w:p w:rsidR="0058781A" w:rsidRDefault="0058781A" w:rsidP="0058781A">
      <w:pPr>
        <w:pStyle w:val="KeepWithNext"/>
        <w:rPr>
          <w:rtl/>
          <w:lang w:eastAsia="he-IL"/>
        </w:rPr>
      </w:pPr>
    </w:p>
    <w:p w:rsidR="0058781A" w:rsidRDefault="0032793C" w:rsidP="0058781A">
      <w:pPr>
        <w:rPr>
          <w:rtl/>
          <w:lang w:eastAsia="he-IL"/>
        </w:rPr>
      </w:pPr>
      <w:bookmarkStart w:id="10813" w:name="_ETM_Q1_5403982"/>
      <w:bookmarkStart w:id="10814" w:name="_ETM_Q1_5404032"/>
      <w:bookmarkEnd w:id="10813"/>
      <w:bookmarkEnd w:id="10814"/>
      <w:r>
        <w:rPr>
          <w:rFonts w:hint="cs"/>
          <w:rtl/>
          <w:lang w:eastAsia="he-IL"/>
        </w:rPr>
        <w:t xml:space="preserve">נכון, המועדים נשארו כפי </w:t>
      </w:r>
      <w:bookmarkStart w:id="10815" w:name="_ETM_Q1_5395682"/>
      <w:bookmarkEnd w:id="10815"/>
      <w:r>
        <w:rPr>
          <w:rFonts w:hint="cs"/>
          <w:rtl/>
          <w:lang w:eastAsia="he-IL"/>
        </w:rPr>
        <w:t>שהצענ</w:t>
      </w:r>
      <w:bookmarkStart w:id="10816" w:name="_ETM_Q1_5398729"/>
      <w:bookmarkEnd w:id="10816"/>
      <w:r>
        <w:rPr>
          <w:rFonts w:hint="cs"/>
          <w:rtl/>
          <w:lang w:eastAsia="he-IL"/>
        </w:rPr>
        <w:t>ו, היה דיון, הסברנו ל</w:t>
      </w:r>
      <w:r w:rsidR="0058781A">
        <w:rPr>
          <w:rFonts w:hint="cs"/>
          <w:rtl/>
          <w:lang w:eastAsia="he-IL"/>
        </w:rPr>
        <w:t>מה הם צריכים להישאר כפי שהם.</w:t>
      </w:r>
    </w:p>
    <w:p w:rsidR="0058781A" w:rsidRDefault="0058781A" w:rsidP="0058781A">
      <w:pPr>
        <w:rPr>
          <w:rtl/>
          <w:lang w:eastAsia="he-IL"/>
        </w:rPr>
      </w:pPr>
      <w:bookmarkStart w:id="10817" w:name="_ETM_Q1_5406651"/>
      <w:bookmarkStart w:id="10818" w:name="_ETM_Q1_5406708"/>
      <w:bookmarkEnd w:id="10817"/>
      <w:bookmarkEnd w:id="10818"/>
    </w:p>
    <w:p w:rsidR="0058781A" w:rsidRDefault="0058781A" w:rsidP="0058781A">
      <w:pPr>
        <w:pStyle w:val="af6"/>
        <w:keepNext/>
        <w:rPr>
          <w:rtl/>
        </w:rPr>
      </w:pPr>
      <w:bookmarkStart w:id="10819" w:name="ET_yor_6351_751"/>
      <w:r w:rsidRPr="0058781A">
        <w:rPr>
          <w:rStyle w:val="TagStyle"/>
          <w:rtl/>
        </w:rPr>
        <w:t xml:space="preserve"> &lt;&lt; יור &gt;&gt; </w:t>
      </w:r>
      <w:r>
        <w:rPr>
          <w:rtl/>
        </w:rPr>
        <w:t>היו"ר אוהד טל:</w:t>
      </w:r>
      <w:r w:rsidRPr="0058781A">
        <w:rPr>
          <w:rStyle w:val="TagStyle"/>
          <w:rtl/>
        </w:rPr>
        <w:t xml:space="preserve"> &lt;&lt; יור &gt;&gt;</w:t>
      </w:r>
      <w:r w:rsidR="00855D97">
        <w:rPr>
          <w:rtl/>
        </w:rPr>
        <w:t xml:space="preserve"> </w:t>
      </w:r>
      <w:r>
        <w:rPr>
          <w:rtl/>
        </w:rPr>
        <w:t xml:space="preserve"> </w:t>
      </w:r>
      <w:bookmarkEnd w:id="10819"/>
    </w:p>
    <w:p w:rsidR="0058781A" w:rsidRDefault="0058781A" w:rsidP="0058781A">
      <w:pPr>
        <w:pStyle w:val="KeepWithNext"/>
        <w:rPr>
          <w:rtl/>
          <w:lang w:eastAsia="he-IL"/>
        </w:rPr>
      </w:pPr>
    </w:p>
    <w:p w:rsidR="0058781A" w:rsidRDefault="0058781A" w:rsidP="0058781A">
      <w:pPr>
        <w:rPr>
          <w:rtl/>
          <w:lang w:eastAsia="he-IL"/>
        </w:rPr>
      </w:pPr>
      <w:bookmarkStart w:id="10820" w:name="_ETM_Q1_5407179"/>
      <w:bookmarkEnd w:id="10820"/>
      <w:proofErr w:type="spellStart"/>
      <w:r>
        <w:rPr>
          <w:rFonts w:hint="cs"/>
          <w:rtl/>
          <w:lang w:eastAsia="he-IL"/>
        </w:rPr>
        <w:t>אוקיי</w:t>
      </w:r>
      <w:proofErr w:type="spellEnd"/>
      <w:r>
        <w:rPr>
          <w:rFonts w:hint="cs"/>
          <w:rtl/>
          <w:lang w:eastAsia="he-IL"/>
        </w:rPr>
        <w:t xml:space="preserve"> אז</w:t>
      </w:r>
      <w:bookmarkStart w:id="10821" w:name="_ETM_Q1_5408258"/>
      <w:bookmarkEnd w:id="10821"/>
      <w:r>
        <w:rPr>
          <w:rFonts w:hint="cs"/>
          <w:rtl/>
          <w:lang w:eastAsia="he-IL"/>
        </w:rPr>
        <w:t xml:space="preserve"> אנחנו עכשיו בסעיף 80? רק סעיף אחד? הייתי נשאר בחוץ </w:t>
      </w:r>
      <w:bookmarkStart w:id="10822" w:name="_ETM_Q1_5413265"/>
      <w:bookmarkEnd w:id="10822"/>
      <w:r>
        <w:rPr>
          <w:rFonts w:hint="cs"/>
          <w:rtl/>
          <w:lang w:eastAsia="he-IL"/>
        </w:rPr>
        <w:t>קצת יותר.</w:t>
      </w:r>
    </w:p>
    <w:p w:rsidR="0058781A" w:rsidRDefault="0058781A" w:rsidP="0058781A">
      <w:pPr>
        <w:rPr>
          <w:rtl/>
          <w:lang w:eastAsia="he-IL"/>
        </w:rPr>
      </w:pPr>
      <w:bookmarkStart w:id="10823" w:name="_ETM_Q1_5414110"/>
      <w:bookmarkStart w:id="10824" w:name="_ETM_Q1_5414160"/>
      <w:bookmarkStart w:id="10825" w:name="_ETM_Q1_5415841"/>
      <w:bookmarkEnd w:id="10823"/>
      <w:bookmarkEnd w:id="10824"/>
      <w:bookmarkEnd w:id="10825"/>
    </w:p>
    <w:p w:rsidR="0058781A" w:rsidRDefault="0058781A" w:rsidP="0058781A">
      <w:pPr>
        <w:pStyle w:val="af9"/>
        <w:keepNext/>
        <w:rPr>
          <w:rtl/>
          <w:lang w:eastAsia="he-IL"/>
        </w:rPr>
      </w:pPr>
      <w:bookmarkStart w:id="10826" w:name="ET_guest_עמיהוד_שמלצר_752"/>
      <w:r w:rsidRPr="0058781A">
        <w:rPr>
          <w:rStyle w:val="TagStyle"/>
          <w:rtl/>
        </w:rPr>
        <w:t xml:space="preserve"> &lt;&lt; אורח &gt;&gt; </w:t>
      </w:r>
      <w:r>
        <w:rPr>
          <w:rtl/>
          <w:lang w:eastAsia="he-IL"/>
        </w:rPr>
        <w:t>עמיהוד שמלצר:</w:t>
      </w:r>
      <w:r w:rsidRPr="0058781A">
        <w:rPr>
          <w:rStyle w:val="TagStyle"/>
          <w:rtl/>
        </w:rPr>
        <w:t xml:space="preserve"> &lt;&lt; אורח &gt;&gt;</w:t>
      </w:r>
      <w:r w:rsidR="00855D97">
        <w:rPr>
          <w:rtl/>
          <w:lang w:eastAsia="he-IL"/>
        </w:rPr>
        <w:t xml:space="preserve"> </w:t>
      </w:r>
      <w:r>
        <w:rPr>
          <w:rtl/>
          <w:lang w:eastAsia="he-IL"/>
        </w:rPr>
        <w:t xml:space="preserve"> </w:t>
      </w:r>
      <w:bookmarkEnd w:id="10826"/>
    </w:p>
    <w:p w:rsidR="0058781A" w:rsidRDefault="0058781A" w:rsidP="0058781A">
      <w:pPr>
        <w:pStyle w:val="KeepWithNext"/>
        <w:rPr>
          <w:rtl/>
          <w:lang w:eastAsia="he-IL"/>
        </w:rPr>
      </w:pPr>
    </w:p>
    <w:p w:rsidR="0058781A" w:rsidRDefault="0058781A" w:rsidP="0058781A">
      <w:pPr>
        <w:rPr>
          <w:rtl/>
          <w:lang w:eastAsia="he-IL"/>
        </w:rPr>
      </w:pPr>
      <w:bookmarkStart w:id="10827" w:name="_ETM_Q1_5416184"/>
      <w:bookmarkStart w:id="10828" w:name="_ETM_Q1_5416227"/>
      <w:bookmarkEnd w:id="10827"/>
      <w:bookmarkEnd w:id="10828"/>
      <w:r>
        <w:rPr>
          <w:rFonts w:hint="cs"/>
          <w:rtl/>
          <w:lang w:eastAsia="he-IL"/>
        </w:rPr>
        <w:t xml:space="preserve">סעיף 80 הוראות מעבר. </w:t>
      </w:r>
    </w:p>
    <w:p w:rsidR="00884940" w:rsidRDefault="00884940" w:rsidP="00C53607">
      <w:pPr>
        <w:rPr>
          <w:rtl/>
        </w:rPr>
      </w:pPr>
      <w:bookmarkStart w:id="10829" w:name="_ETM_Q1_5418428"/>
      <w:bookmarkStart w:id="10830" w:name="_ETM_Q1_5418480"/>
      <w:bookmarkStart w:id="10831" w:name="_ETM_Q1_5160625"/>
      <w:bookmarkStart w:id="10832" w:name="_ETM_Q1_5160671"/>
      <w:bookmarkStart w:id="10833" w:name="_ETM_Q1_4563023"/>
      <w:bookmarkStart w:id="10834" w:name="_ETM_Q1_4563060"/>
      <w:bookmarkStart w:id="10835" w:name="_ETM_Q1_4419906"/>
      <w:bookmarkStart w:id="10836" w:name="_ETM_Q1_1172276"/>
      <w:bookmarkEnd w:id="10829"/>
      <w:bookmarkEnd w:id="10830"/>
      <w:bookmarkEnd w:id="10831"/>
      <w:bookmarkEnd w:id="10832"/>
      <w:bookmarkEnd w:id="10833"/>
      <w:bookmarkEnd w:id="10834"/>
      <w:bookmarkEnd w:id="10835"/>
      <w:bookmarkEnd w:id="10836"/>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31147C" w:rsidP="00804DBB">
            <w:pPr>
              <w:ind w:firstLine="0"/>
              <w:rPr>
                <w:rtl/>
              </w:rPr>
            </w:pPr>
            <w:bookmarkStart w:id="10837" w:name="_ETM_Q1_1172343"/>
            <w:bookmarkStart w:id="10838" w:name="_ETM_Q1_1172383"/>
            <w:bookmarkEnd w:id="10837"/>
            <w:bookmarkEnd w:id="10838"/>
            <w:r>
              <w:rPr>
                <w:rFonts w:hint="cs"/>
                <w:rtl/>
              </w:rPr>
              <w:t>הוראות מעבר</w:t>
            </w:r>
          </w:p>
        </w:tc>
        <w:tc>
          <w:tcPr>
            <w:tcW w:w="631" w:type="dxa"/>
          </w:tcPr>
          <w:p w:rsidR="00006BAA" w:rsidRDefault="0031147C" w:rsidP="00804DBB">
            <w:pPr>
              <w:ind w:firstLine="0"/>
              <w:rPr>
                <w:rtl/>
                <w:lang w:eastAsia="he-IL"/>
              </w:rPr>
            </w:pPr>
            <w:r>
              <w:rPr>
                <w:rFonts w:hint="cs"/>
                <w:rtl/>
                <w:lang w:eastAsia="he-IL"/>
              </w:rPr>
              <w:t>80.</w:t>
            </w: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p>
        </w:tc>
        <w:tc>
          <w:tcPr>
            <w:tcW w:w="6018" w:type="dxa"/>
          </w:tcPr>
          <w:p w:rsidR="00006BAA" w:rsidRDefault="0031147C" w:rsidP="00754B6D">
            <w:pPr>
              <w:pStyle w:val="afe"/>
              <w:numPr>
                <w:ilvl w:val="0"/>
                <w:numId w:val="44"/>
              </w:numPr>
              <w:rPr>
                <w:rtl/>
              </w:rPr>
            </w:pPr>
            <w:bookmarkStart w:id="10839" w:name="_ETM_Q1_5413688"/>
            <w:bookmarkEnd w:id="10839"/>
            <w:r>
              <w:rPr>
                <w:rtl/>
              </w:rPr>
              <w:t xml:space="preserve">על אף האמור בסעיף 2 לחוק זה, תאגיד שערב יום התחילה עסק במתן שירותי תשלום ולא היה בידו רישיון למתן שירות בנכס פיננסי כהגדרתו בסעיף 11א לחוק הפיקוח על שירותים פיננסיים מוסדרים או רישיון סליקה כהגדרתו בסעיף 36ט לחוק הבנקאות </w:t>
            </w:r>
            <w:r>
              <w:rPr>
                <w:rFonts w:hint="cs"/>
                <w:rtl/>
              </w:rPr>
              <w:t>(</w:t>
            </w:r>
            <w:r>
              <w:rPr>
                <w:rtl/>
              </w:rPr>
              <w:t>רישוי</w:t>
            </w:r>
            <w:r>
              <w:rPr>
                <w:rFonts w:hint="cs"/>
                <w:rtl/>
              </w:rPr>
              <w:t>)</w:t>
            </w:r>
            <w:r>
              <w:rPr>
                <w:rtl/>
              </w:rPr>
              <w:t xml:space="preserve"> כנוסחו ערב יום התחילה</w:t>
            </w:r>
            <w:r>
              <w:rPr>
                <w:rFonts w:hint="cs"/>
                <w:rtl/>
              </w:rPr>
              <w:t xml:space="preserve">, </w:t>
            </w:r>
            <w:r>
              <w:rPr>
                <w:rtl/>
              </w:rPr>
              <w:t>וכן הגיש בקשה לקבלת רישיון שירותי תשלום לפי סעיף 5 לחוק זה בתוך שלושה חודשים מיום התחילה וקיבל מאת הרשות אישור על הגשת בקשה כאמור, רשאי להמשיך בעיסוקו כאמור אף שאין בידו רישיון כאמור, כל עוד לא ניתנה החלטת הרשות בבקשתו; הוראות סעיף זה לא יחולו על תאגיד כאמור שהמפקח על נותני שירותים פיננסיים החליט שלא לתת לו רישיון למתן שירות בנכס פיננסי בהתאם לסמכותו לפי סעיפים 15 או 16 לחוק הפיקוח על שירותים פיננסיים מוסדרים</w:t>
            </w:r>
            <w:r>
              <w:t>.</w:t>
            </w:r>
          </w:p>
        </w:tc>
      </w:tr>
    </w:tbl>
    <w:p w:rsidR="00884940" w:rsidRDefault="00884940" w:rsidP="00C53607">
      <w:pPr>
        <w:rPr>
          <w:rtl/>
        </w:rPr>
      </w:pPr>
      <w:bookmarkStart w:id="10840" w:name="_ETM_Q1_5426424"/>
      <w:bookmarkEnd w:id="10840"/>
    </w:p>
    <w:p w:rsidR="0031147C" w:rsidRDefault="0031147C" w:rsidP="00C53607">
      <w:pPr>
        <w:rPr>
          <w:rtl/>
        </w:rPr>
      </w:pPr>
      <w:bookmarkStart w:id="10841" w:name="_ETM_Q1_5453838"/>
      <w:bookmarkStart w:id="10842" w:name="_ETM_Q1_5453883"/>
      <w:bookmarkEnd w:id="10841"/>
      <w:bookmarkEnd w:id="10842"/>
      <w:r>
        <w:rPr>
          <w:rFonts w:hint="cs"/>
          <w:rtl/>
        </w:rPr>
        <w:t>אני אעבור</w:t>
      </w:r>
      <w:bookmarkStart w:id="10843" w:name="_ETM_Q1_5461425"/>
      <w:bookmarkEnd w:id="10843"/>
      <w:r>
        <w:rPr>
          <w:rFonts w:hint="cs"/>
          <w:rtl/>
        </w:rPr>
        <w:t xml:space="preserve"> על כל הסעיף ואז נעבור גוף </w:t>
      </w:r>
      <w:proofErr w:type="spellStart"/>
      <w:r>
        <w:rPr>
          <w:rFonts w:hint="cs"/>
          <w:rtl/>
        </w:rPr>
        <w:t>גוף</w:t>
      </w:r>
      <w:proofErr w:type="spellEnd"/>
      <w:r w:rsidR="0032793C">
        <w:rPr>
          <w:rFonts w:hint="cs"/>
          <w:rtl/>
        </w:rPr>
        <w:t>.</w:t>
      </w:r>
    </w:p>
    <w:p w:rsidR="0031147C" w:rsidRDefault="0031147C" w:rsidP="00C53607">
      <w:pPr>
        <w:rPr>
          <w:rtl/>
        </w:rPr>
      </w:pPr>
      <w:bookmarkStart w:id="10844" w:name="_ETM_Q1_5464135"/>
      <w:bookmarkStart w:id="10845" w:name="_ETM_Q1_5464168"/>
      <w:bookmarkEnd w:id="10844"/>
      <w:bookmarkEnd w:id="10845"/>
    </w:p>
    <w:p w:rsidR="0031147C" w:rsidRDefault="0031147C" w:rsidP="0031147C">
      <w:pPr>
        <w:pStyle w:val="af6"/>
        <w:keepNext/>
        <w:rPr>
          <w:rtl/>
        </w:rPr>
      </w:pPr>
      <w:bookmarkStart w:id="10846" w:name="ET_yor_6351_753"/>
      <w:r w:rsidRPr="0031147C">
        <w:rPr>
          <w:rStyle w:val="TagStyle"/>
          <w:rtl/>
        </w:rPr>
        <w:t xml:space="preserve"> &lt;&lt; יור &gt;&gt; </w:t>
      </w:r>
      <w:r>
        <w:rPr>
          <w:rtl/>
        </w:rPr>
        <w:t>היו"ר אוהד טל:</w:t>
      </w:r>
      <w:r w:rsidRPr="0031147C">
        <w:rPr>
          <w:rStyle w:val="TagStyle"/>
          <w:rtl/>
        </w:rPr>
        <w:t xml:space="preserve"> &lt;&lt; יור &gt;&gt;</w:t>
      </w:r>
      <w:r w:rsidR="00855D97">
        <w:rPr>
          <w:rtl/>
        </w:rPr>
        <w:t xml:space="preserve"> </w:t>
      </w:r>
      <w:r>
        <w:rPr>
          <w:rtl/>
        </w:rPr>
        <w:t xml:space="preserve"> </w:t>
      </w:r>
      <w:bookmarkEnd w:id="10846"/>
    </w:p>
    <w:p w:rsidR="0031147C" w:rsidRDefault="0031147C" w:rsidP="0031147C">
      <w:pPr>
        <w:pStyle w:val="KeepWithNext"/>
        <w:rPr>
          <w:rtl/>
          <w:lang w:eastAsia="he-IL"/>
        </w:rPr>
      </w:pPr>
    </w:p>
    <w:p w:rsidR="0031147C" w:rsidRDefault="0031147C" w:rsidP="0031147C">
      <w:pPr>
        <w:rPr>
          <w:rtl/>
          <w:lang w:eastAsia="he-IL"/>
        </w:rPr>
      </w:pPr>
      <w:bookmarkStart w:id="10847" w:name="_ETM_Q1_5464567"/>
      <w:bookmarkEnd w:id="10847"/>
      <w:r>
        <w:rPr>
          <w:rFonts w:hint="cs"/>
          <w:rtl/>
          <w:lang w:eastAsia="he-IL"/>
        </w:rPr>
        <w:t>אין בעיה</w:t>
      </w:r>
      <w:r w:rsidR="0032793C">
        <w:rPr>
          <w:rFonts w:hint="cs"/>
          <w:rtl/>
          <w:lang w:eastAsia="he-IL"/>
        </w:rPr>
        <w:t>.</w:t>
      </w:r>
    </w:p>
    <w:p w:rsidR="0031147C" w:rsidRDefault="0031147C" w:rsidP="0031147C">
      <w:pPr>
        <w:rPr>
          <w:rtl/>
          <w:lang w:eastAsia="he-IL"/>
        </w:rPr>
      </w:pPr>
      <w:bookmarkStart w:id="10848" w:name="_ETM_Q1_5465165"/>
      <w:bookmarkStart w:id="10849" w:name="_ETM_Q1_5465198"/>
      <w:bookmarkEnd w:id="10848"/>
      <w:bookmarkEnd w:id="10849"/>
    </w:p>
    <w:p w:rsidR="0031147C" w:rsidRDefault="0031147C" w:rsidP="0031147C">
      <w:pPr>
        <w:pStyle w:val="af9"/>
        <w:keepNext/>
        <w:rPr>
          <w:rtl/>
          <w:lang w:eastAsia="he-IL"/>
        </w:rPr>
      </w:pPr>
      <w:bookmarkStart w:id="10850" w:name="ET_guest_עמיהוד_שמלצר_754"/>
      <w:r w:rsidRPr="0031147C">
        <w:rPr>
          <w:rStyle w:val="TagStyle"/>
          <w:rtl/>
        </w:rPr>
        <w:t xml:space="preserve"> &lt;&lt; אורח &gt;&gt; </w:t>
      </w:r>
      <w:r>
        <w:rPr>
          <w:rtl/>
          <w:lang w:eastAsia="he-IL"/>
        </w:rPr>
        <w:t>עמיהוד שמלצר:</w:t>
      </w:r>
      <w:r w:rsidRPr="0031147C">
        <w:rPr>
          <w:rStyle w:val="TagStyle"/>
          <w:rtl/>
        </w:rPr>
        <w:t xml:space="preserve"> &lt;&lt; אורח &gt;&gt;</w:t>
      </w:r>
      <w:r w:rsidR="00855D97">
        <w:rPr>
          <w:rtl/>
          <w:lang w:eastAsia="he-IL"/>
        </w:rPr>
        <w:t xml:space="preserve"> </w:t>
      </w:r>
      <w:r>
        <w:rPr>
          <w:rtl/>
          <w:lang w:eastAsia="he-IL"/>
        </w:rPr>
        <w:t xml:space="preserve"> </w:t>
      </w:r>
      <w:bookmarkEnd w:id="10850"/>
    </w:p>
    <w:p w:rsidR="0031147C" w:rsidRDefault="0031147C" w:rsidP="00C53607">
      <w:pPr>
        <w:rPr>
          <w:rtl/>
        </w:rPr>
      </w:pPr>
      <w:bookmarkStart w:id="10851" w:name="_ETM_Q1_5466024"/>
      <w:bookmarkStart w:id="10852" w:name="_ETM_Q1_5466058"/>
      <w:bookmarkStart w:id="10853" w:name="_ETM_Q1_5426482"/>
      <w:bookmarkStart w:id="10854" w:name="_ETM_Q1_5426530"/>
      <w:bookmarkStart w:id="10855" w:name="_ETM_Q1_5426585"/>
      <w:bookmarkEnd w:id="10851"/>
      <w:bookmarkEnd w:id="10852"/>
      <w:bookmarkEnd w:id="10853"/>
      <w:bookmarkEnd w:id="10854"/>
      <w:bookmarkEnd w:id="10855"/>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006BAA" w:rsidP="00804DBB">
            <w:pPr>
              <w:ind w:firstLine="0"/>
              <w:rPr>
                <w:rtl/>
              </w:rPr>
            </w:pPr>
          </w:p>
        </w:tc>
        <w:tc>
          <w:tcPr>
            <w:tcW w:w="631" w:type="dxa"/>
          </w:tcPr>
          <w:p w:rsidR="00006BAA" w:rsidRDefault="00006BAA" w:rsidP="00804DBB">
            <w:pPr>
              <w:ind w:firstLine="0"/>
              <w:rPr>
                <w:rtl/>
                <w:lang w:eastAsia="he-IL"/>
              </w:rPr>
            </w:pP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p>
        </w:tc>
        <w:tc>
          <w:tcPr>
            <w:tcW w:w="6018" w:type="dxa"/>
          </w:tcPr>
          <w:p w:rsidR="00006BAA" w:rsidRDefault="0031147C" w:rsidP="00754B6D">
            <w:pPr>
              <w:pStyle w:val="afe"/>
              <w:numPr>
                <w:ilvl w:val="0"/>
                <w:numId w:val="44"/>
              </w:numPr>
            </w:pPr>
            <w:r>
              <w:rPr>
                <w:rtl/>
              </w:rPr>
              <w:t>על אף האמור בסעיף 2 לחוק זה, מי שערב יום התחילה עסק במתן שירותי תשלום והיה בידו רישיון למתן אשראי או רישיון למתן שירות בנכס פיננסי כהגדרתם בסעיף 11א לחוק הפיקוח על שירותים פיננסיים מוסדרים, רשאי להמשיך בעיסוקו לפי החוק האמור כנוסחו ערב יום התחילה, אף שאין בידו רישיון שירותי תשלום, עד תום 24 חודשים מיום התחילה, ובלבד שמסר על כך הודעה לרשות באופן שתורה הרשות והגיש בקשה לקבלת רישיון שירותי תשלום לפי סעיף</w:t>
            </w:r>
            <w:r>
              <w:rPr>
                <w:rFonts w:hint="cs"/>
                <w:rtl/>
              </w:rPr>
              <w:t xml:space="preserve"> 5 </w:t>
            </w:r>
            <w:bookmarkStart w:id="10856" w:name="_ETM_Q1_5479005"/>
            <w:bookmarkEnd w:id="10856"/>
            <w:r>
              <w:rPr>
                <w:rtl/>
              </w:rPr>
              <w:t>לחוק זה בתוך 18 חודשים מיום התחילה וכן קיבל מאת הרשות אישור על הגשת בקשה כאמור</w:t>
            </w:r>
            <w:r>
              <w:t>.</w:t>
            </w:r>
          </w:p>
          <w:p w:rsidR="0031147C" w:rsidRDefault="0031147C" w:rsidP="0031147C">
            <w:pPr>
              <w:pStyle w:val="afe"/>
              <w:ind w:firstLine="0"/>
              <w:rPr>
                <w:rtl/>
              </w:rPr>
            </w:pPr>
            <w:bookmarkStart w:id="10857" w:name="_ETM_Q1_5519680"/>
            <w:bookmarkStart w:id="10858" w:name="_ETM_Q1_5519740"/>
            <w:bookmarkEnd w:id="10857"/>
            <w:bookmarkEnd w:id="10858"/>
          </w:p>
        </w:tc>
      </w:tr>
      <w:tr w:rsidR="0031147C" w:rsidTr="00804DBB">
        <w:tc>
          <w:tcPr>
            <w:tcW w:w="1681" w:type="dxa"/>
          </w:tcPr>
          <w:p w:rsidR="0031147C" w:rsidRDefault="0031147C" w:rsidP="00804DBB">
            <w:pPr>
              <w:ind w:firstLine="0"/>
              <w:rPr>
                <w:rtl/>
              </w:rPr>
            </w:pPr>
          </w:p>
        </w:tc>
        <w:tc>
          <w:tcPr>
            <w:tcW w:w="631" w:type="dxa"/>
          </w:tcPr>
          <w:p w:rsidR="0031147C" w:rsidRDefault="0031147C" w:rsidP="00804DBB">
            <w:pPr>
              <w:ind w:firstLine="0"/>
              <w:rPr>
                <w:rtl/>
                <w:lang w:eastAsia="he-IL"/>
              </w:rPr>
            </w:pPr>
          </w:p>
        </w:tc>
        <w:tc>
          <w:tcPr>
            <w:tcW w:w="620" w:type="dxa"/>
          </w:tcPr>
          <w:p w:rsidR="0031147C" w:rsidRDefault="0031147C" w:rsidP="00804DBB">
            <w:pPr>
              <w:ind w:firstLine="0"/>
              <w:rPr>
                <w:rtl/>
                <w:lang w:eastAsia="he-IL"/>
              </w:rPr>
            </w:pPr>
          </w:p>
        </w:tc>
        <w:tc>
          <w:tcPr>
            <w:tcW w:w="675" w:type="dxa"/>
          </w:tcPr>
          <w:p w:rsidR="0031147C" w:rsidRDefault="0031147C" w:rsidP="00804DBB">
            <w:pPr>
              <w:ind w:firstLine="0"/>
              <w:rPr>
                <w:rtl/>
                <w:lang w:eastAsia="he-IL"/>
              </w:rPr>
            </w:pPr>
          </w:p>
        </w:tc>
        <w:tc>
          <w:tcPr>
            <w:tcW w:w="6018" w:type="dxa"/>
          </w:tcPr>
          <w:p w:rsidR="0031147C" w:rsidRDefault="0031147C" w:rsidP="00754B6D">
            <w:pPr>
              <w:pStyle w:val="afe"/>
              <w:numPr>
                <w:ilvl w:val="0"/>
                <w:numId w:val="44"/>
              </w:numPr>
            </w:pPr>
            <w:r>
              <w:rPr>
                <w:rtl/>
              </w:rPr>
              <w:t xml:space="preserve">על אף האמור בסעיף 2 לחוק זה, חברה שערב יום התחילה היה בידה רישיון סליקה כהגדרתו בסעיף 36ט לחוק הבנקאות </w:t>
            </w:r>
            <w:r>
              <w:rPr>
                <w:rFonts w:hint="cs"/>
                <w:rtl/>
              </w:rPr>
              <w:t>(</w:t>
            </w:r>
            <w:r>
              <w:rPr>
                <w:rtl/>
              </w:rPr>
              <w:t>רישוי</w:t>
            </w:r>
            <w:r>
              <w:rPr>
                <w:rFonts w:hint="cs"/>
                <w:rtl/>
              </w:rPr>
              <w:t>)</w:t>
            </w:r>
            <w:r>
              <w:rPr>
                <w:rtl/>
              </w:rPr>
              <w:t xml:space="preserve"> כנוסחו ערב יום התחילה, רשאית להמשיך בעיסוקה לפי הרישיון האמור, אף שאין בידה רישיון שירותי תשלום, עד תום 18 חודשים מיום התחילה, ובלבד שמסרה על כך הודעה לרשות באופן שתורה הרשות והגישה בקשה לקבלת רישיון שירותי תשלום לפי סעיף 5 בתוך שישה חודשים מיום התחילה וכן קיבלה מאת הרשות אישור על הגשת בקשה כאמור</w:t>
            </w:r>
            <w:r>
              <w:t>.</w:t>
            </w:r>
          </w:p>
          <w:p w:rsidR="0031147C" w:rsidRDefault="0031147C" w:rsidP="0031147C">
            <w:pPr>
              <w:pStyle w:val="afe"/>
              <w:ind w:firstLine="0"/>
              <w:rPr>
                <w:rtl/>
              </w:rPr>
            </w:pPr>
            <w:bookmarkStart w:id="10859" w:name="_ETM_Q1_5518752"/>
            <w:bookmarkStart w:id="10860" w:name="_ETM_Q1_5518837"/>
            <w:bookmarkEnd w:id="10859"/>
            <w:bookmarkEnd w:id="10860"/>
          </w:p>
        </w:tc>
      </w:tr>
      <w:tr w:rsidR="0031147C" w:rsidTr="00804DBB">
        <w:tc>
          <w:tcPr>
            <w:tcW w:w="1681" w:type="dxa"/>
          </w:tcPr>
          <w:p w:rsidR="0031147C" w:rsidRDefault="0031147C" w:rsidP="00804DBB">
            <w:pPr>
              <w:ind w:firstLine="0"/>
              <w:rPr>
                <w:rtl/>
              </w:rPr>
            </w:pPr>
          </w:p>
        </w:tc>
        <w:tc>
          <w:tcPr>
            <w:tcW w:w="631" w:type="dxa"/>
          </w:tcPr>
          <w:p w:rsidR="0031147C" w:rsidRDefault="0031147C" w:rsidP="00804DBB">
            <w:pPr>
              <w:ind w:firstLine="0"/>
              <w:rPr>
                <w:rtl/>
                <w:lang w:eastAsia="he-IL"/>
              </w:rPr>
            </w:pPr>
          </w:p>
        </w:tc>
        <w:tc>
          <w:tcPr>
            <w:tcW w:w="620" w:type="dxa"/>
          </w:tcPr>
          <w:p w:rsidR="0031147C" w:rsidRDefault="0031147C" w:rsidP="00804DBB">
            <w:pPr>
              <w:ind w:firstLine="0"/>
              <w:rPr>
                <w:rtl/>
                <w:lang w:eastAsia="he-IL"/>
              </w:rPr>
            </w:pPr>
          </w:p>
        </w:tc>
        <w:tc>
          <w:tcPr>
            <w:tcW w:w="675" w:type="dxa"/>
          </w:tcPr>
          <w:p w:rsidR="0031147C" w:rsidRDefault="0031147C" w:rsidP="00804DBB">
            <w:pPr>
              <w:ind w:firstLine="0"/>
              <w:rPr>
                <w:rtl/>
                <w:lang w:eastAsia="he-IL"/>
              </w:rPr>
            </w:pPr>
          </w:p>
        </w:tc>
        <w:tc>
          <w:tcPr>
            <w:tcW w:w="6018" w:type="dxa"/>
          </w:tcPr>
          <w:p w:rsidR="0031147C" w:rsidRDefault="0031147C" w:rsidP="00754B6D">
            <w:pPr>
              <w:pStyle w:val="afe"/>
              <w:numPr>
                <w:ilvl w:val="0"/>
                <w:numId w:val="44"/>
              </w:numPr>
            </w:pPr>
            <w:r>
              <w:rPr>
                <w:rtl/>
              </w:rPr>
              <w:t xml:space="preserve">מי שערב יום התחילה היה בעל שליטה בתאגיד כאמור בסעיפים קטנים </w:t>
            </w:r>
            <w:r>
              <w:rPr>
                <w:rFonts w:hint="cs"/>
                <w:rtl/>
              </w:rPr>
              <w:t>(א)</w:t>
            </w:r>
            <w:r>
              <w:rPr>
                <w:rtl/>
              </w:rPr>
              <w:t xml:space="preserve"> עד </w:t>
            </w:r>
            <w:r>
              <w:rPr>
                <w:rFonts w:hint="cs"/>
                <w:rtl/>
              </w:rPr>
              <w:t>(ג)</w:t>
            </w:r>
            <w:r>
              <w:rPr>
                <w:rtl/>
              </w:rPr>
              <w:t>, יראו אותו כבעל היתר שליטה לפי סעיף 10 לחוק זה; אין בהוראות סעיף קטן זה כדי לגרוע מסמכות הרשות לבטל היתר שליטה לפי סעיף 12 לחוק זה</w:t>
            </w:r>
            <w:r>
              <w:rPr>
                <w:rFonts w:hint="cs"/>
                <w:rtl/>
              </w:rPr>
              <w:t xml:space="preserve">, </w:t>
            </w:r>
            <w:r>
              <w:rPr>
                <w:rtl/>
              </w:rPr>
              <w:t>ולדרוש, לשם הפעלת הסמכות כאמור, כל מסמך הדרוש לה לשם בדיקת התקיימות התנאים לביטול ההיתר</w:t>
            </w:r>
            <w:r>
              <w:t>.</w:t>
            </w:r>
          </w:p>
          <w:p w:rsidR="0031147C" w:rsidRDefault="0031147C" w:rsidP="0031147C">
            <w:pPr>
              <w:pStyle w:val="afe"/>
              <w:ind w:firstLine="0"/>
              <w:rPr>
                <w:rtl/>
              </w:rPr>
            </w:pPr>
            <w:bookmarkStart w:id="10861" w:name="_ETM_Q1_5516171"/>
            <w:bookmarkStart w:id="10862" w:name="_ETM_Q1_5516233"/>
            <w:bookmarkEnd w:id="10861"/>
            <w:bookmarkEnd w:id="10862"/>
          </w:p>
        </w:tc>
      </w:tr>
    </w:tbl>
    <w:p w:rsidR="00006BAA" w:rsidRDefault="00006BAA" w:rsidP="00C53607">
      <w:pPr>
        <w:rPr>
          <w:rtl/>
        </w:rPr>
      </w:pPr>
    </w:p>
    <w:p w:rsidR="0032793C" w:rsidRDefault="0031147C" w:rsidP="0031147C">
      <w:pPr>
        <w:rPr>
          <w:rtl/>
          <w:lang w:eastAsia="he-IL"/>
        </w:rPr>
      </w:pPr>
      <w:bookmarkStart w:id="10863" w:name="_ETM_Q1_5526005"/>
      <w:bookmarkStart w:id="10864" w:name="_ETM_Q1_5526061"/>
      <w:bookmarkStart w:id="10865" w:name="_ETM_Q1_5533019"/>
      <w:bookmarkStart w:id="10866" w:name="_ETM_Q1_5533058"/>
      <w:bookmarkStart w:id="10867" w:name="_ETM_Q1_5607617"/>
      <w:bookmarkEnd w:id="10863"/>
      <w:bookmarkEnd w:id="10864"/>
      <w:bookmarkEnd w:id="10865"/>
      <w:bookmarkEnd w:id="10866"/>
      <w:bookmarkEnd w:id="10867"/>
      <w:r>
        <w:rPr>
          <w:rFonts w:hint="cs"/>
          <w:rtl/>
          <w:lang w:eastAsia="he-IL"/>
        </w:rPr>
        <w:t xml:space="preserve">סעיף 80 עוסק בגופים שכבר עוסקים בשירותי תשלום. אנחנו </w:t>
      </w:r>
      <w:bookmarkStart w:id="10868" w:name="_ETM_Q1_5548087"/>
      <w:bookmarkEnd w:id="10868"/>
      <w:r>
        <w:rPr>
          <w:rFonts w:hint="cs"/>
          <w:rtl/>
          <w:lang w:eastAsia="he-IL"/>
        </w:rPr>
        <w:t xml:space="preserve">לא רוצים שכניסת החוק לתוקף תעכב אותם והם לא </w:t>
      </w:r>
      <w:bookmarkStart w:id="10869" w:name="_ETM_Q1_5553403"/>
      <w:bookmarkEnd w:id="10869"/>
      <w:r>
        <w:rPr>
          <w:rFonts w:hint="cs"/>
          <w:rtl/>
          <w:lang w:eastAsia="he-IL"/>
        </w:rPr>
        <w:t>יוכלו לפעול אם יהיה עיכוב, עד לקבלת הרישיון. ולכן יש</w:t>
      </w:r>
      <w:bookmarkStart w:id="10870" w:name="_ETM_Q1_5558354"/>
      <w:bookmarkEnd w:id="10870"/>
      <w:r>
        <w:rPr>
          <w:rFonts w:hint="cs"/>
          <w:rtl/>
          <w:lang w:eastAsia="he-IL"/>
        </w:rPr>
        <w:t xml:space="preserve"> כאן כמה סוגי גופים וכמה תנאים </w:t>
      </w:r>
      <w:proofErr w:type="spellStart"/>
      <w:r w:rsidR="0032793C">
        <w:rPr>
          <w:rFonts w:hint="cs"/>
          <w:rtl/>
          <w:lang w:eastAsia="he-IL"/>
        </w:rPr>
        <w:t>שבהתקיימם</w:t>
      </w:r>
      <w:proofErr w:type="spellEnd"/>
      <w:r>
        <w:rPr>
          <w:rFonts w:hint="cs"/>
          <w:rtl/>
          <w:lang w:eastAsia="he-IL"/>
        </w:rPr>
        <w:t xml:space="preserve"> הם יוכלו להמשיך </w:t>
      </w:r>
      <w:bookmarkStart w:id="10871" w:name="_ETM_Q1_5563491"/>
      <w:bookmarkEnd w:id="10871"/>
      <w:r>
        <w:rPr>
          <w:rFonts w:hint="cs"/>
          <w:rtl/>
          <w:lang w:eastAsia="he-IL"/>
        </w:rPr>
        <w:t xml:space="preserve">ולפעול. </w:t>
      </w:r>
    </w:p>
    <w:p w:rsidR="0032793C" w:rsidRDefault="0032793C" w:rsidP="0031147C">
      <w:pPr>
        <w:rPr>
          <w:rtl/>
          <w:lang w:eastAsia="he-IL"/>
        </w:rPr>
      </w:pPr>
      <w:bookmarkStart w:id="10872" w:name="_ETM_Q1_5570643"/>
      <w:bookmarkStart w:id="10873" w:name="_ETM_Q1_5570761"/>
      <w:bookmarkStart w:id="10874" w:name="_ETM_Q1_5570823"/>
      <w:bookmarkEnd w:id="10872"/>
      <w:bookmarkEnd w:id="10873"/>
      <w:bookmarkEnd w:id="10874"/>
    </w:p>
    <w:p w:rsidR="0032793C" w:rsidRDefault="0031147C" w:rsidP="0031147C">
      <w:pPr>
        <w:rPr>
          <w:rtl/>
          <w:lang w:eastAsia="he-IL"/>
        </w:rPr>
      </w:pPr>
      <w:bookmarkStart w:id="10875" w:name="_ETM_Q1_5570988"/>
      <w:bookmarkEnd w:id="10875"/>
      <w:r>
        <w:rPr>
          <w:rFonts w:hint="cs"/>
          <w:rtl/>
          <w:lang w:eastAsia="he-IL"/>
        </w:rPr>
        <w:t xml:space="preserve">סעיף קטן א' מדבר על גוף שעבר יום התחילה </w:t>
      </w:r>
      <w:bookmarkStart w:id="10876" w:name="_ETM_Q1_5568137"/>
      <w:bookmarkEnd w:id="10876"/>
      <w:r>
        <w:rPr>
          <w:rFonts w:hint="cs"/>
          <w:rtl/>
          <w:lang w:eastAsia="he-IL"/>
        </w:rPr>
        <w:t>עסק בשירותי תשלום ולא היה בידו רישיון, גוף כזה הוא</w:t>
      </w:r>
      <w:bookmarkStart w:id="10877" w:name="_ETM_Q1_5572820"/>
      <w:bookmarkEnd w:id="10877"/>
      <w:r>
        <w:rPr>
          <w:rFonts w:hint="cs"/>
          <w:rtl/>
          <w:lang w:eastAsia="he-IL"/>
        </w:rPr>
        <w:t xml:space="preserve"> לא מפוקח כיום על ידי רשות פה בארץ, הוא אבל</w:t>
      </w:r>
      <w:bookmarkStart w:id="10878" w:name="_ETM_Q1_5577356"/>
      <w:bookmarkEnd w:id="10878"/>
      <w:r>
        <w:rPr>
          <w:rFonts w:hint="cs"/>
          <w:rtl/>
          <w:lang w:eastAsia="he-IL"/>
        </w:rPr>
        <w:t xml:space="preserve"> כן יוכל להמשיך ולפעול אם הוא הגיש בקשה בתוך </w:t>
      </w:r>
      <w:bookmarkStart w:id="10879" w:name="_ETM_Q1_5581510"/>
      <w:bookmarkEnd w:id="10879"/>
      <w:r>
        <w:rPr>
          <w:rFonts w:hint="cs"/>
          <w:rtl/>
          <w:lang w:eastAsia="he-IL"/>
        </w:rPr>
        <w:t xml:space="preserve">שלושה חודשים מיום התחילה וקיבל מהרשות אישור על </w:t>
      </w:r>
      <w:r w:rsidR="0032793C">
        <w:rPr>
          <w:rFonts w:hint="cs"/>
          <w:rtl/>
          <w:lang w:eastAsia="he-IL"/>
        </w:rPr>
        <w:t>הגשת</w:t>
      </w:r>
      <w:r>
        <w:rPr>
          <w:rFonts w:hint="cs"/>
          <w:rtl/>
          <w:lang w:eastAsia="he-IL"/>
        </w:rPr>
        <w:t xml:space="preserve"> </w:t>
      </w:r>
      <w:bookmarkStart w:id="10880" w:name="_ETM_Q1_5587129"/>
      <w:bookmarkEnd w:id="10880"/>
      <w:r>
        <w:rPr>
          <w:rFonts w:hint="cs"/>
          <w:rtl/>
          <w:lang w:eastAsia="he-IL"/>
        </w:rPr>
        <w:t>הבקשה, וזאת עד למתן החלטה בבקשה שלו.</w:t>
      </w:r>
      <w:bookmarkStart w:id="10881" w:name="_ETM_Q1_5592084"/>
      <w:bookmarkEnd w:id="10881"/>
    </w:p>
    <w:p w:rsidR="0031147C" w:rsidRDefault="0031147C" w:rsidP="0031147C">
      <w:pPr>
        <w:rPr>
          <w:rtl/>
          <w:lang w:eastAsia="he-IL"/>
        </w:rPr>
      </w:pPr>
      <w:bookmarkStart w:id="10882" w:name="_ETM_Q1_5592195"/>
      <w:bookmarkEnd w:id="10882"/>
      <w:r>
        <w:rPr>
          <w:rFonts w:hint="cs"/>
          <w:rtl/>
          <w:lang w:eastAsia="he-IL"/>
        </w:rPr>
        <w:t xml:space="preserve"> </w:t>
      </w:r>
    </w:p>
    <w:p w:rsidR="0032793C" w:rsidRDefault="0031147C" w:rsidP="0031147C">
      <w:pPr>
        <w:rPr>
          <w:rtl/>
          <w:lang w:eastAsia="he-IL"/>
        </w:rPr>
      </w:pPr>
      <w:bookmarkStart w:id="10883" w:name="_ETM_Q1_5592280"/>
      <w:bookmarkStart w:id="10884" w:name="_ETM_Q1_5592327"/>
      <w:bookmarkEnd w:id="10883"/>
      <w:bookmarkEnd w:id="10884"/>
      <w:proofErr w:type="spellStart"/>
      <w:r>
        <w:rPr>
          <w:rFonts w:hint="cs"/>
          <w:rtl/>
          <w:lang w:eastAsia="he-IL"/>
        </w:rPr>
        <w:t>בסיפה</w:t>
      </w:r>
      <w:proofErr w:type="spellEnd"/>
      <w:r>
        <w:rPr>
          <w:rFonts w:hint="cs"/>
          <w:rtl/>
          <w:lang w:eastAsia="he-IL"/>
        </w:rPr>
        <w:t xml:space="preserve"> של</w:t>
      </w:r>
      <w:bookmarkStart w:id="10885" w:name="_ETM_Q1_5593702"/>
      <w:bookmarkEnd w:id="10885"/>
      <w:r>
        <w:rPr>
          <w:rFonts w:hint="cs"/>
          <w:rtl/>
          <w:lang w:eastAsia="he-IL"/>
        </w:rPr>
        <w:t xml:space="preserve"> הסעיף מודגש שאם מדובר במישהו שהגיש בקשה למפקח על </w:t>
      </w:r>
      <w:bookmarkStart w:id="10886" w:name="_ETM_Q1_5599965"/>
      <w:bookmarkEnd w:id="10886"/>
      <w:r>
        <w:rPr>
          <w:rFonts w:hint="cs"/>
          <w:rtl/>
          <w:lang w:eastAsia="he-IL"/>
        </w:rPr>
        <w:t>נותני שירותים פיננסים והמפקח דחה את בקשתו, אז כמובן</w:t>
      </w:r>
      <w:bookmarkStart w:id="10887" w:name="_ETM_Q1_5605938"/>
      <w:bookmarkEnd w:id="10887"/>
      <w:r>
        <w:rPr>
          <w:rFonts w:hint="cs"/>
          <w:rtl/>
          <w:lang w:eastAsia="he-IL"/>
        </w:rPr>
        <w:t xml:space="preserve"> שאות</w:t>
      </w:r>
      <w:r w:rsidR="0032793C">
        <w:rPr>
          <w:rFonts w:hint="cs"/>
          <w:rtl/>
          <w:lang w:eastAsia="he-IL"/>
        </w:rPr>
        <w:t>ו</w:t>
      </w:r>
      <w:r>
        <w:rPr>
          <w:rFonts w:hint="cs"/>
          <w:rtl/>
          <w:lang w:eastAsia="he-IL"/>
        </w:rPr>
        <w:t xml:space="preserve"> גוף לא יוכל להמשיך לעסוק בעיסוק </w:t>
      </w:r>
      <w:r w:rsidR="0032793C">
        <w:rPr>
          <w:rFonts w:hint="cs"/>
          <w:rtl/>
          <w:lang w:eastAsia="he-IL"/>
        </w:rPr>
        <w:t>ש</w:t>
      </w:r>
      <w:r>
        <w:rPr>
          <w:rFonts w:hint="cs"/>
          <w:rtl/>
          <w:lang w:eastAsia="he-IL"/>
        </w:rPr>
        <w:t>כאמור לא</w:t>
      </w:r>
      <w:bookmarkStart w:id="10888" w:name="_ETM_Q1_5611986"/>
      <w:bookmarkEnd w:id="10888"/>
      <w:r>
        <w:rPr>
          <w:rFonts w:hint="cs"/>
          <w:rtl/>
          <w:lang w:eastAsia="he-IL"/>
        </w:rPr>
        <w:t xml:space="preserve"> ניתן לו לגביו רישיון. סעיף קטן ב' על מישהו בעל </w:t>
      </w:r>
      <w:bookmarkStart w:id="10889" w:name="_ETM_Q1_5613157"/>
      <w:bookmarkEnd w:id="10889"/>
      <w:r>
        <w:rPr>
          <w:rFonts w:hint="cs"/>
          <w:rtl/>
          <w:lang w:eastAsia="he-IL"/>
        </w:rPr>
        <w:t xml:space="preserve">רישיון למתן אשראי או בעל רישיון למתן שירות בנכס פיננסי, </w:t>
      </w:r>
      <w:bookmarkStart w:id="10890" w:name="_ETM_Q1_5618813"/>
      <w:bookmarkEnd w:id="10890"/>
      <w:r>
        <w:rPr>
          <w:rFonts w:hint="cs"/>
          <w:rtl/>
          <w:lang w:eastAsia="he-IL"/>
        </w:rPr>
        <w:t xml:space="preserve">מי שמפקח על שירותים פיננסים </w:t>
      </w:r>
      <w:r w:rsidR="0032793C">
        <w:rPr>
          <w:rFonts w:hint="cs"/>
          <w:rtl/>
          <w:lang w:eastAsia="he-IL"/>
        </w:rPr>
        <w:t>ה</w:t>
      </w:r>
      <w:r>
        <w:rPr>
          <w:rFonts w:hint="cs"/>
          <w:rtl/>
          <w:lang w:eastAsia="he-IL"/>
        </w:rPr>
        <w:t xml:space="preserve">מוזכרים. </w:t>
      </w:r>
    </w:p>
    <w:p w:rsidR="0032793C" w:rsidRDefault="0032793C" w:rsidP="0031147C">
      <w:pPr>
        <w:rPr>
          <w:rtl/>
          <w:lang w:eastAsia="he-IL"/>
        </w:rPr>
      </w:pPr>
    </w:p>
    <w:p w:rsidR="0032793C" w:rsidRDefault="0031147C" w:rsidP="0031147C">
      <w:pPr>
        <w:rPr>
          <w:rtl/>
          <w:lang w:eastAsia="he-IL"/>
        </w:rPr>
      </w:pPr>
      <w:bookmarkStart w:id="10891" w:name="_ETM_Q1_5621656"/>
      <w:bookmarkEnd w:id="10891"/>
      <w:r>
        <w:rPr>
          <w:rFonts w:hint="cs"/>
          <w:rtl/>
          <w:lang w:eastAsia="he-IL"/>
        </w:rPr>
        <w:t xml:space="preserve">גוף כזה </w:t>
      </w:r>
      <w:bookmarkStart w:id="10892" w:name="_ETM_Q1_5625987"/>
      <w:bookmarkEnd w:id="10892"/>
      <w:r>
        <w:rPr>
          <w:rFonts w:hint="cs"/>
          <w:rtl/>
          <w:lang w:eastAsia="he-IL"/>
        </w:rPr>
        <w:t xml:space="preserve">יכול לעסוק בשירותי תשלום </w:t>
      </w:r>
      <w:r w:rsidR="0032793C">
        <w:rPr>
          <w:rFonts w:hint="cs"/>
          <w:rtl/>
          <w:lang w:eastAsia="he-IL"/>
        </w:rPr>
        <w:t>עד תום 24 חודשים מיום התחילה</w:t>
      </w:r>
      <w:bookmarkStart w:id="10893" w:name="_ETM_Q1_5619558"/>
      <w:bookmarkEnd w:id="10893"/>
      <w:r w:rsidR="0032793C">
        <w:rPr>
          <w:rFonts w:hint="cs"/>
          <w:rtl/>
          <w:lang w:eastAsia="he-IL"/>
        </w:rPr>
        <w:t>,</w:t>
      </w:r>
      <w:r>
        <w:rPr>
          <w:rFonts w:hint="cs"/>
          <w:rtl/>
          <w:lang w:eastAsia="he-IL"/>
        </w:rPr>
        <w:t xml:space="preserve"> ובלבד שהוא מסר על כך</w:t>
      </w:r>
      <w:bookmarkStart w:id="10894" w:name="_ETM_Q1_5630433"/>
      <w:bookmarkEnd w:id="10894"/>
      <w:r>
        <w:rPr>
          <w:rFonts w:hint="cs"/>
          <w:rtl/>
          <w:lang w:eastAsia="he-IL"/>
        </w:rPr>
        <w:t xml:space="preserve"> הודעה לרשות, ושהוא הגיש בקשה לרשות בתוך 18 חודשים מיום </w:t>
      </w:r>
      <w:bookmarkStart w:id="10895" w:name="_ETM_Q1_5635611"/>
      <w:bookmarkEnd w:id="10895"/>
      <w:r>
        <w:rPr>
          <w:rFonts w:hint="cs"/>
          <w:rtl/>
          <w:lang w:eastAsia="he-IL"/>
        </w:rPr>
        <w:t>התחילה. סעיף ג' מדבר על מישהו שהוא בעל רישיון סליקה</w:t>
      </w:r>
      <w:bookmarkStart w:id="10896" w:name="_ETM_Q1_5639943"/>
      <w:bookmarkEnd w:id="10896"/>
      <w:r>
        <w:rPr>
          <w:rFonts w:hint="cs"/>
          <w:rtl/>
          <w:lang w:eastAsia="he-IL"/>
        </w:rPr>
        <w:t xml:space="preserve"> לפי חוק הבנקאות רישוי, גוף כזה יכול לעבוד </w:t>
      </w:r>
      <w:r w:rsidR="0032793C">
        <w:rPr>
          <w:rFonts w:hint="cs"/>
          <w:rtl/>
          <w:lang w:eastAsia="he-IL"/>
        </w:rPr>
        <w:t>בשירותי תשלום עד תום 18 חודשים</w:t>
      </w:r>
      <w:bookmarkStart w:id="10897" w:name="_ETM_Q1_5638228"/>
      <w:bookmarkEnd w:id="10897"/>
      <w:r w:rsidR="0032793C">
        <w:rPr>
          <w:rFonts w:hint="cs"/>
          <w:rtl/>
          <w:lang w:eastAsia="he-IL"/>
        </w:rPr>
        <w:t xml:space="preserve"> מיום התחילה,</w:t>
      </w:r>
      <w:r>
        <w:rPr>
          <w:rFonts w:hint="cs"/>
          <w:rtl/>
          <w:lang w:eastAsia="he-IL"/>
        </w:rPr>
        <w:t xml:space="preserve"> ובלבד</w:t>
      </w:r>
      <w:bookmarkStart w:id="10898" w:name="_ETM_Q1_5645174"/>
      <w:bookmarkEnd w:id="10898"/>
      <w:r>
        <w:rPr>
          <w:rFonts w:hint="cs"/>
          <w:rtl/>
          <w:lang w:eastAsia="he-IL"/>
        </w:rPr>
        <w:t xml:space="preserve"> שבתוך שישה חודשים הגיש בקשה לקבל רישיון. </w:t>
      </w:r>
    </w:p>
    <w:p w:rsidR="0032793C" w:rsidRDefault="0032793C" w:rsidP="0031147C">
      <w:pPr>
        <w:rPr>
          <w:rtl/>
          <w:lang w:eastAsia="he-IL"/>
        </w:rPr>
      </w:pPr>
    </w:p>
    <w:p w:rsidR="0031147C" w:rsidRDefault="0031147C" w:rsidP="0031147C">
      <w:pPr>
        <w:rPr>
          <w:rtl/>
          <w:lang w:eastAsia="he-IL"/>
        </w:rPr>
      </w:pPr>
      <w:bookmarkStart w:id="10899" w:name="_ETM_Q1_5651585"/>
      <w:bookmarkEnd w:id="10899"/>
      <w:r>
        <w:rPr>
          <w:rFonts w:hint="cs"/>
          <w:rtl/>
          <w:lang w:eastAsia="he-IL"/>
        </w:rPr>
        <w:t>סעיף קטן</w:t>
      </w:r>
      <w:bookmarkStart w:id="10900" w:name="_ETM_Q1_5650594"/>
      <w:bookmarkEnd w:id="10900"/>
      <w:r>
        <w:rPr>
          <w:rFonts w:hint="cs"/>
          <w:rtl/>
          <w:lang w:eastAsia="he-IL"/>
        </w:rPr>
        <w:t xml:space="preserve"> ד' מדבר </w:t>
      </w:r>
      <w:r w:rsidR="0032793C">
        <w:rPr>
          <w:rFonts w:hint="cs"/>
          <w:rtl/>
          <w:lang w:eastAsia="he-IL"/>
        </w:rPr>
        <w:t>ע</w:t>
      </w:r>
      <w:r>
        <w:rPr>
          <w:rFonts w:hint="cs"/>
          <w:rtl/>
          <w:lang w:eastAsia="he-IL"/>
        </w:rPr>
        <w:t xml:space="preserve">ל גופים כאלה שעוסקים, נתנו להם פטור מרישיון </w:t>
      </w:r>
      <w:bookmarkStart w:id="10901" w:name="_ETM_Q1_5656160"/>
      <w:bookmarkEnd w:id="10901"/>
      <w:r>
        <w:rPr>
          <w:rFonts w:hint="cs"/>
          <w:rtl/>
          <w:lang w:eastAsia="he-IL"/>
        </w:rPr>
        <w:t xml:space="preserve">ויש לגביהם בעל שליטה, </w:t>
      </w:r>
      <w:bookmarkStart w:id="10902" w:name="_ETM_Q1_5650128"/>
      <w:bookmarkEnd w:id="10902"/>
      <w:r>
        <w:rPr>
          <w:rFonts w:hint="cs"/>
          <w:rtl/>
          <w:lang w:eastAsia="he-IL"/>
        </w:rPr>
        <w:t xml:space="preserve">למרות שהחוק מחייב לקבל היתר שליטה </w:t>
      </w:r>
      <w:bookmarkStart w:id="10903" w:name="_ETM_Q1_5660971"/>
      <w:bookmarkEnd w:id="10903"/>
      <w:r>
        <w:rPr>
          <w:rFonts w:hint="cs"/>
          <w:rtl/>
          <w:lang w:eastAsia="he-IL"/>
        </w:rPr>
        <w:t xml:space="preserve">לבעל שליטה. הכוונה היא שהם כל עוד הם יכולים </w:t>
      </w:r>
      <w:bookmarkStart w:id="10904" w:name="_ETM_Q1_5665642"/>
      <w:bookmarkEnd w:id="10904"/>
      <w:r>
        <w:rPr>
          <w:rFonts w:hint="cs"/>
          <w:rtl/>
          <w:lang w:eastAsia="he-IL"/>
        </w:rPr>
        <w:t xml:space="preserve">לעבוד </w:t>
      </w:r>
      <w:r w:rsidR="0032793C">
        <w:rPr>
          <w:rFonts w:hint="cs"/>
          <w:rtl/>
          <w:lang w:eastAsia="he-IL"/>
        </w:rPr>
        <w:t>ב</w:t>
      </w:r>
      <w:r>
        <w:rPr>
          <w:rFonts w:hint="cs"/>
          <w:rtl/>
          <w:lang w:eastAsia="he-IL"/>
        </w:rPr>
        <w:t>פטור לרישיון</w:t>
      </w:r>
      <w:r w:rsidR="0032793C">
        <w:rPr>
          <w:rFonts w:hint="cs"/>
          <w:rtl/>
          <w:lang w:eastAsia="he-IL"/>
        </w:rPr>
        <w:t xml:space="preserve"> גם לגבי בעל השליטה, הוא יוכל להמשיך להיות בעל השליטה</w:t>
      </w:r>
      <w:bookmarkStart w:id="10905" w:name="_ETM_Q1_5662955"/>
      <w:bookmarkEnd w:id="10905"/>
      <w:r>
        <w:rPr>
          <w:rFonts w:hint="cs"/>
          <w:rtl/>
          <w:lang w:eastAsia="he-IL"/>
        </w:rPr>
        <w:t xml:space="preserve"> ולהחזיק באמצעי שליטה למרות שהוא </w:t>
      </w:r>
      <w:bookmarkStart w:id="10906" w:name="_ETM_Q1_5670950"/>
      <w:bookmarkEnd w:id="10906"/>
      <w:r>
        <w:rPr>
          <w:rFonts w:hint="cs"/>
          <w:rtl/>
          <w:lang w:eastAsia="he-IL"/>
        </w:rPr>
        <w:t xml:space="preserve">לא קיבל היתר. כמובן שברגע שתוגש בקשה, והרשות תבחן את </w:t>
      </w:r>
      <w:bookmarkStart w:id="10907" w:name="_ETM_Q1_5675452"/>
      <w:bookmarkEnd w:id="10907"/>
      <w:r>
        <w:rPr>
          <w:rFonts w:hint="cs"/>
          <w:rtl/>
          <w:lang w:eastAsia="he-IL"/>
        </w:rPr>
        <w:t>כשירותו של בעל ההיתר ואת עמידתו בתנאים, אז אם הוא</w:t>
      </w:r>
      <w:bookmarkStart w:id="10908" w:name="_ETM_Q1_5681679"/>
      <w:bookmarkEnd w:id="10908"/>
      <w:r>
        <w:rPr>
          <w:rFonts w:hint="cs"/>
          <w:rtl/>
          <w:lang w:eastAsia="he-IL"/>
        </w:rPr>
        <w:t xml:space="preserve"> עומד בתנאים הוא יוכל להמ</w:t>
      </w:r>
      <w:r w:rsidR="000E1F99">
        <w:rPr>
          <w:rFonts w:hint="cs"/>
          <w:rtl/>
          <w:lang w:eastAsia="he-IL"/>
        </w:rPr>
        <w:t>ש</w:t>
      </w:r>
      <w:r>
        <w:rPr>
          <w:rFonts w:hint="cs"/>
          <w:rtl/>
          <w:lang w:eastAsia="he-IL"/>
        </w:rPr>
        <w:t>יך להיות בעל היתר שליטה,</w:t>
      </w:r>
      <w:bookmarkStart w:id="10909" w:name="_ETM_Q1_5686160"/>
      <w:bookmarkEnd w:id="10909"/>
      <w:r>
        <w:rPr>
          <w:rFonts w:hint="cs"/>
          <w:rtl/>
          <w:lang w:eastAsia="he-IL"/>
        </w:rPr>
        <w:t xml:space="preserve"> אם הוא לא עומד בתנאים היתר השליטה יבוטל.</w:t>
      </w:r>
      <w:bookmarkStart w:id="10910" w:name="_ETM_Q1_5686168"/>
      <w:bookmarkEnd w:id="10910"/>
    </w:p>
    <w:p w:rsidR="000E1F99" w:rsidRDefault="000E1F99" w:rsidP="0031147C">
      <w:pPr>
        <w:rPr>
          <w:rtl/>
          <w:lang w:eastAsia="he-IL"/>
        </w:rPr>
      </w:pPr>
      <w:bookmarkStart w:id="10911" w:name="_ETM_Q1_5692237"/>
      <w:bookmarkStart w:id="10912" w:name="_ETM_Q1_5692293"/>
      <w:bookmarkStart w:id="10913" w:name="_ETM_Q1_5692770"/>
      <w:bookmarkEnd w:id="10911"/>
      <w:bookmarkEnd w:id="10912"/>
      <w:bookmarkEnd w:id="10913"/>
    </w:p>
    <w:p w:rsidR="000E1F99" w:rsidRDefault="000E1F99" w:rsidP="000E1F99">
      <w:pPr>
        <w:pStyle w:val="a4"/>
        <w:keepNext/>
        <w:rPr>
          <w:rtl/>
        </w:rPr>
      </w:pPr>
      <w:bookmarkStart w:id="10914" w:name="ET_speaker_איתי_עצמון_756"/>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End w:id="10914"/>
    </w:p>
    <w:p w:rsidR="000E1F99" w:rsidRDefault="000E1F99" w:rsidP="000E1F99">
      <w:pPr>
        <w:pStyle w:val="KeepWithNext"/>
        <w:rPr>
          <w:rtl/>
          <w:lang w:eastAsia="he-IL"/>
        </w:rPr>
      </w:pPr>
    </w:p>
    <w:p w:rsidR="0032793C" w:rsidRDefault="000E1F99" w:rsidP="000E1F99">
      <w:pPr>
        <w:rPr>
          <w:rtl/>
          <w:lang w:eastAsia="he-IL"/>
        </w:rPr>
      </w:pPr>
      <w:bookmarkStart w:id="10915" w:name="_ETM_Q1_5693063"/>
      <w:bookmarkStart w:id="10916" w:name="_ETM_Q1_5693098"/>
      <w:bookmarkEnd w:id="10915"/>
      <w:bookmarkEnd w:id="10916"/>
      <w:r>
        <w:rPr>
          <w:rFonts w:hint="cs"/>
          <w:rtl/>
          <w:lang w:eastAsia="he-IL"/>
        </w:rPr>
        <w:t xml:space="preserve">אני אעיר כמה </w:t>
      </w:r>
      <w:bookmarkStart w:id="10917" w:name="_ETM_Q1_5694013"/>
      <w:bookmarkEnd w:id="10917"/>
      <w:r>
        <w:rPr>
          <w:rFonts w:hint="cs"/>
          <w:rtl/>
          <w:lang w:eastAsia="he-IL"/>
        </w:rPr>
        <w:t>הערות קצרות. הערה אחת לגבי מתן המשך אפשרות לגוף להמשי</w:t>
      </w:r>
      <w:bookmarkStart w:id="10918" w:name="_ETM_Q1_5699536"/>
      <w:bookmarkEnd w:id="10918"/>
      <w:r>
        <w:rPr>
          <w:rFonts w:hint="cs"/>
          <w:rtl/>
          <w:lang w:eastAsia="he-IL"/>
        </w:rPr>
        <w:t>ך בעיסוקו כל עוד לא ניתנה החלטת הרשות בבקשה שהוא</w:t>
      </w:r>
      <w:bookmarkStart w:id="10919" w:name="_ETM_Q1_5704023"/>
      <w:bookmarkEnd w:id="10919"/>
      <w:r>
        <w:rPr>
          <w:rFonts w:hint="cs"/>
          <w:rtl/>
          <w:lang w:eastAsia="he-IL"/>
        </w:rPr>
        <w:t xml:space="preserve"> הגיש, אני חושב שכדאי לחדד כאן שמכ</w:t>
      </w:r>
      <w:r w:rsidR="0032793C">
        <w:rPr>
          <w:rFonts w:hint="cs"/>
          <w:rtl/>
          <w:lang w:eastAsia="he-IL"/>
        </w:rPr>
        <w:t>י</w:t>
      </w:r>
      <w:r>
        <w:rPr>
          <w:rFonts w:hint="cs"/>
          <w:rtl/>
          <w:lang w:eastAsia="he-IL"/>
        </w:rPr>
        <w:t>וון שז</w:t>
      </w:r>
      <w:r w:rsidR="0032793C">
        <w:rPr>
          <w:rFonts w:hint="cs"/>
          <w:rtl/>
          <w:lang w:eastAsia="he-IL"/>
        </w:rPr>
        <w:t>ו</w:t>
      </w:r>
      <w:r>
        <w:rPr>
          <w:rFonts w:hint="cs"/>
          <w:rtl/>
          <w:lang w:eastAsia="he-IL"/>
        </w:rPr>
        <w:t xml:space="preserve"> בכל זאת</w:t>
      </w:r>
      <w:bookmarkStart w:id="10920" w:name="_ETM_Q1_5708678"/>
      <w:bookmarkEnd w:id="10920"/>
      <w:r>
        <w:rPr>
          <w:rFonts w:hint="cs"/>
          <w:rtl/>
          <w:lang w:eastAsia="he-IL"/>
        </w:rPr>
        <w:t xml:space="preserve"> הוראה שגוברת על הוראות החוק החדש ומאפשרת לגופים להמשיך</w:t>
      </w:r>
      <w:bookmarkStart w:id="10921" w:name="_ETM_Q1_5713835"/>
      <w:bookmarkEnd w:id="10921"/>
      <w:r>
        <w:rPr>
          <w:rFonts w:hint="cs"/>
          <w:rtl/>
          <w:lang w:eastAsia="he-IL"/>
        </w:rPr>
        <w:t xml:space="preserve"> ולפעול, שלא מספיק להגיש ראשית בקשה, כלומר צריך בעצם שתהיה</w:t>
      </w:r>
      <w:bookmarkStart w:id="10922" w:name="_ETM_Q1_5719049"/>
      <w:bookmarkEnd w:id="10922"/>
      <w:r>
        <w:rPr>
          <w:rFonts w:hint="cs"/>
          <w:rtl/>
          <w:lang w:eastAsia="he-IL"/>
        </w:rPr>
        <w:t xml:space="preserve"> בקשת רישיון להנחת דעתה של הרשות, כך שבעצם היא תיתן </w:t>
      </w:r>
      <w:bookmarkStart w:id="10923" w:name="_ETM_Q1_5725016"/>
      <w:bookmarkEnd w:id="10923"/>
      <w:r>
        <w:rPr>
          <w:rFonts w:hint="cs"/>
          <w:rtl/>
          <w:lang w:eastAsia="he-IL"/>
        </w:rPr>
        <w:t xml:space="preserve">לאותו גוף להמשיך ולפעול. </w:t>
      </w:r>
    </w:p>
    <w:p w:rsidR="0032793C" w:rsidRDefault="0032793C" w:rsidP="000E1F99">
      <w:pPr>
        <w:rPr>
          <w:rtl/>
          <w:lang w:eastAsia="he-IL"/>
        </w:rPr>
      </w:pPr>
      <w:bookmarkStart w:id="10924" w:name="_ETM_Q1_5726259"/>
      <w:bookmarkStart w:id="10925" w:name="_ETM_Q1_5726335"/>
      <w:bookmarkEnd w:id="10924"/>
      <w:bookmarkEnd w:id="10925"/>
    </w:p>
    <w:p w:rsidR="000E1F99" w:rsidRDefault="000E1F99" w:rsidP="000E1F99">
      <w:pPr>
        <w:rPr>
          <w:rtl/>
          <w:lang w:eastAsia="he-IL"/>
        </w:rPr>
      </w:pPr>
      <w:bookmarkStart w:id="10926" w:name="_ETM_Q1_5726460"/>
      <w:bookmarkStart w:id="10927" w:name="_ETM_Q1_5726549"/>
      <w:bookmarkEnd w:id="10926"/>
      <w:bookmarkEnd w:id="10927"/>
      <w:r>
        <w:rPr>
          <w:rFonts w:hint="cs"/>
          <w:rtl/>
          <w:lang w:eastAsia="he-IL"/>
        </w:rPr>
        <w:t xml:space="preserve">הערה נוספת לעניין פרסום </w:t>
      </w:r>
      <w:bookmarkStart w:id="10928" w:name="_ETM_Q1_5731700"/>
      <w:bookmarkEnd w:id="10928"/>
      <w:r>
        <w:rPr>
          <w:rFonts w:hint="cs"/>
          <w:rtl/>
          <w:lang w:eastAsia="he-IL"/>
        </w:rPr>
        <w:t>של הגופים האלה שקיבלו אישור להמשיך לפעול, פרסום לציבור, אני</w:t>
      </w:r>
      <w:bookmarkStart w:id="10929" w:name="_ETM_Q1_5736427"/>
      <w:bookmarkEnd w:id="10929"/>
      <w:r>
        <w:rPr>
          <w:rFonts w:hint="cs"/>
          <w:rtl/>
          <w:lang w:eastAsia="he-IL"/>
        </w:rPr>
        <w:t xml:space="preserve"> מציע פרסום באתר הרשות, כדי שהציבור יידע מי הגופים שרשאים </w:t>
      </w:r>
      <w:bookmarkStart w:id="10930" w:name="_ETM_Q1_5742362"/>
      <w:bookmarkEnd w:id="10930"/>
      <w:r>
        <w:rPr>
          <w:rFonts w:hint="cs"/>
          <w:rtl/>
          <w:lang w:eastAsia="he-IL"/>
        </w:rPr>
        <w:t xml:space="preserve">לפעול </w:t>
      </w:r>
      <w:r w:rsidR="0032793C">
        <w:rPr>
          <w:rFonts w:hint="cs"/>
          <w:rtl/>
          <w:lang w:eastAsia="he-IL"/>
        </w:rPr>
        <w:t xml:space="preserve">לפי </w:t>
      </w:r>
      <w:r>
        <w:rPr>
          <w:rFonts w:hint="cs"/>
          <w:rtl/>
          <w:lang w:eastAsia="he-IL"/>
        </w:rPr>
        <w:t>הוראת המעבר. בעצם אני עושה כאן איזושהי הקבלה</w:t>
      </w:r>
      <w:bookmarkStart w:id="10931" w:name="_ETM_Q1_5747072"/>
      <w:bookmarkEnd w:id="10931"/>
      <w:r w:rsidR="0032793C">
        <w:rPr>
          <w:rFonts w:hint="cs"/>
          <w:rtl/>
          <w:lang w:eastAsia="he-IL"/>
        </w:rPr>
        <w:t xml:space="preserve"> למרשם שקיים לפי הוראות החוק</w:t>
      </w:r>
      <w:bookmarkStart w:id="10932" w:name="_ETM_Q1_5740845"/>
      <w:bookmarkEnd w:id="10932"/>
      <w:r>
        <w:rPr>
          <w:rFonts w:hint="cs"/>
          <w:rtl/>
          <w:lang w:eastAsia="he-IL"/>
        </w:rPr>
        <w:t xml:space="preserve"> העיקרי. שאלה נוספת לעניין הגופים בסעיף קטן א',</w:t>
      </w:r>
      <w:bookmarkStart w:id="10933" w:name="_ETM_Q1_5754621"/>
      <w:bookmarkEnd w:id="10933"/>
      <w:r>
        <w:rPr>
          <w:rFonts w:hint="cs"/>
          <w:rtl/>
          <w:lang w:eastAsia="he-IL"/>
        </w:rPr>
        <w:t xml:space="preserve"> חלק מהגופים האלה בעצם עובדים בלי רישיון היום ובניגוד לחוק?</w:t>
      </w:r>
    </w:p>
    <w:p w:rsidR="000E1F99" w:rsidRDefault="000E1F99" w:rsidP="000E1F99">
      <w:pPr>
        <w:rPr>
          <w:rtl/>
          <w:lang w:eastAsia="he-IL"/>
        </w:rPr>
      </w:pPr>
      <w:bookmarkStart w:id="10934" w:name="_ETM_Q1_5767221"/>
      <w:bookmarkStart w:id="10935" w:name="_ETM_Q1_5767264"/>
      <w:bookmarkStart w:id="10936" w:name="_ETM_Q1_5767987"/>
      <w:bookmarkEnd w:id="10934"/>
      <w:bookmarkEnd w:id="10935"/>
      <w:bookmarkEnd w:id="10936"/>
    </w:p>
    <w:p w:rsidR="000E1F99" w:rsidRDefault="000E1F99" w:rsidP="000E1F99">
      <w:pPr>
        <w:pStyle w:val="af9"/>
        <w:keepNext/>
        <w:rPr>
          <w:rtl/>
          <w:lang w:eastAsia="he-IL"/>
        </w:rPr>
      </w:pPr>
      <w:bookmarkStart w:id="10937" w:name="ET_guest_עמיהוד_שמלצר_757"/>
      <w:r w:rsidRPr="000E1F99">
        <w:rPr>
          <w:rStyle w:val="TagStyle"/>
          <w:rtl/>
        </w:rPr>
        <w:t xml:space="preserve"> &lt;&lt; אורח &gt;&gt; </w:t>
      </w:r>
      <w:r>
        <w:rPr>
          <w:rtl/>
          <w:lang w:eastAsia="he-IL"/>
        </w:rPr>
        <w:t>עמיהוד שמלצר:</w:t>
      </w:r>
      <w:r w:rsidRPr="000E1F99">
        <w:rPr>
          <w:rStyle w:val="TagStyle"/>
          <w:rtl/>
        </w:rPr>
        <w:t xml:space="preserve"> &lt;&lt; אורח &gt;&gt;</w:t>
      </w:r>
      <w:r w:rsidR="00855D97">
        <w:rPr>
          <w:rtl/>
          <w:lang w:eastAsia="he-IL"/>
        </w:rPr>
        <w:t xml:space="preserve"> </w:t>
      </w:r>
      <w:r>
        <w:rPr>
          <w:rtl/>
          <w:lang w:eastAsia="he-IL"/>
        </w:rPr>
        <w:t xml:space="preserve"> </w:t>
      </w:r>
      <w:bookmarkEnd w:id="10937"/>
    </w:p>
    <w:p w:rsidR="000E1F99" w:rsidRDefault="000E1F99" w:rsidP="000E1F99">
      <w:pPr>
        <w:pStyle w:val="KeepWithNext"/>
        <w:rPr>
          <w:rtl/>
          <w:lang w:eastAsia="he-IL"/>
        </w:rPr>
      </w:pPr>
    </w:p>
    <w:p w:rsidR="000E1F99" w:rsidRDefault="0032793C" w:rsidP="000E1F99">
      <w:pPr>
        <w:rPr>
          <w:rtl/>
          <w:lang w:eastAsia="he-IL"/>
        </w:rPr>
      </w:pPr>
      <w:bookmarkStart w:id="10938" w:name="_ETM_Q1_5768244"/>
      <w:bookmarkStart w:id="10939" w:name="_ETM_Q1_5768275"/>
      <w:bookmarkEnd w:id="10938"/>
      <w:bookmarkEnd w:id="10939"/>
      <w:r>
        <w:rPr>
          <w:rFonts w:hint="cs"/>
          <w:rtl/>
          <w:lang w:eastAsia="he-IL"/>
        </w:rPr>
        <w:t>א'</w:t>
      </w:r>
      <w:bookmarkStart w:id="10940" w:name="_ETM_Q1_5762535"/>
      <w:bookmarkEnd w:id="10940"/>
      <w:r>
        <w:rPr>
          <w:rFonts w:hint="cs"/>
          <w:rtl/>
          <w:lang w:eastAsia="he-IL"/>
        </w:rPr>
        <w:t xml:space="preserve"> חלק מהגופים</w:t>
      </w:r>
      <w:bookmarkStart w:id="10941" w:name="_ETM_Q1_5762951"/>
      <w:bookmarkEnd w:id="10941"/>
      <w:r>
        <w:rPr>
          <w:rFonts w:hint="cs"/>
          <w:rtl/>
          <w:lang w:eastAsia="he-IL"/>
        </w:rPr>
        <w:t xml:space="preserve"> עובדים היום בלי</w:t>
      </w:r>
      <w:bookmarkStart w:id="10942" w:name="_ETM_Q1_5765633"/>
      <w:bookmarkEnd w:id="10942"/>
      <w:r>
        <w:rPr>
          <w:rFonts w:hint="cs"/>
          <w:rtl/>
          <w:lang w:eastAsia="he-IL"/>
        </w:rPr>
        <w:t xml:space="preserve"> רישיון, יש גופים שפועלים</w:t>
      </w:r>
      <w:r w:rsidR="000E1F99">
        <w:rPr>
          <w:rFonts w:hint="cs"/>
          <w:rtl/>
          <w:lang w:eastAsia="he-IL"/>
        </w:rPr>
        <w:t xml:space="preserve"> </w:t>
      </w:r>
      <w:bookmarkStart w:id="10943" w:name="_ETM_Q1_5768671"/>
      <w:bookmarkEnd w:id="10943"/>
      <w:r w:rsidR="000E1F99">
        <w:rPr>
          <w:rFonts w:hint="cs"/>
          <w:rtl/>
          <w:lang w:eastAsia="he-IL"/>
        </w:rPr>
        <w:t>בפטור לפי תקנות פטור שהוצאנו מכוח חוק שירותים פיננסים מוסדרים</w:t>
      </w:r>
      <w:bookmarkStart w:id="10944" w:name="_ETM_Q1_5777458"/>
      <w:bookmarkStart w:id="10945" w:name="_ETM_Q1_5777788"/>
      <w:bookmarkEnd w:id="10944"/>
      <w:bookmarkEnd w:id="10945"/>
      <w:r>
        <w:rPr>
          <w:rFonts w:hint="cs"/>
          <w:rtl/>
          <w:lang w:eastAsia="he-IL"/>
        </w:rPr>
        <w:t xml:space="preserve"> - - -</w:t>
      </w:r>
    </w:p>
    <w:p w:rsidR="000E1F99" w:rsidRDefault="000E1F99" w:rsidP="000E1F99">
      <w:pPr>
        <w:rPr>
          <w:rtl/>
          <w:lang w:eastAsia="he-IL"/>
        </w:rPr>
      </w:pPr>
      <w:bookmarkStart w:id="10946" w:name="_ETM_Q1_5777826"/>
      <w:bookmarkStart w:id="10947" w:name="_ETM_Q1_5778213"/>
      <w:bookmarkEnd w:id="10946"/>
      <w:bookmarkEnd w:id="10947"/>
    </w:p>
    <w:p w:rsidR="000E1F99" w:rsidRDefault="000E1F99" w:rsidP="000E1F99">
      <w:pPr>
        <w:pStyle w:val="a4"/>
        <w:keepNext/>
        <w:rPr>
          <w:rtl/>
        </w:rPr>
      </w:pPr>
      <w:bookmarkStart w:id="10948" w:name="ET_speaker_איתי_עצמון_758"/>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End w:id="10948"/>
    </w:p>
    <w:p w:rsidR="000E1F99" w:rsidRDefault="000E1F99" w:rsidP="000E1F99">
      <w:pPr>
        <w:pStyle w:val="KeepWithNext"/>
        <w:rPr>
          <w:rtl/>
          <w:lang w:eastAsia="he-IL"/>
        </w:rPr>
      </w:pPr>
    </w:p>
    <w:p w:rsidR="000E1F99" w:rsidRDefault="000E1F99" w:rsidP="000E1F99">
      <w:pPr>
        <w:rPr>
          <w:rtl/>
          <w:lang w:eastAsia="he-IL"/>
        </w:rPr>
      </w:pPr>
      <w:bookmarkStart w:id="10949" w:name="_ETM_Q1_5778436"/>
      <w:bookmarkStart w:id="10950" w:name="_ETM_Q1_5778463"/>
      <w:bookmarkEnd w:id="10949"/>
      <w:bookmarkEnd w:id="10950"/>
      <w:r>
        <w:rPr>
          <w:rFonts w:hint="cs"/>
          <w:rtl/>
          <w:lang w:eastAsia="he-IL"/>
        </w:rPr>
        <w:t>שעד מתי הם בתוקף?</w:t>
      </w:r>
      <w:bookmarkStart w:id="10951" w:name="_ETM_Q1_5780129"/>
      <w:bookmarkEnd w:id="10951"/>
    </w:p>
    <w:p w:rsidR="000E1F99" w:rsidRDefault="000E1F99" w:rsidP="000E1F99">
      <w:pPr>
        <w:rPr>
          <w:rtl/>
          <w:lang w:eastAsia="he-IL"/>
        </w:rPr>
      </w:pPr>
      <w:bookmarkStart w:id="10952" w:name="_ETM_Q1_5780163"/>
      <w:bookmarkStart w:id="10953" w:name="_ETM_Q1_5780834"/>
      <w:bookmarkEnd w:id="10952"/>
      <w:bookmarkEnd w:id="10953"/>
    </w:p>
    <w:p w:rsidR="000E1F99" w:rsidRDefault="000E1F99" w:rsidP="000E1F99">
      <w:pPr>
        <w:pStyle w:val="af9"/>
        <w:keepNext/>
        <w:rPr>
          <w:rtl/>
          <w:lang w:eastAsia="he-IL"/>
        </w:rPr>
      </w:pPr>
      <w:bookmarkStart w:id="10954" w:name="ET_guest_עמיהוד_שמלצר_759"/>
      <w:r w:rsidRPr="000E1F99">
        <w:rPr>
          <w:rStyle w:val="TagStyle"/>
          <w:rtl/>
        </w:rPr>
        <w:t xml:space="preserve"> &lt;&lt; אורח &gt;&gt; </w:t>
      </w:r>
      <w:r>
        <w:rPr>
          <w:rtl/>
          <w:lang w:eastAsia="he-IL"/>
        </w:rPr>
        <w:t>עמיהוד שמלצר:</w:t>
      </w:r>
      <w:r w:rsidRPr="000E1F99">
        <w:rPr>
          <w:rStyle w:val="TagStyle"/>
          <w:rtl/>
        </w:rPr>
        <w:t xml:space="preserve"> &lt;&lt; אורח &gt;&gt;</w:t>
      </w:r>
      <w:r w:rsidR="00855D97">
        <w:rPr>
          <w:rtl/>
          <w:lang w:eastAsia="he-IL"/>
        </w:rPr>
        <w:t xml:space="preserve"> </w:t>
      </w:r>
      <w:r>
        <w:rPr>
          <w:rtl/>
          <w:lang w:eastAsia="he-IL"/>
        </w:rPr>
        <w:t xml:space="preserve"> </w:t>
      </w:r>
      <w:bookmarkEnd w:id="10954"/>
    </w:p>
    <w:p w:rsidR="000E1F99" w:rsidRDefault="000E1F99" w:rsidP="000E1F99">
      <w:pPr>
        <w:pStyle w:val="KeepWithNext"/>
        <w:rPr>
          <w:rtl/>
          <w:lang w:eastAsia="he-IL"/>
        </w:rPr>
      </w:pPr>
    </w:p>
    <w:p w:rsidR="0032793C" w:rsidRDefault="0032793C" w:rsidP="000E1F99">
      <w:pPr>
        <w:rPr>
          <w:rtl/>
          <w:lang w:eastAsia="he-IL"/>
        </w:rPr>
      </w:pPr>
      <w:bookmarkStart w:id="10955" w:name="_ETM_Q1_5781090"/>
      <w:bookmarkStart w:id="10956" w:name="_ETM_Q1_5781133"/>
      <w:bookmarkEnd w:id="10955"/>
      <w:bookmarkEnd w:id="10956"/>
      <w:r>
        <w:rPr>
          <w:rFonts w:hint="cs"/>
          <w:rtl/>
          <w:lang w:eastAsia="he-IL"/>
        </w:rPr>
        <w:t>הפטור הזה הוא בתו</w:t>
      </w:r>
      <w:bookmarkStart w:id="10957" w:name="_ETM_Q1_5788619"/>
      <w:bookmarkEnd w:id="10957"/>
      <w:r>
        <w:rPr>
          <w:rFonts w:hint="cs"/>
          <w:rtl/>
          <w:lang w:eastAsia="he-IL"/>
        </w:rPr>
        <w:t xml:space="preserve">קף </w:t>
      </w:r>
      <w:r w:rsidR="000E1F99">
        <w:rPr>
          <w:rFonts w:hint="cs"/>
          <w:rtl/>
          <w:lang w:eastAsia="he-IL"/>
        </w:rPr>
        <w:t xml:space="preserve">עד ה-1 בינואר 2024, וגם בהקשר הזה </w:t>
      </w:r>
      <w:bookmarkStart w:id="10958" w:name="_ETM_Q1_5786192"/>
      <w:bookmarkEnd w:id="10958"/>
      <w:r w:rsidR="000E1F99">
        <w:rPr>
          <w:rFonts w:hint="cs"/>
          <w:rtl/>
          <w:lang w:eastAsia="he-IL"/>
        </w:rPr>
        <w:t xml:space="preserve">אנחנו ניתן לזה מענה ואנחנו נאריך את זה. יש </w:t>
      </w:r>
      <w:bookmarkStart w:id="10959" w:name="_ETM_Q1_5790623"/>
      <w:bookmarkEnd w:id="10959"/>
      <w:r w:rsidR="000E1F99">
        <w:rPr>
          <w:rFonts w:hint="cs"/>
          <w:rtl/>
          <w:lang w:eastAsia="he-IL"/>
        </w:rPr>
        <w:t xml:space="preserve">גופים שהם נמצאים בתהליך ולא היה ברור מה מעמדם, היו </w:t>
      </w:r>
      <w:bookmarkStart w:id="10960" w:name="_ETM_Q1_5795272"/>
      <w:bookmarkEnd w:id="10960"/>
      <w:r w:rsidR="000E1F99">
        <w:rPr>
          <w:rFonts w:hint="cs"/>
          <w:rtl/>
          <w:lang w:eastAsia="he-IL"/>
        </w:rPr>
        <w:t>כמה גופים שפנו אליהם וגם לגביהם, אמנם הם לא מפוקחים</w:t>
      </w:r>
      <w:r>
        <w:rPr>
          <w:rFonts w:hint="cs"/>
          <w:rtl/>
          <w:lang w:eastAsia="he-IL"/>
        </w:rPr>
        <w:t>,</w:t>
      </w:r>
      <w:r w:rsidR="000E1F99">
        <w:rPr>
          <w:rFonts w:hint="cs"/>
          <w:rtl/>
          <w:lang w:eastAsia="he-IL"/>
        </w:rPr>
        <w:t xml:space="preserve"> </w:t>
      </w:r>
      <w:bookmarkStart w:id="10961" w:name="_ETM_Q1_5803324"/>
      <w:bookmarkEnd w:id="10961"/>
      <w:r w:rsidR="000E1F99">
        <w:rPr>
          <w:rFonts w:hint="cs"/>
          <w:rtl/>
          <w:lang w:eastAsia="he-IL"/>
        </w:rPr>
        <w:t xml:space="preserve">אבל בגלל זה גם צמצמנו את כל המועדים, זה לא </w:t>
      </w:r>
      <w:bookmarkStart w:id="10962" w:name="_ETM_Q1_5807004"/>
      <w:bookmarkEnd w:id="10962"/>
      <w:r w:rsidR="000E1F99">
        <w:rPr>
          <w:rFonts w:hint="cs"/>
          <w:rtl/>
          <w:lang w:eastAsia="he-IL"/>
        </w:rPr>
        <w:t xml:space="preserve">כמו חברה שיש לה רישיון, שיש לה 24 חודשים, יש </w:t>
      </w:r>
      <w:bookmarkStart w:id="10963" w:name="_ETM_Q1_5810857"/>
      <w:bookmarkEnd w:id="10963"/>
      <w:r w:rsidR="000E1F99">
        <w:rPr>
          <w:rFonts w:hint="cs"/>
          <w:rtl/>
          <w:lang w:eastAsia="he-IL"/>
        </w:rPr>
        <w:t xml:space="preserve">לה פרק זמן ארוך שהיא יכולה לפעול, יש לה פרק </w:t>
      </w:r>
      <w:bookmarkStart w:id="10964" w:name="_ETM_Q1_5814390"/>
      <w:bookmarkEnd w:id="10964"/>
      <w:r w:rsidR="000E1F99">
        <w:rPr>
          <w:rFonts w:hint="cs"/>
          <w:rtl/>
          <w:lang w:eastAsia="he-IL"/>
        </w:rPr>
        <w:t xml:space="preserve">זמן ארוך להגיש בקשה. </w:t>
      </w:r>
    </w:p>
    <w:p w:rsidR="0032793C" w:rsidRDefault="0032793C" w:rsidP="000E1F99">
      <w:pPr>
        <w:rPr>
          <w:rtl/>
          <w:lang w:eastAsia="he-IL"/>
        </w:rPr>
      </w:pPr>
      <w:bookmarkStart w:id="10965" w:name="_ETM_Q1_5816989"/>
      <w:bookmarkStart w:id="10966" w:name="_ETM_Q1_5817099"/>
      <w:bookmarkEnd w:id="10965"/>
      <w:bookmarkEnd w:id="10966"/>
    </w:p>
    <w:p w:rsidR="000E1F99" w:rsidRDefault="000E1F99" w:rsidP="000E1F99">
      <w:pPr>
        <w:rPr>
          <w:rtl/>
          <w:lang w:eastAsia="he-IL"/>
        </w:rPr>
      </w:pPr>
      <w:bookmarkStart w:id="10967" w:name="_ETM_Q1_5818061"/>
      <w:bookmarkStart w:id="10968" w:name="_ETM_Q1_5818162"/>
      <w:bookmarkEnd w:id="10967"/>
      <w:bookmarkEnd w:id="10968"/>
      <w:r>
        <w:rPr>
          <w:rFonts w:hint="cs"/>
          <w:rtl/>
          <w:lang w:eastAsia="he-IL"/>
        </w:rPr>
        <w:t>גופים שאין לגביהם פיקוח לגבי הפעילו</w:t>
      </w:r>
      <w:bookmarkStart w:id="10969" w:name="_ETM_Q1_5820278"/>
      <w:bookmarkEnd w:id="10969"/>
      <w:r>
        <w:rPr>
          <w:rFonts w:hint="cs"/>
          <w:rtl/>
          <w:lang w:eastAsia="he-IL"/>
        </w:rPr>
        <w:t>ת</w:t>
      </w:r>
      <w:r w:rsidR="0032793C">
        <w:rPr>
          <w:rFonts w:hint="cs"/>
          <w:rtl/>
          <w:lang w:eastAsia="he-IL"/>
        </w:rPr>
        <w:t xml:space="preserve"> </w:t>
      </w:r>
      <w:r>
        <w:rPr>
          <w:rFonts w:hint="cs"/>
          <w:rtl/>
          <w:lang w:eastAsia="he-IL"/>
        </w:rPr>
        <w:t>הזאת, יש להם זמן תחום, קצר יותר, בשביל להגיש</w:t>
      </w:r>
      <w:bookmarkStart w:id="10970" w:name="_ETM_Q1_5825692"/>
      <w:bookmarkEnd w:id="10970"/>
      <w:r>
        <w:rPr>
          <w:rFonts w:hint="cs"/>
          <w:rtl/>
          <w:lang w:eastAsia="he-IL"/>
        </w:rPr>
        <w:t xml:space="preserve"> את הבקשה. הבקשה תיבחן באופן ראשוני </w:t>
      </w:r>
      <w:r w:rsidR="0032793C">
        <w:rPr>
          <w:rFonts w:hint="cs"/>
          <w:rtl/>
          <w:lang w:eastAsia="he-IL"/>
        </w:rPr>
        <w:t>כמובן כמו שהוספת,</w:t>
      </w:r>
      <w:bookmarkStart w:id="10971" w:name="_ETM_Q1_5823478"/>
      <w:bookmarkEnd w:id="10971"/>
      <w:r>
        <w:rPr>
          <w:rFonts w:hint="cs"/>
          <w:rtl/>
          <w:lang w:eastAsia="he-IL"/>
        </w:rPr>
        <w:t xml:space="preserve"> להנחת דעתה של </w:t>
      </w:r>
      <w:bookmarkStart w:id="10972" w:name="_ETM_Q1_5830367"/>
      <w:bookmarkEnd w:id="10972"/>
      <w:r>
        <w:rPr>
          <w:rFonts w:hint="cs"/>
          <w:rtl/>
          <w:lang w:eastAsia="he-IL"/>
        </w:rPr>
        <w:t xml:space="preserve">הרשות. הבקשה, אם על פני הדברים ייראו שאין על מה </w:t>
      </w:r>
      <w:bookmarkStart w:id="10973" w:name="_ETM_Q1_5835562"/>
      <w:bookmarkEnd w:id="10973"/>
      <w:r>
        <w:rPr>
          <w:rFonts w:hint="cs"/>
          <w:rtl/>
          <w:lang w:eastAsia="he-IL"/>
        </w:rPr>
        <w:t xml:space="preserve">לדבר, בתוך פרק זמן מאוד קצר הרשות תוכל להגיד </w:t>
      </w:r>
      <w:r>
        <w:rPr>
          <w:lang w:eastAsia="he-IL"/>
        </w:rPr>
        <w:t>no</w:t>
      </w:r>
      <w:bookmarkStart w:id="10974" w:name="_ETM_Q1_5841433"/>
      <w:bookmarkEnd w:id="10974"/>
      <w:r>
        <w:rPr>
          <w:lang w:eastAsia="he-IL"/>
        </w:rPr>
        <w:t xml:space="preserve"> go</w:t>
      </w:r>
      <w:r>
        <w:rPr>
          <w:rFonts w:hint="cs"/>
          <w:rtl/>
          <w:lang w:eastAsia="he-IL"/>
        </w:rPr>
        <w:t xml:space="preserve"> ואותו גוף לא יוכל להמשיך לעבוד בעיסוק שלו</w:t>
      </w:r>
      <w:bookmarkStart w:id="10975" w:name="_ETM_Q1_5845756"/>
      <w:bookmarkEnd w:id="10975"/>
      <w:r w:rsidR="0032793C">
        <w:rPr>
          <w:rFonts w:hint="cs"/>
          <w:rtl/>
          <w:lang w:eastAsia="he-IL"/>
        </w:rPr>
        <w:t>.</w:t>
      </w:r>
    </w:p>
    <w:p w:rsidR="000E1F99" w:rsidRDefault="000E1F99" w:rsidP="000E1F99">
      <w:pPr>
        <w:rPr>
          <w:rtl/>
          <w:lang w:eastAsia="he-IL"/>
        </w:rPr>
      </w:pPr>
      <w:bookmarkStart w:id="10976" w:name="_ETM_Q1_5845798"/>
      <w:bookmarkStart w:id="10977" w:name="_ETM_Q1_5846580"/>
      <w:bookmarkEnd w:id="10976"/>
      <w:bookmarkEnd w:id="10977"/>
    </w:p>
    <w:p w:rsidR="000E1F99" w:rsidRDefault="000E1F99" w:rsidP="000E1F99">
      <w:pPr>
        <w:pStyle w:val="a4"/>
        <w:keepNext/>
        <w:rPr>
          <w:rtl/>
        </w:rPr>
      </w:pPr>
      <w:bookmarkStart w:id="10978" w:name="ET_speaker_איתי_עצמון_760"/>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Start w:id="10979" w:name="_ETM_Q1_5856421"/>
      <w:bookmarkEnd w:id="10978"/>
    </w:p>
    <w:p w:rsidR="000E1F99" w:rsidRDefault="000E1F99" w:rsidP="000E1F99">
      <w:pPr>
        <w:pStyle w:val="KeepWithNext"/>
        <w:rPr>
          <w:rtl/>
          <w:lang w:eastAsia="he-IL"/>
        </w:rPr>
      </w:pPr>
    </w:p>
    <w:p w:rsidR="000E1F99" w:rsidRDefault="000E1F99" w:rsidP="000E1F99">
      <w:pPr>
        <w:rPr>
          <w:rtl/>
          <w:lang w:eastAsia="he-IL"/>
        </w:rPr>
      </w:pPr>
      <w:bookmarkStart w:id="10980" w:name="_ETM_Q1_5846877"/>
      <w:bookmarkStart w:id="10981" w:name="_ETM_Q1_5846921"/>
      <w:bookmarkEnd w:id="10980"/>
      <w:bookmarkEnd w:id="10981"/>
      <w:proofErr w:type="spellStart"/>
      <w:r>
        <w:rPr>
          <w:rFonts w:hint="cs"/>
          <w:rtl/>
          <w:lang w:eastAsia="he-IL"/>
        </w:rPr>
        <w:t>אוקיי</w:t>
      </w:r>
      <w:proofErr w:type="spellEnd"/>
      <w:r>
        <w:rPr>
          <w:rFonts w:hint="cs"/>
          <w:rtl/>
          <w:lang w:eastAsia="he-IL"/>
        </w:rPr>
        <w:t xml:space="preserve">, השאלה </w:t>
      </w:r>
      <w:bookmarkStart w:id="10982" w:name="_ETM_Q1_5847778"/>
      <w:bookmarkEnd w:id="10982"/>
      <w:r>
        <w:rPr>
          <w:rFonts w:hint="cs"/>
          <w:rtl/>
          <w:lang w:eastAsia="he-IL"/>
        </w:rPr>
        <w:t>שרציתי לשאול כאן לגבי אותם גופים, האם לא נכון לתחום</w:t>
      </w:r>
      <w:bookmarkStart w:id="10983" w:name="_ETM_Q1_5851882"/>
      <w:bookmarkEnd w:id="10983"/>
      <w:r>
        <w:rPr>
          <w:rFonts w:hint="cs"/>
          <w:rtl/>
          <w:lang w:eastAsia="he-IL"/>
        </w:rPr>
        <w:t xml:space="preserve"> את התקופה שבה הם יהיו רשאים לפעול? כי בעצם</w:t>
      </w:r>
      <w:bookmarkStart w:id="10984" w:name="_ETM_Q1_5856070"/>
      <w:bookmarkEnd w:id="10984"/>
      <w:r>
        <w:rPr>
          <w:rFonts w:hint="cs"/>
          <w:rtl/>
          <w:lang w:eastAsia="he-IL"/>
        </w:rPr>
        <w:t xml:space="preserve"> הם רשאים לפעול כל עוד לא ניתנה החלטת הרשות בבקשה</w:t>
      </w:r>
      <w:bookmarkStart w:id="10985" w:name="_ETM_Q1_5860477"/>
      <w:bookmarkEnd w:id="10985"/>
      <w:r>
        <w:rPr>
          <w:rFonts w:hint="cs"/>
          <w:rtl/>
          <w:lang w:eastAsia="he-IL"/>
        </w:rPr>
        <w:t xml:space="preserve"> שלהם.</w:t>
      </w:r>
    </w:p>
    <w:p w:rsidR="000E1F99" w:rsidRDefault="000E1F99" w:rsidP="000E1F99">
      <w:pPr>
        <w:rPr>
          <w:rtl/>
          <w:lang w:eastAsia="he-IL"/>
        </w:rPr>
      </w:pPr>
      <w:bookmarkStart w:id="10986" w:name="_ETM_Q1_5861104"/>
      <w:bookmarkStart w:id="10987" w:name="_ETM_Q1_5861145"/>
      <w:bookmarkStart w:id="10988" w:name="_ETM_Q1_5861801"/>
      <w:bookmarkEnd w:id="10986"/>
      <w:bookmarkEnd w:id="10987"/>
      <w:bookmarkEnd w:id="10988"/>
    </w:p>
    <w:p w:rsidR="000E1F99" w:rsidRDefault="000E1F99" w:rsidP="000E1F99">
      <w:pPr>
        <w:pStyle w:val="af9"/>
        <w:keepNext/>
        <w:rPr>
          <w:rtl/>
          <w:lang w:eastAsia="he-IL"/>
        </w:rPr>
      </w:pPr>
      <w:bookmarkStart w:id="10989" w:name="ET_guest_עמיהוד_שמלצר_761"/>
      <w:r w:rsidRPr="000E1F99">
        <w:rPr>
          <w:rStyle w:val="TagStyle"/>
          <w:rtl/>
        </w:rPr>
        <w:t xml:space="preserve"> &lt;&lt; אורח &gt;&gt; </w:t>
      </w:r>
      <w:r>
        <w:rPr>
          <w:rtl/>
          <w:lang w:eastAsia="he-IL"/>
        </w:rPr>
        <w:t>עמיהוד שמלצר:</w:t>
      </w:r>
      <w:r w:rsidRPr="000E1F99">
        <w:rPr>
          <w:rStyle w:val="TagStyle"/>
          <w:rtl/>
        </w:rPr>
        <w:t xml:space="preserve"> &lt;&lt; אורח &gt;&gt;</w:t>
      </w:r>
      <w:r w:rsidR="00855D97">
        <w:rPr>
          <w:rtl/>
          <w:lang w:eastAsia="he-IL"/>
        </w:rPr>
        <w:t xml:space="preserve"> </w:t>
      </w:r>
      <w:r>
        <w:rPr>
          <w:rtl/>
          <w:lang w:eastAsia="he-IL"/>
        </w:rPr>
        <w:t xml:space="preserve"> </w:t>
      </w:r>
      <w:bookmarkEnd w:id="10989"/>
    </w:p>
    <w:p w:rsidR="000E1F99" w:rsidRDefault="000E1F99" w:rsidP="000E1F99">
      <w:pPr>
        <w:pStyle w:val="KeepWithNext"/>
        <w:rPr>
          <w:rtl/>
          <w:lang w:eastAsia="he-IL"/>
        </w:rPr>
      </w:pPr>
      <w:bookmarkStart w:id="10990" w:name="_ETM_Q1_5871505"/>
      <w:bookmarkEnd w:id="10990"/>
    </w:p>
    <w:p w:rsidR="000E1F99" w:rsidRDefault="000E1F99" w:rsidP="000E1F99">
      <w:pPr>
        <w:rPr>
          <w:rtl/>
          <w:lang w:eastAsia="he-IL"/>
        </w:rPr>
      </w:pPr>
      <w:bookmarkStart w:id="10991" w:name="_ETM_Q1_5871545"/>
      <w:bookmarkEnd w:id="10991"/>
      <w:r>
        <w:rPr>
          <w:rFonts w:hint="cs"/>
          <w:rtl/>
          <w:lang w:eastAsia="he-IL"/>
        </w:rPr>
        <w:t>אנחנו נחזור עם תשובה</w:t>
      </w:r>
      <w:bookmarkStart w:id="10992" w:name="_ETM_Q1_5873570"/>
      <w:bookmarkEnd w:id="10992"/>
      <w:r w:rsidR="0032793C">
        <w:rPr>
          <w:rFonts w:hint="cs"/>
          <w:rtl/>
          <w:lang w:eastAsia="he-IL"/>
        </w:rPr>
        <w:t>.</w:t>
      </w:r>
      <w:bookmarkStart w:id="10993" w:name="_ETM_Q1_5857208"/>
      <w:bookmarkEnd w:id="10993"/>
    </w:p>
    <w:p w:rsidR="000E1F99" w:rsidRDefault="000E1F99" w:rsidP="000E1F99">
      <w:pPr>
        <w:rPr>
          <w:rtl/>
          <w:lang w:eastAsia="he-IL"/>
        </w:rPr>
      </w:pPr>
      <w:bookmarkStart w:id="10994" w:name="_ETM_Q1_5873616"/>
      <w:bookmarkStart w:id="10995" w:name="_ETM_Q1_5875687"/>
      <w:bookmarkEnd w:id="10994"/>
      <w:bookmarkEnd w:id="10995"/>
    </w:p>
    <w:p w:rsidR="000E1F99" w:rsidRDefault="000E1F99" w:rsidP="000E1F99">
      <w:pPr>
        <w:pStyle w:val="a4"/>
        <w:keepNext/>
        <w:rPr>
          <w:rtl/>
        </w:rPr>
      </w:pPr>
      <w:bookmarkStart w:id="10996" w:name="ET_speaker_איתי_עצמון_763"/>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End w:id="10996"/>
    </w:p>
    <w:p w:rsidR="000E1F99" w:rsidRDefault="000E1F99" w:rsidP="000E1F99">
      <w:pPr>
        <w:pStyle w:val="KeepWithNext"/>
        <w:rPr>
          <w:rtl/>
          <w:lang w:eastAsia="he-IL"/>
        </w:rPr>
      </w:pPr>
    </w:p>
    <w:p w:rsidR="000E1F99" w:rsidRDefault="000E1F99" w:rsidP="000E1F99">
      <w:pPr>
        <w:rPr>
          <w:rtl/>
          <w:lang w:eastAsia="he-IL"/>
        </w:rPr>
      </w:pPr>
      <w:bookmarkStart w:id="10997" w:name="_ETM_Q1_5876046"/>
      <w:bookmarkStart w:id="10998" w:name="_ETM_Q1_5876083"/>
      <w:bookmarkEnd w:id="10997"/>
      <w:bookmarkEnd w:id="10998"/>
      <w:r>
        <w:rPr>
          <w:rFonts w:hint="cs"/>
          <w:rtl/>
          <w:lang w:eastAsia="he-IL"/>
        </w:rPr>
        <w:t xml:space="preserve">ולעניין סעיף קטן ד', לא לגמרי מתחדד </w:t>
      </w:r>
      <w:bookmarkStart w:id="10999" w:name="_ETM_Q1_5879440"/>
      <w:bookmarkEnd w:id="10999"/>
      <w:r>
        <w:rPr>
          <w:rFonts w:hint="cs"/>
          <w:rtl/>
          <w:lang w:eastAsia="he-IL"/>
        </w:rPr>
        <w:t xml:space="preserve">פה האם מי שערב יום התחילה היה בעל שליטה, </w:t>
      </w:r>
      <w:bookmarkStart w:id="11000" w:name="_ETM_Q1_5885482"/>
      <w:bookmarkEnd w:id="11000"/>
      <w:r>
        <w:rPr>
          <w:rFonts w:hint="cs"/>
          <w:rtl/>
          <w:lang w:eastAsia="he-IL"/>
        </w:rPr>
        <w:t xml:space="preserve">רואים אותו כבעל היתר שליטה לפי סעיף 10, אני מניח </w:t>
      </w:r>
      <w:bookmarkStart w:id="11001" w:name="_ETM_Q1_5889743"/>
      <w:bookmarkEnd w:id="11001"/>
      <w:r>
        <w:rPr>
          <w:rFonts w:hint="cs"/>
          <w:rtl/>
          <w:lang w:eastAsia="he-IL"/>
        </w:rPr>
        <w:t xml:space="preserve">לא לטוח ארוך? אלא בעצם רק לתקופות באותם סעיפים קטנים, </w:t>
      </w:r>
      <w:bookmarkStart w:id="11002" w:name="_ETM_Q1_5894643"/>
      <w:bookmarkEnd w:id="11002"/>
      <w:r>
        <w:rPr>
          <w:rFonts w:hint="cs"/>
          <w:rtl/>
          <w:lang w:eastAsia="he-IL"/>
        </w:rPr>
        <w:t>נכון?</w:t>
      </w:r>
    </w:p>
    <w:p w:rsidR="000E1F99" w:rsidRDefault="000E1F99" w:rsidP="000E1F99">
      <w:pPr>
        <w:rPr>
          <w:rtl/>
          <w:lang w:eastAsia="he-IL"/>
        </w:rPr>
      </w:pPr>
      <w:bookmarkStart w:id="11003" w:name="_ETM_Q1_5895333"/>
      <w:bookmarkStart w:id="11004" w:name="_ETM_Q1_5895376"/>
      <w:bookmarkStart w:id="11005" w:name="_ETM_Q1_5895837"/>
      <w:bookmarkEnd w:id="11003"/>
      <w:bookmarkEnd w:id="11004"/>
      <w:bookmarkEnd w:id="11005"/>
    </w:p>
    <w:p w:rsidR="000E1F99" w:rsidRDefault="000E1F99" w:rsidP="000E1F99">
      <w:pPr>
        <w:pStyle w:val="af9"/>
        <w:keepNext/>
        <w:rPr>
          <w:rtl/>
          <w:lang w:eastAsia="he-IL"/>
        </w:rPr>
      </w:pPr>
      <w:bookmarkStart w:id="11006" w:name="ET_guest_עמיהוד_שמלצר_764"/>
      <w:r w:rsidRPr="000E1F99">
        <w:rPr>
          <w:rStyle w:val="TagStyle"/>
          <w:rtl/>
        </w:rPr>
        <w:t xml:space="preserve"> &lt;&lt; אורח &gt;&gt; </w:t>
      </w:r>
      <w:r>
        <w:rPr>
          <w:rtl/>
          <w:lang w:eastAsia="he-IL"/>
        </w:rPr>
        <w:t>עמיהוד שמלצר:</w:t>
      </w:r>
      <w:r w:rsidRPr="000E1F99">
        <w:rPr>
          <w:rStyle w:val="TagStyle"/>
          <w:rtl/>
        </w:rPr>
        <w:t xml:space="preserve"> &lt;&lt; אורח &gt;&gt;</w:t>
      </w:r>
      <w:r w:rsidR="00855D97">
        <w:rPr>
          <w:rtl/>
          <w:lang w:eastAsia="he-IL"/>
        </w:rPr>
        <w:t xml:space="preserve"> </w:t>
      </w:r>
      <w:r>
        <w:rPr>
          <w:rtl/>
          <w:lang w:eastAsia="he-IL"/>
        </w:rPr>
        <w:t xml:space="preserve"> </w:t>
      </w:r>
      <w:bookmarkEnd w:id="11006"/>
    </w:p>
    <w:p w:rsidR="000E1F99" w:rsidRDefault="000E1F99" w:rsidP="000E1F99">
      <w:pPr>
        <w:pStyle w:val="KeepWithNext"/>
        <w:rPr>
          <w:rtl/>
          <w:lang w:eastAsia="he-IL"/>
        </w:rPr>
      </w:pPr>
    </w:p>
    <w:p w:rsidR="000E1F99" w:rsidRDefault="000E1F99" w:rsidP="000E1F99">
      <w:pPr>
        <w:rPr>
          <w:rtl/>
          <w:lang w:eastAsia="he-IL"/>
        </w:rPr>
      </w:pPr>
      <w:bookmarkStart w:id="11007" w:name="_ETM_Q1_5896198"/>
      <w:bookmarkStart w:id="11008" w:name="_ETM_Q1_5896233"/>
      <w:bookmarkEnd w:id="11007"/>
      <w:bookmarkEnd w:id="11008"/>
      <w:r>
        <w:rPr>
          <w:rFonts w:hint="cs"/>
          <w:rtl/>
          <w:lang w:eastAsia="he-IL"/>
        </w:rPr>
        <w:t xml:space="preserve">נכון. נוסיף את הערת הנוסח הזאת אבל זה מה שהתכווננו, </w:t>
      </w:r>
      <w:bookmarkStart w:id="11009" w:name="_ETM_Q1_5901482"/>
      <w:bookmarkEnd w:id="11009"/>
      <w:r>
        <w:rPr>
          <w:rFonts w:hint="cs"/>
          <w:rtl/>
          <w:lang w:eastAsia="he-IL"/>
        </w:rPr>
        <w:t>כל עוד הם יכולים לפעול בלי היתר, בלי רישיו</w:t>
      </w:r>
      <w:r w:rsidR="001B4B36">
        <w:rPr>
          <w:rFonts w:hint="cs"/>
          <w:rtl/>
          <w:lang w:eastAsia="he-IL"/>
        </w:rPr>
        <w:t>ן</w:t>
      </w:r>
      <w:r>
        <w:rPr>
          <w:rFonts w:hint="cs"/>
          <w:rtl/>
          <w:lang w:eastAsia="he-IL"/>
        </w:rPr>
        <w:t>, וכמובן</w:t>
      </w:r>
      <w:bookmarkStart w:id="11010" w:name="_ETM_Q1_5905631"/>
      <w:bookmarkEnd w:id="11010"/>
      <w:r>
        <w:rPr>
          <w:rFonts w:hint="cs"/>
          <w:rtl/>
          <w:lang w:eastAsia="he-IL"/>
        </w:rPr>
        <w:t xml:space="preserve"> זה לא שאותם גורמים ייבחנו על </w:t>
      </w:r>
      <w:r w:rsidR="001B4B36">
        <w:rPr>
          <w:rFonts w:hint="cs"/>
          <w:rtl/>
          <w:lang w:eastAsia="he-IL"/>
        </w:rPr>
        <w:t>יד</w:t>
      </w:r>
      <w:r>
        <w:rPr>
          <w:rFonts w:hint="cs"/>
          <w:rtl/>
          <w:lang w:eastAsia="he-IL"/>
        </w:rPr>
        <w:t>י הרשות, והרשות תוכל,</w:t>
      </w:r>
      <w:bookmarkStart w:id="11011" w:name="_ETM_Q1_5910515"/>
      <w:bookmarkEnd w:id="11011"/>
      <w:r>
        <w:rPr>
          <w:rFonts w:hint="cs"/>
          <w:rtl/>
          <w:lang w:eastAsia="he-IL"/>
        </w:rPr>
        <w:t xml:space="preserve"> כאשר תוגש כל הבקשה על כלל הדברים הנדרשים, גם לגבי </w:t>
      </w:r>
      <w:bookmarkStart w:id="11012" w:name="_ETM_Q1_5915652"/>
      <w:bookmarkEnd w:id="11012"/>
      <w:r>
        <w:rPr>
          <w:rFonts w:hint="cs"/>
          <w:rtl/>
          <w:lang w:eastAsia="he-IL"/>
        </w:rPr>
        <w:t xml:space="preserve">בעלי השליטה וכשירותם תיבחן בעת בקשת הבקשה. </w:t>
      </w:r>
      <w:bookmarkStart w:id="11013" w:name="_ETM_Q1_5916371"/>
      <w:bookmarkEnd w:id="11013"/>
      <w:r w:rsidR="001B4B36">
        <w:rPr>
          <w:rFonts w:hint="cs"/>
          <w:rtl/>
          <w:lang w:eastAsia="he-IL"/>
        </w:rPr>
        <w:t>- - -</w:t>
      </w:r>
      <w:r>
        <w:rPr>
          <w:rFonts w:hint="cs"/>
          <w:rtl/>
          <w:lang w:eastAsia="he-IL"/>
        </w:rPr>
        <w:t xml:space="preserve"> </w:t>
      </w:r>
      <w:r>
        <w:rPr>
          <w:lang w:eastAsia="he-IL"/>
        </w:rPr>
        <w:t>guaranty</w:t>
      </w:r>
      <w:r>
        <w:rPr>
          <w:rFonts w:hint="cs"/>
          <w:rtl/>
          <w:lang w:eastAsia="he-IL"/>
        </w:rPr>
        <w:t xml:space="preserve"> שמי </w:t>
      </w:r>
      <w:bookmarkStart w:id="11014" w:name="_ETM_Q1_5924441"/>
      <w:bookmarkEnd w:id="11014"/>
      <w:r>
        <w:rPr>
          <w:rFonts w:hint="cs"/>
          <w:rtl/>
          <w:lang w:eastAsia="he-IL"/>
        </w:rPr>
        <w:t xml:space="preserve">שהיה בעל היתר שליטה </w:t>
      </w:r>
      <w:r w:rsidR="001B4B36">
        <w:rPr>
          <w:rFonts w:hint="cs"/>
          <w:rtl/>
          <w:lang w:eastAsia="he-IL"/>
        </w:rPr>
        <w:t>יוכל להמשיך.</w:t>
      </w:r>
      <w:bookmarkStart w:id="11015" w:name="_ETM_Q1_5922001"/>
      <w:bookmarkEnd w:id="11015"/>
    </w:p>
    <w:p w:rsidR="000E1F99" w:rsidRDefault="000E1F99" w:rsidP="000E1F99">
      <w:pPr>
        <w:rPr>
          <w:rtl/>
          <w:lang w:eastAsia="he-IL"/>
        </w:rPr>
      </w:pPr>
      <w:bookmarkStart w:id="11016" w:name="_ETM_Q1_5927067"/>
      <w:bookmarkStart w:id="11017" w:name="_ETM_Q1_5924985"/>
      <w:bookmarkEnd w:id="11016"/>
      <w:bookmarkEnd w:id="11017"/>
    </w:p>
    <w:p w:rsidR="000E1F99" w:rsidRDefault="000E1F99" w:rsidP="000E1F99">
      <w:pPr>
        <w:pStyle w:val="a4"/>
        <w:keepNext/>
        <w:rPr>
          <w:rtl/>
        </w:rPr>
      </w:pPr>
      <w:bookmarkStart w:id="11018" w:name="ET_speaker_איתי_עצמון_765"/>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End w:id="11018"/>
    </w:p>
    <w:p w:rsidR="000E1F99" w:rsidRDefault="000E1F99" w:rsidP="000E1F99">
      <w:pPr>
        <w:pStyle w:val="KeepWithNext"/>
        <w:rPr>
          <w:rtl/>
          <w:lang w:eastAsia="he-IL"/>
        </w:rPr>
      </w:pPr>
    </w:p>
    <w:p w:rsidR="000E1F99" w:rsidRDefault="001B4B36" w:rsidP="000E1F99">
      <w:pPr>
        <w:rPr>
          <w:rtl/>
          <w:lang w:eastAsia="he-IL"/>
        </w:rPr>
      </w:pPr>
      <w:bookmarkStart w:id="11019" w:name="_ETM_Q1_5928001"/>
      <w:bookmarkStart w:id="11020" w:name="_ETM_Q1_5928040"/>
      <w:bookmarkEnd w:id="11019"/>
      <w:bookmarkEnd w:id="11020"/>
      <w:r>
        <w:rPr>
          <w:rFonts w:hint="cs"/>
          <w:rtl/>
          <w:lang w:eastAsia="he-IL"/>
        </w:rPr>
        <w:t>כלומר בעצם זה לא</w:t>
      </w:r>
      <w:bookmarkStart w:id="11021" w:name="_ETM_Q1_5921229"/>
      <w:bookmarkEnd w:id="11021"/>
      <w:r w:rsidR="000E1F99">
        <w:rPr>
          <w:rFonts w:hint="cs"/>
          <w:rtl/>
          <w:lang w:eastAsia="he-IL"/>
        </w:rPr>
        <w:t xml:space="preserve"> גורע מה</w:t>
      </w:r>
      <w:r>
        <w:rPr>
          <w:rFonts w:hint="cs"/>
          <w:rtl/>
          <w:lang w:eastAsia="he-IL"/>
        </w:rPr>
        <w:t>סמכות של הרשות כשהוא מגיש בקשה לרישיון</w:t>
      </w:r>
      <w:bookmarkStart w:id="11022" w:name="_ETM_Q1_5924391"/>
      <w:bookmarkEnd w:id="11022"/>
      <w:r>
        <w:rPr>
          <w:rFonts w:hint="cs"/>
          <w:rtl/>
          <w:lang w:eastAsia="he-IL"/>
        </w:rPr>
        <w:t>,</w:t>
      </w:r>
      <w:bookmarkStart w:id="11023" w:name="_ETM_Q1_5924093"/>
      <w:bookmarkStart w:id="11024" w:name="_ETM_Q1_5930387"/>
      <w:bookmarkEnd w:id="11023"/>
      <w:bookmarkEnd w:id="11024"/>
      <w:r>
        <w:rPr>
          <w:rFonts w:hint="cs"/>
          <w:rtl/>
          <w:lang w:eastAsia="he-IL"/>
        </w:rPr>
        <w:t xml:space="preserve"> לבחון ה</w:t>
      </w:r>
      <w:r w:rsidR="000E1F99">
        <w:rPr>
          <w:rFonts w:hint="cs"/>
          <w:rtl/>
          <w:lang w:eastAsia="he-IL"/>
        </w:rPr>
        <w:t>אם מתק</w:t>
      </w:r>
      <w:bookmarkStart w:id="11025" w:name="_ETM_Q1_5921319"/>
      <w:bookmarkEnd w:id="11025"/>
      <w:r w:rsidR="000E1F99">
        <w:rPr>
          <w:rFonts w:hint="cs"/>
          <w:rtl/>
          <w:lang w:eastAsia="he-IL"/>
        </w:rPr>
        <w:t xml:space="preserve">יימים בו התנאים </w:t>
      </w:r>
      <w:r>
        <w:rPr>
          <w:rFonts w:hint="cs"/>
          <w:rtl/>
          <w:lang w:eastAsia="he-IL"/>
        </w:rPr>
        <w:t xml:space="preserve">לקבלת היתר </w:t>
      </w:r>
      <w:bookmarkStart w:id="11026" w:name="_ETM_Q1_5934493"/>
      <w:bookmarkEnd w:id="11026"/>
      <w:r>
        <w:rPr>
          <w:rFonts w:hint="cs"/>
          <w:rtl/>
          <w:lang w:eastAsia="he-IL"/>
        </w:rPr>
        <w:t>שליטה, זה</w:t>
      </w:r>
      <w:r w:rsidR="000E1F99">
        <w:rPr>
          <w:rFonts w:hint="cs"/>
          <w:rtl/>
          <w:lang w:eastAsia="he-IL"/>
        </w:rPr>
        <w:t xml:space="preserve"> רק באופן זמני. לזה התכוונתם?</w:t>
      </w:r>
      <w:bookmarkStart w:id="11027" w:name="_ETM_Q1_5936022"/>
      <w:bookmarkEnd w:id="11027"/>
    </w:p>
    <w:p w:rsidR="000E1F99" w:rsidRDefault="000E1F99" w:rsidP="000E1F99">
      <w:pPr>
        <w:rPr>
          <w:rtl/>
          <w:lang w:eastAsia="he-IL"/>
        </w:rPr>
      </w:pPr>
    </w:p>
    <w:p w:rsidR="000E1F99" w:rsidRDefault="000E1F99" w:rsidP="000E1F99">
      <w:pPr>
        <w:pStyle w:val="af9"/>
        <w:keepNext/>
        <w:rPr>
          <w:rtl/>
          <w:lang w:eastAsia="he-IL"/>
        </w:rPr>
      </w:pPr>
      <w:bookmarkStart w:id="11028" w:name="ET_guest_עמיהוד_שמלצר_766"/>
      <w:r w:rsidRPr="000E1F99">
        <w:rPr>
          <w:rStyle w:val="TagStyle"/>
          <w:rtl/>
        </w:rPr>
        <w:t xml:space="preserve"> &lt;&lt; אורח &gt;&gt; </w:t>
      </w:r>
      <w:r>
        <w:rPr>
          <w:rtl/>
          <w:lang w:eastAsia="he-IL"/>
        </w:rPr>
        <w:t>עמיהוד שמלצר:</w:t>
      </w:r>
      <w:r w:rsidRPr="000E1F99">
        <w:rPr>
          <w:rStyle w:val="TagStyle"/>
          <w:rtl/>
        </w:rPr>
        <w:t xml:space="preserve"> &lt;&lt; אורח &gt;&gt;</w:t>
      </w:r>
      <w:r w:rsidR="00855D97">
        <w:rPr>
          <w:rtl/>
          <w:lang w:eastAsia="he-IL"/>
        </w:rPr>
        <w:t xml:space="preserve"> </w:t>
      </w:r>
      <w:r>
        <w:rPr>
          <w:rtl/>
          <w:lang w:eastAsia="he-IL"/>
        </w:rPr>
        <w:t xml:space="preserve"> </w:t>
      </w:r>
      <w:bookmarkEnd w:id="11028"/>
    </w:p>
    <w:p w:rsidR="000E1F99" w:rsidRDefault="000E1F99" w:rsidP="000E1F99">
      <w:pPr>
        <w:pStyle w:val="KeepWithNext"/>
        <w:rPr>
          <w:rtl/>
          <w:lang w:eastAsia="he-IL"/>
        </w:rPr>
      </w:pPr>
    </w:p>
    <w:p w:rsidR="000E1F99" w:rsidRDefault="000E1F99" w:rsidP="000E1F99">
      <w:pPr>
        <w:rPr>
          <w:rtl/>
          <w:lang w:eastAsia="he-IL"/>
        </w:rPr>
      </w:pPr>
      <w:bookmarkStart w:id="11029" w:name="_ETM_Q1_5937034"/>
      <w:bookmarkStart w:id="11030" w:name="_ETM_Q1_5937069"/>
      <w:bookmarkEnd w:id="11029"/>
      <w:bookmarkEnd w:id="11030"/>
      <w:r>
        <w:rPr>
          <w:rFonts w:hint="cs"/>
          <w:rtl/>
          <w:lang w:eastAsia="he-IL"/>
        </w:rPr>
        <w:t>נכון</w:t>
      </w:r>
      <w:r w:rsidR="001B4B36">
        <w:rPr>
          <w:rFonts w:hint="cs"/>
          <w:rtl/>
          <w:lang w:eastAsia="he-IL"/>
        </w:rPr>
        <w:t>.</w:t>
      </w:r>
    </w:p>
    <w:p w:rsidR="000E1F99" w:rsidRDefault="000E1F99" w:rsidP="000E1F99">
      <w:pPr>
        <w:rPr>
          <w:rtl/>
          <w:lang w:eastAsia="he-IL"/>
        </w:rPr>
      </w:pPr>
      <w:bookmarkStart w:id="11031" w:name="_ETM_Q1_5937562"/>
      <w:bookmarkStart w:id="11032" w:name="_ETM_Q1_5938003"/>
      <w:bookmarkEnd w:id="11031"/>
      <w:bookmarkEnd w:id="11032"/>
    </w:p>
    <w:p w:rsidR="000E1F99" w:rsidRDefault="000E1F99" w:rsidP="000E1F99">
      <w:pPr>
        <w:pStyle w:val="a4"/>
        <w:keepNext/>
        <w:rPr>
          <w:rtl/>
        </w:rPr>
      </w:pPr>
      <w:bookmarkStart w:id="11033" w:name="ET_speaker_איתי_עצמון_767"/>
      <w:bookmarkEnd w:id="10979"/>
      <w:r w:rsidRPr="000E1F99">
        <w:rPr>
          <w:rStyle w:val="TagStyle"/>
          <w:rtl/>
        </w:rPr>
        <w:t xml:space="preserve"> &lt;&lt; דובר &gt;&gt; </w:t>
      </w:r>
      <w:r>
        <w:rPr>
          <w:rtl/>
        </w:rPr>
        <w:t>איתי עצמון:</w:t>
      </w:r>
      <w:r w:rsidRPr="000E1F99">
        <w:rPr>
          <w:rStyle w:val="TagStyle"/>
          <w:rtl/>
        </w:rPr>
        <w:t xml:space="preserve"> &lt;&lt; דובר &gt;&gt;</w:t>
      </w:r>
      <w:r w:rsidR="00855D97">
        <w:rPr>
          <w:rtl/>
        </w:rPr>
        <w:t xml:space="preserve"> </w:t>
      </w:r>
      <w:r>
        <w:rPr>
          <w:rtl/>
        </w:rPr>
        <w:t xml:space="preserve"> </w:t>
      </w:r>
      <w:bookmarkEnd w:id="11033"/>
    </w:p>
    <w:p w:rsidR="000E1F99" w:rsidRDefault="000E1F99" w:rsidP="000E1F99">
      <w:pPr>
        <w:pStyle w:val="KeepWithNext"/>
        <w:rPr>
          <w:rtl/>
          <w:lang w:eastAsia="he-IL"/>
        </w:rPr>
      </w:pPr>
    </w:p>
    <w:p w:rsidR="000E1F99" w:rsidRDefault="000E1F99" w:rsidP="000E1F99">
      <w:pPr>
        <w:rPr>
          <w:rtl/>
          <w:lang w:eastAsia="he-IL"/>
        </w:rPr>
      </w:pPr>
      <w:bookmarkStart w:id="11034" w:name="_ETM_Q1_5938431"/>
      <w:bookmarkStart w:id="11035" w:name="_ETM_Q1_5938469"/>
      <w:bookmarkEnd w:id="11034"/>
      <w:bookmarkEnd w:id="11035"/>
      <w:proofErr w:type="spellStart"/>
      <w:r>
        <w:rPr>
          <w:rFonts w:hint="cs"/>
          <w:rtl/>
          <w:lang w:eastAsia="he-IL"/>
        </w:rPr>
        <w:t>אוקיי</w:t>
      </w:r>
      <w:proofErr w:type="spellEnd"/>
      <w:r>
        <w:rPr>
          <w:rFonts w:hint="cs"/>
          <w:rtl/>
          <w:lang w:eastAsia="he-IL"/>
        </w:rPr>
        <w:t xml:space="preserve">, </w:t>
      </w:r>
      <w:bookmarkStart w:id="11036" w:name="_ETM_Q1_5938938"/>
      <w:bookmarkEnd w:id="11036"/>
      <w:r>
        <w:rPr>
          <w:rFonts w:hint="cs"/>
          <w:rtl/>
          <w:lang w:eastAsia="he-IL"/>
        </w:rPr>
        <w:t xml:space="preserve">צריך לחדד את זה בנוסח. </w:t>
      </w:r>
      <w:bookmarkStart w:id="11037" w:name="_ETM_Q1_5940865"/>
      <w:bookmarkEnd w:id="11037"/>
    </w:p>
    <w:p w:rsidR="000E1F99" w:rsidRDefault="000E1F99" w:rsidP="000E1F99">
      <w:pPr>
        <w:rPr>
          <w:rtl/>
          <w:lang w:eastAsia="he-IL"/>
        </w:rPr>
      </w:pPr>
      <w:bookmarkStart w:id="11038" w:name="_ETM_Q1_5941122"/>
      <w:bookmarkEnd w:id="11038"/>
    </w:p>
    <w:p w:rsidR="000E1F99" w:rsidRDefault="000E1F99" w:rsidP="000E1F99">
      <w:pPr>
        <w:pStyle w:val="af6"/>
        <w:keepNext/>
        <w:rPr>
          <w:rtl/>
        </w:rPr>
      </w:pPr>
      <w:bookmarkStart w:id="11039" w:name="ET_yor_6351_768"/>
      <w:r w:rsidRPr="000E1F99">
        <w:rPr>
          <w:rStyle w:val="TagStyle"/>
          <w:rtl/>
        </w:rPr>
        <w:t xml:space="preserve"> &lt;&lt; יור &gt;&gt; </w:t>
      </w:r>
      <w:r>
        <w:rPr>
          <w:rtl/>
        </w:rPr>
        <w:t>היו"ר אוהד טל:</w:t>
      </w:r>
      <w:r w:rsidRPr="000E1F99">
        <w:rPr>
          <w:rStyle w:val="TagStyle"/>
          <w:rtl/>
        </w:rPr>
        <w:t xml:space="preserve"> &lt;&lt; יור &gt;&gt;</w:t>
      </w:r>
      <w:r w:rsidR="00855D97">
        <w:rPr>
          <w:rtl/>
        </w:rPr>
        <w:t xml:space="preserve"> </w:t>
      </w:r>
      <w:r>
        <w:rPr>
          <w:rtl/>
        </w:rPr>
        <w:t xml:space="preserve"> </w:t>
      </w:r>
      <w:bookmarkEnd w:id="11039"/>
    </w:p>
    <w:p w:rsidR="000E1F99" w:rsidRDefault="000E1F99" w:rsidP="000E1F99">
      <w:pPr>
        <w:pStyle w:val="KeepWithNext"/>
        <w:rPr>
          <w:rtl/>
          <w:lang w:eastAsia="he-IL"/>
        </w:rPr>
      </w:pPr>
    </w:p>
    <w:p w:rsidR="000E1F99" w:rsidRDefault="000E1F99" w:rsidP="000E1F99">
      <w:pPr>
        <w:rPr>
          <w:rtl/>
          <w:lang w:eastAsia="he-IL"/>
        </w:rPr>
      </w:pPr>
      <w:bookmarkStart w:id="11040" w:name="_ETM_Q1_5942623"/>
      <w:bookmarkEnd w:id="11040"/>
      <w:r>
        <w:rPr>
          <w:rFonts w:hint="cs"/>
          <w:rtl/>
          <w:lang w:eastAsia="he-IL"/>
        </w:rPr>
        <w:t>גמא בבקשה.</w:t>
      </w:r>
    </w:p>
    <w:p w:rsidR="000E1F99" w:rsidRPr="000E1F99" w:rsidRDefault="000E1F99" w:rsidP="000E1F99">
      <w:pPr>
        <w:rPr>
          <w:rtl/>
          <w:lang w:eastAsia="he-IL"/>
        </w:rPr>
      </w:pPr>
      <w:bookmarkStart w:id="11041" w:name="_ETM_Q1_5943833"/>
      <w:bookmarkStart w:id="11042" w:name="_ETM_Q1_5944007"/>
      <w:bookmarkEnd w:id="11041"/>
      <w:bookmarkEnd w:id="11042"/>
    </w:p>
    <w:p w:rsidR="000E1F99" w:rsidRDefault="000E1F99" w:rsidP="000E1F99">
      <w:pPr>
        <w:pStyle w:val="af9"/>
        <w:keepNext/>
        <w:rPr>
          <w:rtl/>
          <w:lang w:eastAsia="he-IL"/>
        </w:rPr>
      </w:pPr>
      <w:bookmarkStart w:id="11043" w:name="ET_guest_אמיר_ונג_762"/>
      <w:r w:rsidRPr="000E1F99">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E1F99">
        <w:rPr>
          <w:rStyle w:val="TagStyle"/>
          <w:rtl/>
        </w:rPr>
        <w:t xml:space="preserve"> &lt;&lt; אורח &gt;&gt;</w:t>
      </w:r>
      <w:r w:rsidR="00855D97">
        <w:rPr>
          <w:rtl/>
          <w:lang w:eastAsia="he-IL"/>
        </w:rPr>
        <w:t xml:space="preserve"> </w:t>
      </w:r>
      <w:r>
        <w:rPr>
          <w:rtl/>
          <w:lang w:eastAsia="he-IL"/>
        </w:rPr>
        <w:t xml:space="preserve"> </w:t>
      </w:r>
      <w:bookmarkEnd w:id="11043"/>
    </w:p>
    <w:p w:rsidR="000E1F99" w:rsidRDefault="000E1F99" w:rsidP="000E1F99">
      <w:pPr>
        <w:pStyle w:val="KeepWithNext"/>
        <w:rPr>
          <w:rtl/>
          <w:lang w:eastAsia="he-IL"/>
        </w:rPr>
      </w:pPr>
    </w:p>
    <w:p w:rsidR="001B4B36" w:rsidRDefault="000E1F99" w:rsidP="000E1F99">
      <w:pPr>
        <w:rPr>
          <w:rtl/>
          <w:lang w:eastAsia="he-IL"/>
        </w:rPr>
      </w:pPr>
      <w:bookmarkStart w:id="11044" w:name="_ETM_Q1_5874803"/>
      <w:bookmarkStart w:id="11045" w:name="_ETM_Q1_5874841"/>
      <w:bookmarkEnd w:id="11044"/>
      <w:bookmarkEnd w:id="11045"/>
      <w:r>
        <w:rPr>
          <w:rFonts w:hint="cs"/>
          <w:rtl/>
          <w:lang w:eastAsia="he-IL"/>
        </w:rPr>
        <w:t xml:space="preserve">אמיר </w:t>
      </w:r>
      <w:proofErr w:type="spellStart"/>
      <w:r>
        <w:rPr>
          <w:rFonts w:hint="cs"/>
          <w:rtl/>
          <w:lang w:eastAsia="he-IL"/>
        </w:rPr>
        <w:t>ונג</w:t>
      </w:r>
      <w:proofErr w:type="spellEnd"/>
      <w:r>
        <w:rPr>
          <w:rFonts w:hint="cs"/>
          <w:rtl/>
          <w:lang w:eastAsia="he-IL"/>
        </w:rPr>
        <w:t xml:space="preserve"> גמא. טוב </w:t>
      </w:r>
      <w:bookmarkStart w:id="11046" w:name="_ETM_Q1_5946550"/>
      <w:bookmarkEnd w:id="11046"/>
      <w:r>
        <w:rPr>
          <w:rFonts w:hint="cs"/>
          <w:rtl/>
          <w:lang w:eastAsia="he-IL"/>
        </w:rPr>
        <w:t xml:space="preserve">דיברנו פה לא פעם על הבעיה שלנו </w:t>
      </w:r>
      <w:r w:rsidR="001B4B36">
        <w:rPr>
          <w:rFonts w:hint="cs"/>
          <w:rtl/>
          <w:lang w:eastAsia="he-IL"/>
        </w:rPr>
        <w:t>עם כפל הפיקוח על אותו שירות</w:t>
      </w:r>
      <w:bookmarkStart w:id="11047" w:name="_ETM_Q1_5944390"/>
      <w:bookmarkEnd w:id="11047"/>
      <w:r>
        <w:rPr>
          <w:rFonts w:hint="cs"/>
          <w:rtl/>
          <w:lang w:eastAsia="he-IL"/>
        </w:rPr>
        <w:t xml:space="preserve"> פיננסי. אז</w:t>
      </w:r>
      <w:bookmarkStart w:id="11048" w:name="_ETM_Q1_5954609"/>
      <w:bookmarkEnd w:id="11048"/>
      <w:r>
        <w:rPr>
          <w:rFonts w:hint="cs"/>
          <w:rtl/>
          <w:lang w:eastAsia="he-IL"/>
        </w:rPr>
        <w:t xml:space="preserve"> אני אזכיר שגם היה דיבור על כך שאולי בכל </w:t>
      </w:r>
      <w:bookmarkStart w:id="11049" w:name="_ETM_Q1_5961646"/>
      <w:bookmarkEnd w:id="11049"/>
      <w:r>
        <w:rPr>
          <w:rFonts w:hint="cs"/>
          <w:rtl/>
          <w:lang w:eastAsia="he-IL"/>
        </w:rPr>
        <w:t>זאת יהיו איזשהן הקלות מסוימות, עד עכשיו לא היו. אנחנ</w:t>
      </w:r>
      <w:bookmarkStart w:id="11050" w:name="_ETM_Q1_5966122"/>
      <w:bookmarkEnd w:id="11050"/>
      <w:r>
        <w:rPr>
          <w:rFonts w:hint="cs"/>
          <w:rtl/>
          <w:lang w:eastAsia="he-IL"/>
        </w:rPr>
        <w:t>ו מאוד מבקשים אם אפשר, לכל הפחות, את התקופה שיש</w:t>
      </w:r>
      <w:bookmarkStart w:id="11051" w:name="_ETM_Q1_5970580"/>
      <w:bookmarkEnd w:id="11051"/>
      <w:r>
        <w:rPr>
          <w:rFonts w:hint="cs"/>
          <w:rtl/>
          <w:lang w:eastAsia="he-IL"/>
        </w:rPr>
        <w:t xml:space="preserve"> כאן של 24 חודשים להאריך.</w:t>
      </w:r>
    </w:p>
    <w:p w:rsidR="001B4B36" w:rsidRDefault="001B4B36" w:rsidP="000E1F99">
      <w:pPr>
        <w:rPr>
          <w:rtl/>
          <w:lang w:eastAsia="he-IL"/>
        </w:rPr>
      </w:pPr>
      <w:bookmarkStart w:id="11052" w:name="_ETM_Q1_5975854"/>
      <w:bookmarkStart w:id="11053" w:name="_ETM_Q1_5975928"/>
      <w:bookmarkStart w:id="11054" w:name="_ETM_Q1_5976017"/>
      <w:bookmarkEnd w:id="11052"/>
      <w:bookmarkEnd w:id="11053"/>
      <w:bookmarkEnd w:id="11054"/>
    </w:p>
    <w:p w:rsidR="000E1F99" w:rsidRDefault="000E1F99" w:rsidP="000E1F99">
      <w:pPr>
        <w:rPr>
          <w:rtl/>
          <w:lang w:eastAsia="he-IL"/>
        </w:rPr>
      </w:pPr>
      <w:bookmarkStart w:id="11055" w:name="_ETM_Q1_5976101"/>
      <w:bookmarkEnd w:id="11055"/>
      <w:r>
        <w:rPr>
          <w:rFonts w:hint="cs"/>
          <w:rtl/>
          <w:lang w:eastAsia="he-IL"/>
        </w:rPr>
        <w:t xml:space="preserve">לאפשר עוד זמן תחת הפיקוח </w:t>
      </w:r>
      <w:bookmarkStart w:id="11056" w:name="_ETM_Q1_5975379"/>
      <w:bookmarkEnd w:id="11056"/>
      <w:r>
        <w:rPr>
          <w:rFonts w:hint="cs"/>
          <w:rtl/>
          <w:lang w:eastAsia="he-IL"/>
        </w:rPr>
        <w:t>הקיים, הזמן הזה 24 חודשים יחלפו כהרף עין. צריך עוד</w:t>
      </w:r>
      <w:bookmarkStart w:id="11057" w:name="_ETM_Q1_5980082"/>
      <w:bookmarkEnd w:id="11057"/>
      <w:r>
        <w:rPr>
          <w:rFonts w:hint="cs"/>
          <w:rtl/>
          <w:lang w:eastAsia="he-IL"/>
        </w:rPr>
        <w:t xml:space="preserve"> זמן שהרגולציה החדשה של הרשות לניירות ערך תת</w:t>
      </w:r>
      <w:r w:rsidR="001B4B36">
        <w:rPr>
          <w:rFonts w:hint="cs"/>
          <w:rtl/>
          <w:lang w:eastAsia="he-IL"/>
        </w:rPr>
        <w:t>י</w:t>
      </w:r>
      <w:r>
        <w:rPr>
          <w:rFonts w:hint="cs"/>
          <w:rtl/>
          <w:lang w:eastAsia="he-IL"/>
        </w:rPr>
        <w:t>יצב, שאפשר יהי</w:t>
      </w:r>
      <w:bookmarkStart w:id="11058" w:name="_ETM_Q1_5980278"/>
      <w:bookmarkEnd w:id="11058"/>
      <w:r>
        <w:rPr>
          <w:rFonts w:hint="cs"/>
          <w:rtl/>
          <w:lang w:eastAsia="he-IL"/>
        </w:rPr>
        <w:t xml:space="preserve">ה </w:t>
      </w:r>
      <w:bookmarkStart w:id="11059" w:name="_ETM_Q1_5985650"/>
      <w:bookmarkEnd w:id="11059"/>
      <w:r>
        <w:rPr>
          <w:rFonts w:hint="cs"/>
          <w:rtl/>
          <w:lang w:eastAsia="he-IL"/>
        </w:rPr>
        <w:t xml:space="preserve">לראות </w:t>
      </w:r>
      <w:r w:rsidR="001B4B36">
        <w:rPr>
          <w:rFonts w:hint="cs"/>
          <w:rtl/>
          <w:lang w:eastAsia="he-IL"/>
        </w:rPr>
        <w:t>שבאמת אלו הוראות</w:t>
      </w:r>
      <w:r>
        <w:rPr>
          <w:rFonts w:hint="cs"/>
          <w:rtl/>
          <w:lang w:eastAsia="he-IL"/>
        </w:rPr>
        <w:t xml:space="preserve"> שאפשר לחיות אותן במקביל. באמת 24 חודשים כאל</w:t>
      </w:r>
      <w:bookmarkStart w:id="11060" w:name="_ETM_Q1_5990708"/>
      <w:bookmarkEnd w:id="11060"/>
      <w:r>
        <w:rPr>
          <w:rFonts w:hint="cs"/>
          <w:rtl/>
          <w:lang w:eastAsia="he-IL"/>
        </w:rPr>
        <w:t>ה יחלפו כמו כלום. אנא פשוט להאריך ואולי עד</w:t>
      </w:r>
      <w:r w:rsidR="001B4B36">
        <w:rPr>
          <w:rFonts w:hint="cs"/>
          <w:rtl/>
          <w:lang w:eastAsia="he-IL"/>
        </w:rPr>
        <w:t xml:space="preserve"> </w:t>
      </w:r>
      <w:r>
        <w:rPr>
          <w:rFonts w:hint="cs"/>
          <w:rtl/>
          <w:lang w:eastAsia="he-IL"/>
        </w:rPr>
        <w:t>אז</w:t>
      </w:r>
      <w:bookmarkStart w:id="11061" w:name="_ETM_Q1_5995656"/>
      <w:bookmarkEnd w:id="11061"/>
      <w:r w:rsidR="001B4B36">
        <w:rPr>
          <w:rFonts w:hint="cs"/>
          <w:rtl/>
          <w:lang w:eastAsia="he-IL"/>
        </w:rPr>
        <w:t>, מי יודע,</w:t>
      </w:r>
      <w:bookmarkStart w:id="11062" w:name="_ETM_Q1_5989764"/>
      <w:bookmarkEnd w:id="11062"/>
      <w:r w:rsidR="00855D97">
        <w:rPr>
          <w:rFonts w:hint="cs"/>
          <w:rtl/>
          <w:lang w:eastAsia="he-IL"/>
        </w:rPr>
        <w:t xml:space="preserve"> </w:t>
      </w:r>
      <w:r>
        <w:rPr>
          <w:rFonts w:hint="cs"/>
          <w:rtl/>
          <w:lang w:eastAsia="he-IL"/>
        </w:rPr>
        <w:t>משרד האוצר אומר שאולי הם יפתרו את בעי</w:t>
      </w:r>
      <w:r w:rsidR="001B4B36">
        <w:rPr>
          <w:rFonts w:hint="cs"/>
          <w:rtl/>
          <w:lang w:eastAsia="he-IL"/>
        </w:rPr>
        <w:t>י</w:t>
      </w:r>
      <w:r>
        <w:rPr>
          <w:rFonts w:hint="cs"/>
          <w:rtl/>
          <w:lang w:eastAsia="he-IL"/>
        </w:rPr>
        <w:t>ת הפיצול</w:t>
      </w:r>
      <w:bookmarkStart w:id="11063" w:name="_ETM_Q1_5997217"/>
      <w:bookmarkEnd w:id="11063"/>
      <w:r>
        <w:rPr>
          <w:rFonts w:hint="cs"/>
          <w:rtl/>
          <w:lang w:eastAsia="he-IL"/>
        </w:rPr>
        <w:t>.</w:t>
      </w:r>
    </w:p>
    <w:p w:rsidR="000E1F99" w:rsidRDefault="000E1F99" w:rsidP="000E1F99">
      <w:pPr>
        <w:rPr>
          <w:rtl/>
          <w:lang w:eastAsia="he-IL"/>
        </w:rPr>
      </w:pPr>
      <w:bookmarkStart w:id="11064" w:name="_ETM_Q1_5997409"/>
      <w:bookmarkStart w:id="11065" w:name="_ETM_Q1_5997457"/>
      <w:bookmarkStart w:id="11066" w:name="_ETM_Q1_5997976"/>
      <w:bookmarkEnd w:id="11064"/>
      <w:bookmarkEnd w:id="11065"/>
      <w:bookmarkEnd w:id="11066"/>
    </w:p>
    <w:p w:rsidR="000E1F99" w:rsidRDefault="000E1F99" w:rsidP="000E1F99">
      <w:pPr>
        <w:pStyle w:val="af9"/>
        <w:keepNext/>
        <w:rPr>
          <w:rtl/>
          <w:lang w:eastAsia="he-IL"/>
        </w:rPr>
      </w:pPr>
      <w:bookmarkStart w:id="11067" w:name="ET_guest_מיכאל_בן_דהן_769"/>
      <w:r w:rsidRPr="000E1F99">
        <w:rPr>
          <w:rStyle w:val="TagStyle"/>
          <w:rtl/>
        </w:rPr>
        <w:t xml:space="preserve"> &lt;&lt; אורח &gt;&gt; </w:t>
      </w:r>
      <w:r>
        <w:rPr>
          <w:rtl/>
          <w:lang w:eastAsia="he-IL"/>
        </w:rPr>
        <w:t>מיכאל בן דהן:</w:t>
      </w:r>
      <w:r w:rsidRPr="000E1F99">
        <w:rPr>
          <w:rStyle w:val="TagStyle"/>
          <w:rtl/>
        </w:rPr>
        <w:t xml:space="preserve"> &lt;&lt; אורח &gt;&gt;</w:t>
      </w:r>
      <w:r w:rsidR="00855D97">
        <w:rPr>
          <w:rtl/>
          <w:lang w:eastAsia="he-IL"/>
        </w:rPr>
        <w:t xml:space="preserve"> </w:t>
      </w:r>
      <w:r>
        <w:rPr>
          <w:rtl/>
          <w:lang w:eastAsia="he-IL"/>
        </w:rPr>
        <w:t xml:space="preserve"> </w:t>
      </w:r>
      <w:bookmarkEnd w:id="11067"/>
    </w:p>
    <w:p w:rsidR="000E1F99" w:rsidRDefault="000E1F99" w:rsidP="000E1F99">
      <w:pPr>
        <w:pStyle w:val="KeepWithNext"/>
        <w:rPr>
          <w:rtl/>
          <w:lang w:eastAsia="he-IL"/>
        </w:rPr>
      </w:pPr>
    </w:p>
    <w:p w:rsidR="001B4B36" w:rsidRDefault="001B4B36" w:rsidP="000E1F99">
      <w:pPr>
        <w:rPr>
          <w:rtl/>
          <w:lang w:eastAsia="he-IL"/>
        </w:rPr>
      </w:pPr>
      <w:bookmarkStart w:id="11068" w:name="_ETM_Q1_5998279"/>
      <w:bookmarkStart w:id="11069" w:name="_ETM_Q1_5998312"/>
      <w:bookmarkStart w:id="11070" w:name="_ETM_Q1_5997260"/>
      <w:bookmarkEnd w:id="11068"/>
      <w:bookmarkEnd w:id="11069"/>
      <w:bookmarkEnd w:id="11070"/>
      <w:r>
        <w:rPr>
          <w:rFonts w:hint="cs"/>
          <w:rtl/>
          <w:lang w:eastAsia="he-IL"/>
        </w:rPr>
        <w:t>לא, זו לדעתי</w:t>
      </w:r>
      <w:r w:rsidR="000E1F99">
        <w:rPr>
          <w:rFonts w:hint="cs"/>
          <w:rtl/>
          <w:lang w:eastAsia="he-IL"/>
        </w:rPr>
        <w:t xml:space="preserve"> ההנחה </w:t>
      </w:r>
      <w:bookmarkStart w:id="11071" w:name="_ETM_Q1_5999337"/>
      <w:bookmarkEnd w:id="11071"/>
      <w:r w:rsidR="000E1F99">
        <w:rPr>
          <w:rFonts w:hint="cs"/>
          <w:rtl/>
          <w:lang w:eastAsia="he-IL"/>
        </w:rPr>
        <w:t>המובלעת פה שעומדת מאחורי הדבר הזה, אבל אני כן רוצה</w:t>
      </w:r>
      <w:bookmarkStart w:id="11072" w:name="_ETM_Q1_6003423"/>
      <w:bookmarkEnd w:id="11072"/>
      <w:r w:rsidR="000E1F99">
        <w:rPr>
          <w:rFonts w:hint="cs"/>
          <w:rtl/>
          <w:lang w:eastAsia="he-IL"/>
        </w:rPr>
        <w:t xml:space="preserve"> רק להבהיר, לדחות את הקץ</w:t>
      </w:r>
      <w:r>
        <w:rPr>
          <w:rFonts w:hint="cs"/>
          <w:rtl/>
          <w:lang w:eastAsia="he-IL"/>
        </w:rPr>
        <w:t>.</w:t>
      </w:r>
      <w:r w:rsidR="000E1F99">
        <w:rPr>
          <w:rFonts w:hint="cs"/>
          <w:rtl/>
          <w:lang w:eastAsia="he-IL"/>
        </w:rPr>
        <w:t xml:space="preserve"> אבל כרגע ההסדר הוא</w:t>
      </w:r>
      <w:bookmarkStart w:id="11073" w:name="_ETM_Q1_6009786"/>
      <w:bookmarkEnd w:id="11073"/>
      <w:r w:rsidR="000E1F99">
        <w:rPr>
          <w:rFonts w:hint="cs"/>
          <w:rtl/>
          <w:lang w:eastAsia="he-IL"/>
        </w:rPr>
        <w:t xml:space="preserve"> נותן שלוש שנים מהרגע שאנחנו מעבירים את החוק עד שהחברות </w:t>
      </w:r>
      <w:bookmarkStart w:id="11074" w:name="_ETM_Q1_6016023"/>
      <w:bookmarkEnd w:id="11074"/>
      <w:r w:rsidR="000E1F99">
        <w:rPr>
          <w:rFonts w:hint="cs"/>
          <w:rtl/>
          <w:lang w:eastAsia="he-IL"/>
        </w:rPr>
        <w:t>צריכות להוציא רישיון. אני לא חושב שיש אף חברה שמתכננת</w:t>
      </w:r>
      <w:bookmarkStart w:id="11075" w:name="_ETM_Q1_6020644"/>
      <w:bookmarkEnd w:id="11075"/>
      <w:r w:rsidR="000E1F99">
        <w:rPr>
          <w:rFonts w:hint="cs"/>
          <w:rtl/>
          <w:lang w:eastAsia="he-IL"/>
        </w:rPr>
        <w:t xml:space="preserve"> להוציא רישיון בשלוש שנים, זו לא הסיטואציה. </w:t>
      </w:r>
    </w:p>
    <w:p w:rsidR="001B4B36" w:rsidRDefault="001B4B36" w:rsidP="000E1F99">
      <w:pPr>
        <w:rPr>
          <w:rtl/>
          <w:lang w:eastAsia="he-IL"/>
        </w:rPr>
      </w:pPr>
      <w:bookmarkStart w:id="11076" w:name="_ETM_Q1_6024321"/>
      <w:bookmarkStart w:id="11077" w:name="_ETM_Q1_6024422"/>
      <w:bookmarkStart w:id="11078" w:name="_ETM_Q1_6024521"/>
      <w:bookmarkEnd w:id="11076"/>
      <w:bookmarkEnd w:id="11077"/>
      <w:bookmarkEnd w:id="11078"/>
    </w:p>
    <w:p w:rsidR="001B4B36" w:rsidRDefault="000E1F99" w:rsidP="001B4B36">
      <w:pPr>
        <w:rPr>
          <w:rtl/>
          <w:lang w:eastAsia="he-IL"/>
        </w:rPr>
      </w:pPr>
      <w:bookmarkStart w:id="11079" w:name="_ETM_Q1_6024660"/>
      <w:bookmarkEnd w:id="11079"/>
      <w:r>
        <w:rPr>
          <w:rFonts w:hint="cs"/>
          <w:rtl/>
          <w:lang w:eastAsia="he-IL"/>
        </w:rPr>
        <w:t>הזמנים שנתנו שנתיים</w:t>
      </w:r>
      <w:bookmarkStart w:id="11080" w:name="_ETM_Q1_6027271"/>
      <w:bookmarkEnd w:id="11080"/>
      <w:r>
        <w:rPr>
          <w:rFonts w:hint="cs"/>
          <w:rtl/>
          <w:lang w:eastAsia="he-IL"/>
        </w:rPr>
        <w:t xml:space="preserve"> להוציא רישיון </w:t>
      </w:r>
      <w:r w:rsidR="001B4B36">
        <w:rPr>
          <w:rFonts w:hint="cs"/>
          <w:rtl/>
          <w:lang w:eastAsia="he-IL"/>
        </w:rPr>
        <w:t xml:space="preserve">לחברה </w:t>
      </w:r>
      <w:bookmarkStart w:id="11081" w:name="_ETM_Q1_6022525"/>
      <w:bookmarkEnd w:id="11081"/>
      <w:r>
        <w:rPr>
          <w:rFonts w:hint="cs"/>
          <w:rtl/>
          <w:lang w:eastAsia="he-IL"/>
        </w:rPr>
        <w:t>שכבר היום יש לה רישיון</w:t>
      </w:r>
      <w:r w:rsidR="001B4B36">
        <w:rPr>
          <w:rFonts w:hint="cs"/>
          <w:rtl/>
          <w:lang w:eastAsia="he-IL"/>
        </w:rPr>
        <w:t>, זה לא שהיא</w:t>
      </w:r>
      <w:bookmarkStart w:id="11082" w:name="_ETM_Q1_6029597"/>
      <w:bookmarkEnd w:id="11082"/>
      <w:r w:rsidR="001B4B36">
        <w:rPr>
          <w:rFonts w:hint="cs"/>
          <w:rtl/>
          <w:lang w:eastAsia="he-IL"/>
        </w:rPr>
        <w:t xml:space="preserve"> לא מכירה</w:t>
      </w:r>
      <w:r w:rsidR="00855D97">
        <w:rPr>
          <w:rFonts w:hint="cs"/>
          <w:rtl/>
          <w:lang w:eastAsia="he-IL"/>
        </w:rPr>
        <w:t xml:space="preserve"> </w:t>
      </w:r>
      <w:r>
        <w:rPr>
          <w:rFonts w:hint="cs"/>
          <w:rtl/>
          <w:lang w:eastAsia="he-IL"/>
        </w:rPr>
        <w:t>רגולציה ו</w:t>
      </w:r>
      <w:bookmarkStart w:id="11083" w:name="_ETM_Q1_6032428"/>
      <w:bookmarkEnd w:id="11083"/>
      <w:r w:rsidR="001B4B36">
        <w:rPr>
          <w:rFonts w:hint="cs"/>
          <w:rtl/>
          <w:lang w:eastAsia="he-IL"/>
        </w:rPr>
        <w:t xml:space="preserve">היא צריכה להתארגן על הדברים האלה מחדש, היא יודעת </w:t>
      </w:r>
      <w:bookmarkStart w:id="11084" w:name="_ETM_Q1_6026173"/>
      <w:bookmarkEnd w:id="11084"/>
      <w:r>
        <w:rPr>
          <w:rFonts w:hint="cs"/>
          <w:rtl/>
          <w:lang w:eastAsia="he-IL"/>
        </w:rPr>
        <w:t xml:space="preserve">טוב מאוד, הם הגישו בקשה לרישיון ויש להם רישיון מרשות </w:t>
      </w:r>
      <w:bookmarkStart w:id="11085" w:name="_ETM_Q1_6036485"/>
      <w:bookmarkEnd w:id="11085"/>
      <w:r>
        <w:rPr>
          <w:rFonts w:hint="cs"/>
          <w:rtl/>
          <w:lang w:eastAsia="he-IL"/>
        </w:rPr>
        <w:t xml:space="preserve">שוק ההון, הם מכירים. </w:t>
      </w:r>
      <w:bookmarkStart w:id="11086" w:name="_ETM_Q1_6038221"/>
      <w:bookmarkStart w:id="11087" w:name="_ETM_Q1_6038325"/>
      <w:bookmarkStart w:id="11088" w:name="_ETM_Q1_6038399"/>
      <w:bookmarkStart w:id="11089" w:name="_ETM_Q1_6038483"/>
      <w:bookmarkEnd w:id="11086"/>
      <w:bookmarkEnd w:id="11087"/>
      <w:bookmarkEnd w:id="11088"/>
      <w:bookmarkEnd w:id="11089"/>
      <w:r>
        <w:rPr>
          <w:rFonts w:hint="cs"/>
          <w:rtl/>
          <w:lang w:eastAsia="he-IL"/>
        </w:rPr>
        <w:t>אני אגיד שבהקשר הזה אנחנו</w:t>
      </w:r>
      <w:bookmarkStart w:id="11090" w:name="_ETM_Q1_6041117"/>
      <w:bookmarkEnd w:id="11090"/>
      <w:r>
        <w:rPr>
          <w:rFonts w:hint="cs"/>
          <w:rtl/>
          <w:lang w:eastAsia="he-IL"/>
        </w:rPr>
        <w:t>,</w:t>
      </w:r>
      <w:r w:rsidR="001B4B36">
        <w:rPr>
          <w:rFonts w:hint="cs"/>
          <w:rtl/>
          <w:lang w:eastAsia="he-IL"/>
        </w:rPr>
        <w:t xml:space="preserve"> </w:t>
      </w:r>
      <w:r>
        <w:rPr>
          <w:rFonts w:hint="cs"/>
          <w:rtl/>
          <w:lang w:eastAsia="he-IL"/>
        </w:rPr>
        <w:t>שוב, צריכים לחזור לוועדה איך אנחנו יכולים לעשות את החיים</w:t>
      </w:r>
      <w:bookmarkStart w:id="11091" w:name="_ETM_Q1_6045593"/>
      <w:bookmarkEnd w:id="11091"/>
      <w:r>
        <w:rPr>
          <w:rFonts w:hint="cs"/>
          <w:rtl/>
          <w:lang w:eastAsia="he-IL"/>
        </w:rPr>
        <w:t xml:space="preserve"> קלים יותר מבחינת המעבר בין הרגולטורים, אנחנו מבינים שזה לא</w:t>
      </w:r>
      <w:bookmarkStart w:id="11092" w:name="_ETM_Q1_6050751"/>
      <w:bookmarkEnd w:id="11092"/>
      <w:r>
        <w:rPr>
          <w:rFonts w:hint="cs"/>
          <w:rtl/>
          <w:lang w:eastAsia="he-IL"/>
        </w:rPr>
        <w:t xml:space="preserve"> מיטבי אבל זה הכרחי. </w:t>
      </w:r>
      <w:bookmarkStart w:id="11093" w:name="_ETM_Q1_6063285"/>
      <w:bookmarkEnd w:id="11093"/>
    </w:p>
    <w:p w:rsidR="001B4B36" w:rsidRDefault="001B4B36" w:rsidP="001B4B36">
      <w:pPr>
        <w:rPr>
          <w:rtl/>
          <w:lang w:eastAsia="he-IL"/>
        </w:rPr>
      </w:pPr>
      <w:bookmarkStart w:id="11094" w:name="_ETM_Q1_6063378"/>
      <w:bookmarkStart w:id="11095" w:name="_ETM_Q1_6063450"/>
      <w:bookmarkEnd w:id="11094"/>
      <w:bookmarkEnd w:id="11095"/>
    </w:p>
    <w:p w:rsidR="000E1F99" w:rsidRDefault="000E1F99" w:rsidP="001B4B36">
      <w:pPr>
        <w:rPr>
          <w:rtl/>
          <w:lang w:eastAsia="he-IL"/>
        </w:rPr>
      </w:pPr>
      <w:bookmarkStart w:id="11096" w:name="_ETM_Q1_6063533"/>
      <w:bookmarkEnd w:id="11096"/>
      <w:r>
        <w:rPr>
          <w:rFonts w:hint="cs"/>
          <w:rtl/>
          <w:lang w:eastAsia="he-IL"/>
        </w:rPr>
        <w:t xml:space="preserve">ולעניין ההצעה להאריך את זה, שוב, </w:t>
      </w:r>
      <w:bookmarkStart w:id="11097" w:name="_ETM_Q1_6055427"/>
      <w:bookmarkEnd w:id="11097"/>
      <w:r>
        <w:rPr>
          <w:rFonts w:hint="cs"/>
          <w:rtl/>
          <w:lang w:eastAsia="he-IL"/>
        </w:rPr>
        <w:t xml:space="preserve">מה שאני שומע בין השורות זה לא באמת צורך לקבל </w:t>
      </w:r>
      <w:bookmarkStart w:id="11098" w:name="_ETM_Q1_6058960"/>
      <w:bookmarkEnd w:id="11098"/>
      <w:r>
        <w:rPr>
          <w:rFonts w:hint="cs"/>
          <w:rtl/>
          <w:lang w:eastAsia="he-IL"/>
        </w:rPr>
        <w:t>רישיון חדש, אלא איזשהו רצון לדחות</w:t>
      </w:r>
      <w:r w:rsidR="001B4B36">
        <w:rPr>
          <w:rFonts w:hint="cs"/>
          <w:rtl/>
          <w:lang w:eastAsia="he-IL"/>
        </w:rPr>
        <w:t xml:space="preserve"> </w:t>
      </w:r>
      <w:r>
        <w:rPr>
          <w:rFonts w:hint="cs"/>
          <w:rtl/>
          <w:lang w:eastAsia="he-IL"/>
        </w:rPr>
        <w:t>את זה ואולי שר</w:t>
      </w:r>
      <w:bookmarkStart w:id="11099" w:name="_ETM_Q1_6064341"/>
      <w:bookmarkEnd w:id="11099"/>
      <w:r>
        <w:rPr>
          <w:rFonts w:hint="cs"/>
          <w:rtl/>
          <w:lang w:eastAsia="he-IL"/>
        </w:rPr>
        <w:t xml:space="preserve"> האוצר יחליט אחרת עד שהם יצטרכו באמת לעבור. אז אני </w:t>
      </w:r>
      <w:bookmarkStart w:id="11100" w:name="_ETM_Q1_6069246"/>
      <w:bookmarkEnd w:id="11100"/>
      <w:r>
        <w:rPr>
          <w:rFonts w:hint="cs"/>
          <w:rtl/>
          <w:lang w:eastAsia="he-IL"/>
        </w:rPr>
        <w:t>אגיד, שם העמדה שלנו היא מאוד ברורה.</w:t>
      </w:r>
      <w:bookmarkStart w:id="11101" w:name="_ETM_Q1_6072108"/>
      <w:bookmarkEnd w:id="11101"/>
    </w:p>
    <w:p w:rsidR="000E1F99" w:rsidRDefault="000E1F99" w:rsidP="000E1F99">
      <w:pPr>
        <w:rPr>
          <w:rtl/>
          <w:lang w:eastAsia="he-IL"/>
        </w:rPr>
      </w:pPr>
      <w:bookmarkStart w:id="11102" w:name="_ETM_Q1_6072160"/>
      <w:bookmarkStart w:id="11103" w:name="_ETM_Q1_6073055"/>
      <w:bookmarkEnd w:id="11102"/>
      <w:bookmarkEnd w:id="11103"/>
    </w:p>
    <w:p w:rsidR="000E1F99" w:rsidRDefault="000E1F99" w:rsidP="000E1F99">
      <w:pPr>
        <w:pStyle w:val="af9"/>
        <w:keepNext/>
        <w:rPr>
          <w:rtl/>
          <w:lang w:eastAsia="he-IL"/>
        </w:rPr>
      </w:pPr>
      <w:bookmarkStart w:id="11104" w:name="ET_guest_אמיר_ונג_770"/>
      <w:r w:rsidRPr="000E1F99">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E1F99">
        <w:rPr>
          <w:rStyle w:val="TagStyle"/>
          <w:rtl/>
        </w:rPr>
        <w:t xml:space="preserve"> &lt;&lt; אורח &gt;&gt;</w:t>
      </w:r>
      <w:r w:rsidR="00855D97">
        <w:rPr>
          <w:rtl/>
          <w:lang w:eastAsia="he-IL"/>
        </w:rPr>
        <w:t xml:space="preserve"> </w:t>
      </w:r>
      <w:r>
        <w:rPr>
          <w:rtl/>
          <w:lang w:eastAsia="he-IL"/>
        </w:rPr>
        <w:t xml:space="preserve"> </w:t>
      </w:r>
      <w:bookmarkEnd w:id="11104"/>
    </w:p>
    <w:p w:rsidR="000E1F99" w:rsidRDefault="000E1F99" w:rsidP="000E1F99">
      <w:pPr>
        <w:pStyle w:val="KeepWithNext"/>
        <w:rPr>
          <w:rtl/>
          <w:lang w:eastAsia="he-IL"/>
        </w:rPr>
      </w:pPr>
    </w:p>
    <w:p w:rsidR="000E1F99" w:rsidRDefault="000E1F99" w:rsidP="000E1F99">
      <w:pPr>
        <w:rPr>
          <w:rtl/>
          <w:lang w:eastAsia="he-IL"/>
        </w:rPr>
      </w:pPr>
      <w:bookmarkStart w:id="11105" w:name="_ETM_Q1_6073392"/>
      <w:bookmarkStart w:id="11106" w:name="_ETM_Q1_6073440"/>
      <w:bookmarkEnd w:id="11105"/>
      <w:bookmarkEnd w:id="11106"/>
      <w:r>
        <w:rPr>
          <w:rFonts w:hint="cs"/>
          <w:rtl/>
          <w:lang w:eastAsia="he-IL"/>
        </w:rPr>
        <w:t xml:space="preserve">אני לא מאמין שבשלוש </w:t>
      </w:r>
      <w:bookmarkStart w:id="11107" w:name="_ETM_Q1_6075148"/>
      <w:bookmarkEnd w:id="11107"/>
      <w:r>
        <w:rPr>
          <w:rFonts w:hint="cs"/>
          <w:rtl/>
          <w:lang w:eastAsia="he-IL"/>
        </w:rPr>
        <w:t xml:space="preserve">שנים זה יקרה, זה היה לגמרי בצחוק. </w:t>
      </w:r>
      <w:r w:rsidR="001B4B36">
        <w:rPr>
          <w:rFonts w:hint="cs"/>
          <w:rtl/>
          <w:lang w:eastAsia="he-IL"/>
        </w:rPr>
        <w:t>אני כן חושב</w:t>
      </w:r>
      <w:bookmarkStart w:id="11108" w:name="_ETM_Q1_6072382"/>
      <w:bookmarkEnd w:id="11108"/>
      <w:r w:rsidR="001B4B36">
        <w:rPr>
          <w:rFonts w:hint="cs"/>
          <w:rtl/>
          <w:lang w:eastAsia="he-IL"/>
        </w:rPr>
        <w:t xml:space="preserve"> שההוראות של הרשות לניירות</w:t>
      </w:r>
      <w:bookmarkStart w:id="11109" w:name="_ETM_Q1_6079934"/>
      <w:bookmarkEnd w:id="11109"/>
      <w:r w:rsidR="001B4B36">
        <w:rPr>
          <w:rFonts w:hint="cs"/>
          <w:rtl/>
          <w:lang w:eastAsia="he-IL"/>
        </w:rPr>
        <w:t xml:space="preserve"> </w:t>
      </w:r>
      <w:bookmarkStart w:id="11110" w:name="_ETM_Q1_6075872"/>
      <w:bookmarkEnd w:id="11110"/>
      <w:r w:rsidR="001B4B36">
        <w:rPr>
          <w:rFonts w:hint="cs"/>
          <w:rtl/>
          <w:lang w:eastAsia="he-IL"/>
        </w:rPr>
        <w:t xml:space="preserve">ערך </w:t>
      </w:r>
      <w:bookmarkStart w:id="11111" w:name="_ETM_Q1_6072667"/>
      <w:bookmarkEnd w:id="11111"/>
      <w:r w:rsidR="001B4B36">
        <w:rPr>
          <w:rFonts w:hint="cs"/>
          <w:rtl/>
          <w:lang w:eastAsia="he-IL"/>
        </w:rPr>
        <w:t>יתחילו לצאת</w:t>
      </w:r>
      <w:r>
        <w:rPr>
          <w:rFonts w:hint="cs"/>
          <w:rtl/>
          <w:lang w:eastAsia="he-IL"/>
        </w:rPr>
        <w:t xml:space="preserve"> הדברים יתייצבו</w:t>
      </w:r>
      <w:bookmarkStart w:id="11112" w:name="_ETM_Q1_6080742"/>
      <w:bookmarkEnd w:id="11112"/>
      <w:r w:rsidR="001B4B36">
        <w:rPr>
          <w:rFonts w:hint="cs"/>
          <w:rtl/>
          <w:lang w:eastAsia="he-IL"/>
        </w:rPr>
        <w:t>,</w:t>
      </w:r>
      <w:r>
        <w:rPr>
          <w:rFonts w:hint="cs"/>
          <w:rtl/>
          <w:lang w:eastAsia="he-IL"/>
        </w:rPr>
        <w:t xml:space="preserve"> וכדאי שיהיה עוד קצת זמן ולא נראה לי שזה מה </w:t>
      </w:r>
      <w:bookmarkStart w:id="11113" w:name="_ETM_Q1_6083931"/>
      <w:bookmarkEnd w:id="11113"/>
      <w:r>
        <w:rPr>
          <w:rFonts w:hint="cs"/>
          <w:rtl/>
          <w:lang w:eastAsia="he-IL"/>
        </w:rPr>
        <w:t>שיהרוס את הת</w:t>
      </w:r>
      <w:r w:rsidR="001B4B36">
        <w:rPr>
          <w:rFonts w:hint="cs"/>
          <w:rtl/>
          <w:lang w:eastAsia="he-IL"/>
        </w:rPr>
        <w:t>ו</w:t>
      </w:r>
      <w:r>
        <w:rPr>
          <w:rFonts w:hint="cs"/>
          <w:rtl/>
          <w:lang w:eastAsia="he-IL"/>
        </w:rPr>
        <w:t>כנית</w:t>
      </w:r>
      <w:r w:rsidR="001B4B36">
        <w:rPr>
          <w:rFonts w:hint="cs"/>
          <w:rtl/>
          <w:lang w:eastAsia="he-IL"/>
        </w:rPr>
        <w:t>.</w:t>
      </w:r>
    </w:p>
    <w:p w:rsidR="000E1F99" w:rsidRDefault="000E1F99" w:rsidP="000E1F99">
      <w:pPr>
        <w:rPr>
          <w:rtl/>
          <w:lang w:eastAsia="he-IL"/>
        </w:rPr>
      </w:pPr>
    </w:p>
    <w:p w:rsidR="000E1F99" w:rsidRDefault="000E1F99" w:rsidP="000E1F99">
      <w:pPr>
        <w:pStyle w:val="af6"/>
        <w:keepNext/>
        <w:rPr>
          <w:rtl/>
        </w:rPr>
      </w:pPr>
      <w:bookmarkStart w:id="11114" w:name="ET_yor_6351_771"/>
      <w:r w:rsidRPr="000E1F99">
        <w:rPr>
          <w:rStyle w:val="TagStyle"/>
          <w:rtl/>
        </w:rPr>
        <w:t xml:space="preserve"> &lt;&lt; יור &gt;&gt; </w:t>
      </w:r>
      <w:r>
        <w:rPr>
          <w:rtl/>
        </w:rPr>
        <w:t>היו"ר אוהד טל:</w:t>
      </w:r>
      <w:r w:rsidRPr="000E1F99">
        <w:rPr>
          <w:rStyle w:val="TagStyle"/>
          <w:rtl/>
        </w:rPr>
        <w:t xml:space="preserve"> &lt;&lt; יור &gt;&gt;</w:t>
      </w:r>
      <w:r w:rsidR="00855D97">
        <w:rPr>
          <w:rtl/>
        </w:rPr>
        <w:t xml:space="preserve"> </w:t>
      </w:r>
      <w:r>
        <w:rPr>
          <w:rtl/>
        </w:rPr>
        <w:t xml:space="preserve"> </w:t>
      </w:r>
      <w:bookmarkEnd w:id="11114"/>
    </w:p>
    <w:p w:rsidR="000E1F99" w:rsidRDefault="000E1F99" w:rsidP="000E1F99">
      <w:pPr>
        <w:pStyle w:val="KeepWithNext"/>
        <w:rPr>
          <w:rtl/>
          <w:lang w:eastAsia="he-IL"/>
        </w:rPr>
      </w:pPr>
    </w:p>
    <w:p w:rsidR="000E1F99" w:rsidRDefault="000E1F99" w:rsidP="000E1F99">
      <w:pPr>
        <w:rPr>
          <w:rtl/>
          <w:lang w:eastAsia="he-IL"/>
        </w:rPr>
      </w:pPr>
      <w:r>
        <w:rPr>
          <w:rFonts w:hint="cs"/>
          <w:rtl/>
          <w:lang w:eastAsia="he-IL"/>
        </w:rPr>
        <w:t>כן, היועץ המשפטי בבקשה</w:t>
      </w:r>
      <w:r w:rsidR="001B4B36">
        <w:rPr>
          <w:rFonts w:hint="cs"/>
          <w:rtl/>
          <w:lang w:eastAsia="he-IL"/>
        </w:rPr>
        <w:t>.</w:t>
      </w:r>
    </w:p>
    <w:p w:rsidR="00737082" w:rsidRDefault="00737082" w:rsidP="000E1F99">
      <w:pPr>
        <w:rPr>
          <w:rtl/>
          <w:lang w:eastAsia="he-IL"/>
        </w:rPr>
      </w:pPr>
    </w:p>
    <w:p w:rsidR="00737082" w:rsidRDefault="00737082" w:rsidP="00737082">
      <w:pPr>
        <w:pStyle w:val="a4"/>
        <w:keepNext/>
        <w:rPr>
          <w:rtl/>
        </w:rPr>
      </w:pPr>
      <w:bookmarkStart w:id="11115" w:name="ET_speaker_איתי_עצמון_772"/>
      <w:r w:rsidRPr="00737082">
        <w:rPr>
          <w:rStyle w:val="TagStyle"/>
          <w:rtl/>
        </w:rPr>
        <w:t xml:space="preserve"> &lt;&lt; דובר &gt;&gt; </w:t>
      </w:r>
      <w:r>
        <w:rPr>
          <w:rtl/>
        </w:rPr>
        <w:t>איתי עצמון:</w:t>
      </w:r>
      <w:r w:rsidRPr="00737082">
        <w:rPr>
          <w:rStyle w:val="TagStyle"/>
          <w:rtl/>
        </w:rPr>
        <w:t xml:space="preserve"> &lt;&lt; דובר &gt;&gt;</w:t>
      </w:r>
      <w:r w:rsidR="00855D97">
        <w:rPr>
          <w:rtl/>
        </w:rPr>
        <w:t xml:space="preserve"> </w:t>
      </w:r>
      <w:r>
        <w:rPr>
          <w:rtl/>
        </w:rPr>
        <w:t xml:space="preserve"> </w:t>
      </w:r>
      <w:bookmarkEnd w:id="11115"/>
    </w:p>
    <w:p w:rsidR="00737082" w:rsidRDefault="00737082" w:rsidP="00737082">
      <w:pPr>
        <w:pStyle w:val="KeepWithNext"/>
        <w:rPr>
          <w:rtl/>
          <w:lang w:eastAsia="he-IL"/>
        </w:rPr>
      </w:pPr>
    </w:p>
    <w:p w:rsidR="00737082" w:rsidRDefault="00737082" w:rsidP="00737082">
      <w:pPr>
        <w:rPr>
          <w:rtl/>
          <w:lang w:eastAsia="he-IL"/>
        </w:rPr>
      </w:pPr>
      <w:bookmarkStart w:id="11116" w:name="_ETM_Q1_6081738"/>
      <w:bookmarkEnd w:id="11116"/>
      <w:r>
        <w:rPr>
          <w:rFonts w:hint="cs"/>
          <w:rtl/>
          <w:lang w:eastAsia="he-IL"/>
        </w:rPr>
        <w:t>אני רוצה להגיד עוד משהו</w:t>
      </w:r>
      <w:bookmarkStart w:id="11117" w:name="_ETM_Q1_6085687"/>
      <w:bookmarkEnd w:id="11117"/>
      <w:r>
        <w:rPr>
          <w:rFonts w:hint="cs"/>
          <w:rtl/>
          <w:lang w:eastAsia="he-IL"/>
        </w:rPr>
        <w:t xml:space="preserve">, אם דיברנו, אני מתחבר קודם לטיעונים על אפליה. המצב </w:t>
      </w:r>
      <w:bookmarkStart w:id="11118" w:name="_ETM_Q1_6091035"/>
      <w:bookmarkEnd w:id="11118"/>
      <w:r>
        <w:rPr>
          <w:rFonts w:hint="cs"/>
          <w:rtl/>
          <w:lang w:eastAsia="he-IL"/>
        </w:rPr>
        <w:t xml:space="preserve">שאתה בעצם תיצור עם הסדר כזה הוא מצב שבו יש </w:t>
      </w:r>
      <w:bookmarkStart w:id="11119" w:name="_ETM_Q1_6094444"/>
      <w:bookmarkEnd w:id="11119"/>
      <w:r>
        <w:rPr>
          <w:rFonts w:hint="cs"/>
          <w:rtl/>
          <w:lang w:eastAsia="he-IL"/>
        </w:rPr>
        <w:t>שתי חברות שנותנות בעצם את אותו שירות ולתקופה ארוכה</w:t>
      </w:r>
      <w:r w:rsidR="001B4B36">
        <w:rPr>
          <w:rFonts w:hint="cs"/>
          <w:rtl/>
          <w:lang w:eastAsia="he-IL"/>
        </w:rPr>
        <w:t>,</w:t>
      </w:r>
      <w:r>
        <w:rPr>
          <w:rFonts w:hint="cs"/>
          <w:rtl/>
          <w:lang w:eastAsia="he-IL"/>
        </w:rPr>
        <w:t xml:space="preserve"> אחת</w:t>
      </w:r>
      <w:bookmarkStart w:id="11120" w:name="_ETM_Q1_6098623"/>
      <w:bookmarkEnd w:id="11120"/>
      <w:r>
        <w:rPr>
          <w:rFonts w:hint="cs"/>
          <w:rtl/>
          <w:lang w:eastAsia="he-IL"/>
        </w:rPr>
        <w:t xml:space="preserve"> תהיה מפוקחת על ידי רשות ניירות ערך ואחת תהיה מפוקחת</w:t>
      </w:r>
      <w:bookmarkStart w:id="11121" w:name="_ETM_Q1_6103244"/>
      <w:bookmarkEnd w:id="11121"/>
      <w:r>
        <w:rPr>
          <w:rFonts w:hint="cs"/>
          <w:rtl/>
          <w:lang w:eastAsia="he-IL"/>
        </w:rPr>
        <w:t xml:space="preserve"> על ידי רשות שוק ההון, אני גם חושב שזה מצב </w:t>
      </w:r>
      <w:bookmarkStart w:id="11122" w:name="_ETM_Q1_6106520"/>
      <w:bookmarkEnd w:id="11122"/>
      <w:r>
        <w:rPr>
          <w:rFonts w:hint="cs"/>
          <w:rtl/>
          <w:lang w:eastAsia="he-IL"/>
        </w:rPr>
        <w:t xml:space="preserve">לא אידיאלי, אז גם </w:t>
      </w:r>
      <w:proofErr w:type="spellStart"/>
      <w:r>
        <w:rPr>
          <w:rFonts w:hint="cs"/>
          <w:rtl/>
          <w:lang w:eastAsia="he-IL"/>
        </w:rPr>
        <w:t>האיזונים</w:t>
      </w:r>
      <w:proofErr w:type="spellEnd"/>
      <w:r>
        <w:rPr>
          <w:rFonts w:hint="cs"/>
          <w:rtl/>
          <w:lang w:eastAsia="he-IL"/>
        </w:rPr>
        <w:t xml:space="preserve"> כאן, אני חושב, צריכים להיות</w:t>
      </w:r>
      <w:bookmarkStart w:id="11123" w:name="_ETM_Q1_6111144"/>
      <w:bookmarkEnd w:id="11123"/>
      <w:r>
        <w:rPr>
          <w:rFonts w:hint="cs"/>
          <w:rtl/>
          <w:lang w:eastAsia="he-IL"/>
        </w:rPr>
        <w:t xml:space="preserve"> יותר זהירים. זה לא נכון בעיני </w:t>
      </w:r>
      <w:r w:rsidR="001B4B36">
        <w:rPr>
          <w:rFonts w:hint="cs"/>
          <w:rtl/>
          <w:lang w:eastAsia="he-IL"/>
        </w:rPr>
        <w:t>להאריך לתקופה מאוד ארוכה</w:t>
      </w:r>
      <w:bookmarkStart w:id="11124" w:name="_ETM_Q1_6106826"/>
      <w:bookmarkEnd w:id="11124"/>
      <w:r>
        <w:rPr>
          <w:rFonts w:hint="cs"/>
          <w:rtl/>
          <w:lang w:eastAsia="he-IL"/>
        </w:rPr>
        <w:t xml:space="preserve"> בלי שיש </w:t>
      </w:r>
      <w:bookmarkStart w:id="11125" w:name="_ETM_Q1_6114935"/>
      <w:bookmarkEnd w:id="11125"/>
      <w:r>
        <w:rPr>
          <w:rFonts w:hint="cs"/>
          <w:rtl/>
          <w:lang w:eastAsia="he-IL"/>
        </w:rPr>
        <w:t>הצדקה</w:t>
      </w:r>
      <w:r w:rsidR="001B4B36">
        <w:rPr>
          <w:rFonts w:hint="cs"/>
          <w:rtl/>
          <w:lang w:eastAsia="he-IL"/>
        </w:rPr>
        <w:t xml:space="preserve"> משמעותית. כלומר, נותנים בעצם</w:t>
      </w:r>
      <w:bookmarkStart w:id="11126" w:name="_ETM_Q1_6110395"/>
      <w:bookmarkStart w:id="11127" w:name="_ETM_Q1_6113566"/>
      <w:bookmarkEnd w:id="11126"/>
      <w:bookmarkEnd w:id="11127"/>
      <w:r w:rsidR="001B4B36">
        <w:rPr>
          <w:rFonts w:hint="cs"/>
          <w:rtl/>
          <w:lang w:eastAsia="he-IL"/>
        </w:rPr>
        <w:t xml:space="preserve"> תקופת מעבר ארוכה כשיש צורך</w:t>
      </w:r>
      <w:r w:rsidR="00855D97">
        <w:rPr>
          <w:rFonts w:hint="cs"/>
          <w:rtl/>
          <w:lang w:eastAsia="he-IL"/>
        </w:rPr>
        <w:t xml:space="preserve"> </w:t>
      </w:r>
      <w:r>
        <w:rPr>
          <w:rFonts w:hint="cs"/>
          <w:rtl/>
          <w:lang w:eastAsia="he-IL"/>
        </w:rPr>
        <w:t>בהיערכות ליישום, אבל אני לא שמעתי כאן טעמים</w:t>
      </w:r>
      <w:bookmarkStart w:id="11128" w:name="_ETM_Q1_6120651"/>
      <w:bookmarkEnd w:id="11128"/>
      <w:r>
        <w:rPr>
          <w:rFonts w:hint="cs"/>
          <w:rtl/>
          <w:lang w:eastAsia="he-IL"/>
        </w:rPr>
        <w:t xml:space="preserve"> חזקים</w:t>
      </w:r>
      <w:bookmarkStart w:id="11129" w:name="_ETM_Q1_6121846"/>
      <w:bookmarkEnd w:id="11129"/>
      <w:r w:rsidR="001B4B36">
        <w:rPr>
          <w:rFonts w:hint="cs"/>
          <w:rtl/>
          <w:lang w:eastAsia="he-IL"/>
        </w:rPr>
        <w:t>.</w:t>
      </w:r>
    </w:p>
    <w:p w:rsidR="00737082" w:rsidRDefault="00737082" w:rsidP="00737082">
      <w:pPr>
        <w:rPr>
          <w:rtl/>
          <w:lang w:eastAsia="he-IL"/>
        </w:rPr>
      </w:pPr>
      <w:bookmarkStart w:id="11130" w:name="_ETM_Q1_6121888"/>
      <w:bookmarkEnd w:id="11130"/>
    </w:p>
    <w:p w:rsidR="00737082" w:rsidRDefault="00737082" w:rsidP="00737082">
      <w:pPr>
        <w:pStyle w:val="af9"/>
        <w:keepNext/>
        <w:rPr>
          <w:rtl/>
          <w:lang w:eastAsia="he-IL"/>
        </w:rPr>
      </w:pPr>
      <w:bookmarkStart w:id="11131" w:name="ET_guest_מיכאל_בן_דהן_773"/>
      <w:r w:rsidRPr="00737082">
        <w:rPr>
          <w:rStyle w:val="TagStyle"/>
          <w:rtl/>
        </w:rPr>
        <w:t xml:space="preserve"> &lt;&lt; אורח &gt;&gt; </w:t>
      </w:r>
      <w:r>
        <w:rPr>
          <w:rtl/>
          <w:lang w:eastAsia="he-IL"/>
        </w:rPr>
        <w:t>מיכאל בן דהן:</w:t>
      </w:r>
      <w:r w:rsidRPr="00737082">
        <w:rPr>
          <w:rStyle w:val="TagStyle"/>
          <w:rtl/>
        </w:rPr>
        <w:t xml:space="preserve"> &lt;&lt; אורח &gt;&gt;</w:t>
      </w:r>
      <w:r w:rsidR="00855D97">
        <w:rPr>
          <w:rtl/>
          <w:lang w:eastAsia="he-IL"/>
        </w:rPr>
        <w:t xml:space="preserve"> </w:t>
      </w:r>
      <w:r>
        <w:rPr>
          <w:rtl/>
          <w:lang w:eastAsia="he-IL"/>
        </w:rPr>
        <w:t xml:space="preserve"> </w:t>
      </w:r>
      <w:bookmarkEnd w:id="11131"/>
    </w:p>
    <w:p w:rsidR="00737082" w:rsidRDefault="00737082" w:rsidP="00737082">
      <w:pPr>
        <w:pStyle w:val="KeepWithNext"/>
        <w:rPr>
          <w:rtl/>
          <w:lang w:eastAsia="he-IL"/>
        </w:rPr>
      </w:pPr>
    </w:p>
    <w:p w:rsidR="00737082" w:rsidRDefault="00737082" w:rsidP="00737082">
      <w:pPr>
        <w:rPr>
          <w:rtl/>
          <w:lang w:eastAsia="he-IL"/>
        </w:rPr>
      </w:pPr>
      <w:bookmarkStart w:id="11132" w:name="_ETM_Q1_6123450"/>
      <w:bookmarkStart w:id="11133" w:name="_ETM_Q1_6123484"/>
      <w:bookmarkEnd w:id="11132"/>
      <w:bookmarkEnd w:id="11133"/>
      <w:r>
        <w:rPr>
          <w:rFonts w:hint="cs"/>
          <w:rtl/>
          <w:lang w:eastAsia="he-IL"/>
        </w:rPr>
        <w:t>אני אגיד יותר מזה, הוראות החוק שאנחנו קובעים עכש</w:t>
      </w:r>
      <w:r w:rsidR="001B4B36">
        <w:rPr>
          <w:rFonts w:hint="cs"/>
          <w:rtl/>
          <w:lang w:eastAsia="he-IL"/>
        </w:rPr>
        <w:t>י</w:t>
      </w:r>
      <w:r>
        <w:rPr>
          <w:rFonts w:hint="cs"/>
          <w:rtl/>
          <w:lang w:eastAsia="he-IL"/>
        </w:rPr>
        <w:t xml:space="preserve">ו לא </w:t>
      </w:r>
      <w:bookmarkStart w:id="11134" w:name="_ETM_Q1_6128084"/>
      <w:bookmarkEnd w:id="11134"/>
      <w:r>
        <w:rPr>
          <w:rFonts w:hint="cs"/>
          <w:rtl/>
          <w:lang w:eastAsia="he-IL"/>
        </w:rPr>
        <w:t xml:space="preserve">יחולו עליהם, שמירת כספי לקוחות </w:t>
      </w:r>
      <w:bookmarkStart w:id="11135" w:name="_ETM_Q1_6124094"/>
      <w:bookmarkEnd w:id="11135"/>
      <w:r w:rsidR="001B4B36">
        <w:rPr>
          <w:rFonts w:hint="cs"/>
          <w:rtl/>
          <w:lang w:eastAsia="he-IL"/>
        </w:rPr>
        <w:t>וכל הדברים האלה, זה</w:t>
      </w:r>
      <w:bookmarkStart w:id="11136" w:name="_ETM_Q1_6129148"/>
      <w:bookmarkEnd w:id="11136"/>
      <w:r w:rsidR="001B4B36">
        <w:rPr>
          <w:rFonts w:hint="cs"/>
          <w:rtl/>
          <w:lang w:eastAsia="he-IL"/>
        </w:rPr>
        <w:t xml:space="preserve"> יתנהל באופן שזה מתנהל היום, ואני אומר</w:t>
      </w:r>
      <w:bookmarkStart w:id="11137" w:name="_ETM_Q1_6125977"/>
      <w:bookmarkEnd w:id="11137"/>
      <w:r w:rsidR="001B4B36">
        <w:rPr>
          <w:rFonts w:hint="cs"/>
          <w:rtl/>
          <w:lang w:eastAsia="he-IL"/>
        </w:rPr>
        <w:t>, זה</w:t>
      </w:r>
      <w:r>
        <w:rPr>
          <w:rFonts w:hint="cs"/>
          <w:rtl/>
          <w:lang w:eastAsia="he-IL"/>
        </w:rPr>
        <w:t xml:space="preserve"> לא מיטבי, אנחנו חושבים </w:t>
      </w:r>
      <w:bookmarkStart w:id="11138" w:name="_ETM_Q1_6132519"/>
      <w:bookmarkEnd w:id="11138"/>
      <w:r>
        <w:rPr>
          <w:rFonts w:hint="cs"/>
          <w:rtl/>
          <w:lang w:eastAsia="he-IL"/>
        </w:rPr>
        <w:t>שיש דרך יותר טובה לעשות את זה</w:t>
      </w:r>
      <w:r w:rsidR="001B4B36">
        <w:rPr>
          <w:rFonts w:hint="cs"/>
          <w:rtl/>
          <w:lang w:eastAsia="he-IL"/>
        </w:rPr>
        <w:t>.</w:t>
      </w:r>
    </w:p>
    <w:p w:rsidR="00737082" w:rsidRDefault="00737082" w:rsidP="00737082">
      <w:pPr>
        <w:rPr>
          <w:rtl/>
          <w:lang w:eastAsia="he-IL"/>
        </w:rPr>
      </w:pPr>
      <w:bookmarkStart w:id="11139" w:name="_ETM_Q1_6134871"/>
      <w:bookmarkStart w:id="11140" w:name="_ETM_Q1_6134917"/>
      <w:bookmarkEnd w:id="11139"/>
      <w:bookmarkEnd w:id="11140"/>
    </w:p>
    <w:p w:rsidR="00737082" w:rsidRDefault="00737082" w:rsidP="00737082">
      <w:pPr>
        <w:pStyle w:val="af6"/>
        <w:keepNext/>
        <w:rPr>
          <w:rtl/>
        </w:rPr>
      </w:pPr>
      <w:bookmarkStart w:id="11141" w:name="ET_yor_6351_774"/>
      <w:r w:rsidRPr="00737082">
        <w:rPr>
          <w:rStyle w:val="TagStyle"/>
          <w:rtl/>
        </w:rPr>
        <w:t xml:space="preserve"> &lt;&lt; יור &gt;&gt; </w:t>
      </w:r>
      <w:r>
        <w:rPr>
          <w:rtl/>
        </w:rPr>
        <w:t>היו"ר אוהד טל:</w:t>
      </w:r>
      <w:r w:rsidRPr="00737082">
        <w:rPr>
          <w:rStyle w:val="TagStyle"/>
          <w:rtl/>
        </w:rPr>
        <w:t xml:space="preserve"> &lt;&lt; יור &gt;&gt;</w:t>
      </w:r>
      <w:r w:rsidR="00855D97">
        <w:rPr>
          <w:rtl/>
        </w:rPr>
        <w:t xml:space="preserve"> </w:t>
      </w:r>
      <w:r>
        <w:rPr>
          <w:rtl/>
        </w:rPr>
        <w:t xml:space="preserve"> </w:t>
      </w:r>
      <w:bookmarkEnd w:id="11141"/>
    </w:p>
    <w:p w:rsidR="00737082" w:rsidRDefault="00737082" w:rsidP="00737082">
      <w:pPr>
        <w:pStyle w:val="KeepWithNext"/>
        <w:rPr>
          <w:rtl/>
          <w:lang w:eastAsia="he-IL"/>
        </w:rPr>
      </w:pPr>
    </w:p>
    <w:p w:rsidR="00737082" w:rsidRDefault="00737082" w:rsidP="00737082">
      <w:pPr>
        <w:rPr>
          <w:rtl/>
          <w:lang w:eastAsia="he-IL"/>
        </w:rPr>
      </w:pPr>
      <w:bookmarkStart w:id="11142" w:name="_ETM_Q1_6135198"/>
      <w:bookmarkEnd w:id="11142"/>
      <w:r>
        <w:rPr>
          <w:rFonts w:hint="cs"/>
          <w:rtl/>
          <w:lang w:eastAsia="he-IL"/>
        </w:rPr>
        <w:t xml:space="preserve">בסדר, אז אנחנו עוד </w:t>
      </w:r>
      <w:bookmarkStart w:id="11143" w:name="_ETM_Q1_6136522"/>
      <w:bookmarkEnd w:id="11143"/>
      <w:r>
        <w:rPr>
          <w:rFonts w:hint="cs"/>
          <w:rtl/>
          <w:lang w:eastAsia="he-IL"/>
        </w:rPr>
        <w:t>מחכים להצעה.</w:t>
      </w:r>
      <w:bookmarkStart w:id="11144" w:name="_ETM_Q1_6138869"/>
      <w:bookmarkEnd w:id="11144"/>
    </w:p>
    <w:p w:rsidR="00737082" w:rsidRDefault="00737082" w:rsidP="00737082">
      <w:pPr>
        <w:rPr>
          <w:rtl/>
          <w:lang w:eastAsia="he-IL"/>
        </w:rPr>
      </w:pPr>
      <w:bookmarkStart w:id="11145" w:name="_ETM_Q1_6138898"/>
      <w:bookmarkEnd w:id="11145"/>
    </w:p>
    <w:p w:rsidR="00737082" w:rsidRDefault="00737082" w:rsidP="00737082">
      <w:pPr>
        <w:pStyle w:val="af9"/>
        <w:keepNext/>
        <w:rPr>
          <w:rtl/>
          <w:lang w:eastAsia="he-IL"/>
        </w:rPr>
      </w:pPr>
      <w:bookmarkStart w:id="11146" w:name="ET_guest_אריאל_גנוט_775"/>
      <w:r w:rsidRPr="00737082">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737082">
        <w:rPr>
          <w:rStyle w:val="TagStyle"/>
          <w:rtl/>
        </w:rPr>
        <w:t xml:space="preserve"> &lt;&lt; אורח &gt;&gt;</w:t>
      </w:r>
      <w:r w:rsidR="00855D97">
        <w:rPr>
          <w:rtl/>
          <w:lang w:eastAsia="he-IL"/>
        </w:rPr>
        <w:t xml:space="preserve"> </w:t>
      </w:r>
      <w:r>
        <w:rPr>
          <w:rtl/>
          <w:lang w:eastAsia="he-IL"/>
        </w:rPr>
        <w:t xml:space="preserve"> </w:t>
      </w:r>
      <w:bookmarkEnd w:id="11146"/>
    </w:p>
    <w:p w:rsidR="00737082" w:rsidRDefault="00737082" w:rsidP="00737082">
      <w:pPr>
        <w:pStyle w:val="KeepWithNext"/>
        <w:rPr>
          <w:rtl/>
          <w:lang w:eastAsia="he-IL"/>
        </w:rPr>
      </w:pPr>
    </w:p>
    <w:p w:rsidR="00737082" w:rsidRDefault="00737082" w:rsidP="00737082">
      <w:pPr>
        <w:rPr>
          <w:rtl/>
          <w:lang w:eastAsia="he-IL"/>
        </w:rPr>
      </w:pPr>
      <w:bookmarkStart w:id="11147" w:name="_ETM_Q1_6135855"/>
      <w:bookmarkEnd w:id="11147"/>
      <w:r>
        <w:rPr>
          <w:rFonts w:hint="cs"/>
          <w:rtl/>
          <w:lang w:eastAsia="he-IL"/>
        </w:rPr>
        <w:t>שמירת כספי לקוחות, אנחנו מחויבים היום</w:t>
      </w:r>
      <w:r w:rsidR="001B4B36">
        <w:rPr>
          <w:rFonts w:hint="cs"/>
          <w:rtl/>
          <w:lang w:eastAsia="he-IL"/>
        </w:rPr>
        <w:t>.</w:t>
      </w:r>
      <w:r>
        <w:rPr>
          <w:rFonts w:hint="cs"/>
          <w:rtl/>
          <w:lang w:eastAsia="he-IL"/>
        </w:rPr>
        <w:t xml:space="preserve"> יש טיוטת</w:t>
      </w:r>
      <w:bookmarkStart w:id="11148" w:name="_ETM_Q1_6143179"/>
      <w:bookmarkEnd w:id="11148"/>
      <w:r>
        <w:rPr>
          <w:rFonts w:hint="cs"/>
          <w:rtl/>
          <w:lang w:eastAsia="he-IL"/>
        </w:rPr>
        <w:t xml:space="preserve"> נוהל שיוצאת בקרוב של רשות שוק ההון לגופים כמוני</w:t>
      </w:r>
      <w:bookmarkStart w:id="11149" w:name="_ETM_Q1_6148365"/>
      <w:bookmarkEnd w:id="11149"/>
      <w:r>
        <w:rPr>
          <w:rFonts w:hint="cs"/>
          <w:rtl/>
          <w:lang w:eastAsia="he-IL"/>
        </w:rPr>
        <w:t>. הטיוטה יצאה, אנחנו</w:t>
      </w:r>
      <w:r w:rsidR="001B4B36">
        <w:rPr>
          <w:rFonts w:hint="cs"/>
          <w:rtl/>
          <w:lang w:eastAsia="he-IL"/>
        </w:rPr>
        <w:t xml:space="preserve"> </w:t>
      </w:r>
      <w:r>
        <w:rPr>
          <w:rFonts w:hint="cs"/>
          <w:rtl/>
          <w:lang w:eastAsia="he-IL"/>
        </w:rPr>
        <w:t>הגבנו לטיוטה ובקרוב גם גופים כמונו</w:t>
      </w:r>
      <w:bookmarkStart w:id="11150" w:name="_ETM_Q1_6154232"/>
      <w:bookmarkEnd w:id="11150"/>
      <w:r>
        <w:rPr>
          <w:rFonts w:hint="cs"/>
          <w:rtl/>
          <w:lang w:eastAsia="he-IL"/>
        </w:rPr>
        <w:t xml:space="preserve"> שמ</w:t>
      </w:r>
      <w:r w:rsidR="001B4B36">
        <w:rPr>
          <w:rFonts w:hint="cs"/>
          <w:rtl/>
          <w:lang w:eastAsia="he-IL"/>
        </w:rPr>
        <w:t>פוקחים על ידי רשות שוק ההון</w:t>
      </w:r>
      <w:bookmarkStart w:id="11151" w:name="_ETM_Q1_6149005"/>
      <w:bookmarkEnd w:id="11151"/>
      <w:r w:rsidR="001B4B36">
        <w:rPr>
          <w:rFonts w:hint="cs"/>
          <w:rtl/>
          <w:lang w:eastAsia="he-IL"/>
        </w:rPr>
        <w:t xml:space="preserve"> מחויבים </w:t>
      </w:r>
      <w:r>
        <w:rPr>
          <w:rFonts w:hint="cs"/>
          <w:rtl/>
          <w:lang w:eastAsia="he-IL"/>
        </w:rPr>
        <w:t>בשמירת כספי לקוחות בדיוק אותו דבר כמו שרשות</w:t>
      </w:r>
      <w:bookmarkStart w:id="11152" w:name="_ETM_Q1_6159490"/>
      <w:bookmarkEnd w:id="11152"/>
      <w:r>
        <w:rPr>
          <w:rFonts w:hint="cs"/>
          <w:rtl/>
          <w:lang w:eastAsia="he-IL"/>
        </w:rPr>
        <w:t xml:space="preserve"> ניירות ערך תחייב. אין הבדל</w:t>
      </w:r>
      <w:r w:rsidR="001B4B36">
        <w:rPr>
          <w:rFonts w:hint="cs"/>
          <w:rtl/>
          <w:lang w:eastAsia="he-IL"/>
        </w:rPr>
        <w:t>.</w:t>
      </w:r>
      <w:r>
        <w:rPr>
          <w:rFonts w:hint="cs"/>
          <w:rtl/>
          <w:lang w:eastAsia="he-IL"/>
        </w:rPr>
        <w:t xml:space="preserve"> זה פשוט רשות שוק ההון</w:t>
      </w:r>
      <w:bookmarkStart w:id="11153" w:name="_ETM_Q1_6163943"/>
      <w:bookmarkEnd w:id="11153"/>
      <w:r>
        <w:rPr>
          <w:rFonts w:hint="cs"/>
          <w:rtl/>
          <w:lang w:eastAsia="he-IL"/>
        </w:rPr>
        <w:t xml:space="preserve"> תוציא לי חוזר אחד, ורשות ניירות ערך תוציא לי חוזר</w:t>
      </w:r>
      <w:bookmarkStart w:id="11154" w:name="_ETM_Q1_6168268"/>
      <w:bookmarkEnd w:id="11154"/>
      <w:r>
        <w:rPr>
          <w:rFonts w:hint="cs"/>
          <w:rtl/>
          <w:lang w:eastAsia="he-IL"/>
        </w:rPr>
        <w:t xml:space="preserve"> אחר. נצטרך לשבת, להשקיע שעות, עורכי דין.</w:t>
      </w:r>
    </w:p>
    <w:p w:rsidR="00737082" w:rsidRDefault="00737082" w:rsidP="00737082">
      <w:pPr>
        <w:rPr>
          <w:rtl/>
          <w:lang w:eastAsia="he-IL"/>
        </w:rPr>
      </w:pPr>
      <w:bookmarkStart w:id="11155" w:name="_ETM_Q1_6173109"/>
      <w:bookmarkStart w:id="11156" w:name="_ETM_Q1_6173140"/>
      <w:bookmarkStart w:id="11157" w:name="_ETM_Q1_6168725"/>
      <w:bookmarkEnd w:id="11155"/>
      <w:bookmarkEnd w:id="11156"/>
      <w:bookmarkEnd w:id="11157"/>
    </w:p>
    <w:p w:rsidR="00737082" w:rsidRDefault="00737082" w:rsidP="00737082">
      <w:pPr>
        <w:pStyle w:val="af9"/>
        <w:keepNext/>
        <w:rPr>
          <w:rtl/>
          <w:lang w:eastAsia="he-IL"/>
        </w:rPr>
      </w:pPr>
      <w:bookmarkStart w:id="11158" w:name="ET_guest_רוני_בקמן_776"/>
      <w:r w:rsidRPr="00737082">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37082">
        <w:rPr>
          <w:rStyle w:val="TagStyle"/>
          <w:rtl/>
        </w:rPr>
        <w:t xml:space="preserve"> &lt;&lt; אורח &gt;&gt;</w:t>
      </w:r>
      <w:r w:rsidR="00855D97">
        <w:rPr>
          <w:rtl/>
          <w:lang w:eastAsia="he-IL"/>
        </w:rPr>
        <w:t xml:space="preserve"> </w:t>
      </w:r>
      <w:r>
        <w:rPr>
          <w:rtl/>
          <w:lang w:eastAsia="he-IL"/>
        </w:rPr>
        <w:t xml:space="preserve"> </w:t>
      </w:r>
      <w:bookmarkEnd w:id="11158"/>
    </w:p>
    <w:p w:rsidR="00737082" w:rsidRDefault="00737082" w:rsidP="00737082">
      <w:pPr>
        <w:pStyle w:val="KeepWithNext"/>
        <w:rPr>
          <w:rtl/>
          <w:lang w:eastAsia="he-IL"/>
        </w:rPr>
      </w:pPr>
    </w:p>
    <w:p w:rsidR="00737082" w:rsidRDefault="00737082" w:rsidP="00737082">
      <w:pPr>
        <w:rPr>
          <w:rtl/>
          <w:lang w:eastAsia="he-IL"/>
        </w:rPr>
      </w:pPr>
      <w:bookmarkStart w:id="11159" w:name="_ETM_Q1_6169658"/>
      <w:bookmarkStart w:id="11160" w:name="_ETM_Q1_6169689"/>
      <w:bookmarkEnd w:id="11159"/>
      <w:bookmarkEnd w:id="11160"/>
      <w:r>
        <w:rPr>
          <w:rFonts w:hint="cs"/>
          <w:rtl/>
          <w:lang w:eastAsia="he-IL"/>
        </w:rPr>
        <w:t xml:space="preserve">שמירת כספי לקוחות </w:t>
      </w:r>
      <w:proofErr w:type="spellStart"/>
      <w:r>
        <w:rPr>
          <w:rFonts w:hint="cs"/>
          <w:rtl/>
          <w:lang w:eastAsia="he-IL"/>
        </w:rPr>
        <w:t>תפוק</w:t>
      </w:r>
      <w:bookmarkStart w:id="11161" w:name="_ETM_Q1_6173068"/>
      <w:bookmarkEnd w:id="11161"/>
      <w:r>
        <w:rPr>
          <w:rFonts w:hint="cs"/>
          <w:rtl/>
          <w:lang w:eastAsia="he-IL"/>
        </w:rPr>
        <w:t>ח</w:t>
      </w:r>
      <w:proofErr w:type="spellEnd"/>
      <w:r>
        <w:rPr>
          <w:rFonts w:hint="cs"/>
          <w:rtl/>
          <w:lang w:eastAsia="he-IL"/>
        </w:rPr>
        <w:t xml:space="preserve"> </w:t>
      </w:r>
      <w:bookmarkStart w:id="11162" w:name="_ETM_Q1_6171471"/>
      <w:bookmarkEnd w:id="11162"/>
      <w:r>
        <w:rPr>
          <w:rFonts w:hint="cs"/>
          <w:rtl/>
          <w:lang w:eastAsia="he-IL"/>
        </w:rPr>
        <w:t>על ידי רשות ניירות ערך.</w:t>
      </w:r>
      <w:r w:rsidR="001B4B36">
        <w:rPr>
          <w:rFonts w:hint="cs"/>
          <w:rtl/>
          <w:lang w:eastAsia="he-IL"/>
        </w:rPr>
        <w:t xml:space="preserve"> </w:t>
      </w:r>
      <w:r>
        <w:rPr>
          <w:rFonts w:hint="cs"/>
          <w:rtl/>
          <w:lang w:eastAsia="he-IL"/>
        </w:rPr>
        <w:t>לא יהיו לך שני חוזרים</w:t>
      </w:r>
      <w:bookmarkStart w:id="11163" w:name="_ETM_Q1_6175267"/>
      <w:bookmarkEnd w:id="11163"/>
      <w:r>
        <w:rPr>
          <w:rFonts w:hint="cs"/>
          <w:rtl/>
          <w:lang w:eastAsia="he-IL"/>
        </w:rPr>
        <w:t xml:space="preserve"> בנושא הזה, אל תד</w:t>
      </w:r>
      <w:r w:rsidR="001B4B36">
        <w:rPr>
          <w:rFonts w:hint="cs"/>
          <w:rtl/>
          <w:lang w:eastAsia="he-IL"/>
        </w:rPr>
        <w:t>אג.</w:t>
      </w:r>
    </w:p>
    <w:p w:rsidR="00737082" w:rsidRDefault="00737082" w:rsidP="00737082">
      <w:pPr>
        <w:rPr>
          <w:rtl/>
          <w:lang w:eastAsia="he-IL"/>
        </w:rPr>
      </w:pPr>
      <w:bookmarkStart w:id="11164" w:name="_ETM_Q1_6177100"/>
      <w:bookmarkStart w:id="11165" w:name="_ETM_Q1_6177131"/>
      <w:bookmarkStart w:id="11166" w:name="_ETM_Q1_6177837"/>
      <w:bookmarkEnd w:id="11164"/>
      <w:bookmarkEnd w:id="11165"/>
      <w:bookmarkEnd w:id="11166"/>
    </w:p>
    <w:p w:rsidR="00737082" w:rsidRDefault="00737082" w:rsidP="00737082">
      <w:pPr>
        <w:pStyle w:val="af9"/>
        <w:keepNext/>
        <w:rPr>
          <w:rtl/>
          <w:lang w:eastAsia="he-IL"/>
        </w:rPr>
      </w:pPr>
      <w:bookmarkStart w:id="11167" w:name="ET_guest_אריאל_גנוט_777"/>
      <w:r w:rsidRPr="00737082">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737082">
        <w:rPr>
          <w:rStyle w:val="TagStyle"/>
          <w:rtl/>
        </w:rPr>
        <w:t xml:space="preserve"> &lt;&lt; אורח &gt;&gt;</w:t>
      </w:r>
      <w:r w:rsidR="00855D97">
        <w:rPr>
          <w:rtl/>
          <w:lang w:eastAsia="he-IL"/>
        </w:rPr>
        <w:t xml:space="preserve"> </w:t>
      </w:r>
      <w:r>
        <w:rPr>
          <w:rtl/>
          <w:lang w:eastAsia="he-IL"/>
        </w:rPr>
        <w:t xml:space="preserve"> </w:t>
      </w:r>
      <w:bookmarkEnd w:id="11167"/>
    </w:p>
    <w:p w:rsidR="00737082" w:rsidRDefault="00737082" w:rsidP="00737082">
      <w:pPr>
        <w:pStyle w:val="KeepWithNext"/>
        <w:rPr>
          <w:rtl/>
          <w:lang w:eastAsia="he-IL"/>
        </w:rPr>
      </w:pPr>
      <w:bookmarkStart w:id="11168" w:name="_ETM_Q1_6176724"/>
      <w:bookmarkEnd w:id="11168"/>
    </w:p>
    <w:p w:rsidR="00737082" w:rsidRDefault="00737082" w:rsidP="00737082">
      <w:pPr>
        <w:rPr>
          <w:rtl/>
          <w:lang w:eastAsia="he-IL"/>
        </w:rPr>
      </w:pPr>
      <w:bookmarkStart w:id="11169" w:name="_ETM_Q1_6178099"/>
      <w:bookmarkStart w:id="11170" w:name="_ETM_Q1_6178131"/>
      <w:bookmarkEnd w:id="11169"/>
      <w:bookmarkEnd w:id="11170"/>
      <w:proofErr w:type="spellStart"/>
      <w:r>
        <w:rPr>
          <w:rFonts w:hint="cs"/>
          <w:rtl/>
          <w:lang w:eastAsia="he-IL"/>
        </w:rPr>
        <w:t>אוקיי</w:t>
      </w:r>
      <w:proofErr w:type="spellEnd"/>
      <w:r>
        <w:rPr>
          <w:rFonts w:hint="cs"/>
          <w:rtl/>
          <w:lang w:eastAsia="he-IL"/>
        </w:rPr>
        <w:t xml:space="preserve"> אז כל הזמן מחדשים לי פה</w:t>
      </w:r>
      <w:bookmarkStart w:id="11171" w:name="_ETM_Q1_6181467"/>
      <w:bookmarkEnd w:id="11171"/>
      <w:r w:rsidR="001B4B36">
        <w:rPr>
          <w:rFonts w:hint="cs"/>
          <w:rtl/>
          <w:lang w:eastAsia="he-IL"/>
        </w:rPr>
        <w:t>, אני לא</w:t>
      </w:r>
      <w:bookmarkStart w:id="11172" w:name="_ETM_Q1_6180626"/>
      <w:bookmarkEnd w:id="11172"/>
      <w:r w:rsidR="001B4B36">
        <w:rPr>
          <w:rFonts w:hint="cs"/>
          <w:rtl/>
          <w:lang w:eastAsia="he-IL"/>
        </w:rPr>
        <w:t xml:space="preserve"> יודע לי.</w:t>
      </w:r>
    </w:p>
    <w:p w:rsidR="00737082" w:rsidRDefault="00737082" w:rsidP="00737082">
      <w:pPr>
        <w:rPr>
          <w:rtl/>
          <w:lang w:eastAsia="he-IL"/>
        </w:rPr>
      </w:pPr>
      <w:bookmarkStart w:id="11173" w:name="_ETM_Q1_6181744"/>
      <w:bookmarkStart w:id="11174" w:name="_ETM_Q1_6181782"/>
      <w:bookmarkStart w:id="11175" w:name="_ETM_Q1_6182162"/>
      <w:bookmarkEnd w:id="11173"/>
      <w:bookmarkEnd w:id="11174"/>
      <w:bookmarkEnd w:id="11175"/>
    </w:p>
    <w:p w:rsidR="00737082" w:rsidRDefault="00737082" w:rsidP="00737082">
      <w:pPr>
        <w:pStyle w:val="af9"/>
        <w:keepNext/>
        <w:rPr>
          <w:rtl/>
          <w:lang w:eastAsia="he-IL"/>
        </w:rPr>
      </w:pPr>
      <w:bookmarkStart w:id="11176" w:name="ET_guest_רוני_בקמן_778"/>
      <w:r w:rsidRPr="00737082">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37082">
        <w:rPr>
          <w:rStyle w:val="TagStyle"/>
          <w:rtl/>
        </w:rPr>
        <w:t xml:space="preserve"> &lt;&lt; אורח &gt;&gt;</w:t>
      </w:r>
      <w:r w:rsidR="00855D97">
        <w:rPr>
          <w:rtl/>
          <w:lang w:eastAsia="he-IL"/>
        </w:rPr>
        <w:t xml:space="preserve"> </w:t>
      </w:r>
      <w:r>
        <w:rPr>
          <w:rtl/>
          <w:lang w:eastAsia="he-IL"/>
        </w:rPr>
        <w:t xml:space="preserve"> </w:t>
      </w:r>
      <w:bookmarkEnd w:id="11176"/>
    </w:p>
    <w:p w:rsidR="00737082" w:rsidRDefault="00737082" w:rsidP="00737082">
      <w:pPr>
        <w:pStyle w:val="KeepWithNext"/>
        <w:rPr>
          <w:rtl/>
          <w:lang w:eastAsia="he-IL"/>
        </w:rPr>
      </w:pPr>
    </w:p>
    <w:p w:rsidR="00737082" w:rsidRDefault="00737082" w:rsidP="00737082">
      <w:pPr>
        <w:rPr>
          <w:rtl/>
          <w:lang w:eastAsia="he-IL"/>
        </w:rPr>
      </w:pPr>
      <w:bookmarkStart w:id="11177" w:name="_ETM_Q1_6182426"/>
      <w:bookmarkStart w:id="11178" w:name="_ETM_Q1_6182467"/>
      <w:bookmarkEnd w:id="11177"/>
      <w:bookmarkEnd w:id="11178"/>
      <w:r>
        <w:rPr>
          <w:rFonts w:hint="cs"/>
          <w:rtl/>
          <w:lang w:eastAsia="he-IL"/>
        </w:rPr>
        <w:t>אין כאן שום חידוש, אולי זו אי הבנה</w:t>
      </w:r>
      <w:r w:rsidR="001B4B36">
        <w:rPr>
          <w:rFonts w:hint="cs"/>
          <w:rtl/>
          <w:lang w:eastAsia="he-IL"/>
        </w:rPr>
        <w:t>.</w:t>
      </w:r>
    </w:p>
    <w:p w:rsidR="00737082" w:rsidRDefault="00737082" w:rsidP="00737082">
      <w:pPr>
        <w:rPr>
          <w:rtl/>
          <w:lang w:eastAsia="he-IL"/>
        </w:rPr>
      </w:pPr>
      <w:bookmarkStart w:id="11179" w:name="_ETM_Q1_6187599"/>
      <w:bookmarkStart w:id="11180" w:name="_ETM_Q1_6187640"/>
      <w:bookmarkStart w:id="11181" w:name="_ETM_Q1_6183404"/>
      <w:bookmarkStart w:id="11182" w:name="_ETM_Q1_6179427"/>
      <w:bookmarkEnd w:id="11179"/>
      <w:bookmarkEnd w:id="11180"/>
      <w:bookmarkEnd w:id="11181"/>
      <w:bookmarkEnd w:id="11182"/>
    </w:p>
    <w:p w:rsidR="00737082" w:rsidRDefault="00737082" w:rsidP="00737082">
      <w:pPr>
        <w:pStyle w:val="af5"/>
        <w:keepNext/>
        <w:rPr>
          <w:rtl/>
        </w:rPr>
      </w:pPr>
      <w:bookmarkStart w:id="11183" w:name="ET_interruption_קריאה_780"/>
      <w:r w:rsidRPr="00737082">
        <w:rPr>
          <w:rStyle w:val="TagStyle"/>
          <w:rtl/>
        </w:rPr>
        <w:t xml:space="preserve"> &lt;&lt; קריאה &gt;&gt; </w:t>
      </w:r>
      <w:r>
        <w:rPr>
          <w:rtl/>
        </w:rPr>
        <w:t>קריאה:</w:t>
      </w:r>
      <w:r w:rsidRPr="00737082">
        <w:rPr>
          <w:rStyle w:val="TagStyle"/>
          <w:rtl/>
        </w:rPr>
        <w:t xml:space="preserve"> &lt;&lt; קריאה &gt;&gt;</w:t>
      </w:r>
      <w:r w:rsidR="00855D97">
        <w:rPr>
          <w:rtl/>
        </w:rPr>
        <w:t xml:space="preserve"> </w:t>
      </w:r>
      <w:r>
        <w:rPr>
          <w:rtl/>
        </w:rPr>
        <w:t xml:space="preserve"> </w:t>
      </w:r>
      <w:bookmarkEnd w:id="11183"/>
    </w:p>
    <w:p w:rsidR="00737082" w:rsidRDefault="00737082" w:rsidP="00737082">
      <w:pPr>
        <w:pStyle w:val="KeepWithNext"/>
        <w:rPr>
          <w:rtl/>
          <w:lang w:eastAsia="he-IL"/>
        </w:rPr>
      </w:pPr>
    </w:p>
    <w:p w:rsidR="00737082" w:rsidRDefault="00737082" w:rsidP="00737082">
      <w:pPr>
        <w:rPr>
          <w:rtl/>
          <w:lang w:eastAsia="he-IL"/>
        </w:rPr>
      </w:pPr>
      <w:bookmarkStart w:id="11184" w:name="_ETM_Q1_6181864"/>
      <w:bookmarkEnd w:id="11184"/>
      <w:r>
        <w:rPr>
          <w:rFonts w:hint="cs"/>
          <w:rtl/>
          <w:lang w:eastAsia="he-IL"/>
        </w:rPr>
        <w:t xml:space="preserve">חוק גם בכל </w:t>
      </w:r>
      <w:bookmarkStart w:id="11185" w:name="_ETM_Q1_6183587"/>
      <w:bookmarkEnd w:id="11185"/>
      <w:r>
        <w:rPr>
          <w:rFonts w:hint="cs"/>
          <w:rtl/>
          <w:lang w:eastAsia="he-IL"/>
        </w:rPr>
        <w:t xml:space="preserve">מקרה </w:t>
      </w:r>
      <w:proofErr w:type="spellStart"/>
      <w:r>
        <w:rPr>
          <w:rFonts w:hint="cs"/>
          <w:rtl/>
          <w:lang w:eastAsia="he-IL"/>
        </w:rPr>
        <w:t>יגבור</w:t>
      </w:r>
      <w:proofErr w:type="spellEnd"/>
      <w:r>
        <w:rPr>
          <w:rFonts w:hint="cs"/>
          <w:rtl/>
          <w:lang w:eastAsia="he-IL"/>
        </w:rPr>
        <w:t xml:space="preserve"> על כל הוראה שתצא, לא יכול היות הוראות</w:t>
      </w:r>
      <w:bookmarkStart w:id="11186" w:name="_ETM_Q1_6189108"/>
      <w:bookmarkEnd w:id="11186"/>
      <w:r>
        <w:rPr>
          <w:rFonts w:hint="cs"/>
          <w:rtl/>
          <w:lang w:eastAsia="he-IL"/>
        </w:rPr>
        <w:t xml:space="preserve"> שסותרות את החוק, ושמירת כספי לקוחות </w:t>
      </w:r>
      <w:bookmarkStart w:id="11187" w:name="_ETM_Q1_6193684"/>
      <w:bookmarkEnd w:id="11187"/>
      <w:r w:rsidR="001B4B36">
        <w:rPr>
          <w:rFonts w:hint="cs"/>
          <w:rtl/>
          <w:lang w:eastAsia="he-IL"/>
        </w:rPr>
        <w:t>נחתם בחוק</w:t>
      </w:r>
      <w:bookmarkStart w:id="11188" w:name="_ETM_Q1_6185517"/>
      <w:bookmarkEnd w:id="11188"/>
      <w:r w:rsidR="001B4B36">
        <w:rPr>
          <w:rFonts w:hint="cs"/>
          <w:rtl/>
          <w:lang w:eastAsia="he-IL"/>
        </w:rPr>
        <w:t xml:space="preserve"> - - -</w:t>
      </w:r>
    </w:p>
    <w:p w:rsidR="00737082" w:rsidRDefault="00737082" w:rsidP="00737082">
      <w:pPr>
        <w:rPr>
          <w:rtl/>
          <w:lang w:eastAsia="he-IL"/>
        </w:rPr>
      </w:pPr>
      <w:bookmarkStart w:id="11189" w:name="_ETM_Q1_6193730"/>
      <w:bookmarkStart w:id="11190" w:name="_ETM_Q1_6194678"/>
      <w:bookmarkEnd w:id="11189"/>
      <w:bookmarkEnd w:id="11190"/>
    </w:p>
    <w:p w:rsidR="00737082" w:rsidRDefault="00737082" w:rsidP="00737082">
      <w:pPr>
        <w:pStyle w:val="af9"/>
        <w:keepNext/>
        <w:rPr>
          <w:rtl/>
          <w:lang w:eastAsia="he-IL"/>
        </w:rPr>
      </w:pPr>
      <w:bookmarkStart w:id="11191" w:name="ET_guest_אריאל_גנוט_781"/>
      <w:r w:rsidRPr="00737082">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737082">
        <w:rPr>
          <w:rStyle w:val="TagStyle"/>
          <w:rtl/>
        </w:rPr>
        <w:t xml:space="preserve"> &lt;&lt; אורח &gt;&gt;</w:t>
      </w:r>
      <w:r w:rsidR="00855D97">
        <w:rPr>
          <w:rtl/>
          <w:lang w:eastAsia="he-IL"/>
        </w:rPr>
        <w:t xml:space="preserve"> </w:t>
      </w:r>
      <w:r>
        <w:rPr>
          <w:rtl/>
          <w:lang w:eastAsia="he-IL"/>
        </w:rPr>
        <w:t xml:space="preserve"> </w:t>
      </w:r>
      <w:bookmarkEnd w:id="11191"/>
    </w:p>
    <w:p w:rsidR="00737082" w:rsidRDefault="00737082" w:rsidP="00737082">
      <w:pPr>
        <w:pStyle w:val="KeepWithNext"/>
        <w:rPr>
          <w:rtl/>
          <w:lang w:eastAsia="he-IL"/>
        </w:rPr>
      </w:pPr>
    </w:p>
    <w:p w:rsidR="00737082" w:rsidRDefault="00737082" w:rsidP="00737082">
      <w:pPr>
        <w:rPr>
          <w:rtl/>
          <w:lang w:eastAsia="he-IL"/>
        </w:rPr>
      </w:pPr>
      <w:bookmarkStart w:id="11192" w:name="_ETM_Q1_6195001"/>
      <w:bookmarkStart w:id="11193" w:name="_ETM_Q1_6195041"/>
      <w:bookmarkEnd w:id="11192"/>
      <w:bookmarkEnd w:id="11193"/>
      <w:r>
        <w:rPr>
          <w:rFonts w:hint="cs"/>
          <w:rtl/>
          <w:lang w:eastAsia="he-IL"/>
        </w:rPr>
        <w:t xml:space="preserve">מה שאנחנו בסך </w:t>
      </w:r>
      <w:proofErr w:type="spellStart"/>
      <w:r>
        <w:rPr>
          <w:rFonts w:hint="cs"/>
          <w:rtl/>
          <w:lang w:eastAsia="he-IL"/>
        </w:rPr>
        <w:t>הכל</w:t>
      </w:r>
      <w:proofErr w:type="spellEnd"/>
      <w:r>
        <w:rPr>
          <w:rFonts w:hint="cs"/>
          <w:rtl/>
          <w:lang w:eastAsia="he-IL"/>
        </w:rPr>
        <w:t xml:space="preserve"> </w:t>
      </w:r>
      <w:bookmarkStart w:id="11194" w:name="_ETM_Q1_6196635"/>
      <w:bookmarkEnd w:id="11194"/>
      <w:r>
        <w:rPr>
          <w:rFonts w:hint="cs"/>
          <w:rtl/>
          <w:lang w:eastAsia="he-IL"/>
        </w:rPr>
        <w:t>מבקשים, תנו זמן לשוק לעכל. תנו לנו רק לעכל. אנחנו</w:t>
      </w:r>
      <w:bookmarkStart w:id="11195" w:name="_ETM_Q1_6201742"/>
      <w:bookmarkEnd w:id="11195"/>
      <w:r>
        <w:rPr>
          <w:rFonts w:hint="cs"/>
          <w:rtl/>
          <w:lang w:eastAsia="he-IL"/>
        </w:rPr>
        <w:t xml:space="preserve"> גוף גדול שנותן אשראי של מיליארדים, תנו לנו יותר זמן</w:t>
      </w:r>
      <w:bookmarkStart w:id="11196" w:name="_ETM_Q1_6206565"/>
      <w:bookmarkEnd w:id="11196"/>
      <w:r w:rsidR="001B4B36">
        <w:rPr>
          <w:rFonts w:hint="cs"/>
          <w:rtl/>
          <w:lang w:eastAsia="he-IL"/>
        </w:rPr>
        <w:t>.</w:t>
      </w:r>
    </w:p>
    <w:p w:rsidR="00737082" w:rsidRDefault="00737082" w:rsidP="00737082">
      <w:pPr>
        <w:rPr>
          <w:rtl/>
          <w:lang w:eastAsia="he-IL"/>
        </w:rPr>
      </w:pPr>
      <w:bookmarkStart w:id="11197" w:name="_ETM_Q1_6206598"/>
      <w:bookmarkEnd w:id="11197"/>
    </w:p>
    <w:p w:rsidR="00737082" w:rsidRDefault="00737082" w:rsidP="00737082">
      <w:pPr>
        <w:pStyle w:val="af6"/>
        <w:keepNext/>
        <w:rPr>
          <w:rtl/>
        </w:rPr>
      </w:pPr>
      <w:bookmarkStart w:id="11198" w:name="ET_yor_6351_782"/>
      <w:r w:rsidRPr="00737082">
        <w:rPr>
          <w:rStyle w:val="TagStyle"/>
          <w:rtl/>
        </w:rPr>
        <w:t xml:space="preserve"> &lt;&lt; יור &gt;&gt; </w:t>
      </w:r>
      <w:r>
        <w:rPr>
          <w:rtl/>
        </w:rPr>
        <w:t>היו"ר אוהד טל:</w:t>
      </w:r>
      <w:r w:rsidRPr="00737082">
        <w:rPr>
          <w:rStyle w:val="TagStyle"/>
          <w:rtl/>
        </w:rPr>
        <w:t xml:space="preserve"> &lt;&lt; יור &gt;&gt;</w:t>
      </w:r>
      <w:r w:rsidR="00855D97">
        <w:rPr>
          <w:rtl/>
        </w:rPr>
        <w:t xml:space="preserve"> </w:t>
      </w:r>
      <w:r>
        <w:rPr>
          <w:rtl/>
        </w:rPr>
        <w:t xml:space="preserve"> </w:t>
      </w:r>
      <w:bookmarkEnd w:id="11198"/>
    </w:p>
    <w:p w:rsidR="00737082" w:rsidRDefault="00737082" w:rsidP="00737082">
      <w:pPr>
        <w:pStyle w:val="KeepWithNext"/>
        <w:rPr>
          <w:rtl/>
          <w:lang w:eastAsia="he-IL"/>
        </w:rPr>
      </w:pPr>
    </w:p>
    <w:p w:rsidR="00737082" w:rsidRDefault="00737082" w:rsidP="00737082">
      <w:pPr>
        <w:rPr>
          <w:rtl/>
          <w:lang w:eastAsia="he-IL"/>
        </w:rPr>
      </w:pPr>
      <w:bookmarkStart w:id="11199" w:name="_ETM_Q1_6206867"/>
      <w:bookmarkEnd w:id="11199"/>
      <w:r>
        <w:rPr>
          <w:rFonts w:hint="cs"/>
          <w:rtl/>
          <w:lang w:eastAsia="he-IL"/>
        </w:rPr>
        <w:t xml:space="preserve">בסדר, </w:t>
      </w:r>
      <w:bookmarkStart w:id="11200" w:name="_ETM_Q1_6207585"/>
      <w:bookmarkEnd w:id="11200"/>
      <w:r>
        <w:rPr>
          <w:rFonts w:hint="cs"/>
          <w:rtl/>
          <w:lang w:eastAsia="he-IL"/>
        </w:rPr>
        <w:t>ענית כבר.</w:t>
      </w:r>
      <w:bookmarkStart w:id="11201" w:name="_ETM_Q1_6204079"/>
      <w:bookmarkEnd w:id="11201"/>
      <w:r w:rsidR="001B4B36">
        <w:rPr>
          <w:rFonts w:hint="cs"/>
          <w:rtl/>
          <w:lang w:eastAsia="he-IL"/>
        </w:rPr>
        <w:t xml:space="preserve"> תודה.</w:t>
      </w:r>
    </w:p>
    <w:p w:rsidR="00737082" w:rsidRDefault="00737082" w:rsidP="00737082">
      <w:pPr>
        <w:rPr>
          <w:rtl/>
          <w:lang w:eastAsia="he-IL"/>
        </w:rPr>
      </w:pPr>
      <w:bookmarkStart w:id="11202" w:name="_ETM_Q1_6204751"/>
      <w:bookmarkStart w:id="11203" w:name="_ETM_Q1_6204792"/>
      <w:bookmarkStart w:id="11204" w:name="_ETM_Q1_6206052"/>
      <w:bookmarkEnd w:id="11202"/>
      <w:bookmarkEnd w:id="11203"/>
      <w:bookmarkEnd w:id="11204"/>
    </w:p>
    <w:p w:rsidR="00737082" w:rsidRDefault="00737082" w:rsidP="00737082">
      <w:pPr>
        <w:pStyle w:val="af9"/>
        <w:keepNext/>
        <w:rPr>
          <w:rtl/>
          <w:lang w:eastAsia="he-IL"/>
        </w:rPr>
      </w:pPr>
      <w:bookmarkStart w:id="11205" w:name="ET_guest_עודד_אופק_783"/>
      <w:r w:rsidRPr="00737082">
        <w:rPr>
          <w:rStyle w:val="TagStyle"/>
          <w:rtl/>
        </w:rPr>
        <w:t xml:space="preserve"> &lt;&lt; אורח &gt;&gt; </w:t>
      </w:r>
      <w:r>
        <w:rPr>
          <w:rtl/>
          <w:lang w:eastAsia="he-IL"/>
        </w:rPr>
        <w:t>עודד אופק:</w:t>
      </w:r>
      <w:r w:rsidRPr="00737082">
        <w:rPr>
          <w:rStyle w:val="TagStyle"/>
          <w:rtl/>
        </w:rPr>
        <w:t xml:space="preserve"> &lt;&lt; אורח &gt;&gt;</w:t>
      </w:r>
      <w:r w:rsidR="00855D97">
        <w:rPr>
          <w:rtl/>
          <w:lang w:eastAsia="he-IL"/>
        </w:rPr>
        <w:t xml:space="preserve"> </w:t>
      </w:r>
      <w:r>
        <w:rPr>
          <w:rtl/>
          <w:lang w:eastAsia="he-IL"/>
        </w:rPr>
        <w:t xml:space="preserve"> </w:t>
      </w:r>
      <w:bookmarkEnd w:id="11205"/>
    </w:p>
    <w:p w:rsidR="00737082" w:rsidRDefault="00737082" w:rsidP="00737082">
      <w:pPr>
        <w:pStyle w:val="KeepWithNext"/>
        <w:rPr>
          <w:rtl/>
          <w:lang w:eastAsia="he-IL"/>
        </w:rPr>
      </w:pPr>
    </w:p>
    <w:p w:rsidR="001B4B36" w:rsidRDefault="00737082" w:rsidP="00737082">
      <w:pPr>
        <w:rPr>
          <w:rtl/>
          <w:lang w:eastAsia="he-IL"/>
        </w:rPr>
      </w:pPr>
      <w:bookmarkStart w:id="11206" w:name="_ETM_Q1_6206358"/>
      <w:bookmarkStart w:id="11207" w:name="_ETM_Q1_6206393"/>
      <w:bookmarkEnd w:id="11206"/>
      <w:bookmarkEnd w:id="11207"/>
      <w:r>
        <w:rPr>
          <w:rFonts w:hint="cs"/>
          <w:rtl/>
          <w:lang w:eastAsia="he-IL"/>
        </w:rPr>
        <w:t xml:space="preserve">אדוני אני למוד ניסיון מחוק הפיקוח על שירותים פיננסים </w:t>
      </w:r>
      <w:bookmarkStart w:id="11208" w:name="_ETM_Q1_6211176"/>
      <w:bookmarkEnd w:id="11208"/>
      <w:r>
        <w:rPr>
          <w:rFonts w:hint="cs"/>
          <w:rtl/>
          <w:lang w:eastAsia="he-IL"/>
        </w:rPr>
        <w:t xml:space="preserve">מוסדרים. שירותים פיננסים מוסדרים שהסדיר </w:t>
      </w:r>
      <w:r w:rsidR="001B4B36">
        <w:rPr>
          <w:rFonts w:hint="cs"/>
          <w:rtl/>
          <w:lang w:eastAsia="he-IL"/>
        </w:rPr>
        <w:t>כ-2,000 נותני שירותים פיננסים</w:t>
      </w:r>
      <w:bookmarkStart w:id="11209" w:name="_ETM_Q1_6207859"/>
      <w:bookmarkEnd w:id="11209"/>
      <w:r w:rsidR="001B4B36">
        <w:rPr>
          <w:rFonts w:hint="cs"/>
          <w:rtl/>
          <w:lang w:eastAsia="he-IL"/>
        </w:rPr>
        <w:t>.</w:t>
      </w:r>
      <w:r>
        <w:rPr>
          <w:rFonts w:hint="cs"/>
          <w:rtl/>
          <w:lang w:eastAsia="he-IL"/>
        </w:rPr>
        <w:t xml:space="preserve"> הערה שאני חושב שאולי </w:t>
      </w:r>
      <w:bookmarkStart w:id="11210" w:name="_ETM_Q1_6218252"/>
      <w:bookmarkEnd w:id="11210"/>
      <w:r>
        <w:rPr>
          <w:rFonts w:hint="cs"/>
          <w:rtl/>
          <w:lang w:eastAsia="he-IL"/>
        </w:rPr>
        <w:t>כדאי בכל זאת לקחת אותה בחשבון</w:t>
      </w:r>
      <w:r w:rsidR="001B4B36">
        <w:rPr>
          <w:rFonts w:hint="cs"/>
          <w:rtl/>
          <w:lang w:eastAsia="he-IL"/>
        </w:rPr>
        <w:t xml:space="preserve">, </w:t>
      </w:r>
      <w:r>
        <w:rPr>
          <w:rFonts w:hint="cs"/>
          <w:rtl/>
          <w:lang w:eastAsia="he-IL"/>
        </w:rPr>
        <w:t xml:space="preserve">אחד מהדברים הנכונים שנרשמו </w:t>
      </w:r>
      <w:bookmarkStart w:id="11211" w:name="_ETM_Q1_6222587"/>
      <w:bookmarkEnd w:id="11211"/>
      <w:r>
        <w:rPr>
          <w:rFonts w:hint="cs"/>
          <w:rtl/>
          <w:lang w:eastAsia="he-IL"/>
        </w:rPr>
        <w:t xml:space="preserve">בסעיף 115 על חוק הפיקוח על שירותים פיננסים, הייתה הערה </w:t>
      </w:r>
      <w:bookmarkStart w:id="11212" w:name="_ETM_Q1_6227387"/>
      <w:bookmarkEnd w:id="11212"/>
      <w:r>
        <w:rPr>
          <w:rFonts w:hint="cs"/>
          <w:rtl/>
          <w:lang w:eastAsia="he-IL"/>
        </w:rPr>
        <w:t>שמי שפנה וק</w:t>
      </w:r>
      <w:bookmarkStart w:id="11213" w:name="_ETM_Q1_6225091"/>
      <w:bookmarkEnd w:id="11213"/>
      <w:r>
        <w:rPr>
          <w:rFonts w:hint="cs"/>
          <w:rtl/>
          <w:lang w:eastAsia="he-IL"/>
        </w:rPr>
        <w:t>יבל ב</w:t>
      </w:r>
      <w:r w:rsidR="001B4B36">
        <w:rPr>
          <w:rFonts w:hint="cs"/>
          <w:rtl/>
          <w:lang w:eastAsia="he-IL"/>
        </w:rPr>
        <w:t xml:space="preserve">אמת את האישורים של </w:t>
      </w:r>
      <w:bookmarkStart w:id="11214" w:name="_ETM_Q1_6223602"/>
      <w:bookmarkEnd w:id="11214"/>
      <w:r w:rsidR="001B4B36">
        <w:rPr>
          <w:rFonts w:hint="cs"/>
          <w:rtl/>
          <w:lang w:eastAsia="he-IL"/>
        </w:rPr>
        <w:t>עיסוק</w:t>
      </w:r>
      <w:r>
        <w:rPr>
          <w:rFonts w:hint="cs"/>
          <w:rtl/>
          <w:lang w:eastAsia="he-IL"/>
        </w:rPr>
        <w:t xml:space="preserve"> ייחשב כבעל רישיון בשינויים המחוי</w:t>
      </w:r>
      <w:r w:rsidR="001B4B36">
        <w:rPr>
          <w:rFonts w:hint="cs"/>
          <w:rtl/>
          <w:lang w:eastAsia="he-IL"/>
        </w:rPr>
        <w:t>בי</w:t>
      </w:r>
      <w:r>
        <w:rPr>
          <w:rFonts w:hint="cs"/>
          <w:rtl/>
          <w:lang w:eastAsia="he-IL"/>
        </w:rPr>
        <w:t xml:space="preserve">ם </w:t>
      </w:r>
      <w:bookmarkStart w:id="11215" w:name="_ETM_Q1_6233361"/>
      <w:bookmarkEnd w:id="11215"/>
      <w:r>
        <w:rPr>
          <w:rFonts w:hint="cs"/>
          <w:rtl/>
          <w:lang w:eastAsia="he-IL"/>
        </w:rPr>
        <w:t xml:space="preserve">בהקשר לחוק הזה ולמה זה חשוב? כי מי שמתחיל </w:t>
      </w:r>
      <w:bookmarkStart w:id="11216" w:name="_ETM_Q1_6238295"/>
      <w:bookmarkEnd w:id="11216"/>
      <w:r>
        <w:rPr>
          <w:rFonts w:hint="cs"/>
          <w:rtl/>
          <w:lang w:eastAsia="he-IL"/>
        </w:rPr>
        <w:t>לפע</w:t>
      </w:r>
      <w:bookmarkStart w:id="11217" w:name="_ETM_Q1_6229357"/>
      <w:bookmarkEnd w:id="11217"/>
      <w:r>
        <w:rPr>
          <w:rFonts w:hint="cs"/>
          <w:rtl/>
          <w:lang w:eastAsia="he-IL"/>
        </w:rPr>
        <w:t xml:space="preserve">ול תחת </w:t>
      </w:r>
      <w:r w:rsidR="001B4B36">
        <w:rPr>
          <w:rFonts w:hint="cs"/>
          <w:rtl/>
          <w:lang w:eastAsia="he-IL"/>
        </w:rPr>
        <w:t>אישור</w:t>
      </w:r>
      <w:bookmarkStart w:id="11218" w:name="_ETM_Q1_6232085"/>
      <w:bookmarkEnd w:id="11218"/>
      <w:r w:rsidR="001B4B36">
        <w:rPr>
          <w:rFonts w:hint="cs"/>
          <w:rtl/>
          <w:lang w:eastAsia="he-IL"/>
        </w:rPr>
        <w:t xml:space="preserve"> המשך העיסוק,</w:t>
      </w:r>
      <w:r>
        <w:rPr>
          <w:rFonts w:hint="cs"/>
          <w:rtl/>
          <w:lang w:eastAsia="he-IL"/>
        </w:rPr>
        <w:t xml:space="preserve"> חשוב שיתפסו אותו ויראו אותו כבעל רישיון</w:t>
      </w:r>
      <w:bookmarkStart w:id="11219" w:name="_ETM_Q1_6243122"/>
      <w:bookmarkEnd w:id="11219"/>
      <w:r>
        <w:rPr>
          <w:rFonts w:hint="cs"/>
          <w:rtl/>
          <w:lang w:eastAsia="he-IL"/>
        </w:rPr>
        <w:t xml:space="preserve"> לכל דבר</w:t>
      </w:r>
      <w:bookmarkStart w:id="11220" w:name="_ETM_Q1_6239394"/>
      <w:bookmarkEnd w:id="11220"/>
      <w:r>
        <w:rPr>
          <w:rFonts w:hint="cs"/>
          <w:rtl/>
          <w:lang w:eastAsia="he-IL"/>
        </w:rPr>
        <w:t xml:space="preserve"> ועניין</w:t>
      </w:r>
      <w:r w:rsidR="001B4B36">
        <w:rPr>
          <w:rFonts w:hint="cs"/>
          <w:rtl/>
          <w:lang w:eastAsia="he-IL"/>
        </w:rPr>
        <w:t>, אחרת לא מתייחסים אליו ככה.</w:t>
      </w:r>
      <w:bookmarkStart w:id="11221" w:name="_ETM_Q1_6237667"/>
      <w:bookmarkEnd w:id="11221"/>
    </w:p>
    <w:p w:rsidR="001B4B36" w:rsidRDefault="001B4B36" w:rsidP="00737082">
      <w:pPr>
        <w:rPr>
          <w:rtl/>
          <w:lang w:eastAsia="he-IL"/>
        </w:rPr>
      </w:pPr>
      <w:bookmarkStart w:id="11222" w:name="_ETM_Q1_6239788"/>
      <w:bookmarkStart w:id="11223" w:name="_ETM_Q1_6239894"/>
      <w:bookmarkEnd w:id="11222"/>
      <w:bookmarkEnd w:id="11223"/>
    </w:p>
    <w:p w:rsidR="00737082" w:rsidRDefault="00737082" w:rsidP="00737082">
      <w:pPr>
        <w:rPr>
          <w:rtl/>
          <w:lang w:eastAsia="he-IL"/>
        </w:rPr>
      </w:pPr>
      <w:bookmarkStart w:id="11224" w:name="_ETM_Q1_6239945"/>
      <w:bookmarkStart w:id="11225" w:name="_ETM_Q1_6240027"/>
      <w:bookmarkEnd w:id="11224"/>
      <w:bookmarkEnd w:id="11225"/>
      <w:r>
        <w:rPr>
          <w:rFonts w:hint="cs"/>
          <w:rtl/>
          <w:lang w:eastAsia="he-IL"/>
        </w:rPr>
        <w:t>אפרופו דרך אגב התאגידים הבנקאיים</w:t>
      </w:r>
      <w:bookmarkStart w:id="11226" w:name="_ETM_Q1_6248510"/>
      <w:bookmarkEnd w:id="11226"/>
      <w:r w:rsidR="001B4B36">
        <w:rPr>
          <w:rFonts w:hint="cs"/>
          <w:rtl/>
          <w:lang w:eastAsia="he-IL"/>
        </w:rPr>
        <w:t xml:space="preserve">, כשרואים </w:t>
      </w:r>
      <w:bookmarkStart w:id="11227" w:name="_ETM_Q1_6243929"/>
      <w:bookmarkEnd w:id="11227"/>
      <w:r w:rsidR="001B4B36">
        <w:rPr>
          <w:rFonts w:hint="cs"/>
          <w:rtl/>
          <w:lang w:eastAsia="he-IL"/>
        </w:rPr>
        <w:t xml:space="preserve">את אישור המשך </w:t>
      </w:r>
      <w:bookmarkStart w:id="11228" w:name="_ETM_Q1_6247836"/>
      <w:bookmarkEnd w:id="11228"/>
      <w:r w:rsidR="001B4B36">
        <w:rPr>
          <w:rFonts w:hint="cs"/>
          <w:rtl/>
          <w:lang w:eastAsia="he-IL"/>
        </w:rPr>
        <w:t xml:space="preserve">העיסוק, זה </w:t>
      </w:r>
      <w:bookmarkStart w:id="11229" w:name="_ETM_Q1_6244943"/>
      <w:bookmarkEnd w:id="11229"/>
      <w:r>
        <w:rPr>
          <w:rFonts w:hint="cs"/>
          <w:rtl/>
          <w:lang w:eastAsia="he-IL"/>
        </w:rPr>
        <w:t>חלק מההיבטים החשובים שיראו אותו ככה. אני יכול להפנות</w:t>
      </w:r>
      <w:bookmarkStart w:id="11230" w:name="_ETM_Q1_6253829"/>
      <w:bookmarkEnd w:id="11230"/>
      <w:r>
        <w:rPr>
          <w:rFonts w:hint="cs"/>
          <w:rtl/>
          <w:lang w:eastAsia="he-IL"/>
        </w:rPr>
        <w:t xml:space="preserve"> לסעיף 115</w:t>
      </w:r>
      <w:r w:rsidR="001B4B36">
        <w:rPr>
          <w:rFonts w:hint="cs"/>
          <w:rtl/>
          <w:lang w:eastAsia="he-IL"/>
        </w:rPr>
        <w:t>.</w:t>
      </w:r>
      <w:r>
        <w:rPr>
          <w:rFonts w:hint="cs"/>
          <w:rtl/>
          <w:lang w:eastAsia="he-IL"/>
        </w:rPr>
        <w:t xml:space="preserve"> הסעיפים דומים מבחינת הנוסח, רק שאני לא רואה</w:t>
      </w:r>
      <w:bookmarkStart w:id="11231" w:name="_ETM_Q1_6258265"/>
      <w:bookmarkEnd w:id="11231"/>
      <w:r>
        <w:rPr>
          <w:rFonts w:hint="cs"/>
          <w:rtl/>
          <w:lang w:eastAsia="he-IL"/>
        </w:rPr>
        <w:t xml:space="preserve"> כאן מבחינת הנוסח את האמירה בסוף הסעיף, שעל עוסק כאמור</w:t>
      </w:r>
      <w:bookmarkStart w:id="11232" w:name="_ETM_Q1_6265406"/>
      <w:bookmarkEnd w:id="11232"/>
      <w:r>
        <w:rPr>
          <w:rFonts w:hint="cs"/>
          <w:rtl/>
          <w:lang w:eastAsia="he-IL"/>
        </w:rPr>
        <w:t xml:space="preserve"> יחולו על </w:t>
      </w:r>
      <w:r w:rsidR="001B4B36">
        <w:rPr>
          <w:rFonts w:hint="cs"/>
          <w:rtl/>
          <w:lang w:eastAsia="he-IL"/>
        </w:rPr>
        <w:t>ב</w:t>
      </w:r>
      <w:r>
        <w:rPr>
          <w:rFonts w:hint="cs"/>
          <w:rtl/>
          <w:lang w:eastAsia="he-IL"/>
        </w:rPr>
        <w:t>תקופה</w:t>
      </w:r>
      <w:r w:rsidR="001B4B36">
        <w:rPr>
          <w:rFonts w:hint="cs"/>
          <w:rtl/>
          <w:lang w:eastAsia="he-IL"/>
        </w:rPr>
        <w:t xml:space="preserve"> שמיום התחילה</w:t>
      </w:r>
      <w:bookmarkStart w:id="11233" w:name="_ETM_Q1_6261681"/>
      <w:bookmarkEnd w:id="11233"/>
      <w:r w:rsidR="001B4B36">
        <w:rPr>
          <w:rFonts w:hint="cs"/>
          <w:rtl/>
          <w:lang w:eastAsia="he-IL"/>
        </w:rPr>
        <w:t>, לא משנה כרגע לפי העניין</w:t>
      </w:r>
      <w:bookmarkStart w:id="11234" w:name="_ETM_Q1_6261262"/>
      <w:bookmarkEnd w:id="11234"/>
      <w:r w:rsidR="001B4B36">
        <w:rPr>
          <w:rFonts w:hint="cs"/>
          <w:rtl/>
          <w:lang w:eastAsia="he-IL"/>
        </w:rPr>
        <w:t>,</w:t>
      </w:r>
      <w:r>
        <w:rPr>
          <w:rFonts w:hint="cs"/>
          <w:rtl/>
          <w:lang w:eastAsia="he-IL"/>
        </w:rPr>
        <w:t xml:space="preserve"> ע</w:t>
      </w:r>
      <w:r w:rsidR="001B4B36">
        <w:rPr>
          <w:rFonts w:hint="cs"/>
          <w:rtl/>
          <w:lang w:eastAsia="he-IL"/>
        </w:rPr>
        <w:t>ד</w:t>
      </w:r>
      <w:r>
        <w:rPr>
          <w:rFonts w:hint="cs"/>
          <w:rtl/>
          <w:lang w:eastAsia="he-IL"/>
        </w:rPr>
        <w:t xml:space="preserve"> מועד בקשת המפקח ובקשתו,</w:t>
      </w:r>
      <w:bookmarkStart w:id="11235" w:name="_ETM_Q1_6271352"/>
      <w:bookmarkEnd w:id="11235"/>
      <w:r>
        <w:rPr>
          <w:rFonts w:hint="cs"/>
          <w:rtl/>
          <w:lang w:eastAsia="he-IL"/>
        </w:rPr>
        <w:t xml:space="preserve"> הוראות על פי חוק זה החלות </w:t>
      </w:r>
      <w:r w:rsidR="001B4B36">
        <w:rPr>
          <w:rFonts w:hint="cs"/>
          <w:rtl/>
          <w:lang w:eastAsia="he-IL"/>
        </w:rPr>
        <w:t>לעניין זה על נותן שירותי תשלום</w:t>
      </w:r>
      <w:bookmarkStart w:id="11236" w:name="_ETM_Q1_6267959"/>
      <w:bookmarkEnd w:id="11236"/>
      <w:r>
        <w:rPr>
          <w:rFonts w:hint="cs"/>
          <w:rtl/>
          <w:lang w:eastAsia="he-IL"/>
        </w:rPr>
        <w:t xml:space="preserve"> כאילו היה בעל </w:t>
      </w:r>
      <w:bookmarkStart w:id="11237" w:name="_ETM_Q1_6274678"/>
      <w:bookmarkEnd w:id="11237"/>
      <w:r>
        <w:rPr>
          <w:rFonts w:hint="cs"/>
          <w:rtl/>
          <w:lang w:eastAsia="he-IL"/>
        </w:rPr>
        <w:t xml:space="preserve">רישיון והכל לפי העניין </w:t>
      </w:r>
      <w:r w:rsidR="001B4B36">
        <w:rPr>
          <w:rFonts w:hint="cs"/>
          <w:rtl/>
          <w:lang w:eastAsia="he-IL"/>
        </w:rPr>
        <w:t>ובשינויים</w:t>
      </w:r>
      <w:r>
        <w:rPr>
          <w:rFonts w:hint="cs"/>
          <w:rtl/>
          <w:lang w:eastAsia="he-IL"/>
        </w:rPr>
        <w:t xml:space="preserve"> המחויבים. אם דעתי תישמע,</w:t>
      </w:r>
      <w:bookmarkStart w:id="11238" w:name="_ETM_Q1_6280598"/>
      <w:bookmarkEnd w:id="11238"/>
      <w:r>
        <w:rPr>
          <w:rFonts w:hint="cs"/>
          <w:rtl/>
          <w:lang w:eastAsia="he-IL"/>
        </w:rPr>
        <w:t xml:space="preserve"> זה מאוד מסייע בתח</w:t>
      </w:r>
      <w:bookmarkStart w:id="11239" w:name="_ETM_Q1_6270773"/>
      <w:bookmarkEnd w:id="11239"/>
      <w:r>
        <w:rPr>
          <w:rFonts w:hint="cs"/>
          <w:rtl/>
          <w:lang w:eastAsia="he-IL"/>
        </w:rPr>
        <w:t>ילת הפעילות כשיש לך רק אישור</w:t>
      </w:r>
      <w:r w:rsidR="001B4B36">
        <w:rPr>
          <w:rFonts w:hint="cs"/>
          <w:rtl/>
          <w:lang w:eastAsia="he-IL"/>
        </w:rPr>
        <w:t xml:space="preserve"> המשך עיסוק ואתה רק צריך להצדיק בפני כולם שאתה רשאי </w:t>
      </w:r>
      <w:bookmarkStart w:id="11240" w:name="_ETM_Q1_6279625"/>
      <w:bookmarkEnd w:id="11240"/>
      <w:r>
        <w:rPr>
          <w:rFonts w:hint="cs"/>
          <w:rtl/>
          <w:lang w:eastAsia="he-IL"/>
        </w:rPr>
        <w:t>לפעול</w:t>
      </w:r>
      <w:r w:rsidR="001B4B36">
        <w:rPr>
          <w:rFonts w:hint="cs"/>
          <w:rtl/>
          <w:lang w:eastAsia="he-IL"/>
        </w:rPr>
        <w:t>.</w:t>
      </w:r>
    </w:p>
    <w:p w:rsidR="00737082" w:rsidRDefault="00737082" w:rsidP="00737082">
      <w:pPr>
        <w:rPr>
          <w:rtl/>
          <w:lang w:eastAsia="he-IL"/>
        </w:rPr>
      </w:pPr>
      <w:bookmarkStart w:id="11241" w:name="_ETM_Q1_6287216"/>
      <w:bookmarkStart w:id="11242" w:name="_ETM_Q1_6287264"/>
      <w:bookmarkEnd w:id="11241"/>
      <w:bookmarkEnd w:id="11242"/>
    </w:p>
    <w:p w:rsidR="00737082" w:rsidRPr="00737082" w:rsidRDefault="00737082" w:rsidP="00737082">
      <w:pPr>
        <w:rPr>
          <w:rtl/>
          <w:lang w:eastAsia="he-IL"/>
        </w:rPr>
      </w:pPr>
      <w:bookmarkStart w:id="11243" w:name="_ETM_Q1_6262245"/>
      <w:bookmarkStart w:id="11244" w:name="_ETM_Q1_6262281"/>
      <w:bookmarkEnd w:id="11243"/>
      <w:bookmarkEnd w:id="11244"/>
    </w:p>
    <w:p w:rsidR="00737082" w:rsidRDefault="00737082" w:rsidP="00737082">
      <w:pPr>
        <w:pStyle w:val="af6"/>
        <w:keepNext/>
        <w:rPr>
          <w:rtl/>
        </w:rPr>
      </w:pPr>
      <w:bookmarkStart w:id="11245" w:name="ET_yor_6351_779"/>
      <w:r w:rsidRPr="00737082">
        <w:rPr>
          <w:rStyle w:val="TagStyle"/>
          <w:rtl/>
        </w:rPr>
        <w:t xml:space="preserve"> &lt;&lt; יור &gt;&gt; </w:t>
      </w:r>
      <w:r>
        <w:rPr>
          <w:rtl/>
        </w:rPr>
        <w:t>היו"ר אוהד טל:</w:t>
      </w:r>
      <w:r w:rsidRPr="00737082">
        <w:rPr>
          <w:rStyle w:val="TagStyle"/>
          <w:rtl/>
        </w:rPr>
        <w:t xml:space="preserve"> &lt;&lt; יור &gt;&gt;</w:t>
      </w:r>
      <w:r w:rsidR="00855D97">
        <w:rPr>
          <w:rtl/>
        </w:rPr>
        <w:t xml:space="preserve"> </w:t>
      </w:r>
      <w:r>
        <w:rPr>
          <w:rtl/>
        </w:rPr>
        <w:t xml:space="preserve"> </w:t>
      </w:r>
      <w:bookmarkEnd w:id="11245"/>
    </w:p>
    <w:p w:rsidR="00737082" w:rsidRDefault="00737082" w:rsidP="00737082">
      <w:pPr>
        <w:pStyle w:val="KeepWithNext"/>
        <w:rPr>
          <w:rtl/>
          <w:lang w:eastAsia="he-IL"/>
        </w:rPr>
      </w:pPr>
    </w:p>
    <w:p w:rsidR="00737082" w:rsidRDefault="00737082" w:rsidP="00737082">
      <w:pPr>
        <w:rPr>
          <w:rtl/>
          <w:lang w:eastAsia="he-IL"/>
        </w:rPr>
      </w:pPr>
      <w:bookmarkStart w:id="11246" w:name="_ETM_Q1_6180157"/>
      <w:bookmarkEnd w:id="11246"/>
      <w:r>
        <w:rPr>
          <w:rFonts w:hint="cs"/>
          <w:rtl/>
          <w:lang w:eastAsia="he-IL"/>
        </w:rPr>
        <w:t>כן,</w:t>
      </w:r>
      <w:bookmarkStart w:id="11247" w:name="_ETM_Q1_6288279"/>
      <w:bookmarkEnd w:id="11247"/>
      <w:r>
        <w:rPr>
          <w:rFonts w:hint="cs"/>
          <w:rtl/>
          <w:lang w:eastAsia="he-IL"/>
        </w:rPr>
        <w:t xml:space="preserve"> משרד האוצר?</w:t>
      </w:r>
    </w:p>
    <w:p w:rsidR="00737082" w:rsidRDefault="00737082" w:rsidP="00737082">
      <w:pPr>
        <w:rPr>
          <w:rtl/>
          <w:lang w:eastAsia="he-IL"/>
        </w:rPr>
      </w:pPr>
      <w:bookmarkStart w:id="11248" w:name="_ETM_Q1_6290021"/>
      <w:bookmarkStart w:id="11249" w:name="_ETM_Q1_6290154"/>
      <w:bookmarkStart w:id="11250" w:name="_ETM_Q1_6290958"/>
      <w:bookmarkEnd w:id="11248"/>
      <w:bookmarkEnd w:id="11249"/>
      <w:bookmarkEnd w:id="11250"/>
    </w:p>
    <w:p w:rsidR="00737082" w:rsidRDefault="00737082" w:rsidP="00737082">
      <w:pPr>
        <w:pStyle w:val="af9"/>
        <w:keepNext/>
        <w:rPr>
          <w:rtl/>
          <w:lang w:eastAsia="he-IL"/>
        </w:rPr>
      </w:pPr>
      <w:bookmarkStart w:id="11251" w:name="ET_guest_מיכאל_בן_דהן_784"/>
      <w:r w:rsidRPr="00737082">
        <w:rPr>
          <w:rStyle w:val="TagStyle"/>
          <w:rtl/>
        </w:rPr>
        <w:t xml:space="preserve"> &lt;&lt; אורח &gt;&gt; </w:t>
      </w:r>
      <w:r>
        <w:rPr>
          <w:rtl/>
          <w:lang w:eastAsia="he-IL"/>
        </w:rPr>
        <w:t>מיכאל בן דהן:</w:t>
      </w:r>
      <w:r w:rsidRPr="00737082">
        <w:rPr>
          <w:rStyle w:val="TagStyle"/>
          <w:rtl/>
        </w:rPr>
        <w:t xml:space="preserve"> &lt;&lt; אורח &gt;&gt;</w:t>
      </w:r>
      <w:r w:rsidR="00855D97">
        <w:rPr>
          <w:rtl/>
          <w:lang w:eastAsia="he-IL"/>
        </w:rPr>
        <w:t xml:space="preserve"> </w:t>
      </w:r>
      <w:r>
        <w:rPr>
          <w:rtl/>
          <w:lang w:eastAsia="he-IL"/>
        </w:rPr>
        <w:t xml:space="preserve"> </w:t>
      </w:r>
      <w:bookmarkEnd w:id="11251"/>
    </w:p>
    <w:p w:rsidR="00737082" w:rsidRDefault="00737082" w:rsidP="00737082">
      <w:pPr>
        <w:pStyle w:val="KeepWithNext"/>
        <w:rPr>
          <w:rtl/>
          <w:lang w:eastAsia="he-IL"/>
        </w:rPr>
      </w:pPr>
    </w:p>
    <w:p w:rsidR="00737082" w:rsidRDefault="00737082" w:rsidP="00737082">
      <w:pPr>
        <w:rPr>
          <w:rtl/>
          <w:lang w:eastAsia="he-IL"/>
        </w:rPr>
      </w:pPr>
      <w:bookmarkStart w:id="11252" w:name="_ETM_Q1_6291434"/>
      <w:bookmarkStart w:id="11253" w:name="_ETM_Q1_6291473"/>
      <w:bookmarkEnd w:id="11252"/>
      <w:bookmarkEnd w:id="11253"/>
      <w:r>
        <w:rPr>
          <w:rFonts w:hint="cs"/>
          <w:rtl/>
          <w:lang w:eastAsia="he-IL"/>
        </w:rPr>
        <w:t xml:space="preserve">אני מנסה רק לעשות סדר בבקשה. בשירותים פיננסים מוסדרים </w:t>
      </w:r>
      <w:bookmarkStart w:id="11254" w:name="_ETM_Q1_6295392"/>
      <w:bookmarkEnd w:id="11254"/>
      <w:r>
        <w:rPr>
          <w:rFonts w:hint="cs"/>
          <w:rtl/>
          <w:lang w:eastAsia="he-IL"/>
        </w:rPr>
        <w:t>דובר על גופים שלא היה להם רישיון לפני זה, והח</w:t>
      </w:r>
      <w:r w:rsidR="001B4B36">
        <w:rPr>
          <w:rFonts w:hint="cs"/>
          <w:rtl/>
          <w:lang w:eastAsia="he-IL"/>
        </w:rPr>
        <w:t>י</w:t>
      </w:r>
      <w:r>
        <w:rPr>
          <w:rFonts w:hint="cs"/>
          <w:rtl/>
          <w:lang w:eastAsia="he-IL"/>
        </w:rPr>
        <w:t>לו</w:t>
      </w:r>
      <w:bookmarkStart w:id="11255" w:name="_ETM_Q1_6299229"/>
      <w:bookmarkEnd w:id="11255"/>
      <w:r w:rsidR="001B4B36">
        <w:rPr>
          <w:rFonts w:hint="cs"/>
          <w:rtl/>
          <w:lang w:eastAsia="he-IL"/>
        </w:rPr>
        <w:t xml:space="preserve"> </w:t>
      </w:r>
      <w:r>
        <w:rPr>
          <w:rFonts w:hint="cs"/>
          <w:rtl/>
          <w:lang w:eastAsia="he-IL"/>
        </w:rPr>
        <w:t>עליהם חו</w:t>
      </w:r>
      <w:bookmarkStart w:id="11256" w:name="_ETM_Q1_6296738"/>
      <w:bookmarkEnd w:id="11256"/>
      <w:r>
        <w:rPr>
          <w:rFonts w:hint="cs"/>
          <w:rtl/>
          <w:lang w:eastAsia="he-IL"/>
        </w:rPr>
        <w:t xml:space="preserve">ק וחייבו עליהם להוציא רישיון. פה אנחנו מדברים על </w:t>
      </w:r>
      <w:bookmarkStart w:id="11257" w:name="_ETM_Q1_6303024"/>
      <w:bookmarkEnd w:id="11257"/>
      <w:r>
        <w:rPr>
          <w:rFonts w:hint="cs"/>
          <w:rtl/>
          <w:lang w:eastAsia="he-IL"/>
        </w:rPr>
        <w:t xml:space="preserve">גופים שיש להם רישיון. אז ככה שמבחינת הקשיים מול המערכת </w:t>
      </w:r>
      <w:bookmarkStart w:id="11258" w:name="_ETM_Q1_6307177"/>
      <w:bookmarkEnd w:id="11258"/>
      <w:r>
        <w:rPr>
          <w:rFonts w:hint="cs"/>
          <w:rtl/>
          <w:lang w:eastAsia="he-IL"/>
        </w:rPr>
        <w:t xml:space="preserve">הבנקאית, אני לא כל כך הצלחתי להבין את ההקבלה שאתה </w:t>
      </w:r>
      <w:bookmarkStart w:id="11259" w:name="_ETM_Q1_6310898"/>
      <w:bookmarkEnd w:id="11259"/>
      <w:r>
        <w:rPr>
          <w:rFonts w:hint="cs"/>
          <w:rtl/>
          <w:lang w:eastAsia="he-IL"/>
        </w:rPr>
        <w:t>עושה בין הסיטואציה פה לבין חוק שירותים פיננסים מוסדרים.</w:t>
      </w:r>
    </w:p>
    <w:p w:rsidR="00737082" w:rsidRDefault="00737082" w:rsidP="00737082">
      <w:pPr>
        <w:rPr>
          <w:rtl/>
          <w:lang w:eastAsia="he-IL"/>
        </w:rPr>
      </w:pPr>
      <w:bookmarkStart w:id="11260" w:name="_ETM_Q1_6315455"/>
      <w:bookmarkStart w:id="11261" w:name="_ETM_Q1_6315609"/>
      <w:bookmarkEnd w:id="11260"/>
      <w:bookmarkEnd w:id="11261"/>
    </w:p>
    <w:p w:rsidR="00737082" w:rsidRDefault="00737082" w:rsidP="00737082">
      <w:pPr>
        <w:pStyle w:val="af9"/>
        <w:keepNext/>
        <w:rPr>
          <w:rtl/>
          <w:lang w:eastAsia="he-IL"/>
        </w:rPr>
      </w:pPr>
      <w:r w:rsidRPr="00737082">
        <w:rPr>
          <w:rStyle w:val="TagStyle"/>
          <w:rtl/>
        </w:rPr>
        <w:t xml:space="preserve">&lt;&lt; אורח &gt;&gt; </w:t>
      </w:r>
      <w:r>
        <w:rPr>
          <w:rtl/>
          <w:lang w:eastAsia="he-IL"/>
        </w:rPr>
        <w:t>עודד אופק:</w:t>
      </w:r>
      <w:r w:rsidRPr="00737082">
        <w:rPr>
          <w:rStyle w:val="TagStyle"/>
          <w:rtl/>
        </w:rPr>
        <w:t xml:space="preserve"> &lt;&lt; אורח &gt;&gt;</w:t>
      </w:r>
      <w:r w:rsidR="00855D97">
        <w:rPr>
          <w:rtl/>
          <w:lang w:eastAsia="he-IL"/>
        </w:rPr>
        <w:t xml:space="preserve"> </w:t>
      </w:r>
      <w:r>
        <w:rPr>
          <w:rtl/>
          <w:lang w:eastAsia="he-IL"/>
        </w:rPr>
        <w:t xml:space="preserve"> </w:t>
      </w:r>
    </w:p>
    <w:p w:rsidR="00737082" w:rsidRDefault="00737082" w:rsidP="00737082">
      <w:pPr>
        <w:pStyle w:val="KeepWithNext"/>
        <w:rPr>
          <w:rtl/>
          <w:lang w:eastAsia="he-IL"/>
        </w:rPr>
      </w:pPr>
    </w:p>
    <w:p w:rsidR="00737082" w:rsidRDefault="00737082" w:rsidP="00737082">
      <w:pPr>
        <w:rPr>
          <w:rtl/>
          <w:lang w:eastAsia="he-IL"/>
        </w:rPr>
      </w:pPr>
      <w:bookmarkStart w:id="11262" w:name="_ETM_Q1_6316985"/>
      <w:bookmarkEnd w:id="11262"/>
      <w:r>
        <w:rPr>
          <w:rFonts w:hint="cs"/>
          <w:rtl/>
          <w:lang w:eastAsia="he-IL"/>
        </w:rPr>
        <w:t>גם כאן</w:t>
      </w:r>
      <w:bookmarkStart w:id="11263" w:name="_ETM_Q1_6317587"/>
      <w:bookmarkEnd w:id="11263"/>
      <w:r>
        <w:rPr>
          <w:rFonts w:hint="cs"/>
          <w:rtl/>
          <w:lang w:eastAsia="he-IL"/>
        </w:rPr>
        <w:t xml:space="preserve"> דרך אגב יש </w:t>
      </w:r>
      <w:r w:rsidR="001B4B36">
        <w:rPr>
          <w:rFonts w:hint="cs"/>
          <w:rtl/>
          <w:lang w:eastAsia="he-IL"/>
        </w:rPr>
        <w:t>גופים שחלקם הם</w:t>
      </w:r>
      <w:bookmarkStart w:id="11264" w:name="_ETM_Q1_6316498"/>
      <w:bookmarkEnd w:id="11264"/>
      <w:r w:rsidR="001B4B36">
        <w:rPr>
          <w:rFonts w:hint="cs"/>
          <w:rtl/>
          <w:lang w:eastAsia="he-IL"/>
        </w:rPr>
        <w:t xml:space="preserve"> לא</w:t>
      </w:r>
      <w:r>
        <w:rPr>
          <w:rFonts w:hint="cs"/>
          <w:rtl/>
          <w:lang w:eastAsia="he-IL"/>
        </w:rPr>
        <w:t xml:space="preserve"> בעלי רישיון</w:t>
      </w:r>
      <w:r w:rsidR="001B4B36">
        <w:rPr>
          <w:rFonts w:hint="cs"/>
          <w:rtl/>
          <w:lang w:eastAsia="he-IL"/>
        </w:rPr>
        <w:t>.</w:t>
      </w:r>
    </w:p>
    <w:p w:rsidR="00737082" w:rsidRDefault="00737082" w:rsidP="00737082">
      <w:pPr>
        <w:rPr>
          <w:rtl/>
          <w:lang w:eastAsia="he-IL"/>
        </w:rPr>
      </w:pPr>
      <w:bookmarkStart w:id="11265" w:name="_ETM_Q1_6320473"/>
      <w:bookmarkStart w:id="11266" w:name="_ETM_Q1_6320956"/>
      <w:bookmarkEnd w:id="11265"/>
      <w:bookmarkEnd w:id="11266"/>
    </w:p>
    <w:p w:rsidR="00737082" w:rsidRDefault="00737082" w:rsidP="00737082">
      <w:pPr>
        <w:pStyle w:val="af9"/>
        <w:keepNext/>
        <w:rPr>
          <w:rtl/>
          <w:lang w:eastAsia="he-IL"/>
        </w:rPr>
      </w:pPr>
      <w:bookmarkStart w:id="11267" w:name="ET_guest_מיכאל_בן_דהן_786"/>
      <w:r w:rsidRPr="00737082">
        <w:rPr>
          <w:rStyle w:val="TagStyle"/>
          <w:rtl/>
        </w:rPr>
        <w:t xml:space="preserve"> &lt;&lt; אורח &gt;&gt; </w:t>
      </w:r>
      <w:r>
        <w:rPr>
          <w:rtl/>
          <w:lang w:eastAsia="he-IL"/>
        </w:rPr>
        <w:t>מיכאל בן דהן:</w:t>
      </w:r>
      <w:r w:rsidRPr="00737082">
        <w:rPr>
          <w:rStyle w:val="TagStyle"/>
          <w:rtl/>
        </w:rPr>
        <w:t xml:space="preserve"> &lt;&lt; אורח &gt;&gt;</w:t>
      </w:r>
      <w:r w:rsidR="00855D97">
        <w:rPr>
          <w:rtl/>
          <w:lang w:eastAsia="he-IL"/>
        </w:rPr>
        <w:t xml:space="preserve"> </w:t>
      </w:r>
      <w:r>
        <w:rPr>
          <w:rtl/>
          <w:lang w:eastAsia="he-IL"/>
        </w:rPr>
        <w:t xml:space="preserve"> </w:t>
      </w:r>
      <w:bookmarkEnd w:id="11267"/>
    </w:p>
    <w:p w:rsidR="00737082" w:rsidRDefault="00737082" w:rsidP="00737082">
      <w:pPr>
        <w:pStyle w:val="KeepWithNext"/>
        <w:rPr>
          <w:rtl/>
          <w:lang w:eastAsia="he-IL"/>
        </w:rPr>
      </w:pPr>
    </w:p>
    <w:p w:rsidR="00737082" w:rsidRDefault="00737082" w:rsidP="00737082">
      <w:pPr>
        <w:rPr>
          <w:rtl/>
          <w:lang w:eastAsia="he-IL"/>
        </w:rPr>
      </w:pPr>
      <w:bookmarkStart w:id="11268" w:name="_ETM_Q1_6321273"/>
      <w:bookmarkStart w:id="11269" w:name="_ETM_Q1_6321319"/>
      <w:bookmarkEnd w:id="11268"/>
      <w:bookmarkEnd w:id="11269"/>
      <w:r>
        <w:rPr>
          <w:rFonts w:hint="cs"/>
          <w:rtl/>
          <w:lang w:eastAsia="he-IL"/>
        </w:rPr>
        <w:t xml:space="preserve">אז או שהם לא פועלים, </w:t>
      </w:r>
      <w:bookmarkStart w:id="11270" w:name="_ETM_Q1_6323364"/>
      <w:bookmarkEnd w:id="11270"/>
      <w:r>
        <w:rPr>
          <w:rFonts w:hint="cs"/>
          <w:rtl/>
          <w:lang w:eastAsia="he-IL"/>
        </w:rPr>
        <w:t xml:space="preserve">או שהם כמו שאמיר תיאר, </w:t>
      </w:r>
      <w:r w:rsidR="001B4B36">
        <w:rPr>
          <w:rFonts w:hint="cs"/>
          <w:rtl/>
          <w:lang w:eastAsia="he-IL"/>
        </w:rPr>
        <w:t>גופים שפועלים</w:t>
      </w:r>
      <w:bookmarkStart w:id="11271" w:name="_ETM_Q1_6317882"/>
      <w:bookmarkEnd w:id="11271"/>
      <w:r>
        <w:rPr>
          <w:rFonts w:hint="cs"/>
          <w:rtl/>
          <w:lang w:eastAsia="he-IL"/>
        </w:rPr>
        <w:t xml:space="preserve"> </w:t>
      </w:r>
      <w:r w:rsidR="001B4B36">
        <w:rPr>
          <w:rFonts w:hint="cs"/>
          <w:rtl/>
          <w:lang w:eastAsia="he-IL"/>
        </w:rPr>
        <w:t>מ</w:t>
      </w:r>
      <w:r>
        <w:rPr>
          <w:rFonts w:hint="cs"/>
          <w:rtl/>
          <w:lang w:eastAsia="he-IL"/>
        </w:rPr>
        <w:t>חו"ל</w:t>
      </w:r>
      <w:r w:rsidR="009C52B4">
        <w:rPr>
          <w:rFonts w:hint="cs"/>
          <w:rtl/>
          <w:lang w:eastAsia="he-IL"/>
        </w:rPr>
        <w:t xml:space="preserve">, גופים גדולים בעלי </w:t>
      </w:r>
      <w:bookmarkStart w:id="11272" w:name="_ETM_Q1_6320319"/>
      <w:bookmarkEnd w:id="11272"/>
      <w:r w:rsidR="009C52B4">
        <w:rPr>
          <w:rFonts w:hint="cs"/>
          <w:rtl/>
          <w:lang w:eastAsia="he-IL"/>
        </w:rPr>
        <w:t>רישיון כבר בחו"ל</w:t>
      </w:r>
      <w:bookmarkStart w:id="11273" w:name="_ETM_Q1_6325239"/>
      <w:bookmarkEnd w:id="11273"/>
      <w:r>
        <w:rPr>
          <w:rFonts w:hint="cs"/>
          <w:rtl/>
          <w:lang w:eastAsia="he-IL"/>
        </w:rPr>
        <w:t xml:space="preserve"> וש</w:t>
      </w:r>
      <w:bookmarkStart w:id="11274" w:name="_ETM_Q1_6321956"/>
      <w:bookmarkEnd w:id="11274"/>
      <w:r w:rsidR="009C52B4">
        <w:rPr>
          <w:rFonts w:hint="cs"/>
          <w:rtl/>
          <w:lang w:eastAsia="he-IL"/>
        </w:rPr>
        <w:t xml:space="preserve">פועלים </w:t>
      </w:r>
      <w:bookmarkStart w:id="11275" w:name="_ETM_Q1_6328509"/>
      <w:bookmarkEnd w:id="11275"/>
      <w:r>
        <w:rPr>
          <w:rFonts w:hint="cs"/>
          <w:rtl/>
          <w:lang w:eastAsia="he-IL"/>
        </w:rPr>
        <w:t>בישראל מתוקף תקנות הפטור. אז אנח</w:t>
      </w:r>
      <w:bookmarkStart w:id="11276" w:name="_ETM_Q1_6331409"/>
      <w:bookmarkStart w:id="11277" w:name="_ETM_Q1_6327049"/>
      <w:bookmarkEnd w:id="11276"/>
      <w:bookmarkEnd w:id="11277"/>
      <w:r>
        <w:rPr>
          <w:rFonts w:hint="cs"/>
          <w:rtl/>
          <w:lang w:eastAsia="he-IL"/>
        </w:rPr>
        <w:t xml:space="preserve">נו לא מכירים שיש איתם </w:t>
      </w:r>
      <w:bookmarkStart w:id="11278" w:name="_ETM_Q1_6332657"/>
      <w:bookmarkEnd w:id="11278"/>
      <w:r>
        <w:rPr>
          <w:rFonts w:hint="cs"/>
          <w:rtl/>
          <w:lang w:eastAsia="he-IL"/>
        </w:rPr>
        <w:t xml:space="preserve">איזשהם בעיות </w:t>
      </w:r>
      <w:r w:rsidR="009C52B4">
        <w:rPr>
          <w:rFonts w:hint="cs"/>
          <w:rtl/>
          <w:lang w:eastAsia="he-IL"/>
        </w:rPr>
        <w:t>מבחינת הפעילות</w:t>
      </w:r>
      <w:bookmarkStart w:id="11279" w:name="_ETM_Q1_6326054"/>
      <w:bookmarkEnd w:id="11279"/>
      <w:r>
        <w:rPr>
          <w:rFonts w:hint="cs"/>
          <w:rtl/>
          <w:lang w:eastAsia="he-IL"/>
        </w:rPr>
        <w:t xml:space="preserve"> בישראל, אז שוב אני שואל מדוע צריך </w:t>
      </w:r>
      <w:bookmarkStart w:id="11280" w:name="_ETM_Q1_6336842"/>
      <w:bookmarkEnd w:id="11280"/>
      <w:r>
        <w:rPr>
          <w:rFonts w:hint="cs"/>
          <w:rtl/>
          <w:lang w:eastAsia="he-IL"/>
        </w:rPr>
        <w:t>להחיל את ההסדרים האלה?</w:t>
      </w:r>
    </w:p>
    <w:p w:rsidR="00737082" w:rsidRDefault="00737082" w:rsidP="00737082">
      <w:pPr>
        <w:rPr>
          <w:rtl/>
          <w:lang w:eastAsia="he-IL"/>
        </w:rPr>
      </w:pPr>
      <w:bookmarkStart w:id="11281" w:name="_ETM_Q1_6340017"/>
      <w:bookmarkStart w:id="11282" w:name="_ETM_Q1_6340338"/>
      <w:bookmarkStart w:id="11283" w:name="_ETM_Q1_6336061"/>
      <w:bookmarkEnd w:id="11281"/>
      <w:bookmarkEnd w:id="11282"/>
      <w:bookmarkEnd w:id="11283"/>
    </w:p>
    <w:p w:rsidR="00737082" w:rsidRDefault="00737082" w:rsidP="00737082">
      <w:pPr>
        <w:pStyle w:val="af9"/>
        <w:keepNext/>
        <w:rPr>
          <w:rtl/>
          <w:lang w:eastAsia="he-IL"/>
        </w:rPr>
      </w:pPr>
      <w:bookmarkStart w:id="11284" w:name="ET_guest_עודד_אופק_787"/>
      <w:r w:rsidRPr="00737082">
        <w:rPr>
          <w:rStyle w:val="TagStyle"/>
          <w:rtl/>
        </w:rPr>
        <w:t xml:space="preserve"> &lt;&lt; אורח &gt;&gt; </w:t>
      </w:r>
      <w:r>
        <w:rPr>
          <w:rtl/>
          <w:lang w:eastAsia="he-IL"/>
        </w:rPr>
        <w:t>עודד אופק:</w:t>
      </w:r>
      <w:r w:rsidRPr="00737082">
        <w:rPr>
          <w:rStyle w:val="TagStyle"/>
          <w:rtl/>
        </w:rPr>
        <w:t xml:space="preserve"> &lt;&lt; אורח &gt;&gt;</w:t>
      </w:r>
      <w:r w:rsidR="00855D97">
        <w:rPr>
          <w:rtl/>
          <w:lang w:eastAsia="he-IL"/>
        </w:rPr>
        <w:t xml:space="preserve"> </w:t>
      </w:r>
      <w:r>
        <w:rPr>
          <w:rtl/>
          <w:lang w:eastAsia="he-IL"/>
        </w:rPr>
        <w:t xml:space="preserve"> </w:t>
      </w:r>
      <w:bookmarkEnd w:id="11284"/>
    </w:p>
    <w:p w:rsidR="00737082" w:rsidRPr="00737082" w:rsidRDefault="00737082" w:rsidP="00737082">
      <w:pPr>
        <w:rPr>
          <w:rtl/>
          <w:lang w:eastAsia="he-IL"/>
        </w:rPr>
      </w:pPr>
    </w:p>
    <w:p w:rsidR="00737082" w:rsidRDefault="009C52B4" w:rsidP="00737082">
      <w:pPr>
        <w:rPr>
          <w:rtl/>
          <w:lang w:eastAsia="he-IL"/>
        </w:rPr>
      </w:pPr>
      <w:bookmarkStart w:id="11285" w:name="_ETM_Q1_6336770"/>
      <w:bookmarkStart w:id="11286" w:name="_ETM_Q1_6336854"/>
      <w:bookmarkEnd w:id="11285"/>
      <w:bookmarkEnd w:id="11286"/>
      <w:r>
        <w:rPr>
          <w:rFonts w:hint="cs"/>
          <w:rtl/>
          <w:lang w:eastAsia="he-IL"/>
        </w:rPr>
        <w:t xml:space="preserve">קודם </w:t>
      </w:r>
      <w:bookmarkStart w:id="11287" w:name="_ETM_Q1_6337207"/>
      <w:bookmarkEnd w:id="11287"/>
      <w:r>
        <w:rPr>
          <w:rFonts w:hint="cs"/>
          <w:rtl/>
          <w:lang w:eastAsia="he-IL"/>
        </w:rPr>
        <w:t xml:space="preserve">כל </w:t>
      </w:r>
      <w:r w:rsidR="00737082">
        <w:rPr>
          <w:rFonts w:hint="cs"/>
          <w:rtl/>
          <w:lang w:eastAsia="he-IL"/>
        </w:rPr>
        <w:t xml:space="preserve">באופן כללי, הרי ממילא יראו אותם כבעלי </w:t>
      </w:r>
      <w:bookmarkStart w:id="11288" w:name="_ETM_Q1_6342610"/>
      <w:bookmarkEnd w:id="11288"/>
      <w:r w:rsidR="00737082">
        <w:rPr>
          <w:rFonts w:hint="cs"/>
          <w:rtl/>
          <w:lang w:eastAsia="he-IL"/>
        </w:rPr>
        <w:t>אישור המשך עיסוק והם יהיו רשאים להמשיך לפעול</w:t>
      </w:r>
      <w:bookmarkStart w:id="11289" w:name="_ETM_Q1_6346307"/>
      <w:bookmarkEnd w:id="11289"/>
      <w:r>
        <w:rPr>
          <w:rFonts w:hint="cs"/>
          <w:rtl/>
          <w:lang w:eastAsia="he-IL"/>
        </w:rPr>
        <w:t xml:space="preserve"> באופן הזה, לא כך?</w:t>
      </w:r>
      <w:bookmarkStart w:id="11290" w:name="_ETM_Q1_6339476"/>
      <w:bookmarkEnd w:id="11290"/>
      <w:r w:rsidR="00737082">
        <w:rPr>
          <w:rFonts w:hint="cs"/>
          <w:rtl/>
          <w:lang w:eastAsia="he-IL"/>
        </w:rPr>
        <w:t xml:space="preserve"> במהלך תקופת הביניים.</w:t>
      </w:r>
    </w:p>
    <w:p w:rsidR="009C52B4" w:rsidRDefault="009C52B4" w:rsidP="00737082">
      <w:pPr>
        <w:rPr>
          <w:rtl/>
          <w:lang w:eastAsia="he-IL"/>
        </w:rPr>
      </w:pPr>
      <w:bookmarkStart w:id="11291" w:name="_ETM_Q1_6341389"/>
      <w:bookmarkStart w:id="11292" w:name="_ETM_Q1_6341477"/>
      <w:bookmarkEnd w:id="11291"/>
      <w:bookmarkEnd w:id="11292"/>
    </w:p>
    <w:p w:rsidR="00737082" w:rsidRDefault="00737082" w:rsidP="00737082">
      <w:pPr>
        <w:pStyle w:val="af5"/>
        <w:keepNext/>
        <w:rPr>
          <w:rtl/>
        </w:rPr>
      </w:pPr>
      <w:bookmarkStart w:id="11293" w:name="ET_interruption_קריאה_788"/>
      <w:r w:rsidRPr="00737082">
        <w:rPr>
          <w:rStyle w:val="TagStyle"/>
          <w:rtl/>
        </w:rPr>
        <w:t xml:space="preserve"> &lt;&lt; קריאה &gt;&gt; </w:t>
      </w:r>
      <w:r>
        <w:rPr>
          <w:rtl/>
        </w:rPr>
        <w:t>קריאה:</w:t>
      </w:r>
      <w:r w:rsidRPr="00737082">
        <w:rPr>
          <w:rStyle w:val="TagStyle"/>
          <w:rtl/>
        </w:rPr>
        <w:t xml:space="preserve"> &lt;&lt; קריאה &gt;&gt;</w:t>
      </w:r>
      <w:r w:rsidR="00855D97">
        <w:rPr>
          <w:rtl/>
        </w:rPr>
        <w:t xml:space="preserve"> </w:t>
      </w:r>
      <w:r>
        <w:rPr>
          <w:rtl/>
        </w:rPr>
        <w:t xml:space="preserve"> </w:t>
      </w:r>
      <w:bookmarkEnd w:id="11293"/>
    </w:p>
    <w:p w:rsidR="00737082" w:rsidRDefault="00737082" w:rsidP="00737082">
      <w:pPr>
        <w:pStyle w:val="KeepWithNext"/>
        <w:rPr>
          <w:rtl/>
          <w:lang w:eastAsia="he-IL"/>
        </w:rPr>
      </w:pPr>
    </w:p>
    <w:p w:rsidR="00737082" w:rsidRDefault="00737082" w:rsidP="00737082">
      <w:pPr>
        <w:rPr>
          <w:rtl/>
          <w:lang w:eastAsia="he-IL"/>
        </w:rPr>
      </w:pPr>
      <w:bookmarkStart w:id="11294" w:name="_ETM_Q1_6350528"/>
      <w:bookmarkEnd w:id="11294"/>
      <w:r>
        <w:rPr>
          <w:rFonts w:hint="cs"/>
          <w:rtl/>
          <w:lang w:eastAsia="he-IL"/>
        </w:rPr>
        <w:t xml:space="preserve">הם יכולים להמשיך לפעול מכוח הרישיונות שיש </w:t>
      </w:r>
      <w:bookmarkStart w:id="11295" w:name="_ETM_Q1_6353816"/>
      <w:bookmarkEnd w:id="11295"/>
      <w:r>
        <w:rPr>
          <w:rFonts w:hint="cs"/>
          <w:rtl/>
          <w:lang w:eastAsia="he-IL"/>
        </w:rPr>
        <w:t>להם</w:t>
      </w:r>
      <w:bookmarkStart w:id="11296" w:name="_ETM_Q1_6355250"/>
      <w:bookmarkStart w:id="11297" w:name="_ETM_Q1_6355293"/>
      <w:bookmarkEnd w:id="11296"/>
      <w:bookmarkEnd w:id="11297"/>
      <w:r w:rsidR="009C52B4">
        <w:rPr>
          <w:rFonts w:hint="cs"/>
          <w:rtl/>
          <w:lang w:eastAsia="he-IL"/>
        </w:rPr>
        <w:t>.</w:t>
      </w:r>
    </w:p>
    <w:p w:rsidR="00737082" w:rsidRDefault="00737082" w:rsidP="00737082">
      <w:pPr>
        <w:rPr>
          <w:rtl/>
          <w:lang w:eastAsia="he-IL"/>
        </w:rPr>
      </w:pPr>
      <w:bookmarkStart w:id="11298" w:name="_ETM_Q1_6355648"/>
      <w:bookmarkStart w:id="11299" w:name="_ETM_Q1_6355688"/>
      <w:bookmarkEnd w:id="11298"/>
      <w:bookmarkEnd w:id="11299"/>
    </w:p>
    <w:p w:rsidR="00737082" w:rsidRDefault="00737082" w:rsidP="00737082">
      <w:pPr>
        <w:pStyle w:val="af9"/>
        <w:keepNext/>
        <w:rPr>
          <w:rtl/>
          <w:lang w:eastAsia="he-IL"/>
        </w:rPr>
      </w:pPr>
      <w:bookmarkStart w:id="11300" w:name="ET_guest_עודד_אופק_789"/>
      <w:r w:rsidRPr="00737082">
        <w:rPr>
          <w:rStyle w:val="TagStyle"/>
          <w:rtl/>
        </w:rPr>
        <w:t xml:space="preserve"> &lt;&lt; אורח &gt;&gt; </w:t>
      </w:r>
      <w:r>
        <w:rPr>
          <w:rtl/>
          <w:lang w:eastAsia="he-IL"/>
        </w:rPr>
        <w:t>עודד אופק:</w:t>
      </w:r>
      <w:r w:rsidRPr="00737082">
        <w:rPr>
          <w:rStyle w:val="TagStyle"/>
          <w:rtl/>
        </w:rPr>
        <w:t xml:space="preserve"> &lt;&lt; אורח &gt;&gt;</w:t>
      </w:r>
      <w:r w:rsidR="00855D97">
        <w:rPr>
          <w:rtl/>
          <w:lang w:eastAsia="he-IL"/>
        </w:rPr>
        <w:t xml:space="preserve"> </w:t>
      </w:r>
      <w:r>
        <w:rPr>
          <w:rtl/>
          <w:lang w:eastAsia="he-IL"/>
        </w:rPr>
        <w:t xml:space="preserve"> </w:t>
      </w:r>
      <w:bookmarkEnd w:id="11300"/>
    </w:p>
    <w:p w:rsidR="00737082" w:rsidRDefault="00737082" w:rsidP="00737082">
      <w:pPr>
        <w:pStyle w:val="KeepWithNext"/>
        <w:rPr>
          <w:rtl/>
          <w:lang w:eastAsia="he-IL"/>
        </w:rPr>
      </w:pPr>
    </w:p>
    <w:p w:rsidR="00737082" w:rsidRDefault="009C52B4" w:rsidP="00737082">
      <w:pPr>
        <w:rPr>
          <w:rtl/>
          <w:lang w:eastAsia="he-IL"/>
        </w:rPr>
      </w:pPr>
      <w:bookmarkStart w:id="11301" w:name="_ETM_Q1_6351911"/>
      <w:bookmarkEnd w:id="11301"/>
      <w:r>
        <w:rPr>
          <w:rFonts w:hint="cs"/>
          <w:rtl/>
          <w:lang w:eastAsia="he-IL"/>
        </w:rPr>
        <w:t xml:space="preserve">טוב, </w:t>
      </w:r>
      <w:r w:rsidR="00737082">
        <w:rPr>
          <w:rFonts w:hint="cs"/>
          <w:rtl/>
          <w:lang w:eastAsia="he-IL"/>
        </w:rPr>
        <w:t xml:space="preserve">אני </w:t>
      </w:r>
      <w:r>
        <w:rPr>
          <w:rFonts w:hint="cs"/>
          <w:rtl/>
          <w:lang w:eastAsia="he-IL"/>
        </w:rPr>
        <w:t>אשקול אם להעביר</w:t>
      </w:r>
      <w:bookmarkStart w:id="11302" w:name="_ETM_Q1_6350122"/>
      <w:bookmarkEnd w:id="11302"/>
      <w:r w:rsidR="00737082">
        <w:rPr>
          <w:rFonts w:hint="cs"/>
          <w:rtl/>
          <w:lang w:eastAsia="he-IL"/>
        </w:rPr>
        <w:t xml:space="preserve"> לכם נוסח בהתאם לאמירה הזאת.</w:t>
      </w:r>
    </w:p>
    <w:p w:rsidR="00737082" w:rsidRDefault="00737082" w:rsidP="00737082">
      <w:pPr>
        <w:rPr>
          <w:rtl/>
          <w:lang w:eastAsia="he-IL"/>
        </w:rPr>
      </w:pPr>
      <w:bookmarkStart w:id="11303" w:name="_ETM_Q1_6356242"/>
      <w:bookmarkStart w:id="11304" w:name="_ETM_Q1_6356278"/>
      <w:bookmarkEnd w:id="11303"/>
      <w:bookmarkEnd w:id="11304"/>
    </w:p>
    <w:p w:rsidR="00737082" w:rsidRDefault="00737082" w:rsidP="00737082">
      <w:pPr>
        <w:pStyle w:val="af5"/>
        <w:keepNext/>
        <w:rPr>
          <w:rtl/>
        </w:rPr>
      </w:pPr>
      <w:bookmarkStart w:id="11305" w:name="ET_interruption_קריאה_790"/>
      <w:r w:rsidRPr="00737082">
        <w:rPr>
          <w:rStyle w:val="TagStyle"/>
          <w:rtl/>
        </w:rPr>
        <w:t xml:space="preserve"> &lt;&lt; קריאה &gt;&gt; </w:t>
      </w:r>
      <w:r>
        <w:rPr>
          <w:rtl/>
        </w:rPr>
        <w:t>קריאה:</w:t>
      </w:r>
      <w:r w:rsidRPr="00737082">
        <w:rPr>
          <w:rStyle w:val="TagStyle"/>
          <w:rtl/>
        </w:rPr>
        <w:t xml:space="preserve"> &lt;&lt; קריאה &gt;&gt;</w:t>
      </w:r>
      <w:r w:rsidR="00855D97">
        <w:rPr>
          <w:rtl/>
        </w:rPr>
        <w:t xml:space="preserve"> </w:t>
      </w:r>
      <w:r>
        <w:rPr>
          <w:rtl/>
        </w:rPr>
        <w:t xml:space="preserve"> </w:t>
      </w:r>
      <w:bookmarkEnd w:id="11305"/>
    </w:p>
    <w:p w:rsidR="00737082" w:rsidRDefault="00737082" w:rsidP="00737082">
      <w:pPr>
        <w:pStyle w:val="KeepWithNext"/>
        <w:rPr>
          <w:rtl/>
          <w:lang w:eastAsia="he-IL"/>
        </w:rPr>
      </w:pPr>
    </w:p>
    <w:p w:rsidR="00737082" w:rsidRDefault="00737082" w:rsidP="00737082">
      <w:pPr>
        <w:rPr>
          <w:rtl/>
          <w:lang w:eastAsia="he-IL"/>
        </w:rPr>
      </w:pPr>
      <w:bookmarkStart w:id="11306" w:name="_ETM_Q1_6357669"/>
      <w:bookmarkEnd w:id="11306"/>
      <w:r>
        <w:rPr>
          <w:rFonts w:hint="cs"/>
          <w:rtl/>
          <w:lang w:eastAsia="he-IL"/>
        </w:rPr>
        <w:t>אני אשמח לשאול</w:t>
      </w:r>
      <w:bookmarkStart w:id="11307" w:name="_ETM_Q1_6360026"/>
      <w:bookmarkEnd w:id="11307"/>
      <w:r>
        <w:rPr>
          <w:rFonts w:hint="cs"/>
          <w:rtl/>
          <w:lang w:eastAsia="he-IL"/>
        </w:rPr>
        <w:t xml:space="preserve"> שאלת הבהרה רק. סעיף ג' מתייחס </w:t>
      </w:r>
      <w:proofErr w:type="spellStart"/>
      <w:r>
        <w:rPr>
          <w:rFonts w:hint="cs"/>
          <w:rtl/>
          <w:lang w:eastAsia="he-IL"/>
        </w:rPr>
        <w:t>לסולקים</w:t>
      </w:r>
      <w:proofErr w:type="spellEnd"/>
      <w:r>
        <w:rPr>
          <w:rFonts w:hint="cs"/>
          <w:rtl/>
          <w:lang w:eastAsia="he-IL"/>
        </w:rPr>
        <w:t xml:space="preserve"> שהם אינם </w:t>
      </w:r>
      <w:proofErr w:type="spellStart"/>
      <w:r>
        <w:rPr>
          <w:rFonts w:hint="cs"/>
          <w:rtl/>
          <w:lang w:eastAsia="he-IL"/>
        </w:rPr>
        <w:t>יציבותיים</w:t>
      </w:r>
      <w:proofErr w:type="spellEnd"/>
      <w:r>
        <w:rPr>
          <w:rFonts w:hint="cs"/>
          <w:rtl/>
          <w:lang w:eastAsia="he-IL"/>
        </w:rPr>
        <w:t>,</w:t>
      </w:r>
      <w:bookmarkStart w:id="11308" w:name="_ETM_Q1_6365854"/>
      <w:bookmarkStart w:id="11309" w:name="_ETM_Q1_6366919"/>
      <w:bookmarkEnd w:id="11308"/>
      <w:bookmarkEnd w:id="11309"/>
      <w:r w:rsidR="009C52B4">
        <w:rPr>
          <w:rFonts w:hint="cs"/>
          <w:rtl/>
          <w:lang w:eastAsia="he-IL"/>
        </w:rPr>
        <w:t xml:space="preserve"> </w:t>
      </w:r>
      <w:r>
        <w:rPr>
          <w:rFonts w:hint="cs"/>
          <w:rtl/>
          <w:lang w:eastAsia="he-IL"/>
        </w:rPr>
        <w:t>נכון? כן. תודה.</w:t>
      </w:r>
    </w:p>
    <w:p w:rsidR="00737082" w:rsidRDefault="00737082" w:rsidP="00737082">
      <w:pPr>
        <w:rPr>
          <w:rtl/>
          <w:lang w:eastAsia="he-IL"/>
        </w:rPr>
      </w:pPr>
      <w:bookmarkStart w:id="11310" w:name="_ETM_Q1_6372134"/>
      <w:bookmarkStart w:id="11311" w:name="_ETM_Q1_6372263"/>
      <w:bookmarkEnd w:id="11310"/>
      <w:bookmarkEnd w:id="11311"/>
    </w:p>
    <w:p w:rsidR="00A7653F" w:rsidRDefault="00A7653F" w:rsidP="00A7653F">
      <w:pPr>
        <w:pStyle w:val="af6"/>
        <w:keepNext/>
        <w:rPr>
          <w:rtl/>
        </w:rPr>
      </w:pPr>
      <w:bookmarkStart w:id="11312" w:name="ET_yor_6351_791"/>
      <w:r w:rsidRPr="00A7653F">
        <w:rPr>
          <w:rStyle w:val="TagStyle"/>
          <w:rtl/>
        </w:rPr>
        <w:t xml:space="preserve"> &lt;&lt; יור &gt;&gt; </w:t>
      </w:r>
      <w:r>
        <w:rPr>
          <w:rtl/>
        </w:rPr>
        <w:t>היו"ר אוהד טל:</w:t>
      </w:r>
      <w:r w:rsidRPr="00A7653F">
        <w:rPr>
          <w:rStyle w:val="TagStyle"/>
          <w:rtl/>
        </w:rPr>
        <w:t xml:space="preserve"> &lt;&lt; יור &gt;&gt;</w:t>
      </w:r>
      <w:r w:rsidR="00855D97">
        <w:rPr>
          <w:rtl/>
        </w:rPr>
        <w:t xml:space="preserve"> </w:t>
      </w:r>
      <w:r>
        <w:rPr>
          <w:rtl/>
        </w:rPr>
        <w:t xml:space="preserve"> </w:t>
      </w:r>
      <w:bookmarkEnd w:id="11312"/>
    </w:p>
    <w:p w:rsidR="00A7653F" w:rsidRDefault="00A7653F" w:rsidP="00A7653F">
      <w:pPr>
        <w:pStyle w:val="KeepWithNext"/>
        <w:rPr>
          <w:rtl/>
          <w:lang w:eastAsia="he-IL"/>
        </w:rPr>
      </w:pPr>
    </w:p>
    <w:p w:rsidR="00A7653F" w:rsidRDefault="00A7653F" w:rsidP="00A7653F">
      <w:pPr>
        <w:rPr>
          <w:rtl/>
          <w:lang w:eastAsia="he-IL"/>
        </w:rPr>
      </w:pPr>
      <w:bookmarkStart w:id="11313" w:name="_ETM_Q1_6381241"/>
      <w:bookmarkStart w:id="11314" w:name="_ETM_Q1_6382036"/>
      <w:bookmarkEnd w:id="11313"/>
      <w:bookmarkEnd w:id="11314"/>
      <w:r>
        <w:rPr>
          <w:rFonts w:hint="cs"/>
          <w:rtl/>
          <w:lang w:eastAsia="he-IL"/>
        </w:rPr>
        <w:t xml:space="preserve">שאלת </w:t>
      </w:r>
      <w:proofErr w:type="spellStart"/>
      <w:r>
        <w:rPr>
          <w:rFonts w:hint="cs"/>
          <w:rtl/>
          <w:lang w:eastAsia="he-IL"/>
        </w:rPr>
        <w:t>שאלת</w:t>
      </w:r>
      <w:proofErr w:type="spellEnd"/>
      <w:r>
        <w:rPr>
          <w:rFonts w:hint="cs"/>
          <w:rtl/>
          <w:lang w:eastAsia="he-IL"/>
        </w:rPr>
        <w:t xml:space="preserve"> הבהרה נכון? קיבלת תשובה?</w:t>
      </w:r>
      <w:r>
        <w:rPr>
          <w:rFonts w:hint="cs"/>
          <w:lang w:eastAsia="he-IL"/>
        </w:rPr>
        <w:t xml:space="preserve"> </w:t>
      </w:r>
      <w:r>
        <w:rPr>
          <w:rFonts w:hint="cs"/>
          <w:rtl/>
          <w:lang w:eastAsia="he-IL"/>
        </w:rPr>
        <w:t xml:space="preserve">יפה </w:t>
      </w:r>
      <w:bookmarkStart w:id="11315" w:name="_ETM_Q1_6410552"/>
      <w:bookmarkEnd w:id="11315"/>
      <w:r>
        <w:rPr>
          <w:rFonts w:hint="cs"/>
          <w:rtl/>
          <w:lang w:eastAsia="he-IL"/>
        </w:rPr>
        <w:t>מאוד, מצוין. כן גברתי</w:t>
      </w:r>
      <w:r w:rsidR="009C52B4">
        <w:rPr>
          <w:rFonts w:hint="cs"/>
          <w:rtl/>
          <w:lang w:eastAsia="he-IL"/>
        </w:rPr>
        <w:t>.</w:t>
      </w:r>
    </w:p>
    <w:p w:rsidR="00A7653F" w:rsidRDefault="00A7653F" w:rsidP="00A7653F">
      <w:pPr>
        <w:rPr>
          <w:rtl/>
          <w:lang w:eastAsia="he-IL"/>
        </w:rPr>
      </w:pPr>
      <w:bookmarkStart w:id="11316" w:name="_ETM_Q1_6412623"/>
      <w:bookmarkStart w:id="11317" w:name="_ETM_Q1_6412663"/>
      <w:bookmarkStart w:id="11318" w:name="_ETM_Q1_6413418"/>
      <w:bookmarkEnd w:id="11316"/>
      <w:bookmarkEnd w:id="11317"/>
      <w:bookmarkEnd w:id="11318"/>
    </w:p>
    <w:p w:rsidR="00A7653F" w:rsidRDefault="00A7653F" w:rsidP="00A7653F">
      <w:pPr>
        <w:pStyle w:val="af9"/>
        <w:keepNext/>
        <w:rPr>
          <w:rtl/>
          <w:lang w:eastAsia="he-IL"/>
        </w:rPr>
      </w:pPr>
      <w:bookmarkStart w:id="11319" w:name="ET_guest_נטע_דורפמן_רביב_792"/>
      <w:r w:rsidRPr="00A7653F">
        <w:rPr>
          <w:rStyle w:val="TagStyle"/>
          <w:rtl/>
        </w:rPr>
        <w:t xml:space="preserve"> &lt;&lt; אורח &gt;&gt; </w:t>
      </w:r>
      <w:r>
        <w:rPr>
          <w:rtl/>
          <w:lang w:eastAsia="he-IL"/>
        </w:rPr>
        <w:t>נטע דורפמן רביב:</w:t>
      </w:r>
      <w:r w:rsidRPr="00A7653F">
        <w:rPr>
          <w:rStyle w:val="TagStyle"/>
          <w:rtl/>
        </w:rPr>
        <w:t xml:space="preserve"> &lt;&lt; אורח &gt;&gt;</w:t>
      </w:r>
      <w:r w:rsidR="00855D97">
        <w:rPr>
          <w:rtl/>
          <w:lang w:eastAsia="he-IL"/>
        </w:rPr>
        <w:t xml:space="preserve"> </w:t>
      </w:r>
      <w:r>
        <w:rPr>
          <w:rtl/>
          <w:lang w:eastAsia="he-IL"/>
        </w:rPr>
        <w:t xml:space="preserve"> </w:t>
      </w:r>
      <w:bookmarkEnd w:id="11319"/>
    </w:p>
    <w:p w:rsidR="00A7653F" w:rsidRDefault="00A7653F" w:rsidP="00A7653F">
      <w:pPr>
        <w:pStyle w:val="KeepWithNext"/>
        <w:rPr>
          <w:rtl/>
          <w:lang w:eastAsia="he-IL"/>
        </w:rPr>
      </w:pPr>
    </w:p>
    <w:p w:rsidR="009C52B4" w:rsidRDefault="00A7653F" w:rsidP="00A7653F">
      <w:pPr>
        <w:rPr>
          <w:rtl/>
          <w:lang w:eastAsia="he-IL"/>
        </w:rPr>
      </w:pPr>
      <w:bookmarkStart w:id="11320" w:name="_ETM_Q1_6413755"/>
      <w:bookmarkStart w:id="11321" w:name="_ETM_Q1_6413794"/>
      <w:bookmarkEnd w:id="11320"/>
      <w:bookmarkEnd w:id="11321"/>
      <w:r>
        <w:rPr>
          <w:rFonts w:hint="cs"/>
          <w:rtl/>
          <w:lang w:eastAsia="he-IL"/>
        </w:rPr>
        <w:t xml:space="preserve">נטע דורפמן </w:t>
      </w:r>
      <w:proofErr w:type="spellStart"/>
      <w:r>
        <w:rPr>
          <w:rFonts w:hint="cs"/>
          <w:rtl/>
          <w:lang w:eastAsia="he-IL"/>
        </w:rPr>
        <w:t>פייפל</w:t>
      </w:r>
      <w:proofErr w:type="spellEnd"/>
      <w:r>
        <w:rPr>
          <w:rFonts w:hint="cs"/>
          <w:rtl/>
          <w:lang w:eastAsia="he-IL"/>
        </w:rPr>
        <w:t xml:space="preserve">. בסעיף קטן ב' בעצם </w:t>
      </w:r>
      <w:bookmarkStart w:id="11322" w:name="_ETM_Q1_6418413"/>
      <w:bookmarkEnd w:id="11322"/>
      <w:r>
        <w:rPr>
          <w:rFonts w:hint="cs"/>
          <w:rtl/>
          <w:lang w:eastAsia="he-IL"/>
        </w:rPr>
        <w:t xml:space="preserve">מדברים על המשך </w:t>
      </w:r>
      <w:r w:rsidR="009C52B4">
        <w:rPr>
          <w:rFonts w:hint="cs"/>
          <w:rtl/>
          <w:lang w:eastAsia="he-IL"/>
        </w:rPr>
        <w:t>פעילות</w:t>
      </w:r>
      <w:bookmarkStart w:id="11323" w:name="_ETM_Q1_6413160"/>
      <w:bookmarkEnd w:id="11323"/>
      <w:r>
        <w:rPr>
          <w:rFonts w:hint="cs"/>
          <w:rtl/>
          <w:lang w:eastAsia="he-IL"/>
        </w:rPr>
        <w:t xml:space="preserve"> של מי שיש לו רישיון </w:t>
      </w:r>
      <w:r w:rsidR="009C52B4">
        <w:rPr>
          <w:rFonts w:hint="cs"/>
          <w:rtl/>
          <w:lang w:eastAsia="he-IL"/>
        </w:rPr>
        <w:t>לפי חוק שירותים פיננסים</w:t>
      </w:r>
      <w:bookmarkStart w:id="11324" w:name="_ETM_Q1_6414837"/>
      <w:bookmarkEnd w:id="11324"/>
      <w:r>
        <w:rPr>
          <w:rFonts w:hint="cs"/>
          <w:rtl/>
          <w:lang w:eastAsia="he-IL"/>
        </w:rPr>
        <w:t xml:space="preserve"> </w:t>
      </w:r>
      <w:bookmarkStart w:id="11325" w:name="_ETM_Q1_6421928"/>
      <w:bookmarkEnd w:id="11325"/>
      <w:r>
        <w:rPr>
          <w:rFonts w:hint="cs"/>
          <w:rtl/>
          <w:lang w:eastAsia="he-IL"/>
        </w:rPr>
        <w:t xml:space="preserve">מוסדרים. אני מזכירה שבחוק שירותים פיננסים מוסדרים רק חברה </w:t>
      </w:r>
      <w:bookmarkStart w:id="11326" w:name="_ETM_Q1_6427304"/>
      <w:bookmarkEnd w:id="11326"/>
      <w:r>
        <w:rPr>
          <w:rFonts w:hint="cs"/>
          <w:rtl/>
          <w:lang w:eastAsia="he-IL"/>
        </w:rPr>
        <w:t xml:space="preserve">ישראלית יכולה לקבל רישיון. המשמעות היא שגופים זרים שרוצים לפעול </w:t>
      </w:r>
      <w:bookmarkStart w:id="11327" w:name="_ETM_Q1_6432232"/>
      <w:bookmarkEnd w:id="11327"/>
      <w:r>
        <w:rPr>
          <w:rFonts w:hint="cs"/>
          <w:rtl/>
          <w:lang w:eastAsia="he-IL"/>
        </w:rPr>
        <w:t xml:space="preserve">או שרצו לפעול בישראל צריכים לקבל רישיון. </w:t>
      </w:r>
    </w:p>
    <w:p w:rsidR="009C52B4" w:rsidRDefault="009C52B4" w:rsidP="00A7653F">
      <w:pPr>
        <w:rPr>
          <w:rtl/>
          <w:lang w:eastAsia="he-IL"/>
        </w:rPr>
      </w:pPr>
      <w:bookmarkStart w:id="11328" w:name="_ETM_Q1_6434289"/>
      <w:bookmarkStart w:id="11329" w:name="_ETM_Q1_6434353"/>
      <w:bookmarkEnd w:id="11328"/>
      <w:bookmarkEnd w:id="11329"/>
    </w:p>
    <w:p w:rsidR="009C52B4" w:rsidRDefault="00A7653F" w:rsidP="00A7653F">
      <w:pPr>
        <w:rPr>
          <w:rtl/>
          <w:lang w:eastAsia="he-IL"/>
        </w:rPr>
      </w:pPr>
      <w:bookmarkStart w:id="11330" w:name="_ETM_Q1_6434481"/>
      <w:bookmarkStart w:id="11331" w:name="_ETM_Q1_6434569"/>
      <w:bookmarkEnd w:id="11330"/>
      <w:bookmarkEnd w:id="11331"/>
      <w:r>
        <w:rPr>
          <w:rFonts w:hint="cs"/>
          <w:rtl/>
          <w:lang w:eastAsia="he-IL"/>
        </w:rPr>
        <w:t xml:space="preserve">אנחנו מבקשים שהתנאי </w:t>
      </w:r>
      <w:bookmarkStart w:id="11332" w:name="_ETM_Q1_6438808"/>
      <w:bookmarkEnd w:id="11332"/>
      <w:r>
        <w:rPr>
          <w:rFonts w:hint="cs"/>
          <w:rtl/>
          <w:lang w:eastAsia="he-IL"/>
        </w:rPr>
        <w:t xml:space="preserve">שלפיו אפשר יהיה להמשיך לפעול בהתאם לרישיון במשך עוד 24 </w:t>
      </w:r>
      <w:bookmarkStart w:id="11333" w:name="_ETM_Q1_6443842"/>
      <w:bookmarkEnd w:id="11333"/>
      <w:r>
        <w:rPr>
          <w:rFonts w:hint="cs"/>
          <w:rtl/>
          <w:lang w:eastAsia="he-IL"/>
        </w:rPr>
        <w:t xml:space="preserve">חודשים שהוא מותנה בכך שמי שיש לו את הרישיון יגיש </w:t>
      </w:r>
      <w:bookmarkStart w:id="11334" w:name="_ETM_Q1_6448636"/>
      <w:bookmarkEnd w:id="11334"/>
      <w:r>
        <w:rPr>
          <w:rFonts w:hint="cs"/>
          <w:rtl/>
          <w:lang w:eastAsia="he-IL"/>
        </w:rPr>
        <w:t xml:space="preserve">בקשה לקבלת רישיון תשלום לפי סעיף 8 לחוק זה, שניתן </w:t>
      </w:r>
      <w:bookmarkStart w:id="11335" w:name="_ETM_Q1_6452824"/>
      <w:bookmarkEnd w:id="11335"/>
      <w:r>
        <w:rPr>
          <w:rFonts w:hint="cs"/>
          <w:rtl/>
          <w:lang w:eastAsia="he-IL"/>
        </w:rPr>
        <w:t>יהיה להגיש את הבקשה גם לידי חברה ששולטת בו, או</w:t>
      </w:r>
      <w:bookmarkStart w:id="11336" w:name="_ETM_Q1_6457433"/>
      <w:bookmarkEnd w:id="11336"/>
      <w:r>
        <w:rPr>
          <w:rFonts w:hint="cs"/>
          <w:rtl/>
          <w:lang w:eastAsia="he-IL"/>
        </w:rPr>
        <w:t xml:space="preserve"> חברה שנשלטת על ידו, או על ידי חברה ששולטת בו, </w:t>
      </w:r>
      <w:bookmarkStart w:id="11337" w:name="_ETM_Q1_6462176"/>
      <w:bookmarkEnd w:id="11337"/>
      <w:r>
        <w:rPr>
          <w:rFonts w:hint="cs"/>
          <w:rtl/>
          <w:lang w:eastAsia="he-IL"/>
        </w:rPr>
        <w:t>כלומר שגם חברה אחרת בקבוצה תוכל להגיש את בקשת הרישיון.</w:t>
      </w:r>
      <w:bookmarkStart w:id="11338" w:name="_ETM_Q1_6467893"/>
      <w:bookmarkEnd w:id="11338"/>
      <w:r>
        <w:rPr>
          <w:rFonts w:hint="cs"/>
          <w:rtl/>
          <w:lang w:eastAsia="he-IL"/>
        </w:rPr>
        <w:t xml:space="preserve"> </w:t>
      </w:r>
    </w:p>
    <w:p w:rsidR="009C52B4" w:rsidRDefault="009C52B4" w:rsidP="00A7653F">
      <w:pPr>
        <w:rPr>
          <w:rtl/>
          <w:lang w:eastAsia="he-IL"/>
        </w:rPr>
      </w:pPr>
      <w:bookmarkStart w:id="11339" w:name="_ETM_Q1_6464938"/>
      <w:bookmarkStart w:id="11340" w:name="_ETM_Q1_6465021"/>
      <w:bookmarkEnd w:id="11339"/>
      <w:bookmarkEnd w:id="11340"/>
    </w:p>
    <w:p w:rsidR="00A7653F" w:rsidRDefault="00A7653F" w:rsidP="00A7653F">
      <w:pPr>
        <w:rPr>
          <w:rtl/>
          <w:lang w:eastAsia="he-IL"/>
        </w:rPr>
      </w:pPr>
      <w:bookmarkStart w:id="11341" w:name="_ETM_Q1_6465141"/>
      <w:bookmarkStart w:id="11342" w:name="_ETM_Q1_6465276"/>
      <w:bookmarkEnd w:id="11341"/>
      <w:bookmarkEnd w:id="11342"/>
      <w:r>
        <w:rPr>
          <w:rFonts w:hint="cs"/>
          <w:rtl/>
          <w:lang w:eastAsia="he-IL"/>
        </w:rPr>
        <w:t xml:space="preserve">כלומר, אם יש לי גוף שיש לו </w:t>
      </w:r>
      <w:r w:rsidR="009C52B4">
        <w:rPr>
          <w:rFonts w:hint="cs"/>
          <w:rtl/>
          <w:lang w:eastAsia="he-IL"/>
        </w:rPr>
        <w:t>רישיון מרשות שוק ההון,</w:t>
      </w:r>
      <w:bookmarkStart w:id="11343" w:name="_ETM_Q1_6462728"/>
      <w:bookmarkEnd w:id="11343"/>
      <w:r w:rsidR="009C52B4">
        <w:rPr>
          <w:rFonts w:hint="cs"/>
          <w:rtl/>
          <w:lang w:eastAsia="he-IL"/>
        </w:rPr>
        <w:t xml:space="preserve"> שהוא גוף ישראלי </w:t>
      </w:r>
      <w:bookmarkStart w:id="11344" w:name="_ETM_Q1_6471923"/>
      <w:bookmarkEnd w:id="11344"/>
      <w:r w:rsidR="009C52B4">
        <w:rPr>
          <w:rFonts w:hint="cs"/>
          <w:rtl/>
          <w:lang w:eastAsia="he-IL"/>
        </w:rPr>
        <w:t>כמובן</w:t>
      </w:r>
      <w:r>
        <w:rPr>
          <w:rFonts w:hint="cs"/>
          <w:rtl/>
          <w:lang w:eastAsia="he-IL"/>
        </w:rPr>
        <w:t xml:space="preserve"> כי זה </w:t>
      </w:r>
      <w:bookmarkStart w:id="11345" w:name="_ETM_Q1_6471113"/>
      <w:bookmarkEnd w:id="11345"/>
      <w:r>
        <w:rPr>
          <w:rFonts w:hint="cs"/>
          <w:rtl/>
          <w:lang w:eastAsia="he-IL"/>
        </w:rPr>
        <w:t xml:space="preserve">החוק, ומחליטים בסופו של דבר להגיש בקשת רישיון למשל, </w:t>
      </w:r>
      <w:bookmarkStart w:id="11346" w:name="_ETM_Q1_6476170"/>
      <w:bookmarkEnd w:id="11346"/>
      <w:r>
        <w:rPr>
          <w:rFonts w:hint="cs"/>
          <w:rtl/>
          <w:lang w:eastAsia="he-IL"/>
        </w:rPr>
        <w:t xml:space="preserve">של חברה זרה, כי זו גם אפשרות לפי החוק הזה </w:t>
      </w:r>
      <w:bookmarkStart w:id="11347" w:name="_ETM_Q1_6480198"/>
      <w:bookmarkEnd w:id="11347"/>
      <w:r>
        <w:rPr>
          <w:rFonts w:hint="cs"/>
          <w:rtl/>
          <w:lang w:eastAsia="he-IL"/>
        </w:rPr>
        <w:t xml:space="preserve">מה שלא היה קיים </w:t>
      </w:r>
      <w:r w:rsidR="009C52B4">
        <w:rPr>
          <w:rFonts w:hint="cs"/>
          <w:rtl/>
          <w:lang w:eastAsia="he-IL"/>
        </w:rPr>
        <w:t>בחוק שירותים פיננסים מוסדרים</w:t>
      </w:r>
      <w:bookmarkStart w:id="11348" w:name="_ETM_Q1_6474818"/>
      <w:bookmarkEnd w:id="11348"/>
      <w:r w:rsidR="009C52B4">
        <w:rPr>
          <w:rFonts w:hint="cs"/>
          <w:rtl/>
          <w:lang w:eastAsia="he-IL"/>
        </w:rPr>
        <w:t>, ניתן יהיה לעשות את זה במהלך</w:t>
      </w:r>
      <w:r>
        <w:rPr>
          <w:rFonts w:hint="cs"/>
          <w:rtl/>
          <w:lang w:eastAsia="he-IL"/>
        </w:rPr>
        <w:t xml:space="preserve"> 24 חודשים ולא צריך יהיה</w:t>
      </w:r>
      <w:bookmarkStart w:id="11349" w:name="_ETM_Q1_6485780"/>
      <w:bookmarkEnd w:id="11349"/>
      <w:r>
        <w:rPr>
          <w:rFonts w:hint="cs"/>
          <w:rtl/>
          <w:lang w:eastAsia="he-IL"/>
        </w:rPr>
        <w:t xml:space="preserve"> להחליט לפני שהחוק נכנס לתוקף רגע מהר </w:t>
      </w:r>
      <w:proofErr w:type="spellStart"/>
      <w:r>
        <w:rPr>
          <w:rFonts w:hint="cs"/>
          <w:rtl/>
          <w:lang w:eastAsia="he-IL"/>
        </w:rPr>
        <w:t>מהר</w:t>
      </w:r>
      <w:proofErr w:type="spellEnd"/>
      <w:r>
        <w:rPr>
          <w:rFonts w:hint="cs"/>
          <w:rtl/>
          <w:lang w:eastAsia="he-IL"/>
        </w:rPr>
        <w:t xml:space="preserve"> האם </w:t>
      </w:r>
      <w:bookmarkStart w:id="11350" w:name="_ETM_Q1_6490909"/>
      <w:bookmarkEnd w:id="11350"/>
      <w:r>
        <w:rPr>
          <w:rFonts w:hint="cs"/>
          <w:rtl/>
          <w:lang w:eastAsia="he-IL"/>
        </w:rPr>
        <w:t>נגיש את ה</w:t>
      </w:r>
      <w:r w:rsidR="009C52B4">
        <w:rPr>
          <w:rFonts w:hint="cs"/>
          <w:rtl/>
          <w:lang w:eastAsia="he-IL"/>
        </w:rPr>
        <w:t xml:space="preserve">חברה הישראלית? האם נגיש </w:t>
      </w:r>
      <w:bookmarkStart w:id="11351" w:name="_ETM_Q1_6484319"/>
      <w:bookmarkEnd w:id="11351"/>
      <w:r w:rsidR="009C52B4">
        <w:rPr>
          <w:rFonts w:hint="cs"/>
          <w:rtl/>
          <w:lang w:eastAsia="he-IL"/>
        </w:rPr>
        <w:t>את בקשת הרישיון בעצם על ידי חברה אחרת בקבוצה</w:t>
      </w:r>
      <w:bookmarkStart w:id="11352" w:name="_ETM_Q1_6485600"/>
      <w:bookmarkEnd w:id="11352"/>
      <w:r w:rsidR="009C52B4">
        <w:rPr>
          <w:rFonts w:hint="cs"/>
          <w:rtl/>
          <w:lang w:eastAsia="he-IL"/>
        </w:rPr>
        <w:t xml:space="preserve"> שיותר אולי מתאימה? כמו </w:t>
      </w:r>
      <w:bookmarkStart w:id="11353" w:name="_ETM_Q1_6494042"/>
      <w:bookmarkStart w:id="11354" w:name="_ETM_Q1_6490570"/>
      <w:bookmarkEnd w:id="11353"/>
      <w:bookmarkEnd w:id="11354"/>
      <w:r>
        <w:rPr>
          <w:rFonts w:hint="cs"/>
          <w:rtl/>
          <w:lang w:eastAsia="he-IL"/>
        </w:rPr>
        <w:t>שניתן יהיה בסעיף קטן ב', להגיש את</w:t>
      </w:r>
      <w:bookmarkStart w:id="11355" w:name="_ETM_Q1_6496744"/>
      <w:bookmarkEnd w:id="11355"/>
      <w:r>
        <w:rPr>
          <w:rFonts w:hint="cs"/>
          <w:rtl/>
          <w:lang w:eastAsia="he-IL"/>
        </w:rPr>
        <w:t xml:space="preserve"> בקשת הרישיון גם על ידי חברה אחרת בקבוצה.</w:t>
      </w:r>
      <w:bookmarkStart w:id="11356" w:name="_ETM_Q1_6500722"/>
      <w:bookmarkEnd w:id="11356"/>
    </w:p>
    <w:p w:rsidR="00A7653F" w:rsidRDefault="00A7653F" w:rsidP="00A7653F">
      <w:pPr>
        <w:rPr>
          <w:rtl/>
          <w:lang w:eastAsia="he-IL"/>
        </w:rPr>
      </w:pPr>
      <w:bookmarkStart w:id="11357" w:name="_ETM_Q1_6500767"/>
      <w:bookmarkStart w:id="11358" w:name="_ETM_Q1_6501282"/>
      <w:bookmarkEnd w:id="11357"/>
      <w:bookmarkEnd w:id="11358"/>
    </w:p>
    <w:p w:rsidR="00A7653F" w:rsidRDefault="00A7653F" w:rsidP="00A7653F">
      <w:pPr>
        <w:pStyle w:val="a4"/>
        <w:keepNext/>
        <w:rPr>
          <w:rtl/>
        </w:rPr>
      </w:pPr>
      <w:bookmarkStart w:id="11359" w:name="ET_speaker_איתי_עצמון_793"/>
      <w:r w:rsidRPr="00A7653F">
        <w:rPr>
          <w:rStyle w:val="TagStyle"/>
          <w:rtl/>
        </w:rPr>
        <w:t xml:space="preserve"> &lt;&lt; דובר &gt;&gt; </w:t>
      </w:r>
      <w:r>
        <w:rPr>
          <w:rtl/>
        </w:rPr>
        <w:t>איתי עצמון:</w:t>
      </w:r>
      <w:r w:rsidRPr="00A7653F">
        <w:rPr>
          <w:rStyle w:val="TagStyle"/>
          <w:rtl/>
        </w:rPr>
        <w:t xml:space="preserve"> &lt;&lt; דובר &gt;&gt;</w:t>
      </w:r>
      <w:r w:rsidR="00855D97">
        <w:rPr>
          <w:rtl/>
        </w:rPr>
        <w:t xml:space="preserve"> </w:t>
      </w:r>
      <w:r>
        <w:rPr>
          <w:rtl/>
        </w:rPr>
        <w:t xml:space="preserve"> </w:t>
      </w:r>
      <w:bookmarkEnd w:id="11359"/>
    </w:p>
    <w:p w:rsidR="00A7653F" w:rsidRDefault="00A7653F" w:rsidP="00A7653F">
      <w:pPr>
        <w:pStyle w:val="KeepWithNext"/>
        <w:rPr>
          <w:rtl/>
          <w:lang w:eastAsia="he-IL"/>
        </w:rPr>
      </w:pPr>
    </w:p>
    <w:p w:rsidR="00A7653F" w:rsidRDefault="00A7653F" w:rsidP="00A7653F">
      <w:pPr>
        <w:rPr>
          <w:rtl/>
          <w:lang w:eastAsia="he-IL"/>
        </w:rPr>
      </w:pPr>
      <w:bookmarkStart w:id="11360" w:name="_ETM_Q1_6501655"/>
      <w:bookmarkStart w:id="11361" w:name="_ETM_Q1_6501695"/>
      <w:bookmarkEnd w:id="11360"/>
      <w:bookmarkEnd w:id="11361"/>
      <w:r>
        <w:rPr>
          <w:rFonts w:hint="cs"/>
          <w:rtl/>
          <w:lang w:eastAsia="he-IL"/>
        </w:rPr>
        <w:t xml:space="preserve">כלומר, גורם בעצם </w:t>
      </w:r>
      <w:bookmarkStart w:id="11362" w:name="_ETM_Q1_6502816"/>
      <w:bookmarkEnd w:id="11362"/>
      <w:r>
        <w:rPr>
          <w:rFonts w:hint="cs"/>
          <w:rtl/>
          <w:lang w:eastAsia="he-IL"/>
        </w:rPr>
        <w:t>שהוא היום לא גורם</w:t>
      </w:r>
      <w:r w:rsidR="009C52B4">
        <w:rPr>
          <w:rFonts w:hint="cs"/>
          <w:rtl/>
          <w:lang w:eastAsia="he-IL"/>
        </w:rPr>
        <w:t>?</w:t>
      </w:r>
    </w:p>
    <w:p w:rsidR="00A7653F" w:rsidRDefault="00A7653F" w:rsidP="00A7653F">
      <w:pPr>
        <w:rPr>
          <w:rtl/>
          <w:lang w:eastAsia="he-IL"/>
        </w:rPr>
      </w:pPr>
      <w:bookmarkStart w:id="11363" w:name="_ETM_Q1_6504053"/>
      <w:bookmarkStart w:id="11364" w:name="_ETM_Q1_6504098"/>
      <w:bookmarkStart w:id="11365" w:name="_ETM_Q1_6504802"/>
      <w:bookmarkEnd w:id="11363"/>
      <w:bookmarkEnd w:id="11364"/>
      <w:bookmarkEnd w:id="11365"/>
    </w:p>
    <w:p w:rsidR="00A7653F" w:rsidRDefault="00A7653F" w:rsidP="00A7653F">
      <w:pPr>
        <w:pStyle w:val="af9"/>
        <w:keepNext/>
        <w:rPr>
          <w:rtl/>
          <w:lang w:eastAsia="he-IL"/>
        </w:rPr>
      </w:pPr>
      <w:bookmarkStart w:id="11366" w:name="ET_guest_נטע_דורפמן_רביב_794"/>
      <w:r w:rsidRPr="00A7653F">
        <w:rPr>
          <w:rStyle w:val="TagStyle"/>
          <w:rtl/>
        </w:rPr>
        <w:t xml:space="preserve"> &lt;&lt; אורח &gt;&gt; </w:t>
      </w:r>
      <w:r>
        <w:rPr>
          <w:rtl/>
          <w:lang w:eastAsia="he-IL"/>
        </w:rPr>
        <w:t>נטע דורפמן רביב:</w:t>
      </w:r>
      <w:r w:rsidRPr="00A7653F">
        <w:rPr>
          <w:rStyle w:val="TagStyle"/>
          <w:rtl/>
        </w:rPr>
        <w:t xml:space="preserve"> &lt;&lt; אורח &gt;&gt;</w:t>
      </w:r>
      <w:r w:rsidR="00855D97">
        <w:rPr>
          <w:rtl/>
          <w:lang w:eastAsia="he-IL"/>
        </w:rPr>
        <w:t xml:space="preserve"> </w:t>
      </w:r>
      <w:r>
        <w:rPr>
          <w:rtl/>
          <w:lang w:eastAsia="he-IL"/>
        </w:rPr>
        <w:t xml:space="preserve"> </w:t>
      </w:r>
      <w:bookmarkEnd w:id="11366"/>
    </w:p>
    <w:p w:rsidR="00A7653F" w:rsidRDefault="00A7653F" w:rsidP="00A7653F">
      <w:pPr>
        <w:pStyle w:val="KeepWithNext"/>
        <w:rPr>
          <w:rtl/>
          <w:lang w:eastAsia="he-IL"/>
        </w:rPr>
      </w:pPr>
    </w:p>
    <w:p w:rsidR="00A7653F" w:rsidRDefault="00A7653F" w:rsidP="00A7653F">
      <w:pPr>
        <w:rPr>
          <w:rtl/>
          <w:lang w:eastAsia="he-IL"/>
        </w:rPr>
      </w:pPr>
      <w:bookmarkStart w:id="11367" w:name="_ETM_Q1_6505133"/>
      <w:bookmarkStart w:id="11368" w:name="_ETM_Q1_6505172"/>
      <w:bookmarkEnd w:id="11367"/>
      <w:bookmarkEnd w:id="11368"/>
      <w:r>
        <w:rPr>
          <w:rFonts w:hint="cs"/>
          <w:rtl/>
          <w:lang w:eastAsia="he-IL"/>
        </w:rPr>
        <w:t>אבל כמובן הגורם שנ</w:t>
      </w:r>
      <w:r w:rsidR="009C52B4">
        <w:rPr>
          <w:rFonts w:hint="cs"/>
          <w:rtl/>
          <w:lang w:eastAsia="he-IL"/>
        </w:rPr>
        <w:t>מ</w:t>
      </w:r>
      <w:r>
        <w:rPr>
          <w:rFonts w:hint="cs"/>
          <w:rtl/>
          <w:lang w:eastAsia="he-IL"/>
        </w:rPr>
        <w:t xml:space="preserve">צא, יש גורם שהוא </w:t>
      </w:r>
      <w:bookmarkStart w:id="11369" w:name="_ETM_Q1_6508623"/>
      <w:bookmarkEnd w:id="11369"/>
      <w:r>
        <w:rPr>
          <w:rFonts w:hint="cs"/>
          <w:rtl/>
          <w:lang w:eastAsia="he-IL"/>
        </w:rPr>
        <w:t xml:space="preserve">בעל רישיון. כמובן שהגורם שהוא יגיש את הבקשה, </w:t>
      </w:r>
      <w:r w:rsidR="009C52B4">
        <w:rPr>
          <w:rFonts w:hint="cs"/>
          <w:rtl/>
          <w:lang w:eastAsia="he-IL"/>
        </w:rPr>
        <w:t>הוא גורם שהוא חברה ששולטת בגורם</w:t>
      </w:r>
      <w:bookmarkStart w:id="11370" w:name="_ETM_Q1_6507182"/>
      <w:bookmarkEnd w:id="11370"/>
      <w:r w:rsidR="009C52B4">
        <w:rPr>
          <w:rFonts w:hint="cs"/>
          <w:rtl/>
          <w:lang w:eastAsia="he-IL"/>
        </w:rPr>
        <w:t xml:space="preserve"> בעל הרישיון,</w:t>
      </w:r>
      <w:r>
        <w:rPr>
          <w:rFonts w:hint="cs"/>
          <w:rtl/>
          <w:lang w:eastAsia="he-IL"/>
        </w:rPr>
        <w:t xml:space="preserve"> או </w:t>
      </w:r>
      <w:bookmarkStart w:id="11371" w:name="_ETM_Q1_6514083"/>
      <w:bookmarkEnd w:id="11371"/>
      <w:r>
        <w:rPr>
          <w:rFonts w:hint="cs"/>
          <w:rtl/>
          <w:lang w:eastAsia="he-IL"/>
        </w:rPr>
        <w:t>בשליטתו או בחברה בשליטת אחד מהם. כלומר חברה</w:t>
      </w:r>
      <w:r w:rsidR="00855D97">
        <w:rPr>
          <w:rFonts w:hint="cs"/>
          <w:rtl/>
          <w:lang w:eastAsia="he-IL"/>
        </w:rPr>
        <w:t xml:space="preserve"> </w:t>
      </w:r>
      <w:r w:rsidR="009C52B4">
        <w:rPr>
          <w:rFonts w:hint="cs"/>
          <w:rtl/>
          <w:lang w:eastAsia="he-IL"/>
        </w:rPr>
        <w:t xml:space="preserve">בקבוצה, </w:t>
      </w:r>
      <w:r>
        <w:rPr>
          <w:rFonts w:hint="cs"/>
          <w:rtl/>
          <w:lang w:eastAsia="he-IL"/>
        </w:rPr>
        <w:t>לא חברה שלא קשורה כמובן</w:t>
      </w:r>
      <w:bookmarkStart w:id="11372" w:name="_ETM_Q1_6522063"/>
      <w:bookmarkEnd w:id="11372"/>
      <w:r w:rsidR="009C52B4">
        <w:rPr>
          <w:rFonts w:hint="cs"/>
          <w:rtl/>
          <w:lang w:eastAsia="he-IL"/>
        </w:rPr>
        <w:t>.</w:t>
      </w:r>
    </w:p>
    <w:p w:rsidR="00A7653F" w:rsidRDefault="00A7653F" w:rsidP="00A7653F">
      <w:pPr>
        <w:rPr>
          <w:rtl/>
          <w:lang w:eastAsia="he-IL"/>
        </w:rPr>
      </w:pPr>
      <w:bookmarkStart w:id="11373" w:name="_ETM_Q1_6522096"/>
      <w:bookmarkStart w:id="11374" w:name="_ETM_Q1_6522465"/>
      <w:bookmarkEnd w:id="11373"/>
      <w:bookmarkEnd w:id="11374"/>
    </w:p>
    <w:p w:rsidR="00A7653F" w:rsidRDefault="00A7653F" w:rsidP="00A7653F">
      <w:pPr>
        <w:pStyle w:val="a4"/>
        <w:keepNext/>
        <w:rPr>
          <w:rtl/>
        </w:rPr>
      </w:pPr>
      <w:bookmarkStart w:id="11375" w:name="ET_speaker_איתי_עצמון_795"/>
      <w:r w:rsidRPr="00A7653F">
        <w:rPr>
          <w:rStyle w:val="TagStyle"/>
          <w:rtl/>
        </w:rPr>
        <w:t xml:space="preserve"> &lt;&lt; דובר &gt;&gt; </w:t>
      </w:r>
      <w:r>
        <w:rPr>
          <w:rtl/>
        </w:rPr>
        <w:t>איתי עצמון:</w:t>
      </w:r>
      <w:r w:rsidRPr="00A7653F">
        <w:rPr>
          <w:rStyle w:val="TagStyle"/>
          <w:rtl/>
        </w:rPr>
        <w:t xml:space="preserve"> &lt;&lt; דובר &gt;&gt;</w:t>
      </w:r>
      <w:r w:rsidR="00855D97">
        <w:rPr>
          <w:rtl/>
        </w:rPr>
        <w:t xml:space="preserve"> </w:t>
      </w:r>
      <w:r>
        <w:rPr>
          <w:rtl/>
        </w:rPr>
        <w:t xml:space="preserve"> </w:t>
      </w:r>
      <w:bookmarkEnd w:id="11375"/>
    </w:p>
    <w:p w:rsidR="00A7653F" w:rsidRDefault="00A7653F" w:rsidP="00A7653F">
      <w:pPr>
        <w:pStyle w:val="KeepWithNext"/>
        <w:rPr>
          <w:rtl/>
          <w:lang w:eastAsia="he-IL"/>
        </w:rPr>
      </w:pPr>
    </w:p>
    <w:p w:rsidR="00A7653F" w:rsidRDefault="00A7653F" w:rsidP="00A7653F">
      <w:pPr>
        <w:rPr>
          <w:rtl/>
          <w:lang w:eastAsia="he-IL"/>
        </w:rPr>
      </w:pPr>
      <w:bookmarkStart w:id="11376" w:name="_ETM_Q1_6522706"/>
      <w:bookmarkStart w:id="11377" w:name="_ETM_Q1_6522739"/>
      <w:bookmarkEnd w:id="11376"/>
      <w:bookmarkEnd w:id="11377"/>
      <w:r>
        <w:rPr>
          <w:rFonts w:hint="cs"/>
          <w:rtl/>
          <w:lang w:eastAsia="he-IL"/>
        </w:rPr>
        <w:t xml:space="preserve">ואז ברגע </w:t>
      </w:r>
      <w:bookmarkStart w:id="11378" w:name="_ETM_Q1_6519627"/>
      <w:bookmarkEnd w:id="11378"/>
      <w:r>
        <w:rPr>
          <w:rFonts w:hint="cs"/>
          <w:rtl/>
          <w:lang w:eastAsia="he-IL"/>
        </w:rPr>
        <w:t xml:space="preserve">שהיא הגישה </w:t>
      </w:r>
      <w:bookmarkStart w:id="11379" w:name="_ETM_Q1_6521156"/>
      <w:bookmarkEnd w:id="11379"/>
      <w:r>
        <w:rPr>
          <w:rFonts w:hint="cs"/>
          <w:rtl/>
          <w:lang w:eastAsia="he-IL"/>
        </w:rPr>
        <w:t>בקשה, היא בעצם תוכל להמשיך לפעול,</w:t>
      </w:r>
      <w:r w:rsidR="009C52B4">
        <w:rPr>
          <w:rFonts w:hint="cs"/>
          <w:rtl/>
          <w:lang w:eastAsia="he-IL"/>
        </w:rPr>
        <w:t xml:space="preserve"> </w:t>
      </w:r>
      <w:r>
        <w:rPr>
          <w:rFonts w:hint="cs"/>
          <w:rtl/>
          <w:lang w:eastAsia="he-IL"/>
        </w:rPr>
        <w:t>למרות שבעצם לא היה לה</w:t>
      </w:r>
      <w:bookmarkStart w:id="11380" w:name="_ETM_Q1_6526776"/>
      <w:bookmarkEnd w:id="11380"/>
      <w:r>
        <w:rPr>
          <w:rFonts w:hint="cs"/>
          <w:rtl/>
          <w:lang w:eastAsia="he-IL"/>
        </w:rPr>
        <w:t xml:space="preserve"> רישיון</w:t>
      </w:r>
      <w:bookmarkStart w:id="11381" w:name="_ETM_Q1_6527286"/>
      <w:bookmarkEnd w:id="11381"/>
      <w:r w:rsidR="009C52B4">
        <w:rPr>
          <w:rFonts w:hint="cs"/>
          <w:rtl/>
          <w:lang w:eastAsia="he-IL"/>
        </w:rPr>
        <w:t>?</w:t>
      </w:r>
    </w:p>
    <w:p w:rsidR="00A7653F" w:rsidRDefault="00A7653F" w:rsidP="00A7653F">
      <w:pPr>
        <w:rPr>
          <w:rtl/>
          <w:lang w:eastAsia="he-IL"/>
        </w:rPr>
      </w:pPr>
      <w:bookmarkStart w:id="11382" w:name="_ETM_Q1_6527320"/>
      <w:bookmarkStart w:id="11383" w:name="_ETM_Q1_6527932"/>
      <w:bookmarkEnd w:id="11382"/>
      <w:bookmarkEnd w:id="11383"/>
    </w:p>
    <w:p w:rsidR="00A7653F" w:rsidRDefault="00A7653F" w:rsidP="00A7653F">
      <w:pPr>
        <w:pStyle w:val="af9"/>
        <w:keepNext/>
        <w:rPr>
          <w:rtl/>
          <w:lang w:eastAsia="he-IL"/>
        </w:rPr>
      </w:pPr>
      <w:bookmarkStart w:id="11384" w:name="ET_guest_נטע_דורפמן_רביב_796"/>
      <w:r w:rsidRPr="00A7653F">
        <w:rPr>
          <w:rStyle w:val="TagStyle"/>
          <w:rtl/>
        </w:rPr>
        <w:t xml:space="preserve"> &lt;&lt; אורח &gt;&gt; </w:t>
      </w:r>
      <w:r>
        <w:rPr>
          <w:rtl/>
          <w:lang w:eastAsia="he-IL"/>
        </w:rPr>
        <w:t>נטע דורפמן רביב:</w:t>
      </w:r>
      <w:r w:rsidRPr="00A7653F">
        <w:rPr>
          <w:rStyle w:val="TagStyle"/>
          <w:rtl/>
        </w:rPr>
        <w:t xml:space="preserve"> &lt;&lt; אורח &gt;&gt;</w:t>
      </w:r>
      <w:r w:rsidR="00855D97">
        <w:rPr>
          <w:rtl/>
          <w:lang w:eastAsia="he-IL"/>
        </w:rPr>
        <w:t xml:space="preserve"> </w:t>
      </w:r>
      <w:r>
        <w:rPr>
          <w:rtl/>
          <w:lang w:eastAsia="he-IL"/>
        </w:rPr>
        <w:t xml:space="preserve"> </w:t>
      </w:r>
      <w:bookmarkEnd w:id="11384"/>
    </w:p>
    <w:p w:rsidR="00A7653F" w:rsidRDefault="00A7653F" w:rsidP="00A7653F">
      <w:pPr>
        <w:pStyle w:val="KeepWithNext"/>
        <w:rPr>
          <w:rtl/>
          <w:lang w:eastAsia="he-IL"/>
        </w:rPr>
      </w:pPr>
    </w:p>
    <w:p w:rsidR="00A7653F" w:rsidRDefault="009C52B4" w:rsidP="00A7653F">
      <w:pPr>
        <w:rPr>
          <w:rtl/>
          <w:lang w:eastAsia="he-IL"/>
        </w:rPr>
      </w:pPr>
      <w:bookmarkStart w:id="11385" w:name="_ETM_Q1_6528158"/>
      <w:bookmarkStart w:id="11386" w:name="_ETM_Q1_6528186"/>
      <w:bookmarkEnd w:id="11385"/>
      <w:bookmarkEnd w:id="11386"/>
      <w:r>
        <w:rPr>
          <w:rFonts w:hint="cs"/>
          <w:rtl/>
          <w:lang w:eastAsia="he-IL"/>
        </w:rPr>
        <w:t>כן אבל יש גוף שהוא בעל רישיון,</w:t>
      </w:r>
      <w:r w:rsidR="00A7653F">
        <w:rPr>
          <w:rFonts w:hint="cs"/>
          <w:rtl/>
          <w:lang w:eastAsia="he-IL"/>
        </w:rPr>
        <w:t xml:space="preserve"> הו</w:t>
      </w:r>
      <w:r>
        <w:rPr>
          <w:rFonts w:hint="cs"/>
          <w:rtl/>
          <w:lang w:eastAsia="he-IL"/>
        </w:rPr>
        <w:t>א</w:t>
      </w:r>
      <w:bookmarkStart w:id="11387" w:name="_ETM_Q1_6522699"/>
      <w:bookmarkEnd w:id="11387"/>
      <w:r w:rsidR="00A7653F">
        <w:rPr>
          <w:rFonts w:hint="cs"/>
          <w:rtl/>
          <w:lang w:eastAsia="he-IL"/>
        </w:rPr>
        <w:t xml:space="preserve"> פועל, יש לו עוד 18 חודשים לפעול </w:t>
      </w:r>
      <w:r>
        <w:rPr>
          <w:rFonts w:hint="cs"/>
          <w:rtl/>
          <w:lang w:eastAsia="he-IL"/>
        </w:rPr>
        <w:t xml:space="preserve">גם בלי להגיש עדיין את </w:t>
      </w:r>
      <w:bookmarkStart w:id="11388" w:name="_ETM_Q1_6533023"/>
      <w:bookmarkEnd w:id="11388"/>
      <w:r>
        <w:rPr>
          <w:rFonts w:hint="cs"/>
          <w:rtl/>
          <w:lang w:eastAsia="he-IL"/>
        </w:rPr>
        <w:t>בקשת הרישיון</w:t>
      </w:r>
      <w:bookmarkStart w:id="11389" w:name="_ETM_Q1_6527198"/>
      <w:bookmarkEnd w:id="11389"/>
      <w:r>
        <w:rPr>
          <w:rFonts w:hint="cs"/>
          <w:rtl/>
          <w:lang w:eastAsia="he-IL"/>
        </w:rPr>
        <w:t>.</w:t>
      </w:r>
      <w:r w:rsidR="00A7653F">
        <w:rPr>
          <w:rFonts w:hint="cs"/>
          <w:rtl/>
          <w:lang w:eastAsia="he-IL"/>
        </w:rPr>
        <w:t xml:space="preserve"> </w:t>
      </w:r>
      <w:bookmarkStart w:id="11390" w:name="_ETM_Q1_6534365"/>
      <w:bookmarkEnd w:id="11390"/>
      <w:r w:rsidR="00A7653F">
        <w:rPr>
          <w:rFonts w:hint="cs"/>
          <w:rtl/>
          <w:lang w:eastAsia="he-IL"/>
        </w:rPr>
        <w:t>ניתן זמן שאפשר יהיה להגיש את בקשת הרישיון בסופו של</w:t>
      </w:r>
      <w:bookmarkStart w:id="11391" w:name="_ETM_Q1_6538751"/>
      <w:bookmarkEnd w:id="11391"/>
      <w:r w:rsidR="00A7653F">
        <w:rPr>
          <w:rFonts w:hint="cs"/>
          <w:rtl/>
          <w:lang w:eastAsia="he-IL"/>
        </w:rPr>
        <w:t xml:space="preserve"> דבר לא </w:t>
      </w:r>
      <w:r>
        <w:rPr>
          <w:rFonts w:hint="cs"/>
          <w:rtl/>
          <w:lang w:eastAsia="he-IL"/>
        </w:rPr>
        <w:t>צריך להגיש אותה לפי</w:t>
      </w:r>
      <w:r w:rsidR="00855D97">
        <w:rPr>
          <w:rFonts w:hint="cs"/>
          <w:rtl/>
          <w:lang w:eastAsia="he-IL"/>
        </w:rPr>
        <w:t xml:space="preserve"> </w:t>
      </w:r>
      <w:r w:rsidR="00A7653F">
        <w:rPr>
          <w:rFonts w:hint="cs"/>
          <w:rtl/>
          <w:lang w:eastAsia="he-IL"/>
        </w:rPr>
        <w:t>סעיף קטן א'</w:t>
      </w:r>
      <w:r>
        <w:rPr>
          <w:rFonts w:hint="cs"/>
          <w:rtl/>
          <w:lang w:eastAsia="he-IL"/>
        </w:rPr>
        <w:t>,</w:t>
      </w:r>
      <w:r w:rsidR="00A7653F">
        <w:rPr>
          <w:rFonts w:hint="cs"/>
          <w:rtl/>
          <w:lang w:eastAsia="he-IL"/>
        </w:rPr>
        <w:t xml:space="preserve"> שכן מאפשר בעצם לגופים</w:t>
      </w:r>
      <w:bookmarkStart w:id="11392" w:name="_ETM_Q1_6542176"/>
      <w:bookmarkEnd w:id="11392"/>
      <w:r w:rsidR="00A7653F">
        <w:rPr>
          <w:rFonts w:hint="cs"/>
          <w:rtl/>
          <w:lang w:eastAsia="he-IL"/>
        </w:rPr>
        <w:t xml:space="preserve"> זרים להגיש את בקשת הרישיון, אלא ניתן יהיה להחליט להגיש </w:t>
      </w:r>
      <w:bookmarkStart w:id="11393" w:name="_ETM_Q1_6547217"/>
      <w:bookmarkEnd w:id="11393"/>
      <w:r w:rsidR="00A7653F">
        <w:rPr>
          <w:rFonts w:hint="cs"/>
          <w:rtl/>
          <w:lang w:eastAsia="he-IL"/>
        </w:rPr>
        <w:t xml:space="preserve">את זה </w:t>
      </w:r>
      <w:r>
        <w:rPr>
          <w:rFonts w:hint="cs"/>
          <w:rtl/>
          <w:lang w:eastAsia="he-IL"/>
        </w:rPr>
        <w:t xml:space="preserve">גם עם הוראת </w:t>
      </w:r>
      <w:bookmarkStart w:id="11394" w:name="_ETM_Q1_6547014"/>
      <w:bookmarkEnd w:id="11394"/>
      <w:r>
        <w:rPr>
          <w:rFonts w:hint="cs"/>
          <w:rtl/>
          <w:lang w:eastAsia="he-IL"/>
        </w:rPr>
        <w:t xml:space="preserve">המעבר, יש לי סעיף </w:t>
      </w:r>
      <w:bookmarkStart w:id="11395" w:name="_ETM_Q1_6543147"/>
      <w:bookmarkEnd w:id="11395"/>
      <w:r>
        <w:rPr>
          <w:rFonts w:hint="cs"/>
          <w:rtl/>
          <w:lang w:eastAsia="he-IL"/>
        </w:rPr>
        <w:t>קטן ב'</w:t>
      </w:r>
      <w:r w:rsidR="00A7653F">
        <w:rPr>
          <w:rFonts w:hint="cs"/>
          <w:rtl/>
          <w:lang w:eastAsia="he-IL"/>
        </w:rPr>
        <w:t xml:space="preserve"> שגוף שכן יש לו רישיון בישראל יהיה </w:t>
      </w:r>
      <w:bookmarkStart w:id="11396" w:name="_ETM_Q1_6551195"/>
      <w:bookmarkEnd w:id="11396"/>
      <w:r w:rsidR="00A7653F">
        <w:rPr>
          <w:rFonts w:hint="cs"/>
          <w:rtl/>
          <w:lang w:eastAsia="he-IL"/>
        </w:rPr>
        <w:t>לו גם זמן היערכות להחליט</w:t>
      </w:r>
      <w:r>
        <w:rPr>
          <w:rFonts w:hint="cs"/>
          <w:rtl/>
          <w:lang w:eastAsia="he-IL"/>
        </w:rPr>
        <w:t xml:space="preserve"> </w:t>
      </w:r>
      <w:r w:rsidR="00A7653F">
        <w:rPr>
          <w:rFonts w:hint="cs"/>
          <w:rtl/>
          <w:lang w:eastAsia="he-IL"/>
        </w:rPr>
        <w:t>באיזו חברה הוא מגיש</w:t>
      </w:r>
      <w:r>
        <w:rPr>
          <w:rFonts w:hint="cs"/>
          <w:rtl/>
          <w:lang w:eastAsia="he-IL"/>
        </w:rPr>
        <w:t>? האם</w:t>
      </w:r>
      <w:bookmarkStart w:id="11397" w:name="_ETM_Q1_6555898"/>
      <w:bookmarkStart w:id="11398" w:name="_ETM_Q1_6550778"/>
      <w:bookmarkEnd w:id="11397"/>
      <w:bookmarkEnd w:id="11398"/>
      <w:r w:rsidR="00A7653F">
        <w:rPr>
          <w:rFonts w:hint="cs"/>
          <w:rtl/>
          <w:lang w:eastAsia="he-IL"/>
        </w:rPr>
        <w:t xml:space="preserve"> בחברה </w:t>
      </w:r>
      <w:r>
        <w:rPr>
          <w:rFonts w:hint="cs"/>
          <w:rtl/>
          <w:lang w:eastAsia="he-IL"/>
        </w:rPr>
        <w:t>ה</w:t>
      </w:r>
      <w:r w:rsidR="00A7653F">
        <w:rPr>
          <w:rFonts w:hint="cs"/>
          <w:rtl/>
          <w:lang w:eastAsia="he-IL"/>
        </w:rPr>
        <w:t>ישראלית שיש לה את הרישיון</w:t>
      </w:r>
      <w:r>
        <w:rPr>
          <w:rFonts w:hint="cs"/>
          <w:rtl/>
          <w:lang w:eastAsia="he-IL"/>
        </w:rPr>
        <w:t>? או שאולי בחברה אחרת בקבוצה?</w:t>
      </w:r>
      <w:bookmarkStart w:id="11399" w:name="_ETM_Q1_6551687"/>
      <w:bookmarkEnd w:id="11399"/>
      <w:r>
        <w:rPr>
          <w:rFonts w:hint="cs"/>
          <w:rtl/>
          <w:lang w:eastAsia="he-IL"/>
        </w:rPr>
        <w:t xml:space="preserve"> זה לא מפריע מבחינת</w:t>
      </w:r>
      <w:r w:rsidR="00A7653F">
        <w:rPr>
          <w:rFonts w:hint="cs"/>
          <w:rtl/>
          <w:lang w:eastAsia="he-IL"/>
        </w:rPr>
        <w:t xml:space="preserve"> התכליות </w:t>
      </w:r>
      <w:bookmarkStart w:id="11400" w:name="_ETM_Q1_6560753"/>
      <w:bookmarkEnd w:id="11400"/>
      <w:r w:rsidR="00A7653F">
        <w:rPr>
          <w:rFonts w:hint="cs"/>
          <w:rtl/>
          <w:lang w:eastAsia="he-IL"/>
        </w:rPr>
        <w:t>של החוק, המשך העיסוק יהיה כמובן בחברה שיש לה את</w:t>
      </w:r>
      <w:bookmarkStart w:id="11401" w:name="_ETM_Q1_6564611"/>
      <w:bookmarkEnd w:id="11401"/>
      <w:r w:rsidR="00A7653F">
        <w:rPr>
          <w:rFonts w:hint="cs"/>
          <w:rtl/>
          <w:lang w:eastAsia="he-IL"/>
        </w:rPr>
        <w:t xml:space="preserve"> הרישיון. אבל התנאי שהיא זאת שצריכה להגיש את הבקשה, זה </w:t>
      </w:r>
      <w:bookmarkStart w:id="11402" w:name="_ETM_Q1_6570676"/>
      <w:bookmarkEnd w:id="11402"/>
      <w:r w:rsidR="00A7653F">
        <w:rPr>
          <w:rFonts w:hint="cs"/>
          <w:rtl/>
          <w:lang w:eastAsia="he-IL"/>
        </w:rPr>
        <w:t xml:space="preserve">תנאי </w:t>
      </w:r>
      <w:r>
        <w:rPr>
          <w:rFonts w:hint="cs"/>
          <w:rtl/>
          <w:lang w:eastAsia="he-IL"/>
        </w:rPr>
        <w:t>שהוא מכביד על גופים</w:t>
      </w:r>
      <w:bookmarkStart w:id="11403" w:name="_ETM_Q1_6569084"/>
      <w:bookmarkEnd w:id="11403"/>
      <w:r>
        <w:rPr>
          <w:rFonts w:hint="cs"/>
          <w:rtl/>
          <w:lang w:eastAsia="he-IL"/>
        </w:rPr>
        <w:t xml:space="preserve"> שבעצם</w:t>
      </w:r>
      <w:r w:rsidR="00A7653F">
        <w:rPr>
          <w:rFonts w:hint="cs"/>
          <w:rtl/>
          <w:lang w:eastAsia="he-IL"/>
        </w:rPr>
        <w:t xml:space="preserve"> לא הייתה להם ברירה אלא להגיש את הרישיון</w:t>
      </w:r>
      <w:bookmarkStart w:id="11404" w:name="_ETM_Q1_6574412"/>
      <w:bookmarkEnd w:id="11404"/>
      <w:r w:rsidR="00A7653F">
        <w:rPr>
          <w:rFonts w:hint="cs"/>
          <w:rtl/>
          <w:lang w:eastAsia="he-IL"/>
        </w:rPr>
        <w:t xml:space="preserve"> של רשות שוק ההון על ידי חברה ישראלית. מה שהחוק </w:t>
      </w:r>
      <w:bookmarkStart w:id="11405" w:name="_ETM_Q1_6578744"/>
      <w:bookmarkEnd w:id="11405"/>
      <w:r w:rsidR="00A7653F">
        <w:rPr>
          <w:rFonts w:hint="cs"/>
          <w:rtl/>
          <w:lang w:eastAsia="he-IL"/>
        </w:rPr>
        <w:t>הזה הו</w:t>
      </w:r>
      <w:r>
        <w:rPr>
          <w:rFonts w:hint="cs"/>
          <w:rtl/>
          <w:lang w:eastAsia="he-IL"/>
        </w:rPr>
        <w:t xml:space="preserve">א </w:t>
      </w:r>
      <w:r w:rsidR="00A7653F">
        <w:rPr>
          <w:rFonts w:hint="cs"/>
          <w:rtl/>
          <w:lang w:eastAsia="he-IL"/>
        </w:rPr>
        <w:t>רחב</w:t>
      </w:r>
      <w:bookmarkStart w:id="11406" w:name="_ETM_Q1_6580604"/>
      <w:bookmarkEnd w:id="11406"/>
      <w:r>
        <w:rPr>
          <w:rFonts w:hint="cs"/>
          <w:rtl/>
          <w:lang w:eastAsia="he-IL"/>
        </w:rPr>
        <w:t xml:space="preserve"> יותר מאפשר.</w:t>
      </w:r>
      <w:bookmarkStart w:id="11407" w:name="_ETM_Q1_6580771"/>
      <w:bookmarkStart w:id="11408" w:name="_ETM_Q1_6576090"/>
      <w:bookmarkEnd w:id="11407"/>
      <w:bookmarkEnd w:id="11408"/>
    </w:p>
    <w:p w:rsidR="00A7653F" w:rsidRDefault="00A7653F" w:rsidP="00A7653F">
      <w:pPr>
        <w:rPr>
          <w:rtl/>
          <w:lang w:eastAsia="he-IL"/>
        </w:rPr>
      </w:pPr>
      <w:bookmarkStart w:id="11409" w:name="_ETM_Q1_6580656"/>
      <w:bookmarkEnd w:id="11409"/>
    </w:p>
    <w:p w:rsidR="00A7653F" w:rsidRDefault="00A7653F" w:rsidP="00A7653F">
      <w:pPr>
        <w:pStyle w:val="af9"/>
        <w:keepNext/>
        <w:rPr>
          <w:rtl/>
          <w:lang w:eastAsia="he-IL"/>
        </w:rPr>
      </w:pPr>
      <w:r w:rsidRPr="00A7653F">
        <w:rPr>
          <w:rStyle w:val="TagStyle"/>
          <w:rtl/>
        </w:rPr>
        <w:t xml:space="preserve"> &lt;&lt; אורח &gt;&gt; </w:t>
      </w:r>
      <w:r>
        <w:rPr>
          <w:rtl/>
          <w:lang w:eastAsia="he-IL"/>
        </w:rPr>
        <w:t>עמיהוד שמלצר:</w:t>
      </w:r>
      <w:r w:rsidRPr="00A7653F">
        <w:rPr>
          <w:rStyle w:val="TagStyle"/>
          <w:rtl/>
        </w:rPr>
        <w:t xml:space="preserve"> &lt;&lt; אורח &gt;&gt;</w:t>
      </w:r>
      <w:r w:rsidR="00855D97">
        <w:rPr>
          <w:rtl/>
          <w:lang w:eastAsia="he-IL"/>
        </w:rPr>
        <w:t xml:space="preserve"> </w:t>
      </w:r>
      <w:r>
        <w:rPr>
          <w:rtl/>
          <w:lang w:eastAsia="he-IL"/>
        </w:rPr>
        <w:t xml:space="preserve"> </w:t>
      </w:r>
    </w:p>
    <w:p w:rsidR="00A7653F" w:rsidRDefault="00A7653F" w:rsidP="00A7653F">
      <w:pPr>
        <w:pStyle w:val="KeepWithNext"/>
        <w:rPr>
          <w:rtl/>
          <w:lang w:eastAsia="he-IL"/>
        </w:rPr>
      </w:pPr>
    </w:p>
    <w:p w:rsidR="00A7653F" w:rsidRDefault="00A7653F" w:rsidP="00A7653F">
      <w:pPr>
        <w:rPr>
          <w:rtl/>
          <w:lang w:eastAsia="he-IL"/>
        </w:rPr>
      </w:pPr>
      <w:bookmarkStart w:id="11410" w:name="_ETM_Q1_6582671"/>
      <w:bookmarkStart w:id="11411" w:name="_ETM_Q1_6582709"/>
      <w:bookmarkEnd w:id="11410"/>
      <w:bookmarkEnd w:id="11411"/>
      <w:r>
        <w:rPr>
          <w:rFonts w:hint="cs"/>
          <w:rtl/>
          <w:lang w:eastAsia="he-IL"/>
        </w:rPr>
        <w:t xml:space="preserve">אנחנו נבחן את זה, אנחנו נבחן את הבקשה, נחזיר </w:t>
      </w:r>
      <w:bookmarkStart w:id="11412" w:name="_ETM_Q1_6587258"/>
      <w:bookmarkEnd w:id="11412"/>
      <w:r>
        <w:rPr>
          <w:rFonts w:hint="cs"/>
          <w:rtl/>
          <w:lang w:eastAsia="he-IL"/>
        </w:rPr>
        <w:t>תשובה</w:t>
      </w:r>
      <w:r w:rsidR="00866062">
        <w:rPr>
          <w:rFonts w:hint="cs"/>
          <w:rtl/>
          <w:lang w:eastAsia="he-IL"/>
        </w:rPr>
        <w:t>.</w:t>
      </w:r>
    </w:p>
    <w:p w:rsidR="00A7653F" w:rsidRDefault="00A7653F" w:rsidP="00A7653F">
      <w:pPr>
        <w:rPr>
          <w:rtl/>
          <w:lang w:eastAsia="he-IL"/>
        </w:rPr>
      </w:pPr>
      <w:bookmarkStart w:id="11413" w:name="_ETM_Q1_6587941"/>
      <w:bookmarkStart w:id="11414" w:name="_ETM_Q1_6587976"/>
      <w:bookmarkEnd w:id="11413"/>
      <w:bookmarkEnd w:id="11414"/>
    </w:p>
    <w:p w:rsidR="00A7653F" w:rsidRDefault="00A7653F" w:rsidP="00A7653F">
      <w:pPr>
        <w:pStyle w:val="af6"/>
        <w:keepNext/>
        <w:rPr>
          <w:rtl/>
        </w:rPr>
      </w:pPr>
      <w:r w:rsidRPr="00A7653F">
        <w:rPr>
          <w:rStyle w:val="TagStyle"/>
          <w:rtl/>
        </w:rPr>
        <w:t xml:space="preserve"> &lt;&lt; יור &gt;&gt; </w:t>
      </w:r>
      <w:r>
        <w:rPr>
          <w:rtl/>
        </w:rPr>
        <w:t>היו"ר אוהד טל:</w:t>
      </w:r>
      <w:r w:rsidRPr="00A7653F">
        <w:rPr>
          <w:rStyle w:val="TagStyle"/>
          <w:rtl/>
        </w:rPr>
        <w:t xml:space="preserve"> &lt;&lt; יור &gt;&gt;</w:t>
      </w:r>
      <w:r w:rsidR="00855D97">
        <w:rPr>
          <w:rtl/>
        </w:rPr>
        <w:t xml:space="preserve"> </w:t>
      </w:r>
      <w:r>
        <w:rPr>
          <w:rtl/>
        </w:rPr>
        <w:t xml:space="preserve"> </w:t>
      </w:r>
    </w:p>
    <w:p w:rsidR="00A7653F" w:rsidRDefault="00A7653F" w:rsidP="00A7653F">
      <w:pPr>
        <w:pStyle w:val="KeepWithNext"/>
        <w:rPr>
          <w:rtl/>
          <w:lang w:eastAsia="he-IL"/>
        </w:rPr>
      </w:pPr>
    </w:p>
    <w:p w:rsidR="00A7653F" w:rsidRDefault="00A7653F" w:rsidP="00A7653F">
      <w:pPr>
        <w:rPr>
          <w:rtl/>
          <w:lang w:eastAsia="he-IL"/>
        </w:rPr>
      </w:pPr>
      <w:bookmarkStart w:id="11415" w:name="_ETM_Q1_6588314"/>
      <w:bookmarkStart w:id="11416" w:name="_ETM_Q1_6599678"/>
      <w:bookmarkEnd w:id="11415"/>
      <w:bookmarkEnd w:id="11416"/>
      <w:r>
        <w:rPr>
          <w:rFonts w:hint="cs"/>
          <w:rtl/>
          <w:lang w:eastAsia="he-IL"/>
        </w:rPr>
        <w:t>טוב, יש לכם הרבה עבודה לדיון הבא.</w:t>
      </w:r>
      <w:r w:rsidR="00866062">
        <w:rPr>
          <w:rFonts w:hint="cs"/>
          <w:rtl/>
          <w:lang w:eastAsia="he-IL"/>
        </w:rPr>
        <w:t xml:space="preserve"> טוב, עוד הערות?</w:t>
      </w:r>
      <w:bookmarkStart w:id="11417" w:name="_ETM_Q1_6596607"/>
      <w:bookmarkEnd w:id="11417"/>
      <w:r w:rsidR="00866062">
        <w:rPr>
          <w:rFonts w:hint="cs"/>
          <w:rtl/>
          <w:lang w:eastAsia="he-IL"/>
        </w:rPr>
        <w:t xml:space="preserve"> התייחסויות? יאללה נמשיך. </w:t>
      </w:r>
      <w:bookmarkStart w:id="11418" w:name="_ETM_Q1_6599793"/>
      <w:bookmarkEnd w:id="11418"/>
    </w:p>
    <w:p w:rsidR="00866062" w:rsidRDefault="00866062" w:rsidP="00A7653F">
      <w:pPr>
        <w:rPr>
          <w:rtl/>
          <w:lang w:eastAsia="he-IL"/>
        </w:rPr>
      </w:pPr>
      <w:bookmarkStart w:id="11419" w:name="_ETM_Q1_6599838"/>
      <w:bookmarkStart w:id="11420" w:name="_ETM_Q1_6600230"/>
      <w:bookmarkEnd w:id="11419"/>
      <w:bookmarkEnd w:id="11420"/>
    </w:p>
    <w:p w:rsidR="00866062" w:rsidRDefault="00866062" w:rsidP="00866062">
      <w:pPr>
        <w:pStyle w:val="a4"/>
        <w:keepNext/>
        <w:rPr>
          <w:rtl/>
        </w:rPr>
      </w:pPr>
      <w:bookmarkStart w:id="11421" w:name="ET_speaker_איתי_עצמון_799"/>
      <w:r w:rsidRPr="00866062">
        <w:rPr>
          <w:rStyle w:val="TagStyle"/>
          <w:rtl/>
        </w:rPr>
        <w:t xml:space="preserve"> &lt;&lt; דובר &gt;&gt; </w:t>
      </w:r>
      <w:r>
        <w:rPr>
          <w:rtl/>
        </w:rPr>
        <w:t>איתי עצמון:</w:t>
      </w:r>
      <w:r w:rsidRPr="00866062">
        <w:rPr>
          <w:rStyle w:val="TagStyle"/>
          <w:rtl/>
        </w:rPr>
        <w:t xml:space="preserve"> &lt;&lt; דובר &gt;&gt;</w:t>
      </w:r>
      <w:r w:rsidR="00855D97">
        <w:rPr>
          <w:rtl/>
        </w:rPr>
        <w:t xml:space="preserve"> </w:t>
      </w:r>
      <w:r>
        <w:rPr>
          <w:rtl/>
        </w:rPr>
        <w:t xml:space="preserve"> </w:t>
      </w:r>
      <w:bookmarkEnd w:id="11421"/>
    </w:p>
    <w:p w:rsidR="00866062" w:rsidRDefault="00866062" w:rsidP="00866062">
      <w:pPr>
        <w:pStyle w:val="KeepWithNext"/>
        <w:rPr>
          <w:rtl/>
          <w:lang w:eastAsia="he-IL"/>
        </w:rPr>
      </w:pPr>
    </w:p>
    <w:p w:rsidR="00866062" w:rsidRDefault="00866062" w:rsidP="00866062">
      <w:pPr>
        <w:rPr>
          <w:rtl/>
          <w:lang w:eastAsia="he-IL"/>
        </w:rPr>
      </w:pPr>
      <w:bookmarkStart w:id="11422" w:name="_ETM_Q1_6600530"/>
      <w:bookmarkStart w:id="11423" w:name="_ETM_Q1_6600567"/>
      <w:bookmarkEnd w:id="11422"/>
      <w:bookmarkEnd w:id="11423"/>
      <w:r>
        <w:rPr>
          <w:rFonts w:hint="cs"/>
          <w:rtl/>
          <w:lang w:eastAsia="he-IL"/>
        </w:rPr>
        <w:t>הסעיף הבא הוא סעיף</w:t>
      </w:r>
      <w:bookmarkStart w:id="11424" w:name="_ETM_Q1_6619700"/>
      <w:bookmarkEnd w:id="11424"/>
      <w:r>
        <w:rPr>
          <w:rFonts w:hint="cs"/>
          <w:rtl/>
          <w:lang w:eastAsia="he-IL"/>
        </w:rPr>
        <w:t xml:space="preserve"> 81 שבעצם נוגע לתקנות הראשונות לעניין פטור מרישוי, שאגב התקנות</w:t>
      </w:r>
      <w:bookmarkStart w:id="11425" w:name="_ETM_Q1_6627186"/>
      <w:bookmarkEnd w:id="11425"/>
      <w:r>
        <w:rPr>
          <w:rFonts w:hint="cs"/>
          <w:rtl/>
          <w:lang w:eastAsia="he-IL"/>
        </w:rPr>
        <w:t xml:space="preserve"> האלה עלתה </w:t>
      </w:r>
      <w:proofErr w:type="spellStart"/>
      <w:r>
        <w:rPr>
          <w:rFonts w:hint="cs"/>
          <w:rtl/>
          <w:lang w:eastAsia="he-IL"/>
        </w:rPr>
        <w:t>הסוגייה</w:t>
      </w:r>
      <w:proofErr w:type="spellEnd"/>
      <w:r>
        <w:rPr>
          <w:rFonts w:hint="cs"/>
          <w:rtl/>
          <w:lang w:eastAsia="he-IL"/>
        </w:rPr>
        <w:t xml:space="preserve"> של כרטיסי הקניה, תווי הקניה. השאלה אם </w:t>
      </w:r>
      <w:bookmarkStart w:id="11426" w:name="_ETM_Q1_6634882"/>
      <w:bookmarkEnd w:id="11426"/>
      <w:r>
        <w:rPr>
          <w:rFonts w:hint="cs"/>
          <w:rtl/>
          <w:lang w:eastAsia="he-IL"/>
        </w:rPr>
        <w:t>אתם רוצים לדון בסעיף הזה עכשיו או שהוא חלק בעצם</w:t>
      </w:r>
      <w:bookmarkStart w:id="11427" w:name="_ETM_Q1_6641351"/>
      <w:bookmarkEnd w:id="11427"/>
      <w:r w:rsidR="009C52B4">
        <w:rPr>
          <w:rFonts w:hint="cs"/>
          <w:rtl/>
          <w:lang w:eastAsia="he-IL"/>
        </w:rPr>
        <w:t xml:space="preserve"> מבחינת הנושא בכללותו של תווי הקניה?</w:t>
      </w:r>
      <w:bookmarkStart w:id="11428" w:name="_ETM_Q1_6634945"/>
      <w:bookmarkEnd w:id="11428"/>
    </w:p>
    <w:p w:rsidR="00866062" w:rsidRDefault="00866062" w:rsidP="00866062">
      <w:pPr>
        <w:rPr>
          <w:rtl/>
          <w:lang w:eastAsia="he-IL"/>
        </w:rPr>
      </w:pPr>
      <w:bookmarkStart w:id="11429" w:name="_ETM_Q1_6641395"/>
      <w:bookmarkEnd w:id="11429"/>
    </w:p>
    <w:p w:rsidR="00866062" w:rsidRDefault="00866062" w:rsidP="00866062">
      <w:pPr>
        <w:pStyle w:val="af6"/>
        <w:keepNext/>
        <w:rPr>
          <w:rtl/>
        </w:rPr>
      </w:pPr>
      <w:bookmarkStart w:id="11430" w:name="ET_yor_6351_800"/>
      <w:r w:rsidRPr="00866062">
        <w:rPr>
          <w:rStyle w:val="TagStyle"/>
          <w:rtl/>
        </w:rPr>
        <w:t xml:space="preserve"> &lt;&lt; יור &gt;&gt; </w:t>
      </w:r>
      <w:r>
        <w:rPr>
          <w:rtl/>
        </w:rPr>
        <w:t>היו"ר אוהד טל:</w:t>
      </w:r>
      <w:r w:rsidRPr="00866062">
        <w:rPr>
          <w:rStyle w:val="TagStyle"/>
          <w:rtl/>
        </w:rPr>
        <w:t xml:space="preserve"> &lt;&lt; יור &gt;&gt;</w:t>
      </w:r>
      <w:r w:rsidR="00855D97">
        <w:rPr>
          <w:rtl/>
        </w:rPr>
        <w:t xml:space="preserve"> </w:t>
      </w:r>
      <w:r>
        <w:rPr>
          <w:rtl/>
        </w:rPr>
        <w:t xml:space="preserve"> </w:t>
      </w:r>
      <w:bookmarkEnd w:id="11430"/>
    </w:p>
    <w:p w:rsidR="00866062" w:rsidRDefault="00866062" w:rsidP="00866062">
      <w:pPr>
        <w:pStyle w:val="KeepWithNext"/>
        <w:rPr>
          <w:rtl/>
          <w:lang w:eastAsia="he-IL"/>
        </w:rPr>
      </w:pPr>
    </w:p>
    <w:p w:rsidR="00866062" w:rsidRDefault="00866062" w:rsidP="00866062">
      <w:pPr>
        <w:rPr>
          <w:rtl/>
          <w:lang w:eastAsia="he-IL"/>
        </w:rPr>
      </w:pPr>
      <w:bookmarkStart w:id="11431" w:name="_ETM_Q1_6641866"/>
      <w:bookmarkEnd w:id="11431"/>
      <w:r>
        <w:rPr>
          <w:rFonts w:hint="cs"/>
          <w:rtl/>
          <w:lang w:eastAsia="he-IL"/>
        </w:rPr>
        <w:t xml:space="preserve">אז </w:t>
      </w:r>
      <w:bookmarkStart w:id="11432" w:name="_ETM_Q1_6642161"/>
      <w:bookmarkEnd w:id="11432"/>
      <w:r>
        <w:rPr>
          <w:rFonts w:hint="cs"/>
          <w:rtl/>
          <w:lang w:eastAsia="he-IL"/>
        </w:rPr>
        <w:t>אנחנו נדלג עליו כרגע בסדר?</w:t>
      </w:r>
      <w:bookmarkStart w:id="11433" w:name="_ETM_Q1_6646481"/>
      <w:bookmarkEnd w:id="11433"/>
      <w:r>
        <w:rPr>
          <w:rFonts w:hint="cs"/>
          <w:rtl/>
          <w:lang w:eastAsia="he-IL"/>
        </w:rPr>
        <w:t xml:space="preserve"> 82.</w:t>
      </w:r>
    </w:p>
    <w:p w:rsidR="00866062" w:rsidRDefault="00866062" w:rsidP="00866062">
      <w:pPr>
        <w:rPr>
          <w:rtl/>
          <w:lang w:eastAsia="he-IL"/>
        </w:rPr>
      </w:pPr>
      <w:bookmarkStart w:id="11434" w:name="_ETM_Q1_6646517"/>
      <w:bookmarkStart w:id="11435" w:name="_ETM_Q1_6647230"/>
      <w:bookmarkStart w:id="11436" w:name="_ETM_Q1_6657321"/>
      <w:bookmarkEnd w:id="11434"/>
      <w:bookmarkEnd w:id="11435"/>
      <w:bookmarkEnd w:id="11436"/>
    </w:p>
    <w:p w:rsidR="00866062" w:rsidRDefault="00866062" w:rsidP="00866062">
      <w:pPr>
        <w:pStyle w:val="af9"/>
        <w:keepNext/>
        <w:rPr>
          <w:rtl/>
          <w:lang w:eastAsia="he-IL"/>
        </w:rPr>
      </w:pPr>
      <w:bookmarkStart w:id="11437" w:name="ET_guest_עמיהוד_שמלצר_802"/>
      <w:r w:rsidRPr="00866062">
        <w:rPr>
          <w:rStyle w:val="TagStyle"/>
          <w:rtl/>
        </w:rPr>
        <w:t xml:space="preserve"> &lt;&lt; אורח &gt;&gt; </w:t>
      </w:r>
      <w:r>
        <w:rPr>
          <w:rtl/>
          <w:lang w:eastAsia="he-IL"/>
        </w:rPr>
        <w:t>עמיהוד שמלצר:</w:t>
      </w:r>
      <w:r w:rsidRPr="00866062">
        <w:rPr>
          <w:rStyle w:val="TagStyle"/>
          <w:rtl/>
        </w:rPr>
        <w:t xml:space="preserve"> &lt;&lt; אורח &gt;&gt;</w:t>
      </w:r>
      <w:r w:rsidR="00855D97">
        <w:rPr>
          <w:rtl/>
          <w:lang w:eastAsia="he-IL"/>
        </w:rPr>
        <w:t xml:space="preserve"> </w:t>
      </w:r>
      <w:r>
        <w:rPr>
          <w:rtl/>
          <w:lang w:eastAsia="he-IL"/>
        </w:rPr>
        <w:t xml:space="preserve"> </w:t>
      </w:r>
      <w:bookmarkEnd w:id="11437"/>
    </w:p>
    <w:p w:rsidR="0031147C" w:rsidRDefault="0031147C" w:rsidP="00C53607">
      <w:pPr>
        <w:rPr>
          <w:rtl/>
        </w:rPr>
      </w:pPr>
      <w:bookmarkStart w:id="11438" w:name="_ETM_Q1_6657653"/>
      <w:bookmarkStart w:id="11439" w:name="_ETM_Q1_6657707"/>
      <w:bookmarkStart w:id="11440" w:name="_ETM_Q1_6654588"/>
      <w:bookmarkStart w:id="11441" w:name="_ETM_Q1_6654648"/>
      <w:bookmarkStart w:id="11442" w:name="_ETM_Q1_5608981"/>
      <w:bookmarkStart w:id="11443" w:name="_ETM_Q1_5609035"/>
      <w:bookmarkStart w:id="11444" w:name="_ETM_Q1_5609099"/>
      <w:bookmarkStart w:id="11445" w:name="_ETM_Q1_5609161"/>
      <w:bookmarkStart w:id="11446" w:name="_ETM_Q1_5526094"/>
      <w:bookmarkStart w:id="11447" w:name="_ETM_Q1_5526152"/>
      <w:bookmarkEnd w:id="11438"/>
      <w:bookmarkEnd w:id="11439"/>
      <w:bookmarkEnd w:id="11440"/>
      <w:bookmarkEnd w:id="11441"/>
      <w:bookmarkEnd w:id="11442"/>
      <w:bookmarkEnd w:id="11443"/>
      <w:bookmarkEnd w:id="11444"/>
      <w:bookmarkEnd w:id="11445"/>
      <w:bookmarkEnd w:id="11446"/>
      <w:bookmarkEnd w:id="11447"/>
    </w:p>
    <w:tbl>
      <w:tblPr>
        <w:tblStyle w:val="afd"/>
        <w:bidiVisual/>
        <w:tblW w:w="9625" w:type="dxa"/>
        <w:tblLook w:val="04A0" w:firstRow="1" w:lastRow="0" w:firstColumn="1" w:lastColumn="0" w:noHBand="0" w:noVBand="1"/>
      </w:tblPr>
      <w:tblGrid>
        <w:gridCol w:w="1681"/>
        <w:gridCol w:w="631"/>
        <w:gridCol w:w="620"/>
        <w:gridCol w:w="675"/>
        <w:gridCol w:w="6018"/>
      </w:tblGrid>
      <w:tr w:rsidR="00006BAA" w:rsidTr="00804DBB">
        <w:tc>
          <w:tcPr>
            <w:tcW w:w="1681" w:type="dxa"/>
          </w:tcPr>
          <w:p w:rsidR="00006BAA" w:rsidRDefault="00866062" w:rsidP="00804DBB">
            <w:pPr>
              <w:ind w:firstLine="0"/>
              <w:rPr>
                <w:rtl/>
              </w:rPr>
            </w:pPr>
            <w:r>
              <w:rPr>
                <w:rFonts w:hint="cs"/>
                <w:rtl/>
              </w:rPr>
              <w:t>הוראת שעה</w:t>
            </w:r>
          </w:p>
        </w:tc>
        <w:tc>
          <w:tcPr>
            <w:tcW w:w="631" w:type="dxa"/>
          </w:tcPr>
          <w:p w:rsidR="00006BAA" w:rsidRDefault="00866062" w:rsidP="00804DBB">
            <w:pPr>
              <w:ind w:firstLine="0"/>
              <w:rPr>
                <w:rtl/>
                <w:lang w:eastAsia="he-IL"/>
              </w:rPr>
            </w:pPr>
            <w:r>
              <w:rPr>
                <w:rFonts w:hint="cs"/>
                <w:rtl/>
                <w:lang w:eastAsia="he-IL"/>
              </w:rPr>
              <w:t>82.</w:t>
            </w:r>
          </w:p>
        </w:tc>
        <w:tc>
          <w:tcPr>
            <w:tcW w:w="620" w:type="dxa"/>
          </w:tcPr>
          <w:p w:rsidR="00006BAA" w:rsidRDefault="00006BAA" w:rsidP="00804DBB">
            <w:pPr>
              <w:ind w:firstLine="0"/>
              <w:rPr>
                <w:rtl/>
                <w:lang w:eastAsia="he-IL"/>
              </w:rPr>
            </w:pPr>
          </w:p>
        </w:tc>
        <w:tc>
          <w:tcPr>
            <w:tcW w:w="675" w:type="dxa"/>
          </w:tcPr>
          <w:p w:rsidR="00006BAA" w:rsidRDefault="00006BAA" w:rsidP="00804DBB">
            <w:pPr>
              <w:ind w:firstLine="0"/>
              <w:rPr>
                <w:rtl/>
                <w:lang w:eastAsia="he-IL"/>
              </w:rPr>
            </w:pPr>
          </w:p>
        </w:tc>
        <w:tc>
          <w:tcPr>
            <w:tcW w:w="6018" w:type="dxa"/>
          </w:tcPr>
          <w:p w:rsidR="00006BAA" w:rsidRPr="00866062" w:rsidRDefault="00866062" w:rsidP="0031147C">
            <w:pPr>
              <w:ind w:firstLine="0"/>
              <w:rPr>
                <w:rtl/>
              </w:rPr>
            </w:pPr>
            <w:r>
              <w:rPr>
                <w:rtl/>
              </w:rPr>
              <w:t>בתקופה שמיום התחילה עד תום 24 חודשים מיום התחילה</w:t>
            </w:r>
            <w:r>
              <w:t xml:space="preserve"> -</w:t>
            </w:r>
          </w:p>
        </w:tc>
      </w:tr>
      <w:tr w:rsidR="00866062" w:rsidTr="00804DBB">
        <w:tc>
          <w:tcPr>
            <w:tcW w:w="1681" w:type="dxa"/>
          </w:tcPr>
          <w:p w:rsidR="00866062" w:rsidRDefault="00866062" w:rsidP="00804DBB">
            <w:pPr>
              <w:ind w:firstLine="0"/>
              <w:rPr>
                <w:rtl/>
              </w:rPr>
            </w:pPr>
          </w:p>
        </w:tc>
        <w:tc>
          <w:tcPr>
            <w:tcW w:w="631" w:type="dxa"/>
          </w:tcPr>
          <w:p w:rsidR="00866062" w:rsidRDefault="00866062" w:rsidP="00804DBB">
            <w:pPr>
              <w:ind w:firstLine="0"/>
              <w:rPr>
                <w:rtl/>
                <w:lang w:eastAsia="he-IL"/>
              </w:rPr>
            </w:pPr>
          </w:p>
        </w:tc>
        <w:tc>
          <w:tcPr>
            <w:tcW w:w="620" w:type="dxa"/>
          </w:tcPr>
          <w:p w:rsidR="00866062" w:rsidRDefault="00866062" w:rsidP="00804DBB">
            <w:pPr>
              <w:ind w:firstLine="0"/>
              <w:rPr>
                <w:rtl/>
                <w:lang w:eastAsia="he-IL"/>
              </w:rPr>
            </w:pPr>
          </w:p>
        </w:tc>
        <w:tc>
          <w:tcPr>
            <w:tcW w:w="675" w:type="dxa"/>
          </w:tcPr>
          <w:p w:rsidR="00866062" w:rsidRDefault="00866062" w:rsidP="00804DBB">
            <w:pPr>
              <w:ind w:firstLine="0"/>
              <w:rPr>
                <w:rtl/>
                <w:lang w:eastAsia="he-IL"/>
              </w:rPr>
            </w:pPr>
            <w:r>
              <w:rPr>
                <w:rFonts w:hint="cs"/>
                <w:rtl/>
                <w:lang w:eastAsia="he-IL"/>
              </w:rPr>
              <w:t>(1)</w:t>
            </w:r>
          </w:p>
        </w:tc>
        <w:tc>
          <w:tcPr>
            <w:tcW w:w="6018" w:type="dxa"/>
          </w:tcPr>
          <w:p w:rsidR="00866062" w:rsidRDefault="00866062" w:rsidP="0031147C">
            <w:pPr>
              <w:ind w:firstLine="0"/>
              <w:rPr>
                <w:rtl/>
              </w:rPr>
            </w:pPr>
            <w:r>
              <w:rPr>
                <w:rFonts w:hint="cs"/>
                <w:rtl/>
              </w:rPr>
              <w:t>יקראו את ההגדרה "מאגד" שבסעיף 28(א) כך:</w:t>
            </w:r>
          </w:p>
          <w:p w:rsidR="00866062" w:rsidRDefault="00866062" w:rsidP="0031147C">
            <w:pPr>
              <w:ind w:firstLine="0"/>
              <w:rPr>
                <w:rtl/>
              </w:rPr>
            </w:pPr>
          </w:p>
          <w:p w:rsidR="00866062" w:rsidRDefault="00866062" w:rsidP="0031147C">
            <w:pPr>
              <w:ind w:firstLine="0"/>
              <w:rPr>
                <w:rtl/>
              </w:rPr>
            </w:pPr>
            <w:r>
              <w:rPr>
                <w:rFonts w:hint="cs"/>
                <w:rtl/>
              </w:rPr>
              <w:t xml:space="preserve">"מאגד" </w:t>
            </w:r>
            <w:r>
              <w:rPr>
                <w:rtl/>
              </w:rPr>
              <w:t>–</w:t>
            </w:r>
            <w:r>
              <w:rPr>
                <w:rFonts w:hint="cs"/>
                <w:rtl/>
              </w:rPr>
              <w:t xml:space="preserve"> כל אחד מאלה:</w:t>
            </w:r>
          </w:p>
          <w:p w:rsidR="00866062" w:rsidRDefault="00866062" w:rsidP="00754B6D">
            <w:pPr>
              <w:pStyle w:val="afe"/>
              <w:numPr>
                <w:ilvl w:val="0"/>
                <w:numId w:val="45"/>
              </w:numPr>
            </w:pPr>
            <w:r>
              <w:rPr>
                <w:rtl/>
              </w:rPr>
              <w:t>חברת תשלומים או בעל רישיון נותן שירותי תשלום יציבותי, המרכזים חיובים וזיכויים של ספקים המבוצעים באמצעות כרטיסי חיוב</w:t>
            </w:r>
            <w:r>
              <w:t>;</w:t>
            </w:r>
            <w:bookmarkStart w:id="11448" w:name="_ETM_Q1_6659436"/>
            <w:bookmarkEnd w:id="11448"/>
          </w:p>
          <w:p w:rsidR="00866062" w:rsidRDefault="00866062" w:rsidP="00754B6D">
            <w:pPr>
              <w:pStyle w:val="afe"/>
              <w:numPr>
                <w:ilvl w:val="0"/>
                <w:numId w:val="45"/>
              </w:numPr>
            </w:pPr>
            <w:bookmarkStart w:id="11449" w:name="_ETM_Q1_6660368"/>
            <w:bookmarkStart w:id="11450" w:name="_ETM_Q1_6660418"/>
            <w:bookmarkEnd w:id="11449"/>
            <w:bookmarkEnd w:id="11450"/>
            <w:r>
              <w:rPr>
                <w:rtl/>
              </w:rPr>
              <w:t>תאגיד המרכז חיובים וזיכויים של ספקים המבוצעים באמצעות כרטיסי חיוב, ובלבד שהתאגיד הוא בעל רישיון לפי חוק הפיקוח על שירותים פיננסיים מוסדרים</w:t>
            </w:r>
            <w:r>
              <w:t>;";</w:t>
            </w:r>
            <w:bookmarkStart w:id="11451" w:name="_ETM_Q1_6671081"/>
            <w:bookmarkEnd w:id="11451"/>
          </w:p>
          <w:p w:rsidR="00866062" w:rsidRDefault="00866062" w:rsidP="00866062">
            <w:pPr>
              <w:pStyle w:val="afe"/>
              <w:ind w:firstLine="0"/>
              <w:rPr>
                <w:rtl/>
              </w:rPr>
            </w:pPr>
            <w:bookmarkStart w:id="11452" w:name="_ETM_Q1_6671128"/>
            <w:bookmarkEnd w:id="11452"/>
          </w:p>
        </w:tc>
      </w:tr>
      <w:tr w:rsidR="00866062" w:rsidTr="00804DBB">
        <w:tc>
          <w:tcPr>
            <w:tcW w:w="1681" w:type="dxa"/>
          </w:tcPr>
          <w:p w:rsidR="00866062" w:rsidRDefault="00866062" w:rsidP="00804DBB">
            <w:pPr>
              <w:ind w:firstLine="0"/>
              <w:rPr>
                <w:rtl/>
              </w:rPr>
            </w:pPr>
          </w:p>
        </w:tc>
        <w:tc>
          <w:tcPr>
            <w:tcW w:w="631" w:type="dxa"/>
          </w:tcPr>
          <w:p w:rsidR="00866062" w:rsidRDefault="00866062" w:rsidP="00804DBB">
            <w:pPr>
              <w:ind w:firstLine="0"/>
              <w:rPr>
                <w:rtl/>
                <w:lang w:eastAsia="he-IL"/>
              </w:rPr>
            </w:pPr>
          </w:p>
        </w:tc>
        <w:tc>
          <w:tcPr>
            <w:tcW w:w="620" w:type="dxa"/>
          </w:tcPr>
          <w:p w:rsidR="00866062" w:rsidRDefault="00866062" w:rsidP="00804DBB">
            <w:pPr>
              <w:ind w:firstLine="0"/>
              <w:rPr>
                <w:rtl/>
                <w:lang w:eastAsia="he-IL"/>
              </w:rPr>
            </w:pPr>
          </w:p>
        </w:tc>
        <w:tc>
          <w:tcPr>
            <w:tcW w:w="675" w:type="dxa"/>
          </w:tcPr>
          <w:p w:rsidR="00866062" w:rsidRDefault="00866062" w:rsidP="00804DBB">
            <w:pPr>
              <w:ind w:firstLine="0"/>
              <w:rPr>
                <w:rtl/>
                <w:lang w:eastAsia="he-IL"/>
              </w:rPr>
            </w:pPr>
            <w:r>
              <w:rPr>
                <w:rFonts w:hint="cs"/>
                <w:rtl/>
                <w:lang w:eastAsia="he-IL"/>
              </w:rPr>
              <w:t>(2)</w:t>
            </w:r>
          </w:p>
        </w:tc>
        <w:tc>
          <w:tcPr>
            <w:tcW w:w="6018" w:type="dxa"/>
          </w:tcPr>
          <w:p w:rsidR="00866062" w:rsidRDefault="00866062" w:rsidP="00866062">
            <w:pPr>
              <w:ind w:firstLine="0"/>
              <w:rPr>
                <w:rtl/>
              </w:rPr>
            </w:pPr>
            <w:r>
              <w:rPr>
                <w:rtl/>
              </w:rPr>
              <w:t>יקראו את ההגדרה "מאגד" שבסעיף 7ב</w:t>
            </w:r>
            <w:r>
              <w:rPr>
                <w:rFonts w:hint="cs"/>
                <w:rtl/>
              </w:rPr>
              <w:t>(א)</w:t>
            </w:r>
            <w:r>
              <w:rPr>
                <w:rtl/>
              </w:rPr>
              <w:t xml:space="preserve"> לחוק הבנקאות </w:t>
            </w:r>
            <w:r>
              <w:rPr>
                <w:rFonts w:hint="cs"/>
                <w:rtl/>
              </w:rPr>
              <w:t>(</w:t>
            </w:r>
            <w:r>
              <w:rPr>
                <w:rtl/>
              </w:rPr>
              <w:t>שירות ללקוח</w:t>
            </w:r>
            <w:r>
              <w:rPr>
                <w:rFonts w:hint="cs"/>
                <w:rtl/>
              </w:rPr>
              <w:t>)</w:t>
            </w:r>
            <w:r>
              <w:rPr>
                <w:rtl/>
              </w:rPr>
              <w:t xml:space="preserve">, כנוסחו בסעיף </w:t>
            </w:r>
            <w:r>
              <w:rPr>
                <w:rFonts w:hint="cs"/>
                <w:rtl/>
              </w:rPr>
              <w:t>67(2)(א)</w:t>
            </w:r>
            <w:r>
              <w:rPr>
                <w:rtl/>
              </w:rPr>
              <w:t xml:space="preserve"> לחוק זה, כך</w:t>
            </w:r>
            <w:bookmarkStart w:id="11453" w:name="_ETM_Q1_6703568"/>
            <w:bookmarkStart w:id="11454" w:name="_ETM_Q1_6703602"/>
            <w:bookmarkEnd w:id="11453"/>
            <w:bookmarkEnd w:id="11454"/>
            <w:r>
              <w:rPr>
                <w:rFonts w:hint="cs"/>
                <w:rtl/>
              </w:rPr>
              <w:t>: ""מאג</w:t>
            </w:r>
            <w:r>
              <w:rPr>
                <w:rtl/>
              </w:rPr>
              <w:t>ד" - כל אחד מאלה</w:t>
            </w:r>
            <w:r>
              <w:t>:</w:t>
            </w:r>
          </w:p>
          <w:p w:rsidR="00866062" w:rsidRDefault="00866062" w:rsidP="00754B6D">
            <w:pPr>
              <w:pStyle w:val="afe"/>
              <w:numPr>
                <w:ilvl w:val="0"/>
                <w:numId w:val="46"/>
              </w:numPr>
            </w:pPr>
            <w:r>
              <w:rPr>
                <w:rtl/>
              </w:rPr>
              <w:t>חברת תשלומים כהגדרתה בחוק הסדרת העיסוק בשירותי תשלום וייזום תשלום</w:t>
            </w:r>
            <w:r>
              <w:rPr>
                <w:rFonts w:hint="cs"/>
                <w:rtl/>
              </w:rPr>
              <w:t xml:space="preserve">, </w:t>
            </w:r>
            <w:proofErr w:type="spellStart"/>
            <w:r>
              <w:rPr>
                <w:rtl/>
              </w:rPr>
              <w:t>התשפ"ג</w:t>
            </w:r>
            <w:proofErr w:type="spellEnd"/>
            <w:r>
              <w:rPr>
                <w:rFonts w:hint="cs"/>
                <w:rtl/>
              </w:rPr>
              <w:t xml:space="preserve"> </w:t>
            </w:r>
            <w:r>
              <w:rPr>
                <w:rtl/>
              </w:rPr>
              <w:t>–</w:t>
            </w:r>
            <w:r>
              <w:rPr>
                <w:rFonts w:hint="cs"/>
                <w:rtl/>
              </w:rPr>
              <w:t xml:space="preserve"> </w:t>
            </w:r>
            <w:r>
              <w:rPr>
                <w:rtl/>
              </w:rPr>
              <w:t>2023</w:t>
            </w:r>
            <w:r>
              <w:rPr>
                <w:rFonts w:hint="cs"/>
                <w:rtl/>
              </w:rPr>
              <w:t>,</w:t>
            </w:r>
            <w:r>
              <w:rPr>
                <w:rtl/>
              </w:rPr>
              <w:t xml:space="preserve"> או בעל רישיון נותן שירותי תשלום יציבותי, המרכזים חיובים וזיכויים של ספקים המבוצעים באמצעות כרטיסי חיוב</w:t>
            </w:r>
            <w:r>
              <w:t>;</w:t>
            </w:r>
          </w:p>
          <w:p w:rsidR="00866062" w:rsidRPr="00866062" w:rsidRDefault="00866062" w:rsidP="009C52B4">
            <w:pPr>
              <w:pStyle w:val="afe"/>
              <w:numPr>
                <w:ilvl w:val="0"/>
                <w:numId w:val="46"/>
              </w:numPr>
              <w:rPr>
                <w:rtl/>
              </w:rPr>
            </w:pPr>
            <w:r>
              <w:rPr>
                <w:rtl/>
              </w:rPr>
              <w:t>תאגיד המרכז חיובים וזיכויים של ספקים המבוצעים באמצעות כרטיסי חיוב, ובלבד שהתאגיד הוא בעל רישיון לפי חוק הפיקוח על שירותים פיננסיים מוסדרי</w:t>
            </w:r>
            <w:r w:rsidR="000F5AD1">
              <w:rPr>
                <w:rFonts w:hint="cs"/>
                <w:rtl/>
              </w:rPr>
              <w:t>ם;"</w:t>
            </w:r>
            <w:bookmarkStart w:id="11455" w:name="_ETM_Q1_6719480"/>
            <w:bookmarkStart w:id="11456" w:name="_ETM_Q1_6714828"/>
            <w:bookmarkEnd w:id="11455"/>
            <w:bookmarkEnd w:id="11456"/>
          </w:p>
        </w:tc>
      </w:tr>
    </w:tbl>
    <w:p w:rsidR="00804307" w:rsidRDefault="00804307" w:rsidP="00C53607">
      <w:pPr>
        <w:rPr>
          <w:rtl/>
        </w:rPr>
      </w:pPr>
      <w:bookmarkStart w:id="11457" w:name="_ETM_Q1_6715255"/>
      <w:bookmarkStart w:id="11458" w:name="_ETM_Q1_6735767"/>
      <w:bookmarkEnd w:id="11457"/>
      <w:bookmarkEnd w:id="11458"/>
    </w:p>
    <w:p w:rsidR="009C52B4" w:rsidRDefault="00866062" w:rsidP="00C53607">
      <w:pPr>
        <w:rPr>
          <w:rtl/>
        </w:rPr>
      </w:pPr>
      <w:bookmarkStart w:id="11459" w:name="_GoBack"/>
      <w:bookmarkEnd w:id="11459"/>
      <w:r>
        <w:rPr>
          <w:rFonts w:hint="cs"/>
          <w:rtl/>
        </w:rPr>
        <w:t>אנחנו מדברים פה</w:t>
      </w:r>
      <w:bookmarkStart w:id="11460" w:name="_ETM_Q1_6717148"/>
      <w:bookmarkEnd w:id="11460"/>
      <w:r>
        <w:rPr>
          <w:rFonts w:hint="cs"/>
          <w:rtl/>
        </w:rPr>
        <w:t xml:space="preserve"> על הוראת שעה</w:t>
      </w:r>
      <w:r w:rsidR="000F5AD1">
        <w:rPr>
          <w:rFonts w:hint="cs"/>
          <w:rtl/>
        </w:rPr>
        <w:t xml:space="preserve"> לשנתיים.</w:t>
      </w:r>
      <w:r>
        <w:rPr>
          <w:rFonts w:hint="cs"/>
          <w:rtl/>
        </w:rPr>
        <w:t xml:space="preserve"> אנחנו החלנו חיוב על </w:t>
      </w:r>
      <w:proofErr w:type="spellStart"/>
      <w:r>
        <w:rPr>
          <w:rFonts w:hint="cs"/>
          <w:rtl/>
        </w:rPr>
        <w:t>סולקים</w:t>
      </w:r>
      <w:proofErr w:type="spellEnd"/>
      <w:r>
        <w:rPr>
          <w:rFonts w:hint="cs"/>
          <w:rtl/>
        </w:rPr>
        <w:t xml:space="preserve"> גדולים להתקשר </w:t>
      </w:r>
      <w:bookmarkStart w:id="11461" w:name="_ETM_Q1_6722015"/>
      <w:bookmarkEnd w:id="11461"/>
      <w:r>
        <w:rPr>
          <w:rFonts w:hint="cs"/>
          <w:rtl/>
        </w:rPr>
        <w:t>עם מאגדים, כאשר יש מאגדים שכיום פועלים ויוכלו לפעול כאשר</w:t>
      </w:r>
      <w:bookmarkStart w:id="11462" w:name="_ETM_Q1_6728697"/>
      <w:bookmarkEnd w:id="11462"/>
      <w:r>
        <w:rPr>
          <w:rFonts w:hint="cs"/>
          <w:rtl/>
        </w:rPr>
        <w:t xml:space="preserve"> שינינו את ההגדרה לחברת תשלומים. בשנתיים שמיום התחילה</w:t>
      </w:r>
      <w:r w:rsidR="000F5AD1">
        <w:rPr>
          <w:rFonts w:hint="cs"/>
          <w:rtl/>
        </w:rPr>
        <w:t>,</w:t>
      </w:r>
      <w:r>
        <w:rPr>
          <w:rFonts w:hint="cs"/>
          <w:rtl/>
        </w:rPr>
        <w:t xml:space="preserve"> יש </w:t>
      </w:r>
      <w:bookmarkStart w:id="11463" w:name="_ETM_Q1_6734974"/>
      <w:bookmarkEnd w:id="11463"/>
      <w:r>
        <w:rPr>
          <w:rFonts w:hint="cs"/>
          <w:rtl/>
        </w:rPr>
        <w:t xml:space="preserve">מאגדים שיוכלו </w:t>
      </w:r>
      <w:bookmarkStart w:id="11464" w:name="_ETM_Q1_6716263"/>
      <w:bookmarkStart w:id="11465" w:name="_ETM_Q1_6711926"/>
      <w:bookmarkStart w:id="11466" w:name="_ETM_Q1_6707780"/>
      <w:bookmarkEnd w:id="11464"/>
      <w:bookmarkEnd w:id="11465"/>
      <w:bookmarkEnd w:id="11466"/>
      <w:r>
        <w:rPr>
          <w:rFonts w:hint="cs"/>
          <w:rtl/>
        </w:rPr>
        <w:t>לפעול</w:t>
      </w:r>
      <w:r w:rsidR="000F5AD1">
        <w:rPr>
          <w:rFonts w:hint="cs"/>
          <w:rtl/>
        </w:rPr>
        <w:t xml:space="preserve"> שלא בכובע שלהם כחברת תשלומים אלא עדיין </w:t>
      </w:r>
      <w:bookmarkStart w:id="11467" w:name="_ETM_Q1_6738629"/>
      <w:bookmarkEnd w:id="11467"/>
      <w:r w:rsidR="000F5AD1">
        <w:rPr>
          <w:rFonts w:hint="cs"/>
          <w:rtl/>
        </w:rPr>
        <w:t xml:space="preserve">תחת הרישיון שלהם </w:t>
      </w:r>
      <w:r w:rsidR="009C52B4">
        <w:rPr>
          <w:rFonts w:hint="cs"/>
          <w:rtl/>
        </w:rPr>
        <w:t>כבעלי רישיון שירותים פיננסים</w:t>
      </w:r>
      <w:r w:rsidR="000F5AD1">
        <w:rPr>
          <w:rFonts w:hint="cs"/>
          <w:rtl/>
        </w:rPr>
        <w:t xml:space="preserve"> מו</w:t>
      </w:r>
      <w:r w:rsidR="009C52B4">
        <w:rPr>
          <w:rFonts w:hint="cs"/>
          <w:rtl/>
        </w:rPr>
        <w:t>ס</w:t>
      </w:r>
      <w:bookmarkStart w:id="11468" w:name="_ETM_Q1_6734172"/>
      <w:bookmarkEnd w:id="11468"/>
      <w:r w:rsidR="000F5AD1">
        <w:rPr>
          <w:rFonts w:hint="cs"/>
          <w:rtl/>
        </w:rPr>
        <w:t xml:space="preserve">דרים. </w:t>
      </w:r>
      <w:bookmarkStart w:id="11469" w:name="_ETM_Q1_6736932"/>
      <w:bookmarkEnd w:id="11469"/>
    </w:p>
    <w:p w:rsidR="009C52B4" w:rsidRDefault="009C52B4" w:rsidP="00C53607">
      <w:pPr>
        <w:rPr>
          <w:rtl/>
        </w:rPr>
      </w:pPr>
      <w:bookmarkStart w:id="11470" w:name="_ETM_Q1_6737034"/>
      <w:bookmarkStart w:id="11471" w:name="_ETM_Q1_6737108"/>
      <w:bookmarkEnd w:id="11470"/>
      <w:bookmarkEnd w:id="11471"/>
    </w:p>
    <w:p w:rsidR="00006BAA" w:rsidRDefault="000F5AD1" w:rsidP="00C53607">
      <w:pPr>
        <w:rPr>
          <w:rtl/>
        </w:rPr>
      </w:pPr>
      <w:bookmarkStart w:id="11472" w:name="_ETM_Q1_6737221"/>
      <w:bookmarkEnd w:id="11472"/>
      <w:r>
        <w:rPr>
          <w:rFonts w:hint="cs"/>
          <w:rtl/>
        </w:rPr>
        <w:t xml:space="preserve">מה שקורה </w:t>
      </w:r>
      <w:r w:rsidR="009C52B4">
        <w:rPr>
          <w:rFonts w:hint="cs"/>
          <w:rtl/>
        </w:rPr>
        <w:t xml:space="preserve">בהוראת השעה הזאת, </w:t>
      </w:r>
      <w:bookmarkStart w:id="11473" w:name="_ETM_Q1_6736092"/>
      <w:bookmarkEnd w:id="11473"/>
      <w:r>
        <w:rPr>
          <w:rFonts w:hint="cs"/>
          <w:rtl/>
        </w:rPr>
        <w:t xml:space="preserve">שבמהלך השנתיים </w:t>
      </w:r>
      <w:bookmarkStart w:id="11474" w:name="_ETM_Q1_6745509"/>
      <w:bookmarkStart w:id="11475" w:name="_ETM_Q1_6741018"/>
      <w:bookmarkEnd w:id="11474"/>
      <w:bookmarkEnd w:id="11475"/>
      <w:r>
        <w:rPr>
          <w:rFonts w:hint="cs"/>
          <w:rtl/>
        </w:rPr>
        <w:t xml:space="preserve">שהם עדיין יכולים לעבוד תחת אותו רישיון, החובה </w:t>
      </w:r>
      <w:bookmarkStart w:id="11476" w:name="_ETM_Q1_6746966"/>
      <w:bookmarkEnd w:id="11476"/>
      <w:r>
        <w:rPr>
          <w:rFonts w:hint="cs"/>
          <w:rtl/>
        </w:rPr>
        <w:t>לגביהם, לגבי סולק גדול להתקשר איתם כמאגד, תמשיך לחול,</w:t>
      </w:r>
      <w:bookmarkStart w:id="11477" w:name="_ETM_Q1_6754111"/>
      <w:bookmarkEnd w:id="11477"/>
      <w:r>
        <w:rPr>
          <w:rFonts w:hint="cs"/>
          <w:rtl/>
        </w:rPr>
        <w:t xml:space="preserve"> וזאת בתוך התקופה של השנתיים האלה </w:t>
      </w:r>
      <w:r w:rsidR="009C52B4">
        <w:rPr>
          <w:rFonts w:hint="cs"/>
          <w:rtl/>
        </w:rPr>
        <w:t>שהם יכולים לפעול</w:t>
      </w:r>
      <w:bookmarkStart w:id="11478" w:name="_ETM_Q1_6749770"/>
      <w:bookmarkEnd w:id="11478"/>
      <w:r w:rsidR="009C52B4">
        <w:rPr>
          <w:rFonts w:hint="cs"/>
          <w:rtl/>
        </w:rPr>
        <w:t xml:space="preserve"> שלא</w:t>
      </w:r>
      <w:bookmarkStart w:id="11479" w:name="_ETM_Q1_6750761"/>
      <w:bookmarkEnd w:id="11479"/>
      <w:r w:rsidR="009C52B4">
        <w:rPr>
          <w:rFonts w:hint="cs"/>
          <w:rtl/>
        </w:rPr>
        <w:t xml:space="preserve"> תחת רישיון</w:t>
      </w:r>
      <w:r>
        <w:rPr>
          <w:rFonts w:hint="cs"/>
          <w:rtl/>
        </w:rPr>
        <w:t xml:space="preserve"> חברת </w:t>
      </w:r>
      <w:bookmarkStart w:id="11480" w:name="_ETM_Q1_6756494"/>
      <w:bookmarkEnd w:id="11480"/>
      <w:r>
        <w:rPr>
          <w:rFonts w:hint="cs"/>
          <w:rtl/>
        </w:rPr>
        <w:t xml:space="preserve">תשלומים. </w:t>
      </w:r>
      <w:bookmarkStart w:id="11481" w:name="_ETM_Q1_6758648"/>
      <w:bookmarkEnd w:id="11481"/>
      <w:r>
        <w:rPr>
          <w:rFonts w:hint="cs"/>
          <w:rtl/>
        </w:rPr>
        <w:t>זו</w:t>
      </w:r>
      <w:r w:rsidR="009C52B4">
        <w:rPr>
          <w:rFonts w:hint="cs"/>
          <w:rtl/>
        </w:rPr>
        <w:t xml:space="preserve"> מהות</w:t>
      </w:r>
      <w:r>
        <w:rPr>
          <w:rFonts w:hint="cs"/>
          <w:rtl/>
        </w:rPr>
        <w:t xml:space="preserve"> הוראת השעה.</w:t>
      </w:r>
    </w:p>
    <w:p w:rsidR="000F5AD1" w:rsidRDefault="000F5AD1" w:rsidP="00C53607">
      <w:pPr>
        <w:rPr>
          <w:rtl/>
        </w:rPr>
      </w:pPr>
      <w:bookmarkStart w:id="11482" w:name="_ETM_Q1_6760793"/>
      <w:bookmarkStart w:id="11483" w:name="_ETM_Q1_6760837"/>
      <w:bookmarkEnd w:id="11482"/>
      <w:bookmarkEnd w:id="11483"/>
    </w:p>
    <w:p w:rsidR="000F5AD1" w:rsidRDefault="000F5AD1" w:rsidP="000F5AD1">
      <w:pPr>
        <w:pStyle w:val="af5"/>
        <w:keepNext/>
        <w:rPr>
          <w:rtl/>
        </w:rPr>
      </w:pPr>
      <w:bookmarkStart w:id="11484" w:name="ET_interruption_קריאה_796"/>
      <w:r w:rsidRPr="000F5AD1">
        <w:rPr>
          <w:rStyle w:val="TagStyle"/>
          <w:rtl/>
        </w:rPr>
        <w:t xml:space="preserve"> &lt;&lt; קריאה &gt;&gt; </w:t>
      </w:r>
      <w:r>
        <w:rPr>
          <w:rtl/>
        </w:rPr>
        <w:t>קריאה:</w:t>
      </w:r>
      <w:r w:rsidRPr="000F5AD1">
        <w:rPr>
          <w:rStyle w:val="TagStyle"/>
          <w:rtl/>
        </w:rPr>
        <w:t xml:space="preserve"> &lt;&lt; קריאה &gt;&gt;</w:t>
      </w:r>
      <w:r w:rsidR="00855D97">
        <w:rPr>
          <w:rtl/>
        </w:rPr>
        <w:t xml:space="preserve"> </w:t>
      </w:r>
      <w:r>
        <w:rPr>
          <w:rtl/>
        </w:rPr>
        <w:t xml:space="preserve"> </w:t>
      </w:r>
      <w:bookmarkEnd w:id="11484"/>
    </w:p>
    <w:p w:rsidR="000F5AD1" w:rsidRDefault="000F5AD1" w:rsidP="000F5AD1">
      <w:pPr>
        <w:pStyle w:val="KeepWithNext"/>
        <w:rPr>
          <w:rtl/>
          <w:lang w:eastAsia="he-IL"/>
        </w:rPr>
      </w:pPr>
    </w:p>
    <w:p w:rsidR="000F5AD1" w:rsidRDefault="000F5AD1" w:rsidP="000F5AD1">
      <w:pPr>
        <w:rPr>
          <w:rtl/>
          <w:lang w:eastAsia="he-IL"/>
        </w:rPr>
      </w:pPr>
      <w:bookmarkStart w:id="11485" w:name="_ETM_Q1_6777276"/>
      <w:bookmarkEnd w:id="11485"/>
      <w:r>
        <w:rPr>
          <w:rFonts w:hint="cs"/>
          <w:rtl/>
          <w:lang w:eastAsia="he-IL"/>
        </w:rPr>
        <w:t>ב</w:t>
      </w:r>
      <w:bookmarkStart w:id="11486" w:name="_ETM_Q1_6777460"/>
      <w:bookmarkEnd w:id="11486"/>
      <w:r>
        <w:rPr>
          <w:rFonts w:hint="cs"/>
          <w:rtl/>
          <w:lang w:eastAsia="he-IL"/>
        </w:rPr>
        <w:t>עצם ב</w:t>
      </w:r>
      <w:bookmarkStart w:id="11487" w:name="_ETM_Q1_6777506"/>
      <w:bookmarkEnd w:id="11487"/>
      <w:r>
        <w:rPr>
          <w:rFonts w:hint="cs"/>
          <w:rtl/>
          <w:lang w:eastAsia="he-IL"/>
        </w:rPr>
        <w:t>תום השנתיים</w:t>
      </w:r>
      <w:bookmarkStart w:id="11488" w:name="_ETM_Q1_6746270"/>
      <w:bookmarkEnd w:id="11488"/>
      <w:r>
        <w:rPr>
          <w:rFonts w:hint="cs"/>
          <w:rtl/>
          <w:lang w:eastAsia="he-IL"/>
        </w:rPr>
        <w:t>, זה</w:t>
      </w:r>
      <w:bookmarkStart w:id="11489" w:name="_ETM_Q1_6777528"/>
      <w:bookmarkEnd w:id="11489"/>
      <w:r>
        <w:rPr>
          <w:rFonts w:hint="cs"/>
          <w:rtl/>
          <w:lang w:eastAsia="he-IL"/>
        </w:rPr>
        <w:t xml:space="preserve"> הזמן שכבר יהיה להם את הרישיון החדש?</w:t>
      </w:r>
    </w:p>
    <w:p w:rsidR="000F5AD1" w:rsidRDefault="000F5AD1" w:rsidP="000F5AD1">
      <w:pPr>
        <w:rPr>
          <w:rtl/>
          <w:lang w:eastAsia="he-IL"/>
        </w:rPr>
      </w:pPr>
      <w:bookmarkStart w:id="11490" w:name="_ETM_Q1_6773965"/>
      <w:bookmarkStart w:id="11491" w:name="_ETM_Q1_6774006"/>
      <w:bookmarkStart w:id="11492" w:name="_ETM_Q1_6769157"/>
      <w:bookmarkStart w:id="11493" w:name="_ETM_Q1_6771762"/>
      <w:bookmarkEnd w:id="11490"/>
      <w:bookmarkEnd w:id="11491"/>
      <w:bookmarkEnd w:id="11492"/>
      <w:bookmarkEnd w:id="11493"/>
    </w:p>
    <w:p w:rsidR="000F5AD1" w:rsidRDefault="000F5AD1" w:rsidP="000F5AD1">
      <w:pPr>
        <w:pStyle w:val="af9"/>
        <w:keepNext/>
        <w:rPr>
          <w:rtl/>
          <w:lang w:eastAsia="he-IL"/>
        </w:rPr>
      </w:pPr>
      <w:bookmarkStart w:id="11494" w:name="ET_guest_עמיהוד_שמלצר_797"/>
      <w:r w:rsidRPr="000F5AD1">
        <w:rPr>
          <w:rStyle w:val="TagStyle"/>
          <w:rtl/>
        </w:rPr>
        <w:t xml:space="preserve"> &lt;&lt; אורח &gt;&gt; </w:t>
      </w:r>
      <w:r>
        <w:rPr>
          <w:rtl/>
          <w:lang w:eastAsia="he-IL"/>
        </w:rPr>
        <w:t>עמיהוד שמלצר:</w:t>
      </w:r>
      <w:r w:rsidRPr="000F5AD1">
        <w:rPr>
          <w:rStyle w:val="TagStyle"/>
          <w:rtl/>
        </w:rPr>
        <w:t xml:space="preserve"> &lt;&lt; אורח &gt;&gt;</w:t>
      </w:r>
      <w:r w:rsidR="00855D97">
        <w:rPr>
          <w:rtl/>
          <w:lang w:eastAsia="he-IL"/>
        </w:rPr>
        <w:t xml:space="preserve"> </w:t>
      </w:r>
      <w:r>
        <w:rPr>
          <w:rtl/>
          <w:lang w:eastAsia="he-IL"/>
        </w:rPr>
        <w:t xml:space="preserve"> </w:t>
      </w:r>
      <w:bookmarkEnd w:id="11494"/>
    </w:p>
    <w:p w:rsidR="000F5AD1" w:rsidRDefault="000F5AD1" w:rsidP="000F5AD1">
      <w:pPr>
        <w:pStyle w:val="KeepWithNext"/>
        <w:rPr>
          <w:rtl/>
          <w:lang w:eastAsia="he-IL"/>
        </w:rPr>
      </w:pPr>
    </w:p>
    <w:p w:rsidR="009C52B4" w:rsidRDefault="009C52B4" w:rsidP="000F5AD1">
      <w:pPr>
        <w:rPr>
          <w:rtl/>
          <w:lang w:eastAsia="he-IL"/>
        </w:rPr>
      </w:pPr>
      <w:bookmarkStart w:id="11495" w:name="_ETM_Q1_6772009"/>
      <w:bookmarkStart w:id="11496" w:name="_ETM_Q1_6772047"/>
      <w:bookmarkStart w:id="11497" w:name="_ETM_Q1_6767561"/>
      <w:bookmarkStart w:id="11498" w:name="_ETM_Q1_6763928"/>
      <w:bookmarkStart w:id="11499" w:name="_ETM_Q1_6759505"/>
      <w:bookmarkStart w:id="11500" w:name="_ETM_Q1_6755324"/>
      <w:bookmarkStart w:id="11501" w:name="_ETM_Q1_6750898"/>
      <w:bookmarkEnd w:id="11495"/>
      <w:bookmarkEnd w:id="11496"/>
      <w:bookmarkEnd w:id="11497"/>
      <w:bookmarkEnd w:id="11498"/>
      <w:bookmarkEnd w:id="11499"/>
      <w:bookmarkEnd w:id="11500"/>
      <w:bookmarkEnd w:id="11501"/>
      <w:r>
        <w:rPr>
          <w:rFonts w:hint="cs"/>
          <w:rtl/>
          <w:lang w:eastAsia="he-IL"/>
        </w:rPr>
        <w:t xml:space="preserve">יהיו חייבים להיות בעלי רישיונות, </w:t>
      </w:r>
      <w:bookmarkStart w:id="11502" w:name="_ETM_Q1_6763224"/>
      <w:bookmarkEnd w:id="11502"/>
      <w:r>
        <w:rPr>
          <w:rFonts w:hint="cs"/>
          <w:rtl/>
          <w:lang w:eastAsia="he-IL"/>
        </w:rPr>
        <w:t>כן</w:t>
      </w:r>
      <w:bookmarkStart w:id="11503" w:name="_ETM_Q1_6761902"/>
      <w:bookmarkEnd w:id="11503"/>
      <w:r>
        <w:rPr>
          <w:rFonts w:hint="cs"/>
          <w:rtl/>
          <w:lang w:eastAsia="he-IL"/>
        </w:rPr>
        <w:t>.</w:t>
      </w:r>
      <w:bookmarkStart w:id="11504" w:name="_ETM_Q1_6763099"/>
      <w:bookmarkEnd w:id="11504"/>
      <w:r>
        <w:rPr>
          <w:rFonts w:hint="cs"/>
          <w:rtl/>
          <w:lang w:eastAsia="he-IL"/>
        </w:rPr>
        <w:t xml:space="preserve"> - - - חברת תשלומים</w:t>
      </w:r>
      <w:bookmarkStart w:id="11505" w:name="_ETM_Q1_6762971"/>
      <w:bookmarkEnd w:id="11505"/>
      <w:r>
        <w:rPr>
          <w:rFonts w:hint="cs"/>
          <w:rtl/>
          <w:lang w:eastAsia="he-IL"/>
        </w:rPr>
        <w:t>.</w:t>
      </w:r>
      <w:bookmarkStart w:id="11506" w:name="_ETM_Q1_6771771"/>
      <w:bookmarkEnd w:id="11506"/>
    </w:p>
    <w:p w:rsidR="009C52B4" w:rsidRDefault="009C52B4" w:rsidP="000F5AD1">
      <w:pPr>
        <w:rPr>
          <w:rtl/>
          <w:lang w:eastAsia="he-IL"/>
        </w:rPr>
      </w:pPr>
      <w:bookmarkStart w:id="11507" w:name="_ETM_Q1_6771824"/>
      <w:bookmarkStart w:id="11508" w:name="_ETM_Q1_6772238"/>
      <w:bookmarkEnd w:id="11507"/>
      <w:bookmarkEnd w:id="11508"/>
    </w:p>
    <w:p w:rsidR="009C52B4" w:rsidRDefault="009C52B4" w:rsidP="009C52B4">
      <w:pPr>
        <w:pStyle w:val="af5"/>
        <w:keepNext/>
        <w:rPr>
          <w:rtl/>
        </w:rPr>
      </w:pPr>
      <w:bookmarkStart w:id="11509" w:name="_ETM_Q1_6772289"/>
      <w:bookmarkStart w:id="11510" w:name="ET_interruption_קריאה_812"/>
      <w:bookmarkEnd w:id="11509"/>
      <w:r w:rsidRPr="009C52B4">
        <w:rPr>
          <w:rStyle w:val="TagStyle"/>
          <w:rtl/>
        </w:rPr>
        <w:t xml:space="preserve"> &lt;&lt; קריאה &gt;&gt; </w:t>
      </w:r>
      <w:r>
        <w:rPr>
          <w:rtl/>
        </w:rPr>
        <w:t>קריאה:</w:t>
      </w:r>
      <w:r w:rsidRPr="009C52B4">
        <w:rPr>
          <w:rStyle w:val="TagStyle"/>
          <w:rtl/>
        </w:rPr>
        <w:t xml:space="preserve"> &lt;&lt; קריאה &gt;&gt;</w:t>
      </w:r>
      <w:r w:rsidR="00855D97">
        <w:rPr>
          <w:rtl/>
        </w:rPr>
        <w:t xml:space="preserve"> </w:t>
      </w:r>
      <w:r>
        <w:rPr>
          <w:rtl/>
        </w:rPr>
        <w:t xml:space="preserve"> </w:t>
      </w:r>
      <w:bookmarkEnd w:id="11510"/>
    </w:p>
    <w:p w:rsidR="009C52B4" w:rsidRDefault="009C52B4" w:rsidP="009C52B4">
      <w:pPr>
        <w:pStyle w:val="KeepWithNext"/>
        <w:rPr>
          <w:rtl/>
          <w:lang w:eastAsia="he-IL"/>
        </w:rPr>
      </w:pPr>
    </w:p>
    <w:p w:rsidR="009C52B4" w:rsidRDefault="009C52B4" w:rsidP="009C52B4">
      <w:pPr>
        <w:rPr>
          <w:rtl/>
          <w:lang w:eastAsia="he-IL"/>
        </w:rPr>
      </w:pPr>
      <w:r>
        <w:rPr>
          <w:rFonts w:hint="cs"/>
          <w:rtl/>
          <w:lang w:eastAsia="he-IL"/>
        </w:rPr>
        <w:t>כל הסעיף הזה של הקונספט של המאגד, כל התכולה שלו, ממתי זה מתחיל?</w:t>
      </w:r>
      <w:bookmarkStart w:id="11511" w:name="_ETM_Q1_6768718"/>
      <w:bookmarkEnd w:id="11511"/>
    </w:p>
    <w:p w:rsidR="009C52B4" w:rsidRDefault="009C52B4" w:rsidP="009C52B4">
      <w:pPr>
        <w:rPr>
          <w:rtl/>
          <w:lang w:eastAsia="he-IL"/>
        </w:rPr>
      </w:pPr>
      <w:bookmarkStart w:id="11512" w:name="_ETM_Q1_6768921"/>
      <w:bookmarkStart w:id="11513" w:name="_ETM_Q1_6768965"/>
      <w:bookmarkStart w:id="11514" w:name="_ETM_Q1_6770932"/>
      <w:bookmarkEnd w:id="11512"/>
      <w:bookmarkEnd w:id="11513"/>
      <w:bookmarkEnd w:id="11514"/>
    </w:p>
    <w:p w:rsidR="009C52B4" w:rsidRDefault="009C52B4" w:rsidP="009C52B4">
      <w:pPr>
        <w:pStyle w:val="af9"/>
        <w:keepNext/>
        <w:rPr>
          <w:rtl/>
          <w:lang w:eastAsia="he-IL"/>
        </w:rPr>
      </w:pPr>
      <w:bookmarkStart w:id="11515" w:name="ET_guest_עמיהוד_שמלצר_813"/>
      <w:r w:rsidRPr="009C52B4">
        <w:rPr>
          <w:rStyle w:val="TagStyle"/>
          <w:rtl/>
        </w:rPr>
        <w:t xml:space="preserve"> &lt;&lt; אורח &gt;&gt; </w:t>
      </w:r>
      <w:r>
        <w:rPr>
          <w:rtl/>
          <w:lang w:eastAsia="he-IL"/>
        </w:rPr>
        <w:t>עמיהוד שמלצר:</w:t>
      </w:r>
      <w:r w:rsidRPr="009C52B4">
        <w:rPr>
          <w:rStyle w:val="TagStyle"/>
          <w:rtl/>
        </w:rPr>
        <w:t xml:space="preserve"> &lt;&lt; אורח &gt;&gt;</w:t>
      </w:r>
      <w:r w:rsidR="00855D97">
        <w:rPr>
          <w:rtl/>
          <w:lang w:eastAsia="he-IL"/>
        </w:rPr>
        <w:t xml:space="preserve"> </w:t>
      </w:r>
      <w:r>
        <w:rPr>
          <w:rtl/>
          <w:lang w:eastAsia="he-IL"/>
        </w:rPr>
        <w:t xml:space="preserve"> </w:t>
      </w:r>
      <w:bookmarkEnd w:id="11515"/>
    </w:p>
    <w:p w:rsidR="009C52B4" w:rsidRDefault="009C52B4" w:rsidP="009C52B4">
      <w:pPr>
        <w:pStyle w:val="KeepWithNext"/>
        <w:rPr>
          <w:rtl/>
          <w:lang w:eastAsia="he-IL"/>
        </w:rPr>
      </w:pPr>
    </w:p>
    <w:p w:rsidR="000F5AD1" w:rsidRDefault="009C52B4" w:rsidP="000F5AD1">
      <w:pPr>
        <w:rPr>
          <w:rtl/>
          <w:lang w:eastAsia="he-IL"/>
        </w:rPr>
      </w:pPr>
      <w:bookmarkStart w:id="11516" w:name="_ETM_Q1_6771354"/>
      <w:bookmarkStart w:id="11517" w:name="_ETM_Q1_6771400"/>
      <w:bookmarkStart w:id="11518" w:name="_ETM_Q1_6773451"/>
      <w:bookmarkStart w:id="11519" w:name="_ETM_Q1_6773523"/>
      <w:bookmarkEnd w:id="11516"/>
      <w:bookmarkEnd w:id="11517"/>
      <w:bookmarkEnd w:id="11518"/>
      <w:bookmarkEnd w:id="11519"/>
      <w:r>
        <w:rPr>
          <w:rFonts w:hint="cs"/>
          <w:rtl/>
          <w:lang w:eastAsia="he-IL"/>
        </w:rPr>
        <w:t xml:space="preserve">יום התחילה, </w:t>
      </w:r>
      <w:r w:rsidR="000F5AD1">
        <w:rPr>
          <w:rFonts w:hint="cs"/>
          <w:rtl/>
          <w:lang w:eastAsia="he-IL"/>
        </w:rPr>
        <w:t>שנה</w:t>
      </w:r>
      <w:r>
        <w:rPr>
          <w:rFonts w:hint="cs"/>
          <w:rtl/>
          <w:lang w:eastAsia="he-IL"/>
        </w:rPr>
        <w:t xml:space="preserve">. </w:t>
      </w:r>
      <w:bookmarkStart w:id="11520" w:name="_ETM_Q1_6778620"/>
      <w:bookmarkEnd w:id="11520"/>
      <w:r>
        <w:rPr>
          <w:rFonts w:hint="cs"/>
          <w:rtl/>
          <w:lang w:eastAsia="he-IL"/>
        </w:rPr>
        <w:t>שנה</w:t>
      </w:r>
      <w:r w:rsidR="000F5AD1">
        <w:rPr>
          <w:rFonts w:hint="cs"/>
          <w:rtl/>
          <w:lang w:eastAsia="he-IL"/>
        </w:rPr>
        <w:t xml:space="preserve"> מיום הפרסום</w:t>
      </w:r>
      <w:r>
        <w:rPr>
          <w:rFonts w:hint="cs"/>
          <w:rtl/>
          <w:lang w:eastAsia="he-IL"/>
        </w:rPr>
        <w:t xml:space="preserve"> ה-1 ביולי 2024</w:t>
      </w:r>
      <w:bookmarkStart w:id="11521" w:name="_ETM_Q1_6778506"/>
      <w:bookmarkEnd w:id="11521"/>
      <w:r>
        <w:rPr>
          <w:rFonts w:hint="cs"/>
          <w:rtl/>
          <w:lang w:eastAsia="he-IL"/>
        </w:rPr>
        <w:t xml:space="preserve">. </w:t>
      </w:r>
      <w:r w:rsidR="000F5AD1">
        <w:rPr>
          <w:rFonts w:hint="cs"/>
          <w:rtl/>
          <w:lang w:eastAsia="he-IL"/>
        </w:rPr>
        <w:t xml:space="preserve">שנתיים </w:t>
      </w:r>
      <w:bookmarkStart w:id="11522" w:name="_ETM_Q1_6784852"/>
      <w:bookmarkEnd w:id="11522"/>
      <w:r w:rsidR="000F5AD1">
        <w:rPr>
          <w:rFonts w:hint="cs"/>
          <w:rtl/>
          <w:lang w:eastAsia="he-IL"/>
        </w:rPr>
        <w:t>מיום התחילה</w:t>
      </w:r>
      <w:r>
        <w:rPr>
          <w:rFonts w:hint="cs"/>
          <w:rtl/>
          <w:lang w:eastAsia="he-IL"/>
        </w:rPr>
        <w:t>, הוראת השעה הזאת.</w:t>
      </w:r>
    </w:p>
    <w:p w:rsidR="000F5AD1" w:rsidRDefault="000F5AD1" w:rsidP="000F5AD1">
      <w:pPr>
        <w:pStyle w:val="KeepWithNext"/>
        <w:rPr>
          <w:rStyle w:val="TagStyle"/>
          <w:rFonts w:ascii="David" w:hAnsi="David"/>
          <w:u w:val="single"/>
          <w:rtl/>
          <w:lang w:eastAsia="he-IL"/>
        </w:rPr>
      </w:pPr>
      <w:bookmarkStart w:id="11523" w:name="_ETM_Q1_6786326"/>
      <w:bookmarkStart w:id="11524" w:name="_ETM_Q1_6786354"/>
      <w:bookmarkEnd w:id="11523"/>
      <w:bookmarkEnd w:id="11524"/>
    </w:p>
    <w:p w:rsidR="000F5AD1" w:rsidRDefault="000F5AD1" w:rsidP="000F5AD1">
      <w:pPr>
        <w:rPr>
          <w:rtl/>
          <w:lang w:eastAsia="he-IL"/>
        </w:rPr>
      </w:pPr>
      <w:bookmarkStart w:id="11525" w:name="_ETM_Q1_6797509"/>
      <w:bookmarkStart w:id="11526" w:name="_ETM_Q1_6797553"/>
      <w:bookmarkStart w:id="11527" w:name="_ETM_Q1_6798826"/>
      <w:bookmarkEnd w:id="11525"/>
      <w:bookmarkEnd w:id="11526"/>
      <w:bookmarkEnd w:id="11527"/>
    </w:p>
    <w:p w:rsidR="000F5AD1" w:rsidRDefault="000F5AD1" w:rsidP="000F5AD1">
      <w:pPr>
        <w:pStyle w:val="af9"/>
        <w:keepNext/>
        <w:rPr>
          <w:rtl/>
          <w:lang w:eastAsia="he-IL"/>
        </w:rPr>
      </w:pPr>
      <w:bookmarkStart w:id="11528" w:name="ET_guest_רוני_בקמן_800"/>
      <w:r w:rsidRPr="000F5AD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F5AD1">
        <w:rPr>
          <w:rStyle w:val="TagStyle"/>
          <w:rtl/>
        </w:rPr>
        <w:t xml:space="preserve"> &lt;&lt; אורח &gt;&gt;</w:t>
      </w:r>
      <w:r w:rsidR="00855D97">
        <w:rPr>
          <w:rtl/>
          <w:lang w:eastAsia="he-IL"/>
        </w:rPr>
        <w:t xml:space="preserve"> </w:t>
      </w:r>
      <w:r>
        <w:rPr>
          <w:rtl/>
          <w:lang w:eastAsia="he-IL"/>
        </w:rPr>
        <w:t xml:space="preserve"> </w:t>
      </w:r>
      <w:bookmarkEnd w:id="11528"/>
    </w:p>
    <w:p w:rsidR="000F5AD1" w:rsidRDefault="000F5AD1" w:rsidP="000F5AD1">
      <w:pPr>
        <w:pStyle w:val="KeepWithNext"/>
        <w:rPr>
          <w:rtl/>
          <w:lang w:eastAsia="he-IL"/>
        </w:rPr>
      </w:pPr>
    </w:p>
    <w:p w:rsidR="000F5AD1" w:rsidRDefault="000F5AD1" w:rsidP="000F5AD1">
      <w:pPr>
        <w:rPr>
          <w:rtl/>
          <w:lang w:eastAsia="he-IL"/>
        </w:rPr>
      </w:pPr>
      <w:bookmarkStart w:id="11529" w:name="_ETM_Q1_6799064"/>
      <w:bookmarkStart w:id="11530" w:name="_ETM_Q1_6799104"/>
      <w:bookmarkEnd w:id="11529"/>
      <w:bookmarkEnd w:id="11530"/>
      <w:r>
        <w:rPr>
          <w:rFonts w:hint="cs"/>
          <w:rtl/>
          <w:lang w:eastAsia="he-IL"/>
        </w:rPr>
        <w:t>בעצם הגענו עכשיו לתוספת השלישית.</w:t>
      </w:r>
      <w:r w:rsidR="0045034A">
        <w:rPr>
          <w:rFonts w:hint="cs"/>
          <w:rtl/>
          <w:lang w:eastAsia="he-IL"/>
        </w:rPr>
        <w:t xml:space="preserve"> </w:t>
      </w:r>
      <w:r>
        <w:rPr>
          <w:rFonts w:hint="cs"/>
          <w:rtl/>
          <w:lang w:eastAsia="he-IL"/>
        </w:rPr>
        <w:t xml:space="preserve">השאלה היא אם </w:t>
      </w:r>
      <w:bookmarkStart w:id="11531" w:name="_ETM_Q1_6804733"/>
      <w:bookmarkEnd w:id="11531"/>
      <w:r>
        <w:rPr>
          <w:rFonts w:hint="cs"/>
          <w:rtl/>
          <w:lang w:eastAsia="he-IL"/>
        </w:rPr>
        <w:t>אתם רוצים</w:t>
      </w:r>
      <w:bookmarkStart w:id="11532" w:name="_ETM_Q1_6806537"/>
      <w:bookmarkEnd w:id="11532"/>
      <w:r w:rsidR="0045034A">
        <w:rPr>
          <w:rFonts w:hint="cs"/>
          <w:rtl/>
          <w:lang w:eastAsia="he-IL"/>
        </w:rPr>
        <w:t>?</w:t>
      </w:r>
    </w:p>
    <w:p w:rsidR="000F5AD1" w:rsidRDefault="000F5AD1" w:rsidP="000F5AD1">
      <w:pPr>
        <w:rPr>
          <w:rtl/>
          <w:lang w:eastAsia="he-IL"/>
        </w:rPr>
      </w:pPr>
      <w:bookmarkStart w:id="11533" w:name="_ETM_Q1_6806576"/>
      <w:bookmarkEnd w:id="11533"/>
    </w:p>
    <w:p w:rsidR="000F5AD1" w:rsidRDefault="000F5AD1" w:rsidP="000F5AD1">
      <w:pPr>
        <w:pStyle w:val="af6"/>
        <w:keepNext/>
        <w:rPr>
          <w:rtl/>
        </w:rPr>
      </w:pPr>
      <w:bookmarkStart w:id="11534" w:name="ET_yor_6351_801"/>
      <w:r w:rsidRPr="000F5AD1">
        <w:rPr>
          <w:rStyle w:val="TagStyle"/>
          <w:rtl/>
        </w:rPr>
        <w:t xml:space="preserve"> &lt;&lt; יור &gt;&gt; </w:t>
      </w:r>
      <w:r>
        <w:rPr>
          <w:rtl/>
        </w:rPr>
        <w:t>היו"ר אוהד טל:</w:t>
      </w:r>
      <w:r w:rsidRPr="000F5AD1">
        <w:rPr>
          <w:rStyle w:val="TagStyle"/>
          <w:rtl/>
        </w:rPr>
        <w:t xml:space="preserve"> &lt;&lt; יור &gt;&gt;</w:t>
      </w:r>
      <w:r w:rsidR="00855D97">
        <w:rPr>
          <w:rtl/>
        </w:rPr>
        <w:t xml:space="preserve"> </w:t>
      </w:r>
      <w:r>
        <w:rPr>
          <w:rtl/>
        </w:rPr>
        <w:t xml:space="preserve"> </w:t>
      </w:r>
      <w:bookmarkEnd w:id="11534"/>
    </w:p>
    <w:p w:rsidR="000F5AD1" w:rsidRDefault="000F5AD1" w:rsidP="000F5AD1">
      <w:pPr>
        <w:pStyle w:val="KeepWithNext"/>
        <w:rPr>
          <w:rtl/>
          <w:lang w:eastAsia="he-IL"/>
        </w:rPr>
      </w:pPr>
    </w:p>
    <w:p w:rsidR="000F5AD1" w:rsidRDefault="000F5AD1" w:rsidP="000F5AD1">
      <w:pPr>
        <w:rPr>
          <w:rtl/>
          <w:lang w:eastAsia="he-IL"/>
        </w:rPr>
      </w:pPr>
      <w:bookmarkStart w:id="11535" w:name="_ETM_Q1_6807059"/>
      <w:bookmarkEnd w:id="11535"/>
      <w:r>
        <w:rPr>
          <w:rFonts w:hint="cs"/>
          <w:rtl/>
          <w:lang w:eastAsia="he-IL"/>
        </w:rPr>
        <w:t xml:space="preserve">נקרא אותה? </w:t>
      </w:r>
      <w:proofErr w:type="spellStart"/>
      <w:r>
        <w:rPr>
          <w:rFonts w:hint="cs"/>
          <w:rtl/>
          <w:lang w:eastAsia="he-IL"/>
        </w:rPr>
        <w:t>אוקיי</w:t>
      </w:r>
      <w:proofErr w:type="spellEnd"/>
      <w:r>
        <w:rPr>
          <w:rFonts w:hint="cs"/>
          <w:rtl/>
          <w:lang w:eastAsia="he-IL"/>
        </w:rPr>
        <w:t>, בסדר, בוא נקרא</w:t>
      </w:r>
      <w:r w:rsidR="009C52B4">
        <w:rPr>
          <w:rFonts w:hint="cs"/>
          <w:rtl/>
          <w:lang w:eastAsia="he-IL"/>
        </w:rPr>
        <w:t>.</w:t>
      </w:r>
      <w:bookmarkStart w:id="11536" w:name="_ETM_Q1_6799643"/>
      <w:bookmarkEnd w:id="11536"/>
    </w:p>
    <w:p w:rsidR="000F5AD1" w:rsidRDefault="000F5AD1" w:rsidP="000F5AD1">
      <w:pPr>
        <w:rPr>
          <w:rtl/>
          <w:lang w:eastAsia="he-IL"/>
        </w:rPr>
      </w:pPr>
      <w:bookmarkStart w:id="11537" w:name="_ETM_Q1_6812075"/>
      <w:bookmarkStart w:id="11538" w:name="_ETM_Q1_6812852"/>
      <w:bookmarkEnd w:id="11537"/>
      <w:bookmarkEnd w:id="11538"/>
    </w:p>
    <w:p w:rsidR="000F5AD1" w:rsidRDefault="000F5AD1" w:rsidP="000F5AD1">
      <w:pPr>
        <w:pStyle w:val="af9"/>
        <w:keepNext/>
        <w:rPr>
          <w:rtl/>
          <w:lang w:eastAsia="he-IL"/>
        </w:rPr>
      </w:pPr>
      <w:bookmarkStart w:id="11539" w:name="ET_guest_רוני_בקמן_802"/>
      <w:r w:rsidRPr="000F5AD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F5AD1">
        <w:rPr>
          <w:rStyle w:val="TagStyle"/>
          <w:rtl/>
        </w:rPr>
        <w:t xml:space="preserve"> &lt;&lt; אורח &gt;&gt;</w:t>
      </w:r>
      <w:r w:rsidR="00855D97">
        <w:rPr>
          <w:rtl/>
          <w:lang w:eastAsia="he-IL"/>
        </w:rPr>
        <w:t xml:space="preserve"> </w:t>
      </w:r>
      <w:r>
        <w:rPr>
          <w:rtl/>
          <w:lang w:eastAsia="he-IL"/>
        </w:rPr>
        <w:t xml:space="preserve"> </w:t>
      </w:r>
      <w:bookmarkEnd w:id="11539"/>
    </w:p>
    <w:p w:rsidR="000F5AD1" w:rsidRDefault="000F5AD1" w:rsidP="000F5AD1">
      <w:pPr>
        <w:pStyle w:val="KeepWithNext"/>
        <w:rPr>
          <w:rtl/>
          <w:lang w:eastAsia="he-IL"/>
        </w:rPr>
      </w:pPr>
    </w:p>
    <w:p w:rsidR="000F5AD1" w:rsidRDefault="000F5AD1" w:rsidP="000F5AD1">
      <w:pPr>
        <w:rPr>
          <w:rtl/>
          <w:lang w:eastAsia="he-IL"/>
        </w:rPr>
      </w:pPr>
      <w:bookmarkStart w:id="11540" w:name="_ETM_Q1_6813300"/>
      <w:bookmarkStart w:id="11541" w:name="_ETM_Q1_6813337"/>
      <w:bookmarkEnd w:id="11540"/>
      <w:bookmarkEnd w:id="11541"/>
      <w:r>
        <w:rPr>
          <w:rFonts w:hint="cs"/>
          <w:rtl/>
          <w:lang w:eastAsia="he-IL"/>
        </w:rPr>
        <w:t>תוספת שלישית</w:t>
      </w:r>
      <w:bookmarkStart w:id="11542" w:name="_ETM_Q1_6809936"/>
      <w:bookmarkEnd w:id="11542"/>
      <w:r>
        <w:rPr>
          <w:rFonts w:hint="cs"/>
          <w:rtl/>
          <w:lang w:eastAsia="he-IL"/>
        </w:rPr>
        <w:t xml:space="preserve"> סעיף </w:t>
      </w:r>
      <w:bookmarkStart w:id="11543" w:name="_ETM_Q1_6810909"/>
      <w:bookmarkEnd w:id="11543"/>
      <w:r>
        <w:rPr>
          <w:rFonts w:hint="cs"/>
          <w:rtl/>
          <w:lang w:eastAsia="he-IL"/>
        </w:rPr>
        <w:t xml:space="preserve">48 א' הפרות של בעל רישיון או בעל אישור. </w:t>
      </w:r>
      <w:bookmarkStart w:id="11544" w:name="_ETM_Q1_6815306"/>
      <w:bookmarkEnd w:id="11544"/>
      <w:r>
        <w:rPr>
          <w:rFonts w:hint="cs"/>
          <w:rtl/>
          <w:lang w:eastAsia="he-IL"/>
        </w:rPr>
        <w:t xml:space="preserve">כאן אנחנו כבר הגענו בעצם לרשימת ההפרות שיוכל מאסדר להטיל </w:t>
      </w:r>
      <w:bookmarkStart w:id="11545" w:name="_ETM_Q1_6821348"/>
      <w:bookmarkEnd w:id="11545"/>
      <w:r>
        <w:rPr>
          <w:rFonts w:hint="cs"/>
          <w:rtl/>
          <w:lang w:eastAsia="he-IL"/>
        </w:rPr>
        <w:t>בגינם עיצום כספי לפי החוק. התוספת מחולקת לחלקים, בהתא</w:t>
      </w:r>
      <w:bookmarkStart w:id="11546" w:name="_ETM_Q1_6828439"/>
      <w:bookmarkEnd w:id="11546"/>
      <w:r>
        <w:rPr>
          <w:rFonts w:hint="cs"/>
          <w:rtl/>
          <w:lang w:eastAsia="he-IL"/>
        </w:rPr>
        <w:t>ם לחומרת ההפרה. חלק א' זה הסכום הבסיסי, חלק ב'</w:t>
      </w:r>
      <w:bookmarkStart w:id="11547" w:name="_ETM_Q1_6833758"/>
      <w:bookmarkEnd w:id="11547"/>
      <w:r>
        <w:rPr>
          <w:rFonts w:hint="cs"/>
          <w:rtl/>
          <w:lang w:eastAsia="he-IL"/>
        </w:rPr>
        <w:t xml:space="preserve"> כפל הסכום הבסיסי, חלק ג' פי שלוש הס</w:t>
      </w:r>
      <w:r w:rsidR="0045034A">
        <w:rPr>
          <w:rFonts w:hint="cs"/>
          <w:rtl/>
          <w:lang w:eastAsia="he-IL"/>
        </w:rPr>
        <w:t>כ</w:t>
      </w:r>
      <w:r>
        <w:rPr>
          <w:rFonts w:hint="cs"/>
          <w:rtl/>
          <w:lang w:eastAsia="he-IL"/>
        </w:rPr>
        <w:t xml:space="preserve">ום הבסיסי. חלק </w:t>
      </w:r>
      <w:bookmarkStart w:id="11548" w:name="_ETM_Q1_6840028"/>
      <w:bookmarkEnd w:id="11548"/>
      <w:r>
        <w:rPr>
          <w:rFonts w:hint="cs"/>
          <w:rtl/>
          <w:lang w:eastAsia="he-IL"/>
        </w:rPr>
        <w:t>א' 1.</w:t>
      </w:r>
      <w:bookmarkStart w:id="11549" w:name="_ETM_Q1_6834776"/>
      <w:bookmarkEnd w:id="11549"/>
    </w:p>
    <w:p w:rsidR="000F5AD1" w:rsidRDefault="000F5AD1" w:rsidP="000F5AD1">
      <w:pPr>
        <w:ind w:firstLine="0"/>
        <w:rPr>
          <w:rtl/>
          <w:lang w:eastAsia="he-IL"/>
        </w:rPr>
      </w:pPr>
    </w:p>
    <w:p w:rsidR="000F5AD1" w:rsidRDefault="000F5AD1" w:rsidP="000F5AD1">
      <w:pPr>
        <w:ind w:firstLine="0"/>
        <w:jc w:val="center"/>
        <w:rPr>
          <w:b/>
          <w:bCs/>
          <w:rtl/>
          <w:lang w:eastAsia="he-IL"/>
        </w:rPr>
      </w:pPr>
      <w:r w:rsidRPr="000F5AD1">
        <w:rPr>
          <w:rFonts w:hint="cs"/>
          <w:b/>
          <w:bCs/>
          <w:rtl/>
          <w:lang w:eastAsia="he-IL"/>
        </w:rPr>
        <w:t>תוספת שלישית</w:t>
      </w:r>
      <w:bookmarkStart w:id="11550" w:name="_ETM_Q1_7036101"/>
      <w:bookmarkEnd w:id="11550"/>
    </w:p>
    <w:p w:rsidR="0045034A" w:rsidRPr="000F5AD1" w:rsidRDefault="0045034A" w:rsidP="000F5AD1">
      <w:pPr>
        <w:ind w:firstLine="0"/>
        <w:jc w:val="center"/>
        <w:rPr>
          <w:b/>
          <w:bCs/>
          <w:rtl/>
          <w:lang w:eastAsia="he-IL"/>
        </w:rPr>
      </w:pPr>
      <w:bookmarkStart w:id="11551" w:name="_ETM_Q1_7036154"/>
      <w:bookmarkEnd w:id="11551"/>
      <w:r>
        <w:rPr>
          <w:rFonts w:hint="cs"/>
          <w:b/>
          <w:bCs/>
          <w:rtl/>
          <w:lang w:eastAsia="he-IL"/>
        </w:rPr>
        <w:t>(סעיף 48(א))</w:t>
      </w:r>
    </w:p>
    <w:p w:rsidR="000F5AD1" w:rsidRPr="000F5AD1" w:rsidRDefault="000F5AD1" w:rsidP="000F5AD1">
      <w:pPr>
        <w:ind w:firstLine="0"/>
        <w:jc w:val="center"/>
        <w:rPr>
          <w:b/>
          <w:bCs/>
          <w:rtl/>
          <w:lang w:eastAsia="he-IL"/>
        </w:rPr>
      </w:pPr>
      <w:r w:rsidRPr="000F5AD1">
        <w:rPr>
          <w:rFonts w:hint="cs"/>
          <w:b/>
          <w:bCs/>
          <w:rtl/>
          <w:lang w:eastAsia="he-IL"/>
        </w:rPr>
        <w:t>הפרות של בעל רישיון או בעל אישור</w:t>
      </w:r>
    </w:p>
    <w:p w:rsidR="000F5AD1" w:rsidRDefault="000F5AD1" w:rsidP="000F5AD1">
      <w:pPr>
        <w:ind w:firstLine="0"/>
        <w:jc w:val="center"/>
        <w:rPr>
          <w:b/>
          <w:bCs/>
          <w:rtl/>
          <w:lang w:eastAsia="he-IL"/>
        </w:rPr>
      </w:pPr>
      <w:r w:rsidRPr="000F5AD1">
        <w:rPr>
          <w:rFonts w:hint="cs"/>
          <w:b/>
          <w:bCs/>
          <w:rtl/>
          <w:lang w:eastAsia="he-IL"/>
        </w:rPr>
        <w:t>חלק א'</w:t>
      </w:r>
    </w:p>
    <w:p w:rsidR="000F5AD1" w:rsidRDefault="000F5AD1" w:rsidP="000F5AD1">
      <w:pPr>
        <w:pStyle w:val="afe"/>
        <w:ind w:firstLine="0"/>
        <w:rPr>
          <w:lang w:eastAsia="he-IL"/>
        </w:rPr>
      </w:pPr>
      <w:bookmarkStart w:id="11552" w:name="_ETM_Q1_6841136"/>
      <w:bookmarkEnd w:id="11552"/>
    </w:p>
    <w:p w:rsidR="000F5AD1" w:rsidRDefault="000F5AD1" w:rsidP="00754B6D">
      <w:pPr>
        <w:pStyle w:val="afe"/>
        <w:numPr>
          <w:ilvl w:val="0"/>
          <w:numId w:val="47"/>
        </w:numPr>
        <w:rPr>
          <w:lang w:eastAsia="he-IL"/>
        </w:rPr>
      </w:pPr>
      <w:bookmarkStart w:id="11553" w:name="_ETM_Q1_6841188"/>
      <w:bookmarkEnd w:id="11553"/>
      <w:r>
        <w:rPr>
          <w:rFonts w:hint="cs"/>
          <w:rtl/>
          <w:lang w:eastAsia="he-IL"/>
        </w:rPr>
        <w:t>בעל רישיון</w:t>
      </w:r>
      <w:bookmarkStart w:id="11554" w:name="_ETM_Q1_6836024"/>
      <w:bookmarkEnd w:id="11554"/>
      <w:r>
        <w:rPr>
          <w:rFonts w:hint="cs"/>
          <w:rtl/>
        </w:rPr>
        <w:t xml:space="preserve"> </w:t>
      </w:r>
      <w:r>
        <w:rPr>
          <w:rtl/>
        </w:rPr>
        <w:t xml:space="preserve">שלא דיווח לרשות על התקיימות נסיבה מהנסיבות המנויות בסעיף </w:t>
      </w:r>
      <w:r>
        <w:rPr>
          <w:rFonts w:hint="cs"/>
          <w:rtl/>
        </w:rPr>
        <w:t>27(ג)(1) עד (6)</w:t>
      </w:r>
      <w:r w:rsidR="00855D97">
        <w:rPr>
          <w:rFonts w:hint="cs"/>
          <w:rtl/>
        </w:rPr>
        <w:t xml:space="preserve"> </w:t>
      </w:r>
      <w:bookmarkStart w:id="11555" w:name="_ETM_Q1_6841178"/>
      <w:bookmarkEnd w:id="11555"/>
      <w:r>
        <w:rPr>
          <w:rtl/>
        </w:rPr>
        <w:t>לחוק הייעוץ, לגביו או לגבי נושא משרה בכירה בו, בניגוד להוראות סעיף</w:t>
      </w:r>
      <w:r>
        <w:rPr>
          <w:rFonts w:hint="cs"/>
          <w:rtl/>
        </w:rPr>
        <w:t xml:space="preserve"> 20(א)(2).</w:t>
      </w:r>
      <w:bookmarkStart w:id="11556" w:name="_ETM_Q1_6849744"/>
      <w:bookmarkEnd w:id="11556"/>
    </w:p>
    <w:p w:rsidR="000F5AD1" w:rsidRDefault="000F5AD1" w:rsidP="00754B6D">
      <w:pPr>
        <w:pStyle w:val="afe"/>
        <w:numPr>
          <w:ilvl w:val="0"/>
          <w:numId w:val="47"/>
        </w:numPr>
        <w:rPr>
          <w:lang w:eastAsia="he-IL"/>
        </w:rPr>
      </w:pPr>
      <w:bookmarkStart w:id="11557" w:name="_ETM_Q1_6849788"/>
      <w:bookmarkEnd w:id="11557"/>
      <w:r>
        <w:rPr>
          <w:rFonts w:hint="cs"/>
          <w:rtl/>
        </w:rPr>
        <w:t>בעל רישיון</w:t>
      </w:r>
      <w:bookmarkStart w:id="11558" w:name="_ETM_Q1_6850767"/>
      <w:bookmarkEnd w:id="11558"/>
      <w:r>
        <w:rPr>
          <w:rFonts w:hint="cs"/>
          <w:rtl/>
        </w:rPr>
        <w:t xml:space="preserve"> או בעל אישור מאת הרשות שהפר הוראות או </w:t>
      </w:r>
      <w:bookmarkStart w:id="11559" w:name="_ETM_Q1_6856952"/>
      <w:bookmarkEnd w:id="11559"/>
      <w:r>
        <w:rPr>
          <w:rFonts w:hint="cs"/>
          <w:rtl/>
        </w:rPr>
        <w:t>כללים שקבעה הרשות לפי סעיף 27.</w:t>
      </w:r>
    </w:p>
    <w:p w:rsidR="000F5AD1" w:rsidRDefault="000F5AD1" w:rsidP="000F5AD1">
      <w:pPr>
        <w:rPr>
          <w:rtl/>
          <w:lang w:eastAsia="he-IL"/>
        </w:rPr>
      </w:pPr>
      <w:bookmarkStart w:id="11560" w:name="_ETM_Q1_6860719"/>
      <w:bookmarkStart w:id="11561" w:name="_ETM_Q1_6860766"/>
      <w:bookmarkStart w:id="11562" w:name="_ETM_Q1_6861228"/>
      <w:bookmarkStart w:id="11563" w:name="_ETM_Q1_6861260"/>
      <w:bookmarkEnd w:id="11560"/>
      <w:bookmarkEnd w:id="11561"/>
      <w:bookmarkEnd w:id="11562"/>
      <w:bookmarkEnd w:id="11563"/>
    </w:p>
    <w:p w:rsidR="000F5AD1" w:rsidRDefault="000F5AD1" w:rsidP="000F5AD1">
      <w:pPr>
        <w:ind w:firstLine="0"/>
        <w:jc w:val="center"/>
        <w:rPr>
          <w:b/>
          <w:bCs/>
          <w:rtl/>
          <w:lang w:eastAsia="he-IL"/>
        </w:rPr>
      </w:pPr>
      <w:bookmarkStart w:id="11564" w:name="_ETM_Q1_6861785"/>
      <w:bookmarkStart w:id="11565" w:name="_ETM_Q1_6861829"/>
      <w:bookmarkEnd w:id="11564"/>
      <w:bookmarkEnd w:id="11565"/>
      <w:r w:rsidRPr="000F5AD1">
        <w:rPr>
          <w:rFonts w:hint="cs"/>
          <w:b/>
          <w:bCs/>
          <w:rtl/>
          <w:lang w:eastAsia="he-IL"/>
        </w:rPr>
        <w:t>חלק ב'</w:t>
      </w:r>
    </w:p>
    <w:p w:rsidR="000F5AD1" w:rsidRDefault="000F5AD1" w:rsidP="000F5AD1">
      <w:pPr>
        <w:ind w:firstLine="0"/>
        <w:jc w:val="center"/>
        <w:rPr>
          <w:b/>
          <w:bCs/>
          <w:rtl/>
          <w:lang w:eastAsia="he-IL"/>
        </w:rPr>
      </w:pPr>
    </w:p>
    <w:p w:rsidR="000F5AD1" w:rsidRDefault="000F5AD1" w:rsidP="00754B6D">
      <w:pPr>
        <w:pStyle w:val="afe"/>
        <w:numPr>
          <w:ilvl w:val="0"/>
          <w:numId w:val="48"/>
        </w:numPr>
        <w:rPr>
          <w:lang w:eastAsia="he-IL"/>
        </w:rPr>
      </w:pPr>
      <w:r>
        <w:rPr>
          <w:rFonts w:hint="cs"/>
          <w:rtl/>
          <w:lang w:eastAsia="he-IL"/>
        </w:rPr>
        <w:t>חברת תשלומים</w:t>
      </w:r>
      <w:bookmarkStart w:id="11566" w:name="_ETM_Q1_6861914"/>
      <w:bookmarkEnd w:id="11566"/>
      <w:r>
        <w:rPr>
          <w:rFonts w:hint="cs"/>
          <w:rtl/>
          <w:lang w:eastAsia="he-IL"/>
        </w:rPr>
        <w:t xml:space="preserve"> </w:t>
      </w:r>
      <w:r>
        <w:rPr>
          <w:rtl/>
        </w:rPr>
        <w:t xml:space="preserve">שרישיונה בוטל או </w:t>
      </w:r>
      <w:proofErr w:type="spellStart"/>
      <w:r>
        <w:rPr>
          <w:rtl/>
        </w:rPr>
        <w:t>הותלה</w:t>
      </w:r>
      <w:proofErr w:type="spellEnd"/>
      <w:r>
        <w:rPr>
          <w:rtl/>
        </w:rPr>
        <w:t xml:space="preserve"> והפרה הוראה שנתן יושב ראש הרשות או עובד הרשות שהוא הסמיכו לכך לפי סעי</w:t>
      </w:r>
      <w:r>
        <w:rPr>
          <w:rFonts w:hint="cs"/>
          <w:rtl/>
          <w:lang w:eastAsia="he-IL"/>
        </w:rPr>
        <w:t>ף 8(ב).</w:t>
      </w:r>
      <w:bookmarkStart w:id="11567" w:name="_ETM_Q1_6871000"/>
      <w:bookmarkEnd w:id="11567"/>
    </w:p>
    <w:p w:rsidR="000F5AD1" w:rsidRDefault="000F5AD1" w:rsidP="00754B6D">
      <w:pPr>
        <w:pStyle w:val="afe"/>
        <w:numPr>
          <w:ilvl w:val="0"/>
          <w:numId w:val="48"/>
        </w:numPr>
        <w:rPr>
          <w:lang w:eastAsia="he-IL"/>
        </w:rPr>
      </w:pPr>
      <w:bookmarkStart w:id="11568" w:name="_ETM_Q1_6871044"/>
      <w:bookmarkEnd w:id="11568"/>
      <w:r>
        <w:rPr>
          <w:rtl/>
        </w:rPr>
        <w:t>חברת תשלומים שנתנה ללקוח ריבית על יתרת זכות בחשבון תשלום או כל הטבה אחרת הנגזרת ממשך תקופת קיומה של יתרת זכות בחשבון התשלום, בניגוד להוראות סעיף</w:t>
      </w:r>
      <w:r>
        <w:rPr>
          <w:rFonts w:hint="cs"/>
          <w:rtl/>
          <w:lang w:eastAsia="he-IL"/>
        </w:rPr>
        <w:t xml:space="preserve"> 22(ז).</w:t>
      </w:r>
      <w:bookmarkStart w:id="11569" w:name="_ETM_Q1_6879542"/>
      <w:bookmarkEnd w:id="11569"/>
    </w:p>
    <w:p w:rsidR="000F5AD1" w:rsidRDefault="000F5AD1" w:rsidP="00754B6D">
      <w:pPr>
        <w:pStyle w:val="afe"/>
        <w:numPr>
          <w:ilvl w:val="0"/>
          <w:numId w:val="48"/>
        </w:numPr>
        <w:rPr>
          <w:lang w:eastAsia="he-IL"/>
        </w:rPr>
      </w:pPr>
      <w:bookmarkStart w:id="11570" w:name="_ETM_Q1_6879578"/>
      <w:bookmarkEnd w:id="11570"/>
      <w:r>
        <w:rPr>
          <w:rtl/>
        </w:rPr>
        <w:t>בעל רישיון או בעל אישור מאת הרשות שלא דאג לקיומם של מנגנונים, נאותים ומתקדמים, לאבטחת מידע, ניהול סיכונים והגנת סייבר, ולעניין חברת תשלומים - גם המשכיות עסקית, בניגוד להוראות שקבעה הרשות לפי סעיף</w:t>
      </w:r>
      <w:r>
        <w:rPr>
          <w:rFonts w:hint="cs"/>
          <w:rtl/>
          <w:lang w:eastAsia="he-IL"/>
        </w:rPr>
        <w:t xml:space="preserve"> 23(ב).</w:t>
      </w:r>
    </w:p>
    <w:p w:rsidR="000F5AD1" w:rsidRDefault="000F5AD1" w:rsidP="00754B6D">
      <w:pPr>
        <w:pStyle w:val="afe"/>
        <w:numPr>
          <w:ilvl w:val="0"/>
          <w:numId w:val="48"/>
        </w:numPr>
        <w:rPr>
          <w:lang w:eastAsia="he-IL"/>
        </w:rPr>
      </w:pPr>
      <w:bookmarkStart w:id="11571" w:name="_ETM_Q1_6887310"/>
      <w:bookmarkStart w:id="11572" w:name="_ETM_Q1_6887352"/>
      <w:bookmarkEnd w:id="11571"/>
      <w:bookmarkEnd w:id="11572"/>
      <w:r>
        <w:rPr>
          <w:rtl/>
        </w:rPr>
        <w:t>בעל רישיון או בעל אישור מאת הרשות שלא עמד בדרישות לעניין הון עצמי, כפי שקבעה הרשות בהוראות מאסדר, או בדרישות נוספות לעניין ביטוח או בטוחה אחרת ככל שקבעה הרשות בהוראות כאמור, והכול בניגוד להוראות סעיף</w:t>
      </w:r>
      <w:r>
        <w:rPr>
          <w:rFonts w:hint="cs"/>
          <w:rtl/>
          <w:lang w:eastAsia="he-IL"/>
        </w:rPr>
        <w:t xml:space="preserve"> 25(א).</w:t>
      </w:r>
    </w:p>
    <w:p w:rsidR="000F5AD1" w:rsidRDefault="000F5AD1" w:rsidP="00754B6D">
      <w:pPr>
        <w:pStyle w:val="afe"/>
        <w:numPr>
          <w:ilvl w:val="0"/>
          <w:numId w:val="48"/>
        </w:numPr>
        <w:rPr>
          <w:lang w:eastAsia="he-IL"/>
        </w:rPr>
      </w:pPr>
      <w:bookmarkStart w:id="11573" w:name="_ETM_Q1_6894662"/>
      <w:bookmarkStart w:id="11574" w:name="_ETM_Q1_6894693"/>
      <w:bookmarkEnd w:id="11573"/>
      <w:bookmarkEnd w:id="11574"/>
      <w:r>
        <w:rPr>
          <w:rtl/>
        </w:rPr>
        <w:t>בעל רישיון או בעל אישור מאת הרשות שלא הגיש לרשות דוח, הודעה או נתונים בהתאם להוראות מאסדר שקבעה הרשות, בניגוד להוראות סעיף 25</w:t>
      </w:r>
      <w:r>
        <w:rPr>
          <w:rFonts w:hint="cs"/>
          <w:rtl/>
          <w:lang w:eastAsia="he-IL"/>
        </w:rPr>
        <w:t>(ב).</w:t>
      </w:r>
    </w:p>
    <w:p w:rsidR="000F5AD1" w:rsidRDefault="000F5AD1" w:rsidP="00754B6D">
      <w:pPr>
        <w:pStyle w:val="afe"/>
        <w:numPr>
          <w:ilvl w:val="0"/>
          <w:numId w:val="48"/>
        </w:numPr>
        <w:rPr>
          <w:lang w:eastAsia="he-IL"/>
        </w:rPr>
      </w:pPr>
      <w:bookmarkStart w:id="11575" w:name="_ETM_Q1_6903426"/>
      <w:bookmarkStart w:id="11576" w:name="_ETM_Q1_6903459"/>
      <w:bookmarkEnd w:id="11575"/>
      <w:bookmarkEnd w:id="11576"/>
      <w:r>
        <w:rPr>
          <w:rtl/>
        </w:rPr>
        <w:t>יוזם תשלום שהפר הוראה שקבע מאסדר יוזם התשלום, בהוראות מאסדר, בנושא חובות שיחולו על יוזם תשלום בנוגע לאופן השימוש שלו במערכת הממשק למתן הוראות תשלום, בניגוד להוראות סעיף</w:t>
      </w:r>
      <w:r>
        <w:rPr>
          <w:rFonts w:hint="cs"/>
          <w:rtl/>
          <w:lang w:eastAsia="he-IL"/>
        </w:rPr>
        <w:t xml:space="preserve"> 41(ב).</w:t>
      </w:r>
    </w:p>
    <w:p w:rsidR="000F5AD1" w:rsidRDefault="000F5AD1" w:rsidP="00754B6D">
      <w:pPr>
        <w:pStyle w:val="afe"/>
        <w:numPr>
          <w:ilvl w:val="0"/>
          <w:numId w:val="48"/>
        </w:numPr>
        <w:rPr>
          <w:lang w:eastAsia="he-IL"/>
        </w:rPr>
      </w:pPr>
      <w:bookmarkStart w:id="11577" w:name="_ETM_Q1_6909310"/>
      <w:bookmarkStart w:id="11578" w:name="_ETM_Q1_6909340"/>
      <w:bookmarkEnd w:id="11577"/>
      <w:bookmarkEnd w:id="11578"/>
      <w:r>
        <w:rPr>
          <w:rtl/>
        </w:rPr>
        <w:t>בעל רישיון או בעל אישור מאת הרשות שהפר הוראה שנתנה הרשות לפי סעיף</w:t>
      </w:r>
      <w:r>
        <w:rPr>
          <w:rFonts w:hint="cs"/>
          <w:rtl/>
          <w:lang w:eastAsia="he-IL"/>
        </w:rPr>
        <w:t xml:space="preserve"> 43(ב).</w:t>
      </w:r>
    </w:p>
    <w:p w:rsidR="000F5AD1" w:rsidRDefault="000F5AD1" w:rsidP="00754B6D">
      <w:pPr>
        <w:pStyle w:val="afe"/>
        <w:numPr>
          <w:ilvl w:val="0"/>
          <w:numId w:val="48"/>
        </w:numPr>
        <w:rPr>
          <w:lang w:eastAsia="he-IL"/>
        </w:rPr>
      </w:pPr>
      <w:bookmarkStart w:id="11579" w:name="_ETM_Q1_6915869"/>
      <w:bookmarkStart w:id="11580" w:name="_ETM_Q1_6915914"/>
      <w:bookmarkEnd w:id="11579"/>
      <w:bookmarkEnd w:id="11580"/>
      <w:r>
        <w:rPr>
          <w:rtl/>
        </w:rPr>
        <w:t>בעל רישיון או בעל אישור מאת הרשות שלא תיקן פגמים או מנע את פגיעתם</w:t>
      </w:r>
      <w:r>
        <w:t xml:space="preserve">, </w:t>
      </w:r>
      <w:r>
        <w:rPr>
          <w:rtl/>
        </w:rPr>
        <w:t>בהתאם להוראת יושב ראש הרשות שניתנה לפי סעיף</w:t>
      </w:r>
      <w:r>
        <w:rPr>
          <w:rFonts w:hint="cs"/>
          <w:rtl/>
          <w:lang w:eastAsia="he-IL"/>
        </w:rPr>
        <w:t xml:space="preserve"> 44.</w:t>
      </w:r>
      <w:bookmarkStart w:id="11581" w:name="_ETM_Q1_6925473"/>
      <w:bookmarkEnd w:id="11581"/>
    </w:p>
    <w:p w:rsidR="000F5AD1" w:rsidRDefault="000F5AD1" w:rsidP="000F5AD1">
      <w:pPr>
        <w:ind w:firstLine="0"/>
        <w:rPr>
          <w:rtl/>
          <w:lang w:eastAsia="he-IL"/>
        </w:rPr>
      </w:pPr>
      <w:bookmarkStart w:id="11582" w:name="_ETM_Q1_6925510"/>
      <w:bookmarkStart w:id="11583" w:name="_ETM_Q1_6929912"/>
      <w:bookmarkEnd w:id="11582"/>
      <w:bookmarkEnd w:id="11583"/>
    </w:p>
    <w:p w:rsidR="000F5AD1" w:rsidRDefault="000F5AD1" w:rsidP="000F5AD1">
      <w:pPr>
        <w:ind w:firstLine="0"/>
        <w:jc w:val="center"/>
        <w:rPr>
          <w:b/>
          <w:bCs/>
          <w:rtl/>
          <w:lang w:eastAsia="he-IL"/>
        </w:rPr>
      </w:pPr>
      <w:bookmarkStart w:id="11584" w:name="_ETM_Q1_6929950"/>
      <w:bookmarkEnd w:id="11584"/>
      <w:r w:rsidRPr="000F5AD1">
        <w:rPr>
          <w:rFonts w:hint="cs"/>
          <w:b/>
          <w:bCs/>
          <w:rtl/>
          <w:lang w:eastAsia="he-IL"/>
        </w:rPr>
        <w:t>חלק ג'</w:t>
      </w:r>
      <w:bookmarkStart w:id="11585" w:name="_ETM_Q1_6930430"/>
      <w:bookmarkEnd w:id="11585"/>
    </w:p>
    <w:p w:rsidR="000F5AD1" w:rsidRPr="000F5AD1" w:rsidRDefault="000F5AD1" w:rsidP="000F5AD1">
      <w:pPr>
        <w:ind w:firstLine="0"/>
        <w:rPr>
          <w:b/>
          <w:bCs/>
          <w:rtl/>
          <w:lang w:eastAsia="he-IL"/>
        </w:rPr>
      </w:pPr>
      <w:bookmarkStart w:id="11586" w:name="_ETM_Q1_6934097"/>
      <w:bookmarkStart w:id="11587" w:name="_ETM_Q1_6934134"/>
      <w:bookmarkEnd w:id="11586"/>
      <w:bookmarkEnd w:id="11587"/>
    </w:p>
    <w:p w:rsidR="000F5AD1" w:rsidRDefault="000F5AD1" w:rsidP="00754B6D">
      <w:pPr>
        <w:pStyle w:val="afe"/>
        <w:numPr>
          <w:ilvl w:val="0"/>
          <w:numId w:val="49"/>
        </w:numPr>
        <w:rPr>
          <w:lang w:eastAsia="he-IL"/>
        </w:rPr>
      </w:pPr>
      <w:bookmarkStart w:id="11588" w:name="_ETM_Q1_6930462"/>
      <w:bookmarkStart w:id="11589" w:name="_ETM_Q1_6937411"/>
      <w:bookmarkEnd w:id="11588"/>
      <w:bookmarkEnd w:id="11589"/>
      <w:r>
        <w:rPr>
          <w:rtl/>
        </w:rPr>
        <w:t>חברת תשלומים שלא שמרה על כספים שהתקבלו מלקוחותיה או בעבורם לצורך מתן שירותי תשלום, בחשבון ייעודי, לטובת לקוחותיה, אצל גוף מנהל, באופן נפרד מחשבונות שבהם מוחזקים כספי החברה ונכסיה, בניגוד להוראות סעיף 24</w:t>
      </w:r>
      <w:r>
        <w:rPr>
          <w:rFonts w:hint="cs"/>
          <w:rtl/>
        </w:rPr>
        <w:t>(א)</w:t>
      </w:r>
      <w:r>
        <w:rPr>
          <w:rtl/>
        </w:rPr>
        <w:t xml:space="preserve"> או בניגוד להוראות שקבעה הרשות לעניין זה לפי סעיף</w:t>
      </w:r>
      <w:r>
        <w:rPr>
          <w:rFonts w:hint="cs"/>
          <w:rtl/>
          <w:lang w:eastAsia="he-IL"/>
        </w:rPr>
        <w:t xml:space="preserve"> 24(ז).</w:t>
      </w:r>
    </w:p>
    <w:p w:rsidR="000F5AD1" w:rsidRDefault="000F5AD1" w:rsidP="00754B6D">
      <w:pPr>
        <w:pStyle w:val="afe"/>
        <w:numPr>
          <w:ilvl w:val="0"/>
          <w:numId w:val="49"/>
        </w:numPr>
        <w:rPr>
          <w:lang w:eastAsia="he-IL"/>
        </w:rPr>
      </w:pPr>
      <w:bookmarkStart w:id="11590" w:name="_ETM_Q1_6952867"/>
      <w:bookmarkStart w:id="11591" w:name="_ETM_Q1_6952909"/>
      <w:bookmarkEnd w:id="11590"/>
      <w:bookmarkEnd w:id="11591"/>
      <w:r>
        <w:rPr>
          <w:rtl/>
        </w:rPr>
        <w:t>חברת תשלומים שלא עשתה ביטוח או המציאה ערבות, להבטחת מלוא כספי הלקוחות שלא מוחזקים או מושקעים בחשבון ייעודי, בניגוד להוראות סעיף</w:t>
      </w:r>
      <w:r>
        <w:rPr>
          <w:rFonts w:hint="cs"/>
          <w:rtl/>
        </w:rPr>
        <w:t xml:space="preserve"> 24(ג)</w:t>
      </w:r>
      <w:r>
        <w:rPr>
          <w:rtl/>
        </w:rPr>
        <w:t>, או בניגוד להוראות שקבעה הרשות לעניין זה לפי סעיף</w:t>
      </w:r>
      <w:r>
        <w:rPr>
          <w:rFonts w:hint="cs"/>
          <w:rtl/>
          <w:lang w:eastAsia="he-IL"/>
        </w:rPr>
        <w:t xml:space="preserve"> 24(ז).</w:t>
      </w:r>
      <w:bookmarkStart w:id="11592" w:name="_ETM_Q1_6962248"/>
      <w:bookmarkEnd w:id="11592"/>
    </w:p>
    <w:p w:rsidR="000F5AD1" w:rsidRDefault="000F5AD1" w:rsidP="00754B6D">
      <w:pPr>
        <w:pStyle w:val="afe"/>
        <w:numPr>
          <w:ilvl w:val="0"/>
          <w:numId w:val="49"/>
        </w:numPr>
        <w:rPr>
          <w:lang w:eastAsia="he-IL"/>
        </w:rPr>
      </w:pPr>
      <w:bookmarkStart w:id="11593" w:name="_ETM_Q1_6962288"/>
      <w:bookmarkEnd w:id="11593"/>
      <w:r>
        <w:rPr>
          <w:rtl/>
        </w:rPr>
        <w:t>חברת תשלומים שעשתה שימוש בכספים שהתקבלו מלקוחותיה או בעבורם לצורך מתן שירותי תשלום, למתן אשראי, בניגוד להוראות סעיף</w:t>
      </w:r>
      <w:r>
        <w:rPr>
          <w:rFonts w:hint="cs"/>
          <w:rtl/>
          <w:lang w:eastAsia="he-IL"/>
        </w:rPr>
        <w:t xml:space="preserve"> 24(ה).</w:t>
      </w:r>
    </w:p>
    <w:p w:rsidR="0045034A" w:rsidRDefault="0045034A" w:rsidP="0045034A">
      <w:pPr>
        <w:rPr>
          <w:rtl/>
          <w:lang w:eastAsia="he-IL"/>
        </w:rPr>
      </w:pPr>
      <w:bookmarkStart w:id="11594" w:name="_ETM_Q1_6989295"/>
      <w:bookmarkStart w:id="11595" w:name="_ETM_Q1_6989348"/>
      <w:bookmarkStart w:id="11596" w:name="_ETM_Q1_6989641"/>
      <w:bookmarkStart w:id="11597" w:name="_ETM_Q1_6989673"/>
      <w:bookmarkEnd w:id="11594"/>
      <w:bookmarkEnd w:id="11595"/>
      <w:bookmarkEnd w:id="11596"/>
      <w:bookmarkEnd w:id="11597"/>
    </w:p>
    <w:p w:rsidR="0045034A" w:rsidRDefault="0045034A" w:rsidP="0045034A">
      <w:pPr>
        <w:rPr>
          <w:rtl/>
          <w:lang w:eastAsia="he-IL"/>
        </w:rPr>
      </w:pPr>
      <w:bookmarkStart w:id="11598" w:name="_ETM_Q1_6990125"/>
      <w:bookmarkStart w:id="11599" w:name="_ETM_Q1_6990175"/>
      <w:bookmarkEnd w:id="11598"/>
      <w:bookmarkEnd w:id="11599"/>
      <w:r>
        <w:rPr>
          <w:rFonts w:hint="cs"/>
          <w:rtl/>
          <w:lang w:eastAsia="he-IL"/>
        </w:rPr>
        <w:t>אז כמובן שיהיה צורך</w:t>
      </w:r>
      <w:bookmarkStart w:id="11600" w:name="_ETM_Q1_7000406"/>
      <w:bookmarkEnd w:id="11600"/>
      <w:r>
        <w:rPr>
          <w:rFonts w:hint="cs"/>
          <w:rtl/>
          <w:lang w:eastAsia="he-IL"/>
        </w:rPr>
        <w:t xml:space="preserve"> בהמשך להתאים את ההפרות לשינויים שייעשו בנוסח. </w:t>
      </w:r>
    </w:p>
    <w:p w:rsidR="0045034A" w:rsidRDefault="0045034A" w:rsidP="0045034A">
      <w:pPr>
        <w:rPr>
          <w:rtl/>
          <w:lang w:eastAsia="he-IL"/>
        </w:rPr>
      </w:pPr>
      <w:bookmarkStart w:id="11601" w:name="_ETM_Q1_7005284"/>
      <w:bookmarkStart w:id="11602" w:name="_ETM_Q1_7005329"/>
      <w:bookmarkEnd w:id="11601"/>
      <w:bookmarkEnd w:id="11602"/>
    </w:p>
    <w:p w:rsidR="0045034A" w:rsidRDefault="0045034A" w:rsidP="0045034A">
      <w:pPr>
        <w:pStyle w:val="a4"/>
        <w:keepNext/>
      </w:pPr>
      <w:bookmarkStart w:id="11603" w:name="ET_speaker_איתי_עצמון_803"/>
      <w:r w:rsidRPr="0045034A">
        <w:rPr>
          <w:rStyle w:val="TagStyle"/>
          <w:rtl/>
        </w:rPr>
        <w:t xml:space="preserve"> &lt;&lt; דובר &gt;&gt; </w:t>
      </w:r>
      <w:r>
        <w:rPr>
          <w:rtl/>
        </w:rPr>
        <w:t>איתי עצמון:</w:t>
      </w:r>
      <w:r w:rsidRPr="0045034A">
        <w:rPr>
          <w:rStyle w:val="TagStyle"/>
          <w:rtl/>
        </w:rPr>
        <w:t xml:space="preserve"> &lt;&lt; דובר &gt;&gt;</w:t>
      </w:r>
      <w:r w:rsidR="00855D97">
        <w:rPr>
          <w:rtl/>
        </w:rPr>
        <w:t xml:space="preserve"> </w:t>
      </w:r>
      <w:r>
        <w:rPr>
          <w:rtl/>
        </w:rPr>
        <w:t xml:space="preserve"> </w:t>
      </w:r>
      <w:bookmarkEnd w:id="11603"/>
    </w:p>
    <w:p w:rsidR="0045034A" w:rsidRDefault="0045034A" w:rsidP="0045034A">
      <w:pPr>
        <w:pStyle w:val="KeepWithNext"/>
        <w:rPr>
          <w:rtl/>
          <w:lang w:eastAsia="he-IL"/>
        </w:rPr>
      </w:pPr>
    </w:p>
    <w:p w:rsidR="0045034A" w:rsidRDefault="0045034A" w:rsidP="0045034A">
      <w:pPr>
        <w:rPr>
          <w:rtl/>
          <w:lang w:eastAsia="he-IL"/>
        </w:rPr>
      </w:pPr>
      <w:bookmarkStart w:id="11604" w:name="_ETM_Q1_7006186"/>
      <w:bookmarkStart w:id="11605" w:name="_ETM_Q1_7006219"/>
      <w:bookmarkEnd w:id="11604"/>
      <w:bookmarkEnd w:id="11605"/>
      <w:r>
        <w:rPr>
          <w:rFonts w:hint="cs"/>
          <w:rtl/>
          <w:lang w:eastAsia="he-IL"/>
        </w:rPr>
        <w:t>כמובן. תוספת רביעית.</w:t>
      </w:r>
    </w:p>
    <w:p w:rsidR="0045034A" w:rsidRDefault="0045034A" w:rsidP="0045034A">
      <w:pPr>
        <w:rPr>
          <w:rtl/>
          <w:lang w:eastAsia="he-IL"/>
        </w:rPr>
      </w:pPr>
      <w:bookmarkStart w:id="11606" w:name="_ETM_Q1_7008438"/>
      <w:bookmarkStart w:id="11607" w:name="_ETM_Q1_7008473"/>
      <w:bookmarkEnd w:id="11606"/>
      <w:bookmarkEnd w:id="11607"/>
    </w:p>
    <w:p w:rsidR="0045034A" w:rsidRDefault="0045034A" w:rsidP="0045034A">
      <w:pPr>
        <w:pStyle w:val="af9"/>
        <w:keepNext/>
        <w:rPr>
          <w:lang w:eastAsia="he-IL"/>
        </w:rPr>
      </w:pPr>
      <w:bookmarkStart w:id="11608" w:name="ET_guest_רוני_בקמן_804"/>
      <w:r w:rsidRPr="0045034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5034A">
        <w:rPr>
          <w:rStyle w:val="TagStyle"/>
          <w:rtl/>
        </w:rPr>
        <w:t xml:space="preserve"> &lt;&lt; אורח &gt;&gt;</w:t>
      </w:r>
      <w:r w:rsidR="00855D97">
        <w:rPr>
          <w:rtl/>
          <w:lang w:eastAsia="he-IL"/>
        </w:rPr>
        <w:t xml:space="preserve"> </w:t>
      </w:r>
      <w:r>
        <w:rPr>
          <w:rtl/>
          <w:lang w:eastAsia="he-IL"/>
        </w:rPr>
        <w:t xml:space="preserve"> </w:t>
      </w:r>
      <w:bookmarkEnd w:id="11608"/>
    </w:p>
    <w:p w:rsidR="0045034A" w:rsidRDefault="0045034A" w:rsidP="0045034A">
      <w:pPr>
        <w:pStyle w:val="KeepWithNext"/>
        <w:rPr>
          <w:rtl/>
          <w:lang w:eastAsia="he-IL"/>
        </w:rPr>
      </w:pPr>
    </w:p>
    <w:p w:rsidR="0045034A" w:rsidRDefault="0045034A" w:rsidP="0045034A">
      <w:pPr>
        <w:rPr>
          <w:rtl/>
          <w:lang w:eastAsia="he-IL"/>
        </w:rPr>
      </w:pPr>
      <w:bookmarkStart w:id="11609" w:name="_ETM_Q1_7010309"/>
      <w:bookmarkStart w:id="11610" w:name="_ETM_Q1_7010347"/>
      <w:bookmarkEnd w:id="11609"/>
      <w:bookmarkEnd w:id="11610"/>
      <w:r>
        <w:rPr>
          <w:rFonts w:hint="cs"/>
          <w:rtl/>
          <w:lang w:eastAsia="he-IL"/>
        </w:rPr>
        <w:t xml:space="preserve">אז </w:t>
      </w:r>
      <w:bookmarkStart w:id="11611" w:name="_ETM_Q1_7010807"/>
      <w:bookmarkEnd w:id="11611"/>
      <w:r>
        <w:rPr>
          <w:rFonts w:hint="cs"/>
          <w:rtl/>
          <w:lang w:eastAsia="he-IL"/>
        </w:rPr>
        <w:t>התוספת הרביעית עוסקת בעצם בהפרות</w:t>
      </w:r>
      <w:r w:rsidR="009F3DFE">
        <w:rPr>
          <w:rFonts w:hint="cs"/>
          <w:rtl/>
          <w:lang w:eastAsia="he-IL"/>
        </w:rPr>
        <w:t xml:space="preserve"> </w:t>
      </w:r>
      <w:r>
        <w:rPr>
          <w:rFonts w:hint="cs"/>
          <w:rtl/>
          <w:lang w:eastAsia="he-IL"/>
        </w:rPr>
        <w:t>של מנהל חשבון תשלום כשהוא נו</w:t>
      </w:r>
      <w:bookmarkStart w:id="11612" w:name="_ETM_Q1_7016009"/>
      <w:bookmarkEnd w:id="11612"/>
      <w:r>
        <w:rPr>
          <w:rFonts w:hint="cs"/>
          <w:rtl/>
          <w:lang w:eastAsia="he-IL"/>
        </w:rPr>
        <w:t>תן גישה לחשבון התשלום ליוזם התשלום. סעיף 48 ו'.</w:t>
      </w:r>
      <w:bookmarkStart w:id="11613" w:name="_ETM_Q1_7023305"/>
      <w:bookmarkEnd w:id="11613"/>
    </w:p>
    <w:p w:rsidR="0045034A" w:rsidRDefault="0045034A" w:rsidP="0045034A">
      <w:pPr>
        <w:rPr>
          <w:rtl/>
          <w:lang w:eastAsia="he-IL"/>
        </w:rPr>
      </w:pPr>
      <w:bookmarkStart w:id="11614" w:name="_ETM_Q1_7023345"/>
      <w:bookmarkStart w:id="11615" w:name="_ETM_Q1_7023697"/>
      <w:bookmarkEnd w:id="11614"/>
      <w:bookmarkEnd w:id="11615"/>
    </w:p>
    <w:p w:rsidR="0045034A" w:rsidRDefault="0045034A" w:rsidP="0045034A">
      <w:pPr>
        <w:ind w:firstLine="0"/>
        <w:jc w:val="center"/>
        <w:rPr>
          <w:b/>
          <w:bCs/>
          <w:rtl/>
          <w:lang w:eastAsia="he-IL"/>
        </w:rPr>
      </w:pPr>
      <w:bookmarkStart w:id="11616" w:name="_ETM_Q1_7029085"/>
      <w:bookmarkStart w:id="11617" w:name="_ETM_Q1_7029155"/>
      <w:bookmarkEnd w:id="11616"/>
      <w:bookmarkEnd w:id="11617"/>
      <w:r w:rsidRPr="000F5AD1">
        <w:rPr>
          <w:rFonts w:hint="cs"/>
          <w:b/>
          <w:bCs/>
          <w:rtl/>
          <w:lang w:eastAsia="he-IL"/>
        </w:rPr>
        <w:t xml:space="preserve">תוספת </w:t>
      </w:r>
      <w:r>
        <w:rPr>
          <w:rFonts w:hint="cs"/>
          <w:b/>
          <w:bCs/>
          <w:rtl/>
          <w:lang w:eastAsia="he-IL"/>
        </w:rPr>
        <w:t>רביעית</w:t>
      </w:r>
    </w:p>
    <w:p w:rsidR="0045034A" w:rsidRPr="000F5AD1" w:rsidRDefault="0045034A" w:rsidP="0045034A">
      <w:pPr>
        <w:ind w:firstLine="0"/>
        <w:jc w:val="center"/>
        <w:rPr>
          <w:b/>
          <w:bCs/>
          <w:rtl/>
          <w:lang w:eastAsia="he-IL"/>
        </w:rPr>
      </w:pPr>
      <w:bookmarkStart w:id="11618" w:name="_ETM_Q1_7046860"/>
      <w:bookmarkStart w:id="11619" w:name="_ETM_Q1_7046907"/>
      <w:bookmarkEnd w:id="11618"/>
      <w:bookmarkEnd w:id="11619"/>
      <w:r>
        <w:rPr>
          <w:rFonts w:hint="cs"/>
          <w:b/>
          <w:bCs/>
          <w:rtl/>
          <w:lang w:eastAsia="he-IL"/>
        </w:rPr>
        <w:t>(סעיף</w:t>
      </w:r>
      <w:bookmarkStart w:id="11620" w:name="_ETM_Q1_7047586"/>
      <w:bookmarkEnd w:id="11620"/>
      <w:r>
        <w:rPr>
          <w:rFonts w:hint="cs"/>
          <w:b/>
          <w:bCs/>
          <w:rtl/>
          <w:lang w:eastAsia="he-IL"/>
        </w:rPr>
        <w:t xml:space="preserve"> 48(ו))</w:t>
      </w:r>
    </w:p>
    <w:p w:rsidR="0045034A" w:rsidRPr="000F5AD1" w:rsidRDefault="0045034A" w:rsidP="0045034A">
      <w:pPr>
        <w:ind w:firstLine="0"/>
        <w:jc w:val="center"/>
        <w:rPr>
          <w:b/>
          <w:bCs/>
          <w:rtl/>
          <w:lang w:eastAsia="he-IL"/>
        </w:rPr>
      </w:pPr>
      <w:r>
        <w:rPr>
          <w:rFonts w:hint="cs"/>
          <w:b/>
          <w:bCs/>
          <w:rtl/>
          <w:lang w:eastAsia="he-IL"/>
        </w:rPr>
        <w:t>הפרות של מנהל חשבון תשלום למשלם</w:t>
      </w:r>
    </w:p>
    <w:p w:rsidR="0045034A" w:rsidRDefault="0045034A" w:rsidP="0045034A">
      <w:pPr>
        <w:ind w:firstLine="0"/>
        <w:jc w:val="center"/>
        <w:rPr>
          <w:b/>
          <w:bCs/>
          <w:rtl/>
          <w:lang w:eastAsia="he-IL"/>
        </w:rPr>
      </w:pPr>
      <w:r w:rsidRPr="000F5AD1">
        <w:rPr>
          <w:rFonts w:hint="cs"/>
          <w:b/>
          <w:bCs/>
          <w:rtl/>
          <w:lang w:eastAsia="he-IL"/>
        </w:rPr>
        <w:t>חלק א'</w:t>
      </w:r>
      <w:bookmarkStart w:id="11621" w:name="_ETM_Q1_7062690"/>
      <w:bookmarkEnd w:id="11621"/>
    </w:p>
    <w:p w:rsidR="0045034A" w:rsidRDefault="0045034A" w:rsidP="0045034A">
      <w:pPr>
        <w:ind w:firstLine="0"/>
        <w:jc w:val="center"/>
        <w:rPr>
          <w:b/>
          <w:bCs/>
          <w:rtl/>
          <w:lang w:eastAsia="he-IL"/>
        </w:rPr>
      </w:pPr>
      <w:bookmarkStart w:id="11622" w:name="_ETM_Q1_7062731"/>
      <w:bookmarkEnd w:id="11622"/>
    </w:p>
    <w:p w:rsidR="0045034A" w:rsidRDefault="0045034A" w:rsidP="00754B6D">
      <w:pPr>
        <w:pStyle w:val="afe"/>
        <w:numPr>
          <w:ilvl w:val="0"/>
          <w:numId w:val="50"/>
        </w:numPr>
        <w:rPr>
          <w:lang w:eastAsia="he-IL"/>
        </w:rPr>
      </w:pPr>
      <w:r>
        <w:rPr>
          <w:rtl/>
        </w:rPr>
        <w:t>התנה מתן גישה לחשבון תשלום למשלם בקיומו של הסכם בינו לבין יוזם התשלום, בניגוד להוראות סעיף</w:t>
      </w:r>
      <w:r>
        <w:rPr>
          <w:rFonts w:hint="cs"/>
          <w:rtl/>
          <w:lang w:eastAsia="he-IL"/>
        </w:rPr>
        <w:t xml:space="preserve"> 35(ג).</w:t>
      </w:r>
      <w:bookmarkStart w:id="11623" w:name="_ETM_Q1_7066127"/>
      <w:bookmarkEnd w:id="11623"/>
    </w:p>
    <w:p w:rsidR="0045034A" w:rsidRDefault="0045034A" w:rsidP="00754B6D">
      <w:pPr>
        <w:pStyle w:val="afe"/>
        <w:numPr>
          <w:ilvl w:val="0"/>
          <w:numId w:val="50"/>
        </w:numPr>
        <w:rPr>
          <w:lang w:eastAsia="he-IL"/>
        </w:rPr>
      </w:pPr>
      <w:bookmarkStart w:id="11624" w:name="_ETM_Q1_7066164"/>
      <w:bookmarkEnd w:id="11624"/>
      <w:r>
        <w:rPr>
          <w:rtl/>
        </w:rPr>
        <w:t>לא הודיע ליוזם תשלום, בהקדם האפשרי, על כך שלא נתן לו גישה לחשבון התשלום של המשלם, לא הודיע למאסדר מנהל חשבון התשלום למשלם על כך, לא תיעד את מניעת הגישה והנימוקים לכך או לא שמר את התיעוד, והכול בניגוד להוראות סעיף</w:t>
      </w:r>
      <w:r>
        <w:rPr>
          <w:rFonts w:hint="cs"/>
          <w:rtl/>
          <w:lang w:eastAsia="he-IL"/>
        </w:rPr>
        <w:t xml:space="preserve"> 36(ג)(2) </w:t>
      </w:r>
      <w:r>
        <w:rPr>
          <w:rtl/>
        </w:rPr>
        <w:t>או שלא בהתאם להוראות מאסדר מנהל חשבון התשלום למשלם שנקבעו בעניינים אלה לפי סעיף</w:t>
      </w:r>
      <w:r>
        <w:rPr>
          <w:rFonts w:hint="cs"/>
          <w:rtl/>
        </w:rPr>
        <w:t xml:space="preserve"> </w:t>
      </w:r>
      <w:bookmarkStart w:id="11625" w:name="_ETM_Q1_7077221"/>
      <w:bookmarkEnd w:id="11625"/>
      <w:r>
        <w:rPr>
          <w:rFonts w:hint="cs"/>
          <w:rtl/>
        </w:rPr>
        <w:t>36(ג)(4).</w:t>
      </w:r>
      <w:bookmarkStart w:id="11626" w:name="_ETM_Q1_7080211"/>
      <w:bookmarkEnd w:id="11626"/>
    </w:p>
    <w:p w:rsidR="0045034A" w:rsidRDefault="0045034A" w:rsidP="00754B6D">
      <w:pPr>
        <w:pStyle w:val="afe"/>
        <w:numPr>
          <w:ilvl w:val="0"/>
          <w:numId w:val="50"/>
        </w:numPr>
        <w:rPr>
          <w:lang w:eastAsia="he-IL"/>
        </w:rPr>
      </w:pPr>
      <w:bookmarkStart w:id="11627" w:name="_ETM_Q1_7080249"/>
      <w:bookmarkEnd w:id="11627"/>
      <w:r>
        <w:rPr>
          <w:rtl/>
        </w:rPr>
        <w:t>נתן ליוזם תשלום גישה באמצעות מערכת ממשק למתן הוראות תשלום, בלא שיוזם התשלום הזדהה לפניו בהתאם להוראות שקבע מאסדר מנהל חשבון התשלום למשלם לפי סעיף</w:t>
      </w:r>
      <w:r>
        <w:rPr>
          <w:rFonts w:hint="cs"/>
          <w:rtl/>
          <w:lang w:eastAsia="he-IL"/>
        </w:rPr>
        <w:t xml:space="preserve"> 41(א)(2), בניגוד להוראות סעיף 38.</w:t>
      </w:r>
    </w:p>
    <w:p w:rsidR="0045034A" w:rsidRDefault="0045034A" w:rsidP="00754B6D">
      <w:pPr>
        <w:pStyle w:val="afe"/>
        <w:numPr>
          <w:ilvl w:val="0"/>
          <w:numId w:val="50"/>
        </w:numPr>
        <w:rPr>
          <w:lang w:eastAsia="he-IL"/>
        </w:rPr>
      </w:pPr>
      <w:bookmarkStart w:id="11628" w:name="_ETM_Q1_7091675"/>
      <w:bookmarkStart w:id="11629" w:name="_ETM_Q1_7091712"/>
      <w:bookmarkEnd w:id="11628"/>
      <w:bookmarkEnd w:id="11629"/>
      <w:r>
        <w:rPr>
          <w:rtl/>
        </w:rPr>
        <w:t>הפר הוראה שקבע מאסדר מנהל חשבון תשלום למשלם, בהוראות מאסדר, לפי סעיף</w:t>
      </w:r>
      <w:r>
        <w:rPr>
          <w:rFonts w:hint="cs"/>
          <w:rtl/>
          <w:lang w:eastAsia="he-IL"/>
        </w:rPr>
        <w:t xml:space="preserve"> 41(א)(1), (3) או</w:t>
      </w:r>
      <w:bookmarkStart w:id="11630" w:name="_ETM_Q1_7102186"/>
      <w:bookmarkEnd w:id="11630"/>
      <w:r>
        <w:rPr>
          <w:rFonts w:hint="cs"/>
          <w:rtl/>
          <w:lang w:eastAsia="he-IL"/>
        </w:rPr>
        <w:t xml:space="preserve"> (4).</w:t>
      </w:r>
    </w:p>
    <w:p w:rsidR="0045034A" w:rsidRDefault="0045034A" w:rsidP="0045034A">
      <w:pPr>
        <w:rPr>
          <w:rtl/>
          <w:lang w:eastAsia="he-IL"/>
        </w:rPr>
      </w:pPr>
      <w:bookmarkStart w:id="11631" w:name="_ETM_Q1_7104135"/>
      <w:bookmarkStart w:id="11632" w:name="_ETM_Q1_7104169"/>
      <w:bookmarkStart w:id="11633" w:name="_ETM_Q1_7104717"/>
      <w:bookmarkStart w:id="11634" w:name="_ETM_Q1_7104749"/>
      <w:bookmarkEnd w:id="11631"/>
      <w:bookmarkEnd w:id="11632"/>
      <w:bookmarkEnd w:id="11633"/>
      <w:bookmarkEnd w:id="11634"/>
    </w:p>
    <w:p w:rsidR="00855D97" w:rsidRDefault="00855D97" w:rsidP="0045034A">
      <w:pPr>
        <w:ind w:firstLine="0"/>
        <w:jc w:val="center"/>
        <w:rPr>
          <w:b/>
          <w:bCs/>
          <w:rtl/>
          <w:lang w:eastAsia="he-IL"/>
        </w:rPr>
      </w:pPr>
      <w:bookmarkStart w:id="11635" w:name="_ETM_Q1_7023730"/>
      <w:bookmarkEnd w:id="11635"/>
    </w:p>
    <w:p w:rsidR="00855D97" w:rsidRDefault="00855D97" w:rsidP="0045034A">
      <w:pPr>
        <w:ind w:firstLine="0"/>
        <w:jc w:val="center"/>
        <w:rPr>
          <w:b/>
          <w:bCs/>
          <w:rtl/>
          <w:lang w:eastAsia="he-IL"/>
        </w:rPr>
      </w:pPr>
    </w:p>
    <w:p w:rsidR="00855D97" w:rsidRDefault="00855D97" w:rsidP="0045034A">
      <w:pPr>
        <w:ind w:firstLine="0"/>
        <w:jc w:val="center"/>
        <w:rPr>
          <w:b/>
          <w:bCs/>
          <w:rtl/>
          <w:lang w:eastAsia="he-IL"/>
        </w:rPr>
      </w:pPr>
    </w:p>
    <w:p w:rsidR="0045034A" w:rsidRDefault="0045034A" w:rsidP="0045034A">
      <w:pPr>
        <w:ind w:firstLine="0"/>
        <w:jc w:val="center"/>
        <w:rPr>
          <w:b/>
          <w:bCs/>
          <w:rtl/>
          <w:lang w:eastAsia="he-IL"/>
        </w:rPr>
      </w:pPr>
      <w:r w:rsidRPr="000F5AD1">
        <w:rPr>
          <w:rFonts w:hint="cs"/>
          <w:b/>
          <w:bCs/>
          <w:rtl/>
          <w:lang w:eastAsia="he-IL"/>
        </w:rPr>
        <w:t xml:space="preserve">חלק </w:t>
      </w:r>
      <w:r>
        <w:rPr>
          <w:rFonts w:hint="cs"/>
          <w:b/>
          <w:bCs/>
          <w:rtl/>
          <w:lang w:eastAsia="he-IL"/>
        </w:rPr>
        <w:t>ב'</w:t>
      </w:r>
      <w:bookmarkStart w:id="11636" w:name="_ETM_Q1_7111118"/>
      <w:bookmarkStart w:id="11637" w:name="_ETM_Q1_7111166"/>
      <w:bookmarkStart w:id="11638" w:name="_ETM_Q1_7112942"/>
      <w:bookmarkStart w:id="11639" w:name="_ETM_Q1_7112970"/>
      <w:bookmarkEnd w:id="11636"/>
      <w:bookmarkEnd w:id="11637"/>
      <w:bookmarkEnd w:id="11638"/>
      <w:bookmarkEnd w:id="11639"/>
    </w:p>
    <w:p w:rsidR="0045034A" w:rsidRDefault="0045034A" w:rsidP="0045034A">
      <w:pPr>
        <w:ind w:firstLine="0"/>
        <w:rPr>
          <w:b/>
          <w:bCs/>
          <w:rtl/>
          <w:lang w:eastAsia="he-IL"/>
        </w:rPr>
      </w:pPr>
      <w:bookmarkStart w:id="11640" w:name="_ETM_Q1_7114462"/>
      <w:bookmarkStart w:id="11641" w:name="_ETM_Q1_7114500"/>
      <w:bookmarkStart w:id="11642" w:name="_ETM_Q1_7114781"/>
      <w:bookmarkStart w:id="11643" w:name="_ETM_Q1_7114814"/>
      <w:bookmarkStart w:id="11644" w:name="_ETM_Q1_7116680"/>
      <w:bookmarkEnd w:id="11640"/>
      <w:bookmarkEnd w:id="11641"/>
      <w:bookmarkEnd w:id="11642"/>
      <w:bookmarkEnd w:id="11643"/>
      <w:bookmarkEnd w:id="11644"/>
    </w:p>
    <w:p w:rsidR="0045034A" w:rsidRDefault="0045034A" w:rsidP="00754B6D">
      <w:pPr>
        <w:pStyle w:val="afe"/>
        <w:numPr>
          <w:ilvl w:val="0"/>
          <w:numId w:val="51"/>
        </w:numPr>
        <w:rPr>
          <w:lang w:eastAsia="he-IL"/>
        </w:rPr>
      </w:pPr>
      <w:bookmarkStart w:id="11645" w:name="_ETM_Q1_7116713"/>
      <w:bookmarkEnd w:id="11645"/>
      <w:r>
        <w:rPr>
          <w:rtl/>
        </w:rPr>
        <w:t>לא נתן ליוזם בסיסי גישה לחשבון תשלום של משלם לצורך מתן שירות ייזום בסיסי, ובכלל זה יצירת הוראת ביטול להוראת תשלום שנוצרה על ידי יוזם התשלום</w:t>
      </w:r>
      <w:r>
        <w:t xml:space="preserve">, </w:t>
      </w:r>
      <w:r>
        <w:rPr>
          <w:rtl/>
        </w:rPr>
        <w:t>באמצעות מערכת ממשק למתן הוראת תשלום, בניגוד להוראות סעיף</w:t>
      </w:r>
      <w:r>
        <w:rPr>
          <w:rFonts w:hint="cs"/>
          <w:rtl/>
        </w:rPr>
        <w:t xml:space="preserve"> 35(א).</w:t>
      </w:r>
    </w:p>
    <w:p w:rsidR="0045034A" w:rsidRDefault="0045034A" w:rsidP="00754B6D">
      <w:pPr>
        <w:pStyle w:val="afe"/>
        <w:numPr>
          <w:ilvl w:val="0"/>
          <w:numId w:val="51"/>
        </w:numPr>
        <w:rPr>
          <w:lang w:eastAsia="he-IL"/>
        </w:rPr>
      </w:pPr>
      <w:bookmarkStart w:id="11646" w:name="_ETM_Q1_7127214"/>
      <w:bookmarkStart w:id="11647" w:name="_ETM_Q1_7127244"/>
      <w:bookmarkEnd w:id="11646"/>
      <w:bookmarkEnd w:id="11647"/>
      <w:r>
        <w:rPr>
          <w:rtl/>
        </w:rPr>
        <w:t>לא נתן ליוזם מתקדם גישה לחשבון תשלום של משלם לצורך מתן שירות ייזום מתקדם אף שניתנה הרשאת גישה לחשבון בידי המשלם, או נתן ליוזם מתקדם גישה כאמור שלא בהתאם להרשאת הגישה לחשבון שנתן המשלם, והכול בניגוד להוראת סעיף</w:t>
      </w:r>
      <w:r>
        <w:rPr>
          <w:rFonts w:hint="cs"/>
          <w:rtl/>
          <w:lang w:eastAsia="he-IL"/>
        </w:rPr>
        <w:t xml:space="preserve"> 35(ב)</w:t>
      </w:r>
      <w:bookmarkStart w:id="11648" w:name="_ETM_Q1_7131933"/>
      <w:bookmarkEnd w:id="11648"/>
      <w:r>
        <w:rPr>
          <w:rFonts w:hint="cs"/>
          <w:rtl/>
          <w:lang w:eastAsia="he-IL"/>
        </w:rPr>
        <w:t>.</w:t>
      </w:r>
    </w:p>
    <w:p w:rsidR="0045034A" w:rsidRDefault="0045034A" w:rsidP="00754B6D">
      <w:pPr>
        <w:pStyle w:val="afe"/>
        <w:numPr>
          <w:ilvl w:val="0"/>
          <w:numId w:val="51"/>
        </w:numPr>
        <w:rPr>
          <w:lang w:eastAsia="he-IL"/>
        </w:rPr>
      </w:pPr>
      <w:bookmarkStart w:id="11649" w:name="_ETM_Q1_7131964"/>
      <w:bookmarkEnd w:id="11649"/>
      <w:r>
        <w:rPr>
          <w:rtl/>
        </w:rPr>
        <w:t>גבה תמורה מיוזם תשלום בעד מתן גישה לחשבון התשלום של המשלם, או מיוזם מתקדם בעד מתן הרשאת גישה לחשבון או ביטולה, והכול בניגוד להוראות סעיף</w:t>
      </w:r>
      <w:r>
        <w:rPr>
          <w:rFonts w:hint="cs"/>
          <w:rtl/>
          <w:lang w:eastAsia="he-IL"/>
        </w:rPr>
        <w:t xml:space="preserve"> 39(ג).</w:t>
      </w:r>
    </w:p>
    <w:p w:rsidR="0045034A" w:rsidRDefault="0045034A" w:rsidP="0045034A">
      <w:pPr>
        <w:rPr>
          <w:rtl/>
          <w:lang w:eastAsia="he-IL"/>
        </w:rPr>
      </w:pPr>
      <w:bookmarkStart w:id="11650" w:name="_ETM_Q1_7128902"/>
      <w:bookmarkStart w:id="11651" w:name="_ETM_Q1_7129510"/>
      <w:bookmarkEnd w:id="11650"/>
      <w:bookmarkEnd w:id="11651"/>
    </w:p>
    <w:p w:rsidR="0045034A" w:rsidRDefault="0045034A" w:rsidP="0045034A">
      <w:pPr>
        <w:rPr>
          <w:rtl/>
          <w:lang w:eastAsia="he-IL"/>
        </w:rPr>
      </w:pPr>
      <w:r>
        <w:rPr>
          <w:rFonts w:hint="cs"/>
          <w:rtl/>
          <w:lang w:eastAsia="he-IL"/>
        </w:rPr>
        <w:t>יש תוספת שישית שצריך להקריא.</w:t>
      </w:r>
    </w:p>
    <w:p w:rsidR="0045034A" w:rsidRDefault="0045034A" w:rsidP="0045034A">
      <w:pPr>
        <w:pStyle w:val="a4"/>
        <w:keepNext/>
        <w:rPr>
          <w:rStyle w:val="TagStyle"/>
          <w:rtl/>
        </w:rPr>
      </w:pPr>
      <w:bookmarkStart w:id="11652" w:name="_ETM_Q1_7132125"/>
      <w:bookmarkStart w:id="11653" w:name="_ETM_Q1_7132165"/>
      <w:bookmarkStart w:id="11654" w:name="_ETM_Q1_7130550"/>
      <w:bookmarkStart w:id="11655" w:name="ET_speaker_איתי_עצמון_805"/>
      <w:bookmarkEnd w:id="11652"/>
      <w:bookmarkEnd w:id="11653"/>
      <w:bookmarkEnd w:id="11654"/>
    </w:p>
    <w:p w:rsidR="0045034A" w:rsidRDefault="0045034A" w:rsidP="0045034A">
      <w:pPr>
        <w:pStyle w:val="a4"/>
        <w:keepNext/>
        <w:rPr>
          <w:rtl/>
        </w:rPr>
      </w:pPr>
      <w:bookmarkStart w:id="11656" w:name="_ETM_Q1_7130586"/>
      <w:bookmarkStart w:id="11657" w:name="_ETM_Q1_7132451"/>
      <w:bookmarkStart w:id="11658" w:name="_ETM_Q1_7132481"/>
      <w:bookmarkEnd w:id="11656"/>
      <w:bookmarkEnd w:id="11657"/>
      <w:bookmarkEnd w:id="11658"/>
      <w:r w:rsidRPr="0045034A">
        <w:rPr>
          <w:rStyle w:val="TagStyle"/>
          <w:rtl/>
        </w:rPr>
        <w:t xml:space="preserve"> &lt;&lt; דובר &gt;&gt; </w:t>
      </w:r>
      <w:r>
        <w:rPr>
          <w:rtl/>
        </w:rPr>
        <w:t>איתי עצמון:</w:t>
      </w:r>
      <w:r w:rsidRPr="0045034A">
        <w:rPr>
          <w:rStyle w:val="TagStyle"/>
          <w:rtl/>
        </w:rPr>
        <w:t xml:space="preserve"> &lt;&lt; דובר &gt;&gt;</w:t>
      </w:r>
      <w:r w:rsidR="00855D97">
        <w:rPr>
          <w:rtl/>
        </w:rPr>
        <w:t xml:space="preserve"> </w:t>
      </w:r>
      <w:r>
        <w:rPr>
          <w:rtl/>
        </w:rPr>
        <w:t xml:space="preserve"> </w:t>
      </w:r>
      <w:bookmarkEnd w:id="11655"/>
    </w:p>
    <w:p w:rsidR="0045034A" w:rsidRDefault="0045034A" w:rsidP="0045034A">
      <w:pPr>
        <w:pStyle w:val="KeepWithNext"/>
        <w:rPr>
          <w:rtl/>
          <w:lang w:eastAsia="he-IL"/>
        </w:rPr>
      </w:pPr>
    </w:p>
    <w:p w:rsidR="0045034A" w:rsidRDefault="0045034A" w:rsidP="0045034A">
      <w:pPr>
        <w:rPr>
          <w:rtl/>
          <w:lang w:eastAsia="he-IL"/>
        </w:rPr>
      </w:pPr>
      <w:bookmarkStart w:id="11659" w:name="_ETM_Q1_7129720"/>
      <w:bookmarkStart w:id="11660" w:name="_ETM_Q1_7129738"/>
      <w:bookmarkEnd w:id="11659"/>
      <w:bookmarkEnd w:id="11660"/>
      <w:r>
        <w:rPr>
          <w:rFonts w:hint="cs"/>
          <w:rtl/>
          <w:lang w:eastAsia="he-IL"/>
        </w:rPr>
        <w:t>יש תוספת חמישית</w:t>
      </w:r>
      <w:bookmarkStart w:id="11661" w:name="_ETM_Q1_7126098"/>
      <w:bookmarkEnd w:id="11661"/>
      <w:r>
        <w:rPr>
          <w:rFonts w:hint="cs"/>
          <w:rtl/>
          <w:lang w:eastAsia="he-IL"/>
        </w:rPr>
        <w:t xml:space="preserve"> שהיא כרגע ריקה, שזה בעצם זהות </w:t>
      </w:r>
      <w:bookmarkStart w:id="11662" w:name="_ETM_Q1_7135626"/>
      <w:bookmarkEnd w:id="11662"/>
      <w:r>
        <w:rPr>
          <w:rFonts w:hint="cs"/>
          <w:rtl/>
          <w:lang w:eastAsia="he-IL"/>
        </w:rPr>
        <w:t xml:space="preserve">המאסדר והוראות חוק שיחולו על </w:t>
      </w:r>
      <w:r w:rsidR="009F3DFE">
        <w:rPr>
          <w:rFonts w:hint="cs"/>
          <w:rtl/>
          <w:lang w:eastAsia="he-IL"/>
        </w:rPr>
        <w:t xml:space="preserve">הטלת עיצום כספי על </w:t>
      </w:r>
      <w:bookmarkStart w:id="11663" w:name="_ETM_Q1_7132208"/>
      <w:bookmarkEnd w:id="11663"/>
      <w:r w:rsidR="009F3DFE">
        <w:rPr>
          <w:rFonts w:hint="cs"/>
          <w:rtl/>
          <w:lang w:eastAsia="he-IL"/>
        </w:rPr>
        <w:t>מפר</w:t>
      </w:r>
      <w:bookmarkStart w:id="11664" w:name="_ETM_Q1_7135677"/>
      <w:bookmarkEnd w:id="11664"/>
      <w:r>
        <w:rPr>
          <w:rFonts w:hint="cs"/>
          <w:rtl/>
          <w:lang w:eastAsia="he-IL"/>
        </w:rPr>
        <w:t xml:space="preserve"> שהוא גוף פי</w:t>
      </w:r>
      <w:r w:rsidR="009F3DFE">
        <w:rPr>
          <w:rFonts w:hint="cs"/>
          <w:rtl/>
          <w:lang w:eastAsia="he-IL"/>
        </w:rPr>
        <w:t>נ</w:t>
      </w:r>
      <w:r>
        <w:rPr>
          <w:rFonts w:hint="cs"/>
          <w:rtl/>
          <w:lang w:eastAsia="he-IL"/>
        </w:rPr>
        <w:t xml:space="preserve">נסי שנקבע </w:t>
      </w:r>
      <w:bookmarkStart w:id="11665" w:name="_ETM_Q1_7142347"/>
      <w:bookmarkEnd w:id="11665"/>
      <w:r>
        <w:rPr>
          <w:rFonts w:hint="cs"/>
          <w:rtl/>
          <w:lang w:eastAsia="he-IL"/>
        </w:rPr>
        <w:t>בתקנות לפי סעיף 2 ו'. תוספת שישית?</w:t>
      </w:r>
    </w:p>
    <w:p w:rsidR="0045034A" w:rsidRDefault="0045034A" w:rsidP="0045034A">
      <w:pPr>
        <w:rPr>
          <w:rtl/>
          <w:lang w:eastAsia="he-IL"/>
        </w:rPr>
      </w:pPr>
      <w:bookmarkStart w:id="11666" w:name="_ETM_Q1_7147142"/>
      <w:bookmarkStart w:id="11667" w:name="_ETM_Q1_7147173"/>
      <w:bookmarkStart w:id="11668" w:name="_ETM_Q1_7148047"/>
      <w:bookmarkEnd w:id="11666"/>
      <w:bookmarkEnd w:id="11667"/>
      <w:bookmarkEnd w:id="11668"/>
    </w:p>
    <w:p w:rsidR="0045034A" w:rsidRDefault="0045034A" w:rsidP="0045034A">
      <w:pPr>
        <w:pStyle w:val="af9"/>
        <w:keepNext/>
        <w:rPr>
          <w:rtl/>
          <w:lang w:eastAsia="he-IL"/>
        </w:rPr>
      </w:pPr>
      <w:bookmarkStart w:id="11669" w:name="ET_guest_רוני_בקמן_806"/>
      <w:r w:rsidRPr="0045034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5034A">
        <w:rPr>
          <w:rStyle w:val="TagStyle"/>
          <w:rtl/>
        </w:rPr>
        <w:t xml:space="preserve"> &lt;&lt; אורח &gt;&gt;</w:t>
      </w:r>
      <w:r w:rsidR="00855D97">
        <w:rPr>
          <w:rtl/>
          <w:lang w:eastAsia="he-IL"/>
        </w:rPr>
        <w:t xml:space="preserve"> </w:t>
      </w:r>
      <w:r>
        <w:rPr>
          <w:rtl/>
          <w:lang w:eastAsia="he-IL"/>
        </w:rPr>
        <w:t xml:space="preserve"> </w:t>
      </w:r>
      <w:bookmarkEnd w:id="11669"/>
    </w:p>
    <w:p w:rsidR="0045034A" w:rsidRDefault="0045034A" w:rsidP="0045034A">
      <w:pPr>
        <w:pStyle w:val="KeepWithNext"/>
        <w:rPr>
          <w:rtl/>
          <w:lang w:eastAsia="he-IL"/>
        </w:rPr>
      </w:pPr>
    </w:p>
    <w:p w:rsidR="0045034A" w:rsidRPr="0045034A" w:rsidRDefault="009F3DFE" w:rsidP="0045034A">
      <w:pPr>
        <w:rPr>
          <w:rtl/>
          <w:lang w:eastAsia="he-IL"/>
        </w:rPr>
      </w:pPr>
      <w:bookmarkStart w:id="11670" w:name="_ETM_Q1_7148280"/>
      <w:bookmarkStart w:id="11671" w:name="_ETM_Q1_7148308"/>
      <w:bookmarkEnd w:id="11670"/>
      <w:bookmarkEnd w:id="11671"/>
      <w:r>
        <w:rPr>
          <w:rFonts w:hint="cs"/>
          <w:rtl/>
          <w:lang w:eastAsia="he-IL"/>
        </w:rPr>
        <w:t>אז תוספת שישית, שהיא בעצם ההפרות</w:t>
      </w:r>
      <w:bookmarkStart w:id="11672" w:name="_ETM_Q1_7139711"/>
      <w:bookmarkStart w:id="11673" w:name="_ETM_Q1_7140165"/>
      <w:bookmarkEnd w:id="11672"/>
      <w:bookmarkEnd w:id="11673"/>
      <w:r>
        <w:rPr>
          <w:rFonts w:hint="cs"/>
          <w:rtl/>
          <w:lang w:eastAsia="he-IL"/>
        </w:rPr>
        <w:t xml:space="preserve"> המנהליות שנידונו</w:t>
      </w:r>
      <w:r>
        <w:rPr>
          <w:rFonts w:hint="eastAsia"/>
          <w:rtl/>
          <w:lang w:eastAsia="he-IL"/>
        </w:rPr>
        <w:t>ת</w:t>
      </w:r>
      <w:bookmarkStart w:id="11674" w:name="_ETM_Q1_7147578"/>
      <w:bookmarkEnd w:id="11674"/>
      <w:r w:rsidR="0045034A">
        <w:rPr>
          <w:rFonts w:hint="cs"/>
          <w:rtl/>
          <w:lang w:eastAsia="he-IL"/>
        </w:rPr>
        <w:t xml:space="preserve"> בפני המוטב</w:t>
      </w:r>
      <w:bookmarkStart w:id="11675" w:name="_ETM_Q1_7150590"/>
      <w:bookmarkEnd w:id="11675"/>
      <w:r w:rsidR="0045034A">
        <w:rPr>
          <w:rFonts w:hint="cs"/>
          <w:rtl/>
          <w:lang w:eastAsia="he-IL"/>
        </w:rPr>
        <w:t xml:space="preserve"> המנהלי של רשות ניירות ערך ו</w:t>
      </w:r>
      <w:r>
        <w:rPr>
          <w:rFonts w:hint="cs"/>
          <w:rtl/>
          <w:lang w:eastAsia="he-IL"/>
        </w:rPr>
        <w:t>הן רלוונטיות באמת ל</w:t>
      </w:r>
      <w:bookmarkStart w:id="11676" w:name="_ETM_Q1_7147087"/>
      <w:bookmarkEnd w:id="11676"/>
      <w:r>
        <w:rPr>
          <w:rFonts w:hint="cs"/>
          <w:rtl/>
          <w:lang w:eastAsia="he-IL"/>
        </w:rPr>
        <w:t xml:space="preserve">בעלי הרישיון של רשות </w:t>
      </w:r>
      <w:bookmarkStart w:id="11677" w:name="_ETM_Q1_7155778"/>
      <w:bookmarkEnd w:id="11677"/>
      <w:r>
        <w:rPr>
          <w:rFonts w:hint="cs"/>
          <w:rtl/>
          <w:lang w:eastAsia="he-IL"/>
        </w:rPr>
        <w:t xml:space="preserve">ניירות ערך. </w:t>
      </w:r>
      <w:bookmarkStart w:id="11678" w:name="_ETM_Q1_7151031"/>
      <w:bookmarkEnd w:id="11678"/>
      <w:r w:rsidR="0045034A">
        <w:rPr>
          <w:rFonts w:hint="cs"/>
          <w:rtl/>
          <w:lang w:eastAsia="he-IL"/>
        </w:rPr>
        <w:t xml:space="preserve">ההגדרה הפרה </w:t>
      </w:r>
      <w:bookmarkStart w:id="11679" w:name="_ETM_Q1_7157379"/>
      <w:bookmarkEnd w:id="11679"/>
      <w:r w:rsidR="0045034A">
        <w:rPr>
          <w:rFonts w:hint="cs"/>
          <w:rtl/>
          <w:lang w:eastAsia="he-IL"/>
        </w:rPr>
        <w:t>שבסעיף 50</w:t>
      </w:r>
      <w:bookmarkStart w:id="11680" w:name="_ETM_Q1_7154962"/>
      <w:bookmarkEnd w:id="11680"/>
      <w:r>
        <w:rPr>
          <w:rFonts w:hint="cs"/>
          <w:rtl/>
          <w:lang w:eastAsia="he-IL"/>
        </w:rPr>
        <w:t>.</w:t>
      </w:r>
    </w:p>
    <w:p w:rsidR="0045034A" w:rsidRPr="0045034A" w:rsidRDefault="0045034A" w:rsidP="0045034A">
      <w:pPr>
        <w:rPr>
          <w:lang w:eastAsia="he-IL"/>
        </w:rPr>
      </w:pPr>
    </w:p>
    <w:p w:rsidR="0045034A" w:rsidRDefault="0045034A" w:rsidP="0045034A">
      <w:pPr>
        <w:ind w:firstLine="0"/>
        <w:jc w:val="center"/>
        <w:rPr>
          <w:b/>
          <w:bCs/>
          <w:rtl/>
          <w:lang w:eastAsia="he-IL"/>
        </w:rPr>
      </w:pPr>
      <w:bookmarkStart w:id="11681" w:name="_ETM_Q1_6969345"/>
      <w:bookmarkStart w:id="11682" w:name="_ETM_Q1_6969382"/>
      <w:bookmarkEnd w:id="11681"/>
      <w:bookmarkEnd w:id="11682"/>
      <w:r w:rsidRPr="000F5AD1">
        <w:rPr>
          <w:rFonts w:hint="cs"/>
          <w:b/>
          <w:bCs/>
          <w:rtl/>
          <w:lang w:eastAsia="he-IL"/>
        </w:rPr>
        <w:t xml:space="preserve">תוספת </w:t>
      </w:r>
      <w:r>
        <w:rPr>
          <w:rFonts w:hint="cs"/>
          <w:b/>
          <w:bCs/>
          <w:rtl/>
          <w:lang w:eastAsia="he-IL"/>
        </w:rPr>
        <w:t>שישית</w:t>
      </w:r>
    </w:p>
    <w:p w:rsidR="0045034A" w:rsidRDefault="0045034A" w:rsidP="0045034A">
      <w:pPr>
        <w:ind w:firstLine="0"/>
        <w:jc w:val="center"/>
        <w:rPr>
          <w:b/>
          <w:bCs/>
          <w:rtl/>
          <w:lang w:eastAsia="he-IL"/>
        </w:rPr>
      </w:pPr>
      <w:r>
        <w:rPr>
          <w:rFonts w:hint="cs"/>
          <w:b/>
          <w:bCs/>
          <w:rtl/>
          <w:lang w:eastAsia="he-IL"/>
        </w:rPr>
        <w:t>(ההגדרה "הפרה" שבסעיף 50)</w:t>
      </w:r>
    </w:p>
    <w:p w:rsidR="0045034A" w:rsidRPr="000F5AD1" w:rsidRDefault="0045034A" w:rsidP="0045034A">
      <w:pPr>
        <w:ind w:firstLine="0"/>
        <w:jc w:val="center"/>
        <w:rPr>
          <w:b/>
          <w:bCs/>
          <w:rtl/>
          <w:lang w:eastAsia="he-IL"/>
        </w:rPr>
      </w:pPr>
      <w:r>
        <w:rPr>
          <w:rFonts w:hint="cs"/>
          <w:b/>
          <w:bCs/>
          <w:rtl/>
          <w:lang w:eastAsia="he-IL"/>
        </w:rPr>
        <w:t>הפרות לעניין הטלת אמצעי אכיפה מנהליים על ידי ועדת האכיפה המנהלית</w:t>
      </w:r>
    </w:p>
    <w:p w:rsidR="000F5AD1" w:rsidRDefault="000F5AD1" w:rsidP="000F5AD1">
      <w:pPr>
        <w:pStyle w:val="afe"/>
        <w:ind w:firstLine="0"/>
        <w:rPr>
          <w:rtl/>
          <w:lang w:eastAsia="he-IL"/>
        </w:rPr>
      </w:pPr>
    </w:p>
    <w:p w:rsidR="0045034A" w:rsidRDefault="0045034A" w:rsidP="00754B6D">
      <w:pPr>
        <w:pStyle w:val="afe"/>
        <w:numPr>
          <w:ilvl w:val="0"/>
          <w:numId w:val="52"/>
        </w:numPr>
        <w:rPr>
          <w:lang w:eastAsia="he-IL"/>
        </w:rPr>
      </w:pPr>
      <w:bookmarkStart w:id="11683" w:name="_ETM_Q1_7152001"/>
      <w:bookmarkStart w:id="11684" w:name="_ETM_Q1_7153042"/>
      <w:bookmarkEnd w:id="11683"/>
      <w:bookmarkEnd w:id="11684"/>
      <w:r>
        <w:rPr>
          <w:rtl/>
        </w:rPr>
        <w:t>מי שעסק במתן שירות תשלום בלא רישיון או שלא בהתאם לתנאיו, בניגוד להוראות סעיף</w:t>
      </w:r>
      <w:r>
        <w:rPr>
          <w:rFonts w:hint="cs"/>
          <w:rtl/>
        </w:rPr>
        <w:t xml:space="preserve"> 2(א) או (ב).</w:t>
      </w:r>
    </w:p>
    <w:p w:rsidR="0045034A" w:rsidRDefault="0045034A" w:rsidP="00754B6D">
      <w:pPr>
        <w:pStyle w:val="afe"/>
        <w:numPr>
          <w:ilvl w:val="0"/>
          <w:numId w:val="52"/>
        </w:numPr>
        <w:rPr>
          <w:lang w:eastAsia="he-IL"/>
        </w:rPr>
      </w:pPr>
      <w:bookmarkStart w:id="11685" w:name="_ETM_Q1_7161746"/>
      <w:bookmarkStart w:id="11686" w:name="_ETM_Q1_7161791"/>
      <w:bookmarkEnd w:id="11685"/>
      <w:bookmarkEnd w:id="11686"/>
      <w:r>
        <w:rPr>
          <w:rtl/>
        </w:rPr>
        <w:t>מי שעסק במתן שירות ייזום בסיסי בלא רישיון או שלא בהתאם לתנאיו, בניגוד להוראות סעיף</w:t>
      </w:r>
      <w:r>
        <w:rPr>
          <w:rFonts w:hint="cs"/>
          <w:rtl/>
          <w:lang w:eastAsia="he-IL"/>
        </w:rPr>
        <w:t xml:space="preserve"> </w:t>
      </w:r>
      <w:bookmarkStart w:id="11687" w:name="_ETM_Q1_7165416"/>
      <w:bookmarkEnd w:id="11687"/>
      <w:r>
        <w:rPr>
          <w:rFonts w:hint="cs"/>
          <w:rtl/>
          <w:lang w:eastAsia="he-IL"/>
        </w:rPr>
        <w:t>2(ד).</w:t>
      </w:r>
    </w:p>
    <w:p w:rsidR="0045034A" w:rsidRDefault="0045034A" w:rsidP="00754B6D">
      <w:pPr>
        <w:pStyle w:val="afe"/>
        <w:numPr>
          <w:ilvl w:val="0"/>
          <w:numId w:val="52"/>
        </w:numPr>
        <w:rPr>
          <w:lang w:eastAsia="he-IL"/>
        </w:rPr>
      </w:pPr>
      <w:bookmarkStart w:id="11688" w:name="_ETM_Q1_7167049"/>
      <w:bookmarkStart w:id="11689" w:name="_ETM_Q1_7167090"/>
      <w:bookmarkEnd w:id="11688"/>
      <w:bookmarkEnd w:id="11689"/>
      <w:r>
        <w:rPr>
          <w:rtl/>
        </w:rPr>
        <w:t>מי ששלט בחברת תשלומים בלא היתר שליטה, בניגוד להוראות סעיף</w:t>
      </w:r>
      <w:r>
        <w:rPr>
          <w:rFonts w:hint="cs"/>
          <w:rtl/>
          <w:lang w:eastAsia="he-IL"/>
        </w:rPr>
        <w:t xml:space="preserve"> 10(א).</w:t>
      </w:r>
    </w:p>
    <w:p w:rsidR="0045034A" w:rsidRDefault="0045034A" w:rsidP="00754B6D">
      <w:pPr>
        <w:pStyle w:val="afe"/>
        <w:numPr>
          <w:ilvl w:val="0"/>
          <w:numId w:val="52"/>
        </w:numPr>
        <w:rPr>
          <w:lang w:eastAsia="he-IL"/>
        </w:rPr>
      </w:pPr>
      <w:bookmarkStart w:id="11690" w:name="_ETM_Q1_7174234"/>
      <w:bookmarkStart w:id="11691" w:name="_ETM_Q1_7174269"/>
      <w:bookmarkEnd w:id="11690"/>
      <w:bookmarkEnd w:id="11691"/>
      <w:r>
        <w:rPr>
          <w:rtl/>
        </w:rPr>
        <w:t>מי שהעביר אמצעי שליטה בחברת תשלומים לאחר, אם היה עליו לדעת שהנעבר נדרש להיתר שליטה ושאין בידו היתר כאמור, בניגוד להוראות סעיף</w:t>
      </w:r>
      <w:r>
        <w:rPr>
          <w:rFonts w:hint="cs"/>
          <w:rtl/>
          <w:lang w:eastAsia="he-IL"/>
        </w:rPr>
        <w:t xml:space="preserve"> 11.</w:t>
      </w:r>
      <w:bookmarkStart w:id="11692" w:name="_ETM_Q1_7178228"/>
      <w:bookmarkEnd w:id="11692"/>
    </w:p>
    <w:p w:rsidR="0045034A" w:rsidRDefault="0045034A" w:rsidP="00754B6D">
      <w:pPr>
        <w:pStyle w:val="afe"/>
        <w:numPr>
          <w:ilvl w:val="0"/>
          <w:numId w:val="52"/>
        </w:numPr>
        <w:rPr>
          <w:lang w:eastAsia="he-IL"/>
        </w:rPr>
      </w:pPr>
      <w:bookmarkStart w:id="11693" w:name="_ETM_Q1_7178264"/>
      <w:bookmarkEnd w:id="11693"/>
      <w:r>
        <w:rPr>
          <w:rtl/>
        </w:rPr>
        <w:t>מי שניתנה לו הוראה לפי סעיף</w:t>
      </w:r>
      <w:r>
        <w:rPr>
          <w:rFonts w:hint="cs"/>
          <w:rtl/>
          <w:lang w:eastAsia="he-IL"/>
        </w:rPr>
        <w:t xml:space="preserve"> 13(א) עד (ג) ולא מילא אחריה.</w:t>
      </w:r>
    </w:p>
    <w:p w:rsidR="0045034A" w:rsidRDefault="0045034A" w:rsidP="00754B6D">
      <w:pPr>
        <w:pStyle w:val="afe"/>
        <w:numPr>
          <w:ilvl w:val="0"/>
          <w:numId w:val="52"/>
        </w:numPr>
        <w:rPr>
          <w:lang w:eastAsia="he-IL"/>
        </w:rPr>
      </w:pPr>
      <w:bookmarkStart w:id="11694" w:name="_ETM_Q1_7186740"/>
      <w:bookmarkStart w:id="11695" w:name="_ETM_Q1_7186777"/>
      <w:bookmarkEnd w:id="11694"/>
      <w:bookmarkEnd w:id="11695"/>
      <w:r>
        <w:rPr>
          <w:rtl/>
        </w:rPr>
        <w:t>חברת תשלומים שעסקה בעיסוק נוסף שיושב ראש הרשות אסר עליה לעסוק בו או שעסקה בעיסוק נוסף שלא בהתאם לתנאים שהורה עליהם יושב ראש הרשות, בניגוד להוראות סעיף</w:t>
      </w:r>
      <w:r>
        <w:rPr>
          <w:rFonts w:hint="cs"/>
          <w:rtl/>
          <w:lang w:eastAsia="he-IL"/>
        </w:rPr>
        <w:t xml:space="preserve"> 22(ב).</w:t>
      </w:r>
    </w:p>
    <w:p w:rsidR="0045034A" w:rsidRDefault="0045034A" w:rsidP="00754B6D">
      <w:pPr>
        <w:pStyle w:val="afe"/>
        <w:numPr>
          <w:ilvl w:val="0"/>
          <w:numId w:val="52"/>
        </w:numPr>
        <w:rPr>
          <w:lang w:eastAsia="he-IL"/>
        </w:rPr>
      </w:pPr>
      <w:bookmarkStart w:id="11696" w:name="_ETM_Q1_7191881"/>
      <w:bookmarkStart w:id="11697" w:name="_ETM_Q1_7191914"/>
      <w:bookmarkEnd w:id="11696"/>
      <w:bookmarkEnd w:id="11697"/>
      <w:r>
        <w:rPr>
          <w:rtl/>
        </w:rPr>
        <w:t>בעל רישיון או מי שהגיש בקשה לקבלת רישיון, שכלל בבקשה, בדיווח או במידע אחר שמסר לרשות, פרט מטעה, בניגוד להוראות סעיף</w:t>
      </w:r>
      <w:bookmarkStart w:id="11698" w:name="_ETM_Q1_7198220"/>
      <w:bookmarkEnd w:id="11698"/>
      <w:r>
        <w:rPr>
          <w:rFonts w:hint="cs"/>
          <w:rtl/>
          <w:lang w:eastAsia="he-IL"/>
        </w:rPr>
        <w:t xml:space="preserve"> 25(ד), </w:t>
      </w:r>
      <w:r>
        <w:rPr>
          <w:rtl/>
        </w:rPr>
        <w:t>אם היה עליו לדעת שיש בכך כדי להטעות את הרשות</w:t>
      </w:r>
      <w:r>
        <w:t>.</w:t>
      </w:r>
      <w:bookmarkStart w:id="11699" w:name="_ETM_Q1_7208203"/>
      <w:bookmarkEnd w:id="11699"/>
    </w:p>
    <w:p w:rsidR="0045034A" w:rsidRDefault="0045034A" w:rsidP="0045034A">
      <w:pPr>
        <w:rPr>
          <w:rtl/>
          <w:lang w:eastAsia="he-IL"/>
        </w:rPr>
      </w:pPr>
      <w:bookmarkStart w:id="11700" w:name="_ETM_Q1_7208272"/>
      <w:bookmarkStart w:id="11701" w:name="_ETM_Q1_7208315"/>
      <w:bookmarkStart w:id="11702" w:name="_ETM_Q1_7208348"/>
      <w:bookmarkStart w:id="11703" w:name="_ETM_Q1_7209661"/>
      <w:bookmarkEnd w:id="11700"/>
      <w:bookmarkEnd w:id="11701"/>
      <w:bookmarkEnd w:id="11702"/>
      <w:bookmarkEnd w:id="11703"/>
    </w:p>
    <w:p w:rsidR="0045034A" w:rsidRDefault="0045034A" w:rsidP="0045034A">
      <w:pPr>
        <w:rPr>
          <w:rtl/>
          <w:lang w:eastAsia="he-IL"/>
        </w:rPr>
      </w:pPr>
      <w:bookmarkStart w:id="11704" w:name="_ETM_Q1_7209692"/>
      <w:bookmarkEnd w:id="11704"/>
      <w:r>
        <w:rPr>
          <w:rFonts w:hint="cs"/>
          <w:rtl/>
          <w:lang w:eastAsia="he-IL"/>
        </w:rPr>
        <w:t>את התוספת השביעית כבר קראנו</w:t>
      </w:r>
      <w:r w:rsidR="009F3DFE">
        <w:rPr>
          <w:rFonts w:hint="cs"/>
          <w:rtl/>
          <w:lang w:eastAsia="he-IL"/>
        </w:rPr>
        <w:t>.</w:t>
      </w:r>
    </w:p>
    <w:p w:rsidR="0045034A" w:rsidRDefault="0045034A" w:rsidP="0045034A">
      <w:pPr>
        <w:rPr>
          <w:rtl/>
          <w:lang w:eastAsia="he-IL"/>
        </w:rPr>
      </w:pPr>
      <w:bookmarkStart w:id="11705" w:name="_ETM_Q1_7232113"/>
      <w:bookmarkStart w:id="11706" w:name="_ETM_Q1_7232148"/>
      <w:bookmarkEnd w:id="11705"/>
      <w:bookmarkEnd w:id="11706"/>
    </w:p>
    <w:p w:rsidR="0045034A" w:rsidRDefault="0045034A" w:rsidP="0045034A">
      <w:pPr>
        <w:pStyle w:val="a4"/>
        <w:keepNext/>
        <w:rPr>
          <w:rtl/>
        </w:rPr>
      </w:pPr>
      <w:bookmarkStart w:id="11707" w:name="ET_speaker_איתי_עצמון_807"/>
      <w:r w:rsidRPr="0045034A">
        <w:rPr>
          <w:rStyle w:val="TagStyle"/>
          <w:rtl/>
        </w:rPr>
        <w:t xml:space="preserve"> &lt;&lt; דובר &gt;&gt; </w:t>
      </w:r>
      <w:r>
        <w:rPr>
          <w:rtl/>
        </w:rPr>
        <w:t>איתי עצמון:</w:t>
      </w:r>
      <w:r w:rsidRPr="0045034A">
        <w:rPr>
          <w:rStyle w:val="TagStyle"/>
          <w:rtl/>
        </w:rPr>
        <w:t xml:space="preserve"> &lt;&lt; דובר &gt;&gt;</w:t>
      </w:r>
      <w:r w:rsidR="00855D97">
        <w:rPr>
          <w:rtl/>
        </w:rPr>
        <w:t xml:space="preserve"> </w:t>
      </w:r>
      <w:r>
        <w:rPr>
          <w:rtl/>
        </w:rPr>
        <w:t xml:space="preserve"> </w:t>
      </w:r>
      <w:bookmarkEnd w:id="11707"/>
    </w:p>
    <w:p w:rsidR="0045034A" w:rsidRDefault="0045034A" w:rsidP="0045034A">
      <w:pPr>
        <w:pStyle w:val="KeepWithNext"/>
        <w:rPr>
          <w:rtl/>
          <w:lang w:eastAsia="he-IL"/>
        </w:rPr>
      </w:pPr>
    </w:p>
    <w:p w:rsidR="0045034A" w:rsidRDefault="0045034A" w:rsidP="0045034A">
      <w:pPr>
        <w:rPr>
          <w:rtl/>
          <w:lang w:eastAsia="he-IL"/>
        </w:rPr>
      </w:pPr>
      <w:bookmarkStart w:id="11708" w:name="_ETM_Q1_7233071"/>
      <w:bookmarkStart w:id="11709" w:name="_ETM_Q1_7233105"/>
      <w:bookmarkEnd w:id="11708"/>
      <w:bookmarkEnd w:id="11709"/>
      <w:r>
        <w:rPr>
          <w:rFonts w:hint="cs"/>
          <w:rtl/>
          <w:lang w:eastAsia="he-IL"/>
        </w:rPr>
        <w:t xml:space="preserve">נכון </w:t>
      </w:r>
      <w:proofErr w:type="spellStart"/>
      <w:r>
        <w:rPr>
          <w:rFonts w:hint="cs"/>
          <w:rtl/>
          <w:lang w:eastAsia="he-IL"/>
        </w:rPr>
        <w:t>נכון</w:t>
      </w:r>
      <w:proofErr w:type="spellEnd"/>
      <w:r>
        <w:rPr>
          <w:rFonts w:hint="cs"/>
          <w:rtl/>
          <w:lang w:eastAsia="he-IL"/>
        </w:rPr>
        <w:t>.</w:t>
      </w:r>
    </w:p>
    <w:p w:rsidR="0045034A" w:rsidRDefault="0045034A" w:rsidP="0045034A">
      <w:pPr>
        <w:rPr>
          <w:rtl/>
          <w:lang w:eastAsia="he-IL"/>
        </w:rPr>
      </w:pPr>
      <w:bookmarkStart w:id="11710" w:name="_ETM_Q1_7234013"/>
      <w:bookmarkStart w:id="11711" w:name="_ETM_Q1_7234053"/>
      <w:bookmarkEnd w:id="11710"/>
      <w:bookmarkEnd w:id="11711"/>
    </w:p>
    <w:p w:rsidR="0045034A" w:rsidRDefault="0045034A" w:rsidP="0045034A">
      <w:pPr>
        <w:pStyle w:val="af6"/>
        <w:keepNext/>
        <w:rPr>
          <w:rtl/>
        </w:rPr>
      </w:pPr>
      <w:bookmarkStart w:id="11712" w:name="ET_yor_6351_808"/>
      <w:r w:rsidRPr="0045034A">
        <w:rPr>
          <w:rStyle w:val="TagStyle"/>
          <w:rtl/>
        </w:rPr>
        <w:t xml:space="preserve"> &lt;&lt; יור &gt;&gt; </w:t>
      </w:r>
      <w:r>
        <w:rPr>
          <w:rtl/>
        </w:rPr>
        <w:t>היו"ר אוהד טל:</w:t>
      </w:r>
      <w:r w:rsidRPr="0045034A">
        <w:rPr>
          <w:rStyle w:val="TagStyle"/>
          <w:rtl/>
        </w:rPr>
        <w:t xml:space="preserve"> &lt;&lt; יור &gt;&gt;</w:t>
      </w:r>
      <w:r w:rsidR="00855D97">
        <w:rPr>
          <w:rtl/>
        </w:rPr>
        <w:t xml:space="preserve"> </w:t>
      </w:r>
      <w:r>
        <w:rPr>
          <w:rtl/>
        </w:rPr>
        <w:t xml:space="preserve"> </w:t>
      </w:r>
      <w:bookmarkEnd w:id="11712"/>
    </w:p>
    <w:p w:rsidR="0045034A" w:rsidRDefault="0045034A" w:rsidP="0045034A">
      <w:pPr>
        <w:pStyle w:val="KeepWithNext"/>
        <w:rPr>
          <w:rtl/>
          <w:lang w:eastAsia="he-IL"/>
        </w:rPr>
      </w:pPr>
    </w:p>
    <w:p w:rsidR="0045034A" w:rsidRPr="0045034A" w:rsidRDefault="0045034A" w:rsidP="0045034A">
      <w:pPr>
        <w:rPr>
          <w:rtl/>
          <w:lang w:eastAsia="he-IL"/>
        </w:rPr>
      </w:pPr>
      <w:bookmarkStart w:id="11713" w:name="_ETM_Q1_7234417"/>
      <w:bookmarkEnd w:id="11713"/>
      <w:proofErr w:type="spellStart"/>
      <w:r>
        <w:rPr>
          <w:rFonts w:hint="cs"/>
          <w:rtl/>
          <w:lang w:eastAsia="he-IL"/>
        </w:rPr>
        <w:t>אוקיי</w:t>
      </w:r>
      <w:proofErr w:type="spellEnd"/>
      <w:r>
        <w:rPr>
          <w:rFonts w:hint="cs"/>
          <w:rtl/>
          <w:lang w:eastAsia="he-IL"/>
        </w:rPr>
        <w:t xml:space="preserve"> בסדר גמור. אנחנו </w:t>
      </w:r>
      <w:bookmarkStart w:id="11714" w:name="_ETM_Q1_7239488"/>
      <w:bookmarkEnd w:id="11714"/>
      <w:r>
        <w:rPr>
          <w:rFonts w:hint="cs"/>
          <w:rtl/>
          <w:lang w:eastAsia="he-IL"/>
        </w:rPr>
        <w:t xml:space="preserve">נצא עכשיו להפסקה. אנחנו </w:t>
      </w:r>
      <w:bookmarkStart w:id="11715" w:name="_ETM_Q1_7267033"/>
      <w:bookmarkEnd w:id="11715"/>
      <w:r>
        <w:rPr>
          <w:rFonts w:hint="cs"/>
          <w:rtl/>
          <w:lang w:eastAsia="he-IL"/>
        </w:rPr>
        <w:t xml:space="preserve">נחזור חזרה בשעה 20:00 בין היתר לגבי עדכון על נושא </w:t>
      </w:r>
      <w:bookmarkStart w:id="11716" w:name="_ETM_Q1_7273525"/>
      <w:bookmarkEnd w:id="11716"/>
      <w:r>
        <w:rPr>
          <w:rFonts w:hint="cs"/>
          <w:rtl/>
          <w:lang w:eastAsia="he-IL"/>
        </w:rPr>
        <w:t>הריביות</w:t>
      </w:r>
      <w:r w:rsidR="009F3DFE">
        <w:rPr>
          <w:rFonts w:hint="cs"/>
          <w:rtl/>
          <w:lang w:eastAsia="he-IL"/>
        </w:rPr>
        <w:t>,</w:t>
      </w:r>
      <w:r>
        <w:rPr>
          <w:rFonts w:hint="cs"/>
          <w:rtl/>
          <w:lang w:eastAsia="he-IL"/>
        </w:rPr>
        <w:t xml:space="preserve"> עם עדכון לאיפה אנחנו הולכים בעניין הזה, ואולי גם</w:t>
      </w:r>
      <w:bookmarkStart w:id="11717" w:name="_ETM_Q1_7278076"/>
      <w:bookmarkEnd w:id="11717"/>
      <w:r>
        <w:rPr>
          <w:rFonts w:hint="cs"/>
          <w:rtl/>
          <w:lang w:eastAsia="he-IL"/>
        </w:rPr>
        <w:t xml:space="preserve"> נושאים נוספים. </w:t>
      </w:r>
      <w:proofErr w:type="spellStart"/>
      <w:r>
        <w:rPr>
          <w:rFonts w:hint="cs"/>
          <w:rtl/>
          <w:lang w:eastAsia="he-IL"/>
        </w:rPr>
        <w:t>תהנו</w:t>
      </w:r>
      <w:proofErr w:type="spellEnd"/>
      <w:r>
        <w:rPr>
          <w:rFonts w:hint="cs"/>
          <w:rtl/>
          <w:lang w:eastAsia="he-IL"/>
        </w:rPr>
        <w:t>.</w:t>
      </w:r>
    </w:p>
    <w:p w:rsidR="000F5AD1" w:rsidRPr="000F5AD1" w:rsidRDefault="000F5AD1" w:rsidP="000F5AD1">
      <w:pPr>
        <w:ind w:firstLine="0"/>
        <w:rPr>
          <w:rtl/>
          <w:lang w:eastAsia="he-IL"/>
        </w:rPr>
      </w:pPr>
      <w:bookmarkStart w:id="11718" w:name="_ETM_Q1_6930951"/>
      <w:bookmarkStart w:id="11719" w:name="_ETM_Q1_6930986"/>
      <w:bookmarkEnd w:id="11718"/>
      <w:bookmarkEnd w:id="11719"/>
    </w:p>
    <w:p w:rsidR="0048700C" w:rsidRDefault="0048700C" w:rsidP="00C53607">
      <w:pPr>
        <w:pStyle w:val="afa"/>
        <w:keepNext/>
        <w:rPr>
          <w:rtl/>
        </w:rPr>
      </w:pPr>
      <w:bookmarkStart w:id="11720" w:name="_ETM_Q1_6863261"/>
      <w:bookmarkStart w:id="11721" w:name="_ETM_Q1_6863298"/>
      <w:bookmarkStart w:id="11722" w:name="_ETM_Q1_6864177"/>
      <w:bookmarkStart w:id="11723" w:name="_ETM_Q1_6864210"/>
      <w:bookmarkStart w:id="11724" w:name="_ETM_Q1_6786944"/>
      <w:bookmarkStart w:id="11725" w:name="_ETM_Q1_6787121"/>
      <w:bookmarkStart w:id="11726" w:name="_ETM_Q1_6787144"/>
      <w:bookmarkStart w:id="11727" w:name="_ETM_Q1_6772589"/>
      <w:bookmarkStart w:id="11728" w:name="_ETM_Q1_7282578"/>
      <w:bookmarkStart w:id="11729" w:name="_ETM_Q1_7282617"/>
      <w:bookmarkStart w:id="11730" w:name="ET_meetingbreak_6"/>
      <w:bookmarkEnd w:id="11720"/>
      <w:bookmarkEnd w:id="11721"/>
      <w:bookmarkEnd w:id="11722"/>
      <w:bookmarkEnd w:id="11723"/>
      <w:bookmarkEnd w:id="11724"/>
      <w:bookmarkEnd w:id="11725"/>
      <w:bookmarkEnd w:id="11726"/>
      <w:bookmarkEnd w:id="11727"/>
      <w:bookmarkEnd w:id="11728"/>
      <w:bookmarkEnd w:id="11729"/>
      <w:r w:rsidRPr="0048700C">
        <w:rPr>
          <w:rStyle w:val="TagStyle"/>
          <w:rtl/>
        </w:rPr>
        <w:t xml:space="preserve"> &lt;&lt; הפסקה &gt;&gt; </w:t>
      </w:r>
      <w:r>
        <w:rPr>
          <w:rtl/>
        </w:rPr>
        <w:t xml:space="preserve">(הישיבה נפסקה בשעה 19:14 </w:t>
      </w:r>
      <w:proofErr w:type="spellStart"/>
      <w:r>
        <w:rPr>
          <w:rtl/>
        </w:rPr>
        <w:t>ונתחדשה</w:t>
      </w:r>
      <w:proofErr w:type="spellEnd"/>
      <w:r>
        <w:rPr>
          <w:rtl/>
        </w:rPr>
        <w:t xml:space="preserve"> בשעה 20:04.)</w:t>
      </w:r>
      <w:r w:rsidRPr="0048700C">
        <w:rPr>
          <w:rStyle w:val="TagStyle"/>
          <w:rtl/>
        </w:rPr>
        <w:t xml:space="preserve"> &lt;&lt; הפסקה &gt;&gt;</w:t>
      </w:r>
      <w:r w:rsidR="00855D97">
        <w:rPr>
          <w:rtl/>
        </w:rPr>
        <w:t xml:space="preserve"> </w:t>
      </w:r>
      <w:r>
        <w:rPr>
          <w:rtl/>
        </w:rPr>
        <w:t xml:space="preserve"> </w:t>
      </w:r>
      <w:bookmarkEnd w:id="11730"/>
    </w:p>
    <w:p w:rsidR="0003574E" w:rsidRDefault="0003574E" w:rsidP="00C53607">
      <w:pPr>
        <w:rPr>
          <w:rtl/>
        </w:rPr>
      </w:pPr>
    </w:p>
    <w:p w:rsidR="00866062" w:rsidRDefault="00866062" w:rsidP="00C53607">
      <w:pPr>
        <w:rPr>
          <w:rtl/>
        </w:rPr>
      </w:pPr>
      <w:r>
        <w:rPr>
          <w:rFonts w:hint="cs"/>
          <w:rtl/>
        </w:rPr>
        <w:t>ערב טוב, אנחנו מעדכנים ההחלטה של הוועדה, כמובן</w:t>
      </w:r>
      <w:r w:rsidR="00FD73EF">
        <w:rPr>
          <w:rFonts w:hint="cs"/>
          <w:rtl/>
        </w:rPr>
        <w:t>, עוד פעם,</w:t>
      </w:r>
      <w:r>
        <w:rPr>
          <w:rFonts w:hint="cs"/>
          <w:rtl/>
        </w:rPr>
        <w:t xml:space="preserve"> זה עוד לא להצבעה. </w:t>
      </w:r>
      <w:proofErr w:type="spellStart"/>
      <w:r>
        <w:rPr>
          <w:rFonts w:hint="cs"/>
          <w:rtl/>
        </w:rPr>
        <w:t>ההחלטת</w:t>
      </w:r>
      <w:proofErr w:type="spellEnd"/>
      <w:r>
        <w:rPr>
          <w:rFonts w:hint="cs"/>
          <w:rtl/>
        </w:rPr>
        <w:t xml:space="preserve"> הוועדה היא להוריד את סעיף 22 ז' בנושא</w:t>
      </w:r>
      <w:bookmarkStart w:id="11731" w:name="_ETM_Q1_5490"/>
      <w:bookmarkStart w:id="11732" w:name="_ETM_Q1_882"/>
      <w:bookmarkStart w:id="11733" w:name="_ETM_Q1_9225"/>
      <w:bookmarkEnd w:id="11731"/>
      <w:bookmarkEnd w:id="11732"/>
      <w:bookmarkEnd w:id="11733"/>
      <w:r w:rsidR="00FD73EF">
        <w:rPr>
          <w:rFonts w:hint="cs"/>
          <w:rtl/>
        </w:rPr>
        <w:t xml:space="preserve"> הריביות, להוריד אותו מנוסח </w:t>
      </w:r>
      <w:bookmarkStart w:id="11734" w:name="_ETM_Q1_22906"/>
      <w:bookmarkEnd w:id="11734"/>
      <w:r w:rsidR="00FD73EF">
        <w:rPr>
          <w:rFonts w:hint="cs"/>
          <w:rtl/>
        </w:rPr>
        <w:t xml:space="preserve">החוק ולא לאסור את מתן הריביות, לא לאסור את </w:t>
      </w:r>
      <w:bookmarkStart w:id="11735" w:name="_ETM_Q1_31776"/>
      <w:bookmarkEnd w:id="11735"/>
      <w:r w:rsidR="00FD73EF">
        <w:rPr>
          <w:rFonts w:hint="cs"/>
          <w:rtl/>
        </w:rPr>
        <w:t xml:space="preserve">הדבר הזה. זאת כרגע עמדתנו. אלא אם כן </w:t>
      </w:r>
      <w:bookmarkStart w:id="11736" w:name="_ETM_Q1_33136"/>
      <w:bookmarkStart w:id="11737" w:name="_ETM_Q1_32313"/>
      <w:bookmarkEnd w:id="11736"/>
      <w:bookmarkEnd w:id="11737"/>
      <w:r w:rsidR="00FD73EF">
        <w:rPr>
          <w:rFonts w:hint="cs"/>
          <w:rtl/>
        </w:rPr>
        <w:t>בנק ישראל יחזור אלינו עם הצעה</w:t>
      </w:r>
      <w:bookmarkStart w:id="11738" w:name="_ETM_Q1_37369"/>
      <w:bookmarkEnd w:id="11738"/>
      <w:r w:rsidR="00FD73EF">
        <w:rPr>
          <w:rFonts w:hint="cs"/>
          <w:rtl/>
        </w:rPr>
        <w:t xml:space="preserve"> שתציע איזשהו איזון אחר, זאת כרגע החלטתנו. זה לגבי העניין</w:t>
      </w:r>
      <w:bookmarkStart w:id="11739" w:name="_ETM_Q1_45073"/>
      <w:bookmarkEnd w:id="11739"/>
      <w:r w:rsidR="00FD73EF">
        <w:rPr>
          <w:rFonts w:hint="cs"/>
          <w:rtl/>
        </w:rPr>
        <w:t xml:space="preserve"> הזה. בזאת אנחנו מסיימים את סדר היום שלנו. </w:t>
      </w:r>
      <w:bookmarkStart w:id="11740" w:name="_ETM_Q1_47765"/>
      <w:bookmarkStart w:id="11741" w:name="_ETM_Q1_47992"/>
      <w:bookmarkEnd w:id="11740"/>
      <w:bookmarkEnd w:id="11741"/>
      <w:r w:rsidR="00FD73EF">
        <w:rPr>
          <w:rFonts w:hint="cs"/>
          <w:rtl/>
        </w:rPr>
        <w:t xml:space="preserve">לגבי שאר הדברים, עוד צריכה להיעשות העבודה כדי שאנחנו נגיע </w:t>
      </w:r>
      <w:bookmarkStart w:id="11742" w:name="_ETM_Q1_56625"/>
      <w:bookmarkEnd w:id="11742"/>
      <w:r w:rsidR="00FD73EF">
        <w:rPr>
          <w:rFonts w:hint="cs"/>
          <w:rtl/>
        </w:rPr>
        <w:t xml:space="preserve">לתוצאה טובה כדי שכמה שיותר מהצדדים </w:t>
      </w:r>
      <w:r w:rsidR="00743DF6">
        <w:rPr>
          <w:rFonts w:hint="cs"/>
          <w:rtl/>
        </w:rPr>
        <w:t xml:space="preserve">השונים </w:t>
      </w:r>
      <w:r w:rsidR="00FD73EF">
        <w:rPr>
          <w:rFonts w:hint="cs"/>
          <w:rtl/>
        </w:rPr>
        <w:t>יהיו מרוצים, אנחנו בעזר</w:t>
      </w:r>
      <w:bookmarkStart w:id="11743" w:name="_ETM_Q1_65281"/>
      <w:bookmarkEnd w:id="11743"/>
      <w:r w:rsidR="00FD73EF">
        <w:rPr>
          <w:rFonts w:hint="cs"/>
          <w:rtl/>
        </w:rPr>
        <w:t xml:space="preserve">ת ה' </w:t>
      </w:r>
      <w:bookmarkStart w:id="11744" w:name="_ETM_Q1_62458"/>
      <w:bookmarkEnd w:id="11744"/>
      <w:r w:rsidR="00FD73EF">
        <w:rPr>
          <w:rFonts w:hint="cs"/>
          <w:rtl/>
        </w:rPr>
        <w:t xml:space="preserve">נפרסם נוסח, זאת השאיפה. שידון כמובן ביום שני. </w:t>
      </w:r>
      <w:bookmarkStart w:id="11745" w:name="_ETM_Q1_70434"/>
      <w:bookmarkEnd w:id="11745"/>
      <w:r w:rsidR="00FD73EF">
        <w:rPr>
          <w:rFonts w:hint="cs"/>
          <w:rtl/>
        </w:rPr>
        <w:t xml:space="preserve">הישיבה ביום שני תהיה בשעה 09:30 באולם ועדת העלייה והקליטה. </w:t>
      </w:r>
      <w:bookmarkStart w:id="11746" w:name="_ETM_Q1_81622"/>
      <w:bookmarkEnd w:id="11746"/>
      <w:r w:rsidR="00FD73EF">
        <w:rPr>
          <w:rFonts w:hint="cs"/>
          <w:rtl/>
        </w:rPr>
        <w:t>ביום ראשון הדיון התבטל.</w:t>
      </w:r>
    </w:p>
    <w:p w:rsidR="00FD73EF" w:rsidRDefault="00FD73EF" w:rsidP="00C53607">
      <w:pPr>
        <w:rPr>
          <w:rtl/>
        </w:rPr>
      </w:pPr>
      <w:bookmarkStart w:id="11747" w:name="_ETM_Q1_97895"/>
      <w:bookmarkStart w:id="11748" w:name="_ETM_Q1_97940"/>
      <w:bookmarkEnd w:id="11747"/>
      <w:bookmarkEnd w:id="11748"/>
    </w:p>
    <w:p w:rsidR="0003574E" w:rsidRDefault="00FD73EF" w:rsidP="00C53607">
      <w:pPr>
        <w:rPr>
          <w:rtl/>
        </w:rPr>
      </w:pPr>
      <w:r>
        <w:rPr>
          <w:rFonts w:hint="cs"/>
          <w:rtl/>
        </w:rPr>
        <w:t xml:space="preserve">בעיקרון </w:t>
      </w:r>
      <w:bookmarkStart w:id="11749" w:name="_ETM_Q1_106751"/>
      <w:bookmarkEnd w:id="11749"/>
      <w:r>
        <w:rPr>
          <w:rFonts w:hint="cs"/>
          <w:rtl/>
        </w:rPr>
        <w:t xml:space="preserve">ביום שני אנחנו רוצים לסיים את כל החוק, </w:t>
      </w:r>
      <w:bookmarkStart w:id="11750" w:name="_ETM_Q1_105386"/>
      <w:bookmarkEnd w:id="11750"/>
      <w:r w:rsidR="00743DF6">
        <w:rPr>
          <w:rFonts w:hint="cs"/>
          <w:rtl/>
        </w:rPr>
        <w:t>כולל כל התיקונים ו</w:t>
      </w:r>
      <w:bookmarkStart w:id="11751" w:name="_ETM_Q1_104406"/>
      <w:bookmarkEnd w:id="11751"/>
      <w:r>
        <w:rPr>
          <w:rFonts w:hint="cs"/>
          <w:rtl/>
        </w:rPr>
        <w:t>כל</w:t>
      </w:r>
      <w:bookmarkStart w:id="11752" w:name="_ETM_Q1_106640"/>
      <w:bookmarkEnd w:id="11752"/>
      <w:r>
        <w:rPr>
          <w:rFonts w:hint="cs"/>
          <w:rtl/>
        </w:rPr>
        <w:t xml:space="preserve"> הדברים שהשארנו עוד פתוחים וצריכים דיון</w:t>
      </w:r>
      <w:r w:rsidR="00743DF6">
        <w:rPr>
          <w:rFonts w:hint="cs"/>
          <w:rtl/>
        </w:rPr>
        <w:t>,</w:t>
      </w:r>
      <w:r>
        <w:rPr>
          <w:rFonts w:hint="cs"/>
          <w:rtl/>
        </w:rPr>
        <w:t xml:space="preserve"> כדי להכין את</w:t>
      </w:r>
      <w:bookmarkStart w:id="11753" w:name="_ETM_Q1_113432"/>
      <w:bookmarkEnd w:id="11753"/>
      <w:r>
        <w:rPr>
          <w:rFonts w:hint="cs"/>
          <w:rtl/>
        </w:rPr>
        <w:t xml:space="preserve"> הנוסח הסופי להצבעות. בעיקרון ביום חמ</w:t>
      </w:r>
      <w:bookmarkStart w:id="11754" w:name="_ETM_Q1_114003"/>
      <w:bookmarkEnd w:id="11754"/>
      <w:r>
        <w:rPr>
          <w:rFonts w:hint="cs"/>
          <w:rtl/>
        </w:rPr>
        <w:t xml:space="preserve">ישי השאיפה להצביע על החוק </w:t>
      </w:r>
      <w:bookmarkStart w:id="11755" w:name="_ETM_Q1_117543"/>
      <w:bookmarkEnd w:id="11755"/>
      <w:r>
        <w:rPr>
          <w:rFonts w:hint="cs"/>
          <w:rtl/>
        </w:rPr>
        <w:t>ולסיים. חברים תודה רבה הישיבה נעולה.</w:t>
      </w:r>
    </w:p>
    <w:p w:rsidR="00FD73EF" w:rsidRDefault="00FD73EF" w:rsidP="00C53607">
      <w:pPr>
        <w:rPr>
          <w:rtl/>
        </w:rPr>
      </w:pPr>
    </w:p>
    <w:p w:rsidR="00804307" w:rsidRDefault="00804307" w:rsidP="00C53607">
      <w:pPr>
        <w:rPr>
          <w:rtl/>
        </w:rPr>
      </w:pPr>
    </w:p>
    <w:p w:rsidR="0003574E" w:rsidRDefault="0003574E" w:rsidP="00C53607">
      <w:pPr>
        <w:pStyle w:val="afc"/>
        <w:keepNext/>
      </w:pPr>
      <w:bookmarkStart w:id="11756" w:name="ET_meetingend_3"/>
      <w:r w:rsidRPr="0003574E">
        <w:rPr>
          <w:rStyle w:val="TagStyle"/>
          <w:rtl/>
        </w:rPr>
        <w:t xml:space="preserve"> &lt;&lt; סיום &gt;&gt; </w:t>
      </w:r>
      <w:r>
        <w:rPr>
          <w:rtl/>
        </w:rPr>
        <w:t>הישיבה ננעלה בשעה 20:06.</w:t>
      </w:r>
      <w:r w:rsidRPr="0003574E">
        <w:rPr>
          <w:rStyle w:val="TagStyle"/>
          <w:rtl/>
        </w:rPr>
        <w:t xml:space="preserve"> &lt;&lt; סיום &gt;&gt;</w:t>
      </w:r>
      <w:r w:rsidR="00855D97">
        <w:rPr>
          <w:rtl/>
        </w:rPr>
        <w:t xml:space="preserve"> </w:t>
      </w:r>
      <w:r>
        <w:rPr>
          <w:rtl/>
        </w:rPr>
        <w:t xml:space="preserve"> </w:t>
      </w:r>
      <w:bookmarkEnd w:id="11756"/>
    </w:p>
    <w:p w:rsidR="0003574E" w:rsidRDefault="0003574E" w:rsidP="00C53607">
      <w:pPr>
        <w:pStyle w:val="KeepWithNext"/>
        <w:rPr>
          <w:rtl/>
        </w:rPr>
      </w:pPr>
    </w:p>
    <w:p w:rsidR="0003574E" w:rsidRPr="0003574E" w:rsidRDefault="0003574E" w:rsidP="00C53607">
      <w:bookmarkStart w:id="11757" w:name="_ETM_Q1_5185421"/>
      <w:bookmarkEnd w:id="11757"/>
    </w:p>
    <w:sectPr w:rsidR="0003574E" w:rsidRPr="0003574E" w:rsidSect="008043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4307">
      <w:rPr>
        <w:rStyle w:val="af7"/>
        <w:noProof/>
        <w:rtl/>
      </w:rPr>
      <w:t>119</w:t>
    </w:r>
    <w:r>
      <w:rPr>
        <w:rStyle w:val="af7"/>
      </w:rPr>
      <w:fldChar w:fldCharType="end"/>
    </w:r>
  </w:p>
  <w:p w:rsidR="00D86E57" w:rsidRPr="00CC5815" w:rsidRDefault="00873A16" w:rsidP="008E5E3F">
    <w:pPr>
      <w:pStyle w:val="a3"/>
      <w:ind w:firstLine="0"/>
    </w:pPr>
    <w:r>
      <w:rPr>
        <w:rtl/>
      </w:rPr>
      <w:t>הוועדה למיזמים ציבוריים</w:t>
    </w:r>
  </w:p>
  <w:p w:rsidR="00D86E57" w:rsidRPr="00CC5815" w:rsidRDefault="00873A16" w:rsidP="008E5E3F">
    <w:pPr>
      <w:pStyle w:val="a3"/>
      <w:ind w:firstLine="0"/>
      <w:rPr>
        <w:rtl/>
      </w:rPr>
    </w:pPr>
    <w:r>
      <w:rPr>
        <w:rtl/>
      </w:rPr>
      <w:t>04/05/2023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5349"/>
    <w:multiLevelType w:val="hybridMultilevel"/>
    <w:tmpl w:val="E696874A"/>
    <w:lvl w:ilvl="0" w:tplc="56AEC5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96B3A"/>
    <w:multiLevelType w:val="hybridMultilevel"/>
    <w:tmpl w:val="A4F863CA"/>
    <w:lvl w:ilvl="0" w:tplc="22240D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031447"/>
    <w:multiLevelType w:val="hybridMultilevel"/>
    <w:tmpl w:val="021E9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6534E"/>
    <w:multiLevelType w:val="hybridMultilevel"/>
    <w:tmpl w:val="8C54D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51539"/>
    <w:multiLevelType w:val="hybridMultilevel"/>
    <w:tmpl w:val="91B427BA"/>
    <w:lvl w:ilvl="0" w:tplc="3D66BF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5E429F"/>
    <w:multiLevelType w:val="hybridMultilevel"/>
    <w:tmpl w:val="1B9A24E8"/>
    <w:lvl w:ilvl="0" w:tplc="E5A459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652526"/>
    <w:multiLevelType w:val="hybridMultilevel"/>
    <w:tmpl w:val="3404C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C1CA4"/>
    <w:multiLevelType w:val="hybridMultilevel"/>
    <w:tmpl w:val="58262ABE"/>
    <w:lvl w:ilvl="0" w:tplc="E8BAC67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710A83"/>
    <w:multiLevelType w:val="hybridMultilevel"/>
    <w:tmpl w:val="FE661DE8"/>
    <w:lvl w:ilvl="0" w:tplc="62802B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6D520D"/>
    <w:multiLevelType w:val="hybridMultilevel"/>
    <w:tmpl w:val="002C038E"/>
    <w:lvl w:ilvl="0" w:tplc="56AEC5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9F7648"/>
    <w:multiLevelType w:val="hybridMultilevel"/>
    <w:tmpl w:val="E1D06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F658D"/>
    <w:multiLevelType w:val="hybridMultilevel"/>
    <w:tmpl w:val="3926DED2"/>
    <w:lvl w:ilvl="0" w:tplc="C3DAFDC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8174B"/>
    <w:multiLevelType w:val="hybridMultilevel"/>
    <w:tmpl w:val="FD0C3B36"/>
    <w:lvl w:ilvl="0" w:tplc="976458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B6E3A"/>
    <w:multiLevelType w:val="hybridMultilevel"/>
    <w:tmpl w:val="04800BD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BAC1488"/>
    <w:multiLevelType w:val="hybridMultilevel"/>
    <w:tmpl w:val="A84E5B66"/>
    <w:lvl w:ilvl="0" w:tplc="0E180A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2B2E90"/>
    <w:multiLevelType w:val="hybridMultilevel"/>
    <w:tmpl w:val="04800BD4"/>
    <w:lvl w:ilvl="0" w:tplc="F89E5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E55788"/>
    <w:multiLevelType w:val="hybridMultilevel"/>
    <w:tmpl w:val="E9EEEC60"/>
    <w:lvl w:ilvl="0" w:tplc="7A686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7133CC"/>
    <w:multiLevelType w:val="hybridMultilevel"/>
    <w:tmpl w:val="D9CCF402"/>
    <w:lvl w:ilvl="0" w:tplc="30E66B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347430"/>
    <w:multiLevelType w:val="hybridMultilevel"/>
    <w:tmpl w:val="14DCA312"/>
    <w:lvl w:ilvl="0" w:tplc="13E82C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904306"/>
    <w:multiLevelType w:val="hybridMultilevel"/>
    <w:tmpl w:val="82160C06"/>
    <w:lvl w:ilvl="0" w:tplc="820ECF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ED3264"/>
    <w:multiLevelType w:val="hybridMultilevel"/>
    <w:tmpl w:val="3FFC1CB2"/>
    <w:lvl w:ilvl="0" w:tplc="3B24600A">
      <w:start w:val="1"/>
      <w:numFmt w:val="decimal"/>
      <w:lvlText w:val="(%1)"/>
      <w:lvlJc w:val="left"/>
      <w:pPr>
        <w:ind w:left="1080" w:hanging="360"/>
      </w:pPr>
      <w:rPr>
        <w:rFonts w:hint="default"/>
      </w:rPr>
    </w:lvl>
    <w:lvl w:ilvl="1" w:tplc="63DAFDD2">
      <w:start w:val="1"/>
      <w:numFmt w:val="hebrew1"/>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91E7C51"/>
    <w:multiLevelType w:val="hybridMultilevel"/>
    <w:tmpl w:val="23E432F2"/>
    <w:lvl w:ilvl="0" w:tplc="0F963BF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AE6518A"/>
    <w:multiLevelType w:val="hybridMultilevel"/>
    <w:tmpl w:val="EC5E541E"/>
    <w:lvl w:ilvl="0" w:tplc="F89E5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7525BE"/>
    <w:multiLevelType w:val="hybridMultilevel"/>
    <w:tmpl w:val="4D32F752"/>
    <w:lvl w:ilvl="0" w:tplc="3C667F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D62CB5"/>
    <w:multiLevelType w:val="hybridMultilevel"/>
    <w:tmpl w:val="1FF08CB0"/>
    <w:lvl w:ilvl="0" w:tplc="738AE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F84195"/>
    <w:multiLevelType w:val="hybridMultilevel"/>
    <w:tmpl w:val="2BA22E80"/>
    <w:lvl w:ilvl="0" w:tplc="48AAFE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AC0855"/>
    <w:multiLevelType w:val="hybridMultilevel"/>
    <w:tmpl w:val="AE66FA2A"/>
    <w:lvl w:ilvl="0" w:tplc="3AA2E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6211F"/>
    <w:multiLevelType w:val="hybridMultilevel"/>
    <w:tmpl w:val="24A8BC24"/>
    <w:lvl w:ilvl="0" w:tplc="F89E5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E52C28"/>
    <w:multiLevelType w:val="hybridMultilevel"/>
    <w:tmpl w:val="D8DACA2C"/>
    <w:lvl w:ilvl="0" w:tplc="F6BAF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DC459E"/>
    <w:multiLevelType w:val="hybridMultilevel"/>
    <w:tmpl w:val="95C2B026"/>
    <w:lvl w:ilvl="0" w:tplc="18B06FE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292C8B"/>
    <w:multiLevelType w:val="hybridMultilevel"/>
    <w:tmpl w:val="002C038E"/>
    <w:lvl w:ilvl="0" w:tplc="FFFFFFFF">
      <w:start w:val="1"/>
      <w:numFmt w:val="hebrew1"/>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0A92EE0"/>
    <w:multiLevelType w:val="hybridMultilevel"/>
    <w:tmpl w:val="2180AF52"/>
    <w:lvl w:ilvl="0" w:tplc="92DEE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4D48BD"/>
    <w:multiLevelType w:val="hybridMultilevel"/>
    <w:tmpl w:val="6D1C541E"/>
    <w:lvl w:ilvl="0" w:tplc="F89E5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5528D5"/>
    <w:multiLevelType w:val="hybridMultilevel"/>
    <w:tmpl w:val="EEA02EFA"/>
    <w:lvl w:ilvl="0" w:tplc="9B1ABB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AC748F"/>
    <w:multiLevelType w:val="hybridMultilevel"/>
    <w:tmpl w:val="7F58F058"/>
    <w:lvl w:ilvl="0" w:tplc="B2C487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C171515"/>
    <w:multiLevelType w:val="hybridMultilevel"/>
    <w:tmpl w:val="9BF80E86"/>
    <w:lvl w:ilvl="0" w:tplc="F89E5A1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D764E32"/>
    <w:multiLevelType w:val="hybridMultilevel"/>
    <w:tmpl w:val="9482BE3E"/>
    <w:lvl w:ilvl="0" w:tplc="4D8EBF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E327727"/>
    <w:multiLevelType w:val="hybridMultilevel"/>
    <w:tmpl w:val="A3A806FA"/>
    <w:lvl w:ilvl="0" w:tplc="56AEC5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406EF1"/>
    <w:multiLevelType w:val="hybridMultilevel"/>
    <w:tmpl w:val="A4E8E5FA"/>
    <w:lvl w:ilvl="0" w:tplc="FE4662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6449F"/>
    <w:multiLevelType w:val="hybridMultilevel"/>
    <w:tmpl w:val="2C88D532"/>
    <w:lvl w:ilvl="0" w:tplc="14D6A4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6D4046"/>
    <w:multiLevelType w:val="hybridMultilevel"/>
    <w:tmpl w:val="455C58E6"/>
    <w:lvl w:ilvl="0" w:tplc="9DE4A1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987E5E"/>
    <w:multiLevelType w:val="hybridMultilevel"/>
    <w:tmpl w:val="C1161DAE"/>
    <w:lvl w:ilvl="0" w:tplc="62F01B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4042E3C"/>
    <w:multiLevelType w:val="hybridMultilevel"/>
    <w:tmpl w:val="133434A6"/>
    <w:lvl w:ilvl="0" w:tplc="56AEC5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5C2A12"/>
    <w:multiLevelType w:val="hybridMultilevel"/>
    <w:tmpl w:val="B9FA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CD471E"/>
    <w:multiLevelType w:val="hybridMultilevel"/>
    <w:tmpl w:val="9DECDA88"/>
    <w:lvl w:ilvl="0" w:tplc="CF2ECF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E737FE9"/>
    <w:multiLevelType w:val="hybridMultilevel"/>
    <w:tmpl w:val="FE441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B557CD"/>
    <w:multiLevelType w:val="hybridMultilevel"/>
    <w:tmpl w:val="27C4F51C"/>
    <w:lvl w:ilvl="0" w:tplc="9104BCC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2113B36"/>
    <w:multiLevelType w:val="hybridMultilevel"/>
    <w:tmpl w:val="89E8E9E4"/>
    <w:lvl w:ilvl="0" w:tplc="09DECA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D18595E"/>
    <w:multiLevelType w:val="hybridMultilevel"/>
    <w:tmpl w:val="C584D7E2"/>
    <w:lvl w:ilvl="0" w:tplc="5CFC9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902D87"/>
    <w:multiLevelType w:val="hybridMultilevel"/>
    <w:tmpl w:val="6EC4CF70"/>
    <w:lvl w:ilvl="0" w:tplc="7E0ABC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9E315D"/>
    <w:multiLevelType w:val="hybridMultilevel"/>
    <w:tmpl w:val="F46210DE"/>
    <w:lvl w:ilvl="0" w:tplc="40F0A98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FF824EB"/>
    <w:multiLevelType w:val="hybridMultilevel"/>
    <w:tmpl w:val="10DE900E"/>
    <w:lvl w:ilvl="0" w:tplc="D8BA1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7"/>
  </w:num>
  <w:num w:numId="3">
    <w:abstractNumId w:val="26"/>
  </w:num>
  <w:num w:numId="4">
    <w:abstractNumId w:val="49"/>
  </w:num>
  <w:num w:numId="5">
    <w:abstractNumId w:val="17"/>
  </w:num>
  <w:num w:numId="6">
    <w:abstractNumId w:val="1"/>
  </w:num>
  <w:num w:numId="7">
    <w:abstractNumId w:val="18"/>
  </w:num>
  <w:num w:numId="8">
    <w:abstractNumId w:val="41"/>
  </w:num>
  <w:num w:numId="9">
    <w:abstractNumId w:val="39"/>
  </w:num>
  <w:num w:numId="10">
    <w:abstractNumId w:val="29"/>
  </w:num>
  <w:num w:numId="11">
    <w:abstractNumId w:val="11"/>
  </w:num>
  <w:num w:numId="12">
    <w:abstractNumId w:val="36"/>
  </w:num>
  <w:num w:numId="13">
    <w:abstractNumId w:val="34"/>
  </w:num>
  <w:num w:numId="14">
    <w:abstractNumId w:val="19"/>
  </w:num>
  <w:num w:numId="15">
    <w:abstractNumId w:val="25"/>
  </w:num>
  <w:num w:numId="16">
    <w:abstractNumId w:val="38"/>
  </w:num>
  <w:num w:numId="17">
    <w:abstractNumId w:val="24"/>
  </w:num>
  <w:num w:numId="18">
    <w:abstractNumId w:val="8"/>
  </w:num>
  <w:num w:numId="19">
    <w:abstractNumId w:val="47"/>
  </w:num>
  <w:num w:numId="20">
    <w:abstractNumId w:val="21"/>
  </w:num>
  <w:num w:numId="21">
    <w:abstractNumId w:val="46"/>
  </w:num>
  <w:num w:numId="22">
    <w:abstractNumId w:val="12"/>
  </w:num>
  <w:num w:numId="23">
    <w:abstractNumId w:val="40"/>
  </w:num>
  <w:num w:numId="24">
    <w:abstractNumId w:val="23"/>
  </w:num>
  <w:num w:numId="25">
    <w:abstractNumId w:val="32"/>
  </w:num>
  <w:num w:numId="26">
    <w:abstractNumId w:val="27"/>
  </w:num>
  <w:num w:numId="27">
    <w:abstractNumId w:val="15"/>
  </w:num>
  <w:num w:numId="28">
    <w:abstractNumId w:val="13"/>
  </w:num>
  <w:num w:numId="29">
    <w:abstractNumId w:val="20"/>
  </w:num>
  <w:num w:numId="30">
    <w:abstractNumId w:val="5"/>
  </w:num>
  <w:num w:numId="31">
    <w:abstractNumId w:val="22"/>
  </w:num>
  <w:num w:numId="32">
    <w:abstractNumId w:val="4"/>
  </w:num>
  <w:num w:numId="33">
    <w:abstractNumId w:val="35"/>
  </w:num>
  <w:num w:numId="34">
    <w:abstractNumId w:val="48"/>
  </w:num>
  <w:num w:numId="35">
    <w:abstractNumId w:val="37"/>
  </w:num>
  <w:num w:numId="36">
    <w:abstractNumId w:val="0"/>
  </w:num>
  <w:num w:numId="37">
    <w:abstractNumId w:val="42"/>
  </w:num>
  <w:num w:numId="38">
    <w:abstractNumId w:val="9"/>
  </w:num>
  <w:num w:numId="39">
    <w:abstractNumId w:val="33"/>
  </w:num>
  <w:num w:numId="40">
    <w:abstractNumId w:val="30"/>
  </w:num>
  <w:num w:numId="41">
    <w:abstractNumId w:val="28"/>
  </w:num>
  <w:num w:numId="42">
    <w:abstractNumId w:val="31"/>
  </w:num>
  <w:num w:numId="43">
    <w:abstractNumId w:val="50"/>
  </w:num>
  <w:num w:numId="44">
    <w:abstractNumId w:val="14"/>
  </w:num>
  <w:num w:numId="45">
    <w:abstractNumId w:val="16"/>
  </w:num>
  <w:num w:numId="46">
    <w:abstractNumId w:val="51"/>
  </w:num>
  <w:num w:numId="47">
    <w:abstractNumId w:val="45"/>
  </w:num>
  <w:num w:numId="48">
    <w:abstractNumId w:val="3"/>
  </w:num>
  <w:num w:numId="49">
    <w:abstractNumId w:val="2"/>
  </w:num>
  <w:num w:numId="50">
    <w:abstractNumId w:val="10"/>
  </w:num>
  <w:num w:numId="51">
    <w:abstractNumId w:val="43"/>
  </w:num>
  <w:num w:numId="52">
    <w:abstractNumId w:val="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AA"/>
    <w:rsid w:val="00007902"/>
    <w:rsid w:val="0002047E"/>
    <w:rsid w:val="00026AA7"/>
    <w:rsid w:val="0003574E"/>
    <w:rsid w:val="00037279"/>
    <w:rsid w:val="000458E0"/>
    <w:rsid w:val="0004719C"/>
    <w:rsid w:val="00067F42"/>
    <w:rsid w:val="00075653"/>
    <w:rsid w:val="00092B80"/>
    <w:rsid w:val="000A17C6"/>
    <w:rsid w:val="000B060C"/>
    <w:rsid w:val="000B2EE6"/>
    <w:rsid w:val="000C47F5"/>
    <w:rsid w:val="000D57AC"/>
    <w:rsid w:val="000D5B45"/>
    <w:rsid w:val="000E1F99"/>
    <w:rsid w:val="000E3314"/>
    <w:rsid w:val="000F2459"/>
    <w:rsid w:val="000F4147"/>
    <w:rsid w:val="000F5AD1"/>
    <w:rsid w:val="000F6998"/>
    <w:rsid w:val="0010328C"/>
    <w:rsid w:val="00110FA9"/>
    <w:rsid w:val="001311E9"/>
    <w:rsid w:val="00150436"/>
    <w:rsid w:val="00167294"/>
    <w:rsid w:val="001673D4"/>
    <w:rsid w:val="00171E7F"/>
    <w:rsid w:val="001758C1"/>
    <w:rsid w:val="0017779F"/>
    <w:rsid w:val="00180E67"/>
    <w:rsid w:val="001A74E9"/>
    <w:rsid w:val="001A7A1B"/>
    <w:rsid w:val="001B0236"/>
    <w:rsid w:val="001B4B36"/>
    <w:rsid w:val="001B6237"/>
    <w:rsid w:val="001C44DA"/>
    <w:rsid w:val="001C4FDA"/>
    <w:rsid w:val="001D440C"/>
    <w:rsid w:val="001E7B61"/>
    <w:rsid w:val="002016FF"/>
    <w:rsid w:val="00227FEF"/>
    <w:rsid w:val="0023046A"/>
    <w:rsid w:val="00246783"/>
    <w:rsid w:val="0026057F"/>
    <w:rsid w:val="00261554"/>
    <w:rsid w:val="00275C03"/>
    <w:rsid w:val="00280D58"/>
    <w:rsid w:val="002B15CF"/>
    <w:rsid w:val="002C67B6"/>
    <w:rsid w:val="002D4BDB"/>
    <w:rsid w:val="002E5E31"/>
    <w:rsid w:val="00303B4C"/>
    <w:rsid w:val="0031147C"/>
    <w:rsid w:val="00321E62"/>
    <w:rsid w:val="0032793C"/>
    <w:rsid w:val="00327BF8"/>
    <w:rsid w:val="00330823"/>
    <w:rsid w:val="00340AFA"/>
    <w:rsid w:val="00351FBE"/>
    <w:rsid w:val="003658CB"/>
    <w:rsid w:val="00366CFB"/>
    <w:rsid w:val="0036794C"/>
    <w:rsid w:val="00373508"/>
    <w:rsid w:val="00374F39"/>
    <w:rsid w:val="00383FCD"/>
    <w:rsid w:val="00384275"/>
    <w:rsid w:val="00396023"/>
    <w:rsid w:val="003B0175"/>
    <w:rsid w:val="003B58B6"/>
    <w:rsid w:val="003C279D"/>
    <w:rsid w:val="003C3AE8"/>
    <w:rsid w:val="003D2F3D"/>
    <w:rsid w:val="003E5EAE"/>
    <w:rsid w:val="003E700E"/>
    <w:rsid w:val="003F0A5F"/>
    <w:rsid w:val="00402112"/>
    <w:rsid w:val="004056A1"/>
    <w:rsid w:val="00420E41"/>
    <w:rsid w:val="00423080"/>
    <w:rsid w:val="00424C94"/>
    <w:rsid w:val="00425A12"/>
    <w:rsid w:val="0043644C"/>
    <w:rsid w:val="00447608"/>
    <w:rsid w:val="0045034A"/>
    <w:rsid w:val="00451746"/>
    <w:rsid w:val="00462C72"/>
    <w:rsid w:val="00470EAC"/>
    <w:rsid w:val="00474D04"/>
    <w:rsid w:val="0048083F"/>
    <w:rsid w:val="00483047"/>
    <w:rsid w:val="0048700C"/>
    <w:rsid w:val="0049458B"/>
    <w:rsid w:val="00494F1E"/>
    <w:rsid w:val="00495FD8"/>
    <w:rsid w:val="004B0A65"/>
    <w:rsid w:val="004B1BE9"/>
    <w:rsid w:val="004D56EE"/>
    <w:rsid w:val="00500C0C"/>
    <w:rsid w:val="005200AD"/>
    <w:rsid w:val="00546678"/>
    <w:rsid w:val="005506B9"/>
    <w:rsid w:val="00581470"/>
    <w:rsid w:val="005817EC"/>
    <w:rsid w:val="0058781A"/>
    <w:rsid w:val="00590B77"/>
    <w:rsid w:val="005A342D"/>
    <w:rsid w:val="005A7380"/>
    <w:rsid w:val="005C363E"/>
    <w:rsid w:val="005D61F3"/>
    <w:rsid w:val="005E1C6B"/>
    <w:rsid w:val="005F1B51"/>
    <w:rsid w:val="005F76B0"/>
    <w:rsid w:val="00627A7B"/>
    <w:rsid w:val="00630A6F"/>
    <w:rsid w:val="00634F61"/>
    <w:rsid w:val="006402B6"/>
    <w:rsid w:val="00657B19"/>
    <w:rsid w:val="00663BDB"/>
    <w:rsid w:val="00695A47"/>
    <w:rsid w:val="006A0CB7"/>
    <w:rsid w:val="006A51AA"/>
    <w:rsid w:val="006A7B12"/>
    <w:rsid w:val="006F0259"/>
    <w:rsid w:val="006F16F7"/>
    <w:rsid w:val="00700433"/>
    <w:rsid w:val="00702755"/>
    <w:rsid w:val="0070472C"/>
    <w:rsid w:val="00737082"/>
    <w:rsid w:val="00743DF6"/>
    <w:rsid w:val="00747278"/>
    <w:rsid w:val="007509A6"/>
    <w:rsid w:val="00754B6D"/>
    <w:rsid w:val="0075538F"/>
    <w:rsid w:val="00765682"/>
    <w:rsid w:val="007872B4"/>
    <w:rsid w:val="00791CBE"/>
    <w:rsid w:val="0079556B"/>
    <w:rsid w:val="007C058D"/>
    <w:rsid w:val="007C693F"/>
    <w:rsid w:val="007C6ADD"/>
    <w:rsid w:val="007D65D1"/>
    <w:rsid w:val="007D6767"/>
    <w:rsid w:val="007E1F82"/>
    <w:rsid w:val="00804307"/>
    <w:rsid w:val="0082136D"/>
    <w:rsid w:val="008320F6"/>
    <w:rsid w:val="00832F4C"/>
    <w:rsid w:val="00841223"/>
    <w:rsid w:val="00845A2B"/>
    <w:rsid w:val="00846BE9"/>
    <w:rsid w:val="00853207"/>
    <w:rsid w:val="00855D97"/>
    <w:rsid w:val="00856CFD"/>
    <w:rsid w:val="00866062"/>
    <w:rsid w:val="008713A4"/>
    <w:rsid w:val="00873A16"/>
    <w:rsid w:val="00875F10"/>
    <w:rsid w:val="00880677"/>
    <w:rsid w:val="0088483A"/>
    <w:rsid w:val="00884940"/>
    <w:rsid w:val="008C55DF"/>
    <w:rsid w:val="008C6035"/>
    <w:rsid w:val="008C7015"/>
    <w:rsid w:val="008D1DFB"/>
    <w:rsid w:val="008E03B4"/>
    <w:rsid w:val="008E5E3F"/>
    <w:rsid w:val="008F4334"/>
    <w:rsid w:val="0090279B"/>
    <w:rsid w:val="009140C4"/>
    <w:rsid w:val="00914904"/>
    <w:rsid w:val="00921808"/>
    <w:rsid w:val="009258CE"/>
    <w:rsid w:val="00947072"/>
    <w:rsid w:val="009515F0"/>
    <w:rsid w:val="00982CED"/>
    <w:rsid w:val="009830CB"/>
    <w:rsid w:val="009A5EB8"/>
    <w:rsid w:val="009A7A31"/>
    <w:rsid w:val="009B59EA"/>
    <w:rsid w:val="009C52B4"/>
    <w:rsid w:val="009D1E74"/>
    <w:rsid w:val="009D478A"/>
    <w:rsid w:val="009E6E93"/>
    <w:rsid w:val="009F1518"/>
    <w:rsid w:val="009F3DFE"/>
    <w:rsid w:val="009F5773"/>
    <w:rsid w:val="00A15971"/>
    <w:rsid w:val="00A171F1"/>
    <w:rsid w:val="00A22C90"/>
    <w:rsid w:val="00A24B97"/>
    <w:rsid w:val="00A26855"/>
    <w:rsid w:val="00A42723"/>
    <w:rsid w:val="00A61980"/>
    <w:rsid w:val="00A64A6D"/>
    <w:rsid w:val="00A654F4"/>
    <w:rsid w:val="00A66020"/>
    <w:rsid w:val="00A72252"/>
    <w:rsid w:val="00A7653F"/>
    <w:rsid w:val="00A8527D"/>
    <w:rsid w:val="00A87B91"/>
    <w:rsid w:val="00A94F90"/>
    <w:rsid w:val="00AB02EE"/>
    <w:rsid w:val="00AB03A9"/>
    <w:rsid w:val="00AB3F3A"/>
    <w:rsid w:val="00AD4EC9"/>
    <w:rsid w:val="00AD6237"/>
    <w:rsid w:val="00AD6FFC"/>
    <w:rsid w:val="00AE0A31"/>
    <w:rsid w:val="00AF31E6"/>
    <w:rsid w:val="00AF4150"/>
    <w:rsid w:val="00B0509A"/>
    <w:rsid w:val="00B06D8E"/>
    <w:rsid w:val="00B120B2"/>
    <w:rsid w:val="00B35062"/>
    <w:rsid w:val="00B50340"/>
    <w:rsid w:val="00B51B67"/>
    <w:rsid w:val="00B52788"/>
    <w:rsid w:val="00B52BFB"/>
    <w:rsid w:val="00B53AC4"/>
    <w:rsid w:val="00B65508"/>
    <w:rsid w:val="00B83F17"/>
    <w:rsid w:val="00B8517A"/>
    <w:rsid w:val="00BA38F3"/>
    <w:rsid w:val="00BA6446"/>
    <w:rsid w:val="00BB5190"/>
    <w:rsid w:val="00BC2158"/>
    <w:rsid w:val="00BD47B7"/>
    <w:rsid w:val="00BF77FE"/>
    <w:rsid w:val="00C07B8A"/>
    <w:rsid w:val="00C135D5"/>
    <w:rsid w:val="00C22DCB"/>
    <w:rsid w:val="00C26B2C"/>
    <w:rsid w:val="00C27EA3"/>
    <w:rsid w:val="00C3598A"/>
    <w:rsid w:val="00C360BC"/>
    <w:rsid w:val="00C44800"/>
    <w:rsid w:val="00C52E8C"/>
    <w:rsid w:val="00C52EC2"/>
    <w:rsid w:val="00C534B0"/>
    <w:rsid w:val="00C53607"/>
    <w:rsid w:val="00C60500"/>
    <w:rsid w:val="00C61DC1"/>
    <w:rsid w:val="00C628DF"/>
    <w:rsid w:val="00C64AFF"/>
    <w:rsid w:val="00C661EE"/>
    <w:rsid w:val="00C72438"/>
    <w:rsid w:val="00C74DE1"/>
    <w:rsid w:val="00C763E4"/>
    <w:rsid w:val="00C778A8"/>
    <w:rsid w:val="00C8624A"/>
    <w:rsid w:val="00CA5363"/>
    <w:rsid w:val="00CB21A4"/>
    <w:rsid w:val="00CB6D60"/>
    <w:rsid w:val="00CC5815"/>
    <w:rsid w:val="00CE24B8"/>
    <w:rsid w:val="00CE2B0A"/>
    <w:rsid w:val="00CE5849"/>
    <w:rsid w:val="00D02044"/>
    <w:rsid w:val="00D278F7"/>
    <w:rsid w:val="00D37550"/>
    <w:rsid w:val="00D40A29"/>
    <w:rsid w:val="00D45D27"/>
    <w:rsid w:val="00D5705C"/>
    <w:rsid w:val="00D86E57"/>
    <w:rsid w:val="00D96B24"/>
    <w:rsid w:val="00D977EE"/>
    <w:rsid w:val="00DE5B80"/>
    <w:rsid w:val="00DF2F20"/>
    <w:rsid w:val="00E10D29"/>
    <w:rsid w:val="00E16BC3"/>
    <w:rsid w:val="00E33AE3"/>
    <w:rsid w:val="00E435B7"/>
    <w:rsid w:val="00E4477D"/>
    <w:rsid w:val="00E61903"/>
    <w:rsid w:val="00E64116"/>
    <w:rsid w:val="00E87299"/>
    <w:rsid w:val="00E94CD5"/>
    <w:rsid w:val="00EA624B"/>
    <w:rsid w:val="00EB057D"/>
    <w:rsid w:val="00EB18E4"/>
    <w:rsid w:val="00EB5C85"/>
    <w:rsid w:val="00EB5FA8"/>
    <w:rsid w:val="00EB64FE"/>
    <w:rsid w:val="00EC0AC2"/>
    <w:rsid w:val="00EC0D0C"/>
    <w:rsid w:val="00EC1FB3"/>
    <w:rsid w:val="00EC2CD4"/>
    <w:rsid w:val="00EC6628"/>
    <w:rsid w:val="00EE09AD"/>
    <w:rsid w:val="00EF0CFC"/>
    <w:rsid w:val="00EF43F7"/>
    <w:rsid w:val="00F053E5"/>
    <w:rsid w:val="00F059EE"/>
    <w:rsid w:val="00F10D2D"/>
    <w:rsid w:val="00F16831"/>
    <w:rsid w:val="00F23B0C"/>
    <w:rsid w:val="00F3623F"/>
    <w:rsid w:val="00F41C33"/>
    <w:rsid w:val="00F423F1"/>
    <w:rsid w:val="00F455F5"/>
    <w:rsid w:val="00F4792E"/>
    <w:rsid w:val="00F50C84"/>
    <w:rsid w:val="00F53584"/>
    <w:rsid w:val="00F549E5"/>
    <w:rsid w:val="00F563E2"/>
    <w:rsid w:val="00F63EC0"/>
    <w:rsid w:val="00F63F05"/>
    <w:rsid w:val="00F67819"/>
    <w:rsid w:val="00F70602"/>
    <w:rsid w:val="00F72368"/>
    <w:rsid w:val="00F821F6"/>
    <w:rsid w:val="00F84D49"/>
    <w:rsid w:val="00F97892"/>
    <w:rsid w:val="00FB0768"/>
    <w:rsid w:val="00FD1EA4"/>
    <w:rsid w:val="00FD73EF"/>
    <w:rsid w:val="00FE3474"/>
    <w:rsid w:val="00FF67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qFormat/>
    <w:rsid w:val="00026AA7"/>
    <w:pPr>
      <w:bidi w:val="0"/>
      <w:spacing w:before="100" w:beforeAutospacing="1" w:after="100" w:afterAutospacing="1" w:line="240" w:lineRule="auto"/>
      <w:ind w:firstLine="0"/>
      <w:jc w:val="left"/>
      <w:outlineLvl w:val="1"/>
    </w:pPr>
    <w:rPr>
      <w:rFonts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3A16"/>
    <w:rPr>
      <w:rFonts w:cs="Arial"/>
      <w:b/>
      <w:bCs w:val="0"/>
      <w:vanish/>
      <w:color w:val="010000"/>
      <w:bdr w:val="single" w:sz="4" w:space="0" w:color="FF66FF"/>
    </w:rPr>
  </w:style>
  <w:style w:type="table" w:styleId="afd">
    <w:name w:val="Table Grid"/>
    <w:basedOn w:val="a1"/>
    <w:rsid w:val="004230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D6767"/>
    <w:pPr>
      <w:ind w:left="720"/>
      <w:contextualSpacing/>
    </w:pPr>
  </w:style>
  <w:style w:type="character" w:customStyle="1" w:styleId="20">
    <w:name w:val="כותרת 2 תו"/>
    <w:basedOn w:val="a0"/>
    <w:link w:val="2"/>
    <w:uiPriority w:val="9"/>
    <w:rsid w:val="00026AA7"/>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265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BAD57-FCCF-4D44-98A3-6F65BF8DA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3221</TotalTime>
  <Pages>121</Pages>
  <Words>42072</Words>
  <Characters>239814</Characters>
  <Application>Microsoft Office Word</Application>
  <DocSecurity>0</DocSecurity>
  <Lines>1998</Lines>
  <Paragraphs>562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2023-06-20T05:50:00Z</dcterms:modified>
</cp:coreProperties>
</file>