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4B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19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4B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4B37" w:rsidP="00D761B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 w:rsidR="00D761BF">
        <w:rPr>
          <w:rFonts w:hint="cs"/>
          <w:b/>
          <w:bCs/>
          <w:rtl/>
        </w:rPr>
        <w:t>'</w:t>
      </w:r>
      <w:r w:rsidR="00D019BC">
        <w:rPr>
          <w:rFonts w:hint="cs"/>
          <w:b/>
          <w:bCs/>
          <w:rtl/>
        </w:rPr>
        <w:t xml:space="preserve"> 92</w:t>
      </w:r>
    </w:p>
    <w:p w:rsidR="00E64116" w:rsidRPr="008713A4" w:rsidRDefault="00A64B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64B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D0FB4" w:rsidRDefault="00A64B37" w:rsidP="004D0FB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9871_1"/>
      <w:r w:rsidRPr="004D0FB4">
        <w:rPr>
          <w:rStyle w:val="TagStyle"/>
          <w:b/>
          <w:bCs w:val="0"/>
          <w:u w:val="none"/>
          <w:rtl/>
        </w:rPr>
        <w:t xml:space="preserve"> &lt;&lt; נושא &gt;&gt; </w:t>
      </w:r>
      <w:r w:rsidRPr="004D0FB4">
        <w:rPr>
          <w:b w:val="0"/>
          <w:bCs w:val="0"/>
          <w:u w:val="none"/>
          <w:rtl/>
        </w:rPr>
        <w:t>הצעת תקנות סדר הדין האזרחי (תיקון) התשפ"ב-2022 מכ</w:t>
      </w:r>
      <w:r w:rsidR="00532B31" w:rsidRPr="004D0FB4">
        <w:rPr>
          <w:rFonts w:hint="cs"/>
          <w:b w:val="0"/>
          <w:bCs w:val="0"/>
          <w:u w:val="none"/>
          <w:rtl/>
        </w:rPr>
        <w:t>ו</w:t>
      </w:r>
      <w:r w:rsidRPr="004D0FB4">
        <w:rPr>
          <w:b w:val="0"/>
          <w:bCs w:val="0"/>
          <w:u w:val="none"/>
          <w:rtl/>
        </w:rPr>
        <w:t>ח סעיף 108א לחוק בתי המשפט [נוסח משולב], התשמ"ד-1984</w:t>
      </w:r>
      <w:r w:rsidRPr="004D0FB4">
        <w:rPr>
          <w:rStyle w:val="TagStyle"/>
          <w:b/>
          <w:bCs w:val="0"/>
          <w:u w:val="none"/>
          <w:rtl/>
        </w:rPr>
        <w:t xml:space="preserve"> &lt;&lt; נושא &gt;&gt;</w:t>
      </w:r>
      <w:r w:rsidRPr="004D0FB4">
        <w:rPr>
          <w:b w:val="0"/>
          <w:bCs w:val="0"/>
          <w:u w:val="none"/>
          <w:rtl/>
        </w:rPr>
        <w:t xml:space="preserve">   </w:t>
      </w:r>
      <w:bookmarkEnd w:id="0"/>
    </w:p>
    <w:p w:rsidR="00A64B37" w:rsidRDefault="00A64B37" w:rsidP="007C693F">
      <w:pPr>
        <w:spacing w:before="60"/>
        <w:ind w:firstLine="0"/>
        <w:rPr>
          <w:rtl/>
        </w:rPr>
      </w:pPr>
    </w:p>
    <w:p w:rsidR="004D0FB4" w:rsidRPr="008713A4" w:rsidRDefault="004D0FB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4B37" w:rsidRDefault="00A64B37" w:rsidP="00EC1FB3">
      <w:pPr>
        <w:ind w:firstLine="0"/>
        <w:rPr>
          <w:rtl/>
        </w:rPr>
      </w:pPr>
      <w:r w:rsidRPr="00A64B37">
        <w:rPr>
          <w:rtl/>
        </w:rPr>
        <w:t>שמחה רוטמן – היו"ר</w:t>
      </w:r>
    </w:p>
    <w:p w:rsidR="00A64B37" w:rsidRPr="00A64B37" w:rsidRDefault="00A64B37" w:rsidP="00EC1FB3">
      <w:pPr>
        <w:ind w:firstLine="0"/>
        <w:rPr>
          <w:rtl/>
        </w:rPr>
      </w:pPr>
      <w:r w:rsidRPr="00A64B37">
        <w:rPr>
          <w:rtl/>
        </w:rPr>
        <w:t>משה סעדה</w:t>
      </w:r>
    </w:p>
    <w:p w:rsidR="00D761BF" w:rsidRDefault="00D761BF" w:rsidP="00EC1FB3">
      <w:pPr>
        <w:ind w:firstLine="0"/>
        <w:outlineLvl w:val="1"/>
        <w:rPr>
          <w:b/>
          <w:bCs/>
          <w:u w:val="single"/>
          <w:rtl/>
        </w:rPr>
      </w:pPr>
    </w:p>
    <w:p w:rsidR="004D0FB4" w:rsidRDefault="004D0FB4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2"/>
        <w:gridCol w:w="336"/>
        <w:gridCol w:w="5070"/>
      </w:tblGrid>
      <w:tr w:rsidR="00D761BF" w:rsidTr="00D761BF"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המשפטים</w:t>
            </w:r>
          </w:p>
        </w:tc>
      </w:tr>
      <w:tr w:rsidR="00D761BF" w:rsidTr="00D761BF"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סיידלר</w:t>
            </w:r>
            <w:proofErr w:type="spellEnd"/>
            <w:r>
              <w:rPr>
                <w:rtl/>
              </w:rPr>
              <w:t xml:space="preserve"> עמנואל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ציבורי-חוקתי, משרד המשפטים</w:t>
            </w:r>
          </w:p>
        </w:tc>
      </w:tr>
      <w:tr w:rsidR="00D761BF" w:rsidTr="00D761BF"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- נפגעי עבירות מין, הסיוע המשפטי</w:t>
            </w:r>
          </w:p>
        </w:tc>
      </w:tr>
      <w:tr w:rsidR="00D761BF" w:rsidTr="00D761BF"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הנהלת בתי המשפט</w:t>
            </w:r>
          </w:p>
        </w:tc>
      </w:tr>
      <w:tr w:rsidR="00D761BF" w:rsidTr="00D761BF"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הנהלת בתי המשפט</w:t>
            </w:r>
          </w:p>
        </w:tc>
      </w:tr>
      <w:tr w:rsidR="00D761BF" w:rsidTr="00D761BF"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מרכזי סיוע לנפגעות תקיפה מינית</w:t>
            </w:r>
          </w:p>
        </w:tc>
      </w:tr>
      <w:tr w:rsidR="00D761BF" w:rsidTr="00D761BF"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לשלום הילד</w:t>
            </w:r>
          </w:p>
        </w:tc>
      </w:tr>
      <w:tr w:rsidR="00D761BF" w:rsidTr="00D761BF"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</w:t>
            </w:r>
            <w:r w:rsidR="004D0FB4">
              <w:rPr>
                <w:rFonts w:hint="cs"/>
                <w:rtl/>
              </w:rPr>
              <w:t>ית</w:t>
            </w:r>
          </w:p>
        </w:tc>
      </w:tr>
      <w:tr w:rsidR="00D761BF" w:rsidTr="00D761BF"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רוסאייב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1BF" w:rsidRDefault="00D76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61BF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761B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4B37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D761B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A64B37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A64B37" w:rsidRDefault="00A64B37" w:rsidP="008320F6">
      <w:pPr>
        <w:ind w:firstLine="0"/>
        <w:rPr>
          <w:rtl/>
        </w:rPr>
      </w:pPr>
    </w:p>
    <w:p w:rsidR="004D0FB4" w:rsidRDefault="004D0FB4" w:rsidP="008320F6">
      <w:pPr>
        <w:ind w:firstLine="0"/>
        <w:rPr>
          <w:rtl/>
        </w:rPr>
      </w:pPr>
    </w:p>
    <w:p w:rsidR="004D0FB4" w:rsidRPr="008713A4" w:rsidRDefault="004D0FB4" w:rsidP="008320F6">
      <w:pPr>
        <w:ind w:firstLine="0"/>
        <w:rPr>
          <w:rtl/>
        </w:rPr>
      </w:pPr>
    </w:p>
    <w:p w:rsidR="00A64B37" w:rsidRDefault="00A64B37" w:rsidP="00A64B37">
      <w:pPr>
        <w:ind w:firstLine="0"/>
        <w:rPr>
          <w:color w:val="606060"/>
          <w:rtl/>
        </w:rPr>
      </w:pPr>
      <w:r w:rsidRPr="00A64B3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</w:t>
      </w:r>
      <w:bookmarkStart w:id="1" w:name="_ETM_Q1_869842"/>
      <w:bookmarkStart w:id="2" w:name="_ETM_Q1_869922"/>
      <w:bookmarkStart w:id="3" w:name="_ETM_Q1_870032"/>
      <w:bookmarkStart w:id="4" w:name="_ETM_Q1_870067"/>
      <w:bookmarkStart w:id="5" w:name="_ETM_Q1_870257"/>
      <w:bookmarkStart w:id="6" w:name="_ETM_Q1_870293"/>
      <w:bookmarkStart w:id="7" w:name="_ETM_Q1_870446"/>
      <w:bookmarkStart w:id="8" w:name="_ETM_Q1_870476"/>
      <w:bookmarkStart w:id="9" w:name="_ETM_Q1_870638"/>
      <w:bookmarkStart w:id="10" w:name="_ETM_Q1_870683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A64B37">
        <w:rPr>
          <w:color w:val="606060"/>
          <w:rtl/>
        </w:rPr>
        <w:t>ת.</w:t>
      </w:r>
      <w:bookmarkStart w:id="11" w:name="_ETM_Q1_853395"/>
      <w:bookmarkStart w:id="12" w:name="_ETM_Q1_853554"/>
      <w:bookmarkStart w:id="13" w:name="_ETM_Q1_856638"/>
      <w:bookmarkStart w:id="14" w:name="_ETM_Q1_856729"/>
      <w:bookmarkEnd w:id="11"/>
      <w:bookmarkEnd w:id="12"/>
      <w:bookmarkEnd w:id="13"/>
      <w:bookmarkEnd w:id="14"/>
    </w:p>
    <w:p w:rsidR="00A64B37" w:rsidRDefault="00A64B37" w:rsidP="00A64B37">
      <w:pPr>
        <w:ind w:firstLine="0"/>
        <w:rPr>
          <w:color w:val="606060"/>
          <w:rtl/>
        </w:rPr>
      </w:pPr>
      <w:bookmarkStart w:id="15" w:name="_ETM_Q1_873229"/>
      <w:bookmarkStart w:id="16" w:name="_ETM_Q1_873276"/>
      <w:bookmarkEnd w:id="15"/>
      <w:bookmarkEnd w:id="16"/>
    </w:p>
    <w:p w:rsidR="00A64B37" w:rsidRDefault="00A64B37" w:rsidP="00A64B37">
      <w:pPr>
        <w:ind w:firstLine="0"/>
        <w:rPr>
          <w:color w:val="606060"/>
          <w:rtl/>
        </w:rPr>
      </w:pPr>
      <w:bookmarkStart w:id="17" w:name="_ETM_Q1_873552"/>
      <w:bookmarkStart w:id="18" w:name="_ETM_Q1_873600"/>
      <w:bookmarkEnd w:id="17"/>
      <w:bookmarkEnd w:id="18"/>
    </w:p>
    <w:p w:rsidR="00A64B37" w:rsidRDefault="00A64B37" w:rsidP="00A64B37">
      <w:pPr>
        <w:ind w:firstLine="0"/>
        <w:rPr>
          <w:color w:val="606060"/>
          <w:rtl/>
        </w:rPr>
      </w:pPr>
      <w:bookmarkStart w:id="19" w:name="_ETM_Q1_873811"/>
      <w:bookmarkStart w:id="20" w:name="_ETM_Q1_873848"/>
      <w:bookmarkEnd w:id="19"/>
      <w:bookmarkEnd w:id="20"/>
    </w:p>
    <w:p w:rsidR="00A64B37" w:rsidRDefault="00A64B37" w:rsidP="00A64B37">
      <w:pPr>
        <w:ind w:firstLine="0"/>
        <w:rPr>
          <w:color w:val="606060"/>
          <w:rtl/>
        </w:rPr>
      </w:pPr>
      <w:bookmarkStart w:id="21" w:name="_ETM_Q1_873875"/>
      <w:bookmarkStart w:id="22" w:name="_ETM_Q1_873913"/>
      <w:bookmarkEnd w:id="21"/>
      <w:bookmarkEnd w:id="22"/>
    </w:p>
    <w:p w:rsidR="009F6D83" w:rsidRDefault="009F6D83" w:rsidP="00A64B37">
      <w:pPr>
        <w:ind w:firstLine="0"/>
        <w:rPr>
          <w:color w:val="606060"/>
          <w:rtl/>
        </w:rPr>
      </w:pPr>
    </w:p>
    <w:p w:rsidR="009F6D83" w:rsidRDefault="009F6D83" w:rsidP="00A64B37">
      <w:pPr>
        <w:ind w:firstLine="0"/>
        <w:rPr>
          <w:color w:val="606060"/>
          <w:rtl/>
        </w:rPr>
      </w:pPr>
    </w:p>
    <w:p w:rsidR="00A64B37" w:rsidRDefault="00A64B37" w:rsidP="00A64B37">
      <w:pPr>
        <w:ind w:firstLine="0"/>
        <w:rPr>
          <w:color w:val="606060"/>
          <w:rtl/>
        </w:rPr>
      </w:pPr>
      <w:bookmarkStart w:id="23" w:name="_ETM_Q1_873932"/>
      <w:bookmarkStart w:id="24" w:name="_ETM_Q1_873984"/>
      <w:bookmarkEnd w:id="23"/>
      <w:bookmarkEnd w:id="24"/>
    </w:p>
    <w:p w:rsidR="00D761BF" w:rsidRPr="00D761BF" w:rsidRDefault="00D761BF" w:rsidP="00D761BF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5" w:name="_ETM_Q1_874009"/>
      <w:bookmarkStart w:id="26" w:name="_ETM_Q1_874050"/>
      <w:bookmarkStart w:id="27" w:name="_ETM_Q1_874070"/>
      <w:bookmarkStart w:id="28" w:name="_ETM_Q1_874111"/>
      <w:bookmarkStart w:id="29" w:name="_ETM_Q1_874131"/>
      <w:bookmarkStart w:id="30" w:name="_ETM_Q1_874168"/>
      <w:bookmarkStart w:id="31" w:name="_ETM_Q1_874208"/>
      <w:bookmarkStart w:id="32" w:name="_ETM_Q1_874251"/>
      <w:bookmarkStart w:id="33" w:name="_ETM_Q1_874271"/>
      <w:bookmarkStart w:id="34" w:name="_ETM_Q1_874308"/>
      <w:bookmarkStart w:id="35" w:name="_ETM_Q1_874328"/>
      <w:bookmarkStart w:id="36" w:name="_ETM_Q1_874373"/>
      <w:bookmarkStart w:id="37" w:name="_ETM_Q1_874401"/>
      <w:bookmarkStart w:id="38" w:name="_ETM_Q1_874436"/>
      <w:bookmarkStart w:id="39" w:name="_ETM_Q1_874466"/>
      <w:bookmarkStart w:id="40" w:name="_ETM_Q1_874506"/>
      <w:bookmarkStart w:id="41" w:name="_ETM_Q1_874527"/>
      <w:bookmarkStart w:id="42" w:name="_ETM_Q1_874567"/>
      <w:bookmarkStart w:id="43" w:name="_ETM_Q1_874605"/>
      <w:bookmarkStart w:id="44" w:name="_ETM_Q1_874640"/>
      <w:bookmarkStart w:id="45" w:name="_ETM_Q1_874660"/>
      <w:bookmarkStart w:id="46" w:name="_ETM_Q1_874694"/>
      <w:bookmarkStart w:id="47" w:name="_ETM_Q1_874724"/>
      <w:bookmarkStart w:id="48" w:name="_ETM_Q1_874765"/>
      <w:bookmarkStart w:id="49" w:name="_ETM_Q1_874795"/>
      <w:bookmarkStart w:id="50" w:name="_ETM_Q1_874830"/>
      <w:bookmarkStart w:id="51" w:name="_ETM_Q1_874855"/>
      <w:bookmarkStart w:id="52" w:name="_ETM_Q1_874894"/>
      <w:bookmarkStart w:id="53" w:name="_ETM_Q1_874929"/>
      <w:bookmarkStart w:id="54" w:name="_ETM_Q1_874969"/>
      <w:bookmarkStart w:id="55" w:name="_ETM_Q1_874987"/>
      <w:bookmarkStart w:id="56" w:name="_ETM_Q1_875034"/>
      <w:bookmarkStart w:id="57" w:name="_ETM_Q1_875066"/>
      <w:bookmarkStart w:id="58" w:name="_ETM_Q1_875113"/>
      <w:bookmarkStart w:id="59" w:name="_ETM_Q1_875123"/>
      <w:bookmarkStart w:id="60" w:name="_ETM_Q1_875175"/>
      <w:bookmarkStart w:id="61" w:name="_ETM_Q1_875496"/>
      <w:bookmarkStart w:id="62" w:name="_ETM_Q1_875541"/>
      <w:bookmarkStart w:id="63" w:name="_ETM_Q1_875725"/>
      <w:bookmarkStart w:id="64" w:name="_ETM_Q1_875765"/>
      <w:bookmarkStart w:id="65" w:name="_ETM_Q1_875958"/>
      <w:bookmarkStart w:id="66" w:name="_ETM_Q1_875993"/>
      <w:bookmarkStart w:id="67" w:name="_ETM_Q1_876216"/>
      <w:bookmarkStart w:id="68" w:name="_ETM_Q1_876256"/>
      <w:bookmarkStart w:id="69" w:name="_ETM_Q1_876273"/>
      <w:bookmarkStart w:id="70" w:name="_ETM_Q1_876330"/>
      <w:bookmarkStart w:id="71" w:name="_ETM_Q1_876348"/>
      <w:bookmarkStart w:id="72" w:name="_ETM_Q1_876393"/>
      <w:bookmarkStart w:id="73" w:name="_ETM_Q1_876413"/>
      <w:bookmarkStart w:id="74" w:name="_ETM_Q1_876463"/>
      <w:bookmarkStart w:id="75" w:name="_ETM_Q1_876478"/>
      <w:bookmarkStart w:id="76" w:name="_ETM_Q1_876513"/>
      <w:bookmarkStart w:id="77" w:name="_ETM_Q1_876548"/>
      <w:bookmarkStart w:id="78" w:name="_ETM_Q1_876593"/>
      <w:bookmarkStart w:id="79" w:name="_ETM_Q1_876613"/>
      <w:bookmarkStart w:id="80" w:name="_ETM_Q1_876673"/>
      <w:bookmarkStart w:id="81" w:name="_ETM_Q1_876701"/>
      <w:bookmarkStart w:id="82" w:name="_ETM_Q1_876738"/>
      <w:bookmarkStart w:id="83" w:name="_ETM_Q1_876758"/>
      <w:bookmarkStart w:id="84" w:name="_ETM_Q1_876795"/>
      <w:bookmarkStart w:id="85" w:name="_ETM_Q1_876810"/>
      <w:bookmarkStart w:id="86" w:name="_ETM_Q1_876858"/>
      <w:bookmarkStart w:id="87" w:name="_ETM_Q1_876878"/>
      <w:bookmarkStart w:id="88" w:name="_ETM_Q1_876928"/>
      <w:bookmarkStart w:id="89" w:name="_ETM_Q1_876938"/>
      <w:bookmarkStart w:id="90" w:name="_ETM_Q1_876989"/>
      <w:bookmarkStart w:id="91" w:name="_ETM_Q1_877009"/>
      <w:bookmarkStart w:id="92" w:name="_ETM_Q1_877049"/>
      <w:bookmarkStart w:id="93" w:name="_ETM_Q1_877074"/>
      <w:bookmarkStart w:id="94" w:name="_ETM_Q1_877119"/>
      <w:bookmarkStart w:id="95" w:name="_ETM_Q1_877134"/>
      <w:bookmarkStart w:id="96" w:name="_ETM_Q1_877191"/>
      <w:bookmarkStart w:id="97" w:name="_ETM_Q1_877211"/>
      <w:bookmarkStart w:id="98" w:name="_ETM_Q1_877246"/>
      <w:bookmarkStart w:id="99" w:name="_ETM_Q1_877261"/>
      <w:bookmarkStart w:id="100" w:name="_ETM_Q1_877312"/>
      <w:bookmarkStart w:id="101" w:name="_ETM_Q1_877335"/>
      <w:bookmarkStart w:id="102" w:name="_ETM_Q1_877375"/>
      <w:bookmarkStart w:id="103" w:name="_ETM_Q1_877395"/>
      <w:bookmarkStart w:id="104" w:name="_ETM_Q1_877433"/>
      <w:bookmarkStart w:id="105" w:name="_ETM_Q1_877468"/>
      <w:bookmarkStart w:id="106" w:name="_ETM_Q1_877508"/>
      <w:bookmarkStart w:id="107" w:name="_ETM_Q1_877533"/>
      <w:bookmarkStart w:id="108" w:name="_ETM_Q1_877583"/>
      <w:bookmarkStart w:id="109" w:name="_ETM_Q1_877598"/>
      <w:bookmarkStart w:id="110" w:name="_ETM_Q1_877638"/>
      <w:bookmarkStart w:id="111" w:name="_ETM_Q1_877666"/>
      <w:bookmarkStart w:id="112" w:name="_ETM_Q1_877713"/>
      <w:bookmarkStart w:id="113" w:name="_ETM_Q1_877728"/>
      <w:bookmarkStart w:id="114" w:name="_ETM_Q1_877774"/>
      <w:bookmarkStart w:id="115" w:name="_ETM_Q1_877789"/>
      <w:bookmarkStart w:id="116" w:name="_ETM_Q1_877844"/>
      <w:bookmarkStart w:id="117" w:name="_ETM_Q1_877864"/>
      <w:bookmarkStart w:id="118" w:name="_ETM_Q1_877904"/>
      <w:bookmarkStart w:id="119" w:name="_ETM_Q1_877929"/>
      <w:bookmarkStart w:id="120" w:name="_ETM_Q1_877979"/>
      <w:bookmarkStart w:id="121" w:name="_ETM_Q1_877994"/>
      <w:bookmarkStart w:id="122" w:name="_ETM_Q1_878041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 w:rsidRPr="00D761BF">
        <w:rPr>
          <w:rStyle w:val="TagStyle"/>
          <w:b w:val="0"/>
          <w:bCs/>
          <w:u w:val="single"/>
          <w:rtl/>
        </w:rPr>
        <w:t xml:space="preserve">&lt;&lt; נושא &gt;&gt; </w:t>
      </w:r>
      <w:r w:rsidRPr="00D761BF">
        <w:rPr>
          <w:b/>
          <w:bCs/>
          <w:u w:val="single"/>
          <w:rtl/>
        </w:rPr>
        <w:t xml:space="preserve">הצעת תקנות סדר הדין האזרחי (תיקון) התשפ"ב-2022 </w:t>
      </w:r>
      <w:proofErr w:type="spellStart"/>
      <w:r w:rsidRPr="00D761BF">
        <w:rPr>
          <w:b/>
          <w:bCs/>
          <w:u w:val="single"/>
          <w:rtl/>
        </w:rPr>
        <w:t>מכח</w:t>
      </w:r>
      <w:proofErr w:type="spellEnd"/>
      <w:r w:rsidRPr="00D761BF">
        <w:rPr>
          <w:b/>
          <w:bCs/>
          <w:u w:val="single"/>
          <w:rtl/>
        </w:rPr>
        <w:t xml:space="preserve"> סעיף 108א לחוק בתי המשפט [נוסח משולב], התשמ"ד-1984</w:t>
      </w:r>
      <w:r w:rsidRPr="00D761BF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A64B37" w:rsidRDefault="00A64B37" w:rsidP="00A64B37">
      <w:pPr>
        <w:ind w:firstLine="0"/>
        <w:rPr>
          <w:color w:val="606060"/>
          <w:rtl/>
        </w:rPr>
      </w:pPr>
    </w:p>
    <w:p w:rsidR="00A64B37" w:rsidRDefault="00A64B37" w:rsidP="00A64B37">
      <w:pPr>
        <w:ind w:firstLine="0"/>
        <w:rPr>
          <w:color w:val="606060"/>
          <w:rtl/>
        </w:rPr>
      </w:pPr>
      <w:bookmarkStart w:id="123" w:name="_ETM_Q1_878065"/>
      <w:bookmarkStart w:id="124" w:name="_ETM_Q1_878120"/>
      <w:bookmarkEnd w:id="123"/>
      <w:bookmarkEnd w:id="124"/>
    </w:p>
    <w:p w:rsidR="00A64B37" w:rsidRDefault="00A64B37" w:rsidP="00BA1391">
      <w:pPr>
        <w:pStyle w:val="af6"/>
        <w:rPr>
          <w:rtl/>
        </w:rPr>
      </w:pPr>
      <w:bookmarkStart w:id="125" w:name="ET_yor_6157_2"/>
      <w:r w:rsidRPr="00BA1391">
        <w:rPr>
          <w:rStyle w:val="TagStyle"/>
          <w:rtl/>
        </w:rPr>
        <w:t xml:space="preserve"> &lt;&lt; יור &gt;&gt;</w:t>
      </w:r>
      <w:r w:rsidRPr="00A64B3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4B37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A64B37" w:rsidRDefault="00A64B37" w:rsidP="00A64B37">
      <w:pPr>
        <w:pStyle w:val="KeepWithNext"/>
        <w:rPr>
          <w:rtl/>
        </w:rPr>
      </w:pPr>
    </w:p>
    <w:p w:rsidR="00A64B37" w:rsidRDefault="00CA38BD" w:rsidP="001326A2">
      <w:pPr>
        <w:rPr>
          <w:rtl/>
        </w:rPr>
      </w:pPr>
      <w:bookmarkStart w:id="126" w:name="_ETM_Q1_879894"/>
      <w:bookmarkEnd w:id="126"/>
      <w:r>
        <w:rPr>
          <w:rFonts w:hint="cs"/>
          <w:rtl/>
        </w:rPr>
        <w:t xml:space="preserve">בוקר טוב. היום י' בסיוון, השעה 9:38. אנחנו מתחילים </w:t>
      </w:r>
      <w:bookmarkStart w:id="127" w:name="_ETM_Q1_811000"/>
      <w:bookmarkEnd w:id="127"/>
      <w:r>
        <w:rPr>
          <w:rFonts w:hint="cs"/>
          <w:rtl/>
        </w:rPr>
        <w:t xml:space="preserve">בנושא תקנות סדר הדין האזרחי </w:t>
      </w:r>
      <w:r w:rsidR="001326A2" w:rsidRPr="00A64B37">
        <w:rPr>
          <w:rtl/>
        </w:rPr>
        <w:t>(תיקון) התשפ"ב-2022 מכ</w:t>
      </w:r>
      <w:r w:rsidR="001326A2">
        <w:rPr>
          <w:rFonts w:hint="cs"/>
          <w:rtl/>
        </w:rPr>
        <w:t>ו</w:t>
      </w:r>
      <w:r w:rsidR="001326A2" w:rsidRPr="00A64B37">
        <w:rPr>
          <w:rtl/>
        </w:rPr>
        <w:t>ח סעיף 108א לחוק בתי המשפט [נוסח משולב], התשמ"ד-1984</w:t>
      </w:r>
      <w:r w:rsidR="001326A2">
        <w:rPr>
          <w:rFonts w:hint="cs"/>
          <w:rtl/>
        </w:rPr>
        <w:t xml:space="preserve">. המציעים ממשרד המשפטים, ספרו </w:t>
      </w:r>
      <w:bookmarkStart w:id="128" w:name="_ETM_Q1_829000"/>
      <w:bookmarkEnd w:id="128"/>
      <w:r w:rsidR="001326A2">
        <w:rPr>
          <w:rFonts w:hint="cs"/>
          <w:rtl/>
        </w:rPr>
        <w:t>לי למה אנחנו מתקנים את התקנות האלה, מה הצורך, מה הנזק, מי בעד, מי נגד, מי נמנע?</w:t>
      </w:r>
      <w:bookmarkStart w:id="129" w:name="_ETM_Q1_836000"/>
      <w:bookmarkEnd w:id="129"/>
      <w:r w:rsidR="001326A2">
        <w:rPr>
          <w:rFonts w:hint="cs"/>
          <w:rtl/>
        </w:rPr>
        <w:t xml:space="preserve"> </w:t>
      </w:r>
    </w:p>
    <w:p w:rsidR="00A64B37" w:rsidRDefault="00A64B37" w:rsidP="00A64B37">
      <w:pPr>
        <w:rPr>
          <w:rtl/>
        </w:rPr>
      </w:pPr>
      <w:bookmarkStart w:id="130" w:name="_ETM_Q1_881087"/>
      <w:bookmarkStart w:id="131" w:name="_ETM_Q1_881142"/>
      <w:bookmarkStart w:id="132" w:name="_ETM_Q1_882511"/>
      <w:bookmarkEnd w:id="130"/>
      <w:bookmarkEnd w:id="131"/>
      <w:bookmarkEnd w:id="132"/>
    </w:p>
    <w:p w:rsidR="00A64B37" w:rsidRDefault="00A64B37" w:rsidP="00BA1391">
      <w:pPr>
        <w:pStyle w:val="af9"/>
        <w:rPr>
          <w:rtl/>
        </w:rPr>
      </w:pPr>
      <w:bookmarkStart w:id="133" w:name="ET_guest_684753_3"/>
      <w:r w:rsidRPr="00BA1391">
        <w:rPr>
          <w:rStyle w:val="TagStyle"/>
          <w:rtl/>
        </w:rPr>
        <w:t xml:space="preserve"> &lt;&lt; אורח &gt;&gt;</w:t>
      </w:r>
      <w:r w:rsidRPr="00A64B37">
        <w:rPr>
          <w:rStyle w:val="TagStyle"/>
          <w:rtl/>
        </w:rPr>
        <w:t xml:space="preserve"> </w:t>
      </w:r>
      <w:r>
        <w:rPr>
          <w:rtl/>
        </w:rPr>
        <w:t>לירון בנית ששון:</w:t>
      </w:r>
      <w:r w:rsidRPr="00A64B37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"/>
    </w:p>
    <w:p w:rsidR="00A64B37" w:rsidRDefault="00A64B37" w:rsidP="00A64B37">
      <w:pPr>
        <w:pStyle w:val="KeepWithNext"/>
        <w:rPr>
          <w:rtl/>
        </w:rPr>
      </w:pPr>
    </w:p>
    <w:p w:rsidR="00A64B37" w:rsidRDefault="001326A2" w:rsidP="001326A2">
      <w:pPr>
        <w:rPr>
          <w:rtl/>
        </w:rPr>
      </w:pPr>
      <w:bookmarkStart w:id="134" w:name="_ETM_Q1_882946"/>
      <w:bookmarkStart w:id="135" w:name="_ETM_Q1_882978"/>
      <w:bookmarkEnd w:id="134"/>
      <w:bookmarkEnd w:id="135"/>
      <w:r>
        <w:rPr>
          <w:rFonts w:hint="cs"/>
          <w:rtl/>
        </w:rPr>
        <w:t xml:space="preserve">שלום, בוקר טוב, אני מייעוץ וחקיקה. כפי שהיושב-ראש ציין אנחנו נמצאים כאן במטרה לקבל את אישור ועדת חוקה לטיוטת התקנות מכוח סעיף 108א לחוק בתי המשפט, ובמסגרתן </w:t>
      </w:r>
      <w:bookmarkStart w:id="136" w:name="_ETM_Q1_849000"/>
      <w:bookmarkEnd w:id="136"/>
      <w:r>
        <w:rPr>
          <w:rFonts w:hint="cs"/>
          <w:rtl/>
        </w:rPr>
        <w:t xml:space="preserve">לקבוע שתי הוראות פרוצדורליות בתקנות סדר הדין האזרחי. לפי סעיף 108א לחוק בתי המשפט הקיים היום יש סמכות לבית המשפט במקרה שבו ביקש התובע, למנות מומחה מטעמו בתביעה אזרחית בשל </w:t>
      </w:r>
      <w:bookmarkStart w:id="137" w:name="_ETM_Q1_867000"/>
      <w:bookmarkEnd w:id="137"/>
      <w:r>
        <w:rPr>
          <w:rFonts w:hint="cs"/>
          <w:rtl/>
        </w:rPr>
        <w:t xml:space="preserve">עבירות מין שבה יש נתבע שהורשע בביצוע אותן עבירות כלפיו. מטרת ההוראה היא להעניק לתובע את </w:t>
      </w:r>
      <w:proofErr w:type="spellStart"/>
      <w:r>
        <w:rPr>
          <w:rFonts w:hint="cs"/>
          <w:rtl/>
        </w:rPr>
        <w:t>הפרורגטיבה</w:t>
      </w:r>
      <w:proofErr w:type="spellEnd"/>
      <w:r>
        <w:rPr>
          <w:rFonts w:hint="cs"/>
          <w:rtl/>
        </w:rPr>
        <w:t xml:space="preserve"> </w:t>
      </w:r>
      <w:bookmarkStart w:id="138" w:name="_ETM_Q1_879000"/>
      <w:bookmarkEnd w:id="138"/>
      <w:r w:rsidR="00A64B37">
        <w:rPr>
          <w:rFonts w:hint="cs"/>
          <w:rtl/>
        </w:rPr>
        <w:t xml:space="preserve">להיבדק בידי </w:t>
      </w:r>
      <w:r>
        <w:rPr>
          <w:rFonts w:hint="cs"/>
          <w:rtl/>
        </w:rPr>
        <w:t xml:space="preserve">מומחה אחד ולמנוע את הצורך להיבדק בידי מספר מומחים, זאת אומרת </w:t>
      </w:r>
      <w:r w:rsidR="00A64B37">
        <w:rPr>
          <w:rFonts w:hint="cs"/>
          <w:rtl/>
        </w:rPr>
        <w:t xml:space="preserve">גם מומחה </w:t>
      </w:r>
      <w:r>
        <w:rPr>
          <w:rFonts w:hint="cs"/>
          <w:rtl/>
        </w:rPr>
        <w:t xml:space="preserve">שלו וגם מומחה </w:t>
      </w:r>
      <w:bookmarkStart w:id="139" w:name="_ETM_Q1_888000"/>
      <w:bookmarkEnd w:id="139"/>
      <w:r>
        <w:rPr>
          <w:rFonts w:hint="cs"/>
          <w:rtl/>
        </w:rPr>
        <w:t xml:space="preserve">של הנתבע או כמה נתבעים או גם מומחה </w:t>
      </w:r>
      <w:r w:rsidR="00A64B37">
        <w:rPr>
          <w:rFonts w:hint="cs"/>
          <w:rtl/>
        </w:rPr>
        <w:t xml:space="preserve">מטעם </w:t>
      </w:r>
      <w:bookmarkStart w:id="140" w:name="_ETM_Q1_892724"/>
      <w:bookmarkEnd w:id="140"/>
      <w:r w:rsidR="00A64B37">
        <w:rPr>
          <w:rFonts w:hint="cs"/>
          <w:rtl/>
        </w:rPr>
        <w:t xml:space="preserve">בית המשפט. </w:t>
      </w:r>
      <w:r>
        <w:rPr>
          <w:rFonts w:hint="cs"/>
          <w:rtl/>
        </w:rPr>
        <w:t xml:space="preserve">זה נועד </w:t>
      </w:r>
      <w:bookmarkStart w:id="141" w:name="_ETM_Q1_892000"/>
      <w:bookmarkEnd w:id="141"/>
      <w:r w:rsidR="00A64B37">
        <w:rPr>
          <w:rFonts w:hint="cs"/>
          <w:rtl/>
        </w:rPr>
        <w:t xml:space="preserve">להקל על אותם נפגעי עבירות </w:t>
      </w:r>
      <w:r>
        <w:rPr>
          <w:rFonts w:hint="cs"/>
          <w:rtl/>
        </w:rPr>
        <w:t xml:space="preserve">מין שלא יצטרכו </w:t>
      </w:r>
      <w:r w:rsidR="00A64B37">
        <w:rPr>
          <w:rFonts w:hint="cs"/>
          <w:rtl/>
        </w:rPr>
        <w:t xml:space="preserve">להתמודד </w:t>
      </w:r>
      <w:r>
        <w:rPr>
          <w:rFonts w:hint="cs"/>
          <w:rtl/>
        </w:rPr>
        <w:t xml:space="preserve">שוב ושוב </w:t>
      </w:r>
      <w:r w:rsidR="00A64B37">
        <w:rPr>
          <w:rFonts w:hint="cs"/>
          <w:rtl/>
        </w:rPr>
        <w:t xml:space="preserve">עם </w:t>
      </w:r>
      <w:bookmarkStart w:id="142" w:name="_ETM_Q1_901943"/>
      <w:bookmarkEnd w:id="142"/>
      <w:r w:rsidR="00A64B37">
        <w:rPr>
          <w:rFonts w:hint="cs"/>
          <w:rtl/>
        </w:rPr>
        <w:t xml:space="preserve">אותה טראומה </w:t>
      </w:r>
      <w:r>
        <w:rPr>
          <w:rFonts w:hint="cs"/>
          <w:rtl/>
        </w:rPr>
        <w:t xml:space="preserve">נפשית שהם </w:t>
      </w:r>
      <w:r w:rsidR="00A64B37">
        <w:rPr>
          <w:rFonts w:hint="cs"/>
          <w:rtl/>
        </w:rPr>
        <w:t xml:space="preserve">חוו. יש </w:t>
      </w:r>
      <w:r>
        <w:rPr>
          <w:rFonts w:hint="cs"/>
          <w:rtl/>
        </w:rPr>
        <w:t>מאפיינים מיוחדים לקבוצה הזאת של נפגעי עבירות מין במובן הזה שיש להם גם ה</w:t>
      </w:r>
      <w:r w:rsidR="00A64B37">
        <w:rPr>
          <w:rFonts w:hint="cs"/>
          <w:rtl/>
        </w:rPr>
        <w:t xml:space="preserve">תמודדות עם הטראומה הנפשית </w:t>
      </w:r>
      <w:bookmarkStart w:id="143" w:name="_ETM_Q1_911184"/>
      <w:bookmarkEnd w:id="143"/>
      <w:r w:rsidR="00A64B37">
        <w:rPr>
          <w:rFonts w:hint="cs"/>
          <w:rtl/>
        </w:rPr>
        <w:t xml:space="preserve">וגם תחושה של אובדן שליטה. לכן יש צורך להקל </w:t>
      </w:r>
      <w:bookmarkStart w:id="144" w:name="_ETM_Q1_918374"/>
      <w:bookmarkEnd w:id="144"/>
      <w:r>
        <w:rPr>
          <w:rFonts w:hint="cs"/>
          <w:rtl/>
        </w:rPr>
        <w:t>ב</w:t>
      </w:r>
      <w:r w:rsidR="00A64B37">
        <w:rPr>
          <w:rFonts w:hint="cs"/>
          <w:rtl/>
        </w:rPr>
        <w:t xml:space="preserve">אותם חסמים. </w:t>
      </w:r>
      <w:r>
        <w:rPr>
          <w:rFonts w:hint="cs"/>
          <w:rtl/>
        </w:rPr>
        <w:t xml:space="preserve">אנחנו גם יודעים שכבר היום יש מעט מאוד תביעות </w:t>
      </w:r>
      <w:bookmarkStart w:id="145" w:name="_ETM_Q1_919000"/>
      <w:bookmarkEnd w:id="145"/>
      <w:r>
        <w:rPr>
          <w:rFonts w:hint="cs"/>
          <w:rtl/>
        </w:rPr>
        <w:t xml:space="preserve">אזרחיות שמוגשות בידי נפגעי עבירות מין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64B37">
        <w:rPr>
          <w:rFonts w:hint="cs"/>
          <w:rtl/>
        </w:rPr>
        <w:t>כ</w:t>
      </w:r>
      <w:bookmarkStart w:id="146" w:name="_ETM_Q1_928000"/>
      <w:bookmarkEnd w:id="146"/>
      <w:r>
        <w:rPr>
          <w:rFonts w:hint="cs"/>
          <w:rtl/>
        </w:rPr>
        <w:t>-100 בסך הכול. לכן המטרות של ס</w:t>
      </w:r>
      <w:r w:rsidR="00A64B37">
        <w:rPr>
          <w:rFonts w:hint="cs"/>
          <w:rtl/>
        </w:rPr>
        <w:t xml:space="preserve">עיף 108א לצמצם את </w:t>
      </w:r>
      <w:bookmarkStart w:id="147" w:name="_ETM_Q1_939238"/>
      <w:bookmarkEnd w:id="147"/>
      <w:r>
        <w:rPr>
          <w:rFonts w:hint="cs"/>
          <w:rtl/>
        </w:rPr>
        <w:t>הדרישה ל</w:t>
      </w:r>
      <w:r w:rsidR="00A64B37">
        <w:rPr>
          <w:rFonts w:hint="cs"/>
          <w:rtl/>
        </w:rPr>
        <w:t xml:space="preserve">חשיפה האישית, לצמצם את </w:t>
      </w:r>
      <w:r>
        <w:rPr>
          <w:rFonts w:hint="cs"/>
          <w:rtl/>
        </w:rPr>
        <w:t xml:space="preserve">העיסוק החוזר באירוע הטראומתי, לצמצם את </w:t>
      </w:r>
      <w:r w:rsidR="00A64B37">
        <w:rPr>
          <w:rFonts w:hint="cs"/>
          <w:rtl/>
        </w:rPr>
        <w:t xml:space="preserve">פרק הזמן שנדרש </w:t>
      </w:r>
      <w:r>
        <w:rPr>
          <w:rFonts w:hint="cs"/>
          <w:rtl/>
        </w:rPr>
        <w:t xml:space="preserve">להליך. כשיש מומחה אחד ולא כמה מומחים זה יקצר את ההליך; </w:t>
      </w:r>
      <w:r w:rsidR="00A64B37">
        <w:rPr>
          <w:rFonts w:hint="cs"/>
          <w:rtl/>
        </w:rPr>
        <w:t xml:space="preserve">ולצמצם את החיכוך </w:t>
      </w:r>
      <w:bookmarkStart w:id="148" w:name="_ETM_Q1_950711"/>
      <w:bookmarkEnd w:id="148"/>
      <w:r w:rsidR="00A64B37">
        <w:rPr>
          <w:rFonts w:hint="cs"/>
          <w:rtl/>
        </w:rPr>
        <w:t xml:space="preserve">עם הפוגע או מי מטעמו. </w:t>
      </w:r>
    </w:p>
    <w:p w:rsidR="00A64B37" w:rsidRDefault="00A64B37" w:rsidP="00A64B37">
      <w:pPr>
        <w:rPr>
          <w:rtl/>
        </w:rPr>
      </w:pPr>
      <w:bookmarkStart w:id="149" w:name="_ETM_Q1_957057"/>
      <w:bookmarkStart w:id="150" w:name="_ETM_Q1_957112"/>
      <w:bookmarkEnd w:id="149"/>
      <w:bookmarkEnd w:id="150"/>
    </w:p>
    <w:p w:rsidR="00A64B37" w:rsidRDefault="001326A2" w:rsidP="002134FF">
      <w:pPr>
        <w:rPr>
          <w:rtl/>
        </w:rPr>
      </w:pPr>
      <w:bookmarkStart w:id="151" w:name="_ETM_Q1_957200"/>
      <w:bookmarkStart w:id="152" w:name="_ETM_Q1_957245"/>
      <w:bookmarkEnd w:id="151"/>
      <w:bookmarkEnd w:id="152"/>
      <w:r>
        <w:rPr>
          <w:rFonts w:hint="cs"/>
          <w:rtl/>
        </w:rPr>
        <w:t xml:space="preserve">שני </w:t>
      </w:r>
      <w:bookmarkStart w:id="153" w:name="_ETM_Q1_951000"/>
      <w:bookmarkEnd w:id="153"/>
      <w:r>
        <w:rPr>
          <w:rFonts w:hint="cs"/>
          <w:rtl/>
        </w:rPr>
        <w:t xml:space="preserve">התיקונים שאנחנו מציעים כעת לתקנות סדר הדין האזרחי הן כאלה: א', </w:t>
      </w:r>
      <w:r w:rsidR="00A64B37">
        <w:rPr>
          <w:rFonts w:hint="cs"/>
          <w:rtl/>
        </w:rPr>
        <w:t xml:space="preserve">היום בתקנות עצמן </w:t>
      </w:r>
      <w:r>
        <w:rPr>
          <w:rFonts w:hint="cs"/>
          <w:rtl/>
        </w:rPr>
        <w:t xml:space="preserve">כשיש תביעה נזיקית </w:t>
      </w:r>
      <w:r w:rsidR="00A64B37">
        <w:rPr>
          <w:rFonts w:hint="cs"/>
          <w:rtl/>
        </w:rPr>
        <w:t xml:space="preserve">התובע </w:t>
      </w:r>
      <w:bookmarkStart w:id="154" w:name="_ETM_Q1_964702"/>
      <w:bookmarkEnd w:id="154"/>
      <w:r w:rsidR="00A64B37">
        <w:rPr>
          <w:rFonts w:hint="cs"/>
          <w:rtl/>
        </w:rPr>
        <w:t xml:space="preserve">חייב לצרף </w:t>
      </w:r>
      <w:r>
        <w:rPr>
          <w:rFonts w:hint="cs"/>
          <w:rtl/>
        </w:rPr>
        <w:t>חוות דעת מומחה ל</w:t>
      </w:r>
      <w:r w:rsidR="00A64B37">
        <w:rPr>
          <w:rFonts w:hint="cs"/>
          <w:rtl/>
        </w:rPr>
        <w:t xml:space="preserve">הוכחת </w:t>
      </w:r>
      <w:r>
        <w:rPr>
          <w:rFonts w:hint="cs"/>
          <w:rtl/>
        </w:rPr>
        <w:t>ה</w:t>
      </w:r>
      <w:r w:rsidR="002134FF">
        <w:rPr>
          <w:rFonts w:hint="cs"/>
          <w:rtl/>
        </w:rPr>
        <w:t xml:space="preserve">נזק שנגרם </w:t>
      </w:r>
      <w:bookmarkStart w:id="155" w:name="_ETM_Q1_968000"/>
      <w:bookmarkEnd w:id="155"/>
      <w:r w:rsidR="002134FF">
        <w:rPr>
          <w:rFonts w:hint="cs"/>
          <w:rtl/>
        </w:rPr>
        <w:t>לו. אז כדי שזה יהלום את סעיף 108א לחוק אנחנו</w:t>
      </w:r>
      <w:r w:rsidR="00A64B37">
        <w:rPr>
          <w:rFonts w:hint="cs"/>
          <w:rtl/>
        </w:rPr>
        <w:t xml:space="preserve"> נקבע בסיפא ש</w:t>
      </w:r>
      <w:r w:rsidR="002134FF">
        <w:rPr>
          <w:rFonts w:hint="cs"/>
          <w:rtl/>
        </w:rPr>
        <w:t xml:space="preserve">בנסיבות האלה שהתובע מעוניין </w:t>
      </w:r>
      <w:r w:rsidR="00A64B37">
        <w:rPr>
          <w:rFonts w:hint="cs"/>
          <w:rtl/>
        </w:rPr>
        <w:t xml:space="preserve">הוא יצטרך לבקש </w:t>
      </w:r>
      <w:bookmarkStart w:id="156" w:name="_ETM_Q1_977376"/>
      <w:bookmarkEnd w:id="156"/>
      <w:r w:rsidR="002134FF">
        <w:rPr>
          <w:rFonts w:hint="cs"/>
          <w:rtl/>
        </w:rPr>
        <w:t>מבית המשפט למנות מומחה מטעמו, לפי סעיף 108א לחוק</w:t>
      </w:r>
      <w:bookmarkStart w:id="157" w:name="_ETM_Q1_979000"/>
      <w:bookmarkEnd w:id="157"/>
      <w:r w:rsidR="002134FF">
        <w:rPr>
          <w:rFonts w:hint="cs"/>
          <w:rtl/>
        </w:rPr>
        <w:t xml:space="preserve">; </w:t>
      </w:r>
      <w:r w:rsidR="00A64B37">
        <w:rPr>
          <w:rFonts w:hint="cs"/>
          <w:rtl/>
        </w:rPr>
        <w:t xml:space="preserve">התיקון השני נוגע להוצאות. </w:t>
      </w:r>
    </w:p>
    <w:p w:rsidR="00A64B37" w:rsidRDefault="00A64B37" w:rsidP="00A64B37">
      <w:pPr>
        <w:rPr>
          <w:rtl/>
        </w:rPr>
      </w:pPr>
      <w:bookmarkStart w:id="158" w:name="_ETM_Q1_987736"/>
      <w:bookmarkStart w:id="159" w:name="_ETM_Q1_987796"/>
      <w:bookmarkEnd w:id="158"/>
      <w:bookmarkEnd w:id="159"/>
    </w:p>
    <w:p w:rsidR="00A64B37" w:rsidRDefault="00A64B37" w:rsidP="00BA1391">
      <w:pPr>
        <w:pStyle w:val="af6"/>
        <w:rPr>
          <w:rtl/>
        </w:rPr>
      </w:pPr>
      <w:bookmarkStart w:id="160" w:name="ET_yor_6157_4"/>
      <w:r w:rsidRPr="00BA1391">
        <w:rPr>
          <w:rStyle w:val="TagStyle"/>
          <w:rtl/>
        </w:rPr>
        <w:t xml:space="preserve"> &lt;&lt; יור &gt;&gt;</w:t>
      </w:r>
      <w:r w:rsidRPr="00A64B3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4B37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A64B37" w:rsidRDefault="00A64B37" w:rsidP="00A64B37">
      <w:pPr>
        <w:pStyle w:val="KeepWithNext"/>
        <w:rPr>
          <w:rtl/>
        </w:rPr>
      </w:pPr>
    </w:p>
    <w:p w:rsidR="00A64B37" w:rsidRDefault="00A64B37" w:rsidP="00B071F7">
      <w:pPr>
        <w:rPr>
          <w:rtl/>
        </w:rPr>
      </w:pPr>
      <w:bookmarkStart w:id="161" w:name="_ETM_Q1_988510"/>
      <w:bookmarkEnd w:id="161"/>
      <w:r>
        <w:rPr>
          <w:rFonts w:hint="cs"/>
          <w:rtl/>
        </w:rPr>
        <w:t xml:space="preserve">זה </w:t>
      </w:r>
      <w:bookmarkStart w:id="162" w:name="_ETM_Q1_990152"/>
      <w:bookmarkEnd w:id="162"/>
      <w:r>
        <w:rPr>
          <w:rFonts w:hint="cs"/>
          <w:rtl/>
        </w:rPr>
        <w:t>נ</w:t>
      </w:r>
      <w:r w:rsidR="002134FF">
        <w:rPr>
          <w:rFonts w:hint="cs"/>
          <w:rtl/>
        </w:rPr>
        <w:t>חמד אבל זה אפילו לא צריך פרשנות,</w:t>
      </w:r>
      <w:r>
        <w:rPr>
          <w:rFonts w:hint="cs"/>
          <w:rtl/>
        </w:rPr>
        <w:t xml:space="preserve"> זה תיקון מאוד </w:t>
      </w:r>
      <w:bookmarkStart w:id="163" w:name="_ETM_Q1_998743"/>
      <w:bookmarkEnd w:id="163"/>
      <w:r>
        <w:rPr>
          <w:rFonts w:hint="cs"/>
          <w:rtl/>
        </w:rPr>
        <w:t xml:space="preserve">מבהיר. </w:t>
      </w:r>
      <w:r w:rsidR="002134FF">
        <w:rPr>
          <w:rFonts w:hint="cs"/>
          <w:rtl/>
        </w:rPr>
        <w:t xml:space="preserve">כלומר </w:t>
      </w:r>
      <w:bookmarkStart w:id="164" w:name="_ETM_Q1_999000"/>
      <w:bookmarkEnd w:id="164"/>
      <w:r>
        <w:rPr>
          <w:rFonts w:hint="cs"/>
          <w:rtl/>
        </w:rPr>
        <w:t xml:space="preserve">חוות דעת </w:t>
      </w:r>
      <w:r w:rsidR="002134FF">
        <w:rPr>
          <w:rFonts w:hint="cs"/>
          <w:rtl/>
        </w:rPr>
        <w:t>של מומחה רפואי שבכוונת בעל הדין להסתמך עליה במהלך המשפט</w:t>
      </w:r>
      <w:bookmarkStart w:id="165" w:name="_ETM_Q1_1000000"/>
      <w:bookmarkEnd w:id="165"/>
      <w:r w:rsidR="002134FF">
        <w:rPr>
          <w:rFonts w:hint="cs"/>
          <w:rtl/>
        </w:rPr>
        <w:t xml:space="preserve"> כשהוא לא מתכנן להסתמך על חוות דעת, כי אין כזאת, אז ברור שהוא מחלי</w:t>
      </w:r>
      <w:bookmarkStart w:id="166" w:name="_ETM_Q1_1009000"/>
      <w:bookmarkEnd w:id="166"/>
      <w:r w:rsidR="002134FF">
        <w:rPr>
          <w:rFonts w:hint="cs"/>
          <w:rtl/>
        </w:rPr>
        <w:t xml:space="preserve">ף בבקשה למומחה; וברור שחוק גובר על תקנה. לכן ברור שאם </w:t>
      </w:r>
      <w:r>
        <w:rPr>
          <w:rFonts w:hint="cs"/>
          <w:rtl/>
        </w:rPr>
        <w:t xml:space="preserve">אני </w:t>
      </w:r>
      <w:r w:rsidR="00182B2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צריך לצרף מומחה </w:t>
      </w:r>
      <w:r w:rsidR="00B071F7">
        <w:rPr>
          <w:rFonts w:hint="cs"/>
          <w:rtl/>
        </w:rPr>
        <w:t xml:space="preserve">מטעם </w:t>
      </w:r>
      <w:r>
        <w:rPr>
          <w:rFonts w:hint="cs"/>
          <w:rtl/>
        </w:rPr>
        <w:t xml:space="preserve">בית משפט </w:t>
      </w:r>
      <w:r w:rsidR="00B071F7">
        <w:rPr>
          <w:rFonts w:hint="cs"/>
          <w:rtl/>
        </w:rPr>
        <w:t xml:space="preserve">ברור </w:t>
      </w:r>
      <w:bookmarkStart w:id="167" w:name="_ETM_Q1_1024000"/>
      <w:bookmarkEnd w:id="167"/>
      <w:r w:rsidR="00B071F7">
        <w:rPr>
          <w:rFonts w:hint="cs"/>
          <w:rtl/>
        </w:rPr>
        <w:t xml:space="preserve">שאני מגיש. הרי גם היום בתביעות נזיקין רגילות </w:t>
      </w:r>
      <w:r>
        <w:rPr>
          <w:rFonts w:hint="cs"/>
          <w:rtl/>
        </w:rPr>
        <w:t xml:space="preserve">יש מקרים </w:t>
      </w:r>
      <w:bookmarkStart w:id="168" w:name="_ETM_Q1_1031596"/>
      <w:bookmarkEnd w:id="168"/>
      <w:r>
        <w:rPr>
          <w:rFonts w:hint="cs"/>
          <w:rtl/>
        </w:rPr>
        <w:t>שב</w:t>
      </w:r>
      <w:r w:rsidR="00B071F7">
        <w:rPr>
          <w:rFonts w:hint="cs"/>
          <w:rtl/>
        </w:rPr>
        <w:t xml:space="preserve">הם </w:t>
      </w:r>
      <w:bookmarkStart w:id="169" w:name="_ETM_Q1_1026000"/>
      <w:bookmarkEnd w:id="169"/>
      <w:r w:rsidR="00B071F7">
        <w:rPr>
          <w:rFonts w:hint="cs"/>
          <w:rtl/>
        </w:rPr>
        <w:t>בן</w:t>
      </w:r>
      <w:r>
        <w:rPr>
          <w:rFonts w:hint="cs"/>
          <w:rtl/>
        </w:rPr>
        <w:t xml:space="preserve"> אדם מגיש </w:t>
      </w:r>
      <w:r w:rsidR="00B071F7">
        <w:rPr>
          <w:rFonts w:hint="cs"/>
          <w:rtl/>
        </w:rPr>
        <w:t xml:space="preserve">לבית המשפט במקום חוות דעת מומחה, בקשה למינוי מומחה מטעם בית המשפט, </w:t>
      </w:r>
      <w:r>
        <w:rPr>
          <w:rFonts w:hint="cs"/>
          <w:rtl/>
        </w:rPr>
        <w:t xml:space="preserve">והוא משתמש בסמכות הבסיסית </w:t>
      </w:r>
      <w:r w:rsidR="00B071F7">
        <w:rPr>
          <w:rFonts w:hint="cs"/>
          <w:rtl/>
        </w:rPr>
        <w:t xml:space="preserve">שיש למי שמקבל את התביעה </w:t>
      </w:r>
      <w:r>
        <w:rPr>
          <w:rFonts w:hint="cs"/>
          <w:rtl/>
        </w:rPr>
        <w:t>כדי להבין</w:t>
      </w:r>
      <w:bookmarkStart w:id="170" w:name="_ETM_Q1_1045896"/>
      <w:bookmarkEnd w:id="170"/>
      <w:r w:rsidR="00B071F7">
        <w:rPr>
          <w:rFonts w:hint="cs"/>
          <w:rtl/>
        </w:rPr>
        <w:t xml:space="preserve"> שבשנייה שאתה </w:t>
      </w:r>
      <w:bookmarkStart w:id="171" w:name="_ETM_Q1_1039000"/>
      <w:bookmarkEnd w:id="171"/>
      <w:r w:rsidR="00B071F7">
        <w:rPr>
          <w:rFonts w:hint="cs"/>
          <w:rtl/>
        </w:rPr>
        <w:t xml:space="preserve">מגיש בקשה שקשורה למשהו בתקנות, כנ"ל כשמסמך אינו ברשותך </w:t>
      </w:r>
      <w:r w:rsidR="00B071F7">
        <w:rPr>
          <w:rtl/>
        </w:rPr>
        <w:t>–</w:t>
      </w:r>
      <w:bookmarkStart w:id="172" w:name="_ETM_Q1_1047000"/>
      <w:bookmarkEnd w:id="172"/>
      <w:r w:rsidR="00B071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ויתור על סודיות רפואית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71F7">
        <w:rPr>
          <w:rFonts w:hint="cs"/>
          <w:rtl/>
        </w:rPr>
        <w:t xml:space="preserve">אתה מגיש תביעה ואומר, </w:t>
      </w:r>
      <w:r>
        <w:rPr>
          <w:rFonts w:hint="cs"/>
          <w:rtl/>
        </w:rPr>
        <w:t xml:space="preserve">נבצר </w:t>
      </w:r>
      <w:r w:rsidR="00B071F7">
        <w:rPr>
          <w:rFonts w:hint="cs"/>
          <w:rtl/>
        </w:rPr>
        <w:t xml:space="preserve">ממני להחתים את </w:t>
      </w:r>
      <w:r>
        <w:rPr>
          <w:rFonts w:hint="cs"/>
          <w:rtl/>
        </w:rPr>
        <w:t xml:space="preserve">פלוני </w:t>
      </w:r>
      <w:bookmarkStart w:id="173" w:name="_ETM_Q1_1058710"/>
      <w:bookmarkEnd w:id="173"/>
      <w:r>
        <w:rPr>
          <w:rFonts w:hint="cs"/>
          <w:rtl/>
        </w:rPr>
        <w:t>אלמוני</w:t>
      </w:r>
      <w:r w:rsidR="00B071F7">
        <w:rPr>
          <w:rFonts w:hint="cs"/>
          <w:rtl/>
        </w:rPr>
        <w:t xml:space="preserve"> על </w:t>
      </w:r>
      <w:bookmarkStart w:id="174" w:name="_ETM_Q1_1052000"/>
      <w:bookmarkEnd w:id="174"/>
      <w:r w:rsidR="00B071F7">
        <w:rPr>
          <w:rFonts w:hint="cs"/>
          <w:rtl/>
        </w:rPr>
        <w:t xml:space="preserve">ויתור על סודיות רפואית ומבקש שיהיה משהו אחר במקום זה. </w:t>
      </w:r>
      <w:bookmarkStart w:id="175" w:name="_ETM_Q1_1057000"/>
      <w:bookmarkEnd w:id="175"/>
      <w:r w:rsidR="00B071F7">
        <w:rPr>
          <w:rFonts w:hint="cs"/>
          <w:rtl/>
        </w:rPr>
        <w:t xml:space="preserve">אז השופט או הרשם או המזכיר שמקבל את התביעה מעביר את זה לגורם השיפוטי שאומר, למה </w:t>
      </w:r>
      <w:r>
        <w:rPr>
          <w:rFonts w:hint="cs"/>
          <w:rtl/>
        </w:rPr>
        <w:t xml:space="preserve">זה לא מוגש בתקנות. </w:t>
      </w:r>
      <w:r w:rsidR="00B071F7">
        <w:rPr>
          <w:rFonts w:hint="cs"/>
          <w:rtl/>
        </w:rPr>
        <w:t xml:space="preserve">אם נותנים תשובה </w:t>
      </w:r>
      <w:r w:rsidR="00B071F7">
        <w:rPr>
          <w:rtl/>
        </w:rPr>
        <w:t>–</w:t>
      </w:r>
      <w:r w:rsidR="00B071F7">
        <w:rPr>
          <w:rFonts w:hint="cs"/>
          <w:rtl/>
        </w:rPr>
        <w:t xml:space="preserve"> מקבל, לא נותנים תשובה </w:t>
      </w:r>
      <w:r w:rsidR="00B071F7">
        <w:rPr>
          <w:rtl/>
        </w:rPr>
        <w:t>–</w:t>
      </w:r>
      <w:r w:rsidR="00B071F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</w:t>
      </w:r>
      <w:r w:rsidR="00B071F7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מאוד פשוט </w:t>
      </w:r>
      <w:bookmarkStart w:id="176" w:name="_ETM_Q1_1068512"/>
      <w:bookmarkEnd w:id="176"/>
      <w:r w:rsidR="00B071F7">
        <w:rPr>
          <w:rFonts w:hint="cs"/>
          <w:rtl/>
        </w:rPr>
        <w:t>לכאורה גם בלי</w:t>
      </w:r>
      <w:r>
        <w:rPr>
          <w:rFonts w:hint="cs"/>
          <w:rtl/>
        </w:rPr>
        <w:t xml:space="preserve"> הסעיף הזה. </w:t>
      </w:r>
      <w:r w:rsidR="00B071F7">
        <w:rPr>
          <w:rFonts w:hint="cs"/>
          <w:rtl/>
        </w:rPr>
        <w:t xml:space="preserve">זה </w:t>
      </w:r>
      <w:bookmarkStart w:id="177" w:name="_ETM_Q1_1064000"/>
      <w:bookmarkEnd w:id="177"/>
      <w:r w:rsidR="00B071F7">
        <w:rPr>
          <w:rFonts w:hint="cs"/>
          <w:rtl/>
        </w:rPr>
        <w:t xml:space="preserve">תיקון מבהיר. טוב להבהיר, זה לא רע, אבל </w:t>
      </w:r>
      <w:r>
        <w:rPr>
          <w:rFonts w:hint="cs"/>
          <w:rtl/>
        </w:rPr>
        <w:t xml:space="preserve">לא בשביל זה לא התכנסנו. אני </w:t>
      </w:r>
      <w:bookmarkStart w:id="178" w:name="_ETM_Q1_1083680"/>
      <w:bookmarkEnd w:id="178"/>
      <w:r>
        <w:rPr>
          <w:rFonts w:hint="cs"/>
          <w:rtl/>
        </w:rPr>
        <w:t xml:space="preserve">רוצה לקוות שאף </w:t>
      </w:r>
      <w:r w:rsidR="00B071F7">
        <w:rPr>
          <w:rFonts w:hint="cs"/>
          <w:rtl/>
        </w:rPr>
        <w:t xml:space="preserve">רשם </w:t>
      </w:r>
      <w:bookmarkStart w:id="179" w:name="_ETM_Q1_1076000"/>
      <w:bookmarkEnd w:id="179"/>
      <w:r w:rsidR="00B071F7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שופט לא דחה </w:t>
      </w:r>
      <w:r w:rsidR="00B071F7">
        <w:rPr>
          <w:rFonts w:hint="cs"/>
          <w:rtl/>
        </w:rPr>
        <w:t xml:space="preserve">עד היום תביעה שבה הוגשה בקשה למינוי מומחה מטעם בית משפט בהתאם לסעיף פלוני או אלמוני בחוק בגלל שזה </w:t>
      </w:r>
      <w:bookmarkStart w:id="180" w:name="_ETM_Q1_1088000"/>
      <w:bookmarkEnd w:id="180"/>
      <w:r w:rsidR="00B071F7">
        <w:rPr>
          <w:rFonts w:hint="cs"/>
          <w:rtl/>
        </w:rPr>
        <w:t xml:space="preserve">לא עמד בתקנה 15 כשהוגשה בקשה.  אם לא הוגשה </w:t>
      </w:r>
      <w:bookmarkStart w:id="181" w:name="_ETM_Q1_1090000"/>
      <w:bookmarkEnd w:id="181"/>
      <w:r w:rsidR="00B071F7">
        <w:rPr>
          <w:rFonts w:hint="cs"/>
          <w:rtl/>
        </w:rPr>
        <w:t xml:space="preserve">בקשה זאת שאלה אחרת, אבל כשהוגשה בקשה, אני מניח שזאת פרקטיקה. יש סיבות למנות מומחה מטעם בית </w:t>
      </w:r>
      <w:bookmarkStart w:id="182" w:name="_ETM_Q1_1097000"/>
      <w:bookmarkEnd w:id="182"/>
      <w:r w:rsidR="00B071F7">
        <w:rPr>
          <w:rFonts w:hint="cs"/>
          <w:rtl/>
        </w:rPr>
        <w:t>משפט גם בתיקים אחרים וזה ל</w:t>
      </w:r>
      <w:r>
        <w:rPr>
          <w:rFonts w:hint="cs"/>
          <w:rtl/>
        </w:rPr>
        <w:t xml:space="preserve">א </w:t>
      </w:r>
      <w:bookmarkStart w:id="183" w:name="_ETM_Q1_1099434"/>
      <w:bookmarkEnd w:id="183"/>
      <w:r>
        <w:rPr>
          <w:rFonts w:hint="cs"/>
          <w:rtl/>
        </w:rPr>
        <w:t>היווה חסם</w:t>
      </w:r>
      <w:r w:rsidR="00B071F7">
        <w:rPr>
          <w:rFonts w:hint="cs"/>
          <w:rtl/>
        </w:rPr>
        <w:t>,</w:t>
      </w:r>
      <w:r>
        <w:rPr>
          <w:rFonts w:hint="cs"/>
          <w:rtl/>
        </w:rPr>
        <w:t xml:space="preserve"> למיטב הבנתי. זה תיקון מבהיר </w:t>
      </w:r>
      <w:r w:rsidR="00B071F7">
        <w:rPr>
          <w:rFonts w:hint="cs"/>
          <w:rtl/>
        </w:rPr>
        <w:t xml:space="preserve">וזה בסדר, </w:t>
      </w:r>
      <w:r>
        <w:rPr>
          <w:rFonts w:hint="cs"/>
          <w:rtl/>
        </w:rPr>
        <w:t xml:space="preserve">אבל לא בשביל </w:t>
      </w:r>
      <w:bookmarkStart w:id="184" w:name="_ETM_Q1_1107224"/>
      <w:bookmarkEnd w:id="184"/>
      <w:r>
        <w:rPr>
          <w:rFonts w:hint="cs"/>
          <w:rtl/>
        </w:rPr>
        <w:t xml:space="preserve">זה התכנסנו. </w:t>
      </w:r>
    </w:p>
    <w:p w:rsidR="00A64B37" w:rsidRDefault="00A64B37" w:rsidP="00B071F7">
      <w:pPr>
        <w:ind w:firstLine="0"/>
        <w:rPr>
          <w:rtl/>
        </w:rPr>
      </w:pPr>
      <w:bookmarkStart w:id="185" w:name="_ETM_Q1_1109946"/>
      <w:bookmarkStart w:id="186" w:name="_ETM_Q1_1109998"/>
      <w:bookmarkStart w:id="187" w:name="_ETM_Q1_1113657"/>
      <w:bookmarkEnd w:id="185"/>
      <w:bookmarkEnd w:id="186"/>
      <w:bookmarkEnd w:id="187"/>
    </w:p>
    <w:p w:rsidR="00B071F7" w:rsidRDefault="00B071F7" w:rsidP="00BA1391">
      <w:pPr>
        <w:pStyle w:val="af9"/>
        <w:rPr>
          <w:rtl/>
        </w:rPr>
      </w:pPr>
      <w:bookmarkStart w:id="188" w:name="ET_guest_719627_147"/>
      <w:r w:rsidRPr="00BA1391">
        <w:rPr>
          <w:rStyle w:val="TagStyle"/>
          <w:rtl/>
        </w:rPr>
        <w:t xml:space="preserve"> &lt;&lt; אורח &gt;&gt;</w:t>
      </w:r>
      <w:r w:rsidRPr="00B071F7">
        <w:rPr>
          <w:rStyle w:val="TagStyle"/>
          <w:rtl/>
        </w:rPr>
        <w:t xml:space="preserve"> </w:t>
      </w:r>
      <w:r>
        <w:rPr>
          <w:rtl/>
        </w:rPr>
        <w:t>חנית אברהם בכר:</w:t>
      </w:r>
      <w:r w:rsidRPr="00B071F7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"/>
    </w:p>
    <w:p w:rsidR="00B071F7" w:rsidRDefault="00B071F7" w:rsidP="00B071F7">
      <w:pPr>
        <w:pStyle w:val="KeepWithNext"/>
        <w:rPr>
          <w:rtl/>
        </w:rPr>
      </w:pPr>
    </w:p>
    <w:p w:rsidR="00B071F7" w:rsidRDefault="00B071F7" w:rsidP="00B071F7">
      <w:pPr>
        <w:rPr>
          <w:rtl/>
        </w:rPr>
      </w:pPr>
      <w:r>
        <w:rPr>
          <w:rFonts w:hint="cs"/>
          <w:rtl/>
        </w:rPr>
        <w:t>זה גם כדי להקל.</w:t>
      </w:r>
    </w:p>
    <w:p w:rsidR="00B071F7" w:rsidRDefault="00B071F7" w:rsidP="00B071F7">
      <w:pPr>
        <w:rPr>
          <w:rtl/>
        </w:rPr>
      </w:pPr>
      <w:bookmarkStart w:id="189" w:name="_ETM_Q1_1106000"/>
      <w:bookmarkEnd w:id="189"/>
    </w:p>
    <w:p w:rsidR="004D0FB4" w:rsidRDefault="004D0FB4" w:rsidP="00BA1391">
      <w:pPr>
        <w:pStyle w:val="af6"/>
        <w:rPr>
          <w:rStyle w:val="TagStyle"/>
          <w:vanish w:val="0"/>
          <w:rtl/>
        </w:rPr>
      </w:pPr>
      <w:bookmarkStart w:id="190" w:name="ET_yor_6157_148"/>
      <w:r>
        <w:rPr>
          <w:rStyle w:val="TagStyle"/>
          <w:vanish w:val="0"/>
          <w:rtl/>
        </w:rPr>
        <w:br w:type="page"/>
      </w:r>
    </w:p>
    <w:p w:rsidR="00B071F7" w:rsidRDefault="00B071F7" w:rsidP="00BA1391">
      <w:pPr>
        <w:pStyle w:val="af6"/>
        <w:rPr>
          <w:rtl/>
        </w:rPr>
      </w:pPr>
      <w:r w:rsidRPr="00BA1391">
        <w:rPr>
          <w:rStyle w:val="TagStyle"/>
          <w:rtl/>
        </w:rPr>
        <w:t xml:space="preserve"> &lt;&lt; יור &gt;&gt;</w:t>
      </w:r>
      <w:r w:rsidRPr="00B071F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71F7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B071F7" w:rsidRDefault="00B071F7" w:rsidP="00B071F7">
      <w:pPr>
        <w:pStyle w:val="KeepWithNext"/>
        <w:rPr>
          <w:rtl/>
          <w:lang w:eastAsia="he-IL"/>
        </w:rPr>
      </w:pPr>
    </w:p>
    <w:p w:rsidR="00B071F7" w:rsidRDefault="00B071F7" w:rsidP="00B071F7">
      <w:pPr>
        <w:rPr>
          <w:rtl/>
          <w:lang w:eastAsia="he-IL"/>
        </w:rPr>
      </w:pPr>
      <w:bookmarkStart w:id="191" w:name="_ETM_Q1_1107000"/>
      <w:bookmarkEnd w:id="191"/>
      <w:r>
        <w:rPr>
          <w:rFonts w:hint="cs"/>
          <w:rtl/>
          <w:lang w:eastAsia="he-IL"/>
        </w:rPr>
        <w:t xml:space="preserve">כן, כן. </w:t>
      </w:r>
    </w:p>
    <w:p w:rsidR="004D0FB4" w:rsidRPr="00B071F7" w:rsidRDefault="004D0FB4" w:rsidP="00B071F7">
      <w:pPr>
        <w:rPr>
          <w:rtl/>
          <w:lang w:eastAsia="he-IL"/>
        </w:rPr>
      </w:pPr>
    </w:p>
    <w:p w:rsidR="00A64B37" w:rsidRDefault="00A64B37" w:rsidP="00BA1391">
      <w:pPr>
        <w:pStyle w:val="af9"/>
        <w:rPr>
          <w:rtl/>
        </w:rPr>
      </w:pPr>
      <w:bookmarkStart w:id="192" w:name="ET_guest_684753_5"/>
      <w:r w:rsidRPr="00BA1391">
        <w:rPr>
          <w:rStyle w:val="TagStyle"/>
          <w:rtl/>
        </w:rPr>
        <w:t xml:space="preserve"> &lt;&lt; אורח &gt;&gt;</w:t>
      </w:r>
      <w:r w:rsidRPr="00A64B37">
        <w:rPr>
          <w:rStyle w:val="TagStyle"/>
          <w:rtl/>
        </w:rPr>
        <w:t xml:space="preserve"> </w:t>
      </w:r>
      <w:r>
        <w:rPr>
          <w:rtl/>
        </w:rPr>
        <w:t>לירון בנית ששון:</w:t>
      </w:r>
      <w:r w:rsidRPr="00A64B37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"/>
    </w:p>
    <w:p w:rsidR="00A64B37" w:rsidRDefault="00A64B37" w:rsidP="00A64B37">
      <w:pPr>
        <w:pStyle w:val="KeepWithNext"/>
        <w:rPr>
          <w:rtl/>
        </w:rPr>
      </w:pPr>
    </w:p>
    <w:p w:rsidR="00A64B37" w:rsidRDefault="00B071F7" w:rsidP="00A64B37">
      <w:pPr>
        <w:rPr>
          <w:rtl/>
        </w:rPr>
      </w:pPr>
      <w:bookmarkStart w:id="193" w:name="_ETM_Q1_1114059"/>
      <w:bookmarkStart w:id="194" w:name="_ETM_Q1_1114099"/>
      <w:bookmarkEnd w:id="193"/>
      <w:bookmarkEnd w:id="194"/>
      <w:r>
        <w:rPr>
          <w:rFonts w:hint="cs"/>
          <w:rtl/>
        </w:rPr>
        <w:t xml:space="preserve">זה בעיקר לשם יצירת הוודאות וההבהרה. זה נכון. </w:t>
      </w:r>
    </w:p>
    <w:p w:rsidR="00A64B37" w:rsidRDefault="00A64B37" w:rsidP="00A64B37">
      <w:pPr>
        <w:rPr>
          <w:rtl/>
        </w:rPr>
      </w:pPr>
      <w:bookmarkStart w:id="195" w:name="_ETM_Q1_1119383"/>
      <w:bookmarkStart w:id="196" w:name="_ETM_Q1_1119445"/>
      <w:bookmarkEnd w:id="195"/>
      <w:bookmarkEnd w:id="196"/>
    </w:p>
    <w:p w:rsidR="00A64B37" w:rsidRDefault="00B071F7" w:rsidP="00B071F7">
      <w:pPr>
        <w:rPr>
          <w:rtl/>
        </w:rPr>
      </w:pPr>
      <w:bookmarkStart w:id="197" w:name="_ETM_Q1_1119745"/>
      <w:bookmarkStart w:id="198" w:name="_ETM_Q1_1119785"/>
      <w:bookmarkEnd w:id="197"/>
      <w:bookmarkEnd w:id="198"/>
      <w:r>
        <w:rPr>
          <w:rFonts w:hint="cs"/>
          <w:rtl/>
        </w:rPr>
        <w:t xml:space="preserve">התיקון השני נוגע להוצאות של חוות הדעת. פה אנחנו </w:t>
      </w:r>
      <w:bookmarkStart w:id="199" w:name="_ETM_Q1_1117000"/>
      <w:bookmarkEnd w:id="199"/>
      <w:r>
        <w:rPr>
          <w:rFonts w:hint="cs"/>
          <w:rtl/>
        </w:rPr>
        <w:t xml:space="preserve">מציעים לשנות את </w:t>
      </w:r>
      <w:r w:rsidR="00A64B37">
        <w:rPr>
          <w:rFonts w:hint="cs"/>
          <w:rtl/>
        </w:rPr>
        <w:t xml:space="preserve">הכלל </w:t>
      </w:r>
      <w:r>
        <w:rPr>
          <w:rFonts w:hint="cs"/>
          <w:rtl/>
        </w:rPr>
        <w:t>שחל בתקנות סדר הדין האזרחי. הכלל הוא ש</w:t>
      </w:r>
      <w:r w:rsidR="00A64B37">
        <w:rPr>
          <w:rFonts w:hint="cs"/>
          <w:rtl/>
        </w:rPr>
        <w:t xml:space="preserve">בית המשפט יקבע </w:t>
      </w:r>
      <w:bookmarkStart w:id="200" w:name="_ETM_Q1_1124257"/>
      <w:bookmarkEnd w:id="200"/>
      <w:r w:rsidR="00A64B37">
        <w:rPr>
          <w:rFonts w:hint="cs"/>
          <w:rtl/>
        </w:rPr>
        <w:t xml:space="preserve">על מי יושתו ההוצאות. </w:t>
      </w:r>
      <w:r>
        <w:rPr>
          <w:rFonts w:hint="cs"/>
          <w:rtl/>
        </w:rPr>
        <w:t>אנחנו מבקשים לשנות ולקבוע שברירת המחדל תהיה ש</w:t>
      </w:r>
      <w:r w:rsidR="00A64B37">
        <w:rPr>
          <w:rFonts w:hint="cs"/>
          <w:rtl/>
        </w:rPr>
        <w:t>העלות של ההוצאות תוטל על הנתבע</w:t>
      </w:r>
      <w:r>
        <w:rPr>
          <w:rFonts w:hint="cs"/>
          <w:rtl/>
        </w:rPr>
        <w:t>,</w:t>
      </w:r>
      <w:r w:rsidR="00A64B37">
        <w:rPr>
          <w:rFonts w:hint="cs"/>
          <w:rtl/>
        </w:rPr>
        <w:t xml:space="preserve"> </w:t>
      </w:r>
      <w:bookmarkStart w:id="201" w:name="_ETM_Q1_1134463"/>
      <w:bookmarkEnd w:id="201"/>
      <w:r w:rsidR="00A64B37">
        <w:rPr>
          <w:rFonts w:hint="cs"/>
          <w:rtl/>
        </w:rPr>
        <w:t xml:space="preserve">אלא אם כן </w:t>
      </w:r>
      <w:r>
        <w:rPr>
          <w:rFonts w:hint="cs"/>
          <w:rtl/>
        </w:rPr>
        <w:t xml:space="preserve">בית המשפט שוכנע </w:t>
      </w:r>
      <w:bookmarkStart w:id="202" w:name="_ETM_Q1_1129000"/>
      <w:bookmarkEnd w:id="202"/>
      <w:r>
        <w:rPr>
          <w:rFonts w:hint="cs"/>
          <w:rtl/>
        </w:rPr>
        <w:t>ש</w:t>
      </w:r>
      <w:r w:rsidR="00A64B37">
        <w:rPr>
          <w:rFonts w:hint="cs"/>
          <w:rtl/>
        </w:rPr>
        <w:t xml:space="preserve">יש </w:t>
      </w:r>
      <w:bookmarkStart w:id="203" w:name="_ETM_Q1_1140696"/>
      <w:bookmarkEnd w:id="203"/>
      <w:r>
        <w:rPr>
          <w:rFonts w:hint="cs"/>
          <w:rtl/>
        </w:rPr>
        <w:t xml:space="preserve">הצדקה להטיל את זה על מי מבעלי הדין או </w:t>
      </w:r>
      <w:bookmarkStart w:id="204" w:name="_ETM_Q1_1135000"/>
      <w:bookmarkEnd w:id="204"/>
      <w:r>
        <w:rPr>
          <w:rFonts w:hint="cs"/>
          <w:rtl/>
        </w:rPr>
        <w:t xml:space="preserve">באופן אחר. כאן יש שני טעמים להצעה שלנו: הטעם הראשון הוא שמדובר בתביעות </w:t>
      </w:r>
      <w:bookmarkStart w:id="205" w:name="_ETM_Q1_1143000"/>
      <w:bookmarkEnd w:id="205"/>
      <w:r>
        <w:rPr>
          <w:rFonts w:hint="cs"/>
          <w:rtl/>
        </w:rPr>
        <w:t xml:space="preserve">אזרחיות לאחר שיש נתבע שהורשע בפסק דין חלוט או </w:t>
      </w:r>
      <w:bookmarkStart w:id="206" w:name="_ETM_Q1_1150000"/>
      <w:bookmarkEnd w:id="206"/>
      <w:r>
        <w:rPr>
          <w:rFonts w:hint="cs"/>
          <w:rtl/>
        </w:rPr>
        <w:t xml:space="preserve">זה יכול להיות מוגש כתביעה נגררת. יש פרק זמן מסוים של 90 יום שצריך להגיש אחרי פסק הדין הפלילי; או </w:t>
      </w:r>
      <w:bookmarkStart w:id="207" w:name="_ETM_Q1_1159000"/>
      <w:bookmarkEnd w:id="207"/>
      <w:r>
        <w:rPr>
          <w:rFonts w:hint="cs"/>
          <w:rtl/>
        </w:rPr>
        <w:t xml:space="preserve">שמגישים לפי סעיף 42א לפקודת הראיות. בשני המקרים רואים את הממצאים והמסקנות כאילו נקבעו בהליך אזרחי. זאת בעצם ראיה. </w:t>
      </w:r>
    </w:p>
    <w:p w:rsidR="00A64B37" w:rsidRDefault="00A64B37" w:rsidP="00A64B37">
      <w:pPr>
        <w:rPr>
          <w:rtl/>
        </w:rPr>
      </w:pPr>
      <w:bookmarkStart w:id="208" w:name="_ETM_Q1_1170312"/>
      <w:bookmarkStart w:id="209" w:name="_ETM_Q1_1170360"/>
      <w:bookmarkEnd w:id="208"/>
      <w:bookmarkEnd w:id="209"/>
    </w:p>
    <w:p w:rsidR="00A64B37" w:rsidRDefault="00A64B37" w:rsidP="00BA1391">
      <w:pPr>
        <w:pStyle w:val="af6"/>
        <w:rPr>
          <w:rtl/>
        </w:rPr>
      </w:pPr>
      <w:bookmarkStart w:id="210" w:name="ET_yor_6157_6"/>
      <w:r w:rsidRPr="00BA1391">
        <w:rPr>
          <w:rStyle w:val="TagStyle"/>
          <w:rtl/>
        </w:rPr>
        <w:t xml:space="preserve"> &lt;&lt; יור &gt;&gt;</w:t>
      </w:r>
      <w:r w:rsidRPr="00A64B3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4B37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A64B37" w:rsidRDefault="00A64B37" w:rsidP="00A64B37">
      <w:pPr>
        <w:pStyle w:val="KeepWithNext"/>
        <w:rPr>
          <w:rtl/>
        </w:rPr>
      </w:pPr>
    </w:p>
    <w:p w:rsidR="00A64B37" w:rsidRDefault="00A64B37" w:rsidP="00A64B37">
      <w:pPr>
        <w:rPr>
          <w:rtl/>
        </w:rPr>
      </w:pPr>
      <w:bookmarkStart w:id="211" w:name="_ETM_Q1_1171185"/>
      <w:bookmarkEnd w:id="211"/>
      <w:r>
        <w:rPr>
          <w:rFonts w:hint="cs"/>
          <w:rtl/>
        </w:rPr>
        <w:t>תחזרי על המשפט האחרון</w:t>
      </w:r>
      <w:r w:rsidR="00B071F7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</w:p>
    <w:p w:rsidR="00A64B37" w:rsidRDefault="00A64B37" w:rsidP="00A64B37">
      <w:pPr>
        <w:rPr>
          <w:rtl/>
        </w:rPr>
      </w:pPr>
      <w:bookmarkStart w:id="212" w:name="_ETM_Q1_1176870"/>
      <w:bookmarkStart w:id="213" w:name="_ETM_Q1_1176928"/>
      <w:bookmarkStart w:id="214" w:name="_ETM_Q1_1179615"/>
      <w:bookmarkEnd w:id="212"/>
      <w:bookmarkEnd w:id="213"/>
      <w:bookmarkEnd w:id="214"/>
    </w:p>
    <w:p w:rsidR="00A64B37" w:rsidRDefault="00A64B37" w:rsidP="00BA1391">
      <w:pPr>
        <w:pStyle w:val="af9"/>
        <w:rPr>
          <w:rtl/>
        </w:rPr>
      </w:pPr>
      <w:bookmarkStart w:id="215" w:name="ET_guest_684753_7"/>
      <w:r w:rsidRPr="00BA1391">
        <w:rPr>
          <w:rStyle w:val="TagStyle"/>
          <w:rtl/>
        </w:rPr>
        <w:t xml:space="preserve"> &lt;&lt; אורח &gt;&gt;</w:t>
      </w:r>
      <w:r w:rsidRPr="00A64B37">
        <w:rPr>
          <w:rStyle w:val="TagStyle"/>
          <w:rtl/>
        </w:rPr>
        <w:t xml:space="preserve"> </w:t>
      </w:r>
      <w:r>
        <w:rPr>
          <w:rtl/>
        </w:rPr>
        <w:t>לירון בנית ששון:</w:t>
      </w:r>
      <w:r w:rsidRPr="00A64B37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"/>
    </w:p>
    <w:p w:rsidR="00A64B37" w:rsidRDefault="00A64B37" w:rsidP="00A64B37">
      <w:pPr>
        <w:pStyle w:val="KeepWithNext"/>
        <w:rPr>
          <w:rtl/>
        </w:rPr>
      </w:pPr>
    </w:p>
    <w:p w:rsidR="00326C1E" w:rsidRDefault="00B071F7" w:rsidP="00326C1E">
      <w:pPr>
        <w:rPr>
          <w:rtl/>
        </w:rPr>
      </w:pPr>
      <w:bookmarkStart w:id="216" w:name="_ETM_Q1_1180003"/>
      <w:bookmarkStart w:id="217" w:name="_ETM_Q1_1180035"/>
      <w:bookmarkEnd w:id="216"/>
      <w:bookmarkEnd w:id="217"/>
      <w:r>
        <w:rPr>
          <w:rFonts w:hint="cs"/>
          <w:rtl/>
        </w:rPr>
        <w:t xml:space="preserve">המסקנות והממצאים שנקבעו בפסק הדין, כלומר </w:t>
      </w:r>
      <w:r w:rsidR="00A64B37">
        <w:rPr>
          <w:rFonts w:hint="cs"/>
          <w:rtl/>
        </w:rPr>
        <w:t xml:space="preserve">האחריות </w:t>
      </w:r>
      <w:r>
        <w:rPr>
          <w:rFonts w:hint="cs"/>
          <w:rtl/>
        </w:rPr>
        <w:t xml:space="preserve">של העבריין </w:t>
      </w:r>
      <w:bookmarkStart w:id="218" w:name="_ETM_Q1_1177000"/>
      <w:bookmarkEnd w:id="218"/>
      <w:r>
        <w:rPr>
          <w:rFonts w:hint="cs"/>
          <w:rtl/>
        </w:rPr>
        <w:t xml:space="preserve">המורשע </w:t>
      </w:r>
      <w:r w:rsidR="00A64B37">
        <w:rPr>
          <w:rFonts w:hint="cs"/>
          <w:rtl/>
        </w:rPr>
        <w:t xml:space="preserve">היא </w:t>
      </w:r>
      <w:bookmarkStart w:id="219" w:name="_ETM_Q1_1182330"/>
      <w:bookmarkEnd w:id="219"/>
      <w:r>
        <w:rPr>
          <w:rFonts w:hint="cs"/>
          <w:rtl/>
        </w:rPr>
        <w:t>ראיה מוכ</w:t>
      </w:r>
      <w:r w:rsidR="00A64B37">
        <w:rPr>
          <w:rFonts w:hint="cs"/>
          <w:rtl/>
        </w:rPr>
        <w:t>חת לכך שה</w:t>
      </w:r>
      <w:r w:rsidR="00326C1E">
        <w:rPr>
          <w:rFonts w:hint="cs"/>
          <w:rtl/>
        </w:rPr>
        <w:t>מעש</w:t>
      </w:r>
      <w:r w:rsidR="00A64B37">
        <w:rPr>
          <w:rFonts w:hint="cs"/>
          <w:rtl/>
        </w:rPr>
        <w:t xml:space="preserve">ה בוצעה. </w:t>
      </w:r>
    </w:p>
    <w:p w:rsidR="00326C1E" w:rsidRDefault="00326C1E" w:rsidP="00326C1E">
      <w:pPr>
        <w:ind w:firstLine="0"/>
        <w:rPr>
          <w:rtl/>
        </w:rPr>
      </w:pPr>
      <w:bookmarkStart w:id="220" w:name="_ETM_Q1_1181000"/>
      <w:bookmarkEnd w:id="220"/>
    </w:p>
    <w:p w:rsidR="00326C1E" w:rsidRDefault="00326C1E" w:rsidP="00BA1391">
      <w:pPr>
        <w:pStyle w:val="af6"/>
        <w:rPr>
          <w:rtl/>
        </w:rPr>
      </w:pPr>
      <w:bookmarkStart w:id="221" w:name="ET_yor_6157_149"/>
      <w:r w:rsidRPr="00BA1391">
        <w:rPr>
          <w:rStyle w:val="TagStyle"/>
          <w:rtl/>
        </w:rPr>
        <w:t xml:space="preserve"> &lt;&lt; יור &gt;&gt;</w:t>
      </w:r>
      <w:r w:rsidRPr="00326C1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6C1E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326C1E" w:rsidRDefault="00326C1E" w:rsidP="00326C1E">
      <w:pPr>
        <w:pStyle w:val="KeepWithNext"/>
        <w:rPr>
          <w:rtl/>
          <w:lang w:eastAsia="he-IL"/>
        </w:rPr>
      </w:pPr>
    </w:p>
    <w:p w:rsidR="00326C1E" w:rsidRDefault="00326C1E" w:rsidP="00326C1E">
      <w:pPr>
        <w:rPr>
          <w:rtl/>
          <w:lang w:eastAsia="he-IL"/>
        </w:rPr>
      </w:pPr>
      <w:bookmarkStart w:id="222" w:name="_ETM_Q1_1183000"/>
      <w:bookmarkEnd w:id="222"/>
      <w:r>
        <w:rPr>
          <w:rFonts w:hint="cs"/>
          <w:rtl/>
          <w:lang w:eastAsia="he-IL"/>
        </w:rPr>
        <w:t xml:space="preserve">ברור. </w:t>
      </w:r>
    </w:p>
    <w:p w:rsidR="00326C1E" w:rsidRDefault="00326C1E" w:rsidP="00326C1E">
      <w:pPr>
        <w:rPr>
          <w:rtl/>
          <w:lang w:eastAsia="he-IL"/>
        </w:rPr>
      </w:pPr>
      <w:bookmarkStart w:id="223" w:name="_ETM_Q1_1184000"/>
      <w:bookmarkEnd w:id="223"/>
    </w:p>
    <w:p w:rsidR="00326C1E" w:rsidRDefault="00326C1E" w:rsidP="00BA1391">
      <w:pPr>
        <w:pStyle w:val="af9"/>
        <w:rPr>
          <w:rtl/>
          <w:lang w:eastAsia="he-IL"/>
        </w:rPr>
      </w:pPr>
      <w:bookmarkStart w:id="224" w:name="ET_guest_684753_150"/>
      <w:r w:rsidRPr="00BA1391">
        <w:rPr>
          <w:rStyle w:val="TagStyle"/>
          <w:rtl/>
        </w:rPr>
        <w:t xml:space="preserve"> &lt;&lt; אורח &gt;&gt;</w:t>
      </w:r>
      <w:r w:rsidRPr="00326C1E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326C1E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"/>
    </w:p>
    <w:p w:rsidR="00326C1E" w:rsidRDefault="00326C1E" w:rsidP="00326C1E">
      <w:pPr>
        <w:pStyle w:val="KeepWithNext"/>
        <w:rPr>
          <w:rtl/>
          <w:lang w:eastAsia="he-IL"/>
        </w:rPr>
      </w:pPr>
    </w:p>
    <w:p w:rsidR="00326C1E" w:rsidRDefault="00326C1E" w:rsidP="00326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הטעם הראשון לכך. כלומר אנחנו נמצאים במקום אחר מתביעה אזרחית. </w:t>
      </w:r>
    </w:p>
    <w:p w:rsidR="00326C1E" w:rsidRDefault="00326C1E" w:rsidP="00326C1E">
      <w:pPr>
        <w:rPr>
          <w:rtl/>
          <w:lang w:eastAsia="he-IL"/>
        </w:rPr>
      </w:pPr>
      <w:bookmarkStart w:id="225" w:name="_ETM_Q1_1186000"/>
      <w:bookmarkEnd w:id="225"/>
    </w:p>
    <w:p w:rsidR="00326C1E" w:rsidRDefault="00326C1E" w:rsidP="00BA1391">
      <w:pPr>
        <w:pStyle w:val="af6"/>
        <w:rPr>
          <w:rtl/>
        </w:rPr>
      </w:pPr>
      <w:bookmarkStart w:id="226" w:name="ET_yor_6157_151"/>
      <w:r w:rsidRPr="00BA1391">
        <w:rPr>
          <w:rStyle w:val="TagStyle"/>
          <w:rtl/>
        </w:rPr>
        <w:t xml:space="preserve"> &lt;&lt; יור &gt;&gt;</w:t>
      </w:r>
      <w:r w:rsidRPr="00326C1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6C1E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326C1E" w:rsidRDefault="00326C1E" w:rsidP="00326C1E">
      <w:pPr>
        <w:pStyle w:val="KeepWithNext"/>
        <w:rPr>
          <w:rtl/>
          <w:lang w:eastAsia="he-IL"/>
        </w:rPr>
      </w:pPr>
    </w:p>
    <w:p w:rsidR="00326C1E" w:rsidRDefault="00326C1E" w:rsidP="00326C1E">
      <w:pPr>
        <w:rPr>
          <w:rtl/>
          <w:lang w:eastAsia="he-IL"/>
        </w:rPr>
      </w:pPr>
      <w:bookmarkStart w:id="227" w:name="_ETM_Q1_1187000"/>
      <w:bookmarkEnd w:id="227"/>
      <w:r>
        <w:rPr>
          <w:rFonts w:hint="cs"/>
          <w:rtl/>
          <w:lang w:eastAsia="he-IL"/>
        </w:rPr>
        <w:t xml:space="preserve">ברור. </w:t>
      </w:r>
    </w:p>
    <w:p w:rsidR="00326C1E" w:rsidRDefault="00326C1E" w:rsidP="00326C1E">
      <w:pPr>
        <w:rPr>
          <w:rtl/>
          <w:lang w:eastAsia="he-IL"/>
        </w:rPr>
      </w:pPr>
      <w:bookmarkStart w:id="228" w:name="_ETM_Q1_1190000"/>
      <w:bookmarkEnd w:id="228"/>
    </w:p>
    <w:p w:rsidR="00326C1E" w:rsidRDefault="00326C1E" w:rsidP="00BA1391">
      <w:pPr>
        <w:pStyle w:val="af9"/>
        <w:rPr>
          <w:rtl/>
          <w:lang w:eastAsia="he-IL"/>
        </w:rPr>
      </w:pPr>
      <w:bookmarkStart w:id="229" w:name="ET_guest_684753_152"/>
      <w:r w:rsidRPr="00BA1391">
        <w:rPr>
          <w:rStyle w:val="TagStyle"/>
          <w:rtl/>
        </w:rPr>
        <w:t xml:space="preserve"> &lt;&lt; אורח &gt;&gt;</w:t>
      </w:r>
      <w:r w:rsidRPr="00326C1E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326C1E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"/>
    </w:p>
    <w:p w:rsidR="00326C1E" w:rsidRDefault="00326C1E" w:rsidP="00326C1E">
      <w:pPr>
        <w:pStyle w:val="KeepWithNext"/>
        <w:rPr>
          <w:rtl/>
          <w:lang w:eastAsia="he-IL"/>
        </w:rPr>
      </w:pPr>
    </w:p>
    <w:p w:rsidR="00326C1E" w:rsidRDefault="00A64B37" w:rsidP="00326C1E">
      <w:pPr>
        <w:rPr>
          <w:rtl/>
        </w:rPr>
      </w:pPr>
      <w:bookmarkStart w:id="230" w:name="_ETM_Q1_1191000"/>
      <w:bookmarkStart w:id="231" w:name="_ETM_Q1_1182000"/>
      <w:bookmarkEnd w:id="230"/>
      <w:bookmarkEnd w:id="231"/>
      <w:r>
        <w:rPr>
          <w:rFonts w:hint="cs"/>
          <w:rtl/>
        </w:rPr>
        <w:t>הטעם הנוסף הוא ש</w:t>
      </w:r>
      <w:r w:rsidR="00326C1E">
        <w:rPr>
          <w:rFonts w:hint="cs"/>
          <w:rtl/>
        </w:rPr>
        <w:t xml:space="preserve">אנחנו מדברים על המאפיינים המיוחדים </w:t>
      </w:r>
      <w:bookmarkStart w:id="232" w:name="_ETM_Q1_1193000"/>
      <w:bookmarkEnd w:id="232"/>
      <w:r w:rsidR="00326C1E">
        <w:rPr>
          <w:rFonts w:hint="cs"/>
          <w:rtl/>
        </w:rPr>
        <w:t xml:space="preserve">שיש לנפגעי עבירות מין והחסמים שניצבים בפניהם בעת הגשת </w:t>
      </w:r>
      <w:bookmarkStart w:id="233" w:name="_ETM_Q1_1196000"/>
      <w:bookmarkEnd w:id="233"/>
      <w:r w:rsidR="00326C1E">
        <w:rPr>
          <w:rFonts w:hint="cs"/>
          <w:rtl/>
        </w:rPr>
        <w:t>תביעה אזרחית. אנחנו רוצים, לפחות, להקל את החסם הכלכלי</w:t>
      </w:r>
      <w:bookmarkStart w:id="234" w:name="_ETM_Q1_1199000"/>
      <w:bookmarkEnd w:id="234"/>
      <w:r w:rsidR="00326C1E">
        <w:rPr>
          <w:rFonts w:hint="cs"/>
          <w:rtl/>
        </w:rPr>
        <w:t xml:space="preserve"> באמצעות השתת ההוצאות האלה על הנתבע עצמו. </w:t>
      </w:r>
    </w:p>
    <w:p w:rsidR="00326C1E" w:rsidRDefault="00326C1E" w:rsidP="00326C1E">
      <w:pPr>
        <w:rPr>
          <w:rtl/>
        </w:rPr>
      </w:pPr>
    </w:p>
    <w:p w:rsidR="00A64B37" w:rsidRDefault="00326C1E" w:rsidP="009B2072">
      <w:pPr>
        <w:rPr>
          <w:rtl/>
        </w:rPr>
      </w:pPr>
      <w:bookmarkStart w:id="235" w:name="_ETM_Q1_1207000"/>
      <w:bookmarkEnd w:id="235"/>
      <w:r>
        <w:rPr>
          <w:rFonts w:hint="cs"/>
          <w:rtl/>
        </w:rPr>
        <w:t xml:space="preserve">אני ארצה ששירה תשלים כי יכול להיות </w:t>
      </w:r>
      <w:r w:rsidR="00A64B37">
        <w:rPr>
          <w:rFonts w:hint="cs"/>
          <w:rtl/>
        </w:rPr>
        <w:t>שנישא</w:t>
      </w:r>
      <w:r w:rsidR="009B2072">
        <w:rPr>
          <w:rFonts w:hint="cs"/>
          <w:rtl/>
        </w:rPr>
        <w:t>ל</w:t>
      </w:r>
      <w:r w:rsidR="00A64B37">
        <w:rPr>
          <w:rFonts w:hint="cs"/>
          <w:rtl/>
        </w:rPr>
        <w:t xml:space="preserve"> </w:t>
      </w:r>
      <w:r w:rsidR="009B2072">
        <w:rPr>
          <w:rFonts w:hint="cs"/>
          <w:rtl/>
        </w:rPr>
        <w:t xml:space="preserve">למה זה רק ביחס לנפגעי עבירות מין ולא לנפגעי עבירה נוספים. אז יש </w:t>
      </w:r>
      <w:bookmarkStart w:id="236" w:name="_ETM_Q1_1215000"/>
      <w:bookmarkEnd w:id="236"/>
      <w:r w:rsidR="009B2072">
        <w:rPr>
          <w:rFonts w:hint="cs"/>
          <w:rtl/>
        </w:rPr>
        <w:t>דוח של צוות שדן בזה, ואני ארצה שגם שירה ממחלקת ייעוץ וחקיקה תשלים את ההתייחסות לזה, ברשותך.</w:t>
      </w:r>
      <w:r w:rsidR="00A64B37">
        <w:rPr>
          <w:rFonts w:hint="cs"/>
          <w:rtl/>
        </w:rPr>
        <w:t xml:space="preserve">. </w:t>
      </w:r>
    </w:p>
    <w:p w:rsidR="00A64B37" w:rsidRDefault="00A64B37" w:rsidP="00A64B37">
      <w:pPr>
        <w:rPr>
          <w:rtl/>
        </w:rPr>
      </w:pPr>
      <w:bookmarkStart w:id="237" w:name="_ETM_Q1_1224904"/>
      <w:bookmarkStart w:id="238" w:name="_ETM_Q1_1224965"/>
      <w:bookmarkStart w:id="239" w:name="_ETM_Q1_1230447"/>
      <w:bookmarkEnd w:id="237"/>
      <w:bookmarkEnd w:id="238"/>
      <w:bookmarkEnd w:id="239"/>
    </w:p>
    <w:p w:rsidR="00A64B37" w:rsidRDefault="00A64B37" w:rsidP="00BA1391">
      <w:pPr>
        <w:pStyle w:val="af9"/>
        <w:rPr>
          <w:rtl/>
        </w:rPr>
      </w:pPr>
      <w:bookmarkStart w:id="240" w:name="ET_guest_811242_8"/>
      <w:r w:rsidRPr="00BA1391">
        <w:rPr>
          <w:rStyle w:val="TagStyle"/>
          <w:rtl/>
        </w:rPr>
        <w:t xml:space="preserve"> &lt;&lt; אורח &gt;&gt;</w:t>
      </w:r>
      <w:r w:rsidRPr="00A64B37">
        <w:rPr>
          <w:rStyle w:val="TagStyle"/>
          <w:rtl/>
        </w:rPr>
        <w:t xml:space="preserve"> </w:t>
      </w:r>
      <w:r>
        <w:rPr>
          <w:rtl/>
        </w:rPr>
        <w:t xml:space="preserve">שירה </w:t>
      </w:r>
      <w:proofErr w:type="spellStart"/>
      <w:r>
        <w:rPr>
          <w:rtl/>
        </w:rPr>
        <w:t>סיידלר</w:t>
      </w:r>
      <w:proofErr w:type="spellEnd"/>
      <w:r>
        <w:rPr>
          <w:rtl/>
        </w:rPr>
        <w:t xml:space="preserve"> עמנואל:</w:t>
      </w:r>
      <w:r w:rsidRPr="00A64B37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"/>
    </w:p>
    <w:p w:rsidR="00A64B37" w:rsidRDefault="00A64B37" w:rsidP="00A64B37">
      <w:pPr>
        <w:pStyle w:val="KeepWithNext"/>
        <w:rPr>
          <w:rtl/>
        </w:rPr>
      </w:pPr>
    </w:p>
    <w:p w:rsidR="009B2072" w:rsidRDefault="009B2072" w:rsidP="009B2072">
      <w:pPr>
        <w:rPr>
          <w:rtl/>
        </w:rPr>
      </w:pPr>
      <w:bookmarkStart w:id="241" w:name="_ETM_Q1_1230895"/>
      <w:bookmarkStart w:id="242" w:name="_ETM_Q1_1230930"/>
      <w:bookmarkEnd w:id="241"/>
      <w:bookmarkEnd w:id="242"/>
      <w:r>
        <w:rPr>
          <w:rFonts w:hint="cs"/>
          <w:rtl/>
        </w:rPr>
        <w:t xml:space="preserve">אני ממשרד </w:t>
      </w:r>
      <w:bookmarkStart w:id="243" w:name="_ETM_Q1_1226000"/>
      <w:bookmarkEnd w:id="243"/>
      <w:r>
        <w:rPr>
          <w:rFonts w:hint="cs"/>
          <w:rtl/>
        </w:rPr>
        <w:t xml:space="preserve">המשפטים. כמו שלירון אמרה, יש דוח הצוות </w:t>
      </w:r>
      <w:proofErr w:type="spellStart"/>
      <w:r>
        <w:rPr>
          <w:rFonts w:hint="cs"/>
          <w:rtl/>
        </w:rPr>
        <w:t>להנגשת</w:t>
      </w:r>
      <w:proofErr w:type="spellEnd"/>
      <w:r>
        <w:rPr>
          <w:rFonts w:hint="cs"/>
          <w:rtl/>
        </w:rPr>
        <w:t xml:space="preserve"> תהליך אזרחי</w:t>
      </w:r>
      <w:bookmarkStart w:id="244" w:name="_ETM_Q1_1230000"/>
      <w:bookmarkEnd w:id="244"/>
      <w:r>
        <w:rPr>
          <w:rFonts w:hint="cs"/>
          <w:rtl/>
        </w:rPr>
        <w:t xml:space="preserve"> לנפגעי עבירה ש</w:t>
      </w:r>
      <w:r w:rsidR="00A64B37">
        <w:rPr>
          <w:rFonts w:hint="cs"/>
          <w:rtl/>
        </w:rPr>
        <w:t xml:space="preserve">ההמלצות שלו עוגנו </w:t>
      </w:r>
      <w:r>
        <w:rPr>
          <w:rFonts w:hint="cs"/>
          <w:rtl/>
        </w:rPr>
        <w:t xml:space="preserve">גם </w:t>
      </w:r>
      <w:r w:rsidR="00A64B37">
        <w:rPr>
          <w:rFonts w:hint="cs"/>
          <w:rtl/>
        </w:rPr>
        <w:t xml:space="preserve">בהחלטת ממשלה. </w:t>
      </w:r>
      <w:r>
        <w:rPr>
          <w:rFonts w:hint="cs"/>
          <w:rtl/>
        </w:rPr>
        <w:t xml:space="preserve">המטרה שלו הייתה לבחון את מיעוט </w:t>
      </w:r>
      <w:bookmarkStart w:id="245" w:name="_ETM_Q1_1236000"/>
      <w:bookmarkEnd w:id="245"/>
      <w:r>
        <w:rPr>
          <w:rFonts w:hint="cs"/>
          <w:rtl/>
        </w:rPr>
        <w:t>התביעות האזרחיות לפי ה</w:t>
      </w:r>
      <w:r w:rsidR="00A64B37">
        <w:rPr>
          <w:rFonts w:hint="cs"/>
          <w:rtl/>
        </w:rPr>
        <w:t xml:space="preserve">נתונים שהם </w:t>
      </w:r>
      <w:bookmarkStart w:id="246" w:name="_ETM_Q1_1242482"/>
      <w:bookmarkEnd w:id="246"/>
      <w:r w:rsidR="00A64B37">
        <w:rPr>
          <w:rFonts w:hint="cs"/>
          <w:rtl/>
        </w:rPr>
        <w:t>עשו</w:t>
      </w:r>
      <w:r>
        <w:rPr>
          <w:rFonts w:hint="cs"/>
          <w:rtl/>
        </w:rPr>
        <w:t>.</w:t>
      </w:r>
      <w:r w:rsidR="00A64B37">
        <w:rPr>
          <w:rFonts w:hint="cs"/>
          <w:rtl/>
        </w:rPr>
        <w:t xml:space="preserve"> מדובר במספר מאוד מועט של תביעות אזרחיות</w:t>
      </w:r>
      <w:r>
        <w:rPr>
          <w:rFonts w:hint="cs"/>
          <w:rtl/>
        </w:rPr>
        <w:t xml:space="preserve"> שמוגשות נגד נתבעים שהורשעו בפלילים. הדוח </w:t>
      </w:r>
      <w:bookmarkStart w:id="247" w:name="_ETM_Q1_1250000"/>
      <w:bookmarkEnd w:id="247"/>
      <w:r>
        <w:rPr>
          <w:rFonts w:hint="cs"/>
          <w:rtl/>
        </w:rPr>
        <w:t xml:space="preserve">סקר את המאפיינים ואת החסמים של הקבוצות האלה והמליץ </w:t>
      </w:r>
      <w:bookmarkStart w:id="248" w:name="_ETM_Q1_1253000"/>
      <w:bookmarkEnd w:id="248"/>
      <w:r>
        <w:rPr>
          <w:rFonts w:hint="cs"/>
          <w:rtl/>
        </w:rPr>
        <w:t xml:space="preserve">המלצות שאחת מהן שקשורה לתיקון הזה היא תיקון סעיף </w:t>
      </w:r>
      <w:bookmarkStart w:id="249" w:name="_ETM_Q1_1259000"/>
      <w:bookmarkEnd w:id="249"/>
      <w:r>
        <w:rPr>
          <w:rFonts w:hint="cs"/>
          <w:rtl/>
        </w:rPr>
        <w:t xml:space="preserve">108 לחוק בתי המשפט באופן שירחיב את ההחלה של התקנות </w:t>
      </w:r>
      <w:bookmarkStart w:id="250" w:name="_ETM_Q1_1262000"/>
      <w:bookmarkEnd w:id="250"/>
      <w:r>
        <w:rPr>
          <w:rFonts w:hint="cs"/>
          <w:rtl/>
        </w:rPr>
        <w:t>שיותקנו ביחס למומחים גם לעבירות אלימות.</w:t>
      </w:r>
    </w:p>
    <w:p w:rsidR="009B2072" w:rsidRDefault="009B2072" w:rsidP="009B2072">
      <w:pPr>
        <w:rPr>
          <w:rtl/>
        </w:rPr>
      </w:pPr>
    </w:p>
    <w:p w:rsidR="00A64B37" w:rsidRDefault="009B2072" w:rsidP="00C94DBA">
      <w:pPr>
        <w:rPr>
          <w:rtl/>
        </w:rPr>
      </w:pPr>
      <w:bookmarkStart w:id="251" w:name="_ETM_Q1_1271000"/>
      <w:bookmarkEnd w:id="251"/>
      <w:r>
        <w:rPr>
          <w:rFonts w:hint="cs"/>
          <w:rtl/>
        </w:rPr>
        <w:t>אני אוסיף על מה שלירון אמרה, ש</w:t>
      </w:r>
      <w:r w:rsidR="00A64B37">
        <w:rPr>
          <w:rFonts w:hint="cs"/>
          <w:rtl/>
        </w:rPr>
        <w:t xml:space="preserve">עד היום </w:t>
      </w:r>
      <w:bookmarkStart w:id="252" w:name="_ETM_Q1_1278911"/>
      <w:bookmarkEnd w:id="252"/>
      <w:r w:rsidR="00A64B37">
        <w:rPr>
          <w:rFonts w:hint="cs"/>
          <w:rtl/>
        </w:rPr>
        <w:t xml:space="preserve">סעיף 88 </w:t>
      </w:r>
      <w:r>
        <w:rPr>
          <w:rFonts w:hint="cs"/>
          <w:rtl/>
        </w:rPr>
        <w:t xml:space="preserve">אמנם כתוב פה אבל הוא לא השתכלל מכיוון שבתי המשפט פירשו שמכיוון שאין תקנות בעניין לא </w:t>
      </w:r>
      <w:bookmarkStart w:id="253" w:name="_ETM_Q1_1285000"/>
      <w:bookmarkEnd w:id="253"/>
      <w:r>
        <w:rPr>
          <w:rFonts w:hint="cs"/>
          <w:rtl/>
        </w:rPr>
        <w:t xml:space="preserve">ניתן להשתמש בו. לכן סעיף 108א ו-ב שקובע </w:t>
      </w:r>
      <w:bookmarkStart w:id="254" w:name="_ETM_Q1_1287000"/>
      <w:bookmarkEnd w:id="254"/>
      <w:r w:rsidR="00915265">
        <w:rPr>
          <w:rFonts w:hint="cs"/>
          <w:rtl/>
        </w:rPr>
        <w:t>ש</w:t>
      </w:r>
      <w:r w:rsidR="00C94DBA">
        <w:rPr>
          <w:rFonts w:hint="cs"/>
          <w:rtl/>
        </w:rPr>
        <w:t xml:space="preserve">אם </w:t>
      </w:r>
      <w:r w:rsidR="00915265">
        <w:rPr>
          <w:rFonts w:hint="cs"/>
          <w:rtl/>
        </w:rPr>
        <w:lastRenderedPageBreak/>
        <w:t xml:space="preserve">בית </w:t>
      </w:r>
      <w:r w:rsidR="00C94DBA">
        <w:rPr>
          <w:rFonts w:hint="cs"/>
          <w:rtl/>
        </w:rPr>
        <w:t>ה</w:t>
      </w:r>
      <w:r w:rsidR="00915265">
        <w:rPr>
          <w:rFonts w:hint="cs"/>
          <w:rtl/>
        </w:rPr>
        <w:t xml:space="preserve">משפט </w:t>
      </w:r>
      <w:r w:rsidR="00C94DBA">
        <w:rPr>
          <w:rFonts w:hint="cs"/>
          <w:rtl/>
        </w:rPr>
        <w:t xml:space="preserve">מינה מומחה מטעמו לא יהיו רשאים בעלי הדין </w:t>
      </w:r>
      <w:bookmarkStart w:id="255" w:name="_ETM_Q1_1288000"/>
      <w:bookmarkEnd w:id="255"/>
      <w:r w:rsidR="00C94DBA">
        <w:rPr>
          <w:rFonts w:hint="cs"/>
          <w:rtl/>
        </w:rPr>
        <w:t xml:space="preserve">להביא - - - נוספת, לא באמת יושם כי בתי המשפט </w:t>
      </w:r>
      <w:bookmarkStart w:id="256" w:name="_ETM_Q1_1296249"/>
      <w:bookmarkEnd w:id="256"/>
      <w:r w:rsidR="00915265">
        <w:rPr>
          <w:rFonts w:hint="cs"/>
          <w:rtl/>
        </w:rPr>
        <w:t>- -</w:t>
      </w:r>
    </w:p>
    <w:p w:rsidR="00915265" w:rsidRDefault="00915265" w:rsidP="00A64B37">
      <w:pPr>
        <w:rPr>
          <w:rtl/>
        </w:rPr>
      </w:pPr>
      <w:bookmarkStart w:id="257" w:name="_ETM_Q1_1299601"/>
      <w:bookmarkStart w:id="258" w:name="_ETM_Q1_1299671"/>
      <w:bookmarkEnd w:id="257"/>
      <w:bookmarkEnd w:id="258"/>
    </w:p>
    <w:p w:rsidR="00915265" w:rsidRDefault="00915265" w:rsidP="00BA1391">
      <w:pPr>
        <w:pStyle w:val="af6"/>
        <w:rPr>
          <w:rtl/>
        </w:rPr>
      </w:pPr>
      <w:bookmarkStart w:id="259" w:name="ET_yor_6157_9"/>
      <w:r w:rsidRPr="00BA1391">
        <w:rPr>
          <w:rStyle w:val="TagStyle"/>
          <w:rtl/>
        </w:rPr>
        <w:t xml:space="preserve"> &lt;&lt; יור &gt;&gt;</w:t>
      </w:r>
      <w:r w:rsidRPr="0091526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265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:rsidR="00915265" w:rsidRDefault="00915265" w:rsidP="00915265">
      <w:pPr>
        <w:pStyle w:val="KeepWithNext"/>
        <w:rPr>
          <w:rtl/>
        </w:rPr>
      </w:pPr>
    </w:p>
    <w:p w:rsidR="00C94DBA" w:rsidRDefault="00C94DBA" w:rsidP="00915265">
      <w:pPr>
        <w:rPr>
          <w:rtl/>
        </w:rPr>
      </w:pPr>
      <w:bookmarkStart w:id="260" w:name="_ETM_Q1_1302084"/>
      <w:bookmarkEnd w:id="260"/>
      <w:r>
        <w:rPr>
          <w:rFonts w:hint="cs"/>
          <w:rtl/>
        </w:rPr>
        <w:t xml:space="preserve">כתוב: "בהתאם לתקנות". </w:t>
      </w:r>
    </w:p>
    <w:p w:rsidR="00C94DBA" w:rsidRDefault="00C94DBA" w:rsidP="00C94DBA">
      <w:pPr>
        <w:ind w:firstLine="0"/>
        <w:rPr>
          <w:rtl/>
        </w:rPr>
      </w:pPr>
    </w:p>
    <w:p w:rsidR="00C94DBA" w:rsidRDefault="00C94DBA" w:rsidP="00BA1391">
      <w:pPr>
        <w:pStyle w:val="af9"/>
        <w:rPr>
          <w:rtl/>
        </w:rPr>
      </w:pPr>
      <w:bookmarkStart w:id="261" w:name="ET_guest_811242_153"/>
      <w:r w:rsidRPr="00BA1391">
        <w:rPr>
          <w:rStyle w:val="TagStyle"/>
          <w:rtl/>
        </w:rPr>
        <w:t xml:space="preserve"> &lt;&lt; אורח &gt;&gt;</w:t>
      </w:r>
      <w:r w:rsidRPr="00C94DBA">
        <w:rPr>
          <w:rStyle w:val="TagStyle"/>
          <w:rtl/>
        </w:rPr>
        <w:t xml:space="preserve"> </w:t>
      </w:r>
      <w:r>
        <w:rPr>
          <w:rtl/>
        </w:rPr>
        <w:t xml:space="preserve">שירה </w:t>
      </w:r>
      <w:proofErr w:type="spellStart"/>
      <w:r>
        <w:rPr>
          <w:rtl/>
        </w:rPr>
        <w:t>סיידלר</w:t>
      </w:r>
      <w:proofErr w:type="spellEnd"/>
      <w:r>
        <w:rPr>
          <w:rtl/>
        </w:rPr>
        <w:t xml:space="preserve"> עמנואל:</w:t>
      </w:r>
      <w:r w:rsidRPr="00C94DBA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"/>
    </w:p>
    <w:p w:rsidR="00C94DBA" w:rsidRDefault="00C94DBA" w:rsidP="00C94DBA">
      <w:pPr>
        <w:pStyle w:val="KeepWithNext"/>
        <w:rPr>
          <w:rtl/>
        </w:rPr>
      </w:pPr>
    </w:p>
    <w:p w:rsidR="00C94DBA" w:rsidRDefault="00C94DBA" w:rsidP="00C94DBA">
      <w:pPr>
        <w:rPr>
          <w:rtl/>
        </w:rPr>
      </w:pPr>
      <w:r>
        <w:rPr>
          <w:rFonts w:hint="cs"/>
          <w:rtl/>
        </w:rPr>
        <w:t xml:space="preserve">"ולא הותקנו תקנות". </w:t>
      </w:r>
    </w:p>
    <w:p w:rsidR="00C94DBA" w:rsidRDefault="00C94DBA" w:rsidP="00C94DBA">
      <w:pPr>
        <w:rPr>
          <w:rtl/>
        </w:rPr>
      </w:pPr>
      <w:bookmarkStart w:id="262" w:name="_ETM_Q1_1298000"/>
      <w:bookmarkEnd w:id="262"/>
    </w:p>
    <w:p w:rsidR="00C94DBA" w:rsidRDefault="00C94DBA" w:rsidP="00BA1391">
      <w:pPr>
        <w:pStyle w:val="af6"/>
        <w:rPr>
          <w:rtl/>
        </w:rPr>
      </w:pPr>
      <w:bookmarkStart w:id="263" w:name="ET_yor_6157_154"/>
      <w:r w:rsidRPr="00BA1391">
        <w:rPr>
          <w:rStyle w:val="TagStyle"/>
          <w:rtl/>
        </w:rPr>
        <w:t xml:space="preserve"> &lt;&lt; יור &gt;&gt;</w:t>
      </w:r>
      <w:r w:rsidRPr="00C94DB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4DBA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C94DBA" w:rsidRDefault="00C94DBA" w:rsidP="00C94DBA">
      <w:pPr>
        <w:pStyle w:val="KeepWithNext"/>
        <w:rPr>
          <w:rtl/>
          <w:lang w:eastAsia="he-IL"/>
        </w:rPr>
      </w:pPr>
    </w:p>
    <w:p w:rsidR="00915265" w:rsidRDefault="00C94DBA" w:rsidP="00C94DBA">
      <w:pPr>
        <w:rPr>
          <w:rtl/>
        </w:rPr>
      </w:pPr>
      <w:bookmarkStart w:id="264" w:name="_ETM_Q1_1299000"/>
      <w:bookmarkEnd w:id="264"/>
      <w:r>
        <w:rPr>
          <w:rFonts w:hint="cs"/>
          <w:rtl/>
          <w:lang w:eastAsia="he-IL"/>
        </w:rPr>
        <w:t>במק</w:t>
      </w:r>
      <w:bookmarkStart w:id="265" w:name="_ETM_Q1_1293000"/>
      <w:bookmarkEnd w:id="265"/>
      <w:r w:rsidR="00915265">
        <w:rPr>
          <w:rFonts w:hint="cs"/>
          <w:rtl/>
        </w:rPr>
        <w:t>רה רגיל ש</w:t>
      </w:r>
      <w:r>
        <w:rPr>
          <w:rFonts w:hint="cs"/>
          <w:rtl/>
        </w:rPr>
        <w:t xml:space="preserve">ממנה </w:t>
      </w:r>
      <w:r w:rsidR="00915265">
        <w:rPr>
          <w:rFonts w:hint="cs"/>
          <w:rtl/>
        </w:rPr>
        <w:t xml:space="preserve">בית </w:t>
      </w:r>
      <w:r>
        <w:rPr>
          <w:rFonts w:hint="cs"/>
          <w:rtl/>
        </w:rPr>
        <w:t>ה</w:t>
      </w:r>
      <w:r w:rsidR="00915265">
        <w:rPr>
          <w:rFonts w:hint="cs"/>
          <w:rtl/>
        </w:rPr>
        <w:t xml:space="preserve">משפט ממנה </w:t>
      </w:r>
      <w:bookmarkStart w:id="266" w:name="_ETM_Q1_1307621"/>
      <w:bookmarkEnd w:id="266"/>
      <w:r w:rsidR="00915265">
        <w:rPr>
          <w:rFonts w:hint="cs"/>
          <w:rtl/>
        </w:rPr>
        <w:t>מומחה מטעמו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שזה דבר שקיים. זאת סמכות כללית בכל תביעה אזרחית. בן אדם תובע תביעת נזיקין </w:t>
      </w:r>
      <w:bookmarkStart w:id="267" w:name="_ETM_Q1_1311000"/>
      <w:bookmarkEnd w:id="267"/>
      <w:r>
        <w:rPr>
          <w:rFonts w:hint="cs"/>
          <w:rtl/>
        </w:rPr>
        <w:t xml:space="preserve">או תביעה אזרחית אחרת או מומחה חשבונאי </w:t>
      </w:r>
      <w:r>
        <w:rPr>
          <w:rtl/>
        </w:rPr>
        <w:t>–</w:t>
      </w:r>
      <w:r>
        <w:rPr>
          <w:rFonts w:hint="cs"/>
          <w:rtl/>
        </w:rPr>
        <w:t xml:space="preserve"> לא משנה מה </w:t>
      </w:r>
      <w:r>
        <w:rPr>
          <w:rtl/>
        </w:rPr>
        <w:t>–</w:t>
      </w:r>
      <w:r>
        <w:rPr>
          <w:rFonts w:hint="cs"/>
          <w:rtl/>
        </w:rPr>
        <w:t xml:space="preserve"> יש הוראה כללית בתקנות, למיטב הבנתי, </w:t>
      </w:r>
      <w:bookmarkStart w:id="268" w:name="_ETM_Q1_1316000"/>
      <w:bookmarkEnd w:id="268"/>
      <w:r>
        <w:rPr>
          <w:rFonts w:hint="cs"/>
          <w:rtl/>
        </w:rPr>
        <w:t>שכשממונה מומחה מטעם בית משפט אי א</w:t>
      </w:r>
      <w:r w:rsidR="009A5C24">
        <w:rPr>
          <w:rFonts w:hint="cs"/>
          <w:rtl/>
        </w:rPr>
        <w:t>פשר להביא מומחה נוסף אלא באישור.</w:t>
      </w:r>
      <w:r w:rsidR="00915265">
        <w:rPr>
          <w:rFonts w:hint="cs"/>
          <w:rtl/>
        </w:rPr>
        <w:t xml:space="preserve"> כלומר לא צריך את </w:t>
      </w:r>
      <w:bookmarkStart w:id="269" w:name="_ETM_Q1_1325247"/>
      <w:bookmarkEnd w:id="269"/>
      <w:r w:rsidR="00915265">
        <w:rPr>
          <w:rFonts w:hint="cs"/>
          <w:rtl/>
        </w:rPr>
        <w:t xml:space="preserve">הרובריקה הזאת. </w:t>
      </w:r>
      <w:r w:rsidR="009A5C24">
        <w:rPr>
          <w:rFonts w:hint="cs"/>
          <w:rtl/>
        </w:rPr>
        <w:t xml:space="preserve">למרות שתקנות סדר הדין האזרחי השתנו, </w:t>
      </w:r>
      <w:bookmarkStart w:id="270" w:name="_ETM_Q1_1326000"/>
      <w:bookmarkEnd w:id="270"/>
      <w:r w:rsidR="009A5C24">
        <w:rPr>
          <w:rFonts w:hint="cs"/>
          <w:rtl/>
        </w:rPr>
        <w:t>ולא לטובה, לא מזמן, אבל ממה שאני זוכר מהלשכה.</w:t>
      </w:r>
    </w:p>
    <w:p w:rsidR="00915265" w:rsidRDefault="00915265" w:rsidP="00915265">
      <w:pPr>
        <w:rPr>
          <w:rtl/>
        </w:rPr>
      </w:pPr>
      <w:bookmarkStart w:id="271" w:name="_ETM_Q1_1338362"/>
      <w:bookmarkStart w:id="272" w:name="_ETM_Q1_1338416"/>
      <w:bookmarkStart w:id="273" w:name="_ETM_Q1_1362505"/>
      <w:bookmarkEnd w:id="271"/>
      <w:bookmarkEnd w:id="272"/>
      <w:bookmarkEnd w:id="273"/>
    </w:p>
    <w:p w:rsidR="00915265" w:rsidRDefault="00915265" w:rsidP="00BA1391">
      <w:pPr>
        <w:pStyle w:val="af9"/>
        <w:rPr>
          <w:rtl/>
        </w:rPr>
      </w:pPr>
      <w:bookmarkStart w:id="274" w:name="ET_guest_719627_10"/>
      <w:r w:rsidRPr="00BA1391">
        <w:rPr>
          <w:rStyle w:val="TagStyle"/>
          <w:rtl/>
        </w:rPr>
        <w:t xml:space="preserve"> &lt;&lt; אורח &gt;&gt;</w:t>
      </w:r>
      <w:r w:rsidRPr="00915265">
        <w:rPr>
          <w:rStyle w:val="TagStyle"/>
          <w:rtl/>
        </w:rPr>
        <w:t xml:space="preserve"> </w:t>
      </w:r>
      <w:r>
        <w:rPr>
          <w:rtl/>
        </w:rPr>
        <w:t>חנית אברהם בכר:</w:t>
      </w:r>
      <w:r w:rsidRPr="00915265">
        <w:rPr>
          <w:rStyle w:val="TagStyle"/>
          <w:rtl/>
        </w:rPr>
        <w:t xml:space="preserve"> </w:t>
      </w:r>
      <w:r w:rsidRPr="00BA13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4"/>
    </w:p>
    <w:p w:rsidR="00915265" w:rsidRDefault="00915265" w:rsidP="00915265">
      <w:pPr>
        <w:pStyle w:val="KeepWithNext"/>
        <w:rPr>
          <w:rtl/>
        </w:rPr>
      </w:pPr>
    </w:p>
    <w:p w:rsidR="00915265" w:rsidRDefault="009A5C24" w:rsidP="00423BEC">
      <w:pPr>
        <w:rPr>
          <w:rtl/>
        </w:rPr>
      </w:pPr>
      <w:bookmarkStart w:id="275" w:name="_ETM_Q1_1362950"/>
      <w:bookmarkStart w:id="276" w:name="_ETM_Q1_1362990"/>
      <w:bookmarkEnd w:id="275"/>
      <w:bookmarkEnd w:id="276"/>
      <w:r>
        <w:rPr>
          <w:rFonts w:hint="cs"/>
          <w:rtl/>
        </w:rPr>
        <w:t xml:space="preserve">תקנה </w:t>
      </w:r>
      <w:bookmarkStart w:id="277" w:name="_ETM_Q1_1337000"/>
      <w:bookmarkEnd w:id="277"/>
      <w:r>
        <w:rPr>
          <w:rFonts w:hint="cs"/>
          <w:rtl/>
        </w:rPr>
        <w:t xml:space="preserve">88 לתקנות סדר הדין האזרחי מסדירה את העניין של </w:t>
      </w:r>
      <w:bookmarkStart w:id="278" w:name="_ETM_Q1_1335000"/>
      <w:bookmarkEnd w:id="278"/>
      <w:r>
        <w:rPr>
          <w:rFonts w:hint="cs"/>
          <w:rtl/>
        </w:rPr>
        <w:t xml:space="preserve">מומחה מטעם בית משפט. לרוב זה כבר לאחר שמונו </w:t>
      </w:r>
      <w:bookmarkStart w:id="279" w:name="_ETM_Q1_1343000"/>
      <w:bookmarkEnd w:id="279"/>
      <w:r w:rsidR="00423BEC">
        <w:rPr>
          <w:rFonts w:hint="cs"/>
          <w:rtl/>
        </w:rPr>
        <w:t xml:space="preserve">מומחה מטעם התובע ואחר כך </w:t>
      </w:r>
      <w:r w:rsidR="00915265">
        <w:rPr>
          <w:rFonts w:hint="cs"/>
          <w:rtl/>
        </w:rPr>
        <w:t xml:space="preserve">מומחה </w:t>
      </w:r>
      <w:r w:rsidR="00423BEC">
        <w:rPr>
          <w:rFonts w:hint="cs"/>
          <w:rtl/>
        </w:rPr>
        <w:t xml:space="preserve">מטעם הנתבע, </w:t>
      </w:r>
      <w:bookmarkStart w:id="280" w:name="_ETM_Q1_1348000"/>
      <w:bookmarkEnd w:id="280"/>
      <w:r w:rsidR="00423BEC">
        <w:rPr>
          <w:rFonts w:hint="cs"/>
          <w:rtl/>
        </w:rPr>
        <w:t xml:space="preserve">ואז השופט ממנה מומחה נוסף מטעמו, מטעם בית המשפט. אז </w:t>
      </w:r>
      <w:bookmarkStart w:id="281" w:name="_ETM_Q1_1355000"/>
      <w:bookmarkEnd w:id="281"/>
      <w:r w:rsidR="00423BEC">
        <w:rPr>
          <w:rFonts w:hint="cs"/>
          <w:rtl/>
        </w:rPr>
        <w:t xml:space="preserve">זאת הייתה המטרה של התקנות האלה למנוע את המצב שאנחנו כבר במומחה </w:t>
      </w:r>
      <w:r w:rsidR="00915265">
        <w:rPr>
          <w:rFonts w:hint="cs"/>
          <w:rtl/>
        </w:rPr>
        <w:t xml:space="preserve">שלישי. </w:t>
      </w:r>
    </w:p>
    <w:p w:rsidR="00915265" w:rsidRDefault="00915265" w:rsidP="00915265">
      <w:pPr>
        <w:rPr>
          <w:rtl/>
        </w:rPr>
      </w:pPr>
      <w:bookmarkStart w:id="282" w:name="_ETM_Q1_1368636"/>
      <w:bookmarkStart w:id="283" w:name="_ETM_Q1_1368679"/>
      <w:bookmarkEnd w:id="282"/>
      <w:bookmarkEnd w:id="283"/>
    </w:p>
    <w:p w:rsidR="00915265" w:rsidRDefault="00915265" w:rsidP="00915265">
      <w:pPr>
        <w:pStyle w:val="af6"/>
        <w:keepNext/>
        <w:rPr>
          <w:rtl/>
        </w:rPr>
      </w:pPr>
      <w:bookmarkStart w:id="284" w:name="ET_yor_6157_11"/>
      <w:r w:rsidRPr="0091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915265" w:rsidRDefault="00915265" w:rsidP="00915265">
      <w:pPr>
        <w:pStyle w:val="KeepWithNext"/>
        <w:rPr>
          <w:rtl/>
        </w:rPr>
      </w:pPr>
    </w:p>
    <w:p w:rsidR="00915265" w:rsidRDefault="00915265" w:rsidP="00423BEC">
      <w:pPr>
        <w:rPr>
          <w:rtl/>
        </w:rPr>
      </w:pPr>
      <w:bookmarkStart w:id="285" w:name="_ETM_Q1_1370775"/>
      <w:bookmarkEnd w:id="285"/>
      <w:r>
        <w:rPr>
          <w:rFonts w:hint="cs"/>
          <w:rtl/>
        </w:rPr>
        <w:t>א</w:t>
      </w:r>
      <w:bookmarkStart w:id="286" w:name="_ETM_Q1_1371392"/>
      <w:bookmarkEnd w:id="286"/>
      <w:r>
        <w:rPr>
          <w:rFonts w:hint="cs"/>
          <w:rtl/>
        </w:rPr>
        <w:t xml:space="preserve">ת זה אני מבין. </w:t>
      </w:r>
      <w:r w:rsidR="00423BEC">
        <w:rPr>
          <w:rFonts w:hint="cs"/>
          <w:rtl/>
        </w:rPr>
        <w:t xml:space="preserve">אבל אם היום אני מגיש תביעה בכל נושא בעולם, </w:t>
      </w:r>
      <w:bookmarkStart w:id="287" w:name="_ETM_Q1_1370000"/>
      <w:bookmarkEnd w:id="287"/>
      <w:r w:rsidR="00423BEC">
        <w:rPr>
          <w:rFonts w:hint="cs"/>
          <w:rtl/>
        </w:rPr>
        <w:t xml:space="preserve">וכשאני מבקש מומחה מטעם בית משפט ולא מצרף חוות דעת מומחה, ואומר למה בנושא הזה אני רוצה מומחה מטעם בית משפט </w:t>
      </w:r>
      <w:r w:rsidR="00423BEC">
        <w:rPr>
          <w:rtl/>
        </w:rPr>
        <w:t>–</w:t>
      </w:r>
      <w:r w:rsidR="00423BEC">
        <w:rPr>
          <w:rFonts w:hint="cs"/>
          <w:rtl/>
        </w:rPr>
        <w:t xml:space="preserve"> </w:t>
      </w:r>
      <w:bookmarkStart w:id="288" w:name="_ETM_Q1_1377000"/>
      <w:bookmarkStart w:id="289" w:name="_ETM_Q1_1379714"/>
      <w:bookmarkEnd w:id="288"/>
      <w:bookmarkEnd w:id="289"/>
      <w:r>
        <w:rPr>
          <w:rFonts w:hint="cs"/>
          <w:rtl/>
        </w:rPr>
        <w:t xml:space="preserve">נניח שזה קיים. תקנה 88 חלה עליי? </w:t>
      </w:r>
    </w:p>
    <w:p w:rsidR="00EF23A8" w:rsidRDefault="00EF23A8" w:rsidP="00915265">
      <w:pPr>
        <w:rPr>
          <w:rtl/>
        </w:rPr>
      </w:pPr>
      <w:bookmarkStart w:id="290" w:name="_ETM_Q1_1388203"/>
      <w:bookmarkStart w:id="291" w:name="_ETM_Q1_1388267"/>
      <w:bookmarkStart w:id="292" w:name="_ETM_Q1_1392617"/>
      <w:bookmarkStart w:id="293" w:name="_ETM_Q1_1415672"/>
      <w:bookmarkEnd w:id="290"/>
      <w:bookmarkEnd w:id="291"/>
      <w:bookmarkEnd w:id="292"/>
      <w:bookmarkEnd w:id="293"/>
    </w:p>
    <w:p w:rsidR="00EF23A8" w:rsidRDefault="00EF23A8" w:rsidP="00EF23A8">
      <w:pPr>
        <w:pStyle w:val="af9"/>
        <w:keepNext/>
        <w:rPr>
          <w:rtl/>
        </w:rPr>
      </w:pPr>
      <w:bookmarkStart w:id="294" w:name="ET_guest_719627_155"/>
      <w:r w:rsidRPr="00EF23A8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EF23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EF23A8" w:rsidRDefault="00EF23A8" w:rsidP="00EF23A8">
      <w:pPr>
        <w:pStyle w:val="KeepWithNext"/>
        <w:rPr>
          <w:rtl/>
        </w:rPr>
      </w:pPr>
    </w:p>
    <w:p w:rsidR="00EF23A8" w:rsidRDefault="00EF23A8" w:rsidP="00EF23A8">
      <w:pPr>
        <w:rPr>
          <w:rtl/>
        </w:rPr>
      </w:pPr>
      <w:r>
        <w:rPr>
          <w:rFonts w:hint="cs"/>
          <w:rtl/>
        </w:rPr>
        <w:t xml:space="preserve">כן, כן. </w:t>
      </w:r>
    </w:p>
    <w:p w:rsidR="00EF23A8" w:rsidRDefault="00EF23A8" w:rsidP="00EF23A8">
      <w:pPr>
        <w:rPr>
          <w:rtl/>
        </w:rPr>
      </w:pPr>
      <w:bookmarkStart w:id="295" w:name="_ETM_Q1_1383000"/>
      <w:bookmarkEnd w:id="295"/>
    </w:p>
    <w:p w:rsidR="00EF23A8" w:rsidRDefault="00EF23A8" w:rsidP="00EF23A8">
      <w:pPr>
        <w:pStyle w:val="af6"/>
        <w:keepNext/>
        <w:rPr>
          <w:rtl/>
        </w:rPr>
      </w:pPr>
      <w:bookmarkStart w:id="296" w:name="ET_yor_6157_156"/>
      <w:r w:rsidRPr="00EF23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23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EF23A8" w:rsidRDefault="00EF23A8" w:rsidP="00EF23A8">
      <w:pPr>
        <w:pStyle w:val="KeepWithNext"/>
        <w:rPr>
          <w:rtl/>
          <w:lang w:eastAsia="he-IL"/>
        </w:rPr>
      </w:pPr>
    </w:p>
    <w:p w:rsidR="00EF23A8" w:rsidRDefault="00EF23A8" w:rsidP="00EF23A8">
      <w:pPr>
        <w:rPr>
          <w:rtl/>
          <w:lang w:eastAsia="he-IL"/>
        </w:rPr>
      </w:pPr>
      <w:bookmarkStart w:id="297" w:name="_ETM_Q1_1384000"/>
      <w:bookmarkEnd w:id="297"/>
      <w:r>
        <w:rPr>
          <w:rFonts w:hint="cs"/>
          <w:rtl/>
          <w:lang w:eastAsia="he-IL"/>
        </w:rPr>
        <w:t xml:space="preserve">ואז, להבנתי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זוכר בעל-פה את התקנות - -</w:t>
      </w:r>
    </w:p>
    <w:p w:rsidR="00EF23A8" w:rsidRPr="00EF23A8" w:rsidRDefault="00EF23A8" w:rsidP="00EF23A8">
      <w:pPr>
        <w:rPr>
          <w:rtl/>
          <w:lang w:eastAsia="he-IL"/>
        </w:rPr>
      </w:pPr>
      <w:bookmarkStart w:id="298" w:name="_ETM_Q1_1388000"/>
      <w:bookmarkEnd w:id="298"/>
    </w:p>
    <w:p w:rsidR="00915265" w:rsidRDefault="00915265" w:rsidP="00915265">
      <w:pPr>
        <w:pStyle w:val="af9"/>
        <w:keepNext/>
        <w:rPr>
          <w:rtl/>
        </w:rPr>
      </w:pPr>
      <w:bookmarkStart w:id="299" w:name="ET_guest_865489_13"/>
      <w:r w:rsidRPr="00915265">
        <w:rPr>
          <w:rStyle w:val="TagStyle"/>
          <w:rtl/>
        </w:rPr>
        <w:t xml:space="preserve"> &lt;&lt; אורח &gt;&gt; </w:t>
      </w:r>
      <w:r>
        <w:rPr>
          <w:rtl/>
        </w:rPr>
        <w:t>הילה בוסקילה:</w:t>
      </w:r>
      <w:r w:rsidRPr="009152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915265" w:rsidRDefault="00915265" w:rsidP="00915265">
      <w:pPr>
        <w:pStyle w:val="KeepWithNext"/>
        <w:rPr>
          <w:rtl/>
        </w:rPr>
      </w:pPr>
    </w:p>
    <w:p w:rsidR="00915265" w:rsidRDefault="00EF23A8" w:rsidP="00915265">
      <w:pPr>
        <w:rPr>
          <w:rtl/>
        </w:rPr>
      </w:pPr>
      <w:bookmarkStart w:id="300" w:name="_ETM_Q1_1416159"/>
      <w:bookmarkStart w:id="301" w:name="_ETM_Q1_1416200"/>
      <w:bookmarkEnd w:id="300"/>
      <w:bookmarkEnd w:id="301"/>
      <w:r>
        <w:rPr>
          <w:rFonts w:hint="cs"/>
          <w:rtl/>
        </w:rPr>
        <w:t xml:space="preserve">"לא יוגשו חוות דעת מטעם </w:t>
      </w:r>
      <w:bookmarkStart w:id="302" w:name="_ETM_Q1_1392000"/>
      <w:bookmarkEnd w:id="302"/>
      <w:r>
        <w:rPr>
          <w:rFonts w:hint="cs"/>
          <w:rtl/>
        </w:rPr>
        <w:t>המומחה מטעם בעלי הדין, ויראו חוות דעת מומחה שהגיש</w:t>
      </w:r>
      <w:bookmarkStart w:id="303" w:name="_ETM_Q1_1395000"/>
      <w:bookmarkEnd w:id="303"/>
      <w:r w:rsidR="002317B6">
        <w:rPr>
          <w:rFonts w:hint="cs"/>
          <w:rtl/>
        </w:rPr>
        <w:t>ו</w:t>
      </w:r>
      <w:r>
        <w:rPr>
          <w:rFonts w:hint="cs"/>
          <w:rtl/>
        </w:rPr>
        <w:t xml:space="preserve"> בעל</w:t>
      </w:r>
      <w:r w:rsidR="002317B6">
        <w:rPr>
          <w:rFonts w:hint="cs"/>
          <w:rtl/>
        </w:rPr>
        <w:t>י</w:t>
      </w:r>
      <w:r>
        <w:rPr>
          <w:rFonts w:hint="cs"/>
          <w:rtl/>
        </w:rPr>
        <w:t xml:space="preserve"> הדין קודם למינוי מומחה מטעם בית משפט - </w:t>
      </w:r>
      <w:bookmarkStart w:id="304" w:name="_ETM_Q1_1399000"/>
      <w:bookmarkEnd w:id="304"/>
      <w:r>
        <w:rPr>
          <w:rFonts w:hint="cs"/>
          <w:rtl/>
        </w:rPr>
        <w:t>- -"</w:t>
      </w:r>
    </w:p>
    <w:p w:rsidR="00EF23A8" w:rsidRDefault="00EF23A8" w:rsidP="00915265">
      <w:pPr>
        <w:rPr>
          <w:rtl/>
        </w:rPr>
      </w:pPr>
    </w:p>
    <w:p w:rsidR="00EF23A8" w:rsidRDefault="00EF23A8" w:rsidP="00EF23A8">
      <w:pPr>
        <w:pStyle w:val="af6"/>
        <w:keepNext/>
        <w:rPr>
          <w:rtl/>
        </w:rPr>
      </w:pPr>
      <w:bookmarkStart w:id="305" w:name="ET_yor_6157_157"/>
      <w:r w:rsidRPr="00EF23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23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EF23A8" w:rsidRDefault="00EF23A8" w:rsidP="00EF23A8">
      <w:pPr>
        <w:pStyle w:val="KeepWithNext"/>
        <w:rPr>
          <w:rtl/>
          <w:lang w:eastAsia="he-IL"/>
        </w:rPr>
      </w:pPr>
    </w:p>
    <w:p w:rsidR="00EF23A8" w:rsidRDefault="00EF23A8" w:rsidP="00EF2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ותפקיד לפרוטוקול. </w:t>
      </w:r>
    </w:p>
    <w:p w:rsidR="00EF23A8" w:rsidRDefault="00EF23A8" w:rsidP="00EF23A8">
      <w:pPr>
        <w:rPr>
          <w:rtl/>
          <w:lang w:eastAsia="he-IL"/>
        </w:rPr>
      </w:pPr>
    </w:p>
    <w:p w:rsidR="00EF23A8" w:rsidRDefault="00EF23A8" w:rsidP="00EF23A8">
      <w:pPr>
        <w:pStyle w:val="af9"/>
        <w:keepNext/>
        <w:rPr>
          <w:rtl/>
          <w:lang w:eastAsia="he-IL"/>
        </w:rPr>
      </w:pPr>
      <w:bookmarkStart w:id="306" w:name="ET_guest_865489_158"/>
      <w:r w:rsidRPr="00EF2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בוסקילה:</w:t>
      </w:r>
      <w:r w:rsidRPr="00EF23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EF23A8" w:rsidRDefault="00EF23A8" w:rsidP="00EF23A8">
      <w:pPr>
        <w:pStyle w:val="KeepWithNext"/>
        <w:rPr>
          <w:rtl/>
          <w:lang w:eastAsia="he-IL"/>
        </w:rPr>
      </w:pPr>
    </w:p>
    <w:p w:rsidR="00EF23A8" w:rsidRPr="00EF23A8" w:rsidRDefault="00EF23A8" w:rsidP="00EF23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מהנהלת בתי המשפט. 88ד מדבר</w:t>
      </w:r>
      <w:bookmarkStart w:id="307" w:name="_ETM_Q1_1403000"/>
      <w:bookmarkEnd w:id="307"/>
      <w:r>
        <w:rPr>
          <w:rFonts w:hint="cs"/>
          <w:rtl/>
          <w:lang w:eastAsia="he-IL"/>
        </w:rPr>
        <w:t xml:space="preserve"> על מינוי מומחה מטעם בית משפט בהסכמת בעלי הדין</w:t>
      </w:r>
      <w:bookmarkStart w:id="308" w:name="_ETM_Q1_1408000"/>
      <w:bookmarkEnd w:id="308"/>
      <w:r>
        <w:rPr>
          <w:rFonts w:hint="cs"/>
          <w:rtl/>
          <w:lang w:eastAsia="he-IL"/>
        </w:rPr>
        <w:t>. ואז הוא קובע: "יראו הסכמה זו כהסדר</w:t>
      </w:r>
      <w:bookmarkStart w:id="309" w:name="_ETM_Q1_1410000"/>
      <w:bookmarkEnd w:id="309"/>
      <w:r>
        <w:rPr>
          <w:rFonts w:hint="cs"/>
          <w:rtl/>
          <w:lang w:eastAsia="he-IL"/>
        </w:rPr>
        <w:t xml:space="preserve"> דיוני</w:t>
      </w:r>
      <w:r w:rsidR="002317B6">
        <w:rPr>
          <w:rFonts w:hint="cs"/>
          <w:rtl/>
          <w:lang w:eastAsia="he-IL"/>
        </w:rPr>
        <w:t xml:space="preserve"> הכולל את ההוראות המפורטות להלן. אלא אם כן הורה בית המשפט אחרת לא יוגשו חוות דעת מטעם בעלי הדין". </w:t>
      </w:r>
    </w:p>
    <w:p w:rsidR="00915265" w:rsidRDefault="00915265" w:rsidP="00915265">
      <w:pPr>
        <w:rPr>
          <w:rtl/>
        </w:rPr>
      </w:pPr>
      <w:bookmarkStart w:id="310" w:name="_ETM_Q1_1420765"/>
      <w:bookmarkStart w:id="311" w:name="_ETM_Q1_1420815"/>
      <w:bookmarkEnd w:id="310"/>
      <w:bookmarkEnd w:id="311"/>
    </w:p>
    <w:p w:rsidR="00915265" w:rsidRDefault="00915265" w:rsidP="00915265">
      <w:pPr>
        <w:pStyle w:val="af6"/>
        <w:keepNext/>
        <w:rPr>
          <w:rtl/>
        </w:rPr>
      </w:pPr>
      <w:bookmarkStart w:id="312" w:name="ET_yor_6157_14"/>
      <w:r w:rsidRPr="009152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915265" w:rsidRDefault="00915265" w:rsidP="00915265">
      <w:pPr>
        <w:pStyle w:val="KeepWithNext"/>
        <w:rPr>
          <w:rtl/>
        </w:rPr>
      </w:pPr>
    </w:p>
    <w:p w:rsidR="00915265" w:rsidRDefault="002317B6" w:rsidP="00915265">
      <w:pPr>
        <w:rPr>
          <w:rtl/>
        </w:rPr>
      </w:pPr>
      <w:bookmarkStart w:id="313" w:name="_ETM_Q1_1421666"/>
      <w:bookmarkEnd w:id="313"/>
      <w:r>
        <w:rPr>
          <w:rFonts w:hint="cs"/>
          <w:rtl/>
        </w:rPr>
        <w:t xml:space="preserve">זה כשזה בהסכמה. בעניין ההסכמה אנחנו באירוע אחר. </w:t>
      </w:r>
      <w:bookmarkStart w:id="314" w:name="_ETM_Q1_1416000"/>
      <w:bookmarkEnd w:id="314"/>
      <w:r>
        <w:rPr>
          <w:rFonts w:hint="cs"/>
          <w:rtl/>
        </w:rPr>
        <w:t xml:space="preserve">אז </w:t>
      </w:r>
      <w:r w:rsidR="00915265">
        <w:rPr>
          <w:rFonts w:hint="cs"/>
          <w:rtl/>
        </w:rPr>
        <w:t xml:space="preserve">פה זה </w:t>
      </w:r>
      <w:bookmarkStart w:id="315" w:name="_ETM_Q1_1422613"/>
      <w:bookmarkEnd w:id="315"/>
      <w:r w:rsidR="00915265">
        <w:rPr>
          <w:rFonts w:hint="cs"/>
          <w:rtl/>
        </w:rPr>
        <w:t xml:space="preserve">שולל את עניין ההסכמה. אני לא רואה התייחסות לסוגיית ההסכמה </w:t>
      </w:r>
      <w:bookmarkStart w:id="316" w:name="_ETM_Q1_1438516"/>
      <w:bookmarkEnd w:id="316"/>
      <w:r w:rsidR="00915265">
        <w:rPr>
          <w:rFonts w:hint="cs"/>
          <w:rtl/>
        </w:rPr>
        <w:t xml:space="preserve">כי היא בחוק. </w:t>
      </w:r>
    </w:p>
    <w:p w:rsidR="00915265" w:rsidRDefault="00915265" w:rsidP="00915265">
      <w:pPr>
        <w:rPr>
          <w:rtl/>
        </w:rPr>
      </w:pPr>
      <w:bookmarkStart w:id="317" w:name="_ETM_Q1_1442023"/>
      <w:bookmarkStart w:id="318" w:name="_ETM_Q1_1442083"/>
      <w:bookmarkStart w:id="319" w:name="_ETM_Q1_1443222"/>
      <w:bookmarkEnd w:id="317"/>
      <w:bookmarkEnd w:id="318"/>
      <w:bookmarkEnd w:id="319"/>
    </w:p>
    <w:p w:rsidR="00915265" w:rsidRDefault="00915265" w:rsidP="00915265">
      <w:pPr>
        <w:pStyle w:val="af9"/>
        <w:keepNext/>
        <w:rPr>
          <w:rtl/>
        </w:rPr>
      </w:pPr>
      <w:bookmarkStart w:id="320" w:name="ET_guest_684753_15"/>
      <w:r w:rsidRPr="00915265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9152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915265" w:rsidRDefault="00915265" w:rsidP="00915265">
      <w:pPr>
        <w:pStyle w:val="KeepWithNext"/>
        <w:rPr>
          <w:rtl/>
        </w:rPr>
      </w:pPr>
    </w:p>
    <w:p w:rsidR="00915265" w:rsidRDefault="00B67141" w:rsidP="00915265">
      <w:pPr>
        <w:rPr>
          <w:rtl/>
        </w:rPr>
      </w:pPr>
      <w:bookmarkStart w:id="321" w:name="_ETM_Q1_1443654"/>
      <w:bookmarkStart w:id="322" w:name="_ETM_Q1_1443704"/>
      <w:bookmarkEnd w:id="321"/>
      <w:bookmarkEnd w:id="322"/>
      <w:r>
        <w:rPr>
          <w:rFonts w:hint="cs"/>
          <w:rtl/>
        </w:rPr>
        <w:t xml:space="preserve">היינו צריכים לקבוע את התיקון הזה של 108א </w:t>
      </w:r>
      <w:bookmarkStart w:id="323" w:name="_ETM_Q1_1442000"/>
      <w:bookmarkEnd w:id="323"/>
      <w:r>
        <w:rPr>
          <w:rFonts w:hint="cs"/>
          <w:rtl/>
        </w:rPr>
        <w:t xml:space="preserve">בחוק כדי להתגבר </w:t>
      </w:r>
      <w:r w:rsidR="00915265">
        <w:rPr>
          <w:rFonts w:hint="cs"/>
          <w:rtl/>
        </w:rPr>
        <w:t xml:space="preserve">גם על הנושא של פקודת הראיות. </w:t>
      </w:r>
      <w:bookmarkStart w:id="324" w:name="_ETM_Q1_1449790"/>
      <w:bookmarkEnd w:id="324"/>
      <w:r>
        <w:rPr>
          <w:rFonts w:hint="cs"/>
          <w:rtl/>
        </w:rPr>
        <w:t>כי - - - להביא ראיה מטע</w:t>
      </w:r>
      <w:bookmarkStart w:id="325" w:name="_ETM_Q1_1445000"/>
      <w:bookmarkEnd w:id="325"/>
      <w:r>
        <w:rPr>
          <w:rFonts w:hint="cs"/>
          <w:rtl/>
        </w:rPr>
        <w:t>מו כדי להוכיח - - -</w:t>
      </w:r>
    </w:p>
    <w:p w:rsidR="00915265" w:rsidRDefault="00915265" w:rsidP="00915265">
      <w:pPr>
        <w:rPr>
          <w:rtl/>
        </w:rPr>
      </w:pPr>
      <w:bookmarkStart w:id="326" w:name="_ETM_Q1_1466245"/>
      <w:bookmarkStart w:id="327" w:name="_ETM_Q1_1466312"/>
      <w:bookmarkEnd w:id="326"/>
      <w:bookmarkEnd w:id="327"/>
    </w:p>
    <w:p w:rsidR="00915265" w:rsidRDefault="00915265" w:rsidP="00915265">
      <w:pPr>
        <w:pStyle w:val="af6"/>
        <w:keepNext/>
        <w:rPr>
          <w:rtl/>
        </w:rPr>
      </w:pPr>
      <w:bookmarkStart w:id="328" w:name="ET_yor_6157_16"/>
      <w:r w:rsidRPr="0091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915265" w:rsidRDefault="00915265" w:rsidP="00915265">
      <w:pPr>
        <w:pStyle w:val="KeepWithNext"/>
        <w:rPr>
          <w:rtl/>
        </w:rPr>
      </w:pPr>
    </w:p>
    <w:p w:rsidR="00B67141" w:rsidRDefault="00B67141" w:rsidP="00915265">
      <w:pPr>
        <w:rPr>
          <w:rtl/>
        </w:rPr>
      </w:pPr>
      <w:bookmarkStart w:id="329" w:name="_ETM_Q1_1467540"/>
      <w:bookmarkEnd w:id="329"/>
      <w:r>
        <w:rPr>
          <w:rFonts w:hint="cs"/>
          <w:rtl/>
        </w:rPr>
        <w:t xml:space="preserve">ברור לי. אני מבין. </w:t>
      </w:r>
    </w:p>
    <w:p w:rsidR="00B67141" w:rsidRDefault="00B67141" w:rsidP="00915265">
      <w:pPr>
        <w:rPr>
          <w:rtl/>
        </w:rPr>
      </w:pPr>
    </w:p>
    <w:p w:rsidR="00B67141" w:rsidRDefault="00B67141" w:rsidP="00915265">
      <w:pPr>
        <w:rPr>
          <w:rtl/>
        </w:rPr>
      </w:pPr>
      <w:bookmarkStart w:id="330" w:name="_ETM_Q1_1449000"/>
      <w:bookmarkEnd w:id="330"/>
      <w:r>
        <w:rPr>
          <w:rFonts w:hint="cs"/>
          <w:rtl/>
        </w:rPr>
        <w:t xml:space="preserve">אני </w:t>
      </w:r>
      <w:bookmarkStart w:id="331" w:name="_ETM_Q1_1450000"/>
      <w:bookmarkEnd w:id="331"/>
      <w:r>
        <w:rPr>
          <w:rFonts w:hint="cs"/>
          <w:rtl/>
        </w:rPr>
        <w:t xml:space="preserve">שואל שאלה כזאת: האם כאשר נפגעת עבירת מין מגישה </w:t>
      </w:r>
      <w:bookmarkStart w:id="332" w:name="_ETM_Q1_1461000"/>
      <w:bookmarkEnd w:id="332"/>
      <w:r>
        <w:rPr>
          <w:rFonts w:hint="cs"/>
          <w:rtl/>
        </w:rPr>
        <w:t xml:space="preserve">חוות דעת מומחה מטעמה, מה קורה? </w:t>
      </w:r>
      <w:r w:rsidR="00915265">
        <w:rPr>
          <w:rFonts w:hint="cs"/>
          <w:rtl/>
        </w:rPr>
        <w:t xml:space="preserve">לכאורה </w:t>
      </w:r>
      <w:r>
        <w:rPr>
          <w:rFonts w:hint="cs"/>
          <w:rtl/>
        </w:rPr>
        <w:t xml:space="preserve">היא </w:t>
      </w:r>
      <w:r w:rsidR="00915265">
        <w:rPr>
          <w:rFonts w:hint="cs"/>
          <w:rtl/>
        </w:rPr>
        <w:t xml:space="preserve">יכולה. </w:t>
      </w:r>
    </w:p>
    <w:p w:rsidR="00B67141" w:rsidRDefault="00B67141" w:rsidP="00B67141">
      <w:pPr>
        <w:ind w:firstLine="0"/>
        <w:rPr>
          <w:rtl/>
        </w:rPr>
      </w:pPr>
    </w:p>
    <w:p w:rsidR="00B67141" w:rsidRDefault="00B67141" w:rsidP="00B67141">
      <w:pPr>
        <w:pStyle w:val="a4"/>
        <w:keepNext/>
        <w:rPr>
          <w:rtl/>
        </w:rPr>
      </w:pPr>
      <w:bookmarkStart w:id="333" w:name="ET_speaker_נעמה_מנחמי_159"/>
      <w:r w:rsidRPr="00B6714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B67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B67141" w:rsidRDefault="00B67141" w:rsidP="00B67141">
      <w:pPr>
        <w:pStyle w:val="KeepWithNext"/>
        <w:rPr>
          <w:rtl/>
          <w:lang w:eastAsia="he-IL"/>
        </w:rPr>
      </w:pPr>
    </w:p>
    <w:p w:rsidR="00B67141" w:rsidRDefault="00B67141" w:rsidP="00B6714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יכולה וכמובן</w:t>
      </w:r>
      <w:bookmarkStart w:id="334" w:name="_ETM_Q1_1467000"/>
      <w:bookmarkEnd w:id="334"/>
      <w:r>
        <w:rPr>
          <w:rFonts w:hint="cs"/>
          <w:rtl/>
          <w:lang w:eastAsia="he-IL"/>
        </w:rPr>
        <w:t xml:space="preserve"> במצב כזה גם הוא יכול להגיש מטעמו. יחול ההסדר הרגיל, לא יחול בכלל 108א. </w:t>
      </w:r>
    </w:p>
    <w:p w:rsidR="00B67141" w:rsidRDefault="00B67141" w:rsidP="00B67141">
      <w:pPr>
        <w:rPr>
          <w:rtl/>
          <w:lang w:eastAsia="he-IL"/>
        </w:rPr>
      </w:pPr>
      <w:bookmarkStart w:id="335" w:name="_ETM_Q1_1475000"/>
      <w:bookmarkEnd w:id="335"/>
    </w:p>
    <w:p w:rsidR="00B67141" w:rsidRDefault="00B67141" w:rsidP="00B67141">
      <w:pPr>
        <w:pStyle w:val="af6"/>
        <w:keepNext/>
        <w:rPr>
          <w:rtl/>
        </w:rPr>
      </w:pPr>
      <w:bookmarkStart w:id="336" w:name="ET_yor_6157_160"/>
      <w:r w:rsidRPr="00B67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7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B67141" w:rsidRDefault="00B67141" w:rsidP="00B67141">
      <w:pPr>
        <w:pStyle w:val="KeepWithNext"/>
        <w:rPr>
          <w:rtl/>
          <w:lang w:eastAsia="he-IL"/>
        </w:rPr>
      </w:pPr>
    </w:p>
    <w:p w:rsidR="00B67141" w:rsidRDefault="00B67141" w:rsidP="00B67141">
      <w:pPr>
        <w:rPr>
          <w:rtl/>
          <w:lang w:eastAsia="he-IL"/>
        </w:rPr>
      </w:pPr>
      <w:bookmarkStart w:id="337" w:name="_ETM_Q1_1476000"/>
      <w:bookmarkEnd w:id="337"/>
      <w:r>
        <w:rPr>
          <w:rFonts w:hint="cs"/>
          <w:rtl/>
          <w:lang w:eastAsia="he-IL"/>
        </w:rPr>
        <w:t xml:space="preserve">סליחה, אני </w:t>
      </w:r>
      <w:bookmarkStart w:id="338" w:name="_ETM_Q1_1479000"/>
      <w:bookmarkEnd w:id="338"/>
      <w:r>
        <w:rPr>
          <w:rFonts w:hint="cs"/>
          <w:rtl/>
          <w:lang w:eastAsia="he-IL"/>
        </w:rPr>
        <w:t xml:space="preserve">חולק עליכן, לפחות ממה שכתוב פה. כי לכאורה יצרתם </w:t>
      </w:r>
      <w:bookmarkStart w:id="339" w:name="_ETM_Q1_1482000"/>
      <w:bookmarkEnd w:id="339"/>
      <w:r>
        <w:rPr>
          <w:rFonts w:hint="cs"/>
          <w:rtl/>
          <w:lang w:eastAsia="he-IL"/>
        </w:rPr>
        <w:t>פה סיטואציה שהנפגע יגיש את המומחה מטעמו וההוצאות יהיו על הנתבע, להבנתי. כלומר חייבתם את בית המשפט - -</w:t>
      </w:r>
    </w:p>
    <w:p w:rsidR="00B67141" w:rsidRDefault="00B67141" w:rsidP="00B67141">
      <w:pPr>
        <w:rPr>
          <w:rtl/>
          <w:lang w:eastAsia="he-IL"/>
        </w:rPr>
      </w:pPr>
      <w:bookmarkStart w:id="340" w:name="_ETM_Q1_1500000"/>
      <w:bookmarkEnd w:id="340"/>
    </w:p>
    <w:p w:rsidR="00B67141" w:rsidRDefault="00B67141" w:rsidP="00B67141">
      <w:pPr>
        <w:pStyle w:val="a4"/>
        <w:keepNext/>
        <w:rPr>
          <w:rtl/>
        </w:rPr>
      </w:pPr>
      <w:bookmarkStart w:id="341" w:name="ET_speaker_נעמה_מנחמי_161"/>
      <w:r w:rsidRPr="00B6714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B67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B67141" w:rsidRDefault="00B67141" w:rsidP="00B67141">
      <w:pPr>
        <w:pStyle w:val="KeepWithNext"/>
        <w:rPr>
          <w:rtl/>
          <w:lang w:eastAsia="he-IL"/>
        </w:rPr>
      </w:pPr>
    </w:p>
    <w:p w:rsidR="00B67141" w:rsidRDefault="00B67141" w:rsidP="00B67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מפנה ל-108א שהוא אותו הסדר שבו יש </w:t>
      </w:r>
      <w:bookmarkStart w:id="342" w:name="_ETM_Q1_1504000"/>
      <w:bookmarkEnd w:id="342"/>
      <w:r>
        <w:rPr>
          <w:rFonts w:hint="cs"/>
          <w:rtl/>
          <w:lang w:eastAsia="he-IL"/>
        </w:rPr>
        <w:t xml:space="preserve">מומחה של בית משפט. </w:t>
      </w:r>
    </w:p>
    <w:p w:rsidR="00B67141" w:rsidRDefault="00B67141" w:rsidP="00B67141">
      <w:pPr>
        <w:rPr>
          <w:rtl/>
          <w:lang w:eastAsia="he-IL"/>
        </w:rPr>
      </w:pPr>
    </w:p>
    <w:p w:rsidR="00B67141" w:rsidRDefault="00B67141" w:rsidP="00B67141">
      <w:pPr>
        <w:pStyle w:val="af6"/>
        <w:keepNext/>
        <w:rPr>
          <w:rtl/>
        </w:rPr>
      </w:pPr>
      <w:bookmarkStart w:id="343" w:name="ET_yor_6157_162"/>
      <w:r w:rsidRPr="00B67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7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B67141" w:rsidRDefault="00B67141" w:rsidP="00B67141">
      <w:pPr>
        <w:pStyle w:val="KeepWithNext"/>
        <w:rPr>
          <w:rtl/>
          <w:lang w:eastAsia="he-IL"/>
        </w:rPr>
      </w:pPr>
    </w:p>
    <w:p w:rsidR="00B67141" w:rsidRDefault="00B67141" w:rsidP="00B67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אתם אומרים: תביעה אזרחית בשל עבירת מין לפי סעיף 108א </w:t>
      </w:r>
      <w:bookmarkStart w:id="344" w:name="_ETM_Q1_1514000"/>
      <w:bookmarkEnd w:id="344"/>
      <w:r>
        <w:rPr>
          <w:rFonts w:hint="cs"/>
          <w:rtl/>
          <w:lang w:eastAsia="he-IL"/>
        </w:rPr>
        <w:t xml:space="preserve">לחוק, לא כאשר מונה מומחה מטעם בית המשפט; אלא תביעה שעונה לגדר הזה של 108א לחוק "יטיל בית </w:t>
      </w:r>
      <w:bookmarkStart w:id="345" w:name="_ETM_Q1_1520000"/>
      <w:bookmarkEnd w:id="345"/>
      <w:r>
        <w:rPr>
          <w:rFonts w:hint="cs"/>
          <w:rtl/>
          <w:lang w:eastAsia="he-IL"/>
        </w:rPr>
        <w:t>משפט את תשלום שכרו והוצאותיו של המומחה, על הנתבע". אתם אומרים שזה יחול רק על מומחה מטעם בית המשפט, לכאורה.</w:t>
      </w:r>
    </w:p>
    <w:p w:rsidR="00B67141" w:rsidRDefault="00B67141" w:rsidP="00B67141">
      <w:pPr>
        <w:ind w:firstLine="0"/>
        <w:rPr>
          <w:rtl/>
          <w:lang w:eastAsia="he-IL"/>
        </w:rPr>
      </w:pPr>
    </w:p>
    <w:p w:rsidR="00B67141" w:rsidRDefault="00B67141" w:rsidP="00B67141">
      <w:pPr>
        <w:pStyle w:val="af5"/>
        <w:keepNext/>
        <w:rPr>
          <w:rtl/>
        </w:rPr>
      </w:pPr>
      <w:bookmarkStart w:id="346" w:name="ET_interruption_קריאה_163"/>
      <w:r w:rsidRPr="00B671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71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"/>
    </w:p>
    <w:p w:rsidR="00B67141" w:rsidRDefault="00B67141" w:rsidP="00B67141">
      <w:pPr>
        <w:pStyle w:val="KeepWithNext"/>
        <w:rPr>
          <w:rtl/>
          <w:lang w:eastAsia="he-IL"/>
        </w:rPr>
      </w:pPr>
    </w:p>
    <w:p w:rsidR="00B67141" w:rsidRDefault="00B67141" w:rsidP="00B6714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47" w:name="_ETM_Q1_1532000"/>
      <w:bookmarkEnd w:id="347"/>
      <w:r>
        <w:rPr>
          <w:rFonts w:hint="cs"/>
          <w:rtl/>
          <w:lang w:eastAsia="he-IL"/>
        </w:rPr>
        <w:t xml:space="preserve">כון. </w:t>
      </w:r>
    </w:p>
    <w:p w:rsidR="00B67141" w:rsidRDefault="00B67141" w:rsidP="00B67141">
      <w:pPr>
        <w:rPr>
          <w:rtl/>
          <w:lang w:eastAsia="he-IL"/>
        </w:rPr>
      </w:pPr>
    </w:p>
    <w:p w:rsidR="00B67141" w:rsidRDefault="00B67141" w:rsidP="00B67141">
      <w:pPr>
        <w:pStyle w:val="af6"/>
        <w:keepNext/>
        <w:rPr>
          <w:rtl/>
        </w:rPr>
      </w:pPr>
      <w:bookmarkStart w:id="348" w:name="ET_yor_6157_164"/>
      <w:r w:rsidRPr="00B67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7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B67141" w:rsidRDefault="00B67141" w:rsidP="00B67141">
      <w:pPr>
        <w:pStyle w:val="KeepWithNext"/>
        <w:rPr>
          <w:rtl/>
          <w:lang w:eastAsia="he-IL"/>
        </w:rPr>
      </w:pPr>
    </w:p>
    <w:p w:rsidR="00915265" w:rsidRDefault="00B67141" w:rsidP="00B67141">
      <w:pPr>
        <w:rPr>
          <w:rtl/>
        </w:rPr>
      </w:pPr>
      <w:bookmarkStart w:id="349" w:name="_ETM_Q1_1534000"/>
      <w:bookmarkEnd w:id="349"/>
      <w:r>
        <w:rPr>
          <w:rFonts w:hint="cs"/>
          <w:rtl/>
          <w:lang w:eastAsia="he-IL"/>
        </w:rPr>
        <w:t>זה לא מדוקדק בנוסח. כדאי שיהיה ברור שזה יחול על מומחה שמונה מטעם בית משפט וכן</w:t>
      </w:r>
      <w:bookmarkStart w:id="350" w:name="_ETM_Q1_1540000"/>
      <w:bookmarkEnd w:id="350"/>
      <w:r>
        <w:rPr>
          <w:rFonts w:hint="cs"/>
          <w:rtl/>
          <w:lang w:eastAsia="he-IL"/>
        </w:rPr>
        <w:t xml:space="preserve"> לקבוע הסדר שמבהיר את זכותה של הנתבעת בהקשר הזה </w:t>
      </w:r>
      <w:bookmarkStart w:id="351" w:name="_ETM_Q1_1545000"/>
      <w:bookmarkEnd w:id="351"/>
      <w:r>
        <w:rPr>
          <w:rFonts w:hint="cs"/>
          <w:rtl/>
          <w:lang w:eastAsia="he-IL"/>
        </w:rPr>
        <w:t xml:space="preserve">להביא מומחה מטעמה, שזה לא מייצר לי משהו הפוך, ושבמקרה כזה זה גם לא שולל את הסמכות של בית המשפט במסגרת פסק הדין להטיל את ההוצאה </w:t>
      </w:r>
      <w:bookmarkStart w:id="352" w:name="_ETM_Q1_1556000"/>
      <w:bookmarkEnd w:id="352"/>
      <w:r>
        <w:rPr>
          <w:rFonts w:hint="cs"/>
          <w:rtl/>
          <w:lang w:eastAsia="he-IL"/>
        </w:rPr>
        <w:t>הזאת על התובע. כלומר</w:t>
      </w:r>
      <w:r w:rsidR="00915265">
        <w:rPr>
          <w:rFonts w:hint="cs"/>
          <w:rtl/>
        </w:rPr>
        <w:t xml:space="preserve"> לא לייצר פה הסדרים שליליים</w:t>
      </w:r>
      <w:r>
        <w:rPr>
          <w:rFonts w:hint="cs"/>
          <w:rtl/>
        </w:rPr>
        <w:t xml:space="preserve">, בקיצור; לא על האפשרות להגיש מומחה מטעם </w:t>
      </w:r>
      <w:bookmarkStart w:id="353" w:name="_ETM_Q1_1561000"/>
      <w:bookmarkEnd w:id="353"/>
      <w:r w:rsidR="0091526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הנתבעת, אם היא רוצה; ב', </w:t>
      </w:r>
      <w:r w:rsidR="00915265">
        <w:rPr>
          <w:rFonts w:hint="cs"/>
          <w:rtl/>
        </w:rPr>
        <w:t xml:space="preserve">שבמקרה </w:t>
      </w:r>
      <w:bookmarkStart w:id="354" w:name="_ETM_Q1_1568333"/>
      <w:bookmarkEnd w:id="354"/>
      <w:r w:rsidR="00915265">
        <w:rPr>
          <w:rFonts w:hint="cs"/>
          <w:rtl/>
        </w:rPr>
        <w:t xml:space="preserve">כזה לקבוע </w:t>
      </w:r>
      <w:r>
        <w:rPr>
          <w:rFonts w:hint="cs"/>
          <w:rtl/>
        </w:rPr>
        <w:t xml:space="preserve">הסדר </w:t>
      </w:r>
      <w:bookmarkStart w:id="355" w:name="_ETM_Q1_1570000"/>
      <w:bookmarkEnd w:id="355"/>
      <w:r w:rsidR="00915265">
        <w:rPr>
          <w:rFonts w:hint="cs"/>
          <w:rtl/>
        </w:rPr>
        <w:t xml:space="preserve">על מי חלות התוצאות. </w:t>
      </w:r>
    </w:p>
    <w:p w:rsidR="00915265" w:rsidRDefault="00915265" w:rsidP="00915265">
      <w:pPr>
        <w:rPr>
          <w:rtl/>
        </w:rPr>
      </w:pPr>
      <w:bookmarkStart w:id="356" w:name="_ETM_Q1_1578340"/>
      <w:bookmarkStart w:id="357" w:name="_ETM_Q1_1578420"/>
      <w:bookmarkEnd w:id="356"/>
      <w:bookmarkEnd w:id="357"/>
    </w:p>
    <w:p w:rsidR="00915265" w:rsidRDefault="00915265" w:rsidP="002D7253">
      <w:pPr>
        <w:rPr>
          <w:rtl/>
        </w:rPr>
      </w:pPr>
      <w:bookmarkStart w:id="358" w:name="_ETM_Q1_1578990"/>
      <w:bookmarkStart w:id="359" w:name="_ETM_Q1_1579042"/>
      <w:bookmarkEnd w:id="358"/>
      <w:bookmarkEnd w:id="359"/>
      <w:r>
        <w:rPr>
          <w:rFonts w:hint="cs"/>
          <w:rtl/>
        </w:rPr>
        <w:t xml:space="preserve">108א עוסק בשני </w:t>
      </w:r>
      <w:bookmarkStart w:id="360" w:name="_ETM_Q1_1586742"/>
      <w:bookmarkEnd w:id="360"/>
      <w:r>
        <w:rPr>
          <w:rFonts w:hint="cs"/>
          <w:rtl/>
        </w:rPr>
        <w:t>סוגים של תביעות</w:t>
      </w:r>
      <w:r w:rsidR="00B67141">
        <w:rPr>
          <w:rFonts w:hint="cs"/>
          <w:rtl/>
        </w:rPr>
        <w:t xml:space="preserve">: תביעה אחת היא תביעה אזרחית נגררת. להבנתי, </w:t>
      </w:r>
      <w:bookmarkStart w:id="361" w:name="_ETM_Q1_1584000"/>
      <w:bookmarkEnd w:id="361"/>
      <w:r w:rsidR="00B67141">
        <w:rPr>
          <w:rFonts w:hint="cs"/>
          <w:rtl/>
        </w:rPr>
        <w:t xml:space="preserve">תביעה כזאת מכוונת כלפי המורשע ואי אפשר להוסיף לה עוד דברים, להבנתי, נכון? זאת אומרת אי אפשר להיות נגד </w:t>
      </w:r>
      <w:r>
        <w:rPr>
          <w:rFonts w:hint="cs"/>
          <w:rtl/>
        </w:rPr>
        <w:t>צדדי ג'</w:t>
      </w:r>
      <w:r w:rsidR="00B67141">
        <w:rPr>
          <w:rFonts w:hint="cs"/>
          <w:rtl/>
        </w:rPr>
        <w:t xml:space="preserve"> על בסיסה. היא מוגדרת </w:t>
      </w:r>
      <w:bookmarkStart w:id="362" w:name="_ETM_Q1_1595000"/>
      <w:bookmarkEnd w:id="362"/>
      <w:r w:rsidR="00B67141">
        <w:rPr>
          <w:rFonts w:hint="cs"/>
          <w:rtl/>
        </w:rPr>
        <w:t>לגדרי כתב האישום, לצדדים המורשעים. כלומר אם אדם הורשע אפשר לתבוע.</w:t>
      </w:r>
      <w:r>
        <w:rPr>
          <w:rFonts w:hint="cs"/>
          <w:rtl/>
        </w:rPr>
        <w:t xml:space="preserve"> </w:t>
      </w:r>
      <w:bookmarkStart w:id="363" w:name="_ETM_Q1_1600494"/>
      <w:bookmarkEnd w:id="363"/>
      <w:r>
        <w:rPr>
          <w:rFonts w:hint="cs"/>
          <w:rtl/>
        </w:rPr>
        <w:t>במקרה כזה תקנות כאלה הן שערורייתיות</w:t>
      </w:r>
      <w:r w:rsidR="00B67141">
        <w:rPr>
          <w:rFonts w:hint="cs"/>
          <w:rtl/>
        </w:rPr>
        <w:t>, בעיניי</w:t>
      </w:r>
      <w:r>
        <w:rPr>
          <w:rFonts w:hint="cs"/>
          <w:rtl/>
        </w:rPr>
        <w:t xml:space="preserve">. </w:t>
      </w:r>
      <w:r w:rsidR="00B67141">
        <w:rPr>
          <w:rFonts w:hint="cs"/>
          <w:rtl/>
        </w:rPr>
        <w:t xml:space="preserve">במקרה כזה </w:t>
      </w:r>
      <w:r>
        <w:rPr>
          <w:rFonts w:hint="cs"/>
          <w:rtl/>
        </w:rPr>
        <w:t xml:space="preserve">אני נותן </w:t>
      </w:r>
      <w:bookmarkStart w:id="364" w:name="_ETM_Q1_1611447"/>
      <w:bookmarkEnd w:id="364"/>
      <w:r>
        <w:rPr>
          <w:rFonts w:hint="cs"/>
          <w:rtl/>
        </w:rPr>
        <w:t>לבית משפט את הסמכות לא להטיל את</w:t>
      </w:r>
      <w:r w:rsidR="00B67141">
        <w:rPr>
          <w:rFonts w:hint="cs"/>
          <w:rtl/>
        </w:rPr>
        <w:t xml:space="preserve"> הוצאות המומחה על </w:t>
      </w:r>
      <w:bookmarkStart w:id="365" w:name="_ETM_Q1_1611000"/>
      <w:bookmarkEnd w:id="365"/>
      <w:r w:rsidR="00B67141">
        <w:rPr>
          <w:rFonts w:hint="cs"/>
          <w:rtl/>
        </w:rPr>
        <w:t>התובע של הנפגע?</w:t>
      </w:r>
      <w:r>
        <w:rPr>
          <w:rFonts w:hint="cs"/>
          <w:rtl/>
        </w:rPr>
        <w:t xml:space="preserve"> אני </w:t>
      </w:r>
      <w:bookmarkStart w:id="366" w:name="_ETM_Q1_1622081"/>
      <w:bookmarkEnd w:id="366"/>
      <w:r>
        <w:rPr>
          <w:rFonts w:hint="cs"/>
          <w:rtl/>
        </w:rPr>
        <w:t xml:space="preserve">לא רוצה שום שיקול דעת לשופט </w:t>
      </w:r>
      <w:r w:rsidR="00B67141">
        <w:rPr>
          <w:rFonts w:hint="cs"/>
          <w:rtl/>
        </w:rPr>
        <w:t>בהקשר הזה</w:t>
      </w:r>
      <w:r>
        <w:rPr>
          <w:rFonts w:hint="cs"/>
          <w:rtl/>
        </w:rPr>
        <w:t xml:space="preserve">. </w:t>
      </w:r>
      <w:r w:rsidR="00B67141">
        <w:rPr>
          <w:rFonts w:hint="cs"/>
          <w:rtl/>
        </w:rPr>
        <w:t xml:space="preserve">אם בן אדם הורשע עכשיו ובתוך 90 יום היא פועלת ואני רוצה לעודד אותה להגיש את התביעה האזרחית, מה פתאום שהיא תחשוש אפילו מסיטואציה תאורטית ששופט </w:t>
      </w:r>
      <w:bookmarkStart w:id="367" w:name="_ETM_Q1_1630000"/>
      <w:bookmarkEnd w:id="367"/>
      <w:r w:rsidR="00B67141">
        <w:rPr>
          <w:rFonts w:hint="cs"/>
          <w:rtl/>
        </w:rPr>
        <w:t xml:space="preserve">יגיד: אני בשיקול דעת </w:t>
      </w:r>
      <w:r w:rsidR="00B67141">
        <w:rPr>
          <w:rFonts w:hint="cs"/>
          <w:rtl/>
        </w:rPr>
        <w:lastRenderedPageBreak/>
        <w:t>מטיל מומחה בית משפט, ו</w:t>
      </w:r>
      <w:bookmarkStart w:id="368" w:name="_ETM_Q1_1638000"/>
      <w:bookmarkEnd w:id="368"/>
      <w:r w:rsidR="00B67141">
        <w:rPr>
          <w:rFonts w:hint="cs"/>
          <w:rtl/>
        </w:rPr>
        <w:t>במידה</w:t>
      </w:r>
      <w:r>
        <w:rPr>
          <w:rFonts w:hint="cs"/>
          <w:rtl/>
        </w:rPr>
        <w:t xml:space="preserve"> שאני </w:t>
      </w:r>
      <w:bookmarkStart w:id="369" w:name="_ETM_Q1_1638543"/>
      <w:bookmarkEnd w:id="369"/>
      <w:r>
        <w:rPr>
          <w:rFonts w:hint="cs"/>
          <w:rtl/>
        </w:rPr>
        <w:t xml:space="preserve">מטיל עלייך את ההוצאות אני גם חסמתי </w:t>
      </w:r>
      <w:r w:rsidR="002D7253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את האפשרות </w:t>
      </w:r>
      <w:bookmarkStart w:id="370" w:name="_ETM_Q1_1647198"/>
      <w:bookmarkEnd w:id="370"/>
      <w:r w:rsidR="002D7253">
        <w:rPr>
          <w:rFonts w:hint="cs"/>
          <w:rtl/>
        </w:rPr>
        <w:t xml:space="preserve">להגיש מומחה מטעמך. עשיתי לה הרתעה. אני לא מוכן </w:t>
      </w:r>
      <w:bookmarkStart w:id="371" w:name="_ETM_Q1_1643000"/>
      <w:bookmarkEnd w:id="371"/>
      <w:r w:rsidR="002D7253">
        <w:rPr>
          <w:rFonts w:hint="cs"/>
          <w:rtl/>
        </w:rPr>
        <w:t xml:space="preserve">לזה בשום פנים ואופן. זה נראה לי הזוי. </w:t>
      </w:r>
    </w:p>
    <w:p w:rsidR="00915265" w:rsidRDefault="00915265" w:rsidP="00915265">
      <w:pPr>
        <w:rPr>
          <w:rtl/>
        </w:rPr>
      </w:pPr>
      <w:bookmarkStart w:id="372" w:name="_ETM_Q1_1656151"/>
      <w:bookmarkStart w:id="373" w:name="_ETM_Q1_1656223"/>
      <w:bookmarkEnd w:id="372"/>
      <w:bookmarkEnd w:id="373"/>
    </w:p>
    <w:p w:rsidR="00915265" w:rsidRDefault="002D7253" w:rsidP="002D7253">
      <w:pPr>
        <w:rPr>
          <w:rtl/>
        </w:rPr>
      </w:pPr>
      <w:bookmarkStart w:id="374" w:name="_ETM_Q1_1656298"/>
      <w:bookmarkStart w:id="375" w:name="_ETM_Q1_1656351"/>
      <w:bookmarkEnd w:id="374"/>
      <w:bookmarkEnd w:id="375"/>
      <w:r>
        <w:rPr>
          <w:rFonts w:hint="cs"/>
          <w:rtl/>
        </w:rPr>
        <w:t xml:space="preserve">לעומת זאת </w:t>
      </w:r>
      <w:r w:rsidR="00915265">
        <w:rPr>
          <w:rFonts w:hint="cs"/>
          <w:rtl/>
        </w:rPr>
        <w:t xml:space="preserve">יש מקרה אחר </w:t>
      </w:r>
      <w:r w:rsidR="00915265">
        <w:rPr>
          <w:rtl/>
        </w:rPr>
        <w:t>–</w:t>
      </w:r>
      <w:r w:rsidR="00915265">
        <w:rPr>
          <w:rFonts w:hint="cs"/>
          <w:rtl/>
        </w:rPr>
        <w:t xml:space="preserve"> </w:t>
      </w:r>
      <w:r>
        <w:rPr>
          <w:rFonts w:hint="cs"/>
          <w:rtl/>
        </w:rPr>
        <w:t>משפט אזרחי שהוגש בו כראיה פסק דין חלוט</w:t>
      </w:r>
      <w:bookmarkStart w:id="376" w:name="_ETM_Q1_1654000"/>
      <w:bookmarkEnd w:id="376"/>
      <w:r>
        <w:rPr>
          <w:rFonts w:hint="cs"/>
          <w:rtl/>
        </w:rPr>
        <w:t xml:space="preserve">, דהיינו: תביעות נגד צדדי ג', </w:t>
      </w:r>
      <w:r w:rsidR="00915265">
        <w:rPr>
          <w:rFonts w:hint="cs"/>
          <w:rtl/>
        </w:rPr>
        <w:t xml:space="preserve">תביעה </w:t>
      </w:r>
      <w:bookmarkStart w:id="377" w:name="_ETM_Q1_1662629"/>
      <w:bookmarkEnd w:id="377"/>
      <w:r w:rsidR="00915265">
        <w:rPr>
          <w:rFonts w:hint="cs"/>
          <w:rtl/>
        </w:rPr>
        <w:t xml:space="preserve">חוזרת ונשנית כנגד אותו אדם. </w:t>
      </w:r>
    </w:p>
    <w:p w:rsidR="00915265" w:rsidRDefault="00915265" w:rsidP="00915265">
      <w:pPr>
        <w:rPr>
          <w:rtl/>
        </w:rPr>
      </w:pPr>
      <w:bookmarkStart w:id="378" w:name="_ETM_Q1_1668341"/>
      <w:bookmarkStart w:id="379" w:name="_ETM_Q1_1668397"/>
      <w:bookmarkStart w:id="380" w:name="_ETM_Q1_1669608"/>
      <w:bookmarkStart w:id="381" w:name="_ETM_Q1_1669667"/>
      <w:bookmarkEnd w:id="378"/>
      <w:bookmarkEnd w:id="379"/>
      <w:bookmarkEnd w:id="380"/>
      <w:bookmarkEnd w:id="381"/>
    </w:p>
    <w:p w:rsidR="00915265" w:rsidRDefault="00915265" w:rsidP="00915265">
      <w:pPr>
        <w:pStyle w:val="a4"/>
        <w:keepNext/>
        <w:rPr>
          <w:rtl/>
        </w:rPr>
      </w:pPr>
      <w:bookmarkStart w:id="382" w:name="ET_speaker_נעמה_מנחמי_17"/>
      <w:r w:rsidRPr="0091526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915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915265" w:rsidRDefault="00915265" w:rsidP="00915265">
      <w:pPr>
        <w:pStyle w:val="KeepWithNext"/>
        <w:rPr>
          <w:rtl/>
        </w:rPr>
      </w:pPr>
    </w:p>
    <w:p w:rsidR="00915265" w:rsidRDefault="00540C01" w:rsidP="00915265">
      <w:pPr>
        <w:rPr>
          <w:rtl/>
        </w:rPr>
      </w:pPr>
      <w:bookmarkStart w:id="383" w:name="_ETM_Q1_1681464"/>
      <w:bookmarkEnd w:id="383"/>
      <w:r>
        <w:rPr>
          <w:rFonts w:hint="cs"/>
          <w:rtl/>
        </w:rPr>
        <w:t>אבל 108א כתוב</w:t>
      </w:r>
      <w:bookmarkStart w:id="384" w:name="_ETM_Q1_1666000"/>
      <w:bookmarkEnd w:id="384"/>
      <w:r>
        <w:rPr>
          <w:rFonts w:hint="cs"/>
          <w:rtl/>
        </w:rPr>
        <w:t>: "של תובע בתביעה אזרחית בשל עבירת מין שהנתבע ביצע כלפיו".</w:t>
      </w:r>
    </w:p>
    <w:p w:rsidR="00915265" w:rsidRDefault="00915265" w:rsidP="00915265">
      <w:pPr>
        <w:rPr>
          <w:rtl/>
        </w:rPr>
      </w:pPr>
      <w:bookmarkStart w:id="385" w:name="_ETM_Q1_1682975"/>
      <w:bookmarkStart w:id="386" w:name="_ETM_Q1_1683031"/>
      <w:bookmarkEnd w:id="385"/>
      <w:bookmarkEnd w:id="386"/>
    </w:p>
    <w:p w:rsidR="00915265" w:rsidRDefault="00915265" w:rsidP="00915265">
      <w:pPr>
        <w:pStyle w:val="af6"/>
        <w:keepNext/>
        <w:rPr>
          <w:rtl/>
        </w:rPr>
      </w:pPr>
      <w:bookmarkStart w:id="387" w:name="ET_yor_6157_18"/>
      <w:r w:rsidRPr="0091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915265" w:rsidRDefault="00915265" w:rsidP="00915265">
      <w:pPr>
        <w:pStyle w:val="KeepWithNext"/>
        <w:rPr>
          <w:rtl/>
        </w:rPr>
      </w:pPr>
    </w:p>
    <w:p w:rsidR="00540C01" w:rsidRDefault="00540C01" w:rsidP="00915265">
      <w:pPr>
        <w:rPr>
          <w:rtl/>
        </w:rPr>
      </w:pPr>
      <w:bookmarkStart w:id="388" w:name="_ETM_Q1_1684268"/>
      <w:bookmarkEnd w:id="388"/>
      <w:r>
        <w:rPr>
          <w:rFonts w:hint="cs"/>
          <w:rtl/>
        </w:rPr>
        <w:t xml:space="preserve">אני מסכים. אבל "משפט אזרחי שהוגש בו כראיה פסק דין חלוט במשפט פלילי", אבל </w:t>
      </w:r>
      <w:r w:rsidR="00915265">
        <w:rPr>
          <w:rFonts w:hint="cs"/>
          <w:rtl/>
        </w:rPr>
        <w:t xml:space="preserve">בתביעה שאיננה נגררת </w:t>
      </w:r>
      <w:bookmarkStart w:id="389" w:name="_ETM_Q1_1689679"/>
      <w:bookmarkEnd w:id="389"/>
      <w:r w:rsidR="00915265">
        <w:rPr>
          <w:rFonts w:hint="cs"/>
          <w:rtl/>
        </w:rPr>
        <w:t>אין איסור להוסיף נתבעים אחרים</w:t>
      </w:r>
      <w:r>
        <w:rPr>
          <w:rFonts w:hint="cs"/>
          <w:rtl/>
        </w:rPr>
        <w:t>, להבנתי</w:t>
      </w:r>
      <w:r w:rsidR="009152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 </w:t>
      </w:r>
      <w:bookmarkStart w:id="390" w:name="_ETM_Q1_1692000"/>
      <w:bookmarkEnd w:id="390"/>
      <w:r>
        <w:rPr>
          <w:rFonts w:hint="cs"/>
          <w:rtl/>
        </w:rPr>
        <w:t xml:space="preserve">נגררת זה רק נגד נתבע אחד שביצע את העבירה. אם יש כמה שהורשעו או מבצעים במשותף </w:t>
      </w:r>
      <w:bookmarkStart w:id="391" w:name="_ETM_Q1_1703000"/>
      <w:bookmarkEnd w:id="391"/>
      <w:r>
        <w:rPr>
          <w:rtl/>
        </w:rPr>
        <w:t>–</w:t>
      </w:r>
      <w:r>
        <w:rPr>
          <w:rFonts w:hint="cs"/>
          <w:rtl/>
        </w:rPr>
        <w:t xml:space="preserve"> לא משנה. אבל כנגד מי שהורשע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2" w:name="_ETM_Q1_1706000"/>
      <w:bookmarkEnd w:id="392"/>
      <w:r>
        <w:rPr>
          <w:rFonts w:hint="cs"/>
          <w:rtl/>
        </w:rPr>
        <w:t>זה אירוע אחד.</w:t>
      </w:r>
    </w:p>
    <w:p w:rsidR="00540C01" w:rsidRDefault="00540C01" w:rsidP="00915265">
      <w:pPr>
        <w:rPr>
          <w:rtl/>
        </w:rPr>
      </w:pPr>
    </w:p>
    <w:p w:rsidR="00540C01" w:rsidRDefault="00540C01" w:rsidP="00540C01">
      <w:pPr>
        <w:rPr>
          <w:rtl/>
        </w:rPr>
      </w:pPr>
      <w:r>
        <w:rPr>
          <w:rFonts w:hint="cs"/>
          <w:rtl/>
        </w:rPr>
        <w:t xml:space="preserve">מקרה שני הוא שאחרי הרשעה תהיה תביעה נגד צד ג' שהתרשל, </w:t>
      </w:r>
      <w:bookmarkStart w:id="393" w:name="_ETM_Q1_1711000"/>
      <w:bookmarkEnd w:id="393"/>
      <w:r>
        <w:rPr>
          <w:rFonts w:hint="cs"/>
          <w:rtl/>
        </w:rPr>
        <w:t xml:space="preserve">לא דיווח </w:t>
      </w:r>
      <w:r>
        <w:rPr>
          <w:rtl/>
        </w:rPr>
        <w:t>–</w:t>
      </w:r>
      <w:r>
        <w:rPr>
          <w:rFonts w:hint="cs"/>
          <w:rtl/>
        </w:rPr>
        <w:t xml:space="preserve"> אין לי מושג. אלף צדדי ג' כיד הדמיון הטובה על עורך הדין של נפגע העבירה. ואז </w:t>
      </w:r>
      <w:bookmarkStart w:id="394" w:name="_ETM_Q1_1728000"/>
      <w:bookmarkEnd w:id="394"/>
      <w:r>
        <w:rPr>
          <w:rFonts w:hint="cs"/>
          <w:rtl/>
        </w:rPr>
        <w:t xml:space="preserve">בסיטואציה הזאת אני מייצר פה </w:t>
      </w:r>
      <w:r w:rsidR="00915265">
        <w:rPr>
          <w:rFonts w:hint="cs"/>
          <w:rtl/>
        </w:rPr>
        <w:t xml:space="preserve">מנגנון </w:t>
      </w:r>
      <w:r>
        <w:rPr>
          <w:rFonts w:hint="cs"/>
          <w:rtl/>
        </w:rPr>
        <w:t>שמטיל את ההוצאות על הנתבע</w:t>
      </w:r>
      <w:bookmarkStart w:id="395" w:name="_ETM_Q1_1736000"/>
      <w:bookmarkEnd w:id="395"/>
      <w:r>
        <w:rPr>
          <w:rFonts w:hint="cs"/>
          <w:rtl/>
        </w:rPr>
        <w:t xml:space="preserve">, ובמקרה כזה זה גם </w:t>
      </w:r>
      <w:bookmarkStart w:id="396" w:name="_ETM_Q1_1741000"/>
      <w:bookmarkEnd w:id="396"/>
      <w:r>
        <w:rPr>
          <w:rFonts w:hint="cs"/>
          <w:rtl/>
        </w:rPr>
        <w:t>לא גדור כי אפשר להגיש עוד 15 תביעות. וזה על</w:t>
      </w:r>
      <w:bookmarkStart w:id="397" w:name="_ETM_Q1_1745000"/>
      <w:bookmarkEnd w:id="397"/>
      <w:r>
        <w:rPr>
          <w:rFonts w:hint="cs"/>
          <w:rtl/>
        </w:rPr>
        <w:t xml:space="preserve"> בסיס השאלה האם אני צירפתי כנספח כראיה את </w:t>
      </w:r>
      <w:bookmarkStart w:id="398" w:name="_ETM_Q1_1750000"/>
      <w:bookmarkEnd w:id="398"/>
      <w:r>
        <w:rPr>
          <w:rFonts w:hint="cs"/>
          <w:rtl/>
        </w:rPr>
        <w:t xml:space="preserve">פסק הדין לאו דווקא כקשר ישיר לעבירה. הרי יכולה להיות סיטואציה שבה אני טוען לדברים אחרים שאירעו לפני </w:t>
      </w:r>
      <w:bookmarkStart w:id="399" w:name="_ETM_Q1_1761000"/>
      <w:bookmarkEnd w:id="399"/>
      <w:r>
        <w:rPr>
          <w:rFonts w:hint="cs"/>
          <w:rtl/>
        </w:rPr>
        <w:t xml:space="preserve">האירוע, אחרי האירוע, כשל השגחה </w:t>
      </w:r>
      <w:r>
        <w:rPr>
          <w:rtl/>
        </w:rPr>
        <w:t>–</w:t>
      </w:r>
      <w:r>
        <w:rPr>
          <w:rFonts w:hint="cs"/>
          <w:rtl/>
        </w:rPr>
        <w:t xml:space="preserve"> אלף דברים אחרים; מצרף </w:t>
      </w:r>
      <w:bookmarkStart w:id="400" w:name="_ETM_Q1_1764000"/>
      <w:bookmarkEnd w:id="400"/>
      <w:r>
        <w:rPr>
          <w:rFonts w:hint="cs"/>
          <w:rtl/>
        </w:rPr>
        <w:t>כראיה את פסק הדין, ויש לי נתבע או נתבעים</w:t>
      </w:r>
      <w:bookmarkStart w:id="401" w:name="_ETM_Q1_1768000"/>
      <w:bookmarkEnd w:id="401"/>
      <w:r>
        <w:rPr>
          <w:rFonts w:hint="cs"/>
          <w:rtl/>
        </w:rPr>
        <w:t xml:space="preserve">, ואז המנגנון הזה </w:t>
      </w:r>
      <w:r w:rsidR="00915265">
        <w:rPr>
          <w:rFonts w:hint="cs"/>
          <w:rtl/>
        </w:rPr>
        <w:t xml:space="preserve">פוגע </w:t>
      </w:r>
      <w:r>
        <w:rPr>
          <w:rFonts w:hint="cs"/>
          <w:rtl/>
        </w:rPr>
        <w:t>גם בזכויות של צדדים שלישיים שלא הורשעו.</w:t>
      </w:r>
    </w:p>
    <w:p w:rsidR="00540C01" w:rsidRDefault="00540C01" w:rsidP="00540C01">
      <w:pPr>
        <w:ind w:firstLine="0"/>
        <w:rPr>
          <w:rtl/>
        </w:rPr>
      </w:pPr>
    </w:p>
    <w:p w:rsidR="00540C01" w:rsidRDefault="00540C01" w:rsidP="00540C01">
      <w:pPr>
        <w:pStyle w:val="af5"/>
        <w:keepNext/>
        <w:rPr>
          <w:rtl/>
        </w:rPr>
      </w:pPr>
      <w:bookmarkStart w:id="402" w:name="ET_interruption_קריאה_165"/>
      <w:r w:rsidRPr="00540C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0C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2"/>
    </w:p>
    <w:p w:rsidR="00540C01" w:rsidRDefault="00540C01" w:rsidP="00540C01">
      <w:pPr>
        <w:pStyle w:val="KeepWithNext"/>
        <w:rPr>
          <w:rtl/>
          <w:lang w:eastAsia="he-IL"/>
        </w:rPr>
      </w:pPr>
    </w:p>
    <w:p w:rsidR="00540C01" w:rsidRDefault="00540C01" w:rsidP="00540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פסק </w:t>
      </w:r>
      <w:bookmarkStart w:id="403" w:name="_ETM_Q1_1775000"/>
      <w:bookmarkEnd w:id="403"/>
      <w:r>
        <w:rPr>
          <w:rFonts w:hint="cs"/>
          <w:rtl/>
          <w:lang w:eastAsia="he-IL"/>
        </w:rPr>
        <w:t xml:space="preserve">הדין ממילא הוא ראיה. </w:t>
      </w:r>
    </w:p>
    <w:p w:rsidR="00540C01" w:rsidRDefault="00540C01" w:rsidP="00540C01">
      <w:pPr>
        <w:rPr>
          <w:rtl/>
          <w:lang w:eastAsia="he-IL"/>
        </w:rPr>
      </w:pPr>
    </w:p>
    <w:p w:rsidR="00540C01" w:rsidRDefault="00540C01" w:rsidP="00540C01">
      <w:pPr>
        <w:pStyle w:val="af6"/>
        <w:keepNext/>
        <w:rPr>
          <w:rtl/>
        </w:rPr>
      </w:pPr>
      <w:r w:rsidRPr="00540C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0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40C01" w:rsidRDefault="00540C01" w:rsidP="00540C01">
      <w:pPr>
        <w:pStyle w:val="KeepWithNext"/>
        <w:rPr>
          <w:rtl/>
          <w:lang w:eastAsia="he-IL"/>
        </w:rPr>
      </w:pPr>
    </w:p>
    <w:p w:rsidR="00540C01" w:rsidRDefault="00540C01" w:rsidP="00540C01">
      <w:pPr>
        <w:rPr>
          <w:rtl/>
        </w:rPr>
      </w:pPr>
      <w:bookmarkStart w:id="404" w:name="_ETM_Q1_1777000"/>
      <w:bookmarkEnd w:id="404"/>
      <w:r>
        <w:rPr>
          <w:rFonts w:hint="cs"/>
          <w:rtl/>
          <w:lang w:eastAsia="he-IL"/>
        </w:rPr>
        <w:t xml:space="preserve">פסק הדין הוא ראיה </w:t>
      </w:r>
      <w:bookmarkStart w:id="405" w:name="_ETM_Q1_1780000"/>
      <w:bookmarkEnd w:id="405"/>
      <w:r>
        <w:rPr>
          <w:rFonts w:hint="cs"/>
          <w:rtl/>
          <w:lang w:eastAsia="he-IL"/>
        </w:rPr>
        <w:t xml:space="preserve">אבל הפגיעה בזכות הדיונית של 108א היא כלפי כולם. </w:t>
      </w:r>
      <w:bookmarkStart w:id="406" w:name="_ETM_Q1_1787000"/>
      <w:bookmarkEnd w:id="406"/>
      <w:r>
        <w:rPr>
          <w:rFonts w:hint="cs"/>
          <w:rtl/>
          <w:lang w:eastAsia="he-IL"/>
        </w:rPr>
        <w:t>להבנתי, "לא יהיה רשאי</w:t>
      </w:r>
      <w:r w:rsidR="00915265">
        <w:rPr>
          <w:rFonts w:hint="cs"/>
          <w:rtl/>
        </w:rPr>
        <w:t xml:space="preserve"> </w:t>
      </w:r>
      <w:bookmarkStart w:id="407" w:name="_ETM_Q1_1786185"/>
      <w:bookmarkEnd w:id="407"/>
      <w:r w:rsidR="00915265">
        <w:rPr>
          <w:rFonts w:hint="cs"/>
          <w:rtl/>
        </w:rPr>
        <w:t>בעל דין</w:t>
      </w:r>
      <w:r>
        <w:rPr>
          <w:rFonts w:hint="cs"/>
          <w:rtl/>
        </w:rPr>
        <w:t>"</w:t>
      </w:r>
      <w:r w:rsidR="00915265">
        <w:rPr>
          <w:rFonts w:hint="cs"/>
          <w:rtl/>
        </w:rPr>
        <w:t xml:space="preserve">, לא נתבע. </w:t>
      </w:r>
      <w:r>
        <w:rPr>
          <w:rFonts w:hint="cs"/>
          <w:rtl/>
        </w:rPr>
        <w:t xml:space="preserve">זאת הוראה בחוק. </w:t>
      </w:r>
      <w:r w:rsidR="00915265">
        <w:rPr>
          <w:rFonts w:hint="cs"/>
          <w:rtl/>
        </w:rPr>
        <w:t xml:space="preserve">אני לא מתקן עכשיו את </w:t>
      </w:r>
      <w:bookmarkStart w:id="408" w:name="_ETM_Q1_1800967"/>
      <w:bookmarkEnd w:id="408"/>
      <w:r w:rsidR="00915265">
        <w:rPr>
          <w:rFonts w:hint="cs"/>
          <w:rtl/>
        </w:rPr>
        <w:t xml:space="preserve">החוק. המחוקק אמר </w:t>
      </w:r>
      <w:r>
        <w:rPr>
          <w:rFonts w:hint="cs"/>
          <w:rtl/>
        </w:rPr>
        <w:t xml:space="preserve">בשביל הרציונל לא להעצים </w:t>
      </w:r>
      <w:bookmarkStart w:id="409" w:name="_ETM_Q1_1803000"/>
      <w:bookmarkEnd w:id="409"/>
      <w:r>
        <w:rPr>
          <w:rFonts w:hint="cs"/>
          <w:rtl/>
        </w:rPr>
        <w:t xml:space="preserve">את הפגיעה של הנפגעת כדי שלא תצטרך להיחקר על-ידי הרבה </w:t>
      </w:r>
      <w:bookmarkStart w:id="410" w:name="_ETM_Q1_1805000"/>
      <w:bookmarkEnd w:id="410"/>
      <w:r>
        <w:rPr>
          <w:rFonts w:hint="cs"/>
          <w:rtl/>
        </w:rPr>
        <w:t xml:space="preserve">מומחים, צריך למנוע מכל בעלי הדין את האפשרות להגיש מומחה מטעמם </w:t>
      </w:r>
      <w:r>
        <w:rPr>
          <w:rtl/>
        </w:rPr>
        <w:t>–</w:t>
      </w:r>
      <w:r>
        <w:rPr>
          <w:rFonts w:hint="cs"/>
          <w:rtl/>
        </w:rPr>
        <w:t xml:space="preserve"> זה אני מבין, זה לגיטימי, להבנתי. כך אני מבין את החוק. גם אם אותה נפגעת עבירה החליטה לתבוע גם את מי שביצע את העבירה ועוד </w:t>
      </w:r>
      <w:bookmarkStart w:id="411" w:name="_ETM_Q1_1823000"/>
      <w:bookmarkEnd w:id="411"/>
      <w:r>
        <w:rPr>
          <w:rFonts w:hint="cs"/>
          <w:rtl/>
        </w:rPr>
        <w:t xml:space="preserve">30 איש על כל מיני דברים אחרים </w:t>
      </w:r>
      <w:r>
        <w:rPr>
          <w:rtl/>
        </w:rPr>
        <w:t>–</w:t>
      </w:r>
      <w:r>
        <w:rPr>
          <w:rFonts w:hint="cs"/>
          <w:rtl/>
        </w:rPr>
        <w:t xml:space="preserve"> זה בסדר גמור,</w:t>
      </w:r>
      <w:bookmarkStart w:id="412" w:name="_ETM_Q1_1829000"/>
      <w:bookmarkEnd w:id="412"/>
      <w:r>
        <w:rPr>
          <w:rFonts w:hint="cs"/>
          <w:rtl/>
        </w:rPr>
        <w:t xml:space="preserve"> אבל אני</w:t>
      </w:r>
      <w:r w:rsidR="00915265">
        <w:rPr>
          <w:rFonts w:hint="cs"/>
          <w:rtl/>
        </w:rPr>
        <w:t xml:space="preserve"> לא רוצה שהיא </w:t>
      </w:r>
      <w:bookmarkStart w:id="413" w:name="_ETM_Q1_1831832"/>
      <w:bookmarkEnd w:id="413"/>
      <w:r w:rsidR="00915265">
        <w:rPr>
          <w:rFonts w:hint="cs"/>
          <w:rtl/>
        </w:rPr>
        <w:t xml:space="preserve">תיחקר על ידי </w:t>
      </w:r>
      <w:r>
        <w:rPr>
          <w:rFonts w:hint="cs"/>
          <w:rtl/>
        </w:rPr>
        <w:t xml:space="preserve">30 </w:t>
      </w:r>
      <w:r w:rsidR="00915265">
        <w:rPr>
          <w:rFonts w:hint="cs"/>
          <w:rtl/>
        </w:rPr>
        <w:t xml:space="preserve">מומחים. </w:t>
      </w:r>
      <w:r>
        <w:rPr>
          <w:rFonts w:hint="cs"/>
          <w:rtl/>
        </w:rPr>
        <w:t xml:space="preserve">אני רוצה שימונה מומחה אחד ושכרו ישולם. </w:t>
      </w:r>
      <w:bookmarkStart w:id="414" w:name="_ETM_Q1_1836000"/>
      <w:bookmarkEnd w:id="414"/>
    </w:p>
    <w:p w:rsidR="00540C01" w:rsidRDefault="00540C01" w:rsidP="00540C01">
      <w:pPr>
        <w:rPr>
          <w:rtl/>
        </w:rPr>
      </w:pPr>
    </w:p>
    <w:p w:rsidR="00915265" w:rsidRDefault="00BF7452" w:rsidP="005F4C74">
      <w:pPr>
        <w:rPr>
          <w:rtl/>
        </w:rPr>
      </w:pPr>
      <w:bookmarkStart w:id="415" w:name="_ETM_Q1_1837000"/>
      <w:bookmarkEnd w:id="415"/>
      <w:r>
        <w:rPr>
          <w:rFonts w:hint="cs"/>
          <w:rtl/>
        </w:rPr>
        <w:t>במשפט תביעה נגררת מובן לחלוטין שזה נגד הפוגע, וא</w:t>
      </w:r>
      <w:bookmarkStart w:id="416" w:name="_ETM_Q1_1842000"/>
      <w:bookmarkEnd w:id="416"/>
      <w:r>
        <w:rPr>
          <w:rFonts w:hint="cs"/>
          <w:rtl/>
        </w:rPr>
        <w:t xml:space="preserve">ין לי שום </w:t>
      </w:r>
      <w:bookmarkStart w:id="417" w:name="_ETM_Q1_1846824"/>
      <w:bookmarkEnd w:id="417"/>
      <w:r>
        <w:rPr>
          <w:rFonts w:hint="cs"/>
          <w:rtl/>
        </w:rPr>
        <w:t xml:space="preserve">לגיטימיות שבית משפט יטיל את ההוצאות </w:t>
      </w:r>
      <w:bookmarkStart w:id="418" w:name="_ETM_Q1_1848000"/>
      <w:bookmarkEnd w:id="418"/>
      <w:r>
        <w:rPr>
          <w:rFonts w:hint="cs"/>
          <w:rtl/>
        </w:rPr>
        <w:t xml:space="preserve">על שום אדם אחר לבד </w:t>
      </w:r>
      <w:proofErr w:type="spellStart"/>
      <w:r>
        <w:rPr>
          <w:rFonts w:hint="cs"/>
          <w:rtl/>
        </w:rPr>
        <w:t>מהפוגע</w:t>
      </w:r>
      <w:proofErr w:type="spellEnd"/>
      <w:r>
        <w:rPr>
          <w:rFonts w:hint="cs"/>
          <w:rtl/>
        </w:rPr>
        <w:t xml:space="preserve"> שהורשע. </w:t>
      </w:r>
      <w:r w:rsidR="00915265">
        <w:rPr>
          <w:rFonts w:hint="cs"/>
          <w:rtl/>
        </w:rPr>
        <w:t>כשאנחנו עוסקים ב</w:t>
      </w:r>
      <w:r w:rsidR="005F4C74">
        <w:rPr>
          <w:rFonts w:hint="cs"/>
          <w:rtl/>
        </w:rPr>
        <w:t xml:space="preserve">חלופה השנייה של סעיף ג' של </w:t>
      </w:r>
      <w:r w:rsidR="00915265">
        <w:rPr>
          <w:rFonts w:hint="cs"/>
          <w:rtl/>
        </w:rPr>
        <w:t xml:space="preserve">תביעה </w:t>
      </w:r>
      <w:r w:rsidR="005F4C74">
        <w:rPr>
          <w:rFonts w:hint="cs"/>
          <w:rtl/>
        </w:rPr>
        <w:t>אזרחית, של ההגדרה: "</w:t>
      </w:r>
      <w:r w:rsidR="00915265">
        <w:rPr>
          <w:rFonts w:hint="cs"/>
          <w:rtl/>
        </w:rPr>
        <w:t xml:space="preserve">משפט אזרחי </w:t>
      </w:r>
      <w:r w:rsidR="005F4C74">
        <w:rPr>
          <w:rFonts w:hint="cs"/>
          <w:rtl/>
        </w:rPr>
        <w:t>שהוגש בו כראיה פסק דין חלוט במשפט פלילי</w:t>
      </w:r>
      <w:bookmarkStart w:id="419" w:name="_ETM_Q1_1866609"/>
      <w:bookmarkEnd w:id="419"/>
      <w:r w:rsidR="005F4C74">
        <w:rPr>
          <w:rFonts w:hint="cs"/>
          <w:rtl/>
        </w:rPr>
        <w:t xml:space="preserve">, לפי </w:t>
      </w:r>
      <w:bookmarkStart w:id="420" w:name="_ETM_Q1_1866000"/>
      <w:bookmarkEnd w:id="420"/>
      <w:r w:rsidR="005F4C74">
        <w:rPr>
          <w:rFonts w:hint="cs"/>
          <w:rtl/>
        </w:rPr>
        <w:t xml:space="preserve">סעיף 42א </w:t>
      </w:r>
      <w:r w:rsidR="005F4C74">
        <w:rPr>
          <w:rtl/>
        </w:rPr>
        <w:t>–</w:t>
      </w:r>
      <w:r w:rsidR="005F4C74">
        <w:rPr>
          <w:rFonts w:hint="cs"/>
          <w:rtl/>
        </w:rPr>
        <w:t xml:space="preserve"> אם אני מאפשר לה</w:t>
      </w:r>
      <w:r w:rsidR="00915265">
        <w:rPr>
          <w:rFonts w:hint="cs"/>
          <w:rtl/>
        </w:rPr>
        <w:t xml:space="preserve">טיל על הנתבע יכול </w:t>
      </w:r>
      <w:bookmarkStart w:id="421" w:name="_ETM_Q1_1875273"/>
      <w:bookmarkEnd w:id="421"/>
      <w:r w:rsidR="005F4C74">
        <w:rPr>
          <w:rFonts w:hint="cs"/>
          <w:rtl/>
        </w:rPr>
        <w:t xml:space="preserve">להיות שאני לא תובע כסף </w:t>
      </w:r>
      <w:proofErr w:type="spellStart"/>
      <w:r w:rsidR="005F4C74">
        <w:rPr>
          <w:rFonts w:hint="cs"/>
          <w:rtl/>
        </w:rPr>
        <w:t>מהפוגע</w:t>
      </w:r>
      <w:proofErr w:type="spellEnd"/>
      <w:r w:rsidR="005F4C74">
        <w:rPr>
          <w:rFonts w:hint="cs"/>
          <w:rtl/>
        </w:rPr>
        <w:t xml:space="preserve"> </w:t>
      </w:r>
      <w:r w:rsidR="005F4C74">
        <w:rPr>
          <w:rtl/>
        </w:rPr>
        <w:t>–</w:t>
      </w:r>
      <w:r w:rsidR="005F4C74">
        <w:rPr>
          <w:rFonts w:hint="cs"/>
          <w:rtl/>
        </w:rPr>
        <w:t xml:space="preserve"> חבל לי על הזמן, אין לו כסף, הוא פושט רגל, </w:t>
      </w:r>
      <w:bookmarkStart w:id="422" w:name="_ETM_Q1_1884000"/>
      <w:bookmarkEnd w:id="422"/>
      <w:r w:rsidR="005F4C74">
        <w:rPr>
          <w:rFonts w:hint="cs"/>
          <w:rtl/>
        </w:rPr>
        <w:t xml:space="preserve">הוא מת, הוא בכלא עד סוף חייו </w:t>
      </w:r>
      <w:r w:rsidR="005F4C74">
        <w:rPr>
          <w:rtl/>
        </w:rPr>
        <w:t>–</w:t>
      </w:r>
      <w:r w:rsidR="005F4C74">
        <w:rPr>
          <w:rFonts w:hint="cs"/>
          <w:rtl/>
        </w:rPr>
        <w:t xml:space="preserve"> </w:t>
      </w:r>
      <w:bookmarkStart w:id="423" w:name="_ETM_Q1_1886000"/>
      <w:bookmarkEnd w:id="423"/>
      <w:r w:rsidR="005F4C74">
        <w:rPr>
          <w:rFonts w:hint="cs"/>
          <w:rtl/>
        </w:rPr>
        <w:t xml:space="preserve">לא יודע </w:t>
      </w:r>
      <w:r w:rsidR="005F4C74">
        <w:rPr>
          <w:rtl/>
        </w:rPr>
        <w:t>–</w:t>
      </w:r>
      <w:r w:rsidR="005F4C74">
        <w:rPr>
          <w:rFonts w:hint="cs"/>
          <w:rtl/>
        </w:rPr>
        <w:t xml:space="preserve"> </w:t>
      </w:r>
      <w:r w:rsidR="00915265">
        <w:rPr>
          <w:rFonts w:hint="cs"/>
          <w:rtl/>
        </w:rPr>
        <w:t xml:space="preserve"> יכולות להיות כל מיני </w:t>
      </w:r>
      <w:bookmarkStart w:id="424" w:name="_ETM_Q1_1891584"/>
      <w:bookmarkEnd w:id="424"/>
      <w:r w:rsidR="005F4C74">
        <w:rPr>
          <w:rFonts w:hint="cs"/>
          <w:rtl/>
        </w:rPr>
        <w:t xml:space="preserve">סיטואציות, ואני מגיש את התביעה. דווקא </w:t>
      </w:r>
      <w:bookmarkStart w:id="425" w:name="_ETM_Q1_1890000"/>
      <w:bookmarkEnd w:id="425"/>
      <w:r w:rsidR="005F4C74">
        <w:rPr>
          <w:rFonts w:hint="cs"/>
          <w:rtl/>
        </w:rPr>
        <w:t xml:space="preserve">בגלל חברת ביטוח צד ג' - - - מדינת </w:t>
      </w:r>
      <w:bookmarkStart w:id="426" w:name="_ETM_Q1_1896000"/>
      <w:bookmarkEnd w:id="426"/>
      <w:r w:rsidR="005F4C74">
        <w:rPr>
          <w:rFonts w:hint="cs"/>
          <w:rtl/>
        </w:rPr>
        <w:t xml:space="preserve">ישראל </w:t>
      </w:r>
      <w:r w:rsidR="005F4C74">
        <w:rPr>
          <w:rtl/>
        </w:rPr>
        <w:t>–</w:t>
      </w:r>
      <w:r w:rsidR="005F4C74">
        <w:rPr>
          <w:rFonts w:hint="cs"/>
          <w:rtl/>
        </w:rPr>
        <w:t xml:space="preserve"> לא משנה. אני מגיש את התביעה נגדם </w:t>
      </w:r>
      <w:bookmarkStart w:id="427" w:name="_ETM_Q1_1902000"/>
      <w:bookmarkEnd w:id="427"/>
      <w:r w:rsidR="005F4C74">
        <w:rPr>
          <w:rFonts w:hint="cs"/>
          <w:rtl/>
        </w:rPr>
        <w:t xml:space="preserve">ואז אני מטיל על הנתבע באירוע הזה </w:t>
      </w:r>
      <w:r w:rsidR="005F4C74">
        <w:rPr>
          <w:rtl/>
        </w:rPr>
        <w:t>–</w:t>
      </w:r>
      <w:r w:rsidR="005F4C74">
        <w:rPr>
          <w:rFonts w:hint="cs"/>
          <w:rtl/>
        </w:rPr>
        <w:t xml:space="preserve"> מיהו הנתבע באירוע הזה? יש פה אי בהירות מאוד קשה, </w:t>
      </w:r>
      <w:bookmarkStart w:id="428" w:name="_ETM_Q1_1906000"/>
      <w:bookmarkEnd w:id="428"/>
      <w:r w:rsidR="005F4C74">
        <w:rPr>
          <w:rFonts w:hint="cs"/>
          <w:rtl/>
        </w:rPr>
        <w:t>בעיניי.</w:t>
      </w:r>
    </w:p>
    <w:p w:rsidR="003F25A3" w:rsidRDefault="003F25A3" w:rsidP="00915265">
      <w:pPr>
        <w:rPr>
          <w:rtl/>
        </w:rPr>
      </w:pPr>
      <w:bookmarkStart w:id="429" w:name="_ETM_Q1_1911937"/>
      <w:bookmarkStart w:id="430" w:name="_ETM_Q1_1911989"/>
      <w:bookmarkStart w:id="431" w:name="_ETM_Q1_1918268"/>
      <w:bookmarkEnd w:id="429"/>
      <w:bookmarkEnd w:id="430"/>
      <w:bookmarkEnd w:id="431"/>
    </w:p>
    <w:p w:rsidR="003F25A3" w:rsidRDefault="003F25A3" w:rsidP="003F25A3">
      <w:pPr>
        <w:pStyle w:val="af9"/>
        <w:keepNext/>
        <w:rPr>
          <w:rtl/>
        </w:rPr>
      </w:pPr>
      <w:bookmarkStart w:id="432" w:name="ET_guest_684753_19"/>
      <w:r w:rsidRPr="003F25A3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3F2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3F25A3" w:rsidRDefault="003F25A3" w:rsidP="003F25A3">
      <w:pPr>
        <w:pStyle w:val="KeepWithNext"/>
        <w:rPr>
          <w:rtl/>
        </w:rPr>
      </w:pPr>
    </w:p>
    <w:p w:rsidR="003F25A3" w:rsidRDefault="005F4C74" w:rsidP="003F25A3">
      <w:pPr>
        <w:rPr>
          <w:rtl/>
        </w:rPr>
      </w:pPr>
      <w:bookmarkStart w:id="433" w:name="_ETM_Q1_1918757"/>
      <w:bookmarkStart w:id="434" w:name="_ETM_Q1_1918787"/>
      <w:bookmarkEnd w:id="433"/>
      <w:bookmarkEnd w:id="434"/>
      <w:r w:rsidRPr="00A7637C">
        <w:rPr>
          <w:rFonts w:hint="cs"/>
          <w:rtl/>
        </w:rPr>
        <w:t xml:space="preserve">אני מבינה שסעיף 108א מתיר לנפגע העבירה </w:t>
      </w:r>
      <w:r w:rsidR="003F25A3" w:rsidRPr="00A7637C">
        <w:rPr>
          <w:rFonts w:hint="cs"/>
          <w:rtl/>
        </w:rPr>
        <w:t xml:space="preserve">רק ביחס לנתבע שהורשע, לא ביחס לנתבעים </w:t>
      </w:r>
      <w:bookmarkStart w:id="435" w:name="_ETM_Q1_1929488"/>
      <w:bookmarkEnd w:id="435"/>
      <w:r w:rsidR="003F25A3" w:rsidRPr="00A7637C">
        <w:rPr>
          <w:rFonts w:hint="cs"/>
          <w:rtl/>
        </w:rPr>
        <w:t xml:space="preserve">אחרים. </w:t>
      </w:r>
      <w:r w:rsidR="00A7637C">
        <w:rPr>
          <w:rFonts w:hint="cs"/>
          <w:rtl/>
        </w:rPr>
        <w:t xml:space="preserve">לכן כשאני אומרת בתקנות: "ואולם בתביעה אזרחית בשל עבירת מין, לפי סעיף 108א" אז ההוצאות של </w:t>
      </w:r>
      <w:r w:rsidR="003F25A3" w:rsidRPr="00A7637C">
        <w:rPr>
          <w:rFonts w:hint="cs"/>
          <w:rtl/>
        </w:rPr>
        <w:t xml:space="preserve">חוות הדעת </w:t>
      </w:r>
      <w:r w:rsidR="00A7637C">
        <w:rPr>
          <w:rFonts w:hint="cs"/>
          <w:rtl/>
        </w:rPr>
        <w:t xml:space="preserve">היא </w:t>
      </w:r>
      <w:r w:rsidR="003F25A3" w:rsidRPr="00A7637C">
        <w:rPr>
          <w:rFonts w:hint="cs"/>
          <w:rtl/>
        </w:rPr>
        <w:t xml:space="preserve">רק </w:t>
      </w:r>
      <w:r w:rsidR="00A7637C">
        <w:rPr>
          <w:rFonts w:hint="cs"/>
          <w:rtl/>
        </w:rPr>
        <w:t xml:space="preserve">חוות הדעת נגד הנתבע שהורשע, לא נגד נתבעים אחרים. אני לא </w:t>
      </w:r>
      <w:bookmarkStart w:id="436" w:name="_ETM_Q1_1931000"/>
      <w:bookmarkEnd w:id="436"/>
      <w:r w:rsidR="00A7637C">
        <w:rPr>
          <w:rFonts w:hint="cs"/>
          <w:rtl/>
        </w:rPr>
        <w:t xml:space="preserve">יכולה לבקש מבית המשפט למנות לי עכשיו מומחה - </w:t>
      </w:r>
      <w:bookmarkStart w:id="437" w:name="_ETM_Q1_1940000"/>
      <w:bookmarkEnd w:id="437"/>
      <w:r w:rsidR="00A7637C">
        <w:rPr>
          <w:rFonts w:hint="cs"/>
          <w:rtl/>
        </w:rPr>
        <w:t>-</w:t>
      </w:r>
    </w:p>
    <w:p w:rsidR="00A7637C" w:rsidRDefault="00A7637C" w:rsidP="003F25A3">
      <w:pPr>
        <w:rPr>
          <w:rtl/>
        </w:rPr>
      </w:pPr>
      <w:bookmarkStart w:id="438" w:name="_ETM_Q1_1937000"/>
      <w:bookmarkEnd w:id="438"/>
    </w:p>
    <w:p w:rsidR="00A7637C" w:rsidRDefault="00A7637C" w:rsidP="00A7637C">
      <w:pPr>
        <w:pStyle w:val="af6"/>
        <w:keepNext/>
        <w:rPr>
          <w:rtl/>
        </w:rPr>
      </w:pPr>
      <w:bookmarkStart w:id="439" w:name="ET_yor_6157_165"/>
      <w:r w:rsidRPr="00A76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6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A7637C" w:rsidRDefault="00A7637C" w:rsidP="00A7637C">
      <w:pPr>
        <w:pStyle w:val="KeepWithNext"/>
        <w:rPr>
          <w:rtl/>
          <w:lang w:eastAsia="he-IL"/>
        </w:rPr>
      </w:pPr>
    </w:p>
    <w:p w:rsidR="00A7637C" w:rsidRPr="00A7637C" w:rsidRDefault="00A7637C" w:rsidP="00A7637C">
      <w:pPr>
        <w:rPr>
          <w:rtl/>
          <w:lang w:eastAsia="he-IL"/>
        </w:rPr>
      </w:pPr>
      <w:bookmarkStart w:id="440" w:name="_ETM_Q1_1938000"/>
      <w:bookmarkEnd w:id="440"/>
      <w:r>
        <w:rPr>
          <w:rFonts w:hint="cs"/>
          <w:rtl/>
          <w:lang w:eastAsia="he-IL"/>
        </w:rPr>
        <w:t xml:space="preserve">לא, אבל, סליחה, אז אני לא - - - </w:t>
      </w:r>
      <w:bookmarkStart w:id="441" w:name="_ETM_Q1_1941000"/>
      <w:bookmarkEnd w:id="441"/>
      <w:r>
        <w:rPr>
          <w:rFonts w:hint="cs"/>
          <w:rtl/>
          <w:lang w:eastAsia="he-IL"/>
        </w:rPr>
        <w:t xml:space="preserve">של החוק. </w:t>
      </w:r>
    </w:p>
    <w:p w:rsidR="003F25A3" w:rsidRDefault="003F25A3" w:rsidP="003F25A3">
      <w:pPr>
        <w:rPr>
          <w:rtl/>
        </w:rPr>
      </w:pPr>
      <w:bookmarkStart w:id="442" w:name="_ETM_Q1_1941855"/>
      <w:bookmarkStart w:id="443" w:name="_ETM_Q1_1941932"/>
      <w:bookmarkStart w:id="444" w:name="_ETM_Q1_1944337"/>
      <w:bookmarkEnd w:id="442"/>
      <w:bookmarkEnd w:id="443"/>
      <w:bookmarkEnd w:id="444"/>
    </w:p>
    <w:p w:rsidR="003F25A3" w:rsidRDefault="003F25A3" w:rsidP="003F25A3">
      <w:pPr>
        <w:pStyle w:val="a4"/>
        <w:keepNext/>
        <w:rPr>
          <w:rtl/>
        </w:rPr>
      </w:pPr>
      <w:bookmarkStart w:id="445" w:name="ET_speaker_נעמה_מנחמי_20"/>
      <w:r w:rsidRPr="003F25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F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3F25A3" w:rsidRDefault="003F25A3" w:rsidP="003F25A3">
      <w:pPr>
        <w:pStyle w:val="KeepWithNext"/>
        <w:rPr>
          <w:rtl/>
        </w:rPr>
      </w:pPr>
    </w:p>
    <w:p w:rsidR="00A7637C" w:rsidRDefault="003F25A3" w:rsidP="00A7637C">
      <w:pPr>
        <w:rPr>
          <w:rtl/>
        </w:rPr>
      </w:pPr>
      <w:bookmarkStart w:id="446" w:name="_ETM_Q1_1944757"/>
      <w:bookmarkStart w:id="447" w:name="_ETM_Q1_1944791"/>
      <w:bookmarkEnd w:id="446"/>
      <w:bookmarkEnd w:id="447"/>
      <w:r>
        <w:rPr>
          <w:rFonts w:hint="cs"/>
          <w:rtl/>
        </w:rPr>
        <w:t xml:space="preserve">נראה שאין </w:t>
      </w:r>
      <w:bookmarkStart w:id="448" w:name="_ETM_Q1_1946673"/>
      <w:bookmarkEnd w:id="448"/>
      <w:r>
        <w:rPr>
          <w:rFonts w:hint="cs"/>
          <w:rtl/>
        </w:rPr>
        <w:t>מחלוקת על המהות</w:t>
      </w:r>
      <w:r w:rsidR="00A7637C">
        <w:rPr>
          <w:rFonts w:hint="cs"/>
          <w:rtl/>
        </w:rPr>
        <w:t xml:space="preserve"> - -</w:t>
      </w:r>
    </w:p>
    <w:p w:rsidR="00A7637C" w:rsidRDefault="00A7637C" w:rsidP="00A7637C">
      <w:pPr>
        <w:ind w:firstLine="0"/>
        <w:rPr>
          <w:rtl/>
        </w:rPr>
      </w:pPr>
      <w:bookmarkStart w:id="449" w:name="_ETM_Q1_1947000"/>
      <w:bookmarkEnd w:id="449"/>
    </w:p>
    <w:p w:rsidR="00A7637C" w:rsidRDefault="00A7637C" w:rsidP="00A7637C">
      <w:pPr>
        <w:pStyle w:val="af6"/>
        <w:keepNext/>
        <w:rPr>
          <w:rtl/>
        </w:rPr>
      </w:pPr>
      <w:bookmarkStart w:id="450" w:name="ET_yor_6157_166"/>
      <w:r w:rsidRPr="00A76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6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A7637C" w:rsidRDefault="00A7637C" w:rsidP="00A7637C">
      <w:pPr>
        <w:pStyle w:val="KeepWithNext"/>
        <w:rPr>
          <w:rtl/>
          <w:lang w:eastAsia="he-IL"/>
        </w:rPr>
      </w:pPr>
    </w:p>
    <w:p w:rsidR="00A7637C" w:rsidRDefault="00A7637C" w:rsidP="00A76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מבין את החשיבה של </w:t>
      </w:r>
      <w:bookmarkStart w:id="451" w:name="_ETM_Q1_1944000"/>
      <w:bookmarkEnd w:id="451"/>
      <w:r>
        <w:rPr>
          <w:rFonts w:hint="cs"/>
          <w:rtl/>
          <w:lang w:eastAsia="he-IL"/>
        </w:rPr>
        <w:t>החוק לפי ההסבר הזה.</w:t>
      </w:r>
    </w:p>
    <w:p w:rsidR="00A7637C" w:rsidRDefault="00A7637C" w:rsidP="00A7637C">
      <w:pPr>
        <w:rPr>
          <w:rtl/>
          <w:lang w:eastAsia="he-IL"/>
        </w:rPr>
      </w:pPr>
      <w:bookmarkStart w:id="452" w:name="_ETM_Q1_1946000"/>
      <w:bookmarkEnd w:id="452"/>
    </w:p>
    <w:p w:rsidR="00A7637C" w:rsidRDefault="00A7637C" w:rsidP="00A7637C">
      <w:pPr>
        <w:pStyle w:val="a4"/>
        <w:keepNext/>
        <w:rPr>
          <w:rtl/>
        </w:rPr>
      </w:pPr>
      <w:bookmarkStart w:id="453" w:name="ET_speaker_נעמה_מנחמי_167"/>
      <w:r w:rsidRPr="00A7637C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76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A7637C" w:rsidRDefault="00A7637C" w:rsidP="00A7637C">
      <w:pPr>
        <w:pStyle w:val="KeepWithNext"/>
        <w:rPr>
          <w:rtl/>
          <w:lang w:eastAsia="he-IL"/>
        </w:rPr>
      </w:pPr>
    </w:p>
    <w:p w:rsidR="003F25A3" w:rsidRDefault="00A7637C" w:rsidP="00A7637C">
      <w:pPr>
        <w:rPr>
          <w:rtl/>
        </w:rPr>
      </w:pPr>
      <w:bookmarkStart w:id="454" w:name="_ETM_Q1_1948000"/>
      <w:bookmarkEnd w:id="454"/>
      <w:r>
        <w:rPr>
          <w:rFonts w:hint="cs"/>
          <w:rtl/>
        </w:rPr>
        <w:t xml:space="preserve">- - </w:t>
      </w:r>
      <w:r w:rsidR="003F25A3">
        <w:rPr>
          <w:rFonts w:hint="cs"/>
          <w:rtl/>
        </w:rPr>
        <w:t xml:space="preserve">לכן יכול להיות שאפשר </w:t>
      </w:r>
      <w:r>
        <w:rPr>
          <w:rFonts w:hint="cs"/>
          <w:rtl/>
        </w:rPr>
        <w:t xml:space="preserve">פשוט רק </w:t>
      </w:r>
      <w:r w:rsidR="003F25A3">
        <w:rPr>
          <w:rFonts w:hint="cs"/>
          <w:rtl/>
        </w:rPr>
        <w:t xml:space="preserve">לכתוב ב-92 </w:t>
      </w:r>
      <w:r>
        <w:rPr>
          <w:rFonts w:hint="cs"/>
          <w:rtl/>
        </w:rPr>
        <w:t xml:space="preserve">איזה </w:t>
      </w:r>
      <w:bookmarkStart w:id="455" w:name="_ETM_Q1_1952000"/>
      <w:bookmarkEnd w:id="455"/>
      <w:r>
        <w:rPr>
          <w:rFonts w:hint="cs"/>
          <w:rtl/>
        </w:rPr>
        <w:t xml:space="preserve">משהו שממנו </w:t>
      </w:r>
      <w:r w:rsidR="003F25A3">
        <w:rPr>
          <w:rFonts w:hint="cs"/>
          <w:rtl/>
        </w:rPr>
        <w:t xml:space="preserve">יהיה </w:t>
      </w:r>
      <w:bookmarkStart w:id="456" w:name="_ETM_Q1_1958241"/>
      <w:bookmarkEnd w:id="456"/>
      <w:r w:rsidR="003F25A3">
        <w:rPr>
          <w:rFonts w:hint="cs"/>
          <w:rtl/>
        </w:rPr>
        <w:t xml:space="preserve">ברור שזה </w:t>
      </w:r>
      <w:r>
        <w:rPr>
          <w:rFonts w:hint="cs"/>
          <w:rtl/>
        </w:rPr>
        <w:t xml:space="preserve">רק </w:t>
      </w:r>
      <w:r w:rsidR="003F25A3">
        <w:rPr>
          <w:rFonts w:hint="cs"/>
          <w:rtl/>
        </w:rPr>
        <w:t xml:space="preserve">מישהו שהורשע. </w:t>
      </w:r>
    </w:p>
    <w:p w:rsidR="003F25A3" w:rsidRDefault="003F25A3" w:rsidP="003F25A3">
      <w:pPr>
        <w:rPr>
          <w:rtl/>
        </w:rPr>
      </w:pPr>
      <w:bookmarkStart w:id="457" w:name="_ETM_Q1_1962929"/>
      <w:bookmarkStart w:id="458" w:name="_ETM_Q1_1962987"/>
      <w:bookmarkStart w:id="459" w:name="_ETM_Q1_1965480"/>
      <w:bookmarkEnd w:id="457"/>
      <w:bookmarkEnd w:id="458"/>
      <w:bookmarkEnd w:id="459"/>
    </w:p>
    <w:p w:rsidR="00A7637C" w:rsidRDefault="00A7637C" w:rsidP="00A7637C">
      <w:pPr>
        <w:pStyle w:val="af6"/>
        <w:keepNext/>
        <w:rPr>
          <w:rtl/>
        </w:rPr>
      </w:pPr>
      <w:bookmarkStart w:id="460" w:name="ET_yor_6157_168"/>
      <w:r w:rsidRPr="00A76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6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A7637C" w:rsidRDefault="00A7637C" w:rsidP="00A7637C">
      <w:pPr>
        <w:pStyle w:val="KeepWithNext"/>
        <w:rPr>
          <w:rtl/>
          <w:lang w:eastAsia="he-IL"/>
        </w:rPr>
      </w:pPr>
    </w:p>
    <w:p w:rsidR="00A7637C" w:rsidRDefault="00A7637C" w:rsidP="00A76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תיארת </w:t>
      </w:r>
      <w:bookmarkStart w:id="461" w:name="_ETM_Q1_1959000"/>
      <w:bookmarkEnd w:id="461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. אחד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המרכזיים - -</w:t>
      </w:r>
    </w:p>
    <w:p w:rsidR="00A7637C" w:rsidRPr="00A7637C" w:rsidRDefault="00A7637C" w:rsidP="00A7637C">
      <w:pPr>
        <w:rPr>
          <w:rtl/>
          <w:lang w:eastAsia="he-IL"/>
        </w:rPr>
      </w:pPr>
    </w:p>
    <w:p w:rsidR="003F25A3" w:rsidRDefault="003F25A3" w:rsidP="003F25A3">
      <w:pPr>
        <w:pStyle w:val="af9"/>
        <w:keepNext/>
        <w:rPr>
          <w:rtl/>
        </w:rPr>
      </w:pPr>
      <w:bookmarkStart w:id="462" w:name="ET_guest_684753_21"/>
      <w:r w:rsidRPr="003F25A3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3F2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:rsidR="003F25A3" w:rsidRDefault="003F25A3" w:rsidP="003F25A3">
      <w:pPr>
        <w:pStyle w:val="KeepWithNext"/>
        <w:rPr>
          <w:rtl/>
        </w:rPr>
      </w:pPr>
    </w:p>
    <w:p w:rsidR="00A7637C" w:rsidRDefault="003F25A3" w:rsidP="00A7637C">
      <w:pPr>
        <w:rPr>
          <w:rtl/>
        </w:rPr>
      </w:pPr>
      <w:bookmarkStart w:id="463" w:name="_ETM_Q1_1965929"/>
      <w:bookmarkStart w:id="464" w:name="_ETM_Q1_1965961"/>
      <w:bookmarkEnd w:id="463"/>
      <w:bookmarkEnd w:id="464"/>
      <w:r>
        <w:rPr>
          <w:rFonts w:hint="cs"/>
          <w:rtl/>
        </w:rPr>
        <w:t xml:space="preserve">אתה </w:t>
      </w:r>
      <w:r w:rsidR="00A7637C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מתפרץ לדלת פתוחה כי </w:t>
      </w:r>
      <w:bookmarkStart w:id="465" w:name="_ETM_Q1_1970842"/>
      <w:bookmarkEnd w:id="465"/>
      <w:r w:rsidR="00A7637C">
        <w:rPr>
          <w:rFonts w:hint="cs"/>
          <w:rtl/>
        </w:rPr>
        <w:t xml:space="preserve">אחת ההמלצות של הצוות </w:t>
      </w:r>
      <w:bookmarkStart w:id="466" w:name="_ETM_Q1_1967000"/>
      <w:bookmarkEnd w:id="466"/>
      <w:r w:rsidR="00A7637C">
        <w:rPr>
          <w:rFonts w:hint="cs"/>
          <w:rtl/>
        </w:rPr>
        <w:t>הייתה להרחיב את 108א כך שזה יחול - -</w:t>
      </w:r>
    </w:p>
    <w:p w:rsidR="00A7637C" w:rsidRDefault="00A7637C" w:rsidP="00A7637C">
      <w:pPr>
        <w:ind w:firstLine="0"/>
        <w:rPr>
          <w:rtl/>
        </w:rPr>
      </w:pPr>
    </w:p>
    <w:p w:rsidR="00A7637C" w:rsidRDefault="00A7637C" w:rsidP="00A7637C">
      <w:pPr>
        <w:pStyle w:val="af6"/>
        <w:keepNext/>
        <w:rPr>
          <w:rtl/>
        </w:rPr>
      </w:pPr>
      <w:bookmarkStart w:id="467" w:name="ET_yor_6157_169"/>
      <w:r w:rsidRPr="00A76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6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A7637C" w:rsidRDefault="00A7637C" w:rsidP="00A7637C">
      <w:pPr>
        <w:pStyle w:val="KeepWithNext"/>
        <w:rPr>
          <w:rtl/>
          <w:lang w:eastAsia="he-IL"/>
        </w:rPr>
      </w:pPr>
    </w:p>
    <w:p w:rsidR="00A7637C" w:rsidRDefault="00A7637C" w:rsidP="00A7637C">
      <w:pPr>
        <w:rPr>
          <w:rtl/>
          <w:lang w:eastAsia="he-IL"/>
        </w:rPr>
      </w:pPr>
      <w:r>
        <w:rPr>
          <w:rFonts w:hint="cs"/>
          <w:rtl/>
          <w:lang w:eastAsia="he-IL"/>
        </w:rPr>
        <w:t>לעבירות אחרות.</w:t>
      </w:r>
    </w:p>
    <w:p w:rsidR="00A7637C" w:rsidRDefault="00A7637C" w:rsidP="00A7637C">
      <w:pPr>
        <w:rPr>
          <w:rtl/>
          <w:lang w:eastAsia="he-IL"/>
        </w:rPr>
      </w:pPr>
    </w:p>
    <w:p w:rsidR="00A7637C" w:rsidRDefault="00A7637C" w:rsidP="00A7637C">
      <w:pPr>
        <w:pStyle w:val="af9"/>
        <w:keepNext/>
        <w:rPr>
          <w:rtl/>
          <w:lang w:eastAsia="he-IL"/>
        </w:rPr>
      </w:pPr>
      <w:bookmarkStart w:id="468" w:name="ET_guest_684753_170"/>
      <w:r w:rsidRPr="00A76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A76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A7637C" w:rsidRDefault="00A7637C" w:rsidP="00A7637C">
      <w:pPr>
        <w:pStyle w:val="KeepWithNext"/>
        <w:rPr>
          <w:rtl/>
          <w:lang w:eastAsia="he-IL"/>
        </w:rPr>
      </w:pPr>
    </w:p>
    <w:p w:rsidR="003F25A3" w:rsidRDefault="00A7637C" w:rsidP="00A7637C">
      <w:pPr>
        <w:rPr>
          <w:rtl/>
        </w:rPr>
      </w:pPr>
      <w:r>
        <w:rPr>
          <w:rFonts w:hint="cs"/>
          <w:rtl/>
          <w:lang w:eastAsia="he-IL"/>
        </w:rPr>
        <w:t>גם.</w:t>
      </w:r>
      <w:bookmarkStart w:id="469" w:name="_ETM_Q1_1968000"/>
      <w:bookmarkEnd w:id="469"/>
      <w:r>
        <w:rPr>
          <w:rFonts w:hint="cs"/>
          <w:rtl/>
          <w:lang w:eastAsia="he-IL"/>
        </w:rPr>
        <w:t xml:space="preserve"> וגם </w:t>
      </w:r>
      <w:r w:rsidR="003F25A3">
        <w:rPr>
          <w:rFonts w:hint="cs"/>
          <w:rtl/>
        </w:rPr>
        <w:t>שזה יחול על נתבעים אחרים</w:t>
      </w:r>
      <w:r>
        <w:rPr>
          <w:rFonts w:hint="cs"/>
          <w:rtl/>
        </w:rPr>
        <w:t>, כלומר שאפשר יהיה לבקש חוות דעת ביחס לנתבעים</w:t>
      </w:r>
      <w:bookmarkStart w:id="470" w:name="_ETM_Q1_1973000"/>
      <w:bookmarkEnd w:id="470"/>
      <w:r>
        <w:rPr>
          <w:rFonts w:hint="cs"/>
          <w:rtl/>
        </w:rPr>
        <w:t xml:space="preserve"> אחרים,</w:t>
      </w:r>
      <w:r w:rsidR="003F25A3">
        <w:rPr>
          <w:rFonts w:hint="cs"/>
          <w:rtl/>
        </w:rPr>
        <w:t xml:space="preserve"> אבל רק </w:t>
      </w:r>
      <w:bookmarkStart w:id="471" w:name="_ETM_Q1_1981028"/>
      <w:bookmarkEnd w:id="471"/>
      <w:r w:rsidR="003F25A3">
        <w:rPr>
          <w:rFonts w:hint="cs"/>
          <w:rtl/>
        </w:rPr>
        <w:t xml:space="preserve">בשאלת האחריות ולא בשאלת הנזק. </w:t>
      </w:r>
      <w:r>
        <w:rPr>
          <w:rFonts w:hint="cs"/>
          <w:rtl/>
        </w:rPr>
        <w:t xml:space="preserve">נכון? </w:t>
      </w:r>
    </w:p>
    <w:p w:rsidR="00A7637C" w:rsidRDefault="00A7637C" w:rsidP="00A7637C">
      <w:pPr>
        <w:rPr>
          <w:rtl/>
        </w:rPr>
      </w:pPr>
    </w:p>
    <w:p w:rsidR="00A7637C" w:rsidRDefault="00A7637C" w:rsidP="00A7637C">
      <w:pPr>
        <w:pStyle w:val="af5"/>
        <w:keepNext/>
        <w:rPr>
          <w:rtl/>
        </w:rPr>
      </w:pPr>
      <w:bookmarkStart w:id="472" w:name="ET_interruption_קריאה_171"/>
      <w:r w:rsidRPr="00A763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63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"/>
    </w:p>
    <w:p w:rsidR="00A7637C" w:rsidRDefault="00A7637C" w:rsidP="00A7637C">
      <w:pPr>
        <w:pStyle w:val="KeepWithNext"/>
        <w:rPr>
          <w:rtl/>
          <w:lang w:eastAsia="he-IL"/>
        </w:rPr>
      </w:pPr>
    </w:p>
    <w:p w:rsidR="00A7637C" w:rsidRDefault="00A7637C" w:rsidP="00A76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A7637C" w:rsidRDefault="00A7637C" w:rsidP="00A7637C">
      <w:pPr>
        <w:rPr>
          <w:rtl/>
          <w:lang w:eastAsia="he-IL"/>
        </w:rPr>
      </w:pPr>
    </w:p>
    <w:p w:rsidR="00A7637C" w:rsidRDefault="00A7637C" w:rsidP="00A7637C">
      <w:pPr>
        <w:pStyle w:val="af9"/>
        <w:keepNext/>
        <w:rPr>
          <w:rtl/>
          <w:lang w:eastAsia="he-IL"/>
        </w:rPr>
      </w:pPr>
      <w:bookmarkStart w:id="473" w:name="ET_guest_684753_172"/>
      <w:r w:rsidRPr="00A76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A76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A7637C" w:rsidRDefault="00A7637C" w:rsidP="00A7637C">
      <w:pPr>
        <w:pStyle w:val="KeepWithNext"/>
        <w:rPr>
          <w:rtl/>
          <w:lang w:eastAsia="he-IL"/>
        </w:rPr>
      </w:pPr>
    </w:p>
    <w:p w:rsidR="00A7637C" w:rsidRDefault="00A7637C" w:rsidP="00A7637C">
      <w:pPr>
        <w:rPr>
          <w:rtl/>
        </w:rPr>
      </w:pPr>
      <w:r>
        <w:rPr>
          <w:rFonts w:hint="cs"/>
          <w:rtl/>
          <w:lang w:eastAsia="he-IL"/>
        </w:rPr>
        <w:t xml:space="preserve">בסדר, אני לא רוצה לבלבל. </w:t>
      </w:r>
      <w:bookmarkStart w:id="474" w:name="_ETM_Q1_1978000"/>
      <w:bookmarkEnd w:id="474"/>
    </w:p>
    <w:p w:rsidR="003F25A3" w:rsidRDefault="003F25A3" w:rsidP="003F25A3">
      <w:pPr>
        <w:rPr>
          <w:rtl/>
        </w:rPr>
      </w:pPr>
      <w:bookmarkStart w:id="475" w:name="_ETM_Q1_1985881"/>
      <w:bookmarkStart w:id="476" w:name="_ETM_Q1_1985941"/>
      <w:bookmarkEnd w:id="475"/>
      <w:bookmarkEnd w:id="476"/>
    </w:p>
    <w:p w:rsidR="003F25A3" w:rsidRDefault="003F25A3" w:rsidP="003F25A3">
      <w:pPr>
        <w:pStyle w:val="af6"/>
        <w:keepNext/>
        <w:rPr>
          <w:rtl/>
        </w:rPr>
      </w:pPr>
      <w:bookmarkStart w:id="477" w:name="ET_yor_6157_22"/>
      <w:r w:rsidRPr="003F2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2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3F25A3" w:rsidRDefault="003F25A3" w:rsidP="003F25A3">
      <w:pPr>
        <w:pStyle w:val="KeepWithNext"/>
        <w:rPr>
          <w:rtl/>
        </w:rPr>
      </w:pPr>
    </w:p>
    <w:p w:rsidR="00A7637C" w:rsidRDefault="00A7637C" w:rsidP="00A7637C">
      <w:pPr>
        <w:rPr>
          <w:rtl/>
        </w:rPr>
      </w:pPr>
      <w:bookmarkStart w:id="478" w:name="_ETM_Q1_1986857"/>
      <w:bookmarkEnd w:id="478"/>
      <w:r>
        <w:rPr>
          <w:rFonts w:hint="cs"/>
          <w:rtl/>
        </w:rPr>
        <w:t xml:space="preserve">אבל </w:t>
      </w:r>
      <w:r w:rsidR="003F25A3">
        <w:rPr>
          <w:rFonts w:hint="cs"/>
          <w:rtl/>
        </w:rPr>
        <w:t xml:space="preserve">שאלת הנזק היא שאלת </w:t>
      </w:r>
      <w:bookmarkStart w:id="479" w:name="_ETM_Q1_1990406"/>
      <w:bookmarkEnd w:id="479"/>
      <w:r>
        <w:rPr>
          <w:rFonts w:hint="cs"/>
          <w:rtl/>
        </w:rPr>
        <w:t xml:space="preserve">הנזק, והעניין הנדון זה העניין הנדון. אני מנסה להבין את הפרשנות. </w:t>
      </w:r>
    </w:p>
    <w:p w:rsidR="00A7637C" w:rsidRDefault="00A7637C" w:rsidP="00A7637C">
      <w:pPr>
        <w:ind w:firstLine="0"/>
        <w:rPr>
          <w:rtl/>
        </w:rPr>
      </w:pPr>
      <w:bookmarkStart w:id="480" w:name="_ETM_Q1_1988000"/>
      <w:bookmarkEnd w:id="480"/>
    </w:p>
    <w:p w:rsidR="00A7637C" w:rsidRDefault="00A7637C" w:rsidP="00A7637C">
      <w:pPr>
        <w:pStyle w:val="af9"/>
        <w:keepNext/>
        <w:rPr>
          <w:rtl/>
        </w:rPr>
      </w:pPr>
      <w:bookmarkStart w:id="481" w:name="ET_guest_684753_173"/>
      <w:r w:rsidRPr="00A7637C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A763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:rsidR="00A7637C" w:rsidRDefault="00A7637C" w:rsidP="00A7637C">
      <w:pPr>
        <w:pStyle w:val="KeepWithNext"/>
        <w:rPr>
          <w:rtl/>
        </w:rPr>
      </w:pPr>
    </w:p>
    <w:p w:rsidR="00A7637C" w:rsidRDefault="00A7637C" w:rsidP="00A7637C">
      <w:pPr>
        <w:rPr>
          <w:rtl/>
        </w:rPr>
      </w:pPr>
      <w:r>
        <w:rPr>
          <w:rFonts w:hint="cs"/>
          <w:rtl/>
        </w:rPr>
        <w:t xml:space="preserve">אין לנו מחלוקת במהות,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A7637C" w:rsidRDefault="00A7637C" w:rsidP="00A7637C">
      <w:pPr>
        <w:rPr>
          <w:rtl/>
        </w:rPr>
      </w:pPr>
    </w:p>
    <w:p w:rsidR="00A7637C" w:rsidRDefault="00A7637C" w:rsidP="00A7637C">
      <w:pPr>
        <w:pStyle w:val="af6"/>
        <w:keepNext/>
        <w:rPr>
          <w:rtl/>
        </w:rPr>
      </w:pPr>
      <w:bookmarkStart w:id="482" w:name="ET_yor_6157_174"/>
      <w:r w:rsidRPr="00A76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6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A7637C" w:rsidRDefault="00A7637C" w:rsidP="00A7637C">
      <w:pPr>
        <w:pStyle w:val="KeepWithNext"/>
        <w:rPr>
          <w:rtl/>
          <w:lang w:eastAsia="he-IL"/>
        </w:rPr>
      </w:pPr>
    </w:p>
    <w:p w:rsidR="003F25A3" w:rsidRDefault="00A7637C" w:rsidP="00A7637C">
      <w:pPr>
        <w:rPr>
          <w:rtl/>
        </w:rPr>
      </w:pPr>
      <w:bookmarkStart w:id="483" w:name="_ETM_Q1_1990000"/>
      <w:bookmarkEnd w:id="483"/>
      <w:r>
        <w:rPr>
          <w:rFonts w:hint="cs"/>
          <w:rtl/>
          <w:lang w:eastAsia="he-IL"/>
        </w:rPr>
        <w:t xml:space="preserve">זה לא עניין של מחלוקת במהות, </w:t>
      </w:r>
      <w:bookmarkStart w:id="484" w:name="_ETM_Q1_1989000"/>
      <w:bookmarkEnd w:id="484"/>
      <w:r w:rsidR="003F25A3">
        <w:rPr>
          <w:rFonts w:hint="cs"/>
          <w:rtl/>
        </w:rPr>
        <w:t xml:space="preserve">אנחנו רוצים לא לייצר פה קלקול. </w:t>
      </w:r>
      <w:r>
        <w:rPr>
          <w:rFonts w:hint="cs"/>
          <w:rtl/>
        </w:rPr>
        <w:t>אני</w:t>
      </w:r>
      <w:bookmarkStart w:id="485" w:name="_ETM_Q1_1996000"/>
      <w:bookmarkEnd w:id="485"/>
      <w:r>
        <w:rPr>
          <w:rFonts w:hint="cs"/>
          <w:rtl/>
        </w:rPr>
        <w:t xml:space="preserve"> שואל שאלה: לתביעה משפט אזרחי שהוגש בו כראיה פסק דין חלוט במשפט פלילי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F25A3">
        <w:rPr>
          <w:rFonts w:hint="cs"/>
          <w:rtl/>
        </w:rPr>
        <w:t xml:space="preserve">פלוני אלמוני </w:t>
      </w:r>
      <w:bookmarkStart w:id="486" w:name="_ETM_Q1_2004242"/>
      <w:bookmarkEnd w:id="486"/>
      <w:r w:rsidR="003F25A3">
        <w:rPr>
          <w:rFonts w:hint="cs"/>
          <w:rtl/>
        </w:rPr>
        <w:t xml:space="preserve">ביצע אונס ונגרם נזק, ואני מביא חוות דעת רפואית </w:t>
      </w:r>
      <w:bookmarkStart w:id="487" w:name="_ETM_Q1_2014986"/>
      <w:bookmarkEnd w:id="487"/>
      <w:r w:rsidR="003F25A3">
        <w:rPr>
          <w:rFonts w:hint="cs"/>
          <w:rtl/>
        </w:rPr>
        <w:t xml:space="preserve">על הנזק. </w:t>
      </w:r>
      <w:r>
        <w:rPr>
          <w:rFonts w:hint="cs"/>
          <w:rtl/>
        </w:rPr>
        <w:t>הפרשנות שלכם של החוק היום ושל התקנות שנתקן אחרי שנתקן זה ש</w:t>
      </w:r>
      <w:r w:rsidR="003F25A3">
        <w:rPr>
          <w:rFonts w:hint="cs"/>
          <w:rtl/>
        </w:rPr>
        <w:t xml:space="preserve">אם אני מגיש תביעה ולא עשיתי נגררת </w:t>
      </w:r>
      <w:bookmarkStart w:id="488" w:name="_ETM_Q1_2024153"/>
      <w:bookmarkEnd w:id="488"/>
      <w:r>
        <w:rPr>
          <w:rFonts w:hint="cs"/>
          <w:rtl/>
        </w:rPr>
        <w:t>כי קיבלתי המלצה טובה מעורך הדין שלי לא להגיש תביעה נגררת.</w:t>
      </w:r>
      <w:r w:rsidR="003F25A3">
        <w:rPr>
          <w:rFonts w:hint="cs"/>
          <w:rtl/>
        </w:rPr>
        <w:t xml:space="preserve"> למה? כי נגררת זה רק נגד המורשע. אני </w:t>
      </w:r>
      <w:bookmarkStart w:id="489" w:name="_ETM_Q1_2032038"/>
      <w:bookmarkEnd w:id="489"/>
      <w:r w:rsidR="003F25A3">
        <w:rPr>
          <w:rFonts w:hint="cs"/>
          <w:rtl/>
        </w:rPr>
        <w:t>לא אראה ממנו כסף מסיבות כאלה ואחרות</w:t>
      </w:r>
      <w:r>
        <w:rPr>
          <w:rFonts w:hint="cs"/>
          <w:rtl/>
        </w:rPr>
        <w:t>,</w:t>
      </w:r>
      <w:r w:rsidR="003F25A3">
        <w:rPr>
          <w:rFonts w:hint="cs"/>
          <w:rtl/>
        </w:rPr>
        <w:t xml:space="preserve"> ואני רוצה להגיש </w:t>
      </w:r>
      <w:bookmarkStart w:id="490" w:name="_ETM_Q1_2040250"/>
      <w:bookmarkEnd w:id="490"/>
      <w:r w:rsidR="003F25A3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נגד </w:t>
      </w:r>
      <w:r w:rsidR="003F25A3">
        <w:rPr>
          <w:rFonts w:hint="cs"/>
          <w:rtl/>
        </w:rPr>
        <w:t xml:space="preserve">צד ג'. </w:t>
      </w:r>
      <w:r>
        <w:rPr>
          <w:rFonts w:hint="cs"/>
          <w:rtl/>
        </w:rPr>
        <w:t xml:space="preserve">כמובן, </w:t>
      </w:r>
      <w:bookmarkStart w:id="491" w:name="_ETM_Q1_2035000"/>
      <w:bookmarkEnd w:id="491"/>
      <w:r>
        <w:rPr>
          <w:rFonts w:hint="cs"/>
          <w:rtl/>
        </w:rPr>
        <w:t xml:space="preserve">הוא יהיה רשום כנתבע כי אני לא יכול לתבוע רק </w:t>
      </w:r>
      <w:bookmarkStart w:id="492" w:name="_ETM_Q1_2041000"/>
      <w:bookmarkEnd w:id="492"/>
      <w:r>
        <w:rPr>
          <w:rFonts w:hint="cs"/>
          <w:rtl/>
        </w:rPr>
        <w:t xml:space="preserve">נגד צד ג'. אני אגיש תביעה ואצרף נתבעים כיד הדמיון הטובה עליי כדי למצות </w:t>
      </w:r>
      <w:bookmarkStart w:id="493" w:name="_ETM_Q1_2045000"/>
      <w:bookmarkEnd w:id="493"/>
      <w:r>
        <w:rPr>
          <w:rFonts w:hint="cs"/>
          <w:rtl/>
        </w:rPr>
        <w:t xml:space="preserve">את זכויותיי על-פי דין </w:t>
      </w:r>
      <w:r>
        <w:rPr>
          <w:rtl/>
        </w:rPr>
        <w:t>–</w:t>
      </w:r>
      <w:r>
        <w:rPr>
          <w:rFonts w:hint="cs"/>
          <w:rtl/>
        </w:rPr>
        <w:t xml:space="preserve"> מטרה ראויה, לשיטת כולנו.</w:t>
      </w:r>
      <w:r w:rsidR="003F25A3">
        <w:rPr>
          <w:rFonts w:hint="cs"/>
          <w:rtl/>
        </w:rPr>
        <w:t xml:space="preserve"> </w:t>
      </w:r>
      <w:bookmarkStart w:id="494" w:name="_ETM_Q1_2051250"/>
      <w:bookmarkEnd w:id="494"/>
      <w:r w:rsidR="003F25A3">
        <w:rPr>
          <w:rFonts w:hint="cs"/>
          <w:rtl/>
        </w:rPr>
        <w:t xml:space="preserve">אני אביא חוות דעת לעניין הנזק. הבנתי של סעיף </w:t>
      </w:r>
      <w:bookmarkStart w:id="495" w:name="_ETM_Q1_2064476"/>
      <w:bookmarkEnd w:id="495"/>
      <w:r w:rsidR="003F25A3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היא שלא רשאי בעל דין להביא עדות נוספת </w:t>
      </w:r>
      <w:r>
        <w:rPr>
          <w:rFonts w:hint="cs"/>
          <w:rtl/>
        </w:rPr>
        <w:lastRenderedPageBreak/>
        <w:t xml:space="preserve">של </w:t>
      </w:r>
      <w:bookmarkStart w:id="496" w:name="_ETM_Q1_2060000"/>
      <w:bookmarkEnd w:id="496"/>
      <w:r>
        <w:rPr>
          <w:rFonts w:hint="cs"/>
          <w:rtl/>
        </w:rPr>
        <w:t>מומחה לעניין הנדון. דהיינו</w:t>
      </w:r>
      <w:r w:rsidR="003F25A3">
        <w:rPr>
          <w:rFonts w:hint="cs"/>
          <w:rtl/>
        </w:rPr>
        <w:t xml:space="preserve"> גם חברת הביטוח, גם צד ג' וגם </w:t>
      </w:r>
      <w:bookmarkStart w:id="497" w:name="_ETM_Q1_2071178"/>
      <w:bookmarkEnd w:id="497"/>
      <w:r w:rsidR="003F25A3">
        <w:rPr>
          <w:rFonts w:hint="cs"/>
          <w:rtl/>
        </w:rPr>
        <w:t xml:space="preserve">המדינה לא </w:t>
      </w:r>
      <w:r>
        <w:rPr>
          <w:rFonts w:hint="cs"/>
          <w:rtl/>
        </w:rPr>
        <w:t>תוכל להכריח את נפגעת העבירה לעבור עוד חקירה על-ידי מומחה</w:t>
      </w:r>
      <w:bookmarkStart w:id="498" w:name="_ETM_Q1_2075000"/>
      <w:bookmarkEnd w:id="498"/>
      <w:r>
        <w:rPr>
          <w:rFonts w:hint="cs"/>
          <w:rtl/>
        </w:rPr>
        <w:t xml:space="preserve">, בדיקה או ריאיון או </w:t>
      </w:r>
      <w:bookmarkStart w:id="499" w:name="_ETM_Q1_2074000"/>
      <w:bookmarkEnd w:id="499"/>
      <w:r>
        <w:rPr>
          <w:rFonts w:hint="cs"/>
          <w:rtl/>
        </w:rPr>
        <w:t xml:space="preserve">כל מה שנדרש. זאת הבנת החוק שלי. </w:t>
      </w:r>
      <w:bookmarkStart w:id="500" w:name="_ETM_Q1_2076000"/>
      <w:bookmarkEnd w:id="500"/>
    </w:p>
    <w:p w:rsidR="00A7637C" w:rsidRDefault="00A7637C" w:rsidP="00A7637C">
      <w:pPr>
        <w:rPr>
          <w:rtl/>
        </w:rPr>
      </w:pPr>
      <w:bookmarkStart w:id="501" w:name="_ETM_Q1_2081000"/>
      <w:bookmarkEnd w:id="501"/>
    </w:p>
    <w:p w:rsidR="00A7637C" w:rsidRDefault="00A7637C" w:rsidP="00A7637C">
      <w:pPr>
        <w:pStyle w:val="af9"/>
        <w:keepNext/>
        <w:rPr>
          <w:rtl/>
        </w:rPr>
      </w:pPr>
      <w:bookmarkStart w:id="502" w:name="ET_guest_826741_175"/>
      <w:r w:rsidRPr="00A7637C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A763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A7637C" w:rsidRDefault="00A7637C" w:rsidP="00A7637C">
      <w:pPr>
        <w:pStyle w:val="KeepWithNext"/>
        <w:rPr>
          <w:rtl/>
        </w:rPr>
      </w:pPr>
    </w:p>
    <w:p w:rsidR="00A7637C" w:rsidRDefault="00A7637C" w:rsidP="00A7637C">
      <w:pPr>
        <w:rPr>
          <w:rtl/>
        </w:rPr>
      </w:pPr>
      <w:r>
        <w:rPr>
          <w:rFonts w:hint="cs"/>
          <w:rtl/>
        </w:rPr>
        <w:t>לא אם היא הביאה, אלא אם היא ביקשה - - -</w:t>
      </w:r>
    </w:p>
    <w:p w:rsidR="00A7637C" w:rsidRDefault="00A7637C" w:rsidP="00A7637C">
      <w:pPr>
        <w:rPr>
          <w:rtl/>
        </w:rPr>
      </w:pPr>
    </w:p>
    <w:p w:rsidR="00A7637C" w:rsidRDefault="00A7637C" w:rsidP="00A7637C">
      <w:pPr>
        <w:pStyle w:val="af6"/>
        <w:keepNext/>
        <w:rPr>
          <w:rtl/>
        </w:rPr>
      </w:pPr>
      <w:bookmarkStart w:id="503" w:name="ET_yor_6157_176"/>
      <w:r w:rsidRPr="00A76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6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A7637C" w:rsidRDefault="00A7637C" w:rsidP="00A7637C">
      <w:pPr>
        <w:pStyle w:val="KeepWithNext"/>
        <w:rPr>
          <w:rtl/>
          <w:lang w:eastAsia="he-IL"/>
        </w:rPr>
      </w:pPr>
    </w:p>
    <w:p w:rsidR="00A7637C" w:rsidRDefault="00A7637C" w:rsidP="00A76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ביקשה מומחה מטעם בית משפט ובית משפט </w:t>
      </w:r>
      <w:bookmarkStart w:id="504" w:name="_ETM_Q1_2085000"/>
      <w:bookmarkEnd w:id="504"/>
      <w:r>
        <w:rPr>
          <w:rFonts w:hint="cs"/>
          <w:rtl/>
          <w:lang w:eastAsia="he-IL"/>
        </w:rPr>
        <w:t xml:space="preserve">נתן למרות שהעניין הנזיקי הוא כביכול בינה </w:t>
      </w:r>
      <w:bookmarkStart w:id="505" w:name="_ETM_Q1_2091000"/>
      <w:bookmarkEnd w:id="505"/>
      <w:r>
        <w:rPr>
          <w:rFonts w:hint="cs"/>
          <w:rtl/>
          <w:lang w:eastAsia="he-IL"/>
        </w:rPr>
        <w:t xml:space="preserve">לבין מי שפגע בה, לעניין הנדון לא </w:t>
      </w:r>
      <w:bookmarkStart w:id="506" w:name="_ETM_Q1_2096000"/>
      <w:bookmarkEnd w:id="506"/>
      <w:r>
        <w:rPr>
          <w:rFonts w:hint="cs"/>
          <w:rtl/>
          <w:lang w:eastAsia="he-IL"/>
        </w:rPr>
        <w:t>ניתן יהיה להביא חוות דעת נוספות. כלומר אפשר יהיה לעני</w:t>
      </w:r>
      <w:bookmarkStart w:id="507" w:name="_ETM_Q1_2099000"/>
      <w:bookmarkEnd w:id="507"/>
      <w:r>
        <w:rPr>
          <w:rFonts w:hint="cs"/>
          <w:rtl/>
          <w:lang w:eastAsia="he-IL"/>
        </w:rPr>
        <w:t>ין החבות. יכול להיות שזה יפגע בה באותה מידה, אני</w:t>
      </w:r>
      <w:bookmarkStart w:id="508" w:name="_ETM_Q1_2100000"/>
      <w:bookmarkEnd w:id="508"/>
      <w:r>
        <w:rPr>
          <w:rFonts w:hint="cs"/>
          <w:rtl/>
          <w:lang w:eastAsia="he-IL"/>
        </w:rPr>
        <w:t xml:space="preserve"> לא יודע. אבל לעניין הנזק הפיזי, הפסיכולוגי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" w:name="_ETM_Q1_2107000"/>
      <w:bookmarkEnd w:id="509"/>
      <w:r>
        <w:rPr>
          <w:rFonts w:hint="cs"/>
          <w:rtl/>
          <w:lang w:eastAsia="he-IL"/>
        </w:rPr>
        <w:t xml:space="preserve">תם הטקס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מומחה מטעם בית המשפט ונגמר האירוע. זאת המטרה של תיקון החקיקה, להבנתי, כדי לעודד</w:t>
      </w:r>
      <w:bookmarkStart w:id="510" w:name="_ETM_Q1_2117000"/>
      <w:bookmarkEnd w:id="510"/>
      <w:r>
        <w:rPr>
          <w:rFonts w:hint="cs"/>
          <w:rtl/>
          <w:lang w:eastAsia="he-IL"/>
        </w:rPr>
        <w:t xml:space="preserve"> תביעות. </w:t>
      </w:r>
    </w:p>
    <w:p w:rsidR="00A7637C" w:rsidRDefault="00A7637C" w:rsidP="00A7637C">
      <w:pPr>
        <w:rPr>
          <w:rtl/>
          <w:lang w:eastAsia="he-IL"/>
        </w:rPr>
      </w:pPr>
    </w:p>
    <w:p w:rsidR="00A7637C" w:rsidRDefault="00A7637C" w:rsidP="009F5A5A">
      <w:pPr>
        <w:rPr>
          <w:rtl/>
          <w:lang w:eastAsia="he-IL"/>
        </w:rPr>
      </w:pPr>
      <w:bookmarkStart w:id="511" w:name="_ETM_Q1_2120000"/>
      <w:bookmarkEnd w:id="511"/>
      <w:r>
        <w:rPr>
          <w:rFonts w:hint="cs"/>
          <w:rtl/>
          <w:lang w:eastAsia="he-IL"/>
        </w:rPr>
        <w:t xml:space="preserve">עכשיו נשאלת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בהנחה שזה המומחה שאנחנו מדברים </w:t>
      </w:r>
      <w:bookmarkStart w:id="512" w:name="_ETM_Q1_2121000"/>
      <w:bookmarkEnd w:id="512"/>
      <w:r>
        <w:rPr>
          <w:rFonts w:hint="cs"/>
          <w:rtl/>
          <w:lang w:eastAsia="he-IL"/>
        </w:rPr>
        <w:t xml:space="preserve">עליו בתביעה אזרחית בית המשפט שמטיל את שכרו ותשלום הוצאותיו </w:t>
      </w:r>
      <w:bookmarkStart w:id="513" w:name="_ETM_Q1_2125000"/>
      <w:bookmarkEnd w:id="513"/>
      <w:r>
        <w:rPr>
          <w:rFonts w:hint="cs"/>
          <w:rtl/>
          <w:lang w:eastAsia="he-IL"/>
        </w:rPr>
        <w:t xml:space="preserve">של המומחה על הנתבע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סליחה? מה פתאום. </w:t>
      </w:r>
      <w:r w:rsidR="009F5A5A">
        <w:rPr>
          <w:rFonts w:hint="cs"/>
          <w:rtl/>
          <w:lang w:eastAsia="he-IL"/>
        </w:rPr>
        <w:t xml:space="preserve">על </w:t>
      </w:r>
      <w:bookmarkStart w:id="514" w:name="_ETM_Q1_2131000"/>
      <w:bookmarkEnd w:id="514"/>
      <w:r w:rsidR="009F5A5A">
        <w:rPr>
          <w:rFonts w:hint="cs"/>
          <w:rtl/>
          <w:lang w:eastAsia="he-IL"/>
        </w:rPr>
        <w:t xml:space="preserve">הנתבע המורשע אני מוכן, ואני מחייב ואני לא </w:t>
      </w:r>
      <w:bookmarkStart w:id="515" w:name="_ETM_Q1_2133000"/>
      <w:bookmarkEnd w:id="515"/>
      <w:r w:rsidR="009F5A5A">
        <w:rPr>
          <w:rFonts w:hint="cs"/>
          <w:rtl/>
          <w:lang w:eastAsia="he-IL"/>
        </w:rPr>
        <w:t xml:space="preserve">מוכן לתת שיקול דעת לבית משפט להטיל לא על נתבע </w:t>
      </w:r>
      <w:bookmarkStart w:id="516" w:name="_ETM_Q1_2137000"/>
      <w:bookmarkEnd w:id="516"/>
      <w:r w:rsidR="009F5A5A">
        <w:rPr>
          <w:rFonts w:hint="cs"/>
          <w:rtl/>
          <w:lang w:eastAsia="he-IL"/>
        </w:rPr>
        <w:t xml:space="preserve">מורשע במסגרת תביעה נגררת לפלילים או כשהתביעה היא רק </w:t>
      </w:r>
      <w:bookmarkStart w:id="517" w:name="_ETM_Q1_2140000"/>
      <w:bookmarkEnd w:id="517"/>
      <w:r w:rsidR="009F5A5A">
        <w:rPr>
          <w:rFonts w:hint="cs"/>
          <w:rtl/>
          <w:lang w:eastAsia="he-IL"/>
        </w:rPr>
        <w:t xml:space="preserve">נגד המורשע; אבל אם עורך הדין שלה החליט להכניס </w:t>
      </w:r>
      <w:bookmarkStart w:id="518" w:name="_ETM_Q1_2142000"/>
      <w:bookmarkEnd w:id="518"/>
      <w:r w:rsidR="009F5A5A">
        <w:rPr>
          <w:rFonts w:hint="cs"/>
          <w:rtl/>
          <w:lang w:eastAsia="he-IL"/>
        </w:rPr>
        <w:t xml:space="preserve">15 נתבעים אחרים, שלדעתי, בכלל לא שייכים לאירוע </w:t>
      </w:r>
      <w:r w:rsidR="009F5A5A">
        <w:rPr>
          <w:rtl/>
          <w:lang w:eastAsia="he-IL"/>
        </w:rPr>
        <w:t>–</w:t>
      </w:r>
      <w:r w:rsidR="009F5A5A">
        <w:rPr>
          <w:rFonts w:hint="cs"/>
          <w:rtl/>
          <w:lang w:eastAsia="he-IL"/>
        </w:rPr>
        <w:t xml:space="preserve"> </w:t>
      </w:r>
      <w:bookmarkStart w:id="519" w:name="_ETM_Q1_2147000"/>
      <w:bookmarkEnd w:id="519"/>
      <w:r w:rsidR="009F5A5A">
        <w:rPr>
          <w:rFonts w:hint="cs"/>
          <w:rtl/>
          <w:lang w:eastAsia="he-IL"/>
        </w:rPr>
        <w:t xml:space="preserve">אני מייצר ברירת מחדל שהם יצטרכו לשלם על חוות דעת מומחה כי עורך הדין שלה החליט להכניס מישהו שבכלל </w:t>
      </w:r>
      <w:bookmarkStart w:id="520" w:name="_ETM_Q1_2156000"/>
      <w:bookmarkEnd w:id="520"/>
      <w:r w:rsidR="009F5A5A">
        <w:rPr>
          <w:rFonts w:hint="cs"/>
          <w:rtl/>
          <w:lang w:eastAsia="he-IL"/>
        </w:rPr>
        <w:t xml:space="preserve">לא שייך לאירוע? </w:t>
      </w:r>
    </w:p>
    <w:p w:rsidR="009F5A5A" w:rsidRDefault="009F5A5A" w:rsidP="009F5A5A">
      <w:pPr>
        <w:rPr>
          <w:rtl/>
          <w:lang w:eastAsia="he-IL"/>
        </w:rPr>
      </w:pPr>
    </w:p>
    <w:p w:rsidR="009F5A5A" w:rsidRDefault="009F5A5A" w:rsidP="009F5A5A">
      <w:pPr>
        <w:pStyle w:val="af9"/>
        <w:keepNext/>
        <w:rPr>
          <w:rtl/>
          <w:lang w:eastAsia="he-IL"/>
        </w:rPr>
      </w:pPr>
      <w:bookmarkStart w:id="521" w:name="ET_guest_811242_177"/>
      <w:r w:rsidRPr="009F5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סיידלר</w:t>
      </w:r>
      <w:proofErr w:type="spellEnd"/>
      <w:r>
        <w:rPr>
          <w:rtl/>
          <w:lang w:eastAsia="he-IL"/>
        </w:rPr>
        <w:t xml:space="preserve"> עמנואל:</w:t>
      </w:r>
      <w:r w:rsidRPr="009F5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9F5A5A" w:rsidRDefault="009F5A5A" w:rsidP="009F5A5A">
      <w:pPr>
        <w:pStyle w:val="KeepWithNext"/>
        <w:rPr>
          <w:rtl/>
          <w:lang w:eastAsia="he-IL"/>
        </w:rPr>
      </w:pPr>
    </w:p>
    <w:p w:rsidR="009F5A5A" w:rsidRDefault="009F5A5A" w:rsidP="009F5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לצורך זה יש סיפא של "זולת". </w:t>
      </w:r>
    </w:p>
    <w:p w:rsidR="009F5A5A" w:rsidRDefault="009F5A5A" w:rsidP="009F5A5A">
      <w:pPr>
        <w:rPr>
          <w:rtl/>
          <w:lang w:eastAsia="he-IL"/>
        </w:rPr>
      </w:pPr>
      <w:bookmarkStart w:id="522" w:name="_ETM_Q1_2160000"/>
      <w:bookmarkEnd w:id="522"/>
    </w:p>
    <w:p w:rsidR="009F5A5A" w:rsidRDefault="009F5A5A" w:rsidP="009F5A5A">
      <w:pPr>
        <w:pStyle w:val="af6"/>
        <w:keepNext/>
        <w:rPr>
          <w:rtl/>
        </w:rPr>
      </w:pPr>
      <w:bookmarkStart w:id="523" w:name="ET_yor_6157_178"/>
      <w:r w:rsidRPr="009F5A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9F5A5A" w:rsidRDefault="009F5A5A" w:rsidP="009F5A5A">
      <w:pPr>
        <w:pStyle w:val="KeepWithNext"/>
        <w:rPr>
          <w:rtl/>
          <w:lang w:eastAsia="he-IL"/>
        </w:rPr>
      </w:pPr>
    </w:p>
    <w:p w:rsidR="009F5A5A" w:rsidRDefault="009F5A5A" w:rsidP="009F5A5A">
      <w:pPr>
        <w:rPr>
          <w:rtl/>
          <w:lang w:eastAsia="he-IL"/>
        </w:rPr>
      </w:pPr>
      <w:bookmarkStart w:id="524" w:name="_ETM_Q1_2161000"/>
      <w:bookmarkEnd w:id="524"/>
      <w:r>
        <w:rPr>
          <w:rFonts w:hint="cs"/>
          <w:rtl/>
          <w:lang w:eastAsia="he-IL"/>
        </w:rPr>
        <w:t xml:space="preserve">אז יש סיפא של "זולת", אבל אני אומר שהרציונל להטיל אוטומטית על הנתבע קיים, ואני לא רוצה חריגים </w:t>
      </w:r>
      <w:bookmarkStart w:id="525" w:name="_ETM_Q1_2167000"/>
      <w:bookmarkEnd w:id="525"/>
      <w:r>
        <w:rPr>
          <w:rFonts w:hint="cs"/>
          <w:rtl/>
          <w:lang w:eastAsia="he-IL"/>
        </w:rPr>
        <w:t>כשמדובר בתביעה נגררת, ולא קיים כשמדובר בתביעה - -</w:t>
      </w:r>
    </w:p>
    <w:p w:rsidR="009F5A5A" w:rsidRDefault="009F5A5A" w:rsidP="009F5A5A">
      <w:pPr>
        <w:rPr>
          <w:rtl/>
          <w:lang w:eastAsia="he-IL"/>
        </w:rPr>
      </w:pPr>
    </w:p>
    <w:p w:rsidR="009F5A5A" w:rsidRDefault="009F5A5A" w:rsidP="009F5A5A">
      <w:pPr>
        <w:pStyle w:val="af9"/>
        <w:keepNext/>
        <w:rPr>
          <w:rtl/>
          <w:lang w:eastAsia="he-IL"/>
        </w:rPr>
      </w:pPr>
      <w:bookmarkStart w:id="526" w:name="ET_guest_811242_179"/>
      <w:r w:rsidRPr="009F5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סיידלר</w:t>
      </w:r>
      <w:proofErr w:type="spellEnd"/>
      <w:r>
        <w:rPr>
          <w:rtl/>
          <w:lang w:eastAsia="he-IL"/>
        </w:rPr>
        <w:t xml:space="preserve"> עמנואל:</w:t>
      </w:r>
      <w:r w:rsidRPr="009F5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9F5A5A" w:rsidRDefault="009F5A5A" w:rsidP="009F5A5A">
      <w:pPr>
        <w:pStyle w:val="KeepWithNext"/>
        <w:rPr>
          <w:rtl/>
          <w:lang w:eastAsia="he-IL"/>
        </w:rPr>
      </w:pPr>
    </w:p>
    <w:p w:rsidR="009F5A5A" w:rsidRDefault="009F5A5A" w:rsidP="009F5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רק כשמדובר על המורשע, לא קשור לתביעה נגררת. </w:t>
      </w:r>
    </w:p>
    <w:p w:rsidR="009F5A5A" w:rsidRDefault="009F5A5A" w:rsidP="009F5A5A">
      <w:pPr>
        <w:rPr>
          <w:rtl/>
          <w:lang w:eastAsia="he-IL"/>
        </w:rPr>
      </w:pPr>
    </w:p>
    <w:p w:rsidR="009F5A5A" w:rsidRDefault="009F5A5A" w:rsidP="009F5A5A">
      <w:pPr>
        <w:pStyle w:val="af6"/>
        <w:keepNext/>
        <w:rPr>
          <w:rtl/>
        </w:rPr>
      </w:pPr>
      <w:bookmarkStart w:id="527" w:name="ET_yor_6157_180"/>
      <w:r w:rsidRPr="009F5A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9F5A5A" w:rsidRDefault="009F5A5A" w:rsidP="009F5A5A">
      <w:pPr>
        <w:pStyle w:val="KeepWithNext"/>
        <w:rPr>
          <w:rtl/>
          <w:lang w:eastAsia="he-IL"/>
        </w:rPr>
      </w:pPr>
    </w:p>
    <w:p w:rsidR="009F5A5A" w:rsidRPr="009F5A5A" w:rsidRDefault="009F5A5A" w:rsidP="009F5A5A">
      <w:pPr>
        <w:rPr>
          <w:rtl/>
          <w:lang w:eastAsia="he-IL"/>
        </w:rPr>
      </w:pPr>
      <w:bookmarkStart w:id="528" w:name="_ETM_Q1_2174000"/>
      <w:bookmarkEnd w:id="528"/>
      <w:r>
        <w:rPr>
          <w:rFonts w:hint="cs"/>
          <w:rtl/>
          <w:lang w:eastAsia="he-IL"/>
        </w:rPr>
        <w:t xml:space="preserve">נגררת והמורשע. יכולה להיות סיטואציה של עשרות תביעות. נניח, אדם הורשע וקיבל את העונש שלו. הייתה גם תביעת </w:t>
      </w:r>
      <w:bookmarkStart w:id="529" w:name="_ETM_Q1_2193000"/>
      <w:bookmarkEnd w:id="529"/>
      <w:r>
        <w:rPr>
          <w:rFonts w:hint="cs"/>
          <w:rtl/>
          <w:lang w:eastAsia="he-IL"/>
        </w:rPr>
        <w:t xml:space="preserve">פיצויים ראשונה, שילם על חוות הדעת ושילם גם את </w:t>
      </w:r>
      <w:bookmarkStart w:id="530" w:name="_ETM_Q1_2198000"/>
      <w:bookmarkEnd w:id="530"/>
      <w:r>
        <w:rPr>
          <w:rFonts w:hint="cs"/>
          <w:rtl/>
          <w:lang w:eastAsia="he-IL"/>
        </w:rPr>
        <w:t xml:space="preserve">מה שבית המשפט הטיל עליו ומוצה ההליך. אנחנו יודעים שבתביעות </w:t>
      </w:r>
      <w:bookmarkStart w:id="531" w:name="_ETM_Q1_2209000"/>
      <w:bookmarkEnd w:id="531"/>
      <w:r>
        <w:rPr>
          <w:rFonts w:hint="cs"/>
          <w:rtl/>
          <w:lang w:eastAsia="he-IL"/>
        </w:rPr>
        <w:t xml:space="preserve">אזרחיות אפשר אחר כך עוד ועוד. 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שיהיה נזק נוסף שיתגבש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פיצול סעדים </w:t>
      </w:r>
      <w:bookmarkStart w:id="532" w:name="_ETM_Q1_2212000"/>
      <w:bookmarkEnd w:id="532"/>
      <w:r>
        <w:rPr>
          <w:rFonts w:hint="cs"/>
          <w:rtl/>
          <w:lang w:eastAsia="he-IL"/>
        </w:rPr>
        <w:t xml:space="preserve">או לא פיצול סעדים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יכולות להיות כל מיני סיטואציות. מה אני עושה אם יש נפגע שמגיש עוד ועוד תביעות ומטיל על אותו מורשע? בסדר, שילם גם </w:t>
      </w:r>
      <w:bookmarkStart w:id="533" w:name="_ETM_Q1_2225000"/>
      <w:bookmarkEnd w:id="533"/>
      <w:r>
        <w:rPr>
          <w:rFonts w:hint="cs"/>
          <w:rtl/>
          <w:lang w:eastAsia="he-IL"/>
        </w:rPr>
        <w:t xml:space="preserve">את חובו הכספי וגם בעונש ככל שנענש, ועכשיו הוא צריך כל הזמן באוטומט לשלם חוות דעת מומחה על פי שיקול דעת של נפגע העבירה? </w:t>
      </w:r>
    </w:p>
    <w:p w:rsidR="009F5A5A" w:rsidRDefault="009F5A5A" w:rsidP="003F25A3">
      <w:pPr>
        <w:rPr>
          <w:rtl/>
        </w:rPr>
      </w:pPr>
      <w:bookmarkStart w:id="534" w:name="_ETM_Q1_2080395"/>
      <w:bookmarkStart w:id="535" w:name="_ETM_Q1_2080469"/>
      <w:bookmarkStart w:id="536" w:name="_ETM_Q1_2089586"/>
      <w:bookmarkEnd w:id="534"/>
      <w:bookmarkEnd w:id="535"/>
      <w:bookmarkEnd w:id="536"/>
    </w:p>
    <w:p w:rsidR="009F5A5A" w:rsidRDefault="009F5A5A" w:rsidP="009F5A5A">
      <w:pPr>
        <w:pStyle w:val="af9"/>
        <w:keepNext/>
        <w:rPr>
          <w:rtl/>
        </w:rPr>
      </w:pPr>
      <w:bookmarkStart w:id="537" w:name="ET_guest_811242_182"/>
      <w:r w:rsidRPr="009F5A5A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סיידלר</w:t>
      </w:r>
      <w:proofErr w:type="spellEnd"/>
      <w:r>
        <w:rPr>
          <w:rtl/>
        </w:rPr>
        <w:t xml:space="preserve"> עמנואל:</w:t>
      </w:r>
      <w:r w:rsidRPr="009F5A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"/>
    </w:p>
    <w:p w:rsidR="009F5A5A" w:rsidRDefault="009F5A5A" w:rsidP="009F5A5A">
      <w:pPr>
        <w:pStyle w:val="KeepWithNext"/>
        <w:rPr>
          <w:rtl/>
        </w:rPr>
      </w:pPr>
    </w:p>
    <w:p w:rsidR="009F5A5A" w:rsidRDefault="009F5A5A" w:rsidP="009F5A5A">
      <w:pPr>
        <w:rPr>
          <w:rtl/>
        </w:rPr>
      </w:pPr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8" w:name="_ETM_Q1_2237000"/>
      <w:bookmarkEnd w:id="538"/>
      <w:r>
        <w:rPr>
          <w:rFonts w:hint="cs"/>
          <w:rtl/>
        </w:rPr>
        <w:t>זולת אם בית המשפט - - -</w:t>
      </w:r>
    </w:p>
    <w:p w:rsidR="009F5A5A" w:rsidRDefault="009F5A5A" w:rsidP="009F5A5A">
      <w:pPr>
        <w:rPr>
          <w:rtl/>
        </w:rPr>
      </w:pPr>
    </w:p>
    <w:p w:rsidR="009F5A5A" w:rsidRDefault="009F5A5A" w:rsidP="009F5A5A">
      <w:pPr>
        <w:pStyle w:val="af6"/>
        <w:keepNext/>
        <w:rPr>
          <w:rtl/>
        </w:rPr>
      </w:pPr>
      <w:bookmarkStart w:id="539" w:name="ET_yor_6157_183"/>
      <w:r w:rsidRPr="009F5A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9F5A5A" w:rsidRDefault="009F5A5A" w:rsidP="009F5A5A">
      <w:pPr>
        <w:pStyle w:val="KeepWithNext"/>
        <w:rPr>
          <w:rtl/>
          <w:lang w:eastAsia="he-IL"/>
        </w:rPr>
      </w:pPr>
    </w:p>
    <w:p w:rsidR="009F5A5A" w:rsidRDefault="009F5A5A" w:rsidP="009F5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במקרה הזה זה "זולת" ואני מוכן לתת לזה את הזולת, אבל לא בנגררת. בנגררת אני לא מוכן. בנגררת בתביעה הראשונה שמוגשת אחרי </w:t>
      </w:r>
      <w:bookmarkStart w:id="540" w:name="_ETM_Q1_2244000"/>
      <w:bookmarkEnd w:id="540"/>
      <w:r>
        <w:rPr>
          <w:rFonts w:hint="cs"/>
          <w:rtl/>
          <w:lang w:eastAsia="he-IL"/>
        </w:rPr>
        <w:t xml:space="preserve">כן אני לא רוצה חריגים. </w:t>
      </w:r>
    </w:p>
    <w:p w:rsidR="009F5A5A" w:rsidRDefault="009F5A5A" w:rsidP="009F5A5A">
      <w:pPr>
        <w:rPr>
          <w:rtl/>
          <w:lang w:eastAsia="he-IL"/>
        </w:rPr>
      </w:pPr>
    </w:p>
    <w:p w:rsidR="009F5A5A" w:rsidRDefault="009F5A5A" w:rsidP="009F5A5A">
      <w:pPr>
        <w:pStyle w:val="af9"/>
        <w:keepNext/>
        <w:rPr>
          <w:rtl/>
          <w:lang w:eastAsia="he-IL"/>
        </w:rPr>
      </w:pPr>
      <w:bookmarkStart w:id="541" w:name="ET_guest_811242_184"/>
      <w:r w:rsidRPr="009F5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סיידלר</w:t>
      </w:r>
      <w:proofErr w:type="spellEnd"/>
      <w:r>
        <w:rPr>
          <w:rtl/>
          <w:lang w:eastAsia="he-IL"/>
        </w:rPr>
        <w:t xml:space="preserve"> עמנואל:</w:t>
      </w:r>
      <w:r w:rsidRPr="009F5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9F5A5A" w:rsidRDefault="009F5A5A" w:rsidP="009F5A5A">
      <w:pPr>
        <w:pStyle w:val="KeepWithNext"/>
        <w:rPr>
          <w:rtl/>
          <w:lang w:eastAsia="he-IL"/>
        </w:rPr>
      </w:pPr>
    </w:p>
    <w:p w:rsidR="009F5A5A" w:rsidRDefault="009F5A5A" w:rsidP="009F5A5A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אומר "נגררת" אתה מתכוון גם אם זה אזרחית כלפי המורשע.</w:t>
      </w:r>
    </w:p>
    <w:p w:rsidR="009F5A5A" w:rsidRDefault="009F5A5A" w:rsidP="009F5A5A">
      <w:pPr>
        <w:rPr>
          <w:rtl/>
          <w:lang w:eastAsia="he-IL"/>
        </w:rPr>
      </w:pPr>
      <w:bookmarkStart w:id="542" w:name="_ETM_Q1_2249000"/>
      <w:bookmarkEnd w:id="542"/>
    </w:p>
    <w:p w:rsidR="009F5A5A" w:rsidRDefault="009F5A5A" w:rsidP="009F5A5A">
      <w:pPr>
        <w:pStyle w:val="af6"/>
        <w:keepNext/>
        <w:rPr>
          <w:rtl/>
        </w:rPr>
      </w:pPr>
      <w:bookmarkStart w:id="543" w:name="ET_yor_6157_185"/>
      <w:r w:rsidRPr="009F5A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9F5A5A" w:rsidRDefault="009F5A5A" w:rsidP="009F5A5A">
      <w:pPr>
        <w:pStyle w:val="KeepWithNext"/>
        <w:rPr>
          <w:rtl/>
          <w:lang w:eastAsia="he-IL"/>
        </w:rPr>
      </w:pPr>
    </w:p>
    <w:p w:rsidR="009F5A5A" w:rsidRDefault="009F5A5A" w:rsidP="009F5A5A">
      <w:pPr>
        <w:rPr>
          <w:rtl/>
          <w:lang w:eastAsia="he-IL"/>
        </w:rPr>
      </w:pPr>
      <w:bookmarkStart w:id="544" w:name="_ETM_Q1_2253000"/>
      <w:bookmarkEnd w:id="544"/>
      <w:r>
        <w:rPr>
          <w:rFonts w:hint="cs"/>
          <w:rtl/>
          <w:lang w:eastAsia="he-IL"/>
        </w:rPr>
        <w:t>אזרחית כלפי המורשע שמוגשת בהתאם</w:t>
      </w:r>
      <w:bookmarkStart w:id="545" w:name="_ETM_Q1_2255000"/>
      <w:bookmarkEnd w:id="545"/>
      <w:r>
        <w:rPr>
          <w:rFonts w:hint="cs"/>
          <w:rtl/>
          <w:lang w:eastAsia="he-IL"/>
        </w:rPr>
        <w:t xml:space="preserve"> להוראות החוק בתוך פרק הזמן הנדרש. זה לא ריבוי תביעות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תביעה אחת ותם הטקס. שם אני</w:t>
      </w:r>
      <w:bookmarkStart w:id="546" w:name="_ETM_Q1_2263000"/>
      <w:bookmarkEnd w:id="546"/>
      <w:r>
        <w:rPr>
          <w:rFonts w:hint="cs"/>
          <w:rtl/>
          <w:lang w:eastAsia="he-IL"/>
        </w:rPr>
        <w:t xml:space="preserve"> לא מוכן שום שיקול דעת של בית משפט לא להטיל</w:t>
      </w:r>
      <w:bookmarkStart w:id="547" w:name="_ETM_Q1_2264000"/>
      <w:bookmarkEnd w:id="547"/>
      <w:r>
        <w:rPr>
          <w:rFonts w:hint="cs"/>
          <w:rtl/>
          <w:lang w:eastAsia="he-IL"/>
        </w:rPr>
        <w:t xml:space="preserve"> את זה על הנתבע. אני לא רואה לזה שום הצדקה. </w:t>
      </w:r>
      <w:bookmarkStart w:id="548" w:name="_ETM_Q1_2270000"/>
      <w:bookmarkEnd w:id="548"/>
    </w:p>
    <w:p w:rsidR="009F5A5A" w:rsidRDefault="009F5A5A" w:rsidP="009F5A5A">
      <w:pPr>
        <w:rPr>
          <w:rtl/>
          <w:lang w:eastAsia="he-IL"/>
        </w:rPr>
      </w:pPr>
    </w:p>
    <w:p w:rsidR="009F5A5A" w:rsidRDefault="009F5A5A" w:rsidP="009F5A5A">
      <w:pPr>
        <w:pStyle w:val="af9"/>
        <w:keepNext/>
        <w:rPr>
          <w:rtl/>
          <w:lang w:eastAsia="he-IL"/>
        </w:rPr>
      </w:pPr>
      <w:bookmarkStart w:id="549" w:name="ET_guest_719627_186"/>
      <w:r w:rsidRPr="009F5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9F5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:rsidR="009F5A5A" w:rsidRDefault="009F5A5A" w:rsidP="009F5A5A">
      <w:pPr>
        <w:pStyle w:val="KeepWithNext"/>
        <w:rPr>
          <w:rtl/>
          <w:lang w:eastAsia="he-IL"/>
        </w:rPr>
      </w:pPr>
    </w:p>
    <w:p w:rsidR="003F25A3" w:rsidRDefault="009F5A5A" w:rsidP="009F5A5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בהנהלת ה</w:t>
      </w:r>
      <w:bookmarkStart w:id="550" w:name="_ETM_Q1_2274188"/>
      <w:bookmarkStart w:id="551" w:name="_ETM_Q1_2274228"/>
      <w:bookmarkEnd w:id="550"/>
      <w:bookmarkEnd w:id="551"/>
      <w:r>
        <w:rPr>
          <w:rFonts w:hint="cs"/>
          <w:rtl/>
          <w:lang w:eastAsia="he-IL"/>
        </w:rPr>
        <w:t xml:space="preserve">משפט </w:t>
      </w:r>
      <w:r w:rsidR="003F25A3">
        <w:rPr>
          <w:rFonts w:hint="cs"/>
          <w:rtl/>
        </w:rPr>
        <w:t xml:space="preserve">אנחנו מקפידים להשאיר פתח </w:t>
      </w:r>
      <w:r>
        <w:rPr>
          <w:rFonts w:hint="cs"/>
          <w:rtl/>
        </w:rPr>
        <w:t>ואפילו לצמצם יותר למקרים</w:t>
      </w:r>
      <w:bookmarkStart w:id="552" w:name="_ETM_Q1_2280971"/>
      <w:bookmarkEnd w:id="552"/>
      <w:r>
        <w:rPr>
          <w:rFonts w:hint="cs"/>
          <w:rtl/>
        </w:rPr>
        <w:t xml:space="preserve"> ה</w:t>
      </w:r>
      <w:r w:rsidR="003F25A3">
        <w:rPr>
          <w:rFonts w:hint="cs"/>
          <w:rtl/>
        </w:rPr>
        <w:t>חריגי</w:t>
      </w:r>
      <w:r>
        <w:rPr>
          <w:rFonts w:hint="cs"/>
          <w:rtl/>
        </w:rPr>
        <w:t xml:space="preserve">ם שאין בהם מקום להטיל את ההוצאות </w:t>
      </w:r>
      <w:bookmarkStart w:id="553" w:name="_ETM_Q1_2283000"/>
      <w:bookmarkEnd w:id="553"/>
      <w:r>
        <w:rPr>
          <w:rFonts w:hint="cs"/>
          <w:rtl/>
        </w:rPr>
        <w:t>אולי גם לא על התובעת, אבל</w:t>
      </w:r>
      <w:r w:rsidR="003F25A3">
        <w:rPr>
          <w:rFonts w:hint="cs"/>
          <w:rtl/>
        </w:rPr>
        <w:t xml:space="preserve"> לאפשר</w:t>
      </w:r>
      <w:r>
        <w:rPr>
          <w:rFonts w:hint="cs"/>
          <w:rtl/>
        </w:rPr>
        <w:t xml:space="preserve"> את ה</w:t>
      </w:r>
      <w:r w:rsidR="003F25A3">
        <w:rPr>
          <w:rFonts w:hint="cs"/>
          <w:rtl/>
        </w:rPr>
        <w:t>חרי</w:t>
      </w:r>
      <w:r>
        <w:rPr>
          <w:rFonts w:hint="cs"/>
          <w:rtl/>
        </w:rPr>
        <w:t xml:space="preserve">גים ואת שיקול הדעת לבית </w:t>
      </w:r>
      <w:bookmarkStart w:id="554" w:name="_ETM_Q1_2291000"/>
      <w:bookmarkEnd w:id="554"/>
      <w:r>
        <w:rPr>
          <w:rFonts w:hint="cs"/>
          <w:rtl/>
        </w:rPr>
        <w:t xml:space="preserve">המשפט. </w:t>
      </w:r>
    </w:p>
    <w:p w:rsidR="003F25A3" w:rsidRDefault="003F25A3" w:rsidP="003F25A3">
      <w:pPr>
        <w:rPr>
          <w:rtl/>
        </w:rPr>
      </w:pPr>
      <w:bookmarkStart w:id="555" w:name="_ETM_Q1_2292941"/>
      <w:bookmarkStart w:id="556" w:name="_ETM_Q1_2293002"/>
      <w:bookmarkEnd w:id="555"/>
      <w:bookmarkEnd w:id="556"/>
    </w:p>
    <w:p w:rsidR="003F25A3" w:rsidRDefault="003F25A3" w:rsidP="003F25A3">
      <w:pPr>
        <w:pStyle w:val="af6"/>
        <w:keepNext/>
        <w:rPr>
          <w:rtl/>
        </w:rPr>
      </w:pPr>
      <w:bookmarkStart w:id="557" w:name="ET_yor_6157_31"/>
      <w:r w:rsidRPr="003F2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2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3F25A3" w:rsidRDefault="003F25A3" w:rsidP="003F25A3">
      <w:pPr>
        <w:pStyle w:val="KeepWithNext"/>
        <w:rPr>
          <w:rtl/>
        </w:rPr>
      </w:pPr>
    </w:p>
    <w:p w:rsidR="003F25A3" w:rsidRDefault="009F5A5A" w:rsidP="003F25A3">
      <w:pPr>
        <w:rPr>
          <w:rtl/>
        </w:rPr>
      </w:pPr>
      <w:bookmarkStart w:id="558" w:name="_ETM_Q1_2293664"/>
      <w:bookmarkStart w:id="559" w:name="_ETM_Q1_2295197"/>
      <w:bookmarkEnd w:id="558"/>
      <w:bookmarkEnd w:id="559"/>
      <w:r>
        <w:rPr>
          <w:rFonts w:hint="cs"/>
          <w:rtl/>
        </w:rPr>
        <w:t>כמחוקק אני לא מוכן - -</w:t>
      </w:r>
    </w:p>
    <w:p w:rsidR="003F25A3" w:rsidRDefault="003F25A3" w:rsidP="003F25A3">
      <w:pPr>
        <w:rPr>
          <w:rtl/>
        </w:rPr>
      </w:pPr>
      <w:bookmarkStart w:id="560" w:name="_ETM_Q1_2298971"/>
      <w:bookmarkStart w:id="561" w:name="_ETM_Q1_2299022"/>
      <w:bookmarkStart w:id="562" w:name="_ETM_Q1_2300169"/>
      <w:bookmarkEnd w:id="560"/>
      <w:bookmarkEnd w:id="561"/>
      <w:bookmarkEnd w:id="562"/>
    </w:p>
    <w:p w:rsidR="003F25A3" w:rsidRDefault="003F25A3" w:rsidP="003F25A3">
      <w:pPr>
        <w:pStyle w:val="af9"/>
        <w:keepNext/>
        <w:rPr>
          <w:rtl/>
        </w:rPr>
      </w:pPr>
      <w:bookmarkStart w:id="563" w:name="ET_guest_719627_32"/>
      <w:r w:rsidRPr="003F25A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3F2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3F25A3" w:rsidRDefault="003F25A3" w:rsidP="003F25A3">
      <w:pPr>
        <w:pStyle w:val="KeepWithNext"/>
        <w:rPr>
          <w:rtl/>
        </w:rPr>
      </w:pPr>
    </w:p>
    <w:p w:rsidR="003F25A3" w:rsidRDefault="009F5A5A" w:rsidP="009F5A5A">
      <w:pPr>
        <w:rPr>
          <w:rtl/>
        </w:rPr>
      </w:pPr>
      <w:bookmarkStart w:id="564" w:name="_ETM_Q1_2300576"/>
      <w:bookmarkStart w:id="565" w:name="_ETM_Q1_2300611"/>
      <w:bookmarkEnd w:id="564"/>
      <w:bookmarkEnd w:id="565"/>
      <w:r>
        <w:rPr>
          <w:rFonts w:hint="cs"/>
          <w:rtl/>
        </w:rPr>
        <w:t xml:space="preserve">אבל פה </w:t>
      </w:r>
      <w:bookmarkStart w:id="566" w:name="_ETM_Q1_2297000"/>
      <w:bookmarkEnd w:id="566"/>
      <w:r w:rsidR="003F25A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פוגעים לגמרי </w:t>
      </w:r>
      <w:r w:rsidR="003F25A3">
        <w:rPr>
          <w:rtl/>
        </w:rPr>
        <w:t>–</w:t>
      </w:r>
      <w:r w:rsidR="003F25A3">
        <w:rPr>
          <w:rFonts w:hint="cs"/>
          <w:rtl/>
        </w:rPr>
        <w:t xml:space="preserve"> אין שיקול דעת </w:t>
      </w:r>
      <w:bookmarkStart w:id="567" w:name="_ETM_Q1_2309386"/>
      <w:bookmarkEnd w:id="567"/>
      <w:r w:rsidR="003F25A3">
        <w:rPr>
          <w:rFonts w:hint="cs"/>
          <w:rtl/>
        </w:rPr>
        <w:t xml:space="preserve">לבית </w:t>
      </w:r>
      <w:r>
        <w:rPr>
          <w:rFonts w:hint="cs"/>
          <w:rtl/>
        </w:rPr>
        <w:t>ה</w:t>
      </w:r>
      <w:r w:rsidR="003F25A3">
        <w:rPr>
          <w:rFonts w:hint="cs"/>
          <w:rtl/>
        </w:rPr>
        <w:t>משפט</w:t>
      </w:r>
      <w:r>
        <w:rPr>
          <w:rFonts w:hint="cs"/>
          <w:rtl/>
        </w:rPr>
        <w:t>?</w:t>
      </w:r>
    </w:p>
    <w:p w:rsidR="003F25A3" w:rsidRDefault="003F25A3" w:rsidP="003F25A3">
      <w:pPr>
        <w:rPr>
          <w:rtl/>
        </w:rPr>
      </w:pPr>
      <w:bookmarkStart w:id="568" w:name="_ETM_Q1_2311180"/>
      <w:bookmarkStart w:id="569" w:name="_ETM_Q1_2311247"/>
      <w:bookmarkEnd w:id="568"/>
      <w:bookmarkEnd w:id="569"/>
    </w:p>
    <w:p w:rsidR="003F25A3" w:rsidRDefault="003F25A3" w:rsidP="003F25A3">
      <w:pPr>
        <w:pStyle w:val="af6"/>
        <w:keepNext/>
        <w:rPr>
          <w:rtl/>
        </w:rPr>
      </w:pPr>
      <w:bookmarkStart w:id="570" w:name="ET_yor_6157_33"/>
      <w:r w:rsidRPr="003F2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2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3F25A3" w:rsidRDefault="003F25A3" w:rsidP="003F25A3">
      <w:pPr>
        <w:pStyle w:val="KeepWithNext"/>
        <w:rPr>
          <w:rtl/>
        </w:rPr>
      </w:pPr>
    </w:p>
    <w:p w:rsidR="00A7319D" w:rsidRDefault="009F5A5A" w:rsidP="00A7319D">
      <w:pPr>
        <w:rPr>
          <w:rtl/>
        </w:rPr>
      </w:pPr>
      <w:bookmarkStart w:id="571" w:name="_ETM_Q1_2311939"/>
      <w:bookmarkEnd w:id="571"/>
      <w:r>
        <w:rPr>
          <w:rFonts w:hint="cs"/>
          <w:rtl/>
        </w:rPr>
        <w:t xml:space="preserve">כמחוקק אני לא מוכן ב-108א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572" w:name="_ETM_Q1_2306000"/>
      <w:bookmarkEnd w:id="572"/>
      <w:r>
        <w:rPr>
          <w:rFonts w:hint="cs"/>
          <w:rtl/>
        </w:rPr>
        <w:t xml:space="preserve">מנוגד גם לרציונל של הצדק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r w:rsidR="003F25A3">
        <w:rPr>
          <w:rFonts w:hint="cs"/>
          <w:rtl/>
        </w:rPr>
        <w:t xml:space="preserve">מישהי שמגישה תביעה אזרחית נגררת בפלילים תיחשף </w:t>
      </w:r>
      <w:bookmarkStart w:id="573" w:name="_ETM_Q1_2322492"/>
      <w:bookmarkEnd w:id="573"/>
      <w:r w:rsidR="003F25A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לסכנה הכי </w:t>
      </w:r>
      <w:bookmarkStart w:id="574" w:name="_ETM_Q1_2321000"/>
      <w:bookmarkEnd w:id="574"/>
      <w:r>
        <w:rPr>
          <w:rFonts w:hint="cs"/>
          <w:rtl/>
        </w:rPr>
        <w:t>שולית שאת תוצאות חוות הדעת הרפואית ש</w:t>
      </w:r>
      <w:r w:rsidR="00A7319D">
        <w:rPr>
          <w:rFonts w:hint="cs"/>
          <w:rtl/>
        </w:rPr>
        <w:t>בית משפט ימנה</w:t>
      </w:r>
      <w:bookmarkStart w:id="575" w:name="_ETM_Q1_2326000"/>
      <w:bookmarkEnd w:id="575"/>
      <w:r w:rsidR="00A7319D">
        <w:rPr>
          <w:rFonts w:hint="cs"/>
          <w:rtl/>
        </w:rPr>
        <w:t xml:space="preserve"> </w:t>
      </w:r>
      <w:r w:rsidR="003F25A3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3F25A3">
        <w:rPr>
          <w:rFonts w:hint="cs"/>
          <w:rtl/>
        </w:rPr>
        <w:t xml:space="preserve">תצטרך לשלם. אני לא רוצה את זה </w:t>
      </w:r>
      <w:bookmarkStart w:id="576" w:name="_ETM_Q1_2335852"/>
      <w:bookmarkEnd w:id="576"/>
      <w:r w:rsidR="00A7319D">
        <w:rPr>
          <w:rFonts w:hint="cs"/>
          <w:rtl/>
        </w:rPr>
        <w:t xml:space="preserve">אפילו לא בתיאוריה. אני מתכוון לנגררת. </w:t>
      </w:r>
      <w:r w:rsidR="003F25A3">
        <w:rPr>
          <w:rFonts w:hint="cs"/>
          <w:rtl/>
        </w:rPr>
        <w:t xml:space="preserve">אני </w:t>
      </w:r>
      <w:r w:rsidR="00A7319D">
        <w:rPr>
          <w:rFonts w:hint="cs"/>
          <w:rtl/>
        </w:rPr>
        <w:t xml:space="preserve">גם </w:t>
      </w:r>
      <w:r w:rsidR="003F25A3">
        <w:rPr>
          <w:rFonts w:hint="cs"/>
          <w:rtl/>
        </w:rPr>
        <w:t xml:space="preserve">לא רואה </w:t>
      </w:r>
      <w:r w:rsidR="00A7319D">
        <w:rPr>
          <w:rFonts w:hint="cs"/>
          <w:rtl/>
        </w:rPr>
        <w:t xml:space="preserve">לזה שום </w:t>
      </w:r>
      <w:r w:rsidR="003F25A3">
        <w:rPr>
          <w:rFonts w:hint="cs"/>
          <w:rtl/>
        </w:rPr>
        <w:t xml:space="preserve">הצדקה </w:t>
      </w:r>
      <w:bookmarkStart w:id="577" w:name="_ETM_Q1_2342756"/>
      <w:bookmarkEnd w:id="577"/>
      <w:r w:rsidR="00A7319D">
        <w:rPr>
          <w:rFonts w:hint="cs"/>
          <w:rtl/>
        </w:rPr>
        <w:t xml:space="preserve">וגם לא הצדקה </w:t>
      </w:r>
      <w:bookmarkStart w:id="578" w:name="_ETM_Q1_2340000"/>
      <w:bookmarkEnd w:id="578"/>
      <w:r w:rsidR="00A7319D">
        <w:rPr>
          <w:rFonts w:hint="cs"/>
          <w:rtl/>
        </w:rPr>
        <w:t>לשיקול דעת גם לא במקרים חריגים שיירשמו.</w:t>
      </w:r>
      <w:r w:rsidR="003F25A3">
        <w:rPr>
          <w:rFonts w:hint="cs"/>
          <w:rtl/>
        </w:rPr>
        <w:t xml:space="preserve"> </w:t>
      </w:r>
    </w:p>
    <w:p w:rsidR="00A7319D" w:rsidRDefault="00A7319D" w:rsidP="00A7319D">
      <w:pPr>
        <w:rPr>
          <w:rtl/>
        </w:rPr>
      </w:pPr>
    </w:p>
    <w:p w:rsidR="003F25A3" w:rsidRDefault="003F25A3" w:rsidP="00A7319D">
      <w:pPr>
        <w:rPr>
          <w:rtl/>
        </w:rPr>
      </w:pPr>
      <w:bookmarkStart w:id="579" w:name="_ETM_Q1_2344000"/>
      <w:bookmarkEnd w:id="579"/>
      <w:r>
        <w:rPr>
          <w:rFonts w:hint="cs"/>
          <w:rtl/>
        </w:rPr>
        <w:t xml:space="preserve">את יכולה להגיד לי שלא </w:t>
      </w:r>
      <w:r w:rsidR="00A7319D">
        <w:rPr>
          <w:rFonts w:hint="cs"/>
          <w:rtl/>
        </w:rPr>
        <w:t>תמיד הנתבע, אולי הוא</w:t>
      </w:r>
      <w:bookmarkStart w:id="580" w:name="_ETM_Q1_2343000"/>
      <w:bookmarkEnd w:id="580"/>
      <w:r w:rsidR="00A7319D">
        <w:rPr>
          <w:rFonts w:hint="cs"/>
          <w:rtl/>
        </w:rPr>
        <w:t xml:space="preserve"> לא יכול לשלם </w:t>
      </w:r>
      <w:r w:rsidR="00A7319D">
        <w:rPr>
          <w:rtl/>
        </w:rPr>
        <w:t>–</w:t>
      </w:r>
      <w:r w:rsidR="00A7319D">
        <w:rPr>
          <w:rFonts w:hint="cs"/>
          <w:rtl/>
        </w:rPr>
        <w:t xml:space="preserve"> יש לזה פתרונות אחרים שאפשר לקבוע שאולי </w:t>
      </w:r>
      <w:bookmarkStart w:id="581" w:name="_ETM_Q1_2347000"/>
      <w:bookmarkEnd w:id="581"/>
      <w:r w:rsidR="00A7319D">
        <w:rPr>
          <w:rFonts w:hint="cs"/>
          <w:rtl/>
        </w:rPr>
        <w:t>במקרים מסוימים זה יבוא מאוצר המדינה.</w:t>
      </w:r>
      <w:r>
        <w:rPr>
          <w:rFonts w:hint="cs"/>
          <w:rtl/>
        </w:rPr>
        <w:t xml:space="preserve"> </w:t>
      </w:r>
      <w:bookmarkStart w:id="582" w:name="_ETM_Q1_2352416"/>
      <w:bookmarkEnd w:id="582"/>
      <w:r>
        <w:rPr>
          <w:rFonts w:hint="cs"/>
          <w:rtl/>
        </w:rPr>
        <w:t xml:space="preserve">נפגעת העבירה באירוע של תביעה נגררת </w:t>
      </w:r>
      <w:r w:rsidR="00A7319D">
        <w:rPr>
          <w:rtl/>
        </w:rPr>
        <w:t>–</w:t>
      </w:r>
      <w:r w:rsidR="00A731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רואה שום </w:t>
      </w:r>
      <w:bookmarkStart w:id="583" w:name="_ETM_Q1_2363403"/>
      <w:bookmarkEnd w:id="583"/>
      <w:r>
        <w:rPr>
          <w:rFonts w:hint="cs"/>
          <w:rtl/>
        </w:rPr>
        <w:t xml:space="preserve">הצדקה לשיקול דעת. </w:t>
      </w:r>
      <w:r w:rsidR="00A7319D">
        <w:rPr>
          <w:rFonts w:hint="cs"/>
          <w:rtl/>
        </w:rPr>
        <w:t>באירוע</w:t>
      </w:r>
      <w:bookmarkStart w:id="584" w:name="_ETM_Q1_2361000"/>
      <w:bookmarkEnd w:id="584"/>
      <w:r w:rsidR="00A7319D">
        <w:rPr>
          <w:rFonts w:hint="cs"/>
          <w:rtl/>
        </w:rPr>
        <w:t xml:space="preserve"> של משפט אזרחי שהוגש פסק דין חלוט במשפט פלילי, שזה לא תביעה נגררת </w:t>
      </w:r>
      <w:r w:rsidR="00A7319D">
        <w:rPr>
          <w:rtl/>
        </w:rPr>
        <w:t>–</w:t>
      </w:r>
      <w:r w:rsidR="00A7319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</w:t>
      </w:r>
      <w:r w:rsidR="00A7319D">
        <w:rPr>
          <w:rFonts w:hint="cs"/>
          <w:rtl/>
        </w:rPr>
        <w:t xml:space="preserve">אני מסכים </w:t>
      </w:r>
      <w:proofErr w:type="spellStart"/>
      <w:r w:rsidR="00A7319D">
        <w:rPr>
          <w:rFonts w:hint="cs"/>
          <w:rtl/>
        </w:rPr>
        <w:t>איתך</w:t>
      </w:r>
      <w:proofErr w:type="spellEnd"/>
      <w:r w:rsidR="00A7319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צריך להשאיר שיקול דעת. </w:t>
      </w:r>
      <w:r w:rsidR="00A7319D">
        <w:rPr>
          <w:rFonts w:hint="cs"/>
          <w:rtl/>
        </w:rPr>
        <w:t xml:space="preserve">ולהפך </w:t>
      </w:r>
      <w:r w:rsidR="00A7319D">
        <w:rPr>
          <w:rtl/>
        </w:rPr>
        <w:t>–</w:t>
      </w:r>
      <w:r w:rsidR="00A7319D">
        <w:rPr>
          <w:rFonts w:hint="cs"/>
          <w:rtl/>
        </w:rPr>
        <w:t xml:space="preserve"> </w:t>
      </w:r>
      <w:bookmarkStart w:id="585" w:name="_ETM_Q1_2366000"/>
      <w:bookmarkEnd w:id="585"/>
      <w:r>
        <w:rPr>
          <w:rFonts w:hint="cs"/>
          <w:rtl/>
        </w:rPr>
        <w:t xml:space="preserve">יכול </w:t>
      </w:r>
      <w:bookmarkStart w:id="586" w:name="_ETM_Q1_2372691"/>
      <w:bookmarkEnd w:id="586"/>
      <w:r>
        <w:rPr>
          <w:rFonts w:hint="cs"/>
          <w:rtl/>
        </w:rPr>
        <w:t>להיות ש</w:t>
      </w:r>
      <w:r w:rsidR="00A7319D">
        <w:rPr>
          <w:rFonts w:hint="cs"/>
          <w:rtl/>
        </w:rPr>
        <w:t xml:space="preserve">שם </w:t>
      </w:r>
      <w:r>
        <w:rPr>
          <w:rFonts w:hint="cs"/>
          <w:rtl/>
        </w:rPr>
        <w:t>ברירת המחדל מנוסחת לא טוב.</w:t>
      </w:r>
      <w:r w:rsidR="00A7319D">
        <w:rPr>
          <w:rFonts w:hint="cs"/>
          <w:rtl/>
        </w:rPr>
        <w:t xml:space="preserve"> כי שם היא מטילה את זה </w:t>
      </w:r>
      <w:bookmarkStart w:id="587" w:name="_ETM_Q1_2374000"/>
      <w:bookmarkEnd w:id="587"/>
      <w:r w:rsidR="00A7319D">
        <w:rPr>
          <w:rFonts w:hint="cs"/>
          <w:rtl/>
        </w:rPr>
        <w:t xml:space="preserve">על הנתבע גם אם הוא לא בהכרח הפוגע. </w:t>
      </w:r>
      <w:r>
        <w:rPr>
          <w:rFonts w:hint="cs"/>
          <w:rtl/>
        </w:rPr>
        <w:t xml:space="preserve"> </w:t>
      </w:r>
    </w:p>
    <w:p w:rsidR="003F25A3" w:rsidRDefault="003F25A3" w:rsidP="003F25A3">
      <w:pPr>
        <w:rPr>
          <w:rtl/>
        </w:rPr>
      </w:pPr>
      <w:bookmarkStart w:id="588" w:name="_ETM_Q1_2380955"/>
      <w:bookmarkStart w:id="589" w:name="_ETM_Q1_2381023"/>
      <w:bookmarkStart w:id="590" w:name="_ETM_Q1_2382573"/>
      <w:bookmarkEnd w:id="588"/>
      <w:bookmarkEnd w:id="589"/>
      <w:bookmarkEnd w:id="590"/>
    </w:p>
    <w:p w:rsidR="003F25A3" w:rsidRDefault="003F25A3" w:rsidP="003F25A3">
      <w:pPr>
        <w:pStyle w:val="af9"/>
        <w:keepNext/>
        <w:rPr>
          <w:rtl/>
        </w:rPr>
      </w:pPr>
      <w:bookmarkStart w:id="591" w:name="ET_guest_719627_34"/>
      <w:r w:rsidRPr="003F25A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3F2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3F25A3" w:rsidRDefault="003F25A3" w:rsidP="003F25A3">
      <w:pPr>
        <w:pStyle w:val="KeepWithNext"/>
        <w:rPr>
          <w:rtl/>
        </w:rPr>
      </w:pPr>
    </w:p>
    <w:p w:rsidR="003F25A3" w:rsidRDefault="00A7319D" w:rsidP="00A7319D">
      <w:pPr>
        <w:rPr>
          <w:rtl/>
        </w:rPr>
      </w:pPr>
      <w:bookmarkStart w:id="592" w:name="_ETM_Q1_2383061"/>
      <w:bookmarkStart w:id="593" w:name="_ETM_Q1_2383107"/>
      <w:bookmarkEnd w:id="592"/>
      <w:bookmarkEnd w:id="593"/>
      <w:r>
        <w:rPr>
          <w:rFonts w:hint="cs"/>
          <w:rtl/>
        </w:rPr>
        <w:t xml:space="preserve">עם זה אני מסכימה, וכל עוד נותר שיקול הדעת </w:t>
      </w:r>
      <w:r>
        <w:rPr>
          <w:rtl/>
        </w:rPr>
        <w:t>–</w:t>
      </w:r>
      <w:r>
        <w:rPr>
          <w:rFonts w:hint="cs"/>
          <w:rtl/>
        </w:rPr>
        <w:t xml:space="preserve"> בסדר גמור. אבל גם לגבי מקרים של תביעה נגררת אני </w:t>
      </w:r>
      <w:r w:rsidR="003F25A3">
        <w:rPr>
          <w:rFonts w:hint="cs"/>
          <w:rtl/>
        </w:rPr>
        <w:t xml:space="preserve">לא יכולה להגיד לבית </w:t>
      </w:r>
      <w:bookmarkStart w:id="594" w:name="_ETM_Q1_2387122"/>
      <w:bookmarkEnd w:id="594"/>
      <w:r w:rsidR="003F25A3">
        <w:rPr>
          <w:rFonts w:hint="cs"/>
          <w:rtl/>
        </w:rPr>
        <w:t xml:space="preserve">המשפט </w:t>
      </w:r>
      <w:r>
        <w:rPr>
          <w:rFonts w:hint="cs"/>
          <w:rtl/>
        </w:rPr>
        <w:t>- - -</w:t>
      </w:r>
      <w:r w:rsidR="003F25A3">
        <w:rPr>
          <w:rFonts w:hint="cs"/>
          <w:rtl/>
        </w:rPr>
        <w:t xml:space="preserve"> </w:t>
      </w:r>
    </w:p>
    <w:p w:rsidR="003F25A3" w:rsidRDefault="003F25A3" w:rsidP="003F25A3">
      <w:pPr>
        <w:rPr>
          <w:rtl/>
        </w:rPr>
      </w:pPr>
      <w:bookmarkStart w:id="595" w:name="_ETM_Q1_2392045"/>
      <w:bookmarkStart w:id="596" w:name="_ETM_Q1_2392115"/>
      <w:bookmarkEnd w:id="595"/>
      <w:bookmarkEnd w:id="596"/>
    </w:p>
    <w:p w:rsidR="003F25A3" w:rsidRDefault="003F25A3" w:rsidP="003F25A3">
      <w:pPr>
        <w:pStyle w:val="af6"/>
        <w:keepNext/>
        <w:rPr>
          <w:rtl/>
        </w:rPr>
      </w:pPr>
      <w:bookmarkStart w:id="597" w:name="ET_yor_6157_35"/>
      <w:r w:rsidRPr="003F2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2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3F25A3" w:rsidRDefault="003F25A3" w:rsidP="003F25A3">
      <w:pPr>
        <w:pStyle w:val="KeepWithNext"/>
        <w:rPr>
          <w:rtl/>
        </w:rPr>
      </w:pPr>
    </w:p>
    <w:p w:rsidR="00A7319D" w:rsidRDefault="00A7319D" w:rsidP="003F25A3">
      <w:pPr>
        <w:rPr>
          <w:rtl/>
        </w:rPr>
      </w:pPr>
      <w:bookmarkStart w:id="598" w:name="_ETM_Q1_2395921"/>
      <w:bookmarkEnd w:id="598"/>
      <w:r>
        <w:rPr>
          <w:rFonts w:hint="cs"/>
          <w:rtl/>
        </w:rPr>
        <w:t>אני מבין - -</w:t>
      </w:r>
    </w:p>
    <w:p w:rsidR="00A7319D" w:rsidRDefault="00A7319D" w:rsidP="00A7319D">
      <w:pPr>
        <w:ind w:firstLine="0"/>
        <w:rPr>
          <w:rtl/>
        </w:rPr>
      </w:pPr>
    </w:p>
    <w:p w:rsidR="00A7319D" w:rsidRDefault="00A7319D" w:rsidP="00A7319D">
      <w:pPr>
        <w:pStyle w:val="af9"/>
        <w:keepNext/>
        <w:rPr>
          <w:rtl/>
        </w:rPr>
      </w:pPr>
      <w:bookmarkStart w:id="599" w:name="ET_guest_719627_187"/>
      <w:r w:rsidRPr="00A7319D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A731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A7319D" w:rsidRDefault="00A7319D" w:rsidP="00A7319D">
      <w:pPr>
        <w:pStyle w:val="KeepWithNext"/>
        <w:rPr>
          <w:rtl/>
        </w:rPr>
      </w:pPr>
    </w:p>
    <w:p w:rsidR="00A7319D" w:rsidRDefault="00A7319D" w:rsidP="00A7319D">
      <w:pPr>
        <w:rPr>
          <w:rtl/>
        </w:rPr>
      </w:pPr>
      <w:r>
        <w:rPr>
          <w:rFonts w:hint="cs"/>
          <w:rtl/>
        </w:rPr>
        <w:t xml:space="preserve">אפשר להבנות את שיקול הדעת. </w:t>
      </w:r>
    </w:p>
    <w:p w:rsidR="00A7319D" w:rsidRDefault="00A7319D" w:rsidP="00A7319D">
      <w:pPr>
        <w:rPr>
          <w:rtl/>
        </w:rPr>
      </w:pPr>
    </w:p>
    <w:p w:rsidR="00A7319D" w:rsidRDefault="00A7319D" w:rsidP="00A7319D">
      <w:pPr>
        <w:pStyle w:val="af6"/>
        <w:keepNext/>
        <w:rPr>
          <w:rtl/>
        </w:rPr>
      </w:pPr>
      <w:bookmarkStart w:id="600" w:name="ET_yor_6157_188"/>
      <w:r w:rsidRPr="00A731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3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A7319D" w:rsidRDefault="00A7319D" w:rsidP="00A7319D">
      <w:pPr>
        <w:pStyle w:val="KeepWithNext"/>
        <w:rPr>
          <w:rtl/>
          <w:lang w:eastAsia="he-IL"/>
        </w:rPr>
      </w:pPr>
    </w:p>
    <w:p w:rsidR="00A7319D" w:rsidRDefault="00A7319D" w:rsidP="00A7319D">
      <w:pPr>
        <w:rPr>
          <w:rtl/>
          <w:lang w:eastAsia="he-IL"/>
        </w:rPr>
      </w:pPr>
      <w:bookmarkStart w:id="601" w:name="_ETM_Q1_2387000"/>
      <w:bookmarkEnd w:id="601"/>
      <w:r>
        <w:rPr>
          <w:rFonts w:hint="cs"/>
          <w:rtl/>
          <w:lang w:eastAsia="he-IL"/>
        </w:rPr>
        <w:t>אבל אני לא רואה שום - -</w:t>
      </w:r>
    </w:p>
    <w:p w:rsidR="00A7319D" w:rsidRDefault="00A7319D" w:rsidP="00A7319D">
      <w:pPr>
        <w:rPr>
          <w:rtl/>
          <w:lang w:eastAsia="he-IL"/>
        </w:rPr>
      </w:pPr>
    </w:p>
    <w:p w:rsidR="00A7319D" w:rsidRDefault="00A7319D" w:rsidP="00A7319D">
      <w:pPr>
        <w:pStyle w:val="af9"/>
        <w:keepNext/>
        <w:rPr>
          <w:rtl/>
          <w:lang w:eastAsia="he-IL"/>
        </w:rPr>
      </w:pPr>
      <w:bookmarkStart w:id="602" w:name="ET_guest_719627_189"/>
      <w:r w:rsidRPr="00A73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A731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A7319D" w:rsidRDefault="00A7319D" w:rsidP="00A7319D">
      <w:pPr>
        <w:pStyle w:val="KeepWithNext"/>
        <w:rPr>
          <w:rtl/>
          <w:lang w:eastAsia="he-IL"/>
        </w:rPr>
      </w:pPr>
    </w:p>
    <w:p w:rsidR="00A7319D" w:rsidRDefault="00A7319D" w:rsidP="00A73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להבנות שיקול דעת על המקרים החריגים. </w:t>
      </w:r>
    </w:p>
    <w:p w:rsidR="00A7319D" w:rsidRDefault="00A7319D" w:rsidP="00A7319D">
      <w:pPr>
        <w:rPr>
          <w:rtl/>
          <w:lang w:eastAsia="he-IL"/>
        </w:rPr>
      </w:pPr>
      <w:bookmarkStart w:id="603" w:name="_ETM_Q1_2391000"/>
      <w:bookmarkEnd w:id="603"/>
    </w:p>
    <w:p w:rsidR="00A7319D" w:rsidRDefault="00A7319D" w:rsidP="00A7319D">
      <w:pPr>
        <w:pStyle w:val="af6"/>
        <w:keepNext/>
        <w:rPr>
          <w:rtl/>
        </w:rPr>
      </w:pPr>
      <w:bookmarkStart w:id="604" w:name="ET_yor_6157_190"/>
      <w:r w:rsidRPr="00A731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3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A7319D" w:rsidRDefault="00A7319D" w:rsidP="00A7319D">
      <w:pPr>
        <w:pStyle w:val="KeepWithNext"/>
        <w:rPr>
          <w:rtl/>
          <w:lang w:eastAsia="he-IL"/>
        </w:rPr>
      </w:pPr>
    </w:p>
    <w:p w:rsidR="003F25A3" w:rsidRDefault="00A7319D" w:rsidP="00A7319D">
      <w:pPr>
        <w:rPr>
          <w:rtl/>
        </w:rPr>
      </w:pPr>
      <w:bookmarkStart w:id="605" w:name="_ETM_Q1_2392000"/>
      <w:bookmarkEnd w:id="605"/>
      <w:r>
        <w:rPr>
          <w:rFonts w:hint="cs"/>
          <w:rtl/>
          <w:lang w:eastAsia="he-IL"/>
        </w:rPr>
        <w:t>בת</w:t>
      </w:r>
      <w:r w:rsidR="003F25A3">
        <w:rPr>
          <w:rFonts w:hint="cs"/>
          <w:rtl/>
        </w:rPr>
        <w:t xml:space="preserve">ביעה נגררת לא. </w:t>
      </w:r>
    </w:p>
    <w:p w:rsidR="003F25A3" w:rsidRDefault="003F25A3" w:rsidP="003F25A3">
      <w:pPr>
        <w:rPr>
          <w:rtl/>
        </w:rPr>
      </w:pPr>
      <w:bookmarkStart w:id="606" w:name="_ETM_Q1_2398993"/>
      <w:bookmarkStart w:id="607" w:name="_ETM_Q1_2399045"/>
      <w:bookmarkStart w:id="608" w:name="_ETM_Q1_2400020"/>
      <w:bookmarkEnd w:id="606"/>
      <w:bookmarkEnd w:id="607"/>
      <w:bookmarkEnd w:id="608"/>
    </w:p>
    <w:p w:rsidR="003F25A3" w:rsidRDefault="003F25A3" w:rsidP="003F25A3">
      <w:pPr>
        <w:pStyle w:val="af9"/>
        <w:keepNext/>
        <w:rPr>
          <w:rtl/>
        </w:rPr>
      </w:pPr>
      <w:bookmarkStart w:id="609" w:name="ET_guest_719627_36"/>
      <w:r w:rsidRPr="003F25A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חנית אברהם בכר:</w:t>
      </w:r>
      <w:r w:rsidRPr="003F2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3F25A3" w:rsidRDefault="003F25A3" w:rsidP="003F25A3">
      <w:pPr>
        <w:pStyle w:val="KeepWithNext"/>
        <w:rPr>
          <w:rtl/>
        </w:rPr>
      </w:pPr>
    </w:p>
    <w:p w:rsidR="003F25A3" w:rsidRDefault="00A7319D" w:rsidP="003F25A3">
      <w:pPr>
        <w:rPr>
          <w:rtl/>
        </w:rPr>
      </w:pPr>
      <w:bookmarkStart w:id="610" w:name="_ETM_Q1_2400408"/>
      <w:bookmarkStart w:id="611" w:name="_ETM_Q1_2400449"/>
      <w:bookmarkEnd w:id="610"/>
      <w:bookmarkEnd w:id="611"/>
      <w:r>
        <w:rPr>
          <w:rFonts w:hint="cs"/>
          <w:rtl/>
        </w:rPr>
        <w:t>אבל זאת לא הבניה. אנחנו אומרים</w:t>
      </w:r>
      <w:bookmarkStart w:id="612" w:name="_ETM_Q1_2395000"/>
      <w:bookmarkEnd w:id="6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F25A3">
        <w:rPr>
          <w:rFonts w:hint="cs"/>
          <w:rtl/>
        </w:rPr>
        <w:t xml:space="preserve">אין לך </w:t>
      </w:r>
      <w:bookmarkStart w:id="613" w:name="_ETM_Q1_2402653"/>
      <w:bookmarkEnd w:id="613"/>
      <w:r w:rsidR="003F25A3">
        <w:rPr>
          <w:rFonts w:hint="cs"/>
          <w:rtl/>
        </w:rPr>
        <w:t xml:space="preserve">שיקול דעת. </w:t>
      </w:r>
    </w:p>
    <w:p w:rsidR="003F25A3" w:rsidRDefault="003F25A3" w:rsidP="003F25A3">
      <w:pPr>
        <w:rPr>
          <w:rtl/>
        </w:rPr>
      </w:pPr>
      <w:bookmarkStart w:id="614" w:name="_ETM_Q1_2404478"/>
      <w:bookmarkStart w:id="615" w:name="_ETM_Q1_2404548"/>
      <w:bookmarkEnd w:id="614"/>
      <w:bookmarkEnd w:id="615"/>
    </w:p>
    <w:p w:rsidR="003F25A3" w:rsidRDefault="003F25A3" w:rsidP="003F25A3">
      <w:pPr>
        <w:pStyle w:val="af6"/>
        <w:keepNext/>
        <w:rPr>
          <w:rtl/>
        </w:rPr>
      </w:pPr>
      <w:bookmarkStart w:id="616" w:name="ET_yor_6157_37"/>
      <w:r w:rsidRPr="003F2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2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3F25A3" w:rsidRDefault="003F25A3" w:rsidP="003F25A3">
      <w:pPr>
        <w:pStyle w:val="KeepWithNext"/>
        <w:rPr>
          <w:rtl/>
        </w:rPr>
      </w:pPr>
    </w:p>
    <w:p w:rsidR="003F25A3" w:rsidRDefault="00A7319D" w:rsidP="003F25A3">
      <w:pPr>
        <w:rPr>
          <w:rtl/>
        </w:rPr>
      </w:pPr>
      <w:bookmarkStart w:id="617" w:name="_ETM_Q1_2405322"/>
      <w:bookmarkEnd w:id="617"/>
      <w:r>
        <w:rPr>
          <w:rFonts w:hint="cs"/>
          <w:rtl/>
        </w:rPr>
        <w:t xml:space="preserve">תסבירי לי מקרה הכי חריג בעולם שבו את </w:t>
      </w:r>
      <w:bookmarkStart w:id="618" w:name="_ETM_Q1_2398000"/>
      <w:bookmarkEnd w:id="618"/>
      <w:r>
        <w:rPr>
          <w:rFonts w:hint="cs"/>
          <w:rtl/>
        </w:rPr>
        <w:t xml:space="preserve">רוצה - - </w:t>
      </w:r>
    </w:p>
    <w:p w:rsidR="003F25A3" w:rsidRDefault="003F25A3" w:rsidP="003F25A3">
      <w:pPr>
        <w:rPr>
          <w:rtl/>
        </w:rPr>
      </w:pPr>
      <w:bookmarkStart w:id="619" w:name="_ETM_Q1_2409061"/>
      <w:bookmarkStart w:id="620" w:name="_ETM_Q1_2409125"/>
      <w:bookmarkStart w:id="621" w:name="_ETM_Q1_2411636"/>
      <w:bookmarkEnd w:id="619"/>
      <w:bookmarkEnd w:id="620"/>
      <w:bookmarkEnd w:id="621"/>
    </w:p>
    <w:p w:rsidR="003F25A3" w:rsidRDefault="003F25A3" w:rsidP="003F25A3">
      <w:pPr>
        <w:pStyle w:val="af9"/>
        <w:keepNext/>
        <w:rPr>
          <w:rtl/>
        </w:rPr>
      </w:pPr>
      <w:bookmarkStart w:id="622" w:name="ET_guest_719627_38"/>
      <w:r w:rsidRPr="003F25A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3F2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:rsidR="003F25A3" w:rsidRDefault="003F25A3" w:rsidP="003F25A3">
      <w:pPr>
        <w:pStyle w:val="KeepWithNext"/>
        <w:rPr>
          <w:rtl/>
        </w:rPr>
      </w:pPr>
    </w:p>
    <w:p w:rsidR="003F25A3" w:rsidRDefault="00A7319D" w:rsidP="00A7319D">
      <w:pPr>
        <w:rPr>
          <w:rtl/>
        </w:rPr>
      </w:pPr>
      <w:bookmarkStart w:id="623" w:name="_ETM_Q1_2412046"/>
      <w:bookmarkStart w:id="624" w:name="_ETM_Q1_2412080"/>
      <w:bookmarkEnd w:id="623"/>
      <w:bookmarkEnd w:id="624"/>
      <w:r>
        <w:rPr>
          <w:rFonts w:hint="cs"/>
          <w:rtl/>
        </w:rPr>
        <w:t xml:space="preserve">- - - אין אפשרות, אין </w:t>
      </w:r>
      <w:bookmarkStart w:id="625" w:name="_ETM_Q1_2407000"/>
      <w:bookmarkEnd w:id="625"/>
      <w:r>
        <w:rPr>
          <w:rFonts w:hint="cs"/>
          <w:rtl/>
        </w:rPr>
        <w:t xml:space="preserve">טעם להטיל את ההוצאות על הנתבע. אז </w:t>
      </w:r>
      <w:r w:rsidR="003F25A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626" w:name="_ETM_Q1_2411000"/>
      <w:bookmarkEnd w:id="626"/>
      <w:r>
        <w:rPr>
          <w:rFonts w:hint="cs"/>
          <w:rtl/>
        </w:rPr>
        <w:t>שזה יוטל מהוצאות המדינה. אבל אני לא ה</w:t>
      </w:r>
      <w:r w:rsidR="003F25A3">
        <w:rPr>
          <w:rFonts w:hint="cs"/>
          <w:rtl/>
        </w:rPr>
        <w:t xml:space="preserve">ייתי רוצה להגיד </w:t>
      </w:r>
      <w:bookmarkStart w:id="627" w:name="_ETM_Q1_2416004"/>
      <w:bookmarkEnd w:id="627"/>
      <w:r w:rsidR="003F25A3">
        <w:rPr>
          <w:rFonts w:hint="cs"/>
          <w:rtl/>
        </w:rPr>
        <w:t>לבית המשפט ש</w:t>
      </w:r>
      <w:r>
        <w:rPr>
          <w:rFonts w:hint="cs"/>
          <w:rtl/>
        </w:rPr>
        <w:t>אין לו</w:t>
      </w:r>
      <w:bookmarkStart w:id="628" w:name="_ETM_Q1_2414000"/>
      <w:bookmarkEnd w:id="628"/>
      <w:r>
        <w:rPr>
          <w:rFonts w:hint="cs"/>
          <w:rtl/>
        </w:rPr>
        <w:t xml:space="preserve"> אפשרות להטיל את ההוצאות האלה, ואין לך שיקול דעת </w:t>
      </w:r>
      <w:bookmarkStart w:id="629" w:name="_ETM_Q1_2419000"/>
      <w:bookmarkEnd w:id="629"/>
      <w:r>
        <w:rPr>
          <w:rFonts w:hint="cs"/>
          <w:rtl/>
        </w:rPr>
        <w:t xml:space="preserve">לקבוע גם אחרת. אם אתה רוצה לצמצם את זה עוד </w:t>
      </w:r>
      <w:bookmarkStart w:id="630" w:name="_ETM_Q1_2420000"/>
      <w:bookmarkEnd w:id="630"/>
      <w:r>
        <w:rPr>
          <w:rFonts w:hint="cs"/>
          <w:rtl/>
        </w:rPr>
        <w:t>יותר או שאפשר להבנות ולקבוע - - -</w:t>
      </w:r>
      <w:r w:rsidR="003F25A3">
        <w:rPr>
          <w:rFonts w:hint="cs"/>
          <w:rtl/>
        </w:rPr>
        <w:t xml:space="preserve"> </w:t>
      </w:r>
    </w:p>
    <w:p w:rsidR="003F25A3" w:rsidRDefault="003F25A3" w:rsidP="003F25A3">
      <w:pPr>
        <w:rPr>
          <w:rtl/>
        </w:rPr>
      </w:pPr>
      <w:bookmarkStart w:id="631" w:name="_ETM_Q1_2428941"/>
      <w:bookmarkStart w:id="632" w:name="_ETM_Q1_2429011"/>
      <w:bookmarkEnd w:id="631"/>
      <w:bookmarkEnd w:id="632"/>
    </w:p>
    <w:p w:rsidR="003F25A3" w:rsidRDefault="003F25A3" w:rsidP="003F25A3">
      <w:pPr>
        <w:pStyle w:val="af6"/>
        <w:keepNext/>
        <w:rPr>
          <w:rtl/>
        </w:rPr>
      </w:pPr>
      <w:bookmarkStart w:id="633" w:name="ET_yor_6157_39"/>
      <w:r w:rsidRPr="003F2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2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3F25A3" w:rsidRDefault="003F25A3" w:rsidP="003F25A3">
      <w:pPr>
        <w:pStyle w:val="KeepWithNext"/>
        <w:rPr>
          <w:rtl/>
        </w:rPr>
      </w:pPr>
    </w:p>
    <w:p w:rsidR="00A7319D" w:rsidRDefault="003F25A3" w:rsidP="003F25A3">
      <w:pPr>
        <w:rPr>
          <w:rtl/>
        </w:rPr>
      </w:pPr>
      <w:bookmarkStart w:id="634" w:name="_ETM_Q1_2429753"/>
      <w:bookmarkEnd w:id="634"/>
      <w:r>
        <w:rPr>
          <w:rFonts w:hint="cs"/>
          <w:rtl/>
        </w:rPr>
        <w:t xml:space="preserve">בתביעה נגררת אני לא מבין שום </w:t>
      </w:r>
      <w:bookmarkStart w:id="635" w:name="_ETM_Q1_2434732"/>
      <w:bookmarkEnd w:id="635"/>
      <w:r>
        <w:rPr>
          <w:rFonts w:hint="cs"/>
          <w:rtl/>
        </w:rPr>
        <w:t xml:space="preserve">הצדקה לשיקול דעת. </w:t>
      </w:r>
      <w:r w:rsidR="00A7319D">
        <w:rPr>
          <w:rFonts w:hint="cs"/>
          <w:rtl/>
        </w:rPr>
        <w:t xml:space="preserve">אני </w:t>
      </w:r>
      <w:bookmarkStart w:id="636" w:name="_ETM_Q1_2434000"/>
      <w:bookmarkEnd w:id="636"/>
      <w:r w:rsidR="00A7319D">
        <w:rPr>
          <w:rFonts w:hint="cs"/>
          <w:rtl/>
        </w:rPr>
        <w:t xml:space="preserve">מבין </w:t>
      </w:r>
      <w:r w:rsidR="00A7319D">
        <w:rPr>
          <w:rtl/>
        </w:rPr>
        <w:t>–</w:t>
      </w:r>
      <w:r w:rsidR="00A7319D">
        <w:rPr>
          <w:rFonts w:hint="cs"/>
          <w:rtl/>
        </w:rPr>
        <w:t xml:space="preserve"> אוצר המדינה בכל מיני סיטואציות שזה בעיה </w:t>
      </w:r>
      <w:bookmarkStart w:id="637" w:name="_ETM_Q1_2438000"/>
      <w:bookmarkEnd w:id="637"/>
      <w:r w:rsidR="00A7319D">
        <w:rPr>
          <w:rFonts w:hint="cs"/>
          <w:rtl/>
        </w:rPr>
        <w:t xml:space="preserve">תקציבית, זה הנהלת בתי המשפט וישולם </w:t>
      </w:r>
      <w:bookmarkStart w:id="638" w:name="_ETM_Q1_2437000"/>
      <w:bookmarkEnd w:id="638"/>
      <w:r w:rsidR="00A7319D">
        <w:rPr>
          <w:rFonts w:hint="cs"/>
          <w:rtl/>
        </w:rPr>
        <w:t xml:space="preserve">מכל מיני - - -שאתם מחביאים שם </w:t>
      </w:r>
      <w:r w:rsidR="00A7319D">
        <w:rPr>
          <w:rtl/>
        </w:rPr>
        <w:t>–</w:t>
      </w:r>
      <w:r w:rsidR="00A7319D">
        <w:rPr>
          <w:rFonts w:hint="cs"/>
          <w:rtl/>
        </w:rPr>
        <w:t xml:space="preserve"> הכול בסדר. </w:t>
      </w:r>
      <w:bookmarkStart w:id="639" w:name="_ETM_Q1_2446000"/>
      <w:bookmarkEnd w:id="639"/>
      <w:r w:rsidR="00A7319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לא מבין סיטואציה להטיל את זה </w:t>
      </w:r>
      <w:bookmarkStart w:id="640" w:name="_ETM_Q1_2454006"/>
      <w:bookmarkEnd w:id="640"/>
      <w:r>
        <w:rPr>
          <w:rFonts w:hint="cs"/>
          <w:rtl/>
        </w:rPr>
        <w:t xml:space="preserve">על נפגע עבירה. </w:t>
      </w:r>
    </w:p>
    <w:p w:rsidR="00A7319D" w:rsidRDefault="00A7319D" w:rsidP="00A7319D">
      <w:pPr>
        <w:ind w:firstLine="0"/>
        <w:rPr>
          <w:rtl/>
        </w:rPr>
      </w:pPr>
    </w:p>
    <w:p w:rsidR="00A7319D" w:rsidRDefault="00A7319D" w:rsidP="00A7319D">
      <w:pPr>
        <w:pStyle w:val="af9"/>
        <w:keepNext/>
        <w:rPr>
          <w:rtl/>
        </w:rPr>
      </w:pPr>
      <w:bookmarkStart w:id="641" w:name="ET_guest_719627_191"/>
      <w:r w:rsidRPr="00A7319D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A731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:rsidR="00A7319D" w:rsidRDefault="00A7319D" w:rsidP="00A7319D">
      <w:pPr>
        <w:pStyle w:val="KeepWithNext"/>
        <w:rPr>
          <w:rtl/>
        </w:rPr>
      </w:pPr>
    </w:p>
    <w:p w:rsidR="00A7319D" w:rsidRDefault="00A7319D" w:rsidP="00A7319D">
      <w:pPr>
        <w:rPr>
          <w:rtl/>
        </w:rPr>
      </w:pPr>
      <w:r>
        <w:rPr>
          <w:rFonts w:hint="cs"/>
          <w:rtl/>
        </w:rPr>
        <w:t xml:space="preserve">זה גם הכלל כאן. </w:t>
      </w:r>
    </w:p>
    <w:p w:rsidR="00A7319D" w:rsidRDefault="00A7319D" w:rsidP="00A7319D">
      <w:pPr>
        <w:rPr>
          <w:rtl/>
        </w:rPr>
      </w:pPr>
    </w:p>
    <w:p w:rsidR="00A7319D" w:rsidRDefault="00A7319D" w:rsidP="00A7319D">
      <w:pPr>
        <w:pStyle w:val="af6"/>
        <w:keepNext/>
        <w:rPr>
          <w:rtl/>
        </w:rPr>
      </w:pPr>
      <w:bookmarkStart w:id="642" w:name="ET_yor_6157_192"/>
      <w:r w:rsidRPr="00A731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3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A7319D" w:rsidRDefault="00A7319D" w:rsidP="00A7319D">
      <w:pPr>
        <w:pStyle w:val="KeepWithNext"/>
        <w:rPr>
          <w:rtl/>
          <w:lang w:eastAsia="he-IL"/>
        </w:rPr>
      </w:pPr>
    </w:p>
    <w:p w:rsidR="003F25A3" w:rsidRDefault="00A7319D" w:rsidP="00292C1F">
      <w:pPr>
        <w:rPr>
          <w:rtl/>
        </w:rPr>
      </w:pPr>
      <w:r>
        <w:rPr>
          <w:rFonts w:hint="cs"/>
          <w:rtl/>
          <w:lang w:eastAsia="he-IL"/>
        </w:rPr>
        <w:t>לא ככלל. זה כלל נטול</w:t>
      </w:r>
      <w:bookmarkStart w:id="643" w:name="_ETM_Q1_2452000"/>
      <w:bookmarkEnd w:id="643"/>
      <w:r>
        <w:rPr>
          <w:rFonts w:hint="cs"/>
          <w:rtl/>
          <w:lang w:eastAsia="he-IL"/>
        </w:rPr>
        <w:t xml:space="preserve"> חריגים לתביעה נגררת. א</w:t>
      </w:r>
      <w:r w:rsidR="003F25A3">
        <w:rPr>
          <w:rFonts w:hint="cs"/>
          <w:rtl/>
        </w:rPr>
        <w:t xml:space="preserve">ני מבין </w:t>
      </w:r>
      <w:r>
        <w:rPr>
          <w:rFonts w:hint="cs"/>
          <w:rtl/>
        </w:rPr>
        <w:t>את ה</w:t>
      </w:r>
      <w:r w:rsidR="003F25A3">
        <w:rPr>
          <w:rFonts w:hint="cs"/>
          <w:rtl/>
        </w:rPr>
        <w:t>חריגים ואת הצורך שלהם</w:t>
      </w:r>
      <w:bookmarkStart w:id="644" w:name="_ETM_Q1_2461916"/>
      <w:bookmarkEnd w:id="644"/>
      <w:r w:rsidR="003F25A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הצגתי כמה מהם נוספים </w:t>
      </w:r>
      <w:bookmarkStart w:id="645" w:name="_ETM_Q1_2462000"/>
      <w:bookmarkEnd w:id="645"/>
      <w:r w:rsidR="003F25A3">
        <w:rPr>
          <w:rFonts w:hint="cs"/>
          <w:rtl/>
        </w:rPr>
        <w:t xml:space="preserve">כשמדובר בתביעה אזרחית </w:t>
      </w:r>
      <w:r>
        <w:rPr>
          <w:rFonts w:hint="cs"/>
          <w:rtl/>
        </w:rPr>
        <w:t>במשפט אזרחי שהוגש בו כראיה</w:t>
      </w:r>
      <w:r w:rsidR="003F25A3">
        <w:rPr>
          <w:rFonts w:hint="cs"/>
          <w:rtl/>
        </w:rPr>
        <w:t xml:space="preserve"> פסק דין חלוט. שם אני </w:t>
      </w:r>
      <w:bookmarkStart w:id="646" w:name="_ETM_Q1_2471369"/>
      <w:bookmarkEnd w:id="646"/>
      <w:r>
        <w:rPr>
          <w:rFonts w:hint="cs"/>
          <w:rtl/>
        </w:rPr>
        <w:t xml:space="preserve">מבין לגמרי, ואני גם יכול לחשוב על כמה מקרים שבהם אני גם לא ארצה. שם אני </w:t>
      </w:r>
      <w:r w:rsidR="003F25A3">
        <w:rPr>
          <w:rFonts w:hint="cs"/>
          <w:rtl/>
        </w:rPr>
        <w:t xml:space="preserve">אפילו בספק </w:t>
      </w:r>
      <w:r>
        <w:rPr>
          <w:rFonts w:hint="cs"/>
          <w:rtl/>
        </w:rPr>
        <w:t>על ה</w:t>
      </w:r>
      <w:r w:rsidR="003F25A3">
        <w:rPr>
          <w:rFonts w:hint="cs"/>
          <w:rtl/>
        </w:rPr>
        <w:t xml:space="preserve">נתבע </w:t>
      </w:r>
      <w:r>
        <w:rPr>
          <w:rFonts w:hint="cs"/>
          <w:rtl/>
        </w:rPr>
        <w:t xml:space="preserve">כי הגדרת הנתבע </w:t>
      </w:r>
      <w:r w:rsidR="003F25A3">
        <w:rPr>
          <w:rFonts w:hint="cs"/>
          <w:rtl/>
        </w:rPr>
        <w:t xml:space="preserve">שם היא בעייתית. </w:t>
      </w:r>
      <w:r>
        <w:rPr>
          <w:rFonts w:hint="cs"/>
          <w:rtl/>
        </w:rPr>
        <w:t xml:space="preserve">כי הנתבע הוא לא תמיד הפוגע. </w:t>
      </w:r>
      <w:r w:rsidR="003F25A3">
        <w:rPr>
          <w:rFonts w:hint="cs"/>
          <w:rtl/>
        </w:rPr>
        <w:t>אפילו ככלל</w:t>
      </w:r>
      <w:bookmarkStart w:id="647" w:name="_ETM_Q1_2483937"/>
      <w:bookmarkEnd w:id="647"/>
      <w:r>
        <w:rPr>
          <w:rFonts w:hint="cs"/>
          <w:rtl/>
        </w:rPr>
        <w:t xml:space="preserve">, לדעתי לא </w:t>
      </w:r>
      <w:bookmarkStart w:id="648" w:name="_ETM_Q1_2481000"/>
      <w:bookmarkEnd w:id="648"/>
      <w:r w:rsidR="003F25A3">
        <w:rPr>
          <w:rFonts w:hint="cs"/>
          <w:rtl/>
        </w:rPr>
        <w:t xml:space="preserve">נכון להגיד שבשנייה שאני מצרף למשפט אזרחי </w:t>
      </w:r>
      <w:bookmarkStart w:id="649" w:name="_ETM_Q1_2493036"/>
      <w:bookmarkEnd w:id="649"/>
      <w:r w:rsidR="003F25A3">
        <w:rPr>
          <w:rFonts w:hint="cs"/>
          <w:rtl/>
        </w:rPr>
        <w:t>ראיה</w:t>
      </w:r>
      <w:r w:rsidR="00292C1F">
        <w:rPr>
          <w:rFonts w:hint="cs"/>
          <w:rtl/>
        </w:rPr>
        <w:t xml:space="preserve"> שהיא</w:t>
      </w:r>
      <w:r w:rsidR="003F25A3">
        <w:rPr>
          <w:rFonts w:hint="cs"/>
          <w:rtl/>
        </w:rPr>
        <w:t xml:space="preserve"> פסק דין חלוט במשפ</w:t>
      </w:r>
      <w:r w:rsidR="00292C1F">
        <w:rPr>
          <w:rFonts w:hint="cs"/>
          <w:rtl/>
        </w:rPr>
        <w:t xml:space="preserve">ט פלילי אני מטיל את הוצאות המומחה על הנתבע. </w:t>
      </w:r>
      <w:bookmarkStart w:id="650" w:name="_ETM_Q1_2497000"/>
      <w:bookmarkEnd w:id="650"/>
      <w:r w:rsidR="00292C1F">
        <w:rPr>
          <w:rFonts w:hint="cs"/>
          <w:rtl/>
        </w:rPr>
        <w:t xml:space="preserve">כי זה אומר שאלה נתבעים שהם לא בהכרח פוגעים. </w:t>
      </w:r>
    </w:p>
    <w:p w:rsidR="003F25A3" w:rsidRDefault="003F25A3" w:rsidP="003F25A3">
      <w:pPr>
        <w:rPr>
          <w:rtl/>
        </w:rPr>
      </w:pPr>
      <w:bookmarkStart w:id="651" w:name="_ETM_Q1_2503736"/>
      <w:bookmarkStart w:id="652" w:name="_ETM_Q1_2503801"/>
      <w:bookmarkStart w:id="653" w:name="_ETM_Q1_2510422"/>
      <w:bookmarkEnd w:id="651"/>
      <w:bookmarkEnd w:id="652"/>
      <w:bookmarkEnd w:id="653"/>
    </w:p>
    <w:p w:rsidR="003F25A3" w:rsidRDefault="003F25A3" w:rsidP="003F25A3">
      <w:pPr>
        <w:pStyle w:val="a4"/>
        <w:keepNext/>
        <w:rPr>
          <w:rtl/>
        </w:rPr>
      </w:pPr>
      <w:bookmarkStart w:id="654" w:name="ET_speaker_נעמה_מנחמי_41"/>
      <w:r w:rsidRPr="003F25A3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F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3F25A3" w:rsidRDefault="003F25A3" w:rsidP="003F25A3">
      <w:pPr>
        <w:pStyle w:val="KeepWithNext"/>
        <w:rPr>
          <w:rtl/>
        </w:rPr>
      </w:pPr>
    </w:p>
    <w:p w:rsidR="003F25A3" w:rsidRDefault="003F25A3" w:rsidP="004B7957">
      <w:pPr>
        <w:rPr>
          <w:rtl/>
        </w:rPr>
      </w:pPr>
      <w:bookmarkStart w:id="655" w:name="_ETM_Q1_2510816"/>
      <w:bookmarkStart w:id="656" w:name="_ETM_Q1_2510846"/>
      <w:bookmarkEnd w:id="655"/>
      <w:bookmarkEnd w:id="656"/>
      <w:r>
        <w:rPr>
          <w:rFonts w:hint="cs"/>
          <w:rtl/>
        </w:rPr>
        <w:t xml:space="preserve">אז </w:t>
      </w:r>
      <w:bookmarkStart w:id="657" w:name="_ETM_Q1_2511470"/>
      <w:bookmarkEnd w:id="657"/>
      <w:r>
        <w:rPr>
          <w:rFonts w:hint="cs"/>
          <w:rtl/>
        </w:rPr>
        <w:t xml:space="preserve">אפשר לכתוב </w:t>
      </w:r>
      <w:r w:rsidR="004B7957">
        <w:rPr>
          <w:rFonts w:hint="cs"/>
          <w:rtl/>
        </w:rPr>
        <w:t xml:space="preserve">שזה </w:t>
      </w:r>
      <w:bookmarkStart w:id="658" w:name="_ETM_Q1_2503000"/>
      <w:bookmarkEnd w:id="658"/>
      <w:r w:rsidR="004B7957">
        <w:rPr>
          <w:rFonts w:hint="cs"/>
          <w:rtl/>
        </w:rPr>
        <w:t xml:space="preserve">יהיה נתבע שהורשע בביצוע עבירה. </w:t>
      </w:r>
    </w:p>
    <w:p w:rsidR="004B7957" w:rsidRDefault="004B7957" w:rsidP="004B7957">
      <w:pPr>
        <w:rPr>
          <w:rtl/>
        </w:rPr>
      </w:pPr>
    </w:p>
    <w:p w:rsidR="004B7957" w:rsidRDefault="004B7957" w:rsidP="004B7957">
      <w:pPr>
        <w:pStyle w:val="af6"/>
        <w:keepNext/>
        <w:rPr>
          <w:rtl/>
        </w:rPr>
      </w:pPr>
      <w:bookmarkStart w:id="659" w:name="ET_yor_6157_193"/>
      <w:r w:rsidRPr="004B79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7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4B7957" w:rsidRDefault="004B7957" w:rsidP="004B7957">
      <w:pPr>
        <w:pStyle w:val="KeepWithNext"/>
        <w:rPr>
          <w:rtl/>
          <w:lang w:eastAsia="he-IL"/>
        </w:rPr>
      </w:pPr>
    </w:p>
    <w:p w:rsidR="004B7957" w:rsidRPr="004B7957" w:rsidRDefault="004B7957" w:rsidP="004B795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בתיקון הגדרה. </w:t>
      </w:r>
    </w:p>
    <w:p w:rsidR="003F25A3" w:rsidRDefault="003F25A3" w:rsidP="003F25A3">
      <w:pPr>
        <w:rPr>
          <w:rtl/>
        </w:rPr>
      </w:pPr>
      <w:bookmarkStart w:id="660" w:name="_ETM_Q1_2514536"/>
      <w:bookmarkStart w:id="661" w:name="_ETM_Q1_2514594"/>
      <w:bookmarkStart w:id="662" w:name="_ETM_Q1_2515978"/>
      <w:bookmarkEnd w:id="660"/>
      <w:bookmarkEnd w:id="661"/>
      <w:bookmarkEnd w:id="662"/>
    </w:p>
    <w:p w:rsidR="003F25A3" w:rsidRDefault="003F25A3" w:rsidP="003F25A3">
      <w:pPr>
        <w:pStyle w:val="af9"/>
        <w:keepNext/>
        <w:rPr>
          <w:rtl/>
        </w:rPr>
      </w:pPr>
      <w:bookmarkStart w:id="663" w:name="ET_guest_684753_42"/>
      <w:r w:rsidRPr="003F25A3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3F2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"/>
    </w:p>
    <w:p w:rsidR="003F25A3" w:rsidRDefault="003F25A3" w:rsidP="003F25A3">
      <w:pPr>
        <w:pStyle w:val="KeepWithNext"/>
        <w:rPr>
          <w:rtl/>
        </w:rPr>
      </w:pPr>
    </w:p>
    <w:p w:rsidR="003F25A3" w:rsidRDefault="004B7957" w:rsidP="00687450">
      <w:pPr>
        <w:rPr>
          <w:rtl/>
        </w:rPr>
      </w:pPr>
      <w:bookmarkStart w:id="664" w:name="_ETM_Q1_2516415"/>
      <w:bookmarkStart w:id="665" w:name="_ETM_Q1_2516440"/>
      <w:bookmarkEnd w:id="664"/>
      <w:bookmarkEnd w:id="665"/>
      <w:r>
        <w:rPr>
          <w:rFonts w:hint="cs"/>
          <w:rtl/>
        </w:rPr>
        <w:t xml:space="preserve">זה מספיק. רק לכתוב שהנתבע הורשע בביצוע עבירה. </w:t>
      </w:r>
      <w:bookmarkStart w:id="666" w:name="_ETM_Q1_2516000"/>
      <w:bookmarkEnd w:id="666"/>
      <w:r w:rsidR="00687450">
        <w:rPr>
          <w:rFonts w:hint="cs"/>
          <w:rtl/>
        </w:rPr>
        <w:t xml:space="preserve">108א </w:t>
      </w:r>
      <w:r w:rsidR="003F25A3">
        <w:rPr>
          <w:rFonts w:hint="cs"/>
          <w:rtl/>
        </w:rPr>
        <w:t xml:space="preserve">לא חל על נתבעים אחרים. הוא </w:t>
      </w:r>
      <w:bookmarkStart w:id="667" w:name="_ETM_Q1_2521599"/>
      <w:bookmarkEnd w:id="667"/>
      <w:r w:rsidR="003F25A3">
        <w:rPr>
          <w:rFonts w:hint="cs"/>
          <w:rtl/>
        </w:rPr>
        <w:t xml:space="preserve">לא חל </w:t>
      </w:r>
      <w:r w:rsidR="00687450">
        <w:rPr>
          <w:rFonts w:hint="cs"/>
          <w:rtl/>
        </w:rPr>
        <w:t>לא כשזה לפי 42 ויש לי פסק דין חלוט ולא בתביעה נגררת. הוא חל</w:t>
      </w:r>
      <w:r w:rsidR="003F25A3">
        <w:rPr>
          <w:rFonts w:hint="cs"/>
          <w:rtl/>
        </w:rPr>
        <w:t xml:space="preserve"> רק על הנתבע שביצע עבירה </w:t>
      </w:r>
      <w:bookmarkStart w:id="668" w:name="_ETM_Q1_2529879"/>
      <w:bookmarkEnd w:id="668"/>
      <w:r w:rsidR="00687450">
        <w:rPr>
          <w:rFonts w:hint="cs"/>
          <w:rtl/>
        </w:rPr>
        <w:t xml:space="preserve">והורשע בה </w:t>
      </w:r>
      <w:r w:rsidR="00687450">
        <w:rPr>
          <w:rtl/>
        </w:rPr>
        <w:t>–</w:t>
      </w:r>
      <w:r w:rsidR="00687450">
        <w:rPr>
          <w:rFonts w:hint="cs"/>
          <w:rtl/>
        </w:rPr>
        <w:t xml:space="preserve"> רק עליו זה חל. </w:t>
      </w:r>
      <w:bookmarkStart w:id="669" w:name="_ETM_Q1_2528000"/>
      <w:bookmarkEnd w:id="669"/>
      <w:r w:rsidR="00687450">
        <w:rPr>
          <w:rFonts w:hint="cs"/>
          <w:rtl/>
        </w:rPr>
        <w:t xml:space="preserve">כתוב ב-108א: "לשם מתן חוות דעת בכתב בעניין מצבו </w:t>
      </w:r>
      <w:bookmarkStart w:id="670" w:name="_ETM_Q1_2534000"/>
      <w:bookmarkEnd w:id="670"/>
      <w:r w:rsidR="00687450">
        <w:rPr>
          <w:rFonts w:hint="cs"/>
          <w:rtl/>
        </w:rPr>
        <w:t xml:space="preserve">הרפואי של תובע בתביעה אזרחית בשל עבירת מין שהנתבע ביצע כלפיו והורשע בה". </w:t>
      </w:r>
      <w:r w:rsidR="004A2141">
        <w:rPr>
          <w:rFonts w:hint="cs"/>
          <w:rtl/>
        </w:rPr>
        <w:t xml:space="preserve">בית המשפט לא יכול לעשות שימוש בסעיף הזה </w:t>
      </w:r>
      <w:bookmarkStart w:id="671" w:name="_ETM_Q1_2545813"/>
      <w:bookmarkEnd w:id="671"/>
      <w:r w:rsidR="004A2141">
        <w:rPr>
          <w:rFonts w:hint="cs"/>
          <w:rtl/>
        </w:rPr>
        <w:t>ולחייב מומחה מטעמו</w:t>
      </w:r>
      <w:r w:rsidR="00687450">
        <w:rPr>
          <w:rFonts w:hint="cs"/>
          <w:rtl/>
        </w:rPr>
        <w:t xml:space="preserve"> כשמדובר בנתבעים אחרים שלא הורשעו. </w:t>
      </w:r>
      <w:bookmarkStart w:id="672" w:name="_ETM_Q1_2548000"/>
      <w:bookmarkEnd w:id="672"/>
      <w:r w:rsidR="00687450">
        <w:rPr>
          <w:rFonts w:hint="cs"/>
          <w:rtl/>
        </w:rPr>
        <w:t xml:space="preserve">זה לא חל, זה מחוץ לתחום. לכן אני </w:t>
      </w:r>
      <w:r w:rsidR="004A2141">
        <w:rPr>
          <w:rFonts w:hint="cs"/>
          <w:rtl/>
        </w:rPr>
        <w:t xml:space="preserve">לא צריכה לקבוע בתקנות סדר הדין </w:t>
      </w:r>
      <w:bookmarkStart w:id="673" w:name="_ETM_Q1_2555861"/>
      <w:bookmarkEnd w:id="673"/>
      <w:r w:rsidR="004A2141">
        <w:rPr>
          <w:rFonts w:hint="cs"/>
          <w:rtl/>
        </w:rPr>
        <w:t xml:space="preserve">האזרחי משהו אחר. </w:t>
      </w:r>
    </w:p>
    <w:p w:rsidR="003F25A3" w:rsidRDefault="003F25A3" w:rsidP="003F25A3">
      <w:pPr>
        <w:rPr>
          <w:rtl/>
        </w:rPr>
      </w:pPr>
      <w:bookmarkStart w:id="674" w:name="_ETM_Q1_2531977"/>
      <w:bookmarkStart w:id="675" w:name="_ETM_Q1_2532037"/>
      <w:bookmarkEnd w:id="674"/>
      <w:bookmarkEnd w:id="675"/>
    </w:p>
    <w:p w:rsidR="004A2141" w:rsidRDefault="004A2141" w:rsidP="004A2141">
      <w:pPr>
        <w:pStyle w:val="af6"/>
        <w:keepNext/>
        <w:rPr>
          <w:rtl/>
        </w:rPr>
      </w:pPr>
      <w:bookmarkStart w:id="676" w:name="ET_yor_6157_43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4A2141" w:rsidRDefault="004A2141" w:rsidP="004A2141">
      <w:pPr>
        <w:pStyle w:val="KeepWithNext"/>
        <w:rPr>
          <w:rtl/>
        </w:rPr>
      </w:pPr>
    </w:p>
    <w:p w:rsidR="004A2141" w:rsidRDefault="00687450" w:rsidP="00687450">
      <w:pPr>
        <w:rPr>
          <w:rtl/>
        </w:rPr>
      </w:pPr>
      <w:bookmarkStart w:id="677" w:name="_ETM_Q1_2562910"/>
      <w:bookmarkEnd w:id="677"/>
      <w:r>
        <w:rPr>
          <w:rFonts w:hint="cs"/>
          <w:rtl/>
        </w:rPr>
        <w:t xml:space="preserve">להבנתי, </w:t>
      </w:r>
      <w:r w:rsidR="004A2141">
        <w:rPr>
          <w:rFonts w:hint="cs"/>
          <w:rtl/>
        </w:rPr>
        <w:t xml:space="preserve">אם זה המצב </w:t>
      </w:r>
      <w:bookmarkStart w:id="678" w:name="_ETM_Q1_2562000"/>
      <w:bookmarkEnd w:id="67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4A2141">
        <w:rPr>
          <w:rFonts w:hint="cs"/>
          <w:rtl/>
        </w:rPr>
        <w:t xml:space="preserve">יכולים להיות </w:t>
      </w:r>
      <w:bookmarkStart w:id="679" w:name="_ETM_Q1_2570899"/>
      <w:bookmarkEnd w:id="679"/>
      <w:r w:rsidR="004A2141">
        <w:rPr>
          <w:rFonts w:hint="cs"/>
          <w:rtl/>
        </w:rPr>
        <w:t xml:space="preserve">כמה נתבעים? </w:t>
      </w:r>
      <w:r>
        <w:rPr>
          <w:rFonts w:hint="cs"/>
          <w:rtl/>
        </w:rPr>
        <w:t xml:space="preserve">לפרשנותך, ברגע </w:t>
      </w:r>
      <w:r w:rsidR="004A2141">
        <w:rPr>
          <w:rFonts w:hint="cs"/>
          <w:rtl/>
        </w:rPr>
        <w:t xml:space="preserve">שאני מצרף נתבעים </w:t>
      </w:r>
      <w:r>
        <w:rPr>
          <w:rFonts w:hint="cs"/>
          <w:rtl/>
        </w:rPr>
        <w:t xml:space="preserve">נוספים לתביעה שאינם רק הפוגע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0" w:name="_ETM_Q1_2577000"/>
      <w:bookmarkEnd w:id="680"/>
      <w:r w:rsidR="004A2141">
        <w:rPr>
          <w:rFonts w:hint="cs"/>
          <w:rtl/>
        </w:rPr>
        <w:t xml:space="preserve">האם לא ניתן לעשות </w:t>
      </w:r>
      <w:bookmarkStart w:id="681" w:name="_ETM_Q1_2580728"/>
      <w:bookmarkEnd w:id="681"/>
      <w:r>
        <w:rPr>
          <w:rFonts w:hint="cs"/>
          <w:rtl/>
        </w:rPr>
        <w:t xml:space="preserve">הסדר </w:t>
      </w:r>
      <w:r w:rsidR="004A2141">
        <w:rPr>
          <w:rFonts w:hint="cs"/>
          <w:rtl/>
        </w:rPr>
        <w:t xml:space="preserve">שימוש בהסדר הזה? </w:t>
      </w:r>
    </w:p>
    <w:p w:rsidR="004A2141" w:rsidRDefault="004A2141" w:rsidP="004A2141">
      <w:pPr>
        <w:rPr>
          <w:rtl/>
        </w:rPr>
      </w:pPr>
      <w:bookmarkStart w:id="682" w:name="_ETM_Q1_2583667"/>
      <w:bookmarkStart w:id="683" w:name="_ETM_Q1_2583712"/>
      <w:bookmarkStart w:id="684" w:name="_ETM_Q1_2585689"/>
      <w:bookmarkEnd w:id="682"/>
      <w:bookmarkEnd w:id="683"/>
      <w:bookmarkEnd w:id="684"/>
    </w:p>
    <w:p w:rsidR="004A2141" w:rsidRDefault="004A2141" w:rsidP="004A2141">
      <w:pPr>
        <w:pStyle w:val="af9"/>
        <w:keepNext/>
        <w:rPr>
          <w:rtl/>
        </w:rPr>
      </w:pPr>
      <w:bookmarkStart w:id="685" w:name="ET_guest_684753_44"/>
      <w:r w:rsidRPr="004A214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לירון בנית ששון: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4A2141" w:rsidRDefault="004A2141" w:rsidP="004A2141">
      <w:pPr>
        <w:pStyle w:val="KeepWithNext"/>
        <w:rPr>
          <w:rtl/>
        </w:rPr>
      </w:pPr>
    </w:p>
    <w:p w:rsidR="00687450" w:rsidRDefault="004A2141" w:rsidP="004A2141">
      <w:pPr>
        <w:rPr>
          <w:rtl/>
        </w:rPr>
      </w:pPr>
      <w:bookmarkStart w:id="686" w:name="_ETM_Q1_2586153"/>
      <w:bookmarkStart w:id="687" w:name="_ETM_Q1_2586183"/>
      <w:bookmarkEnd w:id="686"/>
      <w:bookmarkEnd w:id="687"/>
      <w:r>
        <w:rPr>
          <w:rFonts w:hint="cs"/>
          <w:rtl/>
        </w:rPr>
        <w:t>לא</w:t>
      </w:r>
      <w:r w:rsidR="00687450">
        <w:rPr>
          <w:rFonts w:hint="cs"/>
          <w:rtl/>
        </w:rPr>
        <w:t xml:space="preserve">. אתה יכול רק נגד הנתבע. </w:t>
      </w:r>
    </w:p>
    <w:p w:rsidR="00687450" w:rsidRDefault="00687450" w:rsidP="00687450">
      <w:pPr>
        <w:ind w:firstLine="0"/>
        <w:rPr>
          <w:rtl/>
        </w:rPr>
      </w:pPr>
    </w:p>
    <w:p w:rsidR="00687450" w:rsidRDefault="00687450" w:rsidP="00687450">
      <w:pPr>
        <w:pStyle w:val="af9"/>
        <w:keepNext/>
        <w:rPr>
          <w:rtl/>
        </w:rPr>
      </w:pPr>
      <w:bookmarkStart w:id="688" w:name="ET_guest_811242_196"/>
      <w:r w:rsidRPr="00687450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סיידלר</w:t>
      </w:r>
      <w:proofErr w:type="spellEnd"/>
      <w:r>
        <w:rPr>
          <w:rtl/>
        </w:rPr>
        <w:t xml:space="preserve"> עמנואל:</w:t>
      </w:r>
      <w:r w:rsidRPr="00687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:rsidR="00687450" w:rsidRDefault="00687450" w:rsidP="00687450">
      <w:pPr>
        <w:pStyle w:val="KeepWithNext"/>
        <w:rPr>
          <w:rtl/>
        </w:rPr>
      </w:pPr>
    </w:p>
    <w:p w:rsidR="004A2141" w:rsidRDefault="00687450" w:rsidP="00687450">
      <w:pPr>
        <w:rPr>
          <w:rtl/>
        </w:rPr>
      </w:pPr>
      <w:r>
        <w:rPr>
          <w:rFonts w:hint="cs"/>
          <w:rtl/>
        </w:rPr>
        <w:t xml:space="preserve">לא </w:t>
      </w:r>
      <w:bookmarkStart w:id="689" w:name="_ETM_Q1_2580000"/>
      <w:bookmarkEnd w:id="689"/>
      <w:r w:rsidR="004A2141">
        <w:rPr>
          <w:rFonts w:hint="cs"/>
          <w:rtl/>
        </w:rPr>
        <w:t xml:space="preserve">ביחס לנתבעים האחרים. </w:t>
      </w:r>
      <w:r>
        <w:rPr>
          <w:rFonts w:hint="cs"/>
          <w:rtl/>
        </w:rPr>
        <w:t xml:space="preserve">כן </w:t>
      </w:r>
      <w:bookmarkStart w:id="690" w:name="_ETM_Q1_2581000"/>
      <w:bookmarkEnd w:id="690"/>
      <w:r>
        <w:rPr>
          <w:rFonts w:hint="cs"/>
          <w:rtl/>
        </w:rPr>
        <w:t xml:space="preserve">ביחס לנתבע שהורשע. </w:t>
      </w:r>
    </w:p>
    <w:p w:rsidR="004A2141" w:rsidRDefault="004A2141" w:rsidP="004A2141">
      <w:pPr>
        <w:rPr>
          <w:rtl/>
        </w:rPr>
      </w:pPr>
      <w:bookmarkStart w:id="691" w:name="_ETM_Q1_2590969"/>
      <w:bookmarkStart w:id="692" w:name="_ETM_Q1_2591031"/>
      <w:bookmarkEnd w:id="691"/>
      <w:bookmarkEnd w:id="692"/>
    </w:p>
    <w:p w:rsidR="004A2141" w:rsidRDefault="004A2141" w:rsidP="004A2141">
      <w:pPr>
        <w:pStyle w:val="af6"/>
        <w:keepNext/>
        <w:rPr>
          <w:rtl/>
        </w:rPr>
      </w:pPr>
      <w:bookmarkStart w:id="693" w:name="ET_yor_6157_45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4A2141" w:rsidRDefault="004A2141" w:rsidP="004A2141">
      <w:pPr>
        <w:pStyle w:val="KeepWithNext"/>
        <w:rPr>
          <w:rtl/>
        </w:rPr>
      </w:pPr>
    </w:p>
    <w:p w:rsidR="004A2141" w:rsidRDefault="00687450" w:rsidP="00687450">
      <w:pPr>
        <w:rPr>
          <w:rtl/>
        </w:rPr>
      </w:pPr>
      <w:bookmarkStart w:id="694" w:name="_ETM_Q1_2591916"/>
      <w:bookmarkEnd w:id="694"/>
      <w:r>
        <w:rPr>
          <w:rFonts w:hint="cs"/>
          <w:rtl/>
        </w:rPr>
        <w:t>נכון. סעיף 108ב אומר ש</w:t>
      </w:r>
      <w:r w:rsidR="004A2141">
        <w:rPr>
          <w:rFonts w:hint="cs"/>
          <w:rtl/>
        </w:rPr>
        <w:t>עדות נוספת ש</w:t>
      </w:r>
      <w:bookmarkStart w:id="695" w:name="_ETM_Q1_2594289"/>
      <w:bookmarkEnd w:id="695"/>
      <w:r>
        <w:rPr>
          <w:rFonts w:hint="cs"/>
          <w:rtl/>
        </w:rPr>
        <w:t>ל מומחה ל</w:t>
      </w:r>
      <w:r w:rsidR="004A2141">
        <w:rPr>
          <w:rFonts w:hint="cs"/>
          <w:rtl/>
        </w:rPr>
        <w:t>עניין הנדון</w:t>
      </w:r>
      <w:r>
        <w:rPr>
          <w:rFonts w:hint="cs"/>
          <w:rtl/>
        </w:rPr>
        <w:t xml:space="preserve"> כל בעל דין לא יוכל לתת. אני שואל שוב </w:t>
      </w:r>
      <w:r>
        <w:rPr>
          <w:rtl/>
        </w:rPr>
        <w:t>–</w:t>
      </w:r>
      <w:r>
        <w:rPr>
          <w:rFonts w:hint="cs"/>
          <w:rtl/>
        </w:rPr>
        <w:t xml:space="preserve"> ואם כן, יכול להיות שצריך לתקן את החוק כי, </w:t>
      </w:r>
      <w:r w:rsidR="004A2141">
        <w:rPr>
          <w:rFonts w:hint="cs"/>
          <w:rtl/>
        </w:rPr>
        <w:t>על פניו</w:t>
      </w:r>
      <w:r>
        <w:rPr>
          <w:rFonts w:hint="cs"/>
          <w:rtl/>
        </w:rPr>
        <w:t>,</w:t>
      </w:r>
      <w:r w:rsidR="004A2141">
        <w:rPr>
          <w:rFonts w:hint="cs"/>
          <w:rtl/>
        </w:rPr>
        <w:t xml:space="preserve"> כאשר מוגשת תביעה אזרחית </w:t>
      </w:r>
      <w:bookmarkStart w:id="696" w:name="_ETM_Q1_2605312"/>
      <w:bookmarkEnd w:id="696"/>
      <w:r w:rsidR="004A2141">
        <w:rPr>
          <w:rFonts w:hint="cs"/>
          <w:rtl/>
        </w:rPr>
        <w:t>נגד מספר נתבעים</w:t>
      </w:r>
      <w:r>
        <w:rPr>
          <w:rFonts w:hint="cs"/>
          <w:rtl/>
        </w:rPr>
        <w:t xml:space="preserve">, ואחד הנתבעים הוא </w:t>
      </w:r>
      <w:bookmarkStart w:id="697" w:name="_ETM_Q1_2608000"/>
      <w:bookmarkEnd w:id="697"/>
      <w:r>
        <w:rPr>
          <w:rFonts w:hint="cs"/>
          <w:rtl/>
        </w:rPr>
        <w:t xml:space="preserve">הפוגע ויש </w:t>
      </w:r>
      <w:r w:rsidR="004A2141">
        <w:rPr>
          <w:rFonts w:hint="cs"/>
          <w:rtl/>
        </w:rPr>
        <w:t xml:space="preserve">עוד נתבעים באירוע הרציונל הוא אותו </w:t>
      </w:r>
      <w:bookmarkStart w:id="698" w:name="_ETM_Q1_2616847"/>
      <w:bookmarkEnd w:id="698"/>
      <w:r>
        <w:rPr>
          <w:rFonts w:hint="cs"/>
          <w:rtl/>
        </w:rPr>
        <w:t xml:space="preserve">רציונל; ולהפך </w:t>
      </w:r>
      <w:r>
        <w:rPr>
          <w:rtl/>
        </w:rPr>
        <w:t>–</w:t>
      </w:r>
      <w:r>
        <w:rPr>
          <w:rFonts w:hint="cs"/>
          <w:rtl/>
        </w:rPr>
        <w:t xml:space="preserve"> הוא אפילו מתחזק כי את </w:t>
      </w:r>
      <w:bookmarkStart w:id="699" w:name="_ETM_Q1_2616000"/>
      <w:bookmarkEnd w:id="699"/>
      <w:r>
        <w:rPr>
          <w:rFonts w:hint="cs"/>
          <w:rtl/>
        </w:rPr>
        <w:t>אומרת ש</w:t>
      </w:r>
      <w:r w:rsidR="004A2141">
        <w:rPr>
          <w:rFonts w:hint="cs"/>
          <w:rtl/>
        </w:rPr>
        <w:t xml:space="preserve">יהיו 5-4 מומחים שהנתבעת תצטרך לעבור </w:t>
      </w:r>
      <w:r>
        <w:rPr>
          <w:rFonts w:hint="cs"/>
          <w:rtl/>
        </w:rPr>
        <w:t xml:space="preserve">אצלם </w:t>
      </w:r>
      <w:r w:rsidR="004A2141">
        <w:rPr>
          <w:rFonts w:hint="cs"/>
          <w:rtl/>
        </w:rPr>
        <w:t xml:space="preserve">חקירה? </w:t>
      </w:r>
      <w:r>
        <w:rPr>
          <w:rFonts w:hint="cs"/>
          <w:rtl/>
        </w:rPr>
        <w:t xml:space="preserve">אני לא מפרש ככה את החוק, אבל אם אתם מפרשים ככה את החוק אז אנחנו בבעיה אחרת. </w:t>
      </w:r>
      <w:bookmarkStart w:id="700" w:name="_ETM_Q1_2630000"/>
      <w:bookmarkEnd w:id="700"/>
    </w:p>
    <w:p w:rsidR="004A2141" w:rsidRDefault="004A2141" w:rsidP="004A2141">
      <w:pPr>
        <w:rPr>
          <w:rtl/>
        </w:rPr>
      </w:pPr>
      <w:bookmarkStart w:id="701" w:name="_ETM_Q1_2629995"/>
      <w:bookmarkStart w:id="702" w:name="_ETM_Q1_2630065"/>
      <w:bookmarkStart w:id="703" w:name="_ETM_Q1_2632224"/>
      <w:bookmarkEnd w:id="701"/>
      <w:bookmarkEnd w:id="702"/>
      <w:bookmarkEnd w:id="703"/>
    </w:p>
    <w:p w:rsidR="004A2141" w:rsidRDefault="004A2141" w:rsidP="004A2141">
      <w:pPr>
        <w:pStyle w:val="af9"/>
        <w:keepNext/>
        <w:rPr>
          <w:rtl/>
        </w:rPr>
      </w:pPr>
      <w:bookmarkStart w:id="704" w:name="ET_guest_811242_46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סיידלר</w:t>
      </w:r>
      <w:proofErr w:type="spellEnd"/>
      <w:r>
        <w:rPr>
          <w:rtl/>
        </w:rPr>
        <w:t xml:space="preserve"> עמנואל: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"/>
    </w:p>
    <w:p w:rsidR="004A2141" w:rsidRDefault="004A2141" w:rsidP="004A2141">
      <w:pPr>
        <w:pStyle w:val="KeepWithNext"/>
        <w:rPr>
          <w:rtl/>
        </w:rPr>
      </w:pPr>
    </w:p>
    <w:p w:rsidR="004A2141" w:rsidRDefault="00687450" w:rsidP="004A2141">
      <w:pPr>
        <w:rPr>
          <w:rtl/>
        </w:rPr>
      </w:pPr>
      <w:bookmarkStart w:id="705" w:name="_ETM_Q1_2632719"/>
      <w:bookmarkStart w:id="706" w:name="_ETM_Q1_2632749"/>
      <w:bookmarkEnd w:id="705"/>
      <w:bookmarkEnd w:id="706"/>
      <w:r>
        <w:rPr>
          <w:rFonts w:hint="cs"/>
          <w:rtl/>
        </w:rPr>
        <w:t xml:space="preserve">ככה מפרשים אותו ולכן אנחנו גם </w:t>
      </w:r>
      <w:r w:rsidR="004A2141">
        <w:rPr>
          <w:rFonts w:hint="cs"/>
          <w:rtl/>
        </w:rPr>
        <w:t xml:space="preserve">רוצים לתקן </w:t>
      </w:r>
      <w:bookmarkStart w:id="707" w:name="_ETM_Q1_2636448"/>
      <w:bookmarkEnd w:id="707"/>
      <w:r>
        <w:rPr>
          <w:rFonts w:hint="cs"/>
          <w:rtl/>
        </w:rPr>
        <w:t xml:space="preserve">אותו כדי שזה יחול על יתר הנתבעים ולא רק על הנתבע שהורשע. </w:t>
      </w:r>
    </w:p>
    <w:p w:rsidR="00687450" w:rsidRDefault="00687450" w:rsidP="004A2141">
      <w:pPr>
        <w:rPr>
          <w:rtl/>
        </w:rPr>
      </w:pPr>
      <w:bookmarkStart w:id="708" w:name="_ETM_Q1_2638000"/>
      <w:bookmarkEnd w:id="708"/>
    </w:p>
    <w:p w:rsidR="00687450" w:rsidRDefault="00687450" w:rsidP="00687450">
      <w:pPr>
        <w:pStyle w:val="af9"/>
        <w:keepNext/>
        <w:rPr>
          <w:rtl/>
        </w:rPr>
      </w:pPr>
      <w:bookmarkStart w:id="709" w:name="ET_guest_684753_197"/>
      <w:r w:rsidRPr="00687450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687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687450" w:rsidRDefault="00687450" w:rsidP="00687450">
      <w:pPr>
        <w:pStyle w:val="KeepWithNext"/>
        <w:rPr>
          <w:rtl/>
        </w:rPr>
      </w:pPr>
    </w:p>
    <w:p w:rsidR="00687450" w:rsidRPr="00687450" w:rsidRDefault="00687450" w:rsidP="00687450">
      <w:pPr>
        <w:rPr>
          <w:rtl/>
        </w:rPr>
      </w:pPr>
      <w:r>
        <w:rPr>
          <w:rFonts w:hint="cs"/>
          <w:rtl/>
        </w:rPr>
        <w:t xml:space="preserve">ואז כשנבוא אליך ונתקן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0" w:name="_ETM_Q1_2635000"/>
      <w:bookmarkEnd w:id="710"/>
      <w:r>
        <w:rPr>
          <w:rFonts w:hint="cs"/>
          <w:rtl/>
        </w:rPr>
        <w:t>אז נחדד ונסביר את מה שעכשיו צריך להסביר.</w:t>
      </w:r>
    </w:p>
    <w:p w:rsidR="004A2141" w:rsidRDefault="004A2141" w:rsidP="004A2141">
      <w:pPr>
        <w:rPr>
          <w:rtl/>
        </w:rPr>
      </w:pPr>
      <w:bookmarkStart w:id="711" w:name="_ETM_Q1_2643673"/>
      <w:bookmarkStart w:id="712" w:name="_ETM_Q1_2643731"/>
      <w:bookmarkEnd w:id="711"/>
      <w:bookmarkEnd w:id="712"/>
    </w:p>
    <w:p w:rsidR="004A2141" w:rsidRDefault="004A2141" w:rsidP="004A2141">
      <w:pPr>
        <w:pStyle w:val="af6"/>
        <w:keepNext/>
        <w:rPr>
          <w:rtl/>
        </w:rPr>
      </w:pPr>
      <w:bookmarkStart w:id="713" w:name="ET_yor_6157_47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4A2141" w:rsidRDefault="004A2141" w:rsidP="004A2141">
      <w:pPr>
        <w:pStyle w:val="KeepWithNext"/>
        <w:rPr>
          <w:rtl/>
        </w:rPr>
      </w:pPr>
    </w:p>
    <w:p w:rsidR="004A2141" w:rsidRDefault="00687450" w:rsidP="004A2141">
      <w:pPr>
        <w:rPr>
          <w:rtl/>
        </w:rPr>
      </w:pPr>
      <w:bookmarkStart w:id="714" w:name="_ETM_Q1_2644431"/>
      <w:bookmarkEnd w:id="714"/>
      <w:r>
        <w:rPr>
          <w:rFonts w:hint="cs"/>
          <w:rtl/>
        </w:rPr>
        <w:t xml:space="preserve">את רואה את זה בחוק? </w:t>
      </w:r>
      <w:r w:rsidR="004A2141">
        <w:rPr>
          <w:rFonts w:hint="cs"/>
          <w:rtl/>
        </w:rPr>
        <w:t xml:space="preserve">זאת ההבנה שלך </w:t>
      </w:r>
      <w:bookmarkStart w:id="715" w:name="_ETM_Q1_2646753"/>
      <w:bookmarkEnd w:id="715"/>
      <w:r w:rsidR="004A2141">
        <w:rPr>
          <w:rFonts w:hint="cs"/>
          <w:rtl/>
        </w:rPr>
        <w:t xml:space="preserve">של החוק? </w:t>
      </w:r>
    </w:p>
    <w:p w:rsidR="00687450" w:rsidRDefault="00687450" w:rsidP="004A2141">
      <w:pPr>
        <w:rPr>
          <w:rtl/>
        </w:rPr>
      </w:pPr>
      <w:bookmarkStart w:id="716" w:name="_ETM_Q1_2648600"/>
      <w:bookmarkStart w:id="717" w:name="_ETM_Q1_2648665"/>
      <w:bookmarkStart w:id="718" w:name="_ETM_Q1_2651650"/>
      <w:bookmarkEnd w:id="716"/>
      <w:bookmarkEnd w:id="717"/>
      <w:bookmarkEnd w:id="718"/>
    </w:p>
    <w:p w:rsidR="00687450" w:rsidRDefault="00687450" w:rsidP="00687450">
      <w:pPr>
        <w:pStyle w:val="af9"/>
        <w:keepNext/>
        <w:rPr>
          <w:rtl/>
        </w:rPr>
      </w:pPr>
      <w:bookmarkStart w:id="719" w:name="ET_guest_684753_198"/>
      <w:r w:rsidRPr="00687450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687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687450" w:rsidRDefault="00687450" w:rsidP="00687450">
      <w:pPr>
        <w:pStyle w:val="KeepWithNext"/>
        <w:rPr>
          <w:rtl/>
        </w:rPr>
      </w:pPr>
    </w:p>
    <w:p w:rsidR="00687450" w:rsidRDefault="00687450" w:rsidP="00687450">
      <w:pPr>
        <w:rPr>
          <w:rtl/>
        </w:rPr>
      </w:pPr>
      <w:r>
        <w:rPr>
          <w:rFonts w:hint="cs"/>
          <w:rtl/>
        </w:rPr>
        <w:t xml:space="preserve">כן. </w:t>
      </w:r>
    </w:p>
    <w:p w:rsidR="00687450" w:rsidRDefault="00687450" w:rsidP="00687450">
      <w:pPr>
        <w:rPr>
          <w:rtl/>
        </w:rPr>
      </w:pPr>
    </w:p>
    <w:p w:rsidR="00687450" w:rsidRDefault="00687450" w:rsidP="00687450">
      <w:pPr>
        <w:pStyle w:val="af6"/>
        <w:keepNext/>
        <w:rPr>
          <w:rtl/>
        </w:rPr>
      </w:pPr>
      <w:bookmarkStart w:id="720" w:name="ET_yor_6157_199"/>
      <w:r w:rsidRPr="006874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687450" w:rsidRDefault="00687450" w:rsidP="00687450">
      <w:pPr>
        <w:pStyle w:val="KeepWithNext"/>
        <w:rPr>
          <w:rtl/>
          <w:lang w:eastAsia="he-IL"/>
        </w:rPr>
      </w:pPr>
    </w:p>
    <w:p w:rsidR="00687450" w:rsidRDefault="00687450" w:rsidP="0068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הנהלת בתי המשפט, כך אתם רואים </w:t>
      </w:r>
      <w:bookmarkStart w:id="721" w:name="_ETM_Q1_2644000"/>
      <w:bookmarkEnd w:id="721"/>
      <w:r>
        <w:rPr>
          <w:rFonts w:hint="cs"/>
          <w:rtl/>
          <w:lang w:eastAsia="he-IL"/>
        </w:rPr>
        <w:t xml:space="preserve">את החוק? </w:t>
      </w:r>
    </w:p>
    <w:p w:rsidR="00687450" w:rsidRPr="00687450" w:rsidRDefault="00687450" w:rsidP="00687450">
      <w:pPr>
        <w:rPr>
          <w:rtl/>
          <w:lang w:eastAsia="he-IL"/>
        </w:rPr>
      </w:pPr>
      <w:bookmarkStart w:id="722" w:name="_ETM_Q1_2645000"/>
      <w:bookmarkEnd w:id="722"/>
    </w:p>
    <w:p w:rsidR="004A2141" w:rsidRDefault="004A2141" w:rsidP="004A2141">
      <w:pPr>
        <w:pStyle w:val="af9"/>
        <w:keepNext/>
        <w:rPr>
          <w:rtl/>
        </w:rPr>
      </w:pPr>
      <w:bookmarkStart w:id="723" w:name="ET_guest_719627_48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4A2141" w:rsidRDefault="004A2141" w:rsidP="004A2141">
      <w:pPr>
        <w:pStyle w:val="KeepWithNext"/>
        <w:rPr>
          <w:rtl/>
        </w:rPr>
      </w:pPr>
    </w:p>
    <w:p w:rsidR="00687450" w:rsidRDefault="004A2141" w:rsidP="004A2141">
      <w:pPr>
        <w:rPr>
          <w:rtl/>
        </w:rPr>
      </w:pPr>
      <w:bookmarkStart w:id="724" w:name="_ETM_Q1_2652096"/>
      <w:bookmarkStart w:id="725" w:name="_ETM_Q1_2652135"/>
      <w:bookmarkEnd w:id="724"/>
      <w:bookmarkEnd w:id="725"/>
      <w:r>
        <w:rPr>
          <w:rFonts w:hint="cs"/>
          <w:rtl/>
        </w:rPr>
        <w:t xml:space="preserve">כן. </w:t>
      </w:r>
      <w:r w:rsidR="00687450">
        <w:rPr>
          <w:rFonts w:hint="cs"/>
          <w:rtl/>
        </w:rPr>
        <w:t>אני גם אוסיף ואומר - -</w:t>
      </w:r>
    </w:p>
    <w:p w:rsidR="00687450" w:rsidRDefault="00687450" w:rsidP="00687450">
      <w:pPr>
        <w:ind w:firstLine="0"/>
        <w:rPr>
          <w:rtl/>
        </w:rPr>
      </w:pPr>
    </w:p>
    <w:p w:rsidR="00687450" w:rsidRDefault="00687450" w:rsidP="00687450">
      <w:pPr>
        <w:pStyle w:val="af6"/>
        <w:keepNext/>
        <w:rPr>
          <w:rtl/>
        </w:rPr>
      </w:pPr>
      <w:r w:rsidRPr="006874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87450" w:rsidRDefault="00687450" w:rsidP="00687450">
      <w:pPr>
        <w:pStyle w:val="KeepWithNext"/>
        <w:rPr>
          <w:rtl/>
          <w:lang w:eastAsia="he-IL"/>
        </w:rPr>
      </w:pPr>
    </w:p>
    <w:p w:rsidR="00687450" w:rsidRDefault="00687450" w:rsidP="00687450">
      <w:pPr>
        <w:rPr>
          <w:rtl/>
          <w:lang w:eastAsia="he-IL"/>
        </w:rPr>
      </w:pPr>
      <w:bookmarkStart w:id="726" w:name="_ETM_Q1_2649000"/>
      <w:bookmarkEnd w:id="726"/>
      <w:r>
        <w:rPr>
          <w:rFonts w:hint="cs"/>
          <w:rtl/>
          <w:lang w:eastAsia="he-IL"/>
        </w:rPr>
        <w:t xml:space="preserve">זאת תקלה. </w:t>
      </w:r>
    </w:p>
    <w:p w:rsidR="00687450" w:rsidRDefault="00687450" w:rsidP="00687450">
      <w:pPr>
        <w:rPr>
          <w:rtl/>
          <w:lang w:eastAsia="he-IL"/>
        </w:rPr>
      </w:pPr>
    </w:p>
    <w:p w:rsidR="00687450" w:rsidRDefault="00687450" w:rsidP="00687450">
      <w:pPr>
        <w:pStyle w:val="af9"/>
        <w:keepNext/>
        <w:rPr>
          <w:rtl/>
          <w:lang w:eastAsia="he-IL"/>
        </w:rPr>
      </w:pPr>
      <w:bookmarkStart w:id="727" w:name="ET_guest_719627_201"/>
      <w:r w:rsidRPr="00687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874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687450" w:rsidRDefault="00687450" w:rsidP="00687450">
      <w:pPr>
        <w:pStyle w:val="KeepWithNext"/>
        <w:rPr>
          <w:rtl/>
          <w:lang w:eastAsia="he-IL"/>
        </w:rPr>
      </w:pPr>
    </w:p>
    <w:p w:rsidR="004A2141" w:rsidRDefault="00687450" w:rsidP="00687450">
      <w:pPr>
        <w:rPr>
          <w:rtl/>
        </w:rPr>
      </w:pPr>
      <w:bookmarkStart w:id="728" w:name="_ETM_Q1_2648000"/>
      <w:bookmarkStart w:id="729" w:name="_ETM_Q1_2647000"/>
      <w:bookmarkEnd w:id="728"/>
      <w:bookmarkEnd w:id="729"/>
      <w:r>
        <w:rPr>
          <w:rFonts w:hint="cs"/>
          <w:rtl/>
        </w:rPr>
        <w:t xml:space="preserve">- - שבדוח עצמו יש גם המלצות לתיקונים לתביעה האזרחית </w:t>
      </w:r>
      <w:bookmarkStart w:id="730" w:name="_ETM_Q1_2654000"/>
      <w:bookmarkEnd w:id="730"/>
      <w:r>
        <w:rPr>
          <w:rFonts w:hint="cs"/>
          <w:rtl/>
        </w:rPr>
        <w:t>הנגררת.</w:t>
      </w:r>
    </w:p>
    <w:p w:rsidR="004A2141" w:rsidRDefault="004A2141" w:rsidP="004A2141">
      <w:pPr>
        <w:rPr>
          <w:rtl/>
        </w:rPr>
      </w:pPr>
      <w:bookmarkStart w:id="731" w:name="_ETM_Q1_2659991"/>
      <w:bookmarkStart w:id="732" w:name="_ETM_Q1_2660050"/>
      <w:bookmarkEnd w:id="731"/>
      <w:bookmarkEnd w:id="732"/>
    </w:p>
    <w:p w:rsidR="00687450" w:rsidRDefault="00687450" w:rsidP="00687450">
      <w:pPr>
        <w:pStyle w:val="af6"/>
        <w:keepNext/>
        <w:rPr>
          <w:rtl/>
        </w:rPr>
      </w:pPr>
      <w:r w:rsidRPr="006874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87450" w:rsidRDefault="00687450" w:rsidP="00687450">
      <w:pPr>
        <w:pStyle w:val="KeepWithNext"/>
        <w:rPr>
          <w:rtl/>
          <w:lang w:eastAsia="he-IL"/>
        </w:rPr>
      </w:pPr>
    </w:p>
    <w:p w:rsidR="00687450" w:rsidRDefault="00687450" w:rsidP="0068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אחר. אבל לפרשנותך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733" w:name="_ETM_Q1_2656000"/>
      <w:bookmarkEnd w:id="733"/>
      <w:r>
        <w:rPr>
          <w:rFonts w:hint="cs"/>
          <w:rtl/>
          <w:lang w:eastAsia="he-IL"/>
        </w:rPr>
        <w:t xml:space="preserve">מאוד חשוב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חלף מועד 90 הימים, ונפגעת עבירה מגישה תביעה אזרחית נגד הפוגע שהורשע </w:t>
      </w:r>
      <w:bookmarkStart w:id="734" w:name="_ETM_Q1_2670000"/>
      <w:bookmarkEnd w:id="734"/>
      <w:r>
        <w:rPr>
          <w:rFonts w:hint="cs"/>
          <w:rtl/>
          <w:lang w:eastAsia="he-IL"/>
        </w:rPr>
        <w:t>בפלילים בצו הנספח - -</w:t>
      </w:r>
    </w:p>
    <w:p w:rsidR="00687450" w:rsidRDefault="00687450" w:rsidP="00687450">
      <w:pPr>
        <w:rPr>
          <w:rtl/>
          <w:lang w:eastAsia="he-IL"/>
        </w:rPr>
      </w:pPr>
      <w:bookmarkStart w:id="735" w:name="_ETM_Q1_2669000"/>
      <w:bookmarkEnd w:id="735"/>
    </w:p>
    <w:p w:rsidR="00687450" w:rsidRDefault="00687450" w:rsidP="00687450">
      <w:pPr>
        <w:pStyle w:val="af9"/>
        <w:keepNext/>
        <w:rPr>
          <w:rtl/>
          <w:lang w:eastAsia="he-IL"/>
        </w:rPr>
      </w:pPr>
      <w:bookmarkStart w:id="736" w:name="ET_guest_719627_203"/>
      <w:r w:rsidRPr="00687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874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687450" w:rsidRDefault="00687450" w:rsidP="00687450">
      <w:pPr>
        <w:pStyle w:val="KeepWithNext"/>
        <w:rPr>
          <w:rtl/>
          <w:lang w:eastAsia="he-IL"/>
        </w:rPr>
      </w:pPr>
    </w:p>
    <w:p w:rsidR="00687450" w:rsidRPr="00687450" w:rsidRDefault="00687450" w:rsidP="006874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7" w:name="_ETM_Q1_2671000"/>
      <w:bookmarkEnd w:id="737"/>
      <w:r>
        <w:rPr>
          <w:rFonts w:hint="cs"/>
          <w:rtl/>
          <w:lang w:eastAsia="he-IL"/>
        </w:rPr>
        <w:t xml:space="preserve">ז אפשר להשתמש ב-108א. </w:t>
      </w:r>
    </w:p>
    <w:p w:rsidR="004A2141" w:rsidRDefault="004A2141" w:rsidP="004A2141">
      <w:pPr>
        <w:pStyle w:val="af6"/>
        <w:keepNext/>
        <w:rPr>
          <w:rtl/>
        </w:rPr>
      </w:pPr>
      <w:bookmarkStart w:id="738" w:name="ET_yor_6157_49"/>
      <w:r w:rsidRPr="004A21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4A2141" w:rsidRDefault="004A2141" w:rsidP="004A2141">
      <w:pPr>
        <w:pStyle w:val="KeepWithNext"/>
        <w:rPr>
          <w:rtl/>
        </w:rPr>
      </w:pPr>
    </w:p>
    <w:p w:rsidR="004A2141" w:rsidRDefault="00687450" w:rsidP="004A2141">
      <w:pPr>
        <w:rPr>
          <w:rtl/>
        </w:rPr>
      </w:pPr>
      <w:bookmarkStart w:id="739" w:name="_ETM_Q1_2660963"/>
      <w:bookmarkStart w:id="740" w:name="_ETM_Q1_2663425"/>
      <w:bookmarkEnd w:id="739"/>
      <w:bookmarkEnd w:id="740"/>
      <w:r>
        <w:rPr>
          <w:rFonts w:hint="cs"/>
          <w:rtl/>
        </w:rPr>
        <w:t xml:space="preserve">- </w:t>
      </w:r>
      <w:bookmarkStart w:id="741" w:name="_ETM_Q1_2673000"/>
      <w:bookmarkEnd w:id="741"/>
      <w:r>
        <w:rPr>
          <w:rFonts w:hint="cs"/>
          <w:rtl/>
        </w:rPr>
        <w:t>- ומ</w:t>
      </w:r>
      <w:r w:rsidR="004A2141">
        <w:rPr>
          <w:rFonts w:hint="cs"/>
          <w:rtl/>
        </w:rPr>
        <w:t xml:space="preserve">צרפת עוד שני </w:t>
      </w:r>
      <w:bookmarkStart w:id="742" w:name="_ETM_Q1_2678228"/>
      <w:bookmarkEnd w:id="742"/>
      <w:r w:rsidR="004A2141">
        <w:rPr>
          <w:rFonts w:hint="cs"/>
          <w:rtl/>
        </w:rPr>
        <w:t xml:space="preserve">נתבעים. </w:t>
      </w:r>
    </w:p>
    <w:p w:rsidR="004A2141" w:rsidRDefault="004A2141" w:rsidP="004A2141">
      <w:pPr>
        <w:rPr>
          <w:rtl/>
        </w:rPr>
      </w:pPr>
      <w:bookmarkStart w:id="743" w:name="_ETM_Q1_2680380"/>
      <w:bookmarkStart w:id="744" w:name="_ETM_Q1_2680433"/>
      <w:bookmarkStart w:id="745" w:name="_ETM_Q1_2682074"/>
      <w:bookmarkEnd w:id="743"/>
      <w:bookmarkEnd w:id="744"/>
      <w:bookmarkEnd w:id="745"/>
    </w:p>
    <w:p w:rsidR="004A2141" w:rsidRDefault="004A2141" w:rsidP="004A2141">
      <w:pPr>
        <w:pStyle w:val="af9"/>
        <w:keepNext/>
        <w:rPr>
          <w:rtl/>
        </w:rPr>
      </w:pPr>
      <w:bookmarkStart w:id="746" w:name="ET_guest_719627_50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:rsidR="004A2141" w:rsidRDefault="004A2141" w:rsidP="004A2141">
      <w:pPr>
        <w:pStyle w:val="KeepWithNext"/>
        <w:rPr>
          <w:rtl/>
        </w:rPr>
      </w:pPr>
    </w:p>
    <w:p w:rsidR="004A2141" w:rsidRDefault="004A2141" w:rsidP="004A2141">
      <w:pPr>
        <w:rPr>
          <w:rtl/>
        </w:rPr>
      </w:pPr>
      <w:bookmarkStart w:id="747" w:name="_ETM_Q1_2682493"/>
      <w:bookmarkStart w:id="748" w:name="_ETM_Q1_2682533"/>
      <w:bookmarkEnd w:id="747"/>
      <w:bookmarkEnd w:id="748"/>
      <w:r>
        <w:rPr>
          <w:rFonts w:hint="cs"/>
          <w:rtl/>
        </w:rPr>
        <w:t xml:space="preserve">כנגד </w:t>
      </w:r>
      <w:r w:rsidR="00687450">
        <w:rPr>
          <w:rFonts w:hint="cs"/>
          <w:rtl/>
        </w:rPr>
        <w:t xml:space="preserve">הפוגע עצמו אפשר להשתמש ב-108א, כנגד </w:t>
      </w:r>
      <w:r>
        <w:rPr>
          <w:rFonts w:hint="cs"/>
          <w:rtl/>
        </w:rPr>
        <w:t xml:space="preserve">שני האחרים לא. </w:t>
      </w:r>
    </w:p>
    <w:p w:rsidR="004A2141" w:rsidRDefault="004A2141" w:rsidP="004A2141">
      <w:pPr>
        <w:rPr>
          <w:rtl/>
        </w:rPr>
      </w:pPr>
      <w:bookmarkStart w:id="749" w:name="_ETM_Q1_2686194"/>
      <w:bookmarkStart w:id="750" w:name="_ETM_Q1_2686249"/>
      <w:bookmarkEnd w:id="749"/>
      <w:bookmarkEnd w:id="750"/>
    </w:p>
    <w:p w:rsidR="004A2141" w:rsidRDefault="004A2141" w:rsidP="004A2141">
      <w:pPr>
        <w:pStyle w:val="af6"/>
        <w:keepNext/>
        <w:rPr>
          <w:rtl/>
        </w:rPr>
      </w:pPr>
      <w:bookmarkStart w:id="751" w:name="ET_yor_6157_51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4A2141" w:rsidRDefault="004A2141" w:rsidP="004A2141">
      <w:pPr>
        <w:pStyle w:val="KeepWithNext"/>
        <w:rPr>
          <w:rtl/>
        </w:rPr>
      </w:pPr>
    </w:p>
    <w:p w:rsidR="004A2141" w:rsidRDefault="00687450" w:rsidP="004A2141">
      <w:pPr>
        <w:rPr>
          <w:rtl/>
        </w:rPr>
      </w:pPr>
      <w:bookmarkStart w:id="752" w:name="_ETM_Q1_2686978"/>
      <w:bookmarkEnd w:id="752"/>
      <w:r>
        <w:rPr>
          <w:rFonts w:hint="cs"/>
          <w:rtl/>
        </w:rPr>
        <w:t xml:space="preserve">אז איך את מסבירה לי את סעיף 108א, ב? "לא יהיה רשאי בעל דין להביא עדות נוספת של מומחה לעניין הנדון", ששם זה עוסק בעניין. </w:t>
      </w:r>
    </w:p>
    <w:p w:rsidR="004A2141" w:rsidRDefault="004A2141" w:rsidP="004A2141">
      <w:pPr>
        <w:rPr>
          <w:rtl/>
        </w:rPr>
      </w:pPr>
      <w:bookmarkStart w:id="753" w:name="_ETM_Q1_2694025"/>
      <w:bookmarkStart w:id="754" w:name="_ETM_Q1_2694086"/>
      <w:bookmarkStart w:id="755" w:name="_ETM_Q1_2697325"/>
      <w:bookmarkEnd w:id="753"/>
      <w:bookmarkEnd w:id="754"/>
      <w:bookmarkEnd w:id="755"/>
    </w:p>
    <w:p w:rsidR="004A2141" w:rsidRDefault="004A2141" w:rsidP="004A2141">
      <w:pPr>
        <w:pStyle w:val="af9"/>
        <w:keepNext/>
        <w:rPr>
          <w:rtl/>
        </w:rPr>
      </w:pPr>
      <w:bookmarkStart w:id="756" w:name="ET_guest_684753_52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6"/>
    </w:p>
    <w:p w:rsidR="004A2141" w:rsidRDefault="004A2141" w:rsidP="004A2141">
      <w:pPr>
        <w:pStyle w:val="KeepWithNext"/>
        <w:rPr>
          <w:rtl/>
        </w:rPr>
      </w:pPr>
    </w:p>
    <w:p w:rsidR="004A2141" w:rsidRDefault="00687450" w:rsidP="00687450">
      <w:pPr>
        <w:rPr>
          <w:rtl/>
        </w:rPr>
      </w:pPr>
      <w:bookmarkStart w:id="757" w:name="_ETM_Q1_2697749"/>
      <w:bookmarkStart w:id="758" w:name="_ETM_Q1_2697779"/>
      <w:bookmarkEnd w:id="757"/>
      <w:bookmarkEnd w:id="758"/>
      <w:r>
        <w:rPr>
          <w:rFonts w:hint="cs"/>
          <w:rtl/>
        </w:rPr>
        <w:t xml:space="preserve">אתה צודק שהיה </w:t>
      </w:r>
      <w:r w:rsidR="004A2141">
        <w:rPr>
          <w:rFonts w:hint="cs"/>
          <w:rtl/>
        </w:rPr>
        <w:t xml:space="preserve">נכון לדייק </w:t>
      </w:r>
      <w:bookmarkStart w:id="759" w:name="_ETM_Q1_2700120"/>
      <w:bookmarkEnd w:id="759"/>
      <w:r>
        <w:rPr>
          <w:rFonts w:hint="cs"/>
          <w:rtl/>
        </w:rPr>
        <w:t xml:space="preserve">את הנוסח והיה </w:t>
      </w:r>
      <w:bookmarkStart w:id="760" w:name="_ETM_Q1_2696000"/>
      <w:bookmarkEnd w:id="760"/>
      <w:r>
        <w:rPr>
          <w:rFonts w:hint="cs"/>
          <w:rtl/>
        </w:rPr>
        <w:t xml:space="preserve">נכון עוד יותר לכתוב: "רשאי הנתבע שביצע את העבירה </w:t>
      </w:r>
      <w:bookmarkStart w:id="761" w:name="_ETM_Q1_2698000"/>
      <w:bookmarkEnd w:id="761"/>
      <w:r>
        <w:rPr>
          <w:rFonts w:hint="cs"/>
          <w:rtl/>
        </w:rPr>
        <w:t>- -</w:t>
      </w:r>
    </w:p>
    <w:p w:rsidR="004A2141" w:rsidRDefault="004A2141" w:rsidP="004A2141">
      <w:pPr>
        <w:rPr>
          <w:rtl/>
        </w:rPr>
      </w:pPr>
      <w:bookmarkStart w:id="762" w:name="_ETM_Q1_2701724"/>
      <w:bookmarkStart w:id="763" w:name="_ETM_Q1_2701776"/>
      <w:bookmarkEnd w:id="762"/>
      <w:bookmarkEnd w:id="763"/>
    </w:p>
    <w:p w:rsidR="004A2141" w:rsidRDefault="004A2141" w:rsidP="004A2141">
      <w:pPr>
        <w:pStyle w:val="af6"/>
        <w:keepNext/>
        <w:rPr>
          <w:rtl/>
        </w:rPr>
      </w:pPr>
      <w:bookmarkStart w:id="764" w:name="ET_yor_6157_53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4A2141" w:rsidRDefault="004A2141" w:rsidP="004A2141">
      <w:pPr>
        <w:pStyle w:val="KeepWithNext"/>
        <w:rPr>
          <w:rtl/>
        </w:rPr>
      </w:pPr>
    </w:p>
    <w:p w:rsidR="004A2141" w:rsidRDefault="004A2141" w:rsidP="004A2141">
      <w:pPr>
        <w:rPr>
          <w:rtl/>
        </w:rPr>
      </w:pPr>
      <w:bookmarkStart w:id="765" w:name="_ETM_Q1_2702559"/>
      <w:bookmarkEnd w:id="765"/>
      <w:r>
        <w:rPr>
          <w:rFonts w:hint="cs"/>
          <w:rtl/>
        </w:rPr>
        <w:t xml:space="preserve">או התובעת. </w:t>
      </w:r>
    </w:p>
    <w:p w:rsidR="00687450" w:rsidRDefault="00687450" w:rsidP="004A2141">
      <w:pPr>
        <w:rPr>
          <w:rtl/>
        </w:rPr>
      </w:pPr>
      <w:bookmarkStart w:id="766" w:name="_ETM_Q1_2704833"/>
      <w:bookmarkStart w:id="767" w:name="_ETM_Q1_2704895"/>
      <w:bookmarkStart w:id="768" w:name="_ETM_Q1_2709066"/>
      <w:bookmarkEnd w:id="766"/>
      <w:bookmarkEnd w:id="767"/>
      <w:bookmarkEnd w:id="768"/>
    </w:p>
    <w:p w:rsidR="00687450" w:rsidRDefault="00687450" w:rsidP="00687450">
      <w:pPr>
        <w:pStyle w:val="af9"/>
        <w:keepNext/>
        <w:rPr>
          <w:rtl/>
        </w:rPr>
      </w:pPr>
      <w:bookmarkStart w:id="769" w:name="ET_guest_684753_204"/>
      <w:r w:rsidRPr="00687450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687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:rsidR="00687450" w:rsidRDefault="00687450" w:rsidP="00687450">
      <w:pPr>
        <w:pStyle w:val="KeepWithNext"/>
        <w:rPr>
          <w:rtl/>
        </w:rPr>
      </w:pPr>
    </w:p>
    <w:p w:rsidR="00687450" w:rsidRDefault="00687450" w:rsidP="00687450">
      <w:pPr>
        <w:rPr>
          <w:rtl/>
        </w:rPr>
      </w:pPr>
      <w:bookmarkStart w:id="770" w:name="_ETM_Q1_2704000"/>
      <w:bookmarkEnd w:id="770"/>
      <w:r>
        <w:rPr>
          <w:rFonts w:hint="cs"/>
          <w:rtl/>
        </w:rPr>
        <w:t xml:space="preserve">או התובעת, נכון. </w:t>
      </w:r>
    </w:p>
    <w:p w:rsidR="00687450" w:rsidRDefault="00687450" w:rsidP="00687450">
      <w:pPr>
        <w:rPr>
          <w:rtl/>
        </w:rPr>
      </w:pPr>
      <w:bookmarkStart w:id="771" w:name="_ETM_Q1_2702000"/>
      <w:bookmarkEnd w:id="771"/>
    </w:p>
    <w:p w:rsidR="00687450" w:rsidRDefault="00687450" w:rsidP="00687450">
      <w:pPr>
        <w:pStyle w:val="af9"/>
        <w:keepNext/>
        <w:rPr>
          <w:rtl/>
        </w:rPr>
      </w:pPr>
      <w:bookmarkStart w:id="772" w:name="ET_guest_811242_205"/>
      <w:r w:rsidRPr="00687450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סיידלר</w:t>
      </w:r>
      <w:proofErr w:type="spellEnd"/>
      <w:r>
        <w:rPr>
          <w:rtl/>
        </w:rPr>
        <w:t xml:space="preserve"> עמנואל:</w:t>
      </w:r>
      <w:r w:rsidRPr="00687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:rsidR="00687450" w:rsidRDefault="00687450" w:rsidP="00687450">
      <w:pPr>
        <w:pStyle w:val="KeepWithNext"/>
        <w:rPr>
          <w:rtl/>
        </w:rPr>
      </w:pPr>
    </w:p>
    <w:p w:rsidR="00687450" w:rsidRDefault="00687450" w:rsidP="00687450">
      <w:pPr>
        <w:rPr>
          <w:rtl/>
        </w:rPr>
      </w:pPr>
      <w:bookmarkStart w:id="773" w:name="_ETM_Q1_2706000"/>
      <w:bookmarkEnd w:id="773"/>
      <w:r>
        <w:rPr>
          <w:rFonts w:hint="cs"/>
          <w:rtl/>
        </w:rPr>
        <w:t xml:space="preserve">בעל הדין - - - </w:t>
      </w:r>
      <w:bookmarkStart w:id="774" w:name="_ETM_Q1_2703000"/>
      <w:bookmarkEnd w:id="774"/>
      <w:r>
        <w:rPr>
          <w:rFonts w:hint="cs"/>
          <w:rtl/>
        </w:rPr>
        <w:t xml:space="preserve">התובעת. בגלל זה כתוב "בעל דין". </w:t>
      </w:r>
    </w:p>
    <w:p w:rsidR="00687450" w:rsidRDefault="00687450" w:rsidP="00687450">
      <w:pPr>
        <w:rPr>
          <w:rtl/>
        </w:rPr>
      </w:pPr>
      <w:bookmarkStart w:id="775" w:name="_ETM_Q1_2711000"/>
      <w:bookmarkEnd w:id="775"/>
    </w:p>
    <w:p w:rsidR="004A2141" w:rsidRDefault="004A2141" w:rsidP="004A2141">
      <w:pPr>
        <w:pStyle w:val="a4"/>
        <w:keepNext/>
        <w:rPr>
          <w:rtl/>
        </w:rPr>
      </w:pPr>
      <w:bookmarkStart w:id="776" w:name="ET_speaker_נעמה_מנחמי_54"/>
      <w:r w:rsidRPr="004A2141">
        <w:rPr>
          <w:rStyle w:val="TagStyle"/>
          <w:rtl/>
        </w:rPr>
        <w:t xml:space="preserve">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4A2141" w:rsidRDefault="004A2141" w:rsidP="004A2141">
      <w:pPr>
        <w:pStyle w:val="KeepWithNext"/>
        <w:rPr>
          <w:rtl/>
        </w:rPr>
      </w:pPr>
    </w:p>
    <w:p w:rsidR="004A2141" w:rsidRDefault="004A2141" w:rsidP="00A82389">
      <w:pPr>
        <w:rPr>
          <w:rtl/>
        </w:rPr>
      </w:pPr>
      <w:bookmarkStart w:id="777" w:name="_ETM_Q1_2709447"/>
      <w:bookmarkStart w:id="778" w:name="_ETM_Q1_2709502"/>
      <w:bookmarkEnd w:id="777"/>
      <w:bookmarkEnd w:id="778"/>
      <w:r>
        <w:rPr>
          <w:rFonts w:hint="cs"/>
          <w:rtl/>
        </w:rPr>
        <w:t xml:space="preserve">לכן כתוב "הוא בעל דין" כי </w:t>
      </w:r>
      <w:bookmarkStart w:id="779" w:name="_ETM_Q1_2714349"/>
      <w:bookmarkEnd w:id="779"/>
      <w:r>
        <w:rPr>
          <w:rFonts w:hint="cs"/>
          <w:rtl/>
        </w:rPr>
        <w:t>גם התובעת וגם הנתבע</w:t>
      </w:r>
      <w:r w:rsidR="00A82389">
        <w:rPr>
          <w:rFonts w:hint="cs"/>
          <w:rtl/>
        </w:rPr>
        <w:t>, ו</w:t>
      </w:r>
      <w:r>
        <w:rPr>
          <w:rFonts w:hint="cs"/>
          <w:rtl/>
        </w:rPr>
        <w:t xml:space="preserve">לא חשבו </w:t>
      </w:r>
      <w:r w:rsidR="00A82389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על </w:t>
      </w:r>
      <w:r w:rsidR="00A82389">
        <w:rPr>
          <w:rFonts w:hint="cs"/>
          <w:rtl/>
        </w:rPr>
        <w:t xml:space="preserve">- - </w:t>
      </w:r>
      <w:bookmarkStart w:id="780" w:name="_ETM_Q1_2716000"/>
      <w:bookmarkEnd w:id="780"/>
      <w:r w:rsidR="00A82389">
        <w:rPr>
          <w:rFonts w:hint="cs"/>
          <w:rtl/>
        </w:rPr>
        <w:t xml:space="preserve">- של נתבעים נוספים מעבר לזה. </w:t>
      </w:r>
    </w:p>
    <w:p w:rsidR="004A2141" w:rsidRDefault="004A2141" w:rsidP="004A2141">
      <w:pPr>
        <w:rPr>
          <w:rtl/>
        </w:rPr>
      </w:pPr>
      <w:bookmarkStart w:id="781" w:name="_ETM_Q1_2722754"/>
      <w:bookmarkStart w:id="782" w:name="_ETM_Q1_2722822"/>
      <w:bookmarkEnd w:id="781"/>
      <w:bookmarkEnd w:id="782"/>
    </w:p>
    <w:p w:rsidR="004A2141" w:rsidRDefault="004A2141" w:rsidP="004A2141">
      <w:pPr>
        <w:pStyle w:val="af6"/>
        <w:keepNext/>
        <w:rPr>
          <w:rtl/>
        </w:rPr>
      </w:pPr>
      <w:bookmarkStart w:id="783" w:name="ET_yor_6157_55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4A2141" w:rsidRDefault="004A2141" w:rsidP="004A2141">
      <w:pPr>
        <w:pStyle w:val="KeepWithNext"/>
        <w:rPr>
          <w:rtl/>
        </w:rPr>
      </w:pPr>
    </w:p>
    <w:p w:rsidR="004A2141" w:rsidRDefault="00A82389" w:rsidP="00A82389">
      <w:pPr>
        <w:rPr>
          <w:rtl/>
        </w:rPr>
      </w:pPr>
      <w:bookmarkStart w:id="784" w:name="_ETM_Q1_2724419"/>
      <w:bookmarkEnd w:id="784"/>
      <w:r>
        <w:rPr>
          <w:rFonts w:hint="cs"/>
          <w:rtl/>
        </w:rPr>
        <w:t>בואו נשמע</w:t>
      </w:r>
      <w:bookmarkStart w:id="785" w:name="_ETM_Q1_2718000"/>
      <w:bookmarkEnd w:id="785"/>
      <w:r>
        <w:rPr>
          <w:rFonts w:hint="cs"/>
          <w:rtl/>
        </w:rPr>
        <w:t xml:space="preserve"> מומחים כי אני רואה פה הנהונים ונענועי </w:t>
      </w:r>
      <w:bookmarkStart w:id="786" w:name="_ETM_Q1_2726000"/>
      <w:bookmarkEnd w:id="786"/>
      <w:r>
        <w:rPr>
          <w:rFonts w:hint="cs"/>
          <w:rtl/>
        </w:rPr>
        <w:t xml:space="preserve">ראש שונים. גל </w:t>
      </w:r>
      <w:proofErr w:type="spellStart"/>
      <w:r>
        <w:rPr>
          <w:rFonts w:hint="cs"/>
          <w:rtl/>
        </w:rPr>
        <w:t>רוסאייב</w:t>
      </w:r>
      <w:proofErr w:type="spellEnd"/>
      <w:r>
        <w:rPr>
          <w:rFonts w:hint="cs"/>
          <w:rtl/>
        </w:rPr>
        <w:t xml:space="preserve"> מארגון "נבחרות", בבקשה. </w:t>
      </w:r>
      <w:bookmarkStart w:id="787" w:name="_ETM_Q1_2733129"/>
      <w:bookmarkStart w:id="788" w:name="_ETM_Q1_2733202"/>
      <w:bookmarkStart w:id="789" w:name="_ETM_Q1_2734675"/>
      <w:bookmarkStart w:id="790" w:name="_ETM_Q1_2734741"/>
      <w:bookmarkStart w:id="791" w:name="_ETM_Q1_2749443"/>
      <w:bookmarkEnd w:id="787"/>
      <w:bookmarkEnd w:id="788"/>
      <w:bookmarkEnd w:id="789"/>
      <w:bookmarkEnd w:id="790"/>
      <w:bookmarkEnd w:id="791"/>
    </w:p>
    <w:p w:rsidR="00A82389" w:rsidRDefault="00A82389" w:rsidP="00A82389">
      <w:pPr>
        <w:rPr>
          <w:rtl/>
        </w:rPr>
      </w:pPr>
      <w:bookmarkStart w:id="792" w:name="_ETM_Q1_2721000"/>
      <w:bookmarkEnd w:id="792"/>
    </w:p>
    <w:p w:rsidR="004A2141" w:rsidRDefault="004A2141" w:rsidP="004A2141">
      <w:pPr>
        <w:pStyle w:val="af9"/>
        <w:keepNext/>
        <w:rPr>
          <w:rtl/>
        </w:rPr>
      </w:pPr>
      <w:bookmarkStart w:id="793" w:name="ET_guest_909058_56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רוסאייב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:rsidR="004A2141" w:rsidRDefault="004A2141" w:rsidP="004A2141">
      <w:pPr>
        <w:pStyle w:val="KeepWithNext"/>
        <w:rPr>
          <w:rtl/>
        </w:rPr>
      </w:pPr>
    </w:p>
    <w:p w:rsidR="004A2141" w:rsidRDefault="00A82389" w:rsidP="004A2141">
      <w:pPr>
        <w:rPr>
          <w:rtl/>
        </w:rPr>
      </w:pPr>
      <w:bookmarkStart w:id="794" w:name="_ETM_Q1_2749828"/>
      <w:bookmarkStart w:id="795" w:name="_ETM_Q1_2749868"/>
      <w:bookmarkEnd w:id="794"/>
      <w:bookmarkEnd w:id="795"/>
      <w:r>
        <w:rPr>
          <w:rFonts w:hint="cs"/>
          <w:rtl/>
        </w:rPr>
        <w:t xml:space="preserve">שלום. אני אשמח לשמוע קודם את האיגוד. </w:t>
      </w:r>
    </w:p>
    <w:p w:rsidR="00A82389" w:rsidRDefault="00A82389" w:rsidP="004A2141">
      <w:pPr>
        <w:rPr>
          <w:rtl/>
        </w:rPr>
      </w:pPr>
      <w:bookmarkStart w:id="796" w:name="_ETM_Q1_2741000"/>
      <w:bookmarkEnd w:id="796"/>
    </w:p>
    <w:p w:rsidR="00A82389" w:rsidRDefault="00A82389" w:rsidP="00A82389">
      <w:pPr>
        <w:pStyle w:val="af6"/>
        <w:keepNext/>
        <w:rPr>
          <w:rtl/>
        </w:rPr>
      </w:pPr>
      <w:r w:rsidRPr="00A82389">
        <w:rPr>
          <w:rStyle w:val="TagStyle"/>
          <w:rtl/>
        </w:rPr>
        <w:t xml:space="preserve"> &lt;&lt; </w:t>
      </w:r>
      <w:proofErr w:type="spellStart"/>
      <w:r w:rsidRPr="00A82389">
        <w:rPr>
          <w:rStyle w:val="TagStyle"/>
          <w:rtl/>
        </w:rPr>
        <w:t>יור</w:t>
      </w:r>
      <w:proofErr w:type="spellEnd"/>
      <w:r w:rsidRPr="00A823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2389" w:rsidRDefault="00A82389" w:rsidP="00A82389">
      <w:pPr>
        <w:pStyle w:val="KeepWithNext"/>
        <w:rPr>
          <w:rtl/>
          <w:lang w:eastAsia="he-IL"/>
        </w:rPr>
      </w:pPr>
    </w:p>
    <w:p w:rsidR="00A82389" w:rsidRPr="00A82389" w:rsidRDefault="00A82389" w:rsidP="00A82389">
      <w:pPr>
        <w:rPr>
          <w:rtl/>
          <w:lang w:eastAsia="he-IL"/>
        </w:rPr>
      </w:pPr>
      <w:bookmarkStart w:id="797" w:name="_ETM_Q1_2742000"/>
      <w:bookmarkEnd w:id="797"/>
      <w:r>
        <w:rPr>
          <w:rFonts w:hint="cs"/>
          <w:rtl/>
          <w:lang w:eastAsia="he-IL"/>
        </w:rPr>
        <w:t xml:space="preserve">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798" w:name="_ETM_Q1_2747000"/>
      <w:bookmarkEnd w:id="798"/>
    </w:p>
    <w:p w:rsidR="004A2141" w:rsidRDefault="004A2141" w:rsidP="004A2141">
      <w:pPr>
        <w:rPr>
          <w:rtl/>
        </w:rPr>
      </w:pPr>
      <w:bookmarkStart w:id="799" w:name="_ETM_Q1_2752899"/>
      <w:bookmarkStart w:id="800" w:name="_ETM_Q1_2752964"/>
      <w:bookmarkStart w:id="801" w:name="_ETM_Q1_2762937"/>
      <w:bookmarkEnd w:id="799"/>
      <w:bookmarkEnd w:id="800"/>
      <w:bookmarkEnd w:id="801"/>
    </w:p>
    <w:p w:rsidR="004A2141" w:rsidRDefault="004A2141" w:rsidP="004A2141">
      <w:pPr>
        <w:pStyle w:val="af9"/>
        <w:keepNext/>
        <w:rPr>
          <w:rtl/>
        </w:rPr>
      </w:pPr>
      <w:bookmarkStart w:id="802" w:name="ET_guest_897568_57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:rsidR="004A2141" w:rsidRDefault="004A2141" w:rsidP="004A2141">
      <w:pPr>
        <w:pStyle w:val="KeepWithNext"/>
        <w:rPr>
          <w:rtl/>
        </w:rPr>
      </w:pPr>
    </w:p>
    <w:p w:rsidR="008C4E84" w:rsidRDefault="00A82389" w:rsidP="008C4E84">
      <w:pPr>
        <w:rPr>
          <w:rtl/>
        </w:rPr>
      </w:pPr>
      <w:bookmarkStart w:id="803" w:name="_ETM_Q1_2763335"/>
      <w:bookmarkStart w:id="804" w:name="_ETM_Q1_2763385"/>
      <w:bookmarkEnd w:id="803"/>
      <w:bookmarkEnd w:id="804"/>
      <w:r>
        <w:rPr>
          <w:rFonts w:hint="cs"/>
          <w:rtl/>
        </w:rPr>
        <w:t xml:space="preserve">אני יועצת משפטית מאיגוד מרכזי הסיוע. </w:t>
      </w:r>
      <w:bookmarkStart w:id="805" w:name="_ETM_Q1_2780000"/>
      <w:bookmarkStart w:id="806" w:name="_ETM_Q1_2781000"/>
      <w:bookmarkEnd w:id="805"/>
      <w:bookmarkEnd w:id="806"/>
      <w:r w:rsidR="008C4E84">
        <w:rPr>
          <w:rFonts w:hint="cs"/>
          <w:rtl/>
        </w:rPr>
        <w:t xml:space="preserve">אני רוצה לומר משהו עקרוני אבל אני גם רוצה להגיד שאני </w:t>
      </w:r>
      <w:r w:rsidR="004A2141">
        <w:rPr>
          <w:rFonts w:hint="cs"/>
          <w:rtl/>
        </w:rPr>
        <w:t xml:space="preserve">לגמרי מסכימה עם כבוד </w:t>
      </w:r>
      <w:bookmarkStart w:id="807" w:name="_ETM_Q1_2787500"/>
      <w:bookmarkEnd w:id="807"/>
      <w:r w:rsidR="004A2141">
        <w:rPr>
          <w:rFonts w:hint="cs"/>
          <w:rtl/>
        </w:rPr>
        <w:t xml:space="preserve">היושב-ראש. </w:t>
      </w:r>
      <w:r w:rsidR="008C4E84">
        <w:rPr>
          <w:rFonts w:hint="cs"/>
          <w:rtl/>
        </w:rPr>
        <w:t xml:space="preserve">גם </w:t>
      </w:r>
      <w:bookmarkStart w:id="808" w:name="_ETM_Q1_2784000"/>
      <w:bookmarkEnd w:id="808"/>
      <w:r w:rsidR="008C4E84">
        <w:rPr>
          <w:rFonts w:hint="cs"/>
          <w:rtl/>
        </w:rPr>
        <w:t xml:space="preserve">אנחנו הבנו ככה את החוק, ולכן, לדעתי, </w:t>
      </w:r>
      <w:bookmarkStart w:id="809" w:name="_ETM_Q1_2786000"/>
      <w:bookmarkEnd w:id="809"/>
      <w:r w:rsidR="008C4E84">
        <w:rPr>
          <w:rFonts w:hint="cs"/>
          <w:rtl/>
        </w:rPr>
        <w:t xml:space="preserve">צריך גם לפרש את התקנות, חברותיי בצד הזה של השולחן. אם אני לא טועה יש הסכמה לגבי הנוסח הזה. </w:t>
      </w:r>
    </w:p>
    <w:p w:rsidR="008C4E84" w:rsidRDefault="008C4E84" w:rsidP="008C4E84">
      <w:pPr>
        <w:rPr>
          <w:rtl/>
        </w:rPr>
      </w:pPr>
    </w:p>
    <w:p w:rsidR="004A2141" w:rsidRDefault="008C4E84" w:rsidP="003A6550">
      <w:pPr>
        <w:rPr>
          <w:rtl/>
        </w:rPr>
      </w:pPr>
      <w:bookmarkStart w:id="810" w:name="_ETM_Q1_2795000"/>
      <w:bookmarkEnd w:id="810"/>
      <w:r>
        <w:rPr>
          <w:rFonts w:hint="cs"/>
          <w:rtl/>
        </w:rPr>
        <w:t xml:space="preserve">אני רוצה להגיד אמירה יותר עקרונית שאנחנו מאוד מתרגשות על התקנות האלה שבאו בעקבות נוסח חוק שעבר ב-2018 </w:t>
      </w:r>
      <w:bookmarkStart w:id="811" w:name="_ETM_Q1_2808000"/>
      <w:bookmarkEnd w:id="811"/>
      <w:r>
        <w:rPr>
          <w:rFonts w:hint="cs"/>
          <w:rtl/>
        </w:rPr>
        <w:t>ש</w:t>
      </w:r>
      <w:r w:rsidR="004A2141">
        <w:rPr>
          <w:rFonts w:hint="cs"/>
          <w:rtl/>
        </w:rPr>
        <w:t xml:space="preserve">העברנו יחד עם </w:t>
      </w:r>
      <w:bookmarkStart w:id="812" w:name="_ETM_Q1_2809579"/>
      <w:bookmarkEnd w:id="812"/>
      <w:r w:rsidR="004A2141">
        <w:rPr>
          <w:rFonts w:hint="cs"/>
          <w:rtl/>
        </w:rPr>
        <w:t xml:space="preserve">חברת הכנסת </w:t>
      </w:r>
      <w:r w:rsidR="003A6550">
        <w:rPr>
          <w:rFonts w:hint="cs"/>
          <w:rtl/>
        </w:rPr>
        <w:t xml:space="preserve">לשעבר </w:t>
      </w:r>
      <w:r w:rsidR="004A2141">
        <w:rPr>
          <w:rFonts w:hint="cs"/>
          <w:rtl/>
        </w:rPr>
        <w:t xml:space="preserve">איילת נחמיאס ורבין. </w:t>
      </w:r>
      <w:r w:rsidR="003A6550">
        <w:rPr>
          <w:rFonts w:hint="cs"/>
          <w:rtl/>
        </w:rPr>
        <w:t>זאת פעם ראשונה שאנחנו מתווים חוק בהתאם לעיקרון החזרת השליטה לנפגעת, ש</w:t>
      </w:r>
      <w:r w:rsidR="004A2141">
        <w:rPr>
          <w:rFonts w:hint="cs"/>
          <w:rtl/>
        </w:rPr>
        <w:t>היא יכולה לבחור</w:t>
      </w:r>
      <w:r w:rsidR="003A6550">
        <w:rPr>
          <w:rFonts w:hint="cs"/>
          <w:rtl/>
        </w:rPr>
        <w:t xml:space="preserve">. אנחנו מאוד </w:t>
      </w:r>
      <w:r w:rsidR="004A2141">
        <w:rPr>
          <w:rFonts w:hint="cs"/>
          <w:rtl/>
        </w:rPr>
        <w:t xml:space="preserve">מברכות </w:t>
      </w:r>
      <w:bookmarkStart w:id="813" w:name="_ETM_Q1_2821507"/>
      <w:bookmarkEnd w:id="813"/>
      <w:r w:rsidR="004A2141">
        <w:rPr>
          <w:rFonts w:hint="cs"/>
          <w:rtl/>
        </w:rPr>
        <w:t>על כך ומבקשות ש</w:t>
      </w:r>
      <w:r w:rsidR="003A6550">
        <w:rPr>
          <w:rFonts w:hint="cs"/>
          <w:rtl/>
        </w:rPr>
        <w:t xml:space="preserve">גם המשך החקיקה בנושא יהיה עם הדגל הזה של החזרת שליטה לנפגעת כי אנחנו יודעות שעבירות </w:t>
      </w:r>
      <w:bookmarkStart w:id="814" w:name="_ETM_Q1_2826000"/>
      <w:bookmarkEnd w:id="814"/>
      <w:r w:rsidR="003A6550">
        <w:rPr>
          <w:rFonts w:hint="cs"/>
          <w:rtl/>
        </w:rPr>
        <w:t>מין זה הפקעת שליטה מהנפגעת. לכן</w:t>
      </w:r>
      <w:r w:rsidR="004A2141">
        <w:rPr>
          <w:rFonts w:hint="cs"/>
          <w:rtl/>
        </w:rPr>
        <w:t xml:space="preserve"> אנחנו</w:t>
      </w:r>
      <w:r w:rsidR="003A6550">
        <w:rPr>
          <w:rFonts w:hint="cs"/>
          <w:rtl/>
        </w:rPr>
        <w:t xml:space="preserve"> מאוד מברכות על הנוסח. </w:t>
      </w:r>
      <w:bookmarkStart w:id="815" w:name="_ETM_Q1_2833000"/>
      <w:bookmarkEnd w:id="815"/>
      <w:r w:rsidR="003A6550">
        <w:rPr>
          <w:rFonts w:hint="cs"/>
          <w:rtl/>
        </w:rPr>
        <w:t xml:space="preserve">אני אוסיף ואומר שאנחנו </w:t>
      </w:r>
      <w:r w:rsidR="004A2141">
        <w:rPr>
          <w:rFonts w:hint="cs"/>
          <w:rtl/>
        </w:rPr>
        <w:t xml:space="preserve">מסכימות </w:t>
      </w:r>
      <w:bookmarkStart w:id="816" w:name="_ETM_Q1_2836162"/>
      <w:bookmarkEnd w:id="816"/>
      <w:r w:rsidR="004A2141">
        <w:rPr>
          <w:rFonts w:hint="cs"/>
          <w:rtl/>
        </w:rPr>
        <w:t xml:space="preserve">עם </w:t>
      </w:r>
      <w:r w:rsidR="003A6550">
        <w:rPr>
          <w:rFonts w:hint="cs"/>
          <w:rtl/>
        </w:rPr>
        <w:t>כבוד היושב-ראש לגבי הנוסח של 108א. גם אנחנו הבנו את זה ככה ו</w:t>
      </w:r>
      <w:r w:rsidR="004A2141">
        <w:rPr>
          <w:rFonts w:hint="cs"/>
          <w:rtl/>
        </w:rPr>
        <w:t xml:space="preserve">התייעצנו </w:t>
      </w:r>
      <w:r w:rsidR="003A6550">
        <w:rPr>
          <w:rFonts w:hint="cs"/>
          <w:rtl/>
        </w:rPr>
        <w:t xml:space="preserve">אתמול עם שלוש מומחיות בנושא, ושלושתן חשבו ככה. </w:t>
      </w:r>
    </w:p>
    <w:p w:rsidR="004A2141" w:rsidRDefault="004A2141" w:rsidP="004A2141">
      <w:pPr>
        <w:rPr>
          <w:rtl/>
        </w:rPr>
      </w:pPr>
      <w:bookmarkStart w:id="817" w:name="_ETM_Q1_2846061"/>
      <w:bookmarkStart w:id="818" w:name="_ETM_Q1_2846128"/>
      <w:bookmarkEnd w:id="817"/>
      <w:bookmarkEnd w:id="818"/>
    </w:p>
    <w:p w:rsidR="004A2141" w:rsidRDefault="004A2141" w:rsidP="004A2141">
      <w:pPr>
        <w:pStyle w:val="af6"/>
        <w:keepNext/>
        <w:rPr>
          <w:rtl/>
        </w:rPr>
      </w:pPr>
      <w:bookmarkStart w:id="819" w:name="ET_yor_6157_58"/>
      <w:r w:rsidRPr="004A2141">
        <w:rPr>
          <w:rStyle w:val="TagStyle"/>
          <w:rtl/>
        </w:rPr>
        <w:t xml:space="preserve"> </w:t>
      </w:r>
      <w:r w:rsidRPr="0015131D">
        <w:rPr>
          <w:rStyle w:val="TagStyle"/>
          <w:rtl/>
        </w:rPr>
        <w:t xml:space="preserve">&lt;&lt; יור &gt;&gt; </w:t>
      </w:r>
      <w:r w:rsidRPr="0015131D">
        <w:rPr>
          <w:rtl/>
        </w:rPr>
        <w:t xml:space="preserve">היו"ר שמחה </w:t>
      </w:r>
      <w:proofErr w:type="spellStart"/>
      <w:r w:rsidRPr="0015131D">
        <w:rPr>
          <w:rtl/>
        </w:rPr>
        <w:t>רוטמן</w:t>
      </w:r>
      <w:proofErr w:type="spellEnd"/>
      <w:r w:rsidRPr="0015131D">
        <w:rPr>
          <w:rtl/>
        </w:rPr>
        <w:t>:</w:t>
      </w:r>
      <w:r w:rsidRPr="00151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4A2141" w:rsidRDefault="004A2141" w:rsidP="004A2141">
      <w:pPr>
        <w:pStyle w:val="KeepWithNext"/>
        <w:rPr>
          <w:rtl/>
        </w:rPr>
      </w:pPr>
    </w:p>
    <w:p w:rsidR="004A2141" w:rsidRDefault="0015131D" w:rsidP="0015131D">
      <w:pPr>
        <w:rPr>
          <w:rtl/>
        </w:rPr>
      </w:pPr>
      <w:bookmarkStart w:id="820" w:name="_ETM_Q1_2847018"/>
      <w:bookmarkEnd w:id="820"/>
      <w:r>
        <w:rPr>
          <w:rFonts w:hint="cs"/>
          <w:rtl/>
        </w:rPr>
        <w:t xml:space="preserve">האמת היא שמי שקובע את הפרשנות של בית המשפט </w:t>
      </w:r>
      <w:r>
        <w:rPr>
          <w:rtl/>
        </w:rPr>
        <w:t>–</w:t>
      </w:r>
      <w:r>
        <w:rPr>
          <w:rFonts w:hint="cs"/>
          <w:rtl/>
        </w:rPr>
        <w:t xml:space="preserve"> לא של משרד המשפטים </w:t>
      </w:r>
      <w:r>
        <w:rPr>
          <w:rtl/>
        </w:rPr>
        <w:t>–</w:t>
      </w:r>
      <w:r>
        <w:rPr>
          <w:rFonts w:hint="cs"/>
          <w:rtl/>
        </w:rPr>
        <w:t xml:space="preserve"> זה השופטים ש</w:t>
      </w:r>
      <w:r w:rsidR="004A2141">
        <w:rPr>
          <w:rFonts w:hint="cs"/>
          <w:rtl/>
        </w:rPr>
        <w:t xml:space="preserve">בסופו של דבר </w:t>
      </w:r>
      <w:bookmarkStart w:id="821" w:name="_ETM_Q1_2853042"/>
      <w:bookmarkEnd w:id="821"/>
      <w:r>
        <w:rPr>
          <w:rFonts w:hint="cs"/>
          <w:rtl/>
        </w:rPr>
        <w:t>מיישמים את התקנות האלה</w:t>
      </w:r>
      <w:r w:rsidR="004A2141">
        <w:rPr>
          <w:rFonts w:hint="cs"/>
          <w:rtl/>
        </w:rPr>
        <w:t xml:space="preserve">. </w:t>
      </w:r>
    </w:p>
    <w:p w:rsidR="0015131D" w:rsidRDefault="0015131D" w:rsidP="0015131D">
      <w:pPr>
        <w:rPr>
          <w:rtl/>
        </w:rPr>
      </w:pPr>
      <w:bookmarkStart w:id="822" w:name="_ETM_Q1_2854000"/>
      <w:bookmarkEnd w:id="822"/>
    </w:p>
    <w:p w:rsidR="0015131D" w:rsidRDefault="0015131D" w:rsidP="0015131D">
      <w:pPr>
        <w:pStyle w:val="a4"/>
        <w:keepNext/>
        <w:rPr>
          <w:rtl/>
        </w:rPr>
      </w:pPr>
      <w:bookmarkStart w:id="823" w:name="ET_speaker_נעמה_מנחמי_195"/>
      <w:r w:rsidRPr="0015131D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151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15131D" w:rsidRDefault="0015131D" w:rsidP="0015131D">
      <w:pPr>
        <w:pStyle w:val="KeepWithNext"/>
        <w:rPr>
          <w:rtl/>
          <w:lang w:eastAsia="he-IL"/>
        </w:rPr>
      </w:pPr>
    </w:p>
    <w:p w:rsidR="0015131D" w:rsidRDefault="0015131D" w:rsidP="0015131D">
      <w:pPr>
        <w:rPr>
          <w:rtl/>
          <w:lang w:eastAsia="he-IL"/>
        </w:rPr>
      </w:pPr>
      <w:bookmarkStart w:id="824" w:name="_ETM_Q1_2856000"/>
      <w:bookmarkEnd w:id="824"/>
      <w:r>
        <w:rPr>
          <w:rFonts w:hint="cs"/>
          <w:rtl/>
          <w:lang w:eastAsia="he-IL"/>
        </w:rPr>
        <w:t xml:space="preserve">והחוק עוד לא נכנס לתוקף. </w:t>
      </w:r>
    </w:p>
    <w:p w:rsidR="004A2141" w:rsidRDefault="004A2141" w:rsidP="004A2141">
      <w:pPr>
        <w:rPr>
          <w:rtl/>
        </w:rPr>
      </w:pPr>
      <w:bookmarkStart w:id="825" w:name="_ETM_Q1_2859975"/>
      <w:bookmarkStart w:id="826" w:name="_ETM_Q1_2860040"/>
      <w:bookmarkStart w:id="827" w:name="_ETM_Q1_2861915"/>
      <w:bookmarkEnd w:id="825"/>
      <w:bookmarkEnd w:id="826"/>
      <w:bookmarkEnd w:id="827"/>
    </w:p>
    <w:p w:rsidR="004A2141" w:rsidRDefault="004A2141" w:rsidP="004A2141">
      <w:pPr>
        <w:pStyle w:val="af9"/>
        <w:keepNext/>
        <w:rPr>
          <w:rtl/>
        </w:rPr>
      </w:pPr>
      <w:bookmarkStart w:id="828" w:name="ET_guest_897568_59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8"/>
    </w:p>
    <w:p w:rsidR="004A2141" w:rsidRDefault="004A2141" w:rsidP="004A2141">
      <w:pPr>
        <w:pStyle w:val="KeepWithNext"/>
        <w:rPr>
          <w:rtl/>
        </w:rPr>
      </w:pPr>
    </w:p>
    <w:p w:rsidR="0015131D" w:rsidRDefault="0015131D" w:rsidP="0015131D">
      <w:pPr>
        <w:rPr>
          <w:rtl/>
        </w:rPr>
      </w:pPr>
      <w:bookmarkStart w:id="829" w:name="_ETM_Q1_2862267"/>
      <w:bookmarkStart w:id="830" w:name="_ETM_Q1_2862312"/>
      <w:bookmarkEnd w:id="829"/>
      <w:bookmarkEnd w:id="830"/>
      <w:r>
        <w:rPr>
          <w:rFonts w:hint="cs"/>
          <w:rtl/>
        </w:rPr>
        <w:t>הוא לא נכנס לתוקף</w:t>
      </w:r>
      <w:bookmarkStart w:id="831" w:name="_ETM_Q1_2859000"/>
      <w:bookmarkEnd w:id="831"/>
      <w:r>
        <w:rPr>
          <w:rFonts w:hint="cs"/>
          <w:rtl/>
        </w:rPr>
        <w:t xml:space="preserve"> ו</w:t>
      </w:r>
      <w:r w:rsidR="004A2141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בו </w:t>
      </w:r>
      <w:r w:rsidR="004A2141">
        <w:rPr>
          <w:rFonts w:hint="cs"/>
          <w:rtl/>
        </w:rPr>
        <w:t xml:space="preserve">שימוש </w:t>
      </w:r>
      <w:bookmarkStart w:id="832" w:name="_ETM_Q1_2865357"/>
      <w:bookmarkEnd w:id="832"/>
      <w:r w:rsidR="004A2141">
        <w:rPr>
          <w:rFonts w:hint="cs"/>
          <w:rtl/>
        </w:rPr>
        <w:t xml:space="preserve">באופן </w:t>
      </w:r>
      <w:r>
        <w:rPr>
          <w:rFonts w:hint="cs"/>
          <w:rtl/>
        </w:rPr>
        <w:t>פסיקתי - - -</w:t>
      </w:r>
    </w:p>
    <w:p w:rsidR="0015131D" w:rsidRDefault="0015131D" w:rsidP="0015131D">
      <w:pPr>
        <w:rPr>
          <w:rtl/>
        </w:rPr>
      </w:pPr>
    </w:p>
    <w:p w:rsidR="0015131D" w:rsidRDefault="0015131D" w:rsidP="0015131D">
      <w:pPr>
        <w:pStyle w:val="af6"/>
        <w:keepNext/>
        <w:rPr>
          <w:rtl/>
        </w:rPr>
      </w:pPr>
      <w:bookmarkStart w:id="833" w:name="ET_yor_6157_196"/>
      <w:r w:rsidRPr="0015131D">
        <w:rPr>
          <w:rStyle w:val="TagStyle"/>
          <w:rtl/>
        </w:rPr>
        <w:t xml:space="preserve"> &lt;&lt; </w:t>
      </w:r>
      <w:proofErr w:type="spellStart"/>
      <w:r w:rsidRPr="0015131D">
        <w:rPr>
          <w:rStyle w:val="TagStyle"/>
          <w:rtl/>
        </w:rPr>
        <w:t>יור</w:t>
      </w:r>
      <w:proofErr w:type="spellEnd"/>
      <w:r w:rsidRPr="001513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15131D" w:rsidRDefault="0015131D" w:rsidP="0015131D">
      <w:pPr>
        <w:pStyle w:val="KeepWithNext"/>
        <w:rPr>
          <w:rtl/>
        </w:rPr>
      </w:pPr>
    </w:p>
    <w:p w:rsidR="004A2141" w:rsidRDefault="0015131D" w:rsidP="0015131D">
      <w:pPr>
        <w:rPr>
          <w:rtl/>
        </w:rPr>
      </w:pPr>
      <w:r>
        <w:rPr>
          <w:rFonts w:hint="cs"/>
          <w:rtl/>
        </w:rPr>
        <w:t xml:space="preserve">איתי נעמן, בבקשה. </w:t>
      </w:r>
      <w:r w:rsidR="004A2141">
        <w:rPr>
          <w:rFonts w:hint="cs"/>
          <w:rtl/>
        </w:rPr>
        <w:t xml:space="preserve"> </w:t>
      </w:r>
    </w:p>
    <w:p w:rsidR="004A2141" w:rsidRDefault="004A2141" w:rsidP="004A2141">
      <w:pPr>
        <w:rPr>
          <w:rtl/>
        </w:rPr>
      </w:pPr>
      <w:bookmarkStart w:id="834" w:name="_ETM_Q1_2867427"/>
      <w:bookmarkStart w:id="835" w:name="_ETM_Q1_2867484"/>
      <w:bookmarkStart w:id="836" w:name="_ETM_Q1_2868883"/>
      <w:bookmarkEnd w:id="834"/>
      <w:bookmarkEnd w:id="835"/>
      <w:bookmarkEnd w:id="836"/>
    </w:p>
    <w:p w:rsidR="004A2141" w:rsidRDefault="004A2141" w:rsidP="004A2141">
      <w:pPr>
        <w:pStyle w:val="af9"/>
        <w:keepNext/>
        <w:rPr>
          <w:rtl/>
        </w:rPr>
      </w:pPr>
      <w:bookmarkStart w:id="837" w:name="ET_guest_826741_60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:rsidR="004A2141" w:rsidRDefault="004A2141" w:rsidP="004A2141">
      <w:pPr>
        <w:pStyle w:val="KeepWithNext"/>
        <w:rPr>
          <w:rtl/>
        </w:rPr>
      </w:pPr>
    </w:p>
    <w:p w:rsidR="004A2141" w:rsidRDefault="0015131D" w:rsidP="0015131D">
      <w:pPr>
        <w:rPr>
          <w:rtl/>
        </w:rPr>
      </w:pPr>
      <w:bookmarkStart w:id="838" w:name="_ETM_Q1_2869311"/>
      <w:bookmarkStart w:id="839" w:name="_ETM_Q1_2869368"/>
      <w:bookmarkEnd w:id="838"/>
      <w:bookmarkEnd w:id="839"/>
      <w:r>
        <w:rPr>
          <w:rFonts w:hint="cs"/>
          <w:rtl/>
        </w:rPr>
        <w:t>בוקר טוב, אדוני.</w:t>
      </w:r>
      <w:bookmarkStart w:id="840" w:name="_ETM_Q1_2870000"/>
      <w:bookmarkEnd w:id="840"/>
      <w:r>
        <w:rPr>
          <w:rFonts w:hint="cs"/>
          <w:rtl/>
        </w:rPr>
        <w:t xml:space="preserve"> אני </w:t>
      </w:r>
      <w:r w:rsidR="004A2141">
        <w:rPr>
          <w:rFonts w:hint="cs"/>
          <w:rtl/>
        </w:rPr>
        <w:t xml:space="preserve">מהסיוע המשפטי. </w:t>
      </w:r>
      <w:r>
        <w:rPr>
          <w:rFonts w:hint="cs"/>
          <w:rtl/>
        </w:rPr>
        <w:t xml:space="preserve">אני הממונה הארצי על ייצוג נפגעות ונפגעי עבירות מין. </w:t>
      </w:r>
      <w:bookmarkStart w:id="841" w:name="_ETM_Q1_2871000"/>
      <w:bookmarkEnd w:id="841"/>
    </w:p>
    <w:p w:rsidR="004A2141" w:rsidRDefault="004A2141" w:rsidP="004A2141">
      <w:pPr>
        <w:rPr>
          <w:rtl/>
        </w:rPr>
      </w:pPr>
      <w:bookmarkStart w:id="842" w:name="_ETM_Q1_2877059"/>
      <w:bookmarkStart w:id="843" w:name="_ETM_Q1_2877109"/>
      <w:bookmarkEnd w:id="842"/>
      <w:bookmarkEnd w:id="843"/>
    </w:p>
    <w:p w:rsidR="004A2141" w:rsidRDefault="004A2141" w:rsidP="004A2141">
      <w:pPr>
        <w:pStyle w:val="af6"/>
        <w:keepNext/>
        <w:rPr>
          <w:rtl/>
        </w:rPr>
      </w:pPr>
      <w:bookmarkStart w:id="844" w:name="ET_yor_6157_61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4A2141" w:rsidRDefault="004A2141" w:rsidP="004A2141">
      <w:pPr>
        <w:pStyle w:val="KeepWithNext"/>
        <w:rPr>
          <w:rtl/>
        </w:rPr>
      </w:pPr>
    </w:p>
    <w:p w:rsidR="004A2141" w:rsidRDefault="004A2141" w:rsidP="004A2141">
      <w:pPr>
        <w:rPr>
          <w:rtl/>
        </w:rPr>
      </w:pPr>
      <w:bookmarkStart w:id="845" w:name="_ETM_Q1_2877819"/>
      <w:bookmarkEnd w:id="845"/>
      <w:r>
        <w:rPr>
          <w:rFonts w:hint="cs"/>
          <w:rtl/>
        </w:rPr>
        <w:t>זה נפוץ הסיטואציה הזאת</w:t>
      </w:r>
      <w:bookmarkStart w:id="846" w:name="_ETM_Q1_2882588"/>
      <w:bookmarkEnd w:id="846"/>
      <w:r w:rsidR="0015131D">
        <w:rPr>
          <w:rFonts w:hint="cs"/>
          <w:rtl/>
        </w:rPr>
        <w:t xml:space="preserve"> שאני מדבר עליה</w:t>
      </w:r>
      <w:r>
        <w:rPr>
          <w:rFonts w:hint="cs"/>
          <w:rtl/>
        </w:rPr>
        <w:t xml:space="preserve">? </w:t>
      </w:r>
      <w:r w:rsidR="0015131D">
        <w:rPr>
          <w:rFonts w:hint="cs"/>
          <w:rtl/>
        </w:rPr>
        <w:t xml:space="preserve">טוב, זה לא נפוץ בכלל, זה </w:t>
      </w:r>
      <w:bookmarkStart w:id="847" w:name="_ETM_Q1_2880000"/>
      <w:bookmarkEnd w:id="847"/>
      <w:r w:rsidR="0015131D">
        <w:rPr>
          <w:rFonts w:hint="cs"/>
          <w:rtl/>
        </w:rPr>
        <w:t>חלק מהדוח של צוות התביעות האזרחיות. אבל כשמוגשת תביעה אזרחית מוסיפים שם צדדי ג'?</w:t>
      </w:r>
    </w:p>
    <w:p w:rsidR="004A2141" w:rsidRDefault="004A2141" w:rsidP="004A2141">
      <w:pPr>
        <w:rPr>
          <w:rtl/>
        </w:rPr>
      </w:pPr>
      <w:bookmarkStart w:id="848" w:name="_ETM_Q1_2891643"/>
      <w:bookmarkStart w:id="849" w:name="_ETM_Q1_2891702"/>
      <w:bookmarkStart w:id="850" w:name="_ETM_Q1_2893617"/>
      <w:bookmarkEnd w:id="848"/>
      <w:bookmarkEnd w:id="849"/>
      <w:bookmarkEnd w:id="850"/>
    </w:p>
    <w:p w:rsidR="004A2141" w:rsidRDefault="004A2141" w:rsidP="004A2141">
      <w:pPr>
        <w:pStyle w:val="af9"/>
        <w:keepNext/>
        <w:rPr>
          <w:rtl/>
        </w:rPr>
      </w:pPr>
      <w:bookmarkStart w:id="851" w:name="ET_guest_826741_62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4A2141" w:rsidRDefault="004A2141" w:rsidP="004A2141">
      <w:pPr>
        <w:pStyle w:val="KeepWithNext"/>
        <w:rPr>
          <w:rtl/>
        </w:rPr>
      </w:pPr>
    </w:p>
    <w:p w:rsidR="004A2141" w:rsidRDefault="0015131D" w:rsidP="0015131D">
      <w:pPr>
        <w:rPr>
          <w:rtl/>
        </w:rPr>
      </w:pPr>
      <w:bookmarkStart w:id="852" w:name="_ETM_Q1_2894040"/>
      <w:bookmarkStart w:id="853" w:name="_ETM_Q1_2894080"/>
      <w:bookmarkEnd w:id="852"/>
      <w:bookmarkEnd w:id="853"/>
      <w:r>
        <w:rPr>
          <w:rFonts w:hint="cs"/>
          <w:rtl/>
        </w:rPr>
        <w:t>קודם כול, אני אומר שאני גם חלק ממשרד</w:t>
      </w:r>
      <w:bookmarkStart w:id="854" w:name="_ETM_Q1_2887000"/>
      <w:bookmarkEnd w:id="854"/>
      <w:r>
        <w:rPr>
          <w:rFonts w:hint="cs"/>
          <w:rtl/>
        </w:rPr>
        <w:t xml:space="preserve"> המשפטים אז אני נמצא פה תמיד </w:t>
      </w:r>
      <w:bookmarkStart w:id="855" w:name="_ETM_Q1_2894000"/>
      <w:bookmarkEnd w:id="855"/>
      <w:r>
        <w:rPr>
          <w:rFonts w:hint="cs"/>
          <w:rtl/>
        </w:rPr>
        <w:t xml:space="preserve">בכובע כפול. אבל בסיוע המשפטי </w:t>
      </w:r>
      <w:r w:rsidR="004A2141">
        <w:rPr>
          <w:rFonts w:hint="cs"/>
          <w:rtl/>
        </w:rPr>
        <w:t>היינו</w:t>
      </w:r>
      <w:r>
        <w:rPr>
          <w:rFonts w:hint="cs"/>
          <w:rtl/>
        </w:rPr>
        <w:t xml:space="preserve"> גם</w:t>
      </w:r>
      <w:r w:rsidR="004A2141">
        <w:rPr>
          <w:rFonts w:hint="cs"/>
          <w:rtl/>
        </w:rPr>
        <w:t xml:space="preserve"> חברים </w:t>
      </w:r>
      <w:r>
        <w:rPr>
          <w:rFonts w:hint="cs"/>
          <w:rtl/>
        </w:rPr>
        <w:t xml:space="preserve">בצוות האזרחי. </w:t>
      </w:r>
      <w:bookmarkStart w:id="856" w:name="_ETM_Q1_2904000"/>
      <w:bookmarkEnd w:id="856"/>
      <w:r>
        <w:rPr>
          <w:rFonts w:hint="cs"/>
          <w:rtl/>
        </w:rPr>
        <w:t xml:space="preserve">אכן יש מיעוט של תביעות </w:t>
      </w:r>
      <w:bookmarkStart w:id="857" w:name="_ETM_Q1_2903707"/>
      <w:bookmarkEnd w:id="857"/>
      <w:r>
        <w:rPr>
          <w:rFonts w:hint="cs"/>
          <w:rtl/>
        </w:rPr>
        <w:t>אזרחיות, ואני יכול לומר בתור</w:t>
      </w:r>
      <w:bookmarkStart w:id="858" w:name="_ETM_Q1_2905000"/>
      <w:bookmarkEnd w:id="858"/>
      <w:r>
        <w:rPr>
          <w:rFonts w:hint="cs"/>
          <w:rtl/>
        </w:rPr>
        <w:t xml:space="preserve"> </w:t>
      </w:r>
      <w:r w:rsidR="004A2141">
        <w:rPr>
          <w:rFonts w:hint="cs"/>
          <w:rtl/>
        </w:rPr>
        <w:t>מי ש</w:t>
      </w:r>
      <w:r>
        <w:rPr>
          <w:rFonts w:hint="cs"/>
          <w:rtl/>
        </w:rPr>
        <w:t>מ</w:t>
      </w:r>
      <w:r w:rsidR="004A2141">
        <w:rPr>
          <w:rFonts w:hint="cs"/>
          <w:rtl/>
        </w:rPr>
        <w:t>קבלים</w:t>
      </w:r>
      <w:r>
        <w:rPr>
          <w:rFonts w:hint="cs"/>
          <w:rtl/>
        </w:rPr>
        <w:t xml:space="preserve"> ומייצגים למעלה מ-</w:t>
      </w:r>
      <w:r w:rsidR="004A2141">
        <w:rPr>
          <w:rFonts w:hint="cs"/>
          <w:rtl/>
        </w:rPr>
        <w:t xml:space="preserve">500 </w:t>
      </w:r>
      <w:r>
        <w:rPr>
          <w:rFonts w:hint="cs"/>
          <w:rtl/>
        </w:rPr>
        <w:t xml:space="preserve">פניות של נפגעות ונפגעי </w:t>
      </w:r>
      <w:bookmarkStart w:id="859" w:name="_ETM_Q1_2908000"/>
      <w:bookmarkEnd w:id="859"/>
      <w:r>
        <w:rPr>
          <w:rFonts w:hint="cs"/>
          <w:rtl/>
        </w:rPr>
        <w:t xml:space="preserve">עבירות מין בשנה לקבלת ייצוג גם בהליכים הפליליים, אגב, </w:t>
      </w:r>
      <w:bookmarkStart w:id="860" w:name="_ETM_Q1_2915000"/>
      <w:bookmarkEnd w:id="860"/>
      <w:r>
        <w:rPr>
          <w:rFonts w:hint="cs"/>
          <w:rtl/>
        </w:rPr>
        <w:t>כשנכנסנו לפני כחמש-שש שנים לייצג את האינטרס של נפגע העבירה במסגרת ההליך הפלילי וגם אחר כך בבקשות לייצג בהליכים אזרחיים, אנחנו מזהים שני חסמים בתיקים שמגיעים אלינו מהגשת תביעות אזרחיות: אחת היא ש</w:t>
      </w:r>
      <w:r w:rsidR="004A2141">
        <w:rPr>
          <w:rFonts w:hint="cs"/>
          <w:rtl/>
        </w:rPr>
        <w:t xml:space="preserve">בניגוד להליך הפלילי בהליך </w:t>
      </w:r>
      <w:bookmarkStart w:id="861" w:name="_ETM_Q1_2939457"/>
      <w:bookmarkEnd w:id="861"/>
      <w:r>
        <w:rPr>
          <w:rFonts w:hint="cs"/>
          <w:rtl/>
        </w:rPr>
        <w:t>ה</w:t>
      </w:r>
      <w:r w:rsidR="004A2141">
        <w:rPr>
          <w:rFonts w:hint="cs"/>
          <w:rtl/>
        </w:rPr>
        <w:t xml:space="preserve">אזרחי אנחנו מחויבים לבדוק </w:t>
      </w:r>
      <w:r>
        <w:rPr>
          <w:rFonts w:hint="cs"/>
          <w:rtl/>
        </w:rPr>
        <w:t xml:space="preserve">זכאות כלכלית של הנפגע או הנפגעת שמבקשים להגיש את התביעה האזרחית. אני אומר בהערת אגב שאני </w:t>
      </w:r>
      <w:bookmarkStart w:id="862" w:name="_ETM_Q1_2939000"/>
      <w:bookmarkEnd w:id="862"/>
      <w:r>
        <w:rPr>
          <w:rFonts w:hint="cs"/>
          <w:rtl/>
        </w:rPr>
        <w:t xml:space="preserve">מקווה שגם העניין הזה יתוקן בהצעת חוק לתיקון חוק </w:t>
      </w:r>
      <w:bookmarkStart w:id="863" w:name="_ETM_Q1_2946000"/>
      <w:bookmarkEnd w:id="863"/>
      <w:r>
        <w:rPr>
          <w:rFonts w:hint="cs"/>
          <w:rtl/>
        </w:rPr>
        <w:t>הסיוע המשפטי שעברה כבר בקריאה ראשונה, ואני מקווה שתקודם</w:t>
      </w:r>
      <w:bookmarkStart w:id="864" w:name="_ETM_Q1_2945000"/>
      <w:bookmarkEnd w:id="864"/>
      <w:r>
        <w:rPr>
          <w:rFonts w:hint="cs"/>
          <w:rtl/>
        </w:rPr>
        <w:t xml:space="preserve"> גם כאן בוועדה בהקדם בתמיכת המשרד, כמובן, כי זאת הצעת חוק ממשלתית. זה חוק שאמור להקל במבחן הזכאות הכלכלית מתוך אותה הרמוניה שדיברנו עליה </w:t>
      </w:r>
      <w:bookmarkStart w:id="865" w:name="_ETM_Q1_2959000"/>
      <w:bookmarkEnd w:id="865"/>
      <w:r>
        <w:rPr>
          <w:rFonts w:hint="cs"/>
          <w:rtl/>
        </w:rPr>
        <w:t xml:space="preserve">כאן </w:t>
      </w:r>
      <w:r w:rsidR="004A2141">
        <w:rPr>
          <w:rFonts w:hint="cs"/>
          <w:rtl/>
        </w:rPr>
        <w:t xml:space="preserve">באותם מקרים </w:t>
      </w:r>
      <w:bookmarkStart w:id="866" w:name="_ETM_Q1_2959156"/>
      <w:bookmarkEnd w:id="866"/>
      <w:r w:rsidR="004A2141">
        <w:rPr>
          <w:rFonts w:hint="cs"/>
          <w:rtl/>
        </w:rPr>
        <w:t>שבהם נוהל הליך פלילי</w:t>
      </w:r>
      <w:r>
        <w:rPr>
          <w:rFonts w:hint="cs"/>
          <w:rtl/>
        </w:rPr>
        <w:t xml:space="preserve">, ואנחנו רוצים להמשיך את הדרך עם נפגעת העבירה. </w:t>
      </w:r>
    </w:p>
    <w:p w:rsidR="004A2141" w:rsidRDefault="004A2141" w:rsidP="004A2141">
      <w:pPr>
        <w:rPr>
          <w:rtl/>
        </w:rPr>
      </w:pPr>
      <w:bookmarkStart w:id="867" w:name="_ETM_Q1_2966500"/>
      <w:bookmarkStart w:id="868" w:name="_ETM_Q1_2966563"/>
      <w:bookmarkEnd w:id="867"/>
      <w:bookmarkEnd w:id="868"/>
    </w:p>
    <w:p w:rsidR="004A2141" w:rsidRDefault="004A2141" w:rsidP="004A2141">
      <w:pPr>
        <w:pStyle w:val="af6"/>
        <w:keepNext/>
        <w:rPr>
          <w:rtl/>
        </w:rPr>
      </w:pPr>
      <w:bookmarkStart w:id="869" w:name="ET_yor_6157_63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4A2141" w:rsidRDefault="004A2141" w:rsidP="004A2141">
      <w:pPr>
        <w:pStyle w:val="KeepWithNext"/>
        <w:rPr>
          <w:rtl/>
        </w:rPr>
      </w:pPr>
    </w:p>
    <w:p w:rsidR="00F64E5E" w:rsidRDefault="0015131D" w:rsidP="004A2141">
      <w:pPr>
        <w:rPr>
          <w:rtl/>
        </w:rPr>
      </w:pPr>
      <w:bookmarkStart w:id="870" w:name="_ETM_Q1_2967410"/>
      <w:bookmarkEnd w:id="870"/>
      <w:r>
        <w:rPr>
          <w:rFonts w:hint="cs"/>
          <w:rtl/>
        </w:rPr>
        <w:t xml:space="preserve">אבל </w:t>
      </w:r>
      <w:r w:rsidR="004A2141">
        <w:rPr>
          <w:rFonts w:hint="cs"/>
          <w:rtl/>
        </w:rPr>
        <w:t>שם</w:t>
      </w:r>
      <w:r>
        <w:rPr>
          <w:rFonts w:hint="cs"/>
          <w:rtl/>
        </w:rPr>
        <w:t>, לכאורה,</w:t>
      </w:r>
      <w:r w:rsidR="004A2141">
        <w:rPr>
          <w:rFonts w:hint="cs"/>
          <w:rtl/>
        </w:rPr>
        <w:t xml:space="preserve"> </w:t>
      </w:r>
      <w:bookmarkStart w:id="871" w:name="_ETM_Q1_2967975"/>
      <w:bookmarkEnd w:id="871"/>
      <w:r w:rsidR="004A2141">
        <w:rPr>
          <w:rFonts w:hint="cs"/>
          <w:rtl/>
        </w:rPr>
        <w:t xml:space="preserve">הרציונל הכלכלי אמור לעבוד. </w:t>
      </w:r>
    </w:p>
    <w:p w:rsidR="00F64E5E" w:rsidRDefault="00F64E5E" w:rsidP="00F64E5E">
      <w:pPr>
        <w:ind w:firstLine="0"/>
        <w:rPr>
          <w:rtl/>
        </w:rPr>
      </w:pPr>
    </w:p>
    <w:p w:rsidR="00F64E5E" w:rsidRDefault="00F64E5E" w:rsidP="00F64E5E">
      <w:pPr>
        <w:pStyle w:val="af9"/>
        <w:keepNext/>
        <w:rPr>
          <w:rtl/>
        </w:rPr>
      </w:pPr>
      <w:bookmarkStart w:id="872" w:name="ET_guest_826741_197"/>
      <w:r w:rsidRPr="00F64E5E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F64E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F64E5E" w:rsidRDefault="00F64E5E" w:rsidP="00F64E5E">
      <w:pPr>
        <w:pStyle w:val="KeepWithNext"/>
        <w:rPr>
          <w:rtl/>
        </w:rPr>
      </w:pPr>
    </w:p>
    <w:p w:rsidR="00F64E5E" w:rsidRDefault="00F64E5E" w:rsidP="00F64E5E">
      <w:pPr>
        <w:rPr>
          <w:rtl/>
        </w:rPr>
      </w:pPr>
      <w:r>
        <w:rPr>
          <w:rFonts w:hint="cs"/>
          <w:rtl/>
        </w:rPr>
        <w:t>אני פתחתי</w:t>
      </w:r>
      <w:bookmarkStart w:id="873" w:name="_ETM_Q1_2973000"/>
      <w:bookmarkEnd w:id="873"/>
      <w:r>
        <w:rPr>
          <w:rFonts w:hint="cs"/>
          <w:rtl/>
        </w:rPr>
        <w:t xml:space="preserve"> פה נושא. אני סוגר את הסוגריים. </w:t>
      </w:r>
    </w:p>
    <w:p w:rsidR="00F64E5E" w:rsidRDefault="00F64E5E" w:rsidP="00F64E5E">
      <w:pPr>
        <w:rPr>
          <w:rtl/>
        </w:rPr>
      </w:pPr>
      <w:bookmarkStart w:id="874" w:name="_ETM_Q1_2975000"/>
      <w:bookmarkEnd w:id="874"/>
    </w:p>
    <w:p w:rsidR="00F64E5E" w:rsidRDefault="00F64E5E" w:rsidP="00F64E5E">
      <w:pPr>
        <w:pStyle w:val="af6"/>
        <w:keepNext/>
        <w:rPr>
          <w:rtl/>
        </w:rPr>
      </w:pPr>
      <w:bookmarkStart w:id="875" w:name="ET_yor_6157_198"/>
      <w:r w:rsidRPr="00F64E5E">
        <w:rPr>
          <w:rStyle w:val="TagStyle"/>
          <w:rtl/>
        </w:rPr>
        <w:t xml:space="preserve"> &lt;&lt; </w:t>
      </w:r>
      <w:proofErr w:type="spellStart"/>
      <w:r w:rsidRPr="00F64E5E">
        <w:rPr>
          <w:rStyle w:val="TagStyle"/>
          <w:rtl/>
        </w:rPr>
        <w:t>יור</w:t>
      </w:r>
      <w:proofErr w:type="spellEnd"/>
      <w:r w:rsidRPr="00F64E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F64E5E" w:rsidRDefault="00F64E5E" w:rsidP="00F64E5E">
      <w:pPr>
        <w:pStyle w:val="KeepWithNext"/>
        <w:rPr>
          <w:rtl/>
          <w:lang w:eastAsia="he-IL"/>
        </w:rPr>
      </w:pPr>
    </w:p>
    <w:p w:rsidR="004A2141" w:rsidRDefault="004A2141" w:rsidP="00972A9D">
      <w:pPr>
        <w:rPr>
          <w:rtl/>
        </w:rPr>
      </w:pPr>
      <w:bookmarkStart w:id="876" w:name="_ETM_Q1_2976000"/>
      <w:bookmarkStart w:id="877" w:name="_ETM_Q1_2974000"/>
      <w:bookmarkEnd w:id="876"/>
      <w:bookmarkEnd w:id="877"/>
      <w:r>
        <w:rPr>
          <w:rFonts w:hint="cs"/>
          <w:rtl/>
        </w:rPr>
        <w:t xml:space="preserve">הרי אם יש שם </w:t>
      </w:r>
      <w:bookmarkStart w:id="878" w:name="_ETM_Q1_2980494"/>
      <w:bookmarkEnd w:id="878"/>
      <w:r>
        <w:rPr>
          <w:rFonts w:hint="cs"/>
          <w:rtl/>
        </w:rPr>
        <w:t>הרשעה והתיק מובטח יחסית</w:t>
      </w:r>
      <w:r w:rsidR="00F64E5E">
        <w:rPr>
          <w:rFonts w:hint="cs"/>
          <w:rtl/>
        </w:rPr>
        <w:t xml:space="preserve">, </w:t>
      </w:r>
      <w:bookmarkStart w:id="879" w:name="_ETM_Q1_2982000"/>
      <w:bookmarkEnd w:id="879"/>
      <w:r w:rsidR="00F64E5E">
        <w:rPr>
          <w:rFonts w:hint="cs"/>
          <w:rtl/>
        </w:rPr>
        <w:t xml:space="preserve">יש ראיה חלוטה </w:t>
      </w:r>
      <w:r w:rsidR="00F64E5E">
        <w:rPr>
          <w:rtl/>
        </w:rPr>
        <w:t>–</w:t>
      </w:r>
      <w:r w:rsidR="00F64E5E">
        <w:rPr>
          <w:rFonts w:hint="cs"/>
          <w:rtl/>
        </w:rPr>
        <w:t xml:space="preserve"> התיק אמור להיות פשוט יחסית בתביעה נגררת ספציפית.</w:t>
      </w:r>
      <w:r>
        <w:rPr>
          <w:rFonts w:hint="cs"/>
          <w:rtl/>
        </w:rPr>
        <w:t xml:space="preserve"> אני רוצה </w:t>
      </w:r>
      <w:bookmarkStart w:id="880" w:name="_ETM_Q1_2992990"/>
      <w:bookmarkEnd w:id="880"/>
      <w:r>
        <w:rPr>
          <w:rFonts w:hint="cs"/>
          <w:rtl/>
        </w:rPr>
        <w:t xml:space="preserve">לעודד שיבדקו אותו במשקפיים </w:t>
      </w:r>
      <w:r w:rsidR="00972A9D">
        <w:rPr>
          <w:rFonts w:hint="cs"/>
          <w:rtl/>
        </w:rPr>
        <w:t xml:space="preserve">הכלכליים, ועורך דין ייקח אותו </w:t>
      </w:r>
      <w:bookmarkStart w:id="881" w:name="_ETM_Q1_2995000"/>
      <w:bookmarkEnd w:id="881"/>
      <w:r w:rsidR="00972A9D">
        <w:rPr>
          <w:rFonts w:hint="cs"/>
          <w:rtl/>
        </w:rPr>
        <w:t>ויעשה את זה על בסיס החוזים וירוץ קדימה. זה</w:t>
      </w:r>
      <w:r>
        <w:rPr>
          <w:rFonts w:hint="cs"/>
          <w:rtl/>
        </w:rPr>
        <w:t xml:space="preserve"> גם יהיה יותר </w:t>
      </w:r>
      <w:r w:rsidR="00972A9D">
        <w:rPr>
          <w:rFonts w:hint="cs"/>
          <w:rtl/>
        </w:rPr>
        <w:t xml:space="preserve">מהר </w:t>
      </w:r>
      <w:r w:rsidR="00972A9D">
        <w:rPr>
          <w:rtl/>
        </w:rPr>
        <w:t>–</w:t>
      </w:r>
      <w:r w:rsidR="00972A9D">
        <w:rPr>
          <w:rFonts w:hint="cs"/>
          <w:rtl/>
        </w:rPr>
        <w:t xml:space="preserve"> בכל זאת סיוע משפטי זה טוב </w:t>
      </w:r>
      <w:r w:rsidR="00972A9D">
        <w:rPr>
          <w:rtl/>
        </w:rPr>
        <w:t>–</w:t>
      </w:r>
      <w:r w:rsidR="00972A9D">
        <w:rPr>
          <w:rFonts w:hint="cs"/>
          <w:rtl/>
        </w:rPr>
        <w:t xml:space="preserve"> לחצים וזמנים </w:t>
      </w:r>
      <w:r w:rsidR="00972A9D">
        <w:rPr>
          <w:rtl/>
        </w:rPr>
        <w:t>–</w:t>
      </w:r>
      <w:r w:rsidR="00972A9D">
        <w:rPr>
          <w:rFonts w:hint="cs"/>
          <w:rtl/>
        </w:rPr>
        <w:t xml:space="preserve"> דווקא השוק הפרטי בהקשר הזה אמור ל</w:t>
      </w:r>
      <w:bookmarkStart w:id="882" w:name="_ETM_Q1_3007166"/>
      <w:bookmarkEnd w:id="882"/>
      <w:r>
        <w:rPr>
          <w:rFonts w:hint="cs"/>
          <w:rtl/>
        </w:rPr>
        <w:t>ייעל</w:t>
      </w:r>
      <w:r w:rsidR="00972A9D">
        <w:rPr>
          <w:rFonts w:hint="cs"/>
          <w:rtl/>
        </w:rPr>
        <w:t>, להבנתי.</w:t>
      </w:r>
      <w:r>
        <w:rPr>
          <w:rFonts w:hint="cs"/>
          <w:rtl/>
        </w:rPr>
        <w:t xml:space="preserve"> </w:t>
      </w:r>
    </w:p>
    <w:p w:rsidR="004A2141" w:rsidRDefault="004A2141" w:rsidP="004A2141">
      <w:pPr>
        <w:rPr>
          <w:rtl/>
        </w:rPr>
      </w:pPr>
      <w:bookmarkStart w:id="883" w:name="_ETM_Q1_3013252"/>
      <w:bookmarkStart w:id="884" w:name="_ETM_Q1_3013317"/>
      <w:bookmarkStart w:id="885" w:name="_ETM_Q1_3015658"/>
      <w:bookmarkEnd w:id="883"/>
      <w:bookmarkEnd w:id="884"/>
      <w:bookmarkEnd w:id="885"/>
    </w:p>
    <w:p w:rsidR="004A2141" w:rsidRDefault="004A2141" w:rsidP="004A2141">
      <w:pPr>
        <w:pStyle w:val="af9"/>
        <w:keepNext/>
        <w:rPr>
          <w:rtl/>
        </w:rPr>
      </w:pPr>
      <w:bookmarkStart w:id="886" w:name="ET_guest_826741_64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4A2141" w:rsidRDefault="004A2141" w:rsidP="004A2141">
      <w:pPr>
        <w:pStyle w:val="KeepWithNext"/>
        <w:rPr>
          <w:rtl/>
        </w:rPr>
      </w:pPr>
    </w:p>
    <w:p w:rsidR="00972A9D" w:rsidRDefault="00972A9D" w:rsidP="00972A9D">
      <w:pPr>
        <w:rPr>
          <w:rtl/>
        </w:rPr>
      </w:pPr>
      <w:bookmarkStart w:id="887" w:name="_ETM_Q1_3016094"/>
      <w:bookmarkStart w:id="888" w:name="_ETM_Q1_3016124"/>
      <w:bookmarkEnd w:id="887"/>
      <w:bookmarkEnd w:id="888"/>
      <w:r>
        <w:rPr>
          <w:rFonts w:hint="cs"/>
          <w:rtl/>
        </w:rPr>
        <w:t xml:space="preserve">אני מבין מה אדוני אומר. זה נושא שעלה בדיונים בהצעת החוק, וזה </w:t>
      </w:r>
      <w:r w:rsidR="004A2141">
        <w:rPr>
          <w:rFonts w:hint="cs"/>
          <w:rtl/>
        </w:rPr>
        <w:t xml:space="preserve">בטח יעלה כשההצעה תידון </w:t>
      </w:r>
      <w:r>
        <w:rPr>
          <w:rFonts w:hint="cs"/>
          <w:rtl/>
        </w:rPr>
        <w:t>ב</w:t>
      </w:r>
      <w:r w:rsidR="004A2141">
        <w:rPr>
          <w:rFonts w:hint="cs"/>
          <w:rtl/>
        </w:rPr>
        <w:t xml:space="preserve">קריאה שנייה </w:t>
      </w:r>
      <w:bookmarkStart w:id="889" w:name="_ETM_Q1_3021876"/>
      <w:bookmarkEnd w:id="889"/>
      <w:r w:rsidR="004A2141">
        <w:rPr>
          <w:rFonts w:hint="cs"/>
          <w:rtl/>
        </w:rPr>
        <w:t>ושלישית</w:t>
      </w:r>
      <w:r>
        <w:rPr>
          <w:rFonts w:hint="cs"/>
          <w:rtl/>
        </w:rPr>
        <w:t xml:space="preserve"> בהנחה שתחול רציפות</w:t>
      </w:r>
      <w:r w:rsidR="004A2141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פתחתי סוגריים </w:t>
      </w:r>
      <w:bookmarkStart w:id="890" w:name="_ETM_Q1_3018000"/>
      <w:bookmarkEnd w:id="890"/>
      <w:r>
        <w:rPr>
          <w:rtl/>
        </w:rPr>
        <w:t>–</w:t>
      </w:r>
      <w:r>
        <w:rPr>
          <w:rFonts w:hint="cs"/>
          <w:rtl/>
        </w:rPr>
        <w:t xml:space="preserve"> </w:t>
      </w:r>
      <w:r w:rsidR="004A2141">
        <w:rPr>
          <w:rFonts w:hint="cs"/>
          <w:rtl/>
        </w:rPr>
        <w:t>אני</w:t>
      </w:r>
      <w:r>
        <w:rPr>
          <w:rFonts w:hint="cs"/>
          <w:rtl/>
        </w:rPr>
        <w:t xml:space="preserve"> מבקש לסגור אותם, ואם אדוני ירצה שאתייחס לסוגיות ספציפיות </w:t>
      </w:r>
      <w:r>
        <w:rPr>
          <w:rtl/>
        </w:rPr>
        <w:t>–</w:t>
      </w:r>
      <w:r>
        <w:rPr>
          <w:rFonts w:hint="cs"/>
          <w:rtl/>
        </w:rPr>
        <w:t xml:space="preserve"> אני לא רוצה לקחת את הזמן של הדיון בהצעה הזאת. </w:t>
      </w:r>
    </w:p>
    <w:p w:rsidR="00972A9D" w:rsidRDefault="00972A9D" w:rsidP="00972A9D">
      <w:pPr>
        <w:rPr>
          <w:rtl/>
        </w:rPr>
      </w:pPr>
    </w:p>
    <w:p w:rsidR="004A2141" w:rsidRDefault="00972A9D" w:rsidP="00972A9D">
      <w:pPr>
        <w:rPr>
          <w:rtl/>
        </w:rPr>
      </w:pPr>
      <w:r>
        <w:rPr>
          <w:rFonts w:hint="cs"/>
          <w:rtl/>
        </w:rPr>
        <w:t>החסם השני שאנחנו מזהים זה שגם אותם מקרים שעברו כבר את מבחן הזכאות הכלכלית לפעמים נופלים כי לנפגעת העבירה אי</w:t>
      </w:r>
      <w:bookmarkStart w:id="891" w:name="_ETM_Q1_3030269"/>
      <w:bookmarkEnd w:id="891"/>
      <w:r w:rsidR="004A2141">
        <w:rPr>
          <w:rFonts w:hint="cs"/>
          <w:rtl/>
        </w:rPr>
        <w:t xml:space="preserve">ן אפשרות לממן את חוות הדעת. </w:t>
      </w:r>
    </w:p>
    <w:p w:rsidR="004A2141" w:rsidRDefault="004A2141" w:rsidP="004A2141">
      <w:pPr>
        <w:rPr>
          <w:rtl/>
        </w:rPr>
      </w:pPr>
      <w:bookmarkStart w:id="892" w:name="_ETM_Q1_3042421"/>
      <w:bookmarkStart w:id="893" w:name="_ETM_Q1_3042483"/>
      <w:bookmarkEnd w:id="892"/>
      <w:bookmarkEnd w:id="893"/>
    </w:p>
    <w:p w:rsidR="004A2141" w:rsidRDefault="004A2141" w:rsidP="004A2141">
      <w:pPr>
        <w:pStyle w:val="af6"/>
        <w:keepNext/>
        <w:rPr>
          <w:rtl/>
        </w:rPr>
      </w:pPr>
      <w:bookmarkStart w:id="894" w:name="ET_yor_6157_65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4A2141" w:rsidRDefault="004A2141" w:rsidP="004A2141">
      <w:pPr>
        <w:pStyle w:val="KeepWithNext"/>
        <w:rPr>
          <w:rtl/>
        </w:rPr>
      </w:pPr>
    </w:p>
    <w:p w:rsidR="00972A9D" w:rsidRDefault="00972A9D" w:rsidP="004A2141">
      <w:pPr>
        <w:rPr>
          <w:rtl/>
        </w:rPr>
      </w:pPr>
      <w:bookmarkStart w:id="895" w:name="_ETM_Q1_3043192"/>
      <w:bookmarkEnd w:id="895"/>
      <w:r>
        <w:rPr>
          <w:rFonts w:hint="cs"/>
          <w:rtl/>
        </w:rPr>
        <w:t xml:space="preserve">זה ברור. </w:t>
      </w:r>
    </w:p>
    <w:p w:rsidR="00972A9D" w:rsidRDefault="00972A9D" w:rsidP="00972A9D">
      <w:pPr>
        <w:ind w:firstLine="0"/>
        <w:rPr>
          <w:rtl/>
        </w:rPr>
      </w:pPr>
      <w:bookmarkStart w:id="896" w:name="_ETM_Q1_3034000"/>
      <w:bookmarkEnd w:id="896"/>
    </w:p>
    <w:p w:rsidR="00972A9D" w:rsidRDefault="00972A9D" w:rsidP="00972A9D">
      <w:pPr>
        <w:pStyle w:val="af9"/>
        <w:keepNext/>
        <w:rPr>
          <w:rtl/>
        </w:rPr>
      </w:pPr>
      <w:bookmarkStart w:id="897" w:name="ET_guest_826741_199"/>
      <w:r w:rsidRPr="00972A9D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97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7"/>
    </w:p>
    <w:p w:rsidR="00972A9D" w:rsidRDefault="00972A9D" w:rsidP="00972A9D">
      <w:pPr>
        <w:pStyle w:val="KeepWithNext"/>
        <w:rPr>
          <w:rtl/>
        </w:rPr>
      </w:pPr>
    </w:p>
    <w:p w:rsidR="00972A9D" w:rsidRDefault="00972A9D" w:rsidP="00972A9D">
      <w:pPr>
        <w:rPr>
          <w:rtl/>
        </w:rPr>
      </w:pPr>
      <w:r>
        <w:rPr>
          <w:rFonts w:hint="cs"/>
          <w:rtl/>
        </w:rPr>
        <w:t xml:space="preserve">הסיוע המשפטי מממן רק </w:t>
      </w:r>
      <w:bookmarkStart w:id="898" w:name="_ETM_Q1_3037000"/>
      <w:bookmarkEnd w:id="898"/>
      <w:r>
        <w:rPr>
          <w:rFonts w:hint="cs"/>
          <w:rtl/>
        </w:rPr>
        <w:t xml:space="preserve">חלק מהתקנות. </w:t>
      </w:r>
    </w:p>
    <w:p w:rsidR="00D87843" w:rsidRDefault="00D87843" w:rsidP="00972A9D">
      <w:pPr>
        <w:rPr>
          <w:rtl/>
        </w:rPr>
      </w:pPr>
    </w:p>
    <w:p w:rsidR="00D87843" w:rsidRDefault="00D87843" w:rsidP="00D87843">
      <w:pPr>
        <w:pStyle w:val="af6"/>
        <w:keepNext/>
        <w:rPr>
          <w:rtl/>
        </w:rPr>
      </w:pPr>
      <w:bookmarkStart w:id="899" w:name="ET_yor_6157_200"/>
      <w:r w:rsidRPr="00D87843">
        <w:rPr>
          <w:rStyle w:val="TagStyle"/>
          <w:rtl/>
        </w:rPr>
        <w:t xml:space="preserve"> &lt;&lt; </w:t>
      </w:r>
      <w:proofErr w:type="spellStart"/>
      <w:r w:rsidRPr="00D87843">
        <w:rPr>
          <w:rStyle w:val="TagStyle"/>
          <w:rtl/>
        </w:rPr>
        <w:t>יור</w:t>
      </w:r>
      <w:proofErr w:type="spellEnd"/>
      <w:r w:rsidRPr="00D878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7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D87843" w:rsidRDefault="00D87843" w:rsidP="00D87843">
      <w:pPr>
        <w:pStyle w:val="KeepWithNext"/>
        <w:rPr>
          <w:rtl/>
          <w:lang w:eastAsia="he-IL"/>
        </w:rPr>
      </w:pPr>
    </w:p>
    <w:p w:rsidR="004A2141" w:rsidRDefault="00D87843" w:rsidP="00D87843">
      <w:pPr>
        <w:rPr>
          <w:rtl/>
        </w:rPr>
      </w:pPr>
      <w:bookmarkStart w:id="900" w:name="_ETM_Q1_3041000"/>
      <w:bookmarkEnd w:id="900"/>
      <w:r>
        <w:rPr>
          <w:rFonts w:hint="cs"/>
          <w:rtl/>
          <w:lang w:eastAsia="he-IL"/>
        </w:rPr>
        <w:t xml:space="preserve">אבל את זה </w:t>
      </w:r>
      <w:bookmarkStart w:id="901" w:name="_ETM_Q1_3035000"/>
      <w:bookmarkEnd w:id="901"/>
      <w:r w:rsidR="004A2141">
        <w:rPr>
          <w:rFonts w:hint="cs"/>
          <w:rtl/>
        </w:rPr>
        <w:t>התקנות פו</w:t>
      </w:r>
      <w:r>
        <w:rPr>
          <w:rFonts w:hint="cs"/>
          <w:rtl/>
        </w:rPr>
        <w:t xml:space="preserve">תרות. </w:t>
      </w:r>
      <w:r w:rsidR="004A2141">
        <w:rPr>
          <w:rFonts w:hint="cs"/>
          <w:rtl/>
        </w:rPr>
        <w:t xml:space="preserve"> </w:t>
      </w:r>
    </w:p>
    <w:p w:rsidR="004A2141" w:rsidRDefault="004A2141" w:rsidP="004A2141">
      <w:pPr>
        <w:rPr>
          <w:rtl/>
        </w:rPr>
      </w:pPr>
      <w:bookmarkStart w:id="902" w:name="_ETM_Q1_3047278"/>
      <w:bookmarkStart w:id="903" w:name="_ETM_Q1_3047336"/>
      <w:bookmarkStart w:id="904" w:name="_ETM_Q1_3049076"/>
      <w:bookmarkEnd w:id="902"/>
      <w:bookmarkEnd w:id="903"/>
      <w:bookmarkEnd w:id="904"/>
    </w:p>
    <w:p w:rsidR="004A2141" w:rsidRDefault="004A2141" w:rsidP="004A2141">
      <w:pPr>
        <w:pStyle w:val="af9"/>
        <w:keepNext/>
        <w:rPr>
          <w:rtl/>
        </w:rPr>
      </w:pPr>
      <w:bookmarkStart w:id="905" w:name="ET_guest_826741_66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5"/>
    </w:p>
    <w:p w:rsidR="004A2141" w:rsidRDefault="004A2141" w:rsidP="004A2141">
      <w:pPr>
        <w:pStyle w:val="KeepWithNext"/>
        <w:rPr>
          <w:rtl/>
        </w:rPr>
      </w:pPr>
    </w:p>
    <w:p w:rsidR="009A2421" w:rsidRDefault="009A2421" w:rsidP="004A2141">
      <w:pPr>
        <w:rPr>
          <w:rtl/>
        </w:rPr>
      </w:pPr>
      <w:bookmarkStart w:id="906" w:name="_ETM_Q1_3049485"/>
      <w:bookmarkStart w:id="907" w:name="_ETM_Q1_3049520"/>
      <w:bookmarkEnd w:id="906"/>
      <w:bookmarkEnd w:id="907"/>
      <w:r>
        <w:rPr>
          <w:rFonts w:hint="cs"/>
          <w:rtl/>
        </w:rPr>
        <w:t xml:space="preserve">אז אני, כמובן, מברך על התקנות והשותפים במשרד המשפטים. </w:t>
      </w:r>
    </w:p>
    <w:p w:rsidR="009A2421" w:rsidRDefault="009A2421" w:rsidP="004A2141">
      <w:pPr>
        <w:rPr>
          <w:rtl/>
        </w:rPr>
      </w:pPr>
    </w:p>
    <w:p w:rsidR="004A2141" w:rsidRDefault="009A2421" w:rsidP="009A2421">
      <w:pPr>
        <w:rPr>
          <w:rtl/>
        </w:rPr>
      </w:pPr>
      <w:bookmarkStart w:id="908" w:name="_ETM_Q1_3044000"/>
      <w:bookmarkEnd w:id="908"/>
      <w:r>
        <w:rPr>
          <w:rFonts w:hint="cs"/>
          <w:rtl/>
        </w:rPr>
        <w:t xml:space="preserve">אני רק </w:t>
      </w:r>
      <w:bookmarkStart w:id="909" w:name="_ETM_Q1_3045000"/>
      <w:bookmarkEnd w:id="909"/>
      <w:r>
        <w:rPr>
          <w:rFonts w:hint="cs"/>
          <w:rtl/>
        </w:rPr>
        <w:t xml:space="preserve">רוצה </w:t>
      </w:r>
      <w:bookmarkStart w:id="910" w:name="_ETM_Q1_3050109"/>
      <w:bookmarkEnd w:id="910"/>
      <w:r>
        <w:rPr>
          <w:rFonts w:hint="cs"/>
          <w:rtl/>
        </w:rPr>
        <w:t>לומר הבחנה אחת. ההבחנה שאדוני עורך, ואני יכול להבין אותה,</w:t>
      </w:r>
      <w:bookmarkStart w:id="911" w:name="_ETM_Q1_3054000"/>
      <w:bookmarkEnd w:id="911"/>
      <w:r w:rsidR="004A2141">
        <w:rPr>
          <w:rFonts w:hint="cs"/>
          <w:rtl/>
        </w:rPr>
        <w:t xml:space="preserve"> היא לא בהכרח</w:t>
      </w:r>
      <w:bookmarkStart w:id="912" w:name="_ETM_Q1_3060116"/>
      <w:bookmarkEnd w:id="912"/>
      <w:r>
        <w:rPr>
          <w:rFonts w:hint="cs"/>
          <w:rtl/>
        </w:rPr>
        <w:t xml:space="preserve">, כמו שאני מבין, בין </w:t>
      </w:r>
      <w:r w:rsidR="004A2141">
        <w:rPr>
          <w:rFonts w:hint="cs"/>
          <w:rtl/>
        </w:rPr>
        <w:t>תביע</w:t>
      </w:r>
      <w:r>
        <w:rPr>
          <w:rFonts w:hint="cs"/>
          <w:rtl/>
        </w:rPr>
        <w:t xml:space="preserve">ה נגררת לתביעה שאינה נגררת כי אנחנו מזהים הרבה מקרים שבהם נפגעת העבירה דווקא תגיש את התביעה והיא יכולה להיות רק נגד הפוגע שהורשע, אבל לא במסגרת תביעה נגררת. </w:t>
      </w:r>
    </w:p>
    <w:p w:rsidR="004A2141" w:rsidRDefault="004A2141" w:rsidP="004A2141">
      <w:pPr>
        <w:rPr>
          <w:rtl/>
        </w:rPr>
      </w:pPr>
      <w:bookmarkStart w:id="913" w:name="_ETM_Q1_3073093"/>
      <w:bookmarkStart w:id="914" w:name="_ETM_Q1_3073153"/>
      <w:bookmarkEnd w:id="913"/>
      <w:bookmarkEnd w:id="914"/>
    </w:p>
    <w:p w:rsidR="004A2141" w:rsidRDefault="004A2141" w:rsidP="004A2141">
      <w:pPr>
        <w:pStyle w:val="af6"/>
        <w:keepNext/>
        <w:rPr>
          <w:rtl/>
        </w:rPr>
      </w:pPr>
      <w:bookmarkStart w:id="915" w:name="ET_yor_6157_67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4A2141" w:rsidRDefault="004A2141" w:rsidP="004A2141">
      <w:pPr>
        <w:pStyle w:val="KeepWithNext"/>
        <w:rPr>
          <w:rtl/>
        </w:rPr>
      </w:pPr>
    </w:p>
    <w:p w:rsidR="009A2421" w:rsidRDefault="009A2421" w:rsidP="004A2141">
      <w:pPr>
        <w:rPr>
          <w:rtl/>
        </w:rPr>
      </w:pPr>
      <w:bookmarkStart w:id="916" w:name="_ETM_Q1_3073830"/>
      <w:bookmarkEnd w:id="916"/>
      <w:r>
        <w:rPr>
          <w:rFonts w:hint="cs"/>
          <w:rtl/>
        </w:rPr>
        <w:t>אבל אז אתה צריך לתת לי מענה לשיקול הדעת</w:t>
      </w:r>
      <w:bookmarkStart w:id="917" w:name="_ETM_Q1_3069000"/>
      <w:bookmarkEnd w:id="917"/>
      <w:r>
        <w:rPr>
          <w:rFonts w:hint="cs"/>
          <w:rtl/>
        </w:rPr>
        <w:t xml:space="preserve">. הנהלת בתי המשפט אומרת: </w:t>
      </w:r>
      <w:r w:rsidR="004A2141">
        <w:rPr>
          <w:rFonts w:hint="cs"/>
          <w:rtl/>
        </w:rPr>
        <w:t xml:space="preserve">מה אני </w:t>
      </w:r>
      <w:bookmarkStart w:id="918" w:name="_ETM_Q1_3075111"/>
      <w:bookmarkEnd w:id="918"/>
      <w:r w:rsidR="004A2141">
        <w:rPr>
          <w:rFonts w:hint="cs"/>
          <w:rtl/>
        </w:rPr>
        <w:t xml:space="preserve">עושה אם </w:t>
      </w:r>
      <w:r>
        <w:rPr>
          <w:rFonts w:hint="cs"/>
          <w:rtl/>
        </w:rPr>
        <w:t xml:space="preserve">באמת </w:t>
      </w:r>
      <w:r w:rsidR="004A2141">
        <w:rPr>
          <w:rFonts w:hint="cs"/>
          <w:rtl/>
        </w:rPr>
        <w:t xml:space="preserve">יש </w:t>
      </w:r>
      <w:r>
        <w:rPr>
          <w:rFonts w:hint="cs"/>
          <w:rtl/>
        </w:rPr>
        <w:t>- -</w:t>
      </w:r>
    </w:p>
    <w:p w:rsidR="009A2421" w:rsidRDefault="009A2421" w:rsidP="009A2421">
      <w:pPr>
        <w:ind w:firstLine="0"/>
        <w:rPr>
          <w:rtl/>
        </w:rPr>
      </w:pPr>
    </w:p>
    <w:p w:rsidR="009A2421" w:rsidRDefault="009A2421" w:rsidP="009A2421">
      <w:pPr>
        <w:pStyle w:val="af9"/>
        <w:keepNext/>
        <w:rPr>
          <w:rtl/>
        </w:rPr>
      </w:pPr>
      <w:bookmarkStart w:id="919" w:name="ET_guest_826741_201"/>
      <w:r w:rsidRPr="009A242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9A2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9A2421" w:rsidRDefault="009A2421" w:rsidP="009A2421">
      <w:pPr>
        <w:pStyle w:val="KeepWithNext"/>
        <w:rPr>
          <w:rtl/>
        </w:rPr>
      </w:pPr>
    </w:p>
    <w:p w:rsidR="009A2421" w:rsidRDefault="009A2421" w:rsidP="009A2421">
      <w:pPr>
        <w:rPr>
          <w:rtl/>
        </w:rPr>
      </w:pPr>
      <w:r>
        <w:rPr>
          <w:rFonts w:hint="cs"/>
          <w:rtl/>
        </w:rPr>
        <w:t xml:space="preserve">אם יש נתבעים נוספים. </w:t>
      </w:r>
    </w:p>
    <w:p w:rsidR="009A2421" w:rsidRDefault="009A2421" w:rsidP="009A2421">
      <w:pPr>
        <w:rPr>
          <w:rtl/>
        </w:rPr>
      </w:pPr>
    </w:p>
    <w:p w:rsidR="009A2421" w:rsidRDefault="009A2421" w:rsidP="009A2421">
      <w:pPr>
        <w:pStyle w:val="af6"/>
        <w:keepNext/>
        <w:rPr>
          <w:rtl/>
        </w:rPr>
      </w:pPr>
      <w:bookmarkStart w:id="920" w:name="ET_yor_6157_202"/>
      <w:r w:rsidRPr="009A2421">
        <w:rPr>
          <w:rStyle w:val="TagStyle"/>
          <w:rtl/>
        </w:rPr>
        <w:t xml:space="preserve"> &lt;&lt; </w:t>
      </w:r>
      <w:proofErr w:type="spellStart"/>
      <w:r w:rsidRPr="009A2421">
        <w:rPr>
          <w:rStyle w:val="TagStyle"/>
          <w:rtl/>
        </w:rPr>
        <w:t>יור</w:t>
      </w:r>
      <w:proofErr w:type="spellEnd"/>
      <w:r w:rsidRPr="009A24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2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9A2421" w:rsidRDefault="009A2421" w:rsidP="009A2421">
      <w:pPr>
        <w:pStyle w:val="KeepWithNext"/>
        <w:rPr>
          <w:rtl/>
          <w:lang w:eastAsia="he-IL"/>
        </w:rPr>
      </w:pPr>
    </w:p>
    <w:p w:rsidR="004A2141" w:rsidRDefault="009A2421" w:rsidP="009A2421">
      <w:pPr>
        <w:rPr>
          <w:rtl/>
        </w:rPr>
      </w:pPr>
      <w:r>
        <w:rPr>
          <w:rFonts w:hint="cs"/>
          <w:rtl/>
          <w:lang w:eastAsia="he-IL"/>
        </w:rPr>
        <w:t xml:space="preserve">לא. </w:t>
      </w:r>
      <w:r>
        <w:rPr>
          <w:rFonts w:hint="cs"/>
          <w:rtl/>
        </w:rPr>
        <w:t xml:space="preserve">אם יש </w:t>
      </w:r>
      <w:r w:rsidR="004A2141">
        <w:rPr>
          <w:rFonts w:hint="cs"/>
          <w:rtl/>
        </w:rPr>
        <w:t>ר</w:t>
      </w:r>
      <w:r>
        <w:rPr>
          <w:rFonts w:hint="cs"/>
          <w:rtl/>
        </w:rPr>
        <w:t>יבוי תביעות.</w:t>
      </w:r>
    </w:p>
    <w:p w:rsidR="004A2141" w:rsidRDefault="004A2141" w:rsidP="004A2141">
      <w:pPr>
        <w:rPr>
          <w:rtl/>
        </w:rPr>
      </w:pPr>
      <w:bookmarkStart w:id="921" w:name="_ETM_Q1_3082310"/>
      <w:bookmarkStart w:id="922" w:name="_ETM_Q1_3082380"/>
      <w:bookmarkStart w:id="923" w:name="_ETM_Q1_3083661"/>
      <w:bookmarkStart w:id="924" w:name="_ETM_Q1_3089678"/>
      <w:bookmarkEnd w:id="921"/>
      <w:bookmarkEnd w:id="922"/>
      <w:bookmarkEnd w:id="923"/>
      <w:bookmarkEnd w:id="924"/>
    </w:p>
    <w:p w:rsidR="004A2141" w:rsidRDefault="004A2141" w:rsidP="004A2141">
      <w:pPr>
        <w:pStyle w:val="af9"/>
        <w:keepNext/>
        <w:rPr>
          <w:rtl/>
        </w:rPr>
      </w:pPr>
      <w:bookmarkStart w:id="925" w:name="ET_guest_826741_69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:rsidR="004A2141" w:rsidRDefault="004A2141" w:rsidP="004A2141">
      <w:pPr>
        <w:pStyle w:val="KeepWithNext"/>
        <w:rPr>
          <w:rtl/>
        </w:rPr>
      </w:pPr>
    </w:p>
    <w:p w:rsidR="004A2141" w:rsidRDefault="009A2421" w:rsidP="004A2141">
      <w:pPr>
        <w:rPr>
          <w:rtl/>
        </w:rPr>
      </w:pPr>
      <w:bookmarkStart w:id="926" w:name="_ETM_Q1_3090156"/>
      <w:bookmarkStart w:id="927" w:name="_ETM_Q1_3090191"/>
      <w:bookmarkEnd w:id="926"/>
      <w:bookmarkEnd w:id="927"/>
      <w:r>
        <w:rPr>
          <w:rFonts w:hint="cs"/>
          <w:rtl/>
        </w:rPr>
        <w:t xml:space="preserve">לא, אני מדבר על תביעה </w:t>
      </w:r>
      <w:bookmarkStart w:id="928" w:name="_ETM_Q1_3078000"/>
      <w:bookmarkEnd w:id="928"/>
      <w:r>
        <w:rPr>
          <w:rFonts w:hint="cs"/>
          <w:rtl/>
        </w:rPr>
        <w:t xml:space="preserve">ראשונה. </w:t>
      </w:r>
    </w:p>
    <w:p w:rsidR="004A2141" w:rsidRDefault="004A2141" w:rsidP="004A2141">
      <w:pPr>
        <w:rPr>
          <w:rtl/>
        </w:rPr>
      </w:pPr>
      <w:bookmarkStart w:id="929" w:name="_ETM_Q1_3093013"/>
      <w:bookmarkStart w:id="930" w:name="_ETM_Q1_3093068"/>
      <w:bookmarkEnd w:id="929"/>
      <w:bookmarkEnd w:id="930"/>
    </w:p>
    <w:p w:rsidR="004A2141" w:rsidRDefault="004A2141" w:rsidP="004A2141">
      <w:pPr>
        <w:pStyle w:val="af6"/>
        <w:keepNext/>
        <w:rPr>
          <w:rtl/>
        </w:rPr>
      </w:pPr>
      <w:bookmarkStart w:id="931" w:name="ET_yor_6157_70"/>
      <w:r w:rsidRPr="004A2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4A2141" w:rsidRDefault="004A2141" w:rsidP="004A2141">
      <w:pPr>
        <w:pStyle w:val="KeepWithNext"/>
        <w:rPr>
          <w:rtl/>
        </w:rPr>
      </w:pPr>
    </w:p>
    <w:p w:rsidR="004A2141" w:rsidRDefault="009A2421" w:rsidP="009A2421">
      <w:pPr>
        <w:rPr>
          <w:rtl/>
        </w:rPr>
      </w:pPr>
      <w:bookmarkStart w:id="932" w:name="_ETM_Q1_3093720"/>
      <w:bookmarkEnd w:id="932"/>
      <w:r>
        <w:rPr>
          <w:rFonts w:hint="cs"/>
          <w:rtl/>
        </w:rPr>
        <w:t xml:space="preserve">אז לכן אני אומר ששם אני רוצה לתת את שיקול הדעת כי יכולה להיות סיטואציה עצובה מאוד וטרגית </w:t>
      </w:r>
      <w:bookmarkStart w:id="933" w:name="_ETM_Q1_3085000"/>
      <w:bookmarkEnd w:id="933"/>
      <w:r>
        <w:rPr>
          <w:rFonts w:hint="cs"/>
          <w:rtl/>
        </w:rPr>
        <w:t xml:space="preserve">אבל </w:t>
      </w:r>
      <w:r w:rsidR="004A2141">
        <w:rPr>
          <w:rFonts w:hint="cs"/>
          <w:rtl/>
        </w:rPr>
        <w:t xml:space="preserve">מוגשות עוד ועוד תביעות. </w:t>
      </w:r>
      <w:bookmarkStart w:id="934" w:name="_ETM_Q1_3097560"/>
      <w:bookmarkEnd w:id="934"/>
      <w:r>
        <w:rPr>
          <w:rFonts w:hint="cs"/>
          <w:rtl/>
        </w:rPr>
        <w:t xml:space="preserve">יש אנשים שאפילו לפעמים חלק </w:t>
      </w:r>
      <w:r w:rsidR="004A2141">
        <w:rPr>
          <w:rFonts w:hint="cs"/>
          <w:rtl/>
        </w:rPr>
        <w:t xml:space="preserve">מהפגיעה </w:t>
      </w:r>
      <w:r>
        <w:rPr>
          <w:rFonts w:hint="cs"/>
          <w:rtl/>
        </w:rPr>
        <w:t xml:space="preserve">שנגרמה להם </w:t>
      </w:r>
      <w:r w:rsidR="004A2141">
        <w:rPr>
          <w:rFonts w:hint="cs"/>
          <w:rtl/>
        </w:rPr>
        <w:t xml:space="preserve">הם מגישים המון הליכים. </w:t>
      </w:r>
      <w:r>
        <w:rPr>
          <w:rFonts w:hint="cs"/>
          <w:rtl/>
        </w:rPr>
        <w:t xml:space="preserve">זה גם </w:t>
      </w:r>
      <w:bookmarkStart w:id="935" w:name="_ETM_Q1_3104000"/>
      <w:bookmarkEnd w:id="935"/>
      <w:r>
        <w:rPr>
          <w:rFonts w:hint="cs"/>
          <w:rtl/>
        </w:rPr>
        <w:t xml:space="preserve">קורה. </w:t>
      </w:r>
    </w:p>
    <w:p w:rsidR="004A2141" w:rsidRDefault="004A2141" w:rsidP="004A2141">
      <w:pPr>
        <w:rPr>
          <w:rtl/>
        </w:rPr>
      </w:pPr>
      <w:bookmarkStart w:id="936" w:name="_ETM_Q1_3111687"/>
      <w:bookmarkStart w:id="937" w:name="_ETM_Q1_3111745"/>
      <w:bookmarkStart w:id="938" w:name="_ETM_Q1_3112685"/>
      <w:bookmarkEnd w:id="936"/>
      <w:bookmarkEnd w:id="937"/>
      <w:bookmarkEnd w:id="938"/>
    </w:p>
    <w:p w:rsidR="004A2141" w:rsidRDefault="004A2141" w:rsidP="004A2141">
      <w:pPr>
        <w:pStyle w:val="af9"/>
        <w:keepNext/>
        <w:rPr>
          <w:rtl/>
        </w:rPr>
      </w:pPr>
      <w:bookmarkStart w:id="939" w:name="ET_guest_826741_71"/>
      <w:r w:rsidRPr="004A214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4A2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4A2141" w:rsidRDefault="004A2141" w:rsidP="004A2141">
      <w:pPr>
        <w:pStyle w:val="KeepWithNext"/>
        <w:rPr>
          <w:rtl/>
        </w:rPr>
      </w:pPr>
    </w:p>
    <w:p w:rsidR="009A2421" w:rsidRDefault="009A2421" w:rsidP="004A2141">
      <w:pPr>
        <w:rPr>
          <w:rtl/>
        </w:rPr>
      </w:pPr>
      <w:bookmarkStart w:id="940" w:name="_ETM_Q1_3113097"/>
      <w:bookmarkStart w:id="941" w:name="_ETM_Q1_3113132"/>
      <w:bookmarkEnd w:id="940"/>
      <w:bookmarkEnd w:id="941"/>
      <w:r>
        <w:rPr>
          <w:rFonts w:hint="cs"/>
          <w:rtl/>
        </w:rPr>
        <w:t xml:space="preserve">אנחנו במציאות של מיעוט תביעות אזרחיות בכלל. </w:t>
      </w:r>
    </w:p>
    <w:p w:rsidR="009A2421" w:rsidRDefault="009A2421" w:rsidP="009A2421">
      <w:pPr>
        <w:ind w:firstLine="0"/>
        <w:rPr>
          <w:rtl/>
        </w:rPr>
      </w:pPr>
    </w:p>
    <w:p w:rsidR="009A2421" w:rsidRDefault="009A2421" w:rsidP="009A2421">
      <w:pPr>
        <w:pStyle w:val="af6"/>
        <w:keepNext/>
        <w:rPr>
          <w:rtl/>
        </w:rPr>
      </w:pPr>
      <w:bookmarkStart w:id="942" w:name="ET_yor_6157_203"/>
      <w:r w:rsidRPr="009A2421">
        <w:rPr>
          <w:rStyle w:val="TagStyle"/>
          <w:rtl/>
        </w:rPr>
        <w:t xml:space="preserve"> &lt;&lt; </w:t>
      </w:r>
      <w:proofErr w:type="spellStart"/>
      <w:r w:rsidRPr="009A2421">
        <w:rPr>
          <w:rStyle w:val="TagStyle"/>
          <w:rtl/>
        </w:rPr>
        <w:t>יור</w:t>
      </w:r>
      <w:proofErr w:type="spellEnd"/>
      <w:r w:rsidRPr="009A24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2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9A2421" w:rsidRDefault="009A2421" w:rsidP="009A2421">
      <w:pPr>
        <w:pStyle w:val="KeepWithNext"/>
        <w:rPr>
          <w:rtl/>
          <w:lang w:eastAsia="he-IL"/>
        </w:rPr>
      </w:pPr>
    </w:p>
    <w:p w:rsidR="009A2421" w:rsidRDefault="009A2421" w:rsidP="009A2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</w:p>
    <w:p w:rsidR="009A2421" w:rsidRDefault="009A2421" w:rsidP="009A2421">
      <w:pPr>
        <w:rPr>
          <w:rtl/>
          <w:lang w:eastAsia="he-IL"/>
        </w:rPr>
      </w:pPr>
    </w:p>
    <w:p w:rsidR="009A2421" w:rsidRDefault="009A2421" w:rsidP="009A2421">
      <w:pPr>
        <w:pStyle w:val="af9"/>
        <w:keepNext/>
        <w:rPr>
          <w:rtl/>
          <w:lang w:eastAsia="he-IL"/>
        </w:rPr>
      </w:pPr>
      <w:bookmarkStart w:id="943" w:name="ET_guest_826741_204"/>
      <w:r w:rsidRPr="009A2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נעמן:</w:t>
      </w:r>
      <w:r w:rsidRPr="009A24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9A2421" w:rsidRDefault="009A2421" w:rsidP="009A2421">
      <w:pPr>
        <w:pStyle w:val="KeepWithNext"/>
        <w:rPr>
          <w:rtl/>
          <w:lang w:eastAsia="he-IL"/>
        </w:rPr>
      </w:pPr>
    </w:p>
    <w:p w:rsidR="009A2421" w:rsidRDefault="009A2421" w:rsidP="009A2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חברתי יעל תוכל להגיד אם יש בכלל מקרים בודדים שאפשר לספור שנפגעת מגישה יותר מתביעה אחת. </w:t>
      </w:r>
    </w:p>
    <w:p w:rsidR="009A2421" w:rsidRDefault="009A2421" w:rsidP="009A2421">
      <w:pPr>
        <w:ind w:firstLine="0"/>
        <w:rPr>
          <w:rtl/>
          <w:lang w:eastAsia="he-IL"/>
        </w:rPr>
      </w:pPr>
    </w:p>
    <w:p w:rsidR="009A2421" w:rsidRDefault="009A2421" w:rsidP="009A2421">
      <w:pPr>
        <w:pStyle w:val="af6"/>
        <w:keepNext/>
        <w:rPr>
          <w:rtl/>
        </w:rPr>
      </w:pPr>
      <w:bookmarkStart w:id="944" w:name="ET_yor_6157_205"/>
      <w:r w:rsidRPr="009A2421">
        <w:rPr>
          <w:rStyle w:val="TagStyle"/>
          <w:rtl/>
        </w:rPr>
        <w:t xml:space="preserve"> &lt;&lt; </w:t>
      </w:r>
      <w:proofErr w:type="spellStart"/>
      <w:r w:rsidRPr="009A2421">
        <w:rPr>
          <w:rStyle w:val="TagStyle"/>
          <w:rtl/>
        </w:rPr>
        <w:t>יור</w:t>
      </w:r>
      <w:proofErr w:type="spellEnd"/>
      <w:r w:rsidRPr="009A24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2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9A2421" w:rsidRDefault="009A2421" w:rsidP="009A2421">
      <w:pPr>
        <w:pStyle w:val="KeepWithNext"/>
        <w:rPr>
          <w:rtl/>
          <w:lang w:eastAsia="he-IL"/>
        </w:rPr>
      </w:pPr>
    </w:p>
    <w:p w:rsidR="009A2421" w:rsidRDefault="009A2421" w:rsidP="009A242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45" w:name="_ETM_Q1_3112000"/>
      <w:bookmarkEnd w:id="945"/>
      <w:r>
        <w:rPr>
          <w:rFonts w:hint="cs"/>
          <w:rtl/>
          <w:lang w:eastAsia="he-IL"/>
        </w:rPr>
        <w:t xml:space="preserve">כון, נכון. במקרים התאורטיים האלה אני מבין את הרצון </w:t>
      </w:r>
      <w:r w:rsidR="004237FA">
        <w:rPr>
          <w:rFonts w:hint="cs"/>
          <w:rtl/>
          <w:lang w:eastAsia="he-IL"/>
        </w:rPr>
        <w:t xml:space="preserve">להגיש תביעה. </w:t>
      </w:r>
    </w:p>
    <w:p w:rsidR="009A2421" w:rsidRDefault="009A2421" w:rsidP="009A2421">
      <w:pPr>
        <w:ind w:firstLine="0"/>
        <w:rPr>
          <w:rtl/>
          <w:lang w:eastAsia="he-IL"/>
        </w:rPr>
      </w:pPr>
      <w:bookmarkStart w:id="946" w:name="_ETM_Q1_3110000"/>
      <w:bookmarkEnd w:id="946"/>
    </w:p>
    <w:p w:rsidR="004237FA" w:rsidRDefault="004237FA" w:rsidP="004237FA">
      <w:pPr>
        <w:pStyle w:val="af9"/>
        <w:keepNext/>
        <w:rPr>
          <w:rtl/>
          <w:lang w:eastAsia="he-IL"/>
        </w:rPr>
      </w:pPr>
      <w:bookmarkStart w:id="947" w:name="ET_guest_826741_206"/>
      <w:r w:rsidRPr="00423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נעמן:</w:t>
      </w:r>
      <w:r w:rsidRPr="004237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4237FA" w:rsidRDefault="004237FA" w:rsidP="004237FA">
      <w:pPr>
        <w:pStyle w:val="KeepWithNext"/>
        <w:rPr>
          <w:rtl/>
          <w:lang w:eastAsia="he-IL"/>
        </w:rPr>
      </w:pPr>
    </w:p>
    <w:p w:rsidR="004A2141" w:rsidRDefault="004237FA" w:rsidP="004237FA">
      <w:pPr>
        <w:rPr>
          <w:rtl/>
        </w:rPr>
      </w:pPr>
      <w:r>
        <w:rPr>
          <w:rFonts w:hint="cs"/>
          <w:rtl/>
          <w:lang w:eastAsia="he-IL"/>
        </w:rPr>
        <w:t xml:space="preserve">רק ראשית לומר שההבחנה צריכה להיות </w:t>
      </w:r>
      <w:bookmarkStart w:id="948" w:name="_ETM_Q1_3108000"/>
      <w:bookmarkStart w:id="949" w:name="_ETM_Q1_3115354"/>
      <w:bookmarkEnd w:id="948"/>
      <w:bookmarkEnd w:id="949"/>
      <w:r w:rsidR="004A2141">
        <w:rPr>
          <w:rFonts w:hint="cs"/>
          <w:rtl/>
        </w:rPr>
        <w:t xml:space="preserve">לא בין תביעה נגררת </w:t>
      </w:r>
      <w:bookmarkStart w:id="950" w:name="_ETM_Q1_3125793"/>
      <w:bookmarkEnd w:id="950"/>
      <w:r w:rsidR="004A2141">
        <w:rPr>
          <w:rFonts w:hint="cs"/>
          <w:rtl/>
        </w:rPr>
        <w:t xml:space="preserve">לתביעה </w:t>
      </w:r>
      <w:r>
        <w:rPr>
          <w:rFonts w:hint="cs"/>
          <w:rtl/>
        </w:rPr>
        <w:t xml:space="preserve">שאינה נגררת אלא </w:t>
      </w:r>
      <w:bookmarkStart w:id="951" w:name="_ETM_Q1_3118000"/>
      <w:bookmarkEnd w:id="951"/>
      <w:r>
        <w:rPr>
          <w:rFonts w:hint="cs"/>
          <w:rtl/>
        </w:rPr>
        <w:t>בין זהות הנתבע. כלומר אנחנו מזהים הרבה מקרים</w:t>
      </w:r>
      <w:bookmarkStart w:id="952" w:name="_ETM_Q1_3121000"/>
      <w:bookmarkEnd w:id="952"/>
      <w:r>
        <w:rPr>
          <w:rFonts w:hint="cs"/>
          <w:rtl/>
        </w:rPr>
        <w:t xml:space="preserve"> שבהם התביעה נגד הפוגע שהורשע מוגשת במסגרת תביעה אזרחית רגילה </w:t>
      </w:r>
      <w:r>
        <w:rPr>
          <w:rtl/>
        </w:rPr>
        <w:t>–</w:t>
      </w:r>
      <w:r>
        <w:rPr>
          <w:rFonts w:hint="cs"/>
          <w:rtl/>
        </w:rPr>
        <w:t xml:space="preserve"> פקודת הראיות </w:t>
      </w:r>
      <w:r>
        <w:rPr>
          <w:rtl/>
        </w:rPr>
        <w:t>–</w:t>
      </w:r>
      <w:r>
        <w:rPr>
          <w:rFonts w:hint="cs"/>
          <w:rtl/>
        </w:rPr>
        <w:t xml:space="preserve"> לא נגררת - -</w:t>
      </w:r>
    </w:p>
    <w:p w:rsidR="004237FA" w:rsidRDefault="004237FA" w:rsidP="004237FA">
      <w:pPr>
        <w:rPr>
          <w:rtl/>
        </w:rPr>
      </w:pPr>
      <w:bookmarkStart w:id="953" w:name="_ETM_Q1_3128000"/>
      <w:bookmarkEnd w:id="953"/>
    </w:p>
    <w:p w:rsidR="004237FA" w:rsidRDefault="004237FA" w:rsidP="004237FA">
      <w:pPr>
        <w:pStyle w:val="af6"/>
        <w:keepNext/>
        <w:rPr>
          <w:rtl/>
        </w:rPr>
      </w:pPr>
      <w:bookmarkStart w:id="954" w:name="ET_yor_6157_207"/>
      <w:r w:rsidRPr="004237FA">
        <w:rPr>
          <w:rStyle w:val="TagStyle"/>
          <w:rtl/>
        </w:rPr>
        <w:t xml:space="preserve"> &lt;&lt; </w:t>
      </w:r>
      <w:proofErr w:type="spellStart"/>
      <w:r w:rsidRPr="004237FA">
        <w:rPr>
          <w:rStyle w:val="TagStyle"/>
          <w:rtl/>
        </w:rPr>
        <w:t>יור</w:t>
      </w:r>
      <w:proofErr w:type="spellEnd"/>
      <w:r w:rsidRPr="004237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3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4237FA" w:rsidRDefault="004237FA" w:rsidP="004237FA">
      <w:pPr>
        <w:pStyle w:val="KeepWithNext"/>
        <w:rPr>
          <w:rtl/>
          <w:lang w:eastAsia="he-IL"/>
        </w:rPr>
      </w:pPr>
    </w:p>
    <w:p w:rsidR="004237FA" w:rsidRDefault="004237FA" w:rsidP="00423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במקרה הזה אני רוצה לעשות את זה כברירת מחדל. </w:t>
      </w:r>
    </w:p>
    <w:p w:rsidR="004237FA" w:rsidRDefault="004237FA" w:rsidP="004237FA">
      <w:pPr>
        <w:rPr>
          <w:rtl/>
          <w:lang w:eastAsia="he-IL"/>
        </w:rPr>
      </w:pPr>
      <w:bookmarkStart w:id="955" w:name="_ETM_Q1_3129000"/>
      <w:bookmarkEnd w:id="955"/>
    </w:p>
    <w:p w:rsidR="004237FA" w:rsidRDefault="004237FA" w:rsidP="004237FA">
      <w:pPr>
        <w:pStyle w:val="af9"/>
        <w:keepNext/>
        <w:rPr>
          <w:rtl/>
          <w:lang w:eastAsia="he-IL"/>
        </w:rPr>
      </w:pPr>
      <w:bookmarkStart w:id="956" w:name="ET_guest_826741_208"/>
      <w:r w:rsidRPr="00423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נעמן:</w:t>
      </w:r>
      <w:r w:rsidRPr="004237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:rsidR="004237FA" w:rsidRDefault="004237FA" w:rsidP="004237FA">
      <w:pPr>
        <w:pStyle w:val="KeepWithNext"/>
        <w:rPr>
          <w:rtl/>
          <w:lang w:eastAsia="he-IL"/>
        </w:rPr>
      </w:pPr>
    </w:p>
    <w:p w:rsidR="004237FA" w:rsidRDefault="004237FA" w:rsidP="00423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או מכיוון שהנפגעת היססה 50 יום ולא ידעה על זכותה; או מכיוון שהנזק לא התגבש. זאת </w:t>
      </w:r>
      <w:bookmarkStart w:id="957" w:name="_ETM_Q1_3136000"/>
      <w:bookmarkEnd w:id="957"/>
      <w:r>
        <w:rPr>
          <w:rFonts w:hint="cs"/>
          <w:rtl/>
          <w:lang w:eastAsia="he-IL"/>
        </w:rPr>
        <w:t>ההבחנה שרציתי לעשות. תודה.</w:t>
      </w:r>
    </w:p>
    <w:p w:rsidR="004237FA" w:rsidRDefault="004237FA" w:rsidP="004237FA">
      <w:pPr>
        <w:rPr>
          <w:rtl/>
          <w:lang w:eastAsia="he-IL"/>
        </w:rPr>
      </w:pPr>
      <w:bookmarkStart w:id="958" w:name="_ETM_Q1_3141000"/>
      <w:bookmarkEnd w:id="958"/>
    </w:p>
    <w:p w:rsidR="004237FA" w:rsidRDefault="004237FA" w:rsidP="004237FA">
      <w:pPr>
        <w:pStyle w:val="af6"/>
        <w:keepNext/>
        <w:rPr>
          <w:rtl/>
        </w:rPr>
      </w:pPr>
      <w:bookmarkStart w:id="959" w:name="ET_yor_6157_209"/>
      <w:r w:rsidRPr="004237FA">
        <w:rPr>
          <w:rStyle w:val="TagStyle"/>
          <w:rtl/>
        </w:rPr>
        <w:t xml:space="preserve"> &lt;&lt; </w:t>
      </w:r>
      <w:proofErr w:type="spellStart"/>
      <w:r w:rsidRPr="004237FA">
        <w:rPr>
          <w:rStyle w:val="TagStyle"/>
          <w:rtl/>
        </w:rPr>
        <w:t>יור</w:t>
      </w:r>
      <w:proofErr w:type="spellEnd"/>
      <w:r w:rsidRPr="004237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3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4237FA" w:rsidRDefault="004237FA" w:rsidP="004237FA">
      <w:pPr>
        <w:pStyle w:val="KeepWithNext"/>
        <w:rPr>
          <w:rtl/>
          <w:lang w:eastAsia="he-IL"/>
        </w:rPr>
      </w:pPr>
    </w:p>
    <w:p w:rsidR="004237FA" w:rsidRPr="004237FA" w:rsidRDefault="004237FA" w:rsidP="004237FA">
      <w:pPr>
        <w:rPr>
          <w:rtl/>
          <w:lang w:eastAsia="he-IL"/>
        </w:rPr>
      </w:pPr>
      <w:bookmarkStart w:id="960" w:name="_ETM_Q1_3142000"/>
      <w:bookmarkEnd w:id="960"/>
      <w:r>
        <w:rPr>
          <w:rFonts w:hint="cs"/>
          <w:rtl/>
          <w:lang w:eastAsia="he-IL"/>
        </w:rPr>
        <w:t xml:space="preserve">ברור. </w:t>
      </w:r>
    </w:p>
    <w:p w:rsidR="00776365" w:rsidRDefault="00776365" w:rsidP="004A2141">
      <w:pPr>
        <w:rPr>
          <w:rtl/>
        </w:rPr>
      </w:pPr>
      <w:bookmarkStart w:id="961" w:name="_ETM_Q1_3142752"/>
      <w:bookmarkStart w:id="962" w:name="_ETM_Q1_3142820"/>
      <w:bookmarkEnd w:id="961"/>
      <w:bookmarkEnd w:id="962"/>
    </w:p>
    <w:p w:rsidR="00776365" w:rsidRDefault="004237FA" w:rsidP="00776365">
      <w:pPr>
        <w:rPr>
          <w:rtl/>
        </w:rPr>
      </w:pPr>
      <w:bookmarkStart w:id="963" w:name="_ETM_Q1_3144831"/>
      <w:bookmarkEnd w:id="963"/>
      <w:r>
        <w:rPr>
          <w:rFonts w:hint="cs"/>
          <w:rtl/>
        </w:rPr>
        <w:t xml:space="preserve">יעל שרר, הלובי למלחמה באלימות מינית, </w:t>
      </w:r>
      <w:bookmarkStart w:id="964" w:name="_ETM_Q1_3149000"/>
      <w:bookmarkEnd w:id="964"/>
      <w:r>
        <w:rPr>
          <w:rFonts w:hint="cs"/>
          <w:rtl/>
        </w:rPr>
        <w:t xml:space="preserve">בבקשה. </w:t>
      </w:r>
    </w:p>
    <w:p w:rsidR="00776365" w:rsidRDefault="00776365" w:rsidP="00776365">
      <w:pPr>
        <w:rPr>
          <w:rtl/>
        </w:rPr>
      </w:pPr>
      <w:bookmarkStart w:id="965" w:name="_ETM_Q1_3161751"/>
      <w:bookmarkStart w:id="966" w:name="_ETM_Q1_3161801"/>
      <w:bookmarkStart w:id="967" w:name="_ETM_Q1_3163228"/>
      <w:bookmarkEnd w:id="965"/>
      <w:bookmarkEnd w:id="966"/>
      <w:bookmarkEnd w:id="967"/>
    </w:p>
    <w:p w:rsidR="00776365" w:rsidRDefault="00776365" w:rsidP="00776365">
      <w:pPr>
        <w:pStyle w:val="af9"/>
        <w:keepNext/>
        <w:rPr>
          <w:rtl/>
        </w:rPr>
      </w:pPr>
      <w:bookmarkStart w:id="968" w:name="ET_guest_858068_73"/>
      <w:r w:rsidRPr="00776365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7763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776365" w:rsidRDefault="00776365" w:rsidP="00776365">
      <w:pPr>
        <w:pStyle w:val="KeepWithNext"/>
        <w:rPr>
          <w:rtl/>
        </w:rPr>
      </w:pPr>
    </w:p>
    <w:p w:rsidR="004237FA" w:rsidRDefault="004237FA" w:rsidP="004237FA">
      <w:pPr>
        <w:rPr>
          <w:rtl/>
        </w:rPr>
      </w:pPr>
      <w:bookmarkStart w:id="969" w:name="_ETM_Q1_3163624"/>
      <w:bookmarkStart w:id="970" w:name="_ETM_Q1_3163654"/>
      <w:bookmarkEnd w:id="969"/>
      <w:bookmarkEnd w:id="970"/>
      <w:r>
        <w:rPr>
          <w:rFonts w:hint="cs"/>
          <w:rtl/>
        </w:rPr>
        <w:t xml:space="preserve">תודה רבה. התקנות האלה ממתינות כבר הרבה זמן. החוק </w:t>
      </w:r>
      <w:bookmarkStart w:id="971" w:name="_ETM_Q1_3155000"/>
      <w:bookmarkEnd w:id="971"/>
      <w:r>
        <w:rPr>
          <w:rFonts w:hint="cs"/>
          <w:rtl/>
        </w:rPr>
        <w:t xml:space="preserve">עבר כבר לפני הרבה זמן, ואני ממש </w:t>
      </w:r>
      <w:r w:rsidR="00776365">
        <w:rPr>
          <w:rFonts w:hint="cs"/>
          <w:rtl/>
        </w:rPr>
        <w:t xml:space="preserve">מודה לך </w:t>
      </w:r>
      <w:r>
        <w:rPr>
          <w:rFonts w:hint="cs"/>
          <w:rtl/>
        </w:rPr>
        <w:t>שאתה נדרש לסוגיה</w:t>
      </w:r>
      <w:bookmarkStart w:id="972" w:name="_ETM_Q1_3159000"/>
      <w:bookmarkEnd w:id="972"/>
      <w:r>
        <w:rPr>
          <w:rFonts w:hint="cs"/>
          <w:rtl/>
        </w:rPr>
        <w:t xml:space="preserve"> וגם מודה </w:t>
      </w:r>
      <w:r w:rsidR="00776365">
        <w:rPr>
          <w:rFonts w:hint="cs"/>
          <w:rtl/>
        </w:rPr>
        <w:t xml:space="preserve">ללשכה </w:t>
      </w:r>
      <w:bookmarkStart w:id="973" w:name="_ETM_Q1_3167418"/>
      <w:bookmarkEnd w:id="973"/>
      <w:r w:rsidR="00776365">
        <w:rPr>
          <w:rFonts w:hint="cs"/>
          <w:rtl/>
        </w:rPr>
        <w:t>של השר</w:t>
      </w:r>
      <w:r>
        <w:rPr>
          <w:rFonts w:hint="cs"/>
          <w:rtl/>
        </w:rPr>
        <w:t xml:space="preserve"> שעזרו לנו מאוד בסיפור הזה.</w:t>
      </w:r>
      <w:r w:rsidR="00776365">
        <w:rPr>
          <w:rFonts w:hint="cs"/>
          <w:rtl/>
        </w:rPr>
        <w:t xml:space="preserve"> </w:t>
      </w:r>
    </w:p>
    <w:p w:rsidR="004237FA" w:rsidRDefault="004237FA" w:rsidP="004237FA">
      <w:pPr>
        <w:rPr>
          <w:rtl/>
        </w:rPr>
      </w:pPr>
    </w:p>
    <w:p w:rsidR="00793930" w:rsidRDefault="004237FA" w:rsidP="00FA5DEE">
      <w:pPr>
        <w:rPr>
          <w:rtl/>
        </w:rPr>
      </w:pPr>
      <w:bookmarkStart w:id="974" w:name="_ETM_Q1_3165000"/>
      <w:bookmarkEnd w:id="974"/>
      <w:r>
        <w:rPr>
          <w:rFonts w:hint="cs"/>
          <w:rtl/>
        </w:rPr>
        <w:t>הדיון הזה נוגע</w:t>
      </w:r>
      <w:bookmarkStart w:id="975" w:name="_ETM_Q1_3167000"/>
      <w:bookmarkEnd w:id="975"/>
      <w:r>
        <w:rPr>
          <w:rFonts w:hint="cs"/>
          <w:rtl/>
        </w:rPr>
        <w:t xml:space="preserve"> בי במקום מאוד אישי </w:t>
      </w:r>
      <w:r w:rsidR="00776365">
        <w:rPr>
          <w:rFonts w:hint="cs"/>
          <w:rtl/>
        </w:rPr>
        <w:t>כמי שנפגעה מאבא של</w:t>
      </w:r>
      <w:r w:rsidR="00FA5DEE">
        <w:rPr>
          <w:rFonts w:hint="cs"/>
          <w:rtl/>
        </w:rPr>
        <w:t>ה</w:t>
      </w:r>
      <w:r w:rsidR="00776365">
        <w:rPr>
          <w:rFonts w:hint="cs"/>
          <w:rtl/>
        </w:rPr>
        <w:t>. אבא שלי ישב בכלא</w:t>
      </w:r>
      <w:bookmarkStart w:id="976" w:name="_ETM_Q1_3177087"/>
      <w:bookmarkEnd w:id="976"/>
      <w:r w:rsidR="00776365">
        <w:rPr>
          <w:rFonts w:hint="cs"/>
          <w:rtl/>
        </w:rPr>
        <w:t xml:space="preserve">. </w:t>
      </w:r>
      <w:r w:rsidR="00FA5DEE">
        <w:rPr>
          <w:rFonts w:hint="cs"/>
          <w:rtl/>
        </w:rPr>
        <w:t xml:space="preserve">אני תבעתי אזרחית גם בתקופה שהמיעוט </w:t>
      </w:r>
      <w:bookmarkStart w:id="977" w:name="_ETM_Q1_3177000"/>
      <w:bookmarkEnd w:id="977"/>
      <w:r w:rsidR="00FA5DEE">
        <w:rPr>
          <w:rFonts w:hint="cs"/>
          <w:rtl/>
        </w:rPr>
        <w:t xml:space="preserve">שמדברים עליו היום היה כמעט בלתי נתפס, והיו תביעות בודדות. </w:t>
      </w:r>
      <w:r w:rsidR="00776365">
        <w:rPr>
          <w:rFonts w:hint="cs"/>
          <w:rtl/>
        </w:rPr>
        <w:t>ב-2008 הגשתי תביעה ונדרשתי ל</w:t>
      </w:r>
      <w:r w:rsidR="00FA5DEE">
        <w:rPr>
          <w:rFonts w:hint="cs"/>
          <w:rtl/>
        </w:rPr>
        <w:t xml:space="preserve">עבור </w:t>
      </w:r>
      <w:r w:rsidR="00776365">
        <w:rPr>
          <w:rFonts w:hint="cs"/>
          <w:rtl/>
        </w:rPr>
        <w:t xml:space="preserve">חוות דעת </w:t>
      </w:r>
      <w:r w:rsidR="00FA5DEE">
        <w:rPr>
          <w:rFonts w:hint="cs"/>
          <w:rtl/>
        </w:rPr>
        <w:t xml:space="preserve">מומחה </w:t>
      </w:r>
      <w:r w:rsidR="00776365">
        <w:rPr>
          <w:rFonts w:hint="cs"/>
          <w:rtl/>
        </w:rPr>
        <w:t xml:space="preserve">מטעמי. </w:t>
      </w:r>
      <w:r w:rsidR="00FA5DEE">
        <w:rPr>
          <w:rFonts w:hint="cs"/>
          <w:rtl/>
        </w:rPr>
        <w:t xml:space="preserve">עבדתי אז ב-24 שקלים לשעה ולא </w:t>
      </w:r>
      <w:bookmarkStart w:id="978" w:name="_ETM_Q1_3189000"/>
      <w:bookmarkEnd w:id="978"/>
      <w:r w:rsidR="00FA5DEE">
        <w:rPr>
          <w:rFonts w:hint="cs"/>
          <w:rtl/>
        </w:rPr>
        <w:t>היה לי איך לשלם על חוות הדעת. ו</w:t>
      </w:r>
      <w:r w:rsidR="00776365">
        <w:rPr>
          <w:rFonts w:hint="cs"/>
          <w:rtl/>
        </w:rPr>
        <w:t xml:space="preserve">כשהגעתי </w:t>
      </w:r>
      <w:bookmarkStart w:id="979" w:name="_ETM_Q1_3199288"/>
      <w:bookmarkEnd w:id="979"/>
      <w:r w:rsidR="00776365">
        <w:rPr>
          <w:rFonts w:hint="cs"/>
          <w:rtl/>
        </w:rPr>
        <w:t xml:space="preserve">לבית המשפט הופתעתי לגלות שאני צריכה </w:t>
      </w:r>
      <w:r w:rsidR="00FA5DEE">
        <w:rPr>
          <w:rFonts w:hint="cs"/>
          <w:rtl/>
        </w:rPr>
        <w:t xml:space="preserve">לא </w:t>
      </w:r>
      <w:r w:rsidR="00776365">
        <w:rPr>
          <w:rFonts w:hint="cs"/>
          <w:rtl/>
        </w:rPr>
        <w:t xml:space="preserve">לעבור רק חוות </w:t>
      </w:r>
      <w:bookmarkStart w:id="980" w:name="_ETM_Q1_3209350"/>
      <w:bookmarkEnd w:id="980"/>
      <w:r w:rsidR="00776365">
        <w:rPr>
          <w:rFonts w:hint="cs"/>
          <w:rtl/>
        </w:rPr>
        <w:t>דעת אחת כזאת</w:t>
      </w:r>
      <w:r w:rsidR="00FA5DEE">
        <w:rPr>
          <w:rFonts w:hint="cs"/>
          <w:rtl/>
        </w:rPr>
        <w:t>,</w:t>
      </w:r>
      <w:r w:rsidR="00776365">
        <w:rPr>
          <w:rFonts w:hint="cs"/>
          <w:rtl/>
        </w:rPr>
        <w:t xml:space="preserve"> אלא </w:t>
      </w:r>
      <w:r w:rsidR="00FA5DEE">
        <w:rPr>
          <w:rFonts w:hint="cs"/>
          <w:rtl/>
        </w:rPr>
        <w:t>הייתי</w:t>
      </w:r>
      <w:bookmarkStart w:id="981" w:name="_ETM_Q1_3208000"/>
      <w:bookmarkEnd w:id="981"/>
      <w:r w:rsidR="00FA5DEE">
        <w:rPr>
          <w:rFonts w:hint="cs"/>
          <w:rtl/>
        </w:rPr>
        <w:t xml:space="preserve"> חייבת להישלח </w:t>
      </w:r>
      <w:r w:rsidR="00776365">
        <w:rPr>
          <w:rFonts w:hint="cs"/>
          <w:rtl/>
        </w:rPr>
        <w:t xml:space="preserve">גם לחוות דעת </w:t>
      </w:r>
      <w:r w:rsidR="00FA5DEE">
        <w:rPr>
          <w:rFonts w:hint="cs"/>
          <w:rtl/>
        </w:rPr>
        <w:t xml:space="preserve">מומחה </w:t>
      </w:r>
      <w:r w:rsidR="00776365">
        <w:rPr>
          <w:rFonts w:hint="cs"/>
          <w:rtl/>
        </w:rPr>
        <w:t xml:space="preserve">מטעמו של </w:t>
      </w:r>
      <w:bookmarkStart w:id="982" w:name="_ETM_Q1_3217102"/>
      <w:bookmarkEnd w:id="982"/>
      <w:r w:rsidR="00FA5DEE">
        <w:rPr>
          <w:rFonts w:hint="cs"/>
          <w:rtl/>
        </w:rPr>
        <w:t xml:space="preserve">אבא שלי. </w:t>
      </w:r>
      <w:r w:rsidR="00776365">
        <w:rPr>
          <w:rFonts w:hint="cs"/>
          <w:rtl/>
        </w:rPr>
        <w:t xml:space="preserve">מכיוון שהיה מרחק רב </w:t>
      </w:r>
      <w:r w:rsidR="00FA5DEE">
        <w:rPr>
          <w:rFonts w:hint="cs"/>
          <w:rtl/>
        </w:rPr>
        <w:t xml:space="preserve">בין הקביעות של המומחים </w:t>
      </w:r>
      <w:r w:rsidR="00776365">
        <w:rPr>
          <w:rFonts w:hint="cs"/>
          <w:rtl/>
        </w:rPr>
        <w:t>בית המשפט מ</w:t>
      </w:r>
      <w:r w:rsidR="00FA5DEE">
        <w:rPr>
          <w:rFonts w:hint="cs"/>
          <w:rtl/>
        </w:rPr>
        <w:t>י</w:t>
      </w:r>
      <w:r w:rsidR="00776365">
        <w:rPr>
          <w:rFonts w:hint="cs"/>
          <w:rtl/>
        </w:rPr>
        <w:t xml:space="preserve">נה מומחה </w:t>
      </w:r>
      <w:bookmarkStart w:id="983" w:name="_ETM_Q1_3227252"/>
      <w:bookmarkEnd w:id="983"/>
      <w:r w:rsidR="00FA5DEE">
        <w:rPr>
          <w:rFonts w:hint="cs"/>
          <w:rtl/>
        </w:rPr>
        <w:t>שלישי</w:t>
      </w:r>
      <w:bookmarkStart w:id="984" w:name="_ETM_Q1_3221000"/>
      <w:bookmarkEnd w:id="984"/>
      <w:r w:rsidR="00FA5DEE">
        <w:rPr>
          <w:rFonts w:hint="cs"/>
          <w:rtl/>
        </w:rPr>
        <w:t xml:space="preserve"> שגם אליו הייתי צריכה לכתת את רגליי ולעבור אותו תהליך שוב. </w:t>
      </w:r>
      <w:r w:rsidR="00776365">
        <w:rPr>
          <w:rFonts w:hint="cs"/>
          <w:rtl/>
        </w:rPr>
        <w:t>שילמתי</w:t>
      </w:r>
      <w:r w:rsidR="00793930">
        <w:rPr>
          <w:rFonts w:hint="cs"/>
          <w:rtl/>
        </w:rPr>
        <w:t xml:space="preserve"> חצי מעלות המומחה של בית המשפט, ובית המשפט </w:t>
      </w:r>
      <w:r w:rsidR="00793930">
        <w:rPr>
          <w:rtl/>
        </w:rPr>
        <w:t>–</w:t>
      </w:r>
      <w:r w:rsidR="00793930">
        <w:rPr>
          <w:rFonts w:hint="cs"/>
          <w:rtl/>
        </w:rPr>
        <w:t xml:space="preserve"> </w:t>
      </w:r>
      <w:r w:rsidR="00776365">
        <w:rPr>
          <w:rFonts w:hint="cs"/>
          <w:rtl/>
        </w:rPr>
        <w:t>בכבוד</w:t>
      </w:r>
      <w:r w:rsidR="00793930">
        <w:rPr>
          <w:rFonts w:hint="cs"/>
          <w:rtl/>
        </w:rPr>
        <w:t>,</w:t>
      </w:r>
      <w:r w:rsidR="00776365">
        <w:rPr>
          <w:rFonts w:hint="cs"/>
          <w:rtl/>
        </w:rPr>
        <w:t xml:space="preserve"> אני </w:t>
      </w:r>
      <w:bookmarkStart w:id="985" w:name="_ETM_Q1_3240246"/>
      <w:bookmarkEnd w:id="985"/>
      <w:r w:rsidR="00776365">
        <w:rPr>
          <w:rFonts w:hint="cs"/>
          <w:rtl/>
        </w:rPr>
        <w:t xml:space="preserve">אגיד </w:t>
      </w:r>
      <w:r w:rsidR="00776365">
        <w:rPr>
          <w:rtl/>
        </w:rPr>
        <w:t>–</w:t>
      </w:r>
      <w:r w:rsidR="00776365">
        <w:rPr>
          <w:rFonts w:hint="cs"/>
          <w:rtl/>
        </w:rPr>
        <w:t xml:space="preserve"> </w:t>
      </w:r>
      <w:r w:rsidR="00793930">
        <w:rPr>
          <w:rFonts w:hint="cs"/>
          <w:rtl/>
        </w:rPr>
        <w:t xml:space="preserve">בחר גם את המומחה </w:t>
      </w:r>
      <w:bookmarkStart w:id="986" w:name="_ETM_Q1_3237000"/>
      <w:bookmarkEnd w:id="986"/>
      <w:r w:rsidR="00776365">
        <w:rPr>
          <w:rFonts w:hint="cs"/>
          <w:rtl/>
        </w:rPr>
        <w:t>הכי טוב ו</w:t>
      </w:r>
      <w:r w:rsidR="00793930">
        <w:rPr>
          <w:rFonts w:hint="cs"/>
          <w:rtl/>
        </w:rPr>
        <w:t xml:space="preserve">גם </w:t>
      </w:r>
      <w:r w:rsidR="00776365">
        <w:rPr>
          <w:rFonts w:hint="cs"/>
          <w:rtl/>
        </w:rPr>
        <w:t xml:space="preserve">הכי יקר. </w:t>
      </w:r>
    </w:p>
    <w:p w:rsidR="00793930" w:rsidRDefault="00793930" w:rsidP="00FA5DEE">
      <w:pPr>
        <w:rPr>
          <w:rtl/>
        </w:rPr>
      </w:pPr>
    </w:p>
    <w:p w:rsidR="00793930" w:rsidRDefault="00776365" w:rsidP="00793930">
      <w:pPr>
        <w:rPr>
          <w:rtl/>
        </w:rPr>
      </w:pPr>
      <w:bookmarkStart w:id="987" w:name="_ETM_Q1_3242000"/>
      <w:bookmarkEnd w:id="987"/>
      <w:r>
        <w:rPr>
          <w:rFonts w:hint="cs"/>
          <w:rtl/>
        </w:rPr>
        <w:t xml:space="preserve">כבחורה בת 25 לא </w:t>
      </w:r>
      <w:bookmarkStart w:id="988" w:name="_ETM_Q1_3249744"/>
      <w:bookmarkEnd w:id="988"/>
      <w:r w:rsidR="00793930">
        <w:rPr>
          <w:rFonts w:hint="cs"/>
          <w:rtl/>
        </w:rPr>
        <w:t>היה לי מאיפה להביא את הכסף הזה, ואחרי שאבא שלי פגע בי מינית והשתחרר מהכלא עם</w:t>
      </w:r>
      <w:r>
        <w:rPr>
          <w:rFonts w:hint="cs"/>
          <w:rtl/>
        </w:rPr>
        <w:t xml:space="preserve"> נזק כל</w:t>
      </w:r>
      <w:bookmarkStart w:id="989" w:name="_ETM_Q1_3258111"/>
      <w:bookmarkEnd w:id="989"/>
      <w:r w:rsidR="00793930">
        <w:rPr>
          <w:rFonts w:hint="cs"/>
          <w:rtl/>
        </w:rPr>
        <w:t>-</w:t>
      </w:r>
      <w:r>
        <w:rPr>
          <w:rFonts w:hint="cs"/>
          <w:rtl/>
        </w:rPr>
        <w:t xml:space="preserve">כך גדול </w:t>
      </w:r>
      <w:r w:rsidR="00793930">
        <w:rPr>
          <w:rFonts w:hint="cs"/>
          <w:rtl/>
        </w:rPr>
        <w:t xml:space="preserve">שאני מנסה לתבוע בבית משפט פיצויים הייתי </w:t>
      </w:r>
      <w:bookmarkStart w:id="990" w:name="_ETM_Q1_3256000"/>
      <w:bookmarkEnd w:id="990"/>
      <w:r w:rsidR="00793930">
        <w:rPr>
          <w:rFonts w:hint="cs"/>
          <w:rtl/>
        </w:rPr>
        <w:t xml:space="preserve">צריכה </w:t>
      </w:r>
      <w:r>
        <w:rPr>
          <w:rFonts w:hint="cs"/>
          <w:rtl/>
        </w:rPr>
        <w:t xml:space="preserve">ללכת ולבקש מאנשים להלוות לי כספים </w:t>
      </w:r>
      <w:r w:rsidR="00793930">
        <w:rPr>
          <w:rFonts w:hint="cs"/>
          <w:rtl/>
        </w:rPr>
        <w:t xml:space="preserve">כדי שאני אוכל לעשות חוות דעת </w:t>
      </w:r>
      <w:r>
        <w:rPr>
          <w:rFonts w:hint="cs"/>
          <w:rtl/>
        </w:rPr>
        <w:t xml:space="preserve">בתביעה שגורלה </w:t>
      </w:r>
      <w:bookmarkStart w:id="991" w:name="_ETM_Q1_3268118"/>
      <w:bookmarkEnd w:id="991"/>
      <w:r>
        <w:rPr>
          <w:rFonts w:hint="cs"/>
          <w:rtl/>
        </w:rPr>
        <w:t xml:space="preserve">לא היה ידוע. בתביעה שלי כמו שהצגת היו גם צדדים </w:t>
      </w:r>
      <w:bookmarkStart w:id="992" w:name="_ETM_Q1_3276306"/>
      <w:bookmarkEnd w:id="992"/>
      <w:r>
        <w:rPr>
          <w:rFonts w:hint="cs"/>
          <w:rtl/>
        </w:rPr>
        <w:t>שלישיים. הצ</w:t>
      </w:r>
      <w:r w:rsidR="00793930">
        <w:rPr>
          <w:rFonts w:hint="cs"/>
          <w:rtl/>
        </w:rPr>
        <w:t xml:space="preserve">דדים השלישיים לא ביקשו חוות דעת מומחה והסכימו לחוות הדעת של בית המשפט, אבל ברור לי שזה </w:t>
      </w:r>
      <w:bookmarkStart w:id="993" w:name="_ETM_Q1_3281000"/>
      <w:bookmarkEnd w:id="993"/>
      <w:r w:rsidR="00793930">
        <w:rPr>
          <w:rFonts w:hint="cs"/>
          <w:rtl/>
        </w:rPr>
        <w:t>לא כל המקרים.</w:t>
      </w:r>
      <w:r>
        <w:rPr>
          <w:rFonts w:hint="cs"/>
          <w:rtl/>
        </w:rPr>
        <w:t xml:space="preserve"> אני אסכם ואומר </w:t>
      </w:r>
      <w:bookmarkStart w:id="994" w:name="_ETM_Q1_3286342"/>
      <w:bookmarkEnd w:id="994"/>
      <w:r>
        <w:rPr>
          <w:rFonts w:hint="cs"/>
          <w:rtl/>
        </w:rPr>
        <w:t>שכל הדברים ש</w:t>
      </w:r>
      <w:r w:rsidR="00793930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הסתייגת מהם והזכרת אותם עכשיו </w:t>
      </w:r>
      <w:r>
        <w:rPr>
          <w:rtl/>
        </w:rPr>
        <w:t>–</w:t>
      </w:r>
      <w:r>
        <w:rPr>
          <w:rFonts w:hint="cs"/>
          <w:rtl/>
        </w:rPr>
        <w:t xml:space="preserve"> נראה לי </w:t>
      </w:r>
      <w:bookmarkStart w:id="995" w:name="_ETM_Q1_3294686"/>
      <w:bookmarkEnd w:id="995"/>
      <w:r>
        <w:rPr>
          <w:rFonts w:hint="cs"/>
          <w:rtl/>
        </w:rPr>
        <w:t>ש</w:t>
      </w:r>
      <w:r w:rsidR="00793930">
        <w:rPr>
          <w:rFonts w:hint="cs"/>
          <w:rtl/>
        </w:rPr>
        <w:t xml:space="preserve">הם </w:t>
      </w:r>
      <w:r>
        <w:rPr>
          <w:rFonts w:hint="cs"/>
          <w:rtl/>
        </w:rPr>
        <w:t>ברורים לכל מי שיושב  פה</w:t>
      </w:r>
      <w:r w:rsidR="00793930">
        <w:rPr>
          <w:rFonts w:hint="cs"/>
          <w:rtl/>
        </w:rPr>
        <w:t>.</w:t>
      </w:r>
      <w:r>
        <w:rPr>
          <w:rFonts w:hint="cs"/>
          <w:rtl/>
        </w:rPr>
        <w:t xml:space="preserve"> התיקונים </w:t>
      </w:r>
      <w:bookmarkStart w:id="996" w:name="_ETM_Q1_3305344"/>
      <w:bookmarkEnd w:id="996"/>
      <w:r w:rsidR="00793930">
        <w:rPr>
          <w:rFonts w:hint="cs"/>
          <w:rtl/>
        </w:rPr>
        <w:t>האחרים שצריכים להיות מתוקנים בחקיקה</w:t>
      </w:r>
      <w:bookmarkStart w:id="997" w:name="_ETM_Q1_3298000"/>
      <w:bookmarkEnd w:id="997"/>
      <w:r w:rsidR="00793930">
        <w:rPr>
          <w:rFonts w:hint="cs"/>
          <w:rtl/>
        </w:rPr>
        <w:t xml:space="preserve"> שגם בהם אנחנו עוסקות הרבה עוד יתקדמו ונגיע אליך שוב. לכן לדעתי, </w:t>
      </w:r>
      <w:r>
        <w:rPr>
          <w:rFonts w:hint="cs"/>
          <w:rtl/>
        </w:rPr>
        <w:t xml:space="preserve">כרגע הכי טוב שאפשר לעשות זה בהתאם למה שהערת </w:t>
      </w:r>
      <w:bookmarkStart w:id="998" w:name="_ETM_Q1_3312111"/>
      <w:bookmarkEnd w:id="998"/>
      <w:r>
        <w:rPr>
          <w:rtl/>
        </w:rPr>
        <w:t>–</w:t>
      </w:r>
      <w:r>
        <w:rPr>
          <w:rFonts w:hint="cs"/>
          <w:rtl/>
        </w:rPr>
        <w:t xml:space="preserve"> לצאת לדרך עם הדבר הזה כמה שיותר מהר ולא </w:t>
      </w:r>
      <w:bookmarkStart w:id="999" w:name="_ETM_Q1_3318607"/>
      <w:bookmarkEnd w:id="999"/>
      <w:r>
        <w:rPr>
          <w:rFonts w:hint="cs"/>
          <w:rtl/>
        </w:rPr>
        <w:t xml:space="preserve">לתלות את זה בחקיקות </w:t>
      </w:r>
      <w:r w:rsidR="00793930">
        <w:rPr>
          <w:rFonts w:hint="cs"/>
          <w:rtl/>
        </w:rPr>
        <w:t>אחרות ובשינויי נוסח מפליגים כי אנחנו</w:t>
      </w:r>
      <w:r>
        <w:rPr>
          <w:rFonts w:hint="cs"/>
          <w:rtl/>
        </w:rPr>
        <w:t xml:space="preserve"> גם ככה בעיכוב אדיר. </w:t>
      </w:r>
      <w:bookmarkStart w:id="1000" w:name="_ETM_Q1_3331703"/>
      <w:bookmarkEnd w:id="1000"/>
      <w:r w:rsidR="00793930">
        <w:rPr>
          <w:rFonts w:hint="cs"/>
          <w:rtl/>
        </w:rPr>
        <w:t xml:space="preserve">כל יום הדבר הזה מהווה חסם לנשים ולצעירות כמוני שכל כך </w:t>
      </w:r>
      <w:r>
        <w:rPr>
          <w:rFonts w:hint="cs"/>
          <w:rtl/>
        </w:rPr>
        <w:t>רוצות להשתקם ולצאת אל העולם</w:t>
      </w:r>
      <w:r w:rsidR="00793930">
        <w:rPr>
          <w:rFonts w:hint="cs"/>
          <w:rtl/>
        </w:rPr>
        <w:t xml:space="preserve"> ולחיות חיים טובים: להקים משפחות, ללכת ללמוד, לעשות תארים</w:t>
      </w:r>
      <w:bookmarkStart w:id="1001" w:name="_ETM_Q1_3340000"/>
      <w:bookmarkEnd w:id="1001"/>
      <w:r w:rsidR="00793930">
        <w:rPr>
          <w:rFonts w:hint="cs"/>
          <w:rtl/>
        </w:rPr>
        <w:t xml:space="preserve"> </w:t>
      </w:r>
      <w:r w:rsidR="00793930">
        <w:rPr>
          <w:rtl/>
        </w:rPr>
        <w:t>–</w:t>
      </w:r>
      <w:r w:rsidR="0079393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מה שאנחנו לא </w:t>
      </w:r>
      <w:bookmarkStart w:id="1002" w:name="_ETM_Q1_3341847"/>
      <w:bookmarkEnd w:id="1002"/>
      <w:r>
        <w:rPr>
          <w:rFonts w:hint="cs"/>
          <w:rtl/>
        </w:rPr>
        <w:t xml:space="preserve">משיגות </w:t>
      </w:r>
      <w:proofErr w:type="spellStart"/>
      <w:r>
        <w:rPr>
          <w:rFonts w:hint="cs"/>
          <w:rtl/>
        </w:rPr>
        <w:t>מהפוגע</w:t>
      </w:r>
      <w:proofErr w:type="spellEnd"/>
      <w:r>
        <w:rPr>
          <w:rFonts w:hint="cs"/>
          <w:rtl/>
        </w:rPr>
        <w:t xml:space="preserve"> שפגע בנו</w:t>
      </w:r>
      <w:r w:rsidR="00793930">
        <w:rPr>
          <w:rFonts w:hint="cs"/>
          <w:rtl/>
        </w:rPr>
        <w:t>.</w:t>
      </w:r>
      <w:r>
        <w:rPr>
          <w:rFonts w:hint="cs"/>
          <w:rtl/>
        </w:rPr>
        <w:t xml:space="preserve"> זה לא עלויות שמתפזרות לריק. </w:t>
      </w:r>
      <w:r w:rsidR="00793930">
        <w:rPr>
          <w:rFonts w:hint="cs"/>
          <w:rtl/>
        </w:rPr>
        <w:t xml:space="preserve">המדינה, בסופו של דבר, </w:t>
      </w:r>
      <w:bookmarkStart w:id="1003" w:name="_ETM_Q1_3352470"/>
      <w:bookmarkEnd w:id="1003"/>
      <w:r>
        <w:rPr>
          <w:rFonts w:hint="cs"/>
          <w:rtl/>
        </w:rPr>
        <w:t xml:space="preserve">תצטרך לשאת </w:t>
      </w:r>
      <w:r w:rsidR="00793930">
        <w:rPr>
          <w:rFonts w:hint="cs"/>
          <w:rtl/>
        </w:rPr>
        <w:t xml:space="preserve">בעול השיקום שלנו במקום הפוגע. היא תצטרך לשאת </w:t>
      </w:r>
      <w:r>
        <w:rPr>
          <w:rFonts w:hint="cs"/>
          <w:rtl/>
        </w:rPr>
        <w:t xml:space="preserve">בעלויות של הטיפול, בעלויות של האשפוזים ולא נוכל </w:t>
      </w:r>
      <w:bookmarkStart w:id="1004" w:name="_ETM_Q1_3363671"/>
      <w:bookmarkEnd w:id="1004"/>
      <w:r>
        <w:rPr>
          <w:rFonts w:hint="cs"/>
          <w:rtl/>
        </w:rPr>
        <w:t xml:space="preserve">לשלם </w:t>
      </w:r>
      <w:r w:rsidR="00793930">
        <w:rPr>
          <w:rFonts w:hint="cs"/>
          <w:rtl/>
        </w:rPr>
        <w:t>על זה מעצמנו כי פשוט אין לנו מאין לתקן את הנזקים האלה.</w:t>
      </w:r>
    </w:p>
    <w:p w:rsidR="00793930" w:rsidRDefault="00793930" w:rsidP="00793930">
      <w:pPr>
        <w:rPr>
          <w:rtl/>
        </w:rPr>
      </w:pPr>
    </w:p>
    <w:p w:rsidR="00776365" w:rsidRDefault="00793930" w:rsidP="00793930">
      <w:pPr>
        <w:rPr>
          <w:rtl/>
        </w:rPr>
      </w:pPr>
      <w:bookmarkStart w:id="1005" w:name="_ETM_Q1_3364000"/>
      <w:bookmarkEnd w:id="1005"/>
      <w:r>
        <w:rPr>
          <w:rFonts w:hint="cs"/>
          <w:rtl/>
        </w:rPr>
        <w:t>אז מה שאני מבקשת היום זה</w:t>
      </w:r>
      <w:r w:rsidR="00776365">
        <w:rPr>
          <w:rFonts w:hint="cs"/>
          <w:rtl/>
        </w:rPr>
        <w:t xml:space="preserve"> לדאוג שהתקנות </w:t>
      </w:r>
      <w:r>
        <w:rPr>
          <w:rFonts w:hint="cs"/>
          <w:rtl/>
        </w:rPr>
        <w:t xml:space="preserve">האלה </w:t>
      </w:r>
      <w:r w:rsidR="00776365">
        <w:rPr>
          <w:rFonts w:hint="cs"/>
          <w:rtl/>
        </w:rPr>
        <w:t>יעברו כמה שיותר מהר</w:t>
      </w:r>
      <w:bookmarkStart w:id="1006" w:name="_ETM_Q1_3373205"/>
      <w:bookmarkEnd w:id="1006"/>
      <w:r>
        <w:rPr>
          <w:rFonts w:hint="cs"/>
          <w:rtl/>
        </w:rPr>
        <w:t xml:space="preserve"> ולא יהיה עיכוב נוסף גם בהתחשב בהערות האלה</w:t>
      </w:r>
      <w:r w:rsidR="007763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שוב אומרת: </w:t>
      </w:r>
      <w:r w:rsidR="00776365">
        <w:rPr>
          <w:rFonts w:hint="cs"/>
          <w:rtl/>
        </w:rPr>
        <w:t xml:space="preserve">נדמה לי שהן </w:t>
      </w:r>
      <w:r>
        <w:rPr>
          <w:rFonts w:hint="cs"/>
          <w:rtl/>
        </w:rPr>
        <w:t xml:space="preserve">ממש </w:t>
      </w:r>
      <w:r w:rsidR="00776365">
        <w:rPr>
          <w:rFonts w:hint="cs"/>
          <w:rtl/>
        </w:rPr>
        <w:t>לא במחלוקת ומוסכמות על הנוכחים</w:t>
      </w:r>
      <w:bookmarkStart w:id="1007" w:name="_ETM_Q1_3384743"/>
      <w:bookmarkEnd w:id="1007"/>
      <w:r>
        <w:rPr>
          <w:rFonts w:hint="cs"/>
          <w:rtl/>
        </w:rPr>
        <w:t xml:space="preserve"> כדי שנוכל לצאת לדרך להסיר את החסם הזה. תודה. </w:t>
      </w:r>
    </w:p>
    <w:p w:rsidR="00776365" w:rsidRDefault="00776365" w:rsidP="00776365">
      <w:pPr>
        <w:rPr>
          <w:rtl/>
        </w:rPr>
      </w:pPr>
      <w:bookmarkStart w:id="1008" w:name="_ETM_Q1_3383000"/>
      <w:bookmarkStart w:id="1009" w:name="_ETM_Q1_3385038"/>
      <w:bookmarkStart w:id="1010" w:name="_ETM_Q1_3385109"/>
      <w:bookmarkStart w:id="1011" w:name="_ETM_Q1_3403262"/>
      <w:bookmarkEnd w:id="1008"/>
      <w:bookmarkEnd w:id="1009"/>
      <w:bookmarkEnd w:id="1010"/>
      <w:bookmarkEnd w:id="1011"/>
    </w:p>
    <w:p w:rsidR="00776365" w:rsidRDefault="00776365" w:rsidP="00776365">
      <w:pPr>
        <w:pStyle w:val="af9"/>
        <w:keepNext/>
        <w:rPr>
          <w:rtl/>
        </w:rPr>
      </w:pPr>
      <w:bookmarkStart w:id="1012" w:name="ET_guest_909058_74"/>
      <w:r w:rsidRPr="00776365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רוסאייב</w:t>
      </w:r>
      <w:proofErr w:type="spellEnd"/>
      <w:r>
        <w:rPr>
          <w:rtl/>
        </w:rPr>
        <w:t>:</w:t>
      </w:r>
      <w:r w:rsidRPr="007763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2"/>
    </w:p>
    <w:p w:rsidR="00776365" w:rsidRDefault="00776365" w:rsidP="00776365">
      <w:pPr>
        <w:pStyle w:val="KeepWithNext"/>
        <w:rPr>
          <w:rtl/>
        </w:rPr>
      </w:pPr>
    </w:p>
    <w:p w:rsidR="00793930" w:rsidRDefault="00793930" w:rsidP="00776365">
      <w:pPr>
        <w:rPr>
          <w:rtl/>
        </w:rPr>
      </w:pPr>
      <w:bookmarkStart w:id="1013" w:name="_ETM_Q1_3403659"/>
      <w:bookmarkStart w:id="1014" w:name="_ETM_Q1_3403725"/>
      <w:bookmarkEnd w:id="1013"/>
      <w:bookmarkEnd w:id="1014"/>
      <w:r>
        <w:rPr>
          <w:rFonts w:hint="cs"/>
          <w:rtl/>
        </w:rPr>
        <w:t xml:space="preserve">אני יכולה להוסיף משהו על הדברים של יעל, בבקשה? </w:t>
      </w:r>
    </w:p>
    <w:p w:rsidR="00793930" w:rsidRDefault="00793930" w:rsidP="00793930">
      <w:pPr>
        <w:ind w:firstLine="0"/>
        <w:rPr>
          <w:rtl/>
        </w:rPr>
      </w:pPr>
    </w:p>
    <w:p w:rsidR="00793930" w:rsidRDefault="00793930" w:rsidP="00793930">
      <w:pPr>
        <w:pStyle w:val="af6"/>
        <w:keepNext/>
        <w:rPr>
          <w:rtl/>
        </w:rPr>
      </w:pPr>
      <w:bookmarkStart w:id="1015" w:name="ET_yor_6157_210"/>
      <w:r w:rsidRPr="00793930">
        <w:rPr>
          <w:rStyle w:val="TagStyle"/>
          <w:rtl/>
        </w:rPr>
        <w:t xml:space="preserve"> &lt;&lt; </w:t>
      </w:r>
      <w:proofErr w:type="spellStart"/>
      <w:r w:rsidRPr="00793930">
        <w:rPr>
          <w:rStyle w:val="TagStyle"/>
          <w:rtl/>
        </w:rPr>
        <w:t>יור</w:t>
      </w:r>
      <w:proofErr w:type="spellEnd"/>
      <w:r w:rsidRPr="007939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3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793930" w:rsidRDefault="00793930" w:rsidP="00793930">
      <w:pPr>
        <w:pStyle w:val="KeepWithNext"/>
        <w:rPr>
          <w:rtl/>
          <w:lang w:eastAsia="he-IL"/>
        </w:rPr>
      </w:pPr>
    </w:p>
    <w:p w:rsidR="00793930" w:rsidRDefault="00793930" w:rsidP="00793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793930" w:rsidRDefault="00793930" w:rsidP="00793930">
      <w:pPr>
        <w:rPr>
          <w:rtl/>
          <w:lang w:eastAsia="he-IL"/>
        </w:rPr>
      </w:pPr>
    </w:p>
    <w:p w:rsidR="00793930" w:rsidRDefault="00793930" w:rsidP="00793930">
      <w:pPr>
        <w:pStyle w:val="af9"/>
        <w:keepNext/>
        <w:rPr>
          <w:rtl/>
          <w:lang w:eastAsia="he-IL"/>
        </w:rPr>
      </w:pPr>
      <w:bookmarkStart w:id="1016" w:name="ET_guest_909058_211"/>
      <w:r w:rsidRPr="00793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רוסאייב</w:t>
      </w:r>
      <w:proofErr w:type="spellEnd"/>
      <w:r>
        <w:rPr>
          <w:rtl/>
          <w:lang w:eastAsia="he-IL"/>
        </w:rPr>
        <w:t>:</w:t>
      </w:r>
      <w:r w:rsidRPr="007939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793930" w:rsidRDefault="00793930" w:rsidP="00793930">
      <w:pPr>
        <w:pStyle w:val="KeepWithNext"/>
        <w:rPr>
          <w:rtl/>
          <w:lang w:eastAsia="he-IL"/>
        </w:rPr>
      </w:pPr>
    </w:p>
    <w:p w:rsidR="00776365" w:rsidRDefault="00793930" w:rsidP="00793930">
      <w:pPr>
        <w:rPr>
          <w:rtl/>
        </w:rPr>
      </w:pPr>
      <w:r>
        <w:rPr>
          <w:rFonts w:hint="cs"/>
          <w:rtl/>
          <w:lang w:eastAsia="he-IL"/>
        </w:rPr>
        <w:t xml:space="preserve">תודה רבה. </w:t>
      </w:r>
      <w:bookmarkStart w:id="1017" w:name="_ETM_Q1_3387000"/>
      <w:bookmarkEnd w:id="1017"/>
      <w:r>
        <w:rPr>
          <w:rFonts w:hint="cs"/>
          <w:rtl/>
        </w:rPr>
        <w:t xml:space="preserve">שמי גל מארגון "נבחרות". באתי לייצג את הנפגעות והנפגעים בחברה החרדית. אני עצמי נפגעת. אני </w:t>
      </w:r>
      <w:r w:rsidR="00776365">
        <w:rPr>
          <w:rFonts w:hint="cs"/>
          <w:rtl/>
        </w:rPr>
        <w:t xml:space="preserve">מסכימה </w:t>
      </w:r>
      <w:r>
        <w:rPr>
          <w:rFonts w:hint="cs"/>
          <w:rtl/>
        </w:rPr>
        <w:t xml:space="preserve">מאוד </w:t>
      </w:r>
      <w:r w:rsidR="00776365">
        <w:rPr>
          <w:rFonts w:hint="cs"/>
          <w:rtl/>
        </w:rPr>
        <w:t xml:space="preserve">עם מה שיעל אמרה. אני מלווה כמה </w:t>
      </w:r>
      <w:r>
        <w:rPr>
          <w:rFonts w:hint="cs"/>
          <w:rtl/>
        </w:rPr>
        <w:t xml:space="preserve">וכמה </w:t>
      </w:r>
      <w:r w:rsidR="00776365">
        <w:rPr>
          <w:rFonts w:hint="cs"/>
          <w:rtl/>
        </w:rPr>
        <w:t xml:space="preserve">סיפורים כאלה </w:t>
      </w:r>
      <w:bookmarkStart w:id="1018" w:name="_ETM_Q1_3412328"/>
      <w:bookmarkEnd w:id="1018"/>
      <w:r w:rsidR="00776365">
        <w:rPr>
          <w:rFonts w:hint="cs"/>
          <w:rtl/>
        </w:rPr>
        <w:t xml:space="preserve">שהשיקול כל כך גדול </w:t>
      </w:r>
      <w:r>
        <w:rPr>
          <w:rFonts w:hint="cs"/>
          <w:rtl/>
        </w:rPr>
        <w:t>ה</w:t>
      </w:r>
      <w:r w:rsidR="00776365">
        <w:rPr>
          <w:rFonts w:hint="cs"/>
          <w:rtl/>
        </w:rPr>
        <w:t xml:space="preserve">אם </w:t>
      </w:r>
      <w:r>
        <w:rPr>
          <w:rFonts w:hint="cs"/>
          <w:rtl/>
        </w:rPr>
        <w:t>בכלל לגשת לסיטואציה הזאת כשאין בכלל מאיפה להתחיל</w:t>
      </w:r>
      <w:r w:rsidR="00776365">
        <w:rPr>
          <w:rFonts w:hint="cs"/>
          <w:rtl/>
        </w:rPr>
        <w:t xml:space="preserve">. </w:t>
      </w:r>
      <w:r>
        <w:rPr>
          <w:rFonts w:hint="cs"/>
          <w:rtl/>
        </w:rPr>
        <w:t>הייתי גם בפגישה עם עורכות דין, ו</w:t>
      </w:r>
      <w:r w:rsidR="00776365">
        <w:rPr>
          <w:rFonts w:hint="cs"/>
          <w:rtl/>
        </w:rPr>
        <w:t xml:space="preserve">הסכומים שנשמעו </w:t>
      </w:r>
      <w:bookmarkStart w:id="1019" w:name="_ETM_Q1_3425256"/>
      <w:bookmarkEnd w:id="1019"/>
      <w:r w:rsidR="00776365">
        <w:rPr>
          <w:rFonts w:hint="cs"/>
          <w:rtl/>
        </w:rPr>
        <w:t xml:space="preserve">שם הם בלתי </w:t>
      </w:r>
      <w:r>
        <w:rPr>
          <w:rFonts w:hint="cs"/>
          <w:rtl/>
        </w:rPr>
        <w:t>אפשריים לבנות</w:t>
      </w:r>
      <w:bookmarkStart w:id="1020" w:name="_ETM_Q1_3423000"/>
      <w:bookmarkEnd w:id="1020"/>
      <w:r>
        <w:rPr>
          <w:rFonts w:hint="cs"/>
          <w:rtl/>
        </w:rPr>
        <w:t xml:space="preserve"> וגם גברים שרוצים לשקם את החיים </w:t>
      </w:r>
      <w:bookmarkStart w:id="1021" w:name="_ETM_Q1_3427000"/>
      <w:bookmarkEnd w:id="1021"/>
      <w:r>
        <w:rPr>
          <w:rFonts w:hint="cs"/>
          <w:rtl/>
        </w:rPr>
        <w:t>שלהם</w:t>
      </w:r>
      <w:r w:rsidR="00776365">
        <w:rPr>
          <w:rFonts w:hint="cs"/>
          <w:rtl/>
        </w:rPr>
        <w:t xml:space="preserve"> צריכים לבחור בין </w:t>
      </w:r>
      <w:bookmarkStart w:id="1022" w:name="_ETM_Q1_3435289"/>
      <w:bookmarkEnd w:id="1022"/>
      <w:r w:rsidR="00776365">
        <w:rPr>
          <w:rFonts w:hint="cs"/>
          <w:rtl/>
        </w:rPr>
        <w:t xml:space="preserve">להתמקד </w:t>
      </w:r>
      <w:r>
        <w:rPr>
          <w:rFonts w:hint="cs"/>
          <w:rtl/>
        </w:rPr>
        <w:t xml:space="preserve">רק </w:t>
      </w:r>
      <w:r w:rsidR="00776365">
        <w:rPr>
          <w:rFonts w:hint="cs"/>
          <w:rtl/>
        </w:rPr>
        <w:t xml:space="preserve">בשיקום </w:t>
      </w:r>
      <w:r>
        <w:rPr>
          <w:rFonts w:hint="cs"/>
          <w:rtl/>
        </w:rPr>
        <w:t xml:space="preserve">ולהוציא את הכספים על זה </w:t>
      </w:r>
      <w:r w:rsidR="00776365">
        <w:rPr>
          <w:rFonts w:hint="cs"/>
          <w:rtl/>
        </w:rPr>
        <w:t>לבין להתחיל הליך של תביעה ולא לדעת מאיפה</w:t>
      </w:r>
      <w:bookmarkStart w:id="1023" w:name="_ETM_Q1_3444208"/>
      <w:bookmarkEnd w:id="1023"/>
      <w:r w:rsidR="008369FB">
        <w:rPr>
          <w:rFonts w:hint="cs"/>
          <w:rtl/>
        </w:rPr>
        <w:t xml:space="preserve">. זאת בחירה בלתי אפשרית בסופו של דבר. </w:t>
      </w:r>
      <w:r w:rsidR="00776365">
        <w:rPr>
          <w:rFonts w:hint="cs"/>
          <w:rtl/>
        </w:rPr>
        <w:t xml:space="preserve">אנחנו גם מברכות על ההליך </w:t>
      </w:r>
      <w:bookmarkStart w:id="1024" w:name="_ETM_Q1_3452670"/>
      <w:bookmarkEnd w:id="1024"/>
      <w:r w:rsidR="00776365">
        <w:rPr>
          <w:rFonts w:hint="cs"/>
          <w:rtl/>
        </w:rPr>
        <w:t>של הניסיון לתקן את החוק הזה ו</w:t>
      </w:r>
      <w:r w:rsidR="008369FB">
        <w:rPr>
          <w:rFonts w:hint="cs"/>
          <w:rtl/>
        </w:rPr>
        <w:t xml:space="preserve">אנחנו </w:t>
      </w:r>
      <w:r w:rsidR="00776365">
        <w:rPr>
          <w:rFonts w:hint="cs"/>
          <w:rtl/>
        </w:rPr>
        <w:t xml:space="preserve">מקוות </w:t>
      </w:r>
      <w:r w:rsidR="008369FB">
        <w:rPr>
          <w:rFonts w:hint="cs"/>
          <w:rtl/>
        </w:rPr>
        <w:t xml:space="preserve">מאוד </w:t>
      </w:r>
      <w:r w:rsidR="00776365">
        <w:rPr>
          <w:rFonts w:hint="cs"/>
          <w:rtl/>
        </w:rPr>
        <w:t>ש</w:t>
      </w:r>
      <w:r w:rsidR="008369FB">
        <w:rPr>
          <w:rFonts w:hint="cs"/>
          <w:rtl/>
        </w:rPr>
        <w:t xml:space="preserve">זה ייצא לפועל, בעזרת השם. </w:t>
      </w:r>
      <w:bookmarkStart w:id="1025" w:name="_ETM_Q1_3463000"/>
      <w:bookmarkEnd w:id="1025"/>
      <w:r w:rsidR="008369FB">
        <w:rPr>
          <w:rFonts w:hint="cs"/>
          <w:rtl/>
        </w:rPr>
        <w:t xml:space="preserve">תודה רבה. </w:t>
      </w:r>
    </w:p>
    <w:p w:rsidR="00776365" w:rsidRDefault="00776365" w:rsidP="00776365">
      <w:pPr>
        <w:rPr>
          <w:rtl/>
        </w:rPr>
      </w:pPr>
      <w:bookmarkStart w:id="1026" w:name="_ETM_Q1_3460945"/>
      <w:bookmarkStart w:id="1027" w:name="_ETM_Q1_3461007"/>
      <w:bookmarkStart w:id="1028" w:name="_ETM_Q1_3471817"/>
      <w:bookmarkEnd w:id="1026"/>
      <w:bookmarkEnd w:id="1027"/>
      <w:bookmarkEnd w:id="1028"/>
    </w:p>
    <w:p w:rsidR="00776365" w:rsidRDefault="00776365" w:rsidP="00776365">
      <w:pPr>
        <w:pStyle w:val="af9"/>
        <w:keepNext/>
        <w:rPr>
          <w:rtl/>
        </w:rPr>
      </w:pPr>
      <w:bookmarkStart w:id="1029" w:name="ET_guest_514849_76"/>
      <w:r w:rsidRPr="00776365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7763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9"/>
    </w:p>
    <w:p w:rsidR="00776365" w:rsidRDefault="00776365" w:rsidP="00776365">
      <w:pPr>
        <w:pStyle w:val="KeepWithNext"/>
        <w:rPr>
          <w:rtl/>
        </w:rPr>
      </w:pPr>
    </w:p>
    <w:p w:rsidR="008369FB" w:rsidRDefault="008369FB" w:rsidP="00776365">
      <w:pPr>
        <w:rPr>
          <w:rtl/>
        </w:rPr>
      </w:pPr>
      <w:bookmarkStart w:id="1030" w:name="_ETM_Q1_3472238"/>
      <w:bookmarkStart w:id="1031" w:name="_ETM_Q1_3472283"/>
      <w:bookmarkEnd w:id="1030"/>
      <w:bookmarkEnd w:id="1031"/>
      <w:r>
        <w:rPr>
          <w:rFonts w:hint="cs"/>
          <w:rtl/>
        </w:rPr>
        <w:t xml:space="preserve">אפשר גם להתייחס? אני מהמועצה לשלום הילד. </w:t>
      </w:r>
    </w:p>
    <w:p w:rsidR="008369FB" w:rsidRDefault="008369FB" w:rsidP="008369FB">
      <w:pPr>
        <w:ind w:firstLine="0"/>
        <w:rPr>
          <w:rtl/>
        </w:rPr>
      </w:pPr>
    </w:p>
    <w:p w:rsidR="008369FB" w:rsidRDefault="008369FB" w:rsidP="008369FB">
      <w:pPr>
        <w:pStyle w:val="af6"/>
        <w:keepNext/>
        <w:rPr>
          <w:rtl/>
        </w:rPr>
      </w:pPr>
      <w:bookmarkStart w:id="1032" w:name="ET_yor_6157_212"/>
      <w:r w:rsidRPr="008369FB">
        <w:rPr>
          <w:rStyle w:val="TagStyle"/>
          <w:rtl/>
        </w:rPr>
        <w:t xml:space="preserve"> &lt;&lt; </w:t>
      </w:r>
      <w:proofErr w:type="spellStart"/>
      <w:r w:rsidRPr="008369FB">
        <w:rPr>
          <w:rStyle w:val="TagStyle"/>
          <w:rtl/>
        </w:rPr>
        <w:t>יור</w:t>
      </w:r>
      <w:proofErr w:type="spellEnd"/>
      <w:r w:rsidRPr="008369F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69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8369FB" w:rsidRDefault="008369FB" w:rsidP="008369FB">
      <w:pPr>
        <w:pStyle w:val="KeepWithNext"/>
        <w:rPr>
          <w:rtl/>
          <w:lang w:eastAsia="he-IL"/>
        </w:rPr>
      </w:pPr>
    </w:p>
    <w:p w:rsidR="008369FB" w:rsidRDefault="008369FB" w:rsidP="008369F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369FB" w:rsidRDefault="008369FB" w:rsidP="008369FB">
      <w:pPr>
        <w:rPr>
          <w:rtl/>
          <w:lang w:eastAsia="he-IL"/>
        </w:rPr>
      </w:pPr>
    </w:p>
    <w:p w:rsidR="008369FB" w:rsidRDefault="008369FB" w:rsidP="008369FB">
      <w:pPr>
        <w:pStyle w:val="af9"/>
        <w:keepNext/>
        <w:rPr>
          <w:rtl/>
          <w:lang w:eastAsia="he-IL"/>
        </w:rPr>
      </w:pPr>
      <w:bookmarkStart w:id="1033" w:name="ET_guest_514849_213"/>
      <w:r w:rsidRPr="00836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8369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:rsidR="008369FB" w:rsidRDefault="008369FB" w:rsidP="008369FB">
      <w:pPr>
        <w:pStyle w:val="KeepWithNext"/>
        <w:rPr>
          <w:rtl/>
          <w:lang w:eastAsia="he-IL"/>
        </w:rPr>
      </w:pPr>
    </w:p>
    <w:p w:rsidR="00165825" w:rsidRDefault="008369FB" w:rsidP="00165825">
      <w:pPr>
        <w:rPr>
          <w:rtl/>
        </w:rPr>
      </w:pPr>
      <w:bookmarkStart w:id="1034" w:name="_ETM_Q1_3469000"/>
      <w:bookmarkEnd w:id="1034"/>
      <w:r>
        <w:rPr>
          <w:rFonts w:hint="cs"/>
          <w:rtl/>
        </w:rPr>
        <w:t>כמובן,</w:t>
      </w:r>
      <w:bookmarkStart w:id="1035" w:name="_ETM_Q1_3471000"/>
      <w:bookmarkEnd w:id="1035"/>
      <w:r>
        <w:rPr>
          <w:rFonts w:hint="cs"/>
          <w:rtl/>
        </w:rPr>
        <w:t xml:space="preserve"> </w:t>
      </w:r>
      <w:r w:rsidR="00776365">
        <w:rPr>
          <w:rFonts w:hint="cs"/>
          <w:rtl/>
        </w:rPr>
        <w:t xml:space="preserve">הדברים </w:t>
      </w:r>
      <w:bookmarkStart w:id="1036" w:name="_ETM_Q1_3474418"/>
      <w:bookmarkEnd w:id="1036"/>
      <w:r>
        <w:rPr>
          <w:rFonts w:hint="cs"/>
          <w:rtl/>
        </w:rPr>
        <w:t xml:space="preserve">שאמרו פה גם יעל וגם גל </w:t>
      </w:r>
      <w:r w:rsidR="00776365">
        <w:rPr>
          <w:rFonts w:hint="cs"/>
          <w:rtl/>
        </w:rPr>
        <w:t xml:space="preserve">מדברים בעד עצמם. </w:t>
      </w:r>
      <w:r w:rsidR="00165825">
        <w:rPr>
          <w:rFonts w:hint="cs"/>
          <w:rtl/>
        </w:rPr>
        <w:t xml:space="preserve">אני רק </w:t>
      </w:r>
      <w:r w:rsidR="00776365">
        <w:rPr>
          <w:rFonts w:hint="cs"/>
          <w:rtl/>
        </w:rPr>
        <w:t xml:space="preserve">מבקשת להוסיף שבנוגע לקטינים </w:t>
      </w:r>
      <w:r w:rsidR="00165825">
        <w:rPr>
          <w:rFonts w:hint="cs"/>
          <w:rtl/>
        </w:rPr>
        <w:t xml:space="preserve">שנפגעים הדבר </w:t>
      </w:r>
      <w:bookmarkStart w:id="1037" w:name="_ETM_Q1_3481000"/>
      <w:bookmarkEnd w:id="1037"/>
      <w:r w:rsidR="00165825">
        <w:rPr>
          <w:rFonts w:hint="cs"/>
          <w:rtl/>
        </w:rPr>
        <w:t>הזה עוד יותר מתעצם. קטינים עוד יותר מתקשים להבין את הצורך ו</w:t>
      </w:r>
      <w:r w:rsidR="00776365">
        <w:rPr>
          <w:rFonts w:hint="cs"/>
          <w:rtl/>
        </w:rPr>
        <w:t xml:space="preserve">בכלל להבין </w:t>
      </w:r>
      <w:bookmarkStart w:id="1038" w:name="_ETM_Q1_3490675"/>
      <w:bookmarkEnd w:id="1038"/>
      <w:r w:rsidR="00165825">
        <w:rPr>
          <w:rFonts w:hint="cs"/>
          <w:rtl/>
        </w:rPr>
        <w:t>מה זה מומחה ומה זה מומחה מטעם צד אחד</w:t>
      </w:r>
      <w:r w:rsidR="00776365">
        <w:rPr>
          <w:rFonts w:hint="cs"/>
          <w:rtl/>
        </w:rPr>
        <w:t xml:space="preserve">. </w:t>
      </w:r>
      <w:r w:rsidR="00165825">
        <w:rPr>
          <w:rFonts w:hint="cs"/>
          <w:rtl/>
        </w:rPr>
        <w:t xml:space="preserve">לכן על אחת כמה וכמה בעניין של קטינים התיקון הזה צריך לעבור. הייתה פה התייחסות קצרה לכך שזה </w:t>
      </w:r>
      <w:bookmarkStart w:id="1039" w:name="_ETM_Q1_3503000"/>
      <w:bookmarkEnd w:id="1039"/>
      <w:r w:rsidR="00165825">
        <w:rPr>
          <w:rFonts w:hint="cs"/>
          <w:rtl/>
        </w:rPr>
        <w:t>חל בעבירות מין, אבל נדמה שגם בעבירות אלימות יש פגיעות קשות וארוכות טווח ונזקים מאוד משמעותיים, וצריך לשקול שהדבר הזה יחול גם במקרים</w:t>
      </w:r>
      <w:bookmarkStart w:id="1040" w:name="_ETM_Q1_3514000"/>
      <w:bookmarkEnd w:id="1040"/>
      <w:r w:rsidR="00165825">
        <w:rPr>
          <w:rFonts w:hint="cs"/>
          <w:rtl/>
        </w:rPr>
        <w:t xml:space="preserve"> של פגיעות אלימות.</w:t>
      </w:r>
      <w:r w:rsidR="00776365">
        <w:rPr>
          <w:rFonts w:hint="cs"/>
          <w:rtl/>
        </w:rPr>
        <w:t xml:space="preserve"> </w:t>
      </w:r>
    </w:p>
    <w:p w:rsidR="00165825" w:rsidRDefault="00165825" w:rsidP="00165825">
      <w:pPr>
        <w:rPr>
          <w:rtl/>
        </w:rPr>
      </w:pPr>
    </w:p>
    <w:p w:rsidR="00776365" w:rsidRDefault="00165825" w:rsidP="00165825">
      <w:pPr>
        <w:rPr>
          <w:rtl/>
        </w:rPr>
      </w:pPr>
      <w:bookmarkStart w:id="1041" w:name="_ETM_Q1_3517000"/>
      <w:bookmarkEnd w:id="1041"/>
      <w:r>
        <w:rPr>
          <w:rFonts w:hint="cs"/>
          <w:rtl/>
        </w:rPr>
        <w:t xml:space="preserve">דבר אחרון ביחס לקטינים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76365">
        <w:rPr>
          <w:rFonts w:hint="cs"/>
          <w:rtl/>
        </w:rPr>
        <w:t xml:space="preserve">שמעתי מה </w:t>
      </w:r>
      <w:bookmarkStart w:id="1042" w:name="_ETM_Q1_3527155"/>
      <w:bookmarkEnd w:id="1042"/>
      <w:r>
        <w:rPr>
          <w:rFonts w:hint="cs"/>
          <w:rtl/>
        </w:rPr>
        <w:t xml:space="preserve">שאמר היושב-ראש שזה צריך להיות מאוד מוחלט וברור בתביעה נגררת, ונדמה לי שגם בקטינים זה צריך להיות מוחלט. </w:t>
      </w:r>
      <w:r w:rsidR="00776365">
        <w:rPr>
          <w:rFonts w:hint="cs"/>
          <w:rtl/>
        </w:rPr>
        <w:t xml:space="preserve">אולי צריך לשנות את הנוסח שזה יהיה מטעמים </w:t>
      </w:r>
      <w:bookmarkStart w:id="1043" w:name="_ETM_Q1_3537175"/>
      <w:bookmarkEnd w:id="1043"/>
      <w:r>
        <w:rPr>
          <w:rFonts w:hint="cs"/>
          <w:rtl/>
        </w:rPr>
        <w:t xml:space="preserve">מיוחדים שיירשמו כדי </w:t>
      </w:r>
      <w:bookmarkStart w:id="1044" w:name="_ETM_Q1_3536000"/>
      <w:bookmarkEnd w:id="1044"/>
      <w:r>
        <w:rPr>
          <w:rFonts w:hint="cs"/>
          <w:rtl/>
        </w:rPr>
        <w:t xml:space="preserve">שההסדר יהיה יותר נחרץ ביחס לקטינים נפגעים. תודה. </w:t>
      </w:r>
    </w:p>
    <w:p w:rsidR="00776365" w:rsidRPr="00776365" w:rsidRDefault="00776365" w:rsidP="00776365">
      <w:pPr>
        <w:rPr>
          <w:rtl/>
        </w:rPr>
      </w:pPr>
      <w:bookmarkStart w:id="1045" w:name="_ETM_Q1_3541918"/>
      <w:bookmarkStart w:id="1046" w:name="_ETM_Q1_3541978"/>
      <w:bookmarkEnd w:id="1045"/>
      <w:bookmarkEnd w:id="1046"/>
    </w:p>
    <w:p w:rsidR="00776365" w:rsidRDefault="00776365" w:rsidP="00776365">
      <w:pPr>
        <w:pStyle w:val="af6"/>
        <w:keepNext/>
        <w:rPr>
          <w:rtl/>
        </w:rPr>
      </w:pPr>
      <w:bookmarkStart w:id="1047" w:name="ET_yor_6157_75"/>
      <w:r w:rsidRPr="00776365">
        <w:rPr>
          <w:rStyle w:val="TagStyle"/>
          <w:rtl/>
        </w:rPr>
        <w:t xml:space="preserve"> &lt;&lt; </w:t>
      </w:r>
      <w:proofErr w:type="spellStart"/>
      <w:r w:rsidRPr="00776365">
        <w:rPr>
          <w:rStyle w:val="TagStyle"/>
          <w:rtl/>
        </w:rPr>
        <w:t>יור</w:t>
      </w:r>
      <w:proofErr w:type="spellEnd"/>
      <w:r w:rsidRPr="007763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6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776365" w:rsidRDefault="00776365" w:rsidP="00776365">
      <w:pPr>
        <w:pStyle w:val="KeepWithNext"/>
        <w:rPr>
          <w:rtl/>
        </w:rPr>
      </w:pPr>
    </w:p>
    <w:p w:rsidR="00776365" w:rsidRDefault="00776365" w:rsidP="00C67D3D">
      <w:pPr>
        <w:rPr>
          <w:rtl/>
        </w:rPr>
      </w:pPr>
      <w:bookmarkStart w:id="1048" w:name="_ETM_Q1_3462742"/>
      <w:bookmarkEnd w:id="1048"/>
      <w:r>
        <w:rPr>
          <w:rFonts w:hint="cs"/>
          <w:rtl/>
        </w:rPr>
        <w:t xml:space="preserve">משרד המשפטים, אני לא יכול להכריע. אני </w:t>
      </w:r>
      <w:bookmarkStart w:id="1049" w:name="_ETM_Q1_3552203"/>
      <w:bookmarkEnd w:id="1049"/>
      <w:r>
        <w:rPr>
          <w:rFonts w:hint="cs"/>
          <w:rtl/>
        </w:rPr>
        <w:t>יודע מה הייתי רוצה להכריע</w:t>
      </w:r>
      <w:r w:rsidR="00165825">
        <w:rPr>
          <w:rFonts w:hint="cs"/>
          <w:rtl/>
        </w:rPr>
        <w:t>,</w:t>
      </w:r>
      <w:r>
        <w:rPr>
          <w:rFonts w:hint="cs"/>
          <w:rtl/>
        </w:rPr>
        <w:t xml:space="preserve"> אבל אני לא יכול </w:t>
      </w:r>
      <w:bookmarkStart w:id="1050" w:name="_ETM_Q1_3560985"/>
      <w:bookmarkEnd w:id="1050"/>
      <w:r w:rsidR="00165825">
        <w:rPr>
          <w:rFonts w:hint="cs"/>
          <w:rtl/>
        </w:rPr>
        <w:t>להכריע ובטח</w:t>
      </w:r>
      <w:bookmarkStart w:id="1051" w:name="_ETM_Q1_3552000"/>
      <w:bookmarkEnd w:id="1051"/>
      <w:r w:rsidR="00165825">
        <w:rPr>
          <w:rFonts w:hint="cs"/>
          <w:rtl/>
        </w:rPr>
        <w:t xml:space="preserve"> לא להחליט עבור כל שופט, איך הוא יפרש את סעיף 108א, והאם זה יחול בתביעות שיש בהן ריבוי נתבעים </w:t>
      </w:r>
      <w:r w:rsidR="00165825">
        <w:rPr>
          <w:rtl/>
        </w:rPr>
        <w:t>–</w:t>
      </w:r>
      <w:r w:rsidR="00165825">
        <w:rPr>
          <w:rFonts w:hint="cs"/>
          <w:rtl/>
        </w:rPr>
        <w:t xml:space="preserve"> להבנתי, כן.</w:t>
      </w:r>
      <w:r>
        <w:rPr>
          <w:rFonts w:hint="cs"/>
          <w:rtl/>
        </w:rPr>
        <w:t xml:space="preserve"> אני מסכים שאי אפשר לחסום את חוות </w:t>
      </w:r>
      <w:bookmarkStart w:id="1052" w:name="_ETM_Q1_3574860"/>
      <w:bookmarkEnd w:id="1052"/>
      <w:r>
        <w:rPr>
          <w:rFonts w:hint="cs"/>
          <w:rtl/>
        </w:rPr>
        <w:t xml:space="preserve">דעת המומחים </w:t>
      </w:r>
      <w:r w:rsidR="00165825">
        <w:rPr>
          <w:rFonts w:hint="cs"/>
          <w:rtl/>
        </w:rPr>
        <w:t xml:space="preserve">האחרים </w:t>
      </w:r>
      <w:r>
        <w:rPr>
          <w:rFonts w:hint="cs"/>
          <w:rtl/>
        </w:rPr>
        <w:t xml:space="preserve">לעניין </w:t>
      </w:r>
      <w:r w:rsidR="00165825">
        <w:rPr>
          <w:rFonts w:hint="cs"/>
          <w:rtl/>
        </w:rPr>
        <w:t>ה</w:t>
      </w:r>
      <w:r w:rsidR="00132975">
        <w:rPr>
          <w:rFonts w:hint="cs"/>
          <w:rtl/>
        </w:rPr>
        <w:t>אחריו</w:t>
      </w:r>
      <w:r w:rsidR="00165825">
        <w:rPr>
          <w:rFonts w:hint="cs"/>
          <w:rtl/>
        </w:rPr>
        <w:t>ת, וזה גם כתוב בדוח של הצוות</w:t>
      </w:r>
      <w:r>
        <w:rPr>
          <w:rFonts w:hint="cs"/>
          <w:rtl/>
        </w:rPr>
        <w:t xml:space="preserve">. </w:t>
      </w:r>
      <w:r w:rsidR="00132975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ודאי אפשר יהיה לעשות </w:t>
      </w:r>
      <w:bookmarkStart w:id="1053" w:name="_ETM_Q1_3586724"/>
      <w:bookmarkEnd w:id="1053"/>
      <w:r w:rsidR="00132975">
        <w:rPr>
          <w:rFonts w:hint="cs"/>
          <w:rtl/>
        </w:rPr>
        <w:t xml:space="preserve">כל מיני </w:t>
      </w:r>
      <w:bookmarkStart w:id="1054" w:name="_ETM_Q1_3585000"/>
      <w:bookmarkEnd w:id="1054"/>
      <w:r>
        <w:rPr>
          <w:rFonts w:hint="cs"/>
          <w:rtl/>
        </w:rPr>
        <w:t>חוות דעת נוספות. אבל</w:t>
      </w:r>
      <w:r w:rsidR="00132975">
        <w:rPr>
          <w:rFonts w:hint="cs"/>
          <w:rtl/>
        </w:rPr>
        <w:t>,</w:t>
      </w:r>
      <w:r>
        <w:rPr>
          <w:rFonts w:hint="cs"/>
          <w:rtl/>
        </w:rPr>
        <w:t xml:space="preserve"> להבנתי</w:t>
      </w:r>
      <w:r w:rsidR="00132975">
        <w:rPr>
          <w:rFonts w:hint="cs"/>
          <w:rtl/>
        </w:rPr>
        <w:t>,</w:t>
      </w:r>
      <w:r>
        <w:rPr>
          <w:rFonts w:hint="cs"/>
          <w:rtl/>
        </w:rPr>
        <w:t xml:space="preserve"> החוק היום אומר שאם </w:t>
      </w:r>
      <w:bookmarkStart w:id="1055" w:name="_ETM_Q1_3595197"/>
      <w:bookmarkEnd w:id="1055"/>
      <w:r>
        <w:rPr>
          <w:rFonts w:hint="cs"/>
          <w:rtl/>
        </w:rPr>
        <w:t>מגישים תביעה אזרחית שנספח</w:t>
      </w:r>
      <w:r w:rsidR="00132975">
        <w:rPr>
          <w:rFonts w:hint="cs"/>
          <w:rtl/>
        </w:rPr>
        <w:t>ת</w:t>
      </w:r>
      <w:r>
        <w:rPr>
          <w:rFonts w:hint="cs"/>
          <w:rtl/>
        </w:rPr>
        <w:t xml:space="preserve"> אליה הרשעה </w:t>
      </w:r>
      <w:r w:rsidR="00132975">
        <w:rPr>
          <w:rFonts w:hint="cs"/>
          <w:rtl/>
        </w:rPr>
        <w:t>ב</w:t>
      </w:r>
      <w:r>
        <w:rPr>
          <w:rFonts w:hint="cs"/>
          <w:rtl/>
        </w:rPr>
        <w:t xml:space="preserve">פלילים </w:t>
      </w:r>
      <w:r w:rsidR="00132975">
        <w:rPr>
          <w:rFonts w:hint="cs"/>
          <w:rtl/>
        </w:rPr>
        <w:t xml:space="preserve">נגד הפוגע ואחרים </w:t>
      </w:r>
      <w:r>
        <w:rPr>
          <w:rFonts w:hint="cs"/>
          <w:rtl/>
        </w:rPr>
        <w:t xml:space="preserve">בית המשפט </w:t>
      </w:r>
      <w:bookmarkStart w:id="1056" w:name="_ETM_Q1_3608314"/>
      <w:bookmarkEnd w:id="1056"/>
      <w:r>
        <w:rPr>
          <w:rFonts w:hint="cs"/>
          <w:rtl/>
        </w:rPr>
        <w:t>קונה סמכות ל</w:t>
      </w:r>
      <w:r w:rsidR="00132975">
        <w:rPr>
          <w:rFonts w:hint="cs"/>
          <w:rtl/>
        </w:rPr>
        <w:t xml:space="preserve">עשות מינוי של </w:t>
      </w:r>
      <w:r>
        <w:rPr>
          <w:rFonts w:hint="cs"/>
          <w:rtl/>
        </w:rPr>
        <w:t>מומחה,</w:t>
      </w:r>
      <w:r w:rsidR="00132975">
        <w:rPr>
          <w:rFonts w:hint="cs"/>
          <w:rtl/>
        </w:rPr>
        <w:t xml:space="preserve"> לפי סעיף 108א,</w:t>
      </w:r>
      <w:bookmarkStart w:id="1057" w:name="_ETM_Q1_3607000"/>
      <w:bookmarkEnd w:id="1057"/>
      <w:r w:rsidR="00132975">
        <w:rPr>
          <w:rFonts w:hint="cs"/>
          <w:rtl/>
        </w:rPr>
        <w:t xml:space="preserve"> להבנתי </w:t>
      </w:r>
      <w:r w:rsidR="00132975">
        <w:rPr>
          <w:rtl/>
        </w:rPr>
        <w:t>–</w:t>
      </w:r>
      <w:r w:rsidR="00132975">
        <w:rPr>
          <w:rFonts w:hint="cs"/>
          <w:rtl/>
        </w:rPr>
        <w:t xml:space="preserve"> כך אני מבין את החוק </w:t>
      </w:r>
      <w:r w:rsidR="00132975">
        <w:rPr>
          <w:rtl/>
        </w:rPr>
        <w:t>–</w:t>
      </w:r>
      <w:r w:rsidR="0013297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הוא </w:t>
      </w:r>
      <w:r w:rsidR="00132975">
        <w:rPr>
          <w:rFonts w:hint="cs"/>
          <w:rtl/>
        </w:rPr>
        <w:t>אמור</w:t>
      </w:r>
      <w:r>
        <w:rPr>
          <w:rFonts w:hint="cs"/>
          <w:rtl/>
        </w:rPr>
        <w:t xml:space="preserve"> להטיל את </w:t>
      </w:r>
      <w:bookmarkStart w:id="1058" w:name="_ETM_Q1_3622422"/>
      <w:bookmarkEnd w:id="1058"/>
      <w:r w:rsidR="00132975">
        <w:rPr>
          <w:rFonts w:hint="cs"/>
          <w:rtl/>
        </w:rPr>
        <w:t xml:space="preserve">ההוצאות בהתאם לתקנות. אני רוצה פה חידוד שמוגדר </w:t>
      </w:r>
      <w:bookmarkStart w:id="1059" w:name="_ETM_Q1_3618000"/>
      <w:bookmarkEnd w:id="1059"/>
      <w:r w:rsidR="00132975">
        <w:rPr>
          <w:rFonts w:hint="cs"/>
          <w:rtl/>
        </w:rPr>
        <w:t xml:space="preserve">נתבע </w:t>
      </w:r>
      <w:r w:rsidR="00132975">
        <w:rPr>
          <w:rtl/>
        </w:rPr>
        <w:t>–</w:t>
      </w:r>
      <w:r w:rsidR="00132975">
        <w:rPr>
          <w:rFonts w:hint="cs"/>
          <w:rtl/>
        </w:rPr>
        <w:t xml:space="preserve"> הכוונה במקרה הזה לפוגע העבירה </w:t>
      </w:r>
      <w:r w:rsidR="00132975">
        <w:rPr>
          <w:rtl/>
        </w:rPr>
        <w:t>–</w:t>
      </w:r>
      <w:r w:rsidR="00132975">
        <w:rPr>
          <w:rFonts w:hint="cs"/>
          <w:rtl/>
        </w:rPr>
        <w:t xml:space="preserve"> כדי שגם כשנגיע לשופט שיפרש את החוק, חס וחלילה, כמוני ולא כמוכם, אז י</w:t>
      </w:r>
      <w:r>
        <w:rPr>
          <w:rFonts w:hint="cs"/>
          <w:rtl/>
        </w:rPr>
        <w:t xml:space="preserve">היה ברור </w:t>
      </w:r>
      <w:r w:rsidR="00132975">
        <w:rPr>
          <w:rFonts w:hint="cs"/>
          <w:rtl/>
        </w:rPr>
        <w:t xml:space="preserve">מאוד </w:t>
      </w:r>
      <w:r>
        <w:rPr>
          <w:rFonts w:hint="cs"/>
          <w:rtl/>
        </w:rPr>
        <w:t>שזה לא מוטל על הנתבעים האחרים</w:t>
      </w:r>
      <w:r w:rsidR="00132975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1060" w:name="_ETM_Q1_3635421"/>
      <w:bookmarkEnd w:id="1060"/>
      <w:r>
        <w:rPr>
          <w:rFonts w:hint="cs"/>
          <w:rtl/>
        </w:rPr>
        <w:t xml:space="preserve">רק על </w:t>
      </w:r>
      <w:r w:rsidR="00132975">
        <w:rPr>
          <w:rFonts w:hint="cs"/>
          <w:rtl/>
        </w:rPr>
        <w:t>נתבע ש</w:t>
      </w:r>
      <w:r>
        <w:rPr>
          <w:rFonts w:hint="cs"/>
          <w:rtl/>
        </w:rPr>
        <w:t xml:space="preserve">פוגע. </w:t>
      </w:r>
      <w:r w:rsidR="00132975">
        <w:rPr>
          <w:rFonts w:hint="cs"/>
          <w:rtl/>
        </w:rPr>
        <w:t>זאת הגדרת נוסח.</w:t>
      </w:r>
      <w:bookmarkStart w:id="1061" w:name="_ETM_Q1_3631000"/>
      <w:bookmarkEnd w:id="1061"/>
      <w:r w:rsidR="00132975">
        <w:rPr>
          <w:rFonts w:hint="cs"/>
          <w:rtl/>
        </w:rPr>
        <w:t xml:space="preserve"> בתקנה זאת: נתבע </w:t>
      </w:r>
      <w:r w:rsidR="00132975">
        <w:rPr>
          <w:rtl/>
        </w:rPr>
        <w:t>–</w:t>
      </w:r>
      <w:r w:rsidR="00132975">
        <w:rPr>
          <w:rFonts w:hint="cs"/>
          <w:rtl/>
        </w:rPr>
        <w:t xml:space="preserve"> מי שהורשע לפי כך וכך </w:t>
      </w:r>
      <w:r w:rsidR="00132975">
        <w:rPr>
          <w:rtl/>
        </w:rPr>
        <w:t>–</w:t>
      </w:r>
      <w:r w:rsidR="00132975">
        <w:rPr>
          <w:rFonts w:hint="cs"/>
          <w:rtl/>
        </w:rPr>
        <w:t xml:space="preserve"> זאת </w:t>
      </w:r>
      <w:bookmarkStart w:id="1062" w:name="_ETM_Q1_3633000"/>
      <w:bookmarkEnd w:id="1062"/>
      <w:r w:rsidR="00132975">
        <w:rPr>
          <w:rFonts w:hint="cs"/>
          <w:rtl/>
        </w:rPr>
        <w:t xml:space="preserve">התוספת להגדרה. </w:t>
      </w:r>
      <w:bookmarkStart w:id="1063" w:name="_ETM_Q1_3639103"/>
      <w:bookmarkStart w:id="1064" w:name="_ETM_Q1_3639151"/>
      <w:bookmarkStart w:id="1065" w:name="_ETM_Q1_3639254"/>
      <w:bookmarkStart w:id="1066" w:name="_ETM_Q1_3639301"/>
      <w:bookmarkEnd w:id="1063"/>
      <w:bookmarkEnd w:id="1064"/>
      <w:bookmarkEnd w:id="1065"/>
      <w:bookmarkEnd w:id="1066"/>
      <w:r>
        <w:rPr>
          <w:rFonts w:hint="cs"/>
          <w:rtl/>
        </w:rPr>
        <w:t xml:space="preserve">אני רוצה שתבדקו את האפשרות האם אפשר </w:t>
      </w:r>
      <w:bookmarkStart w:id="1067" w:name="_ETM_Q1_3647388"/>
      <w:bookmarkEnd w:id="1067"/>
      <w:r>
        <w:rPr>
          <w:rFonts w:hint="cs"/>
          <w:rtl/>
        </w:rPr>
        <w:t xml:space="preserve">לכתוב </w:t>
      </w:r>
      <w:r w:rsidR="00C67D3D">
        <w:rPr>
          <w:rFonts w:hint="cs"/>
          <w:rtl/>
        </w:rPr>
        <w:t>שבתביעה נגררת כאשר הנתבע הוא</w:t>
      </w:r>
      <w:bookmarkStart w:id="1068" w:name="_ETM_Q1_3651000"/>
      <w:bookmarkEnd w:id="1068"/>
      <w:r w:rsidR="00C67D3D">
        <w:rPr>
          <w:rFonts w:hint="cs"/>
          <w:rtl/>
        </w:rPr>
        <w:t xml:space="preserve"> רק מי שהורשע , והיא מוגשת בהתאם למועד</w:t>
      </w:r>
      <w:bookmarkStart w:id="1069" w:name="_ETM_Q1_3655000"/>
      <w:bookmarkEnd w:id="1069"/>
      <w:r w:rsidR="00C67D3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אין </w:t>
      </w:r>
      <w:r w:rsidR="00C67D3D">
        <w:rPr>
          <w:rFonts w:hint="cs"/>
          <w:rtl/>
        </w:rPr>
        <w:t>"</w:t>
      </w:r>
      <w:r>
        <w:rPr>
          <w:rFonts w:hint="cs"/>
          <w:rtl/>
        </w:rPr>
        <w:t xml:space="preserve">זולת </w:t>
      </w:r>
      <w:r w:rsidR="00C67D3D">
        <w:rPr>
          <w:rFonts w:hint="cs"/>
          <w:rtl/>
        </w:rPr>
        <w:t xml:space="preserve">אם </w:t>
      </w:r>
      <w:r>
        <w:rPr>
          <w:rFonts w:hint="cs"/>
          <w:rtl/>
        </w:rPr>
        <w:t>שוכנע</w:t>
      </w:r>
      <w:r w:rsidR="00C67D3D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C67D3D">
        <w:rPr>
          <w:rFonts w:hint="cs"/>
          <w:rtl/>
        </w:rPr>
        <w:t>בתביעה נגררת זה תמיד על הנתבע</w:t>
      </w:r>
      <w:bookmarkStart w:id="1070" w:name="_ETM_Q1_3660000"/>
      <w:bookmarkEnd w:id="1070"/>
      <w:r w:rsidR="00C67D3D">
        <w:rPr>
          <w:rFonts w:hint="cs"/>
          <w:rtl/>
        </w:rPr>
        <w:t xml:space="preserve"> בלי חריגים. </w:t>
      </w:r>
    </w:p>
    <w:p w:rsidR="00776365" w:rsidRDefault="00776365" w:rsidP="00776365">
      <w:pPr>
        <w:rPr>
          <w:rtl/>
        </w:rPr>
      </w:pPr>
      <w:bookmarkStart w:id="1071" w:name="_ETM_Q1_3668717"/>
      <w:bookmarkStart w:id="1072" w:name="_ETM_Q1_3668779"/>
      <w:bookmarkStart w:id="1073" w:name="_ETM_Q1_3670982"/>
      <w:bookmarkEnd w:id="1071"/>
      <w:bookmarkEnd w:id="1072"/>
      <w:bookmarkEnd w:id="1073"/>
    </w:p>
    <w:p w:rsidR="00776365" w:rsidRDefault="00776365" w:rsidP="00776365">
      <w:pPr>
        <w:pStyle w:val="a4"/>
        <w:keepNext/>
        <w:rPr>
          <w:rtl/>
        </w:rPr>
      </w:pPr>
      <w:bookmarkStart w:id="1074" w:name="ET_speaker_נעמה_מנחמי_77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76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776365" w:rsidRDefault="00776365" w:rsidP="00776365">
      <w:pPr>
        <w:pStyle w:val="KeepWithNext"/>
        <w:rPr>
          <w:rtl/>
        </w:rPr>
      </w:pPr>
    </w:p>
    <w:p w:rsidR="00776365" w:rsidRDefault="00C67D3D" w:rsidP="00776365">
      <w:pPr>
        <w:rPr>
          <w:rtl/>
        </w:rPr>
      </w:pPr>
      <w:bookmarkStart w:id="1075" w:name="_ETM_Q1_3671375"/>
      <w:bookmarkStart w:id="1076" w:name="_ETM_Q1_3671413"/>
      <w:bookmarkEnd w:id="1075"/>
      <w:bookmarkEnd w:id="1076"/>
      <w:r>
        <w:rPr>
          <w:rFonts w:hint="cs"/>
          <w:rtl/>
        </w:rPr>
        <w:t>מה אם נכתוב ש</w:t>
      </w:r>
      <w:r w:rsidR="00776365">
        <w:rPr>
          <w:rFonts w:hint="cs"/>
          <w:rtl/>
        </w:rPr>
        <w:t xml:space="preserve">בית המשפט יידרש </w:t>
      </w:r>
      <w:bookmarkStart w:id="1077" w:name="_ETM_Q1_3674054"/>
      <w:bookmarkEnd w:id="1077"/>
      <w:r>
        <w:rPr>
          <w:rFonts w:hint="cs"/>
          <w:rtl/>
        </w:rPr>
        <w:t xml:space="preserve">לטעמים אחרים כדי לעשות זאת? </w:t>
      </w:r>
      <w:r w:rsidR="00776365">
        <w:rPr>
          <w:rFonts w:hint="cs"/>
          <w:rtl/>
        </w:rPr>
        <w:t xml:space="preserve"> </w:t>
      </w:r>
    </w:p>
    <w:p w:rsidR="00776365" w:rsidRDefault="00776365" w:rsidP="00776365">
      <w:pPr>
        <w:rPr>
          <w:rtl/>
        </w:rPr>
      </w:pPr>
      <w:bookmarkStart w:id="1078" w:name="_ETM_Q1_3677137"/>
      <w:bookmarkStart w:id="1079" w:name="_ETM_Q1_3677193"/>
      <w:bookmarkEnd w:id="1078"/>
      <w:bookmarkEnd w:id="1079"/>
    </w:p>
    <w:p w:rsidR="00776365" w:rsidRDefault="00776365" w:rsidP="00776365">
      <w:pPr>
        <w:pStyle w:val="af6"/>
        <w:keepNext/>
        <w:rPr>
          <w:rtl/>
        </w:rPr>
      </w:pPr>
      <w:bookmarkStart w:id="1080" w:name="ET_yor_6157_78"/>
      <w:r w:rsidRPr="00776365">
        <w:rPr>
          <w:rStyle w:val="TagStyle"/>
          <w:rtl/>
        </w:rPr>
        <w:t xml:space="preserve"> &lt;&lt; </w:t>
      </w:r>
      <w:proofErr w:type="spellStart"/>
      <w:r w:rsidRPr="00776365">
        <w:rPr>
          <w:rStyle w:val="TagStyle"/>
          <w:rtl/>
        </w:rPr>
        <w:t>יור</w:t>
      </w:r>
      <w:proofErr w:type="spellEnd"/>
      <w:r w:rsidRPr="007763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6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776365" w:rsidRDefault="00776365" w:rsidP="00776365">
      <w:pPr>
        <w:pStyle w:val="KeepWithNext"/>
        <w:rPr>
          <w:rtl/>
        </w:rPr>
      </w:pPr>
    </w:p>
    <w:p w:rsidR="00776365" w:rsidRDefault="00776365" w:rsidP="00073BAF">
      <w:pPr>
        <w:rPr>
          <w:rtl/>
        </w:rPr>
      </w:pPr>
      <w:bookmarkStart w:id="1081" w:name="_ETM_Q1_3677979"/>
      <w:bookmarkEnd w:id="1081"/>
      <w:r>
        <w:rPr>
          <w:rFonts w:hint="cs"/>
          <w:rtl/>
        </w:rPr>
        <w:t>החשש שלנו הוא הרתעה ואי י</w:t>
      </w:r>
      <w:r w:rsidR="00C67D3D">
        <w:rPr>
          <w:rFonts w:hint="cs"/>
          <w:rtl/>
        </w:rPr>
        <w:t xml:space="preserve">דידותיות של האירוע. אני מדמיין </w:t>
      </w:r>
      <w:bookmarkStart w:id="1082" w:name="_ETM_Q1_3686000"/>
      <w:bookmarkEnd w:id="1082"/>
      <w:r w:rsidR="00C67D3D">
        <w:rPr>
          <w:rFonts w:hint="cs"/>
          <w:rtl/>
        </w:rPr>
        <w:t xml:space="preserve">את הפגישה של נפגעת עבירה עם איתי נעמן </w:t>
      </w:r>
      <w:bookmarkStart w:id="1083" w:name="_ETM_Q1_3690000"/>
      <w:bookmarkEnd w:id="1083"/>
      <w:r w:rsidR="00C67D3D">
        <w:rPr>
          <w:rFonts w:hint="cs"/>
          <w:rtl/>
        </w:rPr>
        <w:t xml:space="preserve">מהסיוע המשפטי או עם עורך דין פרטי שהיא לקחה, והיא חוששת ובטראומה, והיא תשאל את העורך דין: יש סיכוי? ועורך דין שלא רוצה </w:t>
      </w:r>
      <w:bookmarkStart w:id="1084" w:name="_ETM_Q1_3703000"/>
      <w:bookmarkEnd w:id="1084"/>
      <w:r w:rsidR="00C67D3D">
        <w:rPr>
          <w:rFonts w:hint="cs"/>
          <w:rtl/>
        </w:rPr>
        <w:t xml:space="preserve">לחטוף תביעת רשלנות מקצועית יגיד לה: תשמעי, "מטעמים מיוחדים", יש </w:t>
      </w:r>
      <w:bookmarkStart w:id="1085" w:name="_ETM_Q1_3705000"/>
      <w:bookmarkEnd w:id="1085"/>
      <w:r w:rsidR="00C67D3D">
        <w:rPr>
          <w:rFonts w:hint="cs"/>
          <w:rtl/>
        </w:rPr>
        <w:t xml:space="preserve">הרבה שופטים </w:t>
      </w:r>
      <w:r w:rsidR="00C67D3D">
        <w:rPr>
          <w:rtl/>
        </w:rPr>
        <w:t>–</w:t>
      </w:r>
      <w:r w:rsidR="00C67D3D">
        <w:rPr>
          <w:rFonts w:hint="cs"/>
          <w:rtl/>
        </w:rPr>
        <w:t xml:space="preserve">  יכול לקרות שיטילו עלייך את ההוצאות. </w:t>
      </w:r>
      <w:r>
        <w:rPr>
          <w:rFonts w:hint="cs"/>
          <w:rtl/>
        </w:rPr>
        <w:t xml:space="preserve">אני </w:t>
      </w:r>
      <w:r w:rsidR="00C67D3D">
        <w:rPr>
          <w:rFonts w:hint="cs"/>
          <w:rtl/>
        </w:rPr>
        <w:t xml:space="preserve">לא רוצה את המשפט הזה גם לא בתאוריה. </w:t>
      </w:r>
      <w:bookmarkStart w:id="1086" w:name="_ETM_Q1_3711000"/>
      <w:bookmarkEnd w:id="1086"/>
      <w:r w:rsidR="00C67D3D">
        <w:rPr>
          <w:rFonts w:hint="cs"/>
          <w:rtl/>
        </w:rPr>
        <w:t xml:space="preserve">תביעה נגררת </w:t>
      </w:r>
      <w:r w:rsidR="00073BAF">
        <w:rPr>
          <w:rtl/>
        </w:rPr>
        <w:t>–</w:t>
      </w:r>
      <w:r w:rsidR="00073BAF">
        <w:rPr>
          <w:rFonts w:hint="cs"/>
          <w:rtl/>
        </w:rPr>
        <w:t xml:space="preserve"> נקודה, סוף פסוק </w:t>
      </w:r>
      <w:r w:rsidR="00073BAF">
        <w:rPr>
          <w:rtl/>
        </w:rPr>
        <w:t>–</w:t>
      </w:r>
      <w:r w:rsidR="00073BAF">
        <w:rPr>
          <w:rFonts w:hint="cs"/>
          <w:rtl/>
        </w:rPr>
        <w:t xml:space="preserve"> הוצאות </w:t>
      </w:r>
      <w:bookmarkStart w:id="1087" w:name="_ETM_Q1_3716000"/>
      <w:bookmarkEnd w:id="1087"/>
      <w:r w:rsidR="00073BAF">
        <w:rPr>
          <w:rFonts w:hint="cs"/>
          <w:rtl/>
        </w:rPr>
        <w:t xml:space="preserve">המומחה על הנתבע; </w:t>
      </w:r>
      <w:r>
        <w:rPr>
          <w:rFonts w:hint="cs"/>
          <w:rtl/>
        </w:rPr>
        <w:t xml:space="preserve">או אפשר לכתוב: "במקרים מיוחדים </w:t>
      </w:r>
      <w:r w:rsidR="00073BAF">
        <w:rPr>
          <w:rtl/>
        </w:rPr>
        <w:t>–</w:t>
      </w:r>
      <w:r w:rsidR="00073BAF">
        <w:rPr>
          <w:rFonts w:hint="cs"/>
          <w:rtl/>
        </w:rPr>
        <w:t xml:space="preserve"> </w:t>
      </w:r>
      <w:r>
        <w:rPr>
          <w:rFonts w:hint="cs"/>
          <w:rtl/>
        </w:rPr>
        <w:t>על בעל דין אחר</w:t>
      </w:r>
      <w:bookmarkStart w:id="1088" w:name="_ETM_Q1_3730598"/>
      <w:bookmarkEnd w:id="1088"/>
      <w:r w:rsidR="00073BAF">
        <w:rPr>
          <w:rFonts w:hint="cs"/>
          <w:rtl/>
        </w:rPr>
        <w:t xml:space="preserve"> או על אוצר המדינה, שאיננו הנפגע</w:t>
      </w:r>
      <w:r>
        <w:rPr>
          <w:rFonts w:hint="cs"/>
          <w:rtl/>
        </w:rPr>
        <w:t xml:space="preserve">". אני לא מוכן לתת שיקול דעת </w:t>
      </w:r>
      <w:r w:rsidR="00073BAF">
        <w:rPr>
          <w:rFonts w:hint="cs"/>
          <w:rtl/>
        </w:rPr>
        <w:t xml:space="preserve">בשום מקרה אחרי הרשעה להטיל את זה על הנפגעת. </w:t>
      </w:r>
      <w:bookmarkStart w:id="1089" w:name="_ETM_Q1_3737735"/>
      <w:bookmarkStart w:id="1090" w:name="_ETM_Q1_3741223"/>
      <w:bookmarkStart w:id="1091" w:name="_ETM_Q1_3741274"/>
      <w:bookmarkStart w:id="1092" w:name="_ETM_Q1_3743559"/>
      <w:bookmarkEnd w:id="1089"/>
      <w:bookmarkEnd w:id="1090"/>
      <w:bookmarkEnd w:id="1091"/>
      <w:bookmarkEnd w:id="1092"/>
      <w:r w:rsidR="00073BAF">
        <w:rPr>
          <w:rFonts w:hint="cs"/>
          <w:rtl/>
        </w:rPr>
        <w:t xml:space="preserve">זה אני לא מוכן בנגררת. </w:t>
      </w:r>
    </w:p>
    <w:p w:rsidR="00073BAF" w:rsidRDefault="00073BAF" w:rsidP="00073BAF">
      <w:pPr>
        <w:rPr>
          <w:rtl/>
        </w:rPr>
      </w:pPr>
      <w:bookmarkStart w:id="1093" w:name="_ETM_Q1_3741000"/>
      <w:bookmarkEnd w:id="1093"/>
    </w:p>
    <w:p w:rsidR="00776365" w:rsidRDefault="00776365" w:rsidP="00776365">
      <w:pPr>
        <w:pStyle w:val="af9"/>
        <w:keepNext/>
        <w:rPr>
          <w:rtl/>
        </w:rPr>
      </w:pPr>
      <w:bookmarkStart w:id="1094" w:name="ET_guest_719627_79"/>
      <w:r w:rsidRPr="00776365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7763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776365" w:rsidRDefault="00776365" w:rsidP="00776365">
      <w:pPr>
        <w:pStyle w:val="KeepWithNext"/>
        <w:rPr>
          <w:rtl/>
        </w:rPr>
      </w:pPr>
    </w:p>
    <w:p w:rsidR="00776365" w:rsidRDefault="00073BAF" w:rsidP="00776365">
      <w:pPr>
        <w:rPr>
          <w:rtl/>
        </w:rPr>
      </w:pPr>
      <w:bookmarkStart w:id="1095" w:name="_ETM_Q1_3743938"/>
      <w:bookmarkStart w:id="1096" w:name="_ETM_Q1_3743968"/>
      <w:bookmarkEnd w:id="1095"/>
      <w:bookmarkEnd w:id="1096"/>
      <w:r>
        <w:rPr>
          <w:rFonts w:hint="cs"/>
          <w:rtl/>
        </w:rPr>
        <w:t xml:space="preserve">אדוני, </w:t>
      </w:r>
      <w:bookmarkStart w:id="1097" w:name="_ETM_Q1_3742000"/>
      <w:bookmarkEnd w:id="1097"/>
      <w:r w:rsidR="00776365">
        <w:rPr>
          <w:rFonts w:hint="cs"/>
          <w:rtl/>
        </w:rPr>
        <w:t xml:space="preserve">אנחנו </w:t>
      </w:r>
      <w:r>
        <w:rPr>
          <w:rFonts w:hint="cs"/>
          <w:rtl/>
        </w:rPr>
        <w:t>גם ככה משנים פה את ברירת המחדל. ממילא לא כתוב: "בית המשפט רשאי להטיל", אלא כתוב מראש: "יטיל</w:t>
      </w:r>
      <w:bookmarkStart w:id="1098" w:name="_ETM_Q1_3744000"/>
      <w:bookmarkEnd w:id="1098"/>
      <w:r>
        <w:rPr>
          <w:rFonts w:hint="cs"/>
          <w:rtl/>
        </w:rPr>
        <w:t xml:space="preserve"> בית המשפט את תשלום שכרו - - - לצמצם אפילו עוד יותר. </w:t>
      </w:r>
    </w:p>
    <w:p w:rsidR="00776365" w:rsidRDefault="00776365" w:rsidP="00776365">
      <w:pPr>
        <w:rPr>
          <w:rtl/>
        </w:rPr>
      </w:pPr>
      <w:bookmarkStart w:id="1099" w:name="_ETM_Q1_3749316"/>
      <w:bookmarkStart w:id="1100" w:name="_ETM_Q1_3749378"/>
      <w:bookmarkEnd w:id="1099"/>
      <w:bookmarkEnd w:id="1100"/>
    </w:p>
    <w:p w:rsidR="00776365" w:rsidRDefault="00776365" w:rsidP="00776365">
      <w:pPr>
        <w:pStyle w:val="af6"/>
        <w:keepNext/>
        <w:rPr>
          <w:rtl/>
        </w:rPr>
      </w:pPr>
      <w:bookmarkStart w:id="1101" w:name="ET_yor_6157_80"/>
      <w:r w:rsidRPr="00776365">
        <w:rPr>
          <w:rStyle w:val="TagStyle"/>
          <w:rtl/>
        </w:rPr>
        <w:t xml:space="preserve"> &lt;&lt; </w:t>
      </w:r>
      <w:proofErr w:type="spellStart"/>
      <w:r w:rsidRPr="00776365">
        <w:rPr>
          <w:rStyle w:val="TagStyle"/>
          <w:rtl/>
        </w:rPr>
        <w:t>יור</w:t>
      </w:r>
      <w:proofErr w:type="spellEnd"/>
      <w:r w:rsidRPr="007763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6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776365" w:rsidRDefault="00776365" w:rsidP="00776365">
      <w:pPr>
        <w:pStyle w:val="KeepWithNext"/>
        <w:rPr>
          <w:rtl/>
        </w:rPr>
      </w:pPr>
    </w:p>
    <w:p w:rsidR="00776365" w:rsidRDefault="00776365" w:rsidP="00073BAF">
      <w:pPr>
        <w:rPr>
          <w:rtl/>
        </w:rPr>
      </w:pPr>
      <w:bookmarkStart w:id="1102" w:name="_ETM_Q1_3750170"/>
      <w:bookmarkEnd w:id="1102"/>
      <w:r>
        <w:rPr>
          <w:rFonts w:hint="cs"/>
          <w:rtl/>
        </w:rPr>
        <w:t>אני באמת הבנתי</w:t>
      </w:r>
      <w:r w:rsidR="00073BAF">
        <w:rPr>
          <w:rFonts w:hint="cs"/>
          <w:rtl/>
        </w:rPr>
        <w:t>,</w:t>
      </w:r>
      <w:r>
        <w:rPr>
          <w:rFonts w:hint="cs"/>
          <w:rtl/>
        </w:rPr>
        <w:t xml:space="preserve"> אבל אני </w:t>
      </w:r>
      <w:bookmarkStart w:id="1103" w:name="_ETM_Q1_3753191"/>
      <w:bookmarkEnd w:id="1103"/>
      <w:r>
        <w:rPr>
          <w:rFonts w:hint="cs"/>
          <w:rtl/>
        </w:rPr>
        <w:t xml:space="preserve">אומר לך שוב: החסם שלנו פה הוא לא </w:t>
      </w:r>
      <w:bookmarkStart w:id="1104" w:name="_ETM_Q1_3760584"/>
      <w:bookmarkEnd w:id="1104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ברובו המוחלט. </w:t>
      </w:r>
      <w:r w:rsidR="00073BAF">
        <w:rPr>
          <w:rFonts w:hint="cs"/>
          <w:rtl/>
        </w:rPr>
        <w:t xml:space="preserve">סליחה, פסיכולוגיה זה גם </w:t>
      </w:r>
      <w:proofErr w:type="spellStart"/>
      <w:r w:rsidR="00073BAF">
        <w:rPr>
          <w:rFonts w:hint="cs"/>
          <w:rtl/>
        </w:rPr>
        <w:t>אמיתי</w:t>
      </w:r>
      <w:proofErr w:type="spellEnd"/>
      <w:r w:rsidR="00073BAF">
        <w:rPr>
          <w:rFonts w:hint="cs"/>
          <w:rtl/>
        </w:rPr>
        <w:t>. אבל הוא</w:t>
      </w:r>
      <w:bookmarkStart w:id="1105" w:name="_ETM_Q1_3769000"/>
      <w:bookmarkEnd w:id="1105"/>
      <w:r w:rsidR="00073BAF">
        <w:rPr>
          <w:rFonts w:hint="cs"/>
          <w:rtl/>
        </w:rPr>
        <w:t xml:space="preserve"> פסיכולוגי.</w:t>
      </w:r>
      <w:r w:rsidR="00A85910">
        <w:rPr>
          <w:rFonts w:hint="cs"/>
          <w:rtl/>
        </w:rPr>
        <w:t xml:space="preserve"> מישהי או מישהו שעברו טראומה </w:t>
      </w:r>
      <w:bookmarkStart w:id="1106" w:name="_ETM_Q1_3776471"/>
      <w:bookmarkEnd w:id="1106"/>
      <w:r w:rsidR="00A85910">
        <w:rPr>
          <w:rFonts w:hint="cs"/>
          <w:rtl/>
        </w:rPr>
        <w:t xml:space="preserve">מאוד רצינית </w:t>
      </w:r>
      <w:r w:rsidR="00073BAF">
        <w:rPr>
          <w:rFonts w:hint="cs"/>
          <w:rtl/>
        </w:rPr>
        <w:t xml:space="preserve">חוו חוויה לא נעימה בבית המשפט ואולי חוו חוויה לא נעימה אצל המומחה הרפואי של הביטוח הלאומי </w:t>
      </w:r>
      <w:r w:rsidR="00073BAF">
        <w:rPr>
          <w:rtl/>
        </w:rPr>
        <w:t>–</w:t>
      </w:r>
      <w:r w:rsidR="00073BAF">
        <w:rPr>
          <w:rFonts w:hint="cs"/>
          <w:rtl/>
        </w:rPr>
        <w:t xml:space="preserve"> </w:t>
      </w:r>
      <w:bookmarkStart w:id="1107" w:name="_ETM_Q1_3788000"/>
      <w:bookmarkEnd w:id="1107"/>
      <w:r w:rsidR="00073BAF">
        <w:rPr>
          <w:rFonts w:hint="cs"/>
          <w:rtl/>
        </w:rPr>
        <w:t xml:space="preserve">הם </w:t>
      </w:r>
      <w:r w:rsidR="00A85910">
        <w:rPr>
          <w:rFonts w:hint="cs"/>
          <w:rtl/>
        </w:rPr>
        <w:t xml:space="preserve">הכי שונאי </w:t>
      </w:r>
      <w:bookmarkStart w:id="1108" w:name="_ETM_Q1_3793121"/>
      <w:bookmarkEnd w:id="1108"/>
      <w:r w:rsidR="00A85910">
        <w:rPr>
          <w:rFonts w:hint="cs"/>
          <w:rtl/>
        </w:rPr>
        <w:t xml:space="preserve">סיכון שיש </w:t>
      </w:r>
      <w:r w:rsidR="00A85910">
        <w:rPr>
          <w:rtl/>
        </w:rPr>
        <w:t>–</w:t>
      </w:r>
      <w:r w:rsidR="00A85910">
        <w:rPr>
          <w:rFonts w:hint="cs"/>
          <w:rtl/>
        </w:rPr>
        <w:t xml:space="preserve"> הם לא רוצים שום פתח לכלום. </w:t>
      </w:r>
      <w:bookmarkStart w:id="1109" w:name="_ETM_Q1_3801135"/>
      <w:bookmarkEnd w:id="1109"/>
      <w:r w:rsidR="00A85910">
        <w:rPr>
          <w:rFonts w:hint="cs"/>
          <w:rtl/>
        </w:rPr>
        <w:t xml:space="preserve">אני </w:t>
      </w:r>
      <w:r w:rsidR="00073BAF">
        <w:rPr>
          <w:rFonts w:hint="cs"/>
          <w:rtl/>
        </w:rPr>
        <w:t xml:space="preserve">שואל את עצמי, האם אני </w:t>
      </w:r>
      <w:r w:rsidR="00A85910">
        <w:rPr>
          <w:rFonts w:hint="cs"/>
          <w:rtl/>
        </w:rPr>
        <w:t xml:space="preserve">רוצה </w:t>
      </w:r>
      <w:r w:rsidR="00073BAF">
        <w:rPr>
          <w:rFonts w:hint="cs"/>
          <w:rtl/>
        </w:rPr>
        <w:t>שכאשר אותה נפגעת עבירה תבוא לעורך הדין שלה ותגיד לו, אני רוצה</w:t>
      </w:r>
      <w:bookmarkStart w:id="1110" w:name="_ETM_Q1_3804000"/>
      <w:bookmarkEnd w:id="1110"/>
      <w:r w:rsidR="00073BAF">
        <w:rPr>
          <w:rFonts w:hint="cs"/>
          <w:rtl/>
        </w:rPr>
        <w:t xml:space="preserve"> </w:t>
      </w:r>
      <w:r w:rsidR="00A85910">
        <w:rPr>
          <w:rFonts w:hint="cs"/>
          <w:rtl/>
        </w:rPr>
        <w:t>ל</w:t>
      </w:r>
      <w:r w:rsidR="00073BAF">
        <w:rPr>
          <w:rFonts w:hint="cs"/>
          <w:rtl/>
        </w:rPr>
        <w:t>הגיש תביעה נגררת נגד מי שפגע בי, והוא יגיד לה, סבבה, ברוך השם בוועדת חוקה ובמשרד</w:t>
      </w:r>
      <w:bookmarkStart w:id="1111" w:name="_ETM_Q1_3809000"/>
      <w:bookmarkEnd w:id="1111"/>
      <w:r w:rsidR="00073BAF">
        <w:rPr>
          <w:rFonts w:hint="cs"/>
          <w:rtl/>
        </w:rPr>
        <w:t xml:space="preserve"> המשפטים </w:t>
      </w:r>
      <w:bookmarkStart w:id="1112" w:name="_ETM_Q1_3811321"/>
      <w:bookmarkEnd w:id="1112"/>
      <w:r w:rsidR="00A85910">
        <w:rPr>
          <w:rFonts w:hint="cs"/>
          <w:rtl/>
        </w:rPr>
        <w:t xml:space="preserve">תיקנו תקנות שהוצאות המומחה הן לא עלייך. </w:t>
      </w:r>
      <w:r w:rsidR="00073BAF">
        <w:rPr>
          <w:rFonts w:hint="cs"/>
          <w:rtl/>
        </w:rPr>
        <w:t xml:space="preserve">היא אומרת לו, אתה בטוח? אין שום סיכוי שזה </w:t>
      </w:r>
      <w:bookmarkStart w:id="1113" w:name="_ETM_Q1_3815000"/>
      <w:bookmarkEnd w:id="1113"/>
      <w:r w:rsidR="00073BAF">
        <w:rPr>
          <w:rFonts w:hint="cs"/>
          <w:rtl/>
        </w:rPr>
        <w:t>נופל עליי? הוא אומר לה, תשמעי, יש "</w:t>
      </w:r>
      <w:r w:rsidR="00A85910">
        <w:rPr>
          <w:rFonts w:hint="cs"/>
          <w:rtl/>
        </w:rPr>
        <w:t>מטעמים מיוחדים שיירשמו</w:t>
      </w:r>
      <w:r w:rsidR="00073BAF">
        <w:rPr>
          <w:rFonts w:hint="cs"/>
          <w:rtl/>
        </w:rPr>
        <w:t>"</w:t>
      </w:r>
      <w:r w:rsidR="00A85910">
        <w:rPr>
          <w:rFonts w:hint="cs"/>
          <w:rtl/>
        </w:rPr>
        <w:t xml:space="preserve"> </w:t>
      </w:r>
      <w:bookmarkStart w:id="1114" w:name="_ETM_Q1_3825366"/>
      <w:bookmarkEnd w:id="1114"/>
      <w:r w:rsidR="00073BAF">
        <w:rPr>
          <w:rtl/>
        </w:rPr>
        <w:t>–</w:t>
      </w:r>
      <w:r w:rsidR="00073BAF">
        <w:rPr>
          <w:rFonts w:hint="cs"/>
          <w:rtl/>
        </w:rPr>
        <w:t xml:space="preserve"> יכול להיות שזה ייפול עלייך. אני לא רוצה את התשובה </w:t>
      </w:r>
      <w:bookmarkStart w:id="1115" w:name="_ETM_Q1_3840255"/>
      <w:bookmarkEnd w:id="1115"/>
      <w:r w:rsidR="00A85910">
        <w:rPr>
          <w:rFonts w:hint="cs"/>
          <w:rtl/>
        </w:rPr>
        <w:t>הזאת</w:t>
      </w:r>
      <w:bookmarkStart w:id="1116" w:name="_ETM_Q1_3827000"/>
      <w:bookmarkEnd w:id="1116"/>
      <w:r w:rsidR="00073BAF">
        <w:rPr>
          <w:rFonts w:hint="cs"/>
          <w:rtl/>
        </w:rPr>
        <w:t xml:space="preserve"> בשום תרחיש בנגררת. אגב,</w:t>
      </w:r>
      <w:r w:rsidR="00A85910">
        <w:rPr>
          <w:rFonts w:hint="cs"/>
          <w:rtl/>
        </w:rPr>
        <w:t xml:space="preserve"> אני </w:t>
      </w:r>
      <w:r w:rsidR="00073BAF">
        <w:rPr>
          <w:rFonts w:hint="cs"/>
          <w:rtl/>
        </w:rPr>
        <w:t xml:space="preserve">גם </w:t>
      </w:r>
      <w:r w:rsidR="00A85910">
        <w:rPr>
          <w:rFonts w:hint="cs"/>
          <w:rtl/>
        </w:rPr>
        <w:t xml:space="preserve">רוצה לעודד שיהיו נגררות. </w:t>
      </w:r>
      <w:r w:rsidR="00073BAF">
        <w:rPr>
          <w:rFonts w:hint="cs"/>
          <w:rtl/>
        </w:rPr>
        <w:t xml:space="preserve">אני רוצה שכל עורך דין יגיד לה </w:t>
      </w:r>
      <w:r w:rsidR="00073BAF">
        <w:rPr>
          <w:rtl/>
        </w:rPr>
        <w:t>–</w:t>
      </w:r>
      <w:r w:rsidR="00073BAF">
        <w:rPr>
          <w:rFonts w:hint="cs"/>
          <w:rtl/>
        </w:rPr>
        <w:t xml:space="preserve"> תמהרי להגיש. כי אני רוצה לעודד יותר נגררות. </w:t>
      </w:r>
      <w:r w:rsidR="00A85910">
        <w:rPr>
          <w:rFonts w:hint="cs"/>
          <w:rtl/>
        </w:rPr>
        <w:t>אני לא רוצה סיטואציה</w:t>
      </w:r>
      <w:bookmarkStart w:id="1117" w:name="_ETM_Q1_3852028"/>
      <w:bookmarkEnd w:id="1117"/>
      <w:r w:rsidR="00073BAF">
        <w:rPr>
          <w:rFonts w:hint="cs"/>
          <w:rtl/>
        </w:rPr>
        <w:t xml:space="preserve"> שהוא יגיד, כמו שאומרים היום: לכי תדעי על </w:t>
      </w:r>
      <w:bookmarkStart w:id="1118" w:name="_ETM_Q1_3848000"/>
      <w:bookmarkEnd w:id="1118"/>
      <w:r w:rsidR="00073BAF">
        <w:rPr>
          <w:rFonts w:hint="cs"/>
          <w:rtl/>
        </w:rPr>
        <w:t xml:space="preserve">איזה שופט ניפול. לא רוצה את זה. </w:t>
      </w:r>
    </w:p>
    <w:p w:rsidR="00A85910" w:rsidRDefault="00A85910" w:rsidP="00776365">
      <w:pPr>
        <w:rPr>
          <w:rtl/>
        </w:rPr>
      </w:pPr>
      <w:bookmarkStart w:id="1119" w:name="_ETM_Q1_3854825"/>
      <w:bookmarkStart w:id="1120" w:name="_ETM_Q1_3854894"/>
      <w:bookmarkStart w:id="1121" w:name="_ETM_Q1_3856950"/>
      <w:bookmarkEnd w:id="1119"/>
      <w:bookmarkEnd w:id="1120"/>
      <w:bookmarkEnd w:id="1121"/>
    </w:p>
    <w:p w:rsidR="00A85910" w:rsidRDefault="00A85910" w:rsidP="00A85910">
      <w:pPr>
        <w:pStyle w:val="af9"/>
        <w:keepNext/>
        <w:rPr>
          <w:rtl/>
        </w:rPr>
      </w:pPr>
      <w:bookmarkStart w:id="1122" w:name="ET_guest_719627_81"/>
      <w:r w:rsidRPr="00A85910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A8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2"/>
    </w:p>
    <w:p w:rsidR="00A85910" w:rsidRDefault="00A85910" w:rsidP="00A85910">
      <w:pPr>
        <w:pStyle w:val="KeepWithNext"/>
        <w:rPr>
          <w:rtl/>
        </w:rPr>
      </w:pPr>
    </w:p>
    <w:p w:rsidR="00A85910" w:rsidRDefault="00A85910" w:rsidP="00073BAF">
      <w:pPr>
        <w:rPr>
          <w:rtl/>
        </w:rPr>
      </w:pPr>
      <w:bookmarkStart w:id="1123" w:name="_ETM_Q1_3857379"/>
      <w:bookmarkStart w:id="1124" w:name="_ETM_Q1_3857426"/>
      <w:bookmarkEnd w:id="1123"/>
      <w:bookmarkEnd w:id="1124"/>
      <w:r>
        <w:rPr>
          <w:rFonts w:hint="cs"/>
          <w:rtl/>
        </w:rPr>
        <w:t xml:space="preserve">אז החלופה הנוספת </w:t>
      </w:r>
      <w:r w:rsidR="00073BAF">
        <w:rPr>
          <w:rFonts w:hint="cs"/>
          <w:rtl/>
        </w:rPr>
        <w:t xml:space="preserve">כמו שהציע אדוני זה שבמקרים שבית המשפט שוכנע לא להטיל את זה על הנתבע זה </w:t>
      </w:r>
      <w:r>
        <w:rPr>
          <w:rFonts w:hint="cs"/>
          <w:rtl/>
        </w:rPr>
        <w:t xml:space="preserve">לקבוע </w:t>
      </w:r>
      <w:r w:rsidR="00073BAF">
        <w:rPr>
          <w:rFonts w:hint="cs"/>
          <w:rtl/>
        </w:rPr>
        <w:t xml:space="preserve">שזה יהיה </w:t>
      </w:r>
      <w:r>
        <w:rPr>
          <w:rFonts w:hint="cs"/>
          <w:rtl/>
        </w:rPr>
        <w:t xml:space="preserve">על אוצר המדינה. </w:t>
      </w:r>
      <w:r w:rsidR="00073BAF">
        <w:rPr>
          <w:rFonts w:hint="cs"/>
          <w:rtl/>
        </w:rPr>
        <w:t xml:space="preserve">אבל </w:t>
      </w:r>
      <w:r>
        <w:rPr>
          <w:rFonts w:hint="cs"/>
          <w:rtl/>
        </w:rPr>
        <w:t>כן היי</w:t>
      </w:r>
      <w:bookmarkStart w:id="1125" w:name="_ETM_Q1_3867176"/>
      <w:bookmarkEnd w:id="1125"/>
      <w:r>
        <w:rPr>
          <w:rFonts w:hint="cs"/>
          <w:rtl/>
        </w:rPr>
        <w:t xml:space="preserve">תי רוצה להשאיר </w:t>
      </w:r>
      <w:r w:rsidR="00073BAF">
        <w:rPr>
          <w:rFonts w:hint="cs"/>
          <w:rtl/>
        </w:rPr>
        <w:t xml:space="preserve">את שיקול הדעת </w:t>
      </w:r>
      <w:r>
        <w:rPr>
          <w:rFonts w:hint="cs"/>
          <w:rtl/>
        </w:rPr>
        <w:t xml:space="preserve">לבית המשפט </w:t>
      </w:r>
      <w:bookmarkStart w:id="1126" w:name="_ETM_Q1_3874536"/>
      <w:bookmarkStart w:id="1127" w:name="_ETM_Q1_3874600"/>
      <w:bookmarkEnd w:id="1126"/>
      <w:bookmarkEnd w:id="1127"/>
      <w:r w:rsidR="00073BAF">
        <w:rPr>
          <w:rFonts w:hint="cs"/>
          <w:rtl/>
        </w:rPr>
        <w:t xml:space="preserve">- - - יכולים להיות אלפי מקרים. </w:t>
      </w:r>
    </w:p>
    <w:p w:rsidR="00073BAF" w:rsidRDefault="00073BAF" w:rsidP="00073BAF">
      <w:pPr>
        <w:rPr>
          <w:rtl/>
        </w:rPr>
      </w:pPr>
      <w:bookmarkStart w:id="1128" w:name="_ETM_Q1_3864000"/>
      <w:bookmarkEnd w:id="1128"/>
    </w:p>
    <w:p w:rsidR="00A85910" w:rsidRDefault="00A85910" w:rsidP="00A85910">
      <w:pPr>
        <w:pStyle w:val="af6"/>
        <w:keepNext/>
        <w:rPr>
          <w:rtl/>
        </w:rPr>
      </w:pPr>
      <w:bookmarkStart w:id="1129" w:name="ET_yor_6157_82"/>
      <w:r w:rsidRPr="00A85910">
        <w:rPr>
          <w:rStyle w:val="TagStyle"/>
          <w:rtl/>
        </w:rPr>
        <w:t xml:space="preserve"> &lt;&lt; </w:t>
      </w:r>
      <w:proofErr w:type="spellStart"/>
      <w:r w:rsidRPr="00A85910">
        <w:rPr>
          <w:rStyle w:val="TagStyle"/>
          <w:rtl/>
        </w:rPr>
        <w:t>יור</w:t>
      </w:r>
      <w:proofErr w:type="spellEnd"/>
      <w:r w:rsidRPr="00A859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A85910" w:rsidRDefault="00A85910" w:rsidP="00A85910">
      <w:pPr>
        <w:pStyle w:val="KeepWithNext"/>
        <w:rPr>
          <w:rtl/>
        </w:rPr>
      </w:pPr>
    </w:p>
    <w:p w:rsidR="00A85910" w:rsidRDefault="00A85910" w:rsidP="00A85910">
      <w:pPr>
        <w:rPr>
          <w:rtl/>
        </w:rPr>
      </w:pPr>
      <w:bookmarkStart w:id="1130" w:name="_ETM_Q1_3875277"/>
      <w:bookmarkEnd w:id="1130"/>
      <w:r>
        <w:rPr>
          <w:rFonts w:hint="cs"/>
          <w:rtl/>
        </w:rPr>
        <w:t xml:space="preserve">בנגררת </w:t>
      </w:r>
      <w:bookmarkStart w:id="1131" w:name="_ETM_Q1_3878817"/>
      <w:bookmarkEnd w:id="1131"/>
      <w:r w:rsidR="00073BAF">
        <w:rPr>
          <w:rFonts w:hint="cs"/>
          <w:rtl/>
        </w:rPr>
        <w:t xml:space="preserve">אני לא רואה את זה קורה, אבל בסדר. </w:t>
      </w:r>
    </w:p>
    <w:p w:rsidR="00073BAF" w:rsidRDefault="00073BAF" w:rsidP="00A85910">
      <w:pPr>
        <w:rPr>
          <w:rtl/>
        </w:rPr>
      </w:pPr>
    </w:p>
    <w:p w:rsidR="00073BAF" w:rsidRDefault="00073BAF" w:rsidP="00073BAF">
      <w:pPr>
        <w:pStyle w:val="af9"/>
        <w:keepNext/>
        <w:rPr>
          <w:rtl/>
        </w:rPr>
      </w:pPr>
      <w:bookmarkStart w:id="1132" w:name="ET_guest_719627_214"/>
      <w:r w:rsidRPr="00073BAF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073B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2"/>
    </w:p>
    <w:p w:rsidR="00073BAF" w:rsidRDefault="00073BAF" w:rsidP="00073BAF">
      <w:pPr>
        <w:pStyle w:val="KeepWithNext"/>
        <w:rPr>
          <w:rtl/>
        </w:rPr>
      </w:pPr>
    </w:p>
    <w:p w:rsidR="00073BAF" w:rsidRDefault="00073BAF" w:rsidP="00073BAF">
      <w:pPr>
        <w:rPr>
          <w:rtl/>
        </w:rPr>
      </w:pPr>
      <w:r>
        <w:rPr>
          <w:rFonts w:hint="cs"/>
          <w:rtl/>
        </w:rPr>
        <w:t xml:space="preserve">אני באמת לא חושבת שזה יקרה כי אנחנו משנים פה את </w:t>
      </w:r>
      <w:bookmarkStart w:id="1133" w:name="_ETM_Q1_3878000"/>
      <w:bookmarkEnd w:id="1133"/>
      <w:r>
        <w:rPr>
          <w:rFonts w:hint="cs"/>
          <w:rtl/>
        </w:rPr>
        <w:t xml:space="preserve">ברירת המחדל. </w:t>
      </w:r>
    </w:p>
    <w:p w:rsidR="00073BAF" w:rsidRDefault="00073BAF" w:rsidP="00073BAF">
      <w:pPr>
        <w:rPr>
          <w:rtl/>
        </w:rPr>
      </w:pPr>
      <w:bookmarkStart w:id="1134" w:name="_ETM_Q1_3881000"/>
      <w:bookmarkEnd w:id="1134"/>
    </w:p>
    <w:p w:rsidR="00073BAF" w:rsidRDefault="00073BAF" w:rsidP="00073BAF">
      <w:pPr>
        <w:pStyle w:val="af6"/>
        <w:keepNext/>
        <w:rPr>
          <w:rtl/>
        </w:rPr>
      </w:pPr>
      <w:r w:rsidRPr="00073BAF">
        <w:rPr>
          <w:rStyle w:val="TagStyle"/>
          <w:rtl/>
        </w:rPr>
        <w:t xml:space="preserve"> &lt;&lt; </w:t>
      </w:r>
      <w:proofErr w:type="spellStart"/>
      <w:r w:rsidRPr="00073BAF">
        <w:rPr>
          <w:rStyle w:val="TagStyle"/>
          <w:rtl/>
        </w:rPr>
        <w:t>יור</w:t>
      </w:r>
      <w:proofErr w:type="spellEnd"/>
      <w:r w:rsidRPr="00073B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3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73BAF" w:rsidRDefault="00073BAF" w:rsidP="00073BAF">
      <w:pPr>
        <w:pStyle w:val="KeepWithNext"/>
        <w:rPr>
          <w:rtl/>
          <w:lang w:eastAsia="he-IL"/>
        </w:rPr>
      </w:pPr>
    </w:p>
    <w:p w:rsidR="00073BAF" w:rsidRPr="00073BAF" w:rsidRDefault="00073BAF" w:rsidP="00073B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בנגררת אני לא מצליח לדמיין את </w:t>
      </w:r>
      <w:bookmarkStart w:id="1135" w:name="_ETM_Q1_3882000"/>
      <w:bookmarkEnd w:id="1135"/>
      <w:r>
        <w:rPr>
          <w:rFonts w:hint="cs"/>
          <w:rtl/>
          <w:lang w:eastAsia="he-IL"/>
        </w:rPr>
        <w:t xml:space="preserve">הטעם המיוחד, למעט במקרה זה. </w:t>
      </w:r>
    </w:p>
    <w:p w:rsidR="00A85910" w:rsidRDefault="00A85910" w:rsidP="00A85910">
      <w:pPr>
        <w:rPr>
          <w:rtl/>
        </w:rPr>
      </w:pPr>
      <w:bookmarkStart w:id="1136" w:name="_ETM_Q1_3884224"/>
      <w:bookmarkStart w:id="1137" w:name="_ETM_Q1_3884299"/>
      <w:bookmarkStart w:id="1138" w:name="_ETM_Q1_3886360"/>
      <w:bookmarkEnd w:id="1136"/>
      <w:bookmarkEnd w:id="1137"/>
      <w:bookmarkEnd w:id="1138"/>
    </w:p>
    <w:p w:rsidR="00A85910" w:rsidRDefault="00A85910" w:rsidP="00A85910">
      <w:pPr>
        <w:pStyle w:val="a4"/>
        <w:keepNext/>
        <w:rPr>
          <w:rtl/>
        </w:rPr>
      </w:pPr>
      <w:bookmarkStart w:id="1139" w:name="ET_speaker_נעמה_מנחמי_83"/>
      <w:r w:rsidRPr="00A85910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A85910" w:rsidRDefault="00A85910" w:rsidP="00A85910">
      <w:pPr>
        <w:pStyle w:val="KeepWithNext"/>
        <w:rPr>
          <w:rtl/>
        </w:rPr>
      </w:pPr>
    </w:p>
    <w:p w:rsidR="00A85910" w:rsidRDefault="00073BAF" w:rsidP="00073BAF">
      <w:pPr>
        <w:rPr>
          <w:rtl/>
        </w:rPr>
      </w:pPr>
      <w:bookmarkStart w:id="1140" w:name="_ETM_Q1_3886774"/>
      <w:bookmarkStart w:id="1141" w:name="_ETM_Q1_3886812"/>
      <w:bookmarkEnd w:id="1140"/>
      <w:bookmarkEnd w:id="1141"/>
      <w:r>
        <w:rPr>
          <w:rFonts w:hint="cs"/>
          <w:rtl/>
        </w:rPr>
        <w:t xml:space="preserve">אולי אפשר לכתוב: "ואולם בתביעה אזרחית, לפי סעיף 108א לחוק, יטיל בית המשפט תשלום שכרו והוצאותיו של המומחה מטעם בית המשפט" </w:t>
      </w:r>
      <w:r>
        <w:rPr>
          <w:rtl/>
        </w:rPr>
        <w:t>–</w:t>
      </w:r>
      <w:bookmarkStart w:id="1142" w:name="_ETM_Q1_3894000"/>
      <w:bookmarkEnd w:id="1142"/>
      <w:r>
        <w:rPr>
          <w:rFonts w:hint="cs"/>
          <w:rtl/>
        </w:rPr>
        <w:t xml:space="preserve"> כדי שיהיה ברור שזאת הסיטואציה </w:t>
      </w:r>
      <w:r>
        <w:rPr>
          <w:rtl/>
        </w:rPr>
        <w:t>–</w:t>
      </w:r>
      <w:r>
        <w:rPr>
          <w:rFonts w:hint="cs"/>
          <w:rtl/>
        </w:rPr>
        <w:t xml:space="preserve"> "על הנתבע"</w:t>
      </w:r>
    </w:p>
    <w:p w:rsidR="00A85910" w:rsidRDefault="00A85910" w:rsidP="00A85910">
      <w:pPr>
        <w:rPr>
          <w:rtl/>
        </w:rPr>
      </w:pPr>
      <w:bookmarkStart w:id="1143" w:name="_ETM_Q1_3903763"/>
      <w:bookmarkStart w:id="1144" w:name="_ETM_Q1_3903833"/>
      <w:bookmarkEnd w:id="1143"/>
      <w:bookmarkEnd w:id="1144"/>
    </w:p>
    <w:p w:rsidR="00A85910" w:rsidRDefault="00A85910" w:rsidP="00A85910">
      <w:pPr>
        <w:pStyle w:val="af6"/>
        <w:keepNext/>
        <w:rPr>
          <w:rtl/>
        </w:rPr>
      </w:pPr>
      <w:bookmarkStart w:id="1145" w:name="ET_yor_6157_84"/>
      <w:r w:rsidRPr="00A85910">
        <w:rPr>
          <w:rStyle w:val="TagStyle"/>
          <w:rtl/>
        </w:rPr>
        <w:t xml:space="preserve"> &lt;&lt; </w:t>
      </w:r>
      <w:proofErr w:type="spellStart"/>
      <w:r w:rsidRPr="00A85910">
        <w:rPr>
          <w:rStyle w:val="TagStyle"/>
          <w:rtl/>
        </w:rPr>
        <w:t>יור</w:t>
      </w:r>
      <w:proofErr w:type="spellEnd"/>
      <w:r w:rsidRPr="00A859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A85910" w:rsidRDefault="00A85910" w:rsidP="00A85910">
      <w:pPr>
        <w:pStyle w:val="KeepWithNext"/>
        <w:rPr>
          <w:rtl/>
        </w:rPr>
      </w:pPr>
    </w:p>
    <w:p w:rsidR="00073BAF" w:rsidRDefault="00073BAF" w:rsidP="00A85910">
      <w:pPr>
        <w:rPr>
          <w:rtl/>
        </w:rPr>
      </w:pPr>
      <w:bookmarkStart w:id="1146" w:name="_ETM_Q1_3904698"/>
      <w:bookmarkEnd w:id="1146"/>
      <w:r>
        <w:rPr>
          <w:rFonts w:hint="cs"/>
          <w:rtl/>
        </w:rPr>
        <w:t xml:space="preserve">עם הגדרת נתבע. </w:t>
      </w:r>
    </w:p>
    <w:p w:rsidR="00073BAF" w:rsidRDefault="00073BAF" w:rsidP="00073BAF">
      <w:pPr>
        <w:ind w:firstLine="0"/>
        <w:rPr>
          <w:rtl/>
        </w:rPr>
      </w:pPr>
      <w:bookmarkStart w:id="1147" w:name="_ETM_Q1_3896000"/>
      <w:bookmarkEnd w:id="1147"/>
    </w:p>
    <w:p w:rsidR="00073BAF" w:rsidRDefault="00073BAF" w:rsidP="00073BAF">
      <w:pPr>
        <w:pStyle w:val="a4"/>
        <w:keepNext/>
        <w:rPr>
          <w:rtl/>
        </w:rPr>
      </w:pPr>
      <w:r w:rsidRPr="00073BAF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073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3BAF" w:rsidRDefault="00073BAF" w:rsidP="00073BAF">
      <w:pPr>
        <w:pStyle w:val="KeepWithNext"/>
        <w:rPr>
          <w:rtl/>
          <w:lang w:eastAsia="he-IL"/>
        </w:rPr>
      </w:pPr>
    </w:p>
    <w:p w:rsidR="00073BAF" w:rsidRDefault="00073BAF" w:rsidP="00073BAF">
      <w:pPr>
        <w:rPr>
          <w:rtl/>
          <w:lang w:eastAsia="he-IL"/>
        </w:rPr>
      </w:pPr>
      <w:bookmarkStart w:id="1148" w:name="_ETM_Q1_3899000"/>
      <w:bookmarkEnd w:id="1148"/>
      <w:r>
        <w:rPr>
          <w:rFonts w:hint="cs"/>
          <w:rtl/>
          <w:lang w:eastAsia="he-IL"/>
        </w:rPr>
        <w:t xml:space="preserve">אפשר להגיד "על הנתבע שהורשע בביצוע עבירה". </w:t>
      </w:r>
    </w:p>
    <w:p w:rsidR="00073BAF" w:rsidRDefault="00073BAF" w:rsidP="00073BAF">
      <w:pPr>
        <w:rPr>
          <w:rtl/>
          <w:lang w:eastAsia="he-IL"/>
        </w:rPr>
      </w:pPr>
      <w:bookmarkStart w:id="1149" w:name="_ETM_Q1_3897000"/>
      <w:bookmarkEnd w:id="1149"/>
    </w:p>
    <w:p w:rsidR="00073BAF" w:rsidRDefault="00073BAF" w:rsidP="00073BAF">
      <w:pPr>
        <w:pStyle w:val="af6"/>
        <w:keepNext/>
        <w:rPr>
          <w:rtl/>
        </w:rPr>
      </w:pPr>
      <w:bookmarkStart w:id="1150" w:name="ET_yor_6157_217"/>
      <w:r w:rsidRPr="00073BAF">
        <w:rPr>
          <w:rStyle w:val="TagStyle"/>
          <w:rtl/>
        </w:rPr>
        <w:t xml:space="preserve"> &lt;&lt; </w:t>
      </w:r>
      <w:proofErr w:type="spellStart"/>
      <w:r w:rsidRPr="00073BAF">
        <w:rPr>
          <w:rStyle w:val="TagStyle"/>
          <w:rtl/>
        </w:rPr>
        <w:t>יור</w:t>
      </w:r>
      <w:proofErr w:type="spellEnd"/>
      <w:r w:rsidRPr="00073B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3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073BAF" w:rsidRDefault="00073BAF" w:rsidP="00073BAF">
      <w:pPr>
        <w:pStyle w:val="KeepWithNext"/>
        <w:rPr>
          <w:rtl/>
          <w:lang w:eastAsia="he-IL"/>
        </w:rPr>
      </w:pPr>
    </w:p>
    <w:p w:rsidR="00A85910" w:rsidRDefault="00A85910" w:rsidP="00073BAF">
      <w:pPr>
        <w:rPr>
          <w:rtl/>
        </w:rPr>
      </w:pPr>
      <w:bookmarkStart w:id="1151" w:name="_ETM_Q1_3904000"/>
      <w:bookmarkEnd w:id="1151"/>
      <w:r>
        <w:rPr>
          <w:rFonts w:hint="cs"/>
          <w:rtl/>
        </w:rPr>
        <w:t xml:space="preserve">אולי </w:t>
      </w:r>
      <w:r w:rsidR="00AD37D5">
        <w:rPr>
          <w:rFonts w:hint="cs"/>
          <w:rtl/>
        </w:rPr>
        <w:t>"</w:t>
      </w:r>
      <w:r>
        <w:rPr>
          <w:rFonts w:hint="cs"/>
          <w:rtl/>
        </w:rPr>
        <w:t>נתבעים</w:t>
      </w:r>
      <w:r w:rsidR="00AD37D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073BAF">
        <w:rPr>
          <w:rFonts w:hint="cs"/>
          <w:rtl/>
        </w:rPr>
        <w:t xml:space="preserve">אבל יחיד במשמעות רבים בחוק הפרשנות זה בסדר. </w:t>
      </w:r>
    </w:p>
    <w:p w:rsidR="00A85910" w:rsidRDefault="00A85910" w:rsidP="00A85910">
      <w:pPr>
        <w:rPr>
          <w:rtl/>
        </w:rPr>
      </w:pPr>
      <w:bookmarkStart w:id="1152" w:name="_ETM_Q1_3907425"/>
      <w:bookmarkStart w:id="1153" w:name="_ETM_Q1_3907475"/>
      <w:bookmarkStart w:id="1154" w:name="_ETM_Q1_3908712"/>
      <w:bookmarkEnd w:id="1152"/>
      <w:bookmarkEnd w:id="1153"/>
      <w:bookmarkEnd w:id="1154"/>
    </w:p>
    <w:p w:rsidR="00A85910" w:rsidRDefault="00A85910" w:rsidP="00A85910">
      <w:pPr>
        <w:pStyle w:val="a4"/>
        <w:keepNext/>
        <w:rPr>
          <w:rtl/>
        </w:rPr>
      </w:pPr>
      <w:bookmarkStart w:id="1155" w:name="ET_speaker_נעמה_מנחמי_85"/>
      <w:r w:rsidRPr="00A85910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A85910" w:rsidRDefault="00A85910" w:rsidP="00A85910">
      <w:pPr>
        <w:pStyle w:val="KeepWithNext"/>
        <w:rPr>
          <w:rtl/>
        </w:rPr>
      </w:pPr>
    </w:p>
    <w:p w:rsidR="00A85910" w:rsidRDefault="00073BAF" w:rsidP="00A85910">
      <w:pPr>
        <w:rPr>
          <w:rtl/>
        </w:rPr>
      </w:pPr>
      <w:bookmarkStart w:id="1156" w:name="_ETM_Q1_3909134"/>
      <w:bookmarkStart w:id="1157" w:name="_ETM_Q1_3909179"/>
      <w:bookmarkEnd w:id="1156"/>
      <w:bookmarkEnd w:id="1157"/>
      <w:r>
        <w:rPr>
          <w:rFonts w:hint="cs"/>
          <w:rtl/>
        </w:rPr>
        <w:t xml:space="preserve">"על הנתבע שהורשע בביצוע עבירה </w:t>
      </w:r>
      <w:r w:rsidR="00A85910">
        <w:rPr>
          <w:rFonts w:hint="cs"/>
          <w:rtl/>
        </w:rPr>
        <w:t xml:space="preserve">זולת </w:t>
      </w:r>
      <w:bookmarkStart w:id="1158" w:name="_ETM_Q1_3911223"/>
      <w:bookmarkEnd w:id="1158"/>
      <w:r>
        <w:rPr>
          <w:rFonts w:hint="cs"/>
          <w:rtl/>
        </w:rPr>
        <w:t xml:space="preserve">אם שוכנע כי קיימת </w:t>
      </w:r>
      <w:r w:rsidR="00AD37D5">
        <w:rPr>
          <w:rFonts w:hint="cs"/>
          <w:rtl/>
        </w:rPr>
        <w:t>הצדקה להטלתם על אוצר המדינה"?</w:t>
      </w:r>
    </w:p>
    <w:p w:rsidR="00A85910" w:rsidRDefault="00A85910" w:rsidP="00A85910">
      <w:pPr>
        <w:rPr>
          <w:rtl/>
        </w:rPr>
      </w:pPr>
      <w:bookmarkStart w:id="1159" w:name="_ETM_Q1_3916634"/>
      <w:bookmarkStart w:id="1160" w:name="_ETM_Q1_3916704"/>
      <w:bookmarkEnd w:id="1159"/>
      <w:bookmarkEnd w:id="1160"/>
    </w:p>
    <w:p w:rsidR="00A85910" w:rsidRDefault="00A85910" w:rsidP="00A85910">
      <w:pPr>
        <w:pStyle w:val="af6"/>
        <w:keepNext/>
        <w:rPr>
          <w:rtl/>
        </w:rPr>
      </w:pPr>
      <w:bookmarkStart w:id="1161" w:name="ET_yor_6157_86"/>
      <w:r w:rsidRPr="00A85910">
        <w:rPr>
          <w:rStyle w:val="TagStyle"/>
          <w:rtl/>
        </w:rPr>
        <w:t xml:space="preserve"> &lt;&lt; </w:t>
      </w:r>
      <w:proofErr w:type="spellStart"/>
      <w:r w:rsidRPr="00A85910">
        <w:rPr>
          <w:rStyle w:val="TagStyle"/>
          <w:rtl/>
        </w:rPr>
        <w:t>יור</w:t>
      </w:r>
      <w:proofErr w:type="spellEnd"/>
      <w:r w:rsidRPr="00A859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A85910" w:rsidRDefault="00A85910" w:rsidP="00A85910">
      <w:pPr>
        <w:pStyle w:val="KeepWithNext"/>
        <w:rPr>
          <w:rtl/>
        </w:rPr>
      </w:pPr>
    </w:p>
    <w:p w:rsidR="00A85910" w:rsidRDefault="00A85910" w:rsidP="00A85910">
      <w:pPr>
        <w:rPr>
          <w:rtl/>
        </w:rPr>
      </w:pPr>
      <w:bookmarkStart w:id="1162" w:name="_ETM_Q1_3917483"/>
      <w:bookmarkEnd w:id="1162"/>
      <w:r>
        <w:rPr>
          <w:rFonts w:hint="cs"/>
          <w:rtl/>
        </w:rPr>
        <w:t xml:space="preserve">לא. </w:t>
      </w:r>
    </w:p>
    <w:p w:rsidR="00A85910" w:rsidRDefault="00A85910" w:rsidP="00A85910">
      <w:pPr>
        <w:rPr>
          <w:rtl/>
        </w:rPr>
      </w:pPr>
      <w:bookmarkStart w:id="1163" w:name="_ETM_Q1_3920086"/>
      <w:bookmarkStart w:id="1164" w:name="_ETM_Q1_3920146"/>
      <w:bookmarkStart w:id="1165" w:name="_ETM_Q1_3921208"/>
      <w:bookmarkEnd w:id="1163"/>
      <w:bookmarkEnd w:id="1164"/>
      <w:bookmarkEnd w:id="1165"/>
    </w:p>
    <w:p w:rsidR="00A85910" w:rsidRDefault="00A85910" w:rsidP="00A85910">
      <w:pPr>
        <w:pStyle w:val="af9"/>
        <w:keepNext/>
        <w:rPr>
          <w:rtl/>
        </w:rPr>
      </w:pPr>
      <w:bookmarkStart w:id="1166" w:name="ET_guest_826741_87"/>
      <w:r w:rsidRPr="00A85910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A8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6"/>
    </w:p>
    <w:p w:rsidR="00A85910" w:rsidRDefault="00A85910" w:rsidP="00A85910">
      <w:pPr>
        <w:pStyle w:val="KeepWithNext"/>
        <w:rPr>
          <w:rtl/>
        </w:rPr>
      </w:pPr>
    </w:p>
    <w:p w:rsidR="00A85910" w:rsidRDefault="00AD37D5" w:rsidP="00A85910">
      <w:pPr>
        <w:rPr>
          <w:rtl/>
        </w:rPr>
      </w:pPr>
      <w:bookmarkStart w:id="1167" w:name="_ETM_Q1_3921664"/>
      <w:bookmarkStart w:id="1168" w:name="_ETM_Q1_3921701"/>
      <w:bookmarkEnd w:id="1167"/>
      <w:bookmarkEnd w:id="1168"/>
      <w:r>
        <w:rPr>
          <w:rFonts w:hint="cs"/>
          <w:rtl/>
        </w:rPr>
        <w:t xml:space="preserve">על </w:t>
      </w:r>
      <w:bookmarkStart w:id="1169" w:name="_ETM_Q1_3912000"/>
      <w:bookmarkEnd w:id="1169"/>
      <w:r>
        <w:rPr>
          <w:rFonts w:hint="cs"/>
          <w:rtl/>
        </w:rPr>
        <w:t xml:space="preserve">גורם אחר שאינו התובע. </w:t>
      </w:r>
    </w:p>
    <w:p w:rsidR="00A85910" w:rsidRDefault="00A85910" w:rsidP="00A85910">
      <w:pPr>
        <w:rPr>
          <w:rtl/>
        </w:rPr>
      </w:pPr>
      <w:bookmarkStart w:id="1170" w:name="_ETM_Q1_3923167"/>
      <w:bookmarkStart w:id="1171" w:name="_ETM_Q1_3923234"/>
      <w:bookmarkEnd w:id="1170"/>
      <w:bookmarkEnd w:id="1171"/>
    </w:p>
    <w:p w:rsidR="00A85910" w:rsidRDefault="00A85910" w:rsidP="00A85910">
      <w:pPr>
        <w:pStyle w:val="af6"/>
        <w:keepNext/>
        <w:rPr>
          <w:rtl/>
        </w:rPr>
      </w:pPr>
      <w:bookmarkStart w:id="1172" w:name="ET_yor_6157_88"/>
      <w:r w:rsidRPr="00A85910">
        <w:rPr>
          <w:rStyle w:val="TagStyle"/>
          <w:rtl/>
        </w:rPr>
        <w:t xml:space="preserve"> </w:t>
      </w:r>
      <w:r w:rsidRPr="00B84D4C">
        <w:rPr>
          <w:rStyle w:val="TagStyle"/>
          <w:rtl/>
        </w:rPr>
        <w:t xml:space="preserve">&lt;&lt; </w:t>
      </w:r>
      <w:proofErr w:type="spellStart"/>
      <w:r w:rsidRPr="00B84D4C">
        <w:rPr>
          <w:rStyle w:val="TagStyle"/>
          <w:rtl/>
        </w:rPr>
        <w:t>יור</w:t>
      </w:r>
      <w:proofErr w:type="spellEnd"/>
      <w:r w:rsidRPr="00B84D4C">
        <w:rPr>
          <w:rStyle w:val="TagStyle"/>
          <w:rtl/>
        </w:rPr>
        <w:t xml:space="preserve"> &gt;&gt; </w:t>
      </w:r>
      <w:r w:rsidRPr="00B84D4C">
        <w:rPr>
          <w:rtl/>
        </w:rPr>
        <w:t xml:space="preserve">היו"ר שמחה </w:t>
      </w:r>
      <w:proofErr w:type="spellStart"/>
      <w:r w:rsidRPr="00B84D4C">
        <w:rPr>
          <w:rtl/>
        </w:rPr>
        <w:t>רוטמן</w:t>
      </w:r>
      <w:proofErr w:type="spellEnd"/>
      <w:r w:rsidRPr="00B84D4C">
        <w:rPr>
          <w:rtl/>
        </w:rPr>
        <w:t>:</w:t>
      </w:r>
      <w:r w:rsidRPr="00B8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A85910" w:rsidRDefault="00A85910" w:rsidP="00A85910">
      <w:pPr>
        <w:pStyle w:val="KeepWithNext"/>
        <w:rPr>
          <w:rtl/>
        </w:rPr>
      </w:pPr>
    </w:p>
    <w:p w:rsidR="00057833" w:rsidRDefault="00A85910" w:rsidP="00A85910">
      <w:pPr>
        <w:rPr>
          <w:rtl/>
        </w:rPr>
      </w:pPr>
      <w:bookmarkStart w:id="1173" w:name="_ETM_Q1_3924035"/>
      <w:bookmarkEnd w:id="1173"/>
      <w:r>
        <w:rPr>
          <w:rFonts w:hint="cs"/>
          <w:rtl/>
        </w:rPr>
        <w:t xml:space="preserve">בנגררת אני </w:t>
      </w:r>
      <w:bookmarkStart w:id="1174" w:name="_ETM_Q1_3928545"/>
      <w:bookmarkEnd w:id="1174"/>
      <w:r>
        <w:rPr>
          <w:rFonts w:hint="cs"/>
          <w:rtl/>
        </w:rPr>
        <w:t xml:space="preserve">מאה אחוז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057833" w:rsidRDefault="00057833" w:rsidP="00057833">
      <w:pPr>
        <w:ind w:firstLine="0"/>
        <w:rPr>
          <w:rtl/>
        </w:rPr>
      </w:pPr>
      <w:bookmarkStart w:id="1175" w:name="_ETM_Q1_3926000"/>
      <w:bookmarkEnd w:id="1175"/>
    </w:p>
    <w:p w:rsidR="00057833" w:rsidRDefault="00057833" w:rsidP="00057833">
      <w:pPr>
        <w:pStyle w:val="af9"/>
        <w:keepNext/>
        <w:rPr>
          <w:rtl/>
        </w:rPr>
      </w:pPr>
      <w:bookmarkStart w:id="1176" w:name="ET_guest_826741_214"/>
      <w:r w:rsidRPr="00057833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0578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:rsidR="00057833" w:rsidRDefault="00057833" w:rsidP="00057833">
      <w:pPr>
        <w:pStyle w:val="KeepWithNext"/>
        <w:rPr>
          <w:rtl/>
        </w:rPr>
      </w:pPr>
    </w:p>
    <w:p w:rsidR="00057833" w:rsidRDefault="00057833" w:rsidP="00057833">
      <w:pPr>
        <w:rPr>
          <w:rtl/>
        </w:rPr>
      </w:pPr>
      <w:r>
        <w:rPr>
          <w:rFonts w:hint="cs"/>
          <w:rtl/>
        </w:rPr>
        <w:t>- - -</w:t>
      </w:r>
    </w:p>
    <w:p w:rsidR="00057833" w:rsidRDefault="00057833" w:rsidP="00057833">
      <w:pPr>
        <w:rPr>
          <w:rtl/>
        </w:rPr>
      </w:pPr>
    </w:p>
    <w:p w:rsidR="00057833" w:rsidRDefault="00057833" w:rsidP="00057833">
      <w:pPr>
        <w:pStyle w:val="af6"/>
        <w:keepNext/>
        <w:rPr>
          <w:rtl/>
        </w:rPr>
      </w:pPr>
      <w:bookmarkStart w:id="1177" w:name="ET_yor_6157_215"/>
      <w:r w:rsidRPr="00057833">
        <w:rPr>
          <w:rStyle w:val="TagStyle"/>
          <w:rtl/>
        </w:rPr>
        <w:t xml:space="preserve"> &lt;&lt; </w:t>
      </w:r>
      <w:proofErr w:type="spellStart"/>
      <w:r w:rsidRPr="00057833">
        <w:rPr>
          <w:rStyle w:val="TagStyle"/>
          <w:rtl/>
        </w:rPr>
        <w:t>יור</w:t>
      </w:r>
      <w:proofErr w:type="spellEnd"/>
      <w:r w:rsidRPr="0005783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7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057833" w:rsidRDefault="00057833" w:rsidP="00057833">
      <w:pPr>
        <w:pStyle w:val="KeepWithNext"/>
        <w:rPr>
          <w:rtl/>
          <w:lang w:eastAsia="he-IL"/>
        </w:rPr>
      </w:pPr>
    </w:p>
    <w:p w:rsidR="00A85910" w:rsidRDefault="00236192" w:rsidP="00236192">
      <w:pPr>
        <w:rPr>
          <w:rtl/>
        </w:rPr>
      </w:pPr>
      <w:r>
        <w:rPr>
          <w:rFonts w:hint="cs"/>
          <w:rtl/>
        </w:rPr>
        <w:t xml:space="preserve">כי פה לא הוספת הגדרת נגררת. </w:t>
      </w:r>
      <w:r w:rsidR="00A85910">
        <w:rPr>
          <w:rFonts w:hint="cs"/>
          <w:rtl/>
        </w:rPr>
        <w:t>בנגררת לעולם לא תובע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נקודה, סוף פסוק.</w:t>
      </w:r>
      <w:r w:rsidR="00A85910">
        <w:rPr>
          <w:rFonts w:hint="cs"/>
          <w:rtl/>
        </w:rPr>
        <w:t xml:space="preserve"> בתביעה שיש נספח </w:t>
      </w:r>
      <w:bookmarkStart w:id="1178" w:name="_ETM_Q1_3938867"/>
      <w:bookmarkEnd w:id="1178"/>
      <w:r w:rsidR="00A85910">
        <w:rPr>
          <w:rFonts w:hint="cs"/>
          <w:rtl/>
        </w:rPr>
        <w:t xml:space="preserve">בין היא נגד עוד נתבעים ובין </w:t>
      </w:r>
      <w:r>
        <w:rPr>
          <w:rFonts w:hint="cs"/>
          <w:rtl/>
        </w:rPr>
        <w:t>הבן אדם</w:t>
      </w:r>
      <w:r w:rsidR="00A85910">
        <w:rPr>
          <w:rFonts w:hint="cs"/>
          <w:rtl/>
        </w:rPr>
        <w:t xml:space="preserve"> הגיש 17 תביעות </w:t>
      </w:r>
      <w:bookmarkStart w:id="1179" w:name="_ETM_Q1_3952403"/>
      <w:bookmarkEnd w:id="1179"/>
      <w:r>
        <w:rPr>
          <w:rtl/>
        </w:rPr>
        <w:t>–</w:t>
      </w:r>
      <w:r w:rsidR="00A85910">
        <w:rPr>
          <w:rFonts w:hint="cs"/>
          <w:rtl/>
        </w:rPr>
        <w:t xml:space="preserve"> </w:t>
      </w:r>
      <w:r>
        <w:rPr>
          <w:rFonts w:hint="cs"/>
          <w:rtl/>
        </w:rPr>
        <w:t>למה? לא משנה למה. א</w:t>
      </w:r>
      <w:r w:rsidR="00A85910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רוצה שאחרי </w:t>
      </w:r>
      <w:bookmarkStart w:id="1180" w:name="_ETM_Q1_3948000"/>
      <w:bookmarkEnd w:id="1180"/>
      <w:r>
        <w:rPr>
          <w:rFonts w:hint="cs"/>
          <w:rtl/>
        </w:rPr>
        <w:t xml:space="preserve">התביעה הראשונה בית המשפט יוכל לבוא ולהגיד, אדוני, בפעם הבאה שתבוא ותבקש עוד פעם בקשה למינוי מומחה אני </w:t>
      </w:r>
      <w:bookmarkStart w:id="1181" w:name="_ETM_Q1_3951000"/>
      <w:bookmarkEnd w:id="1181"/>
      <w:r>
        <w:rPr>
          <w:rFonts w:hint="cs"/>
          <w:rtl/>
        </w:rPr>
        <w:t>כן אטיל את זה עליך כי כבר מיצינו.</w:t>
      </w:r>
      <w:r w:rsidR="00A85910">
        <w:rPr>
          <w:rFonts w:hint="cs"/>
          <w:rtl/>
        </w:rPr>
        <w:t xml:space="preserve"> אתה צודק </w:t>
      </w:r>
      <w:bookmarkStart w:id="1182" w:name="_ETM_Q1_3960808"/>
      <w:bookmarkEnd w:id="1182"/>
      <w:r w:rsidR="00A85910">
        <w:rPr>
          <w:rtl/>
        </w:rPr>
        <w:t>–</w:t>
      </w:r>
      <w:r w:rsidR="00A85910">
        <w:rPr>
          <w:rFonts w:hint="cs"/>
          <w:rtl/>
        </w:rPr>
        <w:t xml:space="preserve"> זה לא קורה, זה נדיר מאוד. אבל בשביל המקרים </w:t>
      </w:r>
      <w:bookmarkStart w:id="1183" w:name="_ETM_Q1_3967370"/>
      <w:bookmarkEnd w:id="1183"/>
      <w:r w:rsidR="00A85910">
        <w:rPr>
          <w:rFonts w:hint="cs"/>
          <w:rtl/>
        </w:rPr>
        <w:t>הנדירים</w:t>
      </w:r>
      <w:r>
        <w:rPr>
          <w:rFonts w:hint="cs"/>
          <w:rtl/>
        </w:rPr>
        <w:t xml:space="preserve"> אני מוכן להשאיר את </w:t>
      </w:r>
      <w:bookmarkStart w:id="1184" w:name="_ETM_Q1_3962000"/>
      <w:bookmarkEnd w:id="1184"/>
      <w:r>
        <w:rPr>
          <w:rFonts w:hint="cs"/>
          <w:rtl/>
        </w:rPr>
        <w:t xml:space="preserve">שיקול הדעת. </w:t>
      </w:r>
    </w:p>
    <w:p w:rsidR="00A85910" w:rsidRDefault="00A85910" w:rsidP="00A85910">
      <w:pPr>
        <w:rPr>
          <w:rtl/>
        </w:rPr>
      </w:pPr>
      <w:bookmarkStart w:id="1185" w:name="_ETM_Q1_3977744"/>
      <w:bookmarkStart w:id="1186" w:name="_ETM_Q1_3977797"/>
      <w:bookmarkEnd w:id="1185"/>
      <w:bookmarkEnd w:id="1186"/>
    </w:p>
    <w:p w:rsidR="00A85910" w:rsidRDefault="00A85910" w:rsidP="00A85910">
      <w:pPr>
        <w:rPr>
          <w:rtl/>
        </w:rPr>
      </w:pPr>
      <w:bookmarkStart w:id="1187" w:name="_ETM_Q1_3987081"/>
      <w:bookmarkStart w:id="1188" w:name="_ETM_Q1_3987131"/>
      <w:bookmarkEnd w:id="1187"/>
      <w:bookmarkEnd w:id="1188"/>
      <w:r>
        <w:rPr>
          <w:rFonts w:hint="cs"/>
          <w:rtl/>
        </w:rPr>
        <w:t>אני אציע נוסח</w:t>
      </w:r>
      <w:r w:rsidR="000E35EB">
        <w:rPr>
          <w:rFonts w:hint="cs"/>
          <w:rtl/>
        </w:rPr>
        <w:t>, ברשותכם</w:t>
      </w:r>
      <w:r>
        <w:rPr>
          <w:rFonts w:hint="cs"/>
          <w:rtl/>
        </w:rPr>
        <w:t xml:space="preserve">: "ואולם בתביעה אזרחית" </w:t>
      </w:r>
      <w:bookmarkStart w:id="1189" w:name="_ETM_Q1_3996234"/>
      <w:bookmarkEnd w:id="1189"/>
      <w:r>
        <w:rPr>
          <w:rFonts w:hint="cs"/>
          <w:rtl/>
        </w:rPr>
        <w:t>- -</w:t>
      </w:r>
    </w:p>
    <w:p w:rsidR="00A85910" w:rsidRDefault="00A85910" w:rsidP="00A85910">
      <w:pPr>
        <w:rPr>
          <w:rtl/>
        </w:rPr>
      </w:pPr>
      <w:bookmarkStart w:id="1190" w:name="_ETM_Q1_3996945"/>
      <w:bookmarkStart w:id="1191" w:name="_ETM_Q1_3997016"/>
      <w:bookmarkStart w:id="1192" w:name="_ETM_Q1_3998367"/>
      <w:bookmarkEnd w:id="1190"/>
      <w:bookmarkEnd w:id="1191"/>
      <w:bookmarkEnd w:id="1192"/>
    </w:p>
    <w:p w:rsidR="00A85910" w:rsidRDefault="00A85910" w:rsidP="00A85910">
      <w:pPr>
        <w:pStyle w:val="a4"/>
        <w:keepNext/>
        <w:rPr>
          <w:rtl/>
        </w:rPr>
      </w:pPr>
      <w:bookmarkStart w:id="1193" w:name="ET_speaker_נעמה_מנחמי_89"/>
      <w:r w:rsidRPr="00A85910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A85910" w:rsidRDefault="00A85910" w:rsidP="00A85910">
      <w:pPr>
        <w:pStyle w:val="KeepWithNext"/>
        <w:rPr>
          <w:rtl/>
        </w:rPr>
      </w:pPr>
    </w:p>
    <w:p w:rsidR="00A85910" w:rsidRDefault="00A85910" w:rsidP="00945B5C">
      <w:pPr>
        <w:rPr>
          <w:rtl/>
        </w:rPr>
      </w:pPr>
      <w:bookmarkStart w:id="1194" w:name="_ETM_Q1_3998793"/>
      <w:bookmarkStart w:id="1195" w:name="_ETM_Q1_3998828"/>
      <w:bookmarkEnd w:id="1194"/>
      <w:bookmarkEnd w:id="1195"/>
      <w:r>
        <w:rPr>
          <w:rFonts w:hint="cs"/>
          <w:rtl/>
        </w:rPr>
        <w:t>אפשר להוריד</w:t>
      </w:r>
      <w:r w:rsidR="00945B5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"</w:t>
      </w:r>
      <w:r w:rsidR="00945B5C">
        <w:rPr>
          <w:rFonts w:hint="cs"/>
          <w:rtl/>
        </w:rPr>
        <w:t xml:space="preserve">בשל </w:t>
      </w:r>
      <w:r>
        <w:rPr>
          <w:rFonts w:hint="cs"/>
          <w:rtl/>
        </w:rPr>
        <w:t xml:space="preserve">עבירת מין"? </w:t>
      </w:r>
    </w:p>
    <w:p w:rsidR="00A85910" w:rsidRDefault="00A85910" w:rsidP="00A85910">
      <w:pPr>
        <w:rPr>
          <w:rtl/>
        </w:rPr>
      </w:pPr>
      <w:bookmarkStart w:id="1196" w:name="_ETM_Q1_4004625"/>
      <w:bookmarkStart w:id="1197" w:name="_ETM_Q1_4004680"/>
      <w:bookmarkEnd w:id="1196"/>
      <w:bookmarkEnd w:id="1197"/>
    </w:p>
    <w:p w:rsidR="00A85910" w:rsidRDefault="00A85910" w:rsidP="00A85910">
      <w:pPr>
        <w:pStyle w:val="af6"/>
        <w:keepNext/>
        <w:rPr>
          <w:rtl/>
        </w:rPr>
      </w:pPr>
      <w:bookmarkStart w:id="1198" w:name="ET_yor_6157_90"/>
      <w:r w:rsidRPr="00A85910">
        <w:rPr>
          <w:rStyle w:val="TagStyle"/>
          <w:rtl/>
        </w:rPr>
        <w:t xml:space="preserve"> &lt;&lt; </w:t>
      </w:r>
      <w:proofErr w:type="spellStart"/>
      <w:r w:rsidRPr="00A85910">
        <w:rPr>
          <w:rStyle w:val="TagStyle"/>
          <w:rtl/>
        </w:rPr>
        <w:t>יור</w:t>
      </w:r>
      <w:proofErr w:type="spellEnd"/>
      <w:r w:rsidRPr="00A859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A85910" w:rsidRDefault="00A85910" w:rsidP="00A85910">
      <w:pPr>
        <w:pStyle w:val="KeepWithNext"/>
        <w:rPr>
          <w:rtl/>
        </w:rPr>
      </w:pPr>
    </w:p>
    <w:p w:rsidR="007D4185" w:rsidRDefault="00945B5C" w:rsidP="007D4185">
      <w:pPr>
        <w:rPr>
          <w:rtl/>
        </w:rPr>
      </w:pPr>
      <w:bookmarkStart w:id="1199" w:name="_ETM_Q1_4005550"/>
      <w:bookmarkEnd w:id="1199"/>
      <w:r>
        <w:rPr>
          <w:rFonts w:hint="cs"/>
          <w:rtl/>
        </w:rPr>
        <w:t>הייתי עושה את זה: "</w:t>
      </w:r>
      <w:r w:rsidR="00A85910">
        <w:rPr>
          <w:rFonts w:hint="cs"/>
          <w:rtl/>
        </w:rPr>
        <w:t>בתביעה אזרחית לפי סעיף 108א</w:t>
      </w:r>
      <w:bookmarkStart w:id="1200" w:name="_ETM_Q1_4022017"/>
      <w:bookmarkEnd w:id="1200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בלי המילים "בשל עבירת מין" </w:t>
      </w:r>
      <w:bookmarkStart w:id="1201" w:name="_ETM_Q1_4003000"/>
      <w:bookmarkEnd w:id="1201"/>
      <w:r>
        <w:rPr>
          <w:rtl/>
        </w:rPr>
        <w:t>–</w:t>
      </w:r>
      <w:r>
        <w:rPr>
          <w:rFonts w:hint="cs"/>
          <w:rtl/>
        </w:rPr>
        <w:t xml:space="preserve"> כי אולי יתקנו מתישהו את סעיף 108 ויהיו עוד עבירות ואין צורך בכפילות הזאת. </w:t>
      </w:r>
      <w:r w:rsidR="007D4185">
        <w:rPr>
          <w:rFonts w:hint="cs"/>
          <w:rtl/>
        </w:rPr>
        <w:t xml:space="preserve">סעיף א(1): "בתביעה אזרחית, לפי </w:t>
      </w:r>
      <w:bookmarkStart w:id="1202" w:name="_ETM_Q1_4016000"/>
      <w:bookmarkEnd w:id="1202"/>
      <w:r w:rsidR="007D4185">
        <w:rPr>
          <w:rFonts w:hint="cs"/>
          <w:rtl/>
        </w:rPr>
        <w:t xml:space="preserve">סעיף 108א </w:t>
      </w:r>
      <w:r w:rsidR="00A85910">
        <w:rPr>
          <w:rFonts w:hint="cs"/>
          <w:rtl/>
        </w:rPr>
        <w:t>לחוק</w:t>
      </w:r>
      <w:r w:rsidR="007D4185">
        <w:rPr>
          <w:rFonts w:hint="cs"/>
          <w:rtl/>
        </w:rPr>
        <w:t xml:space="preserve"> שהיא תביעה הנגררת לפלילים יטיל בית</w:t>
      </w:r>
      <w:bookmarkStart w:id="1203" w:name="_ETM_Q1_4025000"/>
      <w:bookmarkEnd w:id="1203"/>
      <w:r w:rsidR="007D4185">
        <w:rPr>
          <w:rFonts w:hint="cs"/>
          <w:rtl/>
        </w:rPr>
        <w:t xml:space="preserve"> המשפט את תשלום שכרו והוצאותיו של המומחה על הנתבע שהורשע, זולת אם שוכנע כי קיימת הצדקה להטלתם על בעל דין אחר שאינו נתבע" </w:t>
      </w:r>
      <w:r w:rsidR="007D4185">
        <w:rPr>
          <w:rtl/>
        </w:rPr>
        <w:t>–</w:t>
      </w:r>
      <w:r w:rsidR="007D4185">
        <w:rPr>
          <w:rFonts w:hint="cs"/>
          <w:rtl/>
        </w:rPr>
        <w:t xml:space="preserve"> כי אין פה האפשרות של אוצר המדינה, למעשה, גם בנוסח שלכם. </w:t>
      </w:r>
    </w:p>
    <w:p w:rsidR="007D4185" w:rsidRDefault="007D4185" w:rsidP="007D4185">
      <w:pPr>
        <w:rPr>
          <w:rtl/>
        </w:rPr>
      </w:pPr>
    </w:p>
    <w:p w:rsidR="007D4185" w:rsidRDefault="007D4185" w:rsidP="007D4185">
      <w:pPr>
        <w:pStyle w:val="a4"/>
        <w:keepNext/>
        <w:rPr>
          <w:rtl/>
        </w:rPr>
      </w:pPr>
      <w:bookmarkStart w:id="1204" w:name="ET_speaker_נעמה_מנחמי_216"/>
      <w:r w:rsidRPr="007D418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D4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7D4185" w:rsidRDefault="007D4185" w:rsidP="007D4185">
      <w:pPr>
        <w:pStyle w:val="KeepWithNext"/>
        <w:rPr>
          <w:rtl/>
          <w:lang w:eastAsia="he-IL"/>
        </w:rPr>
      </w:pPr>
    </w:p>
    <w:p w:rsidR="007D4185" w:rsidRDefault="007D4185" w:rsidP="007D4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נגררת אז אין לך עוד. </w:t>
      </w:r>
    </w:p>
    <w:p w:rsidR="007D4185" w:rsidRPr="007D4185" w:rsidRDefault="007D4185" w:rsidP="007D4185">
      <w:pPr>
        <w:rPr>
          <w:rtl/>
          <w:lang w:eastAsia="he-IL"/>
        </w:rPr>
      </w:pPr>
    </w:p>
    <w:p w:rsidR="00A85910" w:rsidRDefault="00A85910" w:rsidP="00A85910">
      <w:pPr>
        <w:pStyle w:val="af9"/>
        <w:keepNext/>
        <w:rPr>
          <w:rtl/>
        </w:rPr>
      </w:pPr>
      <w:bookmarkStart w:id="1205" w:name="_ETM_Q1_4051000"/>
      <w:bookmarkStart w:id="1206" w:name="_ETM_Q1_4062491"/>
      <w:bookmarkStart w:id="1207" w:name="_ETM_Q1_4062547"/>
      <w:bookmarkStart w:id="1208" w:name="_ETM_Q1_4064320"/>
      <w:bookmarkStart w:id="1209" w:name="ET_guest_719627_91"/>
      <w:bookmarkEnd w:id="1205"/>
      <w:bookmarkEnd w:id="1206"/>
      <w:bookmarkEnd w:id="1207"/>
      <w:bookmarkEnd w:id="1208"/>
      <w:r w:rsidRPr="00A85910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A8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:rsidR="00A85910" w:rsidRDefault="00A85910" w:rsidP="00A85910">
      <w:pPr>
        <w:pStyle w:val="KeepWithNext"/>
        <w:rPr>
          <w:rtl/>
        </w:rPr>
      </w:pPr>
    </w:p>
    <w:p w:rsidR="007D4185" w:rsidRDefault="00A85910" w:rsidP="007D4185">
      <w:pPr>
        <w:rPr>
          <w:rtl/>
        </w:rPr>
      </w:pPr>
      <w:bookmarkStart w:id="1210" w:name="_ETM_Q1_4064747"/>
      <w:bookmarkStart w:id="1211" w:name="_ETM_Q1_4064797"/>
      <w:bookmarkEnd w:id="1210"/>
      <w:bookmarkEnd w:id="1211"/>
      <w:r>
        <w:rPr>
          <w:rFonts w:hint="cs"/>
          <w:rtl/>
        </w:rPr>
        <w:t xml:space="preserve">אין לך עוד </w:t>
      </w:r>
      <w:r w:rsidR="007D4185">
        <w:rPr>
          <w:rFonts w:hint="cs"/>
          <w:rtl/>
        </w:rPr>
        <w:t xml:space="preserve">בעלי דין. </w:t>
      </w:r>
    </w:p>
    <w:p w:rsidR="007D4185" w:rsidRDefault="007D4185" w:rsidP="007D4185">
      <w:pPr>
        <w:rPr>
          <w:rtl/>
        </w:rPr>
      </w:pPr>
    </w:p>
    <w:p w:rsidR="007D4185" w:rsidRDefault="007D4185" w:rsidP="007D4185">
      <w:pPr>
        <w:pStyle w:val="a4"/>
        <w:keepNext/>
        <w:rPr>
          <w:rtl/>
        </w:rPr>
      </w:pPr>
      <w:bookmarkStart w:id="1212" w:name="ET_speaker_נעמה_מנחמי_217"/>
      <w:r w:rsidRPr="007D418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D4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7D4185" w:rsidRDefault="007D4185" w:rsidP="007D4185">
      <w:pPr>
        <w:pStyle w:val="KeepWithNext"/>
        <w:rPr>
          <w:rtl/>
        </w:rPr>
      </w:pPr>
    </w:p>
    <w:p w:rsidR="007D4185" w:rsidRDefault="007D4185" w:rsidP="007D4185">
      <w:pPr>
        <w:rPr>
          <w:rtl/>
        </w:rPr>
      </w:pPr>
      <w:r>
        <w:rPr>
          <w:rFonts w:hint="cs"/>
          <w:rtl/>
        </w:rPr>
        <w:t>אז אפשר לעשות את זה א(1)(1).</w:t>
      </w:r>
    </w:p>
    <w:p w:rsidR="00A85910" w:rsidRDefault="00A85910" w:rsidP="00A85910">
      <w:pPr>
        <w:rPr>
          <w:rtl/>
        </w:rPr>
      </w:pPr>
      <w:bookmarkStart w:id="1213" w:name="_ETM_Q1_4057000"/>
      <w:bookmarkStart w:id="1214" w:name="_ETM_Q1_4069712"/>
      <w:bookmarkStart w:id="1215" w:name="_ETM_Q1_4069778"/>
      <w:bookmarkEnd w:id="1213"/>
      <w:bookmarkEnd w:id="1214"/>
      <w:bookmarkEnd w:id="1215"/>
    </w:p>
    <w:p w:rsidR="00A85910" w:rsidRDefault="00A85910" w:rsidP="00A85910">
      <w:pPr>
        <w:pStyle w:val="af6"/>
        <w:keepNext/>
        <w:rPr>
          <w:rtl/>
        </w:rPr>
      </w:pPr>
      <w:bookmarkStart w:id="1216" w:name="ET_yor_6157_92"/>
      <w:r w:rsidRPr="00A85910">
        <w:rPr>
          <w:rStyle w:val="TagStyle"/>
          <w:rtl/>
        </w:rPr>
        <w:t xml:space="preserve"> &lt;&lt; </w:t>
      </w:r>
      <w:proofErr w:type="spellStart"/>
      <w:r w:rsidRPr="00A85910">
        <w:rPr>
          <w:rStyle w:val="TagStyle"/>
          <w:rtl/>
        </w:rPr>
        <w:t>יור</w:t>
      </w:r>
      <w:proofErr w:type="spellEnd"/>
      <w:r w:rsidRPr="00A859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A85910" w:rsidRDefault="00A85910" w:rsidP="00A85910">
      <w:pPr>
        <w:pStyle w:val="KeepWithNext"/>
        <w:rPr>
          <w:rtl/>
        </w:rPr>
      </w:pPr>
    </w:p>
    <w:p w:rsidR="00A85910" w:rsidRDefault="007D4185" w:rsidP="007D4185">
      <w:pPr>
        <w:rPr>
          <w:rtl/>
        </w:rPr>
      </w:pPr>
      <w:bookmarkStart w:id="1217" w:name="_ETM_Q1_4070473"/>
      <w:bookmarkEnd w:id="1217"/>
      <w:r>
        <w:rPr>
          <w:rFonts w:hint="cs"/>
          <w:rtl/>
        </w:rPr>
        <w:t xml:space="preserve">לא. "על הנתבע שהורשע". נקודה, סוף פסוק. </w:t>
      </w:r>
      <w:r w:rsidR="00A85910">
        <w:rPr>
          <w:rFonts w:hint="cs"/>
          <w:rtl/>
        </w:rPr>
        <w:t>את רוצה ל</w:t>
      </w:r>
      <w:r>
        <w:rPr>
          <w:rFonts w:hint="cs"/>
          <w:rtl/>
        </w:rPr>
        <w:t xml:space="preserve">ייצר אפשרות להטיל את הוצאות המומחה על אוצר </w:t>
      </w:r>
      <w:proofErr w:type="spellStart"/>
      <w:r>
        <w:rPr>
          <w:rFonts w:hint="cs"/>
          <w:rtl/>
        </w:rPr>
        <w:t>המדינה.</w:t>
      </w:r>
      <w:r w:rsidR="00A85910">
        <w:rPr>
          <w:rFonts w:hint="cs"/>
          <w:rtl/>
        </w:rPr>
        <w:t>"זולת</w:t>
      </w:r>
      <w:proofErr w:type="spellEnd"/>
      <w:r w:rsidR="00A85910">
        <w:rPr>
          <w:rFonts w:hint="cs"/>
          <w:rtl/>
        </w:rPr>
        <w:t xml:space="preserve"> אם שוכנע בית המשפט </w:t>
      </w:r>
      <w:bookmarkStart w:id="1218" w:name="_ETM_Q1_4089081"/>
      <w:bookmarkEnd w:id="1218"/>
      <w:r>
        <w:rPr>
          <w:rFonts w:hint="cs"/>
          <w:rtl/>
        </w:rPr>
        <w:t xml:space="preserve">מטעמים מיוחדים שיירשמו כי שכרו והוצאותיו של המומחה ישולמו מאוצר </w:t>
      </w:r>
      <w:bookmarkStart w:id="1219" w:name="_ETM_Q1_4097000"/>
      <w:bookmarkEnd w:id="1219"/>
      <w:r>
        <w:rPr>
          <w:rFonts w:hint="cs"/>
          <w:rtl/>
        </w:rPr>
        <w:t>המדינה". זה האופציות: תובע, נתבע - -</w:t>
      </w:r>
    </w:p>
    <w:p w:rsidR="007D4185" w:rsidRDefault="007D4185" w:rsidP="007D4185">
      <w:pPr>
        <w:rPr>
          <w:rtl/>
        </w:rPr>
      </w:pPr>
    </w:p>
    <w:p w:rsidR="007D4185" w:rsidRDefault="007D4185" w:rsidP="007D4185">
      <w:pPr>
        <w:pStyle w:val="af9"/>
        <w:keepNext/>
        <w:rPr>
          <w:rtl/>
        </w:rPr>
      </w:pPr>
      <w:bookmarkStart w:id="1220" w:name="ET_guest_826741_218"/>
      <w:r w:rsidRPr="007D4185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7D4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0"/>
    </w:p>
    <w:p w:rsidR="007D4185" w:rsidRDefault="007D4185" w:rsidP="007D4185">
      <w:pPr>
        <w:pStyle w:val="KeepWithNext"/>
        <w:rPr>
          <w:rtl/>
        </w:rPr>
      </w:pPr>
    </w:p>
    <w:p w:rsidR="007D4185" w:rsidRDefault="007D4185" w:rsidP="007D4185">
      <w:pPr>
        <w:rPr>
          <w:rtl/>
        </w:rPr>
      </w:pPr>
      <w:r>
        <w:rPr>
          <w:rFonts w:hint="cs"/>
          <w:rtl/>
        </w:rPr>
        <w:t xml:space="preserve">אפשר להוסיף: "כולם או חלקם". </w:t>
      </w:r>
    </w:p>
    <w:p w:rsidR="007D4185" w:rsidRDefault="007D4185" w:rsidP="007D4185">
      <w:pPr>
        <w:rPr>
          <w:rtl/>
        </w:rPr>
      </w:pPr>
      <w:bookmarkStart w:id="1221" w:name="_ETM_Q1_4101000"/>
      <w:bookmarkEnd w:id="1221"/>
    </w:p>
    <w:p w:rsidR="007D4185" w:rsidRDefault="007D4185" w:rsidP="007D4185">
      <w:pPr>
        <w:pStyle w:val="af6"/>
        <w:keepNext/>
        <w:rPr>
          <w:rtl/>
        </w:rPr>
      </w:pPr>
      <w:bookmarkStart w:id="1222" w:name="ET_yor_6157_219"/>
      <w:r w:rsidRPr="007D4185">
        <w:rPr>
          <w:rStyle w:val="TagStyle"/>
          <w:rtl/>
        </w:rPr>
        <w:t xml:space="preserve"> &lt;&lt; </w:t>
      </w:r>
      <w:proofErr w:type="spellStart"/>
      <w:r w:rsidRPr="007D4185">
        <w:rPr>
          <w:rStyle w:val="TagStyle"/>
          <w:rtl/>
        </w:rPr>
        <w:t>יור</w:t>
      </w:r>
      <w:proofErr w:type="spellEnd"/>
      <w:r w:rsidRPr="007D41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7D4185" w:rsidRDefault="007D4185" w:rsidP="007D4185">
      <w:pPr>
        <w:pStyle w:val="KeepWithNext"/>
        <w:rPr>
          <w:rtl/>
          <w:lang w:eastAsia="he-IL"/>
        </w:rPr>
      </w:pPr>
    </w:p>
    <w:p w:rsidR="00A85910" w:rsidRDefault="007D4185" w:rsidP="007D4185">
      <w:pPr>
        <w:rPr>
          <w:rtl/>
        </w:rPr>
      </w:pPr>
      <w:bookmarkStart w:id="1223" w:name="_ETM_Q1_4102000"/>
      <w:bookmarkEnd w:id="1223"/>
      <w:r>
        <w:rPr>
          <w:rFonts w:hint="cs"/>
          <w:rtl/>
          <w:lang w:eastAsia="he-IL"/>
        </w:rPr>
        <w:t>כן, כולם או חלקם. זה בתביעה</w:t>
      </w:r>
      <w:bookmarkStart w:id="1224" w:name="_ETM_Q1_4109000"/>
      <w:bookmarkEnd w:id="1224"/>
      <w:r>
        <w:rPr>
          <w:rFonts w:hint="cs"/>
          <w:rtl/>
          <w:lang w:eastAsia="he-IL"/>
        </w:rPr>
        <w:t xml:space="preserve"> אזרחית נגררת. ואז א(2) או א(1)(א) או א(1)(ב), זה לא </w:t>
      </w:r>
      <w:bookmarkStart w:id="1225" w:name="_ETM_Q1_4110000"/>
      <w:bookmarkEnd w:id="1225"/>
      <w:r>
        <w:rPr>
          <w:rFonts w:hint="cs"/>
          <w:rtl/>
          <w:lang w:eastAsia="he-IL"/>
        </w:rPr>
        <w:t xml:space="preserve">משנה: "בתביעה אזרחית לפי סעיף 108 לחוק שהיא משפט אזרחי שהוגש בו כראיה פסק דין חלוט במשפט פלילי </w:t>
      </w:r>
      <w:bookmarkStart w:id="1226" w:name="_ETM_Q1_4121000"/>
      <w:bookmarkEnd w:id="1226"/>
      <w:r>
        <w:rPr>
          <w:rFonts w:hint="cs"/>
          <w:rtl/>
          <w:lang w:eastAsia="he-IL"/>
        </w:rPr>
        <w:t xml:space="preserve">או שאיננה תביעה </w:t>
      </w:r>
      <w:bookmarkStart w:id="1227" w:name="_ETM_Q1_4101676"/>
      <w:bookmarkStart w:id="1228" w:name="_ETM_Q1_4101730"/>
      <w:bookmarkStart w:id="1229" w:name="_ETM_Q1_3884512"/>
      <w:bookmarkStart w:id="1230" w:name="_ETM_Q1_3884572"/>
      <w:bookmarkEnd w:id="1227"/>
      <w:bookmarkEnd w:id="1228"/>
      <w:bookmarkEnd w:id="1229"/>
      <w:bookmarkEnd w:id="1230"/>
      <w:r>
        <w:rPr>
          <w:rFonts w:hint="cs"/>
          <w:rtl/>
        </w:rPr>
        <w:t>נגררת יטיל בית המשפט את תשלום שכרו והוצאותיו של המומחה על הנתבע, זול</w:t>
      </w:r>
      <w:bookmarkStart w:id="1231" w:name="_ETM_Q1_4135000"/>
      <w:bookmarkEnd w:id="1231"/>
      <w:r>
        <w:rPr>
          <w:rFonts w:hint="cs"/>
          <w:rtl/>
        </w:rPr>
        <w:t xml:space="preserve">ת אם שוכנע כי קיימת הצדקה להטלתם על בעלי הדין או מי מהם או על אוצר המדינה ויורה מהי מידת ההשתתפות של כל אחד מהם בהוצאות כאמור". פה הנוסח. </w:t>
      </w:r>
    </w:p>
    <w:p w:rsidR="00A85910" w:rsidRDefault="00A85910" w:rsidP="00A85910">
      <w:pPr>
        <w:rPr>
          <w:rtl/>
        </w:rPr>
      </w:pPr>
      <w:bookmarkStart w:id="1232" w:name="_ETM_Q1_4147628"/>
      <w:bookmarkStart w:id="1233" w:name="_ETM_Q1_4147678"/>
      <w:bookmarkStart w:id="1234" w:name="_ETM_Q1_4152167"/>
      <w:bookmarkEnd w:id="1232"/>
      <w:bookmarkEnd w:id="1233"/>
      <w:bookmarkEnd w:id="1234"/>
    </w:p>
    <w:p w:rsidR="00A85910" w:rsidRDefault="00A85910" w:rsidP="00A85910">
      <w:pPr>
        <w:pStyle w:val="af9"/>
        <w:keepNext/>
        <w:rPr>
          <w:rtl/>
        </w:rPr>
      </w:pPr>
      <w:bookmarkStart w:id="1235" w:name="ET_guest_684753_93"/>
      <w:r w:rsidRPr="00A85910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A8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5"/>
    </w:p>
    <w:p w:rsidR="00A85910" w:rsidRDefault="00A85910" w:rsidP="00A85910">
      <w:pPr>
        <w:pStyle w:val="KeepWithNext"/>
        <w:rPr>
          <w:rtl/>
        </w:rPr>
      </w:pPr>
    </w:p>
    <w:p w:rsidR="00A85910" w:rsidRDefault="007D4185" w:rsidP="007D4185">
      <w:pPr>
        <w:rPr>
          <w:rtl/>
        </w:rPr>
      </w:pPr>
      <w:bookmarkStart w:id="1236" w:name="_ETM_Q1_4152612"/>
      <w:bookmarkStart w:id="1237" w:name="_ETM_Q1_4152662"/>
      <w:bookmarkEnd w:id="1236"/>
      <w:bookmarkEnd w:id="1237"/>
      <w:r>
        <w:rPr>
          <w:rFonts w:hint="cs"/>
          <w:rtl/>
        </w:rPr>
        <w:t xml:space="preserve">אנחנו צריכים את זה? כי כרגע הפרשנות היא שזה לא חל על נתבעים נוספים. זה תקנות סדר הדין האזרחי, </w:t>
      </w:r>
      <w:bookmarkStart w:id="1238" w:name="_ETM_Q1_4147000"/>
      <w:bookmarkEnd w:id="1238"/>
      <w:r>
        <w:rPr>
          <w:rFonts w:hint="cs"/>
          <w:rtl/>
        </w:rPr>
        <w:t>זה לא מתאים כל המלל הרב הזה - -</w:t>
      </w:r>
    </w:p>
    <w:p w:rsidR="00A85910" w:rsidRDefault="00A85910" w:rsidP="00A85910">
      <w:pPr>
        <w:rPr>
          <w:rtl/>
        </w:rPr>
      </w:pPr>
      <w:bookmarkStart w:id="1239" w:name="_ETM_Q1_4159801"/>
      <w:bookmarkStart w:id="1240" w:name="_ETM_Q1_4159862"/>
      <w:bookmarkEnd w:id="1239"/>
      <w:bookmarkEnd w:id="1240"/>
    </w:p>
    <w:p w:rsidR="00A85910" w:rsidRDefault="00A85910" w:rsidP="00A85910">
      <w:pPr>
        <w:pStyle w:val="af6"/>
        <w:keepNext/>
        <w:rPr>
          <w:rtl/>
        </w:rPr>
      </w:pPr>
      <w:bookmarkStart w:id="1241" w:name="ET_yor_6157_94"/>
      <w:r w:rsidRPr="00A85910">
        <w:rPr>
          <w:rStyle w:val="TagStyle"/>
          <w:rtl/>
        </w:rPr>
        <w:t xml:space="preserve"> &lt;&lt; </w:t>
      </w:r>
      <w:proofErr w:type="spellStart"/>
      <w:r w:rsidRPr="00A85910">
        <w:rPr>
          <w:rStyle w:val="TagStyle"/>
          <w:rtl/>
        </w:rPr>
        <w:t>יור</w:t>
      </w:r>
      <w:proofErr w:type="spellEnd"/>
      <w:r w:rsidRPr="00A859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A85910" w:rsidRDefault="00A85910" w:rsidP="00A85910">
      <w:pPr>
        <w:pStyle w:val="KeepWithNext"/>
        <w:rPr>
          <w:rtl/>
        </w:rPr>
      </w:pPr>
    </w:p>
    <w:p w:rsidR="007D4185" w:rsidRDefault="007D4185" w:rsidP="007D4185">
      <w:pPr>
        <w:rPr>
          <w:rtl/>
        </w:rPr>
      </w:pPr>
      <w:bookmarkStart w:id="1242" w:name="_ETM_Q1_4160995"/>
      <w:bookmarkStart w:id="1243" w:name="_ETM_Q1_4158000"/>
      <w:bookmarkEnd w:id="1242"/>
      <w:bookmarkEnd w:id="1243"/>
      <w:r>
        <w:rPr>
          <w:rFonts w:hint="cs"/>
          <w:rtl/>
        </w:rPr>
        <w:t xml:space="preserve">אבל באופציה ב' זה יכול להיות </w:t>
      </w:r>
      <w:r w:rsidR="00A85910">
        <w:rPr>
          <w:rFonts w:hint="cs"/>
          <w:rtl/>
        </w:rPr>
        <w:t xml:space="preserve">גם על </w:t>
      </w:r>
      <w:bookmarkStart w:id="1244" w:name="_ETM_Q1_4163867"/>
      <w:bookmarkEnd w:id="1244"/>
      <w:r w:rsidR="00A85910">
        <w:rPr>
          <w:rFonts w:hint="cs"/>
          <w:rtl/>
        </w:rPr>
        <w:t xml:space="preserve">התובע. אם התובע החליט שהוא מגיש 17 תביעות זה יכול </w:t>
      </w:r>
      <w:bookmarkStart w:id="1245" w:name="_ETM_Q1_4172089"/>
      <w:bookmarkEnd w:id="1245"/>
      <w:r w:rsidR="00A85910">
        <w:rPr>
          <w:rFonts w:hint="cs"/>
          <w:rtl/>
        </w:rPr>
        <w:t xml:space="preserve">להיות על התובע. </w:t>
      </w:r>
      <w:r>
        <w:rPr>
          <w:rFonts w:hint="cs"/>
          <w:rtl/>
        </w:rPr>
        <w:t xml:space="preserve">אתם טוענים בפרשנות שלכם שלא יכולה להיות סיטואציה. אני לא יודע </w:t>
      </w:r>
      <w:bookmarkStart w:id="1246" w:name="_ETM_Q1_4175000"/>
      <w:bookmarkEnd w:id="1246"/>
      <w:r>
        <w:rPr>
          <w:rFonts w:hint="cs"/>
          <w:rtl/>
        </w:rPr>
        <w:t xml:space="preserve">אם 108א א אבל </w:t>
      </w:r>
      <w:r w:rsidR="00A85910">
        <w:rPr>
          <w:rFonts w:hint="cs"/>
          <w:rtl/>
        </w:rPr>
        <w:t xml:space="preserve">הנוסח שהצעתי פה סובל </w:t>
      </w:r>
      <w:bookmarkStart w:id="1247" w:name="_ETM_Q1_4182801"/>
      <w:bookmarkEnd w:id="1247"/>
      <w:r w:rsidR="00A85910">
        <w:rPr>
          <w:rFonts w:hint="cs"/>
          <w:rtl/>
        </w:rPr>
        <w:t xml:space="preserve">את שתי האפשרויות. </w:t>
      </w:r>
      <w:r>
        <w:rPr>
          <w:rFonts w:hint="cs"/>
          <w:rtl/>
        </w:rPr>
        <w:t xml:space="preserve">"בעל דין אחר" זה </w:t>
      </w:r>
      <w:bookmarkStart w:id="1248" w:name="_ETM_Q1_4179000"/>
      <w:bookmarkEnd w:id="1248"/>
      <w:r>
        <w:rPr>
          <w:rFonts w:hint="cs"/>
          <w:rtl/>
        </w:rPr>
        <w:t xml:space="preserve">יכול להיות גם התובע. אם זאת תביעה לא </w:t>
      </w:r>
      <w:r w:rsidR="00A85910">
        <w:rPr>
          <w:rFonts w:hint="cs"/>
          <w:rtl/>
        </w:rPr>
        <w:t xml:space="preserve">נגררת </w:t>
      </w:r>
      <w:r>
        <w:rPr>
          <w:rFonts w:hint="cs"/>
          <w:rtl/>
        </w:rPr>
        <w:t xml:space="preserve">וזאת התביעה </w:t>
      </w:r>
      <w:bookmarkStart w:id="1249" w:name="_ETM_Q1_4185000"/>
      <w:bookmarkEnd w:id="1249"/>
      <w:r>
        <w:rPr>
          <w:rFonts w:hint="cs"/>
          <w:rtl/>
        </w:rPr>
        <w:t xml:space="preserve">ה-15 בסדרה יכול להיות שיטילו על התובע. זה לגיטימי. "מטעמים מיוחדים שיירשמו" </w:t>
      </w:r>
      <w:r>
        <w:rPr>
          <w:rtl/>
        </w:rPr>
        <w:t>–</w:t>
      </w:r>
      <w:r>
        <w:rPr>
          <w:rFonts w:hint="cs"/>
          <w:rtl/>
        </w:rPr>
        <w:t xml:space="preserve"> מה שרשמ</w:t>
      </w:r>
      <w:bookmarkStart w:id="1250" w:name="_ETM_Q1_4193000"/>
      <w:bookmarkEnd w:id="1250"/>
      <w:r>
        <w:rPr>
          <w:rFonts w:hint="cs"/>
          <w:rtl/>
        </w:rPr>
        <w:t xml:space="preserve">תם פה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1251" w:name="_ETM_Q1_4195000"/>
      <w:bookmarkEnd w:id="1251"/>
      <w:r>
        <w:rPr>
          <w:rFonts w:hint="cs"/>
          <w:rtl/>
        </w:rPr>
        <w:t xml:space="preserve">משנה לכם אותו. אבל בנגררת </w:t>
      </w:r>
      <w:r w:rsidR="00A85910">
        <w:rPr>
          <w:rFonts w:hint="cs"/>
          <w:rtl/>
        </w:rPr>
        <w:t xml:space="preserve">אני לא מוכן לזה. </w:t>
      </w:r>
      <w:r>
        <w:rPr>
          <w:rFonts w:hint="cs"/>
          <w:rtl/>
        </w:rPr>
        <w:t>כן השארנו את האפשרות</w:t>
      </w:r>
      <w:bookmarkStart w:id="1252" w:name="_ETM_Q1_4202000"/>
      <w:bookmarkEnd w:id="1252"/>
      <w:r>
        <w:rPr>
          <w:rFonts w:hint="cs"/>
          <w:rtl/>
        </w:rPr>
        <w:t xml:space="preserve"> ו</w:t>
      </w:r>
      <w:r w:rsidR="00A85910">
        <w:rPr>
          <w:rFonts w:hint="cs"/>
          <w:rtl/>
        </w:rPr>
        <w:t xml:space="preserve">הוספנו </w:t>
      </w:r>
      <w:bookmarkStart w:id="1253" w:name="_ETM_Q1_4202338"/>
      <w:bookmarkEnd w:id="1253"/>
      <w:r w:rsidR="00A85910">
        <w:rPr>
          <w:rFonts w:hint="cs"/>
          <w:rtl/>
        </w:rPr>
        <w:t xml:space="preserve">את האפשרות של אוצר המדינה. </w:t>
      </w:r>
    </w:p>
    <w:p w:rsidR="007D4185" w:rsidRDefault="007D4185" w:rsidP="007D4185">
      <w:pPr>
        <w:rPr>
          <w:rtl/>
        </w:rPr>
      </w:pPr>
      <w:bookmarkStart w:id="1254" w:name="_ETM_Q1_4206000"/>
      <w:bookmarkEnd w:id="1254"/>
    </w:p>
    <w:p w:rsidR="00A85910" w:rsidRDefault="007D4185" w:rsidP="007D4185">
      <w:pPr>
        <w:rPr>
          <w:rtl/>
        </w:rPr>
      </w:pPr>
      <w:r>
        <w:rPr>
          <w:rFonts w:hint="cs"/>
          <w:rtl/>
        </w:rPr>
        <w:t>אני חייב לומר שהבעיה שלי היא</w:t>
      </w:r>
      <w:bookmarkStart w:id="1255" w:name="_ETM_Q1_4205000"/>
      <w:bookmarkEnd w:id="1255"/>
      <w:r>
        <w:rPr>
          <w:rFonts w:hint="cs"/>
          <w:rtl/>
        </w:rPr>
        <w:t xml:space="preserve"> שכשאומרים את המילים "אוצר המדינה" במפורש </w:t>
      </w:r>
      <w:r w:rsidR="00A85910">
        <w:rPr>
          <w:rFonts w:hint="cs"/>
          <w:rtl/>
        </w:rPr>
        <w:t xml:space="preserve">זה עלול להפוך להיות </w:t>
      </w:r>
      <w:proofErr w:type="spellStart"/>
      <w:r w:rsidR="00A85910">
        <w:rPr>
          <w:rFonts w:hint="cs"/>
          <w:rtl/>
        </w:rPr>
        <w:t>הדיפולט</w:t>
      </w:r>
      <w:proofErr w:type="spellEnd"/>
      <w:r w:rsidR="00A85910">
        <w:rPr>
          <w:rFonts w:hint="cs"/>
          <w:rtl/>
        </w:rPr>
        <w:t xml:space="preserve">. </w:t>
      </w:r>
      <w:bookmarkStart w:id="1256" w:name="_ETM_Q1_4212488"/>
      <w:bookmarkEnd w:id="1256"/>
    </w:p>
    <w:p w:rsidR="00A85910" w:rsidRDefault="00A85910" w:rsidP="00A85910">
      <w:pPr>
        <w:rPr>
          <w:rtl/>
        </w:rPr>
      </w:pPr>
      <w:bookmarkStart w:id="1257" w:name="_ETM_Q1_4213236"/>
      <w:bookmarkStart w:id="1258" w:name="_ETM_Q1_4213298"/>
      <w:bookmarkStart w:id="1259" w:name="_ETM_Q1_4215498"/>
      <w:bookmarkEnd w:id="1257"/>
      <w:bookmarkEnd w:id="1258"/>
      <w:bookmarkEnd w:id="1259"/>
    </w:p>
    <w:p w:rsidR="00A85910" w:rsidRDefault="00A85910" w:rsidP="00A85910">
      <w:pPr>
        <w:pStyle w:val="af9"/>
        <w:keepNext/>
        <w:rPr>
          <w:rtl/>
        </w:rPr>
      </w:pPr>
      <w:bookmarkStart w:id="1260" w:name="ET_guest_719627_95"/>
      <w:r w:rsidRPr="00A85910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A8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:rsidR="00A85910" w:rsidRDefault="00A85910" w:rsidP="00A85910">
      <w:pPr>
        <w:pStyle w:val="KeepWithNext"/>
        <w:rPr>
          <w:rtl/>
        </w:rPr>
      </w:pPr>
    </w:p>
    <w:p w:rsidR="00A85910" w:rsidRDefault="007D4185" w:rsidP="00A85910">
      <w:pPr>
        <w:rPr>
          <w:rtl/>
        </w:rPr>
      </w:pPr>
      <w:bookmarkStart w:id="1261" w:name="_ETM_Q1_4215934"/>
      <w:bookmarkStart w:id="1262" w:name="_ETM_Q1_4215970"/>
      <w:bookmarkEnd w:id="1261"/>
      <w:bookmarkEnd w:id="1262"/>
      <w:r>
        <w:rPr>
          <w:rFonts w:hint="cs"/>
          <w:rtl/>
        </w:rPr>
        <w:t xml:space="preserve">אבל שינינו את ברירת המחדל. </w:t>
      </w:r>
    </w:p>
    <w:p w:rsidR="00A85910" w:rsidRDefault="00A85910" w:rsidP="00A85910">
      <w:pPr>
        <w:rPr>
          <w:rtl/>
        </w:rPr>
      </w:pPr>
      <w:bookmarkStart w:id="1263" w:name="_ETM_Q1_4218058"/>
      <w:bookmarkStart w:id="1264" w:name="_ETM_Q1_4218111"/>
      <w:bookmarkEnd w:id="1263"/>
      <w:bookmarkEnd w:id="1264"/>
    </w:p>
    <w:p w:rsidR="00A85910" w:rsidRDefault="00A85910" w:rsidP="00A85910">
      <w:pPr>
        <w:pStyle w:val="af6"/>
        <w:keepNext/>
        <w:rPr>
          <w:rtl/>
        </w:rPr>
      </w:pPr>
      <w:bookmarkStart w:id="1265" w:name="ET_yor_6157_96"/>
      <w:r w:rsidRPr="00A85910">
        <w:rPr>
          <w:rStyle w:val="TagStyle"/>
          <w:rtl/>
        </w:rPr>
        <w:t xml:space="preserve"> &lt;&lt; </w:t>
      </w:r>
      <w:proofErr w:type="spellStart"/>
      <w:r w:rsidRPr="00A85910">
        <w:rPr>
          <w:rStyle w:val="TagStyle"/>
          <w:rtl/>
        </w:rPr>
        <w:t>יור</w:t>
      </w:r>
      <w:proofErr w:type="spellEnd"/>
      <w:r w:rsidRPr="00A859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A85910" w:rsidRDefault="00A85910" w:rsidP="00A85910">
      <w:pPr>
        <w:pStyle w:val="KeepWithNext"/>
        <w:rPr>
          <w:rtl/>
        </w:rPr>
      </w:pPr>
    </w:p>
    <w:p w:rsidR="00A85910" w:rsidRDefault="007D4185" w:rsidP="00A85910">
      <w:pPr>
        <w:rPr>
          <w:rtl/>
        </w:rPr>
      </w:pPr>
      <w:bookmarkStart w:id="1266" w:name="_ETM_Q1_4218921"/>
      <w:bookmarkEnd w:id="1266"/>
      <w:r>
        <w:rPr>
          <w:rFonts w:hint="cs"/>
          <w:rtl/>
        </w:rPr>
        <w:t>נכון.</w:t>
      </w:r>
      <w:bookmarkStart w:id="1267" w:name="_ETM_Q1_4211000"/>
      <w:bookmarkEnd w:id="1267"/>
      <w:r>
        <w:rPr>
          <w:rFonts w:hint="cs"/>
          <w:rtl/>
        </w:rPr>
        <w:t xml:space="preserve"> אבל מאחר </w:t>
      </w:r>
      <w:proofErr w:type="spellStart"/>
      <w:r>
        <w:rPr>
          <w:rFonts w:hint="cs"/>
          <w:rtl/>
        </w:rPr>
        <w:t>שהדיפולט</w:t>
      </w:r>
      <w:proofErr w:type="spellEnd"/>
      <w:r>
        <w:rPr>
          <w:rFonts w:hint="cs"/>
          <w:rtl/>
        </w:rPr>
        <w:t xml:space="preserve"> הוא על הנתבע - -</w:t>
      </w:r>
    </w:p>
    <w:p w:rsidR="007D4185" w:rsidRDefault="007D4185" w:rsidP="00A85910">
      <w:pPr>
        <w:rPr>
          <w:rtl/>
        </w:rPr>
      </w:pPr>
    </w:p>
    <w:p w:rsidR="007D4185" w:rsidRDefault="007D4185" w:rsidP="007D4185">
      <w:pPr>
        <w:pStyle w:val="af9"/>
        <w:keepNext/>
        <w:rPr>
          <w:rtl/>
        </w:rPr>
      </w:pPr>
      <w:bookmarkStart w:id="1268" w:name="ET_guest_719627_220"/>
      <w:r w:rsidRPr="007D4185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7D4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7D4185" w:rsidRDefault="007D4185" w:rsidP="007D4185">
      <w:pPr>
        <w:pStyle w:val="KeepWithNext"/>
        <w:rPr>
          <w:rtl/>
        </w:rPr>
      </w:pPr>
    </w:p>
    <w:p w:rsidR="007D4185" w:rsidRDefault="007D4185" w:rsidP="007D4185">
      <w:pPr>
        <w:rPr>
          <w:rtl/>
        </w:rPr>
      </w:pPr>
      <w:r>
        <w:rPr>
          <w:rFonts w:hint="cs"/>
          <w:rtl/>
        </w:rPr>
        <w:t xml:space="preserve">זה "מטעמים מיוחדים". </w:t>
      </w:r>
      <w:bookmarkStart w:id="1269" w:name="_ETM_Q1_4213000"/>
      <w:bookmarkEnd w:id="1269"/>
    </w:p>
    <w:p w:rsidR="007D4185" w:rsidRDefault="007D4185" w:rsidP="007D4185">
      <w:pPr>
        <w:rPr>
          <w:rtl/>
        </w:rPr>
      </w:pPr>
      <w:bookmarkStart w:id="1270" w:name="_ETM_Q1_4215000"/>
      <w:bookmarkEnd w:id="1270"/>
    </w:p>
    <w:p w:rsidR="007D4185" w:rsidRDefault="007D4185" w:rsidP="007D4185">
      <w:pPr>
        <w:pStyle w:val="af6"/>
        <w:keepNext/>
        <w:rPr>
          <w:rtl/>
        </w:rPr>
      </w:pPr>
      <w:bookmarkStart w:id="1271" w:name="ET_yor_6157_221"/>
      <w:r w:rsidRPr="007D4185">
        <w:rPr>
          <w:rStyle w:val="TagStyle"/>
          <w:rtl/>
        </w:rPr>
        <w:t xml:space="preserve"> &lt;&lt; </w:t>
      </w:r>
      <w:proofErr w:type="spellStart"/>
      <w:r w:rsidRPr="007D4185">
        <w:rPr>
          <w:rStyle w:val="TagStyle"/>
          <w:rtl/>
        </w:rPr>
        <w:t>יור</w:t>
      </w:r>
      <w:proofErr w:type="spellEnd"/>
      <w:r w:rsidRPr="007D41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7D4185" w:rsidRDefault="007D4185" w:rsidP="007D4185">
      <w:pPr>
        <w:pStyle w:val="KeepWithNext"/>
        <w:rPr>
          <w:rtl/>
          <w:lang w:eastAsia="he-IL"/>
        </w:rPr>
      </w:pPr>
    </w:p>
    <w:p w:rsidR="007D4185" w:rsidRPr="007D4185" w:rsidRDefault="007D4185" w:rsidP="007D4185">
      <w:pPr>
        <w:rPr>
          <w:rtl/>
          <w:lang w:eastAsia="he-IL"/>
        </w:rPr>
      </w:pPr>
      <w:bookmarkStart w:id="1272" w:name="_ETM_Q1_4216000"/>
      <w:bookmarkEnd w:id="1272"/>
      <w:r>
        <w:rPr>
          <w:rFonts w:hint="cs"/>
          <w:rtl/>
          <w:lang w:eastAsia="he-IL"/>
        </w:rPr>
        <w:t xml:space="preserve">כן. "מטעמים מיוחדים"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לחיות עם זה</w:t>
      </w:r>
      <w:bookmarkStart w:id="1273" w:name="_ETM_Q1_4214000"/>
      <w:bookmarkEnd w:id="1273"/>
      <w:r>
        <w:rPr>
          <w:rFonts w:hint="cs"/>
          <w:rtl/>
          <w:lang w:eastAsia="he-IL"/>
        </w:rPr>
        <w:t xml:space="preserve">. </w:t>
      </w:r>
    </w:p>
    <w:p w:rsidR="00A85910" w:rsidRDefault="00A85910" w:rsidP="00A85910">
      <w:pPr>
        <w:rPr>
          <w:rtl/>
        </w:rPr>
      </w:pPr>
      <w:bookmarkStart w:id="1274" w:name="_ETM_Q1_4221980"/>
      <w:bookmarkStart w:id="1275" w:name="_ETM_Q1_4222030"/>
      <w:bookmarkStart w:id="1276" w:name="_ETM_Q1_4223068"/>
      <w:bookmarkEnd w:id="1274"/>
      <w:bookmarkEnd w:id="1275"/>
      <w:bookmarkEnd w:id="1276"/>
    </w:p>
    <w:p w:rsidR="00A85910" w:rsidRDefault="00A85910" w:rsidP="00A85910">
      <w:pPr>
        <w:pStyle w:val="af9"/>
        <w:keepNext/>
        <w:rPr>
          <w:rtl/>
        </w:rPr>
      </w:pPr>
      <w:bookmarkStart w:id="1277" w:name="ET_guest_811242_97"/>
      <w:r w:rsidRPr="00A85910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סיידלר</w:t>
      </w:r>
      <w:proofErr w:type="spellEnd"/>
      <w:r>
        <w:rPr>
          <w:rtl/>
        </w:rPr>
        <w:t xml:space="preserve"> עמנואל:</w:t>
      </w:r>
      <w:r w:rsidRPr="00A8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:rsidR="00A85910" w:rsidRDefault="00A85910" w:rsidP="00A85910">
      <w:pPr>
        <w:pStyle w:val="KeepWithNext"/>
        <w:rPr>
          <w:rtl/>
        </w:rPr>
      </w:pPr>
    </w:p>
    <w:p w:rsidR="00A85910" w:rsidRDefault="007D4185" w:rsidP="00716ABE">
      <w:pPr>
        <w:rPr>
          <w:rtl/>
        </w:rPr>
      </w:pPr>
      <w:bookmarkStart w:id="1278" w:name="_ETM_Q1_4223516"/>
      <w:bookmarkStart w:id="1279" w:name="_ETM_Q1_4223571"/>
      <w:bookmarkEnd w:id="1278"/>
      <w:bookmarkEnd w:id="1279"/>
      <w:r>
        <w:rPr>
          <w:rFonts w:hint="cs"/>
          <w:rtl/>
        </w:rPr>
        <w:t xml:space="preserve">אז רק ההבדל שהצעת בין הנגררת לאזרחית של 42 </w:t>
      </w:r>
      <w:r w:rsidR="00716ABE">
        <w:rPr>
          <w:rtl/>
        </w:rPr>
        <w:t>–</w:t>
      </w:r>
      <w:r w:rsidR="00716ABE">
        <w:rPr>
          <w:rFonts w:hint="cs"/>
          <w:rtl/>
        </w:rPr>
        <w:t xml:space="preserve"> </w:t>
      </w:r>
      <w:r w:rsidR="00A85910">
        <w:rPr>
          <w:rFonts w:hint="cs"/>
          <w:rtl/>
        </w:rPr>
        <w:t>על מי זה יוטל</w:t>
      </w:r>
      <w:bookmarkStart w:id="1280" w:name="_ETM_Q1_4228252"/>
      <w:bookmarkEnd w:id="1280"/>
      <w:r w:rsidR="00716ABE">
        <w:rPr>
          <w:rFonts w:hint="cs"/>
          <w:rtl/>
        </w:rPr>
        <w:t xml:space="preserve">, על אוצר </w:t>
      </w:r>
      <w:bookmarkStart w:id="1281" w:name="_ETM_Q1_4225000"/>
      <w:bookmarkEnd w:id="1281"/>
      <w:r w:rsidR="00716ABE">
        <w:rPr>
          <w:rFonts w:hint="cs"/>
          <w:rtl/>
        </w:rPr>
        <w:t xml:space="preserve">המדינה או על נתבעים נוספים? </w:t>
      </w:r>
    </w:p>
    <w:p w:rsidR="00A85910" w:rsidRDefault="00A85910" w:rsidP="00A85910">
      <w:pPr>
        <w:rPr>
          <w:rtl/>
        </w:rPr>
      </w:pPr>
      <w:bookmarkStart w:id="1282" w:name="_ETM_Q1_4228474"/>
      <w:bookmarkStart w:id="1283" w:name="_ETM_Q1_4228534"/>
      <w:bookmarkEnd w:id="1282"/>
      <w:bookmarkEnd w:id="1283"/>
    </w:p>
    <w:p w:rsidR="00A85910" w:rsidRDefault="00A85910" w:rsidP="00A85910">
      <w:pPr>
        <w:pStyle w:val="af6"/>
        <w:keepNext/>
        <w:rPr>
          <w:rtl/>
        </w:rPr>
      </w:pPr>
      <w:bookmarkStart w:id="1284" w:name="ET_yor_6157_98"/>
      <w:r w:rsidRPr="00A85910">
        <w:rPr>
          <w:rStyle w:val="TagStyle"/>
          <w:rtl/>
        </w:rPr>
        <w:t xml:space="preserve"> &lt;&lt; </w:t>
      </w:r>
      <w:proofErr w:type="spellStart"/>
      <w:r w:rsidRPr="00A85910">
        <w:rPr>
          <w:rStyle w:val="TagStyle"/>
          <w:rtl/>
        </w:rPr>
        <w:t>יור</w:t>
      </w:r>
      <w:proofErr w:type="spellEnd"/>
      <w:r w:rsidRPr="00A859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A85910" w:rsidRDefault="00A85910" w:rsidP="00A85910">
      <w:pPr>
        <w:pStyle w:val="KeepWithNext"/>
        <w:rPr>
          <w:rtl/>
        </w:rPr>
      </w:pPr>
    </w:p>
    <w:p w:rsidR="00716ABE" w:rsidRDefault="00A85910" w:rsidP="00716ABE">
      <w:pPr>
        <w:rPr>
          <w:rtl/>
        </w:rPr>
      </w:pPr>
      <w:bookmarkStart w:id="1285" w:name="_ETM_Q1_4229453"/>
      <w:bookmarkEnd w:id="1285"/>
      <w:r>
        <w:rPr>
          <w:rFonts w:hint="cs"/>
          <w:rtl/>
        </w:rPr>
        <w:t xml:space="preserve">בנוסח של נגררת </w:t>
      </w:r>
      <w:r w:rsidR="00716ABE">
        <w:rPr>
          <w:rFonts w:hint="cs"/>
          <w:rtl/>
        </w:rPr>
        <w:t>ברור לי לחלוטין מה</w:t>
      </w:r>
      <w:bookmarkStart w:id="1286" w:name="_ETM_Q1_4228000"/>
      <w:bookmarkEnd w:id="1286"/>
      <w:r w:rsidR="00716ABE">
        <w:rPr>
          <w:rFonts w:hint="cs"/>
          <w:rtl/>
        </w:rPr>
        <w:t xml:space="preserve">נוסח. לא אכפת לי אם זה יהיה כתוב קטגורית: "ואולם אם יוטל על הנפגע", ואז תבינו לבד כי אם הנוסח הנוכחי מאפשר לכם אוצר המדינה אז בסדר, ואם לא אז לא. </w:t>
      </w:r>
      <w:bookmarkStart w:id="1287" w:name="_ETM_Q1_4243000"/>
      <w:bookmarkEnd w:id="1287"/>
    </w:p>
    <w:p w:rsidR="00716ABE" w:rsidRDefault="00716ABE" w:rsidP="00716ABE">
      <w:pPr>
        <w:rPr>
          <w:rtl/>
        </w:rPr>
      </w:pPr>
    </w:p>
    <w:p w:rsidR="00A85910" w:rsidRDefault="00A85910" w:rsidP="00CD66DD">
      <w:pPr>
        <w:rPr>
          <w:rtl/>
        </w:rPr>
      </w:pPr>
      <w:bookmarkStart w:id="1288" w:name="_ETM_Q1_4244000"/>
      <w:bookmarkEnd w:id="1288"/>
      <w:r>
        <w:rPr>
          <w:rFonts w:hint="cs"/>
          <w:rtl/>
        </w:rPr>
        <w:t>אנ</w:t>
      </w:r>
      <w:bookmarkStart w:id="1289" w:name="_ETM_Q1_4242610"/>
      <w:bookmarkEnd w:id="1289"/>
      <w:r w:rsidR="00716ABE">
        <w:rPr>
          <w:rFonts w:hint="cs"/>
          <w:rtl/>
        </w:rPr>
        <w:t xml:space="preserve">י לא יודע מה תכננתם </w:t>
      </w:r>
      <w:r w:rsidR="00716ABE">
        <w:rPr>
          <w:rtl/>
        </w:rPr>
        <w:t>–</w:t>
      </w:r>
      <w:r w:rsidR="00716ABE">
        <w:rPr>
          <w:rFonts w:hint="cs"/>
          <w:rtl/>
        </w:rPr>
        <w:t xml:space="preserve"> אם אתם צריכים פה בדיקה תקציבית, אם זה מכיל, אם זה כולל </w:t>
      </w:r>
      <w:r w:rsidR="00716ABE">
        <w:rPr>
          <w:rtl/>
        </w:rPr>
        <w:t>–</w:t>
      </w:r>
      <w:r w:rsidR="00716ABE">
        <w:rPr>
          <w:rFonts w:hint="cs"/>
          <w:rtl/>
        </w:rPr>
        <w:t xml:space="preserve"> אני לא יודע, אני</w:t>
      </w:r>
      <w:bookmarkStart w:id="1290" w:name="_ETM_Q1_4248000"/>
      <w:bookmarkEnd w:id="1290"/>
      <w:r w:rsidR="00716ABE">
        <w:rPr>
          <w:rFonts w:hint="cs"/>
          <w:rtl/>
        </w:rPr>
        <w:t xml:space="preserve"> לא מחליט לכם.</w:t>
      </w:r>
      <w:r>
        <w:rPr>
          <w:rFonts w:hint="cs"/>
          <w:rtl/>
        </w:rPr>
        <w:t xml:space="preserve"> אם </w:t>
      </w:r>
      <w:r w:rsidR="00CD66DD">
        <w:rPr>
          <w:rFonts w:hint="cs"/>
          <w:rtl/>
        </w:rPr>
        <w:t>ה</w:t>
      </w:r>
      <w:r>
        <w:rPr>
          <w:rFonts w:hint="cs"/>
          <w:rtl/>
        </w:rPr>
        <w:t xml:space="preserve">נוסח שאתם הצעתם </w:t>
      </w:r>
      <w:bookmarkStart w:id="1291" w:name="_ETM_Q1_4253146"/>
      <w:bookmarkEnd w:id="1291"/>
      <w:r>
        <w:rPr>
          <w:rFonts w:hint="cs"/>
          <w:rtl/>
        </w:rPr>
        <w:t xml:space="preserve">מאפשר לכם להטיל על אוצר המדינה אני </w:t>
      </w:r>
      <w:r w:rsidR="00CD66DD">
        <w:rPr>
          <w:rFonts w:hint="cs"/>
          <w:rtl/>
        </w:rPr>
        <w:t xml:space="preserve">משאיר את זה. אני לא מוסיף </w:t>
      </w:r>
      <w:bookmarkStart w:id="1292" w:name="_ETM_Q1_4256000"/>
      <w:bookmarkEnd w:id="1292"/>
      <w:r w:rsidR="00CD66DD">
        <w:rPr>
          <w:rFonts w:hint="cs"/>
          <w:rtl/>
        </w:rPr>
        <w:t>את זה מיוזמתי. זה רעיון טוב אבל אני לא מכריח</w:t>
      </w:r>
      <w:bookmarkStart w:id="1293" w:name="_ETM_Q1_4257000"/>
      <w:bookmarkEnd w:id="1293"/>
      <w:r w:rsidR="00CD66DD">
        <w:rPr>
          <w:rFonts w:hint="cs"/>
          <w:rtl/>
        </w:rPr>
        <w:t xml:space="preserve"> אתכם, אני לא מחליט פה </w:t>
      </w:r>
      <w:bookmarkStart w:id="1294" w:name="_ETM_Q1_4260996"/>
      <w:bookmarkEnd w:id="1294"/>
      <w:r w:rsidR="00CD66DD">
        <w:rPr>
          <w:rFonts w:hint="cs"/>
          <w:rtl/>
        </w:rPr>
        <w:t xml:space="preserve">החלטות תקציביות אגב תיקון תקנות. </w:t>
      </w:r>
      <w:bookmarkStart w:id="1295" w:name="_ETM_Q1_4259000"/>
      <w:bookmarkEnd w:id="1295"/>
      <w:r>
        <w:rPr>
          <w:rFonts w:hint="cs"/>
          <w:rtl/>
        </w:rPr>
        <w:t xml:space="preserve">אם הנוסח מאפשר </w:t>
      </w:r>
      <w:r w:rsidR="00CD66DD">
        <w:rPr>
          <w:rFonts w:hint="cs"/>
          <w:rtl/>
        </w:rPr>
        <w:t xml:space="preserve">אוצר מדינה, לשיטתכם </w:t>
      </w:r>
      <w:r>
        <w:rPr>
          <w:rtl/>
        </w:rPr>
        <w:t>–</w:t>
      </w:r>
      <w:r>
        <w:rPr>
          <w:rFonts w:hint="cs"/>
          <w:rtl/>
        </w:rPr>
        <w:t xml:space="preserve"> סבבה</w:t>
      </w:r>
      <w:r w:rsidR="00CD66DD">
        <w:rPr>
          <w:rFonts w:hint="cs"/>
          <w:rtl/>
        </w:rPr>
        <w:t>;</w:t>
      </w:r>
      <w:r>
        <w:rPr>
          <w:rFonts w:hint="cs"/>
          <w:rtl/>
        </w:rPr>
        <w:t xml:space="preserve"> אם </w:t>
      </w:r>
      <w:r w:rsidR="00CD66DD">
        <w:rPr>
          <w:rFonts w:hint="cs"/>
          <w:rtl/>
        </w:rPr>
        <w:t xml:space="preserve">הנוסח </w:t>
      </w:r>
      <w:r>
        <w:rPr>
          <w:rFonts w:hint="cs"/>
          <w:rtl/>
        </w:rPr>
        <w:t xml:space="preserve">לא </w:t>
      </w:r>
      <w:r w:rsidR="00CD66DD">
        <w:rPr>
          <w:rFonts w:hint="cs"/>
          <w:rtl/>
        </w:rPr>
        <w:t xml:space="preserve">מאפשר אוצר מדינה, לשיטתכם, </w:t>
      </w:r>
      <w:bookmarkStart w:id="1296" w:name="_ETM_Q1_4269000"/>
      <w:bookmarkEnd w:id="1296"/>
      <w:r w:rsidR="00CD66DD">
        <w:rPr>
          <w:rFonts w:hint="cs"/>
          <w:rtl/>
        </w:rPr>
        <w:t xml:space="preserve">וזה עניין תקציבי ויש ספק או שאתם רוצים להשאיר את </w:t>
      </w:r>
      <w:bookmarkStart w:id="1297" w:name="_ETM_Q1_4270000"/>
      <w:bookmarkEnd w:id="1297"/>
      <w:r w:rsidR="00CD66DD">
        <w:rPr>
          <w:rFonts w:hint="cs"/>
          <w:rtl/>
        </w:rPr>
        <w:t xml:space="preserve">זה פתוח </w:t>
      </w:r>
      <w:r>
        <w:rPr>
          <w:rtl/>
        </w:rPr>
        <w:t>–</w:t>
      </w:r>
      <w:r>
        <w:rPr>
          <w:rFonts w:hint="cs"/>
          <w:rtl/>
        </w:rPr>
        <w:t xml:space="preserve"> לא אכפת </w:t>
      </w:r>
      <w:bookmarkStart w:id="1298" w:name="_ETM_Q1_4276082"/>
      <w:bookmarkEnd w:id="1298"/>
      <w:r>
        <w:rPr>
          <w:rFonts w:hint="cs"/>
          <w:rtl/>
        </w:rPr>
        <w:t>לי ש</w:t>
      </w:r>
      <w:r w:rsidR="00CD66DD">
        <w:rPr>
          <w:rFonts w:hint="cs"/>
          <w:rtl/>
        </w:rPr>
        <w:t>נ</w:t>
      </w:r>
      <w:r>
        <w:rPr>
          <w:rFonts w:hint="cs"/>
          <w:rtl/>
        </w:rPr>
        <w:t>ישאר בנוסח</w:t>
      </w:r>
      <w:r w:rsidR="00CD66DD">
        <w:rPr>
          <w:rFonts w:hint="cs"/>
          <w:rtl/>
        </w:rPr>
        <w:t>.</w:t>
      </w:r>
      <w:r>
        <w:rPr>
          <w:rFonts w:hint="cs"/>
          <w:rtl/>
        </w:rPr>
        <w:t xml:space="preserve"> ואז תעשו את זה בצורה של </w:t>
      </w:r>
      <w:bookmarkStart w:id="1299" w:name="_ETM_Q1_4281969"/>
      <w:bookmarkEnd w:id="1299"/>
      <w:r>
        <w:rPr>
          <w:rFonts w:hint="cs"/>
          <w:rtl/>
        </w:rPr>
        <w:t xml:space="preserve">הסדר </w:t>
      </w:r>
      <w:r w:rsidR="00CD66DD">
        <w:rPr>
          <w:rFonts w:hint="cs"/>
          <w:rtl/>
        </w:rPr>
        <w:t>שלילי</w:t>
      </w:r>
      <w:r>
        <w:rPr>
          <w:rFonts w:hint="cs"/>
          <w:rtl/>
        </w:rPr>
        <w:t xml:space="preserve"> ברור</w:t>
      </w:r>
      <w:r w:rsidR="00CD66DD">
        <w:rPr>
          <w:rFonts w:hint="cs"/>
          <w:rtl/>
        </w:rPr>
        <w:t xml:space="preserve"> </w:t>
      </w:r>
      <w:r w:rsidR="00CD66DD">
        <w:rPr>
          <w:rtl/>
        </w:rPr>
        <w:t>–</w:t>
      </w:r>
      <w:r w:rsidR="00CD66DD">
        <w:rPr>
          <w:rFonts w:hint="cs"/>
          <w:rtl/>
        </w:rPr>
        <w:t xml:space="preserve"> להשאיר את הנוסח כמו שהוא ולומר: "ואולם בתביעה נגררת אזרחית לפלילים לא יוטלו ההוצאות על נפגע העבירה". להשאיר את הנוסח כמו שהוא: "ואולם בתביעה לפי סעיף 108א שהיא תביעה </w:t>
      </w:r>
      <w:bookmarkStart w:id="1300" w:name="_ETM_Q1_4297000"/>
      <w:bookmarkEnd w:id="1300"/>
      <w:r w:rsidR="00CD66DD">
        <w:rPr>
          <w:rFonts w:hint="cs"/>
          <w:rtl/>
        </w:rPr>
        <w:t xml:space="preserve">נגררת לא יורה בית המשפט על הטלת ההוצאות או חלקן </w:t>
      </w:r>
      <w:bookmarkStart w:id="1301" w:name="_ETM_Q1_4299000"/>
      <w:bookmarkEnd w:id="1301"/>
      <w:r w:rsidR="00CD66DD">
        <w:rPr>
          <w:rFonts w:hint="cs"/>
          <w:rtl/>
        </w:rPr>
        <w:t xml:space="preserve">על נפגע העבירה". </w:t>
      </w:r>
    </w:p>
    <w:p w:rsidR="00A85910" w:rsidRDefault="00A85910" w:rsidP="00A85910">
      <w:pPr>
        <w:rPr>
          <w:rtl/>
        </w:rPr>
      </w:pPr>
      <w:bookmarkStart w:id="1302" w:name="_ETM_Q1_4308371"/>
      <w:bookmarkStart w:id="1303" w:name="_ETM_Q1_4308445"/>
      <w:bookmarkStart w:id="1304" w:name="_ETM_Q1_4310305"/>
      <w:bookmarkEnd w:id="1302"/>
      <w:bookmarkEnd w:id="1303"/>
      <w:bookmarkEnd w:id="1304"/>
    </w:p>
    <w:p w:rsidR="00A85910" w:rsidRDefault="00A85910" w:rsidP="00A85910">
      <w:pPr>
        <w:pStyle w:val="af9"/>
        <w:keepNext/>
        <w:rPr>
          <w:rtl/>
        </w:rPr>
      </w:pPr>
      <w:bookmarkStart w:id="1305" w:name="ET_guest_826741_99"/>
      <w:r w:rsidRPr="00A85910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A8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5"/>
    </w:p>
    <w:p w:rsidR="00A85910" w:rsidRDefault="00A85910" w:rsidP="00A85910">
      <w:pPr>
        <w:pStyle w:val="KeepWithNext"/>
        <w:rPr>
          <w:rtl/>
        </w:rPr>
      </w:pPr>
    </w:p>
    <w:p w:rsidR="00A85910" w:rsidRDefault="00CD66DD" w:rsidP="00A85910">
      <w:pPr>
        <w:rPr>
          <w:rtl/>
        </w:rPr>
      </w:pPr>
      <w:bookmarkStart w:id="1306" w:name="_ETM_Q1_4310748"/>
      <w:bookmarkStart w:id="1307" w:name="_ETM_Q1_4310799"/>
      <w:bookmarkEnd w:id="1306"/>
      <w:bookmarkEnd w:id="1307"/>
      <w:r>
        <w:rPr>
          <w:rFonts w:hint="cs"/>
          <w:rtl/>
        </w:rPr>
        <w:t xml:space="preserve">כלומר לפי החלוקה שאדוני עשה תביעה שמוגשת לא כנגררת אבל היא עדיין רק נגד המורשע עצמו עדיין נשארת האופציה המרחיבה יותר של בית המשפט? </w:t>
      </w:r>
    </w:p>
    <w:p w:rsidR="00A85910" w:rsidRDefault="00A85910" w:rsidP="00A85910">
      <w:pPr>
        <w:rPr>
          <w:rtl/>
        </w:rPr>
      </w:pPr>
      <w:bookmarkStart w:id="1308" w:name="_ETM_Q1_4319627"/>
      <w:bookmarkStart w:id="1309" w:name="_ETM_Q1_4319693"/>
      <w:bookmarkEnd w:id="1308"/>
      <w:bookmarkEnd w:id="1309"/>
    </w:p>
    <w:p w:rsidR="00A85910" w:rsidRDefault="00A85910" w:rsidP="00A85910">
      <w:pPr>
        <w:pStyle w:val="af6"/>
        <w:keepNext/>
        <w:rPr>
          <w:rtl/>
        </w:rPr>
      </w:pPr>
      <w:bookmarkStart w:id="1310" w:name="ET_yor_6157_100"/>
      <w:r w:rsidRPr="00A85910">
        <w:rPr>
          <w:rStyle w:val="TagStyle"/>
          <w:rtl/>
        </w:rPr>
        <w:t xml:space="preserve"> &lt;&lt; </w:t>
      </w:r>
      <w:proofErr w:type="spellStart"/>
      <w:r w:rsidRPr="00A85910">
        <w:rPr>
          <w:rStyle w:val="TagStyle"/>
          <w:rtl/>
        </w:rPr>
        <w:t>יור</w:t>
      </w:r>
      <w:proofErr w:type="spellEnd"/>
      <w:r w:rsidRPr="00A859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A85910" w:rsidRDefault="00A85910" w:rsidP="00A85910">
      <w:pPr>
        <w:pStyle w:val="KeepWithNext"/>
        <w:rPr>
          <w:rtl/>
        </w:rPr>
      </w:pPr>
    </w:p>
    <w:p w:rsidR="00A85910" w:rsidRDefault="00CD66DD" w:rsidP="00CD66DD">
      <w:pPr>
        <w:rPr>
          <w:rtl/>
        </w:rPr>
      </w:pPr>
      <w:bookmarkStart w:id="1311" w:name="_ETM_Q1_4320580"/>
      <w:bookmarkEnd w:id="1311"/>
      <w:r>
        <w:rPr>
          <w:rFonts w:hint="cs"/>
          <w:rtl/>
        </w:rPr>
        <w:t xml:space="preserve">"מטעמים מיוחדים שיירשמו" </w:t>
      </w:r>
      <w:r>
        <w:rPr>
          <w:rtl/>
        </w:rPr>
        <w:t>–</w:t>
      </w:r>
      <w:r>
        <w:rPr>
          <w:rFonts w:hint="cs"/>
          <w:rtl/>
        </w:rPr>
        <w:t xml:space="preserve"> לא שיניתי בנושא הזה את </w:t>
      </w:r>
      <w:bookmarkStart w:id="1312" w:name="_ETM_Q1_4318000"/>
      <w:bookmarkEnd w:id="1312"/>
      <w:r>
        <w:rPr>
          <w:rFonts w:hint="cs"/>
          <w:rtl/>
        </w:rPr>
        <w:t xml:space="preserve">ההוראה של התקנה כפי שהוצע במשרד המשפטים </w:t>
      </w:r>
      <w:r w:rsidR="00A85910">
        <w:rPr>
          <w:rFonts w:hint="cs"/>
          <w:rtl/>
        </w:rPr>
        <w:t xml:space="preserve">בשביל אותם </w:t>
      </w:r>
      <w:bookmarkStart w:id="1313" w:name="_ETM_Q1_4322404"/>
      <w:bookmarkEnd w:id="1313"/>
      <w:r w:rsidR="00A85910">
        <w:rPr>
          <w:rFonts w:hint="cs"/>
          <w:rtl/>
        </w:rPr>
        <w:t xml:space="preserve">מקרים חריגים. </w:t>
      </w:r>
      <w:r>
        <w:rPr>
          <w:rFonts w:hint="cs"/>
          <w:rtl/>
        </w:rPr>
        <w:t xml:space="preserve">יכולה להיות </w:t>
      </w:r>
      <w:bookmarkStart w:id="1314" w:name="_ETM_Q1_4324000"/>
      <w:bookmarkEnd w:id="1314"/>
      <w:r>
        <w:rPr>
          <w:rFonts w:hint="cs"/>
          <w:rtl/>
        </w:rPr>
        <w:t xml:space="preserve">סיטואציה שבן אדם הגיש 17 תביעות. למקרה הזה </w:t>
      </w:r>
      <w:r w:rsidR="00A85910">
        <w:rPr>
          <w:rFonts w:hint="cs"/>
          <w:rtl/>
        </w:rPr>
        <w:t xml:space="preserve">אני רוצה סופיות. </w:t>
      </w:r>
      <w:r>
        <w:rPr>
          <w:rFonts w:hint="cs"/>
          <w:rtl/>
        </w:rPr>
        <w:t xml:space="preserve">אז אני </w:t>
      </w:r>
      <w:bookmarkStart w:id="1315" w:name="_ETM_Q1_4331000"/>
      <w:bookmarkEnd w:id="1315"/>
      <w:r>
        <w:rPr>
          <w:rFonts w:hint="cs"/>
          <w:rtl/>
        </w:rPr>
        <w:t>אומר ש</w:t>
      </w:r>
      <w:r w:rsidR="00A85910">
        <w:rPr>
          <w:rFonts w:hint="cs"/>
          <w:rtl/>
        </w:rPr>
        <w:t>כאשר זה נגררת</w:t>
      </w:r>
      <w:r>
        <w:rPr>
          <w:rFonts w:hint="cs"/>
          <w:rtl/>
        </w:rPr>
        <w:t>,</w:t>
      </w:r>
      <w:r w:rsidR="00A85910">
        <w:rPr>
          <w:rFonts w:hint="cs"/>
          <w:rtl/>
        </w:rPr>
        <w:t xml:space="preserve"> זאת תביעה </w:t>
      </w:r>
      <w:bookmarkStart w:id="1316" w:name="_ETM_Q1_4334308"/>
      <w:bookmarkEnd w:id="1316"/>
      <w:r>
        <w:rPr>
          <w:rFonts w:hint="cs"/>
          <w:rtl/>
        </w:rPr>
        <w:t>אחת</w:t>
      </w:r>
      <w:r w:rsidR="00A85910">
        <w:rPr>
          <w:rFonts w:hint="cs"/>
          <w:rtl/>
        </w:rPr>
        <w:t xml:space="preserve"> ראשונה</w:t>
      </w:r>
      <w:r>
        <w:rPr>
          <w:rFonts w:hint="cs"/>
          <w:rtl/>
        </w:rPr>
        <w:t>,</w:t>
      </w:r>
      <w:r w:rsidR="00A85910">
        <w:rPr>
          <w:rFonts w:hint="cs"/>
          <w:rtl/>
        </w:rPr>
        <w:t xml:space="preserve"> ושם אני רוצה הוראה קטגורית</w:t>
      </w:r>
      <w:r>
        <w:rPr>
          <w:rFonts w:hint="cs"/>
          <w:rtl/>
        </w:rPr>
        <w:t xml:space="preserve"> שלא יוטלו על הנפגע, ולא משנה מי השופט. בהקשר</w:t>
      </w:r>
      <w:r w:rsidR="00A85910">
        <w:rPr>
          <w:rFonts w:hint="cs"/>
          <w:rtl/>
        </w:rPr>
        <w:t xml:space="preserve"> אחר</w:t>
      </w:r>
      <w:bookmarkStart w:id="1317" w:name="_ETM_Q1_4347401"/>
      <w:bookmarkEnd w:id="13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"מטעמים מיוחדים שיירשמו".</w:t>
      </w:r>
    </w:p>
    <w:p w:rsidR="00CD66DD" w:rsidRDefault="00CD66DD" w:rsidP="00CD66DD">
      <w:pPr>
        <w:rPr>
          <w:rtl/>
        </w:rPr>
      </w:pPr>
    </w:p>
    <w:p w:rsidR="00CD66DD" w:rsidRDefault="00CD66DD" w:rsidP="00CD66DD">
      <w:pPr>
        <w:pStyle w:val="af9"/>
        <w:keepNext/>
        <w:rPr>
          <w:rtl/>
        </w:rPr>
      </w:pPr>
      <w:bookmarkStart w:id="1318" w:name="ET_guest_826741_222"/>
      <w:r w:rsidRPr="00CD66DD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CD6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8"/>
    </w:p>
    <w:p w:rsidR="00CD66DD" w:rsidRDefault="00CD66DD" w:rsidP="00CD66DD">
      <w:pPr>
        <w:pStyle w:val="KeepWithNext"/>
        <w:rPr>
          <w:rtl/>
        </w:rPr>
      </w:pPr>
    </w:p>
    <w:p w:rsidR="00CD66DD" w:rsidRDefault="00CD66DD" w:rsidP="00CD66DD">
      <w:pPr>
        <w:rPr>
          <w:rtl/>
        </w:rPr>
      </w:pPr>
      <w:r>
        <w:rPr>
          <w:rFonts w:hint="cs"/>
          <w:rtl/>
        </w:rPr>
        <w:t>אז צריך גם להאריך את תקופת הנגררת בהצעה נפרדת</w:t>
      </w:r>
      <w:bookmarkStart w:id="1319" w:name="_ETM_Q1_4350000"/>
      <w:bookmarkEnd w:id="1319"/>
      <w:r>
        <w:rPr>
          <w:rFonts w:hint="cs"/>
          <w:rtl/>
        </w:rPr>
        <w:t xml:space="preserve">. </w:t>
      </w:r>
    </w:p>
    <w:p w:rsidR="00CD66DD" w:rsidRDefault="00CD66DD" w:rsidP="00CD66DD">
      <w:pPr>
        <w:rPr>
          <w:rtl/>
        </w:rPr>
      </w:pPr>
    </w:p>
    <w:p w:rsidR="00CD66DD" w:rsidRDefault="00CD66DD" w:rsidP="00CD66DD">
      <w:pPr>
        <w:pStyle w:val="af6"/>
        <w:keepNext/>
        <w:rPr>
          <w:rtl/>
        </w:rPr>
      </w:pPr>
      <w:bookmarkStart w:id="1320" w:name="ET_yor_6157_223"/>
      <w:r w:rsidRPr="00CD66DD">
        <w:rPr>
          <w:rStyle w:val="TagStyle"/>
          <w:rtl/>
        </w:rPr>
        <w:t xml:space="preserve"> &lt;&lt; </w:t>
      </w:r>
      <w:proofErr w:type="spellStart"/>
      <w:r w:rsidRPr="00CD66DD">
        <w:rPr>
          <w:rStyle w:val="TagStyle"/>
          <w:rtl/>
        </w:rPr>
        <w:t>יור</w:t>
      </w:r>
      <w:proofErr w:type="spellEnd"/>
      <w:r w:rsidRPr="00CD66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6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CD66DD" w:rsidRDefault="00CD66DD" w:rsidP="00CD66DD">
      <w:pPr>
        <w:pStyle w:val="KeepWithNext"/>
        <w:rPr>
          <w:rtl/>
          <w:lang w:eastAsia="he-IL"/>
        </w:rPr>
      </w:pPr>
    </w:p>
    <w:p w:rsidR="00CD66DD" w:rsidRPr="00CD66DD" w:rsidRDefault="00CD66DD" w:rsidP="00CD6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לכם מקובל? צריכים בדיקה? </w:t>
      </w:r>
    </w:p>
    <w:p w:rsidR="00A85910" w:rsidRDefault="00A85910" w:rsidP="00A85910">
      <w:pPr>
        <w:rPr>
          <w:rtl/>
        </w:rPr>
      </w:pPr>
      <w:bookmarkStart w:id="1321" w:name="_ETM_Q1_4348032"/>
      <w:bookmarkStart w:id="1322" w:name="_ETM_Q1_4348096"/>
      <w:bookmarkStart w:id="1323" w:name="_ETM_Q1_4353051"/>
      <w:bookmarkEnd w:id="1321"/>
      <w:bookmarkEnd w:id="1322"/>
      <w:bookmarkEnd w:id="1323"/>
    </w:p>
    <w:p w:rsidR="00A85910" w:rsidRDefault="00A85910" w:rsidP="00A85910">
      <w:pPr>
        <w:pStyle w:val="af9"/>
        <w:keepNext/>
        <w:rPr>
          <w:rtl/>
        </w:rPr>
      </w:pPr>
      <w:bookmarkStart w:id="1324" w:name="ET_guest_684753_101"/>
      <w:r w:rsidRPr="00A85910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A8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:rsidR="00A85910" w:rsidRDefault="00A85910" w:rsidP="00A85910">
      <w:pPr>
        <w:pStyle w:val="KeepWithNext"/>
        <w:rPr>
          <w:rtl/>
        </w:rPr>
      </w:pPr>
    </w:p>
    <w:p w:rsidR="00A85910" w:rsidRDefault="00A85910" w:rsidP="00CD66DD">
      <w:pPr>
        <w:rPr>
          <w:rtl/>
        </w:rPr>
      </w:pPr>
      <w:bookmarkStart w:id="1325" w:name="_ETM_Q1_4353494"/>
      <w:bookmarkStart w:id="1326" w:name="_ETM_Q1_4353529"/>
      <w:bookmarkEnd w:id="1325"/>
      <w:bookmarkEnd w:id="1326"/>
      <w:r>
        <w:rPr>
          <w:rFonts w:hint="cs"/>
          <w:rtl/>
        </w:rPr>
        <w:t xml:space="preserve">אני מתלבטת כי יש העניין שבית המשפט </w:t>
      </w:r>
      <w:bookmarkStart w:id="1327" w:name="_ETM_Q1_4362020"/>
      <w:bookmarkEnd w:id="1327"/>
      <w:r w:rsidR="00CD66DD">
        <w:rPr>
          <w:rFonts w:hint="cs"/>
          <w:rtl/>
        </w:rPr>
        <w:t xml:space="preserve">בדרך כלל מורה להפקיד ערובה כדי </w:t>
      </w:r>
      <w:bookmarkStart w:id="1328" w:name="_ETM_Q1_4357000"/>
      <w:bookmarkEnd w:id="1328"/>
      <w:r w:rsidR="00CD66DD">
        <w:rPr>
          <w:rFonts w:hint="cs"/>
          <w:rtl/>
        </w:rPr>
        <w:t>להבטיח את ההוצאות של המומחה. אני רק</w:t>
      </w:r>
      <w:r>
        <w:rPr>
          <w:rFonts w:hint="cs"/>
          <w:rtl/>
        </w:rPr>
        <w:t xml:space="preserve"> לא רוצה שייווצר מצב שהנתבע לא יכול לשלם</w:t>
      </w:r>
      <w:bookmarkStart w:id="1329" w:name="_ETM_Q1_4375122"/>
      <w:bookmarkEnd w:id="1329"/>
      <w:r w:rsidR="00CD66DD">
        <w:rPr>
          <w:rFonts w:hint="cs"/>
          <w:rtl/>
        </w:rPr>
        <w:t xml:space="preserve"> ואוצר המדינה לא משלם, אבל אני מניחה שאם בסיטואציה כזאת חוות הדעת עדיין חשובה לתובעת היא </w:t>
      </w:r>
      <w:bookmarkStart w:id="1330" w:name="_ETM_Q1_4370000"/>
      <w:bookmarkEnd w:id="1330"/>
      <w:r w:rsidR="00CD66DD">
        <w:rPr>
          <w:rFonts w:hint="cs"/>
          <w:rtl/>
        </w:rPr>
        <w:t xml:space="preserve">תיאלץ לשלם בנסיבות. </w:t>
      </w:r>
    </w:p>
    <w:p w:rsidR="00A85910" w:rsidRDefault="00A85910" w:rsidP="00A85910">
      <w:pPr>
        <w:rPr>
          <w:rtl/>
        </w:rPr>
      </w:pPr>
      <w:bookmarkStart w:id="1331" w:name="_ETM_Q1_4375492"/>
      <w:bookmarkStart w:id="1332" w:name="_ETM_Q1_4375555"/>
      <w:bookmarkEnd w:id="1331"/>
      <w:bookmarkEnd w:id="1332"/>
    </w:p>
    <w:p w:rsidR="00A85910" w:rsidRDefault="00A85910" w:rsidP="00A85910">
      <w:pPr>
        <w:pStyle w:val="af6"/>
        <w:keepNext/>
        <w:rPr>
          <w:rtl/>
        </w:rPr>
      </w:pPr>
      <w:bookmarkStart w:id="1333" w:name="ET_yor_6157_102"/>
      <w:r w:rsidRPr="00A85910">
        <w:rPr>
          <w:rStyle w:val="TagStyle"/>
          <w:rtl/>
        </w:rPr>
        <w:t xml:space="preserve"> &lt;&lt; </w:t>
      </w:r>
      <w:proofErr w:type="spellStart"/>
      <w:r w:rsidRPr="00A85910">
        <w:rPr>
          <w:rStyle w:val="TagStyle"/>
          <w:rtl/>
        </w:rPr>
        <w:t>יור</w:t>
      </w:r>
      <w:proofErr w:type="spellEnd"/>
      <w:r w:rsidRPr="00A859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A85910" w:rsidRDefault="00A85910" w:rsidP="00A85910">
      <w:pPr>
        <w:pStyle w:val="KeepWithNext"/>
        <w:rPr>
          <w:rtl/>
        </w:rPr>
      </w:pPr>
    </w:p>
    <w:p w:rsidR="00A85910" w:rsidRDefault="00CD66DD" w:rsidP="00A85910">
      <w:pPr>
        <w:rPr>
          <w:rtl/>
        </w:rPr>
      </w:pPr>
      <w:bookmarkStart w:id="1334" w:name="_ETM_Q1_4376308"/>
      <w:bookmarkEnd w:id="1334"/>
      <w:r>
        <w:rPr>
          <w:rFonts w:hint="cs"/>
          <w:rtl/>
        </w:rPr>
        <w:t xml:space="preserve">לא, מה פתאום. </w:t>
      </w:r>
      <w:r w:rsidR="00A85910">
        <w:rPr>
          <w:rFonts w:hint="cs"/>
          <w:rtl/>
        </w:rPr>
        <w:t xml:space="preserve">זה כל החסם שניסינו לעשות פה. </w:t>
      </w:r>
    </w:p>
    <w:p w:rsidR="00A85910" w:rsidRDefault="00A85910" w:rsidP="00A85910">
      <w:pPr>
        <w:rPr>
          <w:rtl/>
        </w:rPr>
      </w:pPr>
      <w:bookmarkStart w:id="1335" w:name="_ETM_Q1_4382275"/>
      <w:bookmarkStart w:id="1336" w:name="_ETM_Q1_4382337"/>
      <w:bookmarkStart w:id="1337" w:name="_ETM_Q1_4383380"/>
      <w:bookmarkEnd w:id="1335"/>
      <w:bookmarkEnd w:id="1336"/>
      <w:bookmarkEnd w:id="1337"/>
    </w:p>
    <w:p w:rsidR="00A85910" w:rsidRDefault="00A85910" w:rsidP="00A85910">
      <w:pPr>
        <w:pStyle w:val="af9"/>
        <w:keepNext/>
        <w:rPr>
          <w:rtl/>
        </w:rPr>
      </w:pPr>
      <w:bookmarkStart w:id="1338" w:name="ET_guest_684753_103"/>
      <w:r w:rsidRPr="00A85910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A8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A85910" w:rsidRDefault="00A85910" w:rsidP="00A85910">
      <w:pPr>
        <w:pStyle w:val="KeepWithNext"/>
        <w:rPr>
          <w:rtl/>
        </w:rPr>
      </w:pPr>
    </w:p>
    <w:p w:rsidR="00E70911" w:rsidRDefault="00FA5DC9" w:rsidP="00A85910">
      <w:pPr>
        <w:rPr>
          <w:rtl/>
        </w:rPr>
      </w:pPr>
      <w:bookmarkStart w:id="1339" w:name="_ETM_Q1_4383835"/>
      <w:bookmarkStart w:id="1340" w:name="_ETM_Q1_4383865"/>
      <w:bookmarkEnd w:id="1339"/>
      <w:bookmarkEnd w:id="1340"/>
      <w:r>
        <w:rPr>
          <w:rFonts w:hint="cs"/>
          <w:rtl/>
        </w:rPr>
        <w:t>אבל אם אמרנו שאין אוצר מדינה כי אני לא יודעת</w:t>
      </w:r>
      <w:bookmarkStart w:id="1341" w:name="_ETM_Q1_4376000"/>
      <w:bookmarkEnd w:id="1341"/>
      <w:r w:rsidR="00E70911">
        <w:rPr>
          <w:rFonts w:hint="cs"/>
          <w:rtl/>
        </w:rPr>
        <w:t xml:space="preserve"> </w:t>
      </w:r>
      <w:r w:rsidR="00A85910">
        <w:rPr>
          <w:rFonts w:hint="cs"/>
          <w:rtl/>
        </w:rPr>
        <w:t xml:space="preserve">- - - </w:t>
      </w:r>
    </w:p>
    <w:p w:rsidR="00E70911" w:rsidRDefault="00E70911" w:rsidP="00E70911">
      <w:pPr>
        <w:ind w:firstLine="0"/>
        <w:rPr>
          <w:rtl/>
        </w:rPr>
      </w:pPr>
    </w:p>
    <w:p w:rsidR="00E70911" w:rsidRDefault="00E70911" w:rsidP="00E70911">
      <w:pPr>
        <w:pStyle w:val="af6"/>
        <w:keepNext/>
        <w:rPr>
          <w:rtl/>
        </w:rPr>
      </w:pPr>
      <w:bookmarkStart w:id="1342" w:name="ET_yor_6157_224"/>
      <w:r w:rsidRPr="00E70911">
        <w:rPr>
          <w:rStyle w:val="TagStyle"/>
          <w:rtl/>
        </w:rPr>
        <w:t xml:space="preserve"> &lt;&lt; </w:t>
      </w:r>
      <w:proofErr w:type="spellStart"/>
      <w:r w:rsidRPr="00E70911">
        <w:rPr>
          <w:rStyle w:val="TagStyle"/>
          <w:rtl/>
        </w:rPr>
        <w:t>יור</w:t>
      </w:r>
      <w:proofErr w:type="spellEnd"/>
      <w:r w:rsidRPr="00E709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0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E70911" w:rsidRDefault="00E70911" w:rsidP="00E70911">
      <w:pPr>
        <w:pStyle w:val="KeepWithNext"/>
        <w:rPr>
          <w:rtl/>
          <w:lang w:eastAsia="he-IL"/>
        </w:rPr>
      </w:pPr>
    </w:p>
    <w:p w:rsidR="00E70911" w:rsidRDefault="00E70911" w:rsidP="00E709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43" w:name="_ETM_Q1_4378000"/>
      <w:bookmarkEnd w:id="1343"/>
      <w:r>
        <w:rPr>
          <w:rFonts w:hint="cs"/>
          <w:rtl/>
          <w:lang w:eastAsia="he-IL"/>
        </w:rPr>
        <w:t>א. אבל אין שום תרחיש בעולם - -</w:t>
      </w:r>
    </w:p>
    <w:p w:rsidR="00E70911" w:rsidRDefault="00E70911" w:rsidP="00E70911">
      <w:pPr>
        <w:rPr>
          <w:rtl/>
          <w:lang w:eastAsia="he-IL"/>
        </w:rPr>
      </w:pPr>
    </w:p>
    <w:p w:rsidR="00E70911" w:rsidRDefault="00E70911" w:rsidP="00E70911">
      <w:pPr>
        <w:pStyle w:val="af9"/>
        <w:keepNext/>
        <w:rPr>
          <w:rtl/>
          <w:lang w:eastAsia="he-IL"/>
        </w:rPr>
      </w:pPr>
      <w:bookmarkStart w:id="1344" w:name="ET_guest_684753_225"/>
      <w:r w:rsidRPr="00E70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E709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E70911" w:rsidRDefault="00E70911" w:rsidP="00E70911">
      <w:pPr>
        <w:pStyle w:val="KeepWithNext"/>
        <w:rPr>
          <w:rtl/>
          <w:lang w:eastAsia="he-IL"/>
        </w:rPr>
      </w:pPr>
    </w:p>
    <w:p w:rsidR="00B5453F" w:rsidRDefault="00E70911" w:rsidP="00E70911">
      <w:pPr>
        <w:rPr>
          <w:rtl/>
        </w:rPr>
      </w:pPr>
      <w:bookmarkStart w:id="1345" w:name="_ETM_Q1_4382000"/>
      <w:bookmarkEnd w:id="1345"/>
      <w:r>
        <w:rPr>
          <w:rFonts w:hint="cs"/>
          <w:rtl/>
          <w:lang w:eastAsia="he-IL"/>
        </w:rPr>
        <w:t xml:space="preserve">אז מה היא תעשה בסיטואציה הזאת? הנתבע </w:t>
      </w:r>
      <w:bookmarkStart w:id="1346" w:name="_ETM_Q1_4388899"/>
      <w:bookmarkEnd w:id="1346"/>
      <w:r w:rsidR="00662FB1">
        <w:rPr>
          <w:rFonts w:hint="cs"/>
          <w:rtl/>
        </w:rPr>
        <w:t>יגיד, אין לי כסף, אין לי</w:t>
      </w:r>
      <w:r>
        <w:rPr>
          <w:rFonts w:hint="cs"/>
          <w:rtl/>
        </w:rPr>
        <w:t xml:space="preserve"> אמצעים </w:t>
      </w:r>
      <w:r>
        <w:rPr>
          <w:rtl/>
        </w:rPr>
        <w:t>–</w:t>
      </w:r>
      <w:r>
        <w:rPr>
          <w:rFonts w:hint="cs"/>
          <w:rtl/>
        </w:rPr>
        <w:t xml:space="preserve"> אני לא יכול להפקיד והכסף לא יופקד.</w:t>
      </w:r>
      <w:r w:rsidR="00B5453F">
        <w:rPr>
          <w:rFonts w:hint="cs"/>
          <w:rtl/>
        </w:rPr>
        <w:t xml:space="preserve"> זאת פשוט הוראה שבדרך כלל יש להם סמכות להורות </w:t>
      </w:r>
      <w:bookmarkStart w:id="1347" w:name="_ETM_Q1_4399000"/>
      <w:bookmarkEnd w:id="1347"/>
      <w:r w:rsidR="00B5453F">
        <w:rPr>
          <w:rFonts w:hint="cs"/>
          <w:rtl/>
        </w:rPr>
        <w:t>על הפקדה - - -</w:t>
      </w:r>
    </w:p>
    <w:p w:rsidR="00B5453F" w:rsidRDefault="00B5453F" w:rsidP="00E70911">
      <w:pPr>
        <w:rPr>
          <w:rtl/>
        </w:rPr>
      </w:pPr>
    </w:p>
    <w:p w:rsidR="00B5453F" w:rsidRDefault="00B5453F" w:rsidP="00B5453F">
      <w:pPr>
        <w:pStyle w:val="af6"/>
        <w:keepNext/>
        <w:rPr>
          <w:rtl/>
        </w:rPr>
      </w:pPr>
      <w:bookmarkStart w:id="1348" w:name="ET_yor_6157_227"/>
      <w:r w:rsidRPr="00B5453F">
        <w:rPr>
          <w:rStyle w:val="TagStyle"/>
          <w:rtl/>
        </w:rPr>
        <w:t xml:space="preserve"> &lt;&lt; </w:t>
      </w:r>
      <w:proofErr w:type="spellStart"/>
      <w:r w:rsidRPr="00B5453F">
        <w:rPr>
          <w:rStyle w:val="TagStyle"/>
          <w:rtl/>
        </w:rPr>
        <w:t>יור</w:t>
      </w:r>
      <w:proofErr w:type="spellEnd"/>
      <w:r w:rsidRPr="00B545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4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B5453F" w:rsidRDefault="00B5453F" w:rsidP="00B5453F">
      <w:pPr>
        <w:pStyle w:val="KeepWithNext"/>
        <w:rPr>
          <w:rtl/>
          <w:lang w:eastAsia="he-IL"/>
        </w:rPr>
      </w:pPr>
    </w:p>
    <w:p w:rsidR="00B5453F" w:rsidRDefault="00B5453F" w:rsidP="00B54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349" w:name="_ETM_Q1_4404000"/>
      <w:bookmarkEnd w:id="1349"/>
      <w:r>
        <w:rPr>
          <w:rFonts w:hint="cs"/>
          <w:rtl/>
          <w:lang w:eastAsia="he-IL"/>
        </w:rPr>
        <w:t xml:space="preserve">נשמע לי הגיוני, זה מנוגד לתקנות. </w:t>
      </w:r>
    </w:p>
    <w:p w:rsidR="00B5453F" w:rsidRDefault="00B5453F" w:rsidP="00B5453F">
      <w:pPr>
        <w:rPr>
          <w:rtl/>
          <w:lang w:eastAsia="he-IL"/>
        </w:rPr>
      </w:pPr>
      <w:bookmarkStart w:id="1350" w:name="_ETM_Q1_4405000"/>
      <w:bookmarkEnd w:id="1350"/>
    </w:p>
    <w:p w:rsidR="00B5453F" w:rsidRDefault="00B5453F" w:rsidP="00B5453F">
      <w:pPr>
        <w:pStyle w:val="af9"/>
        <w:keepNext/>
        <w:rPr>
          <w:rtl/>
          <w:lang w:eastAsia="he-IL"/>
        </w:rPr>
      </w:pPr>
      <w:bookmarkStart w:id="1351" w:name="ET_guest_684753_228"/>
      <w:r w:rsidRPr="00B5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B545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1"/>
    </w:p>
    <w:p w:rsidR="00B5453F" w:rsidRDefault="00B5453F" w:rsidP="00B5453F">
      <w:pPr>
        <w:pStyle w:val="KeepWithNext"/>
        <w:rPr>
          <w:rtl/>
          <w:lang w:eastAsia="he-IL"/>
        </w:rPr>
      </w:pPr>
    </w:p>
    <w:p w:rsidR="00B5453F" w:rsidRDefault="00B5453F" w:rsidP="00B5453F">
      <w:pPr>
        <w:rPr>
          <w:rtl/>
          <w:lang w:eastAsia="he-IL"/>
        </w:rPr>
      </w:pPr>
      <w:bookmarkStart w:id="1352" w:name="_ETM_Q1_4406000"/>
      <w:bookmarkEnd w:id="1352"/>
      <w:r>
        <w:rPr>
          <w:rFonts w:hint="cs"/>
          <w:rtl/>
          <w:lang w:eastAsia="he-IL"/>
        </w:rPr>
        <w:t xml:space="preserve">מה מנוגד? </w:t>
      </w:r>
    </w:p>
    <w:p w:rsidR="00B5453F" w:rsidRDefault="00B5453F" w:rsidP="00B5453F">
      <w:pPr>
        <w:rPr>
          <w:rtl/>
          <w:lang w:eastAsia="he-IL"/>
        </w:rPr>
      </w:pPr>
      <w:bookmarkStart w:id="1353" w:name="_ETM_Q1_4409000"/>
      <w:bookmarkEnd w:id="1353"/>
    </w:p>
    <w:p w:rsidR="00B5453F" w:rsidRDefault="00B5453F" w:rsidP="00B5453F">
      <w:pPr>
        <w:pStyle w:val="af6"/>
        <w:keepNext/>
        <w:rPr>
          <w:rtl/>
        </w:rPr>
      </w:pPr>
      <w:bookmarkStart w:id="1354" w:name="ET_yor_6157_229"/>
      <w:r w:rsidRPr="00B5453F">
        <w:rPr>
          <w:rStyle w:val="TagStyle"/>
          <w:rtl/>
        </w:rPr>
        <w:t xml:space="preserve"> &lt;&lt; </w:t>
      </w:r>
      <w:proofErr w:type="spellStart"/>
      <w:r w:rsidRPr="00B5453F">
        <w:rPr>
          <w:rStyle w:val="TagStyle"/>
          <w:rtl/>
        </w:rPr>
        <w:t>יור</w:t>
      </w:r>
      <w:proofErr w:type="spellEnd"/>
      <w:r w:rsidRPr="00B545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4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B5453F" w:rsidRDefault="00B5453F" w:rsidP="00B5453F">
      <w:pPr>
        <w:pStyle w:val="KeepWithNext"/>
        <w:rPr>
          <w:rtl/>
          <w:lang w:eastAsia="he-IL"/>
        </w:rPr>
      </w:pPr>
    </w:p>
    <w:p w:rsidR="00662FB1" w:rsidRDefault="00662FB1" w:rsidP="00B5453F">
      <w:pPr>
        <w:rPr>
          <w:rtl/>
        </w:rPr>
      </w:pPr>
      <w:bookmarkStart w:id="1355" w:name="_ETM_Q1_4410000"/>
      <w:bookmarkEnd w:id="1355"/>
      <w:r>
        <w:rPr>
          <w:rFonts w:hint="cs"/>
          <w:rtl/>
        </w:rPr>
        <w:t xml:space="preserve">את רואה סיטואציה </w:t>
      </w:r>
      <w:bookmarkStart w:id="1356" w:name="_ETM_Q1_4412406"/>
      <w:bookmarkEnd w:id="1356"/>
      <w:r>
        <w:rPr>
          <w:rFonts w:hint="cs"/>
          <w:rtl/>
        </w:rPr>
        <w:t>בתקנות האלה</w:t>
      </w:r>
      <w:bookmarkStart w:id="1357" w:name="_ETM_Q1_4416047"/>
      <w:bookmarkStart w:id="1358" w:name="_ETM_Q1_4416102"/>
      <w:bookmarkStart w:id="1359" w:name="_ETM_Q1_4417757"/>
      <w:bookmarkEnd w:id="1357"/>
      <w:bookmarkEnd w:id="1358"/>
      <w:bookmarkEnd w:id="1359"/>
      <w:r w:rsidR="00B5453F">
        <w:rPr>
          <w:rFonts w:hint="cs"/>
          <w:rtl/>
        </w:rPr>
        <w:t xml:space="preserve"> שבית </w:t>
      </w:r>
      <w:bookmarkStart w:id="1360" w:name="_ETM_Q1_4411000"/>
      <w:bookmarkEnd w:id="1360"/>
      <w:r w:rsidR="00B5453F">
        <w:rPr>
          <w:rFonts w:hint="cs"/>
          <w:rtl/>
        </w:rPr>
        <w:t xml:space="preserve">משפט לא ימנה מומחה כי נפגעת עבירה לא הפקידה ערובה? </w:t>
      </w:r>
    </w:p>
    <w:p w:rsidR="00B5453F" w:rsidRDefault="00B5453F" w:rsidP="00B5453F">
      <w:pPr>
        <w:rPr>
          <w:rtl/>
        </w:rPr>
      </w:pPr>
    </w:p>
    <w:p w:rsidR="00662FB1" w:rsidRDefault="00662FB1" w:rsidP="00662FB1">
      <w:pPr>
        <w:pStyle w:val="af9"/>
        <w:keepNext/>
        <w:rPr>
          <w:rtl/>
        </w:rPr>
      </w:pPr>
      <w:bookmarkStart w:id="1361" w:name="ET_guest_684753_104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662FB1" w:rsidRDefault="00662FB1" w:rsidP="00662FB1">
      <w:pPr>
        <w:pStyle w:val="KeepWithNext"/>
        <w:rPr>
          <w:rtl/>
        </w:rPr>
      </w:pPr>
    </w:p>
    <w:p w:rsidR="00662FB1" w:rsidRDefault="00B5453F" w:rsidP="00662FB1">
      <w:pPr>
        <w:rPr>
          <w:rtl/>
        </w:rPr>
      </w:pPr>
      <w:bookmarkStart w:id="1362" w:name="_ETM_Q1_4418165"/>
      <w:bookmarkStart w:id="1363" w:name="_ETM_Q1_4418217"/>
      <w:bookmarkEnd w:id="1362"/>
      <w:bookmarkEnd w:id="1363"/>
      <w:r>
        <w:rPr>
          <w:rFonts w:hint="cs"/>
          <w:rtl/>
        </w:rPr>
        <w:t xml:space="preserve">לא נפגעת עבירה </w:t>
      </w:r>
      <w:r>
        <w:rPr>
          <w:rtl/>
        </w:rPr>
        <w:t>–</w:t>
      </w:r>
      <w:r>
        <w:rPr>
          <w:rFonts w:hint="cs"/>
          <w:rtl/>
        </w:rPr>
        <w:t xml:space="preserve"> הנתבע שצריך להפקיד את הערובה. </w:t>
      </w:r>
    </w:p>
    <w:p w:rsidR="00662FB1" w:rsidRDefault="00662FB1" w:rsidP="00662FB1">
      <w:pPr>
        <w:rPr>
          <w:rtl/>
        </w:rPr>
      </w:pPr>
      <w:bookmarkStart w:id="1364" w:name="_ETM_Q1_4420550"/>
      <w:bookmarkStart w:id="1365" w:name="_ETM_Q1_4420607"/>
      <w:bookmarkEnd w:id="1364"/>
      <w:bookmarkEnd w:id="1365"/>
    </w:p>
    <w:p w:rsidR="00662FB1" w:rsidRDefault="00662FB1" w:rsidP="00662FB1">
      <w:pPr>
        <w:pStyle w:val="af6"/>
        <w:keepNext/>
        <w:rPr>
          <w:rtl/>
        </w:rPr>
      </w:pPr>
      <w:bookmarkStart w:id="1366" w:name="ET_yor_6157_105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662FB1" w:rsidRDefault="00662FB1" w:rsidP="00662FB1">
      <w:pPr>
        <w:pStyle w:val="KeepWithNext"/>
        <w:rPr>
          <w:rtl/>
        </w:rPr>
      </w:pPr>
    </w:p>
    <w:p w:rsidR="00662FB1" w:rsidRDefault="00662FB1" w:rsidP="00096883">
      <w:pPr>
        <w:rPr>
          <w:rtl/>
        </w:rPr>
      </w:pPr>
      <w:bookmarkStart w:id="1367" w:name="_ETM_Q1_4421594"/>
      <w:bookmarkEnd w:id="1367"/>
      <w:r>
        <w:rPr>
          <w:rFonts w:hint="cs"/>
          <w:rtl/>
        </w:rPr>
        <w:t xml:space="preserve">שבית המשפט לא </w:t>
      </w:r>
      <w:r w:rsidR="00096883">
        <w:rPr>
          <w:rFonts w:hint="cs"/>
          <w:rtl/>
        </w:rPr>
        <w:t xml:space="preserve">ימנה מומחה כי הנתבע לא הפקיד ערובה להוצאות? </w:t>
      </w:r>
    </w:p>
    <w:p w:rsidR="00662FB1" w:rsidRDefault="00662FB1" w:rsidP="00662FB1">
      <w:pPr>
        <w:rPr>
          <w:rtl/>
        </w:rPr>
      </w:pPr>
      <w:bookmarkStart w:id="1368" w:name="_ETM_Q1_4433860"/>
      <w:bookmarkStart w:id="1369" w:name="_ETM_Q1_4433920"/>
      <w:bookmarkStart w:id="1370" w:name="_ETM_Q1_4434908"/>
      <w:bookmarkEnd w:id="1368"/>
      <w:bookmarkEnd w:id="1369"/>
      <w:bookmarkEnd w:id="1370"/>
    </w:p>
    <w:p w:rsidR="00662FB1" w:rsidRDefault="00662FB1" w:rsidP="00662FB1">
      <w:pPr>
        <w:pStyle w:val="af9"/>
        <w:keepNext/>
        <w:rPr>
          <w:rtl/>
        </w:rPr>
      </w:pPr>
      <w:bookmarkStart w:id="1371" w:name="ET_guest_684753_106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:rsidR="00662FB1" w:rsidRDefault="00662FB1" w:rsidP="00662FB1">
      <w:pPr>
        <w:pStyle w:val="KeepWithNext"/>
        <w:rPr>
          <w:rtl/>
        </w:rPr>
      </w:pPr>
    </w:p>
    <w:p w:rsidR="00662FB1" w:rsidRDefault="00096883" w:rsidP="00662FB1">
      <w:pPr>
        <w:rPr>
          <w:rtl/>
        </w:rPr>
      </w:pPr>
      <w:bookmarkStart w:id="1372" w:name="_ETM_Q1_4435330"/>
      <w:bookmarkStart w:id="1373" w:name="_ETM_Q1_4435362"/>
      <w:bookmarkStart w:id="1374" w:name="_ETM_Q1_4435819"/>
      <w:bookmarkEnd w:id="1372"/>
      <w:bookmarkEnd w:id="1373"/>
      <w:bookmarkEnd w:id="1374"/>
      <w:r>
        <w:rPr>
          <w:rFonts w:hint="cs"/>
          <w:rtl/>
        </w:rPr>
        <w:t xml:space="preserve">תאורטית יכול </w:t>
      </w:r>
      <w:bookmarkStart w:id="1375" w:name="_ETM_Q1_4420000"/>
      <w:bookmarkEnd w:id="1375"/>
      <w:r>
        <w:rPr>
          <w:rFonts w:hint="cs"/>
          <w:rtl/>
        </w:rPr>
        <w:t xml:space="preserve">לקרות מצב כזה. </w:t>
      </w:r>
    </w:p>
    <w:p w:rsidR="00662FB1" w:rsidRDefault="00662FB1" w:rsidP="00662FB1">
      <w:pPr>
        <w:rPr>
          <w:rtl/>
        </w:rPr>
      </w:pPr>
      <w:bookmarkStart w:id="1376" w:name="_ETM_Q1_4436348"/>
      <w:bookmarkStart w:id="1377" w:name="_ETM_Q1_4436409"/>
      <w:bookmarkEnd w:id="1376"/>
      <w:bookmarkEnd w:id="1377"/>
    </w:p>
    <w:p w:rsidR="00662FB1" w:rsidRDefault="00662FB1" w:rsidP="00662FB1">
      <w:pPr>
        <w:pStyle w:val="af6"/>
        <w:keepNext/>
        <w:rPr>
          <w:rtl/>
        </w:rPr>
      </w:pPr>
      <w:bookmarkStart w:id="1378" w:name="ET_yor_6157_107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662FB1" w:rsidRDefault="00662FB1" w:rsidP="00662FB1">
      <w:pPr>
        <w:pStyle w:val="KeepWithNext"/>
        <w:rPr>
          <w:rtl/>
        </w:rPr>
      </w:pPr>
    </w:p>
    <w:p w:rsidR="00662FB1" w:rsidRDefault="00096883" w:rsidP="00662FB1">
      <w:pPr>
        <w:rPr>
          <w:rtl/>
        </w:rPr>
      </w:pPr>
      <w:bookmarkStart w:id="1379" w:name="_ETM_Q1_4437353"/>
      <w:bookmarkEnd w:id="1379"/>
      <w:r>
        <w:rPr>
          <w:rFonts w:hint="cs"/>
          <w:rtl/>
        </w:rPr>
        <w:t xml:space="preserve">אז אני לא אפקיד אף פעם ערובה אם פגעתי, והכול בסדר. </w:t>
      </w:r>
    </w:p>
    <w:p w:rsidR="00096883" w:rsidRDefault="00096883" w:rsidP="00662FB1">
      <w:pPr>
        <w:rPr>
          <w:rtl/>
        </w:rPr>
      </w:pPr>
      <w:bookmarkStart w:id="1380" w:name="_ETM_Q1_4428000"/>
      <w:bookmarkEnd w:id="1380"/>
    </w:p>
    <w:p w:rsidR="00096883" w:rsidRDefault="00096883" w:rsidP="00096883">
      <w:pPr>
        <w:pStyle w:val="af9"/>
        <w:keepNext/>
        <w:rPr>
          <w:rtl/>
        </w:rPr>
      </w:pPr>
      <w:bookmarkStart w:id="1381" w:name="ET_guest_684753_230"/>
      <w:r w:rsidRPr="00096883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096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:rsidR="00096883" w:rsidRDefault="00096883" w:rsidP="00096883">
      <w:pPr>
        <w:pStyle w:val="KeepWithNext"/>
        <w:rPr>
          <w:rtl/>
        </w:rPr>
      </w:pPr>
    </w:p>
    <w:p w:rsidR="00096883" w:rsidRDefault="00096883" w:rsidP="00096883">
      <w:pPr>
        <w:rPr>
          <w:rtl/>
        </w:rPr>
      </w:pPr>
      <w:r>
        <w:rPr>
          <w:rFonts w:hint="cs"/>
          <w:rtl/>
        </w:rPr>
        <w:t xml:space="preserve">זה נועד כדי להבטיח את ההוצאות של המומחה. המומחה לא מתחיל לעבוד עד שהוא לא יודע </w:t>
      </w:r>
      <w:bookmarkStart w:id="1382" w:name="_ETM_Q1_4431000"/>
      <w:bookmarkEnd w:id="1382"/>
      <w:r>
        <w:rPr>
          <w:rFonts w:hint="cs"/>
          <w:rtl/>
        </w:rPr>
        <w:t xml:space="preserve">שכספו מובטח. </w:t>
      </w:r>
    </w:p>
    <w:p w:rsidR="00096883" w:rsidRDefault="00096883" w:rsidP="00096883">
      <w:pPr>
        <w:rPr>
          <w:rtl/>
        </w:rPr>
      </w:pPr>
    </w:p>
    <w:p w:rsidR="00096883" w:rsidRDefault="00096883" w:rsidP="00096883">
      <w:pPr>
        <w:pStyle w:val="af6"/>
        <w:keepNext/>
        <w:rPr>
          <w:rtl/>
        </w:rPr>
      </w:pPr>
      <w:bookmarkStart w:id="1383" w:name="ET_yor_6157_231"/>
      <w:r w:rsidRPr="00096883">
        <w:rPr>
          <w:rStyle w:val="TagStyle"/>
          <w:rtl/>
        </w:rPr>
        <w:t xml:space="preserve"> &lt;&lt; </w:t>
      </w:r>
      <w:proofErr w:type="spellStart"/>
      <w:r w:rsidRPr="00096883">
        <w:rPr>
          <w:rStyle w:val="TagStyle"/>
          <w:rtl/>
        </w:rPr>
        <w:t>יור</w:t>
      </w:r>
      <w:proofErr w:type="spellEnd"/>
      <w:r w:rsidRPr="000968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096883" w:rsidRDefault="00096883" w:rsidP="00096883">
      <w:pPr>
        <w:pStyle w:val="KeepWithNext"/>
        <w:rPr>
          <w:rtl/>
          <w:lang w:eastAsia="he-IL"/>
        </w:rPr>
      </w:pPr>
    </w:p>
    <w:p w:rsidR="00096883" w:rsidRDefault="00096883" w:rsidP="00096883">
      <w:pPr>
        <w:rPr>
          <w:rtl/>
          <w:lang w:eastAsia="he-IL"/>
        </w:rPr>
      </w:pPr>
      <w:bookmarkStart w:id="1384" w:name="_ETM_Q1_4434000"/>
      <w:bookmarkEnd w:id="1384"/>
      <w:r>
        <w:rPr>
          <w:rFonts w:hint="cs"/>
          <w:rtl/>
          <w:lang w:eastAsia="he-IL"/>
        </w:rPr>
        <w:t xml:space="preserve">אז נותנת לנתבע את האפשרות </w:t>
      </w:r>
      <w:bookmarkStart w:id="1385" w:name="_ETM_Q1_4432000"/>
      <w:bookmarkEnd w:id="1385"/>
      <w:r>
        <w:rPr>
          <w:rFonts w:hint="cs"/>
          <w:rtl/>
          <w:lang w:eastAsia="he-IL"/>
        </w:rPr>
        <w:t xml:space="preserve">לחסום את מינוי המומחה? זה עיכוב התביעה? </w:t>
      </w:r>
    </w:p>
    <w:p w:rsidR="00096883" w:rsidRDefault="00096883" w:rsidP="00096883">
      <w:pPr>
        <w:rPr>
          <w:rtl/>
          <w:lang w:eastAsia="he-IL"/>
        </w:rPr>
      </w:pPr>
      <w:bookmarkStart w:id="1386" w:name="_ETM_Q1_4435000"/>
      <w:bookmarkEnd w:id="1386"/>
    </w:p>
    <w:p w:rsidR="00096883" w:rsidRDefault="00096883" w:rsidP="00096883">
      <w:pPr>
        <w:pStyle w:val="af9"/>
        <w:keepNext/>
        <w:rPr>
          <w:rtl/>
          <w:lang w:eastAsia="he-IL"/>
        </w:rPr>
      </w:pPr>
      <w:bookmarkStart w:id="1387" w:name="ET_guest_684753_232"/>
      <w:r w:rsidRPr="00096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096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7"/>
    </w:p>
    <w:p w:rsidR="00096883" w:rsidRDefault="00096883" w:rsidP="00096883">
      <w:pPr>
        <w:pStyle w:val="KeepWithNext"/>
        <w:rPr>
          <w:rtl/>
          <w:lang w:eastAsia="he-IL"/>
        </w:rPr>
      </w:pPr>
    </w:p>
    <w:p w:rsidR="00096883" w:rsidRDefault="00096883" w:rsidP="00096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רוצה. זה בדיוק העניין. </w:t>
      </w:r>
    </w:p>
    <w:p w:rsidR="00096883" w:rsidRDefault="00096883" w:rsidP="00096883">
      <w:pPr>
        <w:rPr>
          <w:rtl/>
          <w:lang w:eastAsia="he-IL"/>
        </w:rPr>
      </w:pPr>
      <w:bookmarkStart w:id="1388" w:name="_ETM_Q1_4436000"/>
      <w:bookmarkEnd w:id="1388"/>
    </w:p>
    <w:p w:rsidR="00662FB1" w:rsidRDefault="00662FB1" w:rsidP="00662FB1">
      <w:pPr>
        <w:pStyle w:val="af9"/>
        <w:keepNext/>
        <w:rPr>
          <w:rtl/>
        </w:rPr>
      </w:pPr>
      <w:bookmarkStart w:id="1389" w:name="_ETM_Q1_4442526"/>
      <w:bookmarkStart w:id="1390" w:name="_ETM_Q1_4442588"/>
      <w:bookmarkStart w:id="1391" w:name="_ETM_Q1_4443638"/>
      <w:bookmarkStart w:id="1392" w:name="ET_guest_826741_108"/>
      <w:bookmarkEnd w:id="1389"/>
      <w:bookmarkEnd w:id="1390"/>
      <w:bookmarkEnd w:id="1391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2"/>
    </w:p>
    <w:p w:rsidR="00662FB1" w:rsidRDefault="00662FB1" w:rsidP="00662FB1">
      <w:pPr>
        <w:pStyle w:val="KeepWithNext"/>
        <w:rPr>
          <w:rtl/>
        </w:rPr>
      </w:pPr>
    </w:p>
    <w:p w:rsidR="00096883" w:rsidRDefault="00096883" w:rsidP="00096883">
      <w:pPr>
        <w:rPr>
          <w:rtl/>
        </w:rPr>
      </w:pPr>
      <w:bookmarkStart w:id="1393" w:name="_ETM_Q1_4444064"/>
      <w:bookmarkStart w:id="1394" w:name="_ETM_Q1_4444104"/>
      <w:bookmarkEnd w:id="1393"/>
      <w:bookmarkEnd w:id="1394"/>
      <w:r>
        <w:rPr>
          <w:rFonts w:hint="cs"/>
          <w:rtl/>
        </w:rPr>
        <w:t xml:space="preserve">מה קורה היום, לפי ההצעה, כשבית משפט נענה לבקשה וממנה מומחה והולך לברירת המחדל שהנתבע צריך לשלם? ברור שהנתבע צריך לשלם </w:t>
      </w:r>
      <w:bookmarkStart w:id="1395" w:name="_ETM_Q1_4447000"/>
      <w:bookmarkEnd w:id="1395"/>
      <w:r>
        <w:rPr>
          <w:rFonts w:hint="cs"/>
          <w:rtl/>
        </w:rPr>
        <w:t>את הערובה.</w:t>
      </w:r>
    </w:p>
    <w:p w:rsidR="00096883" w:rsidRDefault="00096883" w:rsidP="00096883">
      <w:pPr>
        <w:rPr>
          <w:rtl/>
        </w:rPr>
      </w:pPr>
    </w:p>
    <w:p w:rsidR="00096883" w:rsidRDefault="00096883" w:rsidP="00096883">
      <w:pPr>
        <w:pStyle w:val="af6"/>
        <w:keepNext/>
        <w:rPr>
          <w:rtl/>
        </w:rPr>
      </w:pPr>
      <w:bookmarkStart w:id="1396" w:name="ET_yor_6157_234"/>
      <w:r w:rsidRPr="00096883">
        <w:rPr>
          <w:rStyle w:val="TagStyle"/>
          <w:rtl/>
        </w:rPr>
        <w:t xml:space="preserve"> &lt;&lt; </w:t>
      </w:r>
      <w:proofErr w:type="spellStart"/>
      <w:r w:rsidRPr="00096883">
        <w:rPr>
          <w:rStyle w:val="TagStyle"/>
          <w:rtl/>
        </w:rPr>
        <w:t>יור</w:t>
      </w:r>
      <w:proofErr w:type="spellEnd"/>
      <w:r w:rsidRPr="000968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096883" w:rsidRDefault="00096883" w:rsidP="00096883">
      <w:pPr>
        <w:pStyle w:val="KeepWithNext"/>
        <w:rPr>
          <w:rtl/>
        </w:rPr>
      </w:pPr>
    </w:p>
    <w:p w:rsidR="00662FB1" w:rsidRDefault="00096883" w:rsidP="00096883">
      <w:pPr>
        <w:rPr>
          <w:rtl/>
        </w:rPr>
      </w:pPr>
      <w:r>
        <w:rPr>
          <w:rFonts w:hint="cs"/>
          <w:rtl/>
        </w:rPr>
        <w:t xml:space="preserve">ואם הוא לא יפקיד את הערובה אז לא יהיה </w:t>
      </w:r>
      <w:bookmarkStart w:id="1397" w:name="_ETM_Q1_4449000"/>
      <w:bookmarkEnd w:id="1397"/>
      <w:r>
        <w:rPr>
          <w:rFonts w:hint="cs"/>
          <w:rtl/>
        </w:rPr>
        <w:t xml:space="preserve">מומחה? </w:t>
      </w:r>
      <w:r w:rsidR="00662FB1">
        <w:rPr>
          <w:rFonts w:hint="cs"/>
          <w:rtl/>
        </w:rPr>
        <w:t xml:space="preserve"> </w:t>
      </w:r>
    </w:p>
    <w:p w:rsidR="00662FB1" w:rsidRDefault="00662FB1" w:rsidP="00662FB1">
      <w:pPr>
        <w:rPr>
          <w:rtl/>
        </w:rPr>
      </w:pPr>
      <w:bookmarkStart w:id="1398" w:name="_ETM_Q1_4450630"/>
      <w:bookmarkStart w:id="1399" w:name="_ETM_Q1_4450681"/>
      <w:bookmarkStart w:id="1400" w:name="_ETM_Q1_4454087"/>
      <w:bookmarkEnd w:id="1398"/>
      <w:bookmarkEnd w:id="1399"/>
      <w:bookmarkEnd w:id="1400"/>
    </w:p>
    <w:p w:rsidR="00662FB1" w:rsidRDefault="00662FB1" w:rsidP="00662FB1">
      <w:pPr>
        <w:pStyle w:val="af9"/>
        <w:keepNext/>
        <w:rPr>
          <w:rtl/>
        </w:rPr>
      </w:pPr>
      <w:bookmarkStart w:id="1401" w:name="ET_guest_684753_109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1"/>
    </w:p>
    <w:p w:rsidR="00662FB1" w:rsidRDefault="00662FB1" w:rsidP="00662FB1">
      <w:pPr>
        <w:pStyle w:val="KeepWithNext"/>
        <w:rPr>
          <w:rtl/>
        </w:rPr>
      </w:pPr>
    </w:p>
    <w:p w:rsidR="00096883" w:rsidRDefault="00096883" w:rsidP="00662FB1">
      <w:pPr>
        <w:rPr>
          <w:rtl/>
        </w:rPr>
      </w:pPr>
      <w:bookmarkStart w:id="1402" w:name="_ETM_Q1_4454518"/>
      <w:bookmarkStart w:id="1403" w:name="_ETM_Q1_4454573"/>
      <w:bookmarkEnd w:id="1402"/>
      <w:bookmarkEnd w:id="1403"/>
      <w:r>
        <w:rPr>
          <w:rFonts w:hint="cs"/>
          <w:rtl/>
        </w:rPr>
        <w:t>היושב-ראש מציע שלא תהיה סיטואציה אחרת, ש</w:t>
      </w:r>
      <w:bookmarkStart w:id="1404" w:name="_ETM_Q1_4454000"/>
      <w:bookmarkEnd w:id="1404"/>
      <w:r w:rsidR="00662FB1">
        <w:rPr>
          <w:rFonts w:hint="cs"/>
          <w:rtl/>
        </w:rPr>
        <w:t xml:space="preserve">רק הנתבע </w:t>
      </w:r>
      <w:bookmarkStart w:id="1405" w:name="_ETM_Q1_4456091"/>
      <w:bookmarkEnd w:id="1405"/>
      <w:r w:rsidR="00662FB1">
        <w:rPr>
          <w:rFonts w:hint="cs"/>
          <w:rtl/>
        </w:rPr>
        <w:t xml:space="preserve">יצטרך </w:t>
      </w:r>
      <w:r>
        <w:rPr>
          <w:rFonts w:hint="cs"/>
          <w:rtl/>
        </w:rPr>
        <w:t xml:space="preserve">לשלם מאוצר המדינה. </w:t>
      </w:r>
    </w:p>
    <w:p w:rsidR="00096883" w:rsidRDefault="00096883" w:rsidP="00096883">
      <w:pPr>
        <w:ind w:firstLine="0"/>
        <w:rPr>
          <w:rtl/>
        </w:rPr>
      </w:pPr>
      <w:bookmarkStart w:id="1406" w:name="_ETM_Q1_4456000"/>
      <w:bookmarkEnd w:id="1406"/>
    </w:p>
    <w:p w:rsidR="00096883" w:rsidRDefault="00096883" w:rsidP="00096883">
      <w:pPr>
        <w:pStyle w:val="af6"/>
        <w:keepNext/>
        <w:rPr>
          <w:rtl/>
        </w:rPr>
      </w:pPr>
      <w:bookmarkStart w:id="1407" w:name="ET_yor_6157_235"/>
      <w:r w:rsidRPr="00096883">
        <w:rPr>
          <w:rStyle w:val="TagStyle"/>
          <w:rtl/>
        </w:rPr>
        <w:t xml:space="preserve"> &lt;&lt; </w:t>
      </w:r>
      <w:proofErr w:type="spellStart"/>
      <w:r w:rsidRPr="00096883">
        <w:rPr>
          <w:rStyle w:val="TagStyle"/>
          <w:rtl/>
        </w:rPr>
        <w:t>יור</w:t>
      </w:r>
      <w:proofErr w:type="spellEnd"/>
      <w:r w:rsidRPr="000968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096883" w:rsidRDefault="00096883" w:rsidP="00096883">
      <w:pPr>
        <w:pStyle w:val="KeepWithNext"/>
        <w:rPr>
          <w:rtl/>
          <w:lang w:eastAsia="he-IL"/>
        </w:rPr>
      </w:pPr>
    </w:p>
    <w:p w:rsidR="00096883" w:rsidRDefault="00096883" w:rsidP="00096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096883" w:rsidRDefault="00096883" w:rsidP="00096883">
      <w:pPr>
        <w:rPr>
          <w:rtl/>
          <w:lang w:eastAsia="he-IL"/>
        </w:rPr>
      </w:pPr>
    </w:p>
    <w:p w:rsidR="00096883" w:rsidRDefault="00096883" w:rsidP="00096883">
      <w:pPr>
        <w:pStyle w:val="af9"/>
        <w:keepNext/>
        <w:rPr>
          <w:rtl/>
          <w:lang w:eastAsia="he-IL"/>
        </w:rPr>
      </w:pPr>
      <w:bookmarkStart w:id="1408" w:name="ET_guest_684753_236"/>
      <w:r w:rsidRPr="00096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096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096883" w:rsidRDefault="00096883" w:rsidP="00096883">
      <w:pPr>
        <w:pStyle w:val="KeepWithNext"/>
        <w:rPr>
          <w:rtl/>
          <w:lang w:eastAsia="he-IL"/>
        </w:rPr>
      </w:pPr>
    </w:p>
    <w:p w:rsidR="00662FB1" w:rsidRDefault="00662FB1" w:rsidP="00096883">
      <w:pPr>
        <w:rPr>
          <w:rtl/>
        </w:rPr>
      </w:pPr>
      <w:r>
        <w:rPr>
          <w:rFonts w:hint="cs"/>
          <w:rtl/>
        </w:rPr>
        <w:t xml:space="preserve">אני חוששת ממצב שהוא לא יפקיד ערובה. </w:t>
      </w:r>
    </w:p>
    <w:p w:rsidR="00096883" w:rsidRDefault="00096883" w:rsidP="00096883">
      <w:pPr>
        <w:rPr>
          <w:rtl/>
        </w:rPr>
      </w:pPr>
      <w:bookmarkStart w:id="1409" w:name="_ETM_Q1_4460000"/>
      <w:bookmarkEnd w:id="1409"/>
    </w:p>
    <w:p w:rsidR="00096883" w:rsidRDefault="00096883" w:rsidP="00096883">
      <w:pPr>
        <w:pStyle w:val="af9"/>
        <w:keepNext/>
        <w:rPr>
          <w:rtl/>
        </w:rPr>
      </w:pPr>
      <w:bookmarkStart w:id="1410" w:name="ET_guest_826741_237"/>
      <w:r w:rsidRPr="00096883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096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0"/>
    </w:p>
    <w:p w:rsidR="00096883" w:rsidRDefault="00096883" w:rsidP="00096883">
      <w:pPr>
        <w:pStyle w:val="KeepWithNext"/>
        <w:rPr>
          <w:rtl/>
        </w:rPr>
      </w:pPr>
    </w:p>
    <w:p w:rsidR="00096883" w:rsidRPr="00096883" w:rsidRDefault="00096883" w:rsidP="00096883">
      <w:pPr>
        <w:rPr>
          <w:rtl/>
        </w:rPr>
      </w:pPr>
      <w:r>
        <w:rPr>
          <w:rFonts w:hint="cs"/>
          <w:rtl/>
        </w:rPr>
        <w:t xml:space="preserve">יחד עם ההחלטה שנתבע צריך לשלם באה החלטה שהוא צריך לשלם ערובה. אחרת מה עשינו? </w:t>
      </w:r>
    </w:p>
    <w:p w:rsidR="00662FB1" w:rsidRDefault="00662FB1" w:rsidP="00662FB1">
      <w:pPr>
        <w:rPr>
          <w:rtl/>
        </w:rPr>
      </w:pPr>
      <w:bookmarkStart w:id="1411" w:name="_ETM_Q1_4466223"/>
      <w:bookmarkStart w:id="1412" w:name="_ETM_Q1_4466291"/>
      <w:bookmarkEnd w:id="1411"/>
      <w:bookmarkEnd w:id="1412"/>
    </w:p>
    <w:p w:rsidR="00662FB1" w:rsidRDefault="00662FB1" w:rsidP="00662FB1">
      <w:pPr>
        <w:pStyle w:val="af6"/>
        <w:keepNext/>
        <w:rPr>
          <w:rtl/>
        </w:rPr>
      </w:pPr>
      <w:bookmarkStart w:id="1413" w:name="ET_yor_6157_110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662FB1" w:rsidRDefault="00662FB1" w:rsidP="00662FB1">
      <w:pPr>
        <w:pStyle w:val="KeepWithNext"/>
        <w:rPr>
          <w:rtl/>
        </w:rPr>
      </w:pPr>
    </w:p>
    <w:p w:rsidR="00096883" w:rsidRDefault="00662FB1" w:rsidP="00662FB1">
      <w:pPr>
        <w:rPr>
          <w:rtl/>
        </w:rPr>
      </w:pPr>
      <w:bookmarkStart w:id="1414" w:name="_ETM_Q1_4467023"/>
      <w:bookmarkEnd w:id="1414"/>
      <w:r>
        <w:rPr>
          <w:rFonts w:hint="cs"/>
          <w:rtl/>
        </w:rPr>
        <w:t xml:space="preserve">אני </w:t>
      </w:r>
      <w:bookmarkStart w:id="1415" w:name="_ETM_Q1_4467703"/>
      <w:bookmarkEnd w:id="1415"/>
      <w:r>
        <w:rPr>
          <w:rFonts w:hint="cs"/>
          <w:rtl/>
        </w:rPr>
        <w:t>מאוד שמ</w:t>
      </w:r>
      <w:r w:rsidR="00096883">
        <w:rPr>
          <w:rFonts w:hint="cs"/>
          <w:rtl/>
        </w:rPr>
        <w:t>ח שבעקבות הדיון פה התבררה לקונה, שבעיניי, היא לא כוונת המחוקק ולא כוונת התקנות.</w:t>
      </w:r>
    </w:p>
    <w:p w:rsidR="00096883" w:rsidRDefault="00096883" w:rsidP="00096883">
      <w:pPr>
        <w:ind w:firstLine="0"/>
        <w:rPr>
          <w:rtl/>
        </w:rPr>
      </w:pPr>
    </w:p>
    <w:p w:rsidR="00096883" w:rsidRDefault="00096883" w:rsidP="00096883">
      <w:pPr>
        <w:pStyle w:val="af5"/>
        <w:keepNext/>
        <w:rPr>
          <w:rtl/>
        </w:rPr>
      </w:pPr>
      <w:bookmarkStart w:id="1416" w:name="ET_interruption_קריאה_238"/>
      <w:r w:rsidRPr="000968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68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6"/>
    </w:p>
    <w:p w:rsidR="00096883" w:rsidRDefault="00096883" w:rsidP="00096883">
      <w:pPr>
        <w:pStyle w:val="KeepWithNext"/>
        <w:rPr>
          <w:rtl/>
          <w:lang w:eastAsia="he-IL"/>
        </w:rPr>
      </w:pPr>
    </w:p>
    <w:p w:rsidR="00096883" w:rsidRDefault="00096883" w:rsidP="0009688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שלא.</w:t>
      </w:r>
    </w:p>
    <w:p w:rsidR="00096883" w:rsidRDefault="00096883" w:rsidP="00096883">
      <w:pPr>
        <w:rPr>
          <w:rtl/>
          <w:lang w:eastAsia="he-IL"/>
        </w:rPr>
      </w:pPr>
    </w:p>
    <w:p w:rsidR="00096883" w:rsidRDefault="00096883" w:rsidP="00096883">
      <w:pPr>
        <w:pStyle w:val="af6"/>
        <w:keepNext/>
        <w:rPr>
          <w:rtl/>
        </w:rPr>
      </w:pPr>
      <w:bookmarkStart w:id="1417" w:name="ET_yor_6157_239"/>
      <w:r w:rsidRPr="00096883">
        <w:rPr>
          <w:rStyle w:val="TagStyle"/>
          <w:rtl/>
        </w:rPr>
        <w:t xml:space="preserve"> &lt;&lt; </w:t>
      </w:r>
      <w:proofErr w:type="spellStart"/>
      <w:r w:rsidRPr="00096883">
        <w:rPr>
          <w:rStyle w:val="TagStyle"/>
          <w:rtl/>
        </w:rPr>
        <w:t>יור</w:t>
      </w:r>
      <w:proofErr w:type="spellEnd"/>
      <w:r w:rsidRPr="000968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096883" w:rsidRDefault="00096883" w:rsidP="00096883">
      <w:pPr>
        <w:pStyle w:val="KeepWithNext"/>
        <w:rPr>
          <w:rtl/>
          <w:lang w:eastAsia="he-IL"/>
        </w:rPr>
      </w:pPr>
    </w:p>
    <w:p w:rsidR="00662FB1" w:rsidRDefault="00096883" w:rsidP="00DA44DE">
      <w:pPr>
        <w:rPr>
          <w:rtl/>
        </w:rPr>
      </w:pPr>
      <w:r>
        <w:rPr>
          <w:rFonts w:hint="cs"/>
          <w:rtl/>
          <w:lang w:eastAsia="he-IL"/>
        </w:rPr>
        <w:t>אני לא הייתי בחקיקת החוק ב-2018</w:t>
      </w:r>
      <w:bookmarkStart w:id="1418" w:name="_ETM_Q1_4476000"/>
      <w:bookmarkEnd w:id="1418"/>
      <w:r>
        <w:rPr>
          <w:rFonts w:hint="cs"/>
          <w:rtl/>
          <w:lang w:eastAsia="he-IL"/>
        </w:rPr>
        <w:t xml:space="preserve"> כמחוקק אבל, להבנתי, מאוד ברור שבשום פנים ואופן</w:t>
      </w:r>
      <w:bookmarkStart w:id="1419" w:name="_ETM_Q1_4479000"/>
      <w:bookmarkEnd w:id="1419"/>
      <w:r>
        <w:rPr>
          <w:rFonts w:hint="cs"/>
          <w:rtl/>
          <w:lang w:eastAsia="he-IL"/>
        </w:rPr>
        <w:t xml:space="preserve"> אף אחד לא התכוון ל</w:t>
      </w:r>
      <w:bookmarkStart w:id="1420" w:name="_ETM_Q1_4470000"/>
      <w:bookmarkStart w:id="1421" w:name="_ETM_Q1_4482317"/>
      <w:bookmarkEnd w:id="1420"/>
      <w:bookmarkEnd w:id="1421"/>
      <w:r w:rsidR="00662FB1">
        <w:rPr>
          <w:rFonts w:hint="cs"/>
          <w:rtl/>
        </w:rPr>
        <w:t xml:space="preserve">קבוע </w:t>
      </w:r>
      <w:r>
        <w:rPr>
          <w:rFonts w:hint="cs"/>
          <w:rtl/>
        </w:rPr>
        <w:t>שאנחנו אומרים לבית משפט להטיל את</w:t>
      </w:r>
      <w:bookmarkStart w:id="1422" w:name="_ETM_Q1_4485000"/>
      <w:bookmarkEnd w:id="1422"/>
      <w:r>
        <w:rPr>
          <w:rFonts w:hint="cs"/>
          <w:rtl/>
        </w:rPr>
        <w:t xml:space="preserve"> ההוצאות על הנתבע </w:t>
      </w:r>
      <w:r w:rsidR="00662FB1">
        <w:rPr>
          <w:rFonts w:hint="cs"/>
          <w:rtl/>
        </w:rPr>
        <w:t>אבל השופט יגיד לנפגעת העבירה</w:t>
      </w:r>
      <w:bookmarkStart w:id="1423" w:name="_ETM_Q1_4494935"/>
      <w:bookmarkEnd w:id="1423"/>
      <w:r>
        <w:rPr>
          <w:rFonts w:hint="cs"/>
          <w:rtl/>
        </w:rPr>
        <w:t xml:space="preserve"> שהוא הטיל על </w:t>
      </w:r>
      <w:bookmarkStart w:id="1424" w:name="_ETM_Q1_4494000"/>
      <w:bookmarkEnd w:id="1424"/>
      <w:r>
        <w:rPr>
          <w:rFonts w:hint="cs"/>
          <w:rtl/>
        </w:rPr>
        <w:t xml:space="preserve">הנתבע והוא ישלם כשיתחשק לו, אבל את </w:t>
      </w:r>
      <w:r w:rsidR="00662FB1">
        <w:rPr>
          <w:rFonts w:hint="cs"/>
          <w:rtl/>
        </w:rPr>
        <w:t xml:space="preserve">הערובה היא צריכה להפקיד. </w:t>
      </w:r>
      <w:r>
        <w:rPr>
          <w:rFonts w:hint="cs"/>
          <w:rtl/>
        </w:rPr>
        <w:t xml:space="preserve">בשום פנים ואופן לא. </w:t>
      </w:r>
      <w:r w:rsidR="00662FB1">
        <w:rPr>
          <w:rFonts w:hint="cs"/>
          <w:rtl/>
        </w:rPr>
        <w:t>זאת</w:t>
      </w:r>
      <w:r w:rsidR="00DA44DE">
        <w:rPr>
          <w:rFonts w:hint="cs"/>
          <w:rtl/>
        </w:rPr>
        <w:t xml:space="preserve"> ודאי</w:t>
      </w:r>
      <w:r w:rsidR="00662FB1">
        <w:rPr>
          <w:rFonts w:hint="cs"/>
          <w:rtl/>
        </w:rPr>
        <w:t xml:space="preserve"> לא הכוונה פה. </w:t>
      </w:r>
      <w:bookmarkStart w:id="1425" w:name="_ETM_Q1_4504444"/>
      <w:bookmarkEnd w:id="1425"/>
      <w:r w:rsidR="00DA44DE">
        <w:rPr>
          <w:rFonts w:hint="cs"/>
          <w:rtl/>
        </w:rPr>
        <w:t xml:space="preserve">הנהלת בתי המשפט, זאת סיטואציה שאפשר לחיות </w:t>
      </w:r>
      <w:proofErr w:type="spellStart"/>
      <w:r w:rsidR="00DA44DE">
        <w:rPr>
          <w:rFonts w:hint="cs"/>
          <w:rtl/>
        </w:rPr>
        <w:t>איתה</w:t>
      </w:r>
      <w:proofErr w:type="spellEnd"/>
      <w:r w:rsidR="00DA44DE">
        <w:rPr>
          <w:rFonts w:hint="cs"/>
          <w:rtl/>
        </w:rPr>
        <w:t xml:space="preserve">? זה גם מנוגד לנוסח, זה גם מנוגד למטרות. זאת לא סיטואציה שאנחנו מוכנים לחיות </w:t>
      </w:r>
      <w:proofErr w:type="spellStart"/>
      <w:r w:rsidR="00DA44DE">
        <w:rPr>
          <w:rFonts w:hint="cs"/>
          <w:rtl/>
        </w:rPr>
        <w:t>איתה</w:t>
      </w:r>
      <w:proofErr w:type="spellEnd"/>
      <w:r w:rsidR="00DA44DE">
        <w:rPr>
          <w:rFonts w:hint="cs"/>
          <w:rtl/>
        </w:rPr>
        <w:t xml:space="preserve">. </w:t>
      </w:r>
    </w:p>
    <w:p w:rsidR="00DA44DE" w:rsidRDefault="00DA44DE" w:rsidP="00DA44DE">
      <w:pPr>
        <w:rPr>
          <w:rtl/>
        </w:rPr>
      </w:pPr>
      <w:bookmarkStart w:id="1426" w:name="_ETM_Q1_4514000"/>
      <w:bookmarkEnd w:id="1426"/>
    </w:p>
    <w:p w:rsidR="00DA44DE" w:rsidRDefault="00DA44DE" w:rsidP="00DA44DE">
      <w:pPr>
        <w:pStyle w:val="af9"/>
        <w:keepNext/>
        <w:rPr>
          <w:rtl/>
        </w:rPr>
      </w:pPr>
      <w:bookmarkStart w:id="1427" w:name="ET_guest_719627_240"/>
      <w:r w:rsidRPr="00DA44DE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DA4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7"/>
    </w:p>
    <w:p w:rsidR="00DA44DE" w:rsidRDefault="00DA44DE" w:rsidP="00DA44DE">
      <w:pPr>
        <w:pStyle w:val="KeepWithNext"/>
        <w:rPr>
          <w:rtl/>
        </w:rPr>
      </w:pPr>
    </w:p>
    <w:p w:rsidR="00DA44DE" w:rsidRDefault="00DA44DE" w:rsidP="00DA44DE">
      <w:pPr>
        <w:rPr>
          <w:rtl/>
        </w:rPr>
      </w:pPr>
      <w:r>
        <w:rPr>
          <w:rFonts w:hint="cs"/>
          <w:rtl/>
        </w:rPr>
        <w:t xml:space="preserve">אני לא יודעת. </w:t>
      </w:r>
    </w:p>
    <w:p w:rsidR="00DA44DE" w:rsidRDefault="00DA44DE" w:rsidP="00DA44DE">
      <w:pPr>
        <w:rPr>
          <w:rtl/>
        </w:rPr>
      </w:pPr>
    </w:p>
    <w:p w:rsidR="00DA44DE" w:rsidRDefault="00DA44DE" w:rsidP="00DA44DE">
      <w:pPr>
        <w:pStyle w:val="af6"/>
        <w:keepNext/>
        <w:rPr>
          <w:rtl/>
        </w:rPr>
      </w:pPr>
      <w:bookmarkStart w:id="1428" w:name="ET_yor_6157_241"/>
      <w:r w:rsidRPr="00DA44DE">
        <w:rPr>
          <w:rStyle w:val="TagStyle"/>
          <w:rtl/>
        </w:rPr>
        <w:t xml:space="preserve"> &lt;&lt; </w:t>
      </w:r>
      <w:proofErr w:type="spellStart"/>
      <w:r w:rsidRPr="00DA44DE">
        <w:rPr>
          <w:rStyle w:val="TagStyle"/>
          <w:rtl/>
        </w:rPr>
        <w:t>יור</w:t>
      </w:r>
      <w:proofErr w:type="spellEnd"/>
      <w:r w:rsidRPr="00DA44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DA44DE" w:rsidRDefault="00DA44DE" w:rsidP="00DA44DE">
      <w:pPr>
        <w:pStyle w:val="KeepWithNext"/>
        <w:rPr>
          <w:rtl/>
          <w:lang w:eastAsia="he-IL"/>
        </w:rPr>
      </w:pPr>
    </w:p>
    <w:p w:rsidR="00DA44DE" w:rsidRPr="00DA44DE" w:rsidRDefault="00DA44DE" w:rsidP="00DA44DE">
      <w:pPr>
        <w:rPr>
          <w:rtl/>
          <w:lang w:eastAsia="he-IL"/>
        </w:rPr>
      </w:pPr>
      <w:bookmarkStart w:id="1429" w:name="_ETM_Q1_4512000"/>
      <w:bookmarkEnd w:id="1429"/>
      <w:r>
        <w:rPr>
          <w:rFonts w:hint="cs"/>
          <w:rtl/>
          <w:lang w:eastAsia="he-IL"/>
        </w:rPr>
        <w:t xml:space="preserve">אז אני עוד יותר שמח שיהיה מאוד ברור </w:t>
      </w:r>
      <w:bookmarkStart w:id="1430" w:name="_ETM_Q1_4518000"/>
      <w:bookmarkEnd w:id="1430"/>
      <w:r>
        <w:rPr>
          <w:rFonts w:hint="cs"/>
          <w:rtl/>
          <w:lang w:eastAsia="he-IL"/>
        </w:rPr>
        <w:t xml:space="preserve">שבסיטואציה של נגררת אין שום סיטואציה בעולם שנפגעת עבירה תצטרך </w:t>
      </w:r>
      <w:bookmarkStart w:id="1431" w:name="_ETM_Q1_4519000"/>
      <w:bookmarkEnd w:id="1431"/>
      <w:r>
        <w:rPr>
          <w:rFonts w:hint="cs"/>
          <w:rtl/>
          <w:lang w:eastAsia="he-IL"/>
        </w:rPr>
        <w:t xml:space="preserve">להוציא שקל. הרי כל המטרה בתקנות היא בשביל זה. </w:t>
      </w:r>
    </w:p>
    <w:p w:rsidR="00662FB1" w:rsidRDefault="00662FB1" w:rsidP="00662FB1">
      <w:pPr>
        <w:rPr>
          <w:rtl/>
        </w:rPr>
      </w:pPr>
      <w:bookmarkStart w:id="1432" w:name="_ETM_Q1_4528999"/>
      <w:bookmarkStart w:id="1433" w:name="_ETM_Q1_4529065"/>
      <w:bookmarkStart w:id="1434" w:name="_ETM_Q1_4529994"/>
      <w:bookmarkEnd w:id="1432"/>
      <w:bookmarkEnd w:id="1433"/>
      <w:bookmarkEnd w:id="1434"/>
    </w:p>
    <w:p w:rsidR="00662FB1" w:rsidRDefault="00662FB1" w:rsidP="00662FB1">
      <w:pPr>
        <w:pStyle w:val="af9"/>
        <w:keepNext/>
        <w:rPr>
          <w:rtl/>
        </w:rPr>
      </w:pPr>
      <w:bookmarkStart w:id="1435" w:name="ET_guest_826741_111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5"/>
    </w:p>
    <w:p w:rsidR="00662FB1" w:rsidRDefault="00662FB1" w:rsidP="00662FB1">
      <w:pPr>
        <w:pStyle w:val="KeepWithNext"/>
        <w:rPr>
          <w:rtl/>
        </w:rPr>
      </w:pPr>
    </w:p>
    <w:p w:rsidR="00662FB1" w:rsidRDefault="00DA44DE" w:rsidP="00DA44DE">
      <w:pPr>
        <w:rPr>
          <w:rtl/>
        </w:rPr>
      </w:pPr>
      <w:bookmarkStart w:id="1436" w:name="_ETM_Q1_4530443"/>
      <w:bookmarkStart w:id="1437" w:name="_ETM_Q1_4530478"/>
      <w:bookmarkEnd w:id="1436"/>
      <w:bookmarkEnd w:id="1437"/>
      <w:r>
        <w:rPr>
          <w:rFonts w:hint="cs"/>
          <w:rtl/>
        </w:rPr>
        <w:t xml:space="preserve">אבל גם מבחינת ההיגיון </w:t>
      </w:r>
      <w:r>
        <w:rPr>
          <w:rtl/>
        </w:rPr>
        <w:t>–</w:t>
      </w:r>
      <w:r>
        <w:rPr>
          <w:rFonts w:hint="cs"/>
          <w:rtl/>
        </w:rPr>
        <w:t xml:space="preserve"> מי שאמור להפקיד את הערובה זה</w:t>
      </w:r>
      <w:bookmarkStart w:id="1438" w:name="_ETM_Q1_4527000"/>
      <w:bookmarkEnd w:id="1438"/>
      <w:r>
        <w:rPr>
          <w:rFonts w:hint="cs"/>
          <w:rtl/>
        </w:rPr>
        <w:t xml:space="preserve"> מי שאמור לשלם למומחה את שכרו. זאת ערובה לתשלום השכר. אז</w:t>
      </w:r>
      <w:r w:rsidR="00662FB1">
        <w:rPr>
          <w:rFonts w:hint="cs"/>
          <w:rtl/>
        </w:rPr>
        <w:t xml:space="preserve"> אם יש החלטה </w:t>
      </w:r>
      <w:bookmarkStart w:id="1439" w:name="_ETM_Q1_4534047"/>
      <w:bookmarkEnd w:id="1439"/>
      <w:r>
        <w:rPr>
          <w:rFonts w:hint="cs"/>
          <w:rtl/>
        </w:rPr>
        <w:t xml:space="preserve">שהנתבע צריך לשלם ואם זה אוצר המדינה אז לא צריך ערובה. </w:t>
      </w:r>
    </w:p>
    <w:p w:rsidR="00DA44DE" w:rsidRDefault="00DA44DE" w:rsidP="00DA44DE">
      <w:pPr>
        <w:rPr>
          <w:rtl/>
        </w:rPr>
      </w:pPr>
      <w:bookmarkStart w:id="1440" w:name="_ETM_Q1_4540119"/>
      <w:bookmarkStart w:id="1441" w:name="_ETM_Q1_4540181"/>
      <w:bookmarkStart w:id="1442" w:name="_ETM_Q1_4542615"/>
      <w:bookmarkEnd w:id="1440"/>
      <w:bookmarkEnd w:id="1441"/>
      <w:bookmarkEnd w:id="1442"/>
    </w:p>
    <w:p w:rsidR="00DA44DE" w:rsidRDefault="00DA44DE" w:rsidP="00DA44DE">
      <w:pPr>
        <w:pStyle w:val="af9"/>
        <w:keepNext/>
        <w:rPr>
          <w:rtl/>
        </w:rPr>
      </w:pPr>
      <w:bookmarkStart w:id="1443" w:name="ET_guest_684753_242"/>
      <w:r w:rsidRPr="00DA44DE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DA4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3"/>
    </w:p>
    <w:p w:rsidR="00DA44DE" w:rsidRDefault="00DA44DE" w:rsidP="00DA44DE">
      <w:pPr>
        <w:pStyle w:val="KeepWithNext"/>
        <w:rPr>
          <w:rtl/>
        </w:rPr>
      </w:pPr>
    </w:p>
    <w:p w:rsidR="00DA44DE" w:rsidRDefault="00DA44DE" w:rsidP="00DA44DE">
      <w:pPr>
        <w:rPr>
          <w:rtl/>
        </w:rPr>
      </w:pPr>
      <w:r>
        <w:rPr>
          <w:rFonts w:hint="cs"/>
          <w:rtl/>
        </w:rPr>
        <w:t xml:space="preserve">אם לנתבע אין האפשרות </w:t>
      </w:r>
      <w:bookmarkStart w:id="1444" w:name="_ETM_Q1_4533000"/>
      <w:bookmarkEnd w:id="1444"/>
      <w:r>
        <w:rPr>
          <w:rFonts w:hint="cs"/>
          <w:rtl/>
        </w:rPr>
        <w:t>להפקיד ערובה אתה מבין שלא תהיה חוות דעת מומחה?</w:t>
      </w:r>
    </w:p>
    <w:p w:rsidR="00DA44DE" w:rsidRPr="00DA44DE" w:rsidRDefault="00DA44DE" w:rsidP="00DA44DE">
      <w:pPr>
        <w:rPr>
          <w:rtl/>
        </w:rPr>
      </w:pPr>
      <w:bookmarkStart w:id="1445" w:name="_ETM_Q1_4536000"/>
      <w:bookmarkEnd w:id="1445"/>
    </w:p>
    <w:p w:rsidR="00662FB1" w:rsidRDefault="00662FB1" w:rsidP="00662FB1">
      <w:pPr>
        <w:pStyle w:val="af9"/>
        <w:keepNext/>
        <w:rPr>
          <w:rtl/>
        </w:rPr>
      </w:pPr>
      <w:bookmarkStart w:id="1446" w:name="ET_guest_909058_112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רוסאייב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:rsidR="00662FB1" w:rsidRDefault="00662FB1" w:rsidP="00662FB1">
      <w:pPr>
        <w:pStyle w:val="KeepWithNext"/>
        <w:rPr>
          <w:rtl/>
        </w:rPr>
      </w:pPr>
    </w:p>
    <w:p w:rsidR="00662FB1" w:rsidRDefault="00662FB1" w:rsidP="00DA44DE">
      <w:pPr>
        <w:rPr>
          <w:rtl/>
        </w:rPr>
      </w:pPr>
      <w:bookmarkStart w:id="1447" w:name="_ETM_Q1_4543000"/>
      <w:bookmarkStart w:id="1448" w:name="_ETM_Q1_4543045"/>
      <w:bookmarkEnd w:id="1447"/>
      <w:bookmarkEnd w:id="1448"/>
      <w:r>
        <w:rPr>
          <w:rFonts w:hint="cs"/>
          <w:rtl/>
        </w:rPr>
        <w:t>צריך להוציא את הנפגעת מהמשוואה הזאת</w:t>
      </w:r>
      <w:r w:rsidR="00DA44DE">
        <w:rPr>
          <w:rFonts w:hint="cs"/>
          <w:rtl/>
        </w:rPr>
        <w:t xml:space="preserve"> בכלל לגמרי</w:t>
      </w:r>
      <w:r>
        <w:rPr>
          <w:rFonts w:hint="cs"/>
          <w:rtl/>
        </w:rPr>
        <w:t xml:space="preserve">. </w:t>
      </w:r>
    </w:p>
    <w:p w:rsidR="00DA44DE" w:rsidRDefault="00DA44DE" w:rsidP="00662FB1">
      <w:pPr>
        <w:rPr>
          <w:rtl/>
        </w:rPr>
      </w:pPr>
      <w:bookmarkStart w:id="1449" w:name="_ETM_Q1_4549339"/>
      <w:bookmarkStart w:id="1450" w:name="_ETM_Q1_4549398"/>
      <w:bookmarkStart w:id="1451" w:name="_ETM_Q1_4551160"/>
      <w:bookmarkEnd w:id="1449"/>
      <w:bookmarkEnd w:id="1450"/>
      <w:bookmarkEnd w:id="1451"/>
    </w:p>
    <w:p w:rsidR="00DA44DE" w:rsidRDefault="00DA44DE" w:rsidP="00DA44DE">
      <w:pPr>
        <w:pStyle w:val="af9"/>
        <w:keepNext/>
        <w:rPr>
          <w:rtl/>
        </w:rPr>
      </w:pPr>
      <w:bookmarkStart w:id="1452" w:name="ET_guest_684753_243"/>
      <w:r w:rsidRPr="00DA44DE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DA4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2"/>
    </w:p>
    <w:p w:rsidR="00DA44DE" w:rsidRDefault="00DA44DE" w:rsidP="00DA44DE">
      <w:pPr>
        <w:pStyle w:val="KeepWithNext"/>
        <w:rPr>
          <w:rtl/>
        </w:rPr>
      </w:pPr>
    </w:p>
    <w:p w:rsidR="00DA44DE" w:rsidRDefault="00DA44DE" w:rsidP="00DA44DE">
      <w:pPr>
        <w:rPr>
          <w:rtl/>
        </w:rPr>
      </w:pPr>
      <w:r>
        <w:rPr>
          <w:rFonts w:hint="cs"/>
          <w:rtl/>
        </w:rPr>
        <w:t xml:space="preserve">אני מבינה, ברור שצריך. אני רק מסבירה את הפרוצדורה. </w:t>
      </w:r>
    </w:p>
    <w:p w:rsidR="00DA44DE" w:rsidRPr="00DA44DE" w:rsidRDefault="00DA44DE" w:rsidP="00DA44DE">
      <w:pPr>
        <w:rPr>
          <w:rtl/>
        </w:rPr>
      </w:pPr>
      <w:bookmarkStart w:id="1453" w:name="_ETM_Q1_4542000"/>
      <w:bookmarkEnd w:id="1453"/>
    </w:p>
    <w:p w:rsidR="00662FB1" w:rsidRDefault="00662FB1" w:rsidP="00662FB1">
      <w:pPr>
        <w:pStyle w:val="af9"/>
        <w:keepNext/>
        <w:rPr>
          <w:rtl/>
        </w:rPr>
      </w:pPr>
      <w:bookmarkStart w:id="1454" w:name="ET_guest_826741_113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:rsidR="00662FB1" w:rsidRDefault="00662FB1" w:rsidP="00662FB1">
      <w:pPr>
        <w:pStyle w:val="KeepWithNext"/>
        <w:rPr>
          <w:rtl/>
        </w:rPr>
      </w:pPr>
    </w:p>
    <w:p w:rsidR="00662FB1" w:rsidRDefault="00DA44DE" w:rsidP="009374B8">
      <w:pPr>
        <w:rPr>
          <w:rtl/>
        </w:rPr>
      </w:pPr>
      <w:bookmarkStart w:id="1455" w:name="_ETM_Q1_4551596"/>
      <w:bookmarkStart w:id="1456" w:name="_ETM_Q1_4551644"/>
      <w:bookmarkEnd w:id="1455"/>
      <w:bookmarkEnd w:id="1456"/>
      <w:r>
        <w:rPr>
          <w:rFonts w:hint="cs"/>
          <w:rtl/>
        </w:rPr>
        <w:t xml:space="preserve">אז אם לא תהיה חוות דעת </w:t>
      </w:r>
      <w:r w:rsidR="00662FB1">
        <w:rPr>
          <w:rFonts w:hint="cs"/>
          <w:rtl/>
        </w:rPr>
        <w:t xml:space="preserve">יש משמעות </w:t>
      </w:r>
      <w:bookmarkStart w:id="1457" w:name="_ETM_Q1_4553344"/>
      <w:bookmarkEnd w:id="1457"/>
      <w:r w:rsidR="009374B8">
        <w:rPr>
          <w:rFonts w:hint="cs"/>
          <w:rtl/>
        </w:rPr>
        <w:t xml:space="preserve">לתביעה בהיעדר </w:t>
      </w:r>
      <w:r w:rsidR="00662FB1">
        <w:rPr>
          <w:rFonts w:hint="cs"/>
          <w:rtl/>
        </w:rPr>
        <w:t xml:space="preserve">הגנה </w:t>
      </w:r>
      <w:r>
        <w:rPr>
          <w:rFonts w:hint="cs"/>
          <w:rtl/>
        </w:rPr>
        <w:t xml:space="preserve">במשפט אזרחי. </w:t>
      </w:r>
      <w:r w:rsidR="009374B8">
        <w:rPr>
          <w:rFonts w:hint="cs"/>
          <w:rtl/>
        </w:rPr>
        <w:t xml:space="preserve">בית משפט צריך לתת פסק דין בהיעדר הגנה. </w:t>
      </w:r>
    </w:p>
    <w:p w:rsidR="009374B8" w:rsidRDefault="009374B8" w:rsidP="009374B8">
      <w:pPr>
        <w:rPr>
          <w:rtl/>
        </w:rPr>
      </w:pPr>
      <w:bookmarkStart w:id="1458" w:name="_ETM_Q1_4552000"/>
      <w:bookmarkEnd w:id="1458"/>
    </w:p>
    <w:p w:rsidR="009374B8" w:rsidRDefault="009374B8" w:rsidP="009374B8">
      <w:pPr>
        <w:pStyle w:val="af6"/>
        <w:keepNext/>
        <w:rPr>
          <w:rtl/>
        </w:rPr>
      </w:pPr>
      <w:bookmarkStart w:id="1459" w:name="ET_yor_6157_244"/>
      <w:r w:rsidRPr="009374B8">
        <w:rPr>
          <w:rStyle w:val="TagStyle"/>
          <w:rtl/>
        </w:rPr>
        <w:t xml:space="preserve"> &lt;&lt; </w:t>
      </w:r>
      <w:proofErr w:type="spellStart"/>
      <w:r w:rsidRPr="009374B8">
        <w:rPr>
          <w:rStyle w:val="TagStyle"/>
          <w:rtl/>
        </w:rPr>
        <w:t>יור</w:t>
      </w:r>
      <w:proofErr w:type="spellEnd"/>
      <w:r w:rsidRPr="00937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7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9374B8" w:rsidRDefault="009374B8" w:rsidP="009374B8">
      <w:pPr>
        <w:pStyle w:val="KeepWithNext"/>
        <w:rPr>
          <w:rtl/>
          <w:lang w:eastAsia="he-IL"/>
        </w:rPr>
      </w:pPr>
    </w:p>
    <w:p w:rsidR="00662FB1" w:rsidRDefault="009374B8" w:rsidP="00937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גורם נזק. מה </w:t>
      </w:r>
      <w:bookmarkStart w:id="1460" w:name="_ETM_Q1_4553000"/>
      <w:bookmarkEnd w:id="1460"/>
      <w:r>
        <w:rPr>
          <w:rFonts w:hint="cs"/>
          <w:rtl/>
          <w:lang w:eastAsia="he-IL"/>
        </w:rPr>
        <w:t xml:space="preserve">הנזק? </w:t>
      </w:r>
      <w:bookmarkStart w:id="1461" w:name="_ETM_Q1_4560047"/>
      <w:bookmarkStart w:id="1462" w:name="_ETM_Q1_4560116"/>
      <w:bookmarkStart w:id="1463" w:name="_ETM_Q1_4563831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אתה לא יכול לעשות את זה. </w:t>
      </w:r>
    </w:p>
    <w:p w:rsidR="009374B8" w:rsidRDefault="009374B8" w:rsidP="009374B8">
      <w:pPr>
        <w:rPr>
          <w:rtl/>
          <w:lang w:eastAsia="he-IL"/>
        </w:rPr>
      </w:pPr>
      <w:bookmarkStart w:id="1464" w:name="_ETM_Q1_4556000"/>
      <w:bookmarkEnd w:id="1464"/>
    </w:p>
    <w:p w:rsidR="009374B8" w:rsidRDefault="009374B8" w:rsidP="009374B8">
      <w:pPr>
        <w:pStyle w:val="af9"/>
        <w:keepNext/>
        <w:rPr>
          <w:rtl/>
        </w:rPr>
      </w:pPr>
      <w:bookmarkStart w:id="1465" w:name="ET_guest_826741_245"/>
      <w:r w:rsidRPr="009374B8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937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5"/>
    </w:p>
    <w:p w:rsidR="009374B8" w:rsidRDefault="009374B8" w:rsidP="009374B8">
      <w:pPr>
        <w:pStyle w:val="KeepWithNext"/>
        <w:rPr>
          <w:rtl/>
        </w:rPr>
      </w:pPr>
    </w:p>
    <w:p w:rsidR="009374B8" w:rsidRDefault="009374B8" w:rsidP="009374B8">
      <w:pPr>
        <w:rPr>
          <w:rtl/>
        </w:rPr>
      </w:pPr>
      <w:bookmarkStart w:id="1466" w:name="_ETM_Q1_4558000"/>
      <w:bookmarkEnd w:id="1466"/>
      <w:r>
        <w:rPr>
          <w:rFonts w:hint="cs"/>
          <w:rtl/>
        </w:rPr>
        <w:t xml:space="preserve">יש תביעה. </w:t>
      </w:r>
    </w:p>
    <w:p w:rsidR="009374B8" w:rsidRPr="009374B8" w:rsidRDefault="009374B8" w:rsidP="009374B8">
      <w:pPr>
        <w:rPr>
          <w:rtl/>
        </w:rPr>
      </w:pPr>
      <w:bookmarkStart w:id="1467" w:name="_ETM_Q1_4561000"/>
      <w:bookmarkEnd w:id="1467"/>
    </w:p>
    <w:p w:rsidR="00662FB1" w:rsidRDefault="00662FB1" w:rsidP="00662FB1">
      <w:pPr>
        <w:pStyle w:val="af9"/>
        <w:keepNext/>
        <w:rPr>
          <w:rtl/>
        </w:rPr>
      </w:pPr>
      <w:bookmarkStart w:id="1468" w:name="ET_guest_684753_114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8"/>
    </w:p>
    <w:p w:rsidR="00662FB1" w:rsidRDefault="00662FB1" w:rsidP="00662FB1">
      <w:pPr>
        <w:pStyle w:val="KeepWithNext"/>
        <w:rPr>
          <w:rtl/>
        </w:rPr>
      </w:pPr>
    </w:p>
    <w:p w:rsidR="00662FB1" w:rsidRDefault="009374B8" w:rsidP="009374B8">
      <w:pPr>
        <w:rPr>
          <w:rtl/>
        </w:rPr>
      </w:pPr>
      <w:bookmarkStart w:id="1469" w:name="_ETM_Q1_4564248"/>
      <w:bookmarkStart w:id="1470" w:name="_ETM_Q1_4564283"/>
      <w:bookmarkEnd w:id="1469"/>
      <w:bookmarkEnd w:id="1470"/>
      <w:r>
        <w:rPr>
          <w:rFonts w:hint="cs"/>
          <w:rtl/>
        </w:rPr>
        <w:t xml:space="preserve">אנחנו נבדוק את הדבר הזה. </w:t>
      </w:r>
      <w:r w:rsidR="00662FB1">
        <w:rPr>
          <w:rFonts w:hint="cs"/>
          <w:rtl/>
        </w:rPr>
        <w:t xml:space="preserve">נשאיר את הנוסח כפי שהצעת ונבדוק </w:t>
      </w:r>
      <w:bookmarkStart w:id="1471" w:name="_ETM_Q1_4569090"/>
      <w:bookmarkEnd w:id="1471"/>
      <w:r>
        <w:rPr>
          <w:rFonts w:hint="cs"/>
          <w:rtl/>
        </w:rPr>
        <w:t>שאין ח</w:t>
      </w:r>
      <w:r w:rsidR="00662FB1">
        <w:rPr>
          <w:rFonts w:hint="cs"/>
          <w:rtl/>
        </w:rPr>
        <w:t xml:space="preserve">שש </w:t>
      </w:r>
      <w:r>
        <w:rPr>
          <w:rFonts w:hint="cs"/>
          <w:rtl/>
        </w:rPr>
        <w:t xml:space="preserve">בהיבט </w:t>
      </w:r>
      <w:r w:rsidR="00662FB1">
        <w:rPr>
          <w:rFonts w:hint="cs"/>
          <w:rtl/>
        </w:rPr>
        <w:t xml:space="preserve">הזה. </w:t>
      </w:r>
    </w:p>
    <w:p w:rsidR="00662FB1" w:rsidRDefault="00662FB1" w:rsidP="00662FB1">
      <w:pPr>
        <w:rPr>
          <w:rtl/>
        </w:rPr>
      </w:pPr>
      <w:bookmarkStart w:id="1472" w:name="_ETM_Q1_4571481"/>
      <w:bookmarkStart w:id="1473" w:name="_ETM_Q1_4571530"/>
      <w:bookmarkEnd w:id="1472"/>
      <w:bookmarkEnd w:id="1473"/>
    </w:p>
    <w:p w:rsidR="00662FB1" w:rsidRDefault="00662FB1" w:rsidP="00662FB1">
      <w:pPr>
        <w:pStyle w:val="af6"/>
        <w:keepNext/>
        <w:rPr>
          <w:rtl/>
        </w:rPr>
      </w:pPr>
      <w:bookmarkStart w:id="1474" w:name="ET_yor_6157_115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662FB1" w:rsidRDefault="00662FB1" w:rsidP="00662FB1">
      <w:pPr>
        <w:pStyle w:val="KeepWithNext"/>
        <w:rPr>
          <w:rtl/>
        </w:rPr>
      </w:pPr>
    </w:p>
    <w:p w:rsidR="00C26391" w:rsidRDefault="009374B8" w:rsidP="009374B8">
      <w:pPr>
        <w:rPr>
          <w:rtl/>
        </w:rPr>
      </w:pPr>
      <w:bookmarkStart w:id="1475" w:name="_ETM_Q1_4572478"/>
      <w:bookmarkEnd w:id="1475"/>
      <w:r>
        <w:rPr>
          <w:rFonts w:hint="cs"/>
          <w:rtl/>
        </w:rPr>
        <w:t xml:space="preserve">את מעלה חשש מאוד חשוב, אני מפרגן; אבל </w:t>
      </w:r>
      <w:r w:rsidR="00662FB1">
        <w:rPr>
          <w:rFonts w:hint="cs"/>
          <w:rtl/>
        </w:rPr>
        <w:t xml:space="preserve">זה חייב לקבל מענה. </w:t>
      </w:r>
      <w:r>
        <w:rPr>
          <w:rFonts w:hint="cs"/>
          <w:rtl/>
        </w:rPr>
        <w:t xml:space="preserve">בכל מקרה </w:t>
      </w:r>
      <w:r w:rsidR="00662FB1">
        <w:rPr>
          <w:rFonts w:hint="cs"/>
          <w:rtl/>
        </w:rPr>
        <w:t xml:space="preserve">לכן עוד יותר </w:t>
      </w:r>
      <w:bookmarkStart w:id="1476" w:name="_ETM_Q1_4577060"/>
      <w:bookmarkEnd w:id="1476"/>
      <w:r>
        <w:rPr>
          <w:rFonts w:hint="cs"/>
          <w:rtl/>
        </w:rPr>
        <w:t>חשוב לי לחדד, דווקא בגלל החשש שהעלית</w:t>
      </w:r>
      <w:bookmarkStart w:id="1477" w:name="_ETM_Q1_4578000"/>
      <w:bookmarkEnd w:id="1477"/>
      <w:r>
        <w:rPr>
          <w:rFonts w:hint="cs"/>
          <w:rtl/>
        </w:rPr>
        <w:t>. לכן יכול להיות שהנוסח השני שהצעתי</w:t>
      </w:r>
      <w:r w:rsidR="00662FB1">
        <w:rPr>
          <w:rFonts w:hint="cs"/>
          <w:rtl/>
        </w:rPr>
        <w:t xml:space="preserve"> יותר טוב</w:t>
      </w:r>
      <w:r>
        <w:rPr>
          <w:rFonts w:hint="cs"/>
          <w:rtl/>
        </w:rPr>
        <w:t>, לא</w:t>
      </w:r>
      <w:r w:rsidR="00662FB1">
        <w:rPr>
          <w:rFonts w:hint="cs"/>
          <w:rtl/>
        </w:rPr>
        <w:t xml:space="preserve"> הנוסח ה</w:t>
      </w:r>
      <w:bookmarkStart w:id="1478" w:name="_ETM_Q1_4588229"/>
      <w:bookmarkEnd w:id="1478"/>
      <w:r>
        <w:rPr>
          <w:rFonts w:hint="cs"/>
          <w:rtl/>
        </w:rPr>
        <w:t xml:space="preserve">ראשון. </w:t>
      </w:r>
    </w:p>
    <w:p w:rsidR="00C26391" w:rsidRDefault="00C26391" w:rsidP="009374B8">
      <w:pPr>
        <w:rPr>
          <w:rtl/>
        </w:rPr>
      </w:pPr>
    </w:p>
    <w:p w:rsidR="00C26391" w:rsidRDefault="00C26391" w:rsidP="00C26391">
      <w:pPr>
        <w:pStyle w:val="af9"/>
        <w:keepNext/>
        <w:rPr>
          <w:rtl/>
        </w:rPr>
      </w:pPr>
      <w:bookmarkStart w:id="1479" w:name="ET_guest_684753_246"/>
      <w:r w:rsidRPr="00C26391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C26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9"/>
    </w:p>
    <w:p w:rsidR="00C26391" w:rsidRDefault="00C26391" w:rsidP="00C26391">
      <w:pPr>
        <w:pStyle w:val="KeepWithNext"/>
        <w:rPr>
          <w:rtl/>
        </w:rPr>
      </w:pPr>
    </w:p>
    <w:p w:rsidR="00C26391" w:rsidRDefault="00C26391" w:rsidP="00C26391">
      <w:pPr>
        <w:rPr>
          <w:rtl/>
        </w:rPr>
      </w:pPr>
      <w:bookmarkStart w:id="1480" w:name="_ETM_Q1_4585000"/>
      <w:bookmarkEnd w:id="1480"/>
      <w:r>
        <w:rPr>
          <w:rFonts w:hint="cs"/>
          <w:rtl/>
        </w:rPr>
        <w:t xml:space="preserve">נכון. </w:t>
      </w:r>
    </w:p>
    <w:p w:rsidR="00C26391" w:rsidRDefault="00C26391" w:rsidP="00C26391">
      <w:pPr>
        <w:rPr>
          <w:rtl/>
        </w:rPr>
      </w:pPr>
    </w:p>
    <w:p w:rsidR="00C26391" w:rsidRDefault="00C26391" w:rsidP="00C26391">
      <w:pPr>
        <w:pStyle w:val="af6"/>
        <w:keepNext/>
        <w:rPr>
          <w:rtl/>
        </w:rPr>
      </w:pPr>
      <w:bookmarkStart w:id="1481" w:name="ET_yor_6157_247"/>
      <w:r w:rsidRPr="00C26391">
        <w:rPr>
          <w:rStyle w:val="TagStyle"/>
          <w:rtl/>
        </w:rPr>
        <w:t xml:space="preserve"> &lt;&lt; </w:t>
      </w:r>
      <w:proofErr w:type="spellStart"/>
      <w:r w:rsidRPr="00C26391">
        <w:rPr>
          <w:rStyle w:val="TagStyle"/>
          <w:rtl/>
        </w:rPr>
        <w:t>יור</w:t>
      </w:r>
      <w:proofErr w:type="spellEnd"/>
      <w:r w:rsidRPr="00C263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6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C26391" w:rsidRDefault="00C26391" w:rsidP="00C26391">
      <w:pPr>
        <w:pStyle w:val="KeepWithNext"/>
        <w:rPr>
          <w:rtl/>
        </w:rPr>
      </w:pPr>
    </w:p>
    <w:p w:rsidR="00662FB1" w:rsidRDefault="00C26391" w:rsidP="00C26391">
      <w:pPr>
        <w:rPr>
          <w:rtl/>
        </w:rPr>
      </w:pPr>
      <w:r>
        <w:rPr>
          <w:rFonts w:hint="cs"/>
          <w:rtl/>
        </w:rPr>
        <w:t>אז נקריא אותו שוב כדי שכולנו נכיר: א(1)</w:t>
      </w:r>
      <w:bookmarkStart w:id="1482" w:name="_ETM_Q1_4592000"/>
      <w:bookmarkEnd w:id="1482"/>
      <w:r>
        <w:rPr>
          <w:rFonts w:hint="cs"/>
          <w:rtl/>
        </w:rPr>
        <w:t xml:space="preserve">: אם צריך "על אף האמור" או "בנוסף" או "בלי לפגוע בכלליות" </w:t>
      </w:r>
      <w:r>
        <w:rPr>
          <w:rtl/>
        </w:rPr>
        <w:t>–</w:t>
      </w:r>
      <w:r>
        <w:rPr>
          <w:rFonts w:hint="cs"/>
          <w:rtl/>
        </w:rPr>
        <w:t xml:space="preserve"> לא אכפת לי. "בתביעה </w:t>
      </w:r>
      <w:bookmarkStart w:id="1483" w:name="_ETM_Q1_4594304"/>
      <w:bookmarkStart w:id="1484" w:name="_ETM_Q1_4594367"/>
      <w:bookmarkStart w:id="1485" w:name="_ETM_Q1_4594441"/>
      <w:bookmarkStart w:id="1486" w:name="_ETM_Q1_4594489"/>
      <w:bookmarkEnd w:id="1483"/>
      <w:bookmarkEnd w:id="1484"/>
      <w:bookmarkEnd w:id="1485"/>
      <w:bookmarkEnd w:id="1486"/>
      <w:r>
        <w:rPr>
          <w:rFonts w:hint="cs"/>
          <w:rtl/>
        </w:rPr>
        <w:t>אזרחית, לפי סעיף 108א לחוק יטיל בית המשפט את תשלום שכרו והוצאותיו של המומחה מטעם בית המשפט על הנתבע שהורשע בעבירה,</w:t>
      </w:r>
      <w:bookmarkStart w:id="1487" w:name="_ETM_Q1_4617000"/>
      <w:bookmarkEnd w:id="1487"/>
      <w:r>
        <w:rPr>
          <w:rFonts w:hint="cs"/>
          <w:rtl/>
        </w:rPr>
        <w:t xml:space="preserve"> זולת אם שוכנע כי קיימת הצדקה להטלתם על בעלי הדין </w:t>
      </w:r>
      <w:bookmarkStart w:id="1488" w:name="_ETM_Q1_4624000"/>
      <w:bookmarkEnd w:id="1488"/>
      <w:r>
        <w:rPr>
          <w:rFonts w:hint="cs"/>
          <w:rtl/>
        </w:rPr>
        <w:t>או מי מהם ויורה מהי מידת ההשתתפות של כל אחד מהם בהוצאות כאמור. ואולם בתביעה כאמור שהיא תביעה אזרחית הנגררת להרשעה בפלילים, כאמור בסעיף 77 לחוק בתי המשפט, לא</w:t>
      </w:r>
      <w:bookmarkStart w:id="1489" w:name="_ETM_Q1_4644000"/>
      <w:bookmarkEnd w:id="1489"/>
      <w:r>
        <w:rPr>
          <w:rFonts w:hint="cs"/>
          <w:rtl/>
        </w:rPr>
        <w:t xml:space="preserve"> יטיל בית המשפט את תשלום שכרו והוצאותיו של המומחה</w:t>
      </w:r>
      <w:bookmarkStart w:id="1490" w:name="_ETM_Q1_4645000"/>
      <w:bookmarkEnd w:id="1490"/>
      <w:r>
        <w:rPr>
          <w:rFonts w:hint="cs"/>
          <w:rtl/>
        </w:rPr>
        <w:t xml:space="preserve"> על התובע שהוא נפגע העבירה". </w:t>
      </w:r>
    </w:p>
    <w:p w:rsidR="00662FB1" w:rsidRDefault="00662FB1" w:rsidP="00662FB1">
      <w:pPr>
        <w:rPr>
          <w:rtl/>
        </w:rPr>
      </w:pPr>
      <w:bookmarkStart w:id="1491" w:name="_ETM_Q1_4659665"/>
      <w:bookmarkStart w:id="1492" w:name="_ETM_Q1_4659715"/>
      <w:bookmarkStart w:id="1493" w:name="_ETM_Q1_4661246"/>
      <w:bookmarkEnd w:id="1491"/>
      <w:bookmarkEnd w:id="1492"/>
      <w:bookmarkEnd w:id="1493"/>
    </w:p>
    <w:p w:rsidR="00662FB1" w:rsidRDefault="00662FB1" w:rsidP="00662FB1">
      <w:pPr>
        <w:pStyle w:val="af9"/>
        <w:keepNext/>
        <w:rPr>
          <w:rtl/>
        </w:rPr>
      </w:pPr>
      <w:bookmarkStart w:id="1494" w:name="ET_guest_719627_116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4"/>
    </w:p>
    <w:p w:rsidR="00662FB1" w:rsidRDefault="00662FB1" w:rsidP="00662FB1">
      <w:pPr>
        <w:pStyle w:val="KeepWithNext"/>
        <w:rPr>
          <w:rtl/>
        </w:rPr>
      </w:pPr>
    </w:p>
    <w:p w:rsidR="00662FB1" w:rsidRDefault="00662FB1" w:rsidP="00662FB1">
      <w:pPr>
        <w:rPr>
          <w:rtl/>
        </w:rPr>
      </w:pPr>
      <w:bookmarkStart w:id="1495" w:name="_ETM_Q1_4661669"/>
      <w:bookmarkStart w:id="1496" w:name="_ETM_Q1_4661714"/>
      <w:bookmarkEnd w:id="1495"/>
      <w:bookmarkEnd w:id="1496"/>
      <w:r>
        <w:rPr>
          <w:rFonts w:hint="cs"/>
          <w:rtl/>
        </w:rPr>
        <w:t xml:space="preserve">אבל אז לא הותרנו לו </w:t>
      </w:r>
      <w:bookmarkStart w:id="1497" w:name="_ETM_Q1_4666319"/>
      <w:bookmarkEnd w:id="1497"/>
      <w:r w:rsidR="00C26391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ברירה אחרת. </w:t>
      </w:r>
    </w:p>
    <w:p w:rsidR="00662FB1" w:rsidRDefault="00662FB1" w:rsidP="00662FB1">
      <w:pPr>
        <w:rPr>
          <w:rtl/>
        </w:rPr>
      </w:pPr>
      <w:bookmarkStart w:id="1498" w:name="_ETM_Q1_4669576"/>
      <w:bookmarkStart w:id="1499" w:name="_ETM_Q1_4669641"/>
      <w:bookmarkEnd w:id="1498"/>
      <w:bookmarkEnd w:id="1499"/>
      <w:r>
        <w:rPr>
          <w:rFonts w:hint="cs"/>
          <w:rtl/>
        </w:rPr>
        <w:t xml:space="preserve"> </w:t>
      </w:r>
    </w:p>
    <w:p w:rsidR="00662FB1" w:rsidRDefault="00662FB1" w:rsidP="00662FB1">
      <w:pPr>
        <w:pStyle w:val="af6"/>
        <w:keepNext/>
        <w:rPr>
          <w:rtl/>
        </w:rPr>
      </w:pPr>
      <w:bookmarkStart w:id="1500" w:name="ET_yor_6157_117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662FB1" w:rsidRDefault="00662FB1" w:rsidP="00662FB1">
      <w:pPr>
        <w:pStyle w:val="KeepWithNext"/>
        <w:rPr>
          <w:rtl/>
        </w:rPr>
      </w:pPr>
    </w:p>
    <w:p w:rsidR="00C26391" w:rsidRDefault="00C26391" w:rsidP="00662FB1">
      <w:pPr>
        <w:rPr>
          <w:rtl/>
        </w:rPr>
      </w:pPr>
      <w:bookmarkStart w:id="1501" w:name="_ETM_Q1_4673447"/>
      <w:bookmarkEnd w:id="1501"/>
      <w:r>
        <w:rPr>
          <w:rFonts w:hint="cs"/>
          <w:rtl/>
        </w:rPr>
        <w:t xml:space="preserve">לא. הוא יכול להטיל את זה על </w:t>
      </w:r>
      <w:r w:rsidR="00662FB1">
        <w:rPr>
          <w:rFonts w:hint="cs"/>
          <w:rtl/>
        </w:rPr>
        <w:t>בעלי הדין או מי מהם</w:t>
      </w:r>
      <w:bookmarkStart w:id="1502" w:name="_ETM_Q1_4683118"/>
      <w:bookmarkEnd w:id="1502"/>
      <w:r>
        <w:rPr>
          <w:rFonts w:hint="cs"/>
          <w:rtl/>
        </w:rPr>
        <w:t>. אם המשפט "בעלי הדין או מי מהם", בעינייך, תופס את אוצר המדינה - -</w:t>
      </w:r>
    </w:p>
    <w:p w:rsidR="00C26391" w:rsidRDefault="00C26391" w:rsidP="00C26391">
      <w:pPr>
        <w:ind w:firstLine="0"/>
        <w:rPr>
          <w:rtl/>
        </w:rPr>
      </w:pPr>
      <w:bookmarkStart w:id="1503" w:name="_ETM_Q1_4667000"/>
      <w:bookmarkEnd w:id="1503"/>
    </w:p>
    <w:p w:rsidR="00C26391" w:rsidRDefault="00C26391" w:rsidP="00C26391">
      <w:pPr>
        <w:pStyle w:val="af9"/>
        <w:keepNext/>
        <w:rPr>
          <w:rtl/>
        </w:rPr>
      </w:pPr>
      <w:bookmarkStart w:id="1504" w:name="ET_guest_719627_248"/>
      <w:r w:rsidRPr="00C2639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C26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4"/>
    </w:p>
    <w:p w:rsidR="00C26391" w:rsidRDefault="00C26391" w:rsidP="00C26391">
      <w:pPr>
        <w:pStyle w:val="KeepWithNext"/>
        <w:rPr>
          <w:rtl/>
        </w:rPr>
      </w:pPr>
    </w:p>
    <w:p w:rsidR="00C26391" w:rsidRDefault="00C26391" w:rsidP="00C26391">
      <w:pPr>
        <w:rPr>
          <w:rtl/>
        </w:rPr>
      </w:pPr>
      <w:r>
        <w:rPr>
          <w:rFonts w:hint="cs"/>
          <w:rtl/>
        </w:rPr>
        <w:t>אני מדבר על תביעה אזרחית נגררת.</w:t>
      </w:r>
    </w:p>
    <w:p w:rsidR="00C26391" w:rsidRDefault="00C26391" w:rsidP="00C26391">
      <w:pPr>
        <w:rPr>
          <w:rtl/>
        </w:rPr>
      </w:pPr>
    </w:p>
    <w:p w:rsidR="00C26391" w:rsidRDefault="00C26391" w:rsidP="00C26391">
      <w:pPr>
        <w:pStyle w:val="af6"/>
        <w:keepNext/>
        <w:rPr>
          <w:rtl/>
        </w:rPr>
      </w:pPr>
      <w:bookmarkStart w:id="1505" w:name="ET_yor_6157_249"/>
      <w:r w:rsidRPr="00C26391">
        <w:rPr>
          <w:rStyle w:val="TagStyle"/>
          <w:rtl/>
        </w:rPr>
        <w:t xml:space="preserve"> &lt;&lt; </w:t>
      </w:r>
      <w:proofErr w:type="spellStart"/>
      <w:r w:rsidRPr="00C26391">
        <w:rPr>
          <w:rStyle w:val="TagStyle"/>
          <w:rtl/>
        </w:rPr>
        <w:t>יור</w:t>
      </w:r>
      <w:proofErr w:type="spellEnd"/>
      <w:r w:rsidRPr="00C263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6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C26391" w:rsidRDefault="00C26391" w:rsidP="00C26391">
      <w:pPr>
        <w:pStyle w:val="KeepWithNext"/>
        <w:rPr>
          <w:rtl/>
          <w:lang w:eastAsia="he-IL"/>
        </w:rPr>
      </w:pPr>
    </w:p>
    <w:p w:rsidR="00C26391" w:rsidRDefault="00C26391" w:rsidP="00C263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 אבל אני</w:t>
      </w:r>
      <w:bookmarkStart w:id="1506" w:name="_ETM_Q1_4670000"/>
      <w:bookmarkEnd w:id="1506"/>
      <w:r>
        <w:rPr>
          <w:rFonts w:hint="cs"/>
          <w:rtl/>
          <w:lang w:eastAsia="he-IL"/>
        </w:rPr>
        <w:t xml:space="preserve">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משאיר את המילים "על בעלי הדין או מי מהם"; אני רק אומר: "בעלי הדין או מי מהם בתביעה אזרחית הנגררת לפלילים" שווה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הנפגע. אין תרחיש שבתביעה אזרחית נגררת לפלילים בא שופט ואומר לנפגע עבירה: תשלם. אתה רוצה </w:t>
      </w:r>
      <w:bookmarkStart w:id="1507" w:name="_ETM_Q1_4695000"/>
      <w:bookmarkEnd w:id="1507"/>
      <w:r>
        <w:rPr>
          <w:rFonts w:hint="cs"/>
          <w:rtl/>
          <w:lang w:eastAsia="he-IL"/>
        </w:rPr>
        <w:t>להטיל על בית המשפט או על אוצר המדינה? - -</w:t>
      </w:r>
    </w:p>
    <w:p w:rsidR="00C26391" w:rsidRDefault="00C26391" w:rsidP="00C26391">
      <w:pPr>
        <w:ind w:firstLine="0"/>
        <w:rPr>
          <w:rtl/>
          <w:lang w:eastAsia="he-IL"/>
        </w:rPr>
      </w:pPr>
      <w:bookmarkStart w:id="1508" w:name="_ETM_Q1_4694000"/>
      <w:bookmarkEnd w:id="1508"/>
    </w:p>
    <w:p w:rsidR="00C26391" w:rsidRDefault="00C26391" w:rsidP="00C26391">
      <w:pPr>
        <w:pStyle w:val="af9"/>
        <w:keepNext/>
        <w:rPr>
          <w:rtl/>
          <w:lang w:eastAsia="he-IL"/>
        </w:rPr>
      </w:pPr>
      <w:bookmarkStart w:id="1509" w:name="ET_guest_719627_250"/>
      <w:r w:rsidRPr="00C26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C26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9"/>
    </w:p>
    <w:p w:rsidR="00C26391" w:rsidRDefault="00C26391" w:rsidP="00C26391">
      <w:pPr>
        <w:pStyle w:val="KeepWithNext"/>
        <w:rPr>
          <w:rtl/>
          <w:lang w:eastAsia="he-IL"/>
        </w:rPr>
      </w:pPr>
    </w:p>
    <w:p w:rsidR="00662FB1" w:rsidRDefault="00C26391" w:rsidP="00C263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0" w:name="_ETM_Q1_4696000"/>
      <w:bookmarkEnd w:id="1510"/>
      <w:r>
        <w:rPr>
          <w:rFonts w:hint="cs"/>
          <w:rtl/>
          <w:lang w:eastAsia="he-IL"/>
        </w:rPr>
        <w:t xml:space="preserve">בל אנחנו </w:t>
      </w:r>
      <w:bookmarkStart w:id="1511" w:name="_ETM_Q1_4668000"/>
      <w:bookmarkStart w:id="1512" w:name="_ETM_Q1_4702305"/>
      <w:bookmarkStart w:id="1513" w:name="_ETM_Q1_4702360"/>
      <w:bookmarkEnd w:id="1511"/>
      <w:bookmarkEnd w:id="1512"/>
      <w:bookmarkEnd w:id="1513"/>
      <w:r w:rsidR="00662FB1">
        <w:rPr>
          <w:rFonts w:hint="cs"/>
          <w:rtl/>
        </w:rPr>
        <w:t xml:space="preserve">לא </w:t>
      </w:r>
      <w:bookmarkStart w:id="1514" w:name="_ETM_Q1_4703323"/>
      <w:bookmarkEnd w:id="1514"/>
      <w:r w:rsidR="00662FB1">
        <w:rPr>
          <w:rFonts w:hint="cs"/>
          <w:rtl/>
        </w:rPr>
        <w:t>מאפשרים לו את זה.</w:t>
      </w:r>
    </w:p>
    <w:p w:rsidR="00662FB1" w:rsidRDefault="00662FB1" w:rsidP="00662FB1">
      <w:pPr>
        <w:rPr>
          <w:rtl/>
        </w:rPr>
      </w:pPr>
      <w:bookmarkStart w:id="1515" w:name="_ETM_Q1_4706089"/>
      <w:bookmarkStart w:id="1516" w:name="_ETM_Q1_4706157"/>
      <w:bookmarkEnd w:id="1515"/>
      <w:bookmarkEnd w:id="1516"/>
    </w:p>
    <w:p w:rsidR="00662FB1" w:rsidRDefault="00662FB1" w:rsidP="00662FB1">
      <w:pPr>
        <w:pStyle w:val="af6"/>
        <w:keepNext/>
        <w:rPr>
          <w:rtl/>
        </w:rPr>
      </w:pPr>
      <w:bookmarkStart w:id="1517" w:name="ET_yor_6157_119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662FB1" w:rsidRDefault="00662FB1" w:rsidP="00662FB1">
      <w:pPr>
        <w:pStyle w:val="KeepWithNext"/>
        <w:rPr>
          <w:rtl/>
        </w:rPr>
      </w:pPr>
    </w:p>
    <w:p w:rsidR="00C26391" w:rsidRDefault="00C26391" w:rsidP="00662FB1">
      <w:pPr>
        <w:rPr>
          <w:rtl/>
        </w:rPr>
      </w:pPr>
      <w:bookmarkStart w:id="1518" w:name="_ETM_Q1_4712176"/>
      <w:bookmarkEnd w:id="1518"/>
      <w:r>
        <w:rPr>
          <w:rFonts w:hint="cs"/>
          <w:rtl/>
        </w:rPr>
        <w:t xml:space="preserve">לכן אני שואל: האם המילים "על </w:t>
      </w:r>
      <w:bookmarkStart w:id="1519" w:name="_ETM_Q1_4700000"/>
      <w:bookmarkEnd w:id="1519"/>
      <w:r>
        <w:rPr>
          <w:rFonts w:hint="cs"/>
          <w:rtl/>
        </w:rPr>
        <w:t>בעליל הדין או מי מהם" שמופיעות בתביעה רגילה</w:t>
      </w:r>
      <w:bookmarkStart w:id="1520" w:name="_ETM_Q1_4704000"/>
      <w:bookmarkEnd w:id="1520"/>
      <w:r>
        <w:rPr>
          <w:rFonts w:hint="cs"/>
          <w:rtl/>
        </w:rPr>
        <w:t xml:space="preserve">, כוללת גם את אוצר המדינה? </w:t>
      </w:r>
    </w:p>
    <w:p w:rsidR="00C26391" w:rsidRDefault="00C26391" w:rsidP="00C26391">
      <w:pPr>
        <w:ind w:firstLine="0"/>
        <w:rPr>
          <w:rtl/>
        </w:rPr>
      </w:pPr>
    </w:p>
    <w:p w:rsidR="00C26391" w:rsidRDefault="00C26391" w:rsidP="00C26391">
      <w:pPr>
        <w:pStyle w:val="af9"/>
        <w:keepNext/>
        <w:rPr>
          <w:rtl/>
        </w:rPr>
      </w:pPr>
      <w:bookmarkStart w:id="1521" w:name="ET_guest_684753_251"/>
      <w:r w:rsidRPr="00C26391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C26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:rsidR="00C26391" w:rsidRDefault="00C26391" w:rsidP="00C26391">
      <w:pPr>
        <w:pStyle w:val="KeepWithNext"/>
        <w:rPr>
          <w:rtl/>
        </w:rPr>
      </w:pPr>
    </w:p>
    <w:p w:rsidR="00C26391" w:rsidRDefault="00C26391" w:rsidP="00C26391">
      <w:pPr>
        <w:rPr>
          <w:rtl/>
        </w:rPr>
      </w:pPr>
      <w:bookmarkStart w:id="1522" w:name="_ETM_Q1_4706000"/>
      <w:bookmarkEnd w:id="1522"/>
      <w:r>
        <w:rPr>
          <w:rFonts w:hint="cs"/>
          <w:rtl/>
        </w:rPr>
        <w:t xml:space="preserve">להבנתי, לא. </w:t>
      </w:r>
    </w:p>
    <w:p w:rsidR="00C26391" w:rsidRDefault="00C26391" w:rsidP="00C26391">
      <w:pPr>
        <w:rPr>
          <w:rtl/>
        </w:rPr>
      </w:pPr>
    </w:p>
    <w:p w:rsidR="00C26391" w:rsidRDefault="00C26391" w:rsidP="00C26391">
      <w:pPr>
        <w:pStyle w:val="af6"/>
        <w:keepNext/>
        <w:rPr>
          <w:rtl/>
        </w:rPr>
      </w:pPr>
      <w:bookmarkStart w:id="1523" w:name="ET_yor_6157_252"/>
      <w:r w:rsidRPr="00C26391">
        <w:rPr>
          <w:rStyle w:val="TagStyle"/>
          <w:rtl/>
        </w:rPr>
        <w:t xml:space="preserve"> &lt;&lt; </w:t>
      </w:r>
      <w:proofErr w:type="spellStart"/>
      <w:r w:rsidRPr="00C26391">
        <w:rPr>
          <w:rStyle w:val="TagStyle"/>
          <w:rtl/>
        </w:rPr>
        <w:t>יור</w:t>
      </w:r>
      <w:proofErr w:type="spellEnd"/>
      <w:r w:rsidRPr="00C263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6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:rsidR="00C26391" w:rsidRDefault="00C26391" w:rsidP="00C26391">
      <w:pPr>
        <w:pStyle w:val="KeepWithNext"/>
        <w:rPr>
          <w:rtl/>
          <w:lang w:eastAsia="he-IL"/>
        </w:rPr>
      </w:pPr>
    </w:p>
    <w:p w:rsidR="00C26391" w:rsidRDefault="00C26391" w:rsidP="00C26391">
      <w:pPr>
        <w:rPr>
          <w:rtl/>
        </w:rPr>
      </w:pPr>
      <w:r>
        <w:rPr>
          <w:rFonts w:hint="cs"/>
          <w:rtl/>
          <w:lang w:eastAsia="he-IL"/>
        </w:rPr>
        <w:t xml:space="preserve">אז בלי קשר לתביעה אזרחית נגררת בפלילים צריך </w:t>
      </w:r>
      <w:r w:rsidR="00662FB1">
        <w:rPr>
          <w:rFonts w:hint="cs"/>
          <w:rtl/>
        </w:rPr>
        <w:t xml:space="preserve">לתת לזה מענה. זה בנוסח </w:t>
      </w:r>
      <w:bookmarkStart w:id="1524" w:name="_ETM_Q1_4716853"/>
      <w:bookmarkEnd w:id="1524"/>
      <w:r w:rsidR="00662FB1">
        <w:rPr>
          <w:rFonts w:hint="cs"/>
          <w:rtl/>
        </w:rPr>
        <w:t>שאתם הבאתם</w:t>
      </w:r>
      <w:r>
        <w:rPr>
          <w:rFonts w:hint="cs"/>
          <w:rtl/>
        </w:rPr>
        <w:t xml:space="preserve">, זה בלי התיקון שלי. היום הנוסח אומר לבית המשפט שיש לו שתי אפשרויות" </w:t>
      </w:r>
      <w:r w:rsidR="00662FB1">
        <w:rPr>
          <w:rFonts w:hint="cs"/>
          <w:rtl/>
        </w:rPr>
        <w:t>או ש</w:t>
      </w:r>
      <w:r>
        <w:rPr>
          <w:rFonts w:hint="cs"/>
          <w:rtl/>
        </w:rPr>
        <w:t>הוא</w:t>
      </w:r>
      <w:r w:rsidR="00662FB1">
        <w:rPr>
          <w:rFonts w:hint="cs"/>
          <w:rtl/>
        </w:rPr>
        <w:t xml:space="preserve"> מטיל </w:t>
      </w:r>
      <w:bookmarkStart w:id="1525" w:name="_ETM_Q1_4726176"/>
      <w:bookmarkEnd w:id="1525"/>
      <w:r w:rsidR="00662FB1">
        <w:rPr>
          <w:rFonts w:hint="cs"/>
          <w:rtl/>
        </w:rPr>
        <w:t>על נפגע</w:t>
      </w:r>
      <w:r>
        <w:rPr>
          <w:rFonts w:hint="cs"/>
          <w:rtl/>
        </w:rPr>
        <w:t>ת</w:t>
      </w:r>
      <w:r w:rsidR="00662FB1">
        <w:rPr>
          <w:rFonts w:hint="cs"/>
          <w:rtl/>
        </w:rPr>
        <w:t xml:space="preserve"> העבירה או</w:t>
      </w:r>
      <w:r>
        <w:rPr>
          <w:rFonts w:hint="cs"/>
          <w:rtl/>
        </w:rPr>
        <w:t xml:space="preserve"> שאתה מטיל</w:t>
      </w:r>
      <w:r w:rsidR="00662FB1">
        <w:rPr>
          <w:rFonts w:hint="cs"/>
          <w:rtl/>
        </w:rPr>
        <w:t xml:space="preserve"> על הפוגע.</w:t>
      </w:r>
    </w:p>
    <w:p w:rsidR="006D6234" w:rsidRDefault="006D6234" w:rsidP="00C26391">
      <w:pPr>
        <w:ind w:firstLine="0"/>
        <w:rPr>
          <w:rtl/>
        </w:rPr>
      </w:pPr>
      <w:bookmarkStart w:id="1526" w:name="_ETM_Q1_4726000"/>
      <w:bookmarkEnd w:id="1526"/>
    </w:p>
    <w:p w:rsidR="006D6234" w:rsidRDefault="006D6234" w:rsidP="006D6234">
      <w:pPr>
        <w:pStyle w:val="af9"/>
        <w:keepNext/>
        <w:rPr>
          <w:rtl/>
        </w:rPr>
      </w:pPr>
      <w:bookmarkStart w:id="1527" w:name="ET_guest_684753_254"/>
      <w:r w:rsidRPr="006D6234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6D62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7"/>
    </w:p>
    <w:p w:rsidR="006D6234" w:rsidRDefault="006D6234" w:rsidP="006D6234">
      <w:pPr>
        <w:pStyle w:val="KeepWithNext"/>
        <w:rPr>
          <w:rtl/>
        </w:rPr>
      </w:pPr>
    </w:p>
    <w:p w:rsidR="006D6234" w:rsidRDefault="006D6234" w:rsidP="006D6234">
      <w:pPr>
        <w:rPr>
          <w:rtl/>
        </w:rPr>
      </w:pPr>
      <w:r>
        <w:rPr>
          <w:rFonts w:hint="cs"/>
          <w:rtl/>
        </w:rPr>
        <w:t xml:space="preserve">לזה התכוונו. </w:t>
      </w:r>
    </w:p>
    <w:p w:rsidR="006D6234" w:rsidRDefault="006D6234" w:rsidP="006D6234">
      <w:pPr>
        <w:ind w:firstLine="0"/>
        <w:rPr>
          <w:rtl/>
        </w:rPr>
      </w:pPr>
    </w:p>
    <w:p w:rsidR="006D6234" w:rsidRDefault="006D6234" w:rsidP="006D6234">
      <w:pPr>
        <w:pStyle w:val="af6"/>
        <w:keepNext/>
        <w:rPr>
          <w:rtl/>
        </w:rPr>
      </w:pPr>
      <w:bookmarkStart w:id="1528" w:name="ET_yor_6157_255"/>
      <w:r w:rsidRPr="006D6234">
        <w:rPr>
          <w:rStyle w:val="TagStyle"/>
          <w:rtl/>
        </w:rPr>
        <w:t xml:space="preserve"> &lt;&lt; </w:t>
      </w:r>
      <w:proofErr w:type="spellStart"/>
      <w:r w:rsidRPr="006D6234">
        <w:rPr>
          <w:rStyle w:val="TagStyle"/>
          <w:rtl/>
        </w:rPr>
        <w:t>יור</w:t>
      </w:r>
      <w:proofErr w:type="spellEnd"/>
      <w:r w:rsidRPr="006D62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6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:rsidR="006D6234" w:rsidRDefault="006D6234" w:rsidP="006D6234">
      <w:pPr>
        <w:pStyle w:val="KeepWithNext"/>
        <w:rPr>
          <w:rtl/>
          <w:lang w:eastAsia="he-IL"/>
        </w:rPr>
      </w:pPr>
    </w:p>
    <w:p w:rsidR="006D6234" w:rsidRDefault="006D6234" w:rsidP="006D6234">
      <w:pPr>
        <w:rPr>
          <w:rtl/>
        </w:rPr>
      </w:pPr>
      <w:r>
        <w:rPr>
          <w:rFonts w:hint="cs"/>
          <w:rtl/>
          <w:lang w:eastAsia="he-IL"/>
        </w:rPr>
        <w:t xml:space="preserve">לזה התכוונתם בלי </w:t>
      </w:r>
      <w:r>
        <w:rPr>
          <w:rFonts w:hint="cs"/>
          <w:rtl/>
        </w:rPr>
        <w:t xml:space="preserve">אפשרות לאוצר </w:t>
      </w:r>
      <w:bookmarkStart w:id="1529" w:name="_ETM_Q1_4729000"/>
      <w:bookmarkEnd w:id="1529"/>
      <w:r>
        <w:rPr>
          <w:rFonts w:hint="cs"/>
          <w:rtl/>
        </w:rPr>
        <w:t xml:space="preserve">מדינה. </w:t>
      </w:r>
    </w:p>
    <w:p w:rsidR="006D6234" w:rsidRDefault="006D6234" w:rsidP="006D6234">
      <w:pPr>
        <w:rPr>
          <w:rtl/>
        </w:rPr>
      </w:pPr>
      <w:bookmarkStart w:id="1530" w:name="_ETM_Q1_4731000"/>
      <w:bookmarkEnd w:id="1530"/>
    </w:p>
    <w:p w:rsidR="006D6234" w:rsidRDefault="006D6234" w:rsidP="006D6234">
      <w:pPr>
        <w:pStyle w:val="af9"/>
        <w:keepNext/>
        <w:rPr>
          <w:rtl/>
        </w:rPr>
      </w:pPr>
      <w:bookmarkStart w:id="1531" w:name="ET_guest_684753_256"/>
      <w:r w:rsidRPr="006D6234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6D62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1"/>
    </w:p>
    <w:p w:rsidR="006D6234" w:rsidRDefault="006D6234" w:rsidP="006D6234">
      <w:pPr>
        <w:pStyle w:val="KeepWithNext"/>
        <w:rPr>
          <w:rtl/>
        </w:rPr>
      </w:pPr>
    </w:p>
    <w:p w:rsidR="006D6234" w:rsidRDefault="006D6234" w:rsidP="006D6234">
      <w:pPr>
        <w:rPr>
          <w:rtl/>
        </w:rPr>
      </w:pPr>
      <w:r>
        <w:rPr>
          <w:rFonts w:hint="cs"/>
          <w:rtl/>
        </w:rPr>
        <w:t xml:space="preserve">נכון. לא חשבנו על זה. </w:t>
      </w:r>
    </w:p>
    <w:p w:rsidR="006D6234" w:rsidRDefault="006D6234" w:rsidP="006D6234">
      <w:pPr>
        <w:rPr>
          <w:rtl/>
        </w:rPr>
      </w:pPr>
      <w:bookmarkStart w:id="1532" w:name="_ETM_Q1_4728000"/>
      <w:bookmarkEnd w:id="1532"/>
    </w:p>
    <w:p w:rsidR="006D6234" w:rsidRDefault="006D6234" w:rsidP="006D6234">
      <w:pPr>
        <w:pStyle w:val="af6"/>
        <w:keepNext/>
        <w:rPr>
          <w:rtl/>
        </w:rPr>
      </w:pPr>
      <w:bookmarkStart w:id="1533" w:name="ET_yor_6157_257"/>
      <w:r w:rsidRPr="006D6234">
        <w:rPr>
          <w:rStyle w:val="TagStyle"/>
          <w:rtl/>
        </w:rPr>
        <w:t xml:space="preserve"> &lt;&lt; </w:t>
      </w:r>
      <w:proofErr w:type="spellStart"/>
      <w:r w:rsidRPr="006D6234">
        <w:rPr>
          <w:rStyle w:val="TagStyle"/>
          <w:rtl/>
        </w:rPr>
        <w:t>יור</w:t>
      </w:r>
      <w:proofErr w:type="spellEnd"/>
      <w:r w:rsidRPr="006D62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6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6D6234" w:rsidRDefault="006D6234" w:rsidP="006D6234">
      <w:pPr>
        <w:pStyle w:val="KeepWithNext"/>
        <w:rPr>
          <w:rtl/>
          <w:lang w:eastAsia="he-IL"/>
        </w:rPr>
      </w:pPr>
    </w:p>
    <w:p w:rsidR="00662FB1" w:rsidRDefault="00662FB1" w:rsidP="0040456D">
      <w:pPr>
        <w:rPr>
          <w:rtl/>
        </w:rPr>
      </w:pPr>
      <w:bookmarkStart w:id="1534" w:name="_ETM_Q1_4730000"/>
      <w:bookmarkStart w:id="1535" w:name="_ETM_Q1_4727000"/>
      <w:bookmarkEnd w:id="1534"/>
      <w:bookmarkEnd w:id="1535"/>
      <w:r>
        <w:rPr>
          <w:rFonts w:hint="cs"/>
          <w:rtl/>
        </w:rPr>
        <w:t xml:space="preserve"> אם אתם מוכנים </w:t>
      </w:r>
      <w:r w:rsidR="006D6234">
        <w:rPr>
          <w:rtl/>
        </w:rPr>
        <w:t>–</w:t>
      </w:r>
      <w:r w:rsidR="006D623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536" w:name="_ETM_Q1_4735234"/>
      <w:bookmarkEnd w:id="1536"/>
      <w:r>
        <w:rPr>
          <w:rFonts w:hint="cs"/>
          <w:rtl/>
        </w:rPr>
        <w:t xml:space="preserve">עניין תקציבי </w:t>
      </w:r>
      <w:r w:rsidR="006D6234">
        <w:rPr>
          <w:rFonts w:hint="cs"/>
          <w:rtl/>
        </w:rPr>
        <w:t xml:space="preserve">ודורש הסכמות. </w:t>
      </w:r>
      <w:r>
        <w:rPr>
          <w:rFonts w:hint="cs"/>
          <w:rtl/>
        </w:rPr>
        <w:t xml:space="preserve">אני חושב שזה רעיון טוב שבמקרה שאי אפשר </w:t>
      </w:r>
      <w:bookmarkStart w:id="1537" w:name="_ETM_Q1_4744834"/>
      <w:bookmarkEnd w:id="1537"/>
      <w:r>
        <w:rPr>
          <w:rFonts w:hint="cs"/>
          <w:rtl/>
        </w:rPr>
        <w:t xml:space="preserve">להטיל על </w:t>
      </w:r>
      <w:r w:rsidR="006D6234">
        <w:rPr>
          <w:rFonts w:hint="cs"/>
          <w:rtl/>
        </w:rPr>
        <w:t xml:space="preserve">הנתבע </w:t>
      </w:r>
      <w:bookmarkStart w:id="1538" w:name="_ETM_Q1_4744000"/>
      <w:bookmarkEnd w:id="1538"/>
      <w:r w:rsidR="006D6234">
        <w:rPr>
          <w:rFonts w:hint="cs"/>
          <w:rtl/>
        </w:rPr>
        <w:t xml:space="preserve">יהיה אוצר מדינה. זה רעיון טוב. בשנייה שאי אפשר להטיל על </w:t>
      </w:r>
      <w:r>
        <w:rPr>
          <w:rFonts w:hint="cs"/>
          <w:rtl/>
        </w:rPr>
        <w:t xml:space="preserve">הפוגע שהוא הנתבע הכיס </w:t>
      </w:r>
      <w:bookmarkStart w:id="1539" w:name="_ETM_Q1_4763891"/>
      <w:bookmarkEnd w:id="1539"/>
      <w:r>
        <w:rPr>
          <w:rFonts w:hint="cs"/>
          <w:rtl/>
        </w:rPr>
        <w:t>העמוק לא תהיה נפגעת העבירה</w:t>
      </w:r>
      <w:r w:rsidR="006D6234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6D6234">
        <w:rPr>
          <w:rFonts w:hint="cs"/>
          <w:rtl/>
        </w:rPr>
        <w:t xml:space="preserve">הכיס העמוק תהיה </w:t>
      </w:r>
      <w:r>
        <w:rPr>
          <w:rFonts w:hint="cs"/>
          <w:rtl/>
        </w:rPr>
        <w:t xml:space="preserve">המדינה. </w:t>
      </w:r>
      <w:r w:rsidR="006D6234">
        <w:rPr>
          <w:rFonts w:hint="cs"/>
          <w:rtl/>
        </w:rPr>
        <w:t xml:space="preserve">אם אתם </w:t>
      </w:r>
      <w:bookmarkStart w:id="1540" w:name="_ETM_Q1_4766000"/>
      <w:bookmarkEnd w:id="1540"/>
      <w:r w:rsidR="006D6234">
        <w:rPr>
          <w:rFonts w:hint="cs"/>
          <w:rtl/>
        </w:rPr>
        <w:t xml:space="preserve">רוצים </w:t>
      </w:r>
      <w:r w:rsidR="006D6234">
        <w:rPr>
          <w:rtl/>
        </w:rPr>
        <w:t>–</w:t>
      </w:r>
      <w:r w:rsidR="006D6234">
        <w:rPr>
          <w:rFonts w:hint="cs"/>
          <w:rtl/>
        </w:rPr>
        <w:t xml:space="preserve"> בעיניי, זה רעיון טוב. אין הרבה תביעות כאלה</w:t>
      </w:r>
      <w:bookmarkStart w:id="1541" w:name="_ETM_Q1_4769000"/>
      <w:bookmarkEnd w:id="1541"/>
      <w:r w:rsidR="006D623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יעודד, </w:t>
      </w:r>
      <w:bookmarkStart w:id="1542" w:name="_ETM_Q1_4773516"/>
      <w:bookmarkEnd w:id="1542"/>
      <w:r>
        <w:rPr>
          <w:rFonts w:hint="cs"/>
          <w:rtl/>
        </w:rPr>
        <w:t>זה מצוין,</w:t>
      </w:r>
      <w:r w:rsidR="006D6234">
        <w:rPr>
          <w:rFonts w:hint="cs"/>
          <w:rtl/>
        </w:rPr>
        <w:t xml:space="preserve"> זה משרת את המטרה.</w:t>
      </w:r>
      <w:r>
        <w:rPr>
          <w:rFonts w:hint="cs"/>
          <w:rtl/>
        </w:rPr>
        <w:t xml:space="preserve"> אני בעד.</w:t>
      </w:r>
      <w:r w:rsidR="006D6234">
        <w:rPr>
          <w:rFonts w:hint="cs"/>
          <w:rtl/>
        </w:rPr>
        <w:t xml:space="preserve"> אני לא אגף תקציבים ואני </w:t>
      </w:r>
      <w:r>
        <w:rPr>
          <w:rFonts w:hint="cs"/>
          <w:rtl/>
        </w:rPr>
        <w:t xml:space="preserve">לא רפרנט של </w:t>
      </w:r>
      <w:r w:rsidR="006D6234">
        <w:rPr>
          <w:rFonts w:hint="cs"/>
          <w:rtl/>
        </w:rPr>
        <w:t xml:space="preserve">הנהלת </w:t>
      </w:r>
      <w:r>
        <w:rPr>
          <w:rFonts w:hint="cs"/>
          <w:rtl/>
        </w:rPr>
        <w:t xml:space="preserve">בתי המשפט. </w:t>
      </w:r>
      <w:bookmarkStart w:id="1543" w:name="_ETM_Q1_4782890"/>
      <w:bookmarkEnd w:id="1543"/>
      <w:r w:rsidR="006D6234">
        <w:rPr>
          <w:rFonts w:hint="cs"/>
          <w:rtl/>
        </w:rPr>
        <w:t xml:space="preserve">אם הם מסכימים לזה אני </w:t>
      </w:r>
      <w:proofErr w:type="spellStart"/>
      <w:r w:rsidR="006D6234">
        <w:rPr>
          <w:rFonts w:hint="cs"/>
          <w:rtl/>
        </w:rPr>
        <w:t>איתכם</w:t>
      </w:r>
      <w:proofErr w:type="spellEnd"/>
      <w:r w:rsidR="006D6234">
        <w:rPr>
          <w:rFonts w:hint="cs"/>
          <w:rtl/>
        </w:rPr>
        <w:t xml:space="preserve"> ותתקנו את התקנה בהתאם והכול סבבה. </w:t>
      </w:r>
      <w:r>
        <w:rPr>
          <w:rFonts w:hint="cs"/>
          <w:rtl/>
        </w:rPr>
        <w:t xml:space="preserve">אם לא </w:t>
      </w:r>
      <w:r w:rsidR="006D6234">
        <w:rPr>
          <w:rtl/>
        </w:rPr>
        <w:t>–</w:t>
      </w:r>
      <w:r w:rsidR="006D623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תשאירו </w:t>
      </w:r>
      <w:bookmarkStart w:id="1544" w:name="_ETM_Q1_4790802"/>
      <w:bookmarkEnd w:id="1544"/>
      <w:r w:rsidR="006D6234">
        <w:rPr>
          <w:rFonts w:hint="cs"/>
          <w:rtl/>
        </w:rPr>
        <w:t>את זה על בעלי הדין.</w:t>
      </w:r>
      <w:r>
        <w:rPr>
          <w:rFonts w:hint="cs"/>
          <w:rtl/>
        </w:rPr>
        <w:t xml:space="preserve"> ומה יקרה בסיטואציה של </w:t>
      </w:r>
      <w:bookmarkStart w:id="1545" w:name="_ETM_Q1_4797763"/>
      <w:bookmarkEnd w:id="1545"/>
      <w:r>
        <w:rPr>
          <w:rFonts w:hint="cs"/>
          <w:rtl/>
        </w:rPr>
        <w:t xml:space="preserve">נפגעת עבירה שתובעת בתביעה נגררת? </w:t>
      </w:r>
      <w:r w:rsidR="0040456D">
        <w:rPr>
          <w:rFonts w:hint="cs"/>
          <w:rtl/>
        </w:rPr>
        <w:t xml:space="preserve">לא אכפת לי </w:t>
      </w:r>
      <w:r w:rsidR="0040456D">
        <w:rPr>
          <w:rtl/>
        </w:rPr>
        <w:t>–</w:t>
      </w:r>
      <w:r w:rsidR="0040456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לא תשלם. </w:t>
      </w:r>
      <w:r w:rsidR="0040456D">
        <w:rPr>
          <w:rFonts w:hint="cs"/>
          <w:rtl/>
        </w:rPr>
        <w:t xml:space="preserve">אני לא יודע מה יקרה אבל היא לא </w:t>
      </w:r>
      <w:bookmarkStart w:id="1546" w:name="_ETM_Q1_4808561"/>
      <w:bookmarkEnd w:id="1546"/>
      <w:r>
        <w:rPr>
          <w:rFonts w:hint="cs"/>
          <w:rtl/>
        </w:rPr>
        <w:t>תשלם</w:t>
      </w:r>
      <w:r w:rsidR="0040456D">
        <w:rPr>
          <w:rFonts w:hint="cs"/>
          <w:rtl/>
        </w:rPr>
        <w:t xml:space="preserve">. אם היא כבר תשלם </w:t>
      </w:r>
      <w:r w:rsidR="0040456D">
        <w:rPr>
          <w:rtl/>
        </w:rPr>
        <w:t>–</w:t>
      </w:r>
      <w:r w:rsidR="0040456D">
        <w:rPr>
          <w:rFonts w:hint="cs"/>
          <w:rtl/>
        </w:rPr>
        <w:t xml:space="preserve"> שתיקח מומחה מטעמה. </w:t>
      </w:r>
      <w:r>
        <w:rPr>
          <w:rFonts w:hint="cs"/>
          <w:rtl/>
        </w:rPr>
        <w:t>בשום פנים ואופן היא לא משלמת</w:t>
      </w:r>
      <w:bookmarkStart w:id="1547" w:name="_ETM_Q1_4818385"/>
      <w:bookmarkEnd w:id="1547"/>
      <w:r w:rsidR="0040456D">
        <w:rPr>
          <w:rFonts w:hint="cs"/>
          <w:rtl/>
        </w:rPr>
        <w:t xml:space="preserve"> על מומחה מטעם בית </w:t>
      </w:r>
      <w:bookmarkStart w:id="1548" w:name="_ETM_Q1_4813000"/>
      <w:bookmarkEnd w:id="1548"/>
      <w:r w:rsidR="0040456D">
        <w:rPr>
          <w:rFonts w:hint="cs"/>
          <w:rtl/>
        </w:rPr>
        <w:t xml:space="preserve">המשפט. </w:t>
      </w:r>
    </w:p>
    <w:p w:rsidR="00662FB1" w:rsidRDefault="00662FB1" w:rsidP="00662FB1">
      <w:pPr>
        <w:rPr>
          <w:rtl/>
        </w:rPr>
      </w:pPr>
      <w:bookmarkStart w:id="1549" w:name="_ETM_Q1_4818651"/>
      <w:bookmarkStart w:id="1550" w:name="_ETM_Q1_4818737"/>
      <w:bookmarkStart w:id="1551" w:name="_ETM_Q1_4820259"/>
      <w:bookmarkEnd w:id="1549"/>
      <w:bookmarkEnd w:id="1550"/>
      <w:bookmarkEnd w:id="1551"/>
    </w:p>
    <w:p w:rsidR="00662FB1" w:rsidRDefault="00662FB1" w:rsidP="00662FB1">
      <w:pPr>
        <w:pStyle w:val="af9"/>
        <w:keepNext/>
        <w:rPr>
          <w:rtl/>
        </w:rPr>
      </w:pPr>
      <w:bookmarkStart w:id="1552" w:name="ET_guest_719627_120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:rsidR="00662FB1" w:rsidRDefault="00662FB1" w:rsidP="00662FB1">
      <w:pPr>
        <w:pStyle w:val="KeepWithNext"/>
        <w:rPr>
          <w:rtl/>
        </w:rPr>
      </w:pPr>
    </w:p>
    <w:p w:rsidR="00662FB1" w:rsidRDefault="0040456D" w:rsidP="0040456D">
      <w:pPr>
        <w:rPr>
          <w:rtl/>
        </w:rPr>
      </w:pPr>
      <w:bookmarkStart w:id="1553" w:name="_ETM_Q1_4820702"/>
      <w:bookmarkStart w:id="1554" w:name="_ETM_Q1_4820759"/>
      <w:bookmarkEnd w:id="1553"/>
      <w:bookmarkEnd w:id="1554"/>
      <w:r>
        <w:rPr>
          <w:rFonts w:hint="cs"/>
          <w:rtl/>
        </w:rPr>
        <w:t xml:space="preserve">אני מבינה היטב את הרציונל שלך ובהחלט מסכימה </w:t>
      </w:r>
      <w:proofErr w:type="spellStart"/>
      <w:r>
        <w:rPr>
          <w:rFonts w:hint="cs"/>
          <w:rtl/>
        </w:rPr>
        <w:t>איתו</w:t>
      </w:r>
      <w:bookmarkStart w:id="1555" w:name="_ETM_Q1_4821000"/>
      <w:bookmarkEnd w:id="1555"/>
      <w:proofErr w:type="spellEnd"/>
      <w:r>
        <w:rPr>
          <w:rFonts w:hint="cs"/>
          <w:rtl/>
        </w:rPr>
        <w:t>. אבל יש גם נ</w:t>
      </w:r>
      <w:r w:rsidR="00662FB1">
        <w:rPr>
          <w:rFonts w:hint="cs"/>
          <w:rtl/>
        </w:rPr>
        <w:t xml:space="preserve">תבעים </w:t>
      </w:r>
      <w:r>
        <w:rPr>
          <w:rFonts w:hint="cs"/>
          <w:rtl/>
        </w:rPr>
        <w:t xml:space="preserve">שנכון להיום התקנות קובעות שתביעה נגררת אפשר להגיש תוך 90 יום, והם </w:t>
      </w:r>
      <w:r w:rsidR="00662FB1">
        <w:rPr>
          <w:rFonts w:hint="cs"/>
          <w:rtl/>
        </w:rPr>
        <w:t>היו רוצים עוד קצת זמן.</w:t>
      </w:r>
      <w:r>
        <w:rPr>
          <w:rFonts w:hint="cs"/>
          <w:rtl/>
        </w:rPr>
        <w:t xml:space="preserve"> זה גם </w:t>
      </w:r>
      <w:bookmarkStart w:id="1556" w:name="_ETM_Q1_4823000"/>
      <w:bookmarkEnd w:id="1556"/>
      <w:r>
        <w:rPr>
          <w:rFonts w:hint="cs"/>
          <w:rtl/>
        </w:rPr>
        <w:t>ההמלצות של הצוות שאמורות להאריך את תביעה נגררת ל-180 - -</w:t>
      </w:r>
    </w:p>
    <w:p w:rsidR="00662FB1" w:rsidRDefault="00662FB1" w:rsidP="00662FB1">
      <w:pPr>
        <w:rPr>
          <w:rtl/>
        </w:rPr>
      </w:pPr>
      <w:bookmarkStart w:id="1557" w:name="_ETM_Q1_4832131"/>
      <w:bookmarkStart w:id="1558" w:name="_ETM_Q1_4832198"/>
      <w:bookmarkEnd w:id="1557"/>
      <w:bookmarkEnd w:id="1558"/>
    </w:p>
    <w:p w:rsidR="00662FB1" w:rsidRDefault="00662FB1" w:rsidP="00662FB1">
      <w:pPr>
        <w:pStyle w:val="af6"/>
        <w:keepNext/>
        <w:rPr>
          <w:rtl/>
        </w:rPr>
      </w:pPr>
      <w:bookmarkStart w:id="1559" w:name="ET_yor_6157_121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:rsidR="00662FB1" w:rsidRDefault="00662FB1" w:rsidP="00662FB1">
      <w:pPr>
        <w:pStyle w:val="KeepWithNext"/>
        <w:rPr>
          <w:rtl/>
        </w:rPr>
      </w:pPr>
    </w:p>
    <w:p w:rsidR="00662FB1" w:rsidRDefault="0040456D" w:rsidP="00662FB1">
      <w:pPr>
        <w:rPr>
          <w:rtl/>
        </w:rPr>
      </w:pPr>
      <w:bookmarkStart w:id="1560" w:name="_ETM_Q1_4833060"/>
      <w:bookmarkEnd w:id="1560"/>
      <w:r>
        <w:rPr>
          <w:rFonts w:hint="cs"/>
          <w:rtl/>
        </w:rPr>
        <w:t xml:space="preserve">מצוין. </w:t>
      </w:r>
      <w:r w:rsidR="00662FB1">
        <w:rPr>
          <w:rFonts w:hint="cs"/>
          <w:rtl/>
        </w:rPr>
        <w:t xml:space="preserve">לא חסמתי </w:t>
      </w:r>
      <w:bookmarkStart w:id="1561" w:name="_ETM_Q1_4834948"/>
      <w:bookmarkEnd w:id="1561"/>
      <w:r w:rsidR="00662FB1">
        <w:rPr>
          <w:rFonts w:hint="cs"/>
          <w:rtl/>
        </w:rPr>
        <w:t xml:space="preserve">את זה. </w:t>
      </w:r>
    </w:p>
    <w:p w:rsidR="00662FB1" w:rsidRDefault="00662FB1" w:rsidP="00662FB1">
      <w:pPr>
        <w:rPr>
          <w:rtl/>
        </w:rPr>
      </w:pPr>
      <w:bookmarkStart w:id="1562" w:name="_ETM_Q1_4836046"/>
      <w:bookmarkStart w:id="1563" w:name="_ETM_Q1_4836105"/>
      <w:bookmarkStart w:id="1564" w:name="_ETM_Q1_4837520"/>
      <w:bookmarkEnd w:id="1562"/>
      <w:bookmarkEnd w:id="1563"/>
      <w:bookmarkEnd w:id="1564"/>
    </w:p>
    <w:p w:rsidR="00662FB1" w:rsidRDefault="00662FB1" w:rsidP="00662FB1">
      <w:pPr>
        <w:pStyle w:val="af9"/>
        <w:keepNext/>
        <w:rPr>
          <w:rtl/>
        </w:rPr>
      </w:pPr>
      <w:bookmarkStart w:id="1565" w:name="ET_guest_719627_122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5"/>
    </w:p>
    <w:p w:rsidR="00662FB1" w:rsidRDefault="00662FB1" w:rsidP="00662FB1">
      <w:pPr>
        <w:pStyle w:val="KeepWithNext"/>
        <w:rPr>
          <w:rtl/>
        </w:rPr>
      </w:pPr>
    </w:p>
    <w:p w:rsidR="00662FB1" w:rsidRDefault="0040456D" w:rsidP="00662FB1">
      <w:pPr>
        <w:rPr>
          <w:rtl/>
        </w:rPr>
      </w:pPr>
      <w:bookmarkStart w:id="1566" w:name="_ETM_Q1_4837942"/>
      <w:bookmarkStart w:id="1567" w:name="_ETM_Q1_4837996"/>
      <w:bookmarkEnd w:id="1566"/>
      <w:bookmarkEnd w:id="1567"/>
      <w:r>
        <w:rPr>
          <w:rFonts w:hint="cs"/>
          <w:rtl/>
        </w:rPr>
        <w:t>אבל לפי ההצעה שאתה מציע, רק אם נכנסתי בתוך 90 יום - -</w:t>
      </w:r>
    </w:p>
    <w:p w:rsidR="00662FB1" w:rsidRDefault="00662FB1" w:rsidP="00662FB1">
      <w:pPr>
        <w:rPr>
          <w:rtl/>
        </w:rPr>
      </w:pPr>
      <w:bookmarkStart w:id="1568" w:name="_ETM_Q1_4841161"/>
      <w:bookmarkStart w:id="1569" w:name="_ETM_Q1_4841225"/>
      <w:bookmarkEnd w:id="1568"/>
      <w:bookmarkEnd w:id="1569"/>
    </w:p>
    <w:p w:rsidR="00662FB1" w:rsidRDefault="00662FB1" w:rsidP="00662FB1">
      <w:pPr>
        <w:pStyle w:val="af6"/>
        <w:keepNext/>
        <w:rPr>
          <w:rtl/>
        </w:rPr>
      </w:pPr>
      <w:bookmarkStart w:id="1570" w:name="ET_yor_6157_123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662FB1" w:rsidRDefault="00662FB1" w:rsidP="00662FB1">
      <w:pPr>
        <w:pStyle w:val="KeepWithNext"/>
        <w:rPr>
          <w:rtl/>
        </w:rPr>
      </w:pPr>
    </w:p>
    <w:p w:rsidR="0040456D" w:rsidRDefault="0040456D" w:rsidP="00662FB1">
      <w:pPr>
        <w:rPr>
          <w:rtl/>
        </w:rPr>
      </w:pPr>
      <w:bookmarkStart w:id="1571" w:name="_ETM_Q1_4845555"/>
      <w:bookmarkEnd w:id="1571"/>
      <w:r>
        <w:rPr>
          <w:rFonts w:hint="cs"/>
          <w:rtl/>
        </w:rPr>
        <w:t xml:space="preserve">אז אין לך אופציה להטיל על הנפגע. </w:t>
      </w:r>
    </w:p>
    <w:p w:rsidR="0040456D" w:rsidRDefault="0040456D" w:rsidP="0040456D">
      <w:pPr>
        <w:ind w:firstLine="0"/>
        <w:rPr>
          <w:rtl/>
        </w:rPr>
      </w:pPr>
      <w:bookmarkStart w:id="1572" w:name="_ETM_Q1_4835000"/>
      <w:bookmarkEnd w:id="1572"/>
    </w:p>
    <w:p w:rsidR="0040456D" w:rsidRDefault="0040456D" w:rsidP="0040456D">
      <w:pPr>
        <w:pStyle w:val="af9"/>
        <w:keepNext/>
        <w:rPr>
          <w:rtl/>
        </w:rPr>
      </w:pPr>
      <w:bookmarkStart w:id="1573" w:name="ET_guest_719627_258"/>
      <w:r w:rsidRPr="0040456D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404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3"/>
    </w:p>
    <w:p w:rsidR="0040456D" w:rsidRDefault="0040456D" w:rsidP="0040456D">
      <w:pPr>
        <w:pStyle w:val="KeepWithNext"/>
        <w:rPr>
          <w:rtl/>
        </w:rPr>
      </w:pPr>
    </w:p>
    <w:p w:rsidR="0040456D" w:rsidRDefault="0040456D" w:rsidP="0040456D">
      <w:pPr>
        <w:rPr>
          <w:rtl/>
        </w:rPr>
      </w:pPr>
      <w:bookmarkStart w:id="1574" w:name="_ETM_Q1_4837000"/>
      <w:bookmarkEnd w:id="1574"/>
      <w:r>
        <w:rPr>
          <w:rFonts w:hint="cs"/>
          <w:rtl/>
        </w:rPr>
        <w:t>אבל יכול להיות - -</w:t>
      </w:r>
      <w:bookmarkStart w:id="1575" w:name="_ETM_Q1_4840000"/>
      <w:bookmarkEnd w:id="1575"/>
      <w:r>
        <w:rPr>
          <w:rFonts w:hint="cs"/>
          <w:rtl/>
        </w:rPr>
        <w:t xml:space="preserve"> - תביעה אזרחית רגילה - -</w:t>
      </w:r>
    </w:p>
    <w:p w:rsidR="0040456D" w:rsidRDefault="0040456D" w:rsidP="0040456D">
      <w:pPr>
        <w:rPr>
          <w:rtl/>
        </w:rPr>
      </w:pPr>
    </w:p>
    <w:p w:rsidR="0040456D" w:rsidRDefault="0040456D" w:rsidP="0040456D">
      <w:pPr>
        <w:pStyle w:val="af6"/>
        <w:keepNext/>
        <w:rPr>
          <w:rtl/>
        </w:rPr>
      </w:pPr>
      <w:bookmarkStart w:id="1576" w:name="ET_yor_6157_259"/>
      <w:r w:rsidRPr="0040456D">
        <w:rPr>
          <w:rStyle w:val="TagStyle"/>
          <w:rtl/>
        </w:rPr>
        <w:t xml:space="preserve"> &lt;&lt; </w:t>
      </w:r>
      <w:proofErr w:type="spellStart"/>
      <w:r w:rsidRPr="0040456D">
        <w:rPr>
          <w:rStyle w:val="TagStyle"/>
          <w:rtl/>
        </w:rPr>
        <w:t>יור</w:t>
      </w:r>
      <w:proofErr w:type="spellEnd"/>
      <w:r w:rsidRPr="0040456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40456D" w:rsidRDefault="0040456D" w:rsidP="0040456D">
      <w:pPr>
        <w:pStyle w:val="KeepWithNext"/>
        <w:rPr>
          <w:rtl/>
          <w:lang w:eastAsia="he-IL"/>
        </w:rPr>
      </w:pPr>
    </w:p>
    <w:p w:rsidR="00662FB1" w:rsidRDefault="0040456D" w:rsidP="0040456D">
      <w:pPr>
        <w:rPr>
          <w:rtl/>
        </w:rPr>
      </w:pPr>
      <w:bookmarkStart w:id="1577" w:name="_ETM_Q1_4838000"/>
      <w:bookmarkEnd w:id="1577"/>
      <w:r>
        <w:rPr>
          <w:rFonts w:hint="cs"/>
          <w:rtl/>
          <w:lang w:eastAsia="he-IL"/>
        </w:rPr>
        <w:t xml:space="preserve">נכון. אין בעיה. עדיין </w:t>
      </w:r>
      <w:bookmarkStart w:id="1578" w:name="_ETM_Q1_4836000"/>
      <w:bookmarkEnd w:id="1578"/>
      <w:r>
        <w:rPr>
          <w:rFonts w:hint="cs"/>
          <w:rtl/>
        </w:rPr>
        <w:t>ה</w:t>
      </w:r>
      <w:r w:rsidR="00662FB1">
        <w:rPr>
          <w:rFonts w:hint="cs"/>
          <w:rtl/>
        </w:rPr>
        <w:t xml:space="preserve">שארתי את ברירת המחדל </w:t>
      </w:r>
      <w:bookmarkStart w:id="1579" w:name="_ETM_Q1_4850730"/>
      <w:bookmarkEnd w:id="1579"/>
      <w:r>
        <w:rPr>
          <w:rFonts w:hint="cs"/>
          <w:rtl/>
        </w:rPr>
        <w:t>בנוסח</w:t>
      </w:r>
      <w:bookmarkStart w:id="1580" w:name="_ETM_Q1_4844000"/>
      <w:bookmarkEnd w:id="1580"/>
      <w:r>
        <w:rPr>
          <w:rFonts w:hint="cs"/>
          <w:rtl/>
        </w:rPr>
        <w:t xml:space="preserve"> שהשארתם. לא נגעתי בו. </w:t>
      </w:r>
    </w:p>
    <w:p w:rsidR="00662FB1" w:rsidRDefault="00662FB1" w:rsidP="00662FB1">
      <w:pPr>
        <w:rPr>
          <w:rtl/>
        </w:rPr>
      </w:pPr>
      <w:bookmarkStart w:id="1581" w:name="_ETM_Q1_4871515"/>
      <w:bookmarkStart w:id="1582" w:name="_ETM_Q1_4871576"/>
      <w:bookmarkStart w:id="1583" w:name="_ETM_Q1_4873133"/>
      <w:bookmarkEnd w:id="1581"/>
      <w:bookmarkEnd w:id="1582"/>
      <w:bookmarkEnd w:id="1583"/>
    </w:p>
    <w:p w:rsidR="00662FB1" w:rsidRDefault="00662FB1" w:rsidP="00662FB1">
      <w:pPr>
        <w:pStyle w:val="af9"/>
        <w:keepNext/>
        <w:rPr>
          <w:rtl/>
        </w:rPr>
      </w:pPr>
      <w:bookmarkStart w:id="1584" w:name="ET_guest_719627_124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4"/>
    </w:p>
    <w:p w:rsidR="00662FB1" w:rsidRDefault="00662FB1" w:rsidP="00662FB1">
      <w:pPr>
        <w:pStyle w:val="KeepWithNext"/>
        <w:rPr>
          <w:rtl/>
        </w:rPr>
      </w:pPr>
    </w:p>
    <w:p w:rsidR="0040456D" w:rsidRDefault="0040456D" w:rsidP="0040456D">
      <w:pPr>
        <w:rPr>
          <w:rtl/>
        </w:rPr>
      </w:pPr>
      <w:bookmarkStart w:id="1585" w:name="_ETM_Q1_4873553"/>
      <w:bookmarkStart w:id="1586" w:name="_ETM_Q1_4873597"/>
      <w:bookmarkEnd w:id="1585"/>
      <w:bookmarkEnd w:id="1586"/>
      <w:r>
        <w:rPr>
          <w:rFonts w:hint="cs"/>
          <w:rtl/>
        </w:rPr>
        <w:t>אבל יצרנו פה הבחנה בין תביעה אזרחית לתביעה נגררת - -</w:t>
      </w:r>
    </w:p>
    <w:p w:rsidR="0040456D" w:rsidRDefault="0040456D" w:rsidP="0040456D">
      <w:pPr>
        <w:rPr>
          <w:rtl/>
        </w:rPr>
      </w:pPr>
    </w:p>
    <w:p w:rsidR="0040456D" w:rsidRDefault="0040456D" w:rsidP="0040456D">
      <w:pPr>
        <w:pStyle w:val="af6"/>
        <w:keepNext/>
        <w:rPr>
          <w:rtl/>
        </w:rPr>
      </w:pPr>
      <w:r w:rsidRPr="0040456D">
        <w:rPr>
          <w:rStyle w:val="TagStyle"/>
          <w:rtl/>
        </w:rPr>
        <w:t xml:space="preserve"> &lt;&lt; </w:t>
      </w:r>
      <w:proofErr w:type="spellStart"/>
      <w:r w:rsidRPr="0040456D">
        <w:rPr>
          <w:rStyle w:val="TagStyle"/>
          <w:rtl/>
        </w:rPr>
        <w:t>יור</w:t>
      </w:r>
      <w:proofErr w:type="spellEnd"/>
      <w:r w:rsidRPr="0040456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456D" w:rsidRDefault="0040456D" w:rsidP="0040456D">
      <w:pPr>
        <w:pStyle w:val="KeepWithNext"/>
        <w:rPr>
          <w:rtl/>
        </w:rPr>
      </w:pPr>
    </w:p>
    <w:p w:rsidR="0040456D" w:rsidRDefault="0040456D" w:rsidP="0040456D">
      <w:pPr>
        <w:rPr>
          <w:rtl/>
        </w:rPr>
      </w:pPr>
      <w:r>
        <w:rPr>
          <w:rFonts w:hint="cs"/>
          <w:rtl/>
        </w:rPr>
        <w:t xml:space="preserve">יצרתי הבחנה מסיבה מאוד פשוטה והסברתי </w:t>
      </w:r>
      <w:bookmarkStart w:id="1587" w:name="_ETM_Q1_4855000"/>
      <w:bookmarkEnd w:id="1587"/>
      <w:r>
        <w:rPr>
          <w:rFonts w:hint="cs"/>
          <w:rtl/>
        </w:rPr>
        <w:t>גם למה. בתביעה אזרחית שאיננה נגררת, להבנתי יכולים להיות גם נתבעים אחרים. אתם טוענים שלא - -</w:t>
      </w:r>
    </w:p>
    <w:p w:rsidR="0040456D" w:rsidRDefault="0040456D" w:rsidP="0040456D">
      <w:pPr>
        <w:rPr>
          <w:rtl/>
        </w:rPr>
      </w:pPr>
    </w:p>
    <w:p w:rsidR="0040456D" w:rsidRDefault="0040456D" w:rsidP="0040456D">
      <w:pPr>
        <w:pStyle w:val="af9"/>
        <w:keepNext/>
        <w:rPr>
          <w:rtl/>
        </w:rPr>
      </w:pPr>
      <w:bookmarkStart w:id="1588" w:name="ET_guest_719627_262"/>
      <w:r w:rsidRPr="0040456D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404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:rsidR="0040456D" w:rsidRDefault="0040456D" w:rsidP="0040456D">
      <w:pPr>
        <w:pStyle w:val="KeepWithNext"/>
        <w:rPr>
          <w:rtl/>
        </w:rPr>
      </w:pPr>
    </w:p>
    <w:p w:rsidR="0040456D" w:rsidRDefault="0040456D" w:rsidP="0040456D">
      <w:pPr>
        <w:rPr>
          <w:rtl/>
        </w:rPr>
      </w:pPr>
      <w:bookmarkStart w:id="1589" w:name="_ETM_Q1_4862000"/>
      <w:bookmarkEnd w:id="1589"/>
      <w:r>
        <w:rPr>
          <w:rFonts w:hint="cs"/>
          <w:rtl/>
        </w:rPr>
        <w:t xml:space="preserve">אבל אז </w:t>
      </w:r>
      <w:bookmarkStart w:id="1590" w:name="_ETM_Q1_4863000"/>
      <w:bookmarkEnd w:id="1590"/>
      <w:r>
        <w:rPr>
          <w:rFonts w:hint="cs"/>
          <w:rtl/>
        </w:rPr>
        <w:t>אני בוחרת להגיש תביעה אזרחית רגילה</w:t>
      </w:r>
      <w:bookmarkStart w:id="1591" w:name="_ETM_Q1_4865000"/>
      <w:bookmarkEnd w:id="1591"/>
      <w:r>
        <w:rPr>
          <w:rFonts w:hint="cs"/>
          <w:rtl/>
        </w:rPr>
        <w:t xml:space="preserve"> אחרי 95 ימים </w:t>
      </w:r>
      <w:r>
        <w:rPr>
          <w:rtl/>
        </w:rPr>
        <w:t>–</w:t>
      </w:r>
      <w:r>
        <w:rPr>
          <w:rFonts w:hint="cs"/>
          <w:rtl/>
        </w:rPr>
        <w:t xml:space="preserve"> פשוט לא היה לי מספיק זמן. זאת אחת </w:t>
      </w:r>
      <w:bookmarkStart w:id="1592" w:name="_ETM_Q1_4867000"/>
      <w:bookmarkEnd w:id="1592"/>
      <w:r>
        <w:rPr>
          <w:rFonts w:hint="cs"/>
          <w:rtl/>
        </w:rPr>
        <w:t xml:space="preserve">ההמלצות לתקן ולשנות ל-180 יום. </w:t>
      </w:r>
    </w:p>
    <w:p w:rsidR="0040456D" w:rsidRDefault="0040456D" w:rsidP="0040456D">
      <w:pPr>
        <w:rPr>
          <w:rtl/>
        </w:rPr>
      </w:pPr>
    </w:p>
    <w:p w:rsidR="0040456D" w:rsidRDefault="0040456D" w:rsidP="0040456D">
      <w:pPr>
        <w:pStyle w:val="af6"/>
        <w:keepNext/>
        <w:rPr>
          <w:rtl/>
        </w:rPr>
      </w:pPr>
      <w:bookmarkStart w:id="1593" w:name="ET_yor_6157_263"/>
      <w:r w:rsidRPr="0040456D">
        <w:rPr>
          <w:rStyle w:val="TagStyle"/>
          <w:rtl/>
        </w:rPr>
        <w:t xml:space="preserve"> &lt;&lt; </w:t>
      </w:r>
      <w:proofErr w:type="spellStart"/>
      <w:r w:rsidRPr="0040456D">
        <w:rPr>
          <w:rStyle w:val="TagStyle"/>
          <w:rtl/>
        </w:rPr>
        <w:t>יור</w:t>
      </w:r>
      <w:proofErr w:type="spellEnd"/>
      <w:r w:rsidRPr="0040456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40456D" w:rsidRDefault="0040456D" w:rsidP="0040456D">
      <w:pPr>
        <w:pStyle w:val="KeepWithNext"/>
        <w:rPr>
          <w:rtl/>
        </w:rPr>
      </w:pPr>
    </w:p>
    <w:p w:rsidR="00662FB1" w:rsidRDefault="0040456D" w:rsidP="0040456D">
      <w:pPr>
        <w:rPr>
          <w:rtl/>
        </w:rPr>
      </w:pPr>
      <w:r>
        <w:rPr>
          <w:rFonts w:hint="cs"/>
          <w:rtl/>
        </w:rPr>
        <w:t>א</w:t>
      </w:r>
      <w:bookmarkStart w:id="1594" w:name="_ETM_Q1_4868000"/>
      <w:bookmarkEnd w:id="1594"/>
      <w:r>
        <w:rPr>
          <w:rFonts w:hint="cs"/>
          <w:rtl/>
        </w:rPr>
        <w:t xml:space="preserve">ין שום בעיה. עדיין ברירת המחדל היא מה שכתבתם. </w:t>
      </w:r>
      <w:r w:rsidR="00662FB1">
        <w:rPr>
          <w:rFonts w:hint="cs"/>
          <w:rtl/>
        </w:rPr>
        <w:t xml:space="preserve"> </w:t>
      </w:r>
    </w:p>
    <w:p w:rsidR="00662FB1" w:rsidRDefault="00662FB1" w:rsidP="00662FB1">
      <w:pPr>
        <w:rPr>
          <w:rtl/>
        </w:rPr>
      </w:pPr>
      <w:bookmarkStart w:id="1595" w:name="_ETM_Q1_4876938"/>
      <w:bookmarkStart w:id="1596" w:name="_ETM_Q1_4876987"/>
      <w:bookmarkStart w:id="1597" w:name="_ETM_Q1_4878699"/>
      <w:bookmarkEnd w:id="1595"/>
      <w:bookmarkEnd w:id="1596"/>
      <w:bookmarkEnd w:id="1597"/>
    </w:p>
    <w:p w:rsidR="00662FB1" w:rsidRDefault="00662FB1" w:rsidP="00662FB1">
      <w:pPr>
        <w:pStyle w:val="af9"/>
        <w:keepNext/>
        <w:rPr>
          <w:rtl/>
        </w:rPr>
      </w:pPr>
      <w:bookmarkStart w:id="1598" w:name="ET_guest_826741_125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662FB1" w:rsidRDefault="00662FB1" w:rsidP="00662FB1">
      <w:pPr>
        <w:pStyle w:val="KeepWithNext"/>
        <w:rPr>
          <w:rtl/>
        </w:rPr>
      </w:pPr>
    </w:p>
    <w:p w:rsidR="00662FB1" w:rsidRDefault="0040456D" w:rsidP="00662FB1">
      <w:pPr>
        <w:rPr>
          <w:rtl/>
        </w:rPr>
      </w:pPr>
      <w:bookmarkStart w:id="1599" w:name="_ETM_Q1_4879116"/>
      <w:bookmarkStart w:id="1600" w:name="_ETM_Q1_4879161"/>
      <w:bookmarkEnd w:id="1599"/>
      <w:bookmarkEnd w:id="1600"/>
      <w:r>
        <w:rPr>
          <w:rFonts w:hint="cs"/>
          <w:rtl/>
        </w:rPr>
        <w:t>שלא ייווצר הרושם של הסדר שלילי שבגלל שזה שני חוקים נפרדים בתביעה שהיא לא נגררת - -</w:t>
      </w:r>
    </w:p>
    <w:p w:rsidR="00662FB1" w:rsidRDefault="00662FB1" w:rsidP="00662FB1">
      <w:pPr>
        <w:rPr>
          <w:rtl/>
        </w:rPr>
      </w:pPr>
      <w:bookmarkStart w:id="1601" w:name="_ETM_Q1_4880411"/>
      <w:bookmarkStart w:id="1602" w:name="_ETM_Q1_4880471"/>
      <w:bookmarkEnd w:id="1601"/>
      <w:bookmarkEnd w:id="1602"/>
    </w:p>
    <w:p w:rsidR="00662FB1" w:rsidRDefault="00662FB1" w:rsidP="00662FB1">
      <w:pPr>
        <w:pStyle w:val="af6"/>
        <w:keepNext/>
        <w:rPr>
          <w:rtl/>
        </w:rPr>
      </w:pPr>
      <w:bookmarkStart w:id="1603" w:name="ET_yor_6157_126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662FB1" w:rsidRDefault="00662FB1" w:rsidP="00662FB1">
      <w:pPr>
        <w:pStyle w:val="KeepWithNext"/>
        <w:rPr>
          <w:rtl/>
        </w:rPr>
      </w:pPr>
    </w:p>
    <w:p w:rsidR="00662FB1" w:rsidRDefault="0040456D" w:rsidP="00F4478F">
      <w:pPr>
        <w:rPr>
          <w:rtl/>
        </w:rPr>
      </w:pPr>
      <w:bookmarkStart w:id="1604" w:name="_ETM_Q1_4881253"/>
      <w:bookmarkEnd w:id="1604"/>
      <w:r>
        <w:rPr>
          <w:rFonts w:hint="cs"/>
          <w:rtl/>
        </w:rPr>
        <w:t xml:space="preserve">לא, אבל עדיין כתוב: "יטיל בית המשפט את תשלום שכרו והוצאותיו של המומחה מטעם בית המשפט </w:t>
      </w:r>
      <w:bookmarkStart w:id="1605" w:name="_ETM_Q1_4882000"/>
      <w:bookmarkEnd w:id="1605"/>
      <w:r>
        <w:rPr>
          <w:rFonts w:hint="cs"/>
          <w:rtl/>
        </w:rPr>
        <w:t xml:space="preserve">על </w:t>
      </w:r>
      <w:r w:rsidR="00662FB1">
        <w:rPr>
          <w:rFonts w:hint="cs"/>
          <w:rtl/>
        </w:rPr>
        <w:t xml:space="preserve">הנתבע שהוא הפוגע </w:t>
      </w:r>
      <w:bookmarkStart w:id="1606" w:name="_ETM_Q1_4886298"/>
      <w:bookmarkEnd w:id="1606"/>
      <w:r w:rsidR="00662FB1">
        <w:rPr>
          <w:rFonts w:hint="cs"/>
          <w:rtl/>
        </w:rPr>
        <w:t>המורשע</w:t>
      </w:r>
      <w:r>
        <w:rPr>
          <w:rFonts w:hint="cs"/>
          <w:rtl/>
        </w:rPr>
        <w:t>"</w:t>
      </w:r>
      <w:r w:rsidR="00662FB1">
        <w:rPr>
          <w:rFonts w:hint="cs"/>
          <w:rtl/>
        </w:rPr>
        <w:t xml:space="preserve">. לא נגעתי בנוסח. </w:t>
      </w:r>
      <w:r>
        <w:rPr>
          <w:rFonts w:hint="cs"/>
          <w:rtl/>
        </w:rPr>
        <w:t xml:space="preserve">אני משאיר: "זולת אם שוכנע מטעמים מיוחדים שיירשמו </w:t>
      </w:r>
      <w:r w:rsidR="00F4478F">
        <w:rPr>
          <w:rFonts w:hint="cs"/>
          <w:rtl/>
        </w:rPr>
        <w:t xml:space="preserve">כי קיימת הצדקה להטלתם על בעלי הדין או מי מהם, ויורה מהי מידת ההשתתפות של כל אחד מהם בהוצאות כאמור" </w:t>
      </w:r>
      <w:r w:rsidR="00F4478F">
        <w:rPr>
          <w:rtl/>
        </w:rPr>
        <w:t>–</w:t>
      </w:r>
      <w:r w:rsidR="00F4478F">
        <w:rPr>
          <w:rFonts w:hint="cs"/>
          <w:rtl/>
        </w:rPr>
        <w:t xml:space="preserve"> השארתי את זה. הייתי מוסיף את המילים: "מטעמים מיוחדים שיירשו". אין לי בעיה שזה לא </w:t>
      </w:r>
      <w:bookmarkStart w:id="1607" w:name="_ETM_Q1_4905000"/>
      <w:bookmarkEnd w:id="1607"/>
      <w:r w:rsidR="00F4478F">
        <w:rPr>
          <w:rFonts w:hint="cs"/>
          <w:rtl/>
        </w:rPr>
        <w:t xml:space="preserve">כתוב </w:t>
      </w:r>
      <w:r w:rsidR="00F4478F">
        <w:rPr>
          <w:rtl/>
        </w:rPr>
        <w:t>–</w:t>
      </w:r>
      <w:r w:rsidR="00F4478F">
        <w:rPr>
          <w:rFonts w:hint="cs"/>
          <w:rtl/>
        </w:rPr>
        <w:t xml:space="preserve"> הוספתי. "ואולם" </w:t>
      </w:r>
      <w:r w:rsidR="00F4478F">
        <w:rPr>
          <w:rtl/>
        </w:rPr>
        <w:t>–</w:t>
      </w:r>
      <w:r w:rsidR="00F4478F">
        <w:rPr>
          <w:rFonts w:hint="cs"/>
          <w:rtl/>
        </w:rPr>
        <w:t xml:space="preserve"> בלי שום קשר </w:t>
      </w:r>
      <w:bookmarkStart w:id="1608" w:name="_ETM_Q1_4906000"/>
      <w:bookmarkStart w:id="1609" w:name="_ETM_Q1_4909071"/>
      <w:bookmarkEnd w:id="1608"/>
      <w:bookmarkEnd w:id="1609"/>
      <w:r w:rsidR="00F4478F">
        <w:rPr>
          <w:rFonts w:hint="cs"/>
          <w:rtl/>
        </w:rPr>
        <w:t xml:space="preserve">ל"טעמים מיוחדים" </w:t>
      </w:r>
      <w:r w:rsidR="00F4478F">
        <w:rPr>
          <w:rtl/>
        </w:rPr>
        <w:t>–</w:t>
      </w:r>
      <w:r w:rsidR="00F4478F">
        <w:rPr>
          <w:rFonts w:hint="cs"/>
          <w:rtl/>
        </w:rPr>
        <w:t xml:space="preserve"> בשום מקרה ובשום מצב אף פעם בתביעה נגררת לא תטיל </w:t>
      </w:r>
      <w:bookmarkStart w:id="1610" w:name="_ETM_Q1_4912000"/>
      <w:bookmarkEnd w:id="1610"/>
      <w:r w:rsidR="00F4478F">
        <w:rPr>
          <w:rFonts w:hint="cs"/>
          <w:rtl/>
        </w:rPr>
        <w:t xml:space="preserve">את זה על נפגע העבירה. נקודה, סוף פסוק. </w:t>
      </w:r>
      <w:bookmarkStart w:id="1611" w:name="_ETM_Q1_4914000"/>
      <w:bookmarkEnd w:id="1611"/>
    </w:p>
    <w:p w:rsidR="00F4478F" w:rsidRDefault="00F4478F" w:rsidP="00F4478F">
      <w:pPr>
        <w:rPr>
          <w:rtl/>
        </w:rPr>
      </w:pPr>
      <w:bookmarkStart w:id="1612" w:name="_ETM_Q1_4915000"/>
      <w:bookmarkEnd w:id="1612"/>
    </w:p>
    <w:p w:rsidR="00F4478F" w:rsidRDefault="00F4478F" w:rsidP="00F4478F">
      <w:pPr>
        <w:pStyle w:val="af5"/>
        <w:keepNext/>
        <w:rPr>
          <w:rtl/>
        </w:rPr>
      </w:pPr>
      <w:bookmarkStart w:id="1613" w:name="ET_interruption_קריאה_264"/>
      <w:r w:rsidRPr="00F447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47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3"/>
    </w:p>
    <w:p w:rsidR="00F4478F" w:rsidRDefault="00F4478F" w:rsidP="00F4478F">
      <w:pPr>
        <w:pStyle w:val="KeepWithNext"/>
        <w:rPr>
          <w:rtl/>
          <w:lang w:eastAsia="he-IL"/>
        </w:rPr>
      </w:pPr>
    </w:p>
    <w:p w:rsidR="00F4478F" w:rsidRDefault="00F4478F" w:rsidP="00F44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נגררת בזה? </w:t>
      </w:r>
    </w:p>
    <w:p w:rsidR="00F4478F" w:rsidRDefault="00F4478F" w:rsidP="00F4478F">
      <w:pPr>
        <w:rPr>
          <w:rtl/>
          <w:lang w:eastAsia="he-IL"/>
        </w:rPr>
      </w:pPr>
    </w:p>
    <w:p w:rsidR="00F4478F" w:rsidRDefault="00F4478F" w:rsidP="00F4478F">
      <w:pPr>
        <w:pStyle w:val="af6"/>
        <w:keepNext/>
        <w:rPr>
          <w:rtl/>
        </w:rPr>
      </w:pPr>
      <w:bookmarkStart w:id="1614" w:name="ET_yor_6157_265"/>
      <w:r w:rsidRPr="00F4478F">
        <w:rPr>
          <w:rStyle w:val="TagStyle"/>
          <w:rtl/>
        </w:rPr>
        <w:t xml:space="preserve"> &lt;&lt; </w:t>
      </w:r>
      <w:proofErr w:type="spellStart"/>
      <w:r w:rsidRPr="00F4478F">
        <w:rPr>
          <w:rStyle w:val="TagStyle"/>
          <w:rtl/>
        </w:rPr>
        <w:t>יור</w:t>
      </w:r>
      <w:proofErr w:type="spellEnd"/>
      <w:r w:rsidRPr="00F447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4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F4478F" w:rsidRDefault="00F4478F" w:rsidP="00F4478F">
      <w:pPr>
        <w:pStyle w:val="KeepWithNext"/>
        <w:rPr>
          <w:rtl/>
          <w:lang w:eastAsia="he-IL"/>
        </w:rPr>
      </w:pPr>
    </w:p>
    <w:p w:rsidR="00F4478F" w:rsidRPr="00F4478F" w:rsidRDefault="00F4478F" w:rsidP="00F44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בתביעה שאיננה נגררת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615" w:name="_ETM_Q1_4920000"/>
      <w:bookmarkEnd w:id="1615"/>
      <w:r>
        <w:rPr>
          <w:rFonts w:hint="cs"/>
          <w:rtl/>
          <w:lang w:eastAsia="he-IL"/>
        </w:rPr>
        <w:t xml:space="preserve">ם הגשת תביעות בזו אחר זו. </w:t>
      </w:r>
    </w:p>
    <w:p w:rsidR="00662FB1" w:rsidRDefault="00662FB1" w:rsidP="00662FB1">
      <w:pPr>
        <w:rPr>
          <w:rtl/>
        </w:rPr>
      </w:pPr>
      <w:bookmarkStart w:id="1616" w:name="_ETM_Q1_4923180"/>
      <w:bookmarkStart w:id="1617" w:name="_ETM_Q1_4923240"/>
      <w:bookmarkStart w:id="1618" w:name="_ETM_Q1_4925077"/>
      <w:bookmarkEnd w:id="1616"/>
      <w:bookmarkEnd w:id="1617"/>
      <w:bookmarkEnd w:id="1618"/>
    </w:p>
    <w:p w:rsidR="00662FB1" w:rsidRDefault="00662FB1" w:rsidP="00662FB1">
      <w:pPr>
        <w:pStyle w:val="af9"/>
        <w:keepNext/>
        <w:rPr>
          <w:rtl/>
        </w:rPr>
      </w:pPr>
      <w:bookmarkStart w:id="1619" w:name="ET_guest_826741_127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9"/>
    </w:p>
    <w:p w:rsidR="00662FB1" w:rsidRDefault="00662FB1" w:rsidP="00662FB1">
      <w:pPr>
        <w:pStyle w:val="KeepWithNext"/>
        <w:rPr>
          <w:rtl/>
        </w:rPr>
      </w:pPr>
    </w:p>
    <w:p w:rsidR="00662FB1" w:rsidRDefault="00F4478F" w:rsidP="00662FB1">
      <w:pPr>
        <w:rPr>
          <w:rtl/>
        </w:rPr>
      </w:pPr>
      <w:bookmarkStart w:id="1620" w:name="_ETM_Q1_4925507"/>
      <w:bookmarkStart w:id="1621" w:name="_ETM_Q1_4925567"/>
      <w:bookmarkEnd w:id="1620"/>
      <w:bookmarkEnd w:id="1621"/>
      <w:r>
        <w:rPr>
          <w:rFonts w:hint="cs"/>
          <w:rtl/>
        </w:rPr>
        <w:t xml:space="preserve">אולי אפשר </w:t>
      </w:r>
      <w:bookmarkStart w:id="1622" w:name="_ETM_Q1_4921000"/>
      <w:bookmarkEnd w:id="1622"/>
      <w:r>
        <w:rPr>
          <w:rFonts w:hint="cs"/>
          <w:rtl/>
        </w:rPr>
        <w:t xml:space="preserve">לתת לזה מענה </w:t>
      </w:r>
      <w:r w:rsidR="00662FB1">
        <w:rPr>
          <w:rFonts w:hint="cs"/>
          <w:rtl/>
        </w:rPr>
        <w:t xml:space="preserve">בדברי </w:t>
      </w:r>
      <w:bookmarkStart w:id="1623" w:name="_ETM_Q1_4927147"/>
      <w:bookmarkEnd w:id="1623"/>
      <w:r>
        <w:rPr>
          <w:rFonts w:hint="cs"/>
          <w:rtl/>
        </w:rPr>
        <w:t>ההסבר.</w:t>
      </w:r>
    </w:p>
    <w:p w:rsidR="00662FB1" w:rsidRDefault="00662FB1" w:rsidP="00662FB1">
      <w:pPr>
        <w:rPr>
          <w:rtl/>
        </w:rPr>
      </w:pPr>
      <w:bookmarkStart w:id="1624" w:name="_ETM_Q1_4928954"/>
      <w:bookmarkStart w:id="1625" w:name="_ETM_Q1_4929034"/>
      <w:bookmarkEnd w:id="1624"/>
      <w:bookmarkEnd w:id="1625"/>
    </w:p>
    <w:p w:rsidR="00662FB1" w:rsidRDefault="00662FB1" w:rsidP="00662FB1">
      <w:pPr>
        <w:pStyle w:val="af6"/>
        <w:keepNext/>
        <w:rPr>
          <w:rtl/>
        </w:rPr>
      </w:pPr>
      <w:bookmarkStart w:id="1626" w:name="ET_yor_6157_128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:rsidR="00662FB1" w:rsidRDefault="00662FB1" w:rsidP="00662FB1">
      <w:pPr>
        <w:pStyle w:val="KeepWithNext"/>
        <w:rPr>
          <w:rtl/>
        </w:rPr>
      </w:pPr>
    </w:p>
    <w:p w:rsidR="00F4478F" w:rsidRDefault="00662FB1" w:rsidP="00F4478F">
      <w:pPr>
        <w:rPr>
          <w:rtl/>
        </w:rPr>
      </w:pPr>
      <w:bookmarkStart w:id="1627" w:name="_ETM_Q1_4932131"/>
      <w:bookmarkEnd w:id="1627"/>
      <w:r>
        <w:rPr>
          <w:rFonts w:hint="cs"/>
          <w:rtl/>
        </w:rPr>
        <w:t xml:space="preserve">אין </w:t>
      </w:r>
      <w:r w:rsidR="00F4478F">
        <w:rPr>
          <w:rFonts w:hint="cs"/>
          <w:rtl/>
        </w:rPr>
        <w:t>דברי הסבר ב</w:t>
      </w:r>
      <w:r>
        <w:rPr>
          <w:rFonts w:hint="cs"/>
          <w:rtl/>
        </w:rPr>
        <w:t xml:space="preserve">תקנות. </w:t>
      </w:r>
    </w:p>
    <w:p w:rsidR="00F4478F" w:rsidRDefault="00F4478F" w:rsidP="00F4478F">
      <w:pPr>
        <w:rPr>
          <w:rtl/>
        </w:rPr>
      </w:pPr>
    </w:p>
    <w:p w:rsidR="00662FB1" w:rsidRDefault="00F4478F" w:rsidP="00F4478F">
      <w:pPr>
        <w:rPr>
          <w:rtl/>
        </w:rPr>
      </w:pPr>
      <w:r>
        <w:rPr>
          <w:rFonts w:hint="cs"/>
          <w:rtl/>
        </w:rPr>
        <w:t xml:space="preserve">בתביעה ה-15 שנפגע העבירה </w:t>
      </w:r>
      <w:bookmarkStart w:id="1628" w:name="_ETM_Q1_4929000"/>
      <w:bookmarkEnd w:id="1628"/>
      <w:r>
        <w:rPr>
          <w:rFonts w:hint="cs"/>
          <w:rtl/>
        </w:rPr>
        <w:t xml:space="preserve">יגיש כי לא מוצא חן בעיניו התוצאות של התביעה 14-1 </w:t>
      </w:r>
      <w:r w:rsidR="00662FB1">
        <w:rPr>
          <w:rFonts w:hint="cs"/>
          <w:rtl/>
        </w:rPr>
        <w:t xml:space="preserve">השופט </w:t>
      </w:r>
      <w:r>
        <w:rPr>
          <w:rFonts w:hint="cs"/>
          <w:rtl/>
        </w:rPr>
        <w:t xml:space="preserve">יכול </w:t>
      </w:r>
      <w:r w:rsidR="00662FB1">
        <w:rPr>
          <w:rFonts w:hint="cs"/>
          <w:rtl/>
        </w:rPr>
        <w:t xml:space="preserve">להגיד לו, </w:t>
      </w:r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 xml:space="preserve">, בטעמים מיוחדים שיירשמו </w:t>
      </w:r>
      <w:r w:rsidR="00662FB1">
        <w:rPr>
          <w:rFonts w:hint="cs"/>
          <w:rtl/>
        </w:rPr>
        <w:t xml:space="preserve">אני </w:t>
      </w:r>
      <w:bookmarkStart w:id="1629" w:name="_ETM_Q1_4945083"/>
      <w:bookmarkEnd w:id="1629"/>
      <w:r w:rsidR="00662FB1">
        <w:rPr>
          <w:rFonts w:hint="cs"/>
          <w:rtl/>
        </w:rPr>
        <w:t xml:space="preserve">מטיל עליך את הוצאות </w:t>
      </w:r>
      <w:r>
        <w:rPr>
          <w:rFonts w:hint="cs"/>
          <w:rtl/>
        </w:rPr>
        <w:t xml:space="preserve">המומחה מטעם </w:t>
      </w:r>
      <w:r w:rsidR="00662FB1">
        <w:rPr>
          <w:rFonts w:hint="cs"/>
          <w:rtl/>
        </w:rPr>
        <w:t xml:space="preserve">בית המשפט. </w:t>
      </w:r>
    </w:p>
    <w:p w:rsidR="00662FB1" w:rsidRDefault="00662FB1" w:rsidP="00662FB1">
      <w:pPr>
        <w:rPr>
          <w:rtl/>
        </w:rPr>
      </w:pPr>
      <w:bookmarkStart w:id="1630" w:name="_ETM_Q1_4950684"/>
      <w:bookmarkStart w:id="1631" w:name="_ETM_Q1_4950772"/>
      <w:bookmarkStart w:id="1632" w:name="_ETM_Q1_4952614"/>
      <w:bookmarkEnd w:id="1630"/>
      <w:bookmarkEnd w:id="1631"/>
      <w:bookmarkEnd w:id="1632"/>
    </w:p>
    <w:p w:rsidR="00662FB1" w:rsidRDefault="00662FB1" w:rsidP="00662FB1">
      <w:pPr>
        <w:pStyle w:val="af9"/>
        <w:keepNext/>
        <w:rPr>
          <w:rtl/>
        </w:rPr>
      </w:pPr>
      <w:bookmarkStart w:id="1633" w:name="ET_guest_719627_129"/>
      <w:r w:rsidRPr="00662FB1">
        <w:rPr>
          <w:rStyle w:val="TagStyle"/>
          <w:rtl/>
        </w:rPr>
        <w:t xml:space="preserve"> </w:t>
      </w:r>
      <w:r w:rsidRPr="00266FFC">
        <w:rPr>
          <w:rStyle w:val="TagStyle"/>
          <w:rtl/>
        </w:rPr>
        <w:t xml:space="preserve">&lt;&lt; אורח &gt;&gt; </w:t>
      </w:r>
      <w:r w:rsidRPr="00266FFC">
        <w:rPr>
          <w:rtl/>
        </w:rPr>
        <w:t>חנית אברהם בכר:</w:t>
      </w:r>
      <w:r w:rsidRPr="00266F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3"/>
    </w:p>
    <w:p w:rsidR="00662FB1" w:rsidRDefault="00662FB1" w:rsidP="00662FB1">
      <w:pPr>
        <w:pStyle w:val="KeepWithNext"/>
        <w:rPr>
          <w:rtl/>
        </w:rPr>
      </w:pPr>
    </w:p>
    <w:p w:rsidR="00662FB1" w:rsidRDefault="00266FFC" w:rsidP="00662FB1">
      <w:pPr>
        <w:rPr>
          <w:rtl/>
        </w:rPr>
      </w:pPr>
      <w:bookmarkStart w:id="1634" w:name="_ETM_Q1_4953027"/>
      <w:bookmarkStart w:id="1635" w:name="_ETM_Q1_4953068"/>
      <w:bookmarkEnd w:id="1634"/>
      <w:bookmarkEnd w:id="1635"/>
      <w:r>
        <w:rPr>
          <w:rFonts w:hint="cs"/>
          <w:rtl/>
        </w:rPr>
        <w:t xml:space="preserve">לכן אין, בעיניי - - - גם </w:t>
      </w:r>
      <w:bookmarkStart w:id="1636" w:name="_ETM_Q1_4946000"/>
      <w:bookmarkEnd w:id="1636"/>
      <w:r w:rsidR="00662FB1">
        <w:rPr>
          <w:rFonts w:hint="cs"/>
          <w:rtl/>
        </w:rPr>
        <w:t>פוגע</w:t>
      </w:r>
      <w:r>
        <w:rPr>
          <w:rFonts w:hint="cs"/>
          <w:rtl/>
        </w:rPr>
        <w:t>ת</w:t>
      </w:r>
      <w:r w:rsidR="00662FB1">
        <w:rPr>
          <w:rFonts w:hint="cs"/>
          <w:rtl/>
        </w:rPr>
        <w:t xml:space="preserve"> בשיקול הדעת </w:t>
      </w:r>
      <w:bookmarkStart w:id="1637" w:name="_ETM_Q1_4956133"/>
      <w:bookmarkEnd w:id="1637"/>
      <w:r>
        <w:rPr>
          <w:rFonts w:hint="cs"/>
          <w:rtl/>
        </w:rPr>
        <w:t>השיפוטי.</w:t>
      </w:r>
    </w:p>
    <w:p w:rsidR="00662FB1" w:rsidRDefault="00662FB1" w:rsidP="00662FB1">
      <w:pPr>
        <w:rPr>
          <w:rtl/>
        </w:rPr>
      </w:pPr>
      <w:bookmarkStart w:id="1638" w:name="_ETM_Q1_4958124"/>
      <w:bookmarkStart w:id="1639" w:name="_ETM_Q1_4958190"/>
      <w:bookmarkEnd w:id="1638"/>
      <w:bookmarkEnd w:id="1639"/>
    </w:p>
    <w:p w:rsidR="00662FB1" w:rsidRDefault="00662FB1" w:rsidP="00662FB1">
      <w:pPr>
        <w:pStyle w:val="af6"/>
        <w:keepNext/>
        <w:rPr>
          <w:rtl/>
        </w:rPr>
      </w:pPr>
      <w:bookmarkStart w:id="1640" w:name="ET_yor_6157_130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:rsidR="00662FB1" w:rsidRDefault="00662FB1" w:rsidP="00662FB1">
      <w:pPr>
        <w:pStyle w:val="KeepWithNext"/>
        <w:rPr>
          <w:rtl/>
        </w:rPr>
      </w:pPr>
    </w:p>
    <w:p w:rsidR="00662FB1" w:rsidRDefault="00266FFC" w:rsidP="00662FB1">
      <w:pPr>
        <w:rPr>
          <w:rtl/>
        </w:rPr>
      </w:pPr>
      <w:bookmarkStart w:id="1641" w:name="_ETM_Q1_4958863"/>
      <w:bookmarkEnd w:id="1641"/>
      <w:r>
        <w:rPr>
          <w:rFonts w:hint="cs"/>
          <w:rtl/>
        </w:rPr>
        <w:t xml:space="preserve">נכון. אני פוגע בשיקול הדעת השיפוטי, ואני </w:t>
      </w:r>
      <w:bookmarkStart w:id="1642" w:name="_ETM_Q1_4952000"/>
      <w:bookmarkEnd w:id="1642"/>
      <w:r>
        <w:rPr>
          <w:rFonts w:hint="cs"/>
          <w:rtl/>
        </w:rPr>
        <w:t xml:space="preserve">אומר בצורה ברורה: אדוני היקר השופט, </w:t>
      </w:r>
      <w:r w:rsidR="00A333A0">
        <w:rPr>
          <w:rFonts w:hint="cs"/>
          <w:rtl/>
        </w:rPr>
        <w:t>אין לך שום שיקול דעת להטיל הוצאות</w:t>
      </w:r>
      <w:bookmarkStart w:id="1643" w:name="_ETM_Q1_4958000"/>
      <w:bookmarkEnd w:id="1643"/>
      <w:r w:rsidR="00A333A0">
        <w:rPr>
          <w:rFonts w:hint="cs"/>
          <w:rtl/>
        </w:rPr>
        <w:t xml:space="preserve"> מומחה מטעם בית משפט על נפגעת עבירה שמגישה תביעה נגררת </w:t>
      </w:r>
      <w:bookmarkStart w:id="1644" w:name="_ETM_Q1_4961000"/>
      <w:bookmarkEnd w:id="1644"/>
      <w:r w:rsidR="00A333A0">
        <w:rPr>
          <w:rFonts w:hint="cs"/>
          <w:rtl/>
        </w:rPr>
        <w:t xml:space="preserve">להרשעה בפלילים. נקודה, סוף פסוק </w:t>
      </w:r>
      <w:r w:rsidR="00A333A0">
        <w:rPr>
          <w:rtl/>
        </w:rPr>
        <w:t>–</w:t>
      </w:r>
      <w:r w:rsidR="00A333A0">
        <w:rPr>
          <w:rFonts w:hint="cs"/>
          <w:rtl/>
        </w:rPr>
        <w:t xml:space="preserve"> אין לך </w:t>
      </w:r>
      <w:bookmarkStart w:id="1645" w:name="_ETM_Q1_4963000"/>
      <w:bookmarkEnd w:id="1645"/>
      <w:r w:rsidR="00A333A0">
        <w:rPr>
          <w:rFonts w:hint="cs"/>
          <w:rtl/>
        </w:rPr>
        <w:t xml:space="preserve">שיקול דעת בנושא הזה. הסברתי לך גם למה. </w:t>
      </w:r>
    </w:p>
    <w:p w:rsidR="00662FB1" w:rsidRDefault="00662FB1" w:rsidP="00662FB1">
      <w:pPr>
        <w:rPr>
          <w:rtl/>
        </w:rPr>
      </w:pPr>
      <w:bookmarkStart w:id="1646" w:name="_ETM_Q1_4971057"/>
      <w:bookmarkStart w:id="1647" w:name="_ETM_Q1_4971128"/>
      <w:bookmarkStart w:id="1648" w:name="_ETM_Q1_4972370"/>
      <w:bookmarkEnd w:id="1646"/>
      <w:bookmarkEnd w:id="1647"/>
      <w:bookmarkEnd w:id="1648"/>
    </w:p>
    <w:p w:rsidR="00662FB1" w:rsidRDefault="00662FB1" w:rsidP="00662FB1">
      <w:pPr>
        <w:pStyle w:val="af9"/>
        <w:keepNext/>
        <w:rPr>
          <w:rtl/>
        </w:rPr>
      </w:pPr>
      <w:bookmarkStart w:id="1649" w:name="ET_guest_719627_131"/>
      <w:r w:rsidRPr="00662FB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662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9"/>
    </w:p>
    <w:p w:rsidR="00662FB1" w:rsidRDefault="00662FB1" w:rsidP="00662FB1">
      <w:pPr>
        <w:pStyle w:val="KeepWithNext"/>
        <w:rPr>
          <w:rtl/>
        </w:rPr>
      </w:pPr>
    </w:p>
    <w:p w:rsidR="00662FB1" w:rsidRDefault="00662FB1" w:rsidP="00A333A0">
      <w:pPr>
        <w:rPr>
          <w:rtl/>
        </w:rPr>
      </w:pPr>
      <w:bookmarkStart w:id="1650" w:name="_ETM_Q1_4972786"/>
      <w:bookmarkStart w:id="1651" w:name="_ETM_Q1_4972828"/>
      <w:bookmarkEnd w:id="1650"/>
      <w:bookmarkEnd w:id="1651"/>
      <w:r>
        <w:rPr>
          <w:rFonts w:hint="cs"/>
          <w:rtl/>
        </w:rPr>
        <w:t>אני</w:t>
      </w:r>
      <w:r w:rsidR="00A333A0">
        <w:rPr>
          <w:rFonts w:hint="cs"/>
          <w:rtl/>
        </w:rPr>
        <w:t xml:space="preserve"> מבינה</w:t>
      </w:r>
      <w:bookmarkStart w:id="1652" w:name="_ETM_Q1_4970000"/>
      <w:bookmarkEnd w:id="1652"/>
      <w:r w:rsidR="00A333A0">
        <w:rPr>
          <w:rFonts w:hint="cs"/>
          <w:rtl/>
        </w:rPr>
        <w:t xml:space="preserve"> את הרציונל. אני חוזרת </w:t>
      </w:r>
      <w:r w:rsidR="00A333A0">
        <w:rPr>
          <w:rtl/>
        </w:rPr>
        <w:t>–</w:t>
      </w:r>
      <w:r w:rsidR="00A333A0">
        <w:rPr>
          <w:rFonts w:hint="cs"/>
          <w:rtl/>
        </w:rPr>
        <w:t xml:space="preserve"> לדעתי, </w:t>
      </w:r>
      <w:r>
        <w:rPr>
          <w:rFonts w:hint="cs"/>
          <w:rtl/>
        </w:rPr>
        <w:t xml:space="preserve">במקרים </w:t>
      </w:r>
      <w:bookmarkStart w:id="1653" w:name="_ETM_Q1_4976938"/>
      <w:bookmarkEnd w:id="1653"/>
      <w:r w:rsidR="00A333A0">
        <w:rPr>
          <w:rFonts w:hint="cs"/>
          <w:rtl/>
        </w:rPr>
        <w:t>ה</w:t>
      </w:r>
      <w:r>
        <w:rPr>
          <w:rFonts w:hint="cs"/>
          <w:rtl/>
        </w:rPr>
        <w:t xml:space="preserve">מיוחדים צריך לאפשר </w:t>
      </w:r>
      <w:r w:rsidR="00A333A0">
        <w:rPr>
          <w:rFonts w:hint="cs"/>
          <w:rtl/>
        </w:rPr>
        <w:t xml:space="preserve">את שיקול הדעת </w:t>
      </w:r>
      <w:bookmarkStart w:id="1654" w:name="_ETM_Q1_4974000"/>
      <w:bookmarkEnd w:id="1654"/>
      <w:r w:rsidR="00A333A0">
        <w:rPr>
          <w:rFonts w:hint="cs"/>
          <w:rtl/>
        </w:rPr>
        <w:t>גם</w:t>
      </w:r>
      <w:r>
        <w:rPr>
          <w:rFonts w:hint="cs"/>
          <w:rtl/>
        </w:rPr>
        <w:t xml:space="preserve"> בנגררות. </w:t>
      </w:r>
      <w:r w:rsidR="00A333A0">
        <w:rPr>
          <w:rFonts w:hint="cs"/>
          <w:rtl/>
        </w:rPr>
        <w:t xml:space="preserve">אבל אני חוזרת ואומרת </w:t>
      </w:r>
      <w:r w:rsidR="00A333A0">
        <w:rPr>
          <w:rtl/>
        </w:rPr>
        <w:t>–</w:t>
      </w:r>
      <w:r w:rsidR="00A333A0">
        <w:rPr>
          <w:rFonts w:hint="cs"/>
          <w:rtl/>
        </w:rPr>
        <w:t xml:space="preserve"> זאת הבחנה שיכולה לפגוע בסוף גם - - - זה לא רציונל</w:t>
      </w:r>
      <w:bookmarkStart w:id="1655" w:name="_ETM_Q1_4983000"/>
      <w:bookmarkEnd w:id="1655"/>
      <w:r w:rsidR="00A333A0">
        <w:rPr>
          <w:rFonts w:hint="cs"/>
          <w:rtl/>
        </w:rPr>
        <w:t xml:space="preserve"> שלך. </w:t>
      </w:r>
    </w:p>
    <w:p w:rsidR="00662FB1" w:rsidRDefault="00662FB1" w:rsidP="00662FB1">
      <w:pPr>
        <w:rPr>
          <w:rtl/>
        </w:rPr>
      </w:pPr>
      <w:bookmarkStart w:id="1656" w:name="_ETM_Q1_4986156"/>
      <w:bookmarkStart w:id="1657" w:name="_ETM_Q1_4986206"/>
      <w:bookmarkEnd w:id="1656"/>
      <w:bookmarkEnd w:id="1657"/>
    </w:p>
    <w:p w:rsidR="00662FB1" w:rsidRDefault="00662FB1" w:rsidP="00662FB1">
      <w:pPr>
        <w:pStyle w:val="af6"/>
        <w:keepNext/>
        <w:rPr>
          <w:rtl/>
        </w:rPr>
      </w:pPr>
      <w:bookmarkStart w:id="1658" w:name="ET_yor_6157_132"/>
      <w:r w:rsidRPr="00662FB1">
        <w:rPr>
          <w:rStyle w:val="TagStyle"/>
          <w:rtl/>
        </w:rPr>
        <w:t xml:space="preserve"> &lt;&lt; </w:t>
      </w:r>
      <w:proofErr w:type="spellStart"/>
      <w:r w:rsidRPr="00662FB1">
        <w:rPr>
          <w:rStyle w:val="TagStyle"/>
          <w:rtl/>
        </w:rPr>
        <w:t>יור</w:t>
      </w:r>
      <w:proofErr w:type="spellEnd"/>
      <w:r w:rsidRPr="00662F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662FB1" w:rsidRDefault="00662FB1" w:rsidP="00662FB1">
      <w:pPr>
        <w:pStyle w:val="KeepWithNext"/>
        <w:rPr>
          <w:rtl/>
        </w:rPr>
      </w:pPr>
    </w:p>
    <w:p w:rsidR="00662FB1" w:rsidRDefault="00662FB1" w:rsidP="004169E8">
      <w:pPr>
        <w:rPr>
          <w:rtl/>
        </w:rPr>
      </w:pPr>
      <w:bookmarkStart w:id="1659" w:name="_ETM_Q1_4986950"/>
      <w:bookmarkStart w:id="1660" w:name="_ETM_Q1_4989484"/>
      <w:bookmarkStart w:id="1661" w:name="_ETM_Q1_4988000"/>
      <w:bookmarkEnd w:id="1659"/>
      <w:bookmarkEnd w:id="1660"/>
      <w:bookmarkEnd w:id="1661"/>
      <w:r>
        <w:rPr>
          <w:rFonts w:hint="cs"/>
          <w:rtl/>
        </w:rPr>
        <w:t xml:space="preserve">נתתי שני הסברים למה לא: 1. </w:t>
      </w:r>
      <w:r w:rsidR="004169E8">
        <w:rPr>
          <w:rFonts w:hint="cs"/>
          <w:rtl/>
        </w:rPr>
        <w:t xml:space="preserve">מאחר שזאת לא הפרשנות שלי שקובעת ולא שלכם שקובעת, אלא </w:t>
      </w:r>
      <w:r>
        <w:rPr>
          <w:rFonts w:hint="cs"/>
          <w:rtl/>
        </w:rPr>
        <w:t xml:space="preserve">יש יותר סיכוי </w:t>
      </w:r>
      <w:bookmarkStart w:id="1662" w:name="_ETM_Q1_5002989"/>
      <w:bookmarkEnd w:id="1662"/>
      <w:r>
        <w:rPr>
          <w:rFonts w:hint="cs"/>
          <w:rtl/>
        </w:rPr>
        <w:t>ש</w:t>
      </w:r>
      <w:r w:rsidR="004169E8">
        <w:rPr>
          <w:rFonts w:hint="cs"/>
          <w:rtl/>
        </w:rPr>
        <w:t>בית המשפט ינסה לשכנע בפרשנות שלו. לא יהיה</w:t>
      </w:r>
      <w:bookmarkStart w:id="1663" w:name="_ETM_Q1_5004000"/>
      <w:bookmarkEnd w:id="1663"/>
      <w:r w:rsidR="004169E8">
        <w:rPr>
          <w:rFonts w:hint="cs"/>
          <w:rtl/>
        </w:rPr>
        <w:t xml:space="preserve"> תיאום עם בית המשפט </w:t>
      </w:r>
      <w:r w:rsidR="004169E8">
        <w:rPr>
          <w:rtl/>
        </w:rPr>
        <w:t>–</w:t>
      </w:r>
      <w:r w:rsidR="004169E8">
        <w:rPr>
          <w:rFonts w:hint="cs"/>
          <w:rtl/>
        </w:rPr>
        <w:t xml:space="preserve"> לי ולכם, כנראה לא. אז הוא ינסה לשכנע את בית המשפט בפרשנות שלו שאפשר לעשות את זה בתביעות עם מספר נתבעים. ואני מאחל לו בהצלחה כי, לדעתי, הוא צודק במקרה </w:t>
      </w:r>
      <w:bookmarkStart w:id="1664" w:name="_ETM_Q1_5017000"/>
      <w:bookmarkEnd w:id="1664"/>
      <w:r w:rsidR="004169E8">
        <w:rPr>
          <w:rFonts w:hint="cs"/>
          <w:rtl/>
        </w:rPr>
        <w:t>הזה. אתה לא חושב?</w:t>
      </w:r>
    </w:p>
    <w:p w:rsidR="00BC15D2" w:rsidRDefault="00BC15D2" w:rsidP="00662FB1">
      <w:pPr>
        <w:rPr>
          <w:rtl/>
        </w:rPr>
      </w:pPr>
      <w:bookmarkStart w:id="1665" w:name="_ETM_Q1_5019000"/>
      <w:bookmarkStart w:id="1666" w:name="_ETM_Q1_5093141"/>
      <w:bookmarkStart w:id="1667" w:name="_ETM_Q1_5093209"/>
      <w:bookmarkStart w:id="1668" w:name="_ETM_Q1_5094884"/>
      <w:bookmarkEnd w:id="1665"/>
      <w:bookmarkEnd w:id="1666"/>
      <w:bookmarkEnd w:id="1667"/>
      <w:bookmarkEnd w:id="1668"/>
    </w:p>
    <w:p w:rsidR="00BC15D2" w:rsidRDefault="00BC15D2" w:rsidP="00BC15D2">
      <w:pPr>
        <w:pStyle w:val="af9"/>
        <w:keepNext/>
        <w:rPr>
          <w:rtl/>
        </w:rPr>
      </w:pPr>
      <w:bookmarkStart w:id="1669" w:name="ET_guest_826741_133"/>
      <w:r w:rsidRPr="00BC15D2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BC1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9"/>
    </w:p>
    <w:p w:rsidR="00BC15D2" w:rsidRDefault="00BC15D2" w:rsidP="00BC15D2">
      <w:pPr>
        <w:pStyle w:val="KeepWithNext"/>
        <w:rPr>
          <w:rtl/>
        </w:rPr>
      </w:pPr>
    </w:p>
    <w:p w:rsidR="00BC15D2" w:rsidRDefault="004169E8" w:rsidP="00BC15D2">
      <w:pPr>
        <w:rPr>
          <w:rtl/>
        </w:rPr>
      </w:pPr>
      <w:bookmarkStart w:id="1670" w:name="_ETM_Q1_5095360"/>
      <w:bookmarkStart w:id="1671" w:name="_ETM_Q1_5095418"/>
      <w:bookmarkEnd w:id="1670"/>
      <w:bookmarkEnd w:id="1671"/>
      <w:r>
        <w:rPr>
          <w:rFonts w:hint="cs"/>
          <w:rtl/>
        </w:rPr>
        <w:t xml:space="preserve">לא התייחסתי להבחנה בין הנתבעים האחרים. </w:t>
      </w:r>
      <w:bookmarkStart w:id="1672" w:name="_ETM_Q1_5023000"/>
      <w:bookmarkEnd w:id="1672"/>
      <w:r>
        <w:rPr>
          <w:rFonts w:hint="cs"/>
          <w:rtl/>
        </w:rPr>
        <w:t>רק אמרתי שההבחנה היא לא בין נגררת - -</w:t>
      </w:r>
    </w:p>
    <w:p w:rsidR="00BC15D2" w:rsidRDefault="00BC15D2" w:rsidP="00BC15D2">
      <w:pPr>
        <w:rPr>
          <w:rtl/>
        </w:rPr>
      </w:pPr>
      <w:bookmarkStart w:id="1673" w:name="_ETM_Q1_5096428"/>
      <w:bookmarkStart w:id="1674" w:name="_ETM_Q1_5096498"/>
      <w:bookmarkEnd w:id="1673"/>
      <w:bookmarkEnd w:id="1674"/>
    </w:p>
    <w:p w:rsidR="00BC15D2" w:rsidRDefault="00BC15D2" w:rsidP="00BC15D2">
      <w:pPr>
        <w:pStyle w:val="af6"/>
        <w:keepNext/>
        <w:rPr>
          <w:rtl/>
        </w:rPr>
      </w:pPr>
      <w:bookmarkStart w:id="1675" w:name="ET_yor_6157_134"/>
      <w:r w:rsidRPr="00BC15D2">
        <w:rPr>
          <w:rStyle w:val="TagStyle"/>
          <w:rtl/>
        </w:rPr>
        <w:t xml:space="preserve"> &lt;&lt; </w:t>
      </w:r>
      <w:proofErr w:type="spellStart"/>
      <w:r w:rsidRPr="00BC15D2">
        <w:rPr>
          <w:rStyle w:val="TagStyle"/>
          <w:rtl/>
        </w:rPr>
        <w:t>יור</w:t>
      </w:r>
      <w:proofErr w:type="spellEnd"/>
      <w:r w:rsidRPr="00BC15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5"/>
    </w:p>
    <w:p w:rsidR="00BC15D2" w:rsidRDefault="00BC15D2" w:rsidP="00BC15D2">
      <w:pPr>
        <w:pStyle w:val="KeepWithNext"/>
        <w:rPr>
          <w:rtl/>
        </w:rPr>
      </w:pPr>
    </w:p>
    <w:p w:rsidR="004169E8" w:rsidRDefault="004169E8" w:rsidP="004169E8">
      <w:pPr>
        <w:rPr>
          <w:rtl/>
        </w:rPr>
      </w:pPr>
      <w:bookmarkStart w:id="1676" w:name="_ETM_Q1_5097234"/>
      <w:bookmarkEnd w:id="1676"/>
      <w:r>
        <w:rPr>
          <w:rFonts w:hint="cs"/>
          <w:rtl/>
        </w:rPr>
        <w:t xml:space="preserve">אתה </w:t>
      </w:r>
      <w:bookmarkStart w:id="1677" w:name="_ETM_Q1_5026000"/>
      <w:bookmarkEnd w:id="1677"/>
      <w:r>
        <w:rPr>
          <w:rFonts w:hint="cs"/>
          <w:rtl/>
        </w:rPr>
        <w:t>סבור שבתביעה שאיננה נגררת אפשר להשתמש בסעיף הזה ובתקנות שנתקן עכשיו גם בתביעה שתוגש אזרחית נגד מספר אנשים שאינם הנתבעים?</w:t>
      </w:r>
      <w:bookmarkStart w:id="1678" w:name="_ETM_Q1_5032000"/>
      <w:bookmarkStart w:id="1679" w:name="_ETM_Q1_5033000"/>
      <w:bookmarkEnd w:id="1678"/>
      <w:bookmarkEnd w:id="1679"/>
    </w:p>
    <w:p w:rsidR="004169E8" w:rsidRDefault="004169E8" w:rsidP="004169E8">
      <w:pPr>
        <w:ind w:firstLine="0"/>
        <w:rPr>
          <w:rtl/>
        </w:rPr>
      </w:pPr>
    </w:p>
    <w:p w:rsidR="004169E8" w:rsidRDefault="004169E8" w:rsidP="004169E8">
      <w:pPr>
        <w:pStyle w:val="af9"/>
        <w:keepNext/>
        <w:rPr>
          <w:rtl/>
        </w:rPr>
      </w:pPr>
      <w:bookmarkStart w:id="1680" w:name="ET_guest_826741_259"/>
      <w:r w:rsidRPr="004169E8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4169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0"/>
    </w:p>
    <w:p w:rsidR="004169E8" w:rsidRDefault="004169E8" w:rsidP="004169E8">
      <w:pPr>
        <w:pStyle w:val="KeepWithNext"/>
        <w:rPr>
          <w:rtl/>
        </w:rPr>
      </w:pPr>
    </w:p>
    <w:p w:rsidR="004169E8" w:rsidRDefault="004169E8" w:rsidP="004169E8">
      <w:pPr>
        <w:rPr>
          <w:rtl/>
        </w:rPr>
      </w:pPr>
      <w:r>
        <w:rPr>
          <w:rFonts w:hint="cs"/>
          <w:rtl/>
        </w:rPr>
        <w:t xml:space="preserve">זה מכיל את הסיטואציה הזאת. </w:t>
      </w:r>
    </w:p>
    <w:p w:rsidR="004169E8" w:rsidRDefault="004169E8" w:rsidP="004169E8">
      <w:pPr>
        <w:rPr>
          <w:rtl/>
        </w:rPr>
      </w:pPr>
    </w:p>
    <w:p w:rsidR="004169E8" w:rsidRDefault="004169E8" w:rsidP="004169E8">
      <w:pPr>
        <w:pStyle w:val="af6"/>
        <w:keepNext/>
        <w:rPr>
          <w:rtl/>
        </w:rPr>
      </w:pPr>
      <w:bookmarkStart w:id="1681" w:name="ET_yor_6157_260"/>
      <w:r w:rsidRPr="004169E8">
        <w:rPr>
          <w:rStyle w:val="TagStyle"/>
          <w:rtl/>
        </w:rPr>
        <w:t xml:space="preserve"> &lt;&lt; </w:t>
      </w:r>
      <w:proofErr w:type="spellStart"/>
      <w:r w:rsidRPr="004169E8">
        <w:rPr>
          <w:rStyle w:val="TagStyle"/>
          <w:rtl/>
        </w:rPr>
        <w:t>יור</w:t>
      </w:r>
      <w:proofErr w:type="spellEnd"/>
      <w:r w:rsidRPr="004169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6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4169E8" w:rsidRDefault="004169E8" w:rsidP="004169E8">
      <w:pPr>
        <w:rPr>
          <w:rtl/>
          <w:lang w:eastAsia="he-IL"/>
        </w:rPr>
      </w:pPr>
      <w:bookmarkStart w:id="1682" w:name="_ETM_Q1_5038000"/>
      <w:bookmarkEnd w:id="1682"/>
      <w:r>
        <w:rPr>
          <w:rFonts w:hint="cs"/>
          <w:rtl/>
          <w:lang w:eastAsia="he-IL"/>
        </w:rPr>
        <w:t xml:space="preserve">אתה חושב שזה מכיל, והם חושבים שלא. </w:t>
      </w:r>
    </w:p>
    <w:p w:rsidR="004169E8" w:rsidRDefault="004169E8" w:rsidP="004169E8">
      <w:pPr>
        <w:rPr>
          <w:rtl/>
          <w:lang w:eastAsia="he-IL"/>
        </w:rPr>
      </w:pPr>
      <w:bookmarkStart w:id="1683" w:name="_ETM_Q1_5036000"/>
      <w:bookmarkEnd w:id="1683"/>
    </w:p>
    <w:p w:rsidR="004169E8" w:rsidRDefault="004169E8" w:rsidP="004169E8">
      <w:pPr>
        <w:pStyle w:val="af9"/>
        <w:keepNext/>
        <w:rPr>
          <w:rtl/>
          <w:lang w:eastAsia="he-IL"/>
        </w:rPr>
      </w:pPr>
      <w:bookmarkStart w:id="1684" w:name="ET_guest_826741_261"/>
      <w:r w:rsidRPr="00416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נעמן:</w:t>
      </w:r>
      <w:r w:rsidRPr="00416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4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4169E8" w:rsidRDefault="004169E8" w:rsidP="004169E8">
      <w:pPr>
        <w:rPr>
          <w:rtl/>
        </w:rPr>
      </w:pPr>
      <w:bookmarkStart w:id="1685" w:name="_ETM_Q1_5037000"/>
      <w:bookmarkEnd w:id="1685"/>
      <w:r>
        <w:rPr>
          <w:rFonts w:hint="cs"/>
          <w:rtl/>
        </w:rPr>
        <w:t xml:space="preserve">זה מכיל מבחינת פרשנות החוק. </w:t>
      </w:r>
    </w:p>
    <w:p w:rsidR="004169E8" w:rsidRDefault="004169E8" w:rsidP="004169E8">
      <w:pPr>
        <w:ind w:firstLine="0"/>
        <w:rPr>
          <w:rtl/>
        </w:rPr>
      </w:pPr>
    </w:p>
    <w:p w:rsidR="004169E8" w:rsidRDefault="004169E8" w:rsidP="004169E8">
      <w:pPr>
        <w:pStyle w:val="af6"/>
        <w:keepNext/>
        <w:rPr>
          <w:rtl/>
        </w:rPr>
      </w:pPr>
      <w:bookmarkStart w:id="1686" w:name="ET_yor_6157_262"/>
      <w:r w:rsidRPr="004169E8">
        <w:rPr>
          <w:rStyle w:val="TagStyle"/>
          <w:rtl/>
        </w:rPr>
        <w:t xml:space="preserve"> &lt;&lt; </w:t>
      </w:r>
      <w:proofErr w:type="spellStart"/>
      <w:r w:rsidRPr="004169E8">
        <w:rPr>
          <w:rStyle w:val="TagStyle"/>
          <w:rtl/>
        </w:rPr>
        <w:t>יור</w:t>
      </w:r>
      <w:proofErr w:type="spellEnd"/>
      <w:r w:rsidRPr="004169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6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4169E8" w:rsidRDefault="004169E8" w:rsidP="00416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שאמרתי. </w:t>
      </w:r>
    </w:p>
    <w:p w:rsidR="004169E8" w:rsidRDefault="004169E8" w:rsidP="004169E8">
      <w:pPr>
        <w:rPr>
          <w:rtl/>
          <w:lang w:eastAsia="he-IL"/>
        </w:rPr>
      </w:pPr>
      <w:bookmarkStart w:id="1687" w:name="_ETM_Q1_5042000"/>
      <w:bookmarkEnd w:id="1687"/>
    </w:p>
    <w:p w:rsidR="004169E8" w:rsidRDefault="004169E8" w:rsidP="004169E8">
      <w:pPr>
        <w:pStyle w:val="af9"/>
        <w:keepNext/>
        <w:rPr>
          <w:rtl/>
          <w:lang w:eastAsia="he-IL"/>
        </w:rPr>
      </w:pPr>
      <w:bookmarkStart w:id="1688" w:name="ET_guest_826741_263"/>
      <w:r w:rsidRPr="00416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נעמן:</w:t>
      </w:r>
      <w:r w:rsidRPr="00416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4169E8" w:rsidRDefault="004169E8" w:rsidP="004169E8">
      <w:pPr>
        <w:rPr>
          <w:rtl/>
          <w:lang w:eastAsia="he-IL"/>
        </w:rPr>
      </w:pPr>
      <w:bookmarkStart w:id="1689" w:name="_ETM_Q1_5043000"/>
      <w:bookmarkEnd w:id="1689"/>
      <w:r>
        <w:rPr>
          <w:rFonts w:hint="cs"/>
          <w:rtl/>
          <w:lang w:eastAsia="he-IL"/>
        </w:rPr>
        <w:t xml:space="preserve">רק מהבחינה שאנחנו נכנסים לסיטואציה. אבל לא להטיל על נתבעים אחרים את התשלום. </w:t>
      </w:r>
    </w:p>
    <w:p w:rsidR="004169E8" w:rsidRDefault="004169E8" w:rsidP="004169E8">
      <w:pPr>
        <w:rPr>
          <w:rtl/>
          <w:lang w:eastAsia="he-IL"/>
        </w:rPr>
      </w:pPr>
      <w:bookmarkStart w:id="1690" w:name="_ETM_Q1_5045000"/>
      <w:bookmarkEnd w:id="1690"/>
    </w:p>
    <w:p w:rsidR="004169E8" w:rsidRDefault="004169E8" w:rsidP="004169E8">
      <w:pPr>
        <w:pStyle w:val="af6"/>
        <w:keepNext/>
        <w:rPr>
          <w:rtl/>
        </w:rPr>
      </w:pPr>
      <w:bookmarkStart w:id="1691" w:name="ET_yor_6157_264"/>
      <w:r w:rsidRPr="004169E8">
        <w:rPr>
          <w:rStyle w:val="TagStyle"/>
          <w:rtl/>
        </w:rPr>
        <w:t xml:space="preserve"> &lt;&lt; </w:t>
      </w:r>
      <w:proofErr w:type="spellStart"/>
      <w:r w:rsidRPr="004169E8">
        <w:rPr>
          <w:rStyle w:val="TagStyle"/>
          <w:rtl/>
        </w:rPr>
        <w:t>יור</w:t>
      </w:r>
      <w:proofErr w:type="spellEnd"/>
      <w:r w:rsidRPr="004169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6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4169E8" w:rsidRDefault="004169E8" w:rsidP="004169E8">
      <w:pPr>
        <w:rPr>
          <w:rtl/>
          <w:lang w:eastAsia="he-IL"/>
        </w:rPr>
      </w:pPr>
      <w:bookmarkStart w:id="1692" w:name="_ETM_Q1_5046000"/>
      <w:bookmarkEnd w:id="1692"/>
      <w:r>
        <w:rPr>
          <w:rFonts w:hint="cs"/>
          <w:rtl/>
          <w:lang w:eastAsia="he-IL"/>
        </w:rPr>
        <w:t xml:space="preserve">מוסכם. הם חושבים, לפי הפרשנות שהם כרגע אמרו, שאי אפשר לעשות את זה. </w:t>
      </w:r>
    </w:p>
    <w:p w:rsidR="004169E8" w:rsidRDefault="004169E8" w:rsidP="004169E8">
      <w:pPr>
        <w:ind w:firstLine="0"/>
        <w:rPr>
          <w:rtl/>
          <w:lang w:eastAsia="he-IL"/>
        </w:rPr>
      </w:pPr>
      <w:bookmarkStart w:id="1693" w:name="_ETM_Q1_5053000"/>
      <w:bookmarkEnd w:id="1693"/>
    </w:p>
    <w:p w:rsidR="004169E8" w:rsidRDefault="004169E8" w:rsidP="004169E8">
      <w:pPr>
        <w:pStyle w:val="af9"/>
        <w:keepNext/>
        <w:rPr>
          <w:rtl/>
          <w:lang w:eastAsia="he-IL"/>
        </w:rPr>
      </w:pPr>
      <w:bookmarkStart w:id="1694" w:name="ET_guest_826741_265"/>
      <w:r w:rsidRPr="00416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נעמן:</w:t>
      </w:r>
      <w:r w:rsidRPr="00416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4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4169E8" w:rsidRDefault="004169E8" w:rsidP="004169E8">
      <w:pPr>
        <w:rPr>
          <w:rtl/>
          <w:lang w:eastAsia="he-IL"/>
        </w:rPr>
      </w:pPr>
      <w:bookmarkStart w:id="1695" w:name="_ETM_Q1_5057000"/>
      <w:bookmarkEnd w:id="1695"/>
      <w:r>
        <w:rPr>
          <w:rFonts w:hint="cs"/>
          <w:rtl/>
          <w:lang w:eastAsia="he-IL"/>
        </w:rPr>
        <w:t xml:space="preserve">לא זה מה שהבנתי. </w:t>
      </w:r>
    </w:p>
    <w:p w:rsidR="004169E8" w:rsidRDefault="004169E8" w:rsidP="004169E8">
      <w:pPr>
        <w:rPr>
          <w:rtl/>
          <w:lang w:eastAsia="he-IL"/>
        </w:rPr>
      </w:pPr>
      <w:bookmarkStart w:id="1696" w:name="_ETM_Q1_5060000"/>
      <w:bookmarkEnd w:id="1696"/>
    </w:p>
    <w:p w:rsidR="004169E8" w:rsidRDefault="004169E8" w:rsidP="004169E8">
      <w:pPr>
        <w:pStyle w:val="af9"/>
        <w:keepNext/>
        <w:rPr>
          <w:rtl/>
          <w:lang w:eastAsia="he-IL"/>
        </w:rPr>
      </w:pPr>
      <w:bookmarkStart w:id="1697" w:name="ET_guest_719627_266"/>
      <w:r w:rsidRPr="00416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416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7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4169E8" w:rsidRDefault="004169E8" w:rsidP="004169E8">
      <w:pPr>
        <w:rPr>
          <w:rtl/>
          <w:lang w:eastAsia="he-IL"/>
        </w:rPr>
      </w:pPr>
      <w:bookmarkStart w:id="1698" w:name="_ETM_Q1_5061000"/>
      <w:bookmarkEnd w:id="1698"/>
      <w:r>
        <w:rPr>
          <w:rFonts w:hint="cs"/>
          <w:rtl/>
          <w:lang w:eastAsia="he-IL"/>
        </w:rPr>
        <w:t xml:space="preserve">להבנתי, אפשר להשתמש רק כנגד המורשע עצמו ולא כנגד נתבעים אחרים. </w:t>
      </w:r>
    </w:p>
    <w:p w:rsidR="004169E8" w:rsidRDefault="004169E8" w:rsidP="004169E8">
      <w:pPr>
        <w:rPr>
          <w:rtl/>
          <w:lang w:eastAsia="he-IL"/>
        </w:rPr>
      </w:pPr>
      <w:bookmarkStart w:id="1699" w:name="_ETM_Q1_5065000"/>
      <w:bookmarkEnd w:id="1699"/>
    </w:p>
    <w:p w:rsidR="004169E8" w:rsidRDefault="004169E8" w:rsidP="004169E8">
      <w:pPr>
        <w:pStyle w:val="af9"/>
        <w:keepNext/>
        <w:rPr>
          <w:rtl/>
          <w:lang w:eastAsia="he-IL"/>
        </w:rPr>
      </w:pPr>
      <w:bookmarkStart w:id="1700" w:name="ET_guest_826741_267"/>
      <w:r w:rsidRPr="00416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נעמן:</w:t>
      </w:r>
      <w:r w:rsidRPr="00416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0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4169E8" w:rsidRDefault="004169E8" w:rsidP="004169E8">
      <w:pPr>
        <w:rPr>
          <w:rtl/>
          <w:lang w:eastAsia="he-IL"/>
        </w:rPr>
      </w:pPr>
      <w:bookmarkStart w:id="1701" w:name="_ETM_Q1_5066000"/>
      <w:bookmarkEnd w:id="1701"/>
      <w:r>
        <w:rPr>
          <w:rFonts w:hint="cs"/>
          <w:rtl/>
          <w:lang w:eastAsia="he-IL"/>
        </w:rPr>
        <w:t xml:space="preserve">אם הבנתי נכון, הנפגעת תוכל לבקש </w:t>
      </w:r>
      <w:bookmarkStart w:id="1702" w:name="_ETM_Q1_5067000"/>
      <w:bookmarkEnd w:id="1702"/>
      <w:r>
        <w:rPr>
          <w:rFonts w:hint="cs"/>
          <w:rtl/>
          <w:lang w:eastAsia="he-IL"/>
        </w:rPr>
        <w:t xml:space="preserve">מבית המשפט גם כשהיא מגישה תביעה אזרחית רגילה נגד יותר </w:t>
      </w:r>
      <w:bookmarkStart w:id="1703" w:name="_ETM_Q1_5069000"/>
      <w:bookmarkEnd w:id="1703"/>
      <w:r>
        <w:rPr>
          <w:rFonts w:hint="cs"/>
          <w:rtl/>
          <w:lang w:eastAsia="he-IL"/>
        </w:rPr>
        <w:t xml:space="preserve">מהמורשע עצמו היא תוכל לבקש להפעיל את הסעיף מטעם בתי המשפט. בית המשפט יוכל להיענות לבקשה. </w:t>
      </w:r>
    </w:p>
    <w:p w:rsidR="004169E8" w:rsidRDefault="004169E8" w:rsidP="004169E8">
      <w:pPr>
        <w:rPr>
          <w:rtl/>
          <w:lang w:eastAsia="he-IL"/>
        </w:rPr>
      </w:pPr>
    </w:p>
    <w:p w:rsidR="004169E8" w:rsidRDefault="004169E8" w:rsidP="004169E8">
      <w:pPr>
        <w:pStyle w:val="af6"/>
        <w:keepNext/>
        <w:rPr>
          <w:rtl/>
        </w:rPr>
      </w:pPr>
      <w:bookmarkStart w:id="1704" w:name="ET_yor_6157_268"/>
      <w:r w:rsidRPr="004169E8">
        <w:rPr>
          <w:rStyle w:val="TagStyle"/>
          <w:rtl/>
        </w:rPr>
        <w:t xml:space="preserve"> &lt;&lt; </w:t>
      </w:r>
      <w:proofErr w:type="spellStart"/>
      <w:r w:rsidRPr="004169E8">
        <w:rPr>
          <w:rStyle w:val="TagStyle"/>
          <w:rtl/>
        </w:rPr>
        <w:t>יור</w:t>
      </w:r>
      <w:proofErr w:type="spellEnd"/>
      <w:r w:rsidRPr="004169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6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4169E8" w:rsidRDefault="004169E8" w:rsidP="004169E8">
      <w:pPr>
        <w:rPr>
          <w:rtl/>
          <w:lang w:eastAsia="he-IL"/>
        </w:rPr>
      </w:pPr>
      <w:bookmarkStart w:id="1705" w:name="_ETM_Q1_5074000"/>
      <w:bookmarkEnd w:id="1705"/>
      <w:r>
        <w:rPr>
          <w:rFonts w:hint="cs"/>
          <w:rtl/>
          <w:lang w:eastAsia="he-IL"/>
        </w:rPr>
        <w:t>וזה לא יחסו</w:t>
      </w:r>
      <w:bookmarkStart w:id="1706" w:name="_ETM_Q1_5077000"/>
      <w:bookmarkEnd w:id="1706"/>
      <w:r>
        <w:rPr>
          <w:rFonts w:hint="cs"/>
          <w:rtl/>
          <w:lang w:eastAsia="he-IL"/>
        </w:rPr>
        <w:t>ם בעל דין אחר מלהעביר את אותו מומחה - - -</w:t>
      </w:r>
    </w:p>
    <w:p w:rsidR="004169E8" w:rsidRDefault="004169E8" w:rsidP="004169E8">
      <w:pPr>
        <w:rPr>
          <w:rtl/>
          <w:lang w:eastAsia="he-IL"/>
        </w:rPr>
      </w:pPr>
      <w:bookmarkStart w:id="1707" w:name="_ETM_Q1_5082000"/>
      <w:bookmarkEnd w:id="1707"/>
    </w:p>
    <w:p w:rsidR="004169E8" w:rsidRDefault="004169E8" w:rsidP="004169E8">
      <w:pPr>
        <w:pStyle w:val="af9"/>
        <w:keepNext/>
        <w:rPr>
          <w:rtl/>
          <w:lang w:eastAsia="he-IL"/>
        </w:rPr>
      </w:pPr>
      <w:bookmarkStart w:id="1708" w:name="ET_guest_826741_270"/>
      <w:r w:rsidRPr="00416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נעמן:</w:t>
      </w:r>
      <w:r w:rsidRPr="00416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8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4169E8" w:rsidRDefault="004169E8" w:rsidP="004169E8">
      <w:pPr>
        <w:rPr>
          <w:rtl/>
          <w:lang w:eastAsia="he-IL"/>
        </w:rPr>
      </w:pPr>
      <w:bookmarkStart w:id="1709" w:name="_ETM_Q1_5080000"/>
      <w:bookmarkEnd w:id="1709"/>
      <w:r>
        <w:rPr>
          <w:rFonts w:hint="cs"/>
          <w:rtl/>
          <w:lang w:eastAsia="he-IL"/>
        </w:rPr>
        <w:t>- - אבל - -</w:t>
      </w:r>
      <w:bookmarkStart w:id="1710" w:name="_ETM_Q1_5079000"/>
      <w:bookmarkEnd w:id="1710"/>
      <w:r>
        <w:rPr>
          <w:rFonts w:hint="cs"/>
          <w:rtl/>
          <w:lang w:eastAsia="he-IL"/>
        </w:rPr>
        <w:t xml:space="preserve"> - והמימון חלים רק על המורשע. </w:t>
      </w:r>
    </w:p>
    <w:p w:rsidR="004169E8" w:rsidRDefault="004169E8" w:rsidP="004169E8">
      <w:pPr>
        <w:rPr>
          <w:rtl/>
          <w:lang w:eastAsia="he-IL"/>
        </w:rPr>
      </w:pPr>
    </w:p>
    <w:p w:rsidR="004169E8" w:rsidRDefault="004169E8" w:rsidP="004169E8">
      <w:pPr>
        <w:pStyle w:val="af6"/>
        <w:keepNext/>
        <w:rPr>
          <w:rtl/>
        </w:rPr>
      </w:pPr>
      <w:bookmarkStart w:id="1711" w:name="ET_yor_6157_271"/>
      <w:r w:rsidRPr="004169E8">
        <w:rPr>
          <w:rStyle w:val="TagStyle"/>
          <w:rtl/>
        </w:rPr>
        <w:t xml:space="preserve"> &lt;&lt; </w:t>
      </w:r>
      <w:proofErr w:type="spellStart"/>
      <w:r w:rsidRPr="004169E8">
        <w:rPr>
          <w:rStyle w:val="TagStyle"/>
          <w:rtl/>
        </w:rPr>
        <w:t>יור</w:t>
      </w:r>
      <w:proofErr w:type="spellEnd"/>
      <w:r w:rsidRPr="004169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6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4169E8" w:rsidRDefault="004169E8" w:rsidP="004169E8">
      <w:pPr>
        <w:pStyle w:val="KeepWithNext"/>
        <w:rPr>
          <w:rtl/>
          <w:lang w:eastAsia="he-IL"/>
        </w:rPr>
      </w:pPr>
    </w:p>
    <w:p w:rsidR="00151DAD" w:rsidRDefault="004169E8" w:rsidP="00151DAD">
      <w:pPr>
        <w:rPr>
          <w:rtl/>
        </w:rPr>
      </w:pPr>
      <w:r>
        <w:rPr>
          <w:rFonts w:hint="cs"/>
          <w:rtl/>
          <w:lang w:eastAsia="he-IL"/>
        </w:rPr>
        <w:t xml:space="preserve">המימון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712" w:name="_ETM_Q1_5084000"/>
      <w:bookmarkEnd w:id="1712"/>
      <w:r>
        <w:rPr>
          <w:rFonts w:hint="cs"/>
          <w:rtl/>
          <w:lang w:eastAsia="he-IL"/>
        </w:rPr>
        <w:t xml:space="preserve"> מסכים, וזה תיקון מבהיר לתקנות. על זה הסכמנו. אני </w:t>
      </w:r>
      <w:bookmarkStart w:id="1713" w:name="_ETM_Q1_5090000"/>
      <w:bookmarkEnd w:id="1713"/>
      <w:r>
        <w:rPr>
          <w:rFonts w:hint="cs"/>
          <w:rtl/>
          <w:lang w:eastAsia="he-IL"/>
        </w:rPr>
        <w:t xml:space="preserve">סבור שסעיף 108א(ב) אומר שאף </w:t>
      </w:r>
      <w:bookmarkStart w:id="1714" w:name="_ETM_Q1_5041000"/>
      <w:bookmarkEnd w:id="1714"/>
      <w:r w:rsidR="00BC15D2">
        <w:rPr>
          <w:rFonts w:hint="cs"/>
          <w:rtl/>
        </w:rPr>
        <w:t>בעל דין</w:t>
      </w:r>
      <w:bookmarkStart w:id="1715" w:name="_ETM_Q1_5099310"/>
      <w:bookmarkEnd w:id="1715"/>
      <w:r w:rsidR="00151DAD">
        <w:rPr>
          <w:rFonts w:hint="cs"/>
          <w:rtl/>
        </w:rPr>
        <w:t xml:space="preserve">, ולא רק הנתבע, </w:t>
      </w:r>
      <w:r w:rsidR="00BC15D2">
        <w:rPr>
          <w:rFonts w:hint="cs"/>
          <w:rtl/>
        </w:rPr>
        <w:t xml:space="preserve">לא יוכל להכריח </w:t>
      </w:r>
      <w:r w:rsidR="00151DAD">
        <w:rPr>
          <w:rFonts w:hint="cs"/>
          <w:rtl/>
        </w:rPr>
        <w:t xml:space="preserve">את </w:t>
      </w:r>
      <w:r w:rsidR="00BC15D2">
        <w:rPr>
          <w:rFonts w:hint="cs"/>
          <w:rtl/>
        </w:rPr>
        <w:t xml:space="preserve">אותה </w:t>
      </w:r>
      <w:r w:rsidR="00151DAD">
        <w:rPr>
          <w:rFonts w:hint="cs"/>
          <w:rtl/>
        </w:rPr>
        <w:t xml:space="preserve">נפגעת </w:t>
      </w:r>
      <w:r w:rsidR="00BC15D2">
        <w:rPr>
          <w:rFonts w:hint="cs"/>
          <w:rtl/>
        </w:rPr>
        <w:t xml:space="preserve">נאנסת </w:t>
      </w:r>
      <w:r w:rsidR="00151DAD">
        <w:rPr>
          <w:rFonts w:hint="cs"/>
          <w:rtl/>
        </w:rPr>
        <w:t xml:space="preserve">לעבור עוד פעם מומחה </w:t>
      </w:r>
      <w:r w:rsidR="00BC15D2">
        <w:rPr>
          <w:rFonts w:hint="cs"/>
          <w:rtl/>
        </w:rPr>
        <w:t xml:space="preserve">על נושא גובה הנזק. </w:t>
      </w:r>
      <w:bookmarkStart w:id="1716" w:name="_ETM_Q1_5108931"/>
      <w:bookmarkEnd w:id="1716"/>
      <w:r w:rsidR="00151DAD">
        <w:rPr>
          <w:rFonts w:hint="cs"/>
          <w:rtl/>
        </w:rPr>
        <w:t xml:space="preserve">זאת פרשנותי. </w:t>
      </w:r>
      <w:bookmarkStart w:id="1717" w:name="_ETM_Q1_5106000"/>
      <w:bookmarkEnd w:id="1717"/>
      <w:r w:rsidR="00BC15D2">
        <w:rPr>
          <w:rFonts w:hint="cs"/>
          <w:rtl/>
        </w:rPr>
        <w:t>אני לא יודע אם זאת פרשנותם של</w:t>
      </w:r>
      <w:r w:rsidR="00151DAD">
        <w:rPr>
          <w:rFonts w:hint="cs"/>
          <w:rtl/>
        </w:rPr>
        <w:t xml:space="preserve"> משרד המשפטים ו</w:t>
      </w:r>
      <w:r w:rsidR="00BC15D2">
        <w:rPr>
          <w:rFonts w:hint="cs"/>
          <w:rtl/>
        </w:rPr>
        <w:t>הנהלת בתי המשפט</w:t>
      </w:r>
      <w:r w:rsidR="00151DAD">
        <w:rPr>
          <w:rFonts w:hint="cs"/>
          <w:rtl/>
        </w:rPr>
        <w:t xml:space="preserve">, אני מאחל לכם הרבה מאוד </w:t>
      </w:r>
      <w:bookmarkStart w:id="1718" w:name="_ETM_Q1_5114000"/>
      <w:bookmarkEnd w:id="1718"/>
      <w:r w:rsidR="00151DAD">
        <w:rPr>
          <w:rFonts w:hint="cs"/>
          <w:rtl/>
        </w:rPr>
        <w:t>הצלחה שתשכנעו בעמדה שלי ולא בעמדה שלכם מול כל שופט ותייצרו על זה תקדים.</w:t>
      </w:r>
      <w:r w:rsidR="00BC15D2">
        <w:rPr>
          <w:rFonts w:hint="cs"/>
          <w:rtl/>
        </w:rPr>
        <w:t xml:space="preserve"> </w:t>
      </w:r>
      <w:bookmarkStart w:id="1719" w:name="_ETM_Q1_5116998"/>
      <w:bookmarkEnd w:id="1719"/>
      <w:r w:rsidR="00BC15D2">
        <w:rPr>
          <w:rFonts w:hint="cs"/>
          <w:rtl/>
        </w:rPr>
        <w:t>אנ</w:t>
      </w:r>
      <w:r w:rsidR="00151DAD">
        <w:rPr>
          <w:rFonts w:hint="cs"/>
          <w:rtl/>
        </w:rPr>
        <w:t xml:space="preserve">י לא יכול להכריע בזה כאן ועכשיו </w:t>
      </w:r>
      <w:r w:rsidR="00151DAD">
        <w:rPr>
          <w:rtl/>
        </w:rPr>
        <w:t>–</w:t>
      </w:r>
      <w:r w:rsidR="00151DAD">
        <w:rPr>
          <w:rFonts w:hint="cs"/>
          <w:rtl/>
        </w:rPr>
        <w:t xml:space="preserve"> זה לא תפקידי, ואני לא </w:t>
      </w:r>
      <w:bookmarkStart w:id="1720" w:name="_ETM_Q1_5123000"/>
      <w:bookmarkEnd w:id="1720"/>
      <w:r w:rsidR="00151DAD">
        <w:rPr>
          <w:rFonts w:hint="cs"/>
          <w:rtl/>
        </w:rPr>
        <w:t>מכריע.</w:t>
      </w:r>
      <w:r w:rsidR="00BC15D2">
        <w:rPr>
          <w:rFonts w:hint="cs"/>
          <w:rtl/>
        </w:rPr>
        <w:t xml:space="preserve"> </w:t>
      </w:r>
      <w:bookmarkStart w:id="1721" w:name="_ETM_Q1_5127671"/>
      <w:bookmarkEnd w:id="1721"/>
    </w:p>
    <w:p w:rsidR="00151DAD" w:rsidRDefault="00151DAD" w:rsidP="00151DAD">
      <w:pPr>
        <w:rPr>
          <w:rtl/>
        </w:rPr>
      </w:pPr>
    </w:p>
    <w:p w:rsidR="00BC15D2" w:rsidRDefault="00151DAD" w:rsidP="00151DAD">
      <w:pPr>
        <w:rPr>
          <w:rtl/>
        </w:rPr>
      </w:pPr>
      <w:bookmarkStart w:id="1722" w:name="_ETM_Q1_5125000"/>
      <w:bookmarkEnd w:id="1722"/>
      <w:r>
        <w:rPr>
          <w:rFonts w:hint="cs"/>
          <w:rtl/>
        </w:rPr>
        <w:t>אני כן אומר ש</w:t>
      </w:r>
      <w:r w:rsidR="00BC15D2">
        <w:rPr>
          <w:rFonts w:hint="cs"/>
          <w:rtl/>
        </w:rPr>
        <w:t>אני לא רוצה לייצר תקנות שמכריעות נגד העמדה של</w:t>
      </w:r>
      <w:r>
        <w:rPr>
          <w:rFonts w:hint="cs"/>
          <w:rtl/>
        </w:rPr>
        <w:t xml:space="preserve">הם </w:t>
      </w:r>
      <w:r>
        <w:rPr>
          <w:rtl/>
        </w:rPr>
        <w:t>–</w:t>
      </w:r>
      <w:r>
        <w:rPr>
          <w:rFonts w:hint="cs"/>
          <w:rtl/>
        </w:rPr>
        <w:t xml:space="preserve"> וגם נגד העמדה שלי במקרה הזה אבל בעיקר נגד העמדה שלהם כי הם עושים את הקרבות בבית המשפט</w:t>
      </w:r>
      <w:r w:rsidR="00BC15D2">
        <w:rPr>
          <w:rFonts w:hint="cs"/>
          <w:rtl/>
        </w:rPr>
        <w:t xml:space="preserve">. </w:t>
      </w:r>
      <w:bookmarkStart w:id="1723" w:name="_ETM_Q1_5136028"/>
      <w:bookmarkEnd w:id="1723"/>
      <w:r>
        <w:rPr>
          <w:rFonts w:hint="cs"/>
          <w:rtl/>
        </w:rPr>
        <w:t xml:space="preserve">אני לא רוצה לייצר תקנות שמכריעות נגד. </w:t>
      </w:r>
      <w:bookmarkStart w:id="1724" w:name="_ETM_Q1_5132000"/>
      <w:bookmarkEnd w:id="1724"/>
      <w:r w:rsidR="00BC15D2">
        <w:rPr>
          <w:rFonts w:hint="cs"/>
          <w:rtl/>
        </w:rPr>
        <w:t xml:space="preserve">אם אני מייצר את התקנות </w:t>
      </w:r>
      <w:r>
        <w:rPr>
          <w:rFonts w:hint="cs"/>
          <w:rtl/>
        </w:rPr>
        <w:t>בצורה שאת</w:t>
      </w:r>
      <w:r w:rsidR="00BC15D2">
        <w:rPr>
          <w:rFonts w:hint="cs"/>
          <w:rtl/>
        </w:rPr>
        <w:t xml:space="preserve"> אומרת </w:t>
      </w:r>
      <w:bookmarkStart w:id="1725" w:name="_ETM_Q1_5143333"/>
      <w:bookmarkEnd w:id="1725"/>
      <w:r>
        <w:rPr>
          <w:rFonts w:hint="cs"/>
          <w:rtl/>
        </w:rPr>
        <w:t xml:space="preserve">במידה מסוימת אני מכריע נגד. אני אומר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726" w:name="_ETM_Q1_5142000"/>
      <w:bookmarkEnd w:id="1726"/>
      <w:r>
        <w:rPr>
          <w:rFonts w:hint="cs"/>
          <w:rtl/>
        </w:rPr>
        <w:t xml:space="preserve">רוצה להכריע נגד, אלא </w:t>
      </w:r>
      <w:r w:rsidR="00BC15D2">
        <w:rPr>
          <w:rFonts w:hint="cs"/>
          <w:rtl/>
        </w:rPr>
        <w:t>בתביעה אזרחית כזאת</w:t>
      </w:r>
      <w:r>
        <w:rPr>
          <w:rFonts w:hint="cs"/>
          <w:rtl/>
        </w:rPr>
        <w:t xml:space="preserve"> התשלום וההוצאות</w:t>
      </w:r>
      <w:bookmarkStart w:id="1727" w:name="_ETM_Q1_5144000"/>
      <w:bookmarkEnd w:id="1727"/>
      <w:r>
        <w:rPr>
          <w:rFonts w:hint="cs"/>
          <w:rtl/>
        </w:rPr>
        <w:t xml:space="preserve"> - - - על מומחה של נתבע </w:t>
      </w:r>
      <w:r>
        <w:rPr>
          <w:rtl/>
        </w:rPr>
        <w:t>–</w:t>
      </w:r>
      <w:r>
        <w:rPr>
          <w:rFonts w:hint="cs"/>
          <w:rtl/>
        </w:rPr>
        <w:t xml:space="preserve"> פה זאת ההבהרה שהיא מאוד ברורה </w:t>
      </w:r>
      <w:bookmarkStart w:id="1728" w:name="_ETM_Q1_5147000"/>
      <w:bookmarkEnd w:id="1728"/>
      <w:r>
        <w:rPr>
          <w:rtl/>
        </w:rPr>
        <w:t>–</w:t>
      </w:r>
      <w:r>
        <w:rPr>
          <w:rFonts w:hint="cs"/>
          <w:rtl/>
        </w:rPr>
        <w:t xml:space="preserve"> שהורשע</w:t>
      </w:r>
      <w:r w:rsidR="00BC15D2">
        <w:rPr>
          <w:rFonts w:hint="cs"/>
          <w:rtl/>
        </w:rPr>
        <w:t xml:space="preserve"> כדי להבהיר שאם יש כמה </w:t>
      </w:r>
      <w:bookmarkStart w:id="1729" w:name="_ETM_Q1_5154101"/>
      <w:bookmarkEnd w:id="1729"/>
      <w:r>
        <w:rPr>
          <w:rFonts w:hint="cs"/>
          <w:rtl/>
        </w:rPr>
        <w:t xml:space="preserve">נתבעים </w:t>
      </w:r>
      <w:r>
        <w:rPr>
          <w:rtl/>
        </w:rPr>
        <w:t>–</w:t>
      </w:r>
      <w:r>
        <w:rPr>
          <w:rFonts w:hint="cs"/>
          <w:rtl/>
        </w:rPr>
        <w:t xml:space="preserve"> אתם חושבים שזאת מציאות בלתי אפשרית, </w:t>
      </w:r>
      <w:bookmarkStart w:id="1730" w:name="_ETM_Q1_5152000"/>
      <w:bookmarkEnd w:id="1730"/>
      <w:r>
        <w:rPr>
          <w:rFonts w:hint="cs"/>
          <w:rtl/>
        </w:rPr>
        <w:t>הם יחשבו שכן, ושיהיה להם בהצלחה ואני לא מכריע.</w:t>
      </w:r>
      <w:r w:rsidR="00BC15D2">
        <w:rPr>
          <w:rFonts w:hint="cs"/>
          <w:rtl/>
        </w:rPr>
        <w:t xml:space="preserve"> אני אומר שבתביעה נגררת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C15D2">
        <w:rPr>
          <w:rFonts w:hint="cs"/>
          <w:rtl/>
        </w:rPr>
        <w:t xml:space="preserve">אפס שיקול דעת להטיל </w:t>
      </w:r>
      <w:bookmarkStart w:id="1731" w:name="_ETM_Q1_5167084"/>
      <w:bookmarkEnd w:id="1731"/>
      <w:r w:rsidR="00BC15D2">
        <w:rPr>
          <w:rFonts w:hint="cs"/>
          <w:rtl/>
        </w:rPr>
        <w:t xml:space="preserve">את זה על הנפגעת. </w:t>
      </w:r>
      <w:r w:rsidR="007E1F6E">
        <w:rPr>
          <w:rFonts w:hint="cs"/>
          <w:rtl/>
        </w:rPr>
        <w:t xml:space="preserve">אני לא מצליח לדמיין תרחיש שאני ארצה להטיל את זה על הנפגעת. יכול להיות שיש כזה שלא ידעתי. </w:t>
      </w:r>
    </w:p>
    <w:p w:rsidR="00BC15D2" w:rsidRDefault="00BC15D2" w:rsidP="00BC15D2">
      <w:pPr>
        <w:rPr>
          <w:rtl/>
        </w:rPr>
      </w:pPr>
      <w:bookmarkStart w:id="1732" w:name="_ETM_Q1_5172301"/>
      <w:bookmarkStart w:id="1733" w:name="_ETM_Q1_5172361"/>
      <w:bookmarkStart w:id="1734" w:name="_ETM_Q1_5173431"/>
      <w:bookmarkEnd w:id="1732"/>
      <w:bookmarkEnd w:id="1733"/>
      <w:bookmarkEnd w:id="1734"/>
    </w:p>
    <w:p w:rsidR="00BC15D2" w:rsidRDefault="00BC15D2" w:rsidP="00BC15D2">
      <w:pPr>
        <w:pStyle w:val="af9"/>
        <w:keepNext/>
        <w:rPr>
          <w:rtl/>
        </w:rPr>
      </w:pPr>
      <w:bookmarkStart w:id="1735" w:name="ET_guest_719627_135"/>
      <w:r w:rsidRPr="00BC15D2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BC1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5"/>
    </w:p>
    <w:p w:rsidR="00BC15D2" w:rsidRDefault="00BC15D2" w:rsidP="00BC15D2">
      <w:pPr>
        <w:pStyle w:val="KeepWithNext"/>
        <w:rPr>
          <w:rtl/>
        </w:rPr>
      </w:pPr>
    </w:p>
    <w:p w:rsidR="00BC15D2" w:rsidRDefault="007E1F6E" w:rsidP="007E1F6E">
      <w:pPr>
        <w:rPr>
          <w:rtl/>
        </w:rPr>
      </w:pPr>
      <w:bookmarkStart w:id="1736" w:name="_ETM_Q1_5173852"/>
      <w:bookmarkStart w:id="1737" w:name="_ETM_Q1_5173902"/>
      <w:bookmarkEnd w:id="1736"/>
      <w:bookmarkEnd w:id="1737"/>
      <w:r>
        <w:rPr>
          <w:rFonts w:hint="cs"/>
          <w:rtl/>
        </w:rPr>
        <w:t xml:space="preserve">לא הייתי רוצה על </w:t>
      </w:r>
      <w:bookmarkStart w:id="1738" w:name="_ETM_Q1_5170000"/>
      <w:bookmarkEnd w:id="1738"/>
      <w:r>
        <w:rPr>
          <w:rFonts w:hint="cs"/>
          <w:rtl/>
        </w:rPr>
        <w:t xml:space="preserve">הנפגעת אבל אני רוצה </w:t>
      </w:r>
      <w:r w:rsidR="00BC15D2">
        <w:rPr>
          <w:rFonts w:hint="cs"/>
          <w:rtl/>
        </w:rPr>
        <w:t xml:space="preserve">שתהיה אפשרות אחרת לבית המשפט. </w:t>
      </w:r>
      <w:bookmarkStart w:id="1739" w:name="_ETM_Q1_5179732"/>
      <w:bookmarkEnd w:id="1739"/>
    </w:p>
    <w:p w:rsidR="008B7ACB" w:rsidRDefault="008B7ACB" w:rsidP="007E1F6E">
      <w:pPr>
        <w:rPr>
          <w:rtl/>
        </w:rPr>
      </w:pPr>
    </w:p>
    <w:p w:rsidR="008B7ACB" w:rsidRDefault="008B7ACB" w:rsidP="008B7ACB">
      <w:pPr>
        <w:pStyle w:val="af6"/>
        <w:keepNext/>
        <w:rPr>
          <w:rtl/>
        </w:rPr>
      </w:pPr>
      <w:bookmarkStart w:id="1740" w:name="ET_yor_6157_272"/>
      <w:r w:rsidRPr="008B7ACB">
        <w:rPr>
          <w:rStyle w:val="TagStyle"/>
          <w:rtl/>
        </w:rPr>
        <w:t xml:space="preserve"> &lt;&lt; </w:t>
      </w:r>
      <w:proofErr w:type="spellStart"/>
      <w:r w:rsidRPr="008B7ACB">
        <w:rPr>
          <w:rStyle w:val="TagStyle"/>
          <w:rtl/>
        </w:rPr>
        <w:t>יור</w:t>
      </w:r>
      <w:proofErr w:type="spellEnd"/>
      <w:r w:rsidRPr="008B7A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7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8B7ACB" w:rsidRDefault="008B7ACB" w:rsidP="008B7ACB">
      <w:pPr>
        <w:pStyle w:val="KeepWithNext"/>
        <w:rPr>
          <w:rtl/>
          <w:lang w:eastAsia="he-IL"/>
        </w:rPr>
      </w:pPr>
    </w:p>
    <w:p w:rsidR="008B7ACB" w:rsidRPr="008B7ACB" w:rsidRDefault="008B7ACB" w:rsidP="008B7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הייתי רוצה אבל אתם לא כתבתם את זה. </w:t>
      </w:r>
      <w:bookmarkStart w:id="1741" w:name="_ETM_Q1_5180000"/>
      <w:bookmarkEnd w:id="1741"/>
    </w:p>
    <w:p w:rsidR="00BC15D2" w:rsidRDefault="00BC15D2" w:rsidP="00BC15D2">
      <w:pPr>
        <w:rPr>
          <w:rtl/>
        </w:rPr>
      </w:pPr>
      <w:bookmarkStart w:id="1742" w:name="_ETM_Q1_5181822"/>
      <w:bookmarkStart w:id="1743" w:name="_ETM_Q1_5181887"/>
      <w:bookmarkStart w:id="1744" w:name="_ETM_Q1_5183060"/>
      <w:bookmarkEnd w:id="1742"/>
      <w:bookmarkEnd w:id="1743"/>
      <w:bookmarkEnd w:id="1744"/>
    </w:p>
    <w:p w:rsidR="00BC15D2" w:rsidRDefault="00BC15D2" w:rsidP="00BC15D2">
      <w:pPr>
        <w:pStyle w:val="af9"/>
        <w:keepNext/>
        <w:rPr>
          <w:rtl/>
        </w:rPr>
      </w:pPr>
      <w:bookmarkStart w:id="1745" w:name="ET_guest_684753_136"/>
      <w:r w:rsidRPr="00BC15D2">
        <w:rPr>
          <w:rStyle w:val="TagStyle"/>
          <w:rtl/>
        </w:rPr>
        <w:t xml:space="preserve"> &lt;&lt; אורח &gt;&gt; </w:t>
      </w:r>
      <w:r>
        <w:rPr>
          <w:rtl/>
        </w:rPr>
        <w:t>לירון בנית ששון:</w:t>
      </w:r>
      <w:r w:rsidRPr="00BC1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5"/>
    </w:p>
    <w:p w:rsidR="00BC15D2" w:rsidRDefault="00BC15D2" w:rsidP="00BC15D2">
      <w:pPr>
        <w:pStyle w:val="KeepWithNext"/>
        <w:rPr>
          <w:rtl/>
        </w:rPr>
      </w:pPr>
    </w:p>
    <w:p w:rsidR="00BC15D2" w:rsidRDefault="008B7ACB" w:rsidP="00BC15D2">
      <w:pPr>
        <w:rPr>
          <w:rtl/>
        </w:rPr>
      </w:pPr>
      <w:bookmarkStart w:id="1746" w:name="_ETM_Q1_5183528"/>
      <w:bookmarkStart w:id="1747" w:name="_ETM_Q1_5183566"/>
      <w:bookmarkEnd w:id="1746"/>
      <w:bookmarkEnd w:id="1747"/>
      <w:r>
        <w:rPr>
          <w:rFonts w:hint="cs"/>
          <w:rtl/>
        </w:rPr>
        <w:t>מקובל על אדוני ש</w:t>
      </w:r>
      <w:r w:rsidR="00BC15D2">
        <w:rPr>
          <w:rFonts w:hint="cs"/>
          <w:rtl/>
        </w:rPr>
        <w:t xml:space="preserve">את כל התיקון הזה נשקול </w:t>
      </w:r>
      <w:r>
        <w:rPr>
          <w:rFonts w:hint="cs"/>
          <w:rtl/>
        </w:rPr>
        <w:t>אם לא להכניס ל</w:t>
      </w:r>
      <w:r w:rsidR="00BC15D2">
        <w:rPr>
          <w:rFonts w:hint="cs"/>
          <w:rtl/>
        </w:rPr>
        <w:t xml:space="preserve">תקנות </w:t>
      </w:r>
      <w:bookmarkStart w:id="1748" w:name="_ETM_Q1_5195880"/>
      <w:bookmarkEnd w:id="1748"/>
      <w:r>
        <w:rPr>
          <w:rFonts w:hint="cs"/>
          <w:rtl/>
        </w:rPr>
        <w:t>אחרות שנקרא להן "תקנות נפגעי עבירות</w:t>
      </w:r>
      <w:bookmarkStart w:id="1749" w:name="_ETM_Q1_5188000"/>
      <w:bookmarkEnd w:id="1749"/>
      <w:r>
        <w:rPr>
          <w:rFonts w:hint="cs"/>
          <w:rtl/>
        </w:rPr>
        <w:t xml:space="preserve"> מין (סדר דין אזרחי) ולא בתקנות סדר </w:t>
      </w:r>
      <w:bookmarkStart w:id="1750" w:name="_ETM_Q1_5189000"/>
      <w:bookmarkEnd w:id="1750"/>
      <w:r>
        <w:rPr>
          <w:rFonts w:hint="cs"/>
          <w:rtl/>
        </w:rPr>
        <w:t xml:space="preserve">הדין האזרחי? זה משנה לך? </w:t>
      </w:r>
    </w:p>
    <w:p w:rsidR="008B7ACB" w:rsidRDefault="008B7ACB" w:rsidP="00BC15D2">
      <w:pPr>
        <w:rPr>
          <w:rtl/>
        </w:rPr>
      </w:pPr>
    </w:p>
    <w:p w:rsidR="008B7ACB" w:rsidRDefault="008B7ACB" w:rsidP="008B7ACB">
      <w:pPr>
        <w:pStyle w:val="af6"/>
        <w:keepNext/>
        <w:rPr>
          <w:rtl/>
        </w:rPr>
      </w:pPr>
      <w:bookmarkStart w:id="1751" w:name="ET_yor_6157_273"/>
      <w:r w:rsidRPr="008B7ACB">
        <w:rPr>
          <w:rStyle w:val="TagStyle"/>
          <w:rtl/>
        </w:rPr>
        <w:t xml:space="preserve"> &lt;&lt; </w:t>
      </w:r>
      <w:proofErr w:type="spellStart"/>
      <w:r w:rsidRPr="008B7ACB">
        <w:rPr>
          <w:rStyle w:val="TagStyle"/>
          <w:rtl/>
        </w:rPr>
        <w:t>יור</w:t>
      </w:r>
      <w:proofErr w:type="spellEnd"/>
      <w:r w:rsidRPr="008B7A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7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8B7ACB" w:rsidRDefault="008B7ACB" w:rsidP="008B7ACB">
      <w:pPr>
        <w:pStyle w:val="KeepWithNext"/>
        <w:rPr>
          <w:rtl/>
          <w:lang w:eastAsia="he-IL"/>
        </w:rPr>
      </w:pPr>
    </w:p>
    <w:p w:rsidR="008B7ACB" w:rsidRDefault="008B7ACB" w:rsidP="008B7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שבמקום שזה יהיה תיקון לסעיף הזה תהיה תקנה נפרדת? </w:t>
      </w:r>
    </w:p>
    <w:p w:rsidR="008B7ACB" w:rsidRDefault="008B7ACB" w:rsidP="008B7ACB">
      <w:pPr>
        <w:rPr>
          <w:rtl/>
          <w:lang w:eastAsia="he-IL"/>
        </w:rPr>
      </w:pPr>
      <w:bookmarkStart w:id="1752" w:name="_ETM_Q1_5195000"/>
      <w:bookmarkEnd w:id="1752"/>
    </w:p>
    <w:p w:rsidR="008B7ACB" w:rsidRDefault="008B7ACB" w:rsidP="008B7ACB">
      <w:pPr>
        <w:pStyle w:val="af9"/>
        <w:keepNext/>
        <w:rPr>
          <w:rtl/>
          <w:lang w:eastAsia="he-IL"/>
        </w:rPr>
      </w:pPr>
      <w:bookmarkStart w:id="1753" w:name="ET_guest_684753_274"/>
      <w:r w:rsidRPr="008B7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8B7A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8B7ACB" w:rsidRDefault="008B7ACB" w:rsidP="008B7ACB">
      <w:pPr>
        <w:pStyle w:val="KeepWithNext"/>
        <w:rPr>
          <w:rtl/>
          <w:lang w:eastAsia="he-IL"/>
        </w:rPr>
      </w:pPr>
    </w:p>
    <w:p w:rsidR="008B7ACB" w:rsidRPr="008B7ACB" w:rsidRDefault="008B7ACB" w:rsidP="008B7ACB">
      <w:pPr>
        <w:rPr>
          <w:rtl/>
          <w:lang w:eastAsia="he-IL"/>
        </w:rPr>
      </w:pPr>
      <w:bookmarkStart w:id="1754" w:name="_ETM_Q1_5196000"/>
      <w:bookmarkEnd w:id="1754"/>
      <w:r>
        <w:rPr>
          <w:rFonts w:hint="cs"/>
          <w:rtl/>
          <w:lang w:eastAsia="he-IL"/>
        </w:rPr>
        <w:t>כן</w:t>
      </w:r>
      <w:bookmarkStart w:id="1755" w:name="_ETM_Q1_5198000"/>
      <w:bookmarkEnd w:id="1755"/>
      <w:r>
        <w:rPr>
          <w:rFonts w:hint="cs"/>
          <w:rtl/>
          <w:lang w:eastAsia="he-IL"/>
        </w:rPr>
        <w:t xml:space="preserve">, יהיו תקנות נפרדות שזאת תהיה הכותרת שלהן, ושם זה יהיה כתוב. זה פשוט לא מתאים - - </w:t>
      </w:r>
    </w:p>
    <w:p w:rsidR="00BC15D2" w:rsidRDefault="00BC15D2" w:rsidP="00BC15D2">
      <w:pPr>
        <w:rPr>
          <w:rtl/>
        </w:rPr>
      </w:pPr>
      <w:bookmarkStart w:id="1756" w:name="_ETM_Q1_5204996"/>
      <w:bookmarkStart w:id="1757" w:name="_ETM_Q1_5205056"/>
      <w:bookmarkEnd w:id="1756"/>
      <w:bookmarkEnd w:id="1757"/>
    </w:p>
    <w:p w:rsidR="00BC15D2" w:rsidRDefault="00BC15D2" w:rsidP="00BC15D2">
      <w:pPr>
        <w:pStyle w:val="af5"/>
        <w:keepNext/>
        <w:rPr>
          <w:rtl/>
        </w:rPr>
      </w:pPr>
      <w:bookmarkStart w:id="1758" w:name="ET_interruption_קריאות_137"/>
      <w:r w:rsidRPr="00BC15D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C15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8"/>
    </w:p>
    <w:p w:rsidR="00BC15D2" w:rsidRDefault="00BC15D2" w:rsidP="00BC15D2">
      <w:pPr>
        <w:pStyle w:val="KeepWithNext"/>
        <w:rPr>
          <w:rtl/>
        </w:rPr>
      </w:pPr>
    </w:p>
    <w:p w:rsidR="00BC15D2" w:rsidRDefault="00BC15D2" w:rsidP="00BC15D2">
      <w:pPr>
        <w:rPr>
          <w:rtl/>
        </w:rPr>
      </w:pPr>
      <w:bookmarkStart w:id="1759" w:name="_ETM_Q1_5208457"/>
      <w:bookmarkStart w:id="1760" w:name="_ETM_Q1_5208723"/>
      <w:bookmarkStart w:id="1761" w:name="_ETM_Q1_5208763"/>
      <w:bookmarkEnd w:id="1759"/>
      <w:bookmarkEnd w:id="1760"/>
      <w:bookmarkEnd w:id="1761"/>
      <w:r>
        <w:rPr>
          <w:rFonts w:hint="cs"/>
          <w:rtl/>
        </w:rPr>
        <w:t xml:space="preserve">לא, לא. </w:t>
      </w:r>
    </w:p>
    <w:p w:rsidR="00BC15D2" w:rsidRDefault="00BC15D2" w:rsidP="00BC15D2">
      <w:pPr>
        <w:rPr>
          <w:rtl/>
        </w:rPr>
      </w:pPr>
      <w:bookmarkStart w:id="1762" w:name="_ETM_Q1_5210406"/>
      <w:bookmarkStart w:id="1763" w:name="_ETM_Q1_5210479"/>
      <w:bookmarkEnd w:id="1762"/>
      <w:bookmarkEnd w:id="1763"/>
    </w:p>
    <w:p w:rsidR="00BC15D2" w:rsidRDefault="00BC15D2" w:rsidP="00BC15D2">
      <w:pPr>
        <w:pStyle w:val="af6"/>
        <w:keepNext/>
        <w:rPr>
          <w:rtl/>
        </w:rPr>
      </w:pPr>
      <w:bookmarkStart w:id="1764" w:name="ET_yor_6157_138"/>
      <w:r w:rsidRPr="00BC15D2">
        <w:rPr>
          <w:rStyle w:val="TagStyle"/>
          <w:rtl/>
        </w:rPr>
        <w:t xml:space="preserve"> &lt;&lt; </w:t>
      </w:r>
      <w:proofErr w:type="spellStart"/>
      <w:r w:rsidRPr="00BC15D2">
        <w:rPr>
          <w:rStyle w:val="TagStyle"/>
          <w:rtl/>
        </w:rPr>
        <w:t>יור</w:t>
      </w:r>
      <w:proofErr w:type="spellEnd"/>
      <w:r w:rsidRPr="00BC15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BC15D2" w:rsidRDefault="00BC15D2" w:rsidP="00BC15D2">
      <w:pPr>
        <w:pStyle w:val="KeepWithNext"/>
        <w:rPr>
          <w:rtl/>
        </w:rPr>
      </w:pPr>
    </w:p>
    <w:p w:rsidR="00BC15D2" w:rsidRDefault="008B7ACB" w:rsidP="008B7ACB">
      <w:pPr>
        <w:rPr>
          <w:rtl/>
        </w:rPr>
      </w:pPr>
      <w:bookmarkStart w:id="1765" w:name="_ETM_Q1_5211174"/>
      <w:bookmarkEnd w:id="1765"/>
      <w:r>
        <w:rPr>
          <w:rFonts w:hint="cs"/>
          <w:rtl/>
        </w:rPr>
        <w:t>לא</w:t>
      </w:r>
      <w:bookmarkStart w:id="1766" w:name="_ETM_Q1_5206000"/>
      <w:bookmarkEnd w:id="1766"/>
      <w:r>
        <w:rPr>
          <w:rFonts w:hint="cs"/>
          <w:rtl/>
        </w:rPr>
        <w:t xml:space="preserve"> אכפת לי, זה פשוט מסרבל לאנשים שלא יידעו לחפש את </w:t>
      </w:r>
      <w:bookmarkStart w:id="1767" w:name="_ETM_Q1_5209000"/>
      <w:bookmarkEnd w:id="1767"/>
      <w:r>
        <w:rPr>
          <w:rFonts w:hint="cs"/>
          <w:rtl/>
        </w:rPr>
        <w:t xml:space="preserve">התקנות. </w:t>
      </w:r>
      <w:r w:rsidR="00BC15D2">
        <w:rPr>
          <w:rFonts w:hint="cs"/>
          <w:rtl/>
        </w:rPr>
        <w:t xml:space="preserve">עורך דין </w:t>
      </w:r>
      <w:r>
        <w:rPr>
          <w:rFonts w:hint="cs"/>
          <w:rtl/>
        </w:rPr>
        <w:t xml:space="preserve">יפשל כי הוא </w:t>
      </w:r>
      <w:r w:rsidR="00BC15D2">
        <w:rPr>
          <w:rFonts w:hint="cs"/>
          <w:rtl/>
        </w:rPr>
        <w:t xml:space="preserve">לא יידע לחפש </w:t>
      </w:r>
      <w:bookmarkStart w:id="1768" w:name="_ETM_Q1_5218870"/>
      <w:bookmarkEnd w:id="1768"/>
      <w:r w:rsidR="00BC15D2">
        <w:rPr>
          <w:rFonts w:hint="cs"/>
          <w:rtl/>
        </w:rPr>
        <w:t xml:space="preserve">את זה שם. </w:t>
      </w:r>
      <w:r>
        <w:rPr>
          <w:rFonts w:hint="cs"/>
          <w:rtl/>
        </w:rPr>
        <w:t xml:space="preserve">לא כל מי שמגיש תביעות אזרחיות הוא כל הזמן בתחום הזה. עדיף שזה </w:t>
      </w:r>
      <w:bookmarkStart w:id="1769" w:name="_ETM_Q1_5224000"/>
      <w:bookmarkEnd w:id="1769"/>
      <w:r>
        <w:rPr>
          <w:rFonts w:hint="cs"/>
          <w:rtl/>
        </w:rPr>
        <w:t xml:space="preserve">יהיה א(1). </w:t>
      </w:r>
    </w:p>
    <w:p w:rsidR="00BC15D2" w:rsidRDefault="00BC15D2" w:rsidP="00BC15D2">
      <w:pPr>
        <w:rPr>
          <w:rtl/>
        </w:rPr>
      </w:pPr>
      <w:bookmarkStart w:id="1770" w:name="_ETM_Q1_5222224"/>
      <w:bookmarkStart w:id="1771" w:name="_ETM_Q1_5222285"/>
      <w:bookmarkStart w:id="1772" w:name="_ETM_Q1_5225480"/>
      <w:bookmarkEnd w:id="1770"/>
      <w:bookmarkEnd w:id="1771"/>
      <w:bookmarkEnd w:id="1772"/>
    </w:p>
    <w:p w:rsidR="00BC15D2" w:rsidRDefault="00BC15D2" w:rsidP="00BC15D2">
      <w:pPr>
        <w:pStyle w:val="a4"/>
        <w:keepNext/>
        <w:rPr>
          <w:rtl/>
        </w:rPr>
      </w:pPr>
      <w:bookmarkStart w:id="1773" w:name="ET_speaker_נעמה_מנחמי_139"/>
      <w:r w:rsidRPr="00BC15D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BC1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BC15D2" w:rsidRDefault="00BC15D2" w:rsidP="00BC15D2">
      <w:pPr>
        <w:pStyle w:val="KeepWithNext"/>
        <w:rPr>
          <w:rtl/>
        </w:rPr>
      </w:pPr>
    </w:p>
    <w:p w:rsidR="00BC15D2" w:rsidRDefault="00BC15D2" w:rsidP="00BC15D2">
      <w:pPr>
        <w:rPr>
          <w:rtl/>
        </w:rPr>
      </w:pPr>
      <w:bookmarkStart w:id="1774" w:name="_ETM_Q1_5225906"/>
      <w:bookmarkStart w:id="1775" w:name="_ETM_Q1_5225951"/>
      <w:bookmarkEnd w:id="1774"/>
      <w:bookmarkEnd w:id="1775"/>
      <w:r>
        <w:rPr>
          <w:rFonts w:hint="cs"/>
          <w:rtl/>
        </w:rPr>
        <w:t xml:space="preserve">אפשר לעשות 92א. </w:t>
      </w:r>
    </w:p>
    <w:p w:rsidR="00BC15D2" w:rsidRDefault="00BC15D2" w:rsidP="00BC15D2">
      <w:pPr>
        <w:rPr>
          <w:rtl/>
        </w:rPr>
      </w:pPr>
      <w:bookmarkStart w:id="1776" w:name="_ETM_Q1_5230976"/>
      <w:bookmarkStart w:id="1777" w:name="_ETM_Q1_5231048"/>
      <w:bookmarkEnd w:id="1776"/>
      <w:bookmarkEnd w:id="1777"/>
    </w:p>
    <w:p w:rsidR="00BC15D2" w:rsidRDefault="00BC15D2" w:rsidP="00BC15D2">
      <w:pPr>
        <w:pStyle w:val="af6"/>
        <w:keepNext/>
        <w:rPr>
          <w:rtl/>
        </w:rPr>
      </w:pPr>
      <w:bookmarkStart w:id="1778" w:name="ET_yor_6157_140"/>
      <w:r w:rsidRPr="00BC15D2">
        <w:rPr>
          <w:rStyle w:val="TagStyle"/>
          <w:rtl/>
        </w:rPr>
        <w:t xml:space="preserve"> &lt;&lt; </w:t>
      </w:r>
      <w:proofErr w:type="spellStart"/>
      <w:r w:rsidRPr="00BC15D2">
        <w:rPr>
          <w:rStyle w:val="TagStyle"/>
          <w:rtl/>
        </w:rPr>
        <w:t>יור</w:t>
      </w:r>
      <w:proofErr w:type="spellEnd"/>
      <w:r w:rsidRPr="00BC15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:rsidR="00BC15D2" w:rsidRDefault="00BC15D2" w:rsidP="00BC15D2">
      <w:pPr>
        <w:pStyle w:val="KeepWithNext"/>
        <w:rPr>
          <w:rtl/>
        </w:rPr>
      </w:pPr>
    </w:p>
    <w:p w:rsidR="008B7ACB" w:rsidRDefault="008B7ACB" w:rsidP="00BC15D2">
      <w:pPr>
        <w:rPr>
          <w:rtl/>
        </w:rPr>
      </w:pPr>
      <w:bookmarkStart w:id="1779" w:name="_ETM_Q1_5232127"/>
      <w:bookmarkEnd w:id="1779"/>
      <w:r>
        <w:rPr>
          <w:rFonts w:hint="cs"/>
          <w:rtl/>
        </w:rPr>
        <w:t xml:space="preserve">תעשי 92א, אם זה מפריע לך. </w:t>
      </w:r>
      <w:bookmarkStart w:id="1780" w:name="_ETM_Q1_5226000"/>
      <w:bookmarkEnd w:id="1780"/>
    </w:p>
    <w:p w:rsidR="008B7ACB" w:rsidRDefault="008B7ACB" w:rsidP="008B7ACB">
      <w:pPr>
        <w:ind w:firstLine="0"/>
        <w:rPr>
          <w:rtl/>
        </w:rPr>
      </w:pPr>
      <w:bookmarkStart w:id="1781" w:name="_ETM_Q1_5227000"/>
      <w:bookmarkEnd w:id="1781"/>
    </w:p>
    <w:p w:rsidR="008B7ACB" w:rsidRDefault="008B7ACB" w:rsidP="008B7ACB">
      <w:pPr>
        <w:pStyle w:val="af6"/>
        <w:keepNext/>
        <w:rPr>
          <w:rtl/>
        </w:rPr>
      </w:pPr>
      <w:bookmarkStart w:id="1782" w:name="ET_yor_6157_275"/>
      <w:r w:rsidRPr="008B7ACB">
        <w:rPr>
          <w:rStyle w:val="TagStyle"/>
          <w:rtl/>
        </w:rPr>
        <w:t xml:space="preserve"> &lt;&lt; </w:t>
      </w:r>
      <w:proofErr w:type="spellStart"/>
      <w:r w:rsidRPr="008B7ACB">
        <w:rPr>
          <w:rStyle w:val="TagStyle"/>
          <w:rtl/>
        </w:rPr>
        <w:t>יור</w:t>
      </w:r>
      <w:proofErr w:type="spellEnd"/>
      <w:r w:rsidRPr="008B7A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7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:rsidR="008B7ACB" w:rsidRDefault="008B7ACB" w:rsidP="008B7ACB">
      <w:pPr>
        <w:pStyle w:val="KeepWithNext"/>
        <w:rPr>
          <w:rtl/>
          <w:lang w:eastAsia="he-IL"/>
        </w:rPr>
      </w:pPr>
    </w:p>
    <w:p w:rsidR="00BC15D2" w:rsidRDefault="008B7ACB" w:rsidP="008B7ACB">
      <w:pPr>
        <w:rPr>
          <w:rtl/>
        </w:rPr>
      </w:pPr>
      <w:r>
        <w:rPr>
          <w:rFonts w:hint="cs"/>
          <w:rtl/>
          <w:lang w:eastAsia="he-IL"/>
        </w:rPr>
        <w:t xml:space="preserve">תעשי את זה 92א. אין בעיה, תעשי את זה בתקנה נפרדת. לדעתי, א(1) פה מתאים. </w:t>
      </w:r>
      <w:r w:rsidR="00BC15D2">
        <w:rPr>
          <w:rFonts w:hint="cs"/>
          <w:rtl/>
        </w:rPr>
        <w:t>אני הייתי רוצה א</w:t>
      </w:r>
      <w:bookmarkStart w:id="1783" w:name="_ETM_Q1_5241382"/>
      <w:bookmarkEnd w:id="1783"/>
      <w:r>
        <w:rPr>
          <w:rFonts w:hint="cs"/>
          <w:rtl/>
        </w:rPr>
        <w:t>(</w:t>
      </w:r>
      <w:r w:rsidR="00BC15D2">
        <w:rPr>
          <w:rFonts w:hint="cs"/>
          <w:rtl/>
        </w:rPr>
        <w:t>1</w:t>
      </w:r>
      <w:r>
        <w:rPr>
          <w:rFonts w:hint="cs"/>
          <w:rtl/>
        </w:rPr>
        <w:t>). משרד המשפטים,</w:t>
      </w:r>
      <w:r w:rsidR="00BC1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במענה למה שאת הערת בהערת אגב </w:t>
      </w:r>
      <w:r w:rsidR="00BC15D2">
        <w:rPr>
          <w:rFonts w:hint="cs"/>
          <w:rtl/>
        </w:rPr>
        <w:t xml:space="preserve">אתם צריכים לעשות התאמה </w:t>
      </w:r>
      <w:bookmarkStart w:id="1784" w:name="_ETM_Q1_5261759"/>
      <w:bookmarkEnd w:id="1784"/>
      <w:r w:rsidR="00BC15D2">
        <w:rPr>
          <w:rFonts w:hint="cs"/>
          <w:rtl/>
        </w:rPr>
        <w:t>ל-</w:t>
      </w:r>
      <w:r>
        <w:rPr>
          <w:rFonts w:hint="cs"/>
          <w:rtl/>
        </w:rPr>
        <w:t>(</w:t>
      </w:r>
      <w:r w:rsidR="00BC15D2">
        <w:rPr>
          <w:rFonts w:hint="cs"/>
          <w:rtl/>
        </w:rPr>
        <w:t>ב</w:t>
      </w:r>
      <w:r>
        <w:rPr>
          <w:rFonts w:hint="cs"/>
          <w:rtl/>
        </w:rPr>
        <w:t>)</w:t>
      </w:r>
      <w:r w:rsidR="00BC15D2">
        <w:rPr>
          <w:rFonts w:hint="cs"/>
          <w:rtl/>
        </w:rPr>
        <w:t xml:space="preserve"> ו-</w:t>
      </w:r>
      <w:r>
        <w:rPr>
          <w:rFonts w:hint="cs"/>
          <w:rtl/>
        </w:rPr>
        <w:t>(</w:t>
      </w:r>
      <w:r w:rsidR="00BC15D2">
        <w:rPr>
          <w:rFonts w:hint="cs"/>
          <w:rtl/>
        </w:rPr>
        <w:t>ג</w:t>
      </w:r>
      <w:r>
        <w:rPr>
          <w:rFonts w:hint="cs"/>
          <w:rtl/>
        </w:rPr>
        <w:t xml:space="preserve">) לסיטואציה </w:t>
      </w:r>
      <w:bookmarkStart w:id="1785" w:name="_ETM_Q1_5262000"/>
      <w:bookmarkEnd w:id="1785"/>
      <w:r>
        <w:rPr>
          <w:rFonts w:hint="cs"/>
          <w:rtl/>
        </w:rPr>
        <w:t xml:space="preserve">של א(1). כי הסנקציה שקיימת לבית המשפט: "לא </w:t>
      </w:r>
      <w:bookmarkStart w:id="1786" w:name="_ETM_Q1_5266000"/>
      <w:bookmarkEnd w:id="1786"/>
      <w:r>
        <w:rPr>
          <w:rFonts w:hint="cs"/>
          <w:rtl/>
        </w:rPr>
        <w:t xml:space="preserve">נענה בעל דין להוראה, לפי תקנה זאת, </w:t>
      </w:r>
      <w:r w:rsidR="00BC15D2">
        <w:rPr>
          <w:rFonts w:hint="cs"/>
          <w:rtl/>
        </w:rPr>
        <w:t xml:space="preserve"> רשאי בית המשפט </w:t>
      </w:r>
      <w:r>
        <w:rPr>
          <w:rFonts w:hint="cs"/>
          <w:rtl/>
        </w:rPr>
        <w:t>למחוק את כתב</w:t>
      </w:r>
      <w:r w:rsidR="00BC15D2">
        <w:rPr>
          <w:rFonts w:hint="cs"/>
          <w:rtl/>
        </w:rPr>
        <w:t>י טענותיו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7" w:name="_ETM_Q1_5271000"/>
      <w:bookmarkEnd w:id="1787"/>
      <w:r>
        <w:rPr>
          <w:rFonts w:hint="cs"/>
          <w:rtl/>
        </w:rPr>
        <w:t>זה לא עוזר לי. יהיה לי פסק דין בהיעדר הגנה</w:t>
      </w:r>
      <w:bookmarkStart w:id="1788" w:name="_ETM_Q1_5273000"/>
      <w:bookmarkEnd w:id="1788"/>
      <w:r>
        <w:rPr>
          <w:rFonts w:hint="cs"/>
          <w:rtl/>
        </w:rPr>
        <w:t xml:space="preserve"> בלי גובה נזק; ו</w:t>
      </w:r>
      <w:r w:rsidR="00BC15D2">
        <w:rPr>
          <w:rFonts w:hint="cs"/>
          <w:rtl/>
        </w:rPr>
        <w:t xml:space="preserve">לדחות </w:t>
      </w:r>
      <w:bookmarkStart w:id="1789" w:name="_ETM_Q1_5277702"/>
      <w:bookmarkEnd w:id="1789"/>
      <w:r w:rsidR="00BC15D2">
        <w:rPr>
          <w:rFonts w:hint="cs"/>
          <w:rtl/>
        </w:rPr>
        <w:t xml:space="preserve">את הדיון </w:t>
      </w:r>
      <w:r>
        <w:rPr>
          <w:rFonts w:hint="cs"/>
          <w:rtl/>
        </w:rPr>
        <w:t xml:space="preserve">בתובענה </w:t>
      </w:r>
      <w:r w:rsidR="00BC15D2">
        <w:rPr>
          <w:rFonts w:hint="cs"/>
          <w:rtl/>
        </w:rPr>
        <w:t>למועד אחר</w:t>
      </w:r>
      <w:r>
        <w:rPr>
          <w:rFonts w:hint="cs"/>
          <w:rtl/>
        </w:rPr>
        <w:t xml:space="preserve"> זה</w:t>
      </w:r>
      <w:bookmarkStart w:id="1790" w:name="_ETM_Q1_5276000"/>
      <w:bookmarkEnd w:id="1790"/>
      <w:r>
        <w:rPr>
          <w:rFonts w:hint="cs"/>
          <w:rtl/>
        </w:rPr>
        <w:t xml:space="preserve"> יהיה - - - עסקה. אז</w:t>
      </w:r>
      <w:r w:rsidR="00BC15D2">
        <w:rPr>
          <w:rFonts w:hint="cs"/>
          <w:rtl/>
        </w:rPr>
        <w:t xml:space="preserve"> אתם צריכים לתת מענה לתרחיש הזה. </w:t>
      </w:r>
      <w:bookmarkStart w:id="1791" w:name="_ETM_Q1_5285723"/>
      <w:bookmarkEnd w:id="1791"/>
      <w:r w:rsidR="00BC15D2">
        <w:rPr>
          <w:rFonts w:hint="cs"/>
          <w:rtl/>
        </w:rPr>
        <w:t>אם אתם מסכימים שזה יבוא מ</w:t>
      </w:r>
      <w:r w:rsidR="002C7D3D">
        <w:rPr>
          <w:rFonts w:hint="cs"/>
          <w:rtl/>
        </w:rPr>
        <w:t xml:space="preserve">להורות על אוצר המדינה מה טוב, אני </w:t>
      </w:r>
      <w:proofErr w:type="spellStart"/>
      <w:r w:rsidR="002C7D3D">
        <w:rPr>
          <w:rFonts w:hint="cs"/>
          <w:rtl/>
        </w:rPr>
        <w:t>איתכם</w:t>
      </w:r>
      <w:proofErr w:type="spellEnd"/>
      <w:r w:rsidR="002C7D3D">
        <w:rPr>
          <w:rFonts w:hint="cs"/>
          <w:rtl/>
        </w:rPr>
        <w:t>. אבל חייבים לתת לזה מענה פרקטי</w:t>
      </w:r>
      <w:bookmarkStart w:id="1792" w:name="_ETM_Q1_5293000"/>
      <w:bookmarkEnd w:id="1792"/>
      <w:r w:rsidR="002C7D3D">
        <w:rPr>
          <w:rFonts w:hint="cs"/>
          <w:rtl/>
        </w:rPr>
        <w:t xml:space="preserve">. </w:t>
      </w:r>
    </w:p>
    <w:p w:rsidR="00BC15D2" w:rsidRDefault="00BC15D2" w:rsidP="00BC15D2">
      <w:pPr>
        <w:rPr>
          <w:rtl/>
        </w:rPr>
      </w:pPr>
      <w:bookmarkStart w:id="1793" w:name="_ETM_Q1_5295435"/>
      <w:bookmarkStart w:id="1794" w:name="_ETM_Q1_5295485"/>
      <w:bookmarkStart w:id="1795" w:name="_ETM_Q1_5298877"/>
      <w:bookmarkEnd w:id="1793"/>
      <w:bookmarkEnd w:id="1794"/>
      <w:bookmarkEnd w:id="1795"/>
    </w:p>
    <w:p w:rsidR="00BC15D2" w:rsidRDefault="00BC15D2" w:rsidP="00BC15D2">
      <w:pPr>
        <w:pStyle w:val="af9"/>
        <w:keepNext/>
        <w:rPr>
          <w:rtl/>
        </w:rPr>
      </w:pPr>
      <w:bookmarkStart w:id="1796" w:name="ET_guest_719627_141"/>
      <w:r w:rsidRPr="00BC15D2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BC1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6"/>
    </w:p>
    <w:p w:rsidR="00BC15D2" w:rsidRDefault="00BC15D2" w:rsidP="00BC15D2">
      <w:pPr>
        <w:pStyle w:val="KeepWithNext"/>
        <w:rPr>
          <w:rtl/>
        </w:rPr>
      </w:pPr>
    </w:p>
    <w:p w:rsidR="00BC15D2" w:rsidRDefault="00BC15D2" w:rsidP="00BC15D2">
      <w:pPr>
        <w:rPr>
          <w:rtl/>
        </w:rPr>
      </w:pPr>
      <w:bookmarkStart w:id="1797" w:name="_ETM_Q1_5299299"/>
      <w:bookmarkStart w:id="1798" w:name="_ETM_Q1_5299334"/>
      <w:bookmarkEnd w:id="1797"/>
      <w:bookmarkEnd w:id="1798"/>
      <w:r>
        <w:rPr>
          <w:rFonts w:hint="cs"/>
          <w:rtl/>
        </w:rPr>
        <w:t xml:space="preserve">יש </w:t>
      </w:r>
      <w:bookmarkStart w:id="1799" w:name="_ETM_Q1_5299831"/>
      <w:bookmarkEnd w:id="1799"/>
      <w:r w:rsidR="002C7D3D">
        <w:rPr>
          <w:rFonts w:hint="cs"/>
          <w:rtl/>
        </w:rPr>
        <w:t xml:space="preserve">פה שינוי משמעותי מההסדר שהוצע מלכתחילה. </w:t>
      </w:r>
    </w:p>
    <w:p w:rsidR="00BC15D2" w:rsidRDefault="00BC15D2" w:rsidP="00BC15D2">
      <w:pPr>
        <w:rPr>
          <w:rtl/>
        </w:rPr>
      </w:pPr>
      <w:bookmarkStart w:id="1800" w:name="_ETM_Q1_5302965"/>
      <w:bookmarkStart w:id="1801" w:name="_ETM_Q1_5303027"/>
      <w:bookmarkEnd w:id="1800"/>
      <w:bookmarkEnd w:id="1801"/>
    </w:p>
    <w:p w:rsidR="00BC15D2" w:rsidRDefault="00BC15D2" w:rsidP="00BC15D2">
      <w:pPr>
        <w:pStyle w:val="af6"/>
        <w:keepNext/>
        <w:rPr>
          <w:rtl/>
        </w:rPr>
      </w:pPr>
      <w:bookmarkStart w:id="1802" w:name="ET_yor_6157_142"/>
      <w:r w:rsidRPr="00BC15D2">
        <w:rPr>
          <w:rStyle w:val="TagStyle"/>
          <w:rtl/>
        </w:rPr>
        <w:t xml:space="preserve"> &lt;&lt; </w:t>
      </w:r>
      <w:proofErr w:type="spellStart"/>
      <w:r w:rsidRPr="00BC15D2">
        <w:rPr>
          <w:rStyle w:val="TagStyle"/>
          <w:rtl/>
        </w:rPr>
        <w:t>יור</w:t>
      </w:r>
      <w:proofErr w:type="spellEnd"/>
      <w:r w:rsidRPr="00BC15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:rsidR="00BC15D2" w:rsidRDefault="00BC15D2" w:rsidP="00BC15D2">
      <w:pPr>
        <w:pStyle w:val="KeepWithNext"/>
        <w:rPr>
          <w:rtl/>
        </w:rPr>
      </w:pPr>
    </w:p>
    <w:p w:rsidR="00BC15D2" w:rsidRDefault="002C7D3D" w:rsidP="002C7D3D">
      <w:pPr>
        <w:rPr>
          <w:rtl/>
        </w:rPr>
      </w:pPr>
      <w:bookmarkStart w:id="1803" w:name="_ETM_Q1_5303751"/>
      <w:bookmarkEnd w:id="1803"/>
      <w:r>
        <w:rPr>
          <w:rFonts w:hint="cs"/>
          <w:rtl/>
        </w:rPr>
        <w:t>אני מסכים שב</w:t>
      </w:r>
      <w:r w:rsidR="00BC15D2">
        <w:rPr>
          <w:rFonts w:hint="cs"/>
          <w:rtl/>
        </w:rPr>
        <w:t xml:space="preserve">נושא של </w:t>
      </w:r>
      <w:r>
        <w:rPr>
          <w:rFonts w:hint="cs"/>
          <w:rtl/>
        </w:rPr>
        <w:t>תשלום זה משמעו</w:t>
      </w:r>
      <w:bookmarkStart w:id="1804" w:name="_ETM_Q1_5303000"/>
      <w:bookmarkEnd w:id="1804"/>
      <w:r>
        <w:rPr>
          <w:rFonts w:hint="cs"/>
          <w:rtl/>
        </w:rPr>
        <w:t xml:space="preserve">תי ועל זה אי אפשר לסגור פה. </w:t>
      </w:r>
      <w:bookmarkStart w:id="1805" w:name="_ETM_Q1_5301000"/>
      <w:bookmarkEnd w:id="1805"/>
      <w:r>
        <w:rPr>
          <w:rFonts w:hint="cs"/>
          <w:rtl/>
        </w:rPr>
        <w:t xml:space="preserve">על </w:t>
      </w:r>
      <w:r w:rsidR="00BC15D2">
        <w:rPr>
          <w:rFonts w:hint="cs"/>
          <w:rtl/>
        </w:rPr>
        <w:t xml:space="preserve">מה שדיברנו </w:t>
      </w:r>
      <w:r>
        <w:rPr>
          <w:rFonts w:hint="cs"/>
          <w:rtl/>
        </w:rPr>
        <w:t xml:space="preserve">עד עכשיו חוץ מנושא התשלום? </w:t>
      </w:r>
    </w:p>
    <w:p w:rsidR="00BC15D2" w:rsidRDefault="00BC15D2" w:rsidP="00BC15D2">
      <w:pPr>
        <w:rPr>
          <w:rtl/>
        </w:rPr>
      </w:pPr>
      <w:bookmarkStart w:id="1806" w:name="_ETM_Q1_5310502"/>
      <w:bookmarkStart w:id="1807" w:name="_ETM_Q1_5310561"/>
      <w:bookmarkStart w:id="1808" w:name="_ETM_Q1_5311444"/>
      <w:bookmarkEnd w:id="1806"/>
      <w:bookmarkEnd w:id="1807"/>
      <w:bookmarkEnd w:id="1808"/>
    </w:p>
    <w:p w:rsidR="00BC15D2" w:rsidRDefault="00BC15D2" w:rsidP="00BC15D2">
      <w:pPr>
        <w:pStyle w:val="af9"/>
        <w:keepNext/>
        <w:rPr>
          <w:rtl/>
        </w:rPr>
      </w:pPr>
      <w:bookmarkStart w:id="1809" w:name="ET_guest_719627_143"/>
      <w:r w:rsidRPr="00BC15D2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BC1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:rsidR="00BC15D2" w:rsidRDefault="00BC15D2" w:rsidP="00BC15D2">
      <w:pPr>
        <w:pStyle w:val="KeepWithNext"/>
        <w:rPr>
          <w:rtl/>
        </w:rPr>
      </w:pPr>
    </w:p>
    <w:p w:rsidR="00BC15D2" w:rsidRDefault="002C7D3D" w:rsidP="00BC15D2">
      <w:pPr>
        <w:rPr>
          <w:rtl/>
        </w:rPr>
      </w:pPr>
      <w:bookmarkStart w:id="1810" w:name="_ETM_Q1_5311803"/>
      <w:bookmarkStart w:id="1811" w:name="_ETM_Q1_5311868"/>
      <w:bookmarkEnd w:id="1810"/>
      <w:bookmarkEnd w:id="1811"/>
      <w:r>
        <w:rPr>
          <w:rFonts w:hint="cs"/>
          <w:rtl/>
        </w:rPr>
        <w:t xml:space="preserve">92(ב), (ג) </w:t>
      </w:r>
      <w:r w:rsidR="00BC15D2">
        <w:rPr>
          <w:rFonts w:hint="cs"/>
          <w:rtl/>
        </w:rPr>
        <w:t xml:space="preserve">אני מסכימה </w:t>
      </w:r>
      <w:bookmarkStart w:id="1812" w:name="_ETM_Q1_5313346"/>
      <w:bookmarkEnd w:id="1812"/>
      <w:r>
        <w:rPr>
          <w:rFonts w:hint="cs"/>
          <w:rtl/>
        </w:rPr>
        <w:t xml:space="preserve">שצריך לבחון, ואנחנו נבחן את זה. </w:t>
      </w:r>
    </w:p>
    <w:p w:rsidR="00BC15D2" w:rsidRDefault="00BC15D2" w:rsidP="00BC15D2">
      <w:pPr>
        <w:rPr>
          <w:rtl/>
        </w:rPr>
      </w:pPr>
      <w:bookmarkStart w:id="1813" w:name="_ETM_Q1_5316743"/>
      <w:bookmarkStart w:id="1814" w:name="_ETM_Q1_5316810"/>
      <w:bookmarkEnd w:id="1813"/>
      <w:bookmarkEnd w:id="1814"/>
    </w:p>
    <w:p w:rsidR="00BC15D2" w:rsidRDefault="00BC15D2" w:rsidP="00BC15D2">
      <w:pPr>
        <w:pStyle w:val="af6"/>
        <w:keepNext/>
        <w:rPr>
          <w:rtl/>
        </w:rPr>
      </w:pPr>
      <w:bookmarkStart w:id="1815" w:name="ET_yor_6157_144"/>
      <w:r w:rsidRPr="00BC15D2">
        <w:rPr>
          <w:rStyle w:val="TagStyle"/>
          <w:rtl/>
        </w:rPr>
        <w:t xml:space="preserve"> &lt;&lt; </w:t>
      </w:r>
      <w:proofErr w:type="spellStart"/>
      <w:r w:rsidRPr="00BC15D2">
        <w:rPr>
          <w:rStyle w:val="TagStyle"/>
          <w:rtl/>
        </w:rPr>
        <w:t>יור</w:t>
      </w:r>
      <w:proofErr w:type="spellEnd"/>
      <w:r w:rsidRPr="00BC15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BC15D2" w:rsidRDefault="00BC15D2" w:rsidP="00BC15D2">
      <w:pPr>
        <w:pStyle w:val="KeepWithNext"/>
        <w:rPr>
          <w:rtl/>
        </w:rPr>
      </w:pPr>
    </w:p>
    <w:p w:rsidR="00BC15D2" w:rsidRDefault="002C7D3D" w:rsidP="00BC15D2">
      <w:pPr>
        <w:rPr>
          <w:rtl/>
        </w:rPr>
      </w:pPr>
      <w:bookmarkStart w:id="1816" w:name="_ETM_Q1_5317684"/>
      <w:bookmarkEnd w:id="1816"/>
      <w:r>
        <w:rPr>
          <w:rFonts w:hint="cs"/>
          <w:rtl/>
        </w:rPr>
        <w:t xml:space="preserve">זה תבחנו, אני לא אכריח אתכם לעשות את זה עכשיו. </w:t>
      </w:r>
      <w:r w:rsidR="00D729C9">
        <w:rPr>
          <w:rFonts w:hint="cs"/>
          <w:rtl/>
        </w:rPr>
        <w:t xml:space="preserve">לתקן </w:t>
      </w:r>
      <w:bookmarkStart w:id="1817" w:name="_ETM_Q1_5316000"/>
      <w:bookmarkEnd w:id="1817"/>
      <w:r w:rsidR="00D729C9">
        <w:rPr>
          <w:rFonts w:hint="cs"/>
          <w:rtl/>
        </w:rPr>
        <w:t>את (א) זה לא שינוי משמעותי. אם</w:t>
      </w:r>
      <w:bookmarkStart w:id="1818" w:name="_ETM_Q1_5315000"/>
      <w:bookmarkEnd w:id="1818"/>
      <w:r w:rsidR="00D729C9">
        <w:rPr>
          <w:rFonts w:hint="cs"/>
          <w:rtl/>
        </w:rPr>
        <w:t xml:space="preserve"> אתם צריכים להתייעץ תתייעצו ותחזירו עם תשובה, </w:t>
      </w:r>
      <w:r w:rsidR="00BC15D2">
        <w:rPr>
          <w:rFonts w:hint="cs"/>
          <w:rtl/>
        </w:rPr>
        <w:t xml:space="preserve">אין שום בעיה. </w:t>
      </w:r>
    </w:p>
    <w:p w:rsidR="00D729C9" w:rsidRDefault="00D729C9" w:rsidP="00BC15D2">
      <w:pPr>
        <w:rPr>
          <w:rtl/>
        </w:rPr>
      </w:pPr>
      <w:bookmarkStart w:id="1819" w:name="_ETM_Q1_5320807"/>
      <w:bookmarkStart w:id="1820" w:name="_ETM_Q1_5320862"/>
      <w:bookmarkStart w:id="1821" w:name="_ETM_Q1_5322807"/>
      <w:bookmarkEnd w:id="1819"/>
      <w:bookmarkEnd w:id="1820"/>
      <w:bookmarkEnd w:id="1821"/>
    </w:p>
    <w:p w:rsidR="00D729C9" w:rsidRDefault="00D729C9" w:rsidP="00D729C9">
      <w:pPr>
        <w:pStyle w:val="af9"/>
        <w:keepNext/>
        <w:rPr>
          <w:rtl/>
        </w:rPr>
      </w:pPr>
      <w:bookmarkStart w:id="1822" w:name="ET_guest_719627_276"/>
      <w:r w:rsidRPr="00D729C9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D729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2"/>
    </w:p>
    <w:p w:rsidR="00D729C9" w:rsidRDefault="00D729C9" w:rsidP="00D729C9">
      <w:pPr>
        <w:pStyle w:val="KeepWithNext"/>
        <w:rPr>
          <w:rtl/>
        </w:rPr>
      </w:pPr>
    </w:p>
    <w:p w:rsidR="00D729C9" w:rsidRDefault="00D729C9" w:rsidP="00D729C9">
      <w:pPr>
        <w:rPr>
          <w:rtl/>
        </w:rPr>
      </w:pPr>
      <w:r>
        <w:rPr>
          <w:rFonts w:hint="cs"/>
          <w:rtl/>
        </w:rPr>
        <w:t>אנחנו רוצים להתייעץ</w:t>
      </w:r>
      <w:bookmarkStart w:id="1823" w:name="_ETM_Q1_5317000"/>
      <w:bookmarkEnd w:id="1823"/>
      <w:r>
        <w:rPr>
          <w:rFonts w:hint="cs"/>
          <w:rtl/>
        </w:rPr>
        <w:t xml:space="preserve">. </w:t>
      </w:r>
    </w:p>
    <w:p w:rsidR="00D729C9" w:rsidRDefault="00D729C9" w:rsidP="00D729C9">
      <w:pPr>
        <w:rPr>
          <w:rtl/>
        </w:rPr>
      </w:pPr>
      <w:bookmarkStart w:id="1824" w:name="_ETM_Q1_5319000"/>
      <w:bookmarkEnd w:id="1824"/>
    </w:p>
    <w:p w:rsidR="00D729C9" w:rsidRDefault="00D729C9" w:rsidP="00D729C9">
      <w:pPr>
        <w:pStyle w:val="af6"/>
        <w:keepNext/>
        <w:rPr>
          <w:rtl/>
        </w:rPr>
      </w:pPr>
      <w:bookmarkStart w:id="1825" w:name="ET_yor_6157_277"/>
      <w:r w:rsidRPr="00D729C9">
        <w:rPr>
          <w:rStyle w:val="TagStyle"/>
          <w:rtl/>
        </w:rPr>
        <w:t xml:space="preserve"> &lt;&lt; </w:t>
      </w:r>
      <w:proofErr w:type="spellStart"/>
      <w:r w:rsidRPr="00D729C9">
        <w:rPr>
          <w:rStyle w:val="TagStyle"/>
          <w:rtl/>
        </w:rPr>
        <w:t>יור</w:t>
      </w:r>
      <w:proofErr w:type="spellEnd"/>
      <w:r w:rsidRPr="00D729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2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:rsidR="00D729C9" w:rsidRDefault="00D729C9" w:rsidP="00D729C9">
      <w:pPr>
        <w:pStyle w:val="KeepWithNext"/>
        <w:rPr>
          <w:rtl/>
          <w:lang w:eastAsia="he-IL"/>
        </w:rPr>
      </w:pPr>
    </w:p>
    <w:p w:rsidR="00D729C9" w:rsidRDefault="00D729C9" w:rsidP="00D729C9">
      <w:pPr>
        <w:rPr>
          <w:rtl/>
          <w:lang w:eastAsia="he-IL"/>
        </w:rPr>
      </w:pPr>
      <w:bookmarkStart w:id="1826" w:name="_ETM_Q1_5320000"/>
      <w:bookmarkEnd w:id="1826"/>
      <w:r>
        <w:rPr>
          <w:rFonts w:hint="cs"/>
          <w:rtl/>
          <w:lang w:eastAsia="he-IL"/>
        </w:rPr>
        <w:t xml:space="preserve">אין שום בעיה. </w:t>
      </w:r>
    </w:p>
    <w:p w:rsidR="00D729C9" w:rsidRPr="00D729C9" w:rsidRDefault="00D729C9" w:rsidP="00D729C9">
      <w:pPr>
        <w:rPr>
          <w:rtl/>
          <w:lang w:eastAsia="he-IL"/>
        </w:rPr>
      </w:pPr>
      <w:bookmarkStart w:id="1827" w:name="_ETM_Q1_5318000"/>
      <w:bookmarkEnd w:id="1827"/>
    </w:p>
    <w:p w:rsidR="00BC15D2" w:rsidRDefault="00BC15D2" w:rsidP="00BC15D2">
      <w:pPr>
        <w:pStyle w:val="af9"/>
        <w:keepNext/>
        <w:rPr>
          <w:rtl/>
        </w:rPr>
      </w:pPr>
      <w:bookmarkStart w:id="1828" w:name="ET_guest_826741_145"/>
      <w:r w:rsidRPr="00BC15D2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BC1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8"/>
    </w:p>
    <w:p w:rsidR="00BC15D2" w:rsidRDefault="00BC15D2" w:rsidP="00BC15D2">
      <w:pPr>
        <w:pStyle w:val="KeepWithNext"/>
        <w:rPr>
          <w:rtl/>
        </w:rPr>
      </w:pPr>
    </w:p>
    <w:p w:rsidR="00BC15D2" w:rsidRDefault="00BC15D2" w:rsidP="00BC15D2">
      <w:pPr>
        <w:rPr>
          <w:rtl/>
        </w:rPr>
      </w:pPr>
      <w:bookmarkStart w:id="1829" w:name="_ETM_Q1_5323242"/>
      <w:bookmarkStart w:id="1830" w:name="_ETM_Q1_5323292"/>
      <w:bookmarkEnd w:id="1829"/>
      <w:bookmarkEnd w:id="1830"/>
      <w:r>
        <w:rPr>
          <w:rFonts w:hint="cs"/>
          <w:rtl/>
        </w:rPr>
        <w:t xml:space="preserve">תהיה התייחסות </w:t>
      </w:r>
      <w:r w:rsidR="00D729C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לעניין הערובה? </w:t>
      </w:r>
      <w:r w:rsidR="00D729C9">
        <w:rPr>
          <w:rFonts w:hint="cs"/>
          <w:rtl/>
        </w:rPr>
        <w:t xml:space="preserve">כי הנושא </w:t>
      </w:r>
      <w:bookmarkStart w:id="1831" w:name="_ETM_Q1_5324000"/>
      <w:bookmarkEnd w:id="1831"/>
      <w:r w:rsidR="00D729C9">
        <w:rPr>
          <w:rFonts w:hint="cs"/>
          <w:rtl/>
        </w:rPr>
        <w:t xml:space="preserve">עלה. </w:t>
      </w:r>
    </w:p>
    <w:p w:rsidR="00BC15D2" w:rsidRDefault="00BC15D2" w:rsidP="00BC15D2">
      <w:pPr>
        <w:rPr>
          <w:rtl/>
        </w:rPr>
      </w:pPr>
      <w:bookmarkStart w:id="1832" w:name="_ETM_Q1_5328653"/>
      <w:bookmarkStart w:id="1833" w:name="_ETM_Q1_5328718"/>
      <w:bookmarkEnd w:id="1832"/>
      <w:bookmarkEnd w:id="1833"/>
    </w:p>
    <w:p w:rsidR="00BC15D2" w:rsidRDefault="00BC15D2" w:rsidP="00BC15D2">
      <w:pPr>
        <w:pStyle w:val="af6"/>
        <w:keepNext/>
        <w:rPr>
          <w:rtl/>
        </w:rPr>
      </w:pPr>
      <w:bookmarkStart w:id="1834" w:name="ET_yor_6157_146"/>
      <w:r w:rsidRPr="00BC15D2">
        <w:rPr>
          <w:rStyle w:val="TagStyle"/>
          <w:rtl/>
        </w:rPr>
        <w:t xml:space="preserve"> &lt;&lt; </w:t>
      </w:r>
      <w:proofErr w:type="spellStart"/>
      <w:r w:rsidRPr="00BC15D2">
        <w:rPr>
          <w:rStyle w:val="TagStyle"/>
          <w:rtl/>
        </w:rPr>
        <w:t>יור</w:t>
      </w:r>
      <w:proofErr w:type="spellEnd"/>
      <w:r w:rsidRPr="00BC15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4"/>
    </w:p>
    <w:p w:rsidR="00BC15D2" w:rsidRDefault="00BC15D2" w:rsidP="00BC15D2">
      <w:pPr>
        <w:pStyle w:val="KeepWithNext"/>
        <w:rPr>
          <w:rtl/>
        </w:rPr>
      </w:pPr>
    </w:p>
    <w:p w:rsidR="00BC15D2" w:rsidRDefault="00D729C9" w:rsidP="00EC35A7">
      <w:pPr>
        <w:rPr>
          <w:rtl/>
        </w:rPr>
      </w:pPr>
      <w:bookmarkStart w:id="1835" w:name="_ETM_Q1_5329846"/>
      <w:bookmarkEnd w:id="1835"/>
      <w:r>
        <w:rPr>
          <w:rFonts w:hint="cs"/>
          <w:rtl/>
        </w:rPr>
        <w:t>אני ל</w:t>
      </w:r>
      <w:r w:rsidR="00EC35A7">
        <w:rPr>
          <w:rFonts w:hint="cs"/>
          <w:rtl/>
        </w:rPr>
        <w:t>א יכול להכריח אותם במסגרת הזאת, ואני</w:t>
      </w:r>
      <w:bookmarkStart w:id="1836" w:name="_ETM_Q1_5327000"/>
      <w:bookmarkEnd w:id="1836"/>
      <w:r w:rsidR="00EC35A7">
        <w:rPr>
          <w:rFonts w:hint="cs"/>
          <w:rtl/>
        </w:rPr>
        <w:t xml:space="preserve"> לא רוצה לעכב את התקנות כי יש אנשים שמחכים. אני </w:t>
      </w:r>
      <w:bookmarkStart w:id="1837" w:name="_ETM_Q1_5330000"/>
      <w:bookmarkEnd w:id="1837"/>
      <w:r w:rsidR="00EC35A7">
        <w:rPr>
          <w:rFonts w:hint="cs"/>
          <w:rtl/>
        </w:rPr>
        <w:t xml:space="preserve">אומר שוב </w:t>
      </w:r>
      <w:r w:rsidR="00EC35A7">
        <w:rPr>
          <w:rtl/>
        </w:rPr>
        <w:t>–</w:t>
      </w:r>
      <w:r w:rsidR="00EC35A7">
        <w:rPr>
          <w:rFonts w:hint="cs"/>
          <w:rtl/>
        </w:rPr>
        <w:t xml:space="preserve"> </w:t>
      </w:r>
      <w:r w:rsidR="00BC15D2">
        <w:rPr>
          <w:rFonts w:hint="cs"/>
          <w:rtl/>
        </w:rPr>
        <w:t xml:space="preserve">זה </w:t>
      </w:r>
      <w:bookmarkStart w:id="1838" w:name="_ETM_Q1_5331446"/>
      <w:bookmarkEnd w:id="1838"/>
      <w:r w:rsidR="00BC15D2">
        <w:rPr>
          <w:rFonts w:hint="cs"/>
          <w:rtl/>
        </w:rPr>
        <w:t xml:space="preserve">מקרה קצה. אני מעריך ששופט בשטח יפתור את </w:t>
      </w:r>
      <w:r w:rsidR="00EC35A7">
        <w:rPr>
          <w:rFonts w:hint="cs"/>
          <w:rtl/>
        </w:rPr>
        <w:t xml:space="preserve">הבעיה </w:t>
      </w:r>
      <w:r w:rsidR="00BC15D2">
        <w:rPr>
          <w:rFonts w:hint="cs"/>
          <w:rtl/>
        </w:rPr>
        <w:t xml:space="preserve">טוב </w:t>
      </w:r>
      <w:bookmarkStart w:id="1839" w:name="_ETM_Q1_5342781"/>
      <w:bookmarkEnd w:id="1839"/>
      <w:r w:rsidR="00BC15D2">
        <w:rPr>
          <w:rFonts w:hint="cs"/>
          <w:rtl/>
        </w:rPr>
        <w:t>ממני</w:t>
      </w:r>
      <w:r w:rsidR="00EC35A7">
        <w:rPr>
          <w:rFonts w:hint="cs"/>
          <w:rtl/>
        </w:rPr>
        <w:t xml:space="preserve"> בסיטואציה כזאת וישתמש בסמכות </w:t>
      </w:r>
      <w:bookmarkStart w:id="1840" w:name="_ETM_Q1_5335000"/>
      <w:bookmarkEnd w:id="1840"/>
      <w:r w:rsidR="00EC35A7">
        <w:rPr>
          <w:rFonts w:hint="cs"/>
          <w:rtl/>
        </w:rPr>
        <w:t xml:space="preserve">קבועה. </w:t>
      </w:r>
      <w:r w:rsidR="00BC15D2">
        <w:rPr>
          <w:rFonts w:hint="cs"/>
          <w:rtl/>
        </w:rPr>
        <w:t xml:space="preserve">אני </w:t>
      </w:r>
      <w:r w:rsidR="00EC35A7">
        <w:rPr>
          <w:rFonts w:hint="cs"/>
          <w:rtl/>
        </w:rPr>
        <w:t>מעדיף לתת לזה מענה. אם יכולים</w:t>
      </w:r>
      <w:bookmarkStart w:id="1841" w:name="_ETM_Q1_5340000"/>
      <w:bookmarkEnd w:id="1841"/>
      <w:r w:rsidR="00EC35A7">
        <w:rPr>
          <w:rFonts w:hint="cs"/>
          <w:rtl/>
        </w:rPr>
        <w:t xml:space="preserve"> לחזור לזה עם מענה ולהכניס את זה עוד בתקנות האלה </w:t>
      </w:r>
      <w:bookmarkStart w:id="1842" w:name="_ETM_Q1_5343000"/>
      <w:bookmarkEnd w:id="1842"/>
      <w:r w:rsidR="00EC35A7">
        <w:rPr>
          <w:rFonts w:hint="cs"/>
          <w:rtl/>
        </w:rPr>
        <w:t xml:space="preserve">אני </w:t>
      </w:r>
      <w:r w:rsidR="00BC15D2">
        <w:rPr>
          <w:rFonts w:hint="cs"/>
          <w:rtl/>
        </w:rPr>
        <w:t xml:space="preserve">ודאי לא אגיד להם לא. אבל אני רוצה </w:t>
      </w:r>
      <w:bookmarkStart w:id="1843" w:name="_ETM_Q1_5353313"/>
      <w:bookmarkEnd w:id="1843"/>
      <w:r w:rsidR="00BC15D2">
        <w:rPr>
          <w:rFonts w:hint="cs"/>
          <w:rtl/>
        </w:rPr>
        <w:t xml:space="preserve">אמירה ברורה שבתביעה אזרחית נגררת לא </w:t>
      </w:r>
      <w:r w:rsidR="00EC35A7">
        <w:rPr>
          <w:rFonts w:hint="cs"/>
          <w:rtl/>
        </w:rPr>
        <w:t>יוטלו</w:t>
      </w:r>
      <w:r w:rsidR="00BC15D2">
        <w:rPr>
          <w:rFonts w:hint="cs"/>
          <w:rtl/>
        </w:rPr>
        <w:t xml:space="preserve"> הוצאות על נפגע</w:t>
      </w:r>
      <w:bookmarkStart w:id="1844" w:name="_ETM_Q1_5366846"/>
      <w:bookmarkEnd w:id="1844"/>
      <w:r w:rsidR="00EC35A7">
        <w:rPr>
          <w:rFonts w:hint="cs"/>
          <w:rtl/>
        </w:rPr>
        <w:t xml:space="preserve"> עבירה </w:t>
      </w:r>
      <w:r w:rsidR="00EC35A7">
        <w:rPr>
          <w:rtl/>
        </w:rPr>
        <w:t>–</w:t>
      </w:r>
      <w:r w:rsidR="00EC35A7">
        <w:rPr>
          <w:rFonts w:hint="cs"/>
          <w:rtl/>
        </w:rPr>
        <w:t xml:space="preserve"> נקודה, סוף פסוק. זה חייב </w:t>
      </w:r>
      <w:bookmarkStart w:id="1845" w:name="_ETM_Q1_5359000"/>
      <w:bookmarkEnd w:id="1845"/>
      <w:r w:rsidR="00EC35A7">
        <w:rPr>
          <w:rFonts w:hint="cs"/>
          <w:rtl/>
        </w:rPr>
        <w:t>להיות בלי שיקול דעת כדי שעורך דין לא יצטרך לגדר את הסיכון הזה. בסדר?</w:t>
      </w:r>
    </w:p>
    <w:p w:rsidR="00EC35A7" w:rsidRDefault="00EC35A7" w:rsidP="00EC35A7">
      <w:pPr>
        <w:rPr>
          <w:rtl/>
        </w:rPr>
      </w:pPr>
    </w:p>
    <w:p w:rsidR="00EC35A7" w:rsidRDefault="00EC35A7" w:rsidP="00EC35A7">
      <w:pPr>
        <w:rPr>
          <w:rtl/>
        </w:rPr>
      </w:pPr>
      <w:bookmarkStart w:id="1846" w:name="_ETM_Q1_5367000"/>
      <w:bookmarkEnd w:id="1846"/>
      <w:r>
        <w:rPr>
          <w:rFonts w:hint="cs"/>
          <w:rtl/>
        </w:rPr>
        <w:t>אנחנו יודעים מה אנחנו רוצים. נתכתב. אנחנו</w:t>
      </w:r>
      <w:bookmarkStart w:id="1847" w:name="_ETM_Q1_5371000"/>
      <w:bookmarkEnd w:id="1847"/>
      <w:r>
        <w:rPr>
          <w:rFonts w:hint="cs"/>
          <w:rtl/>
        </w:rPr>
        <w:t xml:space="preserve"> לא בשלים להצבעה בשינויים, נכון? כי אתם עוד לא ענית</w:t>
      </w:r>
      <w:bookmarkStart w:id="1848" w:name="_ETM_Q1_5374000"/>
      <w:bookmarkEnd w:id="1848"/>
      <w:r>
        <w:rPr>
          <w:rFonts w:hint="cs"/>
          <w:rtl/>
        </w:rPr>
        <w:t xml:space="preserve">ם כן או לא. </w:t>
      </w:r>
    </w:p>
    <w:p w:rsidR="006D076C" w:rsidRDefault="006D076C" w:rsidP="00BC15D2">
      <w:pPr>
        <w:rPr>
          <w:rtl/>
        </w:rPr>
      </w:pPr>
      <w:bookmarkStart w:id="1849" w:name="_ETM_Q1_5367127"/>
      <w:bookmarkStart w:id="1850" w:name="_ETM_Q1_5367199"/>
      <w:bookmarkStart w:id="1851" w:name="_ETM_Q1_5379800"/>
      <w:bookmarkEnd w:id="1849"/>
      <w:bookmarkEnd w:id="1850"/>
      <w:bookmarkEnd w:id="1851"/>
    </w:p>
    <w:p w:rsidR="006D076C" w:rsidRDefault="006D076C" w:rsidP="006D076C">
      <w:pPr>
        <w:pStyle w:val="af9"/>
        <w:keepNext/>
        <w:rPr>
          <w:rtl/>
        </w:rPr>
      </w:pPr>
      <w:r w:rsidRPr="006D076C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6D0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D076C" w:rsidRDefault="006D076C" w:rsidP="006D076C">
      <w:pPr>
        <w:pStyle w:val="KeepWithNext"/>
        <w:rPr>
          <w:rtl/>
        </w:rPr>
      </w:pPr>
    </w:p>
    <w:p w:rsidR="006D076C" w:rsidRDefault="00EC35A7" w:rsidP="006D076C">
      <w:pPr>
        <w:rPr>
          <w:rtl/>
        </w:rPr>
      </w:pPr>
      <w:bookmarkStart w:id="1852" w:name="_ETM_Q1_5380246"/>
      <w:bookmarkStart w:id="1853" w:name="_ETM_Q1_5380294"/>
      <w:bookmarkStart w:id="1854" w:name="_ETM_Q1_5390585"/>
      <w:bookmarkStart w:id="1855" w:name="_ETM_Q1_5390643"/>
      <w:bookmarkEnd w:id="1852"/>
      <w:bookmarkEnd w:id="1853"/>
      <w:bookmarkEnd w:id="1854"/>
      <w:bookmarkEnd w:id="1855"/>
      <w:r>
        <w:rPr>
          <w:rFonts w:hint="cs"/>
          <w:rtl/>
        </w:rPr>
        <w:t xml:space="preserve">מבחינתנו עוד לא. </w:t>
      </w:r>
    </w:p>
    <w:p w:rsidR="00EC35A7" w:rsidRDefault="00EC35A7" w:rsidP="006D076C">
      <w:pPr>
        <w:rPr>
          <w:rtl/>
        </w:rPr>
      </w:pPr>
      <w:bookmarkStart w:id="1856" w:name="_ETM_Q1_5376000"/>
      <w:bookmarkEnd w:id="1856"/>
    </w:p>
    <w:p w:rsidR="006D076C" w:rsidRDefault="006D076C" w:rsidP="006D076C">
      <w:pPr>
        <w:pStyle w:val="af6"/>
        <w:keepNext/>
        <w:rPr>
          <w:rtl/>
        </w:rPr>
      </w:pPr>
      <w:r w:rsidRPr="006D076C">
        <w:rPr>
          <w:rStyle w:val="TagStyle"/>
          <w:rtl/>
        </w:rPr>
        <w:t xml:space="preserve"> &lt;&lt; </w:t>
      </w:r>
      <w:proofErr w:type="spellStart"/>
      <w:r w:rsidRPr="006D076C">
        <w:rPr>
          <w:rStyle w:val="TagStyle"/>
          <w:rtl/>
        </w:rPr>
        <w:t>יור</w:t>
      </w:r>
      <w:proofErr w:type="spellEnd"/>
      <w:r w:rsidRPr="006D07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0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D076C" w:rsidRDefault="006D076C" w:rsidP="006D076C">
      <w:pPr>
        <w:pStyle w:val="KeepWithNext"/>
        <w:rPr>
          <w:rtl/>
        </w:rPr>
      </w:pPr>
    </w:p>
    <w:p w:rsidR="00EC35A7" w:rsidRDefault="00EC35A7" w:rsidP="006D076C">
      <w:pPr>
        <w:rPr>
          <w:rtl/>
        </w:rPr>
      </w:pPr>
      <w:bookmarkStart w:id="1857" w:name="_ETM_Q1_5391711"/>
      <w:bookmarkEnd w:id="1857"/>
      <w:r>
        <w:rPr>
          <w:rFonts w:hint="cs"/>
          <w:rtl/>
        </w:rPr>
        <w:t xml:space="preserve">אתם רוצים שאני לא אנעל את הישיבה? תצאו, תתייעצו, ונחזור בהמשך היום ונעשה הצבעה ונסגור? </w:t>
      </w:r>
    </w:p>
    <w:p w:rsidR="00EC35A7" w:rsidRDefault="00EC35A7" w:rsidP="00EC35A7">
      <w:pPr>
        <w:ind w:firstLine="0"/>
        <w:rPr>
          <w:rtl/>
        </w:rPr>
      </w:pPr>
    </w:p>
    <w:p w:rsidR="00EC35A7" w:rsidRDefault="00EC35A7" w:rsidP="00EC35A7">
      <w:pPr>
        <w:pStyle w:val="af9"/>
        <w:keepNext/>
        <w:rPr>
          <w:rtl/>
        </w:rPr>
      </w:pPr>
      <w:bookmarkStart w:id="1858" w:name="ET_guest_719627_278"/>
      <w:r w:rsidRPr="00EC35A7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EC35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8"/>
    </w:p>
    <w:p w:rsidR="00EC35A7" w:rsidRDefault="00EC35A7" w:rsidP="00EC35A7">
      <w:pPr>
        <w:pStyle w:val="KeepWithNext"/>
        <w:rPr>
          <w:rtl/>
        </w:rPr>
      </w:pPr>
    </w:p>
    <w:p w:rsidR="00EC35A7" w:rsidRDefault="00EC35A7" w:rsidP="00EC35A7">
      <w:pPr>
        <w:rPr>
          <w:rtl/>
        </w:rPr>
      </w:pPr>
      <w:r>
        <w:rPr>
          <w:rFonts w:hint="cs"/>
          <w:rtl/>
        </w:rPr>
        <w:t xml:space="preserve">כן. </w:t>
      </w:r>
    </w:p>
    <w:p w:rsidR="00EC35A7" w:rsidRDefault="00EC35A7" w:rsidP="00EC35A7">
      <w:pPr>
        <w:rPr>
          <w:rtl/>
        </w:rPr>
      </w:pPr>
    </w:p>
    <w:p w:rsidR="00EC35A7" w:rsidRDefault="00EC35A7" w:rsidP="00EC35A7">
      <w:pPr>
        <w:pStyle w:val="af6"/>
        <w:keepNext/>
        <w:rPr>
          <w:rtl/>
        </w:rPr>
      </w:pPr>
      <w:bookmarkStart w:id="1859" w:name="ET_yor_6157_279"/>
      <w:r w:rsidRPr="00EC35A7">
        <w:rPr>
          <w:rStyle w:val="TagStyle"/>
          <w:rtl/>
        </w:rPr>
        <w:t xml:space="preserve"> &lt;&lt; </w:t>
      </w:r>
      <w:proofErr w:type="spellStart"/>
      <w:r w:rsidRPr="00EC35A7">
        <w:rPr>
          <w:rStyle w:val="TagStyle"/>
          <w:rtl/>
        </w:rPr>
        <w:t>יור</w:t>
      </w:r>
      <w:proofErr w:type="spellEnd"/>
      <w:r w:rsidRPr="00EC35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3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EC35A7" w:rsidRDefault="00EC35A7" w:rsidP="00EC35A7">
      <w:pPr>
        <w:pStyle w:val="KeepWithNext"/>
        <w:rPr>
          <w:rtl/>
          <w:lang w:eastAsia="he-IL"/>
        </w:rPr>
      </w:pPr>
    </w:p>
    <w:p w:rsidR="006D076C" w:rsidRDefault="00EC35A7" w:rsidP="00EC35A7">
      <w:pPr>
        <w:rPr>
          <w:rtl/>
        </w:rPr>
      </w:pPr>
      <w:r>
        <w:rPr>
          <w:rFonts w:hint="cs"/>
          <w:rtl/>
          <w:lang w:eastAsia="he-IL"/>
        </w:rPr>
        <w:t xml:space="preserve">אין בעיה. אני לרשותכם </w:t>
      </w:r>
      <w:r>
        <w:rPr>
          <w:rFonts w:hint="cs"/>
          <w:rtl/>
        </w:rPr>
        <w:t>עד</w:t>
      </w:r>
      <w:bookmarkStart w:id="1860" w:name="_ETM_Q1_5385000"/>
      <w:bookmarkEnd w:id="1860"/>
      <w:r>
        <w:rPr>
          <w:rFonts w:hint="cs"/>
          <w:rtl/>
        </w:rPr>
        <w:t xml:space="preserve"> 16:00. </w:t>
      </w:r>
      <w:r w:rsidR="006D076C">
        <w:rPr>
          <w:rFonts w:hint="cs"/>
          <w:rtl/>
        </w:rPr>
        <w:t xml:space="preserve">ישיבה זאת יצאה להפסקה. </w:t>
      </w:r>
    </w:p>
    <w:p w:rsidR="006D076C" w:rsidRPr="006D076C" w:rsidRDefault="006D076C" w:rsidP="006D076C">
      <w:pPr>
        <w:rPr>
          <w:rtl/>
        </w:rPr>
      </w:pPr>
      <w:bookmarkStart w:id="1861" w:name="_ETM_Q1_5396911"/>
      <w:bookmarkStart w:id="1862" w:name="_ETM_Q1_5396999"/>
      <w:bookmarkEnd w:id="1861"/>
      <w:bookmarkEnd w:id="1862"/>
    </w:p>
    <w:p w:rsidR="00BC15D2" w:rsidRDefault="00BC15D2" w:rsidP="00BC15D2">
      <w:pPr>
        <w:rPr>
          <w:rtl/>
        </w:rPr>
      </w:pPr>
      <w:bookmarkStart w:id="1863" w:name="_ETM_Q1_5368353"/>
      <w:bookmarkStart w:id="1864" w:name="_ETM_Q1_5368429"/>
      <w:bookmarkStart w:id="1865" w:name="_ETM_Q1_5295892"/>
      <w:bookmarkStart w:id="1866" w:name="_ETM_Q1_5295963"/>
      <w:bookmarkEnd w:id="1863"/>
      <w:bookmarkEnd w:id="1864"/>
      <w:bookmarkEnd w:id="1865"/>
      <w:bookmarkEnd w:id="1866"/>
    </w:p>
    <w:p w:rsidR="00AA690B" w:rsidRDefault="00AA690B" w:rsidP="00CA38BD">
      <w:pPr>
        <w:pStyle w:val="afa"/>
        <w:keepNext/>
        <w:rPr>
          <w:rtl/>
        </w:rPr>
      </w:pPr>
      <w:bookmarkStart w:id="1867" w:name="ET_meetingbreak_146"/>
      <w:r w:rsidRPr="00AA690B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</w:t>
      </w:r>
      <w:r>
        <w:rPr>
          <w:rFonts w:hint="cs"/>
          <w:rtl/>
        </w:rPr>
        <w:t>0</w:t>
      </w:r>
      <w:r>
        <w:rPr>
          <w:rtl/>
        </w:rPr>
        <w:t>:</w:t>
      </w:r>
      <w:r>
        <w:rPr>
          <w:rFonts w:hint="cs"/>
          <w:rtl/>
        </w:rPr>
        <w:t>55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14:05)</w:t>
      </w:r>
      <w:r w:rsidRPr="00AA690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867"/>
    </w:p>
    <w:p w:rsidR="00AA690B" w:rsidRDefault="00AA690B" w:rsidP="00AA690B">
      <w:pPr>
        <w:pStyle w:val="KeepWithNext"/>
        <w:rPr>
          <w:rtl/>
        </w:rPr>
      </w:pPr>
    </w:p>
    <w:p w:rsidR="00662FB1" w:rsidRDefault="00662FB1" w:rsidP="00662FB1">
      <w:pPr>
        <w:rPr>
          <w:rtl/>
        </w:rPr>
      </w:pPr>
      <w:bookmarkStart w:id="1868" w:name="_ETM_Q1_4504735"/>
      <w:bookmarkStart w:id="1869" w:name="_ETM_Q1_4504830"/>
      <w:bookmarkEnd w:id="1868"/>
      <w:bookmarkEnd w:id="1869"/>
    </w:p>
    <w:p w:rsidR="007F2D7C" w:rsidRDefault="007F2D7C" w:rsidP="007F2D7C">
      <w:pPr>
        <w:pStyle w:val="af6"/>
        <w:keepNext/>
        <w:rPr>
          <w:rtl/>
        </w:rPr>
      </w:pPr>
      <w:bookmarkStart w:id="1870" w:name="ET_yor_6157_278"/>
      <w:r w:rsidRPr="007F2D7C">
        <w:rPr>
          <w:rStyle w:val="TagStyle"/>
          <w:rtl/>
        </w:rPr>
        <w:t xml:space="preserve"> &lt;&lt; </w:t>
      </w:r>
      <w:proofErr w:type="spellStart"/>
      <w:r w:rsidRPr="007F2D7C">
        <w:rPr>
          <w:rStyle w:val="TagStyle"/>
          <w:rtl/>
        </w:rPr>
        <w:t>יור</w:t>
      </w:r>
      <w:proofErr w:type="spellEnd"/>
      <w:r w:rsidRPr="007F2D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7F2D7C" w:rsidRDefault="007F2D7C" w:rsidP="007F2D7C">
      <w:pPr>
        <w:pStyle w:val="KeepWithNext"/>
        <w:rPr>
          <w:rtl/>
          <w:lang w:eastAsia="he-IL"/>
        </w:rPr>
      </w:pPr>
    </w:p>
    <w:p w:rsidR="007F2D7C" w:rsidRDefault="007F2D7C" w:rsidP="007F2D7C">
      <w:pPr>
        <w:ind w:firstLine="0"/>
        <w:rPr>
          <w:rtl/>
          <w:lang w:eastAsia="he-IL"/>
        </w:rPr>
      </w:pPr>
      <w:bookmarkStart w:id="1871" w:name="_ETM_Q1_3952000"/>
      <w:bookmarkEnd w:id="18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בטרם נחזור מההפסקה בעניין חוק פסיקת ריבית והצמדה </w:t>
      </w:r>
      <w:bookmarkStart w:id="1872" w:name="_ETM_Q1_4544000"/>
      <w:bookmarkEnd w:id="1872"/>
      <w:r>
        <w:rPr>
          <w:rFonts w:hint="cs"/>
          <w:rtl/>
          <w:lang w:eastAsia="he-IL"/>
        </w:rPr>
        <w:t xml:space="preserve">אנחנו חוזרים מההפסקה בעניין תקנות סדר הדין האזרחי. גברתי היועצת המשפטית, בבקשה. </w:t>
      </w:r>
    </w:p>
    <w:p w:rsidR="007F2D7C" w:rsidRDefault="007F2D7C" w:rsidP="007F2D7C">
      <w:pPr>
        <w:ind w:firstLine="0"/>
        <w:rPr>
          <w:rtl/>
          <w:lang w:eastAsia="he-IL"/>
        </w:rPr>
      </w:pPr>
      <w:bookmarkStart w:id="1873" w:name="_ETM_Q1_4549000"/>
      <w:bookmarkEnd w:id="1873"/>
    </w:p>
    <w:p w:rsidR="007F2D7C" w:rsidRDefault="007F2D7C" w:rsidP="007F2D7C">
      <w:pPr>
        <w:pStyle w:val="a4"/>
        <w:keepNext/>
        <w:rPr>
          <w:rtl/>
        </w:rPr>
      </w:pPr>
      <w:bookmarkStart w:id="1874" w:name="ET_speaker_נעמה_מנחמי_279"/>
      <w:r w:rsidRPr="007F2D7C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F2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7F2D7C" w:rsidRDefault="007F2D7C" w:rsidP="007F2D7C">
      <w:pPr>
        <w:pStyle w:val="KeepWithNext"/>
        <w:rPr>
          <w:rtl/>
          <w:lang w:eastAsia="he-IL"/>
        </w:rPr>
      </w:pPr>
    </w:p>
    <w:p w:rsidR="007F2D7C" w:rsidRDefault="007F2D7C" w:rsidP="007F2D7C">
      <w:pPr>
        <w:rPr>
          <w:rtl/>
          <w:lang w:eastAsia="he-IL"/>
        </w:rPr>
      </w:pPr>
      <w:bookmarkStart w:id="1875" w:name="_ETM_Q1_4551000"/>
      <w:bookmarkEnd w:id="1875"/>
      <w:r>
        <w:rPr>
          <w:rFonts w:hint="cs"/>
          <w:rtl/>
          <w:lang w:eastAsia="he-IL"/>
        </w:rPr>
        <w:t xml:space="preserve">דייקנו את הנוסח בעקבות הערות היושב-ראש </w:t>
      </w:r>
      <w:bookmarkStart w:id="1876" w:name="_ETM_Q1_4557000"/>
      <w:bookmarkEnd w:id="1876"/>
      <w:r>
        <w:rPr>
          <w:rFonts w:hint="cs"/>
          <w:rtl/>
          <w:lang w:eastAsia="he-IL"/>
        </w:rPr>
        <w:t xml:space="preserve">מהדיון. בגדול הוספנו את ההתייחסות גם לכך שהמומחה הוא </w:t>
      </w:r>
      <w:bookmarkStart w:id="1877" w:name="_ETM_Q1_4565000"/>
      <w:bookmarkEnd w:id="1877"/>
      <w:r>
        <w:rPr>
          <w:rFonts w:hint="cs"/>
          <w:rtl/>
          <w:lang w:eastAsia="he-IL"/>
        </w:rPr>
        <w:t xml:space="preserve">מומחה של בית המשפט כדי שלא ייווצר מצב שזה עשוי להיות מומחה מטעם התובע או הנתבע; הוספנו את הביטוי "על הנתבע שהורשע" כדי לוודא שזה לא יהיה על נתבעים נוספים שנמצאים באותה תביעה. לא בתביעה הנגזרת, אבל כן בתביעה האזרחית הנוספת; והוספנו "מטעמים מיוחדים" כדי להבהיר </w:t>
      </w:r>
      <w:bookmarkStart w:id="1878" w:name="_ETM_Q1_4588000"/>
      <w:bookmarkEnd w:id="1878"/>
      <w:r>
        <w:rPr>
          <w:rFonts w:hint="cs"/>
          <w:rtl/>
          <w:lang w:eastAsia="he-IL"/>
        </w:rPr>
        <w:t xml:space="preserve">שאנחנו רואים את המצב שבו הנתבע לא משלם כחריג שבחריגים. </w:t>
      </w:r>
    </w:p>
    <w:p w:rsidR="007F2D7C" w:rsidRDefault="007F2D7C" w:rsidP="007F2D7C">
      <w:pPr>
        <w:rPr>
          <w:rtl/>
          <w:lang w:eastAsia="he-IL"/>
        </w:rPr>
      </w:pPr>
      <w:bookmarkStart w:id="1879" w:name="_ETM_Q1_4597000"/>
      <w:bookmarkEnd w:id="1879"/>
    </w:p>
    <w:p w:rsidR="00A32DE7" w:rsidRDefault="007F2D7C" w:rsidP="007F2D7C">
      <w:pPr>
        <w:rPr>
          <w:rtl/>
          <w:lang w:eastAsia="he-IL"/>
        </w:rPr>
      </w:pPr>
      <w:bookmarkStart w:id="1880" w:name="_ETM_Q1_4598000"/>
      <w:bookmarkEnd w:id="1880"/>
      <w:r w:rsidRPr="00A32DE7">
        <w:rPr>
          <w:rFonts w:hint="cs"/>
          <w:rtl/>
          <w:lang w:eastAsia="he-IL"/>
        </w:rPr>
        <w:t xml:space="preserve">אני אקריא את הנוסח כולו, והוועדה תוכל להצביע עליו אחר </w:t>
      </w:r>
      <w:bookmarkStart w:id="1881" w:name="_ETM_Q1_4601000"/>
      <w:bookmarkEnd w:id="1881"/>
      <w:r w:rsidRPr="00A32DE7">
        <w:rPr>
          <w:rFonts w:hint="cs"/>
          <w:rtl/>
          <w:lang w:eastAsia="he-IL"/>
        </w:rPr>
        <w:t>כך.</w:t>
      </w:r>
    </w:p>
    <w:p w:rsidR="00A32DE7" w:rsidRDefault="00A32DE7" w:rsidP="00A32DE7">
      <w:pPr>
        <w:ind w:firstLine="0"/>
        <w:rPr>
          <w:rtl/>
          <w:lang w:eastAsia="he-IL"/>
        </w:rPr>
      </w:pPr>
    </w:p>
    <w:p w:rsidR="007F2D7C" w:rsidRPr="00C341DD" w:rsidRDefault="00C341DD" w:rsidP="00A32DE7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טיוטת </w:t>
      </w:r>
      <w:r w:rsidR="00A32DE7" w:rsidRPr="00C341DD">
        <w:rPr>
          <w:rFonts w:hint="cs"/>
          <w:b/>
          <w:bCs/>
          <w:rtl/>
          <w:lang w:eastAsia="he-IL"/>
        </w:rPr>
        <w:t>תקנות סדר הדין האזרחי (תיקון), התשפ"ב-2021</w:t>
      </w:r>
    </w:p>
    <w:p w:rsidR="00A32DE7" w:rsidRPr="00C341DD" w:rsidRDefault="00A32DE7" w:rsidP="00A32DE7">
      <w:pPr>
        <w:ind w:firstLine="0"/>
        <w:rPr>
          <w:b/>
          <w:bCs/>
          <w:rtl/>
          <w:lang w:eastAsia="he-IL"/>
        </w:rPr>
      </w:pPr>
    </w:p>
    <w:p w:rsidR="00A32DE7" w:rsidRPr="00C341DD" w:rsidRDefault="00A32DE7" w:rsidP="00A32DE7">
      <w:pPr>
        <w:ind w:firstLine="0"/>
        <w:rPr>
          <w:rtl/>
          <w:lang w:eastAsia="he-IL"/>
        </w:rPr>
      </w:pPr>
      <w:r w:rsidRPr="00C341DD">
        <w:rPr>
          <w:rFonts w:hint="cs"/>
          <w:rtl/>
          <w:lang w:eastAsia="he-IL"/>
        </w:rPr>
        <w:t xml:space="preserve">בתוקף סמכותי לפי סעיפים 82, 108, 108א ו-109 לחוק בתי המשפט [נוסח משולב], התשמ"ד-1984 (להלן </w:t>
      </w:r>
      <w:r w:rsidRPr="00C341DD">
        <w:rPr>
          <w:rtl/>
          <w:lang w:eastAsia="he-IL"/>
        </w:rPr>
        <w:t>–</w:t>
      </w:r>
      <w:r w:rsidRPr="00C341DD">
        <w:rPr>
          <w:rFonts w:hint="cs"/>
          <w:rtl/>
          <w:lang w:eastAsia="he-IL"/>
        </w:rPr>
        <w:t xml:space="preserve">החוק) ובאישור ועדת החוקה, חוק ומשפט של הכנסת, אני מתקין תקנות אלה: </w:t>
      </w:r>
    </w:p>
    <w:p w:rsidR="00A32DE7" w:rsidRPr="00C341DD" w:rsidRDefault="00A32DE7" w:rsidP="00A32DE7">
      <w:pPr>
        <w:ind w:firstLine="0"/>
        <w:rPr>
          <w:rtl/>
          <w:lang w:eastAsia="he-IL"/>
        </w:rPr>
      </w:pPr>
    </w:p>
    <w:p w:rsidR="00A32DE7" w:rsidRPr="00C341DD" w:rsidRDefault="00A32DE7" w:rsidP="00A32DE7">
      <w:pPr>
        <w:ind w:firstLine="0"/>
        <w:rPr>
          <w:rtl/>
          <w:lang w:eastAsia="he-IL"/>
        </w:rPr>
      </w:pPr>
      <w:r w:rsidRPr="00C341DD">
        <w:rPr>
          <w:rFonts w:hint="cs"/>
          <w:rtl/>
          <w:lang w:eastAsia="he-IL"/>
        </w:rPr>
        <w:t xml:space="preserve">תיקון תקנה 15  </w:t>
      </w:r>
      <w:r w:rsidRPr="00C341DD">
        <w:rPr>
          <w:rFonts w:hint="cs"/>
          <w:rtl/>
          <w:lang w:eastAsia="he-IL"/>
        </w:rPr>
        <w:tab/>
        <w:t>1. בתקנה 15(א) לתקנות סדר</w:t>
      </w:r>
      <w:r w:rsidR="00907AB0">
        <w:rPr>
          <w:rFonts w:hint="cs"/>
          <w:rtl/>
          <w:lang w:eastAsia="he-IL"/>
        </w:rPr>
        <w:t>י</w:t>
      </w:r>
      <w:r w:rsidRPr="00C341DD">
        <w:rPr>
          <w:rFonts w:hint="cs"/>
          <w:rtl/>
          <w:lang w:eastAsia="he-IL"/>
        </w:rPr>
        <w:t xml:space="preserve"> הדין האזרחי, התשע"ט-2018 (להלן </w:t>
      </w:r>
      <w:r w:rsidRPr="00C341DD">
        <w:rPr>
          <w:rtl/>
          <w:lang w:eastAsia="he-IL"/>
        </w:rPr>
        <w:t>–</w:t>
      </w:r>
      <w:r w:rsidRPr="00C341DD">
        <w:rPr>
          <w:rFonts w:hint="cs"/>
          <w:rtl/>
          <w:lang w:eastAsia="he-IL"/>
        </w:rPr>
        <w:t xml:space="preserve"> התקנות העיקריות) </w:t>
      </w:r>
    </w:p>
    <w:p w:rsidR="00A32DE7" w:rsidRDefault="00A32DE7" w:rsidP="00907AB0">
      <w:pPr>
        <w:ind w:firstLine="0"/>
        <w:rPr>
          <w:rtl/>
          <w:lang w:eastAsia="he-IL"/>
        </w:rPr>
      </w:pPr>
      <w:r w:rsidRPr="00C341DD">
        <w:rPr>
          <w:rFonts w:hint="cs"/>
          <w:rtl/>
          <w:lang w:eastAsia="he-IL"/>
        </w:rPr>
        <w:t xml:space="preserve">                               בפסקה (2) בסופה יבוא "או בקשה למינוי מומחה מטעמו של בית המשפט לפי</w:t>
      </w:r>
      <w:r w:rsidR="00907AB0">
        <w:rPr>
          <w:rFonts w:hint="cs"/>
          <w:rtl/>
          <w:lang w:eastAsia="he-IL"/>
        </w:rPr>
        <w:t xml:space="preserve"> סעיף</w:t>
      </w:r>
      <w:r w:rsidRPr="00C341DD">
        <w:rPr>
          <w:rFonts w:hint="cs"/>
          <w:rtl/>
          <w:lang w:eastAsia="he-IL"/>
        </w:rPr>
        <w:t xml:space="preserve"> </w:t>
      </w:r>
      <w:r w:rsidR="00907AB0">
        <w:rPr>
          <w:rtl/>
          <w:lang w:eastAsia="he-IL"/>
        </w:rPr>
        <w:br/>
      </w:r>
      <w:r w:rsidR="00907AB0">
        <w:rPr>
          <w:rFonts w:hint="cs"/>
          <w:rtl/>
          <w:lang w:eastAsia="he-IL"/>
        </w:rPr>
        <w:t xml:space="preserve">                               </w:t>
      </w:r>
      <w:r w:rsidRPr="00C341DD">
        <w:rPr>
          <w:rFonts w:hint="cs"/>
          <w:rtl/>
          <w:lang w:eastAsia="he-IL"/>
        </w:rPr>
        <w:t>108א לחוק."</w:t>
      </w:r>
    </w:p>
    <w:p w:rsidR="00907AB0" w:rsidRDefault="00907AB0" w:rsidP="00907AB0">
      <w:pPr>
        <w:ind w:firstLine="0"/>
        <w:rPr>
          <w:rtl/>
          <w:lang w:eastAsia="he-IL"/>
        </w:rPr>
      </w:pPr>
    </w:p>
    <w:p w:rsidR="00907AB0" w:rsidRDefault="00907AB0" w:rsidP="00907AB0">
      <w:pPr>
        <w:ind w:firstLine="0"/>
        <w:rPr>
          <w:rtl/>
          <w:lang w:eastAsia="he-IL"/>
        </w:rPr>
      </w:pPr>
    </w:p>
    <w:p w:rsidR="00907AB0" w:rsidRDefault="00907AB0" w:rsidP="00907AB0">
      <w:pPr>
        <w:pStyle w:val="a4"/>
        <w:keepNext/>
        <w:rPr>
          <w:rtl/>
        </w:rPr>
      </w:pPr>
      <w:bookmarkStart w:id="1882" w:name="ET_speaker_נעמה_מנחמי_282"/>
      <w:r w:rsidRPr="00907AB0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907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907AB0" w:rsidRDefault="00907AB0" w:rsidP="00907AB0">
      <w:pPr>
        <w:pStyle w:val="KeepWithNext"/>
        <w:rPr>
          <w:rtl/>
          <w:lang w:eastAsia="he-IL"/>
        </w:rPr>
      </w:pPr>
    </w:p>
    <w:p w:rsidR="00907AB0" w:rsidRDefault="00907AB0" w:rsidP="00907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 זאת הפרוצדורה של </w:t>
      </w:r>
      <w:bookmarkStart w:id="1883" w:name="_ETM_Q1_4638000"/>
      <w:bookmarkEnd w:id="1883"/>
      <w:r>
        <w:rPr>
          <w:rFonts w:hint="cs"/>
          <w:rtl/>
          <w:lang w:eastAsia="he-IL"/>
        </w:rPr>
        <w:t xml:space="preserve">הבקשה של המינוי של המומחה. </w:t>
      </w:r>
    </w:p>
    <w:p w:rsidR="00A32DE7" w:rsidRDefault="00A32DE7" w:rsidP="00A32DE7">
      <w:pPr>
        <w:ind w:firstLine="0"/>
        <w:rPr>
          <w:rtl/>
          <w:lang w:eastAsia="he-IL"/>
        </w:rPr>
      </w:pPr>
    </w:p>
    <w:p w:rsidR="00A32DE7" w:rsidRPr="00C341DD" w:rsidRDefault="00A32DE7" w:rsidP="00A32DE7">
      <w:pPr>
        <w:ind w:firstLine="0"/>
        <w:rPr>
          <w:rtl/>
          <w:lang w:eastAsia="he-IL"/>
        </w:rPr>
      </w:pPr>
      <w:bookmarkStart w:id="1884" w:name="_ETM_Q1_4640000"/>
      <w:bookmarkEnd w:id="1884"/>
      <w:r w:rsidRPr="00C341DD">
        <w:rPr>
          <w:rFonts w:hint="cs"/>
          <w:rtl/>
          <w:lang w:eastAsia="he-IL"/>
        </w:rPr>
        <w:t xml:space="preserve">תיקון תקנה 92   2. בתקנה 92(א) </w:t>
      </w:r>
      <w:r w:rsidR="00907AB0">
        <w:rPr>
          <w:rFonts w:hint="cs"/>
          <w:rtl/>
          <w:lang w:eastAsia="he-IL"/>
        </w:rPr>
        <w:t>ל</w:t>
      </w:r>
      <w:r w:rsidRPr="00C341DD">
        <w:rPr>
          <w:rFonts w:hint="cs"/>
          <w:rtl/>
          <w:lang w:eastAsia="he-IL"/>
        </w:rPr>
        <w:t xml:space="preserve">תקנות העיקריות, בסופה יבוא: </w:t>
      </w:r>
    </w:p>
    <w:p w:rsidR="00A32DE7" w:rsidRPr="00C341DD" w:rsidRDefault="00A32DE7" w:rsidP="00A32DE7">
      <w:pPr>
        <w:ind w:firstLine="0"/>
        <w:rPr>
          <w:rtl/>
          <w:lang w:eastAsia="he-IL"/>
        </w:rPr>
      </w:pPr>
    </w:p>
    <w:p w:rsidR="00907AB0" w:rsidRDefault="00A32DE7" w:rsidP="00907AB0">
      <w:pPr>
        <w:ind w:firstLine="0"/>
        <w:rPr>
          <w:rtl/>
          <w:lang w:eastAsia="he-IL"/>
        </w:rPr>
      </w:pPr>
      <w:r w:rsidRPr="00C341DD">
        <w:rPr>
          <w:rtl/>
          <w:lang w:eastAsia="he-IL"/>
        </w:rPr>
        <w:tab/>
      </w:r>
      <w:r w:rsidRPr="00C341DD">
        <w:rPr>
          <w:rFonts w:hint="cs"/>
          <w:rtl/>
          <w:lang w:eastAsia="he-IL"/>
        </w:rPr>
        <w:tab/>
      </w:r>
      <w:r w:rsidRPr="00C341DD">
        <w:rPr>
          <w:rFonts w:hint="cs"/>
          <w:rtl/>
          <w:lang w:eastAsia="he-IL"/>
        </w:rPr>
        <w:tab/>
        <w:t>"</w:t>
      </w:r>
      <w:r w:rsidR="00907AB0">
        <w:rPr>
          <w:rFonts w:hint="cs"/>
          <w:rtl/>
          <w:lang w:eastAsia="he-IL"/>
        </w:rPr>
        <w:t xml:space="preserve">על אף האמור בתקנה משנה (א), </w:t>
      </w:r>
      <w:r w:rsidR="00623084">
        <w:rPr>
          <w:rFonts w:hint="cs"/>
          <w:rtl/>
          <w:lang w:eastAsia="he-IL"/>
        </w:rPr>
        <w:t>ב</w:t>
      </w:r>
      <w:r w:rsidR="00907AB0">
        <w:rPr>
          <w:rFonts w:hint="cs"/>
          <w:rtl/>
          <w:lang w:eastAsia="he-IL"/>
        </w:rPr>
        <w:t xml:space="preserve">תביעה אזרחית </w:t>
      </w:r>
      <w:r w:rsidRPr="00C341DD">
        <w:rPr>
          <w:rFonts w:hint="cs"/>
          <w:rtl/>
          <w:lang w:eastAsia="he-IL"/>
        </w:rPr>
        <w:t xml:space="preserve">לפי סעיף 108א לחוק, יטיל </w:t>
      </w:r>
      <w:r w:rsidR="00907AB0">
        <w:rPr>
          <w:rFonts w:hint="cs"/>
          <w:rtl/>
          <w:lang w:eastAsia="he-IL"/>
        </w:rPr>
        <w:t xml:space="preserve">  </w:t>
      </w:r>
    </w:p>
    <w:p w:rsidR="00907AB0" w:rsidRDefault="00907AB0" w:rsidP="00907AB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</w:t>
      </w:r>
      <w:r w:rsidR="00A32DE7" w:rsidRPr="00C341DD">
        <w:rPr>
          <w:rFonts w:hint="cs"/>
          <w:rtl/>
          <w:lang w:eastAsia="he-IL"/>
        </w:rPr>
        <w:t xml:space="preserve">בית המשפט </w:t>
      </w:r>
      <w:r>
        <w:rPr>
          <w:rFonts w:hint="cs"/>
          <w:rtl/>
          <w:lang w:eastAsia="he-IL"/>
        </w:rPr>
        <w:t xml:space="preserve">את תשלום שכרו והוצאותיו של </w:t>
      </w:r>
      <w:r w:rsidR="00A32DE7" w:rsidRPr="00C341DD">
        <w:rPr>
          <w:rFonts w:hint="cs"/>
          <w:rtl/>
          <w:lang w:eastAsia="he-IL"/>
        </w:rPr>
        <w:t xml:space="preserve">מומחה </w:t>
      </w:r>
      <w:r>
        <w:rPr>
          <w:rFonts w:hint="cs"/>
          <w:rtl/>
          <w:lang w:eastAsia="he-IL"/>
        </w:rPr>
        <w:t xml:space="preserve">בית המשפט על הנתבע 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                     שהורשע, </w:t>
      </w:r>
      <w:r w:rsidR="00A32DE7" w:rsidRPr="00C341DD">
        <w:rPr>
          <w:rFonts w:hint="cs"/>
          <w:rtl/>
          <w:lang w:eastAsia="he-IL"/>
        </w:rPr>
        <w:t xml:space="preserve">זולת אם שוכנע </w:t>
      </w:r>
      <w:r>
        <w:rPr>
          <w:rFonts w:hint="cs"/>
          <w:rtl/>
          <w:lang w:eastAsia="he-IL"/>
        </w:rPr>
        <w:t xml:space="preserve">מטעמים מיוחדים </w:t>
      </w:r>
      <w:r w:rsidR="00A32DE7" w:rsidRPr="00C341DD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קיימת </w:t>
      </w:r>
      <w:r w:rsidR="00A32DE7" w:rsidRPr="00C341DD">
        <w:rPr>
          <w:rFonts w:hint="cs"/>
          <w:rtl/>
          <w:lang w:eastAsia="he-IL"/>
        </w:rPr>
        <w:t xml:space="preserve">הצדקה להטלתם על בעלי </w:t>
      </w:r>
    </w:p>
    <w:p w:rsidR="00907AB0" w:rsidRDefault="00907AB0" w:rsidP="00907AB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</w:t>
      </w:r>
      <w:r w:rsidR="00A32DE7" w:rsidRPr="00C341DD">
        <w:rPr>
          <w:rFonts w:hint="cs"/>
          <w:rtl/>
          <w:lang w:eastAsia="he-IL"/>
        </w:rPr>
        <w:t xml:space="preserve">הדין או מי מהם, ויורה מהי מידת </w:t>
      </w:r>
      <w:bookmarkStart w:id="1885" w:name="_ETM_Q1_4655000"/>
      <w:bookmarkStart w:id="1886" w:name="_ETM_Q1_4657000"/>
      <w:bookmarkStart w:id="1887" w:name="_ETM_Q1_4658000"/>
      <w:bookmarkEnd w:id="1885"/>
      <w:bookmarkEnd w:id="1886"/>
      <w:bookmarkEnd w:id="1887"/>
      <w:r w:rsidR="00A32DE7" w:rsidRPr="00C341DD">
        <w:rPr>
          <w:rFonts w:hint="cs"/>
          <w:rtl/>
          <w:lang w:eastAsia="he-IL"/>
        </w:rPr>
        <w:t xml:space="preserve">ההשתתפות של כל אחד מהם בהוצאות </w:t>
      </w:r>
    </w:p>
    <w:p w:rsidR="00A32DE7" w:rsidRPr="00A32DE7" w:rsidRDefault="00907AB0" w:rsidP="00907AB0">
      <w:pPr>
        <w:ind w:firstLine="0"/>
        <w:rPr>
          <w:rtl/>
          <w:lang w:eastAsia="he-IL"/>
        </w:rPr>
      </w:pPr>
      <w:bookmarkStart w:id="1888" w:name="_ETM_Q1_4673000"/>
      <w:bookmarkEnd w:id="1888"/>
      <w:r>
        <w:rPr>
          <w:rFonts w:hint="cs"/>
          <w:rtl/>
          <w:lang w:eastAsia="he-IL"/>
        </w:rPr>
        <w:t xml:space="preserve">                      </w:t>
      </w:r>
      <w:bookmarkStart w:id="1889" w:name="_ETM_Q1_4674000"/>
      <w:bookmarkEnd w:id="1889"/>
      <w:r>
        <w:rPr>
          <w:rFonts w:hint="cs"/>
          <w:rtl/>
          <w:lang w:eastAsia="he-IL"/>
        </w:rPr>
        <w:t xml:space="preserve">          </w:t>
      </w:r>
      <w:bookmarkStart w:id="1890" w:name="_ETM_Q1_4675000"/>
      <w:bookmarkEnd w:id="1890"/>
      <w:r>
        <w:rPr>
          <w:rFonts w:hint="cs"/>
          <w:rtl/>
          <w:lang w:eastAsia="he-IL"/>
        </w:rPr>
        <w:t xml:space="preserve">         </w:t>
      </w:r>
      <w:r w:rsidR="00A32DE7" w:rsidRPr="00C341DD">
        <w:rPr>
          <w:rFonts w:hint="cs"/>
          <w:rtl/>
          <w:lang w:eastAsia="he-IL"/>
        </w:rPr>
        <w:t>כאמור;"</w:t>
      </w:r>
    </w:p>
    <w:p w:rsidR="007F2D7C" w:rsidRDefault="007F2D7C" w:rsidP="007F2D7C">
      <w:pPr>
        <w:rPr>
          <w:rtl/>
          <w:lang w:eastAsia="he-IL"/>
        </w:rPr>
      </w:pPr>
      <w:bookmarkStart w:id="1891" w:name="_ETM_Q1_4603000"/>
      <w:bookmarkEnd w:id="1891"/>
    </w:p>
    <w:p w:rsidR="007F2D7C" w:rsidRDefault="007F2D7C" w:rsidP="007F2D7C">
      <w:pPr>
        <w:rPr>
          <w:rtl/>
          <w:lang w:eastAsia="he-IL"/>
        </w:rPr>
      </w:pPr>
      <w:bookmarkStart w:id="1892" w:name="_ETM_Q1_4604000"/>
      <w:bookmarkEnd w:id="1892"/>
    </w:p>
    <w:p w:rsidR="007F2D7C" w:rsidRDefault="007F2D7C" w:rsidP="007F2D7C">
      <w:pPr>
        <w:pStyle w:val="af6"/>
        <w:keepNext/>
        <w:rPr>
          <w:rtl/>
        </w:rPr>
      </w:pPr>
      <w:bookmarkStart w:id="1893" w:name="ET_yor_6157_280"/>
      <w:r w:rsidRPr="007F2D7C">
        <w:rPr>
          <w:rStyle w:val="TagStyle"/>
          <w:rtl/>
        </w:rPr>
        <w:t xml:space="preserve"> &lt;&lt; </w:t>
      </w:r>
      <w:proofErr w:type="spellStart"/>
      <w:r w:rsidRPr="007F2D7C">
        <w:rPr>
          <w:rStyle w:val="TagStyle"/>
          <w:rtl/>
        </w:rPr>
        <w:t>יור</w:t>
      </w:r>
      <w:proofErr w:type="spellEnd"/>
      <w:r w:rsidRPr="007F2D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7F2D7C" w:rsidRDefault="007F2D7C" w:rsidP="007F2D7C">
      <w:pPr>
        <w:pStyle w:val="KeepWithNext"/>
        <w:rPr>
          <w:rtl/>
          <w:lang w:eastAsia="he-IL"/>
        </w:rPr>
      </w:pPr>
    </w:p>
    <w:p w:rsidR="00907AB0" w:rsidRDefault="00907AB0" w:rsidP="007F2D7C">
      <w:pPr>
        <w:rPr>
          <w:rtl/>
          <w:lang w:eastAsia="he-IL"/>
        </w:rPr>
      </w:pPr>
      <w:bookmarkStart w:id="1894" w:name="_ETM_Q1_4681000"/>
      <w:bookmarkEnd w:id="18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תראו מה זה "פה-אחד" עוד שנייה. </w:t>
      </w:r>
    </w:p>
    <w:p w:rsidR="00907AB0" w:rsidRDefault="00907AB0" w:rsidP="007F2D7C">
      <w:pPr>
        <w:rPr>
          <w:rtl/>
          <w:lang w:eastAsia="he-IL"/>
        </w:rPr>
      </w:pPr>
      <w:bookmarkStart w:id="1895" w:name="_ETM_Q1_4676000"/>
      <w:bookmarkEnd w:id="1895"/>
    </w:p>
    <w:p w:rsidR="007F2D7C" w:rsidRDefault="00F974BA" w:rsidP="007F2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</w:t>
      </w:r>
    </w:p>
    <w:p w:rsidR="00F974BA" w:rsidRDefault="00F974BA" w:rsidP="007F2D7C">
      <w:pPr>
        <w:rPr>
          <w:rtl/>
          <w:lang w:eastAsia="he-IL"/>
        </w:rPr>
      </w:pPr>
    </w:p>
    <w:p w:rsidR="00F974BA" w:rsidRDefault="00F974BA" w:rsidP="00F974B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974BA" w:rsidRDefault="00F974BA" w:rsidP="00F974BA">
      <w:pPr>
        <w:pStyle w:val="--"/>
        <w:keepNext/>
        <w:rPr>
          <w:rtl/>
          <w:lang w:eastAsia="he-IL"/>
        </w:rPr>
      </w:pPr>
    </w:p>
    <w:p w:rsidR="00F974BA" w:rsidRDefault="00F974BA" w:rsidP="00F974B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:rsidR="00F974BA" w:rsidRDefault="00F974BA" w:rsidP="00F974BA">
      <w:pPr>
        <w:ind w:firstLine="0"/>
        <w:rPr>
          <w:rtl/>
          <w:lang w:eastAsia="he-IL"/>
        </w:rPr>
      </w:pPr>
      <w:bookmarkStart w:id="1896" w:name="_ETM_Q1_4687000"/>
      <w:bookmarkEnd w:id="1896"/>
    </w:p>
    <w:p w:rsidR="00F974BA" w:rsidRDefault="00F974BA" w:rsidP="00F974BA">
      <w:pPr>
        <w:pStyle w:val="af6"/>
        <w:keepNext/>
        <w:rPr>
          <w:rtl/>
        </w:rPr>
      </w:pPr>
      <w:bookmarkStart w:id="1897" w:name="ET_yor_6157_281"/>
      <w:r w:rsidRPr="00F974BA">
        <w:rPr>
          <w:rStyle w:val="TagStyle"/>
          <w:rtl/>
        </w:rPr>
        <w:t xml:space="preserve"> &lt;&lt; </w:t>
      </w:r>
      <w:proofErr w:type="spellStart"/>
      <w:r w:rsidRPr="00F974BA">
        <w:rPr>
          <w:rStyle w:val="TagStyle"/>
          <w:rtl/>
        </w:rPr>
        <w:t>יור</w:t>
      </w:r>
      <w:proofErr w:type="spellEnd"/>
      <w:r w:rsidRPr="00F974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7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F974BA" w:rsidRDefault="00F974BA" w:rsidP="00F974BA">
      <w:pPr>
        <w:pStyle w:val="KeepWithNext"/>
        <w:rPr>
          <w:rtl/>
          <w:lang w:eastAsia="he-IL"/>
        </w:rPr>
      </w:pPr>
    </w:p>
    <w:p w:rsidR="00F974BA" w:rsidRPr="00F974BA" w:rsidRDefault="00F974BA" w:rsidP="00F97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שהתקנות </w:t>
      </w:r>
      <w:bookmarkStart w:id="1898" w:name="_ETM_Q1_4688000"/>
      <w:bookmarkEnd w:id="1898"/>
      <w:r>
        <w:rPr>
          <w:rFonts w:hint="cs"/>
          <w:rtl/>
          <w:lang w:eastAsia="he-IL"/>
        </w:rPr>
        <w:t xml:space="preserve">בשינויים שהוקראו אושרו על-ידי הוועדה פה-אחד. אני לא חושב שאני אצטרך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כי אף אחד לא יגיש, בעזרת </w:t>
      </w:r>
      <w:bookmarkStart w:id="1899" w:name="_ETM_Q1_4703000"/>
      <w:bookmarkEnd w:id="1899"/>
      <w:r>
        <w:rPr>
          <w:rFonts w:hint="cs"/>
          <w:rtl/>
          <w:lang w:eastAsia="he-IL"/>
        </w:rPr>
        <w:t xml:space="preserve">השם, וגם לא נצטרך לעשות הצבעות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  <w:bookmarkStart w:id="1900" w:name="_ETM_Q1_4709000"/>
      <w:bookmarkEnd w:id="1900"/>
      <w:r>
        <w:rPr>
          <w:rFonts w:hint="cs"/>
          <w:rtl/>
          <w:lang w:eastAsia="he-IL"/>
        </w:rPr>
        <w:t xml:space="preserve"> תודה רבה, ישיבה זו נעולה. </w:t>
      </w:r>
    </w:p>
    <w:p w:rsidR="00A85910" w:rsidRDefault="00A85910" w:rsidP="00A85910">
      <w:pPr>
        <w:rPr>
          <w:rtl/>
        </w:rPr>
      </w:pPr>
      <w:bookmarkStart w:id="1901" w:name="_ETM_Q1_4384789"/>
      <w:bookmarkStart w:id="1902" w:name="_ETM_Q1_4384844"/>
      <w:bookmarkEnd w:id="1901"/>
      <w:bookmarkEnd w:id="1902"/>
    </w:p>
    <w:p w:rsidR="004D0FB4" w:rsidRDefault="004D0FB4" w:rsidP="00A85910">
      <w:pPr>
        <w:rPr>
          <w:rtl/>
        </w:rPr>
      </w:pPr>
    </w:p>
    <w:p w:rsidR="00696579" w:rsidRDefault="00696579" w:rsidP="00696579">
      <w:pPr>
        <w:pStyle w:val="afc"/>
        <w:keepNext/>
        <w:rPr>
          <w:rtl/>
        </w:rPr>
      </w:pPr>
      <w:bookmarkStart w:id="1903" w:name="ET_meetingend_283"/>
      <w:r w:rsidRPr="0069657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69657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03"/>
    </w:p>
    <w:p w:rsidR="00696579" w:rsidRDefault="00696579" w:rsidP="00696579">
      <w:pPr>
        <w:pStyle w:val="KeepWithNext"/>
        <w:rPr>
          <w:rtl/>
        </w:rPr>
      </w:pPr>
      <w:bookmarkStart w:id="1904" w:name="_GoBack"/>
      <w:bookmarkEnd w:id="1904"/>
    </w:p>
    <w:sectPr w:rsidR="00696579" w:rsidSect="00D019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9BC" w:rsidRDefault="00D019BC">
      <w:r>
        <w:separator/>
      </w:r>
    </w:p>
  </w:endnote>
  <w:endnote w:type="continuationSeparator" w:id="0">
    <w:p w:rsidR="00D019BC" w:rsidRDefault="00D0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9BC" w:rsidRDefault="00D019BC">
      <w:r>
        <w:separator/>
      </w:r>
    </w:p>
  </w:footnote>
  <w:footnote w:type="continuationSeparator" w:id="0">
    <w:p w:rsidR="00D019BC" w:rsidRDefault="00D019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9BC" w:rsidRDefault="00D019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19BC" w:rsidRDefault="00D019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9BC" w:rsidRDefault="00D019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0FB4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D019BC" w:rsidRPr="00CC5815" w:rsidRDefault="00D019BC" w:rsidP="008E5E3F">
    <w:pPr>
      <w:pStyle w:val="a3"/>
      <w:ind w:firstLine="0"/>
    </w:pPr>
    <w:r>
      <w:rPr>
        <w:rtl/>
      </w:rPr>
      <w:t>ועדת החוקה, חוק ומשפט</w:t>
    </w:r>
  </w:p>
  <w:p w:rsidR="00D019BC" w:rsidRPr="00CC5815" w:rsidRDefault="00D019BC" w:rsidP="008E5E3F">
    <w:pPr>
      <w:pStyle w:val="a3"/>
      <w:ind w:firstLine="0"/>
      <w:rPr>
        <w:rtl/>
      </w:rPr>
    </w:pPr>
    <w:r>
      <w:rPr>
        <w:rtl/>
      </w:rPr>
      <w:t>30/05/2023</w:t>
    </w:r>
  </w:p>
  <w:p w:rsidR="00D019BC" w:rsidRPr="00CC5815" w:rsidRDefault="00D019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9BC" w:rsidRDefault="00D019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19BC" w:rsidRDefault="00D019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19BC" w:rsidRDefault="00D019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833"/>
    <w:rsid w:val="00067F42"/>
    <w:rsid w:val="00073BAF"/>
    <w:rsid w:val="00092B80"/>
    <w:rsid w:val="00096883"/>
    <w:rsid w:val="000A17C6"/>
    <w:rsid w:val="000A6B8C"/>
    <w:rsid w:val="000B060C"/>
    <w:rsid w:val="000B2EE6"/>
    <w:rsid w:val="000C47F5"/>
    <w:rsid w:val="000E3314"/>
    <w:rsid w:val="000E35EB"/>
    <w:rsid w:val="000F2459"/>
    <w:rsid w:val="001326A2"/>
    <w:rsid w:val="00132975"/>
    <w:rsid w:val="00150436"/>
    <w:rsid w:val="0015131D"/>
    <w:rsid w:val="00151DAD"/>
    <w:rsid w:val="00165825"/>
    <w:rsid w:val="00167294"/>
    <w:rsid w:val="001673D4"/>
    <w:rsid w:val="00171E7F"/>
    <w:rsid w:val="001758C1"/>
    <w:rsid w:val="0017779F"/>
    <w:rsid w:val="00182B2E"/>
    <w:rsid w:val="001A74E9"/>
    <w:rsid w:val="001A7A1B"/>
    <w:rsid w:val="001C44DA"/>
    <w:rsid w:val="001C4FDA"/>
    <w:rsid w:val="001D440C"/>
    <w:rsid w:val="001D59FC"/>
    <w:rsid w:val="002016FF"/>
    <w:rsid w:val="002134FF"/>
    <w:rsid w:val="00227FEF"/>
    <w:rsid w:val="002317B6"/>
    <w:rsid w:val="00236192"/>
    <w:rsid w:val="00261554"/>
    <w:rsid w:val="00266FFC"/>
    <w:rsid w:val="00275C03"/>
    <w:rsid w:val="00280D58"/>
    <w:rsid w:val="00292C1F"/>
    <w:rsid w:val="002C7D3D"/>
    <w:rsid w:val="002D4BDB"/>
    <w:rsid w:val="002D7253"/>
    <w:rsid w:val="002E5E31"/>
    <w:rsid w:val="00303B4C"/>
    <w:rsid w:val="0031096C"/>
    <w:rsid w:val="00321E62"/>
    <w:rsid w:val="00326C1E"/>
    <w:rsid w:val="00327BF8"/>
    <w:rsid w:val="00336497"/>
    <w:rsid w:val="00340AFA"/>
    <w:rsid w:val="00347E1B"/>
    <w:rsid w:val="003658CB"/>
    <w:rsid w:val="00366CFB"/>
    <w:rsid w:val="0036794C"/>
    <w:rsid w:val="00373508"/>
    <w:rsid w:val="00396023"/>
    <w:rsid w:val="003A6550"/>
    <w:rsid w:val="003C279D"/>
    <w:rsid w:val="003F0A5F"/>
    <w:rsid w:val="003F25A3"/>
    <w:rsid w:val="0040456D"/>
    <w:rsid w:val="004169E8"/>
    <w:rsid w:val="00420E41"/>
    <w:rsid w:val="004237FA"/>
    <w:rsid w:val="00423BEC"/>
    <w:rsid w:val="00424C94"/>
    <w:rsid w:val="00447608"/>
    <w:rsid w:val="00451746"/>
    <w:rsid w:val="00470EAC"/>
    <w:rsid w:val="0049458B"/>
    <w:rsid w:val="00494739"/>
    <w:rsid w:val="00495FD8"/>
    <w:rsid w:val="004A2141"/>
    <w:rsid w:val="004A597F"/>
    <w:rsid w:val="004B0A65"/>
    <w:rsid w:val="004B1BE9"/>
    <w:rsid w:val="004B7957"/>
    <w:rsid w:val="004D0FB4"/>
    <w:rsid w:val="00500C0C"/>
    <w:rsid w:val="00532B31"/>
    <w:rsid w:val="00540C01"/>
    <w:rsid w:val="00546678"/>
    <w:rsid w:val="005506B9"/>
    <w:rsid w:val="005817EC"/>
    <w:rsid w:val="005860EA"/>
    <w:rsid w:val="00590B77"/>
    <w:rsid w:val="005A342D"/>
    <w:rsid w:val="005C363E"/>
    <w:rsid w:val="005D61F3"/>
    <w:rsid w:val="005E1C6B"/>
    <w:rsid w:val="005F4C74"/>
    <w:rsid w:val="005F76B0"/>
    <w:rsid w:val="00623084"/>
    <w:rsid w:val="00634F61"/>
    <w:rsid w:val="00662FB1"/>
    <w:rsid w:val="00687450"/>
    <w:rsid w:val="00695A47"/>
    <w:rsid w:val="00696579"/>
    <w:rsid w:val="006A0CB7"/>
    <w:rsid w:val="006D076C"/>
    <w:rsid w:val="006D3C6A"/>
    <w:rsid w:val="006D6234"/>
    <w:rsid w:val="006F0259"/>
    <w:rsid w:val="00700433"/>
    <w:rsid w:val="00702755"/>
    <w:rsid w:val="0070472C"/>
    <w:rsid w:val="00716ABE"/>
    <w:rsid w:val="007509A6"/>
    <w:rsid w:val="00776365"/>
    <w:rsid w:val="007872B4"/>
    <w:rsid w:val="00791CBE"/>
    <w:rsid w:val="00793930"/>
    <w:rsid w:val="007C693F"/>
    <w:rsid w:val="007C6ADD"/>
    <w:rsid w:val="007D4185"/>
    <w:rsid w:val="007D7089"/>
    <w:rsid w:val="007E1F6E"/>
    <w:rsid w:val="007F2D7C"/>
    <w:rsid w:val="0082136D"/>
    <w:rsid w:val="008320F6"/>
    <w:rsid w:val="008369FB"/>
    <w:rsid w:val="00841223"/>
    <w:rsid w:val="00846BE9"/>
    <w:rsid w:val="00853207"/>
    <w:rsid w:val="008713A4"/>
    <w:rsid w:val="00875F10"/>
    <w:rsid w:val="008B7ACB"/>
    <w:rsid w:val="008C4E84"/>
    <w:rsid w:val="008C6035"/>
    <w:rsid w:val="008C7015"/>
    <w:rsid w:val="008D1DFB"/>
    <w:rsid w:val="008E03B4"/>
    <w:rsid w:val="008E5E3F"/>
    <w:rsid w:val="0090279B"/>
    <w:rsid w:val="00907AB0"/>
    <w:rsid w:val="00914904"/>
    <w:rsid w:val="00915265"/>
    <w:rsid w:val="009258CE"/>
    <w:rsid w:val="009374B8"/>
    <w:rsid w:val="00945B5C"/>
    <w:rsid w:val="009515F0"/>
    <w:rsid w:val="00972A9D"/>
    <w:rsid w:val="009830CB"/>
    <w:rsid w:val="009A2421"/>
    <w:rsid w:val="009A5C24"/>
    <w:rsid w:val="009A7EB9"/>
    <w:rsid w:val="009B2072"/>
    <w:rsid w:val="009D478A"/>
    <w:rsid w:val="009E6E93"/>
    <w:rsid w:val="009F1518"/>
    <w:rsid w:val="009F5773"/>
    <w:rsid w:val="009F5A5A"/>
    <w:rsid w:val="009F6D83"/>
    <w:rsid w:val="00A15971"/>
    <w:rsid w:val="00A22C90"/>
    <w:rsid w:val="00A27A07"/>
    <w:rsid w:val="00A32DE7"/>
    <w:rsid w:val="00A333A0"/>
    <w:rsid w:val="00A42723"/>
    <w:rsid w:val="00A64A6D"/>
    <w:rsid w:val="00A64B37"/>
    <w:rsid w:val="00A66020"/>
    <w:rsid w:val="00A7319D"/>
    <w:rsid w:val="00A7637C"/>
    <w:rsid w:val="00A82389"/>
    <w:rsid w:val="00A85910"/>
    <w:rsid w:val="00AA690B"/>
    <w:rsid w:val="00AB02EE"/>
    <w:rsid w:val="00AB3F3A"/>
    <w:rsid w:val="00AD37D5"/>
    <w:rsid w:val="00AD4EC9"/>
    <w:rsid w:val="00AD6FFC"/>
    <w:rsid w:val="00AF31E6"/>
    <w:rsid w:val="00AF4150"/>
    <w:rsid w:val="00B0509A"/>
    <w:rsid w:val="00B071F7"/>
    <w:rsid w:val="00B120B2"/>
    <w:rsid w:val="00B50340"/>
    <w:rsid w:val="00B5453F"/>
    <w:rsid w:val="00B56657"/>
    <w:rsid w:val="00B65508"/>
    <w:rsid w:val="00B67141"/>
    <w:rsid w:val="00B84D4C"/>
    <w:rsid w:val="00B8517A"/>
    <w:rsid w:val="00BA1391"/>
    <w:rsid w:val="00BA6446"/>
    <w:rsid w:val="00BC15D2"/>
    <w:rsid w:val="00BD47B7"/>
    <w:rsid w:val="00BF7452"/>
    <w:rsid w:val="00C135D5"/>
    <w:rsid w:val="00C22DCB"/>
    <w:rsid w:val="00C26391"/>
    <w:rsid w:val="00C341DD"/>
    <w:rsid w:val="00C3598A"/>
    <w:rsid w:val="00C360BC"/>
    <w:rsid w:val="00C44800"/>
    <w:rsid w:val="00C52EC2"/>
    <w:rsid w:val="00C61DC1"/>
    <w:rsid w:val="00C64AFF"/>
    <w:rsid w:val="00C661EE"/>
    <w:rsid w:val="00C67D3D"/>
    <w:rsid w:val="00C72438"/>
    <w:rsid w:val="00C763E4"/>
    <w:rsid w:val="00C8624A"/>
    <w:rsid w:val="00C94DBA"/>
    <w:rsid w:val="00CA38BD"/>
    <w:rsid w:val="00CA5363"/>
    <w:rsid w:val="00CA6EFD"/>
    <w:rsid w:val="00CB6D60"/>
    <w:rsid w:val="00CC5815"/>
    <w:rsid w:val="00CD66DD"/>
    <w:rsid w:val="00CE24B8"/>
    <w:rsid w:val="00CE5849"/>
    <w:rsid w:val="00D019BC"/>
    <w:rsid w:val="00D278F7"/>
    <w:rsid w:val="00D37550"/>
    <w:rsid w:val="00D40A29"/>
    <w:rsid w:val="00D45D27"/>
    <w:rsid w:val="00D729C9"/>
    <w:rsid w:val="00D761BF"/>
    <w:rsid w:val="00D86E57"/>
    <w:rsid w:val="00D87843"/>
    <w:rsid w:val="00D96B24"/>
    <w:rsid w:val="00DA44DE"/>
    <w:rsid w:val="00DB1620"/>
    <w:rsid w:val="00DE5B80"/>
    <w:rsid w:val="00E222C1"/>
    <w:rsid w:val="00E33AE3"/>
    <w:rsid w:val="00E61903"/>
    <w:rsid w:val="00E64116"/>
    <w:rsid w:val="00E70911"/>
    <w:rsid w:val="00EA624B"/>
    <w:rsid w:val="00EB057D"/>
    <w:rsid w:val="00EB18E4"/>
    <w:rsid w:val="00EB5C85"/>
    <w:rsid w:val="00EC0AC2"/>
    <w:rsid w:val="00EC1FB3"/>
    <w:rsid w:val="00EC2CD4"/>
    <w:rsid w:val="00EC35A7"/>
    <w:rsid w:val="00EE09AD"/>
    <w:rsid w:val="00EF23A8"/>
    <w:rsid w:val="00F053E5"/>
    <w:rsid w:val="00F10D2D"/>
    <w:rsid w:val="00F16831"/>
    <w:rsid w:val="00F3623F"/>
    <w:rsid w:val="00F41C33"/>
    <w:rsid w:val="00F423F1"/>
    <w:rsid w:val="00F4478F"/>
    <w:rsid w:val="00F4792E"/>
    <w:rsid w:val="00F53584"/>
    <w:rsid w:val="00F549E5"/>
    <w:rsid w:val="00F63F05"/>
    <w:rsid w:val="00F64E5E"/>
    <w:rsid w:val="00F72368"/>
    <w:rsid w:val="00F821F6"/>
    <w:rsid w:val="00F84D49"/>
    <w:rsid w:val="00F974BA"/>
    <w:rsid w:val="00FA5DC9"/>
    <w:rsid w:val="00FA5DEE"/>
    <w:rsid w:val="00FB0768"/>
    <w:rsid w:val="00FB307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4B3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6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1FA63-196F-47AE-9930-E21C17E4E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30</Pages>
  <Words>9312</Words>
  <Characters>53083</Characters>
  <Application>Microsoft Office Word</Application>
  <DocSecurity>0</DocSecurity>
  <Lines>442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2023-06-19T05:51:00Z</dcterms:modified>
</cp:coreProperties>
</file>