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78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7A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78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78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7A04">
        <w:rPr>
          <w:rFonts w:hint="cs"/>
          <w:b/>
          <w:bCs/>
          <w:rtl/>
        </w:rPr>
        <w:t>115</w:t>
      </w:r>
    </w:p>
    <w:p w:rsidR="00E64116" w:rsidRPr="008713A4" w:rsidRDefault="007578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E24949" w:rsidRDefault="007578F1" w:rsidP="00E24949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רביעי, ט"ז בתמוז התשפ"ג </w:t>
      </w:r>
      <w:r w:rsidR="00FB1C93">
        <w:rPr>
          <w:rFonts w:hint="cs"/>
          <w:b/>
          <w:bCs/>
          <w:u w:val="single"/>
          <w:rtl/>
          <w:lang w:val="en-GB"/>
        </w:rPr>
        <w:t>(9</w:t>
      </w:r>
      <w:r w:rsidR="00612C05">
        <w:rPr>
          <w:b/>
          <w:bCs/>
          <w:u w:val="single"/>
          <w:rtl/>
        </w:rPr>
        <w:t xml:space="preserve"> ביולי 2023), שעה</w:t>
      </w:r>
      <w:r w:rsidR="00612C05">
        <w:rPr>
          <w:b/>
          <w:bCs/>
          <w:u w:val="single"/>
        </w:rPr>
        <w:t xml:space="preserve"> </w:t>
      </w:r>
      <w:r w:rsidR="00E24949">
        <w:rPr>
          <w:rFonts w:hint="cs"/>
          <w:b/>
          <w:bCs/>
          <w:u w:val="single"/>
          <w:rtl/>
          <w:lang w:val="en-GB"/>
        </w:rPr>
        <w:t xml:space="preserve"> 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78F1" w:rsidP="007578F1">
      <w:pPr>
        <w:spacing w:before="60"/>
        <w:ind w:firstLine="0"/>
        <w:rPr>
          <w:rtl/>
        </w:rPr>
      </w:pPr>
      <w:bookmarkStart w:id="0" w:name="ET_hatsach_640084_1"/>
      <w:r w:rsidRPr="007578F1">
        <w:rPr>
          <w:rStyle w:val="TagStyle"/>
          <w:rtl/>
        </w:rPr>
        <w:t xml:space="preserve"> &lt;&lt; הצח &gt;&gt; </w:t>
      </w:r>
      <w:r w:rsidRPr="007578F1">
        <w:rPr>
          <w:rtl/>
        </w:rPr>
        <w:t>הצעת חוק בתי דין רבניים (קיום פסקי דין של גירושין) (תיקון מס' 10), התשפ"ג-2023</w:t>
      </w:r>
      <w:r w:rsidRPr="007578F1">
        <w:rPr>
          <w:rStyle w:val="TagStyle"/>
          <w:rtl/>
        </w:rPr>
        <w:t xml:space="preserve"> &lt;&lt; הצח &gt;&gt;</w:t>
      </w:r>
      <w:r w:rsidRPr="007578F1">
        <w:rPr>
          <w:rtl/>
        </w:rPr>
        <w:t xml:space="preserve">   </w:t>
      </w:r>
      <w:bookmarkEnd w:id="0"/>
    </w:p>
    <w:p w:rsidR="007578F1" w:rsidRDefault="007578F1" w:rsidP="007C693F">
      <w:pPr>
        <w:spacing w:before="60"/>
        <w:ind w:firstLine="0"/>
        <w:rPr>
          <w:rtl/>
        </w:rPr>
      </w:pPr>
    </w:p>
    <w:p w:rsidR="00857A04" w:rsidRPr="008713A4" w:rsidRDefault="00857A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78F1" w:rsidRDefault="007578F1" w:rsidP="00EC1FB3">
      <w:pPr>
        <w:ind w:firstLine="0"/>
        <w:rPr>
          <w:rtl/>
        </w:rPr>
      </w:pPr>
      <w:r w:rsidRPr="007578F1">
        <w:rPr>
          <w:rtl/>
        </w:rPr>
        <w:t>שמחה רוטמן – היו"ר</w:t>
      </w:r>
    </w:p>
    <w:p w:rsidR="007578F1" w:rsidRPr="007578F1" w:rsidRDefault="007578F1" w:rsidP="00EC1FB3">
      <w:pPr>
        <w:ind w:firstLine="0"/>
        <w:rPr>
          <w:rtl/>
        </w:rPr>
      </w:pPr>
      <w:r w:rsidRPr="007578F1">
        <w:rPr>
          <w:rtl/>
        </w:rPr>
        <w:t>ארז מלול</w:t>
      </w:r>
    </w:p>
    <w:p w:rsidR="007578F1" w:rsidRPr="007578F1" w:rsidRDefault="007578F1" w:rsidP="00EC1FB3">
      <w:pPr>
        <w:ind w:firstLine="0"/>
        <w:rPr>
          <w:rtl/>
        </w:rPr>
      </w:pPr>
      <w:r w:rsidRPr="007578F1">
        <w:rPr>
          <w:rtl/>
        </w:rPr>
        <w:t>יצחק פינדרוס</w:t>
      </w:r>
    </w:p>
    <w:p w:rsidR="007578F1" w:rsidRDefault="007578F1" w:rsidP="00EC1FB3">
      <w:pPr>
        <w:ind w:firstLine="0"/>
        <w:rPr>
          <w:u w:val="single"/>
          <w:rtl/>
        </w:rPr>
      </w:pPr>
    </w:p>
    <w:p w:rsidR="00857A04" w:rsidRPr="008713A4" w:rsidRDefault="00857A0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132"/>
      </w:tblGrid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בלונדהים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שרמן שני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הסיוע המשפטי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דהן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הדין הרבניים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בתי הדין הרבניים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בתי הדין הרבניים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קלימי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לשכה משפטית, בתי הדין הרבניים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יד לאישה, יד לאשה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יד לאישה, יד לאשה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לבמור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למניעת עיגון וסירוב-גט, ישראל הצעיר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פרנק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בית הדין הרבני הגדול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לקידום מדיניות החקיקה, מרכז רקמן לקידום מעמד האישה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לביא זנאתי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מבוי סתום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יסכה מ</w:t>
            </w:r>
            <w:r>
              <w:rPr>
                <w:rFonts w:hint="cs"/>
                <w:rtl/>
              </w:rPr>
              <w:t>ז</w:t>
            </w:r>
            <w:r>
              <w:rPr>
                <w:rtl/>
              </w:rPr>
              <w:t>רחי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ת רבנית ומגשרת, לשכת הטוענים הרבניים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רז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יונדב שטרן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אבות למען צדק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ניב עמית 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אבות למען צדק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נאמני תורה ועבודה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חיים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  <w:tr w:rsidR="00FB1C93" w:rsidTr="00857A04"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רוזנפלד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C93" w:rsidRDefault="00FB1C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578F1" w:rsidP="00D40A29">
      <w:pPr>
        <w:ind w:firstLine="0"/>
      </w:pPr>
      <w:r>
        <w:rPr>
          <w:rtl/>
        </w:rPr>
        <w:t>ד"ר גור בליי</w:t>
      </w:r>
    </w:p>
    <w:p w:rsidR="00E64116" w:rsidRDefault="00612C05" w:rsidP="00DE5B80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612C05" w:rsidRPr="008713A4" w:rsidRDefault="00612C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78F1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12C0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578F1" w:rsidRPr="008713A4" w:rsidRDefault="007578F1" w:rsidP="008320F6">
      <w:pPr>
        <w:ind w:firstLine="0"/>
        <w:rPr>
          <w:rtl/>
        </w:rPr>
      </w:pPr>
    </w:p>
    <w:p w:rsidR="00612C05" w:rsidRDefault="007578F1" w:rsidP="00FB1C93">
      <w:pPr>
        <w:ind w:firstLine="0"/>
        <w:rPr>
          <w:rtl/>
        </w:rPr>
      </w:pPr>
      <w:r w:rsidRPr="007578F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612C05">
        <w:rPr>
          <w:rtl/>
        </w:rPr>
        <w:br w:type="page"/>
      </w:r>
    </w:p>
    <w:p w:rsidR="00612C05" w:rsidRDefault="00612C05" w:rsidP="00612C05">
      <w:pPr>
        <w:pStyle w:val="a6"/>
        <w:keepNext/>
        <w:rPr>
          <w:rtl/>
        </w:rPr>
      </w:pPr>
      <w:bookmarkStart w:id="1" w:name="ET_subject_640084_14"/>
      <w:r w:rsidRPr="00612C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בתי דין רבניים (קיום פסקי דין של גירושין) (תיקון מס' 10), התשפ"ג-2023,  מ/1626</w:t>
      </w:r>
      <w:r w:rsidRPr="00612C0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12C05" w:rsidRDefault="00612C05" w:rsidP="00612C05">
      <w:pPr>
        <w:pStyle w:val="KeepWithNext"/>
        <w:rPr>
          <w:rtl/>
        </w:rPr>
      </w:pPr>
    </w:p>
    <w:p w:rsidR="007578F1" w:rsidRDefault="007578F1" w:rsidP="007578F1">
      <w:pPr>
        <w:ind w:firstLine="0"/>
        <w:rPr>
          <w:rtl/>
        </w:rPr>
      </w:pPr>
    </w:p>
    <w:p w:rsidR="007578F1" w:rsidRDefault="007578F1" w:rsidP="007578F1">
      <w:pPr>
        <w:pStyle w:val="af6"/>
        <w:keepNext/>
        <w:rPr>
          <w:rtl/>
        </w:rPr>
      </w:pPr>
      <w:bookmarkStart w:id="2" w:name="ET_yor_6157_2"/>
      <w:r w:rsidRPr="007578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7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578F1" w:rsidRDefault="007578F1" w:rsidP="007578F1">
      <w:pPr>
        <w:pStyle w:val="KeepWithNext"/>
        <w:rPr>
          <w:rtl/>
        </w:rPr>
      </w:pPr>
    </w:p>
    <w:p w:rsidR="007578F1" w:rsidRDefault="00612C05" w:rsidP="00977D39">
      <w:pPr>
        <w:rPr>
          <w:rtl/>
        </w:rPr>
      </w:pPr>
      <w:r>
        <w:rPr>
          <w:rFonts w:hint="cs"/>
          <w:rtl/>
        </w:rPr>
        <w:t>בוקר טוב, היום כ' בתמוז תשפ</w:t>
      </w:r>
      <w:r w:rsidR="007578F1">
        <w:rPr>
          <w:rFonts w:hint="cs"/>
          <w:rtl/>
        </w:rPr>
        <w:t>"</w:t>
      </w:r>
      <w:r>
        <w:rPr>
          <w:rFonts w:hint="cs"/>
          <w:rtl/>
        </w:rPr>
        <w:t>ג</w:t>
      </w:r>
      <w:r w:rsidR="007578F1">
        <w:rPr>
          <w:rFonts w:hint="cs"/>
          <w:rtl/>
        </w:rPr>
        <w:t xml:space="preserve">, השעה </w:t>
      </w:r>
      <w:r w:rsidR="00977D39">
        <w:rPr>
          <w:rFonts w:hint="cs"/>
          <w:rtl/>
        </w:rPr>
        <w:t>09:30</w:t>
      </w:r>
      <w:r w:rsidR="007578F1">
        <w:rPr>
          <w:rFonts w:hint="cs"/>
          <w:rtl/>
        </w:rPr>
        <w:t>, אנחנו ב</w:t>
      </w:r>
      <w:r>
        <w:rPr>
          <w:rFonts w:hint="cs"/>
          <w:rtl/>
        </w:rPr>
        <w:t>נ</w:t>
      </w:r>
      <w:r w:rsidR="00CD3800">
        <w:rPr>
          <w:rFonts w:hint="cs"/>
          <w:rtl/>
        </w:rPr>
        <w:t>ושא</w:t>
      </w:r>
      <w:r w:rsidR="007578F1">
        <w:rPr>
          <w:rFonts w:hint="cs"/>
          <w:rtl/>
        </w:rPr>
        <w:t xml:space="preserve"> הצעת חוק </w:t>
      </w:r>
      <w:r>
        <w:rPr>
          <w:rFonts w:hint="cs"/>
          <w:rtl/>
        </w:rPr>
        <w:t xml:space="preserve">בתי דין רבניים (קיום פסקי </w:t>
      </w:r>
      <w:bookmarkStart w:id="3" w:name="_ETM_Q1_454794"/>
      <w:bookmarkEnd w:id="3"/>
      <w:r>
        <w:rPr>
          <w:rFonts w:hint="cs"/>
          <w:rtl/>
        </w:rPr>
        <w:t xml:space="preserve">דין של גירושין) (תיקון מס' 10), התשפ"ג-2023. אנחנו בהצעת חוק </w:t>
      </w:r>
      <w:bookmarkStart w:id="4" w:name="_ETM_Q1_464145"/>
      <w:bookmarkEnd w:id="4"/>
      <w:r>
        <w:rPr>
          <w:rFonts w:hint="cs"/>
          <w:rtl/>
        </w:rPr>
        <w:t xml:space="preserve">ממשלתית, על כן נשמח אם הדוברים הראשונים יהיו נציגי הממשלה </w:t>
      </w:r>
      <w:bookmarkStart w:id="5" w:name="_ETM_Q1_468627"/>
      <w:bookmarkEnd w:id="5"/>
      <w:r>
        <w:rPr>
          <w:rFonts w:hint="cs"/>
          <w:rtl/>
        </w:rPr>
        <w:t>שיסבירו לנו את הצורך בחוק</w:t>
      </w:r>
      <w:r w:rsidR="000459E1">
        <w:rPr>
          <w:rFonts w:hint="cs"/>
          <w:rtl/>
        </w:rPr>
        <w:t xml:space="preserve"> על </w:t>
      </w:r>
      <w:r w:rsidR="007578F1">
        <w:rPr>
          <w:rFonts w:hint="cs"/>
          <w:rtl/>
        </w:rPr>
        <w:t>הסדריו השונים.</w:t>
      </w:r>
      <w:r>
        <w:rPr>
          <w:rFonts w:hint="cs"/>
          <w:rtl/>
        </w:rPr>
        <w:t xml:space="preserve"> הרב אליהו בן דהן, מנכ"ל </w:t>
      </w:r>
      <w:bookmarkStart w:id="6" w:name="_ETM_Q1_484321"/>
      <w:bookmarkEnd w:id="6"/>
      <w:r>
        <w:rPr>
          <w:rFonts w:hint="cs"/>
          <w:rtl/>
        </w:rPr>
        <w:t xml:space="preserve">בתי הדין הרבניים. </w:t>
      </w:r>
      <w:r w:rsidR="007578F1">
        <w:rPr>
          <w:rFonts w:hint="cs"/>
          <w:rtl/>
        </w:rPr>
        <w:t xml:space="preserve"> </w:t>
      </w:r>
    </w:p>
    <w:p w:rsidR="007578F1" w:rsidRDefault="007578F1" w:rsidP="00612C05">
      <w:pPr>
        <w:ind w:firstLine="0"/>
        <w:rPr>
          <w:rtl/>
        </w:rPr>
      </w:pPr>
    </w:p>
    <w:p w:rsidR="00612C05" w:rsidRDefault="00612C05" w:rsidP="00612C05">
      <w:pPr>
        <w:pStyle w:val="af9"/>
        <w:keepNext/>
        <w:rPr>
          <w:rtl/>
        </w:rPr>
      </w:pPr>
      <w:bookmarkStart w:id="7" w:name="_ETM_Q1_478559"/>
      <w:bookmarkStart w:id="8" w:name="_ETM_Q1_478625"/>
      <w:bookmarkStart w:id="9" w:name="_ETM_Q1_480908"/>
      <w:bookmarkStart w:id="10" w:name="ET_guest_אליהו_בן_דהן_15"/>
      <w:bookmarkEnd w:id="7"/>
      <w:bookmarkEnd w:id="8"/>
      <w:bookmarkEnd w:id="9"/>
      <w:r w:rsidRPr="00612C05">
        <w:rPr>
          <w:rStyle w:val="TagStyle"/>
          <w:rtl/>
        </w:rPr>
        <w:t xml:space="preserve"> &lt;&lt; אורח &gt;&gt; </w:t>
      </w:r>
      <w:r>
        <w:rPr>
          <w:rtl/>
        </w:rPr>
        <w:t>אליהו בן דהן:</w:t>
      </w:r>
      <w:r w:rsidRPr="00612C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612C05" w:rsidRDefault="00612C05" w:rsidP="00612C05">
      <w:pPr>
        <w:pStyle w:val="KeepWithNext"/>
        <w:rPr>
          <w:rtl/>
        </w:rPr>
      </w:pPr>
    </w:p>
    <w:p w:rsidR="00012162" w:rsidRDefault="007578F1" w:rsidP="00FB694E">
      <w:pPr>
        <w:rPr>
          <w:rtl/>
        </w:rPr>
      </w:pPr>
      <w:bookmarkStart w:id="11" w:name="_ETM_Q1_481325"/>
      <w:bookmarkStart w:id="12" w:name="_ETM_Q1_481372"/>
      <w:bookmarkEnd w:id="11"/>
      <w:bookmarkEnd w:id="12"/>
      <w:r>
        <w:rPr>
          <w:rFonts w:hint="cs"/>
          <w:rtl/>
        </w:rPr>
        <w:t xml:space="preserve">החוק הזה </w:t>
      </w:r>
      <w:r w:rsidR="00275A59">
        <w:rPr>
          <w:rFonts w:hint="cs"/>
          <w:rtl/>
        </w:rPr>
        <w:t>ש</w:t>
      </w:r>
      <w:r>
        <w:rPr>
          <w:rFonts w:hint="cs"/>
          <w:rtl/>
        </w:rPr>
        <w:t>נ</w:t>
      </w:r>
      <w:r w:rsidR="00612C05">
        <w:rPr>
          <w:rFonts w:hint="cs"/>
          <w:rtl/>
        </w:rPr>
        <w:t>ח</w:t>
      </w:r>
      <w:r>
        <w:rPr>
          <w:rFonts w:hint="cs"/>
          <w:rtl/>
        </w:rPr>
        <w:t>קק ב</w:t>
      </w:r>
      <w:r w:rsidR="00612C05">
        <w:rPr>
          <w:rFonts w:hint="cs"/>
          <w:rtl/>
        </w:rPr>
        <w:t>-1995</w:t>
      </w:r>
      <w:r w:rsidR="00D326DC">
        <w:rPr>
          <w:rFonts w:hint="cs"/>
          <w:rtl/>
        </w:rPr>
        <w:t>,</w:t>
      </w:r>
      <w:r w:rsidR="00647675">
        <w:rPr>
          <w:rFonts w:hint="cs"/>
          <w:rtl/>
        </w:rPr>
        <w:t xml:space="preserve"> בנוי </w:t>
      </w:r>
      <w:bookmarkStart w:id="13" w:name="_ETM_Q1_495618"/>
      <w:bookmarkEnd w:id="13"/>
      <w:r w:rsidR="00647675">
        <w:rPr>
          <w:rFonts w:hint="cs"/>
          <w:rtl/>
        </w:rPr>
        <w:t xml:space="preserve">על הרחקות דרבנו תם, </w:t>
      </w:r>
      <w:r w:rsidR="00275A59">
        <w:rPr>
          <w:rFonts w:hint="cs"/>
          <w:rtl/>
        </w:rPr>
        <w:t xml:space="preserve">על </w:t>
      </w:r>
      <w:r w:rsidR="002A154E">
        <w:rPr>
          <w:rFonts w:hint="cs"/>
          <w:rtl/>
        </w:rPr>
        <w:t xml:space="preserve">שיטת דרבנו תם, </w:t>
      </w:r>
      <w:bookmarkStart w:id="14" w:name="_ETM_Q1_498860"/>
      <w:bookmarkEnd w:id="14"/>
      <w:r w:rsidR="002A154E">
        <w:rPr>
          <w:rFonts w:hint="cs"/>
          <w:rtl/>
        </w:rPr>
        <w:t xml:space="preserve">נכדו של רש"י. </w:t>
      </w:r>
      <w:r w:rsidR="00FB694E">
        <w:rPr>
          <w:rFonts w:hint="cs"/>
          <w:rtl/>
        </w:rPr>
        <w:t xml:space="preserve">אני חושב שהניסיון של </w:t>
      </w:r>
      <w:r w:rsidR="002A154E">
        <w:rPr>
          <w:rFonts w:hint="cs"/>
          <w:rtl/>
        </w:rPr>
        <w:t xml:space="preserve">בתי הדין הרבניים </w:t>
      </w:r>
      <w:r w:rsidR="00FB694E">
        <w:rPr>
          <w:rFonts w:hint="cs"/>
          <w:rtl/>
        </w:rPr>
        <w:t xml:space="preserve">מוכיח </w:t>
      </w:r>
      <w:r w:rsidR="00275A59">
        <w:rPr>
          <w:rFonts w:hint="cs"/>
          <w:rtl/>
        </w:rPr>
        <w:t>את ה</w:t>
      </w:r>
      <w:r>
        <w:rPr>
          <w:rFonts w:hint="cs"/>
          <w:rtl/>
        </w:rPr>
        <w:t>יעילות הגדולה של החוק. מעבר ליעילות של החוק בהטלת אותן סנקציות כנגד סרבני</w:t>
      </w:r>
      <w:r w:rsidR="00FD74EC">
        <w:rPr>
          <w:rFonts w:hint="cs"/>
          <w:rtl/>
        </w:rPr>
        <w:t xml:space="preserve"> גט, היעילות הגדולה </w:t>
      </w:r>
      <w:r w:rsidR="00275A59">
        <w:rPr>
          <w:rFonts w:hint="cs"/>
          <w:rtl/>
        </w:rPr>
        <w:t xml:space="preserve">גם </w:t>
      </w:r>
      <w:r w:rsidR="00FD74EC">
        <w:rPr>
          <w:rFonts w:hint="cs"/>
          <w:rtl/>
        </w:rPr>
        <w:t xml:space="preserve">מתבטאת בעצם האפשרות </w:t>
      </w:r>
      <w:bookmarkStart w:id="15" w:name="_ETM_Q1_523681"/>
      <w:bookmarkEnd w:id="15"/>
      <w:r w:rsidR="00FD74EC">
        <w:rPr>
          <w:rFonts w:hint="cs"/>
          <w:rtl/>
        </w:rPr>
        <w:t>לאיים</w:t>
      </w:r>
      <w:r>
        <w:rPr>
          <w:rFonts w:hint="cs"/>
          <w:rtl/>
        </w:rPr>
        <w:t xml:space="preserve">. </w:t>
      </w:r>
      <w:r w:rsidR="00012162">
        <w:rPr>
          <w:rFonts w:hint="cs"/>
          <w:rtl/>
        </w:rPr>
        <w:t xml:space="preserve">האפשרות של </w:t>
      </w:r>
      <w:r w:rsidR="00FD74EC">
        <w:rPr>
          <w:rFonts w:hint="cs"/>
          <w:rtl/>
        </w:rPr>
        <w:t xml:space="preserve">בית הדין </w:t>
      </w:r>
      <w:r w:rsidR="00012162">
        <w:rPr>
          <w:rFonts w:hint="cs"/>
          <w:rtl/>
        </w:rPr>
        <w:t>לומר בדיון לבעל מסוים</w:t>
      </w:r>
      <w:r w:rsidR="001C1DB8">
        <w:t>:</w:t>
      </w:r>
      <w:r w:rsidR="00FD74EC">
        <w:rPr>
          <w:rFonts w:hint="cs"/>
          <w:rtl/>
        </w:rPr>
        <w:t xml:space="preserve"> </w:t>
      </w:r>
      <w:bookmarkStart w:id="16" w:name="_ETM_Q1_528464"/>
      <w:bookmarkEnd w:id="16"/>
      <w:r w:rsidR="00FB1C93">
        <w:rPr>
          <w:rFonts w:hint="cs"/>
          <w:rtl/>
        </w:rPr>
        <w:t>"</w:t>
      </w:r>
      <w:r w:rsidR="00FD74EC">
        <w:rPr>
          <w:rFonts w:hint="cs"/>
          <w:rtl/>
        </w:rPr>
        <w:t xml:space="preserve">דע לך שבדיון הבא נטיל עליך סנקציות שונות, </w:t>
      </w:r>
      <w:r w:rsidR="00275A59">
        <w:rPr>
          <w:rFonts w:hint="cs"/>
          <w:rtl/>
        </w:rPr>
        <w:t>כמו לא</w:t>
      </w:r>
      <w:r w:rsidR="00FD74EC">
        <w:rPr>
          <w:rFonts w:hint="cs"/>
          <w:rtl/>
        </w:rPr>
        <w:t xml:space="preserve"> לקבל </w:t>
      </w:r>
      <w:r>
        <w:rPr>
          <w:rFonts w:hint="cs"/>
          <w:rtl/>
        </w:rPr>
        <w:t>ר</w:t>
      </w:r>
      <w:r w:rsidR="00FD74EC">
        <w:rPr>
          <w:rFonts w:hint="cs"/>
          <w:rtl/>
        </w:rPr>
        <w:t>ישיון נה</w:t>
      </w:r>
      <w:r>
        <w:rPr>
          <w:rFonts w:hint="cs"/>
          <w:rtl/>
        </w:rPr>
        <w:t>י</w:t>
      </w:r>
      <w:r w:rsidR="00FD74EC">
        <w:rPr>
          <w:rFonts w:hint="cs"/>
          <w:rtl/>
        </w:rPr>
        <w:t>גה</w:t>
      </w:r>
      <w:r>
        <w:rPr>
          <w:rFonts w:hint="cs"/>
          <w:rtl/>
        </w:rPr>
        <w:t xml:space="preserve"> ודברים נוספים</w:t>
      </w:r>
      <w:bookmarkStart w:id="17" w:name="_ETM_Q1_547431"/>
      <w:bookmarkEnd w:id="17"/>
      <w:r w:rsidR="00FB1C93">
        <w:rPr>
          <w:rFonts w:hint="cs"/>
          <w:rtl/>
        </w:rPr>
        <w:t>"</w:t>
      </w:r>
      <w:r w:rsidR="00012162">
        <w:rPr>
          <w:rFonts w:hint="cs"/>
          <w:rtl/>
        </w:rPr>
        <w:t>, מב</w:t>
      </w:r>
      <w:r>
        <w:rPr>
          <w:rFonts w:hint="cs"/>
          <w:rtl/>
        </w:rPr>
        <w:t xml:space="preserve">יאה </w:t>
      </w:r>
      <w:r w:rsidR="00012162">
        <w:rPr>
          <w:rFonts w:hint="cs"/>
          <w:rtl/>
        </w:rPr>
        <w:t xml:space="preserve">ברוב המקרים </w:t>
      </w:r>
      <w:r>
        <w:rPr>
          <w:rFonts w:hint="cs"/>
          <w:rtl/>
        </w:rPr>
        <w:t>לידי כך שסרבני הגט מסכימים לת</w:t>
      </w:r>
      <w:r w:rsidR="00012162">
        <w:rPr>
          <w:rFonts w:hint="cs"/>
          <w:rtl/>
        </w:rPr>
        <w:t>ת</w:t>
      </w:r>
      <w:r>
        <w:rPr>
          <w:rFonts w:hint="cs"/>
          <w:rtl/>
        </w:rPr>
        <w:t xml:space="preserve"> ג</w:t>
      </w:r>
      <w:r w:rsidR="00012162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r w:rsidR="00012162">
        <w:rPr>
          <w:rFonts w:hint="cs"/>
          <w:rtl/>
        </w:rPr>
        <w:t>ו</w:t>
      </w:r>
      <w:r>
        <w:rPr>
          <w:rFonts w:hint="cs"/>
          <w:rtl/>
        </w:rPr>
        <w:t xml:space="preserve">הסרבנות נעצרת. </w:t>
      </w:r>
    </w:p>
    <w:p w:rsidR="00012162" w:rsidRDefault="00012162" w:rsidP="00012162">
      <w:pPr>
        <w:rPr>
          <w:rtl/>
        </w:rPr>
      </w:pPr>
    </w:p>
    <w:p w:rsidR="007578F1" w:rsidRDefault="00012162" w:rsidP="00E64396">
      <w:pPr>
        <w:rPr>
          <w:rtl/>
        </w:rPr>
      </w:pPr>
      <w:r>
        <w:rPr>
          <w:rFonts w:hint="cs"/>
          <w:rtl/>
        </w:rPr>
        <w:t>ה</w:t>
      </w:r>
      <w:r w:rsidR="007578F1">
        <w:rPr>
          <w:rFonts w:hint="cs"/>
          <w:rtl/>
        </w:rPr>
        <w:t>צעת החוק שלנו באה להוסיף כמה סנקציות שלא היו קיימו</w:t>
      </w:r>
      <w:r w:rsidR="00275A59">
        <w:rPr>
          <w:rFonts w:hint="cs"/>
          <w:rtl/>
        </w:rPr>
        <w:t>ת</w:t>
      </w:r>
      <w:r w:rsidR="001C1DB8">
        <w:rPr>
          <w:rFonts w:hint="cs"/>
          <w:rtl/>
          <w:lang w:val="en-GB"/>
        </w:rPr>
        <w:t>,</w:t>
      </w:r>
      <w:r w:rsidR="001C1DB8">
        <w:rPr>
          <w:rFonts w:hint="cs"/>
          <w:rtl/>
        </w:rPr>
        <w:t xml:space="preserve"> </w:t>
      </w:r>
      <w:r w:rsidR="007578F1">
        <w:rPr>
          <w:rFonts w:hint="cs"/>
          <w:rtl/>
        </w:rPr>
        <w:t>ל</w:t>
      </w:r>
      <w:r w:rsidR="00275A59">
        <w:rPr>
          <w:rFonts w:hint="cs"/>
          <w:rtl/>
        </w:rPr>
        <w:t>הבהיר כמה תיקוני הבהרה   חסרים, כמו האפשרות ל</w:t>
      </w:r>
      <w:r w:rsidR="00E64396">
        <w:rPr>
          <w:rFonts w:hint="cs"/>
          <w:rtl/>
        </w:rPr>
        <w:t xml:space="preserve">אי </w:t>
      </w:r>
      <w:r w:rsidR="007578F1">
        <w:rPr>
          <w:rFonts w:hint="cs"/>
          <w:rtl/>
        </w:rPr>
        <w:t>פתיחת חשבון בתאגיד בנקאי</w:t>
      </w:r>
      <w:r w:rsidR="00275A59">
        <w:rPr>
          <w:rFonts w:hint="cs"/>
          <w:rtl/>
        </w:rPr>
        <w:t xml:space="preserve">, </w:t>
      </w:r>
      <w:r w:rsidR="007578F1">
        <w:rPr>
          <w:rFonts w:hint="cs"/>
          <w:rtl/>
        </w:rPr>
        <w:t xml:space="preserve">הטלת עיצומים כספיים. </w:t>
      </w:r>
      <w:r w:rsidR="0002275A">
        <w:rPr>
          <w:rFonts w:hint="cs"/>
          <w:rtl/>
        </w:rPr>
        <w:t xml:space="preserve">אנחנו מאפשרים </w:t>
      </w:r>
      <w:r w:rsidR="00275A59">
        <w:rPr>
          <w:rFonts w:hint="cs"/>
          <w:rtl/>
        </w:rPr>
        <w:t xml:space="preserve">עיצומים </w:t>
      </w:r>
      <w:r w:rsidR="007578F1">
        <w:rPr>
          <w:rFonts w:hint="cs"/>
          <w:rtl/>
        </w:rPr>
        <w:t>כ</w:t>
      </w:r>
      <w:r w:rsidR="00275A59">
        <w:rPr>
          <w:rFonts w:hint="cs"/>
          <w:rtl/>
        </w:rPr>
        <w:t>נג</w:t>
      </w:r>
      <w:r w:rsidR="007578F1">
        <w:rPr>
          <w:rFonts w:hint="cs"/>
          <w:rtl/>
        </w:rPr>
        <w:t xml:space="preserve">ד </w:t>
      </w:r>
      <w:r w:rsidR="00275A59">
        <w:rPr>
          <w:rFonts w:hint="cs"/>
          <w:rtl/>
        </w:rPr>
        <w:t xml:space="preserve">סרבני </w:t>
      </w:r>
      <w:bookmarkStart w:id="18" w:name="_ETM_Q1_591618"/>
      <w:bookmarkEnd w:id="18"/>
      <w:r w:rsidR="00275A59">
        <w:rPr>
          <w:rFonts w:hint="cs"/>
          <w:rtl/>
        </w:rPr>
        <w:t xml:space="preserve">גט </w:t>
      </w:r>
      <w:r w:rsidR="007578F1">
        <w:rPr>
          <w:rFonts w:hint="cs"/>
          <w:rtl/>
        </w:rPr>
        <w:t>לא מ</w:t>
      </w:r>
      <w:r w:rsidR="00275A59">
        <w:rPr>
          <w:rFonts w:hint="cs"/>
          <w:rtl/>
        </w:rPr>
        <w:t>דין קנס</w:t>
      </w:r>
      <w:r w:rsidR="00E64396">
        <w:rPr>
          <w:rFonts w:hint="cs"/>
          <w:rtl/>
        </w:rPr>
        <w:t xml:space="preserve"> -</w:t>
      </w:r>
      <w:r w:rsidR="00275A59">
        <w:rPr>
          <w:rFonts w:hint="cs"/>
          <w:rtl/>
        </w:rPr>
        <w:t xml:space="preserve"> </w:t>
      </w:r>
      <w:r w:rsidR="007578F1">
        <w:rPr>
          <w:rFonts w:hint="cs"/>
          <w:rtl/>
        </w:rPr>
        <w:t xml:space="preserve">מדין זה שיש </w:t>
      </w:r>
      <w:r w:rsidR="0002275A">
        <w:rPr>
          <w:rFonts w:hint="cs"/>
          <w:rtl/>
        </w:rPr>
        <w:t>נזק שנגרם למסורבת.</w:t>
      </w:r>
      <w:r w:rsidR="007578F1">
        <w:rPr>
          <w:rFonts w:hint="cs"/>
          <w:rtl/>
        </w:rPr>
        <w:t xml:space="preserve"> </w:t>
      </w:r>
      <w:r w:rsidR="0002275A">
        <w:rPr>
          <w:rFonts w:hint="cs"/>
          <w:rtl/>
        </w:rPr>
        <w:t xml:space="preserve">אנחנו </w:t>
      </w:r>
      <w:r w:rsidR="007578F1">
        <w:rPr>
          <w:rFonts w:hint="cs"/>
          <w:rtl/>
        </w:rPr>
        <w:t>מאפשרים לבית הדין</w:t>
      </w:r>
      <w:r w:rsidR="0002275A">
        <w:rPr>
          <w:rFonts w:hint="cs"/>
          <w:rtl/>
        </w:rPr>
        <w:t xml:space="preserve">, </w:t>
      </w:r>
      <w:bookmarkStart w:id="19" w:name="_ETM_Q1_606990"/>
      <w:bookmarkEnd w:id="19"/>
      <w:r w:rsidR="0002275A">
        <w:rPr>
          <w:rFonts w:hint="cs"/>
          <w:rtl/>
        </w:rPr>
        <w:t xml:space="preserve">אחרי שבית הדין פסק שהבעל צריך לתת גט לאשתו ולא </w:t>
      </w:r>
      <w:bookmarkStart w:id="20" w:name="_ETM_Q1_610094"/>
      <w:bookmarkEnd w:id="20"/>
      <w:r w:rsidR="0002275A">
        <w:rPr>
          <w:rFonts w:hint="cs"/>
          <w:rtl/>
        </w:rPr>
        <w:t>נתן, ל</w:t>
      </w:r>
      <w:r w:rsidR="007578F1">
        <w:rPr>
          <w:rFonts w:hint="cs"/>
          <w:rtl/>
        </w:rPr>
        <w:t xml:space="preserve">הטיל עיצומים כספיים. אני חושב שהחוק הזה </w:t>
      </w:r>
      <w:r w:rsidR="0002275A">
        <w:rPr>
          <w:rFonts w:hint="cs"/>
          <w:rtl/>
        </w:rPr>
        <w:t xml:space="preserve">הוא חוק </w:t>
      </w:r>
      <w:r w:rsidR="007578F1">
        <w:rPr>
          <w:rFonts w:hint="cs"/>
          <w:rtl/>
        </w:rPr>
        <w:t xml:space="preserve">נכון, הוא </w:t>
      </w:r>
      <w:r w:rsidR="0002275A">
        <w:rPr>
          <w:rFonts w:hint="cs"/>
          <w:rtl/>
        </w:rPr>
        <w:t xml:space="preserve">חוק טוב. לראשונה </w:t>
      </w:r>
      <w:r w:rsidR="00FB694E">
        <w:rPr>
          <w:rFonts w:hint="cs"/>
          <w:rtl/>
        </w:rPr>
        <w:t xml:space="preserve">אנחנו גם </w:t>
      </w:r>
      <w:r w:rsidR="0002275A">
        <w:rPr>
          <w:rFonts w:hint="cs"/>
          <w:rtl/>
        </w:rPr>
        <w:t>רו</w:t>
      </w:r>
      <w:r w:rsidR="007578F1">
        <w:rPr>
          <w:rFonts w:hint="cs"/>
          <w:rtl/>
        </w:rPr>
        <w:t xml:space="preserve">צים להסדיר את </w:t>
      </w:r>
      <w:r w:rsidR="0002275A">
        <w:rPr>
          <w:rFonts w:hint="cs"/>
          <w:rtl/>
        </w:rPr>
        <w:t>כל הנושא של מ</w:t>
      </w:r>
      <w:r w:rsidR="007578F1">
        <w:rPr>
          <w:rFonts w:hint="cs"/>
          <w:rtl/>
        </w:rPr>
        <w:t>רשם</w:t>
      </w:r>
      <w:r w:rsidR="0002275A">
        <w:rPr>
          <w:rFonts w:hint="cs"/>
          <w:rtl/>
        </w:rPr>
        <w:t xml:space="preserve"> סרבני </w:t>
      </w:r>
      <w:bookmarkStart w:id="21" w:name="_ETM_Q1_638692"/>
      <w:bookmarkEnd w:id="21"/>
      <w:r w:rsidR="0002275A">
        <w:rPr>
          <w:rFonts w:hint="cs"/>
          <w:rtl/>
        </w:rPr>
        <w:t>הגט</w:t>
      </w:r>
      <w:r w:rsidR="00FB1C93">
        <w:rPr>
          <w:rFonts w:hint="cs"/>
          <w:rtl/>
        </w:rPr>
        <w:t>, שת</w:t>
      </w:r>
      <w:r w:rsidR="007578F1">
        <w:rPr>
          <w:rFonts w:hint="cs"/>
          <w:rtl/>
        </w:rPr>
        <w:t xml:space="preserve">היה באתר </w:t>
      </w:r>
      <w:r w:rsidR="0002275A">
        <w:rPr>
          <w:rFonts w:hint="cs"/>
          <w:rtl/>
        </w:rPr>
        <w:t xml:space="preserve">בין הדין הרבניים </w:t>
      </w:r>
      <w:r w:rsidR="007578F1">
        <w:rPr>
          <w:rFonts w:hint="cs"/>
          <w:rtl/>
        </w:rPr>
        <w:t xml:space="preserve">אפשרות לפרסם את כל </w:t>
      </w:r>
      <w:r w:rsidR="0002275A">
        <w:rPr>
          <w:rFonts w:hint="cs"/>
          <w:rtl/>
        </w:rPr>
        <w:t>מי שהוא סרבן</w:t>
      </w:r>
      <w:r w:rsidR="00FB694E">
        <w:rPr>
          <w:rFonts w:hint="cs"/>
          <w:rtl/>
        </w:rPr>
        <w:t xml:space="preserve"> גט</w:t>
      </w:r>
      <w:r w:rsidR="0002275A">
        <w:rPr>
          <w:rFonts w:hint="cs"/>
          <w:rtl/>
        </w:rPr>
        <w:t xml:space="preserve"> </w:t>
      </w:r>
      <w:r w:rsidR="00FB1C93">
        <w:rPr>
          <w:rFonts w:hint="cs"/>
          <w:rtl/>
        </w:rPr>
        <w:t>עם התמונה שלו</w:t>
      </w:r>
      <w:r w:rsidR="00E64396">
        <w:rPr>
          <w:rFonts w:hint="cs"/>
          <w:rtl/>
        </w:rPr>
        <w:t>,</w:t>
      </w:r>
      <w:r w:rsidR="007578F1">
        <w:rPr>
          <w:rFonts w:hint="cs"/>
          <w:rtl/>
        </w:rPr>
        <w:t xml:space="preserve"> </w:t>
      </w:r>
      <w:r w:rsidR="00FB694E">
        <w:rPr>
          <w:rFonts w:hint="cs"/>
          <w:rtl/>
        </w:rPr>
        <w:t>כדי</w:t>
      </w:r>
      <w:r w:rsidR="0002275A">
        <w:rPr>
          <w:rFonts w:hint="cs"/>
          <w:rtl/>
        </w:rPr>
        <w:t xml:space="preserve"> שהציבור הרחב ידע עם </w:t>
      </w:r>
      <w:bookmarkStart w:id="22" w:name="_ETM_Q1_662499"/>
      <w:bookmarkEnd w:id="22"/>
      <w:r w:rsidR="0002275A">
        <w:rPr>
          <w:rFonts w:hint="cs"/>
          <w:rtl/>
        </w:rPr>
        <w:t xml:space="preserve">מי הוא מתעסק, ידע מי הוא האדם הזה </w:t>
      </w:r>
      <w:bookmarkStart w:id="23" w:name="_ETM_Q1_666827"/>
      <w:bookmarkEnd w:id="23"/>
      <w:r w:rsidR="0002275A">
        <w:rPr>
          <w:rFonts w:hint="cs"/>
          <w:rtl/>
        </w:rPr>
        <w:t>שאיתו אנחנו מתעסקים</w:t>
      </w:r>
      <w:r w:rsidR="00E64396">
        <w:rPr>
          <w:rFonts w:hint="cs"/>
          <w:rtl/>
        </w:rPr>
        <w:t>.</w:t>
      </w:r>
      <w:r w:rsidR="0002275A">
        <w:rPr>
          <w:rFonts w:hint="cs"/>
          <w:rtl/>
        </w:rPr>
        <w:t xml:space="preserve"> כל הד</w:t>
      </w:r>
      <w:r w:rsidR="00D326DC">
        <w:rPr>
          <w:rFonts w:hint="cs"/>
          <w:rtl/>
        </w:rPr>
        <w:t xml:space="preserve">ברים האלה לא היו קיימים עד היום </w:t>
      </w:r>
      <w:r w:rsidR="007578F1">
        <w:rPr>
          <w:rFonts w:hint="cs"/>
          <w:rtl/>
        </w:rPr>
        <w:t>עם סמכות חוקית. עכשיו אנ</w:t>
      </w:r>
      <w:r w:rsidR="00FB694E">
        <w:rPr>
          <w:rFonts w:hint="cs"/>
          <w:rtl/>
        </w:rPr>
        <w:t>ח</w:t>
      </w:r>
      <w:r w:rsidR="007578F1">
        <w:rPr>
          <w:rFonts w:hint="cs"/>
          <w:rtl/>
        </w:rPr>
        <w:t xml:space="preserve">נו רוצים להסדיר את הסמכויות האלו בחוק הזה. </w:t>
      </w:r>
    </w:p>
    <w:p w:rsidR="007578F1" w:rsidRDefault="007578F1" w:rsidP="00A605A1">
      <w:pPr>
        <w:ind w:firstLine="0"/>
        <w:rPr>
          <w:rtl/>
        </w:rPr>
      </w:pPr>
    </w:p>
    <w:p w:rsidR="00A605A1" w:rsidRDefault="00A605A1" w:rsidP="00A605A1">
      <w:pPr>
        <w:pStyle w:val="af6"/>
        <w:keepNext/>
        <w:rPr>
          <w:rtl/>
        </w:rPr>
      </w:pPr>
      <w:bookmarkStart w:id="24" w:name="_ETM_Q1_788623"/>
      <w:bookmarkStart w:id="25" w:name="_ETM_Q1_788684"/>
      <w:bookmarkStart w:id="26" w:name="_ETM_Q1_790800"/>
      <w:bookmarkStart w:id="27" w:name="ET_yor_6157_18"/>
      <w:bookmarkEnd w:id="24"/>
      <w:bookmarkEnd w:id="25"/>
      <w:bookmarkEnd w:id="26"/>
      <w:r w:rsidRPr="00A605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0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A605A1" w:rsidRDefault="00A605A1" w:rsidP="00A605A1">
      <w:pPr>
        <w:pStyle w:val="KeepWithNext"/>
        <w:rPr>
          <w:rtl/>
        </w:rPr>
      </w:pPr>
    </w:p>
    <w:p w:rsidR="00A605A1" w:rsidRDefault="00A605A1" w:rsidP="00A605A1">
      <w:pPr>
        <w:rPr>
          <w:rtl/>
        </w:rPr>
      </w:pPr>
      <w:bookmarkStart w:id="28" w:name="_ETM_Q1_791272"/>
      <w:bookmarkStart w:id="29" w:name="_ETM_Q1_791316"/>
      <w:bookmarkEnd w:id="28"/>
      <w:bookmarkEnd w:id="29"/>
      <w:r>
        <w:rPr>
          <w:rFonts w:hint="cs"/>
          <w:rtl/>
        </w:rPr>
        <w:t xml:space="preserve">אדוני </w:t>
      </w:r>
      <w:bookmarkStart w:id="30" w:name="_ETM_Q1_795849"/>
      <w:bookmarkEnd w:id="30"/>
      <w:r>
        <w:rPr>
          <w:rFonts w:hint="cs"/>
          <w:rtl/>
        </w:rPr>
        <w:t xml:space="preserve">היועץ המשפטי לוועדה, תרצה להציג את מסמך ההכנה, את </w:t>
      </w:r>
      <w:bookmarkStart w:id="31" w:name="_ETM_Q1_802517"/>
      <w:bookmarkEnd w:id="31"/>
      <w:r>
        <w:rPr>
          <w:rFonts w:hint="cs"/>
          <w:rtl/>
        </w:rPr>
        <w:t>הנקודות שכדאי שנתמקד בהן בדיון?</w:t>
      </w:r>
    </w:p>
    <w:p w:rsidR="00A605A1" w:rsidRPr="00A605A1" w:rsidRDefault="00A605A1" w:rsidP="00A605A1">
      <w:pPr>
        <w:rPr>
          <w:rtl/>
        </w:rPr>
      </w:pPr>
      <w:bookmarkStart w:id="32" w:name="_ETM_Q1_807998"/>
      <w:bookmarkStart w:id="33" w:name="_ETM_Q1_808072"/>
      <w:bookmarkEnd w:id="32"/>
      <w:bookmarkEnd w:id="33"/>
    </w:p>
    <w:p w:rsidR="0002275A" w:rsidRDefault="0002275A" w:rsidP="0002275A">
      <w:pPr>
        <w:pStyle w:val="a4"/>
        <w:keepNext/>
        <w:rPr>
          <w:rtl/>
        </w:rPr>
      </w:pPr>
      <w:bookmarkStart w:id="34" w:name="_ETM_Q1_687690"/>
      <w:bookmarkStart w:id="35" w:name="_ETM_Q1_688155"/>
      <w:bookmarkStart w:id="36" w:name="_ETM_Q1_688197"/>
      <w:bookmarkStart w:id="37" w:name="ET_speaker_דר_גור_בליי_17"/>
      <w:bookmarkEnd w:id="34"/>
      <w:bookmarkEnd w:id="35"/>
      <w:bookmarkEnd w:id="36"/>
      <w:r w:rsidRPr="0002275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22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02275A" w:rsidRDefault="0002275A" w:rsidP="0002275A">
      <w:pPr>
        <w:pStyle w:val="KeepWithNext"/>
        <w:rPr>
          <w:rtl/>
        </w:rPr>
      </w:pPr>
    </w:p>
    <w:p w:rsidR="00E839E6" w:rsidRDefault="00E839E6" w:rsidP="0032302A">
      <w:pPr>
        <w:rPr>
          <w:rtl/>
        </w:rPr>
      </w:pPr>
      <w:bookmarkStart w:id="38" w:name="_ETM_Q1_727050"/>
      <w:bookmarkStart w:id="39" w:name="_ETM_Q1_727309"/>
      <w:bookmarkStart w:id="40" w:name="_ETM_Q1_727365"/>
      <w:bookmarkEnd w:id="38"/>
      <w:bookmarkEnd w:id="39"/>
      <w:bookmarkEnd w:id="40"/>
      <w:r>
        <w:rPr>
          <w:rFonts w:hint="cs"/>
          <w:rtl/>
        </w:rPr>
        <w:t xml:space="preserve">הנקודות שהעלינו </w:t>
      </w:r>
      <w:r w:rsidR="008023AC">
        <w:rPr>
          <w:rFonts w:hint="cs"/>
          <w:rtl/>
        </w:rPr>
        <w:t>במסמך ההכנה ו</w:t>
      </w:r>
      <w:r w:rsidR="00D326DC">
        <w:rPr>
          <w:rFonts w:hint="cs"/>
          <w:rtl/>
        </w:rPr>
        <w:t>אנ</w:t>
      </w:r>
      <w:r w:rsidR="00DC4DAD">
        <w:rPr>
          <w:rFonts w:hint="cs"/>
          <w:rtl/>
        </w:rPr>
        <w:t xml:space="preserve">חנו </w:t>
      </w:r>
      <w:r w:rsidR="004063F8">
        <w:rPr>
          <w:rFonts w:hint="cs"/>
          <w:rtl/>
        </w:rPr>
        <w:t xml:space="preserve">מציעים שהוועדה </w:t>
      </w:r>
      <w:bookmarkStart w:id="41" w:name="_ETM_Q1_838426"/>
      <w:bookmarkEnd w:id="41"/>
      <w:r w:rsidR="004063F8">
        <w:rPr>
          <w:rFonts w:hint="cs"/>
          <w:rtl/>
        </w:rPr>
        <w:t xml:space="preserve">תידרש </w:t>
      </w:r>
      <w:r w:rsidR="00930B11">
        <w:rPr>
          <w:rFonts w:hint="cs"/>
          <w:rtl/>
        </w:rPr>
        <w:t>א</w:t>
      </w:r>
      <w:r w:rsidR="004063F8">
        <w:rPr>
          <w:rFonts w:hint="cs"/>
          <w:rtl/>
        </w:rPr>
        <w:t>ל</w:t>
      </w:r>
      <w:r w:rsidR="00930B11">
        <w:rPr>
          <w:rFonts w:hint="cs"/>
          <w:rtl/>
        </w:rPr>
        <w:t>י</w:t>
      </w:r>
      <w:r w:rsidR="004063F8">
        <w:rPr>
          <w:rFonts w:hint="cs"/>
          <w:rtl/>
        </w:rPr>
        <w:t>הן</w:t>
      </w:r>
      <w:r w:rsidR="00D326D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326D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הנושא של ביטול האפשרות </w:t>
      </w:r>
      <w:r w:rsidR="004063F8">
        <w:rPr>
          <w:rFonts w:hint="cs"/>
          <w:rtl/>
        </w:rPr>
        <w:t>לתת צווי הגבלה אם בית הדין הציע לבע</w:t>
      </w:r>
      <w:r w:rsidR="00930B11">
        <w:rPr>
          <w:rFonts w:hint="cs"/>
          <w:rtl/>
        </w:rPr>
        <w:t>לי הדין להתגרש,</w:t>
      </w:r>
      <w:r w:rsidR="007C60B6">
        <w:rPr>
          <w:rFonts w:hint="cs"/>
          <w:rtl/>
        </w:rPr>
        <w:t xml:space="preserve"> מדוע</w:t>
      </w:r>
      <w:r w:rsidR="00930B11">
        <w:rPr>
          <w:rFonts w:hint="cs"/>
          <w:rtl/>
        </w:rPr>
        <w:t xml:space="preserve"> מוצע למחוק את המושג של הצעה בהקשר הזה</w:t>
      </w:r>
      <w:r>
        <w:rPr>
          <w:rFonts w:hint="cs"/>
          <w:rtl/>
        </w:rPr>
        <w:t xml:space="preserve">, </w:t>
      </w:r>
      <w:r w:rsidR="008023AC">
        <w:rPr>
          <w:rFonts w:hint="cs"/>
          <w:rtl/>
        </w:rPr>
        <w:t>ה</w:t>
      </w:r>
      <w:r w:rsidR="00930B11">
        <w:rPr>
          <w:rFonts w:hint="cs"/>
          <w:rtl/>
        </w:rPr>
        <w:t xml:space="preserve">אם </w:t>
      </w:r>
      <w:bookmarkStart w:id="42" w:name="_ETM_Q1_854425"/>
      <w:bookmarkEnd w:id="42"/>
      <w:r w:rsidR="007C60B6">
        <w:rPr>
          <w:rFonts w:hint="cs"/>
          <w:rtl/>
        </w:rPr>
        <w:t>אין בכך פגיעה</w:t>
      </w:r>
      <w:r w:rsidR="0032302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30B11">
        <w:rPr>
          <w:rFonts w:hint="cs"/>
          <w:rtl/>
        </w:rPr>
        <w:t xml:space="preserve">גבי </w:t>
      </w:r>
      <w:bookmarkStart w:id="43" w:name="_ETM_Q1_856204"/>
      <w:bookmarkEnd w:id="43"/>
      <w:r w:rsidR="00930B11">
        <w:rPr>
          <w:rFonts w:hint="cs"/>
          <w:rtl/>
        </w:rPr>
        <w:t>היכולת ל</w:t>
      </w:r>
      <w:r>
        <w:rPr>
          <w:rFonts w:hint="cs"/>
          <w:rtl/>
        </w:rPr>
        <w:t xml:space="preserve">התפתחות </w:t>
      </w:r>
      <w:r w:rsidR="00930B11">
        <w:rPr>
          <w:rFonts w:hint="cs"/>
          <w:rtl/>
        </w:rPr>
        <w:t>הדין בהקשר הזה</w:t>
      </w:r>
      <w:r>
        <w:rPr>
          <w:rFonts w:hint="cs"/>
          <w:rtl/>
        </w:rPr>
        <w:t>, במי</w:t>
      </w:r>
      <w:r w:rsidR="00930B11">
        <w:rPr>
          <w:rFonts w:hint="cs"/>
          <w:rtl/>
        </w:rPr>
        <w:t>וחד על רקע מקרים שכן נעשה שימוש</w:t>
      </w:r>
      <w:r w:rsidR="008023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נושא נוסף שרצינו לשמוע </w:t>
      </w:r>
      <w:r w:rsidR="00930B11">
        <w:rPr>
          <w:rFonts w:hint="cs"/>
          <w:rtl/>
        </w:rPr>
        <w:t>הוא</w:t>
      </w:r>
      <w:r>
        <w:rPr>
          <w:rFonts w:hint="cs"/>
          <w:rtl/>
        </w:rPr>
        <w:t xml:space="preserve"> לגבי הצורך בהוס</w:t>
      </w:r>
      <w:r w:rsidR="007C60B6">
        <w:rPr>
          <w:rFonts w:hint="cs"/>
          <w:rtl/>
        </w:rPr>
        <w:t>פת כלים נוספים</w:t>
      </w:r>
      <w:r w:rsidR="00930B11">
        <w:rPr>
          <w:rFonts w:hint="cs"/>
          <w:rtl/>
        </w:rPr>
        <w:t xml:space="preserve"> </w:t>
      </w:r>
      <w:r w:rsidR="007C60B6">
        <w:rPr>
          <w:rFonts w:hint="cs"/>
          <w:rtl/>
        </w:rPr>
        <w:t>ו</w:t>
      </w:r>
      <w:r w:rsidR="00930B11">
        <w:rPr>
          <w:rFonts w:hint="cs"/>
          <w:rtl/>
        </w:rPr>
        <w:t>יישום הכלים הקיימים היום</w:t>
      </w:r>
      <w:r>
        <w:rPr>
          <w:rFonts w:hint="cs"/>
          <w:rtl/>
        </w:rPr>
        <w:t>, באיזה מידה הם מש</w:t>
      </w:r>
      <w:r w:rsidR="00930B11">
        <w:rPr>
          <w:rFonts w:hint="cs"/>
          <w:rtl/>
        </w:rPr>
        <w:t xml:space="preserve">משים, מה </w:t>
      </w:r>
      <w:r>
        <w:rPr>
          <w:rFonts w:hint="cs"/>
          <w:rtl/>
        </w:rPr>
        <w:t>ה</w:t>
      </w:r>
      <w:r w:rsidR="00930B11">
        <w:rPr>
          <w:rFonts w:hint="cs"/>
          <w:rtl/>
        </w:rPr>
        <w:t>ח</w:t>
      </w:r>
      <w:r>
        <w:rPr>
          <w:rFonts w:hint="cs"/>
          <w:rtl/>
        </w:rPr>
        <w:t>סרים שקיימי</w:t>
      </w:r>
      <w:r w:rsidR="00930B11">
        <w:rPr>
          <w:rFonts w:hint="cs"/>
          <w:rtl/>
        </w:rPr>
        <w:t>ם</w:t>
      </w:r>
      <w:r>
        <w:rPr>
          <w:rFonts w:hint="cs"/>
          <w:rtl/>
        </w:rPr>
        <w:t>, מה עומד ב</w:t>
      </w:r>
      <w:r w:rsidR="00930B11">
        <w:rPr>
          <w:rFonts w:hint="cs"/>
          <w:rtl/>
        </w:rPr>
        <w:t>יסוד הנושאים הנ</w:t>
      </w:r>
      <w:r w:rsidR="0032302A">
        <w:rPr>
          <w:rFonts w:hint="cs"/>
          <w:rtl/>
        </w:rPr>
        <w:t>וספים. בנושא של</w:t>
      </w:r>
      <w:r w:rsidR="00930B11">
        <w:rPr>
          <w:rFonts w:hint="cs"/>
          <w:rtl/>
        </w:rPr>
        <w:t xml:space="preserve"> צווי</w:t>
      </w:r>
      <w:r w:rsidR="007C60B6">
        <w:rPr>
          <w:rFonts w:hint="cs"/>
          <w:rtl/>
        </w:rPr>
        <w:t xml:space="preserve"> ההגבלה </w:t>
      </w:r>
      <w:r w:rsidR="00225B9C">
        <w:rPr>
          <w:rFonts w:hint="cs"/>
          <w:rtl/>
        </w:rPr>
        <w:t>ה</w:t>
      </w:r>
      <w:r w:rsidR="00930B11">
        <w:rPr>
          <w:rFonts w:hint="cs"/>
          <w:rtl/>
        </w:rPr>
        <w:t xml:space="preserve">ספציפיים יש כל מיני </w:t>
      </w:r>
      <w:bookmarkStart w:id="44" w:name="_ETM_Q1_882262"/>
      <w:bookmarkEnd w:id="44"/>
      <w:r w:rsidR="00930B11">
        <w:rPr>
          <w:rFonts w:hint="cs"/>
          <w:rtl/>
        </w:rPr>
        <w:t>שאלות פרטניות,</w:t>
      </w:r>
      <w:r>
        <w:rPr>
          <w:rFonts w:hint="cs"/>
          <w:rtl/>
        </w:rPr>
        <w:t xml:space="preserve"> </w:t>
      </w:r>
      <w:r w:rsidR="00930B11">
        <w:rPr>
          <w:rFonts w:hint="cs"/>
          <w:rtl/>
        </w:rPr>
        <w:t xml:space="preserve">כמו הקפאת </w:t>
      </w:r>
      <w:r w:rsidR="005C66A2">
        <w:rPr>
          <w:rFonts w:hint="cs"/>
          <w:rtl/>
        </w:rPr>
        <w:t>חשבון,</w:t>
      </w:r>
      <w:r>
        <w:rPr>
          <w:rFonts w:hint="cs"/>
          <w:rtl/>
        </w:rPr>
        <w:t xml:space="preserve"> כל</w:t>
      </w:r>
      <w:r w:rsidR="005C66A2">
        <w:rPr>
          <w:rFonts w:hint="cs"/>
          <w:rtl/>
        </w:rPr>
        <w:t xml:space="preserve"> מיני שאלות יישומיות שקשורות לנ</w:t>
      </w:r>
      <w:r>
        <w:rPr>
          <w:rFonts w:hint="cs"/>
          <w:rtl/>
        </w:rPr>
        <w:t>ו</w:t>
      </w:r>
      <w:r w:rsidR="005C66A2">
        <w:rPr>
          <w:rFonts w:hint="cs"/>
          <w:rtl/>
        </w:rPr>
        <w:t xml:space="preserve">שא הזה. גם בנושא של הרחקות דרבנו תם עלו </w:t>
      </w:r>
      <w:bookmarkStart w:id="45" w:name="_ETM_Q1_889538"/>
      <w:bookmarkEnd w:id="45"/>
      <w:r w:rsidR="005C66A2">
        <w:rPr>
          <w:rFonts w:hint="cs"/>
          <w:rtl/>
        </w:rPr>
        <w:t>כל מיני סוגיות, חלקן אפילו קיבלו ביטוי בדברי ההסבר</w:t>
      </w:r>
      <w:r>
        <w:rPr>
          <w:rFonts w:hint="cs"/>
          <w:rtl/>
        </w:rPr>
        <w:t xml:space="preserve"> </w:t>
      </w:r>
      <w:r w:rsidR="007C60B6">
        <w:rPr>
          <w:rFonts w:hint="cs"/>
          <w:rtl/>
        </w:rPr>
        <w:t>ו</w:t>
      </w:r>
      <w:r>
        <w:rPr>
          <w:rFonts w:hint="cs"/>
          <w:rtl/>
        </w:rPr>
        <w:t xml:space="preserve">ראוי לדון בהן. </w:t>
      </w:r>
      <w:r w:rsidR="008023AC">
        <w:rPr>
          <w:rFonts w:hint="cs"/>
          <w:rtl/>
        </w:rPr>
        <w:t xml:space="preserve">יש את </w:t>
      </w:r>
      <w:r w:rsidR="005C66A2">
        <w:rPr>
          <w:rFonts w:hint="cs"/>
          <w:rtl/>
        </w:rPr>
        <w:t>השאלה אם צריך לחדד ול</w:t>
      </w:r>
      <w:r>
        <w:rPr>
          <w:rFonts w:hint="cs"/>
          <w:rtl/>
        </w:rPr>
        <w:t xml:space="preserve">כתוב מה מופיע ברשימה, </w:t>
      </w:r>
      <w:r w:rsidR="008023AC">
        <w:rPr>
          <w:rFonts w:hint="cs"/>
          <w:rtl/>
        </w:rPr>
        <w:t xml:space="preserve">אם </w:t>
      </w:r>
      <w:r w:rsidR="00225B9C">
        <w:rPr>
          <w:rFonts w:hint="cs"/>
          <w:rtl/>
        </w:rPr>
        <w:t xml:space="preserve">להשאיר את הרשימה כרשימה פתוחה, </w:t>
      </w:r>
      <w:r w:rsidR="008023A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 לתת יותר סימנים מה נכלל שם. </w:t>
      </w:r>
      <w:r w:rsidR="005C66A2">
        <w:rPr>
          <w:rFonts w:hint="cs"/>
          <w:rtl/>
        </w:rPr>
        <w:t>נושא נוסף שעולה בדברי ההסבר</w:t>
      </w:r>
      <w:r>
        <w:rPr>
          <w:rFonts w:hint="cs"/>
          <w:rtl/>
        </w:rPr>
        <w:t xml:space="preserve"> זה הנושא של </w:t>
      </w:r>
      <w:r w:rsidR="005C66A2">
        <w:rPr>
          <w:rFonts w:hint="cs"/>
          <w:rtl/>
        </w:rPr>
        <w:t>ה</w:t>
      </w:r>
      <w:r>
        <w:rPr>
          <w:rFonts w:hint="cs"/>
          <w:rtl/>
        </w:rPr>
        <w:t xml:space="preserve">קבורה </w:t>
      </w:r>
      <w:r w:rsidR="005C66A2">
        <w:rPr>
          <w:rFonts w:hint="cs"/>
          <w:rtl/>
        </w:rPr>
        <w:t>ה</w:t>
      </w:r>
      <w:r>
        <w:rPr>
          <w:rFonts w:hint="cs"/>
          <w:rtl/>
        </w:rPr>
        <w:t>אזרחית ש</w:t>
      </w:r>
      <w:r w:rsidR="005C66A2">
        <w:rPr>
          <w:rFonts w:hint="cs"/>
          <w:rtl/>
        </w:rPr>
        <w:t>הוו</w:t>
      </w:r>
      <w:r>
        <w:rPr>
          <w:rFonts w:hint="cs"/>
          <w:rtl/>
        </w:rPr>
        <w:t>ע</w:t>
      </w:r>
      <w:r w:rsidR="005C66A2">
        <w:rPr>
          <w:rFonts w:hint="cs"/>
          <w:rtl/>
        </w:rPr>
        <w:t>ד</w:t>
      </w:r>
      <w:r>
        <w:rPr>
          <w:rFonts w:hint="cs"/>
          <w:rtl/>
        </w:rPr>
        <w:t>ה צריכה</w:t>
      </w:r>
      <w:r w:rsidR="005C66A2">
        <w:rPr>
          <w:rFonts w:hint="cs"/>
          <w:rtl/>
        </w:rPr>
        <w:t xml:space="preserve"> לתת </w:t>
      </w:r>
      <w:bookmarkStart w:id="46" w:name="_ETM_Q1_926502"/>
      <w:bookmarkEnd w:id="46"/>
      <w:r w:rsidR="005C66A2">
        <w:rPr>
          <w:rFonts w:hint="cs"/>
          <w:rtl/>
        </w:rPr>
        <w:t>עליו את הדעת</w:t>
      </w:r>
      <w:r>
        <w:rPr>
          <w:rFonts w:hint="cs"/>
          <w:rtl/>
        </w:rPr>
        <w:t xml:space="preserve">. </w:t>
      </w:r>
      <w:r w:rsidR="005C66A2">
        <w:rPr>
          <w:rFonts w:hint="cs"/>
          <w:rtl/>
        </w:rPr>
        <w:t>גם בנושא של מרשם סרבני הגט מו</w:t>
      </w:r>
      <w:bookmarkStart w:id="47" w:name="_ETM_Q1_929376"/>
      <w:bookmarkEnd w:id="47"/>
      <w:r w:rsidR="005C66A2">
        <w:rPr>
          <w:rFonts w:hint="cs"/>
          <w:rtl/>
        </w:rPr>
        <w:t>צע שהוועדה תדון</w:t>
      </w:r>
      <w:r w:rsidR="008023AC">
        <w:rPr>
          <w:rFonts w:hint="cs"/>
          <w:rtl/>
        </w:rPr>
        <w:t>, כי</w:t>
      </w:r>
      <w:r w:rsidR="005C66A2">
        <w:rPr>
          <w:rFonts w:hint="cs"/>
          <w:rtl/>
        </w:rPr>
        <w:t xml:space="preserve"> </w:t>
      </w:r>
      <w:r w:rsidR="0032302A">
        <w:rPr>
          <w:rFonts w:hint="cs"/>
          <w:rtl/>
        </w:rPr>
        <w:t xml:space="preserve">מצד אחד </w:t>
      </w:r>
      <w:r w:rsidR="005C66A2">
        <w:rPr>
          <w:rFonts w:hint="cs"/>
          <w:rtl/>
        </w:rPr>
        <w:t>ברור שזה משיג ערכים חשובים</w:t>
      </w:r>
      <w:r w:rsidR="007C60B6">
        <w:rPr>
          <w:rFonts w:hint="cs"/>
          <w:rtl/>
        </w:rPr>
        <w:t xml:space="preserve"> של הפעלת</w:t>
      </w:r>
      <w:r w:rsidR="008023AC">
        <w:rPr>
          <w:rFonts w:hint="cs"/>
          <w:rtl/>
        </w:rPr>
        <w:t xml:space="preserve"> לחץ על הסרבן</w:t>
      </w:r>
      <w:r w:rsidR="0032302A">
        <w:rPr>
          <w:rFonts w:hint="cs"/>
          <w:rtl/>
        </w:rPr>
        <w:t>,</w:t>
      </w:r>
      <w:r w:rsidR="008023AC">
        <w:rPr>
          <w:rFonts w:hint="cs"/>
          <w:rtl/>
        </w:rPr>
        <w:t xml:space="preserve"> </w:t>
      </w:r>
      <w:bookmarkStart w:id="48" w:name="_ETM_Q1_940461"/>
      <w:bookmarkEnd w:id="48"/>
      <w:r w:rsidR="0032302A">
        <w:rPr>
          <w:rFonts w:hint="cs"/>
          <w:rtl/>
        </w:rPr>
        <w:t xml:space="preserve">אבל מצד שני </w:t>
      </w:r>
      <w:r w:rsidR="007C60B6">
        <w:rPr>
          <w:rFonts w:hint="cs"/>
          <w:rtl/>
        </w:rPr>
        <w:t xml:space="preserve">יש </w:t>
      </w:r>
      <w:r w:rsidR="00225B9C">
        <w:rPr>
          <w:rFonts w:hint="cs"/>
          <w:rtl/>
        </w:rPr>
        <w:t xml:space="preserve">גם </w:t>
      </w:r>
      <w:r w:rsidR="007C60B6">
        <w:rPr>
          <w:rFonts w:hint="cs"/>
          <w:rtl/>
        </w:rPr>
        <w:t>את הפן של השיימ</w:t>
      </w:r>
      <w:r>
        <w:rPr>
          <w:rFonts w:hint="cs"/>
          <w:rtl/>
        </w:rPr>
        <w:t>י</w:t>
      </w:r>
      <w:r w:rsidR="007C60B6">
        <w:rPr>
          <w:rFonts w:hint="cs"/>
          <w:rtl/>
        </w:rPr>
        <w:t>נג,</w:t>
      </w:r>
      <w:r>
        <w:rPr>
          <w:rFonts w:hint="cs"/>
          <w:rtl/>
        </w:rPr>
        <w:t xml:space="preserve"> הזכות</w:t>
      </w:r>
      <w:r w:rsidR="007C60B6">
        <w:rPr>
          <w:rFonts w:hint="cs"/>
          <w:rtl/>
        </w:rPr>
        <w:t xml:space="preserve"> לפרטיות והשם הטוב שיכול להשפיע</w:t>
      </w:r>
      <w:r w:rsidR="008023AC">
        <w:rPr>
          <w:rFonts w:hint="cs"/>
          <w:rtl/>
        </w:rPr>
        <w:t>.</w:t>
      </w:r>
      <w:r w:rsidR="007C60B6">
        <w:rPr>
          <w:rFonts w:hint="cs"/>
          <w:rtl/>
        </w:rPr>
        <w:t xml:space="preserve"> </w:t>
      </w:r>
      <w:bookmarkStart w:id="49" w:name="_ETM_Q1_942182"/>
      <w:bookmarkEnd w:id="49"/>
      <w:r w:rsidR="007C60B6">
        <w:rPr>
          <w:rFonts w:hint="cs"/>
          <w:rtl/>
        </w:rPr>
        <w:t>יש את הסוגיה ש</w:t>
      </w:r>
      <w:bookmarkStart w:id="50" w:name="_ETM_Q1_953955"/>
      <w:bookmarkEnd w:id="50"/>
      <w:r w:rsidR="007C60B6">
        <w:rPr>
          <w:rFonts w:hint="cs"/>
          <w:rtl/>
        </w:rPr>
        <w:t>פעם רא</w:t>
      </w:r>
      <w:r>
        <w:rPr>
          <w:rFonts w:hint="cs"/>
          <w:rtl/>
        </w:rPr>
        <w:t>ש</w:t>
      </w:r>
      <w:r w:rsidR="007C60B6">
        <w:rPr>
          <w:rFonts w:hint="cs"/>
          <w:rtl/>
        </w:rPr>
        <w:t>ו</w:t>
      </w:r>
      <w:r w:rsidR="008023AC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מבקשים להגדיר את המושג </w:t>
      </w:r>
      <w:r w:rsidR="007C60B6">
        <w:rPr>
          <w:rFonts w:hint="cs"/>
          <w:rtl/>
        </w:rPr>
        <w:t>של מסורב גט וסרבן גט</w:t>
      </w:r>
      <w:bookmarkStart w:id="51" w:name="_ETM_Q1_965382"/>
      <w:bookmarkEnd w:id="51"/>
      <w:r w:rsidR="007C60B6">
        <w:rPr>
          <w:rFonts w:hint="cs"/>
          <w:rtl/>
        </w:rPr>
        <w:t xml:space="preserve">, האם אין פה איזה </w:t>
      </w:r>
      <w:bookmarkStart w:id="52" w:name="_ETM_Q1_965941"/>
      <w:bookmarkEnd w:id="52"/>
      <w:r w:rsidR="007C60B6">
        <w:rPr>
          <w:rFonts w:hint="cs"/>
          <w:rtl/>
        </w:rPr>
        <w:t xml:space="preserve">חשש שהדבר הזה יגביל את בתי הדין בהקשרים </w:t>
      </w:r>
      <w:bookmarkStart w:id="53" w:name="_ETM_Q1_972370"/>
      <w:bookmarkEnd w:id="53"/>
      <w:r w:rsidR="007C60B6">
        <w:rPr>
          <w:rFonts w:hint="cs"/>
          <w:rtl/>
        </w:rPr>
        <w:t xml:space="preserve">אחרים. </w:t>
      </w:r>
      <w:bookmarkStart w:id="54" w:name="_ETM_Q1_978681"/>
      <w:bookmarkEnd w:id="54"/>
      <w:r w:rsidR="008023AC">
        <w:rPr>
          <w:rFonts w:hint="cs"/>
          <w:rtl/>
        </w:rPr>
        <w:t xml:space="preserve">יש </w:t>
      </w:r>
      <w:r w:rsidR="007C60B6">
        <w:rPr>
          <w:rFonts w:hint="cs"/>
          <w:rtl/>
        </w:rPr>
        <w:t xml:space="preserve">גם </w:t>
      </w:r>
      <w:r w:rsidR="008023AC">
        <w:rPr>
          <w:rFonts w:hint="cs"/>
          <w:rtl/>
        </w:rPr>
        <w:t xml:space="preserve">את </w:t>
      </w:r>
      <w:r w:rsidR="007C60B6">
        <w:rPr>
          <w:rFonts w:hint="cs"/>
          <w:rtl/>
        </w:rPr>
        <w:t>הסוגיה של צדדים שלישיים, באיזו</w:t>
      </w:r>
      <w:r>
        <w:rPr>
          <w:rFonts w:hint="cs"/>
          <w:rtl/>
        </w:rPr>
        <w:t xml:space="preserve"> מידה מצופה </w:t>
      </w:r>
      <w:r w:rsidR="007C60B6">
        <w:rPr>
          <w:rFonts w:hint="cs"/>
          <w:rtl/>
        </w:rPr>
        <w:t xml:space="preserve">מבית הדין לשקול </w:t>
      </w:r>
      <w:r>
        <w:rPr>
          <w:rFonts w:hint="cs"/>
          <w:rtl/>
        </w:rPr>
        <w:t>סוגיות</w:t>
      </w:r>
      <w:r w:rsidR="007C60B6">
        <w:rPr>
          <w:rFonts w:hint="cs"/>
          <w:rtl/>
        </w:rPr>
        <w:t xml:space="preserve"> של צדדים שלישיים</w:t>
      </w:r>
      <w:r>
        <w:rPr>
          <w:rFonts w:hint="cs"/>
          <w:rtl/>
        </w:rPr>
        <w:t>, בפרט הילדים</w:t>
      </w:r>
      <w:r w:rsidR="008023AC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E839E6" w:rsidRDefault="00E839E6" w:rsidP="004552A8">
      <w:pPr>
        <w:rPr>
          <w:rtl/>
        </w:rPr>
      </w:pPr>
    </w:p>
    <w:p w:rsidR="00E839E6" w:rsidRDefault="00E839E6" w:rsidP="00E839E6">
      <w:pPr>
        <w:pStyle w:val="a4"/>
        <w:keepNext/>
        <w:rPr>
          <w:rtl/>
        </w:rPr>
      </w:pPr>
      <w:bookmarkStart w:id="55" w:name="ET_speaker_5797_4"/>
      <w:r w:rsidRPr="00E839E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83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839E6" w:rsidRDefault="00E839E6" w:rsidP="00E839E6">
      <w:pPr>
        <w:pStyle w:val="KeepWithNext"/>
        <w:rPr>
          <w:rtl/>
        </w:rPr>
      </w:pPr>
    </w:p>
    <w:p w:rsidR="007C60B6" w:rsidRDefault="00E839E6" w:rsidP="00E839E6">
      <w:pPr>
        <w:rPr>
          <w:rtl/>
        </w:rPr>
      </w:pPr>
      <w:r>
        <w:rPr>
          <w:rFonts w:hint="cs"/>
          <w:rtl/>
        </w:rPr>
        <w:t>זה מופיע בחוק</w:t>
      </w:r>
      <w:r w:rsidR="007C60B6">
        <w:rPr>
          <w:rFonts w:hint="cs"/>
          <w:rtl/>
        </w:rPr>
        <w:t>.</w:t>
      </w:r>
    </w:p>
    <w:p w:rsidR="007C60B6" w:rsidRDefault="007C60B6" w:rsidP="007C60B6">
      <w:pPr>
        <w:ind w:firstLine="0"/>
        <w:rPr>
          <w:rtl/>
        </w:rPr>
      </w:pPr>
      <w:bookmarkStart w:id="56" w:name="_ETM_Q1_990681"/>
      <w:bookmarkStart w:id="57" w:name="_ETM_Q1_990772"/>
      <w:bookmarkEnd w:id="56"/>
      <w:bookmarkEnd w:id="57"/>
    </w:p>
    <w:p w:rsidR="007C60B6" w:rsidRDefault="007C60B6" w:rsidP="007C60B6">
      <w:pPr>
        <w:pStyle w:val="a4"/>
        <w:keepNext/>
        <w:rPr>
          <w:rtl/>
        </w:rPr>
      </w:pPr>
      <w:bookmarkStart w:id="58" w:name="_ETM_Q1_991787"/>
      <w:bookmarkStart w:id="59" w:name="_ETM_Q1_991901"/>
      <w:bookmarkStart w:id="60" w:name="ET_speaker_דר_גור_בליי_19"/>
      <w:bookmarkEnd w:id="58"/>
      <w:bookmarkEnd w:id="59"/>
      <w:r w:rsidRPr="007C60B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C6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7C60B6" w:rsidRDefault="007C60B6" w:rsidP="007C60B6">
      <w:pPr>
        <w:pStyle w:val="KeepWithNext"/>
        <w:rPr>
          <w:rtl/>
        </w:rPr>
      </w:pPr>
    </w:p>
    <w:p w:rsidR="007C60B6" w:rsidRPr="007C60B6" w:rsidRDefault="007C60B6" w:rsidP="007C60B6">
      <w:pPr>
        <w:rPr>
          <w:rtl/>
        </w:rPr>
      </w:pPr>
      <w:r>
        <w:rPr>
          <w:rFonts w:hint="cs"/>
          <w:rtl/>
        </w:rPr>
        <w:t xml:space="preserve">זה מופיע בחוק. זו אחת הסוגיות המרכזיות שצריך לדון בהן. </w:t>
      </w:r>
    </w:p>
    <w:p w:rsidR="00E839E6" w:rsidRDefault="00E839E6" w:rsidP="007C60B6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 </w:t>
      </w:r>
    </w:p>
    <w:p w:rsidR="007C60B6" w:rsidRDefault="007C60B6" w:rsidP="007C60B6">
      <w:pPr>
        <w:pStyle w:val="af6"/>
        <w:keepNext/>
        <w:rPr>
          <w:rtl/>
        </w:rPr>
      </w:pPr>
      <w:bookmarkStart w:id="61" w:name="_ETM_Q1_990994"/>
      <w:bookmarkStart w:id="62" w:name="ET_yor_6157_20"/>
      <w:bookmarkEnd w:id="61"/>
      <w:r w:rsidRPr="007C60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6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7C60B6" w:rsidRDefault="007C60B6" w:rsidP="007C60B6">
      <w:pPr>
        <w:pStyle w:val="KeepWithNext"/>
        <w:rPr>
          <w:rtl/>
        </w:rPr>
      </w:pPr>
    </w:p>
    <w:p w:rsidR="00E839E6" w:rsidRDefault="0004750E" w:rsidP="00D267BB">
      <w:pPr>
        <w:rPr>
          <w:rtl/>
        </w:rPr>
      </w:pPr>
      <w:bookmarkStart w:id="63" w:name="_ETM_Q1_991416"/>
      <w:bookmarkStart w:id="64" w:name="_ETM_Q1_991465"/>
      <w:bookmarkStart w:id="65" w:name="_ETM_Q1_1062975"/>
      <w:bookmarkEnd w:id="63"/>
      <w:bookmarkEnd w:id="64"/>
      <w:bookmarkEnd w:id="65"/>
      <w:r>
        <w:rPr>
          <w:rFonts w:hint="cs"/>
          <w:rtl/>
        </w:rPr>
        <w:t xml:space="preserve">הסנקציות שניתנו בידי בית </w:t>
      </w:r>
      <w:bookmarkStart w:id="66" w:name="_ETM_Q1_1077291"/>
      <w:bookmarkEnd w:id="66"/>
      <w:r>
        <w:rPr>
          <w:rFonts w:hint="cs"/>
          <w:rtl/>
        </w:rPr>
        <w:t xml:space="preserve">הדין </w:t>
      </w:r>
      <w:r w:rsidR="00E839E6">
        <w:rPr>
          <w:rFonts w:hint="cs"/>
          <w:rtl/>
        </w:rPr>
        <w:t>כדי לצמ</w:t>
      </w:r>
      <w:r>
        <w:rPr>
          <w:rFonts w:hint="cs"/>
          <w:rtl/>
        </w:rPr>
        <w:t>צ</w:t>
      </w:r>
      <w:r w:rsidR="00E839E6">
        <w:rPr>
          <w:rFonts w:hint="cs"/>
          <w:rtl/>
        </w:rPr>
        <w:t xml:space="preserve">ם את התופעה </w:t>
      </w:r>
      <w:r>
        <w:rPr>
          <w:rFonts w:hint="cs"/>
          <w:rtl/>
        </w:rPr>
        <w:t xml:space="preserve">של סרבנות גט </w:t>
      </w:r>
      <w:r w:rsidR="00063785">
        <w:rPr>
          <w:rFonts w:hint="cs"/>
          <w:rtl/>
        </w:rPr>
        <w:t>הן דבר חשוב</w:t>
      </w:r>
      <w:r w:rsidR="00722198">
        <w:rPr>
          <w:rFonts w:hint="cs"/>
          <w:rtl/>
        </w:rPr>
        <w:t>.</w:t>
      </w:r>
      <w:r w:rsidR="00E839E6">
        <w:rPr>
          <w:rFonts w:hint="cs"/>
          <w:rtl/>
        </w:rPr>
        <w:t xml:space="preserve"> אנחנו יודעים </w:t>
      </w:r>
      <w:r>
        <w:rPr>
          <w:rFonts w:hint="cs"/>
          <w:rtl/>
        </w:rPr>
        <w:t xml:space="preserve">שהפעלת שיקול </w:t>
      </w:r>
      <w:r w:rsidR="00E839E6">
        <w:rPr>
          <w:rFonts w:hint="cs"/>
          <w:rtl/>
        </w:rPr>
        <w:t>דעת בעניין הזה היא חשובה. אנ</w:t>
      </w:r>
      <w:r>
        <w:rPr>
          <w:rFonts w:hint="cs"/>
          <w:rtl/>
        </w:rPr>
        <w:t xml:space="preserve">חנו גם יודעים שלוואקום נכנסים גורמים אחרים שהשימוש שלהם בסנקציות, </w:t>
      </w:r>
      <w:r w:rsidR="00E839E6">
        <w:rPr>
          <w:rFonts w:hint="cs"/>
          <w:rtl/>
        </w:rPr>
        <w:t xml:space="preserve">בין אם מדובר בבית </w:t>
      </w:r>
      <w:r w:rsidR="00D62C85">
        <w:rPr>
          <w:rFonts w:hint="cs"/>
          <w:rtl/>
        </w:rPr>
        <w:t>ה</w:t>
      </w:r>
      <w:r w:rsidR="00E839E6">
        <w:rPr>
          <w:rFonts w:hint="cs"/>
          <w:rtl/>
        </w:rPr>
        <w:t xml:space="preserve">משפט </w:t>
      </w:r>
      <w:r w:rsidR="00D62C85">
        <w:rPr>
          <w:rFonts w:hint="cs"/>
          <w:rtl/>
        </w:rPr>
        <w:t xml:space="preserve">לענייני </w:t>
      </w:r>
      <w:bookmarkStart w:id="67" w:name="_ETM_Q1_1099757"/>
      <w:bookmarkEnd w:id="67"/>
      <w:r w:rsidR="00D267BB">
        <w:rPr>
          <w:rFonts w:hint="cs"/>
          <w:rtl/>
        </w:rPr>
        <w:t xml:space="preserve">משפחה או </w:t>
      </w:r>
      <w:r w:rsidR="00D62C85">
        <w:rPr>
          <w:rFonts w:hint="cs"/>
          <w:rtl/>
        </w:rPr>
        <w:t>גורמים אחרים</w:t>
      </w:r>
      <w:r w:rsidR="00E839E6">
        <w:rPr>
          <w:rFonts w:hint="cs"/>
          <w:rtl/>
        </w:rPr>
        <w:t xml:space="preserve">, הרבה </w:t>
      </w:r>
      <w:r w:rsidR="00D62C85">
        <w:rPr>
          <w:rFonts w:hint="cs"/>
          <w:rtl/>
        </w:rPr>
        <w:t xml:space="preserve">מאוד </w:t>
      </w:r>
      <w:r w:rsidR="00E839E6">
        <w:rPr>
          <w:rFonts w:hint="cs"/>
          <w:rtl/>
        </w:rPr>
        <w:t>פעמים גורם ל</w:t>
      </w:r>
      <w:r w:rsidR="00D62C85">
        <w:rPr>
          <w:rFonts w:hint="cs"/>
          <w:rtl/>
        </w:rPr>
        <w:t>בעיות בכשרות הגט</w:t>
      </w:r>
      <w:r w:rsidR="00EA311F">
        <w:rPr>
          <w:rFonts w:hint="cs"/>
          <w:rtl/>
        </w:rPr>
        <w:t xml:space="preserve">, </w:t>
      </w:r>
      <w:r w:rsidR="00D62C85">
        <w:rPr>
          <w:rFonts w:hint="cs"/>
          <w:rtl/>
        </w:rPr>
        <w:t xml:space="preserve">לכן אנחנו צריכים לתת לבתי הדין </w:t>
      </w:r>
      <w:r w:rsidR="00E839E6">
        <w:rPr>
          <w:rFonts w:hint="cs"/>
          <w:rtl/>
        </w:rPr>
        <w:t>את מקסימ</w:t>
      </w:r>
      <w:r w:rsidR="00D62C85">
        <w:rPr>
          <w:rFonts w:hint="cs"/>
          <w:rtl/>
        </w:rPr>
        <w:t>ו</w:t>
      </w:r>
      <w:r w:rsidR="00E839E6">
        <w:rPr>
          <w:rFonts w:hint="cs"/>
          <w:rtl/>
        </w:rPr>
        <w:t xml:space="preserve">ם </w:t>
      </w:r>
      <w:r w:rsidR="00D62C85">
        <w:rPr>
          <w:rFonts w:hint="cs"/>
          <w:rtl/>
        </w:rPr>
        <w:t xml:space="preserve">הכלים </w:t>
      </w:r>
      <w:bookmarkStart w:id="68" w:name="_ETM_Q1_1107914"/>
      <w:bookmarkEnd w:id="68"/>
      <w:r w:rsidR="00D62C85">
        <w:rPr>
          <w:rFonts w:hint="cs"/>
          <w:rtl/>
        </w:rPr>
        <w:t xml:space="preserve">שאנחנו יכולים לתת </w:t>
      </w:r>
      <w:r w:rsidR="00E839E6">
        <w:rPr>
          <w:rFonts w:hint="cs"/>
          <w:rtl/>
        </w:rPr>
        <w:t xml:space="preserve">כדי לעשות את זה. </w:t>
      </w:r>
      <w:r w:rsidR="00D62C85">
        <w:rPr>
          <w:rFonts w:hint="cs"/>
          <w:rtl/>
        </w:rPr>
        <w:t>מ</w:t>
      </w:r>
      <w:r w:rsidR="00E839E6">
        <w:rPr>
          <w:rFonts w:hint="cs"/>
          <w:rtl/>
        </w:rPr>
        <w:t>ל</w:t>
      </w:r>
      <w:r w:rsidR="00D62C85">
        <w:rPr>
          <w:rFonts w:hint="cs"/>
          <w:rtl/>
        </w:rPr>
        <w:t>ב</w:t>
      </w:r>
      <w:r w:rsidR="00E839E6">
        <w:rPr>
          <w:rFonts w:hint="cs"/>
          <w:rtl/>
        </w:rPr>
        <w:t>ד הסנקציות ש</w:t>
      </w:r>
      <w:r w:rsidR="00D62C85">
        <w:rPr>
          <w:rFonts w:hint="cs"/>
          <w:rtl/>
        </w:rPr>
        <w:t>דומות למה שנהוג בהוצאה לפועל</w:t>
      </w:r>
      <w:r w:rsidR="00063785">
        <w:rPr>
          <w:rFonts w:hint="cs"/>
          <w:rtl/>
        </w:rPr>
        <w:t>,</w:t>
      </w:r>
      <w:r w:rsidR="00D62C85">
        <w:rPr>
          <w:rFonts w:hint="cs"/>
          <w:rtl/>
        </w:rPr>
        <w:t xml:space="preserve"> יש פה </w:t>
      </w:r>
      <w:r w:rsidR="00063785">
        <w:rPr>
          <w:rFonts w:hint="cs"/>
          <w:rtl/>
        </w:rPr>
        <w:t xml:space="preserve">גם </w:t>
      </w:r>
      <w:r w:rsidR="00D62C85">
        <w:rPr>
          <w:rFonts w:hint="cs"/>
          <w:rtl/>
        </w:rPr>
        <w:t>סנ</w:t>
      </w:r>
      <w:r w:rsidR="00E839E6">
        <w:rPr>
          <w:rFonts w:hint="cs"/>
          <w:rtl/>
        </w:rPr>
        <w:t>ק</w:t>
      </w:r>
      <w:r w:rsidR="00D62C85">
        <w:rPr>
          <w:rFonts w:hint="cs"/>
          <w:rtl/>
        </w:rPr>
        <w:t>צ</w:t>
      </w:r>
      <w:r w:rsidR="00E839E6">
        <w:rPr>
          <w:rFonts w:hint="cs"/>
          <w:rtl/>
        </w:rPr>
        <w:t>יות שהן סנקציות חברתיות</w:t>
      </w:r>
      <w:r w:rsidR="00D62C85">
        <w:rPr>
          <w:rFonts w:hint="cs"/>
          <w:rtl/>
        </w:rPr>
        <w:t xml:space="preserve">. </w:t>
      </w:r>
      <w:r w:rsidR="00E839E6">
        <w:rPr>
          <w:rFonts w:hint="cs"/>
          <w:rtl/>
        </w:rPr>
        <w:t>יש ויכוח ארוך שנים</w:t>
      </w:r>
      <w:r w:rsidR="00063785">
        <w:rPr>
          <w:rFonts w:hint="cs"/>
          <w:rtl/>
        </w:rPr>
        <w:t>,</w:t>
      </w:r>
      <w:r w:rsidR="00E839E6">
        <w:rPr>
          <w:rFonts w:hint="cs"/>
          <w:rtl/>
        </w:rPr>
        <w:t xml:space="preserve"> גם בפסיקת בית המשפט וגם בתפיס</w:t>
      </w:r>
      <w:r w:rsidR="00D62C85">
        <w:rPr>
          <w:rFonts w:hint="cs"/>
          <w:rtl/>
        </w:rPr>
        <w:t>ה החוקית לגבי מעמדו של בית הדין,</w:t>
      </w:r>
      <w:r w:rsidR="00E839E6">
        <w:rPr>
          <w:rFonts w:hint="cs"/>
          <w:rtl/>
        </w:rPr>
        <w:t xml:space="preserve"> האם בית הדין הוא מוסד שהמדי</w:t>
      </w:r>
      <w:r w:rsidR="00D62C85">
        <w:rPr>
          <w:rFonts w:hint="cs"/>
          <w:rtl/>
        </w:rPr>
        <w:t xml:space="preserve">נה מכירה בו או </w:t>
      </w:r>
      <w:r w:rsidR="00E839E6">
        <w:rPr>
          <w:rFonts w:hint="cs"/>
          <w:rtl/>
        </w:rPr>
        <w:t xml:space="preserve">מוסד </w:t>
      </w:r>
      <w:r w:rsidR="00D62C85">
        <w:rPr>
          <w:rFonts w:hint="cs"/>
          <w:rtl/>
        </w:rPr>
        <w:t xml:space="preserve">שהמדינה יצרה אותו. </w:t>
      </w:r>
      <w:bookmarkStart w:id="69" w:name="_ETM_Q1_1144375"/>
      <w:bookmarkEnd w:id="69"/>
      <w:r w:rsidR="00063785">
        <w:rPr>
          <w:rFonts w:hint="cs"/>
          <w:rtl/>
        </w:rPr>
        <w:t>כבר</w:t>
      </w:r>
      <w:r w:rsidR="00D62C85">
        <w:rPr>
          <w:rFonts w:hint="cs"/>
          <w:rtl/>
        </w:rPr>
        <w:t xml:space="preserve"> </w:t>
      </w:r>
      <w:r w:rsidR="00063785">
        <w:rPr>
          <w:rFonts w:hint="cs"/>
          <w:rtl/>
        </w:rPr>
        <w:t xml:space="preserve">השופט טל </w:t>
      </w:r>
      <w:r w:rsidR="00E839E6">
        <w:rPr>
          <w:rFonts w:hint="cs"/>
          <w:rtl/>
        </w:rPr>
        <w:t xml:space="preserve">אמר </w:t>
      </w:r>
      <w:r w:rsidR="00D62C85">
        <w:rPr>
          <w:rFonts w:hint="cs"/>
          <w:rtl/>
        </w:rPr>
        <w:t>שבניגוד להרבה גופים אחרים</w:t>
      </w:r>
      <w:r w:rsidR="00063785">
        <w:rPr>
          <w:rFonts w:hint="cs"/>
          <w:rtl/>
        </w:rPr>
        <w:t>,</w:t>
      </w:r>
      <w:r w:rsidR="00E839E6">
        <w:rPr>
          <w:rFonts w:hint="cs"/>
          <w:rtl/>
        </w:rPr>
        <w:t xml:space="preserve"> בי</w:t>
      </w:r>
      <w:r w:rsidR="00D62C85">
        <w:rPr>
          <w:rFonts w:hint="cs"/>
          <w:rtl/>
        </w:rPr>
        <w:t>ת הדין היה קיים לפני המדינה, הו</w:t>
      </w:r>
      <w:r w:rsidR="00E839E6">
        <w:rPr>
          <w:rFonts w:hint="cs"/>
          <w:rtl/>
        </w:rPr>
        <w:t>א</w:t>
      </w:r>
      <w:r w:rsidR="00D62C85">
        <w:rPr>
          <w:rFonts w:hint="cs"/>
          <w:rtl/>
        </w:rPr>
        <w:t xml:space="preserve"> ל</w:t>
      </w:r>
      <w:r w:rsidR="00E839E6">
        <w:rPr>
          <w:rFonts w:hint="cs"/>
          <w:rtl/>
        </w:rPr>
        <w:t>א</w:t>
      </w:r>
      <w:r w:rsidR="00D62C85">
        <w:rPr>
          <w:rFonts w:hint="cs"/>
          <w:rtl/>
        </w:rPr>
        <w:t xml:space="preserve"> </w:t>
      </w:r>
      <w:r w:rsidR="00063785">
        <w:rPr>
          <w:rFonts w:hint="cs"/>
          <w:rtl/>
        </w:rPr>
        <w:t>י</w:t>
      </w:r>
      <w:r w:rsidR="00D62C85">
        <w:rPr>
          <w:rFonts w:hint="cs"/>
          <w:rtl/>
        </w:rPr>
        <w:t>צ</w:t>
      </w:r>
      <w:r w:rsidR="00E839E6">
        <w:rPr>
          <w:rFonts w:hint="cs"/>
          <w:rtl/>
        </w:rPr>
        <w:t>י</w:t>
      </w:r>
      <w:r w:rsidR="00D62C85">
        <w:rPr>
          <w:rFonts w:hint="cs"/>
          <w:rtl/>
        </w:rPr>
        <w:t>ר</w:t>
      </w:r>
      <w:r w:rsidR="00E839E6">
        <w:rPr>
          <w:rFonts w:hint="cs"/>
          <w:rtl/>
        </w:rPr>
        <w:t xml:space="preserve"> החקיקה. </w:t>
      </w:r>
      <w:r w:rsidR="00063785">
        <w:rPr>
          <w:rFonts w:hint="cs"/>
          <w:rtl/>
        </w:rPr>
        <w:t xml:space="preserve">אמנם </w:t>
      </w:r>
      <w:r w:rsidR="00E839E6">
        <w:rPr>
          <w:rFonts w:hint="cs"/>
          <w:rtl/>
        </w:rPr>
        <w:t>המחוקק מחליט להכיר בחלק</w:t>
      </w:r>
      <w:r w:rsidR="00D62C85">
        <w:rPr>
          <w:rFonts w:hint="cs"/>
          <w:rtl/>
        </w:rPr>
        <w:t xml:space="preserve"> מסמכויותיו, אבל זה לא אומר שהו</w:t>
      </w:r>
      <w:r w:rsidR="00E839E6">
        <w:rPr>
          <w:rFonts w:hint="cs"/>
          <w:rtl/>
        </w:rPr>
        <w:t>א</w:t>
      </w:r>
      <w:r w:rsidR="00D62C85">
        <w:rPr>
          <w:rFonts w:hint="cs"/>
          <w:rtl/>
        </w:rPr>
        <w:t xml:space="preserve"> </w:t>
      </w:r>
      <w:bookmarkStart w:id="70" w:name="_ETM_Q1_1167580"/>
      <w:bookmarkEnd w:id="70"/>
      <w:r w:rsidR="00D62C85">
        <w:rPr>
          <w:rFonts w:hint="cs"/>
          <w:rtl/>
        </w:rPr>
        <w:t>מאבד את הסמכויות האח</w:t>
      </w:r>
      <w:r w:rsidR="00E839E6">
        <w:rPr>
          <w:rFonts w:hint="cs"/>
          <w:rtl/>
        </w:rPr>
        <w:t>ר</w:t>
      </w:r>
      <w:r w:rsidR="00D62C85">
        <w:rPr>
          <w:rFonts w:hint="cs"/>
          <w:rtl/>
        </w:rPr>
        <w:t xml:space="preserve">ות שלו. </w:t>
      </w:r>
      <w:r w:rsidR="00AD0AFC">
        <w:rPr>
          <w:rFonts w:hint="cs"/>
          <w:rtl/>
        </w:rPr>
        <w:t xml:space="preserve">עד היום לא הייתה סמכות לבית </w:t>
      </w:r>
      <w:bookmarkStart w:id="71" w:name="_ETM_Q1_1181945"/>
      <w:bookmarkEnd w:id="71"/>
      <w:r w:rsidR="00AD0AFC">
        <w:rPr>
          <w:rFonts w:hint="cs"/>
          <w:rtl/>
        </w:rPr>
        <w:t>הדין לשלול ר</w:t>
      </w:r>
      <w:r w:rsidR="00063785">
        <w:rPr>
          <w:rFonts w:hint="cs"/>
          <w:rtl/>
        </w:rPr>
        <w:t>ישיון עסק וכדומה.</w:t>
      </w:r>
      <w:r w:rsidR="00AD0AFC">
        <w:rPr>
          <w:rFonts w:hint="cs"/>
          <w:rtl/>
        </w:rPr>
        <w:t xml:space="preserve"> </w:t>
      </w:r>
      <w:bookmarkStart w:id="72" w:name="_ETM_Q1_1185768"/>
      <w:bookmarkEnd w:id="72"/>
      <w:r w:rsidR="00AD0AFC">
        <w:rPr>
          <w:rFonts w:hint="cs"/>
          <w:rtl/>
        </w:rPr>
        <w:t>בכ</w:t>
      </w:r>
      <w:r w:rsidR="00063785">
        <w:rPr>
          <w:rFonts w:hint="cs"/>
          <w:rtl/>
        </w:rPr>
        <w:t>ל מה שנוגע להרחקות דרבנו תם או פרסום שמותיהם</w:t>
      </w:r>
      <w:r w:rsidR="00AD0AFC">
        <w:rPr>
          <w:rFonts w:hint="cs"/>
          <w:rtl/>
        </w:rPr>
        <w:t xml:space="preserve"> אנחנו </w:t>
      </w:r>
      <w:bookmarkStart w:id="73" w:name="_ETM_Q1_1187175"/>
      <w:bookmarkEnd w:id="73"/>
      <w:r w:rsidR="00AD0AFC">
        <w:rPr>
          <w:rFonts w:hint="cs"/>
          <w:rtl/>
        </w:rPr>
        <w:t>לא מעניקים לבית הדין סמכות</w:t>
      </w:r>
      <w:r w:rsidR="00D267BB">
        <w:rPr>
          <w:rFonts w:hint="cs"/>
          <w:rtl/>
        </w:rPr>
        <w:t>,</w:t>
      </w:r>
      <w:r w:rsidR="00EA311F">
        <w:rPr>
          <w:rFonts w:hint="cs"/>
          <w:rtl/>
        </w:rPr>
        <w:t xml:space="preserve"> </w:t>
      </w:r>
      <w:r w:rsidR="00D267BB">
        <w:rPr>
          <w:rFonts w:hint="cs"/>
          <w:rtl/>
        </w:rPr>
        <w:t xml:space="preserve">אנחנו </w:t>
      </w:r>
      <w:r w:rsidR="00E839E6">
        <w:rPr>
          <w:rFonts w:hint="cs"/>
          <w:rtl/>
        </w:rPr>
        <w:t xml:space="preserve">מכירים </w:t>
      </w:r>
      <w:r w:rsidR="00AD0AFC">
        <w:rPr>
          <w:rFonts w:hint="cs"/>
          <w:rtl/>
        </w:rPr>
        <w:t>בסמכות שהייתה לו</w:t>
      </w:r>
      <w:r w:rsidR="00EA311F">
        <w:rPr>
          <w:rFonts w:hint="cs"/>
          <w:rtl/>
        </w:rPr>
        <w:t xml:space="preserve">, </w:t>
      </w:r>
      <w:r w:rsidR="00AD0AFC">
        <w:rPr>
          <w:rFonts w:hint="cs"/>
          <w:rtl/>
        </w:rPr>
        <w:t>מס</w:t>
      </w:r>
      <w:r w:rsidR="00E839E6">
        <w:rPr>
          <w:rFonts w:hint="cs"/>
          <w:rtl/>
        </w:rPr>
        <w:t>די</w:t>
      </w:r>
      <w:r w:rsidR="00AD0AFC">
        <w:rPr>
          <w:rFonts w:hint="cs"/>
          <w:rtl/>
        </w:rPr>
        <w:t>רי</w:t>
      </w:r>
      <w:r w:rsidR="00E839E6">
        <w:rPr>
          <w:rFonts w:hint="cs"/>
          <w:rtl/>
        </w:rPr>
        <w:t xml:space="preserve">ם אותה שיהיה לה </w:t>
      </w:r>
      <w:r w:rsidR="00AD0AFC">
        <w:rPr>
          <w:rFonts w:hint="cs"/>
          <w:rtl/>
        </w:rPr>
        <w:t>גם מקום בחקיקה.</w:t>
      </w:r>
      <w:r w:rsidR="00E839E6">
        <w:rPr>
          <w:rFonts w:hint="cs"/>
          <w:rtl/>
        </w:rPr>
        <w:t xml:space="preserve"> </w:t>
      </w:r>
      <w:r w:rsidR="00AD0AFC">
        <w:rPr>
          <w:rFonts w:hint="cs"/>
          <w:rtl/>
        </w:rPr>
        <w:t>בניגוד לב</w:t>
      </w:r>
      <w:r w:rsidR="00E839E6">
        <w:rPr>
          <w:rFonts w:hint="cs"/>
          <w:rtl/>
        </w:rPr>
        <w:t>ת</w:t>
      </w:r>
      <w:r w:rsidR="00AD0AFC">
        <w:rPr>
          <w:rFonts w:hint="cs"/>
          <w:rtl/>
        </w:rPr>
        <w:t>י</w:t>
      </w:r>
      <w:r w:rsidR="00E839E6">
        <w:rPr>
          <w:rFonts w:hint="cs"/>
          <w:rtl/>
        </w:rPr>
        <w:t xml:space="preserve"> המשפט </w:t>
      </w:r>
      <w:r w:rsidR="00AD0AFC">
        <w:rPr>
          <w:rFonts w:hint="cs"/>
          <w:rtl/>
        </w:rPr>
        <w:t xml:space="preserve">של </w:t>
      </w:r>
      <w:bookmarkStart w:id="74" w:name="_ETM_Q1_1206137"/>
      <w:bookmarkEnd w:id="74"/>
      <w:r w:rsidR="00AD0AFC">
        <w:rPr>
          <w:rFonts w:hint="cs"/>
          <w:rtl/>
        </w:rPr>
        <w:t xml:space="preserve">המדינה </w:t>
      </w:r>
      <w:r w:rsidR="00E839E6">
        <w:rPr>
          <w:rFonts w:hint="cs"/>
          <w:rtl/>
        </w:rPr>
        <w:t xml:space="preserve">שמוקמים בחקיקה והסמכויות </w:t>
      </w:r>
      <w:r w:rsidR="00AD0AFC">
        <w:rPr>
          <w:rFonts w:hint="cs"/>
          <w:rtl/>
        </w:rPr>
        <w:t xml:space="preserve">שלהם הן מה שהמחוקק נתן </w:t>
      </w:r>
      <w:bookmarkStart w:id="75" w:name="_ETM_Q1_1209573"/>
      <w:bookmarkEnd w:id="75"/>
      <w:r w:rsidR="00063785">
        <w:rPr>
          <w:rFonts w:hint="cs"/>
          <w:rtl/>
        </w:rPr>
        <w:t>להם</w:t>
      </w:r>
      <w:r w:rsidR="00E839E6">
        <w:rPr>
          <w:rFonts w:hint="cs"/>
          <w:rtl/>
        </w:rPr>
        <w:t xml:space="preserve">, </w:t>
      </w:r>
      <w:r w:rsidR="00063785">
        <w:rPr>
          <w:rFonts w:hint="cs"/>
          <w:rtl/>
        </w:rPr>
        <w:t xml:space="preserve">כל תוקפם וכוחם של </w:t>
      </w:r>
      <w:r w:rsidR="00AD0AFC">
        <w:rPr>
          <w:rFonts w:hint="cs"/>
          <w:rtl/>
        </w:rPr>
        <w:t>בתי הדין זה שהם פועלים מכוח דין תורה.</w:t>
      </w:r>
      <w:r w:rsidR="00E839E6">
        <w:rPr>
          <w:rFonts w:hint="cs"/>
          <w:rtl/>
        </w:rPr>
        <w:t xml:space="preserve"> מדינת </w:t>
      </w:r>
      <w:r w:rsidR="00AD0AFC">
        <w:rPr>
          <w:rFonts w:hint="cs"/>
          <w:rtl/>
        </w:rPr>
        <w:t xml:space="preserve">ישראל בחרה להכיר </w:t>
      </w:r>
      <w:r w:rsidR="00E839E6">
        <w:rPr>
          <w:rFonts w:hint="cs"/>
          <w:rtl/>
        </w:rPr>
        <w:t xml:space="preserve">בדין </w:t>
      </w:r>
      <w:r w:rsidR="0042085C">
        <w:rPr>
          <w:rFonts w:hint="cs"/>
          <w:rtl/>
        </w:rPr>
        <w:t>תורה, לא לייצר את דין התורה, ו</w:t>
      </w:r>
      <w:r w:rsidR="00AD0AFC">
        <w:rPr>
          <w:rFonts w:hint="cs"/>
          <w:rtl/>
        </w:rPr>
        <w:t>זו</w:t>
      </w:r>
      <w:r w:rsidR="00E839E6">
        <w:rPr>
          <w:rFonts w:hint="cs"/>
          <w:rtl/>
        </w:rPr>
        <w:t xml:space="preserve"> הבחנה חשובה. </w:t>
      </w:r>
    </w:p>
    <w:p w:rsidR="00E839E6" w:rsidRDefault="00E839E6" w:rsidP="00E839E6">
      <w:pPr>
        <w:rPr>
          <w:rtl/>
        </w:rPr>
      </w:pPr>
    </w:p>
    <w:p w:rsidR="00AD0AFC" w:rsidRDefault="00AD0AFC" w:rsidP="00AD0AFC">
      <w:pPr>
        <w:pStyle w:val="af9"/>
        <w:keepNext/>
        <w:rPr>
          <w:rtl/>
        </w:rPr>
      </w:pPr>
      <w:bookmarkStart w:id="76" w:name="ET_guest_יונדב_שטרן_21"/>
      <w:r w:rsidRPr="00AD0AFC">
        <w:rPr>
          <w:rStyle w:val="TagStyle"/>
          <w:rtl/>
        </w:rPr>
        <w:t xml:space="preserve"> &lt;&lt; אורח &gt;&gt; </w:t>
      </w:r>
      <w:r>
        <w:rPr>
          <w:rtl/>
        </w:rPr>
        <w:t>יונדב שטרן:</w:t>
      </w:r>
      <w:r w:rsidRPr="00AD0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AD0AFC" w:rsidRDefault="00AD0AFC" w:rsidP="00AD0AFC">
      <w:pPr>
        <w:pStyle w:val="KeepWithNext"/>
        <w:rPr>
          <w:rtl/>
        </w:rPr>
      </w:pPr>
    </w:p>
    <w:p w:rsidR="00E839E6" w:rsidRDefault="00063785" w:rsidP="00063785">
      <w:pPr>
        <w:rPr>
          <w:rtl/>
        </w:rPr>
      </w:pPr>
      <w:r>
        <w:rPr>
          <w:rFonts w:hint="cs"/>
          <w:rtl/>
        </w:rPr>
        <w:t>אני מניח שיעלה הרבה פעמים בדיון המושג "סרבן". בנתונים שבתי הדין הרבניים</w:t>
      </w:r>
      <w:r w:rsidR="00E839E6">
        <w:rPr>
          <w:rFonts w:hint="cs"/>
          <w:rtl/>
        </w:rPr>
        <w:t xml:space="preserve"> הוציאו</w:t>
      </w:r>
      <w:r w:rsidR="00EA311F">
        <w:rPr>
          <w:rFonts w:hint="cs"/>
          <w:rtl/>
        </w:rPr>
        <w:t>,</w:t>
      </w:r>
      <w:r w:rsidR="00E83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לראות שמספר הסרבניות </w:t>
      </w:r>
      <w:bookmarkStart w:id="77" w:name="_ETM_Q1_1256886"/>
      <w:bookmarkEnd w:id="77"/>
      <w:r>
        <w:rPr>
          <w:rFonts w:hint="cs"/>
          <w:rtl/>
        </w:rPr>
        <w:t xml:space="preserve">גבוה טיפה יותר מאשר מספר הסרבנים, לכן </w:t>
      </w:r>
      <w:r w:rsidR="00E839E6">
        <w:rPr>
          <w:rFonts w:hint="cs"/>
          <w:rtl/>
        </w:rPr>
        <w:t xml:space="preserve">אנחנו רוצים שיהיה פה איזה שהוא דיבור על הנתונים האלה, שהם יהיו פה נוכחים. </w:t>
      </w:r>
    </w:p>
    <w:p w:rsidR="00E839E6" w:rsidRDefault="00E839E6" w:rsidP="00E839E6">
      <w:pPr>
        <w:ind w:firstLine="0"/>
        <w:rPr>
          <w:rtl/>
        </w:rPr>
      </w:pPr>
    </w:p>
    <w:p w:rsidR="00063785" w:rsidRDefault="00063785" w:rsidP="00063785">
      <w:pPr>
        <w:pStyle w:val="af9"/>
        <w:keepNext/>
        <w:rPr>
          <w:rtl/>
        </w:rPr>
      </w:pPr>
      <w:bookmarkStart w:id="78" w:name="_ETM_Q1_1273671"/>
      <w:bookmarkStart w:id="79" w:name="ET_guest_אפרת_רוזנפלד_22"/>
      <w:bookmarkEnd w:id="78"/>
      <w:r w:rsidRPr="00063785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063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063785" w:rsidRDefault="00063785" w:rsidP="00063785">
      <w:pPr>
        <w:pStyle w:val="KeepWithNext"/>
        <w:rPr>
          <w:rtl/>
        </w:rPr>
      </w:pPr>
    </w:p>
    <w:p w:rsidR="00E839E6" w:rsidRDefault="00E839E6" w:rsidP="002B2E87">
      <w:pPr>
        <w:ind w:firstLine="0"/>
        <w:rPr>
          <w:rtl/>
        </w:rPr>
      </w:pPr>
      <w:bookmarkStart w:id="80" w:name="_ETM_Q1_1274122"/>
      <w:bookmarkStart w:id="81" w:name="_ETM_Q1_1274171"/>
      <w:bookmarkEnd w:id="80"/>
      <w:bookmarkEnd w:id="81"/>
      <w:r>
        <w:rPr>
          <w:rtl/>
        </w:rPr>
        <w:tab/>
      </w:r>
      <w:r>
        <w:rPr>
          <w:rFonts w:hint="cs"/>
          <w:rtl/>
        </w:rPr>
        <w:t xml:space="preserve">אני מסורבת גט 13.5 שנים. אני </w:t>
      </w:r>
      <w:r w:rsidR="000A150D">
        <w:rPr>
          <w:rFonts w:hint="cs"/>
          <w:rtl/>
          <w:lang w:val="en-GB"/>
        </w:rPr>
        <w:t xml:space="preserve">מסכימה שצריך לגשת לגברים ונשים </w:t>
      </w:r>
      <w:r>
        <w:rPr>
          <w:rFonts w:hint="cs"/>
          <w:rtl/>
        </w:rPr>
        <w:t xml:space="preserve">כאחד, אבל </w:t>
      </w:r>
      <w:r w:rsidR="002B2E87">
        <w:rPr>
          <w:rFonts w:hint="cs"/>
          <w:rtl/>
        </w:rPr>
        <w:t xml:space="preserve">זה רק </w:t>
      </w:r>
      <w:r w:rsidR="000A150D">
        <w:rPr>
          <w:rFonts w:hint="cs"/>
          <w:rtl/>
        </w:rPr>
        <w:t>א</w:t>
      </w:r>
      <w:r>
        <w:rPr>
          <w:rFonts w:hint="cs"/>
          <w:rtl/>
        </w:rPr>
        <w:t xml:space="preserve">ם מגדירים </w:t>
      </w:r>
      <w:r w:rsidR="000A150D">
        <w:rPr>
          <w:rFonts w:hint="cs"/>
          <w:rtl/>
        </w:rPr>
        <w:t>נכון את ה</w:t>
      </w:r>
      <w:r w:rsidR="002B2E87">
        <w:rPr>
          <w:rFonts w:hint="cs"/>
          <w:rtl/>
        </w:rPr>
        <w:t xml:space="preserve">עניין של </w:t>
      </w:r>
      <w:r w:rsidR="000A150D">
        <w:rPr>
          <w:rFonts w:hint="cs"/>
          <w:rtl/>
        </w:rPr>
        <w:t xml:space="preserve">סרבנות גט. </w:t>
      </w:r>
      <w:r>
        <w:rPr>
          <w:rFonts w:hint="cs"/>
          <w:rtl/>
        </w:rPr>
        <w:t>אדם שלא מוכן</w:t>
      </w:r>
      <w:r w:rsidR="002B2E87">
        <w:rPr>
          <w:rFonts w:hint="cs"/>
          <w:rtl/>
        </w:rPr>
        <w:t xml:space="preserve"> לתת/לקבל</w:t>
      </w:r>
      <w:r>
        <w:rPr>
          <w:rFonts w:hint="cs"/>
          <w:rtl/>
        </w:rPr>
        <w:t xml:space="preserve"> </w:t>
      </w:r>
      <w:r w:rsidR="000A150D">
        <w:rPr>
          <w:rFonts w:hint="cs"/>
          <w:rtl/>
        </w:rPr>
        <w:t>גט הוא סרבן, אבל</w:t>
      </w:r>
      <w:r>
        <w:rPr>
          <w:rFonts w:hint="cs"/>
          <w:rtl/>
        </w:rPr>
        <w:t xml:space="preserve"> בן אדם שלא מוכן </w:t>
      </w:r>
      <w:r w:rsidR="000A150D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תנאים, גם אם הוא גבר </w:t>
      </w:r>
      <w:r w:rsidR="000A150D">
        <w:rPr>
          <w:rFonts w:hint="cs"/>
          <w:rtl/>
        </w:rPr>
        <w:t xml:space="preserve">וגם אם הוא אישה, </w:t>
      </w:r>
      <w:r w:rsidR="002B2E87">
        <w:rPr>
          <w:rFonts w:hint="cs"/>
          <w:rtl/>
        </w:rPr>
        <w:t>זה לא נחשב ל</w:t>
      </w:r>
      <w:r w:rsidR="000A150D">
        <w:rPr>
          <w:rFonts w:hint="cs"/>
          <w:rtl/>
        </w:rPr>
        <w:t>סרבנות</w:t>
      </w:r>
      <w:r>
        <w:rPr>
          <w:rFonts w:hint="cs"/>
          <w:rtl/>
        </w:rPr>
        <w:t>. רוב הנשים שמו</w:t>
      </w:r>
      <w:r w:rsidR="000A150D">
        <w:rPr>
          <w:rFonts w:hint="cs"/>
          <w:rtl/>
        </w:rPr>
        <w:t xml:space="preserve">גדרות </w:t>
      </w:r>
      <w:bookmarkStart w:id="82" w:name="_ETM_Q1_1310491"/>
      <w:bookmarkEnd w:id="82"/>
      <w:r w:rsidR="000A150D">
        <w:rPr>
          <w:rFonts w:hint="cs"/>
          <w:rtl/>
        </w:rPr>
        <w:t xml:space="preserve">היום כסרבניות גט הן כאלו </w:t>
      </w:r>
      <w:r>
        <w:rPr>
          <w:rFonts w:hint="cs"/>
          <w:rtl/>
        </w:rPr>
        <w:t>שלא מ</w:t>
      </w:r>
      <w:r w:rsidR="002B2E87">
        <w:rPr>
          <w:rFonts w:hint="cs"/>
          <w:rtl/>
        </w:rPr>
        <w:t xml:space="preserve">וכנות לקבל את התנאים, שלא מוכנות להיסחט, וזו לא סרבנות. </w:t>
      </w:r>
      <w:bookmarkStart w:id="83" w:name="_ETM_Q1_1313193"/>
      <w:bookmarkEnd w:id="83"/>
    </w:p>
    <w:p w:rsidR="00E839E6" w:rsidRDefault="00E839E6" w:rsidP="00E839E6">
      <w:pPr>
        <w:ind w:firstLine="0"/>
        <w:rPr>
          <w:rtl/>
        </w:rPr>
      </w:pPr>
    </w:p>
    <w:p w:rsidR="002B2E87" w:rsidRDefault="002B2E87" w:rsidP="002B2E87">
      <w:pPr>
        <w:pStyle w:val="a4"/>
        <w:keepNext/>
        <w:rPr>
          <w:rtl/>
        </w:rPr>
      </w:pPr>
      <w:bookmarkStart w:id="84" w:name="ET_speaker_דר_גור_בליי_21"/>
      <w:r w:rsidRPr="002B2E8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B2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2B2E87" w:rsidRDefault="002B2E87" w:rsidP="002B2E87">
      <w:pPr>
        <w:pStyle w:val="KeepWithNext"/>
        <w:rPr>
          <w:rtl/>
        </w:rPr>
      </w:pPr>
    </w:p>
    <w:p w:rsidR="002B2E87" w:rsidRDefault="002B2E87" w:rsidP="002B2E87">
      <w:pPr>
        <w:pStyle w:val="afd"/>
        <w:numPr>
          <w:ilvl w:val="0"/>
          <w:numId w:val="4"/>
        </w:numPr>
      </w:pPr>
      <w:bookmarkStart w:id="85" w:name="_ETM_Q1_1320429"/>
      <w:bookmarkEnd w:id="85"/>
      <w:r>
        <w:rPr>
          <w:rFonts w:hint="cs"/>
          <w:rtl/>
        </w:rPr>
        <w:t xml:space="preserve">בחוק בתי </w:t>
      </w:r>
      <w:bookmarkStart w:id="86" w:name="_ETM_Q1_1330780"/>
      <w:bookmarkEnd w:id="86"/>
      <w:r>
        <w:rPr>
          <w:rFonts w:hint="cs"/>
          <w:rtl/>
        </w:rPr>
        <w:t xml:space="preserve">דין רבניים (קיום פסקי דין של גירושין), התשנ"ה-1995 </w:t>
      </w:r>
      <w:bookmarkStart w:id="87" w:name="_ETM_Q1_1337005"/>
      <w:bookmarkEnd w:id="87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החוק</w:t>
      </w:r>
    </w:p>
    <w:p w:rsidR="002B2E87" w:rsidRDefault="002B2E87" w:rsidP="002B2E87">
      <w:pPr>
        <w:ind w:left="1080" w:firstLine="0"/>
        <w:rPr>
          <w:rtl/>
        </w:rPr>
      </w:pPr>
      <w:bookmarkStart w:id="88" w:name="_ETM_Q1_1335514"/>
      <w:bookmarkStart w:id="89" w:name="_ETM_Q1_1335611"/>
      <w:bookmarkEnd w:id="88"/>
      <w:bookmarkEnd w:id="89"/>
      <w:r>
        <w:rPr>
          <w:rFonts w:hint="cs"/>
          <w:rtl/>
        </w:rPr>
        <w:t xml:space="preserve">העיקרי, בסעיף 1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B2E87" w:rsidRDefault="002B2E87" w:rsidP="002B2E87">
      <w:pPr>
        <w:ind w:left="1080" w:firstLine="0"/>
        <w:rPr>
          <w:rtl/>
        </w:rPr>
      </w:pPr>
      <w:bookmarkStart w:id="90" w:name="_ETM_Q1_1336498"/>
      <w:bookmarkStart w:id="91" w:name="_ETM_Q1_1336591"/>
      <w:bookmarkEnd w:id="90"/>
      <w:bookmarkEnd w:id="91"/>
    </w:p>
    <w:p w:rsidR="002B2E87" w:rsidRDefault="002B2E87" w:rsidP="002B2E87">
      <w:pPr>
        <w:pStyle w:val="afd"/>
        <w:numPr>
          <w:ilvl w:val="0"/>
          <w:numId w:val="5"/>
        </w:numPr>
      </w:pPr>
      <w:bookmarkStart w:id="92" w:name="_ETM_Q1_1336660"/>
      <w:bookmarkStart w:id="93" w:name="_ETM_Q1_1336733"/>
      <w:bookmarkEnd w:id="92"/>
      <w:bookmarkEnd w:id="93"/>
      <w:r>
        <w:rPr>
          <w:rFonts w:hint="cs"/>
          <w:rtl/>
        </w:rPr>
        <w:t xml:space="preserve">בסעיף קטן (א), </w:t>
      </w:r>
      <w:bookmarkStart w:id="94" w:name="_ETM_Q1_1341809"/>
      <w:bookmarkEnd w:id="94"/>
      <w:r>
        <w:rPr>
          <w:rFonts w:hint="cs"/>
          <w:rtl/>
        </w:rPr>
        <w:t xml:space="preserve">במקום הסיפה החל במילים "צו הגבלה כמשמעותו" יבוא </w:t>
      </w:r>
    </w:p>
    <w:p w:rsidR="002B2E87" w:rsidRDefault="002B2E87" w:rsidP="002B2E87">
      <w:pPr>
        <w:ind w:left="1080" w:firstLine="0"/>
        <w:rPr>
          <w:rtl/>
        </w:rPr>
      </w:pPr>
      <w:bookmarkStart w:id="95" w:name="_ETM_Q1_1338309"/>
      <w:bookmarkStart w:id="96" w:name="_ETM_Q1_1338389"/>
      <w:bookmarkEnd w:id="95"/>
      <w:bookmarkEnd w:id="96"/>
      <w:r>
        <w:rPr>
          <w:rFonts w:hint="cs"/>
          <w:rtl/>
        </w:rPr>
        <w:t xml:space="preserve">"צו </w:t>
      </w:r>
      <w:bookmarkStart w:id="97" w:name="_ETM_Q1_1345399"/>
      <w:bookmarkEnd w:id="97"/>
      <w:r>
        <w:rPr>
          <w:rFonts w:hint="cs"/>
          <w:rtl/>
        </w:rPr>
        <w:t xml:space="preserve">הגבלה, כמשמעותו בסעיפים 2 עד 3ג (בחוק זה </w:t>
      </w:r>
      <w:r>
        <w:rPr>
          <w:rtl/>
        </w:rPr>
        <w:t>–</w:t>
      </w:r>
      <w:r>
        <w:rPr>
          <w:rFonts w:hint="cs"/>
          <w:rtl/>
        </w:rPr>
        <w:t xml:space="preserve"> צו הגבלה</w:t>
      </w:r>
      <w:bookmarkStart w:id="98" w:name="_ETM_Q1_1340636"/>
      <w:bookmarkStart w:id="99" w:name="_ETM_Q1_1340709"/>
      <w:bookmarkEnd w:id="98"/>
      <w:bookmarkEnd w:id="99"/>
      <w:r>
        <w:rPr>
          <w:rFonts w:hint="cs"/>
          <w:rtl/>
        </w:rPr>
        <w:t>)";</w:t>
      </w:r>
    </w:p>
    <w:p w:rsidR="002B2E87" w:rsidRDefault="002B2E87" w:rsidP="002B2E87">
      <w:pPr>
        <w:ind w:left="1080" w:firstLine="0"/>
        <w:rPr>
          <w:rtl/>
        </w:rPr>
      </w:pPr>
      <w:bookmarkStart w:id="100" w:name="_ETM_Q1_1347033"/>
      <w:bookmarkStart w:id="101" w:name="_ETM_Q1_1347105"/>
      <w:bookmarkEnd w:id="100"/>
      <w:bookmarkEnd w:id="101"/>
    </w:p>
    <w:p w:rsidR="002B2E87" w:rsidRDefault="002B2E87" w:rsidP="002B2E87">
      <w:pPr>
        <w:pStyle w:val="afd"/>
        <w:numPr>
          <w:ilvl w:val="0"/>
          <w:numId w:val="5"/>
        </w:numPr>
      </w:pPr>
      <w:bookmarkStart w:id="102" w:name="_ETM_Q1_1347491"/>
      <w:bookmarkStart w:id="103" w:name="_ETM_Q1_1347571"/>
      <w:bookmarkEnd w:id="102"/>
      <w:bookmarkEnd w:id="103"/>
      <w:r>
        <w:rPr>
          <w:rFonts w:hint="cs"/>
          <w:rtl/>
        </w:rPr>
        <w:t xml:space="preserve">בסעיף קטן (ב), במקום </w:t>
      </w:r>
      <w:bookmarkStart w:id="104" w:name="_ETM_Q1_1348965"/>
      <w:bookmarkEnd w:id="104"/>
      <w:r>
        <w:rPr>
          <w:rFonts w:hint="cs"/>
          <w:rtl/>
        </w:rPr>
        <w:t xml:space="preserve">"מצווה, הצעה או לשון אחרת" יבוא "מצווה או </w:t>
      </w:r>
    </w:p>
    <w:p w:rsidR="002B2E87" w:rsidRDefault="002B2E87" w:rsidP="002B2E87">
      <w:pPr>
        <w:ind w:left="1080" w:firstLine="0"/>
        <w:rPr>
          <w:rtl/>
        </w:rPr>
      </w:pPr>
      <w:bookmarkStart w:id="105" w:name="_ETM_Q1_1348949"/>
      <w:bookmarkStart w:id="106" w:name="_ETM_Q1_1349026"/>
      <w:bookmarkEnd w:id="105"/>
      <w:bookmarkEnd w:id="106"/>
      <w:r>
        <w:rPr>
          <w:rFonts w:hint="cs"/>
          <w:rtl/>
        </w:rPr>
        <w:t xml:space="preserve">לשון אחרת </w:t>
      </w:r>
      <w:bookmarkStart w:id="107" w:name="_ETM_Q1_1351129"/>
      <w:bookmarkEnd w:id="107"/>
      <w:r>
        <w:rPr>
          <w:rFonts w:hint="cs"/>
          <w:rtl/>
        </w:rPr>
        <w:t>בעלת משמעות דומה";</w:t>
      </w:r>
    </w:p>
    <w:p w:rsidR="002B2E87" w:rsidRDefault="002B2E87" w:rsidP="002B2E87">
      <w:pPr>
        <w:ind w:left="1080" w:firstLine="0"/>
        <w:rPr>
          <w:rtl/>
        </w:rPr>
      </w:pPr>
      <w:bookmarkStart w:id="108" w:name="_ETM_Q1_1365938"/>
      <w:bookmarkStart w:id="109" w:name="_ETM_Q1_1366021"/>
      <w:bookmarkEnd w:id="108"/>
      <w:bookmarkEnd w:id="109"/>
    </w:p>
    <w:p w:rsidR="002B2E87" w:rsidRDefault="002B2E87" w:rsidP="002B2E87">
      <w:pPr>
        <w:pStyle w:val="afd"/>
        <w:numPr>
          <w:ilvl w:val="0"/>
          <w:numId w:val="5"/>
        </w:numPr>
      </w:pPr>
      <w:bookmarkStart w:id="110" w:name="_ETM_Q1_1366420"/>
      <w:bookmarkStart w:id="111" w:name="_ETM_Q1_1366500"/>
      <w:bookmarkEnd w:id="110"/>
      <w:bookmarkEnd w:id="111"/>
      <w:r>
        <w:rPr>
          <w:rFonts w:hint="cs"/>
          <w:rtl/>
        </w:rPr>
        <w:t>אחרי סעיף קטן (ו) יבוא:</w:t>
      </w:r>
    </w:p>
    <w:p w:rsidR="002B2E87" w:rsidRDefault="002B2E87" w:rsidP="002B2E87">
      <w:pPr>
        <w:rPr>
          <w:rtl/>
        </w:rPr>
      </w:pPr>
    </w:p>
    <w:p w:rsidR="002B2E87" w:rsidRDefault="002B2E87" w:rsidP="002B2E87">
      <w:pPr>
        <w:ind w:left="720"/>
        <w:rPr>
          <w:rtl/>
        </w:rPr>
      </w:pPr>
      <w:r>
        <w:rPr>
          <w:rFonts w:hint="cs"/>
          <w:rtl/>
        </w:rPr>
        <w:t xml:space="preserve">"(ז) המצאת צו </w:t>
      </w:r>
      <w:bookmarkStart w:id="112" w:name="_ETM_Q1_1365122"/>
      <w:bookmarkEnd w:id="112"/>
      <w:r>
        <w:rPr>
          <w:rFonts w:hint="cs"/>
          <w:rtl/>
        </w:rPr>
        <w:t xml:space="preserve">הגבלה תהיה בכפוף להוראות שנקבעו לפי סעיף 27 לחוק </w:t>
      </w:r>
    </w:p>
    <w:p w:rsidR="002B2E87" w:rsidRPr="002B2E87" w:rsidRDefault="002B2E87" w:rsidP="002B2E8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הדיינים, </w:t>
      </w:r>
      <w:bookmarkStart w:id="113" w:name="_ETM_Q1_1371213"/>
      <w:bookmarkEnd w:id="113"/>
      <w:r>
        <w:rPr>
          <w:rFonts w:hint="cs"/>
          <w:rtl/>
        </w:rPr>
        <w:t>התשט"ו-1955;"</w:t>
      </w:r>
    </w:p>
    <w:p w:rsidR="00E839E6" w:rsidRDefault="00E839E6" w:rsidP="00E839E6">
      <w:pPr>
        <w:ind w:firstLine="0"/>
        <w:rPr>
          <w:rtl/>
        </w:rPr>
      </w:pPr>
    </w:p>
    <w:p w:rsidR="002B2E87" w:rsidRDefault="002B2E87" w:rsidP="002B2E87">
      <w:pPr>
        <w:pStyle w:val="af6"/>
        <w:keepNext/>
        <w:rPr>
          <w:rtl/>
        </w:rPr>
      </w:pPr>
      <w:bookmarkStart w:id="114" w:name="ET_yor_6157_22"/>
      <w:r w:rsidRPr="002B2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2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2B2E87" w:rsidRDefault="002B2E87" w:rsidP="002B2E87">
      <w:pPr>
        <w:pStyle w:val="KeepWithNext"/>
        <w:rPr>
          <w:rtl/>
        </w:rPr>
      </w:pPr>
    </w:p>
    <w:p w:rsidR="002B2E87" w:rsidRPr="002B2E87" w:rsidRDefault="002B2E87" w:rsidP="00EA311F">
      <w:pPr>
        <w:rPr>
          <w:rtl/>
        </w:rPr>
      </w:pPr>
      <w:r>
        <w:rPr>
          <w:rFonts w:hint="cs"/>
          <w:rtl/>
        </w:rPr>
        <w:t xml:space="preserve">החלק הראשון הוא יותר </w:t>
      </w:r>
      <w:r w:rsidR="00EA311F">
        <w:rPr>
          <w:rFonts w:hint="cs"/>
          <w:rtl/>
        </w:rPr>
        <w:t xml:space="preserve">עניין </w:t>
      </w:r>
      <w:r>
        <w:rPr>
          <w:rFonts w:hint="cs"/>
          <w:rtl/>
        </w:rPr>
        <w:t>נוסח</w:t>
      </w:r>
      <w:r w:rsidR="00EA311F">
        <w:rPr>
          <w:rFonts w:hint="cs"/>
          <w:rtl/>
        </w:rPr>
        <w:t>י</w:t>
      </w:r>
      <w:r>
        <w:rPr>
          <w:rFonts w:hint="cs"/>
          <w:rtl/>
        </w:rPr>
        <w:t xml:space="preserve">, לא עניין </w:t>
      </w:r>
      <w:bookmarkStart w:id="115" w:name="_ETM_Q1_1382500"/>
      <w:bookmarkEnd w:id="115"/>
      <w:r>
        <w:rPr>
          <w:rFonts w:hint="cs"/>
          <w:rtl/>
        </w:rPr>
        <w:t xml:space="preserve">של מהות. </w:t>
      </w:r>
    </w:p>
    <w:p w:rsidR="00E839E6" w:rsidRDefault="00E839E6" w:rsidP="00E839E6">
      <w:pPr>
        <w:ind w:firstLine="0"/>
        <w:rPr>
          <w:rtl/>
        </w:rPr>
      </w:pPr>
    </w:p>
    <w:p w:rsidR="002B2E87" w:rsidRDefault="002B2E87" w:rsidP="002B2E87">
      <w:pPr>
        <w:pStyle w:val="a4"/>
        <w:keepNext/>
        <w:rPr>
          <w:rtl/>
        </w:rPr>
      </w:pPr>
      <w:bookmarkStart w:id="116" w:name="ET_speaker_דר_גור_בליי_23"/>
      <w:r w:rsidRPr="002B2E8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B2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2B2E87" w:rsidRDefault="002B2E87" w:rsidP="002B2E87">
      <w:pPr>
        <w:pStyle w:val="KeepWithNext"/>
        <w:rPr>
          <w:rtl/>
        </w:rPr>
      </w:pPr>
    </w:p>
    <w:p w:rsidR="002B2E87" w:rsidRDefault="002B2E87" w:rsidP="002B2E87">
      <w:pPr>
        <w:rPr>
          <w:rtl/>
        </w:rPr>
      </w:pPr>
      <w:bookmarkStart w:id="117" w:name="_ETM_Q1_1384343"/>
      <w:bookmarkEnd w:id="117"/>
      <w:r>
        <w:rPr>
          <w:rFonts w:hint="cs"/>
          <w:rtl/>
        </w:rPr>
        <w:t xml:space="preserve">יש פה את שאלת המרשם. </w:t>
      </w:r>
      <w:bookmarkStart w:id="118" w:name="_ETM_Q1_1380546"/>
      <w:bookmarkEnd w:id="118"/>
      <w:r w:rsidR="00EA311F">
        <w:rPr>
          <w:rFonts w:hint="cs"/>
          <w:rtl/>
        </w:rPr>
        <w:t>למה לא מתייחסים פה ל-5א?</w:t>
      </w:r>
    </w:p>
    <w:p w:rsidR="002B2E87" w:rsidRDefault="002B2E87" w:rsidP="002B2E87">
      <w:pPr>
        <w:ind w:firstLine="0"/>
        <w:rPr>
          <w:rtl/>
        </w:rPr>
      </w:pPr>
    </w:p>
    <w:p w:rsidR="00E839E6" w:rsidRDefault="00E839E6" w:rsidP="00E839E6">
      <w:pPr>
        <w:ind w:firstLine="0"/>
        <w:rPr>
          <w:rtl/>
        </w:rPr>
      </w:pPr>
    </w:p>
    <w:p w:rsidR="002B2E87" w:rsidRDefault="002B2E87" w:rsidP="002B2E87">
      <w:pPr>
        <w:pStyle w:val="a4"/>
        <w:keepNext/>
        <w:rPr>
          <w:rtl/>
        </w:rPr>
      </w:pPr>
      <w:bookmarkStart w:id="119" w:name="ET_speaker_אפרת_חקאק_24"/>
      <w:r w:rsidRPr="002B2E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2B2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2B2E87" w:rsidRDefault="002B2E87" w:rsidP="002B2E87">
      <w:pPr>
        <w:pStyle w:val="KeepWithNext"/>
        <w:rPr>
          <w:rtl/>
        </w:rPr>
      </w:pPr>
    </w:p>
    <w:p w:rsidR="00E839E6" w:rsidRDefault="00625005" w:rsidP="0042085C">
      <w:pPr>
        <w:rPr>
          <w:rtl/>
        </w:rPr>
      </w:pPr>
      <w:r>
        <w:rPr>
          <w:rFonts w:hint="cs"/>
          <w:rtl/>
        </w:rPr>
        <w:t xml:space="preserve">השאלה העקרונית </w:t>
      </w:r>
      <w:r w:rsidR="0042085C">
        <w:rPr>
          <w:rFonts w:hint="cs"/>
          <w:rtl/>
        </w:rPr>
        <w:t xml:space="preserve">היא </w:t>
      </w:r>
      <w:r w:rsidR="002B2E87">
        <w:rPr>
          <w:rFonts w:hint="cs"/>
          <w:rtl/>
        </w:rPr>
        <w:t xml:space="preserve">אם אנחנו </w:t>
      </w:r>
      <w:bookmarkStart w:id="120" w:name="_ETM_Q1_1394217"/>
      <w:bookmarkEnd w:id="120"/>
      <w:r w:rsidR="002B2E87">
        <w:rPr>
          <w:rFonts w:hint="cs"/>
          <w:rtl/>
        </w:rPr>
        <w:t xml:space="preserve">רוצים לחשוב על המרשם כסוג של צו </w:t>
      </w:r>
      <w:bookmarkStart w:id="121" w:name="_ETM_Q1_1394932"/>
      <w:bookmarkEnd w:id="121"/>
      <w:r w:rsidR="002B2E87">
        <w:rPr>
          <w:rFonts w:hint="cs"/>
          <w:rtl/>
        </w:rPr>
        <w:t xml:space="preserve">הגבלה, כי בנוסח של ההצעה הממשלתית יש הפרדה ברורה בין צווי הגבלה לבין המרשם. </w:t>
      </w:r>
      <w:bookmarkStart w:id="122" w:name="_ETM_Q1_1406004"/>
      <w:bookmarkStart w:id="123" w:name="_ETM_Q1_1406084"/>
      <w:bookmarkEnd w:id="122"/>
      <w:bookmarkEnd w:id="123"/>
      <w:r w:rsidR="002B2E87">
        <w:rPr>
          <w:rFonts w:hint="cs"/>
          <w:rtl/>
        </w:rPr>
        <w:t>אפשר לדון בזה פה</w:t>
      </w:r>
      <w:r w:rsidR="00CF5CB2">
        <w:rPr>
          <w:rFonts w:hint="cs"/>
          <w:rtl/>
        </w:rPr>
        <w:t>,</w:t>
      </w:r>
      <w:r w:rsidR="002B2E87">
        <w:rPr>
          <w:rFonts w:hint="cs"/>
          <w:rtl/>
        </w:rPr>
        <w:t xml:space="preserve"> </w:t>
      </w:r>
      <w:r w:rsidR="00E839E6">
        <w:rPr>
          <w:rFonts w:hint="cs"/>
          <w:rtl/>
        </w:rPr>
        <w:t>אפשר לדון בזה במרשם</w:t>
      </w:r>
      <w:r w:rsidR="002B2E87">
        <w:rPr>
          <w:rFonts w:hint="cs"/>
          <w:rtl/>
        </w:rPr>
        <w:t>.</w:t>
      </w:r>
    </w:p>
    <w:p w:rsidR="00E839E6" w:rsidRDefault="00E839E6" w:rsidP="00E839E6">
      <w:pPr>
        <w:ind w:firstLine="0"/>
        <w:rPr>
          <w:rtl/>
        </w:rPr>
      </w:pPr>
    </w:p>
    <w:p w:rsidR="00CF5CB2" w:rsidRDefault="00CF5CB2" w:rsidP="00CF5CB2">
      <w:pPr>
        <w:pStyle w:val="af9"/>
        <w:keepNext/>
        <w:rPr>
          <w:rtl/>
        </w:rPr>
      </w:pPr>
      <w:bookmarkStart w:id="124" w:name="_ETM_Q1_1412163"/>
      <w:bookmarkStart w:id="125" w:name="_ETM_Q1_1418071"/>
      <w:bookmarkStart w:id="126" w:name="_ETM_Q1_1418116"/>
      <w:bookmarkStart w:id="127" w:name="_ETM_Q1_1413338"/>
      <w:bookmarkStart w:id="128" w:name="_ETM_Q1_1413436"/>
      <w:bookmarkStart w:id="129" w:name="_ETM_Q1_1440087"/>
      <w:bookmarkStart w:id="130" w:name="ET_guest_618827_26"/>
      <w:bookmarkEnd w:id="124"/>
      <w:bookmarkEnd w:id="125"/>
      <w:bookmarkEnd w:id="126"/>
      <w:bookmarkEnd w:id="127"/>
      <w:bookmarkEnd w:id="128"/>
      <w:bookmarkEnd w:id="129"/>
      <w:r w:rsidRPr="00CF5CB2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F5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CF5CB2" w:rsidRDefault="00CF5CB2" w:rsidP="00CF5CB2">
      <w:pPr>
        <w:pStyle w:val="KeepWithNext"/>
        <w:rPr>
          <w:rtl/>
        </w:rPr>
      </w:pPr>
    </w:p>
    <w:p w:rsidR="00694D29" w:rsidRDefault="00694D29" w:rsidP="00625005">
      <w:pPr>
        <w:ind w:firstLine="0"/>
        <w:rPr>
          <w:rtl/>
        </w:rPr>
      </w:pPr>
      <w:bookmarkStart w:id="131" w:name="_ETM_Q1_1440513"/>
      <w:bookmarkStart w:id="132" w:name="_ETM_Q1_1440541"/>
      <w:bookmarkEnd w:id="131"/>
      <w:bookmarkEnd w:id="132"/>
      <w:r>
        <w:rPr>
          <w:rtl/>
        </w:rPr>
        <w:tab/>
      </w:r>
      <w:r w:rsidR="00CF5CB2">
        <w:rPr>
          <w:rFonts w:hint="cs"/>
          <w:rtl/>
        </w:rPr>
        <w:t>בדב</w:t>
      </w:r>
      <w:r>
        <w:rPr>
          <w:rFonts w:hint="cs"/>
          <w:rtl/>
        </w:rPr>
        <w:t>ר</w:t>
      </w:r>
      <w:r w:rsidR="00CF5CB2">
        <w:rPr>
          <w:rFonts w:hint="cs"/>
          <w:rtl/>
        </w:rPr>
        <w:t>י</w:t>
      </w:r>
      <w:r>
        <w:rPr>
          <w:rFonts w:hint="cs"/>
          <w:rtl/>
        </w:rPr>
        <w:t xml:space="preserve"> ההסבר נאמר ש</w:t>
      </w:r>
      <w:r w:rsidR="00CF5CB2">
        <w:rPr>
          <w:rFonts w:hint="cs"/>
          <w:rtl/>
        </w:rPr>
        <w:t>דין</w:t>
      </w:r>
      <w:r>
        <w:rPr>
          <w:rFonts w:hint="cs"/>
          <w:rtl/>
        </w:rPr>
        <w:t xml:space="preserve"> תורה לא מאפשר להטיל צווי הגבלה בלשון </w:t>
      </w:r>
      <w:r w:rsidR="00CF5CB2">
        <w:rPr>
          <w:rFonts w:hint="cs"/>
          <w:rtl/>
        </w:rPr>
        <w:t>הצעה או המלצה.</w:t>
      </w:r>
      <w:r>
        <w:rPr>
          <w:rFonts w:hint="cs"/>
          <w:rtl/>
        </w:rPr>
        <w:t xml:space="preserve"> </w:t>
      </w:r>
      <w:r w:rsidR="00CF5CB2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יש מקרה אחד </w:t>
      </w:r>
      <w:r w:rsidR="00CF5CB2">
        <w:rPr>
          <w:rFonts w:hint="cs"/>
          <w:rtl/>
        </w:rPr>
        <w:t xml:space="preserve">מ-2013 שהיה פסק דין </w:t>
      </w:r>
      <w:bookmarkStart w:id="133" w:name="_ETM_Q1_1504543"/>
      <w:bookmarkEnd w:id="133"/>
      <w:r w:rsidR="00CF5CB2">
        <w:rPr>
          <w:rFonts w:hint="cs"/>
          <w:rtl/>
        </w:rPr>
        <w:t>להמלצה</w:t>
      </w:r>
      <w:r>
        <w:rPr>
          <w:rFonts w:hint="cs"/>
          <w:rtl/>
        </w:rPr>
        <w:t xml:space="preserve"> </w:t>
      </w:r>
      <w:r w:rsidR="00A62D4C">
        <w:rPr>
          <w:rFonts w:hint="cs"/>
          <w:rtl/>
        </w:rPr>
        <w:t>ש</w:t>
      </w:r>
      <w:r w:rsidR="00CF5CB2">
        <w:rPr>
          <w:rFonts w:hint="cs"/>
          <w:rtl/>
        </w:rPr>
        <w:t>על גבו נית</w:t>
      </w:r>
      <w:r w:rsidR="00A62D4C">
        <w:rPr>
          <w:rFonts w:hint="cs"/>
          <w:rtl/>
        </w:rPr>
        <w:t xml:space="preserve">נו הגבלות. יש פסק דין </w:t>
      </w:r>
      <w:r>
        <w:rPr>
          <w:rFonts w:hint="cs"/>
          <w:rtl/>
        </w:rPr>
        <w:t xml:space="preserve">של </w:t>
      </w:r>
      <w:r w:rsidR="00A62D4C">
        <w:rPr>
          <w:rFonts w:hint="cs"/>
          <w:rtl/>
        </w:rPr>
        <w:t xml:space="preserve">בית הדין </w:t>
      </w:r>
      <w:r>
        <w:rPr>
          <w:rFonts w:hint="cs"/>
          <w:rtl/>
        </w:rPr>
        <w:t>האזורי</w:t>
      </w:r>
      <w:r w:rsidR="00625005">
        <w:rPr>
          <w:rFonts w:hint="cs"/>
          <w:rtl/>
        </w:rPr>
        <w:t xml:space="preserve"> </w:t>
      </w:r>
      <w:r w:rsidR="00A62D4C">
        <w:rPr>
          <w:rFonts w:hint="cs"/>
          <w:rtl/>
        </w:rPr>
        <w:t>ש</w:t>
      </w:r>
      <w:r w:rsidR="00DF31B9">
        <w:rPr>
          <w:rFonts w:hint="cs"/>
          <w:rtl/>
        </w:rPr>
        <w:t>אומר ש</w:t>
      </w:r>
      <w:r w:rsidR="00A62D4C">
        <w:rPr>
          <w:rFonts w:hint="cs"/>
          <w:rtl/>
        </w:rPr>
        <w:t>לא א</w:t>
      </w:r>
      <w:bookmarkStart w:id="134" w:name="_ETM_Q1_1541918"/>
      <w:bookmarkEnd w:id="134"/>
      <w:r w:rsidR="00A62D4C">
        <w:rPr>
          <w:rFonts w:hint="cs"/>
          <w:rtl/>
        </w:rPr>
        <w:t>ת כל צווי</w:t>
      </w:r>
      <w:r w:rsidR="00625005">
        <w:rPr>
          <w:rFonts w:hint="cs"/>
          <w:rtl/>
        </w:rPr>
        <w:t xml:space="preserve"> </w:t>
      </w:r>
      <w:r w:rsidR="00DF31B9">
        <w:rPr>
          <w:rFonts w:hint="cs"/>
          <w:rtl/>
        </w:rPr>
        <w:t>ה</w:t>
      </w:r>
      <w:r w:rsidR="00625005">
        <w:rPr>
          <w:rFonts w:hint="cs"/>
          <w:rtl/>
        </w:rPr>
        <w:t>ה</w:t>
      </w:r>
      <w:r w:rsidR="00DF31B9">
        <w:rPr>
          <w:rFonts w:hint="cs"/>
          <w:rtl/>
        </w:rPr>
        <w:t>גבלה</w:t>
      </w:r>
      <w:r w:rsidR="00A62D4C">
        <w:rPr>
          <w:rFonts w:hint="cs"/>
          <w:rtl/>
        </w:rPr>
        <w:t xml:space="preserve"> אפשר להטיל</w:t>
      </w:r>
      <w:r w:rsidR="00625005">
        <w:rPr>
          <w:rFonts w:hint="cs"/>
          <w:rtl/>
        </w:rPr>
        <w:t>,</w:t>
      </w:r>
      <w:r w:rsidR="00A62D4C">
        <w:rPr>
          <w:rFonts w:hint="cs"/>
          <w:rtl/>
        </w:rPr>
        <w:t xml:space="preserve"> </w:t>
      </w:r>
      <w:r w:rsidR="00625005">
        <w:rPr>
          <w:rFonts w:hint="cs"/>
          <w:rtl/>
        </w:rPr>
        <w:t xml:space="preserve">רק </w:t>
      </w:r>
      <w:r w:rsidR="00A62D4C">
        <w:rPr>
          <w:rFonts w:hint="cs"/>
          <w:rtl/>
        </w:rPr>
        <w:t xml:space="preserve">את </w:t>
      </w:r>
      <w:bookmarkStart w:id="135" w:name="_ETM_Q1_1549509"/>
      <w:bookmarkEnd w:id="135"/>
      <w:r w:rsidR="00A62D4C">
        <w:rPr>
          <w:rFonts w:hint="cs"/>
          <w:rtl/>
        </w:rPr>
        <w:t>חלקן</w:t>
      </w:r>
      <w:r w:rsidR="00625005">
        <w:rPr>
          <w:rFonts w:hint="cs"/>
          <w:rtl/>
        </w:rPr>
        <w:t xml:space="preserve">, </w:t>
      </w:r>
      <w:r w:rsidR="000058B4">
        <w:rPr>
          <w:rFonts w:hint="cs"/>
          <w:rtl/>
        </w:rPr>
        <w:t xml:space="preserve">בוודאי </w:t>
      </w:r>
      <w:r w:rsidR="00A62D4C">
        <w:rPr>
          <w:rFonts w:hint="cs"/>
          <w:rtl/>
        </w:rPr>
        <w:t>את ההרחקו</w:t>
      </w:r>
      <w:r w:rsidR="000058B4">
        <w:rPr>
          <w:rFonts w:hint="cs"/>
          <w:rtl/>
        </w:rPr>
        <w:t>ת של דרבנו תם</w:t>
      </w:r>
      <w:r w:rsidR="00A62D4C">
        <w:rPr>
          <w:rFonts w:hint="cs"/>
          <w:rtl/>
        </w:rPr>
        <w:t xml:space="preserve">. </w:t>
      </w:r>
      <w:bookmarkStart w:id="136" w:name="_ETM_Q1_1556639"/>
      <w:bookmarkEnd w:id="136"/>
      <w:r w:rsidR="000058B4">
        <w:rPr>
          <w:rFonts w:hint="cs"/>
          <w:rtl/>
        </w:rPr>
        <w:t>אנחנו רואים ש</w:t>
      </w:r>
      <w:r w:rsidR="00A62D4C">
        <w:rPr>
          <w:rFonts w:hint="cs"/>
          <w:rtl/>
        </w:rPr>
        <w:t xml:space="preserve">ישנם הרכבים שכן פוסקים הרחקות </w:t>
      </w:r>
      <w:r>
        <w:rPr>
          <w:rFonts w:hint="cs"/>
          <w:rtl/>
        </w:rPr>
        <w:t>במקרה של הצע</w:t>
      </w:r>
      <w:r w:rsidR="00A62D4C">
        <w:rPr>
          <w:rFonts w:hint="cs"/>
          <w:rtl/>
        </w:rPr>
        <w:t xml:space="preserve">ה. </w:t>
      </w:r>
      <w:r>
        <w:rPr>
          <w:rFonts w:hint="cs"/>
          <w:rtl/>
        </w:rPr>
        <w:t>מנסח</w:t>
      </w:r>
      <w:r w:rsidR="00A62D4C">
        <w:rPr>
          <w:rFonts w:hint="cs"/>
          <w:rtl/>
        </w:rPr>
        <w:t xml:space="preserve">י ההצעה </w:t>
      </w:r>
      <w:r>
        <w:rPr>
          <w:rFonts w:hint="cs"/>
          <w:rtl/>
        </w:rPr>
        <w:t>כותבים לגבי קנס בצורה</w:t>
      </w:r>
      <w:r w:rsidR="00A62D4C">
        <w:rPr>
          <w:rFonts w:hint="cs"/>
          <w:rtl/>
        </w:rPr>
        <w:t xml:space="preserve"> מפורשת</w:t>
      </w:r>
      <w:r w:rsidR="000058B4">
        <w:rPr>
          <w:rFonts w:hint="cs"/>
          <w:rtl/>
        </w:rPr>
        <w:t xml:space="preserve"> כך</w:t>
      </w:r>
      <w:r w:rsidR="00CB354B">
        <w:rPr>
          <w:rFonts w:hint="cs"/>
          <w:rtl/>
        </w:rPr>
        <w:t xml:space="preserve">: "מובהר כי הטלת תשלומי כפיית ציות </w:t>
      </w:r>
      <w:bookmarkStart w:id="137" w:name="_ETM_Q1_1592089"/>
      <w:bookmarkEnd w:id="137"/>
      <w:r w:rsidR="00CB354B">
        <w:rPr>
          <w:rFonts w:hint="cs"/>
          <w:rtl/>
        </w:rPr>
        <w:t>לטובת בעל דין רחוקה מ</w:t>
      </w:r>
      <w:r>
        <w:rPr>
          <w:rFonts w:hint="cs"/>
          <w:rtl/>
        </w:rPr>
        <w:t>ל</w:t>
      </w:r>
      <w:r w:rsidR="00CB354B">
        <w:rPr>
          <w:rFonts w:hint="cs"/>
          <w:rtl/>
        </w:rPr>
        <w:t>ה</w:t>
      </w:r>
      <w:r>
        <w:rPr>
          <w:rFonts w:hint="cs"/>
          <w:rtl/>
        </w:rPr>
        <w:t>יות נורמה שגרתי</w:t>
      </w:r>
      <w:r w:rsidR="00CB354B">
        <w:rPr>
          <w:rFonts w:hint="cs"/>
          <w:rtl/>
        </w:rPr>
        <w:t>ת בהלכה</w:t>
      </w:r>
      <w:r w:rsidR="0042085C">
        <w:rPr>
          <w:rFonts w:hint="cs"/>
          <w:rtl/>
        </w:rPr>
        <w:t>,</w:t>
      </w:r>
      <w:r w:rsidR="00CB354B">
        <w:rPr>
          <w:rFonts w:hint="cs"/>
          <w:rtl/>
        </w:rPr>
        <w:t xml:space="preserve"> אף </w:t>
      </w:r>
      <w:bookmarkStart w:id="138" w:name="_ETM_Q1_1597498"/>
      <w:bookmarkEnd w:id="138"/>
      <w:r w:rsidR="00CB354B">
        <w:rPr>
          <w:rFonts w:hint="cs"/>
          <w:rtl/>
        </w:rPr>
        <w:t xml:space="preserve">לא לעניין גט. </w:t>
      </w:r>
      <w:r w:rsidR="000058B4">
        <w:rPr>
          <w:rFonts w:hint="cs"/>
          <w:rtl/>
        </w:rPr>
        <w:t>הק</w:t>
      </w:r>
      <w:r w:rsidR="00CB354B">
        <w:rPr>
          <w:rFonts w:hint="cs"/>
          <w:rtl/>
        </w:rPr>
        <w:t xml:space="preserve">ניית </w:t>
      </w:r>
      <w:r w:rsidR="00783D29">
        <w:rPr>
          <w:rFonts w:hint="cs"/>
          <w:rtl/>
        </w:rPr>
        <w:t xml:space="preserve">סמכות זו נועדה </w:t>
      </w:r>
      <w:r>
        <w:rPr>
          <w:rFonts w:hint="cs"/>
          <w:rtl/>
        </w:rPr>
        <w:t>לאפשר לבית ה</w:t>
      </w:r>
      <w:r w:rsidR="00783D29">
        <w:rPr>
          <w:rFonts w:hint="cs"/>
          <w:rtl/>
        </w:rPr>
        <w:t xml:space="preserve">דין מקור סמכות חוקי. סמכות זו תופעל במקרים </w:t>
      </w:r>
      <w:bookmarkStart w:id="139" w:name="_ETM_Q1_1602098"/>
      <w:bookmarkEnd w:id="139"/>
      <w:r w:rsidR="00783D29">
        <w:rPr>
          <w:rFonts w:hint="cs"/>
          <w:rtl/>
        </w:rPr>
        <w:t xml:space="preserve">שהרכב בית הדין ימצא זאת לנכון ולצודק על פי </w:t>
      </w:r>
      <w:bookmarkStart w:id="140" w:name="_ETM_Q1_1602839"/>
      <w:bookmarkEnd w:id="140"/>
      <w:r w:rsidR="00783D29">
        <w:rPr>
          <w:rFonts w:hint="cs"/>
          <w:rtl/>
        </w:rPr>
        <w:t>דין תורה</w:t>
      </w:r>
      <w:r w:rsidR="0042085C">
        <w:rPr>
          <w:rFonts w:hint="cs"/>
          <w:rtl/>
        </w:rPr>
        <w:t>,</w:t>
      </w:r>
      <w:r w:rsidR="00783D29">
        <w:rPr>
          <w:rFonts w:hint="cs"/>
          <w:rtl/>
        </w:rPr>
        <w:t xml:space="preserve"> בנסיבות</w:t>
      </w:r>
      <w:r>
        <w:rPr>
          <w:rFonts w:hint="cs"/>
          <w:rtl/>
        </w:rPr>
        <w:t xml:space="preserve"> המיוחדות</w:t>
      </w:r>
      <w:r w:rsidR="00783D29">
        <w:rPr>
          <w:rFonts w:hint="cs"/>
          <w:rtl/>
        </w:rPr>
        <w:t xml:space="preserve"> של כל עניין ועניין</w:t>
      </w:r>
      <w:r w:rsidR="000058B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694D29" w:rsidRDefault="00694D29" w:rsidP="00694D29">
      <w:pPr>
        <w:ind w:firstLine="0"/>
        <w:rPr>
          <w:rtl/>
        </w:rPr>
      </w:pPr>
    </w:p>
    <w:p w:rsidR="00EE3D62" w:rsidRDefault="00EE3D62" w:rsidP="00EE3D62">
      <w:pPr>
        <w:pStyle w:val="af6"/>
        <w:keepNext/>
        <w:rPr>
          <w:rtl/>
        </w:rPr>
      </w:pPr>
      <w:bookmarkStart w:id="141" w:name="_ETM_Q1_1615085"/>
      <w:bookmarkStart w:id="142" w:name="ET_yor_6157_27"/>
      <w:bookmarkEnd w:id="141"/>
      <w:r w:rsidRPr="00EE3D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EE3D62" w:rsidRDefault="00EE3D62" w:rsidP="00EE3D62">
      <w:pPr>
        <w:pStyle w:val="KeepWithNext"/>
        <w:rPr>
          <w:rtl/>
        </w:rPr>
      </w:pPr>
    </w:p>
    <w:p w:rsidR="00694D29" w:rsidRDefault="00694D29" w:rsidP="00187141">
      <w:pPr>
        <w:ind w:firstLine="0"/>
        <w:rPr>
          <w:rtl/>
        </w:rPr>
      </w:pPr>
      <w:bookmarkStart w:id="143" w:name="_ETM_Q1_1615707"/>
      <w:bookmarkStart w:id="144" w:name="_ETM_Q1_1615779"/>
      <w:bookmarkEnd w:id="143"/>
      <w:bookmarkEnd w:id="144"/>
      <w:r>
        <w:rPr>
          <w:rtl/>
        </w:rPr>
        <w:tab/>
      </w:r>
      <w:r w:rsidR="00EE3D62">
        <w:rPr>
          <w:rFonts w:hint="cs"/>
          <w:rtl/>
        </w:rPr>
        <w:t>את טוענת</w:t>
      </w:r>
      <w:r>
        <w:rPr>
          <w:rFonts w:hint="cs"/>
          <w:rtl/>
        </w:rPr>
        <w:t>, אם אני מבין נכון, ש</w:t>
      </w:r>
      <w:r w:rsidR="00187141">
        <w:rPr>
          <w:rFonts w:hint="cs"/>
          <w:rtl/>
        </w:rPr>
        <w:t xml:space="preserve">היו מקרים </w:t>
      </w:r>
      <w:r>
        <w:rPr>
          <w:rFonts w:hint="cs"/>
          <w:rtl/>
        </w:rPr>
        <w:t>בהם בית המשפט הציע או המלי</w:t>
      </w:r>
      <w:r w:rsidR="00EE3D62">
        <w:rPr>
          <w:rFonts w:hint="cs"/>
          <w:rtl/>
        </w:rPr>
        <w:t>ץ והוטלו סנקציות, צווי מ</w:t>
      </w:r>
      <w:r>
        <w:rPr>
          <w:rFonts w:hint="cs"/>
          <w:rtl/>
        </w:rPr>
        <w:t xml:space="preserve">גבלה, ולכן כשמורידים את </w:t>
      </w:r>
      <w:r w:rsidR="000058B4">
        <w:rPr>
          <w:rFonts w:hint="cs"/>
          <w:rtl/>
        </w:rPr>
        <w:t xml:space="preserve">המילה "הצעה" המקרים האלה לא </w:t>
      </w:r>
      <w:r w:rsidR="00187141">
        <w:rPr>
          <w:rFonts w:hint="cs"/>
          <w:rtl/>
        </w:rPr>
        <w:t>יכוסו</w:t>
      </w:r>
      <w:r w:rsidR="000058B4">
        <w:rPr>
          <w:rFonts w:hint="cs"/>
          <w:rtl/>
        </w:rPr>
        <w:t xml:space="preserve">. </w:t>
      </w:r>
    </w:p>
    <w:p w:rsidR="000058B4" w:rsidRDefault="000058B4" w:rsidP="000058B4">
      <w:pPr>
        <w:ind w:firstLine="0"/>
        <w:rPr>
          <w:rtl/>
        </w:rPr>
      </w:pPr>
      <w:bookmarkStart w:id="145" w:name="_ETM_Q1_1637170"/>
      <w:bookmarkStart w:id="146" w:name="_ETM_Q1_1637262"/>
      <w:bookmarkEnd w:id="145"/>
      <w:bookmarkEnd w:id="146"/>
    </w:p>
    <w:p w:rsidR="000058B4" w:rsidRDefault="000058B4" w:rsidP="000058B4">
      <w:pPr>
        <w:pStyle w:val="af9"/>
        <w:keepNext/>
        <w:rPr>
          <w:rtl/>
        </w:rPr>
      </w:pPr>
      <w:bookmarkStart w:id="147" w:name="ET_guest_618827_28"/>
      <w:r w:rsidRPr="000058B4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0058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0058B4" w:rsidRDefault="000058B4" w:rsidP="000058B4">
      <w:pPr>
        <w:pStyle w:val="KeepWithNext"/>
        <w:rPr>
          <w:rtl/>
        </w:rPr>
      </w:pPr>
    </w:p>
    <w:p w:rsidR="00694D29" w:rsidRDefault="00694D29" w:rsidP="00343C1E">
      <w:pPr>
        <w:rPr>
          <w:rtl/>
        </w:rPr>
      </w:pPr>
      <w:r>
        <w:rPr>
          <w:rFonts w:hint="cs"/>
          <w:rtl/>
        </w:rPr>
        <w:t xml:space="preserve">יש מחלוקת </w:t>
      </w:r>
      <w:r w:rsidR="000058B4">
        <w:rPr>
          <w:rFonts w:hint="cs"/>
          <w:rtl/>
        </w:rPr>
        <w:t>הלכתית אם בלשון שהי</w:t>
      </w:r>
      <w:r>
        <w:rPr>
          <w:rFonts w:hint="cs"/>
          <w:rtl/>
        </w:rPr>
        <w:t>א</w:t>
      </w:r>
      <w:r w:rsidR="000058B4">
        <w:rPr>
          <w:rFonts w:hint="cs"/>
          <w:rtl/>
        </w:rPr>
        <w:t xml:space="preserve"> </w:t>
      </w:r>
      <w:r>
        <w:rPr>
          <w:rFonts w:hint="cs"/>
          <w:rtl/>
        </w:rPr>
        <w:t>מינורית יותר של הצע</w:t>
      </w:r>
      <w:r w:rsidR="000058B4">
        <w:rPr>
          <w:rFonts w:hint="cs"/>
          <w:rtl/>
        </w:rPr>
        <w:t xml:space="preserve">ה או המלצה אפשר להטיל צווי הגבלה. </w:t>
      </w:r>
    </w:p>
    <w:p w:rsidR="00694D29" w:rsidRDefault="00694D29" w:rsidP="00694D29">
      <w:pPr>
        <w:ind w:firstLine="0"/>
        <w:rPr>
          <w:rtl/>
        </w:rPr>
      </w:pPr>
    </w:p>
    <w:p w:rsidR="00187141" w:rsidRDefault="00187141" w:rsidP="00187141">
      <w:pPr>
        <w:pStyle w:val="af6"/>
        <w:keepNext/>
        <w:rPr>
          <w:rtl/>
        </w:rPr>
      </w:pPr>
      <w:bookmarkStart w:id="148" w:name="_ETM_Q1_1644305"/>
      <w:bookmarkStart w:id="149" w:name="ET_yor_6157_29"/>
      <w:bookmarkEnd w:id="148"/>
      <w:r w:rsidRPr="001871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7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187141" w:rsidRDefault="00187141" w:rsidP="00187141">
      <w:pPr>
        <w:pStyle w:val="KeepWithNext"/>
        <w:rPr>
          <w:rtl/>
        </w:rPr>
      </w:pPr>
    </w:p>
    <w:p w:rsidR="00187141" w:rsidRPr="00187141" w:rsidRDefault="00187141" w:rsidP="00187141">
      <w:pPr>
        <w:rPr>
          <w:rtl/>
        </w:rPr>
      </w:pPr>
      <w:bookmarkStart w:id="150" w:name="_ETM_Q1_1644795"/>
      <w:bookmarkStart w:id="151" w:name="_ETM_Q1_1644837"/>
      <w:bookmarkEnd w:id="150"/>
      <w:bookmarkEnd w:id="151"/>
      <w:r>
        <w:rPr>
          <w:rFonts w:hint="cs"/>
          <w:rtl/>
        </w:rPr>
        <w:t>ואת אומרת להשאיר א</w:t>
      </w:r>
      <w:bookmarkStart w:id="152" w:name="_ETM_Q1_1646822"/>
      <w:bookmarkEnd w:id="152"/>
      <w:r>
        <w:rPr>
          <w:rFonts w:hint="cs"/>
          <w:rtl/>
        </w:rPr>
        <w:t>ת זה לבית הדין, לא לקבוע להם את זה בחקיקה.</w:t>
      </w:r>
    </w:p>
    <w:p w:rsidR="00694D29" w:rsidRDefault="00694D29" w:rsidP="00694D29">
      <w:pPr>
        <w:ind w:firstLine="0"/>
        <w:rPr>
          <w:rtl/>
        </w:rPr>
      </w:pPr>
    </w:p>
    <w:p w:rsidR="00187141" w:rsidRDefault="00187141" w:rsidP="00187141">
      <w:pPr>
        <w:pStyle w:val="af9"/>
        <w:keepNext/>
        <w:rPr>
          <w:rtl/>
        </w:rPr>
      </w:pPr>
      <w:bookmarkStart w:id="153" w:name="_ETM_Q1_1659389"/>
      <w:bookmarkStart w:id="154" w:name="ET_guest_618827_30"/>
      <w:bookmarkEnd w:id="153"/>
      <w:r w:rsidRPr="0018714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187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187141" w:rsidRDefault="00187141" w:rsidP="00187141">
      <w:pPr>
        <w:pStyle w:val="KeepWithNext"/>
        <w:rPr>
          <w:rtl/>
        </w:rPr>
      </w:pPr>
    </w:p>
    <w:p w:rsidR="00694D29" w:rsidRDefault="00187141" w:rsidP="005C5741">
      <w:pPr>
        <w:rPr>
          <w:rtl/>
        </w:rPr>
      </w:pPr>
      <w:bookmarkStart w:id="155" w:name="_ETM_Q1_1659905"/>
      <w:bookmarkStart w:id="156" w:name="_ETM_Q1_1659963"/>
      <w:bookmarkEnd w:id="155"/>
      <w:bookmarkEnd w:id="156"/>
      <w:r>
        <w:rPr>
          <w:rFonts w:hint="cs"/>
          <w:rtl/>
        </w:rPr>
        <w:t xml:space="preserve">רוב רובם של הרכבי בתי הדין </w:t>
      </w:r>
      <w:r w:rsidR="00694D29">
        <w:rPr>
          <w:rFonts w:hint="cs"/>
          <w:rtl/>
        </w:rPr>
        <w:t>לא מטילי</w:t>
      </w:r>
      <w:r>
        <w:rPr>
          <w:rFonts w:hint="cs"/>
          <w:rtl/>
        </w:rPr>
        <w:t>ם צווי הגבלה בלשון כל כך מינורית.</w:t>
      </w:r>
      <w:r w:rsidR="00694D29">
        <w:rPr>
          <w:rFonts w:hint="cs"/>
          <w:rtl/>
        </w:rPr>
        <w:t xml:space="preserve"> ישנם מספר </w:t>
      </w:r>
      <w:bookmarkStart w:id="157" w:name="_ETM_Q1_1658944"/>
      <w:bookmarkEnd w:id="157"/>
      <w:r>
        <w:rPr>
          <w:rFonts w:hint="cs"/>
          <w:rtl/>
        </w:rPr>
        <w:t>מועט של הרכב</w:t>
      </w:r>
      <w:r w:rsidR="00694D29">
        <w:rPr>
          <w:rFonts w:hint="cs"/>
          <w:rtl/>
        </w:rPr>
        <w:t>ים שכן</w:t>
      </w:r>
      <w:r>
        <w:rPr>
          <w:rFonts w:hint="cs"/>
          <w:rtl/>
        </w:rPr>
        <w:t>.</w:t>
      </w:r>
    </w:p>
    <w:p w:rsidR="00694D29" w:rsidRDefault="00694D29" w:rsidP="00694D29">
      <w:pPr>
        <w:ind w:firstLine="0"/>
        <w:rPr>
          <w:rtl/>
        </w:rPr>
      </w:pPr>
    </w:p>
    <w:p w:rsidR="005C5741" w:rsidRDefault="005C5741" w:rsidP="005C5741">
      <w:pPr>
        <w:pStyle w:val="af6"/>
        <w:keepNext/>
        <w:rPr>
          <w:rtl/>
        </w:rPr>
      </w:pPr>
      <w:bookmarkStart w:id="158" w:name="_ETM_Q1_1664653"/>
      <w:bookmarkStart w:id="159" w:name="ET_yor_6157_31"/>
      <w:bookmarkEnd w:id="158"/>
      <w:r w:rsidRPr="005C57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5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5C5741" w:rsidRDefault="005C5741" w:rsidP="005C5741">
      <w:pPr>
        <w:pStyle w:val="KeepWithNext"/>
        <w:rPr>
          <w:rtl/>
        </w:rPr>
      </w:pPr>
    </w:p>
    <w:p w:rsidR="00694D29" w:rsidRDefault="005C5741" w:rsidP="005C5741">
      <w:pPr>
        <w:rPr>
          <w:rtl/>
        </w:rPr>
      </w:pPr>
      <w:bookmarkStart w:id="160" w:name="_ETM_Q1_1665319"/>
      <w:bookmarkStart w:id="161" w:name="_ETM_Q1_1665376"/>
      <w:bookmarkEnd w:id="160"/>
      <w:bookmarkEnd w:id="161"/>
      <w:r>
        <w:rPr>
          <w:rFonts w:hint="cs"/>
          <w:rtl/>
        </w:rPr>
        <w:t>וא</w:t>
      </w:r>
      <w:r w:rsidR="00694D29">
        <w:rPr>
          <w:rFonts w:hint="cs"/>
          <w:rtl/>
        </w:rPr>
        <w:t>ת רוצה</w:t>
      </w:r>
      <w:r>
        <w:rPr>
          <w:rFonts w:hint="cs"/>
          <w:rtl/>
        </w:rPr>
        <w:t xml:space="preserve"> להשאיר להם את האפשרות הזאת.</w:t>
      </w:r>
    </w:p>
    <w:p w:rsidR="00694D29" w:rsidRDefault="00694D29" w:rsidP="00694D29">
      <w:pPr>
        <w:ind w:firstLine="0"/>
        <w:rPr>
          <w:rtl/>
        </w:rPr>
      </w:pPr>
    </w:p>
    <w:p w:rsidR="005C5741" w:rsidRDefault="005C5741" w:rsidP="005C5741">
      <w:pPr>
        <w:pStyle w:val="af9"/>
        <w:keepNext/>
        <w:rPr>
          <w:rtl/>
        </w:rPr>
      </w:pPr>
      <w:bookmarkStart w:id="162" w:name="_ETM_Q1_1668743"/>
      <w:bookmarkStart w:id="163" w:name="ET_guest_618827_32"/>
      <w:bookmarkEnd w:id="162"/>
      <w:r w:rsidRPr="005C574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5C5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5C5741" w:rsidRDefault="005C5741" w:rsidP="005C5741">
      <w:pPr>
        <w:pStyle w:val="KeepWithNext"/>
        <w:rPr>
          <w:rtl/>
        </w:rPr>
      </w:pPr>
    </w:p>
    <w:p w:rsidR="00694D29" w:rsidRDefault="005C5741" w:rsidP="00CF7CCB">
      <w:pPr>
        <w:rPr>
          <w:rtl/>
        </w:rPr>
      </w:pPr>
      <w:bookmarkStart w:id="164" w:name="_ETM_Q1_1669278"/>
      <w:bookmarkStart w:id="165" w:name="_ETM_Q1_1669340"/>
      <w:bookmarkEnd w:id="164"/>
      <w:bookmarkEnd w:id="165"/>
      <w:r>
        <w:rPr>
          <w:rFonts w:hint="cs"/>
          <w:rtl/>
        </w:rPr>
        <w:t xml:space="preserve">גם לגבי קנסות אני שואבת את אותה גישה. </w:t>
      </w:r>
      <w:bookmarkStart w:id="166" w:name="_ETM_Q1_1675993"/>
      <w:bookmarkStart w:id="167" w:name="_ETM_Q1_1671463"/>
      <w:bookmarkEnd w:id="166"/>
      <w:bookmarkEnd w:id="167"/>
      <w:r>
        <w:rPr>
          <w:rFonts w:hint="cs"/>
          <w:rtl/>
        </w:rPr>
        <w:t>בסוף עמוד 1086 נאמר בצורה מפורשת שהקנסות נתונים במחלוקת הלכתית</w:t>
      </w:r>
      <w:r w:rsidR="00343C1E">
        <w:rPr>
          <w:rFonts w:hint="cs"/>
          <w:rtl/>
        </w:rPr>
        <w:t>,</w:t>
      </w:r>
      <w:r w:rsidR="00694D29">
        <w:rPr>
          <w:rFonts w:hint="cs"/>
          <w:rtl/>
        </w:rPr>
        <w:t xml:space="preserve"> שזו לא נורמה</w:t>
      </w:r>
      <w:r>
        <w:rPr>
          <w:rFonts w:hint="cs"/>
          <w:rtl/>
        </w:rPr>
        <w:t xml:space="preserve"> שגרתית </w:t>
      </w:r>
      <w:bookmarkStart w:id="168" w:name="_ETM_Q1_1687183"/>
      <w:bookmarkEnd w:id="168"/>
      <w:r>
        <w:rPr>
          <w:rFonts w:hint="cs"/>
          <w:rtl/>
        </w:rPr>
        <w:t xml:space="preserve">בהלכה. </w:t>
      </w:r>
      <w:r w:rsidR="00694D29">
        <w:rPr>
          <w:rFonts w:hint="cs"/>
          <w:rtl/>
        </w:rPr>
        <w:t xml:space="preserve">  </w:t>
      </w:r>
    </w:p>
    <w:p w:rsidR="00694D29" w:rsidRDefault="00694D29" w:rsidP="00694D29">
      <w:pPr>
        <w:ind w:firstLine="0"/>
        <w:rPr>
          <w:rtl/>
        </w:rPr>
      </w:pPr>
    </w:p>
    <w:p w:rsidR="005C5741" w:rsidRDefault="005C5741" w:rsidP="005C5741">
      <w:pPr>
        <w:pStyle w:val="af9"/>
        <w:keepNext/>
        <w:rPr>
          <w:rtl/>
        </w:rPr>
      </w:pPr>
      <w:bookmarkStart w:id="169" w:name="_ETM_Q1_1708651"/>
      <w:bookmarkStart w:id="170" w:name="ET_guest_רפי_רכס_33"/>
      <w:bookmarkEnd w:id="169"/>
      <w:r w:rsidRPr="005C574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C5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5C5741" w:rsidRDefault="005C5741" w:rsidP="005C5741">
      <w:pPr>
        <w:pStyle w:val="KeepWithNext"/>
        <w:rPr>
          <w:rtl/>
        </w:rPr>
      </w:pPr>
    </w:p>
    <w:p w:rsidR="00694D29" w:rsidRDefault="00694D29" w:rsidP="0042085C">
      <w:pPr>
        <w:ind w:firstLine="0"/>
        <w:rPr>
          <w:rtl/>
        </w:rPr>
      </w:pPr>
      <w:bookmarkStart w:id="171" w:name="_ETM_Q1_1709035"/>
      <w:bookmarkStart w:id="172" w:name="_ETM_Q1_1709065"/>
      <w:bookmarkEnd w:id="171"/>
      <w:bookmarkEnd w:id="172"/>
      <w:r>
        <w:rPr>
          <w:rtl/>
        </w:rPr>
        <w:tab/>
      </w:r>
      <w:bookmarkStart w:id="173" w:name="_ETM_Q1_1734200"/>
      <w:bookmarkEnd w:id="173"/>
      <w:r w:rsidR="00343C1E">
        <w:rPr>
          <w:rFonts w:hint="cs"/>
          <w:rtl/>
        </w:rPr>
        <w:t>גט</w:t>
      </w:r>
      <w:r w:rsidR="003B4A47">
        <w:rPr>
          <w:rFonts w:hint="cs"/>
          <w:rtl/>
        </w:rPr>
        <w:t xml:space="preserve"> </w:t>
      </w:r>
      <w:r w:rsidR="00DF3A01">
        <w:rPr>
          <w:rFonts w:hint="cs"/>
          <w:rtl/>
        </w:rPr>
        <w:t>צריך להינתן מתוך רצון.</w:t>
      </w:r>
      <w:r>
        <w:rPr>
          <w:rFonts w:hint="cs"/>
          <w:rtl/>
        </w:rPr>
        <w:t xml:space="preserve"> ישנם חריגים בהלכה </w:t>
      </w:r>
      <w:r w:rsidR="00DF3A01">
        <w:rPr>
          <w:rFonts w:hint="cs"/>
          <w:rtl/>
        </w:rPr>
        <w:t>ש</w:t>
      </w:r>
      <w:r>
        <w:rPr>
          <w:rFonts w:hint="cs"/>
          <w:rtl/>
        </w:rPr>
        <w:t>אפשר לתת כפייה, אבל הכפייה זה על משהו פוזיטיב</w:t>
      </w:r>
      <w:r w:rsidR="00DF3A01">
        <w:rPr>
          <w:rFonts w:hint="cs"/>
          <w:rtl/>
        </w:rPr>
        <w:t>י שבית הדין אמר לבן אדם לעשות וה</w:t>
      </w:r>
      <w:r>
        <w:rPr>
          <w:rFonts w:hint="cs"/>
          <w:rtl/>
        </w:rPr>
        <w:t>ו</w:t>
      </w:r>
      <w:r w:rsidR="00DF3A01">
        <w:rPr>
          <w:rFonts w:hint="cs"/>
          <w:rtl/>
        </w:rPr>
        <w:t>א סירב. הצעה ו</w:t>
      </w:r>
      <w:r>
        <w:rPr>
          <w:rFonts w:hint="cs"/>
          <w:rtl/>
        </w:rPr>
        <w:t>המלצה</w:t>
      </w:r>
      <w:r w:rsidR="003B4A47">
        <w:rPr>
          <w:rFonts w:hint="cs"/>
          <w:rtl/>
        </w:rPr>
        <w:t xml:space="preserve"> </w:t>
      </w:r>
      <w:r w:rsidR="00DF3A01">
        <w:rPr>
          <w:rFonts w:hint="cs"/>
          <w:rtl/>
        </w:rPr>
        <w:t xml:space="preserve">כשמם כן הם. </w:t>
      </w:r>
      <w:bookmarkStart w:id="174" w:name="_ETM_Q1_1771373"/>
      <w:bookmarkEnd w:id="174"/>
      <w:r w:rsidR="00DF3A0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החוק, במיוחד </w:t>
      </w:r>
      <w:r w:rsidR="00DF3A01">
        <w:rPr>
          <w:rFonts w:hint="cs"/>
          <w:rtl/>
        </w:rPr>
        <w:t>כשאנחנו מ</w:t>
      </w:r>
      <w:r>
        <w:rPr>
          <w:rFonts w:hint="cs"/>
          <w:rtl/>
        </w:rPr>
        <w:t>ו</w:t>
      </w:r>
      <w:r w:rsidR="00DF3A01">
        <w:rPr>
          <w:rFonts w:hint="cs"/>
          <w:rtl/>
        </w:rPr>
        <w:t xml:space="preserve">סיפים עוד סנקציות ועוד כוח, </w:t>
      </w:r>
      <w:r>
        <w:rPr>
          <w:rFonts w:hint="cs"/>
          <w:rtl/>
        </w:rPr>
        <w:t>צריך לדייק</w:t>
      </w:r>
      <w:r w:rsidR="00DF3A01">
        <w:rPr>
          <w:rFonts w:hint="cs"/>
          <w:rtl/>
        </w:rPr>
        <w:t>. בתקופה שבה החוק נכנס</w:t>
      </w:r>
      <w:r w:rsidR="00343C1E">
        <w:rPr>
          <w:rFonts w:hint="cs"/>
          <w:rtl/>
        </w:rPr>
        <w:t>,</w:t>
      </w:r>
      <w:r w:rsidR="00DF3A01">
        <w:rPr>
          <w:rFonts w:hint="cs"/>
          <w:rtl/>
        </w:rPr>
        <w:t xml:space="preserve"> הקטע הזה של ההגדרה לא היה מדויק</w:t>
      </w:r>
      <w:r>
        <w:rPr>
          <w:rFonts w:hint="cs"/>
          <w:rtl/>
        </w:rPr>
        <w:t xml:space="preserve">. </w:t>
      </w:r>
    </w:p>
    <w:p w:rsidR="00694D29" w:rsidRDefault="00694D29" w:rsidP="00694D29">
      <w:pPr>
        <w:ind w:firstLine="0"/>
        <w:rPr>
          <w:rtl/>
        </w:rPr>
      </w:pPr>
    </w:p>
    <w:p w:rsidR="00DF3A01" w:rsidRDefault="00DF3A01" w:rsidP="00DF3A01">
      <w:pPr>
        <w:pStyle w:val="af6"/>
        <w:keepNext/>
        <w:rPr>
          <w:rtl/>
        </w:rPr>
      </w:pPr>
      <w:bookmarkStart w:id="175" w:name="_ETM_Q1_1797217"/>
      <w:bookmarkStart w:id="176" w:name="ET_yor_6157_34"/>
      <w:bookmarkEnd w:id="175"/>
      <w:r w:rsidRPr="00DF3A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3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DF3A01" w:rsidRPr="00DF3A01" w:rsidRDefault="00DF3A01" w:rsidP="00DF3A01">
      <w:pPr>
        <w:rPr>
          <w:rtl/>
        </w:rPr>
      </w:pPr>
      <w:bookmarkStart w:id="177" w:name="_ETM_Q1_1797666"/>
      <w:bookmarkStart w:id="178" w:name="_ETM_Q1_1797707"/>
      <w:bookmarkEnd w:id="177"/>
      <w:bookmarkEnd w:id="178"/>
    </w:p>
    <w:p w:rsidR="00694D29" w:rsidRDefault="00694D29" w:rsidP="00F316EE">
      <w:pPr>
        <w:ind w:firstLine="0"/>
        <w:rPr>
          <w:rtl/>
        </w:rPr>
      </w:pPr>
      <w:r>
        <w:rPr>
          <w:rtl/>
        </w:rPr>
        <w:tab/>
      </w:r>
      <w:r w:rsidR="00F316EE">
        <w:rPr>
          <w:rFonts w:hint="cs"/>
          <w:rtl/>
        </w:rPr>
        <w:t>מה א</w:t>
      </w:r>
      <w:r>
        <w:rPr>
          <w:rFonts w:hint="cs"/>
          <w:rtl/>
        </w:rPr>
        <w:t>כ</w:t>
      </w:r>
      <w:r w:rsidR="00F316EE">
        <w:rPr>
          <w:rFonts w:hint="cs"/>
          <w:rtl/>
        </w:rPr>
        <w:t>פ</w:t>
      </w:r>
      <w:r>
        <w:rPr>
          <w:rFonts w:hint="cs"/>
          <w:rtl/>
        </w:rPr>
        <w:t xml:space="preserve">ת לך </w:t>
      </w:r>
      <w:r w:rsidR="00F316EE">
        <w:rPr>
          <w:rFonts w:hint="cs"/>
          <w:rtl/>
        </w:rPr>
        <w:t>להשאיר פה שיקול דעת רחב? כשמגיעים אלי המק</w:t>
      </w:r>
      <w:r>
        <w:rPr>
          <w:rFonts w:hint="cs"/>
          <w:rtl/>
        </w:rPr>
        <w:t xml:space="preserve">בילים </w:t>
      </w:r>
      <w:r w:rsidR="003B4A47">
        <w:rPr>
          <w:rFonts w:hint="cs"/>
          <w:rtl/>
        </w:rPr>
        <w:t>שלכם מ</w:t>
      </w:r>
      <w:r w:rsidR="00F316EE">
        <w:rPr>
          <w:rFonts w:hint="cs"/>
          <w:rtl/>
        </w:rPr>
        <w:t>הנהלת בתי המשפט</w:t>
      </w:r>
      <w:r w:rsidR="00343C1E">
        <w:rPr>
          <w:rFonts w:hint="cs"/>
          <w:rtl/>
        </w:rPr>
        <w:t>,</w:t>
      </w:r>
      <w:r>
        <w:rPr>
          <w:rFonts w:hint="cs"/>
          <w:rtl/>
        </w:rPr>
        <w:t xml:space="preserve"> הם קנאים מאוד לסמכויות </w:t>
      </w:r>
      <w:r w:rsidR="00F316EE">
        <w:rPr>
          <w:rFonts w:hint="cs"/>
          <w:rtl/>
        </w:rPr>
        <w:t>ו</w:t>
      </w:r>
      <w:r w:rsidR="003B4A47">
        <w:rPr>
          <w:rFonts w:hint="cs"/>
          <w:rtl/>
        </w:rPr>
        <w:t xml:space="preserve">לשיקול </w:t>
      </w:r>
      <w:r w:rsidR="00F316EE">
        <w:rPr>
          <w:rFonts w:hint="cs"/>
          <w:rtl/>
        </w:rPr>
        <w:t>דעת השופט</w:t>
      </w:r>
      <w:r>
        <w:rPr>
          <w:rFonts w:hint="cs"/>
          <w:rtl/>
        </w:rPr>
        <w:t xml:space="preserve">, </w:t>
      </w:r>
      <w:r w:rsidR="00F316EE">
        <w:rPr>
          <w:rFonts w:hint="cs"/>
          <w:rtl/>
        </w:rPr>
        <w:t xml:space="preserve">הם לא מוכנים שאני אגביל אותם בשום </w:t>
      </w:r>
      <w:bookmarkStart w:id="179" w:name="_ETM_Q1_1822860"/>
      <w:bookmarkEnd w:id="179"/>
      <w:r w:rsidR="00F316EE">
        <w:rPr>
          <w:rFonts w:hint="cs"/>
          <w:rtl/>
        </w:rPr>
        <w:t xml:space="preserve">צורה. למה אתה מציע </w:t>
      </w:r>
      <w:r>
        <w:rPr>
          <w:rFonts w:hint="cs"/>
          <w:rtl/>
        </w:rPr>
        <w:t>פה להגביל?</w:t>
      </w:r>
      <w:r w:rsidR="003B4A47">
        <w:rPr>
          <w:rFonts w:hint="cs"/>
          <w:rtl/>
        </w:rPr>
        <w:t xml:space="preserve"> מה הרציונל </w:t>
      </w:r>
      <w:r w:rsidR="00E35C3A">
        <w:rPr>
          <w:rFonts w:hint="cs"/>
          <w:rtl/>
        </w:rPr>
        <w:t>מאחורי זה?</w:t>
      </w:r>
      <w:r>
        <w:rPr>
          <w:rFonts w:hint="cs"/>
          <w:rtl/>
        </w:rPr>
        <w:t xml:space="preserve"> </w:t>
      </w:r>
    </w:p>
    <w:p w:rsidR="00694D29" w:rsidRDefault="00694D29" w:rsidP="00694D29">
      <w:pPr>
        <w:ind w:firstLine="0"/>
        <w:rPr>
          <w:rtl/>
        </w:rPr>
      </w:pPr>
    </w:p>
    <w:p w:rsidR="00E35C3A" w:rsidRDefault="00E35C3A" w:rsidP="00694D29">
      <w:pPr>
        <w:ind w:firstLine="0"/>
        <w:rPr>
          <w:rtl/>
        </w:rPr>
      </w:pPr>
      <w:bookmarkStart w:id="180" w:name="_ETM_Q1_1828853"/>
      <w:bookmarkEnd w:id="180"/>
    </w:p>
    <w:p w:rsidR="00E35C3A" w:rsidRDefault="00E35C3A" w:rsidP="00E35C3A">
      <w:pPr>
        <w:pStyle w:val="af9"/>
        <w:keepNext/>
        <w:rPr>
          <w:rtl/>
        </w:rPr>
      </w:pPr>
      <w:bookmarkStart w:id="181" w:name="ET_guest_794311_35"/>
      <w:r w:rsidRPr="00E35C3A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E35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E35C3A" w:rsidRDefault="00E35C3A" w:rsidP="00E35C3A">
      <w:pPr>
        <w:pStyle w:val="KeepWithNext"/>
        <w:rPr>
          <w:rtl/>
        </w:rPr>
      </w:pPr>
    </w:p>
    <w:p w:rsidR="00694D29" w:rsidRDefault="00E35C3A" w:rsidP="00E35C3A">
      <w:pPr>
        <w:rPr>
          <w:rtl/>
        </w:rPr>
      </w:pPr>
      <w:bookmarkStart w:id="182" w:name="_ETM_Q1_1829334"/>
      <w:bookmarkStart w:id="183" w:name="_ETM_Q1_1829378"/>
      <w:bookmarkEnd w:id="182"/>
      <w:bookmarkEnd w:id="183"/>
      <w:r>
        <w:rPr>
          <w:rFonts w:hint="cs"/>
          <w:rtl/>
        </w:rPr>
        <w:t>ו</w:t>
      </w:r>
      <w:r w:rsidR="00694D29">
        <w:rPr>
          <w:rFonts w:hint="cs"/>
          <w:rtl/>
        </w:rPr>
        <w:t>ב</w:t>
      </w:r>
      <w:r>
        <w:rPr>
          <w:rFonts w:hint="cs"/>
          <w:rtl/>
        </w:rPr>
        <w:t>פ</w:t>
      </w:r>
      <w:r w:rsidR="00694D29">
        <w:rPr>
          <w:rFonts w:hint="cs"/>
          <w:rtl/>
        </w:rPr>
        <w:t xml:space="preserve">רט </w:t>
      </w:r>
      <w:r>
        <w:rPr>
          <w:rFonts w:hint="cs"/>
          <w:rtl/>
        </w:rPr>
        <w:t>ש</w:t>
      </w:r>
      <w:r w:rsidR="00694D29">
        <w:rPr>
          <w:rFonts w:hint="cs"/>
          <w:rtl/>
        </w:rPr>
        <w:t>יש</w:t>
      </w:r>
      <w:r>
        <w:rPr>
          <w:rFonts w:hint="cs"/>
          <w:rtl/>
        </w:rPr>
        <w:t xml:space="preserve"> תקדימים. </w:t>
      </w:r>
      <w:bookmarkStart w:id="184" w:name="_ETM_Q1_1835699"/>
      <w:bookmarkEnd w:id="184"/>
    </w:p>
    <w:p w:rsidR="00694D29" w:rsidRDefault="00694D29" w:rsidP="00694D29">
      <w:pPr>
        <w:ind w:firstLine="0"/>
        <w:rPr>
          <w:rtl/>
        </w:rPr>
      </w:pPr>
    </w:p>
    <w:p w:rsidR="00E35C3A" w:rsidRDefault="00E35C3A" w:rsidP="00E35C3A">
      <w:pPr>
        <w:pStyle w:val="af6"/>
        <w:keepNext/>
        <w:rPr>
          <w:rtl/>
        </w:rPr>
      </w:pPr>
      <w:bookmarkStart w:id="185" w:name="ET_yor_6157_36"/>
      <w:r w:rsidRPr="00E35C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5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E35C3A" w:rsidRDefault="00E35C3A" w:rsidP="00E35C3A">
      <w:pPr>
        <w:pStyle w:val="KeepWithNext"/>
        <w:rPr>
          <w:rtl/>
        </w:rPr>
      </w:pPr>
    </w:p>
    <w:p w:rsidR="00694D29" w:rsidRDefault="00E35C3A" w:rsidP="00860030">
      <w:pPr>
        <w:rPr>
          <w:rtl/>
        </w:rPr>
      </w:pPr>
      <w:r>
        <w:rPr>
          <w:rFonts w:hint="cs"/>
          <w:rtl/>
        </w:rPr>
        <w:t>יכו</w:t>
      </w:r>
      <w:r w:rsidR="00860030">
        <w:rPr>
          <w:rFonts w:hint="cs"/>
          <w:rtl/>
        </w:rPr>
        <w:t>ל</w:t>
      </w:r>
      <w:r>
        <w:rPr>
          <w:rFonts w:hint="cs"/>
          <w:rtl/>
        </w:rPr>
        <w:t xml:space="preserve"> להיות שהתקדימים הם דווקא סיבה לצמצם, בייחוד </w:t>
      </w:r>
      <w:r w:rsidR="00CA13A7">
        <w:rPr>
          <w:rFonts w:hint="cs"/>
          <w:rtl/>
        </w:rPr>
        <w:t>כ</w:t>
      </w:r>
      <w:r>
        <w:rPr>
          <w:rFonts w:hint="cs"/>
          <w:rtl/>
        </w:rPr>
        <w:t xml:space="preserve">שאתם </w:t>
      </w:r>
      <w:bookmarkStart w:id="186" w:name="_ETM_Q1_1840912"/>
      <w:bookmarkEnd w:id="186"/>
      <w:r>
        <w:rPr>
          <w:rFonts w:hint="cs"/>
          <w:rtl/>
        </w:rPr>
        <w:t xml:space="preserve">אומרים שהתקדימים היו לעניין נשים. אומר עורך דין רכס </w:t>
      </w:r>
      <w:bookmarkStart w:id="187" w:name="_ETM_Q1_1852679"/>
      <w:bookmarkEnd w:id="187"/>
      <w:r>
        <w:rPr>
          <w:rFonts w:hint="cs"/>
          <w:rtl/>
        </w:rPr>
        <w:t>ש</w:t>
      </w:r>
      <w:r w:rsidR="00694D29">
        <w:rPr>
          <w:rFonts w:hint="cs"/>
          <w:rtl/>
        </w:rPr>
        <w:t xml:space="preserve">אנחנו מעניקים </w:t>
      </w:r>
      <w:r>
        <w:rPr>
          <w:rFonts w:hint="cs"/>
          <w:rtl/>
        </w:rPr>
        <w:t>סמכות ל</w:t>
      </w:r>
      <w:r w:rsidR="00694D29">
        <w:rPr>
          <w:rFonts w:hint="cs"/>
          <w:rtl/>
        </w:rPr>
        <w:t>פ</w:t>
      </w:r>
      <w:r>
        <w:rPr>
          <w:rFonts w:hint="cs"/>
          <w:rtl/>
        </w:rPr>
        <w:t>ג</w:t>
      </w:r>
      <w:r w:rsidR="00694D29">
        <w:rPr>
          <w:rFonts w:hint="cs"/>
          <w:rtl/>
        </w:rPr>
        <w:t>יעה קשה בזכויו</w:t>
      </w:r>
      <w:r>
        <w:rPr>
          <w:rFonts w:hint="cs"/>
          <w:rtl/>
        </w:rPr>
        <w:t>ת</w:t>
      </w:r>
      <w:r w:rsidR="00694D29">
        <w:rPr>
          <w:rFonts w:hint="cs"/>
          <w:rtl/>
        </w:rPr>
        <w:t xml:space="preserve">. </w:t>
      </w:r>
      <w:bookmarkStart w:id="188" w:name="_ETM_Q1_1873541"/>
      <w:bookmarkEnd w:id="188"/>
      <w:r w:rsidR="00CA13A7">
        <w:rPr>
          <w:rFonts w:hint="cs"/>
          <w:rtl/>
        </w:rPr>
        <w:t>אתה לא יכול להוציא צו על ביזיון בית משפט</w:t>
      </w:r>
      <w:r w:rsidR="0042085C">
        <w:rPr>
          <w:rFonts w:hint="cs"/>
          <w:rtl/>
        </w:rPr>
        <w:t xml:space="preserve">, </w:t>
      </w:r>
      <w:r w:rsidR="00694D29">
        <w:rPr>
          <w:rFonts w:hint="cs"/>
          <w:rtl/>
        </w:rPr>
        <w:t xml:space="preserve">סנקציות </w:t>
      </w:r>
      <w:r w:rsidR="00CA13A7">
        <w:rPr>
          <w:rFonts w:hint="cs"/>
          <w:rtl/>
        </w:rPr>
        <w:t>על ביזיון בית משפט</w:t>
      </w:r>
      <w:r w:rsidR="0042085C">
        <w:rPr>
          <w:rFonts w:hint="cs"/>
          <w:rtl/>
        </w:rPr>
        <w:t>,</w:t>
      </w:r>
      <w:r w:rsidR="00CA13A7">
        <w:rPr>
          <w:rFonts w:hint="cs"/>
          <w:rtl/>
        </w:rPr>
        <w:t xml:space="preserve"> כשבית המשפט נ</w:t>
      </w:r>
      <w:r w:rsidR="00694D29">
        <w:rPr>
          <w:rFonts w:hint="cs"/>
          <w:rtl/>
        </w:rPr>
        <w:t>ו</w:t>
      </w:r>
      <w:r w:rsidR="00CA13A7">
        <w:rPr>
          <w:rFonts w:hint="cs"/>
          <w:rtl/>
        </w:rPr>
        <w:t>ת</w:t>
      </w:r>
      <w:r w:rsidR="00694D29">
        <w:rPr>
          <w:rFonts w:hint="cs"/>
          <w:rtl/>
        </w:rPr>
        <w:t>ן צו הצהרתי. יכול להיות</w:t>
      </w:r>
      <w:r w:rsidR="00CA13A7">
        <w:rPr>
          <w:rFonts w:hint="cs"/>
          <w:rtl/>
        </w:rPr>
        <w:t xml:space="preserve"> </w:t>
      </w:r>
      <w:r w:rsidR="00694D29">
        <w:rPr>
          <w:rFonts w:hint="cs"/>
          <w:rtl/>
        </w:rPr>
        <w:t>שההלכה מאפשרת את</w:t>
      </w:r>
      <w:r w:rsidR="00CA13A7">
        <w:rPr>
          <w:rFonts w:hint="cs"/>
          <w:rtl/>
        </w:rPr>
        <w:t xml:space="preserve"> </w:t>
      </w:r>
      <w:r w:rsidR="00694D29">
        <w:rPr>
          <w:rFonts w:hint="cs"/>
          <w:rtl/>
        </w:rPr>
        <w:t xml:space="preserve">זה, אני לא </w:t>
      </w:r>
      <w:r w:rsidR="00CA13A7">
        <w:rPr>
          <w:rFonts w:hint="cs"/>
          <w:rtl/>
        </w:rPr>
        <w:t xml:space="preserve">יודע, אני לא </w:t>
      </w:r>
      <w:bookmarkStart w:id="189" w:name="_ETM_Q1_1886449"/>
      <w:bookmarkEnd w:id="189"/>
      <w:r w:rsidR="00CA13A7">
        <w:rPr>
          <w:rFonts w:hint="cs"/>
          <w:rtl/>
        </w:rPr>
        <w:t xml:space="preserve">בקי מספיק בדין תורה בהקשר הזה, אבל </w:t>
      </w:r>
      <w:bookmarkStart w:id="190" w:name="_ETM_Q1_1889976"/>
      <w:bookmarkEnd w:id="190"/>
      <w:r w:rsidR="00CA13A7">
        <w:rPr>
          <w:rFonts w:hint="cs"/>
          <w:rtl/>
        </w:rPr>
        <w:t>אנחנו עכשיו לא מעניקים</w:t>
      </w:r>
      <w:r w:rsidR="00694D29">
        <w:rPr>
          <w:rFonts w:hint="cs"/>
          <w:rtl/>
        </w:rPr>
        <w:t xml:space="preserve"> סמכות </w:t>
      </w:r>
      <w:r w:rsidR="00CA13A7">
        <w:rPr>
          <w:rFonts w:hint="cs"/>
          <w:rtl/>
        </w:rPr>
        <w:t>לבית</w:t>
      </w:r>
      <w:r w:rsidR="00694D29">
        <w:rPr>
          <w:rFonts w:hint="cs"/>
          <w:rtl/>
        </w:rPr>
        <w:t xml:space="preserve"> הדין. סמכות</w:t>
      </w:r>
      <w:r w:rsidR="00CA13A7">
        <w:rPr>
          <w:rFonts w:hint="cs"/>
          <w:rtl/>
        </w:rPr>
        <w:t>ו</w:t>
      </w:r>
      <w:r w:rsidR="00694D29">
        <w:rPr>
          <w:rFonts w:hint="cs"/>
          <w:rtl/>
        </w:rPr>
        <w:t xml:space="preserve"> של בית הדין ל</w:t>
      </w:r>
      <w:r w:rsidR="00860030">
        <w:rPr>
          <w:rFonts w:hint="cs"/>
          <w:rtl/>
        </w:rPr>
        <w:t>א נובע</w:t>
      </w:r>
      <w:bookmarkStart w:id="191" w:name="_ETM_Q1_1897113"/>
      <w:bookmarkEnd w:id="191"/>
      <w:r w:rsidR="00860030">
        <w:rPr>
          <w:rFonts w:hint="cs"/>
          <w:rtl/>
        </w:rPr>
        <w:t xml:space="preserve">ת ממה שנעשה פה. </w:t>
      </w:r>
    </w:p>
    <w:p w:rsidR="00694D29" w:rsidRDefault="00694D29" w:rsidP="00694D29">
      <w:pPr>
        <w:ind w:firstLine="0"/>
        <w:rPr>
          <w:rtl/>
        </w:rPr>
      </w:pPr>
    </w:p>
    <w:p w:rsidR="00860030" w:rsidRDefault="00860030" w:rsidP="00860030">
      <w:pPr>
        <w:pStyle w:val="af9"/>
        <w:keepNext/>
        <w:rPr>
          <w:rtl/>
        </w:rPr>
      </w:pPr>
      <w:bookmarkStart w:id="192" w:name="ET_guest_794311_37"/>
      <w:r w:rsidRPr="00860030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8600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860030" w:rsidRDefault="00860030" w:rsidP="00860030">
      <w:pPr>
        <w:pStyle w:val="KeepWithNext"/>
        <w:rPr>
          <w:rtl/>
        </w:rPr>
      </w:pPr>
    </w:p>
    <w:p w:rsidR="00860030" w:rsidRPr="00860030" w:rsidRDefault="00860030" w:rsidP="00860030">
      <w:pPr>
        <w:rPr>
          <w:rtl/>
        </w:rPr>
      </w:pPr>
      <w:r>
        <w:rPr>
          <w:rFonts w:hint="cs"/>
          <w:rtl/>
        </w:rPr>
        <w:t xml:space="preserve">אנחנו גם לא רוצים לשלול סמכות </w:t>
      </w:r>
      <w:bookmarkStart w:id="193" w:name="_ETM_Q1_1903649"/>
      <w:bookmarkEnd w:id="193"/>
      <w:r>
        <w:rPr>
          <w:rFonts w:hint="cs"/>
          <w:rtl/>
        </w:rPr>
        <w:t xml:space="preserve">מבית הדין. </w:t>
      </w:r>
    </w:p>
    <w:p w:rsidR="00694D29" w:rsidRDefault="00694D29" w:rsidP="00694D29">
      <w:pPr>
        <w:ind w:firstLine="0"/>
        <w:rPr>
          <w:rtl/>
        </w:rPr>
      </w:pPr>
    </w:p>
    <w:p w:rsidR="00860030" w:rsidRDefault="00860030" w:rsidP="00860030">
      <w:pPr>
        <w:pStyle w:val="af6"/>
        <w:keepNext/>
        <w:rPr>
          <w:rtl/>
        </w:rPr>
      </w:pPr>
      <w:bookmarkStart w:id="194" w:name="_ETM_Q1_1911269"/>
      <w:bookmarkStart w:id="195" w:name="ET_yor_6157_38"/>
      <w:bookmarkEnd w:id="194"/>
      <w:r w:rsidRPr="008600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0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860030" w:rsidRDefault="00860030" w:rsidP="00860030">
      <w:pPr>
        <w:pStyle w:val="KeepWithNext"/>
        <w:rPr>
          <w:rtl/>
        </w:rPr>
      </w:pPr>
    </w:p>
    <w:p w:rsidR="00694D29" w:rsidRDefault="0081423A" w:rsidP="006935AE">
      <w:pPr>
        <w:rPr>
          <w:rtl/>
        </w:rPr>
      </w:pPr>
      <w:bookmarkStart w:id="196" w:name="_ETM_Q1_1911739"/>
      <w:bookmarkStart w:id="197" w:name="_ETM_Q1_1911779"/>
      <w:bookmarkEnd w:id="196"/>
      <w:bookmarkEnd w:id="197"/>
      <w:r>
        <w:rPr>
          <w:rFonts w:hint="cs"/>
          <w:rtl/>
        </w:rPr>
        <w:t>השאלה ע</w:t>
      </w:r>
      <w:r w:rsidR="00694D29">
        <w:rPr>
          <w:rFonts w:hint="cs"/>
          <w:rtl/>
        </w:rPr>
        <w:t>כ</w:t>
      </w:r>
      <w:r>
        <w:rPr>
          <w:rFonts w:hint="cs"/>
          <w:rtl/>
        </w:rPr>
        <w:t>ש</w:t>
      </w:r>
      <w:r w:rsidR="00694D29">
        <w:rPr>
          <w:rFonts w:hint="cs"/>
          <w:rtl/>
        </w:rPr>
        <w:t xml:space="preserve">יו היא לא </w:t>
      </w:r>
      <w:r w:rsidR="006935AE">
        <w:rPr>
          <w:rFonts w:hint="cs"/>
          <w:rtl/>
        </w:rPr>
        <w:t>ס</w:t>
      </w:r>
      <w:r w:rsidR="00694D29">
        <w:rPr>
          <w:rFonts w:hint="cs"/>
          <w:rtl/>
        </w:rPr>
        <w:t>מכותו</w:t>
      </w:r>
      <w:r w:rsidR="008F327C">
        <w:rPr>
          <w:rFonts w:hint="cs"/>
          <w:rtl/>
        </w:rPr>
        <w:t xml:space="preserve"> של בית הדין או </w:t>
      </w:r>
      <w:r w:rsidR="00694D29">
        <w:rPr>
          <w:rFonts w:hint="cs"/>
          <w:rtl/>
        </w:rPr>
        <w:t>לא סמכותו</w:t>
      </w:r>
      <w:r w:rsidR="006935AE">
        <w:rPr>
          <w:rFonts w:hint="cs"/>
          <w:rtl/>
        </w:rPr>
        <w:t>.</w:t>
      </w:r>
      <w:r w:rsidR="00694D29">
        <w:rPr>
          <w:rFonts w:hint="cs"/>
          <w:rtl/>
        </w:rPr>
        <w:t xml:space="preserve"> </w:t>
      </w:r>
      <w:r w:rsidR="008F327C">
        <w:rPr>
          <w:rFonts w:hint="cs"/>
          <w:rtl/>
        </w:rPr>
        <w:t xml:space="preserve"> </w:t>
      </w:r>
      <w:bookmarkStart w:id="198" w:name="_ETM_Q1_2000920"/>
      <w:bookmarkEnd w:id="198"/>
      <w:r w:rsidR="008F327C">
        <w:rPr>
          <w:rFonts w:hint="cs"/>
          <w:rtl/>
        </w:rPr>
        <w:t xml:space="preserve"> </w:t>
      </w:r>
      <w:r w:rsidR="00694D29">
        <w:rPr>
          <w:rFonts w:hint="cs"/>
          <w:rtl/>
        </w:rPr>
        <w:t xml:space="preserve"> </w:t>
      </w:r>
    </w:p>
    <w:p w:rsidR="00694D29" w:rsidRDefault="00694D29" w:rsidP="00694D29">
      <w:pPr>
        <w:ind w:firstLine="0"/>
        <w:rPr>
          <w:rtl/>
        </w:rPr>
      </w:pPr>
    </w:p>
    <w:p w:rsidR="008F327C" w:rsidRDefault="008F327C" w:rsidP="008F327C">
      <w:pPr>
        <w:pStyle w:val="af9"/>
        <w:keepNext/>
        <w:rPr>
          <w:rtl/>
        </w:rPr>
      </w:pPr>
      <w:bookmarkStart w:id="199" w:name="_ETM_Q1_2020950"/>
      <w:bookmarkStart w:id="200" w:name="_ETM_Q1_2027832"/>
      <w:bookmarkStart w:id="201" w:name="_ETM_Q1_2032938"/>
      <w:bookmarkStart w:id="202" w:name="_ETM_Q1_2032999"/>
      <w:bookmarkStart w:id="203" w:name="_ETM_Q1_2033717"/>
      <w:bookmarkStart w:id="204" w:name="_ETM_Q1_2033810"/>
      <w:bookmarkStart w:id="205" w:name="_ETM_Q1_2035433"/>
      <w:bookmarkStart w:id="206" w:name="_ETM_Q1_2035465"/>
      <w:bookmarkStart w:id="207" w:name="_ETM_Q1_2023008"/>
      <w:bookmarkStart w:id="208" w:name="_ETM_Q1_2023120"/>
      <w:bookmarkStart w:id="209" w:name="ET_guest_בת_שבע_שרמן_שני_41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 w:rsidRPr="008F327C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8F3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8F327C" w:rsidRDefault="008F327C" w:rsidP="008F327C">
      <w:pPr>
        <w:pStyle w:val="KeepWithNext"/>
        <w:rPr>
          <w:rtl/>
        </w:rPr>
      </w:pPr>
    </w:p>
    <w:p w:rsidR="00672360" w:rsidRDefault="00672360" w:rsidP="00343C1E">
      <w:pPr>
        <w:ind w:firstLine="0"/>
        <w:rPr>
          <w:rtl/>
        </w:rPr>
      </w:pPr>
      <w:r>
        <w:rPr>
          <w:rtl/>
        </w:rPr>
        <w:tab/>
      </w:r>
      <w:bookmarkStart w:id="210" w:name="_ETM_Q1_2053754"/>
      <w:bookmarkEnd w:id="210"/>
      <w:r>
        <w:rPr>
          <w:rFonts w:hint="cs"/>
          <w:rtl/>
        </w:rPr>
        <w:t xml:space="preserve">הצעת החוק </w:t>
      </w:r>
      <w:r w:rsidR="008F327C">
        <w:rPr>
          <w:rFonts w:hint="cs"/>
          <w:rtl/>
        </w:rPr>
        <w:t xml:space="preserve">הזאת </w:t>
      </w:r>
      <w:r>
        <w:rPr>
          <w:rFonts w:hint="cs"/>
          <w:rtl/>
        </w:rPr>
        <w:t>היא לבוש מודרני ל</w:t>
      </w:r>
      <w:r w:rsidR="008F327C">
        <w:rPr>
          <w:rFonts w:hint="cs"/>
          <w:rtl/>
        </w:rPr>
        <w:t xml:space="preserve">הרחקות </w:t>
      </w:r>
      <w:bookmarkStart w:id="211" w:name="_ETM_Q1_2053968"/>
      <w:bookmarkEnd w:id="211"/>
      <w:r w:rsidR="008F327C">
        <w:rPr>
          <w:rFonts w:hint="cs"/>
          <w:rtl/>
        </w:rPr>
        <w:t>דרבנו תם</w:t>
      </w:r>
      <w:r w:rsidR="006935AE">
        <w:rPr>
          <w:rFonts w:hint="cs"/>
          <w:rtl/>
        </w:rPr>
        <w:t>, ו</w:t>
      </w:r>
      <w:r>
        <w:rPr>
          <w:rFonts w:hint="cs"/>
          <w:rtl/>
        </w:rPr>
        <w:t xml:space="preserve">הדוגמה הכי </w:t>
      </w:r>
      <w:r w:rsidR="008F327C">
        <w:rPr>
          <w:rFonts w:hint="cs"/>
          <w:rtl/>
        </w:rPr>
        <w:t>ט</w:t>
      </w:r>
      <w:r>
        <w:rPr>
          <w:rFonts w:hint="cs"/>
          <w:rtl/>
        </w:rPr>
        <w:t>ובה ל</w:t>
      </w:r>
      <w:r w:rsidR="008F327C">
        <w:rPr>
          <w:rFonts w:hint="cs"/>
          <w:rtl/>
        </w:rPr>
        <w:t>זה זה העניין של</w:t>
      </w:r>
      <w:bookmarkStart w:id="212" w:name="_ETM_Q1_2060774"/>
      <w:bookmarkEnd w:id="212"/>
      <w:r w:rsidR="008F327C">
        <w:rPr>
          <w:rFonts w:hint="cs"/>
          <w:rtl/>
        </w:rPr>
        <w:t xml:space="preserve"> רישיון נהיגה</w:t>
      </w:r>
      <w:r>
        <w:rPr>
          <w:rFonts w:hint="cs"/>
          <w:rtl/>
        </w:rPr>
        <w:t xml:space="preserve">. אנחנו היום </w:t>
      </w:r>
      <w:r w:rsidR="008F327C">
        <w:rPr>
          <w:rFonts w:hint="cs"/>
          <w:rtl/>
        </w:rPr>
        <w:t>מתקנים את העניין של רישיון נהיגה</w:t>
      </w:r>
      <w:r w:rsidR="00343C1E">
        <w:rPr>
          <w:rFonts w:hint="cs"/>
          <w:rtl/>
        </w:rPr>
        <w:t xml:space="preserve"> כיוון שהוא</w:t>
      </w:r>
      <w:r w:rsidR="008F327C">
        <w:rPr>
          <w:rFonts w:hint="cs"/>
          <w:rtl/>
        </w:rPr>
        <w:t xml:space="preserve"> נוסח בצורה של הגבלה. </w:t>
      </w:r>
      <w:r>
        <w:rPr>
          <w:rFonts w:hint="cs"/>
          <w:rtl/>
        </w:rPr>
        <w:t>אם בחברה המסורתית החברה יכלה ל</w:t>
      </w:r>
      <w:r w:rsidR="008F327C">
        <w:rPr>
          <w:rFonts w:hint="cs"/>
          <w:rtl/>
        </w:rPr>
        <w:t xml:space="preserve">גזור </w:t>
      </w:r>
      <w:r>
        <w:rPr>
          <w:rFonts w:hint="cs"/>
          <w:rtl/>
        </w:rPr>
        <w:t>על עצמה שלא להתפלל איתם, שלא</w:t>
      </w:r>
      <w:r w:rsidR="008F327C">
        <w:rPr>
          <w:rFonts w:hint="cs"/>
          <w:rtl/>
        </w:rPr>
        <w:t xml:space="preserve"> </w:t>
      </w:r>
      <w:bookmarkStart w:id="213" w:name="_ETM_Q1_2084366"/>
      <w:bookmarkEnd w:id="213"/>
      <w:r w:rsidR="00640DDD">
        <w:rPr>
          <w:rFonts w:hint="cs"/>
          <w:rtl/>
        </w:rPr>
        <w:t xml:space="preserve">לתת </w:t>
      </w:r>
      <w:r w:rsidR="00E07F57">
        <w:rPr>
          <w:rFonts w:hint="cs"/>
          <w:rtl/>
        </w:rPr>
        <w:t xml:space="preserve">להם </w:t>
      </w:r>
      <w:r w:rsidR="00343C1E">
        <w:rPr>
          <w:rFonts w:hint="cs"/>
          <w:rtl/>
        </w:rPr>
        <w:t>להיקבר</w:t>
      </w:r>
      <w:r w:rsidR="00640DDD">
        <w:rPr>
          <w:rFonts w:hint="cs"/>
          <w:rtl/>
        </w:rPr>
        <w:t xml:space="preserve">, גם המדינה יכולה לגזור על עצמה </w:t>
      </w:r>
      <w:bookmarkStart w:id="214" w:name="_ETM_Q1_2090148"/>
      <w:bookmarkEnd w:id="214"/>
      <w:r w:rsidR="00640DDD">
        <w:rPr>
          <w:rFonts w:hint="cs"/>
          <w:rtl/>
        </w:rPr>
        <w:t xml:space="preserve">שלא לחדש </w:t>
      </w:r>
      <w:r w:rsidR="00E07F57">
        <w:rPr>
          <w:rFonts w:hint="cs"/>
          <w:rtl/>
        </w:rPr>
        <w:t xml:space="preserve">להם </w:t>
      </w:r>
      <w:r w:rsidR="00640DDD">
        <w:rPr>
          <w:rFonts w:hint="cs"/>
          <w:rtl/>
        </w:rPr>
        <w:t xml:space="preserve">את רישיון הנהיגה, שלא </w:t>
      </w:r>
      <w:r>
        <w:rPr>
          <w:rFonts w:hint="cs"/>
          <w:rtl/>
        </w:rPr>
        <w:t xml:space="preserve">לחדש </w:t>
      </w:r>
      <w:r w:rsidR="00E07F57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את הדרכון </w:t>
      </w:r>
      <w:r w:rsidR="00640DDD">
        <w:rPr>
          <w:rFonts w:hint="cs"/>
          <w:rtl/>
        </w:rPr>
        <w:t xml:space="preserve">וכו'. צריך להבחין פה בין </w:t>
      </w:r>
      <w:r>
        <w:rPr>
          <w:rFonts w:hint="cs"/>
          <w:rtl/>
        </w:rPr>
        <w:t xml:space="preserve">הגבלות </w:t>
      </w:r>
      <w:r w:rsidR="006935AE">
        <w:rPr>
          <w:rFonts w:hint="cs"/>
          <w:rtl/>
        </w:rPr>
        <w:t>ל</w:t>
      </w:r>
      <w:r w:rsidR="00640DDD">
        <w:rPr>
          <w:rFonts w:hint="cs"/>
          <w:rtl/>
        </w:rPr>
        <w:t>סנקציות</w:t>
      </w:r>
      <w:r>
        <w:rPr>
          <w:rFonts w:hint="cs"/>
          <w:rtl/>
        </w:rPr>
        <w:t xml:space="preserve">. את </w:t>
      </w:r>
      <w:r w:rsidR="00640DDD">
        <w:rPr>
          <w:rFonts w:hint="cs"/>
          <w:rtl/>
        </w:rPr>
        <w:t>ה</w:t>
      </w:r>
      <w:r>
        <w:rPr>
          <w:rFonts w:hint="cs"/>
          <w:rtl/>
        </w:rPr>
        <w:t>הגבלות, שזה מה</w:t>
      </w:r>
      <w:r w:rsidR="00E07F57">
        <w:rPr>
          <w:rFonts w:hint="cs"/>
          <w:rtl/>
        </w:rPr>
        <w:t xml:space="preserve"> שדיברו </w:t>
      </w:r>
      <w:r w:rsidR="00640DDD">
        <w:rPr>
          <w:rFonts w:hint="cs"/>
          <w:rtl/>
        </w:rPr>
        <w:t>הארגונים</w:t>
      </w:r>
      <w:r>
        <w:rPr>
          <w:rFonts w:hint="cs"/>
          <w:rtl/>
        </w:rPr>
        <w:t>, אנחנו רוצים לאפשר בכל לשון</w:t>
      </w:r>
      <w:r w:rsidR="00E07F57">
        <w:rPr>
          <w:rFonts w:hint="cs"/>
          <w:rtl/>
        </w:rPr>
        <w:t xml:space="preserve"> שהיא.</w:t>
      </w:r>
    </w:p>
    <w:p w:rsidR="00672360" w:rsidRDefault="00672360" w:rsidP="00694D29">
      <w:pPr>
        <w:ind w:firstLine="0"/>
        <w:rPr>
          <w:rtl/>
        </w:rPr>
      </w:pPr>
    </w:p>
    <w:p w:rsidR="006935AE" w:rsidRDefault="006935AE" w:rsidP="006935AE">
      <w:pPr>
        <w:pStyle w:val="af6"/>
        <w:keepNext/>
        <w:rPr>
          <w:rtl/>
        </w:rPr>
      </w:pPr>
      <w:bookmarkStart w:id="215" w:name="_ETM_Q1_2109283"/>
      <w:bookmarkStart w:id="216" w:name="ET_yor_6157_42"/>
      <w:bookmarkEnd w:id="215"/>
      <w:r w:rsidRPr="006935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3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6935AE" w:rsidRDefault="006935AE" w:rsidP="006935AE">
      <w:pPr>
        <w:pStyle w:val="KeepWithNext"/>
        <w:rPr>
          <w:rtl/>
        </w:rPr>
      </w:pPr>
    </w:p>
    <w:p w:rsidR="00672360" w:rsidRDefault="00672360" w:rsidP="006637BF">
      <w:pPr>
        <w:ind w:firstLine="0"/>
        <w:rPr>
          <w:rtl/>
        </w:rPr>
      </w:pPr>
      <w:bookmarkStart w:id="217" w:name="_ETM_Q1_2109927"/>
      <w:bookmarkStart w:id="218" w:name="_ETM_Q1_2109993"/>
      <w:bookmarkEnd w:id="217"/>
      <w:bookmarkEnd w:id="218"/>
      <w:r>
        <w:rPr>
          <w:rFonts w:hint="cs"/>
          <w:rtl/>
        </w:rPr>
        <w:tab/>
        <w:t xml:space="preserve">אנחנו לא יכולים להתעלם </w:t>
      </w:r>
      <w:r w:rsidR="006637BF">
        <w:rPr>
          <w:rFonts w:hint="cs"/>
          <w:rtl/>
        </w:rPr>
        <w:t>מהעובדה ש</w:t>
      </w:r>
      <w:bookmarkStart w:id="219" w:name="_ETM_Q1_2112483"/>
      <w:bookmarkEnd w:id="219"/>
      <w:r w:rsidR="006637BF">
        <w:rPr>
          <w:rFonts w:hint="cs"/>
          <w:rtl/>
        </w:rPr>
        <w:t xml:space="preserve">בין אם מדובר בהגבלות ובין אם מדובר בסנקציות </w:t>
      </w:r>
      <w:bookmarkStart w:id="220" w:name="_ETM_Q1_2115342"/>
      <w:bookmarkEnd w:id="220"/>
      <w:r w:rsidR="006637BF">
        <w:rPr>
          <w:rFonts w:hint="cs"/>
          <w:rtl/>
        </w:rPr>
        <w:t xml:space="preserve">יש פגיעה בזכות. </w:t>
      </w:r>
    </w:p>
    <w:p w:rsidR="006637BF" w:rsidRDefault="006637BF" w:rsidP="006637BF">
      <w:pPr>
        <w:ind w:firstLine="0"/>
        <w:rPr>
          <w:rtl/>
        </w:rPr>
      </w:pPr>
      <w:bookmarkStart w:id="221" w:name="_ETM_Q1_2120935"/>
      <w:bookmarkStart w:id="222" w:name="_ETM_Q1_2121024"/>
      <w:bookmarkEnd w:id="221"/>
      <w:bookmarkEnd w:id="222"/>
    </w:p>
    <w:p w:rsidR="006637BF" w:rsidRDefault="006637BF" w:rsidP="006637BF">
      <w:pPr>
        <w:pStyle w:val="af9"/>
        <w:keepNext/>
        <w:rPr>
          <w:rtl/>
        </w:rPr>
      </w:pPr>
      <w:bookmarkStart w:id="223" w:name="ET_guest_בת_שבע_שרמן_שני_43"/>
      <w:r w:rsidRPr="006637BF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663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6637BF" w:rsidRDefault="006637BF" w:rsidP="006637BF">
      <w:pPr>
        <w:pStyle w:val="KeepWithNext"/>
        <w:rPr>
          <w:rtl/>
        </w:rPr>
      </w:pPr>
    </w:p>
    <w:p w:rsidR="00672360" w:rsidRDefault="00672360" w:rsidP="00694D29">
      <w:pPr>
        <w:ind w:firstLine="0"/>
        <w:rPr>
          <w:rtl/>
        </w:rPr>
      </w:pPr>
      <w:r>
        <w:rPr>
          <w:rtl/>
        </w:rPr>
        <w:tab/>
      </w:r>
      <w:r w:rsidR="006637BF">
        <w:rPr>
          <w:rFonts w:hint="cs"/>
          <w:rtl/>
        </w:rPr>
        <w:t xml:space="preserve">אבל </w:t>
      </w:r>
      <w:r>
        <w:rPr>
          <w:rFonts w:hint="cs"/>
          <w:rtl/>
        </w:rPr>
        <w:t>מי שמק</w:t>
      </w:r>
      <w:r w:rsidR="006637BF">
        <w:rPr>
          <w:rFonts w:hint="cs"/>
          <w:rtl/>
        </w:rPr>
        <w:t>ב</w:t>
      </w:r>
      <w:r>
        <w:rPr>
          <w:rFonts w:hint="cs"/>
          <w:rtl/>
        </w:rPr>
        <w:t xml:space="preserve">ל את </w:t>
      </w:r>
      <w:r w:rsidR="0042085C">
        <w:rPr>
          <w:rFonts w:hint="cs"/>
          <w:rtl/>
        </w:rPr>
        <w:t>ההחלטה האם לפגוע</w:t>
      </w:r>
      <w:r w:rsidR="006637BF">
        <w:rPr>
          <w:rFonts w:hint="cs"/>
          <w:rtl/>
        </w:rPr>
        <w:t xml:space="preserve"> בזכות ובאיזו</w:t>
      </w:r>
      <w:r>
        <w:rPr>
          <w:rFonts w:hint="cs"/>
          <w:rtl/>
        </w:rPr>
        <w:t xml:space="preserve"> רמה </w:t>
      </w:r>
      <w:r w:rsidR="006637BF">
        <w:rPr>
          <w:rFonts w:hint="cs"/>
          <w:rtl/>
        </w:rPr>
        <w:t>הוא הדיין היושב ב</w:t>
      </w:r>
      <w:r>
        <w:rPr>
          <w:rFonts w:hint="cs"/>
          <w:rtl/>
        </w:rPr>
        <w:t>ד</w:t>
      </w:r>
      <w:r w:rsidR="006637BF">
        <w:rPr>
          <w:rFonts w:hint="cs"/>
          <w:rtl/>
        </w:rPr>
        <w:t>י</w:t>
      </w:r>
      <w:r>
        <w:rPr>
          <w:rFonts w:hint="cs"/>
          <w:rtl/>
        </w:rPr>
        <w:t>ן</w:t>
      </w:r>
      <w:r w:rsidR="006637BF">
        <w:rPr>
          <w:rFonts w:hint="cs"/>
          <w:rtl/>
        </w:rPr>
        <w:t>.</w:t>
      </w:r>
    </w:p>
    <w:p w:rsidR="00672360" w:rsidRDefault="00672360" w:rsidP="00694D29">
      <w:pPr>
        <w:ind w:firstLine="0"/>
        <w:rPr>
          <w:rtl/>
        </w:rPr>
      </w:pPr>
    </w:p>
    <w:p w:rsidR="006637BF" w:rsidRDefault="006637BF" w:rsidP="006637BF">
      <w:pPr>
        <w:pStyle w:val="af6"/>
        <w:keepNext/>
        <w:rPr>
          <w:rtl/>
        </w:rPr>
      </w:pPr>
      <w:bookmarkStart w:id="224" w:name="_ETM_Q1_2130988"/>
      <w:bookmarkStart w:id="225" w:name="ET_yor_6157_44"/>
      <w:bookmarkEnd w:id="224"/>
      <w:r w:rsidRPr="006637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6637BF" w:rsidRDefault="006637BF" w:rsidP="006637BF">
      <w:pPr>
        <w:pStyle w:val="KeepWithNext"/>
        <w:rPr>
          <w:rtl/>
        </w:rPr>
      </w:pPr>
    </w:p>
    <w:p w:rsidR="00672360" w:rsidRDefault="00672360" w:rsidP="003A0607">
      <w:pPr>
        <w:ind w:firstLine="0"/>
        <w:rPr>
          <w:rtl/>
        </w:rPr>
      </w:pPr>
      <w:bookmarkStart w:id="226" w:name="_ETM_Q1_2131543"/>
      <w:bookmarkStart w:id="227" w:name="_ETM_Q1_2131600"/>
      <w:bookmarkEnd w:id="226"/>
      <w:bookmarkEnd w:id="227"/>
      <w:r>
        <w:rPr>
          <w:rtl/>
        </w:rPr>
        <w:tab/>
      </w:r>
      <w:bookmarkStart w:id="228" w:name="_ETM_Q1_2155039"/>
      <w:bookmarkEnd w:id="228"/>
      <w:r w:rsidR="00036F83">
        <w:rPr>
          <w:rFonts w:hint="cs"/>
          <w:rtl/>
        </w:rPr>
        <w:t xml:space="preserve">בן אדם צריך לדעת שחייבו אותו לעשות </w:t>
      </w:r>
      <w:bookmarkStart w:id="229" w:name="_ETM_Q1_2163084"/>
      <w:bookmarkEnd w:id="229"/>
      <w:r w:rsidR="00036F83">
        <w:rPr>
          <w:rFonts w:hint="cs"/>
          <w:rtl/>
        </w:rPr>
        <w:t>משהו לפני שאנחנו</w:t>
      </w:r>
      <w:r w:rsidR="002E16FE">
        <w:rPr>
          <w:rFonts w:hint="cs"/>
          <w:rtl/>
        </w:rPr>
        <w:t>, ה</w:t>
      </w:r>
      <w:r w:rsidR="00036F83">
        <w:rPr>
          <w:rFonts w:hint="cs"/>
          <w:rtl/>
        </w:rPr>
        <w:t>מדינה</w:t>
      </w:r>
      <w:r w:rsidR="002E16FE">
        <w:rPr>
          <w:rFonts w:hint="cs"/>
          <w:rtl/>
        </w:rPr>
        <w:t>,</w:t>
      </w:r>
      <w:r w:rsidR="00036F83">
        <w:rPr>
          <w:rFonts w:hint="cs"/>
          <w:rtl/>
        </w:rPr>
        <w:t xml:space="preserve"> נטיל עליו מגבלות או סנקציות. </w:t>
      </w:r>
      <w:bookmarkStart w:id="230" w:name="_ETM_Q1_2191815"/>
      <w:bookmarkStart w:id="231" w:name="_ETM_Q1_2192314"/>
      <w:bookmarkEnd w:id="230"/>
      <w:bookmarkEnd w:id="231"/>
      <w:r w:rsidR="00036F83">
        <w:rPr>
          <w:rFonts w:hint="cs"/>
          <w:rtl/>
        </w:rPr>
        <w:t xml:space="preserve">אני חושב שהולם </w:t>
      </w:r>
      <w:bookmarkStart w:id="232" w:name="_ETM_Q1_2207587"/>
      <w:bookmarkEnd w:id="232"/>
      <w:r w:rsidR="00036F83">
        <w:rPr>
          <w:rFonts w:hint="cs"/>
          <w:rtl/>
        </w:rPr>
        <w:t xml:space="preserve">שניתן איזו שהיא התראה לפני שעושים את זה, גם אם </w:t>
      </w:r>
      <w:bookmarkStart w:id="233" w:name="_ETM_Q1_2209136"/>
      <w:bookmarkEnd w:id="233"/>
      <w:r w:rsidR="00036F83">
        <w:rPr>
          <w:rFonts w:hint="cs"/>
          <w:rtl/>
        </w:rPr>
        <w:t xml:space="preserve">דין תורה לא מחייב את זה. </w:t>
      </w:r>
      <w:bookmarkStart w:id="234" w:name="_ETM_Q1_2217502"/>
      <w:bookmarkEnd w:id="234"/>
      <w:r w:rsidR="00036F83">
        <w:rPr>
          <w:rFonts w:hint="cs"/>
          <w:rtl/>
        </w:rPr>
        <w:t xml:space="preserve"> </w:t>
      </w:r>
    </w:p>
    <w:p w:rsidR="00672360" w:rsidRDefault="00672360" w:rsidP="00694D29">
      <w:pPr>
        <w:ind w:firstLine="0"/>
        <w:rPr>
          <w:rtl/>
        </w:rPr>
      </w:pPr>
    </w:p>
    <w:p w:rsidR="003A0607" w:rsidRDefault="003A0607" w:rsidP="003A0607">
      <w:pPr>
        <w:pStyle w:val="af9"/>
        <w:keepNext/>
        <w:rPr>
          <w:rtl/>
        </w:rPr>
      </w:pPr>
      <w:bookmarkStart w:id="235" w:name="_ETM_Q1_2220046"/>
      <w:bookmarkStart w:id="236" w:name="ET_guest_794311_45"/>
      <w:bookmarkEnd w:id="235"/>
      <w:r w:rsidRPr="003A0607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3A0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3A0607" w:rsidRDefault="003A0607" w:rsidP="003A0607">
      <w:pPr>
        <w:pStyle w:val="KeepWithNext"/>
        <w:rPr>
          <w:rtl/>
        </w:rPr>
      </w:pPr>
    </w:p>
    <w:p w:rsidR="003A0607" w:rsidRDefault="003A0607" w:rsidP="003A0607">
      <w:pPr>
        <w:rPr>
          <w:rtl/>
        </w:rPr>
      </w:pPr>
      <w:bookmarkStart w:id="237" w:name="_ETM_Q1_2220558"/>
      <w:bookmarkStart w:id="238" w:name="_ETM_Q1_2220605"/>
      <w:bookmarkEnd w:id="237"/>
      <w:bookmarkEnd w:id="238"/>
      <w:r>
        <w:rPr>
          <w:rFonts w:hint="cs"/>
          <w:rtl/>
        </w:rPr>
        <w:t>זה אף פעם לא מוטל באופן אוטומ</w:t>
      </w:r>
      <w:bookmarkStart w:id="239" w:name="_ETM_Q1_2220888"/>
      <w:bookmarkStart w:id="240" w:name="_ETM_Q1_2220977"/>
      <w:bookmarkEnd w:id="239"/>
      <w:bookmarkEnd w:id="240"/>
      <w:r>
        <w:rPr>
          <w:rFonts w:hint="cs"/>
          <w:rtl/>
        </w:rPr>
        <w:t>טי.</w:t>
      </w:r>
    </w:p>
    <w:p w:rsidR="003A0607" w:rsidRDefault="003A0607" w:rsidP="003A0607">
      <w:pPr>
        <w:ind w:firstLine="0"/>
        <w:rPr>
          <w:rtl/>
        </w:rPr>
      </w:pPr>
      <w:bookmarkStart w:id="241" w:name="_ETM_Q1_2223035"/>
      <w:bookmarkStart w:id="242" w:name="_ETM_Q1_2223127"/>
      <w:bookmarkEnd w:id="241"/>
      <w:bookmarkEnd w:id="242"/>
    </w:p>
    <w:p w:rsidR="003A0607" w:rsidRDefault="003A0607" w:rsidP="003A0607">
      <w:pPr>
        <w:pStyle w:val="af6"/>
        <w:keepNext/>
        <w:rPr>
          <w:rtl/>
        </w:rPr>
      </w:pPr>
      <w:bookmarkStart w:id="243" w:name="_ETM_Q1_2223334"/>
      <w:bookmarkStart w:id="244" w:name="_ETM_Q1_2223424"/>
      <w:bookmarkStart w:id="245" w:name="_ETM_Q1_2224310"/>
      <w:bookmarkStart w:id="246" w:name="ET_yor_6157_46"/>
      <w:bookmarkEnd w:id="243"/>
      <w:bookmarkEnd w:id="244"/>
      <w:bookmarkEnd w:id="245"/>
      <w:r w:rsidRPr="003A06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0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3A0607" w:rsidRDefault="003A0607" w:rsidP="003A0607">
      <w:pPr>
        <w:pStyle w:val="KeepWithNext"/>
        <w:rPr>
          <w:rtl/>
        </w:rPr>
      </w:pPr>
    </w:p>
    <w:p w:rsidR="00672360" w:rsidRDefault="003A0607" w:rsidP="00165A1E">
      <w:pPr>
        <w:rPr>
          <w:rtl/>
        </w:rPr>
      </w:pPr>
      <w:bookmarkStart w:id="247" w:name="_ETM_Q1_2224796"/>
      <w:bookmarkStart w:id="248" w:name="_ETM_Q1_2224848"/>
      <w:bookmarkEnd w:id="247"/>
      <w:bookmarkEnd w:id="248"/>
      <w:r>
        <w:rPr>
          <w:rFonts w:hint="cs"/>
          <w:rtl/>
        </w:rPr>
        <w:t>זה לא קשור באופן אוטומטי או לא אוטומטי. הש</w:t>
      </w:r>
      <w:bookmarkStart w:id="249" w:name="_ETM_Q1_2225272"/>
      <w:bookmarkEnd w:id="249"/>
      <w:r>
        <w:rPr>
          <w:rFonts w:hint="cs"/>
          <w:rtl/>
        </w:rPr>
        <w:t xml:space="preserve">אלה </w:t>
      </w:r>
      <w:r w:rsidR="00165A1E">
        <w:rPr>
          <w:rFonts w:hint="cs"/>
          <w:rtl/>
        </w:rPr>
        <w:t>אם האדם עצמו צריך לקבל</w:t>
      </w:r>
      <w:r>
        <w:rPr>
          <w:rFonts w:hint="cs"/>
          <w:rtl/>
        </w:rPr>
        <w:t xml:space="preserve"> עוד לפני שמטילים עלי</w:t>
      </w:r>
      <w:bookmarkStart w:id="250" w:name="_ETM_Q1_2227677"/>
      <w:bookmarkEnd w:id="250"/>
      <w:r w:rsidR="00165A1E">
        <w:rPr>
          <w:rFonts w:hint="cs"/>
          <w:rtl/>
        </w:rPr>
        <w:t>ו</w:t>
      </w:r>
      <w:r>
        <w:rPr>
          <w:rFonts w:hint="cs"/>
          <w:rtl/>
        </w:rPr>
        <w:t xml:space="preserve"> איזה שהוא מכתב התראה בדואר. </w:t>
      </w:r>
      <w:bookmarkStart w:id="251" w:name="_ETM_Q1_2237066"/>
      <w:bookmarkEnd w:id="251"/>
      <w:r>
        <w:rPr>
          <w:rFonts w:hint="cs"/>
          <w:rtl/>
        </w:rPr>
        <w:t>אם בית הדין לא משתמש במילים "אתה צריך לעשות משהו"</w:t>
      </w:r>
      <w:bookmarkStart w:id="252" w:name="_ETM_Q1_2247587"/>
      <w:bookmarkEnd w:id="252"/>
      <w:r w:rsidR="0042085C">
        <w:rPr>
          <w:rFonts w:hint="cs"/>
          <w:rtl/>
        </w:rPr>
        <w:t>,</w:t>
      </w:r>
      <w:r>
        <w:rPr>
          <w:rFonts w:hint="cs"/>
          <w:rtl/>
        </w:rPr>
        <w:t xml:space="preserve"> זה בעייתי. </w:t>
      </w:r>
      <w:r w:rsidR="00165A1E">
        <w:rPr>
          <w:rFonts w:hint="cs"/>
          <w:rtl/>
        </w:rPr>
        <w:t>א</w:t>
      </w:r>
      <w:r>
        <w:rPr>
          <w:rFonts w:hint="cs"/>
          <w:rtl/>
        </w:rPr>
        <w:t xml:space="preserve">ני רוצה להכווין את בתי הדין להשתמש בשפה </w:t>
      </w:r>
      <w:bookmarkStart w:id="253" w:name="_ETM_Q1_2265457"/>
      <w:bookmarkEnd w:id="253"/>
      <w:r>
        <w:rPr>
          <w:rFonts w:hint="cs"/>
          <w:rtl/>
        </w:rPr>
        <w:t xml:space="preserve">מדויקת.  </w:t>
      </w:r>
    </w:p>
    <w:p w:rsidR="003A0607" w:rsidRDefault="003A0607" w:rsidP="003A0607">
      <w:pPr>
        <w:rPr>
          <w:rtl/>
        </w:rPr>
      </w:pPr>
    </w:p>
    <w:p w:rsidR="003A0607" w:rsidRDefault="003A0607" w:rsidP="003A0607">
      <w:pPr>
        <w:pStyle w:val="af9"/>
        <w:keepNext/>
        <w:rPr>
          <w:rtl/>
        </w:rPr>
      </w:pPr>
      <w:bookmarkStart w:id="254" w:name="ET_guest_בת_שבע_שרמן_שני_47"/>
      <w:r w:rsidRPr="003A0607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3A0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3A0607" w:rsidRDefault="003A0607" w:rsidP="003A0607">
      <w:pPr>
        <w:pStyle w:val="KeepWithNext"/>
        <w:rPr>
          <w:rtl/>
        </w:rPr>
      </w:pPr>
    </w:p>
    <w:p w:rsidR="003A0607" w:rsidRDefault="003A0607" w:rsidP="003A0607">
      <w:pPr>
        <w:rPr>
          <w:rtl/>
        </w:rPr>
      </w:pPr>
      <w:r>
        <w:rPr>
          <w:rFonts w:hint="cs"/>
          <w:rtl/>
        </w:rPr>
        <w:t>אדם מה</w:t>
      </w:r>
      <w:r w:rsidR="00165A1E">
        <w:rPr>
          <w:rFonts w:hint="cs"/>
          <w:rtl/>
        </w:rPr>
        <w:t>י</w:t>
      </w:r>
      <w:r>
        <w:rPr>
          <w:rFonts w:hint="cs"/>
          <w:rtl/>
        </w:rPr>
        <w:t xml:space="preserve">ישוב מבין את המילה "מצווה" כשפה </w:t>
      </w:r>
      <w:bookmarkStart w:id="255" w:name="_ETM_Q1_2277963"/>
      <w:bookmarkEnd w:id="255"/>
      <w:r>
        <w:rPr>
          <w:rFonts w:hint="cs"/>
          <w:rtl/>
        </w:rPr>
        <w:t>מדויקת?</w:t>
      </w:r>
      <w:bookmarkStart w:id="256" w:name="_ETM_Q1_2280644"/>
      <w:bookmarkEnd w:id="256"/>
    </w:p>
    <w:p w:rsidR="003A0607" w:rsidRDefault="003A0607" w:rsidP="003A0607">
      <w:pPr>
        <w:ind w:firstLine="0"/>
        <w:rPr>
          <w:rtl/>
        </w:rPr>
      </w:pPr>
      <w:bookmarkStart w:id="257" w:name="_ETM_Q1_2280701"/>
      <w:bookmarkEnd w:id="257"/>
    </w:p>
    <w:p w:rsidR="003A0607" w:rsidRDefault="003A0607" w:rsidP="003A0607">
      <w:pPr>
        <w:pStyle w:val="af6"/>
        <w:keepNext/>
        <w:rPr>
          <w:rtl/>
        </w:rPr>
      </w:pPr>
      <w:bookmarkStart w:id="258" w:name="_ETM_Q1_2280916"/>
      <w:bookmarkStart w:id="259" w:name="_ETM_Q1_2281001"/>
      <w:bookmarkStart w:id="260" w:name="_ETM_Q1_2282932"/>
      <w:bookmarkStart w:id="261" w:name="ET_yor_6157_48"/>
      <w:bookmarkEnd w:id="258"/>
      <w:bookmarkEnd w:id="259"/>
      <w:bookmarkEnd w:id="260"/>
      <w:r w:rsidRPr="003A06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A0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3A0607" w:rsidRDefault="003A0607" w:rsidP="003A0607">
      <w:pPr>
        <w:pStyle w:val="KeepWithNext"/>
        <w:rPr>
          <w:rtl/>
        </w:rPr>
      </w:pPr>
    </w:p>
    <w:p w:rsidR="00672360" w:rsidRDefault="003A0607" w:rsidP="008B3759">
      <w:pPr>
        <w:ind w:firstLine="0"/>
        <w:rPr>
          <w:rtl/>
        </w:rPr>
      </w:pPr>
      <w:bookmarkStart w:id="262" w:name="_ETM_Q1_2283492"/>
      <w:bookmarkStart w:id="263" w:name="_ETM_Q1_2283566"/>
      <w:bookmarkEnd w:id="262"/>
      <w:bookmarkEnd w:id="263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מצווה היא מלשון ציווי. </w:t>
      </w:r>
    </w:p>
    <w:p w:rsidR="008B3759" w:rsidRDefault="008B3759" w:rsidP="008B3759">
      <w:pPr>
        <w:ind w:firstLine="0"/>
        <w:rPr>
          <w:rtl/>
        </w:rPr>
      </w:pPr>
    </w:p>
    <w:p w:rsidR="008B3759" w:rsidRDefault="008B3759" w:rsidP="008B3759">
      <w:pPr>
        <w:pStyle w:val="af9"/>
        <w:keepNext/>
        <w:rPr>
          <w:rtl/>
        </w:rPr>
      </w:pPr>
      <w:bookmarkStart w:id="264" w:name="_ETM_Q1_2309296"/>
      <w:bookmarkStart w:id="265" w:name="_ETM_Q1_2309381"/>
      <w:bookmarkStart w:id="266" w:name="ET_guest_בת_שבע_שרמן_שני_49"/>
      <w:bookmarkEnd w:id="264"/>
      <w:bookmarkEnd w:id="265"/>
      <w:r w:rsidRPr="008B3759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8B3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8B3759" w:rsidRDefault="008B3759" w:rsidP="008B3759">
      <w:pPr>
        <w:pStyle w:val="KeepWithNext"/>
        <w:rPr>
          <w:rtl/>
        </w:rPr>
      </w:pPr>
    </w:p>
    <w:p w:rsidR="00672360" w:rsidRDefault="008B3759" w:rsidP="008B3759">
      <w:pPr>
        <w:rPr>
          <w:rtl/>
        </w:rPr>
      </w:pPr>
      <w:bookmarkStart w:id="267" w:name="_ETM_Q1_2311620"/>
      <w:bookmarkStart w:id="268" w:name="_ETM_Q1_2311739"/>
      <w:bookmarkEnd w:id="267"/>
      <w:bookmarkEnd w:id="268"/>
      <w:r>
        <w:rPr>
          <w:rFonts w:hint="cs"/>
          <w:rtl/>
        </w:rPr>
        <w:t xml:space="preserve">מילים מאוד מקובלות בבתי </w:t>
      </w:r>
      <w:bookmarkStart w:id="269" w:name="_ETM_Q1_2310882"/>
      <w:bookmarkEnd w:id="269"/>
      <w:r>
        <w:rPr>
          <w:rFonts w:hint="cs"/>
          <w:rtl/>
        </w:rPr>
        <w:t>הדין הן "</w:t>
      </w:r>
      <w:r w:rsidR="00672360">
        <w:rPr>
          <w:rFonts w:hint="cs"/>
          <w:rtl/>
        </w:rPr>
        <w:t>על הצדדים להתגרש</w:t>
      </w:r>
      <w:r>
        <w:rPr>
          <w:rFonts w:hint="cs"/>
          <w:rtl/>
        </w:rPr>
        <w:t>"</w:t>
      </w:r>
      <w:r w:rsidR="00672360">
        <w:rPr>
          <w:rFonts w:hint="cs"/>
          <w:rtl/>
        </w:rPr>
        <w:t>.</w:t>
      </w:r>
    </w:p>
    <w:p w:rsidR="00672360" w:rsidRDefault="00672360" w:rsidP="00672360">
      <w:pPr>
        <w:ind w:firstLine="0"/>
        <w:rPr>
          <w:rtl/>
        </w:rPr>
      </w:pPr>
    </w:p>
    <w:p w:rsidR="008B3759" w:rsidRDefault="008B3759" w:rsidP="008B3759">
      <w:pPr>
        <w:pStyle w:val="af6"/>
        <w:keepNext/>
        <w:rPr>
          <w:rtl/>
        </w:rPr>
      </w:pPr>
      <w:bookmarkStart w:id="270" w:name="_ETM_Q1_2322757"/>
      <w:bookmarkEnd w:id="270"/>
      <w:r w:rsidRPr="008B37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3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B3759" w:rsidRDefault="008B3759" w:rsidP="008B3759">
      <w:pPr>
        <w:pStyle w:val="KeepWithNext"/>
        <w:rPr>
          <w:rtl/>
        </w:rPr>
      </w:pPr>
    </w:p>
    <w:p w:rsidR="00672360" w:rsidRDefault="008B3759" w:rsidP="008B3759">
      <w:pPr>
        <w:rPr>
          <w:rtl/>
        </w:rPr>
      </w:pPr>
      <w:bookmarkStart w:id="271" w:name="_ETM_Q1_2323350"/>
      <w:bookmarkStart w:id="272" w:name="_ETM_Q1_2323414"/>
      <w:bookmarkEnd w:id="271"/>
      <w:bookmarkEnd w:id="272"/>
      <w:r>
        <w:rPr>
          <w:rFonts w:hint="cs"/>
          <w:rtl/>
        </w:rPr>
        <w:t xml:space="preserve">איך אתם מפרשים את זה? </w:t>
      </w:r>
    </w:p>
    <w:p w:rsidR="00672360" w:rsidRDefault="00672360" w:rsidP="00672360">
      <w:pPr>
        <w:ind w:firstLine="0"/>
        <w:rPr>
          <w:rtl/>
        </w:rPr>
      </w:pPr>
    </w:p>
    <w:p w:rsidR="008B3759" w:rsidRDefault="008B3759" w:rsidP="008B3759">
      <w:pPr>
        <w:pStyle w:val="af9"/>
        <w:keepNext/>
        <w:rPr>
          <w:rtl/>
        </w:rPr>
      </w:pPr>
      <w:bookmarkStart w:id="273" w:name="_ETM_Q1_2335014"/>
      <w:bookmarkEnd w:id="273"/>
      <w:r w:rsidRPr="008B3759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8B3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B3759" w:rsidRDefault="008B3759" w:rsidP="008B3759">
      <w:pPr>
        <w:pStyle w:val="KeepWithNext"/>
        <w:rPr>
          <w:rtl/>
        </w:rPr>
      </w:pPr>
    </w:p>
    <w:p w:rsidR="00165A1E" w:rsidRDefault="00672360" w:rsidP="00223F48">
      <w:pPr>
        <w:ind w:firstLine="0"/>
        <w:rPr>
          <w:rtl/>
        </w:rPr>
      </w:pPr>
      <w:bookmarkStart w:id="274" w:name="_ETM_Q1_2335495"/>
      <w:bookmarkStart w:id="275" w:name="_ETM_Q1_2335572"/>
      <w:bookmarkEnd w:id="274"/>
      <w:bookmarkEnd w:id="275"/>
      <w:r>
        <w:rPr>
          <w:rtl/>
        </w:rPr>
        <w:tab/>
      </w:r>
      <w:r>
        <w:rPr>
          <w:rFonts w:hint="cs"/>
          <w:rtl/>
        </w:rPr>
        <w:t xml:space="preserve">במשך </w:t>
      </w:r>
      <w:r w:rsidR="008B3759">
        <w:rPr>
          <w:rFonts w:hint="cs"/>
          <w:rtl/>
        </w:rPr>
        <w:t>עשרות שנים חלק מ</w:t>
      </w:r>
      <w:r>
        <w:rPr>
          <w:rFonts w:hint="cs"/>
          <w:rtl/>
        </w:rPr>
        <w:t xml:space="preserve">ההרכבים של בית הדין הרבני הגדול נהגו להחזיר ביטויים </w:t>
      </w:r>
      <w:r w:rsidR="008B3759">
        <w:rPr>
          <w:rFonts w:hint="cs"/>
          <w:rtl/>
        </w:rPr>
        <w:t xml:space="preserve">כמו </w:t>
      </w:r>
      <w:bookmarkStart w:id="276" w:name="_ETM_Q1_2353295"/>
      <w:bookmarkEnd w:id="276"/>
      <w:r w:rsidR="008B3759">
        <w:rPr>
          <w:rFonts w:hint="cs"/>
          <w:rtl/>
        </w:rPr>
        <w:t>"</w:t>
      </w:r>
      <w:r>
        <w:rPr>
          <w:rFonts w:hint="cs"/>
          <w:rtl/>
        </w:rPr>
        <w:t>על הצדדים להתגרש</w:t>
      </w:r>
      <w:r w:rsidR="008B3759">
        <w:rPr>
          <w:rFonts w:hint="cs"/>
          <w:rtl/>
        </w:rPr>
        <w:t>"</w:t>
      </w:r>
      <w:r>
        <w:rPr>
          <w:rFonts w:hint="cs"/>
          <w:rtl/>
        </w:rPr>
        <w:t xml:space="preserve"> או </w:t>
      </w:r>
      <w:r w:rsidR="008B3759">
        <w:rPr>
          <w:rFonts w:hint="cs"/>
          <w:rtl/>
        </w:rPr>
        <w:t>"</w:t>
      </w:r>
      <w:r>
        <w:rPr>
          <w:rFonts w:hint="cs"/>
          <w:rtl/>
        </w:rPr>
        <w:t xml:space="preserve">על </w:t>
      </w:r>
      <w:r w:rsidR="008B3759">
        <w:rPr>
          <w:rFonts w:hint="cs"/>
          <w:rtl/>
        </w:rPr>
        <w:t>האישה לקבל גט" ל</w:t>
      </w:r>
      <w:r>
        <w:rPr>
          <w:rFonts w:hint="cs"/>
          <w:rtl/>
        </w:rPr>
        <w:t>בית הדין האזורי</w:t>
      </w:r>
      <w:r w:rsidR="008B3759">
        <w:rPr>
          <w:rFonts w:hint="cs"/>
          <w:rtl/>
        </w:rPr>
        <w:t xml:space="preserve"> </w:t>
      </w:r>
      <w:r w:rsidR="0042085C">
        <w:rPr>
          <w:rFonts w:hint="cs"/>
          <w:rtl/>
        </w:rPr>
        <w:t>על מנת</w:t>
      </w:r>
      <w:r w:rsidR="008B3759">
        <w:rPr>
          <w:rFonts w:hint="cs"/>
          <w:rtl/>
        </w:rPr>
        <w:t xml:space="preserve"> שיגיד האם הוא מתכוון </w:t>
      </w:r>
      <w:bookmarkStart w:id="277" w:name="_ETM_Q1_2371855"/>
      <w:bookmarkStart w:id="278" w:name="_ETM_Q1_2375451"/>
      <w:bookmarkEnd w:id="277"/>
      <w:bookmarkEnd w:id="278"/>
      <w:r w:rsidR="008B3759">
        <w:rPr>
          <w:rFonts w:hint="cs"/>
          <w:rtl/>
        </w:rPr>
        <w:t>ללשון של חיוב או ללשון של מצווה.</w:t>
      </w:r>
      <w:bookmarkStart w:id="279" w:name="_ETM_Q1_2379686"/>
      <w:bookmarkEnd w:id="279"/>
      <w:r w:rsidR="00D75948">
        <w:rPr>
          <w:rFonts w:hint="cs"/>
          <w:rtl/>
        </w:rPr>
        <w:t xml:space="preserve"> ב</w:t>
      </w:r>
      <w:r w:rsidR="008B3759">
        <w:rPr>
          <w:rFonts w:hint="cs"/>
          <w:rtl/>
        </w:rPr>
        <w:t>ש</w:t>
      </w:r>
      <w:r w:rsidR="00D75948">
        <w:rPr>
          <w:rFonts w:hint="cs"/>
          <w:rtl/>
        </w:rPr>
        <w:t>נ</w:t>
      </w:r>
      <w:r w:rsidR="008B3759">
        <w:rPr>
          <w:rFonts w:hint="cs"/>
          <w:rtl/>
        </w:rPr>
        <w:t xml:space="preserve">ים האחרונות הנוסח </w:t>
      </w:r>
      <w:bookmarkStart w:id="280" w:name="_ETM_Q1_2389614"/>
      <w:bookmarkEnd w:id="280"/>
      <w:r w:rsidR="008B3759">
        <w:rPr>
          <w:rFonts w:hint="cs"/>
          <w:rtl/>
        </w:rPr>
        <w:t>"על הצ</w:t>
      </w:r>
      <w:r w:rsidR="00D75948">
        <w:rPr>
          <w:rFonts w:hint="cs"/>
          <w:rtl/>
        </w:rPr>
        <w:t>דדים להתגרש" או "על הבעל לתת גט</w:t>
      </w:r>
      <w:r w:rsidR="00165A1E">
        <w:rPr>
          <w:rFonts w:hint="cs"/>
          <w:rtl/>
        </w:rPr>
        <w:t>"</w:t>
      </w:r>
      <w:r w:rsidR="008B3759">
        <w:rPr>
          <w:rFonts w:hint="cs"/>
          <w:rtl/>
        </w:rPr>
        <w:t xml:space="preserve"> </w:t>
      </w:r>
      <w:r w:rsidR="00165A1E">
        <w:rPr>
          <w:rFonts w:hint="cs"/>
          <w:rtl/>
        </w:rPr>
        <w:t>ו"</w:t>
      </w:r>
      <w:r w:rsidR="008B3759">
        <w:rPr>
          <w:rFonts w:hint="cs"/>
          <w:rtl/>
        </w:rPr>
        <w:t xml:space="preserve">על </w:t>
      </w:r>
      <w:bookmarkStart w:id="281" w:name="_ETM_Q1_2392074"/>
      <w:bookmarkEnd w:id="281"/>
      <w:r w:rsidR="008B3759">
        <w:rPr>
          <w:rFonts w:hint="cs"/>
          <w:rtl/>
        </w:rPr>
        <w:t xml:space="preserve">האישה לקבל גט" הוא פחות רווח. </w:t>
      </w:r>
      <w:r>
        <w:rPr>
          <w:rFonts w:hint="cs"/>
          <w:rtl/>
        </w:rPr>
        <w:t xml:space="preserve">האנשים פה </w:t>
      </w:r>
      <w:r w:rsidR="008B3759">
        <w:rPr>
          <w:rFonts w:hint="cs"/>
          <w:rtl/>
        </w:rPr>
        <w:t>אולי ז</w:t>
      </w:r>
      <w:r>
        <w:rPr>
          <w:rFonts w:hint="cs"/>
          <w:rtl/>
        </w:rPr>
        <w:t>ו</w:t>
      </w:r>
      <w:r w:rsidR="008B3759">
        <w:rPr>
          <w:rFonts w:hint="cs"/>
          <w:rtl/>
        </w:rPr>
        <w:t>כ</w:t>
      </w:r>
      <w:r>
        <w:rPr>
          <w:rFonts w:hint="cs"/>
          <w:rtl/>
        </w:rPr>
        <w:t>רים את העיתונאי אדם ברוך שהי</w:t>
      </w:r>
      <w:r w:rsidR="008B3759">
        <w:rPr>
          <w:rFonts w:hint="cs"/>
          <w:rtl/>
        </w:rPr>
        <w:t>ה</w:t>
      </w:r>
      <w:r>
        <w:rPr>
          <w:rFonts w:hint="cs"/>
          <w:rtl/>
        </w:rPr>
        <w:t xml:space="preserve"> נמצא על התפר בין כל מיני אוכלוסיות בישראל, אולי גם על התפר הדתי ועל התפר הלשוני. הוא היה מדבר פעמים רב</w:t>
      </w:r>
      <w:r w:rsidR="008B3759">
        <w:rPr>
          <w:rFonts w:hint="cs"/>
          <w:rtl/>
        </w:rPr>
        <w:t xml:space="preserve">ות על ההבחנה שבין השפה הישראלית לבין </w:t>
      </w:r>
      <w:bookmarkStart w:id="282" w:name="_ETM_Q1_2428156"/>
      <w:bookmarkEnd w:id="282"/>
      <w:r w:rsidR="008B3759">
        <w:rPr>
          <w:rFonts w:hint="cs"/>
          <w:rtl/>
        </w:rPr>
        <w:t>השפה הע</w:t>
      </w:r>
      <w:r>
        <w:rPr>
          <w:rFonts w:hint="cs"/>
          <w:rtl/>
        </w:rPr>
        <w:t>ב</w:t>
      </w:r>
      <w:r w:rsidR="008B3759">
        <w:rPr>
          <w:rFonts w:hint="cs"/>
          <w:rtl/>
        </w:rPr>
        <w:t>ר</w:t>
      </w:r>
      <w:r>
        <w:rPr>
          <w:rFonts w:hint="cs"/>
          <w:rtl/>
        </w:rPr>
        <w:t>ית ולשו</w:t>
      </w:r>
      <w:r w:rsidR="00D75948">
        <w:rPr>
          <w:rFonts w:hint="cs"/>
          <w:rtl/>
        </w:rPr>
        <w:t xml:space="preserve">ן חכמים. </w:t>
      </w:r>
      <w:r>
        <w:rPr>
          <w:rFonts w:hint="cs"/>
          <w:rtl/>
        </w:rPr>
        <w:t xml:space="preserve">השפה שלנו היא עברית עכשווית, </w:t>
      </w:r>
      <w:r w:rsidR="00D75948">
        <w:rPr>
          <w:rFonts w:hint="cs"/>
          <w:rtl/>
        </w:rPr>
        <w:t>ו</w:t>
      </w:r>
      <w:r>
        <w:rPr>
          <w:rFonts w:hint="cs"/>
          <w:rtl/>
        </w:rPr>
        <w:t>רובנו מכירים את השפה המקראית, את השפה החז</w:t>
      </w:r>
      <w:r w:rsidR="007B3709">
        <w:rPr>
          <w:rFonts w:hint="cs"/>
          <w:rtl/>
        </w:rPr>
        <w:t>"</w:t>
      </w:r>
      <w:r>
        <w:rPr>
          <w:rFonts w:hint="cs"/>
          <w:rtl/>
        </w:rPr>
        <w:t>לית. חלק ניכר מאיתנ</w:t>
      </w:r>
      <w:r w:rsidR="007B3709">
        <w:rPr>
          <w:rFonts w:hint="cs"/>
          <w:rtl/>
        </w:rPr>
        <w:t>ו מכירים ג</w:t>
      </w:r>
      <w:r>
        <w:rPr>
          <w:rFonts w:hint="cs"/>
          <w:rtl/>
        </w:rPr>
        <w:t>ם את לשון הפוסקים. לא תמיד מ</w:t>
      </w:r>
      <w:r w:rsidR="007B3709">
        <w:rPr>
          <w:rFonts w:hint="cs"/>
          <w:rtl/>
        </w:rPr>
        <w:t>ו</w:t>
      </w:r>
      <w:r>
        <w:rPr>
          <w:rFonts w:hint="cs"/>
          <w:rtl/>
        </w:rPr>
        <w:t>נח שמופיע בדברי הפוסקים מן המאה העשירית, ה</w:t>
      </w:r>
      <w:r w:rsidR="007B3709">
        <w:rPr>
          <w:rFonts w:hint="cs"/>
          <w:rtl/>
        </w:rPr>
        <w:t>-11 או</w:t>
      </w:r>
      <w:r>
        <w:rPr>
          <w:rFonts w:hint="cs"/>
          <w:rtl/>
        </w:rPr>
        <w:t xml:space="preserve"> ה</w:t>
      </w:r>
      <w:r w:rsidR="007B3709">
        <w:rPr>
          <w:rFonts w:hint="cs"/>
          <w:rtl/>
        </w:rPr>
        <w:t>-</w:t>
      </w:r>
      <w:r>
        <w:rPr>
          <w:rFonts w:hint="cs"/>
          <w:rtl/>
        </w:rPr>
        <w:t>15 ואילך</w:t>
      </w:r>
      <w:r w:rsidR="00165A1E">
        <w:rPr>
          <w:rFonts w:hint="cs"/>
          <w:rtl/>
        </w:rPr>
        <w:t>,</w:t>
      </w:r>
      <w:r w:rsidR="007B3709">
        <w:rPr>
          <w:rFonts w:hint="cs"/>
          <w:rtl/>
        </w:rPr>
        <w:t xml:space="preserve"> ה</w:t>
      </w:r>
      <w:r w:rsidR="00D75948">
        <w:rPr>
          <w:rFonts w:hint="cs"/>
          <w:rtl/>
        </w:rPr>
        <w:t>וא</w:t>
      </w:r>
      <w:r w:rsidR="003E0B97">
        <w:rPr>
          <w:rFonts w:hint="cs"/>
          <w:rtl/>
        </w:rPr>
        <w:t xml:space="preserve"> בדיוק אותו מונח </w:t>
      </w:r>
      <w:bookmarkStart w:id="283" w:name="_ETM_Q1_2470425"/>
      <w:bookmarkEnd w:id="283"/>
      <w:r>
        <w:rPr>
          <w:rFonts w:hint="cs"/>
          <w:rtl/>
        </w:rPr>
        <w:t>שאנחנ</w:t>
      </w:r>
      <w:r w:rsidR="007B370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E0B97">
        <w:rPr>
          <w:rFonts w:hint="cs"/>
          <w:rtl/>
        </w:rPr>
        <w:t xml:space="preserve">משתמשים בו כיום. </w:t>
      </w:r>
    </w:p>
    <w:p w:rsidR="00165A1E" w:rsidRDefault="00165A1E" w:rsidP="00165A1E">
      <w:pPr>
        <w:ind w:firstLine="0"/>
        <w:rPr>
          <w:rtl/>
        </w:rPr>
      </w:pPr>
    </w:p>
    <w:p w:rsidR="00672360" w:rsidRDefault="003E0B97" w:rsidP="00165A1E">
      <w:pPr>
        <w:rPr>
          <w:rtl/>
        </w:rPr>
      </w:pPr>
      <w:r>
        <w:rPr>
          <w:rFonts w:hint="cs"/>
          <w:rtl/>
        </w:rPr>
        <w:t xml:space="preserve">כשבית </w:t>
      </w:r>
      <w:r w:rsidR="00672360">
        <w:rPr>
          <w:rFonts w:hint="cs"/>
          <w:rtl/>
        </w:rPr>
        <w:t xml:space="preserve">המשפט העליון </w:t>
      </w:r>
      <w:r>
        <w:rPr>
          <w:rFonts w:hint="cs"/>
          <w:rtl/>
        </w:rPr>
        <w:t>דן ב</w:t>
      </w:r>
      <w:r w:rsidR="00672360">
        <w:rPr>
          <w:rFonts w:hint="cs"/>
          <w:rtl/>
        </w:rPr>
        <w:t>עתירות נגד</w:t>
      </w:r>
      <w:r>
        <w:rPr>
          <w:rFonts w:hint="cs"/>
          <w:rtl/>
        </w:rPr>
        <w:t xml:space="preserve"> בתי הדין הרבניים</w:t>
      </w:r>
      <w:r w:rsidR="00165A1E">
        <w:rPr>
          <w:rFonts w:hint="cs"/>
          <w:rtl/>
        </w:rPr>
        <w:t>,</w:t>
      </w:r>
      <w:r>
        <w:rPr>
          <w:rFonts w:hint="cs"/>
          <w:rtl/>
        </w:rPr>
        <w:t xml:space="preserve"> הוא מ</w:t>
      </w:r>
      <w:r w:rsidR="00672360">
        <w:rPr>
          <w:rFonts w:hint="cs"/>
          <w:rtl/>
        </w:rPr>
        <w:t>סווג את פסקי הדין לגירושין בשלוש קטגוריות. יש כפייה לגירושין, יש חיוב לגירושין ויש מ</w:t>
      </w:r>
      <w:r>
        <w:rPr>
          <w:rFonts w:hint="cs"/>
          <w:rtl/>
        </w:rPr>
        <w:t>צ</w:t>
      </w:r>
      <w:r w:rsidR="00D75948">
        <w:rPr>
          <w:rFonts w:hint="cs"/>
          <w:rtl/>
        </w:rPr>
        <w:t>ווה לגירושין, ו</w:t>
      </w:r>
      <w:r w:rsidR="00672360">
        <w:rPr>
          <w:rFonts w:hint="cs"/>
          <w:rtl/>
        </w:rPr>
        <w:t>לא הרי כפייה כהרי חיוב, ודאי ל</w:t>
      </w:r>
      <w:r w:rsidR="00D75948">
        <w:rPr>
          <w:rFonts w:hint="cs"/>
          <w:rtl/>
        </w:rPr>
        <w:t>א כהרי מצווה. בתוך החוק הזה ישנן</w:t>
      </w:r>
      <w:r w:rsidR="00672360">
        <w:rPr>
          <w:rFonts w:hint="cs"/>
          <w:rtl/>
        </w:rPr>
        <w:t xml:space="preserve"> ס</w:t>
      </w:r>
      <w:r>
        <w:rPr>
          <w:rFonts w:hint="cs"/>
          <w:rtl/>
        </w:rPr>
        <w:t>נקציות מאוד חריפות, כאש</w:t>
      </w:r>
      <w:r w:rsidR="0067236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672360">
        <w:rPr>
          <w:rFonts w:hint="cs"/>
          <w:rtl/>
        </w:rPr>
        <w:t>המחוק</w:t>
      </w:r>
      <w:r>
        <w:rPr>
          <w:rFonts w:hint="cs"/>
          <w:rtl/>
        </w:rPr>
        <w:t xml:space="preserve">ק </w:t>
      </w:r>
      <w:r w:rsidR="00672360">
        <w:rPr>
          <w:rFonts w:hint="cs"/>
          <w:rtl/>
        </w:rPr>
        <w:t xml:space="preserve">עצמו לא מכוון את בית הדין </w:t>
      </w:r>
      <w:r w:rsidR="00165A1E">
        <w:rPr>
          <w:rFonts w:hint="cs"/>
          <w:rtl/>
        </w:rPr>
        <w:t>ל</w:t>
      </w:r>
      <w:r w:rsidR="00D75948">
        <w:rPr>
          <w:rFonts w:hint="cs"/>
          <w:rtl/>
        </w:rPr>
        <w:t>השתמש ב</w:t>
      </w:r>
      <w:r>
        <w:rPr>
          <w:rFonts w:hint="cs"/>
          <w:rtl/>
        </w:rPr>
        <w:t>איזו</w:t>
      </w:r>
      <w:r w:rsidR="00672360">
        <w:rPr>
          <w:rFonts w:hint="cs"/>
          <w:rtl/>
        </w:rPr>
        <w:t xml:space="preserve"> סנקציה </w:t>
      </w:r>
      <w:r w:rsidR="00D75948">
        <w:rPr>
          <w:rFonts w:hint="cs"/>
          <w:rtl/>
        </w:rPr>
        <w:t xml:space="preserve">להטיל </w:t>
      </w:r>
      <w:r w:rsidR="00672360">
        <w:rPr>
          <w:rFonts w:hint="cs"/>
          <w:rtl/>
        </w:rPr>
        <w:t xml:space="preserve">כאשר הוא משתמש בלשון כפייה או </w:t>
      </w:r>
      <w:r>
        <w:rPr>
          <w:rFonts w:hint="cs"/>
          <w:rtl/>
        </w:rPr>
        <w:t>ב</w:t>
      </w:r>
      <w:r w:rsidR="00672360">
        <w:rPr>
          <w:rFonts w:hint="cs"/>
          <w:rtl/>
        </w:rPr>
        <w:t xml:space="preserve">לשון </w:t>
      </w:r>
      <w:r w:rsidR="00165A1E">
        <w:rPr>
          <w:rFonts w:hint="cs"/>
          <w:rtl/>
        </w:rPr>
        <w:t>חיוב או מצווה. למה?</w:t>
      </w:r>
      <w:r>
        <w:rPr>
          <w:rFonts w:hint="cs"/>
          <w:rtl/>
        </w:rPr>
        <w:t xml:space="preserve"> כי</w:t>
      </w:r>
      <w:r w:rsidR="00672360">
        <w:rPr>
          <w:rFonts w:hint="cs"/>
          <w:rtl/>
        </w:rPr>
        <w:t xml:space="preserve"> זה הוא הדין </w:t>
      </w:r>
      <w:r>
        <w:rPr>
          <w:rFonts w:hint="cs"/>
          <w:rtl/>
        </w:rPr>
        <w:t>הפנימי</w:t>
      </w:r>
      <w:r w:rsidR="00672360">
        <w:rPr>
          <w:rFonts w:hint="cs"/>
          <w:rtl/>
        </w:rPr>
        <w:t>, ז</w:t>
      </w:r>
      <w:r>
        <w:rPr>
          <w:rFonts w:hint="cs"/>
          <w:rtl/>
        </w:rPr>
        <w:t>ה הו</w:t>
      </w:r>
      <w:r w:rsidR="0067236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84" w:name="_ETM_Q1_2531123"/>
      <w:bookmarkEnd w:id="284"/>
      <w:r w:rsidR="00165A1E">
        <w:rPr>
          <w:rFonts w:hint="cs"/>
          <w:rtl/>
        </w:rPr>
        <w:t xml:space="preserve">דין </w:t>
      </w:r>
      <w:r w:rsidR="00672360">
        <w:rPr>
          <w:rFonts w:hint="cs"/>
          <w:rtl/>
        </w:rPr>
        <w:t xml:space="preserve">תורה של בית הדין. אני יכול לספר לכם שבתוך בתי </w:t>
      </w:r>
      <w:r w:rsidR="00A97154">
        <w:rPr>
          <w:rFonts w:hint="cs"/>
          <w:rtl/>
        </w:rPr>
        <w:t>ה</w:t>
      </w:r>
      <w:r w:rsidR="00672360">
        <w:rPr>
          <w:rFonts w:hint="cs"/>
          <w:rtl/>
        </w:rPr>
        <w:t xml:space="preserve">דין יש </w:t>
      </w:r>
      <w:r w:rsidR="00A97154">
        <w:rPr>
          <w:rFonts w:hint="cs"/>
          <w:rtl/>
        </w:rPr>
        <w:t xml:space="preserve">מידי פעם </w:t>
      </w:r>
      <w:r w:rsidR="00672360">
        <w:rPr>
          <w:rFonts w:hint="cs"/>
          <w:rtl/>
        </w:rPr>
        <w:t>מחל</w:t>
      </w:r>
      <w:r w:rsidR="00A97154">
        <w:rPr>
          <w:rFonts w:hint="cs"/>
          <w:rtl/>
        </w:rPr>
        <w:t>ו</w:t>
      </w:r>
      <w:r w:rsidR="00672360">
        <w:rPr>
          <w:rFonts w:hint="cs"/>
          <w:rtl/>
        </w:rPr>
        <w:t xml:space="preserve">קות בין דיינים </w:t>
      </w:r>
      <w:r w:rsidR="0038005D">
        <w:rPr>
          <w:rFonts w:hint="cs"/>
          <w:rtl/>
        </w:rPr>
        <w:t xml:space="preserve">על </w:t>
      </w:r>
      <w:r w:rsidR="00672360">
        <w:rPr>
          <w:rFonts w:hint="cs"/>
          <w:rtl/>
        </w:rPr>
        <w:t>האם במקרה מסוים אפשר לחייב או אפשר א</w:t>
      </w:r>
      <w:r w:rsidR="00A97154">
        <w:rPr>
          <w:rFonts w:hint="cs"/>
          <w:rtl/>
        </w:rPr>
        <w:t>ולי רק לק</w:t>
      </w:r>
      <w:r w:rsidR="00672360">
        <w:rPr>
          <w:rFonts w:hint="cs"/>
          <w:rtl/>
        </w:rPr>
        <w:t>ב</w:t>
      </w:r>
      <w:r w:rsidR="00A97154">
        <w:rPr>
          <w:rFonts w:hint="cs"/>
          <w:rtl/>
        </w:rPr>
        <w:t xml:space="preserve">וע שמצווה להתגרש. כולנו חיים עם </w:t>
      </w:r>
      <w:r w:rsidR="00672360">
        <w:rPr>
          <w:rFonts w:hint="cs"/>
          <w:rtl/>
        </w:rPr>
        <w:t>ה</w:t>
      </w:r>
      <w:r w:rsidR="00A97154">
        <w:rPr>
          <w:rFonts w:hint="cs"/>
          <w:rtl/>
        </w:rPr>
        <w:t>מחלוקות האלו. אנחנ</w:t>
      </w:r>
      <w:r w:rsidR="00672360">
        <w:rPr>
          <w:rFonts w:hint="cs"/>
          <w:rtl/>
        </w:rPr>
        <w:t>ו</w:t>
      </w:r>
      <w:r w:rsidR="00A97154">
        <w:rPr>
          <w:rFonts w:hint="cs"/>
          <w:rtl/>
        </w:rPr>
        <w:t xml:space="preserve"> לא אומרים שיש פה איזה שהוא פורום שופינג</w:t>
      </w:r>
      <w:r w:rsidR="00672360">
        <w:rPr>
          <w:rFonts w:hint="cs"/>
          <w:rtl/>
        </w:rPr>
        <w:t xml:space="preserve"> שתיק מסוים נקלע לדיין כזה או אחר. כל התיקים האלה מגיעים </w:t>
      </w:r>
      <w:r w:rsidR="00A97154">
        <w:rPr>
          <w:rFonts w:hint="cs"/>
          <w:rtl/>
        </w:rPr>
        <w:t xml:space="preserve">לבית </w:t>
      </w:r>
      <w:r w:rsidR="00672360">
        <w:rPr>
          <w:rFonts w:hint="cs"/>
          <w:rtl/>
        </w:rPr>
        <w:t>הדין הגדול שמבטא את המדיניות הכללי</w:t>
      </w:r>
      <w:r w:rsidR="00A97154">
        <w:rPr>
          <w:rFonts w:hint="cs"/>
          <w:rtl/>
        </w:rPr>
        <w:t>ת של בתי הדין</w:t>
      </w:r>
      <w:r w:rsidR="00672360">
        <w:rPr>
          <w:rFonts w:hint="cs"/>
          <w:rtl/>
        </w:rPr>
        <w:t>, אם כי לא בדרגה של תקדים מחי</w:t>
      </w:r>
      <w:r w:rsidR="00A97154">
        <w:rPr>
          <w:rFonts w:hint="cs"/>
          <w:rtl/>
        </w:rPr>
        <w:t xml:space="preserve">יב. כשאנחנו מדברים פה על </w:t>
      </w:r>
      <w:r w:rsidR="0088686F">
        <w:rPr>
          <w:rFonts w:hint="cs"/>
          <w:rtl/>
          <w:lang w:val="en-GB"/>
        </w:rPr>
        <w:t>המילה</w:t>
      </w:r>
      <w:r w:rsidR="00A97154">
        <w:rPr>
          <w:rFonts w:hint="cs"/>
          <w:rtl/>
        </w:rPr>
        <w:t xml:space="preserve"> "הצעה"</w:t>
      </w:r>
      <w:r w:rsidR="0038005D">
        <w:rPr>
          <w:rFonts w:hint="cs"/>
          <w:rtl/>
        </w:rPr>
        <w:t>,</w:t>
      </w:r>
      <w:r w:rsidR="00A97154">
        <w:rPr>
          <w:rFonts w:hint="cs"/>
          <w:rtl/>
        </w:rPr>
        <w:t xml:space="preserve"> צריך לחשוב ממה </w:t>
      </w:r>
      <w:r w:rsidR="00672360">
        <w:rPr>
          <w:rFonts w:hint="cs"/>
          <w:rtl/>
        </w:rPr>
        <w:t xml:space="preserve">זה </w:t>
      </w:r>
      <w:r w:rsidR="00A97154">
        <w:rPr>
          <w:rFonts w:hint="cs"/>
          <w:rtl/>
        </w:rPr>
        <w:t>נובע</w:t>
      </w:r>
      <w:r w:rsidR="00672360">
        <w:rPr>
          <w:rFonts w:hint="cs"/>
          <w:rtl/>
        </w:rPr>
        <w:t>,</w:t>
      </w:r>
      <w:r w:rsidR="00A97154">
        <w:rPr>
          <w:rFonts w:hint="cs"/>
          <w:rtl/>
        </w:rPr>
        <w:t xml:space="preserve"> </w:t>
      </w:r>
      <w:r w:rsidR="00672360">
        <w:rPr>
          <w:rFonts w:hint="cs"/>
          <w:rtl/>
        </w:rPr>
        <w:t>ה</w:t>
      </w:r>
      <w:r w:rsidR="00A97154">
        <w:rPr>
          <w:rFonts w:hint="cs"/>
          <w:rtl/>
        </w:rPr>
        <w:t>אם</w:t>
      </w:r>
      <w:r w:rsidR="00165A1E">
        <w:rPr>
          <w:rFonts w:hint="cs"/>
          <w:rtl/>
        </w:rPr>
        <w:t xml:space="preserve"> זה נובע כמו שאמר היושב ראש</w:t>
      </w:r>
      <w:r w:rsidR="00672360">
        <w:rPr>
          <w:rFonts w:hint="cs"/>
          <w:rtl/>
        </w:rPr>
        <w:t xml:space="preserve"> כ</w:t>
      </w:r>
      <w:r w:rsidR="00A97154">
        <w:rPr>
          <w:rFonts w:hint="cs"/>
          <w:rtl/>
        </w:rPr>
        <w:t xml:space="preserve">סוג </w:t>
      </w:r>
      <w:bookmarkStart w:id="285" w:name="_ETM_Q1_2611037"/>
      <w:bookmarkEnd w:id="285"/>
      <w:r w:rsidR="00A97154">
        <w:rPr>
          <w:rFonts w:hint="cs"/>
          <w:rtl/>
        </w:rPr>
        <w:t xml:space="preserve">של המלצה, </w:t>
      </w:r>
      <w:r w:rsidR="0088686F">
        <w:rPr>
          <w:rFonts w:hint="cs"/>
          <w:rtl/>
        </w:rPr>
        <w:t xml:space="preserve">כסוג </w:t>
      </w:r>
      <w:r w:rsidR="00D75948">
        <w:rPr>
          <w:rFonts w:hint="cs"/>
          <w:rtl/>
        </w:rPr>
        <w:t xml:space="preserve">של </w:t>
      </w:r>
      <w:r w:rsidR="00A97154">
        <w:rPr>
          <w:rFonts w:hint="cs"/>
          <w:rtl/>
        </w:rPr>
        <w:t>הצעה חברית</w:t>
      </w:r>
      <w:r w:rsidR="00D75948">
        <w:rPr>
          <w:rFonts w:hint="cs"/>
          <w:rtl/>
        </w:rPr>
        <w:t>,</w:t>
      </w:r>
      <w:r w:rsidR="00A97154">
        <w:rPr>
          <w:rFonts w:hint="cs"/>
          <w:rtl/>
        </w:rPr>
        <w:t xml:space="preserve"> </w:t>
      </w:r>
      <w:r w:rsidR="0088686F">
        <w:rPr>
          <w:rFonts w:hint="cs"/>
          <w:rtl/>
        </w:rPr>
        <w:t xml:space="preserve">כסוג של </w:t>
      </w:r>
      <w:r w:rsidR="00A97154">
        <w:rPr>
          <w:rFonts w:hint="cs"/>
          <w:rtl/>
        </w:rPr>
        <w:t xml:space="preserve">הצעה </w:t>
      </w:r>
      <w:r w:rsidR="0088686F">
        <w:rPr>
          <w:rFonts w:hint="cs"/>
          <w:rtl/>
        </w:rPr>
        <w:t xml:space="preserve">חברית </w:t>
      </w:r>
      <w:r w:rsidR="00A97154">
        <w:rPr>
          <w:rFonts w:hint="cs"/>
          <w:rtl/>
        </w:rPr>
        <w:t xml:space="preserve">פטרנליסטית </w:t>
      </w:r>
      <w:bookmarkStart w:id="286" w:name="_ETM_Q1_2615589"/>
      <w:bookmarkEnd w:id="286"/>
      <w:r w:rsidR="00A97154">
        <w:rPr>
          <w:rFonts w:hint="cs"/>
          <w:rtl/>
        </w:rPr>
        <w:t xml:space="preserve">של מישהו שהוא דיין שמכיר בעניין, או </w:t>
      </w:r>
      <w:r w:rsidR="00672360">
        <w:rPr>
          <w:rFonts w:hint="cs"/>
          <w:rtl/>
        </w:rPr>
        <w:t>שמא טמון בזה משהו יותר עמוק. זאת שאלה אחת שיש ל</w:t>
      </w:r>
      <w:r w:rsidR="00A97154">
        <w:rPr>
          <w:rFonts w:hint="cs"/>
          <w:rtl/>
        </w:rPr>
        <w:t>שאול. שאלה שנייה שיש לשאול</w:t>
      </w:r>
      <w:r w:rsidR="006B1F3B">
        <w:rPr>
          <w:rFonts w:hint="cs"/>
          <w:rtl/>
        </w:rPr>
        <w:t>,</w:t>
      </w:r>
      <w:r w:rsidR="00A97154">
        <w:rPr>
          <w:rFonts w:hint="cs"/>
          <w:rtl/>
        </w:rPr>
        <w:t xml:space="preserve"> </w:t>
      </w:r>
      <w:r w:rsidR="006B1F3B">
        <w:rPr>
          <w:rFonts w:hint="cs"/>
          <w:rtl/>
        </w:rPr>
        <w:t>ה</w:t>
      </w:r>
      <w:r w:rsidR="00672360">
        <w:rPr>
          <w:rFonts w:hint="cs"/>
          <w:rtl/>
        </w:rPr>
        <w:t xml:space="preserve">אם </w:t>
      </w:r>
      <w:r w:rsidR="00A97154">
        <w:rPr>
          <w:rFonts w:hint="cs"/>
          <w:rtl/>
        </w:rPr>
        <w:t xml:space="preserve">באמת </w:t>
      </w:r>
      <w:r w:rsidR="00672360">
        <w:rPr>
          <w:rFonts w:hint="cs"/>
          <w:rtl/>
        </w:rPr>
        <w:t xml:space="preserve">בתי הדין משתמשים </w:t>
      </w:r>
      <w:r w:rsidR="00A97154">
        <w:rPr>
          <w:rFonts w:hint="cs"/>
          <w:rtl/>
        </w:rPr>
        <w:t xml:space="preserve">בלשון </w:t>
      </w:r>
      <w:bookmarkStart w:id="287" w:name="_ETM_Q1_2634537"/>
      <w:bookmarkEnd w:id="287"/>
      <w:r w:rsidR="00A97154">
        <w:rPr>
          <w:rFonts w:hint="cs"/>
          <w:rtl/>
        </w:rPr>
        <w:t xml:space="preserve">הזאת. </w:t>
      </w:r>
    </w:p>
    <w:p w:rsidR="00672360" w:rsidRDefault="00672360" w:rsidP="00672360">
      <w:pPr>
        <w:ind w:firstLine="0"/>
        <w:rPr>
          <w:rtl/>
        </w:rPr>
      </w:pPr>
    </w:p>
    <w:p w:rsidR="006B1F3B" w:rsidRDefault="006B1F3B" w:rsidP="006B1F3B">
      <w:pPr>
        <w:pStyle w:val="af6"/>
        <w:keepNext/>
        <w:rPr>
          <w:rtl/>
        </w:rPr>
      </w:pPr>
      <w:bookmarkStart w:id="288" w:name="_ETM_Q1_2635440"/>
      <w:bookmarkStart w:id="289" w:name="ET_yor_6157_49"/>
      <w:bookmarkEnd w:id="288"/>
      <w:r w:rsidRPr="006B1F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1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6B1F3B" w:rsidRDefault="006B1F3B" w:rsidP="006B1F3B">
      <w:pPr>
        <w:pStyle w:val="KeepWithNext"/>
        <w:rPr>
          <w:rtl/>
        </w:rPr>
      </w:pPr>
    </w:p>
    <w:p w:rsidR="008E3A35" w:rsidRDefault="00672360" w:rsidP="00D75948">
      <w:pPr>
        <w:ind w:firstLine="0"/>
        <w:rPr>
          <w:rtl/>
        </w:rPr>
      </w:pPr>
      <w:bookmarkStart w:id="290" w:name="_ETM_Q1_2635945"/>
      <w:bookmarkStart w:id="291" w:name="_ETM_Q1_2635985"/>
      <w:bookmarkEnd w:id="290"/>
      <w:bookmarkEnd w:id="291"/>
      <w:r>
        <w:rPr>
          <w:rtl/>
        </w:rPr>
        <w:tab/>
      </w:r>
      <w:r w:rsidR="00DD3B59">
        <w:rPr>
          <w:rFonts w:hint="cs"/>
          <w:rtl/>
        </w:rPr>
        <w:t>הת</w:t>
      </w:r>
      <w:r>
        <w:rPr>
          <w:rFonts w:hint="cs"/>
          <w:rtl/>
        </w:rPr>
        <w:t>ש</w:t>
      </w:r>
      <w:r w:rsidR="00DD3B59">
        <w:rPr>
          <w:rFonts w:hint="cs"/>
          <w:rtl/>
        </w:rPr>
        <w:t>ו</w:t>
      </w:r>
      <w:r>
        <w:rPr>
          <w:rFonts w:hint="cs"/>
          <w:rtl/>
        </w:rPr>
        <w:t>בה רחבה הרבה מ</w:t>
      </w:r>
      <w:r w:rsidR="00D75948">
        <w:rPr>
          <w:rFonts w:hint="cs"/>
          <w:rtl/>
        </w:rPr>
        <w:t>ה</w:t>
      </w:r>
      <w:r>
        <w:rPr>
          <w:rFonts w:hint="cs"/>
          <w:rtl/>
        </w:rPr>
        <w:t xml:space="preserve">שאלה. </w:t>
      </w:r>
      <w:r w:rsidR="00D75948">
        <w:rPr>
          <w:rFonts w:hint="cs"/>
          <w:rtl/>
        </w:rPr>
        <w:t xml:space="preserve">השאלה היא </w:t>
      </w:r>
      <w:r w:rsidR="008E3A35">
        <w:rPr>
          <w:rFonts w:hint="cs"/>
          <w:rtl/>
        </w:rPr>
        <w:t>אם בתי</w:t>
      </w:r>
      <w:r w:rsidR="00D75948">
        <w:rPr>
          <w:rFonts w:hint="cs"/>
          <w:rtl/>
        </w:rPr>
        <w:t xml:space="preserve"> </w:t>
      </w:r>
      <w:r w:rsidR="008E3A35">
        <w:rPr>
          <w:rFonts w:hint="cs"/>
          <w:rtl/>
        </w:rPr>
        <w:t xml:space="preserve">הדין משתמשים במילים </w:t>
      </w:r>
      <w:r w:rsidR="00D75948">
        <w:rPr>
          <w:rFonts w:hint="cs"/>
          <w:rtl/>
        </w:rPr>
        <w:t>"</w:t>
      </w:r>
      <w:r w:rsidR="008E3A35">
        <w:rPr>
          <w:rFonts w:hint="cs"/>
          <w:rtl/>
        </w:rPr>
        <w:t>הצעה</w:t>
      </w:r>
      <w:r w:rsidR="0038005D">
        <w:rPr>
          <w:rFonts w:hint="cs"/>
          <w:rtl/>
        </w:rPr>
        <w:t>"</w:t>
      </w:r>
      <w:r w:rsidR="00D75948">
        <w:rPr>
          <w:rFonts w:hint="cs"/>
          <w:rtl/>
        </w:rPr>
        <w:t xml:space="preserve"> </w:t>
      </w:r>
      <w:r w:rsidR="008E3A35">
        <w:rPr>
          <w:rFonts w:hint="cs"/>
          <w:rtl/>
        </w:rPr>
        <w:t>ו</w:t>
      </w:r>
      <w:r w:rsidR="0038005D">
        <w:rPr>
          <w:rFonts w:hint="cs"/>
          <w:rtl/>
        </w:rPr>
        <w:t>"</w:t>
      </w:r>
      <w:r w:rsidR="008E3A35">
        <w:rPr>
          <w:rFonts w:hint="cs"/>
          <w:rtl/>
        </w:rPr>
        <w:t>המלצה</w:t>
      </w:r>
      <w:r w:rsidR="00941B5D">
        <w:rPr>
          <w:rFonts w:hint="cs"/>
          <w:rtl/>
        </w:rPr>
        <w:t>"</w:t>
      </w:r>
      <w:r w:rsidR="0038005D">
        <w:rPr>
          <w:rFonts w:hint="cs"/>
          <w:rtl/>
        </w:rPr>
        <w:t>,</w:t>
      </w:r>
      <w:r w:rsidR="00D75948">
        <w:rPr>
          <w:rFonts w:hint="cs"/>
          <w:rtl/>
        </w:rPr>
        <w:t xml:space="preserve"> </w:t>
      </w:r>
      <w:r w:rsidR="008E3A35">
        <w:rPr>
          <w:rFonts w:hint="cs"/>
          <w:rtl/>
        </w:rPr>
        <w:t>ו</w:t>
      </w:r>
      <w:r w:rsidR="00D75948">
        <w:rPr>
          <w:rFonts w:hint="cs"/>
          <w:rtl/>
        </w:rPr>
        <w:t>ה</w:t>
      </w:r>
      <w:r w:rsidR="008E3A35">
        <w:rPr>
          <w:rFonts w:hint="cs"/>
          <w:rtl/>
        </w:rPr>
        <w:t xml:space="preserve">אם במקרים שמשתמשים </w:t>
      </w:r>
      <w:r w:rsidR="00D75948">
        <w:rPr>
          <w:rFonts w:hint="cs"/>
          <w:rtl/>
        </w:rPr>
        <w:t>במילים "הצעה</w:t>
      </w:r>
      <w:r w:rsidR="0038005D">
        <w:rPr>
          <w:rFonts w:hint="cs"/>
          <w:rtl/>
        </w:rPr>
        <w:t>"</w:t>
      </w:r>
      <w:r w:rsidR="00D75948">
        <w:rPr>
          <w:rFonts w:hint="cs"/>
          <w:rtl/>
        </w:rPr>
        <w:t xml:space="preserve"> ו</w:t>
      </w:r>
      <w:r w:rsidR="0038005D">
        <w:rPr>
          <w:rFonts w:hint="cs"/>
          <w:rtl/>
        </w:rPr>
        <w:t>"</w:t>
      </w:r>
      <w:r w:rsidR="00D75948">
        <w:rPr>
          <w:rFonts w:hint="cs"/>
          <w:rtl/>
        </w:rPr>
        <w:t xml:space="preserve">המלצה" </w:t>
      </w:r>
      <w:bookmarkStart w:id="292" w:name="_ETM_Q1_2655243"/>
      <w:bookmarkEnd w:id="292"/>
      <w:r w:rsidR="008E3A35">
        <w:rPr>
          <w:rFonts w:hint="cs"/>
          <w:rtl/>
        </w:rPr>
        <w:t>א</w:t>
      </w:r>
      <w:r w:rsidR="00D75948">
        <w:rPr>
          <w:rFonts w:hint="cs"/>
          <w:rtl/>
        </w:rPr>
        <w:t>נ</w:t>
      </w:r>
      <w:r w:rsidR="008E3A35">
        <w:rPr>
          <w:rFonts w:hint="cs"/>
          <w:rtl/>
        </w:rPr>
        <w:t>חנו</w:t>
      </w:r>
      <w:r w:rsidR="00D75948">
        <w:rPr>
          <w:rFonts w:hint="cs"/>
          <w:rtl/>
        </w:rPr>
        <w:t xml:space="preserve"> </w:t>
      </w:r>
      <w:r w:rsidR="008E3A35">
        <w:rPr>
          <w:rFonts w:hint="cs"/>
          <w:rtl/>
        </w:rPr>
        <w:t>ר</w:t>
      </w:r>
      <w:r w:rsidR="00D75948">
        <w:rPr>
          <w:rFonts w:hint="cs"/>
          <w:rtl/>
        </w:rPr>
        <w:t>וצים שיו</w:t>
      </w:r>
      <w:r w:rsidR="008E3A35">
        <w:rPr>
          <w:rFonts w:hint="cs"/>
          <w:rtl/>
        </w:rPr>
        <w:t>טלו סנקציו</w:t>
      </w:r>
      <w:r w:rsidR="00D75948">
        <w:rPr>
          <w:rFonts w:hint="cs"/>
          <w:rtl/>
        </w:rPr>
        <w:t>ת</w:t>
      </w:r>
      <w:r w:rsidR="008E3A35">
        <w:rPr>
          <w:rFonts w:hint="cs"/>
          <w:rtl/>
        </w:rPr>
        <w:t xml:space="preserve">. </w:t>
      </w:r>
    </w:p>
    <w:p w:rsidR="008E3A35" w:rsidRDefault="008E3A35" w:rsidP="00672360">
      <w:pPr>
        <w:ind w:firstLine="0"/>
        <w:rPr>
          <w:rtl/>
        </w:rPr>
      </w:pPr>
    </w:p>
    <w:p w:rsidR="00D75948" w:rsidRDefault="00D75948" w:rsidP="00D75948">
      <w:pPr>
        <w:pStyle w:val="af9"/>
        <w:keepNext/>
        <w:rPr>
          <w:rtl/>
        </w:rPr>
      </w:pPr>
      <w:bookmarkStart w:id="293" w:name="_ETM_Q1_2674203"/>
      <w:bookmarkStart w:id="294" w:name="ET_guest_שמעון_יעקבי_50"/>
      <w:bookmarkEnd w:id="293"/>
      <w:r w:rsidRPr="00D7594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D75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D75948" w:rsidRDefault="00D75948" w:rsidP="00D75948">
      <w:pPr>
        <w:pStyle w:val="KeepWithNext"/>
        <w:rPr>
          <w:rtl/>
        </w:rPr>
      </w:pPr>
    </w:p>
    <w:p w:rsidR="008E3A35" w:rsidRDefault="008E3A35" w:rsidP="00D75948">
      <w:pPr>
        <w:ind w:firstLine="0"/>
        <w:rPr>
          <w:rtl/>
        </w:rPr>
      </w:pPr>
      <w:bookmarkStart w:id="295" w:name="_ETM_Q1_2674770"/>
      <w:bookmarkStart w:id="296" w:name="_ETM_Q1_2674836"/>
      <w:bookmarkEnd w:id="295"/>
      <w:bookmarkEnd w:id="296"/>
      <w:r>
        <w:rPr>
          <w:rtl/>
        </w:rPr>
        <w:tab/>
      </w:r>
      <w:r>
        <w:rPr>
          <w:rFonts w:hint="cs"/>
          <w:rtl/>
        </w:rPr>
        <w:t>הדוברות שקדמו לי מצאו שני</w:t>
      </w:r>
      <w:r w:rsidR="00D75948">
        <w:rPr>
          <w:rFonts w:hint="cs"/>
          <w:rtl/>
        </w:rPr>
        <w:t>י</w:t>
      </w:r>
      <w:r>
        <w:rPr>
          <w:rFonts w:hint="cs"/>
          <w:rtl/>
        </w:rPr>
        <w:t>ם, ש</w:t>
      </w:r>
      <w:r w:rsidR="00D75948">
        <w:rPr>
          <w:rFonts w:hint="cs"/>
          <w:rtl/>
        </w:rPr>
        <w:t>ל</w:t>
      </w:r>
      <w:r>
        <w:rPr>
          <w:rFonts w:hint="cs"/>
          <w:rtl/>
        </w:rPr>
        <w:t>וש</w:t>
      </w:r>
      <w:r w:rsidR="00D75948">
        <w:rPr>
          <w:rFonts w:hint="cs"/>
          <w:rtl/>
        </w:rPr>
        <w:t>ה</w:t>
      </w:r>
      <w:r w:rsidR="00941B5D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ארבעה מקרים </w:t>
      </w:r>
      <w:r w:rsidR="00D75948">
        <w:rPr>
          <w:rFonts w:hint="cs"/>
          <w:rtl/>
        </w:rPr>
        <w:t>מן השנים האחרונות שבהם בית הדין בצפת או בטבריה השתמש</w:t>
      </w:r>
      <w:r w:rsidR="0038005D">
        <w:rPr>
          <w:rFonts w:hint="cs"/>
          <w:rtl/>
        </w:rPr>
        <w:t>ו</w:t>
      </w:r>
      <w:r w:rsidR="00D75948">
        <w:rPr>
          <w:rFonts w:hint="cs"/>
          <w:rtl/>
        </w:rPr>
        <w:t xml:space="preserve"> בנוסח הזה ב</w:t>
      </w:r>
      <w:r>
        <w:rPr>
          <w:rFonts w:hint="cs"/>
          <w:rtl/>
        </w:rPr>
        <w:t xml:space="preserve">מסגרת של </w:t>
      </w:r>
      <w:r w:rsidR="00D75948">
        <w:rPr>
          <w:rFonts w:hint="cs"/>
          <w:rtl/>
        </w:rPr>
        <w:t xml:space="preserve">בקשת </w:t>
      </w:r>
      <w:bookmarkStart w:id="297" w:name="_ETM_Q1_2684159"/>
      <w:bookmarkEnd w:id="297"/>
      <w:r w:rsidR="00D75948">
        <w:rPr>
          <w:rFonts w:hint="cs"/>
          <w:rtl/>
        </w:rPr>
        <w:t>רשות ער</w:t>
      </w:r>
      <w:r>
        <w:rPr>
          <w:rFonts w:hint="cs"/>
          <w:rtl/>
        </w:rPr>
        <w:t>ע</w:t>
      </w:r>
      <w:r w:rsidR="00D7594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75948">
        <w:rPr>
          <w:rFonts w:hint="cs"/>
          <w:rtl/>
        </w:rPr>
        <w:t xml:space="preserve"> לבית הדין הגדול.</w:t>
      </w:r>
    </w:p>
    <w:p w:rsidR="008E3A35" w:rsidRDefault="008E3A35" w:rsidP="00672360">
      <w:pPr>
        <w:ind w:firstLine="0"/>
        <w:rPr>
          <w:rtl/>
        </w:rPr>
      </w:pPr>
    </w:p>
    <w:p w:rsidR="00D75948" w:rsidRDefault="00D75948" w:rsidP="00D75948">
      <w:pPr>
        <w:pStyle w:val="af6"/>
        <w:keepNext/>
        <w:rPr>
          <w:rtl/>
        </w:rPr>
      </w:pPr>
      <w:bookmarkStart w:id="298" w:name="ET_yor_6157_51"/>
      <w:r w:rsidRPr="00D759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D75948" w:rsidRDefault="00D75948" w:rsidP="00D75948">
      <w:pPr>
        <w:pStyle w:val="KeepWithNext"/>
        <w:rPr>
          <w:rtl/>
        </w:rPr>
      </w:pPr>
    </w:p>
    <w:p w:rsidR="008E3A35" w:rsidRDefault="008E3A35" w:rsidP="0038005D">
      <w:pPr>
        <w:ind w:firstLine="0"/>
        <w:rPr>
          <w:rtl/>
        </w:rPr>
      </w:pPr>
      <w:r>
        <w:rPr>
          <w:rtl/>
        </w:rPr>
        <w:tab/>
      </w:r>
      <w:r w:rsidR="00D75948">
        <w:rPr>
          <w:rFonts w:hint="cs"/>
          <w:rtl/>
        </w:rPr>
        <w:t>האם הוטלו סנקציות בכל המקרים האלה?</w:t>
      </w:r>
    </w:p>
    <w:p w:rsidR="00D75948" w:rsidRDefault="00D75948" w:rsidP="00672360">
      <w:pPr>
        <w:ind w:firstLine="0"/>
        <w:rPr>
          <w:rtl/>
        </w:rPr>
      </w:pPr>
      <w:bookmarkStart w:id="299" w:name="_ETM_Q1_2694254"/>
      <w:bookmarkEnd w:id="299"/>
    </w:p>
    <w:p w:rsidR="00D75948" w:rsidRDefault="00D75948" w:rsidP="00D75948">
      <w:pPr>
        <w:pStyle w:val="af9"/>
        <w:keepNext/>
        <w:rPr>
          <w:rtl/>
        </w:rPr>
      </w:pPr>
      <w:bookmarkStart w:id="300" w:name="ET_guest_שמעון_יעקבי_52"/>
      <w:r w:rsidRPr="00D7594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D75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D75948" w:rsidRDefault="00D75948" w:rsidP="00D75948">
      <w:pPr>
        <w:pStyle w:val="KeepWithNext"/>
        <w:rPr>
          <w:rtl/>
        </w:rPr>
      </w:pPr>
    </w:p>
    <w:p w:rsidR="008E3A35" w:rsidRDefault="008E3A35" w:rsidP="0042627B">
      <w:pPr>
        <w:rPr>
          <w:rtl/>
        </w:rPr>
      </w:pPr>
      <w:bookmarkStart w:id="301" w:name="_ETM_Q1_2694699"/>
      <w:bookmarkStart w:id="302" w:name="_ETM_Q1_2694762"/>
      <w:bookmarkEnd w:id="301"/>
      <w:bookmarkEnd w:id="302"/>
      <w:r>
        <w:rPr>
          <w:rFonts w:hint="cs"/>
          <w:rtl/>
        </w:rPr>
        <w:t>אינני יודע לומר.</w:t>
      </w:r>
      <w:r w:rsidR="00D75948">
        <w:rPr>
          <w:rFonts w:hint="cs"/>
          <w:rtl/>
        </w:rPr>
        <w:t xml:space="preserve"> </w:t>
      </w:r>
      <w:r w:rsidR="00577A53">
        <w:rPr>
          <w:rFonts w:hint="cs"/>
          <w:rtl/>
        </w:rPr>
        <w:t>שוחחנו עם הדיינים, ד</w:t>
      </w:r>
      <w:bookmarkStart w:id="303" w:name="_ETM_Q1_2704022"/>
      <w:bookmarkEnd w:id="303"/>
      <w:r w:rsidR="00577A53">
        <w:rPr>
          <w:rFonts w:hint="cs"/>
          <w:rtl/>
        </w:rPr>
        <w:t>יברנו על מה עומד מאחורי זה. א</w:t>
      </w:r>
      <w:r>
        <w:rPr>
          <w:rFonts w:hint="cs"/>
          <w:rtl/>
        </w:rPr>
        <w:t xml:space="preserve">ב בית הדין </w:t>
      </w:r>
      <w:r w:rsidR="00577A53">
        <w:rPr>
          <w:rFonts w:hint="cs"/>
          <w:rtl/>
        </w:rPr>
        <w:t xml:space="preserve">שחתם על זה </w:t>
      </w:r>
      <w:r>
        <w:rPr>
          <w:rFonts w:hint="cs"/>
          <w:rtl/>
        </w:rPr>
        <w:t>אמר שהוא השתמש במונחים לא מדויקים. האם בתי הדין מטילים</w:t>
      </w:r>
      <w:bookmarkStart w:id="304" w:name="_ETM_Q1_2717601"/>
      <w:bookmarkEnd w:id="304"/>
      <w:r w:rsidR="00577A53">
        <w:rPr>
          <w:rFonts w:hint="cs"/>
          <w:rtl/>
        </w:rPr>
        <w:t xml:space="preserve"> </w:t>
      </w:r>
      <w:r w:rsidR="00D854A7">
        <w:rPr>
          <w:rFonts w:hint="cs"/>
          <w:rtl/>
        </w:rPr>
        <w:t xml:space="preserve">סנקציות </w:t>
      </w:r>
      <w:r>
        <w:rPr>
          <w:rFonts w:hint="cs"/>
          <w:rtl/>
        </w:rPr>
        <w:t>בהמלצה</w:t>
      </w:r>
      <w:r w:rsidR="00577A53">
        <w:rPr>
          <w:rFonts w:hint="cs"/>
          <w:rtl/>
        </w:rPr>
        <w:t>,</w:t>
      </w:r>
      <w:r>
        <w:rPr>
          <w:rFonts w:hint="cs"/>
          <w:rtl/>
        </w:rPr>
        <w:t xml:space="preserve"> בהצעה </w:t>
      </w:r>
      <w:r w:rsidR="00577A53">
        <w:rPr>
          <w:rFonts w:hint="cs"/>
          <w:rtl/>
        </w:rPr>
        <w:t xml:space="preserve">או בהסכם גירושין שניתן לו תוקף של פסק דין? </w:t>
      </w:r>
      <w:bookmarkStart w:id="305" w:name="_ETM_Q1_2732052"/>
      <w:bookmarkEnd w:id="305"/>
      <w:r w:rsidR="00577A53">
        <w:rPr>
          <w:rFonts w:hint="cs"/>
          <w:rtl/>
        </w:rPr>
        <w:t xml:space="preserve">התשובה היא לא, </w:t>
      </w:r>
      <w:r>
        <w:rPr>
          <w:rFonts w:hint="cs"/>
          <w:rtl/>
        </w:rPr>
        <w:t>לא נותנים</w:t>
      </w:r>
      <w:r w:rsidR="00577A53">
        <w:rPr>
          <w:rFonts w:hint="cs"/>
          <w:rtl/>
        </w:rPr>
        <w:t>.</w:t>
      </w:r>
      <w:r>
        <w:rPr>
          <w:rFonts w:hint="cs"/>
          <w:rtl/>
        </w:rPr>
        <w:t xml:space="preserve"> מצד שני, </w:t>
      </w:r>
      <w:r w:rsidR="002D0096">
        <w:rPr>
          <w:rFonts w:hint="cs"/>
          <w:rtl/>
        </w:rPr>
        <w:t xml:space="preserve">האם </w:t>
      </w:r>
      <w:r>
        <w:rPr>
          <w:rFonts w:hint="cs"/>
          <w:rtl/>
        </w:rPr>
        <w:t>אנחנו</w:t>
      </w:r>
      <w:r w:rsidR="002D0096">
        <w:rPr>
          <w:rFonts w:hint="cs"/>
          <w:rtl/>
        </w:rPr>
        <w:t xml:space="preserve"> רוצים למחוק את זה כי</w:t>
      </w:r>
      <w:r>
        <w:rPr>
          <w:rFonts w:hint="cs"/>
          <w:rtl/>
        </w:rPr>
        <w:t xml:space="preserve"> אולי יבוא </w:t>
      </w:r>
      <w:r w:rsidR="00577A53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בית דין, </w:t>
      </w:r>
      <w:r w:rsidR="002D0096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הרכב </w:t>
      </w:r>
      <w:r w:rsidR="002D0096">
        <w:rPr>
          <w:rFonts w:hint="cs"/>
          <w:rtl/>
        </w:rPr>
        <w:t>"ליבראלי" שיגיד אחרת?</w:t>
      </w:r>
      <w:r w:rsidR="00577A53">
        <w:rPr>
          <w:rFonts w:hint="cs"/>
          <w:rtl/>
        </w:rPr>
        <w:t xml:space="preserve"> התשובה היא שזה </w:t>
      </w:r>
      <w:bookmarkStart w:id="306" w:name="_ETM_Q1_2749171"/>
      <w:bookmarkEnd w:id="306"/>
      <w:r w:rsidR="00577A53">
        <w:rPr>
          <w:rFonts w:hint="cs"/>
          <w:rtl/>
        </w:rPr>
        <w:t xml:space="preserve">לא עניין של </w:t>
      </w:r>
      <w:r w:rsidR="00577A53">
        <w:rPr>
          <w:rFonts w:hint="cs"/>
          <w:rtl/>
        </w:rPr>
        <w:lastRenderedPageBreak/>
        <w:t>ליבראלי או לא ליבראלי</w:t>
      </w:r>
      <w:r>
        <w:rPr>
          <w:rFonts w:hint="cs"/>
          <w:rtl/>
        </w:rPr>
        <w:t xml:space="preserve">, </w:t>
      </w:r>
      <w:r w:rsidR="002D0096">
        <w:rPr>
          <w:rFonts w:hint="cs"/>
          <w:rtl/>
        </w:rPr>
        <w:t xml:space="preserve">אלא כי </w:t>
      </w:r>
      <w:r>
        <w:rPr>
          <w:rFonts w:hint="cs"/>
          <w:rtl/>
        </w:rPr>
        <w:t>זה יוצ</w:t>
      </w:r>
      <w:r w:rsidR="00577A53">
        <w:rPr>
          <w:rFonts w:hint="cs"/>
          <w:rtl/>
        </w:rPr>
        <w:t>ר ציפיות לא נכונות אצל חלק מהצי</w:t>
      </w:r>
      <w:r>
        <w:rPr>
          <w:rFonts w:hint="cs"/>
          <w:rtl/>
        </w:rPr>
        <w:t>ב</w:t>
      </w:r>
      <w:r w:rsidR="00577A53">
        <w:rPr>
          <w:rFonts w:hint="cs"/>
          <w:rtl/>
        </w:rPr>
        <w:t>ו</w:t>
      </w:r>
      <w:r>
        <w:rPr>
          <w:rFonts w:hint="cs"/>
          <w:rtl/>
        </w:rPr>
        <w:t>ר שא</w:t>
      </w:r>
      <w:r w:rsidR="002D0096">
        <w:rPr>
          <w:rFonts w:hint="cs"/>
          <w:rtl/>
        </w:rPr>
        <w:t>ם מישהו קיבל פסק דין בלשון הזאת</w:t>
      </w:r>
      <w:r>
        <w:rPr>
          <w:rFonts w:hint="cs"/>
          <w:rtl/>
        </w:rPr>
        <w:t xml:space="preserve"> בי</w:t>
      </w:r>
      <w:r w:rsidR="00577A53">
        <w:rPr>
          <w:rFonts w:hint="cs"/>
          <w:rtl/>
        </w:rPr>
        <w:t>ת</w:t>
      </w:r>
      <w:r>
        <w:rPr>
          <w:rFonts w:hint="cs"/>
          <w:rtl/>
        </w:rPr>
        <w:t xml:space="preserve"> הדין י</w:t>
      </w:r>
      <w:r w:rsidR="00577A53">
        <w:rPr>
          <w:rFonts w:hint="cs"/>
          <w:rtl/>
        </w:rPr>
        <w:t>י</w:t>
      </w:r>
      <w:r>
        <w:rPr>
          <w:rFonts w:hint="cs"/>
          <w:rtl/>
        </w:rPr>
        <w:t>תן לו סנקציו</w:t>
      </w:r>
      <w:r w:rsidR="00577A53">
        <w:rPr>
          <w:rFonts w:hint="cs"/>
          <w:rtl/>
        </w:rPr>
        <w:t>ת</w:t>
      </w:r>
      <w:r w:rsidR="004262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627B">
        <w:rPr>
          <w:rFonts w:hint="cs"/>
          <w:rtl/>
        </w:rPr>
        <w:t>מה שאומר ש</w:t>
      </w:r>
      <w:r>
        <w:rPr>
          <w:rFonts w:hint="cs"/>
          <w:rtl/>
        </w:rPr>
        <w:t xml:space="preserve">בית הדין לא </w:t>
      </w:r>
      <w:r w:rsidR="00577A53">
        <w:rPr>
          <w:rFonts w:hint="cs"/>
          <w:rtl/>
        </w:rPr>
        <w:t>משתמש בכלי</w:t>
      </w:r>
      <w:r>
        <w:rPr>
          <w:rFonts w:hint="cs"/>
          <w:rtl/>
        </w:rPr>
        <w:t xml:space="preserve">ם של המחוקק.  </w:t>
      </w:r>
    </w:p>
    <w:p w:rsidR="008E3A35" w:rsidRDefault="008E3A35" w:rsidP="008E3A35">
      <w:pPr>
        <w:ind w:firstLine="0"/>
        <w:rPr>
          <w:rtl/>
        </w:rPr>
      </w:pPr>
    </w:p>
    <w:p w:rsidR="00577A53" w:rsidRDefault="00577A53" w:rsidP="00577A53">
      <w:pPr>
        <w:pStyle w:val="af6"/>
        <w:keepNext/>
        <w:rPr>
          <w:rtl/>
        </w:rPr>
      </w:pPr>
      <w:bookmarkStart w:id="307" w:name="_ETM_Q1_2771893"/>
      <w:bookmarkStart w:id="308" w:name="ET_yor_6157_53"/>
      <w:bookmarkEnd w:id="307"/>
      <w:r w:rsidRPr="00577A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7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577A53" w:rsidRDefault="00577A53" w:rsidP="00577A53">
      <w:pPr>
        <w:pStyle w:val="KeepWithNext"/>
        <w:rPr>
          <w:rtl/>
        </w:rPr>
      </w:pPr>
    </w:p>
    <w:p w:rsidR="008E3A35" w:rsidRDefault="008E3A35" w:rsidP="0042627B">
      <w:pPr>
        <w:ind w:firstLine="0"/>
        <w:rPr>
          <w:rtl/>
        </w:rPr>
      </w:pPr>
      <w:bookmarkStart w:id="309" w:name="_ETM_Q1_2772342"/>
      <w:bookmarkStart w:id="310" w:name="_ETM_Q1_2772383"/>
      <w:bookmarkEnd w:id="309"/>
      <w:bookmarkEnd w:id="310"/>
      <w:r>
        <w:rPr>
          <w:rtl/>
        </w:rPr>
        <w:tab/>
      </w:r>
      <w:r w:rsidR="002D0096">
        <w:rPr>
          <w:rFonts w:hint="cs"/>
          <w:rtl/>
        </w:rPr>
        <w:t>חשוב לי שכשדיינים נותנים פסק דין</w:t>
      </w:r>
      <w:r>
        <w:rPr>
          <w:rFonts w:hint="cs"/>
          <w:rtl/>
        </w:rPr>
        <w:t xml:space="preserve"> הם ישתמשו בלשון מ</w:t>
      </w:r>
      <w:r w:rsidR="002D0096">
        <w:rPr>
          <w:rFonts w:hint="cs"/>
          <w:rtl/>
        </w:rPr>
        <w:t>דויקת</w:t>
      </w:r>
      <w:r>
        <w:rPr>
          <w:rFonts w:hint="cs"/>
          <w:rtl/>
        </w:rPr>
        <w:t>, בוודאי כ</w:t>
      </w:r>
      <w:r w:rsidR="002D009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D0096">
        <w:rPr>
          <w:rFonts w:hint="cs"/>
          <w:rtl/>
        </w:rPr>
        <w:t xml:space="preserve">ר </w:t>
      </w:r>
      <w:r w:rsidR="0075357A">
        <w:rPr>
          <w:rFonts w:hint="cs"/>
          <w:rtl/>
        </w:rPr>
        <w:t>הם רוצים שת</w:t>
      </w:r>
      <w:r w:rsidR="002D0096">
        <w:rPr>
          <w:rFonts w:hint="cs"/>
          <w:rtl/>
        </w:rPr>
        <w:t>וטל סנקציה. אני רוצה שזה יהיה ברו</w:t>
      </w:r>
      <w:bookmarkStart w:id="311" w:name="_ETM_Q1_2797941"/>
      <w:bookmarkEnd w:id="311"/>
      <w:r w:rsidR="0075357A">
        <w:rPr>
          <w:rFonts w:hint="cs"/>
          <w:rtl/>
        </w:rPr>
        <w:t>ר וחד</w:t>
      </w:r>
      <w:r w:rsidR="0042627B">
        <w:rPr>
          <w:rFonts w:hint="cs"/>
          <w:rtl/>
        </w:rPr>
        <w:t>,</w:t>
      </w:r>
      <w:r w:rsidR="002D0096">
        <w:rPr>
          <w:rFonts w:hint="cs"/>
          <w:rtl/>
        </w:rPr>
        <w:t xml:space="preserve"> כי אנחנו פוגעים פה בזכויות, בין אם של גבר או של אישה</w:t>
      </w:r>
      <w:r>
        <w:rPr>
          <w:rFonts w:hint="cs"/>
          <w:rtl/>
        </w:rPr>
        <w:t>. אני רוצה שזה יהיה לש</w:t>
      </w:r>
      <w:r w:rsidR="002D0096">
        <w:rPr>
          <w:rFonts w:hint="cs"/>
          <w:rtl/>
        </w:rPr>
        <w:t>ון חדה - מצווה, חובה, לא משנה.</w:t>
      </w:r>
      <w:r>
        <w:rPr>
          <w:rFonts w:hint="cs"/>
          <w:rtl/>
        </w:rPr>
        <w:t xml:space="preserve"> </w:t>
      </w:r>
      <w:r w:rsidR="0075357A">
        <w:rPr>
          <w:rFonts w:hint="cs"/>
          <w:rtl/>
        </w:rPr>
        <w:t xml:space="preserve">אני רוצה </w:t>
      </w:r>
      <w:r>
        <w:rPr>
          <w:rFonts w:hint="cs"/>
          <w:rtl/>
        </w:rPr>
        <w:t>שיהיה מאוד מאוד ברו</w:t>
      </w:r>
      <w:r w:rsidR="002D0096">
        <w:rPr>
          <w:rFonts w:hint="cs"/>
          <w:rtl/>
        </w:rPr>
        <w:t>ר למי שקורא</w:t>
      </w:r>
      <w:r>
        <w:rPr>
          <w:rFonts w:hint="cs"/>
          <w:rtl/>
        </w:rPr>
        <w:t xml:space="preserve"> </w:t>
      </w:r>
      <w:r w:rsidR="002D0096">
        <w:rPr>
          <w:rFonts w:hint="cs"/>
          <w:rtl/>
        </w:rPr>
        <w:t xml:space="preserve">את פסק </w:t>
      </w:r>
      <w:bookmarkStart w:id="312" w:name="_ETM_Q1_2809371"/>
      <w:bookmarkEnd w:id="312"/>
      <w:r w:rsidR="002D0096">
        <w:rPr>
          <w:rFonts w:hint="cs"/>
          <w:rtl/>
        </w:rPr>
        <w:t>הדין שי</w:t>
      </w:r>
      <w:r>
        <w:rPr>
          <w:rFonts w:hint="cs"/>
          <w:rtl/>
        </w:rPr>
        <w:t>ש</w:t>
      </w:r>
      <w:r w:rsidR="002D0096">
        <w:rPr>
          <w:rFonts w:hint="cs"/>
          <w:rtl/>
        </w:rPr>
        <w:t xml:space="preserve"> פה משהו מופר, לכן ה</w:t>
      </w:r>
      <w:r>
        <w:rPr>
          <w:rFonts w:hint="cs"/>
          <w:rtl/>
        </w:rPr>
        <w:t xml:space="preserve">מילה </w:t>
      </w:r>
      <w:r w:rsidR="002D0096">
        <w:rPr>
          <w:rFonts w:hint="cs"/>
          <w:rtl/>
        </w:rPr>
        <w:t>"ה</w:t>
      </w:r>
      <w:r>
        <w:rPr>
          <w:rFonts w:hint="cs"/>
          <w:rtl/>
        </w:rPr>
        <w:t>צעה</w:t>
      </w:r>
      <w:r w:rsidR="002D0096">
        <w:rPr>
          <w:rFonts w:hint="cs"/>
          <w:rtl/>
        </w:rPr>
        <w:t>"</w:t>
      </w:r>
      <w:r>
        <w:rPr>
          <w:rFonts w:hint="cs"/>
          <w:rtl/>
        </w:rPr>
        <w:t xml:space="preserve"> לא טוב</w:t>
      </w:r>
      <w:r w:rsidR="002D0096">
        <w:rPr>
          <w:rFonts w:hint="cs"/>
          <w:rtl/>
        </w:rPr>
        <w:t>ה לי</w:t>
      </w:r>
      <w:r>
        <w:rPr>
          <w:rFonts w:hint="cs"/>
          <w:rtl/>
        </w:rPr>
        <w:t xml:space="preserve">. </w:t>
      </w:r>
      <w:r w:rsidR="002D0096">
        <w:rPr>
          <w:rFonts w:hint="cs"/>
          <w:rtl/>
        </w:rPr>
        <w:t>אם יש דיין שמ</w:t>
      </w:r>
      <w:r>
        <w:rPr>
          <w:rFonts w:hint="cs"/>
          <w:rtl/>
        </w:rPr>
        <w:t>ש</w:t>
      </w:r>
      <w:r w:rsidR="002D0096">
        <w:rPr>
          <w:rFonts w:hint="cs"/>
          <w:rtl/>
        </w:rPr>
        <w:t>ת</w:t>
      </w:r>
      <w:r>
        <w:rPr>
          <w:rFonts w:hint="cs"/>
          <w:rtl/>
        </w:rPr>
        <w:t>מ</w:t>
      </w:r>
      <w:r w:rsidR="002D0096">
        <w:rPr>
          <w:rFonts w:hint="cs"/>
          <w:rtl/>
        </w:rPr>
        <w:t>ש</w:t>
      </w:r>
      <w:r w:rsidR="0075357A">
        <w:rPr>
          <w:rFonts w:hint="cs"/>
          <w:rtl/>
        </w:rPr>
        <w:t xml:space="preserve"> </w:t>
      </w:r>
      <w:r w:rsidR="002D0096">
        <w:rPr>
          <w:rFonts w:hint="cs"/>
          <w:rtl/>
        </w:rPr>
        <w:t xml:space="preserve">בזה, יואילו בטובם הצדדים להקפיד </w:t>
      </w:r>
      <w:r>
        <w:rPr>
          <w:rFonts w:hint="cs"/>
          <w:rtl/>
        </w:rPr>
        <w:t xml:space="preserve">שמקריאים את ההחלטה </w:t>
      </w:r>
      <w:r w:rsidR="002D0096">
        <w:rPr>
          <w:rFonts w:hint="cs"/>
          <w:rtl/>
        </w:rPr>
        <w:t xml:space="preserve">להגיד: </w:t>
      </w:r>
      <w:r w:rsidR="0038005D">
        <w:rPr>
          <w:rFonts w:hint="cs"/>
          <w:rtl/>
        </w:rPr>
        <w:t>"</w:t>
      </w:r>
      <w:r w:rsidR="002D0096">
        <w:rPr>
          <w:rFonts w:hint="cs"/>
          <w:rtl/>
        </w:rPr>
        <w:t xml:space="preserve">אדוני הדיין, אם אתה חושב שיוטלו פה </w:t>
      </w:r>
      <w:bookmarkStart w:id="313" w:name="_ETM_Q1_2830628"/>
      <w:bookmarkEnd w:id="313"/>
      <w:r w:rsidR="002D0096">
        <w:rPr>
          <w:rFonts w:hint="cs"/>
          <w:rtl/>
        </w:rPr>
        <w:t>סנקציות</w:t>
      </w:r>
      <w:r w:rsidR="0042627B">
        <w:rPr>
          <w:rFonts w:hint="cs"/>
          <w:rtl/>
        </w:rPr>
        <w:t>,</w:t>
      </w:r>
      <w:r w:rsidR="002D0096">
        <w:rPr>
          <w:rFonts w:hint="cs"/>
          <w:rtl/>
        </w:rPr>
        <w:t xml:space="preserve"> אל תשתמש </w:t>
      </w:r>
      <w:r>
        <w:rPr>
          <w:rFonts w:hint="cs"/>
          <w:rtl/>
        </w:rPr>
        <w:t xml:space="preserve"> במילה </w:t>
      </w:r>
      <w:r w:rsidR="002D0096">
        <w:rPr>
          <w:rFonts w:hint="cs"/>
          <w:rtl/>
        </w:rPr>
        <w:t>"הצעה", תשתמש במילה "מצווה". זה תפקידם של עורכי הדין והצדדים, זה לא עניין ש</w:t>
      </w:r>
      <w:r>
        <w:rPr>
          <w:rFonts w:hint="cs"/>
          <w:rtl/>
        </w:rPr>
        <w:t>ל ה</w:t>
      </w:r>
      <w:r w:rsidR="002D0096">
        <w:rPr>
          <w:rFonts w:hint="cs"/>
          <w:rtl/>
        </w:rPr>
        <w:t>מ</w:t>
      </w:r>
      <w:r>
        <w:rPr>
          <w:rFonts w:hint="cs"/>
          <w:rtl/>
        </w:rPr>
        <w:t>חוקק לענות בו. במידה מסויי</w:t>
      </w:r>
      <w:r w:rsidR="002D0096">
        <w:rPr>
          <w:rFonts w:hint="cs"/>
          <w:rtl/>
        </w:rPr>
        <w:t>מת</w:t>
      </w:r>
      <w:r>
        <w:rPr>
          <w:rFonts w:hint="cs"/>
          <w:rtl/>
        </w:rPr>
        <w:t xml:space="preserve"> זה שרי</w:t>
      </w:r>
      <w:r w:rsidR="00E2522E">
        <w:rPr>
          <w:rFonts w:hint="cs"/>
          <w:rtl/>
        </w:rPr>
        <w:t>רותי לחלוטין</w:t>
      </w:r>
      <w:r w:rsidR="0038005D">
        <w:rPr>
          <w:rFonts w:hint="cs"/>
          <w:rtl/>
        </w:rPr>
        <w:t>,</w:t>
      </w:r>
      <w:r w:rsidR="002D0096">
        <w:rPr>
          <w:rFonts w:hint="cs"/>
          <w:rtl/>
        </w:rPr>
        <w:t xml:space="preserve"> </w:t>
      </w:r>
      <w:r w:rsidR="0042627B">
        <w:rPr>
          <w:rFonts w:hint="cs"/>
          <w:rtl/>
        </w:rPr>
        <w:t xml:space="preserve">כי </w:t>
      </w:r>
      <w:r>
        <w:rPr>
          <w:rFonts w:hint="cs"/>
          <w:rtl/>
        </w:rPr>
        <w:t>היינו יכולים לק</w:t>
      </w:r>
      <w:r w:rsidR="002D0096">
        <w:rPr>
          <w:rFonts w:hint="cs"/>
          <w:rtl/>
        </w:rPr>
        <w:t>בוע פה שבית הדין צריך להשתמש</w:t>
      </w:r>
      <w:r w:rsidR="0042627B">
        <w:rPr>
          <w:rFonts w:hint="cs"/>
          <w:rtl/>
        </w:rPr>
        <w:t xml:space="preserve"> </w:t>
      </w:r>
      <w:bookmarkStart w:id="314" w:name="_ETM_Q1_2854135"/>
      <w:bookmarkEnd w:id="314"/>
      <w:r>
        <w:rPr>
          <w:rFonts w:hint="cs"/>
          <w:rtl/>
        </w:rPr>
        <w:t>בקבוצת מי</w:t>
      </w:r>
      <w:r w:rsidR="002D0096">
        <w:rPr>
          <w:rFonts w:hint="cs"/>
          <w:rtl/>
        </w:rPr>
        <w:t>לים שהיינו ממציאים פה.</w:t>
      </w:r>
      <w:r>
        <w:rPr>
          <w:rFonts w:hint="cs"/>
          <w:rtl/>
        </w:rPr>
        <w:t xml:space="preserve"> </w:t>
      </w:r>
      <w:r w:rsidR="002D0096">
        <w:rPr>
          <w:rFonts w:hint="cs"/>
          <w:rtl/>
        </w:rPr>
        <w:t>המטרה שלנו היא</w:t>
      </w:r>
      <w:r>
        <w:rPr>
          <w:rFonts w:hint="cs"/>
          <w:rtl/>
        </w:rPr>
        <w:t xml:space="preserve"> </w:t>
      </w:r>
      <w:r w:rsidR="002D0096">
        <w:rPr>
          <w:rFonts w:hint="cs"/>
          <w:rtl/>
        </w:rPr>
        <w:t>ל</w:t>
      </w:r>
      <w:r>
        <w:rPr>
          <w:rFonts w:hint="cs"/>
          <w:rtl/>
        </w:rPr>
        <w:t>ייצר</w:t>
      </w:r>
      <w:r w:rsidR="002D0096">
        <w:rPr>
          <w:rFonts w:hint="cs"/>
          <w:rtl/>
        </w:rPr>
        <w:t xml:space="preserve"> בהירות משפטית, לא לייצר פה סל, לכן </w:t>
      </w:r>
      <w:bookmarkStart w:id="315" w:name="_ETM_Q1_2860626"/>
      <w:bookmarkEnd w:id="315"/>
      <w:r w:rsidR="002D0096">
        <w:rPr>
          <w:rFonts w:hint="cs"/>
          <w:rtl/>
        </w:rPr>
        <w:t>אני לא אוהב את המילים "</w:t>
      </w:r>
      <w:r>
        <w:rPr>
          <w:rFonts w:hint="cs"/>
          <w:rtl/>
        </w:rPr>
        <w:t xml:space="preserve">לשון אחרת בעלת </w:t>
      </w:r>
      <w:r w:rsidR="002D0096">
        <w:rPr>
          <w:rFonts w:hint="cs"/>
          <w:rtl/>
        </w:rPr>
        <w:t xml:space="preserve">משמעות ברורה". </w:t>
      </w:r>
      <w:bookmarkStart w:id="316" w:name="_ETM_Q1_2868468"/>
      <w:bookmarkStart w:id="317" w:name="_ETM_Q1_2870537"/>
      <w:bookmarkEnd w:id="316"/>
      <w:bookmarkEnd w:id="317"/>
      <w:r>
        <w:rPr>
          <w:rFonts w:hint="cs"/>
          <w:rtl/>
        </w:rPr>
        <w:t xml:space="preserve">  </w:t>
      </w:r>
    </w:p>
    <w:p w:rsidR="008E3A35" w:rsidRDefault="008E3A35" w:rsidP="008E3A35">
      <w:pPr>
        <w:ind w:firstLine="0"/>
        <w:rPr>
          <w:rtl/>
        </w:rPr>
      </w:pPr>
    </w:p>
    <w:p w:rsidR="002D0096" w:rsidRDefault="002D0096" w:rsidP="002D0096">
      <w:pPr>
        <w:pStyle w:val="af9"/>
        <w:keepNext/>
        <w:rPr>
          <w:rtl/>
        </w:rPr>
      </w:pPr>
      <w:bookmarkStart w:id="318" w:name="ET_guest_שמעון_יעקבי_54"/>
      <w:r w:rsidRPr="002D0096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2D0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2D0096" w:rsidRDefault="002D0096" w:rsidP="002D0096">
      <w:pPr>
        <w:pStyle w:val="KeepWithNext"/>
        <w:rPr>
          <w:rtl/>
        </w:rPr>
      </w:pPr>
    </w:p>
    <w:p w:rsidR="008E3A35" w:rsidRDefault="008E3A35" w:rsidP="00160543">
      <w:pPr>
        <w:ind w:firstLine="0"/>
        <w:rPr>
          <w:rtl/>
        </w:rPr>
      </w:pPr>
      <w:r>
        <w:rPr>
          <w:rtl/>
        </w:rPr>
        <w:tab/>
      </w:r>
      <w:bookmarkStart w:id="319" w:name="_ETM_Q1_2916600"/>
      <w:bookmarkStart w:id="320" w:name="_ETM_Q1_2916656"/>
      <w:bookmarkEnd w:id="319"/>
      <w:bookmarkEnd w:id="320"/>
      <w:r>
        <w:rPr>
          <w:rFonts w:hint="cs"/>
          <w:rtl/>
        </w:rPr>
        <w:t xml:space="preserve">מצאנו </w:t>
      </w:r>
      <w:r w:rsidR="00160543">
        <w:rPr>
          <w:rFonts w:hint="cs"/>
          <w:rtl/>
        </w:rPr>
        <w:t>את מ</w:t>
      </w:r>
      <w:r w:rsidR="0075357A">
        <w:rPr>
          <w:rFonts w:hint="cs"/>
          <w:rtl/>
        </w:rPr>
        <w:t>שה פיי</w:t>
      </w:r>
      <w:bookmarkStart w:id="321" w:name="_ETM_Q1_2925158"/>
      <w:bookmarkEnd w:id="321"/>
      <w:r w:rsidR="0075357A">
        <w:rPr>
          <w:rFonts w:hint="cs"/>
          <w:rtl/>
        </w:rPr>
        <w:t xml:space="preserve">נשטיין </w:t>
      </w:r>
      <w:r w:rsidR="00160543">
        <w:rPr>
          <w:rFonts w:hint="cs"/>
          <w:rtl/>
        </w:rPr>
        <w:t xml:space="preserve">כותב </w:t>
      </w:r>
      <w:r w:rsidR="0075357A">
        <w:rPr>
          <w:rFonts w:hint="cs"/>
          <w:rtl/>
        </w:rPr>
        <w:t>ב</w:t>
      </w:r>
      <w:r w:rsidR="00160543">
        <w:rPr>
          <w:rFonts w:hint="cs"/>
          <w:rtl/>
        </w:rPr>
        <w:t>"</w:t>
      </w:r>
      <w:r w:rsidR="0075357A">
        <w:rPr>
          <w:rFonts w:hint="cs"/>
          <w:rtl/>
        </w:rPr>
        <w:t>אגרות משה</w:t>
      </w:r>
      <w:r w:rsidR="00160543">
        <w:rPr>
          <w:rFonts w:hint="cs"/>
          <w:rtl/>
        </w:rPr>
        <w:t xml:space="preserve">" </w:t>
      </w:r>
      <w:r>
        <w:rPr>
          <w:rFonts w:hint="cs"/>
          <w:rtl/>
        </w:rPr>
        <w:t>ש</w:t>
      </w:r>
      <w:r w:rsidR="0075357A">
        <w:rPr>
          <w:rFonts w:hint="cs"/>
          <w:rtl/>
        </w:rPr>
        <w:t>בנסיבות מ</w:t>
      </w:r>
      <w:r>
        <w:rPr>
          <w:rFonts w:hint="cs"/>
          <w:rtl/>
        </w:rPr>
        <w:t>ס</w:t>
      </w:r>
      <w:r w:rsidR="0075357A">
        <w:rPr>
          <w:rFonts w:hint="cs"/>
          <w:rtl/>
        </w:rPr>
        <w:t>ו</w:t>
      </w:r>
      <w:r>
        <w:rPr>
          <w:rFonts w:hint="cs"/>
          <w:rtl/>
        </w:rPr>
        <w:t xml:space="preserve">ימות </w:t>
      </w:r>
      <w:r w:rsidR="0075357A">
        <w:rPr>
          <w:rFonts w:hint="cs"/>
          <w:rtl/>
        </w:rPr>
        <w:t xml:space="preserve">הדיין יאמר לבעל שעל פי דין תורה </w:t>
      </w:r>
      <w:r>
        <w:rPr>
          <w:rFonts w:hint="cs"/>
          <w:rtl/>
        </w:rPr>
        <w:t xml:space="preserve">הצדדים מוכרחים להתגרש. </w:t>
      </w:r>
      <w:r w:rsidR="00EF31B2">
        <w:rPr>
          <w:rFonts w:hint="cs"/>
          <w:rtl/>
        </w:rPr>
        <w:t xml:space="preserve">המילים </w:t>
      </w:r>
      <w:r w:rsidR="0075357A">
        <w:rPr>
          <w:rFonts w:hint="cs"/>
          <w:rtl/>
        </w:rPr>
        <w:t>"מוכ</w:t>
      </w:r>
      <w:r>
        <w:rPr>
          <w:rFonts w:hint="cs"/>
          <w:rtl/>
        </w:rPr>
        <w:t>ר</w:t>
      </w:r>
      <w:r w:rsidR="0075357A">
        <w:rPr>
          <w:rFonts w:hint="cs"/>
          <w:rtl/>
        </w:rPr>
        <w:t>ח</w:t>
      </w:r>
      <w:r>
        <w:rPr>
          <w:rFonts w:hint="cs"/>
          <w:rtl/>
        </w:rPr>
        <w:t>ים ל</w:t>
      </w:r>
      <w:r w:rsidR="0075357A">
        <w:rPr>
          <w:rFonts w:hint="cs"/>
          <w:rtl/>
        </w:rPr>
        <w:t>ה</w:t>
      </w:r>
      <w:r>
        <w:rPr>
          <w:rFonts w:hint="cs"/>
          <w:rtl/>
        </w:rPr>
        <w:t>תגרש</w:t>
      </w:r>
      <w:r w:rsidR="0075357A">
        <w:rPr>
          <w:rFonts w:hint="cs"/>
          <w:rtl/>
        </w:rPr>
        <w:t>"</w:t>
      </w:r>
      <w:r w:rsidR="00EF31B2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לא כפייה, </w:t>
      </w:r>
      <w:r w:rsidR="00EF31B2">
        <w:rPr>
          <w:rFonts w:hint="cs"/>
          <w:rtl/>
        </w:rPr>
        <w:t>זה לא חייבים, זו</w:t>
      </w:r>
      <w:r w:rsidR="00681E4C">
        <w:rPr>
          <w:rFonts w:hint="cs"/>
          <w:rtl/>
        </w:rPr>
        <w:t xml:space="preserve"> לא מצווה. הדיינים שפוסקים </w:t>
      </w:r>
      <w:bookmarkStart w:id="322" w:name="_ETM_Q1_2959930"/>
      <w:bookmarkEnd w:id="322"/>
      <w:r w:rsidR="00681E4C">
        <w:rPr>
          <w:rFonts w:hint="cs"/>
          <w:rtl/>
        </w:rPr>
        <w:t>גירושין מ</w:t>
      </w:r>
      <w:r>
        <w:rPr>
          <w:rFonts w:hint="cs"/>
          <w:rtl/>
        </w:rPr>
        <w:t>נ</w:t>
      </w:r>
      <w:r w:rsidR="00681E4C">
        <w:rPr>
          <w:rFonts w:hint="cs"/>
          <w:rtl/>
        </w:rPr>
        <w:t>סים לה</w:t>
      </w:r>
      <w:r>
        <w:rPr>
          <w:rFonts w:hint="cs"/>
          <w:rtl/>
        </w:rPr>
        <w:t xml:space="preserve">יצמד מאוד למונחים המסורתיים. </w:t>
      </w:r>
    </w:p>
    <w:p w:rsidR="008E3A35" w:rsidRDefault="008E3A35" w:rsidP="008E3A35">
      <w:pPr>
        <w:ind w:firstLine="0"/>
        <w:rPr>
          <w:rtl/>
        </w:rPr>
      </w:pPr>
    </w:p>
    <w:p w:rsidR="00681E4C" w:rsidRDefault="00681E4C" w:rsidP="00681E4C">
      <w:pPr>
        <w:pStyle w:val="af6"/>
        <w:keepNext/>
        <w:rPr>
          <w:rtl/>
        </w:rPr>
      </w:pPr>
      <w:bookmarkStart w:id="323" w:name="_ETM_Q1_2974198"/>
      <w:bookmarkStart w:id="324" w:name="ET_yor_6157_55"/>
      <w:bookmarkEnd w:id="323"/>
      <w:r w:rsidRPr="00681E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1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681E4C" w:rsidRDefault="00681E4C" w:rsidP="00681E4C">
      <w:pPr>
        <w:pStyle w:val="KeepWithNext"/>
        <w:rPr>
          <w:rtl/>
        </w:rPr>
      </w:pPr>
    </w:p>
    <w:p w:rsidR="008E3A35" w:rsidRDefault="008E3A35" w:rsidP="007D4A1B">
      <w:pPr>
        <w:ind w:firstLine="0"/>
        <w:rPr>
          <w:rtl/>
        </w:rPr>
      </w:pPr>
      <w:bookmarkStart w:id="325" w:name="_ETM_Q1_2974685"/>
      <w:bookmarkStart w:id="326" w:name="_ETM_Q1_2974761"/>
      <w:bookmarkEnd w:id="325"/>
      <w:bookmarkEnd w:id="326"/>
      <w:r>
        <w:rPr>
          <w:rtl/>
        </w:rPr>
        <w:tab/>
      </w:r>
      <w:r w:rsidR="00681E4C">
        <w:rPr>
          <w:rFonts w:hint="cs"/>
          <w:rtl/>
        </w:rPr>
        <w:t xml:space="preserve">זה פחות משכנע </w:t>
      </w:r>
      <w:r>
        <w:rPr>
          <w:rFonts w:hint="cs"/>
          <w:rtl/>
        </w:rPr>
        <w:t>אותי</w:t>
      </w:r>
      <w:r w:rsidR="00681E4C">
        <w:rPr>
          <w:rFonts w:hint="cs"/>
          <w:rtl/>
        </w:rPr>
        <w:t xml:space="preserve">. </w:t>
      </w:r>
      <w:r w:rsidR="0016054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לנו </w:t>
      </w:r>
      <w:r w:rsidR="00681E4C">
        <w:rPr>
          <w:rFonts w:hint="cs"/>
          <w:rtl/>
        </w:rPr>
        <w:t xml:space="preserve">עניין להכווין את בתי הדין </w:t>
      </w:r>
      <w:r>
        <w:rPr>
          <w:rFonts w:hint="cs"/>
          <w:rtl/>
        </w:rPr>
        <w:t xml:space="preserve">להשתמש </w:t>
      </w:r>
      <w:r w:rsidR="00681E4C">
        <w:rPr>
          <w:rFonts w:hint="cs"/>
          <w:rtl/>
        </w:rPr>
        <w:t xml:space="preserve">במילים מסוימות </w:t>
      </w:r>
      <w:bookmarkStart w:id="327" w:name="_ETM_Q1_2997475"/>
      <w:bookmarkEnd w:id="327"/>
      <w:r>
        <w:rPr>
          <w:rFonts w:hint="cs"/>
          <w:rtl/>
        </w:rPr>
        <w:t>לצורך הוודאות</w:t>
      </w:r>
      <w:r w:rsidR="00681E4C">
        <w:rPr>
          <w:rFonts w:hint="cs"/>
          <w:rtl/>
        </w:rPr>
        <w:t xml:space="preserve"> המשפטית</w:t>
      </w:r>
      <w:r w:rsidR="00160543">
        <w:rPr>
          <w:rFonts w:hint="cs"/>
          <w:rtl/>
        </w:rPr>
        <w:t xml:space="preserve">, אנחנו צריכים לבוא ולומר </w:t>
      </w:r>
      <w:r w:rsidR="00681E4C">
        <w:rPr>
          <w:rFonts w:hint="cs"/>
          <w:rtl/>
        </w:rPr>
        <w:t xml:space="preserve"> לו: אל</w:t>
      </w:r>
      <w:r w:rsidR="00160543">
        <w:rPr>
          <w:rFonts w:hint="cs"/>
          <w:rtl/>
        </w:rPr>
        <w:t>ו המילים שאנחנו מרשים</w:t>
      </w:r>
      <w:r w:rsidR="00825C77">
        <w:rPr>
          <w:rFonts w:hint="cs"/>
          <w:rtl/>
        </w:rPr>
        <w:t xml:space="preserve"> לך להשתמש בהן</w:t>
      </w:r>
      <w:r w:rsidR="00681E4C">
        <w:rPr>
          <w:rFonts w:hint="cs"/>
          <w:rtl/>
        </w:rPr>
        <w:t xml:space="preserve"> בפסק </w:t>
      </w:r>
      <w:bookmarkStart w:id="328" w:name="_ETM_Q1_2996225"/>
      <w:bookmarkEnd w:id="328"/>
      <w:r w:rsidR="00681E4C">
        <w:rPr>
          <w:rFonts w:hint="cs"/>
          <w:rtl/>
        </w:rPr>
        <w:t>הדין.</w:t>
      </w:r>
      <w:bookmarkStart w:id="329" w:name="_ETM_Q1_3011774"/>
      <w:bookmarkEnd w:id="329"/>
      <w:r w:rsidR="00220BBA">
        <w:rPr>
          <w:rFonts w:hint="cs"/>
          <w:rtl/>
        </w:rPr>
        <w:t xml:space="preserve"> אם אנחנו לא רו</w:t>
      </w:r>
      <w:r>
        <w:rPr>
          <w:rFonts w:hint="cs"/>
          <w:rtl/>
        </w:rPr>
        <w:t>צ</w:t>
      </w:r>
      <w:r w:rsidR="00220BBA">
        <w:rPr>
          <w:rFonts w:hint="cs"/>
          <w:rtl/>
        </w:rPr>
        <w:t>י</w:t>
      </w:r>
      <w:r w:rsidR="00160543">
        <w:rPr>
          <w:rFonts w:hint="cs"/>
          <w:rtl/>
        </w:rPr>
        <w:t>ם להיות במציאות הזאת</w:t>
      </w:r>
      <w:r>
        <w:rPr>
          <w:rFonts w:hint="cs"/>
          <w:rtl/>
        </w:rPr>
        <w:t xml:space="preserve"> </w:t>
      </w:r>
      <w:r w:rsidR="00160543">
        <w:rPr>
          <w:rFonts w:hint="cs"/>
          <w:rtl/>
        </w:rPr>
        <w:t xml:space="preserve">אלא </w:t>
      </w:r>
      <w:r>
        <w:rPr>
          <w:rFonts w:hint="cs"/>
          <w:rtl/>
        </w:rPr>
        <w:t>להשאיר רקמה</w:t>
      </w:r>
      <w:r w:rsidR="00220BBA">
        <w:rPr>
          <w:rFonts w:hint="cs"/>
          <w:rtl/>
        </w:rPr>
        <w:t xml:space="preserve"> פתוחה</w:t>
      </w:r>
      <w:r>
        <w:rPr>
          <w:rFonts w:hint="cs"/>
          <w:rtl/>
        </w:rPr>
        <w:t xml:space="preserve">, </w:t>
      </w:r>
      <w:r w:rsidR="00220BBA">
        <w:rPr>
          <w:rFonts w:hint="cs"/>
          <w:rtl/>
        </w:rPr>
        <w:t xml:space="preserve">אז </w:t>
      </w:r>
      <w:r>
        <w:rPr>
          <w:rFonts w:hint="cs"/>
          <w:rtl/>
        </w:rPr>
        <w:t>כל ה</w:t>
      </w:r>
      <w:r w:rsidR="00220BBA">
        <w:rPr>
          <w:rFonts w:hint="cs"/>
          <w:rtl/>
        </w:rPr>
        <w:t>סעיף הזה מיותר</w:t>
      </w:r>
      <w:r>
        <w:rPr>
          <w:rFonts w:hint="cs"/>
          <w:rtl/>
        </w:rPr>
        <w:t>. לה</w:t>
      </w:r>
      <w:r w:rsidR="0051538B">
        <w:rPr>
          <w:rFonts w:hint="cs"/>
          <w:rtl/>
        </w:rPr>
        <w:t xml:space="preserve">תחיל </w:t>
      </w:r>
      <w:bookmarkStart w:id="330" w:name="_ETM_Q1_3022073"/>
      <w:bookmarkEnd w:id="330"/>
      <w:r w:rsidR="0051538B">
        <w:rPr>
          <w:rFonts w:hint="cs"/>
          <w:rtl/>
        </w:rPr>
        <w:t xml:space="preserve">להתפלפל האם המילה "הצעה" או המילה "המלצה" נחשבת </w:t>
      </w:r>
      <w:bookmarkStart w:id="331" w:name="_ETM_Q1_3026274"/>
      <w:bookmarkEnd w:id="331"/>
      <w:r w:rsidR="0051538B">
        <w:rPr>
          <w:rFonts w:hint="cs"/>
          <w:rtl/>
        </w:rPr>
        <w:t xml:space="preserve">או לא נחשבת, </w:t>
      </w:r>
      <w:r>
        <w:rPr>
          <w:rFonts w:hint="cs"/>
          <w:rtl/>
        </w:rPr>
        <w:t>בעיני זה מצחיק</w:t>
      </w:r>
      <w:r w:rsidR="0051538B">
        <w:rPr>
          <w:rFonts w:hint="cs"/>
          <w:rtl/>
        </w:rPr>
        <w:t>.</w:t>
      </w:r>
    </w:p>
    <w:p w:rsidR="008E3A35" w:rsidRDefault="008E3A35" w:rsidP="008E3A35">
      <w:pPr>
        <w:ind w:firstLine="0"/>
        <w:rPr>
          <w:rtl/>
        </w:rPr>
      </w:pPr>
    </w:p>
    <w:p w:rsidR="00160543" w:rsidRDefault="00160543" w:rsidP="00160543">
      <w:pPr>
        <w:pStyle w:val="af9"/>
        <w:keepNext/>
        <w:rPr>
          <w:rtl/>
        </w:rPr>
      </w:pPr>
      <w:bookmarkStart w:id="332" w:name="_ETM_Q1_3021462"/>
      <w:bookmarkStart w:id="333" w:name="ET_guest_שמעון_יעקבי_56"/>
      <w:bookmarkEnd w:id="332"/>
      <w:r w:rsidRPr="00160543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160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160543" w:rsidRDefault="00160543" w:rsidP="00160543">
      <w:pPr>
        <w:pStyle w:val="KeepWithNext"/>
        <w:rPr>
          <w:rtl/>
        </w:rPr>
      </w:pPr>
    </w:p>
    <w:p w:rsidR="008E3A35" w:rsidRDefault="008E3A35" w:rsidP="007D4A1B">
      <w:pPr>
        <w:ind w:firstLine="0"/>
        <w:rPr>
          <w:rtl/>
        </w:rPr>
      </w:pPr>
      <w:bookmarkStart w:id="334" w:name="_ETM_Q1_3022014"/>
      <w:bookmarkStart w:id="335" w:name="_ETM_Q1_3022047"/>
      <w:bookmarkEnd w:id="334"/>
      <w:bookmarkEnd w:id="335"/>
      <w:r>
        <w:rPr>
          <w:rtl/>
        </w:rPr>
        <w:tab/>
      </w:r>
      <w:r w:rsidR="00160543">
        <w:rPr>
          <w:rFonts w:hint="cs"/>
          <w:rtl/>
        </w:rPr>
        <w:t>א</w:t>
      </w:r>
      <w:r>
        <w:rPr>
          <w:rFonts w:hint="cs"/>
          <w:rtl/>
        </w:rPr>
        <w:t>ד</w:t>
      </w:r>
      <w:r w:rsidR="00160543">
        <w:rPr>
          <w:rFonts w:hint="cs"/>
          <w:rtl/>
        </w:rPr>
        <w:t xml:space="preserve">וני היושב ראש, זה לא </w:t>
      </w:r>
      <w:r>
        <w:rPr>
          <w:rFonts w:hint="cs"/>
          <w:rtl/>
        </w:rPr>
        <w:t>א</w:t>
      </w:r>
      <w:r w:rsidR="00160543">
        <w:rPr>
          <w:rFonts w:hint="cs"/>
          <w:rtl/>
        </w:rPr>
        <w:t>מ</w:t>
      </w:r>
      <w:r w:rsidR="007440E4">
        <w:rPr>
          <w:rFonts w:hint="cs"/>
          <w:rtl/>
        </w:rPr>
        <w:t>ור להיות מצחיק</w:t>
      </w:r>
      <w:r w:rsidR="00825C77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160543">
        <w:rPr>
          <w:rFonts w:hint="cs"/>
          <w:rtl/>
        </w:rPr>
        <w:t xml:space="preserve"> יותר מורכב. בפעמים שבית הדין השתמש בלשון עמומה כלשהי </w:t>
      </w:r>
      <w:bookmarkStart w:id="336" w:name="_ETM_Q1_3037110"/>
      <w:bookmarkEnd w:id="336"/>
      <w:r w:rsidR="00160543">
        <w:rPr>
          <w:rFonts w:hint="cs"/>
          <w:rtl/>
        </w:rPr>
        <w:t xml:space="preserve">הוא עשה את זה מתוך כוונה מראש. </w:t>
      </w:r>
      <w:r>
        <w:rPr>
          <w:rFonts w:hint="cs"/>
          <w:rtl/>
        </w:rPr>
        <w:t xml:space="preserve">לפעמים יש מחלוקות בין </w:t>
      </w:r>
      <w:r w:rsidR="00160543">
        <w:rPr>
          <w:rFonts w:hint="cs"/>
          <w:rtl/>
        </w:rPr>
        <w:t>הדיינים על מה  הדרגה</w:t>
      </w:r>
      <w:r>
        <w:rPr>
          <w:rFonts w:hint="cs"/>
          <w:rtl/>
        </w:rPr>
        <w:t xml:space="preserve"> </w:t>
      </w:r>
      <w:r w:rsidR="00160543">
        <w:rPr>
          <w:rFonts w:hint="cs"/>
          <w:rtl/>
        </w:rPr>
        <w:t>של פסק הדין</w:t>
      </w:r>
      <w:r>
        <w:rPr>
          <w:rFonts w:hint="cs"/>
          <w:rtl/>
        </w:rPr>
        <w:t xml:space="preserve"> והם </w:t>
      </w:r>
      <w:r w:rsidR="00160543">
        <w:rPr>
          <w:rFonts w:hint="cs"/>
          <w:rtl/>
        </w:rPr>
        <w:t>מעדיפים לא להכריע</w:t>
      </w:r>
      <w:r>
        <w:rPr>
          <w:rFonts w:hint="cs"/>
          <w:rtl/>
        </w:rPr>
        <w:t xml:space="preserve"> באותו שלב, הם מעדיפים להעביר מס</w:t>
      </w:r>
      <w:r w:rsidR="00160543">
        <w:rPr>
          <w:rFonts w:hint="cs"/>
          <w:rtl/>
        </w:rPr>
        <w:t xml:space="preserve">ר לבעל שהוא צריך להתגרש. </w:t>
      </w:r>
      <w:bookmarkStart w:id="337" w:name="_ETM_Q1_3057372"/>
      <w:bookmarkEnd w:id="337"/>
      <w:r w:rsidR="00160543">
        <w:rPr>
          <w:rFonts w:hint="cs"/>
          <w:rtl/>
        </w:rPr>
        <w:t>באותו שלב הם לא פוסקים בצורה</w:t>
      </w:r>
      <w:r>
        <w:rPr>
          <w:rFonts w:hint="cs"/>
          <w:rtl/>
        </w:rPr>
        <w:t xml:space="preserve"> </w:t>
      </w:r>
      <w:r w:rsidR="00160543">
        <w:rPr>
          <w:rFonts w:hint="cs"/>
          <w:rtl/>
        </w:rPr>
        <w:t>מ</w:t>
      </w:r>
      <w:r>
        <w:rPr>
          <w:rFonts w:hint="cs"/>
          <w:rtl/>
        </w:rPr>
        <w:t xml:space="preserve">וחלטת, אבל </w:t>
      </w:r>
      <w:r w:rsidR="00160543">
        <w:rPr>
          <w:rFonts w:hint="cs"/>
          <w:rtl/>
        </w:rPr>
        <w:t>עדיין - -</w:t>
      </w:r>
    </w:p>
    <w:p w:rsidR="008E3A35" w:rsidRDefault="008E3A35" w:rsidP="008E3A35">
      <w:pPr>
        <w:ind w:firstLine="0"/>
        <w:rPr>
          <w:rtl/>
        </w:rPr>
      </w:pPr>
    </w:p>
    <w:p w:rsidR="00160543" w:rsidRDefault="00160543" w:rsidP="00160543">
      <w:pPr>
        <w:pStyle w:val="af6"/>
        <w:keepNext/>
        <w:rPr>
          <w:rtl/>
        </w:rPr>
      </w:pPr>
      <w:bookmarkStart w:id="338" w:name="ET_yor_6157_57"/>
      <w:r w:rsidRPr="001605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0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160543" w:rsidRDefault="00160543" w:rsidP="00160543">
      <w:pPr>
        <w:pStyle w:val="KeepWithNext"/>
        <w:rPr>
          <w:rtl/>
        </w:rPr>
      </w:pPr>
    </w:p>
    <w:p w:rsidR="008E3A35" w:rsidRDefault="008E3A35" w:rsidP="00FE6D5A">
      <w:pPr>
        <w:rPr>
          <w:rtl/>
        </w:rPr>
      </w:pPr>
      <w:r>
        <w:rPr>
          <w:rFonts w:hint="cs"/>
          <w:rtl/>
        </w:rPr>
        <w:t xml:space="preserve">אם </w:t>
      </w:r>
      <w:r w:rsidR="00801939">
        <w:rPr>
          <w:rFonts w:hint="cs"/>
          <w:rtl/>
        </w:rPr>
        <w:t>ה</w:t>
      </w:r>
      <w:r>
        <w:rPr>
          <w:rFonts w:hint="cs"/>
          <w:rtl/>
        </w:rPr>
        <w:t xml:space="preserve">ם </w:t>
      </w:r>
      <w:r w:rsidR="00801939">
        <w:rPr>
          <w:rFonts w:hint="cs"/>
          <w:rtl/>
        </w:rPr>
        <w:t>לא קבעו בצורה מפורשת</w:t>
      </w:r>
      <w:r w:rsidR="00825C77">
        <w:rPr>
          <w:rFonts w:hint="cs"/>
          <w:rtl/>
        </w:rPr>
        <w:t>,</w:t>
      </w:r>
      <w:r w:rsidR="00801939">
        <w:rPr>
          <w:rFonts w:hint="cs"/>
          <w:rtl/>
        </w:rPr>
        <w:t xml:space="preserve"> </w:t>
      </w:r>
      <w:r w:rsidR="00BD17E5">
        <w:rPr>
          <w:rFonts w:hint="cs"/>
          <w:rtl/>
        </w:rPr>
        <w:t xml:space="preserve">אז </w:t>
      </w:r>
      <w:r w:rsidR="00801939">
        <w:rPr>
          <w:rFonts w:hint="cs"/>
          <w:rtl/>
        </w:rPr>
        <w:t xml:space="preserve">אני לא רוצה שהם </w:t>
      </w:r>
      <w:bookmarkStart w:id="339" w:name="_ETM_Q1_3062605"/>
      <w:bookmarkEnd w:id="339"/>
      <w:r w:rsidR="00801939">
        <w:rPr>
          <w:rFonts w:hint="cs"/>
          <w:rtl/>
        </w:rPr>
        <w:t xml:space="preserve">יטילו סנקציות. </w:t>
      </w:r>
      <w:r>
        <w:rPr>
          <w:rFonts w:hint="cs"/>
          <w:rtl/>
        </w:rPr>
        <w:t>אם אתם רוצים בהירו</w:t>
      </w:r>
      <w:r w:rsidR="007440E4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7440E4">
        <w:rPr>
          <w:rFonts w:hint="cs"/>
          <w:rtl/>
        </w:rPr>
        <w:t xml:space="preserve">תוריד את </w:t>
      </w:r>
      <w:r w:rsidR="00DC02C4">
        <w:rPr>
          <w:rFonts w:hint="cs"/>
          <w:rtl/>
        </w:rPr>
        <w:t xml:space="preserve">המילים </w:t>
      </w:r>
      <w:r w:rsidR="007440E4">
        <w:rPr>
          <w:rFonts w:hint="cs"/>
          <w:rtl/>
        </w:rPr>
        <w:t xml:space="preserve">"לשון אחרת בעלת </w:t>
      </w:r>
      <w:bookmarkStart w:id="340" w:name="_ETM_Q1_3091757"/>
      <w:bookmarkEnd w:id="340"/>
      <w:r w:rsidR="007440E4">
        <w:rPr>
          <w:rFonts w:hint="cs"/>
          <w:rtl/>
        </w:rPr>
        <w:t>משמעות דומה"</w:t>
      </w:r>
      <w:r w:rsidR="00ED7A70">
        <w:rPr>
          <w:rFonts w:hint="cs"/>
          <w:rtl/>
        </w:rPr>
        <w:t xml:space="preserve">, </w:t>
      </w:r>
      <w:r w:rsidR="00DC02C4">
        <w:rPr>
          <w:rFonts w:hint="cs"/>
          <w:rtl/>
        </w:rPr>
        <w:t xml:space="preserve">תכתוב את המילים </w:t>
      </w:r>
      <w:r w:rsidR="00825C77">
        <w:rPr>
          <w:rFonts w:hint="cs"/>
          <w:rtl/>
        </w:rPr>
        <w:t>"</w:t>
      </w:r>
      <w:r>
        <w:rPr>
          <w:rFonts w:hint="cs"/>
          <w:rtl/>
        </w:rPr>
        <w:t>כפייה, חובה</w:t>
      </w:r>
      <w:r w:rsidR="00DC02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02C4">
        <w:rPr>
          <w:rFonts w:hint="cs"/>
          <w:rtl/>
        </w:rPr>
        <w:t>מצווה</w:t>
      </w:r>
      <w:r w:rsidR="00825C77">
        <w:rPr>
          <w:rFonts w:hint="cs"/>
          <w:rtl/>
        </w:rPr>
        <w:t>" וכדומה</w:t>
      </w:r>
      <w:r w:rsidR="00DC02C4">
        <w:rPr>
          <w:rFonts w:hint="cs"/>
          <w:rtl/>
        </w:rPr>
        <w:t>. אם אתה רוצ</w:t>
      </w:r>
      <w:r>
        <w:rPr>
          <w:rFonts w:hint="cs"/>
          <w:rtl/>
        </w:rPr>
        <w:t>ה</w:t>
      </w:r>
      <w:r w:rsidR="00DC02C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C02C4">
        <w:rPr>
          <w:rFonts w:hint="cs"/>
          <w:rtl/>
        </w:rPr>
        <w:t>ה</w:t>
      </w:r>
      <w:r>
        <w:rPr>
          <w:rFonts w:hint="cs"/>
          <w:rtl/>
        </w:rPr>
        <w:t>שאיר שיקול דעת</w:t>
      </w:r>
      <w:r w:rsidR="00DC02C4">
        <w:rPr>
          <w:rFonts w:hint="cs"/>
          <w:rtl/>
        </w:rPr>
        <w:t xml:space="preserve"> לבית </w:t>
      </w:r>
      <w:bookmarkStart w:id="341" w:name="_ETM_Q1_3104627"/>
      <w:bookmarkEnd w:id="341"/>
      <w:r w:rsidR="00DC02C4">
        <w:rPr>
          <w:rFonts w:hint="cs"/>
          <w:rtl/>
        </w:rPr>
        <w:t>הדין</w:t>
      </w:r>
      <w:r>
        <w:rPr>
          <w:rFonts w:hint="cs"/>
          <w:rtl/>
        </w:rPr>
        <w:t xml:space="preserve">, תשאיר שיקול דעת לבית הדין, תוריד את סעיף </w:t>
      </w:r>
      <w:r w:rsidR="00DC02C4">
        <w:rPr>
          <w:rFonts w:hint="cs"/>
          <w:rtl/>
        </w:rPr>
        <w:t>(</w:t>
      </w:r>
      <w:r>
        <w:rPr>
          <w:rFonts w:hint="cs"/>
          <w:rtl/>
        </w:rPr>
        <w:t>ב</w:t>
      </w:r>
      <w:r w:rsidR="00DC02C4">
        <w:rPr>
          <w:rFonts w:hint="cs"/>
          <w:rtl/>
        </w:rPr>
        <w:t>)</w:t>
      </w:r>
      <w:r>
        <w:rPr>
          <w:rFonts w:hint="cs"/>
          <w:rtl/>
        </w:rPr>
        <w:t xml:space="preserve"> לגמרי. גם </w:t>
      </w:r>
      <w:bookmarkStart w:id="342" w:name="_ETM_Q1_3136411"/>
      <w:bookmarkEnd w:id="342"/>
      <w:r w:rsidR="00BD17E5">
        <w:rPr>
          <w:rFonts w:hint="cs"/>
          <w:rtl/>
        </w:rPr>
        <w:t>במצב שכתוב שהזוג מוכרח להתגרש</w:t>
      </w:r>
      <w:r w:rsidR="00FE6D5A">
        <w:rPr>
          <w:rFonts w:hint="cs"/>
          <w:rtl/>
        </w:rPr>
        <w:t xml:space="preserve"> </w:t>
      </w:r>
      <w:r w:rsidR="00BD17E5">
        <w:rPr>
          <w:rFonts w:hint="cs"/>
          <w:rtl/>
        </w:rPr>
        <w:t>ו</w:t>
      </w:r>
      <w:r w:rsidR="00FE6D5A">
        <w:rPr>
          <w:rFonts w:hint="cs"/>
          <w:rtl/>
        </w:rPr>
        <w:t xml:space="preserve">לא שהבעל </w:t>
      </w:r>
      <w:bookmarkStart w:id="343" w:name="_ETM_Q1_3136531"/>
      <w:bookmarkEnd w:id="343"/>
      <w:r w:rsidR="00BD17E5">
        <w:rPr>
          <w:rFonts w:hint="cs"/>
          <w:rtl/>
        </w:rPr>
        <w:t>ייתן גט או האישה תקבל גט</w:t>
      </w:r>
      <w:r w:rsidR="00FE6D5A">
        <w:rPr>
          <w:rFonts w:hint="cs"/>
          <w:rtl/>
        </w:rPr>
        <w:t xml:space="preserve"> אסור להטיל סנקציה.</w:t>
      </w:r>
      <w:bookmarkStart w:id="344" w:name="_ETM_Q1_3146384"/>
      <w:bookmarkEnd w:id="344"/>
      <w:r w:rsidR="00FE6D5A">
        <w:rPr>
          <w:rFonts w:hint="cs"/>
          <w:rtl/>
        </w:rPr>
        <w:t xml:space="preserve"> אתה אומר שיש דיינים שלא יודעים לכתוב?</w:t>
      </w:r>
      <w:r>
        <w:rPr>
          <w:rFonts w:hint="cs"/>
          <w:rtl/>
        </w:rPr>
        <w:t xml:space="preserve"> בעיה. אתה לא יכול להשאיר את זה ככה פתוח</w:t>
      </w:r>
      <w:r w:rsidR="00FE6D5A">
        <w:rPr>
          <w:rFonts w:hint="cs"/>
          <w:rtl/>
        </w:rPr>
        <w:t>.</w:t>
      </w:r>
    </w:p>
    <w:p w:rsidR="008E3A35" w:rsidRDefault="008E3A35" w:rsidP="008E3A35">
      <w:pPr>
        <w:ind w:firstLine="0"/>
        <w:rPr>
          <w:rtl/>
        </w:rPr>
      </w:pPr>
    </w:p>
    <w:p w:rsidR="00FE6D5A" w:rsidRDefault="00FE6D5A" w:rsidP="00FE6D5A">
      <w:pPr>
        <w:pStyle w:val="af9"/>
        <w:keepNext/>
        <w:rPr>
          <w:rtl/>
        </w:rPr>
      </w:pPr>
      <w:bookmarkStart w:id="345" w:name="_ETM_Q1_3152671"/>
      <w:bookmarkStart w:id="346" w:name="ET_guest_שמעון_יעקבי_58"/>
      <w:bookmarkEnd w:id="345"/>
      <w:r w:rsidRPr="00FE6D5A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FE6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FE6D5A" w:rsidRDefault="00FE6D5A" w:rsidP="00FE6D5A">
      <w:pPr>
        <w:pStyle w:val="KeepWithNext"/>
        <w:rPr>
          <w:rtl/>
        </w:rPr>
      </w:pPr>
    </w:p>
    <w:p w:rsidR="008E3A35" w:rsidRDefault="008E3A35" w:rsidP="00BD17E5">
      <w:pPr>
        <w:ind w:firstLine="0"/>
        <w:rPr>
          <w:rtl/>
        </w:rPr>
      </w:pPr>
      <w:bookmarkStart w:id="347" w:name="_ETM_Q1_3153216"/>
      <w:bookmarkStart w:id="348" w:name="_ETM_Q1_3153255"/>
      <w:bookmarkEnd w:id="347"/>
      <w:bookmarkEnd w:id="348"/>
      <w:r>
        <w:rPr>
          <w:rtl/>
        </w:rPr>
        <w:tab/>
      </w:r>
      <w:r>
        <w:rPr>
          <w:rFonts w:hint="cs"/>
          <w:rtl/>
        </w:rPr>
        <w:t>כאן יש פער בין התוכן ההלכתי ל</w:t>
      </w:r>
      <w:r w:rsidR="00BD17E5">
        <w:rPr>
          <w:rFonts w:hint="cs"/>
          <w:rtl/>
        </w:rPr>
        <w:t>בין ה</w:t>
      </w:r>
      <w:r>
        <w:rPr>
          <w:rFonts w:hint="cs"/>
          <w:rtl/>
        </w:rPr>
        <w:t>תוכן בעיני ה</w:t>
      </w:r>
      <w:r w:rsidR="00195292">
        <w:rPr>
          <w:rFonts w:hint="cs"/>
          <w:rtl/>
        </w:rPr>
        <w:t xml:space="preserve">אדם, בעיני </w:t>
      </w:r>
      <w:bookmarkStart w:id="349" w:name="_ETM_Q1_3175962"/>
      <w:bookmarkEnd w:id="349"/>
      <w:r w:rsidR="00195292">
        <w:rPr>
          <w:rFonts w:hint="cs"/>
          <w:rtl/>
        </w:rPr>
        <w:t>ה</w:t>
      </w:r>
      <w:r>
        <w:rPr>
          <w:rFonts w:hint="cs"/>
          <w:rtl/>
        </w:rPr>
        <w:t>מחוקק</w:t>
      </w:r>
      <w:r w:rsidR="00195292">
        <w:rPr>
          <w:rFonts w:hint="cs"/>
          <w:rtl/>
        </w:rPr>
        <w:t xml:space="preserve"> הרגיל</w:t>
      </w:r>
      <w:r>
        <w:rPr>
          <w:rFonts w:hint="cs"/>
          <w:rtl/>
        </w:rPr>
        <w:t xml:space="preserve">. </w:t>
      </w:r>
      <w:r w:rsidR="00BD17E5">
        <w:rPr>
          <w:rFonts w:hint="cs"/>
          <w:rtl/>
        </w:rPr>
        <w:t xml:space="preserve">אנחנו </w:t>
      </w:r>
      <w:r>
        <w:rPr>
          <w:rFonts w:hint="cs"/>
          <w:rtl/>
        </w:rPr>
        <w:t>רוצים לאפשר לבתי הדין להשתמש בכלים שהחוק הזה מאפשר</w:t>
      </w:r>
      <w:r w:rsidR="00ED7A70">
        <w:rPr>
          <w:rFonts w:hint="cs"/>
          <w:rtl/>
        </w:rPr>
        <w:t>,</w:t>
      </w:r>
      <w:r>
        <w:rPr>
          <w:rFonts w:hint="cs"/>
          <w:rtl/>
        </w:rPr>
        <w:t xml:space="preserve"> כדי לעשות א</w:t>
      </w:r>
      <w:r w:rsidR="00BD17E5">
        <w:rPr>
          <w:rFonts w:hint="cs"/>
          <w:rtl/>
        </w:rPr>
        <w:t xml:space="preserve">ת עבודתם לטובת מניעת סרבנות גט, אבל מצד שני - - </w:t>
      </w:r>
    </w:p>
    <w:p w:rsidR="00BD17E5" w:rsidRDefault="00BD17E5" w:rsidP="00BD17E5">
      <w:pPr>
        <w:ind w:firstLine="0"/>
        <w:rPr>
          <w:rtl/>
        </w:rPr>
      </w:pPr>
    </w:p>
    <w:p w:rsidR="00BD17E5" w:rsidRDefault="00BD17E5" w:rsidP="00BD17E5">
      <w:pPr>
        <w:pStyle w:val="af6"/>
        <w:keepNext/>
        <w:rPr>
          <w:rtl/>
        </w:rPr>
      </w:pPr>
      <w:bookmarkStart w:id="350" w:name="ET_yor_6157_59"/>
      <w:r w:rsidRPr="00BD17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BD17E5" w:rsidRDefault="00BD17E5" w:rsidP="00BD17E5">
      <w:pPr>
        <w:pStyle w:val="KeepWithNext"/>
        <w:rPr>
          <w:rtl/>
        </w:rPr>
      </w:pPr>
    </w:p>
    <w:p w:rsidR="008E3A35" w:rsidRDefault="00BD17E5" w:rsidP="00BD17E5">
      <w:pPr>
        <w:rPr>
          <w:rtl/>
        </w:rPr>
      </w:pPr>
      <w:r>
        <w:rPr>
          <w:rFonts w:hint="cs"/>
          <w:rtl/>
        </w:rPr>
        <w:t>אז למה ה</w:t>
      </w:r>
      <w:r w:rsidR="008E3A35">
        <w:rPr>
          <w:rFonts w:hint="cs"/>
          <w:rtl/>
        </w:rPr>
        <w:t xml:space="preserve">ורדתם את המילה </w:t>
      </w:r>
      <w:r>
        <w:rPr>
          <w:rFonts w:hint="cs"/>
          <w:rtl/>
        </w:rPr>
        <w:t>"</w:t>
      </w:r>
      <w:r w:rsidR="008E3A35">
        <w:rPr>
          <w:rFonts w:hint="cs"/>
          <w:rtl/>
        </w:rPr>
        <w:t>הצעה</w:t>
      </w:r>
      <w:r>
        <w:rPr>
          <w:rFonts w:hint="cs"/>
          <w:rtl/>
        </w:rPr>
        <w:t>"?</w:t>
      </w:r>
    </w:p>
    <w:p w:rsidR="008E3A35" w:rsidRDefault="008E3A35" w:rsidP="008E3A35">
      <w:pPr>
        <w:ind w:firstLine="0"/>
        <w:rPr>
          <w:rtl/>
        </w:rPr>
      </w:pPr>
    </w:p>
    <w:p w:rsidR="00BD17E5" w:rsidRDefault="00BD17E5" w:rsidP="00BD17E5">
      <w:pPr>
        <w:pStyle w:val="af9"/>
        <w:keepNext/>
        <w:rPr>
          <w:rtl/>
        </w:rPr>
      </w:pPr>
      <w:bookmarkStart w:id="351" w:name="_ETM_Q1_3196239"/>
      <w:bookmarkStart w:id="352" w:name="ET_guest_שמעון_יעקבי_60"/>
      <w:bookmarkEnd w:id="351"/>
      <w:r w:rsidRPr="00BD17E5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BD17E5" w:rsidRDefault="00BD17E5" w:rsidP="00BD17E5">
      <w:pPr>
        <w:pStyle w:val="KeepWithNext"/>
        <w:rPr>
          <w:rtl/>
        </w:rPr>
      </w:pPr>
    </w:p>
    <w:p w:rsidR="00BD17E5" w:rsidRPr="00BD17E5" w:rsidRDefault="00BD17E5" w:rsidP="00BD17E5">
      <w:pPr>
        <w:rPr>
          <w:rtl/>
        </w:rPr>
      </w:pPr>
      <w:bookmarkStart w:id="353" w:name="_ETM_Q1_3196807"/>
      <w:bookmarkStart w:id="354" w:name="_ETM_Q1_3196848"/>
      <w:bookmarkEnd w:id="353"/>
      <w:bookmarkEnd w:id="354"/>
      <w:r>
        <w:rPr>
          <w:rFonts w:hint="cs"/>
          <w:rtl/>
        </w:rPr>
        <w:t xml:space="preserve">אתה לא יכול לאחוז בחבל משני קצותיו. </w:t>
      </w:r>
    </w:p>
    <w:p w:rsidR="008E3A35" w:rsidRDefault="008E3A35" w:rsidP="008E3A35">
      <w:pPr>
        <w:ind w:firstLine="0"/>
        <w:rPr>
          <w:rtl/>
        </w:rPr>
      </w:pPr>
    </w:p>
    <w:p w:rsidR="00BD17E5" w:rsidRDefault="00BD17E5" w:rsidP="00BD17E5">
      <w:pPr>
        <w:pStyle w:val="af9"/>
        <w:keepNext/>
        <w:rPr>
          <w:rtl/>
        </w:rPr>
      </w:pPr>
      <w:bookmarkStart w:id="355" w:name="ET_guest_שמעון_יעקבי_61"/>
      <w:r w:rsidRPr="00BD17E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יעקבי:</w:t>
      </w:r>
      <w:r w:rsidRPr="00BD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BD17E5" w:rsidRDefault="00BD17E5" w:rsidP="00BD17E5">
      <w:pPr>
        <w:pStyle w:val="KeepWithNext"/>
        <w:rPr>
          <w:rtl/>
        </w:rPr>
      </w:pPr>
    </w:p>
    <w:p w:rsidR="008E3A35" w:rsidRDefault="008E3A35" w:rsidP="008E3A35">
      <w:pPr>
        <w:ind w:firstLine="0"/>
        <w:rPr>
          <w:rtl/>
        </w:rPr>
      </w:pPr>
      <w:r>
        <w:rPr>
          <w:rtl/>
        </w:rPr>
        <w:tab/>
      </w:r>
      <w:r w:rsidR="00BD17E5">
        <w:rPr>
          <w:rFonts w:hint="cs"/>
          <w:rtl/>
        </w:rPr>
        <w:t>זה</w:t>
      </w:r>
      <w:r>
        <w:rPr>
          <w:rFonts w:hint="cs"/>
          <w:rtl/>
        </w:rPr>
        <w:t xml:space="preserve"> לא שנ</w:t>
      </w:r>
      <w:r w:rsidR="00BD17E5">
        <w:rPr>
          <w:rFonts w:hint="cs"/>
          <w:rtl/>
        </w:rPr>
        <w:t>י קצותיו</w:t>
      </w:r>
      <w:r>
        <w:rPr>
          <w:rFonts w:hint="cs"/>
          <w:rtl/>
        </w:rPr>
        <w:t>, זה שתי זוויות שונות</w:t>
      </w:r>
      <w:r w:rsidR="00BD17E5">
        <w:rPr>
          <w:rFonts w:hint="cs"/>
          <w:rtl/>
        </w:rPr>
        <w:t>.</w:t>
      </w:r>
    </w:p>
    <w:p w:rsidR="008E3A35" w:rsidRDefault="008E3A35" w:rsidP="008E3A35">
      <w:pPr>
        <w:ind w:firstLine="0"/>
        <w:rPr>
          <w:rtl/>
        </w:rPr>
      </w:pPr>
    </w:p>
    <w:p w:rsidR="00BD17E5" w:rsidRDefault="00BD17E5" w:rsidP="00BD17E5">
      <w:pPr>
        <w:pStyle w:val="af6"/>
        <w:keepNext/>
        <w:rPr>
          <w:rtl/>
        </w:rPr>
      </w:pPr>
      <w:bookmarkStart w:id="356" w:name="_ETM_Q1_3196976"/>
      <w:bookmarkStart w:id="357" w:name="ET_yor_6157_62"/>
      <w:bookmarkEnd w:id="356"/>
      <w:r w:rsidRPr="00BD17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BD17E5" w:rsidRDefault="00BD17E5" w:rsidP="00BD17E5">
      <w:pPr>
        <w:pStyle w:val="KeepWithNext"/>
        <w:rPr>
          <w:rtl/>
        </w:rPr>
      </w:pPr>
    </w:p>
    <w:p w:rsidR="008E3A35" w:rsidRDefault="008E3A35" w:rsidP="00825C77">
      <w:pPr>
        <w:ind w:firstLine="0"/>
        <w:rPr>
          <w:rtl/>
        </w:rPr>
      </w:pPr>
      <w:bookmarkStart w:id="358" w:name="_ETM_Q1_3197542"/>
      <w:bookmarkStart w:id="359" w:name="_ETM_Q1_3197612"/>
      <w:bookmarkEnd w:id="358"/>
      <w:bookmarkEnd w:id="359"/>
      <w:r>
        <w:rPr>
          <w:rtl/>
        </w:rPr>
        <w:tab/>
      </w:r>
      <w:r w:rsidR="007B7AC5">
        <w:rPr>
          <w:rFonts w:hint="cs"/>
          <w:rtl/>
        </w:rPr>
        <w:t>תחש</w:t>
      </w:r>
      <w:r>
        <w:rPr>
          <w:rFonts w:hint="cs"/>
          <w:rtl/>
        </w:rPr>
        <w:t>ב</w:t>
      </w:r>
      <w:r w:rsidR="007B7AC5">
        <w:rPr>
          <w:rFonts w:hint="cs"/>
          <w:rtl/>
        </w:rPr>
        <w:t xml:space="preserve">ו </w:t>
      </w:r>
      <w:r w:rsidR="00052FDF">
        <w:rPr>
          <w:rFonts w:hint="cs"/>
          <w:rtl/>
        </w:rPr>
        <w:t>בבקשה על הערותיי, תציעו פתרון,</w:t>
      </w:r>
      <w:r w:rsidR="007B7AC5">
        <w:rPr>
          <w:rFonts w:hint="cs"/>
          <w:rtl/>
        </w:rPr>
        <w:t xml:space="preserve"> כי </w:t>
      </w:r>
      <w:bookmarkStart w:id="360" w:name="_ETM_Q1_3205573"/>
      <w:bookmarkEnd w:id="360"/>
      <w:r w:rsidR="007B7AC5">
        <w:rPr>
          <w:rFonts w:hint="cs"/>
          <w:rtl/>
        </w:rPr>
        <w:t xml:space="preserve">אתם כרגע מנסים לאחוז בחבל בשני קצותיו. </w:t>
      </w:r>
      <w:r>
        <w:rPr>
          <w:rFonts w:hint="cs"/>
          <w:rtl/>
        </w:rPr>
        <w:t xml:space="preserve">או שאתם לא מורידים את המילה </w:t>
      </w:r>
      <w:r w:rsidR="007B7AC5">
        <w:rPr>
          <w:rFonts w:hint="cs"/>
          <w:rtl/>
        </w:rPr>
        <w:t>"</w:t>
      </w:r>
      <w:r>
        <w:rPr>
          <w:rFonts w:hint="cs"/>
          <w:rtl/>
        </w:rPr>
        <w:t>הצעה</w:t>
      </w:r>
      <w:r w:rsidR="007B7AC5">
        <w:rPr>
          <w:rFonts w:hint="cs"/>
          <w:rtl/>
        </w:rPr>
        <w:t>"</w:t>
      </w:r>
      <w:r>
        <w:rPr>
          <w:rFonts w:hint="cs"/>
          <w:rtl/>
        </w:rPr>
        <w:t>, או שאתם מורידים את כל הסעיף. לא ייתכן שבן אדם קור</w:t>
      </w:r>
      <w:r w:rsidR="007B7AC5">
        <w:rPr>
          <w:rFonts w:hint="cs"/>
          <w:rtl/>
        </w:rPr>
        <w:t>א חוק</w:t>
      </w:r>
      <w:r>
        <w:rPr>
          <w:rFonts w:hint="cs"/>
          <w:rtl/>
        </w:rPr>
        <w:t xml:space="preserve">, </w:t>
      </w:r>
      <w:r w:rsidR="007B7AC5">
        <w:rPr>
          <w:rFonts w:hint="cs"/>
          <w:rtl/>
        </w:rPr>
        <w:t xml:space="preserve">וזה בכלל </w:t>
      </w:r>
      <w:bookmarkStart w:id="361" w:name="_ETM_Q1_3216079"/>
      <w:bookmarkEnd w:id="361"/>
      <w:r w:rsidR="007B7AC5">
        <w:rPr>
          <w:rFonts w:hint="cs"/>
          <w:rtl/>
        </w:rPr>
        <w:t xml:space="preserve">לא קשור לשאלה הלכתית, שבו כתוב: </w:t>
      </w:r>
      <w:r w:rsidR="00ED7A70">
        <w:rPr>
          <w:rFonts w:hint="cs"/>
          <w:rtl/>
        </w:rPr>
        <w:t>"</w:t>
      </w:r>
      <w:r w:rsidR="007B7AC5">
        <w:rPr>
          <w:rFonts w:hint="cs"/>
          <w:rtl/>
        </w:rPr>
        <w:t xml:space="preserve">קבע בית דין רבני </w:t>
      </w:r>
      <w:r>
        <w:rPr>
          <w:rFonts w:hint="cs"/>
          <w:rtl/>
        </w:rPr>
        <w:t xml:space="preserve">בפסק דין </w:t>
      </w:r>
      <w:r w:rsidR="007B7AC5">
        <w:rPr>
          <w:rFonts w:hint="cs"/>
          <w:rtl/>
        </w:rPr>
        <w:t xml:space="preserve">או בהחלטה </w:t>
      </w:r>
      <w:r>
        <w:rPr>
          <w:rFonts w:hint="cs"/>
          <w:rtl/>
        </w:rPr>
        <w:t>שאיש ייתן</w:t>
      </w:r>
      <w:r w:rsidR="007B7AC5">
        <w:rPr>
          <w:rFonts w:hint="cs"/>
          <w:rtl/>
        </w:rPr>
        <w:t xml:space="preserve"> </w:t>
      </w:r>
      <w:bookmarkStart w:id="362" w:name="_ETM_Q1_3228029"/>
      <w:bookmarkEnd w:id="362"/>
      <w:r w:rsidR="007B7AC5">
        <w:rPr>
          <w:rFonts w:hint="cs"/>
          <w:rtl/>
        </w:rPr>
        <w:t>גט לאשתו</w:t>
      </w:r>
      <w:r w:rsidR="00ED7A70">
        <w:rPr>
          <w:rFonts w:hint="cs"/>
          <w:rtl/>
        </w:rPr>
        <w:t>"</w:t>
      </w:r>
      <w:r w:rsidR="00830D7B">
        <w:rPr>
          <w:rFonts w:hint="cs"/>
          <w:rtl/>
        </w:rPr>
        <w:t>,</w:t>
      </w:r>
      <w:r w:rsidR="00C66E93">
        <w:rPr>
          <w:rFonts w:hint="cs"/>
          <w:rtl/>
        </w:rPr>
        <w:t xml:space="preserve"> ו</w:t>
      </w:r>
      <w:r w:rsidR="00830D7B">
        <w:rPr>
          <w:rFonts w:hint="cs"/>
          <w:rtl/>
        </w:rPr>
        <w:t xml:space="preserve">אז </w:t>
      </w:r>
      <w:r w:rsidR="00C66E93">
        <w:rPr>
          <w:rFonts w:hint="cs"/>
          <w:rtl/>
        </w:rPr>
        <w:t xml:space="preserve">יש את המילה "הצעה". </w:t>
      </w:r>
      <w:r w:rsidR="00830D7B">
        <w:rPr>
          <w:rFonts w:hint="cs"/>
          <w:rtl/>
        </w:rPr>
        <w:t xml:space="preserve">אני לא מבין איך המילה "הצעה" בכלל נמצאת פה. </w:t>
      </w:r>
      <w:r w:rsidR="00C66E93">
        <w:rPr>
          <w:rFonts w:hint="cs"/>
          <w:rtl/>
        </w:rPr>
        <w:t>א</w:t>
      </w:r>
      <w:r>
        <w:rPr>
          <w:rFonts w:hint="cs"/>
          <w:rtl/>
        </w:rPr>
        <w:t xml:space="preserve">ני רוצה </w:t>
      </w:r>
      <w:r w:rsidR="00C66E93">
        <w:rPr>
          <w:rFonts w:hint="cs"/>
          <w:rtl/>
        </w:rPr>
        <w:t>ש</w:t>
      </w:r>
      <w:bookmarkStart w:id="363" w:name="_ETM_Q1_3237735"/>
      <w:bookmarkEnd w:id="363"/>
      <w:r w:rsidR="00C66E93">
        <w:rPr>
          <w:rFonts w:hint="cs"/>
          <w:rtl/>
        </w:rPr>
        <w:t>מסורבת הגט שיושבת פה</w:t>
      </w:r>
      <w:r>
        <w:rPr>
          <w:rFonts w:hint="cs"/>
          <w:rtl/>
        </w:rPr>
        <w:t xml:space="preserve"> </w:t>
      </w:r>
      <w:r w:rsidR="00C66E93">
        <w:rPr>
          <w:rFonts w:hint="cs"/>
          <w:rtl/>
        </w:rPr>
        <w:t xml:space="preserve">תדע </w:t>
      </w:r>
      <w:r>
        <w:rPr>
          <w:rFonts w:hint="cs"/>
          <w:rtl/>
        </w:rPr>
        <w:t>ש</w:t>
      </w:r>
      <w:r w:rsidR="00C66E93">
        <w:rPr>
          <w:rFonts w:hint="cs"/>
          <w:rtl/>
        </w:rPr>
        <w:t>כש</w:t>
      </w:r>
      <w:r>
        <w:rPr>
          <w:rFonts w:hint="cs"/>
          <w:rtl/>
        </w:rPr>
        <w:t xml:space="preserve">יוצא </w:t>
      </w:r>
      <w:r w:rsidR="00C66E93">
        <w:rPr>
          <w:rFonts w:hint="cs"/>
          <w:rtl/>
        </w:rPr>
        <w:t xml:space="preserve">לה פסק הדין </w:t>
      </w:r>
      <w:r w:rsidR="00825C77">
        <w:rPr>
          <w:rFonts w:hint="cs"/>
          <w:rtl/>
        </w:rPr>
        <w:t xml:space="preserve">היא תוכל </w:t>
      </w:r>
      <w:r w:rsidR="00C66E93">
        <w:rPr>
          <w:rFonts w:hint="cs"/>
          <w:rtl/>
        </w:rPr>
        <w:t xml:space="preserve">לנסות </w:t>
      </w:r>
      <w:bookmarkStart w:id="364" w:name="_ETM_Q1_3253453"/>
      <w:bookmarkEnd w:id="364"/>
      <w:r w:rsidR="00C66E93">
        <w:rPr>
          <w:rFonts w:hint="cs"/>
          <w:rtl/>
        </w:rPr>
        <w:t>לפנות לעורך הדין שלה כדי שיטיל סנקציות. אתם חייבים</w:t>
      </w:r>
      <w:r>
        <w:rPr>
          <w:rFonts w:hint="cs"/>
          <w:rtl/>
        </w:rPr>
        <w:t xml:space="preserve"> לייצר ודאות מ</w:t>
      </w:r>
      <w:r w:rsidR="00C66E93">
        <w:rPr>
          <w:rFonts w:hint="cs"/>
          <w:rtl/>
        </w:rPr>
        <w:t xml:space="preserve">שפטית. </w:t>
      </w:r>
      <w:r>
        <w:rPr>
          <w:rFonts w:hint="cs"/>
          <w:rtl/>
        </w:rPr>
        <w:t xml:space="preserve"> </w:t>
      </w:r>
    </w:p>
    <w:p w:rsidR="008E3A35" w:rsidRDefault="008E3A35" w:rsidP="008E3A35">
      <w:pPr>
        <w:ind w:firstLine="0"/>
        <w:rPr>
          <w:rtl/>
        </w:rPr>
      </w:pPr>
    </w:p>
    <w:p w:rsidR="00C66E93" w:rsidRDefault="00C66E93" w:rsidP="00C66E93">
      <w:pPr>
        <w:pStyle w:val="af9"/>
        <w:keepNext/>
        <w:rPr>
          <w:rtl/>
        </w:rPr>
      </w:pPr>
      <w:bookmarkStart w:id="365" w:name="ET_guest_אפרת_רוזנפלד_63"/>
      <w:r w:rsidRPr="00C66E93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C66E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C66E93" w:rsidRDefault="00C66E93" w:rsidP="00C66E93">
      <w:pPr>
        <w:pStyle w:val="KeepWithNext"/>
        <w:rPr>
          <w:rtl/>
        </w:rPr>
      </w:pPr>
    </w:p>
    <w:p w:rsidR="00C66E93" w:rsidRPr="00C66E93" w:rsidRDefault="00C66E93" w:rsidP="00C66E93">
      <w:pPr>
        <w:rPr>
          <w:rtl/>
        </w:rPr>
      </w:pPr>
      <w:r>
        <w:rPr>
          <w:rFonts w:hint="cs"/>
          <w:rtl/>
        </w:rPr>
        <w:t>הרבה פעמים השיקול הוא הזמן.</w:t>
      </w:r>
      <w:r w:rsidR="00830D7B">
        <w:rPr>
          <w:rFonts w:hint="cs"/>
          <w:rtl/>
        </w:rPr>
        <w:t xml:space="preserve"> אני קיבלתי תשובה שזו מצווה </w:t>
      </w:r>
      <w:bookmarkStart w:id="366" w:name="_ETM_Q1_3264374"/>
      <w:bookmarkEnd w:id="366"/>
      <w:r w:rsidR="00830D7B">
        <w:rPr>
          <w:rFonts w:hint="cs"/>
          <w:rtl/>
        </w:rPr>
        <w:t>ולא חיוב כי עוד לא עברו שנתיים.</w:t>
      </w:r>
    </w:p>
    <w:p w:rsidR="006C144A" w:rsidRDefault="006C144A" w:rsidP="008E3A35">
      <w:pPr>
        <w:ind w:firstLine="0"/>
        <w:rPr>
          <w:rtl/>
        </w:rPr>
      </w:pPr>
    </w:p>
    <w:p w:rsidR="00830D7B" w:rsidRDefault="00830D7B" w:rsidP="00830D7B">
      <w:pPr>
        <w:pStyle w:val="af6"/>
        <w:keepNext/>
        <w:rPr>
          <w:rtl/>
        </w:rPr>
      </w:pPr>
      <w:r w:rsidRPr="00830D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0D7B" w:rsidRDefault="00830D7B" w:rsidP="00830D7B">
      <w:pPr>
        <w:pStyle w:val="KeepWithNext"/>
        <w:rPr>
          <w:rtl/>
        </w:rPr>
      </w:pPr>
    </w:p>
    <w:p w:rsidR="006C144A" w:rsidRDefault="006C144A" w:rsidP="00E2494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מצווה לא </w:t>
      </w:r>
      <w:r w:rsidR="00830D7B">
        <w:rPr>
          <w:rFonts w:hint="cs"/>
          <w:rtl/>
        </w:rPr>
        <w:t>מפריע לי</w:t>
      </w:r>
      <w:r w:rsidR="00E24949">
        <w:rPr>
          <w:rFonts w:hint="cs"/>
          <w:rtl/>
        </w:rPr>
        <w:t>,</w:t>
      </w:r>
      <w:r w:rsidR="00830D7B">
        <w:rPr>
          <w:rFonts w:hint="cs"/>
          <w:rtl/>
        </w:rPr>
        <w:t xml:space="preserve"> כי </w:t>
      </w:r>
      <w:bookmarkStart w:id="367" w:name="_ETM_Q1_3269030"/>
      <w:bookmarkEnd w:id="367"/>
      <w:r w:rsidR="00830D7B">
        <w:rPr>
          <w:rFonts w:hint="cs"/>
          <w:rtl/>
        </w:rPr>
        <w:t xml:space="preserve">על מצווה כן אפשר להטיל סנקציות. הבעיה שלי זו </w:t>
      </w:r>
      <w:bookmarkStart w:id="368" w:name="_ETM_Q1_3281662"/>
      <w:bookmarkEnd w:id="368"/>
      <w:r w:rsidR="00830D7B">
        <w:rPr>
          <w:rFonts w:hint="cs"/>
          <w:rtl/>
        </w:rPr>
        <w:t>המילה "הצעה" או המילים "על הצד</w:t>
      </w:r>
      <w:r>
        <w:rPr>
          <w:rFonts w:hint="cs"/>
          <w:rtl/>
        </w:rPr>
        <w:t>ד</w:t>
      </w:r>
      <w:r w:rsidR="00830D7B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830D7B">
        <w:rPr>
          <w:rFonts w:hint="cs"/>
          <w:rtl/>
        </w:rPr>
        <w:t xml:space="preserve">להתגרש" </w:t>
      </w:r>
      <w:bookmarkStart w:id="369" w:name="_ETM_Q1_3284325"/>
      <w:bookmarkEnd w:id="369"/>
      <w:r w:rsidR="00E24949">
        <w:rPr>
          <w:rFonts w:hint="cs"/>
          <w:rtl/>
        </w:rPr>
        <w:t>שבת</w:t>
      </w:r>
      <w:r w:rsidR="00830D7B">
        <w:rPr>
          <w:rFonts w:hint="cs"/>
          <w:rtl/>
        </w:rPr>
        <w:t xml:space="preserve">י הדין </w:t>
      </w:r>
      <w:r w:rsidR="00F770A2">
        <w:rPr>
          <w:rFonts w:hint="cs"/>
          <w:rtl/>
        </w:rPr>
        <w:t xml:space="preserve">הרבניים </w:t>
      </w:r>
      <w:r w:rsidR="00830D7B">
        <w:rPr>
          <w:rFonts w:hint="cs"/>
          <w:rtl/>
        </w:rPr>
        <w:t>החזירו</w:t>
      </w:r>
      <w:r w:rsidR="00ED7A70">
        <w:rPr>
          <w:rFonts w:hint="cs"/>
          <w:rtl/>
        </w:rPr>
        <w:t>, ו</w:t>
      </w:r>
      <w:r w:rsidR="00830D7B">
        <w:rPr>
          <w:rFonts w:hint="cs"/>
          <w:rtl/>
        </w:rPr>
        <w:t>אז אני</w:t>
      </w:r>
      <w:r>
        <w:rPr>
          <w:rFonts w:hint="cs"/>
          <w:rtl/>
        </w:rPr>
        <w:t xml:space="preserve"> לא יודע מה זה אומר.</w:t>
      </w:r>
      <w:r w:rsidR="00825C77">
        <w:rPr>
          <w:rFonts w:hint="cs"/>
          <w:rtl/>
        </w:rPr>
        <w:t xml:space="preserve"> המילים "קבע בית דין רבני"</w:t>
      </w:r>
      <w:r w:rsidR="00C217D0">
        <w:rPr>
          <w:rFonts w:hint="cs"/>
          <w:rtl/>
        </w:rPr>
        <w:t xml:space="preserve"> זה </w:t>
      </w:r>
      <w:bookmarkStart w:id="370" w:name="_ETM_Q1_3345750"/>
      <w:bookmarkEnd w:id="370"/>
      <w:r w:rsidR="00C217D0">
        <w:rPr>
          <w:rFonts w:hint="cs"/>
          <w:rtl/>
        </w:rPr>
        <w:t>רק על בתי דין רבניים בישראל?</w:t>
      </w:r>
      <w:r>
        <w:rPr>
          <w:rFonts w:hint="cs"/>
          <w:rtl/>
        </w:rPr>
        <w:t xml:space="preserve"> </w:t>
      </w:r>
    </w:p>
    <w:p w:rsidR="006C144A" w:rsidRDefault="006C144A" w:rsidP="008E3A35">
      <w:pPr>
        <w:ind w:firstLine="0"/>
        <w:rPr>
          <w:rtl/>
        </w:rPr>
      </w:pPr>
    </w:p>
    <w:p w:rsidR="00C217D0" w:rsidRDefault="00C217D0" w:rsidP="00C217D0">
      <w:pPr>
        <w:pStyle w:val="af9"/>
        <w:keepNext/>
        <w:rPr>
          <w:rtl/>
        </w:rPr>
      </w:pPr>
      <w:bookmarkStart w:id="371" w:name="_ETM_Q1_3297277"/>
      <w:bookmarkStart w:id="372" w:name="_ETM_Q1_3297735"/>
      <w:bookmarkStart w:id="373" w:name="_ETM_Q1_3297799"/>
      <w:bookmarkStart w:id="374" w:name="_ETM_Q1_3355506"/>
      <w:bookmarkStart w:id="375" w:name="ET_guest_יעל_בלונדהים_63"/>
      <w:bookmarkEnd w:id="371"/>
      <w:bookmarkEnd w:id="372"/>
      <w:bookmarkEnd w:id="373"/>
      <w:bookmarkEnd w:id="374"/>
      <w:r w:rsidRPr="00C217D0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C21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C217D0" w:rsidRDefault="00C217D0" w:rsidP="00C217D0">
      <w:pPr>
        <w:pStyle w:val="KeepWithNext"/>
        <w:rPr>
          <w:rtl/>
        </w:rPr>
      </w:pPr>
    </w:p>
    <w:p w:rsidR="006C144A" w:rsidRDefault="006C144A" w:rsidP="00C217D0">
      <w:pPr>
        <w:ind w:firstLine="0"/>
        <w:rPr>
          <w:rtl/>
        </w:rPr>
      </w:pPr>
      <w:bookmarkStart w:id="376" w:name="_ETM_Q1_3356323"/>
      <w:bookmarkStart w:id="377" w:name="_ETM_Q1_3356348"/>
      <w:bookmarkEnd w:id="376"/>
      <w:bookmarkEnd w:id="377"/>
      <w:r>
        <w:rPr>
          <w:rtl/>
        </w:rPr>
        <w:tab/>
      </w:r>
      <w:r>
        <w:rPr>
          <w:rFonts w:hint="cs"/>
          <w:rtl/>
        </w:rPr>
        <w:t>החוק הזה חל גם על פסקי דין שניתנים בחו</w:t>
      </w:r>
      <w:r w:rsidR="00C217D0">
        <w:rPr>
          <w:rFonts w:hint="cs"/>
          <w:rtl/>
        </w:rPr>
        <w:t xml:space="preserve">"ל. </w:t>
      </w:r>
      <w:r>
        <w:rPr>
          <w:rFonts w:hint="cs"/>
          <w:rtl/>
        </w:rPr>
        <w:t xml:space="preserve"> </w:t>
      </w:r>
    </w:p>
    <w:p w:rsidR="006C144A" w:rsidRDefault="006C144A" w:rsidP="008E3A35">
      <w:pPr>
        <w:ind w:firstLine="0"/>
        <w:rPr>
          <w:rtl/>
        </w:rPr>
      </w:pPr>
    </w:p>
    <w:p w:rsidR="00C217D0" w:rsidRDefault="00C217D0" w:rsidP="00C217D0">
      <w:pPr>
        <w:pStyle w:val="af6"/>
        <w:keepNext/>
        <w:rPr>
          <w:rtl/>
        </w:rPr>
      </w:pPr>
      <w:bookmarkStart w:id="378" w:name="_ETM_Q1_3367096"/>
      <w:bookmarkStart w:id="379" w:name="ET_yor_6157_64"/>
      <w:bookmarkEnd w:id="378"/>
      <w:r w:rsidRPr="00C217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1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C217D0" w:rsidRDefault="00C217D0" w:rsidP="00C217D0">
      <w:pPr>
        <w:pStyle w:val="KeepWithNext"/>
        <w:rPr>
          <w:rtl/>
        </w:rPr>
      </w:pPr>
    </w:p>
    <w:p w:rsidR="006C144A" w:rsidRDefault="006C144A" w:rsidP="00C217D0">
      <w:pPr>
        <w:ind w:firstLine="0"/>
        <w:rPr>
          <w:rtl/>
        </w:rPr>
      </w:pPr>
      <w:bookmarkStart w:id="380" w:name="_ETM_Q1_3367748"/>
      <w:bookmarkStart w:id="381" w:name="_ETM_Q1_3367819"/>
      <w:bookmarkEnd w:id="380"/>
      <w:bookmarkEnd w:id="381"/>
      <w:r>
        <w:rPr>
          <w:rtl/>
        </w:rPr>
        <w:tab/>
      </w:r>
      <w:r>
        <w:rPr>
          <w:rFonts w:hint="cs"/>
          <w:rtl/>
        </w:rPr>
        <w:t xml:space="preserve">מי קובע </w:t>
      </w:r>
      <w:r w:rsidR="00C217D0">
        <w:rPr>
          <w:rFonts w:hint="cs"/>
          <w:rtl/>
        </w:rPr>
        <w:t>כאשר יש פסק דין שניתן בחו"ל? האם כל בית דין או רק בית דין הגדול?</w:t>
      </w:r>
    </w:p>
    <w:p w:rsidR="006C144A" w:rsidRDefault="006C144A" w:rsidP="008E3A35">
      <w:pPr>
        <w:ind w:firstLine="0"/>
        <w:rPr>
          <w:rtl/>
        </w:rPr>
      </w:pPr>
    </w:p>
    <w:p w:rsidR="00C217D0" w:rsidRDefault="00C217D0" w:rsidP="00C217D0">
      <w:pPr>
        <w:pStyle w:val="af9"/>
        <w:keepNext/>
        <w:rPr>
          <w:rtl/>
        </w:rPr>
      </w:pPr>
      <w:bookmarkStart w:id="382" w:name="_ETM_Q1_3365831"/>
      <w:bookmarkStart w:id="383" w:name="ET_guest_יעל_בלונדהים_65"/>
      <w:bookmarkEnd w:id="382"/>
      <w:r w:rsidRPr="00C217D0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C21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C217D0" w:rsidRDefault="00C217D0" w:rsidP="00C217D0">
      <w:pPr>
        <w:pStyle w:val="KeepWithNext"/>
        <w:rPr>
          <w:rtl/>
        </w:rPr>
      </w:pPr>
    </w:p>
    <w:p w:rsidR="006C144A" w:rsidRDefault="006C144A" w:rsidP="00C217D0">
      <w:pPr>
        <w:rPr>
          <w:rtl/>
        </w:rPr>
      </w:pPr>
      <w:bookmarkStart w:id="384" w:name="_ETM_Q1_3366470"/>
      <w:bookmarkStart w:id="385" w:name="_ETM_Q1_3366537"/>
      <w:bookmarkEnd w:id="384"/>
      <w:bookmarkEnd w:id="385"/>
      <w:r>
        <w:rPr>
          <w:rFonts w:hint="cs"/>
          <w:rtl/>
        </w:rPr>
        <w:t xml:space="preserve">בית דין </w:t>
      </w:r>
      <w:r w:rsidR="00C217D0">
        <w:rPr>
          <w:rFonts w:hint="cs"/>
          <w:rtl/>
        </w:rPr>
        <w:t xml:space="preserve">רבני </w:t>
      </w:r>
      <w:r>
        <w:rPr>
          <w:rFonts w:hint="cs"/>
          <w:rtl/>
        </w:rPr>
        <w:t>בישראל</w:t>
      </w:r>
      <w:r w:rsidR="00C217D0">
        <w:rPr>
          <w:rFonts w:hint="cs"/>
          <w:rtl/>
        </w:rPr>
        <w:t>.</w:t>
      </w:r>
    </w:p>
    <w:p w:rsidR="006C144A" w:rsidRDefault="006C144A" w:rsidP="008E3A35">
      <w:pPr>
        <w:ind w:firstLine="0"/>
        <w:rPr>
          <w:rtl/>
        </w:rPr>
      </w:pPr>
    </w:p>
    <w:p w:rsidR="00C217D0" w:rsidRDefault="00C217D0" w:rsidP="00C217D0">
      <w:pPr>
        <w:pStyle w:val="af6"/>
        <w:keepNext/>
        <w:rPr>
          <w:rtl/>
        </w:rPr>
      </w:pPr>
      <w:bookmarkStart w:id="386" w:name="ET_yor_6157_66"/>
      <w:r w:rsidRPr="00C217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1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C217D0" w:rsidRDefault="00C217D0" w:rsidP="00C217D0">
      <w:pPr>
        <w:pStyle w:val="KeepWithNext"/>
        <w:rPr>
          <w:rtl/>
        </w:rPr>
      </w:pPr>
    </w:p>
    <w:p w:rsidR="006C144A" w:rsidRDefault="008852AE" w:rsidP="008852AE">
      <w:pPr>
        <w:rPr>
          <w:rtl/>
        </w:rPr>
      </w:pPr>
      <w:bookmarkStart w:id="387" w:name="_ETM_Q1_3370740"/>
      <w:bookmarkEnd w:id="387"/>
      <w:r>
        <w:rPr>
          <w:rFonts w:hint="cs"/>
          <w:rtl/>
        </w:rPr>
        <w:t>ואז בית הדין הישר</w:t>
      </w:r>
      <w:r w:rsidR="006C144A">
        <w:rPr>
          <w:rFonts w:hint="cs"/>
          <w:rtl/>
        </w:rPr>
        <w:t>א</w:t>
      </w:r>
      <w:r>
        <w:rPr>
          <w:rFonts w:hint="cs"/>
          <w:rtl/>
        </w:rPr>
        <w:t>ל</w:t>
      </w:r>
      <w:r w:rsidR="006C144A">
        <w:rPr>
          <w:rFonts w:hint="cs"/>
          <w:rtl/>
        </w:rPr>
        <w:t>י נתן</w:t>
      </w:r>
      <w:r>
        <w:rPr>
          <w:rFonts w:hint="cs"/>
          <w:rtl/>
        </w:rPr>
        <w:t xml:space="preserve"> פסק דין על בסיס פסק הדין בחו"ל ש</w:t>
      </w:r>
      <w:r w:rsidR="00825C77">
        <w:rPr>
          <w:rFonts w:hint="cs"/>
          <w:rtl/>
        </w:rPr>
        <w:t>אמר ש</w:t>
      </w:r>
      <w:r>
        <w:rPr>
          <w:rFonts w:hint="cs"/>
          <w:rtl/>
        </w:rPr>
        <w:t xml:space="preserve">על הצדדים להתגרש </w:t>
      </w:r>
      <w:r w:rsidR="006C144A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6C144A" w:rsidRDefault="006C144A" w:rsidP="008E3A35">
      <w:pPr>
        <w:ind w:firstLine="0"/>
        <w:rPr>
          <w:rtl/>
        </w:rPr>
      </w:pPr>
    </w:p>
    <w:p w:rsidR="008852AE" w:rsidRDefault="008852AE" w:rsidP="008852AE">
      <w:pPr>
        <w:pStyle w:val="af9"/>
        <w:keepNext/>
        <w:rPr>
          <w:rtl/>
        </w:rPr>
      </w:pPr>
      <w:bookmarkStart w:id="388" w:name="_ETM_Q1_3400020"/>
      <w:bookmarkStart w:id="389" w:name="ET_guest_618827_67"/>
      <w:bookmarkEnd w:id="388"/>
      <w:r w:rsidRPr="008852AE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885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8852AE" w:rsidRDefault="008852AE" w:rsidP="008852AE">
      <w:pPr>
        <w:pStyle w:val="KeepWithNext"/>
        <w:rPr>
          <w:rtl/>
        </w:rPr>
      </w:pPr>
    </w:p>
    <w:p w:rsidR="006C144A" w:rsidRDefault="008852AE" w:rsidP="008852AE">
      <w:pPr>
        <w:rPr>
          <w:rtl/>
        </w:rPr>
      </w:pPr>
      <w:bookmarkStart w:id="390" w:name="_ETM_Q1_3400502"/>
      <w:bookmarkStart w:id="391" w:name="_ETM_Q1_3400560"/>
      <w:bookmarkEnd w:id="390"/>
      <w:bookmarkEnd w:id="391"/>
      <w:r>
        <w:rPr>
          <w:rFonts w:hint="cs"/>
          <w:rtl/>
        </w:rPr>
        <w:t xml:space="preserve">הוא רק קבע שיש לו סמכות. </w:t>
      </w:r>
      <w:r w:rsidR="006C144A">
        <w:rPr>
          <w:rFonts w:hint="cs"/>
          <w:rtl/>
        </w:rPr>
        <w:t xml:space="preserve"> </w:t>
      </w:r>
    </w:p>
    <w:p w:rsidR="006C144A" w:rsidRDefault="006C144A" w:rsidP="008E3A35">
      <w:pPr>
        <w:ind w:firstLine="0"/>
        <w:rPr>
          <w:rtl/>
        </w:rPr>
      </w:pPr>
    </w:p>
    <w:p w:rsidR="008852AE" w:rsidRDefault="008852AE" w:rsidP="008852AE">
      <w:pPr>
        <w:pStyle w:val="af9"/>
        <w:keepNext/>
        <w:rPr>
          <w:rtl/>
        </w:rPr>
      </w:pPr>
      <w:bookmarkStart w:id="392" w:name="ET_guest_רפי_רכס_68"/>
      <w:r w:rsidRPr="008852A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85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8852AE" w:rsidRDefault="008852AE" w:rsidP="008852AE">
      <w:pPr>
        <w:pStyle w:val="KeepWithNext"/>
        <w:rPr>
          <w:rtl/>
        </w:rPr>
      </w:pPr>
    </w:p>
    <w:p w:rsidR="006C144A" w:rsidRDefault="006C144A" w:rsidP="006C3DF3">
      <w:pPr>
        <w:ind w:firstLine="0"/>
        <w:rPr>
          <w:rtl/>
        </w:rPr>
      </w:pPr>
      <w:bookmarkStart w:id="393" w:name="_ETM_Q1_3419315"/>
      <w:bookmarkStart w:id="394" w:name="_ETM_Q1_3419362"/>
      <w:bookmarkStart w:id="395" w:name="_ETM_Q1_3416104"/>
      <w:bookmarkStart w:id="396" w:name="_ETM_Q1_3416217"/>
      <w:bookmarkEnd w:id="393"/>
      <w:bookmarkEnd w:id="394"/>
      <w:bookmarkEnd w:id="395"/>
      <w:bookmarkEnd w:id="396"/>
      <w:r>
        <w:rPr>
          <w:rtl/>
        </w:rPr>
        <w:tab/>
      </w:r>
      <w:r w:rsidR="008852AE">
        <w:rPr>
          <w:rFonts w:hint="cs"/>
          <w:rtl/>
        </w:rPr>
        <w:t xml:space="preserve">המילה "הצעה" לא נכונה </w:t>
      </w:r>
      <w:r>
        <w:rPr>
          <w:rFonts w:hint="cs"/>
          <w:rtl/>
        </w:rPr>
        <w:t xml:space="preserve">ברמה </w:t>
      </w:r>
      <w:r w:rsidR="008852AE">
        <w:rPr>
          <w:rFonts w:hint="cs"/>
          <w:rtl/>
        </w:rPr>
        <w:t>משפטית</w:t>
      </w:r>
      <w:r>
        <w:rPr>
          <w:rFonts w:hint="cs"/>
          <w:rtl/>
        </w:rPr>
        <w:t xml:space="preserve">, היא עושה הרבה טעויות. המילה </w:t>
      </w:r>
      <w:r w:rsidR="008852AE">
        <w:rPr>
          <w:rFonts w:hint="cs"/>
          <w:rtl/>
        </w:rPr>
        <w:t>"הצעה"</w:t>
      </w:r>
      <w:r>
        <w:rPr>
          <w:rFonts w:hint="cs"/>
          <w:rtl/>
        </w:rPr>
        <w:t xml:space="preserve"> </w:t>
      </w:r>
      <w:r w:rsidR="006C3DF3">
        <w:rPr>
          <w:rFonts w:hint="cs"/>
          <w:rtl/>
        </w:rPr>
        <w:t xml:space="preserve">צריכה לצאת. </w:t>
      </w:r>
      <w:bookmarkStart w:id="397" w:name="_ETM_Q1_3439841"/>
      <w:bookmarkStart w:id="398" w:name="_ETM_Q1_3453547"/>
      <w:bookmarkEnd w:id="397"/>
      <w:bookmarkEnd w:id="398"/>
    </w:p>
    <w:p w:rsidR="006C3DF3" w:rsidRDefault="006C3DF3" w:rsidP="008E3A35">
      <w:pPr>
        <w:ind w:firstLine="0"/>
        <w:rPr>
          <w:rtl/>
        </w:rPr>
      </w:pPr>
    </w:p>
    <w:p w:rsidR="006C3DF3" w:rsidRDefault="006C3DF3" w:rsidP="006C3DF3">
      <w:pPr>
        <w:pStyle w:val="af6"/>
        <w:keepNext/>
        <w:rPr>
          <w:rtl/>
        </w:rPr>
      </w:pPr>
      <w:bookmarkStart w:id="399" w:name="ET_yor_6157_69"/>
      <w:r w:rsidRPr="006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6C3DF3" w:rsidRDefault="006C3DF3" w:rsidP="006C3DF3">
      <w:pPr>
        <w:pStyle w:val="KeepWithNext"/>
        <w:rPr>
          <w:rtl/>
        </w:rPr>
      </w:pPr>
    </w:p>
    <w:p w:rsidR="006C144A" w:rsidRDefault="006C144A" w:rsidP="006C3DF3">
      <w:pPr>
        <w:ind w:firstLine="0"/>
        <w:rPr>
          <w:rtl/>
        </w:rPr>
      </w:pPr>
      <w:r>
        <w:rPr>
          <w:rtl/>
        </w:rPr>
        <w:tab/>
      </w:r>
      <w:r w:rsidR="006C3DF3">
        <w:rPr>
          <w:rFonts w:hint="cs"/>
          <w:rtl/>
        </w:rPr>
        <w:t>למה להוריד את המילה "הצ</w:t>
      </w:r>
      <w:r>
        <w:rPr>
          <w:rFonts w:hint="cs"/>
          <w:rtl/>
        </w:rPr>
        <w:t>עה</w:t>
      </w:r>
      <w:r w:rsidR="006C3DF3">
        <w:rPr>
          <w:rFonts w:hint="cs"/>
          <w:rtl/>
        </w:rPr>
        <w:t>"?</w:t>
      </w:r>
      <w:r>
        <w:rPr>
          <w:rFonts w:hint="cs"/>
          <w:rtl/>
        </w:rPr>
        <w:t xml:space="preserve"> </w:t>
      </w:r>
    </w:p>
    <w:p w:rsidR="006C144A" w:rsidRDefault="006C144A" w:rsidP="008E3A35">
      <w:pPr>
        <w:ind w:firstLine="0"/>
        <w:rPr>
          <w:rtl/>
        </w:rPr>
      </w:pPr>
    </w:p>
    <w:p w:rsidR="006C3DF3" w:rsidRDefault="006C3DF3" w:rsidP="006C3DF3">
      <w:pPr>
        <w:pStyle w:val="af9"/>
        <w:keepNext/>
        <w:rPr>
          <w:rtl/>
        </w:rPr>
      </w:pPr>
      <w:bookmarkStart w:id="400" w:name="_ETM_Q1_3474549"/>
      <w:bookmarkStart w:id="401" w:name="ET_guest_רפי_רכס_70"/>
      <w:bookmarkEnd w:id="400"/>
      <w:r w:rsidRPr="006C3DF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C3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6C3DF3" w:rsidRDefault="006C3DF3" w:rsidP="006C3DF3">
      <w:pPr>
        <w:pStyle w:val="KeepWithNext"/>
        <w:rPr>
          <w:rtl/>
        </w:rPr>
      </w:pPr>
    </w:p>
    <w:p w:rsidR="006C144A" w:rsidRDefault="006C144A" w:rsidP="00825C77">
      <w:pPr>
        <w:rPr>
          <w:rtl/>
        </w:rPr>
      </w:pPr>
      <w:bookmarkStart w:id="402" w:name="_ETM_Q1_3475123"/>
      <w:bookmarkStart w:id="403" w:name="_ETM_Q1_3475189"/>
      <w:bookmarkEnd w:id="402"/>
      <w:bookmarkEnd w:id="403"/>
      <w:r>
        <w:rPr>
          <w:rFonts w:hint="cs"/>
          <w:rtl/>
        </w:rPr>
        <w:t xml:space="preserve">המילה </w:t>
      </w:r>
      <w:r w:rsidR="006C3DF3">
        <w:rPr>
          <w:rFonts w:hint="cs"/>
          <w:rtl/>
        </w:rPr>
        <w:t>"ה</w:t>
      </w:r>
      <w:r>
        <w:rPr>
          <w:rFonts w:hint="cs"/>
          <w:rtl/>
        </w:rPr>
        <w:t>צעה</w:t>
      </w:r>
      <w:r w:rsidR="006C3DF3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6C3DF3">
        <w:rPr>
          <w:rFonts w:hint="cs"/>
          <w:rtl/>
        </w:rPr>
        <w:t>אפ</w:t>
      </w:r>
      <w:r>
        <w:rPr>
          <w:rFonts w:hint="cs"/>
          <w:rtl/>
        </w:rPr>
        <w:t>ש</w:t>
      </w:r>
      <w:r w:rsidR="006C3DF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C3DF3">
        <w:rPr>
          <w:rFonts w:hint="cs"/>
          <w:rtl/>
        </w:rPr>
        <w:t xml:space="preserve">ת לפי החוק </w:t>
      </w:r>
      <w:r w:rsidR="00ED7A70">
        <w:rPr>
          <w:rFonts w:hint="cs"/>
          <w:rtl/>
        </w:rPr>
        <w:t xml:space="preserve">אבל </w:t>
      </w:r>
      <w:r w:rsidR="006C3DF3">
        <w:rPr>
          <w:rFonts w:hint="cs"/>
          <w:rtl/>
        </w:rPr>
        <w:t>בעייתית לפי ההלכה.</w:t>
      </w:r>
    </w:p>
    <w:p w:rsidR="006C144A" w:rsidRDefault="006C144A" w:rsidP="008E3A35">
      <w:pPr>
        <w:ind w:firstLine="0"/>
        <w:rPr>
          <w:rtl/>
        </w:rPr>
      </w:pPr>
    </w:p>
    <w:p w:rsidR="006C3DF3" w:rsidRDefault="006C3DF3" w:rsidP="006C3DF3">
      <w:pPr>
        <w:pStyle w:val="af6"/>
        <w:keepNext/>
        <w:rPr>
          <w:rtl/>
        </w:rPr>
      </w:pPr>
      <w:bookmarkStart w:id="404" w:name="ET_yor_6157_71"/>
      <w:r w:rsidRPr="006C3D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C3DF3" w:rsidRDefault="006C3DF3" w:rsidP="006C3DF3">
      <w:pPr>
        <w:pStyle w:val="KeepWithNext"/>
        <w:rPr>
          <w:rtl/>
        </w:rPr>
      </w:pPr>
    </w:p>
    <w:p w:rsidR="006C144A" w:rsidRDefault="006C3DF3" w:rsidP="006C3DF3">
      <w:pPr>
        <w:rPr>
          <w:rtl/>
        </w:rPr>
      </w:pPr>
      <w:r>
        <w:rPr>
          <w:rFonts w:hint="cs"/>
          <w:rtl/>
        </w:rPr>
        <w:t>ו</w:t>
      </w:r>
      <w:r w:rsidR="006C144A">
        <w:rPr>
          <w:rFonts w:hint="cs"/>
          <w:rtl/>
        </w:rPr>
        <w:t>לכן דיין ש</w:t>
      </w:r>
      <w:r>
        <w:rPr>
          <w:rFonts w:hint="cs"/>
          <w:rtl/>
        </w:rPr>
        <w:t xml:space="preserve">רצה לכתוב מצווה כתב בפועל הצעה כך </w:t>
      </w:r>
      <w:bookmarkStart w:id="405" w:name="_ETM_Q1_3486508"/>
      <w:bookmarkEnd w:id="405"/>
      <w:r>
        <w:rPr>
          <w:rFonts w:hint="cs"/>
          <w:rtl/>
        </w:rPr>
        <w:t>שאי אפשר לכפות. זה שיקול טוב למה לא תהיה המילה "הצעה".</w:t>
      </w:r>
      <w:r w:rsidR="006C144A">
        <w:rPr>
          <w:rFonts w:hint="cs"/>
          <w:rtl/>
        </w:rPr>
        <w:t xml:space="preserve"> </w:t>
      </w:r>
    </w:p>
    <w:p w:rsidR="006C144A" w:rsidRDefault="006C144A" w:rsidP="008E3A35">
      <w:pPr>
        <w:ind w:firstLine="0"/>
        <w:rPr>
          <w:rtl/>
        </w:rPr>
      </w:pPr>
    </w:p>
    <w:p w:rsidR="006C3DF3" w:rsidRDefault="006C3DF3" w:rsidP="006C3DF3">
      <w:pPr>
        <w:pStyle w:val="af9"/>
        <w:keepNext/>
        <w:rPr>
          <w:rtl/>
        </w:rPr>
      </w:pPr>
      <w:bookmarkStart w:id="406" w:name="_ETM_Q1_3487010"/>
      <w:bookmarkStart w:id="407" w:name="ET_guest_רפי_רכס_72"/>
      <w:bookmarkEnd w:id="406"/>
      <w:r w:rsidRPr="006C3DF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C3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6C3DF3" w:rsidRDefault="006C3DF3" w:rsidP="006C3DF3">
      <w:pPr>
        <w:pStyle w:val="KeepWithNext"/>
        <w:rPr>
          <w:rtl/>
        </w:rPr>
      </w:pPr>
    </w:p>
    <w:p w:rsidR="006C144A" w:rsidRDefault="006C144A" w:rsidP="00E50E82">
      <w:pPr>
        <w:ind w:firstLine="0"/>
        <w:rPr>
          <w:rtl/>
        </w:rPr>
      </w:pPr>
      <w:bookmarkStart w:id="408" w:name="_ETM_Q1_3487519"/>
      <w:bookmarkStart w:id="409" w:name="_ETM_Q1_3487595"/>
      <w:bookmarkEnd w:id="408"/>
      <w:bookmarkEnd w:id="409"/>
      <w:r>
        <w:rPr>
          <w:rtl/>
        </w:rPr>
        <w:tab/>
      </w:r>
      <w:r>
        <w:rPr>
          <w:rFonts w:hint="cs"/>
          <w:rtl/>
        </w:rPr>
        <w:t xml:space="preserve">למה צריך להשאיר את </w:t>
      </w:r>
      <w:r w:rsidR="00945BED">
        <w:rPr>
          <w:rFonts w:hint="cs"/>
          <w:rtl/>
        </w:rPr>
        <w:t xml:space="preserve">המילים </w:t>
      </w:r>
      <w:bookmarkStart w:id="410" w:name="_ETM_Q1_3497726"/>
      <w:bookmarkEnd w:id="410"/>
      <w:r w:rsidR="00945BED">
        <w:rPr>
          <w:rFonts w:hint="cs"/>
          <w:rtl/>
        </w:rPr>
        <w:t>"</w:t>
      </w:r>
      <w:r>
        <w:rPr>
          <w:rFonts w:hint="cs"/>
          <w:rtl/>
        </w:rPr>
        <w:t>לשון אחרת</w:t>
      </w:r>
      <w:r w:rsidR="00945BED">
        <w:rPr>
          <w:rFonts w:hint="cs"/>
          <w:rtl/>
        </w:rPr>
        <w:t>"?</w:t>
      </w:r>
      <w:r>
        <w:rPr>
          <w:rFonts w:hint="cs"/>
          <w:rtl/>
        </w:rPr>
        <w:t xml:space="preserve"> פסק דין שיצא לאחר</w:t>
      </w:r>
      <w:r w:rsidR="00945BED">
        <w:rPr>
          <w:rFonts w:hint="cs"/>
          <w:rtl/>
        </w:rPr>
        <w:t>ונה בבית המשפט העליון השתמש בביטוי "לשון אחרת"</w:t>
      </w:r>
      <w:r>
        <w:rPr>
          <w:rFonts w:hint="cs"/>
          <w:rtl/>
        </w:rPr>
        <w:t xml:space="preserve"> </w:t>
      </w:r>
      <w:r w:rsidR="00F43B6F">
        <w:rPr>
          <w:rFonts w:hint="cs"/>
          <w:rtl/>
        </w:rPr>
        <w:t xml:space="preserve">למצב שבו </w:t>
      </w:r>
      <w:r>
        <w:rPr>
          <w:rFonts w:hint="cs"/>
          <w:rtl/>
        </w:rPr>
        <w:t>בתי דין בחו</w:t>
      </w:r>
      <w:r w:rsidR="00945BED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F43B6F">
        <w:rPr>
          <w:rFonts w:hint="cs"/>
          <w:rtl/>
        </w:rPr>
        <w:t xml:space="preserve">השתמשו בביטוי "אין לצדדים </w:t>
      </w:r>
      <w:bookmarkStart w:id="411" w:name="_ETM_Q1_3511442"/>
      <w:bookmarkEnd w:id="411"/>
      <w:r w:rsidR="00F43B6F">
        <w:rPr>
          <w:rFonts w:hint="cs"/>
          <w:rtl/>
        </w:rPr>
        <w:t xml:space="preserve">כל סיכוי לשלום בית". </w:t>
      </w:r>
      <w:bookmarkStart w:id="412" w:name="_ETM_Q1_3525419"/>
      <w:bookmarkEnd w:id="412"/>
    </w:p>
    <w:p w:rsidR="006C144A" w:rsidRDefault="006C144A" w:rsidP="006C144A">
      <w:pPr>
        <w:ind w:firstLine="0"/>
        <w:rPr>
          <w:rtl/>
        </w:rPr>
      </w:pPr>
    </w:p>
    <w:p w:rsidR="00F43B6F" w:rsidRDefault="00F43B6F" w:rsidP="00F43B6F">
      <w:pPr>
        <w:pStyle w:val="af6"/>
        <w:keepNext/>
        <w:rPr>
          <w:rtl/>
        </w:rPr>
      </w:pPr>
      <w:bookmarkStart w:id="413" w:name="_ETM_Q1_3531883"/>
      <w:bookmarkStart w:id="414" w:name="ET_yor_6157_73"/>
      <w:bookmarkEnd w:id="413"/>
      <w:r w:rsidRPr="00F43B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F43B6F" w:rsidRDefault="00F43B6F" w:rsidP="00F43B6F">
      <w:pPr>
        <w:pStyle w:val="KeepWithNext"/>
        <w:rPr>
          <w:rtl/>
        </w:rPr>
      </w:pPr>
    </w:p>
    <w:p w:rsidR="006C144A" w:rsidRDefault="006C144A" w:rsidP="00E50E82">
      <w:pPr>
        <w:ind w:firstLine="0"/>
        <w:rPr>
          <w:rtl/>
        </w:rPr>
      </w:pPr>
      <w:bookmarkStart w:id="415" w:name="_ETM_Q1_3532362"/>
      <w:bookmarkStart w:id="416" w:name="_ETM_Q1_3532425"/>
      <w:bookmarkEnd w:id="415"/>
      <w:bookmarkEnd w:id="416"/>
      <w:r>
        <w:rPr>
          <w:rtl/>
        </w:rPr>
        <w:tab/>
      </w:r>
      <w:bookmarkStart w:id="417" w:name="_ETM_Q1_3574954"/>
      <w:bookmarkEnd w:id="417"/>
      <w:r w:rsidR="00E50E82">
        <w:rPr>
          <w:rFonts w:hint="cs"/>
          <w:rtl/>
        </w:rPr>
        <w:t xml:space="preserve">שכנעת אותי </w:t>
      </w:r>
      <w:r>
        <w:rPr>
          <w:rFonts w:hint="cs"/>
          <w:rtl/>
        </w:rPr>
        <w:t xml:space="preserve">שכן צריך להשאיר את המילים </w:t>
      </w:r>
      <w:r w:rsidR="00E50E82">
        <w:rPr>
          <w:rFonts w:hint="cs"/>
          <w:rtl/>
        </w:rPr>
        <w:t>"</w:t>
      </w:r>
      <w:r>
        <w:rPr>
          <w:rFonts w:hint="cs"/>
          <w:rtl/>
        </w:rPr>
        <w:t>או לשון אחרת</w:t>
      </w:r>
      <w:r w:rsidR="00E50E82">
        <w:rPr>
          <w:rFonts w:hint="cs"/>
          <w:rtl/>
        </w:rPr>
        <w:t xml:space="preserve"> </w:t>
      </w:r>
      <w:bookmarkStart w:id="418" w:name="_ETM_Q1_3597226"/>
      <w:bookmarkEnd w:id="418"/>
      <w:r w:rsidR="00E50E82">
        <w:rPr>
          <w:rFonts w:hint="cs"/>
          <w:rtl/>
        </w:rPr>
        <w:t xml:space="preserve">בעל משמעות דומה". </w:t>
      </w:r>
    </w:p>
    <w:p w:rsidR="006C144A" w:rsidRDefault="006C144A" w:rsidP="006C144A">
      <w:pPr>
        <w:ind w:firstLine="0"/>
        <w:rPr>
          <w:rtl/>
        </w:rPr>
      </w:pPr>
    </w:p>
    <w:p w:rsidR="00E50E82" w:rsidRDefault="00E50E82" w:rsidP="00E50E82">
      <w:pPr>
        <w:pStyle w:val="af9"/>
        <w:keepNext/>
        <w:rPr>
          <w:rtl/>
        </w:rPr>
      </w:pPr>
      <w:bookmarkStart w:id="419" w:name="ET_guest_ורד_בר_74"/>
      <w:r w:rsidRPr="00E50E82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E50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E50E82" w:rsidRDefault="00E50E82" w:rsidP="00E50E82">
      <w:pPr>
        <w:pStyle w:val="KeepWithNext"/>
        <w:rPr>
          <w:rtl/>
        </w:rPr>
      </w:pPr>
    </w:p>
    <w:p w:rsidR="00E50E82" w:rsidRPr="00E50E82" w:rsidRDefault="00E50E82" w:rsidP="00E50E82">
      <w:pPr>
        <w:rPr>
          <w:rtl/>
        </w:rPr>
      </w:pPr>
      <w:r>
        <w:rPr>
          <w:rFonts w:hint="cs"/>
          <w:rtl/>
        </w:rPr>
        <w:t xml:space="preserve">יש כאן הגבלה של שיקול הדעת של </w:t>
      </w:r>
      <w:bookmarkStart w:id="420" w:name="_ETM_Q1_3602794"/>
      <w:bookmarkEnd w:id="420"/>
      <w:r>
        <w:rPr>
          <w:rFonts w:hint="cs"/>
          <w:rtl/>
        </w:rPr>
        <w:t xml:space="preserve">בתי הדין תוך פגיעה במסורבות ובמסורבי גט. </w:t>
      </w:r>
    </w:p>
    <w:p w:rsidR="006C144A" w:rsidRDefault="006C144A" w:rsidP="006C144A">
      <w:pPr>
        <w:ind w:firstLine="0"/>
        <w:rPr>
          <w:rtl/>
        </w:rPr>
      </w:pPr>
    </w:p>
    <w:p w:rsidR="00E50E82" w:rsidRDefault="00E50E82" w:rsidP="00E50E82">
      <w:pPr>
        <w:pStyle w:val="af6"/>
        <w:keepNext/>
        <w:rPr>
          <w:rtl/>
        </w:rPr>
      </w:pPr>
      <w:bookmarkStart w:id="421" w:name="_ETM_Q1_3611639"/>
      <w:bookmarkStart w:id="422" w:name="ET_yor_6157_75"/>
      <w:bookmarkEnd w:id="421"/>
      <w:r w:rsidRPr="00E50E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E50E82" w:rsidRDefault="00E50E82" w:rsidP="00E50E82">
      <w:pPr>
        <w:pStyle w:val="KeepWithNext"/>
        <w:rPr>
          <w:rtl/>
        </w:rPr>
      </w:pPr>
    </w:p>
    <w:p w:rsidR="006C144A" w:rsidRDefault="00C93190" w:rsidP="009C75D6">
      <w:pPr>
        <w:rPr>
          <w:rtl/>
        </w:rPr>
      </w:pPr>
      <w:bookmarkStart w:id="423" w:name="_ETM_Q1_3612182"/>
      <w:bookmarkStart w:id="424" w:name="_ETM_Q1_3612272"/>
      <w:bookmarkStart w:id="425" w:name="_ETM_Q1_3605166"/>
      <w:bookmarkStart w:id="426" w:name="_ETM_Q1_3614480"/>
      <w:bookmarkStart w:id="427" w:name="_ETM_Q1_3651123"/>
      <w:bookmarkStart w:id="428" w:name="_ETM_Q1_3695540"/>
      <w:bookmarkStart w:id="429" w:name="_ETM_Q1_3695593"/>
      <w:bookmarkStart w:id="430" w:name="_ETM_Q1_3698893"/>
      <w:bookmarkStart w:id="431" w:name="_ETM_Q1_3699526"/>
      <w:bookmarkStart w:id="432" w:name="_ETM_Q1_3699612"/>
      <w:bookmarkStart w:id="433" w:name="_ETM_Q1_3717763"/>
      <w:bookmarkStart w:id="434" w:name="_ETM_Q1_3720847"/>
      <w:bookmarkStart w:id="435" w:name="_ETM_Q1_3720926"/>
      <w:bookmarkStart w:id="436" w:name="_ETM_Q1_3721299"/>
      <w:bookmarkStart w:id="437" w:name="_ETM_Q1_3721382"/>
      <w:bookmarkStart w:id="438" w:name="_ETM_Q1_3722158"/>
      <w:bookmarkStart w:id="439" w:name="_ETM_Q1_3722701"/>
      <w:bookmarkStart w:id="440" w:name="_ETM_Q1_3722793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>הסעיף מרחיב את שיקול הדעת</w:t>
      </w:r>
      <w:r w:rsidR="006C144A">
        <w:rPr>
          <w:rFonts w:hint="cs"/>
          <w:rtl/>
        </w:rPr>
        <w:t xml:space="preserve"> של בתי הדין, עוזר </w:t>
      </w:r>
      <w:r>
        <w:rPr>
          <w:rFonts w:hint="cs"/>
          <w:rtl/>
        </w:rPr>
        <w:t xml:space="preserve">ליותר מסורבות גט. </w:t>
      </w:r>
      <w:r w:rsidR="006C144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בית הדין היה יודע </w:t>
      </w:r>
      <w:r w:rsidR="006C144A">
        <w:rPr>
          <w:rFonts w:hint="cs"/>
          <w:rtl/>
        </w:rPr>
        <w:t>שב</w:t>
      </w:r>
      <w:r>
        <w:rPr>
          <w:rFonts w:hint="cs"/>
          <w:rtl/>
        </w:rPr>
        <w:t>ג</w:t>
      </w:r>
      <w:r w:rsidR="00982175">
        <w:rPr>
          <w:rFonts w:hint="cs"/>
          <w:rtl/>
        </w:rPr>
        <w:t xml:space="preserve">לל שהוא כותב את המילה "הצעה" או את המילה "המלצה" הסנקציות לא </w:t>
      </w:r>
      <w:bookmarkStart w:id="441" w:name="_ETM_Q1_3773939"/>
      <w:bookmarkEnd w:id="441"/>
      <w:r w:rsidR="00982175">
        <w:rPr>
          <w:rFonts w:hint="cs"/>
          <w:rtl/>
        </w:rPr>
        <w:t>יוטלו, הוא היה כותב את המילה "מצווה"</w:t>
      </w:r>
      <w:bookmarkStart w:id="442" w:name="_ETM_Q1_3770488"/>
      <w:bookmarkEnd w:id="442"/>
      <w:r w:rsidR="00982175">
        <w:rPr>
          <w:rFonts w:hint="cs"/>
          <w:rtl/>
        </w:rPr>
        <w:t>. אני רוצה שהוא יכתוב את המילה "מצווה"</w:t>
      </w:r>
      <w:r w:rsidR="009C75D6">
        <w:rPr>
          <w:rFonts w:hint="cs"/>
          <w:rtl/>
        </w:rPr>
        <w:t>,</w:t>
      </w:r>
      <w:r w:rsidR="00982175">
        <w:rPr>
          <w:rFonts w:hint="cs"/>
          <w:rtl/>
        </w:rPr>
        <w:t xml:space="preserve"> כדי שכל בתי הדין יוכלו להטיל את הסנקציות. </w:t>
      </w:r>
      <w:r w:rsidR="006C144A">
        <w:rPr>
          <w:rFonts w:hint="cs"/>
          <w:rtl/>
        </w:rPr>
        <w:t xml:space="preserve">אני רוצה </w:t>
      </w:r>
      <w:r w:rsidR="00F976F8">
        <w:rPr>
          <w:rFonts w:hint="cs"/>
          <w:rtl/>
        </w:rPr>
        <w:t>שבת</w:t>
      </w:r>
      <w:r w:rsidR="006C144A">
        <w:rPr>
          <w:rFonts w:hint="cs"/>
          <w:rtl/>
        </w:rPr>
        <w:t xml:space="preserve">י הדין </w:t>
      </w:r>
      <w:r w:rsidR="009C75D6">
        <w:rPr>
          <w:rFonts w:hint="cs"/>
          <w:rtl/>
        </w:rPr>
        <w:t>י</w:t>
      </w:r>
      <w:r w:rsidR="006C144A">
        <w:rPr>
          <w:rFonts w:hint="cs"/>
          <w:rtl/>
        </w:rPr>
        <w:t>וכלו ביות</w:t>
      </w:r>
      <w:r w:rsidR="00982175">
        <w:rPr>
          <w:rFonts w:hint="cs"/>
          <w:rtl/>
        </w:rPr>
        <w:t xml:space="preserve">ר </w:t>
      </w:r>
      <w:r w:rsidR="006C144A">
        <w:rPr>
          <w:rFonts w:hint="cs"/>
          <w:rtl/>
        </w:rPr>
        <w:t xml:space="preserve">מקרים להטיל סנקציות, לא </w:t>
      </w:r>
      <w:r w:rsidR="00825C77">
        <w:rPr>
          <w:rFonts w:hint="cs"/>
          <w:rtl/>
        </w:rPr>
        <w:t>ב</w:t>
      </w:r>
      <w:r w:rsidR="006C144A">
        <w:rPr>
          <w:rFonts w:hint="cs"/>
          <w:rtl/>
        </w:rPr>
        <w:t xml:space="preserve">פחות. מה שטוענים בתי הדין, ואני חושב שהטיעון שלהם </w:t>
      </w:r>
      <w:r w:rsidR="00F976F8">
        <w:rPr>
          <w:rFonts w:hint="cs"/>
          <w:rtl/>
        </w:rPr>
        <w:t xml:space="preserve">בהחלט </w:t>
      </w:r>
      <w:r w:rsidR="006C144A">
        <w:rPr>
          <w:rFonts w:hint="cs"/>
          <w:rtl/>
        </w:rPr>
        <w:t xml:space="preserve">מחזיק מים, זה שדווקא </w:t>
      </w:r>
      <w:r w:rsidR="00376B67">
        <w:rPr>
          <w:rFonts w:hint="cs"/>
          <w:rtl/>
        </w:rPr>
        <w:t>ההצעה הזאת מגד</w:t>
      </w:r>
      <w:r w:rsidR="006C144A">
        <w:rPr>
          <w:rFonts w:hint="cs"/>
          <w:rtl/>
        </w:rPr>
        <w:t>ילה את שיקול הדעת</w:t>
      </w:r>
      <w:r w:rsidR="009C75D6">
        <w:rPr>
          <w:rFonts w:hint="cs"/>
          <w:rtl/>
        </w:rPr>
        <w:t xml:space="preserve"> שלהם, נותנת להם יותר מקרים, </w:t>
      </w:r>
      <w:r w:rsidR="006C144A">
        <w:rPr>
          <w:rFonts w:hint="cs"/>
          <w:rtl/>
        </w:rPr>
        <w:t>מאפשר</w:t>
      </w:r>
      <w:r w:rsidR="00751406">
        <w:rPr>
          <w:rFonts w:hint="cs"/>
          <w:rtl/>
        </w:rPr>
        <w:t>ת להם ביותר מקרים להטיל סנקציות.</w:t>
      </w:r>
      <w:r w:rsidR="006C144A">
        <w:rPr>
          <w:rFonts w:hint="cs"/>
          <w:rtl/>
        </w:rPr>
        <w:t xml:space="preserve"> </w:t>
      </w:r>
      <w:bookmarkStart w:id="443" w:name="_ETM_Q1_3821265"/>
      <w:bookmarkEnd w:id="443"/>
      <w:r w:rsidR="009C75D6">
        <w:rPr>
          <w:rFonts w:hint="cs"/>
          <w:rtl/>
        </w:rPr>
        <w:t xml:space="preserve">"המצאת צו הגבלה תהיה בכפוף להוראות שנקבעו לפי סעיף 27 בחוק הדיינים" </w:t>
      </w:r>
      <w:r w:rsidR="009C75D6">
        <w:rPr>
          <w:rtl/>
        </w:rPr>
        <w:t>–</w:t>
      </w:r>
      <w:r w:rsidR="009C75D6">
        <w:rPr>
          <w:rFonts w:hint="cs"/>
          <w:rtl/>
        </w:rPr>
        <w:t xml:space="preserve"> מה העניין בזה?</w:t>
      </w:r>
    </w:p>
    <w:p w:rsidR="006C144A" w:rsidRDefault="006C144A" w:rsidP="006C144A">
      <w:pPr>
        <w:ind w:firstLine="0"/>
        <w:rPr>
          <w:rtl/>
        </w:rPr>
      </w:pPr>
    </w:p>
    <w:p w:rsidR="009C75D6" w:rsidRDefault="009C75D6" w:rsidP="009C75D6">
      <w:pPr>
        <w:pStyle w:val="af9"/>
        <w:keepNext/>
        <w:rPr>
          <w:rtl/>
        </w:rPr>
      </w:pPr>
      <w:bookmarkStart w:id="444" w:name="_ETM_Q1_3859762"/>
      <w:bookmarkStart w:id="445" w:name="ET_guest_רפי_רכס_78"/>
      <w:bookmarkEnd w:id="444"/>
      <w:r w:rsidRPr="009C75D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C7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9C75D6" w:rsidRDefault="009C75D6" w:rsidP="009C75D6">
      <w:pPr>
        <w:pStyle w:val="KeepWithNext"/>
        <w:rPr>
          <w:rtl/>
        </w:rPr>
      </w:pPr>
    </w:p>
    <w:p w:rsidR="006C144A" w:rsidRDefault="006C144A" w:rsidP="00825C77">
      <w:pPr>
        <w:ind w:firstLine="0"/>
        <w:rPr>
          <w:rtl/>
        </w:rPr>
      </w:pPr>
      <w:bookmarkStart w:id="446" w:name="_ETM_Q1_3860357"/>
      <w:bookmarkStart w:id="447" w:name="_ETM_Q1_3860429"/>
      <w:bookmarkEnd w:id="446"/>
      <w:bookmarkEnd w:id="447"/>
      <w:r>
        <w:rPr>
          <w:rtl/>
        </w:rPr>
        <w:tab/>
      </w:r>
      <w:r>
        <w:rPr>
          <w:rFonts w:hint="cs"/>
          <w:rtl/>
        </w:rPr>
        <w:t>תקנות הדי</w:t>
      </w:r>
      <w:r w:rsidR="00BC280D">
        <w:rPr>
          <w:rFonts w:hint="cs"/>
          <w:rtl/>
        </w:rPr>
        <w:t xml:space="preserve">ון </w:t>
      </w:r>
      <w:bookmarkStart w:id="448" w:name="_ETM_Q1_3865282"/>
      <w:bookmarkEnd w:id="448"/>
      <w:r w:rsidR="00DC4D67">
        <w:rPr>
          <w:rFonts w:hint="cs"/>
          <w:rtl/>
        </w:rPr>
        <w:t>מתאימות לתשנ"ג</w:t>
      </w:r>
      <w:r w:rsidR="00677D0F">
        <w:rPr>
          <w:rFonts w:hint="cs"/>
          <w:rtl/>
        </w:rPr>
        <w:t xml:space="preserve">. </w:t>
      </w:r>
      <w:r w:rsidR="00DC4D67">
        <w:rPr>
          <w:rFonts w:hint="cs"/>
          <w:rtl/>
        </w:rPr>
        <w:t xml:space="preserve">אנחנו רוצים </w:t>
      </w:r>
      <w:bookmarkStart w:id="449" w:name="_ETM_Q1_3872876"/>
      <w:bookmarkEnd w:id="449"/>
      <w:r w:rsidR="00DC4D67">
        <w:rPr>
          <w:rFonts w:hint="cs"/>
          <w:rtl/>
        </w:rPr>
        <w:t xml:space="preserve">לעדכן אותן </w:t>
      </w:r>
      <w:bookmarkStart w:id="450" w:name="_ETM_Q1_3875765"/>
      <w:bookmarkEnd w:id="450"/>
      <w:r w:rsidR="00DC4D67">
        <w:rPr>
          <w:rFonts w:hint="cs"/>
          <w:rtl/>
        </w:rPr>
        <w:t xml:space="preserve">לכל צורות ההמצאה, אם זה דוא"ל, פקס. </w:t>
      </w:r>
    </w:p>
    <w:p w:rsidR="00DC4D67" w:rsidRDefault="00DC4D67" w:rsidP="00DC4D67">
      <w:pPr>
        <w:ind w:firstLine="0"/>
        <w:rPr>
          <w:rtl/>
        </w:rPr>
      </w:pPr>
      <w:bookmarkStart w:id="451" w:name="_ETM_Q1_3887168"/>
      <w:bookmarkStart w:id="452" w:name="_ETM_Q1_3887231"/>
      <w:bookmarkEnd w:id="451"/>
      <w:bookmarkEnd w:id="452"/>
    </w:p>
    <w:p w:rsidR="00DC4D67" w:rsidRDefault="00DC4D67" w:rsidP="00DC4D67">
      <w:pPr>
        <w:pStyle w:val="af6"/>
        <w:keepNext/>
        <w:rPr>
          <w:rtl/>
        </w:rPr>
      </w:pPr>
      <w:bookmarkStart w:id="453" w:name="_ETM_Q1_3889443"/>
      <w:bookmarkStart w:id="454" w:name="ET_yor_6157_79"/>
      <w:bookmarkEnd w:id="453"/>
      <w:r w:rsidRPr="00DC4D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DC4D67" w:rsidRDefault="00DC4D67" w:rsidP="00DC4D67">
      <w:pPr>
        <w:pStyle w:val="KeepWithNext"/>
        <w:rPr>
          <w:rtl/>
        </w:rPr>
      </w:pPr>
    </w:p>
    <w:p w:rsidR="006C144A" w:rsidRDefault="006C144A" w:rsidP="006C144A">
      <w:pPr>
        <w:ind w:firstLine="0"/>
        <w:rPr>
          <w:rtl/>
        </w:rPr>
      </w:pPr>
      <w:bookmarkStart w:id="455" w:name="_ETM_Q1_3890039"/>
      <w:bookmarkStart w:id="456" w:name="_ETM_Q1_3890095"/>
      <w:bookmarkEnd w:id="455"/>
      <w:bookmarkEnd w:id="456"/>
      <w:r>
        <w:rPr>
          <w:rtl/>
        </w:rPr>
        <w:tab/>
      </w:r>
      <w:r>
        <w:rPr>
          <w:rFonts w:hint="cs"/>
          <w:rtl/>
        </w:rPr>
        <w:t>מה הסעיף הזה מוסיף</w:t>
      </w:r>
      <w:r w:rsidR="00DC4D67">
        <w:rPr>
          <w:rFonts w:hint="cs"/>
          <w:rtl/>
        </w:rPr>
        <w:t>?</w:t>
      </w:r>
    </w:p>
    <w:p w:rsidR="006C144A" w:rsidRDefault="006C144A" w:rsidP="006C144A">
      <w:pPr>
        <w:ind w:firstLine="0"/>
        <w:rPr>
          <w:rtl/>
        </w:rPr>
      </w:pPr>
    </w:p>
    <w:p w:rsidR="00DC4D67" w:rsidRDefault="00DC4D67" w:rsidP="00DC4D67">
      <w:pPr>
        <w:pStyle w:val="af9"/>
        <w:keepNext/>
        <w:rPr>
          <w:rtl/>
        </w:rPr>
      </w:pPr>
      <w:bookmarkStart w:id="457" w:name="ET_guest_רפי_רכס_80"/>
      <w:r w:rsidRPr="00DC4D6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C4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DC4D67" w:rsidRDefault="00DC4D67" w:rsidP="00DC4D67">
      <w:pPr>
        <w:pStyle w:val="KeepWithNext"/>
        <w:rPr>
          <w:rtl/>
        </w:rPr>
      </w:pPr>
    </w:p>
    <w:p w:rsidR="006C144A" w:rsidRDefault="006C144A" w:rsidP="00DC4D67">
      <w:pPr>
        <w:rPr>
          <w:rtl/>
        </w:rPr>
      </w:pPr>
      <w:r>
        <w:rPr>
          <w:rFonts w:hint="cs"/>
          <w:rtl/>
        </w:rPr>
        <w:t xml:space="preserve">בגלל שבחוק </w:t>
      </w:r>
      <w:r w:rsidR="00DC4D67">
        <w:rPr>
          <w:rFonts w:hint="cs"/>
          <w:rtl/>
        </w:rPr>
        <w:t>ה</w:t>
      </w:r>
      <w:r>
        <w:rPr>
          <w:rFonts w:hint="cs"/>
          <w:rtl/>
        </w:rPr>
        <w:t>ראשי לא מכניסים</w:t>
      </w:r>
      <w:r w:rsidR="00DC4D67">
        <w:rPr>
          <w:rFonts w:hint="cs"/>
          <w:rtl/>
        </w:rPr>
        <w:t xml:space="preserve"> תקנות - -</w:t>
      </w:r>
    </w:p>
    <w:p w:rsidR="006C144A" w:rsidRDefault="006C144A" w:rsidP="006C144A">
      <w:pPr>
        <w:ind w:firstLine="0"/>
        <w:rPr>
          <w:rtl/>
        </w:rPr>
      </w:pPr>
    </w:p>
    <w:p w:rsidR="00DC4D67" w:rsidRDefault="00DC4D67" w:rsidP="00DC4D67">
      <w:pPr>
        <w:pStyle w:val="af6"/>
        <w:keepNext/>
        <w:rPr>
          <w:rtl/>
        </w:rPr>
      </w:pPr>
      <w:bookmarkStart w:id="458" w:name="_ETM_Q1_3891083"/>
      <w:bookmarkStart w:id="459" w:name="ET_yor_6157_81"/>
      <w:bookmarkEnd w:id="458"/>
      <w:r w:rsidRPr="00DC4D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DC4D67" w:rsidRDefault="00DC4D67" w:rsidP="00DC4D67">
      <w:pPr>
        <w:pStyle w:val="KeepWithNext"/>
        <w:rPr>
          <w:rtl/>
        </w:rPr>
      </w:pPr>
    </w:p>
    <w:p w:rsidR="006C144A" w:rsidRDefault="006C144A" w:rsidP="006C144A">
      <w:pPr>
        <w:ind w:firstLine="0"/>
        <w:rPr>
          <w:rtl/>
        </w:rPr>
      </w:pPr>
      <w:bookmarkStart w:id="460" w:name="_ETM_Q1_3891567"/>
      <w:bookmarkStart w:id="461" w:name="_ETM_Q1_3891613"/>
      <w:bookmarkEnd w:id="460"/>
      <w:bookmarkEnd w:id="461"/>
      <w:r>
        <w:rPr>
          <w:rtl/>
        </w:rPr>
        <w:tab/>
      </w:r>
      <w:r>
        <w:rPr>
          <w:rFonts w:hint="cs"/>
          <w:rtl/>
        </w:rPr>
        <w:t>אתה רוצה שיהיה כתוב שצריך להמציא</w:t>
      </w:r>
      <w:r w:rsidR="00DC4D6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C144A" w:rsidRDefault="006C144A" w:rsidP="006C144A">
      <w:pPr>
        <w:ind w:firstLine="0"/>
        <w:rPr>
          <w:rtl/>
        </w:rPr>
      </w:pPr>
    </w:p>
    <w:p w:rsidR="00DC4D67" w:rsidRDefault="00DC4D67" w:rsidP="00DC4D67">
      <w:pPr>
        <w:pStyle w:val="af9"/>
        <w:keepNext/>
        <w:rPr>
          <w:rtl/>
        </w:rPr>
      </w:pPr>
      <w:bookmarkStart w:id="462" w:name="ET_guest_רפי_רכס_82"/>
      <w:r w:rsidRPr="00DC4D6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C4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DC4D67" w:rsidRDefault="00DC4D67" w:rsidP="00DC4D67">
      <w:pPr>
        <w:pStyle w:val="KeepWithNext"/>
        <w:rPr>
          <w:rtl/>
        </w:rPr>
      </w:pPr>
    </w:p>
    <w:p w:rsidR="006C144A" w:rsidRDefault="006C144A" w:rsidP="006C144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שההמצאה תהיה לפי ה</w:t>
      </w:r>
      <w:r w:rsidR="00DC4D67">
        <w:rPr>
          <w:rFonts w:hint="cs"/>
          <w:rtl/>
        </w:rPr>
        <w:t xml:space="preserve">תקנות שיתוקנו, </w:t>
      </w:r>
      <w:bookmarkStart w:id="463" w:name="_ETM_Q1_3903537"/>
      <w:bookmarkEnd w:id="463"/>
      <w:r w:rsidR="00DC4D67">
        <w:rPr>
          <w:rFonts w:hint="cs"/>
          <w:rtl/>
        </w:rPr>
        <w:t>לפי התקנות המעודכנות</w:t>
      </w:r>
      <w:r>
        <w:rPr>
          <w:rFonts w:hint="cs"/>
          <w:rtl/>
        </w:rPr>
        <w:t xml:space="preserve">. </w:t>
      </w:r>
    </w:p>
    <w:p w:rsidR="00DC4D67" w:rsidRDefault="00DC4D67" w:rsidP="006C144A">
      <w:pPr>
        <w:ind w:firstLine="0"/>
        <w:rPr>
          <w:rtl/>
        </w:rPr>
      </w:pPr>
    </w:p>
    <w:p w:rsidR="00DC4D67" w:rsidRDefault="00DC4D67" w:rsidP="00DC4D67">
      <w:pPr>
        <w:pStyle w:val="af6"/>
        <w:keepNext/>
        <w:rPr>
          <w:rtl/>
        </w:rPr>
      </w:pPr>
      <w:bookmarkStart w:id="464" w:name="ET_yor_6157_83"/>
      <w:r w:rsidRPr="00DC4D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4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DC4D67" w:rsidRDefault="00DC4D67" w:rsidP="00DC4D67">
      <w:pPr>
        <w:pStyle w:val="KeepWithNext"/>
        <w:rPr>
          <w:rtl/>
        </w:rPr>
      </w:pPr>
    </w:p>
    <w:p w:rsidR="006C144A" w:rsidRDefault="006C144A" w:rsidP="00C07FF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כרגע </w:t>
      </w:r>
      <w:r w:rsidR="00C07FF3">
        <w:rPr>
          <w:rFonts w:hint="cs"/>
          <w:rtl/>
        </w:rPr>
        <w:t>הסעיף ה</w:t>
      </w:r>
      <w:r>
        <w:rPr>
          <w:rFonts w:hint="cs"/>
          <w:rtl/>
        </w:rPr>
        <w:t>זה מג</w:t>
      </w:r>
      <w:r w:rsidR="00C07FF3">
        <w:rPr>
          <w:rFonts w:hint="cs"/>
          <w:rtl/>
        </w:rPr>
        <w:t>ב</w:t>
      </w:r>
      <w:r>
        <w:rPr>
          <w:rFonts w:hint="cs"/>
          <w:rtl/>
        </w:rPr>
        <w:t>יל את אפש</w:t>
      </w:r>
      <w:r w:rsidR="00C07FF3">
        <w:rPr>
          <w:rFonts w:hint="cs"/>
          <w:rtl/>
        </w:rPr>
        <w:t>רויות ההמצאה כי אתם יכולים להמציא בכללים, נכון?</w:t>
      </w:r>
    </w:p>
    <w:p w:rsidR="00C07FF3" w:rsidRDefault="00C07FF3" w:rsidP="00C07FF3">
      <w:pPr>
        <w:ind w:firstLine="0"/>
        <w:rPr>
          <w:rtl/>
        </w:rPr>
      </w:pPr>
      <w:bookmarkStart w:id="465" w:name="_ETM_Q1_3917822"/>
      <w:bookmarkStart w:id="466" w:name="_ETM_Q1_3917912"/>
      <w:bookmarkStart w:id="467" w:name="_ETM_Q1_3918519"/>
      <w:bookmarkEnd w:id="465"/>
      <w:bookmarkEnd w:id="466"/>
      <w:bookmarkEnd w:id="467"/>
    </w:p>
    <w:p w:rsidR="00C07FF3" w:rsidRDefault="00C07FF3" w:rsidP="00C07FF3">
      <w:pPr>
        <w:pStyle w:val="af9"/>
        <w:keepNext/>
        <w:rPr>
          <w:rtl/>
        </w:rPr>
      </w:pPr>
      <w:bookmarkStart w:id="468" w:name="_ETM_Q1_3918610"/>
      <w:bookmarkStart w:id="469" w:name="_ETM_Q1_3920189"/>
      <w:bookmarkStart w:id="470" w:name="ET_guest_רפי_רכס_84"/>
      <w:bookmarkEnd w:id="468"/>
      <w:bookmarkEnd w:id="469"/>
      <w:r w:rsidRPr="00C07FF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07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C07FF3" w:rsidRDefault="00C07FF3" w:rsidP="00C07FF3">
      <w:pPr>
        <w:pStyle w:val="KeepWithNext"/>
        <w:rPr>
          <w:rtl/>
        </w:rPr>
      </w:pPr>
    </w:p>
    <w:p w:rsidR="00C07FF3" w:rsidRPr="00C07FF3" w:rsidRDefault="00C07FF3" w:rsidP="00C07FF3">
      <w:pPr>
        <w:rPr>
          <w:rtl/>
        </w:rPr>
      </w:pPr>
      <w:bookmarkStart w:id="471" w:name="_ETM_Q1_3920742"/>
      <w:bookmarkStart w:id="472" w:name="_ETM_Q1_3920807"/>
      <w:bookmarkEnd w:id="471"/>
      <w:bookmarkEnd w:id="472"/>
      <w:r>
        <w:rPr>
          <w:rFonts w:hint="cs"/>
          <w:rtl/>
        </w:rPr>
        <w:t>כן.</w:t>
      </w:r>
    </w:p>
    <w:p w:rsidR="006C144A" w:rsidRDefault="006C144A" w:rsidP="006C144A">
      <w:pPr>
        <w:ind w:firstLine="0"/>
        <w:rPr>
          <w:rtl/>
        </w:rPr>
      </w:pPr>
    </w:p>
    <w:p w:rsidR="00C07FF3" w:rsidRDefault="00C07FF3" w:rsidP="00C07FF3">
      <w:pPr>
        <w:pStyle w:val="af6"/>
        <w:keepNext/>
        <w:rPr>
          <w:rtl/>
        </w:rPr>
      </w:pPr>
      <w:bookmarkStart w:id="473" w:name="_ETM_Q1_3909824"/>
      <w:bookmarkStart w:id="474" w:name="ET_yor_6157_85"/>
      <w:bookmarkEnd w:id="473"/>
      <w:r w:rsidRPr="00C07F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C07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C07FF3" w:rsidRDefault="00C07FF3" w:rsidP="00C07FF3">
      <w:pPr>
        <w:pStyle w:val="KeepWithNext"/>
        <w:rPr>
          <w:rtl/>
        </w:rPr>
      </w:pPr>
    </w:p>
    <w:p w:rsidR="006C144A" w:rsidRDefault="006C144A" w:rsidP="009D097C">
      <w:pPr>
        <w:ind w:firstLine="0"/>
        <w:rPr>
          <w:rtl/>
        </w:rPr>
      </w:pPr>
      <w:bookmarkStart w:id="475" w:name="_ETM_Q1_3910414"/>
      <w:bookmarkStart w:id="476" w:name="_ETM_Q1_3910473"/>
      <w:bookmarkEnd w:id="475"/>
      <w:bookmarkEnd w:id="476"/>
      <w:r>
        <w:rPr>
          <w:rtl/>
        </w:rPr>
        <w:tab/>
      </w:r>
      <w:r w:rsidR="00831DD1">
        <w:rPr>
          <w:rFonts w:hint="cs"/>
          <w:rtl/>
        </w:rPr>
        <w:t xml:space="preserve">אני הייתי אומר </w:t>
      </w:r>
      <w:r>
        <w:rPr>
          <w:rFonts w:hint="cs"/>
          <w:rtl/>
        </w:rPr>
        <w:t>המצאה כד</w:t>
      </w:r>
      <w:r w:rsidR="00831DD1">
        <w:rPr>
          <w:rFonts w:hint="cs"/>
          <w:rtl/>
        </w:rPr>
        <w:t>י</w:t>
      </w:r>
      <w:r w:rsidR="009D097C">
        <w:rPr>
          <w:rFonts w:hint="cs"/>
          <w:rtl/>
        </w:rPr>
        <w:t>ן.</w:t>
      </w:r>
      <w:r>
        <w:rPr>
          <w:rFonts w:hint="cs"/>
          <w:rtl/>
        </w:rPr>
        <w:t xml:space="preserve"> למה לפי חוק</w:t>
      </w:r>
      <w:r w:rsidR="009D097C">
        <w:rPr>
          <w:rFonts w:hint="cs"/>
          <w:rtl/>
        </w:rPr>
        <w:t xml:space="preserve"> הדיינים?</w:t>
      </w:r>
    </w:p>
    <w:p w:rsidR="006C144A" w:rsidRDefault="006C144A" w:rsidP="006C144A">
      <w:pPr>
        <w:ind w:firstLine="0"/>
        <w:rPr>
          <w:rtl/>
        </w:rPr>
      </w:pPr>
    </w:p>
    <w:p w:rsidR="009D097C" w:rsidRDefault="009D097C" w:rsidP="009D097C">
      <w:pPr>
        <w:pStyle w:val="af9"/>
        <w:keepNext/>
        <w:rPr>
          <w:rtl/>
        </w:rPr>
      </w:pPr>
      <w:bookmarkStart w:id="477" w:name="ET_guest_רפי_רכס_86"/>
      <w:r w:rsidRPr="009D097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D0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9D097C" w:rsidRDefault="009D097C" w:rsidP="009D097C">
      <w:pPr>
        <w:pStyle w:val="KeepWithNext"/>
        <w:rPr>
          <w:rtl/>
        </w:rPr>
      </w:pPr>
    </w:p>
    <w:p w:rsidR="006C144A" w:rsidRDefault="006C144A" w:rsidP="00C72521">
      <w:pPr>
        <w:ind w:firstLine="0"/>
        <w:rPr>
          <w:rtl/>
        </w:rPr>
      </w:pPr>
      <w:r>
        <w:rPr>
          <w:rtl/>
        </w:rPr>
        <w:tab/>
      </w:r>
      <w:r w:rsidR="009D097C">
        <w:rPr>
          <w:rFonts w:hint="cs"/>
          <w:rtl/>
        </w:rPr>
        <w:t xml:space="preserve">כי </w:t>
      </w:r>
      <w:bookmarkStart w:id="478" w:name="_ETM_Q1_3925223"/>
      <w:bookmarkEnd w:id="478"/>
      <w:r w:rsidR="00C72521">
        <w:rPr>
          <w:rFonts w:hint="cs"/>
          <w:rtl/>
        </w:rPr>
        <w:t xml:space="preserve">זה לפי סעיף 27 </w:t>
      </w:r>
      <w:bookmarkStart w:id="479" w:name="_ETM_Q1_3928571"/>
      <w:bookmarkEnd w:id="479"/>
      <w:r w:rsidR="00C72521">
        <w:rPr>
          <w:rFonts w:hint="cs"/>
          <w:rtl/>
        </w:rPr>
        <w:t xml:space="preserve">לחוק בתי הדין. </w:t>
      </w:r>
      <w:r>
        <w:rPr>
          <w:rFonts w:hint="cs"/>
          <w:rtl/>
        </w:rPr>
        <w:t xml:space="preserve"> </w:t>
      </w:r>
    </w:p>
    <w:p w:rsidR="006C144A" w:rsidRDefault="006C144A" w:rsidP="006C144A">
      <w:pPr>
        <w:ind w:firstLine="0"/>
        <w:rPr>
          <w:rtl/>
        </w:rPr>
      </w:pPr>
    </w:p>
    <w:p w:rsidR="00C72521" w:rsidRDefault="00C72521" w:rsidP="00C72521">
      <w:pPr>
        <w:pStyle w:val="af6"/>
        <w:keepNext/>
        <w:rPr>
          <w:rtl/>
        </w:rPr>
      </w:pPr>
      <w:bookmarkStart w:id="480" w:name="ET_yor_6157_87"/>
      <w:r w:rsidRPr="00C725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C72521" w:rsidRDefault="00C72521" w:rsidP="00C72521">
      <w:pPr>
        <w:pStyle w:val="KeepWithNext"/>
        <w:rPr>
          <w:rtl/>
        </w:rPr>
      </w:pPr>
    </w:p>
    <w:p w:rsidR="006C144A" w:rsidRDefault="00C72521" w:rsidP="003A15D2">
      <w:pPr>
        <w:rPr>
          <w:rtl/>
        </w:rPr>
      </w:pPr>
      <w:r>
        <w:rPr>
          <w:rFonts w:hint="cs"/>
          <w:rtl/>
        </w:rPr>
        <w:t xml:space="preserve">אני לא יודע איזה המצאות חלות </w:t>
      </w:r>
      <w:bookmarkStart w:id="481" w:name="_ETM_Q1_3931241"/>
      <w:bookmarkEnd w:id="481"/>
      <w:r>
        <w:rPr>
          <w:rFonts w:hint="cs"/>
          <w:rtl/>
        </w:rPr>
        <w:t xml:space="preserve">עליכם </w:t>
      </w:r>
      <w:r w:rsidR="003A15D2">
        <w:rPr>
          <w:rFonts w:hint="cs"/>
          <w:rtl/>
        </w:rPr>
        <w:t xml:space="preserve">היום. </w:t>
      </w:r>
      <w:bookmarkStart w:id="482" w:name="_ETM_Q1_3940718"/>
      <w:bookmarkEnd w:id="482"/>
      <w:r w:rsidR="003A15D2">
        <w:rPr>
          <w:rFonts w:hint="cs"/>
          <w:rtl/>
        </w:rPr>
        <w:t xml:space="preserve">למה להכניס את הסעיף </w:t>
      </w:r>
      <w:bookmarkStart w:id="483" w:name="_ETM_Q1_3942364"/>
      <w:bookmarkEnd w:id="483"/>
      <w:r w:rsidR="003A15D2">
        <w:rPr>
          <w:rFonts w:hint="cs"/>
          <w:rtl/>
        </w:rPr>
        <w:t>הזה ש</w:t>
      </w:r>
      <w:r w:rsidR="006C144A">
        <w:rPr>
          <w:rFonts w:hint="cs"/>
          <w:rtl/>
        </w:rPr>
        <w:t>רק מגביל</w:t>
      </w:r>
      <w:r w:rsidR="003A15D2">
        <w:rPr>
          <w:rFonts w:hint="cs"/>
          <w:rtl/>
        </w:rPr>
        <w:t>?</w:t>
      </w:r>
    </w:p>
    <w:p w:rsidR="006C144A" w:rsidRDefault="006C144A" w:rsidP="006C144A">
      <w:pPr>
        <w:ind w:firstLine="0"/>
        <w:rPr>
          <w:rtl/>
        </w:rPr>
      </w:pPr>
    </w:p>
    <w:p w:rsidR="003A15D2" w:rsidRDefault="003A15D2" w:rsidP="003A15D2">
      <w:pPr>
        <w:pStyle w:val="af9"/>
        <w:keepNext/>
        <w:rPr>
          <w:rtl/>
        </w:rPr>
      </w:pPr>
      <w:bookmarkStart w:id="484" w:name="_ETM_Q1_3944618"/>
      <w:bookmarkStart w:id="485" w:name="ET_guest_רפי_רכס_88"/>
      <w:bookmarkEnd w:id="484"/>
      <w:r w:rsidRPr="003A15D2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A1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3A15D2" w:rsidRDefault="003A15D2" w:rsidP="003A15D2">
      <w:pPr>
        <w:pStyle w:val="KeepWithNext"/>
        <w:rPr>
          <w:rtl/>
        </w:rPr>
      </w:pPr>
    </w:p>
    <w:p w:rsidR="006C144A" w:rsidRDefault="006C144A" w:rsidP="00825C77">
      <w:pPr>
        <w:ind w:firstLine="0"/>
        <w:rPr>
          <w:rtl/>
        </w:rPr>
      </w:pPr>
      <w:bookmarkStart w:id="486" w:name="_ETM_Q1_3945216"/>
      <w:bookmarkStart w:id="487" w:name="_ETM_Q1_3945292"/>
      <w:bookmarkEnd w:id="486"/>
      <w:bookmarkEnd w:id="487"/>
      <w:r>
        <w:rPr>
          <w:rtl/>
        </w:rPr>
        <w:tab/>
      </w:r>
      <w:r>
        <w:rPr>
          <w:rFonts w:hint="cs"/>
          <w:rtl/>
        </w:rPr>
        <w:t xml:space="preserve">נציגי הבנקים </w:t>
      </w:r>
      <w:r w:rsidR="003A15D2">
        <w:rPr>
          <w:rFonts w:hint="cs"/>
          <w:rtl/>
        </w:rPr>
        <w:t>רוצים שזה יהיה ברור</w:t>
      </w:r>
      <w:r w:rsidR="00677D0F">
        <w:rPr>
          <w:rFonts w:hint="cs"/>
          <w:rtl/>
        </w:rPr>
        <w:t>,</w:t>
      </w:r>
      <w:r w:rsidR="003A15D2">
        <w:rPr>
          <w:rFonts w:hint="cs"/>
          <w:rtl/>
        </w:rPr>
        <w:t xml:space="preserve"> </w:t>
      </w:r>
      <w:bookmarkStart w:id="488" w:name="_ETM_Q1_3951147"/>
      <w:bookmarkEnd w:id="488"/>
      <w:r w:rsidR="003A15D2">
        <w:rPr>
          <w:rFonts w:hint="cs"/>
          <w:rtl/>
        </w:rPr>
        <w:t xml:space="preserve">כדי </w:t>
      </w:r>
      <w:r w:rsidR="00825C77">
        <w:rPr>
          <w:rFonts w:hint="cs"/>
          <w:rtl/>
        </w:rPr>
        <w:t>להימנע</w:t>
      </w:r>
      <w:r w:rsidR="003A15D2">
        <w:rPr>
          <w:rFonts w:hint="cs"/>
          <w:rtl/>
        </w:rPr>
        <w:t xml:space="preserve"> מתביעות. </w:t>
      </w:r>
      <w:bookmarkStart w:id="489" w:name="_ETM_Q1_3956688"/>
      <w:bookmarkEnd w:id="489"/>
    </w:p>
    <w:p w:rsidR="006C144A" w:rsidRDefault="006C144A" w:rsidP="006C144A">
      <w:pPr>
        <w:ind w:firstLine="0"/>
        <w:rPr>
          <w:rtl/>
        </w:rPr>
      </w:pPr>
    </w:p>
    <w:p w:rsidR="003A15D2" w:rsidRDefault="003A15D2" w:rsidP="003A15D2">
      <w:pPr>
        <w:pStyle w:val="af6"/>
        <w:keepNext/>
        <w:rPr>
          <w:rtl/>
        </w:rPr>
      </w:pPr>
      <w:bookmarkStart w:id="490" w:name="_ETM_Q1_3962700"/>
      <w:bookmarkStart w:id="491" w:name="ET_yor_6157_89"/>
      <w:bookmarkEnd w:id="490"/>
      <w:r w:rsidRPr="003A15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3A15D2" w:rsidRDefault="003A15D2" w:rsidP="003A15D2">
      <w:pPr>
        <w:pStyle w:val="KeepWithNext"/>
        <w:rPr>
          <w:rtl/>
        </w:rPr>
      </w:pPr>
    </w:p>
    <w:p w:rsidR="006C144A" w:rsidRDefault="006C144A" w:rsidP="0035485D">
      <w:pPr>
        <w:ind w:firstLine="0"/>
        <w:rPr>
          <w:rtl/>
        </w:rPr>
      </w:pPr>
      <w:bookmarkStart w:id="492" w:name="_ETM_Q1_3963276"/>
      <w:bookmarkStart w:id="493" w:name="_ETM_Q1_3963354"/>
      <w:bookmarkEnd w:id="492"/>
      <w:bookmarkEnd w:id="493"/>
      <w:r>
        <w:rPr>
          <w:rtl/>
        </w:rPr>
        <w:tab/>
      </w:r>
      <w:r w:rsidR="0035485D">
        <w:rPr>
          <w:rFonts w:hint="cs"/>
          <w:rtl/>
        </w:rPr>
        <w:t xml:space="preserve">טוב, לא מפריע לי. </w:t>
      </w:r>
    </w:p>
    <w:p w:rsidR="006C144A" w:rsidRDefault="006C144A" w:rsidP="006C144A">
      <w:pPr>
        <w:ind w:firstLine="0"/>
        <w:rPr>
          <w:rtl/>
        </w:rPr>
      </w:pPr>
    </w:p>
    <w:p w:rsidR="0035485D" w:rsidRDefault="0035485D" w:rsidP="0035485D">
      <w:pPr>
        <w:pStyle w:val="a4"/>
        <w:keepNext/>
        <w:rPr>
          <w:rtl/>
        </w:rPr>
      </w:pPr>
      <w:bookmarkStart w:id="494" w:name="ET_speaker_דר_גור_בליי_90"/>
      <w:r w:rsidRPr="0035485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54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35485D" w:rsidRDefault="0035485D" w:rsidP="0035485D">
      <w:pPr>
        <w:pStyle w:val="KeepWithNext"/>
        <w:rPr>
          <w:rtl/>
        </w:rPr>
      </w:pPr>
    </w:p>
    <w:p w:rsidR="0035485D" w:rsidRDefault="00E40ACC" w:rsidP="00E40ACC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בסעיף 2 לחוק </w:t>
      </w:r>
      <w:bookmarkStart w:id="495" w:name="_ETM_Q1_3990212"/>
      <w:bookmarkEnd w:id="495"/>
      <w:r>
        <w:rPr>
          <w:rFonts w:hint="cs"/>
          <w:rtl/>
        </w:rPr>
        <w:t xml:space="preserve">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40ACC" w:rsidRDefault="00E40ACC" w:rsidP="00E40ACC">
      <w:pPr>
        <w:rPr>
          <w:rtl/>
        </w:rPr>
      </w:pPr>
    </w:p>
    <w:p w:rsidR="00E40ACC" w:rsidRDefault="00E40ACC" w:rsidP="00E40ACC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בסעיף קטן (א) </w:t>
      </w:r>
      <w:r w:rsidR="007A6947">
        <w:rPr>
          <w:rtl/>
        </w:rPr>
        <w:t>–</w:t>
      </w:r>
      <w:r>
        <w:rPr>
          <w:rFonts w:hint="cs"/>
          <w:rtl/>
        </w:rPr>
        <w:t xml:space="preserve"> </w:t>
      </w:r>
    </w:p>
    <w:p w:rsidR="007A6947" w:rsidRDefault="007A6947" w:rsidP="007A6947">
      <w:pPr>
        <w:rPr>
          <w:rtl/>
        </w:rPr>
      </w:pPr>
    </w:p>
    <w:p w:rsidR="007A6947" w:rsidRPr="0035485D" w:rsidRDefault="007A6947" w:rsidP="007A6947">
      <w:pPr>
        <w:pStyle w:val="afd"/>
        <w:numPr>
          <w:ilvl w:val="0"/>
          <w:numId w:val="7"/>
        </w:numPr>
        <w:rPr>
          <w:rtl/>
        </w:rPr>
      </w:pPr>
      <w:r>
        <w:rPr>
          <w:rFonts w:hint="cs"/>
          <w:rtl/>
        </w:rPr>
        <w:t xml:space="preserve">ברישה, </w:t>
      </w:r>
      <w:bookmarkStart w:id="496" w:name="_ETM_Q1_3989531"/>
      <w:bookmarkEnd w:id="496"/>
      <w:r>
        <w:rPr>
          <w:rFonts w:hint="cs"/>
          <w:rtl/>
        </w:rPr>
        <w:t>במקום "לפי סעיף 7א" יבוא "לפי סעיפים 7א ו-7ג";</w:t>
      </w:r>
    </w:p>
    <w:p w:rsidR="006C144A" w:rsidRDefault="006C144A" w:rsidP="006C144A">
      <w:pPr>
        <w:ind w:firstLine="0"/>
        <w:rPr>
          <w:rtl/>
        </w:rPr>
      </w:pPr>
    </w:p>
    <w:p w:rsidR="007A6947" w:rsidRDefault="007A6947" w:rsidP="007A6947">
      <w:pPr>
        <w:ind w:left="720" w:firstLine="0"/>
        <w:rPr>
          <w:rtl/>
        </w:rPr>
      </w:pPr>
      <w:bookmarkStart w:id="497" w:name="_ETM_Q1_4006110"/>
      <w:bookmarkStart w:id="498" w:name="_ETM_Q1_4006183"/>
      <w:bookmarkEnd w:id="497"/>
      <w:bookmarkEnd w:id="498"/>
      <w:r>
        <w:rPr>
          <w:rFonts w:hint="cs"/>
          <w:rtl/>
        </w:rPr>
        <w:t xml:space="preserve">למה לא </w:t>
      </w:r>
      <w:bookmarkStart w:id="499" w:name="_ETM_Q1_4003777"/>
      <w:bookmarkEnd w:id="499"/>
      <w:r>
        <w:rPr>
          <w:rFonts w:hint="cs"/>
          <w:rtl/>
        </w:rPr>
        <w:t>כל החוק?</w:t>
      </w:r>
      <w:bookmarkStart w:id="500" w:name="_ETM_Q1_4006596"/>
      <w:bookmarkEnd w:id="500"/>
    </w:p>
    <w:p w:rsidR="007A6947" w:rsidRDefault="007A6947" w:rsidP="007A6947">
      <w:pPr>
        <w:rPr>
          <w:rtl/>
        </w:rPr>
      </w:pPr>
      <w:bookmarkStart w:id="501" w:name="_ETM_Q1_4006657"/>
      <w:bookmarkEnd w:id="501"/>
    </w:p>
    <w:p w:rsidR="007A6947" w:rsidRDefault="007A6947" w:rsidP="007A6947">
      <w:pPr>
        <w:pStyle w:val="af9"/>
        <w:keepNext/>
        <w:rPr>
          <w:rtl/>
        </w:rPr>
      </w:pPr>
      <w:bookmarkStart w:id="502" w:name="_ETM_Q1_4006866"/>
      <w:bookmarkStart w:id="503" w:name="_ETM_Q1_4006925"/>
      <w:bookmarkStart w:id="504" w:name="_ETM_Q1_4008647"/>
      <w:bookmarkStart w:id="505" w:name="ET_guest_רפי_רכס_91"/>
      <w:bookmarkEnd w:id="502"/>
      <w:bookmarkEnd w:id="503"/>
      <w:bookmarkEnd w:id="504"/>
      <w:r w:rsidRPr="007A694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A69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7A6947" w:rsidRDefault="007A6947" w:rsidP="007A6947">
      <w:pPr>
        <w:pStyle w:val="KeepWithNext"/>
        <w:rPr>
          <w:rtl/>
        </w:rPr>
      </w:pPr>
    </w:p>
    <w:p w:rsidR="007A6947" w:rsidRDefault="007A6947" w:rsidP="007A6947">
      <w:pPr>
        <w:rPr>
          <w:rtl/>
        </w:rPr>
      </w:pPr>
      <w:bookmarkStart w:id="506" w:name="_ETM_Q1_4009078"/>
      <w:bookmarkStart w:id="507" w:name="_ETM_Q1_4009136"/>
      <w:bookmarkEnd w:id="506"/>
      <w:bookmarkEnd w:id="507"/>
      <w:r>
        <w:rPr>
          <w:rFonts w:hint="cs"/>
          <w:rtl/>
        </w:rPr>
        <w:t xml:space="preserve">כל החוק. </w:t>
      </w:r>
    </w:p>
    <w:p w:rsidR="007A6947" w:rsidRDefault="007A6947" w:rsidP="007A6947">
      <w:pPr>
        <w:ind w:firstLine="0"/>
        <w:rPr>
          <w:rtl/>
        </w:rPr>
      </w:pPr>
    </w:p>
    <w:p w:rsidR="007A6947" w:rsidRDefault="007A6947" w:rsidP="007A6947">
      <w:pPr>
        <w:pStyle w:val="af6"/>
        <w:keepNext/>
        <w:rPr>
          <w:rtl/>
        </w:rPr>
      </w:pPr>
      <w:bookmarkStart w:id="508" w:name="_ETM_Q1_4001949"/>
      <w:bookmarkStart w:id="509" w:name="ET_yor_6157_92"/>
      <w:bookmarkEnd w:id="508"/>
      <w:r w:rsidRPr="007A69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6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7A6947" w:rsidRDefault="007A6947" w:rsidP="007A6947">
      <w:pPr>
        <w:pStyle w:val="KeepWithNext"/>
        <w:rPr>
          <w:rtl/>
        </w:rPr>
      </w:pPr>
    </w:p>
    <w:p w:rsidR="007A6947" w:rsidRDefault="007A6947" w:rsidP="00DC0A79">
      <w:pPr>
        <w:rPr>
          <w:rtl/>
        </w:rPr>
      </w:pPr>
      <w:bookmarkStart w:id="510" w:name="_ETM_Q1_4002363"/>
      <w:bookmarkStart w:id="511" w:name="_ETM_Q1_4002403"/>
      <w:bookmarkEnd w:id="510"/>
      <w:bookmarkEnd w:id="511"/>
      <w:r>
        <w:rPr>
          <w:rFonts w:hint="cs"/>
          <w:rtl/>
        </w:rPr>
        <w:t xml:space="preserve">אז נתקן פה </w:t>
      </w:r>
      <w:r w:rsidR="00DC0A79">
        <w:rPr>
          <w:rFonts w:hint="cs"/>
          <w:rtl/>
        </w:rPr>
        <w:t xml:space="preserve">כך שזה יהיה </w:t>
      </w:r>
      <w:r>
        <w:rPr>
          <w:rFonts w:hint="cs"/>
          <w:rtl/>
        </w:rPr>
        <w:t>מבלי לפגוע בסמכות</w:t>
      </w:r>
      <w:bookmarkStart w:id="512" w:name="_ETM_Q1_4009997"/>
      <w:bookmarkEnd w:id="512"/>
      <w:r>
        <w:rPr>
          <w:rFonts w:hint="cs"/>
          <w:rtl/>
        </w:rPr>
        <w:t xml:space="preserve">ו של בית הדין הרבני לפי חוק בתי דין דתיים </w:t>
      </w:r>
      <w:bookmarkStart w:id="513" w:name="_ETM_Q1_4014907"/>
      <w:bookmarkEnd w:id="513"/>
      <w:r>
        <w:rPr>
          <w:rFonts w:hint="cs"/>
          <w:rtl/>
        </w:rPr>
        <w:t xml:space="preserve">(כפיית ציות), בלי הפניה לסעיפים ספציפיים. </w:t>
      </w:r>
      <w:bookmarkStart w:id="514" w:name="_ETM_Q1_4017252"/>
      <w:bookmarkStart w:id="515" w:name="_ETM_Q1_4017314"/>
      <w:bookmarkEnd w:id="514"/>
      <w:bookmarkEnd w:id="515"/>
    </w:p>
    <w:p w:rsidR="00DC0A79" w:rsidRDefault="00DC0A79" w:rsidP="00DC0A79">
      <w:pPr>
        <w:ind w:firstLine="0"/>
        <w:rPr>
          <w:rtl/>
        </w:rPr>
      </w:pPr>
    </w:p>
    <w:p w:rsidR="00DC0A79" w:rsidRDefault="00DC0A79" w:rsidP="00DC0A79">
      <w:pPr>
        <w:pStyle w:val="a4"/>
        <w:keepNext/>
        <w:rPr>
          <w:rtl/>
        </w:rPr>
      </w:pPr>
      <w:bookmarkStart w:id="516" w:name="ET_speaker_דר_גור_בליי_93"/>
      <w:r w:rsidRPr="00DC0A7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C0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DC0A79" w:rsidRDefault="00DC0A79" w:rsidP="00DC0A79">
      <w:pPr>
        <w:pStyle w:val="KeepWithNext"/>
        <w:rPr>
          <w:rtl/>
        </w:rPr>
      </w:pPr>
    </w:p>
    <w:p w:rsidR="00DC0A79" w:rsidRDefault="00DC0A79" w:rsidP="00DC0A79">
      <w:pPr>
        <w:pStyle w:val="afd"/>
        <w:numPr>
          <w:ilvl w:val="0"/>
          <w:numId w:val="7"/>
        </w:numPr>
      </w:pPr>
      <w:r>
        <w:rPr>
          <w:rFonts w:hint="cs"/>
          <w:rtl/>
        </w:rPr>
        <w:t>בפסקה (3), בסופה יבוא "או לנהוג ברכב מנועי כהגדרתו</w:t>
      </w:r>
    </w:p>
    <w:p w:rsidR="00DC0A79" w:rsidRDefault="00DC0A79" w:rsidP="00DC0A79">
      <w:pPr>
        <w:ind w:left="2160" w:firstLine="0"/>
        <w:rPr>
          <w:rtl/>
        </w:rPr>
      </w:pPr>
      <w:bookmarkStart w:id="517" w:name="_ETM_Q1_4024577"/>
      <w:bookmarkStart w:id="518" w:name="_ETM_Q1_4024658"/>
      <w:bookmarkEnd w:id="517"/>
      <w:bookmarkEnd w:id="518"/>
      <w:r>
        <w:rPr>
          <w:rFonts w:hint="cs"/>
          <w:rtl/>
        </w:rPr>
        <w:t>בפקודת</w:t>
      </w:r>
      <w:bookmarkStart w:id="519" w:name="_ETM_Q1_4028144"/>
      <w:bookmarkEnd w:id="519"/>
      <w:r>
        <w:rPr>
          <w:rFonts w:hint="cs"/>
          <w:rtl/>
        </w:rPr>
        <w:t xml:space="preserve"> התעבורה";</w:t>
      </w:r>
    </w:p>
    <w:p w:rsidR="00DC0A79" w:rsidRDefault="00DC0A79" w:rsidP="00DC0A79">
      <w:pPr>
        <w:rPr>
          <w:rtl/>
        </w:rPr>
      </w:pPr>
    </w:p>
    <w:p w:rsidR="00DC0A79" w:rsidRDefault="00DC0A79" w:rsidP="00DC0A79">
      <w:pPr>
        <w:pStyle w:val="af9"/>
        <w:keepNext/>
        <w:rPr>
          <w:rtl/>
        </w:rPr>
      </w:pPr>
      <w:bookmarkStart w:id="520" w:name="ET_guest_רפי_רכס_94"/>
      <w:r w:rsidRPr="00DC0A7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C0A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DC0A79" w:rsidRDefault="00DC0A79" w:rsidP="00DC0A79">
      <w:pPr>
        <w:pStyle w:val="KeepWithNext"/>
        <w:rPr>
          <w:rtl/>
        </w:rPr>
      </w:pPr>
    </w:p>
    <w:p w:rsidR="00DC0A79" w:rsidRDefault="008532D7" w:rsidP="00DC0A79">
      <w:pPr>
        <w:rPr>
          <w:rtl/>
        </w:rPr>
      </w:pPr>
      <w:r>
        <w:rPr>
          <w:rFonts w:hint="cs"/>
          <w:rtl/>
        </w:rPr>
        <w:t>האמירה בנוסח הקיים היום היא על הרישיון.</w:t>
      </w:r>
    </w:p>
    <w:p w:rsidR="008532D7" w:rsidRDefault="008532D7" w:rsidP="008532D7">
      <w:pPr>
        <w:ind w:firstLine="0"/>
        <w:rPr>
          <w:rtl/>
        </w:rPr>
      </w:pPr>
      <w:bookmarkStart w:id="521" w:name="_ETM_Q1_4039964"/>
      <w:bookmarkStart w:id="522" w:name="_ETM_Q1_4040032"/>
      <w:bookmarkEnd w:id="521"/>
      <w:bookmarkEnd w:id="522"/>
    </w:p>
    <w:p w:rsidR="008532D7" w:rsidRDefault="008532D7" w:rsidP="008532D7">
      <w:pPr>
        <w:pStyle w:val="af9"/>
        <w:keepNext/>
        <w:rPr>
          <w:rtl/>
        </w:rPr>
      </w:pPr>
      <w:bookmarkStart w:id="523" w:name="ET_guest_אליהו_בן_דהן_95"/>
      <w:r w:rsidRPr="008532D7">
        <w:rPr>
          <w:rStyle w:val="TagStyle"/>
          <w:rtl/>
        </w:rPr>
        <w:t xml:space="preserve"> &lt;&lt; אורח &gt;&gt; </w:t>
      </w:r>
      <w:r>
        <w:rPr>
          <w:rtl/>
        </w:rPr>
        <w:t>אליהו בן דהן:</w:t>
      </w:r>
      <w:r w:rsidRPr="008532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8532D7" w:rsidRDefault="008532D7" w:rsidP="008532D7">
      <w:pPr>
        <w:pStyle w:val="KeepWithNext"/>
        <w:rPr>
          <w:rtl/>
        </w:rPr>
      </w:pPr>
    </w:p>
    <w:p w:rsidR="008532D7" w:rsidRDefault="008532D7" w:rsidP="008532D7">
      <w:pPr>
        <w:rPr>
          <w:rtl/>
        </w:rPr>
      </w:pPr>
      <w:r>
        <w:rPr>
          <w:rFonts w:hint="cs"/>
          <w:rtl/>
        </w:rPr>
        <w:t xml:space="preserve">להחזיק </w:t>
      </w:r>
      <w:bookmarkStart w:id="524" w:name="_ETM_Q1_4030736"/>
      <w:bookmarkEnd w:id="524"/>
      <w:r>
        <w:rPr>
          <w:rFonts w:hint="cs"/>
          <w:rtl/>
        </w:rPr>
        <w:t>רישיון.</w:t>
      </w:r>
    </w:p>
    <w:p w:rsidR="008532D7" w:rsidRDefault="008532D7" w:rsidP="008532D7">
      <w:pPr>
        <w:ind w:firstLine="0"/>
        <w:rPr>
          <w:rtl/>
        </w:rPr>
      </w:pPr>
      <w:bookmarkStart w:id="525" w:name="_ETM_Q1_4032205"/>
      <w:bookmarkStart w:id="526" w:name="_ETM_Q1_4032271"/>
      <w:bookmarkStart w:id="527" w:name="_ETM_Q1_4032560"/>
      <w:bookmarkEnd w:id="525"/>
      <w:bookmarkEnd w:id="526"/>
      <w:bookmarkEnd w:id="527"/>
    </w:p>
    <w:p w:rsidR="008532D7" w:rsidRDefault="008532D7" w:rsidP="008532D7">
      <w:pPr>
        <w:pStyle w:val="af9"/>
        <w:keepNext/>
        <w:rPr>
          <w:rtl/>
        </w:rPr>
      </w:pPr>
      <w:bookmarkStart w:id="528" w:name="_ETM_Q1_4032626"/>
      <w:bookmarkStart w:id="529" w:name="_ETM_Q1_4037656"/>
      <w:bookmarkStart w:id="530" w:name="ET_guest_רפי_רכס_96"/>
      <w:bookmarkEnd w:id="528"/>
      <w:bookmarkEnd w:id="529"/>
      <w:r w:rsidRPr="008532D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532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8532D7" w:rsidRDefault="008532D7" w:rsidP="008532D7">
      <w:pPr>
        <w:pStyle w:val="KeepWithNext"/>
        <w:rPr>
          <w:rtl/>
        </w:rPr>
      </w:pPr>
    </w:p>
    <w:p w:rsidR="00FE0643" w:rsidRDefault="00677D0F" w:rsidP="00677D0F">
      <w:pPr>
        <w:rPr>
          <w:rtl/>
        </w:rPr>
      </w:pPr>
      <w:bookmarkStart w:id="531" w:name="_ETM_Q1_4038101"/>
      <w:bookmarkStart w:id="532" w:name="_ETM_Q1_4038141"/>
      <w:bookmarkEnd w:id="531"/>
      <w:bookmarkEnd w:id="532"/>
      <w:r>
        <w:rPr>
          <w:rFonts w:hint="cs"/>
          <w:rtl/>
        </w:rPr>
        <w:t>היו לנו כמה מקרים -</w:t>
      </w:r>
      <w:r w:rsidR="008532D7">
        <w:rPr>
          <w:rFonts w:hint="cs"/>
          <w:rtl/>
        </w:rPr>
        <w:t xml:space="preserve"> אפילו אחד מהם הגיע לנשיאת </w:t>
      </w:r>
      <w:bookmarkStart w:id="533" w:name="_ETM_Q1_4043789"/>
      <w:bookmarkEnd w:id="533"/>
      <w:r>
        <w:rPr>
          <w:rFonts w:hint="cs"/>
          <w:rtl/>
        </w:rPr>
        <w:t>בית המשפט העליון -</w:t>
      </w:r>
      <w:r w:rsidR="008532D7">
        <w:rPr>
          <w:rFonts w:hint="cs"/>
          <w:rtl/>
        </w:rPr>
        <w:t xml:space="preserve"> </w:t>
      </w:r>
      <w:r w:rsidR="00825C77">
        <w:rPr>
          <w:rFonts w:hint="cs"/>
          <w:rtl/>
        </w:rPr>
        <w:t xml:space="preserve">שבהם </w:t>
      </w:r>
      <w:r w:rsidR="008532D7">
        <w:rPr>
          <w:rFonts w:hint="cs"/>
          <w:rtl/>
        </w:rPr>
        <w:t xml:space="preserve">הסרבן אמר: </w:t>
      </w:r>
      <w:bookmarkStart w:id="534" w:name="_ETM_Q1_4044990"/>
      <w:bookmarkEnd w:id="534"/>
      <w:r>
        <w:rPr>
          <w:rFonts w:hint="cs"/>
          <w:rtl/>
        </w:rPr>
        <w:t>"</w:t>
      </w:r>
      <w:r w:rsidR="008532D7">
        <w:rPr>
          <w:rFonts w:hint="cs"/>
          <w:rtl/>
        </w:rPr>
        <w:t>לא</w:t>
      </w:r>
      <w:r w:rsidR="00DA36DD">
        <w:rPr>
          <w:rFonts w:hint="cs"/>
          <w:rtl/>
        </w:rPr>
        <w:t xml:space="preserve"> החזקתי רישיון, רק נהגתי בלי רישיון, ועל </w:t>
      </w:r>
      <w:bookmarkStart w:id="535" w:name="_ETM_Q1_4051624"/>
      <w:bookmarkEnd w:id="535"/>
      <w:r w:rsidR="00DA36DD">
        <w:rPr>
          <w:rFonts w:hint="cs"/>
          <w:rtl/>
        </w:rPr>
        <w:t>זה אין לכם אפשרות להטיל עלי סנקציות</w:t>
      </w:r>
      <w:r>
        <w:rPr>
          <w:rFonts w:hint="cs"/>
          <w:rtl/>
        </w:rPr>
        <w:t>"</w:t>
      </w:r>
      <w:r w:rsidR="00DA36DD">
        <w:rPr>
          <w:rFonts w:hint="cs"/>
          <w:rtl/>
        </w:rPr>
        <w:t xml:space="preserve">. </w:t>
      </w:r>
      <w:r w:rsidR="00FE0643">
        <w:rPr>
          <w:rFonts w:hint="cs"/>
          <w:rtl/>
        </w:rPr>
        <w:t xml:space="preserve">כדי </w:t>
      </w:r>
      <w:r w:rsidR="00DA36DD">
        <w:rPr>
          <w:rFonts w:hint="cs"/>
          <w:rtl/>
        </w:rPr>
        <w:t xml:space="preserve">שלא תהיה טעות </w:t>
      </w:r>
      <w:bookmarkStart w:id="536" w:name="_ETM_Q1_4057603"/>
      <w:bookmarkEnd w:id="536"/>
      <w:r w:rsidR="00FE0643">
        <w:rPr>
          <w:rFonts w:hint="cs"/>
          <w:rtl/>
        </w:rPr>
        <w:t>ולא יהיה בלבול אנחנו אומרים ש</w:t>
      </w:r>
      <w:r w:rsidR="00DA36DD">
        <w:rPr>
          <w:rFonts w:hint="cs"/>
          <w:rtl/>
        </w:rPr>
        <w:t>אסור לו לנהוג.</w:t>
      </w:r>
    </w:p>
    <w:p w:rsidR="00FE0643" w:rsidRDefault="00FE0643" w:rsidP="00FE0643">
      <w:pPr>
        <w:ind w:firstLine="0"/>
        <w:rPr>
          <w:rtl/>
        </w:rPr>
      </w:pPr>
      <w:bookmarkStart w:id="537" w:name="_ETM_Q1_4076298"/>
      <w:bookmarkStart w:id="538" w:name="_ETM_Q1_4076361"/>
      <w:bookmarkEnd w:id="537"/>
      <w:bookmarkEnd w:id="538"/>
    </w:p>
    <w:p w:rsidR="00FE0643" w:rsidRDefault="00FE0643" w:rsidP="00FE0643">
      <w:pPr>
        <w:pStyle w:val="af9"/>
        <w:keepNext/>
        <w:rPr>
          <w:rtl/>
        </w:rPr>
      </w:pPr>
      <w:bookmarkStart w:id="539" w:name="_ETM_Q1_4076818"/>
      <w:bookmarkStart w:id="540" w:name="_ETM_Q1_4076875"/>
      <w:bookmarkStart w:id="541" w:name="ET_guest_שמעון_יעקבי_97"/>
      <w:bookmarkEnd w:id="539"/>
      <w:bookmarkEnd w:id="540"/>
      <w:r w:rsidRPr="00FE064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יעקבי:</w:t>
      </w:r>
      <w:r w:rsidRPr="00FE06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FE0643" w:rsidRDefault="00FE0643" w:rsidP="00FE0643">
      <w:pPr>
        <w:pStyle w:val="KeepWithNext"/>
        <w:rPr>
          <w:rtl/>
        </w:rPr>
      </w:pPr>
    </w:p>
    <w:p w:rsidR="00BC05CF" w:rsidRDefault="00FE0643" w:rsidP="00B9251E">
      <w:pPr>
        <w:rPr>
          <w:rtl/>
        </w:rPr>
      </w:pPr>
      <w:bookmarkStart w:id="542" w:name="_ETM_Q1_4078946"/>
      <w:bookmarkStart w:id="543" w:name="_ETM_Q1_4079005"/>
      <w:bookmarkEnd w:id="542"/>
      <w:bookmarkEnd w:id="543"/>
      <w:r>
        <w:rPr>
          <w:rFonts w:hint="cs"/>
          <w:rtl/>
        </w:rPr>
        <w:t xml:space="preserve">בית הדין יכול להשתמש </w:t>
      </w:r>
      <w:bookmarkStart w:id="544" w:name="_ETM_Q1_4084227"/>
      <w:bookmarkEnd w:id="544"/>
      <w:r>
        <w:rPr>
          <w:rFonts w:hint="cs"/>
          <w:rtl/>
        </w:rPr>
        <w:t>ב</w:t>
      </w:r>
      <w:r w:rsidR="00755DEA">
        <w:rPr>
          <w:rFonts w:hint="cs"/>
          <w:rtl/>
        </w:rPr>
        <w:t xml:space="preserve">זה שלמישהו יש רישיון לצורך </w:t>
      </w:r>
      <w:r>
        <w:rPr>
          <w:rFonts w:hint="cs"/>
          <w:rtl/>
        </w:rPr>
        <w:t xml:space="preserve">אכיפת גירושין. </w:t>
      </w:r>
      <w:bookmarkStart w:id="545" w:name="_ETM_Q1_4092237"/>
      <w:bookmarkEnd w:id="545"/>
      <w:r>
        <w:rPr>
          <w:rFonts w:hint="cs"/>
          <w:rtl/>
        </w:rPr>
        <w:t xml:space="preserve">אנחנו רוצים </w:t>
      </w:r>
      <w:r w:rsidR="00755DEA">
        <w:rPr>
          <w:rFonts w:hint="cs"/>
          <w:rtl/>
        </w:rPr>
        <w:t xml:space="preserve">שהעובדה </w:t>
      </w:r>
      <w:r>
        <w:rPr>
          <w:rFonts w:hint="cs"/>
          <w:rtl/>
        </w:rPr>
        <w:t xml:space="preserve">שהוא </w:t>
      </w:r>
      <w:bookmarkStart w:id="546" w:name="_ETM_Q1_4099479"/>
      <w:bookmarkEnd w:id="546"/>
      <w:r w:rsidR="00755DEA">
        <w:rPr>
          <w:rFonts w:hint="cs"/>
          <w:rtl/>
        </w:rPr>
        <w:t xml:space="preserve">נהג בהעדר רישיון </w:t>
      </w:r>
      <w:bookmarkStart w:id="547" w:name="_ETM_Q1_4105003"/>
      <w:bookmarkEnd w:id="547"/>
      <w:r>
        <w:rPr>
          <w:rFonts w:hint="cs"/>
          <w:rtl/>
        </w:rPr>
        <w:t xml:space="preserve">תאפשר לבית הדין לנקוט נגדו סנקציות. </w:t>
      </w:r>
      <w:bookmarkStart w:id="548" w:name="_ETM_Q1_4111851"/>
      <w:bookmarkEnd w:id="548"/>
      <w:r w:rsidR="007E4B59">
        <w:rPr>
          <w:rFonts w:hint="cs"/>
          <w:rtl/>
        </w:rPr>
        <w:t xml:space="preserve">ההוראה לא לתת לו רישיון </w:t>
      </w:r>
      <w:bookmarkStart w:id="549" w:name="_ETM_Q1_4116497"/>
      <w:bookmarkEnd w:id="549"/>
      <w:r w:rsidR="007E4B59">
        <w:rPr>
          <w:rFonts w:hint="cs"/>
          <w:rtl/>
        </w:rPr>
        <w:t xml:space="preserve">זה חלק קלאסי מהרחקות דרבנו תם, </w:t>
      </w:r>
      <w:r w:rsidR="00B9251E">
        <w:rPr>
          <w:rFonts w:hint="cs"/>
          <w:rtl/>
        </w:rPr>
        <w:t>מה ש</w:t>
      </w:r>
      <w:r w:rsidR="00755DEA">
        <w:rPr>
          <w:rFonts w:hint="cs"/>
          <w:rtl/>
        </w:rPr>
        <w:t xml:space="preserve">אומר </w:t>
      </w:r>
      <w:r w:rsidR="007E4B59">
        <w:rPr>
          <w:rFonts w:hint="cs"/>
          <w:rtl/>
        </w:rPr>
        <w:t xml:space="preserve">שאנחנו לא </w:t>
      </w:r>
      <w:bookmarkStart w:id="550" w:name="_ETM_Q1_4120619"/>
      <w:bookmarkEnd w:id="550"/>
      <w:r w:rsidR="00755DEA">
        <w:rPr>
          <w:rFonts w:hint="cs"/>
          <w:rtl/>
        </w:rPr>
        <w:t>מענישים</w:t>
      </w:r>
      <w:r w:rsidR="007E4B59">
        <w:rPr>
          <w:rFonts w:hint="cs"/>
          <w:rtl/>
        </w:rPr>
        <w:t xml:space="preserve"> את הסר</w:t>
      </w:r>
      <w:r w:rsidR="00755DEA">
        <w:rPr>
          <w:rFonts w:hint="cs"/>
          <w:rtl/>
        </w:rPr>
        <w:t>בן בגופו</w:t>
      </w:r>
      <w:r w:rsidR="007E4B59">
        <w:rPr>
          <w:rFonts w:hint="cs"/>
          <w:rtl/>
        </w:rPr>
        <w:t xml:space="preserve"> אלא מודיעים לציבור: </w:t>
      </w:r>
      <w:bookmarkStart w:id="551" w:name="_ETM_Q1_4127532"/>
      <w:bookmarkEnd w:id="551"/>
      <w:r w:rsidR="00755DEA">
        <w:rPr>
          <w:rFonts w:hint="cs"/>
          <w:rtl/>
        </w:rPr>
        <w:t>אל תשתפו איתו</w:t>
      </w:r>
      <w:r w:rsidR="007E4B59">
        <w:rPr>
          <w:rFonts w:hint="cs"/>
          <w:rtl/>
        </w:rPr>
        <w:t xml:space="preserve"> פעולה, אל תתנו לו רישיון, אל </w:t>
      </w:r>
      <w:bookmarkStart w:id="552" w:name="_ETM_Q1_4125744"/>
      <w:bookmarkEnd w:id="552"/>
      <w:r w:rsidR="007E4B59">
        <w:rPr>
          <w:rFonts w:hint="cs"/>
          <w:rtl/>
        </w:rPr>
        <w:t xml:space="preserve">תארחו אותו. </w:t>
      </w:r>
      <w:r w:rsidR="00403EA8">
        <w:rPr>
          <w:rFonts w:hint="cs"/>
          <w:rtl/>
        </w:rPr>
        <w:t>יש דיינים שסוברים ש</w:t>
      </w:r>
      <w:r w:rsidR="00B56C42">
        <w:rPr>
          <w:rFonts w:hint="cs"/>
          <w:rtl/>
        </w:rPr>
        <w:t xml:space="preserve">כשאנחנו מטילים עונש על זה שהוא נוהג בלי </w:t>
      </w:r>
      <w:bookmarkStart w:id="553" w:name="_ETM_Q1_4139581"/>
      <w:bookmarkEnd w:id="553"/>
      <w:r w:rsidR="00403EA8">
        <w:rPr>
          <w:rFonts w:hint="cs"/>
          <w:rtl/>
        </w:rPr>
        <w:t>רישיון</w:t>
      </w:r>
      <w:r w:rsidR="001C1B12">
        <w:rPr>
          <w:rFonts w:hint="cs"/>
          <w:rtl/>
        </w:rPr>
        <w:t>,</w:t>
      </w:r>
      <w:r w:rsidR="00403EA8">
        <w:rPr>
          <w:rFonts w:hint="cs"/>
          <w:rtl/>
        </w:rPr>
        <w:t xml:space="preserve"> </w:t>
      </w:r>
      <w:r w:rsidR="00B56C42">
        <w:rPr>
          <w:rFonts w:hint="cs"/>
          <w:rtl/>
        </w:rPr>
        <w:t xml:space="preserve">זו כבר ענישה בגופו של </w:t>
      </w:r>
      <w:bookmarkStart w:id="554" w:name="_ETM_Q1_4145627"/>
      <w:bookmarkEnd w:id="554"/>
      <w:r w:rsidR="00403EA8">
        <w:rPr>
          <w:rFonts w:hint="cs"/>
          <w:rtl/>
        </w:rPr>
        <w:t>הסרבן, לכן</w:t>
      </w:r>
      <w:r w:rsidR="00B56C42">
        <w:rPr>
          <w:rFonts w:hint="cs"/>
          <w:rtl/>
        </w:rPr>
        <w:t xml:space="preserve"> גם כאן אנחנו לא אומרים לדיינים מה הם </w:t>
      </w:r>
      <w:bookmarkStart w:id="555" w:name="_ETM_Q1_4148655"/>
      <w:bookmarkEnd w:id="555"/>
      <w:r w:rsidR="00B56C42">
        <w:rPr>
          <w:rFonts w:hint="cs"/>
          <w:rtl/>
        </w:rPr>
        <w:t>יעשו, אנחנו רק מאפשרים לדיינים ל</w:t>
      </w:r>
      <w:bookmarkStart w:id="556" w:name="_ETM_Q1_4153858"/>
      <w:bookmarkEnd w:id="556"/>
      <w:r w:rsidR="00BC05CF">
        <w:rPr>
          <w:rFonts w:hint="cs"/>
          <w:rtl/>
        </w:rPr>
        <w:t xml:space="preserve">שקול אם לתת לעובדה הזאת </w:t>
      </w:r>
      <w:bookmarkStart w:id="557" w:name="_ETM_Q1_4152693"/>
      <w:bookmarkEnd w:id="557"/>
      <w:r w:rsidR="00BC05CF">
        <w:rPr>
          <w:rFonts w:hint="cs"/>
          <w:rtl/>
        </w:rPr>
        <w:t xml:space="preserve">נפקות לעניין סרבנות הגט. </w:t>
      </w:r>
    </w:p>
    <w:p w:rsidR="00403EA8" w:rsidRDefault="00DA36DD" w:rsidP="00403EA8">
      <w:pPr>
        <w:ind w:firstLine="0"/>
        <w:rPr>
          <w:rtl/>
        </w:rPr>
      </w:pPr>
      <w:bookmarkStart w:id="558" w:name="_ETM_Q1_4158388"/>
      <w:bookmarkStart w:id="559" w:name="_ETM_Q1_4158488"/>
      <w:bookmarkStart w:id="560" w:name="_ETM_Q1_4158771"/>
      <w:bookmarkStart w:id="561" w:name="_ETM_Q1_4158837"/>
      <w:bookmarkEnd w:id="558"/>
      <w:bookmarkEnd w:id="559"/>
      <w:bookmarkEnd w:id="560"/>
      <w:bookmarkEnd w:id="561"/>
      <w:r>
        <w:rPr>
          <w:rFonts w:hint="cs"/>
          <w:rtl/>
        </w:rPr>
        <w:t xml:space="preserve"> </w:t>
      </w:r>
      <w:bookmarkStart w:id="562" w:name="ET_speaker_דר_גור_בליי_99"/>
      <w:bookmarkStart w:id="563" w:name="ET_speaker_דר_גור_בליי_98"/>
    </w:p>
    <w:p w:rsidR="00403EA8" w:rsidRDefault="00403EA8" w:rsidP="00403EA8">
      <w:pPr>
        <w:pStyle w:val="a4"/>
        <w:keepNext/>
        <w:rPr>
          <w:rtl/>
        </w:rPr>
      </w:pPr>
      <w:bookmarkStart w:id="564" w:name="ET_speaker_דר_גור_בליי_100"/>
      <w:r w:rsidRPr="00403EA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03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403EA8" w:rsidRDefault="00403EA8" w:rsidP="00403EA8">
      <w:pPr>
        <w:pStyle w:val="KeepWithNext"/>
        <w:rPr>
          <w:rtl/>
        </w:rPr>
      </w:pPr>
    </w:p>
    <w:p w:rsidR="00F03A29" w:rsidRDefault="00403EA8" w:rsidP="00403EA8">
      <w:pPr>
        <w:pStyle w:val="afd"/>
        <w:numPr>
          <w:ilvl w:val="0"/>
          <w:numId w:val="7"/>
        </w:numPr>
      </w:pPr>
      <w:r>
        <w:rPr>
          <w:rFonts w:hint="cs"/>
          <w:rtl/>
        </w:rPr>
        <w:t>בפסקה (6), המילים "לפתוח או להחזיק חשבון</w:t>
      </w:r>
      <w:bookmarkStart w:id="565" w:name="_ETM_Q1_4163524"/>
      <w:bookmarkEnd w:id="565"/>
      <w:r>
        <w:rPr>
          <w:rFonts w:hint="cs"/>
          <w:rtl/>
        </w:rPr>
        <w:t xml:space="preserve"> בנק או"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03EA8" w:rsidRDefault="00F03A29" w:rsidP="00F03A29">
      <w:pPr>
        <w:ind w:left="2160" w:firstLine="0"/>
        <w:rPr>
          <w:rtl/>
        </w:rPr>
      </w:pPr>
      <w:r>
        <w:rPr>
          <w:rFonts w:hint="cs"/>
          <w:rtl/>
        </w:rPr>
        <w:t>יי</w:t>
      </w:r>
      <w:r w:rsidR="00403EA8">
        <w:rPr>
          <w:rFonts w:hint="cs"/>
          <w:rtl/>
        </w:rPr>
        <w:t>מחקו;</w:t>
      </w:r>
      <w:r w:rsidR="00403EA8">
        <w:rPr>
          <w:rtl/>
        </w:rPr>
        <w:t xml:space="preserve">   </w:t>
      </w:r>
      <w:bookmarkEnd w:id="562"/>
    </w:p>
    <w:p w:rsidR="00403EA8" w:rsidRDefault="00403EA8" w:rsidP="00403EA8">
      <w:pPr>
        <w:pStyle w:val="KeepWithNext"/>
        <w:rPr>
          <w:rtl/>
        </w:rPr>
      </w:pPr>
    </w:p>
    <w:p w:rsidR="00F03A29" w:rsidRDefault="008669B7" w:rsidP="00F03A29">
      <w:pPr>
        <w:pStyle w:val="afd"/>
        <w:numPr>
          <w:ilvl w:val="0"/>
          <w:numId w:val="7"/>
        </w:numPr>
      </w:pPr>
      <w:r>
        <w:rPr>
          <w:rFonts w:hint="cs"/>
          <w:rtl/>
        </w:rPr>
        <w:t>אחרי פסקה (6) יבוא:</w:t>
      </w:r>
    </w:p>
    <w:p w:rsidR="008669B7" w:rsidRDefault="008669B7" w:rsidP="008669B7">
      <w:pPr>
        <w:rPr>
          <w:rtl/>
        </w:rPr>
      </w:pPr>
    </w:p>
    <w:p w:rsidR="008669B7" w:rsidRDefault="008669B7" w:rsidP="008669B7">
      <w:pPr>
        <w:ind w:left="1800"/>
        <w:rPr>
          <w:rtl/>
        </w:rPr>
      </w:pPr>
      <w:r>
        <w:rPr>
          <w:rFonts w:hint="cs"/>
          <w:rtl/>
        </w:rPr>
        <w:t xml:space="preserve">"(6א) (א) לפתוח </w:t>
      </w:r>
      <w:bookmarkStart w:id="566" w:name="_ETM_Q1_4185790"/>
      <w:bookmarkEnd w:id="566"/>
      <w:r>
        <w:rPr>
          <w:rFonts w:hint="cs"/>
          <w:rtl/>
        </w:rPr>
        <w:t xml:space="preserve">חשבון בתאגיד בנקאי או בגוף פיננסי </w:t>
      </w:r>
    </w:p>
    <w:p w:rsidR="008669B7" w:rsidRDefault="008669B7" w:rsidP="008669B7">
      <w:pPr>
        <w:ind w:left="1800"/>
        <w:rPr>
          <w:rtl/>
        </w:rPr>
      </w:pPr>
      <w:r>
        <w:rPr>
          <w:rFonts w:hint="cs"/>
          <w:rtl/>
        </w:rPr>
        <w:t>מפוקח (בפסקה זו- חשבון) או לבצע כל פעולה בחשבון</w:t>
      </w:r>
    </w:p>
    <w:p w:rsidR="008669B7" w:rsidRDefault="008669B7" w:rsidP="008669B7">
      <w:pPr>
        <w:ind w:left="1800"/>
        <w:rPr>
          <w:rtl/>
        </w:rPr>
      </w:pPr>
      <w:r>
        <w:rPr>
          <w:rFonts w:hint="cs"/>
          <w:rtl/>
        </w:rPr>
        <w:t xml:space="preserve">כאמור, בין לבדו ובין עם אחר לרבות על ידי מיופה </w:t>
      </w:r>
    </w:p>
    <w:p w:rsidR="008669B7" w:rsidRDefault="008669B7" w:rsidP="008669B7">
      <w:pPr>
        <w:ind w:left="1800"/>
        <w:rPr>
          <w:rtl/>
        </w:rPr>
      </w:pPr>
      <w:r>
        <w:rPr>
          <w:rFonts w:hint="cs"/>
          <w:rtl/>
        </w:rPr>
        <w:t>כוח בחשבון, או להיות מורשה או מיופה כוח בחשבון</w:t>
      </w:r>
    </w:p>
    <w:p w:rsidR="008669B7" w:rsidRDefault="008669B7" w:rsidP="008669B7">
      <w:pPr>
        <w:ind w:left="1800"/>
        <w:rPr>
          <w:rtl/>
        </w:rPr>
      </w:pPr>
      <w:r>
        <w:rPr>
          <w:rFonts w:hint="cs"/>
          <w:rtl/>
        </w:rPr>
        <w:t xml:space="preserve">של אחר, ורשאי בית הדין להחריג פעולות או סוגי </w:t>
      </w:r>
    </w:p>
    <w:p w:rsidR="008669B7" w:rsidRDefault="008669B7" w:rsidP="008669B7">
      <w:pPr>
        <w:ind w:left="1800"/>
        <w:rPr>
          <w:rtl/>
        </w:rPr>
      </w:pPr>
      <w:r>
        <w:rPr>
          <w:rFonts w:hint="cs"/>
          <w:rtl/>
        </w:rPr>
        <w:t xml:space="preserve">פעולות בחשבון, (בפסקה זו </w:t>
      </w:r>
      <w:r>
        <w:rPr>
          <w:rtl/>
        </w:rPr>
        <w:t>–</w:t>
      </w:r>
      <w:r>
        <w:rPr>
          <w:rFonts w:hint="cs"/>
          <w:rtl/>
        </w:rPr>
        <w:t xml:space="preserve"> צו הקפאת חשבון).</w:t>
      </w:r>
    </w:p>
    <w:p w:rsidR="008669B7" w:rsidRDefault="008669B7" w:rsidP="008669B7">
      <w:pPr>
        <w:ind w:left="1800"/>
        <w:rPr>
          <w:rtl/>
        </w:rPr>
      </w:pPr>
    </w:p>
    <w:p w:rsidR="008669B7" w:rsidRDefault="008669B7" w:rsidP="008669B7">
      <w:pPr>
        <w:pStyle w:val="af6"/>
        <w:keepNext/>
        <w:rPr>
          <w:rtl/>
        </w:rPr>
      </w:pPr>
      <w:bookmarkStart w:id="567" w:name="ET_yor_6157_101"/>
      <w:r w:rsidRPr="008669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6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8669B7" w:rsidRDefault="008669B7" w:rsidP="008669B7">
      <w:pPr>
        <w:pStyle w:val="KeepWithNext"/>
        <w:rPr>
          <w:rtl/>
        </w:rPr>
      </w:pPr>
    </w:p>
    <w:p w:rsidR="008669B7" w:rsidRDefault="008669B7" w:rsidP="008D6247">
      <w:pPr>
        <w:rPr>
          <w:rtl/>
        </w:rPr>
      </w:pPr>
      <w:r>
        <w:rPr>
          <w:rFonts w:hint="cs"/>
          <w:rtl/>
        </w:rPr>
        <w:t xml:space="preserve">מה כולל </w:t>
      </w:r>
      <w:bookmarkStart w:id="568" w:name="_ETM_Q1_4213680"/>
      <w:bookmarkEnd w:id="568"/>
      <w:r w:rsidR="001C1B12">
        <w:rPr>
          <w:rFonts w:hint="cs"/>
          <w:rtl/>
        </w:rPr>
        <w:t>גוף פיננסי מפוקח,</w:t>
      </w:r>
      <w:r>
        <w:rPr>
          <w:rFonts w:hint="cs"/>
          <w:rtl/>
        </w:rPr>
        <w:t xml:space="preserve"> </w:t>
      </w:r>
      <w:r w:rsidR="001C1B12">
        <w:rPr>
          <w:rFonts w:hint="cs"/>
          <w:rtl/>
        </w:rPr>
        <w:t xml:space="preserve">האם </w:t>
      </w:r>
      <w:r>
        <w:rPr>
          <w:rFonts w:hint="cs"/>
          <w:rtl/>
        </w:rPr>
        <w:t>קרן השתלמות, קופת גמל?</w:t>
      </w:r>
    </w:p>
    <w:p w:rsidR="008669B7" w:rsidRDefault="008669B7" w:rsidP="008669B7">
      <w:pPr>
        <w:ind w:firstLine="0"/>
        <w:rPr>
          <w:rtl/>
        </w:rPr>
      </w:pPr>
      <w:bookmarkStart w:id="569" w:name="_ETM_Q1_4214925"/>
      <w:bookmarkStart w:id="570" w:name="_ETM_Q1_4214984"/>
      <w:bookmarkEnd w:id="569"/>
      <w:bookmarkEnd w:id="570"/>
    </w:p>
    <w:p w:rsidR="008669B7" w:rsidRDefault="008669B7" w:rsidP="008669B7">
      <w:pPr>
        <w:pStyle w:val="af9"/>
        <w:keepNext/>
        <w:rPr>
          <w:rtl/>
        </w:rPr>
      </w:pPr>
      <w:bookmarkStart w:id="571" w:name="_ETM_Q1_4217601"/>
      <w:bookmarkStart w:id="572" w:name="_ETM_Q1_4217678"/>
      <w:bookmarkStart w:id="573" w:name="_ETM_Q1_4219385"/>
      <w:bookmarkStart w:id="574" w:name="ET_guest_שמעון_יעקבי_102"/>
      <w:bookmarkEnd w:id="571"/>
      <w:bookmarkEnd w:id="572"/>
      <w:bookmarkEnd w:id="573"/>
      <w:r w:rsidRPr="008669B7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8669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8669B7" w:rsidRDefault="008669B7" w:rsidP="008669B7">
      <w:pPr>
        <w:pStyle w:val="KeepWithNext"/>
        <w:rPr>
          <w:rtl/>
        </w:rPr>
      </w:pPr>
    </w:p>
    <w:p w:rsidR="008669B7" w:rsidRDefault="008669B7" w:rsidP="008669B7">
      <w:pPr>
        <w:rPr>
          <w:rtl/>
        </w:rPr>
      </w:pPr>
      <w:bookmarkStart w:id="575" w:name="_ETM_Q1_4219856"/>
      <w:bookmarkStart w:id="576" w:name="_ETM_Q1_4219910"/>
      <w:bookmarkStart w:id="577" w:name="_ETM_Q1_4223306"/>
      <w:bookmarkEnd w:id="575"/>
      <w:bookmarkEnd w:id="576"/>
      <w:bookmarkEnd w:id="577"/>
      <w:r>
        <w:rPr>
          <w:rFonts w:hint="cs"/>
          <w:rtl/>
        </w:rPr>
        <w:t xml:space="preserve">לקחנו </w:t>
      </w:r>
      <w:r w:rsidR="008D6247">
        <w:rPr>
          <w:rFonts w:hint="cs"/>
          <w:rtl/>
        </w:rPr>
        <w:t xml:space="preserve">את הלשון שמופיעה בדברי חקיקה אחרים שקשורים לניהול כספים. </w:t>
      </w:r>
    </w:p>
    <w:p w:rsidR="008D6247" w:rsidRPr="008669B7" w:rsidRDefault="008D6247" w:rsidP="008669B7">
      <w:pPr>
        <w:rPr>
          <w:rtl/>
        </w:rPr>
      </w:pPr>
      <w:bookmarkStart w:id="578" w:name="_ETM_Q1_4240028"/>
      <w:bookmarkStart w:id="579" w:name="_ETM_Q1_4240104"/>
      <w:bookmarkEnd w:id="578"/>
      <w:bookmarkEnd w:id="579"/>
    </w:p>
    <w:p w:rsidR="00C55079" w:rsidRDefault="00C55079" w:rsidP="00C55079">
      <w:pPr>
        <w:pStyle w:val="af9"/>
        <w:keepNext/>
        <w:rPr>
          <w:rtl/>
        </w:rPr>
      </w:pPr>
      <w:bookmarkStart w:id="580" w:name="_ETM_Q1_4162536"/>
      <w:bookmarkStart w:id="581" w:name="_ETM_Q1_4062994"/>
      <w:bookmarkStart w:id="582" w:name="_ETM_Q1_4063058"/>
      <w:bookmarkStart w:id="583" w:name="_ETM_Q1_4063752"/>
      <w:bookmarkStart w:id="584" w:name="_ETM_Q1_4063812"/>
      <w:bookmarkStart w:id="585" w:name="_ETM_Q1_4034497"/>
      <w:bookmarkStart w:id="586" w:name="_ETM_Q1_4034582"/>
      <w:bookmarkStart w:id="587" w:name="ET_guest_מיכל_רז_103"/>
      <w:bookmarkEnd w:id="563"/>
      <w:bookmarkEnd w:id="580"/>
      <w:bookmarkEnd w:id="581"/>
      <w:bookmarkEnd w:id="582"/>
      <w:bookmarkEnd w:id="583"/>
      <w:bookmarkEnd w:id="584"/>
      <w:bookmarkEnd w:id="585"/>
      <w:bookmarkEnd w:id="586"/>
      <w:r w:rsidRPr="00C55079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C550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55079" w:rsidRDefault="00C55079" w:rsidP="00C55079">
      <w:pPr>
        <w:pStyle w:val="KeepWithNext"/>
        <w:rPr>
          <w:rtl/>
        </w:rPr>
      </w:pPr>
    </w:p>
    <w:p w:rsidR="00C55079" w:rsidRDefault="00B6036B" w:rsidP="00C55079">
      <w:pPr>
        <w:ind w:firstLine="0"/>
        <w:rPr>
          <w:rtl/>
        </w:rPr>
      </w:pPr>
      <w:bookmarkStart w:id="588" w:name="_ETM_Q1_4259081"/>
      <w:bookmarkStart w:id="589" w:name="_ETM_Q1_4259135"/>
      <w:bookmarkEnd w:id="587"/>
      <w:bookmarkEnd w:id="588"/>
      <w:bookmarkEnd w:id="589"/>
      <w:r>
        <w:rPr>
          <w:rtl/>
        </w:rPr>
        <w:tab/>
      </w:r>
      <w:r w:rsidR="00C55079">
        <w:rPr>
          <w:rFonts w:hint="cs"/>
          <w:rtl/>
        </w:rPr>
        <w:t xml:space="preserve">גוף פיננסי </w:t>
      </w:r>
      <w:bookmarkStart w:id="590" w:name="_ETM_Q1_4240662"/>
      <w:bookmarkEnd w:id="590"/>
      <w:r w:rsidR="00C55079">
        <w:rPr>
          <w:rFonts w:hint="cs"/>
          <w:rtl/>
        </w:rPr>
        <w:t xml:space="preserve">מפוקח מוגדר בסעיף הזה כמו שהוא מוגדר בחוק שירותי תשלום. </w:t>
      </w:r>
      <w:bookmarkStart w:id="591" w:name="_ETM_Q1_4251547"/>
      <w:bookmarkStart w:id="592" w:name="_ETM_Q1_4251623"/>
      <w:bookmarkEnd w:id="591"/>
      <w:bookmarkEnd w:id="592"/>
    </w:p>
    <w:p w:rsidR="00C55079" w:rsidRDefault="00C55079" w:rsidP="00C55079">
      <w:pPr>
        <w:ind w:firstLine="0"/>
        <w:rPr>
          <w:rtl/>
        </w:rPr>
      </w:pPr>
      <w:bookmarkStart w:id="593" w:name="_ETM_Q1_4252927"/>
      <w:bookmarkStart w:id="594" w:name="_ETM_Q1_4252985"/>
      <w:bookmarkStart w:id="595" w:name="_ETM_Q1_4253133"/>
      <w:bookmarkEnd w:id="593"/>
      <w:bookmarkEnd w:id="594"/>
      <w:bookmarkEnd w:id="595"/>
    </w:p>
    <w:p w:rsidR="00DC402C" w:rsidRDefault="00DC402C" w:rsidP="00DC402C">
      <w:pPr>
        <w:pStyle w:val="af9"/>
        <w:keepNext/>
        <w:rPr>
          <w:rtl/>
        </w:rPr>
      </w:pPr>
      <w:bookmarkStart w:id="596" w:name="_ETM_Q1_4253109"/>
      <w:bookmarkStart w:id="597" w:name="_ETM_Q1_4253168"/>
      <w:bookmarkStart w:id="598" w:name="_ETM_Q1_4278684"/>
      <w:bookmarkStart w:id="599" w:name="ET_guest_מיכל_רז_105"/>
      <w:bookmarkEnd w:id="596"/>
      <w:bookmarkEnd w:id="597"/>
      <w:bookmarkEnd w:id="598"/>
      <w:r w:rsidRPr="00DC402C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DC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DC402C" w:rsidRDefault="00DC402C" w:rsidP="00DC402C">
      <w:pPr>
        <w:pStyle w:val="KeepWithNext"/>
        <w:rPr>
          <w:rtl/>
        </w:rPr>
      </w:pPr>
    </w:p>
    <w:p w:rsidR="00B6036B" w:rsidRDefault="00B6036B" w:rsidP="00677D0F">
      <w:pPr>
        <w:rPr>
          <w:rtl/>
        </w:rPr>
      </w:pPr>
      <w:bookmarkStart w:id="600" w:name="_ETM_Q1_4279123"/>
      <w:bookmarkStart w:id="601" w:name="_ETM_Q1_4279168"/>
      <w:bookmarkStart w:id="602" w:name="_ETM_Q1_4253175"/>
      <w:bookmarkStart w:id="603" w:name="_ETM_Q1_4253297"/>
      <w:bookmarkStart w:id="604" w:name="_ETM_Q1_4253341"/>
      <w:bookmarkStart w:id="605" w:name="_ETM_Q1_4253446"/>
      <w:bookmarkStart w:id="606" w:name="_ETM_Q1_4253492"/>
      <w:bookmarkEnd w:id="600"/>
      <w:bookmarkEnd w:id="601"/>
      <w:bookmarkEnd w:id="602"/>
      <w:bookmarkEnd w:id="603"/>
      <w:bookmarkEnd w:id="604"/>
      <w:bookmarkEnd w:id="605"/>
      <w:bookmarkEnd w:id="606"/>
      <w:r>
        <w:rPr>
          <w:rFonts w:hint="cs"/>
          <w:rtl/>
        </w:rPr>
        <w:t xml:space="preserve">הנושא הזה של הקפאת חשבון מחייב אותנו להיות עירניים </w:t>
      </w:r>
      <w:r w:rsidR="001C1B12">
        <w:rPr>
          <w:rFonts w:hint="cs"/>
          <w:rtl/>
        </w:rPr>
        <w:t>ודרוכים לצווי בתי</w:t>
      </w:r>
      <w:r w:rsidR="0088176C">
        <w:rPr>
          <w:rFonts w:hint="cs"/>
          <w:rtl/>
        </w:rPr>
        <w:t xml:space="preserve"> הדין </w:t>
      </w:r>
      <w:bookmarkStart w:id="607" w:name="_ETM_Q1_4305956"/>
      <w:bookmarkEnd w:id="607"/>
      <w:r w:rsidR="0088176C">
        <w:rPr>
          <w:rFonts w:hint="cs"/>
          <w:rtl/>
        </w:rPr>
        <w:t>הרבניים</w:t>
      </w:r>
      <w:r w:rsidR="00677D0F">
        <w:rPr>
          <w:rFonts w:hint="cs"/>
          <w:rtl/>
        </w:rPr>
        <w:t>,</w:t>
      </w:r>
      <w:r w:rsidR="0088176C">
        <w:rPr>
          <w:rFonts w:hint="cs"/>
          <w:rtl/>
        </w:rPr>
        <w:t xml:space="preserve"> </w:t>
      </w:r>
      <w:r>
        <w:rPr>
          <w:rFonts w:hint="cs"/>
          <w:rtl/>
        </w:rPr>
        <w:t>כדי שאצלנו יה</w:t>
      </w:r>
      <w:r w:rsidR="0088176C">
        <w:rPr>
          <w:rFonts w:hint="cs"/>
          <w:rtl/>
        </w:rPr>
        <w:t>י</w:t>
      </w:r>
      <w:r>
        <w:rPr>
          <w:rFonts w:hint="cs"/>
          <w:rtl/>
        </w:rPr>
        <w:t>ו נורות אדומות מכל אותם אנשים ש</w:t>
      </w:r>
      <w:r w:rsidR="001C1B12">
        <w:rPr>
          <w:rFonts w:hint="cs"/>
          <w:rtl/>
        </w:rPr>
        <w:t>באים לפתוח חשבון ש</w:t>
      </w:r>
      <w:r w:rsidR="0088176C">
        <w:rPr>
          <w:rFonts w:hint="cs"/>
          <w:rtl/>
        </w:rPr>
        <w:t>נצטרך להגיד להם לא</w:t>
      </w:r>
      <w:r>
        <w:rPr>
          <w:rFonts w:hint="cs"/>
          <w:rtl/>
        </w:rPr>
        <w:t xml:space="preserve">. מה שקורה כאן זה שיש </w:t>
      </w:r>
      <w:r w:rsidR="0088176C">
        <w:rPr>
          <w:rFonts w:hint="cs"/>
          <w:rtl/>
        </w:rPr>
        <w:t xml:space="preserve">הקפאת חשבון </w:t>
      </w:r>
      <w:bookmarkStart w:id="608" w:name="_ETM_Q1_4321514"/>
      <w:bookmarkEnd w:id="608"/>
      <w:r w:rsidR="0088176C">
        <w:rPr>
          <w:rFonts w:hint="cs"/>
          <w:rtl/>
        </w:rPr>
        <w:t xml:space="preserve">ובית הדין רשאי להחריג פעולה או סוגי פעולות בחשבון. בשיחות בינינו </w:t>
      </w:r>
      <w:bookmarkStart w:id="609" w:name="_ETM_Q1_4321637"/>
      <w:bookmarkEnd w:id="609"/>
      <w:r w:rsidR="0088176C">
        <w:rPr>
          <w:rFonts w:hint="cs"/>
          <w:rtl/>
        </w:rPr>
        <w:t xml:space="preserve">הדגשנו את </w:t>
      </w:r>
      <w:r>
        <w:rPr>
          <w:rFonts w:hint="cs"/>
          <w:rtl/>
        </w:rPr>
        <w:t>הקושי לעשות ה</w:t>
      </w:r>
      <w:r w:rsidR="0088176C">
        <w:rPr>
          <w:rFonts w:hint="cs"/>
          <w:rtl/>
        </w:rPr>
        <w:t>חרגה של פעולה יחידה ב</w:t>
      </w:r>
      <w:r w:rsidR="00AC7131">
        <w:rPr>
          <w:rFonts w:hint="cs"/>
          <w:rtl/>
        </w:rPr>
        <w:t xml:space="preserve">תוך </w:t>
      </w:r>
      <w:r w:rsidR="0088176C">
        <w:rPr>
          <w:rFonts w:hint="cs"/>
          <w:rtl/>
        </w:rPr>
        <w:t>חשבון</w:t>
      </w:r>
      <w:r w:rsidR="00677D0F">
        <w:rPr>
          <w:rFonts w:hint="cs"/>
          <w:rtl/>
        </w:rPr>
        <w:t>.</w:t>
      </w:r>
      <w:r w:rsidR="00AC7131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אנחנו יכול</w:t>
      </w:r>
      <w:r w:rsidR="0088176C">
        <w:rPr>
          <w:rFonts w:hint="cs"/>
          <w:rtl/>
        </w:rPr>
        <w:t>ים לעשות החרגות של סוגי פעילויות,</w:t>
      </w:r>
      <w:r>
        <w:rPr>
          <w:rFonts w:hint="cs"/>
          <w:rtl/>
        </w:rPr>
        <w:t xml:space="preserve"> </w:t>
      </w:r>
      <w:r w:rsidR="0088176C">
        <w:rPr>
          <w:rFonts w:hint="cs"/>
          <w:rtl/>
        </w:rPr>
        <w:t xml:space="preserve">כמו </w:t>
      </w:r>
      <w:r w:rsidR="001C1B12">
        <w:rPr>
          <w:rFonts w:hint="cs"/>
          <w:rtl/>
        </w:rPr>
        <w:t>מ</w:t>
      </w:r>
      <w:r w:rsidR="0088176C">
        <w:rPr>
          <w:rFonts w:hint="cs"/>
          <w:rtl/>
        </w:rPr>
        <w:t>שיכת מזומנים, הכנסת כספים,</w:t>
      </w:r>
      <w:r>
        <w:rPr>
          <w:rFonts w:hint="cs"/>
          <w:rtl/>
        </w:rPr>
        <w:t xml:space="preserve"> שיקים וכדומה. </w:t>
      </w:r>
      <w:r w:rsidR="00AC7131">
        <w:rPr>
          <w:rFonts w:hint="cs"/>
          <w:rtl/>
        </w:rPr>
        <w:t>הגענו לסיכום ש</w:t>
      </w:r>
      <w:r w:rsidR="0037058F">
        <w:rPr>
          <w:rFonts w:hint="cs"/>
          <w:rtl/>
        </w:rPr>
        <w:t xml:space="preserve">נעשה </w:t>
      </w:r>
      <w:r>
        <w:rPr>
          <w:rFonts w:hint="cs"/>
          <w:rtl/>
        </w:rPr>
        <w:t>ה</w:t>
      </w:r>
      <w:r w:rsidR="0037058F">
        <w:rPr>
          <w:rFonts w:hint="cs"/>
          <w:rtl/>
        </w:rPr>
        <w:t>ח</w:t>
      </w:r>
      <w:r>
        <w:rPr>
          <w:rFonts w:hint="cs"/>
          <w:rtl/>
        </w:rPr>
        <w:t xml:space="preserve">רגת פעולות </w:t>
      </w:r>
      <w:r w:rsidR="0037058F">
        <w:rPr>
          <w:rFonts w:hint="cs"/>
          <w:rtl/>
        </w:rPr>
        <w:t xml:space="preserve">ספציפיות </w:t>
      </w:r>
      <w:bookmarkStart w:id="610" w:name="_ETM_Q1_4351682"/>
      <w:bookmarkEnd w:id="610"/>
      <w:r w:rsidR="0037058F">
        <w:rPr>
          <w:rFonts w:hint="cs"/>
          <w:rtl/>
        </w:rPr>
        <w:t>בחשבון בע</w:t>
      </w:r>
      <w:r>
        <w:rPr>
          <w:rFonts w:hint="cs"/>
          <w:rtl/>
        </w:rPr>
        <w:t>ב</w:t>
      </w:r>
      <w:r w:rsidR="0037058F">
        <w:rPr>
          <w:rFonts w:hint="cs"/>
          <w:rtl/>
        </w:rPr>
        <w:t>ודה ידנית</w:t>
      </w:r>
      <w:r w:rsidR="00AC7131">
        <w:rPr>
          <w:rFonts w:hint="cs"/>
          <w:rtl/>
        </w:rPr>
        <w:t>,</w:t>
      </w:r>
      <w:r w:rsidR="0037058F">
        <w:rPr>
          <w:rFonts w:hint="cs"/>
          <w:rtl/>
        </w:rPr>
        <w:t xml:space="preserve"> </w:t>
      </w:r>
      <w:r w:rsidR="00AC7131">
        <w:rPr>
          <w:rFonts w:hint="cs"/>
          <w:rtl/>
        </w:rPr>
        <w:t xml:space="preserve">גם </w:t>
      </w:r>
      <w:r>
        <w:rPr>
          <w:rFonts w:hint="cs"/>
          <w:rtl/>
        </w:rPr>
        <w:t>לאור המקרים היחסית מועטים במער</w:t>
      </w:r>
      <w:r w:rsidR="00AC7131">
        <w:rPr>
          <w:rFonts w:hint="cs"/>
          <w:rtl/>
        </w:rPr>
        <w:t>כת</w:t>
      </w:r>
      <w:r w:rsidR="0037058F">
        <w:rPr>
          <w:rFonts w:hint="cs"/>
          <w:rtl/>
        </w:rPr>
        <w:t xml:space="preserve"> של כמה מאות בשנה</w:t>
      </w:r>
      <w:r w:rsidR="00677D0F">
        <w:rPr>
          <w:rFonts w:hint="cs"/>
          <w:rtl/>
        </w:rPr>
        <w:t xml:space="preserve">, </w:t>
      </w:r>
      <w:r w:rsidR="00AC7131">
        <w:rPr>
          <w:rFonts w:hint="cs"/>
          <w:rtl/>
        </w:rPr>
        <w:t xml:space="preserve">גם לאור </w:t>
      </w:r>
      <w:r>
        <w:rPr>
          <w:rFonts w:hint="cs"/>
          <w:rtl/>
        </w:rPr>
        <w:t>ה</w:t>
      </w:r>
      <w:r w:rsidR="0037058F">
        <w:rPr>
          <w:rFonts w:hint="cs"/>
          <w:rtl/>
        </w:rPr>
        <w:t>נושא החשוב שנמצא פה על הפרק</w:t>
      </w:r>
      <w:r>
        <w:rPr>
          <w:rFonts w:hint="cs"/>
          <w:rtl/>
        </w:rPr>
        <w:t>. אנחנו בה</w:t>
      </w:r>
      <w:r w:rsidR="0037058F">
        <w:rPr>
          <w:rFonts w:hint="cs"/>
          <w:rtl/>
        </w:rPr>
        <w:t xml:space="preserve">חלט מתגייסים לנושא הזה, לעניין </w:t>
      </w:r>
      <w:r w:rsidR="009E5617">
        <w:rPr>
          <w:rFonts w:hint="cs"/>
          <w:rtl/>
        </w:rPr>
        <w:t xml:space="preserve">של </w:t>
      </w:r>
      <w:r w:rsidR="0037058F">
        <w:rPr>
          <w:rFonts w:hint="cs"/>
          <w:rtl/>
        </w:rPr>
        <w:t>לעשות החרגה של</w:t>
      </w:r>
      <w:r>
        <w:rPr>
          <w:rFonts w:hint="cs"/>
          <w:rtl/>
        </w:rPr>
        <w:t xml:space="preserve"> פעילות</w:t>
      </w:r>
      <w:r w:rsidR="0037058F">
        <w:rPr>
          <w:rFonts w:hint="cs"/>
          <w:rtl/>
        </w:rPr>
        <w:t xml:space="preserve"> יחידה בחשבון, </w:t>
      </w:r>
      <w:r w:rsidR="00AC7131">
        <w:rPr>
          <w:rFonts w:hint="cs"/>
          <w:rtl/>
        </w:rPr>
        <w:t xml:space="preserve">שזה </w:t>
      </w:r>
      <w:r w:rsidR="0037058F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37058F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37058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7058F">
        <w:rPr>
          <w:rFonts w:hint="cs"/>
          <w:rtl/>
        </w:rPr>
        <w:t xml:space="preserve">ממש </w:t>
      </w:r>
      <w:r>
        <w:rPr>
          <w:rFonts w:hint="cs"/>
          <w:rtl/>
        </w:rPr>
        <w:t>לא מובן מאליו</w:t>
      </w:r>
      <w:r w:rsidR="0037058F">
        <w:rPr>
          <w:rFonts w:hint="cs"/>
          <w:rtl/>
        </w:rPr>
        <w:t xml:space="preserve"> במערכת הבנקאית.</w:t>
      </w:r>
    </w:p>
    <w:p w:rsidR="00B6036B" w:rsidRDefault="00B6036B" w:rsidP="006C144A">
      <w:pPr>
        <w:ind w:firstLine="0"/>
        <w:rPr>
          <w:rtl/>
        </w:rPr>
      </w:pPr>
    </w:p>
    <w:p w:rsidR="00DE6AAA" w:rsidRDefault="00DE6AAA" w:rsidP="00DE6AAA">
      <w:pPr>
        <w:pStyle w:val="af9"/>
        <w:keepNext/>
        <w:rPr>
          <w:rtl/>
        </w:rPr>
      </w:pPr>
      <w:bookmarkStart w:id="611" w:name="_ETM_Q1_4381564"/>
      <w:bookmarkStart w:id="612" w:name="ET_guest_רפי_רכס_106"/>
      <w:bookmarkEnd w:id="611"/>
      <w:r w:rsidRPr="00DE6AA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E6A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DE6AAA" w:rsidRDefault="00DE6AAA" w:rsidP="00DE6AAA">
      <w:pPr>
        <w:pStyle w:val="KeepWithNext"/>
        <w:rPr>
          <w:rtl/>
        </w:rPr>
      </w:pPr>
    </w:p>
    <w:p w:rsidR="00B6036B" w:rsidRDefault="00B6036B" w:rsidP="00C07C42">
      <w:pPr>
        <w:ind w:firstLine="0"/>
        <w:rPr>
          <w:rtl/>
        </w:rPr>
      </w:pPr>
      <w:bookmarkStart w:id="613" w:name="_ETM_Q1_4382124"/>
      <w:bookmarkStart w:id="614" w:name="_ETM_Q1_4382206"/>
      <w:bookmarkEnd w:id="613"/>
      <w:bookmarkEnd w:id="614"/>
      <w:r>
        <w:rPr>
          <w:rtl/>
        </w:rPr>
        <w:tab/>
      </w:r>
      <w:r>
        <w:rPr>
          <w:rFonts w:hint="cs"/>
          <w:rtl/>
        </w:rPr>
        <w:t>ז</w:t>
      </w:r>
      <w:r w:rsidR="00AC7131">
        <w:rPr>
          <w:rFonts w:hint="cs"/>
          <w:rtl/>
        </w:rPr>
        <w:t xml:space="preserve">ה מרשים איך איגוד הבנקים התגייס לעשות דברים שהוא </w:t>
      </w:r>
      <w:bookmarkStart w:id="615" w:name="_ETM_Q1_4383265"/>
      <w:bookmarkEnd w:id="615"/>
      <w:r w:rsidR="00AC7131">
        <w:rPr>
          <w:rFonts w:hint="cs"/>
          <w:rtl/>
        </w:rPr>
        <w:t xml:space="preserve">לא היה עושה, איך הוא משקיע משאבים </w:t>
      </w:r>
      <w:bookmarkStart w:id="616" w:name="_ETM_Q1_4391531"/>
      <w:bookmarkEnd w:id="616"/>
      <w:r w:rsidR="00AC7131">
        <w:rPr>
          <w:rFonts w:hint="cs"/>
          <w:rtl/>
        </w:rPr>
        <w:t xml:space="preserve">כספיים </w:t>
      </w:r>
      <w:r>
        <w:rPr>
          <w:rFonts w:hint="cs"/>
          <w:rtl/>
        </w:rPr>
        <w:t>כדי להתגייס לנושא הזה</w:t>
      </w:r>
      <w:r w:rsidR="00AC7131">
        <w:rPr>
          <w:rFonts w:hint="cs"/>
          <w:rtl/>
        </w:rPr>
        <w:t>.</w:t>
      </w:r>
    </w:p>
    <w:p w:rsidR="00B6036B" w:rsidRDefault="00B6036B" w:rsidP="006C144A">
      <w:pPr>
        <w:ind w:firstLine="0"/>
        <w:rPr>
          <w:rtl/>
        </w:rPr>
      </w:pPr>
    </w:p>
    <w:p w:rsidR="00B6036B" w:rsidRDefault="00B6036B" w:rsidP="00B6036B">
      <w:pPr>
        <w:pStyle w:val="a4"/>
        <w:keepNext/>
        <w:rPr>
          <w:rtl/>
        </w:rPr>
      </w:pPr>
      <w:bookmarkStart w:id="617" w:name="ET_speaker_6520_5"/>
      <w:r w:rsidRPr="00B603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60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B6036B" w:rsidRDefault="00B6036B" w:rsidP="00B6036B">
      <w:pPr>
        <w:pStyle w:val="KeepWithNext"/>
        <w:rPr>
          <w:rtl/>
        </w:rPr>
      </w:pPr>
    </w:p>
    <w:p w:rsidR="00B6036B" w:rsidRDefault="00AC7131" w:rsidP="00AC7131">
      <w:pPr>
        <w:rPr>
          <w:rtl/>
        </w:rPr>
      </w:pPr>
      <w:r>
        <w:rPr>
          <w:rFonts w:hint="cs"/>
          <w:rtl/>
        </w:rPr>
        <w:t xml:space="preserve">האם על </w:t>
      </w:r>
      <w:r w:rsidR="00B6036B">
        <w:rPr>
          <w:rFonts w:hint="cs"/>
          <w:rtl/>
        </w:rPr>
        <w:t>אדם שעובד בעמותה ומתוקף תפקידו צריך לפתוח</w:t>
      </w:r>
      <w:r>
        <w:rPr>
          <w:rFonts w:hint="cs"/>
          <w:rtl/>
        </w:rPr>
        <w:t xml:space="preserve"> חשבון לעמותה</w:t>
      </w:r>
      <w:r w:rsidR="00B6036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יחולו סנקציות? </w:t>
      </w:r>
    </w:p>
    <w:p w:rsidR="00B6036B" w:rsidRDefault="00B6036B" w:rsidP="00B6036B">
      <w:pPr>
        <w:rPr>
          <w:rtl/>
        </w:rPr>
      </w:pPr>
    </w:p>
    <w:p w:rsidR="00AC7131" w:rsidRDefault="00AC7131" w:rsidP="00AC7131">
      <w:pPr>
        <w:pStyle w:val="af9"/>
        <w:keepNext/>
        <w:rPr>
          <w:rtl/>
        </w:rPr>
      </w:pPr>
      <w:bookmarkStart w:id="618" w:name="ET_guest_יעל_בלונדהים_104"/>
      <w:r w:rsidRPr="00AC7131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AC7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AC7131" w:rsidRDefault="00AC7131" w:rsidP="00AC7131">
      <w:pPr>
        <w:pStyle w:val="KeepWithNext"/>
        <w:rPr>
          <w:rtl/>
        </w:rPr>
      </w:pPr>
    </w:p>
    <w:p w:rsidR="00B6036B" w:rsidRDefault="00B6036B" w:rsidP="00B6036B">
      <w:pPr>
        <w:rPr>
          <w:rtl/>
        </w:rPr>
      </w:pPr>
      <w:r>
        <w:rPr>
          <w:rFonts w:hint="cs"/>
          <w:rtl/>
        </w:rPr>
        <w:t>זאת א</w:t>
      </w:r>
      <w:r w:rsidR="00AC7131">
        <w:rPr>
          <w:rFonts w:hint="cs"/>
          <w:rtl/>
        </w:rPr>
        <w:t>פ</w:t>
      </w:r>
      <w:r>
        <w:rPr>
          <w:rFonts w:hint="cs"/>
          <w:rtl/>
        </w:rPr>
        <w:t>שרות</w:t>
      </w:r>
      <w:r w:rsidR="00AC7131">
        <w:rPr>
          <w:rFonts w:hint="cs"/>
          <w:rtl/>
        </w:rPr>
        <w:t>.</w:t>
      </w:r>
    </w:p>
    <w:p w:rsidR="00B6036B" w:rsidRDefault="00B6036B" w:rsidP="00AC7131">
      <w:pPr>
        <w:ind w:firstLine="0"/>
        <w:rPr>
          <w:rtl/>
        </w:rPr>
      </w:pPr>
    </w:p>
    <w:p w:rsidR="00AC7131" w:rsidRDefault="00AC7131" w:rsidP="00AC7131">
      <w:pPr>
        <w:pStyle w:val="a4"/>
        <w:keepNext/>
        <w:rPr>
          <w:rtl/>
        </w:rPr>
      </w:pPr>
      <w:bookmarkStart w:id="619" w:name="_ETM_Q1_4409720"/>
      <w:bookmarkStart w:id="620" w:name="_ETM_Q1_4409775"/>
      <w:bookmarkStart w:id="621" w:name="ET_speaker_6520_106"/>
      <w:bookmarkEnd w:id="619"/>
      <w:bookmarkEnd w:id="620"/>
      <w:r w:rsidRPr="00AC713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C7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AC7131" w:rsidRDefault="00AC7131" w:rsidP="00AC7131">
      <w:pPr>
        <w:pStyle w:val="KeepWithNext"/>
        <w:rPr>
          <w:rtl/>
        </w:rPr>
      </w:pPr>
    </w:p>
    <w:p w:rsidR="00AC7131" w:rsidRDefault="00AC7131" w:rsidP="00AC7131">
      <w:pPr>
        <w:rPr>
          <w:rtl/>
        </w:rPr>
      </w:pPr>
      <w:r>
        <w:rPr>
          <w:rFonts w:hint="cs"/>
          <w:rtl/>
        </w:rPr>
        <w:t xml:space="preserve">זה לא </w:t>
      </w:r>
      <w:bookmarkStart w:id="622" w:name="_ETM_Q1_4406404"/>
      <w:bookmarkEnd w:id="622"/>
      <w:r>
        <w:rPr>
          <w:rFonts w:hint="cs"/>
          <w:rtl/>
        </w:rPr>
        <w:t>חשבון אישי שלו.</w:t>
      </w:r>
    </w:p>
    <w:p w:rsidR="00AC7131" w:rsidRPr="00AC7131" w:rsidRDefault="00AC7131" w:rsidP="00AC7131">
      <w:pPr>
        <w:rPr>
          <w:rtl/>
        </w:rPr>
      </w:pPr>
      <w:bookmarkStart w:id="623" w:name="_ETM_Q1_4413547"/>
      <w:bookmarkStart w:id="624" w:name="_ETM_Q1_4413616"/>
      <w:bookmarkEnd w:id="623"/>
      <w:bookmarkEnd w:id="624"/>
    </w:p>
    <w:p w:rsidR="00AC7131" w:rsidRDefault="00AC7131" w:rsidP="00AC7131">
      <w:pPr>
        <w:pStyle w:val="af6"/>
        <w:keepNext/>
        <w:rPr>
          <w:rtl/>
        </w:rPr>
      </w:pPr>
      <w:bookmarkStart w:id="625" w:name="_ETM_Q1_4405039"/>
      <w:bookmarkStart w:id="626" w:name="ET_yor_6157_105"/>
      <w:bookmarkEnd w:id="625"/>
      <w:r w:rsidRPr="00AC7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AC7131" w:rsidRDefault="00AC7131" w:rsidP="00AC7131">
      <w:pPr>
        <w:pStyle w:val="KeepWithNext"/>
        <w:rPr>
          <w:rtl/>
        </w:rPr>
      </w:pPr>
    </w:p>
    <w:p w:rsidR="00B6036B" w:rsidRDefault="00AC7131" w:rsidP="00AC7131">
      <w:pPr>
        <w:rPr>
          <w:rtl/>
        </w:rPr>
      </w:pPr>
      <w:bookmarkStart w:id="627" w:name="_ETM_Q1_4405410"/>
      <w:bookmarkStart w:id="628" w:name="_ETM_Q1_4405445"/>
      <w:bookmarkEnd w:id="627"/>
      <w:bookmarkEnd w:id="628"/>
      <w:r>
        <w:rPr>
          <w:rFonts w:hint="cs"/>
          <w:rtl/>
        </w:rPr>
        <w:t xml:space="preserve">יש לזה כללים אחרים. </w:t>
      </w:r>
    </w:p>
    <w:p w:rsidR="00B6036B" w:rsidRDefault="00B6036B" w:rsidP="00B6036B">
      <w:pPr>
        <w:rPr>
          <w:rtl/>
        </w:rPr>
      </w:pPr>
    </w:p>
    <w:p w:rsidR="00AC7131" w:rsidRDefault="00AC7131" w:rsidP="00AC7131">
      <w:pPr>
        <w:pStyle w:val="a4"/>
        <w:keepNext/>
        <w:rPr>
          <w:rtl/>
        </w:rPr>
      </w:pPr>
      <w:bookmarkStart w:id="629" w:name="ET_speaker_דר_גור_בליי_107"/>
      <w:r w:rsidRPr="00AC713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C7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AC7131" w:rsidRDefault="00AC7131" w:rsidP="00AC7131">
      <w:pPr>
        <w:pStyle w:val="KeepWithNext"/>
        <w:rPr>
          <w:rtl/>
        </w:rPr>
      </w:pPr>
    </w:p>
    <w:p w:rsidR="00B6036B" w:rsidRDefault="00AC7131" w:rsidP="00AC7131">
      <w:pPr>
        <w:rPr>
          <w:rtl/>
        </w:rPr>
      </w:pPr>
      <w:bookmarkStart w:id="630" w:name="_ETM_Q1_4425401"/>
      <w:bookmarkEnd w:id="630"/>
      <w:r>
        <w:rPr>
          <w:rFonts w:hint="cs"/>
          <w:rtl/>
        </w:rPr>
        <w:t xml:space="preserve">זה מסל הכלים. </w:t>
      </w:r>
      <w:r w:rsidR="00B6036B">
        <w:rPr>
          <w:rFonts w:hint="cs"/>
          <w:rtl/>
        </w:rPr>
        <w:t xml:space="preserve"> </w:t>
      </w:r>
    </w:p>
    <w:p w:rsidR="00B6036B" w:rsidRDefault="00B6036B" w:rsidP="00B6036B">
      <w:pPr>
        <w:rPr>
          <w:rtl/>
        </w:rPr>
      </w:pPr>
    </w:p>
    <w:p w:rsidR="00AC7131" w:rsidRDefault="00AC7131" w:rsidP="00AC7131">
      <w:pPr>
        <w:pStyle w:val="af9"/>
        <w:keepNext/>
        <w:rPr>
          <w:rtl/>
        </w:rPr>
      </w:pPr>
      <w:bookmarkStart w:id="631" w:name="ET_guest_יעל_בלונדהים_108"/>
      <w:r w:rsidRPr="00AC7131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AC7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AC7131" w:rsidRDefault="00AC7131" w:rsidP="00AC7131">
      <w:pPr>
        <w:pStyle w:val="KeepWithNext"/>
        <w:rPr>
          <w:rtl/>
        </w:rPr>
      </w:pPr>
    </w:p>
    <w:p w:rsidR="00B6036B" w:rsidRDefault="00AC7131" w:rsidP="00B6036B">
      <w:pPr>
        <w:rPr>
          <w:rtl/>
        </w:rPr>
      </w:pPr>
      <w:r>
        <w:rPr>
          <w:rFonts w:hint="cs"/>
          <w:rtl/>
        </w:rPr>
        <w:t>הדבר הזה היה לנו חשוב</w:t>
      </w:r>
      <w:r w:rsidR="00C07C42">
        <w:rPr>
          <w:rFonts w:hint="cs"/>
          <w:rtl/>
        </w:rPr>
        <w:t>,</w:t>
      </w:r>
      <w:r>
        <w:rPr>
          <w:rFonts w:hint="cs"/>
          <w:rtl/>
        </w:rPr>
        <w:t xml:space="preserve"> כדי ליצור מ</w:t>
      </w:r>
      <w:r w:rsidR="00B6036B">
        <w:rPr>
          <w:rFonts w:hint="cs"/>
          <w:rtl/>
        </w:rPr>
        <w:t>י</w:t>
      </w:r>
      <w:r>
        <w:rPr>
          <w:rFonts w:hint="cs"/>
          <w:rtl/>
        </w:rPr>
        <w:t>ד</w:t>
      </w:r>
      <w:r w:rsidR="00B6036B">
        <w:rPr>
          <w:rFonts w:hint="cs"/>
          <w:rtl/>
        </w:rPr>
        <w:t>תיות בהסדר</w:t>
      </w:r>
      <w:r>
        <w:rPr>
          <w:rFonts w:hint="cs"/>
          <w:rtl/>
        </w:rPr>
        <w:t xml:space="preserve"> הזה. אני מודה לבנקים שבאו לקראת</w:t>
      </w:r>
      <w:r w:rsidR="00B6036B">
        <w:rPr>
          <w:rFonts w:hint="cs"/>
          <w:rtl/>
        </w:rPr>
        <w:t>, כי מבחי</w:t>
      </w:r>
      <w:r>
        <w:rPr>
          <w:rFonts w:hint="cs"/>
          <w:rtl/>
        </w:rPr>
        <w:t>נ</w:t>
      </w:r>
      <w:r w:rsidR="00B6036B">
        <w:rPr>
          <w:rFonts w:hint="cs"/>
          <w:rtl/>
        </w:rPr>
        <w:t>תנו האפשרות להקפיא</w:t>
      </w:r>
      <w:r>
        <w:rPr>
          <w:rFonts w:hint="cs"/>
          <w:rtl/>
        </w:rPr>
        <w:t xml:space="preserve"> - -</w:t>
      </w:r>
    </w:p>
    <w:p w:rsidR="00B6036B" w:rsidRDefault="00B6036B" w:rsidP="00B6036B">
      <w:pPr>
        <w:rPr>
          <w:rtl/>
        </w:rPr>
      </w:pPr>
    </w:p>
    <w:p w:rsidR="00AC7131" w:rsidRDefault="00AC7131" w:rsidP="00AC7131">
      <w:pPr>
        <w:pStyle w:val="af6"/>
        <w:keepNext/>
        <w:rPr>
          <w:rtl/>
        </w:rPr>
      </w:pPr>
      <w:bookmarkStart w:id="632" w:name="ET_yor_6157_109"/>
      <w:r w:rsidRPr="00AC7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AC7131" w:rsidRDefault="00AC7131" w:rsidP="00AC7131">
      <w:pPr>
        <w:pStyle w:val="KeepWithNext"/>
        <w:rPr>
          <w:rtl/>
        </w:rPr>
      </w:pPr>
    </w:p>
    <w:p w:rsidR="00B6036B" w:rsidRDefault="00AC7131" w:rsidP="00B6036B">
      <w:pPr>
        <w:rPr>
          <w:rtl/>
        </w:rPr>
      </w:pPr>
      <w:r>
        <w:rPr>
          <w:rFonts w:hint="cs"/>
          <w:rtl/>
        </w:rPr>
        <w:t>זה מאפשר לכם יותר משחק עם המידתיות.</w:t>
      </w:r>
    </w:p>
    <w:p w:rsidR="00B6036B" w:rsidRDefault="00B6036B" w:rsidP="00B6036B">
      <w:pPr>
        <w:rPr>
          <w:rtl/>
        </w:rPr>
      </w:pPr>
    </w:p>
    <w:p w:rsidR="009E4CDF" w:rsidRDefault="009E4CDF" w:rsidP="009E4CDF">
      <w:pPr>
        <w:pStyle w:val="a4"/>
        <w:keepNext/>
        <w:rPr>
          <w:rtl/>
        </w:rPr>
      </w:pPr>
      <w:bookmarkStart w:id="633" w:name="_ETM_Q1_4461053"/>
      <w:bookmarkStart w:id="634" w:name="_ETM_Q1_4461473"/>
      <w:bookmarkStart w:id="635" w:name="_ETM_Q1_4461515"/>
      <w:bookmarkStart w:id="636" w:name="_ETM_Q1_4460178"/>
      <w:bookmarkStart w:id="637" w:name="ET_speaker_דר_גור_בליי_111"/>
      <w:bookmarkEnd w:id="633"/>
      <w:bookmarkEnd w:id="634"/>
      <w:bookmarkEnd w:id="635"/>
      <w:bookmarkEnd w:id="636"/>
      <w:r w:rsidRPr="009E4CD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E4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9E4CDF" w:rsidRDefault="009E4CDF" w:rsidP="009E4CDF">
      <w:pPr>
        <w:pStyle w:val="KeepWithNext"/>
        <w:rPr>
          <w:rtl/>
        </w:rPr>
      </w:pPr>
    </w:p>
    <w:p w:rsidR="009E4CDF" w:rsidRDefault="009E4CDF" w:rsidP="009E4C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על אף האמור בפסקת משנה (א), לא ייתן בית הדין הרבני </w:t>
      </w:r>
    </w:p>
    <w:p w:rsidR="009E4CDF" w:rsidRDefault="009E4CDF" w:rsidP="009E4CDF">
      <w:pPr>
        <w:rPr>
          <w:rtl/>
        </w:rPr>
      </w:pPr>
      <w:bookmarkStart w:id="638" w:name="_ETM_Q1_4482134"/>
      <w:bookmarkStart w:id="639" w:name="_ETM_Q1_4482191"/>
      <w:bookmarkEnd w:id="638"/>
      <w:bookmarkEnd w:id="63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צו הקפאת </w:t>
      </w:r>
      <w:bookmarkStart w:id="640" w:name="_ETM_Q1_4478429"/>
      <w:bookmarkEnd w:id="640"/>
      <w:r>
        <w:rPr>
          <w:rFonts w:hint="cs"/>
          <w:rtl/>
        </w:rPr>
        <w:t>חשבון אלא בהתקיים התנאים האלה:</w:t>
      </w:r>
      <w:bookmarkStart w:id="641" w:name="_ETM_Q1_4484282"/>
      <w:bookmarkEnd w:id="641"/>
    </w:p>
    <w:p w:rsidR="009E4CDF" w:rsidRDefault="009E4CDF" w:rsidP="009E4CDF">
      <w:pPr>
        <w:rPr>
          <w:rtl/>
        </w:rPr>
      </w:pPr>
      <w:bookmarkStart w:id="642" w:name="_ETM_Q1_4484335"/>
      <w:bookmarkStart w:id="643" w:name="_ETM_Q1_4484434"/>
      <w:bookmarkEnd w:id="642"/>
      <w:bookmarkEnd w:id="643"/>
    </w:p>
    <w:p w:rsidR="009E4CDF" w:rsidRDefault="009E4CDF" w:rsidP="009E4CDF">
      <w:pPr>
        <w:pStyle w:val="afd"/>
        <w:numPr>
          <w:ilvl w:val="0"/>
          <w:numId w:val="8"/>
        </w:numPr>
      </w:pPr>
      <w:bookmarkStart w:id="644" w:name="_ETM_Q1_4484479"/>
      <w:bookmarkEnd w:id="644"/>
      <w:r>
        <w:rPr>
          <w:rFonts w:hint="cs"/>
          <w:rtl/>
        </w:rPr>
        <w:t xml:space="preserve">הוא הביא בחשבון את הנזק </w:t>
      </w:r>
      <w:bookmarkStart w:id="645" w:name="_ETM_Q1_4479706"/>
      <w:bookmarkEnd w:id="645"/>
      <w:r>
        <w:rPr>
          <w:rFonts w:hint="cs"/>
          <w:rtl/>
        </w:rPr>
        <w:t>שעלול להיגרם ממתן</w:t>
      </w:r>
    </w:p>
    <w:p w:rsidR="009E4CDF" w:rsidRDefault="009E4CDF" w:rsidP="009E4CDF">
      <w:pPr>
        <w:ind w:left="2880" w:firstLine="0"/>
        <w:rPr>
          <w:rtl/>
        </w:rPr>
      </w:pPr>
      <w:bookmarkStart w:id="646" w:name="_ETM_Q1_4485528"/>
      <w:bookmarkStart w:id="647" w:name="_ETM_Q1_4485595"/>
      <w:bookmarkEnd w:id="646"/>
      <w:bookmarkEnd w:id="647"/>
      <w:r>
        <w:rPr>
          <w:rFonts w:hint="cs"/>
          <w:rtl/>
        </w:rPr>
        <w:t xml:space="preserve">צו ההגבלה למי שפסק הדין ניתן לזכותו, </w:t>
      </w:r>
      <w:bookmarkStart w:id="648" w:name="_ETM_Q1_4485969"/>
      <w:bookmarkEnd w:id="648"/>
      <w:r>
        <w:rPr>
          <w:rFonts w:hint="cs"/>
          <w:rtl/>
        </w:rPr>
        <w:t xml:space="preserve">בין השאר </w:t>
      </w:r>
    </w:p>
    <w:p w:rsidR="009E4CDF" w:rsidRDefault="009E4CDF" w:rsidP="009E4CDF">
      <w:pPr>
        <w:ind w:left="2880" w:firstLine="0"/>
        <w:rPr>
          <w:rtl/>
        </w:rPr>
      </w:pPr>
      <w:bookmarkStart w:id="649" w:name="_ETM_Q1_4490230"/>
      <w:bookmarkStart w:id="650" w:name="_ETM_Q1_4490298"/>
      <w:bookmarkEnd w:id="649"/>
      <w:bookmarkEnd w:id="650"/>
      <w:r>
        <w:rPr>
          <w:rFonts w:hint="cs"/>
          <w:rtl/>
        </w:rPr>
        <w:t>בשל אי תשלום חובות לצדדים שלישיים;</w:t>
      </w:r>
    </w:p>
    <w:p w:rsidR="009E4CDF" w:rsidRDefault="009E4CDF" w:rsidP="009E4CDF">
      <w:pPr>
        <w:ind w:left="2880" w:firstLine="0"/>
        <w:rPr>
          <w:rtl/>
        </w:rPr>
      </w:pPr>
      <w:bookmarkStart w:id="651" w:name="_ETM_Q1_4492395"/>
      <w:bookmarkStart w:id="652" w:name="_ETM_Q1_4492464"/>
      <w:bookmarkEnd w:id="651"/>
      <w:bookmarkEnd w:id="652"/>
    </w:p>
    <w:p w:rsidR="009E4CDF" w:rsidRDefault="009E4CDF" w:rsidP="009E4CDF">
      <w:pPr>
        <w:pStyle w:val="afd"/>
        <w:numPr>
          <w:ilvl w:val="0"/>
          <w:numId w:val="8"/>
        </w:numPr>
      </w:pPr>
      <w:bookmarkStart w:id="653" w:name="_ETM_Q1_4487564"/>
      <w:bookmarkStart w:id="654" w:name="_ETM_Q1_4487609"/>
      <w:bookmarkEnd w:id="653"/>
      <w:bookmarkEnd w:id="654"/>
      <w:r>
        <w:rPr>
          <w:rFonts w:hint="cs"/>
          <w:rtl/>
        </w:rPr>
        <w:t xml:space="preserve">היה בחשבון </w:t>
      </w:r>
      <w:bookmarkStart w:id="655" w:name="_ETM_Q1_4483970"/>
      <w:bookmarkEnd w:id="655"/>
      <w:r>
        <w:rPr>
          <w:rFonts w:hint="cs"/>
          <w:rtl/>
        </w:rPr>
        <w:t xml:space="preserve">שותף </w:t>
      </w:r>
      <w:r>
        <w:rPr>
          <w:rtl/>
        </w:rPr>
        <w:t>–</w:t>
      </w:r>
      <w:r>
        <w:rPr>
          <w:rFonts w:hint="cs"/>
          <w:rtl/>
        </w:rPr>
        <w:t xml:space="preserve"> הוא נתן לו הזדמנות להשמיע</w:t>
      </w:r>
    </w:p>
    <w:p w:rsidR="009E4CDF" w:rsidRDefault="009E4CDF" w:rsidP="009E4CDF">
      <w:pPr>
        <w:ind w:left="2880" w:firstLine="0"/>
        <w:rPr>
          <w:rtl/>
        </w:rPr>
      </w:pPr>
      <w:bookmarkStart w:id="656" w:name="_ETM_Q1_4491933"/>
      <w:bookmarkStart w:id="657" w:name="_ETM_Q1_4492022"/>
      <w:bookmarkEnd w:id="656"/>
      <w:bookmarkEnd w:id="657"/>
      <w:r>
        <w:rPr>
          <w:rFonts w:hint="cs"/>
          <w:rtl/>
        </w:rPr>
        <w:t xml:space="preserve">את טענותיו ובחן את </w:t>
      </w:r>
      <w:bookmarkStart w:id="658" w:name="_ETM_Q1_4486521"/>
      <w:bookmarkEnd w:id="658"/>
      <w:r>
        <w:rPr>
          <w:rFonts w:hint="cs"/>
          <w:rtl/>
        </w:rPr>
        <w:t>אפשרותו להיפרד משותפותו</w:t>
      </w:r>
    </w:p>
    <w:p w:rsidR="009E4CDF" w:rsidRDefault="009E4CDF" w:rsidP="009E4CDF">
      <w:pPr>
        <w:ind w:left="2880" w:firstLine="0"/>
        <w:rPr>
          <w:rtl/>
        </w:rPr>
      </w:pPr>
      <w:bookmarkStart w:id="659" w:name="_ETM_Q1_4493388"/>
      <w:bookmarkStart w:id="660" w:name="_ETM_Q1_4493452"/>
      <w:bookmarkEnd w:id="659"/>
      <w:bookmarkEnd w:id="660"/>
      <w:r>
        <w:rPr>
          <w:rFonts w:hint="cs"/>
          <w:rtl/>
        </w:rPr>
        <w:t xml:space="preserve">בחשבון; לשם כך רשאי ביתה דין לתת צו המורה </w:t>
      </w:r>
    </w:p>
    <w:p w:rsidR="009E4CDF" w:rsidRDefault="009E4CDF" w:rsidP="009E4CDF">
      <w:pPr>
        <w:ind w:left="2880" w:firstLine="0"/>
        <w:rPr>
          <w:rtl/>
        </w:rPr>
      </w:pPr>
      <w:r>
        <w:rPr>
          <w:rFonts w:hint="cs"/>
          <w:rtl/>
        </w:rPr>
        <w:t xml:space="preserve">לתאגיד בנקאי או לגוף פיננסי מפוקח למסור לבית </w:t>
      </w:r>
    </w:p>
    <w:p w:rsidR="00592DA6" w:rsidRDefault="00592DA6" w:rsidP="009E4CDF">
      <w:pPr>
        <w:ind w:left="2880" w:firstLine="0"/>
        <w:rPr>
          <w:rtl/>
        </w:rPr>
      </w:pPr>
      <w:bookmarkStart w:id="661" w:name="_ETM_Q1_4499559"/>
      <w:bookmarkStart w:id="662" w:name="_ETM_Q1_4499622"/>
      <w:bookmarkEnd w:id="661"/>
      <w:bookmarkEnd w:id="662"/>
      <w:r>
        <w:rPr>
          <w:rFonts w:hint="cs"/>
          <w:rtl/>
        </w:rPr>
        <w:t>הדין</w:t>
      </w:r>
      <w:bookmarkStart w:id="663" w:name="_ETM_Q1_4503223"/>
      <w:bookmarkEnd w:id="663"/>
      <w:r>
        <w:rPr>
          <w:rFonts w:hint="cs"/>
          <w:rtl/>
        </w:rPr>
        <w:t xml:space="preserve"> מידע המצוי בידו בדבר שם בעלי החשבון, </w:t>
      </w:r>
    </w:p>
    <w:p w:rsidR="00592DA6" w:rsidRDefault="00592DA6" w:rsidP="009E4CDF">
      <w:pPr>
        <w:ind w:left="2880" w:firstLine="0"/>
        <w:rPr>
          <w:rtl/>
        </w:rPr>
      </w:pPr>
      <w:bookmarkStart w:id="664" w:name="_ETM_Q1_4499052"/>
      <w:bookmarkStart w:id="665" w:name="_ETM_Q1_4499109"/>
      <w:bookmarkEnd w:id="664"/>
      <w:bookmarkEnd w:id="665"/>
      <w:r>
        <w:rPr>
          <w:rFonts w:hint="cs"/>
          <w:rtl/>
        </w:rPr>
        <w:t xml:space="preserve">מורשי החתימה בחשבון, </w:t>
      </w:r>
      <w:bookmarkStart w:id="666" w:name="_ETM_Q1_4507063"/>
      <w:bookmarkEnd w:id="666"/>
      <w:r>
        <w:rPr>
          <w:rFonts w:hint="cs"/>
          <w:rtl/>
        </w:rPr>
        <w:t xml:space="preserve">מספרי הזהות שלהם, </w:t>
      </w:r>
    </w:p>
    <w:p w:rsidR="00592DA6" w:rsidRDefault="00592DA6" w:rsidP="009E4CDF">
      <w:pPr>
        <w:ind w:left="2880" w:firstLine="0"/>
        <w:rPr>
          <w:rtl/>
        </w:rPr>
      </w:pPr>
      <w:bookmarkStart w:id="667" w:name="_ETM_Q1_4501827"/>
      <w:bookmarkStart w:id="668" w:name="_ETM_Q1_4501883"/>
      <w:bookmarkEnd w:id="667"/>
      <w:bookmarkEnd w:id="668"/>
      <w:r>
        <w:rPr>
          <w:rFonts w:hint="cs"/>
          <w:rtl/>
        </w:rPr>
        <w:t>מספרי טלפון ליצירת קשר עימם, כתובות דואר</w:t>
      </w:r>
    </w:p>
    <w:p w:rsidR="00B6036B" w:rsidRDefault="00592DA6" w:rsidP="009E4CDF">
      <w:pPr>
        <w:ind w:left="2880" w:firstLine="0"/>
        <w:rPr>
          <w:rtl/>
        </w:rPr>
      </w:pPr>
      <w:bookmarkStart w:id="669" w:name="_ETM_Q1_4511531"/>
      <w:bookmarkStart w:id="670" w:name="_ETM_Q1_4511611"/>
      <w:bookmarkEnd w:id="669"/>
      <w:bookmarkEnd w:id="670"/>
      <w:r>
        <w:rPr>
          <w:rFonts w:hint="cs"/>
          <w:rtl/>
        </w:rPr>
        <w:t xml:space="preserve">אלקטרוני </w:t>
      </w:r>
      <w:bookmarkStart w:id="671" w:name="_ETM_Q1_4502532"/>
      <w:bookmarkEnd w:id="671"/>
      <w:r>
        <w:rPr>
          <w:rFonts w:hint="cs"/>
          <w:rtl/>
        </w:rPr>
        <w:t>שלהם וכתובות המגורים שלהם;</w:t>
      </w:r>
      <w:r w:rsidR="00B6036B">
        <w:rPr>
          <w:rFonts w:hint="cs"/>
          <w:rtl/>
        </w:rPr>
        <w:t xml:space="preserve"> </w:t>
      </w:r>
    </w:p>
    <w:p w:rsidR="00B6036B" w:rsidRDefault="003E5D72" w:rsidP="00B6036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3E5D72" w:rsidRDefault="003E5D72" w:rsidP="003E5D72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מי שנגדו ניתן צו ההגבלה אינו </w:t>
      </w:r>
      <w:bookmarkStart w:id="672" w:name="_ETM_Q1_4513984"/>
      <w:bookmarkEnd w:id="672"/>
      <w:r>
        <w:rPr>
          <w:rFonts w:hint="cs"/>
          <w:rtl/>
        </w:rPr>
        <w:t>מורשה חתימה</w:t>
      </w:r>
    </w:p>
    <w:p w:rsidR="003E5D72" w:rsidRDefault="003E5D72" w:rsidP="003E5D72">
      <w:pPr>
        <w:ind w:left="2880" w:firstLine="0"/>
        <w:rPr>
          <w:rtl/>
        </w:rPr>
      </w:pPr>
      <w:bookmarkStart w:id="673" w:name="_ETM_Q1_4517184"/>
      <w:bookmarkStart w:id="674" w:name="_ETM_Q1_4517259"/>
      <w:bookmarkEnd w:id="673"/>
      <w:bookmarkEnd w:id="674"/>
      <w:r>
        <w:rPr>
          <w:rFonts w:hint="cs"/>
          <w:rtl/>
        </w:rPr>
        <w:t>באותו חשבון מכוח ייפוי כוח מתמשך</w:t>
      </w:r>
      <w:bookmarkStart w:id="675" w:name="_ETM_Q1_4510527"/>
      <w:bookmarkEnd w:id="675"/>
      <w:r>
        <w:rPr>
          <w:rFonts w:hint="cs"/>
          <w:rtl/>
        </w:rPr>
        <w:t xml:space="preserve"> או מכוח</w:t>
      </w:r>
    </w:p>
    <w:p w:rsidR="003E5D72" w:rsidRDefault="003E5D72" w:rsidP="003E5D72">
      <w:pPr>
        <w:ind w:left="2880" w:firstLine="0"/>
        <w:rPr>
          <w:rtl/>
        </w:rPr>
      </w:pPr>
      <w:bookmarkStart w:id="676" w:name="_ETM_Q1_4513500"/>
      <w:bookmarkStart w:id="677" w:name="_ETM_Q1_4513556"/>
      <w:bookmarkEnd w:id="676"/>
      <w:bookmarkEnd w:id="677"/>
      <w:r>
        <w:rPr>
          <w:rFonts w:hint="cs"/>
          <w:rtl/>
        </w:rPr>
        <w:t>צו למינוי אפוטרופוס.</w:t>
      </w:r>
    </w:p>
    <w:p w:rsidR="0060756C" w:rsidRDefault="0060756C" w:rsidP="00B6036B">
      <w:pPr>
        <w:rPr>
          <w:rtl/>
        </w:rPr>
      </w:pPr>
      <w:bookmarkStart w:id="678" w:name="_ETM_Q1_4528967"/>
      <w:bookmarkEnd w:id="678"/>
    </w:p>
    <w:p w:rsidR="0060756C" w:rsidRDefault="0060756C" w:rsidP="0060756C">
      <w:pPr>
        <w:pStyle w:val="af9"/>
        <w:keepNext/>
        <w:rPr>
          <w:rtl/>
        </w:rPr>
      </w:pPr>
      <w:bookmarkStart w:id="679" w:name="ET_guest_רפי_רכס_112"/>
      <w:r w:rsidRPr="0060756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075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60756C" w:rsidRDefault="0060756C" w:rsidP="0060756C">
      <w:pPr>
        <w:pStyle w:val="KeepWithNext"/>
        <w:rPr>
          <w:rtl/>
        </w:rPr>
      </w:pPr>
    </w:p>
    <w:p w:rsidR="00B6036B" w:rsidRDefault="00F4545A" w:rsidP="00F4545A">
      <w:pPr>
        <w:rPr>
          <w:rtl/>
        </w:rPr>
      </w:pPr>
      <w:bookmarkStart w:id="680" w:name="_ETM_Q1_4529470"/>
      <w:bookmarkStart w:id="681" w:name="_ETM_Q1_4529546"/>
      <w:bookmarkEnd w:id="680"/>
      <w:bookmarkEnd w:id="681"/>
      <w:r>
        <w:rPr>
          <w:rFonts w:hint="cs"/>
          <w:rtl/>
        </w:rPr>
        <w:t>מכיוון ש</w:t>
      </w:r>
      <w:r w:rsidR="00B6036B">
        <w:rPr>
          <w:rFonts w:hint="cs"/>
          <w:rtl/>
        </w:rPr>
        <w:t xml:space="preserve">לא פעם </w:t>
      </w:r>
      <w:r w:rsidR="0060756C">
        <w:rPr>
          <w:rFonts w:hint="cs"/>
          <w:rtl/>
        </w:rPr>
        <w:t>המסורב או המסורבת לא מיוצג</w:t>
      </w:r>
      <w:r w:rsidR="00F3001F">
        <w:rPr>
          <w:rFonts w:hint="cs"/>
          <w:rtl/>
        </w:rPr>
        <w:t>ים</w:t>
      </w:r>
      <w:r w:rsidR="00C07C42">
        <w:rPr>
          <w:rFonts w:hint="cs"/>
          <w:rtl/>
        </w:rPr>
        <w:t>,</w:t>
      </w:r>
      <w:r w:rsidR="0060756C">
        <w:rPr>
          <w:rFonts w:hint="cs"/>
          <w:rtl/>
        </w:rPr>
        <w:t xml:space="preserve"> או </w:t>
      </w:r>
      <w:r w:rsidR="00677D0F">
        <w:rPr>
          <w:rFonts w:hint="cs"/>
          <w:rtl/>
        </w:rPr>
        <w:t xml:space="preserve">שהם </w:t>
      </w:r>
      <w:r w:rsidR="00B6036B">
        <w:rPr>
          <w:rFonts w:hint="cs"/>
          <w:rtl/>
        </w:rPr>
        <w:t>מי</w:t>
      </w:r>
      <w:r w:rsidR="0060756C">
        <w:rPr>
          <w:rFonts w:hint="cs"/>
          <w:rtl/>
        </w:rPr>
        <w:t>וצג</w:t>
      </w:r>
      <w:r>
        <w:rPr>
          <w:rFonts w:hint="cs"/>
          <w:rtl/>
        </w:rPr>
        <w:t>ים</w:t>
      </w:r>
      <w:r w:rsidR="00677D0F">
        <w:rPr>
          <w:rFonts w:hint="cs"/>
          <w:rtl/>
        </w:rPr>
        <w:t xml:space="preserve"> אבל </w:t>
      </w:r>
      <w:r w:rsidR="0060756C">
        <w:rPr>
          <w:rFonts w:hint="cs"/>
          <w:rtl/>
        </w:rPr>
        <w:t>המייצג</w:t>
      </w:r>
      <w:r>
        <w:rPr>
          <w:rFonts w:hint="cs"/>
          <w:rtl/>
        </w:rPr>
        <w:t>ים</w:t>
      </w:r>
      <w:r w:rsidR="0060756C">
        <w:rPr>
          <w:rFonts w:hint="cs"/>
          <w:rtl/>
        </w:rPr>
        <w:t xml:space="preserve"> לא ער</w:t>
      </w:r>
      <w:r>
        <w:rPr>
          <w:rFonts w:hint="cs"/>
          <w:rtl/>
        </w:rPr>
        <w:t>ים לכך שאם הם</w:t>
      </w:r>
      <w:r w:rsidR="0060756C">
        <w:rPr>
          <w:rFonts w:hint="cs"/>
          <w:rtl/>
        </w:rPr>
        <w:t xml:space="preserve"> </w:t>
      </w:r>
      <w:bookmarkStart w:id="682" w:name="_ETM_Q1_4537430"/>
      <w:bookmarkEnd w:id="682"/>
      <w:r>
        <w:rPr>
          <w:rFonts w:hint="cs"/>
          <w:rtl/>
        </w:rPr>
        <w:t>נועלים את החשבון הם</w:t>
      </w:r>
      <w:r w:rsidR="00607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60756C">
        <w:rPr>
          <w:rFonts w:hint="cs"/>
          <w:rtl/>
        </w:rPr>
        <w:t>נועל</w:t>
      </w:r>
      <w:r>
        <w:rPr>
          <w:rFonts w:hint="cs"/>
          <w:rtl/>
        </w:rPr>
        <w:t>ים</w:t>
      </w:r>
      <w:r w:rsidR="00607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שחשובים למסורב או למסורבת, </w:t>
      </w:r>
      <w:r w:rsidR="00B6036B">
        <w:rPr>
          <w:rFonts w:hint="cs"/>
          <w:rtl/>
        </w:rPr>
        <w:t xml:space="preserve">בית הדין צריך לשים </w:t>
      </w:r>
      <w:r w:rsidR="00F3001F">
        <w:rPr>
          <w:rFonts w:hint="cs"/>
          <w:rtl/>
        </w:rPr>
        <w:t xml:space="preserve">לב </w:t>
      </w:r>
      <w:bookmarkStart w:id="683" w:name="_ETM_Q1_4539575"/>
      <w:bookmarkEnd w:id="683"/>
      <w:r w:rsidR="00F3001F">
        <w:rPr>
          <w:rFonts w:hint="cs"/>
          <w:rtl/>
        </w:rPr>
        <w:t xml:space="preserve">לדבר הזה </w:t>
      </w:r>
      <w:r w:rsidR="00B6036B">
        <w:rPr>
          <w:rFonts w:hint="cs"/>
          <w:rtl/>
        </w:rPr>
        <w:t>ולהאיר את עיני</w:t>
      </w:r>
      <w:r w:rsidR="00F3001F">
        <w:rPr>
          <w:rFonts w:hint="cs"/>
          <w:rtl/>
        </w:rPr>
        <w:t xml:space="preserve">הם. </w:t>
      </w:r>
      <w:r w:rsidR="00B6036B">
        <w:rPr>
          <w:rFonts w:hint="cs"/>
          <w:rtl/>
        </w:rPr>
        <w:t>סעיף (2) מדבר על שותפים שלישיי</w:t>
      </w:r>
      <w:r w:rsidR="00F3001F">
        <w:rPr>
          <w:rFonts w:hint="cs"/>
          <w:rtl/>
        </w:rPr>
        <w:t>ם</w:t>
      </w:r>
      <w:r w:rsidR="00B6036B">
        <w:rPr>
          <w:rFonts w:hint="cs"/>
          <w:rtl/>
        </w:rPr>
        <w:t xml:space="preserve">, </w:t>
      </w:r>
      <w:r>
        <w:rPr>
          <w:rFonts w:hint="cs"/>
          <w:rtl/>
        </w:rPr>
        <w:t>איפה הם נפגעים, ו</w:t>
      </w:r>
      <w:r w:rsidR="00F3001F">
        <w:rPr>
          <w:rFonts w:hint="cs"/>
          <w:rtl/>
        </w:rPr>
        <w:t>צריך גם לזה לדאוג</w:t>
      </w:r>
      <w:r w:rsidR="00B6036B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F3001F">
        <w:rPr>
          <w:rFonts w:hint="cs"/>
          <w:rtl/>
        </w:rPr>
        <w:t>ס</w:t>
      </w:r>
      <w:r>
        <w:rPr>
          <w:rFonts w:hint="cs"/>
          <w:rtl/>
        </w:rPr>
        <w:t>עיף (3)</w:t>
      </w:r>
      <w:r w:rsidR="00677D0F">
        <w:rPr>
          <w:rFonts w:hint="cs"/>
          <w:rtl/>
        </w:rPr>
        <w:t>,</w:t>
      </w:r>
      <w:r w:rsidR="00B6036B">
        <w:rPr>
          <w:rFonts w:hint="cs"/>
          <w:rtl/>
        </w:rPr>
        <w:t xml:space="preserve"> </w:t>
      </w:r>
      <w:r>
        <w:rPr>
          <w:rFonts w:hint="cs"/>
          <w:rtl/>
        </w:rPr>
        <w:t>שמד</w:t>
      </w:r>
      <w:r w:rsidR="00F3001F">
        <w:rPr>
          <w:rFonts w:hint="cs"/>
          <w:rtl/>
        </w:rPr>
        <w:t xml:space="preserve">בר </w:t>
      </w:r>
      <w:bookmarkStart w:id="684" w:name="_ETM_Q1_4554850"/>
      <w:bookmarkEnd w:id="684"/>
      <w:r w:rsidR="00F3001F">
        <w:rPr>
          <w:rFonts w:hint="cs"/>
          <w:rtl/>
        </w:rPr>
        <w:t>בייפויי מתמשך ו</w:t>
      </w:r>
      <w:r>
        <w:rPr>
          <w:rFonts w:hint="cs"/>
          <w:rtl/>
        </w:rPr>
        <w:t>בעניין של אפוטרופסות</w:t>
      </w:r>
      <w:r w:rsidR="00C07C42">
        <w:rPr>
          <w:rFonts w:hint="cs"/>
          <w:rtl/>
        </w:rPr>
        <w:t>,</w:t>
      </w:r>
      <w:r w:rsidR="00F3001F">
        <w:rPr>
          <w:rFonts w:hint="cs"/>
          <w:rtl/>
        </w:rPr>
        <w:t xml:space="preserve"> בהחלט יש מישהו שיכול</w:t>
      </w:r>
      <w:bookmarkStart w:id="685" w:name="_ETM_Q1_4562977"/>
      <w:bookmarkEnd w:id="685"/>
      <w:r w:rsidR="00F3001F">
        <w:rPr>
          <w:rFonts w:hint="cs"/>
          <w:rtl/>
        </w:rPr>
        <w:t xml:space="preserve"> ל</w:t>
      </w:r>
      <w:r>
        <w:rPr>
          <w:rFonts w:hint="cs"/>
          <w:rtl/>
        </w:rPr>
        <w:t>היפגע, לכן גם פה צריך להיזהר.</w:t>
      </w:r>
    </w:p>
    <w:p w:rsidR="00B6036B" w:rsidRDefault="00B6036B" w:rsidP="00B6036B">
      <w:pPr>
        <w:rPr>
          <w:rtl/>
        </w:rPr>
      </w:pPr>
    </w:p>
    <w:p w:rsidR="00F3001F" w:rsidRDefault="00F3001F" w:rsidP="00F3001F">
      <w:pPr>
        <w:pStyle w:val="af9"/>
        <w:keepNext/>
        <w:rPr>
          <w:rtl/>
        </w:rPr>
      </w:pPr>
      <w:bookmarkStart w:id="686" w:name="ET_guest_מיכל_רז_113"/>
      <w:r w:rsidRPr="00F3001F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F30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F3001F" w:rsidRDefault="00F3001F" w:rsidP="00F3001F">
      <w:pPr>
        <w:pStyle w:val="KeepWithNext"/>
        <w:rPr>
          <w:rtl/>
        </w:rPr>
      </w:pPr>
    </w:p>
    <w:p w:rsidR="00B6036B" w:rsidRDefault="00F4545A" w:rsidP="0016319C">
      <w:pPr>
        <w:rPr>
          <w:rtl/>
        </w:rPr>
      </w:pPr>
      <w:r>
        <w:rPr>
          <w:rFonts w:hint="cs"/>
          <w:rtl/>
        </w:rPr>
        <w:t xml:space="preserve">אנחנו מבקשים להוריד את המשפט "ובחן את אפשרותו להיפרד משותפותו בחשבון". </w:t>
      </w:r>
      <w:bookmarkStart w:id="687" w:name="_ETM_Q1_4569765"/>
      <w:bookmarkEnd w:id="687"/>
      <w:r>
        <w:rPr>
          <w:rFonts w:hint="cs"/>
          <w:rtl/>
        </w:rPr>
        <w:t>העניין הזה של לה</w:t>
      </w:r>
      <w:r w:rsidR="00B6036B">
        <w:rPr>
          <w:rFonts w:hint="cs"/>
          <w:rtl/>
        </w:rPr>
        <w:t>י</w:t>
      </w:r>
      <w:r>
        <w:rPr>
          <w:rFonts w:hint="cs"/>
          <w:rtl/>
        </w:rPr>
        <w:t>פ</w:t>
      </w:r>
      <w:r w:rsidR="00B6036B">
        <w:rPr>
          <w:rFonts w:hint="cs"/>
          <w:rtl/>
        </w:rPr>
        <w:t xml:space="preserve">רד </w:t>
      </w:r>
      <w:r>
        <w:rPr>
          <w:rFonts w:hint="cs"/>
          <w:rtl/>
        </w:rPr>
        <w:t xml:space="preserve">משותפות בחשבון </w:t>
      </w:r>
      <w:r w:rsidR="00B6036B">
        <w:rPr>
          <w:rFonts w:hint="cs"/>
          <w:rtl/>
        </w:rPr>
        <w:t>זה לא דבר טריוויאלי במערכת הבנקאי</w:t>
      </w:r>
      <w:r>
        <w:rPr>
          <w:rFonts w:hint="cs"/>
          <w:rtl/>
        </w:rPr>
        <w:t>ת</w:t>
      </w:r>
      <w:r w:rsidR="00B603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036B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B6036B">
        <w:rPr>
          <w:rFonts w:hint="cs"/>
          <w:rtl/>
        </w:rPr>
        <w:t xml:space="preserve">בהחלט עומד על הפרק, אבל לא בעניין הספציפי הזה. </w:t>
      </w:r>
      <w:r w:rsidR="0016319C">
        <w:rPr>
          <w:rFonts w:hint="cs"/>
          <w:rtl/>
        </w:rPr>
        <w:t>בל נשכח שלהיפרד מ</w:t>
      </w:r>
      <w:r w:rsidR="00B6036B">
        <w:rPr>
          <w:rFonts w:hint="cs"/>
          <w:rtl/>
        </w:rPr>
        <w:t xml:space="preserve">שותף </w:t>
      </w:r>
      <w:r w:rsidR="0016319C">
        <w:rPr>
          <w:rFonts w:hint="cs"/>
          <w:rtl/>
        </w:rPr>
        <w:t xml:space="preserve">בחשבון </w:t>
      </w:r>
      <w:bookmarkStart w:id="688" w:name="_ETM_Q1_4592429"/>
      <w:bookmarkEnd w:id="688"/>
      <w:r w:rsidR="00B6036B">
        <w:rPr>
          <w:rFonts w:hint="cs"/>
          <w:rtl/>
        </w:rPr>
        <w:t>זה עניין</w:t>
      </w:r>
      <w:r w:rsidR="0016319C">
        <w:rPr>
          <w:rFonts w:hint="cs"/>
          <w:rtl/>
        </w:rPr>
        <w:t xml:space="preserve"> של הסכמות</w:t>
      </w:r>
      <w:r w:rsidR="00B6036B">
        <w:rPr>
          <w:rFonts w:hint="cs"/>
          <w:rtl/>
        </w:rPr>
        <w:t>, כולל</w:t>
      </w:r>
      <w:r w:rsidR="0016319C">
        <w:rPr>
          <w:rFonts w:hint="cs"/>
          <w:rtl/>
        </w:rPr>
        <w:t xml:space="preserve"> </w:t>
      </w:r>
      <w:r w:rsidR="00B6036B">
        <w:rPr>
          <w:rFonts w:hint="cs"/>
          <w:rtl/>
        </w:rPr>
        <w:t>הסכמות ש</w:t>
      </w:r>
      <w:r w:rsidR="0016319C">
        <w:rPr>
          <w:rFonts w:hint="cs"/>
          <w:rtl/>
        </w:rPr>
        <w:t xml:space="preserve">ל </w:t>
      </w:r>
      <w:r w:rsidR="0016319C">
        <w:rPr>
          <w:rFonts w:hint="cs"/>
          <w:rtl/>
        </w:rPr>
        <w:lastRenderedPageBreak/>
        <w:t>הבנקים</w:t>
      </w:r>
      <w:r w:rsidR="00B6036B">
        <w:rPr>
          <w:rFonts w:hint="cs"/>
          <w:rtl/>
        </w:rPr>
        <w:t xml:space="preserve">, בטח </w:t>
      </w:r>
      <w:r w:rsidR="0016319C">
        <w:rPr>
          <w:rFonts w:hint="cs"/>
          <w:rtl/>
        </w:rPr>
        <w:t>כאשר יש חובות לבנקים. כמובן שאנחנ</w:t>
      </w:r>
      <w:r w:rsidR="00B6036B">
        <w:rPr>
          <w:rFonts w:hint="cs"/>
          <w:rtl/>
        </w:rPr>
        <w:t>ו</w:t>
      </w:r>
      <w:r w:rsidR="0016319C">
        <w:rPr>
          <w:rFonts w:hint="cs"/>
          <w:rtl/>
        </w:rPr>
        <w:t xml:space="preserve"> </w:t>
      </w:r>
      <w:r w:rsidR="00B6036B">
        <w:rPr>
          <w:rFonts w:hint="cs"/>
          <w:rtl/>
        </w:rPr>
        <w:t>לא רו</w:t>
      </w:r>
      <w:r w:rsidR="0016319C">
        <w:rPr>
          <w:rFonts w:hint="cs"/>
          <w:rtl/>
        </w:rPr>
        <w:t xml:space="preserve">צים להקל על הסרבן ולהוציא אותו </w:t>
      </w:r>
      <w:bookmarkStart w:id="689" w:name="_ETM_Q1_4589181"/>
      <w:bookmarkEnd w:id="689"/>
      <w:r w:rsidR="0016319C">
        <w:rPr>
          <w:rFonts w:hint="cs"/>
          <w:rtl/>
        </w:rPr>
        <w:t xml:space="preserve">מחשבון שיש בו חובות. </w:t>
      </w:r>
      <w:r w:rsidR="00B6036B">
        <w:rPr>
          <w:rFonts w:hint="cs"/>
          <w:rtl/>
        </w:rPr>
        <w:t xml:space="preserve"> </w:t>
      </w:r>
    </w:p>
    <w:p w:rsidR="00B6036B" w:rsidRDefault="00B6036B" w:rsidP="00B6036B">
      <w:pPr>
        <w:rPr>
          <w:rtl/>
        </w:rPr>
      </w:pPr>
    </w:p>
    <w:p w:rsidR="0016319C" w:rsidRDefault="0016319C" w:rsidP="0016319C">
      <w:pPr>
        <w:pStyle w:val="af6"/>
        <w:keepNext/>
        <w:rPr>
          <w:rtl/>
        </w:rPr>
      </w:pPr>
      <w:bookmarkStart w:id="690" w:name="_ETM_Q1_4596909"/>
      <w:bookmarkStart w:id="691" w:name="ET_yor_6157_114"/>
      <w:bookmarkEnd w:id="690"/>
      <w:r w:rsidRPr="001631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3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16319C" w:rsidRDefault="0016319C" w:rsidP="0016319C">
      <w:pPr>
        <w:pStyle w:val="KeepWithNext"/>
        <w:rPr>
          <w:rtl/>
        </w:rPr>
      </w:pPr>
    </w:p>
    <w:p w:rsidR="00B6036B" w:rsidRDefault="0016319C" w:rsidP="0016319C">
      <w:pPr>
        <w:rPr>
          <w:rtl/>
        </w:rPr>
      </w:pPr>
      <w:bookmarkStart w:id="692" w:name="_ETM_Q1_4597267"/>
      <w:bookmarkStart w:id="693" w:name="_ETM_Q1_4597306"/>
      <w:bookmarkEnd w:id="692"/>
      <w:bookmarkEnd w:id="693"/>
      <w:r>
        <w:rPr>
          <w:rFonts w:hint="cs"/>
          <w:rtl/>
        </w:rPr>
        <w:t xml:space="preserve">את זה בית הדין ישקול. אם זה חשבון שותפות שיש </w:t>
      </w:r>
      <w:bookmarkStart w:id="694" w:name="_ETM_Q1_4606747"/>
      <w:bookmarkEnd w:id="694"/>
      <w:r>
        <w:rPr>
          <w:rFonts w:hint="cs"/>
          <w:rtl/>
        </w:rPr>
        <w:t xml:space="preserve">בו מינוס של מיליון, הוא לא יעשה לו את </w:t>
      </w:r>
      <w:bookmarkStart w:id="695" w:name="_ETM_Q1_4605145"/>
      <w:bookmarkEnd w:id="695"/>
      <w:r>
        <w:rPr>
          <w:rFonts w:hint="cs"/>
          <w:rtl/>
        </w:rPr>
        <w:t xml:space="preserve">זה, אבל אם יש לו פלוס של מיליון, הוא יגיד </w:t>
      </w:r>
      <w:bookmarkStart w:id="696" w:name="_ETM_Q1_4612749"/>
      <w:bookmarkEnd w:id="696"/>
      <w:r>
        <w:rPr>
          <w:rFonts w:hint="cs"/>
          <w:rtl/>
        </w:rPr>
        <w:t xml:space="preserve">לו: ביי. פה דווקא לא מפריע לי שיקול הדעת. </w:t>
      </w:r>
      <w:r w:rsidR="00B6036B">
        <w:rPr>
          <w:rFonts w:hint="cs"/>
          <w:rtl/>
        </w:rPr>
        <w:t xml:space="preserve"> </w:t>
      </w:r>
    </w:p>
    <w:p w:rsidR="00B6036B" w:rsidRDefault="00B6036B" w:rsidP="00B6036B">
      <w:pPr>
        <w:rPr>
          <w:rtl/>
        </w:rPr>
      </w:pPr>
    </w:p>
    <w:p w:rsidR="002B7822" w:rsidRDefault="002B7822" w:rsidP="002B7822">
      <w:pPr>
        <w:pStyle w:val="af9"/>
        <w:keepNext/>
        <w:rPr>
          <w:rtl/>
        </w:rPr>
      </w:pPr>
      <w:bookmarkStart w:id="697" w:name="_ETM_Q1_4613018"/>
      <w:bookmarkStart w:id="698" w:name="ET_guest_בת_שבע_שרמן_שני_115"/>
      <w:bookmarkEnd w:id="697"/>
      <w:r w:rsidRPr="002B7822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2B7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2B7822" w:rsidRDefault="002B7822" w:rsidP="002B7822">
      <w:pPr>
        <w:pStyle w:val="KeepWithNext"/>
        <w:rPr>
          <w:rtl/>
        </w:rPr>
      </w:pPr>
    </w:p>
    <w:p w:rsidR="00B6036B" w:rsidRDefault="00C07C42" w:rsidP="00C07C42">
      <w:pPr>
        <w:rPr>
          <w:rtl/>
        </w:rPr>
      </w:pPr>
      <w:bookmarkStart w:id="699" w:name="_ETM_Q1_4613425"/>
      <w:bookmarkStart w:id="700" w:name="_ETM_Q1_4613473"/>
      <w:bookmarkEnd w:id="699"/>
      <w:bookmarkEnd w:id="700"/>
      <w:r>
        <w:rPr>
          <w:rFonts w:hint="cs"/>
          <w:rtl/>
        </w:rPr>
        <w:t>אם זה חשבון הבנק היחיד שלו ו</w:t>
      </w:r>
      <w:r w:rsidR="002B7822">
        <w:rPr>
          <w:rFonts w:hint="cs"/>
          <w:rtl/>
        </w:rPr>
        <w:t>ה</w:t>
      </w:r>
      <w:bookmarkStart w:id="701" w:name="_ETM_Q1_4615905"/>
      <w:bookmarkEnd w:id="701"/>
      <w:r w:rsidR="002B7822">
        <w:rPr>
          <w:rFonts w:hint="cs"/>
          <w:rtl/>
        </w:rPr>
        <w:t xml:space="preserve">וא לא יכול לפתוח חשבונות נוספים, הוא יעדיף </w:t>
      </w:r>
      <w:bookmarkStart w:id="702" w:name="_ETM_Q1_4617004"/>
      <w:bookmarkEnd w:id="702"/>
      <w:r w:rsidR="002B7822">
        <w:rPr>
          <w:rFonts w:hint="cs"/>
          <w:rtl/>
        </w:rPr>
        <w:t xml:space="preserve">להישאר בחשבון ביתרה חובה. </w:t>
      </w:r>
      <w:r w:rsidR="00B6036B">
        <w:rPr>
          <w:rFonts w:hint="cs"/>
          <w:rtl/>
        </w:rPr>
        <w:t xml:space="preserve"> </w:t>
      </w:r>
    </w:p>
    <w:p w:rsidR="00B6036B" w:rsidRDefault="00B6036B" w:rsidP="00B6036B">
      <w:pPr>
        <w:rPr>
          <w:rtl/>
        </w:rPr>
      </w:pPr>
    </w:p>
    <w:p w:rsidR="002B7822" w:rsidRDefault="002B7822" w:rsidP="002B7822">
      <w:pPr>
        <w:pStyle w:val="af6"/>
        <w:keepNext/>
        <w:rPr>
          <w:rtl/>
        </w:rPr>
      </w:pPr>
      <w:bookmarkStart w:id="703" w:name="_ETM_Q1_4626232"/>
      <w:bookmarkStart w:id="704" w:name="ET_yor_6157_116"/>
      <w:bookmarkEnd w:id="703"/>
      <w:r w:rsidRPr="002B7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2B7822" w:rsidRDefault="002B7822" w:rsidP="002B7822">
      <w:pPr>
        <w:pStyle w:val="KeepWithNext"/>
        <w:rPr>
          <w:rtl/>
        </w:rPr>
      </w:pPr>
    </w:p>
    <w:p w:rsidR="00B6036B" w:rsidRDefault="002B7822" w:rsidP="00B6036B">
      <w:pPr>
        <w:rPr>
          <w:rtl/>
        </w:rPr>
      </w:pPr>
      <w:bookmarkStart w:id="705" w:name="_ETM_Q1_4626666"/>
      <w:bookmarkStart w:id="706" w:name="_ETM_Q1_4626727"/>
      <w:bookmarkEnd w:id="705"/>
      <w:bookmarkEnd w:id="706"/>
      <w:r>
        <w:rPr>
          <w:rFonts w:hint="cs"/>
          <w:rtl/>
        </w:rPr>
        <w:t>זה דורש את ההסכמה של הבנקים, וגם את זה בית הדין אמור לבדוק.</w:t>
      </w:r>
      <w:r w:rsidR="00B6036B">
        <w:rPr>
          <w:rFonts w:hint="cs"/>
          <w:rtl/>
        </w:rPr>
        <w:t xml:space="preserve"> </w:t>
      </w:r>
    </w:p>
    <w:p w:rsidR="00B6036B" w:rsidRDefault="00B6036B" w:rsidP="00B6036B">
      <w:pPr>
        <w:rPr>
          <w:rtl/>
        </w:rPr>
      </w:pPr>
    </w:p>
    <w:p w:rsidR="002B7822" w:rsidRDefault="002B7822" w:rsidP="002B7822">
      <w:pPr>
        <w:pStyle w:val="af9"/>
        <w:keepNext/>
        <w:rPr>
          <w:rtl/>
        </w:rPr>
      </w:pPr>
      <w:bookmarkStart w:id="707" w:name="_ETM_Q1_4620880"/>
      <w:bookmarkStart w:id="708" w:name="ET_guest_מיכל_רז_117"/>
      <w:bookmarkEnd w:id="707"/>
      <w:r w:rsidRPr="002B7822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2B7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2B7822" w:rsidRDefault="002B7822" w:rsidP="002B7822">
      <w:pPr>
        <w:pStyle w:val="KeepWithNext"/>
        <w:rPr>
          <w:rtl/>
        </w:rPr>
      </w:pPr>
    </w:p>
    <w:p w:rsidR="00B5004F" w:rsidRDefault="002B7822" w:rsidP="002B7822">
      <w:pPr>
        <w:rPr>
          <w:rtl/>
        </w:rPr>
      </w:pPr>
      <w:bookmarkStart w:id="709" w:name="_ETM_Q1_4621358"/>
      <w:bookmarkStart w:id="710" w:name="_ETM_Q1_4621405"/>
      <w:bookmarkEnd w:id="709"/>
      <w:bookmarkEnd w:id="710"/>
      <w:r>
        <w:rPr>
          <w:rFonts w:hint="cs"/>
          <w:rtl/>
        </w:rPr>
        <w:t xml:space="preserve">זה דורש את ההסכמה שלנו. </w:t>
      </w:r>
    </w:p>
    <w:p w:rsidR="00B5004F" w:rsidRDefault="00B5004F" w:rsidP="00B6036B">
      <w:pPr>
        <w:rPr>
          <w:rtl/>
        </w:rPr>
      </w:pPr>
    </w:p>
    <w:p w:rsidR="002B7822" w:rsidRDefault="002B7822" w:rsidP="002B7822">
      <w:pPr>
        <w:pStyle w:val="af6"/>
        <w:keepNext/>
        <w:rPr>
          <w:rtl/>
        </w:rPr>
      </w:pPr>
      <w:bookmarkStart w:id="711" w:name="_ETM_Q1_4645351"/>
      <w:bookmarkStart w:id="712" w:name="ET_yor_6157_118"/>
      <w:bookmarkEnd w:id="711"/>
      <w:r w:rsidRPr="002B7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2B7822" w:rsidRDefault="002B7822" w:rsidP="002B7822">
      <w:pPr>
        <w:pStyle w:val="KeepWithNext"/>
        <w:rPr>
          <w:rtl/>
        </w:rPr>
      </w:pPr>
    </w:p>
    <w:p w:rsidR="00B5004F" w:rsidRDefault="00520F15" w:rsidP="00997383">
      <w:pPr>
        <w:rPr>
          <w:rtl/>
        </w:rPr>
      </w:pPr>
      <w:bookmarkStart w:id="713" w:name="_ETM_Q1_4645882"/>
      <w:bookmarkStart w:id="714" w:name="_ETM_Q1_4645934"/>
      <w:bookmarkEnd w:id="713"/>
      <w:bookmarkEnd w:id="714"/>
      <w:r>
        <w:rPr>
          <w:rFonts w:hint="cs"/>
          <w:rtl/>
        </w:rPr>
        <w:t>סעיף (א) מדבר על כך ש</w:t>
      </w:r>
      <w:r w:rsidR="00686008">
        <w:rPr>
          <w:rFonts w:hint="cs"/>
          <w:rtl/>
        </w:rPr>
        <w:t>י</w:t>
      </w:r>
      <w:r>
        <w:rPr>
          <w:rFonts w:hint="cs"/>
          <w:rtl/>
        </w:rPr>
        <w:t>י</w:t>
      </w:r>
      <w:r w:rsidR="00686008">
        <w:rPr>
          <w:rFonts w:hint="cs"/>
          <w:rtl/>
        </w:rPr>
        <w:t>שאר חשבון ה</w:t>
      </w:r>
      <w:r w:rsidR="00B5004F">
        <w:rPr>
          <w:rFonts w:hint="cs"/>
          <w:rtl/>
        </w:rPr>
        <w:t>ש</w:t>
      </w:r>
      <w:r w:rsidR="00686008">
        <w:rPr>
          <w:rFonts w:hint="cs"/>
          <w:rtl/>
        </w:rPr>
        <w:t>ותפות</w:t>
      </w:r>
      <w:r w:rsidR="00C07C42">
        <w:rPr>
          <w:rFonts w:hint="cs"/>
          <w:rtl/>
        </w:rPr>
        <w:t>,</w:t>
      </w:r>
      <w:r w:rsidR="00B5004F">
        <w:rPr>
          <w:rFonts w:hint="cs"/>
          <w:rtl/>
        </w:rPr>
        <w:t xml:space="preserve"> </w:t>
      </w:r>
      <w:r w:rsidR="00997383">
        <w:rPr>
          <w:rFonts w:hint="cs"/>
          <w:rtl/>
        </w:rPr>
        <w:t xml:space="preserve">רק </w:t>
      </w:r>
      <w:r w:rsidR="00686008">
        <w:rPr>
          <w:rFonts w:hint="cs"/>
          <w:rtl/>
        </w:rPr>
        <w:t>מוציא</w:t>
      </w:r>
      <w:r>
        <w:rPr>
          <w:rFonts w:hint="cs"/>
          <w:rtl/>
        </w:rPr>
        <w:t>ים</w:t>
      </w:r>
      <w:r w:rsidR="00686008">
        <w:rPr>
          <w:rFonts w:hint="cs"/>
          <w:rtl/>
        </w:rPr>
        <w:t xml:space="preserve"> את השותף</w:t>
      </w:r>
      <w:bookmarkStart w:id="715" w:name="_ETM_Q1_4663178"/>
      <w:bookmarkEnd w:id="715"/>
      <w:r w:rsidR="00B5004F">
        <w:rPr>
          <w:rFonts w:hint="cs"/>
          <w:rtl/>
        </w:rPr>
        <w:t xml:space="preserve"> </w:t>
      </w:r>
      <w:r w:rsidR="00686008">
        <w:rPr>
          <w:rFonts w:hint="cs"/>
          <w:rtl/>
        </w:rPr>
        <w:t>הסרבן מלהיות מורשה חתימה</w:t>
      </w:r>
      <w:r>
        <w:rPr>
          <w:rFonts w:hint="cs"/>
          <w:rtl/>
        </w:rPr>
        <w:t>.</w:t>
      </w:r>
      <w:r w:rsidR="00686008">
        <w:rPr>
          <w:rFonts w:hint="cs"/>
          <w:rtl/>
        </w:rPr>
        <w:t xml:space="preserve"> מה הבעיה? שלפי הכללים של הבנק יש כל מיני </w:t>
      </w:r>
      <w:bookmarkStart w:id="716" w:name="_ETM_Q1_4672523"/>
      <w:bookmarkEnd w:id="716"/>
      <w:r w:rsidR="00686008">
        <w:rPr>
          <w:rFonts w:hint="cs"/>
          <w:rtl/>
        </w:rPr>
        <w:t>דברים שדורשים שתי חתימות. למה לא לתת</w:t>
      </w:r>
      <w:r w:rsidR="00B5004F">
        <w:rPr>
          <w:rFonts w:hint="cs"/>
          <w:rtl/>
        </w:rPr>
        <w:t xml:space="preserve"> לבית הדין את הסמכות לקבוע ש</w:t>
      </w:r>
      <w:r w:rsidR="00686008">
        <w:rPr>
          <w:rFonts w:hint="cs"/>
          <w:rtl/>
        </w:rPr>
        <w:t xml:space="preserve">על </w:t>
      </w:r>
      <w:r w:rsidR="00B5004F">
        <w:rPr>
          <w:rFonts w:hint="cs"/>
          <w:rtl/>
        </w:rPr>
        <w:t xml:space="preserve">אף </w:t>
      </w:r>
      <w:r w:rsidR="00686008">
        <w:rPr>
          <w:rFonts w:hint="cs"/>
          <w:rtl/>
        </w:rPr>
        <w:t>כ</w:t>
      </w:r>
      <w:r w:rsidR="00B5004F">
        <w:rPr>
          <w:rFonts w:hint="cs"/>
          <w:rtl/>
        </w:rPr>
        <w:t xml:space="preserve">ל </w:t>
      </w:r>
      <w:r w:rsidR="00997383">
        <w:rPr>
          <w:rFonts w:hint="cs"/>
          <w:rtl/>
        </w:rPr>
        <w:t xml:space="preserve">הוראה או </w:t>
      </w:r>
      <w:r w:rsidR="00686008">
        <w:rPr>
          <w:rFonts w:hint="cs"/>
          <w:rtl/>
        </w:rPr>
        <w:t xml:space="preserve">כל חוזה </w:t>
      </w:r>
      <w:r w:rsidR="00B5004F">
        <w:rPr>
          <w:rFonts w:hint="cs"/>
          <w:rtl/>
        </w:rPr>
        <w:t xml:space="preserve">שדורש </w:t>
      </w:r>
      <w:r w:rsidR="00686008">
        <w:rPr>
          <w:rFonts w:hint="cs"/>
          <w:rtl/>
        </w:rPr>
        <w:t xml:space="preserve">שתי חתימות </w:t>
      </w:r>
      <w:bookmarkStart w:id="717" w:name="_ETM_Q1_4684055"/>
      <w:bookmarkEnd w:id="717"/>
      <w:r w:rsidR="00B5004F">
        <w:rPr>
          <w:rFonts w:hint="cs"/>
          <w:rtl/>
        </w:rPr>
        <w:t xml:space="preserve">יראו את חתימתו </w:t>
      </w:r>
      <w:r>
        <w:rPr>
          <w:rFonts w:hint="cs"/>
          <w:rtl/>
        </w:rPr>
        <w:t xml:space="preserve">של הסרבן </w:t>
      </w:r>
      <w:r w:rsidR="00585EC3">
        <w:rPr>
          <w:rFonts w:hint="cs"/>
          <w:rtl/>
        </w:rPr>
        <w:t>כ</w:t>
      </w:r>
      <w:r w:rsidR="00B5004F">
        <w:rPr>
          <w:rFonts w:hint="cs"/>
          <w:rtl/>
        </w:rPr>
        <w:t>אילו נית</w:t>
      </w:r>
      <w:r w:rsidR="00585EC3">
        <w:rPr>
          <w:rFonts w:hint="cs"/>
          <w:rtl/>
        </w:rPr>
        <w:t>נ</w:t>
      </w:r>
      <w:r w:rsidR="00B5004F">
        <w:rPr>
          <w:rFonts w:hint="cs"/>
          <w:rtl/>
        </w:rPr>
        <w:t>ה</w:t>
      </w:r>
      <w:r>
        <w:rPr>
          <w:rFonts w:hint="cs"/>
          <w:rtl/>
        </w:rPr>
        <w:t>?</w:t>
      </w:r>
      <w:r w:rsidR="00B5004F">
        <w:rPr>
          <w:rFonts w:hint="cs"/>
          <w:rtl/>
        </w:rPr>
        <w:t xml:space="preserve"> </w:t>
      </w:r>
      <w:r w:rsidR="00585EC3">
        <w:rPr>
          <w:rFonts w:hint="cs"/>
          <w:rtl/>
        </w:rPr>
        <w:t xml:space="preserve">זו סנקציה </w:t>
      </w:r>
      <w:r>
        <w:rPr>
          <w:rFonts w:hint="cs"/>
          <w:rtl/>
        </w:rPr>
        <w:t xml:space="preserve">שאומרת לסרבן: אתה לא יכול להחזיק </w:t>
      </w:r>
      <w:r w:rsidR="00585EC3">
        <w:rPr>
          <w:rFonts w:hint="cs"/>
          <w:rtl/>
        </w:rPr>
        <w:t>את השותף ש</w:t>
      </w:r>
      <w:r>
        <w:rPr>
          <w:rFonts w:hint="cs"/>
          <w:rtl/>
        </w:rPr>
        <w:t>לך כבן ערובה</w:t>
      </w:r>
      <w:r w:rsidR="00585EC3">
        <w:rPr>
          <w:rFonts w:hint="cs"/>
          <w:rtl/>
        </w:rPr>
        <w:t xml:space="preserve">, </w:t>
      </w:r>
      <w:r w:rsidR="001536CF">
        <w:rPr>
          <w:rFonts w:hint="cs"/>
          <w:rtl/>
        </w:rPr>
        <w:t xml:space="preserve">הוא </w:t>
      </w:r>
      <w:r w:rsidR="00585EC3">
        <w:rPr>
          <w:rFonts w:hint="cs"/>
          <w:rtl/>
        </w:rPr>
        <w:t>יוכל להתנהל בחשבון בלעדיך.</w:t>
      </w:r>
    </w:p>
    <w:p w:rsidR="00B5004F" w:rsidRDefault="00B5004F" w:rsidP="00B6036B">
      <w:pPr>
        <w:rPr>
          <w:rtl/>
        </w:rPr>
      </w:pPr>
    </w:p>
    <w:p w:rsidR="001536CF" w:rsidRDefault="001536CF" w:rsidP="001536CF">
      <w:pPr>
        <w:pStyle w:val="af9"/>
        <w:keepNext/>
        <w:rPr>
          <w:rtl/>
        </w:rPr>
      </w:pPr>
      <w:bookmarkStart w:id="718" w:name="_ETM_Q1_4700832"/>
      <w:bookmarkStart w:id="719" w:name="ET_guest_מיכל_רז_119"/>
      <w:bookmarkEnd w:id="718"/>
      <w:r w:rsidRPr="001536CF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153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1536CF" w:rsidRDefault="001536CF" w:rsidP="001536CF">
      <w:pPr>
        <w:pStyle w:val="KeepWithNext"/>
        <w:rPr>
          <w:rtl/>
        </w:rPr>
      </w:pPr>
    </w:p>
    <w:p w:rsidR="00B5004F" w:rsidRDefault="00B5004F" w:rsidP="00B6036B">
      <w:pPr>
        <w:rPr>
          <w:rtl/>
        </w:rPr>
      </w:pPr>
      <w:bookmarkStart w:id="720" w:name="_ETM_Q1_4701355"/>
      <w:bookmarkStart w:id="721" w:name="_ETM_Q1_4701402"/>
      <w:bookmarkEnd w:id="720"/>
      <w:bookmarkEnd w:id="721"/>
      <w:r>
        <w:rPr>
          <w:rFonts w:hint="cs"/>
          <w:rtl/>
        </w:rPr>
        <w:t xml:space="preserve">אני לא חושבת </w:t>
      </w:r>
      <w:r w:rsidR="001536CF">
        <w:rPr>
          <w:rFonts w:hint="cs"/>
          <w:rtl/>
        </w:rPr>
        <w:t>שדבר כזה ניתן לעשות בלי הסכמה של הבנק.</w:t>
      </w:r>
    </w:p>
    <w:p w:rsidR="00B5004F" w:rsidRDefault="00B5004F" w:rsidP="00B6036B">
      <w:pPr>
        <w:rPr>
          <w:rtl/>
        </w:rPr>
      </w:pPr>
    </w:p>
    <w:p w:rsidR="001536CF" w:rsidRDefault="001536CF" w:rsidP="001536CF">
      <w:pPr>
        <w:pStyle w:val="af6"/>
        <w:keepNext/>
        <w:rPr>
          <w:rtl/>
        </w:rPr>
      </w:pPr>
      <w:bookmarkStart w:id="722" w:name="_ETM_Q1_4709139"/>
      <w:bookmarkStart w:id="723" w:name="ET_yor_6157_120"/>
      <w:bookmarkEnd w:id="722"/>
      <w:r w:rsidRPr="001536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1536CF" w:rsidRDefault="001536CF" w:rsidP="001536CF">
      <w:pPr>
        <w:pStyle w:val="KeepWithNext"/>
        <w:rPr>
          <w:rtl/>
        </w:rPr>
      </w:pPr>
    </w:p>
    <w:p w:rsidR="00B5004F" w:rsidRDefault="00B5004F" w:rsidP="0062044F">
      <w:pPr>
        <w:rPr>
          <w:rtl/>
        </w:rPr>
      </w:pPr>
      <w:bookmarkStart w:id="724" w:name="_ETM_Q1_4709580"/>
      <w:bookmarkStart w:id="725" w:name="_ETM_Q1_4709656"/>
      <w:bookmarkEnd w:id="724"/>
      <w:bookmarkEnd w:id="725"/>
      <w:r>
        <w:rPr>
          <w:rFonts w:hint="cs"/>
          <w:rtl/>
        </w:rPr>
        <w:t xml:space="preserve">הבנק </w:t>
      </w:r>
      <w:r w:rsidR="00865493">
        <w:rPr>
          <w:rFonts w:hint="cs"/>
          <w:rtl/>
        </w:rPr>
        <w:t>יסכים.</w:t>
      </w:r>
    </w:p>
    <w:p w:rsidR="00B5004F" w:rsidRDefault="00B5004F" w:rsidP="00B6036B">
      <w:pPr>
        <w:rPr>
          <w:rtl/>
        </w:rPr>
      </w:pPr>
    </w:p>
    <w:p w:rsidR="00865493" w:rsidRDefault="00865493" w:rsidP="00865493">
      <w:pPr>
        <w:pStyle w:val="af9"/>
        <w:keepNext/>
        <w:rPr>
          <w:rtl/>
        </w:rPr>
      </w:pPr>
      <w:bookmarkStart w:id="726" w:name="_ETM_Q1_4714842"/>
      <w:bookmarkStart w:id="727" w:name="ET_guest_מיכל_רז_121"/>
      <w:bookmarkEnd w:id="726"/>
      <w:r w:rsidRPr="00865493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865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865493" w:rsidRDefault="00865493" w:rsidP="00865493">
      <w:pPr>
        <w:pStyle w:val="KeepWithNext"/>
        <w:rPr>
          <w:rtl/>
        </w:rPr>
      </w:pPr>
    </w:p>
    <w:p w:rsidR="00B5004F" w:rsidRDefault="00B5004F" w:rsidP="00B6036B">
      <w:pPr>
        <w:rPr>
          <w:rtl/>
        </w:rPr>
      </w:pPr>
      <w:bookmarkStart w:id="728" w:name="_ETM_Q1_4715389"/>
      <w:bookmarkStart w:id="729" w:name="_ETM_Q1_4715438"/>
      <w:bookmarkEnd w:id="728"/>
      <w:bookmarkEnd w:id="729"/>
      <w:r>
        <w:rPr>
          <w:rFonts w:hint="cs"/>
          <w:rtl/>
        </w:rPr>
        <w:t>הבנק לא מסכים</w:t>
      </w:r>
      <w:r w:rsidR="00865493">
        <w:rPr>
          <w:rFonts w:hint="cs"/>
          <w:rtl/>
        </w:rPr>
        <w:t xml:space="preserve">. אנחנו עוד </w:t>
      </w:r>
      <w:bookmarkStart w:id="730" w:name="_ETM_Q1_4720759"/>
      <w:bookmarkEnd w:id="730"/>
      <w:r w:rsidR="00865493">
        <w:rPr>
          <w:rFonts w:hint="cs"/>
          <w:rtl/>
        </w:rPr>
        <w:t>לא בשלב של הסכמה.</w:t>
      </w:r>
    </w:p>
    <w:p w:rsidR="00B5004F" w:rsidRDefault="00B5004F" w:rsidP="00B6036B">
      <w:pPr>
        <w:rPr>
          <w:rtl/>
        </w:rPr>
      </w:pPr>
    </w:p>
    <w:p w:rsidR="00865493" w:rsidRDefault="00865493" w:rsidP="00865493">
      <w:pPr>
        <w:pStyle w:val="af6"/>
        <w:keepNext/>
        <w:rPr>
          <w:rtl/>
        </w:rPr>
      </w:pPr>
      <w:bookmarkStart w:id="731" w:name="_ETM_Q1_4729091"/>
      <w:bookmarkStart w:id="732" w:name="ET_yor_6157_122"/>
      <w:bookmarkEnd w:id="731"/>
      <w:r w:rsidRPr="008654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865493" w:rsidRDefault="00865493" w:rsidP="00865493">
      <w:pPr>
        <w:pStyle w:val="KeepWithNext"/>
        <w:rPr>
          <w:rtl/>
        </w:rPr>
      </w:pPr>
    </w:p>
    <w:p w:rsidR="00B5004F" w:rsidRDefault="00865493" w:rsidP="00B6036B">
      <w:pPr>
        <w:rPr>
          <w:rtl/>
        </w:rPr>
      </w:pPr>
      <w:bookmarkStart w:id="733" w:name="_ETM_Q1_4729585"/>
      <w:bookmarkStart w:id="734" w:name="_ETM_Q1_4729637"/>
      <w:bookmarkEnd w:id="733"/>
      <w:bookmarkEnd w:id="734"/>
      <w:r>
        <w:rPr>
          <w:rFonts w:hint="cs"/>
          <w:rtl/>
        </w:rPr>
        <w:t xml:space="preserve">האם </w:t>
      </w:r>
      <w:r w:rsidR="00B5004F">
        <w:rPr>
          <w:rFonts w:hint="cs"/>
          <w:rtl/>
        </w:rPr>
        <w:t>בית הדין יכול להגיד</w:t>
      </w:r>
      <w:r w:rsidR="00B47049">
        <w:rPr>
          <w:rFonts w:hint="cs"/>
          <w:rtl/>
        </w:rPr>
        <w:t>,</w:t>
      </w:r>
      <w:r w:rsidR="00B5004F">
        <w:rPr>
          <w:rFonts w:hint="cs"/>
          <w:rtl/>
        </w:rPr>
        <w:t xml:space="preserve"> </w:t>
      </w:r>
      <w:r w:rsidR="00B47049">
        <w:rPr>
          <w:rFonts w:hint="cs"/>
          <w:rtl/>
        </w:rPr>
        <w:t>"</w:t>
      </w:r>
      <w:r w:rsidR="00B5004F">
        <w:rPr>
          <w:rFonts w:hint="cs"/>
          <w:rtl/>
        </w:rPr>
        <w:t xml:space="preserve">על אף </w:t>
      </w:r>
      <w:r w:rsidR="00CC0BAA">
        <w:rPr>
          <w:rFonts w:hint="cs"/>
          <w:rtl/>
        </w:rPr>
        <w:t>ה</w:t>
      </w:r>
      <w:r w:rsidR="00B5004F">
        <w:rPr>
          <w:rFonts w:hint="cs"/>
          <w:rtl/>
        </w:rPr>
        <w:t>הוראה חתימתו של שותף אח</w:t>
      </w:r>
      <w:r>
        <w:rPr>
          <w:rFonts w:hint="cs"/>
          <w:rtl/>
        </w:rPr>
        <w:t>ד תספיק</w:t>
      </w:r>
      <w:r w:rsidR="00B47049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65493" w:rsidRDefault="00865493" w:rsidP="00865493">
      <w:pPr>
        <w:ind w:firstLine="0"/>
        <w:rPr>
          <w:rtl/>
        </w:rPr>
      </w:pPr>
    </w:p>
    <w:p w:rsidR="00865493" w:rsidRDefault="00865493" w:rsidP="00865493">
      <w:pPr>
        <w:pStyle w:val="af9"/>
        <w:keepNext/>
        <w:rPr>
          <w:rtl/>
        </w:rPr>
      </w:pPr>
      <w:bookmarkStart w:id="735" w:name="ET_guest_יעל_בלונדהים_123"/>
      <w:r w:rsidRPr="00865493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865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865493" w:rsidRDefault="00865493" w:rsidP="00865493">
      <w:pPr>
        <w:pStyle w:val="KeepWithNext"/>
        <w:rPr>
          <w:rtl/>
        </w:rPr>
      </w:pPr>
    </w:p>
    <w:p w:rsidR="00B5004F" w:rsidRDefault="00B5004F" w:rsidP="00B6036B">
      <w:pPr>
        <w:rPr>
          <w:rtl/>
        </w:rPr>
      </w:pPr>
      <w:r>
        <w:rPr>
          <w:rFonts w:hint="cs"/>
          <w:rtl/>
        </w:rPr>
        <w:t>זא</w:t>
      </w:r>
      <w:r w:rsidR="00865493">
        <w:rPr>
          <w:rFonts w:hint="cs"/>
          <w:rtl/>
        </w:rPr>
        <w:t>ת יכולה להיות פגיעה.</w:t>
      </w:r>
    </w:p>
    <w:p w:rsidR="00B5004F" w:rsidRDefault="00B5004F" w:rsidP="00B6036B">
      <w:pPr>
        <w:rPr>
          <w:rtl/>
        </w:rPr>
      </w:pPr>
    </w:p>
    <w:p w:rsidR="00CC0BAA" w:rsidRDefault="00CC0BAA" w:rsidP="00CC0BAA">
      <w:pPr>
        <w:pStyle w:val="a4"/>
        <w:keepNext/>
        <w:rPr>
          <w:rtl/>
        </w:rPr>
      </w:pPr>
      <w:bookmarkStart w:id="736" w:name="ET_speaker_דר_גור_בליי_124"/>
      <w:r w:rsidRPr="00CC0BA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C0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CC0BAA" w:rsidRDefault="00CC0BAA" w:rsidP="00CC0BAA">
      <w:pPr>
        <w:pStyle w:val="KeepWithNext"/>
        <w:rPr>
          <w:rtl/>
        </w:rPr>
      </w:pPr>
    </w:p>
    <w:p w:rsidR="00B5004F" w:rsidRDefault="00CC0BAA" w:rsidP="00B6036B">
      <w:pPr>
        <w:rPr>
          <w:rtl/>
        </w:rPr>
      </w:pPr>
      <w:r>
        <w:rPr>
          <w:rFonts w:hint="cs"/>
          <w:rtl/>
        </w:rPr>
        <w:t>אתה</w:t>
      </w:r>
      <w:r w:rsidR="00B5004F">
        <w:rPr>
          <w:rFonts w:hint="cs"/>
          <w:rtl/>
        </w:rPr>
        <w:t xml:space="preserve"> יכול לפגוע בצדדי</w:t>
      </w:r>
      <w:r>
        <w:rPr>
          <w:rFonts w:hint="cs"/>
          <w:rtl/>
        </w:rPr>
        <w:t>ם שלישיים.</w:t>
      </w:r>
    </w:p>
    <w:p w:rsidR="00B5004F" w:rsidRDefault="00B5004F" w:rsidP="00CC0BAA">
      <w:pPr>
        <w:ind w:firstLine="0"/>
        <w:rPr>
          <w:rtl/>
        </w:rPr>
      </w:pPr>
    </w:p>
    <w:p w:rsidR="00CC0BAA" w:rsidRDefault="00CC0BAA" w:rsidP="00CC0BAA">
      <w:pPr>
        <w:pStyle w:val="af6"/>
        <w:keepNext/>
        <w:rPr>
          <w:rtl/>
        </w:rPr>
      </w:pPr>
      <w:bookmarkStart w:id="737" w:name="ET_yor_6157_125"/>
      <w:r w:rsidRPr="00CC0B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0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CC0BAA" w:rsidRDefault="00CC0BAA" w:rsidP="00CC0BAA">
      <w:pPr>
        <w:pStyle w:val="KeepWithNext"/>
        <w:rPr>
          <w:rtl/>
        </w:rPr>
      </w:pPr>
    </w:p>
    <w:p w:rsidR="00CC0BAA" w:rsidRDefault="00CC0BAA" w:rsidP="00B6036B">
      <w:pPr>
        <w:rPr>
          <w:rtl/>
        </w:rPr>
      </w:pPr>
      <w:r>
        <w:rPr>
          <w:rFonts w:hint="cs"/>
          <w:rtl/>
        </w:rPr>
        <w:t xml:space="preserve">זה לא פוגע בצדדים שלישיים. </w:t>
      </w:r>
    </w:p>
    <w:p w:rsidR="00CC0BAA" w:rsidRDefault="00CC0BAA" w:rsidP="00CC0BAA">
      <w:pPr>
        <w:ind w:firstLine="0"/>
        <w:rPr>
          <w:rtl/>
        </w:rPr>
      </w:pPr>
      <w:bookmarkStart w:id="738" w:name="_ETM_Q1_4764942"/>
      <w:bookmarkStart w:id="739" w:name="_ETM_Q1_4765002"/>
      <w:bookmarkEnd w:id="738"/>
      <w:bookmarkEnd w:id="739"/>
    </w:p>
    <w:p w:rsidR="00CC0BAA" w:rsidRDefault="00CC0BAA" w:rsidP="00CC0BAA">
      <w:pPr>
        <w:pStyle w:val="a4"/>
        <w:keepNext/>
        <w:rPr>
          <w:rtl/>
        </w:rPr>
      </w:pPr>
      <w:bookmarkStart w:id="740" w:name="_ETM_Q1_4766149"/>
      <w:bookmarkStart w:id="741" w:name="_ETM_Q1_4766203"/>
      <w:bookmarkStart w:id="742" w:name="ET_speaker_דר_גור_בליי_126"/>
      <w:bookmarkEnd w:id="740"/>
      <w:bookmarkEnd w:id="741"/>
      <w:r w:rsidRPr="00CC0B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גור בליי:</w:t>
      </w:r>
      <w:r w:rsidRPr="00CC0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CC0BAA" w:rsidRDefault="00CC0BAA" w:rsidP="00CC0BAA">
      <w:pPr>
        <w:pStyle w:val="KeepWithNext"/>
        <w:rPr>
          <w:rtl/>
        </w:rPr>
      </w:pPr>
    </w:p>
    <w:p w:rsidR="00B5004F" w:rsidRDefault="00CC0BAA" w:rsidP="00CC0BAA">
      <w:pPr>
        <w:rPr>
          <w:rtl/>
        </w:rPr>
      </w:pPr>
      <w:bookmarkStart w:id="743" w:name="_ETM_Q1_4769254"/>
      <w:bookmarkEnd w:id="743"/>
      <w:r>
        <w:rPr>
          <w:rFonts w:hint="cs"/>
          <w:rtl/>
        </w:rPr>
        <w:t xml:space="preserve">למה? אם אני נושה של </w:t>
      </w:r>
      <w:bookmarkStart w:id="744" w:name="_ETM_Q1_4769622"/>
      <w:bookmarkStart w:id="745" w:name="_ETM_Q1_4765250"/>
      <w:bookmarkStart w:id="746" w:name="_ETM_Q1_4765306"/>
      <w:bookmarkEnd w:id="744"/>
      <w:bookmarkEnd w:id="745"/>
      <w:bookmarkEnd w:id="746"/>
      <w:r>
        <w:rPr>
          <w:rFonts w:hint="cs"/>
          <w:rtl/>
        </w:rPr>
        <w:t>שותפות והלוויתי לה כסף כי ידעתי</w:t>
      </w:r>
      <w:r w:rsidR="00B500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שתמיד </w:t>
      </w:r>
      <w:bookmarkStart w:id="747" w:name="_ETM_Q1_4775491"/>
      <w:bookmarkEnd w:id="747"/>
      <w:r>
        <w:rPr>
          <w:rFonts w:hint="cs"/>
          <w:rtl/>
        </w:rPr>
        <w:t>יש שתי חתימות על כל כסף שיוצא, אני לא ארצה - -</w:t>
      </w:r>
      <w:r w:rsidR="00B5004F">
        <w:rPr>
          <w:rFonts w:hint="cs"/>
          <w:rtl/>
        </w:rPr>
        <w:t xml:space="preserve"> </w:t>
      </w:r>
    </w:p>
    <w:p w:rsidR="00B5004F" w:rsidRDefault="00B5004F" w:rsidP="00B6036B">
      <w:pPr>
        <w:rPr>
          <w:rtl/>
        </w:rPr>
      </w:pPr>
    </w:p>
    <w:p w:rsidR="00CC0BAA" w:rsidRDefault="00CC0BAA" w:rsidP="00CC0BAA">
      <w:pPr>
        <w:pStyle w:val="af9"/>
        <w:keepNext/>
        <w:rPr>
          <w:rtl/>
        </w:rPr>
      </w:pPr>
      <w:bookmarkStart w:id="748" w:name="_ETM_Q1_4773552"/>
      <w:bookmarkStart w:id="749" w:name="_ETM_Q1_4773877"/>
      <w:bookmarkStart w:id="750" w:name="_ETM_Q1_4773908"/>
      <w:bookmarkStart w:id="751" w:name="ET_guest_מיכל_רז_128"/>
      <w:bookmarkEnd w:id="748"/>
      <w:bookmarkEnd w:id="749"/>
      <w:bookmarkEnd w:id="750"/>
      <w:r w:rsidRPr="00CC0BAA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CC0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CC0BAA" w:rsidRDefault="00CC0BAA" w:rsidP="00CC0BAA">
      <w:pPr>
        <w:pStyle w:val="KeepWithNext"/>
        <w:rPr>
          <w:rtl/>
        </w:rPr>
      </w:pPr>
    </w:p>
    <w:p w:rsidR="00B5004F" w:rsidRDefault="00CC0BAA" w:rsidP="000F73CF">
      <w:pPr>
        <w:rPr>
          <w:rtl/>
        </w:rPr>
      </w:pPr>
      <w:r>
        <w:rPr>
          <w:rFonts w:hint="cs"/>
          <w:rtl/>
        </w:rPr>
        <w:t xml:space="preserve">זה ייתן </w:t>
      </w:r>
      <w:bookmarkStart w:id="752" w:name="_ETM_Q1_4783855"/>
      <w:bookmarkEnd w:id="752"/>
      <w:r>
        <w:rPr>
          <w:rFonts w:hint="cs"/>
          <w:rtl/>
        </w:rPr>
        <w:t>זכויות עודפות לאותו שותף אחר שאנחנ</w:t>
      </w:r>
      <w:r w:rsidR="00B5004F">
        <w:rPr>
          <w:rFonts w:hint="cs"/>
          <w:rtl/>
        </w:rPr>
        <w:t>ו</w:t>
      </w:r>
      <w:r>
        <w:rPr>
          <w:rFonts w:hint="cs"/>
          <w:rtl/>
        </w:rPr>
        <w:t xml:space="preserve"> לא יודעים מי הו</w:t>
      </w:r>
      <w:r w:rsidR="00B5004F">
        <w:rPr>
          <w:rFonts w:hint="cs"/>
          <w:rtl/>
        </w:rPr>
        <w:t>א</w:t>
      </w:r>
      <w:r>
        <w:rPr>
          <w:rFonts w:hint="cs"/>
          <w:rtl/>
        </w:rPr>
        <w:t>.</w:t>
      </w:r>
    </w:p>
    <w:p w:rsidR="00B5004F" w:rsidRDefault="00B5004F" w:rsidP="00B6036B">
      <w:pPr>
        <w:rPr>
          <w:rtl/>
        </w:rPr>
      </w:pPr>
    </w:p>
    <w:p w:rsidR="00CC0BAA" w:rsidRDefault="00CC0BAA" w:rsidP="00CC0BAA">
      <w:pPr>
        <w:pStyle w:val="af6"/>
        <w:keepNext/>
        <w:rPr>
          <w:rtl/>
        </w:rPr>
      </w:pPr>
      <w:bookmarkStart w:id="753" w:name="_ETM_Q1_4793027"/>
      <w:bookmarkStart w:id="754" w:name="ET_yor_6157_129"/>
      <w:bookmarkEnd w:id="753"/>
      <w:r w:rsidRPr="00CC0B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0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CC0BAA" w:rsidRDefault="00CC0BAA" w:rsidP="00CC0BAA">
      <w:pPr>
        <w:pStyle w:val="KeepWithNext"/>
        <w:rPr>
          <w:rtl/>
        </w:rPr>
      </w:pPr>
    </w:p>
    <w:p w:rsidR="00B5004F" w:rsidRDefault="00B5004F" w:rsidP="00B6036B">
      <w:pPr>
        <w:rPr>
          <w:rtl/>
        </w:rPr>
      </w:pPr>
      <w:bookmarkStart w:id="755" w:name="_ETM_Q1_4793431"/>
      <w:bookmarkStart w:id="756" w:name="_ETM_Q1_4793474"/>
      <w:bookmarkEnd w:id="755"/>
      <w:bookmarkEnd w:id="756"/>
      <w:r>
        <w:rPr>
          <w:rFonts w:hint="cs"/>
          <w:rtl/>
        </w:rPr>
        <w:t>זה לשיקול דעת</w:t>
      </w:r>
      <w:r w:rsidR="000F73CF">
        <w:rPr>
          <w:rFonts w:hint="cs"/>
          <w:rtl/>
        </w:rPr>
        <w:t>.</w:t>
      </w:r>
    </w:p>
    <w:p w:rsidR="00B5004F" w:rsidRDefault="00B5004F" w:rsidP="00B6036B">
      <w:pPr>
        <w:rPr>
          <w:rtl/>
        </w:rPr>
      </w:pPr>
    </w:p>
    <w:p w:rsidR="000F73CF" w:rsidRDefault="000F73CF" w:rsidP="000F73CF">
      <w:pPr>
        <w:pStyle w:val="af9"/>
        <w:keepNext/>
        <w:rPr>
          <w:rtl/>
        </w:rPr>
      </w:pPr>
      <w:bookmarkStart w:id="757" w:name="_ETM_Q1_4792074"/>
      <w:bookmarkStart w:id="758" w:name="ET_guest_מיכל_רז_130"/>
      <w:bookmarkEnd w:id="757"/>
      <w:r w:rsidRPr="000F73CF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0F7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0F73CF" w:rsidRDefault="000F73CF" w:rsidP="000F73CF">
      <w:pPr>
        <w:pStyle w:val="KeepWithNext"/>
        <w:rPr>
          <w:rtl/>
        </w:rPr>
      </w:pPr>
    </w:p>
    <w:p w:rsidR="00B5004F" w:rsidRDefault="000F73CF" w:rsidP="000F73CF">
      <w:pPr>
        <w:rPr>
          <w:rtl/>
        </w:rPr>
      </w:pPr>
      <w:bookmarkStart w:id="759" w:name="_ETM_Q1_4792667"/>
      <w:bookmarkStart w:id="760" w:name="_ETM_Q1_4792703"/>
      <w:bookmarkEnd w:id="759"/>
      <w:bookmarkEnd w:id="760"/>
      <w:r>
        <w:rPr>
          <w:rFonts w:hint="cs"/>
          <w:rtl/>
        </w:rPr>
        <w:t>הכל</w:t>
      </w:r>
      <w:bookmarkStart w:id="761" w:name="_ETM_Q1_4792773"/>
      <w:bookmarkEnd w:id="761"/>
      <w:r w:rsidR="00AB0E31">
        <w:rPr>
          <w:rFonts w:hint="cs"/>
          <w:rtl/>
        </w:rPr>
        <w:t xml:space="preserve"> זה לשיקול דעת, </w:t>
      </w:r>
      <w:r>
        <w:rPr>
          <w:rFonts w:hint="cs"/>
          <w:rtl/>
        </w:rPr>
        <w:t>לכן זה נשאר - -</w:t>
      </w:r>
      <w:r w:rsidR="00B5004F">
        <w:rPr>
          <w:rFonts w:hint="cs"/>
          <w:rtl/>
        </w:rPr>
        <w:t xml:space="preserve"> </w:t>
      </w:r>
    </w:p>
    <w:p w:rsidR="00B5004F" w:rsidRDefault="00B5004F" w:rsidP="00B6036B">
      <w:pPr>
        <w:rPr>
          <w:rtl/>
        </w:rPr>
      </w:pPr>
    </w:p>
    <w:p w:rsidR="000F73CF" w:rsidRDefault="000F73CF" w:rsidP="000F73CF">
      <w:pPr>
        <w:pStyle w:val="af6"/>
        <w:keepNext/>
        <w:rPr>
          <w:rtl/>
        </w:rPr>
      </w:pPr>
      <w:bookmarkStart w:id="762" w:name="_ETM_Q1_4798472"/>
      <w:bookmarkStart w:id="763" w:name="ET_yor_6157_131"/>
      <w:bookmarkEnd w:id="762"/>
      <w:r w:rsidRPr="000F73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7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0F73CF" w:rsidRDefault="000F73CF" w:rsidP="000F73CF">
      <w:pPr>
        <w:pStyle w:val="KeepWithNext"/>
        <w:rPr>
          <w:rtl/>
        </w:rPr>
      </w:pPr>
    </w:p>
    <w:p w:rsidR="00B5004F" w:rsidRDefault="00B5004F" w:rsidP="00B6036B">
      <w:pPr>
        <w:rPr>
          <w:rtl/>
        </w:rPr>
      </w:pPr>
      <w:bookmarkStart w:id="764" w:name="_ETM_Q1_4798928"/>
      <w:bookmarkStart w:id="765" w:name="_ETM_Q1_4798978"/>
      <w:bookmarkEnd w:id="764"/>
      <w:bookmarkEnd w:id="765"/>
      <w:r>
        <w:rPr>
          <w:rFonts w:hint="cs"/>
          <w:rtl/>
        </w:rPr>
        <w:t>קיבלתי</w:t>
      </w:r>
      <w:r w:rsidR="000F73CF">
        <w:rPr>
          <w:rFonts w:hint="cs"/>
          <w:rtl/>
        </w:rPr>
        <w:t>.</w:t>
      </w:r>
    </w:p>
    <w:p w:rsidR="00B5004F" w:rsidRDefault="00B5004F" w:rsidP="00B6036B">
      <w:pPr>
        <w:rPr>
          <w:rtl/>
        </w:rPr>
      </w:pPr>
    </w:p>
    <w:p w:rsidR="000F73CF" w:rsidRDefault="000F73CF" w:rsidP="000F73CF">
      <w:pPr>
        <w:pStyle w:val="a4"/>
        <w:keepNext/>
        <w:rPr>
          <w:rtl/>
        </w:rPr>
      </w:pPr>
      <w:bookmarkStart w:id="766" w:name="ET_speaker_דר_גור_בליי_132"/>
      <w:r w:rsidRPr="000F73C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F7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0F73CF" w:rsidRDefault="000F73CF" w:rsidP="000F73CF">
      <w:pPr>
        <w:pStyle w:val="KeepWithNext"/>
        <w:rPr>
          <w:rtl/>
        </w:rPr>
      </w:pPr>
    </w:p>
    <w:p w:rsidR="00B5004F" w:rsidRDefault="00B5004F" w:rsidP="00B6036B">
      <w:pPr>
        <w:rPr>
          <w:rtl/>
        </w:rPr>
      </w:pPr>
      <w:r>
        <w:rPr>
          <w:rFonts w:hint="cs"/>
          <w:rtl/>
        </w:rPr>
        <w:t xml:space="preserve">אנחנו מורידים </w:t>
      </w:r>
      <w:r w:rsidR="000F73CF">
        <w:rPr>
          <w:rFonts w:hint="cs"/>
          <w:rtl/>
        </w:rPr>
        <w:t xml:space="preserve">את </w:t>
      </w:r>
      <w:bookmarkStart w:id="767" w:name="_ETM_Q1_4798770"/>
      <w:bookmarkEnd w:id="767"/>
      <w:r w:rsidR="000F73CF">
        <w:rPr>
          <w:rFonts w:hint="cs"/>
          <w:rtl/>
        </w:rPr>
        <w:t>המילים "ו</w:t>
      </w:r>
      <w:r>
        <w:rPr>
          <w:rFonts w:hint="cs"/>
          <w:rtl/>
        </w:rPr>
        <w:t>בחן את אפשרותו להיפרד</w:t>
      </w:r>
      <w:r w:rsidR="000F73CF">
        <w:rPr>
          <w:rFonts w:hint="cs"/>
          <w:rtl/>
        </w:rPr>
        <w:t xml:space="preserve"> משותפותו"?</w:t>
      </w:r>
      <w:r>
        <w:rPr>
          <w:rFonts w:hint="cs"/>
          <w:rtl/>
        </w:rPr>
        <w:t xml:space="preserve"> </w:t>
      </w:r>
    </w:p>
    <w:p w:rsidR="00B5004F" w:rsidRDefault="00B5004F" w:rsidP="00B6036B">
      <w:pPr>
        <w:rPr>
          <w:rtl/>
        </w:rPr>
      </w:pPr>
    </w:p>
    <w:p w:rsidR="005329BE" w:rsidRDefault="005329BE" w:rsidP="005329BE">
      <w:pPr>
        <w:pStyle w:val="af9"/>
        <w:keepNext/>
        <w:rPr>
          <w:rtl/>
        </w:rPr>
      </w:pPr>
      <w:bookmarkStart w:id="768" w:name="ET_guest_יעל_בלונדהים_133"/>
      <w:r w:rsidRPr="005329BE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532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5329BE" w:rsidRDefault="005329BE" w:rsidP="005329BE">
      <w:pPr>
        <w:pStyle w:val="KeepWithNext"/>
        <w:rPr>
          <w:rtl/>
        </w:rPr>
      </w:pPr>
    </w:p>
    <w:p w:rsidR="005329BE" w:rsidRPr="005329BE" w:rsidRDefault="005329BE" w:rsidP="005329BE">
      <w:pPr>
        <w:rPr>
          <w:rtl/>
        </w:rPr>
      </w:pPr>
      <w:r>
        <w:rPr>
          <w:rFonts w:hint="cs"/>
          <w:rtl/>
        </w:rPr>
        <w:t xml:space="preserve">אפשר לכתוב </w:t>
      </w:r>
      <w:r w:rsidR="00AB0E31">
        <w:rPr>
          <w:rFonts w:hint="cs"/>
          <w:rtl/>
        </w:rPr>
        <w:t>את המילים "</w:t>
      </w:r>
      <w:r>
        <w:rPr>
          <w:rFonts w:hint="cs"/>
          <w:rtl/>
        </w:rPr>
        <w:t>ובחן את האפשרויות העומדות בפניו</w:t>
      </w:r>
      <w:r w:rsidR="00AB0E31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B5004F" w:rsidRDefault="00B5004F" w:rsidP="00B6036B">
      <w:pPr>
        <w:rPr>
          <w:rtl/>
        </w:rPr>
      </w:pPr>
    </w:p>
    <w:p w:rsidR="005329BE" w:rsidRDefault="005329BE" w:rsidP="005329BE">
      <w:pPr>
        <w:pStyle w:val="af6"/>
        <w:keepNext/>
        <w:rPr>
          <w:rtl/>
        </w:rPr>
      </w:pPr>
      <w:r w:rsidRPr="005329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2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29BE" w:rsidRDefault="005329BE" w:rsidP="005329BE">
      <w:pPr>
        <w:pStyle w:val="KeepWithNext"/>
        <w:rPr>
          <w:rtl/>
        </w:rPr>
      </w:pPr>
    </w:p>
    <w:p w:rsidR="00B5004F" w:rsidRDefault="005329BE" w:rsidP="005329BE">
      <w:pPr>
        <w:rPr>
          <w:rtl/>
        </w:rPr>
      </w:pPr>
      <w:r>
        <w:rPr>
          <w:rFonts w:hint="cs"/>
          <w:rtl/>
        </w:rPr>
        <w:t xml:space="preserve">בסדר. </w:t>
      </w:r>
      <w:bookmarkStart w:id="769" w:name="_ETM_Q1_4801372"/>
      <w:bookmarkEnd w:id="769"/>
      <w:r w:rsidR="00B5004F">
        <w:rPr>
          <w:rFonts w:hint="cs"/>
          <w:rtl/>
        </w:rPr>
        <w:t xml:space="preserve"> </w:t>
      </w:r>
    </w:p>
    <w:p w:rsidR="00B5004F" w:rsidRDefault="00B5004F" w:rsidP="000F7CC2">
      <w:pPr>
        <w:ind w:firstLine="0"/>
        <w:rPr>
          <w:rtl/>
        </w:rPr>
      </w:pPr>
    </w:p>
    <w:p w:rsidR="000F7CC2" w:rsidRDefault="000F7CC2" w:rsidP="000F7CC2">
      <w:pPr>
        <w:pStyle w:val="a4"/>
        <w:keepNext/>
        <w:rPr>
          <w:rtl/>
        </w:rPr>
      </w:pPr>
      <w:r w:rsidRPr="000F7CC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F7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F7CC2" w:rsidRDefault="000F7CC2" w:rsidP="000F7CC2">
      <w:pPr>
        <w:pStyle w:val="KeepWithNext"/>
        <w:rPr>
          <w:rtl/>
        </w:rPr>
      </w:pPr>
    </w:p>
    <w:p w:rsidR="00B5004F" w:rsidRDefault="00B5004F" w:rsidP="000F7CC2">
      <w:pPr>
        <w:rPr>
          <w:rtl/>
        </w:rPr>
      </w:pPr>
      <w:bookmarkStart w:id="770" w:name="_ETM_Q1_4860295"/>
      <w:bookmarkEnd w:id="770"/>
      <w:r>
        <w:rPr>
          <w:rFonts w:hint="cs"/>
          <w:rtl/>
        </w:rPr>
        <w:t xml:space="preserve">מה זה </w:t>
      </w:r>
      <w:r w:rsidR="000F7CC2">
        <w:rPr>
          <w:rFonts w:hint="cs"/>
          <w:rtl/>
        </w:rPr>
        <w:t xml:space="preserve">"ובחן את האפשרויות העומדות בפניו"? </w:t>
      </w:r>
      <w:r>
        <w:rPr>
          <w:rFonts w:hint="cs"/>
          <w:rtl/>
        </w:rPr>
        <w:t xml:space="preserve"> </w:t>
      </w:r>
    </w:p>
    <w:p w:rsidR="00B5004F" w:rsidRDefault="00B5004F" w:rsidP="00B5004F">
      <w:pPr>
        <w:rPr>
          <w:rtl/>
        </w:rPr>
      </w:pPr>
    </w:p>
    <w:p w:rsidR="000F7CC2" w:rsidRDefault="000F7CC2" w:rsidP="000F7CC2">
      <w:pPr>
        <w:pStyle w:val="af9"/>
        <w:keepNext/>
        <w:rPr>
          <w:rtl/>
        </w:rPr>
      </w:pPr>
      <w:bookmarkStart w:id="771" w:name="ET_guest_רפי_רכס_136"/>
      <w:r w:rsidRPr="000F7CC2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F7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0F7CC2" w:rsidRDefault="000F7CC2" w:rsidP="000F7CC2">
      <w:pPr>
        <w:pStyle w:val="KeepWithNext"/>
        <w:rPr>
          <w:rtl/>
        </w:rPr>
      </w:pPr>
    </w:p>
    <w:p w:rsidR="00B5004F" w:rsidRDefault="00F314F3" w:rsidP="00F314F3">
      <w:pPr>
        <w:rPr>
          <w:rtl/>
        </w:rPr>
      </w:pPr>
      <w:bookmarkStart w:id="772" w:name="_ETM_Q1_4902888"/>
      <w:bookmarkEnd w:id="772"/>
      <w:r>
        <w:rPr>
          <w:rFonts w:hint="cs"/>
          <w:rtl/>
        </w:rPr>
        <w:t xml:space="preserve">זה כולל את הכל. </w:t>
      </w:r>
      <w:r w:rsidR="00B5004F">
        <w:rPr>
          <w:rFonts w:hint="cs"/>
          <w:rtl/>
        </w:rPr>
        <w:t xml:space="preserve"> </w:t>
      </w:r>
    </w:p>
    <w:p w:rsidR="00B5004F" w:rsidRDefault="00B5004F" w:rsidP="00B5004F">
      <w:pPr>
        <w:rPr>
          <w:rtl/>
        </w:rPr>
      </w:pPr>
    </w:p>
    <w:p w:rsidR="00F314F3" w:rsidRDefault="00F314F3" w:rsidP="00F314F3">
      <w:pPr>
        <w:pStyle w:val="a4"/>
        <w:keepNext/>
        <w:rPr>
          <w:rtl/>
        </w:rPr>
      </w:pPr>
      <w:bookmarkStart w:id="773" w:name="ET_speaker_דר_גור_בליי_133"/>
      <w:r w:rsidRPr="00F314F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3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F314F3" w:rsidRDefault="00F314F3" w:rsidP="00F314F3">
      <w:pPr>
        <w:pStyle w:val="KeepWithNext"/>
        <w:rPr>
          <w:rtl/>
        </w:rPr>
      </w:pPr>
    </w:p>
    <w:p w:rsidR="00B5004F" w:rsidRDefault="00F314F3" w:rsidP="00F314F3">
      <w:pPr>
        <w:rPr>
          <w:rtl/>
        </w:rPr>
      </w:pPr>
      <w:r>
        <w:rPr>
          <w:rFonts w:hint="cs"/>
          <w:rtl/>
        </w:rPr>
        <w:t xml:space="preserve">זה לא </w:t>
      </w:r>
      <w:bookmarkStart w:id="774" w:name="_ETM_Q1_4918918"/>
      <w:bookmarkEnd w:id="774"/>
      <w:r>
        <w:rPr>
          <w:rFonts w:hint="cs"/>
          <w:rtl/>
        </w:rPr>
        <w:t xml:space="preserve">אומר שום דבר. </w:t>
      </w:r>
    </w:p>
    <w:p w:rsidR="00B5004F" w:rsidRDefault="00B5004F" w:rsidP="00B5004F">
      <w:pPr>
        <w:rPr>
          <w:rtl/>
        </w:rPr>
      </w:pPr>
    </w:p>
    <w:p w:rsidR="00F314F3" w:rsidRDefault="00F314F3" w:rsidP="00F314F3">
      <w:pPr>
        <w:pStyle w:val="af6"/>
        <w:keepNext/>
        <w:rPr>
          <w:rtl/>
        </w:rPr>
      </w:pPr>
      <w:bookmarkStart w:id="775" w:name="_ETM_Q1_4923337"/>
      <w:bookmarkStart w:id="776" w:name="ET_yor_6157_134"/>
      <w:bookmarkEnd w:id="775"/>
      <w:r w:rsidRPr="00F314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F314F3" w:rsidRDefault="00F314F3" w:rsidP="00F314F3">
      <w:pPr>
        <w:pStyle w:val="KeepWithNext"/>
        <w:rPr>
          <w:rtl/>
        </w:rPr>
      </w:pPr>
    </w:p>
    <w:p w:rsidR="00B5004F" w:rsidRDefault="00F314F3" w:rsidP="00AB0E31">
      <w:pPr>
        <w:rPr>
          <w:rtl/>
        </w:rPr>
      </w:pPr>
      <w:bookmarkStart w:id="777" w:name="_ETM_Q1_4924073"/>
      <w:bookmarkStart w:id="778" w:name="_ETM_Q1_4924175"/>
      <w:bookmarkEnd w:id="777"/>
      <w:bookmarkEnd w:id="778"/>
      <w:r>
        <w:rPr>
          <w:rFonts w:hint="cs"/>
          <w:rtl/>
        </w:rPr>
        <w:t xml:space="preserve">זה אומר שיכולות להיות לו הרבה אופציות. </w:t>
      </w:r>
      <w:bookmarkStart w:id="779" w:name="_ETM_Q1_4924240"/>
      <w:bookmarkEnd w:id="779"/>
      <w:r>
        <w:rPr>
          <w:rFonts w:hint="cs"/>
          <w:rtl/>
        </w:rPr>
        <w:t xml:space="preserve">יכול להיות שהחשבון הזה </w:t>
      </w:r>
      <w:bookmarkStart w:id="780" w:name="_ETM_Q1_4930243"/>
      <w:bookmarkEnd w:id="780"/>
      <w:r w:rsidR="00AB0E31">
        <w:rPr>
          <w:rFonts w:hint="cs"/>
          <w:rtl/>
        </w:rPr>
        <w:t>הוא על אפס</w:t>
      </w:r>
      <w:r w:rsidR="00B47049">
        <w:rPr>
          <w:rFonts w:hint="cs"/>
          <w:rtl/>
        </w:rPr>
        <w:t>, אבל אומרים לו:</w:t>
      </w:r>
      <w:r>
        <w:rPr>
          <w:rFonts w:hint="cs"/>
          <w:rtl/>
        </w:rPr>
        <w:t xml:space="preserve"> תפתח חשבון אחר </w:t>
      </w:r>
      <w:bookmarkStart w:id="781" w:name="_ETM_Q1_4930596"/>
      <w:bookmarkEnd w:id="781"/>
      <w:r>
        <w:rPr>
          <w:rFonts w:hint="cs"/>
          <w:rtl/>
        </w:rPr>
        <w:t xml:space="preserve">ונעצור לך את ההגבלה הזאת. </w:t>
      </w:r>
    </w:p>
    <w:p w:rsidR="00F314F3" w:rsidRDefault="00F314F3" w:rsidP="00F314F3">
      <w:pPr>
        <w:rPr>
          <w:rtl/>
        </w:rPr>
      </w:pPr>
    </w:p>
    <w:p w:rsidR="00F314F3" w:rsidRDefault="00F314F3" w:rsidP="00F314F3">
      <w:pPr>
        <w:pStyle w:val="a4"/>
        <w:keepNext/>
        <w:rPr>
          <w:rtl/>
        </w:rPr>
      </w:pPr>
      <w:bookmarkStart w:id="782" w:name="ET_speaker_דר_גור_בליי_135"/>
      <w:r w:rsidRPr="00F314F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3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F314F3" w:rsidRDefault="00F314F3" w:rsidP="00F314F3">
      <w:pPr>
        <w:pStyle w:val="KeepWithNext"/>
        <w:rPr>
          <w:rtl/>
        </w:rPr>
      </w:pPr>
    </w:p>
    <w:p w:rsidR="00F314F3" w:rsidRPr="00F314F3" w:rsidRDefault="00F314F3" w:rsidP="00F314F3">
      <w:pPr>
        <w:rPr>
          <w:rtl/>
        </w:rPr>
      </w:pPr>
      <w:r>
        <w:rPr>
          <w:rFonts w:hint="cs"/>
          <w:rtl/>
        </w:rPr>
        <w:t>אתה מדבר על השותף?</w:t>
      </w:r>
    </w:p>
    <w:p w:rsidR="00B5004F" w:rsidRDefault="00B5004F" w:rsidP="00B5004F">
      <w:pPr>
        <w:rPr>
          <w:rtl/>
        </w:rPr>
      </w:pPr>
      <w:bookmarkStart w:id="783" w:name="_ETM_Q1_4933481"/>
      <w:bookmarkStart w:id="784" w:name="_ETM_Q1_4933604"/>
      <w:bookmarkEnd w:id="783"/>
      <w:bookmarkEnd w:id="784"/>
    </w:p>
    <w:p w:rsidR="00F314F3" w:rsidRDefault="00F314F3" w:rsidP="00F314F3">
      <w:pPr>
        <w:pStyle w:val="af6"/>
        <w:keepNext/>
        <w:rPr>
          <w:rtl/>
        </w:rPr>
      </w:pPr>
      <w:bookmarkStart w:id="785" w:name="_ETM_Q1_4935971"/>
      <w:bookmarkStart w:id="786" w:name="_ETM_Q1_4936066"/>
      <w:bookmarkStart w:id="787" w:name="ET_yor_6157_137"/>
      <w:bookmarkStart w:id="788" w:name="ET_yor_6157_136"/>
      <w:bookmarkEnd w:id="785"/>
      <w:bookmarkEnd w:id="786"/>
      <w:r w:rsidRPr="00F314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F314F3" w:rsidRDefault="00F314F3" w:rsidP="00F314F3">
      <w:pPr>
        <w:pStyle w:val="KeepWithNext"/>
        <w:rPr>
          <w:rtl/>
        </w:rPr>
      </w:pPr>
    </w:p>
    <w:p w:rsidR="00F314F3" w:rsidRDefault="00F314F3" w:rsidP="00F314F3">
      <w:pPr>
        <w:rPr>
          <w:rtl/>
        </w:rPr>
      </w:pPr>
      <w:r>
        <w:rPr>
          <w:rFonts w:hint="cs"/>
          <w:rtl/>
        </w:rPr>
        <w:t xml:space="preserve">כן, בפני השותף. מה הסיפור אם השותף או השותפה הוא בן </w:t>
      </w:r>
      <w:bookmarkStart w:id="789" w:name="_ETM_Q1_4946367"/>
      <w:bookmarkEnd w:id="789"/>
      <w:r>
        <w:rPr>
          <w:rFonts w:hint="cs"/>
          <w:rtl/>
        </w:rPr>
        <w:t>הזוג? אמרתם שזה לא כלול בזה?</w:t>
      </w:r>
      <w:r>
        <w:rPr>
          <w:rtl/>
        </w:rPr>
        <w:t xml:space="preserve"> </w:t>
      </w:r>
      <w:bookmarkEnd w:id="788"/>
    </w:p>
    <w:p w:rsidR="00F314F3" w:rsidRDefault="00F314F3" w:rsidP="00F314F3">
      <w:pPr>
        <w:pStyle w:val="KeepWithNext"/>
        <w:rPr>
          <w:rtl/>
        </w:rPr>
      </w:pPr>
    </w:p>
    <w:p w:rsidR="00F314F3" w:rsidRDefault="00F314F3" w:rsidP="00F314F3">
      <w:pPr>
        <w:pStyle w:val="af9"/>
        <w:keepNext/>
        <w:rPr>
          <w:rtl/>
        </w:rPr>
      </w:pPr>
      <w:bookmarkStart w:id="790" w:name="_ETM_Q1_4937887"/>
      <w:bookmarkStart w:id="791" w:name="_ETM_Q1_4937965"/>
      <w:bookmarkStart w:id="792" w:name="_ETM_Q1_4952870"/>
      <w:bookmarkStart w:id="793" w:name="_ETM_Q1_4953541"/>
      <w:bookmarkStart w:id="794" w:name="_ETM_Q1_4952844"/>
      <w:bookmarkStart w:id="795" w:name="ET_guest_מיכל_רז_139"/>
      <w:bookmarkEnd w:id="790"/>
      <w:bookmarkEnd w:id="791"/>
      <w:bookmarkEnd w:id="792"/>
      <w:bookmarkEnd w:id="793"/>
      <w:bookmarkEnd w:id="794"/>
      <w:r w:rsidRPr="00F314F3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F31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F314F3" w:rsidRDefault="00F314F3" w:rsidP="00F314F3">
      <w:pPr>
        <w:pStyle w:val="KeepWithNext"/>
        <w:rPr>
          <w:rtl/>
        </w:rPr>
      </w:pPr>
    </w:p>
    <w:p w:rsidR="00B5004F" w:rsidRDefault="00F314F3" w:rsidP="00F314F3">
      <w:pPr>
        <w:rPr>
          <w:rtl/>
        </w:rPr>
      </w:pPr>
      <w:bookmarkStart w:id="796" w:name="_ETM_Q1_4953445"/>
      <w:bookmarkStart w:id="797" w:name="_ETM_Q1_4953516"/>
      <w:bookmarkEnd w:id="796"/>
      <w:bookmarkEnd w:id="797"/>
      <w:r>
        <w:rPr>
          <w:rFonts w:hint="cs"/>
          <w:rtl/>
        </w:rPr>
        <w:t xml:space="preserve">זה לא כולל את בן הזוג או בת </w:t>
      </w:r>
      <w:bookmarkStart w:id="798" w:name="_ETM_Q1_4959475"/>
      <w:bookmarkEnd w:id="798"/>
      <w:r>
        <w:rPr>
          <w:rFonts w:hint="cs"/>
          <w:rtl/>
        </w:rPr>
        <w:t xml:space="preserve">הזוג. מדובר פה בשותף עסקי. </w:t>
      </w:r>
      <w:r w:rsidR="00B5004F">
        <w:rPr>
          <w:rFonts w:hint="cs"/>
          <w:rtl/>
        </w:rPr>
        <w:t xml:space="preserve"> </w:t>
      </w:r>
    </w:p>
    <w:p w:rsidR="00B5004F" w:rsidRDefault="00B5004F" w:rsidP="00B5004F">
      <w:pPr>
        <w:rPr>
          <w:rtl/>
        </w:rPr>
      </w:pPr>
    </w:p>
    <w:p w:rsidR="00F314F3" w:rsidRDefault="00F314F3" w:rsidP="00F314F3">
      <w:pPr>
        <w:pStyle w:val="af6"/>
        <w:keepNext/>
        <w:rPr>
          <w:rtl/>
        </w:rPr>
      </w:pPr>
      <w:bookmarkStart w:id="799" w:name="_ETM_Q1_4969279"/>
      <w:bookmarkStart w:id="800" w:name="ET_yor_6157_140"/>
      <w:bookmarkEnd w:id="799"/>
      <w:r w:rsidRPr="00F314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F314F3" w:rsidRDefault="00F314F3" w:rsidP="00F314F3">
      <w:pPr>
        <w:pStyle w:val="KeepWithNext"/>
        <w:rPr>
          <w:rtl/>
        </w:rPr>
      </w:pPr>
    </w:p>
    <w:p w:rsidR="00B5004F" w:rsidRDefault="005F4124" w:rsidP="005F4124">
      <w:pPr>
        <w:rPr>
          <w:rtl/>
        </w:rPr>
      </w:pPr>
      <w:bookmarkStart w:id="801" w:name="_ETM_Q1_4969806"/>
      <w:bookmarkStart w:id="802" w:name="_ETM_Q1_4969871"/>
      <w:bookmarkEnd w:id="801"/>
      <w:bookmarkEnd w:id="802"/>
      <w:r>
        <w:rPr>
          <w:rFonts w:hint="cs"/>
          <w:rtl/>
        </w:rPr>
        <w:t>יש אנשים בהליכים כאלה ש</w:t>
      </w:r>
      <w:r w:rsidR="00B5004F">
        <w:rPr>
          <w:rFonts w:hint="cs"/>
          <w:rtl/>
        </w:rPr>
        <w:t>הם כבר ידועים ב</w:t>
      </w:r>
      <w:r>
        <w:rPr>
          <w:rFonts w:hint="cs"/>
          <w:rtl/>
        </w:rPr>
        <w:t>ציבור</w:t>
      </w:r>
      <w:r w:rsidR="00B47049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C40A17">
        <w:rPr>
          <w:rFonts w:hint="cs"/>
          <w:rtl/>
        </w:rPr>
        <w:t>ש</w:t>
      </w:r>
      <w:r w:rsidR="00B4704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חיים עם בן זוג אחר שהוא אינו השותף </w:t>
      </w:r>
      <w:bookmarkStart w:id="803" w:name="_ETM_Q1_4988781"/>
      <w:bookmarkEnd w:id="803"/>
      <w:r>
        <w:rPr>
          <w:rFonts w:hint="cs"/>
          <w:rtl/>
        </w:rPr>
        <w:t xml:space="preserve">העסקי שלהם. </w:t>
      </w:r>
    </w:p>
    <w:p w:rsidR="00B5004F" w:rsidRDefault="00B5004F" w:rsidP="00B5004F">
      <w:pPr>
        <w:rPr>
          <w:rtl/>
        </w:rPr>
      </w:pPr>
    </w:p>
    <w:p w:rsidR="005F4124" w:rsidRDefault="005F4124" w:rsidP="005F4124">
      <w:pPr>
        <w:pStyle w:val="af9"/>
        <w:keepNext/>
        <w:rPr>
          <w:rtl/>
        </w:rPr>
      </w:pPr>
      <w:bookmarkStart w:id="804" w:name="_ETM_Q1_4985339"/>
      <w:bookmarkStart w:id="805" w:name="ET_guest_יעל_בלונדהים_141"/>
      <w:bookmarkEnd w:id="804"/>
      <w:r w:rsidRPr="005F4124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5F4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5F4124" w:rsidRDefault="005F4124" w:rsidP="005F4124">
      <w:pPr>
        <w:pStyle w:val="KeepWithNext"/>
        <w:rPr>
          <w:rtl/>
        </w:rPr>
      </w:pPr>
    </w:p>
    <w:p w:rsidR="00B5004F" w:rsidRDefault="005F4124" w:rsidP="00B5004F">
      <w:pPr>
        <w:rPr>
          <w:rtl/>
        </w:rPr>
      </w:pPr>
      <w:bookmarkStart w:id="806" w:name="_ETM_Q1_4985850"/>
      <w:bookmarkStart w:id="807" w:name="_ETM_Q1_4985914"/>
      <w:bookmarkEnd w:id="806"/>
      <w:bookmarkEnd w:id="807"/>
      <w:r>
        <w:rPr>
          <w:rFonts w:hint="cs"/>
          <w:rtl/>
        </w:rPr>
        <w:t xml:space="preserve">בגלל זה </w:t>
      </w:r>
      <w:r w:rsidR="00B5004F">
        <w:rPr>
          <w:rFonts w:hint="cs"/>
          <w:rtl/>
        </w:rPr>
        <w:t>אפשר להחריג פעולות</w:t>
      </w:r>
      <w:r>
        <w:rPr>
          <w:rFonts w:hint="cs"/>
          <w:rtl/>
        </w:rPr>
        <w:t>.</w:t>
      </w:r>
    </w:p>
    <w:p w:rsidR="00B5004F" w:rsidRDefault="00B5004F" w:rsidP="00B5004F">
      <w:pPr>
        <w:rPr>
          <w:rtl/>
        </w:rPr>
      </w:pPr>
    </w:p>
    <w:p w:rsidR="005F4124" w:rsidRDefault="005F4124" w:rsidP="005F4124">
      <w:pPr>
        <w:pStyle w:val="af6"/>
        <w:keepNext/>
        <w:rPr>
          <w:rtl/>
        </w:rPr>
      </w:pPr>
      <w:bookmarkStart w:id="808" w:name="_ETM_Q1_4996136"/>
      <w:bookmarkStart w:id="809" w:name="ET_yor_6157_142"/>
      <w:bookmarkEnd w:id="808"/>
      <w:r w:rsidRPr="005F41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4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5F4124" w:rsidRDefault="005F4124" w:rsidP="005F4124">
      <w:pPr>
        <w:pStyle w:val="KeepWithNext"/>
        <w:rPr>
          <w:rtl/>
        </w:rPr>
      </w:pPr>
    </w:p>
    <w:p w:rsidR="00B5004F" w:rsidRDefault="00B5004F" w:rsidP="005F4124">
      <w:pPr>
        <w:rPr>
          <w:rtl/>
        </w:rPr>
      </w:pPr>
      <w:bookmarkStart w:id="810" w:name="_ETM_Q1_4996712"/>
      <w:bookmarkStart w:id="811" w:name="_ETM_Q1_4996777"/>
      <w:bookmarkEnd w:id="810"/>
      <w:bookmarkEnd w:id="811"/>
      <w:r>
        <w:rPr>
          <w:rFonts w:hint="cs"/>
          <w:rtl/>
        </w:rPr>
        <w:t>האם הסעיף הז</w:t>
      </w:r>
      <w:r w:rsidR="005F4124">
        <w:rPr>
          <w:rFonts w:hint="cs"/>
          <w:rtl/>
        </w:rPr>
        <w:t xml:space="preserve">ה </w:t>
      </w:r>
      <w:r>
        <w:rPr>
          <w:rFonts w:hint="cs"/>
          <w:rtl/>
        </w:rPr>
        <w:t xml:space="preserve">עוסק בשותף עסקי או </w:t>
      </w:r>
      <w:r w:rsidR="00B47049">
        <w:rPr>
          <w:rFonts w:hint="cs"/>
          <w:rtl/>
        </w:rPr>
        <w:t>ש</w:t>
      </w:r>
      <w:r w:rsidR="005F4124">
        <w:rPr>
          <w:rFonts w:hint="cs"/>
          <w:rtl/>
        </w:rPr>
        <w:t xml:space="preserve">גם בשותפים </w:t>
      </w:r>
      <w:bookmarkStart w:id="812" w:name="_ETM_Q1_4997849"/>
      <w:bookmarkEnd w:id="812"/>
      <w:r w:rsidR="005F4124">
        <w:rPr>
          <w:rFonts w:hint="cs"/>
          <w:rtl/>
        </w:rPr>
        <w:t>שהם בני זוג?</w:t>
      </w:r>
    </w:p>
    <w:p w:rsidR="005F4124" w:rsidRDefault="005F4124" w:rsidP="005F4124">
      <w:pPr>
        <w:rPr>
          <w:rtl/>
        </w:rPr>
      </w:pPr>
      <w:bookmarkStart w:id="813" w:name="_ETM_Q1_5006361"/>
      <w:bookmarkStart w:id="814" w:name="_ETM_Q1_5006422"/>
      <w:bookmarkEnd w:id="813"/>
      <w:bookmarkEnd w:id="814"/>
    </w:p>
    <w:p w:rsidR="005F4124" w:rsidRDefault="005F4124" w:rsidP="005F4124">
      <w:pPr>
        <w:pStyle w:val="af9"/>
        <w:keepNext/>
        <w:rPr>
          <w:rtl/>
        </w:rPr>
      </w:pPr>
      <w:bookmarkStart w:id="815" w:name="ET_guest_יעל_בלונדהים_143"/>
      <w:r w:rsidRPr="005F4124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5F4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5F4124" w:rsidRDefault="005F4124" w:rsidP="005F4124">
      <w:pPr>
        <w:pStyle w:val="KeepWithNext"/>
        <w:rPr>
          <w:rtl/>
        </w:rPr>
      </w:pPr>
    </w:p>
    <w:p w:rsidR="00B5004F" w:rsidRDefault="005F4124" w:rsidP="005F4124">
      <w:pPr>
        <w:rPr>
          <w:rtl/>
        </w:rPr>
      </w:pPr>
      <w:r>
        <w:rPr>
          <w:rFonts w:hint="cs"/>
          <w:rtl/>
        </w:rPr>
        <w:t>המי</w:t>
      </w:r>
      <w:r w:rsidR="00B5004F">
        <w:rPr>
          <w:rFonts w:hint="cs"/>
          <w:rtl/>
        </w:rPr>
        <w:t xml:space="preserve">לה </w:t>
      </w:r>
      <w:r>
        <w:rPr>
          <w:rFonts w:hint="cs"/>
          <w:rtl/>
        </w:rPr>
        <w:t>"</w:t>
      </w:r>
      <w:r w:rsidR="00B5004F">
        <w:rPr>
          <w:rFonts w:hint="cs"/>
          <w:rtl/>
        </w:rPr>
        <w:t>שותף</w:t>
      </w:r>
      <w:r>
        <w:rPr>
          <w:rFonts w:hint="cs"/>
          <w:rtl/>
        </w:rPr>
        <w:t xml:space="preserve">" בסעיף קטן (2) </w:t>
      </w:r>
      <w:r w:rsidR="00B5004F">
        <w:rPr>
          <w:rFonts w:hint="cs"/>
          <w:rtl/>
        </w:rPr>
        <w:t xml:space="preserve">מוגדרת </w:t>
      </w:r>
      <w:r>
        <w:rPr>
          <w:rFonts w:hint="cs"/>
          <w:rtl/>
        </w:rPr>
        <w:t xml:space="preserve">בהגדרות כשותף </w:t>
      </w:r>
      <w:bookmarkStart w:id="816" w:name="_ETM_Q1_5007846"/>
      <w:bookmarkEnd w:id="816"/>
      <w:r>
        <w:rPr>
          <w:rFonts w:hint="cs"/>
          <w:rtl/>
        </w:rPr>
        <w:t>או מורשה חתימה בחשבון שאינו בעל דין בה</w:t>
      </w:r>
      <w:r w:rsidR="00B5004F">
        <w:rPr>
          <w:rFonts w:hint="cs"/>
          <w:rtl/>
        </w:rPr>
        <w:t xml:space="preserve">ליך. </w:t>
      </w:r>
    </w:p>
    <w:p w:rsidR="00B5004F" w:rsidRDefault="00B5004F" w:rsidP="005F4124">
      <w:pPr>
        <w:ind w:firstLine="0"/>
        <w:rPr>
          <w:rtl/>
        </w:rPr>
      </w:pPr>
    </w:p>
    <w:p w:rsidR="005F4124" w:rsidRDefault="005F4124" w:rsidP="005F4124">
      <w:pPr>
        <w:pStyle w:val="af6"/>
        <w:keepNext/>
        <w:rPr>
          <w:rtl/>
        </w:rPr>
      </w:pPr>
      <w:bookmarkStart w:id="817" w:name="_ETM_Q1_5019182"/>
      <w:bookmarkStart w:id="818" w:name="_ETM_Q1_5019271"/>
      <w:bookmarkStart w:id="819" w:name="ET_yor_6157_144"/>
      <w:bookmarkEnd w:id="817"/>
      <w:bookmarkEnd w:id="818"/>
      <w:r w:rsidRPr="005F41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4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5F4124" w:rsidRDefault="005F4124" w:rsidP="005F4124">
      <w:pPr>
        <w:pStyle w:val="KeepWithNext"/>
        <w:rPr>
          <w:rtl/>
        </w:rPr>
      </w:pPr>
    </w:p>
    <w:p w:rsidR="00B5004F" w:rsidRDefault="005F4124" w:rsidP="00643E59">
      <w:pPr>
        <w:rPr>
          <w:rtl/>
        </w:rPr>
      </w:pPr>
      <w:bookmarkStart w:id="820" w:name="_ETM_Q1_5019543"/>
      <w:bookmarkEnd w:id="820"/>
      <w:r>
        <w:rPr>
          <w:rFonts w:hint="cs"/>
          <w:rtl/>
        </w:rPr>
        <w:t xml:space="preserve">אם זה </w:t>
      </w:r>
      <w:bookmarkStart w:id="821" w:name="_ETM_Q1_5024092"/>
      <w:bookmarkEnd w:id="821"/>
      <w:r>
        <w:rPr>
          <w:rFonts w:hint="cs"/>
          <w:rtl/>
        </w:rPr>
        <w:t>בן זוג שהוא צד בהלי</w:t>
      </w:r>
      <w:r w:rsidR="00643E59">
        <w:rPr>
          <w:rFonts w:hint="cs"/>
          <w:rtl/>
        </w:rPr>
        <w:t>ך -</w:t>
      </w:r>
      <w:r w:rsidR="0077401C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, ואם זה </w:t>
      </w:r>
      <w:bookmarkStart w:id="822" w:name="_ETM_Q1_5025742"/>
      <w:bookmarkEnd w:id="822"/>
      <w:r>
        <w:rPr>
          <w:rFonts w:hint="cs"/>
          <w:rtl/>
        </w:rPr>
        <w:t>ב</w:t>
      </w:r>
      <w:r w:rsidR="00643E59">
        <w:rPr>
          <w:rFonts w:hint="cs"/>
          <w:rtl/>
        </w:rPr>
        <w:t xml:space="preserve">ן זוג שאיננו צד בהליך - </w:t>
      </w:r>
      <w:r>
        <w:rPr>
          <w:rFonts w:hint="cs"/>
          <w:rtl/>
        </w:rPr>
        <w:t xml:space="preserve">כן. </w:t>
      </w:r>
      <w:r w:rsidR="00B5004F">
        <w:rPr>
          <w:rFonts w:hint="cs"/>
          <w:rtl/>
        </w:rPr>
        <w:t>זה לא רק שותפ</w:t>
      </w:r>
      <w:r>
        <w:rPr>
          <w:rFonts w:hint="cs"/>
          <w:rtl/>
        </w:rPr>
        <w:t xml:space="preserve">ות עסקית. </w:t>
      </w:r>
    </w:p>
    <w:p w:rsidR="00B5004F" w:rsidRDefault="00B5004F" w:rsidP="00B5004F">
      <w:pPr>
        <w:rPr>
          <w:rtl/>
        </w:rPr>
      </w:pPr>
    </w:p>
    <w:p w:rsidR="005F4124" w:rsidRDefault="005F4124" w:rsidP="005F4124">
      <w:pPr>
        <w:pStyle w:val="af9"/>
        <w:keepNext/>
        <w:rPr>
          <w:rtl/>
        </w:rPr>
      </w:pPr>
      <w:bookmarkStart w:id="823" w:name="_ETM_Q1_5046290"/>
      <w:bookmarkStart w:id="824" w:name="ET_guest_מיכל_רז_145"/>
      <w:bookmarkEnd w:id="823"/>
      <w:r w:rsidRPr="005F4124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5F4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5F4124" w:rsidRDefault="005F4124" w:rsidP="005F4124">
      <w:pPr>
        <w:pStyle w:val="KeepWithNext"/>
        <w:rPr>
          <w:rtl/>
        </w:rPr>
      </w:pPr>
    </w:p>
    <w:p w:rsidR="00B5004F" w:rsidRDefault="00200899" w:rsidP="00200899">
      <w:pPr>
        <w:rPr>
          <w:rtl/>
        </w:rPr>
      </w:pPr>
      <w:bookmarkStart w:id="825" w:name="_ETM_Q1_5046880"/>
      <w:bookmarkStart w:id="826" w:name="_ETM_Q1_5046916"/>
      <w:bookmarkEnd w:id="825"/>
      <w:bookmarkEnd w:id="826"/>
      <w:r>
        <w:rPr>
          <w:rFonts w:hint="cs"/>
          <w:rtl/>
        </w:rPr>
        <w:t xml:space="preserve">בסעיף (ב)(1) זה לא צו הגבלה, זה צו הקפאת חשבון. </w:t>
      </w:r>
    </w:p>
    <w:p w:rsidR="00B5004F" w:rsidRDefault="00B5004F" w:rsidP="00B5004F">
      <w:pPr>
        <w:rPr>
          <w:rtl/>
        </w:rPr>
      </w:pPr>
    </w:p>
    <w:p w:rsidR="00200899" w:rsidRDefault="00200899" w:rsidP="00200899">
      <w:pPr>
        <w:pStyle w:val="af6"/>
        <w:keepNext/>
        <w:rPr>
          <w:rtl/>
        </w:rPr>
      </w:pPr>
      <w:bookmarkStart w:id="827" w:name="ET_yor_6157_146"/>
      <w:r w:rsidRPr="002008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0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200899" w:rsidRDefault="00200899" w:rsidP="00200899">
      <w:pPr>
        <w:pStyle w:val="KeepWithNext"/>
        <w:rPr>
          <w:rtl/>
        </w:rPr>
      </w:pPr>
    </w:p>
    <w:p w:rsidR="00B5004F" w:rsidRDefault="00B5004F" w:rsidP="00B5004F">
      <w:pPr>
        <w:rPr>
          <w:rtl/>
        </w:rPr>
      </w:pPr>
      <w:r>
        <w:rPr>
          <w:rFonts w:hint="cs"/>
          <w:rtl/>
        </w:rPr>
        <w:t>ממתן הצו</w:t>
      </w:r>
      <w:r w:rsidR="00200899">
        <w:rPr>
          <w:rFonts w:hint="cs"/>
          <w:rtl/>
        </w:rPr>
        <w:t>.</w:t>
      </w:r>
    </w:p>
    <w:p w:rsidR="00B5004F" w:rsidRDefault="00B5004F" w:rsidP="00B5004F">
      <w:pPr>
        <w:rPr>
          <w:rtl/>
        </w:rPr>
      </w:pPr>
    </w:p>
    <w:p w:rsidR="00B60465" w:rsidRDefault="00B60465" w:rsidP="00B60465">
      <w:pPr>
        <w:pStyle w:val="af9"/>
        <w:keepNext/>
        <w:rPr>
          <w:rtl/>
        </w:rPr>
      </w:pPr>
      <w:bookmarkStart w:id="828" w:name="_ETM_Q1_5077080"/>
      <w:bookmarkStart w:id="829" w:name="ET_guest_מיכל_רז_147"/>
      <w:bookmarkEnd w:id="828"/>
      <w:r w:rsidRPr="00B60465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B60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B60465" w:rsidRDefault="00B60465" w:rsidP="00B60465">
      <w:pPr>
        <w:pStyle w:val="KeepWithNext"/>
        <w:rPr>
          <w:rtl/>
        </w:rPr>
      </w:pPr>
    </w:p>
    <w:p w:rsidR="00B5004F" w:rsidRDefault="00B5004F" w:rsidP="00B60465">
      <w:pPr>
        <w:rPr>
          <w:rtl/>
        </w:rPr>
      </w:pPr>
      <w:bookmarkStart w:id="830" w:name="_ETM_Q1_5077572"/>
      <w:bookmarkStart w:id="831" w:name="_ETM_Q1_5077620"/>
      <w:bookmarkEnd w:id="830"/>
      <w:bookmarkEnd w:id="831"/>
      <w:r>
        <w:rPr>
          <w:rFonts w:hint="cs"/>
          <w:rtl/>
        </w:rPr>
        <w:t xml:space="preserve">בסעיף קטן (2) זה צו ספציפי למסירת מידע. </w:t>
      </w:r>
    </w:p>
    <w:p w:rsidR="00B5004F" w:rsidRDefault="00B5004F" w:rsidP="00B5004F">
      <w:pPr>
        <w:rPr>
          <w:rtl/>
        </w:rPr>
      </w:pPr>
    </w:p>
    <w:p w:rsidR="00B60465" w:rsidRDefault="00B60465" w:rsidP="00B60465">
      <w:pPr>
        <w:pStyle w:val="af6"/>
        <w:keepNext/>
        <w:rPr>
          <w:rtl/>
        </w:rPr>
      </w:pPr>
      <w:bookmarkStart w:id="832" w:name="ET_yor_6157_148"/>
      <w:r w:rsidRPr="00B604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B60465" w:rsidRDefault="00B60465" w:rsidP="00B60465">
      <w:pPr>
        <w:pStyle w:val="KeepWithNext"/>
        <w:rPr>
          <w:rtl/>
        </w:rPr>
      </w:pPr>
    </w:p>
    <w:p w:rsidR="00B5004F" w:rsidRDefault="00B5004F" w:rsidP="00B5004F">
      <w:pPr>
        <w:rPr>
          <w:rtl/>
        </w:rPr>
      </w:pPr>
      <w:r>
        <w:rPr>
          <w:rFonts w:hint="cs"/>
          <w:rtl/>
        </w:rPr>
        <w:t xml:space="preserve">את מתכוונת </w:t>
      </w:r>
      <w:r w:rsidR="00B60465">
        <w:rPr>
          <w:rFonts w:hint="cs"/>
          <w:rtl/>
        </w:rPr>
        <w:t xml:space="preserve">לזה </w:t>
      </w:r>
      <w:r>
        <w:rPr>
          <w:rFonts w:hint="cs"/>
          <w:rtl/>
        </w:rPr>
        <w:t>שזה לא חלק מצו ההקפאה</w:t>
      </w:r>
      <w:r w:rsidR="00B60465">
        <w:rPr>
          <w:rFonts w:hint="cs"/>
          <w:rtl/>
        </w:rPr>
        <w:t>.</w:t>
      </w:r>
    </w:p>
    <w:p w:rsidR="00B5004F" w:rsidRDefault="00B5004F" w:rsidP="00B5004F">
      <w:pPr>
        <w:rPr>
          <w:rtl/>
        </w:rPr>
      </w:pPr>
    </w:p>
    <w:p w:rsidR="00B60465" w:rsidRDefault="00B60465" w:rsidP="00B60465">
      <w:pPr>
        <w:pStyle w:val="af9"/>
        <w:keepNext/>
        <w:rPr>
          <w:rtl/>
        </w:rPr>
      </w:pPr>
      <w:bookmarkStart w:id="833" w:name="ET_guest_מיכל_רז_149"/>
      <w:r w:rsidRPr="00B60465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B60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B60465" w:rsidRDefault="00B60465" w:rsidP="00B60465">
      <w:pPr>
        <w:pStyle w:val="KeepWithNext"/>
        <w:rPr>
          <w:rtl/>
        </w:rPr>
      </w:pPr>
    </w:p>
    <w:p w:rsidR="00B5004F" w:rsidRDefault="00B60465" w:rsidP="00B60465">
      <w:pPr>
        <w:rPr>
          <w:rtl/>
        </w:rPr>
      </w:pPr>
      <w:r>
        <w:rPr>
          <w:rFonts w:hint="cs"/>
          <w:rtl/>
        </w:rPr>
        <w:t xml:space="preserve">בדיוק. </w:t>
      </w:r>
      <w:bookmarkStart w:id="834" w:name="_ETM_Q1_5091893"/>
      <w:bookmarkEnd w:id="834"/>
      <w:r>
        <w:rPr>
          <w:rFonts w:hint="cs"/>
          <w:rtl/>
        </w:rPr>
        <w:t xml:space="preserve">צו מסירת מידע הוא צו </w:t>
      </w:r>
      <w:bookmarkStart w:id="835" w:name="_ETM_Q1_5095161"/>
      <w:bookmarkEnd w:id="835"/>
      <w:r>
        <w:rPr>
          <w:rFonts w:hint="cs"/>
          <w:rtl/>
        </w:rPr>
        <w:t xml:space="preserve">ספציפי לצורך העברת מידע. </w:t>
      </w:r>
      <w:r w:rsidR="00B5004F">
        <w:rPr>
          <w:rFonts w:hint="cs"/>
          <w:rtl/>
        </w:rPr>
        <w:t xml:space="preserve"> </w:t>
      </w:r>
    </w:p>
    <w:p w:rsidR="00B5004F" w:rsidRDefault="00B5004F" w:rsidP="00B5004F">
      <w:pPr>
        <w:rPr>
          <w:rtl/>
        </w:rPr>
      </w:pPr>
    </w:p>
    <w:p w:rsidR="00B60465" w:rsidRDefault="00B60465" w:rsidP="00B60465">
      <w:pPr>
        <w:pStyle w:val="af6"/>
        <w:keepNext/>
        <w:rPr>
          <w:rtl/>
        </w:rPr>
      </w:pPr>
      <w:bookmarkStart w:id="836" w:name="ET_yor_6157_150"/>
      <w:r w:rsidRPr="00B604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B60465" w:rsidRDefault="00B60465" w:rsidP="00B60465">
      <w:pPr>
        <w:pStyle w:val="KeepWithNext"/>
        <w:rPr>
          <w:rtl/>
        </w:rPr>
      </w:pPr>
    </w:p>
    <w:p w:rsidR="00B5004F" w:rsidRDefault="00B5004F" w:rsidP="00B60465">
      <w:pPr>
        <w:rPr>
          <w:rtl/>
        </w:rPr>
      </w:pPr>
      <w:r>
        <w:rPr>
          <w:rFonts w:hint="cs"/>
          <w:rtl/>
        </w:rPr>
        <w:t xml:space="preserve">הכותרת של הצו הזה תהיה צו לפי סעיף </w:t>
      </w:r>
      <w:r w:rsidR="00B60465">
        <w:rPr>
          <w:rFonts w:hint="cs"/>
          <w:rtl/>
        </w:rPr>
        <w:t>(6א)</w:t>
      </w:r>
      <w:r>
        <w:rPr>
          <w:rFonts w:hint="cs"/>
          <w:rtl/>
        </w:rPr>
        <w:t xml:space="preserve">(ב)(2). </w:t>
      </w:r>
    </w:p>
    <w:p w:rsidR="00B5004F" w:rsidRDefault="00B5004F" w:rsidP="00B5004F">
      <w:pPr>
        <w:rPr>
          <w:rtl/>
        </w:rPr>
      </w:pPr>
    </w:p>
    <w:p w:rsidR="00B60465" w:rsidRDefault="00B60465" w:rsidP="00B60465">
      <w:pPr>
        <w:pStyle w:val="af9"/>
        <w:keepNext/>
        <w:rPr>
          <w:rtl/>
        </w:rPr>
      </w:pPr>
      <w:bookmarkStart w:id="837" w:name="_ETM_Q1_5136364"/>
      <w:bookmarkStart w:id="838" w:name="ET_guest_רפי_רכס_151"/>
      <w:bookmarkEnd w:id="837"/>
      <w:r w:rsidRPr="00B6046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60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B60465" w:rsidRDefault="00B60465" w:rsidP="00B60465">
      <w:pPr>
        <w:pStyle w:val="KeepWithNext"/>
        <w:rPr>
          <w:rtl/>
        </w:rPr>
      </w:pPr>
    </w:p>
    <w:p w:rsidR="00B5004F" w:rsidRDefault="00B5004F" w:rsidP="00B5004F">
      <w:pPr>
        <w:rPr>
          <w:rtl/>
        </w:rPr>
      </w:pPr>
      <w:bookmarkStart w:id="839" w:name="_ETM_Q1_5136926"/>
      <w:bookmarkStart w:id="840" w:name="_ETM_Q1_5137010"/>
      <w:bookmarkEnd w:id="839"/>
      <w:bookmarkEnd w:id="840"/>
      <w:r>
        <w:rPr>
          <w:rFonts w:hint="cs"/>
          <w:rtl/>
        </w:rPr>
        <w:t>זה לא מקובל בחוק.</w:t>
      </w:r>
    </w:p>
    <w:p w:rsidR="00B5004F" w:rsidRDefault="00B5004F" w:rsidP="00B5004F">
      <w:pPr>
        <w:rPr>
          <w:rtl/>
        </w:rPr>
      </w:pPr>
    </w:p>
    <w:p w:rsidR="008D23F2" w:rsidRDefault="008D23F2" w:rsidP="008D23F2">
      <w:pPr>
        <w:pStyle w:val="af6"/>
        <w:keepNext/>
        <w:rPr>
          <w:rtl/>
        </w:rPr>
      </w:pPr>
      <w:bookmarkStart w:id="841" w:name="_ETM_Q1_5144707"/>
      <w:bookmarkStart w:id="842" w:name="ET_yor_6157_152"/>
      <w:bookmarkEnd w:id="841"/>
      <w:r w:rsidRPr="008D23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D2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8D23F2" w:rsidRDefault="008D23F2" w:rsidP="008D23F2">
      <w:pPr>
        <w:pStyle w:val="KeepWithNext"/>
        <w:rPr>
          <w:rtl/>
        </w:rPr>
      </w:pPr>
    </w:p>
    <w:p w:rsidR="00B5004F" w:rsidRDefault="00B5004F" w:rsidP="008D23F2">
      <w:pPr>
        <w:rPr>
          <w:rtl/>
        </w:rPr>
      </w:pPr>
      <w:bookmarkStart w:id="843" w:name="_ETM_Q1_5145283"/>
      <w:bookmarkStart w:id="844" w:name="_ETM_Q1_5145368"/>
      <w:bookmarkEnd w:id="843"/>
      <w:bookmarkEnd w:id="844"/>
      <w:r>
        <w:rPr>
          <w:rFonts w:hint="cs"/>
          <w:rtl/>
        </w:rPr>
        <w:t xml:space="preserve">יש </w:t>
      </w:r>
      <w:r w:rsidR="008D23F2">
        <w:rPr>
          <w:rFonts w:hint="cs"/>
          <w:rtl/>
        </w:rPr>
        <w:t>פה</w:t>
      </w:r>
      <w:r>
        <w:rPr>
          <w:rFonts w:hint="cs"/>
          <w:rtl/>
        </w:rPr>
        <w:t xml:space="preserve"> צו אחד שמוזכר, לא צריך לתת לו שמות. </w:t>
      </w:r>
    </w:p>
    <w:p w:rsidR="00B5004F" w:rsidRDefault="00B5004F" w:rsidP="00B5004F">
      <w:pPr>
        <w:rPr>
          <w:rtl/>
        </w:rPr>
      </w:pPr>
    </w:p>
    <w:p w:rsidR="008D23F2" w:rsidRDefault="008D23F2" w:rsidP="008D23F2">
      <w:pPr>
        <w:pStyle w:val="a4"/>
        <w:keepNext/>
        <w:rPr>
          <w:rtl/>
        </w:rPr>
      </w:pPr>
      <w:bookmarkStart w:id="845" w:name="ET_speaker_דר_גור_בליי_153"/>
      <w:r w:rsidRPr="008D23F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D2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8D23F2" w:rsidRDefault="008D23F2" w:rsidP="008D23F2">
      <w:pPr>
        <w:pStyle w:val="KeepWithNext"/>
        <w:rPr>
          <w:rtl/>
        </w:rPr>
      </w:pPr>
    </w:p>
    <w:p w:rsidR="00B5004F" w:rsidRDefault="008D23F2" w:rsidP="008D23F2">
      <w:pPr>
        <w:rPr>
          <w:rtl/>
        </w:rPr>
      </w:pPr>
      <w:r>
        <w:rPr>
          <w:rFonts w:hint="cs"/>
          <w:rtl/>
        </w:rPr>
        <w:t xml:space="preserve">אפשר לקרוא לזה </w:t>
      </w:r>
      <w:bookmarkStart w:id="846" w:name="_ETM_Q1_5160444"/>
      <w:bookmarkEnd w:id="846"/>
      <w:r>
        <w:rPr>
          <w:rFonts w:hint="cs"/>
          <w:rtl/>
        </w:rPr>
        <w:t>צ</w:t>
      </w:r>
      <w:r w:rsidR="00B5004F">
        <w:rPr>
          <w:rFonts w:hint="cs"/>
          <w:rtl/>
        </w:rPr>
        <w:t>ו למסירת מידע</w:t>
      </w:r>
      <w:r>
        <w:rPr>
          <w:rFonts w:hint="cs"/>
          <w:rtl/>
        </w:rPr>
        <w:t>.</w:t>
      </w:r>
    </w:p>
    <w:p w:rsidR="00B5004F" w:rsidRDefault="00B5004F" w:rsidP="00B5004F">
      <w:pPr>
        <w:rPr>
          <w:rtl/>
        </w:rPr>
      </w:pPr>
    </w:p>
    <w:p w:rsidR="008D23F2" w:rsidRDefault="008D23F2" w:rsidP="008D23F2">
      <w:pPr>
        <w:pStyle w:val="af6"/>
        <w:keepNext/>
        <w:rPr>
          <w:rtl/>
        </w:rPr>
      </w:pPr>
      <w:bookmarkStart w:id="847" w:name="_ETM_Q1_5168648"/>
      <w:bookmarkStart w:id="848" w:name="ET_yor_6157_154"/>
      <w:bookmarkEnd w:id="847"/>
      <w:r w:rsidRPr="008D23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2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8D23F2" w:rsidRDefault="008D23F2" w:rsidP="008D23F2">
      <w:pPr>
        <w:pStyle w:val="KeepWithNext"/>
        <w:rPr>
          <w:rtl/>
        </w:rPr>
      </w:pPr>
    </w:p>
    <w:p w:rsidR="00B5004F" w:rsidRDefault="00B5004F" w:rsidP="00B5004F">
      <w:pPr>
        <w:rPr>
          <w:rtl/>
        </w:rPr>
      </w:pPr>
      <w:bookmarkStart w:id="849" w:name="_ETM_Q1_5169360"/>
      <w:bookmarkStart w:id="850" w:name="_ETM_Q1_5169440"/>
      <w:bookmarkEnd w:id="849"/>
      <w:bookmarkEnd w:id="850"/>
      <w:r>
        <w:rPr>
          <w:rFonts w:hint="cs"/>
          <w:rtl/>
        </w:rPr>
        <w:t xml:space="preserve">בסדר. </w:t>
      </w:r>
    </w:p>
    <w:p w:rsidR="00B5004F" w:rsidRDefault="00B5004F" w:rsidP="008D23F2">
      <w:pPr>
        <w:ind w:firstLine="0"/>
        <w:rPr>
          <w:rtl/>
        </w:rPr>
      </w:pPr>
    </w:p>
    <w:p w:rsidR="008D23F2" w:rsidRDefault="008D23F2" w:rsidP="008D23F2">
      <w:pPr>
        <w:pStyle w:val="af9"/>
        <w:keepNext/>
        <w:rPr>
          <w:rtl/>
        </w:rPr>
      </w:pPr>
      <w:bookmarkStart w:id="851" w:name="_ETM_Q1_5173419"/>
      <w:bookmarkStart w:id="852" w:name="_ETM_Q1_5173531"/>
      <w:bookmarkStart w:id="853" w:name="_ETM_Q1_5174609"/>
      <w:bookmarkStart w:id="854" w:name="ET_guest_מיכל_רז_155"/>
      <w:bookmarkEnd w:id="851"/>
      <w:bookmarkEnd w:id="852"/>
      <w:bookmarkEnd w:id="853"/>
      <w:r w:rsidRPr="008D23F2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8D2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8D23F2" w:rsidRDefault="008D23F2" w:rsidP="008D23F2">
      <w:pPr>
        <w:pStyle w:val="KeepWithNext"/>
        <w:rPr>
          <w:rtl/>
        </w:rPr>
      </w:pPr>
    </w:p>
    <w:p w:rsidR="008D23F2" w:rsidRDefault="008D23F2" w:rsidP="008D23F2">
      <w:pPr>
        <w:rPr>
          <w:rtl/>
        </w:rPr>
      </w:pPr>
      <w:bookmarkStart w:id="855" w:name="_ETM_Q1_5175242"/>
      <w:bookmarkStart w:id="856" w:name="_ETM_Q1_5175309"/>
      <w:bookmarkEnd w:id="855"/>
      <w:bookmarkEnd w:id="856"/>
      <w:r>
        <w:rPr>
          <w:rFonts w:hint="cs"/>
          <w:rtl/>
        </w:rPr>
        <w:t>יותר טוב, תודה.</w:t>
      </w:r>
    </w:p>
    <w:p w:rsidR="00B5004F" w:rsidRDefault="00B5004F" w:rsidP="00B5004F">
      <w:pPr>
        <w:rPr>
          <w:rtl/>
        </w:rPr>
      </w:pPr>
      <w:bookmarkStart w:id="857" w:name="_ETM_Q1_5180886"/>
      <w:bookmarkStart w:id="858" w:name="_ETM_Q1_5180992"/>
      <w:bookmarkEnd w:id="857"/>
      <w:bookmarkEnd w:id="858"/>
    </w:p>
    <w:p w:rsidR="00072C30" w:rsidRDefault="00072C30" w:rsidP="00072C30">
      <w:pPr>
        <w:pStyle w:val="a4"/>
        <w:keepNext/>
        <w:rPr>
          <w:rtl/>
        </w:rPr>
      </w:pPr>
      <w:bookmarkStart w:id="859" w:name="ET_speaker_דר_גור_בליי_156"/>
      <w:r w:rsidRPr="00072C3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72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072C30" w:rsidRDefault="00072C30" w:rsidP="00072C30">
      <w:pPr>
        <w:pStyle w:val="KeepWithNext"/>
        <w:rPr>
          <w:rtl/>
        </w:rPr>
      </w:pPr>
    </w:p>
    <w:p w:rsidR="00072C30" w:rsidRPr="00072C30" w:rsidRDefault="00072C30" w:rsidP="00072C3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בסעיף (3) נכתוב</w:t>
      </w:r>
      <w:r w:rsidR="00D0001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: מי שכנגדו </w:t>
      </w:r>
      <w:bookmarkStart w:id="860" w:name="_ETM_Q1_5212459"/>
      <w:bookmarkEnd w:id="860"/>
      <w:r>
        <w:rPr>
          <w:rFonts w:hint="cs"/>
          <w:rtl/>
        </w:rPr>
        <w:t>ניתן צו הקפאת החשבון</w:t>
      </w:r>
      <w:r w:rsidR="00643E59">
        <w:rPr>
          <w:rFonts w:hint="cs"/>
          <w:rtl/>
        </w:rPr>
        <w:t>,</w:t>
      </w:r>
      <w:r>
        <w:rPr>
          <w:rFonts w:hint="cs"/>
          <w:rtl/>
        </w:rPr>
        <w:t xml:space="preserve"> אינו מורשה חתימה באותו חשבון מכוח </w:t>
      </w:r>
      <w:bookmarkStart w:id="861" w:name="_ETM_Q1_5214621"/>
      <w:bookmarkEnd w:id="861"/>
      <w:r>
        <w:rPr>
          <w:rFonts w:hint="cs"/>
          <w:rtl/>
        </w:rPr>
        <w:t>ייפוי כוח מתמשך או מכוח..</w:t>
      </w:r>
    </w:p>
    <w:p w:rsidR="00B5004F" w:rsidRDefault="00B5004F" w:rsidP="00B5004F">
      <w:pPr>
        <w:rPr>
          <w:rtl/>
        </w:rPr>
      </w:pPr>
    </w:p>
    <w:p w:rsidR="00B5004F" w:rsidRDefault="00072C30" w:rsidP="00072C3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ניתן צו הקפאת חשבון</w:t>
      </w:r>
      <w:bookmarkStart w:id="862" w:name="_ETM_Q1_5232627"/>
      <w:bookmarkEnd w:id="862"/>
      <w:r>
        <w:rPr>
          <w:rFonts w:hint="cs"/>
          <w:rtl/>
        </w:rPr>
        <w:t xml:space="preserve">, לא יפעל התאגיד הבנקאי או הגוף </w:t>
      </w:r>
    </w:p>
    <w:p w:rsidR="00072C30" w:rsidRDefault="00072C30" w:rsidP="00072C30">
      <w:pPr>
        <w:ind w:firstLine="0"/>
        <w:rPr>
          <w:rtl/>
        </w:rPr>
      </w:pPr>
      <w:bookmarkStart w:id="863" w:name="_ETM_Q1_5236848"/>
      <w:bookmarkStart w:id="864" w:name="_ETM_Q1_5236906"/>
      <w:bookmarkEnd w:id="863"/>
      <w:bookmarkEnd w:id="864"/>
      <w:r>
        <w:rPr>
          <w:rtl/>
        </w:rPr>
        <w:tab/>
      </w:r>
      <w:r>
        <w:rPr>
          <w:rFonts w:hint="cs"/>
          <w:rtl/>
        </w:rPr>
        <w:tab/>
        <w:t xml:space="preserve">הפיננסי המפוקח </w:t>
      </w:r>
      <w:bookmarkStart w:id="865" w:name="_ETM_Q1_5237706"/>
      <w:bookmarkEnd w:id="865"/>
      <w:r>
        <w:rPr>
          <w:rFonts w:hint="cs"/>
          <w:rtl/>
        </w:rPr>
        <w:t>אלא בהתאם להוראות הצו.</w:t>
      </w:r>
    </w:p>
    <w:p w:rsidR="001A71C5" w:rsidRDefault="001A71C5" w:rsidP="00072C30">
      <w:pPr>
        <w:ind w:firstLine="0"/>
        <w:rPr>
          <w:rtl/>
        </w:rPr>
      </w:pPr>
    </w:p>
    <w:p w:rsidR="00072C30" w:rsidRDefault="00072C30" w:rsidP="00072C30">
      <w:pPr>
        <w:pStyle w:val="af9"/>
        <w:keepNext/>
        <w:rPr>
          <w:rtl/>
        </w:rPr>
      </w:pPr>
      <w:bookmarkStart w:id="866" w:name="ET_guest_בת_שבע_שרמן_שני_157"/>
      <w:r w:rsidRPr="00072C30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072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072C30" w:rsidRDefault="00072C30" w:rsidP="00072C30">
      <w:pPr>
        <w:pStyle w:val="KeepWithNext"/>
        <w:rPr>
          <w:rtl/>
        </w:rPr>
      </w:pPr>
    </w:p>
    <w:p w:rsidR="001A71C5" w:rsidRDefault="001A71C5" w:rsidP="00B5004F">
      <w:pPr>
        <w:rPr>
          <w:rtl/>
        </w:rPr>
      </w:pPr>
      <w:r>
        <w:rPr>
          <w:rFonts w:hint="cs"/>
          <w:rtl/>
        </w:rPr>
        <w:t xml:space="preserve">הבנק יודע אם זה </w:t>
      </w:r>
      <w:r w:rsidR="00D00015">
        <w:rPr>
          <w:rFonts w:hint="cs"/>
          <w:rtl/>
        </w:rPr>
        <w:t xml:space="preserve">חשבון של מיופה כוח או </w:t>
      </w:r>
      <w:bookmarkStart w:id="867" w:name="_ETM_Q1_5253192"/>
      <w:bookmarkEnd w:id="867"/>
      <w:r w:rsidR="00D00015">
        <w:rPr>
          <w:rFonts w:hint="cs"/>
          <w:rtl/>
        </w:rPr>
        <w:t>- -?</w:t>
      </w:r>
    </w:p>
    <w:p w:rsidR="001A71C5" w:rsidRDefault="001A71C5" w:rsidP="00B5004F">
      <w:pPr>
        <w:rPr>
          <w:rtl/>
        </w:rPr>
      </w:pPr>
    </w:p>
    <w:p w:rsidR="00D00015" w:rsidRDefault="00D00015" w:rsidP="00D00015">
      <w:pPr>
        <w:pStyle w:val="af9"/>
        <w:keepNext/>
        <w:rPr>
          <w:rtl/>
        </w:rPr>
      </w:pPr>
      <w:bookmarkStart w:id="868" w:name="_ETM_Q1_5253406"/>
      <w:bookmarkStart w:id="869" w:name="ET_guest_מיכל_רז_158"/>
      <w:bookmarkEnd w:id="868"/>
      <w:r w:rsidRPr="00D00015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D000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D00015" w:rsidRDefault="00D00015" w:rsidP="00D00015">
      <w:pPr>
        <w:pStyle w:val="KeepWithNext"/>
        <w:rPr>
          <w:rtl/>
        </w:rPr>
      </w:pPr>
    </w:p>
    <w:p w:rsidR="001A71C5" w:rsidRDefault="001A71C5" w:rsidP="00B5004F">
      <w:pPr>
        <w:rPr>
          <w:rtl/>
        </w:rPr>
      </w:pPr>
      <w:bookmarkStart w:id="870" w:name="_ETM_Q1_5253935"/>
      <w:bookmarkStart w:id="871" w:name="_ETM_Q1_5253996"/>
      <w:bookmarkEnd w:id="870"/>
      <w:bookmarkEnd w:id="871"/>
      <w:r>
        <w:rPr>
          <w:rFonts w:hint="cs"/>
          <w:rtl/>
        </w:rPr>
        <w:t>כן</w:t>
      </w:r>
      <w:r w:rsidR="00D00015">
        <w:rPr>
          <w:rFonts w:hint="cs"/>
          <w:rtl/>
        </w:rPr>
        <w:t>.</w:t>
      </w:r>
    </w:p>
    <w:p w:rsidR="001A71C5" w:rsidRDefault="001A71C5" w:rsidP="00D00015">
      <w:pPr>
        <w:ind w:firstLine="0"/>
        <w:rPr>
          <w:rtl/>
        </w:rPr>
      </w:pPr>
    </w:p>
    <w:p w:rsidR="00D00015" w:rsidRDefault="00D00015" w:rsidP="00D00015">
      <w:pPr>
        <w:pStyle w:val="af9"/>
        <w:keepNext/>
        <w:rPr>
          <w:rtl/>
        </w:rPr>
      </w:pPr>
      <w:bookmarkStart w:id="872" w:name="_ETM_Q1_5257441"/>
      <w:bookmarkStart w:id="873" w:name="_ETM_Q1_5257519"/>
      <w:bookmarkStart w:id="874" w:name="_ETM_Q1_5261220"/>
      <w:bookmarkStart w:id="875" w:name="ET_guest_בת_שבע_שרמן_שני_159"/>
      <w:bookmarkEnd w:id="872"/>
      <w:bookmarkEnd w:id="873"/>
      <w:bookmarkEnd w:id="874"/>
      <w:r w:rsidRPr="00D00015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D000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D00015" w:rsidRDefault="00D00015" w:rsidP="00D00015">
      <w:pPr>
        <w:pStyle w:val="KeepWithNext"/>
        <w:rPr>
          <w:rtl/>
        </w:rPr>
      </w:pPr>
    </w:p>
    <w:p w:rsidR="00D00015" w:rsidRPr="00D00015" w:rsidRDefault="00D00015" w:rsidP="00D00015">
      <w:pPr>
        <w:rPr>
          <w:rtl/>
        </w:rPr>
      </w:pPr>
      <w:bookmarkStart w:id="876" w:name="_ETM_Q1_5261746"/>
      <w:bookmarkStart w:id="877" w:name="_ETM_Q1_5261816"/>
      <w:bookmarkEnd w:id="876"/>
      <w:bookmarkEnd w:id="877"/>
      <w:r>
        <w:rPr>
          <w:rFonts w:hint="cs"/>
          <w:rtl/>
        </w:rPr>
        <w:t>אז זה במסירת המידע שיימסר - -?</w:t>
      </w:r>
    </w:p>
    <w:p w:rsidR="001A71C5" w:rsidRDefault="001A71C5" w:rsidP="00B5004F">
      <w:pPr>
        <w:rPr>
          <w:rtl/>
        </w:rPr>
      </w:pPr>
    </w:p>
    <w:p w:rsidR="00D00015" w:rsidRDefault="00D00015" w:rsidP="00D00015">
      <w:pPr>
        <w:pStyle w:val="af9"/>
        <w:keepNext/>
        <w:rPr>
          <w:rtl/>
        </w:rPr>
      </w:pPr>
      <w:bookmarkStart w:id="878" w:name="_ETM_Q1_5263989"/>
      <w:bookmarkStart w:id="879" w:name="ET_guest_מיכל_רז_160"/>
      <w:bookmarkEnd w:id="878"/>
      <w:r w:rsidRPr="00D00015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D000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:rsidR="00D00015" w:rsidRDefault="00D00015" w:rsidP="00D00015">
      <w:pPr>
        <w:pStyle w:val="KeepWithNext"/>
        <w:rPr>
          <w:rtl/>
        </w:rPr>
      </w:pPr>
    </w:p>
    <w:p w:rsidR="001A71C5" w:rsidRDefault="00D00015" w:rsidP="00496889">
      <w:pPr>
        <w:rPr>
          <w:rtl/>
        </w:rPr>
      </w:pPr>
      <w:bookmarkStart w:id="880" w:name="_ETM_Q1_5264526"/>
      <w:bookmarkStart w:id="881" w:name="_ETM_Q1_5264571"/>
      <w:bookmarkEnd w:id="880"/>
      <w:bookmarkEnd w:id="881"/>
      <w:r>
        <w:rPr>
          <w:rFonts w:hint="cs"/>
          <w:rtl/>
        </w:rPr>
        <w:t xml:space="preserve">בצו יהיה רשום </w:t>
      </w:r>
      <w:bookmarkStart w:id="882" w:name="_ETM_Q1_5259309"/>
      <w:bookmarkEnd w:id="882"/>
      <w:r w:rsidR="0077401C">
        <w:rPr>
          <w:rFonts w:hint="cs"/>
          <w:rtl/>
        </w:rPr>
        <w:t>השם</w:t>
      </w:r>
      <w:r w:rsidR="00496889">
        <w:rPr>
          <w:rFonts w:hint="cs"/>
          <w:rtl/>
        </w:rPr>
        <w:t xml:space="preserve">, </w:t>
      </w:r>
      <w:r w:rsidR="0077401C">
        <w:rPr>
          <w:rFonts w:hint="cs"/>
          <w:rtl/>
        </w:rPr>
        <w:t>תעודת זהות</w:t>
      </w:r>
      <w:r>
        <w:rPr>
          <w:rFonts w:hint="cs"/>
          <w:rtl/>
        </w:rPr>
        <w:t xml:space="preserve"> ומה להקפיא. יהיה</w:t>
      </w:r>
      <w:r w:rsidR="001A71C5">
        <w:rPr>
          <w:rFonts w:hint="cs"/>
          <w:rtl/>
        </w:rPr>
        <w:t xml:space="preserve"> פה תהליך מסודר של מסירת המידע </w:t>
      </w:r>
      <w:r>
        <w:rPr>
          <w:rFonts w:hint="cs"/>
          <w:rtl/>
        </w:rPr>
        <w:t xml:space="preserve">לבית הדין הרבני שיחליט </w:t>
      </w:r>
      <w:bookmarkStart w:id="883" w:name="_ETM_Q1_5272724"/>
      <w:bookmarkEnd w:id="883"/>
      <w:r>
        <w:rPr>
          <w:rFonts w:hint="cs"/>
          <w:rtl/>
        </w:rPr>
        <w:t xml:space="preserve">איזה סוגי חשבון הוא רוצה להקפיא. </w:t>
      </w:r>
    </w:p>
    <w:p w:rsidR="001A71C5" w:rsidRDefault="001A71C5" w:rsidP="00B5004F">
      <w:pPr>
        <w:rPr>
          <w:rtl/>
        </w:rPr>
      </w:pPr>
    </w:p>
    <w:p w:rsidR="00D00015" w:rsidRDefault="00D00015" w:rsidP="00D00015">
      <w:pPr>
        <w:pStyle w:val="af9"/>
        <w:keepNext/>
        <w:rPr>
          <w:rtl/>
        </w:rPr>
      </w:pPr>
      <w:bookmarkStart w:id="884" w:name="_ETM_Q1_5279757"/>
      <w:bookmarkStart w:id="885" w:name="ET_guest_בת_שבע_שרמן_שני_161"/>
      <w:bookmarkEnd w:id="884"/>
      <w:r w:rsidRPr="00D00015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D000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D00015" w:rsidRDefault="00D00015" w:rsidP="00D00015">
      <w:pPr>
        <w:pStyle w:val="KeepWithNext"/>
        <w:rPr>
          <w:rtl/>
        </w:rPr>
      </w:pPr>
    </w:p>
    <w:p w:rsidR="001A71C5" w:rsidRDefault="00D00015" w:rsidP="004C4C8E">
      <w:pPr>
        <w:rPr>
          <w:rtl/>
        </w:rPr>
      </w:pPr>
      <w:bookmarkStart w:id="886" w:name="_ETM_Q1_5280220"/>
      <w:bookmarkStart w:id="887" w:name="_ETM_Q1_5280254"/>
      <w:bookmarkEnd w:id="886"/>
      <w:bookmarkEnd w:id="887"/>
      <w:r>
        <w:rPr>
          <w:rFonts w:hint="cs"/>
          <w:rtl/>
        </w:rPr>
        <w:t xml:space="preserve">במסגרת </w:t>
      </w:r>
      <w:bookmarkStart w:id="888" w:name="_ETM_Q1_5273081"/>
      <w:bookmarkEnd w:id="888"/>
      <w:r w:rsidR="001A71C5">
        <w:rPr>
          <w:rFonts w:hint="cs"/>
          <w:rtl/>
        </w:rPr>
        <w:t xml:space="preserve">הצו </w:t>
      </w:r>
      <w:r>
        <w:rPr>
          <w:rFonts w:hint="cs"/>
          <w:rtl/>
        </w:rPr>
        <w:t xml:space="preserve">למסירת מידע </w:t>
      </w:r>
      <w:r w:rsidR="004C4C8E">
        <w:rPr>
          <w:rFonts w:hint="cs"/>
          <w:rtl/>
        </w:rPr>
        <w:t xml:space="preserve">הבנק ימסור שזה אחד מסוגי החשבונות האלה שבהם אי אפשר להוציא צו הקפאה. </w:t>
      </w:r>
      <w:bookmarkStart w:id="889" w:name="_ETM_Q1_5283474"/>
      <w:bookmarkEnd w:id="889"/>
    </w:p>
    <w:p w:rsidR="004C4C8E" w:rsidRDefault="004C4C8E" w:rsidP="00B5004F">
      <w:pPr>
        <w:rPr>
          <w:rtl/>
        </w:rPr>
      </w:pPr>
    </w:p>
    <w:p w:rsidR="004C4C8E" w:rsidRDefault="004C4C8E" w:rsidP="004C4C8E">
      <w:pPr>
        <w:pStyle w:val="af9"/>
        <w:keepNext/>
        <w:rPr>
          <w:rtl/>
        </w:rPr>
      </w:pPr>
      <w:bookmarkStart w:id="890" w:name="ET_guest_מיכל_רז_162"/>
      <w:r w:rsidRPr="004C4C8E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4C4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4C4C8E" w:rsidRDefault="004C4C8E" w:rsidP="004C4C8E">
      <w:pPr>
        <w:pStyle w:val="KeepWithNext"/>
        <w:rPr>
          <w:rtl/>
        </w:rPr>
      </w:pPr>
    </w:p>
    <w:p w:rsidR="001A71C5" w:rsidRDefault="004C4C8E" w:rsidP="00496889">
      <w:pPr>
        <w:rPr>
          <w:rtl/>
        </w:rPr>
      </w:pPr>
      <w:r>
        <w:rPr>
          <w:rFonts w:hint="cs"/>
          <w:rtl/>
        </w:rPr>
        <w:t xml:space="preserve">נכון. בחוק כתוב שאי אפשר, לכן </w:t>
      </w:r>
      <w:r w:rsidR="001A71C5">
        <w:rPr>
          <w:rFonts w:hint="cs"/>
          <w:rtl/>
        </w:rPr>
        <w:t>א</w:t>
      </w:r>
      <w:r>
        <w:rPr>
          <w:rFonts w:hint="cs"/>
          <w:rtl/>
        </w:rPr>
        <w:t>נ</w:t>
      </w:r>
      <w:r w:rsidR="001A71C5">
        <w:rPr>
          <w:rFonts w:hint="cs"/>
          <w:rtl/>
        </w:rPr>
        <w:t>חנו לא נקפי</w:t>
      </w:r>
      <w:r>
        <w:rPr>
          <w:rFonts w:hint="cs"/>
          <w:rtl/>
        </w:rPr>
        <w:t>א חשבונות כאלה</w:t>
      </w:r>
      <w:r w:rsidR="001A71C5">
        <w:rPr>
          <w:rFonts w:hint="cs"/>
          <w:rtl/>
        </w:rPr>
        <w:t>.</w:t>
      </w:r>
    </w:p>
    <w:p w:rsidR="001A71C5" w:rsidRDefault="001A71C5" w:rsidP="00B5004F">
      <w:pPr>
        <w:rPr>
          <w:rtl/>
        </w:rPr>
      </w:pPr>
    </w:p>
    <w:p w:rsidR="002B5F09" w:rsidRDefault="002B5F09" w:rsidP="002B5F09">
      <w:pPr>
        <w:pStyle w:val="a4"/>
        <w:keepNext/>
        <w:rPr>
          <w:rtl/>
        </w:rPr>
      </w:pPr>
      <w:bookmarkStart w:id="891" w:name="ET_speaker_דר_גור_בליי_163"/>
      <w:r w:rsidRPr="002B5F0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B5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2B5F09" w:rsidRDefault="002B5F09" w:rsidP="002B5F09">
      <w:pPr>
        <w:pStyle w:val="KeepWithNext"/>
        <w:rPr>
          <w:rtl/>
        </w:rPr>
      </w:pPr>
    </w:p>
    <w:p w:rsidR="002B5F09" w:rsidRDefault="002B5F09" w:rsidP="002B5F09">
      <w:pPr>
        <w:rPr>
          <w:rtl/>
        </w:rPr>
      </w:pPr>
      <w:bookmarkStart w:id="892" w:name="_ETM_Q1_5295806"/>
      <w:bookmarkEnd w:id="892"/>
      <w:r>
        <w:rPr>
          <w:rtl/>
        </w:rPr>
        <w:tab/>
      </w:r>
      <w:r>
        <w:rPr>
          <w:rFonts w:hint="cs"/>
          <w:rtl/>
        </w:rPr>
        <w:t xml:space="preserve">(ד)בפסקה 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B5F09" w:rsidRDefault="002B5F09" w:rsidP="002B5F09">
      <w:pPr>
        <w:rPr>
          <w:rtl/>
        </w:rPr>
      </w:pPr>
    </w:p>
    <w:p w:rsidR="002B5F09" w:rsidRDefault="002B5F09" w:rsidP="002B5F0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"גוף פיננסי מפוקח" </w:t>
      </w:r>
      <w:r>
        <w:rPr>
          <w:rtl/>
        </w:rPr>
        <w:t>–</w:t>
      </w:r>
      <w:r>
        <w:rPr>
          <w:rFonts w:hint="cs"/>
          <w:rtl/>
        </w:rPr>
        <w:t xml:space="preserve"> כהגדרתו </w:t>
      </w:r>
      <w:bookmarkStart w:id="893" w:name="_ETM_Q1_5304802"/>
      <w:bookmarkEnd w:id="893"/>
      <w:r>
        <w:rPr>
          <w:rFonts w:hint="cs"/>
          <w:rtl/>
        </w:rPr>
        <w:t>בחוק שירותי תשלום, התשע"ט-2019";</w:t>
      </w:r>
    </w:p>
    <w:p w:rsidR="002B5F09" w:rsidRDefault="002B5F09" w:rsidP="002B5F09">
      <w:pPr>
        <w:rPr>
          <w:rtl/>
        </w:rPr>
      </w:pPr>
      <w:bookmarkStart w:id="894" w:name="_ETM_Q1_5298332"/>
      <w:bookmarkStart w:id="895" w:name="_ETM_Q1_5298409"/>
      <w:bookmarkEnd w:id="894"/>
      <w:bookmarkEnd w:id="895"/>
    </w:p>
    <w:p w:rsidR="002B5F09" w:rsidRDefault="002B5F09" w:rsidP="002B5F09">
      <w:pPr>
        <w:rPr>
          <w:rtl/>
        </w:rPr>
      </w:pPr>
      <w:bookmarkStart w:id="896" w:name="_ETM_Q1_5298807"/>
      <w:bookmarkStart w:id="897" w:name="_ETM_Q1_5298879"/>
      <w:bookmarkEnd w:id="896"/>
      <w:bookmarkEnd w:id="897"/>
      <w:r>
        <w:rPr>
          <w:rtl/>
        </w:rPr>
        <w:tab/>
      </w:r>
      <w:r>
        <w:rPr>
          <w:rFonts w:hint="cs"/>
          <w:rtl/>
        </w:rPr>
        <w:t xml:space="preserve">"ייפוי כוח מתמשך" ו"צו למינוי אפוטרופוס"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8" w:name="_ETM_Q1_5307541"/>
      <w:bookmarkEnd w:id="898"/>
      <w:r>
        <w:rPr>
          <w:rFonts w:hint="cs"/>
          <w:rtl/>
        </w:rPr>
        <w:t xml:space="preserve">כמשמעותם בחוק </w:t>
      </w:r>
    </w:p>
    <w:p w:rsidR="002B5F09" w:rsidRDefault="002B5F09" w:rsidP="002B5F0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הכשרות המשפטית והאפוטרופסות, התשכ"ט-1962";</w:t>
      </w:r>
    </w:p>
    <w:p w:rsidR="002B5F09" w:rsidRDefault="002B5F09" w:rsidP="002B5F09">
      <w:pPr>
        <w:rPr>
          <w:rtl/>
        </w:rPr>
      </w:pPr>
    </w:p>
    <w:p w:rsidR="002B5F09" w:rsidRDefault="002B5F09" w:rsidP="002B5F0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"שותף"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899" w:name="_ETM_Q1_5307829"/>
      <w:bookmarkEnd w:id="899"/>
      <w:r>
        <w:rPr>
          <w:rFonts w:hint="cs"/>
          <w:rtl/>
        </w:rPr>
        <w:t>ותף או מורשה חתימה בחשבון, שאינו בעל דין בהליך</w:t>
      </w:r>
    </w:p>
    <w:p w:rsidR="002B5F09" w:rsidRDefault="002B5F09" w:rsidP="00243FED">
      <w:pPr>
        <w:rPr>
          <w:rtl/>
        </w:rPr>
      </w:pPr>
      <w:bookmarkStart w:id="900" w:name="_ETM_Q1_5312702"/>
      <w:bookmarkStart w:id="901" w:name="_ETM_Q1_5312761"/>
      <w:bookmarkEnd w:id="900"/>
      <w:bookmarkEnd w:id="901"/>
      <w:r>
        <w:rPr>
          <w:rtl/>
        </w:rPr>
        <w:tab/>
      </w:r>
      <w:r>
        <w:rPr>
          <w:rFonts w:hint="cs"/>
          <w:rtl/>
        </w:rPr>
        <w:t xml:space="preserve">שבו </w:t>
      </w:r>
      <w:bookmarkStart w:id="902" w:name="_ETM_Q1_5317625"/>
      <w:bookmarkEnd w:id="902"/>
      <w:r>
        <w:rPr>
          <w:rFonts w:hint="cs"/>
          <w:rtl/>
        </w:rPr>
        <w:t xml:space="preserve">ניתן </w:t>
      </w:r>
      <w:r w:rsidR="00243FED">
        <w:rPr>
          <w:rFonts w:hint="cs"/>
          <w:rtl/>
        </w:rPr>
        <w:t>פסק הדין</w:t>
      </w:r>
      <w:r>
        <w:rPr>
          <w:rFonts w:hint="cs"/>
          <w:rtl/>
        </w:rPr>
        <w:t>;</w:t>
      </w:r>
    </w:p>
    <w:p w:rsidR="002B5F09" w:rsidRDefault="002B5F09" w:rsidP="002B5F09">
      <w:pPr>
        <w:rPr>
          <w:rtl/>
        </w:rPr>
      </w:pPr>
    </w:p>
    <w:p w:rsidR="002B5F09" w:rsidRPr="002B5F09" w:rsidRDefault="002B5F09" w:rsidP="002B5F0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"תאגיד בנקאי" </w:t>
      </w:r>
      <w:r>
        <w:rPr>
          <w:rtl/>
        </w:rPr>
        <w:t>–</w:t>
      </w:r>
      <w:r>
        <w:rPr>
          <w:rFonts w:hint="cs"/>
          <w:rtl/>
        </w:rPr>
        <w:t xml:space="preserve"> כהגדרתו בחוק הבנקאות (רישוי), </w:t>
      </w:r>
      <w:bookmarkStart w:id="903" w:name="_ETM_Q1_5337307"/>
      <w:bookmarkEnd w:id="903"/>
      <w:r>
        <w:rPr>
          <w:rFonts w:hint="cs"/>
          <w:rtl/>
        </w:rPr>
        <w:t>התשמ"א -</w:t>
      </w:r>
    </w:p>
    <w:p w:rsidR="001A71C5" w:rsidRDefault="00D21AA5" w:rsidP="00B5004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1981".</w:t>
      </w:r>
    </w:p>
    <w:p w:rsidR="00D21AA5" w:rsidRDefault="00D21AA5" w:rsidP="00B5004F">
      <w:pPr>
        <w:rPr>
          <w:rtl/>
        </w:rPr>
      </w:pPr>
      <w:bookmarkStart w:id="904" w:name="_ETM_Q1_5374139"/>
      <w:bookmarkStart w:id="905" w:name="_ETM_Q1_5374241"/>
      <w:bookmarkStart w:id="906" w:name="_ETM_Q1_5374361"/>
      <w:bookmarkEnd w:id="904"/>
      <w:bookmarkEnd w:id="905"/>
      <w:bookmarkEnd w:id="906"/>
    </w:p>
    <w:p w:rsidR="00D21AA5" w:rsidRDefault="00D21AA5" w:rsidP="00496889">
      <w:pPr>
        <w:rPr>
          <w:rtl/>
        </w:rPr>
      </w:pPr>
      <w:bookmarkStart w:id="907" w:name="_ETM_Q1_5374420"/>
      <w:bookmarkEnd w:id="907"/>
      <w:r>
        <w:rPr>
          <w:rFonts w:hint="cs"/>
          <w:rtl/>
        </w:rPr>
        <w:t xml:space="preserve">גוף פיננסי מפוקח </w:t>
      </w:r>
      <w:r w:rsidR="001628E9">
        <w:rPr>
          <w:rFonts w:hint="cs"/>
          <w:rtl/>
        </w:rPr>
        <w:t>כ</w:t>
      </w:r>
      <w:r w:rsidR="00F24805">
        <w:rPr>
          <w:rFonts w:hint="cs"/>
          <w:rtl/>
        </w:rPr>
        <w:t xml:space="preserve">ולל תאגיד </w:t>
      </w:r>
      <w:bookmarkStart w:id="908" w:name="_ETM_Q1_5383340"/>
      <w:bookmarkEnd w:id="908"/>
      <w:r w:rsidR="00F24805">
        <w:rPr>
          <w:rFonts w:hint="cs"/>
          <w:rtl/>
        </w:rPr>
        <w:t xml:space="preserve">בנקאי, </w:t>
      </w:r>
      <w:r w:rsidR="001628E9">
        <w:rPr>
          <w:rFonts w:hint="cs"/>
          <w:rtl/>
        </w:rPr>
        <w:t xml:space="preserve">לכן צריך להשאיר רק גוף פיננסי מפוקח שכולל </w:t>
      </w:r>
      <w:bookmarkStart w:id="909" w:name="_ETM_Q1_5432327"/>
      <w:bookmarkEnd w:id="909"/>
      <w:r w:rsidR="001628E9">
        <w:rPr>
          <w:rFonts w:hint="cs"/>
          <w:rtl/>
        </w:rPr>
        <w:t xml:space="preserve">תאגיד בנקאי, תאגיד עזר, סולק, בנק הדואר, </w:t>
      </w:r>
      <w:bookmarkStart w:id="910" w:name="_ETM_Q1_5435864"/>
      <w:bookmarkEnd w:id="910"/>
      <w:r w:rsidR="001628E9">
        <w:rPr>
          <w:rFonts w:hint="cs"/>
          <w:rtl/>
        </w:rPr>
        <w:t xml:space="preserve">בעל רישיון </w:t>
      </w:r>
      <w:bookmarkStart w:id="911" w:name="_ETM_Q1_5403458"/>
      <w:bookmarkEnd w:id="911"/>
      <w:r w:rsidR="00A2219C">
        <w:rPr>
          <w:rFonts w:hint="cs"/>
          <w:rtl/>
        </w:rPr>
        <w:t>למתן שירותי פיקדון ואשראי ובעל רישיון הנפקה.</w:t>
      </w:r>
    </w:p>
    <w:p w:rsidR="006B3757" w:rsidRDefault="006B3757" w:rsidP="001628E9">
      <w:pPr>
        <w:rPr>
          <w:rtl/>
        </w:rPr>
      </w:pPr>
    </w:p>
    <w:p w:rsidR="006B3757" w:rsidRDefault="006B3757" w:rsidP="001628E9">
      <w:pPr>
        <w:rPr>
          <w:rtl/>
        </w:rPr>
      </w:pPr>
      <w:r>
        <w:rPr>
          <w:rFonts w:hint="cs"/>
          <w:rtl/>
        </w:rPr>
        <w:t>(6ב) לייס</w:t>
      </w:r>
      <w:bookmarkStart w:id="912" w:name="_ETM_Q1_5437637"/>
      <w:bookmarkEnd w:id="912"/>
      <w:r>
        <w:rPr>
          <w:rFonts w:hint="cs"/>
          <w:rtl/>
        </w:rPr>
        <w:t xml:space="preserve">ד תאגיד או להיות בעל עניין בתאגיד, לרבות </w:t>
      </w:r>
      <w:bookmarkStart w:id="913" w:name="_ETM_Q1_5457498"/>
      <w:bookmarkEnd w:id="913"/>
      <w:r>
        <w:rPr>
          <w:rFonts w:hint="cs"/>
          <w:rtl/>
        </w:rPr>
        <w:t xml:space="preserve">באמצעות אחר, </w:t>
      </w:r>
    </w:p>
    <w:p w:rsidR="006B3757" w:rsidRDefault="006B3757" w:rsidP="001628E9">
      <w:pPr>
        <w:rPr>
          <w:rtl/>
        </w:rPr>
      </w:pPr>
      <w:bookmarkStart w:id="914" w:name="_ETM_Q1_5458164"/>
      <w:bookmarkStart w:id="915" w:name="_ETM_Q1_5458261"/>
      <w:bookmarkEnd w:id="914"/>
      <w:bookmarkEnd w:id="915"/>
      <w:r>
        <w:rPr>
          <w:rFonts w:hint="cs"/>
          <w:rtl/>
        </w:rPr>
        <w:t>ואם השתתף מי שניתן נגדו הצו ביי</w:t>
      </w:r>
      <w:bookmarkStart w:id="916" w:name="_ETM_Q1_5454394"/>
      <w:bookmarkEnd w:id="916"/>
      <w:r>
        <w:rPr>
          <w:rFonts w:hint="cs"/>
          <w:rtl/>
        </w:rPr>
        <w:t>סוד תאגיד או היה בעל עניין</w:t>
      </w:r>
    </w:p>
    <w:p w:rsidR="006B3757" w:rsidRDefault="006B3757" w:rsidP="001628E9">
      <w:pPr>
        <w:rPr>
          <w:rtl/>
        </w:rPr>
      </w:pPr>
      <w:bookmarkStart w:id="917" w:name="_ETM_Q1_5459519"/>
      <w:bookmarkStart w:id="918" w:name="_ETM_Q1_5459633"/>
      <w:bookmarkEnd w:id="917"/>
      <w:bookmarkEnd w:id="918"/>
      <w:r>
        <w:rPr>
          <w:rFonts w:hint="cs"/>
          <w:rtl/>
        </w:rPr>
        <w:t xml:space="preserve">בתאגיד </w:t>
      </w:r>
      <w:r>
        <w:rPr>
          <w:rtl/>
        </w:rPr>
        <w:t>–</w:t>
      </w:r>
      <w:r>
        <w:rPr>
          <w:rFonts w:hint="cs"/>
          <w:rtl/>
        </w:rPr>
        <w:t xml:space="preserve"> לתת </w:t>
      </w:r>
      <w:bookmarkStart w:id="919" w:name="_ETM_Q1_5458842"/>
      <w:bookmarkEnd w:id="919"/>
      <w:r>
        <w:rPr>
          <w:rFonts w:hint="cs"/>
          <w:rtl/>
        </w:rPr>
        <w:t>הוראות לעניין הפסקת היותו בעל עניין בתאגיד; אין</w:t>
      </w:r>
    </w:p>
    <w:p w:rsidR="006B3757" w:rsidRDefault="006B3757" w:rsidP="001628E9">
      <w:pPr>
        <w:rPr>
          <w:rtl/>
        </w:rPr>
      </w:pPr>
      <w:r>
        <w:rPr>
          <w:rFonts w:hint="cs"/>
          <w:rtl/>
        </w:rPr>
        <w:t xml:space="preserve">בהוראות לפי פסקה </w:t>
      </w:r>
      <w:bookmarkStart w:id="920" w:name="_ETM_Q1_5463509"/>
      <w:bookmarkEnd w:id="920"/>
      <w:r>
        <w:rPr>
          <w:rFonts w:hint="cs"/>
          <w:rtl/>
        </w:rPr>
        <w:t>זו או בהפרתן כדי לגרוע מתוקפה של התאגדות</w:t>
      </w:r>
    </w:p>
    <w:p w:rsidR="006B3757" w:rsidRDefault="006B3757" w:rsidP="001628E9">
      <w:pPr>
        <w:rPr>
          <w:rtl/>
        </w:rPr>
      </w:pPr>
      <w:r>
        <w:rPr>
          <w:rFonts w:hint="cs"/>
          <w:rtl/>
        </w:rPr>
        <w:t xml:space="preserve">או פעולה משפטית </w:t>
      </w:r>
      <w:bookmarkStart w:id="921" w:name="_ETM_Q1_5462026"/>
      <w:bookmarkEnd w:id="921"/>
      <w:r>
        <w:rPr>
          <w:rFonts w:hint="cs"/>
          <w:rtl/>
        </w:rPr>
        <w:t>של תאגיד שבו היה מי שניתן נגדו הצו מייסד או</w:t>
      </w:r>
    </w:p>
    <w:p w:rsidR="006B3757" w:rsidRDefault="006B3757" w:rsidP="001628E9">
      <w:pPr>
        <w:rPr>
          <w:rtl/>
        </w:rPr>
      </w:pPr>
      <w:r>
        <w:rPr>
          <w:rFonts w:hint="cs"/>
          <w:rtl/>
        </w:rPr>
        <w:t xml:space="preserve">בעל </w:t>
      </w:r>
      <w:bookmarkStart w:id="922" w:name="_ETM_Q1_5462725"/>
      <w:bookmarkEnd w:id="922"/>
      <w:r>
        <w:rPr>
          <w:rFonts w:hint="cs"/>
          <w:rtl/>
        </w:rPr>
        <w:t xml:space="preserve">עניין כאמור.  לעניין זה, "בעל עניין" </w:t>
      </w:r>
      <w:bookmarkStart w:id="923" w:name="_ETM_Q1_5474726"/>
      <w:bookmarkEnd w:id="923"/>
      <w:r>
        <w:rPr>
          <w:rtl/>
        </w:rPr>
        <w:t>–</w:t>
      </w:r>
      <w:r>
        <w:rPr>
          <w:rFonts w:hint="cs"/>
          <w:rtl/>
        </w:rPr>
        <w:t xml:space="preserve"> כהגדרתו בחוק ניירות </w:t>
      </w:r>
    </w:p>
    <w:p w:rsidR="006B3757" w:rsidRDefault="006B3757" w:rsidP="001628E9">
      <w:pPr>
        <w:rPr>
          <w:rtl/>
        </w:rPr>
      </w:pPr>
      <w:r>
        <w:rPr>
          <w:rFonts w:hint="cs"/>
          <w:rtl/>
        </w:rPr>
        <w:t xml:space="preserve">ערך, התשכ"ח-1968, ולגבי תאגיד </w:t>
      </w:r>
      <w:bookmarkStart w:id="924" w:name="_ETM_Q1_5470909"/>
      <w:bookmarkEnd w:id="924"/>
      <w:r>
        <w:rPr>
          <w:rFonts w:hint="cs"/>
          <w:rtl/>
        </w:rPr>
        <w:t xml:space="preserve">שאין לו הון מניות </w:t>
      </w:r>
      <w:r>
        <w:rPr>
          <w:rtl/>
        </w:rPr>
        <w:t>–</w:t>
      </w:r>
      <w:r>
        <w:rPr>
          <w:rFonts w:hint="cs"/>
          <w:rtl/>
        </w:rPr>
        <w:t xml:space="preserve"> חבר בתאגיד </w:t>
      </w:r>
    </w:p>
    <w:p w:rsidR="006B3757" w:rsidRDefault="006B3757" w:rsidP="001628E9">
      <w:pPr>
        <w:rPr>
          <w:rtl/>
        </w:rPr>
      </w:pPr>
      <w:bookmarkStart w:id="925" w:name="_ETM_Q1_5473259"/>
      <w:bookmarkStart w:id="926" w:name="_ETM_Q1_5473338"/>
      <w:bookmarkEnd w:id="925"/>
      <w:bookmarkEnd w:id="926"/>
      <w:r>
        <w:rPr>
          <w:rFonts w:hint="cs"/>
          <w:rtl/>
        </w:rPr>
        <w:t xml:space="preserve">או חבר </w:t>
      </w:r>
      <w:bookmarkStart w:id="927" w:name="_ETM_Q1_5474647"/>
      <w:bookmarkEnd w:id="927"/>
      <w:r>
        <w:rPr>
          <w:rFonts w:hint="cs"/>
          <w:rtl/>
        </w:rPr>
        <w:t xml:space="preserve">הוועד או ההנהלה של אותו תאגיד. </w:t>
      </w:r>
      <w:bookmarkStart w:id="928" w:name="_ETM_Q1_5488686"/>
      <w:bookmarkEnd w:id="928"/>
    </w:p>
    <w:p w:rsidR="00F24805" w:rsidRDefault="00F24805" w:rsidP="00B5004F">
      <w:pPr>
        <w:rPr>
          <w:rtl/>
        </w:rPr>
      </w:pPr>
      <w:bookmarkStart w:id="929" w:name="_ETM_Q1_5388489"/>
      <w:bookmarkStart w:id="930" w:name="_ETM_Q1_5388579"/>
      <w:bookmarkEnd w:id="929"/>
      <w:bookmarkEnd w:id="930"/>
    </w:p>
    <w:p w:rsidR="001628E9" w:rsidRDefault="001628E9" w:rsidP="001628E9">
      <w:pPr>
        <w:pStyle w:val="af6"/>
        <w:keepNext/>
        <w:rPr>
          <w:rtl/>
        </w:rPr>
      </w:pPr>
      <w:bookmarkStart w:id="931" w:name="_ETM_Q1_5415400"/>
      <w:bookmarkStart w:id="932" w:name="ET_yor_6157_164"/>
      <w:bookmarkEnd w:id="931"/>
      <w:r w:rsidRPr="001628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2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1628E9" w:rsidRDefault="001628E9" w:rsidP="001628E9">
      <w:pPr>
        <w:pStyle w:val="KeepWithNext"/>
        <w:rPr>
          <w:rtl/>
        </w:rPr>
      </w:pPr>
    </w:p>
    <w:p w:rsidR="001A71C5" w:rsidRDefault="00F958A5" w:rsidP="00F958A5">
      <w:pPr>
        <w:rPr>
          <w:rtl/>
        </w:rPr>
      </w:pPr>
      <w:bookmarkStart w:id="933" w:name="_ETM_Q1_5415952"/>
      <w:bookmarkStart w:id="934" w:name="_ETM_Q1_5416023"/>
      <w:bookmarkEnd w:id="933"/>
      <w:bookmarkEnd w:id="934"/>
      <w:r>
        <w:rPr>
          <w:rFonts w:hint="cs"/>
          <w:rtl/>
        </w:rPr>
        <w:t xml:space="preserve">ההגבלות האלו קיימות בחוק ההוצאה לפועל. למה לא </w:t>
      </w:r>
      <w:bookmarkStart w:id="935" w:name="_ETM_Q1_5494764"/>
      <w:bookmarkEnd w:id="935"/>
      <w:r>
        <w:rPr>
          <w:rFonts w:hint="cs"/>
          <w:rtl/>
        </w:rPr>
        <w:t>להפנות ולהגיד שזה כל ההגבלות שקיימות בחוק ההוצאה לפועל</w:t>
      </w:r>
      <w:bookmarkStart w:id="936" w:name="_ETM_Q1_5495009"/>
      <w:bookmarkEnd w:id="936"/>
      <w:r>
        <w:rPr>
          <w:rFonts w:hint="cs"/>
          <w:rtl/>
        </w:rPr>
        <w:t xml:space="preserve">? </w:t>
      </w:r>
    </w:p>
    <w:p w:rsidR="001A71C5" w:rsidRDefault="001A71C5" w:rsidP="00B5004F">
      <w:pPr>
        <w:rPr>
          <w:rtl/>
        </w:rPr>
      </w:pPr>
    </w:p>
    <w:p w:rsidR="00F958A5" w:rsidRDefault="00F958A5" w:rsidP="00F958A5">
      <w:pPr>
        <w:pStyle w:val="af9"/>
        <w:keepNext/>
        <w:rPr>
          <w:rtl/>
        </w:rPr>
      </w:pPr>
      <w:bookmarkStart w:id="937" w:name="_ETM_Q1_5506038"/>
      <w:bookmarkStart w:id="938" w:name="ET_guest_יעל_בלונדהים_166"/>
      <w:bookmarkEnd w:id="937"/>
      <w:r w:rsidRPr="00F958A5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F958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F958A5" w:rsidRDefault="00F958A5" w:rsidP="00F958A5">
      <w:pPr>
        <w:pStyle w:val="KeepWithNext"/>
        <w:rPr>
          <w:rtl/>
        </w:rPr>
      </w:pPr>
    </w:p>
    <w:p w:rsidR="00F958A5" w:rsidRPr="00F958A5" w:rsidRDefault="00F958A5" w:rsidP="00F958A5">
      <w:pPr>
        <w:rPr>
          <w:rtl/>
        </w:rPr>
      </w:pPr>
      <w:r>
        <w:rPr>
          <w:rFonts w:hint="cs"/>
          <w:rtl/>
        </w:rPr>
        <w:t>אני לא חושבת שזה זהה.</w:t>
      </w:r>
    </w:p>
    <w:p w:rsidR="00F958A5" w:rsidRDefault="00F958A5" w:rsidP="00F958A5">
      <w:pPr>
        <w:pStyle w:val="KeepWithNext"/>
        <w:rPr>
          <w:rtl/>
        </w:rPr>
      </w:pPr>
    </w:p>
    <w:p w:rsidR="00F958A5" w:rsidRDefault="00F958A5" w:rsidP="00F958A5">
      <w:pPr>
        <w:pStyle w:val="af9"/>
        <w:keepNext/>
        <w:rPr>
          <w:rtl/>
        </w:rPr>
      </w:pPr>
      <w:bookmarkStart w:id="939" w:name="_ETM_Q1_5506624"/>
      <w:bookmarkStart w:id="940" w:name="_ETM_Q1_5506683"/>
      <w:bookmarkStart w:id="941" w:name="_ETM_Q1_5530864"/>
      <w:bookmarkStart w:id="942" w:name="ET_guest_רפי_רכס_167"/>
      <w:bookmarkEnd w:id="939"/>
      <w:bookmarkEnd w:id="940"/>
      <w:bookmarkEnd w:id="941"/>
      <w:r w:rsidRPr="00F958A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F958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F958A5" w:rsidRDefault="00F958A5" w:rsidP="00F958A5">
      <w:pPr>
        <w:pStyle w:val="KeepWithNext"/>
        <w:rPr>
          <w:rtl/>
        </w:rPr>
      </w:pPr>
    </w:p>
    <w:p w:rsidR="001A71C5" w:rsidRDefault="00F958A5" w:rsidP="001A71C5">
      <w:pPr>
        <w:rPr>
          <w:rtl/>
        </w:rPr>
      </w:pPr>
      <w:bookmarkStart w:id="943" w:name="_ETM_Q1_5531371"/>
      <w:bookmarkStart w:id="944" w:name="_ETM_Q1_5531409"/>
      <w:bookmarkEnd w:id="943"/>
      <w:bookmarkEnd w:id="944"/>
      <w:r>
        <w:rPr>
          <w:rFonts w:hint="cs"/>
          <w:rtl/>
        </w:rPr>
        <w:t xml:space="preserve">זו הערה </w:t>
      </w:r>
      <w:r w:rsidR="001A71C5">
        <w:rPr>
          <w:rFonts w:hint="cs"/>
          <w:rtl/>
        </w:rPr>
        <w:t>ש</w:t>
      </w:r>
      <w:r>
        <w:rPr>
          <w:rFonts w:hint="cs"/>
          <w:rtl/>
        </w:rPr>
        <w:t>נבדוק מול הרפרנטים אצלנו</w:t>
      </w:r>
      <w:r w:rsidR="001A71C5">
        <w:rPr>
          <w:rFonts w:hint="cs"/>
          <w:rtl/>
        </w:rPr>
        <w:t xml:space="preserve">. </w:t>
      </w:r>
    </w:p>
    <w:p w:rsidR="001A71C5" w:rsidRDefault="001A71C5" w:rsidP="001A71C5">
      <w:pPr>
        <w:ind w:firstLine="0"/>
        <w:rPr>
          <w:rtl/>
        </w:rPr>
      </w:pPr>
    </w:p>
    <w:p w:rsidR="00F958A5" w:rsidRDefault="00F958A5" w:rsidP="00F958A5">
      <w:pPr>
        <w:pStyle w:val="a4"/>
        <w:keepNext/>
        <w:rPr>
          <w:rtl/>
        </w:rPr>
      </w:pPr>
      <w:bookmarkStart w:id="945" w:name="_ETM_Q1_5550040"/>
      <w:bookmarkStart w:id="946" w:name="_ETM_Q1_5550119"/>
      <w:bookmarkStart w:id="947" w:name="ET_speaker_דר_גור_בליי_169"/>
      <w:bookmarkEnd w:id="945"/>
      <w:bookmarkEnd w:id="946"/>
      <w:r w:rsidRPr="00F958A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9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F958A5" w:rsidRDefault="00F958A5" w:rsidP="00F958A5">
      <w:pPr>
        <w:pStyle w:val="KeepWithNext"/>
        <w:rPr>
          <w:rtl/>
        </w:rPr>
      </w:pPr>
    </w:p>
    <w:p w:rsidR="00F958A5" w:rsidRDefault="00F958A5" w:rsidP="00F958A5">
      <w:pPr>
        <w:rPr>
          <w:rtl/>
        </w:rPr>
      </w:pPr>
      <w:r>
        <w:rPr>
          <w:rFonts w:hint="cs"/>
          <w:rtl/>
        </w:rPr>
        <w:t>אולי תגידו כמה מילים על הפס</w:t>
      </w:r>
      <w:r w:rsidR="00496889">
        <w:rPr>
          <w:rFonts w:hint="cs"/>
          <w:rtl/>
        </w:rPr>
        <w:t>י</w:t>
      </w:r>
      <w:r>
        <w:rPr>
          <w:rFonts w:hint="cs"/>
          <w:rtl/>
        </w:rPr>
        <w:t>קה, על מה היא כולל</w:t>
      </w:r>
      <w:bookmarkStart w:id="948" w:name="_ETM_Q1_5546742"/>
      <w:bookmarkStart w:id="949" w:name="_ETM_Q1_5546818"/>
      <w:bookmarkEnd w:id="948"/>
      <w:bookmarkEnd w:id="949"/>
      <w:r>
        <w:rPr>
          <w:rFonts w:hint="cs"/>
          <w:rtl/>
        </w:rPr>
        <w:t>ת.</w:t>
      </w:r>
    </w:p>
    <w:p w:rsidR="00F958A5" w:rsidRPr="00F958A5" w:rsidRDefault="00F958A5" w:rsidP="00F958A5">
      <w:pPr>
        <w:rPr>
          <w:rtl/>
        </w:rPr>
      </w:pPr>
      <w:bookmarkStart w:id="950" w:name="_ETM_Q1_5548595"/>
      <w:bookmarkStart w:id="951" w:name="_ETM_Q1_5548657"/>
      <w:bookmarkEnd w:id="950"/>
      <w:bookmarkEnd w:id="951"/>
    </w:p>
    <w:p w:rsidR="00F958A5" w:rsidRDefault="00F958A5" w:rsidP="00F958A5">
      <w:pPr>
        <w:pStyle w:val="af9"/>
        <w:keepNext/>
        <w:rPr>
          <w:rtl/>
        </w:rPr>
      </w:pPr>
      <w:bookmarkStart w:id="952" w:name="_ETM_Q1_5540910"/>
      <w:bookmarkStart w:id="953" w:name="_ETM_Q1_5540983"/>
      <w:bookmarkStart w:id="954" w:name="_ETM_Q1_5545725"/>
      <w:bookmarkStart w:id="955" w:name="ET_guest_יעל_בלונדהים_168"/>
      <w:bookmarkEnd w:id="952"/>
      <w:bookmarkEnd w:id="953"/>
      <w:bookmarkEnd w:id="954"/>
      <w:r w:rsidRPr="00F958A5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F958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F958A5" w:rsidRDefault="00F958A5" w:rsidP="00F958A5">
      <w:pPr>
        <w:pStyle w:val="KeepWithNext"/>
        <w:rPr>
          <w:rtl/>
        </w:rPr>
      </w:pPr>
    </w:p>
    <w:p w:rsidR="00F958A5" w:rsidRDefault="001A71C5" w:rsidP="00E7197E">
      <w:pPr>
        <w:ind w:firstLine="0"/>
        <w:rPr>
          <w:rtl/>
        </w:rPr>
      </w:pPr>
      <w:bookmarkStart w:id="956" w:name="_ETM_Q1_5546218"/>
      <w:bookmarkStart w:id="957" w:name="_ETM_Q1_5546265"/>
      <w:bookmarkEnd w:id="956"/>
      <w:bookmarkEnd w:id="957"/>
      <w:r>
        <w:rPr>
          <w:rtl/>
        </w:rPr>
        <w:tab/>
      </w:r>
      <w:r>
        <w:rPr>
          <w:rFonts w:hint="cs"/>
          <w:rtl/>
        </w:rPr>
        <w:t xml:space="preserve">יש פה איסור </w:t>
      </w:r>
      <w:r w:rsidR="00F958A5">
        <w:rPr>
          <w:rFonts w:hint="cs"/>
          <w:rtl/>
        </w:rPr>
        <w:t xml:space="preserve">לייסד תאגיד </w:t>
      </w:r>
      <w:r>
        <w:rPr>
          <w:rFonts w:hint="cs"/>
          <w:rtl/>
        </w:rPr>
        <w:t xml:space="preserve">או להיות בעל </w:t>
      </w:r>
      <w:r w:rsidR="00F958A5">
        <w:rPr>
          <w:rFonts w:hint="cs"/>
          <w:rtl/>
        </w:rPr>
        <w:t>בעניין בתאגיד</w:t>
      </w:r>
      <w:bookmarkStart w:id="958" w:name="_ETM_Q1_5560976"/>
      <w:bookmarkEnd w:id="958"/>
      <w:r w:rsidR="00F958A5">
        <w:rPr>
          <w:rFonts w:hint="cs"/>
          <w:rtl/>
        </w:rPr>
        <w:t xml:space="preserve">, </w:t>
      </w:r>
      <w:r>
        <w:rPr>
          <w:rFonts w:hint="cs"/>
          <w:rtl/>
        </w:rPr>
        <w:t>סוגים של שונים של בעלי עניין. זה חלק מ</w:t>
      </w:r>
      <w:r w:rsidR="00F958A5">
        <w:rPr>
          <w:rFonts w:hint="cs"/>
          <w:rtl/>
        </w:rPr>
        <w:t>ה</w:t>
      </w:r>
      <w:r>
        <w:rPr>
          <w:rFonts w:hint="cs"/>
          <w:rtl/>
        </w:rPr>
        <w:t>הגדר</w:t>
      </w:r>
      <w:r w:rsidR="00F958A5">
        <w:rPr>
          <w:rFonts w:hint="cs"/>
          <w:rtl/>
        </w:rPr>
        <w:t xml:space="preserve">ות של מה זה להיות בעל עניין בתאגיד, אם יש </w:t>
      </w:r>
      <w:r w:rsidR="00E7197E">
        <w:rPr>
          <w:rFonts w:hint="cs"/>
          <w:rtl/>
        </w:rPr>
        <w:t xml:space="preserve">לו </w:t>
      </w:r>
      <w:r>
        <w:rPr>
          <w:rFonts w:hint="cs"/>
          <w:rtl/>
        </w:rPr>
        <w:t>מניו</w:t>
      </w:r>
      <w:r w:rsidR="00F958A5">
        <w:rPr>
          <w:rFonts w:hint="cs"/>
          <w:rtl/>
        </w:rPr>
        <w:t>ת, אם אין ל</w:t>
      </w:r>
      <w:r w:rsidR="00E7197E">
        <w:rPr>
          <w:rFonts w:hint="cs"/>
          <w:rtl/>
        </w:rPr>
        <w:t>ו</w:t>
      </w:r>
      <w:r w:rsidR="00F958A5">
        <w:rPr>
          <w:rFonts w:hint="cs"/>
          <w:rtl/>
        </w:rPr>
        <w:t xml:space="preserve"> מניות. </w:t>
      </w:r>
      <w:r>
        <w:rPr>
          <w:rFonts w:hint="cs"/>
          <w:rtl/>
        </w:rPr>
        <w:t>האיסור הוא להיות בעל עניין בתאגיד</w:t>
      </w:r>
      <w:r w:rsidR="00F958A5">
        <w:rPr>
          <w:rFonts w:hint="cs"/>
          <w:rtl/>
        </w:rPr>
        <w:t xml:space="preserve">. יש אחוז מסוים של מניות שמתחתיו אתה נחשב </w:t>
      </w:r>
      <w:bookmarkStart w:id="959" w:name="_ETM_Q1_5576658"/>
      <w:bookmarkEnd w:id="959"/>
      <w:r w:rsidR="00F958A5">
        <w:rPr>
          <w:rFonts w:hint="cs"/>
          <w:rtl/>
        </w:rPr>
        <w:t xml:space="preserve">בעל עניין או לא נחשב. </w:t>
      </w:r>
      <w:bookmarkStart w:id="960" w:name="_ETM_Q1_5582550"/>
      <w:bookmarkStart w:id="961" w:name="_ETM_Q1_5582631"/>
      <w:bookmarkEnd w:id="960"/>
      <w:bookmarkEnd w:id="961"/>
    </w:p>
    <w:p w:rsidR="00F958A5" w:rsidRDefault="00F958A5" w:rsidP="00F958A5">
      <w:pPr>
        <w:ind w:firstLine="0"/>
        <w:rPr>
          <w:rtl/>
        </w:rPr>
      </w:pPr>
      <w:bookmarkStart w:id="962" w:name="_ETM_Q1_5583434"/>
      <w:bookmarkStart w:id="963" w:name="_ETM_Q1_5583510"/>
      <w:bookmarkStart w:id="964" w:name="_ETM_Q1_5584017"/>
      <w:bookmarkStart w:id="965" w:name="_ETM_Q1_5584083"/>
      <w:bookmarkStart w:id="966" w:name="_ETM_Q1_5586656"/>
      <w:bookmarkEnd w:id="962"/>
      <w:bookmarkEnd w:id="963"/>
      <w:bookmarkEnd w:id="964"/>
      <w:bookmarkEnd w:id="965"/>
      <w:bookmarkEnd w:id="966"/>
    </w:p>
    <w:p w:rsidR="00F958A5" w:rsidRDefault="00F958A5" w:rsidP="00F958A5">
      <w:pPr>
        <w:pStyle w:val="af6"/>
        <w:keepNext/>
        <w:rPr>
          <w:rtl/>
        </w:rPr>
      </w:pPr>
      <w:bookmarkStart w:id="967" w:name="ET_yor_6157_170"/>
      <w:r w:rsidRPr="00F958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F958A5" w:rsidRDefault="00F958A5" w:rsidP="00F958A5">
      <w:pPr>
        <w:pStyle w:val="KeepWithNext"/>
        <w:rPr>
          <w:rtl/>
        </w:rPr>
      </w:pPr>
    </w:p>
    <w:p w:rsidR="001A71C5" w:rsidRDefault="001E2313" w:rsidP="00496889">
      <w:pPr>
        <w:rPr>
          <w:rtl/>
        </w:rPr>
      </w:pPr>
      <w:bookmarkStart w:id="968" w:name="_ETM_Q1_5587005"/>
      <w:bookmarkStart w:id="969" w:name="_ETM_Q1_5587073"/>
      <w:bookmarkEnd w:id="968"/>
      <w:bookmarkEnd w:id="969"/>
      <w:r>
        <w:rPr>
          <w:rFonts w:hint="cs"/>
          <w:rtl/>
        </w:rPr>
        <w:t>כל העניין פה זה שאנחנו</w:t>
      </w:r>
      <w:r w:rsidR="00750700">
        <w:rPr>
          <w:rFonts w:hint="cs"/>
          <w:rtl/>
          <w:lang w:val="en-GB"/>
        </w:rPr>
        <w:t>,</w:t>
      </w:r>
      <w:r w:rsidR="00750700">
        <w:rPr>
          <w:rFonts w:hint="cs"/>
          <w:rtl/>
        </w:rPr>
        <w:t xml:space="preserve"> ה</w:t>
      </w:r>
      <w:r>
        <w:rPr>
          <w:rFonts w:hint="cs"/>
          <w:rtl/>
        </w:rPr>
        <w:t>מדינה</w:t>
      </w:r>
      <w:r w:rsidR="007507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197E">
        <w:rPr>
          <w:rFonts w:hint="cs"/>
          <w:rtl/>
        </w:rPr>
        <w:t xml:space="preserve">מחילים על עצמנו את הרחקות דרבנו </w:t>
      </w:r>
      <w:bookmarkStart w:id="970" w:name="_ETM_Q1_5593450"/>
      <w:bookmarkEnd w:id="970"/>
      <w:r w:rsidR="00496889">
        <w:rPr>
          <w:rFonts w:hint="cs"/>
          <w:rtl/>
        </w:rPr>
        <w:t>תם בזה</w:t>
      </w:r>
      <w:r w:rsidR="00E7197E">
        <w:rPr>
          <w:rFonts w:hint="cs"/>
          <w:rtl/>
        </w:rPr>
        <w:t xml:space="preserve"> </w:t>
      </w:r>
      <w:r w:rsidR="00496889">
        <w:rPr>
          <w:rFonts w:hint="cs"/>
          <w:rtl/>
        </w:rPr>
        <w:t>ש</w:t>
      </w:r>
      <w:r w:rsidR="00E7197E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1A71C5">
        <w:rPr>
          <w:rFonts w:hint="cs"/>
          <w:rtl/>
        </w:rPr>
        <w:t>אומרים</w:t>
      </w:r>
      <w:r w:rsidR="00643E59">
        <w:rPr>
          <w:rFonts w:hint="cs"/>
          <w:rtl/>
        </w:rPr>
        <w:t>,</w:t>
      </w:r>
      <w:r w:rsidR="00750700">
        <w:rPr>
          <w:rFonts w:hint="cs"/>
          <w:rtl/>
        </w:rPr>
        <w:t xml:space="preserve"> </w:t>
      </w:r>
      <w:r w:rsidR="00643E59">
        <w:rPr>
          <w:rFonts w:hint="cs"/>
          <w:rtl/>
        </w:rPr>
        <w:t>"</w:t>
      </w:r>
      <w:r w:rsidR="00E7197E">
        <w:rPr>
          <w:rFonts w:hint="cs"/>
          <w:rtl/>
        </w:rPr>
        <w:t>איתך אין ל</w:t>
      </w:r>
      <w:r w:rsidR="00750700">
        <w:rPr>
          <w:rFonts w:hint="cs"/>
          <w:rtl/>
        </w:rPr>
        <w:t>נו עסק</w:t>
      </w:r>
      <w:r w:rsidR="00643E59">
        <w:rPr>
          <w:rFonts w:hint="cs"/>
          <w:rtl/>
        </w:rPr>
        <w:t>"</w:t>
      </w:r>
      <w:r w:rsidR="00750700">
        <w:rPr>
          <w:rFonts w:hint="cs"/>
          <w:rtl/>
        </w:rPr>
        <w:t xml:space="preserve">. </w:t>
      </w:r>
      <w:r w:rsidR="001A71C5">
        <w:rPr>
          <w:rFonts w:hint="cs"/>
          <w:rtl/>
        </w:rPr>
        <w:t xml:space="preserve">אחד הדברים </w:t>
      </w:r>
      <w:r w:rsidR="00E7197E">
        <w:rPr>
          <w:rFonts w:hint="cs"/>
          <w:rtl/>
        </w:rPr>
        <w:t xml:space="preserve">שהמדינה עושה עסק </w:t>
      </w:r>
      <w:r w:rsidR="001A71C5">
        <w:rPr>
          <w:rFonts w:hint="cs"/>
          <w:rtl/>
        </w:rPr>
        <w:t xml:space="preserve">זה </w:t>
      </w:r>
      <w:r w:rsidR="00750700">
        <w:rPr>
          <w:rFonts w:hint="cs"/>
          <w:rtl/>
        </w:rPr>
        <w:t xml:space="preserve">כשהיא </w:t>
      </w:r>
      <w:r w:rsidR="001A71C5">
        <w:rPr>
          <w:rFonts w:hint="cs"/>
          <w:rtl/>
        </w:rPr>
        <w:t>רושמת תאגיד. לגבי בעל עניין זה קצת יותר מ</w:t>
      </w:r>
      <w:r w:rsidR="00E7197E">
        <w:rPr>
          <w:rFonts w:hint="cs"/>
          <w:rtl/>
        </w:rPr>
        <w:t xml:space="preserve">ורכב מאשר ייסוד תאגיד. 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4"/>
        <w:keepNext/>
        <w:rPr>
          <w:rtl/>
        </w:rPr>
      </w:pPr>
      <w:bookmarkStart w:id="971" w:name="ET_speaker_דר_גור_בליי_171"/>
      <w:r w:rsidRPr="00E7197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E7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7197E" w:rsidRDefault="00E7197E" w:rsidP="00E7197E">
      <w:pPr>
        <w:pStyle w:val="KeepWithNext"/>
        <w:rPr>
          <w:rtl/>
        </w:rPr>
      </w:pPr>
    </w:p>
    <w:p w:rsidR="001A71C5" w:rsidRDefault="001A71C5" w:rsidP="00E7197E">
      <w:pPr>
        <w:rPr>
          <w:rtl/>
        </w:rPr>
      </w:pPr>
      <w:r>
        <w:rPr>
          <w:rFonts w:hint="cs"/>
          <w:rtl/>
        </w:rPr>
        <w:t>כי הוא</w:t>
      </w:r>
      <w:r w:rsidR="00E7197E">
        <w:rPr>
          <w:rFonts w:hint="cs"/>
          <w:rtl/>
        </w:rPr>
        <w:t xml:space="preserve"> לא בעל שליטה בתאגיד. בעל עניין </w:t>
      </w:r>
      <w:bookmarkStart w:id="972" w:name="_ETM_Q1_5603352"/>
      <w:bookmarkEnd w:id="972"/>
      <w:r w:rsidR="00E7197E">
        <w:rPr>
          <w:rFonts w:hint="cs"/>
          <w:rtl/>
        </w:rPr>
        <w:t>גם יכול להיות ב-5%.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f9"/>
        <w:keepNext/>
        <w:rPr>
          <w:rtl/>
        </w:rPr>
      </w:pPr>
      <w:bookmarkStart w:id="973" w:name="ET_guest_רפי_רכס_172"/>
      <w:r w:rsidRPr="00E7197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71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:rsidR="00E7197E" w:rsidRDefault="00E7197E" w:rsidP="00E7197E">
      <w:pPr>
        <w:pStyle w:val="KeepWithNext"/>
        <w:rPr>
          <w:rtl/>
        </w:rPr>
      </w:pPr>
    </w:p>
    <w:p w:rsidR="001A71C5" w:rsidRDefault="00E7197E" w:rsidP="001A71C5">
      <w:pPr>
        <w:ind w:firstLine="0"/>
        <w:rPr>
          <w:rtl/>
        </w:rPr>
      </w:pPr>
      <w:bookmarkStart w:id="974" w:name="_ETM_Q1_5607986"/>
      <w:bookmarkStart w:id="975" w:name="_ETM_Q1_5608053"/>
      <w:bookmarkEnd w:id="974"/>
      <w:bookmarkEnd w:id="975"/>
      <w:r>
        <w:rPr>
          <w:rtl/>
        </w:rPr>
        <w:tab/>
      </w:r>
      <w:r>
        <w:rPr>
          <w:rFonts w:hint="cs"/>
          <w:rtl/>
        </w:rPr>
        <w:t>5% גם יכול להשפיע.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4"/>
        <w:keepNext/>
        <w:rPr>
          <w:rtl/>
        </w:rPr>
      </w:pPr>
      <w:bookmarkStart w:id="976" w:name="ET_speaker_דר_גור_בליי_173"/>
      <w:r w:rsidRPr="00E719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גור בליי:</w:t>
      </w:r>
      <w:r w:rsidRPr="00E7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E7197E" w:rsidRDefault="00E7197E" w:rsidP="00E7197E">
      <w:pPr>
        <w:pStyle w:val="KeepWithNext"/>
        <w:rPr>
          <w:rtl/>
        </w:rPr>
      </w:pPr>
    </w:p>
    <w:p w:rsidR="001A71C5" w:rsidRDefault="00E7197E" w:rsidP="00E7197E">
      <w:pPr>
        <w:rPr>
          <w:rtl/>
        </w:rPr>
      </w:pPr>
      <w:r>
        <w:rPr>
          <w:rFonts w:hint="cs"/>
          <w:rtl/>
        </w:rPr>
        <w:t>בניגוד לבעל שליטה בתאגיד שמכוון את פעילות התאגיד</w:t>
      </w:r>
      <w:r w:rsidR="001A71C5">
        <w:rPr>
          <w:rFonts w:hint="cs"/>
          <w:rtl/>
        </w:rPr>
        <w:t xml:space="preserve">, בעל עניין יכול להיות </w:t>
      </w:r>
      <w:r>
        <w:rPr>
          <w:rFonts w:hint="cs"/>
          <w:rtl/>
        </w:rPr>
        <w:t xml:space="preserve">תחת בעל </w:t>
      </w:r>
      <w:bookmarkStart w:id="977" w:name="_ETM_Q1_5623931"/>
      <w:bookmarkEnd w:id="977"/>
      <w:r>
        <w:rPr>
          <w:rFonts w:hint="cs"/>
          <w:rtl/>
        </w:rPr>
        <w:t>שליטה אחר.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f9"/>
        <w:keepNext/>
        <w:rPr>
          <w:rtl/>
        </w:rPr>
      </w:pPr>
      <w:bookmarkStart w:id="978" w:name="_ETM_Q1_5631672"/>
      <w:bookmarkStart w:id="979" w:name="ET_guest_רפי_רכס_174"/>
      <w:bookmarkEnd w:id="978"/>
      <w:r w:rsidRPr="00E7197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71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E7197E" w:rsidRDefault="00E7197E" w:rsidP="00E7197E">
      <w:pPr>
        <w:pStyle w:val="KeepWithNext"/>
        <w:rPr>
          <w:rtl/>
        </w:rPr>
      </w:pPr>
    </w:p>
    <w:p w:rsidR="001A71C5" w:rsidRDefault="00E7197E" w:rsidP="00E7197E">
      <w:pPr>
        <w:rPr>
          <w:rtl/>
        </w:rPr>
      </w:pPr>
      <w:bookmarkStart w:id="980" w:name="_ETM_Q1_5632227"/>
      <w:bookmarkStart w:id="981" w:name="_ETM_Q1_5632301"/>
      <w:bookmarkEnd w:id="980"/>
      <w:bookmarkEnd w:id="981"/>
      <w:r>
        <w:rPr>
          <w:rFonts w:hint="cs"/>
          <w:rtl/>
        </w:rPr>
        <w:t>גם ה-5% ז</w:t>
      </w:r>
      <w:r w:rsidR="001A71C5">
        <w:rPr>
          <w:rFonts w:hint="cs"/>
          <w:rtl/>
        </w:rPr>
        <w:t>ה המון כוח.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f6"/>
        <w:keepNext/>
        <w:rPr>
          <w:rtl/>
        </w:rPr>
      </w:pPr>
      <w:bookmarkStart w:id="982" w:name="ET_yor_6157_175"/>
      <w:r w:rsidRPr="00E719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E7197E" w:rsidRDefault="00E7197E" w:rsidP="00E7197E">
      <w:pPr>
        <w:pStyle w:val="KeepWithNext"/>
        <w:rPr>
          <w:rtl/>
        </w:rPr>
      </w:pPr>
    </w:p>
    <w:p w:rsidR="001A71C5" w:rsidRDefault="001A71C5" w:rsidP="00E7197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לא כ</w:t>
      </w:r>
      <w:r w:rsidR="00E7197E">
        <w:rPr>
          <w:rFonts w:hint="cs"/>
          <w:rtl/>
        </w:rPr>
        <w:t>וח שניתן לו מאת המדינה.</w:t>
      </w:r>
      <w:r>
        <w:rPr>
          <w:rFonts w:hint="cs"/>
          <w:rtl/>
        </w:rPr>
        <w:t xml:space="preserve"> בניגוד ל</w:t>
      </w:r>
      <w:r w:rsidR="00E7197E">
        <w:rPr>
          <w:rFonts w:hint="cs"/>
          <w:rtl/>
        </w:rPr>
        <w:t xml:space="preserve">ייסוד תאגיד </w:t>
      </w:r>
      <w:r>
        <w:rPr>
          <w:rFonts w:hint="cs"/>
          <w:rtl/>
        </w:rPr>
        <w:t>שאני מ</w:t>
      </w:r>
      <w:r w:rsidR="00E7197E">
        <w:rPr>
          <w:rFonts w:hint="cs"/>
          <w:rtl/>
        </w:rPr>
        <w:t xml:space="preserve">עניק לו את האפשרות להתחבא </w:t>
      </w:r>
      <w:bookmarkStart w:id="983" w:name="_ETM_Q1_5640551"/>
      <w:bookmarkEnd w:id="983"/>
      <w:r w:rsidR="00E7197E">
        <w:rPr>
          <w:rFonts w:hint="cs"/>
          <w:rtl/>
        </w:rPr>
        <w:t>מאחורי מסך התאגיד</w:t>
      </w:r>
      <w:r>
        <w:rPr>
          <w:rFonts w:hint="cs"/>
          <w:rtl/>
        </w:rPr>
        <w:t>י</w:t>
      </w:r>
      <w:r w:rsidR="00E7197E">
        <w:rPr>
          <w:rFonts w:hint="cs"/>
          <w:rtl/>
        </w:rPr>
        <w:t xml:space="preserve"> </w:t>
      </w:r>
      <w:r>
        <w:rPr>
          <w:rFonts w:hint="cs"/>
          <w:rtl/>
        </w:rPr>
        <w:t>בע</w:t>
      </w:r>
      <w:r w:rsidR="00E7197E">
        <w:rPr>
          <w:rFonts w:hint="cs"/>
          <w:rtl/>
        </w:rPr>
        <w:t>"</w:t>
      </w:r>
      <w:r>
        <w:rPr>
          <w:rFonts w:hint="cs"/>
          <w:rtl/>
        </w:rPr>
        <w:t>מ וכדומ</w:t>
      </w:r>
      <w:r w:rsidR="00E7197E">
        <w:rPr>
          <w:rFonts w:hint="cs"/>
          <w:rtl/>
        </w:rPr>
        <w:t>ה, להיות בעל עניין בתא</w:t>
      </w:r>
      <w:r>
        <w:rPr>
          <w:rFonts w:hint="cs"/>
          <w:rtl/>
        </w:rPr>
        <w:t>ג</w:t>
      </w:r>
      <w:r w:rsidR="00E7197E">
        <w:rPr>
          <w:rFonts w:hint="cs"/>
          <w:rtl/>
        </w:rPr>
        <w:t>י</w:t>
      </w:r>
      <w:r>
        <w:rPr>
          <w:rFonts w:hint="cs"/>
          <w:rtl/>
        </w:rPr>
        <w:t>ד זה משהו שהוא קנה</w:t>
      </w:r>
      <w:r w:rsidR="00E7197E">
        <w:rPr>
          <w:rFonts w:hint="cs"/>
          <w:rtl/>
        </w:rPr>
        <w:t xml:space="preserve"> ממישהו אחר</w:t>
      </w:r>
      <w:r>
        <w:rPr>
          <w:rFonts w:hint="cs"/>
          <w:rtl/>
        </w:rPr>
        <w:t xml:space="preserve">, </w:t>
      </w:r>
      <w:r w:rsidR="008C5415">
        <w:rPr>
          <w:rFonts w:hint="cs"/>
          <w:rtl/>
        </w:rPr>
        <w:t>ש</w:t>
      </w:r>
      <w:r>
        <w:rPr>
          <w:rFonts w:hint="cs"/>
          <w:rtl/>
        </w:rPr>
        <w:t>אתה מפקיע לו רכוש</w:t>
      </w:r>
      <w:r w:rsidR="00E7197E">
        <w:rPr>
          <w:rFonts w:hint="cs"/>
          <w:rtl/>
        </w:rPr>
        <w:t>.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f9"/>
        <w:keepNext/>
        <w:rPr>
          <w:rtl/>
        </w:rPr>
      </w:pPr>
      <w:bookmarkStart w:id="984" w:name="_ETM_Q1_5644501"/>
      <w:bookmarkStart w:id="985" w:name="ET_guest_רפי_רכס_176"/>
      <w:bookmarkEnd w:id="984"/>
      <w:r w:rsidRPr="00E7197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71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E7197E" w:rsidRDefault="00E7197E" w:rsidP="00E7197E">
      <w:pPr>
        <w:pStyle w:val="KeepWithNext"/>
        <w:rPr>
          <w:rtl/>
        </w:rPr>
      </w:pPr>
    </w:p>
    <w:p w:rsidR="001A71C5" w:rsidRDefault="001A71C5" w:rsidP="00E7197E">
      <w:pPr>
        <w:rPr>
          <w:rtl/>
        </w:rPr>
      </w:pPr>
      <w:bookmarkStart w:id="986" w:name="_ETM_Q1_5645121"/>
      <w:bookmarkStart w:id="987" w:name="_ETM_Q1_5645199"/>
      <w:bookmarkEnd w:id="986"/>
      <w:bookmarkEnd w:id="987"/>
      <w:r>
        <w:rPr>
          <w:rFonts w:hint="cs"/>
          <w:rtl/>
        </w:rPr>
        <w:t>בחוק החברות בעל עניין נות</w:t>
      </w:r>
      <w:r w:rsidR="00E7197E">
        <w:rPr>
          <w:rFonts w:hint="cs"/>
          <w:rtl/>
        </w:rPr>
        <w:t>ן כוח.</w:t>
      </w:r>
    </w:p>
    <w:p w:rsidR="001A71C5" w:rsidRDefault="001A71C5" w:rsidP="001A71C5">
      <w:pPr>
        <w:ind w:firstLine="0"/>
        <w:rPr>
          <w:rtl/>
        </w:rPr>
      </w:pPr>
    </w:p>
    <w:p w:rsidR="00E7197E" w:rsidRDefault="00E7197E" w:rsidP="00E7197E">
      <w:pPr>
        <w:pStyle w:val="a4"/>
        <w:keepNext/>
        <w:rPr>
          <w:rtl/>
        </w:rPr>
      </w:pPr>
      <w:bookmarkStart w:id="988" w:name="ET_speaker_דר_גור_בליי_177"/>
      <w:r w:rsidRPr="00E7197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E7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E7197E" w:rsidRDefault="00E7197E" w:rsidP="00E7197E">
      <w:pPr>
        <w:pStyle w:val="KeepWithNext"/>
        <w:rPr>
          <w:rtl/>
        </w:rPr>
      </w:pPr>
    </w:p>
    <w:p w:rsidR="008C5415" w:rsidRDefault="001A71C5" w:rsidP="008C5415">
      <w:pPr>
        <w:rPr>
          <w:rtl/>
        </w:rPr>
      </w:pPr>
      <w:r>
        <w:rPr>
          <w:rFonts w:hint="cs"/>
          <w:rtl/>
        </w:rPr>
        <w:t xml:space="preserve">מה זה אומר </w:t>
      </w:r>
      <w:r w:rsidR="008C5415">
        <w:rPr>
          <w:rFonts w:hint="cs"/>
          <w:rtl/>
        </w:rPr>
        <w:t xml:space="preserve">"לתת הוראות לעניין הפסקת היותו </w:t>
      </w:r>
      <w:bookmarkStart w:id="989" w:name="_ETM_Q1_5667534"/>
      <w:bookmarkEnd w:id="989"/>
      <w:r w:rsidR="008C5415">
        <w:rPr>
          <w:rFonts w:hint="cs"/>
          <w:rtl/>
        </w:rPr>
        <w:t>בעל עניין בתאגיד"?</w:t>
      </w:r>
      <w:r>
        <w:rPr>
          <w:rFonts w:hint="cs"/>
          <w:rtl/>
        </w:rPr>
        <w:t xml:space="preserve"> </w:t>
      </w:r>
    </w:p>
    <w:p w:rsidR="008C5415" w:rsidRDefault="008C5415" w:rsidP="008C5415">
      <w:pPr>
        <w:ind w:firstLine="0"/>
        <w:rPr>
          <w:rtl/>
        </w:rPr>
      </w:pPr>
      <w:bookmarkStart w:id="990" w:name="_ETM_Q1_5673579"/>
      <w:bookmarkStart w:id="991" w:name="_ETM_Q1_5673626"/>
      <w:bookmarkStart w:id="992" w:name="_ETM_Q1_5673790"/>
      <w:bookmarkEnd w:id="990"/>
      <w:bookmarkEnd w:id="991"/>
      <w:bookmarkEnd w:id="992"/>
    </w:p>
    <w:p w:rsidR="008C5415" w:rsidRDefault="008C5415" w:rsidP="008C5415">
      <w:pPr>
        <w:pStyle w:val="af6"/>
        <w:keepNext/>
        <w:rPr>
          <w:rtl/>
        </w:rPr>
      </w:pPr>
      <w:bookmarkStart w:id="993" w:name="_ETM_Q1_5670214"/>
      <w:bookmarkStart w:id="994" w:name="ET_yor_6157_178"/>
      <w:bookmarkEnd w:id="993"/>
      <w:r w:rsidRPr="008C54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5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8C5415" w:rsidRDefault="008C5415" w:rsidP="008C5415">
      <w:pPr>
        <w:pStyle w:val="KeepWithNext"/>
        <w:rPr>
          <w:rtl/>
        </w:rPr>
      </w:pPr>
    </w:p>
    <w:p w:rsidR="001A71C5" w:rsidRDefault="001A71C5" w:rsidP="008C5415">
      <w:pPr>
        <w:rPr>
          <w:rtl/>
        </w:rPr>
      </w:pPr>
      <w:bookmarkStart w:id="995" w:name="_ETM_Q1_5670777"/>
      <w:bookmarkStart w:id="996" w:name="_ETM_Q1_5670861"/>
      <w:bookmarkStart w:id="997" w:name="_ETM_Q1_5673860"/>
      <w:bookmarkStart w:id="998" w:name="_ETM_Q1_5673936"/>
      <w:bookmarkStart w:id="999" w:name="_ETM_Q1_5673989"/>
      <w:bookmarkEnd w:id="995"/>
      <w:bookmarkEnd w:id="996"/>
      <w:bookmarkEnd w:id="997"/>
      <w:bookmarkEnd w:id="998"/>
      <w:bookmarkEnd w:id="999"/>
      <w:r>
        <w:rPr>
          <w:rFonts w:hint="cs"/>
          <w:rtl/>
        </w:rPr>
        <w:t>הוא חייב למכור את המניות שלו?</w:t>
      </w:r>
    </w:p>
    <w:p w:rsidR="001A71C5" w:rsidRDefault="001A71C5" w:rsidP="001A71C5">
      <w:pPr>
        <w:ind w:firstLine="0"/>
        <w:rPr>
          <w:rtl/>
        </w:rPr>
      </w:pPr>
    </w:p>
    <w:p w:rsidR="008C5415" w:rsidRDefault="008C5415" w:rsidP="008C5415">
      <w:pPr>
        <w:pStyle w:val="af9"/>
        <w:keepNext/>
        <w:rPr>
          <w:rtl/>
        </w:rPr>
      </w:pPr>
      <w:bookmarkStart w:id="1000" w:name="ET_guest_שמעון_יעקבי_179"/>
      <w:r w:rsidRPr="008C5415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8C5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8C5415" w:rsidRDefault="008C5415" w:rsidP="008C5415">
      <w:pPr>
        <w:pStyle w:val="KeepWithNext"/>
        <w:rPr>
          <w:rtl/>
        </w:rPr>
      </w:pPr>
    </w:p>
    <w:p w:rsidR="001A71C5" w:rsidRDefault="008C5415" w:rsidP="008C5415">
      <w:pPr>
        <w:rPr>
          <w:rtl/>
        </w:rPr>
      </w:pPr>
      <w:r>
        <w:rPr>
          <w:rFonts w:hint="cs"/>
          <w:rtl/>
        </w:rPr>
        <w:t>אנחנו משאירים את זה בכוונה פתוח</w:t>
      </w:r>
      <w:r w:rsidR="00BA4B8F">
        <w:rPr>
          <w:rFonts w:hint="cs"/>
          <w:rtl/>
        </w:rPr>
        <w:t>,</w:t>
      </w:r>
      <w:r w:rsidR="001A71C5">
        <w:rPr>
          <w:rFonts w:hint="cs"/>
          <w:rtl/>
        </w:rPr>
        <w:t xml:space="preserve"> כדי </w:t>
      </w:r>
      <w:r>
        <w:rPr>
          <w:rFonts w:hint="cs"/>
          <w:rtl/>
        </w:rPr>
        <w:t>שבית הדין יבחן</w:t>
      </w:r>
      <w:r w:rsidR="001A71C5">
        <w:rPr>
          <w:rFonts w:hint="cs"/>
          <w:rtl/>
        </w:rPr>
        <w:t xml:space="preserve"> כל מקרה לפי</w:t>
      </w:r>
      <w:r w:rsidR="00AA1E32">
        <w:rPr>
          <w:rFonts w:hint="cs"/>
          <w:rtl/>
        </w:rPr>
        <w:t xml:space="preserve"> נסיבותיו, לרבות ההשלכות הכלכליות. </w:t>
      </w:r>
    </w:p>
    <w:p w:rsidR="001A71C5" w:rsidRDefault="001A71C5" w:rsidP="001A71C5">
      <w:pPr>
        <w:ind w:firstLine="0"/>
        <w:rPr>
          <w:rtl/>
        </w:rPr>
      </w:pPr>
    </w:p>
    <w:p w:rsidR="00BA4B8F" w:rsidRDefault="00BA4B8F" w:rsidP="00BA4B8F">
      <w:pPr>
        <w:pStyle w:val="af6"/>
        <w:keepNext/>
        <w:rPr>
          <w:rtl/>
        </w:rPr>
      </w:pPr>
      <w:bookmarkStart w:id="1001" w:name="_ETM_Q1_5681732"/>
      <w:bookmarkStart w:id="1002" w:name="ET_yor_6157_180"/>
      <w:bookmarkEnd w:id="1001"/>
      <w:r w:rsidRPr="00BA4B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4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BA4B8F" w:rsidRDefault="00BA4B8F" w:rsidP="00BA4B8F">
      <w:pPr>
        <w:pStyle w:val="KeepWithNext"/>
        <w:rPr>
          <w:rtl/>
        </w:rPr>
      </w:pPr>
    </w:p>
    <w:p w:rsidR="001A71C5" w:rsidRDefault="00BA4B8F" w:rsidP="00BA4B8F">
      <w:pPr>
        <w:rPr>
          <w:rtl/>
        </w:rPr>
      </w:pPr>
      <w:bookmarkStart w:id="1003" w:name="_ETM_Q1_5682193"/>
      <w:bookmarkStart w:id="1004" w:name="_ETM_Q1_5682235"/>
      <w:bookmarkEnd w:id="1003"/>
      <w:bookmarkEnd w:id="1004"/>
      <w:r>
        <w:rPr>
          <w:rFonts w:hint="cs"/>
          <w:rtl/>
        </w:rPr>
        <w:t xml:space="preserve">לא תמצא אותי מתווכח עם </w:t>
      </w:r>
      <w:bookmarkStart w:id="1005" w:name="_ETM_Q1_5677348"/>
      <w:bookmarkEnd w:id="1005"/>
      <w:r>
        <w:rPr>
          <w:rFonts w:hint="cs"/>
          <w:rtl/>
        </w:rPr>
        <w:t>מתן כוח לבית דין,</w:t>
      </w:r>
      <w:r w:rsidR="001A71C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לך בכנות, </w:t>
      </w:r>
      <w:r w:rsidR="001A71C5">
        <w:rPr>
          <w:rFonts w:hint="cs"/>
          <w:rtl/>
        </w:rPr>
        <w:t xml:space="preserve">כי אני חושב </w:t>
      </w:r>
      <w:r>
        <w:rPr>
          <w:rFonts w:hint="cs"/>
          <w:rtl/>
        </w:rPr>
        <w:t xml:space="preserve">שממילא </w:t>
      </w:r>
      <w:bookmarkStart w:id="1006" w:name="_ETM_Q1_5684924"/>
      <w:bookmarkEnd w:id="1006"/>
      <w:r>
        <w:rPr>
          <w:rFonts w:hint="cs"/>
          <w:rtl/>
        </w:rPr>
        <w:t>זה כוח שקיים לו. מה קורה בהוצאה לפועל</w:t>
      </w:r>
      <w:r w:rsidR="001A71C5">
        <w:rPr>
          <w:rFonts w:hint="cs"/>
          <w:rtl/>
        </w:rPr>
        <w:t xml:space="preserve"> בסעיף הזה? שמישהו יבדוק מה ק</w:t>
      </w:r>
      <w:r w:rsidR="00971FB8">
        <w:rPr>
          <w:rFonts w:hint="cs"/>
          <w:rtl/>
        </w:rPr>
        <w:t>ורה בהוצאה לפועל בסעיף המקביל</w:t>
      </w:r>
      <w:r w:rsidR="001A71C5">
        <w:rPr>
          <w:rFonts w:hint="cs"/>
          <w:rtl/>
        </w:rPr>
        <w:t xml:space="preserve">. </w:t>
      </w:r>
    </w:p>
    <w:p w:rsidR="001A71C5" w:rsidRDefault="001A71C5" w:rsidP="001A71C5">
      <w:pPr>
        <w:ind w:firstLine="0"/>
        <w:rPr>
          <w:rtl/>
        </w:rPr>
      </w:pPr>
    </w:p>
    <w:p w:rsidR="00750700" w:rsidRDefault="00750700" w:rsidP="00750700">
      <w:pPr>
        <w:pStyle w:val="a4"/>
        <w:keepNext/>
        <w:rPr>
          <w:rtl/>
        </w:rPr>
      </w:pPr>
      <w:bookmarkStart w:id="1007" w:name="ET_speaker_דר_גור_בליי_176"/>
      <w:r w:rsidRPr="0075070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50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750700" w:rsidRDefault="00750700" w:rsidP="00750700">
      <w:pPr>
        <w:pStyle w:val="KeepWithNext"/>
        <w:rPr>
          <w:rtl/>
        </w:rPr>
      </w:pPr>
    </w:p>
    <w:p w:rsidR="00750700" w:rsidRDefault="00750700" w:rsidP="00750700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(6ג) לכהן כנאמן או בתפקיד דומה </w:t>
      </w:r>
      <w:bookmarkStart w:id="1008" w:name="_ETM_Q1_5709386"/>
      <w:bookmarkEnd w:id="1008"/>
      <w:r>
        <w:rPr>
          <w:rFonts w:hint="cs"/>
          <w:rtl/>
        </w:rPr>
        <w:t xml:space="preserve">בהקדש. </w:t>
      </w:r>
      <w:bookmarkStart w:id="1009" w:name="_ETM_Q1_5710981"/>
      <w:bookmarkEnd w:id="1009"/>
    </w:p>
    <w:p w:rsidR="001A71C5" w:rsidRDefault="001A71C5" w:rsidP="001A71C5">
      <w:pPr>
        <w:ind w:firstLine="0"/>
        <w:rPr>
          <w:rtl/>
        </w:rPr>
      </w:pPr>
      <w:bookmarkStart w:id="1010" w:name="_ETM_Q1_5711040"/>
      <w:bookmarkEnd w:id="1010"/>
    </w:p>
    <w:p w:rsidR="00505223" w:rsidRDefault="00505223" w:rsidP="00505223">
      <w:pPr>
        <w:pStyle w:val="af6"/>
        <w:keepNext/>
        <w:rPr>
          <w:rtl/>
        </w:rPr>
      </w:pPr>
      <w:bookmarkStart w:id="1011" w:name="ET_yor_6157_177"/>
      <w:r w:rsidRPr="005052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5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505223" w:rsidRDefault="00505223" w:rsidP="00505223">
      <w:pPr>
        <w:pStyle w:val="KeepWithNext"/>
        <w:rPr>
          <w:rtl/>
        </w:rPr>
      </w:pPr>
    </w:p>
    <w:p w:rsidR="001A71C5" w:rsidRDefault="00505223" w:rsidP="00505223">
      <w:pPr>
        <w:rPr>
          <w:rtl/>
        </w:rPr>
      </w:pPr>
      <w:r>
        <w:rPr>
          <w:rFonts w:hint="cs"/>
          <w:rtl/>
        </w:rPr>
        <w:t xml:space="preserve">נאמן בהקדש, </w:t>
      </w:r>
      <w:bookmarkStart w:id="1012" w:name="_ETM_Q1_5716501"/>
      <w:bookmarkEnd w:id="1012"/>
      <w:r>
        <w:rPr>
          <w:rFonts w:hint="cs"/>
          <w:rtl/>
        </w:rPr>
        <w:t>בוודאי בהקדש דתי</w:t>
      </w:r>
      <w:r w:rsidR="001A71C5">
        <w:rPr>
          <w:rFonts w:hint="cs"/>
          <w:rtl/>
        </w:rPr>
        <w:t>, הוא שליח של המדינה. אנחנו</w:t>
      </w:r>
      <w:r>
        <w:rPr>
          <w:rFonts w:hint="cs"/>
          <w:rtl/>
        </w:rPr>
        <w:t>, ה</w:t>
      </w:r>
      <w:r w:rsidR="001A71C5">
        <w:rPr>
          <w:rFonts w:hint="cs"/>
          <w:rtl/>
        </w:rPr>
        <w:t>מדינה</w:t>
      </w:r>
      <w:r>
        <w:rPr>
          <w:rFonts w:hint="cs"/>
          <w:rtl/>
        </w:rPr>
        <w:t>,</w:t>
      </w:r>
      <w:r w:rsidR="001A71C5">
        <w:rPr>
          <w:rFonts w:hint="cs"/>
          <w:rtl/>
        </w:rPr>
        <w:t xml:space="preserve"> ממנים אותו להיות השליח שלנו. פה זו</w:t>
      </w:r>
      <w:r>
        <w:rPr>
          <w:rFonts w:hint="cs"/>
          <w:rtl/>
        </w:rPr>
        <w:t xml:space="preserve"> אמירה מאוד ברורה ש</w:t>
      </w:r>
      <w:r w:rsidR="00643E59">
        <w:rPr>
          <w:rFonts w:hint="cs"/>
          <w:rtl/>
        </w:rPr>
        <w:t>אומרת ש</w:t>
      </w:r>
      <w:r>
        <w:rPr>
          <w:rFonts w:hint="cs"/>
          <w:rtl/>
        </w:rPr>
        <w:t xml:space="preserve">מישהו שמסרב או מסרבת </w:t>
      </w:r>
      <w:r w:rsidR="001A71C5">
        <w:rPr>
          <w:rFonts w:hint="cs"/>
          <w:rtl/>
        </w:rPr>
        <w:t>לא יכולים להיות שליחים שלנו.</w:t>
      </w:r>
    </w:p>
    <w:p w:rsidR="001A71C5" w:rsidRDefault="001A71C5" w:rsidP="001A71C5">
      <w:pPr>
        <w:rPr>
          <w:rtl/>
        </w:rPr>
      </w:pPr>
    </w:p>
    <w:p w:rsidR="00505223" w:rsidRDefault="00505223" w:rsidP="00505223">
      <w:pPr>
        <w:pStyle w:val="a4"/>
        <w:keepNext/>
        <w:rPr>
          <w:rtl/>
        </w:rPr>
      </w:pPr>
      <w:bookmarkStart w:id="1013" w:name="ET_speaker_דר_גור_בליי_178"/>
      <w:r w:rsidRPr="0050522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505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505223" w:rsidRDefault="00505223" w:rsidP="00505223">
      <w:pPr>
        <w:pStyle w:val="KeepWithNext"/>
        <w:rPr>
          <w:rtl/>
        </w:rPr>
      </w:pPr>
    </w:p>
    <w:p w:rsidR="00505223" w:rsidRDefault="00ED4166" w:rsidP="0050522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(6ד) להשתמש בכרטיס חיוב, כהגדרתו בחוק הבנקאות (רישוי), </w:t>
      </w:r>
    </w:p>
    <w:p w:rsidR="00ED4166" w:rsidRDefault="00ED4166" w:rsidP="0050522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התשמ"א-1981; דין ההגבלה </w:t>
      </w:r>
      <w:bookmarkStart w:id="1014" w:name="_ETM_Q1_5751891"/>
      <w:bookmarkEnd w:id="1014"/>
      <w:r>
        <w:rPr>
          <w:rFonts w:hint="cs"/>
          <w:rtl/>
        </w:rPr>
        <w:t xml:space="preserve">לפי פסקה זו כדין סיום חוזה </w:t>
      </w:r>
    </w:p>
    <w:p w:rsidR="00ED4166" w:rsidRDefault="00ED4166" w:rsidP="00505223">
      <w:pPr>
        <w:rPr>
          <w:rtl/>
        </w:rPr>
      </w:pPr>
      <w:bookmarkStart w:id="1015" w:name="_ETM_Q1_5755592"/>
      <w:bookmarkStart w:id="1016" w:name="_ETM_Q1_5755671"/>
      <w:bookmarkEnd w:id="1015"/>
      <w:bookmarkEnd w:id="1016"/>
      <w:r>
        <w:rPr>
          <w:rtl/>
        </w:rPr>
        <w:tab/>
      </w:r>
      <w:r>
        <w:rPr>
          <w:rFonts w:hint="cs"/>
          <w:rtl/>
        </w:rPr>
        <w:t xml:space="preserve">שירותי התשלום כלפי </w:t>
      </w:r>
      <w:bookmarkStart w:id="1017" w:name="_ETM_Q1_5755730"/>
      <w:bookmarkEnd w:id="1017"/>
      <w:r>
        <w:rPr>
          <w:rFonts w:hint="cs"/>
          <w:rtl/>
        </w:rPr>
        <w:t xml:space="preserve">מי שניתן נגדו צו ההגבלה; לעניין זה, </w:t>
      </w:r>
    </w:p>
    <w:p w:rsidR="00ED4166" w:rsidRDefault="00ED4166" w:rsidP="0050522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יראו את </w:t>
      </w:r>
      <w:bookmarkStart w:id="1018" w:name="_ETM_Q1_5754585"/>
      <w:bookmarkEnd w:id="1018"/>
      <w:r>
        <w:rPr>
          <w:rFonts w:hint="cs"/>
          <w:rtl/>
        </w:rPr>
        <w:t xml:space="preserve">מועד סיום החוזה בתום יום העסקים שלאחר מועד </w:t>
      </w:r>
    </w:p>
    <w:p w:rsidR="00ED4166" w:rsidRDefault="00ED4166" w:rsidP="0050522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קבלת צו ההגבלה.";</w:t>
      </w:r>
    </w:p>
    <w:p w:rsidR="00ED4166" w:rsidRDefault="00ED4166" w:rsidP="00505223">
      <w:pPr>
        <w:rPr>
          <w:rtl/>
        </w:rPr>
      </w:pPr>
    </w:p>
    <w:p w:rsidR="00ED4166" w:rsidRPr="00505223" w:rsidRDefault="00ED4166" w:rsidP="00505223">
      <w:pPr>
        <w:rPr>
          <w:rtl/>
        </w:rPr>
      </w:pPr>
      <w:r>
        <w:rPr>
          <w:rFonts w:hint="cs"/>
          <w:rtl/>
        </w:rPr>
        <w:t>פה יש הבדל מסוים מבחינת מתי זה נכנס לת</w:t>
      </w:r>
      <w:bookmarkStart w:id="1019" w:name="_ETM_Q1_5766840"/>
      <w:bookmarkEnd w:id="1019"/>
      <w:r>
        <w:rPr>
          <w:rFonts w:hint="cs"/>
          <w:rtl/>
        </w:rPr>
        <w:t>וקף ביחס לחוק ההוצאה לפועל.</w:t>
      </w:r>
    </w:p>
    <w:p w:rsidR="001A71C5" w:rsidRDefault="001A71C5" w:rsidP="001A71C5">
      <w:pPr>
        <w:rPr>
          <w:rtl/>
        </w:rPr>
      </w:pPr>
    </w:p>
    <w:p w:rsidR="00ED4166" w:rsidRDefault="00ED4166" w:rsidP="00ED4166">
      <w:pPr>
        <w:pStyle w:val="af9"/>
        <w:keepNext/>
        <w:rPr>
          <w:rtl/>
        </w:rPr>
      </w:pPr>
      <w:bookmarkStart w:id="1020" w:name="ET_guest_רפי_רכס_179"/>
      <w:r w:rsidRPr="00ED416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D41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ED4166" w:rsidRDefault="00ED4166" w:rsidP="00ED4166">
      <w:pPr>
        <w:pStyle w:val="KeepWithNext"/>
        <w:rPr>
          <w:rtl/>
        </w:rPr>
      </w:pPr>
    </w:p>
    <w:p w:rsidR="001A71C5" w:rsidRDefault="00ED4166" w:rsidP="00643E59">
      <w:pPr>
        <w:rPr>
          <w:rtl/>
        </w:rPr>
      </w:pPr>
      <w:r>
        <w:rPr>
          <w:rFonts w:hint="cs"/>
          <w:rtl/>
        </w:rPr>
        <w:t xml:space="preserve">ביקשו מאיתנו שנעשה את זה יום </w:t>
      </w:r>
      <w:bookmarkStart w:id="1021" w:name="_ETM_Q1_5770924"/>
      <w:bookmarkEnd w:id="1021"/>
      <w:r>
        <w:rPr>
          <w:rFonts w:hint="cs"/>
          <w:rtl/>
        </w:rPr>
        <w:t>לאחר מכן</w:t>
      </w:r>
      <w:r w:rsidR="00643E59">
        <w:rPr>
          <w:rFonts w:hint="cs"/>
          <w:rtl/>
        </w:rPr>
        <w:t>.</w:t>
      </w:r>
      <w:r>
        <w:rPr>
          <w:rFonts w:hint="cs"/>
          <w:rtl/>
        </w:rPr>
        <w:t xml:space="preserve"> לנו אין </w:t>
      </w:r>
      <w:bookmarkStart w:id="1022" w:name="_ETM_Q1_5765774"/>
      <w:bookmarkEnd w:id="1022"/>
      <w:r>
        <w:rPr>
          <w:rFonts w:hint="cs"/>
          <w:rtl/>
        </w:rPr>
        <w:t xml:space="preserve">בעיה, כי לא מדובר פה על הקפאה שאם אני </w:t>
      </w:r>
      <w:bookmarkStart w:id="1023" w:name="_ETM_Q1_5769901"/>
      <w:bookmarkEnd w:id="1023"/>
      <w:r>
        <w:rPr>
          <w:rFonts w:hint="cs"/>
          <w:rtl/>
        </w:rPr>
        <w:t xml:space="preserve">מחכה יום הוא יבריח, </w:t>
      </w:r>
      <w:r w:rsidR="001A71C5">
        <w:rPr>
          <w:rFonts w:hint="cs"/>
          <w:rtl/>
        </w:rPr>
        <w:t xml:space="preserve">זה בסך הכל </w:t>
      </w:r>
      <w:r w:rsidR="00643E59">
        <w:rPr>
          <w:rFonts w:hint="cs"/>
          <w:rtl/>
        </w:rPr>
        <w:t xml:space="preserve">אומר </w:t>
      </w:r>
      <w:r>
        <w:rPr>
          <w:rFonts w:hint="cs"/>
          <w:rtl/>
        </w:rPr>
        <w:t>שמתן השירות כדי לה</w:t>
      </w:r>
      <w:r w:rsidR="001A71C5">
        <w:rPr>
          <w:rFonts w:hint="cs"/>
          <w:rtl/>
        </w:rPr>
        <w:t>ש</w:t>
      </w:r>
      <w:r>
        <w:rPr>
          <w:rFonts w:hint="cs"/>
          <w:rtl/>
        </w:rPr>
        <w:t>ת</w:t>
      </w:r>
      <w:r w:rsidR="001A71C5">
        <w:rPr>
          <w:rFonts w:hint="cs"/>
          <w:rtl/>
        </w:rPr>
        <w:t xml:space="preserve">מש באותם </w:t>
      </w:r>
      <w:r>
        <w:rPr>
          <w:rFonts w:hint="cs"/>
          <w:rtl/>
        </w:rPr>
        <w:t xml:space="preserve">כרטיסים </w:t>
      </w:r>
      <w:r w:rsidR="001A71C5">
        <w:rPr>
          <w:rFonts w:hint="cs"/>
          <w:rtl/>
        </w:rPr>
        <w:t>יידחה ביום אחד</w:t>
      </w:r>
      <w:r>
        <w:rPr>
          <w:rFonts w:hint="cs"/>
          <w:rtl/>
        </w:rPr>
        <w:t>.</w:t>
      </w:r>
    </w:p>
    <w:p w:rsidR="001A71C5" w:rsidRDefault="001A71C5" w:rsidP="001A71C5">
      <w:pPr>
        <w:rPr>
          <w:rtl/>
        </w:rPr>
      </w:pPr>
    </w:p>
    <w:p w:rsidR="00ED4166" w:rsidRDefault="00ED4166" w:rsidP="00ED4166">
      <w:pPr>
        <w:pStyle w:val="a4"/>
        <w:keepNext/>
        <w:rPr>
          <w:rtl/>
        </w:rPr>
      </w:pPr>
      <w:bookmarkStart w:id="1024" w:name="ET_speaker_דר_גור_בליי_180"/>
      <w:r w:rsidRPr="00ED416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ED4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ED4166" w:rsidRDefault="00ED4166" w:rsidP="00ED4166">
      <w:pPr>
        <w:pStyle w:val="KeepWithNext"/>
        <w:rPr>
          <w:rtl/>
        </w:rPr>
      </w:pPr>
    </w:p>
    <w:p w:rsidR="001A71C5" w:rsidRDefault="00AB4A17" w:rsidP="00FA0867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1025" w:name="_ETM_Q1_5778442"/>
      <w:bookmarkEnd w:id="1025"/>
      <w:r>
        <w:rPr>
          <w:rFonts w:hint="cs"/>
          <w:rtl/>
        </w:rPr>
        <w:t xml:space="preserve">שההבחנה מול חוק ההוצאה לפועל היא </w:t>
      </w:r>
      <w:r w:rsidR="001A71C5">
        <w:rPr>
          <w:rFonts w:hint="cs"/>
          <w:rtl/>
        </w:rPr>
        <w:t>בגלל</w:t>
      </w:r>
      <w:r>
        <w:rPr>
          <w:rFonts w:hint="cs"/>
          <w:rtl/>
        </w:rPr>
        <w:t xml:space="preserve"> </w:t>
      </w:r>
      <w:r w:rsidR="001A71C5">
        <w:rPr>
          <w:rFonts w:hint="cs"/>
          <w:rtl/>
        </w:rPr>
        <w:t>ש</w:t>
      </w:r>
      <w:r>
        <w:rPr>
          <w:rFonts w:hint="cs"/>
          <w:rtl/>
        </w:rPr>
        <w:t xml:space="preserve">הרציונל הוא </w:t>
      </w:r>
      <w:bookmarkStart w:id="1026" w:name="_ETM_Q1_5789876"/>
      <w:bookmarkEnd w:id="1026"/>
      <w:r>
        <w:rPr>
          <w:rFonts w:hint="cs"/>
          <w:rtl/>
        </w:rPr>
        <w:t xml:space="preserve">שונה. </w:t>
      </w:r>
    </w:p>
    <w:p w:rsidR="001A71C5" w:rsidRDefault="001A71C5" w:rsidP="001A71C5">
      <w:pPr>
        <w:rPr>
          <w:rtl/>
        </w:rPr>
      </w:pPr>
    </w:p>
    <w:p w:rsidR="00AB4A17" w:rsidRDefault="00AB4A17" w:rsidP="00AB4A17">
      <w:pPr>
        <w:pStyle w:val="af6"/>
        <w:keepNext/>
        <w:rPr>
          <w:rtl/>
        </w:rPr>
      </w:pPr>
      <w:bookmarkStart w:id="1027" w:name="ET_yor_6157_181"/>
      <w:r w:rsidRPr="00AB4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4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AB4A17" w:rsidRDefault="00AB4A17" w:rsidP="00AB4A17">
      <w:pPr>
        <w:pStyle w:val="KeepWithNext"/>
        <w:rPr>
          <w:rtl/>
        </w:rPr>
      </w:pPr>
    </w:p>
    <w:p w:rsidR="001A71C5" w:rsidRDefault="001A71C5" w:rsidP="00AB4A17">
      <w:pPr>
        <w:rPr>
          <w:rtl/>
        </w:rPr>
      </w:pPr>
      <w:bookmarkStart w:id="1028" w:name="_ETM_Q1_5795311"/>
      <w:bookmarkStart w:id="1029" w:name="_ETM_Q1_5795364"/>
      <w:bookmarkEnd w:id="1028"/>
      <w:bookmarkEnd w:id="1029"/>
      <w:r>
        <w:rPr>
          <w:rFonts w:hint="cs"/>
          <w:rtl/>
        </w:rPr>
        <w:t>ככל שהמגבלו</w:t>
      </w:r>
      <w:r w:rsidR="00AB4A17">
        <w:rPr>
          <w:rFonts w:hint="cs"/>
          <w:rtl/>
        </w:rPr>
        <w:t>ת בחוק שימוש במזומן יהיו יותר גדולות,</w:t>
      </w:r>
      <w:r>
        <w:rPr>
          <w:rFonts w:hint="cs"/>
          <w:rtl/>
        </w:rPr>
        <w:t xml:space="preserve"> </w:t>
      </w:r>
      <w:r w:rsidR="00AB4A17">
        <w:rPr>
          <w:rFonts w:hint="cs"/>
          <w:rtl/>
        </w:rPr>
        <w:t>כך הסנקציה</w:t>
      </w:r>
      <w:r>
        <w:rPr>
          <w:rFonts w:hint="cs"/>
          <w:rtl/>
        </w:rPr>
        <w:t xml:space="preserve"> הזאת תהיה יותר בעייתי</w:t>
      </w:r>
      <w:r w:rsidR="00AB4A17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AB4A17">
        <w:rPr>
          <w:rFonts w:hint="cs"/>
          <w:rtl/>
        </w:rPr>
        <w:t>אם מצד המידתיות שבה</w:t>
      </w:r>
      <w:bookmarkStart w:id="1030" w:name="_ETM_Q1_5818959"/>
      <w:bookmarkEnd w:id="1030"/>
      <w:r w:rsidR="00643E59">
        <w:rPr>
          <w:rFonts w:hint="cs"/>
          <w:rtl/>
        </w:rPr>
        <w:t xml:space="preserve">, </w:t>
      </w:r>
      <w:r w:rsidR="00AB4A17">
        <w:rPr>
          <w:rFonts w:hint="cs"/>
          <w:rtl/>
        </w:rPr>
        <w:t xml:space="preserve">אם מבחינת הרציונל ההלכתי שבה. </w:t>
      </w:r>
      <w:bookmarkStart w:id="1031" w:name="_ETM_Q1_5820580"/>
      <w:bookmarkStart w:id="1032" w:name="_ETM_Q1_5821091"/>
      <w:bookmarkStart w:id="1033" w:name="_ETM_Q1_5821129"/>
      <w:bookmarkEnd w:id="1031"/>
      <w:bookmarkEnd w:id="1032"/>
      <w:bookmarkEnd w:id="1033"/>
      <w:r>
        <w:rPr>
          <w:rFonts w:hint="cs"/>
          <w:rtl/>
        </w:rPr>
        <w:t>אנחנו מנסים לייצר פה מנג</w:t>
      </w:r>
      <w:r w:rsidR="00AB4A17">
        <w:rPr>
          <w:rFonts w:hint="cs"/>
          <w:rtl/>
        </w:rPr>
        <w:t>נ</w:t>
      </w:r>
      <w:r>
        <w:rPr>
          <w:rFonts w:hint="cs"/>
          <w:rtl/>
        </w:rPr>
        <w:t>ון של סנ</w:t>
      </w:r>
      <w:r w:rsidR="00AB4A17">
        <w:rPr>
          <w:rFonts w:hint="cs"/>
          <w:rtl/>
        </w:rPr>
        <w:t>קציות רכות</w:t>
      </w:r>
      <w:r>
        <w:rPr>
          <w:rFonts w:hint="cs"/>
          <w:rtl/>
        </w:rPr>
        <w:t>, כי סנקצ</w:t>
      </w:r>
      <w:r w:rsidR="00AB4A17">
        <w:rPr>
          <w:rFonts w:hint="cs"/>
          <w:rtl/>
        </w:rPr>
        <w:t xml:space="preserve">יות קשות אתם יודעים </w:t>
      </w:r>
      <w:bookmarkStart w:id="1034" w:name="_ETM_Q1_5837394"/>
      <w:bookmarkEnd w:id="1034"/>
      <w:r w:rsidR="00AB4A17">
        <w:rPr>
          <w:rFonts w:hint="cs"/>
          <w:rtl/>
        </w:rPr>
        <w:t xml:space="preserve">לייצר - יישב בכלא או </w:t>
      </w:r>
      <w:bookmarkStart w:id="1035" w:name="_ETM_Q1_5830753"/>
      <w:bookmarkEnd w:id="1035"/>
      <w:r w:rsidR="00AB4A17">
        <w:rPr>
          <w:rFonts w:hint="cs"/>
          <w:rtl/>
        </w:rPr>
        <w:t xml:space="preserve">בצינוק. ככל שהגבלת השימוש במזומן תלך ותתגבר, כך הסנקציה </w:t>
      </w:r>
      <w:bookmarkStart w:id="1036" w:name="_ETM_Q1_5841712"/>
      <w:bookmarkEnd w:id="1036"/>
      <w:r w:rsidR="00AB4A17">
        <w:rPr>
          <w:rFonts w:hint="cs"/>
          <w:rtl/>
        </w:rPr>
        <w:t xml:space="preserve">הזאת הופכת להיות מסנקציה רכה לסנקציה של כדי חייו ממש. </w:t>
      </w:r>
      <w:bookmarkStart w:id="1037" w:name="_ETM_Q1_5847965"/>
      <w:bookmarkEnd w:id="1037"/>
    </w:p>
    <w:p w:rsidR="001A71C5" w:rsidRDefault="001A71C5" w:rsidP="001A71C5">
      <w:pPr>
        <w:rPr>
          <w:rtl/>
        </w:rPr>
      </w:pPr>
    </w:p>
    <w:p w:rsidR="00AB4A17" w:rsidRDefault="00AB4A17" w:rsidP="00AB4A17">
      <w:pPr>
        <w:pStyle w:val="af9"/>
        <w:keepNext/>
        <w:rPr>
          <w:rtl/>
        </w:rPr>
      </w:pPr>
      <w:bookmarkStart w:id="1038" w:name="ET_guest_רפי_רכס_183"/>
      <w:r w:rsidRPr="00AB4A1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B4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AB4A17" w:rsidRDefault="00AB4A17" w:rsidP="00AB4A17">
      <w:pPr>
        <w:pStyle w:val="KeepWithNext"/>
        <w:rPr>
          <w:rtl/>
        </w:rPr>
      </w:pPr>
    </w:p>
    <w:p w:rsidR="001A71C5" w:rsidRDefault="001A71C5" w:rsidP="001A71C5">
      <w:pPr>
        <w:rPr>
          <w:rtl/>
        </w:rPr>
      </w:pPr>
      <w:r>
        <w:rPr>
          <w:rFonts w:hint="cs"/>
          <w:rtl/>
        </w:rPr>
        <w:t>וגם יותר יעילה</w:t>
      </w:r>
      <w:r w:rsidR="00AB4A17">
        <w:rPr>
          <w:rFonts w:hint="cs"/>
          <w:rtl/>
        </w:rPr>
        <w:t>.</w:t>
      </w:r>
    </w:p>
    <w:p w:rsidR="001A71C5" w:rsidRDefault="001A71C5" w:rsidP="001A71C5">
      <w:pPr>
        <w:rPr>
          <w:rtl/>
        </w:rPr>
      </w:pPr>
    </w:p>
    <w:p w:rsidR="00AB4A17" w:rsidRDefault="00AB4A17" w:rsidP="00AB4A17">
      <w:pPr>
        <w:pStyle w:val="af6"/>
        <w:keepNext/>
        <w:rPr>
          <w:rtl/>
        </w:rPr>
      </w:pPr>
      <w:bookmarkStart w:id="1039" w:name="_ETM_Q1_5851068"/>
      <w:bookmarkStart w:id="1040" w:name="ET_yor_6157_184"/>
      <w:bookmarkEnd w:id="1039"/>
      <w:r w:rsidRPr="00AB4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4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AB4A17" w:rsidRDefault="00AB4A17" w:rsidP="00AB4A17">
      <w:pPr>
        <w:pStyle w:val="KeepWithNext"/>
        <w:rPr>
          <w:rtl/>
        </w:rPr>
      </w:pPr>
    </w:p>
    <w:p w:rsidR="001A71C5" w:rsidRDefault="00796580" w:rsidP="00796580">
      <w:pPr>
        <w:rPr>
          <w:rtl/>
        </w:rPr>
      </w:pPr>
      <w:bookmarkStart w:id="1041" w:name="_ETM_Q1_5851501"/>
      <w:bookmarkStart w:id="1042" w:name="_ETM_Q1_5851548"/>
      <w:bookmarkEnd w:id="1041"/>
      <w:bookmarkEnd w:id="1042"/>
      <w:r>
        <w:rPr>
          <w:rFonts w:hint="cs"/>
          <w:rtl/>
        </w:rPr>
        <w:t>גם יותר יעיל</w:t>
      </w:r>
      <w:r w:rsidR="001A71C5">
        <w:rPr>
          <w:rFonts w:hint="cs"/>
          <w:rtl/>
        </w:rPr>
        <w:t>ה</w:t>
      </w:r>
      <w:r w:rsidR="00643E59">
        <w:rPr>
          <w:rFonts w:hint="cs"/>
          <w:rtl/>
        </w:rPr>
        <w:t>,</w:t>
      </w:r>
      <w:r>
        <w:rPr>
          <w:rFonts w:hint="cs"/>
          <w:rtl/>
        </w:rPr>
        <w:t xml:space="preserve"> וגם מייצרת חשש </w:t>
      </w:r>
      <w:bookmarkStart w:id="1043" w:name="_ETM_Q1_5855091"/>
      <w:bookmarkEnd w:id="1043"/>
      <w:r>
        <w:rPr>
          <w:rFonts w:hint="cs"/>
          <w:rtl/>
        </w:rPr>
        <w:t xml:space="preserve">של גט מעושה. </w:t>
      </w:r>
      <w:r w:rsidR="001A71C5">
        <w:rPr>
          <w:rFonts w:hint="cs"/>
          <w:rtl/>
        </w:rPr>
        <w:t xml:space="preserve"> </w:t>
      </w:r>
    </w:p>
    <w:p w:rsidR="001A71C5" w:rsidRDefault="001A71C5" w:rsidP="001A71C5">
      <w:pPr>
        <w:rPr>
          <w:rtl/>
        </w:rPr>
      </w:pPr>
    </w:p>
    <w:p w:rsidR="002A5DC1" w:rsidRDefault="002A5DC1" w:rsidP="002A5DC1">
      <w:pPr>
        <w:pStyle w:val="af9"/>
        <w:keepNext/>
        <w:rPr>
          <w:rtl/>
        </w:rPr>
      </w:pPr>
      <w:bookmarkStart w:id="1044" w:name="ET_guest_מיכל_רז_186"/>
      <w:r w:rsidRPr="002A5DC1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2A5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2A5DC1" w:rsidRDefault="002A5DC1" w:rsidP="002A5DC1">
      <w:pPr>
        <w:pStyle w:val="KeepWithNext"/>
        <w:rPr>
          <w:rtl/>
        </w:rPr>
      </w:pPr>
    </w:p>
    <w:p w:rsidR="001A71C5" w:rsidRDefault="002A5DC1" w:rsidP="001B6F39">
      <w:pPr>
        <w:rPr>
          <w:rtl/>
        </w:rPr>
      </w:pPr>
      <w:r>
        <w:rPr>
          <w:rFonts w:hint="cs"/>
          <w:rtl/>
        </w:rPr>
        <w:t xml:space="preserve">לגבי כל התיקונים </w:t>
      </w:r>
      <w:r w:rsidR="001B6F39">
        <w:rPr>
          <w:rFonts w:hint="cs"/>
          <w:rtl/>
        </w:rPr>
        <w:t>על</w:t>
      </w:r>
      <w:r w:rsidR="001A71C5">
        <w:rPr>
          <w:rFonts w:hint="cs"/>
          <w:rtl/>
        </w:rPr>
        <w:t xml:space="preserve"> הבנקים וכל ה</w:t>
      </w:r>
      <w:r>
        <w:rPr>
          <w:rFonts w:hint="cs"/>
          <w:rtl/>
        </w:rPr>
        <w:t xml:space="preserve">גופים הפיננסיים </w:t>
      </w:r>
      <w:r w:rsidR="004A341B">
        <w:rPr>
          <w:rFonts w:hint="cs"/>
          <w:rtl/>
        </w:rPr>
        <w:t xml:space="preserve">נצטרך זמן היערכות על מנת ליצור </w:t>
      </w:r>
      <w:bookmarkStart w:id="1045" w:name="_ETM_Q1_5889280"/>
      <w:bookmarkEnd w:id="1045"/>
      <w:r w:rsidR="004A341B">
        <w:rPr>
          <w:rFonts w:hint="cs"/>
          <w:rtl/>
        </w:rPr>
        <w:t xml:space="preserve">ממשקים. כרגע אין לנו ממשקים עם </w:t>
      </w:r>
      <w:bookmarkStart w:id="1046" w:name="_ETM_Q1_5885909"/>
      <w:bookmarkEnd w:id="1046"/>
      <w:r w:rsidR="004A341B">
        <w:rPr>
          <w:rFonts w:hint="cs"/>
          <w:rtl/>
        </w:rPr>
        <w:t xml:space="preserve">בית הדין הרבני. </w:t>
      </w:r>
      <w:r w:rsidR="001A71C5">
        <w:rPr>
          <w:rFonts w:hint="cs"/>
          <w:rtl/>
        </w:rPr>
        <w:t xml:space="preserve">יש פה תהליכים </w:t>
      </w:r>
      <w:r w:rsidR="004A341B">
        <w:rPr>
          <w:rFonts w:hint="cs"/>
          <w:rtl/>
        </w:rPr>
        <w:t>מורכבים שאנחנו צריכים לייצר.</w:t>
      </w:r>
      <w:r w:rsidR="001A71C5">
        <w:rPr>
          <w:rFonts w:hint="cs"/>
          <w:rtl/>
        </w:rPr>
        <w:t xml:space="preserve"> </w:t>
      </w:r>
    </w:p>
    <w:p w:rsidR="001A71C5" w:rsidRDefault="001A71C5" w:rsidP="001A71C5">
      <w:pPr>
        <w:rPr>
          <w:rtl/>
        </w:rPr>
      </w:pPr>
    </w:p>
    <w:p w:rsidR="004A341B" w:rsidRDefault="004A341B" w:rsidP="004A341B">
      <w:pPr>
        <w:pStyle w:val="af6"/>
        <w:keepNext/>
        <w:rPr>
          <w:rtl/>
        </w:rPr>
      </w:pPr>
      <w:bookmarkStart w:id="1047" w:name="_ETM_Q1_5888044"/>
      <w:bookmarkStart w:id="1048" w:name="ET_yor_6157_187"/>
      <w:bookmarkEnd w:id="1047"/>
      <w:r w:rsidRPr="004A34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3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4A341B" w:rsidRDefault="004A341B" w:rsidP="004A341B">
      <w:pPr>
        <w:pStyle w:val="KeepWithNext"/>
        <w:rPr>
          <w:rtl/>
        </w:rPr>
      </w:pPr>
    </w:p>
    <w:p w:rsidR="001A71C5" w:rsidRDefault="004A341B" w:rsidP="001A71C5">
      <w:pPr>
        <w:rPr>
          <w:rtl/>
        </w:rPr>
      </w:pPr>
      <w:bookmarkStart w:id="1049" w:name="_ETM_Q1_5888511"/>
      <w:bookmarkStart w:id="1050" w:name="_ETM_Q1_5888552"/>
      <w:bookmarkEnd w:id="1049"/>
      <w:bookmarkEnd w:id="1050"/>
      <w:r>
        <w:rPr>
          <w:rFonts w:hint="cs"/>
          <w:rtl/>
        </w:rPr>
        <w:t>כמה זמן?</w:t>
      </w:r>
    </w:p>
    <w:p w:rsidR="004A341B" w:rsidRDefault="004A341B" w:rsidP="004A341B">
      <w:pPr>
        <w:ind w:firstLine="0"/>
        <w:rPr>
          <w:rtl/>
        </w:rPr>
      </w:pPr>
      <w:bookmarkStart w:id="1051" w:name="_ETM_Q1_5892029"/>
      <w:bookmarkEnd w:id="1051"/>
    </w:p>
    <w:p w:rsidR="004A341B" w:rsidRDefault="004A341B" w:rsidP="004A341B">
      <w:pPr>
        <w:pStyle w:val="af9"/>
        <w:keepNext/>
        <w:rPr>
          <w:rtl/>
        </w:rPr>
      </w:pPr>
      <w:bookmarkStart w:id="1052" w:name="ET_guest_מיכל_רז_188"/>
      <w:r w:rsidRPr="004A341B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4A3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4A341B" w:rsidRDefault="004A341B" w:rsidP="004A341B">
      <w:pPr>
        <w:pStyle w:val="KeepWithNext"/>
        <w:rPr>
          <w:rtl/>
        </w:rPr>
      </w:pPr>
    </w:p>
    <w:p w:rsidR="001A71C5" w:rsidRDefault="004A341B" w:rsidP="001A71C5">
      <w:pPr>
        <w:rPr>
          <w:rtl/>
        </w:rPr>
      </w:pPr>
      <w:bookmarkStart w:id="1053" w:name="_ETM_Q1_5892546"/>
      <w:bookmarkStart w:id="1054" w:name="_ETM_Q1_5892625"/>
      <w:bookmarkEnd w:id="1053"/>
      <w:bookmarkEnd w:id="1054"/>
      <w:r>
        <w:rPr>
          <w:rFonts w:hint="cs"/>
          <w:rtl/>
        </w:rPr>
        <w:t xml:space="preserve">אנחנו עוד לא יודעים. </w:t>
      </w:r>
    </w:p>
    <w:p w:rsidR="001A71C5" w:rsidRDefault="001A71C5" w:rsidP="001A71C5">
      <w:pPr>
        <w:rPr>
          <w:rtl/>
        </w:rPr>
      </w:pPr>
    </w:p>
    <w:p w:rsidR="004A341B" w:rsidRDefault="004A341B" w:rsidP="004A341B">
      <w:pPr>
        <w:pStyle w:val="af9"/>
        <w:keepNext/>
        <w:rPr>
          <w:rtl/>
        </w:rPr>
      </w:pPr>
      <w:bookmarkStart w:id="1055" w:name="ET_guest_רפי_רכס_189"/>
      <w:r w:rsidRPr="004A341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A3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4A341B" w:rsidRDefault="004A341B" w:rsidP="004A341B">
      <w:pPr>
        <w:pStyle w:val="KeepWithNext"/>
        <w:rPr>
          <w:rtl/>
        </w:rPr>
      </w:pPr>
    </w:p>
    <w:p w:rsidR="001A71C5" w:rsidRDefault="004A341B" w:rsidP="001A71C5">
      <w:pPr>
        <w:rPr>
          <w:rtl/>
        </w:rPr>
      </w:pPr>
      <w:r>
        <w:rPr>
          <w:rFonts w:hint="cs"/>
          <w:rtl/>
        </w:rPr>
        <w:t>שישה חודשים יספיקו?</w:t>
      </w:r>
    </w:p>
    <w:p w:rsidR="004A341B" w:rsidRDefault="004A341B" w:rsidP="004A341B">
      <w:pPr>
        <w:ind w:firstLine="0"/>
        <w:rPr>
          <w:rtl/>
        </w:rPr>
      </w:pPr>
    </w:p>
    <w:p w:rsidR="004A341B" w:rsidRDefault="004A341B" w:rsidP="004A341B">
      <w:pPr>
        <w:pStyle w:val="af9"/>
        <w:keepNext/>
        <w:rPr>
          <w:rtl/>
        </w:rPr>
      </w:pPr>
      <w:bookmarkStart w:id="1056" w:name="ET_guest_מיכל_רז_190"/>
      <w:r w:rsidRPr="004A341B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4A3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4A341B" w:rsidRDefault="004A341B" w:rsidP="004A341B">
      <w:pPr>
        <w:pStyle w:val="KeepWithNext"/>
        <w:rPr>
          <w:rtl/>
        </w:rPr>
      </w:pPr>
    </w:p>
    <w:p w:rsidR="001A71C5" w:rsidRDefault="001A71C5" w:rsidP="004A341B">
      <w:pPr>
        <w:rPr>
          <w:rtl/>
        </w:rPr>
      </w:pPr>
      <w:r>
        <w:rPr>
          <w:rFonts w:hint="cs"/>
          <w:rtl/>
        </w:rPr>
        <w:t>לא בטוח</w:t>
      </w:r>
      <w:r w:rsidR="004A341B">
        <w:rPr>
          <w:rFonts w:hint="cs"/>
          <w:rtl/>
        </w:rPr>
        <w:t xml:space="preserve">, אולי </w:t>
      </w:r>
      <w:bookmarkStart w:id="1057" w:name="_ETM_Q1_5907973"/>
      <w:bookmarkEnd w:id="1057"/>
      <w:r>
        <w:rPr>
          <w:rFonts w:hint="cs"/>
          <w:rtl/>
        </w:rPr>
        <w:t xml:space="preserve">שמונה </w:t>
      </w:r>
      <w:r w:rsidR="004A341B">
        <w:rPr>
          <w:rFonts w:hint="cs"/>
          <w:rtl/>
        </w:rPr>
        <w:t xml:space="preserve">חודשים </w:t>
      </w:r>
      <w:r>
        <w:rPr>
          <w:rFonts w:hint="cs"/>
          <w:rtl/>
        </w:rPr>
        <w:t>עד שנה</w:t>
      </w:r>
      <w:r w:rsidR="004A341B">
        <w:rPr>
          <w:rFonts w:hint="cs"/>
          <w:rtl/>
        </w:rPr>
        <w:t xml:space="preserve">. </w:t>
      </w:r>
      <w:bookmarkStart w:id="1058" w:name="_ETM_Q1_5920347"/>
      <w:bookmarkStart w:id="1059" w:name="_ETM_Q1_5920401"/>
      <w:bookmarkEnd w:id="1058"/>
      <w:bookmarkEnd w:id="1059"/>
    </w:p>
    <w:p w:rsidR="00FF51AA" w:rsidRDefault="00FF51AA" w:rsidP="001A71C5">
      <w:pPr>
        <w:rPr>
          <w:rtl/>
        </w:rPr>
      </w:pPr>
    </w:p>
    <w:p w:rsidR="004A341B" w:rsidRDefault="004A341B" w:rsidP="004A341B">
      <w:pPr>
        <w:pStyle w:val="af6"/>
        <w:keepNext/>
        <w:rPr>
          <w:rtl/>
        </w:rPr>
      </w:pPr>
      <w:bookmarkStart w:id="1060" w:name="ET_yor_6157_191"/>
      <w:r w:rsidRPr="004A34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3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4A341B" w:rsidRDefault="004A341B" w:rsidP="004A341B">
      <w:pPr>
        <w:pStyle w:val="KeepWithNext"/>
        <w:rPr>
          <w:rtl/>
        </w:rPr>
      </w:pPr>
    </w:p>
    <w:p w:rsidR="00FF51AA" w:rsidRDefault="00FF51AA" w:rsidP="004A341B">
      <w:pPr>
        <w:rPr>
          <w:rtl/>
        </w:rPr>
      </w:pPr>
      <w:bookmarkStart w:id="1061" w:name="_ETM_Q1_5936360"/>
      <w:bookmarkStart w:id="1062" w:name="_ETM_Q1_5936412"/>
      <w:bookmarkEnd w:id="1061"/>
      <w:bookmarkEnd w:id="1062"/>
      <w:r>
        <w:rPr>
          <w:rFonts w:hint="cs"/>
          <w:rtl/>
        </w:rPr>
        <w:t xml:space="preserve">נצטרך לתת </w:t>
      </w:r>
      <w:r w:rsidR="004A341B">
        <w:rPr>
          <w:rFonts w:hint="cs"/>
          <w:rtl/>
        </w:rPr>
        <w:t xml:space="preserve">לזה </w:t>
      </w:r>
      <w:r>
        <w:rPr>
          <w:rFonts w:hint="cs"/>
          <w:rtl/>
        </w:rPr>
        <w:t>תשובה</w:t>
      </w:r>
      <w:r w:rsidR="004A341B">
        <w:rPr>
          <w:rFonts w:hint="cs"/>
          <w:rtl/>
        </w:rPr>
        <w:t xml:space="preserve"> לפני סיום החקיקה.</w:t>
      </w:r>
    </w:p>
    <w:p w:rsidR="00FF51AA" w:rsidRDefault="00FF51AA" w:rsidP="001A71C5">
      <w:pPr>
        <w:rPr>
          <w:rtl/>
        </w:rPr>
      </w:pPr>
    </w:p>
    <w:p w:rsidR="004A341B" w:rsidRDefault="004A341B" w:rsidP="004A341B">
      <w:pPr>
        <w:pStyle w:val="af9"/>
        <w:keepNext/>
        <w:rPr>
          <w:rtl/>
        </w:rPr>
      </w:pPr>
      <w:bookmarkStart w:id="1063" w:name="ET_guest_רפי_רכס_192"/>
      <w:r w:rsidRPr="004A341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A3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4A341B" w:rsidRDefault="004A341B" w:rsidP="004A341B">
      <w:pPr>
        <w:pStyle w:val="KeepWithNext"/>
        <w:rPr>
          <w:rtl/>
        </w:rPr>
      </w:pPr>
    </w:p>
    <w:p w:rsidR="00FF51AA" w:rsidRDefault="004A341B" w:rsidP="004A341B">
      <w:pPr>
        <w:rPr>
          <w:rtl/>
        </w:rPr>
      </w:pPr>
      <w:r>
        <w:rPr>
          <w:rFonts w:hint="cs"/>
          <w:rtl/>
        </w:rPr>
        <w:t>חשוב ש</w:t>
      </w:r>
      <w:r w:rsidR="00FF51AA">
        <w:rPr>
          <w:rFonts w:hint="cs"/>
          <w:rtl/>
        </w:rPr>
        <w:t xml:space="preserve">שאר הסעיפים יהיו </w:t>
      </w:r>
      <w:r>
        <w:rPr>
          <w:rFonts w:hint="cs"/>
          <w:rtl/>
        </w:rPr>
        <w:t>באופן מיידי.</w:t>
      </w:r>
    </w:p>
    <w:p w:rsidR="004A341B" w:rsidRDefault="004A341B" w:rsidP="004A341B">
      <w:pPr>
        <w:rPr>
          <w:rtl/>
        </w:rPr>
      </w:pPr>
    </w:p>
    <w:p w:rsidR="004A341B" w:rsidRDefault="004A341B" w:rsidP="004A341B">
      <w:pPr>
        <w:pStyle w:val="a4"/>
        <w:keepNext/>
        <w:rPr>
          <w:rtl/>
        </w:rPr>
      </w:pPr>
      <w:bookmarkStart w:id="1064" w:name="ET_speaker_דר_גור_בליי_194"/>
      <w:r w:rsidRPr="004A341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A3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4A341B" w:rsidRDefault="004A341B" w:rsidP="004A341B">
      <w:pPr>
        <w:pStyle w:val="KeepWithNext"/>
        <w:rPr>
          <w:rtl/>
        </w:rPr>
      </w:pPr>
    </w:p>
    <w:p w:rsidR="004A341B" w:rsidRDefault="004A341B" w:rsidP="004A341B">
      <w:pPr>
        <w:pStyle w:val="afd"/>
        <w:numPr>
          <w:ilvl w:val="0"/>
          <w:numId w:val="6"/>
        </w:numPr>
      </w:pPr>
      <w:r>
        <w:rPr>
          <w:rFonts w:hint="cs"/>
          <w:rtl/>
        </w:rPr>
        <w:t>בסעיף קטן (ב), אחרי פסקה (2) יבוא:</w:t>
      </w:r>
    </w:p>
    <w:p w:rsidR="004A341B" w:rsidRDefault="004A341B" w:rsidP="004A341B">
      <w:pPr>
        <w:rPr>
          <w:rtl/>
        </w:rPr>
      </w:pPr>
    </w:p>
    <w:p w:rsidR="004A341B" w:rsidRDefault="004A341B" w:rsidP="004A341B">
      <w:pPr>
        <w:ind w:left="720"/>
        <w:rPr>
          <w:rtl/>
        </w:rPr>
      </w:pPr>
      <w:r>
        <w:rPr>
          <w:rFonts w:hint="cs"/>
          <w:rtl/>
        </w:rPr>
        <w:t>"(3) להטיל קנס."</w:t>
      </w:r>
    </w:p>
    <w:p w:rsidR="004A341B" w:rsidRPr="004A341B" w:rsidRDefault="004A341B" w:rsidP="004A341B">
      <w:pPr>
        <w:ind w:left="720"/>
        <w:rPr>
          <w:rtl/>
        </w:rPr>
      </w:pPr>
    </w:p>
    <w:p w:rsidR="004A341B" w:rsidRDefault="004A341B" w:rsidP="004A341B">
      <w:pPr>
        <w:pStyle w:val="af9"/>
        <w:keepNext/>
        <w:rPr>
          <w:rtl/>
        </w:rPr>
      </w:pPr>
      <w:bookmarkStart w:id="1065" w:name="_ETM_Q1_5988673"/>
      <w:bookmarkStart w:id="1066" w:name="ET_guest_שמעון_יעקבי_193"/>
      <w:bookmarkEnd w:id="1065"/>
      <w:r w:rsidRPr="004A341B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4A3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4A341B" w:rsidRDefault="004A341B" w:rsidP="004A341B">
      <w:pPr>
        <w:pStyle w:val="KeepWithNext"/>
        <w:rPr>
          <w:rtl/>
        </w:rPr>
      </w:pPr>
    </w:p>
    <w:p w:rsidR="00FF51AA" w:rsidRDefault="004A341B" w:rsidP="00586F00">
      <w:pPr>
        <w:rPr>
          <w:rtl/>
        </w:rPr>
      </w:pPr>
      <w:bookmarkStart w:id="1067" w:name="_ETM_Q1_5989174"/>
      <w:bookmarkStart w:id="1068" w:name="_ETM_Q1_5989212"/>
      <w:bookmarkEnd w:id="1067"/>
      <w:bookmarkEnd w:id="1068"/>
      <w:r>
        <w:rPr>
          <w:rFonts w:hint="cs"/>
          <w:rtl/>
        </w:rPr>
        <w:t>החוק המקורי נחקק בשנת 1995</w:t>
      </w:r>
      <w:r w:rsidR="00545685">
        <w:rPr>
          <w:rFonts w:hint="cs"/>
          <w:rtl/>
        </w:rPr>
        <w:t xml:space="preserve"> </w:t>
      </w:r>
      <w:r w:rsidR="00586F00">
        <w:rPr>
          <w:rFonts w:hint="cs"/>
          <w:rtl/>
        </w:rPr>
        <w:t>ו</w:t>
      </w:r>
      <w:r>
        <w:rPr>
          <w:rFonts w:hint="cs"/>
          <w:rtl/>
        </w:rPr>
        <w:t xml:space="preserve">מאז מביא </w:t>
      </w:r>
      <w:r w:rsidR="00FF51AA">
        <w:rPr>
          <w:rFonts w:hint="cs"/>
          <w:rtl/>
        </w:rPr>
        <w:t xml:space="preserve">ברכה רבה. החוק המקורי יצר שינוי מחוק בתי דין </w:t>
      </w:r>
      <w:r>
        <w:rPr>
          <w:rFonts w:hint="cs"/>
          <w:rtl/>
        </w:rPr>
        <w:t xml:space="preserve">דתיים (כפיית ציות ודרכי </w:t>
      </w:r>
      <w:bookmarkStart w:id="1069" w:name="_ETM_Q1_6010962"/>
      <w:bookmarkEnd w:id="1069"/>
      <w:r>
        <w:rPr>
          <w:rFonts w:hint="cs"/>
          <w:rtl/>
        </w:rPr>
        <w:t>דיון)</w:t>
      </w:r>
      <w:r w:rsidR="00586F00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FF51AA">
        <w:rPr>
          <w:rFonts w:hint="cs"/>
          <w:rtl/>
        </w:rPr>
        <w:t>כך שהטלת מאס</w:t>
      </w:r>
      <w:r>
        <w:rPr>
          <w:rFonts w:hint="cs"/>
          <w:rtl/>
        </w:rPr>
        <w:t>ר</w:t>
      </w:r>
      <w:r w:rsidR="00FF51AA">
        <w:rPr>
          <w:rFonts w:hint="cs"/>
          <w:rtl/>
        </w:rPr>
        <w:t xml:space="preserve"> שהייתה כפופה קו</w:t>
      </w:r>
      <w:r w:rsidR="00586F00">
        <w:rPr>
          <w:rFonts w:hint="cs"/>
          <w:rtl/>
        </w:rPr>
        <w:t>דם לאישור נשיא בית המשפט העליון</w:t>
      </w:r>
      <w:r w:rsidR="00FF51AA">
        <w:rPr>
          <w:rFonts w:hint="cs"/>
          <w:rtl/>
        </w:rPr>
        <w:t xml:space="preserve"> הוחרגה והועברה לידי בתי הדין הרבניים. הוראת </w:t>
      </w:r>
      <w:r w:rsidR="00BF2A58">
        <w:rPr>
          <w:rFonts w:hint="cs"/>
          <w:rtl/>
        </w:rPr>
        <w:t>החוק המקורית</w:t>
      </w:r>
      <w:r w:rsidR="00681F67">
        <w:rPr>
          <w:rFonts w:hint="cs"/>
          <w:rtl/>
        </w:rPr>
        <w:t xml:space="preserve"> -</w:t>
      </w:r>
      <w:r w:rsidR="00BF2A58">
        <w:rPr>
          <w:rFonts w:hint="cs"/>
          <w:rtl/>
        </w:rPr>
        <w:t xml:space="preserve"> דומני בסעיף 6</w:t>
      </w:r>
      <w:r w:rsidR="00681F67">
        <w:rPr>
          <w:rFonts w:hint="cs"/>
          <w:rtl/>
        </w:rPr>
        <w:t xml:space="preserve"> לחוק שיפוט בתי דין רבניים -</w:t>
      </w:r>
      <w:r w:rsidR="00BF2A58">
        <w:rPr>
          <w:rFonts w:hint="cs"/>
          <w:rtl/>
        </w:rPr>
        <w:t xml:space="preserve"> </w:t>
      </w:r>
      <w:r w:rsidR="00FF51AA">
        <w:rPr>
          <w:rFonts w:hint="cs"/>
          <w:rtl/>
        </w:rPr>
        <w:t xml:space="preserve">שדיברה על היכולת להטיל </w:t>
      </w:r>
      <w:r w:rsidR="00BF2A58">
        <w:rPr>
          <w:rFonts w:hint="cs"/>
          <w:rtl/>
        </w:rPr>
        <w:t>מאסר על סרבן גט בפנייה מיוחדת של</w:t>
      </w:r>
      <w:r w:rsidR="00FF51AA">
        <w:rPr>
          <w:rFonts w:hint="cs"/>
          <w:rtl/>
        </w:rPr>
        <w:t xml:space="preserve"> היועץ המשפטי לממשלה אל בית </w:t>
      </w:r>
      <w:r w:rsidR="00BF2A58">
        <w:rPr>
          <w:rFonts w:hint="cs"/>
          <w:rtl/>
        </w:rPr>
        <w:t xml:space="preserve">משפט מחוזי כעבור 180 </w:t>
      </w:r>
      <w:bookmarkStart w:id="1070" w:name="_ETM_Q1_6042736"/>
      <w:bookmarkEnd w:id="1070"/>
      <w:r w:rsidR="00BF2A58">
        <w:rPr>
          <w:rFonts w:hint="cs"/>
          <w:rtl/>
        </w:rPr>
        <w:t xml:space="preserve">יום </w:t>
      </w:r>
      <w:r w:rsidR="00FF51AA">
        <w:rPr>
          <w:rFonts w:hint="cs"/>
          <w:rtl/>
        </w:rPr>
        <w:t>מאז פס</w:t>
      </w:r>
      <w:r w:rsidR="00BF2A58">
        <w:rPr>
          <w:rFonts w:hint="cs"/>
          <w:rtl/>
        </w:rPr>
        <w:t>ק</w:t>
      </w:r>
      <w:r w:rsidR="00FF51AA">
        <w:rPr>
          <w:rFonts w:hint="cs"/>
          <w:rtl/>
        </w:rPr>
        <w:t xml:space="preserve"> </w:t>
      </w:r>
      <w:r w:rsidR="00681F67">
        <w:rPr>
          <w:rFonts w:hint="cs"/>
          <w:rtl/>
        </w:rPr>
        <w:t>ה</w:t>
      </w:r>
      <w:r w:rsidR="00BF2A58">
        <w:rPr>
          <w:rFonts w:hint="cs"/>
          <w:rtl/>
        </w:rPr>
        <w:t>דין בכפייה</w:t>
      </w:r>
      <w:r w:rsidR="00681F67">
        <w:rPr>
          <w:rFonts w:hint="cs"/>
          <w:rtl/>
        </w:rPr>
        <w:t>,</w:t>
      </w:r>
      <w:r w:rsidR="00BF2A58">
        <w:rPr>
          <w:rFonts w:hint="cs"/>
          <w:rtl/>
        </w:rPr>
        <w:t xml:space="preserve"> </w:t>
      </w:r>
      <w:r w:rsidR="00FF51AA">
        <w:rPr>
          <w:rFonts w:hint="cs"/>
          <w:rtl/>
        </w:rPr>
        <w:t>ה</w:t>
      </w:r>
      <w:r w:rsidR="00BF2A58">
        <w:rPr>
          <w:rFonts w:hint="cs"/>
          <w:rtl/>
        </w:rPr>
        <w:t>פ</w:t>
      </w:r>
      <w:r w:rsidR="00FF51AA">
        <w:rPr>
          <w:rFonts w:hint="cs"/>
          <w:rtl/>
        </w:rPr>
        <w:t>כה להיות אות מתה. הדבר הזה נעשה טיפין טיפין</w:t>
      </w:r>
      <w:r w:rsidR="0029379A">
        <w:rPr>
          <w:rFonts w:hint="cs"/>
          <w:rtl/>
        </w:rPr>
        <w:t>,</w:t>
      </w:r>
      <w:r w:rsidR="000B4693">
        <w:rPr>
          <w:rFonts w:hint="cs"/>
          <w:rtl/>
        </w:rPr>
        <w:t xml:space="preserve"> כי מצד אחד הי</w:t>
      </w:r>
      <w:r w:rsidR="00FF51AA">
        <w:rPr>
          <w:rFonts w:hint="cs"/>
          <w:rtl/>
        </w:rPr>
        <w:t>ה</w:t>
      </w:r>
      <w:r w:rsidR="000B4693">
        <w:rPr>
          <w:rFonts w:hint="cs"/>
          <w:rtl/>
        </w:rPr>
        <w:t xml:space="preserve"> </w:t>
      </w:r>
      <w:r w:rsidR="00FF51AA">
        <w:rPr>
          <w:rFonts w:hint="cs"/>
          <w:rtl/>
        </w:rPr>
        <w:t xml:space="preserve">חשש פנימי בתוך בתי הדין </w:t>
      </w:r>
      <w:r w:rsidR="000B4693">
        <w:rPr>
          <w:rFonts w:hint="cs"/>
          <w:rtl/>
        </w:rPr>
        <w:t xml:space="preserve">שמא </w:t>
      </w:r>
      <w:r w:rsidR="00FF51AA">
        <w:rPr>
          <w:rFonts w:hint="cs"/>
          <w:rtl/>
        </w:rPr>
        <w:t xml:space="preserve">הסנקציות </w:t>
      </w:r>
      <w:r w:rsidR="000B4693">
        <w:rPr>
          <w:rFonts w:hint="cs"/>
          <w:rtl/>
        </w:rPr>
        <w:t>האלו ש</w:t>
      </w:r>
      <w:r w:rsidR="00FF51AA">
        <w:rPr>
          <w:rFonts w:hint="cs"/>
          <w:rtl/>
        </w:rPr>
        <w:t>מ</w:t>
      </w:r>
      <w:r w:rsidR="000B4693">
        <w:rPr>
          <w:rFonts w:hint="cs"/>
          <w:rtl/>
        </w:rPr>
        <w:t>א</w:t>
      </w:r>
      <w:r w:rsidR="00FF51AA">
        <w:rPr>
          <w:rFonts w:hint="cs"/>
          <w:rtl/>
        </w:rPr>
        <w:t xml:space="preserve">פשרות לבתי הדין להשתמש </w:t>
      </w:r>
      <w:r w:rsidR="000B4693">
        <w:rPr>
          <w:rFonts w:hint="cs"/>
          <w:rtl/>
        </w:rPr>
        <w:t xml:space="preserve">בכלים מודרניים </w:t>
      </w:r>
      <w:r w:rsidR="00545685">
        <w:rPr>
          <w:rFonts w:hint="cs"/>
          <w:rtl/>
        </w:rPr>
        <w:t>לאכיפת גט</w:t>
      </w:r>
      <w:r w:rsidR="00681F67">
        <w:rPr>
          <w:rFonts w:hint="cs"/>
          <w:rtl/>
        </w:rPr>
        <w:t xml:space="preserve"> על</w:t>
      </w:r>
      <w:r w:rsidR="005739D4">
        <w:rPr>
          <w:rFonts w:hint="cs"/>
          <w:rtl/>
        </w:rPr>
        <w:t>ו</w:t>
      </w:r>
      <w:r w:rsidR="00FF51AA">
        <w:rPr>
          <w:rFonts w:hint="cs"/>
          <w:rtl/>
        </w:rPr>
        <w:t>ל</w:t>
      </w:r>
      <w:r w:rsidR="005739D4">
        <w:rPr>
          <w:rFonts w:hint="cs"/>
          <w:rtl/>
        </w:rPr>
        <w:t>י</w:t>
      </w:r>
      <w:r w:rsidR="00FF51AA">
        <w:rPr>
          <w:rFonts w:hint="cs"/>
          <w:rtl/>
        </w:rPr>
        <w:t>ם ליצור איזו</w:t>
      </w:r>
      <w:r w:rsidR="005739D4">
        <w:rPr>
          <w:rFonts w:hint="cs"/>
          <w:rtl/>
        </w:rPr>
        <w:t xml:space="preserve"> שהיא פרצה, ומצד שני</w:t>
      </w:r>
      <w:r w:rsidR="00FF51AA">
        <w:rPr>
          <w:rFonts w:hint="cs"/>
          <w:rtl/>
        </w:rPr>
        <w:t xml:space="preserve"> היו חששות אזרח</w:t>
      </w:r>
      <w:r w:rsidR="005739D4">
        <w:rPr>
          <w:rFonts w:hint="cs"/>
          <w:rtl/>
        </w:rPr>
        <w:t>יים שאולי הכוח הזה שניתן לדיינים</w:t>
      </w:r>
      <w:r w:rsidR="00681F67">
        <w:rPr>
          <w:rFonts w:hint="cs"/>
          <w:rtl/>
        </w:rPr>
        <w:t xml:space="preserve"> שעוסקים ביישום דין תורה</w:t>
      </w:r>
      <w:r w:rsidR="00FF51AA">
        <w:rPr>
          <w:rFonts w:hint="cs"/>
          <w:rtl/>
        </w:rPr>
        <w:t xml:space="preserve"> הוא כוח שהמחוק</w:t>
      </w:r>
      <w:r w:rsidR="005739D4">
        <w:rPr>
          <w:rFonts w:hint="cs"/>
          <w:rtl/>
        </w:rPr>
        <w:t>ק</w:t>
      </w:r>
      <w:r w:rsidR="00FF51AA">
        <w:rPr>
          <w:rFonts w:hint="cs"/>
          <w:rtl/>
        </w:rPr>
        <w:t xml:space="preserve"> האזרחי אינו מעוניין ל</w:t>
      </w:r>
      <w:r w:rsidR="005739D4">
        <w:rPr>
          <w:rFonts w:hint="cs"/>
          <w:rtl/>
        </w:rPr>
        <w:t>תת ל</w:t>
      </w:r>
      <w:r w:rsidR="00681F67">
        <w:rPr>
          <w:rFonts w:hint="cs"/>
          <w:rtl/>
        </w:rPr>
        <w:t xml:space="preserve">הם. </w:t>
      </w:r>
      <w:r w:rsidR="005739D4">
        <w:rPr>
          <w:rFonts w:hint="cs"/>
          <w:rtl/>
        </w:rPr>
        <w:t>הניסיון שנ</w:t>
      </w:r>
      <w:r w:rsidR="00FF51AA">
        <w:rPr>
          <w:rFonts w:hint="cs"/>
          <w:rtl/>
        </w:rPr>
        <w:t>רכש מאז</w:t>
      </w:r>
      <w:r w:rsidR="005739D4">
        <w:rPr>
          <w:rFonts w:hint="cs"/>
          <w:rtl/>
        </w:rPr>
        <w:t xml:space="preserve"> 1995 מלמד ש</w:t>
      </w:r>
      <w:r w:rsidR="00FF51AA">
        <w:rPr>
          <w:rFonts w:hint="cs"/>
          <w:rtl/>
        </w:rPr>
        <w:t>הסמכויות הו</w:t>
      </w:r>
      <w:r w:rsidR="00681F67">
        <w:rPr>
          <w:rFonts w:hint="cs"/>
          <w:rtl/>
        </w:rPr>
        <w:t>פעלו בצורה נכונה, בצורה עניינית,</w:t>
      </w:r>
      <w:r w:rsidR="00FF51AA">
        <w:rPr>
          <w:rFonts w:hint="cs"/>
          <w:rtl/>
        </w:rPr>
        <w:t xml:space="preserve"> </w:t>
      </w:r>
      <w:r w:rsidR="00681F67">
        <w:rPr>
          <w:rFonts w:hint="cs"/>
          <w:rtl/>
        </w:rPr>
        <w:t>ו</w:t>
      </w:r>
      <w:r w:rsidR="00FF51AA">
        <w:rPr>
          <w:rFonts w:hint="cs"/>
          <w:rtl/>
        </w:rPr>
        <w:t>אף הגענו</w:t>
      </w:r>
      <w:r w:rsidR="005739D4">
        <w:rPr>
          <w:rFonts w:hint="cs"/>
          <w:rtl/>
        </w:rPr>
        <w:t xml:space="preserve"> </w:t>
      </w:r>
      <w:r w:rsidR="00FF51AA">
        <w:rPr>
          <w:rFonts w:hint="cs"/>
          <w:rtl/>
        </w:rPr>
        <w:t xml:space="preserve">למצב שלפני </w:t>
      </w:r>
      <w:r w:rsidR="005739D4">
        <w:rPr>
          <w:rFonts w:hint="cs"/>
          <w:rtl/>
        </w:rPr>
        <w:t xml:space="preserve">10,13 שנה </w:t>
      </w:r>
      <w:bookmarkStart w:id="1071" w:name="_ETM_Q1_6099327"/>
      <w:bookmarkEnd w:id="1071"/>
      <w:r w:rsidR="00FF51AA">
        <w:rPr>
          <w:rFonts w:hint="cs"/>
          <w:rtl/>
        </w:rPr>
        <w:t>הגע</w:t>
      </w:r>
      <w:r w:rsidR="00681F67">
        <w:rPr>
          <w:rFonts w:hint="cs"/>
          <w:rtl/>
        </w:rPr>
        <w:t>נו למסקנה שהחוק הזה איננו מספיק כי</w:t>
      </w:r>
      <w:r w:rsidR="00FF51AA">
        <w:rPr>
          <w:rFonts w:hint="cs"/>
          <w:rtl/>
        </w:rPr>
        <w:t xml:space="preserve"> המאסר שמ</w:t>
      </w:r>
      <w:r w:rsidR="005739D4">
        <w:rPr>
          <w:rFonts w:hint="cs"/>
          <w:rtl/>
        </w:rPr>
        <w:t>ת</w:t>
      </w:r>
      <w:r w:rsidR="00FF51AA">
        <w:rPr>
          <w:rFonts w:hint="cs"/>
          <w:rtl/>
        </w:rPr>
        <w:t xml:space="preserve">אפשר </w:t>
      </w:r>
      <w:r w:rsidR="005739D4">
        <w:rPr>
          <w:rFonts w:hint="cs"/>
          <w:rtl/>
        </w:rPr>
        <w:t xml:space="preserve">לפי החוק הזה </w:t>
      </w:r>
      <w:r w:rsidR="00FF51AA">
        <w:rPr>
          <w:rFonts w:hint="cs"/>
          <w:rtl/>
        </w:rPr>
        <w:t>הוא רק ל</w:t>
      </w:r>
      <w:r w:rsidR="005739D4">
        <w:rPr>
          <w:rFonts w:hint="cs"/>
          <w:rtl/>
        </w:rPr>
        <w:t>-10 שנים. הי</w:t>
      </w:r>
      <w:r w:rsidR="00FF51AA">
        <w:rPr>
          <w:rFonts w:hint="cs"/>
          <w:rtl/>
        </w:rPr>
        <w:t>ה</w:t>
      </w:r>
      <w:r w:rsidR="005739D4">
        <w:rPr>
          <w:rFonts w:hint="cs"/>
          <w:rtl/>
        </w:rPr>
        <w:t xml:space="preserve"> </w:t>
      </w:r>
      <w:r w:rsidR="00FF51AA">
        <w:rPr>
          <w:rFonts w:hint="cs"/>
          <w:rtl/>
        </w:rPr>
        <w:t>לנו סרבן ג</w:t>
      </w:r>
      <w:r w:rsidR="005739D4">
        <w:rPr>
          <w:rFonts w:hint="cs"/>
          <w:rtl/>
        </w:rPr>
        <w:t xml:space="preserve">ט שישב בכלא למעלה מ-10 </w:t>
      </w:r>
      <w:bookmarkStart w:id="1072" w:name="_ETM_Q1_6109508"/>
      <w:bookmarkEnd w:id="1072"/>
      <w:r w:rsidR="005739D4">
        <w:rPr>
          <w:rFonts w:hint="cs"/>
          <w:rtl/>
        </w:rPr>
        <w:t>שנים</w:t>
      </w:r>
      <w:r w:rsidR="00681F67">
        <w:rPr>
          <w:rFonts w:hint="cs"/>
          <w:rtl/>
        </w:rPr>
        <w:t xml:space="preserve"> ש</w:t>
      </w:r>
      <w:r w:rsidR="00FF51AA">
        <w:rPr>
          <w:rFonts w:hint="cs"/>
          <w:rtl/>
        </w:rPr>
        <w:t xml:space="preserve">נאלצנו לחזור לחוק בתי דין </w:t>
      </w:r>
      <w:r w:rsidR="005739D4">
        <w:rPr>
          <w:rFonts w:hint="cs"/>
          <w:rtl/>
        </w:rPr>
        <w:t>דתיים</w:t>
      </w:r>
      <w:r w:rsidR="00FF51AA">
        <w:rPr>
          <w:rFonts w:hint="cs"/>
          <w:rtl/>
        </w:rPr>
        <w:t xml:space="preserve"> (כפיית </w:t>
      </w:r>
      <w:r w:rsidR="005739D4">
        <w:rPr>
          <w:rFonts w:hint="cs"/>
          <w:rtl/>
        </w:rPr>
        <w:t>ציות ודרכי דיון), ד</w:t>
      </w:r>
      <w:r w:rsidR="00FF51AA">
        <w:rPr>
          <w:rFonts w:hint="cs"/>
          <w:rtl/>
        </w:rPr>
        <w:t>היינו הוד</w:t>
      </w:r>
      <w:r w:rsidR="005739D4">
        <w:rPr>
          <w:rFonts w:hint="cs"/>
          <w:rtl/>
        </w:rPr>
        <w:t>עה לנשיא בית המשפט ה</w:t>
      </w:r>
      <w:r w:rsidR="00FF51AA">
        <w:rPr>
          <w:rFonts w:hint="cs"/>
          <w:rtl/>
        </w:rPr>
        <w:t>ע</w:t>
      </w:r>
      <w:r w:rsidR="005739D4">
        <w:rPr>
          <w:rFonts w:hint="cs"/>
          <w:rtl/>
        </w:rPr>
        <w:t>ל</w:t>
      </w:r>
      <w:r w:rsidR="00FF51AA">
        <w:rPr>
          <w:rFonts w:hint="cs"/>
          <w:rtl/>
        </w:rPr>
        <w:t xml:space="preserve">יון או לנשיאת בית </w:t>
      </w:r>
      <w:r w:rsidR="005739D4">
        <w:rPr>
          <w:rFonts w:hint="cs"/>
          <w:rtl/>
        </w:rPr>
        <w:t>המשפט העליון, כאשר הנ</w:t>
      </w:r>
      <w:r w:rsidR="00FF51AA">
        <w:rPr>
          <w:rFonts w:hint="cs"/>
          <w:rtl/>
        </w:rPr>
        <w:t>ש</w:t>
      </w:r>
      <w:r w:rsidR="005739D4">
        <w:rPr>
          <w:rFonts w:hint="cs"/>
          <w:rtl/>
        </w:rPr>
        <w:t>י</w:t>
      </w:r>
      <w:r w:rsidR="00FF51AA">
        <w:rPr>
          <w:rFonts w:hint="cs"/>
          <w:rtl/>
        </w:rPr>
        <w:t>א או הנשיא</w:t>
      </w:r>
      <w:r w:rsidR="005739D4">
        <w:rPr>
          <w:rFonts w:hint="cs"/>
          <w:rtl/>
        </w:rPr>
        <w:t>ה מוסמכים לשנות את החוק או לבטלו</w:t>
      </w:r>
      <w:r w:rsidR="00FF51AA">
        <w:rPr>
          <w:rFonts w:hint="cs"/>
          <w:rtl/>
        </w:rPr>
        <w:t>.</w:t>
      </w:r>
      <w:r w:rsidR="005739D4">
        <w:rPr>
          <w:rFonts w:hint="cs"/>
          <w:rtl/>
        </w:rPr>
        <w:t xml:space="preserve"> </w:t>
      </w:r>
      <w:r w:rsidR="00FF51AA">
        <w:rPr>
          <w:rFonts w:hint="cs"/>
          <w:rtl/>
        </w:rPr>
        <w:t>לפני כמה שנים התחילו בתי הדין להטיל קנסות על סרבני או סר</w:t>
      </w:r>
      <w:r w:rsidR="005739D4">
        <w:rPr>
          <w:rFonts w:hint="cs"/>
          <w:rtl/>
        </w:rPr>
        <w:t>ב</w:t>
      </w:r>
      <w:r w:rsidR="00FF51AA">
        <w:rPr>
          <w:rFonts w:hint="cs"/>
          <w:rtl/>
        </w:rPr>
        <w:t xml:space="preserve">ניות גט </w:t>
      </w:r>
      <w:r w:rsidR="005739D4">
        <w:rPr>
          <w:rFonts w:hint="cs"/>
          <w:rtl/>
        </w:rPr>
        <w:t xml:space="preserve">לפי חוק הכפייה. </w:t>
      </w:r>
      <w:r w:rsidR="00FF51AA">
        <w:rPr>
          <w:rFonts w:hint="cs"/>
          <w:rtl/>
        </w:rPr>
        <w:t>הגענו למסקנה שאין צורך בסמכות הביקורת שיש לנשיא</w:t>
      </w:r>
      <w:r w:rsidR="005739D4">
        <w:rPr>
          <w:rFonts w:hint="cs"/>
          <w:rtl/>
        </w:rPr>
        <w:t xml:space="preserve"> בית המשפט העליון על הטלת הסנקציות</w:t>
      </w:r>
      <w:r w:rsidR="00681F67">
        <w:rPr>
          <w:rFonts w:hint="cs"/>
          <w:rtl/>
        </w:rPr>
        <w:t xml:space="preserve">, </w:t>
      </w:r>
      <w:bookmarkStart w:id="1073" w:name="_ETM_Q1_6168313"/>
      <w:bookmarkEnd w:id="1073"/>
      <w:r w:rsidR="00681F67">
        <w:rPr>
          <w:rFonts w:hint="cs"/>
          <w:rtl/>
        </w:rPr>
        <w:t xml:space="preserve">כי </w:t>
      </w:r>
      <w:r w:rsidR="005739D4">
        <w:rPr>
          <w:rFonts w:hint="cs"/>
          <w:rtl/>
        </w:rPr>
        <w:t>אם בית הדין מ</w:t>
      </w:r>
      <w:r w:rsidR="00FF51AA">
        <w:rPr>
          <w:rFonts w:hint="cs"/>
          <w:rtl/>
        </w:rPr>
        <w:t>ו</w:t>
      </w:r>
      <w:r w:rsidR="005739D4">
        <w:rPr>
          <w:rFonts w:hint="cs"/>
          <w:rtl/>
        </w:rPr>
        <w:t>ס</w:t>
      </w:r>
      <w:r w:rsidR="00FF51AA">
        <w:rPr>
          <w:rFonts w:hint="cs"/>
          <w:rtl/>
        </w:rPr>
        <w:t>מך להטיל מ</w:t>
      </w:r>
      <w:r w:rsidR="005739D4">
        <w:rPr>
          <w:rFonts w:hint="cs"/>
          <w:rtl/>
        </w:rPr>
        <w:t xml:space="preserve">אסר </w:t>
      </w:r>
      <w:r w:rsidR="00FF51AA">
        <w:rPr>
          <w:rFonts w:hint="cs"/>
          <w:rtl/>
        </w:rPr>
        <w:t xml:space="preserve">והוא עושה את זה </w:t>
      </w:r>
      <w:r w:rsidR="005739D4">
        <w:rPr>
          <w:rFonts w:hint="cs"/>
          <w:rtl/>
        </w:rPr>
        <w:t>אך ו</w:t>
      </w:r>
      <w:r w:rsidR="00FF51AA">
        <w:rPr>
          <w:rFonts w:hint="cs"/>
          <w:rtl/>
        </w:rPr>
        <w:t xml:space="preserve">רק </w:t>
      </w:r>
      <w:r w:rsidR="005739D4">
        <w:rPr>
          <w:rFonts w:hint="cs"/>
          <w:rtl/>
        </w:rPr>
        <w:t>במקרים ש</w:t>
      </w:r>
      <w:r w:rsidR="00FF51AA">
        <w:rPr>
          <w:rFonts w:hint="cs"/>
          <w:rtl/>
        </w:rPr>
        <w:t>על פי דין תורה אפשר להטיל</w:t>
      </w:r>
      <w:r w:rsidR="005739D4">
        <w:rPr>
          <w:rFonts w:hint="cs"/>
          <w:rtl/>
        </w:rPr>
        <w:t xml:space="preserve"> את המאסר</w:t>
      </w:r>
      <w:r w:rsidR="00FF51AA">
        <w:rPr>
          <w:rFonts w:hint="cs"/>
          <w:rtl/>
        </w:rPr>
        <w:t>, חזקה עליו שסנקציה של קנ</w:t>
      </w:r>
      <w:r w:rsidR="005739D4">
        <w:rPr>
          <w:rFonts w:hint="cs"/>
          <w:rtl/>
        </w:rPr>
        <w:t>ס שהי</w:t>
      </w:r>
      <w:bookmarkStart w:id="1074" w:name="_ETM_Q1_6182035"/>
      <w:bookmarkEnd w:id="1074"/>
      <w:r w:rsidR="00FF51AA">
        <w:rPr>
          <w:rFonts w:hint="cs"/>
          <w:rtl/>
        </w:rPr>
        <w:t>א</w:t>
      </w:r>
      <w:r w:rsidR="005739D4">
        <w:rPr>
          <w:rFonts w:hint="cs"/>
          <w:rtl/>
        </w:rPr>
        <w:t xml:space="preserve"> פחותה מסנקציה של מאסר</w:t>
      </w:r>
      <w:r w:rsidR="00FF51AA">
        <w:rPr>
          <w:rFonts w:hint="cs"/>
          <w:rtl/>
        </w:rPr>
        <w:t xml:space="preserve"> </w:t>
      </w:r>
      <w:r w:rsidR="005739D4">
        <w:rPr>
          <w:rFonts w:hint="cs"/>
          <w:rtl/>
        </w:rPr>
        <w:t xml:space="preserve">הוא </w:t>
      </w:r>
      <w:r w:rsidR="00FF51AA">
        <w:rPr>
          <w:rFonts w:hint="cs"/>
          <w:rtl/>
        </w:rPr>
        <w:t>יעשה בצורה נכונה ומ</w:t>
      </w:r>
      <w:r w:rsidR="005739D4">
        <w:rPr>
          <w:rFonts w:hint="cs"/>
          <w:rtl/>
        </w:rPr>
        <w:t>ידתית</w:t>
      </w:r>
      <w:r w:rsidR="00FF51AA">
        <w:rPr>
          <w:rFonts w:hint="cs"/>
          <w:rtl/>
        </w:rPr>
        <w:t>, על פי כל הכללים הא</w:t>
      </w:r>
      <w:r w:rsidR="005739D4">
        <w:rPr>
          <w:rFonts w:hint="cs"/>
          <w:rtl/>
        </w:rPr>
        <w:t>ז</w:t>
      </w:r>
      <w:r w:rsidR="00FF51AA">
        <w:rPr>
          <w:rFonts w:hint="cs"/>
          <w:rtl/>
        </w:rPr>
        <w:t>ר</w:t>
      </w:r>
      <w:r w:rsidR="005739D4">
        <w:rPr>
          <w:rFonts w:hint="cs"/>
          <w:rtl/>
        </w:rPr>
        <w:t>ח</w:t>
      </w:r>
      <w:r w:rsidR="00FF51AA">
        <w:rPr>
          <w:rFonts w:hint="cs"/>
          <w:rtl/>
        </w:rPr>
        <w:t xml:space="preserve">יים והדתיים גם יחד. </w:t>
      </w:r>
    </w:p>
    <w:p w:rsidR="00FF51AA" w:rsidRDefault="00FF51AA" w:rsidP="001A71C5">
      <w:pPr>
        <w:rPr>
          <w:rtl/>
        </w:rPr>
      </w:pPr>
    </w:p>
    <w:p w:rsidR="005739D4" w:rsidRDefault="005739D4" w:rsidP="005739D4">
      <w:pPr>
        <w:pStyle w:val="af9"/>
        <w:keepNext/>
        <w:rPr>
          <w:rtl/>
        </w:rPr>
      </w:pPr>
      <w:bookmarkStart w:id="1075" w:name="_ETM_Q1_6195234"/>
      <w:bookmarkStart w:id="1076" w:name="ET_guest_רפי_רכס_195"/>
      <w:bookmarkEnd w:id="1075"/>
      <w:r w:rsidRPr="005739D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73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5739D4" w:rsidRDefault="005739D4" w:rsidP="005739D4">
      <w:pPr>
        <w:pStyle w:val="KeepWithNext"/>
        <w:rPr>
          <w:rtl/>
        </w:rPr>
      </w:pPr>
    </w:p>
    <w:p w:rsidR="00FF51AA" w:rsidRDefault="00BB71B0" w:rsidP="00BB71B0">
      <w:pPr>
        <w:rPr>
          <w:rtl/>
        </w:rPr>
      </w:pPr>
      <w:bookmarkStart w:id="1077" w:name="_ETM_Q1_6195812"/>
      <w:bookmarkStart w:id="1078" w:name="_ETM_Q1_6195862"/>
      <w:bookmarkEnd w:id="1077"/>
      <w:bookmarkEnd w:id="1078"/>
      <w:r>
        <w:rPr>
          <w:rFonts w:hint="cs"/>
          <w:rtl/>
        </w:rPr>
        <w:t>כשזה הי</w:t>
      </w:r>
      <w:r w:rsidR="00FF51A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79" w:name="_ETM_Q1_6194999"/>
      <w:bookmarkEnd w:id="1079"/>
      <w:r>
        <w:rPr>
          <w:rFonts w:hint="cs"/>
          <w:rtl/>
        </w:rPr>
        <w:t xml:space="preserve">רק לפי סעיף 7א </w:t>
      </w:r>
      <w:r w:rsidR="00FF51AA">
        <w:rPr>
          <w:rFonts w:hint="cs"/>
          <w:rtl/>
        </w:rPr>
        <w:t xml:space="preserve">לחוק </w:t>
      </w:r>
      <w:r>
        <w:rPr>
          <w:rFonts w:hint="cs"/>
          <w:rtl/>
        </w:rPr>
        <w:t>כפייה ציות, זה יצר מצב שהיינו צריכים לה</w:t>
      </w:r>
      <w:r w:rsidR="00FF51AA">
        <w:rPr>
          <w:rFonts w:hint="cs"/>
          <w:rtl/>
        </w:rPr>
        <w:t>ו</w:t>
      </w:r>
      <w:r>
        <w:rPr>
          <w:rFonts w:hint="cs"/>
          <w:rtl/>
        </w:rPr>
        <w:t>כ</w:t>
      </w:r>
      <w:r w:rsidR="00FF51AA">
        <w:rPr>
          <w:rFonts w:hint="cs"/>
          <w:rtl/>
        </w:rPr>
        <w:t xml:space="preserve">יח </w:t>
      </w:r>
      <w:r>
        <w:rPr>
          <w:rFonts w:hint="cs"/>
          <w:rtl/>
        </w:rPr>
        <w:t xml:space="preserve">לבית המשפט </w:t>
      </w:r>
      <w:bookmarkStart w:id="1080" w:name="_ETM_Q1_6207524"/>
      <w:bookmarkEnd w:id="1080"/>
      <w:r>
        <w:rPr>
          <w:rFonts w:hint="cs"/>
          <w:rtl/>
        </w:rPr>
        <w:t xml:space="preserve">העליון שעשינו הכל, שהיינו צריכים להסביר לו שאנחנו לא יכולים להכניס </w:t>
      </w:r>
      <w:bookmarkStart w:id="1081" w:name="_ETM_Q1_6205111"/>
      <w:bookmarkEnd w:id="1081"/>
      <w:r>
        <w:rPr>
          <w:rFonts w:hint="cs"/>
          <w:rtl/>
        </w:rPr>
        <w:t xml:space="preserve">אותו למאסר כי אנחנו רוצים </w:t>
      </w:r>
      <w:r w:rsidR="00FF51AA">
        <w:rPr>
          <w:rFonts w:hint="cs"/>
          <w:rtl/>
        </w:rPr>
        <w:t xml:space="preserve">הדרגה. </w:t>
      </w:r>
    </w:p>
    <w:p w:rsidR="00FF51AA" w:rsidRDefault="00FF51AA" w:rsidP="00FF51AA">
      <w:pPr>
        <w:ind w:firstLine="0"/>
        <w:rPr>
          <w:rtl/>
        </w:rPr>
      </w:pPr>
    </w:p>
    <w:p w:rsidR="00BB71B0" w:rsidRDefault="00BB71B0" w:rsidP="00BB71B0">
      <w:pPr>
        <w:pStyle w:val="af6"/>
        <w:keepNext/>
        <w:rPr>
          <w:rtl/>
        </w:rPr>
      </w:pPr>
      <w:bookmarkStart w:id="1082" w:name="_ETM_Q1_6226089"/>
      <w:bookmarkStart w:id="1083" w:name="ET_yor_6157_196"/>
      <w:bookmarkEnd w:id="1082"/>
      <w:r w:rsidRPr="00BB71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BB71B0" w:rsidRDefault="00BB71B0" w:rsidP="00BB71B0">
      <w:pPr>
        <w:pStyle w:val="KeepWithNext"/>
        <w:rPr>
          <w:rtl/>
        </w:rPr>
      </w:pPr>
    </w:p>
    <w:p w:rsidR="00FF51AA" w:rsidRDefault="00FF51AA" w:rsidP="00BB71B0">
      <w:pPr>
        <w:ind w:firstLine="0"/>
        <w:rPr>
          <w:rtl/>
        </w:rPr>
      </w:pPr>
      <w:bookmarkStart w:id="1084" w:name="_ETM_Q1_6226592"/>
      <w:bookmarkStart w:id="1085" w:name="_ETM_Q1_6226634"/>
      <w:bookmarkEnd w:id="1084"/>
      <w:bookmarkEnd w:id="1085"/>
      <w:r>
        <w:rPr>
          <w:rtl/>
        </w:rPr>
        <w:tab/>
      </w:r>
      <w:r w:rsidR="00BB71B0">
        <w:rPr>
          <w:rFonts w:hint="cs"/>
          <w:rtl/>
        </w:rPr>
        <w:t xml:space="preserve">ולכן אתם כותבים פה את העניין של להטיל קנס. </w:t>
      </w:r>
      <w:r>
        <w:rPr>
          <w:rFonts w:hint="cs"/>
          <w:rtl/>
        </w:rPr>
        <w:t>אין פה איזו הבנייה של</w:t>
      </w:r>
      <w:r w:rsidR="00BB71B0">
        <w:rPr>
          <w:rFonts w:hint="cs"/>
          <w:rtl/>
        </w:rPr>
        <w:t xml:space="preserve"> </w:t>
      </w:r>
      <w:r>
        <w:rPr>
          <w:rFonts w:hint="cs"/>
          <w:rtl/>
        </w:rPr>
        <w:t>גובה קנסות</w:t>
      </w:r>
      <w:r w:rsidR="00BB71B0">
        <w:rPr>
          <w:rFonts w:hint="cs"/>
          <w:rtl/>
        </w:rPr>
        <w:t>.</w:t>
      </w:r>
    </w:p>
    <w:p w:rsidR="00FF51AA" w:rsidRDefault="00FF51AA" w:rsidP="00FF51AA">
      <w:pPr>
        <w:ind w:firstLine="0"/>
        <w:rPr>
          <w:rtl/>
        </w:rPr>
      </w:pPr>
    </w:p>
    <w:p w:rsidR="00BB71B0" w:rsidRDefault="00BB71B0" w:rsidP="00BB71B0">
      <w:pPr>
        <w:pStyle w:val="a4"/>
        <w:keepNext/>
        <w:rPr>
          <w:rtl/>
        </w:rPr>
      </w:pPr>
      <w:bookmarkStart w:id="1086" w:name="ET_speaker_דר_גור_בליי_197"/>
      <w:r w:rsidRPr="00BB71B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BB7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BB71B0" w:rsidRDefault="00BB71B0" w:rsidP="00BB71B0">
      <w:pPr>
        <w:pStyle w:val="KeepWithNext"/>
        <w:rPr>
          <w:rtl/>
        </w:rPr>
      </w:pPr>
    </w:p>
    <w:p w:rsidR="00FF51AA" w:rsidRDefault="00545685" w:rsidP="00545685">
      <w:pPr>
        <w:rPr>
          <w:rtl/>
        </w:rPr>
      </w:pPr>
      <w:bookmarkStart w:id="1087" w:name="_ETM_Q1_6233650"/>
      <w:bookmarkEnd w:id="1087"/>
      <w:r>
        <w:rPr>
          <w:rFonts w:hint="cs"/>
          <w:rtl/>
        </w:rPr>
        <w:t xml:space="preserve">יש שתי שאלות. </w:t>
      </w:r>
      <w:r w:rsidR="00BB71B0">
        <w:rPr>
          <w:rFonts w:hint="cs"/>
          <w:rtl/>
        </w:rPr>
        <w:t>אחת</w:t>
      </w:r>
      <w:r>
        <w:rPr>
          <w:rFonts w:hint="cs"/>
          <w:rtl/>
        </w:rPr>
        <w:t>,</w:t>
      </w:r>
      <w:r w:rsidR="00BB71B0">
        <w:rPr>
          <w:rFonts w:hint="cs"/>
          <w:rtl/>
        </w:rPr>
        <w:t xml:space="preserve"> לגבי </w:t>
      </w:r>
      <w:r>
        <w:rPr>
          <w:rFonts w:hint="cs"/>
          <w:rtl/>
        </w:rPr>
        <w:t xml:space="preserve">ההבניה </w:t>
      </w:r>
      <w:r>
        <w:rPr>
          <w:rtl/>
        </w:rPr>
        <w:t>–</w:t>
      </w:r>
      <w:r w:rsidR="00BB71B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BB71B0">
        <w:rPr>
          <w:rFonts w:hint="cs"/>
          <w:rtl/>
        </w:rPr>
        <w:t xml:space="preserve">נכון שבפקודת ביזיון אין הבניה, אבל השאלה אם פה </w:t>
      </w:r>
      <w:bookmarkStart w:id="1088" w:name="_ETM_Q1_6237815"/>
      <w:bookmarkEnd w:id="1088"/>
      <w:r>
        <w:rPr>
          <w:rFonts w:hint="cs"/>
          <w:rtl/>
        </w:rPr>
        <w:t>נדרש -</w:t>
      </w:r>
      <w:r w:rsidR="00BB71B0">
        <w:rPr>
          <w:rFonts w:hint="cs"/>
          <w:rtl/>
        </w:rPr>
        <w:t xml:space="preserve"> </w:t>
      </w:r>
      <w:bookmarkStart w:id="1089" w:name="_ETM_Q1_6237260"/>
      <w:bookmarkEnd w:id="1089"/>
      <w:r w:rsidR="00BB71B0">
        <w:rPr>
          <w:rFonts w:hint="cs"/>
          <w:rtl/>
        </w:rPr>
        <w:t xml:space="preserve">ושתיים, לגבי הגבייה של זה, האם במרכז לגביית קנסות. </w:t>
      </w:r>
    </w:p>
    <w:p w:rsidR="00FF51AA" w:rsidRDefault="00FF51AA" w:rsidP="00FF51AA">
      <w:pPr>
        <w:ind w:firstLine="0"/>
        <w:rPr>
          <w:rtl/>
        </w:rPr>
      </w:pPr>
    </w:p>
    <w:p w:rsidR="00BB71B0" w:rsidRDefault="00BB71B0" w:rsidP="00BB71B0">
      <w:pPr>
        <w:pStyle w:val="af9"/>
        <w:keepNext/>
        <w:rPr>
          <w:rtl/>
        </w:rPr>
      </w:pPr>
      <w:bookmarkStart w:id="1090" w:name="_ETM_Q1_6228090"/>
      <w:bookmarkStart w:id="1091" w:name="ET_guest_שמעון_יעקבי_198"/>
      <w:bookmarkEnd w:id="1090"/>
      <w:r w:rsidRPr="00BB71B0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B71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BB71B0" w:rsidRDefault="00BB71B0" w:rsidP="00BB71B0">
      <w:pPr>
        <w:pStyle w:val="KeepWithNext"/>
        <w:rPr>
          <w:rtl/>
        </w:rPr>
      </w:pPr>
    </w:p>
    <w:p w:rsidR="00FF51AA" w:rsidRDefault="00FF51AA" w:rsidP="00FF51AA">
      <w:pPr>
        <w:ind w:firstLine="0"/>
        <w:rPr>
          <w:rtl/>
        </w:rPr>
      </w:pPr>
      <w:bookmarkStart w:id="1092" w:name="_ETM_Q1_6228648"/>
      <w:bookmarkStart w:id="1093" w:name="_ETM_Q1_6228710"/>
      <w:bookmarkEnd w:id="1092"/>
      <w:bookmarkEnd w:id="1093"/>
      <w:r>
        <w:rPr>
          <w:rtl/>
        </w:rPr>
        <w:tab/>
      </w:r>
      <w:r>
        <w:rPr>
          <w:rFonts w:hint="cs"/>
          <w:rtl/>
        </w:rPr>
        <w:t xml:space="preserve">זה </w:t>
      </w:r>
      <w:r w:rsidR="00BB71B0">
        <w:rPr>
          <w:rFonts w:hint="cs"/>
          <w:rtl/>
        </w:rPr>
        <w:t>הופך להיות לקנס כמו כל</w:t>
      </w:r>
      <w:r>
        <w:rPr>
          <w:rFonts w:hint="cs"/>
          <w:rtl/>
        </w:rPr>
        <w:t xml:space="preserve"> קנס שמטילה </w:t>
      </w:r>
      <w:r w:rsidR="00BB71B0">
        <w:rPr>
          <w:rFonts w:hint="cs"/>
          <w:rtl/>
        </w:rPr>
        <w:t xml:space="preserve">רשות אזרחית </w:t>
      </w:r>
      <w:bookmarkStart w:id="1094" w:name="_ETM_Q1_6246187"/>
      <w:bookmarkEnd w:id="1094"/>
      <w:r>
        <w:rPr>
          <w:rFonts w:hint="cs"/>
          <w:rtl/>
        </w:rPr>
        <w:t xml:space="preserve">לצורך כפיית ציות. </w:t>
      </w:r>
    </w:p>
    <w:p w:rsidR="00BB71B0" w:rsidRDefault="00BB71B0" w:rsidP="00FF51AA">
      <w:pPr>
        <w:ind w:firstLine="0"/>
        <w:rPr>
          <w:rtl/>
        </w:rPr>
      </w:pPr>
      <w:bookmarkStart w:id="1095" w:name="_ETM_Q1_6250942"/>
      <w:bookmarkEnd w:id="1095"/>
    </w:p>
    <w:p w:rsidR="00BB71B0" w:rsidRDefault="00BB71B0" w:rsidP="00BB71B0">
      <w:pPr>
        <w:pStyle w:val="af6"/>
        <w:keepNext/>
        <w:rPr>
          <w:rtl/>
        </w:rPr>
      </w:pPr>
      <w:bookmarkStart w:id="1096" w:name="ET_yor_6157_199"/>
      <w:r w:rsidRPr="00BB71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BB71B0" w:rsidRDefault="00BB71B0" w:rsidP="00BB71B0">
      <w:pPr>
        <w:pStyle w:val="KeepWithNext"/>
        <w:rPr>
          <w:rtl/>
        </w:rPr>
      </w:pPr>
    </w:p>
    <w:p w:rsidR="00FF51AA" w:rsidRDefault="00FF51AA" w:rsidP="00BB71B0">
      <w:pPr>
        <w:ind w:firstLine="0"/>
        <w:rPr>
          <w:rtl/>
        </w:rPr>
      </w:pPr>
      <w:bookmarkStart w:id="1097" w:name="_ETM_Q1_6251440"/>
      <w:bookmarkStart w:id="1098" w:name="_ETM_Q1_6251486"/>
      <w:bookmarkEnd w:id="1097"/>
      <w:bookmarkEnd w:id="1098"/>
      <w:r>
        <w:rPr>
          <w:rtl/>
        </w:rPr>
        <w:tab/>
      </w:r>
      <w:r w:rsidR="00BB71B0">
        <w:rPr>
          <w:rFonts w:hint="cs"/>
          <w:rtl/>
        </w:rPr>
        <w:t xml:space="preserve">אפשר לבטל במקרה שהוא </w:t>
      </w:r>
      <w:r>
        <w:rPr>
          <w:rFonts w:hint="cs"/>
          <w:rtl/>
        </w:rPr>
        <w:t>מ</w:t>
      </w:r>
      <w:r w:rsidR="00BB71B0">
        <w:rPr>
          <w:rFonts w:hint="cs"/>
          <w:rtl/>
        </w:rPr>
        <w:t xml:space="preserve">ציית? </w:t>
      </w:r>
    </w:p>
    <w:p w:rsidR="00FF51AA" w:rsidRDefault="00FF51AA" w:rsidP="00FF51AA">
      <w:pPr>
        <w:ind w:firstLine="0"/>
        <w:rPr>
          <w:rtl/>
        </w:rPr>
      </w:pPr>
    </w:p>
    <w:p w:rsidR="00BB71B0" w:rsidRDefault="00BB71B0" w:rsidP="00BB71B0">
      <w:pPr>
        <w:pStyle w:val="af9"/>
        <w:keepNext/>
        <w:rPr>
          <w:rtl/>
        </w:rPr>
      </w:pPr>
      <w:bookmarkStart w:id="1099" w:name="ET_guest_שמעון_יעקבי_200"/>
      <w:r w:rsidRPr="00BB71B0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B71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BB71B0" w:rsidRDefault="00BB71B0" w:rsidP="00BB71B0">
      <w:pPr>
        <w:pStyle w:val="KeepWithNext"/>
        <w:rPr>
          <w:rtl/>
        </w:rPr>
      </w:pPr>
    </w:p>
    <w:p w:rsidR="00FF51AA" w:rsidRDefault="00FF51AA" w:rsidP="00BB71B0">
      <w:pPr>
        <w:rPr>
          <w:rtl/>
        </w:rPr>
      </w:pPr>
      <w:r>
        <w:rPr>
          <w:rFonts w:hint="cs"/>
          <w:rtl/>
        </w:rPr>
        <w:t>כן</w:t>
      </w:r>
      <w:r w:rsidR="00BB71B0">
        <w:rPr>
          <w:rFonts w:hint="cs"/>
          <w:rtl/>
        </w:rPr>
        <w:t>.</w:t>
      </w:r>
    </w:p>
    <w:p w:rsidR="00FF51AA" w:rsidRDefault="00FF51AA" w:rsidP="00FF51AA">
      <w:pPr>
        <w:ind w:firstLine="0"/>
        <w:rPr>
          <w:rtl/>
        </w:rPr>
      </w:pPr>
    </w:p>
    <w:p w:rsidR="00BB71B0" w:rsidRDefault="00BB71B0" w:rsidP="00BB71B0">
      <w:pPr>
        <w:pStyle w:val="af9"/>
        <w:keepNext/>
        <w:rPr>
          <w:rtl/>
        </w:rPr>
      </w:pPr>
      <w:bookmarkStart w:id="1100" w:name="_ETM_Q1_6256085"/>
      <w:bookmarkStart w:id="1101" w:name="ET_guest_בת_שבע_שרמן_שני_201"/>
      <w:bookmarkEnd w:id="1100"/>
      <w:r w:rsidRPr="00BB71B0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BB71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BB71B0" w:rsidRDefault="00BB71B0" w:rsidP="00BB71B0">
      <w:pPr>
        <w:pStyle w:val="KeepWithNext"/>
        <w:rPr>
          <w:rtl/>
        </w:rPr>
      </w:pPr>
    </w:p>
    <w:p w:rsidR="00FF51AA" w:rsidRDefault="00FF51AA" w:rsidP="00313BC5">
      <w:pPr>
        <w:ind w:firstLine="0"/>
        <w:rPr>
          <w:rtl/>
        </w:rPr>
      </w:pPr>
      <w:bookmarkStart w:id="1102" w:name="_ETM_Q1_6256524"/>
      <w:bookmarkStart w:id="1103" w:name="_ETM_Q1_6256572"/>
      <w:bookmarkEnd w:id="1102"/>
      <w:bookmarkEnd w:id="1103"/>
      <w:r>
        <w:rPr>
          <w:rtl/>
        </w:rPr>
        <w:tab/>
      </w:r>
      <w:r w:rsidR="00D43DAF">
        <w:rPr>
          <w:rFonts w:hint="cs"/>
          <w:rtl/>
        </w:rPr>
        <w:t xml:space="preserve"> צווי הגב</w:t>
      </w:r>
      <w:r>
        <w:rPr>
          <w:rFonts w:hint="cs"/>
          <w:rtl/>
        </w:rPr>
        <w:t>לה פוקעים ביו</w:t>
      </w:r>
      <w:r w:rsidR="00BB71B0">
        <w:rPr>
          <w:rFonts w:hint="cs"/>
          <w:rtl/>
        </w:rPr>
        <w:t>ם שהו</w:t>
      </w:r>
      <w:r>
        <w:rPr>
          <w:rFonts w:hint="cs"/>
          <w:rtl/>
        </w:rPr>
        <w:t>א</w:t>
      </w:r>
      <w:r w:rsidR="00BB71B0">
        <w:rPr>
          <w:rFonts w:hint="cs"/>
          <w:rtl/>
        </w:rPr>
        <w:t xml:space="preserve"> נותן את הגט. </w:t>
      </w:r>
      <w:bookmarkStart w:id="1104" w:name="_ETM_Q1_6270591"/>
      <w:bookmarkEnd w:id="1104"/>
      <w:r w:rsidR="00D43DAF">
        <w:rPr>
          <w:rFonts w:hint="cs"/>
          <w:rtl/>
        </w:rPr>
        <w:t xml:space="preserve">אם הקנס הזה נקבע </w:t>
      </w:r>
      <w:bookmarkStart w:id="1105" w:name="_ETM_Q1_6301057"/>
      <w:bookmarkEnd w:id="1105"/>
      <w:r w:rsidR="00D43DAF">
        <w:rPr>
          <w:rFonts w:hint="cs"/>
          <w:rtl/>
        </w:rPr>
        <w:t>על ידי המוסד לגביית קנסות</w:t>
      </w:r>
      <w:r w:rsidR="00022D85">
        <w:rPr>
          <w:rFonts w:hint="cs"/>
          <w:rtl/>
        </w:rPr>
        <w:t>,</w:t>
      </w:r>
      <w:r w:rsidR="00D43DAF">
        <w:rPr>
          <w:rFonts w:hint="cs"/>
          <w:rtl/>
        </w:rPr>
        <w:t xml:space="preserve"> זה לא </w:t>
      </w:r>
      <w:bookmarkStart w:id="1106" w:name="_ETM_Q1_6299302"/>
      <w:bookmarkEnd w:id="1106"/>
      <w:r w:rsidR="00022D85">
        <w:rPr>
          <w:rFonts w:hint="cs"/>
          <w:rtl/>
        </w:rPr>
        <w:t xml:space="preserve">משהו שאפשר יהיה להיפטר ממנו. השאלה </w:t>
      </w:r>
      <w:bookmarkStart w:id="1107" w:name="_ETM_Q1_6311422"/>
      <w:bookmarkStart w:id="1108" w:name="_ETM_Q1_6316479"/>
      <w:bookmarkEnd w:id="1107"/>
      <w:bookmarkEnd w:id="1108"/>
      <w:r w:rsidR="00022D85">
        <w:rPr>
          <w:rFonts w:hint="cs"/>
          <w:rtl/>
        </w:rPr>
        <w:t xml:space="preserve">אם הקנס </w:t>
      </w:r>
      <w:bookmarkStart w:id="1109" w:name="_ETM_Q1_6330912"/>
      <w:bookmarkEnd w:id="1109"/>
      <w:r w:rsidR="00022D85">
        <w:rPr>
          <w:rFonts w:hint="cs"/>
          <w:rtl/>
        </w:rPr>
        <w:t>ימשיך להיות עליו אחרי מתן הגט או לא.</w:t>
      </w:r>
      <w:r w:rsidR="00D43DA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F51AA" w:rsidRDefault="00FF51AA" w:rsidP="00FF51AA">
      <w:pPr>
        <w:rPr>
          <w:rtl/>
        </w:rPr>
      </w:pPr>
    </w:p>
    <w:p w:rsidR="00022D85" w:rsidRDefault="00022D85" w:rsidP="00022D85">
      <w:pPr>
        <w:pStyle w:val="af6"/>
        <w:keepNext/>
        <w:rPr>
          <w:rtl/>
        </w:rPr>
      </w:pPr>
      <w:bookmarkStart w:id="1110" w:name="ET_yor_6157_203"/>
      <w:r w:rsidRPr="00022D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2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022D85" w:rsidRDefault="00022D85" w:rsidP="00022D85">
      <w:pPr>
        <w:pStyle w:val="KeepWithNext"/>
        <w:rPr>
          <w:rtl/>
        </w:rPr>
      </w:pPr>
    </w:p>
    <w:p w:rsidR="00FF51AA" w:rsidRDefault="00022D85" w:rsidP="00313BC5">
      <w:pPr>
        <w:rPr>
          <w:rtl/>
        </w:rPr>
      </w:pPr>
      <w:r>
        <w:rPr>
          <w:rFonts w:hint="cs"/>
          <w:rtl/>
        </w:rPr>
        <w:t xml:space="preserve">אם </w:t>
      </w:r>
      <w:r w:rsidR="00FF51AA">
        <w:rPr>
          <w:rFonts w:hint="cs"/>
          <w:rtl/>
        </w:rPr>
        <w:t xml:space="preserve">יש שני אנשים </w:t>
      </w:r>
      <w:r>
        <w:rPr>
          <w:rFonts w:hint="cs"/>
          <w:rtl/>
        </w:rPr>
        <w:t>ששניהם סירבו באותה מידה ל</w:t>
      </w:r>
      <w:r w:rsidR="005234FA">
        <w:rPr>
          <w:rFonts w:hint="cs"/>
          <w:rtl/>
        </w:rPr>
        <w:t xml:space="preserve">תת </w:t>
      </w:r>
      <w:r>
        <w:rPr>
          <w:rFonts w:hint="cs"/>
          <w:rtl/>
        </w:rPr>
        <w:t xml:space="preserve">גט </w:t>
      </w:r>
      <w:r w:rsidR="005234FA">
        <w:rPr>
          <w:rFonts w:hint="cs"/>
          <w:rtl/>
        </w:rPr>
        <w:t xml:space="preserve">אבל </w:t>
      </w:r>
      <w:r w:rsidR="00FF51AA">
        <w:rPr>
          <w:rFonts w:hint="cs"/>
          <w:rtl/>
        </w:rPr>
        <w:t xml:space="preserve">אחד </w:t>
      </w:r>
      <w:r w:rsidR="00240D96">
        <w:rPr>
          <w:rFonts w:hint="cs"/>
          <w:rtl/>
        </w:rPr>
        <w:t xml:space="preserve">מהם </w:t>
      </w:r>
      <w:r w:rsidR="00FF51AA">
        <w:rPr>
          <w:rFonts w:hint="cs"/>
          <w:rtl/>
        </w:rPr>
        <w:t>שיל</w:t>
      </w:r>
      <w:r>
        <w:rPr>
          <w:rFonts w:hint="cs"/>
          <w:rtl/>
        </w:rPr>
        <w:t xml:space="preserve">ם את הקנס ואחרי חודש נתן את הגט ואחת לא שילמה את הקנס </w:t>
      </w:r>
      <w:r w:rsidR="005234FA">
        <w:rPr>
          <w:rFonts w:hint="cs"/>
          <w:rtl/>
        </w:rPr>
        <w:t>ואחרי חודש נתנה את הגט</w:t>
      </w:r>
      <w:r>
        <w:rPr>
          <w:rFonts w:hint="cs"/>
          <w:rtl/>
        </w:rPr>
        <w:t xml:space="preserve">, </w:t>
      </w:r>
      <w:r w:rsidR="00FF51AA">
        <w:rPr>
          <w:rFonts w:hint="cs"/>
          <w:rtl/>
        </w:rPr>
        <w:t xml:space="preserve">אצלה </w:t>
      </w:r>
      <w:r w:rsidR="005234FA">
        <w:rPr>
          <w:rFonts w:hint="cs"/>
          <w:rtl/>
        </w:rPr>
        <w:t>יהיו</w:t>
      </w:r>
      <w:r w:rsidR="00FF51AA">
        <w:rPr>
          <w:rFonts w:hint="cs"/>
          <w:rtl/>
        </w:rPr>
        <w:t xml:space="preserve"> חובות, ריביות והצמדו</w:t>
      </w:r>
      <w:r>
        <w:rPr>
          <w:rFonts w:hint="cs"/>
          <w:rtl/>
        </w:rPr>
        <w:t>ת</w:t>
      </w:r>
      <w:r w:rsidR="00586F00">
        <w:rPr>
          <w:rFonts w:hint="cs"/>
          <w:rtl/>
        </w:rPr>
        <w:t>,</w:t>
      </w:r>
      <w:r w:rsidR="00FF51AA">
        <w:rPr>
          <w:rFonts w:hint="cs"/>
          <w:rtl/>
        </w:rPr>
        <w:t xml:space="preserve"> אצלו </w:t>
      </w:r>
      <w:r w:rsidR="00313BC5">
        <w:rPr>
          <w:rFonts w:hint="cs"/>
          <w:rtl/>
        </w:rPr>
        <w:t>לא</w:t>
      </w:r>
      <w:r w:rsidR="005234FA">
        <w:rPr>
          <w:rFonts w:hint="cs"/>
          <w:rtl/>
        </w:rPr>
        <w:t xml:space="preserve"> יהיו </w:t>
      </w:r>
      <w:r>
        <w:rPr>
          <w:rFonts w:hint="cs"/>
          <w:rtl/>
        </w:rPr>
        <w:t>חובות</w:t>
      </w:r>
      <w:bookmarkStart w:id="1111" w:name="_ETM_Q1_6377586"/>
      <w:bookmarkEnd w:id="1111"/>
      <w:r>
        <w:rPr>
          <w:rFonts w:hint="cs"/>
          <w:rtl/>
        </w:rPr>
        <w:t>, ריביות והצמדות כי הוא ש</w:t>
      </w:r>
      <w:r w:rsidR="00FF51AA">
        <w:rPr>
          <w:rFonts w:hint="cs"/>
          <w:rtl/>
        </w:rPr>
        <w:t>י</w:t>
      </w:r>
      <w:r>
        <w:rPr>
          <w:rFonts w:hint="cs"/>
          <w:rtl/>
        </w:rPr>
        <w:t>ל</w:t>
      </w:r>
      <w:r w:rsidR="00FF51AA">
        <w:rPr>
          <w:rFonts w:hint="cs"/>
          <w:rtl/>
        </w:rPr>
        <w:t xml:space="preserve">ם </w:t>
      </w:r>
      <w:r>
        <w:rPr>
          <w:rFonts w:hint="cs"/>
          <w:rtl/>
        </w:rPr>
        <w:t>את הקנס</w:t>
      </w:r>
      <w:r w:rsidR="00FF51AA">
        <w:rPr>
          <w:rFonts w:hint="cs"/>
          <w:rtl/>
        </w:rPr>
        <w:t xml:space="preserve">. עכשיו </w:t>
      </w:r>
      <w:r>
        <w:rPr>
          <w:rFonts w:hint="cs"/>
          <w:rtl/>
        </w:rPr>
        <w:t xml:space="preserve">השאלה היא </w:t>
      </w:r>
      <w:r w:rsidR="00FF51AA">
        <w:rPr>
          <w:rFonts w:hint="cs"/>
          <w:rtl/>
        </w:rPr>
        <w:t>מה קורה עם הכסף ש</w:t>
      </w:r>
      <w:r w:rsidR="00240D96">
        <w:rPr>
          <w:rFonts w:hint="cs"/>
          <w:rtl/>
        </w:rPr>
        <w:t xml:space="preserve">לא </w:t>
      </w:r>
      <w:r w:rsidR="00FF51AA">
        <w:rPr>
          <w:rFonts w:hint="cs"/>
          <w:rtl/>
        </w:rPr>
        <w:t xml:space="preserve">שולם. </w:t>
      </w:r>
    </w:p>
    <w:p w:rsidR="00FF51AA" w:rsidRDefault="00FF51AA" w:rsidP="00FF51AA">
      <w:pPr>
        <w:rPr>
          <w:rtl/>
        </w:rPr>
      </w:pPr>
    </w:p>
    <w:p w:rsidR="00240D96" w:rsidRDefault="00240D96" w:rsidP="00240D96">
      <w:pPr>
        <w:pStyle w:val="af9"/>
        <w:keepNext/>
        <w:rPr>
          <w:rtl/>
        </w:rPr>
      </w:pPr>
      <w:bookmarkStart w:id="1112" w:name="_ETM_Q1_6386045"/>
      <w:bookmarkStart w:id="1113" w:name="ET_guest_בת_שבע_שרמן_שני_204"/>
      <w:bookmarkEnd w:id="1112"/>
      <w:r w:rsidRPr="00240D96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240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240D96" w:rsidRDefault="00240D96" w:rsidP="00240D96">
      <w:pPr>
        <w:pStyle w:val="KeepWithNext"/>
        <w:rPr>
          <w:rtl/>
        </w:rPr>
      </w:pPr>
    </w:p>
    <w:p w:rsidR="00FF51AA" w:rsidRDefault="00FF51AA" w:rsidP="00240D96">
      <w:pPr>
        <w:rPr>
          <w:rtl/>
        </w:rPr>
      </w:pPr>
      <w:bookmarkStart w:id="1114" w:name="_ETM_Q1_6386470"/>
      <w:bookmarkStart w:id="1115" w:name="_ETM_Q1_6386507"/>
      <w:bookmarkEnd w:id="1114"/>
      <w:bookmarkEnd w:id="1115"/>
      <w:r>
        <w:rPr>
          <w:rFonts w:hint="cs"/>
          <w:rtl/>
        </w:rPr>
        <w:t>ה</w:t>
      </w:r>
      <w:r w:rsidR="00240D96">
        <w:rPr>
          <w:rFonts w:hint="cs"/>
          <w:rtl/>
        </w:rPr>
        <w:t xml:space="preserve">קנס מאופס? </w:t>
      </w:r>
      <w:r>
        <w:rPr>
          <w:rFonts w:hint="cs"/>
          <w:rtl/>
        </w:rPr>
        <w:t xml:space="preserve"> </w:t>
      </w:r>
    </w:p>
    <w:p w:rsidR="00FF51AA" w:rsidRDefault="00FF51AA" w:rsidP="00FF51AA">
      <w:pPr>
        <w:rPr>
          <w:rtl/>
        </w:rPr>
      </w:pPr>
    </w:p>
    <w:p w:rsidR="00240D96" w:rsidRDefault="00240D96" w:rsidP="00240D96">
      <w:pPr>
        <w:pStyle w:val="af6"/>
        <w:keepNext/>
        <w:rPr>
          <w:rtl/>
        </w:rPr>
      </w:pPr>
      <w:bookmarkStart w:id="1116" w:name="ET_yor_6157_205"/>
      <w:r w:rsidRPr="00240D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0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240D96" w:rsidRDefault="00240D96" w:rsidP="00240D96">
      <w:pPr>
        <w:pStyle w:val="KeepWithNext"/>
        <w:rPr>
          <w:rtl/>
        </w:rPr>
      </w:pPr>
    </w:p>
    <w:p w:rsidR="00FF51AA" w:rsidRDefault="00FF51AA" w:rsidP="00240D96">
      <w:pPr>
        <w:rPr>
          <w:rtl/>
        </w:rPr>
      </w:pPr>
      <w:r>
        <w:rPr>
          <w:rFonts w:hint="cs"/>
          <w:rtl/>
        </w:rPr>
        <w:t>ה</w:t>
      </w:r>
      <w:r w:rsidR="00240D96">
        <w:rPr>
          <w:rFonts w:hint="cs"/>
          <w:rtl/>
        </w:rPr>
        <w:t xml:space="preserve">אם הוא יצטרך לשלם בכל מקרה את הקנס? </w:t>
      </w:r>
      <w:r>
        <w:rPr>
          <w:rFonts w:hint="cs"/>
          <w:rtl/>
        </w:rPr>
        <w:t xml:space="preserve"> </w:t>
      </w:r>
    </w:p>
    <w:p w:rsidR="00FF51AA" w:rsidRDefault="00FF51AA" w:rsidP="00240D96">
      <w:pPr>
        <w:ind w:firstLine="0"/>
        <w:rPr>
          <w:rtl/>
        </w:rPr>
      </w:pPr>
    </w:p>
    <w:p w:rsidR="00240D96" w:rsidRDefault="00240D96" w:rsidP="00240D96">
      <w:pPr>
        <w:pStyle w:val="af9"/>
        <w:keepNext/>
        <w:rPr>
          <w:rtl/>
        </w:rPr>
      </w:pPr>
      <w:bookmarkStart w:id="1117" w:name="_ETM_Q1_6399795"/>
      <w:bookmarkStart w:id="1118" w:name="ET_guest_שמעון_יעקבי_206"/>
      <w:bookmarkEnd w:id="1117"/>
      <w:r w:rsidRPr="00240D96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240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240D96" w:rsidRDefault="00240D96" w:rsidP="00240D96">
      <w:pPr>
        <w:pStyle w:val="KeepWithNext"/>
        <w:rPr>
          <w:rtl/>
        </w:rPr>
      </w:pPr>
    </w:p>
    <w:p w:rsidR="00FF51AA" w:rsidRDefault="00240D96" w:rsidP="00FF51AA">
      <w:pPr>
        <w:rPr>
          <w:rtl/>
        </w:rPr>
      </w:pPr>
      <w:bookmarkStart w:id="1119" w:name="_ETM_Q1_6400313"/>
      <w:bookmarkStart w:id="1120" w:name="_ETM_Q1_6400362"/>
      <w:bookmarkEnd w:id="1119"/>
      <w:bookmarkEnd w:id="1120"/>
      <w:r>
        <w:rPr>
          <w:rFonts w:hint="cs"/>
          <w:rtl/>
        </w:rPr>
        <w:t>בכל מה שהצ</w:t>
      </w:r>
      <w:r w:rsidR="00FF51AA">
        <w:rPr>
          <w:rFonts w:hint="cs"/>
          <w:rtl/>
        </w:rPr>
        <w:t>ט</w:t>
      </w:r>
      <w:r>
        <w:rPr>
          <w:rFonts w:hint="cs"/>
          <w:rtl/>
        </w:rPr>
        <w:t>ב</w:t>
      </w:r>
      <w:r w:rsidR="00FF51AA">
        <w:rPr>
          <w:rFonts w:hint="cs"/>
          <w:rtl/>
        </w:rPr>
        <w:t>ר עד יום מתן הגט הוא חייב</w:t>
      </w:r>
      <w:r>
        <w:rPr>
          <w:rFonts w:hint="cs"/>
          <w:rtl/>
        </w:rPr>
        <w:t>.</w:t>
      </w:r>
    </w:p>
    <w:p w:rsidR="00FF51AA" w:rsidRDefault="00FF51AA" w:rsidP="00FF51AA">
      <w:pPr>
        <w:rPr>
          <w:rtl/>
        </w:rPr>
      </w:pPr>
    </w:p>
    <w:p w:rsidR="00240D96" w:rsidRDefault="00240D96" w:rsidP="00240D96">
      <w:pPr>
        <w:pStyle w:val="af6"/>
        <w:keepNext/>
        <w:rPr>
          <w:rtl/>
        </w:rPr>
      </w:pPr>
      <w:bookmarkStart w:id="1121" w:name="_ETM_Q1_6404286"/>
      <w:bookmarkStart w:id="1122" w:name="ET_yor_6157_207"/>
      <w:bookmarkEnd w:id="1121"/>
      <w:r w:rsidRPr="00240D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0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240D96" w:rsidRDefault="00240D96" w:rsidP="00240D96">
      <w:pPr>
        <w:pStyle w:val="KeepWithNext"/>
        <w:rPr>
          <w:rtl/>
        </w:rPr>
      </w:pPr>
    </w:p>
    <w:p w:rsidR="00FF51AA" w:rsidRDefault="00FF51AA" w:rsidP="00697DFC">
      <w:pPr>
        <w:rPr>
          <w:rtl/>
        </w:rPr>
      </w:pPr>
      <w:bookmarkStart w:id="1123" w:name="_ETM_Q1_6404734"/>
      <w:bookmarkStart w:id="1124" w:name="_ETM_Q1_6404774"/>
      <w:bookmarkEnd w:id="1123"/>
      <w:bookmarkEnd w:id="1124"/>
      <w:r>
        <w:rPr>
          <w:rFonts w:hint="cs"/>
          <w:rtl/>
        </w:rPr>
        <w:t>זה שונה מ</w:t>
      </w:r>
      <w:r w:rsidR="00240D96">
        <w:rPr>
          <w:rFonts w:hint="cs"/>
          <w:rtl/>
        </w:rPr>
        <w:t>אוד ממה שקורה בביזיון, כי הרבה מאוד פעמים בביזיון מ</w:t>
      </w:r>
      <w:r>
        <w:rPr>
          <w:rFonts w:hint="cs"/>
          <w:rtl/>
        </w:rPr>
        <w:t xml:space="preserve">טילים </w:t>
      </w:r>
      <w:bookmarkStart w:id="1125" w:name="_ETM_Q1_6411562"/>
      <w:bookmarkEnd w:id="1125"/>
      <w:r w:rsidR="00697DFC">
        <w:rPr>
          <w:rFonts w:hint="cs"/>
          <w:rtl/>
        </w:rPr>
        <w:t>ו</w:t>
      </w:r>
      <w:r w:rsidR="00240D96">
        <w:rPr>
          <w:rFonts w:hint="cs"/>
          <w:rtl/>
        </w:rPr>
        <w:t xml:space="preserve">בסוף מורידים לו. </w:t>
      </w:r>
    </w:p>
    <w:p w:rsidR="00FF51AA" w:rsidRDefault="00FF51AA" w:rsidP="00FF51AA">
      <w:pPr>
        <w:rPr>
          <w:rtl/>
        </w:rPr>
      </w:pPr>
    </w:p>
    <w:p w:rsidR="00240D96" w:rsidRDefault="00240D96" w:rsidP="00240D96">
      <w:pPr>
        <w:pStyle w:val="af9"/>
        <w:keepNext/>
        <w:rPr>
          <w:rtl/>
        </w:rPr>
      </w:pPr>
      <w:bookmarkStart w:id="1126" w:name="ET_guest_רפי_רכס_208"/>
      <w:r w:rsidRPr="00240D9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240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:rsidR="00240D96" w:rsidRDefault="00240D96" w:rsidP="00240D96">
      <w:pPr>
        <w:pStyle w:val="KeepWithNext"/>
        <w:rPr>
          <w:rtl/>
        </w:rPr>
      </w:pPr>
    </w:p>
    <w:p w:rsidR="00FF51AA" w:rsidRDefault="00FF51AA" w:rsidP="005F0954">
      <w:pPr>
        <w:rPr>
          <w:rtl/>
        </w:rPr>
      </w:pPr>
      <w:r>
        <w:rPr>
          <w:rFonts w:hint="cs"/>
          <w:rtl/>
        </w:rPr>
        <w:t>כל ה</w:t>
      </w:r>
      <w:r w:rsidR="005F0954">
        <w:rPr>
          <w:rFonts w:hint="cs"/>
          <w:rtl/>
        </w:rPr>
        <w:t>קנסות שהיו קודם היו מכוח ביזיון.</w:t>
      </w:r>
      <w:r>
        <w:rPr>
          <w:rFonts w:hint="cs"/>
          <w:rtl/>
        </w:rPr>
        <w:t xml:space="preserve"> </w:t>
      </w:r>
      <w:r w:rsidR="005F0954">
        <w:rPr>
          <w:rFonts w:hint="cs"/>
          <w:rtl/>
        </w:rPr>
        <w:t xml:space="preserve">גם אם </w:t>
      </w:r>
      <w:r>
        <w:rPr>
          <w:rFonts w:hint="cs"/>
          <w:rtl/>
        </w:rPr>
        <w:t>בן אדם שהוטל על</w:t>
      </w:r>
      <w:r w:rsidR="005F0954">
        <w:rPr>
          <w:rFonts w:hint="cs"/>
          <w:rtl/>
        </w:rPr>
        <w:t xml:space="preserve">יו קנס על זה שהוא לא מבצע ייתן - - </w:t>
      </w:r>
      <w:bookmarkStart w:id="1127" w:name="_ETM_Q1_6426399"/>
      <w:bookmarkEnd w:id="1127"/>
    </w:p>
    <w:p w:rsidR="00FF51AA" w:rsidRDefault="00FF51AA" w:rsidP="00FF51AA">
      <w:pPr>
        <w:rPr>
          <w:rtl/>
        </w:rPr>
      </w:pPr>
    </w:p>
    <w:p w:rsidR="005F0954" w:rsidRDefault="005F0954" w:rsidP="005F0954">
      <w:pPr>
        <w:pStyle w:val="af6"/>
        <w:keepNext/>
        <w:rPr>
          <w:rtl/>
        </w:rPr>
      </w:pPr>
      <w:bookmarkStart w:id="1128" w:name="_ETM_Q1_6435935"/>
      <w:bookmarkStart w:id="1129" w:name="ET_yor_6157_209"/>
      <w:bookmarkEnd w:id="1128"/>
      <w:r w:rsidRPr="005F09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5F0954" w:rsidRDefault="005F0954" w:rsidP="005F0954">
      <w:pPr>
        <w:pStyle w:val="KeepWithNext"/>
        <w:rPr>
          <w:rtl/>
        </w:rPr>
      </w:pPr>
    </w:p>
    <w:p w:rsidR="00FF51AA" w:rsidRDefault="00FF51AA" w:rsidP="00FF51AA">
      <w:pPr>
        <w:rPr>
          <w:rtl/>
        </w:rPr>
      </w:pPr>
      <w:bookmarkStart w:id="1130" w:name="_ETM_Q1_6436367"/>
      <w:bookmarkStart w:id="1131" w:name="_ETM_Q1_6436398"/>
      <w:bookmarkEnd w:id="1130"/>
      <w:bookmarkEnd w:id="1131"/>
      <w:r>
        <w:rPr>
          <w:rFonts w:hint="cs"/>
          <w:rtl/>
        </w:rPr>
        <w:t xml:space="preserve">אז לא </w:t>
      </w:r>
      <w:r w:rsidR="005F0954">
        <w:rPr>
          <w:rFonts w:hint="cs"/>
          <w:rtl/>
        </w:rPr>
        <w:t>מ</w:t>
      </w:r>
      <w:r>
        <w:rPr>
          <w:rFonts w:hint="cs"/>
          <w:rtl/>
        </w:rPr>
        <w:t>בטלים</w:t>
      </w:r>
      <w:r w:rsidR="005F0954">
        <w:rPr>
          <w:rFonts w:hint="cs"/>
          <w:rtl/>
        </w:rPr>
        <w:t>?</w:t>
      </w:r>
    </w:p>
    <w:p w:rsidR="00FF51AA" w:rsidRDefault="00FF51AA" w:rsidP="00FF51AA">
      <w:pPr>
        <w:rPr>
          <w:rtl/>
        </w:rPr>
      </w:pPr>
    </w:p>
    <w:p w:rsidR="005F0954" w:rsidRDefault="005F0954" w:rsidP="005F0954">
      <w:pPr>
        <w:pStyle w:val="af9"/>
        <w:keepNext/>
        <w:rPr>
          <w:rtl/>
        </w:rPr>
      </w:pPr>
      <w:bookmarkStart w:id="1132" w:name="_ETM_Q1_6434465"/>
      <w:bookmarkStart w:id="1133" w:name="ET_guest_רפי_רכס_210"/>
      <w:bookmarkEnd w:id="1132"/>
      <w:r w:rsidRPr="005F095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F0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5F0954" w:rsidRDefault="005F0954" w:rsidP="005F0954">
      <w:pPr>
        <w:pStyle w:val="KeepWithNext"/>
        <w:rPr>
          <w:rtl/>
        </w:rPr>
      </w:pPr>
    </w:p>
    <w:p w:rsidR="00FF51AA" w:rsidRDefault="00FF51AA" w:rsidP="00FF51AA">
      <w:pPr>
        <w:rPr>
          <w:rtl/>
        </w:rPr>
      </w:pPr>
      <w:bookmarkStart w:id="1134" w:name="_ETM_Q1_6434930"/>
      <w:bookmarkStart w:id="1135" w:name="_ETM_Q1_6434984"/>
      <w:bookmarkEnd w:id="1134"/>
      <w:bookmarkEnd w:id="1135"/>
      <w:r>
        <w:rPr>
          <w:rFonts w:hint="cs"/>
          <w:rtl/>
        </w:rPr>
        <w:t>לא</w:t>
      </w:r>
      <w:r w:rsidR="005F0954">
        <w:rPr>
          <w:rFonts w:hint="cs"/>
          <w:rtl/>
        </w:rPr>
        <w:t>.</w:t>
      </w:r>
    </w:p>
    <w:p w:rsidR="00FF51AA" w:rsidRDefault="00FF51AA" w:rsidP="00FF51AA">
      <w:pPr>
        <w:rPr>
          <w:rtl/>
        </w:rPr>
      </w:pPr>
    </w:p>
    <w:p w:rsidR="00FF51AA" w:rsidRDefault="00FF51AA" w:rsidP="00FF51AA">
      <w:pPr>
        <w:pStyle w:val="a4"/>
        <w:keepNext/>
        <w:rPr>
          <w:rtl/>
        </w:rPr>
      </w:pPr>
      <w:bookmarkStart w:id="1136" w:name="ET_speaker_6520_11"/>
      <w:r w:rsidRPr="00FF51A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F5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FF51AA" w:rsidRDefault="00FF51AA" w:rsidP="00FF51AA">
      <w:pPr>
        <w:pStyle w:val="KeepWithNext"/>
        <w:rPr>
          <w:rtl/>
        </w:rPr>
      </w:pPr>
    </w:p>
    <w:p w:rsidR="00FF51AA" w:rsidRDefault="00ED3F01" w:rsidP="00FF51AA">
      <w:pPr>
        <w:rPr>
          <w:rtl/>
        </w:rPr>
      </w:pPr>
      <w:r>
        <w:rPr>
          <w:rFonts w:hint="cs"/>
          <w:rtl/>
        </w:rPr>
        <w:t xml:space="preserve">אם בית </w:t>
      </w:r>
      <w:bookmarkStart w:id="1137" w:name="_ETM_Q1_6432438"/>
      <w:bookmarkEnd w:id="1137"/>
      <w:r>
        <w:rPr>
          <w:rFonts w:hint="cs"/>
          <w:rtl/>
        </w:rPr>
        <w:t xml:space="preserve">הדין יראה </w:t>
      </w:r>
      <w:r w:rsidR="00846BD0">
        <w:rPr>
          <w:rFonts w:hint="cs"/>
          <w:rtl/>
        </w:rPr>
        <w:t xml:space="preserve">שהקנס מעכב את </w:t>
      </w:r>
      <w:r>
        <w:rPr>
          <w:rFonts w:hint="cs"/>
          <w:rtl/>
        </w:rPr>
        <w:t xml:space="preserve">מתן גט, </w:t>
      </w:r>
      <w:r w:rsidR="00FF51AA">
        <w:rPr>
          <w:rFonts w:hint="cs"/>
          <w:rtl/>
        </w:rPr>
        <w:t>הוא לא יבטל אותו?</w:t>
      </w:r>
    </w:p>
    <w:p w:rsidR="00FF51AA" w:rsidRDefault="00FF51AA" w:rsidP="00FF51AA">
      <w:pPr>
        <w:rPr>
          <w:rtl/>
        </w:rPr>
      </w:pPr>
    </w:p>
    <w:p w:rsidR="00ED3F01" w:rsidRDefault="00ED3F01" w:rsidP="00ED3F01">
      <w:pPr>
        <w:pStyle w:val="af6"/>
        <w:keepNext/>
        <w:rPr>
          <w:rtl/>
        </w:rPr>
      </w:pPr>
      <w:bookmarkStart w:id="1138" w:name="_ETM_Q1_6449080"/>
      <w:bookmarkStart w:id="1139" w:name="_ETM_Q1_6449610"/>
      <w:bookmarkStart w:id="1140" w:name="_ETM_Q1_6449658"/>
      <w:bookmarkStart w:id="1141" w:name="_ETM_Q1_6474285"/>
      <w:bookmarkStart w:id="1142" w:name="ET_yor_6157_212"/>
      <w:bookmarkEnd w:id="1138"/>
      <w:bookmarkEnd w:id="1139"/>
      <w:bookmarkEnd w:id="1140"/>
      <w:bookmarkEnd w:id="1141"/>
      <w:r w:rsidRPr="00ED3F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3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ED3F01" w:rsidRDefault="00ED3F01" w:rsidP="00ED3F01">
      <w:pPr>
        <w:pStyle w:val="KeepWithNext"/>
        <w:rPr>
          <w:rtl/>
        </w:rPr>
      </w:pPr>
    </w:p>
    <w:p w:rsidR="00FF51AA" w:rsidRDefault="00ED3F01" w:rsidP="006777E6">
      <w:pPr>
        <w:rPr>
          <w:rtl/>
        </w:rPr>
      </w:pPr>
      <w:bookmarkStart w:id="1143" w:name="_ETM_Q1_6474783"/>
      <w:bookmarkStart w:id="1144" w:name="_ETM_Q1_6474824"/>
      <w:bookmarkEnd w:id="1143"/>
      <w:bookmarkEnd w:id="1144"/>
      <w:r>
        <w:rPr>
          <w:rFonts w:hint="cs"/>
          <w:rtl/>
        </w:rPr>
        <w:t>המטרה בקנס הזה</w:t>
      </w:r>
      <w:r w:rsidR="00FF51AA">
        <w:rPr>
          <w:rFonts w:hint="cs"/>
          <w:rtl/>
        </w:rPr>
        <w:t xml:space="preserve">, בניגוד לקנס שמטרתו </w:t>
      </w:r>
      <w:r w:rsidR="00846BD0">
        <w:rPr>
          <w:rFonts w:hint="cs"/>
          <w:rtl/>
        </w:rPr>
        <w:t xml:space="preserve">להעניש </w:t>
      </w:r>
      <w:bookmarkStart w:id="1145" w:name="_ETM_Q1_6493810"/>
      <w:bookmarkEnd w:id="1145"/>
      <w:r w:rsidR="00846BD0">
        <w:rPr>
          <w:rFonts w:hint="cs"/>
          <w:rtl/>
        </w:rPr>
        <w:t xml:space="preserve">אותך על מה שעשית, היא </w:t>
      </w:r>
      <w:r w:rsidR="00FF51AA">
        <w:rPr>
          <w:rFonts w:hint="cs"/>
          <w:rtl/>
        </w:rPr>
        <w:t>להביא לציות. אם המטרה הושגה, אין שום עניין שהוא</w:t>
      </w:r>
      <w:r w:rsidR="00846BD0">
        <w:rPr>
          <w:rFonts w:hint="cs"/>
          <w:rtl/>
        </w:rPr>
        <w:t xml:space="preserve"> ימשיך לשלם את מה </w:t>
      </w:r>
      <w:bookmarkStart w:id="1146" w:name="_ETM_Q1_6500593"/>
      <w:bookmarkEnd w:id="1146"/>
      <w:r w:rsidR="00846BD0">
        <w:rPr>
          <w:rFonts w:hint="cs"/>
          <w:rtl/>
        </w:rPr>
        <w:t>שהוא עוד לא שילם.</w:t>
      </w:r>
      <w:r w:rsidR="00FF51AA">
        <w:rPr>
          <w:rFonts w:hint="cs"/>
          <w:rtl/>
        </w:rPr>
        <w:t xml:space="preserve"> </w:t>
      </w:r>
    </w:p>
    <w:p w:rsidR="00846BD0" w:rsidRDefault="00846BD0" w:rsidP="00846BD0">
      <w:pPr>
        <w:ind w:firstLine="0"/>
        <w:rPr>
          <w:rtl/>
        </w:rPr>
      </w:pPr>
    </w:p>
    <w:p w:rsidR="00846BD0" w:rsidRDefault="00846BD0" w:rsidP="00846BD0">
      <w:pPr>
        <w:pStyle w:val="af9"/>
        <w:keepNext/>
        <w:rPr>
          <w:rtl/>
        </w:rPr>
      </w:pPr>
      <w:bookmarkStart w:id="1147" w:name="ET_guest_רפי_רכס_213"/>
      <w:r w:rsidRPr="00846BD0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46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7"/>
    </w:p>
    <w:p w:rsidR="00846BD0" w:rsidRDefault="00846BD0" w:rsidP="00846BD0">
      <w:pPr>
        <w:pStyle w:val="KeepWithNext"/>
        <w:rPr>
          <w:rtl/>
        </w:rPr>
      </w:pPr>
    </w:p>
    <w:p w:rsidR="00FF51AA" w:rsidRDefault="00FF51AA" w:rsidP="00697DFC">
      <w:pPr>
        <w:rPr>
          <w:rtl/>
        </w:rPr>
      </w:pPr>
      <w:r>
        <w:rPr>
          <w:rFonts w:hint="cs"/>
          <w:rtl/>
        </w:rPr>
        <w:t>הפס</w:t>
      </w:r>
      <w:r w:rsidR="00846BD0">
        <w:rPr>
          <w:rFonts w:hint="cs"/>
          <w:rtl/>
        </w:rPr>
        <w:t>י</w:t>
      </w:r>
      <w:r>
        <w:rPr>
          <w:rFonts w:hint="cs"/>
          <w:rtl/>
        </w:rPr>
        <w:t xml:space="preserve">קה התייחסה </w:t>
      </w:r>
      <w:r w:rsidR="00372828">
        <w:rPr>
          <w:rFonts w:hint="cs"/>
          <w:rtl/>
        </w:rPr>
        <w:t>לזה</w:t>
      </w:r>
      <w:r>
        <w:rPr>
          <w:rFonts w:hint="cs"/>
          <w:rtl/>
        </w:rPr>
        <w:t xml:space="preserve">. </w:t>
      </w:r>
      <w:r w:rsidR="00372828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372828">
        <w:rPr>
          <w:rFonts w:hint="cs"/>
          <w:rtl/>
        </w:rPr>
        <w:t xml:space="preserve"> לנו מקרה של סרבנית גט ש</w:t>
      </w:r>
      <w:r>
        <w:rPr>
          <w:rFonts w:hint="cs"/>
          <w:rtl/>
        </w:rPr>
        <w:t>נש</w:t>
      </w:r>
      <w:r w:rsidR="00372828">
        <w:rPr>
          <w:rFonts w:hint="cs"/>
          <w:rtl/>
        </w:rPr>
        <w:t>י</w:t>
      </w:r>
      <w:r>
        <w:rPr>
          <w:rFonts w:hint="cs"/>
          <w:rtl/>
        </w:rPr>
        <w:t xml:space="preserve">את בית המשפט העליון </w:t>
      </w:r>
      <w:r w:rsidR="00372828">
        <w:rPr>
          <w:rFonts w:hint="cs"/>
          <w:rtl/>
        </w:rPr>
        <w:t>לא רצתה להכניס לכלא ו</w:t>
      </w:r>
      <w:r w:rsidR="006777E6">
        <w:rPr>
          <w:rFonts w:hint="cs"/>
          <w:rtl/>
        </w:rPr>
        <w:t xml:space="preserve">לכן </w:t>
      </w:r>
      <w:r w:rsidR="009B14ED">
        <w:rPr>
          <w:rFonts w:hint="cs"/>
          <w:rtl/>
        </w:rPr>
        <w:t xml:space="preserve">היא </w:t>
      </w:r>
      <w:r w:rsidR="006777E6">
        <w:rPr>
          <w:rFonts w:hint="cs"/>
          <w:rtl/>
        </w:rPr>
        <w:t xml:space="preserve">ביקשה </w:t>
      </w:r>
      <w:r w:rsidR="00E229AF">
        <w:rPr>
          <w:rFonts w:hint="cs"/>
          <w:rtl/>
        </w:rPr>
        <w:t xml:space="preserve">מבית הדין </w:t>
      </w:r>
      <w:r w:rsidR="00372828">
        <w:rPr>
          <w:rFonts w:hint="cs"/>
          <w:rtl/>
        </w:rPr>
        <w:t xml:space="preserve">לשקול לבטל את כל הקנסות אם האישה תסכים לקבל גט. </w:t>
      </w:r>
      <w:bookmarkStart w:id="1148" w:name="_ETM_Q1_6526268"/>
      <w:bookmarkStart w:id="1149" w:name="_ETM_Q1_6533780"/>
      <w:bookmarkEnd w:id="1148"/>
      <w:bookmarkEnd w:id="1149"/>
      <w:r w:rsidR="00372828">
        <w:rPr>
          <w:rFonts w:hint="cs"/>
          <w:rtl/>
        </w:rPr>
        <w:t xml:space="preserve">בית הדין לא הסכים לזה, </w:t>
      </w:r>
      <w:bookmarkStart w:id="1150" w:name="_ETM_Q1_6535022"/>
      <w:bookmarkEnd w:id="1150"/>
      <w:r w:rsidR="00697DFC">
        <w:rPr>
          <w:rFonts w:hint="cs"/>
          <w:rtl/>
        </w:rPr>
        <w:t>כשב</w:t>
      </w:r>
      <w:r w:rsidR="00372828">
        <w:rPr>
          <w:rFonts w:hint="cs"/>
          <w:rtl/>
        </w:rPr>
        <w:t>איזה שהוא שלב הוא הבין שאין לו ברירה. הייתה צר</w:t>
      </w:r>
      <w:r>
        <w:rPr>
          <w:rFonts w:hint="cs"/>
          <w:rtl/>
        </w:rPr>
        <w:t>י</w:t>
      </w:r>
      <w:r w:rsidR="00372828">
        <w:rPr>
          <w:rFonts w:hint="cs"/>
          <w:rtl/>
        </w:rPr>
        <w:t>כ</w:t>
      </w:r>
      <w:r>
        <w:rPr>
          <w:rFonts w:hint="cs"/>
          <w:rtl/>
        </w:rPr>
        <w:t>ה ל</w:t>
      </w:r>
      <w:r w:rsidR="00372828">
        <w:rPr>
          <w:rFonts w:hint="cs"/>
          <w:rtl/>
        </w:rPr>
        <w:t xml:space="preserve">היות בשביל </w:t>
      </w:r>
      <w:bookmarkStart w:id="1151" w:name="_ETM_Q1_6536585"/>
      <w:bookmarkEnd w:id="1151"/>
      <w:r w:rsidR="00372828">
        <w:rPr>
          <w:rFonts w:hint="cs"/>
          <w:rtl/>
        </w:rPr>
        <w:t xml:space="preserve">זה החלטה שיפוטית. </w:t>
      </w:r>
      <w:r>
        <w:rPr>
          <w:rFonts w:hint="cs"/>
          <w:rtl/>
        </w:rPr>
        <w:t xml:space="preserve"> </w:t>
      </w:r>
    </w:p>
    <w:p w:rsidR="00FF51AA" w:rsidRDefault="00FF51AA" w:rsidP="00FF51AA">
      <w:pPr>
        <w:rPr>
          <w:rtl/>
        </w:rPr>
      </w:pPr>
    </w:p>
    <w:p w:rsidR="00372828" w:rsidRDefault="00372828" w:rsidP="00372828">
      <w:pPr>
        <w:pStyle w:val="af6"/>
        <w:keepNext/>
        <w:rPr>
          <w:rtl/>
        </w:rPr>
      </w:pPr>
      <w:bookmarkStart w:id="1152" w:name="ET_yor_6157_214"/>
      <w:r w:rsidRPr="003728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2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372828" w:rsidRDefault="00372828" w:rsidP="00372828">
      <w:pPr>
        <w:pStyle w:val="KeepWithNext"/>
        <w:rPr>
          <w:rtl/>
        </w:rPr>
      </w:pPr>
    </w:p>
    <w:p w:rsidR="00FF51AA" w:rsidRDefault="00372828" w:rsidP="00372828">
      <w:pPr>
        <w:rPr>
          <w:rtl/>
        </w:rPr>
      </w:pPr>
      <w:r>
        <w:rPr>
          <w:rFonts w:hint="cs"/>
          <w:rtl/>
        </w:rPr>
        <w:t xml:space="preserve">עד עכשיו זה היה מכוח הפסיקה והכלים של </w:t>
      </w:r>
      <w:r w:rsidR="00FF51AA">
        <w:rPr>
          <w:rFonts w:hint="cs"/>
          <w:rtl/>
        </w:rPr>
        <w:t xml:space="preserve">ביזיון. </w:t>
      </w:r>
    </w:p>
    <w:p w:rsidR="006E3230" w:rsidRDefault="006E3230" w:rsidP="00FF51AA">
      <w:pPr>
        <w:rPr>
          <w:rtl/>
        </w:rPr>
      </w:pPr>
    </w:p>
    <w:p w:rsidR="00372828" w:rsidRDefault="00372828" w:rsidP="00372828">
      <w:pPr>
        <w:pStyle w:val="af9"/>
        <w:keepNext/>
        <w:rPr>
          <w:rtl/>
        </w:rPr>
      </w:pPr>
      <w:bookmarkStart w:id="1153" w:name="_ETM_Q1_6543054"/>
      <w:bookmarkStart w:id="1154" w:name="ET_guest_בת_שבע_שרמן_שני_215"/>
      <w:bookmarkEnd w:id="1153"/>
      <w:r w:rsidRPr="00372828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372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372828" w:rsidRDefault="00372828" w:rsidP="00372828">
      <w:pPr>
        <w:pStyle w:val="KeepWithNext"/>
        <w:rPr>
          <w:rtl/>
        </w:rPr>
      </w:pPr>
    </w:p>
    <w:p w:rsidR="006E3230" w:rsidRDefault="00372828" w:rsidP="00FF51AA">
      <w:pPr>
        <w:rPr>
          <w:rtl/>
        </w:rPr>
      </w:pPr>
      <w:bookmarkStart w:id="1155" w:name="_ETM_Q1_6543496"/>
      <w:bookmarkStart w:id="1156" w:name="_ETM_Q1_6543552"/>
      <w:bookmarkEnd w:id="1155"/>
      <w:bookmarkEnd w:id="1156"/>
      <w:r>
        <w:rPr>
          <w:rFonts w:hint="cs"/>
          <w:rtl/>
        </w:rPr>
        <w:t>יש מקרים שלא ביטלו את הקנסות.</w:t>
      </w:r>
    </w:p>
    <w:p w:rsidR="006E3230" w:rsidRDefault="006E3230" w:rsidP="00FF51AA">
      <w:pPr>
        <w:rPr>
          <w:rtl/>
        </w:rPr>
      </w:pPr>
    </w:p>
    <w:p w:rsidR="00372828" w:rsidRDefault="00372828" w:rsidP="00372828">
      <w:pPr>
        <w:pStyle w:val="af6"/>
        <w:keepNext/>
        <w:rPr>
          <w:rtl/>
        </w:rPr>
      </w:pPr>
      <w:bookmarkStart w:id="1157" w:name="_ETM_Q1_6553825"/>
      <w:bookmarkStart w:id="1158" w:name="ET_yor_6157_216"/>
      <w:bookmarkEnd w:id="1157"/>
      <w:r w:rsidRPr="003728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2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372828" w:rsidRDefault="00372828" w:rsidP="00372828">
      <w:pPr>
        <w:pStyle w:val="KeepWithNext"/>
        <w:rPr>
          <w:rtl/>
        </w:rPr>
      </w:pPr>
    </w:p>
    <w:p w:rsidR="006E3230" w:rsidRDefault="006E3230" w:rsidP="00E574A8">
      <w:pPr>
        <w:rPr>
          <w:rtl/>
        </w:rPr>
      </w:pPr>
      <w:bookmarkStart w:id="1159" w:name="_ETM_Q1_6554291"/>
      <w:bookmarkStart w:id="1160" w:name="_ETM_Q1_6554333"/>
      <w:bookmarkEnd w:id="1159"/>
      <w:bookmarkEnd w:id="1160"/>
      <w:r>
        <w:rPr>
          <w:rFonts w:hint="cs"/>
          <w:rtl/>
        </w:rPr>
        <w:t xml:space="preserve">אתה רוצה שזה יהיה </w:t>
      </w:r>
      <w:r w:rsidR="002742C6">
        <w:rPr>
          <w:rFonts w:hint="cs"/>
          <w:rtl/>
        </w:rPr>
        <w:t xml:space="preserve">בשיקול דעת? אתה רוצה שזה יהיה כמו ביזיון? </w:t>
      </w:r>
      <w:bookmarkStart w:id="1161" w:name="_ETM_Q1_6561135"/>
      <w:bookmarkEnd w:id="1161"/>
      <w:r w:rsidR="002742C6">
        <w:rPr>
          <w:rFonts w:hint="cs"/>
          <w:rtl/>
        </w:rPr>
        <w:t xml:space="preserve">אתה רוצה שזה לא יהיה כמו ביזיון? </w:t>
      </w:r>
      <w:r w:rsidR="009B580C">
        <w:rPr>
          <w:rFonts w:hint="cs"/>
          <w:rtl/>
        </w:rPr>
        <w:t>אי אפשר לכתוב בחוק קנס בלי להסד</w:t>
      </w:r>
      <w:r>
        <w:rPr>
          <w:rFonts w:hint="cs"/>
          <w:rtl/>
        </w:rPr>
        <w:t>יר את כל הדברים האלה. אנ</w:t>
      </w:r>
      <w:r w:rsidR="009B580C">
        <w:rPr>
          <w:rFonts w:hint="cs"/>
          <w:rtl/>
        </w:rPr>
        <w:t>י</w:t>
      </w:r>
      <w:r>
        <w:rPr>
          <w:rFonts w:hint="cs"/>
          <w:rtl/>
        </w:rPr>
        <w:t xml:space="preserve"> מציע שיה</w:t>
      </w:r>
      <w:r w:rsidR="009B580C">
        <w:rPr>
          <w:rFonts w:hint="cs"/>
          <w:rtl/>
        </w:rPr>
        <w:t>י</w:t>
      </w:r>
      <w:r>
        <w:rPr>
          <w:rFonts w:hint="cs"/>
          <w:rtl/>
        </w:rPr>
        <w:t xml:space="preserve">ה פה הסדר שלם, לא את המילה </w:t>
      </w:r>
      <w:r w:rsidR="009B580C">
        <w:rPr>
          <w:rFonts w:hint="cs"/>
          <w:rtl/>
        </w:rPr>
        <w:t>"</w:t>
      </w:r>
      <w:r>
        <w:rPr>
          <w:rFonts w:hint="cs"/>
          <w:rtl/>
        </w:rPr>
        <w:t>קנס</w:t>
      </w:r>
      <w:r w:rsidR="009B580C">
        <w:rPr>
          <w:rFonts w:hint="cs"/>
          <w:rtl/>
        </w:rPr>
        <w:t>"</w:t>
      </w:r>
      <w:r w:rsidR="00697DFC">
        <w:rPr>
          <w:rFonts w:hint="cs"/>
          <w:rtl/>
        </w:rPr>
        <w:t>,</w:t>
      </w:r>
      <w:r>
        <w:rPr>
          <w:rFonts w:hint="cs"/>
          <w:rtl/>
        </w:rPr>
        <w:t xml:space="preserve"> כי המילה </w:t>
      </w:r>
      <w:r w:rsidR="009B580C">
        <w:rPr>
          <w:rFonts w:hint="cs"/>
          <w:rtl/>
        </w:rPr>
        <w:t>"</w:t>
      </w:r>
      <w:r>
        <w:rPr>
          <w:rFonts w:hint="cs"/>
          <w:rtl/>
        </w:rPr>
        <w:t>קנס</w:t>
      </w:r>
      <w:r w:rsidR="009B580C">
        <w:rPr>
          <w:rFonts w:hint="cs"/>
          <w:rtl/>
        </w:rPr>
        <w:t>" לבדה משאירה או</w:t>
      </w:r>
      <w:r>
        <w:rPr>
          <w:rFonts w:hint="cs"/>
          <w:rtl/>
        </w:rPr>
        <w:t xml:space="preserve">תי עם סימני שאלה </w:t>
      </w:r>
      <w:r w:rsidR="009B580C">
        <w:rPr>
          <w:rFonts w:hint="cs"/>
          <w:rtl/>
        </w:rPr>
        <w:t xml:space="preserve">לגבי </w:t>
      </w:r>
      <w:bookmarkStart w:id="1162" w:name="_ETM_Q1_6578390"/>
      <w:bookmarkEnd w:id="1162"/>
      <w:r w:rsidR="009B580C">
        <w:rPr>
          <w:rFonts w:hint="cs"/>
          <w:rtl/>
        </w:rPr>
        <w:t>הרבה מאוד דברים. בנ</w:t>
      </w:r>
      <w:r>
        <w:rPr>
          <w:rFonts w:hint="cs"/>
          <w:rtl/>
        </w:rPr>
        <w:t>י</w:t>
      </w:r>
      <w:r w:rsidR="009B580C">
        <w:rPr>
          <w:rFonts w:hint="cs"/>
          <w:rtl/>
        </w:rPr>
        <w:t>ג</w:t>
      </w:r>
      <w:r w:rsidR="00E574A8">
        <w:rPr>
          <w:rFonts w:hint="cs"/>
          <w:rtl/>
        </w:rPr>
        <w:t>וד לקנס שמוטל מכוח פקודת ביזיון</w:t>
      </w:r>
      <w:r>
        <w:rPr>
          <w:rFonts w:hint="cs"/>
          <w:rtl/>
        </w:rPr>
        <w:t xml:space="preserve"> שלפחות </w:t>
      </w:r>
      <w:r w:rsidR="009B580C">
        <w:rPr>
          <w:rFonts w:hint="cs"/>
          <w:rtl/>
        </w:rPr>
        <w:t xml:space="preserve">לגביו </w:t>
      </w:r>
      <w:r>
        <w:rPr>
          <w:rFonts w:hint="cs"/>
          <w:rtl/>
        </w:rPr>
        <w:t xml:space="preserve">יש לי </w:t>
      </w:r>
      <w:r w:rsidR="009B580C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גוף פסיקה, </w:t>
      </w:r>
      <w:r w:rsidR="009B580C">
        <w:rPr>
          <w:rFonts w:hint="cs"/>
          <w:rtl/>
        </w:rPr>
        <w:t xml:space="preserve">פה </w:t>
      </w:r>
      <w:r w:rsidR="00995D91">
        <w:rPr>
          <w:rFonts w:hint="cs"/>
          <w:rtl/>
        </w:rPr>
        <w:t xml:space="preserve">לא יהיה גוף פסיקה ואתה מייצר </w:t>
      </w:r>
      <w:bookmarkStart w:id="1163" w:name="_ETM_Q1_6591885"/>
      <w:bookmarkEnd w:id="1163"/>
      <w:r w:rsidR="00995D91">
        <w:rPr>
          <w:rFonts w:hint="cs"/>
          <w:rtl/>
        </w:rPr>
        <w:t>ליטיגציה אין סופית</w:t>
      </w:r>
      <w:r w:rsidR="00CC05D0">
        <w:rPr>
          <w:rFonts w:hint="cs"/>
          <w:rtl/>
        </w:rPr>
        <w:t>.</w:t>
      </w:r>
      <w:r w:rsidR="00995D91">
        <w:rPr>
          <w:rFonts w:hint="cs"/>
          <w:rtl/>
        </w:rPr>
        <w:t xml:space="preserve"> </w:t>
      </w:r>
      <w:r w:rsidR="0083537E">
        <w:rPr>
          <w:rFonts w:hint="cs"/>
          <w:rtl/>
        </w:rPr>
        <w:t xml:space="preserve">יכול להיות </w:t>
      </w:r>
      <w:bookmarkStart w:id="1164" w:name="_ETM_Q1_6597441"/>
      <w:bookmarkEnd w:id="1164"/>
      <w:r w:rsidR="0083537E">
        <w:rPr>
          <w:rFonts w:hint="cs"/>
          <w:rtl/>
        </w:rPr>
        <w:t xml:space="preserve">שאתה רוצה להגיד שצריך לבטל, יכול להיות שלא. </w:t>
      </w:r>
      <w:r>
        <w:rPr>
          <w:rFonts w:hint="cs"/>
          <w:rtl/>
        </w:rPr>
        <w:t xml:space="preserve">אני מציע שתביאו </w:t>
      </w:r>
      <w:r w:rsidR="0083537E">
        <w:rPr>
          <w:rFonts w:hint="cs"/>
          <w:rtl/>
        </w:rPr>
        <w:t xml:space="preserve">לפה הסדר </w:t>
      </w:r>
      <w:bookmarkStart w:id="1165" w:name="_ETM_Q1_6594588"/>
      <w:bookmarkEnd w:id="1165"/>
      <w:r w:rsidR="0083537E">
        <w:rPr>
          <w:rFonts w:hint="cs"/>
          <w:rtl/>
        </w:rPr>
        <w:t xml:space="preserve">שלם </w:t>
      </w:r>
      <w:r w:rsidR="00E574A8">
        <w:rPr>
          <w:rFonts w:hint="cs"/>
          <w:rtl/>
        </w:rPr>
        <w:t>לגבי ה</w:t>
      </w:r>
      <w:r>
        <w:rPr>
          <w:rFonts w:hint="cs"/>
          <w:rtl/>
        </w:rPr>
        <w:t>אם ניתן לבטל, לא ניתן</w:t>
      </w:r>
      <w:r w:rsidR="0083537E">
        <w:rPr>
          <w:rFonts w:hint="cs"/>
          <w:rtl/>
        </w:rPr>
        <w:t xml:space="preserve"> יהיה לבטל</w:t>
      </w:r>
      <w:r w:rsidR="00D61AA2">
        <w:rPr>
          <w:rFonts w:hint="cs"/>
          <w:rtl/>
        </w:rPr>
        <w:t xml:space="preserve">, </w:t>
      </w:r>
      <w:r w:rsidR="00E574A8">
        <w:rPr>
          <w:rFonts w:hint="cs"/>
          <w:rtl/>
        </w:rPr>
        <w:t xml:space="preserve">האם ניתן </w:t>
      </w:r>
      <w:r w:rsidR="00D61AA2">
        <w:rPr>
          <w:rFonts w:hint="cs"/>
          <w:rtl/>
        </w:rPr>
        <w:t xml:space="preserve">להורות על החזר, לא </w:t>
      </w:r>
      <w:r w:rsidR="00697DFC">
        <w:rPr>
          <w:rFonts w:hint="cs"/>
          <w:rtl/>
        </w:rPr>
        <w:t xml:space="preserve">ניתן </w:t>
      </w:r>
      <w:r w:rsidR="00D61AA2">
        <w:rPr>
          <w:rFonts w:hint="cs"/>
          <w:rtl/>
        </w:rPr>
        <w:t>להורות על החזר.</w:t>
      </w:r>
      <w:r>
        <w:rPr>
          <w:rFonts w:hint="cs"/>
          <w:rtl/>
        </w:rPr>
        <w:t xml:space="preserve"> אני רוצה ש</w:t>
      </w:r>
      <w:r w:rsidR="00D61AA2">
        <w:rPr>
          <w:rFonts w:hint="cs"/>
          <w:rtl/>
        </w:rPr>
        <w:t xml:space="preserve">בכל הדברים האלה </w:t>
      </w:r>
      <w:bookmarkStart w:id="1166" w:name="_ETM_Q1_6607179"/>
      <w:bookmarkEnd w:id="1166"/>
      <w:r>
        <w:rPr>
          <w:rFonts w:hint="cs"/>
          <w:rtl/>
        </w:rPr>
        <w:t xml:space="preserve">בית הדין </w:t>
      </w:r>
      <w:r w:rsidR="00E574A8">
        <w:rPr>
          <w:rFonts w:hint="cs"/>
          <w:rtl/>
        </w:rPr>
        <w:t xml:space="preserve">יוכל </w:t>
      </w:r>
      <w:r>
        <w:rPr>
          <w:rFonts w:hint="cs"/>
          <w:rtl/>
        </w:rPr>
        <w:t>להפעיל שיקו</w:t>
      </w:r>
      <w:r w:rsidR="00D61AA2">
        <w:rPr>
          <w:rFonts w:hint="cs"/>
          <w:rtl/>
        </w:rPr>
        <w:t>ל</w:t>
      </w:r>
      <w:r>
        <w:rPr>
          <w:rFonts w:hint="cs"/>
          <w:rtl/>
        </w:rPr>
        <w:t xml:space="preserve"> דעת</w:t>
      </w:r>
      <w:r w:rsidR="00D61AA2">
        <w:rPr>
          <w:rFonts w:hint="cs"/>
          <w:rtl/>
        </w:rPr>
        <w:t xml:space="preserve"> רחב</w:t>
      </w:r>
      <w:r w:rsidR="00E574A8">
        <w:rPr>
          <w:rFonts w:hint="cs"/>
          <w:rtl/>
        </w:rPr>
        <w:t xml:space="preserve">. </w:t>
      </w:r>
      <w:r w:rsidR="001B6E2B">
        <w:rPr>
          <w:rFonts w:hint="cs"/>
          <w:rtl/>
        </w:rPr>
        <w:t xml:space="preserve">כשיש קנס, בוודאי קנס שהפך להיות פסק דין </w:t>
      </w:r>
      <w:bookmarkStart w:id="1167" w:name="_ETM_Q1_6615622"/>
      <w:bookmarkEnd w:id="1167"/>
      <w:r w:rsidR="001B6E2B">
        <w:rPr>
          <w:rFonts w:hint="cs"/>
          <w:rtl/>
        </w:rPr>
        <w:t>חלוט</w:t>
      </w:r>
      <w:r>
        <w:rPr>
          <w:rFonts w:hint="cs"/>
          <w:rtl/>
        </w:rPr>
        <w:t>, בית הדין לא יכול ל</w:t>
      </w:r>
      <w:r w:rsidR="001B6E2B">
        <w:rPr>
          <w:rFonts w:hint="cs"/>
          <w:rtl/>
        </w:rPr>
        <w:t>חזור ולבטל את ההחלטה שלו</w:t>
      </w:r>
      <w:r w:rsidR="00E574A8">
        <w:rPr>
          <w:rFonts w:hint="cs"/>
          <w:rtl/>
        </w:rPr>
        <w:t>.</w:t>
      </w:r>
      <w:r w:rsidR="001B6E2B">
        <w:rPr>
          <w:rFonts w:hint="cs"/>
          <w:rtl/>
        </w:rPr>
        <w:t xml:space="preserve"> </w:t>
      </w:r>
      <w:bookmarkStart w:id="1168" w:name="_ETM_Q1_6621663"/>
      <w:bookmarkEnd w:id="1168"/>
    </w:p>
    <w:p w:rsidR="006E3230" w:rsidRDefault="006E3230" w:rsidP="006E3230">
      <w:pPr>
        <w:rPr>
          <w:rtl/>
        </w:rPr>
      </w:pPr>
    </w:p>
    <w:p w:rsidR="00F76CB1" w:rsidRDefault="00F76CB1" w:rsidP="00F76CB1">
      <w:pPr>
        <w:pStyle w:val="a4"/>
        <w:keepNext/>
        <w:rPr>
          <w:rtl/>
        </w:rPr>
      </w:pPr>
      <w:bookmarkStart w:id="1169" w:name="ET_speaker_דר_גור_בליי_217"/>
      <w:r w:rsidRPr="00F76CB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76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F76CB1" w:rsidRDefault="00F76CB1" w:rsidP="00F76CB1">
      <w:pPr>
        <w:pStyle w:val="KeepWithNext"/>
        <w:rPr>
          <w:rtl/>
        </w:rPr>
      </w:pPr>
    </w:p>
    <w:p w:rsidR="006E3230" w:rsidRDefault="006E3230" w:rsidP="006E3230">
      <w:pPr>
        <w:rPr>
          <w:rtl/>
        </w:rPr>
      </w:pPr>
      <w:r>
        <w:rPr>
          <w:rFonts w:hint="cs"/>
          <w:rtl/>
        </w:rPr>
        <w:t>א</w:t>
      </w:r>
      <w:r w:rsidR="00F76CB1">
        <w:rPr>
          <w:rFonts w:hint="cs"/>
          <w:rtl/>
        </w:rPr>
        <w:t>ו</w:t>
      </w:r>
      <w:r>
        <w:rPr>
          <w:rFonts w:hint="cs"/>
          <w:rtl/>
        </w:rPr>
        <w:t>לי גם</w:t>
      </w:r>
      <w:r w:rsidR="00F76CB1">
        <w:rPr>
          <w:rFonts w:hint="cs"/>
          <w:rtl/>
        </w:rPr>
        <w:t xml:space="preserve"> הבניה של הסכום.</w:t>
      </w:r>
      <w:r>
        <w:rPr>
          <w:rFonts w:hint="cs"/>
          <w:rtl/>
        </w:rPr>
        <w:t xml:space="preserve"> </w:t>
      </w:r>
    </w:p>
    <w:p w:rsidR="006E3230" w:rsidRDefault="006E3230" w:rsidP="00145B40">
      <w:pPr>
        <w:ind w:firstLine="0"/>
        <w:rPr>
          <w:rtl/>
        </w:rPr>
      </w:pPr>
    </w:p>
    <w:p w:rsidR="00F76CB1" w:rsidRDefault="00F76CB1" w:rsidP="00F76CB1">
      <w:pPr>
        <w:pStyle w:val="af9"/>
        <w:keepNext/>
        <w:rPr>
          <w:rtl/>
        </w:rPr>
      </w:pPr>
      <w:bookmarkStart w:id="1170" w:name="_ETM_Q1_6638485"/>
      <w:bookmarkStart w:id="1171" w:name="ET_guest_שמעון_יעקבי_218"/>
      <w:bookmarkEnd w:id="1170"/>
      <w:r w:rsidRPr="00F76CB1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F76C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:rsidR="00F76CB1" w:rsidRDefault="00F76CB1" w:rsidP="00F76CB1">
      <w:pPr>
        <w:pStyle w:val="KeepWithNext"/>
        <w:rPr>
          <w:rtl/>
        </w:rPr>
      </w:pPr>
    </w:p>
    <w:p w:rsidR="006E3230" w:rsidRDefault="00DA6F1C" w:rsidP="00145B40">
      <w:pPr>
        <w:rPr>
          <w:rtl/>
        </w:rPr>
      </w:pPr>
      <w:bookmarkStart w:id="1172" w:name="_ETM_Q1_6638983"/>
      <w:bookmarkStart w:id="1173" w:name="_ETM_Q1_6639027"/>
      <w:bookmarkEnd w:id="1172"/>
      <w:bookmarkEnd w:id="1173"/>
      <w:r>
        <w:rPr>
          <w:rFonts w:hint="cs"/>
          <w:rtl/>
        </w:rPr>
        <w:t xml:space="preserve">לפי </w:t>
      </w:r>
      <w:r w:rsidR="00145B40">
        <w:rPr>
          <w:rFonts w:hint="cs"/>
          <w:rtl/>
        </w:rPr>
        <w:t>הנוסח ה</w:t>
      </w:r>
      <w:r>
        <w:rPr>
          <w:rFonts w:hint="cs"/>
          <w:rtl/>
        </w:rPr>
        <w:t xml:space="preserve">קיים כיום </w:t>
      </w:r>
      <w:r w:rsidR="00145B40">
        <w:rPr>
          <w:rFonts w:hint="cs"/>
          <w:rtl/>
        </w:rPr>
        <w:t xml:space="preserve">אין </w:t>
      </w:r>
      <w:r w:rsidR="006E3230">
        <w:rPr>
          <w:rFonts w:hint="cs"/>
          <w:rtl/>
        </w:rPr>
        <w:t>מניעה שב</w:t>
      </w:r>
      <w:r w:rsidR="00145B40">
        <w:rPr>
          <w:rFonts w:hint="cs"/>
          <w:rtl/>
        </w:rPr>
        <w:t>ית הדין ישקול את זה רטרואקטיבי, י</w:t>
      </w:r>
      <w:r w:rsidR="006E3230">
        <w:rPr>
          <w:rFonts w:hint="cs"/>
          <w:rtl/>
        </w:rPr>
        <w:t>בט</w:t>
      </w:r>
      <w:r w:rsidR="00145B40">
        <w:rPr>
          <w:rFonts w:hint="cs"/>
          <w:rtl/>
        </w:rPr>
        <w:t>ל רטרואקטיבי, אבל</w:t>
      </w:r>
      <w:r w:rsidR="006E3230">
        <w:rPr>
          <w:rFonts w:hint="cs"/>
          <w:rtl/>
        </w:rPr>
        <w:t xml:space="preserve"> אם בית הדין ישתמש בכלי הזה בצורה ס</w:t>
      </w:r>
      <w:r w:rsidR="00145B40">
        <w:rPr>
          <w:rFonts w:hint="cs"/>
          <w:rtl/>
        </w:rPr>
        <w:t xml:space="preserve">דירה </w:t>
      </w:r>
      <w:bookmarkStart w:id="1174" w:name="_ETM_Q1_6643708"/>
      <w:bookmarkEnd w:id="1174"/>
      <w:r w:rsidR="00145B40">
        <w:rPr>
          <w:rFonts w:hint="cs"/>
          <w:rtl/>
        </w:rPr>
        <w:t>זה י</w:t>
      </w:r>
      <w:r w:rsidR="006E3230">
        <w:rPr>
          <w:rFonts w:hint="cs"/>
          <w:rtl/>
        </w:rPr>
        <w:t>בטל את יכולת ההרתעה</w:t>
      </w:r>
      <w:r w:rsidR="00145B40">
        <w:rPr>
          <w:rFonts w:hint="cs"/>
          <w:rtl/>
        </w:rPr>
        <w:t>.</w:t>
      </w:r>
    </w:p>
    <w:p w:rsidR="006E3230" w:rsidRDefault="006E3230" w:rsidP="006E3230">
      <w:pPr>
        <w:rPr>
          <w:rtl/>
        </w:rPr>
      </w:pPr>
    </w:p>
    <w:p w:rsidR="00145B40" w:rsidRDefault="00145B40" w:rsidP="00145B40">
      <w:pPr>
        <w:pStyle w:val="af6"/>
        <w:keepNext/>
        <w:rPr>
          <w:rtl/>
        </w:rPr>
      </w:pPr>
      <w:bookmarkStart w:id="1175" w:name="ET_yor_6157_219"/>
      <w:r w:rsidRPr="00145B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145B40" w:rsidRDefault="00145B40" w:rsidP="00145B40">
      <w:pPr>
        <w:pStyle w:val="KeepWithNext"/>
        <w:rPr>
          <w:rtl/>
        </w:rPr>
      </w:pPr>
    </w:p>
    <w:p w:rsidR="006E3230" w:rsidRDefault="006E3230" w:rsidP="00145B40">
      <w:pPr>
        <w:rPr>
          <w:rtl/>
        </w:rPr>
      </w:pPr>
      <w:r>
        <w:rPr>
          <w:rFonts w:hint="cs"/>
          <w:rtl/>
        </w:rPr>
        <w:t>אני לא מתווכח</w:t>
      </w:r>
      <w:r w:rsidR="00145B4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E3230" w:rsidRDefault="006E3230" w:rsidP="006E3230">
      <w:pPr>
        <w:rPr>
          <w:rtl/>
        </w:rPr>
      </w:pPr>
    </w:p>
    <w:p w:rsidR="00145B40" w:rsidRDefault="00145B40" w:rsidP="00145B40">
      <w:pPr>
        <w:pStyle w:val="af9"/>
        <w:keepNext/>
        <w:rPr>
          <w:rtl/>
        </w:rPr>
      </w:pPr>
      <w:bookmarkStart w:id="1176" w:name="ET_guest_יעל_בלונדהים_220"/>
      <w:r w:rsidRPr="00145B40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145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145B40" w:rsidRDefault="00145B40" w:rsidP="00145B40">
      <w:pPr>
        <w:pStyle w:val="KeepWithNext"/>
        <w:rPr>
          <w:rtl/>
        </w:rPr>
      </w:pPr>
    </w:p>
    <w:p w:rsidR="006E3230" w:rsidRDefault="006E3230" w:rsidP="00145B40">
      <w:pPr>
        <w:rPr>
          <w:rtl/>
        </w:rPr>
      </w:pPr>
      <w:r>
        <w:rPr>
          <w:rFonts w:hint="cs"/>
          <w:rtl/>
        </w:rPr>
        <w:t xml:space="preserve">החשש </w:t>
      </w:r>
      <w:r w:rsidR="00145B40">
        <w:rPr>
          <w:rFonts w:hint="cs"/>
          <w:rtl/>
        </w:rPr>
        <w:t>הוא ש</w:t>
      </w:r>
      <w:r>
        <w:rPr>
          <w:rFonts w:hint="cs"/>
          <w:rtl/>
        </w:rPr>
        <w:t xml:space="preserve">אם </w:t>
      </w:r>
      <w:r w:rsidR="00145B40">
        <w:rPr>
          <w:rFonts w:hint="cs"/>
          <w:rtl/>
        </w:rPr>
        <w:t xml:space="preserve">נכתוב את זה ברחל </w:t>
      </w:r>
      <w:r>
        <w:rPr>
          <w:rFonts w:hint="cs"/>
          <w:rtl/>
        </w:rPr>
        <w:t>ב</w:t>
      </w:r>
      <w:r w:rsidR="00145B40">
        <w:rPr>
          <w:rFonts w:hint="cs"/>
          <w:rtl/>
        </w:rPr>
        <w:t>תך הקטנה זה יהי</w:t>
      </w:r>
      <w:r>
        <w:rPr>
          <w:rFonts w:hint="cs"/>
          <w:rtl/>
        </w:rPr>
        <w:t>ה</w:t>
      </w:r>
      <w:r w:rsidR="00145B40">
        <w:rPr>
          <w:rFonts w:hint="cs"/>
          <w:rtl/>
        </w:rPr>
        <w:t xml:space="preserve"> </w:t>
      </w:r>
      <w:r>
        <w:rPr>
          <w:rFonts w:hint="cs"/>
          <w:rtl/>
        </w:rPr>
        <w:t>יותר מידי פתוח</w:t>
      </w:r>
      <w:r w:rsidR="00145B40">
        <w:rPr>
          <w:rFonts w:hint="cs"/>
          <w:rtl/>
        </w:rPr>
        <w:t>.</w:t>
      </w:r>
    </w:p>
    <w:p w:rsidR="006E3230" w:rsidRDefault="006E3230" w:rsidP="006E3230">
      <w:pPr>
        <w:rPr>
          <w:rtl/>
        </w:rPr>
      </w:pPr>
    </w:p>
    <w:p w:rsidR="00145B40" w:rsidRDefault="00145B40" w:rsidP="00145B40">
      <w:pPr>
        <w:pStyle w:val="af6"/>
        <w:keepNext/>
        <w:rPr>
          <w:rtl/>
        </w:rPr>
      </w:pPr>
      <w:bookmarkStart w:id="1177" w:name="_ETM_Q1_6667142"/>
      <w:bookmarkStart w:id="1178" w:name="_ETM_Q1_6667573"/>
      <w:bookmarkStart w:id="1179" w:name="_ETM_Q1_6667614"/>
      <w:bookmarkStart w:id="1180" w:name="_ETM_Q1_6686993"/>
      <w:bookmarkStart w:id="1181" w:name="ET_yor_6157_222"/>
      <w:bookmarkEnd w:id="1177"/>
      <w:bookmarkEnd w:id="1178"/>
      <w:bookmarkEnd w:id="1179"/>
      <w:bookmarkEnd w:id="1180"/>
      <w:r w:rsidRPr="00145B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145B40" w:rsidRDefault="00145B40" w:rsidP="00145B40">
      <w:pPr>
        <w:pStyle w:val="KeepWithNext"/>
        <w:rPr>
          <w:rtl/>
        </w:rPr>
      </w:pPr>
    </w:p>
    <w:p w:rsidR="006E3230" w:rsidRDefault="006E3230" w:rsidP="009B14ED">
      <w:pPr>
        <w:rPr>
          <w:rtl/>
        </w:rPr>
      </w:pPr>
      <w:bookmarkStart w:id="1182" w:name="_ETM_Q1_6687415"/>
      <w:bookmarkStart w:id="1183" w:name="_ETM_Q1_6687458"/>
      <w:bookmarkEnd w:id="1182"/>
      <w:bookmarkEnd w:id="1183"/>
      <w:r>
        <w:rPr>
          <w:rFonts w:hint="cs"/>
          <w:rtl/>
        </w:rPr>
        <w:t>אם אתם רוצים הסדר, תעשו הסדר גם ל</w:t>
      </w:r>
      <w:r w:rsidR="00145B40">
        <w:rPr>
          <w:rFonts w:hint="cs"/>
          <w:rtl/>
        </w:rPr>
        <w:t xml:space="preserve">עניין גובה הסכום, האם זה </w:t>
      </w:r>
      <w:r w:rsidR="009B14ED">
        <w:rPr>
          <w:rFonts w:hint="cs"/>
          <w:rtl/>
        </w:rPr>
        <w:t>צ'ק</w:t>
      </w:r>
      <w:r w:rsidR="00145B40">
        <w:rPr>
          <w:rFonts w:hint="cs"/>
          <w:rtl/>
        </w:rPr>
        <w:t xml:space="preserve"> פתוח </w:t>
      </w:r>
      <w:bookmarkStart w:id="1184" w:name="_ETM_Q1_6696211"/>
      <w:bookmarkEnd w:id="1184"/>
      <w:r w:rsidR="00145B40">
        <w:rPr>
          <w:rFonts w:hint="cs"/>
          <w:rtl/>
        </w:rPr>
        <w:t xml:space="preserve">או לא </w:t>
      </w:r>
      <w:r w:rsidR="009B14ED">
        <w:rPr>
          <w:rFonts w:hint="cs"/>
          <w:rtl/>
        </w:rPr>
        <w:t xml:space="preserve">צ'ק </w:t>
      </w:r>
      <w:r w:rsidR="00145B40">
        <w:rPr>
          <w:rFonts w:hint="cs"/>
          <w:rtl/>
        </w:rPr>
        <w:t xml:space="preserve">פתוח. </w:t>
      </w:r>
      <w:bookmarkStart w:id="1185" w:name="_ETM_Q1_6702097"/>
      <w:bookmarkEnd w:id="1185"/>
      <w:r w:rsidR="00145B40">
        <w:rPr>
          <w:rFonts w:hint="cs"/>
          <w:rtl/>
        </w:rPr>
        <w:t>תציעו פה הסד</w:t>
      </w:r>
      <w:r>
        <w:rPr>
          <w:rFonts w:hint="cs"/>
          <w:rtl/>
        </w:rPr>
        <w:t>ר שלם, כי כמו שזה כתוב כרגע זה לא</w:t>
      </w:r>
      <w:r w:rsidR="00145B40">
        <w:rPr>
          <w:rFonts w:hint="cs"/>
          <w:rtl/>
        </w:rPr>
        <w:t xml:space="preserve"> </w:t>
      </w:r>
      <w:r>
        <w:rPr>
          <w:rFonts w:hint="cs"/>
          <w:rtl/>
        </w:rPr>
        <w:t>עובר</w:t>
      </w:r>
      <w:r w:rsidR="00145B40">
        <w:rPr>
          <w:rFonts w:hint="cs"/>
          <w:rtl/>
        </w:rPr>
        <w:t xml:space="preserve">. </w:t>
      </w:r>
      <w:bookmarkStart w:id="1186" w:name="_ETM_Q1_6751571"/>
      <w:bookmarkEnd w:id="1186"/>
      <w:r>
        <w:rPr>
          <w:rtl/>
        </w:rPr>
        <w:tab/>
      </w:r>
      <w:r w:rsidR="00145B40">
        <w:rPr>
          <w:rFonts w:hint="cs"/>
          <w:rtl/>
        </w:rPr>
        <w:t>צריך שתהיה פה איזו שהי</w:t>
      </w:r>
      <w:r w:rsidR="000C4CD6">
        <w:rPr>
          <w:rFonts w:hint="cs"/>
          <w:rtl/>
        </w:rPr>
        <w:t xml:space="preserve">א הבניה של שיקול הדעת לגבי </w:t>
      </w:r>
      <w:r w:rsidR="00145B40">
        <w:rPr>
          <w:rFonts w:hint="cs"/>
          <w:rtl/>
        </w:rPr>
        <w:t xml:space="preserve">הקנס, </w:t>
      </w:r>
      <w:r>
        <w:rPr>
          <w:rFonts w:hint="cs"/>
          <w:rtl/>
        </w:rPr>
        <w:t>אחר</w:t>
      </w:r>
      <w:r w:rsidR="00145B40">
        <w:rPr>
          <w:rFonts w:hint="cs"/>
          <w:rtl/>
        </w:rPr>
        <w:t xml:space="preserve">ת הסנקציה הזאת הופכת לכם </w:t>
      </w:r>
      <w:bookmarkStart w:id="1187" w:name="_ETM_Q1_6792641"/>
      <w:bookmarkEnd w:id="1187"/>
      <w:r w:rsidR="00145B40">
        <w:rPr>
          <w:rFonts w:hint="cs"/>
          <w:rtl/>
        </w:rPr>
        <w:t>לגט מעושה</w:t>
      </w:r>
      <w:r>
        <w:rPr>
          <w:rFonts w:hint="cs"/>
          <w:rtl/>
        </w:rPr>
        <w:t>. אנחנו לא רוצים לייצר את אי הוודאות הזאת</w:t>
      </w:r>
      <w:r w:rsidR="00145B40">
        <w:rPr>
          <w:rFonts w:hint="cs"/>
          <w:rtl/>
        </w:rPr>
        <w:t>.</w:t>
      </w:r>
    </w:p>
    <w:p w:rsidR="006E3230" w:rsidRDefault="006E3230" w:rsidP="006E3230">
      <w:pPr>
        <w:ind w:firstLine="0"/>
        <w:rPr>
          <w:rtl/>
        </w:rPr>
      </w:pPr>
    </w:p>
    <w:p w:rsidR="006E3230" w:rsidRDefault="006E3230" w:rsidP="006E3230">
      <w:pPr>
        <w:pStyle w:val="a4"/>
        <w:keepNext/>
        <w:rPr>
          <w:rtl/>
        </w:rPr>
      </w:pPr>
      <w:bookmarkStart w:id="1188" w:name="ET_speaker_6520_13"/>
      <w:r w:rsidRPr="006E323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3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6E3230" w:rsidRDefault="006E3230" w:rsidP="006E3230">
      <w:pPr>
        <w:pStyle w:val="KeepWithNext"/>
        <w:rPr>
          <w:rtl/>
        </w:rPr>
      </w:pPr>
    </w:p>
    <w:p w:rsidR="006E3230" w:rsidRDefault="009B14ED" w:rsidP="006E3230">
      <w:pPr>
        <w:rPr>
          <w:rtl/>
        </w:rPr>
      </w:pPr>
      <w:r>
        <w:rPr>
          <w:rFonts w:hint="cs"/>
          <w:rtl/>
        </w:rPr>
        <w:t>ו</w:t>
      </w:r>
      <w:r w:rsidR="006E3230">
        <w:rPr>
          <w:rFonts w:hint="cs"/>
          <w:rtl/>
        </w:rPr>
        <w:t xml:space="preserve">לכן יש </w:t>
      </w:r>
      <w:r w:rsidR="00145B40">
        <w:rPr>
          <w:rFonts w:hint="cs"/>
          <w:rtl/>
        </w:rPr>
        <w:t xml:space="preserve">את </w:t>
      </w:r>
      <w:r w:rsidR="006E3230">
        <w:rPr>
          <w:rFonts w:hint="cs"/>
          <w:rtl/>
        </w:rPr>
        <w:t xml:space="preserve">שיקול </w:t>
      </w:r>
      <w:r w:rsidR="00145B40">
        <w:rPr>
          <w:rFonts w:hint="cs"/>
          <w:rtl/>
        </w:rPr>
        <w:t>הדעת של הדיין שרואה במי מדובר</w:t>
      </w:r>
      <w:r w:rsidR="008F4BFF">
        <w:rPr>
          <w:rFonts w:hint="cs"/>
          <w:rtl/>
        </w:rPr>
        <w:t>, כמה כסף יש לו.</w:t>
      </w:r>
      <w:r w:rsidR="006E3230">
        <w:rPr>
          <w:rFonts w:hint="cs"/>
          <w:rtl/>
        </w:rPr>
        <w:t xml:space="preserve"> </w:t>
      </w:r>
    </w:p>
    <w:p w:rsidR="000C4CD6" w:rsidRDefault="000C4CD6" w:rsidP="000C4CD6">
      <w:pPr>
        <w:ind w:firstLine="0"/>
        <w:rPr>
          <w:rtl/>
        </w:rPr>
      </w:pPr>
      <w:bookmarkStart w:id="1189" w:name="_ETM_Q1_6800892"/>
      <w:bookmarkEnd w:id="1189"/>
    </w:p>
    <w:p w:rsidR="000C4CD6" w:rsidRDefault="000C4CD6" w:rsidP="000C4CD6">
      <w:pPr>
        <w:pStyle w:val="af6"/>
        <w:keepNext/>
        <w:rPr>
          <w:rtl/>
        </w:rPr>
      </w:pPr>
      <w:bookmarkStart w:id="1190" w:name="ET_yor_6157_224"/>
      <w:r w:rsidRPr="000C4C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4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0C4CD6" w:rsidRDefault="000C4CD6" w:rsidP="000C4CD6">
      <w:pPr>
        <w:pStyle w:val="KeepWithNext"/>
        <w:rPr>
          <w:rtl/>
        </w:rPr>
      </w:pPr>
    </w:p>
    <w:p w:rsidR="006E3230" w:rsidRDefault="008F4BFF" w:rsidP="006023BD">
      <w:pPr>
        <w:rPr>
          <w:rtl/>
        </w:rPr>
      </w:pPr>
      <w:bookmarkStart w:id="1191" w:name="_ETM_Q1_6801311"/>
      <w:bookmarkStart w:id="1192" w:name="_ETM_Q1_6801388"/>
      <w:bookmarkEnd w:id="1191"/>
      <w:bookmarkEnd w:id="1192"/>
      <w:r>
        <w:rPr>
          <w:rFonts w:hint="cs"/>
          <w:rtl/>
        </w:rPr>
        <w:t xml:space="preserve">אם תייצר פה </w:t>
      </w:r>
      <w:r w:rsidR="006023BD">
        <w:rPr>
          <w:rFonts w:hint="cs"/>
          <w:rtl/>
        </w:rPr>
        <w:t>משהו לא מגודר</w:t>
      </w:r>
      <w:r w:rsidR="006E3230">
        <w:rPr>
          <w:rFonts w:hint="cs"/>
          <w:rtl/>
        </w:rPr>
        <w:t xml:space="preserve"> עלול ל</w:t>
      </w:r>
      <w:r>
        <w:rPr>
          <w:rFonts w:hint="cs"/>
          <w:rtl/>
        </w:rPr>
        <w:t xml:space="preserve">בוא הרכב אחר ולהגיד </w:t>
      </w:r>
      <w:r w:rsidR="00F27691">
        <w:rPr>
          <w:rFonts w:hint="cs"/>
          <w:rtl/>
        </w:rPr>
        <w:t>ש</w:t>
      </w:r>
      <w:r>
        <w:rPr>
          <w:rFonts w:hint="cs"/>
          <w:rtl/>
        </w:rPr>
        <w:t xml:space="preserve">יהיה גט </w:t>
      </w:r>
      <w:bookmarkStart w:id="1193" w:name="_ETM_Q1_6829295"/>
      <w:bookmarkEnd w:id="1193"/>
      <w:r>
        <w:rPr>
          <w:rFonts w:hint="cs"/>
          <w:rtl/>
        </w:rPr>
        <w:t xml:space="preserve">מעושה. אני </w:t>
      </w:r>
      <w:r w:rsidR="006E323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023BD">
        <w:rPr>
          <w:rFonts w:hint="cs"/>
          <w:rtl/>
        </w:rPr>
        <w:t xml:space="preserve"> רוצה את אי הוודאות הזאת,</w:t>
      </w:r>
      <w:r w:rsidR="006E3230">
        <w:rPr>
          <w:rFonts w:hint="cs"/>
          <w:rtl/>
        </w:rPr>
        <w:t xml:space="preserve"> </w:t>
      </w:r>
      <w:r w:rsidR="0010291F">
        <w:rPr>
          <w:rFonts w:hint="cs"/>
          <w:rtl/>
        </w:rPr>
        <w:t xml:space="preserve">אני רוצה </w:t>
      </w:r>
      <w:r w:rsidR="006023BD">
        <w:rPr>
          <w:rFonts w:hint="cs"/>
          <w:rtl/>
        </w:rPr>
        <w:t>ודאות, ו</w:t>
      </w:r>
      <w:r w:rsidR="0010291F">
        <w:rPr>
          <w:rFonts w:hint="cs"/>
          <w:rtl/>
        </w:rPr>
        <w:t>אני מוכ</w:t>
      </w:r>
      <w:r w:rsidR="006E3230">
        <w:rPr>
          <w:rFonts w:hint="cs"/>
          <w:rtl/>
        </w:rPr>
        <w:t>ן להקריב מחיר בשביל הוודאות הזאת. צריך לחשוב על הדברים ולהביא הסדר</w:t>
      </w:r>
      <w:r w:rsidR="0010291F">
        <w:rPr>
          <w:rFonts w:hint="cs"/>
          <w:rtl/>
        </w:rPr>
        <w:t xml:space="preserve"> סגור בעניין.</w:t>
      </w:r>
    </w:p>
    <w:p w:rsidR="006E3230" w:rsidRDefault="006E3230" w:rsidP="006E3230">
      <w:pPr>
        <w:rPr>
          <w:rtl/>
        </w:rPr>
      </w:pPr>
    </w:p>
    <w:p w:rsidR="0010291F" w:rsidRDefault="0010291F" w:rsidP="0010291F">
      <w:pPr>
        <w:pStyle w:val="a4"/>
        <w:keepNext/>
        <w:rPr>
          <w:rtl/>
        </w:rPr>
      </w:pPr>
      <w:bookmarkStart w:id="1194" w:name="ET_speaker_אפרת_חקאק_225"/>
      <w:r w:rsidRPr="0010291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0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10291F" w:rsidRDefault="0010291F" w:rsidP="0010291F">
      <w:pPr>
        <w:pStyle w:val="KeepWithNext"/>
        <w:rPr>
          <w:rtl/>
        </w:rPr>
      </w:pPr>
    </w:p>
    <w:p w:rsidR="006E3230" w:rsidRDefault="0010291F" w:rsidP="0010291F">
      <w:pPr>
        <w:rPr>
          <w:rtl/>
        </w:rPr>
      </w:pPr>
      <w:r>
        <w:rPr>
          <w:rFonts w:hint="cs"/>
          <w:rtl/>
        </w:rPr>
        <w:t xml:space="preserve">צריך לחשוב </w:t>
      </w:r>
      <w:r w:rsidR="006E3230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באמת אוכף, מי </w:t>
      </w:r>
      <w:r w:rsidR="006E3230">
        <w:rPr>
          <w:rFonts w:hint="cs"/>
          <w:rtl/>
        </w:rPr>
        <w:t xml:space="preserve">מטיל את הכסף </w:t>
      </w:r>
      <w:r>
        <w:rPr>
          <w:rFonts w:hint="cs"/>
          <w:rtl/>
        </w:rPr>
        <w:t>על האדם</w:t>
      </w:r>
      <w:r w:rsidR="006E3230">
        <w:rPr>
          <w:rFonts w:hint="cs"/>
          <w:rtl/>
        </w:rPr>
        <w:t xml:space="preserve">. </w:t>
      </w:r>
    </w:p>
    <w:p w:rsidR="006E3230" w:rsidRDefault="006E3230" w:rsidP="006E3230">
      <w:pPr>
        <w:rPr>
          <w:rtl/>
        </w:rPr>
      </w:pPr>
    </w:p>
    <w:p w:rsidR="0010291F" w:rsidRDefault="0010291F" w:rsidP="0010291F">
      <w:pPr>
        <w:pStyle w:val="af9"/>
        <w:keepNext/>
        <w:rPr>
          <w:rtl/>
        </w:rPr>
      </w:pPr>
      <w:bookmarkStart w:id="1195" w:name="ET_guest_שמעון_יעקבי_226"/>
      <w:r w:rsidRPr="0010291F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102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10291F" w:rsidRDefault="0010291F" w:rsidP="0010291F">
      <w:pPr>
        <w:pStyle w:val="KeepWithNext"/>
        <w:rPr>
          <w:rtl/>
        </w:rPr>
      </w:pPr>
    </w:p>
    <w:p w:rsidR="006E3230" w:rsidRDefault="006E3230" w:rsidP="006E3230">
      <w:pPr>
        <w:rPr>
          <w:rtl/>
        </w:rPr>
      </w:pPr>
      <w:r>
        <w:rPr>
          <w:rFonts w:hint="cs"/>
          <w:rtl/>
        </w:rPr>
        <w:t>זה מרכז</w:t>
      </w:r>
      <w:r w:rsidR="0010291F">
        <w:rPr>
          <w:rFonts w:hint="cs"/>
          <w:rtl/>
        </w:rPr>
        <w:t xml:space="preserve"> לגביית </w:t>
      </w:r>
      <w:bookmarkStart w:id="1196" w:name="_ETM_Q1_6847970"/>
      <w:bookmarkEnd w:id="1196"/>
      <w:r w:rsidR="0010291F">
        <w:rPr>
          <w:rFonts w:hint="cs"/>
          <w:rtl/>
        </w:rPr>
        <w:t>קנסות.</w:t>
      </w:r>
    </w:p>
    <w:p w:rsidR="006E3230" w:rsidRDefault="006E3230" w:rsidP="006E3230">
      <w:pPr>
        <w:rPr>
          <w:rtl/>
        </w:rPr>
      </w:pPr>
    </w:p>
    <w:p w:rsidR="0010291F" w:rsidRDefault="0010291F" w:rsidP="0010291F">
      <w:pPr>
        <w:pStyle w:val="a4"/>
        <w:keepNext/>
        <w:rPr>
          <w:rtl/>
        </w:rPr>
      </w:pPr>
      <w:bookmarkStart w:id="1197" w:name="ET_speaker_אפרת_חקאק_227"/>
      <w:r w:rsidRPr="0010291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0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10291F" w:rsidRDefault="0010291F" w:rsidP="0010291F">
      <w:pPr>
        <w:pStyle w:val="KeepWithNext"/>
        <w:rPr>
          <w:rtl/>
        </w:rPr>
      </w:pPr>
    </w:p>
    <w:p w:rsidR="006E3230" w:rsidRDefault="0010291F" w:rsidP="000652EA">
      <w:pPr>
        <w:rPr>
          <w:rtl/>
        </w:rPr>
      </w:pPr>
      <w:r>
        <w:rPr>
          <w:rFonts w:hint="cs"/>
          <w:rtl/>
        </w:rPr>
        <w:t xml:space="preserve">בחוק המרכז </w:t>
      </w:r>
      <w:r w:rsidR="006E3230">
        <w:rPr>
          <w:rFonts w:hint="cs"/>
          <w:rtl/>
        </w:rPr>
        <w:t xml:space="preserve">יש מדרג </w:t>
      </w:r>
      <w:r>
        <w:rPr>
          <w:rFonts w:hint="cs"/>
          <w:rtl/>
        </w:rPr>
        <w:t xml:space="preserve">מאוד </w:t>
      </w:r>
      <w:r w:rsidR="000652EA">
        <w:rPr>
          <w:rFonts w:hint="cs"/>
          <w:rtl/>
        </w:rPr>
        <w:t>ברור לגבי</w:t>
      </w:r>
      <w:r w:rsidR="006E3230">
        <w:rPr>
          <w:rFonts w:hint="cs"/>
          <w:rtl/>
        </w:rPr>
        <w:t xml:space="preserve"> איזה חוב בא קודם</w:t>
      </w:r>
      <w:r>
        <w:rPr>
          <w:rFonts w:hint="cs"/>
          <w:rtl/>
        </w:rPr>
        <w:t>.</w:t>
      </w:r>
      <w:r w:rsidR="000652EA">
        <w:rPr>
          <w:rFonts w:hint="cs"/>
          <w:rtl/>
        </w:rPr>
        <w:t xml:space="preserve"> </w:t>
      </w:r>
      <w:r w:rsidR="006E3230">
        <w:rPr>
          <w:rFonts w:hint="cs"/>
          <w:rtl/>
        </w:rPr>
        <w:t xml:space="preserve">אם </w:t>
      </w:r>
      <w:r w:rsidR="000652EA">
        <w:rPr>
          <w:rFonts w:hint="cs"/>
          <w:rtl/>
        </w:rPr>
        <w:t xml:space="preserve">הדבר הזה </w:t>
      </w:r>
      <w:bookmarkStart w:id="1198" w:name="_ETM_Q1_6850559"/>
      <w:bookmarkEnd w:id="1198"/>
      <w:r w:rsidR="000652EA">
        <w:rPr>
          <w:rFonts w:hint="cs"/>
          <w:rtl/>
        </w:rPr>
        <w:t xml:space="preserve">יהיה משהו חדש, </w:t>
      </w:r>
      <w:r w:rsidR="006E3230">
        <w:rPr>
          <w:rFonts w:hint="cs"/>
          <w:rtl/>
        </w:rPr>
        <w:t xml:space="preserve">צריך </w:t>
      </w:r>
      <w:r w:rsidR="000652EA">
        <w:rPr>
          <w:rFonts w:hint="cs"/>
          <w:rtl/>
        </w:rPr>
        <w:t xml:space="preserve">יהיה </w:t>
      </w:r>
      <w:r w:rsidR="006E3230">
        <w:rPr>
          <w:rFonts w:hint="cs"/>
          <w:rtl/>
        </w:rPr>
        <w:t>להבהיר בתוך המדרג איפה זה נכנס</w:t>
      </w:r>
      <w:r w:rsidR="000652EA">
        <w:rPr>
          <w:rFonts w:hint="cs"/>
          <w:rtl/>
        </w:rPr>
        <w:t>.</w:t>
      </w:r>
    </w:p>
    <w:p w:rsidR="006E3230" w:rsidRDefault="006E3230" w:rsidP="006E3230">
      <w:pPr>
        <w:rPr>
          <w:rtl/>
        </w:rPr>
      </w:pPr>
    </w:p>
    <w:p w:rsidR="000652EA" w:rsidRDefault="000652EA" w:rsidP="000652EA">
      <w:pPr>
        <w:pStyle w:val="af9"/>
        <w:keepNext/>
        <w:rPr>
          <w:rtl/>
        </w:rPr>
      </w:pPr>
      <w:bookmarkStart w:id="1199" w:name="ET_guest_רפי_רכס_228"/>
      <w:r w:rsidRPr="000652E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65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:rsidR="000652EA" w:rsidRDefault="000652EA" w:rsidP="000652EA">
      <w:pPr>
        <w:pStyle w:val="KeepWithNext"/>
        <w:rPr>
          <w:rtl/>
        </w:rPr>
      </w:pPr>
    </w:p>
    <w:p w:rsidR="006E3230" w:rsidRDefault="00647894" w:rsidP="00647894">
      <w:pPr>
        <w:rPr>
          <w:rtl/>
        </w:rPr>
      </w:pPr>
      <w:r>
        <w:rPr>
          <w:rFonts w:hint="cs"/>
          <w:rtl/>
        </w:rPr>
        <w:t xml:space="preserve">אם </w:t>
      </w:r>
      <w:r w:rsidR="006E3230">
        <w:rPr>
          <w:rFonts w:hint="cs"/>
          <w:rtl/>
        </w:rPr>
        <w:t>בשאר הס</w:t>
      </w:r>
      <w:r w:rsidR="000652EA">
        <w:rPr>
          <w:rFonts w:hint="cs"/>
          <w:rtl/>
        </w:rPr>
        <w:t>נ</w:t>
      </w:r>
      <w:r w:rsidR="006E3230">
        <w:rPr>
          <w:rFonts w:hint="cs"/>
          <w:rtl/>
        </w:rPr>
        <w:t>קצ</w:t>
      </w:r>
      <w:r>
        <w:rPr>
          <w:rFonts w:hint="cs"/>
          <w:rtl/>
        </w:rPr>
        <w:t>יות לא כתוב מדרג, למה דווקא פה?</w:t>
      </w:r>
    </w:p>
    <w:p w:rsidR="006E3230" w:rsidRDefault="006E3230" w:rsidP="006E3230">
      <w:pPr>
        <w:rPr>
          <w:rtl/>
        </w:rPr>
      </w:pPr>
    </w:p>
    <w:p w:rsidR="00647894" w:rsidRDefault="00647894" w:rsidP="00647894">
      <w:pPr>
        <w:pStyle w:val="a4"/>
        <w:keepNext/>
        <w:rPr>
          <w:rtl/>
        </w:rPr>
      </w:pPr>
      <w:bookmarkStart w:id="1200" w:name="_ETM_Q1_6870259"/>
      <w:bookmarkStart w:id="1201" w:name="_ETM_Q1_6870662"/>
      <w:bookmarkStart w:id="1202" w:name="_ETM_Q1_6870730"/>
      <w:bookmarkStart w:id="1203" w:name="ET_speaker_אפרת_חקאק_230"/>
      <w:bookmarkEnd w:id="1200"/>
      <w:bookmarkEnd w:id="1201"/>
      <w:bookmarkEnd w:id="1202"/>
      <w:r w:rsidRPr="0064789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47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647894" w:rsidRDefault="00647894" w:rsidP="00647894">
      <w:pPr>
        <w:pStyle w:val="KeepWithNext"/>
        <w:rPr>
          <w:rtl/>
        </w:rPr>
      </w:pPr>
    </w:p>
    <w:p w:rsidR="006E3230" w:rsidRDefault="00647894" w:rsidP="006E3230">
      <w:pPr>
        <w:rPr>
          <w:rtl/>
        </w:rPr>
      </w:pPr>
      <w:r>
        <w:rPr>
          <w:rFonts w:hint="cs"/>
          <w:rtl/>
        </w:rPr>
        <w:t xml:space="preserve">כי </w:t>
      </w:r>
      <w:r w:rsidR="006E3230">
        <w:rPr>
          <w:rFonts w:hint="cs"/>
          <w:rtl/>
        </w:rPr>
        <w:t>אתה מבקש</w:t>
      </w:r>
      <w:r>
        <w:rPr>
          <w:rFonts w:hint="cs"/>
          <w:rtl/>
        </w:rPr>
        <w:t xml:space="preserve"> עכשיו מהמרכז ללכת לבן אדם - -</w:t>
      </w:r>
    </w:p>
    <w:p w:rsidR="006E3230" w:rsidRDefault="006E3230" w:rsidP="006E3230">
      <w:pPr>
        <w:rPr>
          <w:rtl/>
        </w:rPr>
      </w:pPr>
    </w:p>
    <w:p w:rsidR="00647894" w:rsidRDefault="00647894" w:rsidP="00647894">
      <w:pPr>
        <w:pStyle w:val="af6"/>
        <w:keepNext/>
        <w:rPr>
          <w:rtl/>
        </w:rPr>
      </w:pPr>
      <w:bookmarkStart w:id="1204" w:name="_ETM_Q1_6881847"/>
      <w:bookmarkEnd w:id="1204"/>
      <w:r w:rsidRPr="006478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47894" w:rsidRDefault="00647894" w:rsidP="00647894">
      <w:pPr>
        <w:pStyle w:val="KeepWithNext"/>
        <w:rPr>
          <w:rtl/>
        </w:rPr>
      </w:pPr>
    </w:p>
    <w:p w:rsidR="006E3230" w:rsidRDefault="00FB6DA2" w:rsidP="00E229AF">
      <w:pPr>
        <w:rPr>
          <w:rtl/>
        </w:rPr>
      </w:pPr>
      <w:bookmarkStart w:id="1205" w:name="_ETM_Q1_6882268"/>
      <w:bookmarkStart w:id="1206" w:name="_ETM_Q1_6882316"/>
      <w:bookmarkEnd w:id="1205"/>
      <w:bookmarkEnd w:id="1206"/>
      <w:r>
        <w:rPr>
          <w:rFonts w:hint="cs"/>
          <w:rtl/>
        </w:rPr>
        <w:t xml:space="preserve">אם </w:t>
      </w:r>
      <w:r w:rsidR="00647894">
        <w:rPr>
          <w:rFonts w:hint="cs"/>
          <w:rtl/>
        </w:rPr>
        <w:t xml:space="preserve">בן </w:t>
      </w:r>
      <w:r w:rsidR="006E3230">
        <w:rPr>
          <w:rFonts w:hint="cs"/>
          <w:rtl/>
        </w:rPr>
        <w:t xml:space="preserve">אדם </w:t>
      </w:r>
      <w:r w:rsidR="004E0420">
        <w:rPr>
          <w:rFonts w:hint="cs"/>
          <w:rtl/>
        </w:rPr>
        <w:t xml:space="preserve">משלם </w:t>
      </w:r>
      <w:r w:rsidR="006E3230">
        <w:rPr>
          <w:rFonts w:hint="cs"/>
          <w:rtl/>
        </w:rPr>
        <w:t>בצו תש</w:t>
      </w:r>
      <w:r w:rsidR="00647894">
        <w:rPr>
          <w:rFonts w:hint="cs"/>
          <w:rtl/>
        </w:rPr>
        <w:t xml:space="preserve">לומים </w:t>
      </w:r>
      <w:bookmarkStart w:id="1207" w:name="_ETM_Q1_6884259"/>
      <w:bookmarkEnd w:id="1207"/>
      <w:r>
        <w:rPr>
          <w:rFonts w:hint="cs"/>
          <w:rtl/>
        </w:rPr>
        <w:t>500 שקל בחודש</w:t>
      </w:r>
      <w:r w:rsidR="006E323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F2006">
        <w:rPr>
          <w:rFonts w:hint="cs"/>
          <w:rtl/>
        </w:rPr>
        <w:t xml:space="preserve">אז </w:t>
      </w:r>
      <w:r>
        <w:rPr>
          <w:rFonts w:hint="cs"/>
          <w:rtl/>
        </w:rPr>
        <w:t>מ</w:t>
      </w:r>
      <w:r w:rsidR="00E229AF">
        <w:rPr>
          <w:rFonts w:hint="cs"/>
          <w:rtl/>
        </w:rPr>
        <w:t>וסיפים</w:t>
      </w:r>
      <w:r w:rsidR="006E3230">
        <w:rPr>
          <w:rFonts w:hint="cs"/>
          <w:rtl/>
        </w:rPr>
        <w:t xml:space="preserve"> לו </w:t>
      </w:r>
      <w:r w:rsidR="00647894">
        <w:rPr>
          <w:rFonts w:hint="cs"/>
          <w:rtl/>
        </w:rPr>
        <w:t xml:space="preserve">עוד 1,000 קנסות, הוא </w:t>
      </w:r>
      <w:bookmarkStart w:id="1208" w:name="_ETM_Q1_6886689"/>
      <w:bookmarkEnd w:id="1208"/>
      <w:r>
        <w:rPr>
          <w:rFonts w:hint="cs"/>
          <w:rtl/>
        </w:rPr>
        <w:t xml:space="preserve">לא יגיע לשלם את הצו שאתה מטיל עליו, </w:t>
      </w:r>
      <w:bookmarkStart w:id="1209" w:name="_ETM_Q1_6887997"/>
      <w:bookmarkEnd w:id="1209"/>
      <w:r>
        <w:rPr>
          <w:rFonts w:hint="cs"/>
          <w:rtl/>
        </w:rPr>
        <w:t xml:space="preserve">זה </w:t>
      </w:r>
      <w:r w:rsidR="0064789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</w:t>
      </w:r>
      <w:r w:rsidR="00647894">
        <w:rPr>
          <w:rFonts w:hint="cs"/>
          <w:rtl/>
        </w:rPr>
        <w:t>א</w:t>
      </w:r>
      <w:r>
        <w:rPr>
          <w:rFonts w:hint="cs"/>
          <w:rtl/>
        </w:rPr>
        <w:t>פ</w:t>
      </w:r>
      <w:r w:rsidR="00647894">
        <w:rPr>
          <w:rFonts w:hint="cs"/>
          <w:rtl/>
        </w:rPr>
        <w:t>קטיבי לגביו.</w:t>
      </w:r>
      <w:r w:rsidR="006E3230">
        <w:rPr>
          <w:rFonts w:hint="cs"/>
          <w:rtl/>
        </w:rPr>
        <w:t xml:space="preserve"> יכול להיות ש</w:t>
      </w:r>
      <w:r>
        <w:rPr>
          <w:rFonts w:hint="cs"/>
          <w:rtl/>
        </w:rPr>
        <w:t>אתה רוצה ש</w:t>
      </w:r>
      <w:r w:rsidR="006E3230">
        <w:rPr>
          <w:rFonts w:hint="cs"/>
          <w:rtl/>
        </w:rPr>
        <w:t>זה יהי</w:t>
      </w:r>
      <w:r w:rsidR="00647894">
        <w:rPr>
          <w:rFonts w:hint="cs"/>
          <w:rtl/>
        </w:rPr>
        <w:t>ה כמו חוב מזונות שיש לו כללים אח</w:t>
      </w:r>
      <w:r w:rsidR="006E3230">
        <w:rPr>
          <w:rFonts w:hint="cs"/>
          <w:rtl/>
        </w:rPr>
        <w:t>רים.</w:t>
      </w:r>
      <w:r w:rsidR="00647894">
        <w:rPr>
          <w:rFonts w:hint="cs"/>
          <w:rtl/>
        </w:rPr>
        <w:t xml:space="preserve"> תחשבו על הדברים</w:t>
      </w:r>
      <w:r w:rsidR="00F27691">
        <w:rPr>
          <w:rFonts w:hint="cs"/>
          <w:rtl/>
        </w:rPr>
        <w:t xml:space="preserve"> </w:t>
      </w:r>
      <w:r w:rsidR="00647894">
        <w:rPr>
          <w:rFonts w:hint="cs"/>
          <w:rtl/>
        </w:rPr>
        <w:t xml:space="preserve">כי </w:t>
      </w:r>
      <w:bookmarkStart w:id="1210" w:name="_ETM_Q1_6901061"/>
      <w:bookmarkEnd w:id="1210"/>
      <w:r w:rsidR="00647894">
        <w:rPr>
          <w:rFonts w:hint="cs"/>
          <w:rtl/>
        </w:rPr>
        <w:t>זה לא סגור.</w:t>
      </w:r>
      <w:r w:rsidR="006E3230">
        <w:rPr>
          <w:rFonts w:hint="cs"/>
          <w:rtl/>
        </w:rPr>
        <w:t xml:space="preserve"> </w:t>
      </w:r>
    </w:p>
    <w:p w:rsidR="006E3230" w:rsidRDefault="006E3230" w:rsidP="006E3230">
      <w:pPr>
        <w:ind w:firstLine="0"/>
        <w:rPr>
          <w:rtl/>
        </w:rPr>
      </w:pPr>
    </w:p>
    <w:p w:rsidR="00647894" w:rsidRDefault="00647894" w:rsidP="00647894">
      <w:pPr>
        <w:pStyle w:val="a4"/>
        <w:keepNext/>
        <w:rPr>
          <w:rtl/>
        </w:rPr>
      </w:pPr>
      <w:bookmarkStart w:id="1211" w:name="ET_speaker_אפרת_חקאק_232"/>
      <w:r w:rsidRPr="0064789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47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647894" w:rsidRDefault="00647894" w:rsidP="00647894">
      <w:pPr>
        <w:pStyle w:val="KeepWithNext"/>
        <w:rPr>
          <w:rtl/>
        </w:rPr>
      </w:pPr>
    </w:p>
    <w:p w:rsidR="00647894" w:rsidRDefault="00E229AF" w:rsidP="00E229AF">
      <w:pPr>
        <w:ind w:firstLine="0"/>
        <w:rPr>
          <w:rtl/>
        </w:rPr>
      </w:pP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 xml:space="preserve">בסעיף 3א לחוק העיקרי - </w:t>
      </w:r>
    </w:p>
    <w:p w:rsidR="00E229AF" w:rsidRDefault="00E229AF" w:rsidP="00E229AF">
      <w:pPr>
        <w:ind w:firstLine="0"/>
        <w:rPr>
          <w:rtl/>
        </w:rPr>
      </w:pPr>
      <w:r>
        <w:rPr>
          <w:rFonts w:hint="cs"/>
          <w:rtl/>
        </w:rPr>
        <w:t>סעיף</w:t>
      </w:r>
      <w:r>
        <w:rPr>
          <w:rtl/>
        </w:rPr>
        <w:tab/>
      </w:r>
    </w:p>
    <w:p w:rsidR="00E229AF" w:rsidRPr="00647894" w:rsidRDefault="00E229AF" w:rsidP="00E229AF">
      <w:pPr>
        <w:ind w:firstLine="0"/>
        <w:rPr>
          <w:rtl/>
        </w:rPr>
      </w:pPr>
      <w:r>
        <w:rPr>
          <w:rFonts w:hint="cs"/>
          <w:rtl/>
        </w:rPr>
        <w:t>3א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(1) </w:t>
      </w:r>
      <w:r>
        <w:rPr>
          <w:rtl/>
        </w:rPr>
        <w:tab/>
      </w:r>
      <w:r>
        <w:rPr>
          <w:rFonts w:hint="cs"/>
          <w:rtl/>
        </w:rPr>
        <w:t xml:space="preserve">אחרי סעיף קטן </w:t>
      </w:r>
      <w:bookmarkStart w:id="1212" w:name="_ETM_Q1_6901531"/>
      <w:bookmarkEnd w:id="1212"/>
      <w:r>
        <w:rPr>
          <w:rFonts w:hint="cs"/>
          <w:rtl/>
        </w:rPr>
        <w:t>(א) יבוא:</w:t>
      </w:r>
    </w:p>
    <w:p w:rsidR="006E3230" w:rsidRDefault="006E3230" w:rsidP="006E3230">
      <w:pPr>
        <w:ind w:firstLine="0"/>
        <w:rPr>
          <w:rtl/>
        </w:rPr>
      </w:pPr>
    </w:p>
    <w:p w:rsidR="00E229AF" w:rsidRDefault="00E229AF" w:rsidP="006E323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"(א1) על אף האמור בסעיפים קטנים (א) ו-(ג), רשאי בית</w:t>
      </w:r>
    </w:p>
    <w:p w:rsidR="00E229AF" w:rsidRDefault="00E229AF" w:rsidP="006E323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הדין להוראות בצו הגבלה כי האדם שנגדו ניתן הצו יוחזק</w:t>
      </w:r>
    </w:p>
    <w:p w:rsidR="00E229AF" w:rsidRDefault="00E229AF" w:rsidP="00E229A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בבידוד כאמור בסעיף קטן (א), אף אם טעם </w:t>
      </w:r>
      <w:bookmarkStart w:id="1213" w:name="_ETM_Q1_6913198"/>
      <w:bookmarkEnd w:id="1213"/>
      <w:r>
        <w:rPr>
          <w:rFonts w:hint="cs"/>
          <w:rtl/>
        </w:rPr>
        <w:t xml:space="preserve">חלפו 30 </w:t>
      </w:r>
      <w:bookmarkStart w:id="1214" w:name="_ETM_Q1_6911105"/>
      <w:bookmarkStart w:id="1215" w:name="_ETM_Q1_6911179"/>
      <w:bookmarkEnd w:id="1214"/>
      <w:bookmarkEnd w:id="1215"/>
      <w:r>
        <w:rPr>
          <w:rFonts w:hint="cs"/>
          <w:rtl/>
        </w:rPr>
        <w:t>ימים</w:t>
      </w:r>
    </w:p>
    <w:p w:rsidR="00E229AF" w:rsidRDefault="00E229AF" w:rsidP="00E229AF">
      <w:pPr>
        <w:ind w:firstLine="0"/>
        <w:rPr>
          <w:rtl/>
        </w:rPr>
      </w:pPr>
      <w:bookmarkStart w:id="1216" w:name="_ETM_Q1_6912092"/>
      <w:bookmarkStart w:id="1217" w:name="_ETM_Q1_6912182"/>
      <w:bookmarkEnd w:id="1216"/>
      <w:bookmarkEnd w:id="121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מיום מתן צו הגבלה לפי סעיף 2(א(7), ובלבד </w:t>
      </w:r>
      <w:bookmarkStart w:id="1218" w:name="_ETM_Q1_6918189"/>
      <w:bookmarkEnd w:id="1218"/>
      <w:r>
        <w:rPr>
          <w:rFonts w:hint="cs"/>
          <w:rtl/>
        </w:rPr>
        <w:t xml:space="preserve">שעברו 30 </w:t>
      </w:r>
    </w:p>
    <w:p w:rsidR="00E229AF" w:rsidRDefault="00E229AF" w:rsidP="00E229AF">
      <w:pPr>
        <w:ind w:firstLine="0"/>
        <w:rPr>
          <w:rtl/>
        </w:rPr>
      </w:pPr>
      <w:bookmarkStart w:id="1219" w:name="_ETM_Q1_6915281"/>
      <w:bookmarkStart w:id="1220" w:name="_ETM_Q1_6915350"/>
      <w:bookmarkEnd w:id="1219"/>
      <w:bookmarkEnd w:id="122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ימים מעת שהוא במאסר או במע</w:t>
      </w:r>
      <w:bookmarkStart w:id="1221" w:name="_ETM_Q1_6920083"/>
      <w:bookmarkEnd w:id="1221"/>
      <w:r>
        <w:rPr>
          <w:rFonts w:hint="cs"/>
          <w:rtl/>
        </w:rPr>
        <w:t xml:space="preserve">צר ומתקיימות נסיבות </w:t>
      </w:r>
    </w:p>
    <w:p w:rsidR="00E229AF" w:rsidRDefault="00E229AF" w:rsidP="00E229AF">
      <w:pPr>
        <w:ind w:firstLine="0"/>
        <w:rPr>
          <w:rtl/>
        </w:rPr>
      </w:pPr>
      <w:bookmarkStart w:id="1222" w:name="_ETM_Q1_6919380"/>
      <w:bookmarkStart w:id="1223" w:name="_ETM_Q1_6919435"/>
      <w:bookmarkEnd w:id="1222"/>
      <w:bookmarkEnd w:id="12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מיוחדות שיירשמו.";</w:t>
      </w:r>
    </w:p>
    <w:p w:rsidR="006E3230" w:rsidRDefault="006E3230" w:rsidP="006E3230">
      <w:pPr>
        <w:ind w:firstLine="0"/>
        <w:rPr>
          <w:rtl/>
        </w:rPr>
      </w:pPr>
    </w:p>
    <w:p w:rsidR="00E229AF" w:rsidRDefault="00E229AF" w:rsidP="00E229AF">
      <w:pPr>
        <w:pStyle w:val="af9"/>
        <w:keepNext/>
        <w:rPr>
          <w:rtl/>
        </w:rPr>
      </w:pPr>
      <w:bookmarkStart w:id="1224" w:name="_ETM_Q1_6921230"/>
      <w:bookmarkStart w:id="1225" w:name="_ETM_Q1_6921299"/>
      <w:bookmarkStart w:id="1226" w:name="_ETM_Q1_6923797"/>
      <w:bookmarkStart w:id="1227" w:name="ET_guest_רפי_רכס_222"/>
      <w:bookmarkEnd w:id="1224"/>
      <w:bookmarkEnd w:id="1225"/>
      <w:bookmarkEnd w:id="1226"/>
      <w:r w:rsidRPr="00E229AF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229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E229AF" w:rsidRDefault="00E229AF" w:rsidP="00E229AF">
      <w:pPr>
        <w:pStyle w:val="KeepWithNext"/>
        <w:rPr>
          <w:rtl/>
        </w:rPr>
      </w:pPr>
    </w:p>
    <w:p w:rsidR="006E3230" w:rsidRDefault="00DA3854" w:rsidP="00F27691">
      <w:pPr>
        <w:rPr>
          <w:rtl/>
        </w:rPr>
      </w:pPr>
      <w:bookmarkStart w:id="1228" w:name="_ETM_Q1_6924597"/>
      <w:bookmarkStart w:id="1229" w:name="_ETM_Q1_6924629"/>
      <w:bookmarkEnd w:id="1228"/>
      <w:bookmarkEnd w:id="1229"/>
      <w:r>
        <w:rPr>
          <w:rFonts w:hint="cs"/>
          <w:rtl/>
        </w:rPr>
        <w:t xml:space="preserve">יש מקרים </w:t>
      </w:r>
      <w:r w:rsidR="006E3230">
        <w:rPr>
          <w:rFonts w:hint="cs"/>
          <w:rtl/>
        </w:rPr>
        <w:t xml:space="preserve">בהם אתה נותן </w:t>
      </w:r>
      <w:r w:rsidR="004E4958">
        <w:rPr>
          <w:rFonts w:hint="cs"/>
          <w:rtl/>
        </w:rPr>
        <w:t xml:space="preserve">לסרבן את הדברים בהדרגה </w:t>
      </w:r>
      <w:r w:rsidR="00F27691">
        <w:rPr>
          <w:rFonts w:hint="cs"/>
          <w:rtl/>
        </w:rPr>
        <w:t>כך</w:t>
      </w:r>
      <w:r w:rsidR="004E4958">
        <w:rPr>
          <w:rFonts w:hint="cs"/>
          <w:rtl/>
        </w:rPr>
        <w:t xml:space="preserve"> </w:t>
      </w:r>
      <w:r w:rsidR="00F27691">
        <w:rPr>
          <w:rFonts w:hint="cs"/>
          <w:rtl/>
        </w:rPr>
        <w:t>ש</w:t>
      </w:r>
      <w:r w:rsidR="006E3230">
        <w:rPr>
          <w:rFonts w:hint="cs"/>
          <w:rtl/>
        </w:rPr>
        <w:t xml:space="preserve">הוא מתרגל </w:t>
      </w:r>
      <w:r w:rsidR="004E4958">
        <w:rPr>
          <w:rFonts w:hint="cs"/>
          <w:rtl/>
        </w:rPr>
        <w:t>לכל הדברים</w:t>
      </w:r>
      <w:r w:rsidR="00190D73">
        <w:rPr>
          <w:rFonts w:hint="cs"/>
          <w:rtl/>
        </w:rPr>
        <w:t>, לעומת</w:t>
      </w:r>
      <w:r w:rsidR="004E4958">
        <w:rPr>
          <w:rFonts w:hint="cs"/>
          <w:rtl/>
        </w:rPr>
        <w:t xml:space="preserve"> </w:t>
      </w:r>
      <w:r w:rsidR="00190D73">
        <w:rPr>
          <w:rFonts w:hint="cs"/>
          <w:rtl/>
        </w:rPr>
        <w:t xml:space="preserve">מצב שבו </w:t>
      </w:r>
      <w:r w:rsidR="004E4958">
        <w:rPr>
          <w:rFonts w:hint="cs"/>
          <w:rtl/>
        </w:rPr>
        <w:t xml:space="preserve">אם היית נותן בבת </w:t>
      </w:r>
      <w:bookmarkStart w:id="1230" w:name="_ETM_Q1_6958651"/>
      <w:bookmarkEnd w:id="1230"/>
      <w:r w:rsidR="004E4958">
        <w:rPr>
          <w:rFonts w:hint="cs"/>
          <w:rtl/>
        </w:rPr>
        <w:t xml:space="preserve">אחת </w:t>
      </w:r>
      <w:bookmarkStart w:id="1231" w:name="_ETM_Q1_6960195"/>
      <w:bookmarkEnd w:id="1231"/>
      <w:r w:rsidR="006E3230">
        <w:rPr>
          <w:rFonts w:hint="cs"/>
          <w:rtl/>
        </w:rPr>
        <w:t>הוא היה נותן</w:t>
      </w:r>
      <w:r w:rsidR="004E4958">
        <w:rPr>
          <w:rFonts w:hint="cs"/>
          <w:rtl/>
        </w:rPr>
        <w:t xml:space="preserve"> את הגט</w:t>
      </w:r>
      <w:r w:rsidR="00190D73">
        <w:rPr>
          <w:rFonts w:hint="cs"/>
          <w:rtl/>
        </w:rPr>
        <w:t xml:space="preserve">. </w:t>
      </w:r>
      <w:r w:rsidR="004E4958">
        <w:rPr>
          <w:rFonts w:hint="cs"/>
          <w:rtl/>
        </w:rPr>
        <w:t>נ</w:t>
      </w:r>
      <w:r>
        <w:rPr>
          <w:rFonts w:hint="cs"/>
          <w:rtl/>
        </w:rPr>
        <w:t>יקח את המקרה</w:t>
      </w:r>
      <w:r w:rsidR="004E4958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שירה איסקוב שבו הסרבן, שלא רצה לתת גט </w:t>
      </w:r>
      <w:bookmarkStart w:id="1232" w:name="_ETM_Q1_6973965"/>
      <w:bookmarkEnd w:id="1232"/>
      <w:r>
        <w:rPr>
          <w:rFonts w:hint="cs"/>
          <w:rtl/>
        </w:rPr>
        <w:t xml:space="preserve">בשלב הראשון, ישב כבר בכלא ובית הדין </w:t>
      </w:r>
      <w:r w:rsidR="00D82A15">
        <w:rPr>
          <w:rFonts w:hint="cs"/>
          <w:rtl/>
        </w:rPr>
        <w:t>נתן לו באותו יום גם</w:t>
      </w:r>
      <w:r>
        <w:rPr>
          <w:rFonts w:hint="cs"/>
          <w:rtl/>
        </w:rPr>
        <w:t xml:space="preserve"> חיוב, גם כפיי</w:t>
      </w:r>
      <w:r w:rsidR="00D82A15">
        <w:rPr>
          <w:rFonts w:hint="cs"/>
          <w:rtl/>
        </w:rPr>
        <w:t>ה</w:t>
      </w:r>
      <w:r>
        <w:rPr>
          <w:rFonts w:hint="cs"/>
          <w:rtl/>
        </w:rPr>
        <w:t xml:space="preserve">, גם </w:t>
      </w:r>
      <w:r w:rsidR="00D82A15">
        <w:rPr>
          <w:rFonts w:hint="cs"/>
          <w:rtl/>
        </w:rPr>
        <w:t>מאס</w:t>
      </w:r>
      <w:r>
        <w:rPr>
          <w:rFonts w:hint="cs"/>
          <w:rtl/>
        </w:rPr>
        <w:t xml:space="preserve">ר אזרחי וגם 30 יום. </w:t>
      </w:r>
      <w:bookmarkStart w:id="1233" w:name="_ETM_Q1_6986736"/>
      <w:bookmarkEnd w:id="1233"/>
      <w:r>
        <w:rPr>
          <w:rFonts w:hint="cs"/>
          <w:rtl/>
        </w:rPr>
        <w:t xml:space="preserve">זה היה מקסים מהבחינה הזאת שהוא </w:t>
      </w:r>
      <w:r w:rsidR="00D82A15">
        <w:rPr>
          <w:rFonts w:hint="cs"/>
          <w:rtl/>
        </w:rPr>
        <w:t>הכניס אותו ביום חמישי</w:t>
      </w:r>
      <w:r w:rsidR="006E3230">
        <w:rPr>
          <w:rFonts w:hint="cs"/>
          <w:rtl/>
        </w:rPr>
        <w:t xml:space="preserve"> </w:t>
      </w:r>
      <w:r w:rsidR="00D82A15">
        <w:rPr>
          <w:rFonts w:hint="cs"/>
          <w:rtl/>
        </w:rPr>
        <w:t>ו</w:t>
      </w:r>
      <w:r w:rsidR="006E3230">
        <w:rPr>
          <w:rFonts w:hint="cs"/>
          <w:rtl/>
        </w:rPr>
        <w:t xml:space="preserve">ביום ראשון </w:t>
      </w:r>
      <w:r w:rsidR="00D82A15">
        <w:rPr>
          <w:rFonts w:hint="cs"/>
          <w:rtl/>
        </w:rPr>
        <w:t xml:space="preserve">הוא כבר רץ </w:t>
      </w:r>
      <w:bookmarkStart w:id="1234" w:name="_ETM_Q1_6993612"/>
      <w:bookmarkEnd w:id="1234"/>
      <w:r w:rsidR="00D82A15">
        <w:rPr>
          <w:rFonts w:hint="cs"/>
          <w:rtl/>
        </w:rPr>
        <w:t>לתת את הגט</w:t>
      </w:r>
      <w:r w:rsidR="006E3230">
        <w:rPr>
          <w:rFonts w:hint="cs"/>
          <w:rtl/>
        </w:rPr>
        <w:t xml:space="preserve">. בהחלט יש מצבים שבהם </w:t>
      </w:r>
      <w:r w:rsidR="00D82A15">
        <w:rPr>
          <w:rFonts w:hint="cs"/>
          <w:rtl/>
        </w:rPr>
        <w:t>צריך לתת בבת אחת.</w:t>
      </w:r>
    </w:p>
    <w:p w:rsidR="006E3230" w:rsidRDefault="006E3230" w:rsidP="006E3230">
      <w:pPr>
        <w:ind w:firstLine="0"/>
        <w:rPr>
          <w:rtl/>
        </w:rPr>
      </w:pPr>
    </w:p>
    <w:p w:rsidR="00D82A15" w:rsidRDefault="00D82A15" w:rsidP="00D82A15">
      <w:pPr>
        <w:pStyle w:val="af6"/>
        <w:keepNext/>
        <w:rPr>
          <w:rtl/>
        </w:rPr>
      </w:pPr>
      <w:bookmarkStart w:id="1235" w:name="_ETM_Q1_7003458"/>
      <w:bookmarkStart w:id="1236" w:name="_ETM_Q1_7003535"/>
      <w:bookmarkStart w:id="1237" w:name="_ETM_Q1_7004677"/>
      <w:bookmarkStart w:id="1238" w:name="ET_yor_6157_223"/>
      <w:bookmarkEnd w:id="1235"/>
      <w:bookmarkEnd w:id="1236"/>
      <w:bookmarkEnd w:id="1237"/>
      <w:r w:rsidRPr="00D82A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2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D82A15" w:rsidRDefault="00D82A15" w:rsidP="00D82A15">
      <w:pPr>
        <w:pStyle w:val="KeepWithNext"/>
        <w:rPr>
          <w:rtl/>
        </w:rPr>
      </w:pPr>
    </w:p>
    <w:p w:rsidR="006E3230" w:rsidRDefault="006E3230" w:rsidP="00623A98">
      <w:pPr>
        <w:rPr>
          <w:rtl/>
        </w:rPr>
      </w:pPr>
      <w:bookmarkStart w:id="1239" w:name="_ETM_Q1_7005109"/>
      <w:bookmarkStart w:id="1240" w:name="_ETM_Q1_7005158"/>
      <w:bookmarkEnd w:id="1239"/>
      <w:bookmarkEnd w:id="1240"/>
      <w:r>
        <w:rPr>
          <w:rFonts w:hint="cs"/>
          <w:rtl/>
        </w:rPr>
        <w:t xml:space="preserve">תשימו לב </w:t>
      </w:r>
      <w:r w:rsidR="00190D73">
        <w:rPr>
          <w:rFonts w:hint="cs"/>
          <w:rtl/>
        </w:rPr>
        <w:t>ש</w:t>
      </w:r>
      <w:r w:rsidR="00D82A15">
        <w:rPr>
          <w:rFonts w:hint="cs"/>
          <w:rtl/>
        </w:rPr>
        <w:t>כשבן אדם מקבל גמלה או קצבה המ</w:t>
      </w:r>
      <w:r>
        <w:rPr>
          <w:rFonts w:hint="cs"/>
          <w:rtl/>
        </w:rPr>
        <w:t>שתלמ</w:t>
      </w:r>
      <w:r w:rsidR="00623A98">
        <w:rPr>
          <w:rFonts w:hint="cs"/>
          <w:rtl/>
        </w:rPr>
        <w:t>ת לו על פי חיקוק, ו</w:t>
      </w:r>
      <w:r w:rsidR="00D82A15">
        <w:rPr>
          <w:rFonts w:hint="cs"/>
          <w:rtl/>
        </w:rPr>
        <w:t>זה יכול להיות גם בפנ</w:t>
      </w:r>
      <w:r>
        <w:rPr>
          <w:rFonts w:hint="cs"/>
          <w:rtl/>
        </w:rPr>
        <w:t>ס</w:t>
      </w:r>
      <w:r w:rsidR="00D82A15">
        <w:rPr>
          <w:rFonts w:hint="cs"/>
          <w:rtl/>
        </w:rPr>
        <w:t xml:space="preserve">יה תקציבית, אתם מאפשרים לעכב </w:t>
      </w:r>
      <w:r w:rsidR="00735C67">
        <w:rPr>
          <w:rFonts w:hint="cs"/>
          <w:rtl/>
        </w:rPr>
        <w:t xml:space="preserve">לו </w:t>
      </w:r>
      <w:r w:rsidR="00D82A15">
        <w:rPr>
          <w:rFonts w:hint="cs"/>
          <w:rtl/>
        </w:rPr>
        <w:t>בח</w:t>
      </w:r>
      <w:r>
        <w:rPr>
          <w:rFonts w:hint="cs"/>
          <w:rtl/>
        </w:rPr>
        <w:t>ו</w:t>
      </w:r>
      <w:r w:rsidR="00D82A15">
        <w:rPr>
          <w:rFonts w:hint="cs"/>
          <w:rtl/>
        </w:rPr>
        <w:t>ד</w:t>
      </w:r>
      <w:r>
        <w:rPr>
          <w:rFonts w:hint="cs"/>
          <w:rtl/>
        </w:rPr>
        <w:t xml:space="preserve">ש הראשון 25, </w:t>
      </w:r>
      <w:r w:rsidR="00D82A15">
        <w:rPr>
          <w:rFonts w:hint="cs"/>
          <w:rtl/>
        </w:rPr>
        <w:t>ב</w:t>
      </w:r>
      <w:r>
        <w:rPr>
          <w:rFonts w:hint="cs"/>
          <w:rtl/>
        </w:rPr>
        <w:t>חוד</w:t>
      </w:r>
      <w:r w:rsidR="00D82A15">
        <w:rPr>
          <w:rFonts w:hint="cs"/>
          <w:rtl/>
        </w:rPr>
        <w:t>ש</w:t>
      </w:r>
      <w:r>
        <w:rPr>
          <w:rFonts w:hint="cs"/>
          <w:rtl/>
        </w:rPr>
        <w:t xml:space="preserve"> ה</w:t>
      </w:r>
      <w:r w:rsidR="00D82A15">
        <w:rPr>
          <w:rFonts w:hint="cs"/>
          <w:rtl/>
        </w:rPr>
        <w:t>שני</w:t>
      </w:r>
      <w:r>
        <w:rPr>
          <w:rFonts w:hint="cs"/>
          <w:rtl/>
        </w:rPr>
        <w:t xml:space="preserve"> </w:t>
      </w:r>
      <w:r w:rsidR="00D82A15">
        <w:rPr>
          <w:rFonts w:hint="cs"/>
          <w:rtl/>
        </w:rPr>
        <w:t xml:space="preserve">50, כאשר בקנס יש לכם את האפשרות </w:t>
      </w:r>
      <w:bookmarkStart w:id="1241" w:name="_ETM_Q1_7022018"/>
      <w:bookmarkEnd w:id="1241"/>
      <w:r w:rsidR="00D82A15">
        <w:rPr>
          <w:rFonts w:hint="cs"/>
          <w:rtl/>
        </w:rPr>
        <w:t>לקחת הכל מהתחלה. משהו פה לא ה</w:t>
      </w:r>
      <w:r>
        <w:rPr>
          <w:rFonts w:hint="cs"/>
          <w:rtl/>
        </w:rPr>
        <w:t>ג</w:t>
      </w:r>
      <w:r w:rsidR="00D82A15">
        <w:rPr>
          <w:rFonts w:hint="cs"/>
          <w:rtl/>
        </w:rPr>
        <w:t>י</w:t>
      </w:r>
      <w:r>
        <w:rPr>
          <w:rFonts w:hint="cs"/>
          <w:rtl/>
        </w:rPr>
        <w:t xml:space="preserve">וני. </w:t>
      </w:r>
    </w:p>
    <w:p w:rsidR="006E3230" w:rsidRDefault="006E3230" w:rsidP="006E3230">
      <w:pPr>
        <w:ind w:firstLine="0"/>
        <w:rPr>
          <w:rtl/>
        </w:rPr>
      </w:pPr>
    </w:p>
    <w:p w:rsidR="00735C67" w:rsidRDefault="00735C67" w:rsidP="00735C67">
      <w:pPr>
        <w:pStyle w:val="af9"/>
        <w:keepNext/>
        <w:rPr>
          <w:rtl/>
        </w:rPr>
      </w:pPr>
      <w:bookmarkStart w:id="1242" w:name="_ETM_Q1_7029194"/>
      <w:bookmarkStart w:id="1243" w:name="ET_guest_רפי_רכס_224"/>
      <w:bookmarkEnd w:id="1242"/>
      <w:r w:rsidRPr="00735C6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35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735C67" w:rsidRDefault="00735C67" w:rsidP="00735C67">
      <w:pPr>
        <w:pStyle w:val="KeepWithNext"/>
        <w:rPr>
          <w:rtl/>
        </w:rPr>
      </w:pPr>
    </w:p>
    <w:p w:rsidR="006E3230" w:rsidRDefault="00735C67" w:rsidP="00735C67">
      <w:pPr>
        <w:rPr>
          <w:rtl/>
        </w:rPr>
      </w:pPr>
      <w:bookmarkStart w:id="1244" w:name="_ETM_Q1_7029629"/>
      <w:bookmarkStart w:id="1245" w:name="_ETM_Q1_7029660"/>
      <w:bookmarkEnd w:id="1244"/>
      <w:bookmarkEnd w:id="1245"/>
      <w:r>
        <w:rPr>
          <w:rFonts w:hint="cs"/>
          <w:rtl/>
        </w:rPr>
        <w:t xml:space="preserve">כי גמלה זה משהו אחר. </w:t>
      </w:r>
    </w:p>
    <w:p w:rsidR="006E3230" w:rsidRDefault="006E3230" w:rsidP="006E3230">
      <w:pPr>
        <w:ind w:firstLine="0"/>
        <w:rPr>
          <w:rtl/>
        </w:rPr>
      </w:pPr>
    </w:p>
    <w:p w:rsidR="00735C67" w:rsidRDefault="00735C67" w:rsidP="00735C67">
      <w:pPr>
        <w:pStyle w:val="af6"/>
        <w:keepNext/>
        <w:rPr>
          <w:rtl/>
        </w:rPr>
      </w:pPr>
      <w:bookmarkStart w:id="1246" w:name="ET_yor_6157_225"/>
      <w:r w:rsidRPr="00735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5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735C67" w:rsidRDefault="00735C67" w:rsidP="00735C67">
      <w:pPr>
        <w:pStyle w:val="KeepWithNext"/>
        <w:rPr>
          <w:rtl/>
        </w:rPr>
      </w:pPr>
    </w:p>
    <w:p w:rsidR="006E3230" w:rsidRDefault="00735C67" w:rsidP="00735C67">
      <w:pPr>
        <w:rPr>
          <w:rtl/>
        </w:rPr>
      </w:pPr>
      <w:r>
        <w:rPr>
          <w:rFonts w:hint="cs"/>
          <w:rtl/>
        </w:rPr>
        <w:t xml:space="preserve">למה גמלה זה </w:t>
      </w:r>
      <w:bookmarkStart w:id="1247" w:name="_ETM_Q1_7031651"/>
      <w:bookmarkEnd w:id="1247"/>
      <w:r>
        <w:rPr>
          <w:rFonts w:hint="cs"/>
          <w:rtl/>
        </w:rPr>
        <w:t>משהו אחר? מה זה משנה מאיפה מגיע לי הכסף?</w:t>
      </w:r>
      <w:r w:rsidR="006E3230">
        <w:rPr>
          <w:rFonts w:hint="cs"/>
          <w:rtl/>
        </w:rPr>
        <w:t xml:space="preserve"> </w:t>
      </w:r>
    </w:p>
    <w:p w:rsidR="006E3230" w:rsidRDefault="006E3230" w:rsidP="006E3230">
      <w:pPr>
        <w:ind w:firstLine="0"/>
        <w:rPr>
          <w:rtl/>
        </w:rPr>
      </w:pPr>
    </w:p>
    <w:p w:rsidR="00735C67" w:rsidRDefault="00735C67" w:rsidP="00735C67">
      <w:pPr>
        <w:pStyle w:val="af9"/>
        <w:keepNext/>
        <w:rPr>
          <w:rtl/>
        </w:rPr>
      </w:pPr>
      <w:bookmarkStart w:id="1248" w:name="ET_guest_רפי_רכס_226"/>
      <w:r w:rsidRPr="00735C6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35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735C67" w:rsidRDefault="00735C67" w:rsidP="00735C67">
      <w:pPr>
        <w:pStyle w:val="KeepWithNext"/>
        <w:rPr>
          <w:rtl/>
        </w:rPr>
      </w:pPr>
    </w:p>
    <w:p w:rsidR="006E3230" w:rsidRDefault="006E3230" w:rsidP="00735C67">
      <w:pPr>
        <w:ind w:firstLine="0"/>
        <w:rPr>
          <w:rtl/>
        </w:rPr>
      </w:pPr>
      <w:r>
        <w:rPr>
          <w:rtl/>
        </w:rPr>
        <w:tab/>
      </w:r>
      <w:r w:rsidR="00735C67">
        <w:rPr>
          <w:rFonts w:hint="cs"/>
          <w:rtl/>
        </w:rPr>
        <w:t xml:space="preserve">גם על זה נכתבה הרבה פסיקה במסגרת של ביזיון בית </w:t>
      </w:r>
      <w:bookmarkStart w:id="1249" w:name="_ETM_Q1_7069667"/>
      <w:bookmarkEnd w:id="1249"/>
      <w:r w:rsidR="00735C67">
        <w:rPr>
          <w:rFonts w:hint="cs"/>
          <w:rtl/>
        </w:rPr>
        <w:t>משפט</w:t>
      </w:r>
      <w:r>
        <w:rPr>
          <w:rFonts w:hint="cs"/>
          <w:rtl/>
        </w:rPr>
        <w:t xml:space="preserve">.  </w:t>
      </w:r>
    </w:p>
    <w:p w:rsidR="006E3230" w:rsidRDefault="006E3230" w:rsidP="006E3230">
      <w:pPr>
        <w:ind w:firstLine="0"/>
        <w:rPr>
          <w:rtl/>
        </w:rPr>
      </w:pPr>
    </w:p>
    <w:p w:rsidR="00735C67" w:rsidRDefault="00735C67" w:rsidP="00735C67">
      <w:pPr>
        <w:pStyle w:val="af6"/>
        <w:keepNext/>
        <w:rPr>
          <w:rtl/>
        </w:rPr>
      </w:pPr>
      <w:bookmarkStart w:id="1250" w:name="ET_yor_6157_227"/>
      <w:r w:rsidRPr="00735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5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735C67" w:rsidRDefault="00735C67" w:rsidP="00735C67">
      <w:pPr>
        <w:pStyle w:val="KeepWithNext"/>
        <w:rPr>
          <w:rtl/>
        </w:rPr>
      </w:pPr>
    </w:p>
    <w:p w:rsidR="006E3230" w:rsidRDefault="006E3230" w:rsidP="00DE11CD">
      <w:pPr>
        <w:ind w:firstLine="0"/>
        <w:rPr>
          <w:rtl/>
        </w:rPr>
      </w:pPr>
      <w:r>
        <w:rPr>
          <w:rtl/>
        </w:rPr>
        <w:tab/>
      </w:r>
      <w:r w:rsidR="00735C67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735C67">
        <w:rPr>
          <w:rFonts w:hint="cs"/>
          <w:rtl/>
        </w:rPr>
        <w:t xml:space="preserve"> מייצר</w:t>
      </w:r>
      <w:r>
        <w:rPr>
          <w:rFonts w:hint="cs"/>
          <w:rtl/>
        </w:rPr>
        <w:t xml:space="preserve"> </w:t>
      </w:r>
      <w:r w:rsidR="00735C67">
        <w:rPr>
          <w:rFonts w:hint="cs"/>
          <w:rtl/>
        </w:rPr>
        <w:t>פה הסדר שהוא לא ביזיון בית משפט, שהו</w:t>
      </w:r>
      <w:bookmarkStart w:id="1251" w:name="_ETM_Q1_7070863"/>
      <w:bookmarkEnd w:id="1251"/>
      <w:r w:rsidR="00735C67">
        <w:rPr>
          <w:rFonts w:hint="cs"/>
          <w:rtl/>
        </w:rPr>
        <w:t>א לא שיעורי. את</w:t>
      </w:r>
      <w:r>
        <w:rPr>
          <w:rFonts w:hint="cs"/>
          <w:rtl/>
        </w:rPr>
        <w:t>ה</w:t>
      </w:r>
      <w:r w:rsidR="00735C67">
        <w:rPr>
          <w:rFonts w:hint="cs"/>
          <w:rtl/>
        </w:rPr>
        <w:t xml:space="preserve"> </w:t>
      </w:r>
      <w:r>
        <w:rPr>
          <w:rFonts w:hint="cs"/>
          <w:rtl/>
        </w:rPr>
        <w:t>מבקש שאני או</w:t>
      </w:r>
      <w:r w:rsidR="00735C6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35C67">
        <w:rPr>
          <w:rFonts w:hint="cs"/>
          <w:rtl/>
        </w:rPr>
        <w:t xml:space="preserve">ד </w:t>
      </w:r>
      <w:r w:rsidR="008B42B0">
        <w:rPr>
          <w:rFonts w:hint="cs"/>
          <w:rtl/>
        </w:rPr>
        <w:t>מ</w:t>
      </w:r>
      <w:r w:rsidR="00735C67">
        <w:rPr>
          <w:rFonts w:hint="cs"/>
          <w:rtl/>
        </w:rPr>
        <w:t xml:space="preserve">מך את המגבלות של ביזיון </w:t>
      </w:r>
      <w:bookmarkStart w:id="1252" w:name="_ETM_Q1_7076188"/>
      <w:bookmarkEnd w:id="1252"/>
      <w:r w:rsidR="00735C67">
        <w:rPr>
          <w:rFonts w:hint="cs"/>
          <w:rtl/>
        </w:rPr>
        <w:t>בית משפט</w:t>
      </w:r>
      <w:r w:rsidR="00DE11CD">
        <w:rPr>
          <w:rFonts w:hint="cs"/>
          <w:rtl/>
        </w:rPr>
        <w:t>,</w:t>
      </w:r>
      <w:r w:rsidR="00735C67">
        <w:rPr>
          <w:rFonts w:hint="cs"/>
          <w:rtl/>
        </w:rPr>
        <w:t xml:space="preserve"> ו</w:t>
      </w:r>
      <w:r w:rsidR="008B42B0">
        <w:rPr>
          <w:rFonts w:hint="cs"/>
          <w:rtl/>
        </w:rPr>
        <w:t xml:space="preserve">גם </w:t>
      </w:r>
      <w:r w:rsidR="00735C67">
        <w:rPr>
          <w:rFonts w:hint="cs"/>
          <w:rtl/>
        </w:rPr>
        <w:t xml:space="preserve">אני רוצה לתת לך את </w:t>
      </w:r>
      <w:bookmarkStart w:id="1253" w:name="_ETM_Q1_7075852"/>
      <w:bookmarkEnd w:id="1253"/>
      <w:r w:rsidR="00735C67">
        <w:rPr>
          <w:rFonts w:hint="cs"/>
          <w:rtl/>
        </w:rPr>
        <w:t xml:space="preserve">זה, </w:t>
      </w:r>
      <w:r w:rsidR="008B42B0">
        <w:rPr>
          <w:rFonts w:hint="cs"/>
          <w:rtl/>
        </w:rPr>
        <w:t>רק צריך ש</w:t>
      </w:r>
      <w:r w:rsidR="00735C67">
        <w:rPr>
          <w:rFonts w:hint="cs"/>
          <w:rtl/>
        </w:rPr>
        <w:t>יהיה ה</w:t>
      </w:r>
      <w:r>
        <w:rPr>
          <w:rFonts w:hint="cs"/>
          <w:rtl/>
        </w:rPr>
        <w:t xml:space="preserve">יגיון בתוך החוק, אחרת אתה מייצר פה </w:t>
      </w:r>
      <w:r w:rsidR="00154065">
        <w:rPr>
          <w:rFonts w:hint="cs"/>
          <w:rtl/>
        </w:rPr>
        <w:t xml:space="preserve">מדרג סנקציות שלא עושה </w:t>
      </w:r>
      <w:bookmarkStart w:id="1254" w:name="_ETM_Q1_7086120"/>
      <w:bookmarkEnd w:id="1254"/>
      <w:r w:rsidR="00154065">
        <w:rPr>
          <w:rFonts w:hint="cs"/>
          <w:rtl/>
        </w:rPr>
        <w:t>שום שכל.</w:t>
      </w:r>
    </w:p>
    <w:p w:rsidR="00DF6BDB" w:rsidRDefault="00DF6BDB" w:rsidP="006E3230">
      <w:pPr>
        <w:ind w:firstLine="0"/>
        <w:rPr>
          <w:rtl/>
        </w:rPr>
      </w:pPr>
      <w:bookmarkStart w:id="1255" w:name="_ETM_Q1_7089665"/>
      <w:bookmarkStart w:id="1256" w:name="_ETM_Q1_7090189"/>
      <w:bookmarkStart w:id="1257" w:name="_ETM_Q1_7090259"/>
      <w:bookmarkEnd w:id="1255"/>
      <w:bookmarkEnd w:id="1256"/>
      <w:bookmarkEnd w:id="1257"/>
    </w:p>
    <w:p w:rsidR="008B42B0" w:rsidRPr="008B42B0" w:rsidRDefault="008B42B0" w:rsidP="008B42B0">
      <w:pPr>
        <w:pStyle w:val="a4"/>
        <w:keepNext/>
        <w:rPr>
          <w:rtl/>
        </w:rPr>
      </w:pPr>
      <w:bookmarkStart w:id="1258" w:name="ET_speaker_דר_גור_בליי_229"/>
      <w:r w:rsidRPr="008B42B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B4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8B42B0" w:rsidRDefault="008B42B0" w:rsidP="006E3230">
      <w:pPr>
        <w:ind w:firstLine="0"/>
        <w:rPr>
          <w:rtl/>
        </w:rPr>
      </w:pPr>
    </w:p>
    <w:p w:rsidR="008B42B0" w:rsidRDefault="008B42B0" w:rsidP="008B42B0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(2)בסעיף קטן (ה), במקום "לפי סעיפים </w:t>
      </w:r>
      <w:bookmarkStart w:id="1259" w:name="_ETM_Q1_7171710"/>
      <w:bookmarkEnd w:id="1259"/>
      <w:r>
        <w:rPr>
          <w:rFonts w:hint="cs"/>
          <w:rtl/>
        </w:rPr>
        <w:t>קטנים (א) או (ב)"</w:t>
      </w:r>
    </w:p>
    <w:p w:rsidR="008B42B0" w:rsidRDefault="008B42B0" w:rsidP="008B42B0">
      <w:pPr>
        <w:rPr>
          <w:rtl/>
        </w:rPr>
      </w:pPr>
      <w:bookmarkStart w:id="1260" w:name="_ETM_Q1_7176514"/>
      <w:bookmarkStart w:id="1261" w:name="_ETM_Q1_7176587"/>
      <w:bookmarkEnd w:id="1260"/>
      <w:bookmarkEnd w:id="1261"/>
      <w:r>
        <w:rPr>
          <w:rtl/>
        </w:rPr>
        <w:tab/>
      </w:r>
      <w:r>
        <w:rPr>
          <w:rFonts w:hint="cs"/>
          <w:rtl/>
        </w:rPr>
        <w:t xml:space="preserve">יבוא: "לפי סעיפים קטנים (א), </w:t>
      </w:r>
      <w:bookmarkStart w:id="1262" w:name="_ETM_Q1_7177425"/>
      <w:bookmarkEnd w:id="1262"/>
      <w:r>
        <w:rPr>
          <w:rFonts w:hint="cs"/>
          <w:rtl/>
        </w:rPr>
        <w:t>(א1) א</w:t>
      </w:r>
      <w:bookmarkStart w:id="1263" w:name="_ETM_Q1_7175975"/>
      <w:bookmarkStart w:id="1264" w:name="_ETM_Q1_7176052"/>
      <w:bookmarkEnd w:id="1263"/>
      <w:bookmarkEnd w:id="1264"/>
      <w:r>
        <w:rPr>
          <w:rFonts w:hint="cs"/>
          <w:rtl/>
        </w:rPr>
        <w:t>ו (ב)";</w:t>
      </w:r>
    </w:p>
    <w:p w:rsidR="008B42B0" w:rsidRDefault="008B42B0" w:rsidP="008B42B0">
      <w:pPr>
        <w:rPr>
          <w:rtl/>
        </w:rPr>
      </w:pPr>
      <w:bookmarkStart w:id="1265" w:name="_ETM_Q1_7175741"/>
      <w:bookmarkStart w:id="1266" w:name="_ETM_Q1_7175804"/>
      <w:bookmarkStart w:id="1267" w:name="_ETM_Q1_7176293"/>
      <w:bookmarkEnd w:id="1265"/>
      <w:bookmarkEnd w:id="1266"/>
      <w:bookmarkEnd w:id="1267"/>
    </w:p>
    <w:p w:rsidR="00337299" w:rsidRDefault="00337299" w:rsidP="008B42B0">
      <w:pPr>
        <w:rPr>
          <w:rtl/>
        </w:rPr>
      </w:pPr>
      <w:bookmarkStart w:id="1268" w:name="_ETM_Q1_7190183"/>
      <w:bookmarkStart w:id="1269" w:name="_ETM_Q1_7190249"/>
      <w:bookmarkEnd w:id="1268"/>
      <w:bookmarkEnd w:id="1269"/>
      <w:r>
        <w:rPr>
          <w:rtl/>
        </w:rPr>
        <w:tab/>
      </w:r>
      <w:r>
        <w:rPr>
          <w:rFonts w:hint="cs"/>
          <w:rtl/>
        </w:rPr>
        <w:t>(3)בסעיף קטן (ו), במקום "לפי סעיף קטן (א) או (ב)" יבוא</w:t>
      </w:r>
    </w:p>
    <w:p w:rsidR="00337299" w:rsidRDefault="00337299" w:rsidP="008B42B0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"לפי סעיפים קטנים (א), (א1) או (ב)".</w:t>
      </w:r>
    </w:p>
    <w:p w:rsidR="00337299" w:rsidRDefault="00337299" w:rsidP="008B42B0">
      <w:pPr>
        <w:rPr>
          <w:rtl/>
        </w:rPr>
      </w:pPr>
      <w:bookmarkStart w:id="1270" w:name="_ETM_Q1_7185988"/>
      <w:bookmarkStart w:id="1271" w:name="_ETM_Q1_7186068"/>
      <w:bookmarkEnd w:id="1270"/>
      <w:bookmarkEnd w:id="1271"/>
    </w:p>
    <w:p w:rsidR="00F11E7C" w:rsidRDefault="00F11E7C" w:rsidP="00F11E7C">
      <w:pPr>
        <w:rPr>
          <w:rtl/>
        </w:rPr>
      </w:pPr>
      <w:r>
        <w:rPr>
          <w:rFonts w:hint="cs"/>
          <w:rtl/>
        </w:rPr>
        <w:t xml:space="preserve">4.אחרי סעיף 3א לחוק העיקרי </w:t>
      </w:r>
      <w:bookmarkStart w:id="1272" w:name="_ETM_Q1_7198325"/>
      <w:bookmarkEnd w:id="1272"/>
      <w:r>
        <w:rPr>
          <w:rFonts w:hint="cs"/>
          <w:rtl/>
        </w:rPr>
        <w:t>יבוא:</w:t>
      </w:r>
    </w:p>
    <w:p w:rsidR="00F11E7C" w:rsidRDefault="00F11E7C" w:rsidP="00F11E7C">
      <w:pPr>
        <w:rPr>
          <w:rtl/>
        </w:rPr>
      </w:pPr>
    </w:p>
    <w:p w:rsidR="00F11E7C" w:rsidRDefault="00F11E7C" w:rsidP="00F11E7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3ב. בית הדין רשאי, בצו הגבלה, מטעמים מיוחדים שיירשמו,</w:t>
      </w:r>
    </w:p>
    <w:p w:rsidR="00F11E7C" w:rsidRDefault="00F11E7C" w:rsidP="00F11E7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להטיל על </w:t>
      </w:r>
      <w:bookmarkStart w:id="1273" w:name="_ETM_Q1_7200379"/>
      <w:bookmarkEnd w:id="1273"/>
      <w:r>
        <w:rPr>
          <w:rFonts w:hint="cs"/>
          <w:rtl/>
        </w:rPr>
        <w:t>מי שניתן נגדו הצו, תשלומי כפיית ציות לטובת מי</w:t>
      </w:r>
    </w:p>
    <w:p w:rsidR="00F11E7C" w:rsidRDefault="00F11E7C" w:rsidP="00F11E7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שפסק הדין </w:t>
      </w:r>
      <w:bookmarkStart w:id="1274" w:name="_ETM_Q1_7199514"/>
      <w:bookmarkEnd w:id="1274"/>
      <w:r>
        <w:rPr>
          <w:rFonts w:hint="cs"/>
          <w:rtl/>
        </w:rPr>
        <w:t>ניתן לזכותו, בדרך של תשלומים עיתיים או בדרך</w:t>
      </w:r>
    </w:p>
    <w:p w:rsidR="00F11E7C" w:rsidRDefault="00F11E7C" w:rsidP="00F11E7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אחרת.</w:t>
      </w:r>
    </w:p>
    <w:p w:rsidR="00F11E7C" w:rsidRDefault="00F11E7C" w:rsidP="00F11E7C">
      <w:pPr>
        <w:rPr>
          <w:rtl/>
        </w:rPr>
      </w:pPr>
      <w:r>
        <w:rPr>
          <w:rtl/>
        </w:rPr>
        <w:tab/>
      </w:r>
    </w:p>
    <w:p w:rsidR="006F5CC7" w:rsidRDefault="006F5CC7" w:rsidP="006F5CC7">
      <w:pPr>
        <w:pStyle w:val="af9"/>
        <w:keepNext/>
        <w:rPr>
          <w:rtl/>
        </w:rPr>
      </w:pPr>
      <w:bookmarkStart w:id="1275" w:name="_ETM_Q1_7216827"/>
      <w:bookmarkStart w:id="1276" w:name="ET_guest_רפי_רכס_230"/>
      <w:bookmarkEnd w:id="1275"/>
      <w:r w:rsidRPr="006F5CC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F5C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6F5CC7" w:rsidRDefault="006F5CC7" w:rsidP="006F5CC7">
      <w:pPr>
        <w:pStyle w:val="KeepWithNext"/>
        <w:rPr>
          <w:rtl/>
        </w:rPr>
      </w:pPr>
    </w:p>
    <w:p w:rsidR="006F5CC7" w:rsidRDefault="006F5CC7" w:rsidP="00623A98">
      <w:pPr>
        <w:rPr>
          <w:rtl/>
        </w:rPr>
      </w:pPr>
      <w:bookmarkStart w:id="1277" w:name="_ETM_Q1_7217170"/>
      <w:bookmarkStart w:id="1278" w:name="_ETM_Q1_7217215"/>
      <w:bookmarkEnd w:id="1277"/>
      <w:bookmarkEnd w:id="1278"/>
      <w:r>
        <w:rPr>
          <w:rFonts w:hint="cs"/>
          <w:rtl/>
        </w:rPr>
        <w:t xml:space="preserve">פה יש </w:t>
      </w:r>
      <w:bookmarkStart w:id="1279" w:name="_ETM_Q1_7216882"/>
      <w:bookmarkEnd w:id="1279"/>
      <w:r>
        <w:rPr>
          <w:rFonts w:hint="cs"/>
          <w:rtl/>
        </w:rPr>
        <w:t xml:space="preserve">כלי שכואב מנטלית לסרבן, </w:t>
      </w:r>
      <w:r w:rsidR="00623A98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D47FA6">
        <w:rPr>
          <w:rFonts w:hint="cs"/>
          <w:rtl/>
        </w:rPr>
        <w:t>ל</w:t>
      </w:r>
      <w:r>
        <w:rPr>
          <w:rFonts w:hint="cs"/>
          <w:rtl/>
        </w:rPr>
        <w:t xml:space="preserve">שלם לצד השני. </w:t>
      </w:r>
      <w:bookmarkStart w:id="1280" w:name="_ETM_Q1_7225627"/>
      <w:bookmarkEnd w:id="1280"/>
      <w:r>
        <w:rPr>
          <w:rFonts w:hint="cs"/>
          <w:rtl/>
        </w:rPr>
        <w:t xml:space="preserve">לגבי לגבות קנסות </w:t>
      </w:r>
      <w:bookmarkStart w:id="1281" w:name="_ETM_Q1_7241897"/>
      <w:bookmarkEnd w:id="1281"/>
      <w:r>
        <w:rPr>
          <w:rFonts w:hint="cs"/>
          <w:rtl/>
        </w:rPr>
        <w:t>לאו</w:t>
      </w:r>
      <w:bookmarkStart w:id="1282" w:name="_ETM_Q1_7242020"/>
      <w:bookmarkEnd w:id="1282"/>
      <w:r>
        <w:rPr>
          <w:rFonts w:hint="cs"/>
          <w:rtl/>
        </w:rPr>
        <w:t>צר המדינה כנגד בן אדם כמימוש פסק</w:t>
      </w:r>
      <w:bookmarkStart w:id="1283" w:name="_ETM_Q1_7247187"/>
      <w:bookmarkEnd w:id="1283"/>
      <w:r>
        <w:rPr>
          <w:rFonts w:hint="cs"/>
          <w:rtl/>
        </w:rPr>
        <w:t xml:space="preserve"> דין מדינת חוץ,</w:t>
      </w:r>
      <w:bookmarkStart w:id="1284" w:name="_ETM_Q1_7249144"/>
      <w:bookmarkEnd w:id="1284"/>
      <w:r>
        <w:rPr>
          <w:rFonts w:hint="cs"/>
          <w:rtl/>
        </w:rPr>
        <w:t xml:space="preserve"> </w:t>
      </w:r>
      <w:r w:rsidR="00623A98">
        <w:rPr>
          <w:rFonts w:hint="cs"/>
          <w:rtl/>
        </w:rPr>
        <w:t>יהיה ל</w:t>
      </w:r>
      <w:r>
        <w:rPr>
          <w:rFonts w:hint="cs"/>
          <w:rtl/>
        </w:rPr>
        <w:t xml:space="preserve">אישה </w:t>
      </w:r>
      <w:r w:rsidR="00623A98">
        <w:rPr>
          <w:rFonts w:hint="cs"/>
          <w:rtl/>
        </w:rPr>
        <w:t xml:space="preserve">יותר קל ללכת לסרבן אם היא </w:t>
      </w:r>
      <w:r>
        <w:rPr>
          <w:rFonts w:hint="cs"/>
          <w:rtl/>
        </w:rPr>
        <w:t>תקבל את הקנסות</w:t>
      </w:r>
      <w:r w:rsidR="00623A9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1285" w:name="_ETM_Q1_7176350"/>
      <w:bookmarkStart w:id="1286" w:name="_ETM_Q1_7177394"/>
      <w:bookmarkStart w:id="1287" w:name="_ETM_Q1_7177467"/>
      <w:bookmarkEnd w:id="1285"/>
      <w:bookmarkEnd w:id="1286"/>
      <w:bookmarkEnd w:id="1287"/>
    </w:p>
    <w:p w:rsidR="006F5CC7" w:rsidRDefault="006F5CC7" w:rsidP="006F5CC7">
      <w:pPr>
        <w:ind w:firstLine="0"/>
        <w:rPr>
          <w:rtl/>
        </w:rPr>
      </w:pPr>
      <w:bookmarkStart w:id="1288" w:name="_ETM_Q1_7256031"/>
      <w:bookmarkStart w:id="1289" w:name="_ETM_Q1_7256093"/>
      <w:bookmarkEnd w:id="1288"/>
      <w:bookmarkEnd w:id="1289"/>
    </w:p>
    <w:p w:rsidR="006F5CC7" w:rsidRDefault="006F5CC7" w:rsidP="006F5CC7">
      <w:pPr>
        <w:pStyle w:val="af6"/>
        <w:keepNext/>
        <w:rPr>
          <w:rtl/>
        </w:rPr>
      </w:pPr>
      <w:bookmarkStart w:id="1290" w:name="_ETM_Q1_7287800"/>
      <w:bookmarkStart w:id="1291" w:name="_ETM_Q1_7287870"/>
      <w:bookmarkStart w:id="1292" w:name="_ETM_Q1_7289158"/>
      <w:bookmarkStart w:id="1293" w:name="ET_yor_6157_231"/>
      <w:bookmarkEnd w:id="1290"/>
      <w:bookmarkEnd w:id="1291"/>
      <w:bookmarkEnd w:id="1292"/>
      <w:r w:rsidRPr="006F5C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6F5CC7" w:rsidRDefault="006F5CC7" w:rsidP="006F5CC7">
      <w:pPr>
        <w:pStyle w:val="KeepWithNext"/>
        <w:rPr>
          <w:rtl/>
        </w:rPr>
      </w:pPr>
    </w:p>
    <w:p w:rsidR="006F5CC7" w:rsidRDefault="006F5CC7" w:rsidP="006336B4">
      <w:pPr>
        <w:rPr>
          <w:rtl/>
        </w:rPr>
      </w:pPr>
      <w:bookmarkStart w:id="1294" w:name="_ETM_Q1_7289637"/>
      <w:bookmarkStart w:id="1295" w:name="_ETM_Q1_7289695"/>
      <w:bookmarkEnd w:id="1294"/>
      <w:bookmarkEnd w:id="1295"/>
      <w:r>
        <w:rPr>
          <w:rFonts w:hint="cs"/>
          <w:rtl/>
        </w:rPr>
        <w:t xml:space="preserve">כשם שיש מגבלות </w:t>
      </w:r>
      <w:bookmarkStart w:id="1296" w:name="_ETM_Q1_7295449"/>
      <w:bookmarkEnd w:id="1296"/>
      <w:r>
        <w:rPr>
          <w:rFonts w:hint="cs"/>
          <w:rtl/>
        </w:rPr>
        <w:t xml:space="preserve">על גובה, אחוזים, </w:t>
      </w:r>
      <w:r w:rsidR="00623A98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גם בנושא הזה אתם חייבים לייצר קוהרנטיות </w:t>
      </w:r>
      <w:bookmarkStart w:id="1297" w:name="_ETM_Q1_7299408"/>
      <w:bookmarkEnd w:id="1297"/>
      <w:r>
        <w:rPr>
          <w:rFonts w:hint="cs"/>
          <w:rtl/>
        </w:rPr>
        <w:t>בחוק</w:t>
      </w:r>
      <w:r w:rsidR="00D47F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98" w:name="_ETM_Q1_7302533"/>
      <w:bookmarkStart w:id="1299" w:name="_ETM_Q1_7305985"/>
      <w:bookmarkStart w:id="1300" w:name="_ETM_Q1_7310389"/>
      <w:bookmarkEnd w:id="1298"/>
      <w:bookmarkEnd w:id="1299"/>
      <w:bookmarkEnd w:id="1300"/>
      <w:r w:rsidR="000D1C71">
        <w:rPr>
          <w:rFonts w:hint="cs"/>
          <w:rtl/>
          <w:lang w:val="en-GB"/>
        </w:rPr>
        <w:t xml:space="preserve">האם תשלומי כפיית ציות יכולים להיות </w:t>
      </w:r>
      <w:r w:rsidR="00087461">
        <w:rPr>
          <w:rFonts w:hint="cs"/>
          <w:rtl/>
          <w:lang w:val="en-GB"/>
        </w:rPr>
        <w:t xml:space="preserve">מיליון שקל ליום? </w:t>
      </w:r>
      <w:bookmarkStart w:id="1301" w:name="_ETM_Q1_7302555"/>
      <w:bookmarkEnd w:id="1301"/>
      <w:r w:rsidR="00623A98">
        <w:rPr>
          <w:rFonts w:hint="cs"/>
          <w:rtl/>
          <w:lang w:val="en-GB"/>
        </w:rPr>
        <w:t>האם יש לזה איזו שהיא מגבלה</w:t>
      </w:r>
      <w:r w:rsidR="00087461">
        <w:rPr>
          <w:rFonts w:hint="cs"/>
          <w:rtl/>
          <w:lang w:val="en-GB"/>
        </w:rPr>
        <w:t xml:space="preserve"> מהצד </w:t>
      </w:r>
      <w:bookmarkStart w:id="1302" w:name="_ETM_Q1_7304177"/>
      <w:bookmarkEnd w:id="1302"/>
      <w:r w:rsidR="00087461">
        <w:rPr>
          <w:rFonts w:hint="cs"/>
          <w:rtl/>
          <w:lang w:val="en-GB"/>
        </w:rPr>
        <w:t xml:space="preserve">שלכם של גט מעושה וגם מהצד </w:t>
      </w:r>
      <w:r w:rsidR="006336B4">
        <w:rPr>
          <w:rFonts w:hint="cs"/>
          <w:rtl/>
          <w:lang w:val="en-GB"/>
        </w:rPr>
        <w:t xml:space="preserve">של </w:t>
      </w:r>
      <w:r w:rsidR="00087461">
        <w:rPr>
          <w:rFonts w:hint="cs"/>
          <w:rtl/>
          <w:lang w:val="en-GB"/>
        </w:rPr>
        <w:t xml:space="preserve">בן אדם </w:t>
      </w:r>
      <w:bookmarkStart w:id="1303" w:name="_ETM_Q1_7311668"/>
      <w:bookmarkEnd w:id="1303"/>
      <w:r w:rsidR="006336B4">
        <w:rPr>
          <w:rFonts w:hint="cs"/>
          <w:rtl/>
          <w:lang w:val="en-GB"/>
        </w:rPr>
        <w:t>ש</w:t>
      </w:r>
      <w:r w:rsidR="00D929F4">
        <w:rPr>
          <w:rFonts w:hint="cs"/>
          <w:rtl/>
          <w:lang w:val="en-GB"/>
        </w:rPr>
        <w:t>הוא בעל גמלה או בעל קצבה?</w:t>
      </w:r>
      <w:r w:rsidR="00087461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 xml:space="preserve">אתם חייבים </w:t>
      </w:r>
      <w:bookmarkStart w:id="1304" w:name="_ETM_Q1_7317769"/>
      <w:bookmarkEnd w:id="1304"/>
      <w:r>
        <w:rPr>
          <w:rFonts w:hint="cs"/>
          <w:rtl/>
        </w:rPr>
        <w:t xml:space="preserve">לייצר את הקו הזה, לא להשאיר את זה 100% פתוח, </w:t>
      </w:r>
      <w:bookmarkStart w:id="1305" w:name="_ETM_Q1_7318535"/>
      <w:bookmarkEnd w:id="1305"/>
      <w:r>
        <w:rPr>
          <w:rFonts w:hint="cs"/>
          <w:rtl/>
        </w:rPr>
        <w:t xml:space="preserve">אחרת אתם מייצרים אי קוהרנטיות מאוד גדולה בחוק. </w:t>
      </w:r>
      <w:bookmarkStart w:id="1306" w:name="_ETM_Q1_7323772"/>
      <w:bookmarkEnd w:id="1306"/>
      <w:r>
        <w:rPr>
          <w:rFonts w:hint="cs"/>
          <w:rtl/>
        </w:rPr>
        <w:t>אם תגידו לי שאתם רוצים להוריד את כל שאר המגבלות</w:t>
      </w:r>
      <w:bookmarkStart w:id="1307" w:name="_ETM_Q1_7320180"/>
      <w:bookmarkEnd w:id="1307"/>
      <w:r w:rsidR="002657DA">
        <w:rPr>
          <w:rFonts w:hint="cs"/>
          <w:rtl/>
        </w:rPr>
        <w:t>, יכול להיות, אני אקבל</w:t>
      </w:r>
      <w:r w:rsidR="00D47FA6">
        <w:rPr>
          <w:rFonts w:hint="cs"/>
          <w:rtl/>
        </w:rPr>
        <w:t>,</w:t>
      </w:r>
      <w:r w:rsidR="002657DA">
        <w:rPr>
          <w:rFonts w:hint="cs"/>
          <w:rtl/>
        </w:rPr>
        <w:t xml:space="preserve"> אבל אי אפשר </w:t>
      </w:r>
      <w:bookmarkStart w:id="1308" w:name="_ETM_Q1_7326534"/>
      <w:bookmarkEnd w:id="1308"/>
      <w:r w:rsidR="002657DA">
        <w:rPr>
          <w:rFonts w:hint="cs"/>
          <w:rtl/>
        </w:rPr>
        <w:t>להחיל חוסר קוהרנטיות כה בוטה.</w:t>
      </w:r>
    </w:p>
    <w:p w:rsidR="002657DA" w:rsidRDefault="002657DA" w:rsidP="00DF482F">
      <w:pPr>
        <w:ind w:firstLine="0"/>
        <w:rPr>
          <w:rtl/>
        </w:rPr>
      </w:pPr>
      <w:bookmarkStart w:id="1309" w:name="_ETM_Q1_7330839"/>
      <w:bookmarkStart w:id="1310" w:name="_ETM_Q1_7330900"/>
      <w:bookmarkStart w:id="1311" w:name="_ETM_Q1_7336654"/>
      <w:bookmarkEnd w:id="1309"/>
      <w:bookmarkEnd w:id="1310"/>
      <w:bookmarkEnd w:id="1311"/>
    </w:p>
    <w:p w:rsidR="00DF482F" w:rsidRDefault="00DF482F" w:rsidP="00DF482F">
      <w:pPr>
        <w:pStyle w:val="af9"/>
        <w:keepNext/>
        <w:rPr>
          <w:rtl/>
        </w:rPr>
      </w:pPr>
      <w:bookmarkStart w:id="1312" w:name="_ETM_Q1_7336722"/>
      <w:bookmarkStart w:id="1313" w:name="_ETM_Q1_7256678"/>
      <w:bookmarkStart w:id="1314" w:name="_ETM_Q1_7256726"/>
      <w:bookmarkStart w:id="1315" w:name="_ETM_Q1_7340486"/>
      <w:bookmarkEnd w:id="1312"/>
      <w:bookmarkEnd w:id="1313"/>
      <w:bookmarkEnd w:id="1314"/>
      <w:bookmarkEnd w:id="1315"/>
      <w:r w:rsidRPr="00DF482F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DF4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F482F" w:rsidRDefault="00DF482F" w:rsidP="00DF482F">
      <w:pPr>
        <w:pStyle w:val="KeepWithNext"/>
        <w:rPr>
          <w:rtl/>
        </w:rPr>
      </w:pPr>
    </w:p>
    <w:p w:rsidR="00DF6BDB" w:rsidRDefault="00D47FA6" w:rsidP="000F22C3">
      <w:pPr>
        <w:rPr>
          <w:rtl/>
        </w:rPr>
      </w:pPr>
      <w:bookmarkStart w:id="1316" w:name="_ETM_Q1_7341001"/>
      <w:bookmarkStart w:id="1317" w:name="_ETM_Q1_7341045"/>
      <w:bookmarkEnd w:id="1316"/>
      <w:bookmarkEnd w:id="1317"/>
      <w:r>
        <w:rPr>
          <w:rFonts w:hint="cs"/>
          <w:rtl/>
          <w:lang w:val="en-GB"/>
        </w:rPr>
        <w:t xml:space="preserve">זאת הפעם הראשונה </w:t>
      </w:r>
      <w:bookmarkStart w:id="1318" w:name="_ETM_Q1_7341029"/>
      <w:bookmarkEnd w:id="1318"/>
      <w:r>
        <w:rPr>
          <w:rFonts w:hint="cs"/>
          <w:rtl/>
          <w:lang w:val="en-GB"/>
        </w:rPr>
        <w:t xml:space="preserve">שקיימת הסמכה בחוק לבית הדין הרבני להפעיל סנקציה כזאת. </w:t>
      </w:r>
      <w:bookmarkStart w:id="1319" w:name="_ETM_Q1_7346063"/>
      <w:bookmarkEnd w:id="1319"/>
      <w:r>
        <w:rPr>
          <w:rFonts w:hint="cs"/>
          <w:rtl/>
        </w:rPr>
        <w:t>הסנקציה הזאת היא לא</w:t>
      </w:r>
      <w:r w:rsidR="00DF6BDB">
        <w:rPr>
          <w:rFonts w:hint="cs"/>
          <w:rtl/>
        </w:rPr>
        <w:t xml:space="preserve"> נקייה משאלות הלכתיות ומחל</w:t>
      </w:r>
      <w:r>
        <w:rPr>
          <w:rFonts w:hint="cs"/>
          <w:rtl/>
        </w:rPr>
        <w:t>ו</w:t>
      </w:r>
      <w:r w:rsidR="00DF6BDB">
        <w:rPr>
          <w:rFonts w:hint="cs"/>
          <w:rtl/>
        </w:rPr>
        <w:t>קו</w:t>
      </w:r>
      <w:r>
        <w:rPr>
          <w:rFonts w:hint="cs"/>
          <w:rtl/>
        </w:rPr>
        <w:t>ת בהלכה. לא כתבנו איזה שהו</w:t>
      </w:r>
      <w:r w:rsidR="00410748">
        <w:rPr>
          <w:rFonts w:hint="cs"/>
          <w:rtl/>
        </w:rPr>
        <w:t>א</w:t>
      </w:r>
      <w:r>
        <w:rPr>
          <w:rFonts w:hint="cs"/>
          <w:rtl/>
        </w:rPr>
        <w:t xml:space="preserve"> מדרג, </w:t>
      </w:r>
      <w:r w:rsidR="00410748">
        <w:rPr>
          <w:rFonts w:hint="cs"/>
          <w:rtl/>
        </w:rPr>
        <w:t xml:space="preserve">פרט </w:t>
      </w:r>
      <w:r>
        <w:rPr>
          <w:rFonts w:hint="cs"/>
          <w:rtl/>
        </w:rPr>
        <w:t xml:space="preserve">לתשלומים עיתיים או בדרך </w:t>
      </w:r>
      <w:bookmarkStart w:id="1320" w:name="_ETM_Q1_7361327"/>
      <w:bookmarkEnd w:id="1320"/>
      <w:r>
        <w:rPr>
          <w:rFonts w:hint="cs"/>
          <w:rtl/>
        </w:rPr>
        <w:t>אחרת</w:t>
      </w:r>
      <w:r w:rsidR="00DF6BDB">
        <w:rPr>
          <w:rFonts w:hint="cs"/>
          <w:rtl/>
        </w:rPr>
        <w:t xml:space="preserve">, כי אנחנו בעצמנו לא יודעים. </w:t>
      </w:r>
      <w:r>
        <w:rPr>
          <w:rFonts w:hint="cs"/>
          <w:rtl/>
        </w:rPr>
        <w:t>כש</w:t>
      </w:r>
      <w:r w:rsidR="00DF6BDB">
        <w:rPr>
          <w:rFonts w:hint="cs"/>
          <w:rtl/>
        </w:rPr>
        <w:t xml:space="preserve">בתי הדין </w:t>
      </w:r>
      <w:r>
        <w:rPr>
          <w:rFonts w:hint="cs"/>
          <w:rtl/>
        </w:rPr>
        <w:t>י</w:t>
      </w:r>
      <w:r w:rsidR="00DF6BDB">
        <w:rPr>
          <w:rFonts w:hint="cs"/>
          <w:rtl/>
        </w:rPr>
        <w:t>ר</w:t>
      </w:r>
      <w:r>
        <w:rPr>
          <w:rFonts w:hint="cs"/>
          <w:rtl/>
        </w:rPr>
        <w:t>צ</w:t>
      </w:r>
      <w:r w:rsidR="00DF6BDB">
        <w:rPr>
          <w:rFonts w:hint="cs"/>
          <w:rtl/>
        </w:rPr>
        <w:t xml:space="preserve">ו להפעיל את זה, כל בית דין יצטרך לשקול את הממשק בין הסמכות האזרחית </w:t>
      </w:r>
      <w:r w:rsidR="000F22C3">
        <w:rPr>
          <w:rFonts w:hint="cs"/>
          <w:rtl/>
        </w:rPr>
        <w:t>ל</w:t>
      </w:r>
      <w:r w:rsidR="00DF6BDB">
        <w:rPr>
          <w:rFonts w:hint="cs"/>
          <w:rtl/>
        </w:rPr>
        <w:t xml:space="preserve">סמכות ההלכתית. </w:t>
      </w:r>
    </w:p>
    <w:p w:rsidR="00DF6BDB" w:rsidRDefault="00DF6BDB" w:rsidP="006E3230">
      <w:pPr>
        <w:ind w:firstLine="0"/>
        <w:rPr>
          <w:rtl/>
        </w:rPr>
      </w:pPr>
    </w:p>
    <w:p w:rsidR="0051615C" w:rsidRDefault="0051615C" w:rsidP="0051615C">
      <w:pPr>
        <w:pStyle w:val="af6"/>
        <w:keepNext/>
        <w:rPr>
          <w:rtl/>
        </w:rPr>
      </w:pPr>
      <w:bookmarkStart w:id="1321" w:name="_ETM_Q1_7376371"/>
      <w:bookmarkEnd w:id="1321"/>
      <w:r w:rsidRPr="005161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6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615C" w:rsidRDefault="0051615C" w:rsidP="0051615C">
      <w:pPr>
        <w:pStyle w:val="KeepWithNext"/>
        <w:rPr>
          <w:rtl/>
        </w:rPr>
      </w:pPr>
    </w:p>
    <w:p w:rsidR="00DF6BDB" w:rsidRDefault="00DF6BDB" w:rsidP="006336B4">
      <w:pPr>
        <w:ind w:firstLine="0"/>
        <w:rPr>
          <w:rtl/>
        </w:rPr>
      </w:pPr>
      <w:bookmarkStart w:id="1322" w:name="_ETM_Q1_7376970"/>
      <w:bookmarkStart w:id="1323" w:name="_ETM_Q1_7377011"/>
      <w:bookmarkEnd w:id="1322"/>
      <w:bookmarkEnd w:id="1323"/>
      <w:r>
        <w:rPr>
          <w:rtl/>
        </w:rPr>
        <w:tab/>
      </w:r>
      <w:r w:rsidR="0051615C">
        <w:rPr>
          <w:rFonts w:hint="cs"/>
          <w:rtl/>
        </w:rPr>
        <w:t xml:space="preserve">אבל </w:t>
      </w:r>
      <w:r w:rsidR="00F5382F">
        <w:rPr>
          <w:rFonts w:hint="cs"/>
          <w:rtl/>
        </w:rPr>
        <w:t>אתה עכשיו מבקש ממני סמכות אז</w:t>
      </w:r>
      <w:r>
        <w:rPr>
          <w:rFonts w:hint="cs"/>
          <w:rtl/>
        </w:rPr>
        <w:t>ר</w:t>
      </w:r>
      <w:r w:rsidR="00F5382F">
        <w:rPr>
          <w:rFonts w:hint="cs"/>
          <w:rtl/>
        </w:rPr>
        <w:t>ח</w:t>
      </w:r>
      <w:r>
        <w:rPr>
          <w:rFonts w:hint="cs"/>
          <w:rtl/>
        </w:rPr>
        <w:t xml:space="preserve">ית. האם </w:t>
      </w:r>
      <w:r w:rsidR="00F5382F">
        <w:rPr>
          <w:rFonts w:hint="cs"/>
          <w:rtl/>
        </w:rPr>
        <w:t>אתה חושב ש</w:t>
      </w:r>
      <w:bookmarkStart w:id="1324" w:name="_ETM_Q1_7374300"/>
      <w:bookmarkEnd w:id="1324"/>
      <w:r w:rsidR="00F5382F">
        <w:rPr>
          <w:rFonts w:hint="cs"/>
          <w:rtl/>
        </w:rPr>
        <w:t xml:space="preserve">במסגרת צו כפיית ציות </w:t>
      </w:r>
      <w:r>
        <w:rPr>
          <w:rFonts w:hint="cs"/>
          <w:rtl/>
        </w:rPr>
        <w:t xml:space="preserve">יכול להיות </w:t>
      </w:r>
      <w:r w:rsidR="00F5382F">
        <w:rPr>
          <w:rFonts w:hint="cs"/>
          <w:rtl/>
        </w:rPr>
        <w:t>מצב ש</w:t>
      </w:r>
      <w:r w:rsidR="006336B4">
        <w:rPr>
          <w:rFonts w:hint="cs"/>
          <w:rtl/>
        </w:rPr>
        <w:t>למרות ש</w:t>
      </w:r>
      <w:r w:rsidR="00F5382F">
        <w:rPr>
          <w:rFonts w:hint="cs"/>
          <w:rtl/>
        </w:rPr>
        <w:t>משכור</w:t>
      </w:r>
      <w:r>
        <w:rPr>
          <w:rFonts w:hint="cs"/>
          <w:rtl/>
        </w:rPr>
        <w:t>ת</w:t>
      </w:r>
      <w:r w:rsidR="00F5382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E721E">
        <w:rPr>
          <w:rFonts w:hint="cs"/>
          <w:rtl/>
        </w:rPr>
        <w:t xml:space="preserve">של הסרבן </w:t>
      </w:r>
      <w:r w:rsidR="00F5382F">
        <w:rPr>
          <w:rFonts w:hint="cs"/>
          <w:rtl/>
        </w:rPr>
        <w:t>הוא שכר מינימום</w:t>
      </w:r>
      <w:r w:rsidR="006336B4">
        <w:rPr>
          <w:rFonts w:hint="cs"/>
          <w:rtl/>
        </w:rPr>
        <w:t xml:space="preserve">, </w:t>
      </w:r>
      <w:r w:rsidR="00F5382F">
        <w:rPr>
          <w:rFonts w:hint="cs"/>
          <w:rtl/>
        </w:rPr>
        <w:t xml:space="preserve">יטילו עליו </w:t>
      </w:r>
      <w:r>
        <w:rPr>
          <w:rFonts w:hint="cs"/>
          <w:rtl/>
        </w:rPr>
        <w:t>לשלם</w:t>
      </w:r>
      <w:r w:rsidR="006E721E">
        <w:rPr>
          <w:rFonts w:hint="cs"/>
          <w:rtl/>
        </w:rPr>
        <w:t xml:space="preserve"> 5,000 שקל בחודש כי הו</w:t>
      </w:r>
      <w:r w:rsidR="00F5382F">
        <w:rPr>
          <w:rFonts w:hint="cs"/>
          <w:rtl/>
        </w:rPr>
        <w:t>א לא מוכן לתת</w:t>
      </w:r>
      <w:r w:rsidR="006E721E">
        <w:rPr>
          <w:rFonts w:hint="cs"/>
          <w:rtl/>
        </w:rPr>
        <w:t xml:space="preserve"> גט?</w:t>
      </w:r>
      <w:r>
        <w:rPr>
          <w:rFonts w:hint="cs"/>
          <w:rtl/>
        </w:rPr>
        <w:t xml:space="preserve"> האם אתם חושב שזאת סמכות שא</w:t>
      </w:r>
      <w:r w:rsidR="00F5382F">
        <w:rPr>
          <w:rFonts w:hint="cs"/>
          <w:rtl/>
        </w:rPr>
        <w:t xml:space="preserve">ני </w:t>
      </w:r>
      <w:bookmarkStart w:id="1325" w:name="_ETM_Q1_7396769"/>
      <w:bookmarkEnd w:id="1325"/>
      <w:r w:rsidR="00F5382F">
        <w:rPr>
          <w:rFonts w:hint="cs"/>
          <w:rtl/>
        </w:rPr>
        <w:t>רוצה לתת לך, מוכן לתת לך</w:t>
      </w:r>
      <w:r w:rsidR="006336B4">
        <w:rPr>
          <w:rFonts w:hint="cs"/>
          <w:rtl/>
        </w:rPr>
        <w:t>,</w:t>
      </w:r>
      <w:r w:rsidR="00D111A8">
        <w:rPr>
          <w:rFonts w:hint="cs"/>
          <w:rtl/>
        </w:rPr>
        <w:t xml:space="preserve"> סביר לתת לך?</w:t>
      </w:r>
      <w:r w:rsidR="00F5382F">
        <w:rPr>
          <w:rFonts w:hint="cs"/>
          <w:rtl/>
        </w:rPr>
        <w:t xml:space="preserve"> </w:t>
      </w:r>
    </w:p>
    <w:p w:rsidR="00DF6BDB" w:rsidRDefault="00DF6BDB" w:rsidP="006E3230">
      <w:pPr>
        <w:ind w:firstLine="0"/>
        <w:rPr>
          <w:rtl/>
        </w:rPr>
      </w:pPr>
    </w:p>
    <w:p w:rsidR="006E721E" w:rsidRDefault="006E721E" w:rsidP="006E721E">
      <w:pPr>
        <w:pStyle w:val="af9"/>
        <w:keepNext/>
        <w:rPr>
          <w:rtl/>
        </w:rPr>
      </w:pPr>
      <w:bookmarkStart w:id="1326" w:name="_ETM_Q1_7392027"/>
      <w:bookmarkStart w:id="1327" w:name="ET_guest_שמעון_יעקבי_232"/>
      <w:bookmarkEnd w:id="1326"/>
      <w:r w:rsidRPr="006E721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6E7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DF6BDB" w:rsidRDefault="00DF6BDB" w:rsidP="006E3230">
      <w:pPr>
        <w:ind w:firstLine="0"/>
        <w:rPr>
          <w:rtl/>
        </w:rPr>
      </w:pPr>
      <w:bookmarkStart w:id="1328" w:name="_ETM_Q1_7392861"/>
      <w:bookmarkStart w:id="1329" w:name="_ETM_Q1_7392891"/>
      <w:bookmarkEnd w:id="1328"/>
      <w:bookmarkEnd w:id="1329"/>
    </w:p>
    <w:p w:rsidR="00DF6BDB" w:rsidRDefault="00DF6BDB" w:rsidP="006336B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</w:t>
      </w:r>
      <w:r w:rsidR="00D111A8">
        <w:rPr>
          <w:rFonts w:hint="cs"/>
          <w:rtl/>
        </w:rPr>
        <w:t xml:space="preserve">יודע להשיב על השאלה כפי שנשאלה, אבל נראה </w:t>
      </w:r>
      <w:bookmarkStart w:id="1330" w:name="_ETM_Q1_7405721"/>
      <w:bookmarkEnd w:id="1330"/>
      <w:r w:rsidR="00D111A8">
        <w:rPr>
          <w:rFonts w:hint="cs"/>
          <w:rtl/>
        </w:rPr>
        <w:t>לי ש</w:t>
      </w:r>
      <w:r>
        <w:rPr>
          <w:rFonts w:hint="cs"/>
          <w:rtl/>
        </w:rPr>
        <w:t>זה יהיה תלוי מאוד בשאלת דרגת פסק הדין מבח</w:t>
      </w:r>
      <w:r w:rsidR="00D111A8">
        <w:rPr>
          <w:rFonts w:hint="cs"/>
          <w:rtl/>
        </w:rPr>
        <w:t>ינת בית הדין. ככל</w:t>
      </w:r>
      <w:r>
        <w:rPr>
          <w:rFonts w:hint="cs"/>
          <w:rtl/>
        </w:rPr>
        <w:t xml:space="preserve"> שיהיה מדובר בכפיית </w:t>
      </w:r>
      <w:r w:rsidR="00D111A8">
        <w:rPr>
          <w:rFonts w:hint="cs"/>
          <w:rtl/>
        </w:rPr>
        <w:t>גט</w:t>
      </w:r>
      <w:r w:rsidR="006336B4">
        <w:rPr>
          <w:rFonts w:hint="cs"/>
          <w:rtl/>
        </w:rPr>
        <w:t>, כך</w:t>
      </w:r>
      <w:r>
        <w:rPr>
          <w:rFonts w:hint="cs"/>
          <w:rtl/>
        </w:rPr>
        <w:t xml:space="preserve"> יהיה לבית הדין יותר קל להטיל</w:t>
      </w:r>
      <w:r w:rsidR="00D111A8">
        <w:rPr>
          <w:rFonts w:hint="cs"/>
          <w:rtl/>
        </w:rPr>
        <w:t>.</w:t>
      </w:r>
    </w:p>
    <w:p w:rsidR="00DF6BDB" w:rsidRDefault="00DF6BDB" w:rsidP="006E3230">
      <w:pPr>
        <w:ind w:firstLine="0"/>
        <w:rPr>
          <w:rtl/>
        </w:rPr>
      </w:pPr>
    </w:p>
    <w:p w:rsidR="00D111A8" w:rsidRDefault="00D111A8" w:rsidP="00D111A8">
      <w:pPr>
        <w:pStyle w:val="af6"/>
        <w:keepNext/>
        <w:rPr>
          <w:rtl/>
        </w:rPr>
      </w:pPr>
      <w:bookmarkStart w:id="1331" w:name="_ETM_Q1_7427035"/>
      <w:bookmarkStart w:id="1332" w:name="ET_yor_6157_233"/>
      <w:bookmarkEnd w:id="1331"/>
      <w:r w:rsidRPr="00D111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1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D111A8" w:rsidRDefault="00D111A8" w:rsidP="00D111A8">
      <w:pPr>
        <w:pStyle w:val="KeepWithNext"/>
        <w:rPr>
          <w:rtl/>
        </w:rPr>
      </w:pPr>
    </w:p>
    <w:p w:rsidR="00DF6BDB" w:rsidRDefault="00DF6BDB" w:rsidP="002B77A6">
      <w:pPr>
        <w:rPr>
          <w:rtl/>
        </w:rPr>
      </w:pPr>
      <w:bookmarkStart w:id="1333" w:name="_ETM_Q1_7427488"/>
      <w:bookmarkStart w:id="1334" w:name="_ETM_Q1_7427530"/>
      <w:bookmarkEnd w:id="1333"/>
      <w:bookmarkEnd w:id="1334"/>
      <w:r>
        <w:rPr>
          <w:rFonts w:hint="cs"/>
          <w:rtl/>
        </w:rPr>
        <w:t>לגבי מישהו שמקבל פנסיה תקציבית, קצבה שמשולמת</w:t>
      </w:r>
      <w:r w:rsidR="00D111A8">
        <w:rPr>
          <w:rFonts w:hint="cs"/>
          <w:rtl/>
        </w:rPr>
        <w:t xml:space="preserve"> לו על פי חיקוק, אתה לא יכול לעכב תשלום </w:t>
      </w:r>
      <w:r w:rsidR="002B77A6">
        <w:rPr>
          <w:rFonts w:hint="cs"/>
          <w:rtl/>
        </w:rPr>
        <w:t xml:space="preserve">של </w:t>
      </w:r>
      <w:r w:rsidR="00D111A8">
        <w:rPr>
          <w:rFonts w:hint="cs"/>
          <w:rtl/>
        </w:rPr>
        <w:t>יות</w:t>
      </w:r>
      <w:r>
        <w:rPr>
          <w:rFonts w:hint="cs"/>
          <w:rtl/>
        </w:rPr>
        <w:t>ר</w:t>
      </w:r>
      <w:r w:rsidR="00D111A8">
        <w:rPr>
          <w:rFonts w:hint="cs"/>
          <w:rtl/>
        </w:rPr>
        <w:t xml:space="preserve"> מ-25% מהגמלה או </w:t>
      </w:r>
      <w:r>
        <w:rPr>
          <w:rFonts w:hint="cs"/>
          <w:rtl/>
        </w:rPr>
        <w:t>מ</w:t>
      </w:r>
      <w:r w:rsidR="00D111A8">
        <w:rPr>
          <w:rFonts w:hint="cs"/>
          <w:rtl/>
        </w:rPr>
        <w:t>ה</w:t>
      </w:r>
      <w:r>
        <w:rPr>
          <w:rFonts w:hint="cs"/>
          <w:rtl/>
        </w:rPr>
        <w:t>קצבה בחודש הרא</w:t>
      </w:r>
      <w:r w:rsidR="00D111A8">
        <w:rPr>
          <w:rFonts w:hint="cs"/>
          <w:rtl/>
        </w:rPr>
        <w:t>ש</w:t>
      </w:r>
      <w:r>
        <w:rPr>
          <w:rFonts w:hint="cs"/>
          <w:rtl/>
        </w:rPr>
        <w:t>ון. נראה</w:t>
      </w:r>
      <w:r w:rsidR="00D111A8">
        <w:rPr>
          <w:rFonts w:hint="cs"/>
          <w:rtl/>
        </w:rPr>
        <w:t xml:space="preserve"> </w:t>
      </w:r>
      <w:r>
        <w:rPr>
          <w:rFonts w:hint="cs"/>
          <w:rtl/>
        </w:rPr>
        <w:t>לך הגיו</w:t>
      </w:r>
      <w:r w:rsidR="00D111A8">
        <w:rPr>
          <w:rFonts w:hint="cs"/>
          <w:rtl/>
        </w:rPr>
        <w:t xml:space="preserve">ני שאני </w:t>
      </w:r>
      <w:r>
        <w:rPr>
          <w:rFonts w:hint="cs"/>
          <w:rtl/>
        </w:rPr>
        <w:t xml:space="preserve">אתן לך </w:t>
      </w:r>
      <w:r w:rsidR="00D111A8">
        <w:rPr>
          <w:rFonts w:hint="cs"/>
          <w:rtl/>
        </w:rPr>
        <w:t>את ה</w:t>
      </w:r>
      <w:r>
        <w:rPr>
          <w:rFonts w:hint="cs"/>
          <w:rtl/>
        </w:rPr>
        <w:t>אפשרות לחי</w:t>
      </w:r>
      <w:r w:rsidR="00D111A8">
        <w:rPr>
          <w:rFonts w:hint="cs"/>
          <w:rtl/>
        </w:rPr>
        <w:t>י</w:t>
      </w:r>
      <w:r>
        <w:rPr>
          <w:rFonts w:hint="cs"/>
          <w:rtl/>
        </w:rPr>
        <w:t>ב אות</w:t>
      </w:r>
      <w:r w:rsidR="002B77A6">
        <w:rPr>
          <w:rFonts w:hint="cs"/>
          <w:rtl/>
        </w:rPr>
        <w:t>ו לתת 50%</w:t>
      </w:r>
      <w:r w:rsidR="002B77A6">
        <w:rPr>
          <w:rFonts w:hint="cs"/>
        </w:rPr>
        <w:t xml:space="preserve"> </w:t>
      </w:r>
      <w:bookmarkStart w:id="1335" w:name="_ETM_Q1_7446196"/>
      <w:bookmarkEnd w:id="1335"/>
      <w:r w:rsidR="002B77A6">
        <w:rPr>
          <w:rFonts w:hint="cs"/>
          <w:rtl/>
        </w:rPr>
        <w:t xml:space="preserve">מהקצבה? </w:t>
      </w:r>
    </w:p>
    <w:p w:rsidR="00DF6BDB" w:rsidRDefault="00DF6BDB" w:rsidP="006E3230">
      <w:pPr>
        <w:ind w:firstLine="0"/>
        <w:rPr>
          <w:rtl/>
        </w:rPr>
      </w:pPr>
    </w:p>
    <w:p w:rsidR="002B77A6" w:rsidRDefault="002B77A6" w:rsidP="002B77A6">
      <w:pPr>
        <w:pStyle w:val="af9"/>
        <w:keepNext/>
        <w:rPr>
          <w:rtl/>
        </w:rPr>
      </w:pPr>
      <w:bookmarkStart w:id="1336" w:name="_ETM_Q1_7445021"/>
      <w:bookmarkStart w:id="1337" w:name="ET_guest_שמעון_יעקבי_234"/>
      <w:bookmarkEnd w:id="1336"/>
      <w:r w:rsidRPr="002B77A6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2B77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:rsidR="002B77A6" w:rsidRDefault="002B77A6" w:rsidP="002B77A6">
      <w:pPr>
        <w:pStyle w:val="KeepWithNext"/>
        <w:rPr>
          <w:rtl/>
        </w:rPr>
      </w:pPr>
    </w:p>
    <w:p w:rsidR="00DF6BDB" w:rsidRDefault="00DF6BDB" w:rsidP="006336B4">
      <w:pPr>
        <w:rPr>
          <w:rtl/>
        </w:rPr>
      </w:pPr>
      <w:bookmarkStart w:id="1338" w:name="_ETM_Q1_7445563"/>
      <w:bookmarkStart w:id="1339" w:name="_ETM_Q1_7445623"/>
      <w:bookmarkEnd w:id="1338"/>
      <w:bookmarkEnd w:id="1339"/>
      <w:r>
        <w:rPr>
          <w:rFonts w:hint="cs"/>
          <w:rtl/>
        </w:rPr>
        <w:t>יכול להיות</w:t>
      </w:r>
      <w:r w:rsidR="00002248">
        <w:rPr>
          <w:rFonts w:hint="cs"/>
          <w:rtl/>
        </w:rPr>
        <w:t xml:space="preserve"> שהלשון מכסה גם על אפשרות של פ</w:t>
      </w:r>
      <w:r>
        <w:rPr>
          <w:rFonts w:hint="cs"/>
          <w:rtl/>
        </w:rPr>
        <w:t>נ</w:t>
      </w:r>
      <w:r w:rsidR="00002248">
        <w:rPr>
          <w:rFonts w:hint="cs"/>
          <w:rtl/>
        </w:rPr>
        <w:t>ס</w:t>
      </w:r>
      <w:r>
        <w:rPr>
          <w:rFonts w:hint="cs"/>
          <w:rtl/>
        </w:rPr>
        <w:t>יה ת</w:t>
      </w:r>
      <w:r w:rsidR="00002248">
        <w:rPr>
          <w:rFonts w:hint="cs"/>
          <w:rtl/>
        </w:rPr>
        <w:t>קציבית ש</w:t>
      </w:r>
      <w:r w:rsidR="006336B4">
        <w:rPr>
          <w:rFonts w:hint="cs"/>
          <w:rtl/>
        </w:rPr>
        <w:t>ל</w:t>
      </w:r>
      <w:r w:rsidR="00002248">
        <w:rPr>
          <w:rFonts w:hint="cs"/>
          <w:rtl/>
        </w:rPr>
        <w:t xml:space="preserve"> 100,000 שקל </w:t>
      </w:r>
      <w:bookmarkStart w:id="1340" w:name="_ETM_Q1_7461178"/>
      <w:bookmarkEnd w:id="1340"/>
      <w:r w:rsidR="00002248">
        <w:rPr>
          <w:rFonts w:hint="cs"/>
          <w:rtl/>
        </w:rPr>
        <w:t>בחודש</w:t>
      </w:r>
      <w:r>
        <w:rPr>
          <w:rFonts w:hint="cs"/>
          <w:rtl/>
        </w:rPr>
        <w:t>, אבל לא לכך כוונו הדברים</w:t>
      </w:r>
      <w:r w:rsidR="00002248">
        <w:rPr>
          <w:rFonts w:hint="cs"/>
          <w:rtl/>
        </w:rPr>
        <w:t>.</w:t>
      </w:r>
    </w:p>
    <w:p w:rsidR="00DF6BDB" w:rsidRDefault="00DF6BDB" w:rsidP="006E3230">
      <w:pPr>
        <w:ind w:firstLine="0"/>
        <w:rPr>
          <w:rtl/>
        </w:rPr>
      </w:pPr>
    </w:p>
    <w:p w:rsidR="00002248" w:rsidRDefault="00002248" w:rsidP="00002248">
      <w:pPr>
        <w:pStyle w:val="af6"/>
        <w:keepNext/>
        <w:rPr>
          <w:rtl/>
        </w:rPr>
      </w:pPr>
      <w:bookmarkStart w:id="1341" w:name="_ETM_Q1_7466746"/>
      <w:bookmarkStart w:id="1342" w:name="ET_yor_6157_235"/>
      <w:bookmarkEnd w:id="1341"/>
      <w:r w:rsidRPr="000022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2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002248" w:rsidRDefault="00002248" w:rsidP="00002248">
      <w:pPr>
        <w:pStyle w:val="KeepWithNext"/>
        <w:rPr>
          <w:rtl/>
        </w:rPr>
      </w:pPr>
    </w:p>
    <w:p w:rsidR="00DF6BDB" w:rsidRDefault="00DF6BDB" w:rsidP="00002248">
      <w:pPr>
        <w:rPr>
          <w:rtl/>
        </w:rPr>
      </w:pPr>
      <w:bookmarkStart w:id="1343" w:name="_ETM_Q1_7467223"/>
      <w:bookmarkStart w:id="1344" w:name="_ETM_Q1_7467268"/>
      <w:bookmarkEnd w:id="1343"/>
      <w:bookmarkEnd w:id="1344"/>
      <w:r>
        <w:rPr>
          <w:rFonts w:hint="cs"/>
          <w:rtl/>
        </w:rPr>
        <w:t>עזוב, לא פנסיה תקציבי</w:t>
      </w:r>
      <w:r w:rsidR="00002248">
        <w:rPr>
          <w:rFonts w:hint="cs"/>
          <w:rtl/>
        </w:rPr>
        <w:t xml:space="preserve">ת. </w:t>
      </w:r>
      <w:r w:rsidR="006336B4">
        <w:rPr>
          <w:rFonts w:hint="cs"/>
          <w:rtl/>
        </w:rPr>
        <w:t xml:space="preserve">נניח </w:t>
      </w:r>
      <w:r w:rsidR="00002248">
        <w:rPr>
          <w:rFonts w:hint="cs"/>
          <w:rtl/>
        </w:rPr>
        <w:t>הוא מקבל גמלת נכות של 15,000 שקל.</w:t>
      </w:r>
    </w:p>
    <w:p w:rsidR="00DF6BDB" w:rsidRDefault="00DF6BDB" w:rsidP="006E3230">
      <w:pPr>
        <w:ind w:firstLine="0"/>
        <w:rPr>
          <w:rtl/>
        </w:rPr>
      </w:pPr>
    </w:p>
    <w:p w:rsidR="00002248" w:rsidRDefault="00002248" w:rsidP="00002248">
      <w:pPr>
        <w:pStyle w:val="af9"/>
        <w:keepNext/>
        <w:rPr>
          <w:rtl/>
        </w:rPr>
      </w:pPr>
      <w:bookmarkStart w:id="1345" w:name="_ETM_Q1_7472493"/>
      <w:bookmarkStart w:id="1346" w:name="ET_guest_שמעון_יעקבי_236"/>
      <w:bookmarkEnd w:id="1345"/>
      <w:r w:rsidRPr="0000224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022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002248" w:rsidRDefault="00002248" w:rsidP="00002248">
      <w:pPr>
        <w:pStyle w:val="KeepWithNext"/>
        <w:rPr>
          <w:rtl/>
        </w:rPr>
      </w:pPr>
    </w:p>
    <w:p w:rsidR="00DF6BDB" w:rsidRDefault="00002248" w:rsidP="00002248">
      <w:pPr>
        <w:rPr>
          <w:rtl/>
        </w:rPr>
      </w:pPr>
      <w:bookmarkStart w:id="1347" w:name="_ETM_Q1_7473009"/>
      <w:bookmarkStart w:id="1348" w:name="_ETM_Q1_7473057"/>
      <w:bookmarkEnd w:id="1347"/>
      <w:bookmarkEnd w:id="1348"/>
      <w:r>
        <w:rPr>
          <w:rFonts w:hint="cs"/>
          <w:rtl/>
        </w:rPr>
        <w:t>י</w:t>
      </w:r>
      <w:r w:rsidR="00DF6BDB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F6BDB">
        <w:rPr>
          <w:rFonts w:hint="cs"/>
          <w:rtl/>
        </w:rPr>
        <w:t>לו את הזכו</w:t>
      </w:r>
      <w:r>
        <w:rPr>
          <w:rFonts w:hint="cs"/>
          <w:rtl/>
        </w:rPr>
        <w:t>ת לחיים בכבוד, במידה כזו או אחרת.</w:t>
      </w:r>
    </w:p>
    <w:p w:rsidR="00DF6BDB" w:rsidRDefault="00DF6BDB" w:rsidP="006E3230">
      <w:pPr>
        <w:ind w:firstLine="0"/>
        <w:rPr>
          <w:rtl/>
        </w:rPr>
      </w:pPr>
    </w:p>
    <w:p w:rsidR="00002248" w:rsidRDefault="00002248" w:rsidP="00002248">
      <w:pPr>
        <w:pStyle w:val="af6"/>
        <w:keepNext/>
        <w:rPr>
          <w:rtl/>
        </w:rPr>
      </w:pPr>
      <w:bookmarkStart w:id="1349" w:name="ET_yor_6157_237"/>
      <w:r w:rsidRPr="000022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2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002248" w:rsidRDefault="00002248" w:rsidP="00002248">
      <w:pPr>
        <w:pStyle w:val="KeepWithNext"/>
        <w:rPr>
          <w:rtl/>
        </w:rPr>
      </w:pPr>
    </w:p>
    <w:p w:rsidR="00DF6BDB" w:rsidRDefault="00DF6BDB" w:rsidP="00DE11CD">
      <w:pPr>
        <w:ind w:firstLine="0"/>
        <w:rPr>
          <w:rtl/>
        </w:rPr>
      </w:pPr>
      <w:r>
        <w:rPr>
          <w:rtl/>
        </w:rPr>
        <w:tab/>
      </w:r>
      <w:r w:rsidR="00002248">
        <w:rPr>
          <w:rFonts w:hint="cs"/>
          <w:rtl/>
        </w:rPr>
        <w:t>ו</w:t>
      </w:r>
      <w:r>
        <w:rPr>
          <w:rFonts w:hint="cs"/>
          <w:rtl/>
        </w:rPr>
        <w:t xml:space="preserve">אין לו </w:t>
      </w:r>
      <w:r w:rsidR="00002248">
        <w:rPr>
          <w:rFonts w:hint="cs"/>
          <w:rtl/>
        </w:rPr>
        <w:t xml:space="preserve">את הזכות </w:t>
      </w:r>
      <w:bookmarkStart w:id="1350" w:name="_ETM_Q1_7476099"/>
      <w:bookmarkEnd w:id="1350"/>
      <w:r w:rsidR="00002248">
        <w:rPr>
          <w:rFonts w:hint="cs"/>
          <w:rtl/>
        </w:rPr>
        <w:t xml:space="preserve">לחיים בכבוד אל מול סעיף של תשלום כפיית דמי </w:t>
      </w:r>
      <w:bookmarkStart w:id="1351" w:name="_ETM_Q1_7479236"/>
      <w:bookmarkEnd w:id="1351"/>
      <w:r w:rsidR="00002248">
        <w:rPr>
          <w:rFonts w:hint="cs"/>
          <w:rtl/>
        </w:rPr>
        <w:t xml:space="preserve">ציות? </w:t>
      </w:r>
      <w:r>
        <w:rPr>
          <w:rFonts w:hint="cs"/>
          <w:rtl/>
        </w:rPr>
        <w:t xml:space="preserve">למה </w:t>
      </w:r>
      <w:r w:rsidR="00002248">
        <w:rPr>
          <w:rFonts w:hint="cs"/>
          <w:rtl/>
        </w:rPr>
        <w:t xml:space="preserve">בעיכוב גמלה </w:t>
      </w:r>
      <w:r>
        <w:rPr>
          <w:rFonts w:hint="cs"/>
          <w:rtl/>
        </w:rPr>
        <w:t xml:space="preserve">אתה </w:t>
      </w:r>
      <w:r w:rsidR="00002248">
        <w:rPr>
          <w:rFonts w:hint="cs"/>
          <w:rtl/>
        </w:rPr>
        <w:t>מבין שי</w:t>
      </w:r>
      <w:r>
        <w:rPr>
          <w:rFonts w:hint="cs"/>
          <w:rtl/>
        </w:rPr>
        <w:t>ש</w:t>
      </w:r>
      <w:r w:rsidR="000022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 זכות </w:t>
      </w:r>
      <w:r w:rsidR="006336B4">
        <w:rPr>
          <w:rFonts w:hint="cs"/>
          <w:rtl/>
        </w:rPr>
        <w:t xml:space="preserve">לקיום בכבוד ואתה מגביל את עצמך </w:t>
      </w:r>
      <w:r w:rsidR="00DE11CD">
        <w:rPr>
          <w:rFonts w:hint="cs"/>
          <w:rtl/>
        </w:rPr>
        <w:t>ו</w:t>
      </w:r>
      <w:r w:rsidR="00002248">
        <w:rPr>
          <w:rFonts w:hint="cs"/>
          <w:rtl/>
        </w:rPr>
        <w:t xml:space="preserve">בכפיית דמי </w:t>
      </w:r>
      <w:bookmarkStart w:id="1352" w:name="_ETM_Q1_7482291"/>
      <w:bookmarkEnd w:id="1352"/>
      <w:r w:rsidR="00002248">
        <w:rPr>
          <w:rFonts w:hint="cs"/>
          <w:rtl/>
        </w:rPr>
        <w:t>ציות אתה לא מגביל את עצמך?</w:t>
      </w:r>
    </w:p>
    <w:p w:rsidR="00DF6BDB" w:rsidRDefault="00DF6BDB" w:rsidP="006E3230">
      <w:pPr>
        <w:ind w:firstLine="0"/>
        <w:rPr>
          <w:rtl/>
        </w:rPr>
      </w:pPr>
    </w:p>
    <w:p w:rsidR="00002248" w:rsidRDefault="00002248" w:rsidP="00002248">
      <w:pPr>
        <w:pStyle w:val="af9"/>
        <w:keepNext/>
        <w:rPr>
          <w:rtl/>
        </w:rPr>
      </w:pPr>
      <w:bookmarkStart w:id="1353" w:name="ET_guest_שמעון_יעקבי_238"/>
      <w:r w:rsidRPr="0000224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022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002248" w:rsidRDefault="00002248" w:rsidP="00002248">
      <w:pPr>
        <w:pStyle w:val="KeepWithNext"/>
        <w:rPr>
          <w:rtl/>
        </w:rPr>
      </w:pPr>
    </w:p>
    <w:p w:rsidR="00DF6BDB" w:rsidRDefault="00002248" w:rsidP="00C055AB">
      <w:pPr>
        <w:rPr>
          <w:rtl/>
        </w:rPr>
      </w:pPr>
      <w:r>
        <w:rPr>
          <w:rFonts w:hint="cs"/>
          <w:rtl/>
        </w:rPr>
        <w:t xml:space="preserve">כי הציפייה היא שהשימוש </w:t>
      </w:r>
      <w:r w:rsidR="00DF6BDB">
        <w:rPr>
          <w:rFonts w:hint="cs"/>
          <w:rtl/>
        </w:rPr>
        <w:t>בכלי הזה, שהוא כלי חדש, ייעשה ככל</w:t>
      </w:r>
      <w:r w:rsidR="00C055AB">
        <w:rPr>
          <w:rFonts w:hint="cs"/>
          <w:rtl/>
        </w:rPr>
        <w:t xml:space="preserve"> שבית הדין מדבר על כפיית גט. </w:t>
      </w:r>
    </w:p>
    <w:p w:rsidR="00DF6BDB" w:rsidRDefault="00DF6BDB" w:rsidP="006E3230">
      <w:pPr>
        <w:ind w:firstLine="0"/>
        <w:rPr>
          <w:rtl/>
        </w:rPr>
      </w:pPr>
    </w:p>
    <w:p w:rsidR="00BE49CA" w:rsidRDefault="00BE49CA" w:rsidP="00BE49CA">
      <w:pPr>
        <w:pStyle w:val="af6"/>
        <w:keepNext/>
        <w:rPr>
          <w:rtl/>
        </w:rPr>
      </w:pPr>
      <w:bookmarkStart w:id="1354" w:name="_ETM_Q1_7485269"/>
      <w:bookmarkStart w:id="1355" w:name="ET_yor_6157_239"/>
      <w:bookmarkEnd w:id="1354"/>
      <w:r w:rsidRPr="00BE49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BE49CA" w:rsidRDefault="00BE49CA" w:rsidP="00BE49CA">
      <w:pPr>
        <w:pStyle w:val="KeepWithNext"/>
        <w:rPr>
          <w:rtl/>
        </w:rPr>
      </w:pPr>
    </w:p>
    <w:p w:rsidR="00DF6BDB" w:rsidRDefault="00DF6BDB" w:rsidP="00CF172D">
      <w:pPr>
        <w:ind w:firstLine="0"/>
        <w:rPr>
          <w:rtl/>
        </w:rPr>
      </w:pPr>
      <w:bookmarkStart w:id="1356" w:name="_ETM_Q1_7485676"/>
      <w:bookmarkStart w:id="1357" w:name="_ETM_Q1_7485731"/>
      <w:bookmarkEnd w:id="1356"/>
      <w:bookmarkEnd w:id="1357"/>
      <w:r>
        <w:rPr>
          <w:rtl/>
        </w:rPr>
        <w:tab/>
      </w:r>
      <w:r>
        <w:rPr>
          <w:rFonts w:hint="cs"/>
          <w:rtl/>
        </w:rPr>
        <w:t>גם בכפ</w:t>
      </w:r>
      <w:r w:rsidR="00C055AB">
        <w:rPr>
          <w:rFonts w:hint="cs"/>
          <w:rtl/>
        </w:rPr>
        <w:t>יית גט אתה לא יכול לקחת לו יותר מ-25%</w:t>
      </w:r>
      <w:r w:rsidR="00CF172D">
        <w:rPr>
          <w:rFonts w:hint="cs"/>
          <w:rtl/>
        </w:rPr>
        <w:t xml:space="preserve"> בחודש </w:t>
      </w:r>
      <w:bookmarkStart w:id="1358" w:name="_ETM_Q1_7501690"/>
      <w:bookmarkEnd w:id="1358"/>
      <w:r w:rsidR="00CF172D">
        <w:rPr>
          <w:rFonts w:hint="cs"/>
          <w:rtl/>
        </w:rPr>
        <w:t xml:space="preserve">הראשון. </w:t>
      </w:r>
    </w:p>
    <w:p w:rsidR="00DF6BDB" w:rsidRDefault="00DF6BDB" w:rsidP="006E3230">
      <w:pPr>
        <w:ind w:firstLine="0"/>
        <w:rPr>
          <w:rtl/>
        </w:rPr>
      </w:pPr>
    </w:p>
    <w:p w:rsidR="00CF172D" w:rsidRDefault="00CF172D" w:rsidP="00CF172D">
      <w:pPr>
        <w:pStyle w:val="af9"/>
        <w:keepNext/>
        <w:rPr>
          <w:rtl/>
        </w:rPr>
      </w:pPr>
      <w:bookmarkStart w:id="1359" w:name="_ETM_Q1_7507773"/>
      <w:bookmarkStart w:id="1360" w:name="ET_guest_618827_240"/>
      <w:bookmarkEnd w:id="1359"/>
      <w:r w:rsidRPr="00CF172D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F1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CF172D" w:rsidRDefault="00CF172D" w:rsidP="00CF172D">
      <w:pPr>
        <w:pStyle w:val="KeepWithNext"/>
        <w:rPr>
          <w:rtl/>
        </w:rPr>
      </w:pPr>
    </w:p>
    <w:p w:rsidR="00DF6BDB" w:rsidRDefault="00DF6BDB" w:rsidP="00CF172D">
      <w:pPr>
        <w:rPr>
          <w:rtl/>
        </w:rPr>
      </w:pPr>
      <w:bookmarkStart w:id="1361" w:name="_ETM_Q1_7508241"/>
      <w:bookmarkStart w:id="1362" w:name="_ETM_Q1_7508280"/>
      <w:bookmarkEnd w:id="1361"/>
      <w:bookmarkEnd w:id="1362"/>
      <w:r>
        <w:rPr>
          <w:rFonts w:hint="cs"/>
          <w:rtl/>
        </w:rPr>
        <w:t xml:space="preserve">בסעיפים </w:t>
      </w:r>
      <w:r w:rsidR="00CF172D">
        <w:rPr>
          <w:rFonts w:hint="cs"/>
          <w:rtl/>
        </w:rPr>
        <w:t xml:space="preserve">אליהם אתה מתייחס </w:t>
      </w:r>
      <w:r w:rsidR="00DE11CD">
        <w:rPr>
          <w:rFonts w:hint="cs"/>
          <w:rtl/>
        </w:rPr>
        <w:t xml:space="preserve"> </w:t>
      </w:r>
      <w:r w:rsidR="00CF172D">
        <w:rPr>
          <w:rFonts w:hint="cs"/>
          <w:rtl/>
        </w:rPr>
        <w:t>מדובר על המדרג הנמוך שמופיע בפס</w:t>
      </w:r>
      <w:r w:rsidR="006336B4">
        <w:rPr>
          <w:rFonts w:hint="cs"/>
          <w:rtl/>
        </w:rPr>
        <w:t>י</w:t>
      </w:r>
      <w:r w:rsidR="00CF172D">
        <w:rPr>
          <w:rFonts w:hint="cs"/>
          <w:rtl/>
        </w:rPr>
        <w:t>קה. אין מה לעשות,</w:t>
      </w:r>
      <w:r>
        <w:rPr>
          <w:rFonts w:hint="cs"/>
          <w:rtl/>
        </w:rPr>
        <w:t xml:space="preserve"> יש מדרג </w:t>
      </w:r>
      <w:r w:rsidR="00CF172D">
        <w:rPr>
          <w:rFonts w:hint="cs"/>
          <w:rtl/>
        </w:rPr>
        <w:t>בפס</w:t>
      </w:r>
      <w:r w:rsidR="006336B4">
        <w:rPr>
          <w:rFonts w:hint="cs"/>
          <w:rtl/>
        </w:rPr>
        <w:t>י</w:t>
      </w:r>
      <w:r w:rsidR="00CF172D">
        <w:rPr>
          <w:rFonts w:hint="cs"/>
          <w:rtl/>
        </w:rPr>
        <w:t xml:space="preserve">קה למצווה, חיוב </w:t>
      </w:r>
      <w:bookmarkStart w:id="1363" w:name="_ETM_Q1_7513907"/>
      <w:bookmarkEnd w:id="1363"/>
      <w:r w:rsidR="00CF172D">
        <w:rPr>
          <w:rFonts w:hint="cs"/>
          <w:rtl/>
        </w:rPr>
        <w:t xml:space="preserve">וכפייה. </w:t>
      </w:r>
      <w:r>
        <w:rPr>
          <w:rFonts w:hint="cs"/>
          <w:rtl/>
        </w:rPr>
        <w:t xml:space="preserve"> </w:t>
      </w:r>
    </w:p>
    <w:p w:rsidR="00DF6BDB" w:rsidRDefault="00DF6BDB" w:rsidP="006E3230">
      <w:pPr>
        <w:ind w:firstLine="0"/>
        <w:rPr>
          <w:rtl/>
        </w:rPr>
      </w:pPr>
    </w:p>
    <w:p w:rsidR="00CF172D" w:rsidRDefault="00CF172D" w:rsidP="00CF172D">
      <w:pPr>
        <w:pStyle w:val="af6"/>
        <w:keepNext/>
        <w:rPr>
          <w:rtl/>
        </w:rPr>
      </w:pPr>
      <w:bookmarkStart w:id="1364" w:name="_ETM_Q1_7515327"/>
      <w:bookmarkStart w:id="1365" w:name="ET_yor_6157_241"/>
      <w:bookmarkEnd w:id="1364"/>
      <w:r w:rsidRPr="00CF17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1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CF172D" w:rsidRDefault="00CF172D" w:rsidP="00CF172D">
      <w:pPr>
        <w:pStyle w:val="KeepWithNext"/>
        <w:rPr>
          <w:rtl/>
        </w:rPr>
      </w:pPr>
    </w:p>
    <w:p w:rsidR="00DF6BDB" w:rsidRDefault="00CF172D" w:rsidP="006336B4">
      <w:pPr>
        <w:rPr>
          <w:rtl/>
        </w:rPr>
      </w:pPr>
      <w:bookmarkStart w:id="1366" w:name="_ETM_Q1_7515833"/>
      <w:bookmarkStart w:id="1367" w:name="_ETM_Q1_7515890"/>
      <w:bookmarkEnd w:id="1366"/>
      <w:bookmarkEnd w:id="1367"/>
      <w:r>
        <w:rPr>
          <w:rFonts w:hint="cs"/>
          <w:rtl/>
        </w:rPr>
        <w:t xml:space="preserve">אבל הסעיפים </w:t>
      </w:r>
      <w:r w:rsidR="00DF6BD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F6BDB">
        <w:rPr>
          <w:rFonts w:hint="cs"/>
          <w:rtl/>
        </w:rPr>
        <w:t xml:space="preserve"> עו</w:t>
      </w:r>
      <w:r>
        <w:rPr>
          <w:rFonts w:hint="cs"/>
          <w:rtl/>
        </w:rPr>
        <w:t>ס</w:t>
      </w:r>
      <w:r w:rsidR="00DF6BDB">
        <w:rPr>
          <w:rFonts w:hint="cs"/>
          <w:rtl/>
        </w:rPr>
        <w:t>קים</w:t>
      </w:r>
      <w:r>
        <w:rPr>
          <w:rFonts w:hint="cs"/>
          <w:rtl/>
        </w:rPr>
        <w:t xml:space="preserve"> בזה. </w:t>
      </w:r>
      <w:bookmarkStart w:id="1368" w:name="_ETM_Q1_7533558"/>
      <w:bookmarkEnd w:id="1368"/>
      <w:r w:rsidR="00284259">
        <w:rPr>
          <w:rFonts w:hint="cs"/>
          <w:rtl/>
        </w:rPr>
        <w:t>ל</w:t>
      </w:r>
      <w:r w:rsidR="00493CAA">
        <w:rPr>
          <w:rFonts w:hint="cs"/>
          <w:rtl/>
        </w:rPr>
        <w:t xml:space="preserve">בן אדם </w:t>
      </w:r>
      <w:r w:rsidR="00284259">
        <w:rPr>
          <w:rFonts w:hint="cs"/>
          <w:rtl/>
        </w:rPr>
        <w:t>ש</w:t>
      </w:r>
      <w:r w:rsidR="00493CAA">
        <w:rPr>
          <w:rFonts w:hint="cs"/>
          <w:rtl/>
        </w:rPr>
        <w:t>מקבל גמלה</w:t>
      </w:r>
      <w:r w:rsidR="00DF6BDB">
        <w:rPr>
          <w:rFonts w:hint="cs"/>
          <w:rtl/>
        </w:rPr>
        <w:t xml:space="preserve"> של </w:t>
      </w:r>
      <w:r w:rsidR="00493CAA">
        <w:rPr>
          <w:rFonts w:hint="cs"/>
          <w:rtl/>
        </w:rPr>
        <w:t xml:space="preserve">15,000 </w:t>
      </w:r>
      <w:bookmarkStart w:id="1369" w:name="_ETM_Q1_7536833"/>
      <w:bookmarkEnd w:id="1369"/>
      <w:r w:rsidR="00493CAA">
        <w:rPr>
          <w:rFonts w:hint="cs"/>
          <w:rtl/>
        </w:rPr>
        <w:t>שקל ממשרד הביטחון</w:t>
      </w:r>
      <w:r w:rsidR="00DF6BDB">
        <w:rPr>
          <w:rFonts w:hint="cs"/>
          <w:rtl/>
        </w:rPr>
        <w:t xml:space="preserve"> כי</w:t>
      </w:r>
      <w:r w:rsidR="00493CAA">
        <w:rPr>
          <w:rFonts w:hint="cs"/>
          <w:rtl/>
        </w:rPr>
        <w:t xml:space="preserve"> הוא נכה צה"ל</w:t>
      </w:r>
      <w:r w:rsidR="00CA4728">
        <w:rPr>
          <w:rFonts w:hint="cs"/>
          <w:rtl/>
        </w:rPr>
        <w:t xml:space="preserve"> אני </w:t>
      </w:r>
      <w:bookmarkStart w:id="1370" w:name="_ETM_Q1_7534500"/>
      <w:bookmarkEnd w:id="1370"/>
      <w:r w:rsidR="00493CAA">
        <w:rPr>
          <w:rFonts w:hint="cs"/>
          <w:rtl/>
        </w:rPr>
        <w:t>לא יכול לעכב יותר מאשר 25%</w:t>
      </w:r>
      <w:r w:rsidR="00CA4728">
        <w:rPr>
          <w:rFonts w:hint="cs"/>
          <w:rtl/>
        </w:rPr>
        <w:t xml:space="preserve"> בחודש הראשון, אבל </w:t>
      </w:r>
      <w:bookmarkStart w:id="1371" w:name="_ETM_Q1_7551522"/>
      <w:bookmarkEnd w:id="1371"/>
      <w:r w:rsidR="00CA4728">
        <w:rPr>
          <w:rFonts w:hint="cs"/>
          <w:rtl/>
        </w:rPr>
        <w:t xml:space="preserve">כשמדובר </w:t>
      </w:r>
      <w:r w:rsidR="00493CAA">
        <w:rPr>
          <w:rFonts w:hint="cs"/>
          <w:rtl/>
        </w:rPr>
        <w:t>בכפייה</w:t>
      </w:r>
      <w:r w:rsidR="00DE11CD">
        <w:rPr>
          <w:rFonts w:hint="cs"/>
          <w:rtl/>
        </w:rPr>
        <w:t>,</w:t>
      </w:r>
      <w:r w:rsidR="00493CAA">
        <w:rPr>
          <w:rFonts w:hint="cs"/>
          <w:rtl/>
        </w:rPr>
        <w:t xml:space="preserve"> אני יכול ל</w:t>
      </w:r>
      <w:r w:rsidR="00DF6BDB">
        <w:rPr>
          <w:rFonts w:hint="cs"/>
          <w:rtl/>
        </w:rPr>
        <w:t>הכריח אותו לש</w:t>
      </w:r>
      <w:r w:rsidR="00284259">
        <w:rPr>
          <w:rFonts w:hint="cs"/>
          <w:rtl/>
        </w:rPr>
        <w:t>ל</w:t>
      </w:r>
      <w:r w:rsidR="00DF6BDB">
        <w:rPr>
          <w:rFonts w:hint="cs"/>
          <w:rtl/>
        </w:rPr>
        <w:t xml:space="preserve">ם לבן או לבת הזוג </w:t>
      </w:r>
      <w:r w:rsidR="00284259">
        <w:rPr>
          <w:rFonts w:hint="cs"/>
          <w:rtl/>
        </w:rPr>
        <w:t xml:space="preserve">100%. </w:t>
      </w:r>
      <w:r w:rsidR="00DF6BDB">
        <w:rPr>
          <w:rFonts w:hint="cs"/>
          <w:rtl/>
        </w:rPr>
        <w:t>יש בזה הי</w:t>
      </w:r>
      <w:r w:rsidR="00284259">
        <w:rPr>
          <w:rFonts w:hint="cs"/>
          <w:rtl/>
        </w:rPr>
        <w:t>ג</w:t>
      </w:r>
      <w:r w:rsidR="00DF6BDB">
        <w:rPr>
          <w:rFonts w:hint="cs"/>
          <w:rtl/>
        </w:rPr>
        <w:t>יון</w:t>
      </w:r>
      <w:r w:rsidR="00284259">
        <w:rPr>
          <w:rFonts w:hint="cs"/>
          <w:rtl/>
        </w:rPr>
        <w:t xml:space="preserve">? אין בזה היגיון. </w:t>
      </w:r>
    </w:p>
    <w:p w:rsidR="00CA4728" w:rsidRDefault="00CA4728" w:rsidP="006E3230">
      <w:pPr>
        <w:ind w:firstLine="0"/>
        <w:rPr>
          <w:rtl/>
        </w:rPr>
      </w:pPr>
      <w:bookmarkStart w:id="1372" w:name="_ETM_Q1_7566090"/>
      <w:bookmarkEnd w:id="1372"/>
    </w:p>
    <w:p w:rsidR="00CA4728" w:rsidRDefault="00CA4728" w:rsidP="00CA4728">
      <w:pPr>
        <w:pStyle w:val="af9"/>
        <w:keepNext/>
        <w:rPr>
          <w:rtl/>
        </w:rPr>
      </w:pPr>
      <w:bookmarkStart w:id="1373" w:name="ET_guest_794311_242"/>
      <w:r w:rsidRPr="00CA4728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CA47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:rsidR="00CA4728" w:rsidRDefault="00CA4728" w:rsidP="00CA4728">
      <w:pPr>
        <w:pStyle w:val="KeepWithNext"/>
        <w:rPr>
          <w:rtl/>
        </w:rPr>
      </w:pPr>
    </w:p>
    <w:p w:rsidR="00CA4728" w:rsidRPr="00CA4728" w:rsidRDefault="00CA4728" w:rsidP="00CA4728">
      <w:pPr>
        <w:rPr>
          <w:rtl/>
        </w:rPr>
      </w:pPr>
      <w:bookmarkStart w:id="1374" w:name="_ETM_Q1_7568809"/>
      <w:bookmarkStart w:id="1375" w:name="_ETM_Q1_7568890"/>
      <w:bookmarkEnd w:id="1374"/>
      <w:bookmarkEnd w:id="1375"/>
      <w:r>
        <w:rPr>
          <w:rFonts w:hint="cs"/>
          <w:rtl/>
        </w:rPr>
        <w:t xml:space="preserve">צריך לזכור </w:t>
      </w:r>
      <w:r w:rsidR="005D233C">
        <w:rPr>
          <w:rFonts w:hint="cs"/>
          <w:rtl/>
        </w:rPr>
        <w:t>כל הזמן שהמפתח לחופש נמצא בידיים שלו.</w:t>
      </w:r>
    </w:p>
    <w:p w:rsidR="00DF6BDB" w:rsidRDefault="00DF6BDB" w:rsidP="006E3230">
      <w:pPr>
        <w:ind w:firstLine="0"/>
        <w:rPr>
          <w:rtl/>
        </w:rPr>
      </w:pPr>
      <w:bookmarkStart w:id="1376" w:name="_ETM_Q1_7566576"/>
      <w:bookmarkStart w:id="1377" w:name="_ETM_Q1_7566629"/>
      <w:bookmarkEnd w:id="1376"/>
      <w:bookmarkEnd w:id="1377"/>
    </w:p>
    <w:p w:rsidR="005D233C" w:rsidRDefault="005D233C" w:rsidP="005D233C">
      <w:pPr>
        <w:pStyle w:val="af6"/>
        <w:keepNext/>
        <w:rPr>
          <w:rtl/>
        </w:rPr>
      </w:pPr>
      <w:bookmarkStart w:id="1378" w:name="_ETM_Q1_7569056"/>
      <w:bookmarkStart w:id="1379" w:name="_ETM_Q1_7569117"/>
      <w:bookmarkStart w:id="1380" w:name="_ETM_Q1_7570036"/>
      <w:bookmarkStart w:id="1381" w:name="ET_yor_6157_243"/>
      <w:bookmarkEnd w:id="1378"/>
      <w:bookmarkEnd w:id="1379"/>
      <w:bookmarkEnd w:id="1380"/>
      <w:r w:rsidRPr="005D2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2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5D233C" w:rsidRDefault="005D233C" w:rsidP="005D233C">
      <w:pPr>
        <w:pStyle w:val="KeepWithNext"/>
        <w:rPr>
          <w:rtl/>
        </w:rPr>
      </w:pPr>
    </w:p>
    <w:p w:rsidR="00DF6BDB" w:rsidRDefault="005D233C" w:rsidP="005D233C">
      <w:pPr>
        <w:rPr>
          <w:rtl/>
        </w:rPr>
      </w:pPr>
      <w:bookmarkStart w:id="1382" w:name="_ETM_Q1_7570504"/>
      <w:bookmarkStart w:id="1383" w:name="_ETM_Q1_7570550"/>
      <w:bookmarkEnd w:id="1382"/>
      <w:bookmarkEnd w:id="1383"/>
      <w:r>
        <w:rPr>
          <w:rFonts w:hint="cs"/>
          <w:rtl/>
        </w:rPr>
        <w:t xml:space="preserve">אבל </w:t>
      </w:r>
      <w:r w:rsidR="00DF6BDB">
        <w:rPr>
          <w:rFonts w:hint="cs"/>
          <w:rtl/>
        </w:rPr>
        <w:t>זה נכון</w:t>
      </w:r>
      <w:r>
        <w:rPr>
          <w:rFonts w:hint="cs"/>
          <w:rtl/>
        </w:rPr>
        <w:t xml:space="preserve"> </w:t>
      </w:r>
      <w:bookmarkStart w:id="1384" w:name="_ETM_Q1_7578502"/>
      <w:bookmarkEnd w:id="1384"/>
      <w:r>
        <w:rPr>
          <w:rFonts w:hint="cs"/>
          <w:rtl/>
        </w:rPr>
        <w:t xml:space="preserve">גם לגבי הסעיף הקודם. </w:t>
      </w:r>
      <w:r w:rsidR="00DF6BDB">
        <w:rPr>
          <w:rFonts w:hint="cs"/>
          <w:rtl/>
        </w:rPr>
        <w:t xml:space="preserve"> </w:t>
      </w:r>
    </w:p>
    <w:p w:rsidR="00DF6BDB" w:rsidRDefault="00DF6BDB" w:rsidP="006E3230">
      <w:pPr>
        <w:ind w:firstLine="0"/>
        <w:rPr>
          <w:rtl/>
        </w:rPr>
      </w:pPr>
    </w:p>
    <w:p w:rsidR="005D233C" w:rsidRDefault="005D233C" w:rsidP="005D233C">
      <w:pPr>
        <w:pStyle w:val="af9"/>
        <w:keepNext/>
        <w:rPr>
          <w:rtl/>
        </w:rPr>
      </w:pPr>
      <w:bookmarkStart w:id="1385" w:name="ET_guest_בת_שבע_שרמן_שני_244"/>
      <w:r w:rsidRPr="005D233C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5D23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:rsidR="005D233C" w:rsidRDefault="005D233C" w:rsidP="005D233C">
      <w:pPr>
        <w:pStyle w:val="KeepWithNext"/>
        <w:rPr>
          <w:rtl/>
        </w:rPr>
      </w:pPr>
    </w:p>
    <w:p w:rsidR="00DF6BDB" w:rsidRDefault="00DF6BDB" w:rsidP="005D233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בדיון </w:t>
      </w:r>
      <w:r w:rsidR="005D233C">
        <w:rPr>
          <w:rFonts w:hint="cs"/>
          <w:rtl/>
        </w:rPr>
        <w:t>הקודם גם אני ח</w:t>
      </w:r>
      <w:r>
        <w:rPr>
          <w:rFonts w:hint="cs"/>
          <w:rtl/>
        </w:rPr>
        <w:t xml:space="preserve">שבתי </w:t>
      </w:r>
      <w:r w:rsidR="005D233C">
        <w:rPr>
          <w:rFonts w:hint="cs"/>
          <w:rtl/>
        </w:rPr>
        <w:t xml:space="preserve">שלא צריך להגן </w:t>
      </w:r>
      <w:bookmarkStart w:id="1386" w:name="_ETM_Q1_7585089"/>
      <w:bookmarkEnd w:id="1386"/>
      <w:r w:rsidR="005D233C">
        <w:rPr>
          <w:rFonts w:hint="cs"/>
          <w:rtl/>
        </w:rPr>
        <w:t>על 25% כי המפתחות בידיים שלו</w:t>
      </w:r>
      <w:r w:rsidR="006336B4">
        <w:rPr>
          <w:rFonts w:hint="cs"/>
          <w:rtl/>
        </w:rPr>
        <w:t xml:space="preserve">, אבל </w:t>
      </w:r>
      <w:r w:rsidR="005D233C">
        <w:rPr>
          <w:rFonts w:hint="cs"/>
          <w:rtl/>
        </w:rPr>
        <w:t xml:space="preserve">המחוקק מצא </w:t>
      </w:r>
      <w:bookmarkStart w:id="1387" w:name="_ETM_Q1_7590661"/>
      <w:bookmarkEnd w:id="1387"/>
      <w:r w:rsidR="005D233C">
        <w:rPr>
          <w:rFonts w:hint="cs"/>
          <w:rtl/>
        </w:rPr>
        <w:t>שצריך להגן. צריך שתהיה קוהרנטיות.</w:t>
      </w:r>
    </w:p>
    <w:p w:rsidR="00DF6BDB" w:rsidRDefault="00DF6BDB" w:rsidP="006E3230">
      <w:pPr>
        <w:ind w:firstLine="0"/>
        <w:rPr>
          <w:rtl/>
        </w:rPr>
      </w:pPr>
    </w:p>
    <w:p w:rsidR="005D233C" w:rsidRDefault="005D233C" w:rsidP="005D233C">
      <w:pPr>
        <w:pStyle w:val="af6"/>
        <w:keepNext/>
        <w:rPr>
          <w:rtl/>
        </w:rPr>
      </w:pPr>
      <w:bookmarkStart w:id="1388" w:name="_ETM_Q1_7591809"/>
      <w:bookmarkStart w:id="1389" w:name="ET_yor_6157_245"/>
      <w:bookmarkEnd w:id="1388"/>
      <w:r w:rsidRPr="005D2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2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5D233C" w:rsidRDefault="005D233C" w:rsidP="005D233C">
      <w:pPr>
        <w:pStyle w:val="KeepWithNext"/>
        <w:rPr>
          <w:rtl/>
        </w:rPr>
      </w:pPr>
      <w:bookmarkStart w:id="1390" w:name="_ETM_Q1_7592468"/>
      <w:bookmarkEnd w:id="1390"/>
    </w:p>
    <w:p w:rsidR="00DF6BDB" w:rsidRDefault="00C22DCF" w:rsidP="00B804F0">
      <w:pPr>
        <w:rPr>
          <w:rtl/>
        </w:rPr>
      </w:pPr>
      <w:bookmarkStart w:id="1391" w:name="_ETM_Q1_7592403"/>
      <w:bookmarkEnd w:id="1391"/>
      <w:r>
        <w:rPr>
          <w:rFonts w:hint="cs"/>
          <w:rtl/>
        </w:rPr>
        <w:t>אם לא תהיה מגבלה</w:t>
      </w:r>
      <w:r w:rsidR="00DE11CD">
        <w:rPr>
          <w:rFonts w:hint="cs"/>
          <w:rtl/>
        </w:rPr>
        <w:t>,</w:t>
      </w:r>
      <w:r w:rsidR="00DF6BDB">
        <w:rPr>
          <w:rFonts w:hint="cs"/>
          <w:rtl/>
        </w:rPr>
        <w:t xml:space="preserve"> יה</w:t>
      </w:r>
      <w:r w:rsidR="005D233C">
        <w:rPr>
          <w:rFonts w:hint="cs"/>
          <w:rtl/>
        </w:rPr>
        <w:t>י</w:t>
      </w:r>
      <w:r w:rsidR="00DF6BDB">
        <w:rPr>
          <w:rFonts w:hint="cs"/>
          <w:rtl/>
        </w:rPr>
        <w:t xml:space="preserve">ה </w:t>
      </w:r>
      <w:r>
        <w:rPr>
          <w:rFonts w:hint="cs"/>
          <w:rtl/>
        </w:rPr>
        <w:t>הרב</w:t>
      </w:r>
      <w:r w:rsidR="00DF6BD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F6BDB">
        <w:rPr>
          <w:rFonts w:hint="cs"/>
          <w:rtl/>
        </w:rPr>
        <w:t>יותר קשה ל</w:t>
      </w:r>
      <w:r>
        <w:rPr>
          <w:rFonts w:hint="cs"/>
          <w:rtl/>
        </w:rPr>
        <w:t xml:space="preserve">שכנע רבנים להטיל </w:t>
      </w:r>
      <w:bookmarkStart w:id="1392" w:name="_ETM_Q1_7599504"/>
      <w:bookmarkEnd w:id="1392"/>
      <w:r>
        <w:rPr>
          <w:rFonts w:hint="cs"/>
          <w:rtl/>
        </w:rPr>
        <w:t>את זה</w:t>
      </w:r>
      <w:r w:rsidR="00B804F0">
        <w:rPr>
          <w:rFonts w:hint="cs"/>
          <w:rtl/>
        </w:rPr>
        <w:t>, אבל</w:t>
      </w:r>
      <w:r>
        <w:rPr>
          <w:rFonts w:hint="cs"/>
          <w:rtl/>
        </w:rPr>
        <w:t xml:space="preserve"> אם תהיה מגבלה </w:t>
      </w:r>
      <w:r w:rsidR="00DF6BDB">
        <w:rPr>
          <w:rFonts w:hint="cs"/>
          <w:rtl/>
        </w:rPr>
        <w:t>מהסוג</w:t>
      </w:r>
      <w:r>
        <w:rPr>
          <w:rFonts w:hint="cs"/>
          <w:rtl/>
        </w:rPr>
        <w:t xml:space="preserve"> הזה</w:t>
      </w:r>
      <w:r w:rsidR="006336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6BDB">
        <w:rPr>
          <w:rFonts w:hint="cs"/>
          <w:rtl/>
        </w:rPr>
        <w:t>יהי</w:t>
      </w:r>
      <w:r>
        <w:rPr>
          <w:rFonts w:hint="cs"/>
          <w:rtl/>
        </w:rPr>
        <w:t>ה הרב</w:t>
      </w:r>
      <w:r w:rsidR="00DF6BD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F6BDB">
        <w:rPr>
          <w:rFonts w:hint="cs"/>
          <w:rtl/>
        </w:rPr>
        <w:t>יותר קל ל</w:t>
      </w:r>
      <w:r>
        <w:rPr>
          <w:rFonts w:hint="cs"/>
          <w:rtl/>
        </w:rPr>
        <w:t>שכנע את הדיינים להשתמש בזה</w:t>
      </w:r>
      <w:r w:rsidR="00B804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יהיה </w:t>
      </w:r>
      <w:bookmarkStart w:id="1393" w:name="_ETM_Q1_7605426"/>
      <w:bookmarkEnd w:id="1393"/>
      <w:r>
        <w:rPr>
          <w:rFonts w:hint="cs"/>
          <w:rtl/>
        </w:rPr>
        <w:t xml:space="preserve">יותר אפקטיבי. </w:t>
      </w:r>
    </w:p>
    <w:p w:rsidR="00DF6BDB" w:rsidRDefault="00DF6BDB" w:rsidP="006E3230">
      <w:pPr>
        <w:ind w:firstLine="0"/>
        <w:rPr>
          <w:rtl/>
        </w:rPr>
      </w:pPr>
    </w:p>
    <w:p w:rsidR="00F97931" w:rsidRDefault="00F97931" w:rsidP="00F97931">
      <w:pPr>
        <w:pStyle w:val="af9"/>
        <w:keepNext/>
        <w:rPr>
          <w:rtl/>
        </w:rPr>
      </w:pPr>
      <w:bookmarkStart w:id="1394" w:name="_ETM_Q1_7640849"/>
      <w:bookmarkStart w:id="1395" w:name="ET_guest_ורד_בר_246"/>
      <w:bookmarkEnd w:id="1394"/>
      <w:r w:rsidRPr="00F97931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F97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5"/>
    </w:p>
    <w:p w:rsidR="00F97931" w:rsidRDefault="00F97931" w:rsidP="00F97931">
      <w:pPr>
        <w:pStyle w:val="KeepWithNext"/>
        <w:rPr>
          <w:rtl/>
        </w:rPr>
      </w:pPr>
    </w:p>
    <w:p w:rsidR="00DF6BDB" w:rsidRDefault="00B804F0" w:rsidP="00B804F0">
      <w:pPr>
        <w:rPr>
          <w:rtl/>
        </w:rPr>
      </w:pPr>
      <w:bookmarkStart w:id="1396" w:name="_ETM_Q1_7641292"/>
      <w:bookmarkStart w:id="1397" w:name="_ETM_Q1_7641366"/>
      <w:bookmarkEnd w:id="1396"/>
      <w:bookmarkEnd w:id="1397"/>
      <w:r>
        <w:rPr>
          <w:rFonts w:hint="cs"/>
          <w:rtl/>
        </w:rPr>
        <w:t>אנחנו מציעים להבהיר</w:t>
      </w:r>
      <w:r w:rsidR="00DF6BDB">
        <w:rPr>
          <w:rFonts w:hint="cs"/>
          <w:rtl/>
        </w:rPr>
        <w:t xml:space="preserve"> </w:t>
      </w:r>
      <w:r>
        <w:rPr>
          <w:rFonts w:hint="cs"/>
          <w:rtl/>
        </w:rPr>
        <w:t>שאין בסעיף כדי</w:t>
      </w:r>
      <w:r w:rsidR="00DF6BDB">
        <w:rPr>
          <w:rFonts w:hint="cs"/>
          <w:rtl/>
        </w:rPr>
        <w:t xml:space="preserve"> לגרוע </w:t>
      </w:r>
      <w:r>
        <w:rPr>
          <w:rFonts w:hint="cs"/>
          <w:rtl/>
        </w:rPr>
        <w:t xml:space="preserve">מיכולתו של מי מבעלי הדין לתבוע </w:t>
      </w:r>
      <w:bookmarkStart w:id="1398" w:name="_ETM_Q1_7655763"/>
      <w:bookmarkEnd w:id="1398"/>
      <w:r>
        <w:rPr>
          <w:rFonts w:hint="cs"/>
          <w:rtl/>
        </w:rPr>
        <w:t>את בעל הדין השני</w:t>
      </w:r>
      <w:r w:rsidR="00DF6BDB">
        <w:rPr>
          <w:rFonts w:hint="cs"/>
          <w:rtl/>
        </w:rPr>
        <w:t xml:space="preserve">. </w:t>
      </w:r>
      <w:r>
        <w:rPr>
          <w:rFonts w:hint="cs"/>
          <w:rtl/>
        </w:rPr>
        <w:t>למרות ש</w:t>
      </w:r>
      <w:r w:rsidR="00DF6BDB">
        <w:rPr>
          <w:rFonts w:hint="cs"/>
          <w:rtl/>
        </w:rPr>
        <w:t xml:space="preserve">הדברים מופיעים בדברי </w:t>
      </w:r>
      <w:r>
        <w:rPr>
          <w:rFonts w:hint="cs"/>
          <w:rtl/>
        </w:rPr>
        <w:t>ההסבר</w:t>
      </w:r>
      <w:r w:rsidR="006336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6BDB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חשוב </w:t>
      </w:r>
      <w:r w:rsidR="00DF6BDB">
        <w:rPr>
          <w:rFonts w:hint="cs"/>
          <w:rtl/>
        </w:rPr>
        <w:t xml:space="preserve">לציין מפורשות </w:t>
      </w:r>
      <w:r>
        <w:rPr>
          <w:rFonts w:hint="cs"/>
          <w:rtl/>
        </w:rPr>
        <w:t xml:space="preserve">את זה </w:t>
      </w:r>
      <w:r w:rsidR="00DF6BDB">
        <w:rPr>
          <w:rFonts w:hint="cs"/>
          <w:rtl/>
        </w:rPr>
        <w:t>בנוסח הסעיף</w:t>
      </w:r>
      <w:r>
        <w:rPr>
          <w:rFonts w:hint="cs"/>
          <w:rtl/>
        </w:rPr>
        <w:t>.</w:t>
      </w:r>
    </w:p>
    <w:p w:rsidR="00DF6BDB" w:rsidRDefault="00DF6BDB" w:rsidP="006E3230">
      <w:pPr>
        <w:ind w:firstLine="0"/>
        <w:rPr>
          <w:rtl/>
        </w:rPr>
      </w:pPr>
    </w:p>
    <w:p w:rsidR="00B804F0" w:rsidRDefault="00B804F0" w:rsidP="00B804F0">
      <w:pPr>
        <w:pStyle w:val="af9"/>
        <w:keepNext/>
        <w:rPr>
          <w:rtl/>
        </w:rPr>
      </w:pPr>
      <w:bookmarkStart w:id="1399" w:name="_ETM_Q1_7679238"/>
      <w:bookmarkStart w:id="1400" w:name="ET_guest_שמעון_יעקבי_247"/>
      <w:bookmarkEnd w:id="1399"/>
      <w:r w:rsidRPr="00B804F0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80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:rsidR="00B804F0" w:rsidRDefault="00B804F0" w:rsidP="00B804F0">
      <w:pPr>
        <w:pStyle w:val="KeepWithNext"/>
        <w:rPr>
          <w:rtl/>
        </w:rPr>
      </w:pPr>
    </w:p>
    <w:p w:rsidR="00DF6BDB" w:rsidRDefault="00DF6BDB" w:rsidP="006E3230">
      <w:pPr>
        <w:ind w:firstLine="0"/>
        <w:rPr>
          <w:rtl/>
        </w:rPr>
      </w:pPr>
      <w:bookmarkStart w:id="1401" w:name="_ETM_Q1_7679696"/>
      <w:bookmarkStart w:id="1402" w:name="_ETM_Q1_7679745"/>
      <w:bookmarkEnd w:id="1401"/>
      <w:bookmarkEnd w:id="1402"/>
      <w:r>
        <w:rPr>
          <w:rtl/>
        </w:rPr>
        <w:tab/>
      </w:r>
      <w:r>
        <w:rPr>
          <w:rFonts w:hint="cs"/>
          <w:rtl/>
        </w:rPr>
        <w:t>אנחנו לא מסכימים</w:t>
      </w:r>
      <w:r w:rsidR="00B804F0">
        <w:rPr>
          <w:rFonts w:hint="cs"/>
          <w:rtl/>
        </w:rPr>
        <w:t>.</w:t>
      </w:r>
    </w:p>
    <w:p w:rsidR="00DF6BDB" w:rsidRDefault="00DF6BDB" w:rsidP="006E3230">
      <w:pPr>
        <w:ind w:firstLine="0"/>
        <w:rPr>
          <w:rtl/>
        </w:rPr>
      </w:pPr>
    </w:p>
    <w:p w:rsidR="00B804F0" w:rsidRDefault="00B804F0" w:rsidP="00B804F0">
      <w:pPr>
        <w:pStyle w:val="af6"/>
        <w:keepNext/>
        <w:rPr>
          <w:rtl/>
        </w:rPr>
      </w:pPr>
      <w:bookmarkStart w:id="1403" w:name="_ETM_Q1_7685975"/>
      <w:bookmarkStart w:id="1404" w:name="ET_yor_6157_248"/>
      <w:bookmarkEnd w:id="1403"/>
      <w:r w:rsidRPr="00B804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0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B804F0" w:rsidRDefault="00B804F0" w:rsidP="00B804F0">
      <w:pPr>
        <w:pStyle w:val="KeepWithNext"/>
        <w:rPr>
          <w:rtl/>
        </w:rPr>
      </w:pPr>
    </w:p>
    <w:p w:rsidR="00DF6BDB" w:rsidRDefault="00DF6BDB" w:rsidP="001C006B">
      <w:pPr>
        <w:ind w:firstLine="0"/>
        <w:rPr>
          <w:rtl/>
        </w:rPr>
      </w:pPr>
      <w:bookmarkStart w:id="1405" w:name="_ETM_Q1_7686454"/>
      <w:bookmarkStart w:id="1406" w:name="_ETM_Q1_7686524"/>
      <w:bookmarkEnd w:id="1405"/>
      <w:bookmarkEnd w:id="1406"/>
      <w:r>
        <w:rPr>
          <w:rtl/>
        </w:rPr>
        <w:tab/>
      </w:r>
      <w:r w:rsidR="00B804F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אני לא חושב שיש בזה טעם. אני חושש מאוד שההתעקשות הזאת </w:t>
      </w:r>
      <w:r w:rsidR="00B804F0">
        <w:rPr>
          <w:rFonts w:hint="cs"/>
          <w:rtl/>
        </w:rPr>
        <w:t>תג</w:t>
      </w:r>
      <w:r>
        <w:rPr>
          <w:rFonts w:hint="cs"/>
          <w:rtl/>
        </w:rPr>
        <w:t>רום לזה שישתמשו בזה פחות, תגרום לזה שהדיינים יפחדו להשתמש בזה, ואני לא רוצה להרתיע את הדי</w:t>
      </w:r>
      <w:r w:rsidR="00354697">
        <w:rPr>
          <w:rFonts w:hint="cs"/>
          <w:rtl/>
        </w:rPr>
        <w:t>י</w:t>
      </w:r>
      <w:r>
        <w:rPr>
          <w:rFonts w:hint="cs"/>
          <w:rtl/>
        </w:rPr>
        <w:t>נים להשתמש בזה. אני יודע שיש רצ</w:t>
      </w:r>
      <w:r w:rsidR="00B804F0">
        <w:rPr>
          <w:rFonts w:hint="cs"/>
          <w:rtl/>
        </w:rPr>
        <w:t>ו</w:t>
      </w:r>
      <w:r>
        <w:rPr>
          <w:rFonts w:hint="cs"/>
          <w:rtl/>
        </w:rPr>
        <w:t xml:space="preserve">ן, שיש </w:t>
      </w:r>
      <w:r w:rsidR="00B804F0">
        <w:rPr>
          <w:rFonts w:hint="cs"/>
          <w:rtl/>
        </w:rPr>
        <w:t>נ</w:t>
      </w:r>
      <w:r>
        <w:rPr>
          <w:rFonts w:hint="cs"/>
          <w:rtl/>
        </w:rPr>
        <w:t>טייה מאוד גדולה של אנשים לח</w:t>
      </w:r>
      <w:r w:rsidR="00B804F0">
        <w:rPr>
          <w:rFonts w:hint="cs"/>
          <w:rtl/>
        </w:rPr>
        <w:t>שוב שבית המשפט לענייני המשפחה הוא מגן הנשים</w:t>
      </w:r>
      <w:r w:rsidR="001C006B">
        <w:rPr>
          <w:rFonts w:hint="cs"/>
          <w:rtl/>
        </w:rPr>
        <w:t>,</w:t>
      </w:r>
      <w:r>
        <w:rPr>
          <w:rFonts w:hint="cs"/>
          <w:rtl/>
        </w:rPr>
        <w:t xml:space="preserve"> בתי הדין הם האויבים. אני חושב ש</w:t>
      </w:r>
      <w:r w:rsidR="00955187">
        <w:rPr>
          <w:rFonts w:hint="cs"/>
          <w:rtl/>
        </w:rPr>
        <w:t>מה ש</w:t>
      </w:r>
      <w:r w:rsidR="00B804F0">
        <w:rPr>
          <w:rFonts w:hint="cs"/>
          <w:rtl/>
        </w:rPr>
        <w:t xml:space="preserve">גורם לתיקים שהיו </w:t>
      </w:r>
      <w:r>
        <w:rPr>
          <w:rFonts w:hint="cs"/>
          <w:rtl/>
        </w:rPr>
        <w:t>י</w:t>
      </w:r>
      <w:r w:rsidR="00B804F0">
        <w:rPr>
          <w:rFonts w:hint="cs"/>
          <w:rtl/>
        </w:rPr>
        <w:t>כ</w:t>
      </w:r>
      <w:r>
        <w:rPr>
          <w:rFonts w:hint="cs"/>
          <w:rtl/>
        </w:rPr>
        <w:t>ולים להס</w:t>
      </w:r>
      <w:r w:rsidR="00100927">
        <w:rPr>
          <w:rFonts w:hint="cs"/>
          <w:rtl/>
        </w:rPr>
        <w:t>תיים בחצי שנה או בשנה בבית הדין</w:t>
      </w:r>
      <w:r w:rsidR="001C006B">
        <w:rPr>
          <w:rFonts w:hint="cs"/>
          <w:rtl/>
        </w:rPr>
        <w:t>,</w:t>
      </w:r>
      <w:r w:rsidR="00354697">
        <w:rPr>
          <w:rFonts w:hint="cs"/>
          <w:rtl/>
        </w:rPr>
        <w:t xml:space="preserve"> </w:t>
      </w:r>
      <w:r w:rsidR="001C006B">
        <w:rPr>
          <w:rFonts w:hint="cs"/>
          <w:rtl/>
        </w:rPr>
        <w:t>זה</w:t>
      </w:r>
      <w:r>
        <w:rPr>
          <w:rFonts w:hint="cs"/>
          <w:rtl/>
        </w:rPr>
        <w:t xml:space="preserve"> הנטייה </w:t>
      </w:r>
      <w:r w:rsidR="00955187">
        <w:rPr>
          <w:rFonts w:hint="cs"/>
          <w:rtl/>
        </w:rPr>
        <w:t xml:space="preserve">של אנשים להגיד: </w:t>
      </w:r>
      <w:r w:rsidR="001C006B">
        <w:rPr>
          <w:rFonts w:hint="cs"/>
          <w:rtl/>
        </w:rPr>
        <w:t>"</w:t>
      </w:r>
      <w:r w:rsidR="00955187">
        <w:rPr>
          <w:rFonts w:hint="cs"/>
          <w:rtl/>
        </w:rPr>
        <w:t xml:space="preserve">בוא </w:t>
      </w:r>
      <w:bookmarkStart w:id="1407" w:name="_ETM_Q1_7726043"/>
      <w:bookmarkEnd w:id="1407"/>
      <w:r w:rsidR="0049613B">
        <w:rPr>
          <w:rFonts w:hint="cs"/>
          <w:rtl/>
        </w:rPr>
        <w:t xml:space="preserve">ננסה גם פה וגם שם, נקיים 15 דיונים </w:t>
      </w:r>
      <w:bookmarkStart w:id="1408" w:name="_ETM_Q1_7736922"/>
      <w:bookmarkEnd w:id="1408"/>
      <w:r w:rsidR="0049613B">
        <w:rPr>
          <w:rFonts w:hint="cs"/>
          <w:rtl/>
        </w:rPr>
        <w:t>במקביל, ערעורים, מריבות</w:t>
      </w:r>
      <w:r>
        <w:rPr>
          <w:rFonts w:hint="cs"/>
          <w:rtl/>
        </w:rPr>
        <w:t xml:space="preserve">, </w:t>
      </w:r>
      <w:r w:rsidR="0049613B">
        <w:rPr>
          <w:rFonts w:hint="cs"/>
          <w:rtl/>
        </w:rPr>
        <w:t>סמכויות</w:t>
      </w:r>
      <w:r w:rsidR="001C006B">
        <w:rPr>
          <w:rFonts w:hint="cs"/>
          <w:rtl/>
        </w:rPr>
        <w:t>"</w:t>
      </w:r>
      <w:r w:rsidR="0049613B">
        <w:rPr>
          <w:rFonts w:hint="cs"/>
          <w:rtl/>
        </w:rPr>
        <w:t xml:space="preserve">. </w:t>
      </w:r>
      <w:r>
        <w:rPr>
          <w:rFonts w:hint="cs"/>
          <w:rtl/>
        </w:rPr>
        <w:t>עור</w:t>
      </w:r>
      <w:r w:rsidR="0049613B">
        <w:rPr>
          <w:rFonts w:hint="cs"/>
          <w:rtl/>
        </w:rPr>
        <w:t>כ</w:t>
      </w:r>
      <w:r>
        <w:rPr>
          <w:rFonts w:hint="cs"/>
          <w:rtl/>
        </w:rPr>
        <w:t xml:space="preserve">י הדין </w:t>
      </w:r>
      <w:r w:rsidR="0049613B">
        <w:rPr>
          <w:rFonts w:hint="cs"/>
          <w:rtl/>
        </w:rPr>
        <w:t>מרוויחים טוב, ל</w:t>
      </w:r>
      <w:r>
        <w:rPr>
          <w:rFonts w:hint="cs"/>
          <w:rtl/>
        </w:rPr>
        <w:t>אר</w:t>
      </w:r>
      <w:r w:rsidR="0049613B">
        <w:rPr>
          <w:rFonts w:hint="cs"/>
          <w:rtl/>
        </w:rPr>
        <w:t>ג</w:t>
      </w:r>
      <w:r>
        <w:rPr>
          <w:rFonts w:hint="cs"/>
          <w:rtl/>
        </w:rPr>
        <w:t>ו</w:t>
      </w:r>
      <w:r w:rsidR="0049613B">
        <w:rPr>
          <w:rFonts w:hint="cs"/>
          <w:rtl/>
        </w:rPr>
        <w:t xml:space="preserve">נים מימין ומשמאל יש קייס מצוין </w:t>
      </w:r>
      <w:bookmarkStart w:id="1409" w:name="_ETM_Q1_7744962"/>
      <w:bookmarkEnd w:id="1409"/>
      <w:r w:rsidR="0049613B">
        <w:rPr>
          <w:rFonts w:hint="cs"/>
          <w:rtl/>
        </w:rPr>
        <w:t xml:space="preserve">לכתוב ולדבר עליו, </w:t>
      </w:r>
      <w:r>
        <w:rPr>
          <w:rFonts w:hint="cs"/>
          <w:rtl/>
        </w:rPr>
        <w:t xml:space="preserve">רק </w:t>
      </w:r>
      <w:r w:rsidR="001C006B">
        <w:rPr>
          <w:rFonts w:hint="cs"/>
          <w:rtl/>
        </w:rPr>
        <w:t xml:space="preserve">מה? </w:t>
      </w:r>
      <w:r>
        <w:rPr>
          <w:rFonts w:hint="cs"/>
          <w:rtl/>
        </w:rPr>
        <w:t xml:space="preserve">הגבר </w:t>
      </w:r>
      <w:r w:rsidR="0049613B">
        <w:rPr>
          <w:rFonts w:hint="cs"/>
          <w:rtl/>
        </w:rPr>
        <w:t>ו</w:t>
      </w:r>
      <w:r>
        <w:rPr>
          <w:rFonts w:hint="cs"/>
          <w:rtl/>
        </w:rPr>
        <w:t xml:space="preserve">האישה </w:t>
      </w:r>
      <w:r w:rsidR="0049613B">
        <w:rPr>
          <w:rFonts w:hint="cs"/>
          <w:rtl/>
        </w:rPr>
        <w:t xml:space="preserve">של האירוע שהיו </w:t>
      </w:r>
      <w:r>
        <w:rPr>
          <w:rFonts w:hint="cs"/>
          <w:rtl/>
        </w:rPr>
        <w:t>י</w:t>
      </w:r>
      <w:r w:rsidR="0049613B">
        <w:rPr>
          <w:rFonts w:hint="cs"/>
          <w:rtl/>
        </w:rPr>
        <w:t>כ</w:t>
      </w:r>
      <w:r>
        <w:rPr>
          <w:rFonts w:hint="cs"/>
          <w:rtl/>
        </w:rPr>
        <w:t xml:space="preserve">ולים </w:t>
      </w:r>
      <w:r w:rsidR="009E63A4">
        <w:rPr>
          <w:rFonts w:hint="cs"/>
          <w:rtl/>
        </w:rPr>
        <w:t xml:space="preserve">לסיים את </w:t>
      </w:r>
      <w:bookmarkStart w:id="1410" w:name="_ETM_Q1_7752396"/>
      <w:bookmarkEnd w:id="1410"/>
      <w:r w:rsidR="009E63A4">
        <w:rPr>
          <w:rFonts w:hint="cs"/>
          <w:rtl/>
        </w:rPr>
        <w:t xml:space="preserve">האירוע </w:t>
      </w:r>
      <w:r>
        <w:rPr>
          <w:rFonts w:hint="cs"/>
          <w:rtl/>
        </w:rPr>
        <w:t xml:space="preserve">ולצאת לדרכם עם סנקציות </w:t>
      </w:r>
      <w:r w:rsidR="009E63A4">
        <w:rPr>
          <w:rFonts w:hint="cs"/>
          <w:rtl/>
        </w:rPr>
        <w:t>ני</w:t>
      </w:r>
      <w:r>
        <w:rPr>
          <w:rFonts w:hint="cs"/>
          <w:rtl/>
        </w:rPr>
        <w:t xml:space="preserve">זוקים </w:t>
      </w:r>
      <w:r w:rsidR="009E63A4">
        <w:rPr>
          <w:rFonts w:hint="cs"/>
          <w:rtl/>
        </w:rPr>
        <w:t xml:space="preserve">מהסיפור הזה. </w:t>
      </w:r>
      <w:r>
        <w:rPr>
          <w:rFonts w:hint="cs"/>
          <w:rtl/>
        </w:rPr>
        <w:t xml:space="preserve">כל המרוץ </w:t>
      </w:r>
      <w:r w:rsidR="009E63A4">
        <w:rPr>
          <w:rFonts w:hint="cs"/>
          <w:rtl/>
        </w:rPr>
        <w:t xml:space="preserve">סמכויות הוא </w:t>
      </w:r>
      <w:r>
        <w:rPr>
          <w:rFonts w:hint="cs"/>
          <w:rtl/>
        </w:rPr>
        <w:t xml:space="preserve">על </w:t>
      </w:r>
      <w:r w:rsidR="009E63A4">
        <w:rPr>
          <w:rFonts w:hint="cs"/>
          <w:rtl/>
        </w:rPr>
        <w:t xml:space="preserve">הגב של האישה המסכנה או </w:t>
      </w:r>
      <w:bookmarkStart w:id="1411" w:name="_ETM_Q1_7760097"/>
      <w:bookmarkEnd w:id="1411"/>
      <w:r w:rsidR="009E63A4">
        <w:rPr>
          <w:rFonts w:hint="cs"/>
          <w:rtl/>
        </w:rPr>
        <w:t xml:space="preserve">של הגבר המסכן. </w:t>
      </w:r>
      <w:r>
        <w:rPr>
          <w:rFonts w:hint="cs"/>
          <w:rtl/>
        </w:rPr>
        <w:t>א</w:t>
      </w:r>
      <w:r w:rsidR="009E63A4">
        <w:rPr>
          <w:rFonts w:hint="cs"/>
          <w:rtl/>
        </w:rPr>
        <w:t>ני לא דן בכלל בשאלה אם יש סמכות</w:t>
      </w:r>
      <w:r w:rsidR="006971C4">
        <w:rPr>
          <w:rFonts w:hint="cs"/>
          <w:rtl/>
        </w:rPr>
        <w:t>,</w:t>
      </w:r>
      <w:r w:rsidR="009E63A4">
        <w:rPr>
          <w:rFonts w:hint="cs"/>
          <w:rtl/>
        </w:rPr>
        <w:t xml:space="preserve"> אין סמכות, או </w:t>
      </w:r>
      <w:bookmarkStart w:id="1412" w:name="_ETM_Q1_7764969"/>
      <w:bookmarkEnd w:id="1412"/>
      <w:r w:rsidR="009E63A4">
        <w:rPr>
          <w:rFonts w:hint="cs"/>
          <w:rtl/>
        </w:rPr>
        <w:t>אם בתי הדין צריכים לקחת את זה בחשבון. אני רוצה שבית הדין ידע שהו</w:t>
      </w:r>
      <w:r>
        <w:rPr>
          <w:rFonts w:hint="cs"/>
          <w:rtl/>
        </w:rPr>
        <w:t>א</w:t>
      </w:r>
      <w:bookmarkStart w:id="1413" w:name="_ETM_Q1_7769569"/>
      <w:bookmarkEnd w:id="1413"/>
      <w:r w:rsidR="009E63A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לתת </w:t>
      </w:r>
      <w:r w:rsidR="009E63A4">
        <w:rPr>
          <w:rFonts w:hint="cs"/>
          <w:rtl/>
        </w:rPr>
        <w:t>פתרון הוליסטי לאירוע</w:t>
      </w:r>
      <w:r>
        <w:rPr>
          <w:rFonts w:hint="cs"/>
          <w:rtl/>
        </w:rPr>
        <w:t xml:space="preserve">, כי אם הוא </w:t>
      </w:r>
      <w:r w:rsidR="009E63A4">
        <w:rPr>
          <w:rFonts w:hint="cs"/>
          <w:rtl/>
        </w:rPr>
        <w:t>לא יודע לתת פתרון הוליסטי לאירוע</w:t>
      </w:r>
      <w:r>
        <w:rPr>
          <w:rFonts w:hint="cs"/>
          <w:rtl/>
        </w:rPr>
        <w:t xml:space="preserve">, הוא יגיד: </w:t>
      </w:r>
      <w:r w:rsidR="001C006B">
        <w:rPr>
          <w:rFonts w:hint="cs"/>
          <w:rtl/>
        </w:rPr>
        <w:t>"</w:t>
      </w:r>
      <w:r w:rsidR="009E63A4">
        <w:rPr>
          <w:rFonts w:hint="cs"/>
          <w:rtl/>
        </w:rPr>
        <w:t xml:space="preserve">תלך לבית </w:t>
      </w:r>
      <w:bookmarkStart w:id="1414" w:name="_ETM_Q1_7775203"/>
      <w:bookmarkEnd w:id="1414"/>
      <w:r w:rsidR="009E63A4">
        <w:rPr>
          <w:rFonts w:hint="cs"/>
          <w:rtl/>
        </w:rPr>
        <w:t xml:space="preserve">משפט לענייני משפחה, תגיש עוד </w:t>
      </w:r>
      <w:bookmarkStart w:id="1415" w:name="_ETM_Q1_7778260"/>
      <w:bookmarkEnd w:id="1415"/>
      <w:r w:rsidR="009E63A4">
        <w:rPr>
          <w:rFonts w:hint="cs"/>
          <w:rtl/>
        </w:rPr>
        <w:t>אגרה ועוד תביעה</w:t>
      </w:r>
      <w:r w:rsidR="001C006B">
        <w:rPr>
          <w:rFonts w:hint="cs"/>
          <w:rtl/>
        </w:rPr>
        <w:t>"</w:t>
      </w:r>
      <w:r w:rsidR="009E63A4">
        <w:rPr>
          <w:rFonts w:hint="cs"/>
          <w:rtl/>
        </w:rPr>
        <w:t>, ו</w:t>
      </w:r>
      <w:r w:rsidR="006971C4">
        <w:rPr>
          <w:rFonts w:hint="cs"/>
          <w:rtl/>
        </w:rPr>
        <w:t xml:space="preserve">אז </w:t>
      </w:r>
      <w:r w:rsidR="009E63A4">
        <w:rPr>
          <w:rFonts w:hint="cs"/>
          <w:rtl/>
        </w:rPr>
        <w:t>התו</w:t>
      </w:r>
      <w:r>
        <w:rPr>
          <w:rFonts w:hint="cs"/>
          <w:rtl/>
        </w:rPr>
        <w:t>צ</w:t>
      </w:r>
      <w:r w:rsidR="009E63A4">
        <w:rPr>
          <w:rFonts w:hint="cs"/>
          <w:rtl/>
        </w:rPr>
        <w:t xml:space="preserve">אה </w:t>
      </w:r>
      <w:r>
        <w:rPr>
          <w:rFonts w:hint="cs"/>
          <w:rtl/>
        </w:rPr>
        <w:t>היא שכולם סובלים</w:t>
      </w:r>
      <w:r w:rsidR="009E63A4">
        <w:rPr>
          <w:rFonts w:hint="cs"/>
          <w:rtl/>
        </w:rPr>
        <w:t xml:space="preserve"> מהסיפור הזה. </w:t>
      </w:r>
    </w:p>
    <w:p w:rsidR="00DF6BDB" w:rsidRDefault="00DF6BDB" w:rsidP="006E3230">
      <w:pPr>
        <w:ind w:firstLine="0"/>
        <w:rPr>
          <w:rtl/>
        </w:rPr>
      </w:pPr>
    </w:p>
    <w:p w:rsidR="009E63A4" w:rsidRDefault="009E63A4" w:rsidP="009E63A4">
      <w:pPr>
        <w:pStyle w:val="af9"/>
        <w:keepNext/>
        <w:rPr>
          <w:rtl/>
        </w:rPr>
      </w:pPr>
      <w:bookmarkStart w:id="1416" w:name="ET_guest_ורד_בר_249"/>
      <w:r w:rsidRPr="009E63A4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9E63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9E63A4" w:rsidRDefault="009E63A4" w:rsidP="009E63A4">
      <w:pPr>
        <w:pStyle w:val="KeepWithNext"/>
        <w:rPr>
          <w:rtl/>
        </w:rPr>
      </w:pPr>
    </w:p>
    <w:p w:rsidR="00DF6BDB" w:rsidRDefault="00DF6BDB" w:rsidP="00BD6829">
      <w:pPr>
        <w:ind w:firstLine="0"/>
        <w:rPr>
          <w:rtl/>
        </w:rPr>
      </w:pPr>
      <w:r>
        <w:rPr>
          <w:rtl/>
        </w:rPr>
        <w:tab/>
      </w:r>
      <w:r w:rsidR="006971C4">
        <w:rPr>
          <w:rFonts w:hint="cs"/>
          <w:rtl/>
        </w:rPr>
        <w:t xml:space="preserve">אני מסכימה </w:t>
      </w:r>
      <w:bookmarkStart w:id="1417" w:name="_ETM_Q1_7779096"/>
      <w:bookmarkEnd w:id="1417"/>
      <w:r w:rsidR="006971C4">
        <w:rPr>
          <w:rFonts w:hint="cs"/>
          <w:rtl/>
        </w:rPr>
        <w:t xml:space="preserve">שצריך לאפשר לבתי הדין </w:t>
      </w:r>
      <w:r>
        <w:rPr>
          <w:rFonts w:hint="cs"/>
          <w:rtl/>
        </w:rPr>
        <w:t>להטיל את הסנקציו</w:t>
      </w:r>
      <w:r w:rsidR="006971C4">
        <w:rPr>
          <w:rFonts w:hint="cs"/>
          <w:rtl/>
        </w:rPr>
        <w:t>ת, ו</w:t>
      </w:r>
      <w:r>
        <w:rPr>
          <w:rFonts w:hint="cs"/>
          <w:rtl/>
        </w:rPr>
        <w:t>אנח</w:t>
      </w:r>
      <w:r w:rsidR="006971C4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6971C4">
        <w:rPr>
          <w:rFonts w:hint="cs"/>
          <w:rtl/>
        </w:rPr>
        <w:t xml:space="preserve">באמת מנסים להרחיב פה את שיקול הדעת </w:t>
      </w:r>
      <w:bookmarkStart w:id="1418" w:name="_ETM_Q1_7787145"/>
      <w:bookmarkEnd w:id="1418"/>
      <w:r w:rsidR="006971C4">
        <w:rPr>
          <w:rFonts w:hint="cs"/>
          <w:rtl/>
        </w:rPr>
        <w:t xml:space="preserve">של בתי הדין הרבניים, אבל יחד עם זאת אנחנו לא </w:t>
      </w:r>
      <w:r>
        <w:rPr>
          <w:rFonts w:hint="cs"/>
          <w:rtl/>
        </w:rPr>
        <w:t>ר</w:t>
      </w:r>
      <w:r w:rsidR="006971C4">
        <w:rPr>
          <w:rFonts w:hint="cs"/>
          <w:rtl/>
        </w:rPr>
        <w:t>ו</w:t>
      </w:r>
      <w:r>
        <w:rPr>
          <w:rFonts w:hint="cs"/>
          <w:rtl/>
        </w:rPr>
        <w:t xml:space="preserve">צים להביא למצב </w:t>
      </w:r>
      <w:r w:rsidR="006971C4">
        <w:rPr>
          <w:rFonts w:hint="cs"/>
          <w:rtl/>
        </w:rPr>
        <w:t>ש</w:t>
      </w:r>
      <w:r>
        <w:rPr>
          <w:rFonts w:hint="cs"/>
          <w:rtl/>
        </w:rPr>
        <w:t>בתי ה</w:t>
      </w:r>
      <w:r w:rsidR="00BD6829">
        <w:rPr>
          <w:rFonts w:hint="cs"/>
          <w:rtl/>
        </w:rPr>
        <w:t>משפט</w:t>
      </w:r>
      <w:r>
        <w:rPr>
          <w:rFonts w:hint="cs"/>
          <w:rtl/>
        </w:rPr>
        <w:t xml:space="preserve"> למשפחה יג</w:t>
      </w:r>
      <w:r w:rsidR="006971C4">
        <w:rPr>
          <w:rFonts w:hint="cs"/>
          <w:rtl/>
        </w:rPr>
        <w:t>י</w:t>
      </w:r>
      <w:r>
        <w:rPr>
          <w:rFonts w:hint="cs"/>
          <w:rtl/>
        </w:rPr>
        <w:t xml:space="preserve">דו </w:t>
      </w:r>
      <w:r w:rsidR="006971C4">
        <w:rPr>
          <w:rFonts w:hint="cs"/>
          <w:rtl/>
        </w:rPr>
        <w:t>בדיוק את אותו דבר שאמרת ע</w:t>
      </w:r>
      <w:r>
        <w:rPr>
          <w:rFonts w:hint="cs"/>
          <w:rtl/>
        </w:rPr>
        <w:t>כש</w:t>
      </w:r>
      <w:r w:rsidR="006971C4">
        <w:rPr>
          <w:rFonts w:hint="cs"/>
          <w:rtl/>
        </w:rPr>
        <w:t>י</w:t>
      </w:r>
      <w:r>
        <w:rPr>
          <w:rFonts w:hint="cs"/>
          <w:rtl/>
        </w:rPr>
        <w:t xml:space="preserve">ו, </w:t>
      </w:r>
      <w:r w:rsidR="006971C4">
        <w:rPr>
          <w:rFonts w:hint="cs"/>
          <w:rtl/>
        </w:rPr>
        <w:t xml:space="preserve">שהם לא בטוחים אם </w:t>
      </w:r>
      <w:r>
        <w:rPr>
          <w:rFonts w:hint="cs"/>
          <w:rtl/>
        </w:rPr>
        <w:t xml:space="preserve">לאור הסעיף הזה יש </w:t>
      </w:r>
      <w:bookmarkStart w:id="1419" w:name="_ETM_Q1_7795595"/>
      <w:bookmarkEnd w:id="1419"/>
      <w:r w:rsidR="006971C4">
        <w:rPr>
          <w:rFonts w:hint="cs"/>
          <w:rtl/>
        </w:rPr>
        <w:t xml:space="preserve">להם סמכות או אין להם סמכות. </w:t>
      </w:r>
    </w:p>
    <w:p w:rsidR="00DF6BDB" w:rsidRDefault="00DF6BDB" w:rsidP="006E3230">
      <w:pPr>
        <w:ind w:firstLine="0"/>
        <w:rPr>
          <w:rtl/>
        </w:rPr>
      </w:pPr>
    </w:p>
    <w:p w:rsidR="006971C4" w:rsidRDefault="006971C4" w:rsidP="006971C4">
      <w:pPr>
        <w:pStyle w:val="af6"/>
        <w:keepNext/>
        <w:rPr>
          <w:rtl/>
        </w:rPr>
      </w:pPr>
      <w:bookmarkStart w:id="1420" w:name="ET_yor_6157_250"/>
      <w:r w:rsidRPr="006971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7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6971C4" w:rsidRDefault="006971C4" w:rsidP="006971C4">
      <w:pPr>
        <w:pStyle w:val="KeepWithNext"/>
        <w:rPr>
          <w:rtl/>
        </w:rPr>
      </w:pPr>
    </w:p>
    <w:p w:rsidR="00DF6BDB" w:rsidRDefault="00DF6BDB" w:rsidP="00BD6829">
      <w:pPr>
        <w:rPr>
          <w:rtl/>
        </w:rPr>
      </w:pPr>
      <w:r>
        <w:rPr>
          <w:rFonts w:hint="cs"/>
          <w:rtl/>
        </w:rPr>
        <w:t>אני לא דן ב</w:t>
      </w:r>
      <w:r w:rsidR="006971C4">
        <w:rPr>
          <w:rFonts w:hint="cs"/>
          <w:rtl/>
        </w:rPr>
        <w:t xml:space="preserve">שאלה הזאת. </w:t>
      </w:r>
      <w:bookmarkStart w:id="1421" w:name="_ETM_Q1_7795075"/>
      <w:bookmarkStart w:id="1422" w:name="_ETM_Q1_7798274"/>
      <w:bookmarkStart w:id="1423" w:name="_ETM_Q1_7798677"/>
      <w:bookmarkStart w:id="1424" w:name="_ETM_Q1_7798711"/>
      <w:bookmarkEnd w:id="1421"/>
      <w:bookmarkEnd w:id="1422"/>
      <w:bookmarkEnd w:id="1423"/>
      <w:bookmarkEnd w:id="1424"/>
      <w:r w:rsidR="006971C4">
        <w:rPr>
          <w:rFonts w:hint="cs"/>
          <w:rtl/>
        </w:rPr>
        <w:t xml:space="preserve">את רוצה שייקבע בחוק שיש להם סמכות, </w:t>
      </w:r>
      <w:r>
        <w:rPr>
          <w:rFonts w:hint="cs"/>
          <w:rtl/>
        </w:rPr>
        <w:t>מה שאני לא בטוח</w:t>
      </w:r>
      <w:r w:rsidR="00BD68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F6BDB" w:rsidRDefault="00DF6BDB" w:rsidP="006E3230">
      <w:pPr>
        <w:ind w:firstLine="0"/>
        <w:rPr>
          <w:rtl/>
        </w:rPr>
      </w:pPr>
    </w:p>
    <w:p w:rsidR="00BD6829" w:rsidRDefault="00BD6829" w:rsidP="00BD6829">
      <w:pPr>
        <w:pStyle w:val="af9"/>
        <w:keepNext/>
        <w:rPr>
          <w:rtl/>
        </w:rPr>
      </w:pPr>
      <w:bookmarkStart w:id="1425" w:name="_ETM_Q1_7802038"/>
      <w:bookmarkStart w:id="1426" w:name="ET_guest_ורד_בר_252"/>
      <w:bookmarkEnd w:id="1425"/>
      <w:r w:rsidRPr="00BD6829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BD6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BD6829" w:rsidRDefault="00BD6829" w:rsidP="00BD6829">
      <w:pPr>
        <w:pStyle w:val="KeepWithNext"/>
        <w:rPr>
          <w:rtl/>
        </w:rPr>
      </w:pPr>
      <w:bookmarkStart w:id="1427" w:name="_ETM_Q1_7802717"/>
      <w:bookmarkEnd w:id="1427"/>
    </w:p>
    <w:p w:rsidR="00DF6BDB" w:rsidRDefault="00BD6829" w:rsidP="00BD6829">
      <w:pPr>
        <w:rPr>
          <w:rtl/>
        </w:rPr>
      </w:pPr>
      <w:bookmarkStart w:id="1428" w:name="_ETM_Q1_7802620"/>
      <w:bookmarkEnd w:id="1428"/>
      <w:r>
        <w:rPr>
          <w:rFonts w:hint="cs"/>
          <w:rtl/>
        </w:rPr>
        <w:t xml:space="preserve">הדבר קוהרנטי </w:t>
      </w:r>
      <w:bookmarkStart w:id="1429" w:name="_ETM_Q1_7817703"/>
      <w:bookmarkEnd w:id="1429"/>
      <w:r>
        <w:rPr>
          <w:rFonts w:hint="cs"/>
          <w:rtl/>
        </w:rPr>
        <w:t>עם דברי ההסבר</w:t>
      </w:r>
      <w:r w:rsidR="004801A1">
        <w:rPr>
          <w:rFonts w:hint="cs"/>
          <w:rtl/>
        </w:rPr>
        <w:t>.</w:t>
      </w:r>
      <w:r>
        <w:rPr>
          <w:rFonts w:hint="cs"/>
          <w:rtl/>
        </w:rPr>
        <w:t xml:space="preserve"> הה</w:t>
      </w:r>
      <w:r w:rsidR="00ED6925">
        <w:rPr>
          <w:rFonts w:hint="cs"/>
          <w:rtl/>
        </w:rPr>
        <w:t>צעה שלנו היא להעביר את הדברים שמופיעים</w:t>
      </w:r>
      <w:r>
        <w:rPr>
          <w:rFonts w:hint="cs"/>
          <w:rtl/>
        </w:rPr>
        <w:t xml:space="preserve"> </w:t>
      </w:r>
      <w:bookmarkStart w:id="1430" w:name="_ETM_Q1_7824176"/>
      <w:bookmarkEnd w:id="1430"/>
      <w:r w:rsidR="00ED6925">
        <w:rPr>
          <w:rFonts w:hint="cs"/>
          <w:rtl/>
        </w:rPr>
        <w:t>ב</w:t>
      </w:r>
      <w:r>
        <w:rPr>
          <w:rFonts w:hint="cs"/>
          <w:rtl/>
        </w:rPr>
        <w:t>דברי ההסבר לחוק.</w:t>
      </w:r>
      <w:r w:rsidR="004801A1">
        <w:rPr>
          <w:rFonts w:hint="cs"/>
          <w:rtl/>
        </w:rPr>
        <w:t xml:space="preserve"> </w:t>
      </w:r>
    </w:p>
    <w:p w:rsidR="004801A1" w:rsidRDefault="004801A1" w:rsidP="006E3230">
      <w:pPr>
        <w:ind w:firstLine="0"/>
        <w:rPr>
          <w:rtl/>
        </w:rPr>
      </w:pPr>
    </w:p>
    <w:p w:rsidR="00BD6829" w:rsidRDefault="00BD6829" w:rsidP="00BD6829">
      <w:pPr>
        <w:pStyle w:val="af9"/>
        <w:keepNext/>
        <w:rPr>
          <w:rtl/>
        </w:rPr>
      </w:pPr>
      <w:bookmarkStart w:id="1431" w:name="ET_guest_שמעון_יעקבי_253"/>
      <w:r w:rsidRPr="00BD6829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6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BD6829" w:rsidRDefault="00BD6829" w:rsidP="00BD6829">
      <w:pPr>
        <w:pStyle w:val="KeepWithNext"/>
        <w:rPr>
          <w:rtl/>
        </w:rPr>
      </w:pPr>
    </w:p>
    <w:p w:rsidR="004801A1" w:rsidRDefault="00BD6829" w:rsidP="00BD6829">
      <w:pPr>
        <w:rPr>
          <w:rtl/>
        </w:rPr>
      </w:pPr>
      <w:r>
        <w:rPr>
          <w:rFonts w:hint="cs"/>
          <w:rtl/>
        </w:rPr>
        <w:t xml:space="preserve">כשכתבתי את דברי ההסבר לא כך סברתי. </w:t>
      </w:r>
      <w:bookmarkStart w:id="1432" w:name="_ETM_Q1_7831224"/>
      <w:bookmarkEnd w:id="1432"/>
      <w:r w:rsidR="004801A1">
        <w:rPr>
          <w:rFonts w:hint="cs"/>
          <w:rtl/>
        </w:rPr>
        <w:t>את מ</w:t>
      </w:r>
      <w:r>
        <w:rPr>
          <w:rFonts w:hint="cs"/>
          <w:rtl/>
        </w:rPr>
        <w:t>סיעה את הדברים</w:t>
      </w:r>
      <w:r w:rsidR="004801A1">
        <w:rPr>
          <w:rFonts w:hint="cs"/>
          <w:rtl/>
        </w:rPr>
        <w:t xml:space="preserve"> לפרשנות שלא היית</w:t>
      </w:r>
      <w:r>
        <w:rPr>
          <w:rFonts w:hint="cs"/>
          <w:rtl/>
        </w:rPr>
        <w:t>ה בכלל</w:t>
      </w:r>
      <w:r w:rsidR="004801A1">
        <w:rPr>
          <w:rFonts w:hint="cs"/>
          <w:rtl/>
        </w:rPr>
        <w:t xml:space="preserve"> על דעתנו</w:t>
      </w:r>
      <w:r>
        <w:rPr>
          <w:rFonts w:hint="cs"/>
          <w:rtl/>
        </w:rPr>
        <w:t>.</w:t>
      </w:r>
    </w:p>
    <w:p w:rsidR="004801A1" w:rsidRDefault="004801A1" w:rsidP="006E3230">
      <w:pPr>
        <w:ind w:firstLine="0"/>
        <w:rPr>
          <w:rtl/>
        </w:rPr>
      </w:pPr>
    </w:p>
    <w:p w:rsidR="00BD6829" w:rsidRDefault="00BD6829" w:rsidP="00BD6829">
      <w:pPr>
        <w:pStyle w:val="af6"/>
        <w:keepNext/>
        <w:rPr>
          <w:rtl/>
        </w:rPr>
      </w:pPr>
      <w:bookmarkStart w:id="1433" w:name="_ETM_Q1_7845701"/>
      <w:bookmarkStart w:id="1434" w:name="ET_yor_6157_254"/>
      <w:bookmarkEnd w:id="1433"/>
      <w:r w:rsidRPr="00BD68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6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BD6829" w:rsidRDefault="00BD6829" w:rsidP="00BD6829">
      <w:pPr>
        <w:pStyle w:val="KeepWithNext"/>
        <w:rPr>
          <w:rtl/>
        </w:rPr>
      </w:pPr>
    </w:p>
    <w:p w:rsidR="004801A1" w:rsidRDefault="004801A1" w:rsidP="009C6B84">
      <w:pPr>
        <w:ind w:firstLine="0"/>
        <w:rPr>
          <w:rtl/>
        </w:rPr>
      </w:pPr>
      <w:bookmarkStart w:id="1435" w:name="_ETM_Q1_7846187"/>
      <w:bookmarkStart w:id="1436" w:name="_ETM_Q1_7846245"/>
      <w:bookmarkEnd w:id="1435"/>
      <w:bookmarkEnd w:id="1436"/>
      <w:r>
        <w:rPr>
          <w:rtl/>
        </w:rPr>
        <w:tab/>
      </w:r>
      <w:r>
        <w:rPr>
          <w:rFonts w:hint="cs"/>
          <w:rtl/>
        </w:rPr>
        <w:t xml:space="preserve">אני לא רוצה לייצר אפקט מצנן </w:t>
      </w:r>
      <w:r w:rsidR="009C6B84">
        <w:rPr>
          <w:rFonts w:hint="cs"/>
          <w:rtl/>
        </w:rPr>
        <w:t xml:space="preserve">לדיינים כך </w:t>
      </w:r>
      <w:r w:rsidR="00FE0385">
        <w:rPr>
          <w:rFonts w:hint="cs"/>
          <w:rtl/>
        </w:rPr>
        <w:t>שהם יחשבו שהם לא נותנים פתרון</w:t>
      </w:r>
      <w:r>
        <w:rPr>
          <w:rFonts w:hint="cs"/>
          <w:rtl/>
        </w:rPr>
        <w:t xml:space="preserve"> הו</w:t>
      </w:r>
      <w:r w:rsidR="00FE0385">
        <w:rPr>
          <w:rFonts w:hint="cs"/>
          <w:rtl/>
        </w:rPr>
        <w:t>ליסטי. אני לא רואה ש</w:t>
      </w:r>
      <w:r>
        <w:rPr>
          <w:rFonts w:hint="cs"/>
          <w:rtl/>
        </w:rPr>
        <w:t xml:space="preserve">דברי ההסבר </w:t>
      </w:r>
      <w:r w:rsidR="00FE0385">
        <w:rPr>
          <w:rFonts w:hint="cs"/>
          <w:rtl/>
        </w:rPr>
        <w:t>אומרים שלבית משפט יש סמכות לעשות את זה</w:t>
      </w:r>
      <w:r w:rsidR="00D22A97">
        <w:rPr>
          <w:rFonts w:hint="cs"/>
          <w:rtl/>
        </w:rPr>
        <w:t>,</w:t>
      </w:r>
      <w:r w:rsidR="00FE0385">
        <w:rPr>
          <w:rFonts w:hint="cs"/>
          <w:rtl/>
        </w:rPr>
        <w:t xml:space="preserve"> או ש</w:t>
      </w:r>
      <w:r w:rsidR="009C6B84">
        <w:rPr>
          <w:rFonts w:hint="cs"/>
          <w:rtl/>
        </w:rPr>
        <w:t xml:space="preserve">דברי ההסבר אומרים </w:t>
      </w:r>
      <w:r>
        <w:rPr>
          <w:rFonts w:hint="cs"/>
          <w:rtl/>
        </w:rPr>
        <w:t xml:space="preserve">שבית </w:t>
      </w:r>
      <w:r w:rsidR="00FE0385">
        <w:rPr>
          <w:rFonts w:hint="cs"/>
          <w:rtl/>
        </w:rPr>
        <w:t>ה</w:t>
      </w:r>
      <w:r>
        <w:rPr>
          <w:rFonts w:hint="cs"/>
          <w:rtl/>
        </w:rPr>
        <w:t xml:space="preserve">משפט פועל ככה. </w:t>
      </w:r>
      <w:r w:rsidR="00FE0385">
        <w:rPr>
          <w:rFonts w:hint="cs"/>
          <w:rtl/>
        </w:rPr>
        <w:t>דברי ה</w:t>
      </w:r>
      <w:r w:rsidR="009C6B84">
        <w:rPr>
          <w:rFonts w:hint="cs"/>
          <w:rtl/>
        </w:rPr>
        <w:t xml:space="preserve">הסבר לא אומרים את מה שאת אומרת. </w:t>
      </w:r>
      <w:r w:rsidR="00FE0385">
        <w:rPr>
          <w:rFonts w:hint="cs"/>
          <w:rtl/>
        </w:rPr>
        <w:t xml:space="preserve">טוב </w:t>
      </w:r>
      <w:bookmarkStart w:id="1437" w:name="_ETM_Q1_7923306"/>
      <w:bookmarkEnd w:id="1437"/>
      <w:r w:rsidR="00FE0385">
        <w:rPr>
          <w:rFonts w:hint="cs"/>
          <w:rtl/>
        </w:rPr>
        <w:t>שהם לא אומרים את מה שאת אומרת</w:t>
      </w:r>
      <w:r w:rsidR="009C6B84">
        <w:rPr>
          <w:rFonts w:hint="cs"/>
          <w:rtl/>
        </w:rPr>
        <w:t>,</w:t>
      </w:r>
      <w:r w:rsidR="00FE0385">
        <w:rPr>
          <w:rFonts w:hint="cs"/>
          <w:rtl/>
        </w:rPr>
        <w:t xml:space="preserve"> כי </w:t>
      </w:r>
      <w:r w:rsidR="002F2D7B">
        <w:rPr>
          <w:rFonts w:hint="cs"/>
          <w:rtl/>
        </w:rPr>
        <w:t>הדבר הזה היה מייצר בדי</w:t>
      </w:r>
      <w:r w:rsidR="009C6B84">
        <w:rPr>
          <w:rFonts w:hint="cs"/>
          <w:rtl/>
        </w:rPr>
        <w:t>וק את האפקט ההפוך -</w:t>
      </w:r>
      <w:r w:rsidR="002F2D7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הדין היו חוששים מלהטיל את הסנקציות </w:t>
      </w:r>
      <w:r w:rsidR="002F2D7B">
        <w:rPr>
          <w:rFonts w:hint="cs"/>
          <w:rtl/>
        </w:rPr>
        <w:t xml:space="preserve">שאנחנו מעניקים להם </w:t>
      </w:r>
      <w:bookmarkStart w:id="1438" w:name="_ETM_Q1_7926816"/>
      <w:bookmarkEnd w:id="1438"/>
      <w:r w:rsidR="002F2D7B">
        <w:rPr>
          <w:rFonts w:hint="cs"/>
          <w:rtl/>
        </w:rPr>
        <w:t xml:space="preserve">עכשיו </w:t>
      </w:r>
      <w:r>
        <w:rPr>
          <w:rFonts w:hint="cs"/>
          <w:rtl/>
        </w:rPr>
        <w:t>כדי לצמצם את בעיית מסורבות הגט</w:t>
      </w:r>
      <w:r w:rsidR="002F2D7B">
        <w:rPr>
          <w:rFonts w:hint="cs"/>
          <w:rtl/>
        </w:rPr>
        <w:t>.</w:t>
      </w:r>
    </w:p>
    <w:p w:rsidR="004801A1" w:rsidRDefault="004801A1" w:rsidP="006E3230">
      <w:pPr>
        <w:ind w:firstLine="0"/>
        <w:rPr>
          <w:rtl/>
        </w:rPr>
      </w:pPr>
    </w:p>
    <w:p w:rsidR="002F2D7B" w:rsidRDefault="002F2D7B" w:rsidP="002F2D7B">
      <w:pPr>
        <w:pStyle w:val="af9"/>
        <w:keepNext/>
        <w:rPr>
          <w:rtl/>
        </w:rPr>
      </w:pPr>
      <w:bookmarkStart w:id="1439" w:name="_ETM_Q1_7931275"/>
      <w:bookmarkStart w:id="1440" w:name="_ETM_Q1_7931721"/>
      <w:bookmarkStart w:id="1441" w:name="_ETM_Q1_7931781"/>
      <w:bookmarkStart w:id="1442" w:name="_ETM_Q1_7946968"/>
      <w:bookmarkStart w:id="1443" w:name="ET_guest_ורד_בר_256"/>
      <w:bookmarkEnd w:id="1439"/>
      <w:bookmarkEnd w:id="1440"/>
      <w:bookmarkEnd w:id="1441"/>
      <w:bookmarkEnd w:id="1442"/>
      <w:r w:rsidRPr="002F2D7B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2F2D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:rsidR="002F2D7B" w:rsidRDefault="002F2D7B" w:rsidP="002F2D7B">
      <w:pPr>
        <w:pStyle w:val="KeepWithNext"/>
        <w:rPr>
          <w:rtl/>
        </w:rPr>
      </w:pPr>
    </w:p>
    <w:p w:rsidR="004801A1" w:rsidRDefault="002F2D7B" w:rsidP="00483C16">
      <w:pPr>
        <w:rPr>
          <w:rtl/>
        </w:rPr>
      </w:pPr>
      <w:bookmarkStart w:id="1444" w:name="_ETM_Q1_7947430"/>
      <w:bookmarkStart w:id="1445" w:name="_ETM_Q1_7947463"/>
      <w:bookmarkEnd w:id="1444"/>
      <w:bookmarkEnd w:id="1445"/>
      <w:r>
        <w:rPr>
          <w:rFonts w:hint="cs"/>
          <w:rtl/>
        </w:rPr>
        <w:t xml:space="preserve">הסעיף שאנחנו מציעים לא קובע </w:t>
      </w:r>
      <w:r w:rsidR="004801A1">
        <w:rPr>
          <w:rFonts w:hint="cs"/>
          <w:rtl/>
        </w:rPr>
        <w:t>סמכות כזאת או אחרת,</w:t>
      </w:r>
      <w:r w:rsidR="00483C16">
        <w:rPr>
          <w:rFonts w:hint="cs"/>
          <w:rtl/>
        </w:rPr>
        <w:t xml:space="preserve"> הוא רק אומר שאין בכך כדי לגרוע, </w:t>
      </w:r>
      <w:r w:rsidR="009C6B84">
        <w:rPr>
          <w:rFonts w:hint="cs"/>
          <w:rtl/>
        </w:rPr>
        <w:t>ש</w:t>
      </w:r>
      <w:r w:rsidR="004801A1">
        <w:rPr>
          <w:rFonts w:hint="cs"/>
          <w:rtl/>
        </w:rPr>
        <w:t>אין בכך כדי למנוע הגשת תביעה נזיקית</w:t>
      </w:r>
      <w:r w:rsidR="00483C16">
        <w:rPr>
          <w:rFonts w:hint="cs"/>
          <w:rtl/>
        </w:rPr>
        <w:t xml:space="preserve"> באשר היא.</w:t>
      </w:r>
    </w:p>
    <w:p w:rsidR="004801A1" w:rsidRDefault="004801A1" w:rsidP="006E3230">
      <w:pPr>
        <w:ind w:firstLine="0"/>
        <w:rPr>
          <w:rtl/>
        </w:rPr>
      </w:pPr>
    </w:p>
    <w:p w:rsidR="00483C16" w:rsidRDefault="00483C16" w:rsidP="00483C16">
      <w:pPr>
        <w:pStyle w:val="af6"/>
        <w:keepNext/>
        <w:rPr>
          <w:rtl/>
        </w:rPr>
      </w:pPr>
      <w:bookmarkStart w:id="1446" w:name="ET_yor_6157_257"/>
      <w:r w:rsidRPr="00483C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3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483C16" w:rsidRDefault="00483C16" w:rsidP="00483C16">
      <w:pPr>
        <w:pStyle w:val="KeepWithNext"/>
        <w:rPr>
          <w:rtl/>
        </w:rPr>
      </w:pPr>
    </w:p>
    <w:p w:rsidR="004801A1" w:rsidRDefault="00483C16" w:rsidP="001B2431">
      <w:pPr>
        <w:rPr>
          <w:rtl/>
        </w:rPr>
      </w:pPr>
      <w:r>
        <w:rPr>
          <w:rFonts w:hint="cs"/>
          <w:rtl/>
        </w:rPr>
        <w:t xml:space="preserve">אני לא חושב שיש בכך </w:t>
      </w:r>
      <w:r w:rsidR="009C6B84">
        <w:rPr>
          <w:rFonts w:hint="cs"/>
          <w:rtl/>
        </w:rPr>
        <w:t xml:space="preserve">כדי </w:t>
      </w:r>
      <w:bookmarkStart w:id="1447" w:name="_ETM_Q1_7969011"/>
      <w:bookmarkEnd w:id="1447"/>
      <w:r w:rsidR="009C6B84">
        <w:rPr>
          <w:rFonts w:hint="cs"/>
          <w:rtl/>
        </w:rPr>
        <w:t xml:space="preserve">למנוע </w:t>
      </w:r>
      <w:r w:rsidR="00D22A97">
        <w:rPr>
          <w:rFonts w:hint="cs"/>
          <w:rtl/>
        </w:rPr>
        <w:t xml:space="preserve">או </w:t>
      </w:r>
      <w:r w:rsidR="001B2431">
        <w:rPr>
          <w:rFonts w:hint="cs"/>
          <w:rtl/>
        </w:rPr>
        <w:t>אין בכך כדי למנוע,</w:t>
      </w:r>
      <w:r>
        <w:rPr>
          <w:rFonts w:hint="cs"/>
          <w:rtl/>
        </w:rPr>
        <w:t xml:space="preserve"> </w:t>
      </w:r>
      <w:r w:rsidR="001B2431">
        <w:rPr>
          <w:rFonts w:hint="cs"/>
          <w:rtl/>
        </w:rPr>
        <w:t>ו</w:t>
      </w:r>
      <w:r w:rsidR="009C6B84">
        <w:rPr>
          <w:rFonts w:hint="cs"/>
          <w:rtl/>
        </w:rPr>
        <w:t>אני לא חושב שזה רלוונטי בכלל</w:t>
      </w:r>
      <w:r w:rsidR="004801A1">
        <w:rPr>
          <w:rFonts w:hint="cs"/>
          <w:rtl/>
        </w:rPr>
        <w:t>. דברי ההסבר אומרים שזה לא רלוונטי. טוב שלא מכניסים אמירות לא רלו</w:t>
      </w:r>
      <w:r w:rsidR="009C6B84">
        <w:rPr>
          <w:rFonts w:hint="cs"/>
          <w:rtl/>
        </w:rPr>
        <w:t xml:space="preserve">ונטית בחוק. בוודאי </w:t>
      </w:r>
      <w:r w:rsidR="004801A1">
        <w:rPr>
          <w:rFonts w:hint="cs"/>
          <w:rtl/>
        </w:rPr>
        <w:t>ו</w:t>
      </w:r>
      <w:r w:rsidR="009C6B84">
        <w:rPr>
          <w:rFonts w:hint="cs"/>
          <w:rtl/>
        </w:rPr>
        <w:t>ב</w:t>
      </w:r>
      <w:r w:rsidR="001B2431">
        <w:rPr>
          <w:rFonts w:hint="cs"/>
          <w:rtl/>
        </w:rPr>
        <w:t>ו</w:t>
      </w:r>
      <w:r w:rsidR="009C6B84">
        <w:rPr>
          <w:rFonts w:hint="cs"/>
          <w:rtl/>
        </w:rPr>
        <w:t>ודאי אני לא אכניס סעיף שהפרשנות שלו</w:t>
      </w:r>
      <w:r w:rsidR="004801A1">
        <w:rPr>
          <w:rFonts w:hint="cs"/>
          <w:rtl/>
        </w:rPr>
        <w:t xml:space="preserve"> </w:t>
      </w:r>
      <w:r w:rsidR="009C6B84">
        <w:rPr>
          <w:rFonts w:hint="cs"/>
          <w:rtl/>
        </w:rPr>
        <w:t xml:space="preserve">תגרום לשמיטת השטיח מתחת לכל המטרה של החוק הזה, </w:t>
      </w:r>
      <w:r w:rsidR="001B2431">
        <w:rPr>
          <w:rFonts w:hint="cs"/>
          <w:rtl/>
        </w:rPr>
        <w:t xml:space="preserve">כשהמטרה היא </w:t>
      </w:r>
      <w:r w:rsidR="009C6B84">
        <w:rPr>
          <w:rFonts w:hint="cs"/>
          <w:rtl/>
        </w:rPr>
        <w:t>שיהי</w:t>
      </w:r>
      <w:r w:rsidR="004801A1">
        <w:rPr>
          <w:rFonts w:hint="cs"/>
          <w:rtl/>
        </w:rPr>
        <w:t>ה</w:t>
      </w:r>
      <w:r w:rsidR="009C6B84">
        <w:rPr>
          <w:rFonts w:hint="cs"/>
          <w:rtl/>
        </w:rPr>
        <w:t xml:space="preserve"> </w:t>
      </w:r>
      <w:r w:rsidR="004801A1">
        <w:rPr>
          <w:rFonts w:hint="cs"/>
          <w:rtl/>
        </w:rPr>
        <w:t>יותר קל לבתי דין לחייב תשלו</w:t>
      </w:r>
      <w:r w:rsidR="009C6B84">
        <w:rPr>
          <w:rFonts w:hint="cs"/>
          <w:rtl/>
        </w:rPr>
        <w:t>מי כפיית ציות כדי שיהיו פחות מס</w:t>
      </w:r>
      <w:r w:rsidR="004801A1">
        <w:rPr>
          <w:rFonts w:hint="cs"/>
          <w:rtl/>
        </w:rPr>
        <w:t>ו</w:t>
      </w:r>
      <w:r w:rsidR="009C6B84">
        <w:rPr>
          <w:rFonts w:hint="cs"/>
          <w:rtl/>
        </w:rPr>
        <w:t>ר</w:t>
      </w:r>
      <w:r w:rsidR="004801A1">
        <w:rPr>
          <w:rFonts w:hint="cs"/>
          <w:rtl/>
        </w:rPr>
        <w:t>בי ומסורבות גט. ל</w:t>
      </w:r>
      <w:r w:rsidR="001C006B">
        <w:rPr>
          <w:rFonts w:hint="cs"/>
          <w:rtl/>
        </w:rPr>
        <w:t xml:space="preserve">פעמים אני תוהה לעצמי </w:t>
      </w:r>
      <w:r w:rsidR="009C6B84">
        <w:rPr>
          <w:rFonts w:hint="cs"/>
          <w:rtl/>
        </w:rPr>
        <w:t xml:space="preserve">אם המטרה </w:t>
      </w:r>
      <w:r w:rsidR="004801A1">
        <w:rPr>
          <w:rFonts w:hint="cs"/>
          <w:rtl/>
        </w:rPr>
        <w:t>ה</w:t>
      </w:r>
      <w:r w:rsidR="009C6B84">
        <w:rPr>
          <w:rFonts w:hint="cs"/>
          <w:rtl/>
        </w:rPr>
        <w:t>יא להשפיל את בתי הדין</w:t>
      </w:r>
      <w:r w:rsidR="004801A1">
        <w:rPr>
          <w:rFonts w:hint="cs"/>
          <w:rtl/>
        </w:rPr>
        <w:t xml:space="preserve"> א</w:t>
      </w:r>
      <w:r w:rsidR="009C6B84">
        <w:rPr>
          <w:rFonts w:hint="cs"/>
          <w:rtl/>
        </w:rPr>
        <w:t xml:space="preserve">ו </w:t>
      </w:r>
      <w:r w:rsidR="004801A1">
        <w:rPr>
          <w:rFonts w:hint="cs"/>
          <w:rtl/>
        </w:rPr>
        <w:t>שיה</w:t>
      </w:r>
      <w:r w:rsidR="009C6B84">
        <w:rPr>
          <w:rFonts w:hint="cs"/>
          <w:rtl/>
        </w:rPr>
        <w:t>י</w:t>
      </w:r>
      <w:r w:rsidR="004801A1">
        <w:rPr>
          <w:rFonts w:hint="cs"/>
          <w:rtl/>
        </w:rPr>
        <w:t>ו פחו</w:t>
      </w:r>
      <w:r w:rsidR="009C6B84">
        <w:rPr>
          <w:rFonts w:hint="cs"/>
          <w:rtl/>
        </w:rPr>
        <w:t xml:space="preserve">ת ופחות מסורבי ומסורבות גט. </w:t>
      </w:r>
      <w:bookmarkStart w:id="1448" w:name="_ETM_Q1_8024807"/>
      <w:bookmarkEnd w:id="1448"/>
    </w:p>
    <w:p w:rsidR="004801A1" w:rsidRDefault="004801A1" w:rsidP="006E3230">
      <w:pPr>
        <w:ind w:firstLine="0"/>
        <w:rPr>
          <w:rtl/>
        </w:rPr>
      </w:pPr>
    </w:p>
    <w:p w:rsidR="009C6B84" w:rsidRDefault="009C6B84" w:rsidP="009C6B84">
      <w:pPr>
        <w:pStyle w:val="af9"/>
        <w:keepNext/>
        <w:rPr>
          <w:rtl/>
        </w:rPr>
      </w:pPr>
      <w:bookmarkStart w:id="1449" w:name="_ETM_Q1_8052444"/>
      <w:bookmarkStart w:id="1450" w:name="_ETM_Q1_8052502"/>
      <w:bookmarkStart w:id="1451" w:name="_ETM_Q1_8053544"/>
      <w:bookmarkStart w:id="1452" w:name="ET_guest_ורד_בר_258"/>
      <w:bookmarkEnd w:id="1449"/>
      <w:bookmarkEnd w:id="1450"/>
      <w:bookmarkEnd w:id="1451"/>
      <w:r w:rsidRPr="009C6B84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9C6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:rsidR="009C6B84" w:rsidRDefault="009C6B84" w:rsidP="009C6B84">
      <w:pPr>
        <w:pStyle w:val="KeepWithNext"/>
        <w:rPr>
          <w:rtl/>
        </w:rPr>
      </w:pPr>
    </w:p>
    <w:p w:rsidR="004801A1" w:rsidRDefault="009C6B84" w:rsidP="001C006B">
      <w:pPr>
        <w:rPr>
          <w:rtl/>
        </w:rPr>
      </w:pPr>
      <w:bookmarkStart w:id="1453" w:name="_ETM_Q1_8053923"/>
      <w:bookmarkStart w:id="1454" w:name="_ETM_Q1_8053990"/>
      <w:bookmarkEnd w:id="1453"/>
      <w:bookmarkEnd w:id="1454"/>
      <w:r>
        <w:rPr>
          <w:rFonts w:hint="cs"/>
          <w:rtl/>
        </w:rPr>
        <w:t xml:space="preserve">המטרה </w:t>
      </w:r>
      <w:r w:rsidR="001B2431">
        <w:rPr>
          <w:rFonts w:hint="cs"/>
          <w:rtl/>
        </w:rPr>
        <w:t xml:space="preserve">שלנו היא להביא </w:t>
      </w:r>
      <w:bookmarkStart w:id="1455" w:name="_ETM_Q1_8054207"/>
      <w:bookmarkEnd w:id="1455"/>
      <w:r w:rsidR="001B2431">
        <w:rPr>
          <w:rFonts w:hint="cs"/>
          <w:rtl/>
        </w:rPr>
        <w:t xml:space="preserve">להפחתה במסורבי ובמסורבות גט, </w:t>
      </w:r>
      <w:r w:rsidR="004801A1">
        <w:rPr>
          <w:rFonts w:hint="cs"/>
          <w:rtl/>
        </w:rPr>
        <w:t>אין לנו שום כוונה או מטרה אחרת</w:t>
      </w:r>
      <w:r w:rsidR="001B2431">
        <w:rPr>
          <w:rFonts w:hint="cs"/>
          <w:rtl/>
        </w:rPr>
        <w:t>.</w:t>
      </w:r>
    </w:p>
    <w:p w:rsidR="004801A1" w:rsidRDefault="004801A1" w:rsidP="006E3230">
      <w:pPr>
        <w:ind w:firstLine="0"/>
        <w:rPr>
          <w:rtl/>
        </w:rPr>
      </w:pPr>
    </w:p>
    <w:p w:rsidR="001B2431" w:rsidRDefault="001B2431" w:rsidP="001B2431">
      <w:pPr>
        <w:pStyle w:val="af6"/>
        <w:keepNext/>
        <w:rPr>
          <w:rtl/>
        </w:rPr>
      </w:pPr>
      <w:bookmarkStart w:id="1456" w:name="_ETM_Q1_8066189"/>
      <w:bookmarkStart w:id="1457" w:name="ET_yor_6157_259"/>
      <w:bookmarkEnd w:id="1456"/>
      <w:r w:rsidRPr="001B24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2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1B2431" w:rsidRDefault="001B2431" w:rsidP="001B2431">
      <w:pPr>
        <w:pStyle w:val="KeepWithNext"/>
        <w:rPr>
          <w:rtl/>
        </w:rPr>
      </w:pPr>
    </w:p>
    <w:p w:rsidR="004801A1" w:rsidRDefault="004801A1" w:rsidP="00D22A97">
      <w:pPr>
        <w:ind w:firstLine="0"/>
        <w:rPr>
          <w:rtl/>
        </w:rPr>
      </w:pPr>
      <w:bookmarkStart w:id="1458" w:name="_ETM_Q1_8066591"/>
      <w:bookmarkStart w:id="1459" w:name="_ETM_Q1_8066642"/>
      <w:bookmarkEnd w:id="1458"/>
      <w:bookmarkEnd w:id="1459"/>
      <w:r>
        <w:rPr>
          <w:rtl/>
        </w:rPr>
        <w:tab/>
      </w:r>
      <w:r w:rsidR="001B2431">
        <w:rPr>
          <w:rFonts w:hint="cs"/>
          <w:rtl/>
        </w:rPr>
        <w:t>סעיפים כאלו</w:t>
      </w:r>
      <w:r w:rsidR="001C006B">
        <w:rPr>
          <w:rFonts w:hint="cs"/>
          <w:rtl/>
        </w:rPr>
        <w:t>,</w:t>
      </w:r>
      <w:r>
        <w:rPr>
          <w:rFonts w:hint="cs"/>
          <w:rtl/>
        </w:rPr>
        <w:t xml:space="preserve"> בעיני</w:t>
      </w:r>
      <w:r w:rsidR="001B243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B2431">
        <w:rPr>
          <w:rFonts w:hint="cs"/>
          <w:rtl/>
        </w:rPr>
        <w:t xml:space="preserve">להבנתי גם בעיני </w:t>
      </w:r>
      <w:bookmarkStart w:id="1460" w:name="_ETM_Q1_8074559"/>
      <w:bookmarkEnd w:id="1460"/>
      <w:r w:rsidR="001B2431">
        <w:rPr>
          <w:rFonts w:hint="cs"/>
          <w:rtl/>
        </w:rPr>
        <w:t>הנהלת בתי הדין, עלולים לפגוע במטרה החשובה הזאת של צמצום מספר מסורבי ומס</w:t>
      </w:r>
      <w:r>
        <w:rPr>
          <w:rFonts w:hint="cs"/>
          <w:rtl/>
        </w:rPr>
        <w:t>ו</w:t>
      </w:r>
      <w:r w:rsidR="001B2431">
        <w:rPr>
          <w:rFonts w:hint="cs"/>
          <w:rtl/>
        </w:rPr>
        <w:t>ר</w:t>
      </w:r>
      <w:r>
        <w:rPr>
          <w:rFonts w:hint="cs"/>
          <w:rtl/>
        </w:rPr>
        <w:t xml:space="preserve">בות הגט. </w:t>
      </w:r>
    </w:p>
    <w:p w:rsidR="004801A1" w:rsidRDefault="004801A1" w:rsidP="006E3230">
      <w:pPr>
        <w:ind w:firstLine="0"/>
        <w:rPr>
          <w:rtl/>
        </w:rPr>
      </w:pPr>
    </w:p>
    <w:p w:rsidR="001B2431" w:rsidRDefault="001B2431" w:rsidP="001B2431">
      <w:pPr>
        <w:pStyle w:val="a4"/>
        <w:keepNext/>
        <w:rPr>
          <w:rtl/>
        </w:rPr>
      </w:pPr>
      <w:bookmarkStart w:id="1461" w:name="ET_speaker_דר_גור_בליי_260"/>
      <w:r w:rsidRPr="001B243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B2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1B2431" w:rsidRDefault="001B2431" w:rsidP="001B2431">
      <w:pPr>
        <w:pStyle w:val="KeepWithNext"/>
        <w:rPr>
          <w:rtl/>
        </w:rPr>
      </w:pPr>
    </w:p>
    <w:p w:rsidR="004801A1" w:rsidRDefault="001B2431" w:rsidP="001B2431">
      <w:pPr>
        <w:rPr>
          <w:rtl/>
        </w:rPr>
      </w:pPr>
      <w:r>
        <w:rPr>
          <w:rFonts w:hint="cs"/>
          <w:rtl/>
        </w:rPr>
        <w:t xml:space="preserve">3ג. </w:t>
      </w:r>
      <w:r>
        <w:rPr>
          <w:rFonts w:hint="cs"/>
          <w:rtl/>
        </w:rPr>
        <w:tab/>
        <w:t>(א)</w:t>
      </w:r>
      <w:bookmarkStart w:id="1462" w:name="_ETM_Q1_8084945"/>
      <w:bookmarkEnd w:id="1462"/>
      <w:r>
        <w:rPr>
          <w:rFonts w:hint="cs"/>
          <w:rtl/>
        </w:rPr>
        <w:t xml:space="preserve"> בית הדין רשאי להכריז בצו הגבלת כי הרחקות דרבנו תם יחולו </w:t>
      </w:r>
    </w:p>
    <w:p w:rsidR="004801A1" w:rsidRDefault="001B2431" w:rsidP="006E323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מי שניתן נגדו הצו; לעניין זה, </w:t>
      </w:r>
      <w:bookmarkStart w:id="1463" w:name="_ETM_Q1_8112514"/>
      <w:bookmarkEnd w:id="1463"/>
      <w:r>
        <w:rPr>
          <w:rFonts w:hint="cs"/>
          <w:rtl/>
        </w:rPr>
        <w:t xml:space="preserve">"הרחקות דרבנו תם" </w:t>
      </w:r>
      <w:r>
        <w:rPr>
          <w:rtl/>
        </w:rPr>
        <w:t>–</w:t>
      </w:r>
      <w:r>
        <w:rPr>
          <w:rFonts w:hint="cs"/>
          <w:rtl/>
        </w:rPr>
        <w:t xml:space="preserve"> הרחקות</w:t>
      </w:r>
    </w:p>
    <w:p w:rsidR="001B2431" w:rsidRDefault="001B2431" w:rsidP="006E323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דתיות, חברתיות וכלכליות שמטיל בית </w:t>
      </w:r>
      <w:bookmarkStart w:id="1464" w:name="_ETM_Q1_8115815"/>
      <w:bookmarkEnd w:id="1464"/>
      <w:r>
        <w:rPr>
          <w:rFonts w:hint="cs"/>
          <w:rtl/>
        </w:rPr>
        <w:t xml:space="preserve">הדין על פי דין תורה בשל </w:t>
      </w:r>
    </w:p>
    <w:p w:rsidR="001B2431" w:rsidRDefault="001B2431" w:rsidP="006E323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סרבנות גט, ובכלל זה </w:t>
      </w:r>
      <w:bookmarkStart w:id="1465" w:name="_ETM_Q1_8119218"/>
      <w:bookmarkEnd w:id="1465"/>
      <w:r>
        <w:rPr>
          <w:rFonts w:hint="cs"/>
          <w:rtl/>
        </w:rPr>
        <w:t xml:space="preserve">לעניין צירופו למניין, שיחה עימו, משא </w:t>
      </w:r>
    </w:p>
    <w:p w:rsidR="001B2431" w:rsidRDefault="001B2431" w:rsidP="006E3230">
      <w:pPr>
        <w:ind w:firstLine="0"/>
        <w:rPr>
          <w:rtl/>
        </w:rPr>
      </w:pPr>
      <w:bookmarkStart w:id="1466" w:name="_ETM_Q1_8122039"/>
      <w:bookmarkStart w:id="1467" w:name="_ETM_Q1_8122103"/>
      <w:bookmarkEnd w:id="1466"/>
      <w:bookmarkEnd w:id="146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ומתן עימו, אירוחו, </w:t>
      </w:r>
      <w:bookmarkStart w:id="1468" w:name="_ETM_Q1_8122277"/>
      <w:bookmarkEnd w:id="1468"/>
      <w:r>
        <w:rPr>
          <w:rFonts w:hint="cs"/>
          <w:rtl/>
        </w:rPr>
        <w:t xml:space="preserve">ביקורו בחוליו וכדומה. </w:t>
      </w:r>
    </w:p>
    <w:p w:rsidR="001B2431" w:rsidRDefault="001B2431" w:rsidP="006E3230">
      <w:pPr>
        <w:ind w:firstLine="0"/>
        <w:rPr>
          <w:rtl/>
        </w:rPr>
      </w:pPr>
    </w:p>
    <w:p w:rsidR="00DC326E" w:rsidRDefault="00DC326E" w:rsidP="00DC326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הכרזה לפי סעיף קטן (א)</w:t>
      </w:r>
      <w:bookmarkStart w:id="1469" w:name="_ETM_Q1_8129680"/>
      <w:bookmarkEnd w:id="1469"/>
      <w:r>
        <w:rPr>
          <w:rFonts w:hint="cs"/>
          <w:rtl/>
        </w:rPr>
        <w:t xml:space="preserve"> לא תהי הבת אכיפה כלפי צד שלישי</w:t>
      </w:r>
      <w:bookmarkStart w:id="1470" w:name="_ETM_Q1_8128942"/>
      <w:bookmarkStart w:id="1471" w:name="_ETM_Q1_8129002"/>
      <w:bookmarkEnd w:id="1470"/>
      <w:bookmarkEnd w:id="1471"/>
      <w:r>
        <w:rPr>
          <w:rFonts w:hint="cs"/>
          <w:rtl/>
        </w:rPr>
        <w:t xml:space="preserve">, </w:t>
      </w:r>
    </w:p>
    <w:p w:rsidR="00DC326E" w:rsidRDefault="00DC326E" w:rsidP="00DC326E">
      <w:pPr>
        <w:ind w:firstLine="0"/>
        <w:rPr>
          <w:rtl/>
        </w:rPr>
      </w:pPr>
      <w:bookmarkStart w:id="1472" w:name="_ETM_Q1_8127963"/>
      <w:bookmarkStart w:id="1473" w:name="_ETM_Q1_8128014"/>
      <w:bookmarkEnd w:id="1472"/>
      <w:bookmarkEnd w:id="147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וסעיף </w:t>
      </w:r>
      <w:bookmarkStart w:id="1474" w:name="_ETM_Q1_8123994"/>
      <w:bookmarkEnd w:id="1474"/>
      <w:r>
        <w:rPr>
          <w:rFonts w:hint="cs"/>
          <w:rtl/>
        </w:rPr>
        <w:t xml:space="preserve">7א לחוק בתי דין דתיים (כפיית ציות ודרכי דיון), התשט"ז </w:t>
      </w:r>
      <w:bookmarkStart w:id="1475" w:name="_ETM_Q1_8134275"/>
      <w:bookmarkEnd w:id="1475"/>
      <w:r>
        <w:rPr>
          <w:rtl/>
        </w:rPr>
        <w:t>–</w:t>
      </w:r>
    </w:p>
    <w:p w:rsidR="00DC326E" w:rsidRDefault="00DC326E" w:rsidP="00DC326E">
      <w:pPr>
        <w:ind w:firstLine="0"/>
        <w:rPr>
          <w:rtl/>
        </w:rPr>
      </w:pPr>
      <w:bookmarkStart w:id="1476" w:name="_ETM_Q1_8134685"/>
      <w:bookmarkStart w:id="1477" w:name="_ETM_Q1_8134792"/>
      <w:bookmarkEnd w:id="1476"/>
      <w:bookmarkEnd w:id="147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1956, לא יחול כלפי צד שלישי כאמור.</w:t>
      </w:r>
      <w:bookmarkStart w:id="1478" w:name="_ETM_Q1_8137079"/>
      <w:bookmarkStart w:id="1479" w:name="_ETM_Q1_8137135"/>
      <w:bookmarkStart w:id="1480" w:name="_ETM_Q1_8137517"/>
      <w:bookmarkEnd w:id="1478"/>
      <w:bookmarkEnd w:id="1479"/>
      <w:bookmarkEnd w:id="1480"/>
    </w:p>
    <w:p w:rsidR="00DC326E" w:rsidRDefault="00DC326E" w:rsidP="00DC326E">
      <w:pPr>
        <w:ind w:firstLine="0"/>
        <w:rPr>
          <w:rtl/>
        </w:rPr>
      </w:pPr>
      <w:bookmarkStart w:id="1481" w:name="_ETM_Q1_8137578"/>
      <w:bookmarkStart w:id="1482" w:name="_ETM_Q1_8137898"/>
      <w:bookmarkEnd w:id="1481"/>
      <w:bookmarkEnd w:id="1482"/>
    </w:p>
    <w:p w:rsidR="00DC326E" w:rsidRDefault="00DC648E" w:rsidP="00DC326E">
      <w:pPr>
        <w:ind w:firstLine="0"/>
        <w:rPr>
          <w:rtl/>
        </w:rPr>
      </w:pPr>
      <w:bookmarkStart w:id="1483" w:name="_ETM_Q1_8137949"/>
      <w:bookmarkEnd w:id="148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הכרזה לפי סעיף </w:t>
      </w:r>
      <w:bookmarkStart w:id="1484" w:name="_ETM_Q1_8133129"/>
      <w:bookmarkEnd w:id="1484"/>
      <w:r>
        <w:rPr>
          <w:rFonts w:hint="cs"/>
          <w:rtl/>
        </w:rPr>
        <w:t xml:space="preserve">קטן (א) לא תהווה עילה להפרת חוזה שנכרת </w:t>
      </w:r>
      <w:bookmarkStart w:id="1485" w:name="_ETM_Q1_8143578"/>
      <w:bookmarkStart w:id="1486" w:name="_ETM_Q1_8143948"/>
      <w:bookmarkEnd w:id="1485"/>
      <w:bookmarkEnd w:id="1486"/>
    </w:p>
    <w:p w:rsidR="00DC648E" w:rsidRDefault="00DC648E" w:rsidP="00DC326E">
      <w:pPr>
        <w:ind w:firstLine="0"/>
        <w:rPr>
          <w:rtl/>
        </w:rPr>
      </w:pPr>
      <w:bookmarkStart w:id="1487" w:name="_ETM_Q1_8144002"/>
      <w:bookmarkEnd w:id="148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בין מי שניתן נגדו הצו לבין צד שלישי קודם למועד </w:t>
      </w:r>
      <w:bookmarkStart w:id="1488" w:name="_ETM_Q1_8141505"/>
      <w:bookmarkEnd w:id="1488"/>
      <w:r>
        <w:rPr>
          <w:rFonts w:hint="cs"/>
          <w:rtl/>
        </w:rPr>
        <w:t>ההכרזה."</w:t>
      </w:r>
    </w:p>
    <w:p w:rsidR="004801A1" w:rsidRDefault="004801A1" w:rsidP="006E3230">
      <w:pPr>
        <w:ind w:firstLine="0"/>
        <w:rPr>
          <w:rtl/>
        </w:rPr>
      </w:pPr>
    </w:p>
    <w:p w:rsidR="00DC648E" w:rsidRDefault="00DC648E" w:rsidP="00DC648E">
      <w:pPr>
        <w:pStyle w:val="af9"/>
        <w:keepNext/>
        <w:rPr>
          <w:rtl/>
        </w:rPr>
      </w:pPr>
      <w:r w:rsidRPr="00DC648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C6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C648E" w:rsidRDefault="00DC648E" w:rsidP="00DC648E">
      <w:pPr>
        <w:pStyle w:val="KeepWithNext"/>
        <w:rPr>
          <w:rtl/>
        </w:rPr>
      </w:pPr>
    </w:p>
    <w:p w:rsidR="004801A1" w:rsidRDefault="004801A1" w:rsidP="00D439B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הסעיף הז</w:t>
      </w:r>
      <w:r w:rsidR="00DC648E">
        <w:rPr>
          <w:rFonts w:hint="cs"/>
          <w:rtl/>
        </w:rPr>
        <w:t>ה הוא יי</w:t>
      </w:r>
      <w:r>
        <w:rPr>
          <w:rFonts w:hint="cs"/>
          <w:rtl/>
        </w:rPr>
        <w:t>ש</w:t>
      </w:r>
      <w:r w:rsidR="00DC648E">
        <w:rPr>
          <w:rFonts w:hint="cs"/>
          <w:rtl/>
        </w:rPr>
        <w:t>ו</w:t>
      </w:r>
      <w:r>
        <w:rPr>
          <w:rFonts w:hint="cs"/>
          <w:rtl/>
        </w:rPr>
        <w:t xml:space="preserve">ם מאוד יפה של </w:t>
      </w:r>
      <w:r w:rsidR="00D439B1">
        <w:rPr>
          <w:rFonts w:hint="cs"/>
          <w:rtl/>
        </w:rPr>
        <w:t>פסק דין מאוד ארוך של בית המשפט העליון</w:t>
      </w:r>
      <w:r w:rsidR="001C006B">
        <w:rPr>
          <w:rFonts w:hint="cs"/>
          <w:rtl/>
        </w:rPr>
        <w:t>,</w:t>
      </w:r>
      <w:r>
        <w:rPr>
          <w:rFonts w:hint="cs"/>
          <w:rtl/>
        </w:rPr>
        <w:t xml:space="preserve"> שמאפ</w:t>
      </w:r>
      <w:r w:rsidR="00D439B1">
        <w:rPr>
          <w:rFonts w:hint="cs"/>
          <w:rtl/>
        </w:rPr>
        <w:t>שר הטלת סנקציות חברתיות מאוד יע</w:t>
      </w:r>
      <w:r>
        <w:rPr>
          <w:rFonts w:hint="cs"/>
          <w:rtl/>
        </w:rPr>
        <w:t>י</w:t>
      </w:r>
      <w:r w:rsidR="00D439B1">
        <w:rPr>
          <w:rFonts w:hint="cs"/>
          <w:rtl/>
        </w:rPr>
        <w:t xml:space="preserve">לות כאשר אנחנו </w:t>
      </w:r>
      <w:r>
        <w:rPr>
          <w:rFonts w:hint="cs"/>
          <w:rtl/>
        </w:rPr>
        <w:t>מ</w:t>
      </w:r>
      <w:r w:rsidR="00D439B1">
        <w:rPr>
          <w:rFonts w:hint="cs"/>
          <w:rtl/>
        </w:rPr>
        <w:t>ד</w:t>
      </w:r>
      <w:r>
        <w:rPr>
          <w:rFonts w:hint="cs"/>
          <w:rtl/>
        </w:rPr>
        <w:t>ברים על מ</w:t>
      </w:r>
      <w:r w:rsidR="00D439B1">
        <w:rPr>
          <w:rFonts w:hint="cs"/>
          <w:rtl/>
        </w:rPr>
        <w:t>קומות שהם מ</w:t>
      </w:r>
      <w:r>
        <w:rPr>
          <w:rFonts w:hint="cs"/>
          <w:rtl/>
        </w:rPr>
        <w:t>חוץ לישראל ש</w:t>
      </w:r>
      <w:r w:rsidR="00D439B1">
        <w:rPr>
          <w:rFonts w:hint="cs"/>
          <w:rtl/>
        </w:rPr>
        <w:t xml:space="preserve">בהם </w:t>
      </w:r>
      <w:r>
        <w:rPr>
          <w:rFonts w:hint="cs"/>
          <w:rtl/>
        </w:rPr>
        <w:t>אין לנו אפשרות להטיל</w:t>
      </w:r>
      <w:r w:rsidR="00D439B1">
        <w:rPr>
          <w:rFonts w:hint="cs"/>
          <w:rtl/>
        </w:rPr>
        <w:t xml:space="preserve"> </w:t>
      </w:r>
      <w:r>
        <w:rPr>
          <w:rFonts w:hint="cs"/>
          <w:rtl/>
        </w:rPr>
        <w:t>את שאר הסנקציות</w:t>
      </w:r>
      <w:r w:rsidR="00941F6E">
        <w:rPr>
          <w:rFonts w:hint="cs"/>
          <w:rtl/>
        </w:rPr>
        <w:t>.</w:t>
      </w:r>
    </w:p>
    <w:p w:rsidR="004801A1" w:rsidRDefault="004801A1" w:rsidP="006E3230">
      <w:pPr>
        <w:ind w:firstLine="0"/>
        <w:rPr>
          <w:rtl/>
        </w:rPr>
      </w:pPr>
    </w:p>
    <w:p w:rsidR="00941F6E" w:rsidRDefault="00941F6E" w:rsidP="00941F6E">
      <w:pPr>
        <w:pStyle w:val="af6"/>
        <w:keepNext/>
        <w:rPr>
          <w:rtl/>
        </w:rPr>
      </w:pPr>
      <w:bookmarkStart w:id="1489" w:name="_ETM_Q1_8173572"/>
      <w:bookmarkStart w:id="1490" w:name="ET_yor_6157_262"/>
      <w:bookmarkEnd w:id="1489"/>
      <w:r w:rsidRPr="00941F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1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941F6E" w:rsidRDefault="00941F6E" w:rsidP="00941F6E">
      <w:pPr>
        <w:pStyle w:val="KeepWithNext"/>
        <w:rPr>
          <w:rtl/>
        </w:rPr>
      </w:pPr>
    </w:p>
    <w:p w:rsidR="004801A1" w:rsidRDefault="004801A1" w:rsidP="00941F6E">
      <w:pPr>
        <w:ind w:firstLine="0"/>
        <w:rPr>
          <w:rtl/>
        </w:rPr>
      </w:pPr>
      <w:bookmarkStart w:id="1491" w:name="_ETM_Q1_8174039"/>
      <w:bookmarkStart w:id="1492" w:name="_ETM_Q1_8174091"/>
      <w:bookmarkEnd w:id="1491"/>
      <w:bookmarkEnd w:id="1492"/>
      <w:r>
        <w:rPr>
          <w:rtl/>
        </w:rPr>
        <w:tab/>
      </w:r>
      <w:r>
        <w:rPr>
          <w:rFonts w:hint="cs"/>
          <w:rtl/>
        </w:rPr>
        <w:t xml:space="preserve">מה זה </w:t>
      </w:r>
      <w:r w:rsidR="00941F6E">
        <w:rPr>
          <w:rFonts w:hint="cs"/>
          <w:rtl/>
        </w:rPr>
        <w:t>"</w:t>
      </w:r>
      <w:r>
        <w:rPr>
          <w:rFonts w:hint="cs"/>
          <w:rtl/>
        </w:rPr>
        <w:t>לא תהיה בת אכיפה כלפי צד שלישי</w:t>
      </w:r>
      <w:r w:rsidR="00941F6E">
        <w:rPr>
          <w:rFonts w:hint="cs"/>
          <w:rtl/>
        </w:rPr>
        <w:t>"?</w:t>
      </w:r>
    </w:p>
    <w:p w:rsidR="004801A1" w:rsidRDefault="004801A1" w:rsidP="006E3230">
      <w:pPr>
        <w:ind w:firstLine="0"/>
        <w:rPr>
          <w:rtl/>
        </w:rPr>
      </w:pPr>
    </w:p>
    <w:p w:rsidR="00941F6E" w:rsidRDefault="00941F6E" w:rsidP="00941F6E">
      <w:pPr>
        <w:pStyle w:val="af9"/>
        <w:keepNext/>
        <w:rPr>
          <w:rtl/>
        </w:rPr>
      </w:pPr>
      <w:bookmarkStart w:id="1493" w:name="ET_guest_רפי_רכס_263"/>
      <w:r w:rsidRPr="00941F6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41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941F6E" w:rsidRDefault="00941F6E" w:rsidP="00941F6E">
      <w:pPr>
        <w:pStyle w:val="KeepWithNext"/>
        <w:rPr>
          <w:rtl/>
        </w:rPr>
      </w:pPr>
    </w:p>
    <w:p w:rsidR="004801A1" w:rsidRDefault="00493450" w:rsidP="00067CFF">
      <w:pPr>
        <w:rPr>
          <w:rtl/>
        </w:rPr>
      </w:pPr>
      <w:r>
        <w:rPr>
          <w:rFonts w:hint="cs"/>
          <w:rtl/>
        </w:rPr>
        <w:t xml:space="preserve">אחד העקרונות החשובים בהרחקות זה </w:t>
      </w:r>
      <w:r w:rsidR="004801A1">
        <w:rPr>
          <w:rFonts w:hint="cs"/>
          <w:rtl/>
        </w:rPr>
        <w:t xml:space="preserve">שהפנייה אל הציבור </w:t>
      </w:r>
      <w:r>
        <w:rPr>
          <w:rFonts w:hint="cs"/>
          <w:rtl/>
        </w:rPr>
        <w:t>היא לא כצו של בית משפט.</w:t>
      </w:r>
    </w:p>
    <w:p w:rsidR="004801A1" w:rsidRDefault="004801A1" w:rsidP="006E3230">
      <w:pPr>
        <w:ind w:firstLine="0"/>
        <w:rPr>
          <w:rtl/>
        </w:rPr>
      </w:pPr>
    </w:p>
    <w:p w:rsidR="00493450" w:rsidRDefault="00493450" w:rsidP="00493450">
      <w:pPr>
        <w:pStyle w:val="af6"/>
        <w:keepNext/>
        <w:rPr>
          <w:rtl/>
          <w:lang w:val="en-GB"/>
        </w:rPr>
      </w:pPr>
      <w:bookmarkStart w:id="1494" w:name="_ETM_Q1_8179427"/>
      <w:bookmarkStart w:id="1495" w:name="ET_yor_6157_260"/>
      <w:bookmarkEnd w:id="1494"/>
      <w:r w:rsidRPr="004934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שמחה רוטמן:</w:t>
      </w:r>
      <w:r w:rsidRPr="004934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5"/>
    </w:p>
    <w:p w:rsidR="00493450" w:rsidRDefault="00493450" w:rsidP="00493450">
      <w:pPr>
        <w:pStyle w:val="KeepWithNext"/>
        <w:rPr>
          <w:rtl/>
          <w:lang w:val="en-GB"/>
        </w:rPr>
      </w:pPr>
    </w:p>
    <w:p w:rsidR="004801A1" w:rsidRDefault="004801A1" w:rsidP="00067CFF">
      <w:pPr>
        <w:ind w:firstLine="0"/>
        <w:rPr>
          <w:rtl/>
        </w:rPr>
      </w:pPr>
      <w:bookmarkStart w:id="1496" w:name="_ETM_Q1_8180357"/>
      <w:bookmarkStart w:id="1497" w:name="_ETM_Q1_8180396"/>
      <w:bookmarkEnd w:id="1496"/>
      <w:bookmarkEnd w:id="1497"/>
      <w:r>
        <w:rPr>
          <w:rtl/>
        </w:rPr>
        <w:tab/>
      </w:r>
      <w:r w:rsidR="00493450">
        <w:rPr>
          <w:rFonts w:hint="cs"/>
          <w:rtl/>
        </w:rPr>
        <w:t>ברור ל</w:t>
      </w:r>
      <w:r>
        <w:rPr>
          <w:rFonts w:hint="cs"/>
          <w:rtl/>
        </w:rPr>
        <w:t>י ש</w:t>
      </w:r>
      <w:r w:rsidR="00493450">
        <w:rPr>
          <w:rFonts w:hint="cs"/>
          <w:rtl/>
        </w:rPr>
        <w:t xml:space="preserve">אנחנו לא רוצים </w:t>
      </w:r>
      <w:bookmarkStart w:id="1498" w:name="_ETM_Q1_8195952"/>
      <w:bookmarkEnd w:id="1498"/>
      <w:r w:rsidR="00067CFF">
        <w:rPr>
          <w:rFonts w:hint="cs"/>
          <w:rtl/>
        </w:rPr>
        <w:t>שיאכפו כלפי צד שלישי, אבל</w:t>
      </w:r>
      <w:r w:rsidR="00493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עדיין מנסה </w:t>
      </w:r>
      <w:r w:rsidR="00493450">
        <w:rPr>
          <w:rFonts w:hint="cs"/>
          <w:rtl/>
        </w:rPr>
        <w:t xml:space="preserve">להבין איך אוכפים </w:t>
      </w:r>
      <w:bookmarkStart w:id="1499" w:name="_ETM_Q1_8196102"/>
      <w:bookmarkEnd w:id="1499"/>
      <w:r w:rsidR="00493450">
        <w:rPr>
          <w:rFonts w:hint="cs"/>
          <w:rtl/>
        </w:rPr>
        <w:t xml:space="preserve">כלפי צד ראשון </w:t>
      </w:r>
      <w:r w:rsidR="00067CFF">
        <w:rPr>
          <w:rFonts w:hint="cs"/>
          <w:rtl/>
        </w:rPr>
        <w:t>א</w:t>
      </w:r>
      <w:r w:rsidR="00493450">
        <w:rPr>
          <w:rFonts w:hint="cs"/>
          <w:rtl/>
        </w:rPr>
        <w:t>ו</w:t>
      </w:r>
      <w:r w:rsidR="00067CFF">
        <w:rPr>
          <w:rFonts w:hint="cs"/>
          <w:rtl/>
        </w:rPr>
        <w:t xml:space="preserve"> </w:t>
      </w:r>
      <w:r w:rsidR="00493450">
        <w:rPr>
          <w:rFonts w:hint="cs"/>
          <w:rtl/>
        </w:rPr>
        <w:t xml:space="preserve">שני. </w:t>
      </w:r>
      <w:r>
        <w:rPr>
          <w:rFonts w:hint="cs"/>
          <w:rtl/>
        </w:rPr>
        <w:t xml:space="preserve"> </w:t>
      </w:r>
    </w:p>
    <w:p w:rsidR="004801A1" w:rsidRDefault="004801A1" w:rsidP="006E3230">
      <w:pPr>
        <w:ind w:firstLine="0"/>
        <w:rPr>
          <w:rtl/>
        </w:rPr>
      </w:pPr>
    </w:p>
    <w:p w:rsidR="00067CFF" w:rsidRDefault="00067CFF" w:rsidP="00067CFF">
      <w:pPr>
        <w:pStyle w:val="af9"/>
        <w:keepNext/>
        <w:rPr>
          <w:rtl/>
        </w:rPr>
      </w:pPr>
      <w:bookmarkStart w:id="1500" w:name="_ETM_Q1_8203912"/>
      <w:bookmarkStart w:id="1501" w:name="ET_guest_רפי_רכס_261"/>
      <w:bookmarkEnd w:id="1500"/>
      <w:r w:rsidRPr="00067CFF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67C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1"/>
    </w:p>
    <w:p w:rsidR="00067CFF" w:rsidRDefault="00067CFF" w:rsidP="00067CFF">
      <w:pPr>
        <w:pStyle w:val="KeepWithNext"/>
        <w:rPr>
          <w:rtl/>
        </w:rPr>
      </w:pPr>
    </w:p>
    <w:p w:rsidR="00067CFF" w:rsidRPr="00067CFF" w:rsidRDefault="00067CFF" w:rsidP="00067CFF">
      <w:pPr>
        <w:rPr>
          <w:rtl/>
        </w:rPr>
      </w:pPr>
      <w:bookmarkStart w:id="1502" w:name="_ETM_Q1_8204504"/>
      <w:bookmarkStart w:id="1503" w:name="_ETM_Q1_8204588"/>
      <w:bookmarkEnd w:id="1502"/>
      <w:bookmarkEnd w:id="1503"/>
      <w:r>
        <w:rPr>
          <w:rFonts w:hint="cs"/>
          <w:rtl/>
        </w:rPr>
        <w:t>אין אכיפה.</w:t>
      </w:r>
    </w:p>
    <w:p w:rsidR="004801A1" w:rsidRDefault="004801A1" w:rsidP="006E3230">
      <w:pPr>
        <w:ind w:firstLine="0"/>
        <w:rPr>
          <w:rtl/>
        </w:rPr>
      </w:pPr>
    </w:p>
    <w:p w:rsidR="00067CFF" w:rsidRDefault="00067CFF" w:rsidP="00067CFF">
      <w:pPr>
        <w:pStyle w:val="af6"/>
        <w:keepNext/>
        <w:rPr>
          <w:rtl/>
        </w:rPr>
      </w:pPr>
      <w:bookmarkStart w:id="1504" w:name="_ETM_Q1_8220283"/>
      <w:bookmarkStart w:id="1505" w:name="_ETM_Q1_8220909"/>
      <w:bookmarkStart w:id="1506" w:name="_ETM_Q1_8220967"/>
      <w:bookmarkStart w:id="1507" w:name="_ETM_Q1_8223560"/>
      <w:bookmarkStart w:id="1508" w:name="_ETM_Q1_8230254"/>
      <w:bookmarkStart w:id="1509" w:name="_ETM_Q1_8230790"/>
      <w:bookmarkStart w:id="1510" w:name="_ETM_Q1_8230860"/>
      <w:bookmarkStart w:id="1511" w:name="_ETM_Q1_8237316"/>
      <w:bookmarkStart w:id="1512" w:name="_ETM_Q1_8237781"/>
      <w:bookmarkStart w:id="1513" w:name="_ETM_Q1_8237867"/>
      <w:bookmarkStart w:id="1514" w:name="_ETM_Q1_8255337"/>
      <w:bookmarkStart w:id="1515" w:name="_ETM_Q1_8255837"/>
      <w:bookmarkStart w:id="1516" w:name="_ETM_Q1_8255909"/>
      <w:bookmarkStart w:id="1517" w:name="_ETM_Q1_8263409"/>
      <w:bookmarkStart w:id="1518" w:name="ET_yor_6157_266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r w:rsidRPr="00067C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7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067CFF" w:rsidRDefault="00067CFF" w:rsidP="00067CFF">
      <w:pPr>
        <w:pStyle w:val="KeepWithNext"/>
        <w:rPr>
          <w:rtl/>
        </w:rPr>
      </w:pPr>
    </w:p>
    <w:p w:rsidR="004801A1" w:rsidRDefault="004801A1" w:rsidP="00CF5385">
      <w:pPr>
        <w:ind w:firstLine="0"/>
        <w:rPr>
          <w:rtl/>
        </w:rPr>
      </w:pPr>
      <w:bookmarkStart w:id="1519" w:name="_ETM_Q1_8263936"/>
      <w:bookmarkStart w:id="1520" w:name="_ETM_Q1_8264009"/>
      <w:bookmarkEnd w:id="1519"/>
      <w:bookmarkEnd w:id="1520"/>
      <w:r>
        <w:rPr>
          <w:rtl/>
        </w:rPr>
        <w:tab/>
      </w:r>
      <w:r w:rsidR="00CF5385">
        <w:rPr>
          <w:rFonts w:hint="cs"/>
          <w:rtl/>
        </w:rPr>
        <w:t>האם אני יכול להגיד לו</w:t>
      </w:r>
      <w:r w:rsidR="001C00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4CCD">
        <w:rPr>
          <w:rFonts w:hint="cs"/>
          <w:rtl/>
        </w:rPr>
        <w:t>"</w:t>
      </w:r>
      <w:r>
        <w:rPr>
          <w:rFonts w:hint="cs"/>
          <w:rtl/>
        </w:rPr>
        <w:t>לך אסור להצטרף למניין</w:t>
      </w:r>
      <w:r w:rsidR="00064CCD">
        <w:rPr>
          <w:rFonts w:hint="cs"/>
          <w:rtl/>
        </w:rPr>
        <w:t>"</w:t>
      </w:r>
      <w:r w:rsidR="00CF5385">
        <w:rPr>
          <w:rFonts w:hint="cs"/>
          <w:rtl/>
        </w:rPr>
        <w:t>?</w:t>
      </w:r>
    </w:p>
    <w:p w:rsidR="004801A1" w:rsidRDefault="004801A1" w:rsidP="006E3230">
      <w:pPr>
        <w:ind w:firstLine="0"/>
        <w:rPr>
          <w:rtl/>
        </w:rPr>
      </w:pPr>
    </w:p>
    <w:p w:rsidR="00CF5385" w:rsidRDefault="00CF5385" w:rsidP="00CF5385">
      <w:pPr>
        <w:pStyle w:val="af9"/>
        <w:keepNext/>
        <w:rPr>
          <w:rtl/>
        </w:rPr>
      </w:pPr>
      <w:bookmarkStart w:id="1521" w:name="_ETM_Q1_8314716"/>
      <w:bookmarkStart w:id="1522" w:name="ET_guest_618827_267"/>
      <w:bookmarkEnd w:id="1521"/>
      <w:r w:rsidRPr="00CF5385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F5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:rsidR="00CF5385" w:rsidRDefault="00CF5385" w:rsidP="00CF5385">
      <w:pPr>
        <w:pStyle w:val="KeepWithNext"/>
        <w:rPr>
          <w:rtl/>
        </w:rPr>
      </w:pPr>
    </w:p>
    <w:p w:rsidR="004801A1" w:rsidRDefault="004801A1" w:rsidP="00CF5385">
      <w:pPr>
        <w:rPr>
          <w:rtl/>
        </w:rPr>
      </w:pPr>
      <w:bookmarkStart w:id="1523" w:name="_ETM_Q1_8315238"/>
      <w:bookmarkStart w:id="1524" w:name="_ETM_Q1_8315304"/>
      <w:bookmarkEnd w:id="1523"/>
      <w:bookmarkEnd w:id="1524"/>
      <w:r>
        <w:rPr>
          <w:rFonts w:hint="cs"/>
          <w:rtl/>
        </w:rPr>
        <w:t xml:space="preserve">זו </w:t>
      </w:r>
      <w:r w:rsidR="00CF5385">
        <w:rPr>
          <w:rFonts w:hint="cs"/>
          <w:rtl/>
        </w:rPr>
        <w:t xml:space="preserve">מהות הלכתית ומהותית כלפי </w:t>
      </w:r>
      <w:bookmarkStart w:id="1525" w:name="_ETM_Q1_8320302"/>
      <w:bookmarkEnd w:id="1525"/>
      <w:r w:rsidR="00CF5385">
        <w:rPr>
          <w:rFonts w:hint="cs"/>
          <w:rtl/>
        </w:rPr>
        <w:t xml:space="preserve">הסביבה, </w:t>
      </w:r>
      <w:r>
        <w:rPr>
          <w:rFonts w:hint="cs"/>
          <w:rtl/>
        </w:rPr>
        <w:t xml:space="preserve">לא כלפי הסרבן. </w:t>
      </w:r>
    </w:p>
    <w:p w:rsidR="004801A1" w:rsidRDefault="004801A1" w:rsidP="006E3230">
      <w:pPr>
        <w:ind w:firstLine="0"/>
        <w:rPr>
          <w:rtl/>
        </w:rPr>
      </w:pPr>
    </w:p>
    <w:p w:rsidR="00CF5385" w:rsidRDefault="00CF5385" w:rsidP="00CF5385">
      <w:pPr>
        <w:pStyle w:val="af6"/>
        <w:keepNext/>
        <w:rPr>
          <w:rtl/>
        </w:rPr>
      </w:pPr>
      <w:bookmarkStart w:id="1526" w:name="ET_yor_6157_268"/>
      <w:r w:rsidRPr="00CF53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CF5385" w:rsidRDefault="00CF5385" w:rsidP="00CF5385">
      <w:pPr>
        <w:pStyle w:val="KeepWithNext"/>
        <w:rPr>
          <w:rtl/>
        </w:rPr>
      </w:pPr>
    </w:p>
    <w:p w:rsidR="004801A1" w:rsidRDefault="004801A1" w:rsidP="00CF5385">
      <w:pPr>
        <w:ind w:firstLine="0"/>
        <w:rPr>
          <w:rtl/>
        </w:rPr>
      </w:pPr>
      <w:r>
        <w:rPr>
          <w:rtl/>
        </w:rPr>
        <w:tab/>
      </w:r>
      <w:r w:rsidR="00CF5385">
        <w:rPr>
          <w:rFonts w:hint="cs"/>
          <w:rtl/>
        </w:rPr>
        <w:t>ולכן התשובה היא שהן לא בנות אכיפ</w:t>
      </w:r>
      <w:bookmarkStart w:id="1527" w:name="_ETM_Q1_8329326"/>
      <w:bookmarkEnd w:id="1527"/>
      <w:r w:rsidR="00CF5385">
        <w:rPr>
          <w:rFonts w:hint="cs"/>
          <w:rtl/>
        </w:rPr>
        <w:t xml:space="preserve">ה לא רק כלפי צד שלישי. </w:t>
      </w:r>
      <w:r>
        <w:rPr>
          <w:rFonts w:hint="cs"/>
          <w:rtl/>
        </w:rPr>
        <w:t xml:space="preserve"> </w:t>
      </w:r>
    </w:p>
    <w:p w:rsidR="004801A1" w:rsidRDefault="004801A1" w:rsidP="006E3230">
      <w:pPr>
        <w:ind w:firstLine="0"/>
        <w:rPr>
          <w:rtl/>
        </w:rPr>
      </w:pPr>
    </w:p>
    <w:p w:rsidR="00CF5385" w:rsidRDefault="00CF5385" w:rsidP="00CF5385">
      <w:pPr>
        <w:pStyle w:val="af9"/>
        <w:keepNext/>
        <w:rPr>
          <w:rtl/>
        </w:rPr>
      </w:pPr>
      <w:bookmarkStart w:id="1528" w:name="_ETM_Q1_8344763"/>
      <w:bookmarkStart w:id="1529" w:name="ET_guest_618827_269"/>
      <w:bookmarkEnd w:id="1528"/>
      <w:r w:rsidRPr="00CF5385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F5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CF5385" w:rsidRDefault="00CF5385" w:rsidP="00CF5385">
      <w:pPr>
        <w:pStyle w:val="KeepWithNext"/>
        <w:rPr>
          <w:rtl/>
        </w:rPr>
      </w:pPr>
    </w:p>
    <w:p w:rsidR="004801A1" w:rsidRDefault="00CF5385" w:rsidP="00CF5385">
      <w:pPr>
        <w:rPr>
          <w:rtl/>
        </w:rPr>
      </w:pPr>
      <w:bookmarkStart w:id="1530" w:name="_ETM_Q1_8345279"/>
      <w:bookmarkStart w:id="1531" w:name="_ETM_Q1_8345349"/>
      <w:bookmarkEnd w:id="1530"/>
      <w:bookmarkEnd w:id="1531"/>
      <w:r>
        <w:rPr>
          <w:rFonts w:hint="cs"/>
          <w:rtl/>
        </w:rPr>
        <w:t>ה</w:t>
      </w:r>
      <w:r w:rsidR="004801A1">
        <w:rPr>
          <w:rFonts w:hint="cs"/>
          <w:rtl/>
        </w:rPr>
        <w:t>ר</w:t>
      </w:r>
      <w:r>
        <w:rPr>
          <w:rFonts w:hint="cs"/>
          <w:rtl/>
        </w:rPr>
        <w:t>חקות דר</w:t>
      </w:r>
      <w:r w:rsidR="004801A1">
        <w:rPr>
          <w:rFonts w:hint="cs"/>
          <w:rtl/>
        </w:rPr>
        <w:t xml:space="preserve">בנו תם </w:t>
      </w:r>
      <w:r>
        <w:rPr>
          <w:rFonts w:hint="cs"/>
          <w:rtl/>
        </w:rPr>
        <w:t xml:space="preserve">היו בקהילות </w:t>
      </w:r>
      <w:bookmarkStart w:id="1532" w:name="_ETM_Q1_8366307"/>
      <w:bookmarkEnd w:id="1532"/>
      <w:r>
        <w:rPr>
          <w:rFonts w:hint="cs"/>
          <w:rtl/>
        </w:rPr>
        <w:t xml:space="preserve">שנשמעו </w:t>
      </w:r>
      <w:r w:rsidR="004801A1">
        <w:rPr>
          <w:rFonts w:hint="cs"/>
          <w:rtl/>
        </w:rPr>
        <w:t>באופ</w:t>
      </w:r>
      <w:r>
        <w:rPr>
          <w:rFonts w:hint="cs"/>
          <w:rtl/>
        </w:rPr>
        <w:t>ן מ</w:t>
      </w:r>
      <w:r w:rsidR="004801A1">
        <w:rPr>
          <w:rFonts w:hint="cs"/>
          <w:rtl/>
        </w:rPr>
        <w:t>ו</w:t>
      </w:r>
      <w:r>
        <w:rPr>
          <w:rFonts w:hint="cs"/>
          <w:rtl/>
        </w:rPr>
        <w:t>בהק למה שאומר הדיין או הרב של הקהילה, לא היית</w:t>
      </w:r>
      <w:r w:rsidR="004801A1">
        <w:rPr>
          <w:rFonts w:hint="cs"/>
          <w:rtl/>
        </w:rPr>
        <w:t>ה</w:t>
      </w:r>
      <w:r>
        <w:rPr>
          <w:rFonts w:hint="cs"/>
          <w:rtl/>
        </w:rPr>
        <w:t xml:space="preserve"> אופציה כזאת של לא להישמע. </w:t>
      </w:r>
      <w:r w:rsidR="004801A1">
        <w:rPr>
          <w:rFonts w:hint="cs"/>
          <w:rtl/>
        </w:rPr>
        <w:t xml:space="preserve"> </w:t>
      </w:r>
    </w:p>
    <w:p w:rsidR="004801A1" w:rsidRDefault="004801A1" w:rsidP="006E3230">
      <w:pPr>
        <w:ind w:firstLine="0"/>
        <w:rPr>
          <w:rtl/>
        </w:rPr>
      </w:pPr>
    </w:p>
    <w:p w:rsidR="00CF5385" w:rsidRDefault="00CF5385" w:rsidP="00CF5385">
      <w:pPr>
        <w:pStyle w:val="af6"/>
        <w:keepNext/>
        <w:rPr>
          <w:rtl/>
        </w:rPr>
      </w:pPr>
      <w:bookmarkStart w:id="1533" w:name="ET_yor_6157_270"/>
      <w:r w:rsidRPr="00CF53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5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CF5385" w:rsidRDefault="00CF5385" w:rsidP="00CF5385">
      <w:pPr>
        <w:pStyle w:val="KeepWithNext"/>
        <w:rPr>
          <w:rtl/>
        </w:rPr>
      </w:pPr>
    </w:p>
    <w:p w:rsidR="004801A1" w:rsidRDefault="004801A1" w:rsidP="006E3230">
      <w:pPr>
        <w:ind w:firstLine="0"/>
        <w:rPr>
          <w:rtl/>
        </w:rPr>
      </w:pPr>
      <w:r>
        <w:rPr>
          <w:rtl/>
        </w:rPr>
        <w:tab/>
      </w:r>
      <w:r w:rsidR="00CF5385">
        <w:rPr>
          <w:rFonts w:hint="cs"/>
          <w:rtl/>
        </w:rPr>
        <w:t xml:space="preserve">ולכן </w:t>
      </w:r>
      <w:bookmarkStart w:id="1534" w:name="_ETM_Q1_8375297"/>
      <w:bookmarkEnd w:id="1534"/>
      <w:r>
        <w:rPr>
          <w:rFonts w:hint="cs"/>
          <w:rtl/>
        </w:rPr>
        <w:t>את מציע</w:t>
      </w:r>
      <w:r w:rsidR="00CF538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F5385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CF5385">
        <w:rPr>
          <w:rFonts w:hint="cs"/>
          <w:rtl/>
        </w:rPr>
        <w:t xml:space="preserve"> יהיה בת אכיפה?</w:t>
      </w:r>
    </w:p>
    <w:p w:rsidR="004801A1" w:rsidRDefault="004801A1" w:rsidP="006E3230">
      <w:pPr>
        <w:ind w:firstLine="0"/>
        <w:rPr>
          <w:rtl/>
        </w:rPr>
      </w:pPr>
    </w:p>
    <w:p w:rsidR="00CF5385" w:rsidRDefault="00CF5385" w:rsidP="00CF5385">
      <w:pPr>
        <w:pStyle w:val="af9"/>
        <w:keepNext/>
        <w:rPr>
          <w:rtl/>
        </w:rPr>
      </w:pPr>
      <w:bookmarkStart w:id="1535" w:name="ET_guest_יעל_בלונדהים_271"/>
      <w:r w:rsidRPr="00CF5385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CF5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CF5385" w:rsidRDefault="00CF5385" w:rsidP="00CF5385">
      <w:pPr>
        <w:pStyle w:val="KeepWithNext"/>
        <w:rPr>
          <w:rtl/>
        </w:rPr>
      </w:pPr>
    </w:p>
    <w:p w:rsidR="004801A1" w:rsidRDefault="00CF5385" w:rsidP="00CF5385">
      <w:pPr>
        <w:rPr>
          <w:rtl/>
        </w:rPr>
      </w:pPr>
      <w:r>
        <w:rPr>
          <w:rFonts w:hint="cs"/>
          <w:rtl/>
        </w:rPr>
        <w:t xml:space="preserve">אני חושבת שעצם העובדה שאנחנו מעבירים את </w:t>
      </w:r>
      <w:bookmarkStart w:id="1536" w:name="_ETM_Q1_8381392"/>
      <w:bookmarkEnd w:id="1536"/>
      <w:r>
        <w:rPr>
          <w:rFonts w:hint="cs"/>
          <w:rtl/>
        </w:rPr>
        <w:t>זה לחקיקה - -</w:t>
      </w:r>
      <w:r w:rsidR="004801A1">
        <w:rPr>
          <w:rFonts w:hint="cs"/>
          <w:rtl/>
        </w:rPr>
        <w:t xml:space="preserve"> </w:t>
      </w:r>
    </w:p>
    <w:p w:rsidR="004801A1" w:rsidRDefault="004801A1" w:rsidP="006E3230">
      <w:pPr>
        <w:ind w:firstLine="0"/>
        <w:rPr>
          <w:rtl/>
        </w:rPr>
      </w:pPr>
    </w:p>
    <w:p w:rsidR="00CF5385" w:rsidRDefault="00CF5385" w:rsidP="00CF5385">
      <w:pPr>
        <w:pStyle w:val="af9"/>
        <w:keepNext/>
        <w:rPr>
          <w:rtl/>
        </w:rPr>
      </w:pPr>
      <w:bookmarkStart w:id="1537" w:name="_ETM_Q1_8379924"/>
      <w:bookmarkStart w:id="1538" w:name="ET_guest_בת_שבע_שרמן_שני_272"/>
      <w:bookmarkEnd w:id="1537"/>
      <w:r w:rsidRPr="00CF5385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CF5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:rsidR="00CF5385" w:rsidRDefault="00CF5385" w:rsidP="00CF5385">
      <w:pPr>
        <w:pStyle w:val="KeepWithNext"/>
        <w:rPr>
          <w:rtl/>
        </w:rPr>
      </w:pPr>
    </w:p>
    <w:p w:rsidR="004801A1" w:rsidRDefault="00CF5385" w:rsidP="001C006B">
      <w:pPr>
        <w:rPr>
          <w:rtl/>
        </w:rPr>
      </w:pPr>
      <w:bookmarkStart w:id="1539" w:name="_ETM_Q1_8380327"/>
      <w:bookmarkStart w:id="1540" w:name="_ETM_Q1_8380384"/>
      <w:bookmarkEnd w:id="1539"/>
      <w:bookmarkEnd w:id="1540"/>
      <w:r>
        <w:rPr>
          <w:rFonts w:hint="cs"/>
          <w:rtl/>
        </w:rPr>
        <w:t xml:space="preserve">יש דוגמה של סרבן שהיה בעל </w:t>
      </w:r>
      <w:r w:rsidR="004801A1">
        <w:rPr>
          <w:rFonts w:hint="cs"/>
          <w:rtl/>
        </w:rPr>
        <w:t>חברה לשיש ל</w:t>
      </w:r>
      <w:r>
        <w:rPr>
          <w:rFonts w:hint="cs"/>
          <w:rtl/>
        </w:rPr>
        <w:t>מצבות ובית הדין ק</w:t>
      </w:r>
      <w:r w:rsidR="00E1622E">
        <w:rPr>
          <w:rFonts w:hint="cs"/>
          <w:rtl/>
        </w:rPr>
        <w:t>בע שאסור לחברה קדישא לקנות ממנו</w:t>
      </w:r>
      <w:r w:rsidR="001C00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1622E">
        <w:rPr>
          <w:rFonts w:hint="cs"/>
          <w:rtl/>
        </w:rPr>
        <w:t xml:space="preserve">את </w:t>
      </w:r>
      <w:r>
        <w:rPr>
          <w:rFonts w:hint="cs"/>
          <w:rtl/>
        </w:rPr>
        <w:t>חברה קדישא</w:t>
      </w:r>
      <w:r w:rsidR="00151006">
        <w:rPr>
          <w:rFonts w:hint="cs"/>
          <w:rtl/>
        </w:rPr>
        <w:t xml:space="preserve"> בעיירת </w:t>
      </w:r>
      <w:r w:rsidR="00EA558A">
        <w:rPr>
          <w:rFonts w:hint="cs"/>
          <w:rtl/>
        </w:rPr>
        <w:t>ה</w:t>
      </w:r>
      <w:r w:rsidR="00151006">
        <w:rPr>
          <w:rFonts w:hint="cs"/>
          <w:rtl/>
        </w:rPr>
        <w:t xml:space="preserve">פיתוח </w:t>
      </w:r>
      <w:r w:rsidR="00E1622E">
        <w:rPr>
          <w:rFonts w:hint="cs"/>
          <w:rtl/>
        </w:rPr>
        <w:t xml:space="preserve">זה </w:t>
      </w:r>
      <w:r w:rsidR="00151006">
        <w:rPr>
          <w:rFonts w:hint="cs"/>
          <w:rtl/>
        </w:rPr>
        <w:t>לא עני</w:t>
      </w:r>
      <w:r w:rsidR="00E1622E">
        <w:rPr>
          <w:rFonts w:hint="cs"/>
          <w:rtl/>
        </w:rPr>
        <w:t>י</w:t>
      </w:r>
      <w:r w:rsidR="00151006">
        <w:rPr>
          <w:rFonts w:hint="cs"/>
          <w:rtl/>
        </w:rPr>
        <w:t xml:space="preserve">ן מה </w:t>
      </w:r>
      <w:r w:rsidR="004801A1">
        <w:rPr>
          <w:rFonts w:hint="cs"/>
          <w:rtl/>
        </w:rPr>
        <w:t>שאמר בין הדין באשקלון</w:t>
      </w:r>
      <w:r w:rsidR="00151006">
        <w:rPr>
          <w:rFonts w:hint="cs"/>
          <w:rtl/>
        </w:rPr>
        <w:t>.</w:t>
      </w:r>
    </w:p>
    <w:p w:rsidR="004801A1" w:rsidRDefault="004801A1" w:rsidP="006E3230">
      <w:pPr>
        <w:ind w:firstLine="0"/>
        <w:rPr>
          <w:rtl/>
        </w:rPr>
      </w:pPr>
    </w:p>
    <w:p w:rsidR="00E1622E" w:rsidRDefault="00E1622E" w:rsidP="00E1622E">
      <w:pPr>
        <w:pStyle w:val="af6"/>
        <w:keepNext/>
        <w:rPr>
          <w:rtl/>
        </w:rPr>
      </w:pPr>
      <w:bookmarkStart w:id="1541" w:name="_ETM_Q1_8405704"/>
      <w:bookmarkStart w:id="1542" w:name="ET_yor_6157_273"/>
      <w:bookmarkEnd w:id="1541"/>
      <w:r w:rsidRPr="00E162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6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E1622E" w:rsidRDefault="00E1622E" w:rsidP="00E1622E">
      <w:pPr>
        <w:pStyle w:val="KeepWithNext"/>
        <w:rPr>
          <w:rtl/>
        </w:rPr>
      </w:pPr>
    </w:p>
    <w:p w:rsidR="00B6337E" w:rsidRDefault="004801A1" w:rsidP="00972151">
      <w:pPr>
        <w:ind w:firstLine="0"/>
        <w:rPr>
          <w:rtl/>
        </w:rPr>
      </w:pPr>
      <w:bookmarkStart w:id="1543" w:name="_ETM_Q1_8406119"/>
      <w:bookmarkStart w:id="1544" w:name="_ETM_Q1_8406178"/>
      <w:bookmarkEnd w:id="1543"/>
      <w:bookmarkEnd w:id="1544"/>
      <w:r>
        <w:rPr>
          <w:rtl/>
        </w:rPr>
        <w:tab/>
      </w:r>
      <w:r>
        <w:rPr>
          <w:rFonts w:hint="cs"/>
          <w:rtl/>
        </w:rPr>
        <w:t>האם אפשר</w:t>
      </w:r>
      <w:r w:rsidR="00E1622E">
        <w:rPr>
          <w:rFonts w:hint="cs"/>
          <w:rtl/>
        </w:rPr>
        <w:t xml:space="preserve"> </w:t>
      </w:r>
      <w:r w:rsidR="00972151">
        <w:rPr>
          <w:rFonts w:hint="cs"/>
          <w:rtl/>
        </w:rPr>
        <w:t xml:space="preserve">לתת </w:t>
      </w:r>
      <w:r w:rsidR="00E1622E">
        <w:rPr>
          <w:rFonts w:hint="cs"/>
          <w:rtl/>
        </w:rPr>
        <w:t xml:space="preserve">לו צו מניעה על בסיס זה? </w:t>
      </w:r>
    </w:p>
    <w:p w:rsidR="00B6337E" w:rsidRDefault="00B6337E" w:rsidP="006E3230">
      <w:pPr>
        <w:ind w:firstLine="0"/>
        <w:rPr>
          <w:rtl/>
        </w:rPr>
      </w:pPr>
    </w:p>
    <w:p w:rsidR="00972151" w:rsidRDefault="00972151" w:rsidP="00972151">
      <w:pPr>
        <w:pStyle w:val="af9"/>
        <w:keepNext/>
        <w:rPr>
          <w:rtl/>
        </w:rPr>
      </w:pPr>
      <w:bookmarkStart w:id="1545" w:name="_ETM_Q1_8504629"/>
      <w:bookmarkStart w:id="1546" w:name="ET_guest_אפרת_רוזנפלד_274"/>
      <w:bookmarkEnd w:id="1545"/>
      <w:r w:rsidRPr="00972151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972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972151" w:rsidRDefault="00972151" w:rsidP="00972151">
      <w:pPr>
        <w:pStyle w:val="KeepWithNext"/>
        <w:rPr>
          <w:rtl/>
        </w:rPr>
      </w:pPr>
    </w:p>
    <w:p w:rsidR="00B6337E" w:rsidRDefault="00B6337E" w:rsidP="006E3230">
      <w:pPr>
        <w:ind w:firstLine="0"/>
        <w:rPr>
          <w:rtl/>
        </w:rPr>
      </w:pPr>
      <w:bookmarkStart w:id="1547" w:name="_ETM_Q1_8505100"/>
      <w:bookmarkStart w:id="1548" w:name="_ETM_Q1_8505163"/>
      <w:bookmarkEnd w:id="1547"/>
      <w:bookmarkEnd w:id="1548"/>
      <w:r>
        <w:rPr>
          <w:rtl/>
        </w:rPr>
        <w:tab/>
      </w:r>
      <w:r>
        <w:rPr>
          <w:rFonts w:hint="cs"/>
          <w:rtl/>
        </w:rPr>
        <w:t>כ</w:t>
      </w:r>
      <w:r w:rsidR="00972151">
        <w:rPr>
          <w:rFonts w:hint="cs"/>
          <w:rtl/>
        </w:rPr>
        <w:t xml:space="preserve">אשר נותנים היום הרחקות דרבנו תם הקהילה </w:t>
      </w:r>
      <w:r>
        <w:rPr>
          <w:rFonts w:hint="cs"/>
          <w:rtl/>
        </w:rPr>
        <w:t>לא מקיימת</w:t>
      </w:r>
      <w:r w:rsidR="00972151">
        <w:rPr>
          <w:rFonts w:hint="cs"/>
          <w:rtl/>
        </w:rPr>
        <w:t xml:space="preserve"> את </w:t>
      </w:r>
      <w:bookmarkStart w:id="1549" w:name="_ETM_Q1_8509843"/>
      <w:bookmarkEnd w:id="1549"/>
      <w:r w:rsidR="00972151">
        <w:rPr>
          <w:rFonts w:hint="cs"/>
          <w:rtl/>
        </w:rPr>
        <w:t>זה.</w:t>
      </w:r>
    </w:p>
    <w:p w:rsidR="00972151" w:rsidRDefault="00972151" w:rsidP="006E3230">
      <w:pPr>
        <w:ind w:firstLine="0"/>
        <w:rPr>
          <w:rtl/>
        </w:rPr>
      </w:pPr>
    </w:p>
    <w:p w:rsidR="00972151" w:rsidRDefault="00972151" w:rsidP="00972151">
      <w:pPr>
        <w:pStyle w:val="af6"/>
        <w:keepNext/>
        <w:rPr>
          <w:rtl/>
        </w:rPr>
      </w:pPr>
      <w:bookmarkStart w:id="1550" w:name="ET_yor_6157_275"/>
      <w:r w:rsidRPr="009721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2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972151" w:rsidRDefault="00972151" w:rsidP="00972151">
      <w:pPr>
        <w:pStyle w:val="KeepWithNext"/>
        <w:rPr>
          <w:rtl/>
        </w:rPr>
      </w:pPr>
    </w:p>
    <w:p w:rsidR="00B6337E" w:rsidRDefault="00972151" w:rsidP="00972151">
      <w:pPr>
        <w:rPr>
          <w:rtl/>
        </w:rPr>
      </w:pPr>
      <w:r>
        <w:rPr>
          <w:rFonts w:hint="cs"/>
          <w:rtl/>
        </w:rPr>
        <w:t>יש קהילות שכן</w:t>
      </w:r>
      <w:r w:rsidR="00B6337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6337E">
        <w:rPr>
          <w:rFonts w:hint="cs"/>
          <w:rtl/>
        </w:rPr>
        <w:t>יש קהילות</w:t>
      </w:r>
      <w:r>
        <w:rPr>
          <w:rFonts w:hint="cs"/>
          <w:rtl/>
        </w:rPr>
        <w:t xml:space="preserve"> שלא.</w:t>
      </w:r>
    </w:p>
    <w:p w:rsidR="00B6337E" w:rsidRDefault="00B6337E" w:rsidP="006E3230">
      <w:pPr>
        <w:ind w:firstLine="0"/>
        <w:rPr>
          <w:rtl/>
        </w:rPr>
      </w:pPr>
    </w:p>
    <w:p w:rsidR="00972151" w:rsidRDefault="00972151" w:rsidP="00972151">
      <w:pPr>
        <w:pStyle w:val="af9"/>
        <w:keepNext/>
        <w:rPr>
          <w:rtl/>
        </w:rPr>
      </w:pPr>
      <w:bookmarkStart w:id="1551" w:name="_ETM_Q1_8513008"/>
      <w:bookmarkStart w:id="1552" w:name="ET_guest_אפרת_רוזנפלד_276"/>
      <w:bookmarkEnd w:id="1551"/>
      <w:r w:rsidRPr="00972151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9721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972151" w:rsidRDefault="00972151" w:rsidP="00972151">
      <w:pPr>
        <w:pStyle w:val="KeepWithNext"/>
        <w:rPr>
          <w:rtl/>
        </w:rPr>
      </w:pPr>
    </w:p>
    <w:p w:rsidR="00B6337E" w:rsidRDefault="00B6337E" w:rsidP="00D73CFD">
      <w:pPr>
        <w:rPr>
          <w:rtl/>
        </w:rPr>
      </w:pPr>
      <w:bookmarkStart w:id="1553" w:name="_ETM_Q1_8513527"/>
      <w:bookmarkStart w:id="1554" w:name="_ETM_Q1_8513585"/>
      <w:bookmarkEnd w:id="1553"/>
      <w:bookmarkEnd w:id="1554"/>
      <w:r>
        <w:rPr>
          <w:rFonts w:hint="cs"/>
          <w:rtl/>
        </w:rPr>
        <w:t xml:space="preserve">זה חוזר אלינו </w:t>
      </w:r>
      <w:r w:rsidR="00972151">
        <w:rPr>
          <w:rFonts w:hint="cs"/>
          <w:rtl/>
        </w:rPr>
        <w:t xml:space="preserve">היום כמו בומרנג. לא רק שהקהילה לא </w:t>
      </w:r>
      <w:bookmarkStart w:id="1555" w:name="_ETM_Q1_8518235"/>
      <w:bookmarkEnd w:id="1555"/>
      <w:r w:rsidR="00972151">
        <w:rPr>
          <w:rFonts w:hint="cs"/>
          <w:rtl/>
        </w:rPr>
        <w:t>מקיי</w:t>
      </w:r>
      <w:r w:rsidR="003804C7">
        <w:rPr>
          <w:rFonts w:hint="cs"/>
          <w:rtl/>
        </w:rPr>
        <w:t xml:space="preserve">מת את זה, </w:t>
      </w:r>
      <w:r w:rsidR="00D73CFD">
        <w:rPr>
          <w:rFonts w:hint="cs"/>
          <w:rtl/>
        </w:rPr>
        <w:t xml:space="preserve">גם </w:t>
      </w:r>
      <w:r w:rsidR="00972151">
        <w:rPr>
          <w:rFonts w:hint="cs"/>
          <w:rtl/>
        </w:rPr>
        <w:t xml:space="preserve">מתייחסים לאישה </w:t>
      </w:r>
      <w:bookmarkStart w:id="1556" w:name="_ETM_Q1_8525519"/>
      <w:bookmarkEnd w:id="1556"/>
      <w:r w:rsidR="00972151">
        <w:rPr>
          <w:rFonts w:hint="cs"/>
          <w:rtl/>
        </w:rPr>
        <w:t>כאילו היא זאת ש</w:t>
      </w:r>
      <w:r w:rsidR="00D73CFD">
        <w:rPr>
          <w:rFonts w:hint="cs"/>
          <w:rtl/>
        </w:rPr>
        <w:t>מתעללת בסרבן.</w:t>
      </w:r>
    </w:p>
    <w:p w:rsidR="00B6337E" w:rsidRDefault="00B6337E" w:rsidP="006E3230">
      <w:pPr>
        <w:ind w:firstLine="0"/>
        <w:rPr>
          <w:rtl/>
        </w:rPr>
      </w:pPr>
    </w:p>
    <w:p w:rsidR="003804C7" w:rsidRDefault="003804C7" w:rsidP="003804C7">
      <w:pPr>
        <w:pStyle w:val="af9"/>
        <w:keepNext/>
        <w:rPr>
          <w:rtl/>
        </w:rPr>
      </w:pPr>
      <w:bookmarkStart w:id="1557" w:name="_ETM_Q1_8534490"/>
      <w:bookmarkStart w:id="1558" w:name="ET_guest_618827_277"/>
      <w:bookmarkEnd w:id="1557"/>
      <w:r w:rsidRPr="003804C7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80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8"/>
    </w:p>
    <w:p w:rsidR="003804C7" w:rsidRDefault="003804C7" w:rsidP="003804C7">
      <w:pPr>
        <w:pStyle w:val="KeepWithNext"/>
        <w:rPr>
          <w:rtl/>
        </w:rPr>
      </w:pPr>
    </w:p>
    <w:p w:rsidR="00B6337E" w:rsidRDefault="00B6337E" w:rsidP="00A071B4">
      <w:pPr>
        <w:ind w:firstLine="0"/>
        <w:rPr>
          <w:rtl/>
        </w:rPr>
      </w:pPr>
      <w:bookmarkStart w:id="1559" w:name="_ETM_Q1_8535063"/>
      <w:bookmarkStart w:id="1560" w:name="_ETM_Q1_8535117"/>
      <w:bookmarkEnd w:id="1559"/>
      <w:bookmarkEnd w:id="1560"/>
      <w:r>
        <w:rPr>
          <w:rtl/>
        </w:rPr>
        <w:tab/>
      </w:r>
      <w:bookmarkStart w:id="1561" w:name="_ETM_Q1_8536479"/>
      <w:bookmarkStart w:id="1562" w:name="_ETM_Q1_8545747"/>
      <w:bookmarkEnd w:id="1561"/>
      <w:bookmarkEnd w:id="1562"/>
      <w:r w:rsidR="00D73CFD">
        <w:rPr>
          <w:rFonts w:hint="cs"/>
          <w:rtl/>
        </w:rPr>
        <w:t>חרם מו</w:t>
      </w:r>
      <w:r>
        <w:rPr>
          <w:rFonts w:hint="cs"/>
          <w:rtl/>
        </w:rPr>
        <w:t>פנה</w:t>
      </w:r>
      <w:r w:rsidR="00D73CFD">
        <w:rPr>
          <w:rFonts w:hint="cs"/>
          <w:rtl/>
        </w:rPr>
        <w:t xml:space="preserve"> לאדם עצמו, לעבריין עצמו, </w:t>
      </w:r>
      <w:r w:rsidR="00A071B4">
        <w:rPr>
          <w:rFonts w:hint="cs"/>
          <w:rtl/>
        </w:rPr>
        <w:t xml:space="preserve">ואילו </w:t>
      </w:r>
      <w:r w:rsidR="00D73CFD">
        <w:rPr>
          <w:rFonts w:hint="cs"/>
          <w:rtl/>
        </w:rPr>
        <w:t>ה</w:t>
      </w:r>
      <w:r>
        <w:rPr>
          <w:rFonts w:hint="cs"/>
          <w:rtl/>
        </w:rPr>
        <w:t>רח</w:t>
      </w:r>
      <w:r w:rsidR="00D73CFD">
        <w:rPr>
          <w:rFonts w:hint="cs"/>
          <w:rtl/>
        </w:rPr>
        <w:t>קות ד</w:t>
      </w:r>
      <w:r>
        <w:rPr>
          <w:rFonts w:hint="cs"/>
          <w:rtl/>
        </w:rPr>
        <w:t xml:space="preserve">רבנו תם </w:t>
      </w:r>
      <w:r w:rsidR="00D73CFD">
        <w:rPr>
          <w:rFonts w:hint="cs"/>
          <w:rtl/>
        </w:rPr>
        <w:t xml:space="preserve">נועדו למנוע את </w:t>
      </w:r>
      <w:r w:rsidR="00A071B4">
        <w:rPr>
          <w:rFonts w:hint="cs"/>
          <w:rtl/>
        </w:rPr>
        <w:t>הגט המעושה</w:t>
      </w:r>
      <w:r w:rsidR="00D73CFD">
        <w:rPr>
          <w:rFonts w:hint="cs"/>
          <w:rtl/>
        </w:rPr>
        <w:t xml:space="preserve"> על </w:t>
      </w:r>
      <w:bookmarkStart w:id="1563" w:name="_ETM_Q1_8557043"/>
      <w:bookmarkEnd w:id="1563"/>
      <w:r w:rsidR="00D73CFD">
        <w:rPr>
          <w:rFonts w:hint="cs"/>
          <w:rtl/>
        </w:rPr>
        <w:t>ידי זה שהחברה מתר</w:t>
      </w:r>
      <w:r>
        <w:rPr>
          <w:rFonts w:hint="cs"/>
          <w:rtl/>
        </w:rPr>
        <w:t>ח</w:t>
      </w:r>
      <w:r w:rsidR="00D73CFD">
        <w:rPr>
          <w:rFonts w:hint="cs"/>
          <w:rtl/>
        </w:rPr>
        <w:t>ק</w:t>
      </w:r>
      <w:r>
        <w:rPr>
          <w:rFonts w:hint="cs"/>
          <w:rtl/>
        </w:rPr>
        <w:t>ת מהסרבן</w:t>
      </w:r>
      <w:r w:rsidR="00D73CFD">
        <w:rPr>
          <w:rFonts w:hint="cs"/>
          <w:rtl/>
        </w:rPr>
        <w:t>.</w:t>
      </w:r>
    </w:p>
    <w:p w:rsidR="00B6337E" w:rsidRDefault="00B6337E" w:rsidP="006E3230">
      <w:pPr>
        <w:ind w:firstLine="0"/>
        <w:rPr>
          <w:rtl/>
        </w:rPr>
      </w:pPr>
    </w:p>
    <w:p w:rsidR="00D73CFD" w:rsidRDefault="00D73CFD" w:rsidP="00D73CFD">
      <w:pPr>
        <w:pStyle w:val="af6"/>
        <w:keepNext/>
        <w:rPr>
          <w:rtl/>
        </w:rPr>
      </w:pPr>
      <w:bookmarkStart w:id="1564" w:name="_ETM_Q1_8556800"/>
      <w:bookmarkStart w:id="1565" w:name="ET_yor_6157_278"/>
      <w:bookmarkEnd w:id="1564"/>
      <w:r w:rsidRPr="00D73C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3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D73CFD" w:rsidRDefault="00D73CFD" w:rsidP="00D73CFD">
      <w:pPr>
        <w:pStyle w:val="KeepWithNext"/>
        <w:rPr>
          <w:rtl/>
        </w:rPr>
      </w:pPr>
    </w:p>
    <w:p w:rsidR="00B6337E" w:rsidRDefault="00B6337E" w:rsidP="00705CC2">
      <w:pPr>
        <w:rPr>
          <w:rtl/>
        </w:rPr>
      </w:pPr>
      <w:bookmarkStart w:id="1566" w:name="_ETM_Q1_8557389"/>
      <w:bookmarkStart w:id="1567" w:name="_ETM_Q1_8557477"/>
      <w:bookmarkEnd w:id="1566"/>
      <w:bookmarkEnd w:id="1567"/>
      <w:r>
        <w:rPr>
          <w:rFonts w:hint="cs"/>
          <w:rtl/>
        </w:rPr>
        <w:t>כשאתה אומר</w:t>
      </w:r>
      <w:r w:rsidR="001C006B">
        <w:rPr>
          <w:rFonts w:hint="cs"/>
          <w:rtl/>
        </w:rPr>
        <w:t>,</w:t>
      </w:r>
      <w:r w:rsidR="00705CC2">
        <w:rPr>
          <w:rFonts w:hint="cs"/>
          <w:rtl/>
        </w:rPr>
        <w:t xml:space="preserve"> </w:t>
      </w:r>
      <w:r w:rsidR="00EA558A">
        <w:rPr>
          <w:rFonts w:hint="cs"/>
          <w:rtl/>
        </w:rPr>
        <w:t>"</w:t>
      </w:r>
      <w:r w:rsidR="00A071B4">
        <w:rPr>
          <w:rFonts w:hint="cs"/>
          <w:rtl/>
        </w:rPr>
        <w:t xml:space="preserve">לא תצרפו </w:t>
      </w:r>
      <w:bookmarkStart w:id="1568" w:name="_ETM_Q1_8561278"/>
      <w:bookmarkEnd w:id="1568"/>
      <w:r w:rsidR="00A071B4">
        <w:rPr>
          <w:rFonts w:hint="cs"/>
          <w:rtl/>
        </w:rPr>
        <w:t>אותו למניין, אל תשוחחו אותו, אל תעשו איתו מו"מ</w:t>
      </w:r>
      <w:r w:rsidR="00EA558A">
        <w:rPr>
          <w:rFonts w:hint="cs"/>
          <w:rtl/>
        </w:rPr>
        <w:t>"</w:t>
      </w:r>
      <w:r w:rsidR="00A071B4">
        <w:rPr>
          <w:rFonts w:hint="cs"/>
          <w:rtl/>
        </w:rPr>
        <w:t xml:space="preserve">, </w:t>
      </w:r>
      <w:bookmarkStart w:id="1569" w:name="_ETM_Q1_8566821"/>
      <w:bookmarkEnd w:id="1569"/>
      <w:r w:rsidR="00A071B4">
        <w:rPr>
          <w:rFonts w:hint="cs"/>
          <w:rtl/>
        </w:rPr>
        <w:t xml:space="preserve">זה </w:t>
      </w:r>
      <w:r w:rsidR="00705CC2">
        <w:rPr>
          <w:rFonts w:hint="cs"/>
          <w:rtl/>
        </w:rPr>
        <w:t xml:space="preserve">נקרא </w:t>
      </w:r>
      <w:r w:rsidR="00A071B4">
        <w:rPr>
          <w:rFonts w:hint="cs"/>
          <w:rtl/>
        </w:rPr>
        <w:t>חרם. את יכולה לחשוב על דוגמה שאפשר יהיה לאכוף?</w:t>
      </w:r>
      <w:r>
        <w:rPr>
          <w:rFonts w:hint="cs"/>
          <w:rtl/>
        </w:rPr>
        <w:t xml:space="preserve"> </w:t>
      </w:r>
    </w:p>
    <w:p w:rsidR="00B6337E" w:rsidRDefault="00B6337E" w:rsidP="006E3230">
      <w:pPr>
        <w:ind w:firstLine="0"/>
        <w:rPr>
          <w:rtl/>
        </w:rPr>
      </w:pPr>
    </w:p>
    <w:p w:rsidR="00A071B4" w:rsidRDefault="00A071B4" w:rsidP="00A071B4">
      <w:pPr>
        <w:pStyle w:val="af9"/>
        <w:keepNext/>
        <w:rPr>
          <w:rtl/>
        </w:rPr>
      </w:pPr>
      <w:bookmarkStart w:id="1570" w:name="ET_guest_618827_279"/>
      <w:r w:rsidRPr="00A071B4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A07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A071B4" w:rsidRDefault="00A071B4" w:rsidP="00A071B4">
      <w:pPr>
        <w:pStyle w:val="KeepWithNext"/>
        <w:rPr>
          <w:rtl/>
        </w:rPr>
      </w:pPr>
    </w:p>
    <w:p w:rsidR="00B6337E" w:rsidRDefault="00A071B4" w:rsidP="00A071B4">
      <w:pPr>
        <w:rPr>
          <w:rtl/>
        </w:rPr>
      </w:pPr>
      <w:bookmarkStart w:id="1571" w:name="_ETM_Q1_8588355"/>
      <w:bookmarkStart w:id="1572" w:name="_ETM_Q1_8588424"/>
      <w:bookmarkEnd w:id="1571"/>
      <w:bookmarkEnd w:id="1572"/>
      <w:r>
        <w:rPr>
          <w:rFonts w:hint="cs"/>
          <w:rtl/>
        </w:rPr>
        <w:t>ש</w:t>
      </w:r>
      <w:r w:rsidR="001C006B">
        <w:rPr>
          <w:rFonts w:hint="cs"/>
          <w:rtl/>
        </w:rPr>
        <w:t>יקראו לגבאי בית הכנסת ויגידו לו,</w:t>
      </w:r>
      <w:r>
        <w:rPr>
          <w:rFonts w:hint="cs"/>
          <w:rtl/>
        </w:rPr>
        <w:t xml:space="preserve"> </w:t>
      </w:r>
      <w:bookmarkStart w:id="1573" w:name="_ETM_Q1_8586374"/>
      <w:bookmarkEnd w:id="1573"/>
      <w:r w:rsidR="00EA558A">
        <w:rPr>
          <w:rFonts w:hint="cs"/>
          <w:rtl/>
        </w:rPr>
        <w:t>"</w:t>
      </w:r>
      <w:r w:rsidR="00B6337E">
        <w:rPr>
          <w:rFonts w:hint="cs"/>
          <w:rtl/>
        </w:rPr>
        <w:t xml:space="preserve">שמענו שאתה </w:t>
      </w:r>
      <w:r>
        <w:rPr>
          <w:rFonts w:hint="cs"/>
          <w:rtl/>
        </w:rPr>
        <w:t xml:space="preserve">מצרף למניין </w:t>
      </w:r>
      <w:r w:rsidR="00B6337E">
        <w:rPr>
          <w:rFonts w:hint="cs"/>
          <w:rtl/>
        </w:rPr>
        <w:t>למרות</w:t>
      </w:r>
      <w:r>
        <w:rPr>
          <w:rFonts w:hint="cs"/>
          <w:rtl/>
        </w:rPr>
        <w:t xml:space="preserve"> שאנחנו </w:t>
      </w:r>
      <w:r w:rsidR="00705CC2">
        <w:rPr>
          <w:rFonts w:hint="cs"/>
          <w:rtl/>
        </w:rPr>
        <w:t>הוצאנו - -</w:t>
      </w:r>
      <w:r w:rsidR="00EA558A">
        <w:rPr>
          <w:rFonts w:hint="cs"/>
          <w:rtl/>
        </w:rPr>
        <w:t>"</w:t>
      </w:r>
      <w:r w:rsidR="00B6337E">
        <w:rPr>
          <w:rFonts w:hint="cs"/>
          <w:rtl/>
        </w:rPr>
        <w:t xml:space="preserve"> </w:t>
      </w:r>
    </w:p>
    <w:p w:rsidR="00B6337E" w:rsidRDefault="00B6337E" w:rsidP="006E3230">
      <w:pPr>
        <w:ind w:firstLine="0"/>
        <w:rPr>
          <w:rtl/>
        </w:rPr>
      </w:pPr>
    </w:p>
    <w:p w:rsidR="00705CC2" w:rsidRDefault="00705CC2" w:rsidP="00705CC2">
      <w:pPr>
        <w:pStyle w:val="af6"/>
        <w:keepNext/>
        <w:rPr>
          <w:rtl/>
        </w:rPr>
      </w:pPr>
      <w:bookmarkStart w:id="1574" w:name="ET_yor_6157_280"/>
      <w:r w:rsidRPr="00705C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5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705CC2" w:rsidRDefault="00705CC2" w:rsidP="00705CC2">
      <w:pPr>
        <w:pStyle w:val="KeepWithNext"/>
        <w:rPr>
          <w:rtl/>
        </w:rPr>
      </w:pPr>
    </w:p>
    <w:p w:rsidR="00B6337E" w:rsidRDefault="00705CC2" w:rsidP="00705CC2">
      <w:pPr>
        <w:rPr>
          <w:rtl/>
        </w:rPr>
      </w:pPr>
      <w:r>
        <w:rPr>
          <w:rFonts w:hint="cs"/>
          <w:rtl/>
        </w:rPr>
        <w:t>ויטילו עליו בז</w:t>
      </w:r>
      <w:r w:rsidR="00B6337E">
        <w:rPr>
          <w:rFonts w:hint="cs"/>
          <w:rtl/>
        </w:rPr>
        <w:t>יון</w:t>
      </w:r>
      <w:r>
        <w:rPr>
          <w:rFonts w:hint="cs"/>
          <w:rtl/>
        </w:rPr>
        <w:t>?</w:t>
      </w:r>
    </w:p>
    <w:p w:rsidR="00B6337E" w:rsidRDefault="00B6337E" w:rsidP="006E3230">
      <w:pPr>
        <w:ind w:firstLine="0"/>
        <w:rPr>
          <w:rtl/>
        </w:rPr>
      </w:pPr>
    </w:p>
    <w:p w:rsidR="00930F08" w:rsidRDefault="00930F08" w:rsidP="00930F08">
      <w:pPr>
        <w:pStyle w:val="af9"/>
        <w:keepNext/>
        <w:rPr>
          <w:rtl/>
        </w:rPr>
      </w:pPr>
      <w:bookmarkStart w:id="1575" w:name="ET_guest_794311_281"/>
      <w:r w:rsidRPr="00930F08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930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930F08" w:rsidRDefault="00930F08" w:rsidP="00930F08">
      <w:pPr>
        <w:pStyle w:val="KeepWithNext"/>
        <w:rPr>
          <w:rtl/>
        </w:rPr>
      </w:pPr>
    </w:p>
    <w:p w:rsidR="00B6337E" w:rsidRDefault="00930F08" w:rsidP="00930F08">
      <w:pPr>
        <w:rPr>
          <w:rtl/>
        </w:rPr>
      </w:pPr>
      <w:r>
        <w:rPr>
          <w:rFonts w:hint="cs"/>
          <w:rtl/>
        </w:rPr>
        <w:t xml:space="preserve">זה יותר קל </w:t>
      </w:r>
      <w:bookmarkStart w:id="1576" w:name="_ETM_Q1_8598037"/>
      <w:bookmarkEnd w:id="1576"/>
      <w:r>
        <w:rPr>
          <w:rFonts w:hint="cs"/>
          <w:rtl/>
        </w:rPr>
        <w:t xml:space="preserve">כשמדברים על תלמיד ישיבה, על אברך בכולל, </w:t>
      </w:r>
      <w:bookmarkStart w:id="1577" w:name="_ETM_Q1_8603302"/>
      <w:bookmarkEnd w:id="1577"/>
      <w:r>
        <w:rPr>
          <w:rFonts w:hint="cs"/>
          <w:rtl/>
        </w:rPr>
        <w:t xml:space="preserve">כי הישיבה מתוקצבת על ידי המדינה, </w:t>
      </w:r>
      <w:bookmarkStart w:id="1578" w:name="_ETM_Q1_8608036"/>
      <w:bookmarkEnd w:id="1578"/>
      <w:r>
        <w:rPr>
          <w:rFonts w:hint="cs"/>
          <w:rtl/>
        </w:rPr>
        <w:t>הישיבה מפרנסת</w:t>
      </w:r>
      <w:r w:rsidR="001C006B">
        <w:rPr>
          <w:rFonts w:hint="cs"/>
          <w:rtl/>
        </w:rPr>
        <w:t xml:space="preserve"> משפחות. אפשר להגיד לבעל הישיבה,</w:t>
      </w:r>
      <w:r w:rsidR="00CD2509">
        <w:rPr>
          <w:rFonts w:hint="cs"/>
          <w:rtl/>
        </w:rPr>
        <w:t xml:space="preserve"> </w:t>
      </w:r>
      <w:bookmarkStart w:id="1579" w:name="_ETM_Q1_8609341"/>
      <w:bookmarkEnd w:id="1579"/>
      <w:r w:rsidR="00EA558A">
        <w:rPr>
          <w:rFonts w:hint="cs"/>
          <w:rtl/>
        </w:rPr>
        <w:t>"</w:t>
      </w:r>
      <w:r w:rsidR="00CD2509">
        <w:rPr>
          <w:rFonts w:hint="cs"/>
          <w:rtl/>
        </w:rPr>
        <w:t>אי אפשר</w:t>
      </w:r>
      <w:r>
        <w:rPr>
          <w:rFonts w:hint="cs"/>
          <w:rtl/>
        </w:rPr>
        <w:t xml:space="preserve"> שהתלמיד הזה יישב ביניכם</w:t>
      </w:r>
      <w:r w:rsidR="00EA558A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B6337E" w:rsidRDefault="00B6337E" w:rsidP="006E3230">
      <w:pPr>
        <w:ind w:firstLine="0"/>
        <w:rPr>
          <w:rtl/>
        </w:rPr>
      </w:pPr>
    </w:p>
    <w:p w:rsidR="00930F08" w:rsidRDefault="00930F08" w:rsidP="00930F08">
      <w:pPr>
        <w:pStyle w:val="af6"/>
        <w:keepNext/>
        <w:rPr>
          <w:rtl/>
        </w:rPr>
      </w:pPr>
      <w:bookmarkStart w:id="1580" w:name="ET_yor_6157_282"/>
      <w:r w:rsidRPr="00930F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930F08" w:rsidRDefault="00930F08" w:rsidP="00930F08">
      <w:pPr>
        <w:pStyle w:val="KeepWithNext"/>
        <w:rPr>
          <w:rtl/>
        </w:rPr>
      </w:pPr>
    </w:p>
    <w:p w:rsidR="00B6337E" w:rsidRDefault="00EA558A" w:rsidP="00930F08">
      <w:pPr>
        <w:rPr>
          <w:rtl/>
        </w:rPr>
      </w:pPr>
      <w:r>
        <w:rPr>
          <w:rFonts w:hint="cs"/>
          <w:rtl/>
        </w:rPr>
        <w:t>ו</w:t>
      </w:r>
      <w:r w:rsidR="00B6337E">
        <w:rPr>
          <w:rFonts w:hint="cs"/>
          <w:rtl/>
        </w:rPr>
        <w:t>אפשר יהיה לאכוף את זה</w:t>
      </w:r>
      <w:r w:rsidR="001F744F">
        <w:rPr>
          <w:rFonts w:hint="cs"/>
          <w:rtl/>
        </w:rPr>
        <w:t xml:space="preserve"> בצו ביזיון בית משפט</w:t>
      </w:r>
      <w:r w:rsidR="00CD2509">
        <w:rPr>
          <w:rFonts w:hint="cs"/>
          <w:rtl/>
        </w:rPr>
        <w:t>?</w:t>
      </w:r>
    </w:p>
    <w:p w:rsidR="00B6337E" w:rsidRDefault="00B6337E" w:rsidP="006E3230">
      <w:pPr>
        <w:ind w:firstLine="0"/>
        <w:rPr>
          <w:rtl/>
        </w:rPr>
      </w:pPr>
    </w:p>
    <w:p w:rsidR="00CD2509" w:rsidRDefault="00CD2509" w:rsidP="00CD2509">
      <w:pPr>
        <w:pStyle w:val="af9"/>
        <w:keepNext/>
        <w:rPr>
          <w:rtl/>
        </w:rPr>
      </w:pPr>
      <w:bookmarkStart w:id="1581" w:name="_ETM_Q1_8609610"/>
      <w:bookmarkStart w:id="1582" w:name="ET_guest_794311_283"/>
      <w:bookmarkEnd w:id="1581"/>
      <w:r w:rsidRPr="00CD2509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CD25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CD2509" w:rsidRDefault="00CD2509" w:rsidP="00CD2509">
      <w:pPr>
        <w:pStyle w:val="KeepWithNext"/>
        <w:rPr>
          <w:rtl/>
        </w:rPr>
      </w:pPr>
    </w:p>
    <w:p w:rsidR="00B6337E" w:rsidRDefault="001F744F" w:rsidP="001F744F">
      <w:pPr>
        <w:rPr>
          <w:rtl/>
        </w:rPr>
      </w:pPr>
      <w:bookmarkStart w:id="1583" w:name="_ETM_Q1_8610324"/>
      <w:bookmarkStart w:id="1584" w:name="_ETM_Q1_8610420"/>
      <w:bookmarkEnd w:id="1583"/>
      <w:bookmarkEnd w:id="1584"/>
      <w:r>
        <w:rPr>
          <w:rFonts w:hint="cs"/>
          <w:rtl/>
        </w:rPr>
        <w:t xml:space="preserve">כן. </w:t>
      </w:r>
      <w:bookmarkStart w:id="1585" w:name="_ETM_Q1_8617166"/>
      <w:bookmarkEnd w:id="1585"/>
      <w:r w:rsidR="00B6337E">
        <w:rPr>
          <w:rFonts w:hint="cs"/>
          <w:rtl/>
        </w:rPr>
        <w:t>י</w:t>
      </w:r>
      <w:r>
        <w:rPr>
          <w:rFonts w:hint="cs"/>
          <w:rtl/>
        </w:rPr>
        <w:t xml:space="preserve">ש מקרים שבהם בית הדין הביא לפיטוריו של סרבן גט שעבד ברשות ממשלתית. </w:t>
      </w:r>
      <w:r w:rsidR="00B6337E">
        <w:rPr>
          <w:rFonts w:hint="cs"/>
          <w:rtl/>
        </w:rPr>
        <w:t xml:space="preserve">קל לעשות את </w:t>
      </w:r>
      <w:r>
        <w:rPr>
          <w:rFonts w:hint="cs"/>
          <w:rtl/>
        </w:rPr>
        <w:t xml:space="preserve">הגזירה הזאת על </w:t>
      </w:r>
      <w:bookmarkStart w:id="1586" w:name="_ETM_Q1_8646107"/>
      <w:bookmarkEnd w:id="1586"/>
      <w:r>
        <w:rPr>
          <w:rFonts w:hint="cs"/>
          <w:rtl/>
        </w:rPr>
        <w:t>ישיבות, על מוסדות.</w:t>
      </w:r>
    </w:p>
    <w:p w:rsidR="00B6337E" w:rsidRDefault="00B6337E" w:rsidP="006E3230">
      <w:pPr>
        <w:ind w:firstLine="0"/>
        <w:rPr>
          <w:rtl/>
        </w:rPr>
      </w:pPr>
    </w:p>
    <w:p w:rsidR="001F744F" w:rsidRDefault="001F744F" w:rsidP="001F744F">
      <w:pPr>
        <w:pStyle w:val="af6"/>
        <w:keepNext/>
        <w:rPr>
          <w:rtl/>
        </w:rPr>
      </w:pPr>
      <w:bookmarkStart w:id="1587" w:name="_ETM_Q1_8661211"/>
      <w:bookmarkStart w:id="1588" w:name="ET_yor_6157_284"/>
      <w:bookmarkEnd w:id="1587"/>
      <w:r w:rsidRPr="001F74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7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1F744F" w:rsidRDefault="001F744F" w:rsidP="001F744F">
      <w:pPr>
        <w:pStyle w:val="KeepWithNext"/>
        <w:rPr>
          <w:rtl/>
        </w:rPr>
      </w:pPr>
    </w:p>
    <w:p w:rsidR="00B6337E" w:rsidRDefault="001F744F" w:rsidP="001C006B">
      <w:pPr>
        <w:rPr>
          <w:rtl/>
        </w:rPr>
      </w:pPr>
      <w:bookmarkStart w:id="1589" w:name="_ETM_Q1_8661697"/>
      <w:bookmarkStart w:id="1590" w:name="_ETM_Q1_8661740"/>
      <w:bookmarkEnd w:id="1589"/>
      <w:bookmarkEnd w:id="1590"/>
      <w:r>
        <w:rPr>
          <w:rFonts w:hint="cs"/>
          <w:rtl/>
        </w:rPr>
        <w:t>אני נוטה לזרום אית</w:t>
      </w:r>
      <w:r w:rsidR="00B6337E">
        <w:rPr>
          <w:rFonts w:hint="cs"/>
          <w:rtl/>
        </w:rPr>
        <w:t xml:space="preserve">כם, אני חושב שזה קו נכון, אבל צריך לתת לזה מענה </w:t>
      </w:r>
      <w:r w:rsidR="00357026">
        <w:rPr>
          <w:rFonts w:hint="cs"/>
          <w:rtl/>
        </w:rPr>
        <w:t xml:space="preserve">בסדר דין. </w:t>
      </w:r>
      <w:r>
        <w:rPr>
          <w:rFonts w:hint="cs"/>
          <w:rtl/>
        </w:rPr>
        <w:t>אנחנו צריכים לתת לזה מענה בסדר דין,</w:t>
      </w:r>
      <w:r w:rsidR="00B6337E">
        <w:rPr>
          <w:rFonts w:hint="cs"/>
          <w:rtl/>
        </w:rPr>
        <w:t xml:space="preserve"> כי אחרת אנחנו נ</w:t>
      </w:r>
      <w:r>
        <w:rPr>
          <w:rFonts w:hint="cs"/>
          <w:rtl/>
        </w:rPr>
        <w:t>ו</w:t>
      </w:r>
      <w:r w:rsidR="00B6337E">
        <w:rPr>
          <w:rFonts w:hint="cs"/>
          <w:rtl/>
        </w:rPr>
        <w:t xml:space="preserve">תנים צו שהוא </w:t>
      </w:r>
      <w:r>
        <w:rPr>
          <w:rFonts w:hint="cs"/>
          <w:rtl/>
        </w:rPr>
        <w:t xml:space="preserve">כלפי </w:t>
      </w:r>
      <w:bookmarkStart w:id="1591" w:name="_ETM_Q1_8672316"/>
      <w:bookmarkEnd w:id="1591"/>
      <w:r w:rsidR="00044BF8">
        <w:rPr>
          <w:rFonts w:hint="cs"/>
          <w:rtl/>
        </w:rPr>
        <w:t>כולי</w:t>
      </w:r>
      <w:r>
        <w:rPr>
          <w:rFonts w:hint="cs"/>
          <w:rtl/>
        </w:rPr>
        <w:t xml:space="preserve"> עלמא</w:t>
      </w:r>
      <w:r w:rsidR="00B6337E">
        <w:rPr>
          <w:rFonts w:hint="cs"/>
          <w:rtl/>
        </w:rPr>
        <w:t xml:space="preserve">. צריך לוודא שהאדם יודע עליו, </w:t>
      </w:r>
      <w:r>
        <w:rPr>
          <w:rFonts w:hint="cs"/>
          <w:rtl/>
        </w:rPr>
        <w:t xml:space="preserve">צריך לוודא </w:t>
      </w:r>
      <w:r w:rsidR="00044BF8">
        <w:rPr>
          <w:rFonts w:hint="cs"/>
          <w:rtl/>
        </w:rPr>
        <w:t>שזה ה</w:t>
      </w:r>
      <w:r>
        <w:rPr>
          <w:rFonts w:hint="cs"/>
          <w:rtl/>
        </w:rPr>
        <w:t xml:space="preserve">ומצא לו כדין, </w:t>
      </w:r>
      <w:r w:rsidR="00044BF8">
        <w:rPr>
          <w:rFonts w:hint="cs"/>
          <w:rtl/>
        </w:rPr>
        <w:t xml:space="preserve">צריך לוודא </w:t>
      </w:r>
      <w:r>
        <w:rPr>
          <w:rFonts w:hint="cs"/>
          <w:rtl/>
        </w:rPr>
        <w:t>שהו</w:t>
      </w:r>
      <w:r w:rsidR="00B6337E">
        <w:rPr>
          <w:rFonts w:hint="cs"/>
          <w:rtl/>
        </w:rPr>
        <w:t>א</w:t>
      </w:r>
      <w:r>
        <w:rPr>
          <w:rFonts w:hint="cs"/>
          <w:rtl/>
        </w:rPr>
        <w:t xml:space="preserve"> ה</w:t>
      </w:r>
      <w:r w:rsidR="00B6337E">
        <w:rPr>
          <w:rFonts w:hint="cs"/>
          <w:rtl/>
        </w:rPr>
        <w:t xml:space="preserve">וזהר </w:t>
      </w:r>
      <w:bookmarkStart w:id="1592" w:name="_ETM_Q1_8676302"/>
      <w:bookmarkEnd w:id="1592"/>
      <w:r>
        <w:rPr>
          <w:rFonts w:hint="cs"/>
          <w:rtl/>
        </w:rPr>
        <w:t xml:space="preserve">לפני שעושים לו אכיפה או </w:t>
      </w:r>
      <w:r w:rsidR="00044BF8">
        <w:rPr>
          <w:rFonts w:hint="cs"/>
          <w:rtl/>
        </w:rPr>
        <w:t xml:space="preserve">מטילים </w:t>
      </w:r>
      <w:r>
        <w:rPr>
          <w:rFonts w:hint="cs"/>
          <w:rtl/>
        </w:rPr>
        <w:t>סנקציה</w:t>
      </w:r>
      <w:r w:rsidR="00B633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אחרת. </w:t>
      </w:r>
      <w:r w:rsidR="00B6337E">
        <w:rPr>
          <w:rFonts w:hint="cs"/>
          <w:rtl/>
        </w:rPr>
        <w:t xml:space="preserve"> </w:t>
      </w:r>
    </w:p>
    <w:p w:rsidR="00B6337E" w:rsidRDefault="00B6337E" w:rsidP="006E3230">
      <w:pPr>
        <w:ind w:firstLine="0"/>
        <w:rPr>
          <w:rtl/>
        </w:rPr>
      </w:pPr>
    </w:p>
    <w:p w:rsidR="001F744F" w:rsidRDefault="001F744F" w:rsidP="001F744F">
      <w:pPr>
        <w:pStyle w:val="a4"/>
        <w:keepNext/>
        <w:rPr>
          <w:rtl/>
        </w:rPr>
      </w:pPr>
      <w:bookmarkStart w:id="1593" w:name="ET_speaker_דר_גור_בליי_285"/>
      <w:r w:rsidRPr="001F744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F7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1F744F" w:rsidRDefault="001F744F" w:rsidP="001F744F">
      <w:pPr>
        <w:pStyle w:val="KeepWithNext"/>
        <w:rPr>
          <w:rtl/>
        </w:rPr>
      </w:pPr>
    </w:p>
    <w:p w:rsidR="00B6337E" w:rsidRDefault="00044BF8" w:rsidP="00EA558A">
      <w:pPr>
        <w:rPr>
          <w:rtl/>
        </w:rPr>
      </w:pPr>
      <w:r>
        <w:rPr>
          <w:rFonts w:hint="cs"/>
          <w:rtl/>
        </w:rPr>
        <w:t>אם הולכי</w:t>
      </w:r>
      <w:r w:rsidR="00B6337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לכיוונים כאלה, </w:t>
      </w:r>
      <w:bookmarkStart w:id="1594" w:name="_ETM_Q1_8691464"/>
      <w:bookmarkEnd w:id="1594"/>
      <w:r>
        <w:rPr>
          <w:rFonts w:hint="cs"/>
          <w:rtl/>
        </w:rPr>
        <w:t>צריכה להיות פה רשימה סג</w:t>
      </w:r>
      <w:r w:rsidR="00B6337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6337E">
        <w:rPr>
          <w:rFonts w:hint="cs"/>
          <w:rtl/>
        </w:rPr>
        <w:t>ה. ה</w:t>
      </w:r>
      <w:r w:rsidR="00A70C12">
        <w:rPr>
          <w:rFonts w:hint="cs"/>
          <w:rtl/>
        </w:rPr>
        <w:t xml:space="preserve">שאלה </w:t>
      </w:r>
      <w:r w:rsidR="00B6337E">
        <w:rPr>
          <w:rFonts w:hint="cs"/>
          <w:rtl/>
        </w:rPr>
        <w:t xml:space="preserve">אם </w:t>
      </w:r>
      <w:r>
        <w:rPr>
          <w:rFonts w:hint="cs"/>
          <w:rtl/>
        </w:rPr>
        <w:t>לחלק מה</w:t>
      </w:r>
      <w:r w:rsidR="00B6337E">
        <w:rPr>
          <w:rFonts w:hint="cs"/>
          <w:rtl/>
        </w:rPr>
        <w:t>מ</w:t>
      </w:r>
      <w:r>
        <w:rPr>
          <w:rFonts w:hint="cs"/>
          <w:rtl/>
        </w:rPr>
        <w:t>גב</w:t>
      </w:r>
      <w:r w:rsidR="00B6337E">
        <w:rPr>
          <w:rFonts w:hint="cs"/>
          <w:rtl/>
        </w:rPr>
        <w:t xml:space="preserve">לות צריך לקבוע </w:t>
      </w:r>
      <w:r>
        <w:rPr>
          <w:rFonts w:hint="cs"/>
          <w:rtl/>
        </w:rPr>
        <w:t xml:space="preserve">איזה שהוא </w:t>
      </w:r>
      <w:r w:rsidR="0061371B">
        <w:rPr>
          <w:rFonts w:hint="cs"/>
          <w:rtl/>
        </w:rPr>
        <w:t>רף כך</w:t>
      </w:r>
      <w:r w:rsidR="00B6337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6337E">
        <w:rPr>
          <w:rFonts w:hint="cs"/>
          <w:rtl/>
        </w:rPr>
        <w:t xml:space="preserve">לא </w:t>
      </w:r>
      <w:bookmarkStart w:id="1595" w:name="_ETM_Q1_8701469"/>
      <w:bookmarkEnd w:id="1595"/>
      <w:r>
        <w:rPr>
          <w:rFonts w:hint="cs"/>
          <w:rtl/>
        </w:rPr>
        <w:t xml:space="preserve">תוכל לתת אותן כאפשרות ראשונה אלא </w:t>
      </w:r>
      <w:bookmarkStart w:id="1596" w:name="_ETM_Q1_8700834"/>
      <w:bookmarkEnd w:id="1596"/>
      <w:r>
        <w:rPr>
          <w:rFonts w:hint="cs"/>
          <w:rtl/>
        </w:rPr>
        <w:t>כקו שני.</w:t>
      </w:r>
      <w:r w:rsidR="00B6337E">
        <w:rPr>
          <w:rFonts w:hint="cs"/>
          <w:rtl/>
        </w:rPr>
        <w:t xml:space="preserve"> </w:t>
      </w:r>
    </w:p>
    <w:p w:rsidR="00B6337E" w:rsidRDefault="00B6337E" w:rsidP="006E3230">
      <w:pPr>
        <w:ind w:firstLine="0"/>
        <w:rPr>
          <w:rtl/>
        </w:rPr>
      </w:pPr>
    </w:p>
    <w:p w:rsidR="00044BF8" w:rsidRDefault="00044BF8" w:rsidP="00044BF8">
      <w:pPr>
        <w:pStyle w:val="af6"/>
        <w:keepNext/>
        <w:rPr>
          <w:rtl/>
        </w:rPr>
      </w:pPr>
      <w:bookmarkStart w:id="1597" w:name="_ETM_Q1_8713677"/>
      <w:bookmarkStart w:id="1598" w:name="ET_yor_6157_286"/>
      <w:bookmarkEnd w:id="1597"/>
      <w:r w:rsidRPr="00044B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4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044BF8" w:rsidRDefault="00044BF8" w:rsidP="00044BF8">
      <w:pPr>
        <w:pStyle w:val="KeepWithNext"/>
        <w:rPr>
          <w:rtl/>
        </w:rPr>
      </w:pPr>
    </w:p>
    <w:p w:rsidR="00B6337E" w:rsidRDefault="00B6337E" w:rsidP="0061371B">
      <w:pPr>
        <w:ind w:firstLine="0"/>
        <w:rPr>
          <w:rtl/>
        </w:rPr>
      </w:pPr>
      <w:bookmarkStart w:id="1599" w:name="_ETM_Q1_8714079"/>
      <w:bookmarkStart w:id="1600" w:name="_ETM_Q1_8714138"/>
      <w:bookmarkEnd w:id="1599"/>
      <w:bookmarkEnd w:id="1600"/>
      <w:r>
        <w:rPr>
          <w:rtl/>
        </w:rPr>
        <w:tab/>
      </w:r>
      <w:r>
        <w:rPr>
          <w:rFonts w:hint="cs"/>
          <w:rtl/>
        </w:rPr>
        <w:t xml:space="preserve">בשנייה שאתה אומר שאכיפה כלפי צד שלישי דורשת דיון נוסף, </w:t>
      </w:r>
      <w:r w:rsidR="0061371B">
        <w:rPr>
          <w:rFonts w:hint="cs"/>
          <w:rtl/>
        </w:rPr>
        <w:t xml:space="preserve">דורשת </w:t>
      </w:r>
      <w:r w:rsidR="00A70C1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הזמנתו לדיון וכדומה, </w:t>
      </w:r>
      <w:r w:rsidR="00044BF8">
        <w:rPr>
          <w:rFonts w:hint="cs"/>
          <w:rtl/>
        </w:rPr>
        <w:t>ממילא</w:t>
      </w:r>
      <w:r>
        <w:rPr>
          <w:rFonts w:hint="cs"/>
          <w:rtl/>
        </w:rPr>
        <w:t xml:space="preserve"> יצר</w:t>
      </w:r>
      <w:r w:rsidR="00044BF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D7355">
        <w:rPr>
          <w:rFonts w:hint="cs"/>
          <w:rtl/>
        </w:rPr>
        <w:t>העלאת רף משמעותי</w:t>
      </w:r>
      <w:bookmarkStart w:id="1601" w:name="_ETM_Q1_8732549"/>
      <w:bookmarkEnd w:id="1601"/>
      <w:r w:rsidR="0061371B">
        <w:rPr>
          <w:rFonts w:hint="cs"/>
          <w:rtl/>
        </w:rPr>
        <w:t xml:space="preserve">ת </w:t>
      </w:r>
      <w:r>
        <w:rPr>
          <w:rFonts w:hint="cs"/>
          <w:rtl/>
        </w:rPr>
        <w:t>מבחינת ל</w:t>
      </w:r>
      <w:r w:rsidR="005D7355">
        <w:rPr>
          <w:rFonts w:hint="cs"/>
          <w:rtl/>
        </w:rPr>
        <w:t>וחות הזמנים ומבחינת היכולת לאכוף.</w:t>
      </w:r>
      <w:r>
        <w:rPr>
          <w:rFonts w:hint="cs"/>
          <w:rtl/>
        </w:rPr>
        <w:t xml:space="preserve"> זה עניין שמאוד קל לעשות בסדרי דין. </w:t>
      </w:r>
    </w:p>
    <w:p w:rsidR="00B6337E" w:rsidRDefault="00B6337E" w:rsidP="006E3230">
      <w:pPr>
        <w:ind w:firstLine="0"/>
        <w:rPr>
          <w:rtl/>
        </w:rPr>
      </w:pPr>
    </w:p>
    <w:p w:rsidR="00BD2A1B" w:rsidRDefault="00BD2A1B" w:rsidP="00BD2A1B">
      <w:pPr>
        <w:pStyle w:val="a4"/>
        <w:keepNext/>
        <w:rPr>
          <w:rtl/>
        </w:rPr>
      </w:pPr>
      <w:bookmarkStart w:id="1602" w:name="ET_speaker_דר_גור_בליי_287"/>
      <w:r w:rsidRPr="00BD2A1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BD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BD2A1B" w:rsidRDefault="00BD2A1B" w:rsidP="00BD2A1B">
      <w:pPr>
        <w:pStyle w:val="KeepWithNext"/>
        <w:rPr>
          <w:rtl/>
        </w:rPr>
      </w:pPr>
    </w:p>
    <w:p w:rsidR="00BD2A1B" w:rsidRPr="00BD2A1B" w:rsidRDefault="00BD2A1B" w:rsidP="00BD2A1B">
      <w:pPr>
        <w:rPr>
          <w:rtl/>
        </w:rPr>
      </w:pPr>
      <w:r>
        <w:rPr>
          <w:rFonts w:hint="cs"/>
          <w:rtl/>
        </w:rPr>
        <w:t>ומה לגבי רשימה סגורה?</w:t>
      </w:r>
    </w:p>
    <w:p w:rsidR="00B6337E" w:rsidRDefault="00B6337E" w:rsidP="006E3230">
      <w:pPr>
        <w:ind w:firstLine="0"/>
        <w:rPr>
          <w:rtl/>
        </w:rPr>
      </w:pPr>
    </w:p>
    <w:p w:rsidR="00BD2A1B" w:rsidRDefault="00BD2A1B" w:rsidP="00BD2A1B">
      <w:pPr>
        <w:pStyle w:val="af6"/>
        <w:keepNext/>
        <w:rPr>
          <w:rtl/>
        </w:rPr>
      </w:pPr>
      <w:bookmarkStart w:id="1603" w:name="ET_yor_6157_288"/>
      <w:r w:rsidRPr="00BD2A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BD2A1B" w:rsidRDefault="00BD2A1B" w:rsidP="00BD2A1B">
      <w:pPr>
        <w:pStyle w:val="KeepWithNext"/>
        <w:rPr>
          <w:rtl/>
        </w:rPr>
      </w:pPr>
    </w:p>
    <w:p w:rsidR="00B6337E" w:rsidRDefault="001A4BFD" w:rsidP="001A4BFD">
      <w:pPr>
        <w:rPr>
          <w:rtl/>
        </w:rPr>
      </w:pPr>
      <w:r>
        <w:rPr>
          <w:rFonts w:hint="cs"/>
          <w:rtl/>
        </w:rPr>
        <w:t xml:space="preserve">אני </w:t>
      </w:r>
      <w:bookmarkStart w:id="1604" w:name="_ETM_Q1_8774617"/>
      <w:bookmarkEnd w:id="1604"/>
      <w:r>
        <w:rPr>
          <w:rFonts w:hint="cs"/>
          <w:rtl/>
        </w:rPr>
        <w:t xml:space="preserve">לא רואה טעם. </w:t>
      </w:r>
      <w:bookmarkStart w:id="1605" w:name="_ETM_Q1_8744815"/>
      <w:bookmarkEnd w:id="1605"/>
    </w:p>
    <w:p w:rsidR="00B6337E" w:rsidRDefault="00B6337E" w:rsidP="006E3230">
      <w:pPr>
        <w:ind w:firstLine="0"/>
        <w:rPr>
          <w:rtl/>
        </w:rPr>
      </w:pPr>
    </w:p>
    <w:p w:rsidR="001A4BFD" w:rsidRDefault="001A4BFD" w:rsidP="001A4BFD">
      <w:pPr>
        <w:pStyle w:val="a4"/>
        <w:keepNext/>
        <w:rPr>
          <w:rtl/>
        </w:rPr>
      </w:pPr>
      <w:bookmarkStart w:id="1606" w:name="_ETM_Q1_8790578"/>
      <w:bookmarkStart w:id="1607" w:name="_ETM_Q1_8790639"/>
      <w:bookmarkStart w:id="1608" w:name="ET_speaker_דר_גור_בליי_290"/>
      <w:bookmarkEnd w:id="1606"/>
      <w:bookmarkEnd w:id="1607"/>
      <w:r w:rsidRPr="001A4BF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A4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1A4BFD" w:rsidRDefault="001A4BFD" w:rsidP="001A4BFD">
      <w:pPr>
        <w:pStyle w:val="KeepWithNext"/>
        <w:rPr>
          <w:rtl/>
        </w:rPr>
      </w:pPr>
    </w:p>
    <w:p w:rsidR="00B6337E" w:rsidRDefault="00B6337E" w:rsidP="00D84FE1">
      <w:pPr>
        <w:ind w:firstLine="0"/>
        <w:rPr>
          <w:rtl/>
        </w:rPr>
      </w:pPr>
      <w:bookmarkStart w:id="1609" w:name="_ETM_Q1_8793261"/>
      <w:bookmarkEnd w:id="1609"/>
      <w:r>
        <w:rPr>
          <w:rtl/>
        </w:rPr>
        <w:tab/>
      </w:r>
      <w:r w:rsidR="001A4BFD">
        <w:rPr>
          <w:rFonts w:hint="cs"/>
          <w:rtl/>
        </w:rPr>
        <w:t xml:space="preserve">יש הבחנה, אם הולכים לכיוונים </w:t>
      </w:r>
      <w:bookmarkStart w:id="1610" w:name="_ETM_Q1_8790559"/>
      <w:bookmarkEnd w:id="1610"/>
      <w:r w:rsidR="001A4BFD">
        <w:rPr>
          <w:rFonts w:hint="cs"/>
          <w:rtl/>
        </w:rPr>
        <w:t>שהיו"ר דיבר עליהם</w:t>
      </w:r>
      <w:r>
        <w:rPr>
          <w:rFonts w:hint="cs"/>
          <w:rtl/>
        </w:rPr>
        <w:t xml:space="preserve">, בין </w:t>
      </w:r>
      <w:r w:rsidR="00D84FE1">
        <w:rPr>
          <w:rFonts w:hint="cs"/>
          <w:rtl/>
        </w:rPr>
        <w:t>כש</w:t>
      </w:r>
      <w:r w:rsidR="001A4BFD">
        <w:rPr>
          <w:rFonts w:hint="cs"/>
          <w:rtl/>
        </w:rPr>
        <w:t>מורים לגוף שיפוטי מטעם ה</w:t>
      </w:r>
      <w:r>
        <w:rPr>
          <w:rFonts w:hint="cs"/>
          <w:rtl/>
        </w:rPr>
        <w:t>מדינה ש</w:t>
      </w:r>
      <w:r w:rsidR="0095025C">
        <w:rPr>
          <w:rFonts w:hint="cs"/>
          <w:rtl/>
        </w:rPr>
        <w:t>זה משהו ש</w:t>
      </w:r>
      <w:r>
        <w:rPr>
          <w:rFonts w:hint="cs"/>
          <w:rtl/>
        </w:rPr>
        <w:t xml:space="preserve">יותר קל להורות </w:t>
      </w:r>
      <w:r w:rsidR="001A4BFD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r w:rsidR="001A4BFD">
        <w:rPr>
          <w:rFonts w:hint="cs"/>
          <w:rtl/>
        </w:rPr>
        <w:t xml:space="preserve">בהקשר הזה, לבין </w:t>
      </w:r>
      <w:r>
        <w:rPr>
          <w:rFonts w:hint="cs"/>
          <w:rtl/>
        </w:rPr>
        <w:t>צד שלי</w:t>
      </w:r>
      <w:r w:rsidR="001A4BFD">
        <w:rPr>
          <w:rFonts w:hint="cs"/>
          <w:rtl/>
        </w:rPr>
        <w:t>שי שבכלל</w:t>
      </w:r>
      <w:r>
        <w:rPr>
          <w:rFonts w:hint="cs"/>
          <w:rtl/>
        </w:rPr>
        <w:t xml:space="preserve"> לא חלק מההליך. </w:t>
      </w:r>
      <w:r w:rsidR="001A4BFD">
        <w:rPr>
          <w:rFonts w:hint="cs"/>
          <w:rtl/>
        </w:rPr>
        <w:t>כשאתה מוציא צו לצד מסוים</w:t>
      </w:r>
      <w:r w:rsidR="00EA558A">
        <w:rPr>
          <w:rFonts w:hint="cs"/>
          <w:rtl/>
        </w:rPr>
        <w:t>,</w:t>
      </w:r>
      <w:r>
        <w:rPr>
          <w:rFonts w:hint="cs"/>
          <w:rtl/>
        </w:rPr>
        <w:t xml:space="preserve"> אתה צריך לתת לו זכות טיעון. גם </w:t>
      </w:r>
      <w:r w:rsidR="00D84FE1">
        <w:rPr>
          <w:rFonts w:hint="cs"/>
          <w:rtl/>
        </w:rPr>
        <w:t>כשמדובר ב</w:t>
      </w:r>
      <w:r w:rsidR="0095025C">
        <w:rPr>
          <w:rFonts w:hint="cs"/>
          <w:rtl/>
        </w:rPr>
        <w:t>גוף של ה</w:t>
      </w:r>
      <w:r>
        <w:rPr>
          <w:rFonts w:hint="cs"/>
          <w:rtl/>
        </w:rPr>
        <w:t>מדינה זה לא כזה פשו</w:t>
      </w:r>
      <w:r w:rsidR="001A4BFD">
        <w:rPr>
          <w:rFonts w:hint="cs"/>
          <w:rtl/>
        </w:rPr>
        <w:t>ט</w:t>
      </w:r>
      <w:r>
        <w:rPr>
          <w:rFonts w:hint="cs"/>
          <w:rtl/>
        </w:rPr>
        <w:t xml:space="preserve">, אבל המדינה </w:t>
      </w:r>
      <w:r w:rsidR="0095025C">
        <w:rPr>
          <w:rFonts w:hint="cs"/>
          <w:rtl/>
        </w:rPr>
        <w:t xml:space="preserve">נמצאת בקטגוריה נפרדת בעניין </w:t>
      </w:r>
      <w:bookmarkStart w:id="1611" w:name="_ETM_Q1_8819405"/>
      <w:bookmarkEnd w:id="1611"/>
      <w:r w:rsidR="0095025C">
        <w:rPr>
          <w:rFonts w:hint="cs"/>
          <w:rtl/>
        </w:rPr>
        <w:t>הזה מאשר</w:t>
      </w:r>
      <w:r w:rsidR="00311161">
        <w:rPr>
          <w:rFonts w:hint="cs"/>
          <w:rtl/>
        </w:rPr>
        <w:t>, למשל,</w:t>
      </w:r>
      <w:r w:rsidR="0095025C">
        <w:rPr>
          <w:rFonts w:hint="cs"/>
          <w:rtl/>
        </w:rPr>
        <w:t xml:space="preserve"> </w:t>
      </w:r>
      <w:r w:rsidR="00311161">
        <w:rPr>
          <w:rFonts w:hint="cs"/>
          <w:rtl/>
        </w:rPr>
        <w:t>גבאי.</w:t>
      </w:r>
    </w:p>
    <w:p w:rsidR="00B6337E" w:rsidRDefault="00B6337E" w:rsidP="00B6337E">
      <w:pPr>
        <w:ind w:firstLine="0"/>
        <w:rPr>
          <w:rtl/>
        </w:rPr>
      </w:pPr>
    </w:p>
    <w:p w:rsidR="0095025C" w:rsidRDefault="0095025C" w:rsidP="0095025C">
      <w:pPr>
        <w:pStyle w:val="af6"/>
        <w:keepNext/>
        <w:rPr>
          <w:rtl/>
        </w:rPr>
      </w:pPr>
      <w:bookmarkStart w:id="1612" w:name="_ETM_Q1_8824262"/>
      <w:bookmarkStart w:id="1613" w:name="ET_yor_6157_291"/>
      <w:bookmarkEnd w:id="1612"/>
      <w:r w:rsidRPr="009502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0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95025C" w:rsidRDefault="0095025C" w:rsidP="0095025C">
      <w:pPr>
        <w:pStyle w:val="KeepWithNext"/>
        <w:rPr>
          <w:rtl/>
        </w:rPr>
      </w:pPr>
    </w:p>
    <w:p w:rsidR="00205DFC" w:rsidRDefault="00311161" w:rsidP="00205DFC">
      <w:pPr>
        <w:rPr>
          <w:rtl/>
        </w:rPr>
      </w:pPr>
      <w:bookmarkStart w:id="1614" w:name="_ETM_Q1_8824758"/>
      <w:bookmarkStart w:id="1615" w:name="_ETM_Q1_8824797"/>
      <w:bookmarkEnd w:id="1614"/>
      <w:bookmarkEnd w:id="1615"/>
      <w:r>
        <w:rPr>
          <w:rFonts w:hint="cs"/>
          <w:rtl/>
        </w:rPr>
        <w:t xml:space="preserve">סעיף קטן (ג) סותר, בעיני, את מה שאמרנו </w:t>
      </w:r>
      <w:bookmarkStart w:id="1616" w:name="_ETM_Q1_8839080"/>
      <w:bookmarkEnd w:id="1616"/>
      <w:r>
        <w:rPr>
          <w:rFonts w:hint="cs"/>
          <w:rtl/>
        </w:rPr>
        <w:t xml:space="preserve">קודם, כי </w:t>
      </w:r>
      <w:r w:rsidR="00205DFC">
        <w:rPr>
          <w:rFonts w:hint="cs"/>
          <w:rtl/>
        </w:rPr>
        <w:t xml:space="preserve">מקודם אמרת לי </w:t>
      </w:r>
      <w:r>
        <w:rPr>
          <w:rFonts w:hint="cs"/>
          <w:rtl/>
        </w:rPr>
        <w:t xml:space="preserve">שאם </w:t>
      </w:r>
      <w:r w:rsidR="00205DF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מכריז בבית כנסת </w:t>
      </w:r>
      <w:bookmarkStart w:id="1617" w:name="_ETM_Q1_8839210"/>
      <w:bookmarkEnd w:id="1617"/>
      <w:r w:rsidR="00B6337E">
        <w:rPr>
          <w:rFonts w:hint="cs"/>
          <w:rtl/>
        </w:rPr>
        <w:t>יש לי פטור</w:t>
      </w:r>
      <w:r w:rsidR="00EA558A">
        <w:rPr>
          <w:rFonts w:hint="cs"/>
          <w:rtl/>
        </w:rPr>
        <w:t>,</w:t>
      </w:r>
      <w:r w:rsidR="00205DFC">
        <w:rPr>
          <w:rFonts w:hint="cs"/>
          <w:rtl/>
        </w:rPr>
        <w:t xml:space="preserve"> ועכשיו </w:t>
      </w:r>
      <w:r>
        <w:rPr>
          <w:rFonts w:hint="cs"/>
          <w:rtl/>
        </w:rPr>
        <w:t xml:space="preserve">אתה אומר לי שזו לא </w:t>
      </w:r>
      <w:bookmarkStart w:id="1618" w:name="_ETM_Q1_8848725"/>
      <w:bookmarkEnd w:id="1618"/>
      <w:r>
        <w:rPr>
          <w:rFonts w:hint="cs"/>
          <w:rtl/>
        </w:rPr>
        <w:t xml:space="preserve">עילה להפרת חוזה. </w:t>
      </w:r>
      <w:bookmarkStart w:id="1619" w:name="_ETM_Q1_8852998"/>
      <w:bookmarkStart w:id="1620" w:name="_ETM_Q1_8858494"/>
      <w:bookmarkStart w:id="1621" w:name="_ETM_Q1_8861828"/>
      <w:bookmarkEnd w:id="1619"/>
      <w:bookmarkEnd w:id="1620"/>
      <w:bookmarkEnd w:id="1621"/>
      <w:r w:rsidR="00205DFC">
        <w:rPr>
          <w:rFonts w:hint="cs"/>
          <w:rtl/>
        </w:rPr>
        <w:t>לזה התכוונתם?</w:t>
      </w:r>
    </w:p>
    <w:p w:rsidR="00205DFC" w:rsidRDefault="00205DFC" w:rsidP="00205DFC">
      <w:pPr>
        <w:ind w:firstLine="0"/>
        <w:rPr>
          <w:rtl/>
        </w:rPr>
      </w:pPr>
      <w:bookmarkStart w:id="1622" w:name="_ETM_Q1_8882214"/>
      <w:bookmarkStart w:id="1623" w:name="_ETM_Q1_8882326"/>
      <w:bookmarkEnd w:id="1622"/>
      <w:bookmarkEnd w:id="1623"/>
    </w:p>
    <w:p w:rsidR="00205DFC" w:rsidRDefault="00205DFC" w:rsidP="00205DFC">
      <w:pPr>
        <w:pStyle w:val="af9"/>
        <w:keepNext/>
        <w:rPr>
          <w:rtl/>
        </w:rPr>
      </w:pPr>
      <w:bookmarkStart w:id="1624" w:name="_ETM_Q1_8882502"/>
      <w:bookmarkStart w:id="1625" w:name="_ETM_Q1_8882604"/>
      <w:bookmarkStart w:id="1626" w:name="_ETM_Q1_8884405"/>
      <w:bookmarkStart w:id="1627" w:name="ET_guest_רפי_רכס_292"/>
      <w:bookmarkEnd w:id="1624"/>
      <w:bookmarkEnd w:id="1625"/>
      <w:bookmarkEnd w:id="1626"/>
      <w:r w:rsidRPr="00205DF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205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205DFC" w:rsidRDefault="00205DFC" w:rsidP="00205DFC">
      <w:pPr>
        <w:pStyle w:val="KeepWithNext"/>
        <w:rPr>
          <w:rtl/>
        </w:rPr>
      </w:pPr>
    </w:p>
    <w:p w:rsidR="00B6337E" w:rsidRDefault="00205DFC" w:rsidP="00205DFC">
      <w:pPr>
        <w:rPr>
          <w:rtl/>
        </w:rPr>
      </w:pPr>
      <w:bookmarkStart w:id="1628" w:name="_ETM_Q1_8884985"/>
      <w:bookmarkStart w:id="1629" w:name="_ETM_Q1_8885043"/>
      <w:bookmarkEnd w:id="1628"/>
      <w:bookmarkEnd w:id="1629"/>
      <w:r>
        <w:rPr>
          <w:rFonts w:hint="cs"/>
          <w:rtl/>
        </w:rPr>
        <w:t xml:space="preserve">לא.  </w:t>
      </w:r>
    </w:p>
    <w:p w:rsidR="00B6337E" w:rsidRDefault="00B6337E" w:rsidP="00B6337E">
      <w:pPr>
        <w:ind w:firstLine="0"/>
        <w:rPr>
          <w:rtl/>
        </w:rPr>
      </w:pPr>
    </w:p>
    <w:p w:rsidR="00205DFC" w:rsidRDefault="00205DFC" w:rsidP="00205DFC">
      <w:pPr>
        <w:pStyle w:val="af6"/>
        <w:keepNext/>
        <w:rPr>
          <w:rtl/>
        </w:rPr>
      </w:pPr>
      <w:bookmarkStart w:id="1630" w:name="_ETM_Q1_8885884"/>
      <w:bookmarkStart w:id="1631" w:name="ET_yor_6157_293"/>
      <w:bookmarkEnd w:id="1630"/>
      <w:r w:rsidRPr="00205D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205DFC" w:rsidRDefault="00205DFC" w:rsidP="00205DFC">
      <w:pPr>
        <w:pStyle w:val="KeepWithNext"/>
        <w:rPr>
          <w:rtl/>
        </w:rPr>
      </w:pPr>
    </w:p>
    <w:p w:rsidR="00205DFC" w:rsidRPr="00205DFC" w:rsidRDefault="00205DFC" w:rsidP="001C006B">
      <w:pPr>
        <w:rPr>
          <w:rtl/>
        </w:rPr>
      </w:pPr>
      <w:bookmarkStart w:id="1632" w:name="_ETM_Q1_8886452"/>
      <w:bookmarkStart w:id="1633" w:name="_ETM_Q1_8886524"/>
      <w:bookmarkEnd w:id="1632"/>
      <w:bookmarkEnd w:id="1633"/>
      <w:r>
        <w:rPr>
          <w:rFonts w:hint="cs"/>
          <w:rtl/>
        </w:rPr>
        <w:t xml:space="preserve">פעולה על פי </w:t>
      </w:r>
      <w:bookmarkStart w:id="1634" w:name="_ETM_Q1_8878953"/>
      <w:bookmarkEnd w:id="1634"/>
      <w:r>
        <w:rPr>
          <w:rFonts w:hint="cs"/>
          <w:rtl/>
        </w:rPr>
        <w:t xml:space="preserve">הכרזה לפי סעיף קטן (א) </w:t>
      </w:r>
      <w:r w:rsidR="000F2897">
        <w:rPr>
          <w:rFonts w:hint="cs"/>
          <w:rtl/>
        </w:rPr>
        <w:t>לא תהווה עילת</w:t>
      </w:r>
      <w:r w:rsidR="00A400EA">
        <w:rPr>
          <w:rFonts w:hint="cs"/>
          <w:rtl/>
        </w:rPr>
        <w:t xml:space="preserve"> תביעה </w:t>
      </w:r>
      <w:bookmarkStart w:id="1635" w:name="_ETM_Q1_8891231"/>
      <w:bookmarkEnd w:id="1635"/>
      <w:r w:rsidR="00A400EA">
        <w:rPr>
          <w:rFonts w:hint="cs"/>
          <w:rtl/>
        </w:rPr>
        <w:t xml:space="preserve">בגין הפרת חוזה. מטרתו של הסעיף הזה </w:t>
      </w:r>
      <w:bookmarkStart w:id="1636" w:name="_ETM_Q1_8891467"/>
      <w:bookmarkEnd w:id="1636"/>
      <w:r w:rsidR="00A400EA">
        <w:rPr>
          <w:rFonts w:hint="cs"/>
          <w:rtl/>
        </w:rPr>
        <w:t>היא לא להגן על החוזה</w:t>
      </w:r>
      <w:r w:rsidR="001C006B">
        <w:rPr>
          <w:rFonts w:hint="cs"/>
          <w:rtl/>
        </w:rPr>
        <w:t xml:space="preserve"> -</w:t>
      </w:r>
      <w:r w:rsidR="00A400EA">
        <w:rPr>
          <w:rFonts w:hint="cs"/>
          <w:rtl/>
        </w:rPr>
        <w:t xml:space="preserve"> להגן על המפר.  </w:t>
      </w:r>
    </w:p>
    <w:p w:rsidR="00B6337E" w:rsidRDefault="00B6337E" w:rsidP="00B6337E">
      <w:pPr>
        <w:ind w:firstLine="0"/>
        <w:rPr>
          <w:rtl/>
        </w:rPr>
      </w:pPr>
      <w:bookmarkStart w:id="1637" w:name="_ETM_Q1_8899291"/>
      <w:bookmarkEnd w:id="1637"/>
    </w:p>
    <w:p w:rsidR="00A400EA" w:rsidRDefault="00A400EA" w:rsidP="00A400EA">
      <w:pPr>
        <w:pStyle w:val="a4"/>
        <w:keepNext/>
        <w:rPr>
          <w:rtl/>
        </w:rPr>
      </w:pPr>
      <w:bookmarkStart w:id="1638" w:name="_ETM_Q1_8899364"/>
      <w:bookmarkStart w:id="1639" w:name="ET_speaker_דר_גור_בליי_294"/>
      <w:bookmarkEnd w:id="1638"/>
      <w:r w:rsidRPr="00A400E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4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A400EA" w:rsidRDefault="00A400EA" w:rsidP="00A400EA">
      <w:pPr>
        <w:pStyle w:val="KeepWithNext"/>
        <w:rPr>
          <w:rtl/>
        </w:rPr>
      </w:pPr>
    </w:p>
    <w:p w:rsidR="00B6337E" w:rsidRDefault="00A400EA" w:rsidP="00A400EA">
      <w:pPr>
        <w:rPr>
          <w:rtl/>
        </w:rPr>
      </w:pPr>
      <w:r>
        <w:rPr>
          <w:rFonts w:hint="cs"/>
          <w:rtl/>
        </w:rPr>
        <w:t xml:space="preserve">זו לא הגנה על הסרבן, זו הגנה על מי </w:t>
      </w:r>
      <w:bookmarkStart w:id="1640" w:name="_ETM_Q1_8901072"/>
      <w:bookmarkEnd w:id="1640"/>
      <w:r>
        <w:rPr>
          <w:rFonts w:hint="cs"/>
          <w:rtl/>
        </w:rPr>
        <w:t xml:space="preserve">שרוצה לפעול בהתאם לחרמות דרבנו תם כנגד הסרבן. </w:t>
      </w:r>
      <w:r w:rsidR="00B6337E">
        <w:rPr>
          <w:rFonts w:hint="cs"/>
          <w:rtl/>
        </w:rPr>
        <w:t xml:space="preserve"> </w:t>
      </w:r>
    </w:p>
    <w:p w:rsidR="00B6337E" w:rsidRDefault="00B6337E" w:rsidP="00B6337E">
      <w:pPr>
        <w:ind w:firstLine="0"/>
        <w:rPr>
          <w:rtl/>
        </w:rPr>
      </w:pPr>
    </w:p>
    <w:p w:rsidR="00A400EA" w:rsidRDefault="00A400EA" w:rsidP="00A400EA">
      <w:pPr>
        <w:pStyle w:val="af6"/>
        <w:keepNext/>
        <w:rPr>
          <w:rtl/>
        </w:rPr>
      </w:pPr>
      <w:bookmarkStart w:id="1641" w:name="ET_yor_6157_295"/>
      <w:r w:rsidRPr="00A400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A400EA" w:rsidRDefault="00A400EA" w:rsidP="00A400EA">
      <w:pPr>
        <w:pStyle w:val="KeepWithNext"/>
        <w:rPr>
          <w:rtl/>
        </w:rPr>
      </w:pPr>
    </w:p>
    <w:p w:rsidR="00A400EA" w:rsidRPr="00A400EA" w:rsidRDefault="00A87F48" w:rsidP="00A400EA">
      <w:pPr>
        <w:rPr>
          <w:rtl/>
        </w:rPr>
      </w:pPr>
      <w:bookmarkStart w:id="1642" w:name="_ETM_Q1_8902449"/>
      <w:bookmarkEnd w:id="1642"/>
      <w:r>
        <w:rPr>
          <w:rFonts w:hint="cs"/>
          <w:rtl/>
        </w:rPr>
        <w:t>זה כרגע מנוסח הפוך לחלוטין, לכן יתוקן הנוסח.</w:t>
      </w:r>
    </w:p>
    <w:p w:rsidR="00B6337E" w:rsidRDefault="00B6337E" w:rsidP="00B6337E">
      <w:pPr>
        <w:ind w:firstLine="0"/>
        <w:rPr>
          <w:rtl/>
        </w:rPr>
      </w:pPr>
    </w:p>
    <w:p w:rsidR="00A87F48" w:rsidRDefault="00A87F48" w:rsidP="00A87F48">
      <w:pPr>
        <w:pStyle w:val="af9"/>
        <w:keepNext/>
        <w:rPr>
          <w:rtl/>
        </w:rPr>
      </w:pPr>
      <w:bookmarkStart w:id="1643" w:name="_ETM_Q1_8913501"/>
      <w:bookmarkStart w:id="1644" w:name="ET_guest_אפרת_רוזנפלד_296"/>
      <w:bookmarkEnd w:id="1643"/>
      <w:r w:rsidRPr="00A87F48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A87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A87F48" w:rsidRDefault="00A87F48" w:rsidP="00A87F48">
      <w:pPr>
        <w:pStyle w:val="KeepWithNext"/>
        <w:rPr>
          <w:rtl/>
        </w:rPr>
      </w:pPr>
    </w:p>
    <w:p w:rsidR="00B6337E" w:rsidRDefault="00B6337E" w:rsidP="00A87F48">
      <w:pPr>
        <w:ind w:firstLine="0"/>
        <w:rPr>
          <w:rtl/>
        </w:rPr>
      </w:pPr>
      <w:bookmarkStart w:id="1645" w:name="_ETM_Q1_8913939"/>
      <w:bookmarkStart w:id="1646" w:name="_ETM_Q1_8913987"/>
      <w:bookmarkEnd w:id="1645"/>
      <w:bookmarkEnd w:id="1646"/>
      <w:r>
        <w:rPr>
          <w:rtl/>
        </w:rPr>
        <w:tab/>
      </w:r>
      <w:r w:rsidR="00A87F48">
        <w:rPr>
          <w:rFonts w:hint="cs"/>
          <w:rtl/>
        </w:rPr>
        <w:t xml:space="preserve">האם </w:t>
      </w:r>
      <w:r>
        <w:rPr>
          <w:rFonts w:hint="cs"/>
          <w:rtl/>
        </w:rPr>
        <w:t>לגבי הגבאים</w:t>
      </w:r>
      <w:r w:rsidR="00A87F48">
        <w:rPr>
          <w:rFonts w:hint="cs"/>
          <w:rtl/>
        </w:rPr>
        <w:t xml:space="preserve"> וכל האנשים שהם לא מטעם המדינה אפשר </w:t>
      </w:r>
      <w:bookmarkStart w:id="1647" w:name="_ETM_Q1_8908446"/>
      <w:bookmarkEnd w:id="1647"/>
      <w:r w:rsidR="00A87F48">
        <w:rPr>
          <w:rFonts w:hint="cs"/>
          <w:rtl/>
        </w:rPr>
        <w:t xml:space="preserve">אולי לדבר על חובת היידוע? אולי לתלות שלט </w:t>
      </w:r>
      <w:bookmarkStart w:id="1648" w:name="_ETM_Q1_8913313"/>
      <w:bookmarkEnd w:id="1648"/>
      <w:r w:rsidR="00A87F48">
        <w:rPr>
          <w:rFonts w:hint="cs"/>
          <w:rtl/>
        </w:rPr>
        <w:t xml:space="preserve">בבית כנסת שיאמר: </w:t>
      </w:r>
      <w:r>
        <w:rPr>
          <w:rFonts w:hint="cs"/>
          <w:rtl/>
        </w:rPr>
        <w:t xml:space="preserve">פה </w:t>
      </w:r>
      <w:r w:rsidR="00A87F48">
        <w:rPr>
          <w:rFonts w:hint="cs"/>
          <w:rtl/>
        </w:rPr>
        <w:t xml:space="preserve">מתפלל סרבן גט שמבחינת הדין אסור </w:t>
      </w:r>
      <w:bookmarkStart w:id="1649" w:name="_ETM_Q1_8919046"/>
      <w:bookmarkEnd w:id="1649"/>
      <w:r w:rsidR="00A87F48">
        <w:rPr>
          <w:rFonts w:hint="cs"/>
          <w:rtl/>
        </w:rPr>
        <w:t xml:space="preserve">לצרפו למניין. </w:t>
      </w:r>
    </w:p>
    <w:p w:rsidR="00B6337E" w:rsidRDefault="00B6337E" w:rsidP="00B6337E">
      <w:pPr>
        <w:ind w:firstLine="0"/>
        <w:rPr>
          <w:rtl/>
        </w:rPr>
      </w:pPr>
    </w:p>
    <w:p w:rsidR="00A87F48" w:rsidRDefault="00A87F48" w:rsidP="00A87F48">
      <w:pPr>
        <w:pStyle w:val="af6"/>
        <w:keepNext/>
        <w:rPr>
          <w:rtl/>
        </w:rPr>
      </w:pPr>
      <w:bookmarkStart w:id="1650" w:name="_ETM_Q1_8933334"/>
      <w:bookmarkStart w:id="1651" w:name="ET_yor_6157_297"/>
      <w:bookmarkEnd w:id="1650"/>
      <w:r w:rsidRPr="00A87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7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A87F48" w:rsidRDefault="00A87F48" w:rsidP="00A87F48">
      <w:pPr>
        <w:pStyle w:val="KeepWithNext"/>
        <w:rPr>
          <w:rtl/>
        </w:rPr>
      </w:pPr>
    </w:p>
    <w:p w:rsidR="00B6337E" w:rsidRDefault="00A87F48" w:rsidP="00D01CEE">
      <w:pPr>
        <w:rPr>
          <w:rtl/>
        </w:rPr>
      </w:pPr>
      <w:bookmarkStart w:id="1652" w:name="_ETM_Q1_8933782"/>
      <w:bookmarkStart w:id="1653" w:name="_ETM_Q1_8933816"/>
      <w:bookmarkEnd w:id="1652"/>
      <w:bookmarkEnd w:id="1653"/>
      <w:r>
        <w:rPr>
          <w:rFonts w:hint="cs"/>
          <w:rtl/>
        </w:rPr>
        <w:t xml:space="preserve">אם נלך </w:t>
      </w:r>
      <w:r w:rsidR="003A5CA0">
        <w:rPr>
          <w:rFonts w:hint="cs"/>
          <w:rtl/>
        </w:rPr>
        <w:t>ל</w:t>
      </w:r>
      <w:r>
        <w:rPr>
          <w:rFonts w:hint="cs"/>
          <w:rtl/>
        </w:rPr>
        <w:t>כיוון הזה, בתי הדין יצטר</w:t>
      </w:r>
      <w:r w:rsidR="00B6337E">
        <w:rPr>
          <w:rFonts w:hint="cs"/>
          <w:rtl/>
        </w:rPr>
        <w:t>כו לתת לזה מענ</w:t>
      </w:r>
      <w:r>
        <w:rPr>
          <w:rFonts w:hint="cs"/>
          <w:rtl/>
        </w:rPr>
        <w:t>ה</w:t>
      </w:r>
      <w:r w:rsidR="00B6337E">
        <w:rPr>
          <w:rFonts w:hint="cs"/>
          <w:rtl/>
        </w:rPr>
        <w:t xml:space="preserve"> בסדרי הדין. זה לא </w:t>
      </w:r>
      <w:r w:rsidR="00BD2DF4">
        <w:rPr>
          <w:rFonts w:hint="cs"/>
          <w:rtl/>
        </w:rPr>
        <w:t xml:space="preserve">שעכשיו אם מישהו נתן </w:t>
      </w:r>
      <w:bookmarkStart w:id="1654" w:name="_ETM_Q1_8938641"/>
      <w:bookmarkEnd w:id="1654"/>
      <w:r w:rsidR="00BD2DF4">
        <w:rPr>
          <w:rFonts w:hint="cs"/>
          <w:rtl/>
        </w:rPr>
        <w:t xml:space="preserve">איזה שהוא צו באיזה תיק </w:t>
      </w:r>
      <w:r w:rsidR="003A5CA0">
        <w:rPr>
          <w:rFonts w:hint="cs"/>
          <w:rtl/>
        </w:rPr>
        <w:t xml:space="preserve">אז </w:t>
      </w:r>
      <w:r w:rsidR="00B6337E">
        <w:rPr>
          <w:rFonts w:hint="cs"/>
          <w:rtl/>
        </w:rPr>
        <w:t>פ</w:t>
      </w:r>
      <w:r w:rsidR="00BD2DF4">
        <w:rPr>
          <w:rFonts w:hint="cs"/>
          <w:rtl/>
        </w:rPr>
        <w:t xml:space="preserve">תאום אנשים </w:t>
      </w:r>
      <w:r w:rsidR="00D01CEE">
        <w:rPr>
          <w:rFonts w:hint="cs"/>
          <w:rtl/>
        </w:rPr>
        <w:t>יקבלו</w:t>
      </w:r>
      <w:r w:rsidR="00BD2DF4">
        <w:rPr>
          <w:rFonts w:hint="cs"/>
          <w:rtl/>
        </w:rPr>
        <w:t xml:space="preserve"> צווי אכיפה שהם</w:t>
      </w:r>
      <w:r w:rsidR="00B6337E">
        <w:rPr>
          <w:rFonts w:hint="cs"/>
          <w:rtl/>
        </w:rPr>
        <w:t xml:space="preserve"> לא יודעים מאי</w:t>
      </w:r>
      <w:r w:rsidR="00BD2DF4">
        <w:rPr>
          <w:rFonts w:hint="cs"/>
          <w:rtl/>
        </w:rPr>
        <w:t>פה זה ה</w:t>
      </w:r>
      <w:r w:rsidR="00B6337E">
        <w:rPr>
          <w:rFonts w:hint="cs"/>
          <w:rtl/>
        </w:rPr>
        <w:t>גיע</w:t>
      </w:r>
      <w:r w:rsidR="00BD2DF4">
        <w:rPr>
          <w:rFonts w:hint="cs"/>
          <w:rtl/>
        </w:rPr>
        <w:t>.</w:t>
      </w:r>
    </w:p>
    <w:p w:rsidR="00B6337E" w:rsidRDefault="00B6337E" w:rsidP="00B6337E">
      <w:pPr>
        <w:ind w:firstLine="0"/>
        <w:rPr>
          <w:rtl/>
        </w:rPr>
      </w:pPr>
    </w:p>
    <w:p w:rsidR="00BD2DF4" w:rsidRDefault="00BD2DF4" w:rsidP="00BD2DF4">
      <w:pPr>
        <w:pStyle w:val="af9"/>
        <w:keepNext/>
        <w:rPr>
          <w:rtl/>
        </w:rPr>
      </w:pPr>
      <w:bookmarkStart w:id="1655" w:name="_ETM_Q1_8954679"/>
      <w:bookmarkStart w:id="1656" w:name="ET_guest_שמעון_יעקבי_298"/>
      <w:bookmarkEnd w:id="1655"/>
      <w:r w:rsidRPr="00BD2DF4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2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6"/>
    </w:p>
    <w:p w:rsidR="00BD2DF4" w:rsidRDefault="00BD2DF4" w:rsidP="00BD2DF4">
      <w:pPr>
        <w:pStyle w:val="KeepWithNext"/>
        <w:rPr>
          <w:rtl/>
        </w:rPr>
      </w:pPr>
    </w:p>
    <w:p w:rsidR="00B6337E" w:rsidRDefault="00B6337E" w:rsidP="001C006B">
      <w:pPr>
        <w:rPr>
          <w:rtl/>
        </w:rPr>
      </w:pPr>
      <w:bookmarkStart w:id="1657" w:name="_ETM_Q1_8955156"/>
      <w:bookmarkStart w:id="1658" w:name="_ETM_Q1_8955185"/>
      <w:bookmarkEnd w:id="1657"/>
      <w:bookmarkEnd w:id="1658"/>
      <w:r>
        <w:rPr>
          <w:rFonts w:hint="cs"/>
          <w:rtl/>
        </w:rPr>
        <w:t xml:space="preserve">הדברים </w:t>
      </w:r>
      <w:r w:rsidR="00BD2DF4">
        <w:rPr>
          <w:rFonts w:hint="cs"/>
          <w:rtl/>
        </w:rPr>
        <w:t>שנאמרו פה הם דברים יפים</w:t>
      </w:r>
      <w:r>
        <w:rPr>
          <w:rFonts w:hint="cs"/>
          <w:rtl/>
        </w:rPr>
        <w:t xml:space="preserve"> </w:t>
      </w:r>
      <w:r w:rsidR="004D174F">
        <w:rPr>
          <w:rFonts w:hint="cs"/>
          <w:rtl/>
        </w:rPr>
        <w:t>ש</w:t>
      </w:r>
      <w:r>
        <w:rPr>
          <w:rFonts w:hint="cs"/>
          <w:rtl/>
        </w:rPr>
        <w:t xml:space="preserve">נשקלו במהלך </w:t>
      </w:r>
      <w:r w:rsidR="003A5CA0">
        <w:rPr>
          <w:rFonts w:hint="cs"/>
          <w:rtl/>
        </w:rPr>
        <w:t>ה</w:t>
      </w:r>
      <w:r>
        <w:rPr>
          <w:rFonts w:hint="cs"/>
          <w:rtl/>
        </w:rPr>
        <w:t>כ</w:t>
      </w:r>
      <w:r w:rsidR="003A5CA0">
        <w:rPr>
          <w:rFonts w:hint="cs"/>
          <w:rtl/>
        </w:rPr>
        <w:t>נ</w:t>
      </w:r>
      <w:r>
        <w:rPr>
          <w:rFonts w:hint="cs"/>
          <w:rtl/>
        </w:rPr>
        <w:t>ת החוק הזה. יש לנו סנקציות ש</w:t>
      </w:r>
      <w:r w:rsidR="00151B8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קיימות </w:t>
      </w:r>
      <w:r w:rsidR="003A5CA0">
        <w:rPr>
          <w:rFonts w:hint="cs"/>
          <w:rtl/>
        </w:rPr>
        <w:t>בחוק</w:t>
      </w:r>
      <w:r>
        <w:rPr>
          <w:rFonts w:hint="cs"/>
          <w:rtl/>
        </w:rPr>
        <w:t>, כמו הטלת איסור על שימוש ברישיון שהמדינה מסדיר</w:t>
      </w:r>
      <w:r w:rsidR="003A5CA0">
        <w:rPr>
          <w:rFonts w:hint="cs"/>
          <w:rtl/>
        </w:rPr>
        <w:t>ה</w:t>
      </w:r>
      <w:r w:rsidR="00151B87">
        <w:rPr>
          <w:rFonts w:hint="cs"/>
          <w:rtl/>
        </w:rPr>
        <w:t>,</w:t>
      </w:r>
      <w:r w:rsidR="003A5CA0">
        <w:rPr>
          <w:rFonts w:hint="cs"/>
          <w:rtl/>
        </w:rPr>
        <w:t xml:space="preserve"> אם זה </w:t>
      </w:r>
      <w:bookmarkStart w:id="1659" w:name="_ETM_Q1_8975486"/>
      <w:bookmarkEnd w:id="1659"/>
      <w:r>
        <w:rPr>
          <w:rFonts w:hint="cs"/>
          <w:rtl/>
        </w:rPr>
        <w:t>ריש</w:t>
      </w:r>
      <w:r w:rsidR="003A5CA0">
        <w:rPr>
          <w:rFonts w:hint="cs"/>
          <w:rtl/>
        </w:rPr>
        <w:t xml:space="preserve">יון עורך דין, רישיון </w:t>
      </w:r>
      <w:r>
        <w:rPr>
          <w:rFonts w:hint="cs"/>
          <w:rtl/>
        </w:rPr>
        <w:t xml:space="preserve">הוראה, </w:t>
      </w:r>
      <w:r w:rsidR="003A5CA0">
        <w:rPr>
          <w:rFonts w:hint="cs"/>
          <w:rtl/>
        </w:rPr>
        <w:t>שימוש במשר</w:t>
      </w:r>
      <w:r>
        <w:rPr>
          <w:rFonts w:hint="cs"/>
          <w:rtl/>
        </w:rPr>
        <w:t>ה שמוסדרת או ש</w:t>
      </w:r>
      <w:r w:rsidR="003A5CA0">
        <w:rPr>
          <w:rFonts w:hint="cs"/>
          <w:rtl/>
        </w:rPr>
        <w:t>מ</w:t>
      </w:r>
      <w:r>
        <w:rPr>
          <w:rFonts w:hint="cs"/>
          <w:rtl/>
        </w:rPr>
        <w:t>בוקרת על ידי מבקר המדינה</w:t>
      </w:r>
      <w:r w:rsidR="00151B87">
        <w:rPr>
          <w:rFonts w:hint="cs"/>
          <w:rtl/>
        </w:rPr>
        <w:t>,</w:t>
      </w:r>
      <w:r>
        <w:rPr>
          <w:rFonts w:hint="cs"/>
          <w:rtl/>
        </w:rPr>
        <w:t xml:space="preserve"> וכן הלאה. הדברים האלה ק</w:t>
      </w:r>
      <w:r w:rsidR="003A5CA0">
        <w:rPr>
          <w:rFonts w:hint="cs"/>
          <w:rtl/>
        </w:rPr>
        <w:t>יימים</w:t>
      </w:r>
      <w:r>
        <w:rPr>
          <w:rFonts w:hint="cs"/>
          <w:rtl/>
        </w:rPr>
        <w:t xml:space="preserve"> למרות שמעורבים </w:t>
      </w:r>
      <w:r w:rsidR="003A5CA0">
        <w:rPr>
          <w:rFonts w:hint="cs"/>
          <w:rtl/>
        </w:rPr>
        <w:t>פה צדדים שלישיים. הסיבה שכתבנו שהיא לא תהיה בת אכיפה כלפי צד</w:t>
      </w:r>
      <w:r w:rsidR="00151B87">
        <w:rPr>
          <w:rFonts w:hint="cs"/>
          <w:rtl/>
        </w:rPr>
        <w:t>דים</w:t>
      </w:r>
      <w:r w:rsidR="003A5CA0">
        <w:rPr>
          <w:rFonts w:hint="cs"/>
          <w:rtl/>
        </w:rPr>
        <w:t xml:space="preserve"> שלישיים נאמר</w:t>
      </w:r>
      <w:bookmarkStart w:id="1660" w:name="_ETM_Q1_9002766"/>
      <w:bookmarkEnd w:id="1660"/>
      <w:r w:rsidR="003A5CA0">
        <w:rPr>
          <w:rFonts w:hint="cs"/>
          <w:rtl/>
        </w:rPr>
        <w:t>ה</w:t>
      </w:r>
      <w:r w:rsidR="001C006B">
        <w:rPr>
          <w:rFonts w:hint="cs"/>
          <w:rtl/>
        </w:rPr>
        <w:t>,</w:t>
      </w:r>
      <w:r w:rsidR="003A5CA0">
        <w:rPr>
          <w:rFonts w:hint="cs"/>
          <w:rtl/>
        </w:rPr>
        <w:t xml:space="preserve"> כי </w:t>
      </w:r>
      <w:r w:rsidR="00151B87">
        <w:rPr>
          <w:rFonts w:hint="cs"/>
          <w:rtl/>
        </w:rPr>
        <w:t xml:space="preserve">חלק מהרחקות דרבנו תם </w:t>
      </w:r>
      <w:r w:rsidR="003A5CA0">
        <w:rPr>
          <w:rFonts w:hint="cs"/>
          <w:rtl/>
        </w:rPr>
        <w:t xml:space="preserve">כבר מוסדרות בחוק. </w:t>
      </w:r>
      <w:bookmarkStart w:id="1661" w:name="_ETM_Q1_9008981"/>
      <w:bookmarkEnd w:id="1661"/>
      <w:r w:rsidR="003A5CA0">
        <w:rPr>
          <w:rFonts w:hint="cs"/>
          <w:rtl/>
        </w:rPr>
        <w:t>כאן פתחנו אפש</w:t>
      </w:r>
      <w:r>
        <w:rPr>
          <w:rFonts w:hint="cs"/>
          <w:rtl/>
        </w:rPr>
        <w:t>ר</w:t>
      </w:r>
      <w:r w:rsidR="003A5CA0">
        <w:rPr>
          <w:rFonts w:hint="cs"/>
          <w:rtl/>
        </w:rPr>
        <w:t>ויות נוספות שק</w:t>
      </w:r>
      <w:r>
        <w:rPr>
          <w:rFonts w:hint="cs"/>
          <w:rtl/>
        </w:rPr>
        <w:t>ש</w:t>
      </w:r>
      <w:r w:rsidR="003A5CA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A5CA0">
        <w:rPr>
          <w:rFonts w:hint="cs"/>
          <w:rtl/>
        </w:rPr>
        <w:t>לנו לצפות את השלכות הרו</w:t>
      </w:r>
      <w:r>
        <w:rPr>
          <w:rFonts w:hint="cs"/>
          <w:rtl/>
        </w:rPr>
        <w:t>ח</w:t>
      </w:r>
      <w:r w:rsidR="003A5CA0">
        <w:rPr>
          <w:rFonts w:hint="cs"/>
          <w:rtl/>
        </w:rPr>
        <w:t>ב</w:t>
      </w:r>
      <w:r w:rsidR="00151B87">
        <w:rPr>
          <w:rFonts w:hint="cs"/>
          <w:rtl/>
        </w:rPr>
        <w:t xml:space="preserve"> שלהן,</w:t>
      </w:r>
      <w:r>
        <w:rPr>
          <w:rFonts w:hint="cs"/>
          <w:rtl/>
        </w:rPr>
        <w:t xml:space="preserve"> חשבנו שיכול להיות</w:t>
      </w:r>
      <w:r w:rsidR="003A5CA0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151B87">
        <w:rPr>
          <w:rFonts w:hint="cs"/>
          <w:rtl/>
        </w:rPr>
        <w:t xml:space="preserve">ן יביאו </w:t>
      </w:r>
      <w:r>
        <w:rPr>
          <w:rFonts w:hint="cs"/>
          <w:rtl/>
        </w:rPr>
        <w:t xml:space="preserve">לתוצאות קשות כלפי אותם צדדים שלישיים שלא התכוון אליהם </w:t>
      </w:r>
      <w:r w:rsidR="003A5CA0">
        <w:rPr>
          <w:rFonts w:hint="cs"/>
          <w:rtl/>
        </w:rPr>
        <w:t>רבנו ת</w:t>
      </w:r>
      <w:r>
        <w:rPr>
          <w:rFonts w:hint="cs"/>
          <w:rtl/>
        </w:rPr>
        <w:t xml:space="preserve">ם. </w:t>
      </w:r>
      <w:r w:rsidR="003A5CA0">
        <w:rPr>
          <w:rFonts w:hint="cs"/>
          <w:rtl/>
        </w:rPr>
        <w:t xml:space="preserve">גם אם סרבן הגט לא מצורף </w:t>
      </w:r>
      <w:r>
        <w:rPr>
          <w:rFonts w:hint="cs"/>
          <w:rtl/>
        </w:rPr>
        <w:t xml:space="preserve">למניין בקהילה </w:t>
      </w:r>
      <w:r w:rsidR="00151B87">
        <w:rPr>
          <w:rFonts w:hint="cs"/>
          <w:rtl/>
        </w:rPr>
        <w:t>ה</w:t>
      </w:r>
      <w:r w:rsidR="003A5CA0">
        <w:rPr>
          <w:rFonts w:hint="cs"/>
          <w:rtl/>
        </w:rPr>
        <w:t xml:space="preserve">זאת, הוא יכול </w:t>
      </w:r>
      <w:bookmarkStart w:id="1662" w:name="_ETM_Q1_9042380"/>
      <w:bookmarkEnd w:id="1662"/>
      <w:r w:rsidR="003A5CA0">
        <w:rPr>
          <w:rFonts w:hint="cs"/>
          <w:rtl/>
        </w:rPr>
        <w:t xml:space="preserve">להיות מצורף למניין בקהילה </w:t>
      </w:r>
      <w:r w:rsidR="00151B87">
        <w:rPr>
          <w:rFonts w:hint="cs"/>
          <w:rtl/>
        </w:rPr>
        <w:t>אחרת, ו</w:t>
      </w:r>
      <w:r>
        <w:rPr>
          <w:rFonts w:hint="cs"/>
          <w:rtl/>
        </w:rPr>
        <w:t xml:space="preserve">אם הוא </w:t>
      </w:r>
      <w:r w:rsidR="003A5CA0">
        <w:rPr>
          <w:rFonts w:hint="cs"/>
          <w:rtl/>
        </w:rPr>
        <w:t xml:space="preserve">לא </w:t>
      </w:r>
      <w:r>
        <w:rPr>
          <w:rFonts w:hint="cs"/>
          <w:rtl/>
        </w:rPr>
        <w:t>יכול לקבל עזרה סוצי</w:t>
      </w:r>
      <w:r w:rsidR="003A5CA0">
        <w:rPr>
          <w:rFonts w:hint="cs"/>
          <w:rtl/>
        </w:rPr>
        <w:t>אל</w:t>
      </w:r>
      <w:r>
        <w:rPr>
          <w:rFonts w:hint="cs"/>
          <w:rtl/>
        </w:rPr>
        <w:t xml:space="preserve">ית בקהילה </w:t>
      </w:r>
      <w:r w:rsidR="003A5CA0">
        <w:t>x</w:t>
      </w:r>
      <w:r w:rsidR="00151B87">
        <w:rPr>
          <w:rFonts w:hint="cs"/>
          <w:rtl/>
        </w:rPr>
        <w:t>, אז הוא י</w:t>
      </w:r>
      <w:r>
        <w:rPr>
          <w:rFonts w:hint="cs"/>
          <w:rtl/>
        </w:rPr>
        <w:t>ו</w:t>
      </w:r>
      <w:r w:rsidR="00151B87">
        <w:rPr>
          <w:rFonts w:hint="cs"/>
          <w:rtl/>
        </w:rPr>
        <w:t>כ</w:t>
      </w:r>
      <w:r>
        <w:rPr>
          <w:rFonts w:hint="cs"/>
          <w:rtl/>
        </w:rPr>
        <w:t xml:space="preserve">ל לקבל </w:t>
      </w:r>
      <w:r w:rsidR="003A5CA0">
        <w:rPr>
          <w:rFonts w:hint="cs"/>
          <w:rtl/>
        </w:rPr>
        <w:t xml:space="preserve">עזרה סוציאלית בקהילה </w:t>
      </w:r>
      <w:r w:rsidR="003A5CA0">
        <w:t>y</w:t>
      </w:r>
      <w:r w:rsidR="00151B87">
        <w:rPr>
          <w:rFonts w:hint="cs"/>
          <w:rtl/>
        </w:rPr>
        <w:t>.</w:t>
      </w:r>
      <w:r w:rsidR="003A5CA0">
        <w:rPr>
          <w:rFonts w:hint="cs"/>
          <w:rtl/>
        </w:rPr>
        <w:t xml:space="preserve"> </w:t>
      </w:r>
      <w:r>
        <w:rPr>
          <w:rFonts w:hint="cs"/>
          <w:rtl/>
        </w:rPr>
        <w:t>אם אנחנו באים ואומרים שבית הדין הרבנ</w:t>
      </w:r>
      <w:r w:rsidR="003A5CA0">
        <w:rPr>
          <w:rFonts w:hint="cs"/>
          <w:rtl/>
        </w:rPr>
        <w:t>י יעשה את זה כלפי כו</w:t>
      </w:r>
      <w:r w:rsidR="00151B87">
        <w:rPr>
          <w:rFonts w:hint="cs"/>
          <w:rtl/>
        </w:rPr>
        <w:t>ל</w:t>
      </w:r>
      <w:r w:rsidR="003A5CA0">
        <w:rPr>
          <w:rFonts w:hint="cs"/>
          <w:rtl/>
        </w:rPr>
        <w:t>י</w:t>
      </w:r>
      <w:r>
        <w:rPr>
          <w:rFonts w:hint="cs"/>
          <w:rtl/>
        </w:rPr>
        <w:t xml:space="preserve"> עלמא, יכול </w:t>
      </w:r>
      <w:r w:rsidR="003A5CA0">
        <w:rPr>
          <w:rFonts w:hint="cs"/>
          <w:rtl/>
        </w:rPr>
        <w:t>להיות שיש איזה שהוא קושי מבחינה הלכתית ומבחינה אזרחית בענ</w:t>
      </w:r>
      <w:r w:rsidR="00151B87">
        <w:rPr>
          <w:rFonts w:hint="cs"/>
          <w:rtl/>
        </w:rPr>
        <w:t>יין הזה</w:t>
      </w:r>
      <w:r w:rsidR="004D174F">
        <w:rPr>
          <w:rFonts w:hint="cs"/>
          <w:rtl/>
        </w:rPr>
        <w:t>,</w:t>
      </w:r>
      <w:r w:rsidR="003A5CA0">
        <w:rPr>
          <w:rFonts w:hint="cs"/>
          <w:rtl/>
        </w:rPr>
        <w:t xml:space="preserve"> לכן </w:t>
      </w:r>
      <w:bookmarkStart w:id="1663" w:name="_ETM_Q1_9072306"/>
      <w:bookmarkEnd w:id="1663"/>
      <w:r>
        <w:rPr>
          <w:rFonts w:hint="cs"/>
          <w:rtl/>
        </w:rPr>
        <w:t>לא נכנס</w:t>
      </w:r>
      <w:r w:rsidR="00151B87">
        <w:rPr>
          <w:rFonts w:hint="cs"/>
          <w:rtl/>
        </w:rPr>
        <w:t>נ</w:t>
      </w:r>
      <w:r>
        <w:rPr>
          <w:rFonts w:hint="cs"/>
          <w:rtl/>
        </w:rPr>
        <w:t>ו לרזול</w:t>
      </w:r>
      <w:r w:rsidR="003A5CA0">
        <w:rPr>
          <w:rFonts w:hint="cs"/>
          <w:rtl/>
        </w:rPr>
        <w:t>ו</w:t>
      </w:r>
      <w:r>
        <w:rPr>
          <w:rFonts w:hint="cs"/>
          <w:rtl/>
        </w:rPr>
        <w:t>ציות האלו</w:t>
      </w:r>
      <w:r w:rsidR="003A5CA0">
        <w:rPr>
          <w:rFonts w:hint="cs"/>
          <w:rtl/>
        </w:rPr>
        <w:t xml:space="preserve">. אפשר, כפי שמציע היושב ראש, שנשקול שיקול נוסף. </w:t>
      </w:r>
    </w:p>
    <w:p w:rsidR="003A5CA0" w:rsidRDefault="003A5CA0" w:rsidP="003A5CA0">
      <w:pPr>
        <w:rPr>
          <w:rtl/>
        </w:rPr>
      </w:pPr>
      <w:bookmarkStart w:id="1664" w:name="_ETM_Q1_9079727"/>
      <w:bookmarkStart w:id="1665" w:name="_ETM_Q1_9079791"/>
      <w:bookmarkEnd w:id="1664"/>
      <w:bookmarkEnd w:id="1665"/>
    </w:p>
    <w:p w:rsidR="00151B87" w:rsidRDefault="00151B87" w:rsidP="00151B87">
      <w:pPr>
        <w:pStyle w:val="af9"/>
        <w:keepNext/>
        <w:rPr>
          <w:rtl/>
        </w:rPr>
      </w:pPr>
      <w:bookmarkStart w:id="1666" w:name="ET_guest_618827_299"/>
      <w:r w:rsidRPr="00151B87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151B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6"/>
    </w:p>
    <w:p w:rsidR="00151B87" w:rsidRDefault="00151B87" w:rsidP="00151B87">
      <w:pPr>
        <w:pStyle w:val="KeepWithNext"/>
        <w:rPr>
          <w:rtl/>
        </w:rPr>
      </w:pPr>
    </w:p>
    <w:p w:rsidR="00B6337E" w:rsidRDefault="00B6337E" w:rsidP="00151B87">
      <w:pPr>
        <w:rPr>
          <w:rtl/>
        </w:rPr>
      </w:pPr>
      <w:r>
        <w:rPr>
          <w:rFonts w:hint="cs"/>
          <w:rtl/>
        </w:rPr>
        <w:t>אולי לעשות הבחנה בין רשויות המדינה</w:t>
      </w:r>
      <w:r w:rsidR="00490DC6">
        <w:rPr>
          <w:rFonts w:hint="cs"/>
          <w:rtl/>
        </w:rPr>
        <w:t xml:space="preserve"> לבין - -</w:t>
      </w:r>
    </w:p>
    <w:p w:rsidR="00B6337E" w:rsidRDefault="00B6337E" w:rsidP="00B6337E">
      <w:pPr>
        <w:ind w:firstLine="0"/>
        <w:rPr>
          <w:rtl/>
        </w:rPr>
      </w:pPr>
    </w:p>
    <w:p w:rsidR="000D4B91" w:rsidRDefault="000D4B91" w:rsidP="000D4B91">
      <w:pPr>
        <w:pStyle w:val="af6"/>
        <w:keepNext/>
        <w:rPr>
          <w:rtl/>
        </w:rPr>
      </w:pPr>
      <w:bookmarkStart w:id="1667" w:name="_ETM_Q1_9079055"/>
      <w:bookmarkStart w:id="1668" w:name="_ETM_Q1_9079115"/>
      <w:bookmarkStart w:id="1669" w:name="_ETM_Q1_9080304"/>
      <w:bookmarkStart w:id="1670" w:name="ET_yor_6157_300"/>
      <w:bookmarkEnd w:id="1667"/>
      <w:bookmarkEnd w:id="1668"/>
      <w:bookmarkEnd w:id="1669"/>
      <w:r w:rsidRPr="000D4B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4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0D4B91" w:rsidRDefault="000D4B91" w:rsidP="000D4B91">
      <w:pPr>
        <w:pStyle w:val="KeepWithNext"/>
        <w:rPr>
          <w:rtl/>
        </w:rPr>
      </w:pPr>
    </w:p>
    <w:p w:rsidR="00B6337E" w:rsidRDefault="000D4B91" w:rsidP="00D00C8A">
      <w:pPr>
        <w:rPr>
          <w:rtl/>
        </w:rPr>
      </w:pPr>
      <w:bookmarkStart w:id="1671" w:name="_ETM_Q1_9080711"/>
      <w:bookmarkStart w:id="1672" w:name="_ETM_Q1_9080755"/>
      <w:bookmarkEnd w:id="1671"/>
      <w:bookmarkEnd w:id="1672"/>
      <w:r>
        <w:rPr>
          <w:rFonts w:hint="cs"/>
          <w:rtl/>
        </w:rPr>
        <w:t>ודאי ש</w:t>
      </w:r>
      <w:r w:rsidR="00B6337E">
        <w:rPr>
          <w:rFonts w:hint="cs"/>
          <w:rtl/>
        </w:rPr>
        <w:t>רשויות</w:t>
      </w:r>
      <w:r>
        <w:rPr>
          <w:rFonts w:hint="cs"/>
          <w:rtl/>
        </w:rPr>
        <w:t xml:space="preserve"> </w:t>
      </w:r>
      <w:r w:rsidR="00B6337E">
        <w:rPr>
          <w:rFonts w:hint="cs"/>
          <w:rtl/>
        </w:rPr>
        <w:t xml:space="preserve">המדינה זה עניין אחר. אני מבקש </w:t>
      </w:r>
      <w:r>
        <w:rPr>
          <w:rFonts w:hint="cs"/>
          <w:rtl/>
        </w:rPr>
        <w:t>את התייחסותכם לעניין ה</w:t>
      </w:r>
      <w:r w:rsidR="00B6337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6337E">
        <w:rPr>
          <w:rFonts w:hint="cs"/>
          <w:rtl/>
        </w:rPr>
        <w:t xml:space="preserve">דת סעיף </w:t>
      </w:r>
      <w:r>
        <w:rPr>
          <w:rFonts w:hint="cs"/>
          <w:rtl/>
        </w:rPr>
        <w:t>(ב). לה</w:t>
      </w:r>
      <w:r w:rsidR="00B6337E">
        <w:rPr>
          <w:rFonts w:hint="cs"/>
          <w:rtl/>
        </w:rPr>
        <w:t>גיד ש</w:t>
      </w:r>
      <w:r>
        <w:rPr>
          <w:rFonts w:hint="cs"/>
          <w:rtl/>
        </w:rPr>
        <w:t>ז</w:t>
      </w:r>
      <w:r w:rsidR="00B6337E">
        <w:rPr>
          <w:rFonts w:hint="cs"/>
          <w:rtl/>
        </w:rPr>
        <w:t xml:space="preserve">ה לא </w:t>
      </w:r>
      <w:bookmarkStart w:id="1673" w:name="_ETM_Q1_9096110"/>
      <w:bookmarkEnd w:id="1673"/>
      <w:r>
        <w:rPr>
          <w:rFonts w:hint="cs"/>
          <w:rtl/>
        </w:rPr>
        <w:t xml:space="preserve">אכיף? </w:t>
      </w:r>
      <w:r w:rsidR="00B6337E">
        <w:rPr>
          <w:rFonts w:hint="cs"/>
          <w:rtl/>
        </w:rPr>
        <w:t>זה יכול להיות אכ</w:t>
      </w:r>
      <w:r>
        <w:rPr>
          <w:rFonts w:hint="cs"/>
          <w:rtl/>
        </w:rPr>
        <w:t>י</w:t>
      </w:r>
      <w:r w:rsidR="00B6337E">
        <w:rPr>
          <w:rFonts w:hint="cs"/>
          <w:rtl/>
        </w:rPr>
        <w:t xml:space="preserve">ף כלפי צד א', </w:t>
      </w:r>
      <w:r>
        <w:rPr>
          <w:rFonts w:hint="cs"/>
          <w:rtl/>
        </w:rPr>
        <w:t xml:space="preserve">כלפי צד ב', כלפי צד ג'. </w:t>
      </w:r>
      <w:r w:rsidR="00B6337E">
        <w:rPr>
          <w:rFonts w:hint="cs"/>
          <w:rtl/>
        </w:rPr>
        <w:t xml:space="preserve">שיקול הדעת מתי, איך וכמה אוכפים צריך להיות של בית </w:t>
      </w:r>
      <w:r w:rsidR="00EE237B">
        <w:rPr>
          <w:rFonts w:hint="cs"/>
          <w:rtl/>
        </w:rPr>
        <w:t>ה</w:t>
      </w:r>
      <w:r w:rsidR="004D174F">
        <w:rPr>
          <w:rFonts w:hint="cs"/>
          <w:rtl/>
        </w:rPr>
        <w:t>דין</w:t>
      </w:r>
      <w:r w:rsidR="008D1DCD">
        <w:rPr>
          <w:rFonts w:hint="cs"/>
          <w:rtl/>
        </w:rPr>
        <w:t>,</w:t>
      </w:r>
      <w:r w:rsidR="00B6337E">
        <w:rPr>
          <w:rFonts w:hint="cs"/>
          <w:rtl/>
        </w:rPr>
        <w:t xml:space="preserve"> </w:t>
      </w:r>
      <w:r w:rsidR="008D1DCD">
        <w:rPr>
          <w:rFonts w:hint="cs"/>
          <w:rtl/>
        </w:rPr>
        <w:t>רק ש</w:t>
      </w:r>
      <w:r w:rsidR="00B6337E">
        <w:rPr>
          <w:rFonts w:hint="cs"/>
          <w:rtl/>
        </w:rPr>
        <w:t>יה</w:t>
      </w:r>
      <w:r w:rsidR="00EE237B">
        <w:rPr>
          <w:rFonts w:hint="cs"/>
          <w:rtl/>
        </w:rPr>
        <w:t>י</w:t>
      </w:r>
      <w:r w:rsidR="00B6337E">
        <w:rPr>
          <w:rFonts w:hint="cs"/>
          <w:rtl/>
        </w:rPr>
        <w:t>ה חייב ל</w:t>
      </w:r>
      <w:r w:rsidR="00EE237B">
        <w:rPr>
          <w:rFonts w:hint="cs"/>
          <w:rtl/>
        </w:rPr>
        <w:t>תת</w:t>
      </w:r>
      <w:r w:rsidR="00B6337E">
        <w:rPr>
          <w:rFonts w:hint="cs"/>
          <w:rtl/>
        </w:rPr>
        <w:t xml:space="preserve"> לזה מענה </w:t>
      </w:r>
      <w:bookmarkStart w:id="1674" w:name="_ETM_Q1_9104187"/>
      <w:bookmarkEnd w:id="1674"/>
      <w:r w:rsidR="00B6337E">
        <w:rPr>
          <w:rFonts w:hint="cs"/>
          <w:rtl/>
        </w:rPr>
        <w:t xml:space="preserve">בסדרי </w:t>
      </w:r>
      <w:r w:rsidR="00433342">
        <w:rPr>
          <w:rFonts w:hint="cs"/>
          <w:rtl/>
        </w:rPr>
        <w:t xml:space="preserve">הדיון </w:t>
      </w:r>
      <w:r w:rsidR="00FC3BFE">
        <w:rPr>
          <w:rFonts w:hint="cs"/>
          <w:rtl/>
        </w:rPr>
        <w:t>או בהוראה פוזיטיבית בחוק</w:t>
      </w:r>
      <w:r w:rsidR="001C006B">
        <w:rPr>
          <w:rFonts w:hint="cs"/>
          <w:rtl/>
        </w:rPr>
        <w:t>,</w:t>
      </w:r>
      <w:r w:rsidR="00FC3BFE">
        <w:rPr>
          <w:rFonts w:hint="cs"/>
          <w:rtl/>
        </w:rPr>
        <w:t xml:space="preserve"> </w:t>
      </w:r>
      <w:r w:rsidR="00D00C8A">
        <w:rPr>
          <w:rFonts w:hint="cs"/>
          <w:rtl/>
        </w:rPr>
        <w:t>הוראה ש</w:t>
      </w:r>
      <w:r w:rsidR="00FC3BFE">
        <w:rPr>
          <w:rFonts w:hint="cs"/>
          <w:rtl/>
        </w:rPr>
        <w:t>תאמר: ה</w:t>
      </w:r>
      <w:r w:rsidR="00B6337E">
        <w:rPr>
          <w:rFonts w:hint="cs"/>
          <w:rtl/>
        </w:rPr>
        <w:t xml:space="preserve">כרזה לפי סעיף </w:t>
      </w:r>
      <w:r w:rsidR="00FC3BFE">
        <w:rPr>
          <w:rFonts w:hint="cs"/>
          <w:rtl/>
        </w:rPr>
        <w:t>ק</w:t>
      </w:r>
      <w:r w:rsidR="00B6337E">
        <w:rPr>
          <w:rFonts w:hint="cs"/>
          <w:rtl/>
        </w:rPr>
        <w:t xml:space="preserve">טן </w:t>
      </w:r>
      <w:r w:rsidR="00FC3BFE">
        <w:rPr>
          <w:rFonts w:hint="cs"/>
          <w:rtl/>
        </w:rPr>
        <w:t>(א) תהיה ב</w:t>
      </w:r>
      <w:r w:rsidR="00B6337E">
        <w:rPr>
          <w:rFonts w:hint="cs"/>
          <w:rtl/>
        </w:rPr>
        <w:t xml:space="preserve">ת </w:t>
      </w:r>
      <w:r w:rsidR="00FC3BFE">
        <w:rPr>
          <w:rFonts w:hint="cs"/>
          <w:rtl/>
        </w:rPr>
        <w:t xml:space="preserve">אכיפה רק כלפי צד שלישי שהוזמן לדיון וכו'. </w:t>
      </w:r>
      <w:bookmarkStart w:id="1675" w:name="_ETM_Q1_9122159"/>
      <w:bookmarkEnd w:id="1675"/>
      <w:r w:rsidR="00FC3BFE">
        <w:rPr>
          <w:rFonts w:hint="cs"/>
          <w:rtl/>
        </w:rPr>
        <w:t>אני מבקש לנסח את סעיף (ב) אחרת.</w:t>
      </w:r>
      <w:r w:rsidR="00B6337E">
        <w:rPr>
          <w:rFonts w:hint="cs"/>
          <w:rtl/>
        </w:rPr>
        <w:t xml:space="preserve"> אני חושב שמה </w:t>
      </w:r>
      <w:r w:rsidR="00FC3BFE">
        <w:rPr>
          <w:rFonts w:hint="cs"/>
          <w:rtl/>
        </w:rPr>
        <w:t xml:space="preserve">שמעלים פה הארגונים הוא דבר נכון, לכן </w:t>
      </w:r>
      <w:r w:rsidR="00B6337E">
        <w:rPr>
          <w:rFonts w:hint="cs"/>
          <w:rtl/>
        </w:rPr>
        <w:t>תציעו</w:t>
      </w:r>
      <w:r w:rsidR="00FC3BFE">
        <w:rPr>
          <w:rFonts w:hint="cs"/>
          <w:rtl/>
        </w:rPr>
        <w:t xml:space="preserve"> </w:t>
      </w:r>
      <w:r w:rsidR="003E78AE">
        <w:rPr>
          <w:rFonts w:hint="cs"/>
          <w:rtl/>
        </w:rPr>
        <w:t xml:space="preserve">נוסח </w:t>
      </w:r>
      <w:r w:rsidR="00FC3BFE">
        <w:rPr>
          <w:rFonts w:hint="cs"/>
          <w:rtl/>
        </w:rPr>
        <w:t>בהתאם.</w:t>
      </w:r>
    </w:p>
    <w:p w:rsidR="00B6337E" w:rsidRDefault="00B6337E" w:rsidP="00B6337E">
      <w:pPr>
        <w:ind w:firstLine="0"/>
        <w:rPr>
          <w:rtl/>
        </w:rPr>
      </w:pPr>
    </w:p>
    <w:p w:rsidR="00FC3BFE" w:rsidRDefault="00FC3BFE" w:rsidP="00FC3BFE">
      <w:pPr>
        <w:pStyle w:val="af9"/>
        <w:keepNext/>
        <w:rPr>
          <w:rtl/>
        </w:rPr>
      </w:pPr>
      <w:bookmarkStart w:id="1676" w:name="_ETM_Q1_9134997"/>
      <w:bookmarkStart w:id="1677" w:name="ET_guest_רפי_רכס_301"/>
      <w:bookmarkEnd w:id="1676"/>
      <w:r w:rsidRPr="00FC3BF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FC3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:rsidR="00FC3BFE" w:rsidRDefault="00FC3BFE" w:rsidP="00FC3BFE">
      <w:pPr>
        <w:pStyle w:val="KeepWithNext"/>
        <w:rPr>
          <w:rtl/>
        </w:rPr>
      </w:pPr>
    </w:p>
    <w:p w:rsidR="00B6337E" w:rsidRDefault="000D3C81" w:rsidP="00FC3BFE">
      <w:pPr>
        <w:rPr>
          <w:rtl/>
        </w:rPr>
      </w:pPr>
      <w:bookmarkStart w:id="1678" w:name="_ETM_Q1_9135508"/>
      <w:bookmarkStart w:id="1679" w:name="_ETM_Q1_9135567"/>
      <w:bookmarkEnd w:id="1678"/>
      <w:bookmarkEnd w:id="1679"/>
      <w:r>
        <w:rPr>
          <w:rFonts w:hint="cs"/>
          <w:rtl/>
        </w:rPr>
        <w:t>אולי גם רכיב מודולרי</w:t>
      </w:r>
      <w:r w:rsidR="007A4D9D">
        <w:rPr>
          <w:rFonts w:hint="cs"/>
          <w:rtl/>
        </w:rPr>
        <w:t>,</w:t>
      </w:r>
      <w:r w:rsidR="00FC3BFE">
        <w:rPr>
          <w:rFonts w:hint="cs"/>
          <w:rtl/>
        </w:rPr>
        <w:t xml:space="preserve"> </w:t>
      </w:r>
      <w:r w:rsidR="00B6337E">
        <w:rPr>
          <w:rFonts w:hint="cs"/>
          <w:rtl/>
        </w:rPr>
        <w:t>שזה עצמו לא ימנע מדיינים לתת</w:t>
      </w:r>
      <w:r w:rsidR="00FC3BFE">
        <w:rPr>
          <w:rFonts w:hint="cs"/>
          <w:rtl/>
        </w:rPr>
        <w:t>.</w:t>
      </w:r>
    </w:p>
    <w:p w:rsidR="00857A04" w:rsidRDefault="00857A04" w:rsidP="00FC3BFE">
      <w:pPr>
        <w:rPr>
          <w:rtl/>
        </w:rPr>
      </w:pPr>
      <w:bookmarkStart w:id="1680" w:name="_GoBack"/>
      <w:bookmarkEnd w:id="1680"/>
    </w:p>
    <w:p w:rsidR="000D3C81" w:rsidRDefault="000D3C81" w:rsidP="00FC3BFE">
      <w:pPr>
        <w:pStyle w:val="af6"/>
        <w:keepNext/>
        <w:rPr>
          <w:rStyle w:val="TagStyle"/>
          <w:rtl/>
        </w:rPr>
      </w:pPr>
      <w:bookmarkStart w:id="1681" w:name="_ETM_Q1_9138345"/>
      <w:bookmarkStart w:id="1682" w:name="_ETM_Q1_9138399"/>
      <w:bookmarkStart w:id="1683" w:name="_ETM_Q1_9139457"/>
      <w:bookmarkStart w:id="1684" w:name="ET_yor_6157_302"/>
      <w:bookmarkEnd w:id="1681"/>
      <w:bookmarkEnd w:id="1682"/>
      <w:bookmarkEnd w:id="1683"/>
    </w:p>
    <w:p w:rsidR="00FC3BFE" w:rsidRDefault="00FC3BFE" w:rsidP="00FC3BFE">
      <w:pPr>
        <w:pStyle w:val="af6"/>
        <w:keepNext/>
        <w:rPr>
          <w:rtl/>
        </w:rPr>
      </w:pPr>
      <w:r w:rsidRPr="00FC3B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3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FC3BFE" w:rsidRDefault="00FC3BFE" w:rsidP="00FC3BFE">
      <w:pPr>
        <w:pStyle w:val="KeepWithNext"/>
        <w:rPr>
          <w:rtl/>
        </w:rPr>
      </w:pPr>
    </w:p>
    <w:p w:rsidR="00B6337E" w:rsidRDefault="00FC3BFE" w:rsidP="00FC3BFE">
      <w:pPr>
        <w:rPr>
          <w:rtl/>
        </w:rPr>
      </w:pPr>
      <w:bookmarkStart w:id="1685" w:name="_ETM_Q1_9139990"/>
      <w:bookmarkStart w:id="1686" w:name="_ETM_Q1_9140051"/>
      <w:bookmarkEnd w:id="1685"/>
      <w:bookmarkEnd w:id="1686"/>
      <w:r>
        <w:rPr>
          <w:rFonts w:hint="cs"/>
          <w:rtl/>
        </w:rPr>
        <w:t xml:space="preserve">מקבל. </w:t>
      </w:r>
      <w:r w:rsidR="00B6337E">
        <w:rPr>
          <w:rFonts w:hint="cs"/>
          <w:rtl/>
        </w:rPr>
        <w:t xml:space="preserve"> </w:t>
      </w:r>
    </w:p>
    <w:p w:rsidR="00B6337E" w:rsidRDefault="00402D46" w:rsidP="00B6337E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402D46" w:rsidRDefault="00402D46" w:rsidP="00402D46">
      <w:pPr>
        <w:pStyle w:val="af9"/>
        <w:keepNext/>
        <w:rPr>
          <w:rtl/>
        </w:rPr>
      </w:pPr>
      <w:bookmarkStart w:id="1687" w:name="ET_guest_רפי_רכס_303"/>
      <w:r w:rsidRPr="00402D4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02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402D46" w:rsidRDefault="00402D46" w:rsidP="00402D46">
      <w:pPr>
        <w:pStyle w:val="KeepWithNext"/>
        <w:rPr>
          <w:rtl/>
        </w:rPr>
      </w:pPr>
    </w:p>
    <w:p w:rsidR="00402D46" w:rsidRPr="00402D46" w:rsidRDefault="00402D46" w:rsidP="00402D46">
      <w:pPr>
        <w:rPr>
          <w:rtl/>
        </w:rPr>
      </w:pPr>
      <w:r>
        <w:rPr>
          <w:rFonts w:hint="cs"/>
          <w:rtl/>
        </w:rPr>
        <w:t>יש את עניין הקבורה שמופיע בדברי ההסבר ועוד לא הכנסנו פנימה.</w:t>
      </w:r>
    </w:p>
    <w:p w:rsidR="00F408F8" w:rsidRDefault="00F408F8" w:rsidP="00B6337E">
      <w:pPr>
        <w:ind w:firstLine="0"/>
        <w:rPr>
          <w:rtl/>
        </w:rPr>
      </w:pPr>
    </w:p>
    <w:p w:rsidR="003E78AE" w:rsidRDefault="003E78AE" w:rsidP="003E78AE">
      <w:pPr>
        <w:pStyle w:val="af9"/>
        <w:keepNext/>
        <w:rPr>
          <w:rtl/>
        </w:rPr>
      </w:pPr>
      <w:bookmarkStart w:id="1688" w:name="ET_guest_618827_304"/>
      <w:r w:rsidRPr="003E78AE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E7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:rsidR="003E78AE" w:rsidRDefault="003E78AE" w:rsidP="003E78AE">
      <w:pPr>
        <w:pStyle w:val="KeepWithNext"/>
        <w:rPr>
          <w:rtl/>
        </w:rPr>
      </w:pPr>
    </w:p>
    <w:p w:rsidR="003E78AE" w:rsidRPr="003E78AE" w:rsidRDefault="003E78AE" w:rsidP="003E78AE">
      <w:pPr>
        <w:rPr>
          <w:rtl/>
        </w:rPr>
      </w:pPr>
      <w:r>
        <w:rPr>
          <w:rFonts w:hint="cs"/>
          <w:rtl/>
        </w:rPr>
        <w:t xml:space="preserve">נושא של קבורה שלא </w:t>
      </w:r>
      <w:bookmarkStart w:id="1689" w:name="_ETM_Q1_9163679"/>
      <w:bookmarkEnd w:id="1689"/>
      <w:r>
        <w:rPr>
          <w:rFonts w:hint="cs"/>
          <w:rtl/>
        </w:rPr>
        <w:t>אכיף כלפי צד שלישי הוא חסר משמעות.</w:t>
      </w:r>
    </w:p>
    <w:p w:rsidR="00F408F8" w:rsidRDefault="00F408F8" w:rsidP="00B6337E">
      <w:pPr>
        <w:ind w:firstLine="0"/>
        <w:rPr>
          <w:rtl/>
        </w:rPr>
      </w:pPr>
    </w:p>
    <w:p w:rsidR="003E78AE" w:rsidRDefault="003E78AE" w:rsidP="003E78AE">
      <w:pPr>
        <w:pStyle w:val="af9"/>
        <w:keepNext/>
        <w:rPr>
          <w:rtl/>
        </w:rPr>
      </w:pPr>
      <w:bookmarkStart w:id="1690" w:name="_ETM_Q1_9166080"/>
      <w:bookmarkStart w:id="1691" w:name="ET_guest_רפי_רכס_305"/>
      <w:bookmarkEnd w:id="1690"/>
      <w:r w:rsidRPr="003E78A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E7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:rsidR="003E78AE" w:rsidRDefault="003E78AE" w:rsidP="003E78AE">
      <w:pPr>
        <w:pStyle w:val="KeepWithNext"/>
        <w:rPr>
          <w:rtl/>
        </w:rPr>
      </w:pPr>
    </w:p>
    <w:p w:rsidR="00F408F8" w:rsidRDefault="00F408F8" w:rsidP="006F4F14">
      <w:pPr>
        <w:rPr>
          <w:rtl/>
        </w:rPr>
      </w:pPr>
      <w:bookmarkStart w:id="1692" w:name="_ETM_Q1_9166574"/>
      <w:bookmarkStart w:id="1693" w:name="_ETM_Q1_9166642"/>
      <w:bookmarkEnd w:id="1692"/>
      <w:bookmarkEnd w:id="1693"/>
      <w:r>
        <w:rPr>
          <w:rFonts w:hint="cs"/>
          <w:rtl/>
        </w:rPr>
        <w:t>ניתן פס</w:t>
      </w:r>
      <w:r w:rsidR="003E78AE">
        <w:rPr>
          <w:rFonts w:hint="cs"/>
          <w:rtl/>
        </w:rPr>
        <w:t xml:space="preserve">ק דין לאחרונה שמאפשר למדינה למנוע </w:t>
      </w:r>
      <w:r w:rsidR="006F4F14">
        <w:rPr>
          <w:rFonts w:hint="cs"/>
          <w:rtl/>
        </w:rPr>
        <w:t>הגעה לארץ של נפטר</w:t>
      </w:r>
      <w:r>
        <w:rPr>
          <w:rFonts w:hint="cs"/>
          <w:rtl/>
        </w:rPr>
        <w:t xml:space="preserve"> </w:t>
      </w:r>
      <w:r w:rsidR="003E78AE">
        <w:rPr>
          <w:rFonts w:hint="cs"/>
          <w:rtl/>
        </w:rPr>
        <w:t xml:space="preserve">כשמדובר באזרח חו"ל. </w:t>
      </w:r>
    </w:p>
    <w:p w:rsidR="00F408F8" w:rsidRDefault="00F408F8" w:rsidP="00B6337E">
      <w:pPr>
        <w:ind w:firstLine="0"/>
        <w:rPr>
          <w:rtl/>
        </w:rPr>
      </w:pPr>
    </w:p>
    <w:p w:rsidR="006F4F14" w:rsidRDefault="006F4F14" w:rsidP="006F4F14">
      <w:pPr>
        <w:pStyle w:val="af6"/>
        <w:keepNext/>
        <w:rPr>
          <w:rtl/>
        </w:rPr>
      </w:pPr>
      <w:bookmarkStart w:id="1694" w:name="ET_yor_6157_307"/>
      <w:r w:rsidRPr="006F4F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4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6F4F14" w:rsidRDefault="006F4F14" w:rsidP="006F4F14">
      <w:pPr>
        <w:pStyle w:val="KeepWithNext"/>
        <w:rPr>
          <w:rtl/>
        </w:rPr>
      </w:pPr>
    </w:p>
    <w:p w:rsidR="006F4F14" w:rsidRPr="006F4F14" w:rsidRDefault="006F4F14" w:rsidP="006F4F14">
      <w:pPr>
        <w:rPr>
          <w:rtl/>
        </w:rPr>
      </w:pPr>
      <w:bookmarkStart w:id="1695" w:name="_ETM_Q1_9221958"/>
      <w:bookmarkEnd w:id="1695"/>
      <w:r>
        <w:rPr>
          <w:rFonts w:hint="cs"/>
          <w:rtl/>
        </w:rPr>
        <w:t xml:space="preserve">את מי לא </w:t>
      </w:r>
      <w:bookmarkStart w:id="1696" w:name="_ETM_Q1_9221777"/>
      <w:bookmarkEnd w:id="1696"/>
      <w:r>
        <w:rPr>
          <w:rFonts w:hint="cs"/>
          <w:rtl/>
        </w:rPr>
        <w:t>רוצים להביא?</w:t>
      </w:r>
    </w:p>
    <w:p w:rsidR="00F408F8" w:rsidRDefault="00F408F8" w:rsidP="00B6337E">
      <w:pPr>
        <w:ind w:firstLine="0"/>
        <w:rPr>
          <w:rtl/>
        </w:rPr>
      </w:pPr>
    </w:p>
    <w:p w:rsidR="006F4F14" w:rsidRDefault="006F4F14" w:rsidP="006F4F14">
      <w:pPr>
        <w:pStyle w:val="af9"/>
        <w:keepNext/>
        <w:rPr>
          <w:rtl/>
        </w:rPr>
      </w:pPr>
      <w:bookmarkStart w:id="1697" w:name="_ETM_Q1_9222750"/>
      <w:bookmarkStart w:id="1698" w:name="_ETM_Q1_9223255"/>
      <w:bookmarkStart w:id="1699" w:name="_ETM_Q1_9223308"/>
      <w:bookmarkStart w:id="1700" w:name="_ETM_Q1_9228377"/>
      <w:bookmarkStart w:id="1701" w:name="_ETM_Q1_9253491"/>
      <w:bookmarkStart w:id="1702" w:name="ET_guest_רפי_רכס_309"/>
      <w:bookmarkEnd w:id="1697"/>
      <w:bookmarkEnd w:id="1698"/>
      <w:bookmarkEnd w:id="1699"/>
      <w:bookmarkEnd w:id="1700"/>
      <w:bookmarkEnd w:id="1701"/>
      <w:r w:rsidRPr="006F4F1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F4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6F4F14" w:rsidRDefault="006F4F14" w:rsidP="006F4F14">
      <w:pPr>
        <w:pStyle w:val="KeepWithNext"/>
        <w:rPr>
          <w:rtl/>
        </w:rPr>
      </w:pPr>
    </w:p>
    <w:p w:rsidR="00F408F8" w:rsidRDefault="00F408F8" w:rsidP="002847B4">
      <w:pPr>
        <w:ind w:firstLine="0"/>
        <w:rPr>
          <w:rtl/>
        </w:rPr>
      </w:pPr>
      <w:bookmarkStart w:id="1703" w:name="_ETM_Q1_9253990"/>
      <w:bookmarkStart w:id="1704" w:name="_ETM_Q1_9254061"/>
      <w:bookmarkEnd w:id="1703"/>
      <w:bookmarkEnd w:id="1704"/>
      <w:r>
        <w:rPr>
          <w:rtl/>
        </w:rPr>
        <w:tab/>
      </w:r>
      <w:r w:rsidR="002847B4">
        <w:rPr>
          <w:rFonts w:hint="cs"/>
          <w:rtl/>
        </w:rPr>
        <w:t>אנחנו יוצרים פה הרתעה לסרבן בעודו בחיים.</w:t>
      </w:r>
      <w:r>
        <w:rPr>
          <w:rFonts w:hint="cs"/>
          <w:rtl/>
        </w:rPr>
        <w:t xml:space="preserve"> יש </w:t>
      </w:r>
      <w:r w:rsidR="006F4F14">
        <w:rPr>
          <w:rFonts w:hint="cs"/>
          <w:rtl/>
        </w:rPr>
        <w:t xml:space="preserve">כאלה שאם </w:t>
      </w:r>
      <w:r w:rsidR="002847B4">
        <w:rPr>
          <w:rFonts w:hint="cs"/>
          <w:rtl/>
        </w:rPr>
        <w:t>תמנע מהם להיקבר</w:t>
      </w:r>
      <w:r>
        <w:rPr>
          <w:rFonts w:hint="cs"/>
          <w:rtl/>
        </w:rPr>
        <w:t xml:space="preserve"> </w:t>
      </w:r>
      <w:r w:rsidR="002847B4">
        <w:rPr>
          <w:rFonts w:hint="cs"/>
          <w:rtl/>
        </w:rPr>
        <w:t>זה יכול להשפיע עליהם</w:t>
      </w:r>
      <w:r w:rsidR="003B537F">
        <w:rPr>
          <w:rFonts w:hint="cs"/>
          <w:rtl/>
        </w:rPr>
        <w:t>.</w:t>
      </w:r>
      <w:r w:rsidR="002847B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408F8" w:rsidRDefault="00F408F8" w:rsidP="00F408F8">
      <w:pPr>
        <w:ind w:firstLine="0"/>
        <w:rPr>
          <w:rtl/>
        </w:rPr>
      </w:pPr>
    </w:p>
    <w:p w:rsidR="002847B4" w:rsidRDefault="002847B4" w:rsidP="002847B4">
      <w:pPr>
        <w:pStyle w:val="af6"/>
        <w:keepNext/>
        <w:rPr>
          <w:rtl/>
        </w:rPr>
      </w:pPr>
      <w:bookmarkStart w:id="1705" w:name="ET_yor_6157_310"/>
      <w:r w:rsidRPr="002847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2847B4" w:rsidRDefault="002847B4" w:rsidP="002847B4">
      <w:pPr>
        <w:pStyle w:val="KeepWithNext"/>
        <w:rPr>
          <w:rtl/>
        </w:rPr>
      </w:pPr>
    </w:p>
    <w:p w:rsidR="00F408F8" w:rsidRDefault="00F408F8" w:rsidP="000D3C81">
      <w:pPr>
        <w:rPr>
          <w:rtl/>
        </w:rPr>
      </w:pPr>
      <w:r>
        <w:rPr>
          <w:rFonts w:hint="cs"/>
          <w:rtl/>
        </w:rPr>
        <w:t xml:space="preserve">תוציא פסק דין שאומר: </w:t>
      </w:r>
      <w:r w:rsidR="003B537F">
        <w:rPr>
          <w:rFonts w:hint="cs"/>
          <w:rtl/>
        </w:rPr>
        <w:t>א</w:t>
      </w:r>
      <w:r>
        <w:rPr>
          <w:rFonts w:hint="cs"/>
          <w:rtl/>
        </w:rPr>
        <w:t>ם ל</w:t>
      </w:r>
      <w:r w:rsidR="003B537F">
        <w:rPr>
          <w:rFonts w:hint="cs"/>
          <w:rtl/>
        </w:rPr>
        <w:t>א תיתן גט ו</w:t>
      </w:r>
      <w:r w:rsidR="000D3C81">
        <w:rPr>
          <w:rFonts w:hint="cs"/>
          <w:rtl/>
        </w:rPr>
        <w:t>תמות,</w:t>
      </w:r>
      <w:bookmarkStart w:id="1706" w:name="_ETM_Q1_9303130"/>
      <w:bookmarkEnd w:id="1706"/>
      <w:r w:rsidR="00383420">
        <w:rPr>
          <w:rFonts w:hint="cs"/>
          <w:rtl/>
        </w:rPr>
        <w:t xml:space="preserve"> ל</w:t>
      </w:r>
      <w:r w:rsidR="003B537F">
        <w:rPr>
          <w:rFonts w:hint="cs"/>
          <w:rtl/>
        </w:rPr>
        <w:t>א תיקבר בקבר ישראל. זו סנ</w:t>
      </w:r>
      <w:r>
        <w:rPr>
          <w:rFonts w:hint="cs"/>
          <w:rtl/>
        </w:rPr>
        <w:t>ק</w:t>
      </w:r>
      <w:r w:rsidR="003B537F">
        <w:rPr>
          <w:rFonts w:hint="cs"/>
          <w:rtl/>
        </w:rPr>
        <w:t>צ</w:t>
      </w:r>
      <w:r>
        <w:rPr>
          <w:rFonts w:hint="cs"/>
          <w:rtl/>
        </w:rPr>
        <w:t>יה שמ</w:t>
      </w:r>
      <w:r w:rsidR="003B537F">
        <w:rPr>
          <w:rFonts w:hint="cs"/>
          <w:rtl/>
        </w:rPr>
        <w:t xml:space="preserve">וטלת על </w:t>
      </w:r>
      <w:r w:rsidR="00383420">
        <w:rPr>
          <w:rFonts w:hint="cs"/>
          <w:rtl/>
        </w:rPr>
        <w:t>ה</w:t>
      </w:r>
      <w:r w:rsidR="003B537F">
        <w:rPr>
          <w:rFonts w:hint="cs"/>
          <w:rtl/>
        </w:rPr>
        <w:t>סרבן בעודו בחיים. יש עכ</w:t>
      </w:r>
      <w:r>
        <w:rPr>
          <w:rFonts w:hint="cs"/>
          <w:rtl/>
        </w:rPr>
        <w:t>ש</w:t>
      </w:r>
      <w:r w:rsidR="003B537F">
        <w:rPr>
          <w:rFonts w:hint="cs"/>
          <w:rtl/>
        </w:rPr>
        <w:t xml:space="preserve">יו שאלה של </w:t>
      </w:r>
      <w:r w:rsidR="00383420">
        <w:rPr>
          <w:rFonts w:hint="cs"/>
          <w:rtl/>
        </w:rPr>
        <w:t xml:space="preserve"> קבורה של בני משפחה</w:t>
      </w:r>
      <w:r>
        <w:rPr>
          <w:rFonts w:hint="cs"/>
          <w:rtl/>
        </w:rPr>
        <w:t xml:space="preserve"> שזו סוגיה</w:t>
      </w:r>
      <w:r w:rsidR="003B537F">
        <w:rPr>
          <w:rFonts w:hint="cs"/>
          <w:rtl/>
        </w:rPr>
        <w:t xml:space="preserve"> שונה, נכון?</w:t>
      </w:r>
    </w:p>
    <w:p w:rsidR="00F408F8" w:rsidRDefault="00F408F8" w:rsidP="00F408F8">
      <w:pPr>
        <w:ind w:firstLine="0"/>
        <w:rPr>
          <w:rtl/>
        </w:rPr>
      </w:pPr>
    </w:p>
    <w:p w:rsidR="00383420" w:rsidRDefault="00383420" w:rsidP="00383420">
      <w:pPr>
        <w:pStyle w:val="af9"/>
        <w:keepNext/>
        <w:rPr>
          <w:rtl/>
        </w:rPr>
      </w:pPr>
      <w:bookmarkStart w:id="1707" w:name="ET_guest_רפי_רכס_311"/>
      <w:r w:rsidRPr="00383420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834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383420" w:rsidRDefault="00383420" w:rsidP="00383420">
      <w:pPr>
        <w:pStyle w:val="KeepWithNext"/>
        <w:rPr>
          <w:rtl/>
        </w:rPr>
      </w:pPr>
    </w:p>
    <w:p w:rsidR="00F408F8" w:rsidRDefault="00F408F8" w:rsidP="00383420">
      <w:pPr>
        <w:rPr>
          <w:rtl/>
        </w:rPr>
      </w:pPr>
      <w:r>
        <w:rPr>
          <w:rFonts w:hint="cs"/>
          <w:rtl/>
        </w:rPr>
        <w:t>לא בדיוק</w:t>
      </w:r>
      <w:r w:rsidR="00383420">
        <w:rPr>
          <w:rFonts w:hint="cs"/>
          <w:rtl/>
        </w:rPr>
        <w:t>.</w:t>
      </w:r>
    </w:p>
    <w:p w:rsidR="00383420" w:rsidRDefault="00383420" w:rsidP="00F408F8">
      <w:pPr>
        <w:ind w:firstLine="0"/>
        <w:rPr>
          <w:rtl/>
        </w:rPr>
      </w:pPr>
      <w:bookmarkStart w:id="1708" w:name="_ETM_Q1_9313579"/>
      <w:bookmarkEnd w:id="1708"/>
    </w:p>
    <w:p w:rsidR="00383420" w:rsidRDefault="00383420" w:rsidP="00383420">
      <w:pPr>
        <w:pStyle w:val="af6"/>
        <w:keepNext/>
        <w:rPr>
          <w:rtl/>
        </w:rPr>
      </w:pPr>
      <w:bookmarkStart w:id="1709" w:name="ET_yor_6157_312"/>
      <w:r w:rsidRPr="003834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3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383420" w:rsidRDefault="00383420" w:rsidP="00383420">
      <w:pPr>
        <w:pStyle w:val="KeepWithNext"/>
        <w:rPr>
          <w:rtl/>
        </w:rPr>
      </w:pPr>
    </w:p>
    <w:p w:rsidR="00F408F8" w:rsidRDefault="00F408F8" w:rsidP="00383420">
      <w:pPr>
        <w:rPr>
          <w:rtl/>
        </w:rPr>
      </w:pPr>
      <w:bookmarkStart w:id="1710" w:name="_ETM_Q1_9314017"/>
      <w:bookmarkStart w:id="1711" w:name="_ETM_Q1_9314089"/>
      <w:bookmarkEnd w:id="1710"/>
      <w:bookmarkEnd w:id="1711"/>
      <w:r>
        <w:rPr>
          <w:rFonts w:hint="cs"/>
          <w:rtl/>
        </w:rPr>
        <w:t>היא בוודאי שונה.</w:t>
      </w:r>
    </w:p>
    <w:p w:rsidR="00F408F8" w:rsidRDefault="00F408F8" w:rsidP="00F408F8">
      <w:pPr>
        <w:ind w:firstLine="0"/>
        <w:rPr>
          <w:rtl/>
        </w:rPr>
      </w:pPr>
    </w:p>
    <w:p w:rsidR="00383420" w:rsidRDefault="00383420" w:rsidP="00383420">
      <w:pPr>
        <w:pStyle w:val="af9"/>
        <w:keepNext/>
        <w:rPr>
          <w:rtl/>
        </w:rPr>
      </w:pPr>
      <w:bookmarkStart w:id="1712" w:name="_ETM_Q1_9319777"/>
      <w:bookmarkStart w:id="1713" w:name="ET_guest_רפי_רכס_313"/>
      <w:bookmarkEnd w:id="1712"/>
      <w:r w:rsidRPr="00383420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834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:rsidR="00383420" w:rsidRDefault="00383420" w:rsidP="00383420">
      <w:pPr>
        <w:pStyle w:val="KeepWithNext"/>
        <w:rPr>
          <w:rtl/>
        </w:rPr>
      </w:pPr>
    </w:p>
    <w:p w:rsidR="00F408F8" w:rsidRDefault="00F408F8" w:rsidP="00383420">
      <w:pPr>
        <w:rPr>
          <w:rtl/>
        </w:rPr>
      </w:pPr>
      <w:bookmarkStart w:id="1714" w:name="_ETM_Q1_9320365"/>
      <w:bookmarkStart w:id="1715" w:name="_ETM_Q1_9320439"/>
      <w:bookmarkEnd w:id="1714"/>
      <w:bookmarkEnd w:id="1715"/>
      <w:r>
        <w:rPr>
          <w:rFonts w:hint="cs"/>
          <w:rtl/>
        </w:rPr>
        <w:t xml:space="preserve">אם הבן </w:t>
      </w:r>
      <w:r w:rsidR="00383420">
        <w:rPr>
          <w:rFonts w:hint="cs"/>
          <w:rtl/>
        </w:rPr>
        <w:t>אדם תומך בסרבן</w:t>
      </w:r>
      <w:r>
        <w:rPr>
          <w:rFonts w:hint="cs"/>
          <w:rtl/>
        </w:rPr>
        <w:t xml:space="preserve"> </w:t>
      </w:r>
      <w:r w:rsidR="00383420">
        <w:rPr>
          <w:rFonts w:hint="cs"/>
          <w:rtl/>
        </w:rPr>
        <w:t>ו</w:t>
      </w:r>
      <w:r w:rsidR="004E1CB4">
        <w:rPr>
          <w:rFonts w:hint="cs"/>
          <w:rtl/>
        </w:rPr>
        <w:t>בלעדי אותו בן אדם</w:t>
      </w:r>
      <w:r w:rsidR="00383420">
        <w:rPr>
          <w:rFonts w:hint="cs"/>
          <w:rtl/>
        </w:rPr>
        <w:t xml:space="preserve"> לא תהיה את הסרבנות</w:t>
      </w:r>
      <w:r>
        <w:rPr>
          <w:rFonts w:hint="cs"/>
          <w:rtl/>
        </w:rPr>
        <w:t>, אז כמו שאני</w:t>
      </w:r>
      <w:r w:rsidR="00DC7F31">
        <w:rPr>
          <w:rFonts w:hint="cs"/>
          <w:rtl/>
        </w:rPr>
        <w:t xml:space="preserve"> מאיים על הסרבן</w:t>
      </w:r>
      <w:r w:rsidR="00383420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F408F8" w:rsidRDefault="00F408F8" w:rsidP="00F408F8">
      <w:pPr>
        <w:ind w:firstLine="0"/>
        <w:rPr>
          <w:rtl/>
        </w:rPr>
      </w:pPr>
    </w:p>
    <w:p w:rsidR="00383420" w:rsidRDefault="00383420" w:rsidP="00383420">
      <w:pPr>
        <w:pStyle w:val="af6"/>
        <w:keepNext/>
        <w:rPr>
          <w:rtl/>
        </w:rPr>
      </w:pPr>
      <w:bookmarkStart w:id="1716" w:name="_ETM_Q1_9338857"/>
      <w:bookmarkStart w:id="1717" w:name="ET_yor_6157_314"/>
      <w:bookmarkEnd w:id="1716"/>
      <w:r w:rsidRPr="003834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3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383420" w:rsidRDefault="00383420" w:rsidP="00383420">
      <w:pPr>
        <w:pStyle w:val="KeepWithNext"/>
        <w:rPr>
          <w:rtl/>
        </w:rPr>
      </w:pPr>
    </w:p>
    <w:p w:rsidR="00F408F8" w:rsidRDefault="00F408F8" w:rsidP="001537FD">
      <w:pPr>
        <w:ind w:firstLine="0"/>
        <w:rPr>
          <w:rtl/>
        </w:rPr>
      </w:pPr>
      <w:bookmarkStart w:id="1718" w:name="_ETM_Q1_9339431"/>
      <w:bookmarkStart w:id="1719" w:name="_ETM_Q1_9339465"/>
      <w:bookmarkEnd w:id="1718"/>
      <w:bookmarkEnd w:id="1719"/>
      <w:r>
        <w:rPr>
          <w:rtl/>
        </w:rPr>
        <w:tab/>
      </w:r>
      <w:bookmarkStart w:id="1720" w:name="_ETM_Q1_9354249"/>
      <w:bookmarkEnd w:id="1720"/>
      <w:r w:rsidR="00153ED3">
        <w:rPr>
          <w:rFonts w:hint="cs"/>
          <w:rtl/>
        </w:rPr>
        <w:t xml:space="preserve">האבא והאימא יכולים להיות הגורם המאפשר </w:t>
      </w:r>
      <w:r>
        <w:rPr>
          <w:rFonts w:hint="cs"/>
          <w:rtl/>
        </w:rPr>
        <w:t>לטו</w:t>
      </w:r>
      <w:r w:rsidR="00153ED3">
        <w:rPr>
          <w:rFonts w:hint="cs"/>
          <w:rtl/>
        </w:rPr>
        <w:t xml:space="preserve">בת הטלת קנסות </w:t>
      </w:r>
      <w:r w:rsidR="00DC7F31">
        <w:rPr>
          <w:rFonts w:hint="cs"/>
          <w:rtl/>
        </w:rPr>
        <w:t>ו</w:t>
      </w:r>
      <w:r w:rsidR="00153ED3">
        <w:rPr>
          <w:rFonts w:hint="cs"/>
          <w:rtl/>
        </w:rPr>
        <w:t xml:space="preserve">לטובת </w:t>
      </w:r>
      <w:r w:rsidR="00DC7F31">
        <w:rPr>
          <w:rFonts w:hint="cs"/>
          <w:rtl/>
        </w:rPr>
        <w:t>הטלת</w:t>
      </w:r>
      <w:r w:rsidR="00153ED3">
        <w:rPr>
          <w:rFonts w:hint="cs"/>
          <w:rtl/>
        </w:rPr>
        <w:t xml:space="preserve"> סנקציות אחרות. </w:t>
      </w:r>
      <w:r>
        <w:rPr>
          <w:rFonts w:hint="cs"/>
          <w:rtl/>
        </w:rPr>
        <w:t xml:space="preserve">למה אתה חושב שקבורה צריכה להיות שונה מסנקציות </w:t>
      </w:r>
      <w:r w:rsidR="00DC7F31">
        <w:rPr>
          <w:rFonts w:hint="cs"/>
          <w:rtl/>
        </w:rPr>
        <w:t xml:space="preserve">אחרות </w:t>
      </w:r>
      <w:r>
        <w:rPr>
          <w:rFonts w:hint="cs"/>
          <w:rtl/>
        </w:rPr>
        <w:t>שתטיל</w:t>
      </w:r>
      <w:r w:rsidR="00DC7F31">
        <w:rPr>
          <w:rFonts w:hint="cs"/>
          <w:rtl/>
        </w:rPr>
        <w:t>?</w:t>
      </w:r>
    </w:p>
    <w:p w:rsidR="00F408F8" w:rsidRDefault="00F408F8" w:rsidP="00F408F8">
      <w:pPr>
        <w:ind w:firstLine="0"/>
        <w:rPr>
          <w:rtl/>
        </w:rPr>
      </w:pPr>
    </w:p>
    <w:p w:rsidR="00DC7F31" w:rsidRDefault="00DC7F31" w:rsidP="00DC7F31">
      <w:pPr>
        <w:pStyle w:val="af9"/>
        <w:keepNext/>
        <w:rPr>
          <w:rtl/>
        </w:rPr>
      </w:pPr>
      <w:bookmarkStart w:id="1721" w:name="_ETM_Q1_9356950"/>
      <w:bookmarkStart w:id="1722" w:name="ET_guest_794311_315"/>
      <w:bookmarkEnd w:id="1721"/>
      <w:r w:rsidRPr="00DC7F31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DC7F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DC7F31" w:rsidRDefault="00DC7F31" w:rsidP="00DC7F31">
      <w:pPr>
        <w:pStyle w:val="KeepWithNext"/>
        <w:rPr>
          <w:rtl/>
        </w:rPr>
      </w:pPr>
    </w:p>
    <w:p w:rsidR="00F408F8" w:rsidRDefault="00DC7F31" w:rsidP="00DC7F31">
      <w:pPr>
        <w:rPr>
          <w:rtl/>
        </w:rPr>
      </w:pPr>
      <w:bookmarkStart w:id="1723" w:name="_ETM_Q1_9357502"/>
      <w:bookmarkStart w:id="1724" w:name="_ETM_Q1_9357578"/>
      <w:bookmarkEnd w:id="1723"/>
      <w:bookmarkEnd w:id="1724"/>
      <w:r>
        <w:rPr>
          <w:rFonts w:hint="cs"/>
          <w:rtl/>
        </w:rPr>
        <w:t>עשינו את זה</w:t>
      </w:r>
      <w:r w:rsidR="00F408F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F408F8">
        <w:rPr>
          <w:rFonts w:hint="cs"/>
          <w:rtl/>
        </w:rPr>
        <w:t>בדברים אחרים</w:t>
      </w:r>
      <w:r>
        <w:rPr>
          <w:rFonts w:hint="cs"/>
          <w:rtl/>
        </w:rPr>
        <w:t>.</w:t>
      </w:r>
    </w:p>
    <w:p w:rsidR="00F408F8" w:rsidRDefault="00F408F8" w:rsidP="00F408F8">
      <w:pPr>
        <w:ind w:firstLine="0"/>
        <w:rPr>
          <w:rtl/>
        </w:rPr>
      </w:pPr>
    </w:p>
    <w:p w:rsidR="00DC7F31" w:rsidRDefault="00DC7F31" w:rsidP="00DC7F31">
      <w:pPr>
        <w:pStyle w:val="af6"/>
        <w:keepNext/>
        <w:rPr>
          <w:rtl/>
        </w:rPr>
      </w:pPr>
      <w:bookmarkStart w:id="1725" w:name="ET_yor_6157_316"/>
      <w:r w:rsidRPr="00DC7F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7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DC7F31" w:rsidRDefault="00DC7F31" w:rsidP="00DC7F31">
      <w:pPr>
        <w:pStyle w:val="KeepWithNext"/>
        <w:rPr>
          <w:rtl/>
        </w:rPr>
      </w:pPr>
    </w:p>
    <w:p w:rsidR="00DC7F31" w:rsidRDefault="00DC7F31" w:rsidP="00DC7F31">
      <w:pPr>
        <w:rPr>
          <w:rtl/>
        </w:rPr>
      </w:pPr>
      <w:r>
        <w:rPr>
          <w:rFonts w:hint="cs"/>
          <w:rtl/>
        </w:rPr>
        <w:t xml:space="preserve">אבל החוק לא מאפשר. </w:t>
      </w:r>
    </w:p>
    <w:p w:rsidR="00DC7F31" w:rsidRDefault="00DC7F31" w:rsidP="00DC7F31">
      <w:pPr>
        <w:ind w:firstLine="0"/>
        <w:rPr>
          <w:rtl/>
        </w:rPr>
      </w:pPr>
    </w:p>
    <w:p w:rsidR="00DC7F31" w:rsidRDefault="00DC7F31" w:rsidP="00DC7F31">
      <w:pPr>
        <w:pStyle w:val="af9"/>
        <w:keepNext/>
        <w:rPr>
          <w:rtl/>
        </w:rPr>
      </w:pPr>
      <w:bookmarkStart w:id="1726" w:name="_ETM_Q1_9365687"/>
      <w:bookmarkStart w:id="1727" w:name="_ETM_Q1_9367506"/>
      <w:bookmarkStart w:id="1728" w:name="ET_guest_794311_317"/>
      <w:bookmarkEnd w:id="1726"/>
      <w:bookmarkEnd w:id="1727"/>
      <w:r w:rsidRPr="00DC7F31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DC7F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:rsidR="00DC7F31" w:rsidRDefault="00DC7F31" w:rsidP="00DC7F31">
      <w:pPr>
        <w:pStyle w:val="KeepWithNext"/>
        <w:rPr>
          <w:rtl/>
        </w:rPr>
      </w:pPr>
    </w:p>
    <w:p w:rsidR="00DC7F31" w:rsidRDefault="00DC7F31" w:rsidP="00DC7F31">
      <w:pPr>
        <w:rPr>
          <w:rtl/>
        </w:rPr>
      </w:pPr>
      <w:bookmarkStart w:id="1729" w:name="_ETM_Q1_9367967"/>
      <w:bookmarkStart w:id="1730" w:name="_ETM_Q1_9368035"/>
      <w:bookmarkEnd w:id="1729"/>
      <w:bookmarkEnd w:id="1730"/>
      <w:r>
        <w:rPr>
          <w:rFonts w:hint="cs"/>
          <w:rtl/>
        </w:rPr>
        <w:t>החוק מאפשר.</w:t>
      </w:r>
    </w:p>
    <w:p w:rsidR="00DC7F31" w:rsidRDefault="00DC7F31" w:rsidP="00DC7F31">
      <w:pPr>
        <w:ind w:firstLine="0"/>
        <w:rPr>
          <w:rtl/>
        </w:rPr>
      </w:pPr>
      <w:bookmarkStart w:id="1731" w:name="_ETM_Q1_9371883"/>
      <w:bookmarkStart w:id="1732" w:name="_ETM_Q1_9371966"/>
      <w:bookmarkStart w:id="1733" w:name="_ETM_Q1_9372236"/>
      <w:bookmarkEnd w:id="1731"/>
      <w:bookmarkEnd w:id="1732"/>
      <w:bookmarkEnd w:id="1733"/>
    </w:p>
    <w:p w:rsidR="00DC7F31" w:rsidRDefault="00DC7F31" w:rsidP="00DC7F31">
      <w:pPr>
        <w:pStyle w:val="af6"/>
        <w:keepNext/>
        <w:rPr>
          <w:rtl/>
        </w:rPr>
      </w:pPr>
      <w:bookmarkStart w:id="1734" w:name="_ETM_Q1_9372321"/>
      <w:bookmarkStart w:id="1735" w:name="_ETM_Q1_9373254"/>
      <w:bookmarkEnd w:id="1734"/>
      <w:bookmarkEnd w:id="1735"/>
      <w:r w:rsidRPr="00DC7F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7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7F31" w:rsidRDefault="00DC7F31" w:rsidP="00DC7F31">
      <w:pPr>
        <w:pStyle w:val="KeepWithNext"/>
        <w:rPr>
          <w:rtl/>
        </w:rPr>
      </w:pPr>
    </w:p>
    <w:p w:rsidR="00DC7F31" w:rsidRDefault="00DC7F31" w:rsidP="00DC7F31">
      <w:pPr>
        <w:rPr>
          <w:rtl/>
        </w:rPr>
      </w:pPr>
      <w:bookmarkStart w:id="1736" w:name="_ETM_Q1_9373749"/>
      <w:bookmarkStart w:id="1737" w:name="_ETM_Q1_9373800"/>
      <w:bookmarkEnd w:id="1736"/>
      <w:bookmarkEnd w:id="1737"/>
      <w:r>
        <w:rPr>
          <w:rFonts w:hint="cs"/>
          <w:rtl/>
        </w:rPr>
        <w:t>איפה זה כתוב?</w:t>
      </w:r>
      <w:bookmarkStart w:id="1738" w:name="_ETM_Q1_9371936"/>
      <w:bookmarkEnd w:id="1738"/>
    </w:p>
    <w:p w:rsidR="00DC7F31" w:rsidRDefault="00DC7F31" w:rsidP="00DC7F31">
      <w:pPr>
        <w:ind w:firstLine="0"/>
        <w:rPr>
          <w:rtl/>
        </w:rPr>
      </w:pPr>
      <w:bookmarkStart w:id="1739" w:name="_ETM_Q1_9372021"/>
      <w:bookmarkStart w:id="1740" w:name="_ETM_Q1_9372228"/>
      <w:bookmarkEnd w:id="1739"/>
      <w:bookmarkEnd w:id="1740"/>
    </w:p>
    <w:p w:rsidR="00DC7F31" w:rsidRDefault="00DC7F31" w:rsidP="00DC7F31">
      <w:pPr>
        <w:pStyle w:val="af9"/>
        <w:keepNext/>
        <w:rPr>
          <w:rtl/>
        </w:rPr>
      </w:pPr>
      <w:bookmarkStart w:id="1741" w:name="_ETM_Q1_9372303"/>
      <w:bookmarkStart w:id="1742" w:name="_ETM_Q1_9373289"/>
      <w:bookmarkStart w:id="1743" w:name="ET_guest_794311_319"/>
      <w:bookmarkEnd w:id="1741"/>
      <w:bookmarkEnd w:id="1742"/>
      <w:r w:rsidRPr="00DC7F31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DC7F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:rsidR="00DC7F31" w:rsidRDefault="00DC7F31" w:rsidP="00DC7F31">
      <w:pPr>
        <w:pStyle w:val="KeepWithNext"/>
        <w:rPr>
          <w:rtl/>
        </w:rPr>
      </w:pPr>
    </w:p>
    <w:p w:rsidR="00DC7F31" w:rsidRPr="00DC7F31" w:rsidRDefault="00DC7F31" w:rsidP="00DC7F31">
      <w:pPr>
        <w:rPr>
          <w:rtl/>
        </w:rPr>
      </w:pPr>
      <w:bookmarkStart w:id="1744" w:name="_ETM_Q1_9373773"/>
      <w:bookmarkStart w:id="1745" w:name="_ETM_Q1_9373832"/>
      <w:bookmarkEnd w:id="1744"/>
      <w:bookmarkEnd w:id="1745"/>
      <w:r>
        <w:rPr>
          <w:rFonts w:hint="cs"/>
          <w:rtl/>
        </w:rPr>
        <w:t xml:space="preserve">בביזיון בית משפט. </w:t>
      </w:r>
    </w:p>
    <w:p w:rsidR="00DC7F31" w:rsidRPr="00DC7F31" w:rsidRDefault="00DC7F31" w:rsidP="00DC7F31">
      <w:pPr>
        <w:ind w:firstLine="0"/>
        <w:rPr>
          <w:rtl/>
        </w:rPr>
      </w:pPr>
    </w:p>
    <w:p w:rsidR="00DC7F31" w:rsidRDefault="00DC7F31" w:rsidP="00DC7F31">
      <w:pPr>
        <w:pStyle w:val="af6"/>
        <w:keepNext/>
        <w:rPr>
          <w:rtl/>
        </w:rPr>
      </w:pPr>
      <w:bookmarkStart w:id="1746" w:name="_ETM_Q1_9389753"/>
      <w:bookmarkEnd w:id="1746"/>
      <w:r w:rsidRPr="00DC7F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7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7F31" w:rsidRDefault="00DC7F31" w:rsidP="00DC7F31">
      <w:pPr>
        <w:pStyle w:val="KeepWithNext"/>
        <w:rPr>
          <w:rtl/>
        </w:rPr>
      </w:pPr>
    </w:p>
    <w:p w:rsidR="00F408F8" w:rsidRDefault="00F408F8" w:rsidP="00AF7D65">
      <w:pPr>
        <w:ind w:firstLine="0"/>
        <w:rPr>
          <w:rtl/>
        </w:rPr>
      </w:pPr>
      <w:bookmarkStart w:id="1747" w:name="_ETM_Q1_9390283"/>
      <w:bookmarkStart w:id="1748" w:name="_ETM_Q1_9390357"/>
      <w:bookmarkEnd w:id="1747"/>
      <w:bookmarkEnd w:id="1748"/>
      <w:r>
        <w:rPr>
          <w:rtl/>
        </w:rPr>
        <w:tab/>
      </w:r>
      <w:r w:rsidR="00DC7F31">
        <w:rPr>
          <w:rFonts w:hint="cs"/>
          <w:rtl/>
        </w:rPr>
        <w:t xml:space="preserve">אני </w:t>
      </w:r>
      <w:bookmarkStart w:id="1749" w:name="_ETM_Q1_9387840"/>
      <w:bookmarkEnd w:id="1749"/>
      <w:r w:rsidR="00DC7F31">
        <w:rPr>
          <w:rFonts w:hint="cs"/>
          <w:rtl/>
        </w:rPr>
        <w:t xml:space="preserve">לא דיברתי על החוק כמושג אמורפי, דיברתי על החוק שמונח </w:t>
      </w:r>
      <w:bookmarkStart w:id="1750" w:name="_ETM_Q1_9392171"/>
      <w:bookmarkEnd w:id="1750"/>
      <w:r w:rsidR="00DC7F31">
        <w:rPr>
          <w:rFonts w:hint="cs"/>
          <w:rtl/>
        </w:rPr>
        <w:t xml:space="preserve">לנו על השולחן כרגע. החוק שמונח על </w:t>
      </w:r>
      <w:bookmarkStart w:id="1751" w:name="_ETM_Q1_9398343"/>
      <w:bookmarkEnd w:id="1751"/>
      <w:r w:rsidR="00DC7F31">
        <w:rPr>
          <w:rFonts w:hint="cs"/>
          <w:rtl/>
        </w:rPr>
        <w:t>השולחן כרגע איננו מא</w:t>
      </w:r>
      <w:r>
        <w:rPr>
          <w:rFonts w:hint="cs"/>
          <w:rtl/>
        </w:rPr>
        <w:t>פ</w:t>
      </w:r>
      <w:r w:rsidR="00DC7F31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AF7D65">
        <w:rPr>
          <w:rFonts w:hint="cs"/>
          <w:rtl/>
        </w:rPr>
        <w:t>להטיל סנקציות/</w:t>
      </w:r>
      <w:r w:rsidR="00DC7F31">
        <w:rPr>
          <w:rFonts w:hint="cs"/>
          <w:rtl/>
        </w:rPr>
        <w:t xml:space="preserve">הגבלות </w:t>
      </w:r>
      <w:r w:rsidR="00447FD7">
        <w:rPr>
          <w:rFonts w:hint="cs"/>
          <w:rtl/>
        </w:rPr>
        <w:t>על מי שאיננו הסרבן או הסרבנית. האם אני מבין נכון את החוק</w:t>
      </w:r>
      <w:r w:rsidR="00AF7D65">
        <w:rPr>
          <w:rFonts w:hint="cs"/>
          <w:rtl/>
        </w:rPr>
        <w:t xml:space="preserve"> הנוכחי?</w:t>
      </w:r>
    </w:p>
    <w:p w:rsidR="00F408F8" w:rsidRDefault="00F408F8" w:rsidP="00F408F8">
      <w:pPr>
        <w:ind w:firstLine="0"/>
        <w:rPr>
          <w:rtl/>
        </w:rPr>
      </w:pPr>
    </w:p>
    <w:p w:rsidR="00AF7D65" w:rsidRDefault="00AF7D65" w:rsidP="00AF7D65">
      <w:pPr>
        <w:pStyle w:val="af9"/>
        <w:keepNext/>
        <w:rPr>
          <w:rtl/>
        </w:rPr>
      </w:pPr>
      <w:bookmarkStart w:id="1752" w:name="_ETM_Q1_9410759"/>
      <w:bookmarkStart w:id="1753" w:name="ET_guest_רפי_רכס_321"/>
      <w:bookmarkEnd w:id="1752"/>
      <w:r w:rsidRPr="00AF7D6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F7D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:rsidR="00AF7D65" w:rsidRDefault="00AF7D65" w:rsidP="00AF7D65">
      <w:pPr>
        <w:pStyle w:val="KeepWithNext"/>
        <w:rPr>
          <w:rtl/>
        </w:rPr>
      </w:pPr>
    </w:p>
    <w:p w:rsidR="00F408F8" w:rsidRDefault="00AF7D65" w:rsidP="00AF7D65">
      <w:pPr>
        <w:rPr>
          <w:rtl/>
        </w:rPr>
      </w:pPr>
      <w:bookmarkStart w:id="1754" w:name="_ETM_Q1_9411208"/>
      <w:bookmarkStart w:id="1755" w:name="_ETM_Q1_9411280"/>
      <w:bookmarkEnd w:id="1754"/>
      <w:bookmarkEnd w:id="1755"/>
      <w:r>
        <w:rPr>
          <w:rFonts w:hint="cs"/>
          <w:rtl/>
        </w:rPr>
        <w:t>אתה מבין נכון.</w:t>
      </w:r>
      <w:r w:rsidR="00F408F8">
        <w:rPr>
          <w:rFonts w:hint="cs"/>
          <w:rtl/>
        </w:rPr>
        <w:t xml:space="preserve"> </w:t>
      </w:r>
    </w:p>
    <w:p w:rsidR="00F408F8" w:rsidRDefault="00F408F8" w:rsidP="00F408F8">
      <w:pPr>
        <w:ind w:firstLine="0"/>
        <w:rPr>
          <w:rtl/>
        </w:rPr>
      </w:pPr>
    </w:p>
    <w:p w:rsidR="00AF7D65" w:rsidRDefault="00AF7D65" w:rsidP="00AF7D65">
      <w:pPr>
        <w:pStyle w:val="af6"/>
        <w:keepNext/>
        <w:rPr>
          <w:rtl/>
        </w:rPr>
      </w:pPr>
      <w:bookmarkStart w:id="1756" w:name="_ETM_Q1_9418518"/>
      <w:bookmarkEnd w:id="1756"/>
      <w:r w:rsidRPr="00AF7D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7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7D65" w:rsidRDefault="00AF7D65" w:rsidP="00AF7D65">
      <w:pPr>
        <w:pStyle w:val="KeepWithNext"/>
        <w:rPr>
          <w:rtl/>
        </w:rPr>
      </w:pPr>
    </w:p>
    <w:p w:rsidR="00F408F8" w:rsidRDefault="00AF7D65" w:rsidP="00AF7D65">
      <w:pPr>
        <w:rPr>
          <w:rtl/>
        </w:rPr>
      </w:pPr>
      <w:bookmarkStart w:id="1757" w:name="_ETM_Q1_9418956"/>
      <w:bookmarkStart w:id="1758" w:name="_ETM_Q1_9419028"/>
      <w:bookmarkEnd w:id="1757"/>
      <w:bookmarkEnd w:id="1758"/>
      <w:r>
        <w:rPr>
          <w:rFonts w:hint="cs"/>
          <w:rtl/>
        </w:rPr>
        <w:t xml:space="preserve">האם פקודת ביזיון מאפשרת </w:t>
      </w:r>
      <w:bookmarkStart w:id="1759" w:name="_ETM_Q1_9423184"/>
      <w:bookmarkEnd w:id="1759"/>
      <w:r>
        <w:rPr>
          <w:rFonts w:hint="cs"/>
          <w:rtl/>
        </w:rPr>
        <w:t xml:space="preserve">להטיל </w:t>
      </w:r>
      <w:r w:rsidR="00F408F8">
        <w:rPr>
          <w:rFonts w:hint="cs"/>
          <w:rtl/>
        </w:rPr>
        <w:t>על צד ג'</w:t>
      </w:r>
      <w:r>
        <w:rPr>
          <w:rFonts w:hint="cs"/>
          <w:rtl/>
        </w:rPr>
        <w:t xml:space="preserve">? </w:t>
      </w:r>
    </w:p>
    <w:p w:rsidR="00F408F8" w:rsidRDefault="00F408F8" w:rsidP="00F408F8">
      <w:pPr>
        <w:ind w:firstLine="0"/>
        <w:rPr>
          <w:rtl/>
        </w:rPr>
      </w:pPr>
    </w:p>
    <w:p w:rsidR="00AF7D65" w:rsidRDefault="00AF7D65" w:rsidP="00AF7D65">
      <w:pPr>
        <w:pStyle w:val="af9"/>
        <w:keepNext/>
        <w:rPr>
          <w:rtl/>
        </w:rPr>
      </w:pPr>
      <w:bookmarkStart w:id="1760" w:name="_ETM_Q1_9429656"/>
      <w:bookmarkStart w:id="1761" w:name="ET_guest_רפי_רכס_323"/>
      <w:bookmarkEnd w:id="1760"/>
      <w:r w:rsidRPr="00AF7D6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F7D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:rsidR="00AF7D65" w:rsidRDefault="00AF7D65" w:rsidP="00AF7D65">
      <w:pPr>
        <w:pStyle w:val="KeepWithNext"/>
        <w:rPr>
          <w:rtl/>
        </w:rPr>
      </w:pPr>
    </w:p>
    <w:p w:rsidR="00F408F8" w:rsidRDefault="00AF7D65" w:rsidP="00AF7D65">
      <w:pPr>
        <w:rPr>
          <w:rtl/>
        </w:rPr>
      </w:pPr>
      <w:bookmarkStart w:id="1762" w:name="_ETM_Q1_9430116"/>
      <w:bookmarkStart w:id="1763" w:name="_ETM_Q1_9430170"/>
      <w:bookmarkEnd w:id="1762"/>
      <w:bookmarkEnd w:id="1763"/>
      <w:r>
        <w:rPr>
          <w:rFonts w:hint="cs"/>
          <w:rtl/>
        </w:rPr>
        <w:t>כן.</w:t>
      </w:r>
    </w:p>
    <w:p w:rsidR="00F408F8" w:rsidRDefault="00F408F8" w:rsidP="00F408F8">
      <w:pPr>
        <w:ind w:firstLine="0"/>
        <w:rPr>
          <w:rtl/>
        </w:rPr>
      </w:pPr>
    </w:p>
    <w:p w:rsidR="00AF7D65" w:rsidRDefault="00AF7D65" w:rsidP="00AF7D65">
      <w:pPr>
        <w:pStyle w:val="af6"/>
        <w:keepNext/>
        <w:rPr>
          <w:rtl/>
        </w:rPr>
      </w:pPr>
      <w:bookmarkStart w:id="1764" w:name="_ETM_Q1_9431968"/>
      <w:bookmarkEnd w:id="1764"/>
      <w:r w:rsidRPr="00AF7D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7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7D65" w:rsidRDefault="00AF7D65" w:rsidP="00AF7D65">
      <w:pPr>
        <w:pStyle w:val="KeepWithNext"/>
        <w:rPr>
          <w:rtl/>
        </w:rPr>
      </w:pPr>
    </w:p>
    <w:p w:rsidR="00F408F8" w:rsidRDefault="00F408F8" w:rsidP="007F3336">
      <w:pPr>
        <w:ind w:firstLine="0"/>
        <w:rPr>
          <w:rtl/>
        </w:rPr>
      </w:pPr>
      <w:bookmarkStart w:id="1765" w:name="_ETM_Q1_9432371"/>
      <w:bookmarkStart w:id="1766" w:name="_ETM_Q1_9432407"/>
      <w:bookmarkEnd w:id="1765"/>
      <w:bookmarkEnd w:id="1766"/>
      <w:r>
        <w:rPr>
          <w:rtl/>
        </w:rPr>
        <w:tab/>
      </w:r>
      <w:r w:rsidR="00AF7D65">
        <w:rPr>
          <w:rFonts w:hint="cs"/>
          <w:rtl/>
        </w:rPr>
        <w:t>א</w:t>
      </w:r>
      <w:r>
        <w:rPr>
          <w:rFonts w:hint="cs"/>
          <w:rtl/>
        </w:rPr>
        <w:t>נ</w:t>
      </w:r>
      <w:r w:rsidR="00AF7D65">
        <w:rPr>
          <w:rFonts w:hint="cs"/>
          <w:rtl/>
        </w:rPr>
        <w:t xml:space="preserve">י חייב לומר שאני </w:t>
      </w:r>
      <w:r>
        <w:rPr>
          <w:rFonts w:hint="cs"/>
          <w:rtl/>
        </w:rPr>
        <w:t xml:space="preserve">לא אוהב </w:t>
      </w:r>
      <w:r w:rsidR="00AF7D65">
        <w:rPr>
          <w:rFonts w:hint="cs"/>
          <w:rtl/>
        </w:rPr>
        <w:t xml:space="preserve">את השימוש שבית המשפט </w:t>
      </w:r>
      <w:bookmarkStart w:id="1767" w:name="_ETM_Q1_9431224"/>
      <w:bookmarkEnd w:id="1767"/>
      <w:r w:rsidR="00AF7D65">
        <w:rPr>
          <w:rFonts w:hint="cs"/>
          <w:rtl/>
        </w:rPr>
        <w:t xml:space="preserve">העליון עושה </w:t>
      </w:r>
      <w:r>
        <w:rPr>
          <w:rFonts w:hint="cs"/>
          <w:rtl/>
        </w:rPr>
        <w:t>בפקודת ביזיון</w:t>
      </w:r>
      <w:r w:rsidR="00AF7D65">
        <w:rPr>
          <w:rFonts w:hint="cs"/>
          <w:rtl/>
        </w:rPr>
        <w:t xml:space="preserve"> בית המשפט </w:t>
      </w:r>
      <w:r w:rsidR="00525328">
        <w:rPr>
          <w:rFonts w:hint="cs"/>
          <w:rtl/>
        </w:rPr>
        <w:t xml:space="preserve">כלפי </w:t>
      </w:r>
      <w:r w:rsidR="00AF7D65">
        <w:rPr>
          <w:rFonts w:hint="cs"/>
          <w:rtl/>
        </w:rPr>
        <w:t>צד ג', בין כשמדובר בעניינים של סר</w:t>
      </w:r>
      <w:r>
        <w:rPr>
          <w:rFonts w:hint="cs"/>
          <w:rtl/>
        </w:rPr>
        <w:t>ב</w:t>
      </w:r>
      <w:r w:rsidR="00AF7D65">
        <w:rPr>
          <w:rFonts w:hint="cs"/>
          <w:rtl/>
        </w:rPr>
        <w:t>נים</w:t>
      </w:r>
      <w:r w:rsidR="001537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כשמדובר </w:t>
      </w:r>
      <w:r w:rsidR="00525328">
        <w:rPr>
          <w:rFonts w:hint="cs"/>
          <w:rtl/>
        </w:rPr>
        <w:t xml:space="preserve">בעניינים אחרים. </w:t>
      </w:r>
      <w:bookmarkStart w:id="1768" w:name="_ETM_Q1_9441900"/>
      <w:bookmarkEnd w:id="1768"/>
      <w:r>
        <w:rPr>
          <w:rFonts w:hint="cs"/>
          <w:rtl/>
        </w:rPr>
        <w:t xml:space="preserve">האם מכל הסנקציות שמופיעות פה בחוק קבורה זו הסנקציה היחידה שאנחנו רוצים </w:t>
      </w:r>
      <w:r w:rsidR="00525328">
        <w:rPr>
          <w:rFonts w:hint="cs"/>
          <w:rtl/>
        </w:rPr>
        <w:t>שיהיה אפ</w:t>
      </w:r>
      <w:r>
        <w:rPr>
          <w:rFonts w:hint="cs"/>
          <w:rtl/>
        </w:rPr>
        <w:t xml:space="preserve">שר להטיל על מישהו </w:t>
      </w:r>
      <w:r w:rsidR="00AF7D65">
        <w:rPr>
          <w:rFonts w:hint="cs"/>
          <w:rtl/>
        </w:rPr>
        <w:t>שאיננו הסרבן</w:t>
      </w:r>
      <w:r w:rsidR="00525328">
        <w:rPr>
          <w:rFonts w:hint="cs"/>
          <w:rtl/>
        </w:rPr>
        <w:t>?</w:t>
      </w:r>
      <w:r w:rsidR="00AF7D65">
        <w:rPr>
          <w:rFonts w:hint="cs"/>
          <w:rtl/>
        </w:rPr>
        <w:t xml:space="preserve"> בעיני זה לא מסתדר לוגית עם הרב</w:t>
      </w:r>
      <w:r>
        <w:rPr>
          <w:rFonts w:hint="cs"/>
          <w:rtl/>
        </w:rPr>
        <w:t>ה</w:t>
      </w:r>
      <w:r w:rsidR="00AF7D65">
        <w:rPr>
          <w:rFonts w:hint="cs"/>
          <w:rtl/>
        </w:rPr>
        <w:t xml:space="preserve"> </w:t>
      </w:r>
      <w:r>
        <w:rPr>
          <w:rFonts w:hint="cs"/>
          <w:rtl/>
        </w:rPr>
        <w:t>מאוד דברים אח</w:t>
      </w:r>
      <w:r w:rsidR="00F144A4">
        <w:rPr>
          <w:rFonts w:hint="cs"/>
          <w:rtl/>
        </w:rPr>
        <w:t xml:space="preserve">רים. אנחנו יודעים </w:t>
      </w:r>
      <w:r>
        <w:rPr>
          <w:rFonts w:hint="cs"/>
          <w:rtl/>
        </w:rPr>
        <w:t>ש</w:t>
      </w:r>
      <w:r w:rsidR="00F144A4">
        <w:rPr>
          <w:rFonts w:hint="cs"/>
          <w:rtl/>
        </w:rPr>
        <w:t xml:space="preserve">היה מקרה אחד, </w:t>
      </w:r>
      <w:bookmarkStart w:id="1769" w:name="_ETM_Q1_9471265"/>
      <w:bookmarkEnd w:id="1769"/>
      <w:r w:rsidR="00F144A4">
        <w:rPr>
          <w:rFonts w:hint="cs"/>
          <w:rtl/>
        </w:rPr>
        <w:t xml:space="preserve">אבל </w:t>
      </w:r>
      <w:r w:rsidR="00C1515C">
        <w:rPr>
          <w:rFonts w:hint="cs"/>
          <w:rtl/>
        </w:rPr>
        <w:t xml:space="preserve">לא צריך על בסיס אותו </w:t>
      </w:r>
      <w:r w:rsidR="00C1515C">
        <w:t>hard case</w:t>
      </w:r>
      <w:r w:rsidR="00F144A4">
        <w:rPr>
          <w:rFonts w:hint="cs"/>
          <w:rtl/>
        </w:rPr>
        <w:t xml:space="preserve"> לייצר </w:t>
      </w:r>
      <w:bookmarkStart w:id="1770" w:name="_ETM_Q1_9474202"/>
      <w:bookmarkEnd w:id="1770"/>
      <w:r w:rsidR="00525328">
        <w:t>bad law</w:t>
      </w:r>
      <w:r w:rsidR="001537FD">
        <w:rPr>
          <w:rFonts w:hint="cs"/>
          <w:rtl/>
          <w:lang w:val="en-GB"/>
        </w:rPr>
        <w:t>.</w:t>
      </w:r>
      <w:r w:rsidR="00525328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תעשה את זה באותו מקרה דרך ביזיון בית המשפט. א</w:t>
      </w:r>
      <w:r w:rsidR="007F3336">
        <w:rPr>
          <w:rFonts w:hint="cs"/>
          <w:rtl/>
          <w:lang w:val="en-GB"/>
        </w:rPr>
        <w:t xml:space="preserve">ני </w:t>
      </w:r>
      <w:bookmarkStart w:id="1771" w:name="_ETM_Q1_9486159"/>
      <w:bookmarkEnd w:id="1771"/>
      <w:r>
        <w:rPr>
          <w:rFonts w:hint="cs"/>
          <w:rtl/>
        </w:rPr>
        <w:t>לא</w:t>
      </w:r>
      <w:r w:rsidR="007F3336">
        <w:rPr>
          <w:rFonts w:hint="cs"/>
          <w:rtl/>
        </w:rPr>
        <w:t xml:space="preserve"> </w:t>
      </w:r>
      <w:r>
        <w:rPr>
          <w:rFonts w:hint="cs"/>
          <w:rtl/>
        </w:rPr>
        <w:t>חושב ש</w:t>
      </w:r>
      <w:r w:rsidR="007F3336">
        <w:rPr>
          <w:rFonts w:hint="cs"/>
          <w:rtl/>
        </w:rPr>
        <w:t xml:space="preserve">הגיוני וקוהרנטי שאת הסנקציה של שלילת </w:t>
      </w:r>
      <w:bookmarkStart w:id="1772" w:name="_ETM_Q1_9488830"/>
      <w:bookmarkEnd w:id="1772"/>
      <w:r w:rsidR="007F3336">
        <w:rPr>
          <w:rFonts w:hint="cs"/>
          <w:rtl/>
        </w:rPr>
        <w:t>הקבורה בלבד נחיל על צדדים שליש</w:t>
      </w:r>
      <w:r>
        <w:rPr>
          <w:rFonts w:hint="cs"/>
          <w:rtl/>
        </w:rPr>
        <w:t>יים</w:t>
      </w:r>
      <w:r w:rsidR="007F3336">
        <w:rPr>
          <w:rFonts w:hint="cs"/>
          <w:rtl/>
        </w:rPr>
        <w:t>.</w:t>
      </w:r>
    </w:p>
    <w:p w:rsidR="00F408F8" w:rsidRDefault="00F408F8" w:rsidP="00F408F8">
      <w:pPr>
        <w:ind w:firstLine="0"/>
        <w:rPr>
          <w:rtl/>
        </w:rPr>
      </w:pPr>
    </w:p>
    <w:p w:rsidR="007F3336" w:rsidRDefault="007F3336" w:rsidP="007F3336">
      <w:pPr>
        <w:pStyle w:val="af9"/>
        <w:keepNext/>
        <w:rPr>
          <w:rtl/>
        </w:rPr>
      </w:pPr>
      <w:r w:rsidRPr="007F333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F33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F3336" w:rsidRDefault="007F3336" w:rsidP="007F3336">
      <w:pPr>
        <w:pStyle w:val="KeepWithNext"/>
        <w:rPr>
          <w:rtl/>
        </w:rPr>
      </w:pPr>
    </w:p>
    <w:p w:rsidR="00F408F8" w:rsidRDefault="003D3CBF" w:rsidP="001537FD">
      <w:pPr>
        <w:rPr>
          <w:rtl/>
        </w:rPr>
      </w:pPr>
      <w:r>
        <w:rPr>
          <w:rFonts w:hint="cs"/>
          <w:rtl/>
        </w:rPr>
        <w:t>אם נ</w:t>
      </w:r>
      <w:r>
        <w:rPr>
          <w:rFonts w:hint="cs"/>
          <w:rtl/>
          <w:lang w:val="en-GB"/>
        </w:rPr>
        <w:t>כניס בהרחקות דרבנו תם</w:t>
      </w:r>
      <w:r w:rsidR="00F408F8">
        <w:rPr>
          <w:rFonts w:hint="cs"/>
          <w:rtl/>
        </w:rPr>
        <w:t xml:space="preserve"> גם את בני המשפ</w:t>
      </w:r>
      <w:r w:rsidR="00F113D2">
        <w:rPr>
          <w:rFonts w:hint="cs"/>
          <w:rtl/>
        </w:rPr>
        <w:t>חה שתו</w:t>
      </w:r>
      <w:r w:rsidR="00F408F8">
        <w:rPr>
          <w:rFonts w:hint="cs"/>
          <w:rtl/>
        </w:rPr>
        <w:t>מכים בכלל</w:t>
      </w:r>
      <w:r w:rsidR="00F113D2">
        <w:rPr>
          <w:rFonts w:hint="cs"/>
          <w:rtl/>
        </w:rPr>
        <w:t xml:space="preserve"> הרחקות דרבנו תם</w:t>
      </w:r>
      <w:r w:rsidR="00F408F8">
        <w:rPr>
          <w:rFonts w:hint="cs"/>
          <w:rtl/>
        </w:rPr>
        <w:t xml:space="preserve">, </w:t>
      </w:r>
      <w:r w:rsidR="001537FD">
        <w:rPr>
          <w:rFonts w:hint="cs"/>
          <w:rtl/>
        </w:rPr>
        <w:t xml:space="preserve">האם </w:t>
      </w:r>
      <w:r w:rsidR="00F408F8">
        <w:rPr>
          <w:rFonts w:hint="cs"/>
          <w:rtl/>
        </w:rPr>
        <w:t xml:space="preserve">זה </w:t>
      </w:r>
      <w:r w:rsidR="001537FD">
        <w:rPr>
          <w:rFonts w:hint="cs"/>
          <w:rtl/>
        </w:rPr>
        <w:t xml:space="preserve">יהיה </w:t>
      </w:r>
      <w:r w:rsidR="00F408F8">
        <w:rPr>
          <w:rFonts w:hint="cs"/>
          <w:rtl/>
        </w:rPr>
        <w:t xml:space="preserve">לוגי </w:t>
      </w:r>
      <w:r w:rsidR="00F113D2">
        <w:rPr>
          <w:rFonts w:hint="cs"/>
          <w:rtl/>
        </w:rPr>
        <w:t xml:space="preserve">מבחינתך? גם קנסות אתה רוצה? </w:t>
      </w:r>
    </w:p>
    <w:p w:rsidR="00F408F8" w:rsidRDefault="00F408F8" w:rsidP="00F408F8">
      <w:pPr>
        <w:ind w:firstLine="0"/>
        <w:rPr>
          <w:rtl/>
        </w:rPr>
      </w:pPr>
    </w:p>
    <w:p w:rsidR="00F113D2" w:rsidRDefault="00F113D2" w:rsidP="00F113D2">
      <w:pPr>
        <w:pStyle w:val="af6"/>
        <w:keepNext/>
        <w:rPr>
          <w:rtl/>
        </w:rPr>
      </w:pPr>
      <w:bookmarkStart w:id="1773" w:name="ET_yor_6157_318"/>
      <w:r w:rsidRPr="00F113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1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F113D2" w:rsidRDefault="00F113D2" w:rsidP="00F113D2">
      <w:pPr>
        <w:pStyle w:val="KeepWithNext"/>
        <w:rPr>
          <w:rtl/>
        </w:rPr>
      </w:pPr>
    </w:p>
    <w:p w:rsidR="00F408F8" w:rsidRDefault="005D4A74" w:rsidP="005D4A74">
      <w:pPr>
        <w:rPr>
          <w:rtl/>
        </w:rPr>
      </w:pPr>
      <w:r>
        <w:rPr>
          <w:rFonts w:hint="cs"/>
          <w:rtl/>
        </w:rPr>
        <w:t xml:space="preserve">אתה כותב פה שהרחקות דרבנו תם יחולו על מי שניתן </w:t>
      </w:r>
      <w:bookmarkStart w:id="1774" w:name="_ETM_Q1_9519813"/>
      <w:bookmarkEnd w:id="1774"/>
      <w:r>
        <w:rPr>
          <w:rFonts w:hint="cs"/>
          <w:rtl/>
        </w:rPr>
        <w:t xml:space="preserve">נגדו הצו, אבל למעשה הן </w:t>
      </w:r>
      <w:bookmarkStart w:id="1775" w:name="_ETM_Q1_9517970"/>
      <w:bookmarkEnd w:id="1775"/>
      <w:r>
        <w:rPr>
          <w:rFonts w:hint="cs"/>
          <w:rtl/>
        </w:rPr>
        <w:t xml:space="preserve">חלות רק על מי שלא ניתן נגדו הצו. הן הוראה לסביבה, הן לא הוראה לו. </w:t>
      </w:r>
      <w:r w:rsidR="00F408F8">
        <w:rPr>
          <w:rFonts w:hint="cs"/>
          <w:rtl/>
        </w:rPr>
        <w:t xml:space="preserve"> </w:t>
      </w:r>
    </w:p>
    <w:p w:rsidR="00F408F8" w:rsidRDefault="00F408F8" w:rsidP="00F408F8">
      <w:pPr>
        <w:ind w:firstLine="0"/>
        <w:rPr>
          <w:rtl/>
        </w:rPr>
      </w:pPr>
    </w:p>
    <w:p w:rsidR="005D4A74" w:rsidRDefault="005D4A74" w:rsidP="005D4A74">
      <w:pPr>
        <w:pStyle w:val="af9"/>
        <w:keepNext/>
        <w:rPr>
          <w:rtl/>
        </w:rPr>
      </w:pPr>
      <w:bookmarkStart w:id="1776" w:name="ET_guest_618827_319"/>
      <w:r w:rsidRPr="005D4A74">
        <w:rPr>
          <w:rStyle w:val="TagStyle"/>
          <w:rtl/>
        </w:rPr>
        <w:t xml:space="preserve">&lt;&lt; אורח &gt;&gt; </w:t>
      </w:r>
      <w:r>
        <w:rPr>
          <w:rtl/>
        </w:rPr>
        <w:t>מוריה דיין:</w:t>
      </w:r>
      <w:r w:rsidRPr="005D4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:rsidR="005D4A74" w:rsidRDefault="005D4A74" w:rsidP="005D4A74">
      <w:pPr>
        <w:pStyle w:val="KeepWithNext"/>
        <w:rPr>
          <w:rtl/>
        </w:rPr>
      </w:pPr>
    </w:p>
    <w:p w:rsidR="00F408F8" w:rsidRDefault="00F408F8" w:rsidP="00F408F8">
      <w:pPr>
        <w:ind w:firstLine="0"/>
        <w:rPr>
          <w:rtl/>
        </w:rPr>
      </w:pPr>
      <w:r>
        <w:rPr>
          <w:rtl/>
        </w:rPr>
        <w:tab/>
      </w:r>
      <w:r w:rsidR="005D4A74">
        <w:rPr>
          <w:rFonts w:hint="cs"/>
          <w:rtl/>
        </w:rPr>
        <w:t xml:space="preserve">לא למול את בניו </w:t>
      </w:r>
      <w:r>
        <w:rPr>
          <w:rFonts w:hint="cs"/>
          <w:rtl/>
        </w:rPr>
        <w:t xml:space="preserve">זה כלפי הילדים שלו, </w:t>
      </w:r>
      <w:r w:rsidR="005D4A74">
        <w:rPr>
          <w:rFonts w:hint="cs"/>
          <w:rtl/>
        </w:rPr>
        <w:t xml:space="preserve">זה </w:t>
      </w:r>
      <w:r>
        <w:rPr>
          <w:rFonts w:hint="cs"/>
          <w:rtl/>
        </w:rPr>
        <w:t>לא</w:t>
      </w:r>
      <w:r w:rsidR="005D4A74">
        <w:rPr>
          <w:rFonts w:hint="cs"/>
          <w:rtl/>
        </w:rPr>
        <w:t xml:space="preserve"> כלפיו.</w:t>
      </w:r>
      <w:r>
        <w:rPr>
          <w:rFonts w:hint="cs"/>
          <w:rtl/>
        </w:rPr>
        <w:t xml:space="preserve"> </w:t>
      </w:r>
    </w:p>
    <w:p w:rsidR="00F408F8" w:rsidRDefault="00F408F8" w:rsidP="00F408F8">
      <w:pPr>
        <w:ind w:firstLine="0"/>
        <w:rPr>
          <w:rtl/>
        </w:rPr>
      </w:pPr>
    </w:p>
    <w:p w:rsidR="005D4A74" w:rsidRDefault="005D4A74" w:rsidP="005D4A74">
      <w:pPr>
        <w:pStyle w:val="af6"/>
        <w:keepNext/>
        <w:rPr>
          <w:rtl/>
        </w:rPr>
      </w:pPr>
      <w:bookmarkStart w:id="1777" w:name="_ETM_Q1_9534381"/>
      <w:bookmarkStart w:id="1778" w:name="ET_yor_6157_320"/>
      <w:bookmarkEnd w:id="1777"/>
      <w:r w:rsidRPr="005D4A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4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5D4A74" w:rsidRDefault="005D4A74" w:rsidP="005D4A74">
      <w:pPr>
        <w:pStyle w:val="KeepWithNext"/>
        <w:rPr>
          <w:rtl/>
        </w:rPr>
      </w:pPr>
    </w:p>
    <w:p w:rsidR="00F408F8" w:rsidRDefault="00F408F8" w:rsidP="00F408F8">
      <w:pPr>
        <w:ind w:firstLine="0"/>
        <w:rPr>
          <w:rtl/>
        </w:rPr>
      </w:pPr>
      <w:bookmarkStart w:id="1779" w:name="_ETM_Q1_9534882"/>
      <w:bookmarkStart w:id="1780" w:name="_ETM_Q1_9534933"/>
      <w:bookmarkEnd w:id="1779"/>
      <w:bookmarkEnd w:id="1780"/>
      <w:r>
        <w:rPr>
          <w:rtl/>
        </w:rPr>
        <w:tab/>
      </w:r>
      <w:r w:rsidR="005D4A74">
        <w:rPr>
          <w:rFonts w:hint="cs"/>
          <w:rtl/>
        </w:rPr>
        <w:t>לא מ</w:t>
      </w:r>
      <w:r>
        <w:rPr>
          <w:rFonts w:hint="cs"/>
          <w:rtl/>
        </w:rPr>
        <w:t>ד</w:t>
      </w:r>
      <w:r w:rsidR="005D4A74">
        <w:rPr>
          <w:rFonts w:hint="cs"/>
          <w:rtl/>
        </w:rPr>
        <w:t>ויק, כי על פי ההלכה החובה היא</w:t>
      </w:r>
      <w:r>
        <w:rPr>
          <w:rFonts w:hint="cs"/>
          <w:rtl/>
        </w:rPr>
        <w:t xml:space="preserve"> עליו</w:t>
      </w:r>
      <w:r w:rsidR="005D4A74">
        <w:rPr>
          <w:rFonts w:hint="cs"/>
          <w:rtl/>
        </w:rPr>
        <w:t>.</w:t>
      </w:r>
    </w:p>
    <w:p w:rsidR="00F408F8" w:rsidRDefault="00F408F8" w:rsidP="00F408F8">
      <w:pPr>
        <w:ind w:firstLine="0"/>
        <w:rPr>
          <w:rtl/>
        </w:rPr>
      </w:pPr>
    </w:p>
    <w:p w:rsidR="005D4A74" w:rsidRDefault="005D4A74" w:rsidP="005D4A74">
      <w:pPr>
        <w:pStyle w:val="af9"/>
        <w:keepNext/>
        <w:rPr>
          <w:rtl/>
        </w:rPr>
      </w:pPr>
      <w:bookmarkStart w:id="1781" w:name="_ETM_Q1_9540631"/>
      <w:bookmarkStart w:id="1782" w:name="ET_guest_618827_321"/>
      <w:bookmarkEnd w:id="1781"/>
      <w:r w:rsidRPr="005D4A74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5D4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2"/>
    </w:p>
    <w:p w:rsidR="005D4A74" w:rsidRDefault="005D4A74" w:rsidP="005D4A74">
      <w:pPr>
        <w:pStyle w:val="KeepWithNext"/>
        <w:rPr>
          <w:rtl/>
        </w:rPr>
      </w:pPr>
    </w:p>
    <w:p w:rsidR="00F408F8" w:rsidRDefault="00F408F8" w:rsidP="00FF3935">
      <w:pPr>
        <w:rPr>
          <w:rtl/>
        </w:rPr>
      </w:pPr>
      <w:bookmarkStart w:id="1783" w:name="_ETM_Q1_9541100"/>
      <w:bookmarkStart w:id="1784" w:name="_ETM_Q1_9541156"/>
      <w:bookmarkEnd w:id="1783"/>
      <w:bookmarkEnd w:id="1784"/>
      <w:r>
        <w:rPr>
          <w:rFonts w:hint="cs"/>
          <w:rtl/>
        </w:rPr>
        <w:t xml:space="preserve">יש </w:t>
      </w:r>
      <w:r w:rsidR="00AC0AA6">
        <w:rPr>
          <w:rFonts w:hint="cs"/>
          <w:rtl/>
        </w:rPr>
        <w:t xml:space="preserve">בהלכה </w:t>
      </w:r>
      <w:r w:rsidR="00FF3935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AC0AA6">
        <w:rPr>
          <w:rFonts w:hint="cs"/>
          <w:rtl/>
        </w:rPr>
        <w:t xml:space="preserve">את העניין של </w:t>
      </w:r>
      <w:bookmarkStart w:id="1785" w:name="_ETM_Q1_9550903"/>
      <w:bookmarkEnd w:id="1785"/>
      <w:r>
        <w:rPr>
          <w:rFonts w:hint="cs"/>
          <w:rtl/>
        </w:rPr>
        <w:t xml:space="preserve">להוציא את </w:t>
      </w:r>
      <w:r w:rsidR="00AC0AA6">
        <w:rPr>
          <w:rFonts w:hint="cs"/>
          <w:rtl/>
        </w:rPr>
        <w:t>ילדיו מבתי הלימוד.</w:t>
      </w:r>
      <w:r>
        <w:rPr>
          <w:rFonts w:hint="cs"/>
          <w:rtl/>
        </w:rPr>
        <w:t xml:space="preserve"> </w:t>
      </w:r>
    </w:p>
    <w:p w:rsidR="00F408F8" w:rsidRDefault="00F408F8" w:rsidP="00F408F8">
      <w:pPr>
        <w:ind w:firstLine="0"/>
        <w:rPr>
          <w:rtl/>
        </w:rPr>
      </w:pPr>
    </w:p>
    <w:p w:rsidR="00AC0AA6" w:rsidRDefault="00AC0AA6" w:rsidP="00AC0AA6">
      <w:pPr>
        <w:pStyle w:val="af6"/>
        <w:keepNext/>
        <w:rPr>
          <w:rtl/>
        </w:rPr>
      </w:pPr>
      <w:bookmarkStart w:id="1786" w:name="_ETM_Q1_9561281"/>
      <w:bookmarkStart w:id="1787" w:name="ET_yor_6157_322"/>
      <w:bookmarkEnd w:id="1786"/>
      <w:r w:rsidRPr="00AC0A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0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AC0AA6" w:rsidRDefault="00AC0AA6" w:rsidP="00AC0AA6">
      <w:pPr>
        <w:pStyle w:val="KeepWithNext"/>
        <w:rPr>
          <w:rtl/>
        </w:rPr>
      </w:pPr>
    </w:p>
    <w:p w:rsidR="00F408F8" w:rsidRDefault="00F408F8" w:rsidP="001537FD">
      <w:pPr>
        <w:ind w:firstLine="0"/>
        <w:rPr>
          <w:rtl/>
        </w:rPr>
      </w:pPr>
      <w:bookmarkStart w:id="1788" w:name="_ETM_Q1_9561817"/>
      <w:bookmarkStart w:id="1789" w:name="_ETM_Q1_9561892"/>
      <w:bookmarkEnd w:id="1788"/>
      <w:bookmarkEnd w:id="1789"/>
      <w:r>
        <w:rPr>
          <w:rtl/>
        </w:rPr>
        <w:tab/>
      </w:r>
      <w:r w:rsidR="00AC0AA6">
        <w:rPr>
          <w:rFonts w:hint="cs"/>
          <w:rtl/>
        </w:rPr>
        <w:t xml:space="preserve">גם שם זו חובתו. </w:t>
      </w:r>
      <w:r>
        <w:rPr>
          <w:rFonts w:hint="cs"/>
          <w:rtl/>
        </w:rPr>
        <w:t>בכל עניין ההרחקות אנחנו אומרים</w:t>
      </w:r>
      <w:r w:rsidR="00AC0AA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1C80">
        <w:rPr>
          <w:rFonts w:hint="cs"/>
          <w:rtl/>
        </w:rPr>
        <w:t>צריך לשקול את הפגיעה בצדד</w:t>
      </w:r>
      <w:r w:rsidR="00FF3935">
        <w:rPr>
          <w:rFonts w:hint="cs"/>
          <w:rtl/>
        </w:rPr>
        <w:t>ים שלישיים.</w:t>
      </w:r>
      <w:r w:rsidR="00AB1C80">
        <w:rPr>
          <w:rFonts w:hint="cs"/>
          <w:rtl/>
        </w:rPr>
        <w:t xml:space="preserve"> אם </w:t>
      </w:r>
      <w:r w:rsidR="00FF3935">
        <w:rPr>
          <w:rFonts w:hint="cs"/>
          <w:rtl/>
        </w:rPr>
        <w:t>בית הדין ירצה להגיד</w:t>
      </w:r>
      <w:r w:rsidR="00AB1C80">
        <w:rPr>
          <w:rFonts w:hint="cs"/>
          <w:rtl/>
        </w:rPr>
        <w:t xml:space="preserve"> שהו</w:t>
      </w:r>
      <w:r>
        <w:rPr>
          <w:rFonts w:hint="cs"/>
          <w:rtl/>
        </w:rPr>
        <w:t>א</w:t>
      </w:r>
      <w:r w:rsidR="00AB1C80">
        <w:rPr>
          <w:rFonts w:hint="cs"/>
          <w:rtl/>
        </w:rPr>
        <w:t xml:space="preserve"> </w:t>
      </w:r>
      <w:bookmarkStart w:id="1790" w:name="_ETM_Q1_9591672"/>
      <w:bookmarkEnd w:id="1790"/>
      <w:r w:rsidR="00AB1C8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B1C8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 ללמוד בישיבה פלונית </w:t>
      </w:r>
      <w:r w:rsidR="00FF3935">
        <w:rPr>
          <w:rFonts w:hint="cs"/>
          <w:rtl/>
        </w:rPr>
        <w:t xml:space="preserve">או </w:t>
      </w:r>
      <w:r>
        <w:rPr>
          <w:rFonts w:hint="cs"/>
          <w:rtl/>
        </w:rPr>
        <w:t>אלמונ</w:t>
      </w:r>
      <w:r w:rsidR="00FF3935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FF3935">
        <w:rPr>
          <w:rFonts w:hint="cs"/>
          <w:rtl/>
        </w:rPr>
        <w:t>ויהיה חייב לעבור לישיבה אחרת</w:t>
      </w:r>
      <w:r>
        <w:rPr>
          <w:rFonts w:hint="cs"/>
          <w:rtl/>
        </w:rPr>
        <w:t xml:space="preserve">, יכול להיות שזה </w:t>
      </w:r>
      <w:r w:rsidR="00FF3935">
        <w:rPr>
          <w:rFonts w:hint="cs"/>
          <w:rtl/>
        </w:rPr>
        <w:t>גם דבר ש</w:t>
      </w:r>
      <w:r w:rsidR="00FD1086">
        <w:rPr>
          <w:rFonts w:hint="cs"/>
          <w:rtl/>
        </w:rPr>
        <w:t xml:space="preserve">בית הדין </w:t>
      </w:r>
      <w:bookmarkStart w:id="1791" w:name="_ETM_Q1_9595235"/>
      <w:bookmarkEnd w:id="1791"/>
      <w:r w:rsidR="00FD1086">
        <w:rPr>
          <w:rFonts w:hint="cs"/>
          <w:rtl/>
        </w:rPr>
        <w:t>י</w:t>
      </w:r>
      <w:r w:rsidR="00FF3935">
        <w:rPr>
          <w:rFonts w:hint="cs"/>
          <w:rtl/>
        </w:rPr>
        <w:t>ו</w:t>
      </w:r>
      <w:r w:rsidR="00FD1086">
        <w:rPr>
          <w:rFonts w:hint="cs"/>
          <w:rtl/>
        </w:rPr>
        <w:t>כ</w:t>
      </w:r>
      <w:r w:rsidR="00FF3935">
        <w:rPr>
          <w:rFonts w:hint="cs"/>
          <w:rtl/>
        </w:rPr>
        <w:t>ל לעשות</w:t>
      </w:r>
      <w:r>
        <w:rPr>
          <w:rFonts w:hint="cs"/>
          <w:rtl/>
        </w:rPr>
        <w:t xml:space="preserve">, אני לא מתערב לו. לפעמים טוב להורה </w:t>
      </w:r>
      <w:r w:rsidR="00FD1086">
        <w:rPr>
          <w:rFonts w:hint="cs"/>
          <w:rtl/>
        </w:rPr>
        <w:t xml:space="preserve">הסרבן </w:t>
      </w:r>
      <w:r>
        <w:rPr>
          <w:rFonts w:hint="cs"/>
          <w:rtl/>
        </w:rPr>
        <w:t xml:space="preserve">שהילד ילמד בישיבה </w:t>
      </w:r>
      <w:r w:rsidR="00FF3935">
        <w:rPr>
          <w:rFonts w:hint="cs"/>
          <w:rtl/>
        </w:rPr>
        <w:t>ש</w:t>
      </w:r>
      <w:r>
        <w:rPr>
          <w:rFonts w:hint="cs"/>
          <w:rtl/>
        </w:rPr>
        <w:t>קרובה לו ל</w:t>
      </w:r>
      <w:r w:rsidR="00FF3935">
        <w:rPr>
          <w:rFonts w:hint="cs"/>
          <w:rtl/>
        </w:rPr>
        <w:t>יד הבית</w:t>
      </w:r>
      <w:r w:rsidR="00FD1086">
        <w:rPr>
          <w:rFonts w:hint="cs"/>
          <w:rtl/>
        </w:rPr>
        <w:t xml:space="preserve">, </w:t>
      </w:r>
      <w:r w:rsidR="001537FD">
        <w:rPr>
          <w:rFonts w:hint="cs"/>
          <w:rtl/>
        </w:rPr>
        <w:t>רק שבית הדין כחלק מהרחקות דרבנו תם</w:t>
      </w:r>
      <w:r w:rsidR="00FD1086">
        <w:rPr>
          <w:rFonts w:hint="cs"/>
          <w:rtl/>
        </w:rPr>
        <w:t xml:space="preserve"> י</w:t>
      </w:r>
      <w:r w:rsidR="00FF3935">
        <w:rPr>
          <w:rFonts w:hint="cs"/>
          <w:rtl/>
        </w:rPr>
        <w:t>גיד</w:t>
      </w:r>
      <w:bookmarkStart w:id="1792" w:name="_ETM_Q1_9612773"/>
      <w:bookmarkEnd w:id="1792"/>
      <w:r w:rsidR="00FD1086">
        <w:rPr>
          <w:rFonts w:hint="cs"/>
          <w:rtl/>
        </w:rPr>
        <w:t xml:space="preserve"> לאותה ישיבה לא לקבל </w:t>
      </w:r>
      <w:bookmarkStart w:id="1793" w:name="_ETM_Q1_9614358"/>
      <w:bookmarkEnd w:id="1793"/>
      <w:r w:rsidR="00FD1086">
        <w:rPr>
          <w:rFonts w:hint="cs"/>
          <w:rtl/>
        </w:rPr>
        <w:t xml:space="preserve">את הילד.  </w:t>
      </w:r>
      <w:r>
        <w:rPr>
          <w:rFonts w:hint="cs"/>
          <w:rtl/>
        </w:rPr>
        <w:t xml:space="preserve"> </w:t>
      </w:r>
    </w:p>
    <w:p w:rsidR="00FD1086" w:rsidRDefault="00FD1086" w:rsidP="00F408F8">
      <w:pPr>
        <w:ind w:firstLine="0"/>
        <w:rPr>
          <w:rtl/>
        </w:rPr>
      </w:pPr>
    </w:p>
    <w:p w:rsidR="00FD1086" w:rsidRDefault="00FD1086" w:rsidP="00FD1086">
      <w:pPr>
        <w:pStyle w:val="af9"/>
        <w:keepNext/>
        <w:rPr>
          <w:rtl/>
        </w:rPr>
      </w:pPr>
      <w:bookmarkStart w:id="1794" w:name="ET_guest_618827_323"/>
      <w:r w:rsidRPr="00FD1086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FD1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:rsidR="00FD1086" w:rsidRDefault="00FD1086" w:rsidP="00FD1086">
      <w:pPr>
        <w:pStyle w:val="KeepWithNext"/>
        <w:rPr>
          <w:rtl/>
        </w:rPr>
      </w:pPr>
    </w:p>
    <w:p w:rsidR="00F408F8" w:rsidRDefault="00FD1086" w:rsidP="00FD1086">
      <w:pPr>
        <w:rPr>
          <w:rtl/>
        </w:rPr>
      </w:pPr>
      <w:bookmarkStart w:id="1795" w:name="_ETM_Q1_9621935"/>
      <w:bookmarkEnd w:id="1795"/>
      <w:r>
        <w:rPr>
          <w:rFonts w:hint="cs"/>
          <w:rtl/>
        </w:rPr>
        <w:t xml:space="preserve">הרב לוי </w:t>
      </w:r>
      <w:r w:rsidR="00F408F8">
        <w:rPr>
          <w:rFonts w:hint="cs"/>
          <w:rtl/>
        </w:rPr>
        <w:t>א</w:t>
      </w:r>
      <w:r w:rsidR="001537FD">
        <w:rPr>
          <w:rFonts w:hint="cs"/>
          <w:rtl/>
        </w:rPr>
        <w:t>י</w:t>
      </w:r>
      <w:r w:rsidR="00F408F8">
        <w:rPr>
          <w:rFonts w:hint="cs"/>
          <w:rtl/>
        </w:rPr>
        <w:t xml:space="preserve">פשר </w:t>
      </w:r>
      <w:r w:rsidR="001537FD">
        <w:rPr>
          <w:rFonts w:hint="cs"/>
          <w:rtl/>
        </w:rPr>
        <w:t>לאימא מכוח הרחקות דרבנו תם</w:t>
      </w:r>
      <w:r>
        <w:rPr>
          <w:rFonts w:hint="cs"/>
          <w:rtl/>
        </w:rPr>
        <w:t xml:space="preserve"> </w:t>
      </w:r>
      <w:r w:rsidR="00F408F8">
        <w:rPr>
          <w:rFonts w:hint="cs"/>
          <w:rtl/>
        </w:rPr>
        <w:t>לנתק את הקשר בין הילדים לאבא</w:t>
      </w:r>
      <w:r>
        <w:rPr>
          <w:rFonts w:hint="cs"/>
          <w:rtl/>
        </w:rPr>
        <w:t>.</w:t>
      </w:r>
    </w:p>
    <w:p w:rsidR="00F408F8" w:rsidRDefault="00F408F8" w:rsidP="00F408F8">
      <w:pPr>
        <w:ind w:firstLine="0"/>
        <w:rPr>
          <w:rtl/>
        </w:rPr>
      </w:pPr>
    </w:p>
    <w:p w:rsidR="00FD1086" w:rsidRDefault="00FD1086" w:rsidP="00FD1086">
      <w:pPr>
        <w:pStyle w:val="af6"/>
        <w:keepNext/>
        <w:rPr>
          <w:rtl/>
        </w:rPr>
      </w:pPr>
      <w:bookmarkStart w:id="1796" w:name="_ETM_Q1_9630550"/>
      <w:bookmarkStart w:id="1797" w:name="ET_yor_6157_324"/>
      <w:bookmarkEnd w:id="1796"/>
      <w:r w:rsidRPr="00FD10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1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FD1086" w:rsidRDefault="00FD1086" w:rsidP="00FD1086">
      <w:pPr>
        <w:pStyle w:val="KeepWithNext"/>
        <w:rPr>
          <w:rtl/>
        </w:rPr>
      </w:pPr>
    </w:p>
    <w:p w:rsidR="00F408F8" w:rsidRDefault="00F408F8" w:rsidP="00A3590C">
      <w:pPr>
        <w:ind w:firstLine="0"/>
        <w:rPr>
          <w:rtl/>
        </w:rPr>
      </w:pPr>
      <w:bookmarkStart w:id="1798" w:name="_ETM_Q1_9630998"/>
      <w:bookmarkStart w:id="1799" w:name="_ETM_Q1_9631033"/>
      <w:bookmarkEnd w:id="1798"/>
      <w:bookmarkEnd w:id="1799"/>
      <w:r>
        <w:rPr>
          <w:rtl/>
        </w:rPr>
        <w:tab/>
      </w:r>
      <w:r>
        <w:rPr>
          <w:rFonts w:hint="cs"/>
          <w:rtl/>
        </w:rPr>
        <w:t xml:space="preserve">צריך לשקול </w:t>
      </w:r>
      <w:r w:rsidR="00FD1086">
        <w:rPr>
          <w:rFonts w:hint="cs"/>
          <w:rtl/>
        </w:rPr>
        <w:t xml:space="preserve">צדדים שלישיים, </w:t>
      </w:r>
      <w:r w:rsidR="00A3590C">
        <w:rPr>
          <w:rFonts w:hint="cs"/>
          <w:rtl/>
        </w:rPr>
        <w:t>ו</w:t>
      </w:r>
      <w:r w:rsidR="00FD1086">
        <w:rPr>
          <w:rFonts w:hint="cs"/>
          <w:rtl/>
        </w:rPr>
        <w:t>בזה אני</w:t>
      </w:r>
      <w:r w:rsidR="001537FD">
        <w:rPr>
          <w:rFonts w:hint="cs"/>
          <w:rtl/>
        </w:rPr>
        <w:t xml:space="preserve"> לא מתערב.</w:t>
      </w:r>
      <w:r>
        <w:rPr>
          <w:rFonts w:hint="cs"/>
          <w:rtl/>
        </w:rPr>
        <w:t xml:space="preserve"> </w:t>
      </w:r>
      <w:r w:rsidR="00FD1086">
        <w:rPr>
          <w:rFonts w:hint="cs"/>
          <w:rtl/>
        </w:rPr>
        <w:t xml:space="preserve">השאלה היא לגבי עניין הקבורה. </w:t>
      </w:r>
      <w:r>
        <w:rPr>
          <w:rFonts w:hint="cs"/>
          <w:rtl/>
        </w:rPr>
        <w:t xml:space="preserve">אם </w:t>
      </w:r>
      <w:r w:rsidR="00FD1086">
        <w:rPr>
          <w:rFonts w:hint="cs"/>
          <w:rtl/>
        </w:rPr>
        <w:t xml:space="preserve">מדובר בבן יחיד </w:t>
      </w:r>
      <w:r w:rsidR="00A3590C">
        <w:rPr>
          <w:rFonts w:hint="cs"/>
          <w:rtl/>
        </w:rPr>
        <w:t>ש</w:t>
      </w:r>
      <w:r w:rsidR="00FD1086">
        <w:rPr>
          <w:rFonts w:hint="cs"/>
          <w:rtl/>
        </w:rPr>
        <w:t xml:space="preserve">אתה אומר לו שאבא שלו ייקבר בחו"ל, </w:t>
      </w:r>
      <w:bookmarkStart w:id="1800" w:name="_ETM_Q1_9653686"/>
      <w:bookmarkEnd w:id="1800"/>
      <w:r w:rsidR="00A3590C">
        <w:rPr>
          <w:rFonts w:hint="cs"/>
          <w:rtl/>
        </w:rPr>
        <w:t xml:space="preserve">אז </w:t>
      </w:r>
      <w:r w:rsidR="00FD1086">
        <w:rPr>
          <w:rFonts w:hint="cs"/>
          <w:rtl/>
        </w:rPr>
        <w:t xml:space="preserve">הסנקציה </w:t>
      </w:r>
      <w:r w:rsidR="00A3590C">
        <w:rPr>
          <w:rFonts w:hint="cs"/>
          <w:rtl/>
        </w:rPr>
        <w:t xml:space="preserve">שאתה מטיל </w:t>
      </w:r>
      <w:r w:rsidR="00FD1086">
        <w:rPr>
          <w:rFonts w:hint="cs"/>
          <w:rtl/>
        </w:rPr>
        <w:t xml:space="preserve">היא עליו, </w:t>
      </w:r>
      <w:r>
        <w:rPr>
          <w:rFonts w:hint="cs"/>
          <w:rtl/>
        </w:rPr>
        <w:t xml:space="preserve">לא על האבא. </w:t>
      </w:r>
      <w:r w:rsidR="00FD1086">
        <w:rPr>
          <w:rFonts w:hint="cs"/>
          <w:rtl/>
        </w:rPr>
        <w:t>כל הסוגיה פה צריכה ביר</w:t>
      </w:r>
      <w:r>
        <w:rPr>
          <w:rFonts w:hint="cs"/>
          <w:rtl/>
        </w:rPr>
        <w:t>ו</w:t>
      </w:r>
      <w:r w:rsidR="00FD1086">
        <w:rPr>
          <w:rFonts w:hint="cs"/>
          <w:rtl/>
        </w:rPr>
        <w:t>ר</w:t>
      </w:r>
      <w:r>
        <w:rPr>
          <w:rFonts w:hint="cs"/>
          <w:rtl/>
        </w:rPr>
        <w:t xml:space="preserve">. מה אתם מציעים פה? </w:t>
      </w:r>
    </w:p>
    <w:p w:rsidR="00F408F8" w:rsidRDefault="00F408F8" w:rsidP="00F408F8">
      <w:pPr>
        <w:ind w:firstLine="0"/>
        <w:rPr>
          <w:rtl/>
        </w:rPr>
      </w:pPr>
    </w:p>
    <w:p w:rsidR="00FD1086" w:rsidRDefault="00FD1086" w:rsidP="00FD1086">
      <w:pPr>
        <w:pStyle w:val="af9"/>
        <w:keepNext/>
        <w:rPr>
          <w:rtl/>
        </w:rPr>
      </w:pPr>
      <w:bookmarkStart w:id="1801" w:name="_ETM_Q1_9671899"/>
      <w:bookmarkStart w:id="1802" w:name="ET_guest_רפי_רכס_325"/>
      <w:bookmarkEnd w:id="1801"/>
      <w:r w:rsidRPr="00FD108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FD1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FD1086" w:rsidRDefault="00FD1086" w:rsidP="00FD1086">
      <w:pPr>
        <w:pStyle w:val="KeepWithNext"/>
        <w:rPr>
          <w:rtl/>
        </w:rPr>
      </w:pPr>
    </w:p>
    <w:p w:rsidR="00F408F8" w:rsidRDefault="00F408F8" w:rsidP="00A505D4">
      <w:pPr>
        <w:ind w:firstLine="0"/>
        <w:rPr>
          <w:rtl/>
        </w:rPr>
      </w:pPr>
      <w:bookmarkStart w:id="1803" w:name="_ETM_Q1_9672366"/>
      <w:bookmarkStart w:id="1804" w:name="_ETM_Q1_9672410"/>
      <w:bookmarkEnd w:id="1803"/>
      <w:bookmarkEnd w:id="1804"/>
      <w:r>
        <w:rPr>
          <w:rFonts w:hint="cs"/>
          <w:rtl/>
        </w:rPr>
        <w:tab/>
      </w:r>
      <w:r w:rsidR="00A3590C">
        <w:rPr>
          <w:rFonts w:hint="cs"/>
          <w:rtl/>
        </w:rPr>
        <w:t xml:space="preserve">אם אני אומר </w:t>
      </w:r>
      <w:r w:rsidR="00A505D4">
        <w:rPr>
          <w:rFonts w:hint="cs"/>
          <w:rtl/>
        </w:rPr>
        <w:t>ש</w:t>
      </w:r>
      <w:r w:rsidR="00A3590C">
        <w:rPr>
          <w:rFonts w:hint="cs"/>
          <w:rtl/>
        </w:rPr>
        <w:t>הרחקות דרבנו תם שמופיעות פה</w:t>
      </w:r>
      <w:r>
        <w:rPr>
          <w:rFonts w:hint="cs"/>
          <w:rtl/>
        </w:rPr>
        <w:t>, שהן הרח</w:t>
      </w:r>
      <w:r w:rsidR="00A3590C">
        <w:rPr>
          <w:rFonts w:hint="cs"/>
          <w:rtl/>
        </w:rPr>
        <w:t>ק</w:t>
      </w:r>
      <w:r>
        <w:rPr>
          <w:rFonts w:hint="cs"/>
          <w:rtl/>
        </w:rPr>
        <w:t xml:space="preserve">ות </w:t>
      </w:r>
      <w:r w:rsidR="00A3590C">
        <w:rPr>
          <w:rFonts w:hint="cs"/>
          <w:rtl/>
        </w:rPr>
        <w:t xml:space="preserve">חברתיות ולא של המדינה, תהיינה גם </w:t>
      </w:r>
      <w:r>
        <w:rPr>
          <w:rFonts w:hint="cs"/>
          <w:rtl/>
        </w:rPr>
        <w:t xml:space="preserve">על מי שתומך בסרבנות, זה מסדר לך </w:t>
      </w:r>
      <w:r w:rsidR="00A3590C">
        <w:rPr>
          <w:rFonts w:hint="cs"/>
          <w:rtl/>
        </w:rPr>
        <w:t xml:space="preserve">את זה </w:t>
      </w:r>
      <w:r>
        <w:rPr>
          <w:rFonts w:hint="cs"/>
          <w:rtl/>
        </w:rPr>
        <w:t>מבחינה קוהרנטית</w:t>
      </w:r>
      <w:r w:rsidR="00A3590C">
        <w:rPr>
          <w:rFonts w:hint="cs"/>
          <w:rtl/>
        </w:rPr>
        <w:t>?</w:t>
      </w:r>
    </w:p>
    <w:p w:rsidR="00F408F8" w:rsidRDefault="00F408F8" w:rsidP="00F408F8">
      <w:pPr>
        <w:ind w:firstLine="0"/>
        <w:rPr>
          <w:rtl/>
        </w:rPr>
      </w:pPr>
    </w:p>
    <w:p w:rsidR="00A3590C" w:rsidRDefault="00A3590C" w:rsidP="00A3590C">
      <w:pPr>
        <w:pStyle w:val="af6"/>
        <w:keepNext/>
        <w:rPr>
          <w:rtl/>
        </w:rPr>
      </w:pPr>
      <w:bookmarkStart w:id="1805" w:name="_ETM_Q1_9680809"/>
      <w:bookmarkStart w:id="1806" w:name="ET_yor_6157_326"/>
      <w:bookmarkEnd w:id="1805"/>
      <w:r w:rsidRPr="00A359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5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A3590C" w:rsidRDefault="00A3590C" w:rsidP="00A3590C">
      <w:pPr>
        <w:pStyle w:val="KeepWithNext"/>
        <w:rPr>
          <w:rtl/>
        </w:rPr>
      </w:pPr>
    </w:p>
    <w:p w:rsidR="00F408F8" w:rsidRDefault="00F408F8" w:rsidP="00A3590C">
      <w:pPr>
        <w:ind w:firstLine="0"/>
        <w:rPr>
          <w:rtl/>
        </w:rPr>
      </w:pPr>
      <w:bookmarkStart w:id="1807" w:name="_ETM_Q1_9681307"/>
      <w:bookmarkStart w:id="1808" w:name="_ETM_Q1_9681358"/>
      <w:bookmarkEnd w:id="1807"/>
      <w:bookmarkEnd w:id="1808"/>
      <w:r>
        <w:rPr>
          <w:rtl/>
        </w:rPr>
        <w:tab/>
      </w:r>
      <w:r>
        <w:rPr>
          <w:rFonts w:hint="cs"/>
          <w:rtl/>
        </w:rPr>
        <w:t>אני חוש</w:t>
      </w:r>
      <w:r w:rsidR="00A3590C">
        <w:rPr>
          <w:rFonts w:hint="cs"/>
          <w:rtl/>
        </w:rPr>
        <w:t>ב</w:t>
      </w:r>
      <w:r>
        <w:rPr>
          <w:rFonts w:hint="cs"/>
          <w:rtl/>
        </w:rPr>
        <w:t xml:space="preserve"> שזה מוש</w:t>
      </w:r>
      <w:r w:rsidR="00A3590C">
        <w:rPr>
          <w:rFonts w:hint="cs"/>
          <w:rtl/>
        </w:rPr>
        <w:t>ג</w:t>
      </w:r>
      <w:r>
        <w:rPr>
          <w:rFonts w:hint="cs"/>
          <w:rtl/>
        </w:rPr>
        <w:t xml:space="preserve"> מ</w:t>
      </w:r>
      <w:r w:rsidR="00A3590C">
        <w:rPr>
          <w:rFonts w:hint="cs"/>
          <w:rtl/>
        </w:rPr>
        <w:t xml:space="preserve">אוד </w:t>
      </w:r>
      <w:bookmarkStart w:id="1809" w:name="_ETM_Q1_9689755"/>
      <w:bookmarkEnd w:id="1809"/>
      <w:r w:rsidR="00A3590C">
        <w:rPr>
          <w:rFonts w:hint="cs"/>
          <w:rtl/>
        </w:rPr>
        <w:t>מאוד</w:t>
      </w:r>
      <w:r>
        <w:rPr>
          <w:rFonts w:hint="cs"/>
          <w:rtl/>
        </w:rPr>
        <w:t xml:space="preserve"> קשה</w:t>
      </w:r>
      <w:r w:rsidR="00A3590C">
        <w:rPr>
          <w:rFonts w:hint="cs"/>
          <w:rtl/>
        </w:rPr>
        <w:t>.</w:t>
      </w:r>
    </w:p>
    <w:p w:rsidR="00F408F8" w:rsidRDefault="00F408F8" w:rsidP="00F408F8">
      <w:pPr>
        <w:ind w:firstLine="0"/>
        <w:rPr>
          <w:rtl/>
        </w:rPr>
      </w:pPr>
    </w:p>
    <w:p w:rsidR="00A3590C" w:rsidRDefault="00A3590C" w:rsidP="00A3590C">
      <w:pPr>
        <w:pStyle w:val="af9"/>
        <w:keepNext/>
        <w:rPr>
          <w:rtl/>
        </w:rPr>
      </w:pPr>
      <w:bookmarkStart w:id="1810" w:name="ET_guest_רפי_רכס_327"/>
      <w:r w:rsidRPr="00A3590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35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A3590C" w:rsidRDefault="00A3590C" w:rsidP="00A3590C">
      <w:pPr>
        <w:pStyle w:val="KeepWithNext"/>
        <w:rPr>
          <w:rtl/>
        </w:rPr>
      </w:pPr>
    </w:p>
    <w:p w:rsidR="00F408F8" w:rsidRDefault="00A3590C" w:rsidP="00A3590C">
      <w:pPr>
        <w:rPr>
          <w:rtl/>
        </w:rPr>
      </w:pPr>
      <w:r>
        <w:rPr>
          <w:rFonts w:hint="cs"/>
          <w:rtl/>
        </w:rPr>
        <w:t xml:space="preserve">אבל </w:t>
      </w:r>
      <w:r w:rsidR="00F408F8">
        <w:rPr>
          <w:rFonts w:hint="cs"/>
          <w:rtl/>
        </w:rPr>
        <w:t>הוא קיים גם בהלכה</w:t>
      </w:r>
      <w:r>
        <w:rPr>
          <w:rFonts w:hint="cs"/>
          <w:rtl/>
        </w:rPr>
        <w:t>.</w:t>
      </w:r>
    </w:p>
    <w:p w:rsidR="00A505D4" w:rsidRDefault="00A505D4" w:rsidP="00F408F8">
      <w:pPr>
        <w:ind w:firstLine="0"/>
        <w:rPr>
          <w:rtl/>
        </w:rPr>
      </w:pPr>
      <w:bookmarkStart w:id="1811" w:name="_ETM_Q1_9693494"/>
      <w:bookmarkEnd w:id="1811"/>
    </w:p>
    <w:p w:rsidR="00A505D4" w:rsidRDefault="00A505D4" w:rsidP="00A505D4">
      <w:pPr>
        <w:pStyle w:val="af9"/>
        <w:keepNext/>
        <w:rPr>
          <w:rtl/>
        </w:rPr>
      </w:pPr>
      <w:bookmarkStart w:id="1812" w:name="ET_guest_618827_328"/>
      <w:r w:rsidRPr="00A505D4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A50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A505D4" w:rsidRDefault="00A505D4" w:rsidP="00A505D4">
      <w:pPr>
        <w:pStyle w:val="KeepWithNext"/>
        <w:rPr>
          <w:rtl/>
        </w:rPr>
      </w:pPr>
    </w:p>
    <w:p w:rsidR="00F408F8" w:rsidRDefault="00F408F8" w:rsidP="0082367A">
      <w:pPr>
        <w:rPr>
          <w:rtl/>
        </w:rPr>
      </w:pPr>
      <w:bookmarkStart w:id="1813" w:name="_ETM_Q1_9693938"/>
      <w:bookmarkStart w:id="1814" w:name="_ETM_Q1_9693987"/>
      <w:bookmarkEnd w:id="1813"/>
      <w:bookmarkEnd w:id="1814"/>
      <w:r>
        <w:rPr>
          <w:rFonts w:hint="cs"/>
          <w:rtl/>
        </w:rPr>
        <w:t xml:space="preserve">יש הבדל </w:t>
      </w:r>
      <w:r w:rsidR="00A505D4">
        <w:rPr>
          <w:rFonts w:hint="cs"/>
          <w:rtl/>
        </w:rPr>
        <w:t>בין קבורה לבין יתר ההרחקות, כי</w:t>
      </w:r>
      <w:r>
        <w:rPr>
          <w:rFonts w:hint="cs"/>
          <w:rtl/>
        </w:rPr>
        <w:t xml:space="preserve"> </w:t>
      </w:r>
      <w:r w:rsidR="00A505D4">
        <w:rPr>
          <w:rFonts w:hint="cs"/>
          <w:rtl/>
        </w:rPr>
        <w:t>בעצם זה ש</w:t>
      </w:r>
      <w:r>
        <w:rPr>
          <w:rFonts w:hint="cs"/>
          <w:rtl/>
        </w:rPr>
        <w:t xml:space="preserve">האדם נפטר </w:t>
      </w:r>
      <w:r w:rsidR="0082367A">
        <w:rPr>
          <w:rFonts w:hint="cs"/>
          <w:rtl/>
        </w:rPr>
        <w:t xml:space="preserve">נפתרת </w:t>
      </w:r>
      <w:r w:rsidR="00A505D4">
        <w:rPr>
          <w:rFonts w:hint="cs"/>
          <w:rtl/>
        </w:rPr>
        <w:t>לאישה הבעיה. כשאנחנו מפנים את ההרחקה הזאת כלפי קרובי משפחתו</w:t>
      </w:r>
      <w:r w:rsidR="0082367A">
        <w:rPr>
          <w:rFonts w:hint="cs"/>
          <w:rtl/>
        </w:rPr>
        <w:t>, יש לזה אפקט ה</w:t>
      </w:r>
      <w:r>
        <w:rPr>
          <w:rFonts w:hint="cs"/>
          <w:rtl/>
        </w:rPr>
        <w:t>ר</w:t>
      </w:r>
      <w:r w:rsidR="0082367A">
        <w:rPr>
          <w:rFonts w:hint="cs"/>
          <w:rtl/>
        </w:rPr>
        <w:t>ת</w:t>
      </w:r>
      <w:r>
        <w:rPr>
          <w:rFonts w:hint="cs"/>
          <w:rtl/>
        </w:rPr>
        <w:t>עתי יותר משמעותי</w:t>
      </w:r>
      <w:r w:rsidR="00A505D4">
        <w:rPr>
          <w:rFonts w:hint="cs"/>
          <w:rtl/>
        </w:rPr>
        <w:t>. יש הי</w:t>
      </w:r>
      <w:r>
        <w:rPr>
          <w:rFonts w:hint="cs"/>
          <w:rtl/>
        </w:rPr>
        <w:t>ג</w:t>
      </w:r>
      <w:r w:rsidR="00A505D4">
        <w:rPr>
          <w:rFonts w:hint="cs"/>
          <w:rtl/>
        </w:rPr>
        <w:t>י</w:t>
      </w:r>
      <w:r>
        <w:rPr>
          <w:rFonts w:hint="cs"/>
          <w:rtl/>
        </w:rPr>
        <w:t xml:space="preserve">ון לעשות את זה דווקא </w:t>
      </w:r>
      <w:r w:rsidR="00A505D4">
        <w:rPr>
          <w:rFonts w:hint="cs"/>
          <w:rtl/>
        </w:rPr>
        <w:t xml:space="preserve">בקבורה. </w:t>
      </w:r>
    </w:p>
    <w:p w:rsidR="00F408F8" w:rsidRDefault="00F408F8" w:rsidP="00F408F8">
      <w:pPr>
        <w:ind w:firstLine="0"/>
        <w:rPr>
          <w:rtl/>
        </w:rPr>
      </w:pPr>
    </w:p>
    <w:p w:rsidR="00A505D4" w:rsidRDefault="00A505D4" w:rsidP="00A505D4">
      <w:pPr>
        <w:pStyle w:val="af9"/>
        <w:keepNext/>
        <w:rPr>
          <w:rtl/>
        </w:rPr>
      </w:pPr>
      <w:bookmarkStart w:id="1815" w:name="ET_guest_רפי_רכס_329"/>
      <w:r w:rsidRPr="00A505D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50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A505D4" w:rsidRDefault="00A505D4" w:rsidP="00A505D4">
      <w:pPr>
        <w:pStyle w:val="KeepWithNext"/>
        <w:rPr>
          <w:rtl/>
        </w:rPr>
      </w:pPr>
    </w:p>
    <w:p w:rsidR="00F408F8" w:rsidRDefault="00A505D4" w:rsidP="00A505D4">
      <w:pPr>
        <w:rPr>
          <w:rtl/>
        </w:rPr>
      </w:pPr>
      <w:r>
        <w:rPr>
          <w:rFonts w:hint="cs"/>
          <w:rtl/>
        </w:rPr>
        <w:t>כבוד היושב ראש, מה י</w:t>
      </w:r>
      <w:r w:rsidR="00F408F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408F8">
        <w:rPr>
          <w:rFonts w:hint="cs"/>
          <w:rtl/>
        </w:rPr>
        <w:t>ח את דעתך?</w:t>
      </w:r>
    </w:p>
    <w:p w:rsidR="00F408F8" w:rsidRDefault="00F408F8" w:rsidP="00F408F8">
      <w:pPr>
        <w:ind w:firstLine="0"/>
        <w:rPr>
          <w:rtl/>
        </w:rPr>
      </w:pPr>
    </w:p>
    <w:p w:rsidR="00A505D4" w:rsidRDefault="00A505D4" w:rsidP="00A505D4">
      <w:pPr>
        <w:pStyle w:val="af6"/>
        <w:keepNext/>
        <w:rPr>
          <w:rtl/>
        </w:rPr>
      </w:pPr>
      <w:bookmarkStart w:id="1816" w:name="_ETM_Q1_9729732"/>
      <w:bookmarkStart w:id="1817" w:name="ET_yor_6157_330"/>
      <w:bookmarkEnd w:id="1816"/>
      <w:r w:rsidRPr="00A505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0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A505D4" w:rsidRDefault="00A505D4" w:rsidP="00A505D4">
      <w:pPr>
        <w:pStyle w:val="KeepWithNext"/>
        <w:rPr>
          <w:rtl/>
        </w:rPr>
      </w:pPr>
    </w:p>
    <w:p w:rsidR="00F408F8" w:rsidRDefault="00F408F8" w:rsidP="00A505D4">
      <w:pPr>
        <w:ind w:firstLine="0"/>
        <w:rPr>
          <w:rtl/>
        </w:rPr>
      </w:pPr>
      <w:bookmarkStart w:id="1818" w:name="_ETM_Q1_9730187"/>
      <w:bookmarkStart w:id="1819" w:name="_ETM_Q1_9730263"/>
      <w:bookmarkEnd w:id="1818"/>
      <w:bookmarkEnd w:id="1819"/>
      <w:r>
        <w:rPr>
          <w:rtl/>
        </w:rPr>
        <w:tab/>
      </w:r>
      <w:r w:rsidR="00A505D4">
        <w:rPr>
          <w:rFonts w:hint="cs"/>
          <w:rtl/>
        </w:rPr>
        <w:t>כל סוגיית</w:t>
      </w:r>
      <w:r>
        <w:rPr>
          <w:rFonts w:hint="cs"/>
          <w:rtl/>
        </w:rPr>
        <w:t xml:space="preserve"> הקבורה </w:t>
      </w:r>
      <w:r w:rsidR="00A505D4">
        <w:rPr>
          <w:rFonts w:hint="cs"/>
          <w:rtl/>
        </w:rPr>
        <w:t>מ</w:t>
      </w:r>
      <w:r>
        <w:rPr>
          <w:rFonts w:hint="cs"/>
          <w:rtl/>
        </w:rPr>
        <w:t xml:space="preserve">עוררת </w:t>
      </w:r>
      <w:r w:rsidR="00A505D4">
        <w:rPr>
          <w:rFonts w:hint="cs"/>
          <w:rtl/>
        </w:rPr>
        <w:t xml:space="preserve">את </w:t>
      </w:r>
      <w:bookmarkStart w:id="1820" w:name="_ETM_Q1_9737718"/>
      <w:bookmarkEnd w:id="1820"/>
      <w:r w:rsidR="00A505D4">
        <w:rPr>
          <w:rFonts w:hint="cs"/>
          <w:rtl/>
        </w:rPr>
        <w:t>ה</w:t>
      </w:r>
      <w:r>
        <w:rPr>
          <w:rFonts w:hint="cs"/>
          <w:rtl/>
        </w:rPr>
        <w:t xml:space="preserve">קושי </w:t>
      </w:r>
      <w:r w:rsidR="00A505D4">
        <w:rPr>
          <w:rFonts w:hint="cs"/>
          <w:rtl/>
        </w:rPr>
        <w:t>שדיברתם עליו קודם</w:t>
      </w:r>
      <w:r>
        <w:rPr>
          <w:rFonts w:hint="cs"/>
          <w:rtl/>
        </w:rPr>
        <w:t xml:space="preserve">. </w:t>
      </w:r>
    </w:p>
    <w:p w:rsidR="00A505D4" w:rsidRDefault="00A505D4" w:rsidP="00F408F8">
      <w:pPr>
        <w:ind w:firstLine="0"/>
        <w:rPr>
          <w:rtl/>
        </w:rPr>
      </w:pPr>
    </w:p>
    <w:p w:rsidR="00A505D4" w:rsidRDefault="00A505D4" w:rsidP="00A505D4">
      <w:pPr>
        <w:pStyle w:val="af9"/>
        <w:keepNext/>
        <w:rPr>
          <w:rtl/>
        </w:rPr>
      </w:pPr>
      <w:bookmarkStart w:id="1821" w:name="ET_guest_יעל_בלונדהים_331"/>
      <w:r w:rsidRPr="00A505D4">
        <w:rPr>
          <w:rStyle w:val="TagStyle"/>
          <w:rtl/>
        </w:rPr>
        <w:t xml:space="preserve"> &lt;&lt; אורח &gt;&gt; </w:t>
      </w:r>
      <w:r>
        <w:rPr>
          <w:rtl/>
        </w:rPr>
        <w:t>יעל בלונדהים:</w:t>
      </w:r>
      <w:r w:rsidRPr="00A50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1"/>
    </w:p>
    <w:p w:rsidR="00A505D4" w:rsidRDefault="00A505D4" w:rsidP="00A505D4">
      <w:pPr>
        <w:pStyle w:val="KeepWithNext"/>
        <w:rPr>
          <w:rtl/>
        </w:rPr>
      </w:pPr>
    </w:p>
    <w:p w:rsidR="00A505D4" w:rsidRPr="00A505D4" w:rsidRDefault="00A505D4" w:rsidP="00A505D4">
      <w:pPr>
        <w:rPr>
          <w:rtl/>
        </w:rPr>
      </w:pPr>
      <w:r>
        <w:rPr>
          <w:rFonts w:hint="cs"/>
          <w:rtl/>
        </w:rPr>
        <w:t>יש אנשים שזה מאוד ירתיע אותם.</w:t>
      </w:r>
    </w:p>
    <w:p w:rsidR="00162B1E" w:rsidRDefault="00162B1E" w:rsidP="00F408F8">
      <w:pPr>
        <w:ind w:firstLine="0"/>
        <w:rPr>
          <w:rtl/>
        </w:rPr>
      </w:pPr>
    </w:p>
    <w:p w:rsidR="00A505D4" w:rsidRDefault="00A505D4" w:rsidP="00A505D4">
      <w:pPr>
        <w:pStyle w:val="af6"/>
        <w:keepNext/>
        <w:rPr>
          <w:rtl/>
        </w:rPr>
      </w:pPr>
      <w:bookmarkStart w:id="1822" w:name="_ETM_Q1_9759368"/>
      <w:bookmarkStart w:id="1823" w:name="ET_yor_6157_332"/>
      <w:bookmarkEnd w:id="1822"/>
      <w:r w:rsidRPr="00A505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0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A505D4" w:rsidRDefault="00A505D4" w:rsidP="00A505D4">
      <w:pPr>
        <w:pStyle w:val="KeepWithNext"/>
        <w:rPr>
          <w:rtl/>
        </w:rPr>
      </w:pPr>
    </w:p>
    <w:p w:rsidR="00A505D4" w:rsidRDefault="00162B1E" w:rsidP="00A505D4">
      <w:pPr>
        <w:ind w:firstLine="0"/>
        <w:rPr>
          <w:rtl/>
        </w:rPr>
      </w:pPr>
      <w:bookmarkStart w:id="1824" w:name="_ETM_Q1_9759919"/>
      <w:bookmarkStart w:id="1825" w:name="_ETM_Q1_9759968"/>
      <w:bookmarkEnd w:id="1824"/>
      <w:bookmarkEnd w:id="1825"/>
      <w:r>
        <w:rPr>
          <w:rtl/>
        </w:rPr>
        <w:tab/>
      </w:r>
      <w:bookmarkStart w:id="1826" w:name="_ETM_Q1_9758001"/>
      <w:bookmarkEnd w:id="1826"/>
      <w:r w:rsidR="00A505D4">
        <w:rPr>
          <w:rFonts w:hint="cs"/>
          <w:rtl/>
        </w:rPr>
        <w:t xml:space="preserve">אמרנו את זה גם לגבי קנסות וגם לגבי דברים </w:t>
      </w:r>
      <w:bookmarkStart w:id="1827" w:name="_ETM_Q1_9765591"/>
      <w:bookmarkEnd w:id="1827"/>
      <w:r w:rsidR="00A505D4">
        <w:rPr>
          <w:rFonts w:hint="cs"/>
          <w:rtl/>
        </w:rPr>
        <w:t>אחרים.</w:t>
      </w:r>
    </w:p>
    <w:p w:rsidR="00A505D4" w:rsidRDefault="00A505D4" w:rsidP="00F408F8">
      <w:pPr>
        <w:ind w:firstLine="0"/>
        <w:rPr>
          <w:rtl/>
        </w:rPr>
      </w:pPr>
    </w:p>
    <w:p w:rsidR="00A505D4" w:rsidRDefault="00A505D4" w:rsidP="00A505D4">
      <w:pPr>
        <w:pStyle w:val="af9"/>
        <w:keepNext/>
        <w:rPr>
          <w:rtl/>
        </w:rPr>
      </w:pPr>
      <w:bookmarkStart w:id="1828" w:name="ET_guest_רפי_רכס_333"/>
      <w:r w:rsidRPr="00A505D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50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8"/>
    </w:p>
    <w:p w:rsidR="00A505D4" w:rsidRDefault="00A505D4" w:rsidP="00A505D4">
      <w:pPr>
        <w:pStyle w:val="KeepWithNext"/>
        <w:rPr>
          <w:rtl/>
        </w:rPr>
      </w:pPr>
    </w:p>
    <w:p w:rsidR="00A505D4" w:rsidRDefault="00A505D4" w:rsidP="00A505D4">
      <w:pPr>
        <w:rPr>
          <w:rtl/>
        </w:rPr>
      </w:pPr>
      <w:r>
        <w:rPr>
          <w:rFonts w:hint="cs"/>
          <w:rtl/>
        </w:rPr>
        <w:t>מה הבעיה?</w:t>
      </w:r>
    </w:p>
    <w:p w:rsidR="00A505D4" w:rsidRDefault="00A505D4" w:rsidP="00A505D4">
      <w:pPr>
        <w:ind w:firstLine="0"/>
        <w:rPr>
          <w:rtl/>
        </w:rPr>
      </w:pPr>
    </w:p>
    <w:p w:rsidR="00A505D4" w:rsidRDefault="00A505D4" w:rsidP="00A505D4">
      <w:pPr>
        <w:pStyle w:val="af6"/>
        <w:keepNext/>
        <w:rPr>
          <w:rtl/>
        </w:rPr>
      </w:pPr>
      <w:bookmarkStart w:id="1829" w:name="ET_yor_6157_334"/>
      <w:r w:rsidRPr="00A505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0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:rsidR="00A505D4" w:rsidRDefault="00A505D4" w:rsidP="00A505D4">
      <w:pPr>
        <w:pStyle w:val="KeepWithNext"/>
        <w:rPr>
          <w:rtl/>
        </w:rPr>
      </w:pPr>
    </w:p>
    <w:p w:rsidR="00162B1E" w:rsidRDefault="00162B1E" w:rsidP="00C84A8E">
      <w:pPr>
        <w:rPr>
          <w:rtl/>
        </w:rPr>
      </w:pPr>
      <w:bookmarkStart w:id="1830" w:name="_ETM_Q1_9761083"/>
      <w:bookmarkEnd w:id="1830"/>
      <w:r>
        <w:rPr>
          <w:rFonts w:hint="cs"/>
          <w:rtl/>
        </w:rPr>
        <w:t>כל ה</w:t>
      </w:r>
      <w:r w:rsidR="00A505D4">
        <w:rPr>
          <w:rFonts w:hint="cs"/>
          <w:rtl/>
        </w:rPr>
        <w:t>מגבלות שפה הן כלי לעידוד</w:t>
      </w:r>
      <w:r w:rsidR="00C84A8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פתרון </w:t>
      </w:r>
      <w:r w:rsidR="00C84A8E">
        <w:rPr>
          <w:rFonts w:hint="cs"/>
          <w:rtl/>
        </w:rPr>
        <w:t>ה</w:t>
      </w:r>
      <w:r>
        <w:rPr>
          <w:rFonts w:hint="cs"/>
          <w:rtl/>
        </w:rPr>
        <w:t>בעיה של פלונית או של פלוני. ב</w:t>
      </w:r>
      <w:r w:rsidR="00C84A8E">
        <w:rPr>
          <w:rFonts w:hint="cs"/>
          <w:rtl/>
        </w:rPr>
        <w:t>שנייה שאותה פלונית מקבלת את הגט</w:t>
      </w:r>
      <w:r>
        <w:rPr>
          <w:rFonts w:hint="cs"/>
          <w:rtl/>
        </w:rPr>
        <w:t xml:space="preserve"> אנחנו כותבים שכל צווי ההגבלה פוקעי</w:t>
      </w:r>
      <w:r w:rsidR="00C84A8E">
        <w:rPr>
          <w:rFonts w:hint="cs"/>
          <w:rtl/>
        </w:rPr>
        <w:t>ם</w:t>
      </w:r>
      <w:r>
        <w:rPr>
          <w:rFonts w:hint="cs"/>
          <w:rtl/>
        </w:rPr>
        <w:t>. ה</w:t>
      </w:r>
      <w:r w:rsidR="00C84A8E">
        <w:rPr>
          <w:rFonts w:hint="cs"/>
          <w:rtl/>
        </w:rPr>
        <w:t xml:space="preserve">קבורה </w:t>
      </w:r>
      <w:r>
        <w:rPr>
          <w:rFonts w:hint="cs"/>
          <w:rtl/>
        </w:rPr>
        <w:t>מייצרת פה הס</w:t>
      </w:r>
      <w:r w:rsidR="00C84A8E">
        <w:rPr>
          <w:rFonts w:hint="cs"/>
          <w:rtl/>
        </w:rPr>
        <w:t>ד</w:t>
      </w:r>
      <w:r w:rsidR="00227E8E">
        <w:rPr>
          <w:rFonts w:hint="cs"/>
          <w:rtl/>
        </w:rPr>
        <w:t>ר משונה, כי למרות שהיא השתחררה - -</w:t>
      </w:r>
    </w:p>
    <w:p w:rsidR="00162B1E" w:rsidRDefault="00162B1E" w:rsidP="00F408F8">
      <w:pPr>
        <w:ind w:firstLine="0"/>
        <w:rPr>
          <w:rtl/>
        </w:rPr>
      </w:pPr>
    </w:p>
    <w:p w:rsidR="00227E8E" w:rsidRDefault="00227E8E" w:rsidP="00227E8E">
      <w:pPr>
        <w:pStyle w:val="af9"/>
        <w:keepNext/>
        <w:rPr>
          <w:rtl/>
        </w:rPr>
      </w:pPr>
      <w:bookmarkStart w:id="1831" w:name="_ETM_Q1_9797447"/>
      <w:bookmarkStart w:id="1832" w:name="ET_guest_רפי_רכס_335"/>
      <w:bookmarkEnd w:id="1831"/>
      <w:r w:rsidRPr="00227E8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227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227E8E" w:rsidRDefault="00227E8E" w:rsidP="00227E8E">
      <w:pPr>
        <w:pStyle w:val="KeepWithNext"/>
        <w:rPr>
          <w:rtl/>
        </w:rPr>
      </w:pPr>
    </w:p>
    <w:p w:rsidR="00162B1E" w:rsidRDefault="00162B1E" w:rsidP="00227E8E">
      <w:pPr>
        <w:rPr>
          <w:rtl/>
        </w:rPr>
      </w:pPr>
      <w:bookmarkStart w:id="1833" w:name="_ETM_Q1_9797991"/>
      <w:bookmarkStart w:id="1834" w:name="_ETM_Q1_9798041"/>
      <w:bookmarkEnd w:id="1833"/>
      <w:bookmarkEnd w:id="1834"/>
      <w:r>
        <w:rPr>
          <w:rFonts w:hint="cs"/>
          <w:rtl/>
        </w:rPr>
        <w:t>זה יוצא דופן</w:t>
      </w:r>
      <w:r w:rsidR="00227E8E">
        <w:rPr>
          <w:rFonts w:hint="cs"/>
          <w:rtl/>
        </w:rPr>
        <w:t>.</w:t>
      </w:r>
    </w:p>
    <w:p w:rsidR="00162B1E" w:rsidRDefault="00162B1E" w:rsidP="00F408F8">
      <w:pPr>
        <w:ind w:firstLine="0"/>
        <w:rPr>
          <w:rtl/>
        </w:rPr>
      </w:pPr>
    </w:p>
    <w:p w:rsidR="00227E8E" w:rsidRDefault="00227E8E" w:rsidP="00227E8E">
      <w:pPr>
        <w:pStyle w:val="af6"/>
        <w:keepNext/>
        <w:rPr>
          <w:rtl/>
        </w:rPr>
      </w:pPr>
      <w:bookmarkStart w:id="1835" w:name="ET_yor_6157_336"/>
      <w:r w:rsidRPr="00227E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7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227E8E" w:rsidRDefault="00227E8E" w:rsidP="00227E8E">
      <w:pPr>
        <w:pStyle w:val="KeepWithNext"/>
        <w:rPr>
          <w:rtl/>
        </w:rPr>
      </w:pPr>
    </w:p>
    <w:p w:rsidR="00162B1E" w:rsidRDefault="00162B1E" w:rsidP="00A42132">
      <w:pPr>
        <w:ind w:firstLine="0"/>
        <w:rPr>
          <w:rtl/>
        </w:rPr>
      </w:pPr>
      <w:r>
        <w:rPr>
          <w:rtl/>
        </w:rPr>
        <w:tab/>
      </w:r>
      <w:r w:rsidR="00227E8E">
        <w:rPr>
          <w:rFonts w:hint="cs"/>
          <w:rtl/>
        </w:rPr>
        <w:t xml:space="preserve">הוא </w:t>
      </w:r>
      <w:bookmarkStart w:id="1836" w:name="_ETM_Q1_9800942"/>
      <w:bookmarkEnd w:id="1836"/>
      <w:r w:rsidR="00227E8E">
        <w:rPr>
          <w:rFonts w:hint="cs"/>
          <w:rtl/>
        </w:rPr>
        <w:t xml:space="preserve">תמיד </w:t>
      </w:r>
      <w:bookmarkStart w:id="1837" w:name="_ETM_Q1_9808219"/>
      <w:bookmarkEnd w:id="1837"/>
      <w:r w:rsidR="00227E8E">
        <w:rPr>
          <w:rFonts w:hint="cs"/>
          <w:rtl/>
        </w:rPr>
        <w:t>חל רק כלפי צדדים של</w:t>
      </w:r>
      <w:r>
        <w:rPr>
          <w:rFonts w:hint="cs"/>
          <w:rtl/>
        </w:rPr>
        <w:t>י</w:t>
      </w:r>
      <w:r w:rsidR="00C31752">
        <w:rPr>
          <w:rFonts w:hint="cs"/>
          <w:rtl/>
        </w:rPr>
        <w:t>שיים.</w:t>
      </w:r>
      <w:r w:rsidR="00227E8E">
        <w:rPr>
          <w:rFonts w:hint="cs"/>
          <w:rtl/>
        </w:rPr>
        <w:t xml:space="preserve"> </w:t>
      </w:r>
      <w:bookmarkStart w:id="1838" w:name="_ETM_Q1_9814045"/>
      <w:bookmarkEnd w:id="1838"/>
      <w:r w:rsidR="00227E8E">
        <w:rPr>
          <w:rFonts w:hint="cs"/>
          <w:rtl/>
        </w:rPr>
        <w:t>אתה מעניש את קרובי המשפחה שלו</w:t>
      </w:r>
      <w:r w:rsidR="00A42132">
        <w:rPr>
          <w:rFonts w:hint="cs"/>
          <w:rtl/>
        </w:rPr>
        <w:t>.</w:t>
      </w:r>
      <w:r w:rsidR="00227E8E">
        <w:rPr>
          <w:rFonts w:hint="cs"/>
          <w:rtl/>
        </w:rPr>
        <w:t xml:space="preserve"> </w:t>
      </w:r>
      <w:bookmarkStart w:id="1839" w:name="_ETM_Q1_9813769"/>
      <w:bookmarkEnd w:id="1839"/>
      <w:r w:rsidR="00227E8E">
        <w:rPr>
          <w:rFonts w:hint="cs"/>
          <w:rtl/>
        </w:rPr>
        <w:t xml:space="preserve">אני לא </w:t>
      </w:r>
      <w:bookmarkStart w:id="1840" w:name="_ETM_Q1_9820252"/>
      <w:bookmarkEnd w:id="1840"/>
      <w:r w:rsidR="00227E8E">
        <w:rPr>
          <w:rFonts w:hint="cs"/>
          <w:rtl/>
        </w:rPr>
        <w:t xml:space="preserve">רוצה לפגוע בסמכותכם להטיל את הסנקציה הזאת </w:t>
      </w:r>
      <w:bookmarkStart w:id="1841" w:name="_ETM_Q1_9819824"/>
      <w:bookmarkEnd w:id="1841"/>
      <w:r w:rsidR="00227E8E">
        <w:rPr>
          <w:rFonts w:hint="cs"/>
          <w:rtl/>
        </w:rPr>
        <w:t>כמו שעשיתם עד היום.</w:t>
      </w:r>
    </w:p>
    <w:p w:rsidR="00162B1E" w:rsidRDefault="00162B1E" w:rsidP="00F408F8">
      <w:pPr>
        <w:ind w:firstLine="0"/>
        <w:rPr>
          <w:rtl/>
        </w:rPr>
      </w:pPr>
    </w:p>
    <w:p w:rsidR="00227E8E" w:rsidRDefault="00227E8E" w:rsidP="00227E8E">
      <w:pPr>
        <w:pStyle w:val="af9"/>
        <w:keepNext/>
        <w:rPr>
          <w:rtl/>
        </w:rPr>
      </w:pPr>
      <w:bookmarkStart w:id="1842" w:name="ET_guest_רפי_רכס_337"/>
      <w:r w:rsidRPr="00227E8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227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:rsidR="00227E8E" w:rsidRDefault="00227E8E" w:rsidP="00227E8E">
      <w:pPr>
        <w:pStyle w:val="KeepWithNext"/>
        <w:rPr>
          <w:rtl/>
        </w:rPr>
      </w:pPr>
    </w:p>
    <w:p w:rsidR="00162B1E" w:rsidRDefault="00C31752" w:rsidP="00227E8E">
      <w:pPr>
        <w:rPr>
          <w:rtl/>
        </w:rPr>
      </w:pPr>
      <w:r>
        <w:rPr>
          <w:rFonts w:hint="cs"/>
          <w:rtl/>
        </w:rPr>
        <w:t xml:space="preserve">היא </w:t>
      </w:r>
      <w:r w:rsidR="00227E8E">
        <w:rPr>
          <w:rFonts w:hint="cs"/>
          <w:rtl/>
        </w:rPr>
        <w:t>אושרה</w:t>
      </w:r>
      <w:r w:rsidR="00162B1E">
        <w:rPr>
          <w:rFonts w:hint="cs"/>
          <w:rtl/>
        </w:rPr>
        <w:t xml:space="preserve"> על ידי</w:t>
      </w:r>
      <w:r w:rsidR="00227E8E">
        <w:rPr>
          <w:rFonts w:hint="cs"/>
          <w:rtl/>
        </w:rPr>
        <w:t xml:space="preserve"> בית המשפט.</w:t>
      </w:r>
    </w:p>
    <w:p w:rsidR="00162B1E" w:rsidRDefault="00162B1E" w:rsidP="00F408F8">
      <w:pPr>
        <w:ind w:firstLine="0"/>
        <w:rPr>
          <w:rtl/>
        </w:rPr>
      </w:pPr>
    </w:p>
    <w:p w:rsidR="00227E8E" w:rsidRDefault="00227E8E" w:rsidP="00227E8E">
      <w:pPr>
        <w:pStyle w:val="af6"/>
        <w:keepNext/>
        <w:rPr>
          <w:rtl/>
        </w:rPr>
      </w:pPr>
      <w:bookmarkStart w:id="1843" w:name="_ETM_Q1_9827137"/>
      <w:bookmarkStart w:id="1844" w:name="ET_yor_6157_338"/>
      <w:bookmarkEnd w:id="1843"/>
      <w:r w:rsidRPr="00227E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7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227E8E" w:rsidRDefault="00227E8E" w:rsidP="00227E8E">
      <w:pPr>
        <w:pStyle w:val="KeepWithNext"/>
        <w:rPr>
          <w:rtl/>
        </w:rPr>
      </w:pPr>
    </w:p>
    <w:p w:rsidR="00162B1E" w:rsidRDefault="00162B1E" w:rsidP="003824C1">
      <w:pPr>
        <w:ind w:firstLine="0"/>
        <w:rPr>
          <w:rtl/>
        </w:rPr>
      </w:pPr>
      <w:bookmarkStart w:id="1845" w:name="_ETM_Q1_9827573"/>
      <w:bookmarkStart w:id="1846" w:name="_ETM_Q1_9827633"/>
      <w:bookmarkEnd w:id="1845"/>
      <w:bookmarkEnd w:id="1846"/>
      <w:r>
        <w:rPr>
          <w:rtl/>
        </w:rPr>
        <w:tab/>
      </w:r>
      <w:r w:rsidR="003824C1">
        <w:rPr>
          <w:rFonts w:hint="cs"/>
          <w:rtl/>
        </w:rPr>
        <w:t>לא א</w:t>
      </w:r>
      <w:r>
        <w:rPr>
          <w:rFonts w:hint="cs"/>
          <w:rtl/>
        </w:rPr>
        <w:t>כ</w:t>
      </w:r>
      <w:r w:rsidR="003824C1">
        <w:rPr>
          <w:rFonts w:hint="cs"/>
          <w:rtl/>
        </w:rPr>
        <w:t>פ</w:t>
      </w:r>
      <w:r>
        <w:rPr>
          <w:rFonts w:hint="cs"/>
          <w:rtl/>
        </w:rPr>
        <w:t xml:space="preserve">ת לי </w:t>
      </w:r>
      <w:r w:rsidR="003824C1">
        <w:rPr>
          <w:rFonts w:hint="cs"/>
          <w:rtl/>
        </w:rPr>
        <w:t xml:space="preserve">גם </w:t>
      </w:r>
      <w:r>
        <w:rPr>
          <w:rFonts w:hint="cs"/>
          <w:rtl/>
        </w:rPr>
        <w:t>שתכתוב</w:t>
      </w:r>
      <w:r w:rsidR="003824C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824C1">
        <w:rPr>
          <w:rFonts w:hint="cs"/>
          <w:rtl/>
        </w:rPr>
        <w:t>מבלי לגרוע מה</w:t>
      </w:r>
      <w:r>
        <w:rPr>
          <w:rFonts w:hint="cs"/>
          <w:rtl/>
        </w:rPr>
        <w:t>ס</w:t>
      </w:r>
      <w:r w:rsidR="003824C1">
        <w:rPr>
          <w:rFonts w:hint="cs"/>
          <w:rtl/>
        </w:rPr>
        <w:t>מ</w:t>
      </w:r>
      <w:r>
        <w:rPr>
          <w:rFonts w:hint="cs"/>
          <w:rtl/>
        </w:rPr>
        <w:t xml:space="preserve">כות לעניין קבורה. </w:t>
      </w:r>
      <w:r w:rsidR="003824C1">
        <w:rPr>
          <w:rFonts w:hint="cs"/>
          <w:rtl/>
        </w:rPr>
        <w:t>אני</w:t>
      </w:r>
      <w:r>
        <w:rPr>
          <w:rFonts w:hint="cs"/>
          <w:rtl/>
        </w:rPr>
        <w:t xml:space="preserve"> לא חושב שהיא קוהרנטית</w:t>
      </w:r>
      <w:r w:rsidR="003824C1">
        <w:rPr>
          <w:rFonts w:hint="cs"/>
          <w:rtl/>
        </w:rPr>
        <w:t xml:space="preserve"> עם </w:t>
      </w:r>
      <w:bookmarkStart w:id="1847" w:name="_ETM_Q1_9832586"/>
      <w:bookmarkEnd w:id="1847"/>
      <w:r w:rsidR="003824C1">
        <w:rPr>
          <w:rFonts w:hint="cs"/>
          <w:rtl/>
        </w:rPr>
        <w:t>שאר הסמכויות, לכן אני לא בטוח שכד</w:t>
      </w:r>
      <w:r>
        <w:rPr>
          <w:rFonts w:hint="cs"/>
          <w:rtl/>
        </w:rPr>
        <w:t>א</w:t>
      </w:r>
      <w:r w:rsidR="003824C1">
        <w:rPr>
          <w:rFonts w:hint="cs"/>
          <w:rtl/>
        </w:rPr>
        <w:t>י</w:t>
      </w:r>
      <w:r>
        <w:rPr>
          <w:rFonts w:hint="cs"/>
          <w:rtl/>
        </w:rPr>
        <w:t xml:space="preserve"> להכניס אותה</w:t>
      </w:r>
      <w:r w:rsidR="003824C1">
        <w:rPr>
          <w:rFonts w:hint="cs"/>
          <w:rtl/>
        </w:rPr>
        <w:t>.</w:t>
      </w:r>
    </w:p>
    <w:p w:rsidR="00162B1E" w:rsidRDefault="00162B1E" w:rsidP="00F408F8">
      <w:pPr>
        <w:ind w:firstLine="0"/>
        <w:rPr>
          <w:rtl/>
        </w:rPr>
      </w:pPr>
    </w:p>
    <w:p w:rsidR="003824C1" w:rsidRDefault="003824C1" w:rsidP="003824C1">
      <w:pPr>
        <w:pStyle w:val="af9"/>
        <w:keepNext/>
        <w:rPr>
          <w:rtl/>
        </w:rPr>
      </w:pPr>
      <w:bookmarkStart w:id="1848" w:name="_ETM_Q1_9846344"/>
      <w:bookmarkStart w:id="1849" w:name="ET_guest_רפי_רכס_339"/>
      <w:bookmarkEnd w:id="1848"/>
      <w:r w:rsidRPr="003824C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824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3824C1" w:rsidRDefault="003824C1" w:rsidP="003824C1">
      <w:pPr>
        <w:pStyle w:val="KeepWithNext"/>
        <w:rPr>
          <w:rtl/>
        </w:rPr>
      </w:pPr>
    </w:p>
    <w:p w:rsidR="00162B1E" w:rsidRDefault="00162B1E" w:rsidP="00682921">
      <w:pPr>
        <w:ind w:firstLine="0"/>
        <w:rPr>
          <w:rtl/>
        </w:rPr>
      </w:pPr>
      <w:bookmarkStart w:id="1850" w:name="_ETM_Q1_9846814"/>
      <w:bookmarkStart w:id="1851" w:name="_ETM_Q1_9846862"/>
      <w:bookmarkEnd w:id="1850"/>
      <w:bookmarkEnd w:id="1851"/>
      <w:r>
        <w:rPr>
          <w:rtl/>
        </w:rPr>
        <w:tab/>
      </w:r>
      <w:r w:rsidR="003824C1">
        <w:rPr>
          <w:rFonts w:hint="cs"/>
          <w:rtl/>
        </w:rPr>
        <w:t xml:space="preserve">כל העולם של </w:t>
      </w:r>
      <w:r>
        <w:rPr>
          <w:rFonts w:hint="cs"/>
          <w:rtl/>
        </w:rPr>
        <w:t xml:space="preserve">מלחמה </w:t>
      </w:r>
      <w:r w:rsidR="003824C1">
        <w:rPr>
          <w:rFonts w:hint="cs"/>
          <w:rtl/>
        </w:rPr>
        <w:t xml:space="preserve">בסרבנות גט </w:t>
      </w:r>
      <w:r>
        <w:rPr>
          <w:rFonts w:hint="cs"/>
          <w:rtl/>
        </w:rPr>
        <w:t>הוא מורכב. י</w:t>
      </w:r>
      <w:r w:rsidR="003824C1">
        <w:rPr>
          <w:rFonts w:hint="cs"/>
          <w:rtl/>
        </w:rPr>
        <w:t>ש דברים שהם ייחודיים, כמו חוק ה</w:t>
      </w:r>
      <w:r>
        <w:rPr>
          <w:rFonts w:hint="cs"/>
          <w:rtl/>
        </w:rPr>
        <w:t xml:space="preserve">עגונות שלא מוכר </w:t>
      </w:r>
      <w:r w:rsidR="003824C1">
        <w:rPr>
          <w:rFonts w:hint="cs"/>
          <w:rtl/>
        </w:rPr>
        <w:t>בדין הפרטי הבינלאומי ובכל זאת ע</w:t>
      </w:r>
      <w:r>
        <w:rPr>
          <w:rFonts w:hint="cs"/>
          <w:rtl/>
        </w:rPr>
        <w:t>ש</w:t>
      </w:r>
      <w:r w:rsidR="003824C1">
        <w:rPr>
          <w:rFonts w:hint="cs"/>
          <w:rtl/>
        </w:rPr>
        <w:t>י</w:t>
      </w:r>
      <w:r>
        <w:rPr>
          <w:rFonts w:hint="cs"/>
          <w:rtl/>
        </w:rPr>
        <w:t>נו אותו. בג</w:t>
      </w:r>
      <w:r w:rsidR="003824C1">
        <w:rPr>
          <w:rFonts w:hint="cs"/>
          <w:rtl/>
        </w:rPr>
        <w:t xml:space="preserve">לל </w:t>
      </w:r>
      <w:r w:rsidR="00682921">
        <w:rPr>
          <w:rFonts w:hint="cs"/>
          <w:rtl/>
        </w:rPr>
        <w:t>המצוקה</w:t>
      </w:r>
      <w:r>
        <w:rPr>
          <w:rFonts w:hint="cs"/>
          <w:rtl/>
        </w:rPr>
        <w:t xml:space="preserve">, במיוחד </w:t>
      </w:r>
      <w:r w:rsidR="003824C1">
        <w:rPr>
          <w:rFonts w:hint="cs"/>
          <w:rtl/>
        </w:rPr>
        <w:t>ש</w:t>
      </w:r>
      <w:r>
        <w:rPr>
          <w:rFonts w:hint="cs"/>
          <w:rtl/>
        </w:rPr>
        <w:t>ל נשים מ</w:t>
      </w:r>
      <w:r w:rsidR="003824C1">
        <w:rPr>
          <w:rFonts w:hint="cs"/>
          <w:rtl/>
        </w:rPr>
        <w:t>חוץ לישראל,  הדברים היצירתיים האל</w:t>
      </w:r>
      <w:r>
        <w:rPr>
          <w:rFonts w:hint="cs"/>
          <w:rtl/>
        </w:rPr>
        <w:t>ה</w:t>
      </w:r>
      <w:r w:rsidR="003824C1">
        <w:rPr>
          <w:rFonts w:hint="cs"/>
          <w:rtl/>
        </w:rPr>
        <w:t xml:space="preserve"> נדר</w:t>
      </w:r>
      <w:r>
        <w:rPr>
          <w:rFonts w:hint="cs"/>
          <w:rtl/>
        </w:rPr>
        <w:t>ש</w:t>
      </w:r>
      <w:r w:rsidR="003824C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824C1">
        <w:rPr>
          <w:rFonts w:hint="cs"/>
          <w:rtl/>
        </w:rPr>
        <w:t>.</w:t>
      </w:r>
    </w:p>
    <w:p w:rsidR="00162B1E" w:rsidRDefault="00162B1E" w:rsidP="00F408F8">
      <w:pPr>
        <w:ind w:firstLine="0"/>
        <w:rPr>
          <w:rtl/>
        </w:rPr>
      </w:pPr>
    </w:p>
    <w:p w:rsidR="003824C1" w:rsidRDefault="003824C1" w:rsidP="003824C1">
      <w:pPr>
        <w:pStyle w:val="af6"/>
        <w:keepNext/>
        <w:rPr>
          <w:rtl/>
        </w:rPr>
      </w:pPr>
      <w:bookmarkStart w:id="1852" w:name="_ETM_Q1_9866843"/>
      <w:bookmarkStart w:id="1853" w:name="ET_yor_6157_340"/>
      <w:bookmarkEnd w:id="1852"/>
      <w:r w:rsidRPr="003824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2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3824C1" w:rsidRDefault="003824C1" w:rsidP="003824C1">
      <w:pPr>
        <w:pStyle w:val="KeepWithNext"/>
        <w:rPr>
          <w:rtl/>
        </w:rPr>
      </w:pPr>
    </w:p>
    <w:p w:rsidR="00162B1E" w:rsidRDefault="00162B1E" w:rsidP="00682921">
      <w:pPr>
        <w:ind w:firstLine="0"/>
        <w:rPr>
          <w:rtl/>
        </w:rPr>
      </w:pPr>
      <w:bookmarkStart w:id="1854" w:name="_ETM_Q1_9867221"/>
      <w:bookmarkStart w:id="1855" w:name="_ETM_Q1_9867285"/>
      <w:bookmarkEnd w:id="1854"/>
      <w:bookmarkEnd w:id="1855"/>
      <w:r>
        <w:rPr>
          <w:rtl/>
        </w:rPr>
        <w:tab/>
      </w:r>
      <w:r w:rsidR="003824C1">
        <w:rPr>
          <w:rFonts w:hint="cs"/>
          <w:rtl/>
        </w:rPr>
        <w:t>אבל אתה מבין ש</w:t>
      </w:r>
      <w:r w:rsidR="00642E2E">
        <w:rPr>
          <w:rFonts w:hint="cs"/>
          <w:rtl/>
        </w:rPr>
        <w:t xml:space="preserve">בעוד </w:t>
      </w:r>
      <w:r w:rsidR="003824C1">
        <w:rPr>
          <w:rFonts w:hint="cs"/>
          <w:rtl/>
        </w:rPr>
        <w:t xml:space="preserve">כל הרציונל של צווי </w:t>
      </w:r>
      <w:bookmarkStart w:id="1856" w:name="_ETM_Q1_9863093"/>
      <w:bookmarkEnd w:id="1856"/>
      <w:r w:rsidR="00682921">
        <w:rPr>
          <w:rFonts w:hint="cs"/>
          <w:rtl/>
        </w:rPr>
        <w:t>הגבלה הוא</w:t>
      </w:r>
      <w:r w:rsidR="003824C1">
        <w:rPr>
          <w:rFonts w:hint="cs"/>
          <w:rtl/>
        </w:rPr>
        <w:t xml:space="preserve"> לא עני</w:t>
      </w:r>
      <w:r w:rsidR="00682921">
        <w:rPr>
          <w:rFonts w:hint="cs"/>
          <w:rtl/>
        </w:rPr>
        <w:t>שתי</w:t>
      </w:r>
      <w:r w:rsidR="00810B71">
        <w:rPr>
          <w:rFonts w:hint="cs"/>
          <w:rtl/>
        </w:rPr>
        <w:t>,</w:t>
      </w:r>
      <w:r w:rsidR="00642E2E">
        <w:rPr>
          <w:rFonts w:hint="cs"/>
          <w:rtl/>
        </w:rPr>
        <w:t xml:space="preserve"> </w:t>
      </w:r>
      <w:r w:rsidR="00682921">
        <w:rPr>
          <w:rFonts w:hint="cs"/>
          <w:rtl/>
        </w:rPr>
        <w:t xml:space="preserve">פה את מייצר משהו ענישתי.  </w:t>
      </w:r>
    </w:p>
    <w:p w:rsidR="00162B1E" w:rsidRDefault="00162B1E" w:rsidP="00F408F8">
      <w:pPr>
        <w:ind w:firstLine="0"/>
        <w:rPr>
          <w:rtl/>
        </w:rPr>
      </w:pPr>
    </w:p>
    <w:p w:rsidR="00D937CF" w:rsidRDefault="00D937CF" w:rsidP="00D937CF">
      <w:pPr>
        <w:pStyle w:val="af9"/>
        <w:keepNext/>
        <w:rPr>
          <w:rtl/>
        </w:rPr>
      </w:pPr>
      <w:bookmarkStart w:id="1857" w:name="ET_guest_שמעון_יעקבי_341"/>
      <w:r w:rsidRPr="00D937CF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D93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7"/>
    </w:p>
    <w:p w:rsidR="00D937CF" w:rsidRDefault="00D937CF" w:rsidP="00D937CF">
      <w:pPr>
        <w:pStyle w:val="KeepWithNext"/>
        <w:rPr>
          <w:rtl/>
        </w:rPr>
      </w:pPr>
    </w:p>
    <w:p w:rsidR="00162B1E" w:rsidRDefault="00162B1E" w:rsidP="00A42132">
      <w:pPr>
        <w:ind w:firstLine="0"/>
        <w:rPr>
          <w:rtl/>
        </w:rPr>
      </w:pPr>
      <w:r>
        <w:rPr>
          <w:rtl/>
        </w:rPr>
        <w:tab/>
      </w:r>
      <w:r w:rsidR="00642E2E">
        <w:rPr>
          <w:rFonts w:hint="cs"/>
          <w:rtl/>
        </w:rPr>
        <w:t>אני לא חושב שזה משהו ענישתי</w:t>
      </w:r>
      <w:r>
        <w:rPr>
          <w:rFonts w:hint="cs"/>
          <w:rtl/>
        </w:rPr>
        <w:t xml:space="preserve">. </w:t>
      </w:r>
      <w:r w:rsidR="009E0B9F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9E0B9F">
        <w:rPr>
          <w:rFonts w:hint="cs"/>
          <w:rtl/>
        </w:rPr>
        <w:t>מטילים על סרבן הגט הרחקה בכך שהוא לא ייקבר בקבר ישראל</w:t>
      </w:r>
      <w:r w:rsidR="00642E2E">
        <w:rPr>
          <w:rFonts w:hint="cs"/>
          <w:rtl/>
        </w:rPr>
        <w:t xml:space="preserve"> </w:t>
      </w:r>
      <w:r>
        <w:rPr>
          <w:rFonts w:hint="cs"/>
          <w:rtl/>
        </w:rPr>
        <w:t>לא אומר שהוא ל</w:t>
      </w:r>
      <w:r w:rsidR="00642E2E">
        <w:rPr>
          <w:rFonts w:hint="cs"/>
          <w:rtl/>
        </w:rPr>
        <w:t xml:space="preserve">א ייקבר בכלל. כשהוא ייקבר במקום שבו </w:t>
      </w:r>
      <w:bookmarkStart w:id="1858" w:name="_ETM_Q1_9893905"/>
      <w:bookmarkEnd w:id="1858"/>
      <w:r w:rsidR="009E0B9F">
        <w:rPr>
          <w:rFonts w:hint="cs"/>
          <w:rtl/>
        </w:rPr>
        <w:t>הוא ייקבר</w:t>
      </w:r>
      <w:r w:rsidR="00810B71">
        <w:rPr>
          <w:rFonts w:hint="cs"/>
          <w:rtl/>
        </w:rPr>
        <w:t>,</w:t>
      </w:r>
      <w:r w:rsidR="00642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הרשויות הדתיות לא יטפלו בו. כשהוא נפטר </w:t>
      </w:r>
      <w:r w:rsidR="00642E2E">
        <w:rPr>
          <w:rFonts w:hint="cs"/>
          <w:rtl/>
        </w:rPr>
        <w:t xml:space="preserve">בעת סרבנותו </w:t>
      </w:r>
      <w:r>
        <w:rPr>
          <w:rFonts w:hint="cs"/>
          <w:rtl/>
        </w:rPr>
        <w:t>הוא</w:t>
      </w:r>
      <w:r w:rsidR="00642E2E">
        <w:rPr>
          <w:rFonts w:hint="cs"/>
          <w:rtl/>
        </w:rPr>
        <w:t xml:space="preserve"> </w:t>
      </w:r>
      <w:r w:rsidR="009E0B9F">
        <w:rPr>
          <w:rFonts w:hint="cs"/>
          <w:rtl/>
        </w:rPr>
        <w:t xml:space="preserve">עדיין </w:t>
      </w:r>
      <w:r w:rsidR="00642E2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42E2E">
        <w:rPr>
          <w:rFonts w:hint="cs"/>
          <w:rtl/>
        </w:rPr>
        <w:t xml:space="preserve"> חזר בתשובה</w:t>
      </w:r>
      <w:r w:rsidR="009E0B9F">
        <w:rPr>
          <w:rFonts w:hint="cs"/>
          <w:rtl/>
        </w:rPr>
        <w:t xml:space="preserve">, </w:t>
      </w:r>
      <w:r w:rsidR="00642E2E">
        <w:rPr>
          <w:rFonts w:hint="cs"/>
          <w:rtl/>
        </w:rPr>
        <w:t>לכן גם אם זה חריג מהסנקציות האחרות עדיין יש בזה הי</w:t>
      </w:r>
      <w:r>
        <w:rPr>
          <w:rFonts w:hint="cs"/>
          <w:rtl/>
        </w:rPr>
        <w:t>ג</w:t>
      </w:r>
      <w:r w:rsidR="00642E2E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642E2E">
        <w:rPr>
          <w:rFonts w:hint="cs"/>
          <w:rtl/>
        </w:rPr>
        <w:t>.</w:t>
      </w:r>
    </w:p>
    <w:p w:rsidR="00162B1E" w:rsidRDefault="00162B1E" w:rsidP="00F408F8">
      <w:pPr>
        <w:ind w:firstLine="0"/>
        <w:rPr>
          <w:rtl/>
        </w:rPr>
      </w:pPr>
    </w:p>
    <w:p w:rsidR="00642E2E" w:rsidRDefault="00642E2E" w:rsidP="00642E2E">
      <w:pPr>
        <w:pStyle w:val="af6"/>
        <w:keepNext/>
        <w:rPr>
          <w:rtl/>
        </w:rPr>
      </w:pPr>
      <w:bookmarkStart w:id="1859" w:name="ET_yor_6157_342"/>
      <w:r w:rsidRPr="00642E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642E2E" w:rsidRDefault="00642E2E" w:rsidP="00642E2E">
      <w:pPr>
        <w:pStyle w:val="KeepWithNext"/>
        <w:rPr>
          <w:rtl/>
        </w:rPr>
      </w:pPr>
    </w:p>
    <w:p w:rsidR="00162B1E" w:rsidRDefault="00162B1E" w:rsidP="00664E14">
      <w:pPr>
        <w:ind w:firstLine="0"/>
        <w:rPr>
          <w:rtl/>
        </w:rPr>
      </w:pPr>
      <w:r>
        <w:rPr>
          <w:rtl/>
        </w:rPr>
        <w:tab/>
      </w:r>
      <w:r w:rsidR="009E0B9F">
        <w:rPr>
          <w:rFonts w:hint="cs"/>
          <w:rtl/>
        </w:rPr>
        <w:t>ודאי שיש בזה היגיון. יש בזה היגיון</w:t>
      </w:r>
      <w:r>
        <w:rPr>
          <w:rFonts w:hint="cs"/>
          <w:rtl/>
        </w:rPr>
        <w:t xml:space="preserve">, זה על פי דין תורה. </w:t>
      </w:r>
      <w:r w:rsidR="009E0B9F">
        <w:rPr>
          <w:rFonts w:hint="cs"/>
          <w:rtl/>
        </w:rPr>
        <w:t xml:space="preserve">הוויכוח לא אם יש </w:t>
      </w:r>
      <w:bookmarkStart w:id="1860" w:name="_ETM_Q1_9916221"/>
      <w:bookmarkEnd w:id="1860"/>
      <w:r w:rsidR="00745BA8">
        <w:rPr>
          <w:rFonts w:hint="cs"/>
          <w:rtl/>
        </w:rPr>
        <w:t>היגיון או אין היגיון.</w:t>
      </w:r>
      <w:r w:rsidR="009E0B9F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במסגרת </w:t>
      </w:r>
      <w:r w:rsidR="009E0B9F">
        <w:rPr>
          <w:rFonts w:hint="cs"/>
          <w:rtl/>
        </w:rPr>
        <w:t>החוק האז</w:t>
      </w:r>
      <w:r>
        <w:rPr>
          <w:rFonts w:hint="cs"/>
          <w:rtl/>
        </w:rPr>
        <w:t>ר</w:t>
      </w:r>
      <w:r w:rsidR="009E0B9F">
        <w:rPr>
          <w:rFonts w:hint="cs"/>
          <w:rtl/>
        </w:rPr>
        <w:t>ח</w:t>
      </w:r>
      <w:r>
        <w:rPr>
          <w:rFonts w:hint="cs"/>
          <w:rtl/>
        </w:rPr>
        <w:t>י יש היג</w:t>
      </w:r>
      <w:r w:rsidR="009E0B9F">
        <w:rPr>
          <w:rFonts w:hint="cs"/>
          <w:rtl/>
        </w:rPr>
        <w:t>י</w:t>
      </w:r>
      <w:r>
        <w:rPr>
          <w:rFonts w:hint="cs"/>
          <w:rtl/>
        </w:rPr>
        <w:t xml:space="preserve">ון שונה. </w:t>
      </w:r>
      <w:r w:rsidR="009E0B9F">
        <w:rPr>
          <w:rFonts w:hint="cs"/>
          <w:rtl/>
        </w:rPr>
        <w:t xml:space="preserve">שוב, אני לא נוגע בסמכויותיו </w:t>
      </w:r>
      <w:bookmarkStart w:id="1861" w:name="_ETM_Q1_9922813"/>
      <w:bookmarkEnd w:id="1861"/>
      <w:r w:rsidR="009E0B9F">
        <w:rPr>
          <w:rFonts w:hint="cs"/>
          <w:rtl/>
        </w:rPr>
        <w:t xml:space="preserve">של בית הדין לתת איזה סעדים שיש לו על פי </w:t>
      </w:r>
      <w:bookmarkStart w:id="1862" w:name="_ETM_Q1_9929439"/>
      <w:bookmarkEnd w:id="1862"/>
      <w:r w:rsidR="009E0B9F">
        <w:rPr>
          <w:rFonts w:hint="cs"/>
          <w:rtl/>
        </w:rPr>
        <w:t xml:space="preserve">דין תורה. בוא ניקח מצב שבו אמרנו </w:t>
      </w:r>
      <w:bookmarkStart w:id="1863" w:name="_ETM_Q1_9936002"/>
      <w:bookmarkEnd w:id="1863"/>
      <w:r w:rsidR="009E0B9F">
        <w:rPr>
          <w:rFonts w:hint="cs"/>
          <w:rtl/>
        </w:rPr>
        <w:t>לבן אדם שהוא לא ייקבר בקבר ישראל ו</w:t>
      </w:r>
      <w:r w:rsidR="00C36C29">
        <w:rPr>
          <w:rFonts w:hint="cs"/>
          <w:rtl/>
        </w:rPr>
        <w:t xml:space="preserve">אז </w:t>
      </w:r>
      <w:r w:rsidR="00664E14">
        <w:rPr>
          <w:rFonts w:hint="cs"/>
          <w:rtl/>
        </w:rPr>
        <w:t>הוא</w:t>
      </w:r>
      <w:r w:rsidR="00745BA8">
        <w:rPr>
          <w:rFonts w:hint="cs"/>
          <w:rtl/>
        </w:rPr>
        <w:t xml:space="preserve"> </w:t>
      </w:r>
      <w:bookmarkStart w:id="1864" w:name="_ETM_Q1_9939086"/>
      <w:bookmarkEnd w:id="1864"/>
      <w:r w:rsidR="009E0B9F">
        <w:rPr>
          <w:rFonts w:hint="cs"/>
          <w:rtl/>
        </w:rPr>
        <w:t xml:space="preserve">מת. </w:t>
      </w:r>
      <w:r w:rsidR="00C36C29">
        <w:rPr>
          <w:rFonts w:hint="cs"/>
          <w:rtl/>
        </w:rPr>
        <w:t>כשה</w:t>
      </w:r>
      <w:r w:rsidR="005A7AE4">
        <w:rPr>
          <w:rFonts w:hint="cs"/>
          <w:rtl/>
        </w:rPr>
        <w:t xml:space="preserve">בן שלו, </w:t>
      </w:r>
      <w:r w:rsidR="00C36C29">
        <w:rPr>
          <w:rFonts w:hint="cs"/>
          <w:rtl/>
        </w:rPr>
        <w:t>הבת שלו,</w:t>
      </w:r>
      <w:r w:rsidR="005A7AE4">
        <w:rPr>
          <w:rFonts w:hint="cs"/>
          <w:rtl/>
        </w:rPr>
        <w:t xml:space="preserve"> אחותו</w:t>
      </w:r>
      <w:r w:rsidR="00664E14">
        <w:rPr>
          <w:rFonts w:hint="cs"/>
          <w:rtl/>
        </w:rPr>
        <w:t xml:space="preserve">, לא משנה מי, </w:t>
      </w:r>
      <w:r w:rsidR="00C36C29">
        <w:rPr>
          <w:rFonts w:hint="cs"/>
          <w:rtl/>
        </w:rPr>
        <w:t>באים ואומרים לך</w:t>
      </w:r>
      <w:r>
        <w:rPr>
          <w:rFonts w:hint="cs"/>
          <w:rtl/>
        </w:rPr>
        <w:t xml:space="preserve">: </w:t>
      </w:r>
      <w:r w:rsidR="00A42132">
        <w:rPr>
          <w:rFonts w:hint="cs"/>
          <w:rtl/>
        </w:rPr>
        <w:t>"</w:t>
      </w:r>
      <w:r>
        <w:rPr>
          <w:rFonts w:hint="cs"/>
          <w:rtl/>
        </w:rPr>
        <w:t>אנחנו</w:t>
      </w:r>
      <w:r w:rsidR="005A7AE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</w:t>
      </w:r>
      <w:r w:rsidR="005A7AE4">
        <w:rPr>
          <w:rFonts w:hint="cs"/>
          <w:rtl/>
        </w:rPr>
        <w:t xml:space="preserve">שהוא יהיה קבור בקבר המשפחתי, </w:t>
      </w:r>
      <w:bookmarkStart w:id="1865" w:name="_ETM_Q1_9949897"/>
      <w:bookmarkEnd w:id="1865"/>
      <w:r w:rsidR="00C36C29">
        <w:rPr>
          <w:rFonts w:hint="cs"/>
          <w:rtl/>
        </w:rPr>
        <w:t>אנחנו רוצים לעלות לקבר שלו</w:t>
      </w:r>
      <w:r w:rsidR="00A42132">
        <w:rPr>
          <w:rFonts w:hint="cs"/>
          <w:rtl/>
        </w:rPr>
        <w:t>"</w:t>
      </w:r>
      <w:r w:rsidR="00C36C29">
        <w:rPr>
          <w:rFonts w:hint="cs"/>
          <w:rtl/>
        </w:rPr>
        <w:t xml:space="preserve">, </w:t>
      </w:r>
      <w:r w:rsidR="00745BA8">
        <w:rPr>
          <w:rFonts w:hint="cs"/>
          <w:rtl/>
        </w:rPr>
        <w:t>אתה בא ואומר</w:t>
      </w:r>
      <w:r w:rsidR="005A7AE4">
        <w:rPr>
          <w:rFonts w:hint="cs"/>
          <w:rtl/>
        </w:rPr>
        <w:t xml:space="preserve">: </w:t>
      </w:r>
      <w:r w:rsidR="00A42132">
        <w:rPr>
          <w:rFonts w:hint="cs"/>
          <w:rtl/>
        </w:rPr>
        <w:t>"</w:t>
      </w:r>
      <w:r w:rsidR="005A7AE4">
        <w:rPr>
          <w:rFonts w:hint="cs"/>
          <w:rtl/>
        </w:rPr>
        <w:t xml:space="preserve">לא, אנחנו </w:t>
      </w:r>
      <w:bookmarkStart w:id="1866" w:name="_ETM_Q1_9955116"/>
      <w:bookmarkEnd w:id="1866"/>
      <w:r w:rsidR="005A7AE4">
        <w:rPr>
          <w:rFonts w:hint="cs"/>
          <w:rtl/>
        </w:rPr>
        <w:t>לא ניתן לכם את זה</w:t>
      </w:r>
      <w:r w:rsidR="00A4213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5A7AE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לא נותנים </w:t>
      </w:r>
      <w:r w:rsidR="005A7AE4">
        <w:rPr>
          <w:rFonts w:hint="cs"/>
          <w:rtl/>
        </w:rPr>
        <w:t>להם את זה</w:t>
      </w:r>
      <w:r w:rsidR="00664E14">
        <w:rPr>
          <w:rFonts w:hint="cs"/>
          <w:rtl/>
        </w:rPr>
        <w:t>,</w:t>
      </w:r>
      <w:r>
        <w:rPr>
          <w:rFonts w:hint="cs"/>
          <w:rtl/>
        </w:rPr>
        <w:t xml:space="preserve"> אתם פוגעים בזכו</w:t>
      </w:r>
      <w:r w:rsidR="005A7AE4">
        <w:rPr>
          <w:rFonts w:hint="cs"/>
          <w:rtl/>
        </w:rPr>
        <w:t xml:space="preserve">יות </w:t>
      </w:r>
      <w:r w:rsidR="00B920D1">
        <w:rPr>
          <w:rFonts w:hint="cs"/>
          <w:rtl/>
        </w:rPr>
        <w:t xml:space="preserve">שלהם, אתם לא </w:t>
      </w:r>
      <w:bookmarkStart w:id="1867" w:name="_ETM_Q1_9957004"/>
      <w:bookmarkEnd w:id="1867"/>
      <w:r w:rsidR="00B920D1">
        <w:rPr>
          <w:rFonts w:hint="cs"/>
          <w:rtl/>
        </w:rPr>
        <w:t>פוגעים באף זכות שלו.</w:t>
      </w:r>
      <w:r w:rsidR="008F6DDF">
        <w:rPr>
          <w:rFonts w:hint="cs"/>
          <w:rtl/>
        </w:rPr>
        <w:t xml:space="preserve"> ל</w:t>
      </w:r>
      <w:r>
        <w:rPr>
          <w:rFonts w:hint="cs"/>
          <w:rtl/>
        </w:rPr>
        <w:t>מה אתה מט</w:t>
      </w:r>
      <w:r w:rsidR="008F6DDF">
        <w:rPr>
          <w:rFonts w:hint="cs"/>
          <w:rtl/>
        </w:rPr>
        <w:t>י</w:t>
      </w:r>
      <w:r>
        <w:rPr>
          <w:rFonts w:hint="cs"/>
          <w:rtl/>
        </w:rPr>
        <w:t>ל את הסנקציה</w:t>
      </w:r>
      <w:r w:rsidR="008F6DD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F6DDF">
        <w:rPr>
          <w:rFonts w:hint="cs"/>
          <w:rtl/>
        </w:rPr>
        <w:t>לא כדי ללמד אותו</w:t>
      </w:r>
      <w:r w:rsidR="00C36C29">
        <w:rPr>
          <w:rFonts w:hint="cs"/>
          <w:rtl/>
        </w:rPr>
        <w:t xml:space="preserve"> לקח</w:t>
      </w:r>
      <w:r w:rsidR="00664E14">
        <w:rPr>
          <w:rFonts w:hint="cs"/>
          <w:rtl/>
        </w:rPr>
        <w:t>,</w:t>
      </w:r>
      <w:r w:rsidR="008F6DDF">
        <w:rPr>
          <w:rFonts w:hint="cs"/>
          <w:rtl/>
        </w:rPr>
        <w:t xml:space="preserve"> אלא כדי להרתיע אחרים</w:t>
      </w:r>
      <w:r>
        <w:rPr>
          <w:rFonts w:hint="cs"/>
          <w:rtl/>
        </w:rPr>
        <w:t>. אתה פוגע באחותו</w:t>
      </w:r>
      <w:r w:rsidR="008F6D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6DDF">
        <w:rPr>
          <w:rFonts w:hint="cs"/>
          <w:rtl/>
        </w:rPr>
        <w:t>באמו או במשפח</w:t>
      </w:r>
      <w:r>
        <w:rPr>
          <w:rFonts w:hint="cs"/>
          <w:rtl/>
        </w:rPr>
        <w:t>ת</w:t>
      </w:r>
      <w:r w:rsidR="008F6DDF">
        <w:rPr>
          <w:rFonts w:hint="cs"/>
          <w:rtl/>
        </w:rPr>
        <w:t>ו</w:t>
      </w:r>
      <w:r>
        <w:rPr>
          <w:rFonts w:hint="cs"/>
          <w:rtl/>
        </w:rPr>
        <w:t xml:space="preserve"> ש</w:t>
      </w:r>
      <w:r w:rsidR="00C36C29">
        <w:rPr>
          <w:rFonts w:hint="cs"/>
          <w:rtl/>
        </w:rPr>
        <w:t>ל</w:t>
      </w:r>
      <w:r>
        <w:rPr>
          <w:rFonts w:hint="cs"/>
          <w:rtl/>
        </w:rPr>
        <w:t xml:space="preserve">א עשו לך שום </w:t>
      </w:r>
      <w:r w:rsidR="008F6DDF">
        <w:rPr>
          <w:rFonts w:hint="cs"/>
          <w:rtl/>
        </w:rPr>
        <w:t>דבר רע</w:t>
      </w:r>
      <w:r w:rsidR="00C36C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6C29">
        <w:rPr>
          <w:rFonts w:hint="cs"/>
          <w:rtl/>
        </w:rPr>
        <w:t>אתה לא מ</w:t>
      </w:r>
      <w:r>
        <w:rPr>
          <w:rFonts w:hint="cs"/>
          <w:rtl/>
        </w:rPr>
        <w:t xml:space="preserve">ייצר </w:t>
      </w:r>
      <w:r w:rsidR="008F6DDF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תוצר </w:t>
      </w:r>
      <w:bookmarkStart w:id="1868" w:name="_ETM_Q1_9985438"/>
      <w:bookmarkEnd w:id="1868"/>
      <w:r w:rsidR="008F6DDF">
        <w:rPr>
          <w:rFonts w:hint="cs"/>
          <w:rtl/>
        </w:rPr>
        <w:t xml:space="preserve">בעולם </w:t>
      </w:r>
      <w:r w:rsidR="00C36C29">
        <w:rPr>
          <w:rFonts w:hint="cs"/>
          <w:rtl/>
        </w:rPr>
        <w:t>ה</w:t>
      </w:r>
      <w:r w:rsidR="008F6DDF">
        <w:rPr>
          <w:rFonts w:hint="cs"/>
          <w:rtl/>
        </w:rPr>
        <w:t xml:space="preserve">אמיתי כדי לשחרר </w:t>
      </w:r>
      <w:r w:rsidR="00C36C29">
        <w:rPr>
          <w:rFonts w:hint="cs"/>
          <w:rtl/>
        </w:rPr>
        <w:t xml:space="preserve">מסורבת. </w:t>
      </w:r>
    </w:p>
    <w:p w:rsidR="00162B1E" w:rsidRDefault="00162B1E" w:rsidP="00162B1E">
      <w:pPr>
        <w:ind w:firstLine="0"/>
        <w:rPr>
          <w:rtl/>
        </w:rPr>
      </w:pPr>
    </w:p>
    <w:p w:rsidR="008F6DDF" w:rsidRDefault="008F6DDF" w:rsidP="008F6DDF">
      <w:pPr>
        <w:pStyle w:val="af9"/>
        <w:keepNext/>
        <w:rPr>
          <w:rtl/>
        </w:rPr>
      </w:pPr>
      <w:bookmarkStart w:id="1869" w:name="_ETM_Q1_9995975"/>
      <w:bookmarkStart w:id="1870" w:name="ET_guest_רפי_רכס_343"/>
      <w:bookmarkEnd w:id="1869"/>
      <w:r w:rsidRPr="008F6DDF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F6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8F6DDF" w:rsidRDefault="008F6DDF" w:rsidP="008F6DDF">
      <w:pPr>
        <w:pStyle w:val="KeepWithNext"/>
        <w:rPr>
          <w:rtl/>
        </w:rPr>
      </w:pPr>
    </w:p>
    <w:p w:rsidR="00162B1E" w:rsidRDefault="00162B1E" w:rsidP="008F6DDF">
      <w:pPr>
        <w:rPr>
          <w:rtl/>
        </w:rPr>
      </w:pPr>
      <w:bookmarkStart w:id="1871" w:name="_ETM_Q1_9996480"/>
      <w:bookmarkStart w:id="1872" w:name="_ETM_Q1_9996536"/>
      <w:bookmarkEnd w:id="1871"/>
      <w:bookmarkEnd w:id="1872"/>
      <w:r>
        <w:rPr>
          <w:rFonts w:hint="cs"/>
          <w:rtl/>
        </w:rPr>
        <w:t>בקנסות</w:t>
      </w:r>
      <w:r w:rsidR="008F6DDF">
        <w:rPr>
          <w:rFonts w:hint="cs"/>
          <w:rtl/>
        </w:rPr>
        <w:t xml:space="preserve"> </w:t>
      </w:r>
      <w:bookmarkStart w:id="1873" w:name="_ETM_Q1_9993031"/>
      <w:bookmarkEnd w:id="1873"/>
      <w:r w:rsidR="00C36C29">
        <w:rPr>
          <w:rFonts w:hint="cs"/>
          <w:rtl/>
        </w:rPr>
        <w:t>זה מה - -</w:t>
      </w:r>
    </w:p>
    <w:p w:rsidR="00162B1E" w:rsidRDefault="00162B1E" w:rsidP="00162B1E">
      <w:pPr>
        <w:ind w:firstLine="0"/>
        <w:rPr>
          <w:rtl/>
        </w:rPr>
      </w:pPr>
    </w:p>
    <w:p w:rsidR="00C36C29" w:rsidRDefault="00C36C29" w:rsidP="00C36C29">
      <w:pPr>
        <w:pStyle w:val="af6"/>
        <w:keepNext/>
        <w:rPr>
          <w:rtl/>
        </w:rPr>
      </w:pPr>
      <w:bookmarkStart w:id="1874" w:name="_ETM_Q1_9994070"/>
      <w:bookmarkStart w:id="1875" w:name="ET_yor_6157_344"/>
      <w:bookmarkEnd w:id="1874"/>
      <w:r w:rsidRPr="00C36C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6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C36C29" w:rsidRDefault="00C36C29" w:rsidP="00C36C29">
      <w:pPr>
        <w:pStyle w:val="KeepWithNext"/>
        <w:rPr>
          <w:rtl/>
        </w:rPr>
      </w:pPr>
    </w:p>
    <w:p w:rsidR="00162B1E" w:rsidRDefault="00C36C29" w:rsidP="00C36C29">
      <w:pPr>
        <w:rPr>
          <w:rtl/>
        </w:rPr>
      </w:pPr>
      <w:bookmarkStart w:id="1876" w:name="_ETM_Q1_9994492"/>
      <w:bookmarkStart w:id="1877" w:name="_ETM_Q1_9994548"/>
      <w:bookmarkEnd w:id="1876"/>
      <w:bookmarkEnd w:id="1877"/>
      <w:r>
        <w:rPr>
          <w:rFonts w:hint="cs"/>
          <w:rtl/>
        </w:rPr>
        <w:t xml:space="preserve">לא נכון, הקנסות </w:t>
      </w:r>
      <w:bookmarkStart w:id="1878" w:name="_ETM_Q1_9994216"/>
      <w:bookmarkEnd w:id="1878"/>
      <w:r>
        <w:rPr>
          <w:rFonts w:hint="cs"/>
          <w:rtl/>
        </w:rPr>
        <w:t>הם עליו.</w:t>
      </w:r>
      <w:r w:rsidR="00162B1E">
        <w:rPr>
          <w:rFonts w:hint="cs"/>
          <w:rtl/>
        </w:rPr>
        <w:t xml:space="preserve"> </w:t>
      </w:r>
    </w:p>
    <w:p w:rsidR="00C36C29" w:rsidRDefault="00C36C29" w:rsidP="00162B1E">
      <w:pPr>
        <w:ind w:firstLine="0"/>
        <w:rPr>
          <w:rtl/>
        </w:rPr>
      </w:pPr>
    </w:p>
    <w:p w:rsidR="00C36C29" w:rsidRDefault="00C36C29" w:rsidP="00C36C29">
      <w:pPr>
        <w:pStyle w:val="af9"/>
        <w:keepNext/>
        <w:rPr>
          <w:rtl/>
        </w:rPr>
      </w:pPr>
      <w:bookmarkStart w:id="1879" w:name="ET_guest_רפי_רכס_345"/>
      <w:r w:rsidRPr="00C36C2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36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9"/>
    </w:p>
    <w:p w:rsidR="00C36C29" w:rsidRDefault="00C36C29" w:rsidP="00C36C29">
      <w:pPr>
        <w:pStyle w:val="KeepWithNext"/>
        <w:rPr>
          <w:rtl/>
        </w:rPr>
      </w:pPr>
    </w:p>
    <w:p w:rsidR="00C36C29" w:rsidRDefault="00C36C29" w:rsidP="00C36C29">
      <w:pPr>
        <w:rPr>
          <w:rtl/>
        </w:rPr>
      </w:pPr>
      <w:bookmarkStart w:id="1880" w:name="_ETM_Q1_10000320"/>
      <w:bookmarkStart w:id="1881" w:name="_ETM_Q1_10000394"/>
      <w:bookmarkEnd w:id="1880"/>
      <w:bookmarkEnd w:id="1881"/>
      <w:r>
        <w:rPr>
          <w:rFonts w:hint="cs"/>
          <w:rtl/>
        </w:rPr>
        <w:t>אתה שאלת למה להטיל סנקציה על בן אדם שכבר לא יכול לקיים</w:t>
      </w:r>
      <w:bookmarkStart w:id="1882" w:name="_ETM_Q1_10007773"/>
      <w:bookmarkEnd w:id="1882"/>
      <w:r>
        <w:rPr>
          <w:rFonts w:hint="cs"/>
          <w:rtl/>
        </w:rPr>
        <w:t xml:space="preserve">. </w:t>
      </w:r>
      <w:r w:rsidR="00162B1E">
        <w:rPr>
          <w:rFonts w:hint="cs"/>
          <w:rtl/>
        </w:rPr>
        <w:t xml:space="preserve"> </w:t>
      </w:r>
      <w:bookmarkStart w:id="1883" w:name="_ETM_Q1_10011324"/>
      <w:bookmarkEnd w:id="1883"/>
    </w:p>
    <w:p w:rsidR="00C36C29" w:rsidRDefault="00C36C29" w:rsidP="00C36C29">
      <w:pPr>
        <w:rPr>
          <w:rtl/>
        </w:rPr>
      </w:pPr>
      <w:bookmarkStart w:id="1884" w:name="_ETM_Q1_10011368"/>
      <w:bookmarkEnd w:id="1884"/>
    </w:p>
    <w:p w:rsidR="00C36C29" w:rsidRDefault="00C36C29" w:rsidP="00C36C29">
      <w:pPr>
        <w:pStyle w:val="af6"/>
        <w:keepNext/>
        <w:rPr>
          <w:rtl/>
        </w:rPr>
      </w:pPr>
      <w:bookmarkStart w:id="1885" w:name="_ETM_Q1_10011509"/>
      <w:bookmarkStart w:id="1886" w:name="_ETM_Q1_10011583"/>
      <w:bookmarkStart w:id="1887" w:name="_ETM_Q1_10011659"/>
      <w:bookmarkStart w:id="1888" w:name="_ETM_Q1_10013537"/>
      <w:bookmarkStart w:id="1889" w:name="ET_yor_6157_346"/>
      <w:bookmarkEnd w:id="1885"/>
      <w:bookmarkEnd w:id="1886"/>
      <w:bookmarkEnd w:id="1887"/>
      <w:bookmarkEnd w:id="1888"/>
      <w:r w:rsidRPr="00C36C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6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C36C29" w:rsidRDefault="00C36C29" w:rsidP="00C36C29">
      <w:pPr>
        <w:pStyle w:val="KeepWithNext"/>
        <w:rPr>
          <w:rtl/>
        </w:rPr>
      </w:pPr>
    </w:p>
    <w:p w:rsidR="00C36C29" w:rsidRPr="00C36C29" w:rsidRDefault="00C36C29" w:rsidP="00C36C29">
      <w:pPr>
        <w:rPr>
          <w:rtl/>
        </w:rPr>
      </w:pPr>
      <w:bookmarkStart w:id="1890" w:name="_ETM_Q1_10014072"/>
      <w:bookmarkStart w:id="1891" w:name="_ETM_Q1_10014160"/>
      <w:bookmarkEnd w:id="1890"/>
      <w:bookmarkEnd w:id="1891"/>
      <w:r>
        <w:rPr>
          <w:rFonts w:hint="cs"/>
          <w:rtl/>
        </w:rPr>
        <w:t xml:space="preserve"> נכון. </w:t>
      </w:r>
    </w:p>
    <w:p w:rsidR="00C36C29" w:rsidRDefault="00C36C29" w:rsidP="00C36C29">
      <w:pPr>
        <w:ind w:firstLine="0"/>
        <w:rPr>
          <w:rtl/>
        </w:rPr>
      </w:pPr>
      <w:bookmarkStart w:id="1892" w:name="_ETM_Q1_10011725"/>
      <w:bookmarkEnd w:id="1892"/>
    </w:p>
    <w:p w:rsidR="00C36C29" w:rsidRDefault="00C36C29" w:rsidP="00C36C29">
      <w:pPr>
        <w:pStyle w:val="af9"/>
        <w:keepNext/>
        <w:rPr>
          <w:rtl/>
        </w:rPr>
      </w:pPr>
      <w:bookmarkStart w:id="1893" w:name="_ETM_Q1_10011598"/>
      <w:bookmarkStart w:id="1894" w:name="_ETM_Q1_10011662"/>
      <w:bookmarkStart w:id="1895" w:name="_ETM_Q1_10013207"/>
      <w:bookmarkStart w:id="1896" w:name="ET_guest_רפי_רכס_347"/>
      <w:bookmarkEnd w:id="1893"/>
      <w:bookmarkEnd w:id="1894"/>
      <w:bookmarkEnd w:id="1895"/>
      <w:r w:rsidRPr="00C36C2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36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6"/>
    </w:p>
    <w:p w:rsidR="00C36C29" w:rsidRDefault="00C36C29" w:rsidP="00C36C29">
      <w:pPr>
        <w:pStyle w:val="KeepWithNext"/>
        <w:rPr>
          <w:rtl/>
        </w:rPr>
      </w:pPr>
    </w:p>
    <w:p w:rsidR="00162B1E" w:rsidRDefault="00C36C29" w:rsidP="005E37D8">
      <w:pPr>
        <w:rPr>
          <w:rtl/>
        </w:rPr>
      </w:pPr>
      <w:bookmarkStart w:id="1897" w:name="_ETM_Q1_10013702"/>
      <w:bookmarkStart w:id="1898" w:name="_ETM_Q1_10013779"/>
      <w:bookmarkStart w:id="1899" w:name="_ETM_Q1_10011807"/>
      <w:bookmarkStart w:id="1900" w:name="_ETM_Q1_10011878"/>
      <w:bookmarkEnd w:id="1897"/>
      <w:bookmarkEnd w:id="1898"/>
      <w:bookmarkEnd w:id="1899"/>
      <w:bookmarkEnd w:id="1900"/>
      <w:r>
        <w:rPr>
          <w:rFonts w:hint="cs"/>
          <w:rtl/>
        </w:rPr>
        <w:t xml:space="preserve">דיברנו </w:t>
      </w:r>
      <w:r w:rsidR="005E37D8">
        <w:rPr>
          <w:rFonts w:hint="cs"/>
          <w:rtl/>
        </w:rPr>
        <w:t>קודם על למה</w:t>
      </w:r>
      <w:r>
        <w:rPr>
          <w:rFonts w:hint="cs"/>
          <w:rtl/>
        </w:rPr>
        <w:t xml:space="preserve"> </w:t>
      </w:r>
      <w:r w:rsidR="005E37D8">
        <w:rPr>
          <w:rFonts w:hint="cs"/>
          <w:rtl/>
        </w:rPr>
        <w:t xml:space="preserve">במצב </w:t>
      </w:r>
      <w:r>
        <w:rPr>
          <w:rFonts w:hint="cs"/>
          <w:rtl/>
        </w:rPr>
        <w:t xml:space="preserve">שבו </w:t>
      </w:r>
      <w:bookmarkStart w:id="1901" w:name="_ETM_Q1_10015988"/>
      <w:bookmarkEnd w:id="1901"/>
      <w:r w:rsidR="00135341">
        <w:rPr>
          <w:rFonts w:hint="cs"/>
          <w:rtl/>
        </w:rPr>
        <w:t xml:space="preserve">הטלת קנס והבן אדם נתן את הגט אתה מממש את הקנס. פה זה אותו דבר. </w:t>
      </w:r>
    </w:p>
    <w:p w:rsidR="005E37D8" w:rsidRDefault="005E37D8" w:rsidP="00162B1E">
      <w:pPr>
        <w:ind w:firstLine="0"/>
        <w:rPr>
          <w:rtl/>
        </w:rPr>
      </w:pPr>
      <w:bookmarkStart w:id="1902" w:name="_ETM_Q1_10027741"/>
      <w:bookmarkEnd w:id="1902"/>
    </w:p>
    <w:p w:rsidR="005E37D8" w:rsidRDefault="005E37D8" w:rsidP="005E37D8">
      <w:pPr>
        <w:pStyle w:val="af6"/>
        <w:keepNext/>
        <w:rPr>
          <w:rtl/>
        </w:rPr>
      </w:pPr>
      <w:bookmarkStart w:id="1903" w:name="ET_yor_6157_348"/>
      <w:r w:rsidRPr="005E37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5E37D8" w:rsidRDefault="005E37D8" w:rsidP="005E37D8">
      <w:pPr>
        <w:pStyle w:val="KeepWithNext"/>
        <w:rPr>
          <w:rtl/>
        </w:rPr>
      </w:pPr>
    </w:p>
    <w:p w:rsidR="00162B1E" w:rsidRDefault="005E37D8" w:rsidP="005E37D8">
      <w:pPr>
        <w:rPr>
          <w:rtl/>
        </w:rPr>
      </w:pPr>
      <w:bookmarkStart w:id="1904" w:name="_ETM_Q1_10028249"/>
      <w:bookmarkStart w:id="1905" w:name="_ETM_Q1_10028303"/>
      <w:bookmarkEnd w:id="1904"/>
      <w:bookmarkEnd w:id="1905"/>
      <w:r>
        <w:rPr>
          <w:rFonts w:hint="cs"/>
          <w:rtl/>
        </w:rPr>
        <w:t xml:space="preserve">יכול מאוד להיות </w:t>
      </w:r>
      <w:bookmarkStart w:id="1906" w:name="_ETM_Q1_10023072"/>
      <w:bookmarkEnd w:id="1906"/>
      <w:r>
        <w:rPr>
          <w:rFonts w:hint="cs"/>
          <w:rtl/>
        </w:rPr>
        <w:t>שאם תביא הסדר כזה לגבי הקנס</w:t>
      </w:r>
      <w:r w:rsidR="00A42132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162B1E">
        <w:rPr>
          <w:rFonts w:hint="cs"/>
          <w:rtl/>
        </w:rPr>
        <w:t xml:space="preserve"> אגיד לך שאני לא מקבל את זה</w:t>
      </w:r>
      <w:r>
        <w:rPr>
          <w:rFonts w:hint="cs"/>
          <w:rtl/>
        </w:rPr>
        <w:t xml:space="preserve">. </w:t>
      </w:r>
    </w:p>
    <w:p w:rsidR="00162B1E" w:rsidRDefault="00162B1E" w:rsidP="00162B1E">
      <w:pPr>
        <w:ind w:firstLine="0"/>
        <w:rPr>
          <w:rtl/>
        </w:rPr>
      </w:pPr>
    </w:p>
    <w:p w:rsidR="005B4007" w:rsidRDefault="005B4007" w:rsidP="005B4007">
      <w:pPr>
        <w:pStyle w:val="a4"/>
        <w:keepNext/>
        <w:rPr>
          <w:rtl/>
        </w:rPr>
      </w:pPr>
      <w:bookmarkStart w:id="1907" w:name="ET_speaker_דר_גור_בליי_349"/>
      <w:r w:rsidRPr="005B400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5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5B4007" w:rsidRDefault="005B4007" w:rsidP="005B4007">
      <w:pPr>
        <w:pStyle w:val="KeepWithNext"/>
        <w:rPr>
          <w:rtl/>
        </w:rPr>
      </w:pPr>
    </w:p>
    <w:p w:rsidR="00162B1E" w:rsidRDefault="005B4007" w:rsidP="005B4007">
      <w:pPr>
        <w:rPr>
          <w:rtl/>
        </w:rPr>
      </w:pPr>
      <w:r>
        <w:rPr>
          <w:rFonts w:hint="cs"/>
          <w:rtl/>
        </w:rPr>
        <w:t xml:space="preserve">הם אומרים שזה </w:t>
      </w:r>
      <w:bookmarkStart w:id="1908" w:name="_ETM_Q1_10045797"/>
      <w:bookmarkEnd w:id="1908"/>
      <w:r>
        <w:rPr>
          <w:rFonts w:hint="cs"/>
          <w:rtl/>
        </w:rPr>
        <w:t xml:space="preserve">ממלא את </w:t>
      </w:r>
      <w:r w:rsidR="00162B1E">
        <w:rPr>
          <w:rFonts w:hint="cs"/>
          <w:rtl/>
        </w:rPr>
        <w:t>האפקט</w:t>
      </w:r>
      <w:r w:rsidR="00A42132">
        <w:rPr>
          <w:rFonts w:hint="cs"/>
          <w:rtl/>
        </w:rPr>
        <w:t>,</w:t>
      </w:r>
      <w:r>
        <w:rPr>
          <w:rFonts w:hint="cs"/>
          <w:rtl/>
        </w:rPr>
        <w:t xml:space="preserve"> כי האפקט הוא שבחייו הוא יודע שהוא לא יובא לקבר </w:t>
      </w:r>
      <w:bookmarkStart w:id="1909" w:name="_ETM_Q1_10051098"/>
      <w:bookmarkEnd w:id="1909"/>
      <w:r>
        <w:rPr>
          <w:rFonts w:hint="cs"/>
          <w:rtl/>
        </w:rPr>
        <w:t>ישראל.</w:t>
      </w:r>
      <w:r w:rsidR="00162B1E">
        <w:rPr>
          <w:rFonts w:hint="cs"/>
          <w:rtl/>
        </w:rPr>
        <w:t xml:space="preserve"> </w:t>
      </w:r>
      <w:r>
        <w:rPr>
          <w:rFonts w:hint="cs"/>
          <w:rtl/>
        </w:rPr>
        <w:t>פה זה לא עניין הקבורה</w:t>
      </w:r>
      <w:r w:rsidR="00162B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r w:rsidR="00162B1E">
        <w:rPr>
          <w:rFonts w:hint="cs"/>
          <w:rtl/>
        </w:rPr>
        <w:t>האיום באי הקבורה.</w:t>
      </w:r>
    </w:p>
    <w:p w:rsidR="00162B1E" w:rsidRDefault="00162B1E" w:rsidP="00162B1E">
      <w:pPr>
        <w:ind w:firstLine="0"/>
        <w:rPr>
          <w:rtl/>
        </w:rPr>
      </w:pPr>
    </w:p>
    <w:p w:rsidR="005B4007" w:rsidRDefault="005B4007" w:rsidP="005B4007">
      <w:pPr>
        <w:pStyle w:val="af6"/>
        <w:keepNext/>
        <w:rPr>
          <w:rtl/>
        </w:rPr>
      </w:pPr>
      <w:bookmarkStart w:id="1910" w:name="_ETM_Q1_10051368"/>
      <w:bookmarkStart w:id="1911" w:name="ET_yor_6157_350"/>
      <w:bookmarkEnd w:id="1910"/>
      <w:r w:rsidRPr="005B40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5B4007" w:rsidRDefault="005B4007" w:rsidP="005B4007">
      <w:pPr>
        <w:pStyle w:val="KeepWithNext"/>
        <w:rPr>
          <w:rtl/>
        </w:rPr>
      </w:pPr>
    </w:p>
    <w:p w:rsidR="00162B1E" w:rsidRDefault="00D601F0" w:rsidP="00D601F0">
      <w:pPr>
        <w:rPr>
          <w:rtl/>
        </w:rPr>
      </w:pPr>
      <w:bookmarkStart w:id="1912" w:name="_ETM_Q1_10051884"/>
      <w:bookmarkStart w:id="1913" w:name="_ETM_Q1_10051931"/>
      <w:bookmarkEnd w:id="1912"/>
      <w:bookmarkEnd w:id="1913"/>
      <w:r>
        <w:rPr>
          <w:rFonts w:hint="cs"/>
          <w:rtl/>
        </w:rPr>
        <w:t xml:space="preserve">אני מבין, אבל </w:t>
      </w:r>
      <w:bookmarkStart w:id="1914" w:name="_ETM_Q1_10059263"/>
      <w:bookmarkEnd w:id="1914"/>
      <w:r>
        <w:rPr>
          <w:rFonts w:hint="cs"/>
          <w:rtl/>
        </w:rPr>
        <w:t xml:space="preserve">את האיום </w:t>
      </w:r>
      <w:r w:rsidR="00162B1E">
        <w:rPr>
          <w:rFonts w:hint="cs"/>
          <w:rtl/>
        </w:rPr>
        <w:t>אתה צריך לממש</w:t>
      </w:r>
      <w:r>
        <w:rPr>
          <w:rFonts w:hint="cs"/>
          <w:rtl/>
        </w:rPr>
        <w:t>.</w:t>
      </w:r>
      <w:r w:rsidR="00162B1E">
        <w:rPr>
          <w:rFonts w:hint="cs"/>
          <w:rtl/>
        </w:rPr>
        <w:t xml:space="preserve"> </w:t>
      </w:r>
    </w:p>
    <w:p w:rsidR="00D601F0" w:rsidRDefault="00D601F0" w:rsidP="00162B1E">
      <w:pPr>
        <w:ind w:firstLine="0"/>
        <w:rPr>
          <w:rtl/>
        </w:rPr>
      </w:pPr>
    </w:p>
    <w:p w:rsidR="00D601F0" w:rsidRDefault="00D601F0" w:rsidP="00D601F0">
      <w:pPr>
        <w:pStyle w:val="af9"/>
        <w:keepNext/>
        <w:rPr>
          <w:rtl/>
        </w:rPr>
      </w:pPr>
      <w:bookmarkStart w:id="1915" w:name="ET_guest_בת_שבע_שרמן_שני_351"/>
      <w:r w:rsidRPr="00D601F0">
        <w:rPr>
          <w:rStyle w:val="TagStyle"/>
          <w:rtl/>
        </w:rPr>
        <w:t xml:space="preserve"> &lt;&lt; אורח &gt;&gt; </w:t>
      </w:r>
      <w:r>
        <w:rPr>
          <w:rtl/>
        </w:rPr>
        <w:t>בת שבע שרמן שני:</w:t>
      </w:r>
      <w:r w:rsidRPr="00D601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:rsidR="00D601F0" w:rsidRDefault="00D601F0" w:rsidP="00D601F0">
      <w:pPr>
        <w:pStyle w:val="KeepWithNext"/>
        <w:rPr>
          <w:rtl/>
        </w:rPr>
      </w:pPr>
    </w:p>
    <w:p w:rsidR="00162B1E" w:rsidRDefault="00D601F0" w:rsidP="00A42132">
      <w:pPr>
        <w:rPr>
          <w:rtl/>
        </w:rPr>
      </w:pPr>
      <w:r>
        <w:rPr>
          <w:rFonts w:hint="cs"/>
          <w:rtl/>
        </w:rPr>
        <w:t>כש</w:t>
      </w:r>
      <w:r w:rsidR="00162B1E">
        <w:rPr>
          <w:rFonts w:hint="cs"/>
          <w:rtl/>
        </w:rPr>
        <w:t>יי</w:t>
      </w:r>
      <w:r>
        <w:rPr>
          <w:rFonts w:hint="cs"/>
          <w:rtl/>
        </w:rPr>
        <w:t>צ</w:t>
      </w:r>
      <w:r w:rsidR="00162B1E">
        <w:rPr>
          <w:rFonts w:hint="cs"/>
          <w:rtl/>
        </w:rPr>
        <w:t xml:space="preserve">גתי </w:t>
      </w:r>
      <w:r>
        <w:rPr>
          <w:rFonts w:hint="cs"/>
          <w:rtl/>
        </w:rPr>
        <w:t>אדם שהיה בעל חברה למצבות</w:t>
      </w:r>
      <w:bookmarkStart w:id="1916" w:name="_ETM_Q1_10067231"/>
      <w:bookmarkEnd w:id="1916"/>
      <w:r>
        <w:rPr>
          <w:rFonts w:hint="cs"/>
          <w:rtl/>
        </w:rPr>
        <w:t xml:space="preserve">, בית הדין </w:t>
      </w:r>
      <w:bookmarkStart w:id="1917" w:name="_ETM_Q1_10075076"/>
      <w:bookmarkEnd w:id="1917"/>
      <w:r>
        <w:rPr>
          <w:rFonts w:hint="cs"/>
          <w:rtl/>
        </w:rPr>
        <w:t xml:space="preserve">קבע במסגרת הרחקות דרבנו תם </w:t>
      </w:r>
      <w:r w:rsidR="00E95201">
        <w:rPr>
          <w:rFonts w:hint="cs"/>
          <w:rtl/>
        </w:rPr>
        <w:t xml:space="preserve">שאסור </w:t>
      </w:r>
      <w:r>
        <w:rPr>
          <w:rFonts w:hint="cs"/>
          <w:rtl/>
        </w:rPr>
        <w:t xml:space="preserve"> להתפלל איתו</w:t>
      </w:r>
      <w:bookmarkStart w:id="1918" w:name="_ETM_Q1_10077583"/>
      <w:bookmarkEnd w:id="1918"/>
      <w:r w:rsidR="00A42132">
        <w:rPr>
          <w:rFonts w:hint="cs"/>
          <w:rtl/>
        </w:rPr>
        <w:t>.</w:t>
      </w:r>
      <w:r w:rsidR="00165A22">
        <w:rPr>
          <w:rFonts w:hint="cs"/>
          <w:rtl/>
        </w:rPr>
        <w:t xml:space="preserve"> </w:t>
      </w:r>
      <w:r>
        <w:rPr>
          <w:rFonts w:hint="cs"/>
          <w:rtl/>
        </w:rPr>
        <w:t>זה לא עניין אף אחד. כש</w:t>
      </w:r>
      <w:r w:rsidR="00162B1E">
        <w:rPr>
          <w:rFonts w:hint="cs"/>
          <w:rtl/>
        </w:rPr>
        <w:t>ביקשתי שיקבע</w:t>
      </w:r>
      <w:r>
        <w:rPr>
          <w:rFonts w:hint="cs"/>
          <w:rtl/>
        </w:rPr>
        <w:t>ו שהוא ל</w:t>
      </w:r>
      <w:r w:rsidR="00162B1E">
        <w:rPr>
          <w:rFonts w:hint="cs"/>
          <w:rtl/>
        </w:rPr>
        <w:t>א</w:t>
      </w:r>
      <w:r>
        <w:rPr>
          <w:rFonts w:hint="cs"/>
          <w:rtl/>
        </w:rPr>
        <w:t xml:space="preserve"> ייקבר בקבר ישראל</w:t>
      </w:r>
      <w:r w:rsidR="00162B1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62B1E">
        <w:rPr>
          <w:rFonts w:hint="cs"/>
          <w:rtl/>
        </w:rPr>
        <w:t>אמר</w:t>
      </w:r>
      <w:r>
        <w:rPr>
          <w:rFonts w:hint="cs"/>
          <w:rtl/>
        </w:rPr>
        <w:t xml:space="preserve"> </w:t>
      </w:r>
      <w:bookmarkStart w:id="1919" w:name="_ETM_Q1_10085222"/>
      <w:bookmarkEnd w:id="1919"/>
      <w:r w:rsidR="00162B1E">
        <w:rPr>
          <w:rFonts w:hint="cs"/>
          <w:rtl/>
        </w:rPr>
        <w:t xml:space="preserve">לי הדיין: </w:t>
      </w:r>
      <w:r w:rsidR="00A42132">
        <w:rPr>
          <w:rFonts w:hint="cs"/>
          <w:rtl/>
        </w:rPr>
        <w:t>"</w:t>
      </w:r>
      <w:r w:rsidR="00162B1E">
        <w:rPr>
          <w:rFonts w:hint="cs"/>
          <w:rtl/>
        </w:rPr>
        <w:t>א</w:t>
      </w:r>
      <w:r>
        <w:rPr>
          <w:rFonts w:hint="cs"/>
          <w:rtl/>
        </w:rPr>
        <w:t xml:space="preserve">ני לא חושב שזה יעמוד בבית משפט </w:t>
      </w:r>
      <w:r w:rsidR="00162B1E">
        <w:rPr>
          <w:rFonts w:hint="cs"/>
          <w:rtl/>
        </w:rPr>
        <w:t>ע</w:t>
      </w:r>
      <w:r>
        <w:rPr>
          <w:rFonts w:hint="cs"/>
          <w:rtl/>
        </w:rPr>
        <w:t>ליון</w:t>
      </w:r>
      <w:r w:rsidR="00A42132">
        <w:rPr>
          <w:rFonts w:hint="cs"/>
          <w:rtl/>
        </w:rPr>
        <w:t>"</w:t>
      </w:r>
      <w:r w:rsidR="00E95201">
        <w:rPr>
          <w:rFonts w:hint="cs"/>
          <w:rtl/>
        </w:rPr>
        <w:t>, אמרתי לו:</w:t>
      </w:r>
      <w:r>
        <w:rPr>
          <w:rFonts w:hint="cs"/>
          <w:rtl/>
        </w:rPr>
        <w:t xml:space="preserve"> </w:t>
      </w:r>
      <w:r w:rsidR="00A42132">
        <w:rPr>
          <w:rFonts w:hint="cs"/>
          <w:rtl/>
        </w:rPr>
        <w:t>"</w:t>
      </w:r>
      <w:r w:rsidR="00162B1E">
        <w:rPr>
          <w:rFonts w:hint="cs"/>
          <w:rtl/>
        </w:rPr>
        <w:t xml:space="preserve">כבוד הרב, </w:t>
      </w:r>
      <w:r>
        <w:rPr>
          <w:rFonts w:hint="cs"/>
          <w:rtl/>
        </w:rPr>
        <w:t>לא אכפת לי ש</w:t>
      </w:r>
      <w:r w:rsidR="00E95201">
        <w:rPr>
          <w:rFonts w:hint="cs"/>
          <w:rtl/>
        </w:rPr>
        <w:t xml:space="preserve">ביום פטירתו </w:t>
      </w:r>
      <w:r>
        <w:rPr>
          <w:rFonts w:hint="cs"/>
          <w:rtl/>
        </w:rPr>
        <w:t>יעשו לא תהלוכה</w:t>
      </w:r>
      <w:r w:rsidR="00A421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0" w:name="_ETM_Q1_10088638"/>
      <w:bookmarkEnd w:id="1920"/>
      <w:r>
        <w:rPr>
          <w:rFonts w:hint="cs"/>
          <w:rtl/>
        </w:rPr>
        <w:t>אבל</w:t>
      </w:r>
      <w:r w:rsidR="00162B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r w:rsidR="00E95201">
        <w:rPr>
          <w:rFonts w:hint="cs"/>
          <w:rtl/>
        </w:rPr>
        <w:t xml:space="preserve">אני רוצה שהוא </w:t>
      </w:r>
      <w:r>
        <w:rPr>
          <w:rFonts w:hint="cs"/>
          <w:rtl/>
        </w:rPr>
        <w:t>ידע שהוא לא יוכל להיקבר בקבר ישראל</w:t>
      </w:r>
      <w:r w:rsidR="00A42132">
        <w:rPr>
          <w:rFonts w:hint="cs"/>
          <w:rtl/>
        </w:rPr>
        <w:t>"</w:t>
      </w:r>
      <w:r>
        <w:rPr>
          <w:rFonts w:hint="cs"/>
          <w:rtl/>
        </w:rPr>
        <w:t>. יכול להיות ש</w:t>
      </w:r>
      <w:r w:rsidR="00162B1E">
        <w:rPr>
          <w:rFonts w:hint="cs"/>
          <w:rtl/>
        </w:rPr>
        <w:t>המדרג צריך להיות</w:t>
      </w:r>
      <w:r>
        <w:rPr>
          <w:rFonts w:hint="cs"/>
          <w:rtl/>
        </w:rPr>
        <w:t xml:space="preserve"> </w:t>
      </w:r>
      <w:r w:rsidR="00162B1E">
        <w:rPr>
          <w:rFonts w:hint="cs"/>
          <w:rtl/>
        </w:rPr>
        <w:t>כ</w:t>
      </w:r>
      <w:r>
        <w:rPr>
          <w:rFonts w:hint="cs"/>
          <w:rtl/>
        </w:rPr>
        <w:t>זה שאפשר להטיל את זה כסנקציה</w:t>
      </w:r>
      <w:r w:rsidR="00165A22">
        <w:rPr>
          <w:rFonts w:hint="cs"/>
          <w:rtl/>
        </w:rPr>
        <w:t>,</w:t>
      </w:r>
      <w:r w:rsidR="00162B1E">
        <w:rPr>
          <w:rFonts w:hint="cs"/>
          <w:rtl/>
        </w:rPr>
        <w:t xml:space="preserve"> </w:t>
      </w:r>
      <w:r w:rsidR="00165A22">
        <w:rPr>
          <w:rFonts w:hint="cs"/>
          <w:rtl/>
        </w:rPr>
        <w:t xml:space="preserve">רק </w:t>
      </w:r>
      <w:r w:rsidR="00162B1E">
        <w:rPr>
          <w:rFonts w:hint="cs"/>
          <w:rtl/>
        </w:rPr>
        <w:t xml:space="preserve"> אי אפשר להפעיל את זה כ</w:t>
      </w:r>
      <w:r>
        <w:rPr>
          <w:rFonts w:hint="cs"/>
          <w:rtl/>
        </w:rPr>
        <w:t xml:space="preserve">נגד </w:t>
      </w:r>
      <w:bookmarkStart w:id="1921" w:name="_ETM_Q1_10098655"/>
      <w:bookmarkEnd w:id="1921"/>
      <w:r>
        <w:rPr>
          <w:rFonts w:hint="cs"/>
          <w:rtl/>
        </w:rPr>
        <w:t>צד שלי</w:t>
      </w:r>
      <w:r w:rsidR="00162B1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62B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יודעים שזאת </w:t>
      </w:r>
      <w:r w:rsidR="00162B1E">
        <w:rPr>
          <w:rFonts w:hint="cs"/>
          <w:rtl/>
        </w:rPr>
        <w:t>סנ</w:t>
      </w:r>
      <w:r>
        <w:rPr>
          <w:rFonts w:hint="cs"/>
          <w:rtl/>
        </w:rPr>
        <w:t>קציה חזקה וחריפה שיכולה להקל על</w:t>
      </w:r>
      <w:r w:rsidR="00162B1E">
        <w:rPr>
          <w:rFonts w:hint="cs"/>
          <w:rtl/>
        </w:rPr>
        <w:t xml:space="preserve"> קבלת </w:t>
      </w:r>
      <w:r>
        <w:rPr>
          <w:rFonts w:hint="cs"/>
          <w:rtl/>
        </w:rPr>
        <w:t>גט</w:t>
      </w:r>
      <w:r w:rsidR="00162B1E">
        <w:rPr>
          <w:rFonts w:hint="cs"/>
          <w:rtl/>
        </w:rPr>
        <w:t xml:space="preserve">, </w:t>
      </w:r>
      <w:r w:rsidR="00B41764">
        <w:rPr>
          <w:rFonts w:hint="cs"/>
          <w:rtl/>
        </w:rPr>
        <w:t xml:space="preserve">לכן להימנע ממנה - - </w:t>
      </w:r>
    </w:p>
    <w:p w:rsidR="00B41764" w:rsidRDefault="00B41764" w:rsidP="00162B1E">
      <w:pPr>
        <w:ind w:firstLine="0"/>
        <w:rPr>
          <w:rtl/>
        </w:rPr>
      </w:pPr>
    </w:p>
    <w:p w:rsidR="00B41764" w:rsidRDefault="00B41764" w:rsidP="00B41764">
      <w:pPr>
        <w:pStyle w:val="af6"/>
        <w:keepNext/>
        <w:rPr>
          <w:rtl/>
        </w:rPr>
      </w:pPr>
      <w:bookmarkStart w:id="1922" w:name="ET_yor_6157_352"/>
      <w:r w:rsidRPr="00B417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B41764" w:rsidRDefault="00B41764" w:rsidP="00B41764">
      <w:pPr>
        <w:pStyle w:val="KeepWithNext"/>
        <w:rPr>
          <w:rtl/>
        </w:rPr>
      </w:pPr>
    </w:p>
    <w:p w:rsidR="00162B1E" w:rsidRDefault="00162B1E" w:rsidP="00AB599B">
      <w:pPr>
        <w:ind w:firstLine="0"/>
        <w:rPr>
          <w:rtl/>
        </w:rPr>
      </w:pPr>
      <w:r>
        <w:rPr>
          <w:rtl/>
        </w:rPr>
        <w:tab/>
      </w:r>
      <w:r w:rsidR="00B41764">
        <w:rPr>
          <w:rFonts w:hint="cs"/>
          <w:rtl/>
        </w:rPr>
        <w:t>אני לא רוצה להימנע מהטלת הסנקציה,</w:t>
      </w:r>
      <w:r w:rsidR="00E82B6F">
        <w:rPr>
          <w:rFonts w:hint="cs"/>
          <w:rtl/>
        </w:rPr>
        <w:t xml:space="preserve"> לכן אמרתי שאפשר לכתוב שזה </w:t>
      </w:r>
      <w:r w:rsidR="00B05B4D">
        <w:rPr>
          <w:rFonts w:hint="cs"/>
          <w:rtl/>
        </w:rPr>
        <w:t>מאפשר. הסוגיה מעוררת קשיים מאוד מאוד גדולים</w:t>
      </w:r>
      <w:r w:rsidR="00AB599B">
        <w:rPr>
          <w:rFonts w:hint="cs"/>
          <w:rtl/>
        </w:rPr>
        <w:t>,</w:t>
      </w:r>
      <w:r>
        <w:rPr>
          <w:rFonts w:hint="cs"/>
          <w:rtl/>
        </w:rPr>
        <w:t xml:space="preserve"> כי הרציונל הבסיסי ש</w:t>
      </w:r>
      <w:r w:rsidR="00B05B4D">
        <w:rPr>
          <w:rFonts w:hint="cs"/>
          <w:rtl/>
        </w:rPr>
        <w:t>ל כל החוק לא מתקיים</w:t>
      </w:r>
      <w:r>
        <w:rPr>
          <w:rFonts w:hint="cs"/>
          <w:rtl/>
        </w:rPr>
        <w:t xml:space="preserve">. </w:t>
      </w:r>
      <w:bookmarkStart w:id="1923" w:name="_ETM_Q1_10133766"/>
      <w:bookmarkEnd w:id="1923"/>
      <w:r w:rsidR="00A436D7">
        <w:rPr>
          <w:rFonts w:hint="cs"/>
          <w:rtl/>
        </w:rPr>
        <w:t>ג</w:t>
      </w:r>
      <w:r>
        <w:rPr>
          <w:rFonts w:hint="cs"/>
          <w:rtl/>
        </w:rPr>
        <w:t>ם לגבי קנסות כד</w:t>
      </w:r>
      <w:r w:rsidR="00B05B4D">
        <w:rPr>
          <w:rFonts w:hint="cs"/>
          <w:rtl/>
        </w:rPr>
        <w:t xml:space="preserve">אי שתחשבו </w:t>
      </w:r>
      <w:r w:rsidR="00A436D7">
        <w:rPr>
          <w:rFonts w:hint="cs"/>
          <w:rtl/>
        </w:rPr>
        <w:t xml:space="preserve">על אפשרות </w:t>
      </w:r>
      <w:r w:rsidR="00B05B4D">
        <w:rPr>
          <w:rFonts w:hint="cs"/>
          <w:rtl/>
        </w:rPr>
        <w:t xml:space="preserve">שבשנייה שהוא נותן </w:t>
      </w:r>
      <w:r w:rsidR="00A436D7">
        <w:rPr>
          <w:rFonts w:hint="cs"/>
          <w:rtl/>
        </w:rPr>
        <w:t xml:space="preserve">את הגט </w:t>
      </w:r>
      <w:r>
        <w:rPr>
          <w:rFonts w:hint="cs"/>
          <w:rtl/>
        </w:rPr>
        <w:t>יש סמכות לה</w:t>
      </w:r>
      <w:r w:rsidR="00B05B4D">
        <w:rPr>
          <w:rFonts w:hint="cs"/>
          <w:rtl/>
        </w:rPr>
        <w:t>פחית את הקנס</w:t>
      </w:r>
      <w:r>
        <w:rPr>
          <w:rFonts w:hint="cs"/>
          <w:rtl/>
        </w:rPr>
        <w:t xml:space="preserve">, </w:t>
      </w:r>
      <w:r w:rsidR="00A436D7">
        <w:rPr>
          <w:rFonts w:hint="cs"/>
          <w:rtl/>
        </w:rPr>
        <w:t>ש</w:t>
      </w:r>
      <w:r w:rsidR="00B05B4D">
        <w:rPr>
          <w:rFonts w:hint="cs"/>
          <w:rtl/>
        </w:rPr>
        <w:t xml:space="preserve">בשנייה שהוא נותן את הגט </w:t>
      </w:r>
      <w:bookmarkStart w:id="1924" w:name="_ETM_Q1_10146696"/>
      <w:bookmarkEnd w:id="1924"/>
      <w:r w:rsidR="00A436D7">
        <w:rPr>
          <w:rFonts w:hint="cs"/>
          <w:rtl/>
        </w:rPr>
        <w:t>יקבעו</w:t>
      </w:r>
      <w:r w:rsidR="00B05B4D">
        <w:rPr>
          <w:rFonts w:hint="cs"/>
          <w:rtl/>
        </w:rPr>
        <w:t xml:space="preserve"> לו דיון להפחתת הקנ</w:t>
      </w:r>
      <w:r>
        <w:rPr>
          <w:rFonts w:hint="cs"/>
          <w:rtl/>
        </w:rPr>
        <w:t>ס.</w:t>
      </w:r>
      <w:r w:rsidR="00B05B4D">
        <w:rPr>
          <w:rFonts w:hint="cs"/>
          <w:rtl/>
        </w:rPr>
        <w:t xml:space="preserve"> </w:t>
      </w:r>
      <w:bookmarkStart w:id="1925" w:name="_ETM_Q1_10147002"/>
      <w:bookmarkStart w:id="1926" w:name="_ETM_Q1_10147059"/>
      <w:bookmarkStart w:id="1927" w:name="_ETM_Q1_10147201"/>
      <w:bookmarkStart w:id="1928" w:name="_ETM_Q1_10147240"/>
      <w:bookmarkStart w:id="1929" w:name="_ETM_Q1_10147356"/>
      <w:bookmarkStart w:id="1930" w:name="_ETM_Q1_10147425"/>
      <w:bookmarkStart w:id="1931" w:name="_ETM_Q1_10147479"/>
      <w:bookmarkStart w:id="1932" w:name="_ETM_Q1_10147532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r>
        <w:rPr>
          <w:rFonts w:hint="cs"/>
          <w:rtl/>
        </w:rPr>
        <w:t>יכול להיות שז</w:t>
      </w:r>
      <w:r w:rsidR="00B05B4D">
        <w:rPr>
          <w:rFonts w:hint="cs"/>
          <w:rtl/>
        </w:rPr>
        <w:t xml:space="preserve">ה </w:t>
      </w:r>
      <w:r w:rsidR="00EA0A38">
        <w:rPr>
          <w:rFonts w:hint="cs"/>
          <w:rtl/>
        </w:rPr>
        <w:t>המ</w:t>
      </w:r>
      <w:r>
        <w:rPr>
          <w:rFonts w:hint="cs"/>
          <w:rtl/>
        </w:rPr>
        <w:t>נג</w:t>
      </w:r>
      <w:r w:rsidR="00EA0A38">
        <w:rPr>
          <w:rFonts w:hint="cs"/>
          <w:rtl/>
        </w:rPr>
        <w:t>נ</w:t>
      </w:r>
      <w:r>
        <w:rPr>
          <w:rFonts w:hint="cs"/>
          <w:rtl/>
        </w:rPr>
        <w:t xml:space="preserve">ון שצריך להיות </w:t>
      </w:r>
      <w:r w:rsidR="00EA0A38">
        <w:rPr>
          <w:rFonts w:hint="cs"/>
          <w:rtl/>
        </w:rPr>
        <w:t xml:space="preserve">גם </w:t>
      </w:r>
      <w:r>
        <w:rPr>
          <w:rFonts w:hint="cs"/>
          <w:rtl/>
        </w:rPr>
        <w:t>לעניין</w:t>
      </w:r>
      <w:r w:rsidR="00EA0A38">
        <w:rPr>
          <w:rFonts w:hint="cs"/>
          <w:rtl/>
        </w:rPr>
        <w:t xml:space="preserve"> קבורה.</w:t>
      </w:r>
      <w:r>
        <w:rPr>
          <w:rFonts w:hint="cs"/>
          <w:rtl/>
        </w:rPr>
        <w:t xml:space="preserve"> </w:t>
      </w:r>
    </w:p>
    <w:p w:rsidR="00162B1E" w:rsidRDefault="00162B1E" w:rsidP="00162B1E">
      <w:pPr>
        <w:ind w:firstLine="0"/>
        <w:rPr>
          <w:rtl/>
        </w:rPr>
      </w:pPr>
    </w:p>
    <w:p w:rsidR="00A436D7" w:rsidRDefault="00A436D7" w:rsidP="00A436D7">
      <w:pPr>
        <w:pStyle w:val="af9"/>
        <w:keepNext/>
        <w:rPr>
          <w:rtl/>
        </w:rPr>
      </w:pPr>
      <w:bookmarkStart w:id="1933" w:name="ET_guest_618827_353"/>
      <w:r w:rsidRPr="00A436D7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A43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A436D7" w:rsidRDefault="00A436D7" w:rsidP="00A436D7">
      <w:pPr>
        <w:pStyle w:val="KeepWithNext"/>
        <w:rPr>
          <w:rtl/>
        </w:rPr>
      </w:pPr>
    </w:p>
    <w:p w:rsidR="00162B1E" w:rsidRDefault="00162B1E" w:rsidP="00A436D7">
      <w:pPr>
        <w:rPr>
          <w:rtl/>
        </w:rPr>
      </w:pPr>
      <w:r>
        <w:rPr>
          <w:rFonts w:hint="cs"/>
          <w:rtl/>
        </w:rPr>
        <w:t>בשנייה</w:t>
      </w:r>
      <w:r w:rsidR="00A436D7">
        <w:rPr>
          <w:rFonts w:hint="cs"/>
          <w:rtl/>
        </w:rPr>
        <w:t xml:space="preserve"> שהוא מת קובעים דיון?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6"/>
        <w:keepNext/>
        <w:rPr>
          <w:rtl/>
        </w:rPr>
      </w:pPr>
      <w:bookmarkStart w:id="1934" w:name="_ETM_Q1_10153793"/>
      <w:bookmarkStart w:id="1935" w:name="ET_yor_6157_354"/>
      <w:bookmarkEnd w:id="1934"/>
      <w:r w:rsidRPr="00640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640A73" w:rsidRDefault="00640A73" w:rsidP="00640A73">
      <w:pPr>
        <w:pStyle w:val="KeepWithNext"/>
        <w:rPr>
          <w:rtl/>
        </w:rPr>
      </w:pPr>
    </w:p>
    <w:p w:rsidR="00162B1E" w:rsidRDefault="00162B1E" w:rsidP="00640A73">
      <w:pPr>
        <w:ind w:firstLine="0"/>
        <w:rPr>
          <w:rtl/>
        </w:rPr>
      </w:pPr>
      <w:bookmarkStart w:id="1936" w:name="_ETM_Q1_10154274"/>
      <w:bookmarkStart w:id="1937" w:name="_ETM_Q1_10154336"/>
      <w:bookmarkEnd w:id="1936"/>
      <w:bookmarkEnd w:id="1937"/>
      <w:r>
        <w:rPr>
          <w:rtl/>
        </w:rPr>
        <w:tab/>
      </w:r>
      <w:r w:rsidR="00640A73">
        <w:rPr>
          <w:rFonts w:hint="cs"/>
          <w:rtl/>
        </w:rPr>
        <w:t xml:space="preserve">בשנייה שהוא מת </w:t>
      </w:r>
      <w:bookmarkStart w:id="1938" w:name="_ETM_Q1_10153066"/>
      <w:bookmarkEnd w:id="1938"/>
      <w:r w:rsidR="00640A73">
        <w:rPr>
          <w:rFonts w:hint="cs"/>
          <w:rtl/>
        </w:rPr>
        <w:t xml:space="preserve">קובעים דיון בשאלה </w:t>
      </w:r>
      <w:r>
        <w:rPr>
          <w:rFonts w:hint="cs"/>
          <w:rtl/>
        </w:rPr>
        <w:t xml:space="preserve">אם </w:t>
      </w:r>
      <w:r w:rsidR="00640A73">
        <w:rPr>
          <w:rFonts w:hint="cs"/>
          <w:rtl/>
        </w:rPr>
        <w:t xml:space="preserve">הוא ייקבר או לא ייקבר.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9"/>
        <w:keepNext/>
        <w:rPr>
          <w:rtl/>
        </w:rPr>
      </w:pPr>
      <w:bookmarkStart w:id="1939" w:name="ET_guest_618827_355"/>
      <w:r w:rsidRPr="00640A73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64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:rsidR="00640A73" w:rsidRDefault="00640A73" w:rsidP="00640A73">
      <w:pPr>
        <w:pStyle w:val="KeepWithNext"/>
        <w:rPr>
          <w:rtl/>
        </w:rPr>
      </w:pPr>
    </w:p>
    <w:p w:rsidR="00162B1E" w:rsidRDefault="00162B1E" w:rsidP="00640A7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כאן </w:t>
      </w:r>
      <w:r w:rsidR="00640A73">
        <w:rPr>
          <w:rFonts w:hint="cs"/>
          <w:rtl/>
        </w:rPr>
        <w:t xml:space="preserve">הרתעה </w:t>
      </w:r>
      <w:bookmarkStart w:id="1940" w:name="_ETM_Q1_10249412"/>
      <w:bookmarkEnd w:id="1940"/>
      <w:r w:rsidR="00640A73">
        <w:rPr>
          <w:rFonts w:hint="cs"/>
          <w:rtl/>
        </w:rPr>
        <w:t xml:space="preserve">גם כלפי הסרבן עצמו.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6"/>
        <w:keepNext/>
        <w:rPr>
          <w:rtl/>
        </w:rPr>
      </w:pPr>
      <w:bookmarkStart w:id="1941" w:name="_ETM_Q1_10254801"/>
      <w:bookmarkStart w:id="1942" w:name="ET_yor_6157_356"/>
      <w:bookmarkEnd w:id="1941"/>
      <w:r w:rsidRPr="00640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640A73" w:rsidRDefault="00640A73" w:rsidP="00640A73">
      <w:pPr>
        <w:pStyle w:val="KeepWithNext"/>
        <w:rPr>
          <w:rtl/>
        </w:rPr>
      </w:pPr>
    </w:p>
    <w:p w:rsidR="00162B1E" w:rsidRDefault="00640A73" w:rsidP="00640A73">
      <w:pPr>
        <w:rPr>
          <w:rtl/>
        </w:rPr>
      </w:pPr>
      <w:bookmarkStart w:id="1943" w:name="_ETM_Q1_10255299"/>
      <w:bookmarkStart w:id="1944" w:name="_ETM_Q1_10255353"/>
      <w:bookmarkEnd w:id="1943"/>
      <w:bookmarkEnd w:id="1944"/>
      <w:r>
        <w:rPr>
          <w:rFonts w:hint="cs"/>
          <w:rtl/>
        </w:rPr>
        <w:t xml:space="preserve">את זה נפתור.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9"/>
        <w:keepNext/>
        <w:rPr>
          <w:rtl/>
        </w:rPr>
      </w:pPr>
      <w:bookmarkStart w:id="1945" w:name="ET_guest_רפי_רכס_357"/>
      <w:r w:rsidRPr="00640A7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4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5"/>
    </w:p>
    <w:p w:rsidR="00640A73" w:rsidRDefault="00640A73" w:rsidP="00640A73">
      <w:pPr>
        <w:pStyle w:val="KeepWithNext"/>
        <w:rPr>
          <w:rtl/>
        </w:rPr>
      </w:pPr>
    </w:p>
    <w:p w:rsidR="00162B1E" w:rsidRDefault="00640A73" w:rsidP="00640A73">
      <w:pPr>
        <w:rPr>
          <w:rtl/>
        </w:rPr>
      </w:pPr>
      <w:r>
        <w:rPr>
          <w:rFonts w:hint="cs"/>
          <w:rtl/>
        </w:rPr>
        <w:t>בית המשפט ה</w:t>
      </w:r>
      <w:r w:rsidR="00162B1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62B1E">
        <w:rPr>
          <w:rFonts w:hint="cs"/>
          <w:rtl/>
        </w:rPr>
        <w:t xml:space="preserve">יון </w:t>
      </w:r>
      <w:r>
        <w:rPr>
          <w:rFonts w:hint="cs"/>
          <w:rtl/>
        </w:rPr>
        <w:t xml:space="preserve">אישר את </w:t>
      </w:r>
      <w:bookmarkStart w:id="1946" w:name="_ETM_Q1_10265809"/>
      <w:bookmarkEnd w:id="1946"/>
      <w:r>
        <w:rPr>
          <w:rFonts w:hint="cs"/>
          <w:rtl/>
        </w:rPr>
        <w:t xml:space="preserve">זה </w:t>
      </w:r>
      <w:r w:rsidR="00162B1E">
        <w:rPr>
          <w:rFonts w:hint="cs"/>
          <w:rtl/>
        </w:rPr>
        <w:t xml:space="preserve">לגבי הבאת המת </w:t>
      </w:r>
      <w:r>
        <w:rPr>
          <w:rFonts w:hint="cs"/>
          <w:rtl/>
        </w:rPr>
        <w:t xml:space="preserve">לישראל, הוא דיבר על מצב שבו הסרבן הוא לא </w:t>
      </w:r>
      <w:bookmarkStart w:id="1947" w:name="_ETM_Q1_10268960"/>
      <w:bookmarkEnd w:id="1947"/>
      <w:r>
        <w:rPr>
          <w:rFonts w:hint="cs"/>
          <w:rtl/>
        </w:rPr>
        <w:t>אזרח ישראל או תושב ישראל.</w:t>
      </w:r>
      <w:r w:rsidR="00162B1E">
        <w:rPr>
          <w:rFonts w:hint="cs"/>
          <w:rtl/>
        </w:rPr>
        <w:t xml:space="preserve">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6"/>
        <w:keepNext/>
        <w:rPr>
          <w:rtl/>
        </w:rPr>
      </w:pPr>
      <w:bookmarkStart w:id="1948" w:name="ET_yor_6157_358"/>
      <w:r w:rsidRPr="00640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640A73" w:rsidRDefault="00640A73" w:rsidP="00640A73">
      <w:pPr>
        <w:pStyle w:val="KeepWithNext"/>
        <w:rPr>
          <w:rtl/>
        </w:rPr>
      </w:pPr>
    </w:p>
    <w:p w:rsidR="00162B1E" w:rsidRDefault="00640A73" w:rsidP="00640A73">
      <w:pPr>
        <w:rPr>
          <w:rtl/>
        </w:rPr>
      </w:pPr>
      <w:r>
        <w:rPr>
          <w:rFonts w:hint="cs"/>
          <w:rtl/>
        </w:rPr>
        <w:t xml:space="preserve">אתם </w:t>
      </w:r>
      <w:r w:rsidR="00162B1E">
        <w:rPr>
          <w:rFonts w:hint="cs"/>
          <w:rtl/>
        </w:rPr>
        <w:t>מ</w:t>
      </w:r>
      <w:r>
        <w:rPr>
          <w:rFonts w:hint="cs"/>
          <w:rtl/>
        </w:rPr>
        <w:t>ב</w:t>
      </w:r>
      <w:r w:rsidR="00162B1E">
        <w:rPr>
          <w:rFonts w:hint="cs"/>
          <w:rtl/>
        </w:rPr>
        <w:t xml:space="preserve">קשים </w:t>
      </w:r>
      <w:r>
        <w:rPr>
          <w:rFonts w:hint="cs"/>
          <w:rtl/>
        </w:rPr>
        <w:t xml:space="preserve">את </w:t>
      </w:r>
      <w:bookmarkStart w:id="1949" w:name="_ETM_Q1_10272564"/>
      <w:bookmarkEnd w:id="1949"/>
      <w:r>
        <w:rPr>
          <w:rFonts w:hint="cs"/>
          <w:rtl/>
        </w:rPr>
        <w:t xml:space="preserve">זה </w:t>
      </w:r>
      <w:r w:rsidR="00162B1E">
        <w:rPr>
          <w:rFonts w:hint="cs"/>
          <w:rtl/>
        </w:rPr>
        <w:t>גם ל</w:t>
      </w:r>
      <w:r>
        <w:rPr>
          <w:rFonts w:hint="cs"/>
          <w:rtl/>
        </w:rPr>
        <w:t xml:space="preserve">גבי אזרחי ישראל? </w:t>
      </w:r>
      <w:r w:rsidR="00162B1E">
        <w:rPr>
          <w:rFonts w:hint="cs"/>
          <w:rtl/>
        </w:rPr>
        <w:t xml:space="preserve">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9"/>
        <w:keepNext/>
        <w:rPr>
          <w:rtl/>
        </w:rPr>
      </w:pPr>
      <w:bookmarkStart w:id="1950" w:name="_ETM_Q1_10273018"/>
      <w:bookmarkStart w:id="1951" w:name="ET_guest_רפי_רכס_359"/>
      <w:bookmarkEnd w:id="1950"/>
      <w:r w:rsidRPr="00640A7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4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1"/>
    </w:p>
    <w:p w:rsidR="00640A73" w:rsidRDefault="00640A73" w:rsidP="00640A73">
      <w:pPr>
        <w:pStyle w:val="KeepWithNext"/>
        <w:rPr>
          <w:rtl/>
        </w:rPr>
      </w:pPr>
    </w:p>
    <w:p w:rsidR="00162B1E" w:rsidRDefault="00162B1E" w:rsidP="00640A73">
      <w:pPr>
        <w:rPr>
          <w:rtl/>
        </w:rPr>
      </w:pPr>
      <w:bookmarkStart w:id="1952" w:name="_ETM_Q1_10273581"/>
      <w:bookmarkStart w:id="1953" w:name="_ETM_Q1_10273652"/>
      <w:bookmarkEnd w:id="1952"/>
      <w:bookmarkEnd w:id="1953"/>
      <w:r>
        <w:rPr>
          <w:rFonts w:hint="cs"/>
          <w:rtl/>
        </w:rPr>
        <w:t>כן</w:t>
      </w:r>
      <w:r w:rsidR="00640A73">
        <w:rPr>
          <w:rFonts w:hint="cs"/>
          <w:rtl/>
        </w:rPr>
        <w:t>.</w:t>
      </w:r>
    </w:p>
    <w:p w:rsidR="00640A73" w:rsidRDefault="00640A73" w:rsidP="00162B1E">
      <w:pPr>
        <w:ind w:firstLine="0"/>
        <w:rPr>
          <w:rtl/>
        </w:rPr>
      </w:pPr>
    </w:p>
    <w:p w:rsidR="00640A73" w:rsidRDefault="00640A73" w:rsidP="00640A73">
      <w:pPr>
        <w:pStyle w:val="af6"/>
        <w:keepNext/>
        <w:rPr>
          <w:rtl/>
        </w:rPr>
      </w:pPr>
      <w:bookmarkStart w:id="1954" w:name="ET_yor_6157_360"/>
      <w:r w:rsidRPr="00640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640A73" w:rsidRDefault="00640A73" w:rsidP="00640A73">
      <w:pPr>
        <w:pStyle w:val="KeepWithNext"/>
        <w:rPr>
          <w:rtl/>
        </w:rPr>
      </w:pPr>
    </w:p>
    <w:p w:rsidR="00162B1E" w:rsidRDefault="00162B1E" w:rsidP="00640A7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תצטרכו לתת </w:t>
      </w:r>
      <w:r w:rsidR="00640A73">
        <w:rPr>
          <w:rFonts w:hint="cs"/>
          <w:rtl/>
        </w:rPr>
        <w:t xml:space="preserve">לזה </w:t>
      </w:r>
      <w:r>
        <w:rPr>
          <w:rFonts w:hint="cs"/>
          <w:rtl/>
        </w:rPr>
        <w:t>מענה</w:t>
      </w:r>
      <w:r w:rsidR="00640A73">
        <w:rPr>
          <w:rFonts w:hint="cs"/>
          <w:rtl/>
        </w:rPr>
        <w:t xml:space="preserve"> בהתאם </w:t>
      </w:r>
      <w:bookmarkStart w:id="1955" w:name="_ETM_Q1_10274850"/>
      <w:bookmarkEnd w:id="1955"/>
      <w:r w:rsidR="00640A73">
        <w:rPr>
          <w:rFonts w:hint="cs"/>
          <w:rtl/>
        </w:rPr>
        <w:t xml:space="preserve">לקווים המנחים שדיברנו עליהם היום. תציעו נוסח.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9"/>
        <w:keepNext/>
        <w:rPr>
          <w:rtl/>
        </w:rPr>
      </w:pPr>
      <w:bookmarkStart w:id="1956" w:name="_ETM_Q1_10288849"/>
      <w:bookmarkStart w:id="1957" w:name="ET_guest_אפרת_רוזנפלד_361"/>
      <w:bookmarkEnd w:id="1956"/>
      <w:r w:rsidRPr="00640A73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64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7"/>
    </w:p>
    <w:p w:rsidR="00640A73" w:rsidRDefault="00640A73" w:rsidP="00640A73">
      <w:pPr>
        <w:pStyle w:val="KeepWithNext"/>
        <w:rPr>
          <w:rtl/>
        </w:rPr>
      </w:pPr>
    </w:p>
    <w:p w:rsidR="00640A73" w:rsidRDefault="00162B1E" w:rsidP="007777F5">
      <w:pPr>
        <w:ind w:firstLine="0"/>
        <w:rPr>
          <w:rtl/>
        </w:rPr>
      </w:pPr>
      <w:bookmarkStart w:id="1958" w:name="_ETM_Q1_10289303"/>
      <w:bookmarkStart w:id="1959" w:name="_ETM_Q1_10289357"/>
      <w:bookmarkEnd w:id="1958"/>
      <w:bookmarkEnd w:id="1959"/>
      <w:r>
        <w:rPr>
          <w:rtl/>
        </w:rPr>
        <w:tab/>
      </w:r>
      <w:r w:rsidR="00640A73">
        <w:rPr>
          <w:rFonts w:hint="cs"/>
          <w:rtl/>
        </w:rPr>
        <w:t xml:space="preserve">יש נושא שלא התייחסו </w:t>
      </w:r>
      <w:bookmarkStart w:id="1960" w:name="_ETM_Q1_10284952"/>
      <w:bookmarkEnd w:id="1960"/>
      <w:r w:rsidR="00640A73">
        <w:rPr>
          <w:rFonts w:hint="cs"/>
          <w:rtl/>
        </w:rPr>
        <w:t>אליו, וזה כל הנושא של שחרור ממאסר. האם זה מוגבל זמן?</w:t>
      </w:r>
      <w:r>
        <w:rPr>
          <w:rFonts w:hint="cs"/>
          <w:rtl/>
        </w:rPr>
        <w:t xml:space="preserve"> אם </w:t>
      </w:r>
      <w:r w:rsidR="007777F5">
        <w:rPr>
          <w:rFonts w:hint="cs"/>
          <w:rtl/>
        </w:rPr>
        <w:t>את ה</w:t>
      </w:r>
      <w:r>
        <w:rPr>
          <w:rFonts w:hint="cs"/>
          <w:rtl/>
        </w:rPr>
        <w:t xml:space="preserve">בן אדם </w:t>
      </w:r>
      <w:r w:rsidR="00640A73">
        <w:rPr>
          <w:rFonts w:hint="cs"/>
          <w:rtl/>
        </w:rPr>
        <w:t xml:space="preserve">שלא נתן </w:t>
      </w:r>
      <w:bookmarkStart w:id="1961" w:name="_ETM_Q1_10292564"/>
      <w:bookmarkEnd w:id="1961"/>
      <w:r w:rsidR="007777F5">
        <w:rPr>
          <w:rFonts w:hint="cs"/>
          <w:rtl/>
        </w:rPr>
        <w:t xml:space="preserve">גט </w:t>
      </w:r>
      <w:r w:rsidR="00640A73">
        <w:rPr>
          <w:rFonts w:hint="cs"/>
          <w:rtl/>
        </w:rPr>
        <w:t>משחררים</w:t>
      </w:r>
      <w:r w:rsidR="007777F5">
        <w:rPr>
          <w:rFonts w:hint="cs"/>
          <w:rtl/>
        </w:rPr>
        <w:t xml:space="preserve">, </w:t>
      </w:r>
      <w:r>
        <w:rPr>
          <w:rFonts w:hint="cs"/>
          <w:rtl/>
        </w:rPr>
        <w:t>ואני מדברת על המק</w:t>
      </w:r>
      <w:r w:rsidR="00640A73">
        <w:rPr>
          <w:rFonts w:hint="cs"/>
          <w:rtl/>
        </w:rPr>
        <w:t>רה שלי - -</w:t>
      </w:r>
      <w:bookmarkStart w:id="1962" w:name="_ETM_Q1_10300156"/>
      <w:bookmarkStart w:id="1963" w:name="_ETM_Q1_10300228"/>
      <w:bookmarkEnd w:id="1962"/>
      <w:bookmarkEnd w:id="1963"/>
    </w:p>
    <w:p w:rsidR="00640A73" w:rsidRDefault="00640A73" w:rsidP="00640A73">
      <w:pPr>
        <w:ind w:firstLine="0"/>
        <w:rPr>
          <w:rtl/>
        </w:rPr>
      </w:pPr>
      <w:bookmarkStart w:id="1964" w:name="_ETM_Q1_10300598"/>
      <w:bookmarkStart w:id="1965" w:name="_ETM_Q1_10300679"/>
      <w:bookmarkStart w:id="1966" w:name="_ETM_Q1_10301252"/>
      <w:bookmarkEnd w:id="1964"/>
      <w:bookmarkEnd w:id="1965"/>
      <w:bookmarkEnd w:id="1966"/>
    </w:p>
    <w:p w:rsidR="00640A73" w:rsidRDefault="00640A73" w:rsidP="00640A73">
      <w:pPr>
        <w:pStyle w:val="af9"/>
        <w:keepNext/>
        <w:rPr>
          <w:rtl/>
        </w:rPr>
      </w:pPr>
      <w:bookmarkStart w:id="1967" w:name="_ETM_Q1_10301328"/>
      <w:bookmarkStart w:id="1968" w:name="ET_guest_אליהו_בן_דהן_362"/>
      <w:bookmarkEnd w:id="1967"/>
      <w:r w:rsidRPr="00640A73">
        <w:rPr>
          <w:rStyle w:val="TagStyle"/>
          <w:rtl/>
        </w:rPr>
        <w:t xml:space="preserve"> &lt;&lt; אורח &gt;&gt; </w:t>
      </w:r>
      <w:r>
        <w:rPr>
          <w:rtl/>
        </w:rPr>
        <w:t>אליהו בן דהן:</w:t>
      </w:r>
      <w:r w:rsidRPr="0064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640A73" w:rsidRDefault="00640A73" w:rsidP="00640A73">
      <w:pPr>
        <w:pStyle w:val="KeepWithNext"/>
        <w:rPr>
          <w:rtl/>
        </w:rPr>
      </w:pPr>
    </w:p>
    <w:p w:rsidR="00162B1E" w:rsidRDefault="00640A73" w:rsidP="00640A73">
      <w:pPr>
        <w:rPr>
          <w:rtl/>
        </w:rPr>
      </w:pPr>
      <w:r>
        <w:rPr>
          <w:rFonts w:hint="cs"/>
          <w:rtl/>
        </w:rPr>
        <w:t>מה זה קשור?</w:t>
      </w:r>
      <w:r w:rsidR="00162B1E">
        <w:rPr>
          <w:rFonts w:hint="cs"/>
          <w:rtl/>
        </w:rPr>
        <w:t xml:space="preserve"> 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6"/>
        <w:keepNext/>
        <w:rPr>
          <w:rtl/>
        </w:rPr>
      </w:pPr>
      <w:bookmarkStart w:id="1969" w:name="ET_yor_6157_363"/>
      <w:r w:rsidRPr="00640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640A73" w:rsidRDefault="00640A73" w:rsidP="00640A73">
      <w:pPr>
        <w:pStyle w:val="KeepWithNext"/>
        <w:rPr>
          <w:rtl/>
        </w:rPr>
      </w:pPr>
    </w:p>
    <w:p w:rsidR="00162B1E" w:rsidRDefault="00640A73" w:rsidP="00640A73">
      <w:pPr>
        <w:rPr>
          <w:rtl/>
        </w:rPr>
      </w:pPr>
      <w:r>
        <w:rPr>
          <w:rFonts w:hint="cs"/>
          <w:rtl/>
        </w:rPr>
        <w:t>איפה</w:t>
      </w:r>
      <w:r w:rsidR="00162B1E">
        <w:rPr>
          <w:rFonts w:hint="cs"/>
          <w:rtl/>
        </w:rPr>
        <w:t xml:space="preserve"> זה קיים פה</w:t>
      </w:r>
      <w:r>
        <w:rPr>
          <w:rFonts w:hint="cs"/>
          <w:rtl/>
        </w:rPr>
        <w:t>?</w:t>
      </w:r>
    </w:p>
    <w:p w:rsidR="00162B1E" w:rsidRDefault="00162B1E" w:rsidP="00162B1E">
      <w:pPr>
        <w:ind w:firstLine="0"/>
        <w:rPr>
          <w:rtl/>
        </w:rPr>
      </w:pPr>
    </w:p>
    <w:p w:rsidR="00640A73" w:rsidRDefault="00640A73" w:rsidP="00640A73">
      <w:pPr>
        <w:pStyle w:val="af9"/>
        <w:keepNext/>
        <w:rPr>
          <w:rtl/>
        </w:rPr>
      </w:pPr>
      <w:bookmarkStart w:id="1970" w:name="_ETM_Q1_10301945"/>
      <w:bookmarkStart w:id="1971" w:name="_ETM_Q1_10302009"/>
      <w:bookmarkStart w:id="1972" w:name="ET_guest_אפרת_רוזנפלד_364"/>
      <w:bookmarkEnd w:id="1970"/>
      <w:bookmarkEnd w:id="1971"/>
      <w:r w:rsidRPr="00640A73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64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640A73" w:rsidRDefault="00640A73" w:rsidP="00640A73">
      <w:pPr>
        <w:pStyle w:val="KeepWithNext"/>
        <w:rPr>
          <w:rtl/>
        </w:rPr>
      </w:pPr>
    </w:p>
    <w:p w:rsidR="00162B1E" w:rsidRDefault="00640A73" w:rsidP="0075131D">
      <w:pPr>
        <w:rPr>
          <w:rtl/>
        </w:rPr>
      </w:pPr>
      <w:r>
        <w:rPr>
          <w:rFonts w:hint="cs"/>
          <w:rtl/>
        </w:rPr>
        <w:t xml:space="preserve">זה </w:t>
      </w:r>
      <w:r w:rsidR="007D0E9A">
        <w:rPr>
          <w:rFonts w:hint="cs"/>
          <w:rtl/>
        </w:rPr>
        <w:t xml:space="preserve">לא נמצא בחוק. </w:t>
      </w:r>
      <w:bookmarkStart w:id="1973" w:name="_ETM_Q1_10303012"/>
      <w:bookmarkStart w:id="1974" w:name="_ETM_Q1_10300187"/>
      <w:bookmarkStart w:id="1975" w:name="_ETM_Q1_10300277"/>
      <w:bookmarkEnd w:id="1973"/>
      <w:bookmarkEnd w:id="1974"/>
      <w:bookmarkEnd w:id="1975"/>
      <w:r w:rsidR="0075131D">
        <w:rPr>
          <w:rFonts w:hint="cs"/>
          <w:rtl/>
        </w:rPr>
        <w:t>אולי א</w:t>
      </w:r>
      <w:r w:rsidR="007D0E9A">
        <w:rPr>
          <w:rFonts w:hint="cs"/>
          <w:rtl/>
        </w:rPr>
        <w:t>פשר לה</w:t>
      </w:r>
      <w:r w:rsidR="00162B1E">
        <w:rPr>
          <w:rFonts w:hint="cs"/>
          <w:rtl/>
        </w:rPr>
        <w:t>כ</w:t>
      </w:r>
      <w:r w:rsidR="007D0E9A">
        <w:rPr>
          <w:rFonts w:hint="cs"/>
          <w:rtl/>
        </w:rPr>
        <w:t>נ</w:t>
      </w:r>
      <w:r w:rsidR="00162B1E">
        <w:rPr>
          <w:rFonts w:hint="cs"/>
          <w:rtl/>
        </w:rPr>
        <w:t xml:space="preserve">יס </w:t>
      </w:r>
      <w:r w:rsidR="007D0E9A">
        <w:rPr>
          <w:rFonts w:hint="cs"/>
          <w:rtl/>
        </w:rPr>
        <w:t xml:space="preserve">בהצעת החוק </w:t>
      </w:r>
      <w:r w:rsidR="0075131D">
        <w:rPr>
          <w:rFonts w:hint="cs"/>
          <w:rtl/>
        </w:rPr>
        <w:t>את ה</w:t>
      </w:r>
      <w:r w:rsidR="007D0E9A">
        <w:rPr>
          <w:rFonts w:hint="cs"/>
          <w:rtl/>
        </w:rPr>
        <w:t xml:space="preserve">תנאים </w:t>
      </w:r>
      <w:r w:rsidR="0075131D">
        <w:rPr>
          <w:rFonts w:hint="cs"/>
          <w:rtl/>
        </w:rPr>
        <w:t xml:space="preserve">בהם </w:t>
      </w:r>
      <w:r w:rsidR="007D0E9A">
        <w:rPr>
          <w:rFonts w:hint="cs"/>
          <w:rtl/>
        </w:rPr>
        <w:t>אפשר לשחרר אדם ממאסר</w:t>
      </w:r>
      <w:r w:rsidR="0075131D">
        <w:rPr>
          <w:rFonts w:hint="cs"/>
          <w:rtl/>
        </w:rPr>
        <w:t>.</w:t>
      </w:r>
      <w:r w:rsidR="007D0E9A">
        <w:rPr>
          <w:rFonts w:hint="cs"/>
          <w:rtl/>
        </w:rPr>
        <w:t xml:space="preserve"> </w:t>
      </w:r>
      <w:bookmarkStart w:id="1976" w:name="_ETM_Q1_10308550"/>
      <w:bookmarkEnd w:id="1976"/>
    </w:p>
    <w:p w:rsidR="00162B1E" w:rsidRDefault="00162B1E" w:rsidP="00162B1E">
      <w:pPr>
        <w:ind w:firstLine="0"/>
        <w:rPr>
          <w:rtl/>
        </w:rPr>
      </w:pPr>
    </w:p>
    <w:p w:rsidR="007D0E9A" w:rsidRDefault="007D0E9A" w:rsidP="007D0E9A">
      <w:pPr>
        <w:pStyle w:val="af6"/>
        <w:keepNext/>
        <w:rPr>
          <w:rtl/>
        </w:rPr>
      </w:pPr>
      <w:bookmarkStart w:id="1977" w:name="_ETM_Q1_10322814"/>
      <w:bookmarkStart w:id="1978" w:name="ET_yor_6157_365"/>
      <w:bookmarkEnd w:id="1977"/>
      <w:r w:rsidRPr="007D0E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0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7D0E9A" w:rsidRDefault="007D0E9A" w:rsidP="007D0E9A">
      <w:pPr>
        <w:pStyle w:val="KeepWithNext"/>
        <w:rPr>
          <w:rtl/>
        </w:rPr>
      </w:pPr>
    </w:p>
    <w:p w:rsidR="00162B1E" w:rsidRDefault="00B27565" w:rsidP="00B27565">
      <w:pPr>
        <w:rPr>
          <w:rtl/>
        </w:rPr>
      </w:pPr>
      <w:bookmarkStart w:id="1979" w:name="_ETM_Q1_10323343"/>
      <w:bookmarkStart w:id="1980" w:name="_ETM_Q1_10323406"/>
      <w:bookmarkEnd w:id="1979"/>
      <w:bookmarkEnd w:id="1980"/>
      <w:r>
        <w:rPr>
          <w:rFonts w:hint="cs"/>
          <w:rtl/>
        </w:rPr>
        <w:t>יש פה את היכולת להכניס בן אדם למאסר</w:t>
      </w:r>
      <w:r w:rsidR="00A42132">
        <w:rPr>
          <w:rFonts w:hint="cs"/>
          <w:rtl/>
        </w:rPr>
        <w:t>, ו</w:t>
      </w:r>
      <w:r w:rsidR="00162B1E">
        <w:rPr>
          <w:rFonts w:hint="cs"/>
          <w:rtl/>
        </w:rPr>
        <w:t>יש הוראה ש</w:t>
      </w:r>
      <w:r>
        <w:rPr>
          <w:rFonts w:hint="cs"/>
          <w:rtl/>
        </w:rPr>
        <w:t xml:space="preserve">אומרת שכשבן אדם נותן את </w:t>
      </w:r>
      <w:bookmarkStart w:id="1981" w:name="_ETM_Q1_10338867"/>
      <w:bookmarkEnd w:id="1981"/>
      <w:r>
        <w:rPr>
          <w:rFonts w:hint="cs"/>
          <w:rtl/>
        </w:rPr>
        <w:t>הגט</w:t>
      </w:r>
      <w:r w:rsidR="00A42132">
        <w:rPr>
          <w:rFonts w:hint="cs"/>
          <w:rtl/>
        </w:rPr>
        <w:t>,</w:t>
      </w:r>
      <w:r>
        <w:rPr>
          <w:rFonts w:hint="cs"/>
          <w:rtl/>
        </w:rPr>
        <w:t xml:space="preserve"> אפשר לשחרר אותו ממאסר. </w:t>
      </w:r>
    </w:p>
    <w:p w:rsidR="00162B1E" w:rsidRDefault="00162B1E" w:rsidP="00162B1E">
      <w:pPr>
        <w:ind w:firstLine="0"/>
        <w:rPr>
          <w:rtl/>
        </w:rPr>
      </w:pPr>
    </w:p>
    <w:p w:rsidR="00B27565" w:rsidRDefault="00B27565" w:rsidP="00B27565">
      <w:pPr>
        <w:pStyle w:val="af9"/>
        <w:keepNext/>
        <w:rPr>
          <w:rtl/>
        </w:rPr>
      </w:pPr>
      <w:bookmarkStart w:id="1982" w:name="ET_guest_אפרת_רוזנפלד_366"/>
      <w:r w:rsidRPr="00B27565">
        <w:rPr>
          <w:rStyle w:val="TagStyle"/>
          <w:rtl/>
        </w:rPr>
        <w:t xml:space="preserve"> &lt;&lt; אורח &gt;&gt; </w:t>
      </w:r>
      <w:r>
        <w:rPr>
          <w:rtl/>
        </w:rPr>
        <w:t>אפרת רוזנפלד:</w:t>
      </w:r>
      <w:r w:rsidRPr="00B27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2"/>
    </w:p>
    <w:p w:rsidR="00B27565" w:rsidRDefault="00B27565" w:rsidP="00B27565">
      <w:pPr>
        <w:pStyle w:val="KeepWithNext"/>
        <w:rPr>
          <w:rtl/>
        </w:rPr>
      </w:pPr>
    </w:p>
    <w:p w:rsidR="00162B1E" w:rsidRDefault="00B27565" w:rsidP="007777F5">
      <w:pPr>
        <w:rPr>
          <w:rtl/>
        </w:rPr>
      </w:pPr>
      <w:r>
        <w:rPr>
          <w:rFonts w:hint="cs"/>
          <w:rtl/>
        </w:rPr>
        <w:t xml:space="preserve">אבל </w:t>
      </w:r>
      <w:r w:rsidR="00162B1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שחרורים שנעשים </w:t>
      </w:r>
      <w:bookmarkStart w:id="1983" w:name="_ETM_Q1_10344258"/>
      <w:bookmarkEnd w:id="1983"/>
      <w:r>
        <w:rPr>
          <w:rFonts w:hint="cs"/>
          <w:rtl/>
        </w:rPr>
        <w:t>גם כשלא ניתן גט. האם כשמש</w:t>
      </w:r>
      <w:r w:rsidR="00162B1E">
        <w:rPr>
          <w:rFonts w:hint="cs"/>
          <w:rtl/>
        </w:rPr>
        <w:t>חררים בן אד</w:t>
      </w:r>
      <w:r>
        <w:rPr>
          <w:rFonts w:hint="cs"/>
          <w:rtl/>
        </w:rPr>
        <w:t xml:space="preserve">ם מגבילים את זה בזמן, מגבילים </w:t>
      </w:r>
      <w:bookmarkStart w:id="1984" w:name="_ETM_Q1_10352262"/>
      <w:bookmarkEnd w:id="1984"/>
      <w:r>
        <w:rPr>
          <w:rFonts w:hint="cs"/>
          <w:rtl/>
        </w:rPr>
        <w:t xml:space="preserve">בנסיבות? </w:t>
      </w:r>
    </w:p>
    <w:p w:rsidR="00162B1E" w:rsidRDefault="00162B1E" w:rsidP="00162B1E">
      <w:pPr>
        <w:ind w:firstLine="0"/>
        <w:rPr>
          <w:rtl/>
        </w:rPr>
      </w:pPr>
    </w:p>
    <w:p w:rsidR="00B27565" w:rsidRDefault="00B27565" w:rsidP="00B27565">
      <w:pPr>
        <w:pStyle w:val="af6"/>
        <w:keepNext/>
        <w:rPr>
          <w:rtl/>
        </w:rPr>
      </w:pPr>
      <w:bookmarkStart w:id="1985" w:name="_ETM_Q1_10351600"/>
      <w:bookmarkStart w:id="1986" w:name="ET_yor_6157_367"/>
      <w:bookmarkEnd w:id="1985"/>
      <w:r w:rsidRPr="00B275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7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B27565" w:rsidRDefault="00B27565" w:rsidP="00B27565">
      <w:pPr>
        <w:pStyle w:val="KeepWithNext"/>
        <w:rPr>
          <w:rtl/>
        </w:rPr>
      </w:pPr>
    </w:p>
    <w:p w:rsidR="00162B1E" w:rsidRDefault="00162B1E" w:rsidP="003732EF">
      <w:pPr>
        <w:rPr>
          <w:rtl/>
        </w:rPr>
      </w:pPr>
      <w:bookmarkStart w:id="1987" w:name="_ETM_Q1_10352041"/>
      <w:bookmarkStart w:id="1988" w:name="_ETM_Q1_10352099"/>
      <w:bookmarkEnd w:id="1987"/>
      <w:bookmarkEnd w:id="1988"/>
      <w:r>
        <w:rPr>
          <w:rFonts w:hint="cs"/>
          <w:rtl/>
        </w:rPr>
        <w:t xml:space="preserve">זה לא קשור להצעה. יש </w:t>
      </w:r>
      <w:r w:rsidR="003732EF">
        <w:rPr>
          <w:rFonts w:hint="cs"/>
          <w:rtl/>
        </w:rPr>
        <w:t xml:space="preserve">היום בחוק </w:t>
      </w:r>
      <w:r>
        <w:rPr>
          <w:rFonts w:hint="cs"/>
          <w:rtl/>
        </w:rPr>
        <w:t>אפשרות להגביל שחרו</w:t>
      </w:r>
      <w:r w:rsidR="00B27565">
        <w:rPr>
          <w:rFonts w:hint="cs"/>
          <w:rtl/>
        </w:rPr>
        <w:t>ר</w:t>
      </w:r>
      <w:r>
        <w:rPr>
          <w:rFonts w:hint="cs"/>
          <w:rtl/>
        </w:rPr>
        <w:t xml:space="preserve"> על תנאי, </w:t>
      </w:r>
      <w:r w:rsidR="00B27565">
        <w:rPr>
          <w:rFonts w:hint="cs"/>
          <w:rtl/>
        </w:rPr>
        <w:t xml:space="preserve">להגביל </w:t>
      </w:r>
      <w:r>
        <w:rPr>
          <w:rFonts w:hint="cs"/>
          <w:rtl/>
        </w:rPr>
        <w:t>שחרו</w:t>
      </w:r>
      <w:r w:rsidR="00B27565">
        <w:rPr>
          <w:rFonts w:hint="cs"/>
          <w:rtl/>
        </w:rPr>
        <w:t xml:space="preserve">ר </w:t>
      </w:r>
      <w:bookmarkStart w:id="1989" w:name="_ETM_Q1_10358456"/>
      <w:bookmarkEnd w:id="1989"/>
      <w:r w:rsidR="00B27565">
        <w:rPr>
          <w:rFonts w:hint="cs"/>
          <w:rtl/>
        </w:rPr>
        <w:t>מינהלי</w:t>
      </w:r>
      <w:r w:rsidR="003732EF">
        <w:rPr>
          <w:rFonts w:hint="cs"/>
          <w:rtl/>
        </w:rPr>
        <w:t>, לכן</w:t>
      </w:r>
      <w:r>
        <w:rPr>
          <w:rFonts w:hint="cs"/>
          <w:rtl/>
        </w:rPr>
        <w:t xml:space="preserve">  </w:t>
      </w:r>
      <w:r w:rsidR="00505EA2">
        <w:rPr>
          <w:rFonts w:hint="cs"/>
          <w:rtl/>
        </w:rPr>
        <w:t>אנחנו בכלל לא מתעסקים ב</w:t>
      </w:r>
      <w:r w:rsidR="003732EF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 </w:t>
      </w:r>
    </w:p>
    <w:p w:rsidR="00162B1E" w:rsidRDefault="00162B1E" w:rsidP="00162B1E">
      <w:pPr>
        <w:ind w:firstLine="0"/>
        <w:rPr>
          <w:rtl/>
        </w:rPr>
      </w:pPr>
    </w:p>
    <w:p w:rsidR="00982C3B" w:rsidRDefault="00982C3B" w:rsidP="00982C3B">
      <w:pPr>
        <w:pStyle w:val="af9"/>
        <w:keepNext/>
        <w:rPr>
          <w:rtl/>
        </w:rPr>
      </w:pPr>
      <w:bookmarkStart w:id="1990" w:name="_ETM_Q1_10372447"/>
      <w:bookmarkStart w:id="1991" w:name="_ETM_Q1_10404394"/>
      <w:bookmarkStart w:id="1992" w:name="ET_guest_יפעת_חיים_369"/>
      <w:bookmarkEnd w:id="1990"/>
      <w:bookmarkEnd w:id="1991"/>
      <w:r w:rsidRPr="00982C3B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982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:rsidR="00982C3B" w:rsidRDefault="00982C3B" w:rsidP="00982C3B">
      <w:pPr>
        <w:pStyle w:val="KeepWithNext"/>
        <w:rPr>
          <w:rtl/>
        </w:rPr>
      </w:pPr>
    </w:p>
    <w:p w:rsidR="00622901" w:rsidRDefault="00622901" w:rsidP="007777F5">
      <w:pPr>
        <w:ind w:firstLine="0"/>
        <w:rPr>
          <w:rtl/>
        </w:rPr>
      </w:pPr>
      <w:bookmarkStart w:id="1993" w:name="_ETM_Q1_10404762"/>
      <w:bookmarkStart w:id="1994" w:name="_ETM_Q1_10404806"/>
      <w:bookmarkEnd w:id="1993"/>
      <w:bookmarkEnd w:id="1994"/>
      <w:r>
        <w:rPr>
          <w:rtl/>
        </w:rPr>
        <w:tab/>
      </w:r>
      <w:r>
        <w:rPr>
          <w:rFonts w:hint="cs"/>
          <w:rtl/>
        </w:rPr>
        <w:t xml:space="preserve">אני ארבע וחצי </w:t>
      </w:r>
      <w:r w:rsidR="00982C3B">
        <w:rPr>
          <w:rFonts w:hint="cs"/>
          <w:rtl/>
        </w:rPr>
        <w:t xml:space="preserve">שנים </w:t>
      </w:r>
      <w:r w:rsidR="004C0B07">
        <w:rPr>
          <w:rFonts w:hint="cs"/>
          <w:rtl/>
        </w:rPr>
        <w:t>פרודה</w:t>
      </w:r>
      <w:bookmarkStart w:id="1995" w:name="_ETM_Q1_10415209"/>
      <w:bookmarkEnd w:id="1995"/>
      <w:r w:rsidR="004B2E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שיפעיל סנקציות על הסרבן זה בורא עולם. </w:t>
      </w:r>
      <w:r w:rsidR="004B2EB4">
        <w:rPr>
          <w:rFonts w:hint="cs"/>
          <w:rtl/>
        </w:rPr>
        <w:t xml:space="preserve">הפרוד שלי </w:t>
      </w:r>
      <w:r>
        <w:rPr>
          <w:rFonts w:hint="cs"/>
          <w:rtl/>
        </w:rPr>
        <w:t>כרגע</w:t>
      </w:r>
      <w:r w:rsidR="004B2EB4">
        <w:rPr>
          <w:rFonts w:hint="cs"/>
          <w:rtl/>
        </w:rPr>
        <w:t xml:space="preserve"> בכלא בגלל משהו פלילי שהוא עשה</w:t>
      </w:r>
      <w:r>
        <w:rPr>
          <w:rFonts w:hint="cs"/>
          <w:rtl/>
        </w:rPr>
        <w:t xml:space="preserve">. </w:t>
      </w:r>
      <w:r w:rsidR="004B2EB4">
        <w:rPr>
          <w:rFonts w:hint="cs"/>
          <w:rtl/>
        </w:rPr>
        <w:t>בארבע וחצי השנים</w:t>
      </w:r>
      <w:r>
        <w:rPr>
          <w:rFonts w:hint="cs"/>
          <w:rtl/>
        </w:rPr>
        <w:t xml:space="preserve"> ה</w:t>
      </w:r>
      <w:r w:rsidR="004B2EB4">
        <w:rPr>
          <w:rFonts w:hint="cs"/>
          <w:rtl/>
        </w:rPr>
        <w:t>א</w:t>
      </w:r>
      <w:r w:rsidR="007777F5">
        <w:rPr>
          <w:rFonts w:hint="cs"/>
          <w:rtl/>
        </w:rPr>
        <w:t>לו היה דיין שנפטר, היה הרכב חדש</w:t>
      </w:r>
      <w:r w:rsidR="004B2EB4">
        <w:rPr>
          <w:rFonts w:hint="cs"/>
          <w:rtl/>
        </w:rPr>
        <w:t xml:space="preserve"> </w:t>
      </w:r>
      <w:r w:rsidR="007777F5">
        <w:rPr>
          <w:rFonts w:hint="cs"/>
          <w:rtl/>
        </w:rPr>
        <w:t>ו</w:t>
      </w:r>
      <w:r w:rsidR="004B2EB4">
        <w:rPr>
          <w:rFonts w:hint="cs"/>
          <w:rtl/>
        </w:rPr>
        <w:t xml:space="preserve">היה דיין </w:t>
      </w:r>
      <w:r>
        <w:rPr>
          <w:rFonts w:hint="cs"/>
          <w:rtl/>
        </w:rPr>
        <w:t xml:space="preserve">שפרש. </w:t>
      </w:r>
      <w:r w:rsidR="004B2EB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רק אחרי החגים </w:t>
      </w:r>
      <w:bookmarkStart w:id="1996" w:name="_ETM_Q1_10434670"/>
      <w:bookmarkEnd w:id="1996"/>
      <w:r w:rsidR="004B2EB4">
        <w:rPr>
          <w:rFonts w:hint="cs"/>
          <w:rtl/>
        </w:rPr>
        <w:t>אני אקבל</w:t>
      </w:r>
      <w:r w:rsidR="007777F5">
        <w:rPr>
          <w:rFonts w:hint="cs"/>
          <w:rtl/>
        </w:rPr>
        <w:t>.</w:t>
      </w:r>
      <w:r w:rsidR="004B2EB4">
        <w:rPr>
          <w:rFonts w:hint="cs"/>
          <w:rtl/>
        </w:rPr>
        <w:t xml:space="preserve"> </w:t>
      </w:r>
      <w:r w:rsidR="00A42132">
        <w:rPr>
          <w:rFonts w:hint="cs"/>
          <w:rtl/>
        </w:rPr>
        <w:t xml:space="preserve">אפילו אין לי תאריך. </w:t>
      </w:r>
      <w:r w:rsidR="004B2EB4">
        <w:rPr>
          <w:rFonts w:hint="cs"/>
          <w:rtl/>
        </w:rPr>
        <w:t>אין לי מושג מה ק</w:t>
      </w:r>
      <w:r>
        <w:rPr>
          <w:rFonts w:hint="cs"/>
          <w:rtl/>
        </w:rPr>
        <w:t>ו</w:t>
      </w:r>
      <w:r w:rsidR="004B2EB4">
        <w:rPr>
          <w:rFonts w:hint="cs"/>
          <w:rtl/>
        </w:rPr>
        <w:t>רה עם זה. נשים מחכות</w:t>
      </w:r>
      <w:r>
        <w:rPr>
          <w:rFonts w:hint="cs"/>
          <w:rtl/>
        </w:rPr>
        <w:t xml:space="preserve"> הרבה זמן לפנ</w:t>
      </w:r>
      <w:r w:rsidR="004B2EB4">
        <w:rPr>
          <w:rFonts w:hint="cs"/>
          <w:rtl/>
        </w:rPr>
        <w:t>י שמטילים סנקציות</w:t>
      </w:r>
      <w:r w:rsidR="007777F5">
        <w:rPr>
          <w:rFonts w:hint="cs"/>
          <w:rtl/>
        </w:rPr>
        <w:t xml:space="preserve"> על סרבן גט </w:t>
      </w:r>
      <w:r w:rsidR="00994246">
        <w:rPr>
          <w:rFonts w:hint="cs"/>
          <w:rtl/>
        </w:rPr>
        <w:t>אפילו עוד לפני שהוא מוגדר כסרבן,</w:t>
      </w:r>
      <w:r w:rsidR="004B2EB4">
        <w:rPr>
          <w:rFonts w:hint="cs"/>
          <w:rtl/>
        </w:rPr>
        <w:t xml:space="preserve"> </w:t>
      </w:r>
      <w:r w:rsidR="007777F5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4B2EB4">
        <w:rPr>
          <w:rFonts w:hint="cs"/>
          <w:rtl/>
        </w:rPr>
        <w:t>ה</w:t>
      </w:r>
      <w:r>
        <w:rPr>
          <w:rFonts w:hint="cs"/>
          <w:rtl/>
        </w:rPr>
        <w:t>מק</w:t>
      </w:r>
      <w:r w:rsidR="004B2EB4">
        <w:rPr>
          <w:rFonts w:hint="cs"/>
          <w:rtl/>
        </w:rPr>
        <w:t>ר</w:t>
      </w:r>
      <w:r>
        <w:rPr>
          <w:rFonts w:hint="cs"/>
          <w:rtl/>
        </w:rPr>
        <w:t>ה שלי.</w:t>
      </w:r>
    </w:p>
    <w:p w:rsidR="00622901" w:rsidRDefault="00622901" w:rsidP="00162B1E">
      <w:pPr>
        <w:ind w:firstLine="0"/>
        <w:rPr>
          <w:rtl/>
        </w:rPr>
      </w:pPr>
    </w:p>
    <w:p w:rsidR="004C0B07" w:rsidRDefault="004C0B07" w:rsidP="004C0B07">
      <w:pPr>
        <w:pStyle w:val="af6"/>
        <w:keepNext/>
        <w:rPr>
          <w:rtl/>
        </w:rPr>
      </w:pPr>
      <w:bookmarkStart w:id="1997" w:name="ET_yor_6157_370"/>
      <w:r w:rsidRPr="004C0B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0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:rsidR="004C0B07" w:rsidRDefault="004C0B07" w:rsidP="004C0B07">
      <w:pPr>
        <w:pStyle w:val="KeepWithNext"/>
        <w:rPr>
          <w:rtl/>
        </w:rPr>
      </w:pPr>
    </w:p>
    <w:p w:rsidR="00807173" w:rsidRDefault="00622901" w:rsidP="007777F5">
      <w:pPr>
        <w:rPr>
          <w:rtl/>
        </w:rPr>
      </w:pPr>
      <w:r>
        <w:rPr>
          <w:rFonts w:hint="cs"/>
          <w:rtl/>
        </w:rPr>
        <w:t xml:space="preserve">זה צריך לקבל מענה בהקשרים אחרים. </w:t>
      </w:r>
      <w:r w:rsidR="00807173">
        <w:rPr>
          <w:rFonts w:hint="cs"/>
          <w:rtl/>
        </w:rPr>
        <w:t xml:space="preserve">בחוק הזה אנחנו מגדילים את סל הכלים של </w:t>
      </w:r>
      <w:r w:rsidR="007F5E13">
        <w:rPr>
          <w:rFonts w:hint="cs"/>
          <w:rtl/>
        </w:rPr>
        <w:t xml:space="preserve">בית הדין </w:t>
      </w:r>
      <w:r w:rsidR="00807173">
        <w:rPr>
          <w:rFonts w:hint="cs"/>
          <w:rtl/>
        </w:rPr>
        <w:t xml:space="preserve">כשהוא </w:t>
      </w:r>
      <w:r>
        <w:rPr>
          <w:rFonts w:hint="cs"/>
          <w:rtl/>
        </w:rPr>
        <w:t>מגיע להבנה שצריך לכפו</w:t>
      </w:r>
      <w:r w:rsidR="007F5E13">
        <w:rPr>
          <w:rFonts w:hint="cs"/>
          <w:rtl/>
        </w:rPr>
        <w:t>ת</w:t>
      </w:r>
      <w:r w:rsidR="00807173">
        <w:rPr>
          <w:rFonts w:hint="cs"/>
          <w:rtl/>
        </w:rPr>
        <w:t xml:space="preserve">, </w:t>
      </w:r>
      <w:r>
        <w:rPr>
          <w:rFonts w:hint="cs"/>
          <w:rtl/>
        </w:rPr>
        <w:t>כולל</w:t>
      </w:r>
      <w:r w:rsidR="00807173">
        <w:rPr>
          <w:rFonts w:hint="cs"/>
          <w:rtl/>
        </w:rPr>
        <w:t xml:space="preserve"> להטיל</w:t>
      </w:r>
      <w:r w:rsidR="007777F5">
        <w:rPr>
          <w:rFonts w:hint="cs"/>
          <w:rtl/>
        </w:rPr>
        <w:t>, כמו במקרה שלך,</w:t>
      </w:r>
      <w:r w:rsidR="00807173">
        <w:rPr>
          <w:rFonts w:hint="cs"/>
          <w:rtl/>
        </w:rPr>
        <w:t xml:space="preserve"> סנקציות </w:t>
      </w:r>
      <w:r>
        <w:rPr>
          <w:rFonts w:hint="cs"/>
          <w:rtl/>
        </w:rPr>
        <w:t xml:space="preserve">אם הוא כלוא </w:t>
      </w:r>
      <w:r w:rsidR="00807173">
        <w:rPr>
          <w:rFonts w:hint="cs"/>
          <w:rtl/>
        </w:rPr>
        <w:t xml:space="preserve">מסיבות </w:t>
      </w:r>
      <w:bookmarkStart w:id="1998" w:name="_ETM_Q1_10469299"/>
      <w:bookmarkEnd w:id="1998"/>
      <w:r w:rsidR="00807173">
        <w:rPr>
          <w:rFonts w:hint="cs"/>
          <w:rtl/>
        </w:rPr>
        <w:t xml:space="preserve">אחרות. אני מאוד מקווה ומאחל לך </w:t>
      </w:r>
      <w:bookmarkStart w:id="1999" w:name="_ETM_Q1_10472936"/>
      <w:bookmarkEnd w:id="1999"/>
      <w:r>
        <w:rPr>
          <w:rFonts w:hint="cs"/>
          <w:rtl/>
        </w:rPr>
        <w:t xml:space="preserve">שחרור מהיר מהדבר הזה. </w:t>
      </w:r>
    </w:p>
    <w:p w:rsidR="00807173" w:rsidRDefault="00807173" w:rsidP="00807173">
      <w:pPr>
        <w:ind w:firstLine="0"/>
        <w:rPr>
          <w:rtl/>
        </w:rPr>
      </w:pPr>
    </w:p>
    <w:p w:rsidR="00807173" w:rsidRDefault="00807173" w:rsidP="00807173">
      <w:pPr>
        <w:pStyle w:val="af9"/>
        <w:keepNext/>
        <w:rPr>
          <w:rtl/>
        </w:rPr>
      </w:pPr>
      <w:bookmarkStart w:id="2000" w:name="ET_guest_יפעת_חיים_371"/>
      <w:r w:rsidRPr="00807173">
        <w:rPr>
          <w:rStyle w:val="TagStyle"/>
          <w:rtl/>
        </w:rPr>
        <w:t xml:space="preserve"> &lt;&lt; אורח &gt;&gt; </w:t>
      </w:r>
      <w:r>
        <w:rPr>
          <w:rtl/>
        </w:rPr>
        <w:t>יפעת חיים:</w:t>
      </w:r>
      <w:r w:rsidRPr="008071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0"/>
    </w:p>
    <w:p w:rsidR="00807173" w:rsidRDefault="00807173" w:rsidP="00807173">
      <w:pPr>
        <w:pStyle w:val="KeepWithNext"/>
        <w:rPr>
          <w:rtl/>
        </w:rPr>
      </w:pPr>
    </w:p>
    <w:p w:rsidR="00807173" w:rsidRDefault="00807173" w:rsidP="00807173">
      <w:pPr>
        <w:rPr>
          <w:rtl/>
        </w:rPr>
      </w:pPr>
      <w:r>
        <w:rPr>
          <w:rFonts w:hint="cs"/>
          <w:rtl/>
        </w:rPr>
        <w:t>תודה רבה.</w:t>
      </w:r>
    </w:p>
    <w:p w:rsidR="00807173" w:rsidRDefault="00807173" w:rsidP="00807173">
      <w:pPr>
        <w:ind w:firstLine="0"/>
        <w:rPr>
          <w:rtl/>
        </w:rPr>
      </w:pPr>
    </w:p>
    <w:p w:rsidR="00807173" w:rsidRDefault="00807173" w:rsidP="00807173">
      <w:pPr>
        <w:pStyle w:val="af6"/>
        <w:keepNext/>
        <w:rPr>
          <w:rtl/>
        </w:rPr>
      </w:pPr>
      <w:bookmarkStart w:id="2001" w:name="ET_yor_6157_372"/>
      <w:r w:rsidRPr="008071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7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807173" w:rsidRDefault="00807173" w:rsidP="00807173">
      <w:pPr>
        <w:pStyle w:val="KeepWithNext"/>
        <w:rPr>
          <w:rtl/>
        </w:rPr>
      </w:pPr>
    </w:p>
    <w:p w:rsidR="00622901" w:rsidRDefault="00C16506" w:rsidP="00A5337A">
      <w:pPr>
        <w:rPr>
          <w:rtl/>
        </w:rPr>
      </w:pPr>
      <w:r>
        <w:rPr>
          <w:rFonts w:hint="cs"/>
          <w:rtl/>
        </w:rPr>
        <w:t>ב</w:t>
      </w:r>
      <w:r w:rsidR="00622901">
        <w:rPr>
          <w:rFonts w:hint="cs"/>
          <w:rtl/>
        </w:rPr>
        <w:t xml:space="preserve">דיון הבא </w:t>
      </w:r>
      <w:r w:rsidR="007777F5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r w:rsidR="00622901">
        <w:rPr>
          <w:rFonts w:hint="cs"/>
          <w:rtl/>
        </w:rPr>
        <w:t>את שיעורי הבית של הנ</w:t>
      </w:r>
      <w:r>
        <w:rPr>
          <w:rFonts w:hint="cs"/>
          <w:rtl/>
        </w:rPr>
        <w:t>ה</w:t>
      </w:r>
      <w:r w:rsidR="00622901">
        <w:rPr>
          <w:rFonts w:hint="cs"/>
          <w:rtl/>
        </w:rPr>
        <w:t>לת בתי</w:t>
      </w:r>
      <w:r>
        <w:rPr>
          <w:rFonts w:hint="cs"/>
          <w:rtl/>
        </w:rPr>
        <w:t xml:space="preserve"> הדין</w:t>
      </w:r>
      <w:r w:rsidR="00A5337A">
        <w:rPr>
          <w:rFonts w:hint="cs"/>
          <w:rtl/>
        </w:rPr>
        <w:t xml:space="preserve"> לגבי </w:t>
      </w:r>
      <w:r>
        <w:rPr>
          <w:rFonts w:hint="cs"/>
          <w:rtl/>
        </w:rPr>
        <w:t>נושא הצדדים השלי</w:t>
      </w:r>
      <w:r w:rsidR="00622901">
        <w:rPr>
          <w:rFonts w:hint="cs"/>
          <w:rtl/>
        </w:rPr>
        <w:t>שי</w:t>
      </w:r>
      <w:r>
        <w:rPr>
          <w:rFonts w:hint="cs"/>
          <w:rtl/>
        </w:rPr>
        <w:t>י</w:t>
      </w:r>
      <w:r w:rsidR="00622901">
        <w:rPr>
          <w:rFonts w:hint="cs"/>
          <w:rtl/>
        </w:rPr>
        <w:t>ם ומרשם סרבני הגט</w:t>
      </w:r>
      <w:r w:rsidR="00A5337A">
        <w:rPr>
          <w:rFonts w:hint="cs"/>
          <w:rtl/>
        </w:rPr>
        <w:t xml:space="preserve">. </w:t>
      </w:r>
      <w:bookmarkStart w:id="2002" w:name="_ETM_Q1_10494260"/>
      <w:bookmarkEnd w:id="2002"/>
      <w:r w:rsidR="00622901">
        <w:rPr>
          <w:rFonts w:hint="cs"/>
          <w:rtl/>
        </w:rPr>
        <w:t>תודה רבה</w:t>
      </w:r>
      <w:r w:rsidR="00A5337A">
        <w:rPr>
          <w:rFonts w:hint="cs"/>
          <w:rtl/>
        </w:rPr>
        <w:t>, ישיבה זו נעולה.</w:t>
      </w:r>
    </w:p>
    <w:p w:rsidR="00622901" w:rsidRDefault="00622901" w:rsidP="00622901">
      <w:pPr>
        <w:ind w:firstLine="0"/>
        <w:rPr>
          <w:rtl/>
        </w:rPr>
      </w:pPr>
    </w:p>
    <w:p w:rsidR="004801A1" w:rsidRDefault="004801A1" w:rsidP="00622901">
      <w:pPr>
        <w:ind w:firstLine="0"/>
        <w:rPr>
          <w:rtl/>
        </w:rPr>
      </w:pPr>
    </w:p>
    <w:p w:rsidR="00A5337A" w:rsidRDefault="00A5337A" w:rsidP="00A5337A">
      <w:pPr>
        <w:pStyle w:val="afc"/>
        <w:keepNext/>
        <w:rPr>
          <w:rtl/>
        </w:rPr>
      </w:pPr>
      <w:bookmarkStart w:id="2003" w:name="ET_meetingend_373"/>
      <w:r w:rsidRPr="00A533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12:35.</w:t>
      </w:r>
      <w:r w:rsidRPr="00A5337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03"/>
    </w:p>
    <w:p w:rsidR="00A5337A" w:rsidRDefault="00A5337A" w:rsidP="00A5337A">
      <w:pPr>
        <w:pStyle w:val="KeepWithNext"/>
        <w:rPr>
          <w:rtl/>
        </w:rPr>
      </w:pPr>
    </w:p>
    <w:p w:rsidR="00A5337A" w:rsidRPr="00A5337A" w:rsidRDefault="00A5337A" w:rsidP="00A5337A">
      <w:pPr>
        <w:rPr>
          <w:rtl/>
        </w:rPr>
      </w:pPr>
      <w:bookmarkStart w:id="2004" w:name="_ETM_Q1_10506903"/>
      <w:bookmarkEnd w:id="2004"/>
    </w:p>
    <w:p w:rsidR="004801A1" w:rsidRPr="006E3230" w:rsidRDefault="004801A1" w:rsidP="006E3230">
      <w:pPr>
        <w:ind w:firstLine="0"/>
        <w:rPr>
          <w:rtl/>
        </w:rPr>
      </w:pPr>
    </w:p>
    <w:p w:rsidR="00B6036B" w:rsidRPr="00B6036B" w:rsidRDefault="00B6036B" w:rsidP="00B6036B">
      <w:pPr>
        <w:rPr>
          <w:rtl/>
        </w:rPr>
      </w:pPr>
    </w:p>
    <w:p w:rsidR="00B6036B" w:rsidRPr="00B6036B" w:rsidRDefault="00B6036B" w:rsidP="00B6036B"/>
    <w:sectPr w:rsidR="00B6036B" w:rsidRPr="00B6036B" w:rsidSect="00857A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198" w:rsidRDefault="00722198">
      <w:r>
        <w:separator/>
      </w:r>
    </w:p>
  </w:endnote>
  <w:endnote w:type="continuationSeparator" w:id="0">
    <w:p w:rsidR="00722198" w:rsidRDefault="0072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198" w:rsidRDefault="00722198">
      <w:r>
        <w:separator/>
      </w:r>
    </w:p>
  </w:footnote>
  <w:footnote w:type="continuationSeparator" w:id="0">
    <w:p w:rsidR="00722198" w:rsidRDefault="00722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198" w:rsidRDefault="007221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2198" w:rsidRDefault="007221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198" w:rsidRDefault="007221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7A04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722198" w:rsidRPr="00CC5815" w:rsidRDefault="00722198" w:rsidP="008E5E3F">
    <w:pPr>
      <w:pStyle w:val="a3"/>
      <w:ind w:firstLine="0"/>
    </w:pPr>
    <w:r>
      <w:rPr>
        <w:rtl/>
      </w:rPr>
      <w:t>ועדת החוקה, חוק ומשפט</w:t>
    </w:r>
  </w:p>
  <w:p w:rsidR="00722198" w:rsidRPr="00CC5815" w:rsidRDefault="00722198" w:rsidP="008E5E3F">
    <w:pPr>
      <w:pStyle w:val="a3"/>
      <w:ind w:firstLine="0"/>
      <w:rPr>
        <w:rtl/>
      </w:rPr>
    </w:pPr>
    <w:r>
      <w:rPr>
        <w:rtl/>
      </w:rPr>
      <w:t>05/07/2023</w:t>
    </w:r>
  </w:p>
  <w:p w:rsidR="00722198" w:rsidRPr="00CC5815" w:rsidRDefault="007221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198" w:rsidRDefault="007221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49713" wp14:editId="0A54AC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2198" w:rsidRDefault="007221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2198" w:rsidRDefault="007221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B696E"/>
    <w:multiLevelType w:val="hybridMultilevel"/>
    <w:tmpl w:val="5CEC4E3C"/>
    <w:lvl w:ilvl="0" w:tplc="E26E533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421579"/>
    <w:multiLevelType w:val="hybridMultilevel"/>
    <w:tmpl w:val="292CDED8"/>
    <w:lvl w:ilvl="0" w:tplc="DC88FB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0D4D38"/>
    <w:multiLevelType w:val="hybridMultilevel"/>
    <w:tmpl w:val="77D231F0"/>
    <w:lvl w:ilvl="0" w:tplc="41BE8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2A0594"/>
    <w:multiLevelType w:val="hybridMultilevel"/>
    <w:tmpl w:val="FE5464A4"/>
    <w:lvl w:ilvl="0" w:tplc="9502F5A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317AF9"/>
    <w:multiLevelType w:val="hybridMultilevel"/>
    <w:tmpl w:val="7B12D31C"/>
    <w:lvl w:ilvl="0" w:tplc="1AF0DDDA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5F200EF4"/>
    <w:multiLevelType w:val="hybridMultilevel"/>
    <w:tmpl w:val="4042879A"/>
    <w:lvl w:ilvl="0" w:tplc="576C284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48"/>
    <w:rsid w:val="000058B4"/>
    <w:rsid w:val="00012162"/>
    <w:rsid w:val="0002047E"/>
    <w:rsid w:val="0002275A"/>
    <w:rsid w:val="00022D85"/>
    <w:rsid w:val="00031320"/>
    <w:rsid w:val="00036F83"/>
    <w:rsid w:val="00037279"/>
    <w:rsid w:val="00044BF8"/>
    <w:rsid w:val="000459E1"/>
    <w:rsid w:val="0004750E"/>
    <w:rsid w:val="00052FDF"/>
    <w:rsid w:val="00063785"/>
    <w:rsid w:val="00064CCD"/>
    <w:rsid w:val="000652EA"/>
    <w:rsid w:val="00067CFF"/>
    <w:rsid w:val="00067F42"/>
    <w:rsid w:val="00072C30"/>
    <w:rsid w:val="00084A34"/>
    <w:rsid w:val="00087461"/>
    <w:rsid w:val="00092B80"/>
    <w:rsid w:val="000A150D"/>
    <w:rsid w:val="000A17C6"/>
    <w:rsid w:val="000B060C"/>
    <w:rsid w:val="000B2EE6"/>
    <w:rsid w:val="000B4693"/>
    <w:rsid w:val="000C47F5"/>
    <w:rsid w:val="000C4CD6"/>
    <w:rsid w:val="000C5B3F"/>
    <w:rsid w:val="000C5D9C"/>
    <w:rsid w:val="000D1C71"/>
    <w:rsid w:val="000D3C81"/>
    <w:rsid w:val="000D4B91"/>
    <w:rsid w:val="000E3314"/>
    <w:rsid w:val="000F22C3"/>
    <w:rsid w:val="000F2459"/>
    <w:rsid w:val="000F2897"/>
    <w:rsid w:val="000F73CF"/>
    <w:rsid w:val="000F7CC2"/>
    <w:rsid w:val="00100927"/>
    <w:rsid w:val="0010291F"/>
    <w:rsid w:val="00135341"/>
    <w:rsid w:val="00145B40"/>
    <w:rsid w:val="00150436"/>
    <w:rsid w:val="00151006"/>
    <w:rsid w:val="00151B87"/>
    <w:rsid w:val="001536CF"/>
    <w:rsid w:val="001537FD"/>
    <w:rsid w:val="00153ED3"/>
    <w:rsid w:val="00154065"/>
    <w:rsid w:val="00160543"/>
    <w:rsid w:val="001628E9"/>
    <w:rsid w:val="00162B1E"/>
    <w:rsid w:val="0016319C"/>
    <w:rsid w:val="00165A1E"/>
    <w:rsid w:val="00165A22"/>
    <w:rsid w:val="00167294"/>
    <w:rsid w:val="001673D4"/>
    <w:rsid w:val="00171E7F"/>
    <w:rsid w:val="001758C1"/>
    <w:rsid w:val="0017779F"/>
    <w:rsid w:val="00183B24"/>
    <w:rsid w:val="00187141"/>
    <w:rsid w:val="00190D73"/>
    <w:rsid w:val="00195292"/>
    <w:rsid w:val="001A4BFD"/>
    <w:rsid w:val="001A71C5"/>
    <w:rsid w:val="001A74E9"/>
    <w:rsid w:val="001A7A1B"/>
    <w:rsid w:val="001B2431"/>
    <w:rsid w:val="001B6E2B"/>
    <w:rsid w:val="001B6F39"/>
    <w:rsid w:val="001C006B"/>
    <w:rsid w:val="001C1B12"/>
    <w:rsid w:val="001C1DB8"/>
    <w:rsid w:val="001C44DA"/>
    <w:rsid w:val="001C4FDA"/>
    <w:rsid w:val="001D440C"/>
    <w:rsid w:val="001E2313"/>
    <w:rsid w:val="001F744F"/>
    <w:rsid w:val="00200899"/>
    <w:rsid w:val="002016FF"/>
    <w:rsid w:val="00205DFC"/>
    <w:rsid w:val="00207106"/>
    <w:rsid w:val="00220BBA"/>
    <w:rsid w:val="00223F48"/>
    <w:rsid w:val="00225B9C"/>
    <w:rsid w:val="00227E8E"/>
    <w:rsid w:val="00227FEF"/>
    <w:rsid w:val="00240D96"/>
    <w:rsid w:val="00243FED"/>
    <w:rsid w:val="00261554"/>
    <w:rsid w:val="00263F80"/>
    <w:rsid w:val="002657DA"/>
    <w:rsid w:val="002742C6"/>
    <w:rsid w:val="00275A59"/>
    <w:rsid w:val="00275C03"/>
    <w:rsid w:val="00280D58"/>
    <w:rsid w:val="00284259"/>
    <w:rsid w:val="002847B4"/>
    <w:rsid w:val="0029213A"/>
    <w:rsid w:val="0029379A"/>
    <w:rsid w:val="00295D4B"/>
    <w:rsid w:val="002A154E"/>
    <w:rsid w:val="002A5DC1"/>
    <w:rsid w:val="002B2E87"/>
    <w:rsid w:val="002B5F09"/>
    <w:rsid w:val="002B77A6"/>
    <w:rsid w:val="002B7822"/>
    <w:rsid w:val="002D0096"/>
    <w:rsid w:val="002D4BDB"/>
    <w:rsid w:val="002E16FE"/>
    <w:rsid w:val="002E5E31"/>
    <w:rsid w:val="002F2D7B"/>
    <w:rsid w:val="00303B4C"/>
    <w:rsid w:val="00311161"/>
    <w:rsid w:val="00313BC5"/>
    <w:rsid w:val="00321E62"/>
    <w:rsid w:val="0032302A"/>
    <w:rsid w:val="00327BF8"/>
    <w:rsid w:val="00337299"/>
    <w:rsid w:val="00340AFA"/>
    <w:rsid w:val="003412DB"/>
    <w:rsid w:val="00343C1E"/>
    <w:rsid w:val="00354697"/>
    <w:rsid w:val="0035485D"/>
    <w:rsid w:val="0035619F"/>
    <w:rsid w:val="00357026"/>
    <w:rsid w:val="003658CB"/>
    <w:rsid w:val="0036672C"/>
    <w:rsid w:val="00366CFB"/>
    <w:rsid w:val="0036794C"/>
    <w:rsid w:val="0037058F"/>
    <w:rsid w:val="00371633"/>
    <w:rsid w:val="00372828"/>
    <w:rsid w:val="003732EF"/>
    <w:rsid w:val="00373441"/>
    <w:rsid w:val="00373508"/>
    <w:rsid w:val="00376B67"/>
    <w:rsid w:val="0038005D"/>
    <w:rsid w:val="003804C7"/>
    <w:rsid w:val="003824C1"/>
    <w:rsid w:val="00383420"/>
    <w:rsid w:val="00396023"/>
    <w:rsid w:val="003A0607"/>
    <w:rsid w:val="003A15D2"/>
    <w:rsid w:val="003A5CA0"/>
    <w:rsid w:val="003B4A47"/>
    <w:rsid w:val="003B537F"/>
    <w:rsid w:val="003C279D"/>
    <w:rsid w:val="003D3CBF"/>
    <w:rsid w:val="003E0B97"/>
    <w:rsid w:val="003E5D72"/>
    <w:rsid w:val="003E78AE"/>
    <w:rsid w:val="003F0A5F"/>
    <w:rsid w:val="003F2006"/>
    <w:rsid w:val="00402D46"/>
    <w:rsid w:val="00403EA8"/>
    <w:rsid w:val="004063F8"/>
    <w:rsid w:val="004103B1"/>
    <w:rsid w:val="00410748"/>
    <w:rsid w:val="0042085C"/>
    <w:rsid w:val="00420E41"/>
    <w:rsid w:val="00424C94"/>
    <w:rsid w:val="0042627B"/>
    <w:rsid w:val="00433342"/>
    <w:rsid w:val="0043440E"/>
    <w:rsid w:val="00447608"/>
    <w:rsid w:val="00447FD7"/>
    <w:rsid w:val="00451746"/>
    <w:rsid w:val="004552A8"/>
    <w:rsid w:val="00470EAC"/>
    <w:rsid w:val="004801A1"/>
    <w:rsid w:val="00483C16"/>
    <w:rsid w:val="00490DC6"/>
    <w:rsid w:val="00493450"/>
    <w:rsid w:val="00493CAA"/>
    <w:rsid w:val="0049458B"/>
    <w:rsid w:val="00495FD8"/>
    <w:rsid w:val="0049613B"/>
    <w:rsid w:val="00496889"/>
    <w:rsid w:val="004A341B"/>
    <w:rsid w:val="004B0A65"/>
    <w:rsid w:val="004B1BE9"/>
    <w:rsid w:val="004B2EB4"/>
    <w:rsid w:val="004C0B07"/>
    <w:rsid w:val="004C4C8E"/>
    <w:rsid w:val="004D174F"/>
    <w:rsid w:val="004E0420"/>
    <w:rsid w:val="004E04A0"/>
    <w:rsid w:val="004E1CB4"/>
    <w:rsid w:val="004E4958"/>
    <w:rsid w:val="004E4B0B"/>
    <w:rsid w:val="00500C0C"/>
    <w:rsid w:val="00504064"/>
    <w:rsid w:val="00505223"/>
    <w:rsid w:val="00505EA2"/>
    <w:rsid w:val="0051538B"/>
    <w:rsid w:val="0051615C"/>
    <w:rsid w:val="00520F15"/>
    <w:rsid w:val="005231C1"/>
    <w:rsid w:val="005234FA"/>
    <w:rsid w:val="00525328"/>
    <w:rsid w:val="005329BE"/>
    <w:rsid w:val="00545685"/>
    <w:rsid w:val="00546678"/>
    <w:rsid w:val="005506B9"/>
    <w:rsid w:val="005739D4"/>
    <w:rsid w:val="00577A53"/>
    <w:rsid w:val="005817EC"/>
    <w:rsid w:val="00585EC3"/>
    <w:rsid w:val="00586F00"/>
    <w:rsid w:val="00590B77"/>
    <w:rsid w:val="00592305"/>
    <w:rsid w:val="00592DA6"/>
    <w:rsid w:val="005A342D"/>
    <w:rsid w:val="005A48B9"/>
    <w:rsid w:val="005A7AE4"/>
    <w:rsid w:val="005B37EF"/>
    <w:rsid w:val="005B4007"/>
    <w:rsid w:val="005C363E"/>
    <w:rsid w:val="005C5741"/>
    <w:rsid w:val="005C66A2"/>
    <w:rsid w:val="005D233C"/>
    <w:rsid w:val="005D4A74"/>
    <w:rsid w:val="005D61F3"/>
    <w:rsid w:val="005D7355"/>
    <w:rsid w:val="005E1C6B"/>
    <w:rsid w:val="005E37D8"/>
    <w:rsid w:val="005E76A6"/>
    <w:rsid w:val="005F0954"/>
    <w:rsid w:val="005F4124"/>
    <w:rsid w:val="005F76B0"/>
    <w:rsid w:val="006023BD"/>
    <w:rsid w:val="0060756C"/>
    <w:rsid w:val="00612C05"/>
    <w:rsid w:val="0061371B"/>
    <w:rsid w:val="0062044F"/>
    <w:rsid w:val="00622901"/>
    <w:rsid w:val="00623A98"/>
    <w:rsid w:val="00625005"/>
    <w:rsid w:val="006336B4"/>
    <w:rsid w:val="00634F61"/>
    <w:rsid w:val="00640A73"/>
    <w:rsid w:val="00640DDD"/>
    <w:rsid w:val="00642E2E"/>
    <w:rsid w:val="00643E59"/>
    <w:rsid w:val="00647675"/>
    <w:rsid w:val="00647894"/>
    <w:rsid w:val="006637BF"/>
    <w:rsid w:val="00664E14"/>
    <w:rsid w:val="00672360"/>
    <w:rsid w:val="006777E6"/>
    <w:rsid w:val="00677D0F"/>
    <w:rsid w:val="00681E4C"/>
    <w:rsid w:val="00681F67"/>
    <w:rsid w:val="00682921"/>
    <w:rsid w:val="00686008"/>
    <w:rsid w:val="006935AE"/>
    <w:rsid w:val="00694D29"/>
    <w:rsid w:val="00695A47"/>
    <w:rsid w:val="006971C4"/>
    <w:rsid w:val="00697DFC"/>
    <w:rsid w:val="006A0CB7"/>
    <w:rsid w:val="006B1F3B"/>
    <w:rsid w:val="006B3757"/>
    <w:rsid w:val="006C144A"/>
    <w:rsid w:val="006C3DF3"/>
    <w:rsid w:val="006E3230"/>
    <w:rsid w:val="006E721E"/>
    <w:rsid w:val="006F0259"/>
    <w:rsid w:val="006F4F14"/>
    <w:rsid w:val="006F5CC7"/>
    <w:rsid w:val="00700433"/>
    <w:rsid w:val="00702755"/>
    <w:rsid w:val="0070472C"/>
    <w:rsid w:val="00705CC2"/>
    <w:rsid w:val="00722198"/>
    <w:rsid w:val="00730FBE"/>
    <w:rsid w:val="007322E3"/>
    <w:rsid w:val="00735C67"/>
    <w:rsid w:val="007440E4"/>
    <w:rsid w:val="00745BA8"/>
    <w:rsid w:val="00750700"/>
    <w:rsid w:val="007509A6"/>
    <w:rsid w:val="0075131D"/>
    <w:rsid w:val="00751406"/>
    <w:rsid w:val="0075357A"/>
    <w:rsid w:val="00755DEA"/>
    <w:rsid w:val="007578F1"/>
    <w:rsid w:val="0077401C"/>
    <w:rsid w:val="007777F5"/>
    <w:rsid w:val="00783D29"/>
    <w:rsid w:val="007872B4"/>
    <w:rsid w:val="00791CBE"/>
    <w:rsid w:val="00796580"/>
    <w:rsid w:val="007A4D9D"/>
    <w:rsid w:val="007A6947"/>
    <w:rsid w:val="007B3709"/>
    <w:rsid w:val="007B575F"/>
    <w:rsid w:val="007B7AC5"/>
    <w:rsid w:val="007C4D92"/>
    <w:rsid w:val="007C60B6"/>
    <w:rsid w:val="007C693F"/>
    <w:rsid w:val="007C6ADD"/>
    <w:rsid w:val="007D0E9A"/>
    <w:rsid w:val="007D4A1B"/>
    <w:rsid w:val="007E4B59"/>
    <w:rsid w:val="007F3336"/>
    <w:rsid w:val="007F5E13"/>
    <w:rsid w:val="00801939"/>
    <w:rsid w:val="008023AC"/>
    <w:rsid w:val="00807173"/>
    <w:rsid w:val="00810B71"/>
    <w:rsid w:val="0081423A"/>
    <w:rsid w:val="0082136D"/>
    <w:rsid w:val="0082367A"/>
    <w:rsid w:val="00825C77"/>
    <w:rsid w:val="00830D7B"/>
    <w:rsid w:val="00831DD1"/>
    <w:rsid w:val="008320F6"/>
    <w:rsid w:val="0083537E"/>
    <w:rsid w:val="00841223"/>
    <w:rsid w:val="00846BD0"/>
    <w:rsid w:val="00846BE9"/>
    <w:rsid w:val="00853207"/>
    <w:rsid w:val="008532D7"/>
    <w:rsid w:val="00857A04"/>
    <w:rsid w:val="00860030"/>
    <w:rsid w:val="00865493"/>
    <w:rsid w:val="008669B7"/>
    <w:rsid w:val="008713A4"/>
    <w:rsid w:val="00875F10"/>
    <w:rsid w:val="0088176C"/>
    <w:rsid w:val="008852AE"/>
    <w:rsid w:val="0088686F"/>
    <w:rsid w:val="0089028C"/>
    <w:rsid w:val="008B3759"/>
    <w:rsid w:val="008B42B0"/>
    <w:rsid w:val="008C5415"/>
    <w:rsid w:val="008C6035"/>
    <w:rsid w:val="008C7015"/>
    <w:rsid w:val="008D1DCD"/>
    <w:rsid w:val="008D1DFB"/>
    <w:rsid w:val="008D23F2"/>
    <w:rsid w:val="008D6247"/>
    <w:rsid w:val="008E03B4"/>
    <w:rsid w:val="008E3A35"/>
    <w:rsid w:val="008E5E3F"/>
    <w:rsid w:val="008F327C"/>
    <w:rsid w:val="008F4BFF"/>
    <w:rsid w:val="008F6DDF"/>
    <w:rsid w:val="00900F35"/>
    <w:rsid w:val="0090279B"/>
    <w:rsid w:val="00902A43"/>
    <w:rsid w:val="00914904"/>
    <w:rsid w:val="009206B1"/>
    <w:rsid w:val="009258CE"/>
    <w:rsid w:val="00930B11"/>
    <w:rsid w:val="00930F08"/>
    <w:rsid w:val="00941B5D"/>
    <w:rsid w:val="00941F6E"/>
    <w:rsid w:val="00944376"/>
    <w:rsid w:val="00945BED"/>
    <w:rsid w:val="0095025C"/>
    <w:rsid w:val="009515F0"/>
    <w:rsid w:val="00955187"/>
    <w:rsid w:val="00956D64"/>
    <w:rsid w:val="00971FB8"/>
    <w:rsid w:val="00972151"/>
    <w:rsid w:val="00977D39"/>
    <w:rsid w:val="00982175"/>
    <w:rsid w:val="00982C3B"/>
    <w:rsid w:val="009830CB"/>
    <w:rsid w:val="00994246"/>
    <w:rsid w:val="00995D91"/>
    <w:rsid w:val="00997383"/>
    <w:rsid w:val="009B14ED"/>
    <w:rsid w:val="009B580C"/>
    <w:rsid w:val="009C6B84"/>
    <w:rsid w:val="009C75D6"/>
    <w:rsid w:val="009D097C"/>
    <w:rsid w:val="009D478A"/>
    <w:rsid w:val="009E0B9F"/>
    <w:rsid w:val="009E4CDF"/>
    <w:rsid w:val="009E5617"/>
    <w:rsid w:val="009E63A4"/>
    <w:rsid w:val="009E6E93"/>
    <w:rsid w:val="009F0070"/>
    <w:rsid w:val="009F1518"/>
    <w:rsid w:val="009F5773"/>
    <w:rsid w:val="00A071B4"/>
    <w:rsid w:val="00A15971"/>
    <w:rsid w:val="00A2219C"/>
    <w:rsid w:val="00A22C90"/>
    <w:rsid w:val="00A3590C"/>
    <w:rsid w:val="00A400EA"/>
    <w:rsid w:val="00A42132"/>
    <w:rsid w:val="00A42723"/>
    <w:rsid w:val="00A436D7"/>
    <w:rsid w:val="00A505D4"/>
    <w:rsid w:val="00A5337A"/>
    <w:rsid w:val="00A605A1"/>
    <w:rsid w:val="00A62D4C"/>
    <w:rsid w:val="00A64A6D"/>
    <w:rsid w:val="00A66020"/>
    <w:rsid w:val="00A70C12"/>
    <w:rsid w:val="00A87F48"/>
    <w:rsid w:val="00A97154"/>
    <w:rsid w:val="00AA1E32"/>
    <w:rsid w:val="00AB02EE"/>
    <w:rsid w:val="00AB0E31"/>
    <w:rsid w:val="00AB1C80"/>
    <w:rsid w:val="00AB3F3A"/>
    <w:rsid w:val="00AB4A17"/>
    <w:rsid w:val="00AB599B"/>
    <w:rsid w:val="00AC0AA6"/>
    <w:rsid w:val="00AC6AAE"/>
    <w:rsid w:val="00AC7131"/>
    <w:rsid w:val="00AD0AFC"/>
    <w:rsid w:val="00AD4EC9"/>
    <w:rsid w:val="00AD6FFC"/>
    <w:rsid w:val="00AE594B"/>
    <w:rsid w:val="00AF31E6"/>
    <w:rsid w:val="00AF4150"/>
    <w:rsid w:val="00AF7D65"/>
    <w:rsid w:val="00B0509A"/>
    <w:rsid w:val="00B05B4D"/>
    <w:rsid w:val="00B120B2"/>
    <w:rsid w:val="00B27565"/>
    <w:rsid w:val="00B41764"/>
    <w:rsid w:val="00B47049"/>
    <w:rsid w:val="00B5004F"/>
    <w:rsid w:val="00B50340"/>
    <w:rsid w:val="00B56C42"/>
    <w:rsid w:val="00B6036B"/>
    <w:rsid w:val="00B60465"/>
    <w:rsid w:val="00B6337E"/>
    <w:rsid w:val="00B65508"/>
    <w:rsid w:val="00B703DD"/>
    <w:rsid w:val="00B71BA9"/>
    <w:rsid w:val="00B804F0"/>
    <w:rsid w:val="00B8517A"/>
    <w:rsid w:val="00B920D1"/>
    <w:rsid w:val="00B9251E"/>
    <w:rsid w:val="00BA4B8F"/>
    <w:rsid w:val="00BA6446"/>
    <w:rsid w:val="00BB71B0"/>
    <w:rsid w:val="00BC05CF"/>
    <w:rsid w:val="00BC280D"/>
    <w:rsid w:val="00BD17E5"/>
    <w:rsid w:val="00BD2A1B"/>
    <w:rsid w:val="00BD2DF4"/>
    <w:rsid w:val="00BD47B7"/>
    <w:rsid w:val="00BD6829"/>
    <w:rsid w:val="00BE49CA"/>
    <w:rsid w:val="00BF2A58"/>
    <w:rsid w:val="00C055AB"/>
    <w:rsid w:val="00C07C42"/>
    <w:rsid w:val="00C07FF3"/>
    <w:rsid w:val="00C135D5"/>
    <w:rsid w:val="00C14112"/>
    <w:rsid w:val="00C1515C"/>
    <w:rsid w:val="00C16506"/>
    <w:rsid w:val="00C217D0"/>
    <w:rsid w:val="00C22DCB"/>
    <w:rsid w:val="00C22DCF"/>
    <w:rsid w:val="00C31752"/>
    <w:rsid w:val="00C3598A"/>
    <w:rsid w:val="00C360BC"/>
    <w:rsid w:val="00C36C29"/>
    <w:rsid w:val="00C40A17"/>
    <w:rsid w:val="00C44800"/>
    <w:rsid w:val="00C453EB"/>
    <w:rsid w:val="00C52EC2"/>
    <w:rsid w:val="00C55079"/>
    <w:rsid w:val="00C61DC1"/>
    <w:rsid w:val="00C64AFF"/>
    <w:rsid w:val="00C661EE"/>
    <w:rsid w:val="00C66E93"/>
    <w:rsid w:val="00C72438"/>
    <w:rsid w:val="00C72521"/>
    <w:rsid w:val="00C763E4"/>
    <w:rsid w:val="00C84A8E"/>
    <w:rsid w:val="00C8624A"/>
    <w:rsid w:val="00C93190"/>
    <w:rsid w:val="00CA13A7"/>
    <w:rsid w:val="00CA4728"/>
    <w:rsid w:val="00CA5363"/>
    <w:rsid w:val="00CB354B"/>
    <w:rsid w:val="00CB6D60"/>
    <w:rsid w:val="00CB6FF8"/>
    <w:rsid w:val="00CC05D0"/>
    <w:rsid w:val="00CC0BAA"/>
    <w:rsid w:val="00CC312C"/>
    <w:rsid w:val="00CC46FC"/>
    <w:rsid w:val="00CC5815"/>
    <w:rsid w:val="00CD2509"/>
    <w:rsid w:val="00CD3800"/>
    <w:rsid w:val="00CE24B8"/>
    <w:rsid w:val="00CE5849"/>
    <w:rsid w:val="00CF172D"/>
    <w:rsid w:val="00CF5385"/>
    <w:rsid w:val="00CF5CB2"/>
    <w:rsid w:val="00CF7CCB"/>
    <w:rsid w:val="00D00015"/>
    <w:rsid w:val="00D00C8A"/>
    <w:rsid w:val="00D01CEE"/>
    <w:rsid w:val="00D111A8"/>
    <w:rsid w:val="00D21AA5"/>
    <w:rsid w:val="00D22A97"/>
    <w:rsid w:val="00D267BB"/>
    <w:rsid w:val="00D278F7"/>
    <w:rsid w:val="00D326DC"/>
    <w:rsid w:val="00D339A3"/>
    <w:rsid w:val="00D37550"/>
    <w:rsid w:val="00D40A29"/>
    <w:rsid w:val="00D439B1"/>
    <w:rsid w:val="00D43DAF"/>
    <w:rsid w:val="00D45D27"/>
    <w:rsid w:val="00D461CF"/>
    <w:rsid w:val="00D474CA"/>
    <w:rsid w:val="00D47FA6"/>
    <w:rsid w:val="00D601F0"/>
    <w:rsid w:val="00D61AA2"/>
    <w:rsid w:val="00D62C85"/>
    <w:rsid w:val="00D70652"/>
    <w:rsid w:val="00D73CFD"/>
    <w:rsid w:val="00D75948"/>
    <w:rsid w:val="00D82A15"/>
    <w:rsid w:val="00D84FE1"/>
    <w:rsid w:val="00D854A7"/>
    <w:rsid w:val="00D86E57"/>
    <w:rsid w:val="00D929F4"/>
    <w:rsid w:val="00D937CF"/>
    <w:rsid w:val="00D95623"/>
    <w:rsid w:val="00D96B24"/>
    <w:rsid w:val="00DA36DD"/>
    <w:rsid w:val="00DA3854"/>
    <w:rsid w:val="00DA6F1C"/>
    <w:rsid w:val="00DA7742"/>
    <w:rsid w:val="00DC02C4"/>
    <w:rsid w:val="00DC0A79"/>
    <w:rsid w:val="00DC326E"/>
    <w:rsid w:val="00DC402C"/>
    <w:rsid w:val="00DC4D67"/>
    <w:rsid w:val="00DC4DAD"/>
    <w:rsid w:val="00DC648E"/>
    <w:rsid w:val="00DC7F31"/>
    <w:rsid w:val="00DD3B59"/>
    <w:rsid w:val="00DE11CD"/>
    <w:rsid w:val="00DE5B80"/>
    <w:rsid w:val="00DE6AAA"/>
    <w:rsid w:val="00DF31B9"/>
    <w:rsid w:val="00DF3A01"/>
    <w:rsid w:val="00DF43DF"/>
    <w:rsid w:val="00DF482F"/>
    <w:rsid w:val="00DF6BDB"/>
    <w:rsid w:val="00E043E7"/>
    <w:rsid w:val="00E07F57"/>
    <w:rsid w:val="00E1622E"/>
    <w:rsid w:val="00E229AF"/>
    <w:rsid w:val="00E24949"/>
    <w:rsid w:val="00E2522E"/>
    <w:rsid w:val="00E33AE3"/>
    <w:rsid w:val="00E35C3A"/>
    <w:rsid w:val="00E40ACC"/>
    <w:rsid w:val="00E50E82"/>
    <w:rsid w:val="00E574A8"/>
    <w:rsid w:val="00E61017"/>
    <w:rsid w:val="00E61903"/>
    <w:rsid w:val="00E64116"/>
    <w:rsid w:val="00E64396"/>
    <w:rsid w:val="00E7197E"/>
    <w:rsid w:val="00E82B6F"/>
    <w:rsid w:val="00E839E6"/>
    <w:rsid w:val="00E84FEC"/>
    <w:rsid w:val="00E95201"/>
    <w:rsid w:val="00EA0A38"/>
    <w:rsid w:val="00EA311F"/>
    <w:rsid w:val="00EA558A"/>
    <w:rsid w:val="00EA624B"/>
    <w:rsid w:val="00EB057D"/>
    <w:rsid w:val="00EB18E4"/>
    <w:rsid w:val="00EB5C85"/>
    <w:rsid w:val="00EC0AC2"/>
    <w:rsid w:val="00EC1FB3"/>
    <w:rsid w:val="00EC2842"/>
    <w:rsid w:val="00EC2CD4"/>
    <w:rsid w:val="00EC5FE0"/>
    <w:rsid w:val="00ED0F1E"/>
    <w:rsid w:val="00ED3BA1"/>
    <w:rsid w:val="00ED3F01"/>
    <w:rsid w:val="00ED4166"/>
    <w:rsid w:val="00ED6925"/>
    <w:rsid w:val="00ED7A70"/>
    <w:rsid w:val="00EE09AD"/>
    <w:rsid w:val="00EE237B"/>
    <w:rsid w:val="00EE3D62"/>
    <w:rsid w:val="00EF31B2"/>
    <w:rsid w:val="00F03A29"/>
    <w:rsid w:val="00F053E5"/>
    <w:rsid w:val="00F06EB9"/>
    <w:rsid w:val="00F10D2D"/>
    <w:rsid w:val="00F113D2"/>
    <w:rsid w:val="00F11E7C"/>
    <w:rsid w:val="00F144A4"/>
    <w:rsid w:val="00F16831"/>
    <w:rsid w:val="00F24805"/>
    <w:rsid w:val="00F27691"/>
    <w:rsid w:val="00F3001F"/>
    <w:rsid w:val="00F314F3"/>
    <w:rsid w:val="00F316EE"/>
    <w:rsid w:val="00F3623F"/>
    <w:rsid w:val="00F408F8"/>
    <w:rsid w:val="00F41C33"/>
    <w:rsid w:val="00F423F1"/>
    <w:rsid w:val="00F43B6F"/>
    <w:rsid w:val="00F4545A"/>
    <w:rsid w:val="00F4792E"/>
    <w:rsid w:val="00F53584"/>
    <w:rsid w:val="00F5382F"/>
    <w:rsid w:val="00F549E5"/>
    <w:rsid w:val="00F63F05"/>
    <w:rsid w:val="00F72368"/>
    <w:rsid w:val="00F76CB1"/>
    <w:rsid w:val="00F770A2"/>
    <w:rsid w:val="00F821F6"/>
    <w:rsid w:val="00F84D49"/>
    <w:rsid w:val="00F958A5"/>
    <w:rsid w:val="00F976F8"/>
    <w:rsid w:val="00F97931"/>
    <w:rsid w:val="00FA0867"/>
    <w:rsid w:val="00FA61DD"/>
    <w:rsid w:val="00FB0768"/>
    <w:rsid w:val="00FB1C93"/>
    <w:rsid w:val="00FB694E"/>
    <w:rsid w:val="00FB6DA2"/>
    <w:rsid w:val="00FC3BFE"/>
    <w:rsid w:val="00FD1086"/>
    <w:rsid w:val="00FD74EC"/>
    <w:rsid w:val="00FE0385"/>
    <w:rsid w:val="00FE0643"/>
    <w:rsid w:val="00FE3474"/>
    <w:rsid w:val="00FE6D5A"/>
    <w:rsid w:val="00FF3935"/>
    <w:rsid w:val="00FF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78F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5004F"/>
    <w:pPr>
      <w:ind w:left="720"/>
      <w:contextualSpacing/>
    </w:pPr>
  </w:style>
  <w:style w:type="table" w:styleId="afe">
    <w:name w:val="Table Grid"/>
    <w:basedOn w:val="a1"/>
    <w:rsid w:val="00FB1C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4F6A3-AC96-42CF-B62E-9EDBD16C0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37</Pages>
  <Words>10641</Words>
  <Characters>60660</Characters>
  <Application>Microsoft Office Word</Application>
  <DocSecurity>0</DocSecurity>
  <Lines>505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414</cp:revision>
  <cp:lastPrinted>2015-07-20T08:20:00Z</cp:lastPrinted>
  <dcterms:created xsi:type="dcterms:W3CDTF">2018-05-03T11:21:00Z</dcterms:created>
  <dcterms:modified xsi:type="dcterms:W3CDTF">2023-07-25T06:32:00Z</dcterms:modified>
</cp:coreProperties>
</file>