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2647D" w14:textId="3D290FB0" w:rsidR="00E64116" w:rsidRPr="005817EC" w:rsidRDefault="004F15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695C4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31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432C8F" w14:textId="6B4B9805" w:rsidR="00E64116" w:rsidRPr="008713A4" w:rsidRDefault="004F15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F113F11" w14:textId="77777777" w:rsidR="00E64116" w:rsidRPr="008713A4" w:rsidRDefault="00E64116" w:rsidP="0049458B">
      <w:pPr>
        <w:rPr>
          <w:rtl/>
        </w:rPr>
      </w:pPr>
    </w:p>
    <w:p w14:paraId="13AD5635" w14:textId="77777777" w:rsidR="00E64116" w:rsidRPr="008713A4" w:rsidRDefault="00E64116" w:rsidP="0049458B">
      <w:pPr>
        <w:rPr>
          <w:rtl/>
        </w:rPr>
      </w:pPr>
    </w:p>
    <w:p w14:paraId="7BD0D95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2FA1C6" w14:textId="29E1FB9A" w:rsidR="00E64116" w:rsidRPr="008713A4" w:rsidRDefault="004F1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5E2F">
        <w:rPr>
          <w:rFonts w:hint="cs"/>
          <w:b/>
          <w:bCs/>
          <w:rtl/>
        </w:rPr>
        <w:t>41</w:t>
      </w:r>
    </w:p>
    <w:p w14:paraId="3C5DEC71" w14:textId="123DCED8" w:rsidR="00E64116" w:rsidRPr="008713A4" w:rsidRDefault="004F15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A4477C6" w14:textId="61F4660E" w:rsidR="00E64116" w:rsidRPr="008713A4" w:rsidRDefault="004F15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התשפ"ג (21 ביוני 2023), שעה </w:t>
      </w:r>
      <w:r w:rsidR="004A5E2F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4A5E2F">
        <w:rPr>
          <w:rFonts w:hint="cs"/>
          <w:b/>
          <w:bCs/>
          <w:u w:val="single"/>
          <w:rtl/>
        </w:rPr>
        <w:t>15</w:t>
      </w:r>
    </w:p>
    <w:p w14:paraId="2FB3E722" w14:textId="77777777" w:rsidR="00E64116" w:rsidRPr="008713A4" w:rsidRDefault="00E64116" w:rsidP="008320F6">
      <w:pPr>
        <w:ind w:firstLine="0"/>
        <w:rPr>
          <w:rtl/>
        </w:rPr>
      </w:pPr>
    </w:p>
    <w:p w14:paraId="23B6D51A" w14:textId="77777777" w:rsidR="00E64116" w:rsidRPr="008713A4" w:rsidRDefault="00E64116" w:rsidP="008320F6">
      <w:pPr>
        <w:ind w:firstLine="0"/>
        <w:rPr>
          <w:rtl/>
        </w:rPr>
      </w:pPr>
    </w:p>
    <w:p w14:paraId="381A0071" w14:textId="77777777" w:rsidR="00E64116" w:rsidRPr="008713A4" w:rsidRDefault="00E64116" w:rsidP="008320F6">
      <w:pPr>
        <w:ind w:firstLine="0"/>
        <w:rPr>
          <w:rtl/>
        </w:rPr>
      </w:pPr>
    </w:p>
    <w:p w14:paraId="588FB9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BEFFA9" w14:textId="44533216" w:rsidR="00E64116" w:rsidRDefault="004F1543" w:rsidP="004F1543">
      <w:pPr>
        <w:spacing w:before="60"/>
        <w:ind w:firstLine="0"/>
        <w:rPr>
          <w:rtl/>
        </w:rPr>
      </w:pPr>
      <w:bookmarkStart w:id="0" w:name="ET_hatsach_639870_1"/>
      <w:r w:rsidRPr="004F1543">
        <w:rPr>
          <w:rStyle w:val="TagStyle"/>
          <w:rtl/>
        </w:rPr>
        <w:t xml:space="preserve"> &lt;&lt; הצח &gt;&gt; </w:t>
      </w:r>
      <w:r w:rsidRPr="004F1543">
        <w:rPr>
          <w:rtl/>
        </w:rPr>
        <w:t>הצעת חוק לייעול האכיפה והפיקוח העירוניים ברשויות המקומיות (הוראת שעה) (תיקון מס' 8), התשפ"ב-2022</w:t>
      </w:r>
      <w:r w:rsidR="004A5E2F">
        <w:rPr>
          <w:rFonts w:hint="cs"/>
          <w:rtl/>
        </w:rPr>
        <w:t xml:space="preserve"> (</w:t>
      </w:r>
      <w:r w:rsidRPr="004F1543">
        <w:rPr>
          <w:rtl/>
        </w:rPr>
        <w:t>החלק שפוצל</w:t>
      </w:r>
      <w:r w:rsidR="004A5E2F">
        <w:rPr>
          <w:rFonts w:hint="cs"/>
          <w:rtl/>
        </w:rPr>
        <w:t xml:space="preserve">) </w:t>
      </w:r>
      <w:r w:rsidR="004A5E2F">
        <w:rPr>
          <w:rtl/>
        </w:rPr>
        <w:t>–</w:t>
      </w:r>
      <w:r w:rsidR="004A5E2F">
        <w:rPr>
          <w:rFonts w:hint="cs"/>
          <w:rtl/>
        </w:rPr>
        <w:t xml:space="preserve"> ביטול החלטת פיצול לפי סעיף 84(ב) לתקנון הכנסת </w:t>
      </w:r>
      <w:r w:rsidR="004A5E2F">
        <w:rPr>
          <w:rtl/>
        </w:rPr>
        <w:t>–</w:t>
      </w:r>
      <w:r w:rsidR="004A5E2F">
        <w:rPr>
          <w:rFonts w:hint="cs"/>
          <w:rtl/>
        </w:rPr>
        <w:t xml:space="preserve"> דיון והצבעה (מ/1536)</w:t>
      </w:r>
      <w:r w:rsidRPr="004F1543">
        <w:rPr>
          <w:rStyle w:val="TagStyle"/>
          <w:rtl/>
        </w:rPr>
        <w:t xml:space="preserve"> &lt;&lt; הצח &gt;&gt;</w:t>
      </w:r>
      <w:r w:rsidR="000C451D">
        <w:rPr>
          <w:rtl/>
        </w:rPr>
        <w:t xml:space="preserve"> </w:t>
      </w:r>
      <w:r w:rsidRPr="004F1543">
        <w:rPr>
          <w:rtl/>
        </w:rPr>
        <w:t xml:space="preserve"> </w:t>
      </w:r>
      <w:bookmarkEnd w:id="0"/>
    </w:p>
    <w:p w14:paraId="77E8D98A" w14:textId="77777777" w:rsidR="004A5E2F" w:rsidRDefault="004A5E2F" w:rsidP="004F1543">
      <w:pPr>
        <w:spacing w:before="60"/>
        <w:ind w:firstLine="0"/>
        <w:rPr>
          <w:rtl/>
        </w:rPr>
      </w:pPr>
    </w:p>
    <w:p w14:paraId="3E5253D2" w14:textId="36A47A74" w:rsidR="004A5E2F" w:rsidRPr="008713A4" w:rsidRDefault="004A5E2F" w:rsidP="004A5E2F">
      <w:pPr>
        <w:spacing w:before="60"/>
        <w:ind w:firstLine="0"/>
        <w:rPr>
          <w:rtl/>
        </w:rPr>
      </w:pPr>
      <w:r w:rsidRPr="004F1543">
        <w:rPr>
          <w:rStyle w:val="TagStyle"/>
          <w:rtl/>
        </w:rPr>
        <w:t xml:space="preserve">&lt;&lt; הצח &gt;&gt; </w:t>
      </w:r>
      <w:r w:rsidRPr="004F1543">
        <w:rPr>
          <w:rtl/>
        </w:rPr>
        <w:t>הצעת חוק לייעול האכיפה והפיקוח העירוניים ברשויות המקומיות (הוראת שעה) (תיקון מס' 8), התשפ"ב-2022</w:t>
      </w:r>
      <w:r>
        <w:rPr>
          <w:rFonts w:hint="cs"/>
          <w:rtl/>
        </w:rPr>
        <w:t xml:space="preserve"> </w:t>
      </w:r>
      <w:r w:rsidR="006D5B11">
        <w:rPr>
          <w:rFonts w:hint="cs"/>
          <w:rtl/>
        </w:rPr>
        <w:t xml:space="preserve">דיון בסעיף 1 שפוצל (מ/1536) </w:t>
      </w:r>
      <w:r w:rsidR="006D5B11">
        <w:rPr>
          <w:rtl/>
        </w:rPr>
        <w:t>–</w:t>
      </w:r>
      <w:r w:rsidR="006D5B11">
        <w:rPr>
          <w:rFonts w:hint="cs"/>
          <w:rtl/>
        </w:rPr>
        <w:t xml:space="preserve"> הכנה לקריאה שנייה ושלישית - ד</w:t>
      </w:r>
      <w:r>
        <w:rPr>
          <w:rFonts w:hint="cs"/>
          <w:rtl/>
        </w:rPr>
        <w:t>יון והצבעה (מ/1536)</w:t>
      </w:r>
      <w:r w:rsidRPr="004F1543">
        <w:rPr>
          <w:rStyle w:val="TagStyle"/>
          <w:rtl/>
        </w:rPr>
        <w:t xml:space="preserve"> &lt;&lt; הצח &gt;&gt;</w:t>
      </w:r>
      <w:r w:rsidR="000C451D">
        <w:rPr>
          <w:rtl/>
        </w:rPr>
        <w:t xml:space="preserve"> </w:t>
      </w:r>
      <w:r w:rsidRPr="004F1543">
        <w:rPr>
          <w:rtl/>
        </w:rPr>
        <w:t xml:space="preserve"> </w:t>
      </w:r>
    </w:p>
    <w:p w14:paraId="67A4F4DB" w14:textId="77777777" w:rsidR="004A5E2F" w:rsidRPr="008713A4" w:rsidRDefault="004A5E2F" w:rsidP="004F1543">
      <w:pPr>
        <w:spacing w:before="60"/>
        <w:ind w:firstLine="0"/>
        <w:rPr>
          <w:rtl/>
        </w:rPr>
      </w:pPr>
    </w:p>
    <w:p w14:paraId="606B5FA7" w14:textId="77777777" w:rsidR="004F1543" w:rsidRPr="008713A4" w:rsidRDefault="004F1543" w:rsidP="007C693F">
      <w:pPr>
        <w:spacing w:before="60"/>
        <w:ind w:firstLine="0"/>
        <w:rPr>
          <w:rtl/>
        </w:rPr>
      </w:pPr>
    </w:p>
    <w:p w14:paraId="75407D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1A61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157DCD" w14:textId="046AF33F" w:rsidR="00E64116" w:rsidRPr="004F1543" w:rsidRDefault="004F1543" w:rsidP="00EC1FB3">
      <w:pPr>
        <w:ind w:firstLine="0"/>
        <w:rPr>
          <w:rtl/>
        </w:rPr>
      </w:pPr>
      <w:r w:rsidRPr="004F1543">
        <w:rPr>
          <w:rtl/>
        </w:rPr>
        <w:t>צביקה פוגל – היו"ר</w:t>
      </w:r>
    </w:p>
    <w:p w14:paraId="6189095E" w14:textId="61394A31" w:rsidR="004F1543" w:rsidRPr="004F1543" w:rsidRDefault="004F1543" w:rsidP="00EC1FB3">
      <w:pPr>
        <w:ind w:firstLine="0"/>
        <w:rPr>
          <w:rtl/>
        </w:rPr>
      </w:pPr>
      <w:r w:rsidRPr="008204A7">
        <w:rPr>
          <w:rtl/>
        </w:rPr>
        <w:t>נאור שירי</w:t>
      </w:r>
    </w:p>
    <w:p w14:paraId="3C8825F2" w14:textId="77777777" w:rsidR="00E64116" w:rsidRDefault="00E64116" w:rsidP="00DE5B80">
      <w:pPr>
        <w:ind w:firstLine="0"/>
        <w:rPr>
          <w:rtl/>
        </w:rPr>
      </w:pPr>
    </w:p>
    <w:p w14:paraId="6C544A79" w14:textId="77777777" w:rsidR="000C47F5" w:rsidRPr="0082136D" w:rsidRDefault="000C47F5" w:rsidP="00DE5B80">
      <w:pPr>
        <w:ind w:firstLine="0"/>
        <w:rPr>
          <w:rtl/>
        </w:rPr>
      </w:pPr>
    </w:p>
    <w:p w14:paraId="78B9E78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D91172" w14:textId="7099ADFD" w:rsidR="00CA2A6A" w:rsidRPr="008713A4" w:rsidRDefault="00E64116" w:rsidP="001245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296"/>
        <w:gridCol w:w="5469"/>
      </w:tblGrid>
      <w:tr w:rsidR="004F1543" w14:paraId="1BB0B160" w14:textId="77777777" w:rsidTr="004F1543">
        <w:tc>
          <w:tcPr>
            <w:tcW w:w="0" w:type="auto"/>
            <w:hideMark/>
          </w:tcPr>
          <w:p w14:paraId="73A3F8BA" w14:textId="3507C459" w:rsidR="004F1543" w:rsidRDefault="004F1543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רותם סיוון</w:t>
            </w:r>
          </w:p>
        </w:tc>
        <w:tc>
          <w:tcPr>
            <w:tcW w:w="0" w:type="auto"/>
            <w:hideMark/>
          </w:tcPr>
          <w:p w14:paraId="7489F3CD" w14:textId="40A789D9" w:rsidR="004F1543" w:rsidRDefault="004F15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B5AF688" w14:textId="77DFFB74" w:rsidR="004F1543" w:rsidRDefault="004F15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משפטית ליועמ"ש בל"מ, המשרד לביטחון לאומי</w:t>
            </w:r>
          </w:p>
        </w:tc>
      </w:tr>
      <w:tr w:rsidR="004F1543" w14:paraId="5224F926" w14:textId="77777777" w:rsidTr="004F1543">
        <w:tc>
          <w:tcPr>
            <w:tcW w:w="0" w:type="auto"/>
          </w:tcPr>
          <w:p w14:paraId="64916DFD" w14:textId="49ECFC4A" w:rsidR="004F1543" w:rsidRDefault="004F15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רובק</w:t>
            </w:r>
          </w:p>
        </w:tc>
        <w:tc>
          <w:tcPr>
            <w:tcW w:w="0" w:type="auto"/>
          </w:tcPr>
          <w:p w14:paraId="3A357301" w14:textId="2397911B" w:rsidR="004F1543" w:rsidRDefault="004F15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89BD03" w14:textId="7DD840E1" w:rsidR="004F1543" w:rsidRDefault="004F15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במחלקת ייעוץ וחקיקה פלילי, משרד המשפטים</w:t>
            </w:r>
          </w:p>
        </w:tc>
      </w:tr>
      <w:tr w:rsidR="004F1543" w14:paraId="313804DF" w14:textId="77777777" w:rsidTr="004F1543">
        <w:tc>
          <w:tcPr>
            <w:tcW w:w="0" w:type="auto"/>
          </w:tcPr>
          <w:p w14:paraId="6F771792" w14:textId="77777777" w:rsidR="004F1543" w:rsidRDefault="004F154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6D0240A" w14:textId="77777777" w:rsidR="004F1543" w:rsidRDefault="004F154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A0371F8" w14:textId="77777777" w:rsidR="004F1543" w:rsidRDefault="004F1543">
            <w:pPr>
              <w:ind w:firstLine="0"/>
              <w:rPr>
                <w:rtl/>
              </w:rPr>
            </w:pPr>
          </w:p>
        </w:tc>
      </w:tr>
      <w:tr w:rsidR="004F1543" w14:paraId="3022D869" w14:textId="77777777" w:rsidTr="004F1543">
        <w:tc>
          <w:tcPr>
            <w:tcW w:w="0" w:type="auto"/>
          </w:tcPr>
          <w:p w14:paraId="5AAC9CBA" w14:textId="77777777" w:rsidR="004F1543" w:rsidRDefault="004F1543">
            <w:pPr>
              <w:ind w:firstLine="0"/>
              <w:rPr>
                <w:rtl/>
              </w:rPr>
            </w:pPr>
          </w:p>
          <w:p w14:paraId="4D1FA751" w14:textId="77777777" w:rsidR="00963170" w:rsidRDefault="0096317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262B321" w14:textId="77777777" w:rsidR="004F1543" w:rsidRDefault="004F154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F7ED7A0" w14:textId="77777777" w:rsidR="004F1543" w:rsidRDefault="004F1543">
            <w:pPr>
              <w:ind w:firstLine="0"/>
              <w:rPr>
                <w:rtl/>
              </w:rPr>
            </w:pPr>
          </w:p>
        </w:tc>
      </w:tr>
    </w:tbl>
    <w:bookmarkEnd w:id="1"/>
    <w:p w14:paraId="7AD33C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3B19BE" w14:textId="4C397B91" w:rsidR="006D5B11" w:rsidRDefault="006D5B11" w:rsidP="00D40A29">
      <w:pPr>
        <w:ind w:firstLine="0"/>
        <w:rPr>
          <w:rtl/>
        </w:rPr>
      </w:pPr>
      <w:r>
        <w:rPr>
          <w:rFonts w:hint="cs"/>
          <w:rtl/>
        </w:rPr>
        <w:t>המשנה ליועמ"ש הכנסת עו"ד מירי פרנקל-שור</w:t>
      </w:r>
    </w:p>
    <w:p w14:paraId="14BC1F86" w14:textId="590E8618" w:rsidR="00E64116" w:rsidRDefault="004F1543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1FB96212" w14:textId="79D37C78" w:rsidR="004F1543" w:rsidRPr="008713A4" w:rsidRDefault="004F1543" w:rsidP="00D40A29">
      <w:pPr>
        <w:ind w:firstLine="0"/>
      </w:pPr>
      <w:r>
        <w:rPr>
          <w:rFonts w:hint="cs"/>
          <w:rtl/>
        </w:rPr>
        <w:t>איילת לוי נחום</w:t>
      </w:r>
    </w:p>
    <w:p w14:paraId="10122648" w14:textId="77777777" w:rsidR="00E64116" w:rsidRPr="008713A4" w:rsidRDefault="00E64116" w:rsidP="00DE5B80">
      <w:pPr>
        <w:ind w:firstLine="0"/>
        <w:rPr>
          <w:rtl/>
        </w:rPr>
      </w:pPr>
    </w:p>
    <w:p w14:paraId="23536064" w14:textId="6C3DE0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A593B3" w14:textId="1F6761BC" w:rsidR="00E64116" w:rsidRDefault="004F1543" w:rsidP="00D40A29">
      <w:pPr>
        <w:ind w:firstLine="0"/>
        <w:rPr>
          <w:rtl/>
        </w:rPr>
      </w:pPr>
      <w:r>
        <w:rPr>
          <w:rtl/>
        </w:rPr>
        <w:t>לאה גופר</w:t>
      </w:r>
    </w:p>
    <w:p w14:paraId="5C1D392B" w14:textId="77777777" w:rsidR="0012457F" w:rsidRDefault="0012457F" w:rsidP="00D40A29">
      <w:pPr>
        <w:ind w:firstLine="0"/>
        <w:rPr>
          <w:rtl/>
        </w:rPr>
      </w:pPr>
    </w:p>
    <w:p w14:paraId="687777E5" w14:textId="354B28C2" w:rsidR="0012457F" w:rsidRPr="008713A4" w:rsidRDefault="0012457F" w:rsidP="0012457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</w:t>
      </w:r>
      <w:r w:rsidRPr="008713A4">
        <w:rPr>
          <w:b/>
          <w:bCs/>
          <w:u w:val="single"/>
          <w:rtl/>
        </w:rPr>
        <w:t xml:space="preserve">ת </w:t>
      </w:r>
      <w:r>
        <w:rPr>
          <w:rFonts w:hint="cs"/>
          <w:b/>
          <w:bCs/>
          <w:u w:val="single"/>
          <w:rtl/>
        </w:rPr>
        <w:t>תחום פרלמנטרי</w:t>
      </w:r>
      <w:r w:rsidRPr="008713A4">
        <w:rPr>
          <w:rFonts w:hint="cs"/>
          <w:b/>
          <w:bCs/>
          <w:u w:val="single"/>
          <w:rtl/>
        </w:rPr>
        <w:t>:</w:t>
      </w:r>
    </w:p>
    <w:p w14:paraId="2FB747A1" w14:textId="6ED4A989" w:rsidR="008204A7" w:rsidRPr="008713A4" w:rsidRDefault="008204A7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יונת </w:t>
      </w:r>
      <w:proofErr w:type="spellStart"/>
      <w:r>
        <w:rPr>
          <w:rFonts w:hint="cs"/>
          <w:rtl/>
        </w:rPr>
        <w:t>מי</w:t>
      </w:r>
      <w:r w:rsidR="0012457F">
        <w:rPr>
          <w:rFonts w:hint="cs"/>
          <w:rtl/>
        </w:rPr>
        <w:t>י</w:t>
      </w:r>
      <w:r>
        <w:rPr>
          <w:rFonts w:hint="cs"/>
          <w:rtl/>
        </w:rPr>
        <w:t>זל</w:t>
      </w:r>
      <w:proofErr w:type="spellEnd"/>
      <w:r w:rsidR="006D5B11">
        <w:rPr>
          <w:rFonts w:hint="cs"/>
          <w:rtl/>
        </w:rPr>
        <w:t xml:space="preserve"> </w:t>
      </w:r>
    </w:p>
    <w:p w14:paraId="7B201CC8" w14:textId="77777777" w:rsidR="00E64116" w:rsidRPr="008713A4" w:rsidRDefault="00E64116" w:rsidP="00DE5B80">
      <w:pPr>
        <w:ind w:firstLine="0"/>
        <w:rPr>
          <w:rtl/>
        </w:rPr>
      </w:pPr>
    </w:p>
    <w:p w14:paraId="19FD0D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0C453F" w14:textId="72E9C249" w:rsidR="00E64116" w:rsidRDefault="004F1543" w:rsidP="008320F6">
      <w:pPr>
        <w:ind w:firstLine="0"/>
        <w:rPr>
          <w:rtl/>
        </w:rPr>
      </w:pPr>
      <w:r>
        <w:rPr>
          <w:rtl/>
        </w:rPr>
        <w:t>חבר המתרגמים</w:t>
      </w:r>
      <w:r w:rsidR="008204A7">
        <w:rPr>
          <w:rFonts w:hint="cs"/>
          <w:rtl/>
        </w:rPr>
        <w:t>; מיטל פורמוזה</w:t>
      </w:r>
    </w:p>
    <w:p w14:paraId="73143842" w14:textId="77777777" w:rsidR="00963170" w:rsidRDefault="00963170" w:rsidP="00963170">
      <w:pPr>
        <w:ind w:firstLine="0"/>
        <w:rPr>
          <w:rtl/>
        </w:rPr>
      </w:pPr>
      <w:bookmarkStart w:id="2" w:name="_Hlk135229426"/>
    </w:p>
    <w:p w14:paraId="69BF35E2" w14:textId="77777777" w:rsidR="00963170" w:rsidRDefault="00963170" w:rsidP="00963170">
      <w:pPr>
        <w:ind w:firstLine="0"/>
        <w:rPr>
          <w:rtl/>
        </w:rPr>
      </w:pPr>
    </w:p>
    <w:p w14:paraId="67830D52" w14:textId="77777777" w:rsidR="00963170" w:rsidRDefault="00963170" w:rsidP="00963170">
      <w:pPr>
        <w:ind w:firstLine="0"/>
        <w:rPr>
          <w:rtl/>
        </w:rPr>
      </w:pPr>
    </w:p>
    <w:p w14:paraId="3D6E0387" w14:textId="77777777" w:rsidR="008204A7" w:rsidRDefault="008204A7" w:rsidP="00963170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69F42C96" w14:textId="77777777" w:rsidR="008204A7" w:rsidRPr="008204A7" w:rsidRDefault="008204A7" w:rsidP="008320F6">
      <w:pPr>
        <w:ind w:firstLine="0"/>
        <w:rPr>
          <w:rtl/>
        </w:rPr>
      </w:pPr>
    </w:p>
    <w:p w14:paraId="498FE68A" w14:textId="77777777" w:rsidR="008204A7" w:rsidRDefault="008204A7" w:rsidP="00AB3F3A">
      <w:pPr>
        <w:ind w:firstLine="0"/>
        <w:rPr>
          <w:rtl/>
        </w:rPr>
      </w:pPr>
    </w:p>
    <w:p w14:paraId="09E5FB1D" w14:textId="77777777" w:rsidR="008204A7" w:rsidRDefault="008204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C94BBF" w14:textId="1AA95646" w:rsidR="008204A7" w:rsidRDefault="008204A7" w:rsidP="008204A7">
      <w:pPr>
        <w:pStyle w:val="a6"/>
        <w:keepNext/>
        <w:rPr>
          <w:rtl/>
        </w:rPr>
      </w:pPr>
      <w:bookmarkStart w:id="3" w:name="ET_subject_639870_2"/>
      <w:r w:rsidRPr="008204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לייעול האכיפה והפיקוח העירוניים ברשויות המקומיות (הוראת שעה) (תיקון מס' 8), התשפ"ב-2022 </w:t>
      </w:r>
      <w:r>
        <w:rPr>
          <w:rFonts w:hint="cs"/>
          <w:rtl/>
        </w:rPr>
        <w:t>(</w:t>
      </w:r>
      <w:r>
        <w:rPr>
          <w:rtl/>
        </w:rPr>
        <w:t>החלק שפוצל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ביטול החלטת פיצול לפי סעיף 84(ב) לתקנון הכנסת </w:t>
      </w:r>
      <w:r>
        <w:rPr>
          <w:rtl/>
        </w:rPr>
        <w:t>–</w:t>
      </w:r>
      <w:r>
        <w:rPr>
          <w:rFonts w:hint="cs"/>
          <w:rtl/>
        </w:rPr>
        <w:t xml:space="preserve"> דיון והצבעה (מ/1536)</w:t>
      </w:r>
      <w:r w:rsidR="000C451D">
        <w:rPr>
          <w:rFonts w:hint="cs"/>
          <w:rtl/>
        </w:rPr>
        <w:t xml:space="preserve"> </w:t>
      </w:r>
      <w:r w:rsidRPr="008204A7">
        <w:rPr>
          <w:rStyle w:val="TagStyle"/>
          <w:rtl/>
        </w:rPr>
        <w:t>&lt;&lt; נושא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F8900A7" w14:textId="77777777" w:rsidR="008204A7" w:rsidRDefault="008204A7" w:rsidP="008204A7">
      <w:pPr>
        <w:pStyle w:val="KeepWithNext"/>
        <w:rPr>
          <w:rtl/>
        </w:rPr>
      </w:pPr>
    </w:p>
    <w:p w14:paraId="45962BF6" w14:textId="62CBA5F3" w:rsidR="008204A7" w:rsidRDefault="008204A7" w:rsidP="008204A7">
      <w:pPr>
        <w:pStyle w:val="a6"/>
        <w:keepNext/>
        <w:rPr>
          <w:rtl/>
        </w:rPr>
      </w:pPr>
      <w:bookmarkStart w:id="4" w:name="ET_subject_639870_3"/>
      <w:r w:rsidRPr="008204A7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לייעול האכיפה והפיקוח העירוניים ברשויות המקומיות (הוראת שעה) (תיקון מס' 8), התשפ"ב-2022 – </w:t>
      </w:r>
      <w:r>
        <w:rPr>
          <w:rFonts w:hint="cs"/>
          <w:rtl/>
        </w:rPr>
        <w:t xml:space="preserve">דיון בסעיף 1 שפוצל (מ/1536)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דיון והצבעה</w:t>
      </w:r>
      <w:r w:rsidR="000C451D">
        <w:rPr>
          <w:rFonts w:hint="cs"/>
          <w:rtl/>
        </w:rPr>
        <w:t xml:space="preserve"> </w:t>
      </w:r>
      <w:r>
        <w:rPr>
          <w:rtl/>
        </w:rPr>
        <w:t xml:space="preserve"> מ/1536</w:t>
      </w:r>
      <w:r w:rsidRPr="008204A7">
        <w:rPr>
          <w:rStyle w:val="TagStyle"/>
          <w:rtl/>
        </w:rPr>
        <w:t xml:space="preserve"> &lt;&lt; נושא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BD9DFA7" w14:textId="77777777" w:rsidR="008204A7" w:rsidRDefault="008204A7" w:rsidP="008204A7">
      <w:pPr>
        <w:pStyle w:val="KeepWithNext"/>
        <w:rPr>
          <w:rtl/>
        </w:rPr>
      </w:pPr>
    </w:p>
    <w:p w14:paraId="531836FC" w14:textId="77777777" w:rsidR="00CA2A6A" w:rsidRDefault="00CA2A6A" w:rsidP="00CA2A6A">
      <w:pPr>
        <w:rPr>
          <w:rtl/>
        </w:rPr>
      </w:pPr>
      <w:bookmarkStart w:id="5" w:name="_GoBack"/>
      <w:bookmarkEnd w:id="5"/>
    </w:p>
    <w:p w14:paraId="6939C4CA" w14:textId="40BF1198" w:rsidR="00CA2A6A" w:rsidRDefault="00CA2A6A" w:rsidP="00CA2A6A">
      <w:pPr>
        <w:pStyle w:val="af6"/>
        <w:keepNext/>
        <w:rPr>
          <w:rtl/>
        </w:rPr>
      </w:pPr>
      <w:bookmarkStart w:id="6" w:name="ET_yor_6358_6"/>
      <w:r w:rsidRPr="00CA2A6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2A6A">
        <w:rPr>
          <w:rStyle w:val="TagStyle"/>
          <w:rtl/>
        </w:rPr>
        <w:t xml:space="preserve"> &lt;&lt; יור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7F72D87" w14:textId="77777777" w:rsidR="00CA2A6A" w:rsidRDefault="00CA2A6A" w:rsidP="00CA2A6A">
      <w:pPr>
        <w:pStyle w:val="KeepWithNext"/>
        <w:rPr>
          <w:rtl/>
          <w:lang w:eastAsia="he-IL"/>
        </w:rPr>
      </w:pPr>
    </w:p>
    <w:p w14:paraId="39A04497" w14:textId="38C2D8AA" w:rsidR="00CA2A6A" w:rsidRDefault="00CA2A6A" w:rsidP="00CA2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בוקר טוב. </w:t>
      </w:r>
      <w:bookmarkStart w:id="7" w:name="_ETM_Q1_127253"/>
      <w:bookmarkEnd w:id="7"/>
      <w:r>
        <w:rPr>
          <w:rFonts w:hint="cs"/>
          <w:rtl/>
          <w:lang w:eastAsia="he-IL"/>
        </w:rPr>
        <w:t xml:space="preserve">התכנסנו פה </w:t>
      </w:r>
      <w:bookmarkStart w:id="8" w:name="_ETM_Q1_129712"/>
      <w:bookmarkEnd w:id="8"/>
      <w:r>
        <w:rPr>
          <w:rFonts w:hint="cs"/>
          <w:rtl/>
          <w:lang w:eastAsia="he-IL"/>
        </w:rPr>
        <w:t xml:space="preserve">עכשיו לדיון קצר, כך אני מקווה. מכיוון שדי באחריותי </w:t>
      </w:r>
      <w:bookmarkStart w:id="9" w:name="_ETM_Q1_144966"/>
      <w:bookmarkStart w:id="10" w:name="_ETM_Q1_142430"/>
      <w:bookmarkStart w:id="11" w:name="_ETM_Q1_142926"/>
      <w:bookmarkEnd w:id="9"/>
      <w:bookmarkEnd w:id="10"/>
      <w:bookmarkEnd w:id="11"/>
      <w:r>
        <w:rPr>
          <w:rFonts w:hint="cs"/>
          <w:rtl/>
          <w:lang w:eastAsia="he-IL"/>
        </w:rPr>
        <w:t xml:space="preserve">לא הצלחנו בסופו של דבר ולא מצאנו את הזמן להביא </w:t>
      </w:r>
      <w:bookmarkStart w:id="12" w:name="_ETM_Q1_149144"/>
      <w:bookmarkEnd w:id="12"/>
      <w:r>
        <w:rPr>
          <w:rFonts w:hint="cs"/>
          <w:rtl/>
          <w:lang w:eastAsia="he-IL"/>
        </w:rPr>
        <w:t>במל</w:t>
      </w:r>
      <w:bookmarkStart w:id="13" w:name="_ETM_Q1_146435"/>
      <w:bookmarkEnd w:id="13"/>
      <w:r>
        <w:rPr>
          <w:rFonts w:hint="cs"/>
          <w:rtl/>
          <w:lang w:eastAsia="he-IL"/>
        </w:rPr>
        <w:t>יאה את הצעת ה</w:t>
      </w:r>
      <w:bookmarkStart w:id="14" w:name="_ETM_Q1_148749"/>
      <w:bookmarkStart w:id="15" w:name="_ETM_Q1_146320"/>
      <w:bookmarkEnd w:id="14"/>
      <w:bookmarkEnd w:id="15"/>
      <w:r>
        <w:rPr>
          <w:rFonts w:hint="cs"/>
          <w:rtl/>
          <w:lang w:eastAsia="he-IL"/>
        </w:rPr>
        <w:t xml:space="preserve">ביטול, כמו שרצינו בדיונים הקודמים. ומאחר והנושא </w:t>
      </w:r>
      <w:bookmarkStart w:id="16" w:name="_ETM_Q1_155541"/>
      <w:bookmarkEnd w:id="16"/>
      <w:r>
        <w:rPr>
          <w:rFonts w:hint="cs"/>
          <w:rtl/>
          <w:lang w:eastAsia="he-IL"/>
        </w:rPr>
        <w:t>הזה מאוד חשוב,</w:t>
      </w:r>
      <w:bookmarkStart w:id="17" w:name="_ETM_Q1_154249"/>
      <w:bookmarkEnd w:id="17"/>
      <w:r>
        <w:rPr>
          <w:rFonts w:hint="cs"/>
          <w:rtl/>
          <w:lang w:eastAsia="he-IL"/>
        </w:rPr>
        <w:t xml:space="preserve"> לפחות אתם יו</w:t>
      </w:r>
      <w:bookmarkStart w:id="18" w:name="_ETM_Q1_155883"/>
      <w:bookmarkEnd w:id="18"/>
      <w:r>
        <w:rPr>
          <w:rFonts w:hint="cs"/>
          <w:rtl/>
          <w:lang w:eastAsia="he-IL"/>
        </w:rPr>
        <w:t xml:space="preserve">דעים </w:t>
      </w:r>
      <w:bookmarkStart w:id="19" w:name="_ETM_Q1_158573"/>
      <w:bookmarkEnd w:id="19"/>
      <w:r>
        <w:rPr>
          <w:rFonts w:hint="cs"/>
          <w:rtl/>
          <w:lang w:eastAsia="he-IL"/>
        </w:rPr>
        <w:t xml:space="preserve">על השניים </w:t>
      </w:r>
      <w:bookmarkStart w:id="20" w:name="_ETM_Q1_156709"/>
      <w:bookmarkStart w:id="21" w:name="_ETM_Q1_154621"/>
      <w:bookmarkStart w:id="22" w:name="_ETM_Q1_154607"/>
      <w:bookmarkEnd w:id="20"/>
      <w:bookmarkEnd w:id="21"/>
      <w:bookmarkEnd w:id="22"/>
      <w:r>
        <w:rPr>
          <w:rFonts w:hint="cs"/>
          <w:rtl/>
          <w:lang w:eastAsia="he-IL"/>
        </w:rPr>
        <w:t>שנמצאים פה מחברי הכנסת, גם חבר הכנסת</w:t>
      </w:r>
      <w:bookmarkStart w:id="23" w:name="_ETM_Q1_158755"/>
      <w:bookmarkEnd w:id="23"/>
      <w:r>
        <w:rPr>
          <w:rFonts w:hint="cs"/>
          <w:rtl/>
          <w:lang w:eastAsia="he-IL"/>
        </w:rPr>
        <w:t xml:space="preserve"> נאור </w:t>
      </w:r>
      <w:bookmarkStart w:id="24" w:name="_ETM_Q1_159478"/>
      <w:bookmarkEnd w:id="24"/>
      <w:r>
        <w:rPr>
          <w:rFonts w:hint="cs"/>
          <w:rtl/>
          <w:lang w:eastAsia="he-IL"/>
        </w:rPr>
        <w:t xml:space="preserve">שירי וגם בי, למעשה כל הנושא הזה של השיטור העירוני </w:t>
      </w:r>
      <w:bookmarkStart w:id="25" w:name="_ETM_Q1_167463"/>
      <w:bookmarkEnd w:id="25"/>
      <w:r>
        <w:rPr>
          <w:rFonts w:hint="cs"/>
          <w:rtl/>
          <w:lang w:eastAsia="he-IL"/>
        </w:rPr>
        <w:t>שאנח</w:t>
      </w:r>
      <w:bookmarkStart w:id="26" w:name="_ETM_Q1_164733"/>
      <w:bookmarkEnd w:id="26"/>
      <w:r>
        <w:rPr>
          <w:rFonts w:hint="cs"/>
          <w:rtl/>
          <w:lang w:eastAsia="he-IL"/>
        </w:rPr>
        <w:t>נו מאוד מאמינים בו. ולכן מה שיהיה נכון זה לדחות</w:t>
      </w:r>
      <w:bookmarkStart w:id="27" w:name="_ETM_Q1_171806"/>
      <w:bookmarkEnd w:id="27"/>
      <w:r>
        <w:rPr>
          <w:rFonts w:hint="cs"/>
          <w:rtl/>
          <w:lang w:eastAsia="he-IL"/>
        </w:rPr>
        <w:t xml:space="preserve"> את הכנסת הפיצול</w:t>
      </w:r>
      <w:bookmarkStart w:id="28" w:name="_ETM_Q1_171853"/>
      <w:bookmarkEnd w:id="28"/>
      <w:r>
        <w:rPr>
          <w:rFonts w:hint="cs"/>
          <w:rtl/>
          <w:lang w:eastAsia="he-IL"/>
        </w:rPr>
        <w:t xml:space="preserve">, לא להעלות אותה. לבטל אותה. ובמקום זה </w:t>
      </w:r>
      <w:bookmarkStart w:id="29" w:name="_ETM_Q1_177791"/>
      <w:bookmarkEnd w:id="29"/>
      <w:r>
        <w:rPr>
          <w:rFonts w:hint="cs"/>
          <w:rtl/>
          <w:lang w:eastAsia="he-IL"/>
        </w:rPr>
        <w:t xml:space="preserve">להאריך את הוראת השעה שפגה ב-30 ביוני עד ה-30 בדצמבר. </w:t>
      </w:r>
      <w:bookmarkStart w:id="30" w:name="_ETM_Q1_185147"/>
      <w:bookmarkEnd w:id="30"/>
      <w:r>
        <w:rPr>
          <w:rFonts w:hint="cs"/>
          <w:rtl/>
          <w:lang w:eastAsia="he-IL"/>
        </w:rPr>
        <w:t>אני שוחחתי עם</w:t>
      </w:r>
      <w:bookmarkStart w:id="31" w:name="_ETM_Q1_183654"/>
      <w:bookmarkEnd w:id="31"/>
      <w:r>
        <w:rPr>
          <w:rFonts w:hint="cs"/>
          <w:rtl/>
          <w:lang w:eastAsia="he-IL"/>
        </w:rPr>
        <w:t xml:space="preserve"> המשרד, עם אנשי המשרד, וה</w:t>
      </w:r>
      <w:bookmarkStart w:id="32" w:name="_ETM_Q1_185424"/>
      <w:bookmarkEnd w:id="32"/>
      <w:r>
        <w:rPr>
          <w:rFonts w:hint="cs"/>
          <w:rtl/>
          <w:lang w:eastAsia="he-IL"/>
        </w:rPr>
        <w:t xml:space="preserve">ם </w:t>
      </w:r>
      <w:bookmarkStart w:id="33" w:name="_ETM_Q1_185609"/>
      <w:bookmarkEnd w:id="33"/>
      <w:r>
        <w:rPr>
          <w:rFonts w:hint="cs"/>
          <w:rtl/>
          <w:lang w:eastAsia="he-IL"/>
        </w:rPr>
        <w:t xml:space="preserve">התחייבו </w:t>
      </w:r>
      <w:bookmarkStart w:id="34" w:name="_ETM_Q1_185690"/>
      <w:bookmarkEnd w:id="34"/>
      <w:r>
        <w:rPr>
          <w:rFonts w:hint="cs"/>
          <w:rtl/>
          <w:lang w:eastAsia="he-IL"/>
        </w:rPr>
        <w:t>גם להביא לי את הנתונים וגם את ה</w:t>
      </w:r>
      <w:bookmarkStart w:id="35" w:name="_ETM_Q1_187479"/>
      <w:bookmarkStart w:id="36" w:name="_ETM_Q1_185274"/>
      <w:bookmarkStart w:id="37" w:name="_ETM_Q1_190649"/>
      <w:bookmarkStart w:id="38" w:name="_ETM_Q1_188078"/>
      <w:bookmarkStart w:id="39" w:name="_ETM_Q1_186784"/>
      <w:bookmarkEnd w:id="35"/>
      <w:bookmarkEnd w:id="36"/>
      <w:bookmarkEnd w:id="37"/>
      <w:bookmarkEnd w:id="38"/>
      <w:bookmarkEnd w:id="39"/>
      <w:r w:rsidR="00DD55C2">
        <w:rPr>
          <w:rFonts w:hint="cs"/>
          <w:rtl/>
          <w:lang w:eastAsia="he-IL"/>
        </w:rPr>
        <w:t xml:space="preserve">תקציב המוקצה </w:t>
      </w:r>
      <w:bookmarkStart w:id="40" w:name="_ETM_Q1_191629"/>
      <w:bookmarkEnd w:id="40"/>
      <w:r w:rsidR="00DD55C2">
        <w:rPr>
          <w:rFonts w:hint="cs"/>
          <w:rtl/>
          <w:lang w:eastAsia="he-IL"/>
        </w:rPr>
        <w:t>לטובת הדבר הזה. ולא רצי</w:t>
      </w:r>
      <w:bookmarkStart w:id="41" w:name="_ETM_Q1_191631"/>
      <w:bookmarkEnd w:id="41"/>
      <w:r w:rsidR="00DD55C2">
        <w:rPr>
          <w:rFonts w:hint="cs"/>
          <w:rtl/>
          <w:lang w:eastAsia="he-IL"/>
        </w:rPr>
        <w:t xml:space="preserve">תי לגרום לבעיות בהמשך התקציב </w:t>
      </w:r>
      <w:bookmarkStart w:id="42" w:name="_ETM_Q1_193409"/>
      <w:bookmarkEnd w:id="42"/>
      <w:r w:rsidR="00DD55C2">
        <w:rPr>
          <w:rFonts w:hint="cs"/>
          <w:rtl/>
          <w:lang w:eastAsia="he-IL"/>
        </w:rPr>
        <w:t xml:space="preserve">לאחרי </w:t>
      </w:r>
      <w:bookmarkStart w:id="43" w:name="_ETM_Q1_196741"/>
      <w:bookmarkStart w:id="44" w:name="_ETM_Q1_193983"/>
      <w:bookmarkEnd w:id="43"/>
      <w:bookmarkEnd w:id="44"/>
      <w:r w:rsidR="00DD55C2">
        <w:rPr>
          <w:rFonts w:hint="cs"/>
          <w:rtl/>
          <w:lang w:eastAsia="he-IL"/>
        </w:rPr>
        <w:t>2023 לרשויות, אז אנחנו נאריך את הוראת ה</w:t>
      </w:r>
      <w:bookmarkStart w:id="45" w:name="_ETM_Q1_197942"/>
      <w:bookmarkEnd w:id="45"/>
      <w:r w:rsidR="00DD55C2">
        <w:rPr>
          <w:rFonts w:hint="cs"/>
          <w:rtl/>
          <w:lang w:eastAsia="he-IL"/>
        </w:rPr>
        <w:t xml:space="preserve">שעה </w:t>
      </w:r>
      <w:bookmarkStart w:id="46" w:name="_ETM_Q1_198252"/>
      <w:bookmarkEnd w:id="46"/>
      <w:r w:rsidR="00DD55C2">
        <w:rPr>
          <w:rFonts w:hint="cs"/>
          <w:rtl/>
          <w:lang w:eastAsia="he-IL"/>
        </w:rPr>
        <w:t>עד ה-31.12.2023</w:t>
      </w:r>
      <w:bookmarkStart w:id="47" w:name="_ETM_Q1_201720"/>
      <w:bookmarkEnd w:id="47"/>
      <w:r w:rsidR="00DD55C2">
        <w:rPr>
          <w:rFonts w:hint="cs"/>
          <w:rtl/>
          <w:lang w:eastAsia="he-IL"/>
        </w:rPr>
        <w:t>. זאת אומרת, לא להיכנס ל-2024.</w:t>
      </w:r>
      <w:bookmarkStart w:id="48" w:name="_ETM_Q1_207112"/>
      <w:bookmarkEnd w:id="48"/>
      <w:r w:rsidR="00DD55C2">
        <w:rPr>
          <w:rFonts w:hint="cs"/>
          <w:rtl/>
          <w:lang w:eastAsia="he-IL"/>
        </w:rPr>
        <w:t xml:space="preserve"> </w:t>
      </w:r>
    </w:p>
    <w:p w14:paraId="2B578C8C" w14:textId="77777777" w:rsidR="00DD55C2" w:rsidRDefault="00DD55C2" w:rsidP="00CA2A6A">
      <w:pPr>
        <w:rPr>
          <w:rtl/>
          <w:lang w:eastAsia="he-IL"/>
        </w:rPr>
      </w:pPr>
      <w:bookmarkStart w:id="49" w:name="_ETM_Q1_209115"/>
      <w:bookmarkStart w:id="50" w:name="_ETM_Q1_209158"/>
      <w:bookmarkEnd w:id="49"/>
      <w:bookmarkEnd w:id="50"/>
    </w:p>
    <w:p w14:paraId="15D264F1" w14:textId="33AF06FC" w:rsidR="00DD55C2" w:rsidRDefault="00DD55C2" w:rsidP="00CA2A6A">
      <w:pPr>
        <w:rPr>
          <w:rtl/>
          <w:lang w:eastAsia="he-IL"/>
        </w:rPr>
      </w:pPr>
      <w:bookmarkStart w:id="51" w:name="_ETM_Q1_209271"/>
      <w:bookmarkStart w:id="52" w:name="_ETM_Q1_209303"/>
      <w:bookmarkEnd w:id="51"/>
      <w:bookmarkEnd w:id="52"/>
      <w:r>
        <w:rPr>
          <w:rFonts w:hint="cs"/>
          <w:rtl/>
          <w:lang w:eastAsia="he-IL"/>
        </w:rPr>
        <w:t>אנחנו נקיים על זה די</w:t>
      </w:r>
      <w:bookmarkStart w:id="53" w:name="_ETM_Q1_208186"/>
      <w:bookmarkEnd w:id="53"/>
      <w:r>
        <w:rPr>
          <w:rFonts w:hint="cs"/>
          <w:rtl/>
          <w:lang w:eastAsia="he-IL"/>
        </w:rPr>
        <w:t xml:space="preserve">ונים או אפילו לתוך הפגרה או </w:t>
      </w:r>
      <w:bookmarkStart w:id="54" w:name="_ETM_Q1_211632"/>
      <w:bookmarkEnd w:id="54"/>
      <w:r>
        <w:rPr>
          <w:rFonts w:hint="cs"/>
          <w:rtl/>
          <w:lang w:eastAsia="he-IL"/>
        </w:rPr>
        <w:t>מיד אחרי הפגרה, כי אנחנו חייבים עד ה-31.12.2023 לאשר</w:t>
      </w:r>
      <w:bookmarkStart w:id="55" w:name="_ETM_Q1_216127"/>
      <w:bookmarkEnd w:id="55"/>
      <w:r>
        <w:rPr>
          <w:rFonts w:hint="cs"/>
          <w:rtl/>
          <w:lang w:eastAsia="he-IL"/>
        </w:rPr>
        <w:t xml:space="preserve"> את </w:t>
      </w:r>
      <w:bookmarkStart w:id="56" w:name="_ETM_Q1_216426"/>
      <w:bookmarkEnd w:id="56"/>
      <w:r>
        <w:rPr>
          <w:rFonts w:hint="cs"/>
          <w:rtl/>
          <w:lang w:eastAsia="he-IL"/>
        </w:rPr>
        <w:t>הצעת החוק. איילת?</w:t>
      </w:r>
    </w:p>
    <w:p w14:paraId="6A65FC5A" w14:textId="77777777" w:rsidR="00DD55C2" w:rsidRDefault="00DD55C2" w:rsidP="00CA2A6A">
      <w:pPr>
        <w:rPr>
          <w:rtl/>
          <w:lang w:eastAsia="he-IL"/>
        </w:rPr>
      </w:pPr>
      <w:bookmarkStart w:id="57" w:name="_ETM_Q1_218586"/>
      <w:bookmarkStart w:id="58" w:name="_ETM_Q1_218623"/>
      <w:bookmarkStart w:id="59" w:name="_ETM_Q1_217239"/>
      <w:bookmarkEnd w:id="57"/>
      <w:bookmarkEnd w:id="58"/>
      <w:bookmarkEnd w:id="59"/>
    </w:p>
    <w:p w14:paraId="3A697BD5" w14:textId="004B1FD5" w:rsidR="00DD55C2" w:rsidRDefault="00DD55C2" w:rsidP="00DD55C2">
      <w:pPr>
        <w:pStyle w:val="a4"/>
        <w:keepNext/>
        <w:rPr>
          <w:rtl/>
        </w:rPr>
      </w:pPr>
      <w:bookmarkStart w:id="60" w:name="ET_speaker_איילת_לוי_נחום_7"/>
      <w:r w:rsidRPr="00DD55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D55C2">
        <w:rPr>
          <w:rStyle w:val="TagStyle"/>
          <w:rtl/>
        </w:rPr>
        <w:t xml:space="preserve"> &lt;&lt; דובר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097705C7" w14:textId="77777777" w:rsidR="00DD55C2" w:rsidRDefault="00DD55C2" w:rsidP="00DD55C2">
      <w:pPr>
        <w:pStyle w:val="KeepWithNext"/>
        <w:rPr>
          <w:rtl/>
          <w:lang w:eastAsia="he-IL"/>
        </w:rPr>
      </w:pPr>
    </w:p>
    <w:p w14:paraId="2C90137D" w14:textId="3C380A4B" w:rsidR="00DD55C2" w:rsidRDefault="00DD55C2" w:rsidP="00DD55C2">
      <w:pPr>
        <w:rPr>
          <w:rtl/>
          <w:lang w:eastAsia="he-IL"/>
        </w:rPr>
      </w:pPr>
      <w:bookmarkStart w:id="61" w:name="_ETM_Q1_219915"/>
      <w:bookmarkStart w:id="62" w:name="_ETM_Q1_219950"/>
      <w:bookmarkEnd w:id="61"/>
      <w:bookmarkEnd w:id="62"/>
      <w:r>
        <w:rPr>
          <w:rFonts w:hint="cs"/>
          <w:rtl/>
          <w:lang w:eastAsia="he-IL"/>
        </w:rPr>
        <w:t xml:space="preserve">כרגע אנחנו נצביע על </w:t>
      </w:r>
      <w:bookmarkStart w:id="63" w:name="_ETM_Q1_220341"/>
      <w:bookmarkEnd w:id="63"/>
      <w:r>
        <w:rPr>
          <w:rFonts w:hint="cs"/>
          <w:rtl/>
          <w:lang w:eastAsia="he-IL"/>
        </w:rPr>
        <w:t>הסעיף הראשון בסדר היו</w:t>
      </w:r>
      <w:bookmarkStart w:id="64" w:name="_ETM_Q1_221895"/>
      <w:bookmarkEnd w:id="64"/>
      <w:r>
        <w:rPr>
          <w:rFonts w:hint="cs"/>
          <w:rtl/>
          <w:lang w:eastAsia="he-IL"/>
        </w:rPr>
        <w:t>ם</w:t>
      </w:r>
      <w:bookmarkStart w:id="65" w:name="_ETM_Q1_222085"/>
      <w:bookmarkEnd w:id="65"/>
      <w:r>
        <w:rPr>
          <w:rFonts w:hint="cs"/>
          <w:rtl/>
          <w:lang w:eastAsia="he-IL"/>
        </w:rPr>
        <w:t xml:space="preserve"> שזה ביטול החלטת </w:t>
      </w:r>
      <w:bookmarkStart w:id="66" w:name="_ETM_Q1_222700"/>
      <w:bookmarkEnd w:id="66"/>
      <w:r>
        <w:rPr>
          <w:rFonts w:hint="cs"/>
          <w:rtl/>
          <w:lang w:eastAsia="he-IL"/>
        </w:rPr>
        <w:t>הפיצול שהת</w:t>
      </w:r>
      <w:bookmarkStart w:id="67" w:name="_ETM_Q1_224347"/>
      <w:bookmarkEnd w:id="67"/>
      <w:r>
        <w:rPr>
          <w:rFonts w:hint="cs"/>
          <w:rtl/>
          <w:lang w:eastAsia="he-IL"/>
        </w:rPr>
        <w:t>קבלה כאן בוועדה לפני בערך שבועיים</w:t>
      </w:r>
      <w:bookmarkStart w:id="68" w:name="_ETM_Q1_226925"/>
      <w:bookmarkEnd w:id="68"/>
      <w:r>
        <w:rPr>
          <w:rFonts w:hint="cs"/>
          <w:rtl/>
          <w:lang w:eastAsia="he-IL"/>
        </w:rPr>
        <w:t xml:space="preserve">, </w:t>
      </w:r>
      <w:bookmarkStart w:id="69" w:name="_ETM_Q1_228831"/>
      <w:bookmarkEnd w:id="69"/>
      <w:r>
        <w:rPr>
          <w:rFonts w:hint="cs"/>
          <w:rtl/>
          <w:lang w:eastAsia="he-IL"/>
        </w:rPr>
        <w:t xml:space="preserve">אם אני לא טועה. </w:t>
      </w:r>
      <w:bookmarkStart w:id="70" w:name="_ETM_Q1_227597"/>
      <w:bookmarkEnd w:id="70"/>
      <w:r>
        <w:rPr>
          <w:rFonts w:hint="cs"/>
          <w:rtl/>
          <w:lang w:eastAsia="he-IL"/>
        </w:rPr>
        <w:t>על פי סעיף 84(ב)</w:t>
      </w:r>
      <w:bookmarkStart w:id="71" w:name="_ETM_Q1_230592"/>
      <w:bookmarkEnd w:id="71"/>
      <w:r>
        <w:rPr>
          <w:rFonts w:hint="cs"/>
          <w:rtl/>
          <w:lang w:eastAsia="he-IL"/>
        </w:rPr>
        <w:t xml:space="preserve"> לתקנון. </w:t>
      </w:r>
      <w:bookmarkStart w:id="72" w:name="_ETM_Q1_231898"/>
      <w:bookmarkEnd w:id="72"/>
      <w:r>
        <w:rPr>
          <w:rFonts w:hint="cs"/>
          <w:rtl/>
          <w:lang w:eastAsia="he-IL"/>
        </w:rPr>
        <w:t>בסדר?</w:t>
      </w:r>
    </w:p>
    <w:p w14:paraId="743664D7" w14:textId="77777777" w:rsidR="00DD55C2" w:rsidRDefault="00DD55C2" w:rsidP="00DD55C2">
      <w:pPr>
        <w:rPr>
          <w:rtl/>
          <w:lang w:eastAsia="he-IL"/>
        </w:rPr>
      </w:pPr>
      <w:bookmarkStart w:id="73" w:name="_ETM_Q1_233048"/>
      <w:bookmarkStart w:id="74" w:name="_ETM_Q1_233083"/>
      <w:bookmarkStart w:id="75" w:name="_ETM_Q1_234398"/>
      <w:bookmarkEnd w:id="73"/>
      <w:bookmarkEnd w:id="74"/>
      <w:bookmarkEnd w:id="75"/>
    </w:p>
    <w:p w14:paraId="32A3ACEE" w14:textId="649F4246" w:rsidR="00DD55C2" w:rsidRDefault="00DD55C2" w:rsidP="00DD55C2">
      <w:pPr>
        <w:pStyle w:val="af6"/>
        <w:keepNext/>
        <w:rPr>
          <w:rtl/>
        </w:rPr>
      </w:pPr>
      <w:bookmarkStart w:id="76" w:name="ET_yor_6358_8"/>
      <w:r w:rsidRPr="00DD55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55C2">
        <w:rPr>
          <w:rStyle w:val="TagStyle"/>
          <w:rtl/>
        </w:rPr>
        <w:t xml:space="preserve"> &lt;&lt; יור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725CB674" w14:textId="77777777" w:rsidR="00DD55C2" w:rsidRDefault="00DD55C2" w:rsidP="00DD55C2">
      <w:pPr>
        <w:pStyle w:val="KeepWithNext"/>
        <w:rPr>
          <w:rtl/>
          <w:lang w:eastAsia="he-IL"/>
        </w:rPr>
      </w:pPr>
    </w:p>
    <w:p w14:paraId="1E73FEBF" w14:textId="3809E71F" w:rsidR="00DD55C2" w:rsidRDefault="00DD55C2" w:rsidP="00DD55C2">
      <w:pPr>
        <w:rPr>
          <w:rtl/>
          <w:lang w:eastAsia="he-IL"/>
        </w:rPr>
      </w:pPr>
      <w:bookmarkStart w:id="77" w:name="_ETM_Q1_234739"/>
      <w:bookmarkStart w:id="78" w:name="_ETM_Q1_234763"/>
      <w:bookmarkEnd w:id="77"/>
      <w:bookmarkEnd w:id="78"/>
      <w:r>
        <w:rPr>
          <w:rFonts w:hint="cs"/>
          <w:rtl/>
          <w:lang w:eastAsia="he-IL"/>
        </w:rPr>
        <w:t>אוקיי. מי בעד? מי נגד? מי נמנע?</w:t>
      </w:r>
      <w:bookmarkStart w:id="79" w:name="_ETM_Q1_236159"/>
      <w:bookmarkEnd w:id="79"/>
    </w:p>
    <w:p w14:paraId="32CDAB27" w14:textId="77777777" w:rsidR="00DD55C2" w:rsidRDefault="00DD55C2" w:rsidP="00DD55C2">
      <w:pPr>
        <w:rPr>
          <w:rtl/>
          <w:lang w:eastAsia="he-IL"/>
        </w:rPr>
      </w:pPr>
      <w:bookmarkStart w:id="80" w:name="_ETM_Q1_236554"/>
      <w:bookmarkStart w:id="81" w:name="_ETM_Q1_236590"/>
      <w:bookmarkEnd w:id="80"/>
      <w:bookmarkEnd w:id="81"/>
    </w:p>
    <w:p w14:paraId="037D33C1" w14:textId="7537138E" w:rsidR="00DD55C2" w:rsidRDefault="00DD55C2" w:rsidP="00DD5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6B4434" w14:textId="77777777" w:rsidR="00DD55C2" w:rsidRDefault="00DD55C2" w:rsidP="00DD55C2">
      <w:pPr>
        <w:pStyle w:val="--"/>
        <w:keepNext/>
        <w:rPr>
          <w:rtl/>
          <w:lang w:eastAsia="he-IL"/>
        </w:rPr>
      </w:pPr>
    </w:p>
    <w:p w14:paraId="3F9C0415" w14:textId="63C58FF3" w:rsidR="00DD55C2" w:rsidRDefault="00DD55C2" w:rsidP="00DD55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ההצבעה עברה</w:t>
      </w:r>
    </w:p>
    <w:p w14:paraId="42234037" w14:textId="77777777" w:rsidR="00DD55C2" w:rsidRDefault="00DD55C2" w:rsidP="00DD55C2">
      <w:pPr>
        <w:rPr>
          <w:rtl/>
          <w:lang w:eastAsia="he-IL"/>
        </w:rPr>
      </w:pPr>
      <w:bookmarkStart w:id="82" w:name="_ETM_Q1_231191"/>
      <w:bookmarkEnd w:id="82"/>
    </w:p>
    <w:p w14:paraId="44D41FFD" w14:textId="3FABD6DD" w:rsidR="00DD55C2" w:rsidRDefault="00DD55C2" w:rsidP="00DD55C2">
      <w:pPr>
        <w:pStyle w:val="a4"/>
        <w:keepNext/>
        <w:rPr>
          <w:rtl/>
        </w:rPr>
      </w:pPr>
      <w:bookmarkStart w:id="83" w:name="ET_speaker_איילת_לוי_נחום_9"/>
      <w:r w:rsidRPr="00DD55C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D55C2">
        <w:rPr>
          <w:rStyle w:val="TagStyle"/>
          <w:rtl/>
        </w:rPr>
        <w:t xml:space="preserve"> &lt;&lt; דובר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7932DDD1" w14:textId="77777777" w:rsidR="00DD55C2" w:rsidRDefault="00DD55C2" w:rsidP="00DD55C2">
      <w:pPr>
        <w:pStyle w:val="KeepWithNext"/>
        <w:rPr>
          <w:rtl/>
          <w:lang w:eastAsia="he-IL"/>
        </w:rPr>
      </w:pPr>
    </w:p>
    <w:p w14:paraId="6B61C21A" w14:textId="008D7F8A" w:rsidR="00DD55C2" w:rsidRDefault="00DD55C2" w:rsidP="00DD55C2">
      <w:pPr>
        <w:rPr>
          <w:rtl/>
          <w:lang w:eastAsia="he-IL"/>
        </w:rPr>
      </w:pPr>
      <w:bookmarkStart w:id="84" w:name="_ETM_Q1_240066"/>
      <w:bookmarkStart w:id="85" w:name="_ETM_Q1_240092"/>
      <w:bookmarkEnd w:id="84"/>
      <w:bookmarkEnd w:id="85"/>
      <w:r>
        <w:rPr>
          <w:rFonts w:hint="cs"/>
          <w:rtl/>
          <w:lang w:eastAsia="he-IL"/>
        </w:rPr>
        <w:t>אחרי שהצעת הב</w:t>
      </w:r>
      <w:bookmarkStart w:id="86" w:name="_ETM_Q1_238688"/>
      <w:bookmarkEnd w:id="86"/>
      <w:r>
        <w:rPr>
          <w:rFonts w:hint="cs"/>
          <w:rtl/>
          <w:lang w:eastAsia="he-IL"/>
        </w:rPr>
        <w:t>יטול</w:t>
      </w:r>
      <w:bookmarkStart w:id="87" w:name="_ETM_Q1_239203"/>
      <w:bookmarkStart w:id="88" w:name="_ETM_Q1_238111"/>
      <w:bookmarkEnd w:id="87"/>
      <w:bookmarkEnd w:id="88"/>
      <w:r>
        <w:rPr>
          <w:rFonts w:hint="cs"/>
          <w:rtl/>
          <w:lang w:eastAsia="he-IL"/>
        </w:rPr>
        <w:t xml:space="preserve"> בוטלה, בעצם הצעת החוק שנשארת על שולחן הוועדה, כפי </w:t>
      </w:r>
      <w:bookmarkStart w:id="89" w:name="_ETM_Q1_246699"/>
      <w:bookmarkEnd w:id="89"/>
      <w:r>
        <w:rPr>
          <w:rFonts w:hint="cs"/>
          <w:rtl/>
          <w:lang w:eastAsia="he-IL"/>
        </w:rPr>
        <w:t xml:space="preserve">שאמר יושב הראש, אנחנו נעביר את הארכת הוראת השעה </w:t>
      </w:r>
      <w:bookmarkStart w:id="90" w:name="_ETM_Q1_250278"/>
      <w:bookmarkEnd w:id="90"/>
      <w:r>
        <w:rPr>
          <w:rFonts w:hint="cs"/>
          <w:rtl/>
          <w:lang w:eastAsia="he-IL"/>
        </w:rPr>
        <w:t xml:space="preserve">של </w:t>
      </w:r>
      <w:bookmarkStart w:id="91" w:name="_ETM_Q1_250610"/>
      <w:bookmarkEnd w:id="91"/>
      <w:r>
        <w:rPr>
          <w:rFonts w:hint="cs"/>
          <w:rtl/>
          <w:lang w:eastAsia="he-IL"/>
        </w:rPr>
        <w:t>השיטור העירוני במתכונתו הנוכחי</w:t>
      </w:r>
      <w:bookmarkStart w:id="92" w:name="_ETM_Q1_253117"/>
      <w:bookmarkEnd w:id="92"/>
      <w:r>
        <w:rPr>
          <w:rFonts w:hint="cs"/>
          <w:rtl/>
          <w:lang w:eastAsia="he-IL"/>
        </w:rPr>
        <w:t xml:space="preserve">ת עד ה-31 בדצמבר. אני אקרא </w:t>
      </w:r>
      <w:bookmarkStart w:id="93" w:name="_ETM_Q1_257833"/>
      <w:bookmarkEnd w:id="93"/>
      <w:r>
        <w:rPr>
          <w:rFonts w:hint="cs"/>
          <w:rtl/>
          <w:lang w:eastAsia="he-IL"/>
        </w:rPr>
        <w:t xml:space="preserve">את הנוסח ואחר כך </w:t>
      </w:r>
      <w:bookmarkStart w:id="94" w:name="_ETM_Q1_256550"/>
      <w:bookmarkEnd w:id="94"/>
      <w:r>
        <w:rPr>
          <w:rFonts w:hint="cs"/>
          <w:rtl/>
          <w:lang w:eastAsia="he-IL"/>
        </w:rPr>
        <w:t>נעבור להסתייגויות</w:t>
      </w:r>
      <w:bookmarkStart w:id="95" w:name="_ETM_Q1_257068"/>
      <w:bookmarkStart w:id="96" w:name="_ETM_Q1_256925"/>
      <w:bookmarkStart w:id="97" w:name="_ETM_Q1_270682"/>
      <w:bookmarkEnd w:id="95"/>
      <w:bookmarkEnd w:id="96"/>
      <w:bookmarkEnd w:id="97"/>
      <w:r>
        <w:rPr>
          <w:rFonts w:hint="cs"/>
          <w:rtl/>
          <w:lang w:eastAsia="he-IL"/>
        </w:rPr>
        <w:t>, כי הוגשו הסתייגו</w:t>
      </w:r>
      <w:bookmarkStart w:id="98" w:name="_ETM_Q1_271381"/>
      <w:bookmarkEnd w:id="98"/>
      <w:r>
        <w:rPr>
          <w:rFonts w:hint="cs"/>
          <w:rtl/>
          <w:lang w:eastAsia="he-IL"/>
        </w:rPr>
        <w:t xml:space="preserve">יות. </w:t>
      </w:r>
      <w:bookmarkStart w:id="99" w:name="_ETM_Q1_271830"/>
      <w:bookmarkEnd w:id="99"/>
      <w:r>
        <w:rPr>
          <w:rFonts w:hint="cs"/>
          <w:rtl/>
          <w:lang w:eastAsia="he-IL"/>
        </w:rPr>
        <w:t>בסדר?</w:t>
      </w:r>
    </w:p>
    <w:p w14:paraId="0080A41C" w14:textId="77777777" w:rsidR="00DD55C2" w:rsidRDefault="00DD55C2" w:rsidP="00DD55C2">
      <w:pPr>
        <w:rPr>
          <w:rtl/>
          <w:lang w:eastAsia="he-IL"/>
        </w:rPr>
      </w:pPr>
      <w:bookmarkStart w:id="100" w:name="_ETM_Q1_272460"/>
      <w:bookmarkStart w:id="101" w:name="_ETM_Q1_272498"/>
      <w:bookmarkStart w:id="102" w:name="_ETM_Q1_274124"/>
      <w:bookmarkEnd w:id="100"/>
      <w:bookmarkEnd w:id="101"/>
      <w:bookmarkEnd w:id="102"/>
    </w:p>
    <w:p w14:paraId="29E3436E" w14:textId="262ABC67" w:rsidR="00DD55C2" w:rsidRDefault="00DD55C2" w:rsidP="00DD55C2">
      <w:pPr>
        <w:pStyle w:val="af6"/>
        <w:keepNext/>
        <w:rPr>
          <w:rtl/>
        </w:rPr>
      </w:pPr>
      <w:bookmarkStart w:id="103" w:name="ET_yor_6358_10"/>
      <w:r w:rsidRPr="00DD55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55C2">
        <w:rPr>
          <w:rStyle w:val="TagStyle"/>
          <w:rtl/>
        </w:rPr>
        <w:t xml:space="preserve"> &lt;&lt; יור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5D4A3C49" w14:textId="77777777" w:rsidR="00DD55C2" w:rsidRDefault="00DD55C2" w:rsidP="00DD55C2">
      <w:pPr>
        <w:pStyle w:val="KeepWithNext"/>
        <w:rPr>
          <w:rtl/>
          <w:lang w:eastAsia="he-IL"/>
        </w:rPr>
      </w:pPr>
    </w:p>
    <w:p w14:paraId="3DC07492" w14:textId="04B89BBE" w:rsidR="00DD55C2" w:rsidRDefault="00DD55C2" w:rsidP="00DD55C2">
      <w:pPr>
        <w:rPr>
          <w:rtl/>
          <w:lang w:eastAsia="he-IL"/>
        </w:rPr>
      </w:pPr>
      <w:bookmarkStart w:id="104" w:name="_ETM_Q1_274502"/>
      <w:bookmarkStart w:id="105" w:name="_ETM_Q1_274531"/>
      <w:bookmarkStart w:id="106" w:name="_ETM_Q1_273172"/>
      <w:bookmarkEnd w:id="104"/>
      <w:bookmarkEnd w:id="105"/>
      <w:bookmarkEnd w:id="106"/>
      <w:r>
        <w:rPr>
          <w:rFonts w:hint="cs"/>
          <w:rtl/>
          <w:lang w:eastAsia="he-IL"/>
        </w:rPr>
        <w:t xml:space="preserve">בבקשה. </w:t>
      </w:r>
    </w:p>
    <w:p w14:paraId="2D3B286E" w14:textId="77777777" w:rsidR="00DD55C2" w:rsidRDefault="00DD55C2" w:rsidP="00DD55C2">
      <w:pPr>
        <w:rPr>
          <w:rtl/>
          <w:lang w:eastAsia="he-IL"/>
        </w:rPr>
      </w:pPr>
      <w:bookmarkStart w:id="107" w:name="_ETM_Q1_275453"/>
      <w:bookmarkStart w:id="108" w:name="_ETM_Q1_275486"/>
      <w:bookmarkStart w:id="109" w:name="_ETM_Q1_272749"/>
      <w:bookmarkEnd w:id="107"/>
      <w:bookmarkEnd w:id="108"/>
      <w:bookmarkEnd w:id="109"/>
    </w:p>
    <w:p w14:paraId="53586217" w14:textId="08EDACF8" w:rsidR="00DD55C2" w:rsidRDefault="00DD55C2" w:rsidP="00DD55C2">
      <w:pPr>
        <w:pStyle w:val="a4"/>
        <w:keepNext/>
        <w:rPr>
          <w:rtl/>
        </w:rPr>
      </w:pPr>
      <w:bookmarkStart w:id="110" w:name="ET_speaker_איילת_לוי_נחום_11"/>
      <w:r w:rsidRPr="00DD55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 נחום:</w:t>
      </w:r>
      <w:r w:rsidRPr="00DD55C2">
        <w:rPr>
          <w:rStyle w:val="TagStyle"/>
          <w:rtl/>
        </w:rPr>
        <w:t xml:space="preserve"> &lt;&lt; דובר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161C3A16" w14:textId="77777777" w:rsidR="00DD55C2" w:rsidRDefault="00DD55C2" w:rsidP="00DD55C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A5E2F" w14:paraId="7905D45E" w14:textId="77777777" w:rsidTr="006D5B11">
        <w:trPr>
          <w:cantSplit/>
          <w:trHeight w:val="45"/>
        </w:trPr>
        <w:tc>
          <w:tcPr>
            <w:tcW w:w="1854" w:type="dxa"/>
          </w:tcPr>
          <w:p w14:paraId="3FE0111E" w14:textId="77777777" w:rsidR="004A5E2F" w:rsidRDefault="004A5E2F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11" w:name="_ETM_Q1_273916"/>
            <w:bookmarkStart w:id="112" w:name="_ETM_Q1_273945"/>
            <w:bookmarkStart w:id="113" w:name="_ETM_Q1_270958"/>
            <w:bookmarkStart w:id="114" w:name="_ETM_Q1_271143"/>
            <w:bookmarkStart w:id="115" w:name="_ETM_Q1_269373"/>
            <w:bookmarkEnd w:id="111"/>
            <w:bookmarkEnd w:id="112"/>
            <w:bookmarkEnd w:id="113"/>
            <w:bookmarkEnd w:id="114"/>
            <w:bookmarkEnd w:id="115"/>
          </w:p>
        </w:tc>
        <w:tc>
          <w:tcPr>
            <w:tcW w:w="425" w:type="dxa"/>
          </w:tcPr>
          <w:p w14:paraId="11FD8105" w14:textId="77777777" w:rsidR="004A5E2F" w:rsidRDefault="004A5E2F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54B68F2" w14:textId="0B6DF845" w:rsidR="004A5E2F" w:rsidRDefault="004A5E2F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</w:t>
            </w:r>
            <w:bookmarkStart w:id="116" w:name="_ETM_Q1_273470"/>
            <w:bookmarkEnd w:id="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</w:t>
            </w:r>
            <w:bookmarkStart w:id="117" w:name="_ETM_Q1_270821"/>
            <w:bookmarkStart w:id="118" w:name="_ETM_Q1_267993"/>
            <w:bookmarkEnd w:id="117"/>
            <w:bookmarkEnd w:id="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119" w:name="_ETM_Q1_265177"/>
            <w:bookmarkEnd w:id="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</w:t>
            </w:r>
            <w:bookmarkStart w:id="120" w:name="_ETM_Q1_262372"/>
            <w:bookmarkEnd w:id="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יהול</w:t>
            </w:r>
            <w:bookmarkStart w:id="121" w:name="_ETM_Q1_259576"/>
            <w:bookmarkEnd w:id="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2" w:name="_ETM_Q1_256772"/>
            <w:bookmarkStart w:id="123" w:name="_ETM_Q1_253950"/>
            <w:bookmarkStart w:id="124" w:name="_ETM_Q1_251125"/>
            <w:bookmarkStart w:id="125" w:name="_ETM_Q1_248303"/>
            <w:bookmarkStart w:id="126" w:name="_ETM_Q1_245479"/>
            <w:bookmarkStart w:id="127" w:name="_ETM_Q1_273806"/>
            <w:bookmarkEnd w:id="122"/>
            <w:bookmarkEnd w:id="123"/>
            <w:bookmarkEnd w:id="124"/>
            <w:bookmarkEnd w:id="125"/>
            <w:bookmarkEnd w:id="126"/>
            <w:bookmarkEnd w:id="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האכיפה והפיקוח העירוני ברשוי</w:t>
            </w:r>
            <w:bookmarkStart w:id="128" w:name="_ETM_Q1_275803"/>
            <w:bookmarkEnd w:id="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המקומיות (הוראת שעה</w:t>
            </w:r>
            <w:bookmarkStart w:id="129" w:name="_ETM_Q1_277090"/>
            <w:bookmarkEnd w:id="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</w:t>
            </w:r>
            <w:bookmarkStart w:id="130" w:name="_ETM_Q1_277739"/>
            <w:bookmarkStart w:id="131" w:name="_ETM_Q1_277463"/>
            <w:bookmarkStart w:id="132" w:name="_ETM_Q1_277559"/>
            <w:bookmarkEnd w:id="130"/>
            <w:bookmarkEnd w:id="131"/>
            <w:bookmarkEnd w:id="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התשע"א</w:t>
            </w:r>
            <w:bookmarkStart w:id="133" w:name="_ETM_Q1_271909"/>
            <w:bookmarkEnd w:id="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-2011, בסעיף 23, במקום הסי</w:t>
            </w:r>
            <w:bookmarkStart w:id="134" w:name="_ETM_Q1_279777"/>
            <w:bookmarkEnd w:id="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פה החל במילים "ותוקפ</w:t>
            </w:r>
            <w:bookmarkStart w:id="135" w:name="_ETM_Q1_281266"/>
            <w:bookmarkEnd w:id="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</w:t>
            </w:r>
            <w:bookmarkStart w:id="136" w:name="_ETM_Q1_281691"/>
            <w:bookmarkEnd w:id="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 יום" יבוא "בתוקפו עד </w:t>
            </w:r>
            <w:bookmarkStart w:id="137" w:name="_ETM_Q1_283578"/>
            <w:bookmarkEnd w:id="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יום י"ט בטבת התשפ</w:t>
            </w:r>
            <w:bookmarkStart w:id="138" w:name="_ETM_Q1_284878"/>
            <w:bookmarkEnd w:id="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"ד, 31 </w:t>
            </w:r>
            <w:bookmarkStart w:id="139" w:name="_ETM_Q1_288622"/>
            <w:bookmarkEnd w:id="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בדצמבר 2023".</w:t>
            </w:r>
            <w:bookmarkStart w:id="140" w:name="_ETM_Q1_289393"/>
            <w:bookmarkEnd w:id="140"/>
          </w:p>
        </w:tc>
      </w:tr>
    </w:tbl>
    <w:p w14:paraId="409AA09C" w14:textId="77777777" w:rsidR="00DD55C2" w:rsidRDefault="00DD55C2" w:rsidP="00DD55C2">
      <w:pPr>
        <w:rPr>
          <w:rtl/>
          <w:lang w:eastAsia="he-IL"/>
        </w:rPr>
      </w:pPr>
      <w:bookmarkStart w:id="141" w:name="_ETM_Q1_294142"/>
      <w:bookmarkEnd w:id="141"/>
    </w:p>
    <w:p w14:paraId="03F344D3" w14:textId="104B6DD2" w:rsidR="004A5E2F" w:rsidRDefault="004A5E2F" w:rsidP="00DD55C2">
      <w:pPr>
        <w:rPr>
          <w:rtl/>
          <w:lang w:eastAsia="he-IL"/>
        </w:rPr>
      </w:pPr>
      <w:bookmarkStart w:id="142" w:name="_ETM_Q1_294184"/>
      <w:bookmarkEnd w:id="142"/>
      <w:r>
        <w:rPr>
          <w:rFonts w:hint="cs"/>
          <w:rtl/>
          <w:lang w:eastAsia="he-IL"/>
        </w:rPr>
        <w:t xml:space="preserve">הוגשו </w:t>
      </w:r>
      <w:bookmarkStart w:id="143" w:name="_ETM_Q1_292031"/>
      <w:bookmarkEnd w:id="143"/>
      <w:r>
        <w:rPr>
          <w:rFonts w:hint="cs"/>
          <w:rtl/>
          <w:lang w:eastAsia="he-IL"/>
        </w:rPr>
        <w:t>הסתייגויות של סיעות "יש עתיד" וסיעת "ישרא</w:t>
      </w:r>
      <w:bookmarkStart w:id="144" w:name="_ETM_Q1_295647"/>
      <w:bookmarkEnd w:id="144"/>
      <w:r>
        <w:rPr>
          <w:rFonts w:hint="cs"/>
          <w:rtl/>
          <w:lang w:eastAsia="he-IL"/>
        </w:rPr>
        <w:t xml:space="preserve">ל ביתנו". </w:t>
      </w:r>
      <w:bookmarkStart w:id="145" w:name="_ETM_Q1_298802"/>
      <w:bookmarkEnd w:id="145"/>
      <w:r>
        <w:rPr>
          <w:rFonts w:hint="cs"/>
          <w:rtl/>
          <w:lang w:eastAsia="he-IL"/>
        </w:rPr>
        <w:t>אתם רוצים ל</w:t>
      </w:r>
      <w:bookmarkStart w:id="146" w:name="_ETM_Q1_296886"/>
      <w:bookmarkEnd w:id="146"/>
      <w:r>
        <w:rPr>
          <w:rFonts w:hint="cs"/>
          <w:rtl/>
          <w:lang w:eastAsia="he-IL"/>
        </w:rPr>
        <w:t>נמק את ההסתייגויות?</w:t>
      </w:r>
    </w:p>
    <w:p w14:paraId="4478CD8F" w14:textId="77777777" w:rsidR="004A5E2F" w:rsidRDefault="004A5E2F" w:rsidP="00DD55C2">
      <w:pPr>
        <w:rPr>
          <w:rtl/>
          <w:lang w:eastAsia="he-IL"/>
        </w:rPr>
      </w:pPr>
      <w:bookmarkStart w:id="147" w:name="_ETM_Q1_299454"/>
      <w:bookmarkStart w:id="148" w:name="_ETM_Q1_299496"/>
      <w:bookmarkStart w:id="149" w:name="_ETM_Q1_297016"/>
      <w:bookmarkEnd w:id="147"/>
      <w:bookmarkEnd w:id="148"/>
      <w:bookmarkEnd w:id="149"/>
    </w:p>
    <w:p w14:paraId="72C53244" w14:textId="4AEFE16C" w:rsidR="004A5E2F" w:rsidRDefault="004A5E2F" w:rsidP="004A5E2F">
      <w:pPr>
        <w:pStyle w:val="a4"/>
        <w:keepNext/>
        <w:rPr>
          <w:rtl/>
        </w:rPr>
      </w:pPr>
      <w:bookmarkStart w:id="150" w:name="ET_speaker_6361_12"/>
      <w:r w:rsidRPr="004A5E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5E2F">
        <w:rPr>
          <w:rStyle w:val="TagStyle"/>
          <w:rtl/>
        </w:rPr>
        <w:t xml:space="preserve"> &lt;&lt; דובר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8F3C455" w14:textId="77777777" w:rsidR="004A5E2F" w:rsidRDefault="004A5E2F" w:rsidP="004A5E2F">
      <w:pPr>
        <w:pStyle w:val="KeepWithNext"/>
        <w:rPr>
          <w:rtl/>
          <w:lang w:eastAsia="he-IL"/>
        </w:rPr>
      </w:pPr>
    </w:p>
    <w:p w14:paraId="0C073CD3" w14:textId="17B902B7" w:rsidR="004A5E2F" w:rsidRDefault="004A5E2F" w:rsidP="004A5E2F">
      <w:pPr>
        <w:rPr>
          <w:rtl/>
          <w:lang w:eastAsia="he-IL"/>
        </w:rPr>
      </w:pPr>
      <w:bookmarkStart w:id="151" w:name="_ETM_Q1_294346"/>
      <w:bookmarkEnd w:id="151"/>
      <w:r>
        <w:rPr>
          <w:rFonts w:hint="cs"/>
          <w:rtl/>
          <w:lang w:eastAsia="he-IL"/>
        </w:rPr>
        <w:t xml:space="preserve">לא, נעבור להצבעה. אני שומר את </w:t>
      </w:r>
      <w:bookmarkStart w:id="152" w:name="_ETM_Q1_304078"/>
      <w:bookmarkEnd w:id="152"/>
      <w:r>
        <w:rPr>
          <w:rFonts w:hint="cs"/>
          <w:rtl/>
          <w:lang w:eastAsia="he-IL"/>
        </w:rPr>
        <w:t xml:space="preserve">הזמן במליאה. </w:t>
      </w:r>
      <w:bookmarkStart w:id="153" w:name="_ETM_Q1_305454"/>
      <w:bookmarkEnd w:id="153"/>
    </w:p>
    <w:p w14:paraId="46D9B407" w14:textId="77777777" w:rsidR="004A5E2F" w:rsidRDefault="004A5E2F" w:rsidP="004A5E2F">
      <w:pPr>
        <w:rPr>
          <w:rtl/>
          <w:lang w:eastAsia="he-IL"/>
        </w:rPr>
      </w:pPr>
      <w:bookmarkStart w:id="154" w:name="_ETM_Q1_305493"/>
      <w:bookmarkStart w:id="155" w:name="_ETM_Q1_306262"/>
      <w:bookmarkEnd w:id="154"/>
      <w:bookmarkEnd w:id="155"/>
    </w:p>
    <w:p w14:paraId="2404DB76" w14:textId="36BAB3AB" w:rsidR="004A5E2F" w:rsidRDefault="004A5E2F" w:rsidP="004A5E2F">
      <w:pPr>
        <w:pStyle w:val="a4"/>
        <w:keepNext/>
        <w:rPr>
          <w:rtl/>
        </w:rPr>
      </w:pPr>
      <w:bookmarkStart w:id="156" w:name="ET_speaker_איילת_לוי_נחום_13"/>
      <w:r w:rsidRPr="004A5E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5E2F">
        <w:rPr>
          <w:rStyle w:val="TagStyle"/>
          <w:rtl/>
        </w:rPr>
        <w:t xml:space="preserve"> &lt;&lt; דובר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7CACC92B" w14:textId="77777777" w:rsidR="004A5E2F" w:rsidRDefault="004A5E2F" w:rsidP="004A5E2F">
      <w:pPr>
        <w:pStyle w:val="KeepWithNext"/>
        <w:rPr>
          <w:rtl/>
          <w:lang w:eastAsia="he-IL"/>
        </w:rPr>
      </w:pPr>
    </w:p>
    <w:p w14:paraId="16FF8E33" w14:textId="1A4A075C" w:rsidR="004A5E2F" w:rsidRDefault="004A5E2F" w:rsidP="004A5E2F">
      <w:pPr>
        <w:rPr>
          <w:rtl/>
          <w:lang w:eastAsia="he-IL"/>
        </w:rPr>
      </w:pPr>
      <w:bookmarkStart w:id="157" w:name="_ETM_Q1_306647"/>
      <w:bookmarkStart w:id="158" w:name="_ETM_Q1_306694"/>
      <w:bookmarkEnd w:id="157"/>
      <w:bookmarkEnd w:id="158"/>
      <w:r>
        <w:rPr>
          <w:rFonts w:hint="cs"/>
          <w:rtl/>
          <w:lang w:eastAsia="he-IL"/>
        </w:rPr>
        <w:t>אוקיי. אז אם חבר הכנסת שירי מסכים</w:t>
      </w:r>
      <w:bookmarkStart w:id="159" w:name="_ETM_Q1_306932"/>
      <w:bookmarkEnd w:id="159"/>
      <w:r>
        <w:rPr>
          <w:rFonts w:hint="cs"/>
          <w:rtl/>
          <w:lang w:eastAsia="he-IL"/>
        </w:rPr>
        <w:t xml:space="preserve">, </w:t>
      </w:r>
      <w:bookmarkStart w:id="160" w:name="_ETM_Q1_307338"/>
      <w:bookmarkEnd w:id="160"/>
      <w:r>
        <w:rPr>
          <w:rFonts w:hint="cs"/>
          <w:rtl/>
          <w:lang w:eastAsia="he-IL"/>
        </w:rPr>
        <w:t>אז אנחנו נעבור להצבעה במקבץ על שלוש ההסת</w:t>
      </w:r>
      <w:bookmarkStart w:id="161" w:name="_ETM_Q1_309763"/>
      <w:bookmarkEnd w:id="161"/>
      <w:r>
        <w:rPr>
          <w:rFonts w:hint="cs"/>
          <w:rtl/>
          <w:lang w:eastAsia="he-IL"/>
        </w:rPr>
        <w:t>ייגויות. מי בעד?</w:t>
      </w:r>
      <w:bookmarkStart w:id="162" w:name="_ETM_Q1_312425"/>
      <w:bookmarkEnd w:id="162"/>
    </w:p>
    <w:p w14:paraId="70B547C5" w14:textId="77777777" w:rsidR="004A5E2F" w:rsidRDefault="004A5E2F" w:rsidP="004A5E2F">
      <w:pPr>
        <w:rPr>
          <w:rFonts w:ascii="David" w:hAnsi="David"/>
          <w:u w:val="single"/>
          <w:rtl/>
          <w:lang w:eastAsia="he-IL"/>
        </w:rPr>
      </w:pPr>
      <w:bookmarkStart w:id="163" w:name="_ETM_Q1_312469"/>
      <w:bookmarkStart w:id="164" w:name="_ETM_Q1_312052"/>
      <w:bookmarkStart w:id="165" w:name="_ETM_Q1_314630"/>
      <w:bookmarkStart w:id="166" w:name="_ETM_Q1_311911"/>
      <w:bookmarkStart w:id="167" w:name="_ETM_Q1_310606"/>
      <w:bookmarkEnd w:id="163"/>
      <w:bookmarkEnd w:id="164"/>
      <w:bookmarkEnd w:id="165"/>
      <w:bookmarkEnd w:id="166"/>
    </w:p>
    <w:p w14:paraId="6CDB7419" w14:textId="7B0DC0EB" w:rsidR="004A5E2F" w:rsidRPr="004A5E2F" w:rsidRDefault="004A5E2F" w:rsidP="004A5E2F">
      <w:pPr>
        <w:pStyle w:val="af6"/>
        <w:keepNext/>
        <w:rPr>
          <w:rtl/>
        </w:rPr>
      </w:pPr>
      <w:bookmarkStart w:id="168" w:name="ET_yor_6358_15"/>
      <w:r w:rsidRPr="004A5E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5E2F">
        <w:rPr>
          <w:rStyle w:val="TagStyle"/>
          <w:rtl/>
        </w:rPr>
        <w:t xml:space="preserve"> &lt;&lt; יור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Start w:id="169" w:name="_ETM_Q1_312264"/>
      <w:bookmarkStart w:id="170" w:name="_ETM_Q1_312301"/>
      <w:bookmarkEnd w:id="168"/>
      <w:bookmarkEnd w:id="169"/>
      <w:bookmarkEnd w:id="170"/>
    </w:p>
    <w:bookmarkEnd w:id="167"/>
    <w:p w14:paraId="0805B70E" w14:textId="77777777" w:rsidR="004A5E2F" w:rsidRDefault="004A5E2F" w:rsidP="004A5E2F">
      <w:pPr>
        <w:pStyle w:val="KeepWithNext"/>
        <w:rPr>
          <w:rtl/>
          <w:lang w:eastAsia="he-IL"/>
        </w:rPr>
      </w:pPr>
    </w:p>
    <w:p w14:paraId="28C0A52B" w14:textId="691FC27C" w:rsidR="004A5E2F" w:rsidRDefault="004A5E2F" w:rsidP="004A5E2F">
      <w:pPr>
        <w:rPr>
          <w:rtl/>
          <w:lang w:eastAsia="he-IL"/>
        </w:rPr>
      </w:pPr>
      <w:bookmarkStart w:id="171" w:name="_ETM_Q1_315048"/>
      <w:bookmarkStart w:id="172" w:name="_ETM_Q1_315083"/>
      <w:bookmarkEnd w:id="171"/>
      <w:bookmarkEnd w:id="172"/>
      <w:r>
        <w:rPr>
          <w:rFonts w:hint="cs"/>
          <w:rtl/>
          <w:lang w:eastAsia="he-IL"/>
        </w:rPr>
        <w:t xml:space="preserve">אז </w:t>
      </w:r>
      <w:bookmarkStart w:id="173" w:name="_ETM_Q1_312405"/>
      <w:bookmarkEnd w:id="173"/>
      <w:r>
        <w:rPr>
          <w:rFonts w:hint="cs"/>
          <w:rtl/>
          <w:lang w:eastAsia="he-IL"/>
        </w:rPr>
        <w:t>אנ</w:t>
      </w:r>
      <w:bookmarkStart w:id="174" w:name="_ETM_Q1_312592"/>
      <w:bookmarkEnd w:id="174"/>
      <w:r>
        <w:rPr>
          <w:rFonts w:hint="cs"/>
          <w:rtl/>
          <w:lang w:eastAsia="he-IL"/>
        </w:rPr>
        <w:t>חנו אמורים להצביע נגד ההס</w:t>
      </w:r>
      <w:bookmarkStart w:id="175" w:name="_ETM_Q1_314027"/>
      <w:bookmarkStart w:id="176" w:name="_ETM_Q1_311534"/>
      <w:bookmarkEnd w:id="175"/>
      <w:bookmarkEnd w:id="176"/>
      <w:r>
        <w:rPr>
          <w:rFonts w:hint="cs"/>
          <w:rtl/>
          <w:lang w:eastAsia="he-IL"/>
        </w:rPr>
        <w:t>תייגויות פה? מי בעד ההסת</w:t>
      </w:r>
      <w:bookmarkStart w:id="177" w:name="_ETM_Q1_316122"/>
      <w:bookmarkEnd w:id="177"/>
      <w:r>
        <w:rPr>
          <w:rFonts w:hint="cs"/>
          <w:rtl/>
          <w:lang w:eastAsia="he-IL"/>
        </w:rPr>
        <w:t xml:space="preserve">ייגויות? מי </w:t>
      </w:r>
      <w:bookmarkStart w:id="178" w:name="_ETM_Q1_318948"/>
      <w:bookmarkEnd w:id="178"/>
      <w:r>
        <w:rPr>
          <w:rFonts w:hint="cs"/>
          <w:rtl/>
          <w:lang w:eastAsia="he-IL"/>
        </w:rPr>
        <w:t xml:space="preserve">נגד ההסתייגויות? מי נמנע? </w:t>
      </w:r>
    </w:p>
    <w:p w14:paraId="5BA98C08" w14:textId="126DE6CD" w:rsidR="004A5E2F" w:rsidRDefault="004A5E2F" w:rsidP="004A5E2F">
      <w:pPr>
        <w:pStyle w:val="af1"/>
        <w:keepNext/>
        <w:rPr>
          <w:rtl/>
          <w:lang w:eastAsia="he-IL"/>
        </w:rPr>
      </w:pPr>
      <w:bookmarkStart w:id="179" w:name="_ETM_Q1_324821"/>
      <w:bookmarkStart w:id="180" w:name="_ETM_Q1_324860"/>
      <w:bookmarkStart w:id="181" w:name="_ETM_Q1_322152"/>
      <w:bookmarkEnd w:id="179"/>
      <w:bookmarkEnd w:id="180"/>
      <w:bookmarkEnd w:id="181"/>
      <w:r>
        <w:rPr>
          <w:rtl/>
          <w:lang w:eastAsia="he-IL"/>
        </w:rPr>
        <w:t>הצבעה</w:t>
      </w:r>
    </w:p>
    <w:p w14:paraId="24C204FB" w14:textId="77777777" w:rsidR="004A5E2F" w:rsidRDefault="004A5E2F" w:rsidP="004A5E2F">
      <w:pPr>
        <w:pStyle w:val="--"/>
        <w:keepNext/>
        <w:rPr>
          <w:rtl/>
          <w:lang w:eastAsia="he-IL"/>
        </w:rPr>
      </w:pPr>
    </w:p>
    <w:p w14:paraId="0604DA61" w14:textId="7330BF37" w:rsidR="004A5E2F" w:rsidRDefault="004A5E2F" w:rsidP="004A5E2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התקבלו, יועברו למליאה.</w:t>
      </w:r>
      <w:bookmarkStart w:id="182" w:name="_ETM_Q1_317666"/>
      <w:bookmarkStart w:id="183" w:name="_ETM_Q1_318536"/>
      <w:bookmarkEnd w:id="182"/>
      <w:bookmarkEnd w:id="183"/>
    </w:p>
    <w:p w14:paraId="07F7A549" w14:textId="77777777" w:rsidR="004A5E2F" w:rsidRDefault="004A5E2F" w:rsidP="004A5E2F">
      <w:pPr>
        <w:rPr>
          <w:rtl/>
          <w:lang w:eastAsia="he-IL"/>
        </w:rPr>
      </w:pPr>
      <w:bookmarkStart w:id="184" w:name="_ETM_Q1_318572"/>
      <w:bookmarkEnd w:id="184"/>
    </w:p>
    <w:p w14:paraId="24C15D62" w14:textId="667C0F4E" w:rsidR="004A5E2F" w:rsidRDefault="004A5E2F" w:rsidP="004A5E2F">
      <w:pPr>
        <w:pStyle w:val="a4"/>
        <w:keepNext/>
        <w:rPr>
          <w:rtl/>
        </w:rPr>
      </w:pPr>
      <w:bookmarkStart w:id="185" w:name="ET_speaker_איילת_לוי_נחום_16"/>
      <w:r w:rsidRPr="004A5E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A5E2F">
        <w:rPr>
          <w:rStyle w:val="TagStyle"/>
          <w:rtl/>
        </w:rPr>
        <w:t xml:space="preserve"> &lt;&lt; דובר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08E6178" w14:textId="77777777" w:rsidR="004A5E2F" w:rsidRDefault="004A5E2F" w:rsidP="004A5E2F">
      <w:pPr>
        <w:pStyle w:val="KeepWithNext"/>
        <w:rPr>
          <w:rtl/>
          <w:lang w:eastAsia="he-IL"/>
        </w:rPr>
      </w:pPr>
    </w:p>
    <w:p w14:paraId="496B9D4A" w14:textId="6800051A" w:rsidR="004A5E2F" w:rsidRDefault="004A5E2F" w:rsidP="004A5E2F">
      <w:pPr>
        <w:rPr>
          <w:rtl/>
          <w:lang w:eastAsia="he-IL"/>
        </w:rPr>
      </w:pPr>
      <w:bookmarkStart w:id="186" w:name="_ETM_Q1_320937"/>
      <w:bookmarkStart w:id="187" w:name="_ETM_Q1_320973"/>
      <w:bookmarkEnd w:id="186"/>
      <w:bookmarkEnd w:id="187"/>
      <w:r>
        <w:rPr>
          <w:rFonts w:hint="cs"/>
          <w:rtl/>
          <w:lang w:eastAsia="he-IL"/>
        </w:rPr>
        <w:t xml:space="preserve">אוקיי. אז </w:t>
      </w:r>
      <w:bookmarkStart w:id="188" w:name="_ETM_Q1_324227"/>
      <w:bookmarkEnd w:id="188"/>
      <w:r>
        <w:rPr>
          <w:rFonts w:hint="cs"/>
          <w:rtl/>
          <w:lang w:eastAsia="he-IL"/>
        </w:rPr>
        <w:t xml:space="preserve">עכשיו נעבור </w:t>
      </w:r>
      <w:bookmarkStart w:id="189" w:name="_ETM_Q1_327448"/>
      <w:bookmarkEnd w:id="189"/>
      <w:r>
        <w:rPr>
          <w:rFonts w:hint="cs"/>
          <w:rtl/>
          <w:lang w:eastAsia="he-IL"/>
        </w:rPr>
        <w:t>להצבעה על הצעת החוק בנוסח שהוקרא פ</w:t>
      </w:r>
      <w:bookmarkStart w:id="190" w:name="_ETM_Q1_329482"/>
      <w:bookmarkEnd w:id="190"/>
      <w:r>
        <w:rPr>
          <w:rFonts w:hint="cs"/>
          <w:rtl/>
          <w:lang w:eastAsia="he-IL"/>
        </w:rPr>
        <w:t xml:space="preserve">ה </w:t>
      </w:r>
      <w:bookmarkStart w:id="191" w:name="_ETM_Q1_329671"/>
      <w:bookmarkEnd w:id="191"/>
      <w:r>
        <w:rPr>
          <w:rFonts w:hint="cs"/>
          <w:rtl/>
          <w:lang w:eastAsia="he-IL"/>
        </w:rPr>
        <w:t>בוועדה. מי בעד הצעת החוק?</w:t>
      </w:r>
      <w:bookmarkStart w:id="192" w:name="_ETM_Q1_333323"/>
      <w:bookmarkEnd w:id="192"/>
    </w:p>
    <w:p w14:paraId="60B6D63C" w14:textId="77777777" w:rsidR="004A5E2F" w:rsidRDefault="004A5E2F" w:rsidP="004A5E2F">
      <w:pPr>
        <w:rPr>
          <w:rtl/>
          <w:lang w:eastAsia="he-IL"/>
        </w:rPr>
      </w:pPr>
      <w:bookmarkStart w:id="193" w:name="_ETM_Q1_333357"/>
      <w:bookmarkEnd w:id="193"/>
    </w:p>
    <w:p w14:paraId="45E09C02" w14:textId="334E6BBE" w:rsidR="004A5E2F" w:rsidRDefault="004A5E2F" w:rsidP="004A5E2F">
      <w:pPr>
        <w:pStyle w:val="af6"/>
        <w:keepNext/>
        <w:rPr>
          <w:rtl/>
        </w:rPr>
      </w:pPr>
      <w:bookmarkStart w:id="194" w:name="ET_yor_6358_17"/>
      <w:r w:rsidRPr="004A5E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5E2F">
        <w:rPr>
          <w:rStyle w:val="TagStyle"/>
          <w:rtl/>
        </w:rPr>
        <w:t xml:space="preserve"> &lt;&lt; יור &gt;&gt;</w:t>
      </w:r>
      <w:r w:rsidR="000C451D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7D428DC" w14:textId="77777777" w:rsidR="004A5E2F" w:rsidRDefault="004A5E2F" w:rsidP="004A5E2F">
      <w:pPr>
        <w:pStyle w:val="KeepWithNext"/>
        <w:rPr>
          <w:rtl/>
          <w:lang w:eastAsia="he-IL"/>
        </w:rPr>
      </w:pPr>
    </w:p>
    <w:p w14:paraId="7D0C990A" w14:textId="71B9A1B5" w:rsidR="004A5E2F" w:rsidRDefault="004A5E2F" w:rsidP="004A5E2F">
      <w:pPr>
        <w:rPr>
          <w:rtl/>
          <w:lang w:eastAsia="he-IL"/>
        </w:rPr>
      </w:pPr>
      <w:bookmarkStart w:id="195" w:name="_ETM_Q1_335694"/>
      <w:bookmarkStart w:id="196" w:name="_ETM_Q1_335728"/>
      <w:bookmarkEnd w:id="195"/>
      <w:bookmarkEnd w:id="196"/>
      <w:r>
        <w:rPr>
          <w:rFonts w:hint="cs"/>
          <w:rtl/>
          <w:lang w:eastAsia="he-IL"/>
        </w:rPr>
        <w:t>מי ב</w:t>
      </w:r>
      <w:bookmarkStart w:id="197" w:name="_ETM_Q1_333066"/>
      <w:bookmarkEnd w:id="197"/>
      <w:r>
        <w:rPr>
          <w:rFonts w:hint="cs"/>
          <w:rtl/>
          <w:lang w:eastAsia="he-IL"/>
        </w:rPr>
        <w:t xml:space="preserve">עד הדחייה עד ה-31.12.2023? </w:t>
      </w:r>
      <w:bookmarkStart w:id="198" w:name="_ETM_Q1_337917"/>
      <w:bookmarkStart w:id="199" w:name="_ETM_Q1_335887"/>
      <w:bookmarkEnd w:id="198"/>
      <w:bookmarkEnd w:id="199"/>
      <w:r>
        <w:rPr>
          <w:rFonts w:hint="cs"/>
          <w:rtl/>
          <w:lang w:eastAsia="he-IL"/>
        </w:rPr>
        <w:t xml:space="preserve">מי נגד? מי נמנע? </w:t>
      </w:r>
      <w:bookmarkStart w:id="200" w:name="_ETM_Q1_339832"/>
      <w:bookmarkEnd w:id="200"/>
    </w:p>
    <w:p w14:paraId="637C8EDB" w14:textId="77777777" w:rsidR="004A5E2F" w:rsidRDefault="004A5E2F" w:rsidP="004A5E2F">
      <w:pPr>
        <w:rPr>
          <w:rtl/>
          <w:lang w:eastAsia="he-IL"/>
        </w:rPr>
      </w:pPr>
      <w:bookmarkStart w:id="201" w:name="_ETM_Q1_339867"/>
      <w:bookmarkStart w:id="202" w:name="_ETM_Q1_341092"/>
      <w:bookmarkEnd w:id="201"/>
      <w:bookmarkEnd w:id="202"/>
    </w:p>
    <w:p w14:paraId="469CAD61" w14:textId="03B44B38" w:rsidR="004A5E2F" w:rsidRDefault="004A5E2F" w:rsidP="004A5E2F">
      <w:pPr>
        <w:pStyle w:val="af1"/>
        <w:keepNext/>
        <w:rPr>
          <w:rtl/>
          <w:lang w:eastAsia="he-IL"/>
        </w:rPr>
      </w:pPr>
      <w:bookmarkStart w:id="203" w:name="_ETM_Q1_341128"/>
      <w:bookmarkStart w:id="204" w:name="_ETM_Q1_340855"/>
      <w:bookmarkStart w:id="205" w:name="_ETM_Q1_338195"/>
      <w:bookmarkStart w:id="206" w:name="_ETM_Q1_335371"/>
      <w:bookmarkStart w:id="207" w:name="_ETM_Q1_332550"/>
      <w:bookmarkEnd w:id="203"/>
      <w:bookmarkEnd w:id="204"/>
      <w:bookmarkEnd w:id="205"/>
      <w:bookmarkEnd w:id="206"/>
      <w:bookmarkEnd w:id="207"/>
      <w:r>
        <w:rPr>
          <w:rtl/>
          <w:lang w:eastAsia="he-IL"/>
        </w:rPr>
        <w:t>הצבעה</w:t>
      </w:r>
    </w:p>
    <w:p w14:paraId="092E0A7F" w14:textId="77777777" w:rsidR="004A5E2F" w:rsidRDefault="004A5E2F" w:rsidP="004A5E2F">
      <w:pPr>
        <w:pStyle w:val="--"/>
        <w:keepNext/>
        <w:rPr>
          <w:rtl/>
          <w:lang w:eastAsia="he-IL"/>
        </w:rPr>
      </w:pPr>
    </w:p>
    <w:p w14:paraId="5CFB2647" w14:textId="5E7B6D54" w:rsidR="004A5E2F" w:rsidRDefault="004A5E2F" w:rsidP="004A5E2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עברה ותועבר למליאה.</w:t>
      </w:r>
    </w:p>
    <w:p w14:paraId="5B905746" w14:textId="77777777" w:rsidR="004A5E2F" w:rsidRDefault="004A5E2F" w:rsidP="004A5E2F">
      <w:pPr>
        <w:rPr>
          <w:rtl/>
          <w:lang w:eastAsia="he-IL"/>
        </w:rPr>
      </w:pPr>
      <w:bookmarkStart w:id="208" w:name="_ETM_Q1_345417"/>
      <w:bookmarkStart w:id="209" w:name="_ETM_Q1_345455"/>
      <w:bookmarkEnd w:id="208"/>
      <w:bookmarkEnd w:id="209"/>
    </w:p>
    <w:p w14:paraId="46BD763B" w14:textId="0231B23C" w:rsidR="004A5E2F" w:rsidRPr="004A5E2F" w:rsidRDefault="004A5E2F" w:rsidP="004A5E2F">
      <w:pPr>
        <w:rPr>
          <w:rtl/>
          <w:lang w:eastAsia="he-IL"/>
        </w:rPr>
      </w:pPr>
      <w:bookmarkStart w:id="210" w:name="_ETM_Q1_346607"/>
      <w:bookmarkStart w:id="211" w:name="_ETM_Q1_346639"/>
      <w:bookmarkEnd w:id="210"/>
      <w:bookmarkEnd w:id="211"/>
      <w:r>
        <w:rPr>
          <w:rFonts w:hint="cs"/>
          <w:rtl/>
          <w:lang w:eastAsia="he-IL"/>
        </w:rPr>
        <w:t xml:space="preserve">תודה רבה לכם. </w:t>
      </w:r>
      <w:bookmarkStart w:id="212" w:name="_ETM_Q1_348158"/>
      <w:bookmarkEnd w:id="212"/>
      <w:r>
        <w:rPr>
          <w:rFonts w:hint="cs"/>
          <w:rtl/>
          <w:lang w:eastAsia="he-IL"/>
        </w:rPr>
        <w:t>היה קצר וענייני. תודה חבר הכנסת נאור שירי.</w:t>
      </w:r>
      <w:bookmarkStart w:id="213" w:name="_ETM_Q1_350510"/>
      <w:bookmarkEnd w:id="213"/>
      <w:r>
        <w:rPr>
          <w:rFonts w:hint="cs"/>
          <w:rtl/>
          <w:lang w:eastAsia="he-IL"/>
        </w:rPr>
        <w:t xml:space="preserve"> שיתוף </w:t>
      </w:r>
      <w:bookmarkStart w:id="214" w:name="_ETM_Q1_353355"/>
      <w:bookmarkEnd w:id="214"/>
      <w:r>
        <w:rPr>
          <w:rFonts w:hint="cs"/>
          <w:rtl/>
          <w:lang w:eastAsia="he-IL"/>
        </w:rPr>
        <w:t>הפ</w:t>
      </w:r>
      <w:bookmarkStart w:id="215" w:name="_ETM_Q1_350879"/>
      <w:bookmarkEnd w:id="215"/>
      <w:r>
        <w:rPr>
          <w:rFonts w:hint="cs"/>
          <w:rtl/>
          <w:lang w:eastAsia="he-IL"/>
        </w:rPr>
        <w:t xml:space="preserve">עולה בינינו יביא דברים טובים, אני מבטיח. </w:t>
      </w:r>
    </w:p>
    <w:p w14:paraId="2CD4F532" w14:textId="54C9FFD1" w:rsidR="004A5E2F" w:rsidRDefault="004A5E2F" w:rsidP="004A5E2F">
      <w:pPr>
        <w:pStyle w:val="af2"/>
        <w:rPr>
          <w:rtl/>
          <w:lang w:eastAsia="he-IL"/>
        </w:rPr>
      </w:pPr>
      <w:bookmarkStart w:id="216" w:name="_ETM_Q1_335302"/>
      <w:bookmarkEnd w:id="216"/>
    </w:p>
    <w:p w14:paraId="6467E371" w14:textId="008D632F" w:rsidR="000C451D" w:rsidRDefault="000C451D" w:rsidP="000C451D">
      <w:pPr>
        <w:rPr>
          <w:rtl/>
          <w:lang w:eastAsia="he-IL"/>
        </w:rPr>
      </w:pPr>
    </w:p>
    <w:p w14:paraId="4B22C296" w14:textId="513C0496" w:rsidR="000C451D" w:rsidRDefault="000C451D" w:rsidP="000C451D">
      <w:pPr>
        <w:pStyle w:val="afc"/>
        <w:keepNext/>
        <w:rPr>
          <w:rtl/>
          <w:lang w:eastAsia="he-IL"/>
        </w:rPr>
      </w:pPr>
      <w:bookmarkStart w:id="217" w:name="ET_meetingend_15"/>
      <w:r w:rsidRPr="000C45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10:21.</w:t>
      </w:r>
      <w:r w:rsidRPr="000C451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17"/>
    </w:p>
    <w:p w14:paraId="5315B7C8" w14:textId="5B6E17D9" w:rsidR="000C451D" w:rsidRDefault="000C451D" w:rsidP="000C451D">
      <w:pPr>
        <w:pStyle w:val="KeepWithNext"/>
        <w:rPr>
          <w:rtl/>
          <w:lang w:eastAsia="he-IL"/>
        </w:rPr>
      </w:pPr>
    </w:p>
    <w:p w14:paraId="2995BB65" w14:textId="77777777" w:rsidR="000C451D" w:rsidRPr="000C451D" w:rsidRDefault="000C451D" w:rsidP="000C451D">
      <w:pPr>
        <w:rPr>
          <w:rtl/>
          <w:lang w:eastAsia="he-IL"/>
        </w:rPr>
      </w:pPr>
    </w:p>
    <w:p w14:paraId="402B9EED" w14:textId="77777777" w:rsidR="004A5E2F" w:rsidRPr="004A5E2F" w:rsidRDefault="004A5E2F" w:rsidP="004A5E2F">
      <w:pPr>
        <w:pStyle w:val="af2"/>
        <w:rPr>
          <w:rtl/>
          <w:lang w:eastAsia="he-IL"/>
        </w:rPr>
      </w:pPr>
    </w:p>
    <w:p w14:paraId="58B19F96" w14:textId="77777777" w:rsidR="00DD55C2" w:rsidRPr="00DD55C2" w:rsidRDefault="00DD55C2" w:rsidP="00DD55C2">
      <w:pPr>
        <w:pStyle w:val="af2"/>
        <w:rPr>
          <w:rtl/>
          <w:lang w:eastAsia="he-IL"/>
        </w:rPr>
      </w:pPr>
    </w:p>
    <w:p w14:paraId="1DC936F0" w14:textId="478F494A" w:rsidR="007872B4" w:rsidRPr="008713A4" w:rsidRDefault="007872B4" w:rsidP="004A5E2F">
      <w:pPr>
        <w:ind w:firstLine="0"/>
      </w:pPr>
    </w:p>
    <w:sectPr w:rsidR="007872B4" w:rsidRPr="008713A4" w:rsidSect="009631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F0503" w14:textId="77777777" w:rsidR="00A42723" w:rsidRDefault="00A42723">
      <w:r>
        <w:separator/>
      </w:r>
    </w:p>
  </w:endnote>
  <w:endnote w:type="continuationSeparator" w:id="0">
    <w:p w14:paraId="21FEC0A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4D5FBE" w14:textId="77777777" w:rsidR="00A42723" w:rsidRDefault="00A42723">
      <w:r>
        <w:separator/>
      </w:r>
    </w:p>
  </w:footnote>
  <w:footnote w:type="continuationSeparator" w:id="0">
    <w:p w14:paraId="39B582A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F63B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E156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89C0B" w14:textId="3DB172D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317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5B74B01" w14:textId="7E29DE46" w:rsidR="00D86E57" w:rsidRPr="00CC5815" w:rsidRDefault="004F1543" w:rsidP="008E5E3F">
    <w:pPr>
      <w:pStyle w:val="a3"/>
      <w:ind w:firstLine="0"/>
    </w:pPr>
    <w:r>
      <w:rPr>
        <w:rtl/>
      </w:rPr>
      <w:t>הוועדה לביטחון לאומי</w:t>
    </w:r>
  </w:p>
  <w:p w14:paraId="73C54CB0" w14:textId="054D0EC8" w:rsidR="00D86E57" w:rsidRPr="00CC5815" w:rsidRDefault="004F1543" w:rsidP="008E5E3F">
    <w:pPr>
      <w:pStyle w:val="a3"/>
      <w:ind w:firstLine="0"/>
      <w:rPr>
        <w:rtl/>
      </w:rPr>
    </w:pPr>
    <w:r>
      <w:rPr>
        <w:rtl/>
      </w:rPr>
      <w:t>21/06/2023</w:t>
    </w:r>
  </w:p>
  <w:p w14:paraId="731BE8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23BE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60BAF4" wp14:editId="4CF0F0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F1F6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7FBD9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51D"/>
    <w:rsid w:val="000C47F5"/>
    <w:rsid w:val="000E3314"/>
    <w:rsid w:val="000F2459"/>
    <w:rsid w:val="0012457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E2F"/>
    <w:rsid w:val="004B0A65"/>
    <w:rsid w:val="004B1BE9"/>
    <w:rsid w:val="004F154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5B1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04A7"/>
    <w:rsid w:val="0082051D"/>
    <w:rsid w:val="0082136D"/>
    <w:rsid w:val="008320F6"/>
    <w:rsid w:val="00840C5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17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A6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5C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0C13DB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15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154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52352-880D-4186-9FA1-C0A43801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2023-08-10T03:50:00Z</dcterms:modified>
</cp:coreProperties>
</file>