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56A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0D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56A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3F25C1" w:rsidRDefault="00F56A4A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970DC2">
        <w:rPr>
          <w:rFonts w:hint="cs"/>
          <w:b/>
          <w:bCs/>
          <w:rtl/>
        </w:rPr>
        <w:t>134</w:t>
      </w:r>
    </w:p>
    <w:p w:rsidR="00E64116" w:rsidRPr="008713A4" w:rsidRDefault="00F56A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56A4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ה'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(23 ביולי 2023), שעה 9:45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56A4A" w:rsidP="00F56A4A">
      <w:pPr>
        <w:spacing w:before="60"/>
        <w:ind w:firstLine="0"/>
        <w:rPr>
          <w:rtl/>
        </w:rPr>
      </w:pPr>
      <w:bookmarkStart w:id="0" w:name="ET_subject_640861_1"/>
      <w:r w:rsidRPr="00F56A4A">
        <w:rPr>
          <w:rStyle w:val="TagStyle"/>
          <w:rtl/>
        </w:rPr>
        <w:t xml:space="preserve"> &lt;&lt; נושא &gt;&gt; </w:t>
      </w:r>
      <w:r w:rsidRPr="00F56A4A">
        <w:rPr>
          <w:rtl/>
        </w:rPr>
        <w:t xml:space="preserve">תיקון טעות בחוק ההתייעלות הכלכלית (תיקוני חקיקה להשגת יעדי התקציב לשנות התקציב 2023 ו- 2024), </w:t>
      </w:r>
      <w:proofErr w:type="spellStart"/>
      <w:r w:rsidRPr="00F56A4A">
        <w:rPr>
          <w:rtl/>
        </w:rPr>
        <w:t>התשפ"ג</w:t>
      </w:r>
      <w:proofErr w:type="spellEnd"/>
      <w:r w:rsidRPr="00F56A4A">
        <w:rPr>
          <w:rtl/>
        </w:rPr>
        <w:t xml:space="preserve"> - 2023 - פרק גבייה ממשלתית</w:t>
      </w:r>
      <w:r w:rsidRPr="00F56A4A">
        <w:rPr>
          <w:rStyle w:val="TagStyle"/>
          <w:rtl/>
        </w:rPr>
        <w:t xml:space="preserve"> &lt;&lt; נושא &gt;&gt;</w:t>
      </w:r>
      <w:r w:rsidRPr="00F56A4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56A4A" w:rsidRPr="008713A4" w:rsidRDefault="00F56A4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56A4A" w:rsidRDefault="00F56A4A" w:rsidP="00EC1FB3">
      <w:pPr>
        <w:ind w:firstLine="0"/>
        <w:rPr>
          <w:rtl/>
        </w:rPr>
      </w:pPr>
      <w:r w:rsidRPr="00F56A4A">
        <w:rPr>
          <w:rtl/>
        </w:rPr>
        <w:t xml:space="preserve">שמחה </w:t>
      </w:r>
      <w:proofErr w:type="spellStart"/>
      <w:r w:rsidRPr="00F56A4A">
        <w:rPr>
          <w:rtl/>
        </w:rPr>
        <w:t>רוטמן</w:t>
      </w:r>
      <w:proofErr w:type="spellEnd"/>
      <w:r w:rsidRPr="00F56A4A">
        <w:rPr>
          <w:rtl/>
        </w:rPr>
        <w:t xml:space="preserve"> – היו"ר</w:t>
      </w:r>
    </w:p>
    <w:p w:rsidR="00B83757" w:rsidRPr="00B83757" w:rsidRDefault="00B83757" w:rsidP="00EC1F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ארז מלול</w:t>
      </w:r>
    </w:p>
    <w:p w:rsidR="00F56A4A" w:rsidRPr="00F56A4A" w:rsidRDefault="00F56A4A" w:rsidP="00EC1FB3">
      <w:pPr>
        <w:ind w:firstLine="0"/>
        <w:rPr>
          <w:rtl/>
        </w:rPr>
      </w:pPr>
      <w:r w:rsidRPr="00F56A4A">
        <w:rPr>
          <w:rtl/>
        </w:rPr>
        <w:t>גלעד קריב</w:t>
      </w:r>
    </w:p>
    <w:p w:rsidR="00F56A4A" w:rsidRDefault="00F56A4A" w:rsidP="00EC1FB3">
      <w:pPr>
        <w:ind w:firstLine="0"/>
        <w:rPr>
          <w:rtl/>
        </w:rPr>
      </w:pPr>
    </w:p>
    <w:p w:rsidR="00852ED5" w:rsidRDefault="00852ED5" w:rsidP="00EC1FB3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E615E" w:rsidRDefault="008E615E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56A4A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56A4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56A4A" w:rsidRDefault="00F56A4A" w:rsidP="008320F6">
      <w:pPr>
        <w:ind w:firstLine="0"/>
        <w:rPr>
          <w:rtl/>
        </w:rPr>
      </w:pPr>
    </w:p>
    <w:p w:rsidR="00852ED5" w:rsidRDefault="00852ED5" w:rsidP="008320F6">
      <w:pPr>
        <w:ind w:firstLine="0"/>
        <w:rPr>
          <w:rtl/>
        </w:rPr>
      </w:pPr>
    </w:p>
    <w:p w:rsidR="00852ED5" w:rsidRPr="008713A4" w:rsidRDefault="00852ED5" w:rsidP="008320F6">
      <w:pPr>
        <w:ind w:firstLine="0"/>
        <w:rPr>
          <w:rtl/>
        </w:rPr>
      </w:pPr>
      <w:bookmarkStart w:id="1" w:name="_GoBack"/>
      <w:bookmarkEnd w:id="1"/>
    </w:p>
    <w:p w:rsidR="008E615E" w:rsidRDefault="00F56A4A" w:rsidP="003F25C1">
      <w:pPr>
        <w:ind w:firstLine="0"/>
        <w:rPr>
          <w:color w:val="606060"/>
          <w:rtl/>
        </w:rPr>
      </w:pPr>
      <w:r w:rsidRPr="00F56A4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E615E" w:rsidRDefault="008E615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E615E" w:rsidRDefault="008E615E" w:rsidP="008E615E">
      <w:pPr>
        <w:pStyle w:val="a6"/>
        <w:keepNext/>
        <w:rPr>
          <w:rtl/>
        </w:rPr>
      </w:pPr>
      <w:bookmarkStart w:id="2" w:name="ET_subject_640861_5"/>
      <w:r w:rsidRPr="008E615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תיקון טעות בחוק ההתייעלות הכלכלית (תיקוני חקיקה להשגת יעדי התקציב לשנות התקציב 2023 ו- 2024),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- 2023 - פרק גבייה ממשלתית</w:t>
      </w:r>
      <w:r w:rsidRPr="008E615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8E615E" w:rsidRDefault="008E615E" w:rsidP="008E615E">
      <w:pPr>
        <w:pStyle w:val="KeepWithNext"/>
        <w:rPr>
          <w:rtl/>
        </w:rPr>
      </w:pPr>
    </w:p>
    <w:p w:rsidR="003F25C1" w:rsidRDefault="003F25C1" w:rsidP="003F25C1">
      <w:pPr>
        <w:ind w:firstLine="0"/>
        <w:rPr>
          <w:rtl/>
        </w:rPr>
      </w:pPr>
      <w:bookmarkStart w:id="3" w:name="_ETM_Q1_6727468"/>
      <w:bookmarkEnd w:id="3"/>
    </w:p>
    <w:p w:rsidR="003F25C1" w:rsidRDefault="003F25C1" w:rsidP="003F25C1">
      <w:pPr>
        <w:pStyle w:val="af6"/>
        <w:keepNext/>
        <w:rPr>
          <w:rtl/>
        </w:rPr>
      </w:pPr>
      <w:bookmarkStart w:id="4" w:name="ET_yor_6157_2"/>
      <w:r w:rsidRPr="003F25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2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3F25C1" w:rsidRDefault="003F25C1" w:rsidP="003F25C1">
      <w:pPr>
        <w:pStyle w:val="KeepWithNext"/>
        <w:rPr>
          <w:rtl/>
        </w:rPr>
      </w:pPr>
    </w:p>
    <w:p w:rsidR="003F25C1" w:rsidRDefault="008E615E" w:rsidP="00B47931">
      <w:pPr>
        <w:rPr>
          <w:rtl/>
        </w:rPr>
      </w:pPr>
      <w:r>
        <w:rPr>
          <w:rFonts w:hint="cs"/>
          <w:rtl/>
        </w:rPr>
        <w:t>אני פותח את ישיבת הוועדה בנושא</w:t>
      </w:r>
      <w:r w:rsidR="00B83757">
        <w:rPr>
          <w:rFonts w:hint="cs"/>
          <w:rtl/>
        </w:rPr>
        <w:t>:</w:t>
      </w:r>
      <w:r>
        <w:rPr>
          <w:rFonts w:hint="cs"/>
          <w:rtl/>
        </w:rPr>
        <w:t xml:space="preserve"> תיקון טעות בחוק </w:t>
      </w:r>
      <w:bookmarkStart w:id="5" w:name="_ETM_Q1_6788281"/>
      <w:bookmarkEnd w:id="5"/>
      <w:r>
        <w:rPr>
          <w:rFonts w:hint="cs"/>
          <w:rtl/>
        </w:rPr>
        <w:t xml:space="preserve">ההתייעלות הכלכלית (תיקוני חקיקה להשגת יעדי התקציב לשנות התקציב 2023 </w:t>
      </w:r>
      <w:bookmarkStart w:id="6" w:name="_ETM_Q1_6796787"/>
      <w:bookmarkEnd w:id="6"/>
      <w:r>
        <w:rPr>
          <w:rFonts w:hint="cs"/>
          <w:rtl/>
        </w:rPr>
        <w:t xml:space="preserve">ו-2024), התשפ"ג-2023 - </w:t>
      </w:r>
      <w:r w:rsidR="003F25C1">
        <w:rPr>
          <w:rFonts w:hint="cs"/>
          <w:rtl/>
        </w:rPr>
        <w:t xml:space="preserve">פרק גבייה </w:t>
      </w:r>
      <w:r>
        <w:rPr>
          <w:rFonts w:hint="cs"/>
          <w:rtl/>
        </w:rPr>
        <w:t>ממשלתית. אנחנו נמצאים פה רק ב</w:t>
      </w:r>
      <w:r w:rsidR="00B47931">
        <w:rPr>
          <w:rFonts w:hint="cs"/>
          <w:rtl/>
        </w:rPr>
        <w:t>אשמתו של חבר הכנסת גלעד קריב</w:t>
      </w:r>
      <w:r w:rsidR="00B837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" w:name="_ETM_Q1_6804917"/>
      <w:bookmarkEnd w:id="7"/>
      <w:r w:rsidR="003F25C1">
        <w:rPr>
          <w:rFonts w:hint="cs"/>
          <w:rtl/>
        </w:rPr>
        <w:t>כי מדובר בתיקון טעות שנובע ממהלך שקרה בכנסת הקוד</w:t>
      </w:r>
      <w:r>
        <w:rPr>
          <w:rFonts w:hint="cs"/>
          <w:rtl/>
        </w:rPr>
        <w:t>מ</w:t>
      </w:r>
      <w:r w:rsidR="003F25C1">
        <w:rPr>
          <w:rFonts w:hint="cs"/>
          <w:rtl/>
        </w:rPr>
        <w:t>ת תחת נ</w:t>
      </w:r>
      <w:r>
        <w:rPr>
          <w:rFonts w:hint="cs"/>
          <w:rtl/>
        </w:rPr>
        <w:t xml:space="preserve">יצוחו </w:t>
      </w:r>
      <w:r w:rsidR="003F25C1">
        <w:rPr>
          <w:rFonts w:hint="cs"/>
          <w:rtl/>
        </w:rPr>
        <w:t>שיצר איזו שהיא סתירה שלא שמנ</w:t>
      </w:r>
      <w:r>
        <w:rPr>
          <w:rFonts w:hint="cs"/>
          <w:rtl/>
        </w:rPr>
        <w:t xml:space="preserve">ו לב אליה. </w:t>
      </w:r>
      <w:r w:rsidR="00B47931">
        <w:rPr>
          <w:rFonts w:hint="cs"/>
          <w:rtl/>
        </w:rPr>
        <w:t xml:space="preserve">זו </w:t>
      </w:r>
      <w:r>
        <w:rPr>
          <w:rFonts w:hint="cs"/>
          <w:rtl/>
        </w:rPr>
        <w:t>טעות ניסוחית בין מה שהתעס</w:t>
      </w:r>
      <w:r w:rsidR="003F25C1">
        <w:rPr>
          <w:rFonts w:hint="cs"/>
          <w:rtl/>
        </w:rPr>
        <w:t>ק</w:t>
      </w:r>
      <w:r>
        <w:rPr>
          <w:rFonts w:hint="cs"/>
          <w:rtl/>
        </w:rPr>
        <w:t xml:space="preserve">תם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 w:rsidR="00B47931">
        <w:rPr>
          <w:rFonts w:hint="cs"/>
          <w:rtl/>
        </w:rPr>
        <w:t xml:space="preserve"> בכנסת הקודמת</w:t>
      </w:r>
      <w:r>
        <w:rPr>
          <w:rFonts w:hint="cs"/>
          <w:rtl/>
        </w:rPr>
        <w:t xml:space="preserve"> </w:t>
      </w:r>
      <w:r w:rsidR="003F25C1">
        <w:rPr>
          <w:rFonts w:hint="cs"/>
          <w:rtl/>
        </w:rPr>
        <w:t>לבין מה שתיקנו</w:t>
      </w:r>
      <w:r>
        <w:rPr>
          <w:rFonts w:hint="cs"/>
          <w:rtl/>
        </w:rPr>
        <w:t xml:space="preserve"> בכנסת הזאת</w:t>
      </w:r>
      <w:r w:rsidR="003F25C1">
        <w:rPr>
          <w:rFonts w:hint="cs"/>
          <w:rtl/>
        </w:rPr>
        <w:t xml:space="preserve">. אנחנו לא </w:t>
      </w:r>
      <w:r>
        <w:rPr>
          <w:rFonts w:hint="cs"/>
          <w:rtl/>
        </w:rPr>
        <w:t xml:space="preserve">באווירה של </w:t>
      </w:r>
      <w:bookmarkStart w:id="8" w:name="_ETM_Q1_6836216"/>
      <w:bookmarkEnd w:id="8"/>
      <w:r>
        <w:rPr>
          <w:rFonts w:hint="cs"/>
          <w:rtl/>
        </w:rPr>
        <w:t xml:space="preserve">האשמות, </w:t>
      </w:r>
      <w:r w:rsidR="003F25C1">
        <w:rPr>
          <w:rFonts w:hint="cs"/>
          <w:rtl/>
        </w:rPr>
        <w:t xml:space="preserve">אלא </w:t>
      </w:r>
      <w:r>
        <w:rPr>
          <w:rFonts w:hint="cs"/>
          <w:rtl/>
        </w:rPr>
        <w:t>בל</w:t>
      </w:r>
      <w:r w:rsidR="003F25C1">
        <w:rPr>
          <w:rFonts w:hint="cs"/>
          <w:rtl/>
        </w:rPr>
        <w:t>נ</w:t>
      </w:r>
      <w:r>
        <w:rPr>
          <w:rFonts w:hint="cs"/>
          <w:rtl/>
        </w:rPr>
        <w:t>ס</w:t>
      </w:r>
      <w:r w:rsidR="003F25C1">
        <w:rPr>
          <w:rFonts w:hint="cs"/>
          <w:rtl/>
        </w:rPr>
        <w:t>ות ליי</w:t>
      </w:r>
      <w:r>
        <w:rPr>
          <w:rFonts w:hint="cs"/>
          <w:rtl/>
        </w:rPr>
        <w:t>צר הרמוניה בתיקוני הטעויות בין יושב ראש הוועדה הקודם ליושב ראש הנוכחי. אדוני היועץ המשפטי, אם תוכל להסביר לנו את מהות התיקון.</w:t>
      </w:r>
      <w:r w:rsidR="003F25C1">
        <w:rPr>
          <w:rFonts w:hint="cs"/>
          <w:rtl/>
        </w:rPr>
        <w:t xml:space="preserve"> </w:t>
      </w:r>
    </w:p>
    <w:p w:rsidR="003F25C1" w:rsidRDefault="003F25C1" w:rsidP="00B47931">
      <w:pPr>
        <w:ind w:firstLine="0"/>
        <w:rPr>
          <w:rtl/>
        </w:rPr>
      </w:pPr>
    </w:p>
    <w:p w:rsidR="00B47931" w:rsidRDefault="00B47931" w:rsidP="00B47931">
      <w:pPr>
        <w:pStyle w:val="af9"/>
        <w:keepNext/>
        <w:rPr>
          <w:rtl/>
        </w:rPr>
      </w:pPr>
      <w:bookmarkStart w:id="9" w:name="ET_guest_אלעזר_שטרן_6"/>
      <w:r w:rsidRPr="00B47931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B47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"/>
    </w:p>
    <w:p w:rsidR="00B47931" w:rsidRDefault="00B47931" w:rsidP="00B47931">
      <w:pPr>
        <w:pStyle w:val="KeepWithNext"/>
        <w:rPr>
          <w:rtl/>
        </w:rPr>
      </w:pPr>
    </w:p>
    <w:p w:rsidR="003F25C1" w:rsidRDefault="007253EC" w:rsidP="00BC1D27">
      <w:pPr>
        <w:rPr>
          <w:rtl/>
        </w:rPr>
      </w:pPr>
      <w:r>
        <w:rPr>
          <w:rFonts w:hint="cs"/>
          <w:rtl/>
        </w:rPr>
        <w:t>נפלה טעות בשלב הניסוח שלנו</w:t>
      </w:r>
      <w:r w:rsidR="00A5231E">
        <w:rPr>
          <w:rFonts w:hint="cs"/>
          <w:rtl/>
        </w:rPr>
        <w:t xml:space="preserve">. </w:t>
      </w:r>
      <w:r w:rsidR="00BC1D27">
        <w:rPr>
          <w:rFonts w:hint="cs"/>
          <w:rtl/>
        </w:rPr>
        <w:t xml:space="preserve">גם </w:t>
      </w:r>
      <w:r w:rsidR="003F25C1">
        <w:rPr>
          <w:rFonts w:hint="cs"/>
          <w:rtl/>
        </w:rPr>
        <w:t xml:space="preserve">במסגרת חוק </w:t>
      </w:r>
      <w:r>
        <w:rPr>
          <w:rFonts w:hint="cs"/>
          <w:rtl/>
        </w:rPr>
        <w:t xml:space="preserve">הדיוור הדיגיטלי </w:t>
      </w:r>
      <w:bookmarkStart w:id="10" w:name="_ETM_Q1_6853316"/>
      <w:bookmarkEnd w:id="10"/>
      <w:r>
        <w:rPr>
          <w:rFonts w:hint="cs"/>
          <w:rtl/>
        </w:rPr>
        <w:t xml:space="preserve">תוקן סעיף 5 לחוק המרכז לגביית קנסות </w:t>
      </w:r>
      <w:bookmarkStart w:id="11" w:name="_ETM_Q1_6859097"/>
      <w:bookmarkEnd w:id="11"/>
      <w:r>
        <w:rPr>
          <w:rFonts w:hint="cs"/>
          <w:rtl/>
        </w:rPr>
        <w:t>ו</w:t>
      </w:r>
      <w:r w:rsidR="00B8375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במסגרת חוק </w:t>
      </w:r>
      <w:bookmarkStart w:id="12" w:name="_ETM_Q1_6861452"/>
      <w:bookmarkEnd w:id="12"/>
      <w:r w:rsidR="00A5231E">
        <w:rPr>
          <w:rFonts w:hint="cs"/>
          <w:rtl/>
        </w:rPr>
        <w:t>ההסדרים, ב</w:t>
      </w:r>
      <w:r>
        <w:rPr>
          <w:rFonts w:hint="cs"/>
          <w:rtl/>
        </w:rPr>
        <w:t>פרק של ניהול הגבייה</w:t>
      </w:r>
      <w:r w:rsidR="00A5231E">
        <w:rPr>
          <w:rFonts w:hint="cs"/>
          <w:rtl/>
        </w:rPr>
        <w:t>, לכן</w:t>
      </w:r>
      <w:r>
        <w:rPr>
          <w:rFonts w:hint="cs"/>
          <w:rtl/>
        </w:rPr>
        <w:t xml:space="preserve"> </w:t>
      </w:r>
      <w:r w:rsidR="003F25C1">
        <w:rPr>
          <w:rFonts w:hint="cs"/>
          <w:rtl/>
        </w:rPr>
        <w:t>כדי ליצור הרמוניה בין שני התיקונים</w:t>
      </w:r>
      <w:r w:rsidR="00CF78E1">
        <w:rPr>
          <w:rFonts w:hint="cs"/>
          <w:rtl/>
        </w:rPr>
        <w:t xml:space="preserve"> </w:t>
      </w:r>
      <w:bookmarkStart w:id="13" w:name="_ETM_Q1_6872134"/>
      <w:bookmarkEnd w:id="13"/>
      <w:r w:rsidR="00CF78E1">
        <w:rPr>
          <w:rFonts w:hint="cs"/>
          <w:rtl/>
        </w:rPr>
        <w:t>האלה לסעיף 5 - -</w:t>
      </w:r>
    </w:p>
    <w:p w:rsidR="003F25C1" w:rsidRDefault="003F25C1" w:rsidP="003F25C1">
      <w:pPr>
        <w:rPr>
          <w:rtl/>
        </w:rPr>
      </w:pPr>
    </w:p>
    <w:p w:rsidR="003F25C1" w:rsidRDefault="003F25C1" w:rsidP="003F25C1">
      <w:pPr>
        <w:pStyle w:val="a4"/>
        <w:keepNext/>
        <w:rPr>
          <w:rtl/>
        </w:rPr>
      </w:pPr>
      <w:bookmarkStart w:id="14" w:name="ET_speaker_6156_3"/>
      <w:r w:rsidRPr="003F25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F2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3F25C1" w:rsidRDefault="003F25C1" w:rsidP="003F25C1">
      <w:pPr>
        <w:pStyle w:val="KeepWithNext"/>
        <w:rPr>
          <w:rtl/>
        </w:rPr>
      </w:pPr>
    </w:p>
    <w:p w:rsidR="003F25C1" w:rsidRDefault="00A5231E" w:rsidP="00BC1D27">
      <w:pPr>
        <w:rPr>
          <w:rtl/>
        </w:rPr>
      </w:pPr>
      <w:r>
        <w:rPr>
          <w:rFonts w:hint="cs"/>
          <w:rtl/>
        </w:rPr>
        <w:t xml:space="preserve">אני רוצה להדגיש </w:t>
      </w:r>
      <w:r w:rsidR="00CF78E1">
        <w:rPr>
          <w:rFonts w:hint="cs"/>
          <w:rtl/>
        </w:rPr>
        <w:t>ש</w:t>
      </w:r>
      <w:r w:rsidR="003F25C1">
        <w:rPr>
          <w:rFonts w:hint="cs"/>
          <w:rtl/>
        </w:rPr>
        <w:t>חוסר תשו</w:t>
      </w:r>
      <w:r w:rsidR="00CF78E1">
        <w:rPr>
          <w:rFonts w:hint="cs"/>
          <w:rtl/>
        </w:rPr>
        <w:t>מ</w:t>
      </w:r>
      <w:r w:rsidR="003F25C1">
        <w:rPr>
          <w:rFonts w:hint="cs"/>
          <w:rtl/>
        </w:rPr>
        <w:t>ת הלב היא ב</w:t>
      </w:r>
      <w:r>
        <w:rPr>
          <w:rFonts w:hint="cs"/>
          <w:rtl/>
        </w:rPr>
        <w:t>כהונתו של היו"ר</w:t>
      </w:r>
      <w:r w:rsidR="00B83757">
        <w:rPr>
          <w:rFonts w:hint="cs"/>
          <w:rtl/>
        </w:rPr>
        <w:t xml:space="preserve"> הנוכחי</w:t>
      </w:r>
      <w:r w:rsidR="00BC1D27">
        <w:rPr>
          <w:rFonts w:hint="cs"/>
          <w:rtl/>
        </w:rPr>
        <w:t>.</w:t>
      </w:r>
      <w:r w:rsidR="003F25C1">
        <w:rPr>
          <w:rFonts w:hint="cs"/>
          <w:rtl/>
        </w:rPr>
        <w:t xml:space="preserve"> </w:t>
      </w:r>
    </w:p>
    <w:p w:rsidR="003F25C1" w:rsidRDefault="003F25C1" w:rsidP="003F25C1">
      <w:pPr>
        <w:rPr>
          <w:rtl/>
        </w:rPr>
      </w:pPr>
    </w:p>
    <w:p w:rsidR="00A5231E" w:rsidRDefault="00A5231E" w:rsidP="00A5231E">
      <w:pPr>
        <w:pStyle w:val="af9"/>
        <w:keepNext/>
        <w:rPr>
          <w:rtl/>
        </w:rPr>
      </w:pPr>
      <w:bookmarkStart w:id="15" w:name="ET_guest_אלעזר_שטרן_7"/>
      <w:r w:rsidRPr="00A5231E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A523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"/>
    </w:p>
    <w:p w:rsidR="00A5231E" w:rsidRDefault="00A5231E" w:rsidP="00A5231E">
      <w:pPr>
        <w:pStyle w:val="KeepWithNext"/>
        <w:rPr>
          <w:rtl/>
        </w:rPr>
      </w:pPr>
    </w:p>
    <w:p w:rsidR="003F25C1" w:rsidRDefault="001A339F" w:rsidP="003F25C1">
      <w:pPr>
        <w:rPr>
          <w:rtl/>
        </w:rPr>
      </w:pPr>
      <w:r>
        <w:rPr>
          <w:rFonts w:hint="cs"/>
          <w:rtl/>
        </w:rPr>
        <w:t xml:space="preserve">חוסר תשומת הלב היא שלנו, של </w:t>
      </w:r>
      <w:bookmarkStart w:id="16" w:name="_ETM_Q1_6886449"/>
      <w:bookmarkEnd w:id="16"/>
      <w:r>
        <w:rPr>
          <w:rFonts w:hint="cs"/>
          <w:rtl/>
        </w:rPr>
        <w:t>הלשכה המשפטית, של הניסוח שלנו.</w:t>
      </w:r>
    </w:p>
    <w:p w:rsidR="003F25C1" w:rsidRDefault="003F25C1" w:rsidP="003F25C1">
      <w:pPr>
        <w:rPr>
          <w:rtl/>
        </w:rPr>
      </w:pPr>
    </w:p>
    <w:p w:rsidR="003F25C1" w:rsidRDefault="003F25C1" w:rsidP="003F25C1">
      <w:pPr>
        <w:pStyle w:val="a4"/>
        <w:keepNext/>
        <w:rPr>
          <w:rtl/>
        </w:rPr>
      </w:pPr>
      <w:bookmarkStart w:id="17" w:name="ET_speaker_6156_4"/>
      <w:r w:rsidRPr="003F25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F25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3F25C1" w:rsidRDefault="003F25C1" w:rsidP="003F25C1">
      <w:pPr>
        <w:pStyle w:val="KeepWithNext"/>
        <w:rPr>
          <w:rtl/>
        </w:rPr>
      </w:pPr>
    </w:p>
    <w:p w:rsidR="001A339F" w:rsidRDefault="001A339F" w:rsidP="001A339F">
      <w:pPr>
        <w:rPr>
          <w:rtl/>
        </w:rPr>
      </w:pPr>
      <w:bookmarkStart w:id="18" w:name="_ETM_Q1_6887213"/>
      <w:bookmarkStart w:id="19" w:name="_ETM_Q1_6887277"/>
      <w:bookmarkEnd w:id="18"/>
      <w:bookmarkEnd w:id="19"/>
      <w:r>
        <w:rPr>
          <w:rFonts w:hint="cs"/>
          <w:rtl/>
        </w:rPr>
        <w:t xml:space="preserve">אל תתנדב לקחת גרם אחד של </w:t>
      </w:r>
      <w:bookmarkStart w:id="20" w:name="_ETM_Q1_6885883"/>
      <w:bookmarkEnd w:id="20"/>
      <w:r>
        <w:rPr>
          <w:rFonts w:hint="cs"/>
          <w:rtl/>
        </w:rPr>
        <w:t>אשמה מהיושב ראש המכהן.</w:t>
      </w:r>
    </w:p>
    <w:p w:rsidR="001A339F" w:rsidRPr="001A339F" w:rsidRDefault="001A339F" w:rsidP="001A339F">
      <w:pPr>
        <w:rPr>
          <w:rtl/>
        </w:rPr>
      </w:pPr>
      <w:bookmarkStart w:id="21" w:name="_ETM_Q1_6891768"/>
      <w:bookmarkStart w:id="22" w:name="_ETM_Q1_6891841"/>
      <w:bookmarkEnd w:id="21"/>
      <w:bookmarkEnd w:id="22"/>
    </w:p>
    <w:p w:rsidR="001A339F" w:rsidRDefault="001A339F" w:rsidP="001A339F">
      <w:pPr>
        <w:pStyle w:val="af6"/>
        <w:keepNext/>
        <w:rPr>
          <w:rtl/>
        </w:rPr>
      </w:pPr>
      <w:bookmarkStart w:id="23" w:name="ET_yor_6157_9"/>
      <w:r w:rsidRPr="001A3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33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1A339F" w:rsidRDefault="001A339F" w:rsidP="001A339F">
      <w:pPr>
        <w:pStyle w:val="KeepWithNext"/>
        <w:rPr>
          <w:rtl/>
        </w:rPr>
      </w:pPr>
    </w:p>
    <w:p w:rsidR="001A339F" w:rsidRDefault="001A339F" w:rsidP="001A339F">
      <w:pPr>
        <w:rPr>
          <w:rtl/>
        </w:rPr>
      </w:pPr>
      <w:r>
        <w:rPr>
          <w:rFonts w:hint="cs"/>
          <w:rtl/>
        </w:rPr>
        <w:t xml:space="preserve">יש הבדל בין אשמה לאחריות. האחריות </w:t>
      </w:r>
      <w:r w:rsidR="009B2CE1">
        <w:rPr>
          <w:rFonts w:hint="cs"/>
          <w:rtl/>
        </w:rPr>
        <w:t>היא עלי</w:t>
      </w:r>
      <w:r>
        <w:rPr>
          <w:rFonts w:hint="cs"/>
          <w:rtl/>
        </w:rPr>
        <w:t>, האשמה היא עליך, גלעד.</w:t>
      </w:r>
    </w:p>
    <w:p w:rsidR="001A339F" w:rsidRPr="001A339F" w:rsidRDefault="001A339F" w:rsidP="001A339F">
      <w:pPr>
        <w:rPr>
          <w:rtl/>
        </w:rPr>
      </w:pPr>
      <w:bookmarkStart w:id="24" w:name="_ETM_Q1_6891239"/>
      <w:bookmarkStart w:id="25" w:name="_ETM_Q1_6891328"/>
      <w:bookmarkEnd w:id="24"/>
      <w:bookmarkEnd w:id="25"/>
    </w:p>
    <w:p w:rsidR="001A339F" w:rsidRDefault="001A339F" w:rsidP="001A339F">
      <w:pPr>
        <w:pStyle w:val="af9"/>
        <w:keepNext/>
        <w:rPr>
          <w:rtl/>
        </w:rPr>
      </w:pPr>
      <w:bookmarkStart w:id="26" w:name="ET_guest_אלעזר_שטרן_8"/>
      <w:r w:rsidRPr="001A339F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1A33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"/>
    </w:p>
    <w:p w:rsidR="001A339F" w:rsidRDefault="001A339F" w:rsidP="001A339F">
      <w:pPr>
        <w:pStyle w:val="KeepWithNext"/>
        <w:rPr>
          <w:rtl/>
        </w:rPr>
      </w:pPr>
    </w:p>
    <w:p w:rsidR="003F25C1" w:rsidRDefault="001A339F" w:rsidP="00B83757">
      <w:pPr>
        <w:rPr>
          <w:rtl/>
        </w:rPr>
      </w:pPr>
      <w:r>
        <w:rPr>
          <w:rFonts w:hint="cs"/>
          <w:rtl/>
        </w:rPr>
        <w:t>הובהר בסעיף</w:t>
      </w:r>
      <w:r w:rsidR="003F25C1">
        <w:rPr>
          <w:rFonts w:hint="cs"/>
          <w:rtl/>
        </w:rPr>
        <w:t xml:space="preserve"> </w:t>
      </w:r>
      <w:r>
        <w:rPr>
          <w:rFonts w:hint="cs"/>
          <w:rtl/>
        </w:rPr>
        <w:t xml:space="preserve">5 </w:t>
      </w:r>
      <w:r w:rsidR="003F25C1">
        <w:rPr>
          <w:rFonts w:hint="cs"/>
          <w:rtl/>
        </w:rPr>
        <w:t>ש</w:t>
      </w:r>
      <w:r>
        <w:rPr>
          <w:rFonts w:hint="cs"/>
          <w:rtl/>
        </w:rPr>
        <w:t>השליחה של ההודעות במסגרת הליך ה</w:t>
      </w:r>
      <w:r w:rsidR="003F25C1">
        <w:rPr>
          <w:rFonts w:hint="cs"/>
          <w:rtl/>
        </w:rPr>
        <w:t>ג</w:t>
      </w:r>
      <w:r>
        <w:rPr>
          <w:rFonts w:hint="cs"/>
          <w:rtl/>
        </w:rPr>
        <w:t>ב</w:t>
      </w:r>
      <w:r w:rsidR="003F25C1">
        <w:rPr>
          <w:rFonts w:hint="cs"/>
          <w:rtl/>
        </w:rPr>
        <w:t>ייה</w:t>
      </w:r>
      <w:r>
        <w:rPr>
          <w:rFonts w:hint="cs"/>
          <w:rtl/>
        </w:rPr>
        <w:t>, ש</w:t>
      </w:r>
      <w:r w:rsidR="003F25C1">
        <w:rPr>
          <w:rFonts w:hint="cs"/>
          <w:rtl/>
        </w:rPr>
        <w:t>ההמצאה לפי תקנות</w:t>
      </w:r>
      <w:r>
        <w:rPr>
          <w:rFonts w:hint="cs"/>
          <w:rtl/>
        </w:rPr>
        <w:t xml:space="preserve"> סדר הדין האזרחי</w:t>
      </w:r>
      <w:r w:rsidR="009B2CE1">
        <w:rPr>
          <w:rFonts w:hint="cs"/>
          <w:rtl/>
        </w:rPr>
        <w:t xml:space="preserve"> </w:t>
      </w:r>
      <w:r w:rsidR="003F25C1">
        <w:rPr>
          <w:rFonts w:hint="cs"/>
          <w:rtl/>
        </w:rPr>
        <w:t>תוכל להיעשות כאשר ההוראות בעניין הדיוור ה</w:t>
      </w:r>
      <w:r>
        <w:rPr>
          <w:rFonts w:hint="cs"/>
          <w:rtl/>
        </w:rPr>
        <w:t xml:space="preserve">דיגיטלי ייכנסו לתוקף גם </w:t>
      </w:r>
      <w:r w:rsidR="003F25C1">
        <w:rPr>
          <w:rFonts w:hint="cs"/>
          <w:rtl/>
        </w:rPr>
        <w:t>בצורה דיגיטלית. פשוט התוספת הזאת שזה יוכ</w:t>
      </w:r>
      <w:r>
        <w:rPr>
          <w:rFonts w:hint="cs"/>
          <w:rtl/>
        </w:rPr>
        <w:t>ל</w:t>
      </w:r>
      <w:r w:rsidR="003F25C1">
        <w:rPr>
          <w:rFonts w:hint="cs"/>
          <w:rtl/>
        </w:rPr>
        <w:t xml:space="preserve"> להיעשות לפי </w:t>
      </w:r>
      <w:r>
        <w:rPr>
          <w:rFonts w:hint="cs"/>
          <w:rtl/>
        </w:rPr>
        <w:t xml:space="preserve">חוק הדיוור הדיגיטלי </w:t>
      </w:r>
      <w:r w:rsidR="003F25C1">
        <w:rPr>
          <w:rFonts w:hint="cs"/>
          <w:rtl/>
        </w:rPr>
        <w:t xml:space="preserve">נוספה בתוך סעיף 5. בגלל </w:t>
      </w:r>
      <w:r>
        <w:rPr>
          <w:rFonts w:hint="cs"/>
          <w:rtl/>
        </w:rPr>
        <w:t xml:space="preserve">שהעלינו את ההגדרה של מה זאת המצאה לסעיף </w:t>
      </w:r>
      <w:bookmarkStart w:id="27" w:name="_ETM_Q1_6937870"/>
      <w:bookmarkEnd w:id="27"/>
      <w:r>
        <w:rPr>
          <w:rFonts w:hint="cs"/>
          <w:rtl/>
        </w:rPr>
        <w:t xml:space="preserve">ההגדרות, יוצא שכרגע התוכן מוסב על המקום הלא נכון, מוסב על סעיף </w:t>
      </w:r>
      <w:bookmarkStart w:id="28" w:name="_ETM_Q1_6942499"/>
      <w:bookmarkEnd w:id="28"/>
      <w:r>
        <w:rPr>
          <w:rFonts w:hint="cs"/>
          <w:rtl/>
        </w:rPr>
        <w:t xml:space="preserve">5 במקום על ההגדרה שבסעיף 1. </w:t>
      </w:r>
      <w:r w:rsidR="003F25C1">
        <w:rPr>
          <w:rFonts w:hint="cs"/>
          <w:rtl/>
        </w:rPr>
        <w:t xml:space="preserve">אין שינוי </w:t>
      </w:r>
      <w:r>
        <w:rPr>
          <w:rFonts w:hint="cs"/>
          <w:rtl/>
        </w:rPr>
        <w:t>ב</w:t>
      </w:r>
      <w:r w:rsidR="003F25C1">
        <w:rPr>
          <w:rFonts w:hint="cs"/>
          <w:rtl/>
        </w:rPr>
        <w:t>תו</w:t>
      </w:r>
      <w:r>
        <w:rPr>
          <w:rFonts w:hint="cs"/>
          <w:rtl/>
        </w:rPr>
        <w:t>כ</w:t>
      </w:r>
      <w:r w:rsidR="003F25C1">
        <w:rPr>
          <w:rFonts w:hint="cs"/>
          <w:rtl/>
        </w:rPr>
        <w:t>ן, זה רק מיקום לא נכון.</w:t>
      </w:r>
    </w:p>
    <w:p w:rsidR="003F25C1" w:rsidRDefault="003F25C1" w:rsidP="003F25C1">
      <w:pPr>
        <w:rPr>
          <w:rtl/>
        </w:rPr>
      </w:pPr>
    </w:p>
    <w:p w:rsidR="001A339F" w:rsidRDefault="001A339F" w:rsidP="001A339F">
      <w:pPr>
        <w:pStyle w:val="af6"/>
        <w:keepNext/>
        <w:rPr>
          <w:rtl/>
        </w:rPr>
      </w:pPr>
      <w:bookmarkStart w:id="29" w:name="ET_yor_6157_10"/>
      <w:r w:rsidRPr="001A3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33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1A339F" w:rsidRDefault="001A339F" w:rsidP="001A339F">
      <w:pPr>
        <w:pStyle w:val="KeepWithNext"/>
        <w:rPr>
          <w:rtl/>
        </w:rPr>
      </w:pPr>
    </w:p>
    <w:p w:rsidR="003F25C1" w:rsidRDefault="003F25C1" w:rsidP="00B83757">
      <w:pPr>
        <w:rPr>
          <w:rtl/>
        </w:rPr>
      </w:pPr>
      <w:r>
        <w:rPr>
          <w:rFonts w:hint="cs"/>
          <w:rtl/>
        </w:rPr>
        <w:t xml:space="preserve">בהחלט מדובר בתיקון </w:t>
      </w:r>
      <w:r w:rsidR="009B2CE1">
        <w:rPr>
          <w:rFonts w:hint="cs"/>
          <w:rtl/>
        </w:rPr>
        <w:t xml:space="preserve">טעות </w:t>
      </w:r>
      <w:r>
        <w:rPr>
          <w:rFonts w:hint="cs"/>
          <w:rtl/>
        </w:rPr>
        <w:t>ניסוח שאינה משנה את כוונת</w:t>
      </w:r>
      <w:r w:rsidR="009B2CE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B2CE1">
        <w:rPr>
          <w:rFonts w:hint="cs"/>
          <w:rtl/>
        </w:rPr>
        <w:t xml:space="preserve">מחוקק </w:t>
      </w:r>
      <w:bookmarkStart w:id="30" w:name="_ETM_Q1_6955524"/>
      <w:bookmarkEnd w:id="30"/>
      <w:r w:rsidR="009B2CE1">
        <w:rPr>
          <w:rFonts w:hint="cs"/>
          <w:rtl/>
        </w:rPr>
        <w:t>או את כוונת היו"ר הקודם והיו"ר הנו</w:t>
      </w:r>
      <w:bookmarkStart w:id="31" w:name="_ETM_Q1_6962216"/>
      <w:bookmarkEnd w:id="31"/>
      <w:r w:rsidR="009B2CE1">
        <w:rPr>
          <w:rFonts w:hint="cs"/>
          <w:rtl/>
        </w:rPr>
        <w:t xml:space="preserve">כחי. </w:t>
      </w:r>
      <w:r>
        <w:rPr>
          <w:rFonts w:hint="cs"/>
          <w:rtl/>
        </w:rPr>
        <w:t xml:space="preserve">הודעתי שנבצע על העניין הזה </w:t>
      </w:r>
      <w:r w:rsidR="009B2CE1">
        <w:rPr>
          <w:rFonts w:hint="cs"/>
          <w:rtl/>
        </w:rPr>
        <w:t xml:space="preserve">הצבעה רק אם הדבר הזה יהיה מוסכם. </w:t>
      </w:r>
      <w:r>
        <w:rPr>
          <w:rFonts w:hint="cs"/>
          <w:rtl/>
        </w:rPr>
        <w:t>אם אין התנגדות נעבור להצבעה.</w:t>
      </w:r>
      <w:r w:rsidR="009B2CE1">
        <w:rPr>
          <w:rFonts w:hint="cs"/>
          <w:rtl/>
        </w:rPr>
        <w:t xml:space="preserve"> מי בעד תיקון הטעות, ירים את ידו?</w:t>
      </w:r>
      <w:r w:rsidR="00E40AD3">
        <w:rPr>
          <w:rFonts w:hint="cs"/>
          <w:rtl/>
        </w:rPr>
        <w:t xml:space="preserve"> מי נגד, מי נמנע?</w:t>
      </w:r>
      <w:r>
        <w:rPr>
          <w:rFonts w:hint="cs"/>
          <w:rtl/>
        </w:rPr>
        <w:t xml:space="preserve"> </w:t>
      </w:r>
    </w:p>
    <w:p w:rsidR="003F25C1" w:rsidRDefault="003F25C1" w:rsidP="003F25C1">
      <w:pPr>
        <w:rPr>
          <w:rtl/>
        </w:rPr>
      </w:pPr>
    </w:p>
    <w:p w:rsidR="003F25C1" w:rsidRDefault="00E40AD3" w:rsidP="00E40AD3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E40AD3" w:rsidRDefault="00E40AD3" w:rsidP="00E40AD3">
      <w:pPr>
        <w:pStyle w:val="--"/>
        <w:keepNext/>
        <w:rPr>
          <w:rtl/>
        </w:rPr>
      </w:pPr>
    </w:p>
    <w:p w:rsidR="00E40AD3" w:rsidRDefault="00E40AD3" w:rsidP="00E40AD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:rsidR="00E40AD3" w:rsidRDefault="00E40AD3" w:rsidP="00E40AD3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40AD3" w:rsidRDefault="00E40AD3" w:rsidP="00E40AD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40AD3" w:rsidRPr="00E40AD3" w:rsidRDefault="00E40AD3" w:rsidP="00E40AD3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9B2CE1" w:rsidRDefault="009B2CE1" w:rsidP="009B2CE1">
      <w:pPr>
        <w:pStyle w:val="--"/>
        <w:keepNext/>
        <w:rPr>
          <w:rtl/>
        </w:rPr>
      </w:pPr>
    </w:p>
    <w:p w:rsidR="009B2CE1" w:rsidRDefault="009B2CE1" w:rsidP="009B2CE1">
      <w:pPr>
        <w:pStyle w:val="af6"/>
        <w:keepNext/>
        <w:rPr>
          <w:rtl/>
        </w:rPr>
      </w:pPr>
      <w:bookmarkStart w:id="32" w:name="ET_yor_6157_11"/>
      <w:r w:rsidRPr="009B2C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2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9B2CE1" w:rsidRDefault="009B2CE1" w:rsidP="009B2CE1">
      <w:pPr>
        <w:pStyle w:val="KeepWithNext"/>
        <w:rPr>
          <w:rtl/>
        </w:rPr>
      </w:pPr>
    </w:p>
    <w:p w:rsidR="003F25C1" w:rsidRDefault="003F25C1" w:rsidP="00E40AD3">
      <w:pPr>
        <w:rPr>
          <w:rtl/>
        </w:rPr>
      </w:pPr>
      <w:r>
        <w:rPr>
          <w:rFonts w:hint="cs"/>
          <w:rtl/>
        </w:rPr>
        <w:t xml:space="preserve">אני קובע </w:t>
      </w:r>
      <w:r w:rsidR="00E40AD3">
        <w:rPr>
          <w:rFonts w:hint="cs"/>
          <w:rtl/>
        </w:rPr>
        <w:t xml:space="preserve">כי </w:t>
      </w:r>
      <w:r>
        <w:rPr>
          <w:rFonts w:hint="cs"/>
          <w:rtl/>
        </w:rPr>
        <w:t>הוועדה אישרה את תיקון הטעות ו</w:t>
      </w:r>
      <w:bookmarkStart w:id="33" w:name="_ETM_Q1_6989093"/>
      <w:bookmarkEnd w:id="33"/>
      <w:r w:rsidR="00BC1D27">
        <w:rPr>
          <w:rFonts w:hint="cs"/>
          <w:rtl/>
        </w:rPr>
        <w:t xml:space="preserve">זה </w:t>
      </w:r>
      <w:r>
        <w:rPr>
          <w:rFonts w:hint="cs"/>
          <w:rtl/>
        </w:rPr>
        <w:t>יועבר למליאה בהתאם לחוק ול</w:t>
      </w:r>
      <w:r w:rsidR="00E40AD3">
        <w:rPr>
          <w:rFonts w:hint="cs"/>
          <w:rtl/>
        </w:rPr>
        <w:t>ת</w:t>
      </w:r>
      <w:r>
        <w:rPr>
          <w:rFonts w:hint="cs"/>
          <w:rtl/>
        </w:rPr>
        <w:t>קנון הכנסת.</w:t>
      </w:r>
      <w:r w:rsidR="00E40AD3">
        <w:rPr>
          <w:rFonts w:hint="cs"/>
          <w:rtl/>
        </w:rPr>
        <w:t xml:space="preserve"> תודה רבה לכל הנוכחים, ישיבה זו נעולה. </w:t>
      </w:r>
      <w:bookmarkStart w:id="34" w:name="_ETM_Q1_7001505"/>
      <w:bookmarkEnd w:id="34"/>
    </w:p>
    <w:p w:rsidR="003F25C1" w:rsidRDefault="003F25C1" w:rsidP="003F25C1">
      <w:pPr>
        <w:rPr>
          <w:rtl/>
        </w:rPr>
      </w:pPr>
    </w:p>
    <w:p w:rsidR="003F25C1" w:rsidRDefault="003F25C1" w:rsidP="00E40AD3">
      <w:pPr>
        <w:ind w:firstLine="0"/>
        <w:rPr>
          <w:rtl/>
        </w:rPr>
      </w:pPr>
    </w:p>
    <w:p w:rsidR="00E40AD3" w:rsidRDefault="00E40AD3" w:rsidP="00E40AD3">
      <w:pPr>
        <w:pStyle w:val="afc"/>
        <w:keepNext/>
        <w:rPr>
          <w:rtl/>
        </w:rPr>
      </w:pPr>
      <w:bookmarkStart w:id="35" w:name="ET_meetingend_12"/>
      <w:r w:rsidRPr="00E40AD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09:50.</w:t>
      </w:r>
      <w:r w:rsidRPr="00E40AD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5"/>
    </w:p>
    <w:p w:rsidR="00E40AD3" w:rsidRDefault="00E40AD3" w:rsidP="00E40AD3">
      <w:pPr>
        <w:pStyle w:val="KeepWithNext"/>
        <w:rPr>
          <w:rtl/>
        </w:rPr>
      </w:pPr>
    </w:p>
    <w:p w:rsidR="00E40AD3" w:rsidRPr="00E40AD3" w:rsidRDefault="00E40AD3" w:rsidP="00E40AD3"/>
    <w:sectPr w:rsidR="00E40AD3" w:rsidRPr="00E40AD3" w:rsidSect="00970D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C9E" w:rsidRDefault="00760C9E">
      <w:r>
        <w:separator/>
      </w:r>
    </w:p>
  </w:endnote>
  <w:endnote w:type="continuationSeparator" w:id="0">
    <w:p w:rsidR="00760C9E" w:rsidRDefault="00760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C9E" w:rsidRDefault="00760C9E">
      <w:r>
        <w:separator/>
      </w:r>
    </w:p>
  </w:footnote>
  <w:footnote w:type="continuationSeparator" w:id="0">
    <w:p w:rsidR="00760C9E" w:rsidRDefault="00760C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2ED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56A4A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F56A4A" w:rsidP="008E5E3F">
    <w:pPr>
      <w:pStyle w:val="a3"/>
      <w:ind w:firstLine="0"/>
      <w:rPr>
        <w:rtl/>
      </w:rPr>
    </w:pPr>
    <w:r>
      <w:rPr>
        <w:rtl/>
      </w:rPr>
      <w:t>23/07/2023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AF9DD3" wp14:editId="0F46978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33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65F8"/>
    <w:rsid w:val="003F0A5F"/>
    <w:rsid w:val="003F25C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53EC"/>
    <w:rsid w:val="007509A6"/>
    <w:rsid w:val="00760C9E"/>
    <w:rsid w:val="007872B4"/>
    <w:rsid w:val="00791CBE"/>
    <w:rsid w:val="007C693F"/>
    <w:rsid w:val="007C6ADD"/>
    <w:rsid w:val="0082136D"/>
    <w:rsid w:val="008320F6"/>
    <w:rsid w:val="00841223"/>
    <w:rsid w:val="00846BE9"/>
    <w:rsid w:val="00852ED5"/>
    <w:rsid w:val="00853207"/>
    <w:rsid w:val="008713A4"/>
    <w:rsid w:val="00875F10"/>
    <w:rsid w:val="008C6035"/>
    <w:rsid w:val="008C7015"/>
    <w:rsid w:val="008D1DFB"/>
    <w:rsid w:val="008E03B4"/>
    <w:rsid w:val="008E5E3F"/>
    <w:rsid w:val="008E615E"/>
    <w:rsid w:val="0090279B"/>
    <w:rsid w:val="00914904"/>
    <w:rsid w:val="009258CE"/>
    <w:rsid w:val="009515F0"/>
    <w:rsid w:val="00970DC2"/>
    <w:rsid w:val="009830CB"/>
    <w:rsid w:val="009A3AFD"/>
    <w:rsid w:val="009B2CE1"/>
    <w:rsid w:val="009D478A"/>
    <w:rsid w:val="009E6E93"/>
    <w:rsid w:val="009F1518"/>
    <w:rsid w:val="009F5773"/>
    <w:rsid w:val="00A15971"/>
    <w:rsid w:val="00A22C90"/>
    <w:rsid w:val="00A42723"/>
    <w:rsid w:val="00A5231E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7931"/>
    <w:rsid w:val="00B50340"/>
    <w:rsid w:val="00B65508"/>
    <w:rsid w:val="00B83757"/>
    <w:rsid w:val="00B8517A"/>
    <w:rsid w:val="00BA6446"/>
    <w:rsid w:val="00BC1D2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353"/>
    <w:rsid w:val="00CA5363"/>
    <w:rsid w:val="00CB6D60"/>
    <w:rsid w:val="00CC5815"/>
    <w:rsid w:val="00CE24B8"/>
    <w:rsid w:val="00CE5849"/>
    <w:rsid w:val="00CF78E1"/>
    <w:rsid w:val="00D278F7"/>
    <w:rsid w:val="00D37550"/>
    <w:rsid w:val="00D40A29"/>
    <w:rsid w:val="00D45D27"/>
    <w:rsid w:val="00D86E57"/>
    <w:rsid w:val="00D96B24"/>
    <w:rsid w:val="00DE5B80"/>
    <w:rsid w:val="00E33AE3"/>
    <w:rsid w:val="00E40AD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A4A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6A4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2FCA1-504D-4429-B6A7-B08F8B13F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440</Words>
  <Characters>2512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2023-08-08T05:11:00Z</dcterms:modified>
</cp:coreProperties>
</file>