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82761" w14:textId="77777777" w:rsidR="00E64116" w:rsidRPr="005817EC" w:rsidRDefault="007E70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6BB7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2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7D3ECB" w14:textId="77777777" w:rsidR="00E64116" w:rsidRPr="00C1279F" w:rsidRDefault="00C1279F" w:rsidP="008320F6">
      <w:pPr>
        <w:ind w:firstLine="0"/>
        <w:rPr>
          <w:b/>
          <w:bCs/>
          <w:rtl/>
          <w:lang w:val="en-GB"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  <w:lang w:val="en-GB"/>
        </w:rPr>
        <w:t>שני</w:t>
      </w:r>
    </w:p>
    <w:p w14:paraId="33DED733" w14:textId="77777777" w:rsidR="00E64116" w:rsidRPr="008713A4" w:rsidRDefault="00E64116" w:rsidP="0049458B">
      <w:pPr>
        <w:rPr>
          <w:rtl/>
        </w:rPr>
      </w:pPr>
    </w:p>
    <w:p w14:paraId="06F2971F" w14:textId="77777777" w:rsidR="00E64116" w:rsidRPr="008713A4" w:rsidRDefault="00E64116" w:rsidP="0049458B">
      <w:pPr>
        <w:rPr>
          <w:rtl/>
        </w:rPr>
      </w:pPr>
    </w:p>
    <w:p w14:paraId="239C40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6AF4F6" w14:textId="20F717EC" w:rsidR="00E64116" w:rsidRPr="008713A4" w:rsidRDefault="009D27C1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22D0">
        <w:rPr>
          <w:rFonts w:hint="cs"/>
          <w:b/>
          <w:bCs/>
          <w:rtl/>
        </w:rPr>
        <w:t>218</w:t>
      </w:r>
    </w:p>
    <w:p w14:paraId="6E44445A" w14:textId="77777777" w:rsidR="00E64116" w:rsidRPr="008713A4" w:rsidRDefault="007E70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BFF195F" w14:textId="77777777" w:rsidR="00E64116" w:rsidRPr="008713A4" w:rsidRDefault="007E70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באוקטובר 2023), שעה 12:30</w:t>
      </w:r>
    </w:p>
    <w:p w14:paraId="147D21EA" w14:textId="77777777" w:rsidR="00E64116" w:rsidRPr="008713A4" w:rsidRDefault="00E64116" w:rsidP="008320F6">
      <w:pPr>
        <w:ind w:firstLine="0"/>
        <w:rPr>
          <w:rtl/>
        </w:rPr>
      </w:pPr>
    </w:p>
    <w:p w14:paraId="1F8ABDAA" w14:textId="77777777" w:rsidR="00E64116" w:rsidRPr="008713A4" w:rsidRDefault="00E64116" w:rsidP="008320F6">
      <w:pPr>
        <w:ind w:firstLine="0"/>
        <w:rPr>
          <w:rtl/>
        </w:rPr>
      </w:pPr>
    </w:p>
    <w:p w14:paraId="289AEA51" w14:textId="77777777" w:rsidR="00E64116" w:rsidRPr="008713A4" w:rsidRDefault="00E64116" w:rsidP="008320F6">
      <w:pPr>
        <w:ind w:firstLine="0"/>
        <w:rPr>
          <w:rtl/>
        </w:rPr>
      </w:pPr>
    </w:p>
    <w:p w14:paraId="5A1BEA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0BE8AD" w14:textId="77777777" w:rsidR="00E64116" w:rsidRPr="008713A4" w:rsidRDefault="007E7009" w:rsidP="007E7009">
      <w:pPr>
        <w:spacing w:before="60"/>
        <w:ind w:firstLine="0"/>
        <w:rPr>
          <w:rtl/>
        </w:rPr>
      </w:pPr>
      <w:bookmarkStart w:id="0" w:name="ET_hatsach_640759_1"/>
      <w:r w:rsidRPr="007E7009">
        <w:rPr>
          <w:rStyle w:val="TagStyle"/>
          <w:rtl/>
        </w:rPr>
        <w:t xml:space="preserve"> &lt;&lt; הצח &gt;&gt; </w:t>
      </w:r>
      <w:r w:rsidRPr="007E7009">
        <w:rPr>
          <w:rtl/>
        </w:rPr>
        <w:t xml:space="preserve">הצעת חוק אמנת הבנק </w:t>
      </w:r>
      <w:proofErr w:type="spellStart"/>
      <w:r w:rsidRPr="007E7009">
        <w:rPr>
          <w:rtl/>
        </w:rPr>
        <w:t>האסייני</w:t>
      </w:r>
      <w:proofErr w:type="spellEnd"/>
      <w:r w:rsidRPr="007E7009">
        <w:rPr>
          <w:rtl/>
        </w:rPr>
        <w:t xml:space="preserve"> לפיתוח, התשפ"ג-2023</w:t>
      </w:r>
      <w:r w:rsidRPr="007E7009">
        <w:rPr>
          <w:rStyle w:val="TagStyle"/>
          <w:rtl/>
        </w:rPr>
        <w:t xml:space="preserve"> &lt;&lt; הצח &gt;&gt;</w:t>
      </w:r>
      <w:r w:rsidRPr="007E7009">
        <w:rPr>
          <w:rtl/>
        </w:rPr>
        <w:t xml:space="preserve">   </w:t>
      </w:r>
      <w:bookmarkEnd w:id="0"/>
    </w:p>
    <w:p w14:paraId="6FEA411C" w14:textId="77777777" w:rsidR="00E64116" w:rsidRDefault="00E64116" w:rsidP="007C693F">
      <w:pPr>
        <w:spacing w:before="60"/>
        <w:ind w:firstLine="0"/>
        <w:rPr>
          <w:rtl/>
        </w:rPr>
      </w:pPr>
    </w:p>
    <w:p w14:paraId="08D0D094" w14:textId="77777777" w:rsidR="007E7009" w:rsidRPr="008713A4" w:rsidRDefault="007E7009" w:rsidP="007C693F">
      <w:pPr>
        <w:spacing w:before="60"/>
        <w:ind w:firstLine="0"/>
        <w:rPr>
          <w:rtl/>
        </w:rPr>
      </w:pPr>
    </w:p>
    <w:p w14:paraId="4DDE65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EABD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6FB59C" w14:textId="77777777" w:rsidR="00E64116" w:rsidRPr="007E7009" w:rsidRDefault="007E7009" w:rsidP="00EC1FB3">
      <w:pPr>
        <w:ind w:firstLine="0"/>
        <w:rPr>
          <w:rtl/>
        </w:rPr>
      </w:pPr>
      <w:r w:rsidRPr="007E7009">
        <w:rPr>
          <w:rtl/>
        </w:rPr>
        <w:t>משה גפני – היו"ר</w:t>
      </w:r>
    </w:p>
    <w:p w14:paraId="5F97022E" w14:textId="77777777" w:rsidR="007E7009" w:rsidRPr="007E7009" w:rsidRDefault="007E7009" w:rsidP="00EC1FB3">
      <w:pPr>
        <w:ind w:firstLine="0"/>
        <w:rPr>
          <w:rtl/>
        </w:rPr>
      </w:pPr>
      <w:r w:rsidRPr="007E7009">
        <w:rPr>
          <w:rtl/>
        </w:rPr>
        <w:t xml:space="preserve">יצחק </w:t>
      </w:r>
      <w:proofErr w:type="spellStart"/>
      <w:r w:rsidRPr="007E7009">
        <w:rPr>
          <w:rtl/>
        </w:rPr>
        <w:t>פינדרוס</w:t>
      </w:r>
      <w:proofErr w:type="spellEnd"/>
    </w:p>
    <w:p w14:paraId="3F3B76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67478DFF" w14:textId="77777777" w:rsidR="000C47F5" w:rsidRPr="0082136D" w:rsidRDefault="000C47F5" w:rsidP="00DE5B80">
      <w:pPr>
        <w:ind w:firstLine="0"/>
        <w:rPr>
          <w:rtl/>
        </w:rPr>
      </w:pPr>
    </w:p>
    <w:p w14:paraId="3F1F5F3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19439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236"/>
        <w:gridCol w:w="5807"/>
      </w:tblGrid>
      <w:tr w:rsidR="00352D7D" w14:paraId="360C5DD2" w14:textId="77777777" w:rsidTr="00CD22D0">
        <w:tc>
          <w:tcPr>
            <w:tcW w:w="1684" w:type="dxa"/>
            <w:shd w:val="clear" w:color="auto" w:fill="auto"/>
          </w:tcPr>
          <w:p w14:paraId="1E6E43F5" w14:textId="77777777" w:rsidR="00352D7D" w:rsidRDefault="00352D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36" w:type="dxa"/>
            <w:shd w:val="clear" w:color="auto" w:fill="auto"/>
          </w:tcPr>
          <w:p w14:paraId="0731D5CA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1DE35A4F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52D7D" w14:paraId="20C14731" w14:textId="77777777" w:rsidTr="00CD22D0">
        <w:tc>
          <w:tcPr>
            <w:tcW w:w="1684" w:type="dxa"/>
            <w:shd w:val="clear" w:color="auto" w:fill="auto"/>
          </w:tcPr>
          <w:p w14:paraId="137801F5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DEFBE1C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715D3B85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הכלכלן הראשי, משרד האוצר</w:t>
            </w:r>
          </w:p>
        </w:tc>
      </w:tr>
      <w:tr w:rsidR="00352D7D" w14:paraId="6203C785" w14:textId="77777777" w:rsidTr="00CD22D0">
        <w:tc>
          <w:tcPr>
            <w:tcW w:w="1684" w:type="dxa"/>
            <w:shd w:val="clear" w:color="auto" w:fill="auto"/>
          </w:tcPr>
          <w:p w14:paraId="31D4EF9A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0F8C7C1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731404A9" w14:textId="77777777" w:rsidR="00352D7D" w:rsidRDefault="00352D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באגף הכלכלנית הראשית, משרד האוצר</w:t>
            </w:r>
          </w:p>
        </w:tc>
      </w:tr>
      <w:tr w:rsidR="00352D7D" w14:paraId="42509AA5" w14:textId="77777777" w:rsidTr="00CD22D0">
        <w:tc>
          <w:tcPr>
            <w:tcW w:w="1684" w:type="dxa"/>
            <w:shd w:val="clear" w:color="auto" w:fill="auto"/>
          </w:tcPr>
          <w:p w14:paraId="460A2A88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רוני </w:t>
            </w:r>
            <w:proofErr w:type="spellStart"/>
            <w:r>
              <w:rPr>
                <w:rtl/>
              </w:rPr>
              <w:t>גנוד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F0E8EDB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3C8B2D2B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הכנסות ה המדינה, משרד האוצר</w:t>
            </w:r>
          </w:p>
        </w:tc>
      </w:tr>
      <w:tr w:rsidR="00352D7D" w14:paraId="2BC7D7B2" w14:textId="77777777" w:rsidTr="00CD22D0">
        <w:tc>
          <w:tcPr>
            <w:tcW w:w="1684" w:type="dxa"/>
            <w:shd w:val="clear" w:color="auto" w:fill="auto"/>
          </w:tcPr>
          <w:p w14:paraId="2949857C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שניי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4929BD9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07719759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מחלקה למשפט בין לאומי בייעוץ וחקיקה, משרד המשפטים</w:t>
            </w:r>
          </w:p>
        </w:tc>
      </w:tr>
      <w:tr w:rsidR="00352D7D" w14:paraId="2D022B1F" w14:textId="77777777" w:rsidTr="00CD22D0">
        <w:tc>
          <w:tcPr>
            <w:tcW w:w="1684" w:type="dxa"/>
            <w:shd w:val="clear" w:color="auto" w:fill="auto"/>
          </w:tcPr>
          <w:p w14:paraId="2CAAA181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ליובין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902A389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7" w:type="dxa"/>
            <w:shd w:val="clear" w:color="auto" w:fill="auto"/>
          </w:tcPr>
          <w:p w14:paraId="65489828" w14:textId="77777777" w:rsidR="00352D7D" w:rsidRDefault="00352D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</w:tbl>
    <w:p w14:paraId="473D1004" w14:textId="77777777" w:rsidR="00E64116" w:rsidRPr="008713A4" w:rsidRDefault="00E64116" w:rsidP="00DE5B80">
      <w:pPr>
        <w:ind w:firstLine="0"/>
        <w:rPr>
          <w:rtl/>
        </w:rPr>
      </w:pPr>
    </w:p>
    <w:p w14:paraId="0C9C356F" w14:textId="77777777" w:rsidR="00E64116" w:rsidRDefault="00E64116" w:rsidP="00DE5B80">
      <w:pPr>
        <w:ind w:firstLine="0"/>
        <w:rPr>
          <w:rtl/>
        </w:rPr>
      </w:pPr>
    </w:p>
    <w:p w14:paraId="5FBA9DD7" w14:textId="77777777" w:rsidR="00D37550" w:rsidRPr="008713A4" w:rsidRDefault="00D37550" w:rsidP="00DE5B80">
      <w:pPr>
        <w:ind w:firstLine="0"/>
        <w:rPr>
          <w:rtl/>
        </w:rPr>
      </w:pPr>
    </w:p>
    <w:p w14:paraId="15463B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782E8E" w14:textId="77777777" w:rsidR="00E64116" w:rsidRPr="008713A4" w:rsidRDefault="007E7009" w:rsidP="00D40A29">
      <w:pPr>
        <w:ind w:firstLine="0"/>
      </w:pPr>
      <w:r>
        <w:rPr>
          <w:rtl/>
        </w:rPr>
        <w:t>שלומית ארליך</w:t>
      </w:r>
    </w:p>
    <w:p w14:paraId="179EC8AB" w14:textId="77777777" w:rsidR="00E64116" w:rsidRPr="008713A4" w:rsidRDefault="00E64116" w:rsidP="00DE5B80">
      <w:pPr>
        <w:ind w:firstLine="0"/>
        <w:rPr>
          <w:rtl/>
        </w:rPr>
      </w:pPr>
    </w:p>
    <w:p w14:paraId="4184FB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BAADFF" w14:textId="77777777" w:rsidR="00E64116" w:rsidRPr="008713A4" w:rsidRDefault="007E700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5B1E0CA" w14:textId="77777777" w:rsidR="00E64116" w:rsidRPr="008713A4" w:rsidRDefault="00E64116" w:rsidP="00DE5B80">
      <w:pPr>
        <w:ind w:firstLine="0"/>
        <w:rPr>
          <w:rtl/>
        </w:rPr>
      </w:pPr>
    </w:p>
    <w:p w14:paraId="14094DF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01F459" w14:textId="77777777" w:rsidR="00E64116" w:rsidRDefault="007E7009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1A07C377" w14:textId="77777777" w:rsidR="007E7009" w:rsidRPr="008713A4" w:rsidRDefault="007E7009" w:rsidP="008320F6">
      <w:pPr>
        <w:ind w:firstLine="0"/>
        <w:rPr>
          <w:rtl/>
        </w:rPr>
      </w:pPr>
    </w:p>
    <w:p w14:paraId="36E26A7F" w14:textId="77777777" w:rsidR="007872B4" w:rsidRDefault="007E7009" w:rsidP="007E7009">
      <w:pPr>
        <w:ind w:firstLine="0"/>
        <w:rPr>
          <w:color w:val="606060"/>
          <w:rtl/>
        </w:rPr>
      </w:pPr>
      <w:r w:rsidRPr="007E70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271C61CE" w14:textId="77777777" w:rsidR="009D27C1" w:rsidRDefault="009D27C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06E0E33F" w14:textId="77777777" w:rsidR="009D27C1" w:rsidRDefault="009D27C1" w:rsidP="009D27C1">
      <w:pPr>
        <w:pStyle w:val="a6"/>
        <w:keepNext/>
        <w:rPr>
          <w:rtl/>
        </w:rPr>
      </w:pPr>
      <w:bookmarkStart w:id="1" w:name="ET_subject_640759_2"/>
      <w:r w:rsidRPr="009D27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אמנת הבנק </w:t>
      </w:r>
      <w:proofErr w:type="spellStart"/>
      <w:r>
        <w:rPr>
          <w:rtl/>
        </w:rPr>
        <w:t>האסייני</w:t>
      </w:r>
      <w:proofErr w:type="spellEnd"/>
      <w:r>
        <w:rPr>
          <w:rtl/>
        </w:rPr>
        <w:t xml:space="preserve"> לפיתוח, התשפ"ג-2023,  מ/1643</w:t>
      </w:r>
      <w:r w:rsidRPr="009D27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7C7A9F55" w14:textId="77777777" w:rsidR="009D27C1" w:rsidRDefault="009D27C1" w:rsidP="009D27C1">
      <w:pPr>
        <w:pStyle w:val="KeepWithNext"/>
        <w:rPr>
          <w:rtl/>
        </w:rPr>
      </w:pPr>
    </w:p>
    <w:p w14:paraId="073F699B" w14:textId="77777777" w:rsidR="00A34F5F" w:rsidRDefault="00A34F5F" w:rsidP="007E7009">
      <w:pPr>
        <w:ind w:firstLine="0"/>
        <w:rPr>
          <w:rtl/>
          <w:lang w:val="en-GB"/>
        </w:rPr>
      </w:pPr>
    </w:p>
    <w:p w14:paraId="26C31E2D" w14:textId="77777777" w:rsidR="00A34F5F" w:rsidRDefault="00A34F5F" w:rsidP="00A34F5F">
      <w:pPr>
        <w:pStyle w:val="af6"/>
        <w:keepNext/>
        <w:rPr>
          <w:rtl/>
          <w:lang w:val="en-GB"/>
        </w:rPr>
      </w:pPr>
      <w:bookmarkStart w:id="2" w:name="ET_yor_4762_3"/>
      <w:r w:rsidRPr="00A34F5F">
        <w:rPr>
          <w:rStyle w:val="TagStyle"/>
          <w:rtl/>
        </w:rPr>
        <w:t xml:space="preserve"> &lt;&lt; </w:t>
      </w:r>
      <w:proofErr w:type="spellStart"/>
      <w:r w:rsidRPr="00A34F5F">
        <w:rPr>
          <w:rStyle w:val="TagStyle"/>
          <w:rtl/>
        </w:rPr>
        <w:t>יור</w:t>
      </w:r>
      <w:proofErr w:type="spellEnd"/>
      <w:r w:rsidRPr="00A34F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34F5F">
        <w:rPr>
          <w:rStyle w:val="TagStyle"/>
          <w:rtl/>
        </w:rPr>
        <w:t xml:space="preserve"> &lt;&lt; </w:t>
      </w:r>
      <w:proofErr w:type="spellStart"/>
      <w:r w:rsidRPr="00A34F5F">
        <w:rPr>
          <w:rStyle w:val="TagStyle"/>
          <w:rtl/>
        </w:rPr>
        <w:t>יור</w:t>
      </w:r>
      <w:proofErr w:type="spellEnd"/>
      <w:r w:rsidRPr="00A34F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14:paraId="26696709" w14:textId="77777777" w:rsidR="00A34F5F" w:rsidRDefault="00A34F5F" w:rsidP="00A34F5F">
      <w:pPr>
        <w:pStyle w:val="KeepWithNext"/>
        <w:rPr>
          <w:rtl/>
          <w:lang w:val="en-GB"/>
        </w:rPr>
      </w:pPr>
    </w:p>
    <w:p w14:paraId="34A29112" w14:textId="77777777" w:rsidR="00A34F5F" w:rsidRDefault="00A34F5F" w:rsidP="00D755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 של הוועדה. אנחנו עוסקים בהצעת חוק אמנת הבנק </w:t>
      </w:r>
      <w:proofErr w:type="spellStart"/>
      <w:r>
        <w:rPr>
          <w:rFonts w:hint="cs"/>
          <w:rtl/>
          <w:lang w:val="en-GB"/>
        </w:rPr>
        <w:t>האסייני</w:t>
      </w:r>
      <w:proofErr w:type="spellEnd"/>
      <w:r>
        <w:rPr>
          <w:rFonts w:hint="cs"/>
          <w:rtl/>
          <w:lang w:val="en-GB"/>
        </w:rPr>
        <w:t xml:space="preserve"> לפיתוח, התשפ"ג-2023. </w:t>
      </w:r>
      <w:bookmarkStart w:id="3" w:name="_ETM_Q1_523346"/>
      <w:bookmarkEnd w:id="3"/>
      <w:r>
        <w:rPr>
          <w:rFonts w:hint="cs"/>
          <w:rtl/>
          <w:lang w:val="en-GB"/>
        </w:rPr>
        <w:t xml:space="preserve">קצת התלבטתי אם זה מתאים בעת הזאת, אבל הסבירו </w:t>
      </w:r>
      <w:bookmarkStart w:id="4" w:name="_ETM_Q1_527103"/>
      <w:bookmarkEnd w:id="4"/>
      <w:r>
        <w:rPr>
          <w:rFonts w:hint="cs"/>
          <w:rtl/>
          <w:lang w:val="en-GB"/>
        </w:rPr>
        <w:t>לי שמדובר בנושאים כלכליים בינלאומיים שיש להם דחיפות</w:t>
      </w:r>
      <w:r w:rsidR="000B054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משמעויות</w:t>
      </w:r>
      <w:r w:rsidR="000B05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" w:name="_ETM_Q1_535669"/>
      <w:bookmarkEnd w:id="5"/>
      <w:r w:rsidR="000B05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צריך לעשות את זה עכשיו. </w:t>
      </w:r>
      <w:bookmarkStart w:id="6" w:name="_ETM_Q1_544645"/>
      <w:bookmarkEnd w:id="6"/>
    </w:p>
    <w:p w14:paraId="5BA44058" w14:textId="77777777" w:rsidR="00A34F5F" w:rsidRDefault="00A34F5F" w:rsidP="00A34F5F">
      <w:pPr>
        <w:ind w:firstLine="0"/>
        <w:rPr>
          <w:rtl/>
          <w:lang w:val="en-GB"/>
        </w:rPr>
      </w:pPr>
    </w:p>
    <w:p w14:paraId="474563E2" w14:textId="77777777" w:rsidR="00A34F5F" w:rsidRDefault="00A34F5F" w:rsidP="00A34F5F">
      <w:pPr>
        <w:pStyle w:val="a4"/>
        <w:keepNext/>
        <w:rPr>
          <w:rtl/>
          <w:lang w:val="en-GB"/>
        </w:rPr>
      </w:pPr>
      <w:bookmarkStart w:id="7" w:name="ET_speaker_שלומית_ארליך_4"/>
      <w:r w:rsidRPr="00A34F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34F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14:paraId="4C15AEDE" w14:textId="77777777" w:rsidR="00A34F5F" w:rsidRDefault="00A34F5F" w:rsidP="00A34F5F">
      <w:pPr>
        <w:pStyle w:val="KeepWithNext"/>
        <w:rPr>
          <w:rtl/>
          <w:lang w:val="en-GB"/>
        </w:rPr>
      </w:pPr>
    </w:p>
    <w:p w14:paraId="76E24559" w14:textId="77777777" w:rsidR="00A34F5F" w:rsidRDefault="00A34F5F" w:rsidP="00A34F5F">
      <w:pPr>
        <w:rPr>
          <w:rtl/>
          <w:lang w:val="en-GB"/>
        </w:rPr>
      </w:pPr>
      <w:r>
        <w:rPr>
          <w:rFonts w:hint="cs"/>
          <w:rtl/>
          <w:lang w:val="en-GB"/>
        </w:rPr>
        <w:t>אם אפשר שתסבירו לנו מה הדחיפות, למתי הדחיפות</w:t>
      </w:r>
      <w:bookmarkStart w:id="8" w:name="_ETM_Q1_560851"/>
      <w:bookmarkEnd w:id="8"/>
      <w:r>
        <w:rPr>
          <w:rFonts w:hint="cs"/>
          <w:rtl/>
          <w:lang w:val="en-GB"/>
        </w:rPr>
        <w:t xml:space="preserve">, למה זה מובא עכשיו </w:t>
      </w:r>
      <w:bookmarkStart w:id="9" w:name="_ETM_Q1_560996"/>
      <w:bookmarkEnd w:id="9"/>
      <w:r>
        <w:rPr>
          <w:rFonts w:hint="cs"/>
          <w:rtl/>
          <w:lang w:val="en-GB"/>
        </w:rPr>
        <w:t>כשמדובר בהסכם ישן.</w:t>
      </w:r>
    </w:p>
    <w:p w14:paraId="618B6B34" w14:textId="77777777" w:rsidR="00A34F5F" w:rsidRDefault="00A34F5F" w:rsidP="00A34F5F">
      <w:pPr>
        <w:ind w:firstLine="0"/>
        <w:rPr>
          <w:rtl/>
          <w:lang w:val="en-GB"/>
        </w:rPr>
      </w:pPr>
    </w:p>
    <w:p w14:paraId="3C9C9E1B" w14:textId="77777777" w:rsidR="00A34F5F" w:rsidRDefault="00A34F5F" w:rsidP="00A34F5F">
      <w:pPr>
        <w:pStyle w:val="af6"/>
        <w:keepNext/>
        <w:rPr>
          <w:rtl/>
          <w:lang w:val="en-GB"/>
        </w:rPr>
      </w:pPr>
      <w:bookmarkStart w:id="10" w:name="ET_yor_4762_5"/>
      <w:r w:rsidRPr="00A34F5F">
        <w:rPr>
          <w:rStyle w:val="TagStyle"/>
          <w:rtl/>
        </w:rPr>
        <w:t xml:space="preserve"> &lt;&lt; </w:t>
      </w:r>
      <w:proofErr w:type="spellStart"/>
      <w:r w:rsidRPr="00A34F5F">
        <w:rPr>
          <w:rStyle w:val="TagStyle"/>
          <w:rtl/>
        </w:rPr>
        <w:t>יור</w:t>
      </w:r>
      <w:proofErr w:type="spellEnd"/>
      <w:r w:rsidRPr="00A34F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34F5F">
        <w:rPr>
          <w:rStyle w:val="TagStyle"/>
          <w:rtl/>
        </w:rPr>
        <w:t xml:space="preserve"> &lt;&lt; </w:t>
      </w:r>
      <w:proofErr w:type="spellStart"/>
      <w:r w:rsidRPr="00A34F5F">
        <w:rPr>
          <w:rStyle w:val="TagStyle"/>
          <w:rtl/>
        </w:rPr>
        <w:t>יור</w:t>
      </w:r>
      <w:proofErr w:type="spellEnd"/>
      <w:r w:rsidRPr="00A34F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"/>
    </w:p>
    <w:p w14:paraId="5F6A4115" w14:textId="77777777" w:rsidR="00A34F5F" w:rsidRDefault="00A34F5F" w:rsidP="00A34F5F">
      <w:pPr>
        <w:pStyle w:val="KeepWithNext"/>
        <w:rPr>
          <w:rtl/>
          <w:lang w:val="en-GB"/>
        </w:rPr>
      </w:pPr>
    </w:p>
    <w:p w14:paraId="0A4FA337" w14:textId="77777777" w:rsidR="00A34F5F" w:rsidRPr="00A34F5F" w:rsidRDefault="00A34F5F" w:rsidP="00A34F5F">
      <w:pPr>
        <w:rPr>
          <w:rtl/>
          <w:lang w:val="en-GB"/>
        </w:rPr>
      </w:pPr>
      <w:r>
        <w:rPr>
          <w:rFonts w:hint="cs"/>
          <w:rtl/>
          <w:lang w:val="en-GB"/>
        </w:rPr>
        <w:t>קודם כל</w:t>
      </w:r>
      <w:r w:rsidR="00C1279F">
        <w:rPr>
          <w:rFonts w:hint="cs"/>
          <w:rtl/>
          <w:lang w:val="en-GB"/>
        </w:rPr>
        <w:t>, מה זה?</w:t>
      </w:r>
      <w:r>
        <w:rPr>
          <w:rFonts w:hint="cs"/>
          <w:rtl/>
          <w:lang w:val="en-GB"/>
        </w:rPr>
        <w:t xml:space="preserve"> </w:t>
      </w:r>
    </w:p>
    <w:p w14:paraId="2C352DA1" w14:textId="77777777" w:rsidR="007E7009" w:rsidRDefault="007E7009" w:rsidP="007E7009">
      <w:pPr>
        <w:ind w:firstLine="0"/>
        <w:rPr>
          <w:rtl/>
          <w:lang w:val="en-GB"/>
        </w:rPr>
      </w:pPr>
    </w:p>
    <w:p w14:paraId="0F243941" w14:textId="77777777" w:rsidR="00A34F5F" w:rsidRDefault="00A34F5F" w:rsidP="00A34F5F">
      <w:pPr>
        <w:pStyle w:val="af9"/>
        <w:keepNext/>
        <w:rPr>
          <w:rtl/>
          <w:lang w:val="en-GB"/>
        </w:rPr>
      </w:pPr>
      <w:bookmarkStart w:id="11" w:name="_ETM_Q1_567398"/>
      <w:bookmarkStart w:id="12" w:name="ET_guest_שמואל_אברמזון_6"/>
      <w:bookmarkEnd w:id="11"/>
      <w:r w:rsidRPr="00A34F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שמואל </w:t>
      </w:r>
      <w:proofErr w:type="spellStart"/>
      <w:r>
        <w:rPr>
          <w:rtl/>
          <w:lang w:val="en-GB"/>
        </w:rPr>
        <w:t>אברמזון</w:t>
      </w:r>
      <w:proofErr w:type="spellEnd"/>
      <w:r>
        <w:rPr>
          <w:rtl/>
          <w:lang w:val="en-GB"/>
        </w:rPr>
        <w:t>:</w:t>
      </w:r>
      <w:r w:rsidRPr="00A34F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14:paraId="7BB53C31" w14:textId="77777777" w:rsidR="00A34F5F" w:rsidRDefault="00A34F5F" w:rsidP="00A34F5F">
      <w:pPr>
        <w:pStyle w:val="KeepWithNext"/>
        <w:rPr>
          <w:rtl/>
          <w:lang w:val="en-GB"/>
        </w:rPr>
      </w:pPr>
    </w:p>
    <w:p w14:paraId="72D30BE0" w14:textId="77777777" w:rsidR="00A34F5F" w:rsidRDefault="007E7009" w:rsidP="00C1279F">
      <w:pPr>
        <w:ind w:firstLine="0"/>
        <w:rPr>
          <w:rtl/>
          <w:lang w:val="en-GB"/>
        </w:rPr>
      </w:pPr>
      <w:bookmarkStart w:id="13" w:name="_ETM_Q1_567796"/>
      <w:bookmarkStart w:id="14" w:name="_ETM_Q1_567836"/>
      <w:bookmarkEnd w:id="13"/>
      <w:bookmarkEnd w:id="14"/>
      <w:r>
        <w:rPr>
          <w:rtl/>
          <w:lang w:val="en-GB"/>
        </w:rPr>
        <w:tab/>
      </w:r>
      <w:r w:rsidR="00A34F5F">
        <w:rPr>
          <w:rFonts w:hint="cs"/>
          <w:rtl/>
          <w:lang w:val="en-GB"/>
        </w:rPr>
        <w:t xml:space="preserve">אני מודה ליושב ראש שהואיל בטובו לעבור מהדיון </w:t>
      </w:r>
      <w:bookmarkStart w:id="15" w:name="_ETM_Q1_580458"/>
      <w:bookmarkEnd w:id="15"/>
      <w:r w:rsidR="00A34F5F">
        <w:rPr>
          <w:rFonts w:hint="cs"/>
          <w:rtl/>
          <w:lang w:val="en-GB"/>
        </w:rPr>
        <w:t xml:space="preserve">המאוד קשה והמורכב שהיה לו לפני כן </w:t>
      </w:r>
      <w:r w:rsidR="00C1279F">
        <w:rPr>
          <w:rFonts w:hint="cs"/>
          <w:rtl/>
          <w:lang w:val="en-GB"/>
        </w:rPr>
        <w:t>כדי</w:t>
      </w:r>
      <w:r w:rsidR="00A34F5F">
        <w:rPr>
          <w:rFonts w:hint="cs"/>
          <w:rtl/>
          <w:lang w:val="en-GB"/>
        </w:rPr>
        <w:t xml:space="preserve"> </w:t>
      </w:r>
      <w:bookmarkStart w:id="16" w:name="_ETM_Q1_586842"/>
      <w:bookmarkEnd w:id="16"/>
      <w:r w:rsidR="00A34F5F">
        <w:rPr>
          <w:rFonts w:hint="cs"/>
          <w:rtl/>
          <w:lang w:val="en-GB"/>
        </w:rPr>
        <w:t xml:space="preserve">לדון </w:t>
      </w:r>
      <w:r w:rsidR="00C1279F">
        <w:rPr>
          <w:rFonts w:hint="cs"/>
          <w:rtl/>
          <w:lang w:val="en-GB"/>
        </w:rPr>
        <w:t xml:space="preserve">גם </w:t>
      </w:r>
      <w:r w:rsidR="00A34F5F">
        <w:rPr>
          <w:rFonts w:hint="cs"/>
          <w:rtl/>
          <w:lang w:val="en-GB"/>
        </w:rPr>
        <w:t xml:space="preserve">בנושא הזה. אנחנו מגיעים אליכם עם הבקשה </w:t>
      </w:r>
      <w:bookmarkStart w:id="17" w:name="_ETM_Q1_589584"/>
      <w:bookmarkEnd w:id="17"/>
      <w:r w:rsidR="00A34F5F">
        <w:rPr>
          <w:rFonts w:hint="cs"/>
          <w:rtl/>
          <w:lang w:val="en-GB"/>
        </w:rPr>
        <w:t xml:space="preserve">הזאת של חקיקת חוק אמנת הבנק </w:t>
      </w:r>
      <w:proofErr w:type="spellStart"/>
      <w:r w:rsidR="00A34F5F">
        <w:rPr>
          <w:rFonts w:hint="cs"/>
          <w:rtl/>
          <w:lang w:val="en-GB"/>
        </w:rPr>
        <w:t>האסייני</w:t>
      </w:r>
      <w:proofErr w:type="spellEnd"/>
      <w:r w:rsidR="00A34F5F">
        <w:rPr>
          <w:rFonts w:hint="cs"/>
          <w:rtl/>
          <w:lang w:val="en-GB"/>
        </w:rPr>
        <w:t xml:space="preserve"> לפיתוח</w:t>
      </w:r>
      <w:bookmarkStart w:id="18" w:name="_ETM_Q1_593913"/>
      <w:bookmarkEnd w:id="18"/>
      <w:r w:rsidR="000B0543">
        <w:rPr>
          <w:rFonts w:hint="cs"/>
          <w:rtl/>
          <w:lang w:val="en-GB"/>
        </w:rPr>
        <w:t>,</w:t>
      </w:r>
      <w:r w:rsidR="00A34F5F">
        <w:rPr>
          <w:rFonts w:hint="cs"/>
          <w:rtl/>
          <w:lang w:val="en-GB"/>
        </w:rPr>
        <w:t xml:space="preserve"> בגלל צורך דחוף להעביר את החקיקה הזאת במליאה </w:t>
      </w:r>
      <w:bookmarkStart w:id="19" w:name="_ETM_Q1_599348"/>
      <w:bookmarkEnd w:id="19"/>
      <w:r w:rsidR="00A34F5F">
        <w:rPr>
          <w:rFonts w:hint="cs"/>
          <w:rtl/>
          <w:lang w:val="en-GB"/>
        </w:rPr>
        <w:t xml:space="preserve">בתחילת המושב הקרוב. אנחנו באיזה שהוא עיכוב שנוצר מסיבות שונות. </w:t>
      </w:r>
      <w:bookmarkStart w:id="20" w:name="_ETM_Q1_604653"/>
      <w:bookmarkEnd w:id="20"/>
      <w:r w:rsidR="00A34F5F">
        <w:rPr>
          <w:rFonts w:hint="cs"/>
          <w:rtl/>
          <w:lang w:val="en-GB"/>
        </w:rPr>
        <w:t>יש פה חלון הזדמנויות שאם לא ננצל אותו</w:t>
      </w:r>
      <w:r w:rsidR="00C1279F">
        <w:rPr>
          <w:rFonts w:hint="cs"/>
          <w:rtl/>
          <w:lang w:val="en-GB"/>
        </w:rPr>
        <w:t>,</w:t>
      </w:r>
      <w:r w:rsidR="00A34F5F">
        <w:rPr>
          <w:rFonts w:hint="cs"/>
          <w:rtl/>
          <w:lang w:val="en-GB"/>
        </w:rPr>
        <w:t xml:space="preserve"> נאב</w:t>
      </w:r>
      <w:bookmarkStart w:id="21" w:name="_ETM_Q1_606641"/>
      <w:bookmarkEnd w:id="21"/>
      <w:r w:rsidR="00A34F5F">
        <w:rPr>
          <w:rFonts w:hint="cs"/>
          <w:rtl/>
          <w:lang w:val="en-GB"/>
        </w:rPr>
        <w:t>ד הזדמנ</w:t>
      </w:r>
      <w:r w:rsidR="00D7556F">
        <w:rPr>
          <w:rFonts w:hint="cs"/>
          <w:rtl/>
          <w:lang w:val="en-GB"/>
        </w:rPr>
        <w:t>ות כלכלית ומדינית שעומדת לפתחנו.</w:t>
      </w:r>
      <w:r w:rsidR="00A34F5F">
        <w:rPr>
          <w:rFonts w:hint="cs"/>
          <w:rtl/>
          <w:lang w:val="en-GB"/>
        </w:rPr>
        <w:t xml:space="preserve"> אם לא נעשה את זה</w:t>
      </w:r>
      <w:r w:rsidR="00D7556F">
        <w:rPr>
          <w:rFonts w:hint="cs"/>
          <w:rtl/>
          <w:lang w:val="en-GB"/>
        </w:rPr>
        <w:t>,</w:t>
      </w:r>
      <w:r w:rsidR="00A34F5F">
        <w:rPr>
          <w:rFonts w:hint="cs"/>
          <w:rtl/>
          <w:lang w:val="en-GB"/>
        </w:rPr>
        <w:t xml:space="preserve"> אנחנו </w:t>
      </w:r>
      <w:r w:rsidR="00AF210E">
        <w:rPr>
          <w:rFonts w:hint="cs"/>
          <w:rtl/>
          <w:lang w:val="en-GB"/>
        </w:rPr>
        <w:t xml:space="preserve">גם </w:t>
      </w:r>
      <w:r w:rsidR="00A34F5F">
        <w:rPr>
          <w:rFonts w:hint="cs"/>
          <w:rtl/>
          <w:lang w:val="en-GB"/>
        </w:rPr>
        <w:t xml:space="preserve">עלולים להסתכן בדרדור התהליך </w:t>
      </w:r>
      <w:bookmarkStart w:id="22" w:name="_ETM_Q1_617512"/>
      <w:bookmarkEnd w:id="22"/>
      <w:r>
        <w:rPr>
          <w:rFonts w:hint="cs"/>
          <w:rtl/>
          <w:lang w:val="en-GB"/>
        </w:rPr>
        <w:t>ו</w:t>
      </w:r>
      <w:r w:rsidR="002359E5">
        <w:rPr>
          <w:rFonts w:hint="cs"/>
          <w:rtl/>
          <w:lang w:val="en-GB"/>
        </w:rPr>
        <w:t>ב</w:t>
      </w:r>
      <w:r w:rsidR="00A34F5F">
        <w:rPr>
          <w:rFonts w:hint="cs"/>
          <w:rtl/>
          <w:lang w:val="en-GB"/>
        </w:rPr>
        <w:t xml:space="preserve">מבוכה מדינית. </w:t>
      </w:r>
    </w:p>
    <w:p w14:paraId="257B75C1" w14:textId="77777777" w:rsidR="00A34F5F" w:rsidRDefault="00A34F5F" w:rsidP="00A34F5F">
      <w:pPr>
        <w:ind w:firstLine="0"/>
        <w:rPr>
          <w:rtl/>
          <w:lang w:val="en-GB"/>
        </w:rPr>
      </w:pPr>
      <w:bookmarkStart w:id="23" w:name="_ETM_Q1_620581"/>
      <w:bookmarkStart w:id="24" w:name="_ETM_Q1_620640"/>
      <w:bookmarkEnd w:id="23"/>
      <w:bookmarkEnd w:id="24"/>
    </w:p>
    <w:p w14:paraId="0C613DD1" w14:textId="77777777" w:rsidR="007E7009" w:rsidRDefault="00A34F5F" w:rsidP="00AF210E">
      <w:pPr>
        <w:rPr>
          <w:rtl/>
          <w:lang w:val="en-GB"/>
        </w:rPr>
      </w:pPr>
      <w:bookmarkStart w:id="25" w:name="_ETM_Q1_620751"/>
      <w:bookmarkStart w:id="26" w:name="_ETM_Q1_620818"/>
      <w:bookmarkEnd w:id="25"/>
      <w:bookmarkEnd w:id="26"/>
      <w:r>
        <w:rPr>
          <w:rFonts w:hint="cs"/>
          <w:rtl/>
          <w:lang w:val="en-GB"/>
        </w:rPr>
        <w:t xml:space="preserve">במה מדובר? בנקים לפיתוח הם ארגונים בינלאומיים </w:t>
      </w:r>
      <w:bookmarkStart w:id="27" w:name="_ETM_Q1_618249"/>
      <w:bookmarkEnd w:id="27"/>
      <w:r w:rsidR="00DE1083">
        <w:rPr>
          <w:rFonts w:hint="cs"/>
          <w:rtl/>
          <w:lang w:val="en-GB"/>
        </w:rPr>
        <w:t>כלכליים שבהם מדינות</w:t>
      </w:r>
      <w:r w:rsidR="00D7556F">
        <w:rPr>
          <w:rFonts w:hint="cs"/>
          <w:rtl/>
          <w:lang w:val="en-GB"/>
        </w:rPr>
        <w:t>,</w:t>
      </w:r>
      <w:r w:rsidR="00DE1083">
        <w:rPr>
          <w:rFonts w:hint="cs"/>
          <w:rtl/>
          <w:lang w:val="en-GB"/>
        </w:rPr>
        <w:t xml:space="preserve"> מפותחות ברובן</w:t>
      </w:r>
      <w:r w:rsidR="00D7556F">
        <w:rPr>
          <w:rFonts w:hint="cs"/>
          <w:rtl/>
          <w:lang w:val="en-GB"/>
        </w:rPr>
        <w:t>,</w:t>
      </w:r>
      <w:r w:rsidR="00DE1083">
        <w:rPr>
          <w:rFonts w:hint="cs"/>
          <w:rtl/>
          <w:lang w:val="en-GB"/>
        </w:rPr>
        <w:t xml:space="preserve"> משתתפות יחד בהקצאת כספים על </w:t>
      </w:r>
      <w:bookmarkStart w:id="28" w:name="_ETM_Q1_633338"/>
      <w:bookmarkEnd w:id="28"/>
      <w:r w:rsidR="00DE1083">
        <w:rPr>
          <w:rFonts w:hint="cs"/>
          <w:rtl/>
          <w:lang w:val="en-GB"/>
        </w:rPr>
        <w:t>מנת להשקיע ולפתח מדינות מתפתחות</w:t>
      </w:r>
      <w:r w:rsidR="007E7009">
        <w:rPr>
          <w:rFonts w:hint="cs"/>
          <w:rtl/>
          <w:lang w:val="en-GB"/>
        </w:rPr>
        <w:t xml:space="preserve">. אנחנו חברים במספר בנקים כאלה, </w:t>
      </w:r>
      <w:r w:rsidR="00B3407D">
        <w:rPr>
          <w:rFonts w:hint="cs"/>
          <w:rtl/>
          <w:lang w:val="en-GB"/>
        </w:rPr>
        <w:t>כש</w:t>
      </w:r>
      <w:r w:rsidR="007E7009">
        <w:rPr>
          <w:rFonts w:hint="cs"/>
          <w:rtl/>
          <w:lang w:val="en-GB"/>
        </w:rPr>
        <w:t xml:space="preserve">המפורסם ביניהם זה הבנק העולמי. </w:t>
      </w:r>
      <w:r w:rsidR="00DE1083">
        <w:rPr>
          <w:rFonts w:hint="cs"/>
          <w:rtl/>
          <w:lang w:val="en-GB"/>
        </w:rPr>
        <w:t>נוצרה פה הזדמנות,</w:t>
      </w:r>
      <w:r w:rsidR="007E7009">
        <w:rPr>
          <w:rFonts w:hint="cs"/>
          <w:rtl/>
          <w:lang w:val="en-GB"/>
        </w:rPr>
        <w:t xml:space="preserve"> במסגרת </w:t>
      </w:r>
      <w:r w:rsidR="00DE1083">
        <w:rPr>
          <w:rFonts w:hint="cs"/>
          <w:rtl/>
          <w:lang w:val="en-GB"/>
        </w:rPr>
        <w:t xml:space="preserve">תהליך אסטרטגי ארוך שנים </w:t>
      </w:r>
      <w:r w:rsidR="007E7009">
        <w:rPr>
          <w:rFonts w:hint="cs"/>
          <w:rtl/>
          <w:lang w:val="en-GB"/>
        </w:rPr>
        <w:t xml:space="preserve">שמשרד האוצר עוסק בו, </w:t>
      </w:r>
      <w:bookmarkStart w:id="29" w:name="_ETM_Q1_649534"/>
      <w:bookmarkEnd w:id="29"/>
      <w:r w:rsidR="00DE1083">
        <w:rPr>
          <w:rFonts w:hint="cs"/>
          <w:rtl/>
          <w:lang w:val="en-GB"/>
        </w:rPr>
        <w:t>להצטרף לבנק הזה. זה בנק שארצות הברית ויפן</w:t>
      </w:r>
      <w:r w:rsidR="002359E5">
        <w:rPr>
          <w:rFonts w:hint="cs"/>
          <w:rtl/>
          <w:lang w:val="en-GB"/>
        </w:rPr>
        <w:t xml:space="preserve"> הן המובילות שלו</w:t>
      </w:r>
      <w:r w:rsidR="00D7556F">
        <w:rPr>
          <w:rFonts w:hint="cs"/>
          <w:rtl/>
          <w:lang w:val="en-GB"/>
        </w:rPr>
        <w:t>,</w:t>
      </w:r>
      <w:r w:rsidR="00DE1083">
        <w:rPr>
          <w:rFonts w:hint="cs"/>
          <w:rtl/>
          <w:lang w:val="en-GB"/>
        </w:rPr>
        <w:t xml:space="preserve"> ו</w:t>
      </w:r>
      <w:r w:rsidR="00D7556F">
        <w:rPr>
          <w:rFonts w:hint="cs"/>
          <w:rtl/>
          <w:lang w:val="en-GB"/>
        </w:rPr>
        <w:t xml:space="preserve">הוא </w:t>
      </w:r>
      <w:r w:rsidR="007E7009">
        <w:rPr>
          <w:rFonts w:hint="cs"/>
          <w:rtl/>
          <w:lang w:val="en-GB"/>
        </w:rPr>
        <w:t>עוסק בהשקעות באסיה. זה הבנק השני בגודלו בעול</w:t>
      </w:r>
      <w:r w:rsidR="00DE1083">
        <w:rPr>
          <w:rFonts w:hint="cs"/>
          <w:rtl/>
          <w:lang w:val="en-GB"/>
        </w:rPr>
        <w:t>ם</w:t>
      </w:r>
      <w:r w:rsidR="007E7009">
        <w:rPr>
          <w:rFonts w:hint="cs"/>
          <w:rtl/>
          <w:lang w:val="en-GB"/>
        </w:rPr>
        <w:t xml:space="preserve">. יש פה </w:t>
      </w:r>
      <w:r w:rsidR="00DE1083">
        <w:rPr>
          <w:rFonts w:hint="cs"/>
          <w:rtl/>
          <w:lang w:val="en-GB"/>
        </w:rPr>
        <w:t>סיטוא</w:t>
      </w:r>
      <w:r w:rsidR="007E7009">
        <w:rPr>
          <w:rFonts w:hint="cs"/>
          <w:rtl/>
          <w:lang w:val="en-GB"/>
        </w:rPr>
        <w:t xml:space="preserve">ציה </w:t>
      </w:r>
      <w:proofErr w:type="spellStart"/>
      <w:r w:rsidR="00DE1083">
        <w:rPr>
          <w:rFonts w:hint="cs"/>
          <w:rtl/>
          <w:lang w:val="en-GB"/>
        </w:rPr>
        <w:t>גיאו</w:t>
      </w:r>
      <w:proofErr w:type="spellEnd"/>
      <w:r w:rsidR="00DE1083">
        <w:rPr>
          <w:rFonts w:hint="cs"/>
          <w:rtl/>
          <w:lang w:val="en-GB"/>
        </w:rPr>
        <w:t xml:space="preserve">-פוליטית </w:t>
      </w:r>
      <w:r w:rsidR="007E7009">
        <w:rPr>
          <w:rFonts w:hint="cs"/>
          <w:rtl/>
          <w:lang w:val="en-GB"/>
        </w:rPr>
        <w:t>ש</w:t>
      </w:r>
      <w:r w:rsidR="00DE1083">
        <w:rPr>
          <w:rFonts w:hint="cs"/>
          <w:rtl/>
          <w:lang w:val="en-GB"/>
        </w:rPr>
        <w:t xml:space="preserve">בה </w:t>
      </w:r>
      <w:r w:rsidR="007E7009">
        <w:rPr>
          <w:rFonts w:hint="cs"/>
          <w:rtl/>
          <w:lang w:val="en-GB"/>
        </w:rPr>
        <w:t xml:space="preserve">נצטרף </w:t>
      </w:r>
      <w:r w:rsidR="00DE1083">
        <w:rPr>
          <w:rFonts w:hint="cs"/>
          <w:rtl/>
          <w:lang w:val="en-GB"/>
        </w:rPr>
        <w:t>למאמצים של ארצות הברית ושל יפן, של מדינות המערב</w:t>
      </w:r>
      <w:r w:rsidR="007E7009">
        <w:rPr>
          <w:rFonts w:hint="cs"/>
          <w:rtl/>
          <w:lang w:val="en-GB"/>
        </w:rPr>
        <w:t>, להשקיע באסיה. זה מ</w:t>
      </w:r>
      <w:r w:rsidR="00DE1083">
        <w:rPr>
          <w:rFonts w:hint="cs"/>
          <w:rtl/>
          <w:lang w:val="en-GB"/>
        </w:rPr>
        <w:t xml:space="preserve">תחבר גם לתהליכים </w:t>
      </w:r>
      <w:bookmarkStart w:id="30" w:name="_ETM_Q1_661182"/>
      <w:bookmarkEnd w:id="30"/>
      <w:proofErr w:type="spellStart"/>
      <w:r w:rsidR="00DE1083">
        <w:rPr>
          <w:rFonts w:hint="cs"/>
          <w:rtl/>
          <w:lang w:val="en-GB"/>
        </w:rPr>
        <w:t>גיאו</w:t>
      </w:r>
      <w:proofErr w:type="spellEnd"/>
      <w:r w:rsidR="00DE1083">
        <w:rPr>
          <w:rFonts w:hint="cs"/>
          <w:rtl/>
          <w:lang w:val="en-GB"/>
        </w:rPr>
        <w:t xml:space="preserve">-פוליטיים גדולים </w:t>
      </w:r>
      <w:r w:rsidR="007E7009">
        <w:rPr>
          <w:rFonts w:hint="cs"/>
          <w:rtl/>
          <w:lang w:val="en-GB"/>
        </w:rPr>
        <w:t xml:space="preserve">עם החיבור של הודו </w:t>
      </w:r>
      <w:r w:rsidR="00DE1083">
        <w:rPr>
          <w:rFonts w:hint="cs"/>
          <w:rtl/>
          <w:lang w:val="en-GB"/>
        </w:rPr>
        <w:t>ויבשת אסיה למזר</w:t>
      </w:r>
      <w:r w:rsidR="007E7009">
        <w:rPr>
          <w:rFonts w:hint="cs"/>
          <w:rtl/>
          <w:lang w:val="en-GB"/>
        </w:rPr>
        <w:t>ח</w:t>
      </w:r>
      <w:r w:rsidR="00DE1083">
        <w:rPr>
          <w:rFonts w:hint="cs"/>
          <w:rtl/>
          <w:lang w:val="en-GB"/>
        </w:rPr>
        <w:t xml:space="preserve"> </w:t>
      </w:r>
      <w:r w:rsidR="007E7009">
        <w:rPr>
          <w:rFonts w:hint="cs"/>
          <w:rtl/>
          <w:lang w:val="en-GB"/>
        </w:rPr>
        <w:t>התיכון ול</w:t>
      </w:r>
      <w:r w:rsidR="00DE1083">
        <w:rPr>
          <w:rFonts w:hint="cs"/>
          <w:rtl/>
          <w:lang w:val="en-GB"/>
        </w:rPr>
        <w:t>י</w:t>
      </w:r>
      <w:r w:rsidR="007E7009">
        <w:rPr>
          <w:rFonts w:hint="cs"/>
          <w:rtl/>
          <w:lang w:val="en-GB"/>
        </w:rPr>
        <w:t>שראל, לכ</w:t>
      </w:r>
      <w:r w:rsidR="00DE1083">
        <w:rPr>
          <w:rFonts w:hint="cs"/>
          <w:rtl/>
          <w:lang w:val="en-GB"/>
        </w:rPr>
        <w:t>ן</w:t>
      </w:r>
      <w:r w:rsidR="007E7009">
        <w:rPr>
          <w:rFonts w:hint="cs"/>
          <w:rtl/>
          <w:lang w:val="en-GB"/>
        </w:rPr>
        <w:t xml:space="preserve"> מאוד</w:t>
      </w:r>
      <w:r w:rsidR="00DE1083">
        <w:rPr>
          <w:rFonts w:hint="cs"/>
          <w:rtl/>
          <w:lang w:val="en-GB"/>
        </w:rPr>
        <w:t xml:space="preserve"> מאוד חשוב לנו להעביר את </w:t>
      </w:r>
      <w:bookmarkStart w:id="31" w:name="_ETM_Q1_679109"/>
      <w:bookmarkEnd w:id="31"/>
      <w:r w:rsidR="00DE1083">
        <w:rPr>
          <w:rFonts w:hint="cs"/>
          <w:rtl/>
          <w:lang w:val="en-GB"/>
        </w:rPr>
        <w:t>החקיקה הזאת בעת הזאת.</w:t>
      </w:r>
      <w:r w:rsidR="007E7009">
        <w:rPr>
          <w:rFonts w:hint="cs"/>
          <w:rtl/>
          <w:lang w:val="en-GB"/>
        </w:rPr>
        <w:t xml:space="preserve"> </w:t>
      </w:r>
      <w:r w:rsidR="00DE1083">
        <w:rPr>
          <w:rFonts w:hint="cs"/>
          <w:rtl/>
          <w:lang w:val="en-GB"/>
        </w:rPr>
        <w:t xml:space="preserve">התחייבנו להעביר את החקיקה </w:t>
      </w:r>
      <w:r w:rsidR="007E7009">
        <w:rPr>
          <w:rFonts w:hint="cs"/>
          <w:rtl/>
          <w:lang w:val="en-GB"/>
        </w:rPr>
        <w:t xml:space="preserve">כבר </w:t>
      </w:r>
      <w:r w:rsidR="00DE1083">
        <w:rPr>
          <w:rFonts w:hint="cs"/>
          <w:rtl/>
          <w:lang w:val="en-GB"/>
        </w:rPr>
        <w:t xml:space="preserve">בסוף שנה </w:t>
      </w:r>
      <w:bookmarkStart w:id="32" w:name="_ETM_Q1_675397"/>
      <w:bookmarkEnd w:id="32"/>
      <w:r w:rsidR="00DE1083">
        <w:rPr>
          <w:rFonts w:hint="cs"/>
          <w:rtl/>
          <w:lang w:val="en-GB"/>
        </w:rPr>
        <w:t xml:space="preserve">שעברה, אבל מסיבות שונות, אם פוליטיות ואחרות, לא הצלחנו </w:t>
      </w:r>
      <w:bookmarkStart w:id="33" w:name="_ETM_Q1_685042"/>
      <w:bookmarkEnd w:id="33"/>
      <w:r w:rsidR="00DE1083">
        <w:rPr>
          <w:rFonts w:hint="cs"/>
          <w:rtl/>
          <w:lang w:val="en-GB"/>
        </w:rPr>
        <w:t>להביא את זה למליאה, לכן עכ</w:t>
      </w:r>
      <w:r w:rsidR="007E7009">
        <w:rPr>
          <w:rFonts w:hint="cs"/>
          <w:rtl/>
          <w:lang w:val="en-GB"/>
        </w:rPr>
        <w:t>ש</w:t>
      </w:r>
      <w:r w:rsidR="00DE1083">
        <w:rPr>
          <w:rFonts w:hint="cs"/>
          <w:rtl/>
          <w:lang w:val="en-GB"/>
        </w:rPr>
        <w:t>י</w:t>
      </w:r>
      <w:r w:rsidR="007E7009">
        <w:rPr>
          <w:rFonts w:hint="cs"/>
          <w:rtl/>
          <w:lang w:val="en-GB"/>
        </w:rPr>
        <w:t>ו אנחנו</w:t>
      </w:r>
      <w:r w:rsidR="00DE1083">
        <w:rPr>
          <w:rFonts w:hint="cs"/>
          <w:rtl/>
          <w:lang w:val="en-GB"/>
        </w:rPr>
        <w:t xml:space="preserve"> מבקשים ממש לסי</w:t>
      </w:r>
      <w:bookmarkStart w:id="34" w:name="_ETM_Q1_690970"/>
      <w:bookmarkEnd w:id="34"/>
      <w:r w:rsidR="00DE1083">
        <w:rPr>
          <w:rFonts w:hint="cs"/>
          <w:rtl/>
          <w:lang w:val="en-GB"/>
        </w:rPr>
        <w:t>ים את זה. כבר עכשיו אנחנו בעיכוב</w:t>
      </w:r>
      <w:r w:rsidR="007E7009">
        <w:rPr>
          <w:rFonts w:hint="cs"/>
          <w:rtl/>
          <w:lang w:val="en-GB"/>
        </w:rPr>
        <w:t xml:space="preserve"> </w:t>
      </w:r>
      <w:r w:rsidR="00DE1083">
        <w:rPr>
          <w:rFonts w:hint="cs"/>
          <w:rtl/>
          <w:lang w:val="en-GB"/>
        </w:rPr>
        <w:t>מבחינת לוחו</w:t>
      </w:r>
      <w:r w:rsidR="007E7009">
        <w:rPr>
          <w:rFonts w:hint="cs"/>
          <w:rtl/>
          <w:lang w:val="en-GB"/>
        </w:rPr>
        <w:t>ת</w:t>
      </w:r>
      <w:r w:rsidR="00DE1083">
        <w:rPr>
          <w:rFonts w:hint="cs"/>
          <w:rtl/>
          <w:lang w:val="en-GB"/>
        </w:rPr>
        <w:t xml:space="preserve"> </w:t>
      </w:r>
      <w:r w:rsidR="007E7009">
        <w:rPr>
          <w:rFonts w:hint="cs"/>
          <w:rtl/>
          <w:lang w:val="en-GB"/>
        </w:rPr>
        <w:t xml:space="preserve">הזמנים. </w:t>
      </w:r>
    </w:p>
    <w:p w14:paraId="098D2018" w14:textId="77777777" w:rsidR="007E7009" w:rsidRDefault="007E7009" w:rsidP="007E7009">
      <w:pPr>
        <w:ind w:firstLine="0"/>
        <w:rPr>
          <w:rtl/>
          <w:lang w:val="en-GB"/>
        </w:rPr>
      </w:pPr>
    </w:p>
    <w:p w14:paraId="0614EFCB" w14:textId="77777777" w:rsidR="00E026BA" w:rsidRDefault="00E026BA" w:rsidP="00E026BA">
      <w:pPr>
        <w:pStyle w:val="a4"/>
        <w:keepNext/>
        <w:rPr>
          <w:rtl/>
          <w:lang w:val="en-GB"/>
        </w:rPr>
      </w:pPr>
      <w:bookmarkStart w:id="35" w:name="ET_speaker_שלומית_ארליך_7"/>
      <w:r w:rsidRPr="00E02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02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14:paraId="6C4005A0" w14:textId="77777777" w:rsidR="00E026BA" w:rsidRDefault="00E026BA" w:rsidP="00E026BA">
      <w:pPr>
        <w:pStyle w:val="KeepWithNext"/>
        <w:rPr>
          <w:rtl/>
          <w:lang w:val="en-GB"/>
        </w:rPr>
      </w:pPr>
    </w:p>
    <w:p w14:paraId="6F24C4E2" w14:textId="77777777" w:rsidR="00E026BA" w:rsidRPr="00E026BA" w:rsidRDefault="002359E5" w:rsidP="002359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תסבירו קודם </w:t>
      </w:r>
      <w:bookmarkStart w:id="36" w:name="_ETM_Q1_698840"/>
      <w:bookmarkEnd w:id="36"/>
      <w:r>
        <w:rPr>
          <w:rFonts w:hint="cs"/>
          <w:rtl/>
          <w:lang w:val="en-GB"/>
        </w:rPr>
        <w:t xml:space="preserve">מה הצעת החוק מבקשת. </w:t>
      </w:r>
    </w:p>
    <w:p w14:paraId="70A1F262" w14:textId="77777777" w:rsidR="007E7009" w:rsidRDefault="007E7009" w:rsidP="007E7009">
      <w:pPr>
        <w:ind w:firstLine="0"/>
        <w:rPr>
          <w:rtl/>
          <w:lang w:val="en-GB"/>
        </w:rPr>
      </w:pPr>
    </w:p>
    <w:p w14:paraId="0FDC832E" w14:textId="77777777" w:rsidR="002359E5" w:rsidRDefault="002359E5" w:rsidP="002359E5">
      <w:pPr>
        <w:pStyle w:val="af9"/>
        <w:keepNext/>
        <w:rPr>
          <w:rtl/>
          <w:lang w:val="en-GB"/>
        </w:rPr>
      </w:pPr>
      <w:bookmarkStart w:id="37" w:name="ET_guest_915680_8"/>
      <w:r w:rsidRPr="002359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2359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"/>
    </w:p>
    <w:p w14:paraId="19A12CA4" w14:textId="77777777" w:rsidR="002359E5" w:rsidRDefault="002359E5" w:rsidP="002359E5">
      <w:pPr>
        <w:pStyle w:val="KeepWithNext"/>
        <w:rPr>
          <w:rtl/>
          <w:lang w:val="en-GB"/>
        </w:rPr>
      </w:pPr>
    </w:p>
    <w:p w14:paraId="573A5A81" w14:textId="77777777" w:rsidR="007E7009" w:rsidRDefault="007E7009" w:rsidP="00DD60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E213E">
        <w:rPr>
          <w:rFonts w:hint="cs"/>
          <w:rtl/>
          <w:lang w:val="en-GB"/>
        </w:rPr>
        <w:t xml:space="preserve">חלק </w:t>
      </w:r>
      <w:r w:rsidR="000B4F9A">
        <w:rPr>
          <w:rFonts w:hint="cs"/>
          <w:rtl/>
          <w:lang w:val="en-GB"/>
        </w:rPr>
        <w:t>מההצטרפות לבנק הב</w:t>
      </w:r>
      <w:r w:rsidR="002E213E">
        <w:rPr>
          <w:rFonts w:hint="cs"/>
          <w:rtl/>
          <w:lang w:val="en-GB"/>
        </w:rPr>
        <w:t>ינלאומי לפיתוח</w:t>
      </w:r>
      <w:r>
        <w:rPr>
          <w:rFonts w:hint="cs"/>
          <w:rtl/>
          <w:lang w:val="en-GB"/>
        </w:rPr>
        <w:t xml:space="preserve">, </w:t>
      </w:r>
      <w:r w:rsidR="002E213E">
        <w:rPr>
          <w:rFonts w:hint="cs"/>
          <w:rtl/>
          <w:lang w:val="en-GB"/>
        </w:rPr>
        <w:t xml:space="preserve">כמו ארגונים בינלאומיים </w:t>
      </w:r>
      <w:bookmarkStart w:id="38" w:name="_ETM_Q1_717625"/>
      <w:bookmarkEnd w:id="38"/>
      <w:r w:rsidR="002E213E">
        <w:rPr>
          <w:rFonts w:hint="cs"/>
          <w:rtl/>
          <w:lang w:val="en-GB"/>
        </w:rPr>
        <w:t>אחרים,</w:t>
      </w:r>
      <w:r>
        <w:rPr>
          <w:rFonts w:hint="cs"/>
          <w:rtl/>
          <w:lang w:val="en-GB"/>
        </w:rPr>
        <w:t xml:space="preserve"> הוא </w:t>
      </w:r>
      <w:r w:rsidR="000B4F9A">
        <w:rPr>
          <w:rFonts w:hint="cs"/>
          <w:rtl/>
          <w:lang w:val="en-GB"/>
        </w:rPr>
        <w:t>להטמיע</w:t>
      </w:r>
      <w:r w:rsidR="002E213E">
        <w:rPr>
          <w:rFonts w:hint="cs"/>
          <w:rtl/>
          <w:lang w:val="en-GB"/>
        </w:rPr>
        <w:t xml:space="preserve"> לפני </w:t>
      </w:r>
      <w:proofErr w:type="spellStart"/>
      <w:r w:rsidR="002E213E">
        <w:rPr>
          <w:rFonts w:hint="cs"/>
          <w:rtl/>
          <w:lang w:val="en-GB"/>
        </w:rPr>
        <w:t>אישרור</w:t>
      </w:r>
      <w:proofErr w:type="spellEnd"/>
      <w:r w:rsidR="000B4F9A">
        <w:rPr>
          <w:rFonts w:hint="cs"/>
          <w:rtl/>
          <w:lang w:val="en-GB"/>
        </w:rPr>
        <w:t xml:space="preserve"> האמנה</w:t>
      </w:r>
      <w:r>
        <w:rPr>
          <w:rFonts w:hint="cs"/>
          <w:rtl/>
          <w:lang w:val="en-GB"/>
        </w:rPr>
        <w:t xml:space="preserve"> </w:t>
      </w:r>
      <w:r w:rsidR="002E213E">
        <w:rPr>
          <w:rFonts w:hint="cs"/>
          <w:rtl/>
          <w:lang w:val="en-GB"/>
        </w:rPr>
        <w:t xml:space="preserve">הוראות מסוימות </w:t>
      </w:r>
      <w:r w:rsidR="000B4F9A">
        <w:rPr>
          <w:rFonts w:hint="cs"/>
          <w:rtl/>
          <w:lang w:val="en-GB"/>
        </w:rPr>
        <w:t xml:space="preserve">בדין הפנימי </w:t>
      </w:r>
      <w:r w:rsidR="002E213E">
        <w:rPr>
          <w:rFonts w:hint="cs"/>
          <w:rtl/>
          <w:lang w:val="en-GB"/>
        </w:rPr>
        <w:t>של האמנה</w:t>
      </w:r>
      <w:r w:rsidR="00953C26">
        <w:rPr>
          <w:rFonts w:hint="cs"/>
          <w:rtl/>
          <w:lang w:val="en-GB"/>
        </w:rPr>
        <w:t xml:space="preserve"> -</w:t>
      </w:r>
      <w:r w:rsidR="000B4F9A">
        <w:rPr>
          <w:rFonts w:hint="cs"/>
          <w:rtl/>
          <w:lang w:val="en-GB"/>
        </w:rPr>
        <w:t xml:space="preserve"> </w:t>
      </w:r>
      <w:r w:rsidR="002E213E">
        <w:rPr>
          <w:rFonts w:hint="cs"/>
          <w:rtl/>
          <w:lang w:val="en-GB"/>
        </w:rPr>
        <w:t xml:space="preserve">במקרה הזה </w:t>
      </w:r>
      <w:r>
        <w:rPr>
          <w:rFonts w:hint="cs"/>
          <w:rtl/>
          <w:lang w:val="en-GB"/>
        </w:rPr>
        <w:t xml:space="preserve">זה </w:t>
      </w:r>
      <w:r w:rsidR="002E213E">
        <w:rPr>
          <w:rFonts w:hint="cs"/>
          <w:rtl/>
          <w:lang w:val="en-GB"/>
        </w:rPr>
        <w:t xml:space="preserve">הוראות שעוסקות </w:t>
      </w:r>
      <w:proofErr w:type="spellStart"/>
      <w:r w:rsidR="002E213E">
        <w:rPr>
          <w:rFonts w:hint="cs"/>
          <w:rtl/>
          <w:lang w:val="en-GB"/>
        </w:rPr>
        <w:t>בחסינויות</w:t>
      </w:r>
      <w:proofErr w:type="spellEnd"/>
      <w:r w:rsidR="002E213E">
        <w:rPr>
          <w:rFonts w:hint="cs"/>
          <w:rtl/>
          <w:lang w:val="en-GB"/>
        </w:rPr>
        <w:t xml:space="preserve"> </w:t>
      </w:r>
      <w:bookmarkStart w:id="39" w:name="_ETM_Q1_724858"/>
      <w:bookmarkEnd w:id="39"/>
      <w:r w:rsidR="002E213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בזכויות יתר של עובדי הבנק</w:t>
      </w:r>
      <w:r w:rsidR="002E213E">
        <w:rPr>
          <w:rFonts w:hint="cs"/>
          <w:rtl/>
          <w:lang w:val="en-GB"/>
        </w:rPr>
        <w:t>, של נ</w:t>
      </w:r>
      <w:r>
        <w:rPr>
          <w:rFonts w:hint="cs"/>
          <w:rtl/>
          <w:lang w:val="en-GB"/>
        </w:rPr>
        <w:t>ציג</w:t>
      </w:r>
      <w:r w:rsidR="002E21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ושל הבנק עצמו. </w:t>
      </w:r>
      <w:r w:rsidR="000B4F9A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ניתן </w:t>
      </w:r>
      <w:r w:rsidR="002E213E">
        <w:rPr>
          <w:rFonts w:hint="cs"/>
          <w:rtl/>
          <w:lang w:val="en-GB"/>
        </w:rPr>
        <w:t xml:space="preserve">יהיה להביא </w:t>
      </w:r>
      <w:r>
        <w:rPr>
          <w:rFonts w:hint="cs"/>
          <w:rtl/>
          <w:lang w:val="en-GB"/>
        </w:rPr>
        <w:t>את ה</w:t>
      </w:r>
      <w:r w:rsidR="002E213E">
        <w:rPr>
          <w:rFonts w:hint="cs"/>
          <w:rtl/>
          <w:lang w:val="en-GB"/>
        </w:rPr>
        <w:t>אמנה ואת ה</w:t>
      </w:r>
      <w:r>
        <w:rPr>
          <w:rFonts w:hint="cs"/>
          <w:rtl/>
          <w:lang w:val="en-GB"/>
        </w:rPr>
        <w:t xml:space="preserve">הצטרפות </w:t>
      </w:r>
      <w:proofErr w:type="spellStart"/>
      <w:r w:rsidR="002E213E">
        <w:rPr>
          <w:rFonts w:hint="cs"/>
          <w:rtl/>
          <w:lang w:val="en-GB"/>
        </w:rPr>
        <w:t>לאישרור</w:t>
      </w:r>
      <w:proofErr w:type="spellEnd"/>
      <w:r w:rsidR="002E213E">
        <w:rPr>
          <w:rFonts w:hint="cs"/>
          <w:rtl/>
          <w:lang w:val="en-GB"/>
        </w:rPr>
        <w:t xml:space="preserve"> </w:t>
      </w:r>
      <w:r w:rsidR="000B4F9A">
        <w:rPr>
          <w:rFonts w:hint="cs"/>
          <w:rtl/>
          <w:lang w:val="en-GB"/>
        </w:rPr>
        <w:t xml:space="preserve">לפני </w:t>
      </w:r>
      <w:r w:rsidR="00953C26">
        <w:rPr>
          <w:rFonts w:hint="cs"/>
          <w:rtl/>
          <w:lang w:val="en-GB"/>
        </w:rPr>
        <w:t>ה</w:t>
      </w:r>
      <w:r w:rsidR="002E213E">
        <w:rPr>
          <w:rFonts w:hint="cs"/>
          <w:rtl/>
          <w:lang w:val="en-GB"/>
        </w:rPr>
        <w:t xml:space="preserve">הנחה </w:t>
      </w:r>
      <w:r>
        <w:rPr>
          <w:rFonts w:hint="cs"/>
          <w:rtl/>
          <w:lang w:val="en-GB"/>
        </w:rPr>
        <w:t>על שולחן הכנסת ו</w:t>
      </w:r>
      <w:r w:rsidR="002E213E">
        <w:rPr>
          <w:rFonts w:hint="cs"/>
          <w:rtl/>
          <w:lang w:val="en-GB"/>
        </w:rPr>
        <w:t>החלטת ממשלה</w:t>
      </w:r>
      <w:r w:rsidR="000B4F9A">
        <w:rPr>
          <w:rFonts w:hint="cs"/>
          <w:rtl/>
          <w:lang w:val="en-GB"/>
        </w:rPr>
        <w:t xml:space="preserve">. </w:t>
      </w:r>
      <w:bookmarkStart w:id="40" w:name="_ETM_Q1_740487"/>
      <w:bookmarkEnd w:id="40"/>
      <w:r>
        <w:rPr>
          <w:rFonts w:hint="cs"/>
          <w:rtl/>
          <w:lang w:val="en-GB"/>
        </w:rPr>
        <w:t xml:space="preserve"> </w:t>
      </w:r>
    </w:p>
    <w:p w14:paraId="74AEF947" w14:textId="77777777" w:rsidR="007E7009" w:rsidRDefault="007E7009" w:rsidP="007E7009">
      <w:pPr>
        <w:ind w:firstLine="0"/>
        <w:rPr>
          <w:rtl/>
          <w:lang w:val="en-GB"/>
        </w:rPr>
      </w:pPr>
    </w:p>
    <w:p w14:paraId="779E00A4" w14:textId="77777777" w:rsidR="002E213E" w:rsidRDefault="002E213E" w:rsidP="002E213E">
      <w:pPr>
        <w:pStyle w:val="af6"/>
        <w:keepNext/>
        <w:rPr>
          <w:rtl/>
          <w:lang w:val="en-GB"/>
        </w:rPr>
      </w:pPr>
      <w:bookmarkStart w:id="41" w:name="ET_yor_4762_9"/>
      <w:r w:rsidRPr="002E213E">
        <w:rPr>
          <w:rStyle w:val="TagStyle"/>
          <w:rtl/>
        </w:rPr>
        <w:t xml:space="preserve"> &lt;&lt; </w:t>
      </w:r>
      <w:proofErr w:type="spellStart"/>
      <w:r w:rsidRPr="002E213E">
        <w:rPr>
          <w:rStyle w:val="TagStyle"/>
          <w:rtl/>
        </w:rPr>
        <w:t>יור</w:t>
      </w:r>
      <w:proofErr w:type="spellEnd"/>
      <w:r w:rsidRPr="002E21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E213E">
        <w:rPr>
          <w:rStyle w:val="TagStyle"/>
          <w:rtl/>
        </w:rPr>
        <w:t xml:space="preserve"> &lt;&lt; </w:t>
      </w:r>
      <w:proofErr w:type="spellStart"/>
      <w:r w:rsidRPr="002E213E">
        <w:rPr>
          <w:rStyle w:val="TagStyle"/>
          <w:rtl/>
        </w:rPr>
        <w:t>יור</w:t>
      </w:r>
      <w:proofErr w:type="spellEnd"/>
      <w:r w:rsidRPr="002E21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"/>
    </w:p>
    <w:p w14:paraId="038B8A7E" w14:textId="77777777" w:rsidR="002E213E" w:rsidRDefault="002E213E" w:rsidP="002E213E">
      <w:pPr>
        <w:pStyle w:val="KeepWithNext"/>
        <w:rPr>
          <w:rtl/>
          <w:lang w:val="en-GB"/>
        </w:rPr>
      </w:pPr>
    </w:p>
    <w:p w14:paraId="1B4CC171" w14:textId="77777777" w:rsidR="007E7009" w:rsidRDefault="007E7009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E213E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י</w:t>
      </w:r>
      <w:r w:rsidR="002E213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רה אם הכנסת מאשר</w:t>
      </w:r>
      <w:r w:rsidR="002E213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זה? מה זה יעשה</w:t>
      </w:r>
      <w:r w:rsidR="002E213E">
        <w:rPr>
          <w:rFonts w:hint="cs"/>
          <w:rtl/>
          <w:lang w:val="en-GB"/>
        </w:rPr>
        <w:t>?</w:t>
      </w:r>
    </w:p>
    <w:p w14:paraId="6AA5D255" w14:textId="77777777" w:rsidR="007E7009" w:rsidRDefault="007E7009" w:rsidP="007E7009">
      <w:pPr>
        <w:ind w:firstLine="0"/>
        <w:rPr>
          <w:rtl/>
          <w:lang w:val="en-GB"/>
        </w:rPr>
      </w:pPr>
    </w:p>
    <w:p w14:paraId="7682EF40" w14:textId="77777777" w:rsidR="002E213E" w:rsidRDefault="002E213E" w:rsidP="002E213E">
      <w:pPr>
        <w:pStyle w:val="af9"/>
        <w:keepNext/>
        <w:rPr>
          <w:rtl/>
          <w:lang w:val="en-GB"/>
        </w:rPr>
      </w:pPr>
      <w:bookmarkStart w:id="42" w:name="ET_guest_915680_10"/>
      <w:r w:rsidRPr="002E21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2E21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"/>
    </w:p>
    <w:p w14:paraId="18216B6E" w14:textId="77777777" w:rsidR="002E213E" w:rsidRDefault="002E213E" w:rsidP="002E213E">
      <w:pPr>
        <w:pStyle w:val="KeepWithNext"/>
        <w:rPr>
          <w:rtl/>
          <w:lang w:val="en-GB"/>
        </w:rPr>
      </w:pPr>
    </w:p>
    <w:p w14:paraId="55231421" w14:textId="77777777" w:rsidR="007E7009" w:rsidRDefault="007E7009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B4F9A">
        <w:rPr>
          <w:rFonts w:hint="cs"/>
          <w:rtl/>
          <w:lang w:val="en-GB"/>
        </w:rPr>
        <w:t xml:space="preserve">זה השלב הראשון כדי </w:t>
      </w:r>
      <w:bookmarkStart w:id="43" w:name="_ETM_Q1_750064"/>
      <w:bookmarkEnd w:id="43"/>
      <w:r w:rsidR="000B4F9A">
        <w:rPr>
          <w:rFonts w:hint="cs"/>
          <w:rtl/>
          <w:lang w:val="en-GB"/>
        </w:rPr>
        <w:t xml:space="preserve">שנוכל לאשרר את האמנה ולהצטרף לבנק. </w:t>
      </w:r>
      <w:r>
        <w:rPr>
          <w:rFonts w:hint="cs"/>
          <w:rtl/>
          <w:lang w:val="en-GB"/>
        </w:rPr>
        <w:t>בלי זה אי אפשר להצטרף</w:t>
      </w:r>
      <w:r w:rsidR="000B4F9A">
        <w:rPr>
          <w:rFonts w:hint="cs"/>
          <w:rtl/>
          <w:lang w:val="en-GB"/>
        </w:rPr>
        <w:t xml:space="preserve"> לבנק.</w:t>
      </w:r>
      <w:r>
        <w:rPr>
          <w:rFonts w:hint="cs"/>
          <w:rtl/>
          <w:lang w:val="en-GB"/>
        </w:rPr>
        <w:t xml:space="preserve"> </w:t>
      </w:r>
    </w:p>
    <w:p w14:paraId="3DC82688" w14:textId="77777777" w:rsidR="007E7009" w:rsidRDefault="007E7009" w:rsidP="007E7009">
      <w:pPr>
        <w:ind w:firstLine="0"/>
        <w:rPr>
          <w:rtl/>
          <w:lang w:val="en-GB"/>
        </w:rPr>
      </w:pPr>
    </w:p>
    <w:p w14:paraId="427B0280" w14:textId="77777777" w:rsidR="000B4F9A" w:rsidRDefault="000B4F9A" w:rsidP="007E7009">
      <w:pPr>
        <w:ind w:firstLine="0"/>
        <w:rPr>
          <w:rtl/>
          <w:lang w:val="en-GB"/>
        </w:rPr>
      </w:pPr>
      <w:bookmarkStart w:id="44" w:name="_ETM_Q1_757547"/>
      <w:bookmarkEnd w:id="44"/>
    </w:p>
    <w:p w14:paraId="041BD334" w14:textId="77777777" w:rsidR="000B4F9A" w:rsidRDefault="000B4F9A" w:rsidP="000B4F9A">
      <w:pPr>
        <w:pStyle w:val="af6"/>
        <w:keepNext/>
        <w:rPr>
          <w:rtl/>
          <w:lang w:val="en-GB"/>
        </w:rPr>
      </w:pPr>
      <w:bookmarkStart w:id="45" w:name="ET_yor_4762_11"/>
      <w:r w:rsidRPr="000B4F9A">
        <w:rPr>
          <w:rStyle w:val="TagStyle"/>
          <w:rtl/>
        </w:rPr>
        <w:lastRenderedPageBreak/>
        <w:t xml:space="preserve"> &lt;&lt; </w:t>
      </w:r>
      <w:proofErr w:type="spellStart"/>
      <w:r w:rsidRPr="000B4F9A">
        <w:rPr>
          <w:rStyle w:val="TagStyle"/>
          <w:rtl/>
        </w:rPr>
        <w:t>יור</w:t>
      </w:r>
      <w:proofErr w:type="spellEnd"/>
      <w:r w:rsidRPr="000B4F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B4F9A">
        <w:rPr>
          <w:rStyle w:val="TagStyle"/>
          <w:rtl/>
        </w:rPr>
        <w:t xml:space="preserve"> &lt;&lt; </w:t>
      </w:r>
      <w:proofErr w:type="spellStart"/>
      <w:r w:rsidRPr="000B4F9A">
        <w:rPr>
          <w:rStyle w:val="TagStyle"/>
          <w:rtl/>
        </w:rPr>
        <w:t>יור</w:t>
      </w:r>
      <w:proofErr w:type="spellEnd"/>
      <w:r w:rsidRPr="000B4F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"/>
    </w:p>
    <w:p w14:paraId="3A82182E" w14:textId="77777777" w:rsidR="000B4F9A" w:rsidRDefault="000B4F9A" w:rsidP="000B4F9A">
      <w:pPr>
        <w:pStyle w:val="KeepWithNext"/>
        <w:rPr>
          <w:rtl/>
          <w:lang w:val="en-GB"/>
        </w:rPr>
      </w:pPr>
    </w:p>
    <w:p w14:paraId="2BE66F95" w14:textId="77777777" w:rsidR="007E7009" w:rsidRDefault="007E7009" w:rsidP="007E7009">
      <w:pPr>
        <w:ind w:firstLine="0"/>
        <w:rPr>
          <w:rtl/>
          <w:lang w:val="en-GB"/>
        </w:rPr>
      </w:pPr>
      <w:bookmarkStart w:id="46" w:name="_ETM_Q1_758048"/>
      <w:bookmarkStart w:id="47" w:name="_ETM_Q1_758102"/>
      <w:bookmarkEnd w:id="46"/>
      <w:bookmarkEnd w:id="4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אזרח. מה יהיה לי כתוצאה מזה </w:t>
      </w:r>
      <w:r w:rsidR="000B4F9A">
        <w:rPr>
          <w:rFonts w:hint="cs"/>
          <w:rtl/>
          <w:lang w:val="en-GB"/>
        </w:rPr>
        <w:t>ש</w:t>
      </w:r>
      <w:bookmarkStart w:id="48" w:name="_ETM_Q1_760678"/>
      <w:bookmarkEnd w:id="48"/>
      <w:r w:rsidR="000B4F9A">
        <w:rPr>
          <w:rFonts w:hint="cs"/>
          <w:rtl/>
          <w:lang w:val="en-GB"/>
        </w:rPr>
        <w:t>נאשר את זה?</w:t>
      </w:r>
    </w:p>
    <w:p w14:paraId="42537CEC" w14:textId="77777777" w:rsidR="007E7009" w:rsidRDefault="007E7009" w:rsidP="007E7009">
      <w:pPr>
        <w:ind w:firstLine="0"/>
        <w:rPr>
          <w:rtl/>
          <w:lang w:val="en-GB"/>
        </w:rPr>
      </w:pPr>
    </w:p>
    <w:p w14:paraId="17EC42C1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49" w:name="ET_guest_מאיה_אלנתן_12"/>
      <w:r w:rsidRPr="0004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מאיה </w:t>
      </w:r>
      <w:proofErr w:type="spellStart"/>
      <w:r>
        <w:rPr>
          <w:rtl/>
          <w:lang w:val="en-GB"/>
        </w:rPr>
        <w:t>אלנתן</w:t>
      </w:r>
      <w:proofErr w:type="spellEnd"/>
      <w:r>
        <w:rPr>
          <w:rtl/>
          <w:lang w:val="en-GB"/>
        </w:rPr>
        <w:t>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14:paraId="5DC9917F" w14:textId="77777777" w:rsidR="0004179A" w:rsidRDefault="0004179A" w:rsidP="0004179A">
      <w:pPr>
        <w:pStyle w:val="KeepWithNext"/>
        <w:rPr>
          <w:rtl/>
          <w:lang w:val="en-GB"/>
        </w:rPr>
      </w:pPr>
    </w:p>
    <w:p w14:paraId="18DF957F" w14:textId="77777777" w:rsidR="007E7009" w:rsidRDefault="007E7009" w:rsidP="007E7009">
      <w:pPr>
        <w:ind w:firstLine="0"/>
        <w:rPr>
          <w:rtl/>
          <w:lang w:val="en-GB"/>
        </w:rPr>
      </w:pPr>
      <w:bookmarkStart w:id="50" w:name="_ETM_Q1_761511"/>
      <w:bookmarkStart w:id="51" w:name="_ETM_Q1_761618"/>
      <w:bookmarkEnd w:id="50"/>
      <w:bookmarkEnd w:id="51"/>
      <w:r>
        <w:rPr>
          <w:rFonts w:hint="cs"/>
          <w:rtl/>
          <w:lang w:val="en-GB"/>
        </w:rPr>
        <w:tab/>
      </w:r>
      <w:r w:rsidR="0004179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מדינה חברה בבנק, כל הפרויקטים שלה</w:t>
      </w:r>
      <w:r w:rsidR="0004179A">
        <w:rPr>
          <w:rFonts w:hint="cs"/>
          <w:rtl/>
          <w:lang w:val="en-GB"/>
        </w:rPr>
        <w:t xml:space="preserve"> - -</w:t>
      </w:r>
    </w:p>
    <w:p w14:paraId="5476F33D" w14:textId="77777777" w:rsidR="007E7009" w:rsidRDefault="007E7009" w:rsidP="007E7009">
      <w:pPr>
        <w:ind w:firstLine="0"/>
        <w:rPr>
          <w:rtl/>
          <w:lang w:val="en-GB"/>
        </w:rPr>
      </w:pPr>
    </w:p>
    <w:p w14:paraId="725E5DA6" w14:textId="77777777" w:rsidR="0004179A" w:rsidRDefault="0004179A" w:rsidP="0004179A">
      <w:pPr>
        <w:pStyle w:val="af6"/>
        <w:keepNext/>
        <w:rPr>
          <w:rtl/>
          <w:lang w:val="en-GB"/>
        </w:rPr>
      </w:pPr>
      <w:bookmarkStart w:id="52" w:name="ET_yor_4762_13"/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"/>
    </w:p>
    <w:p w14:paraId="293B9820" w14:textId="77777777" w:rsidR="0004179A" w:rsidRDefault="0004179A" w:rsidP="0004179A">
      <w:pPr>
        <w:pStyle w:val="KeepWithNext"/>
        <w:rPr>
          <w:rtl/>
          <w:lang w:val="en-GB"/>
        </w:rPr>
      </w:pPr>
    </w:p>
    <w:p w14:paraId="6E47CFF9" w14:textId="77777777" w:rsidR="007E7009" w:rsidRDefault="007E7009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4179A">
        <w:rPr>
          <w:rFonts w:hint="cs"/>
          <w:rtl/>
          <w:lang w:val="en-GB"/>
        </w:rPr>
        <w:t xml:space="preserve">כמה חברים </w:t>
      </w:r>
      <w:r>
        <w:rPr>
          <w:rFonts w:hint="cs"/>
          <w:rtl/>
          <w:lang w:val="en-GB"/>
        </w:rPr>
        <w:t>י</w:t>
      </w:r>
      <w:r w:rsidR="0004179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בבנק</w:t>
      </w:r>
      <w:r w:rsidR="0004179A">
        <w:rPr>
          <w:rFonts w:hint="cs"/>
          <w:rtl/>
          <w:lang w:val="en-GB"/>
        </w:rPr>
        <w:t>?</w:t>
      </w:r>
    </w:p>
    <w:p w14:paraId="5402872E" w14:textId="77777777" w:rsidR="007E7009" w:rsidRDefault="007E7009" w:rsidP="007E7009">
      <w:pPr>
        <w:ind w:firstLine="0"/>
        <w:rPr>
          <w:rtl/>
          <w:lang w:val="en-GB"/>
        </w:rPr>
      </w:pPr>
    </w:p>
    <w:p w14:paraId="0008D624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53" w:name="_ETM_Q1_772401"/>
      <w:bookmarkStart w:id="54" w:name="ET_guest_מאיה_אלנתן_14"/>
      <w:bookmarkEnd w:id="53"/>
      <w:r w:rsidRPr="0004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מאיה </w:t>
      </w:r>
      <w:proofErr w:type="spellStart"/>
      <w:r>
        <w:rPr>
          <w:rtl/>
          <w:lang w:val="en-GB"/>
        </w:rPr>
        <w:t>אלנתן</w:t>
      </w:r>
      <w:proofErr w:type="spellEnd"/>
      <w:r>
        <w:rPr>
          <w:rtl/>
          <w:lang w:val="en-GB"/>
        </w:rPr>
        <w:t>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14:paraId="6E0BE22A" w14:textId="77777777" w:rsidR="0004179A" w:rsidRDefault="0004179A" w:rsidP="0004179A">
      <w:pPr>
        <w:pStyle w:val="KeepWithNext"/>
        <w:rPr>
          <w:rtl/>
          <w:lang w:val="en-GB"/>
        </w:rPr>
      </w:pPr>
    </w:p>
    <w:p w14:paraId="58F06336" w14:textId="77777777" w:rsidR="007E7009" w:rsidRDefault="007E7009" w:rsidP="0004179A">
      <w:pPr>
        <w:ind w:firstLine="0"/>
        <w:rPr>
          <w:rtl/>
          <w:lang w:val="en-GB"/>
        </w:rPr>
      </w:pPr>
      <w:bookmarkStart w:id="55" w:name="_ETM_Q1_772898"/>
      <w:bookmarkStart w:id="56" w:name="_ETM_Q1_772959"/>
      <w:bookmarkEnd w:id="55"/>
      <w:bookmarkEnd w:id="56"/>
      <w:r>
        <w:rPr>
          <w:rtl/>
          <w:lang w:val="en-GB"/>
        </w:rPr>
        <w:tab/>
      </w:r>
      <w:r w:rsidR="0004179A">
        <w:rPr>
          <w:rFonts w:hint="cs"/>
          <w:rtl/>
          <w:lang w:val="en-GB"/>
        </w:rPr>
        <w:t xml:space="preserve">כרגע יש 64 מדינות שחברות </w:t>
      </w:r>
      <w:bookmarkStart w:id="57" w:name="_ETM_Q1_777258"/>
      <w:bookmarkEnd w:id="57"/>
      <w:r w:rsidR="0004179A">
        <w:rPr>
          <w:rFonts w:hint="cs"/>
          <w:rtl/>
          <w:lang w:val="en-GB"/>
        </w:rPr>
        <w:t>בה.</w:t>
      </w:r>
    </w:p>
    <w:p w14:paraId="191B0322" w14:textId="77777777" w:rsidR="0004179A" w:rsidRDefault="0004179A" w:rsidP="0004179A">
      <w:pPr>
        <w:ind w:firstLine="0"/>
        <w:rPr>
          <w:rtl/>
          <w:lang w:val="en-GB"/>
        </w:rPr>
      </w:pPr>
    </w:p>
    <w:p w14:paraId="3C53F423" w14:textId="77777777" w:rsidR="0004179A" w:rsidRDefault="0004179A" w:rsidP="0004179A">
      <w:pPr>
        <w:pStyle w:val="af6"/>
        <w:keepNext/>
        <w:rPr>
          <w:rtl/>
          <w:lang w:val="en-GB"/>
        </w:rPr>
      </w:pPr>
      <w:bookmarkStart w:id="58" w:name="ET_yor_4762_15"/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"/>
    </w:p>
    <w:p w14:paraId="7BC9B2CF" w14:textId="77777777" w:rsidR="0004179A" w:rsidRDefault="0004179A" w:rsidP="0004179A">
      <w:pPr>
        <w:pStyle w:val="KeepWithNext"/>
        <w:rPr>
          <w:rtl/>
          <w:lang w:val="en-GB"/>
        </w:rPr>
      </w:pPr>
    </w:p>
    <w:p w14:paraId="03DDB613" w14:textId="77777777" w:rsidR="0004179A" w:rsidRDefault="007E7009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04179A">
        <w:rPr>
          <w:rFonts w:hint="cs"/>
          <w:rtl/>
          <w:lang w:val="en-GB"/>
        </w:rPr>
        <w:t>עכשיו הולכים להיות ה-65?</w:t>
      </w:r>
    </w:p>
    <w:p w14:paraId="6B9EA894" w14:textId="77777777" w:rsidR="0004179A" w:rsidRDefault="0004179A" w:rsidP="007E7009">
      <w:pPr>
        <w:ind w:firstLine="0"/>
        <w:rPr>
          <w:rtl/>
          <w:lang w:val="en-GB"/>
        </w:rPr>
      </w:pPr>
      <w:bookmarkStart w:id="59" w:name="_ETM_Q1_778600"/>
      <w:bookmarkStart w:id="60" w:name="_ETM_Q1_778648"/>
      <w:bookmarkEnd w:id="59"/>
      <w:bookmarkEnd w:id="60"/>
    </w:p>
    <w:p w14:paraId="40B62004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61" w:name="_ETM_Q1_778764"/>
      <w:bookmarkStart w:id="62" w:name="_ETM_Q1_778836"/>
      <w:bookmarkStart w:id="63" w:name="_ETM_Q1_778918"/>
      <w:bookmarkStart w:id="64" w:name="_ETM_Q1_778987"/>
      <w:bookmarkStart w:id="65" w:name="ET_guest_מאיה_אלנתן_16"/>
      <w:bookmarkEnd w:id="61"/>
      <w:bookmarkEnd w:id="62"/>
      <w:bookmarkEnd w:id="63"/>
      <w:bookmarkEnd w:id="64"/>
      <w:r w:rsidRPr="0004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מאיה </w:t>
      </w:r>
      <w:proofErr w:type="spellStart"/>
      <w:r>
        <w:rPr>
          <w:rtl/>
          <w:lang w:val="en-GB"/>
        </w:rPr>
        <w:t>אלנתן</w:t>
      </w:r>
      <w:proofErr w:type="spellEnd"/>
      <w:r>
        <w:rPr>
          <w:rtl/>
          <w:lang w:val="en-GB"/>
        </w:rPr>
        <w:t>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14:paraId="25F702CF" w14:textId="77777777" w:rsidR="0004179A" w:rsidRDefault="0004179A" w:rsidP="0004179A">
      <w:pPr>
        <w:pStyle w:val="KeepWithNext"/>
        <w:rPr>
          <w:rtl/>
          <w:lang w:val="en-GB"/>
        </w:rPr>
      </w:pPr>
    </w:p>
    <w:p w14:paraId="1033925F" w14:textId="77777777" w:rsidR="0004179A" w:rsidRDefault="0004179A" w:rsidP="0004179A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14:paraId="258311D1" w14:textId="77777777" w:rsidR="0004179A" w:rsidRDefault="0004179A" w:rsidP="0004179A">
      <w:pPr>
        <w:rPr>
          <w:rtl/>
          <w:lang w:val="en-GB"/>
        </w:rPr>
      </w:pPr>
    </w:p>
    <w:p w14:paraId="304F4775" w14:textId="77777777" w:rsidR="0004179A" w:rsidRDefault="0004179A" w:rsidP="0004179A">
      <w:pPr>
        <w:pStyle w:val="af6"/>
        <w:keepNext/>
        <w:rPr>
          <w:rtl/>
          <w:lang w:val="en-GB"/>
        </w:rPr>
      </w:pPr>
      <w:bookmarkStart w:id="66" w:name="ET_yor_4762_17"/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"/>
    </w:p>
    <w:p w14:paraId="6C7526BF" w14:textId="77777777" w:rsidR="0004179A" w:rsidRDefault="0004179A" w:rsidP="0004179A">
      <w:pPr>
        <w:pStyle w:val="KeepWithNext"/>
        <w:rPr>
          <w:rtl/>
          <w:lang w:val="en-GB"/>
        </w:rPr>
      </w:pPr>
    </w:p>
    <w:p w14:paraId="655C6605" w14:textId="77777777" w:rsidR="007E7009" w:rsidRDefault="0004179A" w:rsidP="0004179A">
      <w:pPr>
        <w:rPr>
          <w:rtl/>
          <w:lang w:val="en-GB"/>
        </w:rPr>
      </w:pPr>
      <w:r>
        <w:rPr>
          <w:rFonts w:hint="cs"/>
          <w:rtl/>
          <w:lang w:val="en-GB"/>
        </w:rPr>
        <w:t>זאת אומרת, עלי זה לא ישפיע.</w:t>
      </w:r>
      <w:r w:rsidR="007E7009">
        <w:rPr>
          <w:rFonts w:hint="cs"/>
          <w:rtl/>
          <w:lang w:val="en-GB"/>
        </w:rPr>
        <w:t xml:space="preserve"> </w:t>
      </w:r>
    </w:p>
    <w:p w14:paraId="24C2B8BE" w14:textId="77777777" w:rsidR="007E7009" w:rsidRDefault="007E7009" w:rsidP="007E7009">
      <w:pPr>
        <w:ind w:firstLine="0"/>
        <w:rPr>
          <w:rtl/>
          <w:lang w:val="en-GB"/>
        </w:rPr>
      </w:pPr>
    </w:p>
    <w:p w14:paraId="5D360C37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67" w:name="ET_guest_שמואל_אברמזון_18"/>
      <w:r w:rsidRPr="0004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שמואל </w:t>
      </w:r>
      <w:proofErr w:type="spellStart"/>
      <w:r>
        <w:rPr>
          <w:rtl/>
          <w:lang w:val="en-GB"/>
        </w:rPr>
        <w:t>אברמזון</w:t>
      </w:r>
      <w:proofErr w:type="spellEnd"/>
      <w:r>
        <w:rPr>
          <w:rtl/>
          <w:lang w:val="en-GB"/>
        </w:rPr>
        <w:t>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14:paraId="7D7F86D9" w14:textId="77777777" w:rsidR="0004179A" w:rsidRDefault="0004179A" w:rsidP="0004179A">
      <w:pPr>
        <w:pStyle w:val="KeepWithNext"/>
        <w:rPr>
          <w:rtl/>
          <w:lang w:val="en-GB"/>
        </w:rPr>
      </w:pPr>
    </w:p>
    <w:p w14:paraId="2065301D" w14:textId="77777777" w:rsidR="007E7009" w:rsidRDefault="007E7009" w:rsidP="0004179A">
      <w:pPr>
        <w:rPr>
          <w:rtl/>
          <w:lang w:val="en-GB"/>
        </w:rPr>
      </w:pPr>
      <w:r>
        <w:rPr>
          <w:rFonts w:hint="cs"/>
          <w:rtl/>
          <w:lang w:val="en-GB"/>
        </w:rPr>
        <w:t>זה יש</w:t>
      </w:r>
      <w:r w:rsidR="0004179A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יע על</w:t>
      </w:r>
      <w:r w:rsidR="0004179A">
        <w:rPr>
          <w:rFonts w:hint="cs"/>
          <w:rtl/>
          <w:lang w:val="en-GB"/>
        </w:rPr>
        <w:t xml:space="preserve">יך במובן </w:t>
      </w:r>
      <w:bookmarkStart w:id="68" w:name="_ETM_Q1_777938"/>
      <w:bookmarkEnd w:id="68"/>
      <w:r w:rsidR="0004179A">
        <w:rPr>
          <w:rFonts w:hint="cs"/>
          <w:rtl/>
          <w:lang w:val="en-GB"/>
        </w:rPr>
        <w:t xml:space="preserve">זה שזה יפתח הזדמנויות כלכליות. </w:t>
      </w:r>
    </w:p>
    <w:p w14:paraId="64F396FC" w14:textId="77777777" w:rsidR="007E7009" w:rsidRDefault="007E7009" w:rsidP="007E7009">
      <w:pPr>
        <w:ind w:firstLine="0"/>
        <w:rPr>
          <w:rtl/>
          <w:lang w:val="en-GB"/>
        </w:rPr>
      </w:pPr>
    </w:p>
    <w:p w14:paraId="6FF42234" w14:textId="77777777" w:rsidR="0004179A" w:rsidRDefault="0004179A" w:rsidP="0004179A">
      <w:pPr>
        <w:pStyle w:val="af6"/>
        <w:keepNext/>
        <w:rPr>
          <w:rtl/>
          <w:lang w:val="en-GB"/>
        </w:rPr>
      </w:pPr>
      <w:bookmarkStart w:id="69" w:name="_ETM_Q1_782111"/>
      <w:bookmarkStart w:id="70" w:name="ET_yor_4762_19"/>
      <w:bookmarkEnd w:id="69"/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14:paraId="03D10ADF" w14:textId="77777777" w:rsidR="0004179A" w:rsidRDefault="0004179A" w:rsidP="0004179A">
      <w:pPr>
        <w:pStyle w:val="KeepWithNext"/>
        <w:rPr>
          <w:rtl/>
          <w:lang w:val="en-GB"/>
        </w:rPr>
      </w:pPr>
    </w:p>
    <w:p w14:paraId="059AC8BC" w14:textId="77777777" w:rsidR="007E7009" w:rsidRDefault="007E7009" w:rsidP="0004179A">
      <w:pPr>
        <w:rPr>
          <w:rtl/>
          <w:lang w:val="en-GB"/>
        </w:rPr>
      </w:pPr>
      <w:bookmarkStart w:id="71" w:name="_ETM_Q1_782611"/>
      <w:bookmarkStart w:id="72" w:name="_ETM_Q1_782686"/>
      <w:bookmarkEnd w:id="71"/>
      <w:bookmarkEnd w:id="72"/>
      <w:r>
        <w:rPr>
          <w:rFonts w:hint="cs"/>
          <w:rtl/>
          <w:lang w:val="en-GB"/>
        </w:rPr>
        <w:t>אני אוכל</w:t>
      </w:r>
      <w:r w:rsidR="0004179A">
        <w:rPr>
          <w:rFonts w:hint="cs"/>
          <w:rtl/>
          <w:lang w:val="en-GB"/>
        </w:rPr>
        <w:t xml:space="preserve"> לקחת משם משכנתה?</w:t>
      </w:r>
    </w:p>
    <w:p w14:paraId="1E137EDC" w14:textId="77777777" w:rsidR="0004179A" w:rsidRDefault="0004179A" w:rsidP="0004179A">
      <w:pPr>
        <w:ind w:firstLine="0"/>
        <w:rPr>
          <w:rtl/>
          <w:lang w:val="en-GB"/>
        </w:rPr>
      </w:pPr>
      <w:bookmarkStart w:id="73" w:name="_ETM_Q1_784894"/>
      <w:bookmarkStart w:id="74" w:name="_ETM_Q1_784966"/>
      <w:bookmarkEnd w:id="73"/>
      <w:bookmarkEnd w:id="74"/>
    </w:p>
    <w:p w14:paraId="6CF677FD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75" w:name="_ETM_Q1_785984"/>
      <w:bookmarkStart w:id="76" w:name="_ETM_Q1_786049"/>
      <w:bookmarkStart w:id="77" w:name="ET_guest_שמואל_אברמזון_20"/>
      <w:bookmarkEnd w:id="75"/>
      <w:bookmarkEnd w:id="76"/>
      <w:r w:rsidRPr="0004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שמואל </w:t>
      </w:r>
      <w:proofErr w:type="spellStart"/>
      <w:r>
        <w:rPr>
          <w:rtl/>
          <w:lang w:val="en-GB"/>
        </w:rPr>
        <w:t>אברמזון</w:t>
      </w:r>
      <w:proofErr w:type="spellEnd"/>
      <w:r>
        <w:rPr>
          <w:rtl/>
          <w:lang w:val="en-GB"/>
        </w:rPr>
        <w:t>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14:paraId="46661C59" w14:textId="77777777" w:rsidR="0004179A" w:rsidRDefault="0004179A" w:rsidP="0004179A">
      <w:pPr>
        <w:pStyle w:val="KeepWithNext"/>
        <w:rPr>
          <w:rtl/>
          <w:lang w:val="en-GB"/>
        </w:rPr>
      </w:pPr>
    </w:p>
    <w:p w14:paraId="565A4A7D" w14:textId="77777777" w:rsidR="0004179A" w:rsidRDefault="0004179A" w:rsidP="0004179A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14:paraId="60E8742D" w14:textId="77777777" w:rsidR="0004179A" w:rsidRPr="0004179A" w:rsidRDefault="0004179A" w:rsidP="0004179A">
      <w:pPr>
        <w:rPr>
          <w:rtl/>
          <w:lang w:val="en-GB"/>
        </w:rPr>
      </w:pPr>
      <w:bookmarkStart w:id="78" w:name="_ETM_Q1_782317"/>
      <w:bookmarkStart w:id="79" w:name="_ETM_Q1_782370"/>
      <w:bookmarkEnd w:id="78"/>
      <w:bookmarkEnd w:id="79"/>
    </w:p>
    <w:p w14:paraId="50BDC939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80" w:name="_ETM_Q1_784881"/>
      <w:bookmarkStart w:id="81" w:name="ET_guest_915680_21"/>
      <w:bookmarkEnd w:id="80"/>
      <w:r w:rsidRPr="00041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14:paraId="1BDD789C" w14:textId="77777777" w:rsidR="0004179A" w:rsidRDefault="0004179A" w:rsidP="0004179A">
      <w:pPr>
        <w:pStyle w:val="KeepWithNext"/>
        <w:rPr>
          <w:rtl/>
          <w:lang w:val="en-GB"/>
        </w:rPr>
      </w:pPr>
    </w:p>
    <w:p w14:paraId="1A68B78A" w14:textId="77777777" w:rsidR="007E7009" w:rsidRDefault="007E7009" w:rsidP="0004179A">
      <w:pPr>
        <w:rPr>
          <w:rtl/>
          <w:lang w:val="en-GB"/>
        </w:rPr>
      </w:pPr>
      <w:bookmarkStart w:id="82" w:name="_ETM_Q1_785295"/>
      <w:bookmarkStart w:id="83" w:name="_ETM_Q1_785380"/>
      <w:bookmarkEnd w:id="82"/>
      <w:bookmarkEnd w:id="83"/>
      <w:r>
        <w:rPr>
          <w:rFonts w:hint="cs"/>
          <w:rtl/>
          <w:lang w:val="en-GB"/>
        </w:rPr>
        <w:t xml:space="preserve">זה </w:t>
      </w:r>
      <w:r w:rsidR="0004179A">
        <w:rPr>
          <w:rFonts w:hint="cs"/>
          <w:rtl/>
          <w:lang w:val="en-GB"/>
        </w:rPr>
        <w:t xml:space="preserve">בנק השקעות. זה לא בנק עם עובר ושב, זה לא בנק עם </w:t>
      </w:r>
      <w:bookmarkStart w:id="84" w:name="_ETM_Q1_785281"/>
      <w:bookmarkEnd w:id="84"/>
      <w:r w:rsidR="0004179A">
        <w:rPr>
          <w:rFonts w:hint="cs"/>
          <w:rtl/>
          <w:lang w:val="en-GB"/>
        </w:rPr>
        <w:t xml:space="preserve">כספומטים, זה בנק השקעות שההשקעה שלו היא בתשתיות של </w:t>
      </w:r>
      <w:bookmarkStart w:id="85" w:name="_ETM_Q1_792239"/>
      <w:bookmarkEnd w:id="85"/>
      <w:r w:rsidR="0004179A">
        <w:rPr>
          <w:rFonts w:hint="cs"/>
          <w:rtl/>
          <w:lang w:val="en-GB"/>
        </w:rPr>
        <w:t>מדינה.</w:t>
      </w:r>
    </w:p>
    <w:p w14:paraId="3E55EBD2" w14:textId="77777777" w:rsidR="007E7009" w:rsidRDefault="007E7009" w:rsidP="007E7009">
      <w:pPr>
        <w:ind w:firstLine="0"/>
        <w:rPr>
          <w:rtl/>
          <w:lang w:val="en-GB"/>
        </w:rPr>
      </w:pPr>
    </w:p>
    <w:p w14:paraId="0144A418" w14:textId="77777777" w:rsidR="0004179A" w:rsidRDefault="0004179A" w:rsidP="0004179A">
      <w:pPr>
        <w:pStyle w:val="af6"/>
        <w:keepNext/>
        <w:rPr>
          <w:rtl/>
          <w:lang w:val="en-GB"/>
        </w:rPr>
      </w:pPr>
      <w:bookmarkStart w:id="86" w:name="ET_yor_4762_22"/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179A">
        <w:rPr>
          <w:rStyle w:val="TagStyle"/>
          <w:rtl/>
        </w:rPr>
        <w:t xml:space="preserve"> &lt;&lt; </w:t>
      </w:r>
      <w:proofErr w:type="spellStart"/>
      <w:r w:rsidRPr="0004179A">
        <w:rPr>
          <w:rStyle w:val="TagStyle"/>
          <w:rtl/>
        </w:rPr>
        <w:t>יור</w:t>
      </w:r>
      <w:proofErr w:type="spellEnd"/>
      <w:r w:rsidRPr="0004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"/>
    </w:p>
    <w:p w14:paraId="4157E72A" w14:textId="77777777" w:rsidR="0004179A" w:rsidRDefault="0004179A" w:rsidP="0004179A">
      <w:pPr>
        <w:pStyle w:val="KeepWithNext"/>
        <w:rPr>
          <w:rtl/>
          <w:lang w:val="en-GB"/>
        </w:rPr>
      </w:pPr>
    </w:p>
    <w:p w14:paraId="644C03CF" w14:textId="77777777" w:rsidR="007E7009" w:rsidRDefault="007E7009" w:rsidP="007E700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04179A">
        <w:rPr>
          <w:rFonts w:hint="cs"/>
          <w:rtl/>
          <w:lang w:val="en-GB"/>
        </w:rPr>
        <w:t>למה זה לא</w:t>
      </w:r>
      <w:r>
        <w:rPr>
          <w:rFonts w:hint="cs"/>
          <w:rtl/>
          <w:lang w:val="en-GB"/>
        </w:rPr>
        <w:t xml:space="preserve"> </w:t>
      </w:r>
      <w:r w:rsidR="0004179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עשה עד היום</w:t>
      </w:r>
      <w:r w:rsidR="0004179A">
        <w:rPr>
          <w:rFonts w:hint="cs"/>
          <w:rtl/>
          <w:lang w:val="en-GB"/>
        </w:rPr>
        <w:t>?</w:t>
      </w:r>
    </w:p>
    <w:p w14:paraId="533B016D" w14:textId="77777777" w:rsidR="007E7009" w:rsidRDefault="007E7009" w:rsidP="007E7009">
      <w:pPr>
        <w:ind w:firstLine="0"/>
        <w:rPr>
          <w:rtl/>
          <w:lang w:val="en-GB"/>
        </w:rPr>
      </w:pPr>
    </w:p>
    <w:p w14:paraId="19B29BA6" w14:textId="77777777" w:rsidR="0004179A" w:rsidRDefault="0004179A" w:rsidP="0004179A">
      <w:pPr>
        <w:pStyle w:val="af9"/>
        <w:keepNext/>
        <w:rPr>
          <w:rtl/>
          <w:lang w:val="en-GB"/>
        </w:rPr>
      </w:pPr>
      <w:bookmarkStart w:id="87" w:name="ET_guest_915680_23"/>
      <w:r w:rsidRPr="00041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04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14:paraId="7409FC1A" w14:textId="77777777" w:rsidR="0004179A" w:rsidRDefault="0004179A" w:rsidP="0004179A">
      <w:pPr>
        <w:pStyle w:val="KeepWithNext"/>
        <w:rPr>
          <w:rtl/>
          <w:lang w:val="en-GB"/>
        </w:rPr>
      </w:pPr>
    </w:p>
    <w:p w14:paraId="3E19789E" w14:textId="77777777" w:rsidR="007E7009" w:rsidRDefault="007E7009" w:rsidP="005F7EC0">
      <w:pPr>
        <w:ind w:firstLine="0"/>
        <w:rPr>
          <w:rtl/>
          <w:lang w:val="en-GB"/>
        </w:rPr>
      </w:pPr>
      <w:bookmarkStart w:id="88" w:name="_ETM_Q1_794022"/>
      <w:bookmarkStart w:id="89" w:name="_ETM_Q1_794115"/>
      <w:bookmarkEnd w:id="88"/>
      <w:bookmarkEnd w:id="89"/>
      <w:r>
        <w:rPr>
          <w:rtl/>
          <w:lang w:val="en-GB"/>
        </w:rPr>
        <w:tab/>
      </w:r>
      <w:r w:rsidR="0004179A">
        <w:rPr>
          <w:rFonts w:hint="cs"/>
          <w:rtl/>
          <w:lang w:val="en-GB"/>
        </w:rPr>
        <w:t>זה לא נעשה עד היום</w:t>
      </w:r>
      <w:r w:rsidR="00FE5775">
        <w:rPr>
          <w:rFonts w:hint="cs"/>
          <w:rtl/>
          <w:lang w:val="en-GB"/>
        </w:rPr>
        <w:t>,</w:t>
      </w:r>
      <w:r w:rsidR="0004179A">
        <w:rPr>
          <w:rFonts w:hint="cs"/>
          <w:rtl/>
          <w:lang w:val="en-GB"/>
        </w:rPr>
        <w:t xml:space="preserve"> בגלל שמבחינה של הראייה </w:t>
      </w:r>
      <w:bookmarkStart w:id="90" w:name="_ETM_Q1_797716"/>
      <w:bookmarkEnd w:id="90"/>
      <w:r w:rsidR="0004179A">
        <w:rPr>
          <w:rFonts w:hint="cs"/>
          <w:rtl/>
          <w:lang w:val="en-GB"/>
        </w:rPr>
        <w:t>לטווח ארוך היו בנקים אחרים שרצו להיכנס  קודם</w:t>
      </w:r>
      <w:r w:rsidR="003637DB">
        <w:rPr>
          <w:rFonts w:hint="cs"/>
          <w:rtl/>
          <w:lang w:val="en-GB"/>
        </w:rPr>
        <w:t>, אם זה ה</w:t>
      </w:r>
      <w:r w:rsidR="0004179A">
        <w:rPr>
          <w:rFonts w:hint="cs"/>
          <w:rtl/>
          <w:lang w:val="en-GB"/>
        </w:rPr>
        <w:t xml:space="preserve">בנק העולמי, </w:t>
      </w:r>
      <w:r w:rsidR="00445D49">
        <w:rPr>
          <w:rFonts w:hint="cs"/>
          <w:rtl/>
          <w:lang w:val="en-GB"/>
        </w:rPr>
        <w:t xml:space="preserve">אם זה </w:t>
      </w:r>
      <w:bookmarkStart w:id="91" w:name="_ETM_Q1_802587"/>
      <w:bookmarkEnd w:id="91"/>
      <w:r w:rsidR="0004179A">
        <w:rPr>
          <w:rFonts w:hint="cs"/>
          <w:lang w:val="en-GB"/>
        </w:rPr>
        <w:t>IDB</w:t>
      </w:r>
      <w:r w:rsidR="00445D49">
        <w:rPr>
          <w:rFonts w:hint="cs"/>
          <w:rtl/>
          <w:lang w:val="en-GB"/>
        </w:rPr>
        <w:t xml:space="preserve"> שעובד</w:t>
      </w:r>
      <w:r w:rsidR="0004179A">
        <w:rPr>
          <w:rFonts w:hint="cs"/>
          <w:rtl/>
          <w:lang w:val="en-GB"/>
        </w:rPr>
        <w:t xml:space="preserve"> באמריקה הלטינית. </w:t>
      </w:r>
      <w:bookmarkStart w:id="92" w:name="_ETM_Q1_807766"/>
      <w:bookmarkEnd w:id="92"/>
      <w:r w:rsidR="005F7EC0">
        <w:rPr>
          <w:rFonts w:hint="cs"/>
          <w:rtl/>
          <w:lang w:val="en-GB"/>
        </w:rPr>
        <w:t xml:space="preserve">יש לנו רשימה של מדינות במזרח אסיה. זו כלכלה שפורחת בכל המדינות האלו </w:t>
      </w:r>
      <w:bookmarkStart w:id="93" w:name="_ETM_Q1_825617"/>
      <w:bookmarkEnd w:id="93"/>
      <w:r w:rsidR="005F7EC0">
        <w:rPr>
          <w:rFonts w:hint="cs"/>
          <w:rtl/>
          <w:lang w:val="en-GB"/>
        </w:rPr>
        <w:t>בשנים האחרונות</w:t>
      </w:r>
      <w:r w:rsidR="00953C26">
        <w:rPr>
          <w:rFonts w:hint="cs"/>
          <w:rtl/>
          <w:lang w:val="en-GB"/>
        </w:rPr>
        <w:t>,</w:t>
      </w:r>
      <w:r w:rsidR="005F7EC0">
        <w:rPr>
          <w:rFonts w:hint="cs"/>
          <w:rtl/>
          <w:lang w:val="en-GB"/>
        </w:rPr>
        <w:t xml:space="preserve"> וזה רק הולך להמשיך.</w:t>
      </w:r>
      <w:r>
        <w:rPr>
          <w:rFonts w:hint="cs"/>
          <w:rtl/>
          <w:lang w:val="en-GB"/>
        </w:rPr>
        <w:t xml:space="preserve"> </w:t>
      </w:r>
    </w:p>
    <w:p w14:paraId="723512F2" w14:textId="77777777" w:rsidR="007E7009" w:rsidRDefault="007E7009" w:rsidP="007E7009">
      <w:pPr>
        <w:ind w:firstLine="0"/>
        <w:rPr>
          <w:rtl/>
          <w:lang w:val="en-GB"/>
        </w:rPr>
      </w:pPr>
    </w:p>
    <w:p w14:paraId="7924CE0A" w14:textId="77777777" w:rsidR="005F7EC0" w:rsidRDefault="005F7EC0" w:rsidP="007E7009">
      <w:pPr>
        <w:ind w:firstLine="0"/>
        <w:rPr>
          <w:rtl/>
          <w:lang w:val="en-GB"/>
        </w:rPr>
      </w:pPr>
      <w:bookmarkStart w:id="94" w:name="_ETM_Q1_828641"/>
      <w:bookmarkEnd w:id="94"/>
    </w:p>
    <w:p w14:paraId="140146DA" w14:textId="77777777" w:rsidR="005F7EC0" w:rsidRDefault="005F7EC0" w:rsidP="005F7EC0">
      <w:pPr>
        <w:pStyle w:val="af6"/>
        <w:keepNext/>
        <w:rPr>
          <w:rtl/>
          <w:lang w:val="en-GB"/>
        </w:rPr>
      </w:pPr>
      <w:bookmarkStart w:id="95" w:name="ET_yor_4762_24"/>
      <w:r w:rsidRPr="005F7EC0">
        <w:rPr>
          <w:rStyle w:val="TagStyle"/>
          <w:rtl/>
        </w:rPr>
        <w:lastRenderedPageBreak/>
        <w:t xml:space="preserve"> &lt;&lt; </w:t>
      </w:r>
      <w:proofErr w:type="spellStart"/>
      <w:r w:rsidRPr="005F7EC0">
        <w:rPr>
          <w:rStyle w:val="TagStyle"/>
          <w:rtl/>
        </w:rPr>
        <w:t>יור</w:t>
      </w:r>
      <w:proofErr w:type="spellEnd"/>
      <w:r w:rsidRPr="005F7E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F7EC0">
        <w:rPr>
          <w:rStyle w:val="TagStyle"/>
          <w:rtl/>
        </w:rPr>
        <w:t xml:space="preserve"> &lt;&lt; </w:t>
      </w:r>
      <w:proofErr w:type="spellStart"/>
      <w:r w:rsidRPr="005F7EC0">
        <w:rPr>
          <w:rStyle w:val="TagStyle"/>
          <w:rtl/>
        </w:rPr>
        <w:t>יור</w:t>
      </w:r>
      <w:proofErr w:type="spellEnd"/>
      <w:r w:rsidRPr="005F7E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"/>
    </w:p>
    <w:p w14:paraId="1007DE5B" w14:textId="77777777" w:rsidR="005F7EC0" w:rsidRDefault="005F7EC0" w:rsidP="005F7EC0">
      <w:pPr>
        <w:pStyle w:val="KeepWithNext"/>
        <w:rPr>
          <w:rtl/>
          <w:lang w:val="en-GB"/>
        </w:rPr>
      </w:pPr>
    </w:p>
    <w:p w14:paraId="18EA15A3" w14:textId="77777777" w:rsidR="007E7009" w:rsidRDefault="007E7009" w:rsidP="007E7009">
      <w:pPr>
        <w:ind w:firstLine="0"/>
        <w:rPr>
          <w:rtl/>
          <w:lang w:val="en-GB"/>
        </w:rPr>
      </w:pPr>
      <w:bookmarkStart w:id="96" w:name="_ETM_Q1_829198"/>
      <w:bookmarkStart w:id="97" w:name="_ETM_Q1_829279"/>
      <w:bookmarkEnd w:id="96"/>
      <w:bookmarkEnd w:id="97"/>
      <w:r>
        <w:rPr>
          <w:rtl/>
          <w:lang w:val="en-GB"/>
        </w:rPr>
        <w:tab/>
      </w:r>
      <w:r w:rsidR="005F7EC0">
        <w:rPr>
          <w:rFonts w:hint="cs"/>
          <w:rtl/>
          <w:lang w:val="en-GB"/>
        </w:rPr>
        <w:t>למ</w:t>
      </w:r>
      <w:r>
        <w:rPr>
          <w:rFonts w:hint="cs"/>
          <w:rtl/>
          <w:lang w:val="en-GB"/>
        </w:rPr>
        <w:t>ה</w:t>
      </w:r>
      <w:r w:rsidR="005F7EC0">
        <w:rPr>
          <w:rFonts w:hint="cs"/>
          <w:rtl/>
          <w:lang w:val="en-GB"/>
        </w:rPr>
        <w:t xml:space="preserve"> זה דחוף?</w:t>
      </w:r>
      <w:r>
        <w:rPr>
          <w:rFonts w:hint="cs"/>
          <w:rtl/>
          <w:lang w:val="en-GB"/>
        </w:rPr>
        <w:t xml:space="preserve"> למה בזמן מלחמה אנחנו</w:t>
      </w:r>
      <w:r w:rsidR="005F7EC0">
        <w:rPr>
          <w:rFonts w:hint="cs"/>
          <w:rtl/>
          <w:lang w:val="en-GB"/>
        </w:rPr>
        <w:t xml:space="preserve"> צריכים להעביר חוק כזה?</w:t>
      </w:r>
      <w:r>
        <w:rPr>
          <w:rFonts w:hint="cs"/>
          <w:rtl/>
          <w:lang w:val="en-GB"/>
        </w:rPr>
        <w:t xml:space="preserve"> </w:t>
      </w:r>
    </w:p>
    <w:p w14:paraId="674CDA1D" w14:textId="77777777" w:rsidR="007E7009" w:rsidRDefault="007E7009" w:rsidP="007E7009">
      <w:pPr>
        <w:ind w:firstLine="0"/>
        <w:rPr>
          <w:rtl/>
          <w:lang w:val="en-GB"/>
        </w:rPr>
      </w:pPr>
    </w:p>
    <w:p w14:paraId="0A588AD1" w14:textId="77777777" w:rsidR="005F7EC0" w:rsidRDefault="005F7EC0" w:rsidP="005F7EC0">
      <w:pPr>
        <w:pStyle w:val="af9"/>
        <w:keepNext/>
        <w:rPr>
          <w:rtl/>
          <w:lang w:val="en-GB"/>
        </w:rPr>
      </w:pPr>
      <w:bookmarkStart w:id="98" w:name="ET_guest_שמואל_אברמזון_25"/>
      <w:r w:rsidRPr="005F7E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שמואל </w:t>
      </w:r>
      <w:proofErr w:type="spellStart"/>
      <w:r>
        <w:rPr>
          <w:rtl/>
          <w:lang w:val="en-GB"/>
        </w:rPr>
        <w:t>אברמזון</w:t>
      </w:r>
      <w:proofErr w:type="spellEnd"/>
      <w:r>
        <w:rPr>
          <w:rtl/>
          <w:lang w:val="en-GB"/>
        </w:rPr>
        <w:t>:</w:t>
      </w:r>
      <w:r w:rsidRPr="005F7E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"/>
    </w:p>
    <w:p w14:paraId="01D22635" w14:textId="77777777" w:rsidR="005F7EC0" w:rsidRDefault="005F7EC0" w:rsidP="005F7EC0">
      <w:pPr>
        <w:pStyle w:val="KeepWithNext"/>
        <w:rPr>
          <w:rtl/>
          <w:lang w:val="en-GB"/>
        </w:rPr>
      </w:pPr>
    </w:p>
    <w:p w14:paraId="76106E28" w14:textId="77777777" w:rsidR="007E7009" w:rsidRDefault="007E7009" w:rsidP="00BD391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F7EC0">
        <w:rPr>
          <w:rFonts w:hint="cs"/>
          <w:rtl/>
          <w:lang w:val="en-GB"/>
        </w:rPr>
        <w:t>התחייבנו לסיים את זה עד 2022,</w:t>
      </w:r>
      <w:r>
        <w:rPr>
          <w:rFonts w:hint="cs"/>
          <w:rtl/>
          <w:lang w:val="en-GB"/>
        </w:rPr>
        <w:t xml:space="preserve"> אבל קיבלנו הארכה מסיבו</w:t>
      </w:r>
      <w:r w:rsidR="005F7EC0">
        <w:rPr>
          <w:rFonts w:hint="cs"/>
          <w:rtl/>
          <w:lang w:val="en-GB"/>
        </w:rPr>
        <w:t>ת שונות</w:t>
      </w:r>
      <w:r>
        <w:rPr>
          <w:rFonts w:hint="cs"/>
          <w:rtl/>
          <w:lang w:val="en-GB"/>
        </w:rPr>
        <w:t xml:space="preserve">. אנחנו </w:t>
      </w:r>
      <w:r w:rsidR="005F7EC0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אחרי </w:t>
      </w:r>
      <w:r w:rsidR="005F7EC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דד</w:t>
      </w:r>
      <w:r w:rsidR="005F7EC0">
        <w:rPr>
          <w:rFonts w:hint="cs"/>
          <w:rtl/>
          <w:lang w:val="en-GB"/>
        </w:rPr>
        <w:t xml:space="preserve">- </w:t>
      </w:r>
      <w:r w:rsidR="00E93763">
        <w:rPr>
          <w:rFonts w:hint="cs"/>
          <w:rtl/>
          <w:lang w:val="en-GB"/>
        </w:rPr>
        <w:t>ליין.</w:t>
      </w:r>
      <w:r>
        <w:rPr>
          <w:rFonts w:hint="cs"/>
          <w:rtl/>
          <w:lang w:val="en-GB"/>
        </w:rPr>
        <w:t xml:space="preserve"> </w:t>
      </w:r>
      <w:bookmarkStart w:id="99" w:name="_ETM_Q1_841009"/>
      <w:bookmarkEnd w:id="99"/>
      <w:r>
        <w:rPr>
          <w:rFonts w:hint="cs"/>
          <w:rtl/>
          <w:lang w:val="en-GB"/>
        </w:rPr>
        <w:t xml:space="preserve">יש סיכוי </w:t>
      </w:r>
      <w:r w:rsidR="005F7EC0">
        <w:rPr>
          <w:rFonts w:hint="cs"/>
          <w:rtl/>
          <w:lang w:val="en-GB"/>
        </w:rPr>
        <w:t>שכל התהליך ידורדר</w:t>
      </w:r>
      <w:r w:rsidR="00E93763">
        <w:rPr>
          <w:rFonts w:hint="cs"/>
          <w:rtl/>
          <w:lang w:val="en-GB"/>
        </w:rPr>
        <w:t xml:space="preserve"> </w:t>
      </w:r>
      <w:r w:rsidR="00953C26">
        <w:rPr>
          <w:rFonts w:hint="cs"/>
          <w:rtl/>
          <w:lang w:val="en-GB"/>
        </w:rPr>
        <w:t xml:space="preserve">אם לא תאשרו את זה </w:t>
      </w:r>
      <w:r w:rsidR="00E93763">
        <w:rPr>
          <w:rFonts w:hint="cs"/>
          <w:rtl/>
          <w:lang w:val="en-GB"/>
        </w:rPr>
        <w:t>כי</w:t>
      </w:r>
      <w:r w:rsidR="005F7EC0">
        <w:rPr>
          <w:rFonts w:hint="cs"/>
          <w:rtl/>
          <w:lang w:val="en-GB"/>
        </w:rPr>
        <w:t xml:space="preserve"> </w:t>
      </w:r>
      <w:r w:rsidR="00E93763">
        <w:rPr>
          <w:rFonts w:hint="cs"/>
          <w:rtl/>
          <w:lang w:val="en-GB"/>
        </w:rPr>
        <w:t xml:space="preserve">אנחנו </w:t>
      </w:r>
      <w:r w:rsidR="005F7EC0">
        <w:rPr>
          <w:rFonts w:hint="cs"/>
          <w:rtl/>
          <w:lang w:val="en-GB"/>
        </w:rPr>
        <w:t xml:space="preserve">כבר אחרי הארכה </w:t>
      </w:r>
      <w:bookmarkStart w:id="100" w:name="_ETM_Q1_842065"/>
      <w:bookmarkEnd w:id="100"/>
      <w:r w:rsidR="005F7EC0">
        <w:rPr>
          <w:rFonts w:hint="cs"/>
          <w:rtl/>
          <w:lang w:val="en-GB"/>
        </w:rPr>
        <w:t xml:space="preserve">השנייה. </w:t>
      </w:r>
    </w:p>
    <w:p w14:paraId="6F5EE97E" w14:textId="77777777" w:rsidR="007E7009" w:rsidRDefault="007E7009" w:rsidP="007E7009">
      <w:pPr>
        <w:ind w:firstLine="0"/>
        <w:rPr>
          <w:rtl/>
          <w:lang w:val="en-GB"/>
        </w:rPr>
      </w:pPr>
    </w:p>
    <w:p w14:paraId="27308C5F" w14:textId="77777777" w:rsidR="005F7EC0" w:rsidRDefault="005F7EC0" w:rsidP="005F7EC0">
      <w:pPr>
        <w:pStyle w:val="af6"/>
        <w:keepNext/>
        <w:rPr>
          <w:rtl/>
          <w:lang w:val="en-GB"/>
        </w:rPr>
      </w:pPr>
      <w:bookmarkStart w:id="101" w:name="_ETM_Q1_832223"/>
      <w:bookmarkStart w:id="102" w:name="ET_yor_4762_26"/>
      <w:bookmarkEnd w:id="101"/>
      <w:r w:rsidRPr="005F7EC0">
        <w:rPr>
          <w:rStyle w:val="TagStyle"/>
          <w:rtl/>
        </w:rPr>
        <w:t xml:space="preserve"> &lt;&lt; </w:t>
      </w:r>
      <w:proofErr w:type="spellStart"/>
      <w:r w:rsidRPr="005F7EC0">
        <w:rPr>
          <w:rStyle w:val="TagStyle"/>
          <w:rtl/>
        </w:rPr>
        <w:t>יור</w:t>
      </w:r>
      <w:proofErr w:type="spellEnd"/>
      <w:r w:rsidRPr="005F7E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F7EC0">
        <w:rPr>
          <w:rStyle w:val="TagStyle"/>
          <w:rtl/>
        </w:rPr>
        <w:t xml:space="preserve"> &lt;&lt; </w:t>
      </w:r>
      <w:proofErr w:type="spellStart"/>
      <w:r w:rsidRPr="005F7EC0">
        <w:rPr>
          <w:rStyle w:val="TagStyle"/>
          <w:rtl/>
        </w:rPr>
        <w:t>יור</w:t>
      </w:r>
      <w:proofErr w:type="spellEnd"/>
      <w:r w:rsidRPr="005F7E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"/>
    </w:p>
    <w:p w14:paraId="0C85ED42" w14:textId="77777777" w:rsidR="005F7EC0" w:rsidRDefault="005F7EC0" w:rsidP="005F7EC0">
      <w:pPr>
        <w:pStyle w:val="KeepWithNext"/>
        <w:rPr>
          <w:rtl/>
          <w:lang w:val="en-GB"/>
        </w:rPr>
      </w:pPr>
    </w:p>
    <w:p w14:paraId="08EBC12A" w14:textId="77777777" w:rsidR="007E7009" w:rsidRDefault="007E7009" w:rsidP="007E7009">
      <w:pPr>
        <w:ind w:firstLine="0"/>
        <w:rPr>
          <w:rtl/>
          <w:lang w:val="en-GB"/>
        </w:rPr>
      </w:pPr>
      <w:bookmarkStart w:id="103" w:name="_ETM_Q1_832695"/>
      <w:bookmarkStart w:id="104" w:name="_ETM_Q1_832752"/>
      <w:bookmarkEnd w:id="103"/>
      <w:bookmarkEnd w:id="104"/>
      <w:r>
        <w:rPr>
          <w:rtl/>
          <w:lang w:val="en-GB"/>
        </w:rPr>
        <w:tab/>
      </w:r>
      <w:r w:rsidR="005F7EC0">
        <w:rPr>
          <w:rFonts w:hint="cs"/>
          <w:rtl/>
          <w:lang w:val="en-GB"/>
        </w:rPr>
        <w:t>אתם רואים בזה חשיבות</w:t>
      </w:r>
      <w:r>
        <w:rPr>
          <w:rFonts w:hint="cs"/>
          <w:rtl/>
          <w:lang w:val="en-GB"/>
        </w:rPr>
        <w:t>, בכניסה שלנו</w:t>
      </w:r>
      <w:r w:rsidR="005F7EC0">
        <w:rPr>
          <w:rFonts w:hint="cs"/>
          <w:rtl/>
          <w:lang w:val="en-GB"/>
        </w:rPr>
        <w:t xml:space="preserve"> לתוך - -?</w:t>
      </w:r>
    </w:p>
    <w:p w14:paraId="575E26F9" w14:textId="77777777" w:rsidR="007E7009" w:rsidRDefault="007E7009" w:rsidP="007E7009">
      <w:pPr>
        <w:ind w:firstLine="0"/>
        <w:rPr>
          <w:rtl/>
          <w:lang w:val="en-GB"/>
        </w:rPr>
      </w:pPr>
    </w:p>
    <w:p w14:paraId="5209F992" w14:textId="77777777" w:rsidR="00E93763" w:rsidRDefault="00E93763" w:rsidP="00E93763">
      <w:pPr>
        <w:pStyle w:val="af9"/>
        <w:keepNext/>
        <w:rPr>
          <w:rtl/>
          <w:lang w:val="en-GB"/>
        </w:rPr>
      </w:pPr>
      <w:bookmarkStart w:id="105" w:name="_ETM_Q1_848620"/>
      <w:bookmarkStart w:id="106" w:name="ET_guest_שמואל_אברמזון_27"/>
      <w:bookmarkEnd w:id="105"/>
      <w:r w:rsidRPr="00E93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שמואל </w:t>
      </w:r>
      <w:proofErr w:type="spellStart"/>
      <w:r>
        <w:rPr>
          <w:rtl/>
          <w:lang w:val="en-GB"/>
        </w:rPr>
        <w:t>אברמזון</w:t>
      </w:r>
      <w:proofErr w:type="spellEnd"/>
      <w:r>
        <w:rPr>
          <w:rtl/>
          <w:lang w:val="en-GB"/>
        </w:rPr>
        <w:t>:</w:t>
      </w:r>
      <w:r w:rsidRPr="00E93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14:paraId="63B82B15" w14:textId="77777777" w:rsidR="00E93763" w:rsidRDefault="00E93763" w:rsidP="00E93763">
      <w:pPr>
        <w:pStyle w:val="KeepWithNext"/>
        <w:rPr>
          <w:rtl/>
          <w:lang w:val="en-GB"/>
        </w:rPr>
      </w:pPr>
    </w:p>
    <w:p w14:paraId="2B59A4B0" w14:textId="77777777" w:rsidR="00E93763" w:rsidRPr="00E93763" w:rsidRDefault="00E93763" w:rsidP="00E93763">
      <w:pPr>
        <w:rPr>
          <w:rtl/>
          <w:lang w:val="en-GB"/>
        </w:rPr>
      </w:pPr>
      <w:bookmarkStart w:id="107" w:name="_ETM_Q1_848910"/>
      <w:bookmarkStart w:id="108" w:name="_ETM_Q1_848957"/>
      <w:bookmarkEnd w:id="107"/>
      <w:bookmarkEnd w:id="108"/>
      <w:r>
        <w:rPr>
          <w:rFonts w:hint="cs"/>
          <w:rtl/>
          <w:lang w:val="en-GB"/>
        </w:rPr>
        <w:t>חשיבות גדולה, עם הרבה מאוד הזדמנויות כלכליות ו</w:t>
      </w:r>
      <w:bookmarkStart w:id="109" w:name="_ETM_Q1_850714"/>
      <w:bookmarkEnd w:id="109"/>
      <w:r>
        <w:rPr>
          <w:rFonts w:hint="cs"/>
          <w:rtl/>
          <w:lang w:val="en-GB"/>
        </w:rPr>
        <w:t xml:space="preserve">מדיניות.  </w:t>
      </w:r>
    </w:p>
    <w:p w14:paraId="290FC889" w14:textId="77777777" w:rsidR="007E7009" w:rsidRDefault="007E7009" w:rsidP="007E7009">
      <w:pPr>
        <w:ind w:firstLine="0"/>
        <w:rPr>
          <w:rtl/>
          <w:lang w:val="en-GB"/>
        </w:rPr>
      </w:pPr>
    </w:p>
    <w:p w14:paraId="5D8CE604" w14:textId="77777777" w:rsidR="00E93763" w:rsidRDefault="00E93763" w:rsidP="00E93763">
      <w:pPr>
        <w:pStyle w:val="af9"/>
        <w:keepNext/>
        <w:rPr>
          <w:rtl/>
          <w:lang w:val="en-GB"/>
        </w:rPr>
      </w:pPr>
      <w:bookmarkStart w:id="110" w:name="ET_guest_915680_28"/>
      <w:r w:rsidRPr="00E937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E93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14:paraId="016114C7" w14:textId="77777777" w:rsidR="00E93763" w:rsidRDefault="00E93763" w:rsidP="00E93763">
      <w:pPr>
        <w:pStyle w:val="KeepWithNext"/>
        <w:rPr>
          <w:rtl/>
          <w:lang w:val="en-GB"/>
        </w:rPr>
      </w:pPr>
    </w:p>
    <w:p w14:paraId="0466CA4C" w14:textId="77777777" w:rsidR="00E93763" w:rsidRDefault="00E93763" w:rsidP="00E93763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הצעת חוק אמנת הבנק </w:t>
      </w:r>
      <w:proofErr w:type="spellStart"/>
      <w:r>
        <w:rPr>
          <w:rFonts w:hint="cs"/>
          <w:rtl/>
          <w:lang w:val="en-GB"/>
        </w:rPr>
        <w:t>האסייני</w:t>
      </w:r>
      <w:proofErr w:type="spellEnd"/>
      <w:r>
        <w:rPr>
          <w:rFonts w:hint="cs"/>
          <w:rtl/>
          <w:lang w:val="en-GB"/>
        </w:rPr>
        <w:t xml:space="preserve"> לפיתוח, התשפ"ד-2023</w:t>
      </w:r>
    </w:p>
    <w:p w14:paraId="766B7B55" w14:textId="77777777" w:rsidR="00E93763" w:rsidRDefault="00E93763" w:rsidP="00E93763">
      <w:pPr>
        <w:ind w:firstLine="0"/>
        <w:rPr>
          <w:rtl/>
          <w:lang w:val="en-GB"/>
        </w:rPr>
      </w:pPr>
      <w:bookmarkStart w:id="111" w:name="_ETM_Q1_851530"/>
      <w:bookmarkStart w:id="112" w:name="_ETM_Q1_851613"/>
      <w:bookmarkStart w:id="113" w:name="_ETM_Q1_852388"/>
      <w:bookmarkEnd w:id="111"/>
      <w:bookmarkEnd w:id="112"/>
      <w:bookmarkEnd w:id="113"/>
    </w:p>
    <w:p w14:paraId="14675A49" w14:textId="77777777" w:rsidR="00E93763" w:rsidRDefault="00E93763" w:rsidP="00E9376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הגדרות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>בחוק</w:t>
      </w:r>
      <w:bookmarkStart w:id="114" w:name="_ETM_Q1_859285"/>
      <w:bookmarkEnd w:id="114"/>
      <w:r>
        <w:rPr>
          <w:rFonts w:hint="cs"/>
          <w:rtl/>
          <w:lang w:val="en-GB"/>
        </w:rPr>
        <w:t xml:space="preserve">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5BFF540C" w14:textId="77777777" w:rsidR="00E93763" w:rsidRDefault="00E93763" w:rsidP="00E93763">
      <w:pPr>
        <w:ind w:firstLine="0"/>
        <w:rPr>
          <w:rtl/>
          <w:lang w:val="en-GB"/>
        </w:rPr>
      </w:pPr>
      <w:bookmarkStart w:id="115" w:name="_ETM_Q1_863262"/>
      <w:bookmarkStart w:id="116" w:name="_ETM_Q1_863340"/>
      <w:bookmarkStart w:id="117" w:name="_ETM_Q1_863430"/>
      <w:bookmarkEnd w:id="115"/>
      <w:bookmarkEnd w:id="116"/>
      <w:bookmarkEnd w:id="117"/>
    </w:p>
    <w:p w14:paraId="6D482CAB" w14:textId="77777777" w:rsidR="00E93763" w:rsidRDefault="00E93763" w:rsidP="00E93763">
      <w:pPr>
        <w:ind w:firstLine="0"/>
        <w:rPr>
          <w:rtl/>
          <w:lang w:val="en-GB"/>
        </w:rPr>
      </w:pPr>
      <w:bookmarkStart w:id="118" w:name="_ETM_Q1_863510"/>
      <w:bookmarkEnd w:id="1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"אמנת הבנק"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ההסכם בדבר הקמת הבנק אשר </w:t>
      </w:r>
      <w:bookmarkStart w:id="119" w:name="_ETM_Q1_867317"/>
      <w:bookmarkEnd w:id="119"/>
      <w:r>
        <w:rPr>
          <w:rFonts w:hint="cs"/>
          <w:rtl/>
          <w:lang w:val="en-GB"/>
        </w:rPr>
        <w:t>נחתם במנילה במיום י'</w:t>
      </w:r>
    </w:p>
    <w:p w14:paraId="04E693EF" w14:textId="77777777" w:rsidR="00E93763" w:rsidRDefault="00E93763" w:rsidP="00E9376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בכסלו </w:t>
      </w:r>
      <w:proofErr w:type="spellStart"/>
      <w:r>
        <w:rPr>
          <w:rFonts w:hint="cs"/>
          <w:rtl/>
          <w:lang w:val="en-GB"/>
        </w:rPr>
        <w:t>התשכ"ו</w:t>
      </w:r>
      <w:proofErr w:type="spellEnd"/>
      <w:r>
        <w:rPr>
          <w:rFonts w:hint="cs"/>
          <w:rtl/>
          <w:lang w:val="en-GB"/>
        </w:rPr>
        <w:t xml:space="preserve"> (4 בדצמבר 1965);</w:t>
      </w:r>
    </w:p>
    <w:p w14:paraId="1CC5FC63" w14:textId="77777777" w:rsidR="00E93763" w:rsidRDefault="00E93763" w:rsidP="00E93763">
      <w:pPr>
        <w:ind w:firstLine="0"/>
        <w:rPr>
          <w:rtl/>
          <w:lang w:val="en-GB"/>
        </w:rPr>
      </w:pPr>
    </w:p>
    <w:p w14:paraId="72701D28" w14:textId="77777777" w:rsidR="00E93763" w:rsidRDefault="00E93763" w:rsidP="00E93763">
      <w:pPr>
        <w:pStyle w:val="af6"/>
        <w:keepNext/>
        <w:rPr>
          <w:rtl/>
          <w:lang w:val="en-GB"/>
        </w:rPr>
      </w:pPr>
      <w:bookmarkStart w:id="120" w:name="ET_yor_4762_29"/>
      <w:r w:rsidRPr="00E93763">
        <w:rPr>
          <w:rStyle w:val="TagStyle"/>
          <w:rtl/>
        </w:rPr>
        <w:t xml:space="preserve"> &lt;&lt; </w:t>
      </w:r>
      <w:proofErr w:type="spellStart"/>
      <w:r w:rsidRPr="00E93763">
        <w:rPr>
          <w:rStyle w:val="TagStyle"/>
          <w:rtl/>
        </w:rPr>
        <w:t>יור</w:t>
      </w:r>
      <w:proofErr w:type="spellEnd"/>
      <w:r w:rsidRPr="00E937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3763">
        <w:rPr>
          <w:rStyle w:val="TagStyle"/>
          <w:rtl/>
        </w:rPr>
        <w:t xml:space="preserve"> &lt;&lt; </w:t>
      </w:r>
      <w:proofErr w:type="spellStart"/>
      <w:r w:rsidRPr="00E93763">
        <w:rPr>
          <w:rStyle w:val="TagStyle"/>
          <w:rtl/>
        </w:rPr>
        <w:t>יור</w:t>
      </w:r>
      <w:proofErr w:type="spellEnd"/>
      <w:r w:rsidRPr="00E937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14:paraId="521B7467" w14:textId="77777777" w:rsidR="00E93763" w:rsidRDefault="00E93763" w:rsidP="00E93763">
      <w:pPr>
        <w:pStyle w:val="KeepWithNext"/>
        <w:rPr>
          <w:rtl/>
          <w:lang w:val="en-GB"/>
        </w:rPr>
      </w:pPr>
    </w:p>
    <w:p w14:paraId="024D6A6A" w14:textId="77777777" w:rsidR="00E93763" w:rsidRDefault="00E93763" w:rsidP="00E93763">
      <w:pPr>
        <w:rPr>
          <w:rtl/>
          <w:lang w:val="en-GB"/>
        </w:rPr>
      </w:pPr>
      <w:r>
        <w:rPr>
          <w:rFonts w:hint="cs"/>
          <w:rtl/>
          <w:lang w:val="en-GB"/>
        </w:rPr>
        <w:t>אז הוקם הבנק?</w:t>
      </w:r>
    </w:p>
    <w:p w14:paraId="6EF8138F" w14:textId="77777777" w:rsidR="00E93763" w:rsidRDefault="00E93763" w:rsidP="00E93763">
      <w:pPr>
        <w:ind w:firstLine="0"/>
        <w:rPr>
          <w:rtl/>
          <w:lang w:val="en-GB"/>
        </w:rPr>
      </w:pPr>
    </w:p>
    <w:p w14:paraId="3E1357DA" w14:textId="77777777" w:rsidR="00E93763" w:rsidRDefault="00E93763" w:rsidP="00E93763">
      <w:pPr>
        <w:pStyle w:val="af9"/>
        <w:keepNext/>
        <w:rPr>
          <w:rtl/>
          <w:lang w:val="en-GB"/>
        </w:rPr>
      </w:pPr>
      <w:bookmarkStart w:id="121" w:name="ET_guest_915680_30"/>
      <w:r w:rsidRPr="00E937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E93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"/>
    </w:p>
    <w:p w14:paraId="071E1D31" w14:textId="77777777" w:rsidR="00E93763" w:rsidRDefault="00E93763" w:rsidP="00E93763">
      <w:pPr>
        <w:pStyle w:val="KeepWithNext"/>
        <w:rPr>
          <w:rtl/>
          <w:lang w:val="en-GB"/>
        </w:rPr>
      </w:pPr>
    </w:p>
    <w:p w14:paraId="29528FDC" w14:textId="77777777" w:rsidR="00E93763" w:rsidRDefault="00E93763" w:rsidP="00E937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22" w:name="_ETM_Q1_872150"/>
      <w:bookmarkEnd w:id="122"/>
      <w:r>
        <w:rPr>
          <w:rFonts w:hint="cs"/>
          <w:rtl/>
          <w:lang w:val="en-GB"/>
        </w:rPr>
        <w:t>היה ההסכם להקמת הבנק.</w:t>
      </w:r>
    </w:p>
    <w:p w14:paraId="5F65A118" w14:textId="77777777" w:rsidR="00E93763" w:rsidRDefault="00E93763" w:rsidP="00E93763">
      <w:pPr>
        <w:rPr>
          <w:rtl/>
          <w:lang w:val="en-GB"/>
        </w:rPr>
      </w:pPr>
      <w:bookmarkStart w:id="123" w:name="_ETM_Q1_878635"/>
      <w:bookmarkStart w:id="124" w:name="_ETM_Q1_878697"/>
      <w:bookmarkStart w:id="125" w:name="_ETM_Q1_879481"/>
      <w:bookmarkEnd w:id="123"/>
      <w:bookmarkEnd w:id="124"/>
      <w:bookmarkEnd w:id="125"/>
    </w:p>
    <w:p w14:paraId="58E1FC12" w14:textId="77777777" w:rsidR="00E93763" w:rsidRDefault="00E93763" w:rsidP="00E93763">
      <w:pPr>
        <w:rPr>
          <w:rtl/>
          <w:lang w:val="en-GB"/>
        </w:rPr>
      </w:pPr>
      <w:bookmarkStart w:id="126" w:name="_ETM_Q1_879530"/>
      <w:bookmarkEnd w:id="1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"הבנק"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הבנק </w:t>
      </w:r>
      <w:proofErr w:type="spellStart"/>
      <w:r>
        <w:rPr>
          <w:rFonts w:hint="cs"/>
          <w:rtl/>
          <w:lang w:val="en-GB"/>
        </w:rPr>
        <w:t>האסייני</w:t>
      </w:r>
      <w:proofErr w:type="spellEnd"/>
      <w:r>
        <w:rPr>
          <w:rFonts w:hint="cs"/>
          <w:rtl/>
          <w:lang w:val="en-GB"/>
        </w:rPr>
        <w:t xml:space="preserve"> לפיתוח (</w:t>
      </w:r>
      <w:r>
        <w:rPr>
          <w:rFonts w:hint="cs"/>
          <w:lang w:val="en-GB"/>
        </w:rPr>
        <w:t>A</w:t>
      </w:r>
      <w:proofErr w:type="spellStart"/>
      <w:r>
        <w:t>sian</w:t>
      </w:r>
      <w:proofErr w:type="spellEnd"/>
      <w:r>
        <w:t xml:space="preserve"> Development Bank</w:t>
      </w:r>
      <w:r>
        <w:rPr>
          <w:rFonts w:hint="cs"/>
          <w:rtl/>
          <w:lang w:val="en-GB"/>
        </w:rPr>
        <w:t>).</w:t>
      </w:r>
    </w:p>
    <w:p w14:paraId="70901D05" w14:textId="77777777" w:rsidR="00E93763" w:rsidRDefault="00E93763" w:rsidP="00E93763">
      <w:pPr>
        <w:ind w:firstLine="0"/>
        <w:rPr>
          <w:rtl/>
          <w:lang w:val="en-GB"/>
        </w:rPr>
      </w:pPr>
      <w:bookmarkStart w:id="127" w:name="_ETM_Q1_878097"/>
      <w:bookmarkStart w:id="128" w:name="_ETM_Q1_878156"/>
      <w:bookmarkStart w:id="129" w:name="_ETM_Q1_878298"/>
      <w:bookmarkStart w:id="130" w:name="_ETM_Q1_878379"/>
      <w:bookmarkStart w:id="131" w:name="_ETM_Q1_883905"/>
      <w:bookmarkEnd w:id="127"/>
      <w:bookmarkEnd w:id="128"/>
      <w:bookmarkEnd w:id="129"/>
      <w:bookmarkEnd w:id="130"/>
      <w:bookmarkEnd w:id="131"/>
    </w:p>
    <w:p w14:paraId="63B64AE4" w14:textId="77777777" w:rsidR="00E93763" w:rsidRDefault="00E93763" w:rsidP="00E93763">
      <w:pPr>
        <w:ind w:firstLine="0"/>
        <w:rPr>
          <w:rtl/>
          <w:lang w:val="en-GB"/>
        </w:rPr>
      </w:pPr>
      <w:bookmarkStart w:id="132" w:name="_ETM_Q1_883978"/>
      <w:bookmarkEnd w:id="132"/>
      <w:r>
        <w:rPr>
          <w:rFonts w:hint="cs"/>
          <w:rtl/>
          <w:lang w:val="en-GB"/>
        </w:rPr>
        <w:t>האישיות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>לבנק תהיה אישיות משפטית בישראל בהתאם להוראות אמנת הבנק.</w:t>
      </w:r>
    </w:p>
    <w:p w14:paraId="6363F341" w14:textId="77777777" w:rsidR="00E93763" w:rsidRDefault="00E93763" w:rsidP="00E9376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המשפטית</w:t>
      </w:r>
    </w:p>
    <w:p w14:paraId="0C77EA12" w14:textId="77777777" w:rsidR="00E93763" w:rsidRPr="00E93763" w:rsidRDefault="00E93763" w:rsidP="00E9376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 הבנק</w:t>
      </w:r>
    </w:p>
    <w:p w14:paraId="6F5B65C4" w14:textId="77777777" w:rsidR="00E93763" w:rsidRPr="00E93763" w:rsidRDefault="00E93763" w:rsidP="00E93763">
      <w:pPr>
        <w:ind w:firstLine="0"/>
        <w:rPr>
          <w:rtl/>
          <w:lang w:val="en-GB"/>
        </w:rPr>
      </w:pPr>
      <w:bookmarkStart w:id="133" w:name="_ETM_Q1_852443"/>
      <w:bookmarkEnd w:id="133"/>
    </w:p>
    <w:p w14:paraId="205BF702" w14:textId="77777777" w:rsidR="00C61857" w:rsidRDefault="00C61857" w:rsidP="00C61857">
      <w:pPr>
        <w:pStyle w:val="af6"/>
        <w:keepNext/>
        <w:rPr>
          <w:rtl/>
          <w:lang w:val="en-GB"/>
        </w:rPr>
      </w:pPr>
      <w:bookmarkStart w:id="134" w:name="ET_yor_4762_31"/>
      <w:r w:rsidRPr="00C61857">
        <w:rPr>
          <w:rStyle w:val="TagStyle"/>
          <w:rtl/>
        </w:rPr>
        <w:t xml:space="preserve"> &lt;&lt; </w:t>
      </w:r>
      <w:proofErr w:type="spellStart"/>
      <w:r w:rsidRPr="00C61857">
        <w:rPr>
          <w:rStyle w:val="TagStyle"/>
          <w:rtl/>
        </w:rPr>
        <w:t>יור</w:t>
      </w:r>
      <w:proofErr w:type="spellEnd"/>
      <w:r w:rsidRPr="00C618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61857">
        <w:rPr>
          <w:rStyle w:val="TagStyle"/>
          <w:rtl/>
        </w:rPr>
        <w:t xml:space="preserve"> &lt;&lt; </w:t>
      </w:r>
      <w:proofErr w:type="spellStart"/>
      <w:r w:rsidRPr="00C61857">
        <w:rPr>
          <w:rStyle w:val="TagStyle"/>
          <w:rtl/>
        </w:rPr>
        <w:t>יור</w:t>
      </w:r>
      <w:proofErr w:type="spellEnd"/>
      <w:r w:rsidRPr="00C618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"/>
    </w:p>
    <w:p w14:paraId="031FC34C" w14:textId="77777777" w:rsidR="00C61857" w:rsidRDefault="00C61857" w:rsidP="00C61857">
      <w:pPr>
        <w:pStyle w:val="KeepWithNext"/>
        <w:rPr>
          <w:rtl/>
          <w:lang w:val="en-GB"/>
        </w:rPr>
      </w:pPr>
    </w:p>
    <w:p w14:paraId="7493FD98" w14:textId="77777777" w:rsidR="00C61857" w:rsidRDefault="00C61857" w:rsidP="00C61857">
      <w:pPr>
        <w:rPr>
          <w:rtl/>
          <w:lang w:val="en-GB"/>
        </w:rPr>
      </w:pPr>
      <w:r>
        <w:rPr>
          <w:rFonts w:hint="cs"/>
          <w:rtl/>
          <w:lang w:val="en-GB"/>
        </w:rPr>
        <w:t>כלומר?</w:t>
      </w:r>
    </w:p>
    <w:p w14:paraId="6C7498E5" w14:textId="77777777" w:rsidR="00C61857" w:rsidRDefault="00C61857" w:rsidP="00C61857">
      <w:pPr>
        <w:ind w:firstLine="0"/>
        <w:rPr>
          <w:rtl/>
          <w:lang w:val="en-GB"/>
        </w:rPr>
      </w:pPr>
      <w:bookmarkStart w:id="135" w:name="_ETM_Q1_888765"/>
      <w:bookmarkStart w:id="136" w:name="_ETM_Q1_888833"/>
      <w:bookmarkStart w:id="137" w:name="_ETM_Q1_889085"/>
      <w:bookmarkEnd w:id="135"/>
      <w:bookmarkEnd w:id="136"/>
      <w:bookmarkEnd w:id="137"/>
    </w:p>
    <w:p w14:paraId="501A7084" w14:textId="77777777" w:rsidR="00C61857" w:rsidRDefault="00C61857" w:rsidP="00C61857">
      <w:pPr>
        <w:pStyle w:val="af9"/>
        <w:keepNext/>
        <w:rPr>
          <w:rtl/>
          <w:lang w:val="en-GB"/>
        </w:rPr>
      </w:pPr>
      <w:bookmarkStart w:id="138" w:name="_ETM_Q1_889151"/>
      <w:bookmarkStart w:id="139" w:name="_ETM_Q1_890909"/>
      <w:bookmarkStart w:id="140" w:name="ET_guest_915680_32"/>
      <w:bookmarkEnd w:id="138"/>
      <w:bookmarkEnd w:id="139"/>
      <w:r w:rsidRPr="00C618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C61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14:paraId="215B6460" w14:textId="77777777" w:rsidR="00C61857" w:rsidRDefault="00C61857" w:rsidP="00C61857">
      <w:pPr>
        <w:pStyle w:val="KeepWithNext"/>
        <w:rPr>
          <w:rtl/>
          <w:lang w:val="en-GB"/>
        </w:rPr>
      </w:pPr>
    </w:p>
    <w:p w14:paraId="4A268A58" w14:textId="77777777" w:rsidR="007E7009" w:rsidRDefault="00C61857" w:rsidP="00C61857">
      <w:pPr>
        <w:rPr>
          <w:rtl/>
          <w:lang w:val="en-GB"/>
        </w:rPr>
      </w:pPr>
      <w:bookmarkStart w:id="141" w:name="_ETM_Q1_891356"/>
      <w:bookmarkStart w:id="142" w:name="_ETM_Q1_891410"/>
      <w:bookmarkEnd w:id="141"/>
      <w:bookmarkEnd w:id="142"/>
      <w:r>
        <w:rPr>
          <w:rFonts w:hint="cs"/>
          <w:rtl/>
          <w:lang w:val="en-GB"/>
        </w:rPr>
        <w:t xml:space="preserve">הכוונה </w:t>
      </w:r>
      <w:bookmarkStart w:id="143" w:name="_ETM_Q1_888845"/>
      <w:bookmarkEnd w:id="143"/>
      <w:r>
        <w:rPr>
          <w:rFonts w:hint="cs"/>
          <w:rtl/>
          <w:lang w:val="en-GB"/>
        </w:rPr>
        <w:t>ש</w:t>
      </w:r>
      <w:r w:rsidR="007E7009">
        <w:rPr>
          <w:rFonts w:hint="cs"/>
          <w:rtl/>
          <w:lang w:val="en-GB"/>
        </w:rPr>
        <w:t>הוא יוכל ל</w:t>
      </w:r>
      <w:r>
        <w:rPr>
          <w:rFonts w:hint="cs"/>
          <w:rtl/>
          <w:lang w:val="en-GB"/>
        </w:rPr>
        <w:t>תבוע</w:t>
      </w:r>
      <w:r w:rsidR="007E7009">
        <w:rPr>
          <w:rFonts w:hint="cs"/>
          <w:rtl/>
          <w:lang w:val="en-GB"/>
        </w:rPr>
        <w:t>, ל</w:t>
      </w:r>
      <w:r>
        <w:rPr>
          <w:rFonts w:hint="cs"/>
          <w:rtl/>
          <w:lang w:val="en-GB"/>
        </w:rPr>
        <w:t xml:space="preserve">היתבע, למרות שחלק מזה יהיה </w:t>
      </w:r>
      <w:bookmarkStart w:id="144" w:name="_ETM_Q1_902884"/>
      <w:bookmarkEnd w:id="144"/>
      <w:proofErr w:type="spellStart"/>
      <w:r>
        <w:rPr>
          <w:rFonts w:hint="cs"/>
          <w:rtl/>
          <w:lang w:val="en-GB"/>
        </w:rPr>
        <w:t>בחסינויות</w:t>
      </w:r>
      <w:proofErr w:type="spellEnd"/>
      <w:r>
        <w:rPr>
          <w:rFonts w:hint="cs"/>
          <w:rtl/>
          <w:lang w:val="en-GB"/>
        </w:rPr>
        <w:t>. הו</w:t>
      </w:r>
      <w:r w:rsidR="007E70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יוכל לפתוח את חשבון הבנק. </w:t>
      </w:r>
    </w:p>
    <w:p w14:paraId="43963925" w14:textId="77777777" w:rsidR="007E7009" w:rsidRDefault="007E7009" w:rsidP="007E7009">
      <w:pPr>
        <w:ind w:firstLine="0"/>
        <w:rPr>
          <w:rtl/>
          <w:lang w:val="en-GB"/>
        </w:rPr>
      </w:pPr>
    </w:p>
    <w:p w14:paraId="751B1ED9" w14:textId="77777777" w:rsidR="00C61857" w:rsidRDefault="00C61857" w:rsidP="00C61857">
      <w:pPr>
        <w:pStyle w:val="af6"/>
        <w:keepNext/>
        <w:rPr>
          <w:rtl/>
          <w:lang w:val="en-GB"/>
        </w:rPr>
      </w:pPr>
      <w:bookmarkStart w:id="145" w:name="_ETM_Q1_908761"/>
      <w:bookmarkStart w:id="146" w:name="ET_yor_4762_33"/>
      <w:bookmarkEnd w:id="145"/>
      <w:r w:rsidRPr="00C61857">
        <w:rPr>
          <w:rStyle w:val="TagStyle"/>
          <w:rtl/>
        </w:rPr>
        <w:t xml:space="preserve"> &lt;&lt; </w:t>
      </w:r>
      <w:proofErr w:type="spellStart"/>
      <w:r w:rsidRPr="00C61857">
        <w:rPr>
          <w:rStyle w:val="TagStyle"/>
          <w:rtl/>
        </w:rPr>
        <w:t>יור</w:t>
      </w:r>
      <w:proofErr w:type="spellEnd"/>
      <w:r w:rsidRPr="00C618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61857">
        <w:rPr>
          <w:rStyle w:val="TagStyle"/>
          <w:rtl/>
        </w:rPr>
        <w:t xml:space="preserve"> &lt;&lt; </w:t>
      </w:r>
      <w:proofErr w:type="spellStart"/>
      <w:r w:rsidRPr="00C61857">
        <w:rPr>
          <w:rStyle w:val="TagStyle"/>
          <w:rtl/>
        </w:rPr>
        <w:t>יור</w:t>
      </w:r>
      <w:proofErr w:type="spellEnd"/>
      <w:r w:rsidRPr="00C618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"/>
    </w:p>
    <w:p w14:paraId="2C7B65F1" w14:textId="77777777" w:rsidR="00C61857" w:rsidRDefault="00C61857" w:rsidP="00C61857">
      <w:pPr>
        <w:pStyle w:val="KeepWithNext"/>
        <w:rPr>
          <w:rtl/>
          <w:lang w:val="en-GB"/>
        </w:rPr>
      </w:pPr>
    </w:p>
    <w:p w14:paraId="150292D0" w14:textId="77777777" w:rsidR="00C61857" w:rsidRDefault="00C61857" w:rsidP="00C61857">
      <w:pPr>
        <w:rPr>
          <w:rtl/>
          <w:lang w:val="en-GB"/>
        </w:rPr>
      </w:pPr>
      <w:bookmarkStart w:id="147" w:name="_ETM_Q1_909148"/>
      <w:bookmarkStart w:id="148" w:name="_ETM_Q1_909206"/>
      <w:bookmarkEnd w:id="147"/>
      <w:bookmarkEnd w:id="148"/>
      <w:r>
        <w:rPr>
          <w:rFonts w:hint="cs"/>
          <w:rtl/>
          <w:lang w:val="en-GB"/>
        </w:rPr>
        <w:t>הבנק?</w:t>
      </w:r>
    </w:p>
    <w:p w14:paraId="1EC6FB40" w14:textId="77777777" w:rsidR="00C61857" w:rsidRDefault="00C61857" w:rsidP="00C61857">
      <w:pPr>
        <w:ind w:firstLine="0"/>
        <w:rPr>
          <w:rtl/>
          <w:lang w:val="en-GB"/>
        </w:rPr>
      </w:pPr>
      <w:bookmarkStart w:id="149" w:name="_ETM_Q1_911359"/>
      <w:bookmarkStart w:id="150" w:name="_ETM_Q1_911407"/>
      <w:bookmarkEnd w:id="149"/>
      <w:bookmarkEnd w:id="150"/>
    </w:p>
    <w:p w14:paraId="52A176E1" w14:textId="77777777" w:rsidR="00C61857" w:rsidRDefault="00C61857" w:rsidP="00C61857">
      <w:pPr>
        <w:pStyle w:val="af9"/>
        <w:keepNext/>
        <w:rPr>
          <w:rtl/>
          <w:lang w:val="en-GB"/>
        </w:rPr>
      </w:pPr>
      <w:bookmarkStart w:id="151" w:name="_ETM_Q1_911718"/>
      <w:bookmarkStart w:id="152" w:name="_ETM_Q1_911788"/>
      <w:bookmarkStart w:id="153" w:name="ET_guest_915680_34"/>
      <w:bookmarkEnd w:id="151"/>
      <w:bookmarkEnd w:id="152"/>
      <w:r w:rsidRPr="00C618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C61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14:paraId="175A6B29" w14:textId="77777777" w:rsidR="00C61857" w:rsidRDefault="00C61857" w:rsidP="00C61857">
      <w:pPr>
        <w:pStyle w:val="KeepWithNext"/>
        <w:rPr>
          <w:rtl/>
          <w:lang w:val="en-GB"/>
        </w:rPr>
      </w:pPr>
    </w:p>
    <w:p w14:paraId="02CDBA12" w14:textId="77777777" w:rsidR="007E7009" w:rsidRDefault="007E7009" w:rsidP="00C6185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61857">
        <w:rPr>
          <w:rFonts w:hint="cs"/>
          <w:rtl/>
          <w:lang w:val="en-GB"/>
        </w:rPr>
        <w:t xml:space="preserve">כן. </w:t>
      </w:r>
      <w:bookmarkStart w:id="154" w:name="_ETM_Q1_913373"/>
      <w:bookmarkEnd w:id="154"/>
      <w:r>
        <w:rPr>
          <w:rFonts w:hint="cs"/>
          <w:rtl/>
          <w:lang w:val="en-GB"/>
        </w:rPr>
        <w:t>זה לא צפוי לקרות, בגל</w:t>
      </w:r>
      <w:r w:rsidR="00C61857">
        <w:rPr>
          <w:rFonts w:hint="cs"/>
          <w:rtl/>
          <w:lang w:val="en-GB"/>
        </w:rPr>
        <w:t xml:space="preserve">ל שהאזור הזה הוא לא אזור הפעילות של </w:t>
      </w:r>
      <w:bookmarkStart w:id="155" w:name="_ETM_Q1_917803"/>
      <w:bookmarkEnd w:id="155"/>
      <w:r w:rsidR="00C61857">
        <w:rPr>
          <w:rFonts w:hint="cs"/>
          <w:rtl/>
          <w:lang w:val="en-GB"/>
        </w:rPr>
        <w:t>הבנק. אם הבנק ירצ</w:t>
      </w:r>
      <w:r>
        <w:rPr>
          <w:rFonts w:hint="cs"/>
          <w:rtl/>
          <w:lang w:val="en-GB"/>
        </w:rPr>
        <w:t>ה</w:t>
      </w:r>
      <w:r w:rsidR="00C618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C618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שקיע כאן כסף, הוא </w:t>
      </w:r>
      <w:r w:rsidR="00C61857">
        <w:rPr>
          <w:rFonts w:hint="cs"/>
          <w:rtl/>
          <w:lang w:val="en-GB"/>
        </w:rPr>
        <w:t>יצטרך לפתוח חוז</w:t>
      </w:r>
      <w:r w:rsidR="00953C26">
        <w:rPr>
          <w:rFonts w:hint="cs"/>
          <w:rtl/>
          <w:lang w:val="en-GB"/>
        </w:rPr>
        <w:t>ה חשבון, הוא יוכל להתקשר בחוזים,</w:t>
      </w:r>
      <w:r>
        <w:rPr>
          <w:rFonts w:hint="cs"/>
          <w:rtl/>
          <w:lang w:val="en-GB"/>
        </w:rPr>
        <w:t xml:space="preserve"> תהיה לו</w:t>
      </w:r>
      <w:r w:rsidR="00C61857">
        <w:rPr>
          <w:rFonts w:hint="cs"/>
          <w:rtl/>
          <w:lang w:val="en-GB"/>
        </w:rPr>
        <w:t xml:space="preserve"> </w:t>
      </w:r>
      <w:bookmarkStart w:id="156" w:name="_ETM_Q1_928063"/>
      <w:bookmarkEnd w:id="156"/>
      <w:r w:rsidR="00BD391E">
        <w:rPr>
          <w:rFonts w:hint="cs"/>
          <w:rtl/>
          <w:lang w:val="en-GB"/>
        </w:rPr>
        <w:t>יש</w:t>
      </w:r>
      <w:r w:rsidR="00C61857">
        <w:rPr>
          <w:rFonts w:hint="cs"/>
          <w:rtl/>
          <w:lang w:val="en-GB"/>
        </w:rPr>
        <w:t>ות מ</w:t>
      </w:r>
      <w:r>
        <w:rPr>
          <w:rFonts w:hint="cs"/>
          <w:rtl/>
          <w:lang w:val="en-GB"/>
        </w:rPr>
        <w:t>ש</w:t>
      </w:r>
      <w:r w:rsidR="00C6185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טית </w:t>
      </w:r>
      <w:r>
        <w:rPr>
          <w:rFonts w:hint="cs"/>
          <w:rtl/>
          <w:lang w:val="en-GB"/>
        </w:rPr>
        <w:lastRenderedPageBreak/>
        <w:t>כמו לחב</w:t>
      </w:r>
      <w:r w:rsidR="00C61857">
        <w:rPr>
          <w:rFonts w:hint="cs"/>
          <w:rtl/>
          <w:lang w:val="en-GB"/>
        </w:rPr>
        <w:t>רה או לבנק אחר שמוקם בישראל, הו</w:t>
      </w:r>
      <w:r>
        <w:rPr>
          <w:rFonts w:hint="cs"/>
          <w:rtl/>
          <w:lang w:val="en-GB"/>
        </w:rPr>
        <w:t>א</w:t>
      </w:r>
      <w:r w:rsidR="00C618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יצטרך להקים שלוחה בישראל שתהי</w:t>
      </w:r>
      <w:r w:rsidR="00953C2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ישות משפטית נפרדת. </w:t>
      </w:r>
    </w:p>
    <w:p w14:paraId="29680488" w14:textId="77777777" w:rsidR="007E7009" w:rsidRDefault="007E7009" w:rsidP="007E7009">
      <w:pPr>
        <w:ind w:firstLine="0"/>
        <w:rPr>
          <w:rtl/>
          <w:lang w:val="en-GB"/>
        </w:rPr>
      </w:pPr>
    </w:p>
    <w:p w14:paraId="16828D88" w14:textId="77777777" w:rsidR="002B0DC0" w:rsidRDefault="002B0DC0" w:rsidP="002B0DC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ייצוג המדינה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(א) שר האוצר, או מי שהוא </w:t>
      </w:r>
      <w:bookmarkStart w:id="157" w:name="_ETM_Q1_940288"/>
      <w:bookmarkEnd w:id="157"/>
      <w:r>
        <w:rPr>
          <w:rFonts w:hint="cs"/>
          <w:rtl/>
          <w:lang w:val="en-GB"/>
        </w:rPr>
        <w:t xml:space="preserve">הסמיך לכך, ייצג את המדינה לעניין </w:t>
      </w:r>
    </w:p>
    <w:p w14:paraId="297C66C3" w14:textId="77777777" w:rsidR="002B0DC0" w:rsidRDefault="002B0DC0" w:rsidP="002B0DC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ותיקונים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חברותה בבנק.</w:t>
      </w:r>
      <w:r>
        <w:rPr>
          <w:rtl/>
          <w:lang w:val="en-GB"/>
        </w:rPr>
        <w:tab/>
      </w:r>
    </w:p>
    <w:p w14:paraId="247EFDD7" w14:textId="77777777" w:rsidR="002B0DC0" w:rsidRDefault="002B0DC0" w:rsidP="002B0DC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באמנת הבנק</w:t>
      </w:r>
    </w:p>
    <w:p w14:paraId="36DCE105" w14:textId="77777777" w:rsidR="002B0DC0" w:rsidRDefault="002B0DC0" w:rsidP="002B0DC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שר האוצר </w:t>
      </w:r>
      <w:bookmarkStart w:id="158" w:name="_ETM_Q1_945577"/>
      <w:bookmarkEnd w:id="158"/>
      <w:r>
        <w:rPr>
          <w:rFonts w:hint="cs"/>
          <w:rtl/>
          <w:lang w:val="en-GB"/>
        </w:rPr>
        <w:t xml:space="preserve">יביא לידיעת הממשלה תיקונים באמנת הבנק, טרם </w:t>
      </w:r>
    </w:p>
    <w:p w14:paraId="52B15455" w14:textId="77777777" w:rsidR="002B0DC0" w:rsidRDefault="002B0DC0" w:rsidP="002B0DC0">
      <w:pPr>
        <w:ind w:firstLine="0"/>
        <w:rPr>
          <w:rtl/>
          <w:lang w:val="en-GB"/>
        </w:rPr>
      </w:pPr>
      <w:bookmarkStart w:id="159" w:name="_ETM_Q1_953940"/>
      <w:bookmarkStart w:id="160" w:name="_ETM_Q1_953998"/>
      <w:bookmarkEnd w:id="159"/>
      <w:bookmarkEnd w:id="16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כניסתם לתוקף.</w:t>
      </w:r>
    </w:p>
    <w:p w14:paraId="77FD20B6" w14:textId="77777777" w:rsidR="002B0DC0" w:rsidRDefault="002B0DC0" w:rsidP="002B0DC0">
      <w:pPr>
        <w:ind w:firstLine="0"/>
        <w:rPr>
          <w:rtl/>
          <w:lang w:val="en-GB"/>
        </w:rPr>
      </w:pPr>
    </w:p>
    <w:p w14:paraId="44DCCC2B" w14:textId="77777777" w:rsidR="002B0DC0" w:rsidRDefault="002B0DC0" w:rsidP="002B0DC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 בעת ביצוע תיקונים באמנת הבנק, למעט בעניינים כספיים ופיננסיים,</w:t>
      </w:r>
    </w:p>
    <w:p w14:paraId="659176BE" w14:textId="77777777" w:rsidR="002B0DC0" w:rsidRDefault="002B0DC0" w:rsidP="002B0DC0">
      <w:pPr>
        <w:ind w:firstLine="0"/>
        <w:rPr>
          <w:rtl/>
          <w:lang w:val="en-GB"/>
        </w:rPr>
      </w:pPr>
      <w:bookmarkStart w:id="161" w:name="_ETM_Q1_958765"/>
      <w:bookmarkStart w:id="162" w:name="_ETM_Q1_958826"/>
      <w:bookmarkEnd w:id="161"/>
      <w:bookmarkEnd w:id="16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יפע</w:t>
      </w:r>
      <w:bookmarkStart w:id="163" w:name="_ETM_Q1_959547"/>
      <w:bookmarkEnd w:id="163"/>
      <w:r>
        <w:rPr>
          <w:rFonts w:hint="cs"/>
          <w:rtl/>
          <w:lang w:val="en-GB"/>
        </w:rPr>
        <w:t xml:space="preserve">ל שר האוצר בהסכמת שר החוץ ושר המשפטים. </w:t>
      </w:r>
    </w:p>
    <w:p w14:paraId="18855129" w14:textId="77777777" w:rsidR="007E7009" w:rsidRDefault="007E7009" w:rsidP="007E7009">
      <w:pPr>
        <w:ind w:firstLine="0"/>
        <w:rPr>
          <w:rtl/>
          <w:lang w:val="en-GB"/>
        </w:rPr>
      </w:pPr>
    </w:p>
    <w:p w14:paraId="4D874838" w14:textId="77777777" w:rsidR="002B0DC0" w:rsidRDefault="002B0DC0" w:rsidP="002B0DC0">
      <w:pPr>
        <w:pStyle w:val="af6"/>
        <w:keepNext/>
        <w:rPr>
          <w:rtl/>
          <w:lang w:val="en-GB"/>
        </w:rPr>
      </w:pPr>
      <w:bookmarkStart w:id="164" w:name="ET_yor_4762_35"/>
      <w:r w:rsidRPr="002B0DC0">
        <w:rPr>
          <w:rStyle w:val="TagStyle"/>
          <w:rtl/>
        </w:rPr>
        <w:t xml:space="preserve"> &lt;&lt; </w:t>
      </w:r>
      <w:proofErr w:type="spellStart"/>
      <w:r w:rsidRPr="002B0DC0">
        <w:rPr>
          <w:rStyle w:val="TagStyle"/>
          <w:rtl/>
        </w:rPr>
        <w:t>יור</w:t>
      </w:r>
      <w:proofErr w:type="spellEnd"/>
      <w:r w:rsidRPr="002B0D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B0DC0">
        <w:rPr>
          <w:rStyle w:val="TagStyle"/>
          <w:rtl/>
        </w:rPr>
        <w:t xml:space="preserve"> &lt;&lt; </w:t>
      </w:r>
      <w:proofErr w:type="spellStart"/>
      <w:r w:rsidRPr="002B0DC0">
        <w:rPr>
          <w:rStyle w:val="TagStyle"/>
          <w:rtl/>
        </w:rPr>
        <w:t>יור</w:t>
      </w:r>
      <w:proofErr w:type="spellEnd"/>
      <w:r w:rsidRPr="002B0D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"/>
    </w:p>
    <w:p w14:paraId="59EA5A45" w14:textId="77777777" w:rsidR="002B0DC0" w:rsidRDefault="002B0DC0" w:rsidP="002B0DC0">
      <w:pPr>
        <w:pStyle w:val="KeepWithNext"/>
        <w:rPr>
          <w:rtl/>
          <w:lang w:val="en-GB"/>
        </w:rPr>
      </w:pPr>
    </w:p>
    <w:p w14:paraId="0E95DF50" w14:textId="77777777" w:rsidR="002B0DC0" w:rsidRPr="002B0DC0" w:rsidRDefault="002B0DC0" w:rsidP="002B0D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הבנתי, </w:t>
      </w:r>
      <w:bookmarkStart w:id="165" w:name="_ETM_Q1_964158"/>
      <w:bookmarkEnd w:id="165"/>
      <w:r>
        <w:rPr>
          <w:rFonts w:hint="cs"/>
          <w:rtl/>
          <w:lang w:val="en-GB"/>
        </w:rPr>
        <w:t>אין כנסת במדינה?</w:t>
      </w:r>
      <w:r w:rsidR="00655E40">
        <w:rPr>
          <w:rFonts w:hint="cs"/>
          <w:rtl/>
          <w:lang w:val="en-GB"/>
        </w:rPr>
        <w:t xml:space="preserve"> </w:t>
      </w:r>
      <w:proofErr w:type="spellStart"/>
      <w:r w:rsidR="00655E40">
        <w:rPr>
          <w:rFonts w:hint="cs"/>
          <w:rtl/>
          <w:lang w:val="en-GB"/>
        </w:rPr>
        <w:t>הכל</w:t>
      </w:r>
      <w:proofErr w:type="spellEnd"/>
      <w:r w:rsidR="00655E40">
        <w:rPr>
          <w:rFonts w:hint="cs"/>
          <w:rtl/>
          <w:lang w:val="en-GB"/>
        </w:rPr>
        <w:t xml:space="preserve"> זה הממשלה, שר האוצר, שר המשפטים?</w:t>
      </w:r>
    </w:p>
    <w:p w14:paraId="26A4B62A" w14:textId="77777777" w:rsidR="007E7009" w:rsidRDefault="007E7009" w:rsidP="007E7009">
      <w:pPr>
        <w:ind w:firstLine="0"/>
        <w:rPr>
          <w:rtl/>
          <w:lang w:val="en-GB"/>
        </w:rPr>
      </w:pPr>
    </w:p>
    <w:p w14:paraId="17ED2248" w14:textId="77777777" w:rsidR="00655E40" w:rsidRDefault="00655E40" w:rsidP="00655E40">
      <w:pPr>
        <w:pStyle w:val="a4"/>
        <w:keepNext/>
        <w:rPr>
          <w:rtl/>
          <w:lang w:val="en-GB"/>
        </w:rPr>
      </w:pPr>
      <w:bookmarkStart w:id="166" w:name="_ETM_Q1_975031"/>
      <w:bookmarkStart w:id="167" w:name="ET_speaker_שלומית_ארליך_36"/>
      <w:bookmarkEnd w:id="166"/>
      <w:r w:rsidRPr="00655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5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14:paraId="7F48E065" w14:textId="77777777" w:rsidR="00655E40" w:rsidRDefault="00655E40" w:rsidP="00655E40">
      <w:pPr>
        <w:pStyle w:val="KeepWithNext"/>
        <w:rPr>
          <w:rtl/>
          <w:lang w:val="en-GB"/>
        </w:rPr>
      </w:pPr>
    </w:p>
    <w:p w14:paraId="29D58465" w14:textId="77777777" w:rsidR="007E7009" w:rsidRDefault="007E7009" w:rsidP="002026ED">
      <w:pPr>
        <w:ind w:firstLine="0"/>
        <w:rPr>
          <w:rtl/>
          <w:lang w:val="en-GB"/>
        </w:rPr>
      </w:pPr>
      <w:bookmarkStart w:id="168" w:name="_ETM_Q1_975536"/>
      <w:bookmarkStart w:id="169" w:name="_ETM_Q1_975641"/>
      <w:bookmarkEnd w:id="168"/>
      <w:bookmarkEnd w:id="16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הצעת החוק הזאת </w:t>
      </w:r>
      <w:r w:rsidR="00655E40">
        <w:rPr>
          <w:rFonts w:hint="cs"/>
          <w:rtl/>
          <w:lang w:val="en-GB"/>
        </w:rPr>
        <w:t xml:space="preserve">דומה </w:t>
      </w:r>
      <w:bookmarkStart w:id="170" w:name="_ETM_Q1_976890"/>
      <w:bookmarkEnd w:id="170"/>
      <w:r w:rsidR="00655E40">
        <w:rPr>
          <w:rFonts w:hint="cs"/>
          <w:rtl/>
          <w:lang w:val="en-GB"/>
        </w:rPr>
        <w:t>מאוד</w:t>
      </w:r>
      <w:r>
        <w:rPr>
          <w:rFonts w:hint="cs"/>
          <w:rtl/>
          <w:lang w:val="en-GB"/>
        </w:rPr>
        <w:t xml:space="preserve">, כמעט זהה לחוק </w:t>
      </w:r>
      <w:r w:rsidR="00655E40">
        <w:rPr>
          <w:rFonts w:hint="cs"/>
          <w:rtl/>
          <w:lang w:val="en-GB"/>
        </w:rPr>
        <w:t xml:space="preserve">אמנת </w:t>
      </w:r>
      <w:r w:rsidR="002026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בנק </w:t>
      </w:r>
      <w:proofErr w:type="spellStart"/>
      <w:r w:rsidR="002026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אסי</w:t>
      </w:r>
      <w:r w:rsidR="00655E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ני</w:t>
      </w:r>
      <w:proofErr w:type="spellEnd"/>
      <w:r>
        <w:rPr>
          <w:rFonts w:hint="cs"/>
          <w:rtl/>
          <w:lang w:val="en-GB"/>
        </w:rPr>
        <w:t xml:space="preserve"> להשקעות </w:t>
      </w:r>
      <w:r w:rsidR="00655E40">
        <w:rPr>
          <w:rFonts w:hint="cs"/>
          <w:rtl/>
          <w:lang w:val="en-GB"/>
        </w:rPr>
        <w:t>בתשתיות</w:t>
      </w:r>
      <w:r>
        <w:rPr>
          <w:rFonts w:hint="cs"/>
          <w:rtl/>
          <w:lang w:val="en-GB"/>
        </w:rPr>
        <w:t xml:space="preserve">. </w:t>
      </w:r>
      <w:r w:rsidR="002026ED">
        <w:rPr>
          <w:rFonts w:hint="cs"/>
          <w:rtl/>
          <w:lang w:val="en-GB"/>
        </w:rPr>
        <w:t xml:space="preserve">בחוק הקיים יש סעיף </w:t>
      </w:r>
      <w:r>
        <w:rPr>
          <w:rFonts w:hint="cs"/>
          <w:rtl/>
          <w:lang w:val="en-GB"/>
        </w:rPr>
        <w:t>ד</w:t>
      </w:r>
      <w:r w:rsidR="002026ED">
        <w:rPr>
          <w:rFonts w:hint="cs"/>
          <w:rtl/>
          <w:lang w:val="en-GB"/>
        </w:rPr>
        <w:t>יווח לכנסת שאומר ששר האוצר ידווח לוועדת הכספים של הכנסת</w:t>
      </w:r>
      <w:r w:rsidR="00953C26">
        <w:rPr>
          <w:rFonts w:hint="cs"/>
          <w:rtl/>
          <w:lang w:val="en-GB"/>
        </w:rPr>
        <w:t>,</w:t>
      </w:r>
      <w:r w:rsidR="002026ED">
        <w:rPr>
          <w:rFonts w:hint="cs"/>
          <w:rtl/>
          <w:lang w:val="en-GB"/>
        </w:rPr>
        <w:t xml:space="preserve"> אחת לשנה</w:t>
      </w:r>
      <w:r w:rsidR="00953C2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פעילותו של הבנק והשקעותיו</w:t>
      </w:r>
      <w:r w:rsidR="002026ED">
        <w:rPr>
          <w:rFonts w:hint="cs"/>
          <w:rtl/>
          <w:lang w:val="en-GB"/>
        </w:rPr>
        <w:t>. פה חסר סעיף הדיווח.</w:t>
      </w:r>
    </w:p>
    <w:p w14:paraId="7F44DA59" w14:textId="77777777" w:rsidR="007E7009" w:rsidRDefault="007E7009" w:rsidP="007E7009">
      <w:pPr>
        <w:ind w:firstLine="0"/>
        <w:rPr>
          <w:rtl/>
          <w:lang w:val="en-GB"/>
        </w:rPr>
      </w:pPr>
    </w:p>
    <w:p w14:paraId="0F79895D" w14:textId="77777777" w:rsidR="002026ED" w:rsidRDefault="002026ED" w:rsidP="002026ED">
      <w:pPr>
        <w:pStyle w:val="af6"/>
        <w:keepNext/>
        <w:rPr>
          <w:rtl/>
          <w:lang w:val="en-GB"/>
        </w:rPr>
      </w:pPr>
      <w:bookmarkStart w:id="171" w:name="ET_yor_4762_37"/>
      <w:r w:rsidRPr="002026ED">
        <w:rPr>
          <w:rStyle w:val="TagStyle"/>
          <w:rtl/>
        </w:rPr>
        <w:t xml:space="preserve"> &lt;&lt; </w:t>
      </w:r>
      <w:proofErr w:type="spellStart"/>
      <w:r w:rsidRPr="002026ED">
        <w:rPr>
          <w:rStyle w:val="TagStyle"/>
          <w:rtl/>
        </w:rPr>
        <w:t>יור</w:t>
      </w:r>
      <w:proofErr w:type="spellEnd"/>
      <w:r w:rsidRPr="002026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26ED">
        <w:rPr>
          <w:rStyle w:val="TagStyle"/>
          <w:rtl/>
        </w:rPr>
        <w:t xml:space="preserve"> &lt;&lt; </w:t>
      </w:r>
      <w:proofErr w:type="spellStart"/>
      <w:r w:rsidRPr="002026ED">
        <w:rPr>
          <w:rStyle w:val="TagStyle"/>
          <w:rtl/>
        </w:rPr>
        <w:t>יור</w:t>
      </w:r>
      <w:proofErr w:type="spellEnd"/>
      <w:r w:rsidRPr="002026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"/>
    </w:p>
    <w:p w14:paraId="4497602B" w14:textId="77777777" w:rsidR="002026ED" w:rsidRDefault="002026ED" w:rsidP="002026ED">
      <w:pPr>
        <w:pStyle w:val="KeepWithNext"/>
        <w:rPr>
          <w:rtl/>
          <w:lang w:val="en-GB"/>
        </w:rPr>
      </w:pPr>
    </w:p>
    <w:p w14:paraId="7E5131FA" w14:textId="77777777" w:rsidR="002026ED" w:rsidRPr="002026ED" w:rsidRDefault="002026ED" w:rsidP="002026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bookmarkStart w:id="172" w:name="_ETM_Q1_1000841"/>
      <w:bookmarkEnd w:id="172"/>
      <w:r>
        <w:rPr>
          <w:rFonts w:hint="cs"/>
          <w:rtl/>
          <w:lang w:val="en-GB"/>
        </w:rPr>
        <w:t>להוסיף את הדיווח.</w:t>
      </w:r>
    </w:p>
    <w:p w14:paraId="0BF7344B" w14:textId="77777777" w:rsidR="007E7009" w:rsidRDefault="007E7009" w:rsidP="007E7009">
      <w:pPr>
        <w:ind w:firstLine="0"/>
        <w:rPr>
          <w:rtl/>
          <w:lang w:val="en-GB"/>
        </w:rPr>
      </w:pPr>
    </w:p>
    <w:p w14:paraId="259DC716" w14:textId="77777777" w:rsidR="002026ED" w:rsidRDefault="002026ED" w:rsidP="002026ED">
      <w:pPr>
        <w:pStyle w:val="af9"/>
        <w:keepNext/>
        <w:rPr>
          <w:rtl/>
          <w:lang w:val="en-GB"/>
        </w:rPr>
      </w:pPr>
      <w:bookmarkStart w:id="173" w:name="ET_guest_915680_38"/>
      <w:r w:rsidRPr="002026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2026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14:paraId="30EB666B" w14:textId="77777777" w:rsidR="002026ED" w:rsidRDefault="002026ED" w:rsidP="002026ED">
      <w:pPr>
        <w:pStyle w:val="KeepWithNext"/>
        <w:rPr>
          <w:rtl/>
          <w:lang w:val="en-GB"/>
        </w:rPr>
      </w:pPr>
    </w:p>
    <w:p w14:paraId="51C4DF07" w14:textId="77777777" w:rsidR="0025246B" w:rsidRDefault="007E7009" w:rsidP="002524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026ED">
        <w:rPr>
          <w:rFonts w:hint="cs"/>
          <w:rtl/>
          <w:lang w:val="en-GB"/>
        </w:rPr>
        <w:t xml:space="preserve">בסדר </w:t>
      </w:r>
      <w:r w:rsidR="0025246B">
        <w:rPr>
          <w:rFonts w:hint="cs"/>
          <w:rtl/>
          <w:lang w:val="en-GB"/>
        </w:rPr>
        <w:t>גמור,</w:t>
      </w:r>
      <w:r w:rsidR="002026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נוסיף אותו</w:t>
      </w:r>
      <w:r w:rsidR="0025246B">
        <w:rPr>
          <w:rFonts w:hint="cs"/>
          <w:rtl/>
          <w:lang w:val="en-GB"/>
        </w:rPr>
        <w:t xml:space="preserve">. </w:t>
      </w:r>
    </w:p>
    <w:p w14:paraId="08ACE650" w14:textId="77777777" w:rsidR="0025246B" w:rsidRDefault="0025246B" w:rsidP="0025246B">
      <w:pPr>
        <w:ind w:firstLine="0"/>
        <w:rPr>
          <w:rtl/>
          <w:lang w:val="en-GB"/>
        </w:rPr>
      </w:pPr>
    </w:p>
    <w:p w14:paraId="6C0C4B93" w14:textId="77777777" w:rsidR="0025246B" w:rsidRDefault="0025246B" w:rsidP="002524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מעמד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>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 </w:t>
      </w:r>
      <w:bookmarkStart w:id="174" w:name="_ETM_Q1_1020646"/>
      <w:bookmarkEnd w:id="174"/>
      <w:r>
        <w:rPr>
          <w:rFonts w:hint="cs"/>
          <w:rtl/>
          <w:lang w:val="en-GB"/>
        </w:rPr>
        <w:t xml:space="preserve">עוד החברות של המדינה בבנק בתוקף, לבנק, לנגידיו, </w:t>
      </w:r>
      <w:bookmarkStart w:id="175" w:name="_ETM_Q1_1025057"/>
      <w:bookmarkEnd w:id="175"/>
    </w:p>
    <w:p w14:paraId="2EBC2F4E" w14:textId="77777777" w:rsidR="0025246B" w:rsidRDefault="0025246B" w:rsidP="0025246B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חסינויות</w:t>
      </w:r>
      <w:proofErr w:type="spellEnd"/>
      <w:r>
        <w:rPr>
          <w:rFonts w:hint="cs"/>
          <w:rtl/>
          <w:lang w:val="en-GB"/>
        </w:rPr>
        <w:t xml:space="preserve">,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לדירקטורים שלו </w:t>
      </w:r>
      <w:proofErr w:type="spellStart"/>
      <w:r>
        <w:rPr>
          <w:rFonts w:hint="cs"/>
          <w:rtl/>
          <w:lang w:val="en-GB"/>
        </w:rPr>
        <w:t>וחליפיהם</w:t>
      </w:r>
      <w:proofErr w:type="spellEnd"/>
      <w:r>
        <w:rPr>
          <w:rFonts w:hint="cs"/>
          <w:rtl/>
          <w:lang w:val="en-GB"/>
        </w:rPr>
        <w:t>, לנושאי משרה בבנק, לעובדיו</w:t>
      </w:r>
    </w:p>
    <w:p w14:paraId="046F8234" w14:textId="77777777" w:rsidR="0025246B" w:rsidRDefault="0025246B" w:rsidP="002524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פטורים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ולמומחים המבצעים משימות בעבור </w:t>
      </w:r>
      <w:bookmarkStart w:id="176" w:name="_ETM_Q1_1029581"/>
      <w:bookmarkEnd w:id="176"/>
      <w:r>
        <w:rPr>
          <w:rFonts w:hint="cs"/>
          <w:rtl/>
          <w:lang w:val="en-GB"/>
        </w:rPr>
        <w:t xml:space="preserve">הבנק (בסעיף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44E2C794" w14:textId="77777777" w:rsidR="0025246B" w:rsidRDefault="0025246B" w:rsidP="002524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וזכויות יתר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נציגי הבנק), יהיו בישראל המעמד, </w:t>
      </w:r>
      <w:bookmarkStart w:id="177" w:name="_ETM_Q1_1033955"/>
      <w:bookmarkEnd w:id="177"/>
      <w:proofErr w:type="spellStart"/>
      <w:r>
        <w:rPr>
          <w:rFonts w:hint="cs"/>
          <w:rtl/>
          <w:lang w:val="en-GB"/>
        </w:rPr>
        <w:t>החסינויות</w:t>
      </w:r>
      <w:proofErr w:type="spellEnd"/>
      <w:r>
        <w:rPr>
          <w:rFonts w:hint="cs"/>
          <w:rtl/>
          <w:lang w:val="en-GB"/>
        </w:rPr>
        <w:t xml:space="preserve"> וזכויות </w:t>
      </w:r>
    </w:p>
    <w:p w14:paraId="4B0F4591" w14:textId="77777777" w:rsidR="007E7009" w:rsidRDefault="0025246B" w:rsidP="0025246B">
      <w:pPr>
        <w:ind w:firstLine="0"/>
        <w:rPr>
          <w:rtl/>
          <w:lang w:val="en-GB"/>
        </w:rPr>
      </w:pPr>
      <w:bookmarkStart w:id="178" w:name="_ETM_Q1_1035366"/>
      <w:bookmarkStart w:id="179" w:name="_ETM_Q1_1035441"/>
      <w:bookmarkEnd w:id="178"/>
      <w:bookmarkEnd w:id="17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היתר המפורטים באמנת הבנק והמובאים בתוספת. </w:t>
      </w:r>
      <w:r w:rsidR="007E7009">
        <w:rPr>
          <w:rFonts w:hint="cs"/>
          <w:rtl/>
          <w:lang w:val="en-GB"/>
        </w:rPr>
        <w:t xml:space="preserve"> </w:t>
      </w:r>
    </w:p>
    <w:p w14:paraId="23ECAC7C" w14:textId="77777777" w:rsidR="007E7009" w:rsidRDefault="007E7009" w:rsidP="007E7009">
      <w:pPr>
        <w:ind w:firstLine="0"/>
        <w:rPr>
          <w:rtl/>
          <w:lang w:val="en-GB"/>
        </w:rPr>
      </w:pPr>
    </w:p>
    <w:p w14:paraId="49A1DE99" w14:textId="77777777" w:rsidR="0025246B" w:rsidRDefault="0025246B" w:rsidP="0025246B">
      <w:pPr>
        <w:pStyle w:val="a4"/>
        <w:keepNext/>
        <w:rPr>
          <w:rtl/>
          <w:lang w:val="en-GB"/>
        </w:rPr>
      </w:pPr>
      <w:bookmarkStart w:id="180" w:name="ET_speaker_שלומית_ארליך_39"/>
      <w:r w:rsidRPr="002524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524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14:paraId="61E56D58" w14:textId="77777777" w:rsidR="0025246B" w:rsidRDefault="0025246B" w:rsidP="0025246B">
      <w:pPr>
        <w:pStyle w:val="KeepWithNext"/>
        <w:rPr>
          <w:rtl/>
          <w:lang w:val="en-GB"/>
        </w:rPr>
      </w:pPr>
    </w:p>
    <w:p w14:paraId="39A0BA09" w14:textId="77777777" w:rsidR="0025246B" w:rsidRPr="0025246B" w:rsidRDefault="0025246B" w:rsidP="0025246B">
      <w:pPr>
        <w:rPr>
          <w:rtl/>
          <w:lang w:val="en-GB"/>
        </w:rPr>
      </w:pPr>
      <w:r>
        <w:rPr>
          <w:rFonts w:hint="cs"/>
          <w:rtl/>
          <w:lang w:val="en-GB"/>
        </w:rPr>
        <w:t>למה זה כולל החברות של המדינה בבנק בתוקף?</w:t>
      </w:r>
    </w:p>
    <w:p w14:paraId="660DC8C7" w14:textId="77777777" w:rsidR="007E7009" w:rsidRDefault="007E7009" w:rsidP="007E7009">
      <w:pPr>
        <w:ind w:firstLine="0"/>
        <w:rPr>
          <w:rtl/>
          <w:lang w:val="en-GB"/>
        </w:rPr>
      </w:pPr>
    </w:p>
    <w:p w14:paraId="39DC6E82" w14:textId="77777777" w:rsidR="0025246B" w:rsidRDefault="0025246B" w:rsidP="0025246B">
      <w:pPr>
        <w:pStyle w:val="af9"/>
        <w:keepNext/>
        <w:rPr>
          <w:rtl/>
          <w:lang w:val="en-GB"/>
        </w:rPr>
      </w:pPr>
      <w:bookmarkStart w:id="181" w:name="_ETM_Q1_1041684"/>
      <w:bookmarkStart w:id="182" w:name="ET_guest_915680_40"/>
      <w:bookmarkEnd w:id="181"/>
      <w:r w:rsidRPr="002524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2524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"/>
    </w:p>
    <w:p w14:paraId="58884080" w14:textId="77777777" w:rsidR="0025246B" w:rsidRDefault="0025246B" w:rsidP="0025246B">
      <w:pPr>
        <w:pStyle w:val="KeepWithNext"/>
        <w:rPr>
          <w:rtl/>
          <w:lang w:val="en-GB"/>
        </w:rPr>
      </w:pPr>
    </w:p>
    <w:p w14:paraId="7E1F4F14" w14:textId="77777777" w:rsidR="007E7009" w:rsidRDefault="0025246B" w:rsidP="00A51F38">
      <w:pPr>
        <w:rPr>
          <w:rtl/>
          <w:lang w:val="en-GB"/>
        </w:rPr>
      </w:pPr>
      <w:bookmarkStart w:id="183" w:name="_ETM_Q1_1041995"/>
      <w:bookmarkStart w:id="184" w:name="_ETM_Q1_1042044"/>
      <w:bookmarkStart w:id="185" w:name="_ETM_Q1_1045163"/>
      <w:bookmarkEnd w:id="183"/>
      <w:bookmarkEnd w:id="184"/>
      <w:bookmarkEnd w:id="185"/>
      <w:r>
        <w:rPr>
          <w:rFonts w:hint="cs"/>
          <w:rtl/>
          <w:lang w:val="en-GB"/>
        </w:rPr>
        <w:t>לשון האמנה קובעת ש</w:t>
      </w:r>
      <w:bookmarkStart w:id="186" w:name="_ETM_Q1_1069104"/>
      <w:bookmarkEnd w:id="186"/>
      <w:r>
        <w:rPr>
          <w:rFonts w:hint="cs"/>
          <w:rtl/>
          <w:lang w:val="en-GB"/>
        </w:rPr>
        <w:t xml:space="preserve">הזכויות, </w:t>
      </w:r>
      <w:proofErr w:type="spellStart"/>
      <w:r>
        <w:rPr>
          <w:rFonts w:hint="cs"/>
          <w:rtl/>
          <w:lang w:val="en-GB"/>
        </w:rPr>
        <w:t>החסינויות</w:t>
      </w:r>
      <w:proofErr w:type="spellEnd"/>
      <w:r>
        <w:rPr>
          <w:rFonts w:hint="cs"/>
          <w:rtl/>
          <w:lang w:val="en-GB"/>
        </w:rPr>
        <w:t xml:space="preserve"> והפטורים המפורטים יינתנו בשטחה של </w:t>
      </w:r>
      <w:r w:rsidR="005345BC">
        <w:rPr>
          <w:rFonts w:hint="cs"/>
          <w:rtl/>
          <w:lang w:val="en-GB"/>
        </w:rPr>
        <w:t xml:space="preserve">כל מדינה שהיא </w:t>
      </w:r>
      <w:bookmarkStart w:id="187" w:name="_ETM_Q1_1080309"/>
      <w:bookmarkEnd w:id="187"/>
      <w:r w:rsidR="005345BC">
        <w:rPr>
          <w:rFonts w:hint="cs"/>
          <w:rtl/>
          <w:lang w:val="en-GB"/>
        </w:rPr>
        <w:t>חברה בבנק</w:t>
      </w:r>
      <w:r w:rsidR="00A51F38">
        <w:rPr>
          <w:rFonts w:hint="cs"/>
          <w:rtl/>
          <w:lang w:val="en-GB"/>
        </w:rPr>
        <w:t xml:space="preserve">. זה אומר שכל זמן שהחברות בתוקף, </w:t>
      </w:r>
      <w:r w:rsidR="009C447C">
        <w:rPr>
          <w:rFonts w:hint="cs"/>
          <w:rtl/>
          <w:lang w:val="en-GB"/>
        </w:rPr>
        <w:t xml:space="preserve">גם </w:t>
      </w:r>
      <w:proofErr w:type="spellStart"/>
      <w:r w:rsidR="005345BC">
        <w:rPr>
          <w:rFonts w:hint="cs"/>
          <w:rtl/>
          <w:lang w:val="en-GB"/>
        </w:rPr>
        <w:t>החסינויות</w:t>
      </w:r>
      <w:proofErr w:type="spellEnd"/>
      <w:r w:rsidR="005345BC">
        <w:rPr>
          <w:rFonts w:hint="cs"/>
          <w:rtl/>
          <w:lang w:val="en-GB"/>
        </w:rPr>
        <w:t xml:space="preserve"> בתוקף. </w:t>
      </w:r>
      <w:bookmarkStart w:id="188" w:name="_ETM_Q1_1084353"/>
      <w:bookmarkEnd w:id="188"/>
      <w:r w:rsidR="00B05DEE">
        <w:rPr>
          <w:rFonts w:hint="cs"/>
          <w:rtl/>
          <w:lang w:val="en-GB"/>
        </w:rPr>
        <w:t>אם חס וחלילה נרצה לוותר על חב</w:t>
      </w:r>
      <w:r w:rsidR="005345BC">
        <w:rPr>
          <w:rFonts w:hint="cs"/>
          <w:rtl/>
          <w:lang w:val="en-GB"/>
        </w:rPr>
        <w:t>רותינו בבנק</w:t>
      </w:r>
      <w:r w:rsidR="00A51F38">
        <w:rPr>
          <w:rFonts w:hint="cs"/>
          <w:rtl/>
          <w:lang w:val="en-GB"/>
        </w:rPr>
        <w:t xml:space="preserve">, </w:t>
      </w:r>
      <w:proofErr w:type="spellStart"/>
      <w:r w:rsidR="00A51F38">
        <w:rPr>
          <w:rFonts w:hint="cs"/>
          <w:rtl/>
          <w:lang w:val="en-GB"/>
        </w:rPr>
        <w:t>החסינויות</w:t>
      </w:r>
      <w:proofErr w:type="spellEnd"/>
      <w:r w:rsidR="00A51F38">
        <w:rPr>
          <w:rFonts w:hint="cs"/>
          <w:rtl/>
          <w:lang w:val="en-GB"/>
        </w:rPr>
        <w:t xml:space="preserve"> וכל זכויות היתר האלו</w:t>
      </w:r>
      <w:r w:rsidR="005345BC">
        <w:rPr>
          <w:rFonts w:hint="cs"/>
          <w:rtl/>
          <w:lang w:val="en-GB"/>
        </w:rPr>
        <w:t xml:space="preserve"> כבר לא יהיו </w:t>
      </w:r>
      <w:bookmarkStart w:id="189" w:name="_ETM_Q1_1096771"/>
      <w:bookmarkEnd w:id="189"/>
      <w:r w:rsidR="005345BC">
        <w:rPr>
          <w:rFonts w:hint="cs"/>
          <w:rtl/>
          <w:lang w:val="en-GB"/>
        </w:rPr>
        <w:t xml:space="preserve">בתוקף. </w:t>
      </w:r>
    </w:p>
    <w:p w14:paraId="1229B7A4" w14:textId="77777777" w:rsidR="007E7009" w:rsidRDefault="007E7009" w:rsidP="007E7009">
      <w:pPr>
        <w:ind w:firstLine="0"/>
        <w:rPr>
          <w:rtl/>
          <w:lang w:val="en-GB"/>
        </w:rPr>
      </w:pPr>
    </w:p>
    <w:p w14:paraId="6576CE57" w14:textId="77777777" w:rsidR="00837066" w:rsidRDefault="00837066" w:rsidP="00837066">
      <w:pPr>
        <w:pStyle w:val="a4"/>
        <w:keepNext/>
        <w:rPr>
          <w:rtl/>
          <w:lang w:val="en-GB"/>
        </w:rPr>
      </w:pPr>
      <w:bookmarkStart w:id="190" w:name="ET_speaker_שלומית_ארליך_41"/>
      <w:r w:rsidRPr="00837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37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14:paraId="19D6CF8D" w14:textId="77777777" w:rsidR="00837066" w:rsidRDefault="00837066" w:rsidP="00837066">
      <w:pPr>
        <w:pStyle w:val="KeepWithNext"/>
        <w:rPr>
          <w:rtl/>
          <w:lang w:val="en-GB"/>
        </w:rPr>
      </w:pPr>
    </w:p>
    <w:p w14:paraId="60E515EF" w14:textId="77777777" w:rsidR="00245CC7" w:rsidRDefault="00837066" w:rsidP="006139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לגבי נושאי המשרה המנויים פה בסעיף יש איזו </w:t>
      </w:r>
      <w:bookmarkStart w:id="191" w:name="_ETM_Q1_1106896"/>
      <w:bookmarkEnd w:id="191"/>
      <w:r>
        <w:rPr>
          <w:rFonts w:hint="cs"/>
          <w:rtl/>
          <w:lang w:val="en-GB"/>
        </w:rPr>
        <w:t>שהיא שונות מהחוק הקיים. בחוק הקיים הייתה הת</w:t>
      </w:r>
      <w:r w:rsidR="00245CC7">
        <w:rPr>
          <w:rFonts w:hint="cs"/>
          <w:rtl/>
          <w:lang w:val="en-GB"/>
        </w:rPr>
        <w:t xml:space="preserve">ייחסות לבנק, </w:t>
      </w:r>
      <w:r w:rsidR="00613972">
        <w:rPr>
          <w:rFonts w:hint="cs"/>
          <w:rtl/>
          <w:lang w:val="en-GB"/>
        </w:rPr>
        <w:t>לנגידיו, למנהליו.</w:t>
      </w:r>
      <w:r>
        <w:rPr>
          <w:rFonts w:hint="cs"/>
          <w:rtl/>
          <w:lang w:val="en-GB"/>
        </w:rPr>
        <w:t xml:space="preserve"> </w:t>
      </w:r>
      <w:bookmarkStart w:id="192" w:name="_ETM_Q1_1117538"/>
      <w:bookmarkEnd w:id="192"/>
      <w:r w:rsidR="00245CC7">
        <w:rPr>
          <w:rFonts w:hint="cs"/>
          <w:rtl/>
          <w:lang w:val="en-GB"/>
        </w:rPr>
        <w:t xml:space="preserve">פה הניסוח קצת שונה. </w:t>
      </w:r>
    </w:p>
    <w:p w14:paraId="4F875720" w14:textId="77777777" w:rsidR="00245CC7" w:rsidRDefault="00245CC7" w:rsidP="007E7009">
      <w:pPr>
        <w:ind w:firstLine="0"/>
        <w:rPr>
          <w:rtl/>
          <w:lang w:val="en-GB"/>
        </w:rPr>
      </w:pPr>
    </w:p>
    <w:p w14:paraId="162656A5" w14:textId="77777777" w:rsidR="00613972" w:rsidRDefault="00613972" w:rsidP="00613972">
      <w:pPr>
        <w:pStyle w:val="af9"/>
        <w:keepNext/>
        <w:rPr>
          <w:rtl/>
          <w:lang w:val="en-GB"/>
        </w:rPr>
      </w:pPr>
      <w:bookmarkStart w:id="193" w:name="_ETM_Q1_1119794"/>
      <w:bookmarkStart w:id="194" w:name="ET_guest_915680_42"/>
      <w:bookmarkEnd w:id="193"/>
      <w:r w:rsidRPr="006139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6139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14:paraId="57D6C09F" w14:textId="77777777" w:rsidR="00613972" w:rsidRDefault="00613972" w:rsidP="00613972">
      <w:pPr>
        <w:pStyle w:val="KeepWithNext"/>
        <w:rPr>
          <w:rtl/>
          <w:lang w:val="en-GB"/>
        </w:rPr>
      </w:pPr>
    </w:p>
    <w:p w14:paraId="64A874F1" w14:textId="77777777" w:rsidR="00245CC7" w:rsidRDefault="00245CC7" w:rsidP="00D9072B">
      <w:pPr>
        <w:rPr>
          <w:rtl/>
          <w:lang w:val="en-GB"/>
        </w:rPr>
      </w:pPr>
      <w:bookmarkStart w:id="195" w:name="_ETM_Q1_1120301"/>
      <w:bookmarkStart w:id="196" w:name="_ETM_Q1_1120345"/>
      <w:bookmarkEnd w:id="195"/>
      <w:bookmarkEnd w:id="196"/>
      <w:r>
        <w:rPr>
          <w:rFonts w:hint="cs"/>
          <w:rtl/>
          <w:lang w:val="en-GB"/>
        </w:rPr>
        <w:t xml:space="preserve">זה </w:t>
      </w:r>
      <w:r w:rsidR="00D9072B">
        <w:rPr>
          <w:rFonts w:hint="cs"/>
          <w:rtl/>
          <w:lang w:val="en-GB"/>
        </w:rPr>
        <w:t xml:space="preserve">נובע משוני בלשון </w:t>
      </w:r>
      <w:bookmarkStart w:id="197" w:name="_ETM_Q1_1121141"/>
      <w:bookmarkEnd w:id="197"/>
      <w:r w:rsidR="00D9072B">
        <w:rPr>
          <w:rFonts w:hint="cs"/>
          <w:rtl/>
          <w:lang w:val="en-GB"/>
        </w:rPr>
        <w:t>האמנה</w:t>
      </w:r>
      <w:r>
        <w:rPr>
          <w:rFonts w:hint="cs"/>
          <w:rtl/>
          <w:lang w:val="en-GB"/>
        </w:rPr>
        <w:t>. אנחנו נצמדנו לתרגום הא</w:t>
      </w:r>
      <w:r w:rsidR="00D9072B">
        <w:rPr>
          <w:rFonts w:hint="cs"/>
          <w:rtl/>
          <w:lang w:val="en-GB"/>
        </w:rPr>
        <w:t xml:space="preserve">מנה. </w:t>
      </w:r>
    </w:p>
    <w:p w14:paraId="2D9B31F2" w14:textId="77777777" w:rsidR="00245CC7" w:rsidRDefault="00245CC7" w:rsidP="007E7009">
      <w:pPr>
        <w:ind w:firstLine="0"/>
        <w:rPr>
          <w:rtl/>
          <w:lang w:val="en-GB"/>
        </w:rPr>
      </w:pPr>
    </w:p>
    <w:p w14:paraId="35D7D613" w14:textId="77777777" w:rsidR="00D9072B" w:rsidRDefault="00D9072B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על אף האמור בסעיף קטן (א), פטור ממיסוי בישראל כמפורט</w:t>
      </w:r>
    </w:p>
    <w:p w14:paraId="343C637B" w14:textId="77777777" w:rsidR="00D9072B" w:rsidRDefault="00D9072B" w:rsidP="007E7009">
      <w:pPr>
        <w:ind w:firstLine="0"/>
        <w:rPr>
          <w:rtl/>
          <w:lang w:val="en-GB"/>
        </w:rPr>
      </w:pPr>
      <w:bookmarkStart w:id="198" w:name="_ETM_Q1_1148829"/>
      <w:bookmarkStart w:id="199" w:name="_ETM_Q1_1148893"/>
      <w:bookmarkEnd w:id="198"/>
      <w:bookmarkEnd w:id="1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בסעיף 56 לאמנת הבנק והמובא בתוספת, יחול רק לגבי </w:t>
      </w:r>
      <w:bookmarkStart w:id="200" w:name="_ETM_Q1_1152336"/>
      <w:bookmarkEnd w:id="200"/>
      <w:r>
        <w:rPr>
          <w:rFonts w:hint="cs"/>
          <w:rtl/>
          <w:lang w:val="en-GB"/>
        </w:rPr>
        <w:t>נציגי</w:t>
      </w:r>
      <w:bookmarkStart w:id="201" w:name="_ETM_Q1_1153996"/>
      <w:bookmarkEnd w:id="201"/>
    </w:p>
    <w:p w14:paraId="0BC13197" w14:textId="77777777" w:rsidR="00D9072B" w:rsidRDefault="00D9072B" w:rsidP="007E7009">
      <w:pPr>
        <w:ind w:firstLine="0"/>
        <w:rPr>
          <w:rtl/>
          <w:lang w:val="en-GB"/>
        </w:rPr>
      </w:pPr>
      <w:bookmarkStart w:id="202" w:name="_ETM_Q1_1154077"/>
      <w:bookmarkEnd w:id="20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הבנק שאינם אזרחי מדינת ישראל.</w:t>
      </w:r>
    </w:p>
    <w:p w14:paraId="0D982169" w14:textId="77777777" w:rsidR="00D9072B" w:rsidRDefault="00D9072B" w:rsidP="007E7009">
      <w:pPr>
        <w:ind w:firstLine="0"/>
        <w:rPr>
          <w:rtl/>
          <w:lang w:val="en-GB"/>
        </w:rPr>
      </w:pPr>
    </w:p>
    <w:p w14:paraId="20466B6C" w14:textId="77777777" w:rsidR="00D9072B" w:rsidRDefault="00D9072B" w:rsidP="00D9072B">
      <w:pPr>
        <w:pStyle w:val="af6"/>
        <w:keepNext/>
        <w:rPr>
          <w:rtl/>
          <w:lang w:val="en-GB"/>
        </w:rPr>
      </w:pPr>
      <w:bookmarkStart w:id="203" w:name="ET_yor_4762_43"/>
      <w:r w:rsidRPr="00D9072B">
        <w:rPr>
          <w:rStyle w:val="TagStyle"/>
          <w:rtl/>
        </w:rPr>
        <w:t xml:space="preserve"> &lt;&lt; </w:t>
      </w:r>
      <w:proofErr w:type="spellStart"/>
      <w:r w:rsidRPr="00D9072B">
        <w:rPr>
          <w:rStyle w:val="TagStyle"/>
          <w:rtl/>
        </w:rPr>
        <w:t>יור</w:t>
      </w:r>
      <w:proofErr w:type="spellEnd"/>
      <w:r w:rsidRPr="00D90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072B">
        <w:rPr>
          <w:rStyle w:val="TagStyle"/>
          <w:rtl/>
        </w:rPr>
        <w:t xml:space="preserve"> &lt;&lt; </w:t>
      </w:r>
      <w:proofErr w:type="spellStart"/>
      <w:r w:rsidRPr="00D9072B">
        <w:rPr>
          <w:rStyle w:val="TagStyle"/>
          <w:rtl/>
        </w:rPr>
        <w:t>יור</w:t>
      </w:r>
      <w:proofErr w:type="spellEnd"/>
      <w:r w:rsidRPr="00D90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"/>
    </w:p>
    <w:p w14:paraId="4893E381" w14:textId="77777777" w:rsidR="00D9072B" w:rsidRDefault="00D9072B" w:rsidP="00D9072B">
      <w:pPr>
        <w:pStyle w:val="KeepWithNext"/>
        <w:rPr>
          <w:rtl/>
          <w:lang w:val="en-GB"/>
        </w:rPr>
      </w:pPr>
    </w:p>
    <w:p w14:paraId="6C8B9A76" w14:textId="77777777" w:rsidR="00D9072B" w:rsidRDefault="00D9072B" w:rsidP="00D907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מישהו </w:t>
      </w:r>
      <w:bookmarkStart w:id="204" w:name="_ETM_Q1_1161349"/>
      <w:bookmarkEnd w:id="204"/>
      <w:r>
        <w:rPr>
          <w:rFonts w:hint="cs"/>
          <w:rtl/>
          <w:lang w:val="en-GB"/>
        </w:rPr>
        <w:t>שהוא אזרח מדינת ישראל כן חייב.</w:t>
      </w:r>
    </w:p>
    <w:p w14:paraId="42B18F76" w14:textId="77777777" w:rsidR="00D9072B" w:rsidRDefault="00D9072B" w:rsidP="00D9072B">
      <w:pPr>
        <w:ind w:firstLine="0"/>
        <w:rPr>
          <w:rtl/>
          <w:lang w:val="en-GB"/>
        </w:rPr>
      </w:pPr>
      <w:bookmarkStart w:id="205" w:name="_ETM_Q1_1160154"/>
      <w:bookmarkStart w:id="206" w:name="_ETM_Q1_1160211"/>
      <w:bookmarkStart w:id="207" w:name="_ETM_Q1_1160537"/>
      <w:bookmarkEnd w:id="205"/>
      <w:bookmarkEnd w:id="206"/>
      <w:bookmarkEnd w:id="207"/>
    </w:p>
    <w:p w14:paraId="30D97F9B" w14:textId="77777777" w:rsidR="00D9072B" w:rsidRDefault="00D9072B" w:rsidP="00D9072B">
      <w:pPr>
        <w:pStyle w:val="af9"/>
        <w:keepNext/>
        <w:rPr>
          <w:rtl/>
          <w:lang w:val="en-GB"/>
        </w:rPr>
      </w:pPr>
      <w:bookmarkStart w:id="208" w:name="_ETM_Q1_1160609"/>
      <w:bookmarkStart w:id="209" w:name="_ETM_Q1_1165920"/>
      <w:bookmarkStart w:id="210" w:name="ET_guest_915680_44"/>
      <w:bookmarkEnd w:id="208"/>
      <w:bookmarkEnd w:id="209"/>
      <w:r w:rsidRPr="00D907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D907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14:paraId="230119B4" w14:textId="77777777" w:rsidR="00D9072B" w:rsidRDefault="00D9072B" w:rsidP="00D9072B">
      <w:pPr>
        <w:pStyle w:val="KeepWithNext"/>
        <w:rPr>
          <w:rtl/>
          <w:lang w:val="en-GB"/>
        </w:rPr>
      </w:pPr>
    </w:p>
    <w:p w14:paraId="7C43D14C" w14:textId="77777777" w:rsidR="00245CC7" w:rsidRDefault="00D9072B" w:rsidP="00AC21A7">
      <w:pPr>
        <w:rPr>
          <w:rtl/>
          <w:lang w:val="en-GB"/>
        </w:rPr>
      </w:pPr>
      <w:bookmarkStart w:id="211" w:name="_ETM_Q1_1166445"/>
      <w:bookmarkStart w:id="212" w:name="_ETM_Q1_1166481"/>
      <w:bookmarkEnd w:id="211"/>
      <w:bookmarkEnd w:id="212"/>
      <w:r>
        <w:rPr>
          <w:rFonts w:hint="cs"/>
          <w:rtl/>
          <w:lang w:val="en-GB"/>
        </w:rPr>
        <w:t xml:space="preserve">בדיוק, ואנחנו שומרים לעצמנו </w:t>
      </w:r>
      <w:bookmarkStart w:id="213" w:name="_ETM_Q1_1165829"/>
      <w:bookmarkEnd w:id="213"/>
      <w:r>
        <w:rPr>
          <w:rFonts w:hint="cs"/>
          <w:rtl/>
          <w:lang w:val="en-GB"/>
        </w:rPr>
        <w:t xml:space="preserve">את הזכות הזאת. האמנה קובעת </w:t>
      </w:r>
      <w:r w:rsidR="00245CC7">
        <w:rPr>
          <w:rFonts w:hint="cs"/>
          <w:rtl/>
          <w:lang w:val="en-GB"/>
        </w:rPr>
        <w:t xml:space="preserve">שיהיה פטור </w:t>
      </w:r>
      <w:r>
        <w:rPr>
          <w:rFonts w:hint="cs"/>
          <w:rtl/>
          <w:lang w:val="en-GB"/>
        </w:rPr>
        <w:t xml:space="preserve">ממיסוי לכל נושאי המשרה </w:t>
      </w:r>
      <w:bookmarkStart w:id="214" w:name="_ETM_Q1_1174220"/>
      <w:bookmarkEnd w:id="214"/>
      <w:r w:rsidR="009F1C5A">
        <w:rPr>
          <w:rFonts w:hint="cs"/>
          <w:rtl/>
          <w:lang w:val="en-GB"/>
        </w:rPr>
        <w:t>או נציגי הבנק</w:t>
      </w:r>
      <w:r w:rsidR="00B05DEE">
        <w:rPr>
          <w:rFonts w:hint="cs"/>
          <w:rtl/>
          <w:lang w:val="en-GB"/>
        </w:rPr>
        <w:t>,</w:t>
      </w:r>
      <w:r w:rsidR="00A51F38">
        <w:rPr>
          <w:rFonts w:hint="cs"/>
          <w:rtl/>
          <w:lang w:val="en-GB"/>
        </w:rPr>
        <w:t xml:space="preserve"> כש</w:t>
      </w:r>
      <w:r w:rsidR="00245CC7">
        <w:rPr>
          <w:rFonts w:hint="cs"/>
          <w:rtl/>
          <w:lang w:val="en-GB"/>
        </w:rPr>
        <w:t>יש למדינה אפשרות להפקיד במעמד ה</w:t>
      </w:r>
      <w:r>
        <w:rPr>
          <w:rFonts w:hint="cs"/>
          <w:rtl/>
          <w:lang w:val="en-GB"/>
        </w:rPr>
        <w:t>הצטרפות ה</w:t>
      </w:r>
      <w:r w:rsidR="00245CC7">
        <w:rPr>
          <w:rFonts w:hint="cs"/>
          <w:rtl/>
          <w:lang w:val="en-GB"/>
        </w:rPr>
        <w:t xml:space="preserve">צהרה שבה </w:t>
      </w:r>
      <w:r>
        <w:rPr>
          <w:rFonts w:hint="cs"/>
          <w:rtl/>
          <w:lang w:val="en-GB"/>
        </w:rPr>
        <w:t>ה</w:t>
      </w:r>
      <w:r w:rsidR="00245CC7">
        <w:rPr>
          <w:rFonts w:hint="cs"/>
          <w:rtl/>
          <w:lang w:val="en-GB"/>
        </w:rPr>
        <w:t>יא ש</w:t>
      </w:r>
      <w:r w:rsidR="00413325">
        <w:rPr>
          <w:rFonts w:hint="cs"/>
          <w:rtl/>
          <w:lang w:val="en-GB"/>
        </w:rPr>
        <w:t>ו</w:t>
      </w:r>
      <w:r w:rsidR="00245CC7">
        <w:rPr>
          <w:rFonts w:hint="cs"/>
          <w:rtl/>
          <w:lang w:val="en-GB"/>
        </w:rPr>
        <w:t xml:space="preserve">מרת </w:t>
      </w:r>
      <w:r w:rsidR="00413325">
        <w:rPr>
          <w:rFonts w:hint="cs"/>
          <w:rtl/>
          <w:lang w:val="en-GB"/>
        </w:rPr>
        <w:t>ל</w:t>
      </w:r>
      <w:r w:rsidR="00245CC7">
        <w:rPr>
          <w:rFonts w:hint="cs"/>
          <w:rtl/>
          <w:lang w:val="en-GB"/>
        </w:rPr>
        <w:t>ע</w:t>
      </w:r>
      <w:r w:rsidR="00413325">
        <w:rPr>
          <w:rFonts w:hint="cs"/>
          <w:rtl/>
          <w:lang w:val="en-GB"/>
        </w:rPr>
        <w:t xml:space="preserve">צמה את הזכות למסות את </w:t>
      </w:r>
      <w:bookmarkStart w:id="215" w:name="_ETM_Q1_1173511"/>
      <w:bookmarkEnd w:id="215"/>
      <w:r w:rsidR="00413325">
        <w:rPr>
          <w:rFonts w:hint="cs"/>
          <w:rtl/>
          <w:lang w:val="en-GB"/>
        </w:rPr>
        <w:t>אזרחי המדינה</w:t>
      </w:r>
      <w:r w:rsidR="009F1C5A">
        <w:rPr>
          <w:rFonts w:hint="cs"/>
          <w:rtl/>
          <w:lang w:val="en-GB"/>
        </w:rPr>
        <w:t>.</w:t>
      </w:r>
      <w:r w:rsidR="00245CC7">
        <w:rPr>
          <w:rFonts w:hint="cs"/>
          <w:rtl/>
          <w:lang w:val="en-GB"/>
        </w:rPr>
        <w:t xml:space="preserve"> אנחנו מציינים </w:t>
      </w:r>
      <w:r w:rsidR="00D73BC3">
        <w:rPr>
          <w:rFonts w:hint="cs"/>
          <w:rtl/>
          <w:lang w:val="en-GB"/>
        </w:rPr>
        <w:t xml:space="preserve">את זה גם בחוק, </w:t>
      </w:r>
      <w:r w:rsidR="00245CC7">
        <w:rPr>
          <w:rFonts w:hint="cs"/>
          <w:rtl/>
          <w:lang w:val="en-GB"/>
        </w:rPr>
        <w:t xml:space="preserve">כדי שמי </w:t>
      </w:r>
      <w:r w:rsidR="00D73BC3">
        <w:rPr>
          <w:rFonts w:hint="cs"/>
          <w:rtl/>
          <w:lang w:val="en-GB"/>
        </w:rPr>
        <w:t xml:space="preserve">שקורא </w:t>
      </w:r>
      <w:bookmarkStart w:id="216" w:name="_ETM_Q1_1187640"/>
      <w:bookmarkEnd w:id="216"/>
      <w:r w:rsidR="00D73BC3">
        <w:rPr>
          <w:rFonts w:hint="cs"/>
          <w:rtl/>
          <w:lang w:val="en-GB"/>
        </w:rPr>
        <w:t>את החוק ידע ש</w:t>
      </w:r>
      <w:r w:rsidR="00245CC7">
        <w:rPr>
          <w:rFonts w:hint="cs"/>
          <w:rtl/>
          <w:lang w:val="en-GB"/>
        </w:rPr>
        <w:t>הפקדנו</w:t>
      </w:r>
      <w:r w:rsidR="00D73BC3">
        <w:rPr>
          <w:rFonts w:hint="cs"/>
          <w:rtl/>
          <w:lang w:val="en-GB"/>
        </w:rPr>
        <w:t xml:space="preserve"> כזאת הצהרה.</w:t>
      </w:r>
    </w:p>
    <w:p w14:paraId="50C158AE" w14:textId="77777777" w:rsidR="00245CC7" w:rsidRDefault="00245CC7" w:rsidP="007E7009">
      <w:pPr>
        <w:ind w:firstLine="0"/>
        <w:rPr>
          <w:rtl/>
          <w:lang w:val="en-GB"/>
        </w:rPr>
      </w:pPr>
    </w:p>
    <w:p w14:paraId="2473DFA8" w14:textId="77777777" w:rsidR="00D73BC3" w:rsidRDefault="00D73BC3" w:rsidP="00D73BC3">
      <w:pPr>
        <w:pStyle w:val="a4"/>
        <w:keepNext/>
        <w:rPr>
          <w:rtl/>
          <w:lang w:val="en-GB"/>
        </w:rPr>
      </w:pPr>
      <w:bookmarkStart w:id="217" w:name="ET_speaker_שלומית_ארליך_45"/>
      <w:r w:rsidRPr="00D73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73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14:paraId="0C57FEB6" w14:textId="77777777" w:rsidR="00D73BC3" w:rsidRPr="00D73BC3" w:rsidRDefault="00D73BC3" w:rsidP="00D73BC3">
      <w:pPr>
        <w:rPr>
          <w:rtl/>
          <w:lang w:val="en-GB"/>
        </w:rPr>
      </w:pPr>
    </w:p>
    <w:p w14:paraId="26D334F4" w14:textId="77777777" w:rsidR="00245CC7" w:rsidRDefault="00245CC7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</w:t>
      </w:r>
      <w:r w:rsidR="00D73BC3">
        <w:rPr>
          <w:rFonts w:hint="cs"/>
          <w:rtl/>
          <w:lang w:val="en-GB"/>
        </w:rPr>
        <w:t>ה סעיף חדש, הו</w:t>
      </w:r>
      <w:r>
        <w:rPr>
          <w:rFonts w:hint="cs"/>
          <w:rtl/>
          <w:lang w:val="en-GB"/>
        </w:rPr>
        <w:t>א</w:t>
      </w:r>
      <w:r w:rsidR="00D73B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היה </w:t>
      </w:r>
      <w:r w:rsidR="009F1C5A">
        <w:rPr>
          <w:rFonts w:hint="cs"/>
          <w:rtl/>
          <w:lang w:val="en-GB"/>
        </w:rPr>
        <w:t>ב</w:t>
      </w:r>
      <w:r w:rsidR="00D73BC3">
        <w:rPr>
          <w:rFonts w:hint="cs"/>
          <w:rtl/>
          <w:lang w:val="en-GB"/>
        </w:rPr>
        <w:t>עבר בכל הדוגמאות.</w:t>
      </w:r>
    </w:p>
    <w:p w14:paraId="0FA34E42" w14:textId="77777777" w:rsidR="00245CC7" w:rsidRDefault="00245CC7" w:rsidP="007E7009">
      <w:pPr>
        <w:ind w:firstLine="0"/>
        <w:rPr>
          <w:rtl/>
          <w:lang w:val="en-GB"/>
        </w:rPr>
      </w:pPr>
    </w:p>
    <w:p w14:paraId="06FDF6BF" w14:textId="77777777" w:rsidR="00D73BC3" w:rsidRDefault="00D73BC3" w:rsidP="00D73BC3">
      <w:pPr>
        <w:pStyle w:val="af9"/>
        <w:keepNext/>
        <w:rPr>
          <w:rtl/>
          <w:lang w:val="en-GB"/>
        </w:rPr>
      </w:pPr>
      <w:bookmarkStart w:id="218" w:name="_ETM_Q1_1195819"/>
      <w:bookmarkStart w:id="219" w:name="ET_guest_915680_46"/>
      <w:bookmarkEnd w:id="218"/>
      <w:r w:rsidRPr="00D73B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D73B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14:paraId="57EFBCC6" w14:textId="77777777" w:rsidR="00D73BC3" w:rsidRDefault="00D73BC3" w:rsidP="00D73BC3">
      <w:pPr>
        <w:pStyle w:val="KeepWithNext"/>
        <w:rPr>
          <w:rtl/>
          <w:lang w:val="en-GB"/>
        </w:rPr>
      </w:pPr>
    </w:p>
    <w:p w14:paraId="2329EB65" w14:textId="77777777" w:rsidR="00245CC7" w:rsidRDefault="009F1C5A" w:rsidP="009F1C5A">
      <w:pPr>
        <w:rPr>
          <w:rtl/>
          <w:lang w:val="en-GB"/>
        </w:rPr>
      </w:pPr>
      <w:bookmarkStart w:id="220" w:name="_ETM_Q1_1196321"/>
      <w:bookmarkStart w:id="221" w:name="_ETM_Q1_1196364"/>
      <w:bookmarkEnd w:id="220"/>
      <w:bookmarkEnd w:id="221"/>
      <w:r>
        <w:rPr>
          <w:rFonts w:hint="cs"/>
          <w:rtl/>
          <w:lang w:val="en-GB"/>
        </w:rPr>
        <w:t xml:space="preserve">נכון. </w:t>
      </w:r>
      <w:r w:rsidR="00D73BC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חלק מהבנקים </w:t>
      </w:r>
      <w:bookmarkStart w:id="222" w:name="_ETM_Q1_1194063"/>
      <w:bookmarkEnd w:id="222"/>
      <w:r>
        <w:rPr>
          <w:rFonts w:hint="cs"/>
          <w:rtl/>
          <w:lang w:val="en-GB"/>
        </w:rPr>
        <w:t>זה כבר מופיע</w:t>
      </w:r>
      <w:r w:rsidR="008D5CE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14:paraId="1A385803" w14:textId="77777777" w:rsidR="00245CC7" w:rsidRDefault="00245CC7" w:rsidP="007E7009">
      <w:pPr>
        <w:ind w:firstLine="0"/>
        <w:rPr>
          <w:rtl/>
          <w:lang w:val="en-GB"/>
        </w:rPr>
      </w:pPr>
    </w:p>
    <w:p w14:paraId="7E952827" w14:textId="77777777" w:rsidR="008D5CE9" w:rsidRDefault="008D5CE9" w:rsidP="008D5CE9">
      <w:pPr>
        <w:pStyle w:val="a4"/>
        <w:keepNext/>
        <w:rPr>
          <w:rtl/>
          <w:lang w:val="en-GB"/>
        </w:rPr>
      </w:pPr>
      <w:bookmarkStart w:id="223" w:name="_ETM_Q1_1204551"/>
      <w:bookmarkStart w:id="224" w:name="ET_speaker_שלומית_ארליך_47"/>
      <w:bookmarkEnd w:id="223"/>
      <w:r w:rsidRPr="008D5C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D5C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14:paraId="3B3261CB" w14:textId="77777777" w:rsidR="008D5CE9" w:rsidRDefault="008D5CE9" w:rsidP="008D5CE9">
      <w:pPr>
        <w:pStyle w:val="KeepWithNext"/>
        <w:rPr>
          <w:rtl/>
          <w:lang w:val="en-GB"/>
        </w:rPr>
      </w:pPr>
    </w:p>
    <w:p w14:paraId="16DE8BE1" w14:textId="77777777" w:rsidR="00245CC7" w:rsidRDefault="00245CC7" w:rsidP="00723DD0">
      <w:pPr>
        <w:ind w:firstLine="0"/>
        <w:rPr>
          <w:rtl/>
          <w:lang w:val="en-GB"/>
        </w:rPr>
      </w:pPr>
      <w:bookmarkStart w:id="225" w:name="_ETM_Q1_1205065"/>
      <w:bookmarkStart w:id="226" w:name="_ETM_Q1_1205123"/>
      <w:bookmarkEnd w:id="225"/>
      <w:bookmarkEnd w:id="2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למה </w:t>
      </w:r>
      <w:r w:rsidR="00646B35">
        <w:rPr>
          <w:rFonts w:hint="cs"/>
          <w:rtl/>
          <w:lang w:val="en-GB"/>
        </w:rPr>
        <w:t xml:space="preserve">סעיף קטן (ב) נדרש? </w:t>
      </w:r>
      <w:r>
        <w:rPr>
          <w:rFonts w:hint="cs"/>
          <w:rtl/>
          <w:lang w:val="en-GB"/>
        </w:rPr>
        <w:t>אי</w:t>
      </w:r>
      <w:r w:rsidR="00646B3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</w:t>
      </w:r>
      <w:r w:rsidR="00646B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 </w:t>
      </w:r>
      <w:r w:rsidR="00646B35">
        <w:rPr>
          <w:rFonts w:hint="cs"/>
          <w:rtl/>
          <w:lang w:val="en-GB"/>
        </w:rPr>
        <w:t xml:space="preserve">חלים ומבקשים לפטור </w:t>
      </w:r>
      <w:bookmarkStart w:id="227" w:name="_ETM_Q1_1246269"/>
      <w:bookmarkEnd w:id="227"/>
      <w:r w:rsidR="00646B35">
        <w:rPr>
          <w:rFonts w:hint="cs"/>
          <w:rtl/>
          <w:lang w:val="en-GB"/>
        </w:rPr>
        <w:t>באמצעות הסעיף הזה?</w:t>
      </w:r>
      <w:r>
        <w:rPr>
          <w:rFonts w:hint="cs"/>
          <w:rtl/>
          <w:lang w:val="en-GB"/>
        </w:rPr>
        <w:t xml:space="preserve"> למה עכשיו הוא נכנס? למה יש בו צורך</w:t>
      </w:r>
      <w:r w:rsidR="00646B35">
        <w:rPr>
          <w:rFonts w:hint="cs"/>
          <w:rtl/>
          <w:lang w:val="en-GB"/>
        </w:rPr>
        <w:t>?</w:t>
      </w:r>
    </w:p>
    <w:p w14:paraId="72A8F620" w14:textId="77777777" w:rsidR="00245CC7" w:rsidRDefault="00245CC7" w:rsidP="007E7009">
      <w:pPr>
        <w:ind w:firstLine="0"/>
        <w:rPr>
          <w:rtl/>
          <w:lang w:val="en-GB"/>
        </w:rPr>
      </w:pPr>
    </w:p>
    <w:p w14:paraId="56F71D17" w14:textId="77777777" w:rsidR="00646B35" w:rsidRDefault="00646B35" w:rsidP="00646B35">
      <w:pPr>
        <w:pStyle w:val="af9"/>
        <w:keepNext/>
        <w:rPr>
          <w:rtl/>
          <w:lang w:val="en-GB"/>
        </w:rPr>
      </w:pPr>
      <w:bookmarkStart w:id="228" w:name="ET_guest_915680_48"/>
      <w:r w:rsidRPr="00646B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646B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14:paraId="6123D1BF" w14:textId="77777777" w:rsidR="00646B35" w:rsidRDefault="00646B35" w:rsidP="00646B35">
      <w:pPr>
        <w:pStyle w:val="KeepWithNext"/>
        <w:rPr>
          <w:rtl/>
          <w:lang w:val="en-GB"/>
        </w:rPr>
      </w:pPr>
    </w:p>
    <w:p w14:paraId="363276C9" w14:textId="77777777" w:rsidR="00245CC7" w:rsidRDefault="00245CC7" w:rsidP="00AC21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C21A7">
        <w:rPr>
          <w:rFonts w:hint="cs"/>
          <w:rtl/>
          <w:lang w:val="en-GB"/>
        </w:rPr>
        <w:t xml:space="preserve">כבר </w:t>
      </w:r>
      <w:r w:rsidR="00A10A81">
        <w:rPr>
          <w:rFonts w:hint="cs"/>
          <w:rtl/>
          <w:lang w:val="en-GB"/>
        </w:rPr>
        <w:t>באמנת ה</w:t>
      </w:r>
      <w:r w:rsidR="00AC21A7">
        <w:rPr>
          <w:rFonts w:hint="cs"/>
          <w:rtl/>
          <w:lang w:val="en-GB"/>
        </w:rPr>
        <w:t xml:space="preserve">בנק העולמי </w:t>
      </w:r>
      <w:r w:rsidR="00723DD0">
        <w:rPr>
          <w:rFonts w:hint="cs"/>
          <w:rtl/>
          <w:lang w:val="en-GB"/>
        </w:rPr>
        <w:t>כתוב שהפטור ממי</w:t>
      </w:r>
      <w:r>
        <w:rPr>
          <w:rFonts w:hint="cs"/>
          <w:rtl/>
          <w:lang w:val="en-GB"/>
        </w:rPr>
        <w:t>ס</w:t>
      </w:r>
      <w:r w:rsidR="00723D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 ש</w:t>
      </w:r>
      <w:r w:rsidR="00723DD0">
        <w:rPr>
          <w:rFonts w:hint="cs"/>
          <w:rtl/>
          <w:lang w:val="en-GB"/>
        </w:rPr>
        <w:t xml:space="preserve">ניתן לנציגי הבנק לא חל </w:t>
      </w:r>
      <w:bookmarkStart w:id="229" w:name="_ETM_Q1_1269242"/>
      <w:bookmarkEnd w:id="229"/>
      <w:r w:rsidR="00723DD0">
        <w:rPr>
          <w:rFonts w:hint="cs"/>
          <w:rtl/>
          <w:lang w:val="en-GB"/>
        </w:rPr>
        <w:t>על אזרחי המדינה שעובדים באותה מדינה. אם אני עכ</w:t>
      </w:r>
      <w:r>
        <w:rPr>
          <w:rFonts w:hint="cs"/>
          <w:rtl/>
          <w:lang w:val="en-GB"/>
        </w:rPr>
        <w:t>ש</w:t>
      </w:r>
      <w:r w:rsidR="00723DD0">
        <w:rPr>
          <w:rFonts w:hint="cs"/>
          <w:rtl/>
          <w:lang w:val="en-GB"/>
        </w:rPr>
        <w:t>יו עובד</w:t>
      </w:r>
      <w:r>
        <w:rPr>
          <w:rFonts w:hint="cs"/>
          <w:rtl/>
          <w:lang w:val="en-GB"/>
        </w:rPr>
        <w:t xml:space="preserve">ת </w:t>
      </w:r>
      <w:bookmarkStart w:id="230" w:name="_ETM_Q1_1270866"/>
      <w:bookmarkEnd w:id="230"/>
      <w:r w:rsidR="00723DD0">
        <w:rPr>
          <w:rFonts w:hint="cs"/>
          <w:rtl/>
          <w:lang w:val="en-GB"/>
        </w:rPr>
        <w:t xml:space="preserve">הבנק בישראל, </w:t>
      </w:r>
      <w:r>
        <w:rPr>
          <w:rFonts w:hint="cs"/>
          <w:rtl/>
          <w:lang w:val="en-GB"/>
        </w:rPr>
        <w:t xml:space="preserve">אני עדיין צריכה לשלם </w:t>
      </w:r>
      <w:r w:rsidR="00723DD0">
        <w:rPr>
          <w:rFonts w:hint="cs"/>
          <w:rtl/>
          <w:lang w:val="en-GB"/>
        </w:rPr>
        <w:t xml:space="preserve">מיסים </w:t>
      </w:r>
      <w:r>
        <w:rPr>
          <w:rFonts w:hint="cs"/>
          <w:rtl/>
          <w:lang w:val="en-GB"/>
        </w:rPr>
        <w:t>כמו כל אזרח ישראלי</w:t>
      </w:r>
      <w:r w:rsidR="00AC21A7">
        <w:rPr>
          <w:rFonts w:hint="cs"/>
          <w:rtl/>
          <w:lang w:val="en-GB"/>
        </w:rPr>
        <w:t xml:space="preserve"> אחר</w:t>
      </w:r>
      <w:r w:rsidR="00723DD0">
        <w:rPr>
          <w:rFonts w:hint="cs"/>
          <w:rtl/>
          <w:lang w:val="en-GB"/>
        </w:rPr>
        <w:t xml:space="preserve">. באמנה הזאת כתוב </w:t>
      </w:r>
      <w:bookmarkStart w:id="231" w:name="_ETM_Q1_1278539"/>
      <w:bookmarkEnd w:id="231"/>
      <w:r w:rsidR="00B05DEE">
        <w:rPr>
          <w:rFonts w:hint="cs"/>
          <w:rtl/>
          <w:lang w:val="en-GB"/>
        </w:rPr>
        <w:t>שגם האזרחים פטורים ממיסים</w:t>
      </w:r>
      <w:r w:rsidR="00AC21A7">
        <w:rPr>
          <w:rFonts w:hint="cs"/>
          <w:rtl/>
          <w:lang w:val="en-GB"/>
        </w:rPr>
        <w:t>,</w:t>
      </w:r>
      <w:r w:rsidR="00723DD0">
        <w:rPr>
          <w:rFonts w:hint="cs"/>
          <w:rtl/>
          <w:lang w:val="en-GB"/>
        </w:rPr>
        <w:t xml:space="preserve"> אלא אם המדינה שמרה לעצמה על </w:t>
      </w:r>
      <w:bookmarkStart w:id="232" w:name="_ETM_Q1_1279209"/>
      <w:bookmarkEnd w:id="232"/>
      <w:r w:rsidR="00723DD0">
        <w:rPr>
          <w:rFonts w:hint="cs"/>
          <w:rtl/>
          <w:lang w:val="en-GB"/>
        </w:rPr>
        <w:t>הזכות. בגל</w:t>
      </w:r>
      <w:r>
        <w:rPr>
          <w:rFonts w:hint="cs"/>
          <w:rtl/>
          <w:lang w:val="en-GB"/>
        </w:rPr>
        <w:t>ל שאנחנו</w:t>
      </w:r>
      <w:r w:rsidR="00723D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שומרים </w:t>
      </w:r>
      <w:r w:rsidR="00723DD0">
        <w:rPr>
          <w:rFonts w:hint="cs"/>
          <w:rtl/>
          <w:lang w:val="en-GB"/>
        </w:rPr>
        <w:t xml:space="preserve">לעצמנו את הזכות </w:t>
      </w:r>
      <w:r>
        <w:rPr>
          <w:rFonts w:hint="cs"/>
          <w:rtl/>
          <w:lang w:val="en-GB"/>
        </w:rPr>
        <w:t>למסות את אזרחי ישראל כש</w:t>
      </w:r>
      <w:r w:rsidR="00723DD0">
        <w:rPr>
          <w:rFonts w:hint="cs"/>
          <w:rtl/>
          <w:lang w:val="en-GB"/>
        </w:rPr>
        <w:t xml:space="preserve">הם עובדים בישראל, </w:t>
      </w:r>
      <w:r w:rsidR="00AC21A7">
        <w:rPr>
          <w:rFonts w:hint="cs"/>
          <w:rtl/>
          <w:lang w:val="en-GB"/>
        </w:rPr>
        <w:t xml:space="preserve">אז נציין את זה  גם </w:t>
      </w:r>
      <w:r w:rsidR="00723DD0">
        <w:rPr>
          <w:rFonts w:hint="cs"/>
          <w:rtl/>
          <w:lang w:val="en-GB"/>
        </w:rPr>
        <w:t xml:space="preserve">בחוק </w:t>
      </w:r>
      <w:bookmarkStart w:id="233" w:name="_ETM_Q1_1293505"/>
      <w:bookmarkEnd w:id="233"/>
      <w:r w:rsidR="00AC21A7">
        <w:rPr>
          <w:rFonts w:hint="cs"/>
          <w:rtl/>
          <w:lang w:val="en-GB"/>
        </w:rPr>
        <w:t>ו</w:t>
      </w:r>
      <w:r w:rsidR="009D4BDA">
        <w:rPr>
          <w:rFonts w:hint="cs"/>
          <w:rtl/>
          <w:lang w:val="en-GB"/>
        </w:rPr>
        <w:t xml:space="preserve">גם </w:t>
      </w:r>
      <w:r w:rsidR="00723DD0">
        <w:rPr>
          <w:rFonts w:hint="cs"/>
          <w:rtl/>
          <w:lang w:val="en-GB"/>
        </w:rPr>
        <w:t xml:space="preserve">במעמד ההצטרפות. </w:t>
      </w:r>
    </w:p>
    <w:p w14:paraId="4903D429" w14:textId="77777777" w:rsidR="00245CC7" w:rsidRDefault="00245CC7" w:rsidP="007E7009">
      <w:pPr>
        <w:ind w:firstLine="0"/>
        <w:rPr>
          <w:rtl/>
          <w:lang w:val="en-GB"/>
        </w:rPr>
      </w:pPr>
    </w:p>
    <w:p w14:paraId="32EF0C40" w14:textId="77777777" w:rsidR="00723DD0" w:rsidRDefault="00723DD0" w:rsidP="00723DD0">
      <w:pPr>
        <w:pStyle w:val="af6"/>
        <w:keepNext/>
        <w:rPr>
          <w:rtl/>
          <w:lang w:val="en-GB"/>
        </w:rPr>
      </w:pPr>
      <w:bookmarkStart w:id="234" w:name="_ETM_Q1_1295935"/>
      <w:bookmarkStart w:id="235" w:name="ET_yor_4762_49"/>
      <w:bookmarkEnd w:id="234"/>
      <w:r w:rsidRPr="00723DD0">
        <w:rPr>
          <w:rStyle w:val="TagStyle"/>
          <w:rtl/>
        </w:rPr>
        <w:t xml:space="preserve"> &lt;&lt; </w:t>
      </w:r>
      <w:proofErr w:type="spellStart"/>
      <w:r w:rsidRPr="00723DD0">
        <w:rPr>
          <w:rStyle w:val="TagStyle"/>
          <w:rtl/>
        </w:rPr>
        <w:t>יור</w:t>
      </w:r>
      <w:proofErr w:type="spellEnd"/>
      <w:r w:rsidRPr="00723D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3DD0">
        <w:rPr>
          <w:rStyle w:val="TagStyle"/>
          <w:rtl/>
        </w:rPr>
        <w:t xml:space="preserve"> &lt;&lt; </w:t>
      </w:r>
      <w:proofErr w:type="spellStart"/>
      <w:r w:rsidRPr="00723DD0">
        <w:rPr>
          <w:rStyle w:val="TagStyle"/>
          <w:rtl/>
        </w:rPr>
        <w:t>יור</w:t>
      </w:r>
      <w:proofErr w:type="spellEnd"/>
      <w:r w:rsidRPr="00723D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"/>
    </w:p>
    <w:p w14:paraId="17B5C78C" w14:textId="77777777" w:rsidR="00723DD0" w:rsidRDefault="00723DD0" w:rsidP="00723DD0">
      <w:pPr>
        <w:pStyle w:val="KeepWithNext"/>
        <w:rPr>
          <w:rtl/>
          <w:lang w:val="en-GB"/>
        </w:rPr>
      </w:pPr>
    </w:p>
    <w:p w14:paraId="33B50699" w14:textId="77777777" w:rsidR="00245CC7" w:rsidRDefault="00245CC7" w:rsidP="007E7009">
      <w:pPr>
        <w:ind w:firstLine="0"/>
        <w:rPr>
          <w:rtl/>
          <w:lang w:val="en-GB"/>
        </w:rPr>
      </w:pPr>
      <w:bookmarkStart w:id="236" w:name="_ETM_Q1_1296717"/>
      <w:bookmarkStart w:id="237" w:name="_ETM_Q1_1296753"/>
      <w:bookmarkEnd w:id="236"/>
      <w:bookmarkEnd w:id="23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למה אנחנו צריכים להיות שונים </w:t>
      </w:r>
      <w:r w:rsidR="00723DD0">
        <w:rPr>
          <w:rFonts w:hint="cs"/>
          <w:rtl/>
          <w:lang w:val="en-GB"/>
        </w:rPr>
        <w:t xml:space="preserve">מאחרים </w:t>
      </w:r>
      <w:r>
        <w:rPr>
          <w:rFonts w:hint="cs"/>
          <w:rtl/>
          <w:lang w:val="en-GB"/>
        </w:rPr>
        <w:t>שנותנים פטור</w:t>
      </w:r>
      <w:r w:rsidR="00723DD0">
        <w:rPr>
          <w:rFonts w:hint="cs"/>
          <w:rtl/>
          <w:lang w:val="en-GB"/>
        </w:rPr>
        <w:t>?</w:t>
      </w:r>
    </w:p>
    <w:p w14:paraId="42CAF306" w14:textId="77777777" w:rsidR="00245CC7" w:rsidRDefault="00245CC7" w:rsidP="007E7009">
      <w:pPr>
        <w:ind w:firstLine="0"/>
        <w:rPr>
          <w:rtl/>
          <w:lang w:val="en-GB"/>
        </w:rPr>
      </w:pPr>
    </w:p>
    <w:p w14:paraId="7EDA060B" w14:textId="77777777" w:rsidR="00723DD0" w:rsidRDefault="00723DD0" w:rsidP="00723DD0">
      <w:pPr>
        <w:pStyle w:val="af9"/>
        <w:keepNext/>
        <w:rPr>
          <w:rtl/>
          <w:lang w:val="en-GB"/>
        </w:rPr>
      </w:pPr>
      <w:bookmarkStart w:id="238" w:name="_ETM_Q1_1308377"/>
      <w:bookmarkStart w:id="239" w:name="ET_guest_915680_50"/>
      <w:bookmarkEnd w:id="238"/>
      <w:r w:rsidRPr="00723D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723D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14:paraId="0D26BE2C" w14:textId="77777777" w:rsidR="00723DD0" w:rsidRDefault="00723DD0" w:rsidP="00723DD0">
      <w:pPr>
        <w:pStyle w:val="KeepWithNext"/>
        <w:rPr>
          <w:rtl/>
          <w:lang w:val="en-GB"/>
        </w:rPr>
      </w:pPr>
    </w:p>
    <w:p w14:paraId="225A604C" w14:textId="77777777" w:rsidR="00245CC7" w:rsidRDefault="00245CC7" w:rsidP="00A10A81">
      <w:pPr>
        <w:rPr>
          <w:rtl/>
          <w:lang w:val="en-GB"/>
        </w:rPr>
      </w:pPr>
      <w:bookmarkStart w:id="240" w:name="_ETM_Q1_1309002"/>
      <w:bookmarkStart w:id="241" w:name="_ETM_Q1_1309094"/>
      <w:bookmarkEnd w:id="240"/>
      <w:bookmarkEnd w:id="241"/>
      <w:r>
        <w:rPr>
          <w:rFonts w:hint="cs"/>
          <w:rtl/>
          <w:lang w:val="en-GB"/>
        </w:rPr>
        <w:t>בבנק העולמי לא נותנים פטור</w:t>
      </w:r>
      <w:r w:rsidR="00723DD0">
        <w:rPr>
          <w:rFonts w:hint="cs"/>
          <w:rtl/>
          <w:lang w:val="en-GB"/>
        </w:rPr>
        <w:t>.</w:t>
      </w:r>
      <w:bookmarkStart w:id="242" w:name="_ETM_Q1_1317234"/>
      <w:bookmarkStart w:id="243" w:name="_ETM_Q1_1317780"/>
      <w:bookmarkStart w:id="244" w:name="_ETM_Q1_1317888"/>
      <w:bookmarkEnd w:id="242"/>
      <w:bookmarkEnd w:id="243"/>
      <w:bookmarkEnd w:id="244"/>
      <w:r w:rsidR="00A10A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יש אמנות בבנקים שבהן מ</w:t>
      </w:r>
      <w:r w:rsidR="00723DD0">
        <w:rPr>
          <w:rFonts w:hint="cs"/>
          <w:rtl/>
          <w:lang w:val="en-GB"/>
        </w:rPr>
        <w:t>לכתחילה הפטור לא חל על אז</w:t>
      </w:r>
      <w:r>
        <w:rPr>
          <w:rFonts w:hint="cs"/>
          <w:rtl/>
          <w:lang w:val="en-GB"/>
        </w:rPr>
        <w:t>ר</w:t>
      </w:r>
      <w:r w:rsidR="00723DD0">
        <w:rPr>
          <w:rFonts w:hint="cs"/>
          <w:rtl/>
          <w:lang w:val="en-GB"/>
        </w:rPr>
        <w:t>חי המדינה. גם ה</w:t>
      </w:r>
      <w:r>
        <w:rPr>
          <w:rFonts w:hint="cs"/>
          <w:rtl/>
          <w:lang w:val="en-GB"/>
        </w:rPr>
        <w:t>יום יש עובדים של בנקים בינלאומי</w:t>
      </w:r>
      <w:r w:rsidR="00723DD0">
        <w:rPr>
          <w:rFonts w:hint="cs"/>
          <w:rtl/>
          <w:lang w:val="en-GB"/>
        </w:rPr>
        <w:t>ים שעובדים בתוך ישראל ו</w:t>
      </w:r>
      <w:r>
        <w:rPr>
          <w:rFonts w:hint="cs"/>
          <w:rtl/>
          <w:lang w:val="en-GB"/>
        </w:rPr>
        <w:t xml:space="preserve">משלמים מס הכנסה או </w:t>
      </w:r>
      <w:proofErr w:type="spellStart"/>
      <w:r>
        <w:rPr>
          <w:rFonts w:hint="cs"/>
          <w:rtl/>
          <w:lang w:val="en-GB"/>
        </w:rPr>
        <w:t>מסים</w:t>
      </w:r>
      <w:proofErr w:type="spellEnd"/>
      <w:r>
        <w:rPr>
          <w:rFonts w:hint="cs"/>
          <w:rtl/>
          <w:lang w:val="en-GB"/>
        </w:rPr>
        <w:t xml:space="preserve"> אחרים</w:t>
      </w:r>
      <w:r w:rsidR="00A10A8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יש </w:t>
      </w:r>
      <w:r w:rsidR="00723DD0">
        <w:rPr>
          <w:rFonts w:hint="cs"/>
          <w:rtl/>
          <w:lang w:val="en-GB"/>
        </w:rPr>
        <w:t>בנקים אחרים שבהם יש פטור לעובדים אם הם אז</w:t>
      </w:r>
      <w:r>
        <w:rPr>
          <w:rFonts w:hint="cs"/>
          <w:rtl/>
          <w:lang w:val="en-GB"/>
        </w:rPr>
        <w:t>ר</w:t>
      </w:r>
      <w:r w:rsidR="00723DD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ים. פה נתנו לנו א</w:t>
      </w:r>
      <w:r w:rsidR="00A10A81">
        <w:rPr>
          <w:rFonts w:hint="cs"/>
          <w:rtl/>
          <w:lang w:val="en-GB"/>
        </w:rPr>
        <w:t>ת אפשרות הבחירה, כש</w:t>
      </w:r>
      <w:r w:rsidR="00723DD0">
        <w:rPr>
          <w:rFonts w:hint="cs"/>
          <w:rtl/>
          <w:lang w:val="en-GB"/>
        </w:rPr>
        <w:t>המגמה הייתה שיהיה ש</w:t>
      </w:r>
      <w:r>
        <w:rPr>
          <w:rFonts w:hint="cs"/>
          <w:rtl/>
          <w:lang w:val="en-GB"/>
        </w:rPr>
        <w:t xml:space="preserve">וויון </w:t>
      </w:r>
      <w:r w:rsidR="00723DD0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עובד </w:t>
      </w:r>
      <w:r w:rsidR="00723DD0">
        <w:rPr>
          <w:rFonts w:hint="cs"/>
          <w:rtl/>
          <w:lang w:val="en-GB"/>
        </w:rPr>
        <w:t xml:space="preserve">שהוא עובד </w:t>
      </w:r>
      <w:r>
        <w:rPr>
          <w:rFonts w:hint="cs"/>
          <w:rtl/>
          <w:lang w:val="en-GB"/>
        </w:rPr>
        <w:t xml:space="preserve">של הבנק או </w:t>
      </w:r>
      <w:r w:rsidR="00723DD0">
        <w:rPr>
          <w:rFonts w:hint="cs"/>
          <w:rtl/>
          <w:lang w:val="en-GB"/>
        </w:rPr>
        <w:t>של חברה ישראלית</w:t>
      </w:r>
      <w:r>
        <w:rPr>
          <w:rFonts w:hint="cs"/>
          <w:rtl/>
          <w:lang w:val="en-GB"/>
        </w:rPr>
        <w:t xml:space="preserve"> לבין אזרח שנמצא בישראל והוא עובד של הבנק. כל זמן </w:t>
      </w:r>
      <w:r w:rsidR="00723DD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</w:t>
      </w:r>
      <w:r w:rsidR="00723DD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23DD0">
        <w:rPr>
          <w:rFonts w:hint="cs"/>
          <w:rtl/>
          <w:lang w:val="en-GB"/>
        </w:rPr>
        <w:t xml:space="preserve">בישראל </w:t>
      </w:r>
      <w:r>
        <w:rPr>
          <w:rFonts w:hint="cs"/>
          <w:rtl/>
          <w:lang w:val="en-GB"/>
        </w:rPr>
        <w:t>הוא יצטר</w:t>
      </w:r>
      <w:r w:rsidR="00723DD0">
        <w:rPr>
          <w:rFonts w:hint="cs"/>
          <w:rtl/>
          <w:lang w:val="en-GB"/>
        </w:rPr>
        <w:t>ך לשלם את מס ההכנסה.</w:t>
      </w:r>
    </w:p>
    <w:p w14:paraId="002D13F0" w14:textId="77777777" w:rsidR="00245CC7" w:rsidRDefault="00245CC7" w:rsidP="007E7009">
      <w:pPr>
        <w:ind w:firstLine="0"/>
        <w:rPr>
          <w:rtl/>
          <w:lang w:val="en-GB"/>
        </w:rPr>
      </w:pPr>
    </w:p>
    <w:p w14:paraId="5C6286DF" w14:textId="77777777" w:rsidR="00723DD0" w:rsidRDefault="00723DD0" w:rsidP="00723DD0">
      <w:pPr>
        <w:pStyle w:val="a4"/>
        <w:keepNext/>
        <w:rPr>
          <w:rtl/>
          <w:lang w:val="en-GB"/>
        </w:rPr>
      </w:pPr>
      <w:bookmarkStart w:id="245" w:name="_ETM_Q1_1373373"/>
      <w:bookmarkStart w:id="246" w:name="_ETM_Q1_1373924"/>
      <w:bookmarkStart w:id="247" w:name="_ETM_Q1_1373974"/>
      <w:bookmarkStart w:id="248" w:name="_ETM_Q1_1379290"/>
      <w:bookmarkStart w:id="249" w:name="ET_speaker_שלומית_ארליך_53"/>
      <w:bookmarkEnd w:id="245"/>
      <w:bookmarkEnd w:id="246"/>
      <w:bookmarkEnd w:id="247"/>
      <w:bookmarkEnd w:id="248"/>
      <w:r w:rsidRPr="00723D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23D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14:paraId="4ADD0B0E" w14:textId="77777777" w:rsidR="00723DD0" w:rsidRDefault="00723DD0" w:rsidP="00723DD0">
      <w:pPr>
        <w:pStyle w:val="KeepWithNext"/>
        <w:rPr>
          <w:rtl/>
          <w:lang w:val="en-GB"/>
        </w:rPr>
      </w:pPr>
    </w:p>
    <w:p w14:paraId="1CFDEB7C" w14:textId="77777777" w:rsidR="00245CC7" w:rsidRDefault="00245CC7" w:rsidP="00A10A81">
      <w:pPr>
        <w:ind w:firstLine="0"/>
        <w:rPr>
          <w:rtl/>
          <w:lang w:val="en-GB"/>
        </w:rPr>
      </w:pPr>
      <w:bookmarkStart w:id="250" w:name="_ETM_Q1_1379854"/>
      <w:bookmarkStart w:id="251" w:name="_ETM_Q1_1379923"/>
      <w:bookmarkEnd w:id="250"/>
      <w:bookmarkEnd w:id="251"/>
      <w:r>
        <w:rPr>
          <w:rtl/>
          <w:lang w:val="en-GB"/>
        </w:rPr>
        <w:tab/>
      </w:r>
      <w:r w:rsidR="00A10A81">
        <w:rPr>
          <w:rFonts w:hint="cs"/>
          <w:rtl/>
          <w:lang w:val="en-GB"/>
        </w:rPr>
        <w:t>ה</w:t>
      </w:r>
      <w:r w:rsidR="00723DD0">
        <w:rPr>
          <w:rFonts w:hint="cs"/>
          <w:rtl/>
          <w:lang w:val="en-GB"/>
        </w:rPr>
        <w:t>אם יש שוויון ביחס לזירה הבינלאומית</w:t>
      </w:r>
      <w:r w:rsidR="00A10A81">
        <w:rPr>
          <w:rFonts w:hint="cs"/>
          <w:rtl/>
          <w:lang w:val="en-GB"/>
        </w:rPr>
        <w:t>?</w:t>
      </w:r>
    </w:p>
    <w:p w14:paraId="543FADE4" w14:textId="77777777" w:rsidR="00245CC7" w:rsidRDefault="00245CC7" w:rsidP="007E7009">
      <w:pPr>
        <w:ind w:firstLine="0"/>
        <w:rPr>
          <w:rtl/>
          <w:lang w:val="en-GB"/>
        </w:rPr>
      </w:pPr>
    </w:p>
    <w:p w14:paraId="29FEE65C" w14:textId="77777777" w:rsidR="00723DD0" w:rsidRDefault="00723DD0" w:rsidP="00723DD0">
      <w:pPr>
        <w:pStyle w:val="af9"/>
        <w:keepNext/>
        <w:rPr>
          <w:rtl/>
          <w:lang w:val="en-GB"/>
        </w:rPr>
      </w:pPr>
      <w:bookmarkStart w:id="252" w:name="_ETM_Q1_1401621"/>
      <w:bookmarkStart w:id="253" w:name="ET_guest_יחזקאל_רוני_גנוד_54"/>
      <w:bookmarkEnd w:id="252"/>
      <w:r w:rsidRPr="00723D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יחזקאל רוני </w:t>
      </w:r>
      <w:proofErr w:type="spellStart"/>
      <w:r>
        <w:rPr>
          <w:rtl/>
          <w:lang w:val="en-GB"/>
        </w:rPr>
        <w:t>גנוד</w:t>
      </w:r>
      <w:proofErr w:type="spellEnd"/>
      <w:r>
        <w:rPr>
          <w:rtl/>
          <w:lang w:val="en-GB"/>
        </w:rPr>
        <w:t>:</w:t>
      </w:r>
      <w:r w:rsidRPr="00723D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14:paraId="32D82BCB" w14:textId="77777777" w:rsidR="00723DD0" w:rsidRDefault="00723DD0" w:rsidP="00723DD0">
      <w:pPr>
        <w:pStyle w:val="KeepWithNext"/>
        <w:rPr>
          <w:rtl/>
          <w:lang w:val="en-GB"/>
        </w:rPr>
      </w:pPr>
    </w:p>
    <w:p w14:paraId="2A14D274" w14:textId="77777777" w:rsidR="00245CC7" w:rsidRDefault="00245CC7" w:rsidP="00A10A81">
      <w:pPr>
        <w:ind w:firstLine="0"/>
        <w:rPr>
          <w:rtl/>
          <w:lang w:val="en-GB"/>
        </w:rPr>
      </w:pPr>
      <w:bookmarkStart w:id="254" w:name="_ETM_Q1_1402138"/>
      <w:bookmarkStart w:id="255" w:name="_ETM_Q1_1402182"/>
      <w:bookmarkEnd w:id="254"/>
      <w:bookmarkEnd w:id="255"/>
      <w:r>
        <w:rPr>
          <w:rtl/>
          <w:lang w:val="en-GB"/>
        </w:rPr>
        <w:tab/>
      </w:r>
      <w:r w:rsidR="00723DD0">
        <w:rPr>
          <w:rFonts w:hint="cs"/>
          <w:rtl/>
          <w:lang w:val="en-GB"/>
        </w:rPr>
        <w:t>כל אדם שפועל בישראל,</w:t>
      </w:r>
      <w:r>
        <w:rPr>
          <w:rFonts w:hint="cs"/>
          <w:rtl/>
          <w:lang w:val="en-GB"/>
        </w:rPr>
        <w:t xml:space="preserve"> בין אם הוא </w:t>
      </w:r>
      <w:r w:rsidR="00723DD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זרח ובין אם </w:t>
      </w:r>
      <w:r w:rsidR="00723DD0">
        <w:rPr>
          <w:rFonts w:hint="cs"/>
          <w:rtl/>
          <w:lang w:val="en-GB"/>
        </w:rPr>
        <w:t xml:space="preserve">הוא </w:t>
      </w:r>
      <w:bookmarkStart w:id="256" w:name="_ETM_Q1_1408080"/>
      <w:bookmarkEnd w:id="256"/>
      <w:r>
        <w:rPr>
          <w:rFonts w:hint="cs"/>
          <w:rtl/>
          <w:lang w:val="en-GB"/>
        </w:rPr>
        <w:t xml:space="preserve">לא, חייב </w:t>
      </w:r>
      <w:r w:rsidR="00723DD0">
        <w:rPr>
          <w:rFonts w:hint="cs"/>
          <w:rtl/>
          <w:lang w:val="en-GB"/>
        </w:rPr>
        <w:t xml:space="preserve">במס </w:t>
      </w:r>
      <w:r>
        <w:rPr>
          <w:rFonts w:hint="cs"/>
          <w:rtl/>
          <w:lang w:val="en-GB"/>
        </w:rPr>
        <w:t>ב</w:t>
      </w:r>
      <w:r w:rsidR="00723DD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שראל. </w:t>
      </w:r>
      <w:r w:rsidR="00723DD0">
        <w:rPr>
          <w:rFonts w:hint="cs"/>
          <w:rtl/>
          <w:lang w:val="en-GB"/>
        </w:rPr>
        <w:t>החר</w:t>
      </w:r>
      <w:r>
        <w:rPr>
          <w:rFonts w:hint="cs"/>
          <w:rtl/>
          <w:lang w:val="en-GB"/>
        </w:rPr>
        <w:t>י</w:t>
      </w:r>
      <w:r w:rsidR="00723DD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 לכלל </w:t>
      </w:r>
      <w:r w:rsidR="000B372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במקרה של </w:t>
      </w:r>
      <w:r w:rsidR="000B3721">
        <w:rPr>
          <w:rFonts w:hint="cs"/>
          <w:rtl/>
          <w:lang w:val="en-GB"/>
        </w:rPr>
        <w:t xml:space="preserve">בנקים בינלאומיים או של </w:t>
      </w:r>
      <w:r>
        <w:rPr>
          <w:rFonts w:hint="cs"/>
          <w:rtl/>
          <w:lang w:val="en-GB"/>
        </w:rPr>
        <w:t>גופים בינלאומ</w:t>
      </w:r>
      <w:r w:rsidR="000B37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</w:t>
      </w:r>
      <w:r w:rsidR="000B3721">
        <w:rPr>
          <w:rFonts w:hint="cs"/>
          <w:rtl/>
          <w:lang w:val="en-GB"/>
        </w:rPr>
        <w:t xml:space="preserve">אחרים </w:t>
      </w:r>
      <w:r>
        <w:rPr>
          <w:rFonts w:hint="cs"/>
          <w:rtl/>
          <w:lang w:val="en-GB"/>
        </w:rPr>
        <w:t xml:space="preserve">שמקבלים פטורים </w:t>
      </w:r>
      <w:r w:rsidR="00A32EE7">
        <w:rPr>
          <w:rFonts w:hint="cs"/>
          <w:rtl/>
          <w:lang w:val="en-GB"/>
        </w:rPr>
        <w:t xml:space="preserve">מכל </w:t>
      </w:r>
      <w:bookmarkStart w:id="257" w:name="_ETM_Q1_1423051"/>
      <w:bookmarkEnd w:id="257"/>
      <w:proofErr w:type="spellStart"/>
      <w:r w:rsidR="00A32EE7">
        <w:rPr>
          <w:rFonts w:hint="cs"/>
          <w:rtl/>
          <w:lang w:val="en-GB"/>
        </w:rPr>
        <w:t>המסים</w:t>
      </w:r>
      <w:proofErr w:type="spellEnd"/>
      <w:r w:rsidR="009D4BDA">
        <w:rPr>
          <w:rFonts w:hint="cs"/>
          <w:rtl/>
          <w:lang w:val="en-GB"/>
        </w:rPr>
        <w:t xml:space="preserve"> </w:t>
      </w:r>
      <w:r w:rsidR="00A10A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העובדים </w:t>
      </w:r>
      <w:r w:rsidR="00A32EE7">
        <w:rPr>
          <w:rFonts w:hint="cs"/>
          <w:rtl/>
          <w:lang w:val="en-GB"/>
        </w:rPr>
        <w:t>שלה</w:t>
      </w:r>
      <w:r w:rsidR="00E1273C">
        <w:rPr>
          <w:rFonts w:hint="cs"/>
          <w:rtl/>
          <w:lang w:val="en-GB"/>
        </w:rPr>
        <w:t>ם</w:t>
      </w:r>
      <w:r w:rsidR="00A32E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מקבלי</w:t>
      </w:r>
      <w:r w:rsidR="00A32EE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פ</w:t>
      </w:r>
      <w:r w:rsidR="009D4BDA">
        <w:rPr>
          <w:rFonts w:hint="cs"/>
          <w:rtl/>
          <w:lang w:val="en-GB"/>
        </w:rPr>
        <w:t xml:space="preserve">טורים </w:t>
      </w:r>
      <w:proofErr w:type="spellStart"/>
      <w:r w:rsidR="009D4BDA">
        <w:rPr>
          <w:rFonts w:hint="cs"/>
          <w:rtl/>
          <w:lang w:val="en-GB"/>
        </w:rPr>
        <w:t>מהמסים</w:t>
      </w:r>
      <w:proofErr w:type="spellEnd"/>
      <w:r w:rsidR="009D4BDA">
        <w:rPr>
          <w:rFonts w:hint="cs"/>
          <w:rtl/>
          <w:lang w:val="en-GB"/>
        </w:rPr>
        <w:t xml:space="preserve"> על העבודה, כשאחת הסיבות </w:t>
      </w:r>
      <w:r>
        <w:rPr>
          <w:rFonts w:hint="cs"/>
          <w:rtl/>
          <w:lang w:val="en-GB"/>
        </w:rPr>
        <w:t>זה לאפשר</w:t>
      </w:r>
      <w:r w:rsidR="00A32EE7">
        <w:rPr>
          <w:rFonts w:hint="cs"/>
          <w:rtl/>
          <w:lang w:val="en-GB"/>
        </w:rPr>
        <w:t xml:space="preserve"> מעבר של עובדים זרים בין מדינות בלי שהם יספגו מורכבות </w:t>
      </w:r>
      <w:proofErr w:type="spellStart"/>
      <w:r w:rsidR="00A32EE7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>ס</w:t>
      </w:r>
      <w:r w:rsidR="00A32E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יית</w:t>
      </w:r>
      <w:proofErr w:type="spellEnd"/>
      <w:r>
        <w:rPr>
          <w:rFonts w:hint="cs"/>
          <w:rtl/>
          <w:lang w:val="en-GB"/>
        </w:rPr>
        <w:t xml:space="preserve"> במדינה</w:t>
      </w:r>
      <w:r w:rsidR="00A32EE7">
        <w:rPr>
          <w:rFonts w:hint="cs"/>
          <w:rtl/>
          <w:lang w:val="en-GB"/>
        </w:rPr>
        <w:t xml:space="preserve"> שזרה להם</w:t>
      </w:r>
      <w:r w:rsidR="00E1273C">
        <w:rPr>
          <w:rFonts w:hint="cs"/>
          <w:rtl/>
          <w:lang w:val="en-GB"/>
        </w:rPr>
        <w:t>.</w:t>
      </w:r>
      <w:r w:rsidR="00A32EE7">
        <w:rPr>
          <w:rFonts w:hint="cs"/>
          <w:rtl/>
          <w:lang w:val="en-GB"/>
        </w:rPr>
        <w:t xml:space="preserve"> </w:t>
      </w:r>
      <w:bookmarkStart w:id="258" w:name="_ETM_Q1_1441144"/>
      <w:bookmarkEnd w:id="258"/>
      <w:r w:rsidR="00E1273C">
        <w:rPr>
          <w:rFonts w:hint="cs"/>
          <w:rtl/>
          <w:lang w:val="en-GB"/>
        </w:rPr>
        <w:t>אז</w:t>
      </w:r>
      <w:r>
        <w:rPr>
          <w:rFonts w:hint="cs"/>
          <w:rtl/>
          <w:lang w:val="en-GB"/>
        </w:rPr>
        <w:t xml:space="preserve">רח </w:t>
      </w:r>
      <w:r w:rsidR="00A32EE7">
        <w:rPr>
          <w:rFonts w:hint="cs"/>
          <w:rtl/>
          <w:lang w:val="en-GB"/>
        </w:rPr>
        <w:t xml:space="preserve">אמריקאי </w:t>
      </w:r>
      <w:r>
        <w:rPr>
          <w:rFonts w:hint="cs"/>
          <w:rtl/>
          <w:lang w:val="en-GB"/>
        </w:rPr>
        <w:t xml:space="preserve">שעובד </w:t>
      </w:r>
      <w:r w:rsidR="00E1273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ישרא</w:t>
      </w:r>
      <w:r w:rsidR="00A32EE7">
        <w:rPr>
          <w:rFonts w:hint="cs"/>
          <w:rtl/>
          <w:lang w:val="en-GB"/>
        </w:rPr>
        <w:t xml:space="preserve">ל בבנק הזה </w:t>
      </w:r>
      <w:proofErr w:type="spellStart"/>
      <w:r>
        <w:rPr>
          <w:rFonts w:hint="cs"/>
          <w:rtl/>
          <w:lang w:val="en-GB"/>
        </w:rPr>
        <w:t>ימוסה</w:t>
      </w:r>
      <w:proofErr w:type="spellEnd"/>
      <w:r>
        <w:rPr>
          <w:rFonts w:hint="cs"/>
          <w:rtl/>
          <w:lang w:val="en-GB"/>
        </w:rPr>
        <w:t xml:space="preserve"> בא</w:t>
      </w:r>
      <w:r w:rsidR="00A32EE7">
        <w:rPr>
          <w:rFonts w:hint="cs"/>
          <w:rtl/>
          <w:lang w:val="en-GB"/>
        </w:rPr>
        <w:t>רצות הברית</w:t>
      </w:r>
      <w:bookmarkStart w:id="259" w:name="_ETM_Q1_1460831"/>
      <w:bookmarkEnd w:id="259"/>
      <w:r w:rsidR="00A32EE7">
        <w:rPr>
          <w:rFonts w:hint="cs"/>
          <w:rtl/>
          <w:lang w:val="en-GB"/>
        </w:rPr>
        <w:t xml:space="preserve"> ולא בישראל</w:t>
      </w:r>
      <w:r w:rsidR="009D4BDA">
        <w:rPr>
          <w:rFonts w:hint="cs"/>
          <w:rtl/>
          <w:lang w:val="en-GB"/>
        </w:rPr>
        <w:t>.</w:t>
      </w:r>
      <w:r w:rsidR="00A32EE7">
        <w:rPr>
          <w:rFonts w:hint="cs"/>
          <w:rtl/>
          <w:lang w:val="en-GB"/>
        </w:rPr>
        <w:t xml:space="preserve"> באז</w:t>
      </w:r>
      <w:r>
        <w:rPr>
          <w:rFonts w:hint="cs"/>
          <w:rtl/>
          <w:lang w:val="en-GB"/>
        </w:rPr>
        <w:t>רח ישראלי ה</w:t>
      </w:r>
      <w:r w:rsidR="00A32EE7">
        <w:rPr>
          <w:rFonts w:hint="cs"/>
          <w:rtl/>
          <w:lang w:val="en-GB"/>
        </w:rPr>
        <w:t xml:space="preserve">רציונל הזה לא </w:t>
      </w:r>
      <w:bookmarkStart w:id="260" w:name="_ETM_Q1_1463571"/>
      <w:bookmarkEnd w:id="260"/>
      <w:r w:rsidR="00A32EE7">
        <w:rPr>
          <w:rFonts w:hint="cs"/>
          <w:rtl/>
          <w:lang w:val="en-GB"/>
        </w:rPr>
        <w:t>מתקיים, כי</w:t>
      </w:r>
      <w:r>
        <w:rPr>
          <w:rFonts w:hint="cs"/>
          <w:rtl/>
          <w:lang w:val="en-GB"/>
        </w:rPr>
        <w:t xml:space="preserve"> אם אני פוטר </w:t>
      </w:r>
      <w:r w:rsidR="00A32EE7">
        <w:rPr>
          <w:rFonts w:hint="cs"/>
          <w:rtl/>
          <w:lang w:val="en-GB"/>
        </w:rPr>
        <w:t>אזרח ישראלי מ</w:t>
      </w:r>
      <w:r>
        <w:rPr>
          <w:rFonts w:hint="cs"/>
          <w:rtl/>
          <w:lang w:val="en-GB"/>
        </w:rPr>
        <w:t>ת</w:t>
      </w:r>
      <w:r w:rsidR="00A32EE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לום מיסים </w:t>
      </w:r>
      <w:r w:rsidR="00A32EE7">
        <w:rPr>
          <w:rFonts w:hint="cs"/>
          <w:rtl/>
          <w:lang w:val="en-GB"/>
        </w:rPr>
        <w:t xml:space="preserve">בישראל </w:t>
      </w:r>
      <w:r>
        <w:rPr>
          <w:rFonts w:hint="cs"/>
          <w:rtl/>
          <w:lang w:val="en-GB"/>
        </w:rPr>
        <w:t xml:space="preserve">על עבודה שלו בבנק, </w:t>
      </w:r>
      <w:r w:rsidR="00A32EE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הוא לא ישלם </w:t>
      </w:r>
      <w:proofErr w:type="spellStart"/>
      <w:r>
        <w:rPr>
          <w:rFonts w:hint="cs"/>
          <w:rtl/>
          <w:lang w:val="en-GB"/>
        </w:rPr>
        <w:t>מסים</w:t>
      </w:r>
      <w:proofErr w:type="spellEnd"/>
      <w:r>
        <w:rPr>
          <w:rFonts w:hint="cs"/>
          <w:rtl/>
          <w:lang w:val="en-GB"/>
        </w:rPr>
        <w:t xml:space="preserve"> ב</w:t>
      </w:r>
      <w:r w:rsidR="00947AE8">
        <w:rPr>
          <w:rFonts w:hint="cs"/>
          <w:rtl/>
          <w:lang w:val="en-GB"/>
        </w:rPr>
        <w:t xml:space="preserve">שום </w:t>
      </w:r>
      <w:r w:rsidR="00A32EE7">
        <w:rPr>
          <w:rFonts w:hint="cs"/>
          <w:rtl/>
          <w:lang w:val="en-GB"/>
        </w:rPr>
        <w:t xml:space="preserve">מקום </w:t>
      </w:r>
      <w:r w:rsidR="00947AE8">
        <w:rPr>
          <w:rFonts w:hint="cs"/>
          <w:rtl/>
          <w:lang w:val="en-GB"/>
        </w:rPr>
        <w:t xml:space="preserve">אחר </w:t>
      </w:r>
      <w:bookmarkStart w:id="261" w:name="_ETM_Q1_1472351"/>
      <w:bookmarkEnd w:id="261"/>
      <w:r w:rsidR="00A32EE7">
        <w:rPr>
          <w:rFonts w:hint="cs"/>
          <w:rtl/>
          <w:lang w:val="en-GB"/>
        </w:rPr>
        <w:t xml:space="preserve">בעולם. </w:t>
      </w:r>
      <w:r>
        <w:rPr>
          <w:rFonts w:hint="cs"/>
          <w:rtl/>
          <w:lang w:val="en-GB"/>
        </w:rPr>
        <w:t xml:space="preserve"> </w:t>
      </w:r>
    </w:p>
    <w:p w14:paraId="7BDA7F75" w14:textId="77777777" w:rsidR="00245CC7" w:rsidRDefault="00245CC7" w:rsidP="007E7009">
      <w:pPr>
        <w:ind w:firstLine="0"/>
        <w:rPr>
          <w:rtl/>
          <w:lang w:val="en-GB"/>
        </w:rPr>
      </w:pPr>
    </w:p>
    <w:p w14:paraId="0858AB1C" w14:textId="77777777" w:rsidR="00947AE8" w:rsidRDefault="00947AE8" w:rsidP="00947AE8">
      <w:pPr>
        <w:pStyle w:val="a4"/>
        <w:keepNext/>
        <w:rPr>
          <w:rtl/>
          <w:lang w:val="en-GB"/>
        </w:rPr>
      </w:pPr>
      <w:bookmarkStart w:id="262" w:name="_ETM_Q1_1474826"/>
      <w:bookmarkStart w:id="263" w:name="ET_speaker_שלומית_ארליך_55"/>
      <w:bookmarkEnd w:id="262"/>
      <w:r w:rsidRPr="00947AE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947A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14:paraId="4CA91189" w14:textId="77777777" w:rsidR="00947AE8" w:rsidRDefault="00947AE8" w:rsidP="00947AE8">
      <w:pPr>
        <w:pStyle w:val="KeepWithNext"/>
        <w:rPr>
          <w:rtl/>
          <w:lang w:val="en-GB"/>
        </w:rPr>
      </w:pPr>
    </w:p>
    <w:p w14:paraId="0D128FBC" w14:textId="77777777" w:rsidR="00245CC7" w:rsidRDefault="00245CC7" w:rsidP="007E7009">
      <w:pPr>
        <w:ind w:firstLine="0"/>
        <w:rPr>
          <w:rtl/>
          <w:lang w:val="en-GB"/>
        </w:rPr>
      </w:pPr>
      <w:bookmarkStart w:id="264" w:name="_ETM_Q1_1475357"/>
      <w:bookmarkStart w:id="265" w:name="_ETM_Q1_1475422"/>
      <w:bookmarkEnd w:id="264"/>
      <w:bookmarkEnd w:id="26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איך זה שונה </w:t>
      </w:r>
      <w:r w:rsidR="00E1273C">
        <w:rPr>
          <w:rFonts w:hint="cs"/>
          <w:rtl/>
          <w:lang w:val="en-GB"/>
        </w:rPr>
        <w:t xml:space="preserve">ביחס לחוק אמנת הבנק </w:t>
      </w:r>
      <w:proofErr w:type="spellStart"/>
      <w:r w:rsidR="00E1273C">
        <w:rPr>
          <w:rFonts w:hint="cs"/>
          <w:rtl/>
          <w:lang w:val="en-GB"/>
        </w:rPr>
        <w:t>האסייני</w:t>
      </w:r>
      <w:proofErr w:type="spellEnd"/>
      <w:r w:rsidR="00E1273C">
        <w:rPr>
          <w:rFonts w:hint="cs"/>
          <w:rtl/>
          <w:lang w:val="en-GB"/>
        </w:rPr>
        <w:t xml:space="preserve"> להשקעות בתש</w:t>
      </w:r>
      <w:r>
        <w:rPr>
          <w:rFonts w:hint="cs"/>
          <w:rtl/>
          <w:lang w:val="en-GB"/>
        </w:rPr>
        <w:t>ת</w:t>
      </w:r>
      <w:r w:rsidR="00E1273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E1273C">
        <w:rPr>
          <w:rFonts w:hint="cs"/>
          <w:rtl/>
          <w:lang w:val="en-GB"/>
        </w:rPr>
        <w:t>?</w:t>
      </w:r>
    </w:p>
    <w:p w14:paraId="1C20E668" w14:textId="77777777" w:rsidR="00245CC7" w:rsidRDefault="00245CC7" w:rsidP="007E7009">
      <w:pPr>
        <w:ind w:firstLine="0"/>
        <w:rPr>
          <w:rtl/>
          <w:lang w:val="en-GB"/>
        </w:rPr>
      </w:pPr>
    </w:p>
    <w:p w14:paraId="3533E5B8" w14:textId="77777777" w:rsidR="00E1273C" w:rsidRDefault="00E1273C" w:rsidP="00E1273C">
      <w:pPr>
        <w:pStyle w:val="af9"/>
        <w:keepNext/>
        <w:rPr>
          <w:rtl/>
          <w:lang w:val="en-GB"/>
        </w:rPr>
      </w:pPr>
      <w:bookmarkStart w:id="266" w:name="_ETM_Q1_1479271"/>
      <w:bookmarkStart w:id="267" w:name="ET_guest_יחזקאל_רוני_גנוד_56"/>
      <w:bookmarkEnd w:id="266"/>
      <w:r w:rsidRPr="00E127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יחזקאל רוני </w:t>
      </w:r>
      <w:proofErr w:type="spellStart"/>
      <w:r>
        <w:rPr>
          <w:rtl/>
          <w:lang w:val="en-GB"/>
        </w:rPr>
        <w:t>גנוד</w:t>
      </w:r>
      <w:proofErr w:type="spellEnd"/>
      <w:r>
        <w:rPr>
          <w:rtl/>
          <w:lang w:val="en-GB"/>
        </w:rPr>
        <w:t>:</w:t>
      </w:r>
      <w:r w:rsidRPr="00E127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14:paraId="230097B1" w14:textId="77777777" w:rsidR="00E1273C" w:rsidRDefault="00E1273C" w:rsidP="00E1273C">
      <w:pPr>
        <w:pStyle w:val="KeepWithNext"/>
        <w:rPr>
          <w:rtl/>
          <w:lang w:val="en-GB"/>
        </w:rPr>
      </w:pPr>
    </w:p>
    <w:p w14:paraId="68C81E97" w14:textId="77777777" w:rsidR="00245CC7" w:rsidRDefault="00245CC7" w:rsidP="001969B0">
      <w:pPr>
        <w:ind w:firstLine="0"/>
        <w:rPr>
          <w:rtl/>
          <w:lang w:val="en-GB"/>
        </w:rPr>
      </w:pPr>
      <w:bookmarkStart w:id="268" w:name="_ETM_Q1_1479902"/>
      <w:bookmarkStart w:id="269" w:name="_ETM_Q1_1479966"/>
      <w:bookmarkEnd w:id="268"/>
      <w:bookmarkEnd w:id="26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בבנק </w:t>
      </w:r>
      <w:proofErr w:type="spellStart"/>
      <w:r>
        <w:rPr>
          <w:rFonts w:hint="cs"/>
          <w:rtl/>
          <w:lang w:val="en-GB"/>
        </w:rPr>
        <w:t>האס</w:t>
      </w:r>
      <w:r w:rsidR="00E1273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יני</w:t>
      </w:r>
      <w:proofErr w:type="spellEnd"/>
      <w:r>
        <w:rPr>
          <w:rFonts w:hint="cs"/>
          <w:rtl/>
          <w:lang w:val="en-GB"/>
        </w:rPr>
        <w:t xml:space="preserve">, </w:t>
      </w:r>
      <w:r w:rsidR="00E1273C">
        <w:rPr>
          <w:rFonts w:hint="cs"/>
          <w:rtl/>
          <w:lang w:val="en-GB"/>
        </w:rPr>
        <w:t xml:space="preserve">במו"מ של </w:t>
      </w:r>
      <w:r>
        <w:rPr>
          <w:rFonts w:hint="cs"/>
          <w:rtl/>
          <w:lang w:val="en-GB"/>
        </w:rPr>
        <w:t xml:space="preserve">ההסכם </w:t>
      </w:r>
      <w:r w:rsidR="00E1273C">
        <w:rPr>
          <w:rFonts w:hint="cs"/>
          <w:rtl/>
          <w:lang w:val="en-GB"/>
        </w:rPr>
        <w:t>עצמו</w:t>
      </w:r>
      <w:r w:rsidR="009D4BDA">
        <w:rPr>
          <w:rFonts w:hint="cs"/>
          <w:rtl/>
          <w:lang w:val="en-GB"/>
        </w:rPr>
        <w:t>,</w:t>
      </w:r>
      <w:r w:rsidR="00E1273C">
        <w:rPr>
          <w:rFonts w:hint="cs"/>
          <w:rtl/>
          <w:lang w:val="en-GB"/>
        </w:rPr>
        <w:t xml:space="preserve"> </w:t>
      </w:r>
      <w:bookmarkStart w:id="270" w:name="_ETM_Q1_1498442"/>
      <w:bookmarkEnd w:id="270"/>
      <w:r w:rsidR="00E1273C">
        <w:rPr>
          <w:rFonts w:hint="cs"/>
          <w:rtl/>
          <w:lang w:val="en-GB"/>
        </w:rPr>
        <w:t>נכנס גם הרכיב הזה של פטור לכל העוב</w:t>
      </w:r>
      <w:r>
        <w:rPr>
          <w:rFonts w:hint="cs"/>
          <w:rtl/>
          <w:lang w:val="en-GB"/>
        </w:rPr>
        <w:t>ד</w:t>
      </w:r>
      <w:r w:rsidR="00E1273C">
        <w:rPr>
          <w:rFonts w:hint="cs"/>
          <w:rtl/>
          <w:lang w:val="en-GB"/>
        </w:rPr>
        <w:t xml:space="preserve">ים, כאשר </w:t>
      </w:r>
      <w:r>
        <w:rPr>
          <w:rFonts w:hint="cs"/>
          <w:rtl/>
          <w:lang w:val="en-GB"/>
        </w:rPr>
        <w:t xml:space="preserve">הנושא של עובדים ישראלים </w:t>
      </w:r>
      <w:r w:rsidR="00940CF1">
        <w:rPr>
          <w:rFonts w:hint="cs"/>
          <w:rtl/>
          <w:lang w:val="en-GB"/>
        </w:rPr>
        <w:t>נכנס גם שם כרכיב. לא הייתי במו"מ הזה</w:t>
      </w:r>
      <w:r>
        <w:rPr>
          <w:rFonts w:hint="cs"/>
          <w:rtl/>
          <w:lang w:val="en-GB"/>
        </w:rPr>
        <w:t>, אנ</w:t>
      </w:r>
      <w:r w:rsidR="00940C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יודע מה </w:t>
      </w:r>
      <w:r w:rsidR="00940CF1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>השיקולים</w:t>
      </w:r>
      <w:r w:rsidR="00940CF1">
        <w:rPr>
          <w:rFonts w:hint="cs"/>
          <w:rtl/>
          <w:lang w:val="en-GB"/>
        </w:rPr>
        <w:t>, אבל אני מניח ש</w:t>
      </w:r>
      <w:r w:rsidR="001969B0">
        <w:rPr>
          <w:rFonts w:hint="cs"/>
          <w:rtl/>
          <w:lang w:val="en-GB"/>
        </w:rPr>
        <w:t xml:space="preserve">ההנחה הייתה </w:t>
      </w:r>
      <w:r w:rsidR="00940CF1">
        <w:rPr>
          <w:rFonts w:hint="cs"/>
          <w:rtl/>
          <w:lang w:val="en-GB"/>
        </w:rPr>
        <w:t xml:space="preserve">שלא יהיו פה השקעות </w:t>
      </w:r>
      <w:bookmarkStart w:id="271" w:name="_ETM_Q1_1508998"/>
      <w:bookmarkEnd w:id="271"/>
      <w:r w:rsidR="00940CF1">
        <w:rPr>
          <w:rFonts w:hint="cs"/>
          <w:rtl/>
          <w:lang w:val="en-GB"/>
        </w:rPr>
        <w:t>של הבנק ולא יהיו פה עובדים.</w:t>
      </w:r>
      <w:r>
        <w:rPr>
          <w:rFonts w:hint="cs"/>
          <w:rtl/>
          <w:lang w:val="en-GB"/>
        </w:rPr>
        <w:t xml:space="preserve"> </w:t>
      </w:r>
    </w:p>
    <w:p w14:paraId="604A7705" w14:textId="77777777" w:rsidR="00245CC7" w:rsidRDefault="00245CC7" w:rsidP="007E7009">
      <w:pPr>
        <w:ind w:firstLine="0"/>
        <w:rPr>
          <w:rtl/>
          <w:lang w:val="en-GB"/>
        </w:rPr>
      </w:pPr>
    </w:p>
    <w:p w14:paraId="23C4F7CD" w14:textId="77777777" w:rsidR="00940CF1" w:rsidRDefault="00940CF1" w:rsidP="00940CF1">
      <w:pPr>
        <w:pStyle w:val="af9"/>
        <w:keepNext/>
        <w:rPr>
          <w:rtl/>
          <w:lang w:val="en-GB"/>
        </w:rPr>
      </w:pPr>
      <w:bookmarkStart w:id="272" w:name="_ETM_Q1_1516431"/>
      <w:bookmarkStart w:id="273" w:name="ET_guest_אפרת_שניי_57"/>
      <w:bookmarkEnd w:id="272"/>
      <w:r w:rsidRPr="00940C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שניי</w:t>
      </w:r>
      <w:proofErr w:type="spellEnd"/>
      <w:r>
        <w:rPr>
          <w:rtl/>
          <w:lang w:val="en-GB"/>
        </w:rPr>
        <w:t>:</w:t>
      </w:r>
      <w:r w:rsidRPr="00940C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14:paraId="5663260C" w14:textId="77777777" w:rsidR="00940CF1" w:rsidRDefault="00940CF1" w:rsidP="00940CF1">
      <w:pPr>
        <w:pStyle w:val="KeepWithNext"/>
        <w:rPr>
          <w:rtl/>
          <w:lang w:val="en-GB"/>
        </w:rPr>
      </w:pPr>
    </w:p>
    <w:p w14:paraId="34B78B81" w14:textId="77777777" w:rsidR="00245CC7" w:rsidRDefault="00245CC7" w:rsidP="009D4BDA">
      <w:pPr>
        <w:ind w:firstLine="0"/>
        <w:rPr>
          <w:rtl/>
          <w:lang w:val="en-GB"/>
        </w:rPr>
      </w:pPr>
      <w:bookmarkStart w:id="274" w:name="_ETM_Q1_1517006"/>
      <w:bookmarkStart w:id="275" w:name="_ETM_Q1_1517062"/>
      <w:bookmarkEnd w:id="274"/>
      <w:bookmarkEnd w:id="275"/>
      <w:r>
        <w:rPr>
          <w:rtl/>
          <w:lang w:val="en-GB"/>
        </w:rPr>
        <w:tab/>
      </w:r>
      <w:r w:rsidR="0008566F">
        <w:rPr>
          <w:rFonts w:hint="cs"/>
          <w:rtl/>
          <w:lang w:val="en-GB"/>
        </w:rPr>
        <w:t xml:space="preserve">בסוף מדובר על עניין </w:t>
      </w:r>
      <w:r w:rsidR="009D4BDA">
        <w:rPr>
          <w:rFonts w:hint="cs"/>
          <w:rtl/>
          <w:lang w:val="en-GB"/>
        </w:rPr>
        <w:t>של מדיניות אם רוצים למסות או לא.</w:t>
      </w:r>
      <w:r w:rsidR="0008566F">
        <w:rPr>
          <w:rFonts w:hint="cs"/>
          <w:rtl/>
          <w:lang w:val="en-GB"/>
        </w:rPr>
        <w:t xml:space="preserve"> </w:t>
      </w:r>
      <w:r w:rsidR="003C318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</w:t>
      </w:r>
      <w:r w:rsidR="003C3187">
        <w:rPr>
          <w:rFonts w:hint="cs"/>
          <w:rtl/>
          <w:lang w:val="en-GB"/>
        </w:rPr>
        <w:t xml:space="preserve">דווקא ראינו פה עניין שוויוני בין </w:t>
      </w:r>
      <w:bookmarkStart w:id="276" w:name="_ETM_Q1_1539502"/>
      <w:bookmarkEnd w:id="276"/>
      <w:r w:rsidR="003C3187">
        <w:rPr>
          <w:rFonts w:hint="cs"/>
          <w:rtl/>
          <w:lang w:val="en-GB"/>
        </w:rPr>
        <w:t>האזרח הישראלי לבין מי שצריך להיות ממוסה</w:t>
      </w:r>
      <w:bookmarkStart w:id="277" w:name="_ETM_Q1_1538714"/>
      <w:bookmarkEnd w:id="277"/>
      <w:r w:rsidR="0069597E">
        <w:rPr>
          <w:rFonts w:hint="cs"/>
          <w:rtl/>
          <w:lang w:val="en-GB"/>
        </w:rPr>
        <w:t xml:space="preserve"> לפי החוק הישראלי. </w:t>
      </w:r>
      <w:r>
        <w:rPr>
          <w:rFonts w:hint="cs"/>
          <w:rtl/>
          <w:lang w:val="en-GB"/>
        </w:rPr>
        <w:t>ככל שהאמנה מאפשרת זאת, כפי שהציגו פה, מבחינתנו זה מקובל.</w:t>
      </w:r>
    </w:p>
    <w:p w14:paraId="006F91FC" w14:textId="77777777" w:rsidR="00245CC7" w:rsidRDefault="00245CC7" w:rsidP="007E7009">
      <w:pPr>
        <w:ind w:firstLine="0"/>
        <w:rPr>
          <w:rtl/>
          <w:lang w:val="en-GB"/>
        </w:rPr>
      </w:pPr>
    </w:p>
    <w:p w14:paraId="534013EA" w14:textId="77777777" w:rsidR="0069597E" w:rsidRDefault="0069597E" w:rsidP="0069597E">
      <w:pPr>
        <w:pStyle w:val="a4"/>
        <w:keepNext/>
        <w:rPr>
          <w:rtl/>
          <w:lang w:val="en-GB"/>
        </w:rPr>
      </w:pPr>
      <w:bookmarkStart w:id="278" w:name="_ETM_Q1_1557713"/>
      <w:bookmarkStart w:id="279" w:name="_ETM_Q1_1557821"/>
      <w:bookmarkStart w:id="280" w:name="_ETM_Q1_1560457"/>
      <w:bookmarkStart w:id="281" w:name="_ETM_Q1_1561007"/>
      <w:bookmarkStart w:id="282" w:name="_ETM_Q1_1561110"/>
      <w:bookmarkStart w:id="283" w:name="_ETM_Q1_1550111"/>
      <w:bookmarkStart w:id="284" w:name="ET_speaker_שלומית_ארליך_58"/>
      <w:bookmarkEnd w:id="278"/>
      <w:bookmarkEnd w:id="279"/>
      <w:bookmarkEnd w:id="280"/>
      <w:bookmarkEnd w:id="281"/>
      <w:bookmarkEnd w:id="282"/>
      <w:bookmarkEnd w:id="283"/>
      <w:r w:rsidRPr="006959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59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14:paraId="5C48C7A8" w14:textId="77777777" w:rsidR="0069597E" w:rsidRDefault="0069597E" w:rsidP="0069597E">
      <w:pPr>
        <w:pStyle w:val="KeepWithNext"/>
        <w:rPr>
          <w:rtl/>
          <w:lang w:val="en-GB"/>
        </w:rPr>
      </w:pPr>
    </w:p>
    <w:p w14:paraId="6F20608E" w14:textId="77777777" w:rsidR="00245CC7" w:rsidRDefault="00245CC7" w:rsidP="00084522">
      <w:pPr>
        <w:ind w:firstLine="0"/>
        <w:rPr>
          <w:rtl/>
          <w:lang w:val="en-GB"/>
        </w:rPr>
      </w:pPr>
      <w:bookmarkStart w:id="285" w:name="_ETM_Q1_1550610"/>
      <w:bookmarkStart w:id="286" w:name="_ETM_Q1_1550684"/>
      <w:bookmarkEnd w:id="285"/>
      <w:bookmarkEnd w:id="286"/>
      <w:r>
        <w:rPr>
          <w:rtl/>
          <w:lang w:val="en-GB"/>
        </w:rPr>
        <w:tab/>
      </w:r>
      <w:r w:rsidR="009D4BDA">
        <w:rPr>
          <w:rFonts w:hint="cs"/>
          <w:rtl/>
          <w:lang w:val="en-GB"/>
        </w:rPr>
        <w:t>בסעיף 5 נכתוב כך</w:t>
      </w:r>
      <w:r w:rsidR="00084522">
        <w:rPr>
          <w:rFonts w:hint="cs"/>
          <w:rtl/>
          <w:lang w:val="en-GB"/>
        </w:rPr>
        <w:t xml:space="preserve">: שר האוצר ידווח </w:t>
      </w:r>
      <w:bookmarkStart w:id="287" w:name="_ETM_Q1_1569363"/>
      <w:bookmarkEnd w:id="287"/>
      <w:r w:rsidR="00084522">
        <w:rPr>
          <w:rFonts w:hint="cs"/>
          <w:rtl/>
          <w:lang w:val="en-GB"/>
        </w:rPr>
        <w:t xml:space="preserve">לוועדת הכספים של הכנסת, אחת לשנה, על פעילותו של </w:t>
      </w:r>
      <w:bookmarkStart w:id="288" w:name="_ETM_Q1_1572701"/>
      <w:bookmarkEnd w:id="288"/>
      <w:r w:rsidR="00084522">
        <w:rPr>
          <w:rFonts w:hint="cs"/>
          <w:rtl/>
          <w:lang w:val="en-GB"/>
        </w:rPr>
        <w:t xml:space="preserve">הבנק והשקעותיו. </w:t>
      </w:r>
    </w:p>
    <w:p w14:paraId="48251056" w14:textId="77777777" w:rsidR="00245CC7" w:rsidRDefault="00245CC7" w:rsidP="007E7009">
      <w:pPr>
        <w:ind w:firstLine="0"/>
        <w:rPr>
          <w:rtl/>
          <w:lang w:val="en-GB"/>
        </w:rPr>
      </w:pPr>
    </w:p>
    <w:p w14:paraId="50F08AAF" w14:textId="77777777" w:rsidR="00084522" w:rsidRDefault="00084522" w:rsidP="00084522">
      <w:pPr>
        <w:pStyle w:val="af9"/>
        <w:keepNext/>
        <w:rPr>
          <w:rtl/>
          <w:lang w:val="en-GB"/>
        </w:rPr>
      </w:pPr>
      <w:bookmarkStart w:id="289" w:name="ET_guest_915680_60"/>
      <w:r w:rsidRPr="000845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0845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"/>
    </w:p>
    <w:p w14:paraId="37053471" w14:textId="77777777" w:rsidR="00084522" w:rsidRDefault="00084522" w:rsidP="00084522">
      <w:pPr>
        <w:pStyle w:val="KeepWithNext"/>
        <w:rPr>
          <w:rtl/>
          <w:lang w:val="en-GB"/>
        </w:rPr>
      </w:pPr>
    </w:p>
    <w:p w14:paraId="5DB996DC" w14:textId="77777777" w:rsidR="00084522" w:rsidRDefault="009C0E48" w:rsidP="00084522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ביצוע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6.</w:t>
      </w:r>
      <w:r>
        <w:rPr>
          <w:rFonts w:hint="cs"/>
          <w:rtl/>
          <w:lang w:val="en-GB"/>
        </w:rPr>
        <w:tab/>
        <w:t xml:space="preserve">שר האוצר ממונה על ביצוע חוק זה, והוא </w:t>
      </w:r>
      <w:bookmarkStart w:id="290" w:name="_ETM_Q1_1567393"/>
      <w:bookmarkEnd w:id="290"/>
      <w:r>
        <w:rPr>
          <w:rFonts w:hint="cs"/>
          <w:rtl/>
          <w:lang w:val="en-GB"/>
        </w:rPr>
        <w:t xml:space="preserve">רשאי, באישור </w:t>
      </w:r>
    </w:p>
    <w:p w14:paraId="33DD5E86" w14:textId="77777777" w:rsidR="009C0E48" w:rsidRPr="00084522" w:rsidRDefault="009C0E48" w:rsidP="00084522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ותקנות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ועדת הכספים של הכנסת, להתקין תקנות בכל הנוגע </w:t>
      </w:r>
    </w:p>
    <w:p w14:paraId="4E800409" w14:textId="77777777" w:rsidR="00245CC7" w:rsidRDefault="009C0E48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לביצוען של הוראות אמנת הבנק ולמילוי התחייבויותיה</w:t>
      </w:r>
    </w:p>
    <w:p w14:paraId="2027A071" w14:textId="77777777" w:rsidR="009C0E48" w:rsidRDefault="009C0E48" w:rsidP="007E70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המדינה </w:t>
      </w:r>
      <w:bookmarkStart w:id="291" w:name="_ETM_Q1_1583672"/>
      <w:bookmarkEnd w:id="291"/>
      <w:r>
        <w:rPr>
          <w:rFonts w:hint="cs"/>
          <w:rtl/>
          <w:lang w:val="en-GB"/>
        </w:rPr>
        <w:t>על פיהן.</w:t>
      </w:r>
    </w:p>
    <w:p w14:paraId="2B42DA5B" w14:textId="77777777" w:rsidR="009C0E48" w:rsidRDefault="009C0E48" w:rsidP="007E7009">
      <w:pPr>
        <w:ind w:firstLine="0"/>
        <w:rPr>
          <w:rtl/>
          <w:lang w:val="en-GB"/>
        </w:rPr>
      </w:pPr>
      <w:bookmarkStart w:id="292" w:name="_ETM_Q1_1587548"/>
      <w:bookmarkStart w:id="293" w:name="_ETM_Q1_1587638"/>
      <w:bookmarkEnd w:id="292"/>
      <w:bookmarkEnd w:id="293"/>
    </w:p>
    <w:p w14:paraId="3EBF9D97" w14:textId="77777777" w:rsidR="00D64413" w:rsidRDefault="00D64413" w:rsidP="00D64413">
      <w:pPr>
        <w:pStyle w:val="a4"/>
        <w:keepNext/>
        <w:rPr>
          <w:rtl/>
          <w:lang w:val="en-GB"/>
        </w:rPr>
      </w:pPr>
      <w:bookmarkStart w:id="294" w:name="_ETM_Q1_1599423"/>
      <w:bookmarkStart w:id="295" w:name="ET_speaker_שלומית_ארליך_61"/>
      <w:bookmarkEnd w:id="294"/>
      <w:r w:rsidRPr="00D644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644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14:paraId="580D7D1A" w14:textId="77777777" w:rsidR="00D64413" w:rsidRDefault="00D64413" w:rsidP="00D64413">
      <w:pPr>
        <w:pStyle w:val="KeepWithNext"/>
        <w:rPr>
          <w:rtl/>
          <w:lang w:val="en-GB"/>
        </w:rPr>
      </w:pPr>
    </w:p>
    <w:p w14:paraId="188520B8" w14:textId="77777777" w:rsidR="00245CC7" w:rsidRDefault="00245CC7" w:rsidP="00D64413">
      <w:pPr>
        <w:ind w:firstLine="0"/>
        <w:rPr>
          <w:rtl/>
          <w:lang w:val="en-GB"/>
        </w:rPr>
      </w:pPr>
      <w:bookmarkStart w:id="296" w:name="_ETM_Q1_1599993"/>
      <w:bookmarkStart w:id="297" w:name="_ETM_Q1_1600084"/>
      <w:bookmarkEnd w:id="296"/>
      <w:bookmarkEnd w:id="297"/>
      <w:r>
        <w:rPr>
          <w:rtl/>
          <w:lang w:val="en-GB"/>
        </w:rPr>
        <w:tab/>
      </w:r>
      <w:r w:rsidR="00D64413">
        <w:rPr>
          <w:rFonts w:hint="cs"/>
          <w:rtl/>
          <w:lang w:val="en-GB"/>
        </w:rPr>
        <w:t xml:space="preserve">בפעמים הקודמות שאלנו למה </w:t>
      </w:r>
      <w:r>
        <w:rPr>
          <w:rFonts w:hint="cs"/>
          <w:rtl/>
          <w:lang w:val="en-GB"/>
        </w:rPr>
        <w:t xml:space="preserve">כל העניין </w:t>
      </w:r>
      <w:r w:rsidR="00D64413"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החסינוי</w:t>
      </w:r>
      <w:r w:rsidR="00D64413">
        <w:rPr>
          <w:rFonts w:hint="cs"/>
          <w:rtl/>
          <w:lang w:val="en-GB"/>
        </w:rPr>
        <w:t>ות</w:t>
      </w:r>
      <w:proofErr w:type="spellEnd"/>
      <w:r>
        <w:rPr>
          <w:rFonts w:hint="cs"/>
          <w:rtl/>
          <w:lang w:val="en-GB"/>
        </w:rPr>
        <w:t xml:space="preserve"> </w:t>
      </w:r>
      <w:r w:rsidR="00D64413">
        <w:rPr>
          <w:rFonts w:hint="cs"/>
          <w:rtl/>
          <w:lang w:val="en-GB"/>
        </w:rPr>
        <w:t>לא מגיע ב</w:t>
      </w:r>
      <w:r>
        <w:rPr>
          <w:rFonts w:hint="cs"/>
          <w:rtl/>
          <w:lang w:val="en-GB"/>
        </w:rPr>
        <w:t xml:space="preserve">תוך החקיקה. </w:t>
      </w:r>
      <w:r w:rsidR="00D64413">
        <w:rPr>
          <w:rFonts w:hint="cs"/>
          <w:rtl/>
          <w:lang w:val="en-GB"/>
        </w:rPr>
        <w:t xml:space="preserve">אתם </w:t>
      </w:r>
      <w:bookmarkStart w:id="298" w:name="_ETM_Q1_1614886"/>
      <w:bookmarkEnd w:id="298"/>
      <w:r w:rsidR="00D64413">
        <w:rPr>
          <w:rFonts w:hint="cs"/>
          <w:rtl/>
          <w:lang w:val="en-GB"/>
        </w:rPr>
        <w:t>הפעם עשיתם את זה אחרת.</w:t>
      </w:r>
    </w:p>
    <w:p w14:paraId="4644F741" w14:textId="77777777" w:rsidR="00245CC7" w:rsidRDefault="00245CC7" w:rsidP="007E7009">
      <w:pPr>
        <w:ind w:firstLine="0"/>
        <w:rPr>
          <w:rtl/>
          <w:lang w:val="en-GB"/>
        </w:rPr>
      </w:pPr>
    </w:p>
    <w:p w14:paraId="5ECE4C3B" w14:textId="77777777" w:rsidR="00D64413" w:rsidRDefault="00D64413" w:rsidP="00D64413">
      <w:pPr>
        <w:pStyle w:val="af9"/>
        <w:keepNext/>
        <w:rPr>
          <w:rtl/>
          <w:lang w:val="en-GB"/>
        </w:rPr>
      </w:pPr>
      <w:bookmarkStart w:id="299" w:name="_ETM_Q1_1612625"/>
      <w:bookmarkStart w:id="300" w:name="ET_guest_915680_62"/>
      <w:bookmarkEnd w:id="299"/>
      <w:r w:rsidRPr="00D644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D644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14:paraId="2B4F688C" w14:textId="77777777" w:rsidR="00D64413" w:rsidRDefault="00D64413" w:rsidP="00D64413">
      <w:pPr>
        <w:pStyle w:val="KeepWithNext"/>
        <w:rPr>
          <w:rtl/>
          <w:lang w:val="en-GB"/>
        </w:rPr>
      </w:pPr>
    </w:p>
    <w:p w14:paraId="206A9907" w14:textId="77777777" w:rsidR="00245CC7" w:rsidRDefault="00D64413" w:rsidP="009D4BDA">
      <w:pPr>
        <w:rPr>
          <w:rtl/>
          <w:lang w:val="en-GB"/>
        </w:rPr>
      </w:pPr>
      <w:bookmarkStart w:id="301" w:name="_ETM_Q1_1613091"/>
      <w:bookmarkStart w:id="302" w:name="_ETM_Q1_1613157"/>
      <w:bookmarkEnd w:id="301"/>
      <w:bookmarkEnd w:id="302"/>
      <w:r>
        <w:rPr>
          <w:rFonts w:hint="cs"/>
          <w:rtl/>
          <w:lang w:val="en-GB"/>
        </w:rPr>
        <w:t>נכון. בפעם שעברה ציינו שי</w:t>
      </w:r>
      <w:r w:rsidR="00245CC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D3426A">
        <w:rPr>
          <w:rFonts w:hint="cs"/>
          <w:rtl/>
          <w:lang w:val="en-GB"/>
        </w:rPr>
        <w:t xml:space="preserve">שיקולים לכאן </w:t>
      </w:r>
      <w:bookmarkStart w:id="303" w:name="_ETM_Q1_1616834"/>
      <w:bookmarkEnd w:id="303"/>
      <w:r w:rsidR="00D3426A">
        <w:rPr>
          <w:rFonts w:hint="cs"/>
          <w:rtl/>
          <w:lang w:val="en-GB"/>
        </w:rPr>
        <w:t xml:space="preserve">ולכאן. </w:t>
      </w:r>
      <w:r w:rsidR="00F83FEA">
        <w:rPr>
          <w:rFonts w:hint="cs"/>
          <w:rtl/>
          <w:lang w:val="en-GB"/>
        </w:rPr>
        <w:t>עניינ</w:t>
      </w:r>
      <w:r w:rsidR="00BD21B9">
        <w:rPr>
          <w:rFonts w:hint="cs"/>
          <w:rtl/>
          <w:lang w:val="en-GB"/>
        </w:rPr>
        <w:t xml:space="preserve">י </w:t>
      </w:r>
      <w:proofErr w:type="spellStart"/>
      <w:r w:rsidR="00BD21B9">
        <w:rPr>
          <w:rFonts w:hint="cs"/>
          <w:rtl/>
          <w:lang w:val="en-GB"/>
        </w:rPr>
        <w:t>החסינויות</w:t>
      </w:r>
      <w:proofErr w:type="spellEnd"/>
      <w:r w:rsidR="00BD21B9">
        <w:rPr>
          <w:rFonts w:hint="cs"/>
          <w:rtl/>
          <w:lang w:val="en-GB"/>
        </w:rPr>
        <w:t>, כמו שאנחנו נראה, אלה</w:t>
      </w:r>
      <w:r w:rsidR="00F83FEA">
        <w:rPr>
          <w:rFonts w:hint="cs"/>
          <w:rtl/>
          <w:lang w:val="en-GB"/>
        </w:rPr>
        <w:t xml:space="preserve"> דברים מאוד </w:t>
      </w:r>
      <w:bookmarkStart w:id="304" w:name="_ETM_Q1_1626340"/>
      <w:bookmarkEnd w:id="304"/>
      <w:r w:rsidR="00F83FEA">
        <w:rPr>
          <w:rFonts w:hint="cs"/>
          <w:rtl/>
          <w:lang w:val="en-GB"/>
        </w:rPr>
        <w:t>מדוקדקים שמתאימים לחקיקה משנית, פחות לחקיקה ראשית.</w:t>
      </w:r>
      <w:r w:rsidR="00245CC7">
        <w:rPr>
          <w:rFonts w:hint="cs"/>
          <w:rtl/>
          <w:lang w:val="en-GB"/>
        </w:rPr>
        <w:t xml:space="preserve"> במק</w:t>
      </w:r>
      <w:r w:rsidR="00F83FEA">
        <w:rPr>
          <w:rFonts w:hint="cs"/>
          <w:rtl/>
          <w:lang w:val="en-GB"/>
        </w:rPr>
        <w:t>ר</w:t>
      </w:r>
      <w:r w:rsidR="00245CC7">
        <w:rPr>
          <w:rFonts w:hint="cs"/>
          <w:rtl/>
          <w:lang w:val="en-GB"/>
        </w:rPr>
        <w:t>ה הנוכחי</w:t>
      </w:r>
      <w:r w:rsidR="00146D09">
        <w:rPr>
          <w:rFonts w:hint="cs"/>
          <w:rtl/>
          <w:lang w:val="en-GB"/>
        </w:rPr>
        <w:t>,</w:t>
      </w:r>
      <w:r w:rsidR="00245CC7">
        <w:rPr>
          <w:rFonts w:hint="cs"/>
          <w:rtl/>
          <w:lang w:val="en-GB"/>
        </w:rPr>
        <w:t xml:space="preserve"> החלטנו שזה יהיה יותר יעיל </w:t>
      </w:r>
      <w:r w:rsidR="00BD21B9">
        <w:rPr>
          <w:rFonts w:hint="cs"/>
          <w:rtl/>
          <w:lang w:val="en-GB"/>
        </w:rPr>
        <w:t>שנ</w:t>
      </w:r>
      <w:r w:rsidR="00245CC7">
        <w:rPr>
          <w:rFonts w:hint="cs"/>
          <w:rtl/>
          <w:lang w:val="en-GB"/>
        </w:rPr>
        <w:t xml:space="preserve">בוא בחבילה </w:t>
      </w:r>
      <w:r w:rsidR="00F83FEA">
        <w:rPr>
          <w:rFonts w:hint="cs"/>
          <w:rtl/>
          <w:lang w:val="en-GB"/>
        </w:rPr>
        <w:t xml:space="preserve">אחת </w:t>
      </w:r>
      <w:r w:rsidR="00BD21B9">
        <w:rPr>
          <w:rFonts w:hint="cs"/>
          <w:rtl/>
          <w:lang w:val="en-GB"/>
        </w:rPr>
        <w:t xml:space="preserve">כך שזה </w:t>
      </w:r>
      <w:r w:rsidR="00F83FEA">
        <w:rPr>
          <w:rFonts w:hint="cs"/>
          <w:rtl/>
          <w:lang w:val="en-GB"/>
        </w:rPr>
        <w:t xml:space="preserve">יהיה </w:t>
      </w:r>
      <w:bookmarkStart w:id="305" w:name="_ETM_Q1_1640311"/>
      <w:bookmarkEnd w:id="305"/>
      <w:r w:rsidR="009D4BDA">
        <w:rPr>
          <w:rFonts w:hint="cs"/>
          <w:rtl/>
          <w:lang w:val="en-GB"/>
        </w:rPr>
        <w:t>יותר שקוף</w:t>
      </w:r>
      <w:r w:rsidR="00F83FEA">
        <w:rPr>
          <w:rFonts w:hint="cs"/>
          <w:rtl/>
          <w:lang w:val="en-GB"/>
        </w:rPr>
        <w:t xml:space="preserve"> </w:t>
      </w:r>
      <w:r w:rsidR="009D4BDA">
        <w:rPr>
          <w:rFonts w:hint="cs"/>
          <w:rtl/>
          <w:lang w:val="en-GB"/>
        </w:rPr>
        <w:t>ו</w:t>
      </w:r>
      <w:r w:rsidR="00F83FEA">
        <w:rPr>
          <w:rFonts w:hint="cs"/>
          <w:rtl/>
          <w:lang w:val="en-GB"/>
        </w:rPr>
        <w:t xml:space="preserve">שמי שמסתכל על החוק כבר ידע </w:t>
      </w:r>
      <w:bookmarkStart w:id="306" w:name="_ETM_Q1_1641917"/>
      <w:bookmarkEnd w:id="306"/>
      <w:r w:rsidR="00F83FEA">
        <w:rPr>
          <w:rFonts w:hint="cs"/>
          <w:rtl/>
          <w:lang w:val="en-GB"/>
        </w:rPr>
        <w:t xml:space="preserve">על מה הוא מדבר. </w:t>
      </w:r>
    </w:p>
    <w:p w14:paraId="347D770A" w14:textId="77777777" w:rsidR="00245CC7" w:rsidRDefault="00245CC7" w:rsidP="007E7009">
      <w:pPr>
        <w:ind w:firstLine="0"/>
        <w:rPr>
          <w:rtl/>
          <w:lang w:val="en-GB"/>
        </w:rPr>
      </w:pPr>
    </w:p>
    <w:p w14:paraId="4C4C77C6" w14:textId="77777777" w:rsidR="00547E8A" w:rsidRDefault="00E47659" w:rsidP="00E47659">
      <w:pPr>
        <w:ind w:firstLine="0"/>
        <w:jc w:val="center"/>
        <w:rPr>
          <w:rtl/>
          <w:lang w:val="en-GB"/>
        </w:rPr>
      </w:pPr>
      <w:bookmarkStart w:id="307" w:name="_ETM_Q1_1678640"/>
      <w:bookmarkStart w:id="308" w:name="_ETM_Q1_1678698"/>
      <w:bookmarkEnd w:id="307"/>
      <w:bookmarkEnd w:id="308"/>
      <w:r>
        <w:rPr>
          <w:rFonts w:hint="cs"/>
          <w:rtl/>
          <w:lang w:val="en-GB"/>
        </w:rPr>
        <w:t>תוספת</w:t>
      </w:r>
    </w:p>
    <w:p w14:paraId="2C9BC92A" w14:textId="77777777" w:rsidR="00E47659" w:rsidRDefault="00E47659" w:rsidP="00E47659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(סעיף 4)</w:t>
      </w:r>
    </w:p>
    <w:p w14:paraId="6F8108C0" w14:textId="77777777" w:rsidR="00E47659" w:rsidRDefault="00E47659" w:rsidP="00E47659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אמנת הבנק</w:t>
      </w:r>
    </w:p>
    <w:p w14:paraId="4439AC4E" w14:textId="77777777" w:rsidR="00E47659" w:rsidRDefault="00E47659" w:rsidP="00E47659">
      <w:pPr>
        <w:ind w:firstLine="0"/>
        <w:jc w:val="center"/>
        <w:rPr>
          <w:rtl/>
          <w:lang w:val="en-GB"/>
        </w:rPr>
      </w:pPr>
      <w:bookmarkStart w:id="309" w:name="_ETM_Q1_1684292"/>
      <w:bookmarkStart w:id="310" w:name="_ETM_Q1_1684369"/>
      <w:bookmarkEnd w:id="309"/>
      <w:bookmarkEnd w:id="310"/>
      <w:r>
        <w:rPr>
          <w:rFonts w:hint="cs"/>
          <w:rtl/>
          <w:lang w:val="en-GB"/>
        </w:rPr>
        <w:t xml:space="preserve">פרק </w:t>
      </w:r>
      <w:bookmarkStart w:id="311" w:name="_ETM_Q1_1685750"/>
      <w:bookmarkEnd w:id="311"/>
      <w:r>
        <w:rPr>
          <w:rFonts w:hint="cs"/>
          <w:rtl/>
          <w:lang w:val="en-GB"/>
        </w:rPr>
        <w:t>8</w:t>
      </w:r>
    </w:p>
    <w:p w14:paraId="7393FE3B" w14:textId="77777777" w:rsidR="00E47659" w:rsidRDefault="00E47659" w:rsidP="00E47659">
      <w:pPr>
        <w:ind w:firstLine="0"/>
        <w:jc w:val="center"/>
        <w:rPr>
          <w:rtl/>
          <w:lang w:val="en-GB"/>
        </w:rPr>
      </w:pPr>
      <w:bookmarkStart w:id="312" w:name="_ETM_Q1_1688608"/>
      <w:bookmarkStart w:id="313" w:name="_ETM_Q1_1688693"/>
      <w:bookmarkEnd w:id="312"/>
      <w:bookmarkEnd w:id="313"/>
      <w:r>
        <w:rPr>
          <w:rFonts w:hint="cs"/>
          <w:rtl/>
          <w:lang w:val="en-GB"/>
        </w:rPr>
        <w:t xml:space="preserve">מעמד, </w:t>
      </w:r>
      <w:proofErr w:type="spellStart"/>
      <w:r>
        <w:rPr>
          <w:rFonts w:hint="cs"/>
          <w:rtl/>
          <w:lang w:val="en-GB"/>
        </w:rPr>
        <w:t>חסינויות</w:t>
      </w:r>
      <w:proofErr w:type="spellEnd"/>
      <w:r>
        <w:rPr>
          <w:rFonts w:hint="cs"/>
          <w:rtl/>
          <w:lang w:val="en-GB"/>
        </w:rPr>
        <w:t>, פטורים וזכויות יתר</w:t>
      </w:r>
    </w:p>
    <w:p w14:paraId="0F8D0BBB" w14:textId="77777777" w:rsidR="001F6C78" w:rsidRDefault="001F6C78" w:rsidP="001F6C78">
      <w:pPr>
        <w:ind w:firstLine="0"/>
        <w:rPr>
          <w:rtl/>
          <w:lang w:val="en-GB"/>
        </w:rPr>
      </w:pPr>
    </w:p>
    <w:p w14:paraId="3107C6CC" w14:textId="77777777" w:rsidR="001F6C78" w:rsidRDefault="001F6C78" w:rsidP="001F6C7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48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מטרת פרק זה</w:t>
      </w:r>
    </w:p>
    <w:p w14:paraId="12624CFD" w14:textId="77777777" w:rsidR="001F6C78" w:rsidRDefault="001F6C78" w:rsidP="001F6C78">
      <w:pPr>
        <w:ind w:firstLine="0"/>
        <w:rPr>
          <w:rtl/>
          <w:lang w:val="en-GB"/>
        </w:rPr>
      </w:pPr>
    </w:p>
    <w:p w14:paraId="60304752" w14:textId="77777777" w:rsidR="001F6C78" w:rsidRDefault="001F6C78" w:rsidP="001F6C7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כדי לא</w:t>
      </w:r>
      <w:bookmarkStart w:id="314" w:name="_ETM_Q1_1689077"/>
      <w:bookmarkEnd w:id="314"/>
      <w:r>
        <w:rPr>
          <w:rFonts w:hint="cs"/>
          <w:rtl/>
          <w:lang w:val="en-GB"/>
        </w:rPr>
        <w:t xml:space="preserve">פשר לבנק למלא ביעילות את ייעודו ולבצע את התפקידים </w:t>
      </w:r>
    </w:p>
    <w:p w14:paraId="372D0495" w14:textId="77777777" w:rsidR="001F6C78" w:rsidRDefault="001F6C78" w:rsidP="001F6C78">
      <w:pPr>
        <w:ind w:firstLine="0"/>
        <w:rPr>
          <w:rtl/>
          <w:lang w:val="en-GB"/>
        </w:rPr>
      </w:pPr>
      <w:bookmarkStart w:id="315" w:name="_ETM_Q1_1688399"/>
      <w:bookmarkStart w:id="316" w:name="_ETM_Q1_1688464"/>
      <w:bookmarkEnd w:id="315"/>
      <w:bookmarkEnd w:id="316"/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שעליהם הוא אמון, יוענקו לבנק המעמד, </w:t>
      </w:r>
      <w:proofErr w:type="spellStart"/>
      <w:r>
        <w:rPr>
          <w:rFonts w:hint="cs"/>
          <w:rtl/>
          <w:lang w:val="en-GB"/>
        </w:rPr>
        <w:t>החסינויות</w:t>
      </w:r>
      <w:proofErr w:type="spellEnd"/>
      <w:r>
        <w:rPr>
          <w:rFonts w:hint="cs"/>
          <w:rtl/>
          <w:lang w:val="en-GB"/>
        </w:rPr>
        <w:t xml:space="preserve">, </w:t>
      </w:r>
      <w:bookmarkStart w:id="317" w:name="_ETM_Q1_1696351"/>
      <w:bookmarkEnd w:id="317"/>
      <w:r>
        <w:rPr>
          <w:rFonts w:hint="cs"/>
          <w:rtl/>
          <w:lang w:val="en-GB"/>
        </w:rPr>
        <w:t>זכויות הית</w:t>
      </w:r>
      <w:bookmarkStart w:id="318" w:name="_ETM_Q1_1700287"/>
      <w:bookmarkStart w:id="319" w:name="_ETM_Q1_1700389"/>
      <w:bookmarkEnd w:id="318"/>
      <w:bookmarkEnd w:id="319"/>
      <w:r>
        <w:rPr>
          <w:rFonts w:hint="cs"/>
          <w:rtl/>
          <w:lang w:val="en-GB"/>
        </w:rPr>
        <w:t>ר</w:t>
      </w:r>
    </w:p>
    <w:p w14:paraId="5515A244" w14:textId="77777777" w:rsidR="001F6C78" w:rsidRDefault="001F6C78" w:rsidP="001F6C7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והפטורים המפורטים בפרק זה בשטחה של כל חברה.</w:t>
      </w:r>
    </w:p>
    <w:p w14:paraId="39FEF840" w14:textId="77777777" w:rsidR="001F6C78" w:rsidRDefault="001F6C78" w:rsidP="001F6C78">
      <w:pPr>
        <w:ind w:firstLine="0"/>
        <w:rPr>
          <w:rtl/>
          <w:lang w:val="en-GB"/>
        </w:rPr>
      </w:pPr>
      <w:bookmarkStart w:id="320" w:name="_ETM_Q1_1704858"/>
      <w:bookmarkStart w:id="321" w:name="_ETM_Q1_1704918"/>
      <w:bookmarkEnd w:id="320"/>
      <w:bookmarkEnd w:id="321"/>
    </w:p>
    <w:p w14:paraId="05867829" w14:textId="77777777" w:rsidR="001F6C78" w:rsidRDefault="001F6C78" w:rsidP="001F6C7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49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מעמד משפטי</w:t>
      </w:r>
    </w:p>
    <w:p w14:paraId="12BC6642" w14:textId="77777777" w:rsidR="001F6C78" w:rsidRDefault="001F6C78" w:rsidP="001F6C7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לבנק תהיה אישיות משפטית מלאה, ובפרט, תהיה לו </w:t>
      </w:r>
      <w:bookmarkStart w:id="322" w:name="_ETM_Q1_1707099"/>
      <w:bookmarkEnd w:id="322"/>
      <w:r>
        <w:rPr>
          <w:rFonts w:hint="cs"/>
          <w:rtl/>
          <w:lang w:val="en-GB"/>
        </w:rPr>
        <w:t xml:space="preserve">הכשרות </w:t>
      </w:r>
    </w:p>
    <w:p w14:paraId="60ABAFA4" w14:textId="77777777" w:rsidR="001F6C78" w:rsidRDefault="001F6C78" w:rsidP="001F6C78">
      <w:pPr>
        <w:ind w:firstLine="0"/>
        <w:rPr>
          <w:rtl/>
          <w:lang w:val="en-GB"/>
        </w:rPr>
      </w:pPr>
      <w:bookmarkStart w:id="323" w:name="_ETM_Q1_1708447"/>
      <w:bookmarkStart w:id="324" w:name="_ETM_Q1_1708520"/>
      <w:bookmarkEnd w:id="323"/>
      <w:bookmarkEnd w:id="3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המשפטית המלאה:</w:t>
      </w:r>
      <w:bookmarkStart w:id="325" w:name="_ETM_Q1_1701200"/>
      <w:bookmarkEnd w:id="325"/>
    </w:p>
    <w:p w14:paraId="357E133A" w14:textId="77777777" w:rsidR="001F6C78" w:rsidRDefault="001F6C78" w:rsidP="001F6C78">
      <w:pPr>
        <w:ind w:firstLine="0"/>
        <w:rPr>
          <w:rtl/>
          <w:lang w:val="en-GB"/>
        </w:rPr>
      </w:pPr>
      <w:bookmarkStart w:id="326" w:name="_ETM_Q1_1701251"/>
      <w:bookmarkStart w:id="327" w:name="_ETM_Q1_1701347"/>
      <w:bookmarkEnd w:id="326"/>
      <w:bookmarkEnd w:id="327"/>
    </w:p>
    <w:p w14:paraId="40B45A15" w14:textId="77777777" w:rsidR="001F6C78" w:rsidRDefault="001F6C78" w:rsidP="001F6C78">
      <w:pPr>
        <w:pStyle w:val="afd"/>
        <w:numPr>
          <w:ilvl w:val="0"/>
          <w:numId w:val="3"/>
        </w:numPr>
        <w:rPr>
          <w:lang w:val="en-GB"/>
        </w:rPr>
      </w:pPr>
      <w:bookmarkStart w:id="328" w:name="_ETM_Q1_1701399"/>
      <w:bookmarkEnd w:id="328"/>
      <w:r>
        <w:rPr>
          <w:rFonts w:hint="cs"/>
          <w:rtl/>
          <w:lang w:val="en-GB"/>
        </w:rPr>
        <w:t>להתקשר בחוזים;</w:t>
      </w:r>
    </w:p>
    <w:p w14:paraId="61F0B271" w14:textId="77777777" w:rsidR="001F6C78" w:rsidRDefault="001F6C78" w:rsidP="001F6C78">
      <w:pPr>
        <w:ind w:left="1440" w:firstLine="0"/>
        <w:rPr>
          <w:rtl/>
          <w:lang w:val="en-GB"/>
        </w:rPr>
      </w:pPr>
      <w:bookmarkStart w:id="329" w:name="_ETM_Q1_1707589"/>
      <w:bookmarkStart w:id="330" w:name="_ETM_Q1_1707663"/>
      <w:bookmarkStart w:id="331" w:name="_ETM_Q1_1708577"/>
      <w:bookmarkEnd w:id="329"/>
      <w:bookmarkEnd w:id="330"/>
      <w:bookmarkEnd w:id="331"/>
    </w:p>
    <w:p w14:paraId="69FA7895" w14:textId="77777777" w:rsidR="001F6C78" w:rsidRDefault="001F6C78" w:rsidP="001F6C78">
      <w:pPr>
        <w:pStyle w:val="afd"/>
        <w:numPr>
          <w:ilvl w:val="0"/>
          <w:numId w:val="3"/>
        </w:numPr>
        <w:rPr>
          <w:lang w:val="en-GB"/>
        </w:rPr>
      </w:pPr>
      <w:bookmarkStart w:id="332" w:name="_ETM_Q1_1708630"/>
      <w:bookmarkEnd w:id="332"/>
      <w:r>
        <w:rPr>
          <w:rFonts w:hint="cs"/>
          <w:rtl/>
          <w:lang w:val="en-GB"/>
        </w:rPr>
        <w:lastRenderedPageBreak/>
        <w:t>לרכוש ולהוציא מרשותו נכסי שלא ניידי ונכסי דניידי; וכן</w:t>
      </w:r>
    </w:p>
    <w:p w14:paraId="48F0DCAC" w14:textId="77777777" w:rsidR="001F6C78" w:rsidRPr="001F6C78" w:rsidRDefault="001F6C78" w:rsidP="001F6C78">
      <w:pPr>
        <w:pStyle w:val="afd"/>
        <w:rPr>
          <w:rtl/>
          <w:lang w:val="en-GB"/>
        </w:rPr>
      </w:pPr>
    </w:p>
    <w:p w14:paraId="5B4E8594" w14:textId="77777777" w:rsidR="001F6C78" w:rsidRDefault="001F6C78" w:rsidP="001F6C78">
      <w:pPr>
        <w:pStyle w:val="afd"/>
        <w:numPr>
          <w:ilvl w:val="0"/>
          <w:numId w:val="3"/>
        </w:numPr>
        <w:rPr>
          <w:lang w:val="en-GB"/>
        </w:rPr>
      </w:pPr>
      <w:bookmarkStart w:id="333" w:name="_ETM_Q1_1712129"/>
      <w:bookmarkStart w:id="334" w:name="_ETM_Q1_1712242"/>
      <w:bookmarkEnd w:id="333"/>
      <w:bookmarkEnd w:id="334"/>
      <w:r>
        <w:rPr>
          <w:rFonts w:hint="cs"/>
          <w:rtl/>
          <w:lang w:val="en-GB"/>
        </w:rPr>
        <w:t xml:space="preserve">ליזום הליכים משפטיים. </w:t>
      </w:r>
    </w:p>
    <w:p w14:paraId="6E676976" w14:textId="77777777" w:rsidR="001F6C78" w:rsidRPr="001F6C78" w:rsidRDefault="001F6C78" w:rsidP="001F6C78">
      <w:pPr>
        <w:pStyle w:val="afd"/>
        <w:rPr>
          <w:rtl/>
          <w:lang w:val="en-GB"/>
        </w:rPr>
      </w:pPr>
    </w:p>
    <w:p w14:paraId="1045C6E3" w14:textId="77777777" w:rsidR="001F6C78" w:rsidRDefault="001F6C78" w:rsidP="001F6C78">
      <w:pPr>
        <w:ind w:firstLine="0"/>
        <w:rPr>
          <w:rtl/>
          <w:lang w:val="en-GB"/>
        </w:rPr>
      </w:pPr>
      <w:bookmarkStart w:id="335" w:name="_ETM_Q1_1720610"/>
      <w:bookmarkStart w:id="336" w:name="_ETM_Q1_1720753"/>
      <w:bookmarkEnd w:id="335"/>
      <w:bookmarkEnd w:id="336"/>
      <w:r>
        <w:rPr>
          <w:rFonts w:hint="cs"/>
          <w:rtl/>
          <w:lang w:val="en-GB"/>
        </w:rPr>
        <w:t>סעיף 50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חסינות מפני הליכים שיפוטיים</w:t>
      </w:r>
    </w:p>
    <w:p w14:paraId="5FEB9F0C" w14:textId="77777777" w:rsidR="001F6C78" w:rsidRDefault="001F6C78" w:rsidP="001F6C78">
      <w:pPr>
        <w:ind w:firstLine="0"/>
        <w:rPr>
          <w:rtl/>
          <w:lang w:val="en-GB"/>
        </w:rPr>
      </w:pPr>
    </w:p>
    <w:p w14:paraId="6D416C1E" w14:textId="77777777" w:rsidR="001F6C78" w:rsidRDefault="001F6C78" w:rsidP="001F6C78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הבנק ייהנה מחסינות מפני כל צורה של </w:t>
      </w:r>
      <w:bookmarkStart w:id="337" w:name="_ETM_Q1_1725818"/>
      <w:bookmarkEnd w:id="337"/>
      <w:r>
        <w:rPr>
          <w:rFonts w:hint="cs"/>
          <w:rtl/>
          <w:lang w:val="en-GB"/>
        </w:rPr>
        <w:t>הליך משפטי, אלא</w:t>
      </w:r>
    </w:p>
    <w:p w14:paraId="01DDB629" w14:textId="77777777" w:rsidR="001F6C78" w:rsidRDefault="001F6C78" w:rsidP="001F6C78">
      <w:pPr>
        <w:ind w:left="1440" w:firstLine="0"/>
        <w:rPr>
          <w:rtl/>
          <w:lang w:val="en-GB"/>
        </w:rPr>
      </w:pPr>
      <w:bookmarkStart w:id="338" w:name="_ETM_Q1_1729989"/>
      <w:bookmarkStart w:id="339" w:name="_ETM_Q1_1730062"/>
      <w:bookmarkEnd w:id="338"/>
      <w:bookmarkEnd w:id="339"/>
      <w:r>
        <w:rPr>
          <w:rFonts w:hint="cs"/>
          <w:rtl/>
          <w:lang w:val="en-GB"/>
        </w:rPr>
        <w:t>במקרים הנובעים מתוך או הקשורים למימוש סמכויות</w:t>
      </w:r>
      <w:r w:rsidR="00C423E0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 xml:space="preserve"> ללוות</w:t>
      </w:r>
    </w:p>
    <w:p w14:paraId="31A1EEBB" w14:textId="77777777" w:rsidR="001F6C78" w:rsidRDefault="001F6C78" w:rsidP="001F6C78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כסף, לערוב להתחייבויות, או לקנות ולמכור או לבטח מכירה</w:t>
      </w:r>
    </w:p>
    <w:p w14:paraId="2C503961" w14:textId="77777777" w:rsidR="001F6C78" w:rsidRDefault="001F6C78" w:rsidP="001F6C78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של ניירות ערך, ובמקרים כאמור ניתן להגיש תביעות נגד הבנק</w:t>
      </w:r>
    </w:p>
    <w:p w14:paraId="1CB6069F" w14:textId="77777777" w:rsidR="001F6C78" w:rsidRDefault="001F6C78" w:rsidP="001F6C78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בבית משפט בעל סמכות שיפוט בשטחה של מדינה שבה הבנק </w:t>
      </w:r>
    </w:p>
    <w:p w14:paraId="0E28C713" w14:textId="77777777" w:rsidR="001F6C78" w:rsidRDefault="001F6C78" w:rsidP="001F6C78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מחזיק משרד ראשי או סניף, או שבה מינה סוכן לצורך קבלת </w:t>
      </w:r>
    </w:p>
    <w:p w14:paraId="4D69D80D" w14:textId="77777777" w:rsidR="001F6C78" w:rsidRDefault="001F6C78" w:rsidP="001F6C78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שירות או הודעה על הליך, או הנפיק או ביטח ניירות ערך.</w:t>
      </w:r>
    </w:p>
    <w:p w14:paraId="709254BE" w14:textId="77777777" w:rsidR="001F6C78" w:rsidRDefault="001F6C78" w:rsidP="001F6C78">
      <w:pPr>
        <w:ind w:left="1440" w:firstLine="0"/>
        <w:rPr>
          <w:rtl/>
          <w:lang w:val="en-GB"/>
        </w:rPr>
      </w:pPr>
      <w:bookmarkStart w:id="340" w:name="_ETM_Q1_1727990"/>
      <w:bookmarkStart w:id="341" w:name="_ETM_Q1_1728068"/>
      <w:bookmarkEnd w:id="340"/>
      <w:bookmarkEnd w:id="341"/>
    </w:p>
    <w:p w14:paraId="38C9FE0D" w14:textId="77777777" w:rsidR="00C423E0" w:rsidRDefault="00C423E0" w:rsidP="00C423E0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על אף הוראות פסקה (1), לא תינקט פעולה נגד הבנק על </w:t>
      </w:r>
    </w:p>
    <w:p w14:paraId="38240A78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ידי חברה כלשהי, או על ידי כל סוכנות או גוף של חברה, או</w:t>
      </w:r>
    </w:p>
    <w:p w14:paraId="59B27DF3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על ידי כל ישות משפטית או אדם הפועלים במישרין או בעקיפין</w:t>
      </w:r>
    </w:p>
    <w:p w14:paraId="2F96C3BF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למען חברה או סוכנות או גוף של חבר</w:t>
      </w:r>
      <w:r w:rsidR="00BB3CD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 שנצמחת להם תביעה</w:t>
      </w:r>
    </w:p>
    <w:p w14:paraId="45E04284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מכל סוכנות או גוף של חברה; החברות יפנו להליכים מיוחדים</w:t>
      </w:r>
    </w:p>
    <w:p w14:paraId="47648A69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ליישוב מחלוקות בין הבנק לחברות בו ככל שייקבעו בהסכם </w:t>
      </w:r>
    </w:p>
    <w:p w14:paraId="771EAA6B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זה, בהוראות העזר ובתקנות הבנק, או בחוזים שהתקשרו בהם</w:t>
      </w:r>
    </w:p>
    <w:p w14:paraId="6E7CC7A0" w14:textId="77777777" w:rsidR="00C423E0" w:rsidRDefault="00C423E0" w:rsidP="00C423E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עם הבנק. </w:t>
      </w:r>
    </w:p>
    <w:p w14:paraId="44032F99" w14:textId="77777777" w:rsidR="00C423E0" w:rsidRDefault="00C423E0" w:rsidP="00C423E0">
      <w:pPr>
        <w:ind w:left="1440" w:firstLine="0"/>
        <w:rPr>
          <w:rtl/>
          <w:lang w:val="en-GB"/>
        </w:rPr>
      </w:pPr>
    </w:p>
    <w:p w14:paraId="4945DEC4" w14:textId="77777777" w:rsidR="00BB3CD0" w:rsidRDefault="00BB3CD0" w:rsidP="00BB3CD0">
      <w:pPr>
        <w:pStyle w:val="afd"/>
        <w:numPr>
          <w:ilvl w:val="0"/>
          <w:numId w:val="4"/>
        </w:numPr>
        <w:rPr>
          <w:lang w:val="en-GB"/>
        </w:rPr>
      </w:pPr>
      <w:bookmarkStart w:id="342" w:name="_ETM_Q1_1777325"/>
      <w:bookmarkStart w:id="343" w:name="_ETM_Q1_1777379"/>
      <w:bookmarkStart w:id="344" w:name="_ETM_Q1_1773472"/>
      <w:bookmarkEnd w:id="342"/>
      <w:bookmarkEnd w:id="343"/>
      <w:bookmarkEnd w:id="344"/>
      <w:r>
        <w:rPr>
          <w:rFonts w:hint="cs"/>
          <w:rtl/>
          <w:lang w:val="en-GB"/>
        </w:rPr>
        <w:t xml:space="preserve">רכוש ונכסים של הבנק, לא משנה היכן הם נמצאים ובידי </w:t>
      </w:r>
    </w:p>
    <w:p w14:paraId="187FEB68" w14:textId="77777777" w:rsidR="00BB3CD0" w:rsidRDefault="00BB3CD0" w:rsidP="00BB3CD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מי הם מוחזקים, יהיו חסינים מפני כל צורה של תפיסה, עיקול</w:t>
      </w:r>
    </w:p>
    <w:p w14:paraId="7E76C553" w14:textId="77777777" w:rsidR="00BB3CD0" w:rsidRDefault="00BB3CD0" w:rsidP="00BB3CD0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 הוצאה לפועל לפני מתן פסיקה סופית נגד הבנק. </w:t>
      </w:r>
    </w:p>
    <w:p w14:paraId="2D7D0B79" w14:textId="77777777" w:rsidR="00753C56" w:rsidRDefault="00753C56" w:rsidP="00753C56">
      <w:pPr>
        <w:ind w:firstLine="0"/>
        <w:rPr>
          <w:rtl/>
          <w:lang w:val="en-GB"/>
        </w:rPr>
      </w:pPr>
    </w:p>
    <w:p w14:paraId="312DE06C" w14:textId="77777777" w:rsidR="00753C56" w:rsidRDefault="00753C56" w:rsidP="00753C56">
      <w:pPr>
        <w:ind w:firstLine="0"/>
        <w:rPr>
          <w:rtl/>
          <w:lang w:val="en-GB"/>
        </w:rPr>
      </w:pPr>
      <w:bookmarkStart w:id="345" w:name="_ETM_Q1_1783039"/>
      <w:bookmarkStart w:id="346" w:name="_ETM_Q1_1783125"/>
      <w:bookmarkEnd w:id="345"/>
      <w:bookmarkEnd w:id="346"/>
      <w:r>
        <w:rPr>
          <w:rFonts w:hint="cs"/>
          <w:rtl/>
          <w:lang w:val="en-GB"/>
        </w:rPr>
        <w:t xml:space="preserve">סעיף </w:t>
      </w:r>
      <w:bookmarkStart w:id="347" w:name="_ETM_Q1_1786870"/>
      <w:bookmarkEnd w:id="347"/>
      <w:r>
        <w:rPr>
          <w:rFonts w:hint="cs"/>
          <w:rtl/>
          <w:lang w:val="en-GB"/>
        </w:rPr>
        <w:t>51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חסינות נכסים</w:t>
      </w:r>
    </w:p>
    <w:p w14:paraId="4807634E" w14:textId="77777777" w:rsidR="00753C56" w:rsidRDefault="00753C56" w:rsidP="00753C56">
      <w:pPr>
        <w:ind w:firstLine="0"/>
        <w:rPr>
          <w:rtl/>
          <w:lang w:val="en-GB"/>
        </w:rPr>
      </w:pPr>
    </w:p>
    <w:p w14:paraId="5E797988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רכוש ונכסים של הבנק, לא משנה היכן הם נמצאים ובידי מי </w:t>
      </w:r>
    </w:p>
    <w:p w14:paraId="75383A35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הם מוחזקים, יהיו חסינים מפני חיפוש, עיקול, החרמה, </w:t>
      </w:r>
    </w:p>
    <w:p w14:paraId="091E015D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הפקעה או כל צורה אחרת של תפיסה או עיקול באמצעות </w:t>
      </w:r>
    </w:p>
    <w:p w14:paraId="5F26F4DF" w14:textId="77777777" w:rsidR="00753C56" w:rsidRPr="00BB3CD0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הליך מנהלי או חקיקתי.</w:t>
      </w:r>
    </w:p>
    <w:p w14:paraId="748CEFAB" w14:textId="77777777" w:rsidR="00C423E0" w:rsidRPr="00C423E0" w:rsidRDefault="00C423E0" w:rsidP="00C423E0">
      <w:pPr>
        <w:ind w:left="1440" w:firstLine="0"/>
        <w:rPr>
          <w:rtl/>
          <w:lang w:val="en-GB"/>
        </w:rPr>
      </w:pPr>
    </w:p>
    <w:p w14:paraId="5DD35919" w14:textId="77777777" w:rsidR="001F6C78" w:rsidRDefault="00753C56" w:rsidP="00753C56">
      <w:pPr>
        <w:ind w:firstLine="0"/>
        <w:rPr>
          <w:rtl/>
          <w:lang w:val="en-GB"/>
        </w:rPr>
      </w:pPr>
      <w:bookmarkStart w:id="348" w:name="_ETM_Q1_1728131"/>
      <w:bookmarkStart w:id="349" w:name="_ETM_Q1_1728222"/>
      <w:bookmarkEnd w:id="348"/>
      <w:bookmarkEnd w:id="349"/>
      <w:r>
        <w:rPr>
          <w:rFonts w:hint="cs"/>
          <w:rtl/>
          <w:lang w:val="en-GB"/>
        </w:rPr>
        <w:t>סעיף 52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חסינות ארכיבים</w:t>
      </w:r>
    </w:p>
    <w:p w14:paraId="100DF62B" w14:textId="77777777" w:rsidR="00753C56" w:rsidRDefault="00753C56" w:rsidP="00753C56">
      <w:pPr>
        <w:ind w:firstLine="0"/>
        <w:rPr>
          <w:rtl/>
          <w:lang w:val="en-GB"/>
        </w:rPr>
      </w:pPr>
    </w:p>
    <w:p w14:paraId="02A97A2F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ארכיבי</w:t>
      </w:r>
      <w:proofErr w:type="spellEnd"/>
      <w:r>
        <w:rPr>
          <w:rFonts w:hint="cs"/>
          <w:rtl/>
          <w:lang w:val="en-GB"/>
        </w:rPr>
        <w:t xml:space="preserve"> הבנק, ו</w:t>
      </w:r>
      <w:bookmarkStart w:id="350" w:name="_ETM_Q1_1796190"/>
      <w:bookmarkEnd w:id="350"/>
      <w:r>
        <w:rPr>
          <w:rFonts w:hint="cs"/>
          <w:rtl/>
          <w:lang w:val="en-GB"/>
        </w:rPr>
        <w:t xml:space="preserve">ככלל, כל המסמכים השייכים לבנק או </w:t>
      </w:r>
    </w:p>
    <w:p w14:paraId="3AC11725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המוחזקים ברשותו,  יהיו חסינים מפגיעה, ולא משנה </w:t>
      </w:r>
    </w:p>
    <w:p w14:paraId="1CA1B785" w14:textId="77777777" w:rsidR="00753C56" w:rsidRDefault="00753C56" w:rsidP="00753C5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היכן הם נמצאים. </w:t>
      </w:r>
    </w:p>
    <w:p w14:paraId="030A21F7" w14:textId="77777777" w:rsidR="00753C56" w:rsidRDefault="00753C56" w:rsidP="00753C56">
      <w:pPr>
        <w:ind w:firstLine="0"/>
        <w:rPr>
          <w:rtl/>
          <w:lang w:val="en-GB"/>
        </w:rPr>
      </w:pPr>
    </w:p>
    <w:p w14:paraId="36C5C07F" w14:textId="77777777" w:rsidR="00753C56" w:rsidRDefault="00753C56" w:rsidP="00753C5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53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חופש מהגבלות על נכסים</w:t>
      </w:r>
    </w:p>
    <w:p w14:paraId="5B7691B8" w14:textId="77777777" w:rsidR="00753C56" w:rsidRDefault="00753C56" w:rsidP="00753C56">
      <w:pPr>
        <w:ind w:firstLine="0"/>
        <w:rPr>
          <w:rtl/>
          <w:lang w:val="en-GB"/>
        </w:rPr>
      </w:pPr>
    </w:p>
    <w:p w14:paraId="6EC1188E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במידה הנדרשת למילוי ייעודו ותפקידיו של הבנק ביעילות,</w:t>
      </w:r>
    </w:p>
    <w:p w14:paraId="00D80231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ובכפוף להוראות הסכם זה, כל רכושו ונכסיו של הבנק יהיו</w:t>
      </w:r>
    </w:p>
    <w:p w14:paraId="79D8B5FD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חופשיים מכל הגבלה, תקנה, פיקוח ודחיית פירעון חובות</w:t>
      </w:r>
    </w:p>
    <w:p w14:paraId="09CAA0DA" w14:textId="77777777" w:rsidR="00753C56" w:rsidRDefault="00753C56" w:rsidP="00753C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מכל סוג שהוא. </w:t>
      </w:r>
    </w:p>
    <w:p w14:paraId="3D898677" w14:textId="77777777" w:rsidR="00250576" w:rsidRDefault="00753C56" w:rsidP="00C46C4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14:paraId="5FF850B4" w14:textId="77777777" w:rsidR="00250576" w:rsidRDefault="00250576" w:rsidP="00250576">
      <w:pPr>
        <w:pStyle w:val="a4"/>
        <w:keepNext/>
        <w:rPr>
          <w:rtl/>
          <w:lang w:val="en-GB"/>
        </w:rPr>
      </w:pPr>
      <w:bookmarkStart w:id="351" w:name="ET_speaker_שלומית_ארליך_64"/>
      <w:r w:rsidRPr="002505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505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14:paraId="543D028C" w14:textId="77777777" w:rsidR="00250576" w:rsidRDefault="00250576" w:rsidP="00250576">
      <w:pPr>
        <w:pStyle w:val="KeepWithNext"/>
        <w:rPr>
          <w:rtl/>
          <w:lang w:val="en-GB"/>
        </w:rPr>
      </w:pPr>
    </w:p>
    <w:p w14:paraId="4397AA0C" w14:textId="77777777" w:rsidR="00250576" w:rsidRPr="00250576" w:rsidRDefault="00250576" w:rsidP="002505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המשמעויות של סעיף </w:t>
      </w:r>
      <w:proofErr w:type="spellStart"/>
      <w:r>
        <w:rPr>
          <w:rFonts w:hint="cs"/>
          <w:rtl/>
          <w:lang w:val="en-GB"/>
        </w:rPr>
        <w:t>החסינויות</w:t>
      </w:r>
      <w:proofErr w:type="spellEnd"/>
      <w:r>
        <w:rPr>
          <w:rFonts w:hint="cs"/>
          <w:rtl/>
          <w:lang w:val="en-GB"/>
        </w:rPr>
        <w:t>?</w:t>
      </w:r>
    </w:p>
    <w:p w14:paraId="2C636B7F" w14:textId="77777777" w:rsidR="00250576" w:rsidRDefault="00250576" w:rsidP="00245CC7">
      <w:pPr>
        <w:ind w:firstLine="0"/>
        <w:rPr>
          <w:rtl/>
          <w:lang w:val="en-GB"/>
        </w:rPr>
      </w:pPr>
      <w:bookmarkStart w:id="352" w:name="_ETM_Q1_1827292"/>
      <w:bookmarkEnd w:id="352"/>
    </w:p>
    <w:p w14:paraId="7D1FB881" w14:textId="77777777" w:rsidR="00250576" w:rsidRDefault="00250576" w:rsidP="00250576">
      <w:pPr>
        <w:pStyle w:val="af9"/>
        <w:keepNext/>
        <w:rPr>
          <w:rtl/>
          <w:lang w:val="en-GB"/>
        </w:rPr>
      </w:pPr>
      <w:bookmarkStart w:id="353" w:name="ET_guest_אפרת_שניי_65"/>
      <w:r w:rsidRPr="002505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שניי</w:t>
      </w:r>
      <w:proofErr w:type="spellEnd"/>
      <w:r>
        <w:rPr>
          <w:rtl/>
          <w:lang w:val="en-GB"/>
        </w:rPr>
        <w:t>:</w:t>
      </w:r>
      <w:r w:rsidRPr="002505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"/>
    </w:p>
    <w:p w14:paraId="44F6371B" w14:textId="77777777" w:rsidR="00250576" w:rsidRDefault="00250576" w:rsidP="00250576">
      <w:pPr>
        <w:pStyle w:val="KeepWithNext"/>
        <w:rPr>
          <w:rtl/>
          <w:lang w:val="en-GB"/>
        </w:rPr>
      </w:pPr>
    </w:p>
    <w:p w14:paraId="34ACE598" w14:textId="77777777" w:rsidR="00EE7195" w:rsidRDefault="003F77DC" w:rsidP="00F36270">
      <w:pPr>
        <w:ind w:firstLine="0"/>
        <w:rPr>
          <w:rtl/>
          <w:lang w:val="en-GB"/>
        </w:rPr>
      </w:pPr>
      <w:bookmarkStart w:id="354" w:name="_ETM_Q1_1827729"/>
      <w:bookmarkStart w:id="355" w:name="_ETM_Q1_1827765"/>
      <w:bookmarkEnd w:id="354"/>
      <w:bookmarkEnd w:id="355"/>
      <w:r>
        <w:rPr>
          <w:rtl/>
          <w:lang w:val="en-GB"/>
        </w:rPr>
        <w:tab/>
      </w:r>
      <w:r w:rsidR="00250576">
        <w:rPr>
          <w:rFonts w:hint="cs"/>
          <w:rtl/>
          <w:lang w:val="en-GB"/>
        </w:rPr>
        <w:t xml:space="preserve">הבנק הוא ארגון בינלאומי. </w:t>
      </w:r>
      <w:bookmarkStart w:id="356" w:name="_ETM_Q1_1829258"/>
      <w:bookmarkEnd w:id="356"/>
      <w:r w:rsidR="00250576">
        <w:rPr>
          <w:rFonts w:hint="cs"/>
          <w:rtl/>
          <w:lang w:val="en-GB"/>
        </w:rPr>
        <w:t>יש ד</w:t>
      </w:r>
      <w:r>
        <w:rPr>
          <w:rFonts w:hint="cs"/>
          <w:rtl/>
          <w:lang w:val="en-GB"/>
        </w:rPr>
        <w:t>ר</w:t>
      </w:r>
      <w:r w:rsidR="002505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שות </w:t>
      </w:r>
      <w:r w:rsidR="00250576">
        <w:rPr>
          <w:rFonts w:hint="cs"/>
          <w:rtl/>
          <w:lang w:val="en-GB"/>
        </w:rPr>
        <w:t>מסוימות שק</w:t>
      </w:r>
      <w:r>
        <w:rPr>
          <w:rFonts w:hint="cs"/>
          <w:rtl/>
          <w:lang w:val="en-GB"/>
        </w:rPr>
        <w:t>ב</w:t>
      </w:r>
      <w:r w:rsidR="00250576">
        <w:rPr>
          <w:rFonts w:hint="cs"/>
          <w:rtl/>
          <w:lang w:val="en-GB"/>
        </w:rPr>
        <w:t>ו</w:t>
      </w:r>
      <w:r w:rsidR="00AF4AA3">
        <w:rPr>
          <w:rFonts w:hint="cs"/>
          <w:rtl/>
          <w:lang w:val="en-GB"/>
        </w:rPr>
        <w:t>עות באמנה ש</w:t>
      </w:r>
      <w:r>
        <w:rPr>
          <w:rFonts w:hint="cs"/>
          <w:rtl/>
          <w:lang w:val="en-GB"/>
        </w:rPr>
        <w:t>אנחנו מבקשים לאמ</w:t>
      </w:r>
      <w:r w:rsidR="00250576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 xml:space="preserve"> בחקיקה</w:t>
      </w:r>
      <w:r w:rsidR="0025057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46C4D">
        <w:rPr>
          <w:rFonts w:hint="cs"/>
          <w:rtl/>
          <w:lang w:val="en-GB"/>
        </w:rPr>
        <w:t xml:space="preserve">כמו </w:t>
      </w:r>
      <w:r w:rsidR="00250576">
        <w:rPr>
          <w:rFonts w:hint="cs"/>
          <w:rtl/>
          <w:lang w:val="en-GB"/>
        </w:rPr>
        <w:t xml:space="preserve">שלבנק ולבעלי תפקידים בבנק יהיו </w:t>
      </w:r>
      <w:proofErr w:type="spellStart"/>
      <w:r w:rsidR="00250576">
        <w:rPr>
          <w:rFonts w:hint="cs"/>
          <w:rtl/>
          <w:lang w:val="en-GB"/>
        </w:rPr>
        <w:t>חסינויות</w:t>
      </w:r>
      <w:proofErr w:type="spellEnd"/>
      <w:r w:rsidR="00250576">
        <w:rPr>
          <w:rFonts w:hint="cs"/>
          <w:rtl/>
          <w:lang w:val="en-GB"/>
        </w:rPr>
        <w:t xml:space="preserve"> וזכויות יתר מסוימות. </w:t>
      </w:r>
      <w:bookmarkStart w:id="357" w:name="_ETM_Q1_1843330"/>
      <w:bookmarkEnd w:id="357"/>
      <w:r w:rsidR="00250576">
        <w:rPr>
          <w:rFonts w:hint="cs"/>
          <w:rtl/>
          <w:lang w:val="en-GB"/>
        </w:rPr>
        <w:t xml:space="preserve">מה זה כולל? </w:t>
      </w:r>
      <w:r>
        <w:rPr>
          <w:rFonts w:hint="cs"/>
          <w:rtl/>
          <w:lang w:val="en-GB"/>
        </w:rPr>
        <w:t xml:space="preserve"> לבנק עצמו </w:t>
      </w:r>
      <w:r w:rsidR="00250576">
        <w:rPr>
          <w:rFonts w:hint="cs"/>
          <w:rtl/>
          <w:lang w:val="en-GB"/>
        </w:rPr>
        <w:t>זה חסינות מפני הליכים משפטיים,</w:t>
      </w:r>
      <w:r>
        <w:rPr>
          <w:rFonts w:hint="cs"/>
          <w:rtl/>
          <w:lang w:val="en-GB"/>
        </w:rPr>
        <w:t xml:space="preserve"> </w:t>
      </w:r>
      <w:r w:rsidR="00F36270">
        <w:rPr>
          <w:rFonts w:hint="cs"/>
          <w:rtl/>
          <w:lang w:val="en-GB"/>
        </w:rPr>
        <w:t>מה שאומר ש</w:t>
      </w:r>
      <w:r>
        <w:rPr>
          <w:rFonts w:hint="cs"/>
          <w:rtl/>
          <w:lang w:val="en-GB"/>
        </w:rPr>
        <w:t xml:space="preserve">לא </w:t>
      </w:r>
      <w:r w:rsidR="00250576">
        <w:rPr>
          <w:rFonts w:hint="cs"/>
          <w:rtl/>
          <w:lang w:val="en-GB"/>
        </w:rPr>
        <w:t xml:space="preserve">ניתן </w:t>
      </w:r>
      <w:r>
        <w:rPr>
          <w:rFonts w:hint="cs"/>
          <w:rtl/>
          <w:lang w:val="en-GB"/>
        </w:rPr>
        <w:t xml:space="preserve">לתבוע את הבנק בבית משפט </w:t>
      </w:r>
      <w:r w:rsidR="00250576">
        <w:rPr>
          <w:rFonts w:hint="cs"/>
          <w:rtl/>
          <w:lang w:val="en-GB"/>
        </w:rPr>
        <w:t>בישראל אלא אם מד</w:t>
      </w:r>
      <w:r>
        <w:rPr>
          <w:rFonts w:hint="cs"/>
          <w:rtl/>
          <w:lang w:val="en-GB"/>
        </w:rPr>
        <w:t>ו</w:t>
      </w:r>
      <w:r w:rsidR="0025057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בתביעה שקשורה </w:t>
      </w:r>
      <w:r w:rsidR="00EE7195">
        <w:rPr>
          <w:rFonts w:hint="cs"/>
          <w:rtl/>
          <w:lang w:val="en-GB"/>
        </w:rPr>
        <w:t xml:space="preserve">ספציפית </w:t>
      </w:r>
      <w:bookmarkStart w:id="358" w:name="_ETM_Q1_1854774"/>
      <w:bookmarkEnd w:id="358"/>
      <w:r>
        <w:rPr>
          <w:rFonts w:hint="cs"/>
          <w:rtl/>
          <w:lang w:val="en-GB"/>
        </w:rPr>
        <w:t>לפעילות העסקית של הבנק. אם</w:t>
      </w:r>
      <w:r w:rsidR="00F3627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חברה </w:t>
      </w:r>
      <w:r w:rsidR="00EE7195">
        <w:rPr>
          <w:rFonts w:hint="cs"/>
          <w:rtl/>
          <w:lang w:val="en-GB"/>
        </w:rPr>
        <w:t xml:space="preserve">ישראלית שמעורבת בפרויקט במימון הבנק באיזו שהיא </w:t>
      </w:r>
      <w:bookmarkStart w:id="359" w:name="_ETM_Q1_1854109"/>
      <w:bookmarkEnd w:id="359"/>
      <w:r w:rsidR="00EE7195">
        <w:rPr>
          <w:rFonts w:hint="cs"/>
          <w:rtl/>
          <w:lang w:val="en-GB"/>
        </w:rPr>
        <w:t xml:space="preserve">מדינה </w:t>
      </w:r>
      <w:r w:rsidR="00C46C4D">
        <w:rPr>
          <w:rFonts w:hint="cs"/>
          <w:rtl/>
          <w:lang w:val="en-GB"/>
        </w:rPr>
        <w:t>אסייתית ו</w:t>
      </w:r>
      <w:r w:rsidR="00F36270">
        <w:rPr>
          <w:rFonts w:hint="cs"/>
          <w:rtl/>
          <w:lang w:val="en-GB"/>
        </w:rPr>
        <w:t>יש סכ</w:t>
      </w:r>
      <w:r w:rsidR="00EE7195">
        <w:rPr>
          <w:rFonts w:hint="cs"/>
          <w:rtl/>
          <w:lang w:val="en-GB"/>
        </w:rPr>
        <w:t xml:space="preserve">סוך </w:t>
      </w:r>
      <w:bookmarkStart w:id="360" w:name="_ETM_Q1_1864749"/>
      <w:bookmarkEnd w:id="360"/>
      <w:r w:rsidR="00EE7195">
        <w:rPr>
          <w:rFonts w:hint="cs"/>
          <w:rtl/>
          <w:lang w:val="en-GB"/>
        </w:rPr>
        <w:t xml:space="preserve">כלכלי כלשהו, על זה אפשר יהיה לתבוע </w:t>
      </w:r>
      <w:r w:rsidR="00EE7195">
        <w:rPr>
          <w:rFonts w:hint="cs"/>
          <w:rtl/>
          <w:lang w:val="en-GB"/>
        </w:rPr>
        <w:lastRenderedPageBreak/>
        <w:t xml:space="preserve">את </w:t>
      </w:r>
      <w:bookmarkStart w:id="361" w:name="_ETM_Q1_1862544"/>
      <w:bookmarkEnd w:id="361"/>
      <w:r w:rsidR="00C46C4D">
        <w:rPr>
          <w:rFonts w:hint="cs"/>
          <w:rtl/>
          <w:lang w:val="en-GB"/>
        </w:rPr>
        <w:t>הבנק, אבל</w:t>
      </w:r>
      <w:r w:rsidR="00EE7195">
        <w:rPr>
          <w:rFonts w:hint="cs"/>
          <w:rtl/>
          <w:lang w:val="en-GB"/>
        </w:rPr>
        <w:t xml:space="preserve"> בכל מקרה אחר לא ניתן יהיה לתבוע את </w:t>
      </w:r>
      <w:bookmarkStart w:id="362" w:name="_ETM_Q1_1862628"/>
      <w:bookmarkEnd w:id="362"/>
      <w:r w:rsidR="00EE7195">
        <w:rPr>
          <w:rFonts w:hint="cs"/>
          <w:rtl/>
          <w:lang w:val="en-GB"/>
        </w:rPr>
        <w:t>הבנק. אם לישראל יש סכסו</w:t>
      </w:r>
      <w:r>
        <w:rPr>
          <w:rFonts w:hint="cs"/>
          <w:rtl/>
          <w:lang w:val="en-GB"/>
        </w:rPr>
        <w:t>ך</w:t>
      </w:r>
      <w:r w:rsidR="00EE7195">
        <w:rPr>
          <w:rFonts w:hint="cs"/>
          <w:rtl/>
          <w:lang w:val="en-GB"/>
        </w:rPr>
        <w:t xml:space="preserve"> עם הבנק</w:t>
      </w:r>
      <w:r>
        <w:rPr>
          <w:rFonts w:hint="cs"/>
          <w:rtl/>
          <w:lang w:val="en-GB"/>
        </w:rPr>
        <w:t xml:space="preserve">, </w:t>
      </w:r>
      <w:r w:rsidR="00F36270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את זה פותרים </w:t>
      </w:r>
      <w:bookmarkStart w:id="363" w:name="_ETM_Q1_1875707"/>
      <w:bookmarkEnd w:id="363"/>
      <w:r w:rsidR="00EE7195">
        <w:rPr>
          <w:rFonts w:hint="cs"/>
          <w:rtl/>
          <w:lang w:val="en-GB"/>
        </w:rPr>
        <w:t xml:space="preserve">או בהידברות באמצעים דיפלומטיים מול הבנק או בבוררות. </w:t>
      </w:r>
    </w:p>
    <w:p w14:paraId="67F0C970" w14:textId="77777777" w:rsidR="00EE7195" w:rsidRDefault="00EE7195" w:rsidP="00EE7195">
      <w:pPr>
        <w:ind w:firstLine="0"/>
        <w:rPr>
          <w:rtl/>
          <w:lang w:val="en-GB"/>
        </w:rPr>
      </w:pPr>
      <w:bookmarkStart w:id="364" w:name="_ETM_Q1_1886014"/>
      <w:bookmarkStart w:id="365" w:name="_ETM_Q1_1886135"/>
      <w:bookmarkEnd w:id="364"/>
      <w:bookmarkEnd w:id="365"/>
    </w:p>
    <w:p w14:paraId="1B6CC9FF" w14:textId="77777777" w:rsidR="003F77DC" w:rsidRDefault="004F7348" w:rsidP="00C46C4D">
      <w:pPr>
        <w:rPr>
          <w:rtl/>
          <w:lang w:val="en-GB"/>
        </w:rPr>
      </w:pPr>
      <w:bookmarkStart w:id="366" w:name="_ETM_Q1_1886196"/>
      <w:bookmarkStart w:id="367" w:name="_ETM_Q1_1886281"/>
      <w:bookmarkStart w:id="368" w:name="_ETM_Q1_1877492"/>
      <w:bookmarkEnd w:id="366"/>
      <w:bookmarkEnd w:id="367"/>
      <w:bookmarkEnd w:id="368"/>
      <w:r>
        <w:rPr>
          <w:rFonts w:hint="cs"/>
          <w:rtl/>
          <w:lang w:val="en-GB"/>
        </w:rPr>
        <w:t xml:space="preserve">גם לגבי </w:t>
      </w:r>
      <w:bookmarkStart w:id="369" w:name="_ETM_Q1_1878038"/>
      <w:bookmarkEnd w:id="369"/>
      <w:r>
        <w:rPr>
          <w:rFonts w:hint="cs"/>
          <w:rtl/>
          <w:lang w:val="en-GB"/>
        </w:rPr>
        <w:t xml:space="preserve">הנכסים והארכיבים של הבנק יש חסינות. אם לבנק יש פה </w:t>
      </w:r>
      <w:bookmarkStart w:id="370" w:name="_ETM_Q1_1882497"/>
      <w:bookmarkEnd w:id="370"/>
      <w:r w:rsidR="003725B5">
        <w:rPr>
          <w:rFonts w:hint="cs"/>
          <w:rtl/>
          <w:lang w:val="en-GB"/>
        </w:rPr>
        <w:t>כסף או נכסים אחרים, כמו רכבים</w:t>
      </w:r>
      <w:bookmarkStart w:id="371" w:name="_ETM_Q1_1887897"/>
      <w:bookmarkEnd w:id="371"/>
      <w:r w:rsidR="00C46C4D">
        <w:rPr>
          <w:rFonts w:hint="cs"/>
          <w:rtl/>
          <w:lang w:val="en-GB"/>
        </w:rPr>
        <w:t xml:space="preserve"> או</w:t>
      </w:r>
      <w:r w:rsidR="003725B5">
        <w:rPr>
          <w:rFonts w:hint="cs"/>
          <w:rtl/>
          <w:lang w:val="en-GB"/>
        </w:rPr>
        <w:t xml:space="preserve"> משרדים, </w:t>
      </w:r>
      <w:r w:rsidR="00C46C4D">
        <w:rPr>
          <w:rFonts w:hint="cs"/>
          <w:rtl/>
          <w:lang w:val="en-GB"/>
        </w:rPr>
        <w:t>מה ש</w:t>
      </w:r>
      <w:r w:rsidR="003725B5">
        <w:rPr>
          <w:rFonts w:hint="cs"/>
          <w:rtl/>
          <w:lang w:val="en-GB"/>
        </w:rPr>
        <w:t xml:space="preserve">לא צפוי להיות כי לבנק אין פעילות </w:t>
      </w:r>
      <w:bookmarkStart w:id="372" w:name="_ETM_Q1_1892303"/>
      <w:bookmarkEnd w:id="372"/>
      <w:r w:rsidR="003725B5">
        <w:rPr>
          <w:rFonts w:hint="cs"/>
          <w:rtl/>
          <w:lang w:val="en-GB"/>
        </w:rPr>
        <w:t xml:space="preserve">בישראל, הוא פועל באסיה, </w:t>
      </w:r>
      <w:r w:rsidR="00C46C4D">
        <w:rPr>
          <w:rFonts w:hint="cs"/>
          <w:rtl/>
          <w:lang w:val="en-GB"/>
        </w:rPr>
        <w:t xml:space="preserve">אז </w:t>
      </w:r>
      <w:r w:rsidR="003725B5">
        <w:rPr>
          <w:rFonts w:hint="cs"/>
          <w:rtl/>
          <w:lang w:val="en-GB"/>
        </w:rPr>
        <w:t>גם להם תהיה</w:t>
      </w:r>
      <w:r w:rsidR="003F77DC">
        <w:rPr>
          <w:rFonts w:hint="cs"/>
          <w:rtl/>
          <w:lang w:val="en-GB"/>
        </w:rPr>
        <w:t xml:space="preserve"> חסינות</w:t>
      </w:r>
      <w:r w:rsidR="003725B5">
        <w:rPr>
          <w:rFonts w:hint="cs"/>
          <w:rtl/>
          <w:lang w:val="en-GB"/>
        </w:rPr>
        <w:t>,</w:t>
      </w:r>
      <w:r w:rsidR="003F77DC">
        <w:rPr>
          <w:rFonts w:hint="cs"/>
          <w:rtl/>
          <w:lang w:val="en-GB"/>
        </w:rPr>
        <w:t xml:space="preserve"> אי אפש</w:t>
      </w:r>
      <w:r w:rsidR="003725B5">
        <w:rPr>
          <w:rFonts w:hint="cs"/>
          <w:rtl/>
          <w:lang w:val="en-GB"/>
        </w:rPr>
        <w:t xml:space="preserve">ר </w:t>
      </w:r>
      <w:r w:rsidR="00C46C4D">
        <w:rPr>
          <w:rFonts w:hint="cs"/>
          <w:rtl/>
          <w:lang w:val="en-GB"/>
        </w:rPr>
        <w:t xml:space="preserve">יהיה </w:t>
      </w:r>
      <w:r w:rsidR="003725B5">
        <w:rPr>
          <w:rFonts w:hint="cs"/>
          <w:rtl/>
          <w:lang w:val="en-GB"/>
        </w:rPr>
        <w:t>ל</w:t>
      </w:r>
      <w:r w:rsidR="003F77DC">
        <w:rPr>
          <w:rFonts w:hint="cs"/>
          <w:rtl/>
          <w:lang w:val="en-GB"/>
        </w:rPr>
        <w:t>פ</w:t>
      </w:r>
      <w:r w:rsidR="003725B5">
        <w:rPr>
          <w:rFonts w:hint="cs"/>
          <w:rtl/>
          <w:lang w:val="en-GB"/>
        </w:rPr>
        <w:t>ג</w:t>
      </w:r>
      <w:r w:rsidR="003F77DC">
        <w:rPr>
          <w:rFonts w:hint="cs"/>
          <w:rtl/>
          <w:lang w:val="en-GB"/>
        </w:rPr>
        <w:t xml:space="preserve">וע בהם, אי אפשר </w:t>
      </w:r>
      <w:r w:rsidR="00C46C4D">
        <w:rPr>
          <w:rFonts w:hint="cs"/>
          <w:rtl/>
          <w:lang w:val="en-GB"/>
        </w:rPr>
        <w:t xml:space="preserve">יהיה </w:t>
      </w:r>
      <w:r w:rsidR="003725B5">
        <w:rPr>
          <w:rFonts w:hint="cs"/>
          <w:rtl/>
          <w:lang w:val="en-GB"/>
        </w:rPr>
        <w:t xml:space="preserve">לתפוס אותם, אי אפשר </w:t>
      </w:r>
      <w:r w:rsidR="00C46C4D">
        <w:rPr>
          <w:rFonts w:hint="cs"/>
          <w:rtl/>
          <w:lang w:val="en-GB"/>
        </w:rPr>
        <w:t xml:space="preserve">יהיה </w:t>
      </w:r>
      <w:r w:rsidR="003F77DC">
        <w:rPr>
          <w:rFonts w:hint="cs"/>
          <w:rtl/>
          <w:lang w:val="en-GB"/>
        </w:rPr>
        <w:t xml:space="preserve">לעשות </w:t>
      </w:r>
      <w:r w:rsidR="003725B5">
        <w:rPr>
          <w:rFonts w:hint="cs"/>
          <w:rtl/>
          <w:lang w:val="en-GB"/>
        </w:rPr>
        <w:t>איזו שהיא חק</w:t>
      </w:r>
      <w:r w:rsidR="003F77DC">
        <w:rPr>
          <w:rFonts w:hint="cs"/>
          <w:rtl/>
          <w:lang w:val="en-GB"/>
        </w:rPr>
        <w:t>י</w:t>
      </w:r>
      <w:r w:rsidR="003725B5">
        <w:rPr>
          <w:rFonts w:hint="cs"/>
          <w:rtl/>
          <w:lang w:val="en-GB"/>
        </w:rPr>
        <w:t>ק</w:t>
      </w:r>
      <w:r w:rsidR="003F77DC">
        <w:rPr>
          <w:rFonts w:hint="cs"/>
          <w:rtl/>
          <w:lang w:val="en-GB"/>
        </w:rPr>
        <w:t xml:space="preserve">ה </w:t>
      </w:r>
      <w:r w:rsidR="003725B5">
        <w:rPr>
          <w:rFonts w:hint="cs"/>
          <w:rtl/>
          <w:lang w:val="en-GB"/>
        </w:rPr>
        <w:t>שמפקיעה אותם</w:t>
      </w:r>
      <w:r w:rsidR="003F77DC">
        <w:rPr>
          <w:rFonts w:hint="cs"/>
          <w:rtl/>
          <w:lang w:val="en-GB"/>
        </w:rPr>
        <w:t xml:space="preserve">. </w:t>
      </w:r>
    </w:p>
    <w:p w14:paraId="378DFC3A" w14:textId="77777777" w:rsidR="003F77DC" w:rsidRDefault="003F77DC" w:rsidP="00245CC7">
      <w:pPr>
        <w:ind w:firstLine="0"/>
        <w:rPr>
          <w:rtl/>
          <w:lang w:val="en-GB"/>
        </w:rPr>
      </w:pPr>
    </w:p>
    <w:p w14:paraId="5D120693" w14:textId="77777777" w:rsidR="003F77DC" w:rsidRDefault="003F77DC" w:rsidP="00B707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725B5">
        <w:rPr>
          <w:rFonts w:hint="cs"/>
          <w:rtl/>
          <w:lang w:val="en-GB"/>
        </w:rPr>
        <w:t>גם ל</w:t>
      </w:r>
      <w:r>
        <w:rPr>
          <w:rFonts w:hint="cs"/>
          <w:rtl/>
          <w:lang w:val="en-GB"/>
        </w:rPr>
        <w:t>עובדים של הבנק</w:t>
      </w:r>
      <w:r w:rsidR="003725B5">
        <w:rPr>
          <w:rFonts w:hint="cs"/>
          <w:rtl/>
          <w:lang w:val="en-GB"/>
        </w:rPr>
        <w:t xml:space="preserve"> יש חסינות, </w:t>
      </w:r>
      <w:r w:rsidR="00C46C4D">
        <w:rPr>
          <w:rFonts w:hint="cs"/>
          <w:rtl/>
          <w:lang w:val="en-GB"/>
        </w:rPr>
        <w:t>רק ש</w:t>
      </w:r>
      <w:r w:rsidR="003725B5">
        <w:rPr>
          <w:rFonts w:hint="cs"/>
          <w:rtl/>
          <w:lang w:val="en-GB"/>
        </w:rPr>
        <w:t>החסינות הזאת הי</w:t>
      </w:r>
      <w:r>
        <w:rPr>
          <w:rFonts w:hint="cs"/>
          <w:rtl/>
          <w:lang w:val="en-GB"/>
        </w:rPr>
        <w:t>א</w:t>
      </w:r>
      <w:r w:rsidR="003725B5">
        <w:rPr>
          <w:rFonts w:hint="cs"/>
          <w:rtl/>
          <w:lang w:val="en-GB"/>
        </w:rPr>
        <w:t xml:space="preserve"> לגבי דברים שהם </w:t>
      </w:r>
      <w:bookmarkStart w:id="373" w:name="_ETM_Q1_1913122"/>
      <w:bookmarkEnd w:id="373"/>
      <w:r w:rsidR="003725B5">
        <w:rPr>
          <w:rFonts w:hint="cs"/>
          <w:rtl/>
          <w:lang w:val="en-GB"/>
        </w:rPr>
        <w:t xml:space="preserve">עשו במסגרת תפקידם. </w:t>
      </w:r>
      <w:r>
        <w:rPr>
          <w:rFonts w:hint="cs"/>
          <w:rtl/>
          <w:lang w:val="en-GB"/>
        </w:rPr>
        <w:t xml:space="preserve">אם יש </w:t>
      </w:r>
      <w:r w:rsidR="003725B5">
        <w:rPr>
          <w:rFonts w:hint="cs"/>
          <w:rtl/>
          <w:lang w:val="en-GB"/>
        </w:rPr>
        <w:t>נציג של הבנק</w:t>
      </w:r>
      <w:r>
        <w:rPr>
          <w:rFonts w:hint="cs"/>
          <w:rtl/>
          <w:lang w:val="en-GB"/>
        </w:rPr>
        <w:t xml:space="preserve"> </w:t>
      </w:r>
      <w:r w:rsidR="003725B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מגיע לפה לכנס או</w:t>
      </w:r>
      <w:r w:rsidR="003725B5">
        <w:rPr>
          <w:rFonts w:hint="cs"/>
          <w:rtl/>
          <w:lang w:val="en-GB"/>
        </w:rPr>
        <w:t xml:space="preserve"> </w:t>
      </w:r>
      <w:r w:rsidR="005B74FC">
        <w:rPr>
          <w:rFonts w:hint="cs"/>
          <w:rtl/>
          <w:lang w:val="en-GB"/>
        </w:rPr>
        <w:t xml:space="preserve">מגיע </w:t>
      </w:r>
      <w:r w:rsidR="003725B5">
        <w:rPr>
          <w:rFonts w:hint="cs"/>
          <w:rtl/>
          <w:lang w:val="en-GB"/>
        </w:rPr>
        <w:t xml:space="preserve">כדי לחתום עסקה עם </w:t>
      </w:r>
      <w:bookmarkStart w:id="374" w:name="_ETM_Q1_1922941"/>
      <w:bookmarkEnd w:id="374"/>
      <w:r w:rsidR="003725B5">
        <w:rPr>
          <w:rFonts w:hint="cs"/>
          <w:rtl/>
          <w:lang w:val="en-GB"/>
        </w:rPr>
        <w:t>חברה ישראלית,</w:t>
      </w:r>
      <w:r>
        <w:rPr>
          <w:rFonts w:hint="cs"/>
          <w:rtl/>
          <w:lang w:val="en-GB"/>
        </w:rPr>
        <w:t xml:space="preserve"> </w:t>
      </w:r>
      <w:r w:rsidR="00B70717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 xml:space="preserve">לו חסינות </w:t>
      </w:r>
      <w:r w:rsidR="003725B5">
        <w:rPr>
          <w:rFonts w:hint="cs"/>
          <w:rtl/>
          <w:lang w:val="en-GB"/>
        </w:rPr>
        <w:t xml:space="preserve">לגבי דברים שהוא עושה במסגרת תפקידו. </w:t>
      </w:r>
      <w:bookmarkStart w:id="375" w:name="_ETM_Q1_1922993"/>
      <w:bookmarkEnd w:id="375"/>
      <w:r w:rsidR="008439E9">
        <w:rPr>
          <w:rFonts w:hint="cs"/>
          <w:rtl/>
          <w:lang w:val="en-GB"/>
        </w:rPr>
        <w:t xml:space="preserve">אם הוא </w:t>
      </w:r>
      <w:r>
        <w:rPr>
          <w:rFonts w:hint="cs"/>
          <w:rtl/>
          <w:lang w:val="en-GB"/>
        </w:rPr>
        <w:t>א</w:t>
      </w:r>
      <w:r w:rsidR="008439E9">
        <w:rPr>
          <w:rFonts w:hint="cs"/>
          <w:rtl/>
          <w:lang w:val="en-GB"/>
        </w:rPr>
        <w:t>ו</w:t>
      </w:r>
      <w:r w:rsidR="00C46C4D">
        <w:rPr>
          <w:rFonts w:hint="cs"/>
          <w:rtl/>
          <w:lang w:val="en-GB"/>
        </w:rPr>
        <w:t xml:space="preserve">מר איזה משהו כפקיד, </w:t>
      </w:r>
      <w:r>
        <w:rPr>
          <w:rFonts w:hint="cs"/>
          <w:rtl/>
          <w:lang w:val="en-GB"/>
        </w:rPr>
        <w:t xml:space="preserve">אי אפשר </w:t>
      </w:r>
      <w:r w:rsidR="00C46C4D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לתבוע אותו </w:t>
      </w:r>
      <w:r w:rsidR="008439E9">
        <w:rPr>
          <w:rFonts w:hint="cs"/>
          <w:rtl/>
          <w:lang w:val="en-GB"/>
        </w:rPr>
        <w:t>על לשון הרע, אבל אם למשל הוא נוסע בכביש ועושה תאונת דרכים,</w:t>
      </w:r>
      <w:r w:rsidR="00C46C4D">
        <w:rPr>
          <w:rFonts w:hint="cs"/>
          <w:rtl/>
          <w:lang w:val="en-GB"/>
        </w:rPr>
        <w:t xml:space="preserve"> זה לא יי</w:t>
      </w:r>
      <w:r>
        <w:rPr>
          <w:rFonts w:hint="cs"/>
          <w:rtl/>
          <w:lang w:val="en-GB"/>
        </w:rPr>
        <w:t>כלל במס</w:t>
      </w:r>
      <w:r w:rsidR="008439E9">
        <w:rPr>
          <w:rFonts w:hint="cs"/>
          <w:rtl/>
          <w:lang w:val="en-GB"/>
        </w:rPr>
        <w:t xml:space="preserve">גרת החסינות שלו. </w:t>
      </w:r>
      <w:bookmarkStart w:id="376" w:name="_ETM_Q1_1944546"/>
      <w:bookmarkEnd w:id="376"/>
    </w:p>
    <w:p w14:paraId="17931683" w14:textId="77777777" w:rsidR="003F77DC" w:rsidRDefault="003F77DC" w:rsidP="00245CC7">
      <w:pPr>
        <w:ind w:firstLine="0"/>
        <w:rPr>
          <w:rtl/>
          <w:lang w:val="en-GB"/>
        </w:rPr>
      </w:pPr>
    </w:p>
    <w:p w14:paraId="00D362A8" w14:textId="77777777" w:rsidR="00C46C4D" w:rsidRDefault="00C46C4D" w:rsidP="00C46C4D">
      <w:pPr>
        <w:pStyle w:val="af9"/>
        <w:keepNext/>
        <w:rPr>
          <w:rtl/>
          <w:lang w:val="en-GB"/>
        </w:rPr>
      </w:pPr>
      <w:bookmarkStart w:id="377" w:name="_ETM_Q1_1970147"/>
      <w:bookmarkStart w:id="378" w:name="ET_guest_915680_66"/>
      <w:bookmarkEnd w:id="377"/>
      <w:r w:rsidRPr="00C46C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C46C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14:paraId="487C69F3" w14:textId="77777777" w:rsidR="00C46C4D" w:rsidRDefault="00C46C4D" w:rsidP="00C46C4D">
      <w:pPr>
        <w:pStyle w:val="KeepWithNext"/>
        <w:rPr>
          <w:rtl/>
          <w:lang w:val="en-GB"/>
        </w:rPr>
      </w:pPr>
    </w:p>
    <w:p w14:paraId="67F95B7A" w14:textId="77777777" w:rsidR="00C46C4D" w:rsidRDefault="00C46C4D" w:rsidP="00C46C4D">
      <w:pPr>
        <w:ind w:firstLine="0"/>
        <w:rPr>
          <w:rtl/>
          <w:lang w:val="en-GB"/>
        </w:rPr>
      </w:pPr>
      <w:bookmarkStart w:id="379" w:name="_ETM_Q1_1970775"/>
      <w:bookmarkStart w:id="380" w:name="_ETM_Q1_1970846"/>
      <w:bookmarkEnd w:id="379"/>
      <w:bookmarkEnd w:id="380"/>
      <w:r>
        <w:rPr>
          <w:rFonts w:hint="cs"/>
          <w:rtl/>
          <w:lang w:val="en-GB"/>
        </w:rPr>
        <w:t>סעיף 54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זכות יתר לתקשורת</w:t>
      </w:r>
    </w:p>
    <w:p w14:paraId="64375892" w14:textId="77777777" w:rsidR="00C46C4D" w:rsidRDefault="00C46C4D" w:rsidP="00C46C4D">
      <w:pPr>
        <w:ind w:firstLine="0"/>
        <w:rPr>
          <w:rtl/>
          <w:lang w:val="en-GB"/>
        </w:rPr>
      </w:pPr>
      <w:bookmarkStart w:id="381" w:name="_ETM_Q1_1970870"/>
      <w:bookmarkStart w:id="382" w:name="_ETM_Q1_1970948"/>
      <w:bookmarkEnd w:id="381"/>
      <w:bookmarkEnd w:id="382"/>
    </w:p>
    <w:p w14:paraId="3A4DBF8B" w14:textId="77777777" w:rsidR="00C46C4D" w:rsidRDefault="00C46C4D" w:rsidP="00C46C4D">
      <w:pPr>
        <w:ind w:firstLine="0"/>
        <w:rPr>
          <w:rtl/>
          <w:lang w:val="en-GB"/>
        </w:rPr>
      </w:pPr>
      <w:bookmarkStart w:id="383" w:name="_ETM_Q1_1971618"/>
      <w:bookmarkStart w:id="384" w:name="_ETM_Q1_1971707"/>
      <w:bookmarkEnd w:id="383"/>
      <w:bookmarkEnd w:id="38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 חברה תעניק לתקשורת הרשמית של הבנק יחס זהה לזה שהיא </w:t>
      </w:r>
    </w:p>
    <w:p w14:paraId="53B9FD8E" w14:textId="77777777" w:rsidR="00C46C4D" w:rsidRDefault="00C46C4D" w:rsidP="00C46C4D">
      <w:pPr>
        <w:ind w:firstLine="0"/>
        <w:rPr>
          <w:rtl/>
          <w:lang w:val="en-GB"/>
        </w:rPr>
      </w:pPr>
      <w:bookmarkStart w:id="385" w:name="_ETM_Q1_1975776"/>
      <w:bookmarkStart w:id="386" w:name="_ETM_Q1_1975867"/>
      <w:bookmarkEnd w:id="385"/>
      <w:bookmarkEnd w:id="38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מעניקה לתקשורת </w:t>
      </w:r>
      <w:bookmarkStart w:id="387" w:name="_ETM_Q1_1973899"/>
      <w:bookmarkEnd w:id="387"/>
      <w:r>
        <w:rPr>
          <w:rFonts w:hint="cs"/>
          <w:rtl/>
          <w:lang w:val="en-GB"/>
        </w:rPr>
        <w:t>הרשמית של כל חברה אחרת.</w:t>
      </w:r>
    </w:p>
    <w:p w14:paraId="2141040F" w14:textId="77777777" w:rsidR="00C46C4D" w:rsidRDefault="00C46C4D" w:rsidP="00C46C4D">
      <w:pPr>
        <w:ind w:firstLine="0"/>
        <w:rPr>
          <w:rtl/>
          <w:lang w:val="en-GB"/>
        </w:rPr>
      </w:pPr>
      <w:bookmarkStart w:id="388" w:name="_ETM_Q1_1976225"/>
      <w:bookmarkStart w:id="389" w:name="_ETM_Q1_1976303"/>
      <w:bookmarkEnd w:id="388"/>
      <w:bookmarkEnd w:id="389"/>
    </w:p>
    <w:p w14:paraId="56457443" w14:textId="77777777" w:rsidR="00C46C4D" w:rsidRDefault="00C46C4D" w:rsidP="00C46C4D">
      <w:pPr>
        <w:ind w:firstLine="0"/>
        <w:rPr>
          <w:rtl/>
          <w:lang w:val="en-GB"/>
        </w:rPr>
      </w:pPr>
      <w:bookmarkStart w:id="390" w:name="_ETM_Q1_1976390"/>
      <w:bookmarkStart w:id="391" w:name="_ETM_Q1_1976473"/>
      <w:bookmarkEnd w:id="390"/>
      <w:bookmarkEnd w:id="391"/>
      <w:r>
        <w:rPr>
          <w:rFonts w:hint="cs"/>
          <w:rtl/>
          <w:lang w:val="en-GB"/>
        </w:rPr>
        <w:t>סעיף 55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חסינות וזכויות יתר של סגל </w:t>
      </w:r>
      <w:bookmarkStart w:id="392" w:name="_ETM_Q1_1979996"/>
      <w:bookmarkEnd w:id="392"/>
      <w:r>
        <w:rPr>
          <w:rFonts w:hint="cs"/>
          <w:rtl/>
          <w:lang w:val="en-GB"/>
        </w:rPr>
        <w:t>הבנק</w:t>
      </w:r>
    </w:p>
    <w:p w14:paraId="418A0CC0" w14:textId="77777777" w:rsidR="00C46C4D" w:rsidRDefault="00C46C4D" w:rsidP="00C46C4D">
      <w:pPr>
        <w:ind w:firstLine="0"/>
        <w:rPr>
          <w:rtl/>
          <w:lang w:val="en-GB"/>
        </w:rPr>
      </w:pPr>
      <w:bookmarkStart w:id="393" w:name="_ETM_Q1_1981037"/>
      <w:bookmarkStart w:id="394" w:name="_ETM_Q1_1981152"/>
      <w:bookmarkStart w:id="395" w:name="_ETM_Q1_1981164"/>
      <w:bookmarkEnd w:id="393"/>
      <w:bookmarkEnd w:id="394"/>
      <w:bookmarkEnd w:id="395"/>
    </w:p>
    <w:p w14:paraId="6817F67E" w14:textId="77777777" w:rsidR="00C46C4D" w:rsidRDefault="00C46C4D" w:rsidP="00C46C4D">
      <w:pPr>
        <w:ind w:firstLine="0"/>
        <w:rPr>
          <w:rtl/>
          <w:lang w:val="en-GB"/>
        </w:rPr>
      </w:pPr>
      <w:bookmarkStart w:id="396" w:name="_ETM_Q1_1981251"/>
      <w:bookmarkEnd w:id="39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 הנגידים, הדירקטורים, </w:t>
      </w:r>
      <w:proofErr w:type="spellStart"/>
      <w:r>
        <w:rPr>
          <w:rFonts w:hint="cs"/>
          <w:rtl/>
          <w:lang w:val="en-GB"/>
        </w:rPr>
        <w:t>חליפיהם</w:t>
      </w:r>
      <w:proofErr w:type="spellEnd"/>
      <w:r>
        <w:rPr>
          <w:rFonts w:hint="cs"/>
          <w:rtl/>
          <w:lang w:val="en-GB"/>
        </w:rPr>
        <w:t xml:space="preserve">, נושאי המשרה ועובדי הבנק, </w:t>
      </w:r>
    </w:p>
    <w:p w14:paraId="7A582A51" w14:textId="77777777" w:rsidR="00C46C4D" w:rsidRDefault="00C46C4D" w:rsidP="00C46C4D">
      <w:pPr>
        <w:ind w:firstLine="0"/>
        <w:rPr>
          <w:rtl/>
          <w:lang w:val="en-GB"/>
        </w:rPr>
      </w:pPr>
      <w:bookmarkStart w:id="397" w:name="_ETM_Q1_1982008"/>
      <w:bookmarkStart w:id="398" w:name="_ETM_Q1_1982088"/>
      <w:bookmarkEnd w:id="397"/>
      <w:bookmarkEnd w:id="39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לרבות </w:t>
      </w:r>
      <w:bookmarkStart w:id="399" w:name="_ETM_Q1_1985228"/>
      <w:bookmarkEnd w:id="399"/>
      <w:r>
        <w:rPr>
          <w:rFonts w:hint="cs"/>
          <w:rtl/>
          <w:lang w:val="en-GB"/>
        </w:rPr>
        <w:t xml:space="preserve">מומחים המבצעים משימות בעבור הבנק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235C70DF" w14:textId="77777777" w:rsidR="00C46C4D" w:rsidRDefault="00C46C4D" w:rsidP="00C46C4D">
      <w:pPr>
        <w:ind w:firstLine="0"/>
        <w:rPr>
          <w:rtl/>
          <w:lang w:val="en-GB"/>
        </w:rPr>
      </w:pPr>
    </w:p>
    <w:p w14:paraId="2C62CFD6" w14:textId="77777777" w:rsidR="00C46C4D" w:rsidRDefault="00C46C4D" w:rsidP="00C46C4D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יהיו חסינים </w:t>
      </w:r>
      <w:bookmarkStart w:id="400" w:name="_ETM_Q1_1981002"/>
      <w:bookmarkEnd w:id="400"/>
      <w:r>
        <w:rPr>
          <w:rFonts w:hint="cs"/>
          <w:rtl/>
          <w:lang w:val="en-GB"/>
        </w:rPr>
        <w:t xml:space="preserve">מפני הליכים משפטיים בנוגע למעשים שעשו </w:t>
      </w:r>
    </w:p>
    <w:p w14:paraId="65CC20C1" w14:textId="77777777" w:rsidR="00C46C4D" w:rsidRDefault="00C46C4D" w:rsidP="00C46C4D">
      <w:pPr>
        <w:ind w:left="1440" w:firstLine="0"/>
        <w:rPr>
          <w:rtl/>
          <w:lang w:val="en-GB"/>
        </w:rPr>
      </w:pPr>
      <w:bookmarkStart w:id="401" w:name="_ETM_Q1_1987594"/>
      <w:bookmarkStart w:id="402" w:name="_ETM_Q1_1987673"/>
      <w:bookmarkEnd w:id="401"/>
      <w:bookmarkEnd w:id="402"/>
      <w:r>
        <w:rPr>
          <w:rFonts w:hint="cs"/>
          <w:rtl/>
          <w:lang w:val="en-GB"/>
        </w:rPr>
        <w:t xml:space="preserve">במסגרת מילוי תפקידם הרשמי, </w:t>
      </w:r>
      <w:bookmarkStart w:id="403" w:name="_ETM_Q1_1991523"/>
      <w:bookmarkEnd w:id="403"/>
      <w:r>
        <w:rPr>
          <w:rFonts w:hint="cs"/>
          <w:rtl/>
          <w:lang w:val="en-GB"/>
        </w:rPr>
        <w:t xml:space="preserve">למעט כאשר הבנק ויתר על </w:t>
      </w:r>
    </w:p>
    <w:p w14:paraId="6311680C" w14:textId="77777777" w:rsidR="00C46C4D" w:rsidRDefault="00C46C4D" w:rsidP="00C46C4D">
      <w:pPr>
        <w:ind w:left="1440" w:firstLine="0"/>
        <w:rPr>
          <w:rtl/>
          <w:lang w:val="en-GB"/>
        </w:rPr>
      </w:pPr>
      <w:bookmarkStart w:id="404" w:name="_ETM_Q1_1990539"/>
      <w:bookmarkStart w:id="405" w:name="_ETM_Q1_1990639"/>
      <w:bookmarkEnd w:id="404"/>
      <w:bookmarkEnd w:id="405"/>
      <w:r>
        <w:rPr>
          <w:rFonts w:hint="cs"/>
          <w:rtl/>
          <w:lang w:val="en-GB"/>
        </w:rPr>
        <w:t>חסינות זו;</w:t>
      </w:r>
    </w:p>
    <w:p w14:paraId="2DD18FB1" w14:textId="77777777" w:rsidR="00C46C4D" w:rsidRDefault="00C46C4D" w:rsidP="00C46C4D">
      <w:pPr>
        <w:ind w:left="1440" w:firstLine="0"/>
        <w:rPr>
          <w:rtl/>
          <w:lang w:val="en-GB"/>
        </w:rPr>
      </w:pPr>
      <w:bookmarkStart w:id="406" w:name="_ETM_Q1_1990200"/>
      <w:bookmarkStart w:id="407" w:name="_ETM_Q1_1990273"/>
      <w:bookmarkEnd w:id="406"/>
      <w:bookmarkEnd w:id="407"/>
    </w:p>
    <w:p w14:paraId="5B825264" w14:textId="77777777" w:rsidR="00C46C4D" w:rsidRDefault="00A64648" w:rsidP="00C46C4D">
      <w:pPr>
        <w:pStyle w:val="afd"/>
        <w:numPr>
          <w:ilvl w:val="0"/>
          <w:numId w:val="5"/>
        </w:numPr>
        <w:rPr>
          <w:lang w:val="en-GB"/>
        </w:rPr>
      </w:pPr>
      <w:bookmarkStart w:id="408" w:name="_ETM_Q1_1990341"/>
      <w:bookmarkStart w:id="409" w:name="_ETM_Q1_1990428"/>
      <w:bookmarkEnd w:id="408"/>
      <w:bookmarkEnd w:id="409"/>
      <w:r>
        <w:rPr>
          <w:rFonts w:hint="cs"/>
          <w:rtl/>
          <w:lang w:val="en-GB"/>
        </w:rPr>
        <w:t xml:space="preserve">מקום שאין הם </w:t>
      </w:r>
      <w:bookmarkStart w:id="410" w:name="_ETM_Q1_1992647"/>
      <w:bookmarkEnd w:id="410"/>
      <w:r>
        <w:rPr>
          <w:rFonts w:hint="cs"/>
          <w:rtl/>
          <w:lang w:val="en-GB"/>
        </w:rPr>
        <w:t xml:space="preserve">אזרחים מקומיים, ייהנו מאותן </w:t>
      </w:r>
      <w:proofErr w:type="spellStart"/>
      <w:r>
        <w:rPr>
          <w:rFonts w:hint="cs"/>
          <w:rtl/>
          <w:lang w:val="en-GB"/>
        </w:rPr>
        <w:t>חסינויות</w:t>
      </w:r>
      <w:proofErr w:type="spellEnd"/>
      <w:r>
        <w:rPr>
          <w:rFonts w:hint="cs"/>
          <w:rtl/>
          <w:lang w:val="en-GB"/>
        </w:rPr>
        <w:t xml:space="preserve"> </w:t>
      </w:r>
    </w:p>
    <w:p w14:paraId="319F9F0B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11" w:name="_ETM_Q1_1996847"/>
      <w:bookmarkStart w:id="412" w:name="_ETM_Q1_1996946"/>
      <w:bookmarkEnd w:id="411"/>
      <w:bookmarkEnd w:id="412"/>
      <w:r>
        <w:rPr>
          <w:rFonts w:hint="cs"/>
          <w:rtl/>
          <w:lang w:val="en-GB"/>
        </w:rPr>
        <w:t xml:space="preserve">מפני הגבלות הגירה, </w:t>
      </w:r>
      <w:bookmarkStart w:id="413" w:name="_ETM_Q1_1998725"/>
      <w:bookmarkEnd w:id="413"/>
      <w:r>
        <w:rPr>
          <w:rFonts w:hint="cs"/>
          <w:rtl/>
          <w:lang w:val="en-GB"/>
        </w:rPr>
        <w:t xml:space="preserve">דרישות רישום זרים וחובות שירות לאומי, </w:t>
      </w:r>
    </w:p>
    <w:p w14:paraId="53A5453B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14" w:name="_ETM_Q1_1999525"/>
      <w:bookmarkStart w:id="415" w:name="_ETM_Q1_1999588"/>
      <w:bookmarkEnd w:id="414"/>
      <w:bookmarkEnd w:id="415"/>
      <w:r>
        <w:rPr>
          <w:rFonts w:hint="cs"/>
          <w:rtl/>
          <w:lang w:val="en-GB"/>
        </w:rPr>
        <w:t xml:space="preserve">ואותן הקלות בנוגע לתקנות </w:t>
      </w:r>
      <w:bookmarkStart w:id="416" w:name="_ETM_Q1_2001684"/>
      <w:bookmarkEnd w:id="416"/>
      <w:r>
        <w:rPr>
          <w:rFonts w:hint="cs"/>
          <w:rtl/>
          <w:lang w:val="en-GB"/>
        </w:rPr>
        <w:t xml:space="preserve">מטבע חוץ שהחברות מעניקות </w:t>
      </w:r>
    </w:p>
    <w:p w14:paraId="065DD948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17" w:name="_ETM_Q1_2000143"/>
      <w:bookmarkStart w:id="418" w:name="_ETM_Q1_2000220"/>
      <w:bookmarkEnd w:id="417"/>
      <w:bookmarkEnd w:id="418"/>
      <w:r>
        <w:rPr>
          <w:rFonts w:hint="cs"/>
          <w:rtl/>
          <w:lang w:val="en-GB"/>
        </w:rPr>
        <w:t xml:space="preserve">לנציגים, לנושאי משרה ולעובדים </w:t>
      </w:r>
      <w:bookmarkStart w:id="419" w:name="_ETM_Q1_2003710"/>
      <w:bookmarkEnd w:id="419"/>
      <w:r>
        <w:rPr>
          <w:rFonts w:hint="cs"/>
          <w:rtl/>
          <w:lang w:val="en-GB"/>
        </w:rPr>
        <w:t>בדרג דומה, של חברות אחרות;</w:t>
      </w:r>
    </w:p>
    <w:p w14:paraId="59654166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20" w:name="_ETM_Q1_2007277"/>
      <w:bookmarkStart w:id="421" w:name="_ETM_Q1_2007384"/>
      <w:bookmarkStart w:id="422" w:name="_ETM_Q1_2007472"/>
      <w:bookmarkStart w:id="423" w:name="_ETM_Q1_2007549"/>
      <w:bookmarkEnd w:id="420"/>
      <w:bookmarkEnd w:id="421"/>
      <w:bookmarkEnd w:id="422"/>
      <w:bookmarkEnd w:id="423"/>
      <w:r>
        <w:rPr>
          <w:rFonts w:hint="cs"/>
          <w:rtl/>
          <w:lang w:val="en-GB"/>
        </w:rPr>
        <w:t>וכן</w:t>
      </w:r>
    </w:p>
    <w:p w14:paraId="1C8AC045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24" w:name="_ETM_Q1_2006999"/>
      <w:bookmarkStart w:id="425" w:name="_ETM_Q1_2007071"/>
      <w:bookmarkEnd w:id="424"/>
      <w:bookmarkEnd w:id="425"/>
    </w:p>
    <w:p w14:paraId="11FEE538" w14:textId="77777777" w:rsidR="00A64648" w:rsidRDefault="00A64648" w:rsidP="00A64648">
      <w:pPr>
        <w:pStyle w:val="afd"/>
        <w:numPr>
          <w:ilvl w:val="0"/>
          <w:numId w:val="5"/>
        </w:numPr>
        <w:rPr>
          <w:lang w:val="en-GB"/>
        </w:rPr>
      </w:pPr>
      <w:bookmarkStart w:id="426" w:name="_ETM_Q1_2007179"/>
      <w:bookmarkStart w:id="427" w:name="_ETM_Q1_2007241"/>
      <w:bookmarkEnd w:id="426"/>
      <w:bookmarkEnd w:id="427"/>
      <w:r>
        <w:rPr>
          <w:rFonts w:hint="cs"/>
          <w:rtl/>
          <w:lang w:val="en-GB"/>
        </w:rPr>
        <w:t xml:space="preserve">ייהנו מהקלות בתנועה באופן הזהה </w:t>
      </w:r>
      <w:bookmarkStart w:id="428" w:name="_ETM_Q1_2011144"/>
      <w:bookmarkEnd w:id="428"/>
      <w:r>
        <w:rPr>
          <w:rFonts w:hint="cs"/>
          <w:rtl/>
          <w:lang w:val="en-GB"/>
        </w:rPr>
        <w:t xml:space="preserve">לזה שמעניקות החברות </w:t>
      </w:r>
    </w:p>
    <w:p w14:paraId="7AAC5A20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29" w:name="_ETM_Q1_2011142"/>
      <w:bookmarkStart w:id="430" w:name="_ETM_Q1_2011245"/>
      <w:bookmarkEnd w:id="429"/>
      <w:bookmarkEnd w:id="430"/>
      <w:r>
        <w:rPr>
          <w:rFonts w:hint="cs"/>
          <w:rtl/>
          <w:lang w:val="en-GB"/>
        </w:rPr>
        <w:t xml:space="preserve">לנציגים, לפקידים ולעובדים בדרג </w:t>
      </w:r>
      <w:bookmarkStart w:id="431" w:name="_ETM_Q1_2013357"/>
      <w:bookmarkEnd w:id="431"/>
      <w:r>
        <w:rPr>
          <w:rFonts w:hint="cs"/>
          <w:rtl/>
          <w:lang w:val="en-GB"/>
        </w:rPr>
        <w:t>בדומה, של חברות אחרות.</w:t>
      </w:r>
    </w:p>
    <w:p w14:paraId="410A7416" w14:textId="77777777" w:rsidR="00A64648" w:rsidRDefault="00A64648" w:rsidP="00A64648">
      <w:pPr>
        <w:ind w:firstLine="0"/>
        <w:rPr>
          <w:rtl/>
          <w:lang w:val="en-GB"/>
        </w:rPr>
      </w:pPr>
    </w:p>
    <w:p w14:paraId="49145093" w14:textId="77777777" w:rsidR="00A64648" w:rsidRDefault="00A64648" w:rsidP="00A6464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56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פטור ממיסוי</w:t>
      </w:r>
    </w:p>
    <w:p w14:paraId="2B63F66A" w14:textId="77777777" w:rsidR="00A64648" w:rsidRDefault="00A64648" w:rsidP="00A64648">
      <w:pPr>
        <w:ind w:firstLine="0"/>
        <w:rPr>
          <w:rtl/>
          <w:lang w:val="en-GB"/>
        </w:rPr>
      </w:pPr>
      <w:bookmarkStart w:id="432" w:name="_ETM_Q1_2013811"/>
      <w:bookmarkStart w:id="433" w:name="_ETM_Q1_2013894"/>
      <w:bookmarkStart w:id="434" w:name="_ETM_Q1_2013970"/>
      <w:bookmarkEnd w:id="432"/>
      <w:bookmarkEnd w:id="433"/>
      <w:bookmarkEnd w:id="434"/>
    </w:p>
    <w:p w14:paraId="34F10046" w14:textId="77777777" w:rsidR="00A64648" w:rsidRDefault="00A64648" w:rsidP="00A64648">
      <w:pPr>
        <w:pStyle w:val="afd"/>
        <w:numPr>
          <w:ilvl w:val="0"/>
          <w:numId w:val="6"/>
        </w:numPr>
        <w:rPr>
          <w:lang w:val="en-GB"/>
        </w:rPr>
      </w:pPr>
      <w:bookmarkStart w:id="435" w:name="_ETM_Q1_2014048"/>
      <w:bookmarkEnd w:id="435"/>
      <w:r>
        <w:rPr>
          <w:rFonts w:hint="cs"/>
          <w:rtl/>
          <w:lang w:val="en-GB"/>
        </w:rPr>
        <w:t>הבנק, נכסיו, רכושו</w:t>
      </w:r>
      <w:bookmarkStart w:id="436" w:name="_ETM_Q1_2010733"/>
      <w:bookmarkEnd w:id="436"/>
      <w:r>
        <w:rPr>
          <w:rFonts w:hint="cs"/>
          <w:rtl/>
          <w:lang w:val="en-GB"/>
        </w:rPr>
        <w:t xml:space="preserve">, הכנסתו ופעולותיו ועסקאותיו, יהיו </w:t>
      </w:r>
      <w:bookmarkStart w:id="437" w:name="_ETM_Q1_2013802"/>
      <w:bookmarkStart w:id="438" w:name="_ETM_Q1_2013904"/>
      <w:bookmarkStart w:id="439" w:name="_ETM_Q1_2013976"/>
      <w:bookmarkStart w:id="440" w:name="_ETM_Q1_2014047"/>
      <w:bookmarkEnd w:id="437"/>
      <w:bookmarkEnd w:id="438"/>
      <w:bookmarkEnd w:id="439"/>
      <w:bookmarkEnd w:id="440"/>
    </w:p>
    <w:p w14:paraId="1CA44703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41" w:name="_ETM_Q1_2015431"/>
      <w:bookmarkStart w:id="442" w:name="_ETM_Q1_2015505"/>
      <w:bookmarkEnd w:id="441"/>
      <w:bookmarkEnd w:id="442"/>
      <w:r>
        <w:rPr>
          <w:rFonts w:hint="cs"/>
          <w:rtl/>
          <w:lang w:val="en-GB"/>
        </w:rPr>
        <w:t xml:space="preserve">פטורים מכל מיסוי </w:t>
      </w:r>
      <w:bookmarkStart w:id="443" w:name="_ETM_Q1_2020844"/>
      <w:bookmarkEnd w:id="443"/>
      <w:r>
        <w:rPr>
          <w:rFonts w:hint="cs"/>
          <w:rtl/>
          <w:lang w:val="en-GB"/>
        </w:rPr>
        <w:t>ומכל מכס; כמו כן, הבנק יהיה פטור מכל</w:t>
      </w:r>
    </w:p>
    <w:p w14:paraId="6544FFCD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44" w:name="_ETM_Q1_2025838"/>
      <w:bookmarkStart w:id="445" w:name="_ETM_Q1_2025905"/>
      <w:bookmarkEnd w:id="444"/>
      <w:bookmarkEnd w:id="445"/>
      <w:r>
        <w:rPr>
          <w:rFonts w:hint="cs"/>
          <w:rtl/>
          <w:lang w:val="en-GB"/>
        </w:rPr>
        <w:t xml:space="preserve">התחייבות לתשלום, </w:t>
      </w:r>
      <w:bookmarkStart w:id="446" w:name="_ETM_Q1_2018426"/>
      <w:bookmarkEnd w:id="446"/>
      <w:r>
        <w:rPr>
          <w:rFonts w:hint="cs"/>
          <w:rtl/>
          <w:lang w:val="en-GB"/>
        </w:rPr>
        <w:t>ניכוי במקור או גבייה של כל מס או נכס.</w:t>
      </w:r>
    </w:p>
    <w:p w14:paraId="231640C7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47" w:name="_ETM_Q1_2029574"/>
      <w:bookmarkStart w:id="448" w:name="_ETM_Q1_2029651"/>
      <w:bookmarkStart w:id="449" w:name="_ETM_Q1_2029743"/>
      <w:bookmarkEnd w:id="447"/>
      <w:bookmarkEnd w:id="448"/>
      <w:bookmarkEnd w:id="449"/>
    </w:p>
    <w:p w14:paraId="27BFDBF3" w14:textId="77777777" w:rsidR="00A64648" w:rsidRDefault="00A64648" w:rsidP="00A64648">
      <w:pPr>
        <w:pStyle w:val="afd"/>
        <w:numPr>
          <w:ilvl w:val="0"/>
          <w:numId w:val="6"/>
        </w:numPr>
        <w:rPr>
          <w:lang w:val="en-GB"/>
        </w:rPr>
      </w:pPr>
      <w:bookmarkStart w:id="450" w:name="_ETM_Q1_2029815"/>
      <w:bookmarkEnd w:id="450"/>
      <w:r>
        <w:rPr>
          <w:rFonts w:hint="cs"/>
          <w:rtl/>
          <w:lang w:val="en-GB"/>
        </w:rPr>
        <w:t xml:space="preserve">לא </w:t>
      </w:r>
      <w:bookmarkStart w:id="451" w:name="_ETM_Q1_2025507"/>
      <w:bookmarkEnd w:id="451"/>
      <w:r>
        <w:rPr>
          <w:rFonts w:hint="cs"/>
          <w:rtl/>
          <w:lang w:val="en-GB"/>
        </w:rPr>
        <w:t xml:space="preserve">יוטל מס על משכורות ותגמולים, או ביחס אליהם, </w:t>
      </w:r>
      <w:bookmarkStart w:id="452" w:name="_ETM_Q1_2031889"/>
      <w:bookmarkStart w:id="453" w:name="_ETM_Q1_2032682"/>
      <w:bookmarkEnd w:id="452"/>
      <w:bookmarkEnd w:id="453"/>
    </w:p>
    <w:p w14:paraId="0665C1F6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54" w:name="_ETM_Q1_2032749"/>
      <w:bookmarkEnd w:id="454"/>
      <w:r>
        <w:rPr>
          <w:rFonts w:hint="cs"/>
          <w:rtl/>
          <w:lang w:val="en-GB"/>
        </w:rPr>
        <w:t xml:space="preserve">שמשלם הבנק לדירקטורים, </w:t>
      </w:r>
      <w:proofErr w:type="spellStart"/>
      <w:r>
        <w:rPr>
          <w:rFonts w:hint="cs"/>
          <w:rtl/>
          <w:lang w:val="en-GB"/>
        </w:rPr>
        <w:t>חליפיהם</w:t>
      </w:r>
      <w:proofErr w:type="spellEnd"/>
      <w:r>
        <w:rPr>
          <w:rFonts w:hint="cs"/>
          <w:rtl/>
          <w:lang w:val="en-GB"/>
        </w:rPr>
        <w:t>, נושאי משרה או עובדי</w:t>
      </w:r>
    </w:p>
    <w:p w14:paraId="08CEB531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55" w:name="_ETM_Q1_2030734"/>
      <w:bookmarkStart w:id="456" w:name="_ETM_Q1_2030813"/>
      <w:bookmarkEnd w:id="455"/>
      <w:bookmarkEnd w:id="456"/>
      <w:r>
        <w:rPr>
          <w:rFonts w:hint="cs"/>
          <w:rtl/>
          <w:lang w:val="en-GB"/>
        </w:rPr>
        <w:t>הבנק,</w:t>
      </w:r>
      <w:bookmarkStart w:id="457" w:name="_ETM_Q1_2032515"/>
      <w:bookmarkEnd w:id="457"/>
      <w:r>
        <w:rPr>
          <w:rFonts w:hint="cs"/>
          <w:rtl/>
          <w:lang w:val="en-GB"/>
        </w:rPr>
        <w:t xml:space="preserve"> לרבות מומחים המבצעים משימות בעבור הבנק, למעט</w:t>
      </w:r>
    </w:p>
    <w:p w14:paraId="7D09BC77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58" w:name="_ETM_Q1_2038713"/>
      <w:bookmarkStart w:id="459" w:name="_ETM_Q1_2038779"/>
      <w:bookmarkEnd w:id="458"/>
      <w:bookmarkEnd w:id="459"/>
      <w:r>
        <w:rPr>
          <w:rFonts w:hint="cs"/>
          <w:rtl/>
          <w:lang w:val="en-GB"/>
        </w:rPr>
        <w:t xml:space="preserve">במקרה שחברה מפקידה עם מסמך האשרור, הקבלה או </w:t>
      </w:r>
    </w:p>
    <w:p w14:paraId="79900CC0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60" w:name="_ETM_Q1_2043303"/>
      <w:bookmarkStart w:id="461" w:name="_ETM_Q1_2043375"/>
      <w:bookmarkEnd w:id="460"/>
      <w:bookmarkEnd w:id="461"/>
      <w:r>
        <w:rPr>
          <w:rFonts w:hint="cs"/>
          <w:rtl/>
          <w:lang w:val="en-GB"/>
        </w:rPr>
        <w:t xml:space="preserve">האישור שלה הצהרה כי החברה </w:t>
      </w:r>
      <w:bookmarkStart w:id="462" w:name="_ETM_Q1_2041631"/>
      <w:bookmarkEnd w:id="462"/>
      <w:r>
        <w:rPr>
          <w:rFonts w:hint="cs"/>
          <w:rtl/>
          <w:lang w:val="en-GB"/>
        </w:rPr>
        <w:t xml:space="preserve">כאמור שומרת לעצמה </w:t>
      </w:r>
    </w:p>
    <w:p w14:paraId="264614C4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63" w:name="_ETM_Q1_2046606"/>
      <w:bookmarkStart w:id="464" w:name="_ETM_Q1_2046709"/>
      <w:bookmarkEnd w:id="463"/>
      <w:bookmarkEnd w:id="464"/>
      <w:r>
        <w:rPr>
          <w:rFonts w:hint="cs"/>
          <w:rtl/>
          <w:lang w:val="en-GB"/>
        </w:rPr>
        <w:t xml:space="preserve">וליחידות המשנה המדיניות שלה את הזכות למסות </w:t>
      </w:r>
      <w:bookmarkStart w:id="465" w:name="_ETM_Q1_2046912"/>
      <w:bookmarkEnd w:id="465"/>
      <w:r>
        <w:rPr>
          <w:rFonts w:hint="cs"/>
          <w:rtl/>
          <w:lang w:val="en-GB"/>
        </w:rPr>
        <w:t>שכר</w:t>
      </w:r>
    </w:p>
    <w:p w14:paraId="69977626" w14:textId="77777777" w:rsidR="00A64648" w:rsidRDefault="00A64648" w:rsidP="00A64648">
      <w:pPr>
        <w:ind w:left="1440" w:firstLine="0"/>
        <w:rPr>
          <w:rtl/>
          <w:lang w:val="en-GB"/>
        </w:rPr>
      </w:pPr>
      <w:bookmarkStart w:id="466" w:name="_ETM_Q1_2045433"/>
      <w:bookmarkStart w:id="467" w:name="_ETM_Q1_2045529"/>
      <w:bookmarkEnd w:id="466"/>
      <w:bookmarkEnd w:id="467"/>
      <w:r>
        <w:rPr>
          <w:rFonts w:hint="cs"/>
          <w:rtl/>
          <w:lang w:val="en-GB"/>
        </w:rPr>
        <w:t>וגמול לפי העניין, שמשלם הבנק לאזרחים או לנתינים</w:t>
      </w:r>
    </w:p>
    <w:p w14:paraId="729C6C90" w14:textId="77777777" w:rsidR="00A64648" w:rsidRPr="00A64648" w:rsidRDefault="00A64648" w:rsidP="00A64648">
      <w:pPr>
        <w:ind w:left="1440" w:firstLine="0"/>
        <w:rPr>
          <w:rtl/>
          <w:lang w:val="en-GB"/>
        </w:rPr>
      </w:pPr>
      <w:bookmarkStart w:id="468" w:name="_ETM_Q1_2052544"/>
      <w:bookmarkStart w:id="469" w:name="_ETM_Q1_2052632"/>
      <w:bookmarkEnd w:id="468"/>
      <w:bookmarkEnd w:id="469"/>
      <w:r>
        <w:rPr>
          <w:rFonts w:hint="cs"/>
          <w:rtl/>
          <w:lang w:val="en-GB"/>
        </w:rPr>
        <w:t xml:space="preserve">של מדינה חברה </w:t>
      </w:r>
      <w:bookmarkStart w:id="470" w:name="_ETM_Q1_2058752"/>
      <w:bookmarkEnd w:id="470"/>
      <w:r>
        <w:rPr>
          <w:rFonts w:hint="cs"/>
          <w:rtl/>
          <w:lang w:val="en-GB"/>
        </w:rPr>
        <w:t xml:space="preserve">כאמור. </w:t>
      </w:r>
    </w:p>
    <w:p w14:paraId="75FDCB91" w14:textId="77777777" w:rsidR="003F77DC" w:rsidRDefault="003F77DC" w:rsidP="00245CC7">
      <w:pPr>
        <w:ind w:firstLine="0"/>
        <w:rPr>
          <w:rtl/>
          <w:lang w:val="en-GB"/>
        </w:rPr>
      </w:pPr>
    </w:p>
    <w:p w14:paraId="2477723D" w14:textId="77777777" w:rsidR="00A64648" w:rsidRDefault="00A64648" w:rsidP="00A64648">
      <w:pPr>
        <w:pStyle w:val="a4"/>
        <w:keepNext/>
        <w:rPr>
          <w:rtl/>
          <w:lang w:val="en-GB"/>
        </w:rPr>
      </w:pPr>
      <w:bookmarkStart w:id="471" w:name="ET_speaker_5797_67"/>
      <w:r w:rsidRPr="00A646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646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14:paraId="15664BAE" w14:textId="77777777" w:rsidR="00A64648" w:rsidRDefault="00A64648" w:rsidP="00A64648">
      <w:pPr>
        <w:pStyle w:val="KeepWithNext"/>
        <w:rPr>
          <w:rtl/>
          <w:lang w:val="en-GB"/>
        </w:rPr>
      </w:pPr>
    </w:p>
    <w:p w14:paraId="10720A8F" w14:textId="77777777" w:rsidR="00A64648" w:rsidRPr="00A64648" w:rsidRDefault="00CC203D" w:rsidP="00A64648">
      <w:pPr>
        <w:rPr>
          <w:rtl/>
          <w:lang w:val="en-GB"/>
        </w:rPr>
      </w:pPr>
      <w:r>
        <w:rPr>
          <w:rFonts w:hint="cs"/>
          <w:rtl/>
          <w:lang w:val="en-GB"/>
        </w:rPr>
        <w:t>הפטור חל גם על אזרחים ישראלים?</w:t>
      </w:r>
    </w:p>
    <w:p w14:paraId="020BDA35" w14:textId="77777777" w:rsidR="003F77DC" w:rsidRDefault="003F77DC" w:rsidP="00245CC7">
      <w:pPr>
        <w:ind w:firstLine="0"/>
        <w:rPr>
          <w:rtl/>
          <w:lang w:val="en-GB"/>
        </w:rPr>
      </w:pPr>
    </w:p>
    <w:p w14:paraId="1BBED6F5" w14:textId="77777777" w:rsidR="00CC203D" w:rsidRDefault="00CC203D" w:rsidP="00CC203D">
      <w:pPr>
        <w:pStyle w:val="af9"/>
        <w:keepNext/>
        <w:rPr>
          <w:rtl/>
          <w:lang w:val="en-GB"/>
        </w:rPr>
      </w:pPr>
      <w:bookmarkStart w:id="472" w:name="_ETM_Q1_2055594"/>
      <w:bookmarkStart w:id="473" w:name="ET_guest_915680_65"/>
      <w:bookmarkEnd w:id="472"/>
      <w:r w:rsidRPr="00CC203D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/>
        </w:rPr>
        <w:t>נטעלי</w:t>
      </w:r>
      <w:proofErr w:type="spellEnd"/>
      <w:r>
        <w:rPr>
          <w:rtl/>
          <w:lang w:val="en-GB"/>
        </w:rPr>
        <w:t xml:space="preserve"> כהן:</w:t>
      </w:r>
      <w:r w:rsidRPr="00CC2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3"/>
    </w:p>
    <w:p w14:paraId="03493539" w14:textId="77777777" w:rsidR="00CC203D" w:rsidRDefault="00CC203D" w:rsidP="00CC203D">
      <w:pPr>
        <w:pStyle w:val="KeepWithNext"/>
        <w:rPr>
          <w:rtl/>
          <w:lang w:val="en-GB"/>
        </w:rPr>
      </w:pPr>
    </w:p>
    <w:p w14:paraId="2A8B8960" w14:textId="77777777" w:rsidR="003F77DC" w:rsidRDefault="00CC203D" w:rsidP="00CC203D">
      <w:pPr>
        <w:rPr>
          <w:rtl/>
          <w:lang w:val="en-GB"/>
        </w:rPr>
      </w:pPr>
      <w:bookmarkStart w:id="474" w:name="_ETM_Q1_2056283"/>
      <w:bookmarkStart w:id="475" w:name="_ETM_Q1_2056319"/>
      <w:bookmarkEnd w:id="474"/>
      <w:bookmarkEnd w:id="475"/>
      <w:r>
        <w:rPr>
          <w:rFonts w:hint="cs"/>
          <w:rtl/>
          <w:lang w:val="en-GB"/>
        </w:rPr>
        <w:t xml:space="preserve">הפטור ממיסוי עשוי היה לחול </w:t>
      </w:r>
      <w:bookmarkStart w:id="476" w:name="_ETM_Q1_2058289"/>
      <w:bookmarkEnd w:id="476"/>
      <w:r>
        <w:rPr>
          <w:rFonts w:hint="cs"/>
          <w:rtl/>
          <w:lang w:val="en-GB"/>
        </w:rPr>
        <w:t xml:space="preserve">אלמלא המדינה הייתה הולכת להפקיד את ההצהרה. אנחנו הולכים </w:t>
      </w:r>
      <w:bookmarkStart w:id="477" w:name="_ETM_Q1_2065442"/>
      <w:bookmarkEnd w:id="477"/>
      <w:r w:rsidR="00B70717">
        <w:rPr>
          <w:rFonts w:hint="cs"/>
          <w:rtl/>
          <w:lang w:val="en-GB"/>
        </w:rPr>
        <w:t>להפקיד את ההצהרה</w:t>
      </w:r>
      <w:r>
        <w:rPr>
          <w:rFonts w:hint="cs"/>
          <w:rtl/>
          <w:lang w:val="en-GB"/>
        </w:rPr>
        <w:t xml:space="preserve">, לכן בסעיף 4(ב) </w:t>
      </w:r>
      <w:r w:rsidR="003F77DC">
        <w:rPr>
          <w:rFonts w:hint="cs"/>
          <w:rtl/>
          <w:lang w:val="en-GB"/>
        </w:rPr>
        <w:t xml:space="preserve">אנחנו קובעים </w:t>
      </w:r>
      <w:r>
        <w:rPr>
          <w:rFonts w:hint="cs"/>
          <w:rtl/>
          <w:lang w:val="en-GB"/>
        </w:rPr>
        <w:t>מפורשות שהפטור ממיסוי לא יחול על אזרחי המדינה.</w:t>
      </w:r>
    </w:p>
    <w:p w14:paraId="4621EE29" w14:textId="77777777" w:rsidR="003F77DC" w:rsidRDefault="003F77DC" w:rsidP="00245CC7">
      <w:pPr>
        <w:ind w:firstLine="0"/>
        <w:rPr>
          <w:rtl/>
          <w:lang w:val="en-GB"/>
        </w:rPr>
      </w:pPr>
    </w:p>
    <w:p w14:paraId="1EBA73E9" w14:textId="77777777" w:rsidR="00CC203D" w:rsidRDefault="00CC203D" w:rsidP="00CC203D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478" w:name="_ETM_Q1_2076711"/>
      <w:bookmarkEnd w:id="478"/>
      <w:r>
        <w:rPr>
          <w:rFonts w:hint="cs"/>
          <w:rtl/>
          <w:lang w:val="en-GB"/>
        </w:rPr>
        <w:t xml:space="preserve">יוטל מס מכל סוג שהוא על כל התחייבות </w:t>
      </w:r>
      <w:bookmarkStart w:id="479" w:name="_ETM_Q1_2079935"/>
      <w:bookmarkEnd w:id="479"/>
      <w:r>
        <w:rPr>
          <w:rFonts w:hint="cs"/>
          <w:rtl/>
          <w:lang w:val="en-GB"/>
        </w:rPr>
        <w:t>או נייר ערך</w:t>
      </w:r>
    </w:p>
    <w:p w14:paraId="71FD8363" w14:textId="77777777" w:rsidR="00CC203D" w:rsidRDefault="00CC203D" w:rsidP="00CC203D">
      <w:pPr>
        <w:ind w:left="1440" w:firstLine="0"/>
        <w:rPr>
          <w:rtl/>
          <w:lang w:val="en-GB"/>
        </w:rPr>
      </w:pPr>
      <w:bookmarkStart w:id="480" w:name="_ETM_Q1_2083337"/>
      <w:bookmarkStart w:id="481" w:name="_ETM_Q1_2083404"/>
      <w:bookmarkEnd w:id="480"/>
      <w:bookmarkEnd w:id="481"/>
      <w:r>
        <w:rPr>
          <w:rFonts w:hint="cs"/>
          <w:rtl/>
          <w:lang w:val="en-GB"/>
        </w:rPr>
        <w:t xml:space="preserve">שהנפיק הבנק, כולל כל דיבידנד או ריבית </w:t>
      </w:r>
      <w:bookmarkStart w:id="482" w:name="_ETM_Q1_2085486"/>
      <w:bookmarkEnd w:id="482"/>
      <w:r>
        <w:rPr>
          <w:rFonts w:hint="cs"/>
          <w:rtl/>
          <w:lang w:val="en-GB"/>
        </w:rPr>
        <w:t xml:space="preserve">עליהם, ולא משנה </w:t>
      </w:r>
    </w:p>
    <w:p w14:paraId="25A673B0" w14:textId="77777777" w:rsidR="00CC203D" w:rsidRDefault="00CC203D" w:rsidP="00CC203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מי מחזיק בהם באחד מאלה:</w:t>
      </w:r>
    </w:p>
    <w:p w14:paraId="7DB0F130" w14:textId="77777777" w:rsidR="00CC203D" w:rsidRDefault="00CC203D" w:rsidP="00CC203D">
      <w:pPr>
        <w:ind w:left="1440" w:firstLine="0"/>
        <w:rPr>
          <w:rtl/>
          <w:lang w:val="en-GB"/>
        </w:rPr>
      </w:pPr>
    </w:p>
    <w:p w14:paraId="0821BEDE" w14:textId="77777777" w:rsidR="00CC203D" w:rsidRDefault="00CC203D" w:rsidP="00CC203D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אם המס </w:t>
      </w:r>
      <w:bookmarkStart w:id="483" w:name="_ETM_Q1_2085071"/>
      <w:bookmarkEnd w:id="483"/>
      <w:r>
        <w:rPr>
          <w:rFonts w:hint="cs"/>
          <w:rtl/>
          <w:lang w:val="en-GB"/>
        </w:rPr>
        <w:t xml:space="preserve">מוטל אך ורק משום שההתחייבות או </w:t>
      </w:r>
    </w:p>
    <w:p w14:paraId="11A40B04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484" w:name="_ETM_Q1_2089397"/>
      <w:bookmarkStart w:id="485" w:name="_ETM_Q1_2089471"/>
      <w:bookmarkEnd w:id="484"/>
      <w:bookmarkEnd w:id="485"/>
      <w:r>
        <w:rPr>
          <w:rFonts w:hint="cs"/>
          <w:rtl/>
          <w:lang w:val="en-GB"/>
        </w:rPr>
        <w:t xml:space="preserve">נייר ערך כאמור </w:t>
      </w:r>
      <w:bookmarkStart w:id="486" w:name="_ETM_Q1_2091793"/>
      <w:bookmarkEnd w:id="486"/>
      <w:r>
        <w:rPr>
          <w:rFonts w:hint="cs"/>
          <w:rtl/>
          <w:lang w:val="en-GB"/>
        </w:rPr>
        <w:t>מונפקים על ידי הבנק; או</w:t>
      </w:r>
    </w:p>
    <w:p w14:paraId="5D474D0D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487" w:name="_ETM_Q1_2095877"/>
      <w:bookmarkStart w:id="488" w:name="_ETM_Q1_2095936"/>
      <w:bookmarkEnd w:id="487"/>
      <w:bookmarkEnd w:id="488"/>
    </w:p>
    <w:p w14:paraId="1363D932" w14:textId="77777777" w:rsidR="00CC203D" w:rsidRDefault="00CC203D" w:rsidP="00CC203D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אם בסיס השיפוט הבלעדי למיסוי </w:t>
      </w:r>
      <w:bookmarkStart w:id="489" w:name="_ETM_Q1_2094150"/>
      <w:bookmarkEnd w:id="489"/>
      <w:r>
        <w:rPr>
          <w:rFonts w:hint="cs"/>
          <w:rtl/>
          <w:lang w:val="en-GB"/>
        </w:rPr>
        <w:t xml:space="preserve">כאמור הוא, </w:t>
      </w:r>
    </w:p>
    <w:p w14:paraId="78901519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490" w:name="_ETM_Q1_2097800"/>
      <w:bookmarkStart w:id="491" w:name="_ETM_Q1_2097889"/>
      <w:bookmarkEnd w:id="490"/>
      <w:bookmarkEnd w:id="491"/>
      <w:r>
        <w:rPr>
          <w:rFonts w:hint="cs"/>
          <w:rtl/>
          <w:lang w:val="en-GB"/>
        </w:rPr>
        <w:t xml:space="preserve">המקום או המטבע שבהם הוא מונפק, הוסב </w:t>
      </w:r>
      <w:bookmarkStart w:id="492" w:name="_ETM_Q1_2091531"/>
      <w:bookmarkEnd w:id="492"/>
      <w:r>
        <w:rPr>
          <w:rFonts w:hint="cs"/>
          <w:rtl/>
          <w:lang w:val="en-GB"/>
        </w:rPr>
        <w:t>לתשלום</w:t>
      </w:r>
    </w:p>
    <w:p w14:paraId="4A865A4A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493" w:name="_ETM_Q1_2093980"/>
      <w:bookmarkStart w:id="494" w:name="_ETM_Q1_2094038"/>
      <w:bookmarkEnd w:id="493"/>
      <w:bookmarkEnd w:id="494"/>
      <w:r>
        <w:rPr>
          <w:rFonts w:hint="cs"/>
          <w:rtl/>
          <w:lang w:val="en-GB"/>
        </w:rPr>
        <w:t xml:space="preserve">או שולם, או מיקומו של כל משרד או מקום עסק </w:t>
      </w:r>
      <w:bookmarkStart w:id="495" w:name="_ETM_Q1_2104693"/>
      <w:bookmarkEnd w:id="495"/>
    </w:p>
    <w:p w14:paraId="1F42AC9D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496" w:name="_ETM_Q1_2104866"/>
      <w:bookmarkStart w:id="497" w:name="_ETM_Q1_2104959"/>
      <w:bookmarkEnd w:id="496"/>
      <w:bookmarkEnd w:id="497"/>
      <w:r>
        <w:rPr>
          <w:rFonts w:hint="cs"/>
          <w:rtl/>
          <w:lang w:val="en-GB"/>
        </w:rPr>
        <w:t>שהבנק מחזיק.</w:t>
      </w:r>
    </w:p>
    <w:p w14:paraId="5BE4D3CE" w14:textId="77777777" w:rsidR="00CC203D" w:rsidRDefault="00CC203D" w:rsidP="00CC203D">
      <w:pPr>
        <w:rPr>
          <w:rtl/>
          <w:lang w:val="en-GB"/>
        </w:rPr>
      </w:pPr>
      <w:bookmarkStart w:id="498" w:name="_ETM_Q1_2104784"/>
      <w:bookmarkStart w:id="499" w:name="_ETM_Q1_2104841"/>
      <w:bookmarkStart w:id="500" w:name="_ETM_Q1_2104938"/>
      <w:bookmarkStart w:id="501" w:name="_ETM_Q1_2105013"/>
      <w:bookmarkEnd w:id="498"/>
      <w:bookmarkEnd w:id="499"/>
      <w:bookmarkEnd w:id="500"/>
      <w:bookmarkEnd w:id="501"/>
    </w:p>
    <w:p w14:paraId="749E7EB1" w14:textId="77777777" w:rsidR="00CC203D" w:rsidRDefault="00CC203D" w:rsidP="00CC203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(4)לא יוטל מס מכל סוג על כל התחייבות </w:t>
      </w:r>
      <w:bookmarkStart w:id="502" w:name="_ETM_Q1_2108147"/>
      <w:bookmarkEnd w:id="502"/>
      <w:r>
        <w:rPr>
          <w:rFonts w:hint="cs"/>
          <w:rtl/>
          <w:lang w:val="en-GB"/>
        </w:rPr>
        <w:t>או נייר ערך שמבטח</w:t>
      </w:r>
    </w:p>
    <w:p w14:paraId="7F6F4BFA" w14:textId="77777777" w:rsidR="00CC203D" w:rsidRDefault="00CC203D" w:rsidP="00CC203D">
      <w:pPr>
        <w:rPr>
          <w:rtl/>
          <w:lang w:val="en-GB"/>
        </w:rPr>
      </w:pPr>
      <w:bookmarkStart w:id="503" w:name="_ETM_Q1_2101925"/>
      <w:bookmarkStart w:id="504" w:name="_ETM_Q1_2102018"/>
      <w:bookmarkEnd w:id="503"/>
      <w:bookmarkEnd w:id="50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הבנק, כולל כל דיבידנד או ריבית עליהם, </w:t>
      </w:r>
      <w:bookmarkStart w:id="505" w:name="_ETM_Q1_2114442"/>
      <w:bookmarkEnd w:id="505"/>
      <w:r>
        <w:rPr>
          <w:rFonts w:hint="cs"/>
          <w:rtl/>
          <w:lang w:val="en-GB"/>
        </w:rPr>
        <w:t>ולא משנה מי מחזיק</w:t>
      </w:r>
    </w:p>
    <w:p w14:paraId="6BC2A370" w14:textId="77777777" w:rsidR="00CC203D" w:rsidRDefault="00CC203D" w:rsidP="00CC203D">
      <w:pPr>
        <w:rPr>
          <w:rtl/>
          <w:lang w:val="en-GB"/>
        </w:rPr>
      </w:pPr>
      <w:bookmarkStart w:id="506" w:name="_ETM_Q1_2119383"/>
      <w:bookmarkStart w:id="507" w:name="_ETM_Q1_2119468"/>
      <w:bookmarkEnd w:id="506"/>
      <w:bookmarkEnd w:id="507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בהם באחד מאלה:</w:t>
      </w:r>
    </w:p>
    <w:p w14:paraId="2504F600" w14:textId="77777777" w:rsidR="00CC203D" w:rsidRDefault="00CC203D" w:rsidP="00CC203D">
      <w:pPr>
        <w:rPr>
          <w:rtl/>
          <w:lang w:val="en-GB"/>
        </w:rPr>
      </w:pPr>
      <w:bookmarkStart w:id="508" w:name="_ETM_Q1_2126751"/>
      <w:bookmarkStart w:id="509" w:name="_ETM_Q1_2126813"/>
      <w:bookmarkEnd w:id="508"/>
      <w:bookmarkEnd w:id="509"/>
    </w:p>
    <w:p w14:paraId="4A5E30A5" w14:textId="77777777" w:rsidR="00CC203D" w:rsidRDefault="00CC203D" w:rsidP="00CC203D">
      <w:pPr>
        <w:pStyle w:val="afd"/>
        <w:numPr>
          <w:ilvl w:val="0"/>
          <w:numId w:val="8"/>
        </w:numPr>
        <w:rPr>
          <w:lang w:val="en-GB"/>
        </w:rPr>
      </w:pPr>
      <w:bookmarkStart w:id="510" w:name="_ETM_Q1_2126911"/>
      <w:bookmarkStart w:id="511" w:name="_ETM_Q1_2126996"/>
      <w:bookmarkEnd w:id="510"/>
      <w:bookmarkEnd w:id="511"/>
      <w:r>
        <w:rPr>
          <w:rFonts w:hint="cs"/>
          <w:rtl/>
          <w:lang w:val="en-GB"/>
        </w:rPr>
        <w:t xml:space="preserve">אם המס מוטל אך </w:t>
      </w:r>
      <w:bookmarkStart w:id="512" w:name="_ETM_Q1_2135850"/>
      <w:bookmarkEnd w:id="512"/>
      <w:r>
        <w:rPr>
          <w:rFonts w:hint="cs"/>
          <w:rtl/>
          <w:lang w:val="en-GB"/>
        </w:rPr>
        <w:t xml:space="preserve">ורק משום שההתחייבות או </w:t>
      </w:r>
    </w:p>
    <w:p w14:paraId="1A7D1132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513" w:name="_ETM_Q1_2142112"/>
      <w:bookmarkStart w:id="514" w:name="_ETM_Q1_2142184"/>
      <w:bookmarkEnd w:id="513"/>
      <w:bookmarkEnd w:id="514"/>
      <w:r>
        <w:rPr>
          <w:rFonts w:hint="cs"/>
          <w:rtl/>
          <w:lang w:val="en-GB"/>
        </w:rPr>
        <w:t xml:space="preserve">נייר הערך כאמור מבוטחים על ידי </w:t>
      </w:r>
      <w:bookmarkStart w:id="515" w:name="_ETM_Q1_2153889"/>
      <w:bookmarkEnd w:id="515"/>
      <w:r>
        <w:rPr>
          <w:rFonts w:hint="cs"/>
          <w:rtl/>
          <w:lang w:val="en-GB"/>
        </w:rPr>
        <w:t>הבנק; או</w:t>
      </w:r>
    </w:p>
    <w:p w14:paraId="4B096A2E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516" w:name="_ETM_Q1_2156132"/>
      <w:bookmarkStart w:id="517" w:name="_ETM_Q1_2156193"/>
      <w:bookmarkEnd w:id="516"/>
      <w:bookmarkEnd w:id="517"/>
    </w:p>
    <w:p w14:paraId="433B3755" w14:textId="77777777" w:rsidR="00CC203D" w:rsidRDefault="00CC203D" w:rsidP="00CC203D">
      <w:pPr>
        <w:pStyle w:val="afd"/>
        <w:numPr>
          <w:ilvl w:val="0"/>
          <w:numId w:val="8"/>
        </w:numPr>
        <w:rPr>
          <w:lang w:val="en-GB"/>
        </w:rPr>
      </w:pPr>
      <w:bookmarkStart w:id="518" w:name="_ETM_Q1_2156314"/>
      <w:bookmarkStart w:id="519" w:name="_ETM_Q1_2156418"/>
      <w:bookmarkEnd w:id="518"/>
      <w:bookmarkEnd w:id="519"/>
      <w:r>
        <w:rPr>
          <w:rFonts w:hint="cs"/>
          <w:rtl/>
          <w:lang w:val="en-GB"/>
        </w:rPr>
        <w:t xml:space="preserve">אם הבסיס השיפוטי הבלעדי למיסוי כאמור </w:t>
      </w:r>
      <w:bookmarkStart w:id="520" w:name="_ETM_Q1_2171956"/>
      <w:bookmarkEnd w:id="520"/>
      <w:r>
        <w:rPr>
          <w:rFonts w:hint="cs"/>
          <w:rtl/>
          <w:lang w:val="en-GB"/>
        </w:rPr>
        <w:t>הוא</w:t>
      </w:r>
      <w:bookmarkStart w:id="521" w:name="_ETM_Q1_2173194"/>
      <w:bookmarkEnd w:id="521"/>
    </w:p>
    <w:p w14:paraId="51C6A2CD" w14:textId="77777777" w:rsidR="00CC203D" w:rsidRDefault="00CC203D" w:rsidP="00CC203D">
      <w:pPr>
        <w:ind w:left="2160" w:firstLine="0"/>
        <w:rPr>
          <w:rtl/>
          <w:lang w:val="en-GB"/>
        </w:rPr>
      </w:pPr>
      <w:bookmarkStart w:id="522" w:name="_ETM_Q1_2173268"/>
      <w:bookmarkEnd w:id="522"/>
      <w:r>
        <w:rPr>
          <w:rFonts w:hint="cs"/>
          <w:rtl/>
          <w:lang w:val="en-GB"/>
        </w:rPr>
        <w:t>מיקומו של כל משרד או מקום עסק שהבנק מחזיק.</w:t>
      </w:r>
    </w:p>
    <w:p w14:paraId="4C607407" w14:textId="77777777" w:rsidR="00CC203D" w:rsidRPr="00CC203D" w:rsidRDefault="00CC203D" w:rsidP="00CC203D">
      <w:pPr>
        <w:ind w:left="2160" w:firstLine="0"/>
        <w:rPr>
          <w:rtl/>
          <w:lang w:val="en-GB"/>
        </w:rPr>
      </w:pPr>
      <w:bookmarkStart w:id="523" w:name="_ETM_Q1_2202495"/>
      <w:bookmarkStart w:id="524" w:name="_ETM_Q1_2202565"/>
      <w:bookmarkEnd w:id="523"/>
      <w:bookmarkEnd w:id="524"/>
    </w:p>
    <w:p w14:paraId="2B501D6A" w14:textId="77777777" w:rsidR="003F77DC" w:rsidRDefault="00CC203D" w:rsidP="00245CC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57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יישום</w:t>
      </w:r>
    </w:p>
    <w:p w14:paraId="3B85426D" w14:textId="77777777" w:rsidR="00CC203D" w:rsidRDefault="00CC203D" w:rsidP="00245CC7">
      <w:pPr>
        <w:ind w:firstLine="0"/>
        <w:rPr>
          <w:rtl/>
          <w:lang w:val="en-GB"/>
        </w:rPr>
      </w:pPr>
    </w:p>
    <w:p w14:paraId="02521E0D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 חברה, בהתאם למערכת המשפט שלה, תנקוט במהרה כל</w:t>
      </w:r>
    </w:p>
    <w:p w14:paraId="23579305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פעולה שתידרש כדי להכניס לתוקף בשטחה את ההוראות </w:t>
      </w:r>
    </w:p>
    <w:p w14:paraId="71AFE66E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המפורטות בפרק זה ותודיע לבנק בפירוט על הפעולה שנקטה.</w:t>
      </w:r>
    </w:p>
    <w:p w14:paraId="042802F9" w14:textId="77777777" w:rsidR="00CC203D" w:rsidRDefault="00CC203D" w:rsidP="00245CC7">
      <w:pPr>
        <w:ind w:firstLine="0"/>
        <w:rPr>
          <w:rtl/>
          <w:lang w:val="en-GB"/>
        </w:rPr>
      </w:pPr>
    </w:p>
    <w:p w14:paraId="0E06CB6C" w14:textId="77777777" w:rsidR="00CC203D" w:rsidRDefault="00CC203D" w:rsidP="00245CC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סעיף 58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ויתור על </w:t>
      </w:r>
      <w:proofErr w:type="spellStart"/>
      <w:r>
        <w:rPr>
          <w:rFonts w:hint="cs"/>
          <w:rtl/>
          <w:lang w:val="en-GB"/>
        </w:rPr>
        <w:t>חסינויות</w:t>
      </w:r>
      <w:proofErr w:type="spellEnd"/>
      <w:r>
        <w:rPr>
          <w:rFonts w:hint="cs"/>
          <w:rtl/>
          <w:lang w:val="en-GB"/>
        </w:rPr>
        <w:t>, פטורים וזכויות יתר</w:t>
      </w:r>
    </w:p>
    <w:p w14:paraId="35B6B438" w14:textId="77777777" w:rsidR="00CC203D" w:rsidRDefault="00CC203D" w:rsidP="00245CC7">
      <w:pPr>
        <w:ind w:firstLine="0"/>
        <w:rPr>
          <w:rtl/>
          <w:lang w:val="en-GB"/>
        </w:rPr>
      </w:pPr>
    </w:p>
    <w:p w14:paraId="3D2C94D9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הבנק רשאי, לפי שיקול דעתו, לוותר על כל אחד מזכויות היתר,</w:t>
      </w:r>
    </w:p>
    <w:p w14:paraId="72570DC3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החסינויות</w:t>
      </w:r>
      <w:proofErr w:type="spellEnd"/>
      <w:r>
        <w:rPr>
          <w:rFonts w:hint="cs"/>
          <w:rtl/>
          <w:lang w:val="en-GB"/>
        </w:rPr>
        <w:t xml:space="preserve"> והפטורים הניתנים לפי פרק זה בכל מקרה, באופן</w:t>
      </w:r>
    </w:p>
    <w:p w14:paraId="10B7F63E" w14:textId="77777777" w:rsidR="00CC203D" w:rsidRDefault="00CC203D" w:rsidP="00245C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ובתנאים הנראים לו מתאימים לטובת הבנק.</w:t>
      </w:r>
    </w:p>
    <w:p w14:paraId="7C6E5A7F" w14:textId="77777777" w:rsidR="003F77DC" w:rsidRDefault="003F77DC" w:rsidP="00245CC7">
      <w:pPr>
        <w:ind w:firstLine="0"/>
        <w:rPr>
          <w:rtl/>
          <w:lang w:val="en-GB"/>
        </w:rPr>
      </w:pPr>
    </w:p>
    <w:p w14:paraId="3092C042" w14:textId="77777777" w:rsidR="004F5F41" w:rsidRDefault="004F5F41" w:rsidP="004F5F41">
      <w:pPr>
        <w:pStyle w:val="af6"/>
        <w:keepNext/>
        <w:rPr>
          <w:rtl/>
          <w:lang w:val="en-GB"/>
        </w:rPr>
      </w:pPr>
      <w:bookmarkStart w:id="525" w:name="_ETM_Q1_2234641"/>
      <w:bookmarkStart w:id="526" w:name="_ETM_Q1_2234734"/>
      <w:bookmarkStart w:id="527" w:name="_ETM_Q1_2236274"/>
      <w:bookmarkStart w:id="528" w:name="ET_yor_4762_66"/>
      <w:bookmarkEnd w:id="525"/>
      <w:bookmarkEnd w:id="526"/>
      <w:bookmarkEnd w:id="527"/>
      <w:r w:rsidRPr="004F5F41">
        <w:rPr>
          <w:rStyle w:val="TagStyle"/>
          <w:rtl/>
        </w:rPr>
        <w:t xml:space="preserve"> &lt;&lt; </w:t>
      </w:r>
      <w:proofErr w:type="spellStart"/>
      <w:r w:rsidRPr="004F5F41">
        <w:rPr>
          <w:rStyle w:val="TagStyle"/>
          <w:rtl/>
        </w:rPr>
        <w:t>יור</w:t>
      </w:r>
      <w:proofErr w:type="spellEnd"/>
      <w:r w:rsidRPr="004F5F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5F41">
        <w:rPr>
          <w:rStyle w:val="TagStyle"/>
          <w:rtl/>
        </w:rPr>
        <w:t xml:space="preserve"> &lt;&lt; </w:t>
      </w:r>
      <w:proofErr w:type="spellStart"/>
      <w:r w:rsidRPr="004F5F41">
        <w:rPr>
          <w:rStyle w:val="TagStyle"/>
          <w:rtl/>
        </w:rPr>
        <w:t>יור</w:t>
      </w:r>
      <w:proofErr w:type="spellEnd"/>
      <w:r w:rsidRPr="004F5F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8"/>
    </w:p>
    <w:p w14:paraId="08E68337" w14:textId="77777777" w:rsidR="004F5F41" w:rsidRDefault="004F5F41" w:rsidP="004F5F41">
      <w:pPr>
        <w:pStyle w:val="KeepWithNext"/>
        <w:rPr>
          <w:rtl/>
          <w:lang w:val="en-GB"/>
        </w:rPr>
      </w:pPr>
    </w:p>
    <w:p w14:paraId="0E44834A" w14:textId="77777777" w:rsidR="003F77DC" w:rsidRDefault="003F77DC" w:rsidP="00B248EC">
      <w:pPr>
        <w:ind w:firstLine="0"/>
        <w:rPr>
          <w:rtl/>
          <w:lang w:val="en-GB"/>
        </w:rPr>
      </w:pPr>
      <w:bookmarkStart w:id="529" w:name="_ETM_Q1_2236775"/>
      <w:bookmarkStart w:id="530" w:name="_ETM_Q1_2236843"/>
      <w:bookmarkEnd w:id="529"/>
      <w:bookmarkEnd w:id="530"/>
      <w:r>
        <w:rPr>
          <w:rtl/>
          <w:lang w:val="en-GB"/>
        </w:rPr>
        <w:tab/>
      </w:r>
      <w:r w:rsidR="004F5F41">
        <w:rPr>
          <w:rFonts w:hint="cs"/>
          <w:rtl/>
          <w:lang w:val="en-GB"/>
        </w:rPr>
        <w:t>הצעת חוק אמ</w:t>
      </w:r>
      <w:r w:rsidR="00B248EC">
        <w:rPr>
          <w:rFonts w:hint="cs"/>
          <w:rtl/>
          <w:lang w:val="en-GB"/>
        </w:rPr>
        <w:t>נ</w:t>
      </w:r>
      <w:r w:rsidR="004F5F41">
        <w:rPr>
          <w:rFonts w:hint="cs"/>
          <w:rtl/>
          <w:lang w:val="en-GB"/>
        </w:rPr>
        <w:t xml:space="preserve">ת הבנק </w:t>
      </w:r>
      <w:proofErr w:type="spellStart"/>
      <w:r w:rsidR="004F5F41">
        <w:rPr>
          <w:rFonts w:hint="cs"/>
          <w:rtl/>
          <w:lang w:val="en-GB"/>
        </w:rPr>
        <w:t>האסייני</w:t>
      </w:r>
      <w:proofErr w:type="spellEnd"/>
      <w:r w:rsidR="004F5F41">
        <w:rPr>
          <w:rFonts w:hint="cs"/>
          <w:rtl/>
          <w:lang w:val="en-GB"/>
        </w:rPr>
        <w:t xml:space="preserve"> לפיתוח, התשפ"ג-2023, </w:t>
      </w:r>
      <w:r>
        <w:rPr>
          <w:rFonts w:hint="cs"/>
          <w:rtl/>
          <w:lang w:val="en-GB"/>
        </w:rPr>
        <w:t>עם התוספת ש</w:t>
      </w:r>
      <w:r w:rsidR="004F5F41">
        <w:rPr>
          <w:rFonts w:hint="cs"/>
          <w:rtl/>
          <w:lang w:val="en-GB"/>
        </w:rPr>
        <w:t>היועצת המשפטית הכניסה פה</w:t>
      </w:r>
      <w:r w:rsidR="008A6C89">
        <w:rPr>
          <w:rFonts w:hint="cs"/>
          <w:rtl/>
          <w:lang w:val="en-GB"/>
        </w:rPr>
        <w:t>,</w:t>
      </w:r>
      <w:r w:rsidR="004F5F41">
        <w:rPr>
          <w:rFonts w:hint="cs"/>
          <w:rtl/>
          <w:lang w:val="en-GB"/>
        </w:rPr>
        <w:t xml:space="preserve"> </w:t>
      </w:r>
      <w:r w:rsidR="008A6C89">
        <w:rPr>
          <w:rFonts w:hint="cs"/>
          <w:rtl/>
          <w:lang w:val="en-GB"/>
        </w:rPr>
        <w:t>ש</w:t>
      </w:r>
      <w:r w:rsidR="00B70717">
        <w:rPr>
          <w:rFonts w:hint="cs"/>
          <w:rtl/>
          <w:lang w:val="en-GB"/>
        </w:rPr>
        <w:t>אני מסכים לה</w:t>
      </w:r>
      <w:r w:rsidR="008A6C89">
        <w:rPr>
          <w:rFonts w:hint="cs"/>
          <w:rtl/>
          <w:lang w:val="en-GB"/>
        </w:rPr>
        <w:t>,</w:t>
      </w:r>
      <w:r w:rsidR="00B70717">
        <w:rPr>
          <w:rFonts w:hint="cs"/>
          <w:rtl/>
          <w:lang w:val="en-GB"/>
        </w:rPr>
        <w:t xml:space="preserve"> </w:t>
      </w:r>
      <w:r w:rsidR="004F5F41">
        <w:rPr>
          <w:rFonts w:hint="cs"/>
          <w:rtl/>
          <w:lang w:val="en-GB"/>
        </w:rPr>
        <w:t xml:space="preserve">של דיווח לוועדה. </w:t>
      </w:r>
      <w:r>
        <w:rPr>
          <w:rFonts w:hint="cs"/>
          <w:rtl/>
          <w:lang w:val="en-GB"/>
        </w:rPr>
        <w:t>מי בעד אישור הצעת החוק, ירים את ידו</w:t>
      </w:r>
      <w:r w:rsidR="004F5F41">
        <w:rPr>
          <w:rFonts w:hint="cs"/>
          <w:rtl/>
          <w:lang w:val="en-GB"/>
        </w:rPr>
        <w:t xml:space="preserve">? מי נגד, </w:t>
      </w:r>
      <w:bookmarkStart w:id="531" w:name="_ETM_Q1_2277813"/>
      <w:bookmarkEnd w:id="531"/>
      <w:r w:rsidR="004F5F41">
        <w:rPr>
          <w:rFonts w:hint="cs"/>
          <w:rtl/>
          <w:lang w:val="en-GB"/>
        </w:rPr>
        <w:t>מי נמנע?</w:t>
      </w:r>
    </w:p>
    <w:p w14:paraId="756D6B19" w14:textId="77777777" w:rsidR="003F77DC" w:rsidRDefault="003F77DC" w:rsidP="00245CC7">
      <w:pPr>
        <w:ind w:firstLine="0"/>
        <w:rPr>
          <w:rtl/>
          <w:lang w:val="en-GB"/>
        </w:rPr>
      </w:pPr>
    </w:p>
    <w:p w14:paraId="01B28749" w14:textId="77777777" w:rsidR="003F77DC" w:rsidRDefault="004F5F41" w:rsidP="004F5F4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14:paraId="38FCAFE5" w14:textId="77777777" w:rsidR="004F5F41" w:rsidRDefault="004F5F41" w:rsidP="004F5F4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הצעת החוק אושרה.</w:t>
      </w:r>
    </w:p>
    <w:p w14:paraId="50F4BCC2" w14:textId="77777777" w:rsidR="004F5F41" w:rsidRPr="004F5F41" w:rsidRDefault="004F5F41" w:rsidP="004F5F41">
      <w:pPr>
        <w:pStyle w:val="af2"/>
        <w:rPr>
          <w:rtl/>
          <w:lang w:val="en-GB"/>
        </w:rPr>
      </w:pPr>
    </w:p>
    <w:p w14:paraId="57FA43C7" w14:textId="77777777" w:rsidR="004F5F41" w:rsidRDefault="004F5F41" w:rsidP="00245CC7">
      <w:pPr>
        <w:ind w:firstLine="0"/>
        <w:rPr>
          <w:rtl/>
          <w:lang w:val="en-GB"/>
        </w:rPr>
      </w:pPr>
      <w:bookmarkStart w:id="532" w:name="_ETM_Q1_2283281"/>
      <w:bookmarkEnd w:id="532"/>
    </w:p>
    <w:p w14:paraId="37071950" w14:textId="77777777" w:rsidR="004F5F41" w:rsidRDefault="004F5F41" w:rsidP="004F5F41">
      <w:pPr>
        <w:pStyle w:val="af6"/>
        <w:keepNext/>
        <w:rPr>
          <w:rtl/>
          <w:lang w:val="en-GB"/>
        </w:rPr>
      </w:pPr>
      <w:bookmarkStart w:id="533" w:name="ET_yor_4762_67"/>
      <w:r w:rsidRPr="004F5F41">
        <w:rPr>
          <w:rStyle w:val="TagStyle"/>
          <w:rtl/>
        </w:rPr>
        <w:t xml:space="preserve"> &lt;&lt; </w:t>
      </w:r>
      <w:proofErr w:type="spellStart"/>
      <w:r w:rsidRPr="004F5F41">
        <w:rPr>
          <w:rStyle w:val="TagStyle"/>
          <w:rtl/>
        </w:rPr>
        <w:t>יור</w:t>
      </w:r>
      <w:proofErr w:type="spellEnd"/>
      <w:r w:rsidRPr="004F5F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5F41">
        <w:rPr>
          <w:rStyle w:val="TagStyle"/>
          <w:rtl/>
        </w:rPr>
        <w:t xml:space="preserve"> &lt;&lt; </w:t>
      </w:r>
      <w:proofErr w:type="spellStart"/>
      <w:r w:rsidRPr="004F5F41">
        <w:rPr>
          <w:rStyle w:val="TagStyle"/>
          <w:rtl/>
        </w:rPr>
        <w:t>יור</w:t>
      </w:r>
      <w:proofErr w:type="spellEnd"/>
      <w:r w:rsidRPr="004F5F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3"/>
    </w:p>
    <w:p w14:paraId="2662DABF" w14:textId="77777777" w:rsidR="004F5F41" w:rsidRDefault="004F5F41" w:rsidP="004F5F41">
      <w:pPr>
        <w:pStyle w:val="KeepWithNext"/>
        <w:rPr>
          <w:rtl/>
          <w:lang w:val="en-GB"/>
        </w:rPr>
      </w:pPr>
    </w:p>
    <w:p w14:paraId="396E8C35" w14:textId="77777777" w:rsidR="003F77DC" w:rsidRDefault="003F77DC" w:rsidP="00245CC7">
      <w:pPr>
        <w:ind w:firstLine="0"/>
        <w:rPr>
          <w:rtl/>
          <w:lang w:val="en-GB"/>
        </w:rPr>
      </w:pPr>
      <w:bookmarkStart w:id="534" w:name="_ETM_Q1_2283844"/>
      <w:bookmarkStart w:id="535" w:name="_ETM_Q1_2283923"/>
      <w:bookmarkEnd w:id="534"/>
      <w:bookmarkEnd w:id="535"/>
      <w:r>
        <w:rPr>
          <w:rtl/>
          <w:lang w:val="en-GB"/>
        </w:rPr>
        <w:tab/>
      </w:r>
      <w:r w:rsidR="004F5F41">
        <w:rPr>
          <w:rFonts w:hint="cs"/>
          <w:rtl/>
          <w:lang w:val="en-GB"/>
        </w:rPr>
        <w:t>אני מברך אתכם. שיהיו ימים יותר שקטים. הי</w:t>
      </w:r>
      <w:r>
        <w:rPr>
          <w:rFonts w:hint="cs"/>
          <w:rtl/>
          <w:lang w:val="en-GB"/>
        </w:rPr>
        <w:t>ש</w:t>
      </w:r>
      <w:r w:rsidR="004F5F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בה נעולה</w:t>
      </w:r>
      <w:r w:rsidR="004F5F41">
        <w:rPr>
          <w:rFonts w:hint="cs"/>
          <w:rtl/>
          <w:lang w:val="en-GB"/>
        </w:rPr>
        <w:t>.</w:t>
      </w:r>
    </w:p>
    <w:p w14:paraId="61059748" w14:textId="77777777" w:rsidR="003F77DC" w:rsidRDefault="003F77DC" w:rsidP="00245CC7">
      <w:pPr>
        <w:ind w:firstLine="0"/>
        <w:rPr>
          <w:rtl/>
          <w:lang w:val="en-GB"/>
        </w:rPr>
      </w:pPr>
    </w:p>
    <w:p w14:paraId="76B58A70" w14:textId="092DA01F" w:rsidR="007E7009" w:rsidRPr="007E7009" w:rsidRDefault="00B248EC" w:rsidP="00CD22D0">
      <w:pPr>
        <w:pStyle w:val="afc"/>
        <w:keepNext/>
        <w:rPr>
          <w:rtl/>
          <w:lang w:val="en-GB"/>
        </w:rPr>
      </w:pPr>
      <w:bookmarkStart w:id="536" w:name="ET_meetingend_68"/>
      <w:r w:rsidRPr="00B248E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13:55.</w:t>
      </w:r>
      <w:r w:rsidRPr="00B248E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36"/>
    </w:p>
    <w:sectPr w:rsidR="007E7009" w:rsidRPr="007E7009" w:rsidSect="00CD2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6C88F" w14:textId="77777777" w:rsidR="00A23558" w:rsidRDefault="00A23558">
      <w:r>
        <w:separator/>
      </w:r>
    </w:p>
  </w:endnote>
  <w:endnote w:type="continuationSeparator" w:id="0">
    <w:p w14:paraId="4474CE02" w14:textId="77777777" w:rsidR="00A23558" w:rsidRDefault="00A2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CD4DD" w14:textId="77777777" w:rsidR="00A23558" w:rsidRDefault="00A23558">
      <w:r>
        <w:separator/>
      </w:r>
    </w:p>
  </w:footnote>
  <w:footnote w:type="continuationSeparator" w:id="0">
    <w:p w14:paraId="322491E8" w14:textId="77777777" w:rsidR="00A23558" w:rsidRDefault="00A23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EA22E" w14:textId="77777777" w:rsidR="00E47659" w:rsidRDefault="00E476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207809" w14:textId="77777777" w:rsidR="00E47659" w:rsidRDefault="00E476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FE808" w14:textId="77777777" w:rsidR="00E47659" w:rsidRDefault="00E476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F9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6D5665B" w14:textId="77777777" w:rsidR="00E47659" w:rsidRPr="00CC5815" w:rsidRDefault="00E47659" w:rsidP="008E5E3F">
    <w:pPr>
      <w:pStyle w:val="a3"/>
      <w:ind w:firstLine="0"/>
    </w:pPr>
    <w:r>
      <w:rPr>
        <w:rtl/>
      </w:rPr>
      <w:t>ועדת הכספים</w:t>
    </w:r>
  </w:p>
  <w:p w14:paraId="33C476AB" w14:textId="77777777" w:rsidR="00E47659" w:rsidRPr="00CC5815" w:rsidRDefault="00E47659" w:rsidP="008E5E3F">
    <w:pPr>
      <w:pStyle w:val="a3"/>
      <w:ind w:firstLine="0"/>
      <w:rPr>
        <w:rtl/>
      </w:rPr>
    </w:pPr>
    <w:r>
      <w:rPr>
        <w:rtl/>
      </w:rPr>
      <w:t>16/10/2023</w:t>
    </w:r>
  </w:p>
  <w:p w14:paraId="13094E26" w14:textId="77777777" w:rsidR="00E47659" w:rsidRPr="00CC5815" w:rsidRDefault="00E476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0B59" w14:textId="77777777" w:rsidR="00E47659" w:rsidRDefault="00E476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D3D1A9" wp14:editId="301F0E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C918D7" w14:textId="77777777" w:rsidR="00E47659" w:rsidRDefault="00E476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CAE333" w14:textId="77777777" w:rsidR="00E47659" w:rsidRDefault="00E476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67644C"/>
    <w:multiLevelType w:val="hybridMultilevel"/>
    <w:tmpl w:val="DF3C9E92"/>
    <w:lvl w:ilvl="0" w:tplc="415E473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DFB0BA0"/>
    <w:multiLevelType w:val="hybridMultilevel"/>
    <w:tmpl w:val="C706B614"/>
    <w:lvl w:ilvl="0" w:tplc="70D64D9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0221ED2"/>
    <w:multiLevelType w:val="hybridMultilevel"/>
    <w:tmpl w:val="EA1496E0"/>
    <w:lvl w:ilvl="0" w:tplc="B146575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091119"/>
    <w:multiLevelType w:val="hybridMultilevel"/>
    <w:tmpl w:val="A71EDBBA"/>
    <w:lvl w:ilvl="0" w:tplc="C1D8ED5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23509ED"/>
    <w:multiLevelType w:val="hybridMultilevel"/>
    <w:tmpl w:val="6BE6DDD6"/>
    <w:lvl w:ilvl="0" w:tplc="FC249AF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45F3FDE"/>
    <w:multiLevelType w:val="hybridMultilevel"/>
    <w:tmpl w:val="01F8FF42"/>
    <w:lvl w:ilvl="0" w:tplc="558411C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489519447">
    <w:abstractNumId w:val="0"/>
  </w:num>
  <w:num w:numId="2" w16cid:durableId="1968701924">
    <w:abstractNumId w:val="4"/>
  </w:num>
  <w:num w:numId="3" w16cid:durableId="562327259">
    <w:abstractNumId w:val="1"/>
  </w:num>
  <w:num w:numId="4" w16cid:durableId="199635842">
    <w:abstractNumId w:val="6"/>
  </w:num>
  <w:num w:numId="5" w16cid:durableId="1335886344">
    <w:abstractNumId w:val="5"/>
  </w:num>
  <w:num w:numId="6" w16cid:durableId="1593777305">
    <w:abstractNumId w:val="3"/>
  </w:num>
  <w:num w:numId="7" w16cid:durableId="1132869204">
    <w:abstractNumId w:val="2"/>
  </w:num>
  <w:num w:numId="8" w16cid:durableId="20170761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79A"/>
    <w:rsid w:val="00067F42"/>
    <w:rsid w:val="00084522"/>
    <w:rsid w:val="0008566F"/>
    <w:rsid w:val="00092B80"/>
    <w:rsid w:val="000A17C6"/>
    <w:rsid w:val="000B0543"/>
    <w:rsid w:val="000B060C"/>
    <w:rsid w:val="000B2EE6"/>
    <w:rsid w:val="000B3721"/>
    <w:rsid w:val="000B4F9A"/>
    <w:rsid w:val="000C47F5"/>
    <w:rsid w:val="000E3314"/>
    <w:rsid w:val="000F2459"/>
    <w:rsid w:val="00115204"/>
    <w:rsid w:val="00146D09"/>
    <w:rsid w:val="00150436"/>
    <w:rsid w:val="00167294"/>
    <w:rsid w:val="001673D4"/>
    <w:rsid w:val="00171E7F"/>
    <w:rsid w:val="001758C1"/>
    <w:rsid w:val="0017779F"/>
    <w:rsid w:val="00192978"/>
    <w:rsid w:val="001969B0"/>
    <w:rsid w:val="001A74E9"/>
    <w:rsid w:val="001A7A1B"/>
    <w:rsid w:val="001C44DA"/>
    <w:rsid w:val="001C4FDA"/>
    <w:rsid w:val="001D440C"/>
    <w:rsid w:val="001F6C78"/>
    <w:rsid w:val="002016FF"/>
    <w:rsid w:val="002026ED"/>
    <w:rsid w:val="00227FEF"/>
    <w:rsid w:val="002359E5"/>
    <w:rsid w:val="00245CC7"/>
    <w:rsid w:val="00250576"/>
    <w:rsid w:val="0025246B"/>
    <w:rsid w:val="00261554"/>
    <w:rsid w:val="00275C03"/>
    <w:rsid w:val="00280D58"/>
    <w:rsid w:val="002B0DC0"/>
    <w:rsid w:val="002D4BDB"/>
    <w:rsid w:val="002E213E"/>
    <w:rsid w:val="002E5E31"/>
    <w:rsid w:val="00303B4C"/>
    <w:rsid w:val="00321E62"/>
    <w:rsid w:val="00327BF8"/>
    <w:rsid w:val="00340AFA"/>
    <w:rsid w:val="00352D7D"/>
    <w:rsid w:val="003637DB"/>
    <w:rsid w:val="003658CB"/>
    <w:rsid w:val="00366CFB"/>
    <w:rsid w:val="0036794C"/>
    <w:rsid w:val="003725B5"/>
    <w:rsid w:val="00373508"/>
    <w:rsid w:val="00396023"/>
    <w:rsid w:val="003C279D"/>
    <w:rsid w:val="003C3187"/>
    <w:rsid w:val="003F0A5F"/>
    <w:rsid w:val="003F77DC"/>
    <w:rsid w:val="00413325"/>
    <w:rsid w:val="00420E41"/>
    <w:rsid w:val="00424C94"/>
    <w:rsid w:val="00445D49"/>
    <w:rsid w:val="00447608"/>
    <w:rsid w:val="00451746"/>
    <w:rsid w:val="00452631"/>
    <w:rsid w:val="00470EAC"/>
    <w:rsid w:val="0049458B"/>
    <w:rsid w:val="00495FD8"/>
    <w:rsid w:val="004B0A65"/>
    <w:rsid w:val="004B1BE9"/>
    <w:rsid w:val="004F5F41"/>
    <w:rsid w:val="004F7348"/>
    <w:rsid w:val="00500C0C"/>
    <w:rsid w:val="005345BC"/>
    <w:rsid w:val="00546678"/>
    <w:rsid w:val="00547E8A"/>
    <w:rsid w:val="005506B9"/>
    <w:rsid w:val="005817EC"/>
    <w:rsid w:val="00590B77"/>
    <w:rsid w:val="005A342D"/>
    <w:rsid w:val="005B74FC"/>
    <w:rsid w:val="005C363E"/>
    <w:rsid w:val="005D61F3"/>
    <w:rsid w:val="005E1C6B"/>
    <w:rsid w:val="005F76B0"/>
    <w:rsid w:val="005F7EC0"/>
    <w:rsid w:val="00613972"/>
    <w:rsid w:val="00634F61"/>
    <w:rsid w:val="00646B35"/>
    <w:rsid w:val="00655E40"/>
    <w:rsid w:val="0069597E"/>
    <w:rsid w:val="00695A47"/>
    <w:rsid w:val="00697AA6"/>
    <w:rsid w:val="006A0CB7"/>
    <w:rsid w:val="006F0259"/>
    <w:rsid w:val="00700433"/>
    <w:rsid w:val="00702755"/>
    <w:rsid w:val="0070472C"/>
    <w:rsid w:val="00723DD0"/>
    <w:rsid w:val="007509A6"/>
    <w:rsid w:val="00753C56"/>
    <w:rsid w:val="007872B4"/>
    <w:rsid w:val="00791CBE"/>
    <w:rsid w:val="007C693F"/>
    <w:rsid w:val="007C6ADD"/>
    <w:rsid w:val="007E0AD7"/>
    <w:rsid w:val="007E7009"/>
    <w:rsid w:val="0082136D"/>
    <w:rsid w:val="008320F6"/>
    <w:rsid w:val="00835E6F"/>
    <w:rsid w:val="00837066"/>
    <w:rsid w:val="00841223"/>
    <w:rsid w:val="008439E9"/>
    <w:rsid w:val="00846BE9"/>
    <w:rsid w:val="00853207"/>
    <w:rsid w:val="0085526F"/>
    <w:rsid w:val="008713A4"/>
    <w:rsid w:val="00875F10"/>
    <w:rsid w:val="008A6C89"/>
    <w:rsid w:val="008C6035"/>
    <w:rsid w:val="008C7015"/>
    <w:rsid w:val="008D1DFB"/>
    <w:rsid w:val="008D5CE9"/>
    <w:rsid w:val="008E03B4"/>
    <w:rsid w:val="008E5E3F"/>
    <w:rsid w:val="0090279B"/>
    <w:rsid w:val="00914904"/>
    <w:rsid w:val="009258CE"/>
    <w:rsid w:val="00940CF1"/>
    <w:rsid w:val="00947AE8"/>
    <w:rsid w:val="009515F0"/>
    <w:rsid w:val="00953C26"/>
    <w:rsid w:val="009830CB"/>
    <w:rsid w:val="009901A8"/>
    <w:rsid w:val="009B515B"/>
    <w:rsid w:val="009C0E48"/>
    <w:rsid w:val="009C447C"/>
    <w:rsid w:val="009D1F9D"/>
    <w:rsid w:val="009D27C1"/>
    <w:rsid w:val="009D478A"/>
    <w:rsid w:val="009D4BDA"/>
    <w:rsid w:val="009E6E93"/>
    <w:rsid w:val="009F1518"/>
    <w:rsid w:val="009F1C5A"/>
    <w:rsid w:val="009F5773"/>
    <w:rsid w:val="00A10A81"/>
    <w:rsid w:val="00A15971"/>
    <w:rsid w:val="00A22C90"/>
    <w:rsid w:val="00A23558"/>
    <w:rsid w:val="00A32EE7"/>
    <w:rsid w:val="00A34F5F"/>
    <w:rsid w:val="00A42723"/>
    <w:rsid w:val="00A51F38"/>
    <w:rsid w:val="00A64648"/>
    <w:rsid w:val="00A64A6D"/>
    <w:rsid w:val="00A66020"/>
    <w:rsid w:val="00AB02EE"/>
    <w:rsid w:val="00AB3F3A"/>
    <w:rsid w:val="00AC21A7"/>
    <w:rsid w:val="00AD4EC9"/>
    <w:rsid w:val="00AD6FFC"/>
    <w:rsid w:val="00AF210E"/>
    <w:rsid w:val="00AF31E6"/>
    <w:rsid w:val="00AF4150"/>
    <w:rsid w:val="00AF4AA3"/>
    <w:rsid w:val="00B0509A"/>
    <w:rsid w:val="00B05DEE"/>
    <w:rsid w:val="00B120B2"/>
    <w:rsid w:val="00B248EC"/>
    <w:rsid w:val="00B3407D"/>
    <w:rsid w:val="00B50340"/>
    <w:rsid w:val="00B65508"/>
    <w:rsid w:val="00B70717"/>
    <w:rsid w:val="00B814B7"/>
    <w:rsid w:val="00B8517A"/>
    <w:rsid w:val="00BA6446"/>
    <w:rsid w:val="00BB3CD0"/>
    <w:rsid w:val="00BD21B9"/>
    <w:rsid w:val="00BD391E"/>
    <w:rsid w:val="00BD47B7"/>
    <w:rsid w:val="00C1279F"/>
    <w:rsid w:val="00C135D5"/>
    <w:rsid w:val="00C22DCB"/>
    <w:rsid w:val="00C3598A"/>
    <w:rsid w:val="00C360BC"/>
    <w:rsid w:val="00C423E0"/>
    <w:rsid w:val="00C44800"/>
    <w:rsid w:val="00C46C4D"/>
    <w:rsid w:val="00C52EC2"/>
    <w:rsid w:val="00C61857"/>
    <w:rsid w:val="00C61DC1"/>
    <w:rsid w:val="00C64AFF"/>
    <w:rsid w:val="00C661EE"/>
    <w:rsid w:val="00C72438"/>
    <w:rsid w:val="00C763E4"/>
    <w:rsid w:val="00C8624A"/>
    <w:rsid w:val="00CA5363"/>
    <w:rsid w:val="00CB6D60"/>
    <w:rsid w:val="00CC203D"/>
    <w:rsid w:val="00CC5815"/>
    <w:rsid w:val="00CD22D0"/>
    <w:rsid w:val="00CE24B8"/>
    <w:rsid w:val="00CE5849"/>
    <w:rsid w:val="00D278F7"/>
    <w:rsid w:val="00D3426A"/>
    <w:rsid w:val="00D37550"/>
    <w:rsid w:val="00D40A29"/>
    <w:rsid w:val="00D45D27"/>
    <w:rsid w:val="00D64413"/>
    <w:rsid w:val="00D72DC2"/>
    <w:rsid w:val="00D73BC3"/>
    <w:rsid w:val="00D7556F"/>
    <w:rsid w:val="00D86E57"/>
    <w:rsid w:val="00D9072B"/>
    <w:rsid w:val="00D96B24"/>
    <w:rsid w:val="00DD606F"/>
    <w:rsid w:val="00DE1083"/>
    <w:rsid w:val="00DE5B80"/>
    <w:rsid w:val="00E026BA"/>
    <w:rsid w:val="00E1273C"/>
    <w:rsid w:val="00E23984"/>
    <w:rsid w:val="00E33AE3"/>
    <w:rsid w:val="00E47659"/>
    <w:rsid w:val="00E61903"/>
    <w:rsid w:val="00E64116"/>
    <w:rsid w:val="00E93763"/>
    <w:rsid w:val="00EA624B"/>
    <w:rsid w:val="00EB057D"/>
    <w:rsid w:val="00EB18E4"/>
    <w:rsid w:val="00EB5C85"/>
    <w:rsid w:val="00EC0AC2"/>
    <w:rsid w:val="00EC1FB3"/>
    <w:rsid w:val="00EC2CD4"/>
    <w:rsid w:val="00EE09AD"/>
    <w:rsid w:val="00EE7195"/>
    <w:rsid w:val="00F053E5"/>
    <w:rsid w:val="00F10D2D"/>
    <w:rsid w:val="00F16831"/>
    <w:rsid w:val="00F3623F"/>
    <w:rsid w:val="00F36270"/>
    <w:rsid w:val="00F41C33"/>
    <w:rsid w:val="00F423F1"/>
    <w:rsid w:val="00F4792E"/>
    <w:rsid w:val="00F53584"/>
    <w:rsid w:val="00F549E5"/>
    <w:rsid w:val="00F63F05"/>
    <w:rsid w:val="00F72368"/>
    <w:rsid w:val="00F821F6"/>
    <w:rsid w:val="00F83FEA"/>
    <w:rsid w:val="00F84D49"/>
    <w:rsid w:val="00FB0768"/>
    <w:rsid w:val="00FE3474"/>
    <w:rsid w:val="00FE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EC054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70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F6C78"/>
    <w:pPr>
      <w:ind w:left="720"/>
      <w:contextualSpacing/>
    </w:pPr>
  </w:style>
  <w:style w:type="table" w:styleId="afe">
    <w:name w:val="Table Grid"/>
    <w:basedOn w:val="a1"/>
    <w:rsid w:val="00352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3808F-9D96-41FA-8FE7-DC68EEAA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10</Pages>
  <Words>2990</Words>
  <Characters>14954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78</cp:revision>
  <cp:lastPrinted>2015-07-20T08:20:00Z</cp:lastPrinted>
  <dcterms:created xsi:type="dcterms:W3CDTF">2018-05-03T11:21:00Z</dcterms:created>
  <dcterms:modified xsi:type="dcterms:W3CDTF">2023-10-24T11:20:00Z</dcterms:modified>
</cp:coreProperties>
</file>