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CB81F" w14:textId="65377EEE" w:rsidR="00E64116" w:rsidRPr="005817EC" w:rsidRDefault="00A241BD" w:rsidP="00EC1FB3">
      <w:pPr>
        <w:ind w:firstLine="0"/>
        <w:rPr>
          <w:b/>
          <w:bCs/>
          <w:rtl/>
        </w:rPr>
      </w:pPr>
      <w:r>
        <w:rPr>
          <w:b/>
          <w:bCs/>
          <w:rtl/>
        </w:rPr>
        <w:t>הכנסת העשרים-וחמש</w:t>
      </w:r>
    </w:p>
    <w:p w14:paraId="5FA067E2" w14:textId="77777777" w:rsidR="00A22C90" w:rsidRDefault="00A22C90" w:rsidP="00327BF8">
      <w:pPr>
        <w:ind w:firstLine="0"/>
        <w:outlineLvl w:val="0"/>
        <w:rPr>
          <w:b/>
          <w:bCs/>
          <w:rtl/>
        </w:rPr>
        <w:sectPr w:rsidR="00A22C90" w:rsidSect="008271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709C9CC" w14:textId="1D0D5D09" w:rsidR="00E64116" w:rsidRPr="008713A4" w:rsidRDefault="00A241BD" w:rsidP="008320F6">
      <w:pPr>
        <w:ind w:firstLine="0"/>
        <w:rPr>
          <w:b/>
          <w:bCs/>
          <w:rtl/>
        </w:rPr>
      </w:pPr>
      <w:r>
        <w:rPr>
          <w:b/>
          <w:bCs/>
          <w:rtl/>
        </w:rPr>
        <w:t>מושב ראשון</w:t>
      </w:r>
    </w:p>
    <w:p w14:paraId="5D8F6C87" w14:textId="77777777" w:rsidR="00E64116" w:rsidRPr="008713A4" w:rsidRDefault="00E64116" w:rsidP="0049458B">
      <w:pPr>
        <w:rPr>
          <w:rtl/>
        </w:rPr>
      </w:pPr>
    </w:p>
    <w:p w14:paraId="62435394" w14:textId="77777777" w:rsidR="00E64116" w:rsidRPr="008713A4" w:rsidRDefault="00E64116" w:rsidP="0049458B">
      <w:pPr>
        <w:rPr>
          <w:rtl/>
        </w:rPr>
      </w:pPr>
    </w:p>
    <w:p w14:paraId="4BEA3B1E" w14:textId="77777777" w:rsidR="00E64116" w:rsidRPr="008713A4" w:rsidRDefault="00E64116" w:rsidP="007509A6">
      <w:pPr>
        <w:ind w:firstLine="0"/>
        <w:jc w:val="center"/>
        <w:rPr>
          <w:b/>
          <w:bCs/>
          <w:rtl/>
        </w:rPr>
      </w:pPr>
    </w:p>
    <w:p w14:paraId="73EACC61" w14:textId="6E5A36FD" w:rsidR="00E64116" w:rsidRPr="008713A4" w:rsidRDefault="00A241BD" w:rsidP="008320F6">
      <w:pPr>
        <w:ind w:firstLine="0"/>
        <w:jc w:val="center"/>
        <w:outlineLvl w:val="0"/>
        <w:rPr>
          <w:b/>
          <w:bCs/>
          <w:rtl/>
        </w:rPr>
      </w:pPr>
      <w:r>
        <w:rPr>
          <w:b/>
          <w:bCs/>
          <w:rtl/>
        </w:rPr>
        <w:t xml:space="preserve">פרוטוקול מס' </w:t>
      </w:r>
      <w:r w:rsidR="00827108">
        <w:rPr>
          <w:rFonts w:hint="cs"/>
          <w:b/>
          <w:bCs/>
          <w:rtl/>
        </w:rPr>
        <w:t>123</w:t>
      </w:r>
    </w:p>
    <w:p w14:paraId="11AFA751" w14:textId="524544CF" w:rsidR="00E64116" w:rsidRPr="008713A4" w:rsidRDefault="00A241BD" w:rsidP="008320F6">
      <w:pPr>
        <w:ind w:firstLine="0"/>
        <w:jc w:val="center"/>
        <w:outlineLvl w:val="0"/>
        <w:rPr>
          <w:b/>
          <w:bCs/>
          <w:rtl/>
        </w:rPr>
      </w:pPr>
      <w:r>
        <w:rPr>
          <w:b/>
          <w:bCs/>
          <w:rtl/>
        </w:rPr>
        <w:t>מישיבת ועדת הפנים והגנת הסביבה</w:t>
      </w:r>
    </w:p>
    <w:p w14:paraId="1AB28E7E" w14:textId="6440D64C" w:rsidR="00E64116" w:rsidRPr="008713A4" w:rsidRDefault="00A241BD" w:rsidP="008320F6">
      <w:pPr>
        <w:ind w:firstLine="0"/>
        <w:jc w:val="center"/>
        <w:outlineLvl w:val="0"/>
        <w:rPr>
          <w:b/>
          <w:bCs/>
          <w:u w:val="single"/>
          <w:rtl/>
        </w:rPr>
      </w:pPr>
      <w:r>
        <w:rPr>
          <w:b/>
          <w:bCs/>
          <w:u w:val="single"/>
          <w:rtl/>
        </w:rPr>
        <w:t>יום שלישי, כ"ו באלול התשפ"ג (12 בספטמבר 2023), שעה 12:</w:t>
      </w:r>
      <w:r w:rsidR="00AA1BFB">
        <w:rPr>
          <w:rFonts w:hint="cs"/>
          <w:b/>
          <w:bCs/>
          <w:u w:val="single"/>
          <w:rtl/>
        </w:rPr>
        <w:t>42</w:t>
      </w:r>
    </w:p>
    <w:p w14:paraId="4F1136DD" w14:textId="77777777" w:rsidR="00E64116" w:rsidRPr="008713A4" w:rsidRDefault="00E64116" w:rsidP="008320F6">
      <w:pPr>
        <w:ind w:firstLine="0"/>
        <w:rPr>
          <w:rtl/>
        </w:rPr>
      </w:pPr>
    </w:p>
    <w:p w14:paraId="627293E0" w14:textId="77777777" w:rsidR="00E64116" w:rsidRPr="008713A4" w:rsidRDefault="00E64116" w:rsidP="008320F6">
      <w:pPr>
        <w:ind w:firstLine="0"/>
        <w:rPr>
          <w:rtl/>
        </w:rPr>
      </w:pPr>
    </w:p>
    <w:p w14:paraId="609FDF2D" w14:textId="77777777" w:rsidR="00E64116" w:rsidRPr="008713A4" w:rsidRDefault="00E64116" w:rsidP="008320F6">
      <w:pPr>
        <w:ind w:firstLine="0"/>
        <w:rPr>
          <w:rtl/>
        </w:rPr>
      </w:pPr>
    </w:p>
    <w:p w14:paraId="7041A34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A3B9B6" w14:textId="2994155B" w:rsidR="00A241BD" w:rsidRPr="008713A4" w:rsidRDefault="00A241BD" w:rsidP="000C1D6E">
      <w:pPr>
        <w:spacing w:before="60"/>
        <w:ind w:firstLine="0"/>
        <w:rPr>
          <w:rtl/>
        </w:rPr>
      </w:pPr>
      <w:bookmarkStart w:id="0" w:name="ET_hatsach_640469_1"/>
      <w:r w:rsidRPr="00A241BD">
        <w:rPr>
          <w:rStyle w:val="TagStyle"/>
          <w:rtl/>
        </w:rPr>
        <w:t xml:space="preserve"> &lt;&lt; הצח &gt;&gt; </w:t>
      </w:r>
      <w:r w:rsidRPr="00A241BD">
        <w:rPr>
          <w:rtl/>
        </w:rPr>
        <w:t xml:space="preserve">הצעת חוק התכנון והבנייה (תיקון מס' 147) (הוראות לעניין היטל השבחה – דחיית תשלום אגב פירוד ופטור לשיפורי מיגון), </w:t>
      </w:r>
      <w:proofErr w:type="spellStart"/>
      <w:r w:rsidRPr="00A241BD">
        <w:rPr>
          <w:rtl/>
        </w:rPr>
        <w:t>התשפ"ג</w:t>
      </w:r>
      <w:proofErr w:type="spellEnd"/>
      <w:r w:rsidRPr="00A241BD">
        <w:rPr>
          <w:rtl/>
        </w:rPr>
        <w:t>–2023</w:t>
      </w:r>
      <w:r>
        <w:rPr>
          <w:rFonts w:hint="cs"/>
          <w:rtl/>
        </w:rPr>
        <w:t xml:space="preserve"> – (פ/936)</w:t>
      </w:r>
      <w:r w:rsidR="000C1D6E">
        <w:rPr>
          <w:rFonts w:hint="cs"/>
          <w:rtl/>
        </w:rPr>
        <w:t xml:space="preserve"> </w:t>
      </w:r>
      <w:r>
        <w:rPr>
          <w:rFonts w:hint="cs"/>
          <w:rtl/>
        </w:rPr>
        <w:t>(פ/3134)</w:t>
      </w:r>
      <w:r w:rsidR="000C1D6E">
        <w:rPr>
          <w:rFonts w:hint="cs"/>
          <w:rtl/>
        </w:rPr>
        <w:t xml:space="preserve"> </w:t>
      </w:r>
      <w:r>
        <w:rPr>
          <w:rFonts w:hint="cs"/>
          <w:rtl/>
        </w:rPr>
        <w:t>(כ/976)</w:t>
      </w:r>
      <w:r w:rsidR="000C1D6E">
        <w:rPr>
          <w:rFonts w:hint="cs"/>
          <w:rtl/>
        </w:rPr>
        <w:t xml:space="preserve">, </w:t>
      </w:r>
      <w:r w:rsidRPr="00A241BD">
        <w:rPr>
          <w:rtl/>
        </w:rPr>
        <w:t>של ח</w:t>
      </w:r>
      <w:r>
        <w:rPr>
          <w:rFonts w:hint="cs"/>
          <w:rtl/>
        </w:rPr>
        <w:t>ה</w:t>
      </w:r>
      <w:r w:rsidRPr="00A241BD">
        <w:rPr>
          <w:rtl/>
        </w:rPr>
        <w:t>"כ יוסף טייב</w:t>
      </w:r>
      <w:bookmarkEnd w:id="0"/>
      <w:r w:rsidR="000C1D6E">
        <w:rPr>
          <w:rFonts w:hint="cs"/>
          <w:rtl/>
        </w:rPr>
        <w:t>,</w:t>
      </w:r>
      <w:r>
        <w:rPr>
          <w:rFonts w:hint="cs"/>
          <w:rtl/>
        </w:rPr>
        <w:t xml:space="preserve"> חה"כ מירב בן ארי, חה"כ אברהם בצלאל </w:t>
      </w:r>
      <w:r w:rsidR="000C1D6E">
        <w:rPr>
          <w:rFonts w:hint="cs"/>
          <w:rtl/>
        </w:rPr>
        <w:t>ו</w:t>
      </w:r>
      <w:r>
        <w:rPr>
          <w:rFonts w:hint="cs"/>
          <w:rtl/>
        </w:rPr>
        <w:t xml:space="preserve">חה"כ אוריאל </w:t>
      </w:r>
      <w:proofErr w:type="spellStart"/>
      <w:r>
        <w:rPr>
          <w:rFonts w:hint="cs"/>
          <w:rtl/>
        </w:rPr>
        <w:t>בוסו</w:t>
      </w:r>
      <w:proofErr w:type="spellEnd"/>
      <w:r w:rsidR="000C1D6E" w:rsidRPr="00A241BD">
        <w:rPr>
          <w:rStyle w:val="TagStyle"/>
          <w:rtl/>
        </w:rPr>
        <w:t xml:space="preserve"> &lt;&lt; הצח &gt;&gt;</w:t>
      </w:r>
    </w:p>
    <w:p w14:paraId="6FD3ABEB" w14:textId="77777777" w:rsidR="000C1D6E" w:rsidRDefault="000C1D6E" w:rsidP="000C1D6E">
      <w:pPr>
        <w:spacing w:before="60"/>
        <w:ind w:firstLine="0"/>
        <w:rPr>
          <w:rtl/>
        </w:rPr>
      </w:pPr>
      <w:r>
        <w:rPr>
          <w:rFonts w:hint="cs"/>
          <w:rtl/>
        </w:rPr>
        <w:t>הכנה לקריאה שנייה ושלישית</w:t>
      </w:r>
    </w:p>
    <w:p w14:paraId="276E81E8" w14:textId="77777777" w:rsidR="00E64116" w:rsidRDefault="00E64116" w:rsidP="007C693F">
      <w:pPr>
        <w:spacing w:before="60"/>
        <w:ind w:firstLine="0"/>
        <w:rPr>
          <w:rtl/>
        </w:rPr>
      </w:pPr>
    </w:p>
    <w:p w14:paraId="689B7789" w14:textId="77777777" w:rsidR="00A241BD" w:rsidRPr="008713A4" w:rsidRDefault="00A241BD" w:rsidP="007C693F">
      <w:pPr>
        <w:spacing w:before="60"/>
        <w:ind w:firstLine="0"/>
        <w:rPr>
          <w:rtl/>
        </w:rPr>
      </w:pPr>
    </w:p>
    <w:p w14:paraId="557A592D" w14:textId="77777777" w:rsidR="00E64116" w:rsidRPr="008713A4" w:rsidRDefault="00E64116" w:rsidP="00EC1FB3">
      <w:pPr>
        <w:ind w:firstLine="0"/>
        <w:outlineLvl w:val="1"/>
        <w:rPr>
          <w:b/>
          <w:bCs/>
          <w:u w:val="single"/>
          <w:rtl/>
        </w:rPr>
      </w:pPr>
      <w:r w:rsidRPr="008713A4">
        <w:rPr>
          <w:b/>
          <w:bCs/>
          <w:u w:val="single"/>
          <w:rtl/>
        </w:rPr>
        <w:t>נכחו:</w:t>
      </w:r>
    </w:p>
    <w:p w14:paraId="51BC00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6CBABF" w14:textId="0286C343" w:rsidR="00E64116" w:rsidRPr="00D84AD8" w:rsidRDefault="00A241BD" w:rsidP="00EC1FB3">
      <w:pPr>
        <w:ind w:firstLine="0"/>
        <w:rPr>
          <w:rtl/>
        </w:rPr>
      </w:pPr>
      <w:r w:rsidRPr="00D84AD8">
        <w:rPr>
          <w:rtl/>
        </w:rPr>
        <w:t>יעקב אשר – היו"ר</w:t>
      </w:r>
    </w:p>
    <w:p w14:paraId="4A44EF5A" w14:textId="77777777" w:rsidR="00E64116" w:rsidRDefault="00E64116" w:rsidP="00DE5B80">
      <w:pPr>
        <w:ind w:firstLine="0"/>
        <w:rPr>
          <w:rtl/>
        </w:rPr>
      </w:pPr>
    </w:p>
    <w:p w14:paraId="519F31DA" w14:textId="77777777" w:rsidR="000C47F5" w:rsidRDefault="000C47F5" w:rsidP="00EC1FB3">
      <w:pPr>
        <w:ind w:firstLine="0"/>
        <w:outlineLvl w:val="1"/>
        <w:rPr>
          <w:b/>
          <w:bCs/>
          <w:u w:val="single"/>
          <w:rtl/>
        </w:rPr>
      </w:pPr>
      <w:r w:rsidRPr="000C47F5">
        <w:rPr>
          <w:rFonts w:hint="cs"/>
          <w:b/>
          <w:bCs/>
          <w:u w:val="single"/>
          <w:rtl/>
        </w:rPr>
        <w:t>חברי הכנסת:</w:t>
      </w:r>
    </w:p>
    <w:p w14:paraId="63485016" w14:textId="17C68DF3" w:rsidR="000C47F5" w:rsidRDefault="00A241BD" w:rsidP="00DE5B80">
      <w:pPr>
        <w:ind w:firstLine="0"/>
        <w:rPr>
          <w:rtl/>
        </w:rPr>
      </w:pPr>
      <w:r>
        <w:rPr>
          <w:rFonts w:hint="cs"/>
          <w:rtl/>
        </w:rPr>
        <w:t>מירב בן ארי</w:t>
      </w:r>
    </w:p>
    <w:p w14:paraId="352AFF7E" w14:textId="08E3C730" w:rsidR="00C60956" w:rsidRPr="0082136D" w:rsidRDefault="00C60956" w:rsidP="00DE5B80">
      <w:pPr>
        <w:ind w:firstLine="0"/>
        <w:rPr>
          <w:rtl/>
        </w:rPr>
      </w:pPr>
      <w:r>
        <w:rPr>
          <w:rFonts w:hint="cs"/>
          <w:rtl/>
        </w:rPr>
        <w:t>יוסף טייב</w:t>
      </w:r>
    </w:p>
    <w:p w14:paraId="6835384D" w14:textId="77777777" w:rsidR="002E5E31" w:rsidRPr="000C47F5" w:rsidRDefault="002E5E31" w:rsidP="00DE5B80">
      <w:pPr>
        <w:ind w:firstLine="0"/>
        <w:rPr>
          <w:b/>
          <w:bCs/>
          <w:u w:val="single"/>
          <w:rtl/>
        </w:rPr>
      </w:pPr>
    </w:p>
    <w:p w14:paraId="5CBDD9C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6869"/>
      </w:tblGrid>
      <w:tr w:rsidR="001B264C" w14:paraId="7C7D53F1" w14:textId="77777777" w:rsidTr="001B264C">
        <w:tc>
          <w:tcPr>
            <w:tcW w:w="0" w:type="auto"/>
            <w:shd w:val="clear" w:color="auto" w:fill="auto"/>
          </w:tcPr>
          <w:p w14:paraId="13C0AA75" w14:textId="6161B491" w:rsidR="001B264C" w:rsidRDefault="001B264C" w:rsidP="00DE5B80">
            <w:pPr>
              <w:ind w:firstLine="0"/>
              <w:rPr>
                <w:rtl/>
              </w:rPr>
            </w:pPr>
            <w:r>
              <w:rPr>
                <w:rtl/>
              </w:rPr>
              <w:t>גלעד אלון</w:t>
            </w:r>
          </w:p>
        </w:tc>
        <w:tc>
          <w:tcPr>
            <w:tcW w:w="0" w:type="auto"/>
            <w:shd w:val="clear" w:color="auto" w:fill="auto"/>
          </w:tcPr>
          <w:p w14:paraId="6157F463" w14:textId="7C591330" w:rsidR="001B264C" w:rsidRDefault="001B264C" w:rsidP="00DE5B80">
            <w:pPr>
              <w:ind w:firstLine="0"/>
              <w:rPr>
                <w:rtl/>
              </w:rPr>
            </w:pPr>
            <w:r>
              <w:rPr>
                <w:rtl/>
              </w:rPr>
              <w:t>–</w:t>
            </w:r>
          </w:p>
        </w:tc>
        <w:tc>
          <w:tcPr>
            <w:tcW w:w="0" w:type="auto"/>
            <w:shd w:val="clear" w:color="auto" w:fill="auto"/>
          </w:tcPr>
          <w:p w14:paraId="0647686A" w14:textId="00420397" w:rsidR="001B264C" w:rsidRDefault="001B264C" w:rsidP="00DE5B80">
            <w:pPr>
              <w:ind w:firstLine="0"/>
              <w:rPr>
                <w:rtl/>
              </w:rPr>
            </w:pPr>
            <w:r>
              <w:rPr>
                <w:rtl/>
              </w:rPr>
              <w:t>עו"ד, יועץ ליו"ר מטה התכנון הלאומי, משרד הפנים</w:t>
            </w:r>
          </w:p>
        </w:tc>
      </w:tr>
      <w:tr w:rsidR="001B264C" w14:paraId="18D091EF" w14:textId="77777777" w:rsidTr="001B264C">
        <w:tc>
          <w:tcPr>
            <w:tcW w:w="0" w:type="auto"/>
            <w:shd w:val="clear" w:color="auto" w:fill="auto"/>
          </w:tcPr>
          <w:p w14:paraId="6F0A2F8C" w14:textId="7F9061BD" w:rsidR="001B264C" w:rsidRDefault="001B264C" w:rsidP="00DE5B80">
            <w:pPr>
              <w:ind w:firstLine="0"/>
              <w:rPr>
                <w:rtl/>
              </w:rPr>
            </w:pPr>
            <w:r>
              <w:rPr>
                <w:rtl/>
              </w:rPr>
              <w:t>יגאל גוטשל</w:t>
            </w:r>
          </w:p>
        </w:tc>
        <w:tc>
          <w:tcPr>
            <w:tcW w:w="0" w:type="auto"/>
            <w:shd w:val="clear" w:color="auto" w:fill="auto"/>
          </w:tcPr>
          <w:p w14:paraId="74CEF662" w14:textId="61027E1B" w:rsidR="001B264C" w:rsidRDefault="001B264C" w:rsidP="00DE5B80">
            <w:pPr>
              <w:ind w:firstLine="0"/>
              <w:rPr>
                <w:rtl/>
              </w:rPr>
            </w:pPr>
            <w:r>
              <w:rPr>
                <w:rtl/>
              </w:rPr>
              <w:t>–</w:t>
            </w:r>
          </w:p>
        </w:tc>
        <w:tc>
          <w:tcPr>
            <w:tcW w:w="0" w:type="auto"/>
            <w:shd w:val="clear" w:color="auto" w:fill="auto"/>
          </w:tcPr>
          <w:p w14:paraId="42CEF66D" w14:textId="37ACAFFF" w:rsidR="001B264C" w:rsidRDefault="001B264C" w:rsidP="00DE5B80">
            <w:pPr>
              <w:ind w:firstLine="0"/>
              <w:rPr>
                <w:rtl/>
              </w:rPr>
            </w:pPr>
            <w:r>
              <w:rPr>
                <w:rtl/>
              </w:rPr>
              <w:t>רפרנט רשות מקרקעי ישראל, אגף תקציבים, משרד האוצר</w:t>
            </w:r>
          </w:p>
        </w:tc>
      </w:tr>
      <w:tr w:rsidR="001B264C" w14:paraId="3F325147" w14:textId="77777777" w:rsidTr="001B264C">
        <w:tc>
          <w:tcPr>
            <w:tcW w:w="0" w:type="auto"/>
            <w:shd w:val="clear" w:color="auto" w:fill="auto"/>
          </w:tcPr>
          <w:p w14:paraId="147B4B9A" w14:textId="76E88979" w:rsidR="001B264C" w:rsidRDefault="001B264C" w:rsidP="00DE5B80">
            <w:pPr>
              <w:ind w:firstLine="0"/>
              <w:rPr>
                <w:rtl/>
              </w:rPr>
            </w:pPr>
            <w:r>
              <w:rPr>
                <w:rtl/>
              </w:rPr>
              <w:t>תום פישר</w:t>
            </w:r>
          </w:p>
        </w:tc>
        <w:tc>
          <w:tcPr>
            <w:tcW w:w="0" w:type="auto"/>
            <w:shd w:val="clear" w:color="auto" w:fill="auto"/>
          </w:tcPr>
          <w:p w14:paraId="59101B40" w14:textId="51EEDDDE" w:rsidR="001B264C" w:rsidRDefault="001B264C" w:rsidP="00DE5B80">
            <w:pPr>
              <w:ind w:firstLine="0"/>
              <w:rPr>
                <w:rtl/>
              </w:rPr>
            </w:pPr>
            <w:r>
              <w:rPr>
                <w:rtl/>
              </w:rPr>
              <w:t>–</w:t>
            </w:r>
          </w:p>
        </w:tc>
        <w:tc>
          <w:tcPr>
            <w:tcW w:w="0" w:type="auto"/>
            <w:shd w:val="clear" w:color="auto" w:fill="auto"/>
          </w:tcPr>
          <w:p w14:paraId="59F24AF4" w14:textId="53C271AD" w:rsidR="001B264C" w:rsidRDefault="001B264C" w:rsidP="00DE5B80">
            <w:pPr>
              <w:ind w:firstLine="0"/>
              <w:rPr>
                <w:rtl/>
              </w:rPr>
            </w:pPr>
            <w:r>
              <w:rPr>
                <w:rtl/>
              </w:rPr>
              <w:t>עו"ד, רפרנט התחדשות עירונית ותכנון ובנייה, אשכול נדל"ן, משרד המשפטים</w:t>
            </w:r>
          </w:p>
        </w:tc>
      </w:tr>
      <w:tr w:rsidR="001B264C" w14:paraId="724013BB" w14:textId="77777777" w:rsidTr="001B264C">
        <w:tc>
          <w:tcPr>
            <w:tcW w:w="0" w:type="auto"/>
            <w:shd w:val="clear" w:color="auto" w:fill="auto"/>
          </w:tcPr>
          <w:p w14:paraId="0864D415" w14:textId="658FE67E" w:rsidR="001B264C" w:rsidRDefault="001B264C" w:rsidP="00DE5B80">
            <w:pPr>
              <w:ind w:firstLine="0"/>
              <w:rPr>
                <w:rtl/>
              </w:rPr>
            </w:pPr>
            <w:r>
              <w:rPr>
                <w:rtl/>
              </w:rPr>
              <w:t>מירה סלומון</w:t>
            </w:r>
          </w:p>
        </w:tc>
        <w:tc>
          <w:tcPr>
            <w:tcW w:w="0" w:type="auto"/>
            <w:shd w:val="clear" w:color="auto" w:fill="auto"/>
          </w:tcPr>
          <w:p w14:paraId="1F28E174" w14:textId="5C8A5826" w:rsidR="001B264C" w:rsidRDefault="001B264C" w:rsidP="00DE5B80">
            <w:pPr>
              <w:ind w:firstLine="0"/>
              <w:rPr>
                <w:rtl/>
              </w:rPr>
            </w:pPr>
            <w:r>
              <w:rPr>
                <w:rtl/>
              </w:rPr>
              <w:t>–</w:t>
            </w:r>
          </w:p>
        </w:tc>
        <w:tc>
          <w:tcPr>
            <w:tcW w:w="0" w:type="auto"/>
            <w:shd w:val="clear" w:color="auto" w:fill="auto"/>
          </w:tcPr>
          <w:p w14:paraId="7E5DDEFA" w14:textId="4264849E" w:rsidR="001B264C" w:rsidRDefault="001B264C" w:rsidP="00DE5B80">
            <w:pPr>
              <w:ind w:firstLine="0"/>
              <w:rPr>
                <w:rtl/>
              </w:rPr>
            </w:pPr>
            <w:r>
              <w:rPr>
                <w:rtl/>
              </w:rPr>
              <w:t>ראש מינהל משפט וכנסת, מרכז השלטון המקומי</w:t>
            </w:r>
          </w:p>
        </w:tc>
      </w:tr>
    </w:tbl>
    <w:p w14:paraId="38AB0774" w14:textId="77777777" w:rsidR="00E64116" w:rsidRPr="001B264C" w:rsidRDefault="00E64116" w:rsidP="00DE5B80">
      <w:pPr>
        <w:ind w:firstLine="0"/>
        <w:rPr>
          <w:b/>
          <w:bCs/>
          <w:u w:val="single"/>
          <w:rtl/>
        </w:rPr>
      </w:pPr>
    </w:p>
    <w:p w14:paraId="1449B7D9" w14:textId="6168C7E8" w:rsidR="00D37550" w:rsidRPr="001B264C" w:rsidRDefault="001B264C" w:rsidP="00DE5B80">
      <w:pPr>
        <w:ind w:firstLine="0"/>
        <w:rPr>
          <w:b/>
          <w:bCs/>
          <w:u w:val="single"/>
          <w:rtl/>
        </w:rPr>
      </w:pPr>
      <w:r w:rsidRPr="001B264C">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5110"/>
      </w:tblGrid>
      <w:tr w:rsidR="001B264C" w14:paraId="7C22622E" w14:textId="77777777" w:rsidTr="001B264C">
        <w:tc>
          <w:tcPr>
            <w:tcW w:w="0" w:type="auto"/>
            <w:shd w:val="clear" w:color="auto" w:fill="auto"/>
          </w:tcPr>
          <w:p w14:paraId="61EFB574" w14:textId="2E0505AD" w:rsidR="001B264C" w:rsidRDefault="001B264C" w:rsidP="00DE5B80">
            <w:pPr>
              <w:ind w:firstLine="0"/>
              <w:rPr>
                <w:rtl/>
              </w:rPr>
            </w:pPr>
            <w:r>
              <w:rPr>
                <w:rtl/>
              </w:rPr>
              <w:t>משה שלמה</w:t>
            </w:r>
          </w:p>
        </w:tc>
        <w:tc>
          <w:tcPr>
            <w:tcW w:w="0" w:type="auto"/>
            <w:shd w:val="clear" w:color="auto" w:fill="auto"/>
          </w:tcPr>
          <w:p w14:paraId="4410FD81" w14:textId="11B79631" w:rsidR="001B264C" w:rsidRDefault="001B264C" w:rsidP="00DE5B80">
            <w:pPr>
              <w:ind w:firstLine="0"/>
              <w:rPr>
                <w:rtl/>
              </w:rPr>
            </w:pPr>
            <w:r>
              <w:rPr>
                <w:rtl/>
              </w:rPr>
              <w:t>–</w:t>
            </w:r>
          </w:p>
        </w:tc>
        <w:tc>
          <w:tcPr>
            <w:tcW w:w="0" w:type="auto"/>
            <w:shd w:val="clear" w:color="auto" w:fill="auto"/>
          </w:tcPr>
          <w:p w14:paraId="5ADA19F3" w14:textId="4B098F32" w:rsidR="001B264C" w:rsidRDefault="001B264C" w:rsidP="00DE5B80">
            <w:pPr>
              <w:ind w:firstLine="0"/>
              <w:rPr>
                <w:rtl/>
              </w:rPr>
            </w:pPr>
            <w:r>
              <w:rPr>
                <w:rtl/>
              </w:rPr>
              <w:t>סא"ל, רע"ן הנדסה, צה"ל, משרד הביטחון</w:t>
            </w:r>
          </w:p>
        </w:tc>
      </w:tr>
      <w:tr w:rsidR="001B264C" w14:paraId="5D4657BA" w14:textId="77777777" w:rsidTr="001B264C">
        <w:tc>
          <w:tcPr>
            <w:tcW w:w="0" w:type="auto"/>
            <w:shd w:val="clear" w:color="auto" w:fill="auto"/>
          </w:tcPr>
          <w:p w14:paraId="4E1D75EC" w14:textId="48C7503F" w:rsidR="001B264C" w:rsidRDefault="001B264C" w:rsidP="00DE5B80">
            <w:pPr>
              <w:ind w:firstLine="0"/>
              <w:rPr>
                <w:rtl/>
              </w:rPr>
            </w:pPr>
            <w:r>
              <w:rPr>
                <w:rtl/>
              </w:rPr>
              <w:t>רואי זרנצסקי</w:t>
            </w:r>
          </w:p>
        </w:tc>
        <w:tc>
          <w:tcPr>
            <w:tcW w:w="0" w:type="auto"/>
            <w:shd w:val="clear" w:color="auto" w:fill="auto"/>
          </w:tcPr>
          <w:p w14:paraId="5B41B846" w14:textId="215E6DFC" w:rsidR="001B264C" w:rsidRDefault="001B264C" w:rsidP="00DE5B80">
            <w:pPr>
              <w:ind w:firstLine="0"/>
              <w:rPr>
                <w:rtl/>
              </w:rPr>
            </w:pPr>
            <w:r>
              <w:rPr>
                <w:rtl/>
              </w:rPr>
              <w:t>–</w:t>
            </w:r>
          </w:p>
        </w:tc>
        <w:tc>
          <w:tcPr>
            <w:tcW w:w="0" w:type="auto"/>
            <w:shd w:val="clear" w:color="auto" w:fill="auto"/>
          </w:tcPr>
          <w:p w14:paraId="03473198" w14:textId="3EAE2201" w:rsidR="001B264C" w:rsidRDefault="001B264C" w:rsidP="00DE5B80">
            <w:pPr>
              <w:ind w:firstLine="0"/>
              <w:rPr>
                <w:rtl/>
              </w:rPr>
            </w:pPr>
            <w:r>
              <w:rPr>
                <w:rtl/>
              </w:rPr>
              <w:t>מנהל תחום בכיר מקצועית מיסוי קרקעין, רשות המיסים</w:t>
            </w:r>
          </w:p>
        </w:tc>
      </w:tr>
    </w:tbl>
    <w:p w14:paraId="5CBBF387" w14:textId="77777777" w:rsidR="001B264C" w:rsidRDefault="001B264C" w:rsidP="00DE5B80">
      <w:pPr>
        <w:ind w:firstLine="0"/>
        <w:rPr>
          <w:rtl/>
        </w:rPr>
      </w:pPr>
    </w:p>
    <w:p w14:paraId="6B1EB6F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5E8909" w14:textId="34934B3D" w:rsidR="00E64116" w:rsidRDefault="00A241BD" w:rsidP="00D40A29">
      <w:pPr>
        <w:ind w:firstLine="0"/>
        <w:rPr>
          <w:rtl/>
        </w:rPr>
      </w:pPr>
      <w:r>
        <w:rPr>
          <w:rtl/>
        </w:rPr>
        <w:t>תומר רוזנר</w:t>
      </w:r>
    </w:p>
    <w:p w14:paraId="2D24C9B0" w14:textId="751D2CD1" w:rsidR="00C677A9" w:rsidRPr="008713A4" w:rsidRDefault="00C677A9" w:rsidP="00D40A29">
      <w:pPr>
        <w:ind w:firstLine="0"/>
      </w:pPr>
      <w:r>
        <w:rPr>
          <w:rFonts w:hint="cs"/>
          <w:rtl/>
        </w:rPr>
        <w:t>רעות בינג</w:t>
      </w:r>
    </w:p>
    <w:p w14:paraId="09BBED9F" w14:textId="77777777" w:rsidR="00E64116" w:rsidRPr="008713A4" w:rsidRDefault="00E64116" w:rsidP="00DE5B80">
      <w:pPr>
        <w:ind w:firstLine="0"/>
        <w:rPr>
          <w:rtl/>
        </w:rPr>
      </w:pPr>
    </w:p>
    <w:p w14:paraId="0997ADF4" w14:textId="37405E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F91E2B" w14:textId="314A1498" w:rsidR="00E64116" w:rsidRPr="008713A4" w:rsidRDefault="00A241BD" w:rsidP="00D40A29">
      <w:pPr>
        <w:ind w:firstLine="0"/>
        <w:rPr>
          <w:u w:val="single"/>
        </w:rPr>
      </w:pPr>
      <w:r>
        <w:rPr>
          <w:rtl/>
        </w:rPr>
        <w:t>לאה קריכלי</w:t>
      </w:r>
    </w:p>
    <w:p w14:paraId="620717C2" w14:textId="77777777" w:rsidR="00E64116" w:rsidRPr="008713A4" w:rsidRDefault="00E64116" w:rsidP="00DE5B80">
      <w:pPr>
        <w:ind w:firstLine="0"/>
        <w:rPr>
          <w:rtl/>
        </w:rPr>
      </w:pPr>
    </w:p>
    <w:p w14:paraId="452759E6" w14:textId="77777777"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949152" w14:textId="77777777" w:rsidR="00AA1BFB" w:rsidRDefault="00AA1BFB" w:rsidP="00AA1BFB">
      <w:pPr>
        <w:ind w:firstLine="0"/>
      </w:pPr>
      <w:r>
        <w:rPr>
          <w:rtl/>
        </w:rPr>
        <w:t>ליאור ידידיה, חבר תרגומים</w:t>
      </w:r>
    </w:p>
    <w:p w14:paraId="0097A88C" w14:textId="77777777" w:rsidR="00AA1BFB" w:rsidRDefault="00AA1BFB" w:rsidP="00AA1BFB">
      <w:pPr>
        <w:ind w:firstLine="0"/>
      </w:pPr>
    </w:p>
    <w:p w14:paraId="5529A759" w14:textId="77777777" w:rsidR="00AA1BFB" w:rsidRDefault="00AA1BFB" w:rsidP="00AA1BFB">
      <w:pPr>
        <w:ind w:firstLine="0"/>
      </w:pPr>
    </w:p>
    <w:p w14:paraId="3A05ECC8" w14:textId="77777777" w:rsidR="00AA1BFB" w:rsidRDefault="00AA1BFB" w:rsidP="00AA1BFB">
      <w:pPr>
        <w:ind w:firstLine="0"/>
        <w:rPr>
          <w:rtl/>
        </w:rPr>
      </w:pPr>
      <w:r>
        <w:rPr>
          <w:rtl/>
        </w:rPr>
        <w:t>רשימת הנוכחים על תואריהם מבוססת על המידע שהוזן במערכת המוזמנים הממוחשבת. ייתכנו אי -דיוקים והשמטות</w:t>
      </w:r>
      <w:r>
        <w:t>.</w:t>
      </w:r>
    </w:p>
    <w:p w14:paraId="5BE6E5E9" w14:textId="77777777" w:rsidR="00C677A9" w:rsidRDefault="00C677A9" w:rsidP="00AA1BFB">
      <w:pPr>
        <w:ind w:firstLine="0"/>
        <w:rPr>
          <w:rtl/>
        </w:rPr>
      </w:pPr>
    </w:p>
    <w:p w14:paraId="0CD568C2" w14:textId="7220881B" w:rsidR="00C677A9" w:rsidRDefault="00C677A9">
      <w:pPr>
        <w:bidi w:val="0"/>
        <w:spacing w:line="240" w:lineRule="auto"/>
        <w:ind w:firstLine="0"/>
        <w:jc w:val="left"/>
        <w:rPr>
          <w:rtl/>
        </w:rPr>
      </w:pPr>
      <w:r>
        <w:rPr>
          <w:rtl/>
        </w:rPr>
        <w:br w:type="page"/>
      </w:r>
    </w:p>
    <w:p w14:paraId="65126566" w14:textId="043E4F54" w:rsidR="00C677A9" w:rsidRDefault="00C677A9" w:rsidP="00C677A9">
      <w:pPr>
        <w:pStyle w:val="a6"/>
        <w:keepNext/>
        <w:rPr>
          <w:rtl/>
        </w:rPr>
      </w:pPr>
      <w:bookmarkStart w:id="1" w:name="ET_subject_640469_2"/>
      <w:r w:rsidRPr="00C677A9">
        <w:rPr>
          <w:rStyle w:val="TagStyle"/>
          <w:rtl/>
        </w:rPr>
        <w:lastRenderedPageBreak/>
        <w:t xml:space="preserve"> &lt;&lt; נושא &gt;&gt; </w:t>
      </w:r>
      <w:r>
        <w:rPr>
          <w:rtl/>
        </w:rPr>
        <w:t xml:space="preserve">הצעת חוק התכנון והבנייה (תיקון מס' 147) (הוראות לעניין היטל השבחה – דחיית תשלום אגב פירוד ופטור לשיפורי מיגון), </w:t>
      </w:r>
      <w:proofErr w:type="spellStart"/>
      <w:r>
        <w:rPr>
          <w:rtl/>
        </w:rPr>
        <w:t>התשפ"ג</w:t>
      </w:r>
      <w:proofErr w:type="spellEnd"/>
      <w:r>
        <w:rPr>
          <w:rtl/>
        </w:rPr>
        <w:t>–2023</w:t>
      </w:r>
      <w:r w:rsidR="000C1D6E">
        <w:rPr>
          <w:rFonts w:hint="cs"/>
          <w:rtl/>
        </w:rPr>
        <w:t xml:space="preserve"> –</w:t>
      </w:r>
      <w:r>
        <w:rPr>
          <w:rtl/>
        </w:rPr>
        <w:t xml:space="preserve"> </w:t>
      </w:r>
      <w:r w:rsidR="000C1D6E">
        <w:rPr>
          <w:rFonts w:hint="cs"/>
          <w:rtl/>
        </w:rPr>
        <w:t xml:space="preserve">(פ/936) (פ/3134) (כ/976), </w:t>
      </w:r>
      <w:r w:rsidR="000C1D6E" w:rsidRPr="00A241BD">
        <w:rPr>
          <w:rtl/>
        </w:rPr>
        <w:t>של ח</w:t>
      </w:r>
      <w:r w:rsidR="000C1D6E">
        <w:rPr>
          <w:rFonts w:hint="cs"/>
          <w:rtl/>
        </w:rPr>
        <w:t>ה</w:t>
      </w:r>
      <w:r w:rsidR="000C1D6E" w:rsidRPr="00A241BD">
        <w:rPr>
          <w:rtl/>
        </w:rPr>
        <w:t>"כ יוסף טייב</w:t>
      </w:r>
      <w:r w:rsidR="000C1D6E">
        <w:rPr>
          <w:rFonts w:hint="cs"/>
          <w:rtl/>
        </w:rPr>
        <w:t xml:space="preserve">, חה"כ מירב בן ארי, חה"כ אברהם בצלאל וחה"כ אוריאל </w:t>
      </w:r>
      <w:proofErr w:type="spellStart"/>
      <w:r w:rsidR="000C1D6E">
        <w:rPr>
          <w:rFonts w:hint="cs"/>
          <w:rtl/>
        </w:rPr>
        <w:t>בוסו</w:t>
      </w:r>
      <w:proofErr w:type="spellEnd"/>
      <w:r w:rsidRPr="00C677A9">
        <w:rPr>
          <w:rStyle w:val="TagStyle"/>
          <w:rtl/>
        </w:rPr>
        <w:t xml:space="preserve"> &lt;&lt; נושא &gt;&gt;</w:t>
      </w:r>
      <w:r>
        <w:rPr>
          <w:rtl/>
        </w:rPr>
        <w:t xml:space="preserve"> </w:t>
      </w:r>
      <w:bookmarkEnd w:id="1"/>
    </w:p>
    <w:p w14:paraId="65760216" w14:textId="37011BA8" w:rsidR="000C1D6E" w:rsidRPr="000C1D6E" w:rsidRDefault="000C1D6E" w:rsidP="000C1D6E">
      <w:pPr>
        <w:ind w:firstLine="0"/>
        <w:jc w:val="center"/>
        <w:rPr>
          <w:b/>
          <w:bCs/>
          <w:rtl/>
        </w:rPr>
      </w:pPr>
      <w:r>
        <w:rPr>
          <w:rFonts w:hint="cs"/>
          <w:b/>
          <w:bCs/>
          <w:rtl/>
        </w:rPr>
        <w:t>הכנה לקריאה שנייה ושלישית</w:t>
      </w:r>
    </w:p>
    <w:p w14:paraId="3DC7C066" w14:textId="77777777" w:rsidR="00C677A9" w:rsidRDefault="00C677A9" w:rsidP="00C677A9">
      <w:pPr>
        <w:pStyle w:val="KeepWithNext"/>
        <w:rPr>
          <w:rtl/>
        </w:rPr>
      </w:pPr>
    </w:p>
    <w:p w14:paraId="10B8F342" w14:textId="77777777" w:rsidR="000C1D6E" w:rsidRDefault="000C1D6E" w:rsidP="00343F8D">
      <w:pPr>
        <w:spacing w:before="60"/>
        <w:ind w:firstLine="0"/>
        <w:rPr>
          <w:rStyle w:val="TagStyle"/>
          <w:rFonts w:ascii="David" w:hAnsi="David"/>
          <w:u w:val="single"/>
          <w:rtl/>
          <w:lang w:eastAsia="he-IL"/>
        </w:rPr>
      </w:pPr>
    </w:p>
    <w:p w14:paraId="209F1740" w14:textId="5E7FE688" w:rsidR="000C1D6E" w:rsidRDefault="000C1D6E" w:rsidP="000C1D6E">
      <w:pPr>
        <w:pStyle w:val="af6"/>
        <w:keepNext/>
        <w:rPr>
          <w:rtl/>
        </w:rPr>
      </w:pPr>
      <w:bookmarkStart w:id="2" w:name="ET_yor_5069_139"/>
      <w:r w:rsidRPr="000C1D6E">
        <w:rPr>
          <w:rStyle w:val="TagStyle"/>
          <w:rtl/>
        </w:rPr>
        <w:t xml:space="preserve"> &lt;&lt; יור &gt;&gt; </w:t>
      </w:r>
      <w:r>
        <w:rPr>
          <w:rtl/>
        </w:rPr>
        <w:t>היו"ר יעקב אשר:</w:t>
      </w:r>
      <w:r w:rsidRPr="000C1D6E">
        <w:rPr>
          <w:rStyle w:val="TagStyle"/>
          <w:rtl/>
        </w:rPr>
        <w:t xml:space="preserve"> &lt;&lt; </w:t>
      </w:r>
      <w:proofErr w:type="spellStart"/>
      <w:r w:rsidRPr="000C1D6E">
        <w:rPr>
          <w:rStyle w:val="TagStyle"/>
          <w:rtl/>
        </w:rPr>
        <w:t>יור</w:t>
      </w:r>
      <w:proofErr w:type="spellEnd"/>
      <w:r w:rsidRPr="000C1D6E">
        <w:rPr>
          <w:rStyle w:val="TagStyle"/>
          <w:rtl/>
        </w:rPr>
        <w:t xml:space="preserve"> &gt;&gt;</w:t>
      </w:r>
      <w:r>
        <w:rPr>
          <w:rtl/>
        </w:rPr>
        <w:t xml:space="preserve">  </w:t>
      </w:r>
      <w:bookmarkEnd w:id="2"/>
    </w:p>
    <w:p w14:paraId="13FB6D6C" w14:textId="77777777" w:rsidR="000C1D6E" w:rsidRDefault="000C1D6E" w:rsidP="000C1D6E">
      <w:pPr>
        <w:pStyle w:val="KeepWithNext"/>
        <w:rPr>
          <w:rtl/>
        </w:rPr>
      </w:pPr>
    </w:p>
    <w:p w14:paraId="7015659B" w14:textId="04942FA5" w:rsidR="00343F8D" w:rsidRDefault="000C1D6E" w:rsidP="000C1D6E">
      <w:pPr>
        <w:rPr>
          <w:rtl/>
        </w:rPr>
      </w:pPr>
      <w:r>
        <w:rPr>
          <w:rFonts w:hint="cs"/>
          <w:rtl/>
        </w:rPr>
        <w:t>א</w:t>
      </w:r>
      <w:r w:rsidR="00343F8D">
        <w:rPr>
          <w:rFonts w:hint="cs"/>
          <w:rtl/>
        </w:rPr>
        <w:t xml:space="preserve">ני פותח את ישיבת הוועדה. על סדר היום: </w:t>
      </w:r>
      <w:r w:rsidR="00343F8D">
        <w:rPr>
          <w:rtl/>
        </w:rPr>
        <w:t>הצעת חוק התכנון והבנייה (תיקון מס' 147) (הוראות לעניין היטל השבחה – דחיית תשלום אגב פירוד ופטור לשיפורי מיגון), התשפ"ג–2023, פ/936/25 כ/976</w:t>
      </w:r>
      <w:r w:rsidR="00343F8D" w:rsidRPr="00C677A9">
        <w:rPr>
          <w:rStyle w:val="TagStyle"/>
          <w:rtl/>
        </w:rPr>
        <w:t xml:space="preserve"> &lt;&lt; נושא &gt;&gt;</w:t>
      </w:r>
      <w:r w:rsidR="00343F8D">
        <w:rPr>
          <w:rFonts w:hint="cs"/>
          <w:rtl/>
        </w:rPr>
        <w:t xml:space="preserve">, הכנה לקריאה שנייה ושלישית, </w:t>
      </w:r>
      <w:r w:rsidR="00343F8D" w:rsidRPr="00A241BD">
        <w:rPr>
          <w:rtl/>
        </w:rPr>
        <w:t>של ח</w:t>
      </w:r>
      <w:r w:rsidR="00343F8D">
        <w:rPr>
          <w:rFonts w:hint="cs"/>
          <w:rtl/>
        </w:rPr>
        <w:t>ה</w:t>
      </w:r>
      <w:r w:rsidR="00343F8D" w:rsidRPr="00A241BD">
        <w:rPr>
          <w:rtl/>
        </w:rPr>
        <w:t xml:space="preserve">"כ </w:t>
      </w:r>
      <w:bookmarkStart w:id="3" w:name="_ETM_Q1_3436"/>
      <w:bookmarkEnd w:id="3"/>
      <w:r w:rsidR="00343F8D" w:rsidRPr="00A241BD">
        <w:rPr>
          <w:rtl/>
        </w:rPr>
        <w:t>יוסף טייב</w:t>
      </w:r>
      <w:r w:rsidR="00343F8D" w:rsidRPr="00A241BD">
        <w:rPr>
          <w:rStyle w:val="TagStyle"/>
          <w:rtl/>
        </w:rPr>
        <w:t xml:space="preserve"> &lt;&lt; הצח &gt;&gt;</w:t>
      </w:r>
      <w:r w:rsidR="00343F8D">
        <w:rPr>
          <w:rFonts w:hint="cs"/>
          <w:rtl/>
        </w:rPr>
        <w:t>, חה"כ מירב בן ארי, חה"כ אברהם בצלאל, חה"כ אוריאל בוסו.</w:t>
      </w:r>
      <w:bookmarkStart w:id="4" w:name="_ETM_Q1_31495"/>
      <w:bookmarkEnd w:id="4"/>
    </w:p>
    <w:p w14:paraId="30DBF3C4" w14:textId="77777777" w:rsidR="00C60956" w:rsidRDefault="00C60956" w:rsidP="00343F8D">
      <w:pPr>
        <w:spacing w:before="60"/>
        <w:ind w:firstLine="0"/>
        <w:rPr>
          <w:rtl/>
        </w:rPr>
      </w:pPr>
      <w:bookmarkStart w:id="5" w:name="_ETM_Q1_31590"/>
      <w:bookmarkStart w:id="6" w:name="_ETM_Q1_31650"/>
      <w:bookmarkEnd w:id="5"/>
      <w:bookmarkEnd w:id="6"/>
    </w:p>
    <w:p w14:paraId="49643E22" w14:textId="509FCCF0" w:rsidR="00C60956" w:rsidRPr="008713A4" w:rsidRDefault="00C60956" w:rsidP="00343F8D">
      <w:pPr>
        <w:spacing w:before="60"/>
        <w:ind w:firstLine="0"/>
        <w:rPr>
          <w:rtl/>
        </w:rPr>
      </w:pPr>
      <w:bookmarkStart w:id="7" w:name="_ETM_Q1_31730"/>
      <w:bookmarkEnd w:id="7"/>
      <w:r>
        <w:rPr>
          <w:rtl/>
        </w:rPr>
        <w:tab/>
      </w:r>
      <w:bookmarkStart w:id="8" w:name="_ETM_Q1_28397"/>
      <w:bookmarkEnd w:id="8"/>
      <w:r>
        <w:rPr>
          <w:rFonts w:hint="cs"/>
          <w:rtl/>
        </w:rPr>
        <w:t>אנחנו כבר</w:t>
      </w:r>
      <w:bookmarkStart w:id="9" w:name="_ETM_Q1_29825"/>
      <w:bookmarkEnd w:id="9"/>
      <w:r>
        <w:rPr>
          <w:rFonts w:hint="cs"/>
          <w:rtl/>
        </w:rPr>
        <w:t xml:space="preserve"> אישרנו בוועדה לקריאה ראשונה. זה עבר במליאה.</w:t>
      </w:r>
      <w:bookmarkStart w:id="10" w:name="_ETM_Q1_40110"/>
      <w:bookmarkStart w:id="11" w:name="_ETM_Q1_41316"/>
      <w:bookmarkStart w:id="12" w:name="_ETM_Q1_47051"/>
      <w:bookmarkEnd w:id="10"/>
      <w:bookmarkEnd w:id="11"/>
      <w:bookmarkEnd w:id="12"/>
      <w:r>
        <w:rPr>
          <w:rFonts w:hint="cs"/>
          <w:rtl/>
        </w:rPr>
        <w:t xml:space="preserve"> </w:t>
      </w:r>
      <w:bookmarkStart w:id="13" w:name="_ETM_Q1_49033"/>
      <w:bookmarkStart w:id="14" w:name="_ETM_Q1_47750"/>
      <w:bookmarkEnd w:id="13"/>
      <w:bookmarkEnd w:id="14"/>
      <w:r>
        <w:rPr>
          <w:rFonts w:hint="cs"/>
          <w:rtl/>
        </w:rPr>
        <w:t xml:space="preserve">חברי הכנסת יציגו את </w:t>
      </w:r>
      <w:bookmarkStart w:id="15" w:name="_ETM_Q1_49109"/>
      <w:bookmarkEnd w:id="15"/>
      <w:r>
        <w:rPr>
          <w:rFonts w:hint="cs"/>
          <w:rtl/>
        </w:rPr>
        <w:t>הצעת החוק בשתי מילים.</w:t>
      </w:r>
      <w:bookmarkStart w:id="16" w:name="_ETM_Q1_52447"/>
      <w:bookmarkEnd w:id="16"/>
      <w:r>
        <w:rPr>
          <w:rFonts w:hint="cs"/>
          <w:rtl/>
        </w:rPr>
        <w:t xml:space="preserve"> יוסי, תתחיל.</w:t>
      </w:r>
    </w:p>
    <w:p w14:paraId="645ED65B" w14:textId="77777777" w:rsidR="00C60956" w:rsidRDefault="00C60956" w:rsidP="00C677A9">
      <w:pPr>
        <w:rPr>
          <w:rtl/>
          <w:lang w:eastAsia="he-IL"/>
        </w:rPr>
      </w:pPr>
      <w:bookmarkStart w:id="17" w:name="_ETM_Q1_51608"/>
      <w:bookmarkStart w:id="18" w:name="_ETM_Q1_52938"/>
      <w:bookmarkEnd w:id="17"/>
      <w:bookmarkEnd w:id="18"/>
    </w:p>
    <w:p w14:paraId="61117F8D" w14:textId="1F2CBBAA" w:rsidR="00C60956" w:rsidRDefault="00C60956" w:rsidP="00C60956">
      <w:pPr>
        <w:pStyle w:val="a4"/>
        <w:keepNext/>
        <w:rPr>
          <w:rtl/>
        </w:rPr>
      </w:pPr>
      <w:bookmarkStart w:id="19" w:name="ET_speaker_6053_4"/>
      <w:r w:rsidRPr="00C60956">
        <w:rPr>
          <w:rStyle w:val="TagStyle"/>
          <w:rtl/>
        </w:rPr>
        <w:t xml:space="preserve"> &lt;&lt; דובר &gt;&gt; </w:t>
      </w:r>
      <w:r>
        <w:rPr>
          <w:rtl/>
        </w:rPr>
        <w:t>יוסף טייב (ש"ס):</w:t>
      </w:r>
      <w:r w:rsidRPr="00C60956">
        <w:rPr>
          <w:rStyle w:val="TagStyle"/>
          <w:rtl/>
        </w:rPr>
        <w:t xml:space="preserve"> &lt;&lt; דובר &gt;&gt;</w:t>
      </w:r>
      <w:r w:rsidR="000C1D6E">
        <w:rPr>
          <w:rtl/>
        </w:rPr>
        <w:t xml:space="preserve"> </w:t>
      </w:r>
      <w:r>
        <w:rPr>
          <w:rtl/>
        </w:rPr>
        <w:t xml:space="preserve"> </w:t>
      </w:r>
      <w:bookmarkEnd w:id="19"/>
    </w:p>
    <w:p w14:paraId="0DC645E5" w14:textId="77777777" w:rsidR="00C60956" w:rsidRDefault="00C60956" w:rsidP="00C60956">
      <w:pPr>
        <w:pStyle w:val="KeepWithNext"/>
        <w:rPr>
          <w:rtl/>
          <w:lang w:eastAsia="he-IL"/>
        </w:rPr>
      </w:pPr>
    </w:p>
    <w:p w14:paraId="3D911E18" w14:textId="4E1CB6EC" w:rsidR="00C60956" w:rsidRDefault="00C60956" w:rsidP="00C60956">
      <w:pPr>
        <w:rPr>
          <w:rtl/>
          <w:lang w:eastAsia="he-IL"/>
        </w:rPr>
      </w:pPr>
      <w:bookmarkStart w:id="20" w:name="_ETM_Q1_57019"/>
      <w:bookmarkStart w:id="21" w:name="_ETM_Q1_57061"/>
      <w:bookmarkEnd w:id="20"/>
      <w:bookmarkEnd w:id="21"/>
      <w:r>
        <w:rPr>
          <w:rFonts w:hint="cs"/>
          <w:rtl/>
          <w:lang w:eastAsia="he-IL"/>
        </w:rPr>
        <w:t>אני אציג את זה בקצרה.</w:t>
      </w:r>
      <w:bookmarkStart w:id="22" w:name="_ETM_Q1_60685"/>
      <w:bookmarkEnd w:id="22"/>
    </w:p>
    <w:p w14:paraId="5AC3E300" w14:textId="77777777" w:rsidR="00C60956" w:rsidRDefault="00C60956" w:rsidP="00C60956">
      <w:pPr>
        <w:rPr>
          <w:rtl/>
          <w:lang w:eastAsia="he-IL"/>
        </w:rPr>
      </w:pPr>
      <w:bookmarkStart w:id="23" w:name="_ETM_Q1_60755"/>
      <w:bookmarkStart w:id="24" w:name="_ETM_Q1_56181"/>
      <w:bookmarkEnd w:id="23"/>
      <w:bookmarkEnd w:id="24"/>
    </w:p>
    <w:p w14:paraId="193819D6" w14:textId="2870F43A" w:rsidR="00C60956" w:rsidRDefault="00C60956" w:rsidP="00C60956">
      <w:pPr>
        <w:pStyle w:val="a4"/>
        <w:keepNext/>
        <w:rPr>
          <w:rtl/>
        </w:rPr>
      </w:pPr>
      <w:bookmarkStart w:id="25" w:name="ET_speaker_5300_5"/>
      <w:r w:rsidRPr="00C60956">
        <w:rPr>
          <w:rStyle w:val="TagStyle"/>
          <w:rtl/>
        </w:rPr>
        <w:t xml:space="preserve"> &lt;&lt; דובר &gt;&gt; </w:t>
      </w:r>
      <w:r>
        <w:rPr>
          <w:rtl/>
        </w:rPr>
        <w:t>מירב בן ארי (יש עתיד):</w:t>
      </w:r>
      <w:r w:rsidRPr="00C60956">
        <w:rPr>
          <w:rStyle w:val="TagStyle"/>
          <w:rtl/>
        </w:rPr>
        <w:t xml:space="preserve"> &lt;&lt; דובר &gt;&gt;</w:t>
      </w:r>
      <w:r w:rsidR="000C1D6E">
        <w:rPr>
          <w:rtl/>
        </w:rPr>
        <w:t xml:space="preserve"> </w:t>
      </w:r>
      <w:r>
        <w:rPr>
          <w:rtl/>
        </w:rPr>
        <w:t xml:space="preserve"> </w:t>
      </w:r>
      <w:bookmarkEnd w:id="25"/>
    </w:p>
    <w:p w14:paraId="087558E5" w14:textId="77777777" w:rsidR="00C60956" w:rsidRDefault="00C60956" w:rsidP="00C60956">
      <w:pPr>
        <w:pStyle w:val="KeepWithNext"/>
        <w:rPr>
          <w:rtl/>
          <w:lang w:eastAsia="he-IL"/>
        </w:rPr>
      </w:pPr>
    </w:p>
    <w:p w14:paraId="6B54B5BA" w14:textId="29A94BEA" w:rsidR="00C60956" w:rsidRDefault="00C60956" w:rsidP="00C60956">
      <w:pPr>
        <w:rPr>
          <w:rtl/>
          <w:lang w:eastAsia="he-IL"/>
        </w:rPr>
      </w:pPr>
      <w:bookmarkStart w:id="26" w:name="_ETM_Q1_57861"/>
      <w:bookmarkStart w:id="27" w:name="_ETM_Q1_57923"/>
      <w:bookmarkStart w:id="28" w:name="_ETM_Q1_53772"/>
      <w:bookmarkEnd w:id="26"/>
      <w:bookmarkEnd w:id="27"/>
      <w:bookmarkEnd w:id="28"/>
      <w:r>
        <w:rPr>
          <w:rFonts w:hint="cs"/>
          <w:rtl/>
          <w:lang w:eastAsia="he-IL"/>
        </w:rPr>
        <w:t>אני הבנתי שאתה ממהר,</w:t>
      </w:r>
      <w:bookmarkStart w:id="29" w:name="_ETM_Q1_56779"/>
      <w:bookmarkEnd w:id="29"/>
      <w:r>
        <w:rPr>
          <w:rFonts w:hint="cs"/>
          <w:rtl/>
          <w:lang w:eastAsia="he-IL"/>
        </w:rPr>
        <w:t xml:space="preserve"> אדוני היושב ראש, אז בוא נע</w:t>
      </w:r>
      <w:bookmarkStart w:id="30" w:name="_ETM_Q1_57818"/>
      <w:bookmarkEnd w:id="30"/>
      <w:r>
        <w:rPr>
          <w:rFonts w:hint="cs"/>
          <w:rtl/>
          <w:lang w:eastAsia="he-IL"/>
        </w:rPr>
        <w:t xml:space="preserve">סוק באירוע הכי משמעותי, שזו </w:t>
      </w:r>
      <w:bookmarkStart w:id="31" w:name="_ETM_Q1_61684"/>
      <w:bookmarkEnd w:id="31"/>
      <w:r>
        <w:rPr>
          <w:rFonts w:hint="cs"/>
          <w:rtl/>
          <w:lang w:eastAsia="he-IL"/>
        </w:rPr>
        <w:t>ההחלה של החוק, לדעתי. יוסי מסכים.</w:t>
      </w:r>
      <w:bookmarkStart w:id="32" w:name="_ETM_Q1_70428"/>
      <w:bookmarkEnd w:id="32"/>
    </w:p>
    <w:p w14:paraId="674F69FE" w14:textId="77777777" w:rsidR="0094130B" w:rsidRDefault="0094130B" w:rsidP="0094130B">
      <w:pPr>
        <w:rPr>
          <w:rStyle w:val="TagStyle"/>
          <w:rFonts w:ascii="David" w:hAnsi="David"/>
          <w:vanish w:val="0"/>
          <w:u w:val="single"/>
          <w:rtl/>
          <w:lang w:eastAsia="he-IL"/>
        </w:rPr>
      </w:pPr>
      <w:bookmarkStart w:id="33" w:name="_ETM_Q1_70489"/>
      <w:bookmarkStart w:id="34" w:name="_ETM_Q1_66072"/>
      <w:bookmarkStart w:id="35" w:name="_ETM_Q1_68037"/>
      <w:bookmarkStart w:id="36" w:name="_ETM_Q1_65920"/>
      <w:bookmarkEnd w:id="33"/>
      <w:bookmarkEnd w:id="34"/>
      <w:bookmarkEnd w:id="35"/>
      <w:bookmarkEnd w:id="36"/>
    </w:p>
    <w:p w14:paraId="22E7FDA7" w14:textId="552A3420" w:rsidR="0094130B" w:rsidRDefault="0094130B" w:rsidP="0094130B">
      <w:pPr>
        <w:pStyle w:val="a4"/>
        <w:keepNext/>
        <w:rPr>
          <w:rtl/>
        </w:rPr>
      </w:pPr>
      <w:bookmarkStart w:id="37" w:name="ET_speaker_תומר_רוזנר_9"/>
      <w:r w:rsidRPr="0094130B">
        <w:rPr>
          <w:rStyle w:val="TagStyle"/>
          <w:rtl/>
        </w:rPr>
        <w:t xml:space="preserve"> &lt;&lt; דובר &gt;&gt; </w:t>
      </w:r>
      <w:r>
        <w:rPr>
          <w:rtl/>
        </w:rPr>
        <w:t xml:space="preserve">תומר </w:t>
      </w:r>
      <w:proofErr w:type="spellStart"/>
      <w:r>
        <w:rPr>
          <w:rtl/>
        </w:rPr>
        <w:t>רוזנר</w:t>
      </w:r>
      <w:proofErr w:type="spellEnd"/>
      <w:r>
        <w:rPr>
          <w:rtl/>
        </w:rPr>
        <w:t>:</w:t>
      </w:r>
      <w:r w:rsidRPr="0094130B">
        <w:rPr>
          <w:rStyle w:val="TagStyle"/>
          <w:rtl/>
        </w:rPr>
        <w:t xml:space="preserve"> &lt;&lt; דובר &gt;&gt;</w:t>
      </w:r>
      <w:r w:rsidR="000C1D6E">
        <w:rPr>
          <w:rtl/>
        </w:rPr>
        <w:t xml:space="preserve"> </w:t>
      </w:r>
      <w:r>
        <w:rPr>
          <w:rtl/>
        </w:rPr>
        <w:t xml:space="preserve"> </w:t>
      </w:r>
      <w:bookmarkEnd w:id="37"/>
    </w:p>
    <w:p w14:paraId="5CB0A08E" w14:textId="77777777" w:rsidR="0094130B" w:rsidRDefault="0094130B" w:rsidP="0094130B">
      <w:pPr>
        <w:pStyle w:val="KeepWithNext"/>
        <w:rPr>
          <w:rtl/>
          <w:lang w:eastAsia="he-IL"/>
        </w:rPr>
      </w:pPr>
    </w:p>
    <w:p w14:paraId="482BDEA2" w14:textId="4F464280" w:rsidR="0094130B" w:rsidRDefault="0094130B" w:rsidP="0094130B">
      <w:pPr>
        <w:rPr>
          <w:rtl/>
          <w:lang w:eastAsia="he-IL"/>
        </w:rPr>
      </w:pPr>
      <w:bookmarkStart w:id="38" w:name="_ETM_Q1_62200"/>
      <w:bookmarkEnd w:id="38"/>
      <w:r>
        <w:rPr>
          <w:rFonts w:hint="cs"/>
          <w:rtl/>
          <w:lang w:eastAsia="he-IL"/>
        </w:rPr>
        <w:t xml:space="preserve">הצעת החוק, </w:t>
      </w:r>
      <w:bookmarkStart w:id="39" w:name="_ETM_Q1_67779"/>
      <w:bookmarkEnd w:id="39"/>
      <w:r>
        <w:rPr>
          <w:rFonts w:hint="cs"/>
          <w:rtl/>
          <w:lang w:eastAsia="he-IL"/>
        </w:rPr>
        <w:t>שעברה בקריאה ראשונה,</w:t>
      </w:r>
      <w:bookmarkStart w:id="40" w:name="_ETM_Q1_66859"/>
      <w:bookmarkStart w:id="41" w:name="_ETM_Q1_69814"/>
      <w:bookmarkEnd w:id="40"/>
      <w:bookmarkEnd w:id="41"/>
      <w:r>
        <w:rPr>
          <w:rFonts w:hint="cs"/>
          <w:rtl/>
          <w:lang w:eastAsia="he-IL"/>
        </w:rPr>
        <w:t xml:space="preserve"> מתייחסת לשני נושאים: הנושא </w:t>
      </w:r>
      <w:bookmarkStart w:id="42" w:name="_ETM_Q1_71533"/>
      <w:bookmarkEnd w:id="42"/>
      <w:r>
        <w:rPr>
          <w:rFonts w:hint="cs"/>
          <w:rtl/>
          <w:lang w:eastAsia="he-IL"/>
        </w:rPr>
        <w:t>הראשון עלה</w:t>
      </w:r>
      <w:bookmarkStart w:id="43" w:name="_ETM_Q1_78278"/>
      <w:bookmarkEnd w:id="43"/>
      <w:r>
        <w:rPr>
          <w:rFonts w:hint="cs"/>
          <w:rtl/>
          <w:lang w:eastAsia="he-IL"/>
        </w:rPr>
        <w:t xml:space="preserve"> בה</w:t>
      </w:r>
      <w:bookmarkStart w:id="44" w:name="_ETM_Q1_73926"/>
      <w:bookmarkEnd w:id="44"/>
      <w:r>
        <w:rPr>
          <w:rFonts w:hint="cs"/>
          <w:rtl/>
          <w:lang w:eastAsia="he-IL"/>
        </w:rPr>
        <w:t xml:space="preserve">צעת החוק הטרומית של חברי הכנסת, ועניינו </w:t>
      </w:r>
      <w:bookmarkStart w:id="45" w:name="_ETM_Q1_77832"/>
      <w:bookmarkEnd w:id="45"/>
      <w:r>
        <w:rPr>
          <w:rFonts w:hint="cs"/>
          <w:rtl/>
          <w:lang w:eastAsia="he-IL"/>
        </w:rPr>
        <w:t>מצבים של</w:t>
      </w:r>
      <w:bookmarkStart w:id="46" w:name="_ETM_Q1_78805"/>
      <w:bookmarkEnd w:id="46"/>
      <w:r>
        <w:rPr>
          <w:rFonts w:hint="cs"/>
          <w:rtl/>
          <w:lang w:eastAsia="he-IL"/>
        </w:rPr>
        <w:t xml:space="preserve"> פירוד בין בני זוג שבמסגרתם גם מחולק הרכוש </w:t>
      </w:r>
      <w:bookmarkStart w:id="47" w:name="_ETM_Q1_84490"/>
      <w:bookmarkEnd w:id="47"/>
      <w:r>
        <w:rPr>
          <w:rFonts w:hint="cs"/>
          <w:rtl/>
          <w:lang w:eastAsia="he-IL"/>
        </w:rPr>
        <w:t>שביניהם</w:t>
      </w:r>
      <w:r>
        <w:rPr>
          <w:lang w:eastAsia="he-IL"/>
        </w:rPr>
        <w:t>;</w:t>
      </w:r>
      <w:r>
        <w:rPr>
          <w:rFonts w:hint="cs"/>
          <w:rtl/>
          <w:lang w:eastAsia="he-IL"/>
        </w:rPr>
        <w:t xml:space="preserve"> בין</w:t>
      </w:r>
      <w:bookmarkStart w:id="48" w:name="_ETM_Q1_90481"/>
      <w:bookmarkEnd w:id="48"/>
      <w:r>
        <w:rPr>
          <w:rFonts w:hint="cs"/>
          <w:rtl/>
          <w:lang w:eastAsia="he-IL"/>
        </w:rPr>
        <w:t xml:space="preserve"> השאר זכויות במקרקעין, ש</w:t>
      </w:r>
      <w:bookmarkStart w:id="49" w:name="_ETM_Q1_90457"/>
      <w:bookmarkEnd w:id="49"/>
      <w:r>
        <w:rPr>
          <w:rFonts w:hint="cs"/>
          <w:rtl/>
          <w:lang w:eastAsia="he-IL"/>
        </w:rPr>
        <w:t xml:space="preserve">ללא הוראה זו </w:t>
      </w:r>
      <w:r>
        <w:rPr>
          <w:rtl/>
          <w:lang w:eastAsia="he-IL"/>
        </w:rPr>
        <w:t>–</w:t>
      </w:r>
      <w:r>
        <w:rPr>
          <w:rFonts w:hint="cs"/>
          <w:rtl/>
          <w:lang w:eastAsia="he-IL"/>
        </w:rPr>
        <w:t xml:space="preserve"> יש חיוב בהיטל </w:t>
      </w:r>
      <w:bookmarkStart w:id="50" w:name="_ETM_Q1_99677"/>
      <w:bookmarkEnd w:id="50"/>
      <w:r>
        <w:rPr>
          <w:rFonts w:hint="cs"/>
          <w:rtl/>
          <w:lang w:eastAsia="he-IL"/>
        </w:rPr>
        <w:t>השבחה</w:t>
      </w:r>
      <w:bookmarkStart w:id="51" w:name="_ETM_Q1_98680"/>
      <w:bookmarkEnd w:id="51"/>
      <w:r>
        <w:rPr>
          <w:rFonts w:hint="cs"/>
          <w:rtl/>
          <w:lang w:eastAsia="he-IL"/>
        </w:rPr>
        <w:t>, אם יש השבחה באות</w:t>
      </w:r>
      <w:bookmarkStart w:id="52" w:name="_ETM_Q1_99219"/>
      <w:bookmarkStart w:id="53" w:name="_ETM_Q1_97389"/>
      <w:bookmarkStart w:id="54" w:name="_ETM_Q1_92439"/>
      <w:bookmarkEnd w:id="52"/>
      <w:bookmarkEnd w:id="53"/>
      <w:bookmarkEnd w:id="54"/>
      <w:r>
        <w:rPr>
          <w:rFonts w:hint="cs"/>
          <w:rtl/>
          <w:lang w:eastAsia="he-IL"/>
        </w:rPr>
        <w:t>ם מקרקעין.</w:t>
      </w:r>
    </w:p>
    <w:p w14:paraId="13B09FAF" w14:textId="77777777" w:rsidR="0094130B" w:rsidRDefault="0094130B" w:rsidP="0094130B">
      <w:pPr>
        <w:rPr>
          <w:rtl/>
          <w:lang w:eastAsia="he-IL"/>
        </w:rPr>
      </w:pPr>
      <w:bookmarkStart w:id="55" w:name="_ETM_Q1_99899"/>
      <w:bookmarkStart w:id="56" w:name="_ETM_Q1_100105"/>
      <w:bookmarkEnd w:id="55"/>
      <w:bookmarkEnd w:id="56"/>
    </w:p>
    <w:p w14:paraId="3BB89129" w14:textId="4C97F88A" w:rsidR="0094130B" w:rsidRDefault="0094130B" w:rsidP="0094130B">
      <w:pPr>
        <w:rPr>
          <w:rtl/>
          <w:lang w:eastAsia="he-IL"/>
        </w:rPr>
      </w:pPr>
      <w:bookmarkStart w:id="57" w:name="_ETM_Q1_100183"/>
      <w:bookmarkEnd w:id="57"/>
      <w:r>
        <w:rPr>
          <w:rFonts w:hint="cs"/>
          <w:rtl/>
          <w:lang w:eastAsia="he-IL"/>
        </w:rPr>
        <w:t>למעשה, בדרך כלל חלוקת הרכוש איננה עסקת מכר</w:t>
      </w:r>
      <w:bookmarkStart w:id="58" w:name="_ETM_Q1_116990"/>
      <w:bookmarkEnd w:id="58"/>
      <w:r>
        <w:rPr>
          <w:rFonts w:hint="cs"/>
          <w:rtl/>
          <w:lang w:eastAsia="he-IL"/>
        </w:rPr>
        <w:t xml:space="preserve"> של ממש </w:t>
      </w:r>
      <w:r>
        <w:rPr>
          <w:rtl/>
          <w:lang w:eastAsia="he-IL"/>
        </w:rPr>
        <w:t>–</w:t>
      </w:r>
      <w:r>
        <w:rPr>
          <w:rFonts w:hint="cs"/>
          <w:rtl/>
          <w:lang w:eastAsia="he-IL"/>
        </w:rPr>
        <w:t xml:space="preserve"> זה </w:t>
      </w:r>
      <w:bookmarkStart w:id="59" w:name="_ETM_Q1_114191"/>
      <w:bookmarkEnd w:id="59"/>
      <w:r>
        <w:rPr>
          <w:rFonts w:hint="cs"/>
          <w:rtl/>
          <w:lang w:eastAsia="he-IL"/>
        </w:rPr>
        <w:t>איזון משאבים, או מימוש הלכת השיתוף</w:t>
      </w:r>
      <w:bookmarkStart w:id="60" w:name="_ETM_Q1_125575"/>
      <w:bookmarkEnd w:id="60"/>
      <w:r>
        <w:rPr>
          <w:rFonts w:hint="cs"/>
          <w:rtl/>
          <w:lang w:eastAsia="he-IL"/>
        </w:rPr>
        <w:t xml:space="preserve"> בין בני הזוג. על </w:t>
      </w:r>
      <w:bookmarkStart w:id="61" w:name="_ETM_Q1_125297"/>
      <w:bookmarkEnd w:id="61"/>
      <w:r>
        <w:rPr>
          <w:rFonts w:hint="cs"/>
          <w:rtl/>
          <w:lang w:eastAsia="he-IL"/>
        </w:rPr>
        <w:t xml:space="preserve">פי הדין הקיים </w:t>
      </w:r>
      <w:r>
        <w:rPr>
          <w:rtl/>
          <w:lang w:eastAsia="he-IL"/>
        </w:rPr>
        <w:t>–</w:t>
      </w:r>
      <w:r>
        <w:rPr>
          <w:rFonts w:hint="cs"/>
          <w:rtl/>
          <w:lang w:eastAsia="he-IL"/>
        </w:rPr>
        <w:t xml:space="preserve"> יש</w:t>
      </w:r>
      <w:bookmarkStart w:id="62" w:name="_ETM_Q1_128296"/>
      <w:bookmarkEnd w:id="62"/>
      <w:r>
        <w:rPr>
          <w:rFonts w:hint="cs"/>
          <w:rtl/>
          <w:lang w:eastAsia="he-IL"/>
        </w:rPr>
        <w:t xml:space="preserve"> חיוב בהיטל השבחה במצבים האלה. לעומת זאת, בדין הקרוב -</w:t>
      </w:r>
      <w:bookmarkStart w:id="63" w:name="_ETM_Q1_137428"/>
      <w:bookmarkEnd w:id="63"/>
      <w:r>
        <w:rPr>
          <w:rFonts w:hint="cs"/>
          <w:rtl/>
          <w:lang w:eastAsia="he-IL"/>
        </w:rPr>
        <w:t xml:space="preserve"> - -</w:t>
      </w:r>
      <w:bookmarkStart w:id="64" w:name="_ETM_Q1_138097"/>
      <w:bookmarkEnd w:id="64"/>
    </w:p>
    <w:p w14:paraId="4E0D628B" w14:textId="77777777" w:rsidR="0094130B" w:rsidRDefault="0094130B" w:rsidP="0094130B">
      <w:pPr>
        <w:rPr>
          <w:rtl/>
          <w:lang w:eastAsia="he-IL"/>
        </w:rPr>
      </w:pPr>
      <w:bookmarkStart w:id="65" w:name="_ETM_Q1_138170"/>
      <w:bookmarkEnd w:id="65"/>
    </w:p>
    <w:p w14:paraId="3D1FE743" w14:textId="6460CB4F" w:rsidR="0094130B" w:rsidRDefault="0094130B" w:rsidP="0094130B">
      <w:pPr>
        <w:pStyle w:val="af6"/>
        <w:keepNext/>
        <w:rPr>
          <w:rtl/>
        </w:rPr>
      </w:pPr>
      <w:bookmarkStart w:id="66" w:name="ET_yor_5069_10"/>
      <w:r w:rsidRPr="0094130B">
        <w:rPr>
          <w:rStyle w:val="TagStyle"/>
          <w:rtl/>
        </w:rPr>
        <w:t xml:space="preserve"> &lt;&lt; יור &gt;&gt; </w:t>
      </w:r>
      <w:r>
        <w:rPr>
          <w:rtl/>
        </w:rPr>
        <w:t>היו"ר יעקב אשר:</w:t>
      </w:r>
      <w:r w:rsidRPr="0094130B">
        <w:rPr>
          <w:rStyle w:val="TagStyle"/>
          <w:rtl/>
        </w:rPr>
        <w:t xml:space="preserve"> &lt;&lt; </w:t>
      </w:r>
      <w:proofErr w:type="spellStart"/>
      <w:r w:rsidRPr="0094130B">
        <w:rPr>
          <w:rStyle w:val="TagStyle"/>
          <w:rtl/>
        </w:rPr>
        <w:t>יור</w:t>
      </w:r>
      <w:proofErr w:type="spellEnd"/>
      <w:r w:rsidRPr="0094130B">
        <w:rPr>
          <w:rStyle w:val="TagStyle"/>
          <w:rtl/>
        </w:rPr>
        <w:t xml:space="preserve"> &gt;&gt;</w:t>
      </w:r>
      <w:r w:rsidR="000C1D6E">
        <w:rPr>
          <w:rtl/>
        </w:rPr>
        <w:t xml:space="preserve"> </w:t>
      </w:r>
      <w:r>
        <w:rPr>
          <w:rtl/>
        </w:rPr>
        <w:t xml:space="preserve"> </w:t>
      </w:r>
      <w:bookmarkEnd w:id="66"/>
    </w:p>
    <w:p w14:paraId="43CF3629" w14:textId="77777777" w:rsidR="0094130B" w:rsidRDefault="0094130B" w:rsidP="0094130B">
      <w:pPr>
        <w:pStyle w:val="KeepWithNext"/>
        <w:rPr>
          <w:rtl/>
          <w:lang w:eastAsia="he-IL"/>
        </w:rPr>
      </w:pPr>
    </w:p>
    <w:p w14:paraId="2950C17E" w14:textId="5B840E9F" w:rsidR="0094130B" w:rsidRDefault="0094130B" w:rsidP="0094130B">
      <w:pPr>
        <w:rPr>
          <w:rtl/>
          <w:lang w:eastAsia="he-IL"/>
        </w:rPr>
      </w:pPr>
      <w:r>
        <w:rPr>
          <w:rFonts w:hint="cs"/>
          <w:rtl/>
          <w:lang w:eastAsia="he-IL"/>
        </w:rPr>
        <w:t>ש</w:t>
      </w:r>
      <w:bookmarkStart w:id="67" w:name="_ETM_Q1_139382"/>
      <w:bookmarkEnd w:id="67"/>
      <w:r>
        <w:rPr>
          <w:rFonts w:hint="cs"/>
          <w:rtl/>
          <w:lang w:eastAsia="he-IL"/>
        </w:rPr>
        <w:t>זה עיוות של האמת. תראה, היט</w:t>
      </w:r>
      <w:bookmarkStart w:id="68" w:name="_ETM_Q1_139160"/>
      <w:bookmarkEnd w:id="68"/>
      <w:r>
        <w:rPr>
          <w:rFonts w:hint="cs"/>
          <w:rtl/>
          <w:lang w:eastAsia="he-IL"/>
        </w:rPr>
        <w:t>ל השבחה תמיד חי,</w:t>
      </w:r>
      <w:bookmarkStart w:id="69" w:name="_ETM_Q1_141837"/>
      <w:bookmarkEnd w:id="69"/>
      <w:r>
        <w:rPr>
          <w:rFonts w:hint="cs"/>
          <w:rtl/>
          <w:lang w:eastAsia="he-IL"/>
        </w:rPr>
        <w:t xml:space="preserve"> קיים ונשאר. </w:t>
      </w:r>
      <w:bookmarkStart w:id="70" w:name="_ETM_Q1_143373"/>
      <w:bookmarkEnd w:id="70"/>
      <w:r>
        <w:rPr>
          <w:rFonts w:hint="cs"/>
          <w:rtl/>
          <w:lang w:eastAsia="he-IL"/>
        </w:rPr>
        <w:t>יש לו את הזמן שבו הוא</w:t>
      </w:r>
      <w:bookmarkStart w:id="71" w:name="_ETM_Q1_149017"/>
      <w:bookmarkEnd w:id="71"/>
      <w:r>
        <w:rPr>
          <w:rFonts w:hint="cs"/>
          <w:rtl/>
          <w:lang w:eastAsia="he-IL"/>
        </w:rPr>
        <w:t xml:space="preserve"> חל. גם החוק הזה לא פוטר אנשים </w:t>
      </w:r>
      <w:bookmarkStart w:id="72" w:name="_ETM_Q1_148888"/>
      <w:bookmarkEnd w:id="72"/>
      <w:r>
        <w:rPr>
          <w:rFonts w:hint="cs"/>
          <w:rtl/>
          <w:lang w:eastAsia="he-IL"/>
        </w:rPr>
        <w:t>מלשלם את ההיטל</w:t>
      </w:r>
      <w:bookmarkStart w:id="73" w:name="_ETM_Q1_151529"/>
      <w:bookmarkEnd w:id="73"/>
      <w:r>
        <w:rPr>
          <w:rFonts w:hint="cs"/>
          <w:rtl/>
          <w:lang w:eastAsia="he-IL"/>
        </w:rPr>
        <w:t xml:space="preserve"> הזה</w:t>
      </w:r>
      <w:r>
        <w:rPr>
          <w:lang w:eastAsia="he-IL"/>
        </w:rPr>
        <w:t>;</w:t>
      </w:r>
      <w:r>
        <w:rPr>
          <w:rFonts w:hint="cs"/>
          <w:rtl/>
          <w:lang w:eastAsia="he-IL"/>
        </w:rPr>
        <w:t xml:space="preserve"> הוא בעצם בא ואומר: "זה </w:t>
      </w:r>
      <w:bookmarkStart w:id="74" w:name="_ETM_Q1_153995"/>
      <w:bookmarkEnd w:id="74"/>
      <w:r>
        <w:rPr>
          <w:rFonts w:hint="cs"/>
          <w:rtl/>
          <w:lang w:eastAsia="he-IL"/>
        </w:rPr>
        <w:t>שהיינו צריכים לעשות</w:t>
      </w:r>
      <w:bookmarkStart w:id="75" w:name="_ETM_Q1_157003"/>
      <w:bookmarkEnd w:id="75"/>
      <w:r>
        <w:rPr>
          <w:rFonts w:hint="cs"/>
          <w:rtl/>
          <w:lang w:eastAsia="he-IL"/>
        </w:rPr>
        <w:t xml:space="preserve"> פעולה רישו</w:t>
      </w:r>
      <w:bookmarkStart w:id="76" w:name="_ETM_Q1_155190"/>
      <w:bookmarkEnd w:id="76"/>
      <w:r>
        <w:rPr>
          <w:rFonts w:hint="cs"/>
          <w:rtl/>
          <w:lang w:eastAsia="he-IL"/>
        </w:rPr>
        <w:t xml:space="preserve">מית מסוימת </w:t>
      </w:r>
      <w:r>
        <w:rPr>
          <w:rtl/>
          <w:lang w:eastAsia="he-IL"/>
        </w:rPr>
        <w:t>–</w:t>
      </w:r>
      <w:r>
        <w:rPr>
          <w:rFonts w:hint="cs"/>
          <w:rtl/>
          <w:lang w:eastAsia="he-IL"/>
        </w:rPr>
        <w:t xml:space="preserve"> היא לא פעולה שבאה לרמז</w:t>
      </w:r>
      <w:bookmarkStart w:id="77" w:name="_ETM_Q1_162818"/>
      <w:bookmarkEnd w:id="77"/>
      <w:r>
        <w:rPr>
          <w:rFonts w:hint="cs"/>
          <w:rtl/>
          <w:lang w:eastAsia="he-IL"/>
        </w:rPr>
        <w:t xml:space="preserve"> </w:t>
      </w:r>
      <w:bookmarkStart w:id="78" w:name="_ETM_Q1_158113"/>
      <w:bookmarkEnd w:id="78"/>
      <w:r>
        <w:rPr>
          <w:rFonts w:hint="cs"/>
          <w:rtl/>
          <w:lang w:eastAsia="he-IL"/>
        </w:rPr>
        <w:t xml:space="preserve">על מכירה, על קנייה או </w:t>
      </w:r>
      <w:bookmarkStart w:id="79" w:name="_ETM_Q1_158120"/>
      <w:bookmarkEnd w:id="79"/>
      <w:r>
        <w:rPr>
          <w:rFonts w:hint="cs"/>
          <w:rtl/>
          <w:lang w:eastAsia="he-IL"/>
        </w:rPr>
        <w:t>על משהו כזה, שבגינ</w:t>
      </w:r>
      <w:bookmarkStart w:id="80" w:name="_ETM_Q1_166496"/>
      <w:bookmarkStart w:id="81" w:name="_ETM_Q1_162376"/>
      <w:bookmarkEnd w:id="80"/>
      <w:bookmarkEnd w:id="81"/>
      <w:r>
        <w:rPr>
          <w:rFonts w:hint="cs"/>
          <w:rtl/>
          <w:lang w:eastAsia="he-IL"/>
        </w:rPr>
        <w:t xml:space="preserve">ם </w:t>
      </w:r>
      <w:bookmarkStart w:id="82" w:name="_ETM_Q1_160513"/>
      <w:bookmarkEnd w:id="82"/>
      <w:r w:rsidR="00BB18EB">
        <w:rPr>
          <w:rFonts w:hint="cs"/>
          <w:rtl/>
          <w:lang w:eastAsia="he-IL"/>
        </w:rPr>
        <w:t>מחייבים היטל השבחה". זה הרציונל.</w:t>
      </w:r>
      <w:bookmarkStart w:id="83" w:name="_ETM_Q1_171240"/>
      <w:bookmarkEnd w:id="83"/>
    </w:p>
    <w:p w14:paraId="407229C6" w14:textId="77777777" w:rsidR="00BB18EB" w:rsidRDefault="00BB18EB" w:rsidP="0094130B">
      <w:pPr>
        <w:rPr>
          <w:rtl/>
          <w:lang w:eastAsia="he-IL"/>
        </w:rPr>
      </w:pPr>
      <w:bookmarkStart w:id="84" w:name="_ETM_Q1_171328"/>
      <w:bookmarkEnd w:id="84"/>
    </w:p>
    <w:p w14:paraId="437E0B03" w14:textId="5D5ED605" w:rsidR="00BB18EB" w:rsidRDefault="00BB18EB" w:rsidP="00BB18EB">
      <w:pPr>
        <w:pStyle w:val="a4"/>
        <w:keepNext/>
        <w:rPr>
          <w:rtl/>
        </w:rPr>
      </w:pPr>
      <w:bookmarkStart w:id="85" w:name="ET_speaker_תומר_רוזנר_11"/>
      <w:r w:rsidRPr="00BB18EB">
        <w:rPr>
          <w:rStyle w:val="TagStyle"/>
          <w:rtl/>
        </w:rPr>
        <w:t xml:space="preserve"> &lt;&lt; דובר &gt;&gt; </w:t>
      </w:r>
      <w:r>
        <w:rPr>
          <w:rtl/>
        </w:rPr>
        <w:t xml:space="preserve">תומר </w:t>
      </w:r>
      <w:proofErr w:type="spellStart"/>
      <w:r>
        <w:rPr>
          <w:rtl/>
        </w:rPr>
        <w:t>רוזנר</w:t>
      </w:r>
      <w:proofErr w:type="spellEnd"/>
      <w:r>
        <w:rPr>
          <w:rtl/>
        </w:rPr>
        <w:t>:</w:t>
      </w:r>
      <w:r w:rsidRPr="00BB18EB">
        <w:rPr>
          <w:rStyle w:val="TagStyle"/>
          <w:rtl/>
        </w:rPr>
        <w:t xml:space="preserve"> &lt;&lt; דובר &gt;&gt;</w:t>
      </w:r>
      <w:r w:rsidR="000C1D6E">
        <w:rPr>
          <w:rtl/>
        </w:rPr>
        <w:t xml:space="preserve"> </w:t>
      </w:r>
      <w:r>
        <w:rPr>
          <w:rtl/>
        </w:rPr>
        <w:t xml:space="preserve"> </w:t>
      </w:r>
      <w:bookmarkEnd w:id="85"/>
    </w:p>
    <w:p w14:paraId="0F6AA318" w14:textId="77777777" w:rsidR="00BB18EB" w:rsidRDefault="00BB18EB" w:rsidP="00BB18EB">
      <w:pPr>
        <w:pStyle w:val="KeepWithNext"/>
        <w:rPr>
          <w:rtl/>
          <w:lang w:eastAsia="he-IL"/>
        </w:rPr>
      </w:pPr>
    </w:p>
    <w:p w14:paraId="490450F9" w14:textId="7C710B8C" w:rsidR="00BB18EB" w:rsidRDefault="00BB18EB" w:rsidP="00BB18EB">
      <w:pPr>
        <w:rPr>
          <w:rtl/>
          <w:lang w:eastAsia="he-IL"/>
        </w:rPr>
      </w:pPr>
      <w:bookmarkStart w:id="86" w:name="_ETM_Q1_173153"/>
      <w:bookmarkStart w:id="87" w:name="_ETM_Q1_173207"/>
      <w:bookmarkStart w:id="88" w:name="_ETM_Q1_168322"/>
      <w:bookmarkEnd w:id="86"/>
      <w:bookmarkEnd w:id="87"/>
      <w:bookmarkEnd w:id="88"/>
      <w:r>
        <w:rPr>
          <w:rFonts w:hint="cs"/>
          <w:rtl/>
          <w:lang w:eastAsia="he-IL"/>
        </w:rPr>
        <w:t xml:space="preserve">לכן בדין הקרוב </w:t>
      </w:r>
      <w:bookmarkStart w:id="89" w:name="_ETM_Q1_167918"/>
      <w:bookmarkEnd w:id="89"/>
      <w:r>
        <w:rPr>
          <w:rFonts w:hint="cs"/>
          <w:rtl/>
          <w:lang w:eastAsia="he-IL"/>
        </w:rPr>
        <w:t>לעניינינו,</w:t>
      </w:r>
      <w:bookmarkStart w:id="90" w:name="_ETM_Q1_171085"/>
      <w:bookmarkEnd w:id="90"/>
      <w:r>
        <w:rPr>
          <w:rFonts w:hint="cs"/>
          <w:rtl/>
          <w:lang w:eastAsia="he-IL"/>
        </w:rPr>
        <w:t xml:space="preserve"> שהוא חוק מס שבח מקרקעין, קיימת הוראה, מזה שנים </w:t>
      </w:r>
      <w:bookmarkStart w:id="91" w:name="_ETM_Q1_174501"/>
      <w:bookmarkEnd w:id="91"/>
      <w:r>
        <w:rPr>
          <w:rFonts w:hint="cs"/>
          <w:rtl/>
          <w:lang w:eastAsia="he-IL"/>
        </w:rPr>
        <w:t>רבות,</w:t>
      </w:r>
      <w:bookmarkStart w:id="92" w:name="_ETM_Q1_175483"/>
      <w:bookmarkEnd w:id="92"/>
      <w:r>
        <w:rPr>
          <w:rFonts w:hint="cs"/>
          <w:rtl/>
          <w:lang w:eastAsia="he-IL"/>
        </w:rPr>
        <w:t xml:space="preserve"> שקובעת שחלוקת רכוש עקב גירושין אינה אירוע מס </w:t>
      </w:r>
      <w:bookmarkStart w:id="93" w:name="_ETM_Q1_180236"/>
      <w:bookmarkEnd w:id="93"/>
      <w:r>
        <w:rPr>
          <w:rFonts w:hint="cs"/>
          <w:rtl/>
          <w:lang w:eastAsia="he-IL"/>
        </w:rPr>
        <w:t>לעניין מס</w:t>
      </w:r>
      <w:bookmarkStart w:id="94" w:name="_ETM_Q1_181809"/>
      <w:bookmarkEnd w:id="94"/>
      <w:r>
        <w:rPr>
          <w:rFonts w:hint="cs"/>
          <w:rtl/>
          <w:lang w:eastAsia="he-IL"/>
        </w:rPr>
        <w:t xml:space="preserve"> שבח.</w:t>
      </w:r>
      <w:bookmarkStart w:id="95" w:name="_ETM_Q1_183086"/>
      <w:bookmarkStart w:id="96" w:name="_ETM_Q1_184345"/>
      <w:bookmarkEnd w:id="95"/>
      <w:bookmarkEnd w:id="96"/>
      <w:r>
        <w:rPr>
          <w:rFonts w:hint="cs"/>
          <w:rtl/>
          <w:lang w:eastAsia="he-IL"/>
        </w:rPr>
        <w:t xml:space="preserve"> </w:t>
      </w:r>
      <w:bookmarkStart w:id="97" w:name="_ETM_Q1_180971"/>
      <w:bookmarkStart w:id="98" w:name="_ETM_Q1_190879"/>
      <w:bookmarkEnd w:id="97"/>
      <w:bookmarkEnd w:id="98"/>
      <w:r>
        <w:rPr>
          <w:rFonts w:hint="cs"/>
          <w:rtl/>
          <w:lang w:eastAsia="he-IL"/>
        </w:rPr>
        <w:t>היישום של ההוראה הזו</w:t>
      </w:r>
      <w:bookmarkStart w:id="99" w:name="_ETM_Q1_189356"/>
      <w:bookmarkStart w:id="100" w:name="_ETM_Q1_194460"/>
      <w:bookmarkStart w:id="101" w:name="_ETM_Q1_190286"/>
      <w:bookmarkStart w:id="102" w:name="_ETM_Q1_188494"/>
      <w:bookmarkEnd w:id="99"/>
      <w:bookmarkEnd w:id="100"/>
      <w:bookmarkEnd w:id="101"/>
      <w:bookmarkEnd w:id="102"/>
      <w:r>
        <w:rPr>
          <w:rFonts w:hint="cs"/>
          <w:rtl/>
          <w:lang w:eastAsia="he-IL"/>
        </w:rPr>
        <w:t>, על ידי רשות המיסים, ירחיב את התחולה לא</w:t>
      </w:r>
      <w:bookmarkStart w:id="103" w:name="_ETM_Q1_197696"/>
      <w:bookmarkEnd w:id="103"/>
      <w:r>
        <w:rPr>
          <w:rFonts w:hint="cs"/>
          <w:rtl/>
          <w:lang w:eastAsia="he-IL"/>
        </w:rPr>
        <w:t xml:space="preserve"> רק ל</w:t>
      </w:r>
      <w:bookmarkStart w:id="104" w:name="_ETM_Q1_193613"/>
      <w:bookmarkEnd w:id="104"/>
      <w:r>
        <w:rPr>
          <w:rFonts w:hint="cs"/>
          <w:rtl/>
          <w:lang w:eastAsia="he-IL"/>
        </w:rPr>
        <w:t>מקרים של גירושין, אלא לכל המקרים הנפוצים של</w:t>
      </w:r>
      <w:bookmarkStart w:id="105" w:name="_ETM_Q1_201310"/>
      <w:bookmarkEnd w:id="105"/>
      <w:r>
        <w:rPr>
          <w:rFonts w:hint="cs"/>
          <w:rtl/>
          <w:lang w:eastAsia="he-IL"/>
        </w:rPr>
        <w:t xml:space="preserve"> פירוד. לכן</w:t>
      </w:r>
      <w:bookmarkStart w:id="106" w:name="_ETM_Q1_198641"/>
      <w:bookmarkEnd w:id="106"/>
      <w:r>
        <w:rPr>
          <w:rFonts w:hint="cs"/>
          <w:rtl/>
          <w:lang w:eastAsia="he-IL"/>
        </w:rPr>
        <w:t xml:space="preserve">, במקרה הזה, </w:t>
      </w:r>
      <w:bookmarkStart w:id="107" w:name="_ETM_Q1_199237"/>
      <w:bookmarkEnd w:id="107"/>
      <w:r>
        <w:rPr>
          <w:rFonts w:hint="cs"/>
          <w:rtl/>
          <w:lang w:eastAsia="he-IL"/>
        </w:rPr>
        <w:t>שבו אנחנו מדברים</w:t>
      </w:r>
      <w:bookmarkStart w:id="108" w:name="_ETM_Q1_204235"/>
      <w:bookmarkEnd w:id="108"/>
      <w:r>
        <w:rPr>
          <w:rFonts w:hint="cs"/>
          <w:rtl/>
          <w:lang w:eastAsia="he-IL"/>
        </w:rPr>
        <w:t xml:space="preserve"> על היטל </w:t>
      </w:r>
      <w:bookmarkStart w:id="109" w:name="_ETM_Q1_201289"/>
      <w:bookmarkEnd w:id="109"/>
      <w:r>
        <w:rPr>
          <w:rFonts w:hint="cs"/>
          <w:rtl/>
          <w:lang w:eastAsia="he-IL"/>
        </w:rPr>
        <w:t>השבחה, היה צורך לפרט את כל המקרים שבהם</w:t>
      </w:r>
      <w:bookmarkStart w:id="110" w:name="_ETM_Q1_209412"/>
      <w:bookmarkEnd w:id="110"/>
      <w:r>
        <w:rPr>
          <w:rFonts w:hint="cs"/>
          <w:rtl/>
          <w:lang w:eastAsia="he-IL"/>
        </w:rPr>
        <w:t xml:space="preserve"> אנחנו מדברים על פירוד.</w:t>
      </w:r>
      <w:bookmarkStart w:id="111" w:name="_ETM_Q1_214235"/>
      <w:bookmarkEnd w:id="111"/>
      <w:r>
        <w:rPr>
          <w:rFonts w:hint="cs"/>
          <w:rtl/>
          <w:lang w:eastAsia="he-IL"/>
        </w:rPr>
        <w:t xml:space="preserve"> </w:t>
      </w:r>
      <w:bookmarkStart w:id="112" w:name="_ETM_Q1_215477"/>
      <w:bookmarkEnd w:id="112"/>
    </w:p>
    <w:p w14:paraId="5DE967D2" w14:textId="77777777" w:rsidR="00BB18EB" w:rsidRDefault="00BB18EB" w:rsidP="00BB18EB">
      <w:pPr>
        <w:rPr>
          <w:rtl/>
          <w:lang w:eastAsia="he-IL"/>
        </w:rPr>
      </w:pPr>
      <w:bookmarkStart w:id="113" w:name="_ETM_Q1_215559"/>
      <w:bookmarkStart w:id="114" w:name="_ETM_Q1_215648"/>
      <w:bookmarkEnd w:id="113"/>
      <w:bookmarkEnd w:id="114"/>
    </w:p>
    <w:p w14:paraId="7667B85A" w14:textId="78C39000" w:rsidR="00BB18EB" w:rsidRDefault="00BB18EB" w:rsidP="00BB18EB">
      <w:pPr>
        <w:rPr>
          <w:rtl/>
          <w:lang w:eastAsia="he-IL"/>
        </w:rPr>
      </w:pPr>
      <w:bookmarkStart w:id="115" w:name="_ETM_Q1_215717"/>
      <w:bookmarkStart w:id="116" w:name="_ETM_Q1_210935"/>
      <w:bookmarkEnd w:id="115"/>
      <w:bookmarkEnd w:id="116"/>
      <w:r>
        <w:rPr>
          <w:rFonts w:hint="cs"/>
          <w:rtl/>
          <w:lang w:eastAsia="he-IL"/>
        </w:rPr>
        <w:t xml:space="preserve">להבדיל מחוק </w:t>
      </w:r>
      <w:bookmarkStart w:id="117" w:name="_ETM_Q1_210256"/>
      <w:bookmarkEnd w:id="117"/>
      <w:r>
        <w:rPr>
          <w:rFonts w:hint="cs"/>
          <w:rtl/>
          <w:lang w:eastAsia="he-IL"/>
        </w:rPr>
        <w:t>מס שבח</w:t>
      </w:r>
      <w:bookmarkStart w:id="118" w:name="_ETM_Q1_211554"/>
      <w:bookmarkEnd w:id="118"/>
      <w:r>
        <w:rPr>
          <w:rFonts w:hint="cs"/>
          <w:rtl/>
          <w:lang w:eastAsia="he-IL"/>
        </w:rPr>
        <w:t xml:space="preserve">, שעשו את ההרחבה </w:t>
      </w:r>
      <w:bookmarkStart w:id="119" w:name="_ETM_Q1_213215"/>
      <w:bookmarkEnd w:id="119"/>
      <w:r>
        <w:rPr>
          <w:rFonts w:hint="cs"/>
          <w:rtl/>
          <w:lang w:eastAsia="he-IL"/>
        </w:rPr>
        <w:t xml:space="preserve">באמצעות פרשנות </w:t>
      </w:r>
      <w:r>
        <w:rPr>
          <w:rtl/>
          <w:lang w:eastAsia="he-IL"/>
        </w:rPr>
        <w:t>–</w:t>
      </w:r>
      <w:r>
        <w:rPr>
          <w:rFonts w:hint="cs"/>
          <w:rtl/>
          <w:lang w:eastAsia="he-IL"/>
        </w:rPr>
        <w:t xml:space="preserve"> כאן לא ניתן</w:t>
      </w:r>
      <w:bookmarkStart w:id="120" w:name="_ETM_Q1_217176"/>
      <w:bookmarkEnd w:id="120"/>
      <w:r>
        <w:rPr>
          <w:rFonts w:hint="cs"/>
          <w:rtl/>
          <w:lang w:eastAsia="he-IL"/>
        </w:rPr>
        <w:t xml:space="preserve"> לעשות את ההרחבה באמצעות פרשנות</w:t>
      </w:r>
      <w:bookmarkStart w:id="121" w:name="_ETM_Q1_217773"/>
      <w:bookmarkEnd w:id="121"/>
      <w:r>
        <w:rPr>
          <w:rFonts w:hint="cs"/>
          <w:rtl/>
          <w:lang w:eastAsia="he-IL"/>
        </w:rPr>
        <w:t>, כיוון שמדובר בריבוי רשויות</w:t>
      </w:r>
      <w:bookmarkStart w:id="122" w:name="_ETM_Q1_223913"/>
      <w:bookmarkEnd w:id="122"/>
      <w:r>
        <w:rPr>
          <w:rFonts w:hint="cs"/>
          <w:rtl/>
          <w:lang w:eastAsia="he-IL"/>
        </w:rPr>
        <w:t xml:space="preserve"> מקומיות, וכדי שההוראה תהיה </w:t>
      </w:r>
      <w:bookmarkStart w:id="123" w:name="_ETM_Q1_223069"/>
      <w:bookmarkStart w:id="124" w:name="_ETM_Q1_222553"/>
      <w:bookmarkEnd w:id="123"/>
      <w:bookmarkEnd w:id="124"/>
      <w:r>
        <w:rPr>
          <w:rFonts w:hint="cs"/>
          <w:rtl/>
          <w:lang w:eastAsia="he-IL"/>
        </w:rPr>
        <w:t>ברורה ואחידה לכל הרשויות המקומיות</w:t>
      </w:r>
      <w:bookmarkStart w:id="125" w:name="_ETM_Q1_229661"/>
      <w:bookmarkEnd w:id="125"/>
      <w:r>
        <w:rPr>
          <w:rFonts w:hint="cs"/>
          <w:rtl/>
          <w:lang w:eastAsia="he-IL"/>
        </w:rPr>
        <w:t xml:space="preserve"> </w:t>
      </w:r>
      <w:r>
        <w:rPr>
          <w:rtl/>
          <w:lang w:eastAsia="he-IL"/>
        </w:rPr>
        <w:t>–</w:t>
      </w:r>
      <w:r>
        <w:rPr>
          <w:rFonts w:hint="cs"/>
          <w:rtl/>
          <w:lang w:eastAsia="he-IL"/>
        </w:rPr>
        <w:t xml:space="preserve"> היה צורך לפ</w:t>
      </w:r>
      <w:bookmarkStart w:id="126" w:name="_ETM_Q1_226975"/>
      <w:bookmarkEnd w:id="126"/>
      <w:r>
        <w:rPr>
          <w:rFonts w:hint="cs"/>
          <w:rtl/>
          <w:lang w:eastAsia="he-IL"/>
        </w:rPr>
        <w:t>רט. זה הנושא הראשון.</w:t>
      </w:r>
      <w:bookmarkStart w:id="127" w:name="_ETM_Q1_230529"/>
      <w:bookmarkEnd w:id="127"/>
    </w:p>
    <w:p w14:paraId="7D11AA6F" w14:textId="77777777" w:rsidR="00BB18EB" w:rsidRDefault="00BB18EB" w:rsidP="00BB18EB">
      <w:pPr>
        <w:rPr>
          <w:rtl/>
          <w:lang w:eastAsia="he-IL"/>
        </w:rPr>
      </w:pPr>
      <w:bookmarkStart w:id="128" w:name="_ETM_Q1_230610"/>
      <w:bookmarkStart w:id="129" w:name="_ETM_Q1_230683"/>
      <w:bookmarkEnd w:id="128"/>
      <w:bookmarkEnd w:id="129"/>
    </w:p>
    <w:p w14:paraId="6D2F1950" w14:textId="1992283E" w:rsidR="00BB18EB" w:rsidRDefault="00BB18EB" w:rsidP="00BB18EB">
      <w:pPr>
        <w:rPr>
          <w:rtl/>
          <w:lang w:eastAsia="he-IL"/>
        </w:rPr>
      </w:pPr>
      <w:bookmarkStart w:id="130" w:name="_ETM_Q1_230754"/>
      <w:bookmarkEnd w:id="130"/>
      <w:r>
        <w:rPr>
          <w:rFonts w:hint="cs"/>
          <w:rtl/>
          <w:lang w:eastAsia="he-IL"/>
        </w:rPr>
        <w:t>הנושא השנ</w:t>
      </w:r>
      <w:bookmarkStart w:id="131" w:name="_ETM_Q1_233420"/>
      <w:bookmarkStart w:id="132" w:name="_ETM_Q1_230308"/>
      <w:bookmarkEnd w:id="131"/>
      <w:bookmarkEnd w:id="132"/>
      <w:r>
        <w:rPr>
          <w:rFonts w:hint="cs"/>
          <w:rtl/>
          <w:lang w:eastAsia="he-IL"/>
        </w:rPr>
        <w:t xml:space="preserve">י שעלה במסגרת הדיון להכנה לקריאה ראשונה היה </w:t>
      </w:r>
      <w:bookmarkStart w:id="133" w:name="_ETM_Q1_233119"/>
      <w:bookmarkEnd w:id="133"/>
      <w:r w:rsidR="008B5FA8">
        <w:rPr>
          <w:rFonts w:hint="cs"/>
          <w:rtl/>
          <w:lang w:eastAsia="he-IL"/>
        </w:rPr>
        <w:t xml:space="preserve">העובדה כי </w:t>
      </w:r>
      <w:bookmarkStart w:id="134" w:name="_ETM_Q1_241905"/>
      <w:bookmarkStart w:id="135" w:name="_ETM_Q1_237428"/>
      <w:bookmarkEnd w:id="134"/>
      <w:bookmarkEnd w:id="135"/>
      <w:r w:rsidR="008B5FA8">
        <w:rPr>
          <w:rFonts w:hint="cs"/>
          <w:rtl/>
          <w:lang w:eastAsia="he-IL"/>
        </w:rPr>
        <w:t xml:space="preserve">בשגגה, </w:t>
      </w:r>
      <w:r>
        <w:rPr>
          <w:rFonts w:hint="cs"/>
          <w:rtl/>
          <w:lang w:eastAsia="he-IL"/>
        </w:rPr>
        <w:t xml:space="preserve">במסגרת </w:t>
      </w:r>
      <w:bookmarkStart w:id="136" w:name="_ETM_Q1_239394"/>
      <w:bookmarkEnd w:id="136"/>
      <w:r>
        <w:rPr>
          <w:rFonts w:hint="cs"/>
          <w:rtl/>
          <w:lang w:eastAsia="he-IL"/>
        </w:rPr>
        <w:t>תי</w:t>
      </w:r>
      <w:bookmarkStart w:id="137" w:name="_ETM_Q1_236867"/>
      <w:bookmarkEnd w:id="137"/>
      <w:r>
        <w:rPr>
          <w:rFonts w:hint="cs"/>
          <w:rtl/>
          <w:lang w:eastAsia="he-IL"/>
        </w:rPr>
        <w:t>קו</w:t>
      </w:r>
      <w:bookmarkStart w:id="138" w:name="_ETM_Q1_238902"/>
      <w:bookmarkEnd w:id="138"/>
      <w:r>
        <w:rPr>
          <w:rFonts w:hint="cs"/>
          <w:rtl/>
          <w:lang w:eastAsia="he-IL"/>
        </w:rPr>
        <w:t>ן שנעשה בחוק התכנון,</w:t>
      </w:r>
      <w:bookmarkStart w:id="139" w:name="_ETM_Q1_238714"/>
      <w:bookmarkEnd w:id="139"/>
      <w:r>
        <w:rPr>
          <w:rFonts w:hint="cs"/>
          <w:rtl/>
          <w:lang w:eastAsia="he-IL"/>
        </w:rPr>
        <w:t xml:space="preserve"> במסגרת חוק ההסדרים</w:t>
      </w:r>
      <w:bookmarkStart w:id="140" w:name="_ETM_Q1_242331"/>
      <w:bookmarkEnd w:id="140"/>
      <w:r>
        <w:rPr>
          <w:rFonts w:hint="cs"/>
          <w:rtl/>
          <w:lang w:eastAsia="he-IL"/>
        </w:rPr>
        <w:t xml:space="preserve"> האחרון</w:t>
      </w:r>
      <w:bookmarkStart w:id="141" w:name="_ETM_Q1_241470"/>
      <w:bookmarkEnd w:id="141"/>
      <w:r w:rsidR="008B5FA8">
        <w:rPr>
          <w:rFonts w:hint="cs"/>
          <w:rtl/>
          <w:lang w:eastAsia="he-IL"/>
        </w:rPr>
        <w:t xml:space="preserve"> –</w:t>
      </w:r>
      <w:r>
        <w:rPr>
          <w:rFonts w:hint="cs"/>
          <w:rtl/>
          <w:lang w:eastAsia="he-IL"/>
        </w:rPr>
        <w:t xml:space="preserve"> </w:t>
      </w:r>
      <w:bookmarkStart w:id="142" w:name="_ETM_Q1_229259"/>
      <w:bookmarkEnd w:id="142"/>
      <w:r w:rsidR="008B5FA8">
        <w:rPr>
          <w:rFonts w:hint="cs"/>
          <w:rtl/>
          <w:lang w:eastAsia="he-IL"/>
        </w:rPr>
        <w:t xml:space="preserve">ניתנה אפשרות לבצע שיפורי מיגון במקום שבו </w:t>
      </w:r>
      <w:r w:rsidR="008B5FA8">
        <w:rPr>
          <w:rFonts w:hint="cs"/>
          <w:rtl/>
          <w:lang w:eastAsia="he-IL"/>
        </w:rPr>
        <w:lastRenderedPageBreak/>
        <w:t>לא</w:t>
      </w:r>
      <w:bookmarkStart w:id="143" w:name="_ETM_Q1_255338"/>
      <w:bookmarkEnd w:id="143"/>
      <w:r w:rsidR="008B5FA8">
        <w:rPr>
          <w:rFonts w:hint="cs"/>
          <w:rtl/>
          <w:lang w:eastAsia="he-IL"/>
        </w:rPr>
        <w:t xml:space="preserve"> ניתן להקים מרחב מוגן. </w:t>
      </w:r>
      <w:bookmarkStart w:id="144" w:name="_ETM_Q1_254599"/>
      <w:bookmarkEnd w:id="144"/>
      <w:r w:rsidR="008B5FA8">
        <w:rPr>
          <w:rFonts w:hint="cs"/>
          <w:rtl/>
          <w:lang w:eastAsia="he-IL"/>
        </w:rPr>
        <w:t>ה</w:t>
      </w:r>
      <w:bookmarkStart w:id="145" w:name="_ETM_Q1_259681"/>
      <w:bookmarkEnd w:id="145"/>
      <w:r w:rsidR="008B5FA8">
        <w:rPr>
          <w:rFonts w:hint="cs"/>
          <w:rtl/>
          <w:lang w:eastAsia="he-IL"/>
        </w:rPr>
        <w:t xml:space="preserve">מחוקק השווה את המצב של שיפורי מיגון במצבים של לית ברירה </w:t>
      </w:r>
      <w:bookmarkStart w:id="146" w:name="_ETM_Q1_259249"/>
      <w:bookmarkEnd w:id="146"/>
      <w:r w:rsidR="008B5FA8">
        <w:rPr>
          <w:rFonts w:hint="cs"/>
          <w:rtl/>
          <w:lang w:eastAsia="he-IL"/>
        </w:rPr>
        <w:t>למצבים שבהם אפשר להקים מרח</w:t>
      </w:r>
      <w:bookmarkStart w:id="147" w:name="_ETM_Q1_269009"/>
      <w:bookmarkEnd w:id="147"/>
      <w:r w:rsidR="008B5FA8">
        <w:rPr>
          <w:rFonts w:hint="cs"/>
          <w:rtl/>
          <w:lang w:eastAsia="he-IL"/>
        </w:rPr>
        <w:t xml:space="preserve">ב מוגן. במצבים </w:t>
      </w:r>
      <w:bookmarkStart w:id="148" w:name="_ETM_Q1_268311"/>
      <w:bookmarkEnd w:id="148"/>
      <w:r w:rsidR="008B5FA8">
        <w:rPr>
          <w:rFonts w:hint="cs"/>
          <w:rtl/>
          <w:lang w:eastAsia="he-IL"/>
        </w:rPr>
        <w:t>האלה - - -</w:t>
      </w:r>
      <w:bookmarkStart w:id="149" w:name="_ETM_Q1_270072"/>
      <w:bookmarkEnd w:id="149"/>
    </w:p>
    <w:p w14:paraId="09D9563C" w14:textId="77777777" w:rsidR="008B5FA8" w:rsidRDefault="008B5FA8" w:rsidP="00BB18EB">
      <w:pPr>
        <w:rPr>
          <w:rtl/>
          <w:lang w:eastAsia="he-IL"/>
        </w:rPr>
      </w:pPr>
      <w:bookmarkStart w:id="150" w:name="_ETM_Q1_270157"/>
      <w:bookmarkEnd w:id="150"/>
    </w:p>
    <w:p w14:paraId="0538B868" w14:textId="74207898" w:rsidR="008B5FA8" w:rsidRDefault="008B5FA8" w:rsidP="008B5FA8">
      <w:pPr>
        <w:pStyle w:val="af6"/>
        <w:keepNext/>
        <w:rPr>
          <w:rtl/>
        </w:rPr>
      </w:pPr>
      <w:bookmarkStart w:id="151" w:name="ET_yor_5069_12"/>
      <w:r w:rsidRPr="008B5FA8">
        <w:rPr>
          <w:rStyle w:val="TagStyle"/>
          <w:rtl/>
        </w:rPr>
        <w:t xml:space="preserve"> &lt;&lt; יור &gt;&gt; </w:t>
      </w:r>
      <w:r>
        <w:rPr>
          <w:rtl/>
        </w:rPr>
        <w:t>היו"ר יעקב אשר:</w:t>
      </w:r>
      <w:r w:rsidRPr="008B5FA8">
        <w:rPr>
          <w:rStyle w:val="TagStyle"/>
          <w:rtl/>
        </w:rPr>
        <w:t xml:space="preserve"> &lt;&lt; </w:t>
      </w:r>
      <w:proofErr w:type="spellStart"/>
      <w:r w:rsidRPr="008B5FA8">
        <w:rPr>
          <w:rStyle w:val="TagStyle"/>
          <w:rtl/>
        </w:rPr>
        <w:t>יור</w:t>
      </w:r>
      <w:proofErr w:type="spellEnd"/>
      <w:r w:rsidRPr="008B5FA8">
        <w:rPr>
          <w:rStyle w:val="TagStyle"/>
          <w:rtl/>
        </w:rPr>
        <w:t xml:space="preserve"> &gt;&gt;</w:t>
      </w:r>
      <w:r w:rsidR="000C1D6E">
        <w:rPr>
          <w:rtl/>
        </w:rPr>
        <w:t xml:space="preserve"> </w:t>
      </w:r>
      <w:r>
        <w:rPr>
          <w:rtl/>
        </w:rPr>
        <w:t xml:space="preserve"> </w:t>
      </w:r>
      <w:bookmarkEnd w:id="151"/>
    </w:p>
    <w:p w14:paraId="1BF53010" w14:textId="77777777" w:rsidR="008B5FA8" w:rsidRDefault="008B5FA8" w:rsidP="008B5FA8">
      <w:pPr>
        <w:pStyle w:val="KeepWithNext"/>
        <w:rPr>
          <w:rtl/>
          <w:lang w:eastAsia="he-IL"/>
        </w:rPr>
      </w:pPr>
    </w:p>
    <w:p w14:paraId="1B6DDAC3" w14:textId="47EA9FCB" w:rsidR="008B5FA8" w:rsidRDefault="008B5FA8" w:rsidP="008B5FA8">
      <w:pPr>
        <w:rPr>
          <w:rtl/>
          <w:lang w:eastAsia="he-IL"/>
        </w:rPr>
      </w:pPr>
      <w:bookmarkStart w:id="152" w:name="_ETM_Q1_271390"/>
      <w:bookmarkEnd w:id="152"/>
      <w:r>
        <w:rPr>
          <w:rFonts w:hint="cs"/>
          <w:rtl/>
          <w:lang w:eastAsia="he-IL"/>
        </w:rPr>
        <w:t>שזה לא יהיה כמו</w:t>
      </w:r>
      <w:bookmarkStart w:id="153" w:name="_ETM_Q1_273199"/>
      <w:bookmarkEnd w:id="153"/>
      <w:r>
        <w:rPr>
          <w:rFonts w:hint="cs"/>
          <w:rtl/>
          <w:lang w:eastAsia="he-IL"/>
        </w:rPr>
        <w:t xml:space="preserve"> ממ"ד.</w:t>
      </w:r>
      <w:bookmarkStart w:id="154" w:name="_ETM_Q1_269510"/>
      <w:bookmarkStart w:id="155" w:name="_ETM_Q1_269752"/>
      <w:bookmarkEnd w:id="154"/>
      <w:bookmarkEnd w:id="155"/>
    </w:p>
    <w:p w14:paraId="0449062D" w14:textId="77777777" w:rsidR="008B5FA8" w:rsidRDefault="008B5FA8" w:rsidP="008B5FA8">
      <w:pPr>
        <w:rPr>
          <w:rtl/>
          <w:lang w:eastAsia="he-IL"/>
        </w:rPr>
      </w:pPr>
      <w:bookmarkStart w:id="156" w:name="_ETM_Q1_269831"/>
      <w:bookmarkEnd w:id="156"/>
    </w:p>
    <w:p w14:paraId="1752B5F8" w14:textId="71CB65DD" w:rsidR="008B5FA8" w:rsidRDefault="008B5FA8" w:rsidP="008B5FA8">
      <w:pPr>
        <w:pStyle w:val="a4"/>
        <w:keepNext/>
        <w:rPr>
          <w:rtl/>
        </w:rPr>
      </w:pPr>
      <w:bookmarkStart w:id="157" w:name="ET_speaker_תומר_רוזנר_13"/>
      <w:r w:rsidRPr="008B5FA8">
        <w:rPr>
          <w:rStyle w:val="TagStyle"/>
          <w:rtl/>
        </w:rPr>
        <w:t xml:space="preserve"> &lt;&lt; דובר &gt;&gt; </w:t>
      </w:r>
      <w:r>
        <w:rPr>
          <w:rtl/>
        </w:rPr>
        <w:t xml:space="preserve">תומר </w:t>
      </w:r>
      <w:proofErr w:type="spellStart"/>
      <w:r>
        <w:rPr>
          <w:rtl/>
        </w:rPr>
        <w:t>רוזנר</w:t>
      </w:r>
      <w:proofErr w:type="spellEnd"/>
      <w:r>
        <w:rPr>
          <w:rtl/>
        </w:rPr>
        <w:t>:</w:t>
      </w:r>
      <w:r w:rsidRPr="008B5FA8">
        <w:rPr>
          <w:rStyle w:val="TagStyle"/>
          <w:rtl/>
        </w:rPr>
        <w:t xml:space="preserve"> &lt;&lt; דובר &gt;&gt;</w:t>
      </w:r>
      <w:r w:rsidR="000C1D6E">
        <w:rPr>
          <w:rtl/>
        </w:rPr>
        <w:t xml:space="preserve"> </w:t>
      </w:r>
      <w:r>
        <w:rPr>
          <w:rtl/>
        </w:rPr>
        <w:t xml:space="preserve"> </w:t>
      </w:r>
      <w:bookmarkEnd w:id="157"/>
    </w:p>
    <w:p w14:paraId="16DDA0DB" w14:textId="77777777" w:rsidR="008B5FA8" w:rsidRDefault="008B5FA8" w:rsidP="008B5FA8">
      <w:pPr>
        <w:pStyle w:val="KeepWithNext"/>
        <w:rPr>
          <w:rtl/>
          <w:lang w:eastAsia="he-IL"/>
        </w:rPr>
      </w:pPr>
    </w:p>
    <w:p w14:paraId="485FC38E" w14:textId="76AEB5C1" w:rsidR="008B5FA8" w:rsidRDefault="008B5FA8" w:rsidP="008B5FA8">
      <w:pPr>
        <w:rPr>
          <w:rtl/>
          <w:lang w:eastAsia="he-IL"/>
        </w:rPr>
      </w:pPr>
      <w:bookmarkStart w:id="158" w:name="_ETM_Q1_271475"/>
      <w:bookmarkStart w:id="159" w:name="_ETM_Q1_271539"/>
      <w:bookmarkEnd w:id="158"/>
      <w:bookmarkEnd w:id="159"/>
      <w:r>
        <w:rPr>
          <w:rFonts w:hint="cs"/>
          <w:rtl/>
          <w:lang w:eastAsia="he-IL"/>
        </w:rPr>
        <w:t>שזה יהיה כמו ממ"ד, מהב</w:t>
      </w:r>
      <w:bookmarkStart w:id="160" w:name="_ETM_Q1_270808"/>
      <w:bookmarkEnd w:id="160"/>
      <w:r>
        <w:rPr>
          <w:rFonts w:hint="cs"/>
          <w:rtl/>
          <w:lang w:eastAsia="he-IL"/>
        </w:rPr>
        <w:t xml:space="preserve">חינה הזו שמבחינה תכנונית </w:t>
      </w:r>
      <w:r>
        <w:rPr>
          <w:rtl/>
          <w:lang w:eastAsia="he-IL"/>
        </w:rPr>
        <w:t>–</w:t>
      </w:r>
      <w:r>
        <w:rPr>
          <w:rFonts w:hint="cs"/>
          <w:rtl/>
          <w:lang w:eastAsia="he-IL"/>
        </w:rPr>
        <w:t xml:space="preserve"> אפשר</w:t>
      </w:r>
      <w:bookmarkStart w:id="161" w:name="_ETM_Q1_277205"/>
      <w:bookmarkEnd w:id="161"/>
      <w:r>
        <w:rPr>
          <w:rFonts w:hint="cs"/>
          <w:rtl/>
          <w:lang w:eastAsia="he-IL"/>
        </w:rPr>
        <w:t xml:space="preserve"> יהיה לבצע את שיפורי המיגון גם ללא </w:t>
      </w:r>
      <w:bookmarkStart w:id="162" w:name="_ETM_Q1_277258"/>
      <w:bookmarkEnd w:id="162"/>
      <w:r>
        <w:rPr>
          <w:rFonts w:hint="cs"/>
          <w:rtl/>
          <w:lang w:eastAsia="he-IL"/>
        </w:rPr>
        <w:t>צורך בהכנת תכנית,</w:t>
      </w:r>
      <w:bookmarkStart w:id="163" w:name="_ETM_Q1_282989"/>
      <w:bookmarkEnd w:id="163"/>
      <w:r>
        <w:rPr>
          <w:rFonts w:hint="cs"/>
          <w:rtl/>
          <w:lang w:eastAsia="he-IL"/>
        </w:rPr>
        <w:t xml:space="preserve"> </w:t>
      </w:r>
      <w:bookmarkStart w:id="164" w:name="_ETM_Q1_279954"/>
      <w:bookmarkStart w:id="165" w:name="_ETM_Q1_282451"/>
      <w:bookmarkEnd w:id="164"/>
      <w:bookmarkEnd w:id="165"/>
      <w:r>
        <w:rPr>
          <w:rFonts w:hint="cs"/>
          <w:rtl/>
          <w:lang w:eastAsia="he-IL"/>
        </w:rPr>
        <w:t xml:space="preserve">במסגרת אפשרות לתת </w:t>
      </w:r>
      <w:bookmarkStart w:id="166" w:name="_ETM_Q1_282833"/>
      <w:bookmarkStart w:id="167" w:name="_ETM_Q1_279560"/>
      <w:bookmarkEnd w:id="166"/>
      <w:bookmarkEnd w:id="167"/>
      <w:r>
        <w:rPr>
          <w:rFonts w:hint="cs"/>
          <w:rtl/>
          <w:lang w:eastAsia="he-IL"/>
        </w:rPr>
        <w:t>הקלה</w:t>
      </w:r>
      <w:bookmarkStart w:id="168" w:name="_ETM_Q1_285275"/>
      <w:bookmarkEnd w:id="168"/>
      <w:r>
        <w:rPr>
          <w:rFonts w:hint="cs"/>
          <w:rtl/>
          <w:lang w:eastAsia="he-IL"/>
        </w:rPr>
        <w:t xml:space="preserve"> להקמת</w:t>
      </w:r>
      <w:bookmarkStart w:id="169" w:name="_ETM_Q1_288245"/>
      <w:bookmarkStart w:id="170" w:name="_ETM_Q1_290426"/>
      <w:bookmarkEnd w:id="169"/>
      <w:bookmarkEnd w:id="170"/>
      <w:r>
        <w:rPr>
          <w:rFonts w:hint="cs"/>
          <w:rtl/>
          <w:lang w:eastAsia="he-IL"/>
        </w:rPr>
        <w:t>ם</w:t>
      </w:r>
      <w:bookmarkStart w:id="171" w:name="_ETM_Q1_287790"/>
      <w:bookmarkEnd w:id="171"/>
      <w:r>
        <w:rPr>
          <w:rFonts w:hint="cs"/>
          <w:rtl/>
          <w:lang w:eastAsia="he-IL"/>
        </w:rPr>
        <w:t>.</w:t>
      </w:r>
      <w:bookmarkStart w:id="172" w:name="_ETM_Q1_291140"/>
      <w:bookmarkEnd w:id="172"/>
      <w:r>
        <w:rPr>
          <w:rFonts w:hint="cs"/>
          <w:rtl/>
          <w:lang w:eastAsia="he-IL"/>
        </w:rPr>
        <w:t xml:space="preserve"> למרות שבמסגרת החוק הקיים </w:t>
      </w:r>
      <w:bookmarkStart w:id="173" w:name="_ETM_Q1_296848"/>
      <w:bookmarkEnd w:id="173"/>
      <w:r>
        <w:rPr>
          <w:rFonts w:hint="cs"/>
          <w:rtl/>
          <w:lang w:eastAsia="he-IL"/>
        </w:rPr>
        <w:t>ניתן פטור</w:t>
      </w:r>
      <w:bookmarkStart w:id="174" w:name="_ETM_Q1_298937"/>
      <w:bookmarkEnd w:id="174"/>
      <w:r>
        <w:rPr>
          <w:rFonts w:hint="cs"/>
          <w:rtl/>
          <w:lang w:eastAsia="he-IL"/>
        </w:rPr>
        <w:t xml:space="preserve"> מהיטל השבחה</w:t>
      </w:r>
      <w:bookmarkStart w:id="175" w:name="_ETM_Q1_299627"/>
      <w:bookmarkEnd w:id="175"/>
      <w:r>
        <w:rPr>
          <w:rFonts w:hint="cs"/>
          <w:rtl/>
          <w:lang w:eastAsia="he-IL"/>
        </w:rPr>
        <w:t xml:space="preserve">, כדי לעודד הקמת ממ"דים, כמובן </w:t>
      </w:r>
      <w:r>
        <w:rPr>
          <w:rtl/>
          <w:lang w:eastAsia="he-IL"/>
        </w:rPr>
        <w:t>–</w:t>
      </w:r>
      <w:bookmarkStart w:id="176" w:name="_ETM_Q1_306646"/>
      <w:bookmarkEnd w:id="176"/>
      <w:r>
        <w:rPr>
          <w:rFonts w:hint="cs"/>
          <w:rtl/>
          <w:lang w:eastAsia="he-IL"/>
        </w:rPr>
        <w:t xml:space="preserve"> לא תוקן </w:t>
      </w:r>
      <w:bookmarkStart w:id="177" w:name="_ETM_Q1_303594"/>
      <w:bookmarkEnd w:id="177"/>
      <w:r>
        <w:rPr>
          <w:rFonts w:hint="cs"/>
          <w:rtl/>
          <w:lang w:eastAsia="he-IL"/>
        </w:rPr>
        <w:t>הסעיף המקביל לגבי הפטור מהיטל</w:t>
      </w:r>
      <w:bookmarkStart w:id="178" w:name="_ETM_Q1_306367"/>
      <w:bookmarkEnd w:id="178"/>
      <w:r>
        <w:rPr>
          <w:rFonts w:hint="cs"/>
          <w:rtl/>
          <w:lang w:eastAsia="he-IL"/>
        </w:rPr>
        <w:t xml:space="preserve"> השבחה, ולכאורה</w:t>
      </w:r>
      <w:bookmarkStart w:id="179" w:name="_ETM_Q1_309029"/>
      <w:bookmarkEnd w:id="179"/>
      <w:r>
        <w:rPr>
          <w:rFonts w:hint="cs"/>
          <w:rtl/>
          <w:lang w:eastAsia="he-IL"/>
        </w:rPr>
        <w:t xml:space="preserve"> נוצר מצב שבו למרות שרוצים לעודד את העניין </w:t>
      </w:r>
      <w:bookmarkStart w:id="180" w:name="_ETM_Q1_316741"/>
      <w:bookmarkStart w:id="181" w:name="_ETM_Q1_312559"/>
      <w:bookmarkStart w:id="182" w:name="_ETM_Q1_311726"/>
      <w:bookmarkEnd w:id="180"/>
      <w:bookmarkEnd w:id="181"/>
      <w:bookmarkEnd w:id="182"/>
      <w:r>
        <w:rPr>
          <w:rtl/>
          <w:lang w:eastAsia="he-IL"/>
        </w:rPr>
        <w:t>–</w:t>
      </w:r>
      <w:r>
        <w:rPr>
          <w:rFonts w:hint="cs"/>
          <w:rtl/>
          <w:lang w:eastAsia="he-IL"/>
        </w:rPr>
        <w:t xml:space="preserve"> זה יהיה חייב - - -</w:t>
      </w:r>
      <w:bookmarkStart w:id="183" w:name="_ETM_Q1_313424"/>
      <w:bookmarkStart w:id="184" w:name="_ETM_Q1_313665"/>
      <w:bookmarkEnd w:id="183"/>
      <w:bookmarkEnd w:id="184"/>
    </w:p>
    <w:p w14:paraId="681D4EB0" w14:textId="61EB0F43" w:rsidR="008B5FA8" w:rsidRDefault="008B5FA8" w:rsidP="008B5FA8">
      <w:pPr>
        <w:rPr>
          <w:rtl/>
          <w:lang w:eastAsia="he-IL"/>
        </w:rPr>
      </w:pPr>
      <w:bookmarkStart w:id="185" w:name="_ETM_Q1_313752"/>
      <w:bookmarkEnd w:id="185"/>
    </w:p>
    <w:p w14:paraId="74ECB0BC" w14:textId="2CA6CD7A" w:rsidR="008B5FA8" w:rsidRDefault="008B5FA8" w:rsidP="008B5FA8">
      <w:pPr>
        <w:pStyle w:val="af6"/>
        <w:keepNext/>
        <w:rPr>
          <w:rtl/>
        </w:rPr>
      </w:pPr>
      <w:bookmarkStart w:id="186" w:name="ET_yor_5069_14"/>
      <w:r w:rsidRPr="008B5FA8">
        <w:rPr>
          <w:rStyle w:val="TagStyle"/>
          <w:rtl/>
        </w:rPr>
        <w:t xml:space="preserve"> &lt;&lt; יור &gt;&gt; </w:t>
      </w:r>
      <w:r>
        <w:rPr>
          <w:rtl/>
        </w:rPr>
        <w:t>היו"ר יעקב אשר:</w:t>
      </w:r>
      <w:r w:rsidRPr="008B5FA8">
        <w:rPr>
          <w:rStyle w:val="TagStyle"/>
          <w:rtl/>
        </w:rPr>
        <w:t xml:space="preserve"> &lt;&lt; </w:t>
      </w:r>
      <w:proofErr w:type="spellStart"/>
      <w:r w:rsidRPr="008B5FA8">
        <w:rPr>
          <w:rStyle w:val="TagStyle"/>
          <w:rtl/>
        </w:rPr>
        <w:t>יור</w:t>
      </w:r>
      <w:proofErr w:type="spellEnd"/>
      <w:r w:rsidRPr="008B5FA8">
        <w:rPr>
          <w:rStyle w:val="TagStyle"/>
          <w:rtl/>
        </w:rPr>
        <w:t xml:space="preserve"> &gt;&gt;</w:t>
      </w:r>
      <w:r w:rsidR="000C1D6E">
        <w:rPr>
          <w:rtl/>
        </w:rPr>
        <w:t xml:space="preserve"> </w:t>
      </w:r>
      <w:r>
        <w:rPr>
          <w:rtl/>
        </w:rPr>
        <w:t xml:space="preserve"> </w:t>
      </w:r>
      <w:bookmarkEnd w:id="186"/>
    </w:p>
    <w:p w14:paraId="3135FF68" w14:textId="77777777" w:rsidR="008B5FA8" w:rsidRDefault="008B5FA8" w:rsidP="008B5FA8">
      <w:pPr>
        <w:pStyle w:val="KeepWithNext"/>
        <w:rPr>
          <w:rtl/>
          <w:lang w:eastAsia="he-IL"/>
        </w:rPr>
      </w:pPr>
    </w:p>
    <w:p w14:paraId="40B9A191" w14:textId="7A38BBE0" w:rsidR="008B5FA8" w:rsidRDefault="00960A44" w:rsidP="008B5FA8">
      <w:pPr>
        <w:rPr>
          <w:rtl/>
          <w:lang w:eastAsia="he-IL"/>
        </w:rPr>
      </w:pPr>
      <w:bookmarkStart w:id="187" w:name="_ETM_Q1_315960"/>
      <w:bookmarkStart w:id="188" w:name="_ETM_Q1_312740"/>
      <w:bookmarkStart w:id="189" w:name="_ETM_Q1_317428"/>
      <w:bookmarkStart w:id="190" w:name="_ETM_Q1_314537"/>
      <w:bookmarkStart w:id="191" w:name="_ETM_Q1_318401"/>
      <w:bookmarkStart w:id="192" w:name="_ETM_Q1_312850"/>
      <w:bookmarkStart w:id="193" w:name="_ETM_Q1_310593"/>
      <w:bookmarkEnd w:id="187"/>
      <w:bookmarkEnd w:id="188"/>
      <w:bookmarkEnd w:id="189"/>
      <w:bookmarkEnd w:id="190"/>
      <w:bookmarkEnd w:id="191"/>
      <w:bookmarkEnd w:id="192"/>
      <w:bookmarkEnd w:id="193"/>
      <w:r>
        <w:rPr>
          <w:rFonts w:hint="cs"/>
          <w:rtl/>
          <w:lang w:eastAsia="he-IL"/>
        </w:rPr>
        <w:t>זה לא נחשב למטרים של בנייה</w:t>
      </w:r>
      <w:r>
        <w:rPr>
          <w:lang w:eastAsia="he-IL"/>
        </w:rPr>
        <w:t>;</w:t>
      </w:r>
      <w:r>
        <w:rPr>
          <w:rFonts w:hint="cs"/>
          <w:rtl/>
          <w:lang w:eastAsia="he-IL"/>
        </w:rPr>
        <w:t xml:space="preserve"> </w:t>
      </w:r>
      <w:bookmarkStart w:id="194" w:name="_ETM_Q1_315327"/>
      <w:bookmarkEnd w:id="194"/>
      <w:r>
        <w:rPr>
          <w:rFonts w:hint="cs"/>
          <w:rtl/>
          <w:lang w:eastAsia="he-IL"/>
        </w:rPr>
        <w:t>לזכויות בנייה, אבל מצד</w:t>
      </w:r>
      <w:bookmarkStart w:id="195" w:name="_ETM_Q1_319649"/>
      <w:bookmarkEnd w:id="195"/>
      <w:r>
        <w:rPr>
          <w:rFonts w:hint="cs"/>
          <w:rtl/>
          <w:lang w:eastAsia="he-IL"/>
        </w:rPr>
        <w:t xml:space="preserve"> שני </w:t>
      </w:r>
      <w:r>
        <w:rPr>
          <w:rtl/>
          <w:lang w:eastAsia="he-IL"/>
        </w:rPr>
        <w:t>–</w:t>
      </w:r>
      <w:r>
        <w:rPr>
          <w:rFonts w:hint="cs"/>
          <w:rtl/>
          <w:lang w:eastAsia="he-IL"/>
        </w:rPr>
        <w:t xml:space="preserve"> זה כן חויב בהשבחה</w:t>
      </w:r>
      <w:bookmarkStart w:id="196" w:name="_ETM_Q1_319130"/>
      <w:bookmarkEnd w:id="196"/>
      <w:r>
        <w:rPr>
          <w:rFonts w:hint="cs"/>
          <w:rtl/>
          <w:lang w:eastAsia="he-IL"/>
        </w:rPr>
        <w:t xml:space="preserve">, תרתי דסתרי. </w:t>
      </w:r>
    </w:p>
    <w:p w14:paraId="5E7D3A3B" w14:textId="77777777" w:rsidR="00960A44" w:rsidRDefault="00960A44" w:rsidP="008B5FA8">
      <w:pPr>
        <w:rPr>
          <w:rtl/>
          <w:lang w:eastAsia="he-IL"/>
        </w:rPr>
      </w:pPr>
      <w:bookmarkStart w:id="197" w:name="_ETM_Q1_318590"/>
      <w:bookmarkEnd w:id="197"/>
    </w:p>
    <w:p w14:paraId="18EF51BA" w14:textId="39FAF9DF" w:rsidR="00960A44" w:rsidRDefault="00960A44" w:rsidP="00960A44">
      <w:pPr>
        <w:pStyle w:val="a4"/>
        <w:keepNext/>
        <w:rPr>
          <w:rtl/>
        </w:rPr>
      </w:pPr>
      <w:bookmarkStart w:id="198" w:name="ET_speaker_תומר_רוזנר_15"/>
      <w:r w:rsidRPr="00960A44">
        <w:rPr>
          <w:rStyle w:val="TagStyle"/>
          <w:rtl/>
        </w:rPr>
        <w:t xml:space="preserve"> &lt;&lt; דובר &gt;&gt; </w:t>
      </w:r>
      <w:r>
        <w:rPr>
          <w:rtl/>
        </w:rPr>
        <w:t xml:space="preserve">תומר </w:t>
      </w:r>
      <w:proofErr w:type="spellStart"/>
      <w:r>
        <w:rPr>
          <w:rtl/>
        </w:rPr>
        <w:t>רוזנר</w:t>
      </w:r>
      <w:proofErr w:type="spellEnd"/>
      <w:r>
        <w:rPr>
          <w:rtl/>
        </w:rPr>
        <w:t>:</w:t>
      </w:r>
      <w:r w:rsidRPr="00960A44">
        <w:rPr>
          <w:rStyle w:val="TagStyle"/>
          <w:rtl/>
        </w:rPr>
        <w:t xml:space="preserve"> &lt;&lt; דובר &gt;&gt;</w:t>
      </w:r>
      <w:r w:rsidR="000C1D6E">
        <w:rPr>
          <w:rtl/>
        </w:rPr>
        <w:t xml:space="preserve"> </w:t>
      </w:r>
      <w:r>
        <w:rPr>
          <w:rtl/>
        </w:rPr>
        <w:t xml:space="preserve"> </w:t>
      </w:r>
      <w:bookmarkEnd w:id="198"/>
    </w:p>
    <w:p w14:paraId="10D3F34D" w14:textId="77777777" w:rsidR="00960A44" w:rsidRDefault="00960A44" w:rsidP="00960A44">
      <w:pPr>
        <w:pStyle w:val="KeepWithNext"/>
        <w:rPr>
          <w:rtl/>
          <w:lang w:eastAsia="he-IL"/>
        </w:rPr>
      </w:pPr>
    </w:p>
    <w:p w14:paraId="47C29AED" w14:textId="070713DE" w:rsidR="00960A44" w:rsidRDefault="00960A44" w:rsidP="00960A44">
      <w:pPr>
        <w:rPr>
          <w:rtl/>
          <w:lang w:eastAsia="he-IL"/>
        </w:rPr>
      </w:pPr>
      <w:bookmarkStart w:id="199" w:name="_ETM_Q1_321731"/>
      <w:bookmarkStart w:id="200" w:name="_ETM_Q1_321790"/>
      <w:bookmarkEnd w:id="199"/>
      <w:bookmarkEnd w:id="200"/>
      <w:r>
        <w:rPr>
          <w:rFonts w:hint="cs"/>
          <w:rtl/>
          <w:lang w:eastAsia="he-IL"/>
        </w:rPr>
        <w:t xml:space="preserve">לכן ההצעה </w:t>
      </w:r>
      <w:bookmarkStart w:id="201" w:name="_ETM_Q1_323187"/>
      <w:bookmarkEnd w:id="201"/>
      <w:r>
        <w:rPr>
          <w:rFonts w:hint="cs"/>
          <w:rtl/>
          <w:lang w:eastAsia="he-IL"/>
        </w:rPr>
        <w:t>כוללת את השוואת המצב, כך שבמצ</w:t>
      </w:r>
      <w:bookmarkStart w:id="202" w:name="_ETM_Q1_325559"/>
      <w:bookmarkEnd w:id="202"/>
      <w:r>
        <w:rPr>
          <w:rFonts w:hint="cs"/>
          <w:rtl/>
          <w:lang w:eastAsia="he-IL"/>
        </w:rPr>
        <w:t>בים שבהם לא ניתן</w:t>
      </w:r>
      <w:bookmarkStart w:id="203" w:name="_ETM_Q1_330328"/>
      <w:bookmarkEnd w:id="203"/>
      <w:r>
        <w:rPr>
          <w:rFonts w:hint="cs"/>
          <w:rtl/>
          <w:lang w:eastAsia="he-IL"/>
        </w:rPr>
        <w:t xml:space="preserve"> להקים ממ"ד </w:t>
      </w:r>
      <w:r>
        <w:rPr>
          <w:rtl/>
          <w:lang w:eastAsia="he-IL"/>
        </w:rPr>
        <w:t>–</w:t>
      </w:r>
      <w:r>
        <w:rPr>
          <w:rFonts w:hint="cs"/>
          <w:rtl/>
          <w:lang w:eastAsia="he-IL"/>
        </w:rPr>
        <w:t xml:space="preserve"> </w:t>
      </w:r>
      <w:bookmarkStart w:id="204" w:name="_ETM_Q1_327839"/>
      <w:bookmarkEnd w:id="204"/>
      <w:r>
        <w:rPr>
          <w:rFonts w:hint="cs"/>
          <w:rtl/>
          <w:lang w:eastAsia="he-IL"/>
        </w:rPr>
        <w:t>יהיה פטור מהיטל השבחה לאותם שיפורי מיגון</w:t>
      </w:r>
      <w:bookmarkStart w:id="205" w:name="_ETM_Q1_334639"/>
      <w:bookmarkEnd w:id="205"/>
      <w:r>
        <w:rPr>
          <w:rFonts w:hint="cs"/>
          <w:rtl/>
          <w:lang w:eastAsia="he-IL"/>
        </w:rPr>
        <w:t xml:space="preserve"> שיוקמו. </w:t>
      </w:r>
      <w:bookmarkStart w:id="206" w:name="_ETM_Q1_333999"/>
      <w:bookmarkStart w:id="207" w:name="_ETM_Q1_334490"/>
      <w:bookmarkEnd w:id="206"/>
      <w:bookmarkEnd w:id="207"/>
    </w:p>
    <w:p w14:paraId="365AD51F" w14:textId="77777777" w:rsidR="00960A44" w:rsidRDefault="00960A44" w:rsidP="00960A44">
      <w:pPr>
        <w:rPr>
          <w:rtl/>
          <w:lang w:eastAsia="he-IL"/>
        </w:rPr>
      </w:pPr>
      <w:bookmarkStart w:id="208" w:name="_ETM_Q1_334572"/>
      <w:bookmarkEnd w:id="208"/>
    </w:p>
    <w:p w14:paraId="2CB92695" w14:textId="6F1F1B90" w:rsidR="00960A44" w:rsidRDefault="00960A44" w:rsidP="00960A44">
      <w:pPr>
        <w:pStyle w:val="af6"/>
        <w:keepNext/>
        <w:rPr>
          <w:rtl/>
        </w:rPr>
      </w:pPr>
      <w:bookmarkStart w:id="209" w:name="ET_yor_5069_16"/>
      <w:r w:rsidRPr="00960A44">
        <w:rPr>
          <w:rStyle w:val="TagStyle"/>
          <w:rtl/>
        </w:rPr>
        <w:t xml:space="preserve"> &lt;&lt; יור &gt;&gt; </w:t>
      </w:r>
      <w:r>
        <w:rPr>
          <w:rtl/>
        </w:rPr>
        <w:t>היו"ר יעקב אשר:</w:t>
      </w:r>
      <w:r w:rsidRPr="00960A44">
        <w:rPr>
          <w:rStyle w:val="TagStyle"/>
          <w:rtl/>
        </w:rPr>
        <w:t xml:space="preserve"> &lt;&lt; </w:t>
      </w:r>
      <w:proofErr w:type="spellStart"/>
      <w:r w:rsidRPr="00960A44">
        <w:rPr>
          <w:rStyle w:val="TagStyle"/>
          <w:rtl/>
        </w:rPr>
        <w:t>יור</w:t>
      </w:r>
      <w:proofErr w:type="spellEnd"/>
      <w:r w:rsidRPr="00960A44">
        <w:rPr>
          <w:rStyle w:val="TagStyle"/>
          <w:rtl/>
        </w:rPr>
        <w:t xml:space="preserve"> &gt;&gt;</w:t>
      </w:r>
      <w:r w:rsidR="000C1D6E">
        <w:rPr>
          <w:rtl/>
        </w:rPr>
        <w:t xml:space="preserve"> </w:t>
      </w:r>
      <w:r>
        <w:rPr>
          <w:rtl/>
        </w:rPr>
        <w:t xml:space="preserve"> </w:t>
      </w:r>
      <w:bookmarkEnd w:id="209"/>
    </w:p>
    <w:p w14:paraId="708F0CE1" w14:textId="77777777" w:rsidR="00960A44" w:rsidRDefault="00960A44" w:rsidP="00960A44">
      <w:pPr>
        <w:pStyle w:val="KeepWithNext"/>
        <w:rPr>
          <w:rtl/>
          <w:lang w:eastAsia="he-IL"/>
        </w:rPr>
      </w:pPr>
    </w:p>
    <w:p w14:paraId="390D6D26" w14:textId="08DE3301" w:rsidR="00960A44" w:rsidRDefault="00960A44" w:rsidP="00960A44">
      <w:pPr>
        <w:rPr>
          <w:rtl/>
          <w:lang w:eastAsia="he-IL"/>
        </w:rPr>
      </w:pPr>
      <w:r>
        <w:rPr>
          <w:rFonts w:hint="cs"/>
          <w:rtl/>
          <w:lang w:eastAsia="he-IL"/>
        </w:rPr>
        <w:t>א</w:t>
      </w:r>
      <w:bookmarkStart w:id="210" w:name="_ETM_Q1_335556"/>
      <w:bookmarkEnd w:id="210"/>
      <w:r>
        <w:rPr>
          <w:rFonts w:hint="cs"/>
          <w:rtl/>
          <w:lang w:eastAsia="he-IL"/>
        </w:rPr>
        <w:t xml:space="preserve">ני הייתי מציע </w:t>
      </w:r>
      <w:r>
        <w:rPr>
          <w:rtl/>
          <w:lang w:eastAsia="he-IL"/>
        </w:rPr>
        <w:t>–</w:t>
      </w:r>
      <w:r>
        <w:rPr>
          <w:rFonts w:hint="cs"/>
          <w:rtl/>
          <w:lang w:eastAsia="he-IL"/>
        </w:rPr>
        <w:t xml:space="preserve"> מאחר ופיקוד העורף ביקשו </w:t>
      </w:r>
      <w:bookmarkStart w:id="211" w:name="_ETM_Q1_335951"/>
      <w:bookmarkEnd w:id="211"/>
      <w:r>
        <w:rPr>
          <w:rFonts w:hint="cs"/>
          <w:rtl/>
          <w:lang w:eastAsia="he-IL"/>
        </w:rPr>
        <w:t>ממני לעלות בזום, באופן</w:t>
      </w:r>
      <w:bookmarkStart w:id="212" w:name="_ETM_Q1_337721"/>
      <w:bookmarkEnd w:id="212"/>
      <w:r>
        <w:rPr>
          <w:rFonts w:hint="cs"/>
          <w:rtl/>
          <w:lang w:eastAsia="he-IL"/>
        </w:rPr>
        <w:t xml:space="preserve"> חריג</w:t>
      </w:r>
      <w:bookmarkStart w:id="213" w:name="_ETM_Q1_337318"/>
      <w:bookmarkStart w:id="214" w:name="_ETM_Q1_334329"/>
      <w:bookmarkStart w:id="215" w:name="_ETM_Q1_335727"/>
      <w:bookmarkEnd w:id="213"/>
      <w:bookmarkEnd w:id="214"/>
      <w:bookmarkEnd w:id="215"/>
      <w:r>
        <w:rPr>
          <w:rFonts w:hint="cs"/>
          <w:rtl/>
          <w:lang w:eastAsia="he-IL"/>
        </w:rPr>
        <w:t xml:space="preserve">, ואני אישרתי </w:t>
      </w:r>
      <w:r>
        <w:rPr>
          <w:rtl/>
          <w:lang w:eastAsia="he-IL"/>
        </w:rPr>
        <w:t>–</w:t>
      </w:r>
      <w:r>
        <w:rPr>
          <w:rFonts w:hint="cs"/>
          <w:rtl/>
          <w:lang w:eastAsia="he-IL"/>
        </w:rPr>
        <w:t xml:space="preserve"> אולי</w:t>
      </w:r>
      <w:bookmarkStart w:id="216" w:name="_ETM_Q1_343983"/>
      <w:bookmarkEnd w:id="216"/>
      <w:r>
        <w:rPr>
          <w:rFonts w:hint="cs"/>
          <w:rtl/>
          <w:lang w:eastAsia="he-IL"/>
        </w:rPr>
        <w:t xml:space="preserve"> כדאי שרעות</w:t>
      </w:r>
      <w:bookmarkStart w:id="217" w:name="_ETM_Q1_342344"/>
      <w:bookmarkEnd w:id="217"/>
      <w:r>
        <w:rPr>
          <w:rFonts w:hint="cs"/>
          <w:rtl/>
          <w:lang w:eastAsia="he-IL"/>
        </w:rPr>
        <w:t xml:space="preserve"> תקריא רק את הסעיף הרלוונטי, כרגע, לגבי פיקוד</w:t>
      </w:r>
      <w:bookmarkStart w:id="218" w:name="_ETM_Q1_351750"/>
      <w:bookmarkEnd w:id="218"/>
      <w:r>
        <w:rPr>
          <w:rFonts w:hint="cs"/>
          <w:rtl/>
          <w:lang w:eastAsia="he-IL"/>
        </w:rPr>
        <w:t xml:space="preserve"> העורף. נשמע אות</w:t>
      </w:r>
      <w:bookmarkStart w:id="219" w:name="_ETM_Q1_350388"/>
      <w:bookmarkEnd w:id="219"/>
      <w:r>
        <w:rPr>
          <w:rFonts w:hint="cs"/>
          <w:rtl/>
          <w:lang w:eastAsia="he-IL"/>
        </w:rPr>
        <w:t xml:space="preserve">ם, ואז נעבור לדיון. </w:t>
      </w:r>
      <w:bookmarkStart w:id="220" w:name="_ETM_Q1_354669"/>
      <w:bookmarkEnd w:id="220"/>
    </w:p>
    <w:p w14:paraId="6BFA93BB" w14:textId="77777777" w:rsidR="00960A44" w:rsidRDefault="00960A44" w:rsidP="00960A44">
      <w:pPr>
        <w:rPr>
          <w:rtl/>
          <w:lang w:eastAsia="he-IL"/>
        </w:rPr>
      </w:pPr>
      <w:bookmarkStart w:id="221" w:name="_ETM_Q1_354754"/>
      <w:bookmarkStart w:id="222" w:name="_ETM_Q1_352978"/>
      <w:bookmarkEnd w:id="221"/>
      <w:bookmarkEnd w:id="222"/>
    </w:p>
    <w:p w14:paraId="7E6D3F92" w14:textId="74488D98" w:rsidR="00960A44" w:rsidRDefault="00960A44" w:rsidP="00960A44">
      <w:pPr>
        <w:pStyle w:val="a4"/>
        <w:keepNext/>
        <w:rPr>
          <w:rtl/>
        </w:rPr>
      </w:pPr>
      <w:bookmarkStart w:id="223" w:name="ET_speaker_תומר_רוזנר_17"/>
      <w:r w:rsidRPr="00960A44">
        <w:rPr>
          <w:rStyle w:val="TagStyle"/>
          <w:rtl/>
        </w:rPr>
        <w:t xml:space="preserve"> &lt;&lt; דובר &gt;&gt; </w:t>
      </w:r>
      <w:r>
        <w:rPr>
          <w:rtl/>
        </w:rPr>
        <w:t xml:space="preserve">תומר </w:t>
      </w:r>
      <w:proofErr w:type="spellStart"/>
      <w:r>
        <w:rPr>
          <w:rtl/>
        </w:rPr>
        <w:t>רוזנר</w:t>
      </w:r>
      <w:proofErr w:type="spellEnd"/>
      <w:r>
        <w:rPr>
          <w:rtl/>
        </w:rPr>
        <w:t>:</w:t>
      </w:r>
      <w:r w:rsidRPr="00960A44">
        <w:rPr>
          <w:rStyle w:val="TagStyle"/>
          <w:rtl/>
        </w:rPr>
        <w:t xml:space="preserve"> &lt;&lt; דובר &gt;&gt;</w:t>
      </w:r>
      <w:r w:rsidR="000C1D6E">
        <w:rPr>
          <w:rtl/>
        </w:rPr>
        <w:t xml:space="preserve"> </w:t>
      </w:r>
      <w:r>
        <w:rPr>
          <w:rtl/>
        </w:rPr>
        <w:t xml:space="preserve"> </w:t>
      </w:r>
      <w:bookmarkEnd w:id="223"/>
    </w:p>
    <w:p w14:paraId="4FB7CAD5" w14:textId="77777777" w:rsidR="00960A44" w:rsidRDefault="00960A44" w:rsidP="00960A44">
      <w:pPr>
        <w:pStyle w:val="KeepWithNext"/>
        <w:rPr>
          <w:rtl/>
          <w:lang w:eastAsia="he-IL"/>
        </w:rPr>
      </w:pPr>
    </w:p>
    <w:p w14:paraId="2D81000B" w14:textId="6B12FBD5" w:rsidR="00960A44" w:rsidRDefault="00960A44" w:rsidP="00960A44">
      <w:pPr>
        <w:rPr>
          <w:rtl/>
          <w:lang w:eastAsia="he-IL"/>
        </w:rPr>
      </w:pPr>
      <w:bookmarkStart w:id="224" w:name="_ETM_Q1_354911"/>
      <w:bookmarkStart w:id="225" w:name="_ETM_Q1_354976"/>
      <w:bookmarkStart w:id="226" w:name="_ETM_Q1_350283"/>
      <w:bookmarkEnd w:id="224"/>
      <w:bookmarkEnd w:id="225"/>
      <w:bookmarkEnd w:id="226"/>
      <w:r>
        <w:rPr>
          <w:rFonts w:hint="cs"/>
          <w:rtl/>
          <w:lang w:eastAsia="he-IL"/>
        </w:rPr>
        <w:t>שתקרא</w:t>
      </w:r>
      <w:bookmarkStart w:id="227" w:name="_ETM_Q1_357872"/>
      <w:bookmarkEnd w:id="227"/>
      <w:r>
        <w:rPr>
          <w:rFonts w:hint="cs"/>
          <w:rtl/>
          <w:lang w:eastAsia="he-IL"/>
        </w:rPr>
        <w:t xml:space="preserve"> את הכל.</w:t>
      </w:r>
      <w:bookmarkStart w:id="228" w:name="_ETM_Q1_359128"/>
      <w:bookmarkStart w:id="229" w:name="_ETM_Q1_359200"/>
      <w:bookmarkEnd w:id="228"/>
      <w:bookmarkEnd w:id="229"/>
      <w:r>
        <w:rPr>
          <w:rFonts w:hint="cs"/>
          <w:rtl/>
          <w:lang w:eastAsia="he-IL"/>
        </w:rPr>
        <w:t xml:space="preserve"> הנוש</w:t>
      </w:r>
      <w:bookmarkStart w:id="230" w:name="_ETM_Q1_359619"/>
      <w:bookmarkEnd w:id="230"/>
      <w:r>
        <w:rPr>
          <w:rFonts w:hint="cs"/>
          <w:rtl/>
          <w:lang w:eastAsia="he-IL"/>
        </w:rPr>
        <w:t>א שאנחנו מביאים בפני הוועדה</w:t>
      </w:r>
      <w:bookmarkStart w:id="231" w:name="_ETM_Q1_362455"/>
      <w:bookmarkStart w:id="232" w:name="_ETM_Q1_360949"/>
      <w:bookmarkEnd w:id="231"/>
      <w:bookmarkEnd w:id="232"/>
      <w:r>
        <w:rPr>
          <w:rFonts w:hint="cs"/>
          <w:rtl/>
          <w:lang w:eastAsia="he-IL"/>
        </w:rPr>
        <w:t>, ושמופיע בנוסח</w:t>
      </w:r>
      <w:bookmarkStart w:id="233" w:name="_ETM_Q1_365607"/>
      <w:bookmarkEnd w:id="233"/>
      <w:r>
        <w:rPr>
          <w:rFonts w:hint="cs"/>
          <w:rtl/>
          <w:lang w:eastAsia="he-IL"/>
        </w:rPr>
        <w:t xml:space="preserve"> שמוצג לפניכם</w:t>
      </w:r>
      <w:bookmarkStart w:id="234" w:name="_ETM_Q1_363730"/>
      <w:bookmarkEnd w:id="234"/>
      <w:r>
        <w:rPr>
          <w:rFonts w:hint="cs"/>
          <w:rtl/>
          <w:lang w:eastAsia="he-IL"/>
        </w:rPr>
        <w:t xml:space="preserve"> </w:t>
      </w:r>
      <w:r>
        <w:rPr>
          <w:rtl/>
          <w:lang w:eastAsia="he-IL"/>
        </w:rPr>
        <w:t>–</w:t>
      </w:r>
      <w:r>
        <w:rPr>
          <w:rFonts w:hint="cs"/>
          <w:rtl/>
          <w:lang w:eastAsia="he-IL"/>
        </w:rPr>
        <w:t xml:space="preserve"> ולא הופיע בקריאה הראשונה </w:t>
      </w:r>
      <w:r>
        <w:rPr>
          <w:rtl/>
          <w:lang w:eastAsia="he-IL"/>
        </w:rPr>
        <w:t>–</w:t>
      </w:r>
      <w:r>
        <w:rPr>
          <w:rFonts w:hint="cs"/>
          <w:rtl/>
          <w:lang w:eastAsia="he-IL"/>
        </w:rPr>
        <w:t xml:space="preserve"> </w:t>
      </w:r>
      <w:bookmarkStart w:id="235" w:name="_ETM_Q1_366385"/>
      <w:bookmarkEnd w:id="235"/>
      <w:r>
        <w:rPr>
          <w:rFonts w:hint="cs"/>
          <w:rtl/>
          <w:lang w:eastAsia="he-IL"/>
        </w:rPr>
        <w:t>הוא</w:t>
      </w:r>
      <w:bookmarkStart w:id="236" w:name="_ETM_Q1_367078"/>
      <w:bookmarkEnd w:id="236"/>
      <w:r>
        <w:rPr>
          <w:rFonts w:hint="cs"/>
          <w:rtl/>
          <w:lang w:eastAsia="he-IL"/>
        </w:rPr>
        <w:t xml:space="preserve"> שאלה שהתעוררה, והיא </w:t>
      </w:r>
      <w:bookmarkStart w:id="237" w:name="_ETM_Q1_366737"/>
      <w:bookmarkEnd w:id="237"/>
      <w:r>
        <w:rPr>
          <w:rFonts w:hint="cs"/>
          <w:rtl/>
          <w:lang w:eastAsia="he-IL"/>
        </w:rPr>
        <w:t>שאלת התחולה של ההסדר על מקרים</w:t>
      </w:r>
      <w:bookmarkStart w:id="238" w:name="_ETM_Q1_375161"/>
      <w:bookmarkEnd w:id="238"/>
      <w:r>
        <w:rPr>
          <w:rFonts w:hint="cs"/>
          <w:rtl/>
          <w:lang w:eastAsia="he-IL"/>
        </w:rPr>
        <w:t xml:space="preserve"> קיימים או על מקרים עתידיים. </w:t>
      </w:r>
      <w:bookmarkStart w:id="239" w:name="_ETM_Q1_374209"/>
      <w:bookmarkEnd w:id="239"/>
      <w:r>
        <w:rPr>
          <w:rFonts w:hint="cs"/>
          <w:rtl/>
          <w:lang w:eastAsia="he-IL"/>
        </w:rPr>
        <w:t xml:space="preserve">הוועדה תצטרך לקבל החלטה </w:t>
      </w:r>
      <w:bookmarkStart w:id="240" w:name="_ETM_Q1_374824"/>
      <w:bookmarkEnd w:id="240"/>
      <w:r>
        <w:rPr>
          <w:rFonts w:hint="cs"/>
          <w:rtl/>
          <w:lang w:eastAsia="he-IL"/>
        </w:rPr>
        <w:t>בעניין</w:t>
      </w:r>
      <w:bookmarkStart w:id="241" w:name="_ETM_Q1_375934"/>
      <w:bookmarkEnd w:id="241"/>
      <w:r>
        <w:rPr>
          <w:rFonts w:hint="cs"/>
          <w:rtl/>
          <w:lang w:eastAsia="he-IL"/>
        </w:rPr>
        <w:t xml:space="preserve"> הזה. </w:t>
      </w:r>
      <w:bookmarkStart w:id="242" w:name="_ETM_Q1_378924"/>
      <w:bookmarkEnd w:id="242"/>
      <w:r>
        <w:rPr>
          <w:rFonts w:hint="cs"/>
          <w:rtl/>
          <w:lang w:eastAsia="he-IL"/>
        </w:rPr>
        <w:t>אנחנו הצענו איזה שהוא</w:t>
      </w:r>
      <w:bookmarkStart w:id="243" w:name="_ETM_Q1_382133"/>
      <w:bookmarkEnd w:id="243"/>
      <w:r>
        <w:rPr>
          <w:rFonts w:hint="cs"/>
          <w:rtl/>
          <w:lang w:eastAsia="he-IL"/>
        </w:rPr>
        <w:t xml:space="preserve"> הסדר בסעיף - - -</w:t>
      </w:r>
      <w:bookmarkStart w:id="244" w:name="_ETM_Q1_381776"/>
      <w:bookmarkStart w:id="245" w:name="_ETM_Q1_382018"/>
      <w:bookmarkEnd w:id="244"/>
      <w:bookmarkEnd w:id="245"/>
    </w:p>
    <w:p w14:paraId="7E05A976" w14:textId="77777777" w:rsidR="00960A44" w:rsidRDefault="00960A44" w:rsidP="00960A44">
      <w:pPr>
        <w:rPr>
          <w:rtl/>
          <w:lang w:eastAsia="he-IL"/>
        </w:rPr>
      </w:pPr>
      <w:bookmarkStart w:id="246" w:name="_ETM_Q1_382092"/>
      <w:bookmarkEnd w:id="246"/>
    </w:p>
    <w:p w14:paraId="3920F6FA" w14:textId="545D3C16" w:rsidR="00960A44" w:rsidRDefault="00960A44" w:rsidP="00960A44">
      <w:pPr>
        <w:pStyle w:val="af6"/>
        <w:keepNext/>
        <w:rPr>
          <w:rtl/>
        </w:rPr>
      </w:pPr>
      <w:bookmarkStart w:id="247" w:name="ET_yor_5069_18"/>
      <w:r w:rsidRPr="00960A44">
        <w:rPr>
          <w:rStyle w:val="TagStyle"/>
          <w:rtl/>
        </w:rPr>
        <w:t xml:space="preserve"> &lt;&lt; יור &gt;&gt; </w:t>
      </w:r>
      <w:r>
        <w:rPr>
          <w:rtl/>
        </w:rPr>
        <w:t>היו"ר יעקב אשר:</w:t>
      </w:r>
      <w:r w:rsidRPr="00960A44">
        <w:rPr>
          <w:rStyle w:val="TagStyle"/>
          <w:rtl/>
        </w:rPr>
        <w:t xml:space="preserve"> &lt;&lt; </w:t>
      </w:r>
      <w:proofErr w:type="spellStart"/>
      <w:r w:rsidRPr="00960A44">
        <w:rPr>
          <w:rStyle w:val="TagStyle"/>
          <w:rtl/>
        </w:rPr>
        <w:t>יור</w:t>
      </w:r>
      <w:proofErr w:type="spellEnd"/>
      <w:r w:rsidRPr="00960A44">
        <w:rPr>
          <w:rStyle w:val="TagStyle"/>
          <w:rtl/>
        </w:rPr>
        <w:t xml:space="preserve"> &gt;&gt;</w:t>
      </w:r>
      <w:r w:rsidR="000C1D6E">
        <w:rPr>
          <w:rtl/>
        </w:rPr>
        <w:t xml:space="preserve"> </w:t>
      </w:r>
      <w:r>
        <w:rPr>
          <w:rtl/>
        </w:rPr>
        <w:t xml:space="preserve"> </w:t>
      </w:r>
      <w:bookmarkEnd w:id="247"/>
    </w:p>
    <w:p w14:paraId="2C49A3B0" w14:textId="77777777" w:rsidR="00960A44" w:rsidRDefault="00960A44" w:rsidP="00960A44">
      <w:pPr>
        <w:pStyle w:val="KeepWithNext"/>
        <w:rPr>
          <w:rtl/>
          <w:lang w:eastAsia="he-IL"/>
        </w:rPr>
      </w:pPr>
    </w:p>
    <w:p w14:paraId="283E7A6B" w14:textId="4A4F671E" w:rsidR="00960A44" w:rsidRDefault="00960A44" w:rsidP="00960A44">
      <w:pPr>
        <w:rPr>
          <w:rtl/>
          <w:lang w:eastAsia="he-IL"/>
        </w:rPr>
      </w:pPr>
      <w:bookmarkStart w:id="248" w:name="_ETM_Q1_383277"/>
      <w:bookmarkEnd w:id="248"/>
      <w:r>
        <w:rPr>
          <w:rFonts w:hint="cs"/>
          <w:rtl/>
          <w:lang w:eastAsia="he-IL"/>
        </w:rPr>
        <w:t>אנחנו נגיע לזה תכף.</w:t>
      </w:r>
      <w:bookmarkStart w:id="249" w:name="_ETM_Q1_387018"/>
      <w:bookmarkEnd w:id="249"/>
    </w:p>
    <w:p w14:paraId="75436793" w14:textId="77777777" w:rsidR="00960A44" w:rsidRDefault="00960A44" w:rsidP="00960A44">
      <w:pPr>
        <w:rPr>
          <w:rtl/>
          <w:lang w:eastAsia="he-IL"/>
        </w:rPr>
      </w:pPr>
      <w:bookmarkStart w:id="250" w:name="_ETM_Q1_387097"/>
      <w:bookmarkEnd w:id="250"/>
    </w:p>
    <w:p w14:paraId="56156A8B" w14:textId="2AE5F71D" w:rsidR="00960A44" w:rsidRDefault="00960A44" w:rsidP="00960A44">
      <w:pPr>
        <w:pStyle w:val="a4"/>
        <w:keepNext/>
        <w:rPr>
          <w:rtl/>
        </w:rPr>
      </w:pPr>
      <w:bookmarkStart w:id="251" w:name="ET_speaker_רעות_בינג_19"/>
      <w:r w:rsidRPr="00960A44">
        <w:rPr>
          <w:rStyle w:val="TagStyle"/>
          <w:rtl/>
        </w:rPr>
        <w:t xml:space="preserve"> &lt;&lt; דובר &gt;&gt; </w:t>
      </w:r>
      <w:r>
        <w:rPr>
          <w:rtl/>
        </w:rPr>
        <w:t xml:space="preserve">רעות </w:t>
      </w:r>
      <w:proofErr w:type="spellStart"/>
      <w:r>
        <w:rPr>
          <w:rtl/>
        </w:rPr>
        <w:t>בינג</w:t>
      </w:r>
      <w:proofErr w:type="spellEnd"/>
      <w:r>
        <w:rPr>
          <w:rtl/>
        </w:rPr>
        <w:t>:</w:t>
      </w:r>
      <w:r w:rsidRPr="00960A44">
        <w:rPr>
          <w:rStyle w:val="TagStyle"/>
          <w:rtl/>
        </w:rPr>
        <w:t xml:space="preserve"> &lt;&lt; דובר &gt;&gt;</w:t>
      </w:r>
      <w:r w:rsidR="000C1D6E">
        <w:rPr>
          <w:rtl/>
        </w:rPr>
        <w:t xml:space="preserve"> </w:t>
      </w:r>
      <w:r>
        <w:rPr>
          <w:rtl/>
        </w:rPr>
        <w:t xml:space="preserve"> </w:t>
      </w:r>
      <w:bookmarkEnd w:id="251"/>
    </w:p>
    <w:p w14:paraId="7760ACCC" w14:textId="77777777" w:rsidR="00960A44" w:rsidRDefault="00960A44" w:rsidP="00960A44">
      <w:pPr>
        <w:pStyle w:val="KeepWithNext"/>
        <w:rPr>
          <w:rtl/>
          <w:lang w:eastAsia="he-IL"/>
        </w:rPr>
      </w:pPr>
    </w:p>
    <w:p w14:paraId="05B99406" w14:textId="40317833" w:rsidR="007F619A" w:rsidRDefault="003145E7" w:rsidP="007F619A">
      <w:pPr>
        <w:jc w:val="center"/>
        <w:rPr>
          <w:b/>
          <w:bCs/>
          <w:rtl/>
          <w:lang w:eastAsia="he-IL"/>
        </w:rPr>
      </w:pPr>
      <w:r w:rsidRPr="003145E7">
        <w:rPr>
          <w:b/>
          <w:bCs/>
          <w:rtl/>
        </w:rPr>
        <w:t xml:space="preserve">הצעת חוק התכנון והבנייה </w:t>
      </w:r>
      <w:r w:rsidRPr="003145E7">
        <w:rPr>
          <w:rFonts w:hint="cs"/>
          <w:b/>
          <w:bCs/>
          <w:rtl/>
        </w:rPr>
        <w:t>(</w:t>
      </w:r>
      <w:r w:rsidRPr="003145E7">
        <w:rPr>
          <w:b/>
          <w:bCs/>
          <w:rtl/>
        </w:rPr>
        <w:t>תיקון מס' 147</w:t>
      </w:r>
      <w:r w:rsidRPr="003145E7">
        <w:rPr>
          <w:rFonts w:hint="cs"/>
          <w:b/>
          <w:bCs/>
          <w:rtl/>
        </w:rPr>
        <w:t>)</w:t>
      </w:r>
      <w:r w:rsidRPr="003145E7">
        <w:rPr>
          <w:b/>
          <w:bCs/>
          <w:rtl/>
        </w:rPr>
        <w:t xml:space="preserve"> </w:t>
      </w:r>
      <w:r w:rsidRPr="003145E7">
        <w:rPr>
          <w:rFonts w:hint="cs"/>
          <w:b/>
          <w:bCs/>
          <w:rtl/>
        </w:rPr>
        <w:t>(</w:t>
      </w:r>
      <w:r w:rsidRPr="003145E7">
        <w:rPr>
          <w:b/>
          <w:bCs/>
          <w:rtl/>
        </w:rPr>
        <w:t>הוראות לעניין היטל השבחה</w:t>
      </w:r>
      <w:r w:rsidRPr="003145E7">
        <w:rPr>
          <w:b/>
          <w:bCs/>
        </w:rPr>
        <w:t xml:space="preserve"> – </w:t>
      </w:r>
      <w:r w:rsidRPr="003145E7">
        <w:rPr>
          <w:b/>
          <w:bCs/>
          <w:rtl/>
        </w:rPr>
        <w:t>דחיית תשלום אגב פירוד ופטור לשיפורי מיגון</w:t>
      </w:r>
      <w:r w:rsidRPr="003145E7">
        <w:rPr>
          <w:rFonts w:hint="cs"/>
          <w:b/>
          <w:bCs/>
          <w:rtl/>
        </w:rPr>
        <w:t>)</w:t>
      </w:r>
      <w:r w:rsidRPr="003145E7">
        <w:rPr>
          <w:b/>
          <w:bCs/>
          <w:rtl/>
        </w:rPr>
        <w:t>, התשפ"ג–20</w:t>
      </w:r>
      <w:r w:rsidRPr="003145E7">
        <w:rPr>
          <w:rFonts w:hint="cs"/>
          <w:b/>
          <w:bCs/>
          <w:rtl/>
          <w:lang w:eastAsia="he-IL"/>
        </w:rPr>
        <w:t>23</w:t>
      </w:r>
    </w:p>
    <w:p w14:paraId="6ED13E30" w14:textId="77777777" w:rsidR="003145E7" w:rsidRPr="003145E7" w:rsidRDefault="003145E7" w:rsidP="007F619A">
      <w:pPr>
        <w:jc w:val="center"/>
        <w:rPr>
          <w:b/>
          <w:bCs/>
          <w:rtl/>
          <w:lang w:eastAsia="he-IL"/>
        </w:rPr>
      </w:pPr>
    </w:p>
    <w:p w14:paraId="5EF86C75" w14:textId="77777777" w:rsidR="007F619A" w:rsidRPr="007F619A" w:rsidRDefault="007F619A" w:rsidP="007F619A">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709"/>
        <w:gridCol w:w="992"/>
        <w:gridCol w:w="419"/>
        <w:gridCol w:w="6525"/>
      </w:tblGrid>
      <w:tr w:rsidR="007F619A" w14:paraId="68EFD1BA" w14:textId="77777777" w:rsidTr="007F619A">
        <w:trPr>
          <w:cantSplit/>
          <w:trHeight w:val="60"/>
        </w:trPr>
        <w:tc>
          <w:tcPr>
            <w:tcW w:w="1709" w:type="dxa"/>
            <w:hideMark/>
          </w:tcPr>
          <w:p w14:paraId="0369EC25" w14:textId="21054C12" w:rsidR="007F619A" w:rsidRDefault="007F619A">
            <w:pPr>
              <w:keepLines/>
              <w:widowControl w:val="0"/>
              <w:spacing w:line="360" w:lineRule="auto"/>
              <w:ind w:right="168" w:firstLine="0"/>
              <w:contextualSpacing/>
              <w:rPr>
                <w:rFonts w:ascii="David" w:eastAsia="Arial" w:hAnsi="David"/>
                <w:color w:val="000000"/>
                <w:kern w:val="2"/>
                <w14:ligatures w14:val="standardContextual"/>
              </w:rPr>
            </w:pPr>
            <w:bookmarkStart w:id="252" w:name="_ETM_Q1_389397"/>
            <w:bookmarkStart w:id="253" w:name="_ETM_Q1_389443"/>
            <w:bookmarkStart w:id="254" w:name="_ETM_Q1_385406"/>
            <w:bookmarkEnd w:id="252"/>
            <w:bookmarkEnd w:id="253"/>
            <w:bookmarkEnd w:id="254"/>
            <w:r>
              <w:rPr>
                <w:rFonts w:ascii="David" w:eastAsia="Arial" w:hAnsi="David" w:hint="cs"/>
                <w:color w:val="000000"/>
                <w:kern w:val="2"/>
                <w:rtl/>
                <w14:ligatures w14:val="standardContextual"/>
              </w:rPr>
              <w:t>תיקון התוספת</w:t>
            </w:r>
            <w:bookmarkStart w:id="255" w:name="_ETM_Q1_435483"/>
            <w:bookmarkEnd w:id="255"/>
            <w:r>
              <w:rPr>
                <w:rFonts w:ascii="David" w:eastAsia="Arial" w:hAnsi="David" w:hint="cs"/>
                <w:color w:val="000000"/>
                <w:kern w:val="2"/>
                <w:rtl/>
                <w14:ligatures w14:val="standardContextual"/>
              </w:rPr>
              <w:t xml:space="preserve"> השלישית</w:t>
            </w:r>
          </w:p>
        </w:tc>
        <w:tc>
          <w:tcPr>
            <w:tcW w:w="992" w:type="dxa"/>
            <w:hideMark/>
          </w:tcPr>
          <w:p w14:paraId="11950988" w14:textId="71875FB6" w:rsidR="007F619A" w:rsidRDefault="007F619A" w:rsidP="007F619A">
            <w:pPr>
              <w:keepLines/>
              <w:widowControl w:val="0"/>
              <w:spacing w:line="360" w:lineRule="auto"/>
              <w:ind w:firstLine="0"/>
              <w:jc w:val="righ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r>
              <w:rPr>
                <w:rFonts w:ascii="David" w:eastAsia="Arial" w:hAnsi="David"/>
                <w:color w:val="000000"/>
                <w:kern w:val="2"/>
                <w:rtl/>
                <w14:ligatures w14:val="standardContextual"/>
              </w:rPr>
              <w:t>.</w:t>
            </w:r>
          </w:p>
        </w:tc>
        <w:tc>
          <w:tcPr>
            <w:tcW w:w="419" w:type="dxa"/>
            <w:hideMark/>
          </w:tcPr>
          <w:p w14:paraId="1D9B61D4" w14:textId="246A4F66" w:rsidR="007F619A" w:rsidRDefault="007F619A" w:rsidP="007F619A">
            <w:pPr>
              <w:keepLines/>
              <w:widowControl w:val="0"/>
              <w:spacing w:line="360" w:lineRule="auto"/>
              <w:ind w:firstLine="0"/>
              <w:jc w:val="center"/>
              <w:rPr>
                <w:rFonts w:ascii="David" w:eastAsia="Arial" w:hAnsi="David"/>
                <w:color w:val="000000"/>
                <w:kern w:val="2"/>
                <w14:ligatures w14:val="standardContextual"/>
              </w:rPr>
            </w:pPr>
          </w:p>
        </w:tc>
        <w:tc>
          <w:tcPr>
            <w:tcW w:w="6525" w:type="dxa"/>
            <w:hideMark/>
          </w:tcPr>
          <w:p w14:paraId="6D04B710" w14:textId="18365EE4" w:rsidR="007F619A" w:rsidRDefault="007F619A">
            <w:pPr>
              <w:keepLines/>
              <w:widowControl w:val="0"/>
              <w:spacing w:line="360" w:lineRule="auto"/>
              <w:ind w:left="146" w:firstLine="0"/>
              <w:contextualSpacing/>
              <w:rPr>
                <w:rFonts w:ascii="David" w:eastAsia="Arial" w:hAnsi="David"/>
                <w:color w:val="000000"/>
                <w:kern w:val="2"/>
                <w14:ligatures w14:val="standardContextual"/>
              </w:rPr>
            </w:pPr>
            <w:bookmarkStart w:id="256" w:name="_ETM_Q1_1490408"/>
            <w:bookmarkEnd w:id="256"/>
            <w:r>
              <w:rPr>
                <w:rFonts w:ascii="David" w:eastAsia="Arial" w:hAnsi="David" w:hint="cs"/>
                <w:color w:val="000000"/>
                <w:kern w:val="2"/>
                <w:rtl/>
                <w14:ligatures w14:val="standardContextual"/>
              </w:rPr>
              <w:t>בחוק התכנון והבנייה, התשכ"ה–1965,</w:t>
            </w:r>
            <w:r w:rsidR="003145E7">
              <w:rPr>
                <w:rFonts w:ascii="David" w:eastAsia="Arial" w:hAnsi="David" w:hint="cs"/>
                <w:color w:val="000000"/>
                <w:kern w:val="2"/>
                <w:rtl/>
                <w14:ligatures w14:val="standardContextual"/>
              </w:rPr>
              <w:t xml:space="preserve"> בתוספת השלישית –</w:t>
            </w:r>
          </w:p>
        </w:tc>
      </w:tr>
      <w:tr w:rsidR="003145E7" w14:paraId="597980F9" w14:textId="77777777" w:rsidTr="007F619A">
        <w:trPr>
          <w:cantSplit/>
          <w:trHeight w:val="60"/>
        </w:trPr>
        <w:tc>
          <w:tcPr>
            <w:tcW w:w="1709" w:type="dxa"/>
          </w:tcPr>
          <w:p w14:paraId="772A0039" w14:textId="77777777" w:rsidR="003145E7" w:rsidRDefault="003145E7">
            <w:pPr>
              <w:keepLines/>
              <w:widowControl w:val="0"/>
              <w:spacing w:line="360" w:lineRule="auto"/>
              <w:ind w:right="168" w:firstLine="0"/>
              <w:contextualSpacing/>
              <w:rPr>
                <w:rFonts w:ascii="David" w:eastAsia="Arial" w:hAnsi="David"/>
                <w:color w:val="000000"/>
                <w:kern w:val="2"/>
                <w:rtl/>
                <w14:ligatures w14:val="standardContextual"/>
              </w:rPr>
            </w:pPr>
          </w:p>
        </w:tc>
        <w:tc>
          <w:tcPr>
            <w:tcW w:w="992" w:type="dxa"/>
          </w:tcPr>
          <w:p w14:paraId="21578C09" w14:textId="77777777" w:rsidR="003145E7" w:rsidRDefault="003145E7" w:rsidP="007F619A">
            <w:pPr>
              <w:keepLines/>
              <w:widowControl w:val="0"/>
              <w:spacing w:line="360" w:lineRule="auto"/>
              <w:ind w:firstLine="0"/>
              <w:jc w:val="right"/>
              <w:rPr>
                <w:rFonts w:ascii="David" w:eastAsia="Arial" w:hAnsi="David"/>
                <w:color w:val="000000"/>
                <w:kern w:val="2"/>
                <w:rtl/>
                <w14:ligatures w14:val="standardContextual"/>
              </w:rPr>
            </w:pPr>
          </w:p>
        </w:tc>
        <w:tc>
          <w:tcPr>
            <w:tcW w:w="419" w:type="dxa"/>
          </w:tcPr>
          <w:p w14:paraId="36A3FC87" w14:textId="77777777" w:rsidR="003145E7" w:rsidRDefault="003145E7" w:rsidP="007F619A">
            <w:pPr>
              <w:keepLines/>
              <w:widowControl w:val="0"/>
              <w:spacing w:line="360" w:lineRule="auto"/>
              <w:ind w:firstLine="0"/>
              <w:jc w:val="center"/>
              <w:rPr>
                <w:rFonts w:ascii="David" w:eastAsia="Arial" w:hAnsi="David"/>
                <w:color w:val="000000"/>
                <w:kern w:val="2"/>
                <w14:ligatures w14:val="standardContextual"/>
              </w:rPr>
            </w:pPr>
          </w:p>
        </w:tc>
        <w:tc>
          <w:tcPr>
            <w:tcW w:w="6525" w:type="dxa"/>
          </w:tcPr>
          <w:p w14:paraId="4C1B96EB" w14:textId="0774C0D3" w:rsidR="003145E7" w:rsidRDefault="003145E7">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(1) </w:t>
            </w:r>
            <w:r>
              <w:rPr>
                <w:rtl/>
              </w:rPr>
              <w:t>בסעיף 1</w:t>
            </w:r>
            <w:r>
              <w:rPr>
                <w:rFonts w:hint="cs"/>
                <w:rtl/>
              </w:rPr>
              <w:t>(</w:t>
            </w:r>
            <w:r>
              <w:rPr>
                <w:rtl/>
              </w:rPr>
              <w:t>א</w:t>
            </w:r>
            <w:r>
              <w:rPr>
                <w:rFonts w:hint="cs"/>
                <w:rtl/>
              </w:rPr>
              <w:t>)</w:t>
            </w:r>
            <w:r>
              <w:rPr>
                <w:rtl/>
              </w:rPr>
              <w:t xml:space="preserve">, בהגדרה "מימוש זכויות", בפסקה </w:t>
            </w:r>
            <w:r>
              <w:rPr>
                <w:rFonts w:hint="cs"/>
                <w:rtl/>
              </w:rPr>
              <w:t>(3)</w:t>
            </w:r>
            <w:r>
              <w:rPr>
                <w:rtl/>
              </w:rPr>
              <w:t xml:space="preserve"> שבה, אחרי "ללא תמורה מאדם לקרובו" יבוא "או העברה על פי פסק דין שנקבעה בו, בין השאר, העברה של זכויות במקרקעין בין בני זוג אגב פירוד, בין שהיא בין בני הזוג ובין שהיא מהם לילדיהם;", ובסופה יבוא "בפסקה זו, "פירוד" – כל אחד מאלה</w:t>
            </w:r>
            <w:r>
              <w:rPr>
                <w:rFonts w:ascii="David" w:eastAsia="Arial" w:hAnsi="David" w:hint="cs"/>
                <w:color w:val="000000"/>
                <w:kern w:val="2"/>
                <w:rtl/>
                <w14:ligatures w14:val="standardContextual"/>
              </w:rPr>
              <w:t>:</w:t>
            </w:r>
          </w:p>
        </w:tc>
      </w:tr>
      <w:tr w:rsidR="003145E7" w14:paraId="04318FB8" w14:textId="77777777" w:rsidTr="007F619A">
        <w:trPr>
          <w:cantSplit/>
          <w:trHeight w:val="60"/>
        </w:trPr>
        <w:tc>
          <w:tcPr>
            <w:tcW w:w="1709" w:type="dxa"/>
          </w:tcPr>
          <w:p w14:paraId="48DF89C6" w14:textId="77777777" w:rsidR="003145E7" w:rsidRDefault="003145E7">
            <w:pPr>
              <w:keepLines/>
              <w:widowControl w:val="0"/>
              <w:spacing w:line="360" w:lineRule="auto"/>
              <w:ind w:right="168" w:firstLine="0"/>
              <w:contextualSpacing/>
              <w:rPr>
                <w:rFonts w:ascii="David" w:eastAsia="Arial" w:hAnsi="David"/>
                <w:color w:val="000000"/>
                <w:kern w:val="2"/>
                <w:rtl/>
                <w14:ligatures w14:val="standardContextual"/>
              </w:rPr>
            </w:pPr>
          </w:p>
        </w:tc>
        <w:tc>
          <w:tcPr>
            <w:tcW w:w="992" w:type="dxa"/>
          </w:tcPr>
          <w:p w14:paraId="42B5472C" w14:textId="77777777" w:rsidR="003145E7" w:rsidRDefault="003145E7" w:rsidP="007F619A">
            <w:pPr>
              <w:keepLines/>
              <w:widowControl w:val="0"/>
              <w:spacing w:line="360" w:lineRule="auto"/>
              <w:ind w:firstLine="0"/>
              <w:jc w:val="right"/>
              <w:rPr>
                <w:rFonts w:ascii="David" w:eastAsia="Arial" w:hAnsi="David"/>
                <w:color w:val="000000"/>
                <w:kern w:val="2"/>
                <w:rtl/>
                <w14:ligatures w14:val="standardContextual"/>
              </w:rPr>
            </w:pPr>
          </w:p>
        </w:tc>
        <w:tc>
          <w:tcPr>
            <w:tcW w:w="419" w:type="dxa"/>
          </w:tcPr>
          <w:p w14:paraId="3F783F72" w14:textId="77777777" w:rsidR="003145E7" w:rsidRDefault="003145E7" w:rsidP="007F619A">
            <w:pPr>
              <w:keepLines/>
              <w:widowControl w:val="0"/>
              <w:spacing w:line="360" w:lineRule="auto"/>
              <w:ind w:firstLine="0"/>
              <w:jc w:val="center"/>
              <w:rPr>
                <w:rFonts w:ascii="David" w:eastAsia="Arial" w:hAnsi="David"/>
                <w:color w:val="000000"/>
                <w:kern w:val="2"/>
                <w14:ligatures w14:val="standardContextual"/>
              </w:rPr>
            </w:pPr>
          </w:p>
        </w:tc>
        <w:tc>
          <w:tcPr>
            <w:tcW w:w="6525" w:type="dxa"/>
          </w:tcPr>
          <w:p w14:paraId="0326D7CD" w14:textId="6947F57E" w:rsidR="003145E7" w:rsidRPr="003145E7" w:rsidRDefault="003145E7" w:rsidP="003145E7">
            <w:pPr>
              <w:pStyle w:val="afd"/>
              <w:keepLines/>
              <w:widowControl w:val="0"/>
              <w:spacing w:line="360" w:lineRule="auto"/>
              <w:ind w:left="866" w:firstLine="0"/>
              <w:rPr>
                <w:rFonts w:ascii="David" w:eastAsia="Arial" w:hAnsi="David"/>
                <w:color w:val="000000"/>
                <w:kern w:val="2"/>
                <w:rtl/>
                <w14:ligatures w14:val="standardContextual"/>
              </w:rPr>
            </w:pPr>
            <w:r w:rsidRPr="003145E7">
              <w:rPr>
                <w:rFonts w:ascii="David" w:eastAsia="Arial" w:hAnsi="David" w:hint="cs"/>
                <w:color w:val="000000"/>
                <w:kern w:val="2"/>
                <w:rtl/>
                <w14:ligatures w14:val="standardContextual"/>
              </w:rPr>
              <w:t xml:space="preserve">(א) </w:t>
            </w:r>
            <w:r>
              <w:rPr>
                <w:rtl/>
              </w:rPr>
              <w:t>התרת נישואין כהגדרתה בסעיף 2</w:t>
            </w:r>
            <w:r>
              <w:rPr>
                <w:rFonts w:hint="cs"/>
                <w:rtl/>
              </w:rPr>
              <w:t>(</w:t>
            </w:r>
            <w:r>
              <w:rPr>
                <w:rtl/>
              </w:rPr>
              <w:t>ד</w:t>
            </w:r>
            <w:r>
              <w:rPr>
                <w:rFonts w:hint="cs"/>
                <w:rtl/>
              </w:rPr>
              <w:t>)</w:t>
            </w:r>
            <w:r>
              <w:rPr>
                <w:rtl/>
              </w:rPr>
              <w:t xml:space="preserve"> לחוק יחסי ממון בין בני זוג</w:t>
            </w:r>
            <w:r>
              <w:rPr>
                <w:rFonts w:hint="cs"/>
                <w:rtl/>
              </w:rPr>
              <w:t xml:space="preserve">, </w:t>
            </w:r>
            <w:r>
              <w:rPr>
                <w:rFonts w:ascii="David" w:eastAsia="Arial" w:hAnsi="David" w:hint="cs"/>
                <w:color w:val="000000"/>
                <w:kern w:val="2"/>
                <w:rtl/>
                <w14:ligatures w14:val="standardContextual"/>
              </w:rPr>
              <w:t>התשל"ג–1973</w:t>
            </w:r>
            <w:r>
              <w:rPr>
                <w:rFonts w:ascii="David" w:eastAsia="Arial" w:hAnsi="David"/>
                <w:color w:val="000000"/>
                <w:kern w:val="2"/>
                <w14:ligatures w14:val="standardContextual"/>
              </w:rPr>
              <w:t>;</w:t>
            </w:r>
          </w:p>
        </w:tc>
      </w:tr>
      <w:tr w:rsidR="003145E7" w14:paraId="3AED36B2" w14:textId="77777777" w:rsidTr="007F619A">
        <w:trPr>
          <w:cantSplit/>
          <w:trHeight w:val="60"/>
        </w:trPr>
        <w:tc>
          <w:tcPr>
            <w:tcW w:w="1709" w:type="dxa"/>
          </w:tcPr>
          <w:p w14:paraId="0A3D926F" w14:textId="77777777" w:rsidR="003145E7" w:rsidRDefault="003145E7">
            <w:pPr>
              <w:keepLines/>
              <w:widowControl w:val="0"/>
              <w:spacing w:line="360" w:lineRule="auto"/>
              <w:ind w:right="168" w:firstLine="0"/>
              <w:contextualSpacing/>
              <w:rPr>
                <w:rFonts w:ascii="David" w:eastAsia="Arial" w:hAnsi="David"/>
                <w:color w:val="000000"/>
                <w:kern w:val="2"/>
                <w:rtl/>
                <w14:ligatures w14:val="standardContextual"/>
              </w:rPr>
            </w:pPr>
          </w:p>
        </w:tc>
        <w:tc>
          <w:tcPr>
            <w:tcW w:w="992" w:type="dxa"/>
          </w:tcPr>
          <w:p w14:paraId="77275588" w14:textId="77777777" w:rsidR="003145E7" w:rsidRDefault="003145E7" w:rsidP="007F619A">
            <w:pPr>
              <w:keepLines/>
              <w:widowControl w:val="0"/>
              <w:spacing w:line="360" w:lineRule="auto"/>
              <w:ind w:firstLine="0"/>
              <w:jc w:val="right"/>
              <w:rPr>
                <w:rFonts w:ascii="David" w:eastAsia="Arial" w:hAnsi="David"/>
                <w:color w:val="000000"/>
                <w:kern w:val="2"/>
                <w:rtl/>
                <w14:ligatures w14:val="standardContextual"/>
              </w:rPr>
            </w:pPr>
          </w:p>
        </w:tc>
        <w:tc>
          <w:tcPr>
            <w:tcW w:w="419" w:type="dxa"/>
          </w:tcPr>
          <w:p w14:paraId="3B093EDD" w14:textId="77777777" w:rsidR="003145E7" w:rsidRDefault="003145E7" w:rsidP="007F619A">
            <w:pPr>
              <w:keepLines/>
              <w:widowControl w:val="0"/>
              <w:spacing w:line="360" w:lineRule="auto"/>
              <w:ind w:firstLine="0"/>
              <w:jc w:val="center"/>
              <w:rPr>
                <w:rFonts w:ascii="David" w:eastAsia="Arial" w:hAnsi="David"/>
                <w:color w:val="000000"/>
                <w:kern w:val="2"/>
                <w14:ligatures w14:val="standardContextual"/>
              </w:rPr>
            </w:pPr>
          </w:p>
        </w:tc>
        <w:tc>
          <w:tcPr>
            <w:tcW w:w="6525" w:type="dxa"/>
          </w:tcPr>
          <w:p w14:paraId="6CBD72E2" w14:textId="121E6B4B" w:rsidR="003145E7" w:rsidRPr="003145E7" w:rsidRDefault="003145E7" w:rsidP="003145E7">
            <w:pPr>
              <w:pStyle w:val="afd"/>
              <w:keepLines/>
              <w:widowControl w:val="0"/>
              <w:spacing w:line="360" w:lineRule="auto"/>
              <w:ind w:left="866" w:firstLine="0"/>
              <w:rPr>
                <w:rFonts w:ascii="David" w:eastAsia="Arial" w:hAnsi="David"/>
                <w:color w:val="000000"/>
                <w:kern w:val="2"/>
                <w14:ligatures w14:val="standardContextual"/>
              </w:rPr>
            </w:pPr>
            <w:r w:rsidRPr="003145E7">
              <w:rPr>
                <w:rFonts w:ascii="David" w:eastAsia="Arial" w:hAnsi="David" w:hint="cs"/>
                <w:color w:val="000000"/>
                <w:kern w:val="2"/>
                <w:rtl/>
                <w14:ligatures w14:val="standardContextual"/>
              </w:rPr>
              <w:t xml:space="preserve">(ב) </w:t>
            </w:r>
            <w:r>
              <w:rPr>
                <w:rtl/>
              </w:rPr>
              <w:t>קביעת הסדר איזון משאבים בידי בית המשפט או בית הדין על פי בקשה לפי סעיף 5א לחוק יחסי ממון בין בני זוג, התשל"ג–1973</w:t>
            </w:r>
            <w:r>
              <w:rPr>
                <w:rFonts w:hint="cs"/>
                <w:rtl/>
              </w:rPr>
              <w:t>,</w:t>
            </w:r>
            <w:r>
              <w:rPr>
                <w:rtl/>
              </w:rPr>
              <w:t xml:space="preserve"> או קביעת הסדר אחר בידי בית המשפט או בית הדין לחלוקת רכוש בין בני זוג שנפרדו, ובכלל זה להעברת זכויות במקרקעין ביניהם</w:t>
            </w:r>
            <w:r>
              <w:t>;</w:t>
            </w:r>
            <w:r>
              <w:rPr>
                <w:rFonts w:hint="cs"/>
                <w:rtl/>
              </w:rPr>
              <w:t>"</w:t>
            </w:r>
            <w:r>
              <w:t>;</w:t>
            </w:r>
          </w:p>
        </w:tc>
      </w:tr>
      <w:tr w:rsidR="009A0029" w14:paraId="0B2C9313" w14:textId="77777777" w:rsidTr="00F5103F">
        <w:trPr>
          <w:cantSplit/>
          <w:trHeight w:val="60"/>
        </w:trPr>
        <w:tc>
          <w:tcPr>
            <w:tcW w:w="1709" w:type="dxa"/>
            <w:hideMark/>
          </w:tcPr>
          <w:p w14:paraId="5D33FDAA" w14:textId="7AC713B2" w:rsidR="009A0029" w:rsidRDefault="009A0029" w:rsidP="00F5103F">
            <w:pPr>
              <w:keepLines/>
              <w:widowControl w:val="0"/>
              <w:spacing w:line="360" w:lineRule="auto"/>
              <w:ind w:right="168" w:firstLine="0"/>
              <w:contextualSpacing/>
              <w:rPr>
                <w:rFonts w:ascii="David" w:eastAsia="Arial" w:hAnsi="David"/>
                <w:color w:val="000000"/>
                <w:kern w:val="2"/>
                <w14:ligatures w14:val="standardContextual"/>
              </w:rPr>
            </w:pPr>
          </w:p>
        </w:tc>
        <w:tc>
          <w:tcPr>
            <w:tcW w:w="992" w:type="dxa"/>
            <w:hideMark/>
          </w:tcPr>
          <w:p w14:paraId="2E973CC0" w14:textId="17F05A5B" w:rsidR="009A0029" w:rsidRDefault="009A0029" w:rsidP="00F5103F">
            <w:pPr>
              <w:keepLines/>
              <w:widowControl w:val="0"/>
              <w:spacing w:line="360" w:lineRule="auto"/>
              <w:ind w:firstLine="0"/>
              <w:jc w:val="righ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w:t>
            </w:r>
          </w:p>
        </w:tc>
        <w:tc>
          <w:tcPr>
            <w:tcW w:w="419" w:type="dxa"/>
            <w:hideMark/>
          </w:tcPr>
          <w:p w14:paraId="7B024AFE" w14:textId="77777777" w:rsidR="009A0029" w:rsidRDefault="009A0029" w:rsidP="00F5103F">
            <w:pPr>
              <w:keepLines/>
              <w:widowControl w:val="0"/>
              <w:spacing w:line="360" w:lineRule="auto"/>
              <w:ind w:firstLine="0"/>
              <w:jc w:val="center"/>
              <w:rPr>
                <w:rFonts w:ascii="David" w:eastAsia="Arial" w:hAnsi="David"/>
                <w:color w:val="000000"/>
                <w:kern w:val="2"/>
                <w14:ligatures w14:val="standardContextual"/>
              </w:rPr>
            </w:pPr>
          </w:p>
        </w:tc>
        <w:tc>
          <w:tcPr>
            <w:tcW w:w="6525" w:type="dxa"/>
            <w:hideMark/>
          </w:tcPr>
          <w:p w14:paraId="2203E9C9" w14:textId="53F70AE5" w:rsidR="009A0029" w:rsidRDefault="009A0029" w:rsidP="00F5103F">
            <w:pPr>
              <w:keepLines/>
              <w:widowControl w:val="0"/>
              <w:spacing w:line="360" w:lineRule="auto"/>
              <w:ind w:left="146" w:firstLine="0"/>
              <w:contextualSpacing/>
              <w:rPr>
                <w:rFonts w:ascii="David" w:eastAsia="Arial" w:hAnsi="David"/>
                <w:color w:val="000000"/>
                <w:kern w:val="2"/>
                <w:rtl/>
                <w14:ligatures w14:val="standardContextual"/>
              </w:rPr>
            </w:pPr>
            <w:r>
              <w:rPr>
                <w:rFonts w:ascii="David" w:eastAsia="Arial" w:hAnsi="David" w:hint="cs"/>
                <w:color w:val="000000"/>
                <w:kern w:val="2"/>
                <w:rtl/>
                <w14:ligatures w14:val="standardContextual"/>
              </w:rPr>
              <w:t xml:space="preserve">בסעיף 19(ב)(9), </w:t>
            </w:r>
            <w:r>
              <w:rPr>
                <w:rtl/>
              </w:rPr>
              <w:t>בסופו יבוא "או השבחה במקרקעין בשל בניית חדר עם שיפורי מיגון בשטח שנקבע כאמור, בהתאם להוראות הרשות המוסמכת כמשמעותה בחוק האמור, אם לא ניתן לבנות מרחב</w:t>
            </w:r>
            <w:r>
              <w:rPr>
                <w:rFonts w:ascii="David" w:eastAsia="Arial" w:hAnsi="David" w:hint="cs"/>
                <w:color w:val="000000"/>
                <w:kern w:val="2"/>
                <w:rtl/>
                <w14:ligatures w14:val="standardContextual"/>
              </w:rPr>
              <w:t xml:space="preserve"> מוגן באותו מבנה</w:t>
            </w:r>
            <w:r>
              <w:rPr>
                <w:rFonts w:ascii="David" w:eastAsia="Arial" w:hAnsi="David"/>
                <w:color w:val="000000"/>
                <w:kern w:val="2"/>
                <w14:ligatures w14:val="standardContextual"/>
              </w:rPr>
              <w:t>;</w:t>
            </w:r>
            <w:r>
              <w:rPr>
                <w:rFonts w:ascii="David" w:eastAsia="Arial" w:hAnsi="David" w:hint="cs"/>
                <w:color w:val="000000"/>
                <w:kern w:val="2"/>
                <w:rtl/>
                <w14:ligatures w14:val="standardContextual"/>
              </w:rPr>
              <w:t>".</w:t>
            </w:r>
          </w:p>
        </w:tc>
      </w:tr>
    </w:tbl>
    <w:p w14:paraId="4F0D088B" w14:textId="7F4F556A" w:rsidR="00960A44" w:rsidRDefault="00960A44" w:rsidP="00960A44">
      <w:pPr>
        <w:rPr>
          <w:rtl/>
          <w:lang w:eastAsia="he-IL"/>
        </w:rPr>
      </w:pPr>
      <w:bookmarkStart w:id="257" w:name="_ETM_Q1_457766"/>
      <w:bookmarkEnd w:id="257"/>
    </w:p>
    <w:p w14:paraId="2FAD3555" w14:textId="3BC1B848" w:rsidR="009A0029" w:rsidRDefault="009A0029" w:rsidP="009A0029">
      <w:pPr>
        <w:pStyle w:val="af6"/>
        <w:keepNext/>
        <w:rPr>
          <w:rtl/>
        </w:rPr>
      </w:pPr>
      <w:bookmarkStart w:id="258" w:name="ET_yor_5069_20"/>
      <w:r w:rsidRPr="009A0029">
        <w:rPr>
          <w:rStyle w:val="TagStyle"/>
          <w:rtl/>
        </w:rPr>
        <w:t xml:space="preserve"> &lt;&lt; יור &gt;&gt; </w:t>
      </w:r>
      <w:r>
        <w:rPr>
          <w:rtl/>
        </w:rPr>
        <w:t>היו"ר יעקב אשר:</w:t>
      </w:r>
      <w:r w:rsidRPr="009A0029">
        <w:rPr>
          <w:rStyle w:val="TagStyle"/>
          <w:rtl/>
        </w:rPr>
        <w:t xml:space="preserve"> &lt;&lt; </w:t>
      </w:r>
      <w:proofErr w:type="spellStart"/>
      <w:r w:rsidRPr="009A0029">
        <w:rPr>
          <w:rStyle w:val="TagStyle"/>
          <w:rtl/>
        </w:rPr>
        <w:t>יור</w:t>
      </w:r>
      <w:proofErr w:type="spellEnd"/>
      <w:r w:rsidRPr="009A0029">
        <w:rPr>
          <w:rStyle w:val="TagStyle"/>
          <w:rtl/>
        </w:rPr>
        <w:t xml:space="preserve"> &gt;&gt;</w:t>
      </w:r>
      <w:r w:rsidR="000C1D6E">
        <w:rPr>
          <w:rtl/>
        </w:rPr>
        <w:t xml:space="preserve"> </w:t>
      </w:r>
      <w:r>
        <w:rPr>
          <w:rtl/>
        </w:rPr>
        <w:t xml:space="preserve"> </w:t>
      </w:r>
      <w:bookmarkEnd w:id="258"/>
    </w:p>
    <w:p w14:paraId="49E5A21C" w14:textId="77777777" w:rsidR="009A0029" w:rsidRDefault="009A0029" w:rsidP="009A0029">
      <w:pPr>
        <w:pStyle w:val="KeepWithNext"/>
        <w:rPr>
          <w:rtl/>
          <w:lang w:eastAsia="he-IL"/>
        </w:rPr>
      </w:pPr>
    </w:p>
    <w:p w14:paraId="4AB84433" w14:textId="2B0C97CE" w:rsidR="009A0029" w:rsidRDefault="009A0029" w:rsidP="009A0029">
      <w:pPr>
        <w:rPr>
          <w:rtl/>
          <w:lang w:eastAsia="he-IL"/>
        </w:rPr>
      </w:pPr>
      <w:bookmarkStart w:id="259" w:name="_ETM_Q1_464870"/>
      <w:bookmarkEnd w:id="259"/>
      <w:r>
        <w:rPr>
          <w:rFonts w:hint="cs"/>
          <w:rtl/>
          <w:lang w:eastAsia="he-IL"/>
        </w:rPr>
        <w:t>אוקיי.</w:t>
      </w:r>
      <w:bookmarkStart w:id="260" w:name="_ETM_Q1_467686"/>
      <w:bookmarkEnd w:id="260"/>
      <w:r>
        <w:rPr>
          <w:rFonts w:hint="cs"/>
          <w:rtl/>
          <w:lang w:eastAsia="he-IL"/>
        </w:rPr>
        <w:t xml:space="preserve"> אני מבקש </w:t>
      </w:r>
      <w:bookmarkStart w:id="261" w:name="_ETM_Q1_466525"/>
      <w:bookmarkEnd w:id="261"/>
      <w:r>
        <w:rPr>
          <w:rFonts w:hint="cs"/>
          <w:rtl/>
          <w:lang w:eastAsia="he-IL"/>
        </w:rPr>
        <w:t>שיעלו בבקשה לזום את נציג</w:t>
      </w:r>
      <w:bookmarkStart w:id="262" w:name="_ETM_Q1_471995"/>
      <w:bookmarkEnd w:id="262"/>
      <w:r>
        <w:rPr>
          <w:rFonts w:hint="cs"/>
          <w:rtl/>
          <w:lang w:eastAsia="he-IL"/>
        </w:rPr>
        <w:t xml:space="preserve"> פיקוד הע</w:t>
      </w:r>
      <w:bookmarkStart w:id="263" w:name="_ETM_Q1_469074"/>
      <w:bookmarkEnd w:id="263"/>
      <w:r>
        <w:rPr>
          <w:rFonts w:hint="cs"/>
          <w:rtl/>
          <w:lang w:eastAsia="he-IL"/>
        </w:rPr>
        <w:t>ורף.</w:t>
      </w:r>
    </w:p>
    <w:p w14:paraId="1E70714A" w14:textId="77777777" w:rsidR="009A0029" w:rsidRDefault="009A0029" w:rsidP="009A0029">
      <w:pPr>
        <w:rPr>
          <w:rtl/>
          <w:lang w:eastAsia="he-IL"/>
        </w:rPr>
      </w:pPr>
    </w:p>
    <w:p w14:paraId="32FDBB45" w14:textId="2C5FDDA6" w:rsidR="009A0029" w:rsidRDefault="009A0029" w:rsidP="009A0029">
      <w:pPr>
        <w:pStyle w:val="af9"/>
        <w:keepNext/>
        <w:rPr>
          <w:rtl/>
          <w:lang w:eastAsia="he-IL"/>
        </w:rPr>
      </w:pPr>
      <w:bookmarkStart w:id="264" w:name="ET_guest_משה_שלמה_21"/>
      <w:r w:rsidRPr="009A0029">
        <w:rPr>
          <w:rStyle w:val="TagStyle"/>
          <w:rtl/>
        </w:rPr>
        <w:t xml:space="preserve"> &lt;&lt; אורח &gt;&gt; </w:t>
      </w:r>
      <w:r>
        <w:rPr>
          <w:rtl/>
          <w:lang w:eastAsia="he-IL"/>
        </w:rPr>
        <w:t>משה שלמה:</w:t>
      </w:r>
      <w:r w:rsidRPr="009A0029">
        <w:rPr>
          <w:rStyle w:val="TagStyle"/>
          <w:rtl/>
        </w:rPr>
        <w:t xml:space="preserve"> &lt;&lt; אורח &gt;&gt;</w:t>
      </w:r>
      <w:r w:rsidR="000C1D6E">
        <w:rPr>
          <w:rtl/>
          <w:lang w:eastAsia="he-IL"/>
        </w:rPr>
        <w:t xml:space="preserve"> </w:t>
      </w:r>
      <w:r>
        <w:rPr>
          <w:rtl/>
          <w:lang w:eastAsia="he-IL"/>
        </w:rPr>
        <w:t xml:space="preserve"> </w:t>
      </w:r>
      <w:bookmarkEnd w:id="264"/>
    </w:p>
    <w:p w14:paraId="506DD549" w14:textId="77777777" w:rsidR="009A0029" w:rsidRDefault="009A0029" w:rsidP="009A0029">
      <w:pPr>
        <w:pStyle w:val="KeepWithNext"/>
        <w:rPr>
          <w:rtl/>
          <w:lang w:eastAsia="he-IL"/>
        </w:rPr>
      </w:pPr>
    </w:p>
    <w:p w14:paraId="7858346D" w14:textId="40E4A4DE" w:rsidR="00377552" w:rsidRDefault="009A0029" w:rsidP="00377552">
      <w:pPr>
        <w:rPr>
          <w:rtl/>
          <w:lang w:eastAsia="he-IL"/>
        </w:rPr>
      </w:pPr>
      <w:bookmarkStart w:id="265" w:name="_ETM_Q1_466063"/>
      <w:bookmarkEnd w:id="265"/>
      <w:r>
        <w:rPr>
          <w:rFonts w:hint="cs"/>
          <w:rtl/>
          <w:lang w:eastAsia="he-IL"/>
        </w:rPr>
        <w:t>שלום, כבוד היושב ראש.</w:t>
      </w:r>
      <w:bookmarkStart w:id="266" w:name="_ETM_Q1_469763"/>
      <w:bookmarkEnd w:id="266"/>
      <w:r>
        <w:rPr>
          <w:rFonts w:hint="cs"/>
          <w:rtl/>
          <w:lang w:eastAsia="he-IL"/>
        </w:rPr>
        <w:t xml:space="preserve"> ס</w:t>
      </w:r>
      <w:bookmarkStart w:id="267" w:name="_ETM_Q1_473845"/>
      <w:bookmarkEnd w:id="267"/>
      <w:r>
        <w:rPr>
          <w:rFonts w:hint="cs"/>
          <w:rtl/>
          <w:lang w:eastAsia="he-IL"/>
        </w:rPr>
        <w:t>א"ל משה שלמה. אני</w:t>
      </w:r>
      <w:bookmarkStart w:id="268" w:name="_ETM_Q1_478059"/>
      <w:bookmarkEnd w:id="268"/>
      <w:r>
        <w:rPr>
          <w:rFonts w:hint="cs"/>
          <w:rtl/>
          <w:lang w:eastAsia="he-IL"/>
        </w:rPr>
        <w:t xml:space="preserve"> ראש ענף הנדסה ומיגון בפיקוד העור</w:t>
      </w:r>
      <w:bookmarkStart w:id="269" w:name="_ETM_Q1_478817"/>
      <w:bookmarkEnd w:id="269"/>
      <w:r>
        <w:rPr>
          <w:rFonts w:hint="cs"/>
          <w:rtl/>
          <w:lang w:eastAsia="he-IL"/>
        </w:rPr>
        <w:t xml:space="preserve">ף. ההצעה עצמה </w:t>
      </w:r>
      <w:r>
        <w:rPr>
          <w:rtl/>
          <w:lang w:eastAsia="he-IL"/>
        </w:rPr>
        <w:t>–</w:t>
      </w:r>
      <w:r>
        <w:rPr>
          <w:rFonts w:hint="cs"/>
          <w:rtl/>
          <w:lang w:eastAsia="he-IL"/>
        </w:rPr>
        <w:t xml:space="preserve"> מקובלת</w:t>
      </w:r>
      <w:bookmarkStart w:id="270" w:name="_ETM_Q1_484097"/>
      <w:bookmarkEnd w:id="270"/>
      <w:r>
        <w:rPr>
          <w:rFonts w:hint="cs"/>
          <w:rtl/>
          <w:lang w:eastAsia="he-IL"/>
        </w:rPr>
        <w:t xml:space="preserve"> </w:t>
      </w:r>
      <w:bookmarkStart w:id="271" w:name="_ETM_Q1_479318"/>
      <w:bookmarkEnd w:id="271"/>
      <w:r>
        <w:rPr>
          <w:rFonts w:hint="cs"/>
          <w:rtl/>
          <w:lang w:eastAsia="he-IL"/>
        </w:rPr>
        <w:t>עלינו. אנחנו תומכים בכל הצעה ש</w:t>
      </w:r>
      <w:bookmarkStart w:id="272" w:name="_ETM_Q1_482112"/>
      <w:bookmarkEnd w:id="272"/>
      <w:r>
        <w:rPr>
          <w:rFonts w:hint="cs"/>
          <w:rtl/>
          <w:lang w:eastAsia="he-IL"/>
        </w:rPr>
        <w:t>תתמרץ בניית מרחבים מוגנים</w:t>
      </w:r>
      <w:bookmarkStart w:id="273" w:name="_ETM_Q1_488119"/>
      <w:bookmarkEnd w:id="273"/>
      <w:r>
        <w:rPr>
          <w:rFonts w:hint="cs"/>
          <w:rtl/>
          <w:lang w:eastAsia="he-IL"/>
        </w:rPr>
        <w:t xml:space="preserve"> ושיפורי</w:t>
      </w:r>
      <w:bookmarkStart w:id="274" w:name="_ETM_Q1_484214"/>
      <w:bookmarkStart w:id="275" w:name="_ETM_Q1_479436"/>
      <w:bookmarkEnd w:id="274"/>
      <w:bookmarkEnd w:id="275"/>
      <w:r>
        <w:rPr>
          <w:rFonts w:hint="cs"/>
          <w:rtl/>
          <w:lang w:eastAsia="he-IL"/>
        </w:rPr>
        <w:t xml:space="preserve"> מיגון. אני רק אדגיש:</w:t>
      </w:r>
      <w:r>
        <w:rPr>
          <w:rFonts w:hint="cs"/>
          <w:lang w:eastAsia="he-IL"/>
        </w:rPr>
        <w:t xml:space="preserve"> </w:t>
      </w:r>
      <w:r>
        <w:rPr>
          <w:rFonts w:hint="cs"/>
          <w:rtl/>
          <w:lang w:eastAsia="he-IL"/>
        </w:rPr>
        <w:t>שיפורי מיגון</w:t>
      </w:r>
      <w:bookmarkStart w:id="276" w:name="_ETM_Q1_486514"/>
      <w:bookmarkEnd w:id="276"/>
      <w:r w:rsidR="00377552">
        <w:rPr>
          <w:rFonts w:hint="cs"/>
          <w:rtl/>
          <w:lang w:eastAsia="he-IL"/>
        </w:rPr>
        <w:t xml:space="preserve"> היא מדרגה</w:t>
      </w:r>
      <w:bookmarkStart w:id="277" w:name="_ETM_Q1_491201"/>
      <w:bookmarkEnd w:id="277"/>
      <w:r w:rsidR="00377552">
        <w:rPr>
          <w:rFonts w:hint="cs"/>
          <w:rtl/>
          <w:lang w:eastAsia="he-IL"/>
        </w:rPr>
        <w:t xml:space="preserve"> נמ</w:t>
      </w:r>
      <w:bookmarkStart w:id="278" w:name="_ETM_Q1_487699"/>
      <w:bookmarkEnd w:id="278"/>
      <w:r w:rsidR="00377552">
        <w:rPr>
          <w:rFonts w:hint="cs"/>
          <w:rtl/>
          <w:lang w:eastAsia="he-IL"/>
        </w:rPr>
        <w:t>וכה יותר ממרחב מוגן, א</w:t>
      </w:r>
      <w:bookmarkStart w:id="279" w:name="_ETM_Q1_489494"/>
      <w:bookmarkEnd w:id="279"/>
      <w:r w:rsidR="00377552">
        <w:rPr>
          <w:rFonts w:hint="cs"/>
          <w:rtl/>
          <w:lang w:eastAsia="he-IL"/>
        </w:rPr>
        <w:t>ך היא</w:t>
      </w:r>
      <w:bookmarkStart w:id="280" w:name="_ETM_Q1_491252"/>
      <w:bookmarkEnd w:id="280"/>
      <w:r w:rsidR="00377552">
        <w:rPr>
          <w:rFonts w:hint="cs"/>
          <w:rtl/>
          <w:lang w:eastAsia="he-IL"/>
        </w:rPr>
        <w:t xml:space="preserve"> עדיין </w:t>
      </w:r>
      <w:bookmarkStart w:id="281" w:name="_ETM_Q1_487750"/>
      <w:bookmarkEnd w:id="281"/>
      <w:r w:rsidR="00377552">
        <w:rPr>
          <w:rFonts w:hint="cs"/>
          <w:rtl/>
          <w:lang w:eastAsia="he-IL"/>
        </w:rPr>
        <w:t>מוגדרת כמיגון תקני במצבים בהם ה</w:t>
      </w:r>
      <w:bookmarkStart w:id="282" w:name="_ETM_Q1_493020"/>
      <w:bookmarkEnd w:id="282"/>
      <w:r w:rsidR="00377552">
        <w:rPr>
          <w:rFonts w:hint="cs"/>
          <w:rtl/>
          <w:lang w:eastAsia="he-IL"/>
        </w:rPr>
        <w:t>וכח לנו, פיקוד</w:t>
      </w:r>
      <w:bookmarkStart w:id="283" w:name="_ETM_Q1_496152"/>
      <w:bookmarkEnd w:id="283"/>
      <w:r w:rsidR="00377552">
        <w:rPr>
          <w:rFonts w:hint="cs"/>
          <w:rtl/>
          <w:lang w:eastAsia="he-IL"/>
        </w:rPr>
        <w:t xml:space="preserve"> העורף, כי לא ניתן </w:t>
      </w:r>
      <w:bookmarkStart w:id="284" w:name="_ETM_Q1_494998"/>
      <w:bookmarkEnd w:id="284"/>
      <w:r w:rsidR="00377552">
        <w:rPr>
          <w:rFonts w:hint="cs"/>
          <w:rtl/>
          <w:lang w:eastAsia="he-IL"/>
        </w:rPr>
        <w:t>ליישם מרחב מוגן מסיבות הנדסיות וכו'</w:t>
      </w:r>
      <w:bookmarkStart w:id="285" w:name="_ETM_Q1_502101"/>
      <w:bookmarkStart w:id="286" w:name="_ETM_Q1_497857"/>
      <w:bookmarkEnd w:id="285"/>
      <w:bookmarkEnd w:id="286"/>
      <w:r w:rsidR="00377552">
        <w:rPr>
          <w:rFonts w:hint="cs"/>
          <w:rtl/>
          <w:lang w:eastAsia="he-IL"/>
        </w:rPr>
        <w:t>.</w:t>
      </w:r>
      <w:bookmarkStart w:id="287" w:name="_ETM_Q1_494147"/>
      <w:bookmarkStart w:id="288" w:name="_ETM_Q1_494271"/>
      <w:bookmarkEnd w:id="287"/>
      <w:bookmarkEnd w:id="288"/>
      <w:r w:rsidR="00377552">
        <w:rPr>
          <w:rFonts w:hint="cs"/>
          <w:rtl/>
          <w:lang w:eastAsia="he-IL"/>
        </w:rPr>
        <w:t xml:space="preserve"> </w:t>
      </w:r>
      <w:bookmarkStart w:id="289" w:name="_ETM_Q1_494361"/>
      <w:bookmarkStart w:id="290" w:name="_ETM_Q1_494985"/>
      <w:bookmarkStart w:id="291" w:name="_ETM_Q1_495088"/>
      <w:bookmarkEnd w:id="289"/>
      <w:bookmarkEnd w:id="290"/>
      <w:bookmarkEnd w:id="291"/>
      <w:r w:rsidR="00377552">
        <w:rPr>
          <w:rFonts w:hint="cs"/>
          <w:rtl/>
          <w:lang w:eastAsia="he-IL"/>
        </w:rPr>
        <w:t>ככלל, אנחנו תומכים במהלך, ולגמרי מאשרים אותו.</w:t>
      </w:r>
      <w:bookmarkStart w:id="292" w:name="_ETM_Q1_510147"/>
      <w:bookmarkEnd w:id="292"/>
    </w:p>
    <w:p w14:paraId="6FB0D9CC" w14:textId="77777777" w:rsidR="00377552" w:rsidRDefault="00377552" w:rsidP="00377552">
      <w:pPr>
        <w:rPr>
          <w:rtl/>
          <w:lang w:eastAsia="he-IL"/>
        </w:rPr>
      </w:pPr>
    </w:p>
    <w:p w14:paraId="164FCBC9" w14:textId="0D8385A6" w:rsidR="00377552" w:rsidRDefault="00377552" w:rsidP="00377552">
      <w:pPr>
        <w:pStyle w:val="af6"/>
        <w:keepNext/>
        <w:rPr>
          <w:rtl/>
        </w:rPr>
      </w:pPr>
      <w:bookmarkStart w:id="293" w:name="ET_yor_5069_22"/>
      <w:r w:rsidRPr="00377552">
        <w:rPr>
          <w:rStyle w:val="TagStyle"/>
          <w:rtl/>
        </w:rPr>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293"/>
    </w:p>
    <w:p w14:paraId="6C9A866E" w14:textId="77777777" w:rsidR="00377552" w:rsidRDefault="00377552" w:rsidP="00377552">
      <w:pPr>
        <w:pStyle w:val="KeepWithNext"/>
        <w:rPr>
          <w:rtl/>
          <w:lang w:eastAsia="he-IL"/>
        </w:rPr>
      </w:pPr>
    </w:p>
    <w:p w14:paraId="49F57F2B" w14:textId="697C1E24" w:rsidR="00377552" w:rsidRDefault="00377552" w:rsidP="00377552">
      <w:pPr>
        <w:rPr>
          <w:rtl/>
          <w:lang w:eastAsia="he-IL"/>
        </w:rPr>
      </w:pPr>
      <w:r>
        <w:rPr>
          <w:rFonts w:hint="cs"/>
          <w:rtl/>
          <w:lang w:eastAsia="he-IL"/>
        </w:rPr>
        <w:t xml:space="preserve">אוקיי. זה ברור, כמו שאמרת, </w:t>
      </w:r>
      <w:bookmarkStart w:id="294" w:name="_ETM_Q1_506303"/>
      <w:bookmarkEnd w:id="294"/>
      <w:r>
        <w:rPr>
          <w:rFonts w:hint="cs"/>
          <w:rtl/>
          <w:lang w:eastAsia="he-IL"/>
        </w:rPr>
        <w:t>ש</w:t>
      </w:r>
      <w:bookmarkStart w:id="295" w:name="_ETM_Q1_504895"/>
      <w:bookmarkEnd w:id="295"/>
      <w:r>
        <w:rPr>
          <w:rFonts w:hint="cs"/>
          <w:rtl/>
          <w:lang w:eastAsia="he-IL"/>
        </w:rPr>
        <w:t>ההחלטה האם לעשות את זה</w:t>
      </w:r>
      <w:bookmarkStart w:id="296" w:name="_ETM_Q1_513221"/>
      <w:bookmarkEnd w:id="296"/>
      <w:r>
        <w:rPr>
          <w:rFonts w:hint="cs"/>
          <w:rtl/>
          <w:lang w:eastAsia="he-IL"/>
        </w:rPr>
        <w:t xml:space="preserve"> או לא </w:t>
      </w:r>
      <w:r>
        <w:rPr>
          <w:rtl/>
          <w:lang w:eastAsia="he-IL"/>
        </w:rPr>
        <w:t>–</w:t>
      </w:r>
      <w:r>
        <w:rPr>
          <w:rFonts w:hint="cs"/>
          <w:rtl/>
          <w:lang w:eastAsia="he-IL"/>
        </w:rPr>
        <w:t xml:space="preserve"> היא החלטה שלכ</w:t>
      </w:r>
      <w:bookmarkStart w:id="297" w:name="_ETM_Q1_512167"/>
      <w:bookmarkEnd w:id="297"/>
      <w:r>
        <w:rPr>
          <w:rFonts w:hint="cs"/>
          <w:rtl/>
          <w:lang w:eastAsia="he-IL"/>
        </w:rPr>
        <w:t>ם.</w:t>
      </w:r>
      <w:bookmarkStart w:id="298" w:name="_ETM_Q1_512978"/>
      <w:bookmarkEnd w:id="298"/>
    </w:p>
    <w:p w14:paraId="4E1B40E7" w14:textId="77777777" w:rsidR="00377552" w:rsidRDefault="00377552" w:rsidP="00377552">
      <w:pPr>
        <w:rPr>
          <w:rtl/>
          <w:lang w:eastAsia="he-IL"/>
        </w:rPr>
      </w:pPr>
      <w:bookmarkStart w:id="299" w:name="_ETM_Q1_513043"/>
      <w:bookmarkEnd w:id="299"/>
    </w:p>
    <w:p w14:paraId="38FC5C0C" w14:textId="7CDB1588" w:rsidR="00377552" w:rsidRDefault="00377552" w:rsidP="00377552">
      <w:pPr>
        <w:pStyle w:val="af9"/>
        <w:keepNext/>
        <w:rPr>
          <w:rtl/>
          <w:lang w:eastAsia="he-IL"/>
        </w:rPr>
      </w:pPr>
      <w:bookmarkStart w:id="300" w:name="ET_guest_משה_שלמה_23"/>
      <w:r w:rsidRPr="00377552">
        <w:rPr>
          <w:rStyle w:val="TagStyle"/>
          <w:rtl/>
        </w:rPr>
        <w:t xml:space="preserve"> &lt;&lt; אורח &gt;&gt; </w:t>
      </w:r>
      <w:r>
        <w:rPr>
          <w:rtl/>
          <w:lang w:eastAsia="he-IL"/>
        </w:rPr>
        <w:t>משה שלמה:</w:t>
      </w:r>
      <w:r w:rsidRPr="00377552">
        <w:rPr>
          <w:rStyle w:val="TagStyle"/>
          <w:rtl/>
        </w:rPr>
        <w:t xml:space="preserve"> &lt;&lt; אורח &gt;&gt;</w:t>
      </w:r>
      <w:r w:rsidR="000C1D6E">
        <w:rPr>
          <w:rtl/>
          <w:lang w:eastAsia="he-IL"/>
        </w:rPr>
        <w:t xml:space="preserve"> </w:t>
      </w:r>
      <w:r>
        <w:rPr>
          <w:rtl/>
          <w:lang w:eastAsia="he-IL"/>
        </w:rPr>
        <w:t xml:space="preserve"> </w:t>
      </w:r>
      <w:bookmarkEnd w:id="300"/>
    </w:p>
    <w:p w14:paraId="11D2397C" w14:textId="77777777" w:rsidR="00377552" w:rsidRDefault="00377552" w:rsidP="00377552">
      <w:pPr>
        <w:pStyle w:val="KeepWithNext"/>
        <w:rPr>
          <w:rtl/>
          <w:lang w:eastAsia="he-IL"/>
        </w:rPr>
      </w:pPr>
    </w:p>
    <w:p w14:paraId="43BB4E00" w14:textId="68482AFC" w:rsidR="00377552" w:rsidRDefault="00377552" w:rsidP="00377552">
      <w:pPr>
        <w:rPr>
          <w:rtl/>
          <w:lang w:eastAsia="he-IL"/>
        </w:rPr>
      </w:pPr>
      <w:bookmarkStart w:id="301" w:name="_ETM_Q1_512349"/>
      <w:bookmarkStart w:id="302" w:name="_ETM_Q1_512394"/>
      <w:bookmarkEnd w:id="301"/>
      <w:bookmarkEnd w:id="302"/>
      <w:r>
        <w:rPr>
          <w:rFonts w:hint="cs"/>
          <w:rtl/>
          <w:lang w:eastAsia="he-IL"/>
        </w:rPr>
        <w:t>נכון.</w:t>
      </w:r>
    </w:p>
    <w:p w14:paraId="7F77539D" w14:textId="77777777" w:rsidR="00377552" w:rsidRDefault="00377552" w:rsidP="00377552">
      <w:pPr>
        <w:rPr>
          <w:rtl/>
          <w:lang w:eastAsia="he-IL"/>
        </w:rPr>
      </w:pPr>
      <w:bookmarkStart w:id="303" w:name="_ETM_Q1_513953"/>
      <w:bookmarkStart w:id="304" w:name="_ETM_Q1_514017"/>
      <w:bookmarkEnd w:id="303"/>
      <w:bookmarkEnd w:id="304"/>
    </w:p>
    <w:p w14:paraId="7C98B4B3" w14:textId="5A5D415E" w:rsidR="00377552" w:rsidRDefault="00377552" w:rsidP="00377552">
      <w:pPr>
        <w:pStyle w:val="af6"/>
        <w:keepNext/>
        <w:rPr>
          <w:rtl/>
        </w:rPr>
      </w:pPr>
      <w:bookmarkStart w:id="305" w:name="ET_yor_5069_24"/>
      <w:r w:rsidRPr="00377552">
        <w:rPr>
          <w:rStyle w:val="TagStyle"/>
          <w:rtl/>
        </w:rPr>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305"/>
    </w:p>
    <w:p w14:paraId="30B732BC" w14:textId="77777777" w:rsidR="00377552" w:rsidRDefault="00377552" w:rsidP="00377552">
      <w:pPr>
        <w:pStyle w:val="KeepWithNext"/>
        <w:rPr>
          <w:rtl/>
          <w:lang w:eastAsia="he-IL"/>
        </w:rPr>
      </w:pPr>
    </w:p>
    <w:p w14:paraId="7B44AB6E" w14:textId="7D8180AD" w:rsidR="00377552" w:rsidRDefault="00377552" w:rsidP="00377552">
      <w:pPr>
        <w:rPr>
          <w:rtl/>
          <w:lang w:eastAsia="he-IL"/>
        </w:rPr>
      </w:pPr>
      <w:bookmarkStart w:id="306" w:name="_ETM_Q1_515726"/>
      <w:bookmarkEnd w:id="306"/>
      <w:r>
        <w:rPr>
          <w:rFonts w:hint="cs"/>
          <w:rtl/>
          <w:lang w:eastAsia="he-IL"/>
        </w:rPr>
        <w:t>מאה אחוז. תודה רבה.</w:t>
      </w:r>
      <w:bookmarkStart w:id="307" w:name="_ETM_Q1_520255"/>
      <w:bookmarkEnd w:id="307"/>
    </w:p>
    <w:p w14:paraId="2E66FC26" w14:textId="77777777" w:rsidR="00377552" w:rsidRDefault="00377552" w:rsidP="00377552">
      <w:pPr>
        <w:rPr>
          <w:rtl/>
          <w:lang w:eastAsia="he-IL"/>
        </w:rPr>
      </w:pPr>
      <w:bookmarkStart w:id="308" w:name="_ETM_Q1_520323"/>
      <w:bookmarkEnd w:id="308"/>
    </w:p>
    <w:p w14:paraId="2CC222BC" w14:textId="41F7B18F" w:rsidR="00377552" w:rsidRDefault="00377552" w:rsidP="00377552">
      <w:pPr>
        <w:pStyle w:val="af9"/>
        <w:keepNext/>
        <w:rPr>
          <w:rtl/>
          <w:lang w:eastAsia="he-IL"/>
        </w:rPr>
      </w:pPr>
      <w:bookmarkStart w:id="309" w:name="ET_guest_משה_שלמה_25"/>
      <w:r w:rsidRPr="00377552">
        <w:rPr>
          <w:rStyle w:val="TagStyle"/>
          <w:rtl/>
        </w:rPr>
        <w:t xml:space="preserve"> &lt;&lt; אורח &gt;&gt; </w:t>
      </w:r>
      <w:r>
        <w:rPr>
          <w:rtl/>
          <w:lang w:eastAsia="he-IL"/>
        </w:rPr>
        <w:t>משה שלמה:</w:t>
      </w:r>
      <w:r w:rsidRPr="00377552">
        <w:rPr>
          <w:rStyle w:val="TagStyle"/>
          <w:rtl/>
        </w:rPr>
        <w:t xml:space="preserve"> &lt;&lt; אורח &gt;&gt;</w:t>
      </w:r>
      <w:r w:rsidR="000C1D6E">
        <w:rPr>
          <w:rtl/>
          <w:lang w:eastAsia="he-IL"/>
        </w:rPr>
        <w:t xml:space="preserve"> </w:t>
      </w:r>
      <w:r>
        <w:rPr>
          <w:rtl/>
          <w:lang w:eastAsia="he-IL"/>
        </w:rPr>
        <w:t xml:space="preserve"> </w:t>
      </w:r>
      <w:bookmarkEnd w:id="309"/>
    </w:p>
    <w:p w14:paraId="3A70B1F4" w14:textId="77777777" w:rsidR="00377552" w:rsidRDefault="00377552" w:rsidP="00377552">
      <w:pPr>
        <w:pStyle w:val="KeepWithNext"/>
        <w:rPr>
          <w:rtl/>
          <w:lang w:eastAsia="he-IL"/>
        </w:rPr>
      </w:pPr>
    </w:p>
    <w:p w14:paraId="6D5CBAC7" w14:textId="6D009F42" w:rsidR="00377552" w:rsidRDefault="00377552" w:rsidP="00377552">
      <w:pPr>
        <w:rPr>
          <w:rtl/>
          <w:lang w:eastAsia="he-IL"/>
        </w:rPr>
      </w:pPr>
      <w:bookmarkStart w:id="310" w:name="_ETM_Q1_521570"/>
      <w:bookmarkStart w:id="311" w:name="_ETM_Q1_521635"/>
      <w:bookmarkEnd w:id="310"/>
      <w:bookmarkEnd w:id="311"/>
      <w:r>
        <w:rPr>
          <w:rFonts w:hint="cs"/>
          <w:rtl/>
          <w:lang w:eastAsia="he-IL"/>
        </w:rPr>
        <w:t>בבקשה.</w:t>
      </w:r>
    </w:p>
    <w:p w14:paraId="02872AB3" w14:textId="77777777" w:rsidR="00377552" w:rsidRDefault="00377552" w:rsidP="00377552">
      <w:pPr>
        <w:rPr>
          <w:rtl/>
          <w:lang w:eastAsia="he-IL"/>
        </w:rPr>
      </w:pPr>
      <w:bookmarkStart w:id="312" w:name="_ETM_Q1_523063"/>
      <w:bookmarkStart w:id="313" w:name="_ETM_Q1_523132"/>
      <w:bookmarkEnd w:id="312"/>
      <w:bookmarkEnd w:id="313"/>
    </w:p>
    <w:p w14:paraId="72F7A93B" w14:textId="47A5C028" w:rsidR="00377552" w:rsidRDefault="00377552" w:rsidP="00377552">
      <w:pPr>
        <w:pStyle w:val="af6"/>
        <w:keepNext/>
        <w:rPr>
          <w:rtl/>
        </w:rPr>
      </w:pPr>
      <w:bookmarkStart w:id="314" w:name="ET_yor_5069_26"/>
      <w:r w:rsidRPr="00377552">
        <w:rPr>
          <w:rStyle w:val="TagStyle"/>
          <w:rtl/>
        </w:rPr>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314"/>
    </w:p>
    <w:p w14:paraId="366A60DA" w14:textId="77777777" w:rsidR="00377552" w:rsidRDefault="00377552" w:rsidP="00377552">
      <w:pPr>
        <w:pStyle w:val="KeepWithNext"/>
        <w:rPr>
          <w:rtl/>
          <w:lang w:eastAsia="he-IL"/>
        </w:rPr>
      </w:pPr>
    </w:p>
    <w:p w14:paraId="7D017600" w14:textId="449A8104" w:rsidR="00377552" w:rsidRDefault="00377552" w:rsidP="00377552">
      <w:pPr>
        <w:rPr>
          <w:rtl/>
          <w:lang w:eastAsia="he-IL"/>
        </w:rPr>
      </w:pPr>
      <w:bookmarkStart w:id="315" w:name="_ETM_Q1_532533"/>
      <w:bookmarkStart w:id="316" w:name="_ETM_Q1_527841"/>
      <w:bookmarkEnd w:id="315"/>
      <w:bookmarkEnd w:id="316"/>
      <w:r>
        <w:rPr>
          <w:rFonts w:hint="cs"/>
          <w:rtl/>
          <w:lang w:eastAsia="he-IL"/>
        </w:rPr>
        <w:t>עכש</w:t>
      </w:r>
      <w:bookmarkStart w:id="317" w:name="_ETM_Q1_528526"/>
      <w:bookmarkEnd w:id="317"/>
      <w:r>
        <w:rPr>
          <w:rFonts w:hint="cs"/>
          <w:rtl/>
          <w:lang w:eastAsia="he-IL"/>
        </w:rPr>
        <w:t xml:space="preserve">יו בואו נשמע הערות. </w:t>
      </w:r>
      <w:bookmarkStart w:id="318" w:name="_ETM_Q1_534685"/>
      <w:bookmarkEnd w:id="318"/>
      <w:r>
        <w:rPr>
          <w:rFonts w:hint="cs"/>
          <w:rtl/>
          <w:lang w:eastAsia="he-IL"/>
        </w:rPr>
        <w:t>מרכז שלטון מקומי, בבקשה.</w:t>
      </w:r>
      <w:bookmarkStart w:id="319" w:name="_ETM_Q1_538384"/>
      <w:bookmarkEnd w:id="319"/>
    </w:p>
    <w:p w14:paraId="0B128756" w14:textId="77777777" w:rsidR="00377552" w:rsidRDefault="00377552" w:rsidP="00377552">
      <w:pPr>
        <w:rPr>
          <w:rtl/>
          <w:lang w:eastAsia="he-IL"/>
        </w:rPr>
      </w:pPr>
      <w:bookmarkStart w:id="320" w:name="_ETM_Q1_538448"/>
      <w:bookmarkEnd w:id="320"/>
    </w:p>
    <w:p w14:paraId="56C9AEB5" w14:textId="1ADC1DB9" w:rsidR="00377552" w:rsidRDefault="00377552" w:rsidP="00377552">
      <w:pPr>
        <w:pStyle w:val="af9"/>
        <w:keepNext/>
        <w:rPr>
          <w:rtl/>
          <w:lang w:eastAsia="he-IL"/>
        </w:rPr>
      </w:pPr>
      <w:bookmarkStart w:id="321" w:name="ET_guest_מירה_סלומון_27"/>
      <w:r w:rsidRPr="00377552">
        <w:rPr>
          <w:rStyle w:val="TagStyle"/>
          <w:rtl/>
        </w:rPr>
        <w:t xml:space="preserve"> &lt;&lt; אורח &gt;&gt; </w:t>
      </w:r>
      <w:r>
        <w:rPr>
          <w:rtl/>
          <w:lang w:eastAsia="he-IL"/>
        </w:rPr>
        <w:t>מירה סלומון:</w:t>
      </w:r>
      <w:r w:rsidRPr="00377552">
        <w:rPr>
          <w:rStyle w:val="TagStyle"/>
          <w:rtl/>
        </w:rPr>
        <w:t xml:space="preserve"> &lt;&lt; אורח &gt;&gt;</w:t>
      </w:r>
      <w:r w:rsidR="000C1D6E">
        <w:rPr>
          <w:rtl/>
          <w:lang w:eastAsia="he-IL"/>
        </w:rPr>
        <w:t xml:space="preserve"> </w:t>
      </w:r>
      <w:r>
        <w:rPr>
          <w:rtl/>
          <w:lang w:eastAsia="he-IL"/>
        </w:rPr>
        <w:t xml:space="preserve"> </w:t>
      </w:r>
      <w:bookmarkEnd w:id="321"/>
    </w:p>
    <w:p w14:paraId="4DA5B03F" w14:textId="77777777" w:rsidR="00377552" w:rsidRDefault="00377552" w:rsidP="00377552">
      <w:pPr>
        <w:pStyle w:val="KeepWithNext"/>
        <w:rPr>
          <w:rtl/>
          <w:lang w:eastAsia="he-IL"/>
        </w:rPr>
      </w:pPr>
    </w:p>
    <w:p w14:paraId="0110A6EA" w14:textId="52F9D0AF" w:rsidR="00377552" w:rsidRDefault="00377552" w:rsidP="00377552">
      <w:pPr>
        <w:rPr>
          <w:rtl/>
          <w:lang w:eastAsia="he-IL"/>
        </w:rPr>
      </w:pPr>
      <w:bookmarkStart w:id="322" w:name="_ETM_Q1_540610"/>
      <w:bookmarkStart w:id="323" w:name="_ETM_Q1_540670"/>
      <w:bookmarkEnd w:id="322"/>
      <w:bookmarkEnd w:id="323"/>
      <w:r>
        <w:rPr>
          <w:rFonts w:hint="cs"/>
          <w:rtl/>
          <w:lang w:eastAsia="he-IL"/>
        </w:rPr>
        <w:t>תודה רבה, אדוני.</w:t>
      </w:r>
      <w:bookmarkStart w:id="324" w:name="_ETM_Q1_542875"/>
      <w:bookmarkEnd w:id="324"/>
      <w:r>
        <w:rPr>
          <w:rFonts w:hint="cs"/>
          <w:rtl/>
          <w:lang w:eastAsia="he-IL"/>
        </w:rPr>
        <w:t xml:space="preserve"> </w:t>
      </w:r>
      <w:bookmarkStart w:id="325" w:name="_ETM_Q1_538143"/>
      <w:bookmarkEnd w:id="325"/>
      <w:r>
        <w:rPr>
          <w:rFonts w:hint="cs"/>
          <w:rtl/>
          <w:lang w:eastAsia="he-IL"/>
        </w:rPr>
        <w:t>מירה סלומון, מרכז השלטון המקומי. אנחנו</w:t>
      </w:r>
      <w:bookmarkStart w:id="326" w:name="_ETM_Q1_540423"/>
      <w:bookmarkEnd w:id="326"/>
      <w:r>
        <w:rPr>
          <w:rFonts w:hint="cs"/>
          <w:rtl/>
          <w:lang w:eastAsia="he-IL"/>
        </w:rPr>
        <w:t>, כאן, במסגרת הכנתה</w:t>
      </w:r>
      <w:bookmarkStart w:id="327" w:name="_ETM_Q1_546538"/>
      <w:bookmarkEnd w:id="327"/>
      <w:r>
        <w:rPr>
          <w:rFonts w:hint="cs"/>
          <w:rtl/>
          <w:lang w:eastAsia="he-IL"/>
        </w:rPr>
        <w:t xml:space="preserve"> של הצעת החוק לקריאה </w:t>
      </w:r>
      <w:bookmarkStart w:id="328" w:name="_ETM_Q1_544853"/>
      <w:bookmarkEnd w:id="328"/>
      <w:r>
        <w:rPr>
          <w:rFonts w:hint="cs"/>
          <w:rtl/>
          <w:lang w:eastAsia="he-IL"/>
        </w:rPr>
        <w:t>ראשונה, הבענו התנגדות להוספת הפטור מהי</w:t>
      </w:r>
      <w:bookmarkStart w:id="329" w:name="_ETM_Q1_548771"/>
      <w:bookmarkEnd w:id="329"/>
      <w:r>
        <w:rPr>
          <w:rFonts w:hint="cs"/>
          <w:rtl/>
          <w:lang w:eastAsia="he-IL"/>
        </w:rPr>
        <w:t>טל</w:t>
      </w:r>
      <w:bookmarkStart w:id="330" w:name="_ETM_Q1_549120"/>
      <w:bookmarkEnd w:id="330"/>
      <w:r>
        <w:rPr>
          <w:rFonts w:hint="cs"/>
          <w:rtl/>
          <w:lang w:eastAsia="he-IL"/>
        </w:rPr>
        <w:t xml:space="preserve"> השבחה בנוגע ל</w:t>
      </w:r>
      <w:bookmarkStart w:id="331" w:name="_ETM_Q1_549925"/>
      <w:bookmarkEnd w:id="331"/>
      <w:r>
        <w:rPr>
          <w:rFonts w:hint="cs"/>
          <w:rtl/>
          <w:lang w:eastAsia="he-IL"/>
        </w:rPr>
        <w:t>שיפורי מיגון. כפי שציינו, אנחנו רואים בשיפורי</w:t>
      </w:r>
      <w:bookmarkStart w:id="332" w:name="_ETM_Q1_557602"/>
      <w:bookmarkEnd w:id="332"/>
      <w:r>
        <w:rPr>
          <w:rFonts w:hint="cs"/>
          <w:rtl/>
          <w:lang w:eastAsia="he-IL"/>
        </w:rPr>
        <w:t xml:space="preserve"> המיגון - - -</w:t>
      </w:r>
      <w:bookmarkStart w:id="333" w:name="_ETM_Q1_560158"/>
      <w:bookmarkEnd w:id="333"/>
    </w:p>
    <w:p w14:paraId="0AB2413A" w14:textId="77777777" w:rsidR="00377552" w:rsidRDefault="00377552" w:rsidP="00377552">
      <w:pPr>
        <w:rPr>
          <w:rtl/>
          <w:lang w:eastAsia="he-IL"/>
        </w:rPr>
      </w:pPr>
      <w:bookmarkStart w:id="334" w:name="_ETM_Q1_560234"/>
      <w:bookmarkEnd w:id="334"/>
    </w:p>
    <w:p w14:paraId="1C105C49" w14:textId="3733688E" w:rsidR="00377552" w:rsidRDefault="00377552" w:rsidP="00377552">
      <w:pPr>
        <w:pStyle w:val="af6"/>
        <w:keepNext/>
        <w:rPr>
          <w:rtl/>
        </w:rPr>
      </w:pPr>
      <w:bookmarkStart w:id="335" w:name="ET_yor_5069_28"/>
      <w:r w:rsidRPr="00377552">
        <w:rPr>
          <w:rStyle w:val="TagStyle"/>
          <w:rtl/>
        </w:rPr>
        <w:lastRenderedPageBreak/>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335"/>
    </w:p>
    <w:p w14:paraId="65344801" w14:textId="77777777" w:rsidR="00377552" w:rsidRDefault="00377552" w:rsidP="00377552">
      <w:pPr>
        <w:pStyle w:val="KeepWithNext"/>
        <w:rPr>
          <w:rtl/>
          <w:lang w:eastAsia="he-IL"/>
        </w:rPr>
      </w:pPr>
    </w:p>
    <w:p w14:paraId="08AA859E" w14:textId="47D41984" w:rsidR="00377552" w:rsidRDefault="00377552" w:rsidP="00377552">
      <w:pPr>
        <w:rPr>
          <w:rtl/>
          <w:lang w:eastAsia="he-IL"/>
        </w:rPr>
      </w:pPr>
      <w:bookmarkStart w:id="336" w:name="_ETM_Q1_560923"/>
      <w:bookmarkStart w:id="337" w:name="_ETM_Q1_556308"/>
      <w:bookmarkEnd w:id="336"/>
      <w:bookmarkEnd w:id="337"/>
      <w:r>
        <w:rPr>
          <w:rFonts w:hint="cs"/>
          <w:rtl/>
          <w:lang w:eastAsia="he-IL"/>
        </w:rPr>
        <w:t>אני מבקש לתת הערות על כל החוק.</w:t>
      </w:r>
      <w:bookmarkStart w:id="338" w:name="_ETM_Q1_557877"/>
      <w:bookmarkStart w:id="339" w:name="_ETM_Q1_558099"/>
      <w:bookmarkEnd w:id="338"/>
      <w:bookmarkEnd w:id="339"/>
    </w:p>
    <w:p w14:paraId="539F0F2F" w14:textId="77777777" w:rsidR="00377552" w:rsidRDefault="00377552" w:rsidP="00377552">
      <w:pPr>
        <w:rPr>
          <w:rtl/>
          <w:lang w:eastAsia="he-IL"/>
        </w:rPr>
      </w:pPr>
      <w:bookmarkStart w:id="340" w:name="_ETM_Q1_558170"/>
      <w:bookmarkEnd w:id="340"/>
    </w:p>
    <w:p w14:paraId="2EF1FE41" w14:textId="66C237FB" w:rsidR="00377552" w:rsidRDefault="00377552" w:rsidP="00377552">
      <w:pPr>
        <w:pStyle w:val="af9"/>
        <w:keepNext/>
        <w:rPr>
          <w:rtl/>
          <w:lang w:eastAsia="he-IL"/>
        </w:rPr>
      </w:pPr>
      <w:bookmarkStart w:id="341" w:name="ET_guest_מירה_סלומון_29"/>
      <w:r w:rsidRPr="00377552">
        <w:rPr>
          <w:rStyle w:val="TagStyle"/>
          <w:rtl/>
        </w:rPr>
        <w:t xml:space="preserve"> &lt;&lt; אורח &gt;&gt; </w:t>
      </w:r>
      <w:r>
        <w:rPr>
          <w:rtl/>
          <w:lang w:eastAsia="he-IL"/>
        </w:rPr>
        <w:t>מירה סלומון:</w:t>
      </w:r>
      <w:r w:rsidRPr="00377552">
        <w:rPr>
          <w:rStyle w:val="TagStyle"/>
          <w:rtl/>
        </w:rPr>
        <w:t xml:space="preserve"> &lt;&lt; אורח &gt;&gt;</w:t>
      </w:r>
      <w:r w:rsidR="000C1D6E">
        <w:rPr>
          <w:rtl/>
          <w:lang w:eastAsia="he-IL"/>
        </w:rPr>
        <w:t xml:space="preserve"> </w:t>
      </w:r>
      <w:r>
        <w:rPr>
          <w:rtl/>
          <w:lang w:eastAsia="he-IL"/>
        </w:rPr>
        <w:t xml:space="preserve"> </w:t>
      </w:r>
      <w:bookmarkEnd w:id="341"/>
    </w:p>
    <w:p w14:paraId="2BDB1BE1" w14:textId="77777777" w:rsidR="00377552" w:rsidRDefault="00377552" w:rsidP="00377552">
      <w:pPr>
        <w:pStyle w:val="KeepWithNext"/>
        <w:rPr>
          <w:rtl/>
          <w:lang w:eastAsia="he-IL"/>
        </w:rPr>
      </w:pPr>
    </w:p>
    <w:p w14:paraId="3FACE200" w14:textId="33384976" w:rsidR="00377552" w:rsidRDefault="00377552" w:rsidP="00377552">
      <w:pPr>
        <w:rPr>
          <w:rtl/>
          <w:lang w:eastAsia="he-IL"/>
        </w:rPr>
      </w:pPr>
      <w:bookmarkStart w:id="342" w:name="_ETM_Q1_559984"/>
      <w:bookmarkStart w:id="343" w:name="_ETM_Q1_560029"/>
      <w:bookmarkEnd w:id="342"/>
      <w:bookmarkEnd w:id="343"/>
      <w:r>
        <w:rPr>
          <w:rFonts w:hint="cs"/>
          <w:rtl/>
          <w:lang w:eastAsia="he-IL"/>
        </w:rPr>
        <w:t xml:space="preserve">שם </w:t>
      </w:r>
      <w:bookmarkStart w:id="344" w:name="_ETM_Q1_560504"/>
      <w:bookmarkEnd w:id="344"/>
      <w:r>
        <w:rPr>
          <w:rFonts w:hint="cs"/>
          <w:rtl/>
          <w:lang w:eastAsia="he-IL"/>
        </w:rPr>
        <w:t xml:space="preserve">ההערה שלנו ממוקדת. לכן </w:t>
      </w:r>
      <w:r>
        <w:rPr>
          <w:rtl/>
          <w:lang w:eastAsia="he-IL"/>
        </w:rPr>
        <w:t>–</w:t>
      </w:r>
      <w:r>
        <w:rPr>
          <w:rFonts w:hint="cs"/>
          <w:rtl/>
          <w:lang w:eastAsia="he-IL"/>
        </w:rPr>
        <w:t xml:space="preserve"> לזה אנחנו מתייחסים.</w:t>
      </w:r>
      <w:bookmarkStart w:id="345" w:name="_ETM_Q1_567521"/>
      <w:bookmarkEnd w:id="345"/>
    </w:p>
    <w:p w14:paraId="389FB4C6" w14:textId="77777777" w:rsidR="00377552" w:rsidRDefault="00377552" w:rsidP="00377552">
      <w:pPr>
        <w:rPr>
          <w:rtl/>
          <w:lang w:eastAsia="he-IL"/>
        </w:rPr>
      </w:pPr>
      <w:bookmarkStart w:id="346" w:name="_ETM_Q1_567595"/>
      <w:bookmarkEnd w:id="346"/>
    </w:p>
    <w:p w14:paraId="703BD7E9" w14:textId="15DA0E32" w:rsidR="00377552" w:rsidRDefault="00377552" w:rsidP="00377552">
      <w:pPr>
        <w:pStyle w:val="af6"/>
        <w:keepNext/>
        <w:rPr>
          <w:rtl/>
        </w:rPr>
      </w:pPr>
      <w:bookmarkStart w:id="347" w:name="ET_yor_5069_30"/>
      <w:r w:rsidRPr="00377552">
        <w:rPr>
          <w:rStyle w:val="TagStyle"/>
          <w:rtl/>
        </w:rPr>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347"/>
    </w:p>
    <w:p w14:paraId="0691CDE5" w14:textId="77777777" w:rsidR="00377552" w:rsidRDefault="00377552" w:rsidP="00377552">
      <w:pPr>
        <w:pStyle w:val="KeepWithNext"/>
        <w:rPr>
          <w:rtl/>
          <w:lang w:eastAsia="he-IL"/>
        </w:rPr>
      </w:pPr>
    </w:p>
    <w:p w14:paraId="11B2BC9F" w14:textId="0D2FB00A" w:rsidR="00377552" w:rsidRDefault="00377552" w:rsidP="00377552">
      <w:pPr>
        <w:rPr>
          <w:rtl/>
          <w:lang w:eastAsia="he-IL"/>
        </w:rPr>
      </w:pPr>
      <w:bookmarkStart w:id="348" w:name="_ETM_Q1_569923"/>
      <w:bookmarkStart w:id="349" w:name="_ETM_Q1_565588"/>
      <w:bookmarkEnd w:id="348"/>
      <w:bookmarkEnd w:id="349"/>
      <w:r>
        <w:rPr>
          <w:rFonts w:hint="cs"/>
          <w:rtl/>
          <w:lang w:eastAsia="he-IL"/>
        </w:rPr>
        <w:t>אוקיי. אז ת</w:t>
      </w:r>
      <w:bookmarkStart w:id="350" w:name="_ETM_Q1_562827"/>
      <w:bookmarkEnd w:id="350"/>
      <w:r>
        <w:rPr>
          <w:rFonts w:hint="cs"/>
          <w:rtl/>
          <w:lang w:eastAsia="he-IL"/>
        </w:rPr>
        <w:t>גידי</w:t>
      </w:r>
      <w:bookmarkStart w:id="351" w:name="_ETM_Q1_564105"/>
      <w:bookmarkEnd w:id="351"/>
      <w:r>
        <w:rPr>
          <w:rFonts w:hint="cs"/>
          <w:rtl/>
          <w:lang w:eastAsia="he-IL"/>
        </w:rPr>
        <w:t>: "אין לנו הערה על נושא הפירוד, או הגירושין, ואנחנו</w:t>
      </w:r>
      <w:bookmarkStart w:id="352" w:name="_ETM_Q1_573669"/>
      <w:bookmarkEnd w:id="352"/>
      <w:r>
        <w:rPr>
          <w:rFonts w:hint="cs"/>
          <w:rtl/>
          <w:lang w:eastAsia="he-IL"/>
        </w:rPr>
        <w:t xml:space="preserve"> מתנגדים לנושא השני".</w:t>
      </w:r>
      <w:bookmarkStart w:id="353" w:name="_ETM_Q1_572952"/>
      <w:bookmarkEnd w:id="353"/>
      <w:r>
        <w:rPr>
          <w:rFonts w:hint="cs"/>
          <w:rtl/>
          <w:lang w:eastAsia="he-IL"/>
        </w:rPr>
        <w:t xml:space="preserve"> בבקשה.</w:t>
      </w:r>
      <w:bookmarkStart w:id="354" w:name="_ETM_Q1_574429"/>
      <w:bookmarkEnd w:id="354"/>
    </w:p>
    <w:p w14:paraId="6B43C8E1" w14:textId="77777777" w:rsidR="00377552" w:rsidRDefault="00377552" w:rsidP="00377552">
      <w:pPr>
        <w:rPr>
          <w:rtl/>
          <w:lang w:eastAsia="he-IL"/>
        </w:rPr>
      </w:pPr>
      <w:bookmarkStart w:id="355" w:name="_ETM_Q1_574504"/>
      <w:bookmarkEnd w:id="355"/>
    </w:p>
    <w:p w14:paraId="609047C8" w14:textId="0B17C48B" w:rsidR="00377552" w:rsidRDefault="00377552" w:rsidP="00377552">
      <w:pPr>
        <w:pStyle w:val="af9"/>
        <w:keepNext/>
        <w:rPr>
          <w:rtl/>
          <w:lang w:eastAsia="he-IL"/>
        </w:rPr>
      </w:pPr>
      <w:bookmarkStart w:id="356" w:name="ET_guest_מירה_סלומון_31"/>
      <w:r w:rsidRPr="00377552">
        <w:rPr>
          <w:rStyle w:val="TagStyle"/>
          <w:rtl/>
        </w:rPr>
        <w:t xml:space="preserve"> &lt;&lt; אורח &gt;&gt; </w:t>
      </w:r>
      <w:r>
        <w:rPr>
          <w:rtl/>
          <w:lang w:eastAsia="he-IL"/>
        </w:rPr>
        <w:t>מירה סלומון:</w:t>
      </w:r>
      <w:r w:rsidRPr="00377552">
        <w:rPr>
          <w:rStyle w:val="TagStyle"/>
          <w:rtl/>
        </w:rPr>
        <w:t xml:space="preserve"> &lt;&lt; אורח &gt;&gt;</w:t>
      </w:r>
      <w:r w:rsidR="000C1D6E">
        <w:rPr>
          <w:rtl/>
          <w:lang w:eastAsia="he-IL"/>
        </w:rPr>
        <w:t xml:space="preserve"> </w:t>
      </w:r>
      <w:r>
        <w:rPr>
          <w:rtl/>
          <w:lang w:eastAsia="he-IL"/>
        </w:rPr>
        <w:t xml:space="preserve"> </w:t>
      </w:r>
      <w:bookmarkEnd w:id="356"/>
    </w:p>
    <w:p w14:paraId="1931CCF3" w14:textId="77777777" w:rsidR="00377552" w:rsidRDefault="00377552" w:rsidP="00377552">
      <w:pPr>
        <w:pStyle w:val="KeepWithNext"/>
        <w:rPr>
          <w:rtl/>
          <w:lang w:eastAsia="he-IL"/>
        </w:rPr>
      </w:pPr>
    </w:p>
    <w:p w14:paraId="3461C293" w14:textId="1544C6E9" w:rsidR="00377552" w:rsidRDefault="00377552" w:rsidP="00377552">
      <w:pPr>
        <w:rPr>
          <w:rtl/>
          <w:lang w:eastAsia="he-IL"/>
        </w:rPr>
      </w:pPr>
      <w:bookmarkStart w:id="357" w:name="_ETM_Q1_577262"/>
      <w:bookmarkStart w:id="358" w:name="_ETM_Q1_577307"/>
      <w:bookmarkEnd w:id="357"/>
      <w:bookmarkEnd w:id="358"/>
      <w:r>
        <w:rPr>
          <w:rFonts w:hint="cs"/>
          <w:rtl/>
          <w:lang w:eastAsia="he-IL"/>
        </w:rPr>
        <w:t>כפי שאמר אדוני</w:t>
      </w:r>
      <w:bookmarkStart w:id="359" w:name="_ETM_Q1_574888"/>
      <w:bookmarkEnd w:id="359"/>
      <w:r>
        <w:rPr>
          <w:rFonts w:hint="cs"/>
          <w:rtl/>
          <w:lang w:eastAsia="he-IL"/>
        </w:rPr>
        <w:t>. אז כפי שציינו, במסגרת</w:t>
      </w:r>
      <w:bookmarkStart w:id="360" w:name="_ETM_Q1_579407"/>
      <w:bookmarkEnd w:id="360"/>
      <w:r>
        <w:rPr>
          <w:rFonts w:hint="cs"/>
          <w:rtl/>
          <w:lang w:eastAsia="he-IL"/>
        </w:rPr>
        <w:t xml:space="preserve"> הכנתה של הצעת </w:t>
      </w:r>
      <w:bookmarkStart w:id="361" w:name="_ETM_Q1_577121"/>
      <w:bookmarkEnd w:id="361"/>
      <w:r>
        <w:rPr>
          <w:rFonts w:hint="cs"/>
          <w:rtl/>
          <w:lang w:eastAsia="he-IL"/>
        </w:rPr>
        <w:t xml:space="preserve">החוק לקריאה ראשונה </w:t>
      </w:r>
      <w:r>
        <w:rPr>
          <w:rtl/>
          <w:lang w:eastAsia="he-IL"/>
        </w:rPr>
        <w:t>–</w:t>
      </w:r>
      <w:r>
        <w:rPr>
          <w:rFonts w:hint="cs"/>
          <w:rtl/>
          <w:lang w:eastAsia="he-IL"/>
        </w:rPr>
        <w:t xml:space="preserve"> שיפורי מיגון הם</w:t>
      </w:r>
      <w:bookmarkStart w:id="362" w:name="_ETM_Q1_586986"/>
      <w:bookmarkEnd w:id="362"/>
      <w:r>
        <w:rPr>
          <w:rFonts w:hint="cs"/>
          <w:rtl/>
          <w:lang w:eastAsia="he-IL"/>
        </w:rPr>
        <w:t xml:space="preserve"> </w:t>
      </w:r>
      <w:bookmarkStart w:id="363" w:name="_ETM_Q1_583265"/>
      <w:bookmarkEnd w:id="363"/>
      <w:r>
        <w:rPr>
          <w:rFonts w:hint="cs"/>
          <w:rtl/>
          <w:lang w:eastAsia="he-IL"/>
        </w:rPr>
        <w:t xml:space="preserve">משמעותית פחות מגנים ושומרים </w:t>
      </w:r>
      <w:bookmarkStart w:id="364" w:name="_ETM_Q1_586402"/>
      <w:bookmarkEnd w:id="364"/>
      <w:r>
        <w:rPr>
          <w:rFonts w:hint="cs"/>
          <w:rtl/>
          <w:lang w:eastAsia="he-IL"/>
        </w:rPr>
        <w:t>על חיי אדם במקרים של עימות</w:t>
      </w:r>
      <w:bookmarkStart w:id="365" w:name="_ETM_Q1_594963"/>
      <w:bookmarkEnd w:id="365"/>
      <w:r>
        <w:rPr>
          <w:rFonts w:hint="cs"/>
          <w:rtl/>
          <w:lang w:eastAsia="he-IL"/>
        </w:rPr>
        <w:t xml:space="preserve"> עם קווי אויב</w:t>
      </w:r>
      <w:r>
        <w:rPr>
          <w:lang w:eastAsia="he-IL"/>
        </w:rPr>
        <w:t>;</w:t>
      </w:r>
      <w:r>
        <w:rPr>
          <w:rFonts w:hint="cs"/>
          <w:rtl/>
          <w:lang w:eastAsia="he-IL"/>
        </w:rPr>
        <w:t xml:space="preserve"> </w:t>
      </w:r>
      <w:bookmarkStart w:id="366" w:name="_ETM_Q1_594088"/>
      <w:bookmarkEnd w:id="366"/>
      <w:r>
        <w:rPr>
          <w:rFonts w:hint="cs"/>
          <w:rtl/>
          <w:lang w:eastAsia="he-IL"/>
        </w:rPr>
        <w:t xml:space="preserve">במקרים של רעש </w:t>
      </w:r>
      <w:bookmarkStart w:id="367" w:name="_ETM_Q1_593784"/>
      <w:bookmarkEnd w:id="367"/>
      <w:r>
        <w:rPr>
          <w:rFonts w:hint="cs"/>
          <w:rtl/>
          <w:lang w:eastAsia="he-IL"/>
        </w:rPr>
        <w:t>מרעידות אדמה</w:t>
      </w:r>
      <w:bookmarkStart w:id="368" w:name="_ETM_Q1_595841"/>
      <w:bookmarkStart w:id="369" w:name="_ETM_Q1_592982"/>
      <w:bookmarkEnd w:id="368"/>
      <w:bookmarkEnd w:id="369"/>
      <w:r>
        <w:rPr>
          <w:lang w:eastAsia="he-IL"/>
        </w:rPr>
        <w:t>;</w:t>
      </w:r>
      <w:r>
        <w:rPr>
          <w:rFonts w:hint="cs"/>
          <w:rtl/>
          <w:lang w:eastAsia="he-IL"/>
        </w:rPr>
        <w:t xml:space="preserve"> בכל</w:t>
      </w:r>
      <w:bookmarkStart w:id="370" w:name="_ETM_Q1_596761"/>
      <w:bookmarkEnd w:id="370"/>
      <w:r>
        <w:rPr>
          <w:rFonts w:hint="cs"/>
          <w:rtl/>
          <w:lang w:eastAsia="he-IL"/>
        </w:rPr>
        <w:t xml:space="preserve"> מקרה שבו מיגון נדרש. </w:t>
      </w:r>
      <w:bookmarkStart w:id="371" w:name="_ETM_Q1_603181"/>
      <w:bookmarkEnd w:id="371"/>
    </w:p>
    <w:p w14:paraId="3FC015C7" w14:textId="77777777" w:rsidR="00377552" w:rsidRDefault="00377552" w:rsidP="00377552">
      <w:pPr>
        <w:rPr>
          <w:rtl/>
          <w:lang w:eastAsia="he-IL"/>
        </w:rPr>
      </w:pPr>
      <w:bookmarkStart w:id="372" w:name="_ETM_Q1_603263"/>
      <w:bookmarkStart w:id="373" w:name="_ETM_Q1_603323"/>
      <w:bookmarkEnd w:id="372"/>
      <w:bookmarkEnd w:id="373"/>
    </w:p>
    <w:p w14:paraId="59714BBE" w14:textId="288E1AFA" w:rsidR="00377552" w:rsidRDefault="00377552" w:rsidP="00377552">
      <w:pPr>
        <w:rPr>
          <w:rtl/>
          <w:lang w:eastAsia="he-IL"/>
        </w:rPr>
      </w:pPr>
      <w:bookmarkStart w:id="374" w:name="_ETM_Q1_603396"/>
      <w:bookmarkEnd w:id="374"/>
      <w:r>
        <w:rPr>
          <w:rFonts w:hint="cs"/>
          <w:rtl/>
          <w:lang w:eastAsia="he-IL"/>
        </w:rPr>
        <w:t xml:space="preserve">אין דבר כזה, </w:t>
      </w:r>
      <w:bookmarkStart w:id="375" w:name="_ETM_Q1_600861"/>
      <w:bookmarkEnd w:id="375"/>
      <w:r>
        <w:rPr>
          <w:rFonts w:hint="cs"/>
          <w:rtl/>
          <w:lang w:eastAsia="he-IL"/>
        </w:rPr>
        <w:t>מבחינתנו ולדעתנו,</w:t>
      </w:r>
      <w:bookmarkStart w:id="376" w:name="_ETM_Q1_604818"/>
      <w:bookmarkEnd w:id="376"/>
      <w:r>
        <w:rPr>
          <w:rFonts w:hint="cs"/>
          <w:rtl/>
          <w:lang w:eastAsia="he-IL"/>
        </w:rPr>
        <w:t xml:space="preserve"> חצי מיגון. צריך לעשות את העבודה מההתחלה. </w:t>
      </w:r>
      <w:bookmarkStart w:id="377" w:name="_ETM_Q1_606880"/>
      <w:bookmarkEnd w:id="377"/>
      <w:r>
        <w:rPr>
          <w:rFonts w:hint="cs"/>
          <w:rtl/>
          <w:lang w:eastAsia="he-IL"/>
        </w:rPr>
        <w:t>גם במקום שעל</w:t>
      </w:r>
      <w:bookmarkStart w:id="378" w:name="_ETM_Q1_609356"/>
      <w:bookmarkEnd w:id="378"/>
      <w:r>
        <w:rPr>
          <w:rFonts w:hint="cs"/>
          <w:rtl/>
          <w:lang w:eastAsia="he-IL"/>
        </w:rPr>
        <w:t xml:space="preserve"> פניו</w:t>
      </w:r>
      <w:bookmarkStart w:id="379" w:name="_ETM_Q1_610037"/>
      <w:bookmarkEnd w:id="379"/>
      <w:r>
        <w:rPr>
          <w:rFonts w:hint="cs"/>
          <w:rtl/>
          <w:lang w:eastAsia="he-IL"/>
        </w:rPr>
        <w:t xml:space="preserve"> לא ניתן, כרגע, לבצע </w:t>
      </w:r>
      <w:bookmarkStart w:id="380" w:name="_ETM_Q1_609892"/>
      <w:bookmarkStart w:id="381" w:name="_ETM_Q1_606173"/>
      <w:bookmarkEnd w:id="380"/>
      <w:bookmarkEnd w:id="381"/>
      <w:r>
        <w:rPr>
          <w:rFonts w:hint="cs"/>
          <w:rtl/>
          <w:lang w:eastAsia="he-IL"/>
        </w:rPr>
        <w:t>את המיגון המלא</w:t>
      </w:r>
      <w:bookmarkStart w:id="382" w:name="_ETM_Q1_614105"/>
      <w:bookmarkEnd w:id="382"/>
      <w:r>
        <w:rPr>
          <w:rFonts w:hint="cs"/>
          <w:rtl/>
          <w:lang w:eastAsia="he-IL"/>
        </w:rPr>
        <w:t xml:space="preserve"> </w:t>
      </w:r>
      <w:r>
        <w:rPr>
          <w:rtl/>
          <w:lang w:eastAsia="he-IL"/>
        </w:rPr>
        <w:t>–</w:t>
      </w:r>
      <w:r>
        <w:rPr>
          <w:rFonts w:hint="cs"/>
          <w:rtl/>
          <w:lang w:eastAsia="he-IL"/>
        </w:rPr>
        <w:t xml:space="preserve"> צריך לייצר </w:t>
      </w:r>
      <w:bookmarkStart w:id="383" w:name="_ETM_Q1_611902"/>
      <w:bookmarkEnd w:id="383"/>
      <w:r>
        <w:rPr>
          <w:rFonts w:hint="cs"/>
          <w:rtl/>
          <w:lang w:eastAsia="he-IL"/>
        </w:rPr>
        <w:t>ה</w:t>
      </w:r>
      <w:bookmarkStart w:id="384" w:name="_ETM_Q1_612276"/>
      <w:bookmarkEnd w:id="384"/>
      <w:r>
        <w:rPr>
          <w:rFonts w:hint="cs"/>
          <w:rtl/>
          <w:lang w:eastAsia="he-IL"/>
        </w:rPr>
        <w:t>סדרה, כך שה</w:t>
      </w:r>
      <w:bookmarkStart w:id="385" w:name="_ETM_Q1_612213"/>
      <w:bookmarkEnd w:id="385"/>
      <w:r>
        <w:rPr>
          <w:rFonts w:hint="cs"/>
          <w:rtl/>
          <w:lang w:eastAsia="he-IL"/>
        </w:rPr>
        <w:t>מיגון המלא יהיה, ולא לתמ</w:t>
      </w:r>
      <w:bookmarkStart w:id="386" w:name="_ETM_Q1_617636"/>
      <w:bookmarkEnd w:id="386"/>
      <w:r>
        <w:rPr>
          <w:rFonts w:hint="cs"/>
          <w:rtl/>
          <w:lang w:eastAsia="he-IL"/>
        </w:rPr>
        <w:t xml:space="preserve">רץ עשייה שבסופו של דבר </w:t>
      </w:r>
      <w:r>
        <w:rPr>
          <w:rtl/>
          <w:lang w:eastAsia="he-IL"/>
        </w:rPr>
        <w:t>–</w:t>
      </w:r>
      <w:r>
        <w:rPr>
          <w:rFonts w:hint="cs"/>
          <w:rtl/>
          <w:lang w:eastAsia="he-IL"/>
        </w:rPr>
        <w:t xml:space="preserve"> </w:t>
      </w:r>
      <w:bookmarkStart w:id="387" w:name="_ETM_Q1_618141"/>
      <w:bookmarkEnd w:id="387"/>
      <w:r>
        <w:rPr>
          <w:rFonts w:hint="cs"/>
          <w:rtl/>
          <w:lang w:eastAsia="he-IL"/>
        </w:rPr>
        <w:t>כפי שכבר אמרנו</w:t>
      </w:r>
      <w:bookmarkStart w:id="388" w:name="_ETM_Q1_623934"/>
      <w:bookmarkEnd w:id="388"/>
      <w:r>
        <w:rPr>
          <w:rFonts w:hint="cs"/>
          <w:rtl/>
          <w:lang w:eastAsia="he-IL"/>
        </w:rPr>
        <w:t xml:space="preserve"> </w:t>
      </w:r>
      <w:r>
        <w:rPr>
          <w:rtl/>
          <w:lang w:eastAsia="he-IL"/>
        </w:rPr>
        <w:t>–</w:t>
      </w:r>
      <w:r>
        <w:rPr>
          <w:rFonts w:hint="cs"/>
          <w:rtl/>
          <w:lang w:eastAsia="he-IL"/>
        </w:rPr>
        <w:t xml:space="preserve"> אנחנו </w:t>
      </w:r>
      <w:bookmarkStart w:id="389" w:name="_ETM_Q1_620154"/>
      <w:bookmarkEnd w:id="389"/>
      <w:r>
        <w:rPr>
          <w:rFonts w:hint="cs"/>
          <w:rtl/>
          <w:lang w:eastAsia="he-IL"/>
        </w:rPr>
        <w:t>חוששים שהיא לא באמת נועדה לסייע</w:t>
      </w:r>
      <w:bookmarkStart w:id="390" w:name="_ETM_Q1_626476"/>
      <w:bookmarkEnd w:id="390"/>
      <w:r>
        <w:rPr>
          <w:rFonts w:hint="cs"/>
          <w:rtl/>
          <w:lang w:eastAsia="he-IL"/>
        </w:rPr>
        <w:t xml:space="preserve"> </w:t>
      </w:r>
      <w:bookmarkStart w:id="391" w:name="_ETM_Q1_621713"/>
      <w:bookmarkEnd w:id="391"/>
      <w:r>
        <w:rPr>
          <w:rFonts w:hint="cs"/>
          <w:rtl/>
          <w:lang w:eastAsia="he-IL"/>
        </w:rPr>
        <w:t>לתושבים לפעול לשיפור מיגון, אלא לפטור את המדינה מהאחריות שלה</w:t>
      </w:r>
      <w:bookmarkStart w:id="392" w:name="_ETM_Q1_632005"/>
      <w:bookmarkEnd w:id="392"/>
      <w:r>
        <w:rPr>
          <w:rFonts w:hint="cs"/>
          <w:rtl/>
          <w:lang w:eastAsia="he-IL"/>
        </w:rPr>
        <w:t xml:space="preserve"> </w:t>
      </w:r>
      <w:bookmarkStart w:id="393" w:name="_ETM_Q1_627375"/>
      <w:bookmarkEnd w:id="393"/>
      <w:r>
        <w:rPr>
          <w:rFonts w:hint="cs"/>
          <w:rtl/>
          <w:lang w:eastAsia="he-IL"/>
        </w:rPr>
        <w:t>למצות את כל המשאבים שהיא יכולה ל</w:t>
      </w:r>
      <w:bookmarkStart w:id="394" w:name="_ETM_Q1_630341"/>
      <w:bookmarkEnd w:id="394"/>
      <w:r>
        <w:rPr>
          <w:rFonts w:hint="cs"/>
          <w:rtl/>
          <w:lang w:eastAsia="he-IL"/>
        </w:rPr>
        <w:t>מצות לטובת מיגון מלא</w:t>
      </w:r>
      <w:bookmarkStart w:id="395" w:name="_ETM_Q1_633663"/>
      <w:bookmarkEnd w:id="395"/>
      <w:r>
        <w:rPr>
          <w:rFonts w:hint="cs"/>
          <w:rtl/>
          <w:lang w:eastAsia="he-IL"/>
        </w:rPr>
        <w:t xml:space="preserve"> של התושבים, דווקא באזורים הרגישי</w:t>
      </w:r>
      <w:bookmarkStart w:id="396" w:name="_ETM_Q1_634277"/>
      <w:bookmarkEnd w:id="396"/>
      <w:r>
        <w:rPr>
          <w:rFonts w:hint="cs"/>
          <w:rtl/>
          <w:lang w:eastAsia="he-IL"/>
        </w:rPr>
        <w:t>ם</w:t>
      </w:r>
      <w:r>
        <w:rPr>
          <w:lang w:eastAsia="he-IL"/>
        </w:rPr>
        <w:t>;</w:t>
      </w:r>
      <w:r>
        <w:rPr>
          <w:rFonts w:hint="cs"/>
          <w:rtl/>
          <w:lang w:eastAsia="he-IL"/>
        </w:rPr>
        <w:t xml:space="preserve"> דוו</w:t>
      </w:r>
      <w:bookmarkStart w:id="397" w:name="_ETM_Q1_633605"/>
      <w:bookmarkEnd w:id="397"/>
      <w:r>
        <w:rPr>
          <w:rFonts w:hint="cs"/>
          <w:rtl/>
          <w:lang w:eastAsia="he-IL"/>
        </w:rPr>
        <w:t>קא באזורים שאין בהם</w:t>
      </w:r>
      <w:bookmarkStart w:id="398" w:name="_ETM_Q1_637438"/>
      <w:bookmarkEnd w:id="398"/>
      <w:r>
        <w:rPr>
          <w:rFonts w:hint="cs"/>
          <w:rtl/>
          <w:lang w:eastAsia="he-IL"/>
        </w:rPr>
        <w:t xml:space="preserve"> היתכנות כלכלית. </w:t>
      </w:r>
      <w:bookmarkStart w:id="399" w:name="_ETM_Q1_635032"/>
      <w:bookmarkEnd w:id="399"/>
      <w:r>
        <w:rPr>
          <w:rFonts w:hint="cs"/>
          <w:rtl/>
          <w:lang w:eastAsia="he-IL"/>
        </w:rPr>
        <w:t>כי שם, הרי, אנחנו נמצא שאין תמריץ של</w:t>
      </w:r>
      <w:bookmarkStart w:id="400" w:name="_ETM_Q1_643260"/>
      <w:bookmarkEnd w:id="400"/>
      <w:r>
        <w:rPr>
          <w:rFonts w:hint="cs"/>
          <w:rtl/>
          <w:lang w:eastAsia="he-IL"/>
        </w:rPr>
        <w:t xml:space="preserve"> יזמים לייצר התחדשות עירונית שתביא לשיפור מלא.</w:t>
      </w:r>
      <w:bookmarkStart w:id="401" w:name="_ETM_Q1_650510"/>
      <w:bookmarkEnd w:id="401"/>
    </w:p>
    <w:p w14:paraId="15C4DC1C" w14:textId="77777777" w:rsidR="00377552" w:rsidRDefault="00377552" w:rsidP="00377552">
      <w:pPr>
        <w:rPr>
          <w:rtl/>
          <w:lang w:eastAsia="he-IL"/>
        </w:rPr>
      </w:pPr>
      <w:bookmarkStart w:id="402" w:name="_ETM_Q1_650595"/>
      <w:bookmarkStart w:id="403" w:name="_ETM_Q1_650666"/>
      <w:bookmarkEnd w:id="402"/>
      <w:bookmarkEnd w:id="403"/>
    </w:p>
    <w:p w14:paraId="0842F0F1" w14:textId="22BE55A0" w:rsidR="00377552" w:rsidRDefault="00377552" w:rsidP="00377552">
      <w:pPr>
        <w:rPr>
          <w:rtl/>
          <w:lang w:eastAsia="he-IL"/>
        </w:rPr>
      </w:pPr>
      <w:bookmarkStart w:id="404" w:name="_ETM_Q1_650739"/>
      <w:bookmarkEnd w:id="404"/>
      <w:r>
        <w:rPr>
          <w:rFonts w:hint="cs"/>
          <w:rtl/>
          <w:lang w:eastAsia="he-IL"/>
        </w:rPr>
        <w:t>א</w:t>
      </w:r>
      <w:bookmarkStart w:id="405" w:name="_ETM_Q1_646949"/>
      <w:bookmarkEnd w:id="405"/>
      <w:r>
        <w:rPr>
          <w:rFonts w:hint="cs"/>
          <w:rtl/>
          <w:lang w:eastAsia="he-IL"/>
        </w:rPr>
        <w:t>נחנו חוששים מכך שהמדינה</w:t>
      </w:r>
      <w:bookmarkStart w:id="406" w:name="_ETM_Q1_651435"/>
      <w:bookmarkEnd w:id="406"/>
      <w:r>
        <w:rPr>
          <w:rFonts w:hint="cs"/>
          <w:rtl/>
          <w:lang w:eastAsia="he-IL"/>
        </w:rPr>
        <w:t xml:space="preserve"> </w:t>
      </w:r>
      <w:bookmarkStart w:id="407" w:name="_ETM_Q1_646778"/>
      <w:bookmarkEnd w:id="407"/>
      <w:r>
        <w:rPr>
          <w:rFonts w:hint="cs"/>
          <w:rtl/>
          <w:lang w:eastAsia="he-IL"/>
        </w:rPr>
        <w:t>תפטור את עצמה ב-:"טוב, יש שיפור</w:t>
      </w:r>
      <w:bookmarkStart w:id="408" w:name="_ETM_Q1_648514"/>
      <w:bookmarkEnd w:id="408"/>
      <w:r>
        <w:rPr>
          <w:rFonts w:hint="cs"/>
          <w:rtl/>
          <w:lang w:eastAsia="he-IL"/>
        </w:rPr>
        <w:t>י מיגון כאן, אז</w:t>
      </w:r>
      <w:bookmarkStart w:id="409" w:name="_ETM_Q1_651438"/>
      <w:bookmarkEnd w:id="409"/>
      <w:r>
        <w:rPr>
          <w:rFonts w:hint="cs"/>
          <w:rtl/>
          <w:lang w:eastAsia="he-IL"/>
        </w:rPr>
        <w:t xml:space="preserve"> אין צורך שנכ</w:t>
      </w:r>
      <w:bookmarkStart w:id="410" w:name="_ETM_Q1_650685"/>
      <w:bookmarkEnd w:id="410"/>
      <w:r>
        <w:rPr>
          <w:rFonts w:hint="cs"/>
          <w:rtl/>
          <w:lang w:eastAsia="he-IL"/>
        </w:rPr>
        <w:t>ניס יד לכיס</w:t>
      </w:r>
      <w:r>
        <w:rPr>
          <w:lang w:eastAsia="he-IL"/>
        </w:rPr>
        <w:t>;</w:t>
      </w:r>
      <w:r>
        <w:rPr>
          <w:rFonts w:hint="cs"/>
          <w:rtl/>
          <w:lang w:eastAsia="he-IL"/>
        </w:rPr>
        <w:t xml:space="preserve"> </w:t>
      </w:r>
      <w:bookmarkStart w:id="411" w:name="_ETM_Q1_652414"/>
      <w:bookmarkEnd w:id="411"/>
      <w:r>
        <w:rPr>
          <w:rFonts w:hint="cs"/>
          <w:rtl/>
          <w:lang w:eastAsia="he-IL"/>
        </w:rPr>
        <w:t>אין צורך שנקדם</w:t>
      </w:r>
      <w:bookmarkStart w:id="412" w:name="_ETM_Q1_655433"/>
      <w:bookmarkEnd w:id="412"/>
      <w:r>
        <w:rPr>
          <w:rFonts w:hint="cs"/>
          <w:rtl/>
          <w:lang w:eastAsia="he-IL"/>
        </w:rPr>
        <w:t xml:space="preserve"> כאן התחדשות עירונית</w:t>
      </w:r>
      <w:bookmarkStart w:id="413" w:name="_ETM_Q1_655050"/>
      <w:bookmarkEnd w:id="413"/>
      <w:r>
        <w:rPr>
          <w:lang w:eastAsia="he-IL"/>
        </w:rPr>
        <w:t>;</w:t>
      </w:r>
      <w:r>
        <w:rPr>
          <w:rFonts w:hint="cs"/>
          <w:rtl/>
          <w:lang w:eastAsia="he-IL"/>
        </w:rPr>
        <w:t xml:space="preserve"> אין צורך לתמרץ יזמים לפעול</w:t>
      </w:r>
      <w:bookmarkStart w:id="414" w:name="_ETM_Q1_662494"/>
      <w:bookmarkEnd w:id="414"/>
      <w:r>
        <w:rPr>
          <w:rFonts w:hint="cs"/>
          <w:rtl/>
          <w:lang w:eastAsia="he-IL"/>
        </w:rPr>
        <w:t xml:space="preserve"> במקום הזה".</w:t>
      </w:r>
      <w:bookmarkStart w:id="415" w:name="_ETM_Q1_660502"/>
      <w:bookmarkEnd w:id="415"/>
      <w:r>
        <w:rPr>
          <w:rFonts w:hint="cs"/>
          <w:rtl/>
          <w:lang w:eastAsia="he-IL"/>
        </w:rPr>
        <w:t xml:space="preserve"> אנחנו לא חושבים שזה נכון לייצ</w:t>
      </w:r>
      <w:bookmarkStart w:id="416" w:name="_ETM_Q1_667236"/>
      <w:bookmarkStart w:id="417" w:name="_ETM_Q1_662732"/>
      <w:bookmarkEnd w:id="416"/>
      <w:bookmarkEnd w:id="417"/>
      <w:r>
        <w:rPr>
          <w:rFonts w:hint="cs"/>
          <w:rtl/>
          <w:lang w:eastAsia="he-IL"/>
        </w:rPr>
        <w:t xml:space="preserve">ר את הפטור </w:t>
      </w:r>
      <w:bookmarkStart w:id="418" w:name="_ETM_Q1_661287"/>
      <w:bookmarkEnd w:id="418"/>
      <w:r>
        <w:rPr>
          <w:rFonts w:hint="cs"/>
          <w:rtl/>
          <w:lang w:eastAsia="he-IL"/>
        </w:rPr>
        <w:t>הזה בנסיבות האלה. להיפך</w:t>
      </w:r>
      <w:r>
        <w:rPr>
          <w:lang w:eastAsia="he-IL"/>
        </w:rPr>
        <w:t>;</w:t>
      </w:r>
      <w:r>
        <w:rPr>
          <w:rFonts w:hint="cs"/>
          <w:rtl/>
          <w:lang w:eastAsia="he-IL"/>
        </w:rPr>
        <w:t xml:space="preserve"> אנחנו חושבים שצריך</w:t>
      </w:r>
      <w:bookmarkStart w:id="419" w:name="_ETM_Q1_669096"/>
      <w:bookmarkEnd w:id="419"/>
      <w:r>
        <w:rPr>
          <w:rFonts w:hint="cs"/>
          <w:rtl/>
          <w:lang w:eastAsia="he-IL"/>
        </w:rPr>
        <w:t xml:space="preserve"> לקרוא למדינה </w:t>
      </w:r>
      <w:bookmarkStart w:id="420" w:name="_ETM_Q1_666902"/>
      <w:bookmarkEnd w:id="420"/>
      <w:r>
        <w:rPr>
          <w:rFonts w:hint="cs"/>
          <w:rtl/>
          <w:lang w:eastAsia="he-IL"/>
        </w:rPr>
        <w:t>לתת את כל ה</w:t>
      </w:r>
      <w:bookmarkStart w:id="421" w:name="_ETM_Q1_667383"/>
      <w:bookmarkEnd w:id="421"/>
      <w:r>
        <w:rPr>
          <w:rFonts w:hint="cs"/>
          <w:rtl/>
          <w:lang w:eastAsia="he-IL"/>
        </w:rPr>
        <w:t>כלים כדי לתת</w:t>
      </w:r>
      <w:bookmarkStart w:id="422" w:name="_ETM_Q1_669637"/>
      <w:bookmarkEnd w:id="422"/>
      <w:r>
        <w:rPr>
          <w:rFonts w:hint="cs"/>
          <w:rtl/>
          <w:lang w:eastAsia="he-IL"/>
        </w:rPr>
        <w:t xml:space="preserve"> מיגון מלא וטוב</w:t>
      </w:r>
      <w:bookmarkStart w:id="423" w:name="_ETM_Q1_670353"/>
      <w:bookmarkEnd w:id="423"/>
      <w:r>
        <w:rPr>
          <w:rFonts w:hint="cs"/>
          <w:rtl/>
          <w:lang w:eastAsia="he-IL"/>
        </w:rPr>
        <w:t>, לאנשים שנמצאים</w:t>
      </w:r>
      <w:bookmarkStart w:id="424" w:name="_ETM_Q1_670869"/>
      <w:bookmarkEnd w:id="424"/>
      <w:r>
        <w:rPr>
          <w:rFonts w:hint="cs"/>
          <w:rtl/>
          <w:lang w:eastAsia="he-IL"/>
        </w:rPr>
        <w:t xml:space="preserve"> דווקא באזורים החלשים</w:t>
      </w:r>
      <w:bookmarkStart w:id="425" w:name="_ETM_Q1_675887"/>
      <w:bookmarkEnd w:id="425"/>
      <w:r>
        <w:rPr>
          <w:rFonts w:hint="cs"/>
          <w:rtl/>
          <w:lang w:eastAsia="he-IL"/>
        </w:rPr>
        <w:t xml:space="preserve"> ביותר.</w:t>
      </w:r>
      <w:bookmarkStart w:id="426" w:name="_ETM_Q1_676968"/>
      <w:bookmarkEnd w:id="426"/>
    </w:p>
    <w:p w14:paraId="21986D23" w14:textId="77777777" w:rsidR="00377552" w:rsidRDefault="00377552" w:rsidP="00377552">
      <w:pPr>
        <w:rPr>
          <w:rtl/>
          <w:lang w:eastAsia="he-IL"/>
        </w:rPr>
      </w:pPr>
      <w:bookmarkStart w:id="427" w:name="_ETM_Q1_677051"/>
      <w:bookmarkEnd w:id="427"/>
    </w:p>
    <w:p w14:paraId="56722B0F" w14:textId="6BEFA656" w:rsidR="00377552" w:rsidRDefault="00377552" w:rsidP="00377552">
      <w:pPr>
        <w:pStyle w:val="af6"/>
        <w:keepNext/>
        <w:rPr>
          <w:rtl/>
        </w:rPr>
      </w:pPr>
      <w:bookmarkStart w:id="428" w:name="ET_yor_5069_32"/>
      <w:r w:rsidRPr="00377552">
        <w:rPr>
          <w:rStyle w:val="TagStyle"/>
          <w:rtl/>
        </w:rPr>
        <w:t xml:space="preserve"> &lt;&lt; יור &gt;&gt; </w:t>
      </w:r>
      <w:r>
        <w:rPr>
          <w:rtl/>
        </w:rPr>
        <w:t>היו"ר יעקב אשר:</w:t>
      </w:r>
      <w:r w:rsidRPr="00377552">
        <w:rPr>
          <w:rStyle w:val="TagStyle"/>
          <w:rtl/>
        </w:rPr>
        <w:t xml:space="preserve"> &lt;&lt; </w:t>
      </w:r>
      <w:proofErr w:type="spellStart"/>
      <w:r w:rsidRPr="00377552">
        <w:rPr>
          <w:rStyle w:val="TagStyle"/>
          <w:rtl/>
        </w:rPr>
        <w:t>יור</w:t>
      </w:r>
      <w:proofErr w:type="spellEnd"/>
      <w:r w:rsidRPr="00377552">
        <w:rPr>
          <w:rStyle w:val="TagStyle"/>
          <w:rtl/>
        </w:rPr>
        <w:t xml:space="preserve"> &gt;&gt;</w:t>
      </w:r>
      <w:r w:rsidR="000C1D6E">
        <w:rPr>
          <w:rtl/>
        </w:rPr>
        <w:t xml:space="preserve"> </w:t>
      </w:r>
      <w:r>
        <w:rPr>
          <w:rtl/>
        </w:rPr>
        <w:t xml:space="preserve"> </w:t>
      </w:r>
      <w:bookmarkEnd w:id="428"/>
    </w:p>
    <w:p w14:paraId="6F758E7C" w14:textId="77777777" w:rsidR="00377552" w:rsidRDefault="00377552" w:rsidP="00377552">
      <w:pPr>
        <w:pStyle w:val="KeepWithNext"/>
        <w:rPr>
          <w:rtl/>
          <w:lang w:eastAsia="he-IL"/>
        </w:rPr>
      </w:pPr>
    </w:p>
    <w:p w14:paraId="645D0D2B" w14:textId="53E8FF7F" w:rsidR="00377552" w:rsidRDefault="00377552" w:rsidP="00377552">
      <w:pPr>
        <w:rPr>
          <w:rtl/>
          <w:lang w:eastAsia="he-IL"/>
        </w:rPr>
      </w:pPr>
      <w:bookmarkStart w:id="429" w:name="_ETM_Q1_677900"/>
      <w:bookmarkEnd w:id="429"/>
      <w:r>
        <w:rPr>
          <w:rFonts w:hint="cs"/>
          <w:rtl/>
          <w:lang w:eastAsia="he-IL"/>
        </w:rPr>
        <w:t xml:space="preserve">אוקיי. האמת היא שכמעט שכנעת אותי, אבל כל התיאור </w:t>
      </w:r>
      <w:bookmarkStart w:id="430" w:name="_ETM_Q1_679616"/>
      <w:bookmarkStart w:id="431" w:name="_ETM_Q1_678223"/>
      <w:bookmarkEnd w:id="430"/>
      <w:bookmarkEnd w:id="431"/>
      <w:r>
        <w:rPr>
          <w:rFonts w:hint="cs"/>
          <w:rtl/>
          <w:lang w:eastAsia="he-IL"/>
        </w:rPr>
        <w:t>שלך</w:t>
      </w:r>
      <w:bookmarkStart w:id="432" w:name="_ETM_Q1_683003"/>
      <w:bookmarkEnd w:id="432"/>
      <w:r>
        <w:rPr>
          <w:rFonts w:hint="cs"/>
          <w:rtl/>
          <w:lang w:eastAsia="he-IL"/>
        </w:rPr>
        <w:t xml:space="preserve"> הוא נכון לדיון שהיה בחוק ההסדרים. אחרי </w:t>
      </w:r>
      <w:bookmarkStart w:id="433" w:name="_ETM_Q1_685897"/>
      <w:bookmarkEnd w:id="433"/>
      <w:r>
        <w:rPr>
          <w:rFonts w:hint="cs"/>
          <w:rtl/>
          <w:lang w:eastAsia="he-IL"/>
        </w:rPr>
        <w:t>שהוחלט מה שהוחלט,</w:t>
      </w:r>
      <w:bookmarkStart w:id="434" w:name="_ETM_Q1_689265"/>
      <w:bookmarkEnd w:id="434"/>
      <w:r>
        <w:rPr>
          <w:rFonts w:hint="cs"/>
          <w:rtl/>
          <w:lang w:eastAsia="he-IL"/>
        </w:rPr>
        <w:t xml:space="preserve"> ואחרי שחוקק מה שחוקק </w:t>
      </w:r>
      <w:r>
        <w:rPr>
          <w:rtl/>
          <w:lang w:eastAsia="he-IL"/>
        </w:rPr>
        <w:t>–</w:t>
      </w:r>
      <w:r>
        <w:rPr>
          <w:rFonts w:hint="cs"/>
          <w:rtl/>
          <w:lang w:eastAsia="he-IL"/>
        </w:rPr>
        <w:t xml:space="preserve"> כאן אין קשר, כל כך</w:t>
      </w:r>
      <w:bookmarkStart w:id="435" w:name="_ETM_Q1_698265"/>
      <w:bookmarkStart w:id="436" w:name="_ETM_Q1_693783"/>
      <w:bookmarkEnd w:id="435"/>
      <w:bookmarkEnd w:id="436"/>
      <w:r>
        <w:rPr>
          <w:rFonts w:hint="cs"/>
          <w:rtl/>
          <w:lang w:eastAsia="he-IL"/>
        </w:rPr>
        <w:t xml:space="preserve">. זה לא </w:t>
      </w:r>
      <w:bookmarkStart w:id="437" w:name="_ETM_Q1_692284"/>
      <w:bookmarkEnd w:id="437"/>
      <w:r>
        <w:rPr>
          <w:rFonts w:hint="cs"/>
          <w:rtl/>
          <w:lang w:eastAsia="he-IL"/>
        </w:rPr>
        <w:t>עוד איזה שהוא תמרוץ, או משהו כזה</w:t>
      </w:r>
      <w:r>
        <w:rPr>
          <w:lang w:eastAsia="he-IL"/>
        </w:rPr>
        <w:t>;</w:t>
      </w:r>
      <w:bookmarkStart w:id="438" w:name="_ETM_Q1_700449"/>
      <w:bookmarkEnd w:id="438"/>
      <w:r>
        <w:rPr>
          <w:rFonts w:hint="cs"/>
          <w:rtl/>
          <w:lang w:eastAsia="he-IL"/>
        </w:rPr>
        <w:t xml:space="preserve"> </w:t>
      </w:r>
      <w:bookmarkStart w:id="439" w:name="_ETM_Q1_697696"/>
      <w:bookmarkEnd w:id="439"/>
      <w:r>
        <w:rPr>
          <w:rFonts w:hint="cs"/>
          <w:rtl/>
          <w:lang w:eastAsia="he-IL"/>
        </w:rPr>
        <w:t>אם</w:t>
      </w:r>
      <w:r w:rsidR="005D4046">
        <w:rPr>
          <w:rFonts w:hint="cs"/>
          <w:rtl/>
          <w:lang w:eastAsia="he-IL"/>
        </w:rPr>
        <w:t xml:space="preserve"> ה</w:t>
      </w:r>
      <w:r>
        <w:rPr>
          <w:rFonts w:hint="cs"/>
          <w:rtl/>
          <w:lang w:eastAsia="he-IL"/>
        </w:rPr>
        <w:t>הגדרה של המחוקק</w:t>
      </w:r>
      <w:bookmarkStart w:id="440" w:name="_ETM_Q1_702101"/>
      <w:bookmarkStart w:id="441" w:name="_ETM_Q1_698424"/>
      <w:bookmarkStart w:id="442" w:name="_ETM_Q1_699695"/>
      <w:bookmarkEnd w:id="440"/>
      <w:bookmarkEnd w:id="441"/>
      <w:bookmarkEnd w:id="442"/>
      <w:r w:rsidR="005D4046">
        <w:rPr>
          <w:rFonts w:hint="cs"/>
          <w:rtl/>
          <w:lang w:eastAsia="he-IL"/>
        </w:rPr>
        <w:t xml:space="preserve"> היא הגדרה שווה</w:t>
      </w:r>
      <w:bookmarkStart w:id="443" w:name="_ETM_Q1_705269"/>
      <w:bookmarkEnd w:id="443"/>
      <w:r w:rsidR="005D4046">
        <w:rPr>
          <w:rFonts w:hint="cs"/>
          <w:rtl/>
          <w:lang w:eastAsia="he-IL"/>
        </w:rPr>
        <w:t xml:space="preserve"> </w:t>
      </w:r>
      <w:r w:rsidR="005D4046">
        <w:rPr>
          <w:rtl/>
          <w:lang w:eastAsia="he-IL"/>
        </w:rPr>
        <w:t>–</w:t>
      </w:r>
      <w:r w:rsidR="005D4046">
        <w:rPr>
          <w:rFonts w:hint="cs"/>
          <w:rtl/>
          <w:lang w:eastAsia="he-IL"/>
        </w:rPr>
        <w:t xml:space="preserve"> </w:t>
      </w:r>
      <w:bookmarkStart w:id="444" w:name="_ETM_Q1_700833"/>
      <w:bookmarkEnd w:id="444"/>
      <w:r w:rsidR="005D4046">
        <w:rPr>
          <w:rFonts w:hint="cs"/>
          <w:rtl/>
          <w:lang w:eastAsia="he-IL"/>
        </w:rPr>
        <w:t xml:space="preserve">בתנאים שנאמרו על </w:t>
      </w:r>
      <w:bookmarkStart w:id="445" w:name="_ETM_Q1_702463"/>
      <w:bookmarkEnd w:id="445"/>
      <w:r w:rsidR="005D4046">
        <w:rPr>
          <w:rFonts w:hint="cs"/>
          <w:rtl/>
          <w:lang w:eastAsia="he-IL"/>
        </w:rPr>
        <w:t>ידי פיקוד העורף, כמובן, במקרה שאין</w:t>
      </w:r>
      <w:bookmarkStart w:id="446" w:name="_ETM_Q1_709149"/>
      <w:bookmarkEnd w:id="446"/>
      <w:r w:rsidR="005D4046">
        <w:rPr>
          <w:rFonts w:hint="cs"/>
          <w:rtl/>
          <w:lang w:eastAsia="he-IL"/>
        </w:rPr>
        <w:t xml:space="preserve"> ברירה </w:t>
      </w:r>
      <w:r w:rsidR="005D4046">
        <w:rPr>
          <w:rtl/>
          <w:lang w:eastAsia="he-IL"/>
        </w:rPr>
        <w:t>–</w:t>
      </w:r>
      <w:r w:rsidR="005D4046">
        <w:rPr>
          <w:rFonts w:hint="cs"/>
          <w:rtl/>
          <w:lang w:eastAsia="he-IL"/>
        </w:rPr>
        <w:t xml:space="preserve"> ודאי שהרשות לא צריכה להרוויח מזה </w:t>
      </w:r>
      <w:bookmarkStart w:id="447" w:name="_ETM_Q1_712076"/>
      <w:bookmarkEnd w:id="447"/>
      <w:r w:rsidR="005D4046">
        <w:rPr>
          <w:rFonts w:hint="cs"/>
          <w:rtl/>
          <w:lang w:eastAsia="he-IL"/>
        </w:rPr>
        <w:t>היטלי השבחה.</w:t>
      </w:r>
      <w:bookmarkStart w:id="448" w:name="_ETM_Q1_716308"/>
      <w:bookmarkEnd w:id="448"/>
      <w:r w:rsidR="005D4046">
        <w:rPr>
          <w:rFonts w:hint="cs"/>
          <w:rtl/>
          <w:lang w:eastAsia="he-IL"/>
        </w:rPr>
        <w:t xml:space="preserve"> </w:t>
      </w:r>
      <w:bookmarkStart w:id="449" w:name="_ETM_Q1_716419"/>
      <w:bookmarkEnd w:id="449"/>
    </w:p>
    <w:p w14:paraId="595D311C" w14:textId="77777777" w:rsidR="005D4046" w:rsidRDefault="005D4046" w:rsidP="00377552">
      <w:pPr>
        <w:rPr>
          <w:rtl/>
          <w:lang w:eastAsia="he-IL"/>
        </w:rPr>
      </w:pPr>
      <w:bookmarkStart w:id="450" w:name="_ETM_Q1_716490"/>
      <w:bookmarkStart w:id="451" w:name="_ETM_Q1_716604"/>
      <w:bookmarkEnd w:id="450"/>
      <w:bookmarkEnd w:id="451"/>
    </w:p>
    <w:p w14:paraId="0172B655" w14:textId="6E078D7D" w:rsidR="005D4046" w:rsidRDefault="005D4046" w:rsidP="00377552">
      <w:pPr>
        <w:rPr>
          <w:rtl/>
          <w:lang w:eastAsia="he-IL"/>
        </w:rPr>
      </w:pPr>
      <w:bookmarkStart w:id="452" w:name="_ETM_Q1_716674"/>
      <w:bookmarkEnd w:id="452"/>
      <w:r>
        <w:rPr>
          <w:rFonts w:hint="cs"/>
          <w:rtl/>
          <w:lang w:eastAsia="he-IL"/>
        </w:rPr>
        <w:t xml:space="preserve">את </w:t>
      </w:r>
      <w:bookmarkStart w:id="453" w:name="_ETM_Q1_717691"/>
      <w:bookmarkStart w:id="454" w:name="_ETM_Q1_714394"/>
      <w:bookmarkEnd w:id="453"/>
      <w:bookmarkEnd w:id="454"/>
      <w:r>
        <w:rPr>
          <w:rFonts w:hint="cs"/>
          <w:rtl/>
          <w:lang w:eastAsia="he-IL"/>
        </w:rPr>
        <w:t xml:space="preserve">מייצגת דעה שיכול להיות שהיא נכונה ויכול </w:t>
      </w:r>
      <w:bookmarkStart w:id="455" w:name="_ETM_Q1_721251"/>
      <w:bookmarkEnd w:id="455"/>
      <w:r>
        <w:rPr>
          <w:rFonts w:hint="cs"/>
          <w:rtl/>
          <w:lang w:eastAsia="he-IL"/>
        </w:rPr>
        <w:t>להיות שלא. הייתי יכו</w:t>
      </w:r>
      <w:bookmarkStart w:id="456" w:name="_ETM_Q1_721843"/>
      <w:bookmarkEnd w:id="456"/>
      <w:r>
        <w:rPr>
          <w:rFonts w:hint="cs"/>
          <w:rtl/>
          <w:lang w:eastAsia="he-IL"/>
        </w:rPr>
        <w:t>ל להפריך אותה בכמה</w:t>
      </w:r>
      <w:bookmarkStart w:id="457" w:name="_ETM_Q1_721398"/>
      <w:bookmarkStart w:id="458" w:name="_ETM_Q1_722311"/>
      <w:bookmarkEnd w:id="457"/>
      <w:bookmarkEnd w:id="458"/>
      <w:r>
        <w:rPr>
          <w:rFonts w:hint="cs"/>
          <w:rtl/>
          <w:lang w:eastAsia="he-IL"/>
        </w:rPr>
        <w:t xml:space="preserve"> וכמה אופנים, כי הרבה </w:t>
      </w:r>
      <w:bookmarkStart w:id="459" w:name="_ETM_Q1_724353"/>
      <w:bookmarkEnd w:id="459"/>
      <w:r>
        <w:rPr>
          <w:rFonts w:hint="cs"/>
          <w:rtl/>
          <w:lang w:eastAsia="he-IL"/>
        </w:rPr>
        <w:t xml:space="preserve">פעמים </w:t>
      </w:r>
      <w:r>
        <w:rPr>
          <w:rtl/>
          <w:lang w:eastAsia="he-IL"/>
        </w:rPr>
        <w:t>–</w:t>
      </w:r>
      <w:r>
        <w:rPr>
          <w:rFonts w:hint="cs"/>
          <w:rtl/>
          <w:lang w:eastAsia="he-IL"/>
        </w:rPr>
        <w:t xml:space="preserve"> יש מקרים שב</w:t>
      </w:r>
      <w:bookmarkStart w:id="460" w:name="_ETM_Q1_727614"/>
      <w:bookmarkEnd w:id="460"/>
      <w:r>
        <w:rPr>
          <w:rFonts w:hint="cs"/>
          <w:rtl/>
          <w:lang w:eastAsia="he-IL"/>
        </w:rPr>
        <w:t xml:space="preserve">הם אנשים לא עושים בסוף </w:t>
      </w:r>
      <w:bookmarkStart w:id="461" w:name="_ETM_Q1_726485"/>
      <w:bookmarkEnd w:id="461"/>
      <w:r>
        <w:rPr>
          <w:rFonts w:hint="cs"/>
          <w:rtl/>
          <w:lang w:eastAsia="he-IL"/>
        </w:rPr>
        <w:t xml:space="preserve">כלום </w:t>
      </w:r>
      <w:r>
        <w:rPr>
          <w:rtl/>
          <w:lang w:eastAsia="he-IL"/>
        </w:rPr>
        <w:t>–</w:t>
      </w:r>
      <w:r>
        <w:rPr>
          <w:rFonts w:hint="cs"/>
          <w:rtl/>
          <w:lang w:eastAsia="he-IL"/>
        </w:rPr>
        <w:t xml:space="preserve"> לא עושים את</w:t>
      </w:r>
      <w:bookmarkStart w:id="462" w:name="_ETM_Q1_729265"/>
      <w:bookmarkEnd w:id="462"/>
      <w:r>
        <w:rPr>
          <w:rFonts w:hint="cs"/>
          <w:rtl/>
          <w:lang w:eastAsia="he-IL"/>
        </w:rPr>
        <w:t xml:space="preserve"> זה ולא עושים את זה </w:t>
      </w:r>
      <w:r>
        <w:rPr>
          <w:rtl/>
          <w:lang w:eastAsia="he-IL"/>
        </w:rPr>
        <w:t>–</w:t>
      </w:r>
      <w:r>
        <w:rPr>
          <w:rFonts w:hint="cs"/>
          <w:rtl/>
          <w:lang w:eastAsia="he-IL"/>
        </w:rPr>
        <w:t xml:space="preserve"> </w:t>
      </w:r>
      <w:bookmarkStart w:id="463" w:name="_ETM_Q1_728463"/>
      <w:bookmarkStart w:id="464" w:name="_ETM_Q1_725154"/>
      <w:bookmarkEnd w:id="463"/>
      <w:bookmarkEnd w:id="464"/>
      <w:r>
        <w:rPr>
          <w:rFonts w:hint="cs"/>
          <w:rtl/>
          <w:lang w:eastAsia="he-IL"/>
        </w:rPr>
        <w:t>ונשארים כך, וטיל</w:t>
      </w:r>
      <w:bookmarkStart w:id="465" w:name="_ETM_Q1_733570"/>
      <w:bookmarkEnd w:id="465"/>
      <w:r>
        <w:rPr>
          <w:rFonts w:hint="cs"/>
          <w:rtl/>
          <w:lang w:eastAsia="he-IL"/>
        </w:rPr>
        <w:t xml:space="preserve"> אחד קטן </w:t>
      </w:r>
      <w:bookmarkStart w:id="466" w:name="_ETM_Q1_731619"/>
      <w:bookmarkEnd w:id="466"/>
      <w:r>
        <w:rPr>
          <w:rFonts w:hint="cs"/>
          <w:rtl/>
          <w:lang w:eastAsia="he-IL"/>
        </w:rPr>
        <w:t xml:space="preserve">יכול לעשות את ההבדל לאותה </w:t>
      </w:r>
      <w:bookmarkStart w:id="467" w:name="_ETM_Q1_731967"/>
      <w:bookmarkEnd w:id="467"/>
      <w:r>
        <w:rPr>
          <w:rFonts w:hint="cs"/>
          <w:rtl/>
          <w:lang w:eastAsia="he-IL"/>
        </w:rPr>
        <w:t>משפחה בעתיד.</w:t>
      </w:r>
      <w:bookmarkStart w:id="468" w:name="_ETM_Q1_735323"/>
      <w:bookmarkEnd w:id="468"/>
    </w:p>
    <w:p w14:paraId="70BA39F9" w14:textId="77777777" w:rsidR="0016618A" w:rsidRDefault="0016618A" w:rsidP="00377552">
      <w:pPr>
        <w:rPr>
          <w:rtl/>
          <w:lang w:eastAsia="he-IL"/>
        </w:rPr>
      </w:pPr>
      <w:bookmarkStart w:id="469" w:name="_ETM_Q1_735391"/>
      <w:bookmarkStart w:id="470" w:name="_ETM_Q1_735174"/>
      <w:bookmarkEnd w:id="469"/>
      <w:bookmarkEnd w:id="470"/>
    </w:p>
    <w:p w14:paraId="779C2D1B" w14:textId="4FAA0E49" w:rsidR="0016618A" w:rsidRDefault="0016618A" w:rsidP="0016618A">
      <w:pPr>
        <w:pStyle w:val="af9"/>
        <w:keepNext/>
        <w:rPr>
          <w:rtl/>
          <w:lang w:eastAsia="he-IL"/>
        </w:rPr>
      </w:pPr>
      <w:bookmarkStart w:id="471" w:name="ET_guest_מירה_סלומון_33"/>
      <w:r w:rsidRPr="0016618A">
        <w:rPr>
          <w:rStyle w:val="TagStyle"/>
          <w:rtl/>
        </w:rPr>
        <w:t xml:space="preserve"> &lt;&lt; אורח &gt;&gt; </w:t>
      </w:r>
      <w:r>
        <w:rPr>
          <w:rtl/>
          <w:lang w:eastAsia="he-IL"/>
        </w:rPr>
        <w:t>מירה סלומון:</w:t>
      </w:r>
      <w:r w:rsidRPr="0016618A">
        <w:rPr>
          <w:rStyle w:val="TagStyle"/>
          <w:rtl/>
        </w:rPr>
        <w:t xml:space="preserve"> &lt;&lt; אורח &gt;&gt;</w:t>
      </w:r>
      <w:r w:rsidR="000C1D6E">
        <w:rPr>
          <w:rtl/>
          <w:lang w:eastAsia="he-IL"/>
        </w:rPr>
        <w:t xml:space="preserve"> </w:t>
      </w:r>
      <w:r>
        <w:rPr>
          <w:rtl/>
          <w:lang w:eastAsia="he-IL"/>
        </w:rPr>
        <w:t xml:space="preserve"> </w:t>
      </w:r>
      <w:bookmarkEnd w:id="471"/>
    </w:p>
    <w:p w14:paraId="2B7BCD8D" w14:textId="77777777" w:rsidR="0016618A" w:rsidRDefault="0016618A" w:rsidP="0016618A">
      <w:pPr>
        <w:pStyle w:val="KeepWithNext"/>
        <w:rPr>
          <w:rtl/>
          <w:lang w:eastAsia="he-IL"/>
        </w:rPr>
      </w:pPr>
    </w:p>
    <w:p w14:paraId="6FE8EB40" w14:textId="28B3699A" w:rsidR="0016618A" w:rsidRDefault="0016618A" w:rsidP="0016618A">
      <w:pPr>
        <w:rPr>
          <w:rtl/>
          <w:lang w:eastAsia="he-IL"/>
        </w:rPr>
      </w:pPr>
      <w:bookmarkStart w:id="472" w:name="_ETM_Q1_738221"/>
      <w:bookmarkStart w:id="473" w:name="_ETM_Q1_738255"/>
      <w:bookmarkEnd w:id="472"/>
      <w:bookmarkEnd w:id="473"/>
      <w:r>
        <w:rPr>
          <w:rFonts w:hint="cs"/>
          <w:rtl/>
          <w:lang w:eastAsia="he-IL"/>
        </w:rPr>
        <w:t>אדוני, אני</w:t>
      </w:r>
      <w:bookmarkStart w:id="474" w:name="_ETM_Q1_739769"/>
      <w:bookmarkEnd w:id="474"/>
      <w:r>
        <w:rPr>
          <w:rFonts w:hint="cs"/>
          <w:rtl/>
          <w:lang w:eastAsia="he-IL"/>
        </w:rPr>
        <w:t xml:space="preserve"> אשמח </w:t>
      </w:r>
      <w:bookmarkStart w:id="475" w:name="_ETM_Q1_736001"/>
      <w:bookmarkEnd w:id="475"/>
      <w:r>
        <w:rPr>
          <w:rFonts w:hint="cs"/>
          <w:rtl/>
          <w:lang w:eastAsia="he-IL"/>
        </w:rPr>
        <w:t>שפיקוד העורף יציג את הנתונים שיש לו על ההבדל</w:t>
      </w:r>
      <w:bookmarkStart w:id="476" w:name="_ETM_Q1_738744"/>
      <w:bookmarkStart w:id="477" w:name="_ETM_Q1_739006"/>
      <w:bookmarkEnd w:id="476"/>
      <w:bookmarkEnd w:id="477"/>
      <w:r>
        <w:rPr>
          <w:rFonts w:hint="cs"/>
          <w:rtl/>
          <w:lang w:eastAsia="he-IL"/>
        </w:rPr>
        <w:t xml:space="preserve"> בין מיגון מלא לבין שיפורי מיגון.</w:t>
      </w:r>
      <w:bookmarkStart w:id="478" w:name="_ETM_Q1_741762"/>
      <w:bookmarkStart w:id="479" w:name="_ETM_Q1_741994"/>
      <w:bookmarkEnd w:id="478"/>
      <w:bookmarkEnd w:id="479"/>
      <w:r>
        <w:rPr>
          <w:rFonts w:hint="cs"/>
          <w:rtl/>
          <w:lang w:eastAsia="he-IL"/>
        </w:rPr>
        <w:t xml:space="preserve"> זה דבר אחד. אני רק </w:t>
      </w:r>
      <w:bookmarkStart w:id="480" w:name="_ETM_Q1_744298"/>
      <w:bookmarkEnd w:id="480"/>
      <w:r>
        <w:rPr>
          <w:rFonts w:hint="cs"/>
          <w:rtl/>
          <w:lang w:eastAsia="he-IL"/>
        </w:rPr>
        <w:t>מבקשת להתייחס לדברים</w:t>
      </w:r>
      <w:bookmarkStart w:id="481" w:name="_ETM_Q1_747802"/>
      <w:bookmarkEnd w:id="481"/>
      <w:r>
        <w:rPr>
          <w:rFonts w:hint="cs"/>
          <w:rtl/>
          <w:lang w:eastAsia="he-IL"/>
        </w:rPr>
        <w:t xml:space="preserve"> שאמר - - -</w:t>
      </w:r>
      <w:bookmarkStart w:id="482" w:name="_ETM_Q1_744365"/>
      <w:bookmarkEnd w:id="482"/>
    </w:p>
    <w:p w14:paraId="4B447F2B" w14:textId="77777777" w:rsidR="0016618A" w:rsidRDefault="0016618A" w:rsidP="0016618A">
      <w:pPr>
        <w:rPr>
          <w:rtl/>
          <w:lang w:eastAsia="he-IL"/>
        </w:rPr>
      </w:pPr>
      <w:bookmarkStart w:id="483" w:name="_ETM_Q1_742059"/>
      <w:bookmarkEnd w:id="483"/>
    </w:p>
    <w:p w14:paraId="3CA795B1" w14:textId="04D563C3" w:rsidR="0016618A" w:rsidRDefault="0016618A" w:rsidP="0016618A">
      <w:pPr>
        <w:pStyle w:val="af6"/>
        <w:keepNext/>
        <w:rPr>
          <w:rtl/>
        </w:rPr>
      </w:pPr>
      <w:bookmarkStart w:id="484" w:name="ET_yor_5069_34"/>
      <w:r w:rsidRPr="0016618A">
        <w:rPr>
          <w:rStyle w:val="TagStyle"/>
          <w:rtl/>
        </w:rPr>
        <w:t xml:space="preserve"> &lt;&lt; יור &gt;&gt; </w:t>
      </w:r>
      <w:r>
        <w:rPr>
          <w:rtl/>
        </w:rPr>
        <w:t>היו"ר יעקב אשר:</w:t>
      </w:r>
      <w:r w:rsidRPr="0016618A">
        <w:rPr>
          <w:rStyle w:val="TagStyle"/>
          <w:rtl/>
        </w:rPr>
        <w:t xml:space="preserve"> &lt;&lt; </w:t>
      </w:r>
      <w:proofErr w:type="spellStart"/>
      <w:r w:rsidRPr="0016618A">
        <w:rPr>
          <w:rStyle w:val="TagStyle"/>
          <w:rtl/>
        </w:rPr>
        <w:t>יור</w:t>
      </w:r>
      <w:proofErr w:type="spellEnd"/>
      <w:r w:rsidRPr="0016618A">
        <w:rPr>
          <w:rStyle w:val="TagStyle"/>
          <w:rtl/>
        </w:rPr>
        <w:t xml:space="preserve"> &gt;&gt;</w:t>
      </w:r>
      <w:r w:rsidR="000C1D6E">
        <w:rPr>
          <w:rtl/>
        </w:rPr>
        <w:t xml:space="preserve"> </w:t>
      </w:r>
      <w:r>
        <w:rPr>
          <w:rtl/>
        </w:rPr>
        <w:t xml:space="preserve"> </w:t>
      </w:r>
      <w:bookmarkEnd w:id="484"/>
    </w:p>
    <w:p w14:paraId="13763513" w14:textId="77777777" w:rsidR="0016618A" w:rsidRDefault="0016618A" w:rsidP="0016618A">
      <w:pPr>
        <w:pStyle w:val="KeepWithNext"/>
        <w:rPr>
          <w:rtl/>
          <w:lang w:eastAsia="he-IL"/>
        </w:rPr>
      </w:pPr>
    </w:p>
    <w:p w14:paraId="79D38379" w14:textId="0027DA2E" w:rsidR="0016618A" w:rsidRDefault="0016618A" w:rsidP="0016618A">
      <w:pPr>
        <w:rPr>
          <w:rtl/>
          <w:lang w:eastAsia="he-IL"/>
        </w:rPr>
      </w:pPr>
      <w:bookmarkStart w:id="485" w:name="_ETM_Q1_742751"/>
      <w:bookmarkEnd w:id="485"/>
      <w:r>
        <w:rPr>
          <w:rFonts w:hint="cs"/>
          <w:rtl/>
          <w:lang w:eastAsia="he-IL"/>
        </w:rPr>
        <w:t>אני לא חושב שזה רלוונטי</w:t>
      </w:r>
      <w:bookmarkStart w:id="486" w:name="_ETM_Q1_746253"/>
      <w:bookmarkEnd w:id="486"/>
      <w:r>
        <w:rPr>
          <w:rFonts w:hint="cs"/>
          <w:rtl/>
          <w:lang w:eastAsia="he-IL"/>
        </w:rPr>
        <w:t xml:space="preserve"> כרגע. </w:t>
      </w:r>
      <w:bookmarkStart w:id="487" w:name="_ETM_Q1_743284"/>
      <w:bookmarkStart w:id="488" w:name="_ETM_Q1_739960"/>
      <w:bookmarkStart w:id="489" w:name="_ETM_Q1_740448"/>
      <w:bookmarkEnd w:id="487"/>
      <w:bookmarkEnd w:id="488"/>
      <w:bookmarkEnd w:id="489"/>
      <w:r>
        <w:rPr>
          <w:rFonts w:hint="cs"/>
          <w:rtl/>
          <w:lang w:eastAsia="he-IL"/>
        </w:rPr>
        <w:t>ברגע שנאמר</w:t>
      </w:r>
      <w:bookmarkStart w:id="490" w:name="_ETM_Q1_747061"/>
      <w:bookmarkEnd w:id="490"/>
      <w:r>
        <w:rPr>
          <w:rFonts w:hint="cs"/>
          <w:rtl/>
          <w:lang w:eastAsia="he-IL"/>
        </w:rPr>
        <w:t xml:space="preserve"> </w:t>
      </w:r>
      <w:r>
        <w:rPr>
          <w:rtl/>
          <w:lang w:eastAsia="he-IL"/>
        </w:rPr>
        <w:t>–</w:t>
      </w:r>
      <w:r>
        <w:rPr>
          <w:rFonts w:hint="cs"/>
          <w:rtl/>
          <w:lang w:eastAsia="he-IL"/>
        </w:rPr>
        <w:t xml:space="preserve"> ונאמר גם</w:t>
      </w:r>
      <w:bookmarkStart w:id="491" w:name="_ETM_Q1_749223"/>
      <w:bookmarkEnd w:id="491"/>
      <w:r>
        <w:rPr>
          <w:rFonts w:hint="cs"/>
          <w:rtl/>
          <w:lang w:eastAsia="he-IL"/>
        </w:rPr>
        <w:t xml:space="preserve"> בישיבה הקודמת </w:t>
      </w:r>
      <w:r>
        <w:rPr>
          <w:rtl/>
          <w:lang w:eastAsia="he-IL"/>
        </w:rPr>
        <w:t>–</w:t>
      </w:r>
      <w:r>
        <w:rPr>
          <w:rFonts w:hint="cs"/>
          <w:rtl/>
          <w:lang w:eastAsia="he-IL"/>
        </w:rPr>
        <w:t xml:space="preserve"> שוודאי שמיגון הוא </w:t>
      </w:r>
      <w:bookmarkStart w:id="492" w:name="_ETM_Q1_750848"/>
      <w:bookmarkEnd w:id="492"/>
      <w:r>
        <w:rPr>
          <w:rFonts w:hint="cs"/>
          <w:rtl/>
          <w:lang w:eastAsia="he-IL"/>
        </w:rPr>
        <w:t xml:space="preserve">הרבה </w:t>
      </w:r>
      <w:bookmarkStart w:id="493" w:name="_ETM_Q1_747324"/>
      <w:bookmarkEnd w:id="493"/>
      <w:r>
        <w:rPr>
          <w:rFonts w:hint="cs"/>
          <w:rtl/>
          <w:lang w:eastAsia="he-IL"/>
        </w:rPr>
        <w:t>יותר טוב מאי</w:t>
      </w:r>
      <w:bookmarkStart w:id="494" w:name="_ETM_Q1_749655"/>
      <w:bookmarkEnd w:id="494"/>
      <w:r>
        <w:rPr>
          <w:rFonts w:hint="cs"/>
          <w:rtl/>
          <w:lang w:eastAsia="he-IL"/>
        </w:rPr>
        <w:t xml:space="preserve">-מיגון בכלל, וברגע שלחוות דעתם המקצועית </w:t>
      </w:r>
      <w:bookmarkStart w:id="495" w:name="_ETM_Q1_759009"/>
      <w:bookmarkEnd w:id="495"/>
      <w:r>
        <w:rPr>
          <w:rFonts w:hint="cs"/>
          <w:rtl/>
          <w:lang w:eastAsia="he-IL"/>
        </w:rPr>
        <w:t>אין אפשרות אחרת</w:t>
      </w:r>
      <w:bookmarkStart w:id="496" w:name="_ETM_Q1_762990"/>
      <w:bookmarkEnd w:id="496"/>
      <w:r>
        <w:rPr>
          <w:rFonts w:hint="cs"/>
          <w:rtl/>
          <w:lang w:eastAsia="he-IL"/>
        </w:rPr>
        <w:t xml:space="preserve"> </w:t>
      </w:r>
      <w:r>
        <w:rPr>
          <w:rtl/>
          <w:lang w:eastAsia="he-IL"/>
        </w:rPr>
        <w:t>–</w:t>
      </w:r>
      <w:r>
        <w:rPr>
          <w:rFonts w:hint="cs"/>
          <w:rtl/>
          <w:lang w:eastAsia="he-IL"/>
        </w:rPr>
        <w:t xml:space="preserve"> הם י</w:t>
      </w:r>
      <w:bookmarkStart w:id="497" w:name="_ETM_Q1_759496"/>
      <w:bookmarkEnd w:id="497"/>
      <w:r>
        <w:rPr>
          <w:rFonts w:hint="cs"/>
          <w:rtl/>
          <w:lang w:eastAsia="he-IL"/>
        </w:rPr>
        <w:t>חליטו מתי זה כן ומתי זה לא,</w:t>
      </w:r>
      <w:bookmarkStart w:id="498" w:name="_ETM_Q1_767880"/>
      <w:bookmarkEnd w:id="498"/>
      <w:r>
        <w:rPr>
          <w:rFonts w:hint="cs"/>
          <w:rtl/>
          <w:lang w:eastAsia="he-IL"/>
        </w:rPr>
        <w:t xml:space="preserve"> אבל ברגע </w:t>
      </w:r>
      <w:bookmarkStart w:id="499" w:name="_ETM_Q1_764800"/>
      <w:bookmarkEnd w:id="499"/>
      <w:r>
        <w:rPr>
          <w:rFonts w:hint="cs"/>
          <w:rtl/>
          <w:lang w:eastAsia="he-IL"/>
        </w:rPr>
        <w:t>שהם נותנים את ה-</w:t>
      </w:r>
      <w:r>
        <w:rPr>
          <w:lang w:eastAsia="he-IL"/>
        </w:rPr>
        <w:t>Go</w:t>
      </w:r>
      <w:r>
        <w:rPr>
          <w:rFonts w:hint="cs"/>
          <w:rtl/>
          <w:lang w:eastAsia="he-IL"/>
        </w:rPr>
        <w:t xml:space="preserve"> </w:t>
      </w:r>
      <w:r>
        <w:rPr>
          <w:rtl/>
          <w:lang w:eastAsia="he-IL"/>
        </w:rPr>
        <w:t>–</w:t>
      </w:r>
      <w:r>
        <w:rPr>
          <w:rFonts w:hint="cs"/>
          <w:rtl/>
          <w:lang w:eastAsia="he-IL"/>
        </w:rPr>
        <w:t xml:space="preserve"> </w:t>
      </w:r>
      <w:bookmarkStart w:id="500" w:name="_ETM_Q1_764990"/>
      <w:bookmarkEnd w:id="500"/>
      <w:r>
        <w:rPr>
          <w:rFonts w:hint="cs"/>
          <w:rtl/>
          <w:lang w:eastAsia="he-IL"/>
        </w:rPr>
        <w:t>אז נכנס ההלי</w:t>
      </w:r>
      <w:bookmarkStart w:id="501" w:name="_ETM_Q1_768623"/>
      <w:bookmarkEnd w:id="501"/>
      <w:r>
        <w:rPr>
          <w:rFonts w:hint="cs"/>
          <w:rtl/>
          <w:lang w:eastAsia="he-IL"/>
        </w:rPr>
        <w:t>ך המשפטי. בכל מקרה, כ</w:t>
      </w:r>
      <w:bookmarkStart w:id="502" w:name="_ETM_Q1_769020"/>
      <w:bookmarkEnd w:id="502"/>
      <w:r>
        <w:rPr>
          <w:rFonts w:hint="cs"/>
          <w:rtl/>
          <w:lang w:eastAsia="he-IL"/>
        </w:rPr>
        <w:t>ל הדיון הזה היה צריך</w:t>
      </w:r>
      <w:bookmarkStart w:id="503" w:name="_ETM_Q1_772328"/>
      <w:bookmarkEnd w:id="503"/>
      <w:r>
        <w:rPr>
          <w:rFonts w:hint="cs"/>
          <w:rtl/>
          <w:lang w:eastAsia="he-IL"/>
        </w:rPr>
        <w:t xml:space="preserve"> להיעשות</w:t>
      </w:r>
      <w:bookmarkStart w:id="504" w:name="_ETM_Q1_769483"/>
      <w:bookmarkEnd w:id="504"/>
      <w:r>
        <w:rPr>
          <w:rFonts w:hint="cs"/>
          <w:rtl/>
          <w:lang w:eastAsia="he-IL"/>
        </w:rPr>
        <w:t xml:space="preserve"> בפעם הקודמת, והוא נעשה.</w:t>
      </w:r>
      <w:bookmarkStart w:id="505" w:name="_ETM_Q1_775029"/>
      <w:bookmarkEnd w:id="505"/>
    </w:p>
    <w:p w14:paraId="55668579" w14:textId="77777777" w:rsidR="0016618A" w:rsidRDefault="0016618A" w:rsidP="0016618A">
      <w:pPr>
        <w:rPr>
          <w:rtl/>
          <w:lang w:eastAsia="he-IL"/>
        </w:rPr>
      </w:pPr>
      <w:bookmarkStart w:id="506" w:name="_ETM_Q1_775100"/>
      <w:bookmarkEnd w:id="506"/>
    </w:p>
    <w:p w14:paraId="0758400B" w14:textId="660E7FCF" w:rsidR="0016618A" w:rsidRDefault="0016618A" w:rsidP="0016618A">
      <w:pPr>
        <w:pStyle w:val="af9"/>
        <w:keepNext/>
        <w:rPr>
          <w:rtl/>
          <w:lang w:eastAsia="he-IL"/>
        </w:rPr>
      </w:pPr>
      <w:bookmarkStart w:id="507" w:name="ET_guest_מירה_סלומון_35"/>
      <w:r w:rsidRPr="0016618A">
        <w:rPr>
          <w:rStyle w:val="TagStyle"/>
          <w:rtl/>
        </w:rPr>
        <w:t xml:space="preserve"> &lt;&lt; אורח &gt;&gt; </w:t>
      </w:r>
      <w:r>
        <w:rPr>
          <w:rtl/>
          <w:lang w:eastAsia="he-IL"/>
        </w:rPr>
        <w:t>מירה סלומון:</w:t>
      </w:r>
      <w:r w:rsidRPr="0016618A">
        <w:rPr>
          <w:rStyle w:val="TagStyle"/>
          <w:rtl/>
        </w:rPr>
        <w:t xml:space="preserve"> &lt;&lt; אורח &gt;&gt;</w:t>
      </w:r>
      <w:r w:rsidR="000C1D6E">
        <w:rPr>
          <w:rtl/>
          <w:lang w:eastAsia="he-IL"/>
        </w:rPr>
        <w:t xml:space="preserve"> </w:t>
      </w:r>
      <w:r>
        <w:rPr>
          <w:rtl/>
          <w:lang w:eastAsia="he-IL"/>
        </w:rPr>
        <w:t xml:space="preserve"> </w:t>
      </w:r>
      <w:bookmarkEnd w:id="507"/>
    </w:p>
    <w:p w14:paraId="77C954B4" w14:textId="77777777" w:rsidR="0016618A" w:rsidRDefault="0016618A" w:rsidP="0016618A">
      <w:pPr>
        <w:pStyle w:val="KeepWithNext"/>
        <w:rPr>
          <w:rtl/>
          <w:lang w:eastAsia="he-IL"/>
        </w:rPr>
      </w:pPr>
    </w:p>
    <w:p w14:paraId="623A5409" w14:textId="2EEC7EA0" w:rsidR="0016618A" w:rsidRDefault="0016618A" w:rsidP="0016618A">
      <w:pPr>
        <w:rPr>
          <w:rtl/>
          <w:lang w:eastAsia="he-IL"/>
        </w:rPr>
      </w:pPr>
      <w:bookmarkStart w:id="508" w:name="_ETM_Q1_772376"/>
      <w:bookmarkStart w:id="509" w:name="_ETM_Q1_772431"/>
      <w:bookmarkEnd w:id="508"/>
      <w:bookmarkEnd w:id="509"/>
      <w:r>
        <w:rPr>
          <w:rFonts w:hint="cs"/>
          <w:rtl/>
          <w:lang w:eastAsia="he-IL"/>
        </w:rPr>
        <w:t xml:space="preserve">כן, אבל רק אציין שבחוק ההסדרים </w:t>
      </w:r>
      <w:bookmarkStart w:id="510" w:name="_ETM_Q1_777964"/>
      <w:bookmarkEnd w:id="510"/>
      <w:r>
        <w:rPr>
          <w:rtl/>
          <w:lang w:eastAsia="he-IL"/>
        </w:rPr>
        <w:t>–</w:t>
      </w:r>
      <w:r>
        <w:rPr>
          <w:rFonts w:hint="cs"/>
          <w:rtl/>
          <w:lang w:eastAsia="he-IL"/>
        </w:rPr>
        <w:t xml:space="preserve"> לא ממש קיבלו את עמדתנו ואת דעתנו</w:t>
      </w:r>
      <w:bookmarkStart w:id="511" w:name="_ETM_Q1_778507"/>
      <w:bookmarkEnd w:id="511"/>
      <w:r>
        <w:rPr>
          <w:rFonts w:hint="cs"/>
          <w:rtl/>
          <w:lang w:eastAsia="he-IL"/>
        </w:rPr>
        <w:t>. אני גם</w:t>
      </w:r>
      <w:bookmarkStart w:id="512" w:name="_ETM_Q1_781183"/>
      <w:bookmarkEnd w:id="512"/>
      <w:r>
        <w:rPr>
          <w:rFonts w:hint="cs"/>
          <w:rtl/>
          <w:lang w:eastAsia="he-IL"/>
        </w:rPr>
        <w:t xml:space="preserve"> אציין עוד דבר אחד: יש הבדל </w:t>
      </w:r>
      <w:bookmarkStart w:id="513" w:name="_ETM_Q1_781722"/>
      <w:bookmarkEnd w:id="513"/>
      <w:r>
        <w:rPr>
          <w:rFonts w:hint="cs"/>
          <w:rtl/>
          <w:lang w:eastAsia="he-IL"/>
        </w:rPr>
        <w:t>בין מצ</w:t>
      </w:r>
      <w:bookmarkStart w:id="514" w:name="_ETM_Q1_798834"/>
      <w:bookmarkEnd w:id="514"/>
      <w:r>
        <w:rPr>
          <w:rFonts w:hint="cs"/>
          <w:rtl/>
          <w:lang w:eastAsia="he-IL"/>
        </w:rPr>
        <w:t>ב שבו התכנון</w:t>
      </w:r>
      <w:bookmarkStart w:id="515" w:name="_ETM_Q1_784463"/>
      <w:bookmarkEnd w:id="515"/>
      <w:r>
        <w:rPr>
          <w:rFonts w:hint="cs"/>
          <w:rtl/>
          <w:lang w:eastAsia="he-IL"/>
        </w:rPr>
        <w:t xml:space="preserve"> מתקדם בדרך מסוימת, ומאפשר לאנשים פרטיים להוציא </w:t>
      </w:r>
      <w:r>
        <w:rPr>
          <w:rFonts w:hint="cs"/>
          <w:rtl/>
          <w:lang w:eastAsia="he-IL"/>
        </w:rPr>
        <w:lastRenderedPageBreak/>
        <w:t>מכספ</w:t>
      </w:r>
      <w:bookmarkStart w:id="516" w:name="_ETM_Q1_787674"/>
      <w:bookmarkEnd w:id="516"/>
      <w:r>
        <w:rPr>
          <w:rFonts w:hint="cs"/>
          <w:rtl/>
          <w:lang w:eastAsia="he-IL"/>
        </w:rPr>
        <w:t>ם ולפעול</w:t>
      </w:r>
      <w:bookmarkStart w:id="517" w:name="_ETM_Q1_789622"/>
      <w:bookmarkEnd w:id="517"/>
      <w:r>
        <w:rPr>
          <w:rFonts w:hint="cs"/>
          <w:rtl/>
          <w:lang w:eastAsia="he-IL"/>
        </w:rPr>
        <w:t xml:space="preserve"> בתחום מסוי</w:t>
      </w:r>
      <w:bookmarkStart w:id="518" w:name="_ETM_Q1_795126"/>
      <w:bookmarkEnd w:id="518"/>
      <w:r>
        <w:rPr>
          <w:rFonts w:hint="cs"/>
          <w:rtl/>
          <w:lang w:eastAsia="he-IL"/>
        </w:rPr>
        <w:t xml:space="preserve">ם, לבין </w:t>
      </w:r>
      <w:bookmarkStart w:id="519" w:name="_ETM_Q1_789861"/>
      <w:bookmarkStart w:id="520" w:name="_ETM_Q1_790527"/>
      <w:bookmarkEnd w:id="519"/>
      <w:bookmarkEnd w:id="520"/>
      <w:r>
        <w:rPr>
          <w:rFonts w:hint="cs"/>
          <w:rtl/>
          <w:lang w:eastAsia="he-IL"/>
        </w:rPr>
        <w:t>תמריצים כלכליים, שמובילים לכיוון</w:t>
      </w:r>
      <w:bookmarkStart w:id="521" w:name="_ETM_Q1_797505"/>
      <w:bookmarkEnd w:id="521"/>
      <w:r>
        <w:rPr>
          <w:rFonts w:hint="cs"/>
          <w:rtl/>
          <w:lang w:eastAsia="he-IL"/>
        </w:rPr>
        <w:t xml:space="preserve"> מסוים</w:t>
      </w:r>
      <w:bookmarkStart w:id="522" w:name="_ETM_Q1_793927"/>
      <w:bookmarkEnd w:id="522"/>
      <w:r>
        <w:rPr>
          <w:rFonts w:hint="cs"/>
          <w:rtl/>
          <w:lang w:eastAsia="he-IL"/>
        </w:rPr>
        <w:t xml:space="preserve"> ולא לכיוון אחר. </w:t>
      </w:r>
      <w:bookmarkStart w:id="523" w:name="_ETM_Q1_792115"/>
      <w:bookmarkStart w:id="524" w:name="_ETM_Q1_799639"/>
      <w:bookmarkStart w:id="525" w:name="_ETM_Q1_796121"/>
      <w:bookmarkEnd w:id="523"/>
      <w:bookmarkEnd w:id="524"/>
      <w:bookmarkEnd w:id="525"/>
      <w:r>
        <w:rPr>
          <w:rFonts w:hint="cs"/>
          <w:rtl/>
          <w:lang w:eastAsia="he-IL"/>
        </w:rPr>
        <w:t xml:space="preserve">גם זה </w:t>
      </w:r>
      <w:r>
        <w:rPr>
          <w:rtl/>
          <w:lang w:eastAsia="he-IL"/>
        </w:rPr>
        <w:t>–</w:t>
      </w:r>
      <w:r>
        <w:rPr>
          <w:rFonts w:hint="cs"/>
          <w:rtl/>
          <w:lang w:eastAsia="he-IL"/>
        </w:rPr>
        <w:t xml:space="preserve"> עוד נדבך</w:t>
      </w:r>
      <w:bookmarkStart w:id="526" w:name="_ETM_Q1_796406"/>
      <w:bookmarkEnd w:id="526"/>
      <w:r>
        <w:rPr>
          <w:rFonts w:hint="cs"/>
          <w:rtl/>
          <w:lang w:eastAsia="he-IL"/>
        </w:rPr>
        <w:t>, ועוד הזדמנות</w:t>
      </w:r>
      <w:bookmarkStart w:id="527" w:name="_ETM_Q1_800589"/>
      <w:bookmarkEnd w:id="527"/>
      <w:r>
        <w:rPr>
          <w:rFonts w:hint="cs"/>
          <w:rtl/>
          <w:lang w:eastAsia="he-IL"/>
        </w:rPr>
        <w:t xml:space="preserve"> לעמוד על העמדה שלנו, שהיא </w:t>
      </w:r>
      <w:bookmarkStart w:id="528" w:name="_ETM_Q1_799603"/>
      <w:bookmarkEnd w:id="528"/>
      <w:r>
        <w:rPr>
          <w:rFonts w:hint="cs"/>
          <w:rtl/>
          <w:lang w:eastAsia="he-IL"/>
        </w:rPr>
        <w:t>עקרונית גם בהקשר של התכנון.</w:t>
      </w:r>
    </w:p>
    <w:p w14:paraId="574D310D" w14:textId="77777777" w:rsidR="0016618A" w:rsidRDefault="0016618A" w:rsidP="0016618A">
      <w:pPr>
        <w:rPr>
          <w:rtl/>
          <w:lang w:eastAsia="he-IL"/>
        </w:rPr>
      </w:pPr>
      <w:bookmarkStart w:id="529" w:name="_ETM_Q1_799711"/>
      <w:bookmarkEnd w:id="529"/>
    </w:p>
    <w:p w14:paraId="3AD20CA1" w14:textId="17BDB773" w:rsidR="0016618A" w:rsidRDefault="0016618A" w:rsidP="0016618A">
      <w:pPr>
        <w:pStyle w:val="af6"/>
        <w:keepNext/>
        <w:rPr>
          <w:rtl/>
        </w:rPr>
      </w:pPr>
      <w:bookmarkStart w:id="530" w:name="ET_yor_5069_36"/>
      <w:r w:rsidRPr="0016618A">
        <w:rPr>
          <w:rStyle w:val="TagStyle"/>
          <w:rtl/>
        </w:rPr>
        <w:t xml:space="preserve"> &lt;&lt; יור &gt;&gt; </w:t>
      </w:r>
      <w:r>
        <w:rPr>
          <w:rtl/>
        </w:rPr>
        <w:t>היו"ר יעקב אשר:</w:t>
      </w:r>
      <w:r w:rsidRPr="0016618A">
        <w:rPr>
          <w:rStyle w:val="TagStyle"/>
          <w:rtl/>
        </w:rPr>
        <w:t xml:space="preserve"> &lt;&lt; </w:t>
      </w:r>
      <w:proofErr w:type="spellStart"/>
      <w:r w:rsidRPr="0016618A">
        <w:rPr>
          <w:rStyle w:val="TagStyle"/>
          <w:rtl/>
        </w:rPr>
        <w:t>יור</w:t>
      </w:r>
      <w:proofErr w:type="spellEnd"/>
      <w:r w:rsidRPr="0016618A">
        <w:rPr>
          <w:rStyle w:val="TagStyle"/>
          <w:rtl/>
        </w:rPr>
        <w:t xml:space="preserve"> &gt;&gt;</w:t>
      </w:r>
      <w:r w:rsidR="000C1D6E">
        <w:rPr>
          <w:rtl/>
        </w:rPr>
        <w:t xml:space="preserve"> </w:t>
      </w:r>
      <w:r>
        <w:rPr>
          <w:rtl/>
        </w:rPr>
        <w:t xml:space="preserve"> </w:t>
      </w:r>
      <w:bookmarkEnd w:id="530"/>
    </w:p>
    <w:p w14:paraId="336E909F" w14:textId="77777777" w:rsidR="0016618A" w:rsidRDefault="0016618A" w:rsidP="0016618A">
      <w:pPr>
        <w:pStyle w:val="KeepWithNext"/>
        <w:rPr>
          <w:rtl/>
          <w:lang w:eastAsia="he-IL"/>
        </w:rPr>
      </w:pPr>
    </w:p>
    <w:p w14:paraId="2685E602" w14:textId="1D4F108B" w:rsidR="0016618A" w:rsidRDefault="0016618A" w:rsidP="0016618A">
      <w:pPr>
        <w:rPr>
          <w:rtl/>
          <w:lang w:eastAsia="he-IL"/>
        </w:rPr>
      </w:pPr>
      <w:bookmarkStart w:id="531" w:name="_ETM_Q1_800421"/>
      <w:bookmarkStart w:id="532" w:name="_ETM_Q1_796445"/>
      <w:bookmarkEnd w:id="531"/>
      <w:bookmarkEnd w:id="532"/>
      <w:r>
        <w:rPr>
          <w:rFonts w:hint="cs"/>
          <w:rtl/>
          <w:lang w:eastAsia="he-IL"/>
        </w:rPr>
        <w:t>אני לא מקבל את זה שזה</w:t>
      </w:r>
      <w:bookmarkStart w:id="533" w:name="_ETM_Q1_800541"/>
      <w:bookmarkEnd w:id="533"/>
      <w:r>
        <w:rPr>
          <w:rFonts w:hint="cs"/>
          <w:rtl/>
          <w:lang w:eastAsia="he-IL"/>
        </w:rPr>
        <w:t xml:space="preserve"> </w:t>
      </w:r>
      <w:bookmarkStart w:id="534" w:name="_ETM_Q1_796303"/>
      <w:bookmarkStart w:id="535" w:name="_ETM_Q1_795242"/>
      <w:bookmarkEnd w:id="534"/>
      <w:bookmarkEnd w:id="535"/>
      <w:r>
        <w:rPr>
          <w:rFonts w:hint="cs"/>
          <w:rtl/>
          <w:lang w:eastAsia="he-IL"/>
        </w:rPr>
        <w:t>תמרוץ</w:t>
      </w:r>
      <w:bookmarkStart w:id="536" w:name="_ETM_Q1_804412"/>
      <w:bookmarkEnd w:id="536"/>
      <w:r>
        <w:rPr>
          <w:rFonts w:hint="cs"/>
          <w:rtl/>
          <w:lang w:eastAsia="he-IL"/>
        </w:rPr>
        <w:t xml:space="preserve"> כלכלי. החקיקה </w:t>
      </w:r>
      <w:bookmarkStart w:id="537" w:name="_ETM_Q1_808560"/>
      <w:bookmarkEnd w:id="537"/>
      <w:r>
        <w:rPr>
          <w:rFonts w:hint="cs"/>
          <w:rtl/>
          <w:lang w:eastAsia="he-IL"/>
        </w:rPr>
        <w:t>עצמה, שהייתה, היא תמרוץ מעשי, אבל לא כלכלי.</w:t>
      </w:r>
      <w:bookmarkStart w:id="538" w:name="_ETM_Q1_815434"/>
      <w:bookmarkEnd w:id="538"/>
      <w:r>
        <w:rPr>
          <w:rFonts w:hint="cs"/>
          <w:rtl/>
          <w:lang w:eastAsia="he-IL"/>
        </w:rPr>
        <w:t xml:space="preserve"> אוקיי, משרד האוצר, בבקשה.</w:t>
      </w:r>
      <w:bookmarkStart w:id="539" w:name="_ETM_Q1_820128"/>
      <w:bookmarkEnd w:id="539"/>
    </w:p>
    <w:p w14:paraId="1798F0C3" w14:textId="77777777" w:rsidR="0016618A" w:rsidRDefault="0016618A" w:rsidP="0016618A">
      <w:pPr>
        <w:rPr>
          <w:rtl/>
          <w:lang w:eastAsia="he-IL"/>
        </w:rPr>
      </w:pPr>
      <w:bookmarkStart w:id="540" w:name="_ETM_Q1_820190"/>
      <w:bookmarkStart w:id="541" w:name="_ETM_Q1_816777"/>
      <w:bookmarkEnd w:id="540"/>
      <w:bookmarkEnd w:id="541"/>
    </w:p>
    <w:p w14:paraId="329A615B" w14:textId="22FEB71B" w:rsidR="0016618A" w:rsidRDefault="0016618A" w:rsidP="0016618A">
      <w:pPr>
        <w:pStyle w:val="a4"/>
        <w:keepNext/>
        <w:rPr>
          <w:rtl/>
        </w:rPr>
      </w:pPr>
      <w:bookmarkStart w:id="542" w:name="ET_speaker_תומר_רוזנר_37"/>
      <w:r w:rsidRPr="0016618A">
        <w:rPr>
          <w:rStyle w:val="TagStyle"/>
          <w:rtl/>
        </w:rPr>
        <w:t xml:space="preserve"> &lt;&lt; דובר &gt;&gt; </w:t>
      </w:r>
      <w:r>
        <w:rPr>
          <w:rtl/>
        </w:rPr>
        <w:t xml:space="preserve">תומר </w:t>
      </w:r>
      <w:proofErr w:type="spellStart"/>
      <w:r>
        <w:rPr>
          <w:rtl/>
        </w:rPr>
        <w:t>רוזנר</w:t>
      </w:r>
      <w:proofErr w:type="spellEnd"/>
      <w:r>
        <w:rPr>
          <w:rtl/>
        </w:rPr>
        <w:t>:</w:t>
      </w:r>
      <w:r w:rsidRPr="0016618A">
        <w:rPr>
          <w:rStyle w:val="TagStyle"/>
          <w:rtl/>
        </w:rPr>
        <w:t xml:space="preserve"> &lt;&lt; דובר &gt;&gt;</w:t>
      </w:r>
      <w:r w:rsidR="000C1D6E">
        <w:rPr>
          <w:rtl/>
        </w:rPr>
        <w:t xml:space="preserve"> </w:t>
      </w:r>
      <w:r>
        <w:rPr>
          <w:rtl/>
        </w:rPr>
        <w:t xml:space="preserve"> </w:t>
      </w:r>
      <w:bookmarkEnd w:id="542"/>
    </w:p>
    <w:p w14:paraId="3515E5A0" w14:textId="77777777" w:rsidR="0016618A" w:rsidRDefault="0016618A" w:rsidP="0016618A">
      <w:pPr>
        <w:pStyle w:val="KeepWithNext"/>
        <w:rPr>
          <w:rtl/>
          <w:lang w:eastAsia="he-IL"/>
        </w:rPr>
      </w:pPr>
    </w:p>
    <w:p w14:paraId="40813A4E" w14:textId="00D4316C" w:rsidR="0016618A" w:rsidRDefault="0016618A" w:rsidP="0016618A">
      <w:pPr>
        <w:rPr>
          <w:rtl/>
          <w:lang w:eastAsia="he-IL"/>
        </w:rPr>
      </w:pPr>
      <w:bookmarkStart w:id="543" w:name="_ETM_Q1_818516"/>
      <w:bookmarkStart w:id="544" w:name="_ETM_Q1_818572"/>
      <w:bookmarkEnd w:id="543"/>
      <w:bookmarkEnd w:id="544"/>
      <w:r>
        <w:rPr>
          <w:rFonts w:hint="cs"/>
          <w:rtl/>
          <w:lang w:eastAsia="he-IL"/>
        </w:rPr>
        <w:t>וב</w:t>
      </w:r>
      <w:bookmarkStart w:id="545" w:name="_ETM_Q1_815294"/>
      <w:bookmarkEnd w:id="545"/>
      <w:r>
        <w:rPr>
          <w:rFonts w:hint="cs"/>
          <w:rtl/>
          <w:lang w:eastAsia="he-IL"/>
        </w:rPr>
        <w:t xml:space="preserve">מסגרת התייחסות משרד האוצר </w:t>
      </w:r>
      <w:r>
        <w:rPr>
          <w:rtl/>
          <w:lang w:eastAsia="he-IL"/>
        </w:rPr>
        <w:t>–</w:t>
      </w:r>
      <w:bookmarkStart w:id="546" w:name="_ETM_Q1_820271"/>
      <w:bookmarkEnd w:id="546"/>
      <w:r>
        <w:rPr>
          <w:rFonts w:hint="cs"/>
          <w:rtl/>
          <w:lang w:eastAsia="he-IL"/>
        </w:rPr>
        <w:t xml:space="preserve"> אני מבקש גם התייחס</w:t>
      </w:r>
      <w:bookmarkStart w:id="547" w:name="_ETM_Q1_818037"/>
      <w:bookmarkEnd w:id="547"/>
      <w:r>
        <w:rPr>
          <w:rFonts w:hint="cs"/>
          <w:rtl/>
          <w:lang w:eastAsia="he-IL"/>
        </w:rPr>
        <w:t>ות לעלות התקציבית.</w:t>
      </w:r>
      <w:bookmarkStart w:id="548" w:name="_ETM_Q1_822464"/>
      <w:bookmarkEnd w:id="548"/>
    </w:p>
    <w:p w14:paraId="723CD38D" w14:textId="77777777" w:rsidR="0016618A" w:rsidRDefault="0016618A" w:rsidP="0016618A">
      <w:pPr>
        <w:rPr>
          <w:rtl/>
          <w:lang w:eastAsia="he-IL"/>
        </w:rPr>
      </w:pPr>
      <w:bookmarkStart w:id="549" w:name="_ETM_Q1_822533"/>
      <w:bookmarkEnd w:id="549"/>
    </w:p>
    <w:p w14:paraId="097F8290" w14:textId="0159FDC0" w:rsidR="0016618A" w:rsidRDefault="0016618A" w:rsidP="0016618A">
      <w:pPr>
        <w:pStyle w:val="af9"/>
        <w:keepNext/>
        <w:rPr>
          <w:rtl/>
          <w:lang w:eastAsia="he-IL"/>
        </w:rPr>
      </w:pPr>
      <w:bookmarkStart w:id="550" w:name="ET_guest_יגאל_גוטשל_38"/>
      <w:r w:rsidRPr="0016618A">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16618A">
        <w:rPr>
          <w:rStyle w:val="TagStyle"/>
          <w:rtl/>
        </w:rPr>
        <w:t xml:space="preserve"> &lt;&lt; אורח &gt;&gt;</w:t>
      </w:r>
      <w:r w:rsidR="000C1D6E">
        <w:rPr>
          <w:rtl/>
          <w:lang w:eastAsia="he-IL"/>
        </w:rPr>
        <w:t xml:space="preserve"> </w:t>
      </w:r>
      <w:r>
        <w:rPr>
          <w:rtl/>
          <w:lang w:eastAsia="he-IL"/>
        </w:rPr>
        <w:t xml:space="preserve"> </w:t>
      </w:r>
      <w:bookmarkEnd w:id="550"/>
    </w:p>
    <w:p w14:paraId="3635CD21" w14:textId="77777777" w:rsidR="0016618A" w:rsidRDefault="0016618A" w:rsidP="0016618A">
      <w:pPr>
        <w:pStyle w:val="KeepWithNext"/>
        <w:rPr>
          <w:rtl/>
          <w:lang w:eastAsia="he-IL"/>
        </w:rPr>
      </w:pPr>
    </w:p>
    <w:p w14:paraId="18CC648A" w14:textId="6E934E7A" w:rsidR="0016618A" w:rsidRDefault="00693D0C" w:rsidP="0016618A">
      <w:pPr>
        <w:rPr>
          <w:rtl/>
          <w:lang w:eastAsia="he-IL"/>
        </w:rPr>
      </w:pPr>
      <w:bookmarkStart w:id="551" w:name="_ETM_Q1_824191"/>
      <w:bookmarkStart w:id="552" w:name="_ETM_Q1_824234"/>
      <w:bookmarkStart w:id="553" w:name="_ETM_Q1_819537"/>
      <w:bookmarkEnd w:id="551"/>
      <w:bookmarkEnd w:id="552"/>
      <w:bookmarkEnd w:id="553"/>
      <w:r>
        <w:rPr>
          <w:rFonts w:hint="cs"/>
          <w:rtl/>
          <w:lang w:eastAsia="he-IL"/>
        </w:rPr>
        <w:t>יגאל גוטשל מאגף</w:t>
      </w:r>
      <w:bookmarkStart w:id="554" w:name="_ETM_Q1_824395"/>
      <w:bookmarkEnd w:id="554"/>
      <w:r>
        <w:rPr>
          <w:rFonts w:hint="cs"/>
          <w:rtl/>
          <w:lang w:eastAsia="he-IL"/>
        </w:rPr>
        <w:t xml:space="preserve"> תקציבים ב</w:t>
      </w:r>
      <w:bookmarkStart w:id="555" w:name="_ETM_Q1_821588"/>
      <w:bookmarkEnd w:id="555"/>
      <w:r>
        <w:rPr>
          <w:rFonts w:hint="cs"/>
          <w:rtl/>
          <w:lang w:eastAsia="he-IL"/>
        </w:rPr>
        <w:t xml:space="preserve">משרד האוצר. בדיון הקודם, הוועדה ביקשה שנתייחס </w:t>
      </w:r>
      <w:bookmarkStart w:id="556" w:name="_ETM_Q1_824960"/>
      <w:bookmarkEnd w:id="556"/>
      <w:r>
        <w:rPr>
          <w:rFonts w:hint="cs"/>
          <w:rtl/>
          <w:lang w:eastAsia="he-IL"/>
        </w:rPr>
        <w:t>לנושא של</w:t>
      </w:r>
      <w:bookmarkStart w:id="557" w:name="_ETM_Q1_825987"/>
      <w:bookmarkEnd w:id="557"/>
      <w:r>
        <w:rPr>
          <w:rFonts w:hint="cs"/>
          <w:rtl/>
          <w:lang w:eastAsia="he-IL"/>
        </w:rPr>
        <w:t xml:space="preserve"> ההשפעה על מס השבחת המטרו, ובהתאם </w:t>
      </w:r>
      <w:bookmarkStart w:id="558" w:name="_ETM_Q1_828414"/>
      <w:bookmarkEnd w:id="558"/>
      <w:r>
        <w:rPr>
          <w:rFonts w:hint="cs"/>
          <w:rtl/>
          <w:lang w:eastAsia="he-IL"/>
        </w:rPr>
        <w:t xml:space="preserve">לזה </w:t>
      </w:r>
      <w:r>
        <w:rPr>
          <w:rtl/>
          <w:lang w:eastAsia="he-IL"/>
        </w:rPr>
        <w:t>–</w:t>
      </w:r>
      <w:r>
        <w:rPr>
          <w:rFonts w:hint="cs"/>
          <w:rtl/>
          <w:lang w:eastAsia="he-IL"/>
        </w:rPr>
        <w:t xml:space="preserve"> האם הצעת</w:t>
      </w:r>
      <w:bookmarkStart w:id="559" w:name="_ETM_Q1_830930"/>
      <w:bookmarkEnd w:id="559"/>
      <w:r>
        <w:rPr>
          <w:rFonts w:hint="cs"/>
          <w:rtl/>
          <w:lang w:eastAsia="he-IL"/>
        </w:rPr>
        <w:t xml:space="preserve"> החוק היא הצעת חוק תקציבית. הייתי מגדיר </w:t>
      </w:r>
      <w:bookmarkStart w:id="560" w:name="_ETM_Q1_831908"/>
      <w:bookmarkEnd w:id="560"/>
      <w:r>
        <w:rPr>
          <w:rFonts w:hint="cs"/>
          <w:rtl/>
          <w:lang w:eastAsia="he-IL"/>
        </w:rPr>
        <w:t xml:space="preserve">את זה יותר </w:t>
      </w:r>
      <w:bookmarkStart w:id="561" w:name="_ETM_Q1_833185"/>
      <w:bookmarkEnd w:id="561"/>
      <w:r>
        <w:rPr>
          <w:rFonts w:hint="cs"/>
          <w:rtl/>
          <w:lang w:eastAsia="he-IL"/>
        </w:rPr>
        <w:t>כאירוע תזרימי מאשר כאירוע</w:t>
      </w:r>
      <w:bookmarkStart w:id="562" w:name="_ETM_Q1_833844"/>
      <w:bookmarkEnd w:id="562"/>
      <w:r>
        <w:rPr>
          <w:rFonts w:hint="cs"/>
          <w:rtl/>
          <w:lang w:eastAsia="he-IL"/>
        </w:rPr>
        <w:t xml:space="preserve"> תקציבי. אני אסביר: המקרה שעליו</w:t>
      </w:r>
      <w:bookmarkStart w:id="563" w:name="_ETM_Q1_834937"/>
      <w:bookmarkEnd w:id="563"/>
      <w:r>
        <w:rPr>
          <w:rFonts w:hint="cs"/>
          <w:rtl/>
          <w:lang w:eastAsia="he-IL"/>
        </w:rPr>
        <w:t xml:space="preserve"> אנחנו</w:t>
      </w:r>
      <w:bookmarkStart w:id="564" w:name="_ETM_Q1_835932"/>
      <w:bookmarkEnd w:id="564"/>
      <w:r>
        <w:rPr>
          <w:rFonts w:hint="cs"/>
          <w:rtl/>
          <w:lang w:eastAsia="he-IL"/>
        </w:rPr>
        <w:t xml:space="preserve"> מדברים הוא מקרה של העברת </w:t>
      </w:r>
      <w:bookmarkStart w:id="565" w:name="_ETM_Q1_835901"/>
      <w:bookmarkEnd w:id="565"/>
      <w:r>
        <w:rPr>
          <w:rFonts w:hint="cs"/>
          <w:rtl/>
          <w:lang w:eastAsia="he-IL"/>
        </w:rPr>
        <w:t>זכויות אגב הפירוד, שקורה</w:t>
      </w:r>
      <w:bookmarkStart w:id="566" w:name="_ETM_Q1_835833"/>
      <w:bookmarkEnd w:id="566"/>
      <w:r>
        <w:rPr>
          <w:rFonts w:hint="cs"/>
          <w:rtl/>
          <w:lang w:eastAsia="he-IL"/>
        </w:rPr>
        <w:t xml:space="preserve"> </w:t>
      </w:r>
      <w:bookmarkStart w:id="567" w:name="_ETM_Q1_836328"/>
      <w:bookmarkEnd w:id="567"/>
      <w:r>
        <w:rPr>
          <w:rFonts w:hint="cs"/>
          <w:rtl/>
          <w:lang w:eastAsia="he-IL"/>
        </w:rPr>
        <w:t>בין</w:t>
      </w:r>
      <w:bookmarkStart w:id="568" w:name="_ETM_Q1_843118"/>
      <w:bookmarkEnd w:id="568"/>
      <w:r>
        <w:rPr>
          <w:rFonts w:hint="cs"/>
          <w:rtl/>
          <w:lang w:eastAsia="he-IL"/>
        </w:rPr>
        <w:t xml:space="preserve"> </w:t>
      </w:r>
      <w:bookmarkStart w:id="569" w:name="_ETM_Q1_838411"/>
      <w:bookmarkEnd w:id="569"/>
      <w:r>
        <w:rPr>
          <w:rFonts w:hint="cs"/>
          <w:rtl/>
          <w:lang w:eastAsia="he-IL"/>
        </w:rPr>
        <w:t xml:space="preserve">אישור </w:t>
      </w:r>
      <w:bookmarkStart w:id="570" w:name="_ETM_Q1_835973"/>
      <w:bookmarkEnd w:id="570"/>
      <w:r>
        <w:rPr>
          <w:rFonts w:hint="cs"/>
          <w:rtl/>
          <w:lang w:eastAsia="he-IL"/>
        </w:rPr>
        <w:t xml:space="preserve">התכנית לבין מועד קבלת ההיתר. </w:t>
      </w:r>
      <w:bookmarkStart w:id="571" w:name="_ETM_Q1_841587"/>
      <w:bookmarkEnd w:id="571"/>
      <w:r>
        <w:rPr>
          <w:rFonts w:hint="cs"/>
          <w:rtl/>
          <w:lang w:eastAsia="he-IL"/>
        </w:rPr>
        <w:t>במצב כזה, למעש</w:t>
      </w:r>
      <w:bookmarkStart w:id="572" w:name="_ETM_Q1_844889"/>
      <w:bookmarkEnd w:id="572"/>
      <w:r>
        <w:rPr>
          <w:rFonts w:hint="cs"/>
          <w:rtl/>
          <w:lang w:eastAsia="he-IL"/>
        </w:rPr>
        <w:t xml:space="preserve">ה, תשלום </w:t>
      </w:r>
      <w:bookmarkStart w:id="573" w:name="_ETM_Q1_842165"/>
      <w:bookmarkEnd w:id="573"/>
      <w:r>
        <w:rPr>
          <w:rFonts w:hint="cs"/>
          <w:rtl/>
          <w:lang w:eastAsia="he-IL"/>
        </w:rPr>
        <w:t xml:space="preserve">היטל ההשבחה נדחה למועד קבלת ההיתר, ולכן </w:t>
      </w:r>
      <w:bookmarkStart w:id="574" w:name="_ETM_Q1_846481"/>
      <w:bookmarkEnd w:id="574"/>
      <w:r>
        <w:rPr>
          <w:rFonts w:hint="cs"/>
          <w:rtl/>
          <w:lang w:eastAsia="he-IL"/>
        </w:rPr>
        <w:t>זה</w:t>
      </w:r>
      <w:bookmarkStart w:id="575" w:name="_ETM_Q1_847002"/>
      <w:bookmarkEnd w:id="575"/>
      <w:r>
        <w:rPr>
          <w:rFonts w:hint="cs"/>
          <w:rtl/>
          <w:lang w:eastAsia="he-IL"/>
        </w:rPr>
        <w:t xml:space="preserve"> אירוע תזרימי, ולא אירוע שגורע </w:t>
      </w:r>
      <w:bookmarkStart w:id="576" w:name="_ETM_Q1_849317"/>
      <w:bookmarkEnd w:id="576"/>
      <w:r>
        <w:rPr>
          <w:rFonts w:hint="cs"/>
          <w:rtl/>
          <w:lang w:eastAsia="he-IL"/>
        </w:rPr>
        <w:t>מתקציב, או מתקציב פרויקט</w:t>
      </w:r>
      <w:bookmarkStart w:id="577" w:name="_ETM_Q1_856998"/>
      <w:bookmarkEnd w:id="577"/>
      <w:r>
        <w:rPr>
          <w:rFonts w:hint="cs"/>
          <w:rtl/>
          <w:lang w:eastAsia="he-IL"/>
        </w:rPr>
        <w:t xml:space="preserve"> המטרו.</w:t>
      </w:r>
      <w:bookmarkStart w:id="578" w:name="_ETM_Q1_853167"/>
      <w:bookmarkStart w:id="579" w:name="_ETM_Q1_853387"/>
      <w:bookmarkEnd w:id="578"/>
      <w:bookmarkEnd w:id="579"/>
    </w:p>
    <w:p w14:paraId="59BAC27C" w14:textId="77777777" w:rsidR="00693D0C" w:rsidRDefault="00693D0C" w:rsidP="0016618A">
      <w:pPr>
        <w:rPr>
          <w:rtl/>
          <w:lang w:eastAsia="he-IL"/>
        </w:rPr>
      </w:pPr>
    </w:p>
    <w:p w14:paraId="3334795A" w14:textId="3C2267B8" w:rsidR="00693D0C" w:rsidRDefault="00693D0C" w:rsidP="0016618A">
      <w:pPr>
        <w:rPr>
          <w:rtl/>
          <w:lang w:eastAsia="he-IL"/>
        </w:rPr>
      </w:pPr>
      <w:bookmarkStart w:id="580" w:name="_ETM_Q1_853485"/>
      <w:bookmarkStart w:id="581" w:name="_ETM_Q1_853503"/>
      <w:bookmarkStart w:id="582" w:name="_ETM_Q1_853554"/>
      <w:bookmarkEnd w:id="580"/>
      <w:bookmarkEnd w:id="581"/>
      <w:bookmarkEnd w:id="582"/>
      <w:r>
        <w:rPr>
          <w:rFonts w:hint="cs"/>
          <w:rtl/>
          <w:lang w:eastAsia="he-IL"/>
        </w:rPr>
        <w:t>בכל מקרה, מהאומדנים שלנו, על אף שמדובר בהיבט</w:t>
      </w:r>
      <w:bookmarkStart w:id="583" w:name="_ETM_Q1_857298"/>
      <w:bookmarkEnd w:id="583"/>
      <w:r>
        <w:rPr>
          <w:rFonts w:hint="cs"/>
          <w:rtl/>
          <w:lang w:eastAsia="he-IL"/>
        </w:rPr>
        <w:t xml:space="preserve"> שהוא רק</w:t>
      </w:r>
      <w:bookmarkStart w:id="584" w:name="_ETM_Q1_859546"/>
      <w:bookmarkEnd w:id="584"/>
      <w:r>
        <w:rPr>
          <w:rFonts w:hint="cs"/>
          <w:rtl/>
          <w:lang w:eastAsia="he-IL"/>
        </w:rPr>
        <w:t xml:space="preserve"> תזרימי </w:t>
      </w:r>
      <w:r>
        <w:rPr>
          <w:rtl/>
          <w:lang w:eastAsia="he-IL"/>
        </w:rPr>
        <w:t>–</w:t>
      </w:r>
      <w:r>
        <w:rPr>
          <w:rFonts w:hint="cs"/>
          <w:rtl/>
          <w:lang w:eastAsia="he-IL"/>
        </w:rPr>
        <w:t xml:space="preserve"> בדקנו גם </w:t>
      </w:r>
      <w:bookmarkStart w:id="585" w:name="_ETM_Q1_858318"/>
      <w:bookmarkEnd w:id="585"/>
      <w:r>
        <w:rPr>
          <w:rFonts w:hint="cs"/>
          <w:rtl/>
          <w:lang w:eastAsia="he-IL"/>
        </w:rPr>
        <w:t>את ההיקפים, וההערכה שלנו היא שמדובר</w:t>
      </w:r>
      <w:bookmarkStart w:id="586" w:name="_ETM_Q1_864991"/>
      <w:bookmarkEnd w:id="586"/>
      <w:r>
        <w:rPr>
          <w:rFonts w:hint="cs"/>
          <w:rtl/>
          <w:lang w:eastAsia="he-IL"/>
        </w:rPr>
        <w:t xml:space="preserve"> </w:t>
      </w:r>
      <w:bookmarkStart w:id="587" w:name="_ETM_Q1_862423"/>
      <w:bookmarkEnd w:id="587"/>
      <w:r>
        <w:rPr>
          <w:rFonts w:hint="cs"/>
          <w:rtl/>
          <w:lang w:eastAsia="he-IL"/>
        </w:rPr>
        <w:t xml:space="preserve">בסדרי </w:t>
      </w:r>
      <w:bookmarkStart w:id="588" w:name="_ETM_Q1_862073"/>
      <w:bookmarkEnd w:id="588"/>
      <w:r>
        <w:rPr>
          <w:rFonts w:hint="cs"/>
          <w:rtl/>
          <w:lang w:eastAsia="he-IL"/>
        </w:rPr>
        <w:t xml:space="preserve">גודל של </w:t>
      </w:r>
      <w:bookmarkStart w:id="589" w:name="_ETM_Q1_860928"/>
      <w:bookmarkEnd w:id="589"/>
      <w:r>
        <w:rPr>
          <w:rFonts w:hint="cs"/>
          <w:rtl/>
          <w:lang w:eastAsia="he-IL"/>
        </w:rPr>
        <w:t>10-14 מיליון</w:t>
      </w:r>
      <w:bookmarkStart w:id="590" w:name="_ETM_Q1_866600"/>
      <w:bookmarkEnd w:id="590"/>
      <w:r>
        <w:rPr>
          <w:rFonts w:hint="cs"/>
          <w:rtl/>
          <w:lang w:eastAsia="he-IL"/>
        </w:rPr>
        <w:t xml:space="preserve"> ₪ בשנה </w:t>
      </w:r>
      <w:r>
        <w:rPr>
          <w:rtl/>
          <w:lang w:eastAsia="he-IL"/>
        </w:rPr>
        <w:t>–</w:t>
      </w:r>
      <w:r>
        <w:rPr>
          <w:rFonts w:hint="cs"/>
          <w:rtl/>
          <w:lang w:eastAsia="he-IL"/>
        </w:rPr>
        <w:t xml:space="preserve"> </w:t>
      </w:r>
      <w:bookmarkStart w:id="591" w:name="_ETM_Q1_864269"/>
      <w:bookmarkEnd w:id="591"/>
      <w:r>
        <w:rPr>
          <w:rFonts w:hint="cs"/>
          <w:rtl/>
          <w:lang w:eastAsia="he-IL"/>
        </w:rPr>
        <w:t>זה תלוי, כמובן, בהנחו</w:t>
      </w:r>
      <w:bookmarkStart w:id="592" w:name="_ETM_Q1_865191"/>
      <w:bookmarkEnd w:id="592"/>
      <w:r>
        <w:rPr>
          <w:rFonts w:hint="cs"/>
          <w:rtl/>
          <w:lang w:eastAsia="he-IL"/>
        </w:rPr>
        <w:t xml:space="preserve">ת </w:t>
      </w:r>
      <w:r>
        <w:rPr>
          <w:rtl/>
          <w:lang w:eastAsia="he-IL"/>
        </w:rPr>
        <w:t>–</w:t>
      </w:r>
      <w:bookmarkStart w:id="593" w:name="_ETM_Q1_866101"/>
      <w:bookmarkEnd w:id="593"/>
      <w:r>
        <w:rPr>
          <w:rFonts w:hint="cs"/>
          <w:rtl/>
          <w:lang w:eastAsia="he-IL"/>
        </w:rPr>
        <w:t xml:space="preserve"> שפשוט יידחו להמשך הפרויקט. </w:t>
      </w:r>
    </w:p>
    <w:p w14:paraId="6C7F422E" w14:textId="77777777" w:rsidR="00693D0C" w:rsidRDefault="00693D0C" w:rsidP="0016618A">
      <w:pPr>
        <w:rPr>
          <w:rtl/>
          <w:lang w:eastAsia="he-IL"/>
        </w:rPr>
      </w:pPr>
      <w:bookmarkStart w:id="594" w:name="_ETM_Q1_871187"/>
      <w:bookmarkStart w:id="595" w:name="_ETM_Q1_871281"/>
      <w:bookmarkStart w:id="596" w:name="_ETM_Q1_871360"/>
      <w:bookmarkEnd w:id="594"/>
      <w:bookmarkEnd w:id="595"/>
      <w:bookmarkEnd w:id="596"/>
    </w:p>
    <w:p w14:paraId="42407E4C" w14:textId="1D0BDB7F" w:rsidR="00693D0C" w:rsidRDefault="00693D0C" w:rsidP="0016618A">
      <w:pPr>
        <w:rPr>
          <w:rtl/>
          <w:lang w:eastAsia="he-IL"/>
        </w:rPr>
      </w:pPr>
      <w:bookmarkStart w:id="597" w:name="_ETM_Q1_871425"/>
      <w:bookmarkStart w:id="598" w:name="_ETM_Q1_869257"/>
      <w:bookmarkEnd w:id="597"/>
      <w:bookmarkEnd w:id="598"/>
      <w:r>
        <w:rPr>
          <w:rFonts w:hint="cs"/>
          <w:rtl/>
          <w:lang w:eastAsia="he-IL"/>
        </w:rPr>
        <w:t>בכל מקרה,</w:t>
      </w:r>
      <w:bookmarkStart w:id="599" w:name="_ETM_Q1_867850"/>
      <w:bookmarkEnd w:id="599"/>
      <w:r>
        <w:rPr>
          <w:rFonts w:hint="cs"/>
          <w:rtl/>
          <w:lang w:eastAsia="he-IL"/>
        </w:rPr>
        <w:t xml:space="preserve"> כשנבנה מודל</w:t>
      </w:r>
      <w:bookmarkStart w:id="600" w:name="_ETM_Q1_871546"/>
      <w:bookmarkEnd w:id="600"/>
      <w:r>
        <w:rPr>
          <w:rFonts w:hint="cs"/>
          <w:rtl/>
          <w:lang w:eastAsia="he-IL"/>
        </w:rPr>
        <w:t xml:space="preserve"> מימון המטרו, שכלל, בין היתר, את מס השבחת המטרו </w:t>
      </w:r>
      <w:r>
        <w:rPr>
          <w:rtl/>
          <w:lang w:eastAsia="he-IL"/>
        </w:rPr>
        <w:t>–</w:t>
      </w:r>
      <w:r>
        <w:rPr>
          <w:rFonts w:hint="cs"/>
          <w:rtl/>
          <w:lang w:eastAsia="he-IL"/>
        </w:rPr>
        <w:t xml:space="preserve"> </w:t>
      </w:r>
      <w:bookmarkStart w:id="601" w:name="_ETM_Q1_879627"/>
      <w:bookmarkEnd w:id="601"/>
      <w:r>
        <w:rPr>
          <w:rFonts w:hint="cs"/>
          <w:rtl/>
          <w:lang w:eastAsia="he-IL"/>
        </w:rPr>
        <w:t xml:space="preserve">אני לא </w:t>
      </w:r>
      <w:bookmarkStart w:id="602" w:name="_ETM_Q1_875629"/>
      <w:bookmarkEnd w:id="602"/>
      <w:r>
        <w:rPr>
          <w:rFonts w:hint="cs"/>
          <w:rtl/>
          <w:lang w:eastAsia="he-IL"/>
        </w:rPr>
        <w:t>בניתי את זה</w:t>
      </w:r>
      <w:r>
        <w:rPr>
          <w:lang w:eastAsia="he-IL"/>
        </w:rPr>
        <w:t>;</w:t>
      </w:r>
      <w:r>
        <w:rPr>
          <w:rFonts w:hint="cs"/>
          <w:rtl/>
          <w:lang w:eastAsia="he-IL"/>
        </w:rPr>
        <w:t xml:space="preserve"> זה לא הצוות שלי </w:t>
      </w:r>
      <w:r>
        <w:rPr>
          <w:rtl/>
          <w:lang w:eastAsia="he-IL"/>
        </w:rPr>
        <w:t>–</w:t>
      </w:r>
      <w:bookmarkStart w:id="603" w:name="_ETM_Q1_882820"/>
      <w:bookmarkEnd w:id="603"/>
      <w:r>
        <w:rPr>
          <w:rFonts w:hint="cs"/>
          <w:rtl/>
          <w:lang w:eastAsia="he-IL"/>
        </w:rPr>
        <w:t xml:space="preserve"> </w:t>
      </w:r>
      <w:bookmarkStart w:id="604" w:name="_ETM_Q1_878120"/>
      <w:bookmarkEnd w:id="604"/>
      <w:r>
        <w:rPr>
          <w:rFonts w:hint="cs"/>
          <w:rtl/>
          <w:lang w:eastAsia="he-IL"/>
        </w:rPr>
        <w:t xml:space="preserve">ההנחה הייתה שמועד קבלת מס השבחת המטרו </w:t>
      </w:r>
      <w:bookmarkStart w:id="605" w:name="_ETM_Q1_881489"/>
      <w:bookmarkEnd w:id="605"/>
      <w:r>
        <w:rPr>
          <w:rFonts w:hint="cs"/>
          <w:rtl/>
          <w:lang w:eastAsia="he-IL"/>
        </w:rPr>
        <w:t>יהיה לעת</w:t>
      </w:r>
      <w:bookmarkStart w:id="606" w:name="_ETM_Q1_883269"/>
      <w:bookmarkEnd w:id="606"/>
      <w:r>
        <w:rPr>
          <w:rFonts w:hint="cs"/>
          <w:rtl/>
          <w:lang w:eastAsia="he-IL"/>
        </w:rPr>
        <w:t xml:space="preserve"> מתן היתר הבנייה, ולא בכל </w:t>
      </w:r>
      <w:bookmarkStart w:id="607" w:name="_ETM_Q1_884006"/>
      <w:bookmarkEnd w:id="607"/>
      <w:r>
        <w:rPr>
          <w:rFonts w:hint="cs"/>
          <w:rtl/>
          <w:lang w:eastAsia="he-IL"/>
        </w:rPr>
        <w:t>מיני העברות זכויות</w:t>
      </w:r>
      <w:bookmarkStart w:id="608" w:name="_ETM_Q1_887567"/>
      <w:bookmarkEnd w:id="608"/>
      <w:r>
        <w:rPr>
          <w:rFonts w:hint="cs"/>
          <w:rtl/>
          <w:lang w:eastAsia="he-IL"/>
        </w:rPr>
        <w:t xml:space="preserve"> שקורות בין אישור התכנית ל</w:t>
      </w:r>
      <w:bookmarkStart w:id="609" w:name="_ETM_Q1_887280"/>
      <w:bookmarkEnd w:id="609"/>
      <w:r>
        <w:rPr>
          <w:rFonts w:hint="cs"/>
          <w:rtl/>
          <w:lang w:eastAsia="he-IL"/>
        </w:rPr>
        <w:t>בין מתן היתר הבנייה, ולכן</w:t>
      </w:r>
      <w:bookmarkStart w:id="610" w:name="_ETM_Q1_891576"/>
      <w:bookmarkEnd w:id="610"/>
      <w:r>
        <w:rPr>
          <w:rFonts w:hint="cs"/>
          <w:rtl/>
          <w:lang w:eastAsia="he-IL"/>
        </w:rPr>
        <w:t xml:space="preserve"> אין לזה השפעה. </w:t>
      </w:r>
      <w:bookmarkStart w:id="611" w:name="_ETM_Q1_890119"/>
      <w:bookmarkEnd w:id="611"/>
      <w:r>
        <w:rPr>
          <w:rFonts w:hint="cs"/>
          <w:rtl/>
          <w:lang w:eastAsia="he-IL"/>
        </w:rPr>
        <w:t xml:space="preserve">מבחינתנו </w:t>
      </w:r>
      <w:r>
        <w:rPr>
          <w:rtl/>
          <w:lang w:eastAsia="he-IL"/>
        </w:rPr>
        <w:t>–</w:t>
      </w:r>
      <w:r>
        <w:rPr>
          <w:rFonts w:hint="cs"/>
          <w:rtl/>
          <w:lang w:eastAsia="he-IL"/>
        </w:rPr>
        <w:t xml:space="preserve"> זה בסדר.</w:t>
      </w:r>
      <w:bookmarkStart w:id="612" w:name="_ETM_Q1_893046"/>
      <w:bookmarkEnd w:id="612"/>
    </w:p>
    <w:p w14:paraId="1FDE3589" w14:textId="77777777" w:rsidR="00693D0C" w:rsidRDefault="00693D0C" w:rsidP="0016618A">
      <w:pPr>
        <w:rPr>
          <w:rtl/>
          <w:lang w:eastAsia="he-IL"/>
        </w:rPr>
      </w:pPr>
      <w:bookmarkStart w:id="613" w:name="_ETM_Q1_893128"/>
      <w:bookmarkEnd w:id="613"/>
    </w:p>
    <w:p w14:paraId="0682A086" w14:textId="62314C64" w:rsidR="00693D0C" w:rsidRDefault="00693D0C" w:rsidP="00693D0C">
      <w:pPr>
        <w:pStyle w:val="af6"/>
        <w:keepNext/>
        <w:rPr>
          <w:rtl/>
        </w:rPr>
      </w:pPr>
      <w:bookmarkStart w:id="614" w:name="ET_yor_5069_39"/>
      <w:r w:rsidRPr="00693D0C">
        <w:rPr>
          <w:rStyle w:val="TagStyle"/>
          <w:rtl/>
        </w:rPr>
        <w:t xml:space="preserve"> &lt;&lt; יור &gt;&gt; </w:t>
      </w:r>
      <w:r>
        <w:rPr>
          <w:rtl/>
        </w:rPr>
        <w:t>היו"ר יעקב אשר:</w:t>
      </w:r>
      <w:r w:rsidRPr="00693D0C">
        <w:rPr>
          <w:rStyle w:val="TagStyle"/>
          <w:rtl/>
        </w:rPr>
        <w:t xml:space="preserve"> &lt;&lt; </w:t>
      </w:r>
      <w:proofErr w:type="spellStart"/>
      <w:r w:rsidRPr="00693D0C">
        <w:rPr>
          <w:rStyle w:val="TagStyle"/>
          <w:rtl/>
        </w:rPr>
        <w:t>יור</w:t>
      </w:r>
      <w:proofErr w:type="spellEnd"/>
      <w:r w:rsidRPr="00693D0C">
        <w:rPr>
          <w:rStyle w:val="TagStyle"/>
          <w:rtl/>
        </w:rPr>
        <w:t xml:space="preserve"> &gt;&gt;</w:t>
      </w:r>
      <w:r w:rsidR="000C1D6E">
        <w:rPr>
          <w:rtl/>
        </w:rPr>
        <w:t xml:space="preserve"> </w:t>
      </w:r>
      <w:r>
        <w:rPr>
          <w:rtl/>
        </w:rPr>
        <w:t xml:space="preserve"> </w:t>
      </w:r>
      <w:bookmarkEnd w:id="614"/>
    </w:p>
    <w:p w14:paraId="0C35FB68" w14:textId="77777777" w:rsidR="00693D0C" w:rsidRDefault="00693D0C" w:rsidP="00693D0C">
      <w:pPr>
        <w:pStyle w:val="KeepWithNext"/>
        <w:rPr>
          <w:rtl/>
          <w:lang w:eastAsia="he-IL"/>
        </w:rPr>
      </w:pPr>
    </w:p>
    <w:p w14:paraId="5D9C455F" w14:textId="01782AAE" w:rsidR="00693D0C" w:rsidRDefault="00693D0C" w:rsidP="00693D0C">
      <w:pPr>
        <w:rPr>
          <w:rtl/>
          <w:lang w:eastAsia="he-IL"/>
        </w:rPr>
      </w:pPr>
      <w:bookmarkStart w:id="615" w:name="_ETM_Q1_894021"/>
      <w:bookmarkEnd w:id="615"/>
      <w:r>
        <w:rPr>
          <w:rFonts w:hint="cs"/>
          <w:rtl/>
          <w:lang w:eastAsia="he-IL"/>
        </w:rPr>
        <w:t xml:space="preserve">אוקיי. </w:t>
      </w:r>
      <w:bookmarkStart w:id="616" w:name="_ETM_Q1_896664"/>
      <w:bookmarkEnd w:id="616"/>
    </w:p>
    <w:p w14:paraId="758A06F2" w14:textId="77777777" w:rsidR="00693D0C" w:rsidRDefault="00693D0C" w:rsidP="00693D0C">
      <w:pPr>
        <w:rPr>
          <w:rtl/>
          <w:lang w:eastAsia="he-IL"/>
        </w:rPr>
      </w:pPr>
      <w:bookmarkStart w:id="617" w:name="_ETM_Q1_896734"/>
      <w:bookmarkEnd w:id="617"/>
    </w:p>
    <w:p w14:paraId="7252434E" w14:textId="496E1A27" w:rsidR="00693D0C" w:rsidRDefault="00693D0C" w:rsidP="00693D0C">
      <w:pPr>
        <w:pStyle w:val="a4"/>
        <w:keepNext/>
        <w:rPr>
          <w:rtl/>
        </w:rPr>
      </w:pPr>
      <w:bookmarkStart w:id="618" w:name="ET_speaker_תומר_רוזנר_40"/>
      <w:r w:rsidRPr="00693D0C">
        <w:rPr>
          <w:rStyle w:val="TagStyle"/>
          <w:rtl/>
        </w:rPr>
        <w:t xml:space="preserve"> &lt;&lt; דובר &gt;&gt; </w:t>
      </w:r>
      <w:r>
        <w:rPr>
          <w:rtl/>
        </w:rPr>
        <w:t xml:space="preserve">תומר </w:t>
      </w:r>
      <w:proofErr w:type="spellStart"/>
      <w:r>
        <w:rPr>
          <w:rtl/>
        </w:rPr>
        <w:t>רוזנר</w:t>
      </w:r>
      <w:proofErr w:type="spellEnd"/>
      <w:r>
        <w:rPr>
          <w:rtl/>
        </w:rPr>
        <w:t>:</w:t>
      </w:r>
      <w:r w:rsidRPr="00693D0C">
        <w:rPr>
          <w:rStyle w:val="TagStyle"/>
          <w:rtl/>
        </w:rPr>
        <w:t xml:space="preserve"> &lt;&lt; דובר &gt;&gt;</w:t>
      </w:r>
      <w:r w:rsidR="000C1D6E">
        <w:rPr>
          <w:rtl/>
        </w:rPr>
        <w:t xml:space="preserve"> </w:t>
      </w:r>
      <w:r>
        <w:rPr>
          <w:rtl/>
        </w:rPr>
        <w:t xml:space="preserve"> </w:t>
      </w:r>
      <w:bookmarkEnd w:id="618"/>
    </w:p>
    <w:p w14:paraId="4AF3DE8E" w14:textId="77777777" w:rsidR="00693D0C" w:rsidRDefault="00693D0C" w:rsidP="00693D0C">
      <w:pPr>
        <w:pStyle w:val="KeepWithNext"/>
        <w:rPr>
          <w:rtl/>
          <w:lang w:eastAsia="he-IL"/>
        </w:rPr>
      </w:pPr>
    </w:p>
    <w:p w14:paraId="5D5336CE" w14:textId="79B61945" w:rsidR="00693D0C" w:rsidRDefault="00693D0C" w:rsidP="00693D0C">
      <w:pPr>
        <w:rPr>
          <w:rtl/>
          <w:lang w:eastAsia="he-IL"/>
        </w:rPr>
      </w:pPr>
      <w:bookmarkStart w:id="619" w:name="_ETM_Q1_898321"/>
      <w:bookmarkStart w:id="620" w:name="_ETM_Q1_898368"/>
      <w:bookmarkStart w:id="621" w:name="_ETM_Q1_893615"/>
      <w:bookmarkStart w:id="622" w:name="_ETM_Q1_892555"/>
      <w:bookmarkEnd w:id="619"/>
      <w:bookmarkEnd w:id="620"/>
      <w:bookmarkEnd w:id="621"/>
      <w:bookmarkEnd w:id="622"/>
      <w:r>
        <w:rPr>
          <w:rFonts w:hint="cs"/>
          <w:rtl/>
          <w:lang w:eastAsia="he-IL"/>
        </w:rPr>
        <w:t>רגע, ומה עם</w:t>
      </w:r>
      <w:bookmarkStart w:id="623" w:name="_ETM_Q1_894431"/>
      <w:bookmarkEnd w:id="623"/>
      <w:r>
        <w:rPr>
          <w:rFonts w:hint="cs"/>
          <w:rtl/>
          <w:lang w:eastAsia="he-IL"/>
        </w:rPr>
        <w:t xml:space="preserve"> ההשפעה על תקציב הרשויות המקומיות?</w:t>
      </w:r>
      <w:bookmarkStart w:id="624" w:name="_ETM_Q1_895975"/>
      <w:bookmarkStart w:id="625" w:name="_ETM_Q1_896354"/>
      <w:bookmarkEnd w:id="624"/>
      <w:bookmarkEnd w:id="625"/>
    </w:p>
    <w:p w14:paraId="56F5F429" w14:textId="77777777" w:rsidR="00693D0C" w:rsidRDefault="00693D0C" w:rsidP="00693D0C">
      <w:pPr>
        <w:rPr>
          <w:rtl/>
          <w:lang w:eastAsia="he-IL"/>
        </w:rPr>
      </w:pPr>
      <w:bookmarkStart w:id="626" w:name="_ETM_Q1_896415"/>
      <w:bookmarkEnd w:id="626"/>
    </w:p>
    <w:p w14:paraId="2A4EC01E" w14:textId="0E6C6C74" w:rsidR="00693D0C" w:rsidRDefault="00693D0C" w:rsidP="00693D0C">
      <w:pPr>
        <w:pStyle w:val="af9"/>
        <w:keepNext/>
        <w:rPr>
          <w:rtl/>
          <w:lang w:eastAsia="he-IL"/>
        </w:rPr>
      </w:pPr>
      <w:bookmarkStart w:id="627" w:name="ET_guest_יגאל_גוטשל_41"/>
      <w:r w:rsidRPr="00693D0C">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693D0C">
        <w:rPr>
          <w:rStyle w:val="TagStyle"/>
          <w:rtl/>
        </w:rPr>
        <w:t xml:space="preserve"> &lt;&lt; אורח &gt;&gt;</w:t>
      </w:r>
      <w:r w:rsidR="000C1D6E">
        <w:rPr>
          <w:rtl/>
          <w:lang w:eastAsia="he-IL"/>
        </w:rPr>
        <w:t xml:space="preserve"> </w:t>
      </w:r>
      <w:r>
        <w:rPr>
          <w:rtl/>
          <w:lang w:eastAsia="he-IL"/>
        </w:rPr>
        <w:t xml:space="preserve"> </w:t>
      </w:r>
      <w:bookmarkEnd w:id="627"/>
    </w:p>
    <w:p w14:paraId="189F9690" w14:textId="77777777" w:rsidR="00693D0C" w:rsidRDefault="00693D0C" w:rsidP="00693D0C">
      <w:pPr>
        <w:pStyle w:val="KeepWithNext"/>
        <w:rPr>
          <w:rtl/>
          <w:lang w:eastAsia="he-IL"/>
        </w:rPr>
      </w:pPr>
    </w:p>
    <w:p w14:paraId="1E72E991" w14:textId="3A0A7F91" w:rsidR="00693D0C" w:rsidRDefault="00693D0C" w:rsidP="00693D0C">
      <w:pPr>
        <w:rPr>
          <w:rtl/>
          <w:lang w:eastAsia="he-IL"/>
        </w:rPr>
      </w:pPr>
      <w:bookmarkStart w:id="628" w:name="_ETM_Q1_898102"/>
      <w:bookmarkStart w:id="629" w:name="_ETM_Q1_898144"/>
      <w:bookmarkEnd w:id="628"/>
      <w:bookmarkEnd w:id="629"/>
      <w:r>
        <w:rPr>
          <w:rFonts w:hint="cs"/>
          <w:rtl/>
          <w:lang w:eastAsia="he-IL"/>
        </w:rPr>
        <w:t>אני, בתור משרד האוצ</w:t>
      </w:r>
      <w:bookmarkStart w:id="630" w:name="_ETM_Q1_899642"/>
      <w:bookmarkEnd w:id="630"/>
      <w:r>
        <w:rPr>
          <w:rFonts w:hint="cs"/>
          <w:rtl/>
          <w:lang w:eastAsia="he-IL"/>
        </w:rPr>
        <w:t>ר, לא</w:t>
      </w:r>
      <w:bookmarkStart w:id="631" w:name="_ETM_Q1_900595"/>
      <w:bookmarkEnd w:id="631"/>
      <w:r>
        <w:rPr>
          <w:rFonts w:hint="cs"/>
          <w:rtl/>
          <w:lang w:eastAsia="he-IL"/>
        </w:rPr>
        <w:t xml:space="preserve"> יודע להתייחס לזה</w:t>
      </w:r>
      <w:r>
        <w:rPr>
          <w:lang w:eastAsia="he-IL"/>
        </w:rPr>
        <w:t>;</w:t>
      </w:r>
      <w:r>
        <w:rPr>
          <w:rFonts w:hint="cs"/>
          <w:rtl/>
          <w:lang w:eastAsia="he-IL"/>
        </w:rPr>
        <w:t xml:space="preserve"> </w:t>
      </w:r>
      <w:bookmarkStart w:id="632" w:name="_ETM_Q1_900676"/>
      <w:bookmarkEnd w:id="632"/>
      <w:r>
        <w:rPr>
          <w:rFonts w:hint="cs"/>
          <w:rtl/>
          <w:lang w:eastAsia="he-IL"/>
        </w:rPr>
        <w:t>אני מציע שמשרד הפנים יתייחס לזה.</w:t>
      </w:r>
      <w:bookmarkStart w:id="633" w:name="_ETM_Q1_907031"/>
      <w:bookmarkEnd w:id="633"/>
    </w:p>
    <w:p w14:paraId="2AB79F7D" w14:textId="77777777" w:rsidR="00693D0C" w:rsidRDefault="00693D0C" w:rsidP="00693D0C">
      <w:pPr>
        <w:rPr>
          <w:rtl/>
          <w:lang w:eastAsia="he-IL"/>
        </w:rPr>
      </w:pPr>
      <w:bookmarkStart w:id="634" w:name="_ETM_Q1_907100"/>
      <w:bookmarkEnd w:id="634"/>
    </w:p>
    <w:p w14:paraId="614DA025" w14:textId="5F51E8F7" w:rsidR="00693D0C" w:rsidRDefault="00693D0C" w:rsidP="00693D0C">
      <w:pPr>
        <w:pStyle w:val="af6"/>
        <w:keepNext/>
        <w:rPr>
          <w:rtl/>
        </w:rPr>
      </w:pPr>
      <w:bookmarkStart w:id="635" w:name="ET_yor_5069_42"/>
      <w:r w:rsidRPr="00693D0C">
        <w:rPr>
          <w:rStyle w:val="TagStyle"/>
          <w:rtl/>
        </w:rPr>
        <w:t xml:space="preserve"> &lt;&lt; יור &gt;&gt; </w:t>
      </w:r>
      <w:r>
        <w:rPr>
          <w:rtl/>
        </w:rPr>
        <w:t>היו"ר יעקב אשר:</w:t>
      </w:r>
      <w:r w:rsidRPr="00693D0C">
        <w:rPr>
          <w:rStyle w:val="TagStyle"/>
          <w:rtl/>
        </w:rPr>
        <w:t xml:space="preserve"> &lt;&lt; </w:t>
      </w:r>
      <w:proofErr w:type="spellStart"/>
      <w:r w:rsidRPr="00693D0C">
        <w:rPr>
          <w:rStyle w:val="TagStyle"/>
          <w:rtl/>
        </w:rPr>
        <w:t>יור</w:t>
      </w:r>
      <w:proofErr w:type="spellEnd"/>
      <w:r w:rsidRPr="00693D0C">
        <w:rPr>
          <w:rStyle w:val="TagStyle"/>
          <w:rtl/>
        </w:rPr>
        <w:t xml:space="preserve"> &gt;&gt;</w:t>
      </w:r>
      <w:r w:rsidR="000C1D6E">
        <w:rPr>
          <w:rtl/>
        </w:rPr>
        <w:t xml:space="preserve"> </w:t>
      </w:r>
      <w:r>
        <w:rPr>
          <w:rtl/>
        </w:rPr>
        <w:t xml:space="preserve"> </w:t>
      </w:r>
      <w:bookmarkEnd w:id="635"/>
    </w:p>
    <w:p w14:paraId="189BEA91" w14:textId="77777777" w:rsidR="00693D0C" w:rsidRDefault="00693D0C" w:rsidP="00693D0C">
      <w:pPr>
        <w:pStyle w:val="KeepWithNext"/>
        <w:rPr>
          <w:rtl/>
          <w:lang w:eastAsia="he-IL"/>
        </w:rPr>
      </w:pPr>
    </w:p>
    <w:p w14:paraId="2098301B" w14:textId="741508D4" w:rsidR="00693D0C" w:rsidRDefault="00693D0C" w:rsidP="00693D0C">
      <w:pPr>
        <w:rPr>
          <w:rtl/>
          <w:lang w:eastAsia="he-IL"/>
        </w:rPr>
      </w:pPr>
      <w:bookmarkStart w:id="636" w:name="_ETM_Q1_907887"/>
      <w:bookmarkEnd w:id="636"/>
      <w:r>
        <w:rPr>
          <w:rFonts w:hint="cs"/>
          <w:rtl/>
          <w:lang w:eastAsia="he-IL"/>
        </w:rPr>
        <w:t>משרד הפנים</w:t>
      </w:r>
      <w:bookmarkStart w:id="637" w:name="_ETM_Q1_909296"/>
      <w:bookmarkEnd w:id="637"/>
      <w:r>
        <w:rPr>
          <w:rFonts w:hint="cs"/>
          <w:rtl/>
          <w:lang w:eastAsia="he-IL"/>
        </w:rPr>
        <w:t xml:space="preserve"> כאן?</w:t>
      </w:r>
      <w:bookmarkStart w:id="638" w:name="_ETM_Q1_910700"/>
      <w:bookmarkEnd w:id="638"/>
    </w:p>
    <w:p w14:paraId="45F92AE7" w14:textId="77777777" w:rsidR="00F03FD7" w:rsidRDefault="00F03FD7" w:rsidP="00693D0C">
      <w:pPr>
        <w:rPr>
          <w:rtl/>
          <w:lang w:eastAsia="he-IL"/>
        </w:rPr>
      </w:pPr>
      <w:bookmarkStart w:id="639" w:name="_ETM_Q1_910766"/>
      <w:bookmarkEnd w:id="639"/>
    </w:p>
    <w:p w14:paraId="40012CCE" w14:textId="4D06884B" w:rsidR="00F03FD7" w:rsidRDefault="00F03FD7" w:rsidP="00F03FD7">
      <w:pPr>
        <w:pStyle w:val="af9"/>
        <w:keepNext/>
        <w:rPr>
          <w:rtl/>
          <w:lang w:eastAsia="he-IL"/>
        </w:rPr>
      </w:pPr>
      <w:bookmarkStart w:id="640" w:name="ET_guest_גלעד_אלון_43"/>
      <w:r w:rsidRPr="00F03FD7">
        <w:rPr>
          <w:rStyle w:val="TagStyle"/>
          <w:rtl/>
        </w:rPr>
        <w:t xml:space="preserve"> &lt;&lt; אורח &gt;&gt; </w:t>
      </w:r>
      <w:r>
        <w:rPr>
          <w:rtl/>
          <w:lang w:eastAsia="he-IL"/>
        </w:rPr>
        <w:t>גלעד אלון:</w:t>
      </w:r>
      <w:r w:rsidRPr="00F03FD7">
        <w:rPr>
          <w:rStyle w:val="TagStyle"/>
          <w:rtl/>
        </w:rPr>
        <w:t xml:space="preserve"> &lt;&lt; אורח &gt;&gt;</w:t>
      </w:r>
      <w:r w:rsidR="000C1D6E">
        <w:rPr>
          <w:rtl/>
          <w:lang w:eastAsia="he-IL"/>
        </w:rPr>
        <w:t xml:space="preserve"> </w:t>
      </w:r>
      <w:r>
        <w:rPr>
          <w:rtl/>
          <w:lang w:eastAsia="he-IL"/>
        </w:rPr>
        <w:t xml:space="preserve"> </w:t>
      </w:r>
      <w:bookmarkEnd w:id="640"/>
    </w:p>
    <w:p w14:paraId="1F8A6BDA" w14:textId="77777777" w:rsidR="00F03FD7" w:rsidRDefault="00F03FD7" w:rsidP="00F03FD7">
      <w:pPr>
        <w:pStyle w:val="KeepWithNext"/>
        <w:rPr>
          <w:rtl/>
          <w:lang w:eastAsia="he-IL"/>
        </w:rPr>
      </w:pPr>
    </w:p>
    <w:p w14:paraId="4F02DC25" w14:textId="1A77666B" w:rsidR="00F03FD7" w:rsidRDefault="00F03FD7" w:rsidP="00F03FD7">
      <w:pPr>
        <w:rPr>
          <w:rtl/>
          <w:lang w:eastAsia="he-IL"/>
        </w:rPr>
      </w:pPr>
      <w:bookmarkStart w:id="641" w:name="_ETM_Q1_907516"/>
      <w:bookmarkEnd w:id="641"/>
      <w:r>
        <w:rPr>
          <w:rFonts w:hint="cs"/>
          <w:rtl/>
          <w:lang w:eastAsia="he-IL"/>
        </w:rPr>
        <w:t>שלום וברכה. אני מ</w:t>
      </w:r>
      <w:bookmarkStart w:id="642" w:name="_ETM_Q1_908677"/>
      <w:bookmarkEnd w:id="642"/>
      <w:r>
        <w:rPr>
          <w:rFonts w:hint="cs"/>
          <w:rtl/>
          <w:lang w:eastAsia="he-IL"/>
        </w:rPr>
        <w:t>משרד הפנים</w:t>
      </w:r>
      <w:bookmarkStart w:id="643" w:name="_ETM_Q1_909057"/>
      <w:bookmarkEnd w:id="643"/>
      <w:r>
        <w:rPr>
          <w:rFonts w:hint="cs"/>
          <w:rtl/>
          <w:lang w:eastAsia="he-IL"/>
        </w:rPr>
        <w:t>.</w:t>
      </w:r>
      <w:bookmarkStart w:id="644" w:name="_ETM_Q1_911088"/>
      <w:bookmarkEnd w:id="644"/>
      <w:r>
        <w:rPr>
          <w:rFonts w:hint="cs"/>
          <w:rtl/>
          <w:lang w:eastAsia="he-IL"/>
        </w:rPr>
        <w:t xml:space="preserve"> אני נמצא במטה התכנון</w:t>
      </w:r>
      <w:bookmarkStart w:id="645" w:name="_ETM_Q1_914397"/>
      <w:bookmarkStart w:id="646" w:name="_ETM_Q1_910703"/>
      <w:bookmarkEnd w:id="645"/>
      <w:bookmarkEnd w:id="646"/>
      <w:r>
        <w:rPr>
          <w:rFonts w:hint="cs"/>
          <w:rtl/>
          <w:lang w:eastAsia="he-IL"/>
        </w:rPr>
        <w:t xml:space="preserve">, </w:t>
      </w:r>
      <w:bookmarkStart w:id="647" w:name="_ETM_Q1_910968"/>
      <w:bookmarkStart w:id="648" w:name="_ETM_Q1_916872"/>
      <w:bookmarkEnd w:id="647"/>
      <w:bookmarkEnd w:id="648"/>
      <w:r>
        <w:rPr>
          <w:rFonts w:hint="cs"/>
          <w:rtl/>
          <w:lang w:eastAsia="he-IL"/>
        </w:rPr>
        <w:t>שזה</w:t>
      </w:r>
      <w:bookmarkStart w:id="649" w:name="_ETM_Q1_911168"/>
      <w:bookmarkEnd w:id="649"/>
      <w:r>
        <w:rPr>
          <w:rFonts w:hint="cs"/>
          <w:rtl/>
          <w:lang w:eastAsia="he-IL"/>
        </w:rPr>
        <w:t xml:space="preserve"> כיוון</w:t>
      </w:r>
      <w:bookmarkStart w:id="650" w:name="_ETM_Q1_912405"/>
      <w:bookmarkEnd w:id="650"/>
      <w:r>
        <w:rPr>
          <w:rFonts w:hint="cs"/>
          <w:rtl/>
          <w:lang w:eastAsia="he-IL"/>
        </w:rPr>
        <w:t xml:space="preserve"> אחר.</w:t>
      </w:r>
      <w:bookmarkStart w:id="651" w:name="_ETM_Q1_913333"/>
      <w:bookmarkStart w:id="652" w:name="_ETM_Q1_911974"/>
      <w:bookmarkEnd w:id="651"/>
      <w:bookmarkEnd w:id="652"/>
    </w:p>
    <w:p w14:paraId="406E4AC8" w14:textId="77777777" w:rsidR="00F03FD7" w:rsidRDefault="00F03FD7" w:rsidP="00F03FD7">
      <w:pPr>
        <w:rPr>
          <w:rtl/>
          <w:lang w:eastAsia="he-IL"/>
        </w:rPr>
      </w:pPr>
      <w:bookmarkStart w:id="653" w:name="_ETM_Q1_912042"/>
      <w:bookmarkEnd w:id="653"/>
    </w:p>
    <w:p w14:paraId="0BF7D620" w14:textId="4BFF7270" w:rsidR="00F03FD7" w:rsidRDefault="00F03FD7" w:rsidP="00F03FD7">
      <w:pPr>
        <w:pStyle w:val="af6"/>
        <w:keepNext/>
        <w:rPr>
          <w:rtl/>
        </w:rPr>
      </w:pPr>
      <w:bookmarkStart w:id="654" w:name="ET_yor_5069_44"/>
      <w:r w:rsidRPr="00F03FD7">
        <w:rPr>
          <w:rStyle w:val="TagStyle"/>
          <w:rtl/>
        </w:rPr>
        <w:t xml:space="preserve"> &lt;&lt; יור &gt;&gt; </w:t>
      </w:r>
      <w:r>
        <w:rPr>
          <w:rtl/>
        </w:rPr>
        <w:t>היו"ר יעקב אשר:</w:t>
      </w:r>
      <w:r w:rsidRPr="00F03FD7">
        <w:rPr>
          <w:rStyle w:val="TagStyle"/>
          <w:rtl/>
        </w:rPr>
        <w:t xml:space="preserve"> &lt;&lt; </w:t>
      </w:r>
      <w:proofErr w:type="spellStart"/>
      <w:r w:rsidRPr="00F03FD7">
        <w:rPr>
          <w:rStyle w:val="TagStyle"/>
          <w:rtl/>
        </w:rPr>
        <w:t>יור</w:t>
      </w:r>
      <w:proofErr w:type="spellEnd"/>
      <w:r w:rsidRPr="00F03FD7">
        <w:rPr>
          <w:rStyle w:val="TagStyle"/>
          <w:rtl/>
        </w:rPr>
        <w:t xml:space="preserve"> &gt;&gt;</w:t>
      </w:r>
      <w:r w:rsidR="000C1D6E">
        <w:rPr>
          <w:rtl/>
        </w:rPr>
        <w:t xml:space="preserve"> </w:t>
      </w:r>
      <w:r>
        <w:rPr>
          <w:rtl/>
        </w:rPr>
        <w:t xml:space="preserve"> </w:t>
      </w:r>
      <w:bookmarkEnd w:id="654"/>
    </w:p>
    <w:p w14:paraId="781C0EDA" w14:textId="77777777" w:rsidR="00F03FD7" w:rsidRDefault="00F03FD7" w:rsidP="00F03FD7">
      <w:pPr>
        <w:pStyle w:val="KeepWithNext"/>
        <w:rPr>
          <w:rtl/>
          <w:lang w:eastAsia="he-IL"/>
        </w:rPr>
      </w:pPr>
    </w:p>
    <w:p w14:paraId="36ED0A66" w14:textId="6AD742FF" w:rsidR="00F03FD7" w:rsidRDefault="00F03FD7" w:rsidP="00F03FD7">
      <w:pPr>
        <w:rPr>
          <w:rtl/>
          <w:lang w:eastAsia="he-IL"/>
        </w:rPr>
      </w:pPr>
      <w:bookmarkStart w:id="655" w:name="_ETM_Q1_913141"/>
      <w:bookmarkStart w:id="656" w:name="_ETM_Q1_914056"/>
      <w:bookmarkEnd w:id="655"/>
      <w:bookmarkEnd w:id="656"/>
      <w:r>
        <w:rPr>
          <w:rFonts w:hint="cs"/>
          <w:rtl/>
          <w:lang w:eastAsia="he-IL"/>
        </w:rPr>
        <w:t>אז אל</w:t>
      </w:r>
      <w:bookmarkStart w:id="657" w:name="_ETM_Q1_917043"/>
      <w:bookmarkEnd w:id="657"/>
      <w:r>
        <w:rPr>
          <w:rFonts w:hint="cs"/>
          <w:rtl/>
          <w:lang w:eastAsia="he-IL"/>
        </w:rPr>
        <w:t xml:space="preserve"> תענה. זה לא תחום מומחיותך.</w:t>
      </w:r>
      <w:bookmarkStart w:id="658" w:name="_ETM_Q1_916774"/>
      <w:bookmarkStart w:id="659" w:name="_ETM_Q1_916997"/>
      <w:bookmarkEnd w:id="658"/>
      <w:bookmarkEnd w:id="659"/>
    </w:p>
    <w:p w14:paraId="1751540A" w14:textId="77777777" w:rsidR="00F03FD7" w:rsidRDefault="00F03FD7" w:rsidP="00F03FD7">
      <w:pPr>
        <w:rPr>
          <w:rtl/>
          <w:lang w:eastAsia="he-IL"/>
        </w:rPr>
      </w:pPr>
      <w:bookmarkStart w:id="660" w:name="_ETM_Q1_917062"/>
      <w:bookmarkEnd w:id="660"/>
    </w:p>
    <w:p w14:paraId="12E0C55F" w14:textId="2CA85D56" w:rsidR="00F03FD7" w:rsidRDefault="00F03FD7" w:rsidP="00F03FD7">
      <w:pPr>
        <w:pStyle w:val="af9"/>
        <w:keepNext/>
        <w:rPr>
          <w:rtl/>
          <w:lang w:eastAsia="he-IL"/>
        </w:rPr>
      </w:pPr>
      <w:bookmarkStart w:id="661" w:name="ET_guest_מירה_סלומון_45"/>
      <w:r w:rsidRPr="00F03FD7">
        <w:rPr>
          <w:rStyle w:val="TagStyle"/>
          <w:rtl/>
        </w:rPr>
        <w:lastRenderedPageBreak/>
        <w:t xml:space="preserve"> &lt;&lt; אורח &gt;&gt; </w:t>
      </w:r>
      <w:r>
        <w:rPr>
          <w:rtl/>
          <w:lang w:eastAsia="he-IL"/>
        </w:rPr>
        <w:t>מירה סלומון:</w:t>
      </w:r>
      <w:r w:rsidRPr="00F03FD7">
        <w:rPr>
          <w:rStyle w:val="TagStyle"/>
          <w:rtl/>
        </w:rPr>
        <w:t xml:space="preserve"> &lt;&lt; אורח &gt;&gt;</w:t>
      </w:r>
      <w:r w:rsidR="000C1D6E">
        <w:rPr>
          <w:rtl/>
          <w:lang w:eastAsia="he-IL"/>
        </w:rPr>
        <w:t xml:space="preserve"> </w:t>
      </w:r>
      <w:r>
        <w:rPr>
          <w:rtl/>
          <w:lang w:eastAsia="he-IL"/>
        </w:rPr>
        <w:t xml:space="preserve"> </w:t>
      </w:r>
      <w:bookmarkEnd w:id="661"/>
    </w:p>
    <w:p w14:paraId="7D9FF1A0" w14:textId="77777777" w:rsidR="00F03FD7" w:rsidRDefault="00F03FD7" w:rsidP="00F03FD7">
      <w:pPr>
        <w:pStyle w:val="KeepWithNext"/>
        <w:rPr>
          <w:rtl/>
          <w:lang w:eastAsia="he-IL"/>
        </w:rPr>
      </w:pPr>
    </w:p>
    <w:p w14:paraId="6F5C6709" w14:textId="03C95A56" w:rsidR="00F03FD7" w:rsidRDefault="00F03FD7" w:rsidP="00F03FD7">
      <w:pPr>
        <w:rPr>
          <w:rtl/>
          <w:lang w:eastAsia="he-IL"/>
        </w:rPr>
      </w:pPr>
      <w:bookmarkStart w:id="662" w:name="_ETM_Q1_919142"/>
      <w:bookmarkStart w:id="663" w:name="_ETM_Q1_919191"/>
      <w:bookmarkEnd w:id="662"/>
      <w:bookmarkEnd w:id="663"/>
      <w:r>
        <w:rPr>
          <w:rFonts w:hint="cs"/>
          <w:rtl/>
          <w:lang w:eastAsia="he-IL"/>
        </w:rPr>
        <w:t>אני מבק</w:t>
      </w:r>
      <w:bookmarkStart w:id="664" w:name="_ETM_Q1_916523"/>
      <w:bookmarkEnd w:id="664"/>
      <w:r>
        <w:rPr>
          <w:rFonts w:hint="cs"/>
          <w:rtl/>
          <w:lang w:eastAsia="he-IL"/>
        </w:rPr>
        <w:t>שת להתייחס לזה במשפט.</w:t>
      </w:r>
      <w:bookmarkStart w:id="665" w:name="_ETM_Q1_919530"/>
      <w:bookmarkEnd w:id="665"/>
      <w:r>
        <w:rPr>
          <w:rFonts w:hint="cs"/>
          <w:rtl/>
          <w:lang w:eastAsia="he-IL"/>
        </w:rPr>
        <w:t xml:space="preserve"> קודם כל, חוק יסוד משק </w:t>
      </w:r>
      <w:bookmarkStart w:id="666" w:name="_ETM_Q1_919934"/>
      <w:bookmarkEnd w:id="666"/>
      <w:r>
        <w:rPr>
          <w:rFonts w:hint="cs"/>
          <w:rtl/>
          <w:lang w:eastAsia="he-IL"/>
        </w:rPr>
        <w:t>המדינה לא קובע שביחס</w:t>
      </w:r>
      <w:bookmarkStart w:id="667" w:name="_ETM_Q1_922962"/>
      <w:bookmarkEnd w:id="667"/>
      <w:r>
        <w:rPr>
          <w:rFonts w:hint="cs"/>
          <w:rtl/>
          <w:lang w:eastAsia="he-IL"/>
        </w:rPr>
        <w:t xml:space="preserve"> לגוף מתוקצב </w:t>
      </w:r>
      <w:bookmarkStart w:id="668" w:name="_ETM_Q1_921794"/>
      <w:bookmarkEnd w:id="668"/>
      <w:r>
        <w:rPr>
          <w:rtl/>
          <w:lang w:eastAsia="he-IL"/>
        </w:rPr>
        <w:t>–</w:t>
      </w:r>
      <w:r>
        <w:rPr>
          <w:rFonts w:hint="cs"/>
          <w:rtl/>
          <w:lang w:eastAsia="he-IL"/>
        </w:rPr>
        <w:t xml:space="preserve"> </w:t>
      </w:r>
      <w:bookmarkStart w:id="669" w:name="_ETM_Q1_921937"/>
      <w:bookmarkStart w:id="670" w:name="_ETM_Q1_921598"/>
      <w:bookmarkEnd w:id="669"/>
      <w:bookmarkEnd w:id="670"/>
      <w:r>
        <w:rPr>
          <w:rFonts w:hint="cs"/>
          <w:rtl/>
          <w:lang w:eastAsia="he-IL"/>
        </w:rPr>
        <w:t xml:space="preserve">וזה אומר רשויות מקומיות </w:t>
      </w:r>
      <w:r>
        <w:rPr>
          <w:rtl/>
          <w:lang w:eastAsia="he-IL"/>
        </w:rPr>
        <w:t>–</w:t>
      </w:r>
      <w:r>
        <w:rPr>
          <w:rFonts w:hint="cs"/>
          <w:rtl/>
          <w:lang w:eastAsia="he-IL"/>
        </w:rPr>
        <w:t xml:space="preserve"> צריך</w:t>
      </w:r>
      <w:bookmarkStart w:id="671" w:name="_ETM_Q1_928142"/>
      <w:bookmarkEnd w:id="671"/>
      <w:r>
        <w:rPr>
          <w:rFonts w:hint="cs"/>
          <w:rtl/>
          <w:lang w:eastAsia="he-IL"/>
        </w:rPr>
        <w:t xml:space="preserve"> משרד הפנים להתי</w:t>
      </w:r>
      <w:bookmarkStart w:id="672" w:name="_ETM_Q1_925529"/>
      <w:bookmarkEnd w:id="672"/>
      <w:r>
        <w:rPr>
          <w:rFonts w:hint="cs"/>
          <w:rtl/>
          <w:lang w:eastAsia="he-IL"/>
        </w:rPr>
        <w:t>יחס לעלות התקציבית. גם שם, העלות התקציבית</w:t>
      </w:r>
      <w:bookmarkStart w:id="673" w:name="_ETM_Q1_928992"/>
      <w:bookmarkEnd w:id="673"/>
      <w:r>
        <w:rPr>
          <w:rFonts w:hint="cs"/>
          <w:rtl/>
          <w:lang w:eastAsia="he-IL"/>
        </w:rPr>
        <w:t xml:space="preserve"> </w:t>
      </w:r>
      <w:bookmarkStart w:id="674" w:name="_ETM_Q1_929585"/>
      <w:bookmarkEnd w:id="674"/>
      <w:r>
        <w:rPr>
          <w:rFonts w:hint="cs"/>
          <w:rtl/>
          <w:lang w:eastAsia="he-IL"/>
        </w:rPr>
        <w:t xml:space="preserve">- - - </w:t>
      </w:r>
      <w:bookmarkStart w:id="675" w:name="_ETM_Q1_927434"/>
      <w:bookmarkStart w:id="676" w:name="_ETM_Q1_927667"/>
      <w:bookmarkEnd w:id="675"/>
      <w:bookmarkEnd w:id="676"/>
    </w:p>
    <w:p w14:paraId="060DCED9" w14:textId="77777777" w:rsidR="00F03FD7" w:rsidRDefault="00F03FD7" w:rsidP="00F03FD7">
      <w:pPr>
        <w:rPr>
          <w:rtl/>
          <w:lang w:eastAsia="he-IL"/>
        </w:rPr>
      </w:pPr>
      <w:bookmarkStart w:id="677" w:name="_ETM_Q1_927734"/>
      <w:bookmarkEnd w:id="677"/>
    </w:p>
    <w:p w14:paraId="544FC38B" w14:textId="02A58416" w:rsidR="00F03FD7" w:rsidRDefault="00F03FD7" w:rsidP="00F03FD7">
      <w:pPr>
        <w:pStyle w:val="af6"/>
        <w:keepNext/>
        <w:rPr>
          <w:rtl/>
        </w:rPr>
      </w:pPr>
      <w:bookmarkStart w:id="678" w:name="ET_yor_5069_46"/>
      <w:r w:rsidRPr="00F03FD7">
        <w:rPr>
          <w:rStyle w:val="TagStyle"/>
          <w:rtl/>
        </w:rPr>
        <w:t xml:space="preserve"> &lt;&lt; יור &gt;&gt; </w:t>
      </w:r>
      <w:r>
        <w:rPr>
          <w:rtl/>
        </w:rPr>
        <w:t>היו"ר יעקב אשר:</w:t>
      </w:r>
      <w:r w:rsidRPr="00F03FD7">
        <w:rPr>
          <w:rStyle w:val="TagStyle"/>
          <w:rtl/>
        </w:rPr>
        <w:t xml:space="preserve"> &lt;&lt; </w:t>
      </w:r>
      <w:proofErr w:type="spellStart"/>
      <w:r w:rsidRPr="00F03FD7">
        <w:rPr>
          <w:rStyle w:val="TagStyle"/>
          <w:rtl/>
        </w:rPr>
        <w:t>יור</w:t>
      </w:r>
      <w:proofErr w:type="spellEnd"/>
      <w:r w:rsidRPr="00F03FD7">
        <w:rPr>
          <w:rStyle w:val="TagStyle"/>
          <w:rtl/>
        </w:rPr>
        <w:t xml:space="preserve"> &gt;&gt;</w:t>
      </w:r>
      <w:r w:rsidR="000C1D6E">
        <w:rPr>
          <w:rtl/>
        </w:rPr>
        <w:t xml:space="preserve"> </w:t>
      </w:r>
      <w:r>
        <w:rPr>
          <w:rtl/>
        </w:rPr>
        <w:t xml:space="preserve"> </w:t>
      </w:r>
      <w:bookmarkEnd w:id="678"/>
    </w:p>
    <w:p w14:paraId="22B41497" w14:textId="77777777" w:rsidR="00F03FD7" w:rsidRDefault="00F03FD7" w:rsidP="00F03FD7">
      <w:pPr>
        <w:pStyle w:val="KeepWithNext"/>
        <w:rPr>
          <w:rtl/>
          <w:lang w:eastAsia="he-IL"/>
        </w:rPr>
      </w:pPr>
    </w:p>
    <w:p w14:paraId="5762FA73" w14:textId="73DDD943" w:rsidR="00F03FD7" w:rsidRDefault="00F03FD7" w:rsidP="00F03FD7">
      <w:pPr>
        <w:rPr>
          <w:rtl/>
          <w:lang w:eastAsia="he-IL"/>
        </w:rPr>
      </w:pPr>
      <w:bookmarkStart w:id="679" w:name="_ETM_Q1_928891"/>
      <w:bookmarkEnd w:id="679"/>
      <w:r>
        <w:rPr>
          <w:rFonts w:hint="cs"/>
          <w:rtl/>
          <w:lang w:eastAsia="he-IL"/>
        </w:rPr>
        <w:t>יש לו רשימה, שהוא צריך</w:t>
      </w:r>
      <w:bookmarkStart w:id="680" w:name="_ETM_Q1_932380"/>
      <w:bookmarkEnd w:id="680"/>
      <w:r>
        <w:rPr>
          <w:rFonts w:hint="cs"/>
          <w:rtl/>
          <w:lang w:eastAsia="he-IL"/>
        </w:rPr>
        <w:t xml:space="preserve"> ל</w:t>
      </w:r>
      <w:bookmarkStart w:id="681" w:name="_ETM_Q1_928544"/>
      <w:bookmarkEnd w:id="681"/>
      <w:r>
        <w:rPr>
          <w:rFonts w:hint="cs"/>
          <w:rtl/>
          <w:lang w:eastAsia="he-IL"/>
        </w:rPr>
        <w:t xml:space="preserve">סמן בה "וי". </w:t>
      </w:r>
      <w:bookmarkStart w:id="682" w:name="_ETM_Q1_933832"/>
      <w:bookmarkEnd w:id="682"/>
    </w:p>
    <w:p w14:paraId="77F009B0" w14:textId="77777777" w:rsidR="00F03FD7" w:rsidRDefault="00F03FD7" w:rsidP="00F03FD7">
      <w:pPr>
        <w:rPr>
          <w:rtl/>
          <w:lang w:eastAsia="he-IL"/>
        </w:rPr>
      </w:pPr>
      <w:bookmarkStart w:id="683" w:name="_ETM_Q1_933895"/>
      <w:bookmarkEnd w:id="683"/>
    </w:p>
    <w:p w14:paraId="6643EFDC" w14:textId="0FA1B1C2" w:rsidR="00F03FD7" w:rsidRDefault="00F03FD7" w:rsidP="00F03FD7">
      <w:pPr>
        <w:pStyle w:val="af9"/>
        <w:keepNext/>
        <w:rPr>
          <w:rtl/>
          <w:lang w:eastAsia="he-IL"/>
        </w:rPr>
      </w:pPr>
      <w:bookmarkStart w:id="684" w:name="ET_guest_מירה_סלומון_47"/>
      <w:r w:rsidRPr="00F03FD7">
        <w:rPr>
          <w:rStyle w:val="TagStyle"/>
          <w:rtl/>
        </w:rPr>
        <w:t xml:space="preserve"> &lt;&lt; אורח &gt;&gt; </w:t>
      </w:r>
      <w:r>
        <w:rPr>
          <w:rtl/>
          <w:lang w:eastAsia="he-IL"/>
        </w:rPr>
        <w:t>מירה סלומון:</w:t>
      </w:r>
      <w:r w:rsidRPr="00F03FD7">
        <w:rPr>
          <w:rStyle w:val="TagStyle"/>
          <w:rtl/>
        </w:rPr>
        <w:t xml:space="preserve"> &lt;&lt; אורח &gt;&gt;</w:t>
      </w:r>
      <w:r w:rsidR="000C1D6E">
        <w:rPr>
          <w:rtl/>
          <w:lang w:eastAsia="he-IL"/>
        </w:rPr>
        <w:t xml:space="preserve"> </w:t>
      </w:r>
      <w:r>
        <w:rPr>
          <w:rtl/>
          <w:lang w:eastAsia="he-IL"/>
        </w:rPr>
        <w:t xml:space="preserve"> </w:t>
      </w:r>
      <w:bookmarkEnd w:id="684"/>
    </w:p>
    <w:p w14:paraId="5612A7F3" w14:textId="77777777" w:rsidR="00F03FD7" w:rsidRDefault="00F03FD7" w:rsidP="00F03FD7">
      <w:pPr>
        <w:pStyle w:val="KeepWithNext"/>
        <w:rPr>
          <w:rtl/>
          <w:lang w:eastAsia="he-IL"/>
        </w:rPr>
      </w:pPr>
    </w:p>
    <w:p w14:paraId="36FC2B9C" w14:textId="77777777" w:rsidR="00242243" w:rsidRDefault="00F03FD7" w:rsidP="00242243">
      <w:pPr>
        <w:rPr>
          <w:rtl/>
          <w:lang w:eastAsia="he-IL"/>
        </w:rPr>
      </w:pPr>
      <w:bookmarkStart w:id="685" w:name="_ETM_Q1_935704"/>
      <w:bookmarkStart w:id="686" w:name="_ETM_Q1_935768"/>
      <w:bookmarkStart w:id="687" w:name="_ETM_Q1_930969"/>
      <w:bookmarkEnd w:id="685"/>
      <w:bookmarkEnd w:id="686"/>
      <w:bookmarkEnd w:id="687"/>
      <w:r>
        <w:rPr>
          <w:rFonts w:hint="cs"/>
          <w:rtl/>
          <w:lang w:eastAsia="he-IL"/>
        </w:rPr>
        <w:t xml:space="preserve">היועץ המשפטי לוועדה צדק כשהוא ביקש </w:t>
      </w:r>
      <w:bookmarkStart w:id="688" w:name="_ETM_Q1_932524"/>
      <w:bookmarkEnd w:id="688"/>
      <w:r>
        <w:rPr>
          <w:rFonts w:hint="cs"/>
          <w:rtl/>
          <w:lang w:eastAsia="he-IL"/>
        </w:rPr>
        <w:t>התייחסות</w:t>
      </w:r>
      <w:bookmarkStart w:id="689" w:name="_ETM_Q1_933653"/>
      <w:bookmarkEnd w:id="689"/>
      <w:r>
        <w:rPr>
          <w:rFonts w:hint="cs"/>
          <w:rtl/>
          <w:lang w:eastAsia="he-IL"/>
        </w:rPr>
        <w:t xml:space="preserve"> </w:t>
      </w:r>
      <w:bookmarkStart w:id="690" w:name="_ETM_Q1_930251"/>
      <w:bookmarkEnd w:id="690"/>
      <w:r>
        <w:rPr>
          <w:rFonts w:hint="cs"/>
          <w:rtl/>
          <w:lang w:eastAsia="he-IL"/>
        </w:rPr>
        <w:t>מאגף תקציבים. חוק יסוד מש</w:t>
      </w:r>
      <w:bookmarkStart w:id="691" w:name="_ETM_Q1_936858"/>
      <w:bookmarkEnd w:id="691"/>
      <w:r>
        <w:rPr>
          <w:rFonts w:hint="cs"/>
          <w:rtl/>
          <w:lang w:eastAsia="he-IL"/>
        </w:rPr>
        <w:t>ק המדינה</w:t>
      </w:r>
      <w:bookmarkStart w:id="692" w:name="_ETM_Q1_938847"/>
      <w:bookmarkEnd w:id="692"/>
      <w:r>
        <w:rPr>
          <w:rFonts w:hint="cs"/>
          <w:rtl/>
          <w:lang w:eastAsia="he-IL"/>
        </w:rPr>
        <w:t xml:space="preserve"> קובע, ביחס לגוף מתוקצב גם הוא, שאת העלות</w:t>
      </w:r>
      <w:bookmarkStart w:id="693" w:name="_ETM_Q1_944692"/>
      <w:bookmarkEnd w:id="693"/>
      <w:r>
        <w:rPr>
          <w:rFonts w:hint="cs"/>
          <w:rtl/>
          <w:lang w:eastAsia="he-IL"/>
        </w:rPr>
        <w:t xml:space="preserve"> התקציבית </w:t>
      </w:r>
      <w:r>
        <w:rPr>
          <w:rtl/>
          <w:lang w:eastAsia="he-IL"/>
        </w:rPr>
        <w:t>–</w:t>
      </w:r>
      <w:r>
        <w:rPr>
          <w:rFonts w:hint="cs"/>
          <w:rtl/>
          <w:lang w:eastAsia="he-IL"/>
        </w:rPr>
        <w:t xml:space="preserve"> משרד האוצר </w:t>
      </w:r>
      <w:bookmarkStart w:id="694" w:name="_ETM_Q1_942996"/>
      <w:bookmarkEnd w:id="694"/>
      <w:r>
        <w:rPr>
          <w:rFonts w:hint="cs"/>
          <w:rtl/>
          <w:lang w:eastAsia="he-IL"/>
        </w:rPr>
        <w:t xml:space="preserve">צריך </w:t>
      </w:r>
      <w:bookmarkStart w:id="695" w:name="_ETM_Q1_943946"/>
      <w:bookmarkEnd w:id="695"/>
      <w:r>
        <w:rPr>
          <w:rFonts w:hint="cs"/>
          <w:rtl/>
          <w:lang w:eastAsia="he-IL"/>
        </w:rPr>
        <w:t xml:space="preserve">לציין לוועדה. </w:t>
      </w:r>
      <w:bookmarkStart w:id="696" w:name="_ETM_Q1_948326"/>
      <w:bookmarkEnd w:id="696"/>
      <w:r>
        <w:rPr>
          <w:rFonts w:hint="cs"/>
          <w:rtl/>
          <w:lang w:eastAsia="he-IL"/>
        </w:rPr>
        <w:t>אבל</w:t>
      </w:r>
      <w:bookmarkStart w:id="697" w:name="_ETM_Q1_951523"/>
      <w:bookmarkEnd w:id="697"/>
      <w:r>
        <w:rPr>
          <w:rFonts w:hint="cs"/>
          <w:rtl/>
          <w:lang w:eastAsia="he-IL"/>
        </w:rPr>
        <w:t xml:space="preserve"> כפי שאמר נציג אגף תקציבים, </w:t>
      </w:r>
      <w:bookmarkStart w:id="698" w:name="_ETM_Q1_952492"/>
      <w:bookmarkEnd w:id="698"/>
      <w:r>
        <w:rPr>
          <w:rFonts w:hint="cs"/>
          <w:rtl/>
          <w:lang w:eastAsia="he-IL"/>
        </w:rPr>
        <w:t>וכפי ש</w:t>
      </w:r>
      <w:bookmarkStart w:id="699" w:name="_ETM_Q1_954493"/>
      <w:bookmarkEnd w:id="699"/>
      <w:r>
        <w:rPr>
          <w:rFonts w:hint="cs"/>
          <w:rtl/>
          <w:lang w:eastAsia="he-IL"/>
        </w:rPr>
        <w:t>גם אמרנו</w:t>
      </w:r>
      <w:bookmarkStart w:id="700" w:name="_ETM_Q1_956060"/>
      <w:bookmarkEnd w:id="700"/>
      <w:r>
        <w:rPr>
          <w:rFonts w:hint="cs"/>
          <w:rtl/>
          <w:lang w:eastAsia="he-IL"/>
        </w:rPr>
        <w:t xml:space="preserve"> </w:t>
      </w:r>
      <w:r>
        <w:rPr>
          <w:rtl/>
          <w:lang w:eastAsia="he-IL"/>
        </w:rPr>
        <w:t>–</w:t>
      </w:r>
      <w:r>
        <w:rPr>
          <w:rFonts w:hint="cs"/>
          <w:rtl/>
          <w:lang w:eastAsia="he-IL"/>
        </w:rPr>
        <w:t xml:space="preserve"> </w:t>
      </w:r>
      <w:bookmarkStart w:id="701" w:name="_ETM_Q1_952751"/>
      <w:bookmarkEnd w:id="701"/>
      <w:r>
        <w:rPr>
          <w:rFonts w:hint="cs"/>
          <w:rtl/>
          <w:lang w:eastAsia="he-IL"/>
        </w:rPr>
        <w:t>שלנו אין התייחסות, ואין התנגדויות למה שמצוין כאן ב</w:t>
      </w:r>
      <w:bookmarkStart w:id="702" w:name="_ETM_Q1_958235"/>
      <w:bookmarkEnd w:id="702"/>
      <w:r>
        <w:rPr>
          <w:rFonts w:hint="cs"/>
          <w:rtl/>
          <w:lang w:eastAsia="he-IL"/>
        </w:rPr>
        <w:t>היבט</w:t>
      </w:r>
      <w:bookmarkStart w:id="703" w:name="_ETM_Q1_959572"/>
      <w:bookmarkEnd w:id="703"/>
      <w:r>
        <w:rPr>
          <w:rFonts w:hint="cs"/>
          <w:rtl/>
          <w:lang w:eastAsia="he-IL"/>
        </w:rPr>
        <w:t xml:space="preserve"> הפירוד </w:t>
      </w:r>
      <w:r w:rsidR="00242243">
        <w:rPr>
          <w:rtl/>
          <w:lang w:eastAsia="he-IL"/>
        </w:rPr>
        <w:t>–</w:t>
      </w:r>
      <w:r>
        <w:rPr>
          <w:rFonts w:hint="cs"/>
          <w:rtl/>
          <w:lang w:eastAsia="he-IL"/>
        </w:rPr>
        <w:t xml:space="preserve"> </w:t>
      </w:r>
      <w:r w:rsidR="00242243">
        <w:rPr>
          <w:rFonts w:hint="cs"/>
          <w:rtl/>
          <w:lang w:eastAsia="he-IL"/>
        </w:rPr>
        <w:t xml:space="preserve">מדובר </w:t>
      </w:r>
      <w:bookmarkStart w:id="704" w:name="_ETM_Q1_958965"/>
      <w:bookmarkEnd w:id="704"/>
      <w:r w:rsidR="00242243">
        <w:rPr>
          <w:rFonts w:hint="cs"/>
          <w:rtl/>
          <w:lang w:eastAsia="he-IL"/>
        </w:rPr>
        <w:t xml:space="preserve">כאן בעלות תזרימית, כמו שנאמר, </w:t>
      </w:r>
      <w:bookmarkStart w:id="705" w:name="_ETM_Q1_963778"/>
      <w:bookmarkEnd w:id="705"/>
      <w:r w:rsidR="00242243">
        <w:rPr>
          <w:rFonts w:hint="cs"/>
          <w:rtl/>
          <w:lang w:eastAsia="he-IL"/>
        </w:rPr>
        <w:t>ולא בפגיעה</w:t>
      </w:r>
      <w:bookmarkStart w:id="706" w:name="_ETM_Q1_965968"/>
      <w:bookmarkEnd w:id="706"/>
      <w:r w:rsidR="00242243">
        <w:rPr>
          <w:rFonts w:hint="cs"/>
          <w:rtl/>
          <w:lang w:eastAsia="he-IL"/>
        </w:rPr>
        <w:t xml:space="preserve"> תקציבית קלאסית. </w:t>
      </w:r>
      <w:bookmarkStart w:id="707" w:name="_ETM_Q1_969953"/>
      <w:bookmarkStart w:id="708" w:name="_ETM_Q1_970024"/>
      <w:bookmarkStart w:id="709" w:name="_ETM_Q1_970103"/>
      <w:bookmarkStart w:id="710" w:name="_ETM_Q1_970170"/>
      <w:bookmarkStart w:id="711" w:name="_ETM_Q1_967409"/>
      <w:bookmarkEnd w:id="707"/>
      <w:bookmarkEnd w:id="708"/>
      <w:bookmarkEnd w:id="709"/>
      <w:bookmarkEnd w:id="710"/>
      <w:bookmarkEnd w:id="711"/>
      <w:r w:rsidR="00242243">
        <w:rPr>
          <w:rFonts w:hint="cs"/>
          <w:rtl/>
          <w:lang w:eastAsia="he-IL"/>
        </w:rPr>
        <w:t xml:space="preserve">התשלום פשוט נדחה </w:t>
      </w:r>
      <w:bookmarkStart w:id="712" w:name="_ETM_Q1_969832"/>
      <w:bookmarkEnd w:id="712"/>
      <w:r w:rsidR="00242243">
        <w:rPr>
          <w:rFonts w:hint="cs"/>
          <w:rtl/>
          <w:lang w:eastAsia="he-IL"/>
        </w:rPr>
        <w:t>למועד -</w:t>
      </w:r>
      <w:bookmarkStart w:id="713" w:name="_ETM_Q1_972463"/>
      <w:bookmarkEnd w:id="713"/>
      <w:r w:rsidR="00242243">
        <w:rPr>
          <w:rFonts w:hint="cs"/>
          <w:rtl/>
          <w:lang w:eastAsia="he-IL"/>
        </w:rPr>
        <w:t xml:space="preserve"> - -</w:t>
      </w:r>
      <w:bookmarkStart w:id="714" w:name="_ETM_Q1_968096"/>
      <w:bookmarkStart w:id="715" w:name="_ETM_Q1_969047"/>
      <w:bookmarkEnd w:id="714"/>
      <w:bookmarkEnd w:id="715"/>
    </w:p>
    <w:p w14:paraId="56B024BB" w14:textId="77777777" w:rsidR="00242243" w:rsidRDefault="00242243" w:rsidP="00242243">
      <w:pPr>
        <w:rPr>
          <w:rtl/>
          <w:lang w:eastAsia="he-IL"/>
        </w:rPr>
      </w:pPr>
      <w:bookmarkStart w:id="716" w:name="_ETM_Q1_969132"/>
      <w:bookmarkEnd w:id="716"/>
    </w:p>
    <w:p w14:paraId="196E5A32" w14:textId="61B2C702" w:rsidR="00242243" w:rsidRDefault="00242243" w:rsidP="00242243">
      <w:pPr>
        <w:pStyle w:val="a4"/>
        <w:keepNext/>
        <w:rPr>
          <w:rtl/>
        </w:rPr>
      </w:pPr>
      <w:bookmarkStart w:id="717" w:name="ET_speaker_תומר_רוזנר_48"/>
      <w:r w:rsidRPr="00242243">
        <w:rPr>
          <w:rStyle w:val="TagStyle"/>
          <w:rtl/>
        </w:rPr>
        <w:t xml:space="preserve"> &lt;&lt; דובר &gt;&gt; </w:t>
      </w:r>
      <w:r>
        <w:rPr>
          <w:rtl/>
        </w:rPr>
        <w:t xml:space="preserve">תומר </w:t>
      </w:r>
      <w:proofErr w:type="spellStart"/>
      <w:r>
        <w:rPr>
          <w:rtl/>
        </w:rPr>
        <w:t>רוזנר</w:t>
      </w:r>
      <w:proofErr w:type="spellEnd"/>
      <w:r>
        <w:rPr>
          <w:rtl/>
        </w:rPr>
        <w:t>:</w:t>
      </w:r>
      <w:r w:rsidRPr="00242243">
        <w:rPr>
          <w:rStyle w:val="TagStyle"/>
          <w:rtl/>
        </w:rPr>
        <w:t xml:space="preserve"> &lt;&lt; דובר &gt;&gt;</w:t>
      </w:r>
      <w:r w:rsidR="000C1D6E">
        <w:rPr>
          <w:rtl/>
        </w:rPr>
        <w:t xml:space="preserve"> </w:t>
      </w:r>
      <w:r>
        <w:rPr>
          <w:rtl/>
        </w:rPr>
        <w:t xml:space="preserve"> </w:t>
      </w:r>
      <w:bookmarkEnd w:id="717"/>
    </w:p>
    <w:p w14:paraId="282978AC" w14:textId="77777777" w:rsidR="00242243" w:rsidRDefault="00242243" w:rsidP="00242243">
      <w:pPr>
        <w:pStyle w:val="KeepWithNext"/>
        <w:rPr>
          <w:rtl/>
        </w:rPr>
      </w:pPr>
    </w:p>
    <w:p w14:paraId="73C2B507" w14:textId="77777777" w:rsidR="00242243" w:rsidRDefault="00242243" w:rsidP="00242243">
      <w:pPr>
        <w:rPr>
          <w:rtl/>
        </w:rPr>
      </w:pPr>
      <w:bookmarkStart w:id="718" w:name="_ETM_Q1_972000"/>
      <w:bookmarkStart w:id="719" w:name="_ETM_Q1_972062"/>
      <w:bookmarkEnd w:id="718"/>
      <w:bookmarkEnd w:id="719"/>
      <w:r>
        <w:rPr>
          <w:rFonts w:hint="cs"/>
          <w:rtl/>
        </w:rPr>
        <w:t>זאת אומרת,</w:t>
      </w:r>
      <w:bookmarkStart w:id="720" w:name="_ETM_Q1_969942"/>
      <w:bookmarkEnd w:id="720"/>
      <w:r>
        <w:rPr>
          <w:rFonts w:hint="cs"/>
          <w:rtl/>
        </w:rPr>
        <w:t xml:space="preserve"> מבחינת משרד האוצר </w:t>
      </w:r>
      <w:r>
        <w:rPr>
          <w:rtl/>
        </w:rPr>
        <w:t>–</w:t>
      </w:r>
      <w:r>
        <w:rPr>
          <w:rFonts w:hint="cs"/>
          <w:rtl/>
        </w:rPr>
        <w:t xml:space="preserve"> אין</w:t>
      </w:r>
      <w:bookmarkStart w:id="721" w:name="_ETM_Q1_975346"/>
      <w:bookmarkEnd w:id="721"/>
      <w:r>
        <w:rPr>
          <w:rFonts w:hint="cs"/>
          <w:rtl/>
        </w:rPr>
        <w:t xml:space="preserve"> עלות </w:t>
      </w:r>
      <w:bookmarkStart w:id="722" w:name="_ETM_Q1_971663"/>
      <w:bookmarkEnd w:id="722"/>
      <w:r>
        <w:rPr>
          <w:rFonts w:hint="cs"/>
          <w:rtl/>
        </w:rPr>
        <w:t>תקציבית?</w:t>
      </w:r>
      <w:bookmarkStart w:id="723" w:name="_ETM_Q1_973295"/>
      <w:bookmarkEnd w:id="723"/>
    </w:p>
    <w:p w14:paraId="303170BA" w14:textId="77777777" w:rsidR="00242243" w:rsidRDefault="00242243" w:rsidP="00242243">
      <w:pPr>
        <w:rPr>
          <w:rtl/>
        </w:rPr>
      </w:pPr>
      <w:bookmarkStart w:id="724" w:name="_ETM_Q1_973371"/>
      <w:bookmarkEnd w:id="724"/>
    </w:p>
    <w:p w14:paraId="5ACE395F" w14:textId="113212AF" w:rsidR="00242243" w:rsidRDefault="00242243" w:rsidP="00242243">
      <w:pPr>
        <w:pStyle w:val="af6"/>
        <w:keepNext/>
        <w:rPr>
          <w:rtl/>
        </w:rPr>
      </w:pPr>
      <w:bookmarkStart w:id="725" w:name="ET_yor_5069_49"/>
      <w:r w:rsidRPr="00242243">
        <w:rPr>
          <w:rStyle w:val="TagStyle"/>
          <w:rtl/>
        </w:rPr>
        <w:t xml:space="preserve"> &lt;&lt; יור &gt;&gt; </w:t>
      </w:r>
      <w:r>
        <w:rPr>
          <w:rtl/>
        </w:rPr>
        <w:t>היו"ר יעקב אשר:</w:t>
      </w:r>
      <w:r w:rsidRPr="00242243">
        <w:rPr>
          <w:rStyle w:val="TagStyle"/>
          <w:rtl/>
        </w:rPr>
        <w:t xml:space="preserve"> &lt;&lt; </w:t>
      </w:r>
      <w:proofErr w:type="spellStart"/>
      <w:r w:rsidRPr="00242243">
        <w:rPr>
          <w:rStyle w:val="TagStyle"/>
          <w:rtl/>
        </w:rPr>
        <w:t>יור</w:t>
      </w:r>
      <w:proofErr w:type="spellEnd"/>
      <w:r w:rsidRPr="00242243">
        <w:rPr>
          <w:rStyle w:val="TagStyle"/>
          <w:rtl/>
        </w:rPr>
        <w:t xml:space="preserve"> &gt;&gt;</w:t>
      </w:r>
      <w:r w:rsidR="000C1D6E">
        <w:rPr>
          <w:rtl/>
        </w:rPr>
        <w:t xml:space="preserve"> </w:t>
      </w:r>
      <w:r>
        <w:rPr>
          <w:rtl/>
        </w:rPr>
        <w:t xml:space="preserve"> </w:t>
      </w:r>
      <w:bookmarkEnd w:id="725"/>
    </w:p>
    <w:p w14:paraId="11FE7F0F" w14:textId="77777777" w:rsidR="00242243" w:rsidRDefault="00242243" w:rsidP="00242243">
      <w:pPr>
        <w:pStyle w:val="KeepWithNext"/>
        <w:rPr>
          <w:rtl/>
        </w:rPr>
      </w:pPr>
    </w:p>
    <w:p w14:paraId="49E36956" w14:textId="2D08464B" w:rsidR="00242243" w:rsidRDefault="00242243" w:rsidP="00242243">
      <w:pPr>
        <w:rPr>
          <w:rtl/>
        </w:rPr>
      </w:pPr>
      <w:bookmarkStart w:id="726" w:name="_ETM_Q1_974443"/>
      <w:bookmarkEnd w:id="726"/>
      <w:r>
        <w:rPr>
          <w:rFonts w:hint="cs"/>
          <w:rtl/>
        </w:rPr>
        <w:t xml:space="preserve">כן. זה מה שנאמר קודם. </w:t>
      </w:r>
      <w:bookmarkStart w:id="727" w:name="_ETM_Q1_986739"/>
      <w:bookmarkStart w:id="728" w:name="_ETM_Q1_986816"/>
      <w:bookmarkStart w:id="729" w:name="_ETM_Q1_983177"/>
      <w:bookmarkEnd w:id="727"/>
      <w:bookmarkEnd w:id="728"/>
      <w:bookmarkEnd w:id="729"/>
      <w:r>
        <w:rPr>
          <w:rFonts w:hint="cs"/>
          <w:rtl/>
        </w:rPr>
        <w:t>אני גם אסביר</w:t>
      </w:r>
      <w:bookmarkStart w:id="730" w:name="_ETM_Q1_984962"/>
      <w:bookmarkEnd w:id="730"/>
      <w:r>
        <w:rPr>
          <w:rFonts w:hint="cs"/>
          <w:rtl/>
        </w:rPr>
        <w:t xml:space="preserve"> את מה שאמרה הגברת סלומון</w:t>
      </w:r>
      <w:bookmarkStart w:id="731" w:name="_ETM_Q1_985614"/>
      <w:bookmarkEnd w:id="731"/>
      <w:r>
        <w:rPr>
          <w:rFonts w:hint="cs"/>
          <w:rtl/>
        </w:rPr>
        <w:t>. בעצם, מדובר פה</w:t>
      </w:r>
      <w:bookmarkStart w:id="732" w:name="_ETM_Q1_990873"/>
      <w:bookmarkEnd w:id="732"/>
      <w:r>
        <w:rPr>
          <w:rFonts w:hint="cs"/>
          <w:rtl/>
        </w:rPr>
        <w:t xml:space="preserve"> על משהו שהוא דינמי. </w:t>
      </w:r>
      <w:bookmarkStart w:id="733" w:name="_ETM_Q1_990564"/>
      <w:bookmarkEnd w:id="733"/>
      <w:r>
        <w:rPr>
          <w:rFonts w:hint="cs"/>
          <w:rtl/>
        </w:rPr>
        <w:t>אם היינו שואלים את הרשויות המקומיו</w:t>
      </w:r>
      <w:bookmarkStart w:id="734" w:name="_ETM_Q1_991881"/>
      <w:bookmarkEnd w:id="734"/>
      <w:r>
        <w:rPr>
          <w:rFonts w:hint="cs"/>
          <w:rtl/>
        </w:rPr>
        <w:t>ת:</w:t>
      </w:r>
      <w:bookmarkStart w:id="735" w:name="_ETM_Q1_993715"/>
      <w:bookmarkEnd w:id="735"/>
      <w:r>
        <w:rPr>
          <w:rFonts w:hint="cs"/>
          <w:rtl/>
        </w:rPr>
        <w:t xml:space="preserve"> "אם הייתן יכולות להשפיע בתפילתכן </w:t>
      </w:r>
      <w:bookmarkStart w:id="736" w:name="_ETM_Q1_994514"/>
      <w:bookmarkEnd w:id="736"/>
      <w:r>
        <w:rPr>
          <w:rFonts w:hint="cs"/>
          <w:rtl/>
        </w:rPr>
        <w:t>על כך שבני הזוג ישלימו</w:t>
      </w:r>
      <w:bookmarkStart w:id="737" w:name="_ETM_Q1_1000123"/>
      <w:bookmarkEnd w:id="737"/>
      <w:r>
        <w:rPr>
          <w:rFonts w:hint="cs"/>
          <w:rtl/>
        </w:rPr>
        <w:t xml:space="preserve"> בס</w:t>
      </w:r>
      <w:bookmarkStart w:id="738" w:name="_ETM_Q1_996332"/>
      <w:bookmarkEnd w:id="738"/>
      <w:r>
        <w:rPr>
          <w:rFonts w:hint="cs"/>
          <w:rtl/>
        </w:rPr>
        <w:t>וף, ולא יתגרשו</w:t>
      </w:r>
      <w:bookmarkStart w:id="739" w:name="_ETM_Q1_995548"/>
      <w:bookmarkEnd w:id="739"/>
      <w:r>
        <w:rPr>
          <w:rFonts w:hint="cs"/>
          <w:rtl/>
        </w:rPr>
        <w:t xml:space="preserve">?" </w:t>
      </w:r>
      <w:r>
        <w:rPr>
          <w:rtl/>
        </w:rPr>
        <w:t>–</w:t>
      </w:r>
      <w:r>
        <w:rPr>
          <w:rFonts w:hint="cs"/>
          <w:rtl/>
        </w:rPr>
        <w:t xml:space="preserve"> ה</w:t>
      </w:r>
      <w:bookmarkStart w:id="740" w:name="_ETM_Q1_997061"/>
      <w:bookmarkStart w:id="741" w:name="_ETM_Q1_995595"/>
      <w:bookmarkEnd w:id="740"/>
      <w:bookmarkEnd w:id="741"/>
      <w:r>
        <w:rPr>
          <w:rFonts w:hint="cs"/>
          <w:rtl/>
        </w:rPr>
        <w:t>ן היו עושות את זה</w:t>
      </w:r>
      <w:bookmarkStart w:id="742" w:name="_ETM_Q1_1003068"/>
      <w:bookmarkEnd w:id="742"/>
      <w:r>
        <w:rPr>
          <w:rFonts w:hint="cs"/>
          <w:rtl/>
        </w:rPr>
        <w:t>?</w:t>
      </w:r>
      <w:bookmarkStart w:id="743" w:name="_ETM_Q1_1002239"/>
      <w:bookmarkEnd w:id="743"/>
      <w:r>
        <w:rPr>
          <w:rFonts w:hint="cs"/>
          <w:rtl/>
        </w:rPr>
        <w:t xml:space="preserve"> כולנו היינו עושים את זה, כדי </w:t>
      </w:r>
      <w:bookmarkStart w:id="744" w:name="_ETM_Q1_1001577"/>
      <w:bookmarkEnd w:id="744"/>
      <w:r>
        <w:rPr>
          <w:rFonts w:hint="cs"/>
          <w:rtl/>
        </w:rPr>
        <w:t>שיהיה שלום</w:t>
      </w:r>
      <w:bookmarkStart w:id="745" w:name="_ETM_Q1_1003670"/>
      <w:bookmarkEnd w:id="745"/>
      <w:r>
        <w:rPr>
          <w:rFonts w:hint="cs"/>
          <w:rtl/>
        </w:rPr>
        <w:t xml:space="preserve"> בית בכמה שיותר בתים</w:t>
      </w:r>
      <w:bookmarkStart w:id="746" w:name="_ETM_Q1_1005322"/>
      <w:bookmarkEnd w:id="746"/>
      <w:r>
        <w:rPr>
          <w:rFonts w:hint="cs"/>
          <w:rtl/>
        </w:rPr>
        <w:t>, אז זה לא</w:t>
      </w:r>
      <w:bookmarkStart w:id="747" w:name="_ETM_Q1_1008080"/>
      <w:bookmarkEnd w:id="747"/>
      <w:r>
        <w:rPr>
          <w:rFonts w:hint="cs"/>
          <w:rtl/>
        </w:rPr>
        <w:t xml:space="preserve"> מניעת הכנסה</w:t>
      </w:r>
      <w:r>
        <w:t>;</w:t>
      </w:r>
      <w:r>
        <w:rPr>
          <w:rFonts w:hint="cs"/>
          <w:rtl/>
        </w:rPr>
        <w:t xml:space="preserve"> זו דחיית </w:t>
      </w:r>
      <w:bookmarkStart w:id="748" w:name="_ETM_Q1_1007984"/>
      <w:bookmarkStart w:id="749" w:name="_ETM_Q1_1006378"/>
      <w:bookmarkStart w:id="750" w:name="_ETM_Q1_1012232"/>
      <w:bookmarkStart w:id="751" w:name="_ETM_Q1_1021616"/>
      <w:bookmarkEnd w:id="748"/>
      <w:bookmarkEnd w:id="749"/>
      <w:bookmarkEnd w:id="750"/>
      <w:bookmarkEnd w:id="751"/>
      <w:r>
        <w:rPr>
          <w:rFonts w:hint="cs"/>
          <w:rtl/>
        </w:rPr>
        <w:t>תשלום.</w:t>
      </w:r>
      <w:bookmarkStart w:id="752" w:name="_ETM_Q1_1018006"/>
      <w:bookmarkEnd w:id="752"/>
    </w:p>
    <w:p w14:paraId="35129AB4" w14:textId="77777777" w:rsidR="00242243" w:rsidRDefault="00242243" w:rsidP="00242243">
      <w:pPr>
        <w:rPr>
          <w:rtl/>
        </w:rPr>
      </w:pPr>
      <w:bookmarkStart w:id="753" w:name="_ETM_Q1_1012322"/>
      <w:bookmarkEnd w:id="753"/>
    </w:p>
    <w:p w14:paraId="58B5A3AD" w14:textId="243A6810" w:rsidR="00242243" w:rsidRDefault="00242243" w:rsidP="00242243">
      <w:pPr>
        <w:pStyle w:val="af9"/>
        <w:keepNext/>
        <w:rPr>
          <w:rtl/>
        </w:rPr>
      </w:pPr>
      <w:bookmarkStart w:id="754" w:name="ET_guest_מירה_סלומון_51"/>
      <w:r w:rsidRPr="00242243">
        <w:rPr>
          <w:rStyle w:val="TagStyle"/>
          <w:rtl/>
        </w:rPr>
        <w:t xml:space="preserve">&lt;&lt; אורח &gt;&gt; </w:t>
      </w:r>
      <w:r>
        <w:rPr>
          <w:rtl/>
        </w:rPr>
        <w:t>מירה סלומון:</w:t>
      </w:r>
      <w:r w:rsidRPr="00242243">
        <w:rPr>
          <w:rStyle w:val="TagStyle"/>
          <w:rtl/>
        </w:rPr>
        <w:t xml:space="preserve"> &lt;&lt; אורח &gt;&gt;</w:t>
      </w:r>
      <w:r w:rsidR="000C1D6E">
        <w:rPr>
          <w:rtl/>
        </w:rPr>
        <w:t xml:space="preserve"> </w:t>
      </w:r>
      <w:r>
        <w:rPr>
          <w:rtl/>
        </w:rPr>
        <w:t xml:space="preserve"> </w:t>
      </w:r>
      <w:bookmarkEnd w:id="754"/>
    </w:p>
    <w:p w14:paraId="4BBC5C04" w14:textId="77777777" w:rsidR="00242243" w:rsidRDefault="00242243" w:rsidP="00242243">
      <w:pPr>
        <w:pStyle w:val="KeepWithNext"/>
        <w:rPr>
          <w:rtl/>
        </w:rPr>
      </w:pPr>
    </w:p>
    <w:p w14:paraId="25FF0318" w14:textId="77777777" w:rsidR="00242243" w:rsidRDefault="00242243" w:rsidP="00242243">
      <w:pPr>
        <w:rPr>
          <w:rtl/>
        </w:rPr>
      </w:pPr>
      <w:bookmarkStart w:id="755" w:name="_ETM_Q1_1012760"/>
      <w:bookmarkStart w:id="756" w:name="_ETM_Q1_1012809"/>
      <w:bookmarkEnd w:id="755"/>
      <w:bookmarkEnd w:id="756"/>
      <w:r>
        <w:rPr>
          <w:rFonts w:hint="cs"/>
          <w:rtl/>
        </w:rPr>
        <w:t xml:space="preserve">אמרנו שזו דחיית </w:t>
      </w:r>
      <w:bookmarkStart w:id="757" w:name="_ETM_Q1_1012417"/>
      <w:bookmarkEnd w:id="757"/>
      <w:r>
        <w:rPr>
          <w:rFonts w:hint="cs"/>
          <w:rtl/>
        </w:rPr>
        <w:t>תשלום, ולכן זה שינו</w:t>
      </w:r>
      <w:bookmarkStart w:id="758" w:name="_ETM_Q1_1013225"/>
      <w:bookmarkEnd w:id="758"/>
      <w:r>
        <w:rPr>
          <w:rFonts w:hint="cs"/>
          <w:rtl/>
        </w:rPr>
        <w:t>י תזרימי,</w:t>
      </w:r>
      <w:bookmarkStart w:id="759" w:name="_ETM_Q1_1015453"/>
      <w:bookmarkEnd w:id="759"/>
      <w:r>
        <w:rPr>
          <w:rFonts w:hint="cs"/>
          <w:rtl/>
        </w:rPr>
        <w:t xml:space="preserve"> ולא תקציבי.</w:t>
      </w:r>
      <w:bookmarkStart w:id="760" w:name="_ETM_Q1_1017914"/>
      <w:bookmarkEnd w:id="760"/>
    </w:p>
    <w:p w14:paraId="35F77F38" w14:textId="77777777" w:rsidR="00242243" w:rsidRDefault="00242243" w:rsidP="00242243">
      <w:pPr>
        <w:rPr>
          <w:rtl/>
        </w:rPr>
      </w:pPr>
      <w:bookmarkStart w:id="761" w:name="_ETM_Q1_1017981"/>
      <w:bookmarkEnd w:id="761"/>
    </w:p>
    <w:p w14:paraId="091462B0" w14:textId="56FEB945" w:rsidR="00242243" w:rsidRDefault="00242243" w:rsidP="00242243">
      <w:pPr>
        <w:pStyle w:val="af6"/>
        <w:keepNext/>
        <w:rPr>
          <w:rtl/>
        </w:rPr>
      </w:pPr>
      <w:bookmarkStart w:id="762" w:name="ET_yor_5069_52"/>
      <w:r w:rsidRPr="00242243">
        <w:rPr>
          <w:rStyle w:val="TagStyle"/>
          <w:rtl/>
        </w:rPr>
        <w:t xml:space="preserve"> &lt;&lt; יור &gt;&gt; </w:t>
      </w:r>
      <w:r>
        <w:rPr>
          <w:rtl/>
        </w:rPr>
        <w:t>היו"ר יעקב אשר:</w:t>
      </w:r>
      <w:r w:rsidRPr="00242243">
        <w:rPr>
          <w:rStyle w:val="TagStyle"/>
          <w:rtl/>
        </w:rPr>
        <w:t xml:space="preserve"> &lt;&lt; </w:t>
      </w:r>
      <w:proofErr w:type="spellStart"/>
      <w:r w:rsidRPr="00242243">
        <w:rPr>
          <w:rStyle w:val="TagStyle"/>
          <w:rtl/>
        </w:rPr>
        <w:t>יור</w:t>
      </w:r>
      <w:proofErr w:type="spellEnd"/>
      <w:r w:rsidRPr="00242243">
        <w:rPr>
          <w:rStyle w:val="TagStyle"/>
          <w:rtl/>
        </w:rPr>
        <w:t xml:space="preserve"> &gt;&gt;</w:t>
      </w:r>
      <w:r w:rsidR="000C1D6E">
        <w:rPr>
          <w:rtl/>
        </w:rPr>
        <w:t xml:space="preserve"> </w:t>
      </w:r>
      <w:r>
        <w:rPr>
          <w:rtl/>
        </w:rPr>
        <w:t xml:space="preserve"> </w:t>
      </w:r>
      <w:bookmarkEnd w:id="762"/>
    </w:p>
    <w:p w14:paraId="31C52AD6" w14:textId="77777777" w:rsidR="00242243" w:rsidRDefault="00242243" w:rsidP="00242243">
      <w:pPr>
        <w:pStyle w:val="KeepWithNext"/>
        <w:rPr>
          <w:rtl/>
        </w:rPr>
      </w:pPr>
    </w:p>
    <w:p w14:paraId="64DE70EE" w14:textId="77777777" w:rsidR="00242243" w:rsidRDefault="00242243" w:rsidP="00242243">
      <w:pPr>
        <w:rPr>
          <w:rtl/>
        </w:rPr>
      </w:pPr>
      <w:bookmarkStart w:id="763" w:name="_ETM_Q1_1022891"/>
      <w:bookmarkEnd w:id="763"/>
      <w:r>
        <w:rPr>
          <w:rFonts w:hint="cs"/>
          <w:rtl/>
        </w:rPr>
        <w:t>אוקיי. משרד המשפטים.</w:t>
      </w:r>
      <w:bookmarkStart w:id="764" w:name="_ETM_Q1_1025864"/>
      <w:bookmarkEnd w:id="764"/>
    </w:p>
    <w:p w14:paraId="42F232BB" w14:textId="77777777" w:rsidR="00242243" w:rsidRDefault="00242243" w:rsidP="00242243">
      <w:pPr>
        <w:rPr>
          <w:rtl/>
        </w:rPr>
      </w:pPr>
      <w:bookmarkStart w:id="765" w:name="_ETM_Q1_1025923"/>
      <w:bookmarkStart w:id="766" w:name="_ETM_Q1_1021527"/>
      <w:bookmarkEnd w:id="765"/>
      <w:bookmarkEnd w:id="766"/>
    </w:p>
    <w:p w14:paraId="44B96436" w14:textId="4614152E" w:rsidR="00242243" w:rsidRDefault="00242243" w:rsidP="00242243">
      <w:pPr>
        <w:pStyle w:val="af9"/>
        <w:keepNext/>
        <w:rPr>
          <w:rtl/>
        </w:rPr>
      </w:pPr>
      <w:bookmarkStart w:id="767" w:name="ET_guest_תום_פישר_53"/>
      <w:r w:rsidRPr="00242243">
        <w:rPr>
          <w:rStyle w:val="TagStyle"/>
          <w:rtl/>
        </w:rPr>
        <w:t xml:space="preserve"> &lt;&lt; אורח &gt;&gt; </w:t>
      </w:r>
      <w:r>
        <w:rPr>
          <w:rtl/>
        </w:rPr>
        <w:t>תום פישר:</w:t>
      </w:r>
      <w:r w:rsidRPr="00242243">
        <w:rPr>
          <w:rStyle w:val="TagStyle"/>
          <w:rtl/>
        </w:rPr>
        <w:t xml:space="preserve"> &lt;&lt; אורח &gt;&gt;</w:t>
      </w:r>
      <w:r w:rsidR="000C1D6E">
        <w:rPr>
          <w:rtl/>
        </w:rPr>
        <w:t xml:space="preserve"> </w:t>
      </w:r>
      <w:r>
        <w:rPr>
          <w:rtl/>
        </w:rPr>
        <w:t xml:space="preserve"> </w:t>
      </w:r>
      <w:bookmarkEnd w:id="767"/>
    </w:p>
    <w:p w14:paraId="409D479A" w14:textId="77777777" w:rsidR="00242243" w:rsidRDefault="00242243" w:rsidP="00242243">
      <w:pPr>
        <w:pStyle w:val="KeepWithNext"/>
        <w:rPr>
          <w:rtl/>
        </w:rPr>
      </w:pPr>
    </w:p>
    <w:p w14:paraId="5E7C0503" w14:textId="77777777" w:rsidR="00242243" w:rsidRDefault="00242243" w:rsidP="00242243">
      <w:pPr>
        <w:rPr>
          <w:rtl/>
        </w:rPr>
      </w:pPr>
      <w:bookmarkStart w:id="768" w:name="_ETM_Q1_1025382"/>
      <w:bookmarkStart w:id="769" w:name="_ETM_Q1_1025422"/>
      <w:bookmarkEnd w:id="768"/>
      <w:bookmarkEnd w:id="769"/>
      <w:r>
        <w:rPr>
          <w:rFonts w:hint="cs"/>
          <w:rtl/>
        </w:rPr>
        <w:t xml:space="preserve">שלום. תום פישר, משרד </w:t>
      </w:r>
      <w:bookmarkStart w:id="770" w:name="_ETM_Q1_1024538"/>
      <w:bookmarkEnd w:id="770"/>
      <w:r>
        <w:rPr>
          <w:rFonts w:hint="cs"/>
          <w:rtl/>
        </w:rPr>
        <w:t>המשפטים. אני מתייחס</w:t>
      </w:r>
      <w:bookmarkStart w:id="771" w:name="_ETM_Q1_1027021"/>
      <w:bookmarkEnd w:id="771"/>
      <w:r>
        <w:rPr>
          <w:rFonts w:hint="cs"/>
          <w:rtl/>
        </w:rPr>
        <w:t xml:space="preserve"> רק לסעיף </w:t>
      </w:r>
      <w:bookmarkStart w:id="772" w:name="_ETM_Q1_1028209"/>
      <w:bookmarkEnd w:id="772"/>
      <w:r>
        <w:rPr>
          <w:rFonts w:hint="cs"/>
          <w:rtl/>
        </w:rPr>
        <w:t>הראשון שהקראתם</w:t>
      </w:r>
      <w:bookmarkStart w:id="773" w:name="_ETM_Q1_1029589"/>
      <w:bookmarkEnd w:id="773"/>
      <w:r>
        <w:rPr>
          <w:rFonts w:hint="cs"/>
          <w:rtl/>
        </w:rPr>
        <w:t>. החלק הראשון,</w:t>
      </w:r>
      <w:bookmarkStart w:id="774" w:name="_ETM_Q1_1030774"/>
      <w:bookmarkEnd w:id="774"/>
      <w:r>
        <w:rPr>
          <w:rFonts w:hint="cs"/>
          <w:rtl/>
        </w:rPr>
        <w:t xml:space="preserve"> שעוסק בפירוד</w:t>
      </w:r>
      <w:bookmarkStart w:id="775" w:name="_ETM_Q1_1033735"/>
      <w:bookmarkEnd w:id="775"/>
      <w:r>
        <w:rPr>
          <w:rFonts w:hint="cs"/>
          <w:rtl/>
        </w:rPr>
        <w:t xml:space="preserve"> בין בני זוג</w:t>
      </w:r>
      <w:bookmarkStart w:id="776" w:name="_ETM_Q1_1032305"/>
      <w:bookmarkEnd w:id="776"/>
      <w:r>
        <w:rPr>
          <w:rFonts w:hint="cs"/>
          <w:rtl/>
        </w:rPr>
        <w:t xml:space="preserve">, כך שהוא לא ייחשב </w:t>
      </w:r>
      <w:bookmarkStart w:id="777" w:name="_ETM_Q1_1032517"/>
      <w:bookmarkEnd w:id="777"/>
      <w:r>
        <w:rPr>
          <w:rFonts w:hint="cs"/>
          <w:rtl/>
        </w:rPr>
        <w:t>כמימוש לעניין</w:t>
      </w:r>
      <w:bookmarkStart w:id="778" w:name="_ETM_Q1_1035284"/>
      <w:bookmarkEnd w:id="778"/>
      <w:r>
        <w:rPr>
          <w:rFonts w:hint="cs"/>
          <w:rtl/>
        </w:rPr>
        <w:t xml:space="preserve"> חיוב בהיטל השבחה, קיבל את תמיכ</w:t>
      </w:r>
      <w:bookmarkStart w:id="779" w:name="_ETM_Q1_1037780"/>
      <w:bookmarkEnd w:id="779"/>
      <w:r>
        <w:rPr>
          <w:rFonts w:hint="cs"/>
          <w:rtl/>
        </w:rPr>
        <w:t>ת הממשלה בוועדת שרים לחקיקה,</w:t>
      </w:r>
      <w:bookmarkStart w:id="780" w:name="_ETM_Q1_1042109"/>
      <w:bookmarkEnd w:id="780"/>
      <w:r>
        <w:rPr>
          <w:rFonts w:hint="cs"/>
          <w:rtl/>
        </w:rPr>
        <w:t xml:space="preserve"> ולכן אנחנו תומכים בו. </w:t>
      </w:r>
      <w:bookmarkStart w:id="781" w:name="_ETM_Q1_1045504"/>
      <w:bookmarkEnd w:id="781"/>
    </w:p>
    <w:p w14:paraId="6219083C" w14:textId="77777777" w:rsidR="00242243" w:rsidRDefault="00242243" w:rsidP="00242243">
      <w:pPr>
        <w:rPr>
          <w:rtl/>
        </w:rPr>
      </w:pPr>
      <w:bookmarkStart w:id="782" w:name="_ETM_Q1_1045574"/>
      <w:bookmarkStart w:id="783" w:name="_ETM_Q1_1045657"/>
      <w:bookmarkEnd w:id="782"/>
      <w:bookmarkEnd w:id="783"/>
    </w:p>
    <w:p w14:paraId="1C2147E3" w14:textId="0DA84A3B" w:rsidR="00F03FD7" w:rsidRDefault="00242243" w:rsidP="00242243">
      <w:pPr>
        <w:rPr>
          <w:rtl/>
        </w:rPr>
      </w:pPr>
      <w:bookmarkStart w:id="784" w:name="_ETM_Q1_1045718"/>
      <w:bookmarkEnd w:id="784"/>
      <w:r>
        <w:rPr>
          <w:rFonts w:hint="cs"/>
          <w:rtl/>
        </w:rPr>
        <w:t>החלק השני, ש</w:t>
      </w:r>
      <w:bookmarkStart w:id="785" w:name="_ETM_Q1_1042777"/>
      <w:bookmarkEnd w:id="785"/>
      <w:r>
        <w:rPr>
          <w:rFonts w:hint="cs"/>
          <w:rtl/>
        </w:rPr>
        <w:t>עוסק בבניית חדר מחוזק,</w:t>
      </w:r>
      <w:bookmarkStart w:id="786" w:name="_ETM_Q1_1049773"/>
      <w:bookmarkEnd w:id="786"/>
      <w:r>
        <w:rPr>
          <w:rFonts w:hint="cs"/>
          <w:rtl/>
        </w:rPr>
        <w:t xml:space="preserve"> </w:t>
      </w:r>
      <w:bookmarkStart w:id="787" w:name="_ETM_Q1_1045023"/>
      <w:bookmarkEnd w:id="787"/>
      <w:r>
        <w:rPr>
          <w:rFonts w:hint="cs"/>
          <w:rtl/>
        </w:rPr>
        <w:t>התווסף פה, בוועדה</w:t>
      </w:r>
      <w:bookmarkStart w:id="788" w:name="_ETM_Q1_1045764"/>
      <w:bookmarkStart w:id="789" w:name="_ETM_Q1_940794"/>
      <w:bookmarkEnd w:id="788"/>
      <w:bookmarkEnd w:id="789"/>
      <w:r>
        <w:rPr>
          <w:rFonts w:hint="cs"/>
          <w:rtl/>
        </w:rPr>
        <w:t xml:space="preserve">, </w:t>
      </w:r>
      <w:bookmarkStart w:id="790" w:name="_ETM_Q1_1046627"/>
      <w:bookmarkEnd w:id="790"/>
      <w:r>
        <w:rPr>
          <w:rFonts w:hint="cs"/>
          <w:rtl/>
        </w:rPr>
        <w:t>ולכן אני לא יודע להציג</w:t>
      </w:r>
      <w:bookmarkStart w:id="791" w:name="_ETM_Q1_1051032"/>
      <w:bookmarkEnd w:id="791"/>
      <w:r>
        <w:rPr>
          <w:rFonts w:hint="cs"/>
          <w:rtl/>
        </w:rPr>
        <w:t xml:space="preserve"> </w:t>
      </w:r>
      <w:bookmarkStart w:id="792" w:name="_ETM_Q1_1046743"/>
      <w:bookmarkEnd w:id="792"/>
      <w:r>
        <w:rPr>
          <w:rFonts w:hint="cs"/>
          <w:rtl/>
        </w:rPr>
        <w:t xml:space="preserve">עמדת ממשלה, אבל מתיאום שעשינו עם גורמי המקצוע </w:t>
      </w:r>
      <w:r>
        <w:rPr>
          <w:rtl/>
        </w:rPr>
        <w:t>–</w:t>
      </w:r>
      <w:r>
        <w:rPr>
          <w:rFonts w:hint="cs"/>
          <w:rtl/>
        </w:rPr>
        <w:t xml:space="preserve"> אין</w:t>
      </w:r>
      <w:bookmarkStart w:id="793" w:name="_ETM_Q1_1055208"/>
      <w:bookmarkEnd w:id="793"/>
      <w:r>
        <w:rPr>
          <w:rFonts w:hint="cs"/>
          <w:rtl/>
        </w:rPr>
        <w:t xml:space="preserve"> לנו הערות </w:t>
      </w:r>
      <w:bookmarkStart w:id="794" w:name="_ETM_Q1_1051940"/>
      <w:bookmarkEnd w:id="794"/>
      <w:r>
        <w:rPr>
          <w:rFonts w:hint="cs"/>
          <w:rtl/>
        </w:rPr>
        <w:t>מיוחדות להגיד.</w:t>
      </w:r>
      <w:bookmarkStart w:id="795" w:name="_ETM_Q1_1054617"/>
      <w:bookmarkEnd w:id="795"/>
    </w:p>
    <w:p w14:paraId="5484BE52" w14:textId="77777777" w:rsidR="00242243" w:rsidRDefault="00242243" w:rsidP="00242243">
      <w:pPr>
        <w:rPr>
          <w:rtl/>
        </w:rPr>
      </w:pPr>
      <w:bookmarkStart w:id="796" w:name="_ETM_Q1_1054681"/>
      <w:bookmarkEnd w:id="796"/>
    </w:p>
    <w:p w14:paraId="4F3F5CE8" w14:textId="62A802D3" w:rsidR="00242243" w:rsidRDefault="00242243" w:rsidP="00242243">
      <w:pPr>
        <w:pStyle w:val="af6"/>
        <w:keepNext/>
        <w:rPr>
          <w:rtl/>
        </w:rPr>
      </w:pPr>
      <w:bookmarkStart w:id="797" w:name="ET_yor_5069_54"/>
      <w:r w:rsidRPr="00242243">
        <w:rPr>
          <w:rStyle w:val="TagStyle"/>
          <w:rtl/>
        </w:rPr>
        <w:t xml:space="preserve"> &lt;&lt; יור &gt;&gt; </w:t>
      </w:r>
      <w:r>
        <w:rPr>
          <w:rtl/>
        </w:rPr>
        <w:t>היו"ר יעקב אשר:</w:t>
      </w:r>
      <w:r w:rsidRPr="00242243">
        <w:rPr>
          <w:rStyle w:val="TagStyle"/>
          <w:rtl/>
        </w:rPr>
        <w:t xml:space="preserve"> &lt;&lt; </w:t>
      </w:r>
      <w:proofErr w:type="spellStart"/>
      <w:r w:rsidRPr="00242243">
        <w:rPr>
          <w:rStyle w:val="TagStyle"/>
          <w:rtl/>
        </w:rPr>
        <w:t>יור</w:t>
      </w:r>
      <w:proofErr w:type="spellEnd"/>
      <w:r w:rsidRPr="00242243">
        <w:rPr>
          <w:rStyle w:val="TagStyle"/>
          <w:rtl/>
        </w:rPr>
        <w:t xml:space="preserve"> &gt;&gt;</w:t>
      </w:r>
      <w:r w:rsidR="000C1D6E">
        <w:rPr>
          <w:rtl/>
        </w:rPr>
        <w:t xml:space="preserve"> </w:t>
      </w:r>
      <w:r>
        <w:rPr>
          <w:rtl/>
        </w:rPr>
        <w:t xml:space="preserve"> </w:t>
      </w:r>
      <w:bookmarkEnd w:id="797"/>
    </w:p>
    <w:p w14:paraId="4927CC0F" w14:textId="77777777" w:rsidR="00242243" w:rsidRDefault="00242243" w:rsidP="00242243">
      <w:pPr>
        <w:pStyle w:val="KeepWithNext"/>
        <w:rPr>
          <w:rtl/>
          <w:lang w:eastAsia="he-IL"/>
        </w:rPr>
      </w:pPr>
    </w:p>
    <w:p w14:paraId="32227532" w14:textId="264AC946" w:rsidR="00242243" w:rsidRDefault="00242243" w:rsidP="00242243">
      <w:pPr>
        <w:rPr>
          <w:rtl/>
          <w:lang w:eastAsia="he-IL"/>
        </w:rPr>
      </w:pPr>
      <w:bookmarkStart w:id="798" w:name="_ETM_Q1_1055371"/>
      <w:bookmarkEnd w:id="798"/>
      <w:r>
        <w:rPr>
          <w:rFonts w:hint="cs"/>
          <w:rtl/>
          <w:lang w:eastAsia="he-IL"/>
        </w:rPr>
        <w:t xml:space="preserve">השאלה היא </w:t>
      </w:r>
      <w:bookmarkStart w:id="799" w:name="_ETM_Q1_1052458"/>
      <w:bookmarkEnd w:id="799"/>
      <w:r>
        <w:rPr>
          <w:rFonts w:hint="cs"/>
          <w:rtl/>
          <w:lang w:eastAsia="he-IL"/>
        </w:rPr>
        <w:t>אם</w:t>
      </w:r>
      <w:r w:rsidR="00790A33">
        <w:rPr>
          <w:rFonts w:hint="cs"/>
          <w:rtl/>
          <w:lang w:eastAsia="he-IL"/>
        </w:rPr>
        <w:t xml:space="preserve"> </w:t>
      </w:r>
      <w:bookmarkStart w:id="800" w:name="_ETM_Q1_1053620"/>
      <w:bookmarkEnd w:id="800"/>
      <w:r w:rsidR="00790A33">
        <w:rPr>
          <w:rFonts w:hint="cs"/>
          <w:rtl/>
          <w:lang w:eastAsia="he-IL"/>
        </w:rPr>
        <w:t>אינכם מתנגדים</w:t>
      </w:r>
      <w:bookmarkStart w:id="801" w:name="_ETM_Q1_1054203"/>
      <w:bookmarkEnd w:id="801"/>
      <w:r w:rsidR="00790A33">
        <w:rPr>
          <w:rFonts w:hint="cs"/>
          <w:rtl/>
          <w:lang w:eastAsia="he-IL"/>
        </w:rPr>
        <w:t xml:space="preserve"> לכך.</w:t>
      </w:r>
      <w:bookmarkStart w:id="802" w:name="_ETM_Q1_1055679"/>
      <w:bookmarkEnd w:id="802"/>
    </w:p>
    <w:p w14:paraId="3D6AD8D3" w14:textId="77777777" w:rsidR="00790A33" w:rsidRDefault="00790A33" w:rsidP="00242243">
      <w:pPr>
        <w:rPr>
          <w:rtl/>
          <w:lang w:eastAsia="he-IL"/>
        </w:rPr>
      </w:pPr>
      <w:bookmarkStart w:id="803" w:name="_ETM_Q1_1055739"/>
      <w:bookmarkEnd w:id="803"/>
    </w:p>
    <w:p w14:paraId="5713F334" w14:textId="15ADED15" w:rsidR="00790A33" w:rsidRDefault="00790A33" w:rsidP="00790A33">
      <w:pPr>
        <w:pStyle w:val="af9"/>
        <w:keepNext/>
        <w:rPr>
          <w:rtl/>
          <w:lang w:eastAsia="he-IL"/>
        </w:rPr>
      </w:pPr>
      <w:bookmarkStart w:id="804" w:name="ET_guest_תום_פישר_55"/>
      <w:r w:rsidRPr="00790A33">
        <w:rPr>
          <w:rStyle w:val="TagStyle"/>
          <w:rtl/>
        </w:rPr>
        <w:t xml:space="preserve"> &lt;&lt; אורח &gt;&gt; </w:t>
      </w:r>
      <w:r>
        <w:rPr>
          <w:rtl/>
          <w:lang w:eastAsia="he-IL"/>
        </w:rPr>
        <w:t>תום פישר:</w:t>
      </w:r>
      <w:r w:rsidRPr="00790A33">
        <w:rPr>
          <w:rStyle w:val="TagStyle"/>
          <w:rtl/>
        </w:rPr>
        <w:t xml:space="preserve"> &lt;&lt; אורח &gt;&gt;</w:t>
      </w:r>
      <w:r w:rsidR="000C1D6E">
        <w:rPr>
          <w:rtl/>
          <w:lang w:eastAsia="he-IL"/>
        </w:rPr>
        <w:t xml:space="preserve"> </w:t>
      </w:r>
      <w:r>
        <w:rPr>
          <w:rtl/>
          <w:lang w:eastAsia="he-IL"/>
        </w:rPr>
        <w:t xml:space="preserve"> </w:t>
      </w:r>
      <w:bookmarkEnd w:id="804"/>
    </w:p>
    <w:p w14:paraId="4AA7BCA0" w14:textId="77777777" w:rsidR="00790A33" w:rsidRDefault="00790A33" w:rsidP="00790A33">
      <w:pPr>
        <w:pStyle w:val="KeepWithNext"/>
        <w:rPr>
          <w:rtl/>
          <w:lang w:eastAsia="he-IL"/>
        </w:rPr>
      </w:pPr>
    </w:p>
    <w:p w14:paraId="25E87CC6" w14:textId="3AFB4E9A" w:rsidR="00790A33" w:rsidRDefault="00790A33" w:rsidP="00790A33">
      <w:pPr>
        <w:rPr>
          <w:rtl/>
          <w:lang w:eastAsia="he-IL"/>
        </w:rPr>
      </w:pPr>
      <w:bookmarkStart w:id="805" w:name="_ETM_Q1_1058319"/>
      <w:bookmarkStart w:id="806" w:name="_ETM_Q1_1058361"/>
      <w:bookmarkEnd w:id="805"/>
      <w:bookmarkEnd w:id="806"/>
      <w:r>
        <w:rPr>
          <w:rFonts w:hint="cs"/>
          <w:rtl/>
          <w:lang w:eastAsia="he-IL"/>
        </w:rPr>
        <w:t>אין התנגדות.</w:t>
      </w:r>
    </w:p>
    <w:p w14:paraId="57B95744" w14:textId="77777777" w:rsidR="00790A33" w:rsidRDefault="00790A33" w:rsidP="00790A33">
      <w:pPr>
        <w:rPr>
          <w:rtl/>
          <w:lang w:eastAsia="he-IL"/>
        </w:rPr>
      </w:pPr>
      <w:bookmarkStart w:id="807" w:name="_ETM_Q1_1060291"/>
      <w:bookmarkStart w:id="808" w:name="_ETM_Q1_1060354"/>
      <w:bookmarkEnd w:id="807"/>
      <w:bookmarkEnd w:id="808"/>
    </w:p>
    <w:p w14:paraId="7EB96046" w14:textId="097CD3E6" w:rsidR="00790A33" w:rsidRDefault="00790A33" w:rsidP="00790A33">
      <w:pPr>
        <w:pStyle w:val="af6"/>
        <w:keepNext/>
        <w:rPr>
          <w:rtl/>
        </w:rPr>
      </w:pPr>
      <w:bookmarkStart w:id="809" w:name="ET_yor_5069_56"/>
      <w:r w:rsidRPr="00790A33">
        <w:rPr>
          <w:rStyle w:val="TagStyle"/>
          <w:rtl/>
        </w:rPr>
        <w:t xml:space="preserve"> &lt;&lt; יור &gt;&gt; </w:t>
      </w:r>
      <w:r>
        <w:rPr>
          <w:rtl/>
        </w:rPr>
        <w:t>היו"ר יעקב אשר:</w:t>
      </w:r>
      <w:r w:rsidRPr="00790A33">
        <w:rPr>
          <w:rStyle w:val="TagStyle"/>
          <w:rtl/>
        </w:rPr>
        <w:t xml:space="preserve"> &lt;&lt; </w:t>
      </w:r>
      <w:proofErr w:type="spellStart"/>
      <w:r w:rsidRPr="00790A33">
        <w:rPr>
          <w:rStyle w:val="TagStyle"/>
          <w:rtl/>
        </w:rPr>
        <w:t>יור</w:t>
      </w:r>
      <w:proofErr w:type="spellEnd"/>
      <w:r w:rsidRPr="00790A33">
        <w:rPr>
          <w:rStyle w:val="TagStyle"/>
          <w:rtl/>
        </w:rPr>
        <w:t xml:space="preserve"> &gt;&gt;</w:t>
      </w:r>
      <w:r w:rsidR="000C1D6E">
        <w:rPr>
          <w:rtl/>
        </w:rPr>
        <w:t xml:space="preserve"> </w:t>
      </w:r>
      <w:r>
        <w:rPr>
          <w:rtl/>
        </w:rPr>
        <w:t xml:space="preserve"> </w:t>
      </w:r>
      <w:bookmarkEnd w:id="809"/>
    </w:p>
    <w:p w14:paraId="1982E566" w14:textId="77777777" w:rsidR="00790A33" w:rsidRDefault="00790A33" w:rsidP="00790A33">
      <w:pPr>
        <w:pStyle w:val="KeepWithNext"/>
        <w:rPr>
          <w:rtl/>
          <w:lang w:eastAsia="he-IL"/>
        </w:rPr>
      </w:pPr>
    </w:p>
    <w:p w14:paraId="7CB0E6A7" w14:textId="72D83613" w:rsidR="00790A33" w:rsidRDefault="00790A33" w:rsidP="00790A33">
      <w:pPr>
        <w:rPr>
          <w:rtl/>
          <w:lang w:eastAsia="he-IL"/>
        </w:rPr>
      </w:pPr>
      <w:bookmarkStart w:id="810" w:name="_ETM_Q1_1061939"/>
      <w:bookmarkEnd w:id="810"/>
      <w:r>
        <w:rPr>
          <w:rFonts w:hint="cs"/>
          <w:rtl/>
          <w:lang w:eastAsia="he-IL"/>
        </w:rPr>
        <w:t>יופי</w:t>
      </w:r>
      <w:bookmarkStart w:id="811" w:name="_ETM_Q1_1062845"/>
      <w:bookmarkEnd w:id="811"/>
      <w:r>
        <w:rPr>
          <w:rFonts w:hint="cs"/>
          <w:rtl/>
          <w:lang w:eastAsia="he-IL"/>
        </w:rPr>
        <w:t>.</w:t>
      </w:r>
      <w:bookmarkStart w:id="812" w:name="_ETM_Q1_1061561"/>
      <w:bookmarkEnd w:id="812"/>
      <w:r>
        <w:rPr>
          <w:rFonts w:hint="cs"/>
          <w:rtl/>
          <w:lang w:eastAsia="he-IL"/>
        </w:rPr>
        <w:t xml:space="preserve"> מי עוד רוצה ל</w:t>
      </w:r>
      <w:bookmarkStart w:id="813" w:name="_ETM_Q1_1060599"/>
      <w:bookmarkEnd w:id="813"/>
      <w:r>
        <w:rPr>
          <w:rFonts w:hint="cs"/>
          <w:rtl/>
          <w:lang w:eastAsia="he-IL"/>
        </w:rPr>
        <w:t>דבר ממשרדי</w:t>
      </w:r>
      <w:bookmarkStart w:id="814" w:name="_ETM_Q1_1062387"/>
      <w:bookmarkStart w:id="815" w:name="_ETM_Q1_1064066"/>
      <w:bookmarkEnd w:id="814"/>
      <w:bookmarkEnd w:id="815"/>
      <w:r>
        <w:rPr>
          <w:rFonts w:hint="cs"/>
          <w:rtl/>
          <w:lang w:eastAsia="he-IL"/>
        </w:rPr>
        <w:t xml:space="preserve"> הממשלה הרלוונטיים?</w:t>
      </w:r>
    </w:p>
    <w:p w14:paraId="28199FE2" w14:textId="77777777" w:rsidR="0025534F" w:rsidRDefault="0025534F" w:rsidP="00790A33">
      <w:pPr>
        <w:rPr>
          <w:rtl/>
          <w:lang w:eastAsia="he-IL"/>
        </w:rPr>
      </w:pPr>
      <w:bookmarkStart w:id="816" w:name="_ETM_Q1_1065544"/>
      <w:bookmarkEnd w:id="816"/>
    </w:p>
    <w:p w14:paraId="71F3DFCC" w14:textId="0515FAAA" w:rsidR="0025534F" w:rsidRDefault="0025534F" w:rsidP="0025534F">
      <w:pPr>
        <w:pStyle w:val="af9"/>
        <w:keepNext/>
        <w:rPr>
          <w:rtl/>
          <w:lang w:eastAsia="he-IL"/>
        </w:rPr>
      </w:pPr>
      <w:bookmarkStart w:id="817" w:name="ET_guest_גלעד_אלון_57"/>
      <w:r w:rsidRPr="0025534F">
        <w:rPr>
          <w:rStyle w:val="TagStyle"/>
          <w:rtl/>
        </w:rPr>
        <w:lastRenderedPageBreak/>
        <w:t xml:space="preserve"> &lt;&lt; אורח &gt;&gt; </w:t>
      </w:r>
      <w:r>
        <w:rPr>
          <w:rtl/>
          <w:lang w:eastAsia="he-IL"/>
        </w:rPr>
        <w:t>גלעד אלון:</w:t>
      </w:r>
      <w:r w:rsidRPr="0025534F">
        <w:rPr>
          <w:rStyle w:val="TagStyle"/>
          <w:rtl/>
        </w:rPr>
        <w:t xml:space="preserve"> &lt;&lt; אורח &gt;&gt;</w:t>
      </w:r>
      <w:r w:rsidR="000C1D6E">
        <w:rPr>
          <w:rtl/>
          <w:lang w:eastAsia="he-IL"/>
        </w:rPr>
        <w:t xml:space="preserve"> </w:t>
      </w:r>
      <w:r>
        <w:rPr>
          <w:rtl/>
          <w:lang w:eastAsia="he-IL"/>
        </w:rPr>
        <w:t xml:space="preserve"> </w:t>
      </w:r>
      <w:bookmarkEnd w:id="817"/>
    </w:p>
    <w:p w14:paraId="0F87BD25" w14:textId="77777777" w:rsidR="0025534F" w:rsidRDefault="0025534F" w:rsidP="0025534F">
      <w:pPr>
        <w:pStyle w:val="KeepWithNext"/>
        <w:rPr>
          <w:rtl/>
          <w:lang w:eastAsia="he-IL"/>
        </w:rPr>
      </w:pPr>
    </w:p>
    <w:p w14:paraId="4C54C388" w14:textId="25406CEC" w:rsidR="0025534F" w:rsidRDefault="0025534F" w:rsidP="0025534F">
      <w:pPr>
        <w:rPr>
          <w:rtl/>
          <w:lang w:eastAsia="he-IL"/>
        </w:rPr>
      </w:pPr>
      <w:bookmarkStart w:id="818" w:name="_ETM_Q1_1068560"/>
      <w:bookmarkStart w:id="819" w:name="_ETM_Q1_1068604"/>
      <w:bookmarkStart w:id="820" w:name="_ETM_Q1_1065643"/>
      <w:bookmarkEnd w:id="818"/>
      <w:bookmarkEnd w:id="819"/>
      <w:bookmarkEnd w:id="820"/>
      <w:r>
        <w:rPr>
          <w:rFonts w:hint="cs"/>
          <w:rtl/>
          <w:lang w:eastAsia="he-IL"/>
        </w:rPr>
        <w:t xml:space="preserve">שלום. גלעד אלון, יועץ </w:t>
      </w:r>
      <w:bookmarkStart w:id="821" w:name="_ETM_Q1_1068775"/>
      <w:bookmarkEnd w:id="821"/>
      <w:r>
        <w:rPr>
          <w:rFonts w:hint="cs"/>
          <w:rtl/>
          <w:lang w:eastAsia="he-IL"/>
        </w:rPr>
        <w:t xml:space="preserve">לראש </w:t>
      </w:r>
      <w:bookmarkStart w:id="822" w:name="_ETM_Q1_1070272"/>
      <w:bookmarkEnd w:id="822"/>
      <w:r>
        <w:rPr>
          <w:rFonts w:hint="cs"/>
          <w:rtl/>
          <w:lang w:eastAsia="he-IL"/>
        </w:rPr>
        <w:t xml:space="preserve">מטה התכנון הלאומי. יש לי הערה לגבי התחילה. </w:t>
      </w:r>
      <w:bookmarkStart w:id="823" w:name="_ETM_Q1_1077796"/>
      <w:bookmarkEnd w:id="823"/>
    </w:p>
    <w:p w14:paraId="04D45A97" w14:textId="77777777" w:rsidR="0025534F" w:rsidRDefault="0025534F" w:rsidP="0025534F">
      <w:pPr>
        <w:rPr>
          <w:rtl/>
          <w:lang w:eastAsia="he-IL"/>
        </w:rPr>
      </w:pPr>
      <w:bookmarkStart w:id="824" w:name="_ETM_Q1_1077861"/>
      <w:bookmarkEnd w:id="824"/>
    </w:p>
    <w:p w14:paraId="6CA21BE7" w14:textId="6304D4FB" w:rsidR="0025534F" w:rsidRDefault="0025534F" w:rsidP="0025534F">
      <w:pPr>
        <w:pStyle w:val="af6"/>
        <w:keepNext/>
        <w:rPr>
          <w:rtl/>
        </w:rPr>
      </w:pPr>
      <w:bookmarkStart w:id="825" w:name="ET_yor_5069_58"/>
      <w:r w:rsidRPr="0025534F">
        <w:rPr>
          <w:rStyle w:val="TagStyle"/>
          <w:rtl/>
        </w:rPr>
        <w:t xml:space="preserve"> &lt;&lt; יור &gt;&gt; </w:t>
      </w:r>
      <w:r>
        <w:rPr>
          <w:rtl/>
        </w:rPr>
        <w:t>היו"ר יעקב אשר:</w:t>
      </w:r>
      <w:r w:rsidRPr="0025534F">
        <w:rPr>
          <w:rStyle w:val="TagStyle"/>
          <w:rtl/>
        </w:rPr>
        <w:t xml:space="preserve"> &lt;&lt; </w:t>
      </w:r>
      <w:proofErr w:type="spellStart"/>
      <w:r w:rsidRPr="0025534F">
        <w:rPr>
          <w:rStyle w:val="TagStyle"/>
          <w:rtl/>
        </w:rPr>
        <w:t>יור</w:t>
      </w:r>
      <w:proofErr w:type="spellEnd"/>
      <w:r w:rsidRPr="0025534F">
        <w:rPr>
          <w:rStyle w:val="TagStyle"/>
          <w:rtl/>
        </w:rPr>
        <w:t xml:space="preserve"> &gt;&gt;</w:t>
      </w:r>
      <w:r w:rsidR="000C1D6E">
        <w:rPr>
          <w:rtl/>
        </w:rPr>
        <w:t xml:space="preserve"> </w:t>
      </w:r>
      <w:r>
        <w:rPr>
          <w:rtl/>
        </w:rPr>
        <w:t xml:space="preserve"> </w:t>
      </w:r>
      <w:bookmarkEnd w:id="825"/>
    </w:p>
    <w:p w14:paraId="0227A0A4" w14:textId="77777777" w:rsidR="0025534F" w:rsidRDefault="0025534F" w:rsidP="0025534F">
      <w:pPr>
        <w:pStyle w:val="KeepWithNext"/>
        <w:rPr>
          <w:rtl/>
          <w:lang w:eastAsia="he-IL"/>
        </w:rPr>
      </w:pPr>
    </w:p>
    <w:p w14:paraId="08AA9896" w14:textId="658F96AE" w:rsidR="0025534F" w:rsidRDefault="0025534F" w:rsidP="0025534F">
      <w:pPr>
        <w:rPr>
          <w:rtl/>
          <w:lang w:eastAsia="he-IL"/>
        </w:rPr>
      </w:pPr>
      <w:bookmarkStart w:id="826" w:name="_ETM_Q1_1078502"/>
      <w:bookmarkEnd w:id="826"/>
      <w:r>
        <w:rPr>
          <w:rFonts w:hint="cs"/>
          <w:rtl/>
          <w:lang w:eastAsia="he-IL"/>
        </w:rPr>
        <w:t>עכשיו אנחנו</w:t>
      </w:r>
      <w:bookmarkStart w:id="827" w:name="_ETM_Q1_1079832"/>
      <w:bookmarkEnd w:id="827"/>
      <w:r>
        <w:rPr>
          <w:rFonts w:hint="cs"/>
          <w:rtl/>
          <w:lang w:eastAsia="he-IL"/>
        </w:rPr>
        <w:t xml:space="preserve"> נדון על הנושא של התחילה. </w:t>
      </w:r>
    </w:p>
    <w:p w14:paraId="766C573C" w14:textId="77777777" w:rsidR="0025534F" w:rsidRDefault="0025534F" w:rsidP="0025534F">
      <w:pPr>
        <w:rPr>
          <w:rtl/>
          <w:lang w:eastAsia="he-IL"/>
        </w:rPr>
      </w:pPr>
    </w:p>
    <w:p w14:paraId="163D246C" w14:textId="78358600" w:rsidR="0025534F" w:rsidRDefault="0025534F" w:rsidP="0025534F">
      <w:pPr>
        <w:pStyle w:val="a4"/>
        <w:keepNext/>
        <w:rPr>
          <w:rtl/>
        </w:rPr>
      </w:pPr>
      <w:bookmarkStart w:id="828" w:name="ET_speaker_תומר_רוזנר_59"/>
      <w:r w:rsidRPr="0025534F">
        <w:rPr>
          <w:rStyle w:val="TagStyle"/>
          <w:rtl/>
        </w:rPr>
        <w:t xml:space="preserve"> &lt;&lt; דובר &gt;&gt; </w:t>
      </w:r>
      <w:r>
        <w:rPr>
          <w:rtl/>
        </w:rPr>
        <w:t xml:space="preserve">תומר </w:t>
      </w:r>
      <w:proofErr w:type="spellStart"/>
      <w:r>
        <w:rPr>
          <w:rtl/>
        </w:rPr>
        <w:t>רוזנר</w:t>
      </w:r>
      <w:proofErr w:type="spellEnd"/>
      <w:r>
        <w:rPr>
          <w:rtl/>
        </w:rPr>
        <w:t>:</w:t>
      </w:r>
      <w:r w:rsidRPr="0025534F">
        <w:rPr>
          <w:rStyle w:val="TagStyle"/>
          <w:rtl/>
        </w:rPr>
        <w:t xml:space="preserve"> &lt;&lt; דובר &gt;&gt;</w:t>
      </w:r>
      <w:r w:rsidR="000C1D6E">
        <w:rPr>
          <w:rtl/>
        </w:rPr>
        <w:t xml:space="preserve"> </w:t>
      </w:r>
      <w:r>
        <w:rPr>
          <w:rtl/>
        </w:rPr>
        <w:t xml:space="preserve"> </w:t>
      </w:r>
      <w:bookmarkEnd w:id="828"/>
    </w:p>
    <w:p w14:paraId="2F83F3FE" w14:textId="77777777" w:rsidR="0025534F" w:rsidRDefault="0025534F" w:rsidP="0025534F">
      <w:pPr>
        <w:pStyle w:val="KeepWithNext"/>
        <w:rPr>
          <w:rtl/>
          <w:lang w:eastAsia="he-IL"/>
        </w:rPr>
      </w:pPr>
    </w:p>
    <w:p w14:paraId="0275CB89" w14:textId="175F94D2" w:rsidR="0025534F" w:rsidRDefault="0025534F" w:rsidP="0025534F">
      <w:pPr>
        <w:rPr>
          <w:rtl/>
          <w:lang w:eastAsia="he-IL"/>
        </w:rPr>
      </w:pPr>
      <w:bookmarkStart w:id="829" w:name="_ETM_Q1_1082735"/>
      <w:bookmarkEnd w:id="829"/>
      <w:r>
        <w:rPr>
          <w:rFonts w:hint="cs"/>
          <w:rtl/>
          <w:lang w:eastAsia="he-IL"/>
        </w:rPr>
        <w:t>לגבי נו</w:t>
      </w:r>
      <w:bookmarkStart w:id="830" w:name="_ETM_Q1_1084051"/>
      <w:bookmarkEnd w:id="830"/>
      <w:r>
        <w:rPr>
          <w:rFonts w:hint="cs"/>
          <w:rtl/>
          <w:lang w:eastAsia="he-IL"/>
        </w:rPr>
        <w:t>שא התחילה, אם</w:t>
      </w:r>
      <w:bookmarkStart w:id="831" w:name="_ETM_Q1_1086246"/>
      <w:bookmarkEnd w:id="831"/>
      <w:r>
        <w:rPr>
          <w:rFonts w:hint="cs"/>
          <w:rtl/>
          <w:lang w:eastAsia="he-IL"/>
        </w:rPr>
        <w:t xml:space="preserve"> אתם רואים </w:t>
      </w:r>
      <w:bookmarkStart w:id="832" w:name="_ETM_Q1_1084613"/>
      <w:bookmarkEnd w:id="832"/>
      <w:r>
        <w:rPr>
          <w:rFonts w:hint="cs"/>
          <w:rtl/>
          <w:lang w:eastAsia="he-IL"/>
        </w:rPr>
        <w:t xml:space="preserve">בנוסח שמונח בפניכם </w:t>
      </w:r>
      <w:r>
        <w:rPr>
          <w:rtl/>
          <w:lang w:eastAsia="he-IL"/>
        </w:rPr>
        <w:t>–</w:t>
      </w:r>
      <w:r>
        <w:rPr>
          <w:rFonts w:hint="cs"/>
          <w:rtl/>
          <w:lang w:eastAsia="he-IL"/>
        </w:rPr>
        <w:t xml:space="preserve"> אנחנו חשבנו ש</w:t>
      </w:r>
      <w:bookmarkStart w:id="833" w:name="_ETM_Q1_1088660"/>
      <w:bookmarkEnd w:id="833"/>
      <w:r>
        <w:rPr>
          <w:rFonts w:hint="cs"/>
          <w:rtl/>
          <w:lang w:eastAsia="he-IL"/>
        </w:rPr>
        <w:t>יש צורך</w:t>
      </w:r>
      <w:bookmarkStart w:id="834" w:name="_ETM_Q1_1089854"/>
      <w:bookmarkEnd w:id="834"/>
      <w:r>
        <w:rPr>
          <w:rFonts w:hint="cs"/>
          <w:rtl/>
          <w:lang w:eastAsia="he-IL"/>
        </w:rPr>
        <w:t xml:space="preserve"> להתייחס לעניין הזה. במסגרת זה - - -</w:t>
      </w:r>
      <w:bookmarkStart w:id="835" w:name="_ETM_Q1_1092509"/>
      <w:bookmarkStart w:id="836" w:name="_ETM_Q1_1092728"/>
      <w:bookmarkEnd w:id="835"/>
      <w:bookmarkEnd w:id="836"/>
    </w:p>
    <w:p w14:paraId="53EDE168" w14:textId="77777777" w:rsidR="0025534F" w:rsidRDefault="0025534F" w:rsidP="0025534F">
      <w:pPr>
        <w:rPr>
          <w:rtl/>
          <w:lang w:eastAsia="he-IL"/>
        </w:rPr>
      </w:pPr>
      <w:bookmarkStart w:id="837" w:name="_ETM_Q1_1092817"/>
      <w:bookmarkEnd w:id="837"/>
    </w:p>
    <w:p w14:paraId="0FFE0B23" w14:textId="3B0CE64C" w:rsidR="0025534F" w:rsidRDefault="0025534F" w:rsidP="0025534F">
      <w:pPr>
        <w:pStyle w:val="af9"/>
        <w:keepNext/>
        <w:rPr>
          <w:rtl/>
          <w:lang w:eastAsia="he-IL"/>
        </w:rPr>
      </w:pPr>
      <w:bookmarkStart w:id="838" w:name="ET_guest_גלעד_אלון_60"/>
      <w:r w:rsidRPr="0025534F">
        <w:rPr>
          <w:rStyle w:val="TagStyle"/>
          <w:rtl/>
        </w:rPr>
        <w:t xml:space="preserve"> &lt;&lt; אורח &gt;&gt; </w:t>
      </w:r>
      <w:r>
        <w:rPr>
          <w:rtl/>
          <w:lang w:eastAsia="he-IL"/>
        </w:rPr>
        <w:t>גלעד אלון:</w:t>
      </w:r>
      <w:r w:rsidRPr="0025534F">
        <w:rPr>
          <w:rStyle w:val="TagStyle"/>
          <w:rtl/>
        </w:rPr>
        <w:t xml:space="preserve"> &lt;&lt; אורח &gt;&gt;</w:t>
      </w:r>
      <w:r w:rsidR="000C1D6E">
        <w:rPr>
          <w:rtl/>
          <w:lang w:eastAsia="he-IL"/>
        </w:rPr>
        <w:t xml:space="preserve"> </w:t>
      </w:r>
      <w:r>
        <w:rPr>
          <w:rtl/>
          <w:lang w:eastAsia="he-IL"/>
        </w:rPr>
        <w:t xml:space="preserve"> </w:t>
      </w:r>
      <w:bookmarkEnd w:id="838"/>
    </w:p>
    <w:p w14:paraId="2A8E3DDF" w14:textId="77777777" w:rsidR="0025534F" w:rsidRDefault="0025534F" w:rsidP="0025534F">
      <w:pPr>
        <w:pStyle w:val="KeepWithNext"/>
        <w:rPr>
          <w:rtl/>
          <w:lang w:eastAsia="he-IL"/>
        </w:rPr>
      </w:pPr>
    </w:p>
    <w:p w14:paraId="5A715BC8" w14:textId="759477ED" w:rsidR="0025534F" w:rsidRDefault="0025534F" w:rsidP="0025534F">
      <w:pPr>
        <w:rPr>
          <w:rtl/>
          <w:lang w:eastAsia="he-IL"/>
        </w:rPr>
      </w:pPr>
      <w:bookmarkStart w:id="839" w:name="_ETM_Q1_1094370"/>
      <w:bookmarkStart w:id="840" w:name="_ETM_Q1_1094421"/>
      <w:bookmarkEnd w:id="839"/>
      <w:bookmarkEnd w:id="840"/>
      <w:r>
        <w:rPr>
          <w:rFonts w:hint="cs"/>
          <w:rtl/>
          <w:lang w:eastAsia="he-IL"/>
        </w:rPr>
        <w:t>סליחה, תומר.</w:t>
      </w:r>
      <w:bookmarkStart w:id="841" w:name="_ETM_Q1_1096062"/>
      <w:bookmarkEnd w:id="841"/>
      <w:r>
        <w:rPr>
          <w:rFonts w:hint="cs"/>
          <w:rtl/>
          <w:lang w:eastAsia="he-IL"/>
        </w:rPr>
        <w:t xml:space="preserve"> לגבי החלק השני של </w:t>
      </w:r>
      <w:bookmarkStart w:id="842" w:name="_ETM_Q1_1096680"/>
      <w:bookmarkStart w:id="843" w:name="_ETM_Q1_1098842"/>
      <w:bookmarkEnd w:id="842"/>
      <w:bookmarkEnd w:id="843"/>
      <w:r>
        <w:rPr>
          <w:rFonts w:hint="cs"/>
          <w:rtl/>
          <w:lang w:eastAsia="he-IL"/>
        </w:rPr>
        <w:t>הפטור לחדר מחוזק, הנוסח הוא</w:t>
      </w:r>
      <w:bookmarkStart w:id="844" w:name="_ETM_Q1_1106970"/>
      <w:bookmarkEnd w:id="844"/>
      <w:r>
        <w:rPr>
          <w:rFonts w:hint="cs"/>
          <w:rtl/>
          <w:lang w:eastAsia="he-IL"/>
        </w:rPr>
        <w:t xml:space="preserve"> שזה יהיה לחדר </w:t>
      </w:r>
      <w:bookmarkStart w:id="845" w:name="_ETM_Q1_1105052"/>
      <w:bookmarkEnd w:id="845"/>
      <w:r>
        <w:rPr>
          <w:rFonts w:hint="cs"/>
          <w:rtl/>
          <w:lang w:eastAsia="he-IL"/>
        </w:rPr>
        <w:t xml:space="preserve">בשטח שנקבע, ולא בשטח </w:t>
      </w:r>
      <w:bookmarkStart w:id="846" w:name="_ETM_Q1_1105691"/>
      <w:bookmarkEnd w:id="846"/>
      <w:r>
        <w:rPr>
          <w:rFonts w:hint="cs"/>
          <w:rtl/>
          <w:lang w:eastAsia="he-IL"/>
        </w:rPr>
        <w:t>שלא יעלה. אולי</w:t>
      </w:r>
      <w:bookmarkStart w:id="847" w:name="_ETM_Q1_1112242"/>
      <w:bookmarkStart w:id="848" w:name="_ETM_Q1_1109867"/>
      <w:bookmarkEnd w:id="847"/>
      <w:bookmarkEnd w:id="848"/>
      <w:r>
        <w:rPr>
          <w:rFonts w:hint="cs"/>
          <w:rtl/>
          <w:lang w:eastAsia="he-IL"/>
        </w:rPr>
        <w:t xml:space="preserve"> כן כדאי לדייק את זה</w:t>
      </w:r>
      <w:bookmarkStart w:id="849" w:name="_ETM_Q1_1110855"/>
      <w:bookmarkStart w:id="850" w:name="_ETM_Q1_1106078"/>
      <w:bookmarkEnd w:id="849"/>
      <w:bookmarkEnd w:id="850"/>
      <w:r>
        <w:rPr>
          <w:rFonts w:hint="cs"/>
          <w:rtl/>
          <w:lang w:eastAsia="he-IL"/>
        </w:rPr>
        <w:t>, ברמה</w:t>
      </w:r>
      <w:bookmarkStart w:id="851" w:name="_ETM_Q1_1108880"/>
      <w:bookmarkEnd w:id="851"/>
      <w:r>
        <w:rPr>
          <w:rFonts w:hint="cs"/>
          <w:rtl/>
          <w:lang w:eastAsia="he-IL"/>
        </w:rPr>
        <w:t xml:space="preserve"> הניסוחית</w:t>
      </w:r>
      <w:r>
        <w:rPr>
          <w:lang w:eastAsia="he-IL"/>
        </w:rPr>
        <w:t>;</w:t>
      </w:r>
      <w:r>
        <w:rPr>
          <w:rFonts w:hint="cs"/>
          <w:rtl/>
          <w:lang w:eastAsia="he-IL"/>
        </w:rPr>
        <w:t xml:space="preserve"> לא חייב שהחדר יהיה דווקא בגודל הזה, אבל </w:t>
      </w:r>
      <w:bookmarkStart w:id="852" w:name="_ETM_Q1_1115732"/>
      <w:bookmarkEnd w:id="852"/>
      <w:r>
        <w:rPr>
          <w:rFonts w:hint="cs"/>
          <w:rtl/>
          <w:lang w:eastAsia="he-IL"/>
        </w:rPr>
        <w:t>הוא</w:t>
      </w:r>
      <w:bookmarkStart w:id="853" w:name="_ETM_Q1_1116341"/>
      <w:bookmarkEnd w:id="853"/>
      <w:r>
        <w:rPr>
          <w:rFonts w:hint="cs"/>
          <w:rtl/>
          <w:lang w:eastAsia="he-IL"/>
        </w:rPr>
        <w:t xml:space="preserve"> יכול להיות עד הגודל הזה. </w:t>
      </w:r>
      <w:bookmarkStart w:id="854" w:name="_ETM_Q1_1122251"/>
      <w:bookmarkStart w:id="855" w:name="_ETM_Q1_1122331"/>
      <w:bookmarkStart w:id="856" w:name="_ETM_Q1_1119980"/>
      <w:bookmarkEnd w:id="854"/>
      <w:bookmarkEnd w:id="855"/>
      <w:bookmarkEnd w:id="856"/>
      <w:r>
        <w:rPr>
          <w:rFonts w:hint="cs"/>
          <w:rtl/>
          <w:lang w:eastAsia="he-IL"/>
        </w:rPr>
        <w:t xml:space="preserve">הסיפה והרישה </w:t>
      </w:r>
      <w:bookmarkStart w:id="857" w:name="_ETM_Q1_1127265"/>
      <w:bookmarkEnd w:id="857"/>
      <w:r>
        <w:rPr>
          <w:rFonts w:hint="cs"/>
          <w:rtl/>
          <w:lang w:eastAsia="he-IL"/>
        </w:rPr>
        <w:t>צרי</w:t>
      </w:r>
      <w:bookmarkStart w:id="858" w:name="_ETM_Q1_1123277"/>
      <w:bookmarkEnd w:id="858"/>
      <w:r>
        <w:rPr>
          <w:rFonts w:hint="cs"/>
          <w:rtl/>
          <w:lang w:eastAsia="he-IL"/>
        </w:rPr>
        <w:t>כות להיות זהות.</w:t>
      </w:r>
      <w:bookmarkStart w:id="859" w:name="_ETM_Q1_1127279"/>
      <w:bookmarkEnd w:id="859"/>
    </w:p>
    <w:p w14:paraId="4FCA9561" w14:textId="77777777" w:rsidR="0025534F" w:rsidRDefault="0025534F" w:rsidP="0025534F">
      <w:pPr>
        <w:rPr>
          <w:rtl/>
          <w:lang w:eastAsia="he-IL"/>
        </w:rPr>
      </w:pPr>
      <w:bookmarkStart w:id="860" w:name="_ETM_Q1_1127371"/>
      <w:bookmarkEnd w:id="860"/>
    </w:p>
    <w:p w14:paraId="65184CB2" w14:textId="06060DB1" w:rsidR="0025534F" w:rsidRDefault="0025534F" w:rsidP="0025534F">
      <w:pPr>
        <w:pStyle w:val="a4"/>
        <w:keepNext/>
        <w:rPr>
          <w:rtl/>
        </w:rPr>
      </w:pPr>
      <w:bookmarkStart w:id="861" w:name="ET_speaker_תומר_רוזנר_61"/>
      <w:r w:rsidRPr="0025534F">
        <w:rPr>
          <w:rStyle w:val="TagStyle"/>
          <w:rtl/>
        </w:rPr>
        <w:t xml:space="preserve"> &lt;&lt; דובר &gt;&gt; </w:t>
      </w:r>
      <w:r>
        <w:rPr>
          <w:rtl/>
        </w:rPr>
        <w:t xml:space="preserve">תומר </w:t>
      </w:r>
      <w:proofErr w:type="spellStart"/>
      <w:r>
        <w:rPr>
          <w:rtl/>
        </w:rPr>
        <w:t>רוזנר</w:t>
      </w:r>
      <w:proofErr w:type="spellEnd"/>
      <w:r>
        <w:rPr>
          <w:rtl/>
        </w:rPr>
        <w:t>:</w:t>
      </w:r>
      <w:r w:rsidRPr="0025534F">
        <w:rPr>
          <w:rStyle w:val="TagStyle"/>
          <w:rtl/>
        </w:rPr>
        <w:t xml:space="preserve"> &lt;&lt; דובר &gt;&gt;</w:t>
      </w:r>
      <w:r w:rsidR="000C1D6E">
        <w:rPr>
          <w:rtl/>
        </w:rPr>
        <w:t xml:space="preserve"> </w:t>
      </w:r>
      <w:r>
        <w:rPr>
          <w:rtl/>
        </w:rPr>
        <w:t xml:space="preserve"> </w:t>
      </w:r>
      <w:bookmarkEnd w:id="861"/>
    </w:p>
    <w:p w14:paraId="58698997" w14:textId="77777777" w:rsidR="0025534F" w:rsidRDefault="0025534F" w:rsidP="0025534F">
      <w:pPr>
        <w:pStyle w:val="KeepWithNext"/>
        <w:rPr>
          <w:rtl/>
          <w:lang w:eastAsia="he-IL"/>
        </w:rPr>
      </w:pPr>
    </w:p>
    <w:p w14:paraId="31BD7149" w14:textId="511948D7" w:rsidR="0025534F" w:rsidRDefault="0025534F" w:rsidP="0025534F">
      <w:pPr>
        <w:rPr>
          <w:rtl/>
          <w:lang w:eastAsia="he-IL"/>
        </w:rPr>
      </w:pPr>
      <w:bookmarkStart w:id="862" w:name="_ETM_Q1_1122857"/>
      <w:bookmarkStart w:id="863" w:name="_ETM_Q1_1122805"/>
      <w:bookmarkEnd w:id="862"/>
      <w:bookmarkEnd w:id="863"/>
      <w:r>
        <w:rPr>
          <w:rFonts w:hint="cs"/>
          <w:rtl/>
          <w:lang w:eastAsia="he-IL"/>
        </w:rPr>
        <w:t>אתה צודק. בסדר גמור.</w:t>
      </w:r>
      <w:bookmarkStart w:id="864" w:name="_ETM_Q1_1125876"/>
      <w:bookmarkEnd w:id="864"/>
    </w:p>
    <w:p w14:paraId="38ECD809" w14:textId="77777777" w:rsidR="0025534F" w:rsidRDefault="0025534F" w:rsidP="0025534F">
      <w:pPr>
        <w:rPr>
          <w:rtl/>
          <w:lang w:eastAsia="he-IL"/>
        </w:rPr>
      </w:pPr>
      <w:bookmarkStart w:id="865" w:name="_ETM_Q1_1125943"/>
      <w:bookmarkEnd w:id="865"/>
    </w:p>
    <w:p w14:paraId="4124D83D" w14:textId="2DE9689B" w:rsidR="0025534F" w:rsidRDefault="0025534F" w:rsidP="0025534F">
      <w:pPr>
        <w:pStyle w:val="af6"/>
        <w:keepNext/>
        <w:rPr>
          <w:rtl/>
        </w:rPr>
      </w:pPr>
      <w:bookmarkStart w:id="866" w:name="ET_yor_5069_62"/>
      <w:r w:rsidRPr="0025534F">
        <w:rPr>
          <w:rStyle w:val="TagStyle"/>
          <w:rtl/>
        </w:rPr>
        <w:t xml:space="preserve"> &lt;&lt; יור &gt;&gt; </w:t>
      </w:r>
      <w:r>
        <w:rPr>
          <w:rtl/>
        </w:rPr>
        <w:t>היו"ר יעקב אשר:</w:t>
      </w:r>
      <w:r w:rsidRPr="0025534F">
        <w:rPr>
          <w:rStyle w:val="TagStyle"/>
          <w:rtl/>
        </w:rPr>
        <w:t xml:space="preserve"> &lt;&lt; </w:t>
      </w:r>
      <w:proofErr w:type="spellStart"/>
      <w:r w:rsidRPr="0025534F">
        <w:rPr>
          <w:rStyle w:val="TagStyle"/>
          <w:rtl/>
        </w:rPr>
        <w:t>יור</w:t>
      </w:r>
      <w:proofErr w:type="spellEnd"/>
      <w:r w:rsidRPr="0025534F">
        <w:rPr>
          <w:rStyle w:val="TagStyle"/>
          <w:rtl/>
        </w:rPr>
        <w:t xml:space="preserve"> &gt;&gt;</w:t>
      </w:r>
      <w:r w:rsidR="000C1D6E">
        <w:rPr>
          <w:rtl/>
        </w:rPr>
        <w:t xml:space="preserve"> </w:t>
      </w:r>
      <w:r>
        <w:rPr>
          <w:rtl/>
        </w:rPr>
        <w:t xml:space="preserve"> </w:t>
      </w:r>
      <w:bookmarkEnd w:id="866"/>
    </w:p>
    <w:p w14:paraId="771E5B9A" w14:textId="77777777" w:rsidR="0025534F" w:rsidRDefault="0025534F" w:rsidP="0025534F">
      <w:pPr>
        <w:pStyle w:val="KeepWithNext"/>
        <w:rPr>
          <w:rtl/>
          <w:lang w:eastAsia="he-IL"/>
        </w:rPr>
      </w:pPr>
    </w:p>
    <w:p w14:paraId="25475048" w14:textId="0E284AAD" w:rsidR="0025534F" w:rsidRDefault="0025534F" w:rsidP="0025534F">
      <w:pPr>
        <w:rPr>
          <w:rtl/>
          <w:lang w:eastAsia="he-IL"/>
        </w:rPr>
      </w:pPr>
      <w:bookmarkStart w:id="867" w:name="_ETM_Q1_1126514"/>
      <w:bookmarkEnd w:id="867"/>
      <w:r>
        <w:rPr>
          <w:rFonts w:hint="cs"/>
          <w:rtl/>
          <w:lang w:eastAsia="he-IL"/>
        </w:rPr>
        <w:t>מאה אחוז.</w:t>
      </w:r>
      <w:bookmarkStart w:id="868" w:name="_ETM_Q1_1129033"/>
      <w:bookmarkEnd w:id="868"/>
      <w:r>
        <w:rPr>
          <w:rFonts w:hint="cs"/>
          <w:rtl/>
          <w:lang w:eastAsia="he-IL"/>
        </w:rPr>
        <w:t xml:space="preserve"> תודה. עכשיו </w:t>
      </w:r>
      <w:bookmarkStart w:id="869" w:name="_ETM_Q1_1126045"/>
      <w:bookmarkEnd w:id="869"/>
      <w:r>
        <w:rPr>
          <w:rFonts w:hint="cs"/>
          <w:rtl/>
          <w:lang w:eastAsia="he-IL"/>
        </w:rPr>
        <w:t>תעבור לחלק של התחולה.</w:t>
      </w:r>
      <w:bookmarkStart w:id="870" w:name="_ETM_Q1_1136032"/>
      <w:bookmarkStart w:id="871" w:name="_ETM_Q1_1134121"/>
      <w:bookmarkEnd w:id="870"/>
      <w:bookmarkEnd w:id="871"/>
    </w:p>
    <w:p w14:paraId="5EEB2823" w14:textId="77777777" w:rsidR="0025534F" w:rsidRDefault="0025534F" w:rsidP="0025534F">
      <w:pPr>
        <w:rPr>
          <w:rtl/>
          <w:lang w:eastAsia="he-IL"/>
        </w:rPr>
      </w:pPr>
      <w:bookmarkStart w:id="872" w:name="_ETM_Q1_1134195"/>
      <w:bookmarkStart w:id="873" w:name="_ETM_Q1_1129806"/>
      <w:bookmarkEnd w:id="872"/>
      <w:bookmarkEnd w:id="873"/>
    </w:p>
    <w:p w14:paraId="1C9D0BAE" w14:textId="48DCE7B7" w:rsidR="0025534F" w:rsidRDefault="0025534F" w:rsidP="0025534F">
      <w:pPr>
        <w:pStyle w:val="a4"/>
        <w:keepNext/>
        <w:rPr>
          <w:rtl/>
        </w:rPr>
      </w:pPr>
      <w:bookmarkStart w:id="874" w:name="ET_speaker_תומר_רוזנר_63"/>
      <w:r w:rsidRPr="0025534F">
        <w:rPr>
          <w:rStyle w:val="TagStyle"/>
          <w:rtl/>
        </w:rPr>
        <w:t xml:space="preserve"> &lt;&lt; דובר &gt;&gt; </w:t>
      </w:r>
      <w:r>
        <w:rPr>
          <w:rtl/>
        </w:rPr>
        <w:t xml:space="preserve">תומר </w:t>
      </w:r>
      <w:proofErr w:type="spellStart"/>
      <w:r>
        <w:rPr>
          <w:rtl/>
        </w:rPr>
        <w:t>רוזנר</w:t>
      </w:r>
      <w:proofErr w:type="spellEnd"/>
      <w:r>
        <w:rPr>
          <w:rtl/>
        </w:rPr>
        <w:t>:</w:t>
      </w:r>
      <w:r w:rsidRPr="0025534F">
        <w:rPr>
          <w:rStyle w:val="TagStyle"/>
          <w:rtl/>
        </w:rPr>
        <w:t xml:space="preserve"> &lt;&lt; דובר &gt;&gt;</w:t>
      </w:r>
      <w:r w:rsidR="000C1D6E">
        <w:rPr>
          <w:rtl/>
        </w:rPr>
        <w:t xml:space="preserve"> </w:t>
      </w:r>
      <w:r>
        <w:rPr>
          <w:rtl/>
        </w:rPr>
        <w:t xml:space="preserve"> </w:t>
      </w:r>
      <w:bookmarkEnd w:id="874"/>
    </w:p>
    <w:p w14:paraId="308F5686" w14:textId="77777777" w:rsidR="0025534F" w:rsidRDefault="0025534F" w:rsidP="0025534F">
      <w:pPr>
        <w:pStyle w:val="KeepWithNext"/>
        <w:rPr>
          <w:rtl/>
          <w:lang w:eastAsia="he-IL"/>
        </w:rPr>
      </w:pPr>
    </w:p>
    <w:p w14:paraId="6F653847" w14:textId="64728F66" w:rsidR="0025534F" w:rsidRDefault="0025534F" w:rsidP="0025534F">
      <w:pPr>
        <w:rPr>
          <w:rtl/>
          <w:lang w:eastAsia="he-IL"/>
        </w:rPr>
      </w:pPr>
      <w:bookmarkStart w:id="875" w:name="_ETM_Q1_1131259"/>
      <w:bookmarkStart w:id="876" w:name="_ETM_Q1_1131303"/>
      <w:bookmarkEnd w:id="875"/>
      <w:bookmarkEnd w:id="876"/>
      <w:r>
        <w:rPr>
          <w:rFonts w:hint="cs"/>
          <w:rtl/>
          <w:lang w:eastAsia="he-IL"/>
        </w:rPr>
        <w:t xml:space="preserve">כן. </w:t>
      </w:r>
      <w:bookmarkStart w:id="877" w:name="_ETM_Q1_1133108"/>
      <w:bookmarkEnd w:id="877"/>
      <w:r>
        <w:rPr>
          <w:rFonts w:hint="cs"/>
          <w:rtl/>
          <w:lang w:eastAsia="he-IL"/>
        </w:rPr>
        <w:t>אני רק אציג את העניין</w:t>
      </w:r>
      <w:bookmarkStart w:id="878" w:name="_ETM_Q1_1134829"/>
      <w:bookmarkEnd w:id="878"/>
      <w:r>
        <w:rPr>
          <w:rFonts w:hint="cs"/>
          <w:rtl/>
          <w:lang w:eastAsia="he-IL"/>
        </w:rPr>
        <w:t xml:space="preserve">. כרגע, </w:t>
      </w:r>
      <w:bookmarkStart w:id="879" w:name="_ETM_Q1_1135734"/>
      <w:bookmarkEnd w:id="879"/>
      <w:r>
        <w:rPr>
          <w:rFonts w:hint="cs"/>
          <w:rtl/>
          <w:lang w:eastAsia="he-IL"/>
        </w:rPr>
        <w:t>בהצעת החוק שאושרה</w:t>
      </w:r>
      <w:bookmarkStart w:id="880" w:name="_ETM_Q1_1139666"/>
      <w:bookmarkEnd w:id="880"/>
      <w:r>
        <w:rPr>
          <w:rFonts w:hint="cs"/>
          <w:rtl/>
          <w:lang w:eastAsia="he-IL"/>
        </w:rPr>
        <w:t xml:space="preserve"> בקריאה ראשונה, לא הייתה </w:t>
      </w:r>
      <w:bookmarkStart w:id="881" w:name="_ETM_Q1_1138420"/>
      <w:bookmarkEnd w:id="881"/>
      <w:r>
        <w:rPr>
          <w:rFonts w:hint="cs"/>
          <w:rtl/>
          <w:lang w:eastAsia="he-IL"/>
        </w:rPr>
        <w:t>התייחסות לנושא הזה. זה אומר שהשאלה</w:t>
      </w:r>
      <w:bookmarkStart w:id="882" w:name="_ETM_Q1_1143751"/>
      <w:bookmarkEnd w:id="882"/>
      <w:r>
        <w:rPr>
          <w:rFonts w:hint="cs"/>
          <w:rtl/>
          <w:lang w:eastAsia="he-IL"/>
        </w:rPr>
        <w:t xml:space="preserve"> הזו נותרה פתוחה. ההצעה שאנחנו </w:t>
      </w:r>
      <w:bookmarkStart w:id="883" w:name="_ETM_Q1_1144080"/>
      <w:bookmarkEnd w:id="883"/>
      <w:r>
        <w:rPr>
          <w:rFonts w:hint="cs"/>
          <w:rtl/>
          <w:lang w:eastAsia="he-IL"/>
        </w:rPr>
        <w:t>הנחנו בפניכם מתייחסת לשני העניינים</w:t>
      </w:r>
      <w:bookmarkStart w:id="884" w:name="_ETM_Q1_1151443"/>
      <w:bookmarkStart w:id="885" w:name="_ETM_Q1_1146877"/>
      <w:bookmarkEnd w:id="884"/>
      <w:bookmarkEnd w:id="885"/>
      <w:r>
        <w:rPr>
          <w:rFonts w:hint="cs"/>
          <w:rtl/>
          <w:lang w:eastAsia="he-IL"/>
        </w:rPr>
        <w:t xml:space="preserve">. </w:t>
      </w:r>
      <w:bookmarkStart w:id="886" w:name="_ETM_Q1_1150565"/>
      <w:bookmarkEnd w:id="886"/>
    </w:p>
    <w:p w14:paraId="45577416" w14:textId="77777777" w:rsidR="0025534F" w:rsidRDefault="0025534F" w:rsidP="0025534F">
      <w:pPr>
        <w:rPr>
          <w:rtl/>
          <w:lang w:eastAsia="he-IL"/>
        </w:rPr>
      </w:pPr>
      <w:bookmarkStart w:id="887" w:name="_ETM_Q1_1150636"/>
      <w:bookmarkStart w:id="888" w:name="_ETM_Q1_1150721"/>
      <w:bookmarkEnd w:id="887"/>
      <w:bookmarkEnd w:id="888"/>
    </w:p>
    <w:p w14:paraId="6329C9CF" w14:textId="08571496" w:rsidR="0025534F" w:rsidRDefault="0025534F" w:rsidP="0025534F">
      <w:pPr>
        <w:rPr>
          <w:rtl/>
          <w:lang w:eastAsia="he-IL"/>
        </w:rPr>
      </w:pPr>
      <w:bookmarkStart w:id="889" w:name="_ETM_Q1_1150789"/>
      <w:bookmarkEnd w:id="889"/>
      <w:r>
        <w:rPr>
          <w:rFonts w:hint="cs"/>
          <w:rtl/>
          <w:lang w:eastAsia="he-IL"/>
        </w:rPr>
        <w:t xml:space="preserve">בנושא של המיגון, </w:t>
      </w:r>
      <w:bookmarkStart w:id="890" w:name="_ETM_Q1_1149399"/>
      <w:bookmarkEnd w:id="890"/>
      <w:r>
        <w:rPr>
          <w:rFonts w:hint="cs"/>
          <w:rtl/>
          <w:lang w:eastAsia="he-IL"/>
        </w:rPr>
        <w:t>מה שאנחנו מציעים, כ</w:t>
      </w:r>
      <w:bookmarkStart w:id="891" w:name="_ETM_Q1_1150965"/>
      <w:bookmarkEnd w:id="891"/>
      <w:r>
        <w:rPr>
          <w:rFonts w:hint="cs"/>
          <w:rtl/>
          <w:lang w:eastAsia="he-IL"/>
        </w:rPr>
        <w:t>יועצים משפטיים,</w:t>
      </w:r>
      <w:bookmarkStart w:id="892" w:name="_ETM_Q1_1154544"/>
      <w:bookmarkEnd w:id="892"/>
      <w:r>
        <w:rPr>
          <w:rFonts w:hint="cs"/>
          <w:rtl/>
          <w:lang w:eastAsia="he-IL"/>
        </w:rPr>
        <w:t xml:space="preserve"> זה </w:t>
      </w:r>
      <w:bookmarkStart w:id="893" w:name="_ETM_Q1_1153409"/>
      <w:bookmarkEnd w:id="893"/>
      <w:r>
        <w:rPr>
          <w:rFonts w:hint="cs"/>
          <w:rtl/>
          <w:lang w:eastAsia="he-IL"/>
        </w:rPr>
        <w:t xml:space="preserve">שהחוק </w:t>
      </w:r>
      <w:bookmarkStart w:id="894" w:name="_ETM_Q1_1153949"/>
      <w:bookmarkEnd w:id="894"/>
      <w:r>
        <w:rPr>
          <w:rFonts w:hint="cs"/>
          <w:rtl/>
          <w:lang w:eastAsia="he-IL"/>
        </w:rPr>
        <w:t>יחול על בקשות להיתר בנייה</w:t>
      </w:r>
      <w:bookmarkStart w:id="895" w:name="_ETM_Q1_1159808"/>
      <w:bookmarkEnd w:id="895"/>
      <w:r>
        <w:rPr>
          <w:rFonts w:hint="cs"/>
          <w:rtl/>
          <w:lang w:eastAsia="he-IL"/>
        </w:rPr>
        <w:t xml:space="preserve"> שיוגשו לאחר פרסום החוק.</w:t>
      </w:r>
      <w:bookmarkStart w:id="896" w:name="_ETM_Q1_1159983"/>
      <w:bookmarkEnd w:id="896"/>
      <w:r>
        <w:rPr>
          <w:rFonts w:hint="cs"/>
          <w:rtl/>
          <w:lang w:eastAsia="he-IL"/>
        </w:rPr>
        <w:t xml:space="preserve"> לגבי הנושא של הפירוד, אנחנו</w:t>
      </w:r>
      <w:bookmarkStart w:id="897" w:name="_ETM_Q1_1165058"/>
      <w:bookmarkEnd w:id="897"/>
      <w:r>
        <w:rPr>
          <w:rFonts w:hint="cs"/>
          <w:rtl/>
          <w:lang w:eastAsia="he-IL"/>
        </w:rPr>
        <w:t xml:space="preserve"> ה</w:t>
      </w:r>
      <w:bookmarkStart w:id="898" w:name="_ETM_Q1_1161651"/>
      <w:bookmarkEnd w:id="898"/>
      <w:r>
        <w:rPr>
          <w:rFonts w:hint="cs"/>
          <w:rtl/>
          <w:lang w:eastAsia="he-IL"/>
        </w:rPr>
        <w:t xml:space="preserve">צענו שזה יחול על </w:t>
      </w:r>
      <w:bookmarkStart w:id="899" w:name="_ETM_Q1_1160490"/>
      <w:bookmarkEnd w:id="899"/>
      <w:r>
        <w:rPr>
          <w:rFonts w:hint="cs"/>
          <w:rtl/>
          <w:lang w:eastAsia="he-IL"/>
        </w:rPr>
        <w:t>פסק דין של פירוד שניתן</w:t>
      </w:r>
      <w:bookmarkStart w:id="900" w:name="_ETM_Q1_1165371"/>
      <w:bookmarkEnd w:id="900"/>
      <w:r>
        <w:rPr>
          <w:rFonts w:hint="cs"/>
          <w:rtl/>
          <w:lang w:eastAsia="he-IL"/>
        </w:rPr>
        <w:t xml:space="preserve"> לאחר מועד הפרסום של החוק.</w:t>
      </w:r>
      <w:bookmarkStart w:id="901" w:name="_ETM_Q1_1170153"/>
      <w:bookmarkEnd w:id="901"/>
    </w:p>
    <w:p w14:paraId="2E5F3C04" w14:textId="77777777" w:rsidR="0025534F" w:rsidRDefault="0025534F" w:rsidP="0025534F">
      <w:pPr>
        <w:rPr>
          <w:rtl/>
          <w:lang w:eastAsia="he-IL"/>
        </w:rPr>
      </w:pPr>
      <w:bookmarkStart w:id="902" w:name="_ETM_Q1_1170218"/>
      <w:bookmarkStart w:id="903" w:name="_ETM_Q1_1167465"/>
      <w:bookmarkEnd w:id="902"/>
      <w:bookmarkEnd w:id="903"/>
    </w:p>
    <w:p w14:paraId="68C041B2" w14:textId="1B3FC441" w:rsidR="0025534F" w:rsidRDefault="0025534F" w:rsidP="0025534F">
      <w:pPr>
        <w:pStyle w:val="a4"/>
        <w:keepNext/>
        <w:rPr>
          <w:rtl/>
        </w:rPr>
      </w:pPr>
      <w:bookmarkStart w:id="904" w:name="ET_speaker_5300_64"/>
      <w:r w:rsidRPr="0025534F">
        <w:rPr>
          <w:rStyle w:val="TagStyle"/>
          <w:rtl/>
        </w:rPr>
        <w:t xml:space="preserve"> &lt;&lt; דובר &gt;&gt; </w:t>
      </w:r>
      <w:r>
        <w:rPr>
          <w:rtl/>
        </w:rPr>
        <w:t>מירב בן ארי (יש עתיד):</w:t>
      </w:r>
      <w:r w:rsidRPr="0025534F">
        <w:rPr>
          <w:rStyle w:val="TagStyle"/>
          <w:rtl/>
        </w:rPr>
        <w:t xml:space="preserve"> &lt;&lt; דובר &gt;&gt;</w:t>
      </w:r>
      <w:r w:rsidR="000C1D6E">
        <w:rPr>
          <w:rtl/>
        </w:rPr>
        <w:t xml:space="preserve"> </w:t>
      </w:r>
      <w:r>
        <w:rPr>
          <w:rtl/>
        </w:rPr>
        <w:t xml:space="preserve"> </w:t>
      </w:r>
      <w:bookmarkEnd w:id="904"/>
    </w:p>
    <w:p w14:paraId="1CEF037E" w14:textId="77777777" w:rsidR="0025534F" w:rsidRDefault="0025534F" w:rsidP="0025534F">
      <w:pPr>
        <w:pStyle w:val="KeepWithNext"/>
        <w:rPr>
          <w:rtl/>
          <w:lang w:eastAsia="he-IL"/>
        </w:rPr>
      </w:pPr>
    </w:p>
    <w:p w14:paraId="16FD97EA" w14:textId="6454B858" w:rsidR="0025534F" w:rsidRDefault="0025534F" w:rsidP="0025534F">
      <w:pPr>
        <w:rPr>
          <w:rtl/>
          <w:lang w:eastAsia="he-IL"/>
        </w:rPr>
      </w:pPr>
      <w:bookmarkStart w:id="905" w:name="_ETM_Q1_1169400"/>
      <w:bookmarkStart w:id="906" w:name="_ETM_Q1_1169463"/>
      <w:bookmarkEnd w:id="905"/>
      <w:bookmarkEnd w:id="906"/>
      <w:r>
        <w:rPr>
          <w:rFonts w:hint="cs"/>
          <w:rtl/>
          <w:lang w:eastAsia="he-IL"/>
        </w:rPr>
        <w:t xml:space="preserve">הנה, עכשיו, מישהי </w:t>
      </w:r>
      <w:bookmarkStart w:id="907" w:name="_ETM_Q1_1176537"/>
      <w:bookmarkEnd w:id="907"/>
      <w:r>
        <w:rPr>
          <w:rFonts w:hint="cs"/>
          <w:rtl/>
          <w:lang w:eastAsia="he-IL"/>
        </w:rPr>
        <w:t xml:space="preserve">קיבלה </w:t>
      </w:r>
      <w:bookmarkStart w:id="908" w:name="_ETM_Q1_1173164"/>
      <w:bookmarkEnd w:id="908"/>
      <w:r>
        <w:rPr>
          <w:rFonts w:hint="cs"/>
          <w:rtl/>
          <w:lang w:eastAsia="he-IL"/>
        </w:rPr>
        <w:t xml:space="preserve">50,000 ₪. אולי </w:t>
      </w:r>
      <w:bookmarkStart w:id="909" w:name="_ETM_Q1_1176856"/>
      <w:bookmarkStart w:id="910" w:name="_ETM_Q1_1177733"/>
      <w:bookmarkEnd w:id="909"/>
      <w:bookmarkEnd w:id="910"/>
      <w:r>
        <w:rPr>
          <w:rFonts w:hint="cs"/>
          <w:rtl/>
          <w:lang w:eastAsia="he-IL"/>
        </w:rPr>
        <w:t>יש פה מישהו מרשות המיסים?</w:t>
      </w:r>
      <w:bookmarkStart w:id="911" w:name="_ETM_Q1_1181868"/>
      <w:bookmarkEnd w:id="911"/>
      <w:r>
        <w:rPr>
          <w:rFonts w:hint="cs"/>
          <w:lang w:eastAsia="he-IL"/>
        </w:rPr>
        <w:t xml:space="preserve"> </w:t>
      </w:r>
      <w:r>
        <w:rPr>
          <w:rFonts w:hint="cs"/>
          <w:rtl/>
          <w:lang w:eastAsia="he-IL"/>
        </w:rPr>
        <w:t>כי כשעשינו</w:t>
      </w:r>
      <w:bookmarkStart w:id="912" w:name="_ETM_Q1_1178600"/>
      <w:bookmarkEnd w:id="912"/>
      <w:r>
        <w:rPr>
          <w:rFonts w:hint="cs"/>
          <w:rtl/>
          <w:lang w:eastAsia="he-IL"/>
        </w:rPr>
        <w:t xml:space="preserve"> את הפ</w:t>
      </w:r>
      <w:bookmarkStart w:id="913" w:name="_ETM_Q1_1184172"/>
      <w:bookmarkEnd w:id="913"/>
      <w:r>
        <w:rPr>
          <w:rFonts w:hint="cs"/>
          <w:rtl/>
          <w:lang w:eastAsia="he-IL"/>
        </w:rPr>
        <w:t>יקדון של המסעד</w:t>
      </w:r>
      <w:bookmarkStart w:id="914" w:name="_ETM_Q1_1193441"/>
      <w:bookmarkStart w:id="915" w:name="_ETM_Q1_1189592"/>
      <w:bookmarkEnd w:id="914"/>
      <w:bookmarkEnd w:id="915"/>
      <w:r>
        <w:rPr>
          <w:rFonts w:hint="cs"/>
          <w:rtl/>
          <w:lang w:eastAsia="he-IL"/>
        </w:rPr>
        <w:t xml:space="preserve">ות </w:t>
      </w:r>
      <w:r>
        <w:rPr>
          <w:rtl/>
          <w:lang w:eastAsia="he-IL"/>
        </w:rPr>
        <w:t>–</w:t>
      </w:r>
      <w:r>
        <w:rPr>
          <w:rFonts w:hint="cs"/>
          <w:rtl/>
          <w:lang w:eastAsia="he-IL"/>
        </w:rPr>
        <w:t xml:space="preserve"> </w:t>
      </w:r>
      <w:bookmarkStart w:id="916" w:name="_ETM_Q1_1183225"/>
      <w:bookmarkStart w:id="917" w:name="_ETM_Q1_1179585"/>
      <w:bookmarkEnd w:id="916"/>
      <w:bookmarkEnd w:id="917"/>
      <w:r w:rsidR="002772F0">
        <w:rPr>
          <w:rFonts w:hint="cs"/>
          <w:rtl/>
          <w:lang w:eastAsia="he-IL"/>
        </w:rPr>
        <w:t>ה</w:t>
      </w:r>
      <w:r>
        <w:rPr>
          <w:rFonts w:hint="cs"/>
          <w:rtl/>
          <w:lang w:eastAsia="he-IL"/>
        </w:rPr>
        <w:t>ביטו</w:t>
      </w:r>
      <w:bookmarkStart w:id="918" w:name="_ETM_Q1_1179758"/>
      <w:bookmarkEnd w:id="918"/>
      <w:r>
        <w:rPr>
          <w:rFonts w:hint="cs"/>
          <w:rtl/>
          <w:lang w:eastAsia="he-IL"/>
        </w:rPr>
        <w:t>ל של</w:t>
      </w:r>
      <w:bookmarkStart w:id="919" w:name="_ETM_Q1_1181489"/>
      <w:bookmarkEnd w:id="919"/>
      <w:r>
        <w:rPr>
          <w:rFonts w:hint="cs"/>
          <w:rtl/>
          <w:lang w:eastAsia="he-IL"/>
        </w:rPr>
        <w:t xml:space="preserve"> </w:t>
      </w:r>
      <w:bookmarkStart w:id="920" w:name="_ETM_Q1_1180140"/>
      <w:bookmarkStart w:id="921" w:name="_ETM_Q1_1179934"/>
      <w:bookmarkStart w:id="922" w:name="_ETM_Q1_1179997"/>
      <w:bookmarkEnd w:id="920"/>
      <w:bookmarkEnd w:id="921"/>
      <w:bookmarkEnd w:id="922"/>
      <w:r w:rsidR="002772F0">
        <w:rPr>
          <w:rFonts w:hint="cs"/>
          <w:rtl/>
          <w:lang w:eastAsia="he-IL"/>
        </w:rPr>
        <w:t>העובדים</w:t>
      </w:r>
      <w:bookmarkStart w:id="923" w:name="_ETM_Q1_1184083"/>
      <w:bookmarkEnd w:id="923"/>
      <w:r w:rsidR="002772F0">
        <w:rPr>
          <w:rFonts w:hint="cs"/>
          <w:rtl/>
          <w:lang w:eastAsia="he-IL"/>
        </w:rPr>
        <w:t xml:space="preserve"> הזרים </w:t>
      </w:r>
      <w:r w:rsidR="002772F0">
        <w:rPr>
          <w:rtl/>
          <w:lang w:eastAsia="he-IL"/>
        </w:rPr>
        <w:t>–</w:t>
      </w:r>
      <w:r w:rsidR="002772F0">
        <w:rPr>
          <w:rFonts w:hint="cs"/>
          <w:rtl/>
          <w:lang w:eastAsia="he-IL"/>
        </w:rPr>
        <w:t xml:space="preserve"> הכנו את זה </w:t>
      </w:r>
      <w:bookmarkStart w:id="924" w:name="_ETM_Q1_1182813"/>
      <w:bookmarkEnd w:id="924"/>
      <w:r w:rsidR="002772F0">
        <w:rPr>
          <w:rFonts w:hint="cs"/>
          <w:rtl/>
          <w:lang w:eastAsia="he-IL"/>
        </w:rPr>
        <w:t>גם</w:t>
      </w:r>
      <w:bookmarkStart w:id="925" w:name="_ETM_Q1_1184482"/>
      <w:bookmarkEnd w:id="925"/>
      <w:r w:rsidR="002772F0">
        <w:rPr>
          <w:rFonts w:hint="cs"/>
          <w:rtl/>
          <w:lang w:eastAsia="he-IL"/>
        </w:rPr>
        <w:t xml:space="preserve"> רטרואקטיבית, על שומות שניתנו.</w:t>
      </w:r>
      <w:bookmarkStart w:id="926" w:name="_ETM_Q1_1188742"/>
      <w:bookmarkStart w:id="927" w:name="_ETM_Q1_1189104"/>
      <w:bookmarkEnd w:id="926"/>
      <w:bookmarkEnd w:id="927"/>
      <w:r w:rsidR="002772F0">
        <w:rPr>
          <w:rFonts w:hint="cs"/>
          <w:rtl/>
          <w:lang w:eastAsia="he-IL"/>
        </w:rPr>
        <w:t xml:space="preserve"> אולי רשות המיסים תגיד מה עושים אנשים שגם </w:t>
      </w:r>
      <w:bookmarkStart w:id="928" w:name="_ETM_Q1_1199555"/>
      <w:bookmarkEnd w:id="928"/>
      <w:r w:rsidR="002772F0">
        <w:rPr>
          <w:rFonts w:hint="cs"/>
          <w:rtl/>
          <w:lang w:eastAsia="he-IL"/>
        </w:rPr>
        <w:t xml:space="preserve">כך </w:t>
      </w:r>
      <w:bookmarkStart w:id="929" w:name="_ETM_Q1_1196087"/>
      <w:bookmarkEnd w:id="929"/>
      <w:r w:rsidR="002772F0">
        <w:rPr>
          <w:rFonts w:hint="cs"/>
          <w:rtl/>
          <w:lang w:eastAsia="he-IL"/>
        </w:rPr>
        <w:t>נמצאים בהליך גירושין, ומוציאים כל כך הרבה</w:t>
      </w:r>
      <w:bookmarkStart w:id="930" w:name="_ETM_Q1_1203556"/>
      <w:bookmarkEnd w:id="930"/>
      <w:r w:rsidR="002772F0">
        <w:rPr>
          <w:rFonts w:hint="cs"/>
          <w:rtl/>
          <w:lang w:eastAsia="he-IL"/>
        </w:rPr>
        <w:t xml:space="preserve"> כסף?</w:t>
      </w:r>
    </w:p>
    <w:p w14:paraId="6385A49A" w14:textId="77777777" w:rsidR="002772F0" w:rsidRDefault="002772F0" w:rsidP="0025534F">
      <w:pPr>
        <w:rPr>
          <w:rtl/>
          <w:lang w:eastAsia="he-IL"/>
        </w:rPr>
      </w:pPr>
      <w:bookmarkStart w:id="931" w:name="_ETM_Q1_1189177"/>
      <w:bookmarkEnd w:id="931"/>
    </w:p>
    <w:p w14:paraId="7AF6D92F" w14:textId="7B3DFAF9" w:rsidR="002772F0" w:rsidRDefault="002772F0" w:rsidP="002772F0">
      <w:pPr>
        <w:pStyle w:val="af6"/>
        <w:keepNext/>
        <w:rPr>
          <w:rtl/>
        </w:rPr>
      </w:pPr>
      <w:bookmarkStart w:id="932" w:name="ET_yor_5069_65"/>
      <w:r w:rsidRPr="002772F0">
        <w:rPr>
          <w:rStyle w:val="TagStyle"/>
          <w:rtl/>
        </w:rPr>
        <w:t xml:space="preserve"> &lt;&lt; יור &gt;&gt; </w:t>
      </w:r>
      <w:r>
        <w:rPr>
          <w:rtl/>
        </w:rPr>
        <w:t>היו"ר יעקב אשר:</w:t>
      </w:r>
      <w:r w:rsidRPr="002772F0">
        <w:rPr>
          <w:rStyle w:val="TagStyle"/>
          <w:rtl/>
        </w:rPr>
        <w:t xml:space="preserve"> &lt;&lt; </w:t>
      </w:r>
      <w:proofErr w:type="spellStart"/>
      <w:r w:rsidRPr="002772F0">
        <w:rPr>
          <w:rStyle w:val="TagStyle"/>
          <w:rtl/>
        </w:rPr>
        <w:t>יור</w:t>
      </w:r>
      <w:proofErr w:type="spellEnd"/>
      <w:r w:rsidRPr="002772F0">
        <w:rPr>
          <w:rStyle w:val="TagStyle"/>
          <w:rtl/>
        </w:rPr>
        <w:t xml:space="preserve"> &gt;&gt;</w:t>
      </w:r>
      <w:r w:rsidR="000C1D6E">
        <w:rPr>
          <w:rtl/>
        </w:rPr>
        <w:t xml:space="preserve"> </w:t>
      </w:r>
      <w:r>
        <w:rPr>
          <w:rtl/>
        </w:rPr>
        <w:t xml:space="preserve"> </w:t>
      </w:r>
      <w:bookmarkEnd w:id="932"/>
    </w:p>
    <w:p w14:paraId="3F354D1F" w14:textId="77777777" w:rsidR="002772F0" w:rsidRDefault="002772F0" w:rsidP="002772F0">
      <w:pPr>
        <w:pStyle w:val="KeepWithNext"/>
        <w:rPr>
          <w:rtl/>
          <w:lang w:eastAsia="he-IL"/>
        </w:rPr>
      </w:pPr>
    </w:p>
    <w:p w14:paraId="0BE6A5EA" w14:textId="0D8F6241" w:rsidR="002772F0" w:rsidRDefault="002772F0" w:rsidP="002772F0">
      <w:pPr>
        <w:rPr>
          <w:rtl/>
          <w:lang w:eastAsia="he-IL"/>
        </w:rPr>
      </w:pPr>
      <w:bookmarkStart w:id="933" w:name="_ETM_Q1_1189960"/>
      <w:bookmarkEnd w:id="933"/>
      <w:r>
        <w:rPr>
          <w:rFonts w:hint="cs"/>
          <w:rtl/>
          <w:lang w:eastAsia="he-IL"/>
        </w:rPr>
        <w:t>רואי בזום?</w:t>
      </w:r>
      <w:bookmarkStart w:id="934" w:name="_ETM_Q1_1202135"/>
      <w:bookmarkEnd w:id="934"/>
    </w:p>
    <w:p w14:paraId="0FB8D328" w14:textId="77777777" w:rsidR="002772F0" w:rsidRDefault="002772F0" w:rsidP="002772F0">
      <w:pPr>
        <w:rPr>
          <w:rtl/>
          <w:lang w:eastAsia="he-IL"/>
        </w:rPr>
      </w:pPr>
      <w:bookmarkStart w:id="935" w:name="_ETM_Q1_1202211"/>
      <w:bookmarkStart w:id="936" w:name="_ETM_Q1_1197845"/>
      <w:bookmarkEnd w:id="935"/>
      <w:bookmarkEnd w:id="936"/>
    </w:p>
    <w:p w14:paraId="6E53E87A" w14:textId="7F2103CB" w:rsidR="002772F0" w:rsidRDefault="002772F0" w:rsidP="002772F0">
      <w:pPr>
        <w:pStyle w:val="af9"/>
        <w:keepNext/>
        <w:rPr>
          <w:rtl/>
          <w:lang w:eastAsia="he-IL"/>
        </w:rPr>
      </w:pPr>
      <w:bookmarkStart w:id="937" w:name="ET_guest_רואי_זרנצסקי_66"/>
      <w:r w:rsidRPr="002772F0">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2772F0">
        <w:rPr>
          <w:rStyle w:val="TagStyle"/>
          <w:rtl/>
        </w:rPr>
        <w:t xml:space="preserve"> &lt;&lt; אורח &gt;&gt;</w:t>
      </w:r>
      <w:r w:rsidR="000C1D6E">
        <w:rPr>
          <w:rtl/>
          <w:lang w:eastAsia="he-IL"/>
        </w:rPr>
        <w:t xml:space="preserve"> </w:t>
      </w:r>
      <w:r>
        <w:rPr>
          <w:rtl/>
          <w:lang w:eastAsia="he-IL"/>
        </w:rPr>
        <w:t xml:space="preserve"> </w:t>
      </w:r>
      <w:bookmarkEnd w:id="937"/>
    </w:p>
    <w:p w14:paraId="3191E8DD" w14:textId="77777777" w:rsidR="002772F0" w:rsidRDefault="002772F0" w:rsidP="002772F0">
      <w:pPr>
        <w:pStyle w:val="KeepWithNext"/>
        <w:rPr>
          <w:rtl/>
          <w:lang w:eastAsia="he-IL"/>
        </w:rPr>
      </w:pPr>
    </w:p>
    <w:p w14:paraId="32C26589" w14:textId="72629990" w:rsidR="002772F0" w:rsidRDefault="002772F0" w:rsidP="002772F0">
      <w:pPr>
        <w:rPr>
          <w:rtl/>
          <w:lang w:eastAsia="he-IL"/>
        </w:rPr>
      </w:pPr>
      <w:bookmarkStart w:id="938" w:name="_ETM_Q1_1199479"/>
      <w:bookmarkStart w:id="939" w:name="_ETM_Q1_1199541"/>
      <w:bookmarkEnd w:id="938"/>
      <w:bookmarkEnd w:id="939"/>
      <w:r>
        <w:rPr>
          <w:rFonts w:hint="cs"/>
          <w:rtl/>
          <w:lang w:eastAsia="he-IL"/>
        </w:rPr>
        <w:t>כן, אני שומע.</w:t>
      </w:r>
      <w:bookmarkStart w:id="940" w:name="_ETM_Q1_1202129"/>
      <w:bookmarkStart w:id="941" w:name="_ETM_Q1_1202348"/>
      <w:bookmarkEnd w:id="940"/>
      <w:bookmarkEnd w:id="941"/>
    </w:p>
    <w:p w14:paraId="4544B7D0" w14:textId="77777777" w:rsidR="002772F0" w:rsidRDefault="002772F0" w:rsidP="002772F0">
      <w:pPr>
        <w:rPr>
          <w:rtl/>
          <w:lang w:eastAsia="he-IL"/>
        </w:rPr>
      </w:pPr>
      <w:bookmarkStart w:id="942" w:name="_ETM_Q1_1202410"/>
      <w:bookmarkEnd w:id="942"/>
    </w:p>
    <w:p w14:paraId="27A4FB16" w14:textId="593213A4" w:rsidR="002772F0" w:rsidRDefault="002772F0" w:rsidP="002772F0">
      <w:pPr>
        <w:pStyle w:val="a4"/>
        <w:keepNext/>
        <w:rPr>
          <w:rtl/>
        </w:rPr>
      </w:pPr>
      <w:bookmarkStart w:id="943" w:name="ET_speaker_5300_67"/>
      <w:r w:rsidRPr="002772F0">
        <w:rPr>
          <w:rStyle w:val="TagStyle"/>
          <w:rtl/>
        </w:rPr>
        <w:t xml:space="preserve"> &lt;&lt; דובר &gt;&gt; </w:t>
      </w:r>
      <w:r>
        <w:rPr>
          <w:rtl/>
        </w:rPr>
        <w:t>מירב בן ארי (יש עתיד):</w:t>
      </w:r>
      <w:r w:rsidRPr="002772F0">
        <w:rPr>
          <w:rStyle w:val="TagStyle"/>
          <w:rtl/>
        </w:rPr>
        <w:t xml:space="preserve"> &lt;&lt; דובר &gt;&gt;</w:t>
      </w:r>
      <w:r w:rsidR="000C1D6E">
        <w:rPr>
          <w:rtl/>
        </w:rPr>
        <w:t xml:space="preserve"> </w:t>
      </w:r>
      <w:r>
        <w:rPr>
          <w:rtl/>
        </w:rPr>
        <w:t xml:space="preserve"> </w:t>
      </w:r>
      <w:bookmarkEnd w:id="943"/>
    </w:p>
    <w:p w14:paraId="4D092C3C" w14:textId="77777777" w:rsidR="002772F0" w:rsidRDefault="002772F0" w:rsidP="002772F0">
      <w:pPr>
        <w:pStyle w:val="KeepWithNext"/>
        <w:rPr>
          <w:rtl/>
          <w:lang w:eastAsia="he-IL"/>
        </w:rPr>
      </w:pPr>
    </w:p>
    <w:p w14:paraId="063A9915" w14:textId="57D9289F" w:rsidR="002772F0" w:rsidRDefault="002772F0" w:rsidP="002772F0">
      <w:pPr>
        <w:rPr>
          <w:rtl/>
          <w:lang w:eastAsia="he-IL"/>
        </w:rPr>
      </w:pPr>
      <w:bookmarkStart w:id="944" w:name="_ETM_Q1_1203972"/>
      <w:bookmarkStart w:id="945" w:name="_ETM_Q1_1204016"/>
      <w:bookmarkEnd w:id="944"/>
      <w:bookmarkEnd w:id="945"/>
      <w:r>
        <w:rPr>
          <w:rFonts w:hint="cs"/>
          <w:rtl/>
          <w:lang w:eastAsia="he-IL"/>
        </w:rPr>
        <w:t>תגיד</w:t>
      </w:r>
      <w:bookmarkStart w:id="946" w:name="_ETM_Q1_1201080"/>
      <w:bookmarkEnd w:id="946"/>
      <w:r>
        <w:rPr>
          <w:rFonts w:hint="cs"/>
          <w:rtl/>
          <w:lang w:eastAsia="he-IL"/>
        </w:rPr>
        <w:t xml:space="preserve"> לנו מה לעשות, כי זו</w:t>
      </w:r>
      <w:bookmarkStart w:id="947" w:name="_ETM_Q1_1203623"/>
      <w:bookmarkEnd w:id="947"/>
      <w:r>
        <w:rPr>
          <w:rFonts w:hint="cs"/>
          <w:rtl/>
          <w:lang w:eastAsia="he-IL"/>
        </w:rPr>
        <w:t xml:space="preserve"> לא עסקת מכירה.</w:t>
      </w:r>
      <w:bookmarkStart w:id="948" w:name="_ETM_Q1_1203529"/>
      <w:bookmarkStart w:id="949" w:name="_ETM_Q1_1203866"/>
      <w:bookmarkEnd w:id="948"/>
      <w:bookmarkEnd w:id="949"/>
    </w:p>
    <w:p w14:paraId="5D9AB7AF" w14:textId="77777777" w:rsidR="002772F0" w:rsidRDefault="002772F0" w:rsidP="002772F0">
      <w:pPr>
        <w:rPr>
          <w:rtl/>
          <w:lang w:eastAsia="he-IL"/>
        </w:rPr>
      </w:pPr>
      <w:bookmarkStart w:id="950" w:name="_ETM_Q1_1203926"/>
      <w:bookmarkEnd w:id="950"/>
    </w:p>
    <w:p w14:paraId="082DADBB" w14:textId="350469FB" w:rsidR="002772F0" w:rsidRDefault="002772F0" w:rsidP="002772F0">
      <w:pPr>
        <w:pStyle w:val="af9"/>
        <w:keepNext/>
        <w:rPr>
          <w:rtl/>
          <w:lang w:eastAsia="he-IL"/>
        </w:rPr>
      </w:pPr>
      <w:bookmarkStart w:id="951" w:name="ET_guest_רואי_זרנצסקי_68"/>
      <w:r w:rsidRPr="002772F0">
        <w:rPr>
          <w:rStyle w:val="TagStyle"/>
          <w:rtl/>
        </w:rPr>
        <w:lastRenderedPageBreak/>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2772F0">
        <w:rPr>
          <w:rStyle w:val="TagStyle"/>
          <w:rtl/>
        </w:rPr>
        <w:t xml:space="preserve"> &lt;&lt; אורח &gt;&gt;</w:t>
      </w:r>
      <w:r w:rsidR="000C1D6E">
        <w:rPr>
          <w:rtl/>
          <w:lang w:eastAsia="he-IL"/>
        </w:rPr>
        <w:t xml:space="preserve"> </w:t>
      </w:r>
      <w:r>
        <w:rPr>
          <w:rtl/>
          <w:lang w:eastAsia="he-IL"/>
        </w:rPr>
        <w:t xml:space="preserve"> </w:t>
      </w:r>
      <w:bookmarkEnd w:id="951"/>
    </w:p>
    <w:p w14:paraId="4D39B35E" w14:textId="77777777" w:rsidR="002772F0" w:rsidRDefault="002772F0" w:rsidP="002772F0">
      <w:pPr>
        <w:pStyle w:val="KeepWithNext"/>
        <w:rPr>
          <w:rtl/>
          <w:lang w:eastAsia="he-IL"/>
        </w:rPr>
      </w:pPr>
    </w:p>
    <w:p w14:paraId="5A8C75B0" w14:textId="723FB25E" w:rsidR="002772F0" w:rsidRDefault="002772F0" w:rsidP="002772F0">
      <w:pPr>
        <w:rPr>
          <w:rtl/>
          <w:lang w:eastAsia="he-IL"/>
        </w:rPr>
      </w:pPr>
      <w:bookmarkStart w:id="952" w:name="_ETM_Q1_1206130"/>
      <w:bookmarkStart w:id="953" w:name="_ETM_Q1_1206178"/>
      <w:bookmarkEnd w:id="952"/>
      <w:bookmarkEnd w:id="953"/>
      <w:r>
        <w:rPr>
          <w:rFonts w:hint="cs"/>
          <w:rtl/>
          <w:lang w:eastAsia="he-IL"/>
        </w:rPr>
        <w:t xml:space="preserve">אצלנו, גם אם מועברים כספים </w:t>
      </w:r>
      <w:bookmarkStart w:id="954" w:name="_ETM_Q1_1210351"/>
      <w:bookmarkEnd w:id="954"/>
      <w:r>
        <w:rPr>
          <w:rFonts w:hint="cs"/>
          <w:rtl/>
          <w:lang w:eastAsia="he-IL"/>
        </w:rPr>
        <w:t xml:space="preserve">בתמורה להעברת המקרקעין </w:t>
      </w:r>
      <w:bookmarkStart w:id="955" w:name="_ETM_Q1_1209591"/>
      <w:bookmarkEnd w:id="955"/>
      <w:r>
        <w:rPr>
          <w:rFonts w:hint="cs"/>
          <w:rtl/>
          <w:lang w:eastAsia="he-IL"/>
        </w:rPr>
        <w:t xml:space="preserve">בין בני הזוג </w:t>
      </w:r>
      <w:r>
        <w:rPr>
          <w:rtl/>
          <w:lang w:eastAsia="he-IL"/>
        </w:rPr>
        <w:t>–</w:t>
      </w:r>
      <w:r>
        <w:rPr>
          <w:rFonts w:hint="cs"/>
          <w:rtl/>
          <w:lang w:eastAsia="he-IL"/>
        </w:rPr>
        <w:t xml:space="preserve"> זה עדיין לא</w:t>
      </w:r>
      <w:bookmarkStart w:id="956" w:name="_ETM_Q1_1214471"/>
      <w:bookmarkEnd w:id="956"/>
      <w:r>
        <w:rPr>
          <w:rFonts w:hint="cs"/>
          <w:rtl/>
          <w:lang w:eastAsia="he-IL"/>
        </w:rPr>
        <w:t xml:space="preserve"> מחיל. א</w:t>
      </w:r>
      <w:bookmarkStart w:id="957" w:name="_ETM_Q1_1211371"/>
      <w:bookmarkEnd w:id="957"/>
      <w:r>
        <w:rPr>
          <w:rFonts w:hint="cs"/>
          <w:rtl/>
          <w:lang w:eastAsia="he-IL"/>
        </w:rPr>
        <w:t xml:space="preserve">ין מגבלה על </w:t>
      </w:r>
      <w:bookmarkStart w:id="958" w:name="_ETM_Q1_1210975"/>
      <w:bookmarkStart w:id="959" w:name="_ETM_Q1_1213397"/>
      <w:bookmarkEnd w:id="958"/>
      <w:bookmarkEnd w:id="959"/>
      <w:r>
        <w:rPr>
          <w:rFonts w:hint="cs"/>
          <w:rtl/>
          <w:lang w:eastAsia="he-IL"/>
        </w:rPr>
        <w:t>זה – זאת אומרת, שבן</w:t>
      </w:r>
      <w:bookmarkStart w:id="960" w:name="_ETM_Q1_1218075"/>
      <w:bookmarkEnd w:id="960"/>
      <w:r>
        <w:rPr>
          <w:rFonts w:hint="cs"/>
          <w:rtl/>
          <w:lang w:eastAsia="he-IL"/>
        </w:rPr>
        <w:t xml:space="preserve"> זוג אחד יקבל את ה</w:t>
      </w:r>
      <w:bookmarkStart w:id="961" w:name="_ETM_Q1_1216537"/>
      <w:bookmarkEnd w:id="961"/>
      <w:r>
        <w:rPr>
          <w:rFonts w:hint="cs"/>
          <w:rtl/>
          <w:lang w:eastAsia="he-IL"/>
        </w:rPr>
        <w:t xml:space="preserve">מקרקעין </w:t>
      </w:r>
      <w:bookmarkStart w:id="962" w:name="_ETM_Q1_1215778"/>
      <w:bookmarkEnd w:id="962"/>
      <w:r>
        <w:rPr>
          <w:rFonts w:hint="cs"/>
          <w:rtl/>
          <w:lang w:eastAsia="he-IL"/>
        </w:rPr>
        <w:t>ו</w:t>
      </w:r>
      <w:bookmarkStart w:id="963" w:name="_ETM_Q1_1215618"/>
      <w:bookmarkEnd w:id="963"/>
      <w:r>
        <w:rPr>
          <w:rFonts w:hint="cs"/>
          <w:rtl/>
          <w:lang w:eastAsia="he-IL"/>
        </w:rPr>
        <w:t>בן זוג אחר יקבל</w:t>
      </w:r>
      <w:bookmarkStart w:id="964" w:name="_ETM_Q1_1220419"/>
      <w:bookmarkEnd w:id="964"/>
      <w:r>
        <w:rPr>
          <w:rFonts w:hint="cs"/>
          <w:rtl/>
          <w:lang w:eastAsia="he-IL"/>
        </w:rPr>
        <w:t xml:space="preserve"> כספים </w:t>
      </w:r>
      <w:r>
        <w:rPr>
          <w:rtl/>
          <w:lang w:eastAsia="he-IL"/>
        </w:rPr>
        <w:t>–</w:t>
      </w:r>
      <w:r>
        <w:rPr>
          <w:rFonts w:hint="cs"/>
          <w:rtl/>
          <w:lang w:eastAsia="he-IL"/>
        </w:rPr>
        <w:t xml:space="preserve"> כל עוד זה נעשה אגב הגירושין. </w:t>
      </w:r>
      <w:bookmarkStart w:id="965" w:name="_ETM_Q1_1230957"/>
      <w:bookmarkEnd w:id="965"/>
    </w:p>
    <w:p w14:paraId="269AF8CF" w14:textId="77777777" w:rsidR="002772F0" w:rsidRDefault="002772F0" w:rsidP="002772F0">
      <w:pPr>
        <w:rPr>
          <w:rtl/>
          <w:lang w:eastAsia="he-IL"/>
        </w:rPr>
      </w:pPr>
      <w:bookmarkStart w:id="966" w:name="_ETM_Q1_1231026"/>
      <w:bookmarkEnd w:id="966"/>
    </w:p>
    <w:p w14:paraId="3D44B329" w14:textId="328429CD" w:rsidR="002772F0" w:rsidRDefault="002772F0" w:rsidP="002772F0">
      <w:pPr>
        <w:pStyle w:val="a4"/>
        <w:keepNext/>
        <w:rPr>
          <w:rtl/>
        </w:rPr>
      </w:pPr>
      <w:bookmarkStart w:id="967" w:name="ET_speaker_5300_69"/>
      <w:r w:rsidRPr="002772F0">
        <w:rPr>
          <w:rStyle w:val="TagStyle"/>
          <w:rtl/>
        </w:rPr>
        <w:t xml:space="preserve"> &lt;&lt; דובר &gt;&gt; </w:t>
      </w:r>
      <w:r>
        <w:rPr>
          <w:rtl/>
        </w:rPr>
        <w:t>מירב בן ארי (יש עתיד):</w:t>
      </w:r>
      <w:r w:rsidRPr="002772F0">
        <w:rPr>
          <w:rStyle w:val="TagStyle"/>
          <w:rtl/>
        </w:rPr>
        <w:t xml:space="preserve"> &lt;&lt; דובר &gt;&gt;</w:t>
      </w:r>
      <w:r w:rsidR="000C1D6E">
        <w:rPr>
          <w:rtl/>
        </w:rPr>
        <w:t xml:space="preserve"> </w:t>
      </w:r>
      <w:r>
        <w:rPr>
          <w:rtl/>
        </w:rPr>
        <w:t xml:space="preserve"> </w:t>
      </w:r>
      <w:bookmarkEnd w:id="967"/>
    </w:p>
    <w:p w14:paraId="2841B17A" w14:textId="77777777" w:rsidR="002772F0" w:rsidRDefault="002772F0" w:rsidP="002772F0">
      <w:pPr>
        <w:pStyle w:val="KeepWithNext"/>
        <w:rPr>
          <w:rtl/>
          <w:lang w:eastAsia="he-IL"/>
        </w:rPr>
      </w:pPr>
    </w:p>
    <w:p w14:paraId="7C6D76E3" w14:textId="1F00FC2B" w:rsidR="002772F0" w:rsidRDefault="002772F0" w:rsidP="002772F0">
      <w:pPr>
        <w:rPr>
          <w:rtl/>
          <w:lang w:eastAsia="he-IL"/>
        </w:rPr>
      </w:pPr>
      <w:bookmarkStart w:id="968" w:name="_ETM_Q1_1227965"/>
      <w:bookmarkStart w:id="969" w:name="_ETM_Q1_1228026"/>
      <w:bookmarkEnd w:id="968"/>
      <w:bookmarkEnd w:id="969"/>
      <w:r>
        <w:rPr>
          <w:rFonts w:hint="cs"/>
          <w:rtl/>
          <w:lang w:eastAsia="he-IL"/>
        </w:rPr>
        <w:t xml:space="preserve">הוא אמר </w:t>
      </w:r>
      <w:bookmarkStart w:id="970" w:name="_ETM_Q1_1228963"/>
      <w:bookmarkEnd w:id="970"/>
      <w:r>
        <w:rPr>
          <w:rFonts w:hint="cs"/>
          <w:rtl/>
          <w:lang w:eastAsia="he-IL"/>
        </w:rPr>
        <w:t xml:space="preserve">משהו מאוד נכון: שכל דבר </w:t>
      </w:r>
      <w:bookmarkStart w:id="971" w:name="_ETM_Q1_1228355"/>
      <w:bookmarkEnd w:id="971"/>
      <w:r>
        <w:rPr>
          <w:rFonts w:hint="cs"/>
          <w:rtl/>
          <w:lang w:eastAsia="he-IL"/>
        </w:rPr>
        <w:t xml:space="preserve">שהוא אגב גירושין </w:t>
      </w:r>
      <w:r>
        <w:rPr>
          <w:rtl/>
          <w:lang w:eastAsia="he-IL"/>
        </w:rPr>
        <w:t>–</w:t>
      </w:r>
      <w:r>
        <w:rPr>
          <w:rFonts w:hint="cs"/>
          <w:rtl/>
          <w:lang w:eastAsia="he-IL"/>
        </w:rPr>
        <w:t xml:space="preserve"> </w:t>
      </w:r>
      <w:bookmarkStart w:id="972" w:name="_ETM_Q1_1233568"/>
      <w:bookmarkEnd w:id="972"/>
      <w:r>
        <w:rPr>
          <w:rFonts w:hint="cs"/>
          <w:rtl/>
          <w:lang w:eastAsia="he-IL"/>
        </w:rPr>
        <w:t xml:space="preserve">הוא </w:t>
      </w:r>
      <w:bookmarkStart w:id="973" w:name="_ETM_Q1_1229147"/>
      <w:bookmarkEnd w:id="973"/>
      <w:r>
        <w:rPr>
          <w:rFonts w:hint="cs"/>
          <w:rtl/>
          <w:lang w:eastAsia="he-IL"/>
        </w:rPr>
        <w:t xml:space="preserve">לא עסקה. </w:t>
      </w:r>
      <w:bookmarkStart w:id="974" w:name="_ETM_Q1_1230390"/>
      <w:bookmarkStart w:id="975" w:name="_ETM_Q1_1231359"/>
      <w:bookmarkEnd w:id="974"/>
      <w:bookmarkEnd w:id="975"/>
    </w:p>
    <w:p w14:paraId="4F6BADAC" w14:textId="77777777" w:rsidR="002772F0" w:rsidRDefault="002772F0" w:rsidP="002772F0">
      <w:pPr>
        <w:rPr>
          <w:rtl/>
          <w:lang w:eastAsia="he-IL"/>
        </w:rPr>
      </w:pPr>
      <w:bookmarkStart w:id="976" w:name="_ETM_Q1_1231429"/>
      <w:bookmarkStart w:id="977" w:name="_ETM_Q1_1229563"/>
      <w:bookmarkEnd w:id="976"/>
      <w:bookmarkEnd w:id="977"/>
    </w:p>
    <w:p w14:paraId="1FDD8592" w14:textId="443A8E64" w:rsidR="002772F0" w:rsidRDefault="002772F0" w:rsidP="002772F0">
      <w:pPr>
        <w:pStyle w:val="a4"/>
        <w:keepNext/>
        <w:rPr>
          <w:rtl/>
        </w:rPr>
      </w:pPr>
      <w:bookmarkStart w:id="978" w:name="ET_speaker_תומר_רוזנר_70"/>
      <w:r w:rsidRPr="002772F0">
        <w:rPr>
          <w:rStyle w:val="TagStyle"/>
          <w:rtl/>
        </w:rPr>
        <w:t xml:space="preserve"> &lt;&lt; דובר &gt;&gt; </w:t>
      </w:r>
      <w:r>
        <w:rPr>
          <w:rtl/>
        </w:rPr>
        <w:t xml:space="preserve">תומר </w:t>
      </w:r>
      <w:proofErr w:type="spellStart"/>
      <w:r>
        <w:rPr>
          <w:rtl/>
        </w:rPr>
        <w:t>רוזנר</w:t>
      </w:r>
      <w:proofErr w:type="spellEnd"/>
      <w:r>
        <w:rPr>
          <w:rtl/>
        </w:rPr>
        <w:t>:</w:t>
      </w:r>
      <w:r w:rsidRPr="002772F0">
        <w:rPr>
          <w:rStyle w:val="TagStyle"/>
          <w:rtl/>
        </w:rPr>
        <w:t xml:space="preserve"> &lt;&lt; דובר &gt;&gt;</w:t>
      </w:r>
      <w:r w:rsidR="000C1D6E">
        <w:rPr>
          <w:rtl/>
        </w:rPr>
        <w:t xml:space="preserve"> </w:t>
      </w:r>
      <w:r>
        <w:rPr>
          <w:rtl/>
        </w:rPr>
        <w:t xml:space="preserve"> </w:t>
      </w:r>
      <w:bookmarkEnd w:id="978"/>
    </w:p>
    <w:p w14:paraId="5FD850A8" w14:textId="77777777" w:rsidR="002772F0" w:rsidRDefault="002772F0" w:rsidP="002772F0">
      <w:pPr>
        <w:pStyle w:val="KeepWithNext"/>
        <w:rPr>
          <w:rtl/>
          <w:lang w:eastAsia="he-IL"/>
        </w:rPr>
      </w:pPr>
    </w:p>
    <w:p w14:paraId="27CEB6D6" w14:textId="29FE8191" w:rsidR="002772F0" w:rsidRDefault="002772F0" w:rsidP="002772F0">
      <w:pPr>
        <w:rPr>
          <w:rtl/>
          <w:lang w:eastAsia="he-IL"/>
        </w:rPr>
      </w:pPr>
      <w:bookmarkStart w:id="979" w:name="_ETM_Q1_1230973"/>
      <w:bookmarkStart w:id="980" w:name="_ETM_Q1_1231039"/>
      <w:bookmarkEnd w:id="979"/>
      <w:bookmarkEnd w:id="980"/>
      <w:r>
        <w:rPr>
          <w:rFonts w:hint="cs"/>
          <w:rtl/>
          <w:lang w:eastAsia="he-IL"/>
        </w:rPr>
        <w:t>זה נכון</w:t>
      </w:r>
      <w:r>
        <w:rPr>
          <w:lang w:eastAsia="he-IL"/>
        </w:rPr>
        <w:t>;</w:t>
      </w:r>
      <w:r>
        <w:rPr>
          <w:rFonts w:hint="cs"/>
          <w:rtl/>
          <w:lang w:eastAsia="he-IL"/>
        </w:rPr>
        <w:t xml:space="preserve"> </w:t>
      </w:r>
      <w:bookmarkStart w:id="981" w:name="_ETM_Q1_1231539"/>
      <w:bookmarkEnd w:id="981"/>
      <w:r>
        <w:rPr>
          <w:rFonts w:hint="cs"/>
          <w:rtl/>
          <w:lang w:eastAsia="he-IL"/>
        </w:rPr>
        <w:t>אין על כך ויכוח. גם בהקשר</w:t>
      </w:r>
      <w:bookmarkStart w:id="982" w:name="_ETM_Q1_1238419"/>
      <w:bookmarkEnd w:id="982"/>
      <w:r>
        <w:rPr>
          <w:rFonts w:hint="cs"/>
          <w:rtl/>
          <w:lang w:eastAsia="he-IL"/>
        </w:rPr>
        <w:t xml:space="preserve"> הזה, אם תהיה העברת </w:t>
      </w:r>
      <w:bookmarkStart w:id="983" w:name="_ETM_Q1_1236645"/>
      <w:bookmarkEnd w:id="983"/>
      <w:r>
        <w:rPr>
          <w:rFonts w:hint="cs"/>
          <w:rtl/>
          <w:lang w:eastAsia="he-IL"/>
        </w:rPr>
        <w:t>כספים במסגרת - - -</w:t>
      </w:r>
      <w:bookmarkStart w:id="984" w:name="_ETM_Q1_1236116"/>
      <w:bookmarkStart w:id="985" w:name="_ETM_Q1_1236372"/>
      <w:bookmarkEnd w:id="984"/>
      <w:bookmarkEnd w:id="985"/>
    </w:p>
    <w:p w14:paraId="72142503" w14:textId="77777777" w:rsidR="002772F0" w:rsidRDefault="002772F0" w:rsidP="002772F0">
      <w:pPr>
        <w:rPr>
          <w:rtl/>
          <w:lang w:eastAsia="he-IL"/>
        </w:rPr>
      </w:pPr>
      <w:bookmarkStart w:id="986" w:name="_ETM_Q1_1236439"/>
      <w:bookmarkEnd w:id="986"/>
    </w:p>
    <w:p w14:paraId="7726C5E8" w14:textId="53EEC8DD" w:rsidR="002772F0" w:rsidRDefault="002772F0" w:rsidP="002772F0">
      <w:pPr>
        <w:pStyle w:val="a4"/>
        <w:keepNext/>
        <w:rPr>
          <w:rtl/>
        </w:rPr>
      </w:pPr>
      <w:bookmarkStart w:id="987" w:name="ET_speaker_5300_71"/>
      <w:r w:rsidRPr="002772F0">
        <w:rPr>
          <w:rStyle w:val="TagStyle"/>
          <w:rtl/>
        </w:rPr>
        <w:t xml:space="preserve"> &lt;&lt; דובר &gt;&gt; </w:t>
      </w:r>
      <w:r>
        <w:rPr>
          <w:rtl/>
        </w:rPr>
        <w:t>מירב בן ארי (יש עתיד):</w:t>
      </w:r>
      <w:r w:rsidRPr="002772F0">
        <w:rPr>
          <w:rStyle w:val="TagStyle"/>
          <w:rtl/>
        </w:rPr>
        <w:t xml:space="preserve"> &lt;&lt; דובר &gt;&gt;</w:t>
      </w:r>
      <w:r w:rsidR="000C1D6E">
        <w:rPr>
          <w:rtl/>
        </w:rPr>
        <w:t xml:space="preserve"> </w:t>
      </w:r>
      <w:r>
        <w:rPr>
          <w:rtl/>
        </w:rPr>
        <w:t xml:space="preserve"> </w:t>
      </w:r>
      <w:bookmarkEnd w:id="987"/>
    </w:p>
    <w:p w14:paraId="69B1E435" w14:textId="77777777" w:rsidR="002772F0" w:rsidRDefault="002772F0" w:rsidP="002772F0">
      <w:pPr>
        <w:pStyle w:val="KeepWithNext"/>
        <w:rPr>
          <w:rtl/>
          <w:lang w:eastAsia="he-IL"/>
        </w:rPr>
      </w:pPr>
    </w:p>
    <w:p w14:paraId="793E7A25" w14:textId="3B862D82" w:rsidR="002772F0" w:rsidRDefault="002772F0" w:rsidP="002772F0">
      <w:pPr>
        <w:rPr>
          <w:rtl/>
          <w:lang w:eastAsia="he-IL"/>
        </w:rPr>
      </w:pPr>
      <w:bookmarkStart w:id="988" w:name="_ETM_Q1_1237910"/>
      <w:bookmarkStart w:id="989" w:name="_ETM_Q1_1237956"/>
      <w:bookmarkEnd w:id="988"/>
      <w:bookmarkEnd w:id="989"/>
      <w:r>
        <w:rPr>
          <w:rFonts w:hint="cs"/>
          <w:rtl/>
          <w:lang w:eastAsia="he-IL"/>
        </w:rPr>
        <w:t xml:space="preserve">אז למה </w:t>
      </w:r>
      <w:bookmarkStart w:id="990" w:name="_ETM_Q1_1238855"/>
      <w:bookmarkEnd w:id="990"/>
      <w:r>
        <w:rPr>
          <w:rFonts w:hint="cs"/>
          <w:rtl/>
          <w:lang w:eastAsia="he-IL"/>
        </w:rPr>
        <w:t>אנחנו צריכים - - -</w:t>
      </w:r>
      <w:bookmarkStart w:id="991" w:name="_ETM_Q1_1241763"/>
      <w:bookmarkEnd w:id="991"/>
    </w:p>
    <w:p w14:paraId="0219BEE0" w14:textId="77777777" w:rsidR="002772F0" w:rsidRDefault="002772F0" w:rsidP="002772F0">
      <w:pPr>
        <w:rPr>
          <w:rtl/>
          <w:lang w:eastAsia="he-IL"/>
        </w:rPr>
      </w:pPr>
      <w:bookmarkStart w:id="992" w:name="_ETM_Q1_1241831"/>
      <w:bookmarkEnd w:id="992"/>
    </w:p>
    <w:p w14:paraId="43091970" w14:textId="355BC170" w:rsidR="002772F0" w:rsidRDefault="002772F0" w:rsidP="002772F0">
      <w:pPr>
        <w:pStyle w:val="a4"/>
        <w:keepNext/>
        <w:rPr>
          <w:rtl/>
        </w:rPr>
      </w:pPr>
      <w:bookmarkStart w:id="993" w:name="ET_speaker_תומר_רוזנר_72"/>
      <w:r w:rsidRPr="002772F0">
        <w:rPr>
          <w:rStyle w:val="TagStyle"/>
          <w:rtl/>
        </w:rPr>
        <w:t xml:space="preserve"> &lt;&lt; דובר &gt;&gt; </w:t>
      </w:r>
      <w:r>
        <w:rPr>
          <w:rtl/>
        </w:rPr>
        <w:t xml:space="preserve">תומר </w:t>
      </w:r>
      <w:proofErr w:type="spellStart"/>
      <w:r>
        <w:rPr>
          <w:rtl/>
        </w:rPr>
        <w:t>רוזנר</w:t>
      </w:r>
      <w:proofErr w:type="spellEnd"/>
      <w:r>
        <w:rPr>
          <w:rtl/>
        </w:rPr>
        <w:t>:</w:t>
      </w:r>
      <w:r w:rsidRPr="002772F0">
        <w:rPr>
          <w:rStyle w:val="TagStyle"/>
          <w:rtl/>
        </w:rPr>
        <w:t xml:space="preserve"> &lt;&lt; דובר &gt;&gt;</w:t>
      </w:r>
      <w:r w:rsidR="000C1D6E">
        <w:rPr>
          <w:rtl/>
        </w:rPr>
        <w:t xml:space="preserve"> </w:t>
      </w:r>
      <w:r>
        <w:rPr>
          <w:rtl/>
        </w:rPr>
        <w:t xml:space="preserve"> </w:t>
      </w:r>
      <w:bookmarkEnd w:id="993"/>
    </w:p>
    <w:p w14:paraId="2B44D609" w14:textId="77777777" w:rsidR="002772F0" w:rsidRDefault="002772F0" w:rsidP="002772F0">
      <w:pPr>
        <w:pStyle w:val="KeepWithNext"/>
        <w:rPr>
          <w:rtl/>
          <w:lang w:eastAsia="he-IL"/>
        </w:rPr>
      </w:pPr>
    </w:p>
    <w:p w14:paraId="565D722A" w14:textId="3180CE6F" w:rsidR="002772F0" w:rsidRDefault="002772F0" w:rsidP="002772F0">
      <w:pPr>
        <w:rPr>
          <w:rtl/>
          <w:lang w:eastAsia="he-IL"/>
        </w:rPr>
      </w:pPr>
      <w:bookmarkStart w:id="994" w:name="_ETM_Q1_1243096"/>
      <w:bookmarkStart w:id="995" w:name="_ETM_Q1_1243164"/>
      <w:bookmarkEnd w:id="994"/>
      <w:bookmarkEnd w:id="995"/>
      <w:r>
        <w:rPr>
          <w:rFonts w:hint="cs"/>
          <w:rtl/>
          <w:lang w:eastAsia="he-IL"/>
        </w:rPr>
        <w:t xml:space="preserve">זו שאלה אחרת לגמרי. אנחנו </w:t>
      </w:r>
      <w:bookmarkStart w:id="996" w:name="_ETM_Q1_1242107"/>
      <w:bookmarkEnd w:id="996"/>
      <w:r>
        <w:rPr>
          <w:rFonts w:hint="cs"/>
          <w:rtl/>
          <w:lang w:eastAsia="he-IL"/>
        </w:rPr>
        <w:t>לא</w:t>
      </w:r>
      <w:bookmarkStart w:id="997" w:name="_ETM_Q1_1242589"/>
      <w:bookmarkEnd w:id="997"/>
      <w:r>
        <w:rPr>
          <w:rFonts w:hint="cs"/>
          <w:rtl/>
          <w:lang w:eastAsia="he-IL"/>
        </w:rPr>
        <w:t xml:space="preserve"> מדברים עכשיו על אילו עס</w:t>
      </w:r>
      <w:bookmarkStart w:id="998" w:name="_ETM_Q1_1243111"/>
      <w:bookmarkEnd w:id="998"/>
      <w:r>
        <w:rPr>
          <w:rFonts w:hint="cs"/>
          <w:rtl/>
          <w:lang w:eastAsia="he-IL"/>
        </w:rPr>
        <w:t>קאות - - -</w:t>
      </w:r>
      <w:bookmarkStart w:id="999" w:name="_ETM_Q1_1245309"/>
      <w:bookmarkEnd w:id="999"/>
    </w:p>
    <w:p w14:paraId="05BA7798" w14:textId="77777777" w:rsidR="002772F0" w:rsidRDefault="002772F0" w:rsidP="002772F0">
      <w:pPr>
        <w:rPr>
          <w:rtl/>
          <w:lang w:eastAsia="he-IL"/>
        </w:rPr>
      </w:pPr>
      <w:bookmarkStart w:id="1000" w:name="_ETM_Q1_1245377"/>
      <w:bookmarkEnd w:id="1000"/>
    </w:p>
    <w:p w14:paraId="2EE1CE65" w14:textId="792B55BC" w:rsidR="002772F0" w:rsidRDefault="002772F0" w:rsidP="002772F0">
      <w:pPr>
        <w:pStyle w:val="a4"/>
        <w:keepNext/>
        <w:rPr>
          <w:rtl/>
        </w:rPr>
      </w:pPr>
      <w:bookmarkStart w:id="1001" w:name="ET_speaker_5300_73"/>
      <w:r w:rsidRPr="002772F0">
        <w:rPr>
          <w:rStyle w:val="TagStyle"/>
          <w:rtl/>
        </w:rPr>
        <w:t xml:space="preserve"> &lt;&lt; דובר &gt;&gt; </w:t>
      </w:r>
      <w:r>
        <w:rPr>
          <w:rtl/>
        </w:rPr>
        <w:t>מירב בן ארי (יש עתיד):</w:t>
      </w:r>
      <w:r w:rsidRPr="002772F0">
        <w:rPr>
          <w:rStyle w:val="TagStyle"/>
          <w:rtl/>
        </w:rPr>
        <w:t xml:space="preserve"> &lt;&lt; דובר &gt;&gt;</w:t>
      </w:r>
      <w:r w:rsidR="000C1D6E">
        <w:rPr>
          <w:rtl/>
        </w:rPr>
        <w:t xml:space="preserve"> </w:t>
      </w:r>
      <w:r>
        <w:rPr>
          <w:rtl/>
        </w:rPr>
        <w:t xml:space="preserve"> </w:t>
      </w:r>
      <w:bookmarkEnd w:id="1001"/>
    </w:p>
    <w:p w14:paraId="7CEA45A2" w14:textId="77777777" w:rsidR="002772F0" w:rsidRDefault="002772F0" w:rsidP="002772F0">
      <w:pPr>
        <w:pStyle w:val="KeepWithNext"/>
        <w:rPr>
          <w:rtl/>
          <w:lang w:eastAsia="he-IL"/>
        </w:rPr>
      </w:pPr>
    </w:p>
    <w:p w14:paraId="4C1C8D48" w14:textId="7B66FB70" w:rsidR="002772F0" w:rsidRDefault="002772F0" w:rsidP="002772F0">
      <w:pPr>
        <w:rPr>
          <w:rtl/>
          <w:lang w:eastAsia="he-IL"/>
        </w:rPr>
      </w:pPr>
      <w:bookmarkStart w:id="1002" w:name="_ETM_Q1_1246764"/>
      <w:bookmarkStart w:id="1003" w:name="_ETM_Q1_1246806"/>
      <w:bookmarkEnd w:id="1002"/>
      <w:bookmarkEnd w:id="1003"/>
      <w:r>
        <w:rPr>
          <w:rFonts w:hint="cs"/>
          <w:rtl/>
          <w:lang w:eastAsia="he-IL"/>
        </w:rPr>
        <w:t>על התחולה.</w:t>
      </w:r>
      <w:bookmarkStart w:id="1004" w:name="_ETM_Q1_1243280"/>
      <w:bookmarkStart w:id="1005" w:name="_ETM_Q1_1243769"/>
      <w:bookmarkStart w:id="1006" w:name="_ETM_Q1_1243856"/>
      <w:bookmarkEnd w:id="1004"/>
      <w:bookmarkEnd w:id="1005"/>
      <w:bookmarkEnd w:id="1006"/>
      <w:r>
        <w:rPr>
          <w:rFonts w:hint="cs"/>
          <w:rtl/>
          <w:lang w:eastAsia="he-IL"/>
        </w:rPr>
        <w:t xml:space="preserve"> </w:t>
      </w:r>
      <w:bookmarkStart w:id="1007" w:name="_ETM_Q1_1244805"/>
      <w:bookmarkEnd w:id="1007"/>
      <w:r>
        <w:rPr>
          <w:rFonts w:hint="cs"/>
          <w:rtl/>
          <w:lang w:eastAsia="he-IL"/>
        </w:rPr>
        <w:t>למה אתה לא יכול - - -</w:t>
      </w:r>
      <w:bookmarkStart w:id="1008" w:name="_ETM_Q1_1247968"/>
      <w:bookmarkEnd w:id="1008"/>
    </w:p>
    <w:p w14:paraId="702A291B" w14:textId="77777777" w:rsidR="002772F0" w:rsidRDefault="002772F0" w:rsidP="002772F0">
      <w:pPr>
        <w:rPr>
          <w:rtl/>
          <w:lang w:eastAsia="he-IL"/>
        </w:rPr>
      </w:pPr>
      <w:bookmarkStart w:id="1009" w:name="_ETM_Q1_1248035"/>
      <w:bookmarkStart w:id="1010" w:name="_ETM_Q1_1248726"/>
      <w:bookmarkEnd w:id="1009"/>
      <w:bookmarkEnd w:id="1010"/>
    </w:p>
    <w:p w14:paraId="3BB167F3" w14:textId="1EEB55B3" w:rsidR="002772F0" w:rsidRDefault="002772F0" w:rsidP="002772F0">
      <w:pPr>
        <w:pStyle w:val="a4"/>
        <w:keepNext/>
        <w:rPr>
          <w:rtl/>
        </w:rPr>
      </w:pPr>
      <w:bookmarkStart w:id="1011" w:name="ET_speaker_תומר_רוזנר_74"/>
      <w:r w:rsidRPr="002772F0">
        <w:rPr>
          <w:rStyle w:val="TagStyle"/>
          <w:rtl/>
        </w:rPr>
        <w:t xml:space="preserve"> &lt;&lt; דובר &gt;&gt; </w:t>
      </w:r>
      <w:r>
        <w:rPr>
          <w:rtl/>
        </w:rPr>
        <w:t xml:space="preserve">תומר </w:t>
      </w:r>
      <w:proofErr w:type="spellStart"/>
      <w:r>
        <w:rPr>
          <w:rtl/>
        </w:rPr>
        <w:t>רוזנר</w:t>
      </w:r>
      <w:proofErr w:type="spellEnd"/>
      <w:r>
        <w:rPr>
          <w:rtl/>
        </w:rPr>
        <w:t>:</w:t>
      </w:r>
      <w:r w:rsidRPr="002772F0">
        <w:rPr>
          <w:rStyle w:val="TagStyle"/>
          <w:rtl/>
        </w:rPr>
        <w:t xml:space="preserve"> &lt;&lt; דובר &gt;&gt;</w:t>
      </w:r>
      <w:r w:rsidR="000C1D6E">
        <w:rPr>
          <w:rtl/>
        </w:rPr>
        <w:t xml:space="preserve"> </w:t>
      </w:r>
      <w:r>
        <w:rPr>
          <w:rtl/>
        </w:rPr>
        <w:t xml:space="preserve"> </w:t>
      </w:r>
      <w:bookmarkEnd w:id="1011"/>
    </w:p>
    <w:p w14:paraId="5AC9C981" w14:textId="77777777" w:rsidR="002772F0" w:rsidRDefault="002772F0" w:rsidP="002772F0">
      <w:pPr>
        <w:pStyle w:val="KeepWithNext"/>
        <w:rPr>
          <w:rtl/>
          <w:lang w:eastAsia="he-IL"/>
        </w:rPr>
      </w:pPr>
    </w:p>
    <w:p w14:paraId="5407085B" w14:textId="455338C4" w:rsidR="002772F0" w:rsidRDefault="002772F0" w:rsidP="002772F0">
      <w:pPr>
        <w:rPr>
          <w:rtl/>
          <w:lang w:eastAsia="he-IL"/>
        </w:rPr>
      </w:pPr>
      <w:bookmarkStart w:id="1012" w:name="_ETM_Q1_1249267"/>
      <w:bookmarkStart w:id="1013" w:name="_ETM_Q1_1249331"/>
      <w:bookmarkEnd w:id="1012"/>
      <w:bookmarkEnd w:id="1013"/>
      <w:r>
        <w:rPr>
          <w:rFonts w:hint="cs"/>
          <w:rtl/>
          <w:lang w:eastAsia="he-IL"/>
        </w:rPr>
        <w:t xml:space="preserve">יש פה שלושה </w:t>
      </w:r>
      <w:bookmarkStart w:id="1014" w:name="_ETM_Q1_1250854"/>
      <w:bookmarkEnd w:id="1014"/>
      <w:r>
        <w:rPr>
          <w:rFonts w:hint="cs"/>
          <w:rtl/>
          <w:lang w:eastAsia="he-IL"/>
        </w:rPr>
        <w:t>מצבים</w:t>
      </w:r>
      <w:bookmarkStart w:id="1015" w:name="_ETM_Q1_1250497"/>
      <w:bookmarkEnd w:id="1015"/>
      <w:r>
        <w:rPr>
          <w:lang w:eastAsia="he-IL"/>
        </w:rPr>
        <w:t>;</w:t>
      </w:r>
      <w:r>
        <w:rPr>
          <w:rFonts w:hint="cs"/>
          <w:rtl/>
          <w:lang w:eastAsia="he-IL"/>
        </w:rPr>
        <w:t xml:space="preserve"> לגבי שניים מהם </w:t>
      </w:r>
      <w:bookmarkStart w:id="1016" w:name="_ETM_Q1_1251273"/>
      <w:bookmarkEnd w:id="1016"/>
      <w:r>
        <w:rPr>
          <w:rtl/>
          <w:lang w:eastAsia="he-IL"/>
        </w:rPr>
        <w:t>–</w:t>
      </w:r>
      <w:r>
        <w:rPr>
          <w:rFonts w:hint="cs"/>
          <w:rtl/>
          <w:lang w:eastAsia="he-IL"/>
        </w:rPr>
        <w:t xml:space="preserve"> אני חושב</w:t>
      </w:r>
      <w:bookmarkStart w:id="1017" w:name="_ETM_Q1_1252761"/>
      <w:bookmarkEnd w:id="1017"/>
      <w:r>
        <w:rPr>
          <w:rFonts w:hint="cs"/>
          <w:rtl/>
          <w:lang w:eastAsia="he-IL"/>
        </w:rPr>
        <w:t xml:space="preserve"> שאין מחלוקת, ואני אמקד את העניין לגבי המקרה השלישי. </w:t>
      </w:r>
      <w:bookmarkStart w:id="1018" w:name="_ETM_Q1_1255948"/>
      <w:bookmarkEnd w:id="1018"/>
      <w:r>
        <w:rPr>
          <w:rFonts w:hint="cs"/>
          <w:rtl/>
          <w:lang w:eastAsia="he-IL"/>
        </w:rPr>
        <w:t>יש</w:t>
      </w:r>
      <w:bookmarkStart w:id="1019" w:name="_ETM_Q1_1256533"/>
      <w:bookmarkEnd w:id="1019"/>
      <w:r>
        <w:rPr>
          <w:rFonts w:hint="cs"/>
          <w:rtl/>
          <w:lang w:eastAsia="he-IL"/>
        </w:rPr>
        <w:t xml:space="preserve"> מקרה שהיה בעבר</w:t>
      </w:r>
      <w:bookmarkStart w:id="1020" w:name="_ETM_Q1_1257733"/>
      <w:bookmarkEnd w:id="1020"/>
      <w:r>
        <w:rPr>
          <w:rFonts w:hint="cs"/>
          <w:rtl/>
          <w:lang w:eastAsia="he-IL"/>
        </w:rPr>
        <w:t xml:space="preserve">: בשנת 2006 ניתן פסק דין </w:t>
      </w:r>
      <w:bookmarkStart w:id="1021" w:name="_ETM_Q1_1260240"/>
      <w:bookmarkEnd w:id="1021"/>
      <w:r>
        <w:rPr>
          <w:rFonts w:hint="cs"/>
          <w:rtl/>
          <w:lang w:eastAsia="he-IL"/>
        </w:rPr>
        <w:t>לגירושין</w:t>
      </w:r>
      <w:bookmarkStart w:id="1022" w:name="_ETM_Q1_1261770"/>
      <w:bookmarkEnd w:id="1022"/>
      <w:r>
        <w:rPr>
          <w:rFonts w:hint="cs"/>
          <w:rtl/>
          <w:lang w:eastAsia="he-IL"/>
        </w:rPr>
        <w:t xml:space="preserve"> והרשות המקומית חייבה בהיטל השבחה</w:t>
      </w:r>
      <w:bookmarkStart w:id="1023" w:name="_ETM_Q1_1265830"/>
      <w:bookmarkEnd w:id="1023"/>
      <w:r>
        <w:rPr>
          <w:rFonts w:hint="cs"/>
          <w:rtl/>
          <w:lang w:eastAsia="he-IL"/>
        </w:rPr>
        <w:t>.</w:t>
      </w:r>
      <w:bookmarkStart w:id="1024" w:name="_ETM_Q1_1265814"/>
      <w:bookmarkEnd w:id="1024"/>
      <w:r>
        <w:rPr>
          <w:rFonts w:hint="cs"/>
          <w:rtl/>
          <w:lang w:eastAsia="he-IL"/>
        </w:rPr>
        <w:t xml:space="preserve"> היטל ההשבחה שולם</w:t>
      </w:r>
      <w:bookmarkStart w:id="1025" w:name="_ETM_Q1_1270367"/>
      <w:bookmarkEnd w:id="1025"/>
      <w:r>
        <w:rPr>
          <w:rFonts w:hint="cs"/>
          <w:rtl/>
          <w:lang w:eastAsia="he-IL"/>
        </w:rPr>
        <w:t xml:space="preserve"> או לא שולם</w:t>
      </w:r>
      <w:r>
        <w:rPr>
          <w:lang w:eastAsia="he-IL"/>
        </w:rPr>
        <w:t>;</w:t>
      </w:r>
      <w:r>
        <w:rPr>
          <w:rFonts w:hint="cs"/>
          <w:rtl/>
          <w:lang w:eastAsia="he-IL"/>
        </w:rPr>
        <w:t xml:space="preserve"> </w:t>
      </w:r>
      <w:bookmarkStart w:id="1026" w:name="_ETM_Q1_1268279"/>
      <w:bookmarkEnd w:id="1026"/>
      <w:r>
        <w:rPr>
          <w:rFonts w:hint="cs"/>
          <w:rtl/>
          <w:lang w:eastAsia="he-IL"/>
        </w:rPr>
        <w:t>היו עליו הליכים או לא היו עליו</w:t>
      </w:r>
      <w:bookmarkStart w:id="1027" w:name="_ETM_Q1_1272219"/>
      <w:bookmarkEnd w:id="1027"/>
      <w:r>
        <w:rPr>
          <w:rFonts w:hint="cs"/>
          <w:rtl/>
          <w:lang w:eastAsia="he-IL"/>
        </w:rPr>
        <w:t xml:space="preserve"> הליכים </w:t>
      </w:r>
      <w:r>
        <w:rPr>
          <w:rtl/>
          <w:lang w:eastAsia="he-IL"/>
        </w:rPr>
        <w:t>–</w:t>
      </w:r>
      <w:r>
        <w:rPr>
          <w:rFonts w:hint="cs"/>
          <w:rtl/>
          <w:lang w:eastAsia="he-IL"/>
        </w:rPr>
        <w:t xml:space="preserve"> זה הסתיים</w:t>
      </w:r>
      <w:r>
        <w:rPr>
          <w:lang w:eastAsia="he-IL"/>
        </w:rPr>
        <w:t>;</w:t>
      </w:r>
      <w:r>
        <w:rPr>
          <w:rFonts w:hint="cs"/>
          <w:rtl/>
          <w:lang w:eastAsia="he-IL"/>
        </w:rPr>
        <w:t xml:space="preserve"> </w:t>
      </w:r>
      <w:bookmarkStart w:id="1028" w:name="_ETM_Q1_1271433"/>
      <w:bookmarkEnd w:id="1028"/>
      <w:r>
        <w:rPr>
          <w:rFonts w:hint="cs"/>
          <w:rtl/>
          <w:lang w:eastAsia="he-IL"/>
        </w:rPr>
        <w:t>שולם. אני מניח ש</w:t>
      </w:r>
      <w:bookmarkStart w:id="1029" w:name="_ETM_Q1_1271808"/>
      <w:bookmarkEnd w:id="1029"/>
      <w:r>
        <w:rPr>
          <w:rFonts w:hint="cs"/>
          <w:rtl/>
          <w:lang w:eastAsia="he-IL"/>
        </w:rPr>
        <w:t>על המקרה</w:t>
      </w:r>
      <w:bookmarkStart w:id="1030" w:name="_ETM_Q1_1274001"/>
      <w:bookmarkEnd w:id="1030"/>
      <w:r>
        <w:rPr>
          <w:rFonts w:hint="cs"/>
          <w:rtl/>
          <w:lang w:eastAsia="he-IL"/>
        </w:rPr>
        <w:t xml:space="preserve"> הזה </w:t>
      </w:r>
      <w:r>
        <w:rPr>
          <w:rtl/>
          <w:lang w:eastAsia="he-IL"/>
        </w:rPr>
        <w:t>–</w:t>
      </w:r>
      <w:r>
        <w:rPr>
          <w:rFonts w:hint="cs"/>
          <w:rtl/>
          <w:lang w:eastAsia="he-IL"/>
        </w:rPr>
        <w:t xml:space="preserve"> אין מחלוקת.</w:t>
      </w:r>
      <w:bookmarkStart w:id="1031" w:name="_ETM_Q1_1272800"/>
      <w:bookmarkStart w:id="1032" w:name="_ETM_Q1_1274330"/>
      <w:bookmarkEnd w:id="1031"/>
      <w:bookmarkEnd w:id="1032"/>
      <w:r w:rsidR="00554EDB">
        <w:rPr>
          <w:rFonts w:hint="cs"/>
          <w:rtl/>
          <w:lang w:eastAsia="he-IL"/>
        </w:rPr>
        <w:t xml:space="preserve"> שולם, או שחייבים לשלם. </w:t>
      </w:r>
      <w:bookmarkStart w:id="1033" w:name="_ETM_Q1_1281211"/>
      <w:bookmarkEnd w:id="1033"/>
    </w:p>
    <w:p w14:paraId="15292C31" w14:textId="77777777" w:rsidR="00554EDB" w:rsidRDefault="00554EDB" w:rsidP="002772F0">
      <w:pPr>
        <w:rPr>
          <w:rtl/>
          <w:lang w:eastAsia="he-IL"/>
        </w:rPr>
      </w:pPr>
      <w:bookmarkStart w:id="1034" w:name="_ETM_Q1_1281276"/>
      <w:bookmarkEnd w:id="1034"/>
    </w:p>
    <w:p w14:paraId="439A0BE7" w14:textId="4A83FC62" w:rsidR="00554EDB" w:rsidRDefault="00554EDB" w:rsidP="00554EDB">
      <w:pPr>
        <w:pStyle w:val="a4"/>
        <w:keepNext/>
        <w:rPr>
          <w:rtl/>
        </w:rPr>
      </w:pPr>
      <w:bookmarkStart w:id="1035" w:name="ET_speaker_5300_75"/>
      <w:r w:rsidRPr="00554EDB">
        <w:rPr>
          <w:rStyle w:val="TagStyle"/>
          <w:rtl/>
        </w:rPr>
        <w:t xml:space="preserve"> &lt;&lt; דובר &gt;&gt; </w:t>
      </w:r>
      <w:r>
        <w:rPr>
          <w:rtl/>
        </w:rPr>
        <w:t>מירב בן ארי (יש עתיד):</w:t>
      </w:r>
      <w:r w:rsidRPr="00554EDB">
        <w:rPr>
          <w:rStyle w:val="TagStyle"/>
          <w:rtl/>
        </w:rPr>
        <w:t xml:space="preserve"> &lt;&lt; דובר &gt;&gt;</w:t>
      </w:r>
      <w:r w:rsidR="000C1D6E">
        <w:rPr>
          <w:rtl/>
        </w:rPr>
        <w:t xml:space="preserve"> </w:t>
      </w:r>
      <w:r>
        <w:rPr>
          <w:rtl/>
        </w:rPr>
        <w:t xml:space="preserve"> </w:t>
      </w:r>
      <w:bookmarkEnd w:id="1035"/>
    </w:p>
    <w:p w14:paraId="42F62917" w14:textId="77777777" w:rsidR="00554EDB" w:rsidRDefault="00554EDB" w:rsidP="00554EDB">
      <w:pPr>
        <w:pStyle w:val="KeepWithNext"/>
        <w:rPr>
          <w:rtl/>
          <w:lang w:eastAsia="he-IL"/>
        </w:rPr>
      </w:pPr>
    </w:p>
    <w:p w14:paraId="0E6F14F9" w14:textId="634FBD18" w:rsidR="00554EDB" w:rsidRDefault="00554EDB" w:rsidP="00554EDB">
      <w:pPr>
        <w:rPr>
          <w:rtl/>
          <w:lang w:eastAsia="he-IL"/>
        </w:rPr>
      </w:pPr>
      <w:bookmarkStart w:id="1036" w:name="_ETM_Q1_1282479"/>
      <w:bookmarkStart w:id="1037" w:name="_ETM_Q1_1282515"/>
      <w:bookmarkEnd w:id="1036"/>
      <w:bookmarkEnd w:id="1037"/>
      <w:r>
        <w:rPr>
          <w:rFonts w:hint="cs"/>
          <w:rtl/>
          <w:lang w:eastAsia="he-IL"/>
        </w:rPr>
        <w:t xml:space="preserve">ושומה </w:t>
      </w:r>
      <w:bookmarkStart w:id="1038" w:name="_ETM_Q1_1283295"/>
      <w:bookmarkEnd w:id="1038"/>
      <w:r>
        <w:rPr>
          <w:rFonts w:hint="cs"/>
          <w:rtl/>
          <w:lang w:eastAsia="he-IL"/>
        </w:rPr>
        <w:t>שפתוחה?</w:t>
      </w:r>
      <w:bookmarkStart w:id="1039" w:name="_ETM_Q1_1279818"/>
      <w:bookmarkStart w:id="1040" w:name="_ETM_Q1_1280043"/>
      <w:bookmarkStart w:id="1041" w:name="_ETM_Q1_1280096"/>
      <w:bookmarkEnd w:id="1039"/>
      <w:bookmarkEnd w:id="1040"/>
      <w:bookmarkEnd w:id="1041"/>
    </w:p>
    <w:p w14:paraId="05C5C0EA" w14:textId="77777777" w:rsidR="00554EDB" w:rsidRDefault="00554EDB" w:rsidP="00554EDB">
      <w:pPr>
        <w:rPr>
          <w:rtl/>
          <w:lang w:eastAsia="he-IL"/>
        </w:rPr>
      </w:pPr>
    </w:p>
    <w:p w14:paraId="59619D0C" w14:textId="0032CC76" w:rsidR="00554EDB" w:rsidRDefault="00554EDB" w:rsidP="00554EDB">
      <w:pPr>
        <w:pStyle w:val="a4"/>
        <w:keepNext/>
        <w:rPr>
          <w:rtl/>
        </w:rPr>
      </w:pPr>
      <w:bookmarkStart w:id="1042" w:name="ET_speaker_תומר_רוזנר_76"/>
      <w:r w:rsidRPr="00554EDB">
        <w:rPr>
          <w:rStyle w:val="TagStyle"/>
          <w:rtl/>
        </w:rPr>
        <w:t xml:space="preserve"> &lt;&lt; דובר &gt;&gt; </w:t>
      </w:r>
      <w:r>
        <w:rPr>
          <w:rtl/>
        </w:rPr>
        <w:t xml:space="preserve">תומר </w:t>
      </w:r>
      <w:proofErr w:type="spellStart"/>
      <w:r>
        <w:rPr>
          <w:rtl/>
        </w:rPr>
        <w:t>רוזנר</w:t>
      </w:r>
      <w:proofErr w:type="spellEnd"/>
      <w:r>
        <w:rPr>
          <w:rtl/>
        </w:rPr>
        <w:t>:</w:t>
      </w:r>
      <w:r w:rsidRPr="00554EDB">
        <w:rPr>
          <w:rStyle w:val="TagStyle"/>
          <w:rtl/>
        </w:rPr>
        <w:t xml:space="preserve"> &lt;&lt; דובר &gt;&gt;</w:t>
      </w:r>
      <w:r w:rsidR="000C1D6E">
        <w:rPr>
          <w:rtl/>
        </w:rPr>
        <w:t xml:space="preserve"> </w:t>
      </w:r>
      <w:r>
        <w:rPr>
          <w:rtl/>
        </w:rPr>
        <w:t xml:space="preserve"> </w:t>
      </w:r>
      <w:bookmarkEnd w:id="1042"/>
    </w:p>
    <w:p w14:paraId="43C73E9F" w14:textId="77777777" w:rsidR="00554EDB" w:rsidRDefault="00554EDB" w:rsidP="00554EDB">
      <w:pPr>
        <w:pStyle w:val="KeepWithNext"/>
        <w:rPr>
          <w:rtl/>
          <w:lang w:eastAsia="he-IL"/>
        </w:rPr>
      </w:pPr>
    </w:p>
    <w:p w14:paraId="0D36A972" w14:textId="51DCF40A" w:rsidR="00554EDB" w:rsidRDefault="00554EDB" w:rsidP="00554EDB">
      <w:pPr>
        <w:rPr>
          <w:rtl/>
          <w:lang w:eastAsia="he-IL"/>
        </w:rPr>
      </w:pPr>
      <w:bookmarkStart w:id="1043" w:name="_ETM_Q1_1283090"/>
      <w:bookmarkStart w:id="1044" w:name="_ETM_Q1_1283138"/>
      <w:bookmarkStart w:id="1045" w:name="_ETM_Q1_1278333"/>
      <w:bookmarkEnd w:id="1043"/>
      <w:bookmarkEnd w:id="1044"/>
      <w:bookmarkEnd w:id="1045"/>
      <w:r>
        <w:rPr>
          <w:rFonts w:hint="cs"/>
          <w:rtl/>
          <w:lang w:eastAsia="he-IL"/>
        </w:rPr>
        <w:t>זה המקרה השני</w:t>
      </w:r>
      <w:r>
        <w:rPr>
          <w:lang w:eastAsia="he-IL"/>
        </w:rPr>
        <w:t>;</w:t>
      </w:r>
      <w:r>
        <w:rPr>
          <w:rFonts w:hint="cs"/>
          <w:rtl/>
          <w:lang w:eastAsia="he-IL"/>
        </w:rPr>
        <w:t xml:space="preserve"> תכף אני </w:t>
      </w:r>
      <w:bookmarkStart w:id="1046" w:name="_ETM_Q1_1278838"/>
      <w:bookmarkEnd w:id="1046"/>
      <w:r>
        <w:rPr>
          <w:rFonts w:hint="cs"/>
          <w:rtl/>
          <w:lang w:eastAsia="he-IL"/>
        </w:rPr>
        <w:t>אדבר עליו. במקרה</w:t>
      </w:r>
      <w:bookmarkStart w:id="1047" w:name="_ETM_Q1_1282842"/>
      <w:bookmarkEnd w:id="1047"/>
      <w:r>
        <w:rPr>
          <w:rFonts w:hint="cs"/>
          <w:rtl/>
          <w:lang w:eastAsia="he-IL"/>
        </w:rPr>
        <w:t xml:space="preserve"> השלישי, ברור שאם זה </w:t>
      </w:r>
      <w:bookmarkStart w:id="1048" w:name="_ETM_Q1_1282216"/>
      <w:bookmarkEnd w:id="1048"/>
      <w:r>
        <w:rPr>
          <w:rFonts w:hint="cs"/>
          <w:rtl/>
          <w:lang w:eastAsia="he-IL"/>
        </w:rPr>
        <w:t>יהיה פסק דין לגירושין או</w:t>
      </w:r>
      <w:bookmarkStart w:id="1049" w:name="_ETM_Q1_1286154"/>
      <w:bookmarkEnd w:id="1049"/>
      <w:r>
        <w:rPr>
          <w:rFonts w:hint="cs"/>
          <w:rtl/>
          <w:lang w:eastAsia="he-IL"/>
        </w:rPr>
        <w:t xml:space="preserve"> לפירוד</w:t>
      </w:r>
      <w:bookmarkStart w:id="1050" w:name="_ETM_Q1_1283812"/>
      <w:bookmarkEnd w:id="1050"/>
      <w:r>
        <w:rPr>
          <w:rFonts w:hint="cs"/>
          <w:rtl/>
          <w:lang w:eastAsia="he-IL"/>
        </w:rPr>
        <w:t xml:space="preserve"> שיינתן לאחר תחילת החוק </w:t>
      </w:r>
      <w:r>
        <w:rPr>
          <w:rtl/>
          <w:lang w:eastAsia="he-IL"/>
        </w:rPr>
        <w:t>–</w:t>
      </w:r>
      <w:r>
        <w:rPr>
          <w:rFonts w:hint="cs"/>
          <w:rtl/>
          <w:lang w:eastAsia="he-IL"/>
        </w:rPr>
        <w:t xml:space="preserve"> גם </w:t>
      </w:r>
      <w:bookmarkStart w:id="1051" w:name="_ETM_Q1_1286581"/>
      <w:bookmarkEnd w:id="1051"/>
      <w:r>
        <w:rPr>
          <w:rFonts w:hint="cs"/>
          <w:rtl/>
          <w:lang w:eastAsia="he-IL"/>
        </w:rPr>
        <w:t>אז,</w:t>
      </w:r>
      <w:bookmarkStart w:id="1052" w:name="_ETM_Q1_1287309"/>
      <w:bookmarkEnd w:id="1052"/>
      <w:r>
        <w:rPr>
          <w:rFonts w:hint="cs"/>
          <w:rtl/>
          <w:lang w:eastAsia="he-IL"/>
        </w:rPr>
        <w:t xml:space="preserve"> ברור שזה יחול. מכאן </w:t>
      </w:r>
      <w:bookmarkStart w:id="1053" w:name="_ETM_Q1_1288413"/>
      <w:bookmarkEnd w:id="1053"/>
      <w:r>
        <w:rPr>
          <w:rFonts w:hint="cs"/>
          <w:rtl/>
          <w:lang w:eastAsia="he-IL"/>
        </w:rPr>
        <w:t xml:space="preserve">ואילך </w:t>
      </w:r>
      <w:r>
        <w:rPr>
          <w:rtl/>
          <w:lang w:eastAsia="he-IL"/>
        </w:rPr>
        <w:t>–</w:t>
      </w:r>
      <w:r>
        <w:rPr>
          <w:rFonts w:hint="cs"/>
          <w:rtl/>
          <w:lang w:eastAsia="he-IL"/>
        </w:rPr>
        <w:t xml:space="preserve"> זה חל. </w:t>
      </w:r>
      <w:bookmarkStart w:id="1054" w:name="_ETM_Q1_1289975"/>
      <w:bookmarkEnd w:id="1054"/>
      <w:r>
        <w:rPr>
          <w:rFonts w:hint="cs"/>
          <w:rtl/>
          <w:lang w:eastAsia="he-IL"/>
        </w:rPr>
        <w:t>השאלה היא</w:t>
      </w:r>
      <w:bookmarkStart w:id="1055" w:name="_ETM_Q1_1291693"/>
      <w:bookmarkEnd w:id="1055"/>
      <w:r>
        <w:rPr>
          <w:rFonts w:hint="cs"/>
          <w:rtl/>
          <w:lang w:eastAsia="he-IL"/>
        </w:rPr>
        <w:t xml:space="preserve"> על המקרים שבאמצע. זאת אומרת, יש לנו פסק דין שניתן </w:t>
      </w:r>
      <w:bookmarkStart w:id="1056" w:name="_ETM_Q1_1299143"/>
      <w:bookmarkStart w:id="1057" w:name="_ETM_Q1_1295508"/>
      <w:bookmarkEnd w:id="1056"/>
      <w:bookmarkEnd w:id="1057"/>
      <w:r>
        <w:rPr>
          <w:rFonts w:hint="cs"/>
          <w:rtl/>
          <w:lang w:eastAsia="he-IL"/>
        </w:rPr>
        <w:t>בעבר, לפני תחילת החוק, ו</w:t>
      </w:r>
      <w:bookmarkStart w:id="1058" w:name="_ETM_Q1_1301629"/>
      <w:bookmarkEnd w:id="1058"/>
      <w:r>
        <w:rPr>
          <w:rFonts w:hint="cs"/>
          <w:rtl/>
          <w:lang w:eastAsia="he-IL"/>
        </w:rPr>
        <w:t>הליכי השומה עוד לא הסתיימו.</w:t>
      </w:r>
      <w:bookmarkStart w:id="1059" w:name="_ETM_Q1_1305884"/>
      <w:bookmarkEnd w:id="1059"/>
      <w:r>
        <w:rPr>
          <w:rFonts w:hint="cs"/>
          <w:rtl/>
          <w:lang w:eastAsia="he-IL"/>
        </w:rPr>
        <w:t xml:space="preserve"> למשל: </w:t>
      </w:r>
      <w:bookmarkStart w:id="1060" w:name="_ETM_Q1_1303977"/>
      <w:bookmarkEnd w:id="1060"/>
      <w:r>
        <w:rPr>
          <w:rFonts w:hint="cs"/>
          <w:rtl/>
          <w:lang w:eastAsia="he-IL"/>
        </w:rPr>
        <w:t>או שהרשות המקומית עוד לא הוצי</w:t>
      </w:r>
      <w:bookmarkStart w:id="1061" w:name="_ETM_Q1_1304901"/>
      <w:bookmarkEnd w:id="1061"/>
      <w:r>
        <w:rPr>
          <w:rFonts w:hint="cs"/>
          <w:rtl/>
          <w:lang w:eastAsia="he-IL"/>
        </w:rPr>
        <w:t>אה שומה</w:t>
      </w:r>
      <w:r>
        <w:rPr>
          <w:lang w:eastAsia="he-IL"/>
        </w:rPr>
        <w:t>;</w:t>
      </w:r>
      <w:r>
        <w:rPr>
          <w:rFonts w:hint="cs"/>
          <w:rtl/>
          <w:lang w:eastAsia="he-IL"/>
        </w:rPr>
        <w:t xml:space="preserve"> או שהיא</w:t>
      </w:r>
      <w:bookmarkStart w:id="1062" w:name="_ETM_Q1_1308837"/>
      <w:bookmarkEnd w:id="1062"/>
      <w:r>
        <w:rPr>
          <w:rFonts w:hint="cs"/>
          <w:rtl/>
          <w:lang w:eastAsia="he-IL"/>
        </w:rPr>
        <w:t xml:space="preserve"> הוציאה ש</w:t>
      </w:r>
      <w:bookmarkStart w:id="1063" w:name="_ETM_Q1_1306239"/>
      <w:bookmarkEnd w:id="1063"/>
      <w:r>
        <w:rPr>
          <w:rFonts w:hint="cs"/>
          <w:rtl/>
          <w:lang w:eastAsia="he-IL"/>
        </w:rPr>
        <w:t>ומה ויש עליה ערעור</w:t>
      </w:r>
      <w:r>
        <w:rPr>
          <w:lang w:eastAsia="he-IL"/>
        </w:rPr>
        <w:t>;</w:t>
      </w:r>
      <w:r>
        <w:rPr>
          <w:rFonts w:hint="cs"/>
          <w:rtl/>
          <w:lang w:eastAsia="he-IL"/>
        </w:rPr>
        <w:t xml:space="preserve"> </w:t>
      </w:r>
      <w:bookmarkStart w:id="1064" w:name="_ETM_Q1_1309813"/>
      <w:bookmarkEnd w:id="1064"/>
      <w:r>
        <w:rPr>
          <w:rFonts w:hint="cs"/>
          <w:rtl/>
          <w:lang w:eastAsia="he-IL"/>
        </w:rPr>
        <w:t xml:space="preserve">ההליכים עוד לא הסתיימו. </w:t>
      </w:r>
      <w:bookmarkStart w:id="1065" w:name="_ETM_Q1_1315219"/>
      <w:bookmarkStart w:id="1066" w:name="_ETM_Q1_1315282"/>
      <w:bookmarkStart w:id="1067" w:name="_ETM_Q1_1315407"/>
      <w:bookmarkStart w:id="1068" w:name="_ETM_Q1_1315466"/>
      <w:bookmarkEnd w:id="1065"/>
      <w:bookmarkEnd w:id="1066"/>
      <w:bookmarkEnd w:id="1067"/>
      <w:bookmarkEnd w:id="1068"/>
      <w:r>
        <w:rPr>
          <w:rFonts w:hint="cs"/>
          <w:rtl/>
          <w:lang w:eastAsia="he-IL"/>
        </w:rPr>
        <w:t>עכשיו,</w:t>
      </w:r>
      <w:bookmarkStart w:id="1069" w:name="_ETM_Q1_1316163"/>
      <w:bookmarkEnd w:id="1069"/>
      <w:r>
        <w:rPr>
          <w:rFonts w:hint="cs"/>
          <w:rtl/>
          <w:lang w:eastAsia="he-IL"/>
        </w:rPr>
        <w:t xml:space="preserve"> נשאלת השאלה</w:t>
      </w:r>
      <w:bookmarkStart w:id="1070" w:name="_ETM_Q1_1313655"/>
      <w:bookmarkEnd w:id="1070"/>
      <w:r>
        <w:rPr>
          <w:rFonts w:hint="cs"/>
          <w:rtl/>
          <w:lang w:eastAsia="he-IL"/>
        </w:rPr>
        <w:t xml:space="preserve"> מה אנחנו רוצים לעשות.</w:t>
      </w:r>
      <w:bookmarkStart w:id="1071" w:name="_ETM_Q1_1312743"/>
      <w:bookmarkStart w:id="1072" w:name="_ETM_Q1_1315285"/>
      <w:bookmarkEnd w:id="1071"/>
      <w:bookmarkEnd w:id="1072"/>
    </w:p>
    <w:p w14:paraId="0580C1BC" w14:textId="77777777" w:rsidR="00554EDB" w:rsidRDefault="00554EDB" w:rsidP="00554EDB">
      <w:pPr>
        <w:rPr>
          <w:rtl/>
          <w:lang w:eastAsia="he-IL"/>
        </w:rPr>
      </w:pPr>
      <w:bookmarkStart w:id="1073" w:name="_ETM_Q1_1315358"/>
      <w:bookmarkEnd w:id="1073"/>
    </w:p>
    <w:p w14:paraId="67A6E123" w14:textId="53A0EDFA" w:rsidR="00554EDB" w:rsidRDefault="00554EDB" w:rsidP="00554EDB">
      <w:pPr>
        <w:pStyle w:val="af6"/>
        <w:keepNext/>
        <w:rPr>
          <w:rtl/>
        </w:rPr>
      </w:pPr>
      <w:bookmarkStart w:id="1074" w:name="ET_yor_5069_77"/>
      <w:r w:rsidRPr="00554EDB">
        <w:rPr>
          <w:rStyle w:val="TagStyle"/>
          <w:rtl/>
        </w:rPr>
        <w:t xml:space="preserve"> &lt;&lt; יור &gt;&gt; </w:t>
      </w:r>
      <w:r>
        <w:rPr>
          <w:rtl/>
        </w:rPr>
        <w:t>היו"ר יעקב אשר:</w:t>
      </w:r>
      <w:r w:rsidRPr="00554EDB">
        <w:rPr>
          <w:rStyle w:val="TagStyle"/>
          <w:rtl/>
        </w:rPr>
        <w:t xml:space="preserve"> &lt;&lt; </w:t>
      </w:r>
      <w:proofErr w:type="spellStart"/>
      <w:r w:rsidRPr="00554EDB">
        <w:rPr>
          <w:rStyle w:val="TagStyle"/>
          <w:rtl/>
        </w:rPr>
        <w:t>יור</w:t>
      </w:r>
      <w:proofErr w:type="spellEnd"/>
      <w:r w:rsidRPr="00554EDB">
        <w:rPr>
          <w:rStyle w:val="TagStyle"/>
          <w:rtl/>
        </w:rPr>
        <w:t xml:space="preserve"> &gt;&gt;</w:t>
      </w:r>
      <w:r w:rsidR="000C1D6E">
        <w:rPr>
          <w:rtl/>
        </w:rPr>
        <w:t xml:space="preserve"> </w:t>
      </w:r>
      <w:r>
        <w:rPr>
          <w:rtl/>
        </w:rPr>
        <w:t xml:space="preserve"> </w:t>
      </w:r>
      <w:bookmarkEnd w:id="1074"/>
    </w:p>
    <w:p w14:paraId="584012B4" w14:textId="77777777" w:rsidR="00554EDB" w:rsidRDefault="00554EDB" w:rsidP="00554EDB">
      <w:pPr>
        <w:pStyle w:val="KeepWithNext"/>
        <w:rPr>
          <w:rtl/>
          <w:lang w:eastAsia="he-IL"/>
        </w:rPr>
      </w:pPr>
    </w:p>
    <w:p w14:paraId="1BA0C43E" w14:textId="17E761E5" w:rsidR="00554EDB" w:rsidRDefault="00554EDB" w:rsidP="00554EDB">
      <w:pPr>
        <w:rPr>
          <w:rtl/>
          <w:lang w:eastAsia="he-IL"/>
        </w:rPr>
      </w:pPr>
      <w:bookmarkStart w:id="1075" w:name="_ETM_Q1_1316982"/>
      <w:bookmarkEnd w:id="1075"/>
      <w:r>
        <w:rPr>
          <w:rFonts w:hint="cs"/>
          <w:rtl/>
          <w:lang w:eastAsia="he-IL"/>
        </w:rPr>
        <w:t>רשות המיסים, יש</w:t>
      </w:r>
      <w:bookmarkStart w:id="1076" w:name="_ETM_Q1_1319923"/>
      <w:bookmarkEnd w:id="1076"/>
      <w:r>
        <w:rPr>
          <w:rFonts w:hint="cs"/>
          <w:rtl/>
          <w:lang w:eastAsia="he-IL"/>
        </w:rPr>
        <w:t xml:space="preserve"> לך דעה בעניין?</w:t>
      </w:r>
      <w:bookmarkStart w:id="1077" w:name="_ETM_Q1_1322470"/>
      <w:bookmarkEnd w:id="1077"/>
    </w:p>
    <w:p w14:paraId="7E51099B" w14:textId="77777777" w:rsidR="00554EDB" w:rsidRDefault="00554EDB" w:rsidP="00554EDB">
      <w:pPr>
        <w:rPr>
          <w:rtl/>
          <w:lang w:eastAsia="he-IL"/>
        </w:rPr>
      </w:pPr>
      <w:bookmarkStart w:id="1078" w:name="_ETM_Q1_1322538"/>
      <w:bookmarkEnd w:id="1078"/>
    </w:p>
    <w:p w14:paraId="0EA967AB" w14:textId="433B008E" w:rsidR="00554EDB" w:rsidRDefault="00554EDB" w:rsidP="00554EDB">
      <w:pPr>
        <w:pStyle w:val="af9"/>
        <w:keepNext/>
        <w:rPr>
          <w:rtl/>
          <w:lang w:eastAsia="he-IL"/>
        </w:rPr>
      </w:pPr>
      <w:bookmarkStart w:id="1079" w:name="ET_guest_רואי_זרנצסקי_78"/>
      <w:r w:rsidRPr="00554EDB">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554EDB">
        <w:rPr>
          <w:rStyle w:val="TagStyle"/>
          <w:rtl/>
        </w:rPr>
        <w:t xml:space="preserve"> &lt;&lt; אורח &gt;&gt;</w:t>
      </w:r>
      <w:r w:rsidR="000C1D6E">
        <w:rPr>
          <w:rtl/>
          <w:lang w:eastAsia="he-IL"/>
        </w:rPr>
        <w:t xml:space="preserve"> </w:t>
      </w:r>
      <w:r>
        <w:rPr>
          <w:rtl/>
          <w:lang w:eastAsia="he-IL"/>
        </w:rPr>
        <w:t xml:space="preserve"> </w:t>
      </w:r>
      <w:bookmarkEnd w:id="1079"/>
    </w:p>
    <w:p w14:paraId="35030102" w14:textId="77777777" w:rsidR="00554EDB" w:rsidRDefault="00554EDB" w:rsidP="00554EDB">
      <w:pPr>
        <w:pStyle w:val="KeepWithNext"/>
        <w:rPr>
          <w:rtl/>
          <w:lang w:eastAsia="he-IL"/>
        </w:rPr>
      </w:pPr>
    </w:p>
    <w:p w14:paraId="20591F0B" w14:textId="502C0EA8" w:rsidR="00554EDB" w:rsidRDefault="00554EDB" w:rsidP="00554EDB">
      <w:pPr>
        <w:rPr>
          <w:rtl/>
          <w:lang w:eastAsia="he-IL"/>
        </w:rPr>
      </w:pPr>
      <w:bookmarkStart w:id="1080" w:name="_ETM_Q1_1325288"/>
      <w:bookmarkStart w:id="1081" w:name="_ETM_Q1_1325354"/>
      <w:bookmarkStart w:id="1082" w:name="_ETM_Q1_1324259"/>
      <w:bookmarkEnd w:id="1080"/>
      <w:bookmarkEnd w:id="1081"/>
      <w:bookmarkEnd w:id="1082"/>
      <w:r>
        <w:rPr>
          <w:rFonts w:hint="cs"/>
          <w:rtl/>
          <w:lang w:eastAsia="he-IL"/>
        </w:rPr>
        <w:t xml:space="preserve">כמו שאמרתי, אני חושב </w:t>
      </w:r>
      <w:bookmarkStart w:id="1083" w:name="_ETM_Q1_1326937"/>
      <w:bookmarkEnd w:id="1083"/>
      <w:r>
        <w:rPr>
          <w:rFonts w:hint="cs"/>
          <w:rtl/>
          <w:lang w:eastAsia="he-IL"/>
        </w:rPr>
        <w:t xml:space="preserve">שכשזה במסגרת גירושין </w:t>
      </w:r>
      <w:r>
        <w:rPr>
          <w:rtl/>
          <w:lang w:eastAsia="he-IL"/>
        </w:rPr>
        <w:t>–</w:t>
      </w:r>
      <w:r>
        <w:rPr>
          <w:rFonts w:hint="cs"/>
          <w:rtl/>
          <w:lang w:eastAsia="he-IL"/>
        </w:rPr>
        <w:t xml:space="preserve"> אם החלוקה</w:t>
      </w:r>
      <w:bookmarkStart w:id="1084" w:name="_ETM_Q1_1335229"/>
      <w:bookmarkEnd w:id="1084"/>
      <w:r>
        <w:rPr>
          <w:rFonts w:hint="cs"/>
          <w:rtl/>
          <w:lang w:eastAsia="he-IL"/>
        </w:rPr>
        <w:t xml:space="preserve"> של הרכוש, של הכספים</w:t>
      </w:r>
      <w:bookmarkStart w:id="1085" w:name="_ETM_Q1_1333466"/>
      <w:bookmarkEnd w:id="1085"/>
      <w:r>
        <w:rPr>
          <w:rFonts w:hint="cs"/>
          <w:rtl/>
          <w:lang w:eastAsia="he-IL"/>
        </w:rPr>
        <w:t xml:space="preserve"> והמקרקעין נעשים </w:t>
      </w:r>
      <w:bookmarkStart w:id="1086" w:name="_ETM_Q1_1331202"/>
      <w:bookmarkEnd w:id="1086"/>
      <w:r>
        <w:rPr>
          <w:rFonts w:hint="cs"/>
          <w:rtl/>
          <w:lang w:eastAsia="he-IL"/>
        </w:rPr>
        <w:t xml:space="preserve">אגב </w:t>
      </w:r>
      <w:bookmarkStart w:id="1087" w:name="_ETM_Q1_1329831"/>
      <w:bookmarkEnd w:id="1087"/>
      <w:r>
        <w:rPr>
          <w:rFonts w:hint="cs"/>
          <w:rtl/>
          <w:lang w:eastAsia="he-IL"/>
        </w:rPr>
        <w:t xml:space="preserve">הפרידה </w:t>
      </w:r>
      <w:r>
        <w:rPr>
          <w:rtl/>
          <w:lang w:eastAsia="he-IL"/>
        </w:rPr>
        <w:t>–</w:t>
      </w:r>
      <w:r>
        <w:rPr>
          <w:rFonts w:hint="cs"/>
          <w:rtl/>
          <w:lang w:eastAsia="he-IL"/>
        </w:rPr>
        <w:t xml:space="preserve"> מבחינתנו זה</w:t>
      </w:r>
      <w:bookmarkStart w:id="1088" w:name="_ETM_Q1_1341938"/>
      <w:bookmarkStart w:id="1089" w:name="_ETM_Q1_1337965"/>
      <w:bookmarkEnd w:id="1088"/>
      <w:bookmarkEnd w:id="1089"/>
      <w:r>
        <w:rPr>
          <w:rFonts w:hint="cs"/>
          <w:rtl/>
          <w:lang w:eastAsia="he-IL"/>
        </w:rPr>
        <w:t xml:space="preserve"> לא אירוע מכירה. </w:t>
      </w:r>
      <w:bookmarkStart w:id="1090" w:name="_ETM_Q1_1344718"/>
      <w:bookmarkEnd w:id="1090"/>
    </w:p>
    <w:p w14:paraId="0ABAC710" w14:textId="12D1588B" w:rsidR="00554EDB" w:rsidRDefault="00554EDB" w:rsidP="00554EDB">
      <w:pPr>
        <w:rPr>
          <w:rtl/>
          <w:lang w:eastAsia="he-IL"/>
        </w:rPr>
      </w:pPr>
      <w:bookmarkStart w:id="1091" w:name="_ETM_Q1_1344784"/>
      <w:bookmarkStart w:id="1092" w:name="_ETM_Q1_1340819"/>
      <w:bookmarkEnd w:id="1091"/>
      <w:bookmarkEnd w:id="1092"/>
    </w:p>
    <w:p w14:paraId="6B86F339" w14:textId="5CE4E4FD" w:rsidR="00554EDB" w:rsidRDefault="00554EDB" w:rsidP="00554EDB">
      <w:pPr>
        <w:pStyle w:val="af6"/>
        <w:keepNext/>
        <w:rPr>
          <w:rtl/>
        </w:rPr>
      </w:pPr>
      <w:bookmarkStart w:id="1093" w:name="ET_yor_5069_79"/>
      <w:r w:rsidRPr="00554EDB">
        <w:rPr>
          <w:rStyle w:val="TagStyle"/>
          <w:rtl/>
        </w:rPr>
        <w:t xml:space="preserve"> &lt;&lt; יור &gt;&gt; </w:t>
      </w:r>
      <w:r>
        <w:rPr>
          <w:rtl/>
        </w:rPr>
        <w:t>היו"ר יעקב אשר:</w:t>
      </w:r>
      <w:r w:rsidRPr="00554EDB">
        <w:rPr>
          <w:rStyle w:val="TagStyle"/>
          <w:rtl/>
        </w:rPr>
        <w:t xml:space="preserve"> &lt;&lt; </w:t>
      </w:r>
      <w:proofErr w:type="spellStart"/>
      <w:r w:rsidRPr="00554EDB">
        <w:rPr>
          <w:rStyle w:val="TagStyle"/>
          <w:rtl/>
        </w:rPr>
        <w:t>יור</w:t>
      </w:r>
      <w:proofErr w:type="spellEnd"/>
      <w:r w:rsidRPr="00554EDB">
        <w:rPr>
          <w:rStyle w:val="TagStyle"/>
          <w:rtl/>
        </w:rPr>
        <w:t xml:space="preserve"> &gt;&gt;</w:t>
      </w:r>
      <w:r w:rsidR="000C1D6E">
        <w:rPr>
          <w:rtl/>
        </w:rPr>
        <w:t xml:space="preserve"> </w:t>
      </w:r>
      <w:r>
        <w:rPr>
          <w:rtl/>
        </w:rPr>
        <w:t xml:space="preserve"> </w:t>
      </w:r>
      <w:bookmarkEnd w:id="1093"/>
    </w:p>
    <w:p w14:paraId="7572ABF3" w14:textId="77777777" w:rsidR="00554EDB" w:rsidRDefault="00554EDB" w:rsidP="00554EDB">
      <w:pPr>
        <w:pStyle w:val="KeepWithNext"/>
        <w:rPr>
          <w:rtl/>
          <w:lang w:eastAsia="he-IL"/>
        </w:rPr>
      </w:pPr>
    </w:p>
    <w:p w14:paraId="082AEFDE" w14:textId="4D697F81" w:rsidR="00554EDB" w:rsidRDefault="00554EDB" w:rsidP="00554EDB">
      <w:pPr>
        <w:rPr>
          <w:rtl/>
          <w:lang w:eastAsia="he-IL"/>
        </w:rPr>
      </w:pPr>
      <w:bookmarkStart w:id="1094" w:name="_ETM_Q1_1343986"/>
      <w:bookmarkStart w:id="1095" w:name="_ETM_Q1_1345564"/>
      <w:bookmarkStart w:id="1096" w:name="_ETM_Q1_1345626"/>
      <w:bookmarkStart w:id="1097" w:name="_ETM_Q1_1344106"/>
      <w:bookmarkStart w:id="1098" w:name="_ETM_Q1_1345503"/>
      <w:bookmarkEnd w:id="1094"/>
      <w:bookmarkEnd w:id="1095"/>
      <w:bookmarkEnd w:id="1096"/>
      <w:bookmarkEnd w:id="1097"/>
      <w:bookmarkEnd w:id="1098"/>
      <w:r>
        <w:rPr>
          <w:rFonts w:hint="cs"/>
          <w:rtl/>
          <w:lang w:eastAsia="he-IL"/>
        </w:rPr>
        <w:t xml:space="preserve">תתייחס לשאלה של התחולה: האם </w:t>
      </w:r>
      <w:bookmarkStart w:id="1099" w:name="_ETM_Q1_1350186"/>
      <w:bookmarkEnd w:id="1099"/>
      <w:r>
        <w:rPr>
          <w:rFonts w:hint="cs"/>
          <w:rtl/>
          <w:lang w:eastAsia="he-IL"/>
        </w:rPr>
        <w:t>ברגע</w:t>
      </w:r>
      <w:bookmarkStart w:id="1100" w:name="_ETM_Q1_1352586"/>
      <w:bookmarkEnd w:id="1100"/>
      <w:r>
        <w:rPr>
          <w:rFonts w:hint="cs"/>
          <w:rtl/>
          <w:lang w:eastAsia="he-IL"/>
        </w:rPr>
        <w:t xml:space="preserve"> שעובר החוק </w:t>
      </w:r>
      <w:r>
        <w:rPr>
          <w:rtl/>
          <w:lang w:eastAsia="he-IL"/>
        </w:rPr>
        <w:t>–</w:t>
      </w:r>
      <w:r>
        <w:rPr>
          <w:rFonts w:hint="cs"/>
          <w:rtl/>
          <w:lang w:eastAsia="he-IL"/>
        </w:rPr>
        <w:t xml:space="preserve"> כל אלה שלא שילמו, או שההלי</w:t>
      </w:r>
      <w:bookmarkStart w:id="1101" w:name="_ETM_Q1_1358063"/>
      <w:bookmarkStart w:id="1102" w:name="_ETM_Q1_1358306"/>
      <w:bookmarkEnd w:id="1101"/>
      <w:bookmarkEnd w:id="1102"/>
      <w:r>
        <w:rPr>
          <w:rFonts w:hint="cs"/>
          <w:rtl/>
          <w:lang w:eastAsia="he-IL"/>
        </w:rPr>
        <w:t>ך שלהם לא הסתיים לגמרי, יהיו פטורים</w:t>
      </w:r>
      <w:bookmarkStart w:id="1103" w:name="_ETM_Q1_1361330"/>
      <w:bookmarkEnd w:id="1103"/>
      <w:r>
        <w:rPr>
          <w:rFonts w:hint="cs"/>
          <w:rtl/>
          <w:lang w:eastAsia="he-IL"/>
        </w:rPr>
        <w:t>? ההליך נגנז?</w:t>
      </w:r>
      <w:bookmarkStart w:id="1104" w:name="_ETM_Q1_1362760"/>
      <w:bookmarkStart w:id="1105" w:name="_ETM_Q1_1359790"/>
      <w:bookmarkStart w:id="1106" w:name="_ETM_Q1_1360013"/>
      <w:bookmarkEnd w:id="1104"/>
      <w:bookmarkEnd w:id="1105"/>
      <w:bookmarkEnd w:id="1106"/>
    </w:p>
    <w:p w14:paraId="012DEEBD" w14:textId="77777777" w:rsidR="009D36B7" w:rsidRDefault="009D36B7" w:rsidP="00554EDB">
      <w:pPr>
        <w:rPr>
          <w:rtl/>
          <w:lang w:eastAsia="he-IL"/>
        </w:rPr>
      </w:pPr>
      <w:bookmarkStart w:id="1107" w:name="_ETM_Q1_1360119"/>
      <w:bookmarkStart w:id="1108" w:name="_ETM_Q1_1370172"/>
      <w:bookmarkEnd w:id="1107"/>
      <w:bookmarkEnd w:id="1108"/>
    </w:p>
    <w:p w14:paraId="7572959A" w14:textId="0E8BC76F" w:rsidR="009D36B7" w:rsidRDefault="009D36B7" w:rsidP="009D36B7">
      <w:pPr>
        <w:pStyle w:val="af9"/>
        <w:keepNext/>
        <w:rPr>
          <w:rtl/>
          <w:lang w:eastAsia="he-IL"/>
        </w:rPr>
      </w:pPr>
      <w:bookmarkStart w:id="1109" w:name="ET_guest_רואי_זרנצסקי_80"/>
      <w:r w:rsidRPr="009D36B7">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9D36B7">
        <w:rPr>
          <w:rStyle w:val="TagStyle"/>
          <w:rtl/>
        </w:rPr>
        <w:t xml:space="preserve"> &lt;&lt; אורח &gt;&gt;</w:t>
      </w:r>
      <w:r w:rsidR="000C1D6E">
        <w:rPr>
          <w:rtl/>
          <w:lang w:eastAsia="he-IL"/>
        </w:rPr>
        <w:t xml:space="preserve"> </w:t>
      </w:r>
      <w:r>
        <w:rPr>
          <w:rtl/>
          <w:lang w:eastAsia="he-IL"/>
        </w:rPr>
        <w:t xml:space="preserve"> </w:t>
      </w:r>
      <w:bookmarkEnd w:id="1109"/>
    </w:p>
    <w:p w14:paraId="05445135" w14:textId="77777777" w:rsidR="009D36B7" w:rsidRDefault="009D36B7" w:rsidP="009D36B7">
      <w:pPr>
        <w:pStyle w:val="KeepWithNext"/>
        <w:rPr>
          <w:rtl/>
          <w:lang w:eastAsia="he-IL"/>
        </w:rPr>
      </w:pPr>
    </w:p>
    <w:p w14:paraId="697270E4" w14:textId="20880657" w:rsidR="009D36B7" w:rsidRDefault="009D36B7" w:rsidP="009D36B7">
      <w:pPr>
        <w:rPr>
          <w:rtl/>
          <w:lang w:eastAsia="he-IL"/>
        </w:rPr>
      </w:pPr>
      <w:bookmarkStart w:id="1110" w:name="_ETM_Q1_1373391"/>
      <w:bookmarkStart w:id="1111" w:name="_ETM_Q1_1373441"/>
      <w:bookmarkStart w:id="1112" w:name="_ETM_Q1_1368463"/>
      <w:bookmarkEnd w:id="1110"/>
      <w:bookmarkEnd w:id="1111"/>
      <w:bookmarkEnd w:id="1112"/>
      <w:r>
        <w:rPr>
          <w:rFonts w:hint="cs"/>
          <w:rtl/>
          <w:lang w:eastAsia="he-IL"/>
        </w:rPr>
        <w:t>לצורך</w:t>
      </w:r>
      <w:bookmarkStart w:id="1113" w:name="_ETM_Q1_1369402"/>
      <w:bookmarkEnd w:id="1113"/>
      <w:r>
        <w:rPr>
          <w:rFonts w:hint="cs"/>
          <w:rtl/>
          <w:lang w:eastAsia="he-IL"/>
        </w:rPr>
        <w:t xml:space="preserve"> הוודאות, זה נכון, בדיוק </w:t>
      </w:r>
      <w:bookmarkStart w:id="1114" w:name="_ETM_Q1_1370731"/>
      <w:bookmarkEnd w:id="1114"/>
      <w:r>
        <w:rPr>
          <w:rFonts w:hint="cs"/>
          <w:rtl/>
          <w:lang w:eastAsia="he-IL"/>
        </w:rPr>
        <w:t>כמו שאמרת. מי</w:t>
      </w:r>
      <w:bookmarkStart w:id="1115" w:name="_ETM_Q1_1375652"/>
      <w:bookmarkEnd w:id="1115"/>
      <w:r>
        <w:rPr>
          <w:rFonts w:hint="cs"/>
          <w:rtl/>
          <w:lang w:eastAsia="he-IL"/>
        </w:rPr>
        <w:t xml:space="preserve"> שלא</w:t>
      </w:r>
      <w:bookmarkStart w:id="1116" w:name="_ETM_Q1_1371422"/>
      <w:bookmarkEnd w:id="1116"/>
      <w:r>
        <w:rPr>
          <w:rFonts w:hint="cs"/>
          <w:rtl/>
          <w:lang w:eastAsia="he-IL"/>
        </w:rPr>
        <w:t xml:space="preserve"> יסתיים הליך הגירושין</w:t>
      </w:r>
      <w:bookmarkStart w:id="1117" w:name="_ETM_Q1_1379030"/>
      <w:bookmarkEnd w:id="1117"/>
      <w:r>
        <w:rPr>
          <w:rFonts w:hint="cs"/>
          <w:rtl/>
          <w:lang w:eastAsia="he-IL"/>
        </w:rPr>
        <w:t xml:space="preserve"> שלו </w:t>
      </w:r>
      <w:r>
        <w:rPr>
          <w:rtl/>
          <w:lang w:eastAsia="he-IL"/>
        </w:rPr>
        <w:t>–</w:t>
      </w:r>
      <w:r>
        <w:rPr>
          <w:rFonts w:hint="cs"/>
          <w:rtl/>
          <w:lang w:eastAsia="he-IL"/>
        </w:rPr>
        <w:t xml:space="preserve"> ייכנס. מי ש</w:t>
      </w:r>
      <w:bookmarkStart w:id="1118" w:name="_ETM_Q1_1373586"/>
      <w:bookmarkEnd w:id="1118"/>
      <w:r>
        <w:rPr>
          <w:rFonts w:hint="cs"/>
          <w:rtl/>
          <w:lang w:eastAsia="he-IL"/>
        </w:rPr>
        <w:t>הסתיים ההליך שלו</w:t>
      </w:r>
      <w:bookmarkStart w:id="1119" w:name="_ETM_Q1_1376976"/>
      <w:bookmarkEnd w:id="1119"/>
      <w:r>
        <w:rPr>
          <w:rFonts w:hint="cs"/>
          <w:rtl/>
          <w:lang w:eastAsia="he-IL"/>
        </w:rPr>
        <w:t xml:space="preserve"> </w:t>
      </w:r>
      <w:r>
        <w:rPr>
          <w:rtl/>
          <w:lang w:eastAsia="he-IL"/>
        </w:rPr>
        <w:t>–</w:t>
      </w:r>
      <w:r>
        <w:rPr>
          <w:rFonts w:hint="cs"/>
          <w:rtl/>
          <w:lang w:eastAsia="he-IL"/>
        </w:rPr>
        <w:t xml:space="preserve"> </w:t>
      </w:r>
      <w:bookmarkStart w:id="1120" w:name="_ETM_Q1_1374200"/>
      <w:bookmarkEnd w:id="1120"/>
      <w:r>
        <w:rPr>
          <w:rFonts w:hint="cs"/>
          <w:rtl/>
          <w:lang w:eastAsia="he-IL"/>
        </w:rPr>
        <w:t xml:space="preserve">נמצא </w:t>
      </w:r>
      <w:bookmarkStart w:id="1121" w:name="_ETM_Q1_1374866"/>
      <w:bookmarkEnd w:id="1121"/>
      <w:r>
        <w:rPr>
          <w:rFonts w:hint="cs"/>
          <w:rtl/>
          <w:lang w:eastAsia="he-IL"/>
        </w:rPr>
        <w:t xml:space="preserve">- - -. </w:t>
      </w:r>
      <w:bookmarkStart w:id="1122" w:name="_ETM_Q1_1380153"/>
      <w:bookmarkEnd w:id="1122"/>
    </w:p>
    <w:p w14:paraId="7AC444ED" w14:textId="77777777" w:rsidR="009D36B7" w:rsidRDefault="009D36B7" w:rsidP="009D36B7">
      <w:pPr>
        <w:rPr>
          <w:rtl/>
          <w:lang w:eastAsia="he-IL"/>
        </w:rPr>
      </w:pPr>
      <w:bookmarkStart w:id="1123" w:name="_ETM_Q1_1380225"/>
      <w:bookmarkStart w:id="1124" w:name="_ETM_Q1_1377548"/>
      <w:bookmarkEnd w:id="1123"/>
      <w:bookmarkEnd w:id="1124"/>
    </w:p>
    <w:p w14:paraId="374CE052" w14:textId="6549D395" w:rsidR="009D36B7" w:rsidRDefault="009D36B7" w:rsidP="009D36B7">
      <w:pPr>
        <w:pStyle w:val="af6"/>
        <w:keepNext/>
        <w:rPr>
          <w:rtl/>
        </w:rPr>
      </w:pPr>
      <w:bookmarkStart w:id="1125" w:name="ET_yor_5069_81"/>
      <w:r w:rsidRPr="009D36B7">
        <w:rPr>
          <w:rStyle w:val="TagStyle"/>
          <w:rtl/>
        </w:rPr>
        <w:t xml:space="preserve"> &lt;&lt; יור &gt;&gt; </w:t>
      </w:r>
      <w:r>
        <w:rPr>
          <w:rtl/>
        </w:rPr>
        <w:t>היו"ר יעקב אשר:</w:t>
      </w:r>
      <w:r w:rsidRPr="009D36B7">
        <w:rPr>
          <w:rStyle w:val="TagStyle"/>
          <w:rtl/>
        </w:rPr>
        <w:t xml:space="preserve"> &lt;&lt; </w:t>
      </w:r>
      <w:proofErr w:type="spellStart"/>
      <w:r w:rsidRPr="009D36B7">
        <w:rPr>
          <w:rStyle w:val="TagStyle"/>
          <w:rtl/>
        </w:rPr>
        <w:t>יור</w:t>
      </w:r>
      <w:proofErr w:type="spellEnd"/>
      <w:r w:rsidRPr="009D36B7">
        <w:rPr>
          <w:rStyle w:val="TagStyle"/>
          <w:rtl/>
        </w:rPr>
        <w:t xml:space="preserve"> &gt;&gt;</w:t>
      </w:r>
      <w:r w:rsidR="000C1D6E">
        <w:rPr>
          <w:rtl/>
        </w:rPr>
        <w:t xml:space="preserve"> </w:t>
      </w:r>
      <w:r>
        <w:rPr>
          <w:rtl/>
        </w:rPr>
        <w:t xml:space="preserve"> </w:t>
      </w:r>
      <w:bookmarkEnd w:id="1125"/>
    </w:p>
    <w:p w14:paraId="3F48BC8B" w14:textId="77777777" w:rsidR="009D36B7" w:rsidRDefault="009D36B7" w:rsidP="009D36B7">
      <w:pPr>
        <w:pStyle w:val="KeepWithNext"/>
        <w:rPr>
          <w:rtl/>
          <w:lang w:eastAsia="he-IL"/>
        </w:rPr>
      </w:pPr>
    </w:p>
    <w:p w14:paraId="1F410B57" w14:textId="160DA580" w:rsidR="009D36B7" w:rsidRDefault="009D36B7" w:rsidP="009D36B7">
      <w:pPr>
        <w:rPr>
          <w:rtl/>
          <w:lang w:eastAsia="he-IL"/>
        </w:rPr>
      </w:pPr>
      <w:bookmarkStart w:id="1126" w:name="_ETM_Q1_1381195"/>
      <w:bookmarkStart w:id="1127" w:name="_ETM_Q1_1376761"/>
      <w:bookmarkEnd w:id="1126"/>
      <w:bookmarkEnd w:id="1127"/>
      <w:r>
        <w:rPr>
          <w:rFonts w:hint="cs"/>
          <w:rtl/>
          <w:lang w:eastAsia="he-IL"/>
        </w:rPr>
        <w:t>לא רק הליך הגירושין</w:t>
      </w:r>
      <w:bookmarkStart w:id="1128" w:name="_ETM_Q1_1384291"/>
      <w:bookmarkStart w:id="1129" w:name="_ETM_Q1_1380054"/>
      <w:bookmarkStart w:id="1130" w:name="_ETM_Q1_1380424"/>
      <w:bookmarkEnd w:id="1128"/>
      <w:bookmarkEnd w:id="1129"/>
      <w:bookmarkEnd w:id="1130"/>
      <w:r w:rsidR="000C1D6E">
        <w:rPr>
          <w:rFonts w:hint="cs"/>
          <w:rtl/>
          <w:lang w:eastAsia="he-IL"/>
        </w:rPr>
        <w:t>.</w:t>
      </w:r>
    </w:p>
    <w:p w14:paraId="7929BE1C" w14:textId="77777777" w:rsidR="009D36B7" w:rsidRDefault="009D36B7" w:rsidP="009D36B7">
      <w:pPr>
        <w:rPr>
          <w:rtl/>
          <w:lang w:eastAsia="he-IL"/>
        </w:rPr>
      </w:pPr>
      <w:bookmarkStart w:id="1131" w:name="_ETM_Q1_1380496"/>
      <w:bookmarkEnd w:id="1131"/>
    </w:p>
    <w:p w14:paraId="34313CD8" w14:textId="292AA8CE" w:rsidR="009D36B7" w:rsidRDefault="009D36B7" w:rsidP="009D36B7">
      <w:pPr>
        <w:pStyle w:val="a4"/>
        <w:keepNext/>
        <w:rPr>
          <w:rtl/>
        </w:rPr>
      </w:pPr>
      <w:bookmarkStart w:id="1132" w:name="ET_speaker_6053_82"/>
      <w:r w:rsidRPr="009D36B7">
        <w:rPr>
          <w:rStyle w:val="TagStyle"/>
          <w:rtl/>
        </w:rPr>
        <w:t xml:space="preserve"> &lt;&lt; דובר &gt;&gt; </w:t>
      </w:r>
      <w:r>
        <w:rPr>
          <w:rtl/>
        </w:rPr>
        <w:t>יוסף טייב (ש"ס):</w:t>
      </w:r>
      <w:r w:rsidRPr="009D36B7">
        <w:rPr>
          <w:rStyle w:val="TagStyle"/>
          <w:rtl/>
        </w:rPr>
        <w:t xml:space="preserve"> &lt;&lt; דובר &gt;&gt;</w:t>
      </w:r>
      <w:r w:rsidR="000C1D6E">
        <w:rPr>
          <w:rtl/>
        </w:rPr>
        <w:t xml:space="preserve"> </w:t>
      </w:r>
      <w:r>
        <w:rPr>
          <w:rtl/>
        </w:rPr>
        <w:t xml:space="preserve"> </w:t>
      </w:r>
      <w:bookmarkEnd w:id="1132"/>
    </w:p>
    <w:p w14:paraId="7B7F6546" w14:textId="77777777" w:rsidR="009D36B7" w:rsidRDefault="009D36B7" w:rsidP="009D36B7">
      <w:pPr>
        <w:pStyle w:val="KeepWithNext"/>
        <w:rPr>
          <w:rtl/>
          <w:lang w:eastAsia="he-IL"/>
        </w:rPr>
      </w:pPr>
    </w:p>
    <w:p w14:paraId="0C27C1A7" w14:textId="13F57D5C" w:rsidR="009D36B7" w:rsidRDefault="009D36B7" w:rsidP="009D36B7">
      <w:pPr>
        <w:rPr>
          <w:rtl/>
          <w:lang w:eastAsia="he-IL"/>
        </w:rPr>
      </w:pPr>
      <w:bookmarkStart w:id="1133" w:name="_ETM_Q1_1383632"/>
      <w:bookmarkStart w:id="1134" w:name="_ETM_Q1_1383699"/>
      <w:bookmarkStart w:id="1135" w:name="_ETM_Q1_1378840"/>
      <w:bookmarkEnd w:id="1133"/>
      <w:bookmarkEnd w:id="1134"/>
      <w:bookmarkEnd w:id="1135"/>
      <w:r>
        <w:rPr>
          <w:rFonts w:hint="cs"/>
          <w:rtl/>
          <w:lang w:eastAsia="he-IL"/>
        </w:rPr>
        <w:t xml:space="preserve">גם הליך הגירושין וגם הליכי שומה. </w:t>
      </w:r>
      <w:bookmarkStart w:id="1136" w:name="_ETM_Q1_1385428"/>
      <w:bookmarkEnd w:id="1136"/>
    </w:p>
    <w:p w14:paraId="69FBD0E4" w14:textId="77777777" w:rsidR="009D36B7" w:rsidRDefault="009D36B7" w:rsidP="009D36B7">
      <w:pPr>
        <w:rPr>
          <w:rtl/>
          <w:lang w:eastAsia="he-IL"/>
        </w:rPr>
      </w:pPr>
      <w:bookmarkStart w:id="1137" w:name="_ETM_Q1_1385506"/>
      <w:bookmarkEnd w:id="1137"/>
    </w:p>
    <w:p w14:paraId="4B3D8F0D" w14:textId="1C0A4A9F" w:rsidR="009D36B7" w:rsidRDefault="009D36B7" w:rsidP="009D36B7">
      <w:pPr>
        <w:pStyle w:val="a4"/>
        <w:keepNext/>
        <w:rPr>
          <w:rtl/>
        </w:rPr>
      </w:pPr>
      <w:bookmarkStart w:id="1138" w:name="ET_speaker_5300_83"/>
      <w:r w:rsidRPr="009D36B7">
        <w:rPr>
          <w:rStyle w:val="TagStyle"/>
          <w:rtl/>
        </w:rPr>
        <w:t xml:space="preserve"> &lt;&lt; דובר &gt;&gt; </w:t>
      </w:r>
      <w:r>
        <w:rPr>
          <w:rtl/>
        </w:rPr>
        <w:t>מירב בן ארי (יש עתיד):</w:t>
      </w:r>
      <w:r w:rsidRPr="009D36B7">
        <w:rPr>
          <w:rStyle w:val="TagStyle"/>
          <w:rtl/>
        </w:rPr>
        <w:t xml:space="preserve"> &lt;&lt; דובר &gt;&gt;</w:t>
      </w:r>
      <w:r w:rsidR="000C1D6E">
        <w:rPr>
          <w:rtl/>
        </w:rPr>
        <w:t xml:space="preserve"> </w:t>
      </w:r>
      <w:r>
        <w:rPr>
          <w:rtl/>
        </w:rPr>
        <w:t xml:space="preserve"> </w:t>
      </w:r>
      <w:bookmarkEnd w:id="1138"/>
    </w:p>
    <w:p w14:paraId="135148AB" w14:textId="77777777" w:rsidR="009D36B7" w:rsidRDefault="009D36B7" w:rsidP="009D36B7">
      <w:pPr>
        <w:pStyle w:val="KeepWithNext"/>
        <w:rPr>
          <w:rtl/>
          <w:lang w:eastAsia="he-IL"/>
        </w:rPr>
      </w:pPr>
    </w:p>
    <w:p w14:paraId="172B49A6" w14:textId="421ED0C9" w:rsidR="009D36B7" w:rsidRDefault="009D36B7" w:rsidP="009D36B7">
      <w:pPr>
        <w:rPr>
          <w:rtl/>
          <w:lang w:eastAsia="he-IL"/>
        </w:rPr>
      </w:pPr>
      <w:bookmarkStart w:id="1139" w:name="_ETM_Q1_1387014"/>
      <w:bookmarkStart w:id="1140" w:name="_ETM_Q1_1387077"/>
      <w:bookmarkEnd w:id="1139"/>
      <w:bookmarkEnd w:id="1140"/>
      <w:r>
        <w:rPr>
          <w:rFonts w:hint="cs"/>
          <w:rtl/>
          <w:lang w:eastAsia="he-IL"/>
        </w:rPr>
        <w:t>יכול להיות</w:t>
      </w:r>
      <w:bookmarkStart w:id="1141" w:name="_ETM_Q1_1388250"/>
      <w:bookmarkStart w:id="1142" w:name="_ETM_Q1_1383712"/>
      <w:bookmarkEnd w:id="1141"/>
      <w:bookmarkEnd w:id="1142"/>
      <w:r>
        <w:rPr>
          <w:rFonts w:hint="cs"/>
          <w:rtl/>
          <w:lang w:eastAsia="he-IL"/>
        </w:rPr>
        <w:t>, אגב, שהם קיבלו פסק דין בהליך ה</w:t>
      </w:r>
      <w:bookmarkStart w:id="1143" w:name="_ETM_Q1_1385607"/>
      <w:bookmarkEnd w:id="1143"/>
      <w:r>
        <w:rPr>
          <w:rFonts w:hint="cs"/>
          <w:rtl/>
          <w:lang w:eastAsia="he-IL"/>
        </w:rPr>
        <w:t>גירושין, אבל אנ</w:t>
      </w:r>
      <w:bookmarkStart w:id="1144" w:name="_ETM_Q1_1388351"/>
      <w:bookmarkStart w:id="1145" w:name="_ETM_Q1_1385638"/>
      <w:bookmarkEnd w:id="1144"/>
      <w:bookmarkEnd w:id="1145"/>
      <w:r>
        <w:rPr>
          <w:rFonts w:hint="cs"/>
          <w:rtl/>
          <w:lang w:eastAsia="he-IL"/>
        </w:rPr>
        <w:t xml:space="preserve">י, נגיד, מכירה זוגות שקיבלה </w:t>
      </w:r>
      <w:bookmarkStart w:id="1146" w:name="_ETM_Q1_1388191"/>
      <w:bookmarkEnd w:id="1146"/>
      <w:r>
        <w:rPr>
          <w:rFonts w:hint="cs"/>
          <w:rtl/>
          <w:lang w:eastAsia="he-IL"/>
        </w:rPr>
        <w:t>פסק דין, ו</w:t>
      </w:r>
      <w:bookmarkStart w:id="1147" w:name="_ETM_Q1_1392652"/>
      <w:bookmarkStart w:id="1148" w:name="_ETM_Q1_1389621"/>
      <w:bookmarkEnd w:id="1147"/>
      <w:bookmarkEnd w:id="1148"/>
      <w:r>
        <w:rPr>
          <w:rFonts w:hint="cs"/>
          <w:rtl/>
          <w:lang w:eastAsia="he-IL"/>
        </w:rPr>
        <w:t xml:space="preserve">עכשיו נמצאים שנתיים </w:t>
      </w:r>
      <w:bookmarkStart w:id="1149" w:name="_ETM_Q1_1389638"/>
      <w:bookmarkEnd w:id="1149"/>
      <w:r>
        <w:rPr>
          <w:rFonts w:hint="cs"/>
          <w:rtl/>
          <w:lang w:eastAsia="he-IL"/>
        </w:rPr>
        <w:t>נוספות</w:t>
      </w:r>
      <w:bookmarkStart w:id="1150" w:name="_ETM_Q1_1389252"/>
      <w:bookmarkEnd w:id="1150"/>
      <w:r>
        <w:rPr>
          <w:rFonts w:hint="cs"/>
          <w:rtl/>
          <w:lang w:eastAsia="he-IL"/>
        </w:rPr>
        <w:t xml:space="preserve"> בהליכים </w:t>
      </w:r>
      <w:bookmarkStart w:id="1151" w:name="_ETM_Q1_1391484"/>
      <w:bookmarkEnd w:id="1151"/>
      <w:r>
        <w:rPr>
          <w:rFonts w:hint="cs"/>
          <w:rtl/>
          <w:lang w:eastAsia="he-IL"/>
        </w:rPr>
        <w:t>מול בית המשפט</w:t>
      </w:r>
      <w:bookmarkStart w:id="1152" w:name="_ETM_Q1_1395933"/>
      <w:bookmarkEnd w:id="1152"/>
      <w:r>
        <w:rPr>
          <w:rFonts w:hint="cs"/>
          <w:rtl/>
          <w:lang w:eastAsia="he-IL"/>
        </w:rPr>
        <w:t xml:space="preserve"> לענייני משפחה, על כל </w:t>
      </w:r>
      <w:bookmarkStart w:id="1153" w:name="_ETM_Q1_1401521"/>
      <w:bookmarkEnd w:id="1153"/>
      <w:r>
        <w:rPr>
          <w:rFonts w:hint="cs"/>
          <w:rtl/>
          <w:lang w:eastAsia="he-IL"/>
        </w:rPr>
        <w:t>מה שקשור להסדר של הרכוש.</w:t>
      </w:r>
      <w:bookmarkStart w:id="1154" w:name="_ETM_Q1_1402276"/>
      <w:bookmarkEnd w:id="1154"/>
      <w:r>
        <w:rPr>
          <w:rFonts w:hint="cs"/>
          <w:rtl/>
          <w:lang w:eastAsia="he-IL"/>
        </w:rPr>
        <w:t xml:space="preserve"> </w:t>
      </w:r>
      <w:bookmarkStart w:id="1155" w:name="_ETM_Q1_1404790"/>
      <w:bookmarkEnd w:id="1155"/>
    </w:p>
    <w:p w14:paraId="36E1F47F" w14:textId="77777777" w:rsidR="009D36B7" w:rsidRDefault="009D36B7" w:rsidP="009D36B7">
      <w:pPr>
        <w:rPr>
          <w:rtl/>
          <w:lang w:eastAsia="he-IL"/>
        </w:rPr>
      </w:pPr>
      <w:bookmarkStart w:id="1156" w:name="_ETM_Q1_1404868"/>
      <w:bookmarkStart w:id="1157" w:name="_ETM_Q1_1401200"/>
      <w:bookmarkEnd w:id="1156"/>
      <w:bookmarkEnd w:id="1157"/>
    </w:p>
    <w:p w14:paraId="2A955EF0" w14:textId="39AA51D6" w:rsidR="00775EE9" w:rsidRDefault="00775EE9" w:rsidP="00775EE9">
      <w:pPr>
        <w:pStyle w:val="af6"/>
        <w:keepNext/>
        <w:rPr>
          <w:rtl/>
        </w:rPr>
      </w:pPr>
      <w:bookmarkStart w:id="1158" w:name="ET_yor_5069_84"/>
      <w:r w:rsidRPr="00775EE9">
        <w:rPr>
          <w:rStyle w:val="TagStyle"/>
          <w:rtl/>
        </w:rPr>
        <w:t xml:space="preserve"> &lt;&lt; יור &gt;&gt; </w:t>
      </w:r>
      <w:r>
        <w:rPr>
          <w:rtl/>
        </w:rPr>
        <w:t>היו"ר יעקב אשר:</w:t>
      </w:r>
      <w:r w:rsidRPr="00775EE9">
        <w:rPr>
          <w:rStyle w:val="TagStyle"/>
          <w:rtl/>
        </w:rPr>
        <w:t xml:space="preserve"> &lt;&lt; </w:t>
      </w:r>
      <w:proofErr w:type="spellStart"/>
      <w:r w:rsidRPr="00775EE9">
        <w:rPr>
          <w:rStyle w:val="TagStyle"/>
          <w:rtl/>
        </w:rPr>
        <w:t>יור</w:t>
      </w:r>
      <w:proofErr w:type="spellEnd"/>
      <w:r w:rsidRPr="00775EE9">
        <w:rPr>
          <w:rStyle w:val="TagStyle"/>
          <w:rtl/>
        </w:rPr>
        <w:t xml:space="preserve"> &gt;&gt;</w:t>
      </w:r>
      <w:r w:rsidR="000C1D6E">
        <w:rPr>
          <w:rtl/>
        </w:rPr>
        <w:t xml:space="preserve"> </w:t>
      </w:r>
      <w:r>
        <w:rPr>
          <w:rtl/>
        </w:rPr>
        <w:t xml:space="preserve"> </w:t>
      </w:r>
      <w:bookmarkEnd w:id="1158"/>
    </w:p>
    <w:p w14:paraId="76AAEE2D" w14:textId="77777777" w:rsidR="00775EE9" w:rsidRDefault="00775EE9" w:rsidP="00775EE9">
      <w:pPr>
        <w:pStyle w:val="KeepWithNext"/>
        <w:rPr>
          <w:rtl/>
          <w:lang w:eastAsia="he-IL"/>
        </w:rPr>
      </w:pPr>
    </w:p>
    <w:p w14:paraId="057D92A0" w14:textId="37B2BBE5" w:rsidR="00775EE9" w:rsidRDefault="00775EE9" w:rsidP="00775EE9">
      <w:pPr>
        <w:rPr>
          <w:rtl/>
          <w:lang w:eastAsia="he-IL"/>
        </w:rPr>
      </w:pPr>
      <w:bookmarkStart w:id="1159" w:name="_ETM_Q1_1405197"/>
      <w:bookmarkStart w:id="1160" w:name="_ETM_Q1_1401109"/>
      <w:bookmarkEnd w:id="1159"/>
      <w:bookmarkEnd w:id="1160"/>
      <w:r>
        <w:rPr>
          <w:rFonts w:hint="cs"/>
          <w:rtl/>
          <w:lang w:eastAsia="he-IL"/>
        </w:rPr>
        <w:t>רצית להגיד משהו, משרד המשפטים?</w:t>
      </w:r>
      <w:bookmarkStart w:id="1161" w:name="_ETM_Q1_1408147"/>
      <w:bookmarkEnd w:id="1161"/>
    </w:p>
    <w:p w14:paraId="6CD04956" w14:textId="77777777" w:rsidR="00775EE9" w:rsidRDefault="00775EE9" w:rsidP="00775EE9">
      <w:pPr>
        <w:rPr>
          <w:rtl/>
          <w:lang w:eastAsia="he-IL"/>
        </w:rPr>
      </w:pPr>
      <w:bookmarkStart w:id="1162" w:name="_ETM_Q1_1408218"/>
      <w:bookmarkStart w:id="1163" w:name="_ETM_Q1_1403362"/>
      <w:bookmarkEnd w:id="1162"/>
      <w:bookmarkEnd w:id="1163"/>
    </w:p>
    <w:p w14:paraId="775532C7" w14:textId="187E4212" w:rsidR="00775EE9" w:rsidRDefault="00775EE9" w:rsidP="00775EE9">
      <w:pPr>
        <w:pStyle w:val="af9"/>
        <w:keepNext/>
        <w:rPr>
          <w:rtl/>
          <w:lang w:eastAsia="he-IL"/>
        </w:rPr>
      </w:pPr>
      <w:bookmarkStart w:id="1164" w:name="ET_guest_תום_פישר_85"/>
      <w:r w:rsidRPr="00775EE9">
        <w:rPr>
          <w:rStyle w:val="TagStyle"/>
          <w:rtl/>
        </w:rPr>
        <w:t xml:space="preserve"> &lt;&lt; אורח &gt;&gt; </w:t>
      </w:r>
      <w:r>
        <w:rPr>
          <w:rtl/>
          <w:lang w:eastAsia="he-IL"/>
        </w:rPr>
        <w:t>תום פישר:</w:t>
      </w:r>
      <w:r w:rsidRPr="00775EE9">
        <w:rPr>
          <w:rStyle w:val="TagStyle"/>
          <w:rtl/>
        </w:rPr>
        <w:t xml:space="preserve"> &lt;&lt; אורח &gt;&gt;</w:t>
      </w:r>
      <w:r w:rsidR="000C1D6E">
        <w:rPr>
          <w:rtl/>
          <w:lang w:eastAsia="he-IL"/>
        </w:rPr>
        <w:t xml:space="preserve"> </w:t>
      </w:r>
      <w:r>
        <w:rPr>
          <w:rtl/>
          <w:lang w:eastAsia="he-IL"/>
        </w:rPr>
        <w:t xml:space="preserve"> </w:t>
      </w:r>
      <w:bookmarkEnd w:id="1164"/>
    </w:p>
    <w:p w14:paraId="622005D1" w14:textId="77777777" w:rsidR="00775EE9" w:rsidRDefault="00775EE9" w:rsidP="00775EE9">
      <w:pPr>
        <w:pStyle w:val="KeepWithNext"/>
        <w:rPr>
          <w:rtl/>
          <w:lang w:eastAsia="he-IL"/>
        </w:rPr>
      </w:pPr>
    </w:p>
    <w:p w14:paraId="06B5E7F8" w14:textId="06C9E530" w:rsidR="00775EE9" w:rsidRDefault="00775EE9" w:rsidP="00775EE9">
      <w:pPr>
        <w:rPr>
          <w:rtl/>
          <w:lang w:eastAsia="he-IL"/>
        </w:rPr>
      </w:pPr>
      <w:bookmarkStart w:id="1165" w:name="_ETM_Q1_1404885"/>
      <w:bookmarkStart w:id="1166" w:name="_ETM_Q1_1404949"/>
      <w:bookmarkEnd w:id="1165"/>
      <w:bookmarkEnd w:id="1166"/>
      <w:r>
        <w:rPr>
          <w:rFonts w:hint="cs"/>
          <w:rtl/>
          <w:lang w:eastAsia="he-IL"/>
        </w:rPr>
        <w:t>אני אשמח אם רועי יידע</w:t>
      </w:r>
      <w:bookmarkStart w:id="1167" w:name="_ETM_Q1_1409358"/>
      <w:bookmarkEnd w:id="1167"/>
      <w:r>
        <w:rPr>
          <w:rFonts w:hint="cs"/>
          <w:rtl/>
          <w:lang w:eastAsia="he-IL"/>
        </w:rPr>
        <w:t xml:space="preserve"> להתייחס: </w:t>
      </w:r>
      <w:bookmarkStart w:id="1168" w:name="_ETM_Q1_1406017"/>
      <w:bookmarkEnd w:id="1168"/>
      <w:r>
        <w:rPr>
          <w:rFonts w:hint="cs"/>
          <w:rtl/>
          <w:lang w:eastAsia="he-IL"/>
        </w:rPr>
        <w:t xml:space="preserve">מה הייתה הוראת </w:t>
      </w:r>
      <w:bookmarkStart w:id="1169" w:name="_ETM_Q1_1406547"/>
      <w:bookmarkEnd w:id="1169"/>
      <w:r>
        <w:rPr>
          <w:rFonts w:hint="cs"/>
          <w:rtl/>
          <w:lang w:eastAsia="he-IL"/>
        </w:rPr>
        <w:t>התחולה, בחוק מיסוי מקרקעין</w:t>
      </w:r>
      <w:bookmarkStart w:id="1170" w:name="_ETM_Q1_1406677"/>
      <w:bookmarkEnd w:id="1170"/>
      <w:r>
        <w:rPr>
          <w:rFonts w:hint="cs"/>
          <w:rtl/>
          <w:lang w:eastAsia="he-IL"/>
        </w:rPr>
        <w:t>, כש</w:t>
      </w:r>
      <w:bookmarkStart w:id="1171" w:name="_ETM_Q1_1407866"/>
      <w:bookmarkEnd w:id="1171"/>
      <w:r>
        <w:rPr>
          <w:rFonts w:hint="cs"/>
          <w:rtl/>
          <w:lang w:eastAsia="he-IL"/>
        </w:rPr>
        <w:t>חוקקו</w:t>
      </w:r>
      <w:bookmarkStart w:id="1172" w:name="_ETM_Q1_1413205"/>
      <w:bookmarkEnd w:id="1172"/>
      <w:r>
        <w:rPr>
          <w:rFonts w:hint="cs"/>
          <w:rtl/>
          <w:lang w:eastAsia="he-IL"/>
        </w:rPr>
        <w:t xml:space="preserve"> את הסעיף </w:t>
      </w:r>
      <w:bookmarkStart w:id="1173" w:name="_ETM_Q1_1410545"/>
      <w:bookmarkEnd w:id="1173"/>
      <w:r>
        <w:rPr>
          <w:rFonts w:hint="cs"/>
          <w:rtl/>
          <w:lang w:eastAsia="he-IL"/>
        </w:rPr>
        <w:t xml:space="preserve">שפטר פירוד מתשלום מס שבח? </w:t>
      </w:r>
      <w:bookmarkStart w:id="1174" w:name="_ETM_Q1_1415717"/>
      <w:bookmarkStart w:id="1175" w:name="_ETM_Q1_1416320"/>
      <w:bookmarkEnd w:id="1174"/>
      <w:bookmarkEnd w:id="1175"/>
    </w:p>
    <w:p w14:paraId="3898CD25" w14:textId="77777777" w:rsidR="00775EE9" w:rsidRDefault="00775EE9" w:rsidP="00775EE9">
      <w:pPr>
        <w:rPr>
          <w:rtl/>
          <w:lang w:eastAsia="he-IL"/>
        </w:rPr>
      </w:pPr>
      <w:bookmarkStart w:id="1176" w:name="_ETM_Q1_1416395"/>
      <w:bookmarkStart w:id="1177" w:name="_ETM_Q1_1414815"/>
      <w:bookmarkEnd w:id="1176"/>
      <w:bookmarkEnd w:id="1177"/>
    </w:p>
    <w:p w14:paraId="5A562D06" w14:textId="6BB607D1" w:rsidR="00775EE9" w:rsidRDefault="00775EE9" w:rsidP="00775EE9">
      <w:pPr>
        <w:pStyle w:val="a4"/>
        <w:keepNext/>
        <w:rPr>
          <w:rtl/>
        </w:rPr>
      </w:pPr>
      <w:bookmarkStart w:id="1178" w:name="ET_speaker_5300_86"/>
      <w:r w:rsidRPr="00775EE9">
        <w:rPr>
          <w:rStyle w:val="TagStyle"/>
          <w:rtl/>
        </w:rPr>
        <w:t xml:space="preserve"> &lt;&lt; דובר &gt;&gt; </w:t>
      </w:r>
      <w:r>
        <w:rPr>
          <w:rtl/>
        </w:rPr>
        <w:t>מירב בן ארי (יש עתיד):</w:t>
      </w:r>
      <w:r w:rsidRPr="00775EE9">
        <w:rPr>
          <w:rStyle w:val="TagStyle"/>
          <w:rtl/>
        </w:rPr>
        <w:t xml:space="preserve"> &lt;&lt; דובר &gt;&gt;</w:t>
      </w:r>
      <w:r w:rsidR="000C1D6E">
        <w:rPr>
          <w:rtl/>
        </w:rPr>
        <w:t xml:space="preserve"> </w:t>
      </w:r>
      <w:r>
        <w:rPr>
          <w:rtl/>
        </w:rPr>
        <w:t xml:space="preserve"> </w:t>
      </w:r>
      <w:bookmarkEnd w:id="1178"/>
    </w:p>
    <w:p w14:paraId="6C90B286" w14:textId="77777777" w:rsidR="00775EE9" w:rsidRDefault="00775EE9" w:rsidP="00775EE9">
      <w:pPr>
        <w:pStyle w:val="KeepWithNext"/>
        <w:rPr>
          <w:rtl/>
          <w:lang w:eastAsia="he-IL"/>
        </w:rPr>
      </w:pPr>
    </w:p>
    <w:p w14:paraId="2F8F32F0" w14:textId="6EB1EBE1" w:rsidR="00775EE9" w:rsidRDefault="00775EE9" w:rsidP="00775EE9">
      <w:pPr>
        <w:rPr>
          <w:rtl/>
          <w:lang w:eastAsia="he-IL"/>
        </w:rPr>
      </w:pPr>
      <w:bookmarkStart w:id="1179" w:name="_ETM_Q1_1419123"/>
      <w:bookmarkStart w:id="1180" w:name="_ETM_Q1_1419170"/>
      <w:bookmarkEnd w:id="1179"/>
      <w:bookmarkEnd w:id="1180"/>
      <w:r>
        <w:rPr>
          <w:rFonts w:hint="cs"/>
          <w:rtl/>
          <w:lang w:eastAsia="he-IL"/>
        </w:rPr>
        <w:t>אגב</w:t>
      </w:r>
      <w:bookmarkStart w:id="1181" w:name="_ETM_Q1_1420580"/>
      <w:bookmarkEnd w:id="1181"/>
      <w:r>
        <w:rPr>
          <w:rFonts w:hint="cs"/>
          <w:rtl/>
          <w:lang w:eastAsia="he-IL"/>
        </w:rPr>
        <w:t xml:space="preserve"> </w:t>
      </w:r>
      <w:bookmarkStart w:id="1182" w:name="_ETM_Q1_1415925"/>
      <w:bookmarkEnd w:id="1182"/>
      <w:r>
        <w:rPr>
          <w:rFonts w:hint="cs"/>
          <w:rtl/>
          <w:lang w:eastAsia="he-IL"/>
        </w:rPr>
        <w:t>גירושין?</w:t>
      </w:r>
      <w:bookmarkStart w:id="1183" w:name="_ETM_Q1_1418400"/>
      <w:bookmarkEnd w:id="1183"/>
    </w:p>
    <w:p w14:paraId="2B7B7F86" w14:textId="77777777" w:rsidR="00775EE9" w:rsidRDefault="00775EE9" w:rsidP="00775EE9">
      <w:pPr>
        <w:rPr>
          <w:rtl/>
          <w:lang w:eastAsia="he-IL"/>
        </w:rPr>
      </w:pPr>
      <w:bookmarkStart w:id="1184" w:name="_ETM_Q1_1418472"/>
      <w:bookmarkEnd w:id="1184"/>
    </w:p>
    <w:p w14:paraId="667642EA" w14:textId="3A7CC32F" w:rsidR="00775EE9" w:rsidRDefault="00775EE9" w:rsidP="00775EE9">
      <w:pPr>
        <w:pStyle w:val="af9"/>
        <w:keepNext/>
        <w:rPr>
          <w:rtl/>
          <w:lang w:eastAsia="he-IL"/>
        </w:rPr>
      </w:pPr>
      <w:bookmarkStart w:id="1185" w:name="ET_guest_תום_פישר_87"/>
      <w:r w:rsidRPr="00775EE9">
        <w:rPr>
          <w:rStyle w:val="TagStyle"/>
          <w:rtl/>
        </w:rPr>
        <w:t xml:space="preserve"> &lt;&lt; אורח &gt;&gt; </w:t>
      </w:r>
      <w:r>
        <w:rPr>
          <w:rtl/>
          <w:lang w:eastAsia="he-IL"/>
        </w:rPr>
        <w:t>תום פישר:</w:t>
      </w:r>
      <w:r w:rsidRPr="00775EE9">
        <w:rPr>
          <w:rStyle w:val="TagStyle"/>
          <w:rtl/>
        </w:rPr>
        <w:t xml:space="preserve"> &lt;&lt; אורח &gt;&gt;</w:t>
      </w:r>
      <w:r w:rsidR="000C1D6E">
        <w:rPr>
          <w:rtl/>
          <w:lang w:eastAsia="he-IL"/>
        </w:rPr>
        <w:t xml:space="preserve"> </w:t>
      </w:r>
      <w:r>
        <w:rPr>
          <w:rtl/>
          <w:lang w:eastAsia="he-IL"/>
        </w:rPr>
        <w:t xml:space="preserve"> </w:t>
      </w:r>
      <w:bookmarkEnd w:id="1185"/>
    </w:p>
    <w:p w14:paraId="3BE27BA3" w14:textId="77777777" w:rsidR="00775EE9" w:rsidRDefault="00775EE9" w:rsidP="00775EE9">
      <w:pPr>
        <w:pStyle w:val="KeepWithNext"/>
        <w:rPr>
          <w:rtl/>
          <w:lang w:eastAsia="he-IL"/>
        </w:rPr>
      </w:pPr>
    </w:p>
    <w:p w14:paraId="1B8F9233" w14:textId="7DF41E38" w:rsidR="00775EE9" w:rsidRDefault="00775EE9" w:rsidP="00775EE9">
      <w:pPr>
        <w:rPr>
          <w:rtl/>
          <w:lang w:eastAsia="he-IL"/>
        </w:rPr>
      </w:pPr>
      <w:bookmarkStart w:id="1186" w:name="_ETM_Q1_1421162"/>
      <w:bookmarkStart w:id="1187" w:name="_ETM_Q1_1421211"/>
      <w:bookmarkEnd w:id="1186"/>
      <w:bookmarkEnd w:id="1187"/>
      <w:r>
        <w:rPr>
          <w:rFonts w:hint="cs"/>
          <w:rtl/>
          <w:lang w:eastAsia="he-IL"/>
        </w:rPr>
        <w:t xml:space="preserve">כן. השאלה היא </w:t>
      </w:r>
      <w:bookmarkStart w:id="1188" w:name="_ETM_Q1_1419589"/>
      <w:bookmarkEnd w:id="1188"/>
      <w:r>
        <w:rPr>
          <w:rFonts w:hint="cs"/>
          <w:rtl/>
          <w:lang w:eastAsia="he-IL"/>
        </w:rPr>
        <w:t xml:space="preserve">אם גם שם </w:t>
      </w:r>
      <w:r>
        <w:rPr>
          <w:rtl/>
          <w:lang w:eastAsia="he-IL"/>
        </w:rPr>
        <w:t>–</w:t>
      </w:r>
      <w:r>
        <w:rPr>
          <w:rFonts w:hint="cs"/>
          <w:rtl/>
          <w:lang w:eastAsia="he-IL"/>
        </w:rPr>
        <w:t xml:space="preserve"> אות</w:t>
      </w:r>
      <w:bookmarkStart w:id="1189" w:name="_ETM_Q1_1424967"/>
      <w:bookmarkStart w:id="1190" w:name="_ETM_Q1_1421772"/>
      <w:bookmarkEnd w:id="1189"/>
      <w:bookmarkEnd w:id="1190"/>
      <w:r>
        <w:rPr>
          <w:rFonts w:hint="cs"/>
          <w:rtl/>
          <w:lang w:eastAsia="he-IL"/>
        </w:rPr>
        <w:t xml:space="preserve">ה דחיית מס חלה גם כשיש </w:t>
      </w:r>
      <w:bookmarkStart w:id="1191" w:name="_ETM_Q1_1423257"/>
      <w:bookmarkEnd w:id="1191"/>
      <w:r>
        <w:rPr>
          <w:rFonts w:hint="cs"/>
          <w:rtl/>
          <w:lang w:eastAsia="he-IL"/>
        </w:rPr>
        <w:t>ערר,</w:t>
      </w:r>
      <w:bookmarkStart w:id="1192" w:name="_ETM_Q1_1424124"/>
      <w:bookmarkStart w:id="1193" w:name="_ETM_Q1_1424381"/>
      <w:bookmarkEnd w:id="1192"/>
      <w:bookmarkEnd w:id="1193"/>
      <w:r>
        <w:rPr>
          <w:rFonts w:hint="cs"/>
          <w:rtl/>
          <w:lang w:eastAsia="he-IL"/>
        </w:rPr>
        <w:t xml:space="preserve"> או תהליך תלוי ועומד, על השומה שניתנה.</w:t>
      </w:r>
    </w:p>
    <w:p w14:paraId="26FD4DD2" w14:textId="77777777" w:rsidR="00775EE9" w:rsidRDefault="00775EE9" w:rsidP="00775EE9">
      <w:pPr>
        <w:rPr>
          <w:rtl/>
          <w:lang w:eastAsia="he-IL"/>
        </w:rPr>
      </w:pPr>
      <w:bookmarkStart w:id="1194" w:name="_ETM_Q1_1432272"/>
      <w:bookmarkStart w:id="1195" w:name="_ETM_Q1_1432337"/>
      <w:bookmarkEnd w:id="1194"/>
      <w:bookmarkEnd w:id="1195"/>
    </w:p>
    <w:p w14:paraId="1B4699E3" w14:textId="69CEF5F2" w:rsidR="00775EE9" w:rsidRDefault="00775EE9" w:rsidP="00775EE9">
      <w:pPr>
        <w:pStyle w:val="a4"/>
        <w:keepNext/>
        <w:rPr>
          <w:rtl/>
        </w:rPr>
      </w:pPr>
      <w:bookmarkStart w:id="1196" w:name="ET_speaker_5300_88"/>
      <w:r w:rsidRPr="00775EE9">
        <w:rPr>
          <w:rStyle w:val="TagStyle"/>
          <w:rtl/>
        </w:rPr>
        <w:t xml:space="preserve"> &lt;&lt; דובר &gt;&gt; </w:t>
      </w:r>
      <w:r>
        <w:rPr>
          <w:rtl/>
        </w:rPr>
        <w:t>מירב בן ארי (יש עתיד):</w:t>
      </w:r>
      <w:r w:rsidRPr="00775EE9">
        <w:rPr>
          <w:rStyle w:val="TagStyle"/>
          <w:rtl/>
        </w:rPr>
        <w:t xml:space="preserve"> &lt;&lt; דובר &gt;&gt;</w:t>
      </w:r>
      <w:r w:rsidR="000C1D6E">
        <w:rPr>
          <w:rtl/>
        </w:rPr>
        <w:t xml:space="preserve"> </w:t>
      </w:r>
      <w:r>
        <w:rPr>
          <w:rtl/>
        </w:rPr>
        <w:t xml:space="preserve"> </w:t>
      </w:r>
      <w:bookmarkEnd w:id="1196"/>
    </w:p>
    <w:p w14:paraId="0608E90E" w14:textId="77777777" w:rsidR="00775EE9" w:rsidRDefault="00775EE9" w:rsidP="00775EE9">
      <w:pPr>
        <w:pStyle w:val="KeepWithNext"/>
        <w:rPr>
          <w:rtl/>
          <w:lang w:eastAsia="he-IL"/>
        </w:rPr>
      </w:pPr>
    </w:p>
    <w:p w14:paraId="37599741" w14:textId="078FCFC3" w:rsidR="00775EE9" w:rsidRDefault="00775EE9" w:rsidP="00775EE9">
      <w:pPr>
        <w:rPr>
          <w:rtl/>
          <w:lang w:eastAsia="he-IL"/>
        </w:rPr>
      </w:pPr>
      <w:bookmarkStart w:id="1197" w:name="_ETM_Q1_1434164"/>
      <w:bookmarkStart w:id="1198" w:name="_ETM_Q1_1434216"/>
      <w:bookmarkEnd w:id="1197"/>
      <w:bookmarkEnd w:id="1198"/>
      <w:r>
        <w:rPr>
          <w:rFonts w:hint="cs"/>
          <w:rtl/>
          <w:lang w:eastAsia="he-IL"/>
        </w:rPr>
        <w:t xml:space="preserve">זו שאלה שהוא </w:t>
      </w:r>
      <w:bookmarkStart w:id="1199" w:name="_ETM_Q1_1431150"/>
      <w:bookmarkEnd w:id="1199"/>
      <w:r>
        <w:rPr>
          <w:rFonts w:hint="cs"/>
          <w:rtl/>
          <w:lang w:eastAsia="he-IL"/>
        </w:rPr>
        <w:t>צריך</w:t>
      </w:r>
      <w:bookmarkStart w:id="1200" w:name="_ETM_Q1_1431738"/>
      <w:bookmarkEnd w:id="1200"/>
      <w:r>
        <w:rPr>
          <w:rFonts w:hint="cs"/>
          <w:rtl/>
          <w:lang w:eastAsia="he-IL"/>
        </w:rPr>
        <w:t xml:space="preserve"> לבדוק אותה.</w:t>
      </w:r>
      <w:bookmarkStart w:id="1201" w:name="_ETM_Q1_1434084"/>
      <w:bookmarkEnd w:id="1201"/>
    </w:p>
    <w:p w14:paraId="6379360D" w14:textId="77777777" w:rsidR="00775EE9" w:rsidRDefault="00775EE9" w:rsidP="00775EE9">
      <w:pPr>
        <w:rPr>
          <w:rtl/>
          <w:lang w:eastAsia="he-IL"/>
        </w:rPr>
      </w:pPr>
      <w:bookmarkStart w:id="1202" w:name="_ETM_Q1_1434156"/>
      <w:bookmarkEnd w:id="1202"/>
    </w:p>
    <w:p w14:paraId="05BF465D" w14:textId="72BF607A" w:rsidR="00775EE9" w:rsidRDefault="00775EE9" w:rsidP="00775EE9">
      <w:pPr>
        <w:pStyle w:val="af9"/>
        <w:keepNext/>
        <w:rPr>
          <w:rtl/>
          <w:lang w:eastAsia="he-IL"/>
        </w:rPr>
      </w:pPr>
      <w:bookmarkStart w:id="1203" w:name="ET_guest_רואי_זרנצסקי_89"/>
      <w:r w:rsidRPr="00775EE9">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775EE9">
        <w:rPr>
          <w:rStyle w:val="TagStyle"/>
          <w:rtl/>
        </w:rPr>
        <w:t xml:space="preserve"> &lt;&lt; אורח &gt;&gt;</w:t>
      </w:r>
      <w:r w:rsidR="000C1D6E">
        <w:rPr>
          <w:rtl/>
          <w:lang w:eastAsia="he-IL"/>
        </w:rPr>
        <w:t xml:space="preserve"> </w:t>
      </w:r>
      <w:r>
        <w:rPr>
          <w:rtl/>
          <w:lang w:eastAsia="he-IL"/>
        </w:rPr>
        <w:t xml:space="preserve"> </w:t>
      </w:r>
      <w:bookmarkEnd w:id="1203"/>
    </w:p>
    <w:p w14:paraId="00B4678E" w14:textId="77777777" w:rsidR="00775EE9" w:rsidRDefault="00775EE9" w:rsidP="00775EE9">
      <w:pPr>
        <w:pStyle w:val="KeepWithNext"/>
        <w:rPr>
          <w:rtl/>
          <w:lang w:eastAsia="he-IL"/>
        </w:rPr>
      </w:pPr>
    </w:p>
    <w:p w14:paraId="5560C691" w14:textId="7B0608BF" w:rsidR="00775EE9" w:rsidRDefault="00775EE9" w:rsidP="00775EE9">
      <w:pPr>
        <w:rPr>
          <w:rtl/>
          <w:lang w:eastAsia="he-IL"/>
        </w:rPr>
      </w:pPr>
      <w:bookmarkStart w:id="1204" w:name="_ETM_Q1_1436958"/>
      <w:bookmarkStart w:id="1205" w:name="_ETM_Q1_1437015"/>
      <w:bookmarkStart w:id="1206" w:name="_ETM_Q1_1432156"/>
      <w:bookmarkEnd w:id="1204"/>
      <w:bookmarkEnd w:id="1205"/>
      <w:bookmarkEnd w:id="1206"/>
      <w:r>
        <w:rPr>
          <w:rFonts w:hint="cs"/>
          <w:rtl/>
          <w:lang w:eastAsia="he-IL"/>
        </w:rPr>
        <w:t>לדעתי</w:t>
      </w:r>
      <w:bookmarkStart w:id="1207" w:name="_ETM_Q1_1432040"/>
      <w:bookmarkStart w:id="1208" w:name="_ETM_Q1_1431295"/>
      <w:bookmarkEnd w:id="1207"/>
      <w:bookmarkEnd w:id="1208"/>
      <w:r>
        <w:rPr>
          <w:rFonts w:hint="cs"/>
          <w:rtl/>
          <w:lang w:eastAsia="he-IL"/>
        </w:rPr>
        <w:t xml:space="preserve">, אצלנו </w:t>
      </w:r>
      <w:r>
        <w:rPr>
          <w:rtl/>
          <w:lang w:eastAsia="he-IL"/>
        </w:rPr>
        <w:t>–</w:t>
      </w:r>
      <w:r>
        <w:rPr>
          <w:rFonts w:hint="cs"/>
          <w:rtl/>
          <w:lang w:eastAsia="he-IL"/>
        </w:rPr>
        <w:t xml:space="preserve"> התחולה הי</w:t>
      </w:r>
      <w:bookmarkStart w:id="1209" w:name="_ETM_Q1_1434554"/>
      <w:bookmarkEnd w:id="1209"/>
      <w:r>
        <w:rPr>
          <w:rFonts w:hint="cs"/>
          <w:rtl/>
          <w:lang w:eastAsia="he-IL"/>
        </w:rPr>
        <w:t>יתה</w:t>
      </w:r>
      <w:bookmarkStart w:id="1210" w:name="_ETM_Q1_1435500"/>
      <w:bookmarkStart w:id="1211" w:name="_ETM_Q1_1432183"/>
      <w:bookmarkEnd w:id="1210"/>
      <w:bookmarkEnd w:id="1211"/>
      <w:r>
        <w:rPr>
          <w:rFonts w:hint="cs"/>
          <w:rtl/>
          <w:lang w:eastAsia="he-IL"/>
        </w:rPr>
        <w:t xml:space="preserve"> וזה ישן. לדעתי זה היה </w:t>
      </w:r>
      <w:bookmarkStart w:id="1212" w:name="_ETM_Q1_1439240"/>
      <w:bookmarkEnd w:id="1212"/>
      <w:r>
        <w:rPr>
          <w:rFonts w:hint="cs"/>
          <w:rtl/>
          <w:lang w:eastAsia="he-IL"/>
        </w:rPr>
        <w:t>מכאן, מאותו מועד של</w:t>
      </w:r>
      <w:bookmarkStart w:id="1213" w:name="_ETM_Q1_1442543"/>
      <w:bookmarkEnd w:id="1213"/>
      <w:r>
        <w:rPr>
          <w:rFonts w:hint="cs"/>
          <w:rtl/>
          <w:lang w:eastAsia="he-IL"/>
        </w:rPr>
        <w:t xml:space="preserve"> העברת המקרקעין ואיל</w:t>
      </w:r>
      <w:bookmarkStart w:id="1214" w:name="_ETM_Q1_1442123"/>
      <w:bookmarkEnd w:id="1214"/>
      <w:r>
        <w:rPr>
          <w:rFonts w:hint="cs"/>
          <w:rtl/>
          <w:lang w:eastAsia="he-IL"/>
        </w:rPr>
        <w:t xml:space="preserve">ך. </w:t>
      </w:r>
      <w:bookmarkStart w:id="1215" w:name="_ETM_Q1_1440971"/>
      <w:bookmarkStart w:id="1216" w:name="_ETM_Q1_1435870"/>
      <w:bookmarkEnd w:id="1215"/>
      <w:bookmarkEnd w:id="1216"/>
      <w:r>
        <w:rPr>
          <w:rFonts w:hint="cs"/>
          <w:rtl/>
          <w:lang w:eastAsia="he-IL"/>
        </w:rPr>
        <w:t>זאת אומרת, לא הייתה תחולה</w:t>
      </w:r>
      <w:bookmarkStart w:id="1217" w:name="_ETM_Q1_1440843"/>
      <w:bookmarkEnd w:id="1217"/>
      <w:r>
        <w:rPr>
          <w:rFonts w:hint="cs"/>
          <w:rtl/>
          <w:lang w:eastAsia="he-IL"/>
        </w:rPr>
        <w:t xml:space="preserve"> רטרואקטיבית לעניין הזה. </w:t>
      </w:r>
      <w:bookmarkStart w:id="1218" w:name="_ETM_Q1_1449155"/>
      <w:bookmarkEnd w:id="1218"/>
    </w:p>
    <w:p w14:paraId="29558B0E" w14:textId="77777777" w:rsidR="00775EE9" w:rsidRDefault="00775EE9" w:rsidP="00775EE9">
      <w:pPr>
        <w:rPr>
          <w:rtl/>
          <w:lang w:eastAsia="he-IL"/>
        </w:rPr>
      </w:pPr>
      <w:bookmarkStart w:id="1219" w:name="_ETM_Q1_1449222"/>
      <w:bookmarkEnd w:id="1219"/>
    </w:p>
    <w:p w14:paraId="748AAE59" w14:textId="1A5F24E1" w:rsidR="00775EE9" w:rsidRDefault="00775EE9" w:rsidP="00775EE9">
      <w:pPr>
        <w:pStyle w:val="af6"/>
        <w:keepNext/>
        <w:rPr>
          <w:rtl/>
        </w:rPr>
      </w:pPr>
      <w:bookmarkStart w:id="1220" w:name="ET_yor_5069_90"/>
      <w:r w:rsidRPr="00775EE9">
        <w:rPr>
          <w:rStyle w:val="TagStyle"/>
          <w:rtl/>
        </w:rPr>
        <w:t xml:space="preserve"> &lt;&lt; יור &gt;&gt; </w:t>
      </w:r>
      <w:r>
        <w:rPr>
          <w:rtl/>
        </w:rPr>
        <w:t>היו"ר יעקב אשר:</w:t>
      </w:r>
      <w:r w:rsidRPr="00775EE9">
        <w:rPr>
          <w:rStyle w:val="TagStyle"/>
          <w:rtl/>
        </w:rPr>
        <w:t xml:space="preserve"> &lt;&lt; </w:t>
      </w:r>
      <w:proofErr w:type="spellStart"/>
      <w:r w:rsidRPr="00775EE9">
        <w:rPr>
          <w:rStyle w:val="TagStyle"/>
          <w:rtl/>
        </w:rPr>
        <w:t>יור</w:t>
      </w:r>
      <w:proofErr w:type="spellEnd"/>
      <w:r w:rsidRPr="00775EE9">
        <w:rPr>
          <w:rStyle w:val="TagStyle"/>
          <w:rtl/>
        </w:rPr>
        <w:t xml:space="preserve"> &gt;&gt;</w:t>
      </w:r>
      <w:r w:rsidR="000C1D6E">
        <w:rPr>
          <w:rtl/>
        </w:rPr>
        <w:t xml:space="preserve"> </w:t>
      </w:r>
      <w:r>
        <w:rPr>
          <w:rtl/>
        </w:rPr>
        <w:t xml:space="preserve"> </w:t>
      </w:r>
      <w:bookmarkEnd w:id="1220"/>
    </w:p>
    <w:p w14:paraId="274E9A93" w14:textId="77777777" w:rsidR="00775EE9" w:rsidRDefault="00775EE9" w:rsidP="00775EE9">
      <w:pPr>
        <w:pStyle w:val="KeepWithNext"/>
        <w:rPr>
          <w:rtl/>
          <w:lang w:eastAsia="he-IL"/>
        </w:rPr>
      </w:pPr>
    </w:p>
    <w:p w14:paraId="57609DCF" w14:textId="25B6FDC8" w:rsidR="00775EE9" w:rsidRDefault="00775EE9" w:rsidP="00775EE9">
      <w:pPr>
        <w:rPr>
          <w:rtl/>
          <w:lang w:eastAsia="he-IL"/>
        </w:rPr>
      </w:pPr>
      <w:bookmarkStart w:id="1221" w:name="_ETM_Q1_1450838"/>
      <w:bookmarkEnd w:id="1221"/>
      <w:r>
        <w:rPr>
          <w:rFonts w:hint="cs"/>
          <w:rtl/>
          <w:lang w:eastAsia="he-IL"/>
        </w:rPr>
        <w:t xml:space="preserve">זה גם שונה. </w:t>
      </w:r>
      <w:bookmarkStart w:id="1222" w:name="_ETM_Q1_1449754"/>
      <w:bookmarkStart w:id="1223" w:name="_ETM_Q1_1451841"/>
      <w:bookmarkEnd w:id="1222"/>
      <w:bookmarkEnd w:id="1223"/>
      <w:r>
        <w:rPr>
          <w:rFonts w:hint="cs"/>
          <w:rtl/>
          <w:lang w:eastAsia="he-IL"/>
        </w:rPr>
        <w:t>מה את</w:t>
      </w:r>
      <w:bookmarkStart w:id="1224" w:name="_ETM_Q1_1454888"/>
      <w:bookmarkEnd w:id="1224"/>
      <w:r>
        <w:rPr>
          <w:rFonts w:hint="cs"/>
          <w:rtl/>
          <w:lang w:eastAsia="he-IL"/>
        </w:rPr>
        <w:t xml:space="preserve">ה רוצה להזכיר, </w:t>
      </w:r>
      <w:bookmarkStart w:id="1225" w:name="_ETM_Q1_1452998"/>
      <w:bookmarkEnd w:id="1225"/>
      <w:r>
        <w:rPr>
          <w:rFonts w:hint="cs"/>
          <w:rtl/>
          <w:lang w:eastAsia="he-IL"/>
        </w:rPr>
        <w:t>רואי?</w:t>
      </w:r>
      <w:bookmarkStart w:id="1226" w:name="_ETM_Q1_1454344"/>
      <w:bookmarkEnd w:id="1226"/>
    </w:p>
    <w:p w14:paraId="6233FBF3" w14:textId="77777777" w:rsidR="00775EE9" w:rsidRDefault="00775EE9" w:rsidP="00775EE9">
      <w:pPr>
        <w:rPr>
          <w:rtl/>
          <w:lang w:eastAsia="he-IL"/>
        </w:rPr>
      </w:pPr>
      <w:bookmarkStart w:id="1227" w:name="_ETM_Q1_1454415"/>
      <w:bookmarkEnd w:id="1227"/>
    </w:p>
    <w:p w14:paraId="0D3C4B6B" w14:textId="2CBC56EC" w:rsidR="00775EE9" w:rsidRDefault="00775EE9" w:rsidP="00775EE9">
      <w:pPr>
        <w:pStyle w:val="af9"/>
        <w:keepNext/>
        <w:rPr>
          <w:rtl/>
          <w:lang w:eastAsia="he-IL"/>
        </w:rPr>
      </w:pPr>
      <w:bookmarkStart w:id="1228" w:name="ET_guest_רואי_זרנצסקי_91"/>
      <w:r w:rsidRPr="00775EE9">
        <w:rPr>
          <w:rStyle w:val="TagStyle"/>
          <w:rtl/>
        </w:rPr>
        <w:t xml:space="preserve"> &lt;&lt; אורח &gt;&gt; </w:t>
      </w:r>
      <w:r>
        <w:rPr>
          <w:rtl/>
          <w:lang w:eastAsia="he-IL"/>
        </w:rPr>
        <w:t xml:space="preserve">רואי </w:t>
      </w:r>
      <w:proofErr w:type="spellStart"/>
      <w:r>
        <w:rPr>
          <w:rtl/>
          <w:lang w:eastAsia="he-IL"/>
        </w:rPr>
        <w:t>זרנצסקי</w:t>
      </w:r>
      <w:proofErr w:type="spellEnd"/>
      <w:r>
        <w:rPr>
          <w:rtl/>
          <w:lang w:eastAsia="he-IL"/>
        </w:rPr>
        <w:t>:</w:t>
      </w:r>
      <w:r w:rsidRPr="00775EE9">
        <w:rPr>
          <w:rStyle w:val="TagStyle"/>
          <w:rtl/>
        </w:rPr>
        <w:t xml:space="preserve"> &lt;&lt; אורח &gt;&gt;</w:t>
      </w:r>
      <w:r w:rsidR="000C1D6E">
        <w:rPr>
          <w:rtl/>
          <w:lang w:eastAsia="he-IL"/>
        </w:rPr>
        <w:t xml:space="preserve"> </w:t>
      </w:r>
      <w:r>
        <w:rPr>
          <w:rtl/>
          <w:lang w:eastAsia="he-IL"/>
        </w:rPr>
        <w:t xml:space="preserve"> </w:t>
      </w:r>
      <w:bookmarkEnd w:id="1228"/>
    </w:p>
    <w:p w14:paraId="0553D132" w14:textId="77777777" w:rsidR="00775EE9" w:rsidRDefault="00775EE9" w:rsidP="00775EE9">
      <w:pPr>
        <w:pStyle w:val="KeepWithNext"/>
        <w:rPr>
          <w:rtl/>
          <w:lang w:eastAsia="he-IL"/>
        </w:rPr>
      </w:pPr>
    </w:p>
    <w:p w14:paraId="0C050450" w14:textId="18F05889" w:rsidR="00775EE9" w:rsidRDefault="00775EE9" w:rsidP="00775EE9">
      <w:pPr>
        <w:rPr>
          <w:rtl/>
          <w:lang w:eastAsia="he-IL"/>
        </w:rPr>
      </w:pPr>
      <w:bookmarkStart w:id="1229" w:name="_ETM_Q1_1456028"/>
      <w:bookmarkStart w:id="1230" w:name="_ETM_Q1_1456075"/>
      <w:bookmarkEnd w:id="1229"/>
      <w:bookmarkEnd w:id="1230"/>
      <w:r>
        <w:rPr>
          <w:rFonts w:hint="cs"/>
          <w:rtl/>
          <w:lang w:eastAsia="he-IL"/>
        </w:rPr>
        <w:t xml:space="preserve">שאצלנו, בהתחלה, זה היה רק </w:t>
      </w:r>
      <w:bookmarkStart w:id="1231" w:name="_ETM_Q1_1455534"/>
      <w:bookmarkEnd w:id="1231"/>
      <w:r>
        <w:rPr>
          <w:rFonts w:hint="cs"/>
          <w:rtl/>
          <w:lang w:eastAsia="he-IL"/>
        </w:rPr>
        <w:t>עם פסק</w:t>
      </w:r>
      <w:bookmarkStart w:id="1232" w:name="_ETM_Q1_1457045"/>
      <w:bookmarkEnd w:id="1232"/>
      <w:r>
        <w:rPr>
          <w:rFonts w:hint="cs"/>
          <w:rtl/>
          <w:lang w:eastAsia="he-IL"/>
        </w:rPr>
        <w:t xml:space="preserve"> דין לגירושין</w:t>
      </w:r>
      <w:bookmarkStart w:id="1233" w:name="_ETM_Q1_1456589"/>
      <w:bookmarkEnd w:id="1233"/>
      <w:r>
        <w:rPr>
          <w:lang w:eastAsia="he-IL"/>
        </w:rPr>
        <w:t>;</w:t>
      </w:r>
      <w:r>
        <w:rPr>
          <w:rFonts w:hint="cs"/>
          <w:rtl/>
          <w:lang w:eastAsia="he-IL"/>
        </w:rPr>
        <w:t xml:space="preserve"> אחרי זה היה </w:t>
      </w:r>
      <w:bookmarkStart w:id="1234" w:name="_ETM_Q1_1456666"/>
      <w:bookmarkEnd w:id="1234"/>
      <w:r>
        <w:rPr>
          <w:rFonts w:hint="cs"/>
          <w:rtl/>
          <w:lang w:eastAsia="he-IL"/>
        </w:rPr>
        <w:t xml:space="preserve">את התיקון של </w:t>
      </w:r>
      <w:bookmarkStart w:id="1235" w:name="_ETM_Q1_1456795"/>
      <w:bookmarkEnd w:id="1235"/>
      <w:r w:rsidR="00041B95">
        <w:rPr>
          <w:rFonts w:hint="cs"/>
          <w:rtl/>
          <w:lang w:eastAsia="he-IL"/>
        </w:rPr>
        <w:t xml:space="preserve">גם </w:t>
      </w:r>
      <w:bookmarkStart w:id="1236" w:name="_ETM_Q1_1457980"/>
      <w:bookmarkEnd w:id="1236"/>
      <w:r w:rsidR="00041B95">
        <w:rPr>
          <w:rFonts w:hint="cs"/>
          <w:rtl/>
          <w:lang w:eastAsia="he-IL"/>
        </w:rPr>
        <w:t xml:space="preserve">גירושין, אבל בהתחלה </w:t>
      </w:r>
      <w:bookmarkStart w:id="1237" w:name="_ETM_Q1_1460491"/>
      <w:bookmarkEnd w:id="1237"/>
      <w:r w:rsidR="00041B95">
        <w:rPr>
          <w:rFonts w:hint="cs"/>
          <w:rtl/>
          <w:lang w:eastAsia="he-IL"/>
        </w:rPr>
        <w:t>זה נעשה תוך כדי הליך הגירושין.</w:t>
      </w:r>
      <w:bookmarkStart w:id="1238" w:name="_ETM_Q1_1463301"/>
      <w:bookmarkEnd w:id="1238"/>
      <w:r w:rsidR="00041B95">
        <w:rPr>
          <w:rFonts w:hint="cs"/>
          <w:rtl/>
          <w:lang w:eastAsia="he-IL"/>
        </w:rPr>
        <w:t xml:space="preserve"> אבל</w:t>
      </w:r>
      <w:bookmarkStart w:id="1239" w:name="_ETM_Q1_1465365"/>
      <w:bookmarkEnd w:id="1239"/>
      <w:r w:rsidR="00041B95">
        <w:rPr>
          <w:rFonts w:hint="cs"/>
          <w:rtl/>
          <w:lang w:eastAsia="he-IL"/>
        </w:rPr>
        <w:t xml:space="preserve"> עדיין, זה לא היה </w:t>
      </w:r>
      <w:bookmarkStart w:id="1240" w:name="_ETM_Q1_1464436"/>
      <w:bookmarkEnd w:id="1240"/>
      <w:r w:rsidR="00041B95">
        <w:rPr>
          <w:rFonts w:hint="cs"/>
          <w:rtl/>
          <w:lang w:eastAsia="he-IL"/>
        </w:rPr>
        <w:t>רטרואקטיבי.</w:t>
      </w:r>
      <w:bookmarkStart w:id="1241" w:name="_ETM_Q1_1470152"/>
      <w:bookmarkEnd w:id="1241"/>
    </w:p>
    <w:p w14:paraId="13558107" w14:textId="77777777" w:rsidR="00041B95" w:rsidRDefault="00041B95" w:rsidP="00775EE9">
      <w:pPr>
        <w:rPr>
          <w:rtl/>
          <w:lang w:eastAsia="he-IL"/>
        </w:rPr>
      </w:pPr>
      <w:bookmarkStart w:id="1242" w:name="_ETM_Q1_1470221"/>
      <w:bookmarkEnd w:id="1242"/>
    </w:p>
    <w:p w14:paraId="06562138" w14:textId="767F58FB" w:rsidR="00041B95" w:rsidRDefault="00041B95" w:rsidP="00041B95">
      <w:pPr>
        <w:pStyle w:val="af6"/>
        <w:keepNext/>
        <w:rPr>
          <w:rtl/>
        </w:rPr>
      </w:pPr>
      <w:bookmarkStart w:id="1243" w:name="ET_yor_5069_92"/>
      <w:r w:rsidRPr="00041B95">
        <w:rPr>
          <w:rStyle w:val="TagStyle"/>
          <w:rtl/>
        </w:rPr>
        <w:t xml:space="preserve"> &lt;&lt; יור &gt;&gt; </w:t>
      </w:r>
      <w:r>
        <w:rPr>
          <w:rtl/>
        </w:rPr>
        <w:t>היו"ר יעקב אשר:</w:t>
      </w:r>
      <w:r w:rsidRPr="00041B95">
        <w:rPr>
          <w:rStyle w:val="TagStyle"/>
          <w:rtl/>
        </w:rPr>
        <w:t xml:space="preserve"> &lt;&lt; </w:t>
      </w:r>
      <w:proofErr w:type="spellStart"/>
      <w:r w:rsidRPr="00041B95">
        <w:rPr>
          <w:rStyle w:val="TagStyle"/>
          <w:rtl/>
        </w:rPr>
        <w:t>יור</w:t>
      </w:r>
      <w:proofErr w:type="spellEnd"/>
      <w:r w:rsidRPr="00041B95">
        <w:rPr>
          <w:rStyle w:val="TagStyle"/>
          <w:rtl/>
        </w:rPr>
        <w:t xml:space="preserve"> &gt;&gt;</w:t>
      </w:r>
      <w:r w:rsidR="000C1D6E">
        <w:rPr>
          <w:rtl/>
        </w:rPr>
        <w:t xml:space="preserve"> </w:t>
      </w:r>
      <w:r>
        <w:rPr>
          <w:rtl/>
        </w:rPr>
        <w:t xml:space="preserve"> </w:t>
      </w:r>
      <w:bookmarkEnd w:id="1243"/>
    </w:p>
    <w:p w14:paraId="2C66C473" w14:textId="77777777" w:rsidR="00041B95" w:rsidRDefault="00041B95" w:rsidP="00041B95">
      <w:pPr>
        <w:pStyle w:val="KeepWithNext"/>
        <w:rPr>
          <w:rtl/>
          <w:lang w:eastAsia="he-IL"/>
        </w:rPr>
      </w:pPr>
    </w:p>
    <w:p w14:paraId="262858D2" w14:textId="089E1BC7" w:rsidR="008B45D3" w:rsidRDefault="00041B95" w:rsidP="008B45D3">
      <w:pPr>
        <w:rPr>
          <w:rtl/>
          <w:lang w:eastAsia="he-IL"/>
        </w:rPr>
      </w:pPr>
      <w:bookmarkStart w:id="1244" w:name="_ETM_Q1_1470869"/>
      <w:bookmarkEnd w:id="1244"/>
      <w:r>
        <w:rPr>
          <w:rFonts w:hint="cs"/>
          <w:rtl/>
          <w:lang w:eastAsia="he-IL"/>
        </w:rPr>
        <w:t xml:space="preserve">אני אגיד לכם את </w:t>
      </w:r>
      <w:bookmarkStart w:id="1245" w:name="_ETM_Q1_1469993"/>
      <w:bookmarkEnd w:id="1245"/>
      <w:r>
        <w:rPr>
          <w:rFonts w:hint="cs"/>
          <w:rtl/>
          <w:lang w:eastAsia="he-IL"/>
        </w:rPr>
        <w:t>דעתי, ואני</w:t>
      </w:r>
      <w:bookmarkStart w:id="1246" w:name="_ETM_Q1_1471387"/>
      <w:bookmarkEnd w:id="1246"/>
      <w:r>
        <w:rPr>
          <w:rFonts w:hint="cs"/>
          <w:rtl/>
          <w:lang w:eastAsia="he-IL"/>
        </w:rPr>
        <w:t xml:space="preserve"> אשמח לשמוע דעות בעניין הזה. מבחינתי, אני חושב</w:t>
      </w:r>
      <w:bookmarkStart w:id="1247" w:name="_ETM_Q1_1479546"/>
      <w:bookmarkStart w:id="1248" w:name="_ETM_Q1_1476466"/>
      <w:bookmarkEnd w:id="1247"/>
      <w:bookmarkEnd w:id="1248"/>
      <w:r>
        <w:rPr>
          <w:rFonts w:hint="cs"/>
          <w:rtl/>
          <w:lang w:eastAsia="he-IL"/>
        </w:rPr>
        <w:t xml:space="preserve">: אם יש הליך ערעור על הגירושין </w:t>
      </w:r>
      <w:r>
        <w:rPr>
          <w:rtl/>
          <w:lang w:eastAsia="he-IL"/>
        </w:rPr>
        <w:t>–</w:t>
      </w:r>
      <w:r>
        <w:rPr>
          <w:rFonts w:hint="cs"/>
          <w:rtl/>
          <w:lang w:eastAsia="he-IL"/>
        </w:rPr>
        <w:t xml:space="preserve"> ודאי שצריך</w:t>
      </w:r>
      <w:bookmarkStart w:id="1249" w:name="_ETM_Q1_1487025"/>
      <w:bookmarkEnd w:id="1249"/>
      <w:r>
        <w:rPr>
          <w:rFonts w:hint="cs"/>
          <w:rtl/>
          <w:lang w:eastAsia="he-IL"/>
        </w:rPr>
        <w:t xml:space="preserve"> לעקוף אותו</w:t>
      </w:r>
      <w:bookmarkStart w:id="1250" w:name="_ETM_Q1_1487679"/>
      <w:bookmarkEnd w:id="1250"/>
      <w:r>
        <w:rPr>
          <w:rFonts w:hint="cs"/>
          <w:rtl/>
          <w:lang w:eastAsia="he-IL"/>
        </w:rPr>
        <w:t xml:space="preserve">. גם </w:t>
      </w:r>
      <w:bookmarkStart w:id="1251" w:name="_ETM_Q1_1485949"/>
      <w:bookmarkEnd w:id="1251"/>
      <w:r>
        <w:rPr>
          <w:rFonts w:hint="cs"/>
          <w:rtl/>
          <w:lang w:eastAsia="he-IL"/>
        </w:rPr>
        <w:t xml:space="preserve">לגבי הליך השומה. </w:t>
      </w:r>
      <w:bookmarkStart w:id="1252" w:name="_ETM_Q1_1489932"/>
      <w:bookmarkEnd w:id="1252"/>
      <w:r>
        <w:rPr>
          <w:rFonts w:hint="cs"/>
          <w:rtl/>
          <w:lang w:eastAsia="he-IL"/>
        </w:rPr>
        <w:t xml:space="preserve">אני חושב שכל שומה שלא נגמר ההליך </w:t>
      </w:r>
      <w:bookmarkStart w:id="1253" w:name="_ETM_Q1_1492338"/>
      <w:bookmarkEnd w:id="1253"/>
      <w:r>
        <w:rPr>
          <w:rFonts w:hint="cs"/>
          <w:rtl/>
          <w:lang w:eastAsia="he-IL"/>
        </w:rPr>
        <w:t xml:space="preserve">לגביה </w:t>
      </w:r>
      <w:r>
        <w:rPr>
          <w:rtl/>
          <w:lang w:eastAsia="he-IL"/>
        </w:rPr>
        <w:t>–</w:t>
      </w:r>
      <w:r>
        <w:rPr>
          <w:rFonts w:hint="cs"/>
          <w:rtl/>
          <w:lang w:eastAsia="he-IL"/>
        </w:rPr>
        <w:t xml:space="preserve"> </w:t>
      </w:r>
      <w:bookmarkStart w:id="1254" w:name="_ETM_Q1_1499189"/>
      <w:bookmarkEnd w:id="1254"/>
      <w:r>
        <w:rPr>
          <w:rFonts w:hint="cs"/>
          <w:rtl/>
          <w:lang w:eastAsia="he-IL"/>
        </w:rPr>
        <w:t>אני מציע שגמר ההלי</w:t>
      </w:r>
      <w:bookmarkStart w:id="1255" w:name="_ETM_Q1_1499238"/>
      <w:bookmarkStart w:id="1256" w:name="_ETM_Q1_1497710"/>
      <w:bookmarkEnd w:id="1255"/>
      <w:bookmarkEnd w:id="1256"/>
      <w:r>
        <w:rPr>
          <w:rFonts w:hint="cs"/>
          <w:rtl/>
          <w:lang w:eastAsia="he-IL"/>
        </w:rPr>
        <w:t>ך יהיה</w:t>
      </w:r>
      <w:bookmarkStart w:id="1257" w:name="_ETM_Q1_1500086"/>
      <w:bookmarkEnd w:id="1257"/>
      <w:r>
        <w:rPr>
          <w:rFonts w:hint="cs"/>
          <w:rtl/>
          <w:lang w:eastAsia="he-IL"/>
        </w:rPr>
        <w:t xml:space="preserve"> מועד התשלום.</w:t>
      </w:r>
      <w:bookmarkStart w:id="1258" w:name="_ETM_Q1_1498700"/>
      <w:bookmarkStart w:id="1259" w:name="_ETM_Q1_1495060"/>
      <w:bookmarkEnd w:id="1258"/>
      <w:bookmarkEnd w:id="1259"/>
      <w:r w:rsidR="008B45D3">
        <w:rPr>
          <w:rFonts w:hint="cs"/>
          <w:rtl/>
          <w:lang w:eastAsia="he-IL"/>
        </w:rPr>
        <w:t xml:space="preserve"> זאת </w:t>
      </w:r>
      <w:bookmarkStart w:id="1260" w:name="_ETM_Q1_1501307"/>
      <w:bookmarkEnd w:id="1260"/>
      <w:r w:rsidR="008B45D3">
        <w:rPr>
          <w:rFonts w:hint="cs"/>
          <w:rtl/>
          <w:lang w:eastAsia="he-IL"/>
        </w:rPr>
        <w:t>אומרת</w:t>
      </w:r>
      <w:bookmarkStart w:id="1261" w:name="_ETM_Q1_1503431"/>
      <w:bookmarkStart w:id="1262" w:name="_ETM_Q1_1503515"/>
      <w:bookmarkStart w:id="1263" w:name="_ETM_Q1_1504516"/>
      <w:bookmarkStart w:id="1264" w:name="_ETM_Q1_1504592"/>
      <w:bookmarkEnd w:id="1261"/>
      <w:bookmarkEnd w:id="1262"/>
      <w:bookmarkEnd w:id="1263"/>
      <w:bookmarkEnd w:id="1264"/>
      <w:r w:rsidR="008B45D3">
        <w:rPr>
          <w:rFonts w:hint="cs"/>
          <w:rtl/>
          <w:lang w:eastAsia="he-IL"/>
        </w:rPr>
        <w:t>, א</w:t>
      </w:r>
      <w:bookmarkStart w:id="1265" w:name="_ETM_Q1_1500902"/>
      <w:bookmarkEnd w:id="1265"/>
      <w:r w:rsidR="008B45D3">
        <w:rPr>
          <w:rFonts w:hint="cs"/>
          <w:rtl/>
          <w:lang w:eastAsia="he-IL"/>
        </w:rPr>
        <w:t>ני לא רוצה מצב שבו יש מישהו שאמור היה</w:t>
      </w:r>
      <w:bookmarkStart w:id="1266" w:name="_ETM_Q1_1507905"/>
      <w:bookmarkEnd w:id="1266"/>
      <w:r w:rsidR="008B45D3">
        <w:rPr>
          <w:rFonts w:hint="cs"/>
          <w:rtl/>
          <w:lang w:eastAsia="he-IL"/>
        </w:rPr>
        <w:t xml:space="preserve"> לשלם, </w:t>
      </w:r>
      <w:bookmarkStart w:id="1267" w:name="_ETM_Q1_1505889"/>
      <w:bookmarkStart w:id="1268" w:name="_ETM_Q1_1504169"/>
      <w:bookmarkEnd w:id="1267"/>
      <w:bookmarkEnd w:id="1268"/>
      <w:r w:rsidR="008B45D3">
        <w:rPr>
          <w:rFonts w:hint="cs"/>
          <w:rtl/>
          <w:lang w:eastAsia="he-IL"/>
        </w:rPr>
        <w:t>היה תהליך -</w:t>
      </w:r>
      <w:bookmarkStart w:id="1269" w:name="_ETM_Q1_1508020"/>
      <w:bookmarkEnd w:id="1269"/>
      <w:r w:rsidR="008B45D3">
        <w:rPr>
          <w:rFonts w:hint="cs"/>
          <w:rtl/>
          <w:lang w:eastAsia="he-IL"/>
        </w:rPr>
        <w:t xml:space="preserve"> - -</w:t>
      </w:r>
      <w:bookmarkStart w:id="1270" w:name="_ETM_Q1_1509517"/>
      <w:bookmarkEnd w:id="1270"/>
    </w:p>
    <w:p w14:paraId="6AB8B7D8" w14:textId="77777777" w:rsidR="008B45D3" w:rsidRDefault="008B45D3" w:rsidP="008B45D3">
      <w:pPr>
        <w:rPr>
          <w:rtl/>
          <w:lang w:eastAsia="he-IL"/>
        </w:rPr>
      </w:pPr>
      <w:bookmarkStart w:id="1271" w:name="_ETM_Q1_1509595"/>
      <w:bookmarkStart w:id="1272" w:name="_ETM_Q1_1507402"/>
      <w:bookmarkEnd w:id="1271"/>
      <w:bookmarkEnd w:id="1272"/>
    </w:p>
    <w:p w14:paraId="68203F85" w14:textId="33CF7F29" w:rsidR="008B45D3" w:rsidRDefault="008B45D3" w:rsidP="008B45D3">
      <w:pPr>
        <w:pStyle w:val="a4"/>
        <w:keepNext/>
        <w:rPr>
          <w:rtl/>
        </w:rPr>
      </w:pPr>
      <w:bookmarkStart w:id="1273" w:name="ET_speaker_תומר_רוזנר_93"/>
      <w:r w:rsidRPr="008B45D3">
        <w:rPr>
          <w:rStyle w:val="TagStyle"/>
          <w:rtl/>
        </w:rPr>
        <w:t xml:space="preserve"> &lt;&lt; דובר &gt;&gt; </w:t>
      </w:r>
      <w:r>
        <w:rPr>
          <w:rtl/>
        </w:rPr>
        <w:t xml:space="preserve">תומר </w:t>
      </w:r>
      <w:proofErr w:type="spellStart"/>
      <w:r>
        <w:rPr>
          <w:rtl/>
        </w:rPr>
        <w:t>רוזנר</w:t>
      </w:r>
      <w:proofErr w:type="spellEnd"/>
      <w:r>
        <w:rPr>
          <w:rtl/>
        </w:rPr>
        <w:t>:</w:t>
      </w:r>
      <w:r w:rsidRPr="008B45D3">
        <w:rPr>
          <w:rStyle w:val="TagStyle"/>
          <w:rtl/>
        </w:rPr>
        <w:t xml:space="preserve"> &lt;&lt; דובר &gt;&gt;</w:t>
      </w:r>
      <w:r w:rsidR="000C1D6E">
        <w:rPr>
          <w:rtl/>
        </w:rPr>
        <w:t xml:space="preserve"> </w:t>
      </w:r>
      <w:r>
        <w:rPr>
          <w:rtl/>
        </w:rPr>
        <w:t xml:space="preserve"> </w:t>
      </w:r>
      <w:bookmarkEnd w:id="1273"/>
    </w:p>
    <w:p w14:paraId="7654986C" w14:textId="77777777" w:rsidR="008B45D3" w:rsidRDefault="008B45D3" w:rsidP="008B45D3">
      <w:pPr>
        <w:pStyle w:val="KeepWithNext"/>
        <w:rPr>
          <w:rtl/>
          <w:lang w:eastAsia="he-IL"/>
        </w:rPr>
      </w:pPr>
    </w:p>
    <w:p w14:paraId="7FDFDA87" w14:textId="6BFFD069" w:rsidR="008B45D3" w:rsidRDefault="008B45D3" w:rsidP="008B45D3">
      <w:pPr>
        <w:rPr>
          <w:rtl/>
          <w:lang w:eastAsia="he-IL"/>
        </w:rPr>
      </w:pPr>
      <w:bookmarkStart w:id="1274" w:name="_ETM_Q1_1508670"/>
      <w:bookmarkStart w:id="1275" w:name="_ETM_Q1_1508732"/>
      <w:bookmarkEnd w:id="1274"/>
      <w:bookmarkEnd w:id="1275"/>
      <w:r>
        <w:rPr>
          <w:rFonts w:hint="cs"/>
          <w:rtl/>
          <w:lang w:eastAsia="he-IL"/>
        </w:rPr>
        <w:t>זה אומר שיש שומה שהיא סופית</w:t>
      </w:r>
      <w:r>
        <w:rPr>
          <w:lang w:eastAsia="he-IL"/>
        </w:rPr>
        <w:t>;</w:t>
      </w:r>
      <w:r>
        <w:rPr>
          <w:rFonts w:hint="cs"/>
          <w:rtl/>
          <w:lang w:eastAsia="he-IL"/>
        </w:rPr>
        <w:t xml:space="preserve"> זה</w:t>
      </w:r>
      <w:bookmarkStart w:id="1276" w:name="_ETM_Q1_1509693"/>
      <w:bookmarkEnd w:id="1276"/>
      <w:r>
        <w:rPr>
          <w:rFonts w:hint="cs"/>
          <w:rtl/>
          <w:lang w:eastAsia="he-IL"/>
        </w:rPr>
        <w:t>ו</w:t>
      </w:r>
      <w:bookmarkStart w:id="1277" w:name="_ETM_Q1_1510084"/>
      <w:bookmarkEnd w:id="1277"/>
      <w:r>
        <w:rPr>
          <w:rFonts w:hint="cs"/>
          <w:rtl/>
          <w:lang w:eastAsia="he-IL"/>
        </w:rPr>
        <w:t>. זה</w:t>
      </w:r>
      <w:bookmarkStart w:id="1278" w:name="_ETM_Q1_1510793"/>
      <w:bookmarkEnd w:id="1278"/>
      <w:r>
        <w:rPr>
          <w:rFonts w:hint="cs"/>
          <w:rtl/>
          <w:lang w:eastAsia="he-IL"/>
        </w:rPr>
        <w:t xml:space="preserve"> לא משנה אם הוא שילם או לא שילם. אם השומה </w:t>
      </w:r>
      <w:bookmarkStart w:id="1279" w:name="_ETM_Q1_1516830"/>
      <w:bookmarkEnd w:id="1279"/>
      <w:r>
        <w:rPr>
          <w:rFonts w:hint="cs"/>
          <w:rtl/>
          <w:lang w:eastAsia="he-IL"/>
        </w:rPr>
        <w:t xml:space="preserve">סופית </w:t>
      </w:r>
      <w:r>
        <w:rPr>
          <w:rtl/>
          <w:lang w:eastAsia="he-IL"/>
        </w:rPr>
        <w:t>–</w:t>
      </w:r>
      <w:r>
        <w:rPr>
          <w:rFonts w:hint="cs"/>
          <w:rtl/>
          <w:lang w:eastAsia="he-IL"/>
        </w:rPr>
        <w:t xml:space="preserve"> הוא כבר</w:t>
      </w:r>
      <w:bookmarkStart w:id="1280" w:name="_ETM_Q1_1515798"/>
      <w:bookmarkEnd w:id="1280"/>
      <w:r>
        <w:rPr>
          <w:rFonts w:hint="cs"/>
          <w:rtl/>
          <w:lang w:eastAsia="he-IL"/>
        </w:rPr>
        <w:t xml:space="preserve"> מיצה את זכות הערעור שלו,</w:t>
      </w:r>
      <w:bookmarkStart w:id="1281" w:name="_ETM_Q1_1520334"/>
      <w:bookmarkEnd w:id="1281"/>
      <w:r>
        <w:rPr>
          <w:rFonts w:hint="cs"/>
          <w:rtl/>
          <w:lang w:eastAsia="he-IL"/>
        </w:rPr>
        <w:t xml:space="preserve"> </w:t>
      </w:r>
      <w:bookmarkStart w:id="1282" w:name="_ETM_Q1_1515930"/>
      <w:bookmarkEnd w:id="1282"/>
      <w:r>
        <w:rPr>
          <w:rFonts w:hint="cs"/>
          <w:rtl/>
          <w:lang w:eastAsia="he-IL"/>
        </w:rPr>
        <w:t xml:space="preserve">אז הוא לא יכול. </w:t>
      </w:r>
      <w:bookmarkStart w:id="1283" w:name="_ETM_Q1_1520362"/>
      <w:bookmarkStart w:id="1284" w:name="_ETM_Q1_1520803"/>
      <w:bookmarkEnd w:id="1283"/>
      <w:bookmarkEnd w:id="1284"/>
    </w:p>
    <w:p w14:paraId="3E08B018" w14:textId="77777777" w:rsidR="008B45D3" w:rsidRDefault="008B45D3" w:rsidP="008B45D3">
      <w:pPr>
        <w:rPr>
          <w:rtl/>
          <w:lang w:eastAsia="he-IL"/>
        </w:rPr>
      </w:pPr>
      <w:bookmarkStart w:id="1285" w:name="_ETM_Q1_1520884"/>
      <w:bookmarkStart w:id="1286" w:name="_ETM_Q1_1516575"/>
      <w:bookmarkEnd w:id="1285"/>
      <w:bookmarkEnd w:id="1286"/>
    </w:p>
    <w:p w14:paraId="4CB07D51" w14:textId="62121F3C" w:rsidR="008B45D3" w:rsidRDefault="008B45D3" w:rsidP="008B45D3">
      <w:pPr>
        <w:pStyle w:val="a4"/>
        <w:keepNext/>
        <w:rPr>
          <w:rtl/>
        </w:rPr>
      </w:pPr>
      <w:bookmarkStart w:id="1287" w:name="ET_speaker_5300_94"/>
      <w:r w:rsidRPr="008B45D3">
        <w:rPr>
          <w:rStyle w:val="TagStyle"/>
          <w:rtl/>
        </w:rPr>
        <w:t xml:space="preserve"> &lt;&lt; דובר &gt;&gt; </w:t>
      </w:r>
      <w:r>
        <w:rPr>
          <w:rtl/>
        </w:rPr>
        <w:t>מירב בן ארי (יש עתיד):</w:t>
      </w:r>
      <w:r w:rsidRPr="008B45D3">
        <w:rPr>
          <w:rStyle w:val="TagStyle"/>
          <w:rtl/>
        </w:rPr>
        <w:t xml:space="preserve"> &lt;&lt; דובר &gt;&gt;</w:t>
      </w:r>
      <w:r w:rsidR="000C1D6E">
        <w:rPr>
          <w:rtl/>
        </w:rPr>
        <w:t xml:space="preserve"> </w:t>
      </w:r>
      <w:r>
        <w:rPr>
          <w:rtl/>
        </w:rPr>
        <w:t xml:space="preserve"> </w:t>
      </w:r>
      <w:bookmarkEnd w:id="1287"/>
    </w:p>
    <w:p w14:paraId="1D4839D2" w14:textId="77777777" w:rsidR="008B45D3" w:rsidRDefault="008B45D3" w:rsidP="008B45D3">
      <w:pPr>
        <w:pStyle w:val="KeepWithNext"/>
        <w:rPr>
          <w:rtl/>
          <w:lang w:eastAsia="he-IL"/>
        </w:rPr>
      </w:pPr>
    </w:p>
    <w:p w14:paraId="72B51501" w14:textId="6955C842" w:rsidR="008B45D3" w:rsidRDefault="008B45D3" w:rsidP="008B45D3">
      <w:pPr>
        <w:rPr>
          <w:rtl/>
          <w:lang w:eastAsia="he-IL"/>
        </w:rPr>
      </w:pPr>
      <w:bookmarkStart w:id="1288" w:name="_ETM_Q1_1518522"/>
      <w:bookmarkStart w:id="1289" w:name="_ETM_Q1_1518573"/>
      <w:bookmarkEnd w:id="1288"/>
      <w:bookmarkEnd w:id="1289"/>
      <w:r>
        <w:rPr>
          <w:rFonts w:hint="cs"/>
          <w:rtl/>
          <w:lang w:eastAsia="he-IL"/>
        </w:rPr>
        <w:t>יש לו שומה, נגיד, שעדיין נמצאים</w:t>
      </w:r>
      <w:bookmarkStart w:id="1290" w:name="_ETM_Q1_1523718"/>
      <w:bookmarkEnd w:id="1290"/>
      <w:r>
        <w:rPr>
          <w:rFonts w:hint="cs"/>
          <w:rtl/>
          <w:lang w:eastAsia="he-IL"/>
        </w:rPr>
        <w:t xml:space="preserve"> בה ב</w:t>
      </w:r>
      <w:bookmarkStart w:id="1291" w:name="_ETM_Q1_1522771"/>
      <w:bookmarkEnd w:id="1291"/>
      <w:r>
        <w:rPr>
          <w:rFonts w:hint="cs"/>
          <w:rtl/>
          <w:lang w:eastAsia="he-IL"/>
        </w:rPr>
        <w:t>עררים.</w:t>
      </w:r>
      <w:bookmarkStart w:id="1292" w:name="_ETM_Q1_1520990"/>
      <w:bookmarkStart w:id="1293" w:name="_ETM_Q1_1521203"/>
      <w:bookmarkEnd w:id="1292"/>
      <w:bookmarkEnd w:id="1293"/>
    </w:p>
    <w:p w14:paraId="45B9FCB6" w14:textId="77777777" w:rsidR="008B45D3" w:rsidRDefault="008B45D3" w:rsidP="008B45D3">
      <w:pPr>
        <w:rPr>
          <w:rtl/>
          <w:lang w:eastAsia="he-IL"/>
        </w:rPr>
      </w:pPr>
      <w:bookmarkStart w:id="1294" w:name="_ETM_Q1_1521277"/>
      <w:bookmarkEnd w:id="1294"/>
    </w:p>
    <w:p w14:paraId="7F8E6661" w14:textId="352C6D95" w:rsidR="008B45D3" w:rsidRDefault="008B45D3" w:rsidP="008B45D3">
      <w:pPr>
        <w:pStyle w:val="a4"/>
        <w:keepNext/>
        <w:rPr>
          <w:rtl/>
        </w:rPr>
      </w:pPr>
      <w:bookmarkStart w:id="1295" w:name="ET_speaker_תומר_רוזנר_96"/>
      <w:r w:rsidRPr="008B45D3">
        <w:rPr>
          <w:rStyle w:val="TagStyle"/>
          <w:rtl/>
        </w:rPr>
        <w:t xml:space="preserve"> &lt;&lt; דובר &gt;&gt; </w:t>
      </w:r>
      <w:r>
        <w:rPr>
          <w:rtl/>
        </w:rPr>
        <w:t xml:space="preserve">תומר </w:t>
      </w:r>
      <w:proofErr w:type="spellStart"/>
      <w:r>
        <w:rPr>
          <w:rtl/>
        </w:rPr>
        <w:t>רוזנר</w:t>
      </w:r>
      <w:proofErr w:type="spellEnd"/>
      <w:r>
        <w:rPr>
          <w:rtl/>
        </w:rPr>
        <w:t>:</w:t>
      </w:r>
      <w:r w:rsidRPr="008B45D3">
        <w:rPr>
          <w:rStyle w:val="TagStyle"/>
          <w:rtl/>
        </w:rPr>
        <w:t xml:space="preserve"> &lt;&lt; דובר &gt;&gt;</w:t>
      </w:r>
      <w:r w:rsidR="000C1D6E">
        <w:rPr>
          <w:rtl/>
        </w:rPr>
        <w:t xml:space="preserve"> </w:t>
      </w:r>
      <w:r>
        <w:rPr>
          <w:rtl/>
        </w:rPr>
        <w:t xml:space="preserve"> </w:t>
      </w:r>
      <w:bookmarkEnd w:id="1295"/>
    </w:p>
    <w:p w14:paraId="023BF427" w14:textId="77777777" w:rsidR="008B45D3" w:rsidRDefault="008B45D3" w:rsidP="008B45D3">
      <w:pPr>
        <w:pStyle w:val="KeepWithNext"/>
        <w:rPr>
          <w:rtl/>
          <w:lang w:eastAsia="he-IL"/>
        </w:rPr>
      </w:pPr>
    </w:p>
    <w:p w14:paraId="0FD196AB" w14:textId="0F216CB0" w:rsidR="008B45D3" w:rsidRDefault="008B45D3" w:rsidP="008B45D3">
      <w:pPr>
        <w:rPr>
          <w:rtl/>
          <w:lang w:eastAsia="he-IL"/>
        </w:rPr>
      </w:pPr>
      <w:bookmarkStart w:id="1296" w:name="_ETM_Q1_1526396"/>
      <w:bookmarkStart w:id="1297" w:name="_ETM_Q1_1526440"/>
      <w:bookmarkStart w:id="1298" w:name="_ETM_Q1_1521626"/>
      <w:bookmarkEnd w:id="1296"/>
      <w:bookmarkEnd w:id="1297"/>
      <w:bookmarkEnd w:id="1298"/>
      <w:r>
        <w:rPr>
          <w:rFonts w:hint="cs"/>
          <w:rtl/>
          <w:lang w:eastAsia="he-IL"/>
        </w:rPr>
        <w:t>כן, אבל אם</w:t>
      </w:r>
      <w:bookmarkStart w:id="1299" w:name="_ETM_Q1_1523374"/>
      <w:bookmarkEnd w:id="1299"/>
      <w:r>
        <w:rPr>
          <w:rFonts w:hint="cs"/>
          <w:rtl/>
          <w:lang w:eastAsia="he-IL"/>
        </w:rPr>
        <w:t xml:space="preserve"> כבר היה ערר ונגמר - - -</w:t>
      </w:r>
      <w:bookmarkStart w:id="1300" w:name="_ETM_Q1_1527210"/>
      <w:bookmarkEnd w:id="1300"/>
    </w:p>
    <w:p w14:paraId="6922AFC5" w14:textId="77777777" w:rsidR="008B45D3" w:rsidRPr="008B45D3" w:rsidRDefault="008B45D3" w:rsidP="008B45D3">
      <w:pPr>
        <w:rPr>
          <w:rtl/>
          <w:lang w:eastAsia="he-IL"/>
        </w:rPr>
      </w:pPr>
      <w:bookmarkStart w:id="1301" w:name="_ETM_Q1_1527285"/>
      <w:bookmarkEnd w:id="1301"/>
    </w:p>
    <w:p w14:paraId="363F7344" w14:textId="0D138003" w:rsidR="008B45D3" w:rsidRDefault="008B45D3" w:rsidP="008B45D3">
      <w:pPr>
        <w:pStyle w:val="af6"/>
        <w:keepNext/>
        <w:rPr>
          <w:rtl/>
        </w:rPr>
      </w:pPr>
      <w:bookmarkStart w:id="1302" w:name="ET_yor_5069_95"/>
      <w:r w:rsidRPr="008B45D3">
        <w:rPr>
          <w:rStyle w:val="TagStyle"/>
          <w:rtl/>
        </w:rPr>
        <w:t xml:space="preserve"> &lt;&lt; יור &gt;&gt; </w:t>
      </w:r>
      <w:r>
        <w:rPr>
          <w:rtl/>
        </w:rPr>
        <w:t>היו"ר יעקב אשר:</w:t>
      </w:r>
      <w:r w:rsidRPr="008B45D3">
        <w:rPr>
          <w:rStyle w:val="TagStyle"/>
          <w:rtl/>
        </w:rPr>
        <w:t xml:space="preserve"> &lt;&lt; </w:t>
      </w:r>
      <w:proofErr w:type="spellStart"/>
      <w:r w:rsidRPr="008B45D3">
        <w:rPr>
          <w:rStyle w:val="TagStyle"/>
          <w:rtl/>
        </w:rPr>
        <w:t>יור</w:t>
      </w:r>
      <w:proofErr w:type="spellEnd"/>
      <w:r w:rsidRPr="008B45D3">
        <w:rPr>
          <w:rStyle w:val="TagStyle"/>
          <w:rtl/>
        </w:rPr>
        <w:t xml:space="preserve"> &gt;&gt;</w:t>
      </w:r>
      <w:r w:rsidR="000C1D6E">
        <w:rPr>
          <w:rtl/>
        </w:rPr>
        <w:t xml:space="preserve"> </w:t>
      </w:r>
      <w:r>
        <w:rPr>
          <w:rtl/>
        </w:rPr>
        <w:t xml:space="preserve"> </w:t>
      </w:r>
      <w:bookmarkEnd w:id="1302"/>
    </w:p>
    <w:p w14:paraId="100128A5" w14:textId="77777777" w:rsidR="008B45D3" w:rsidRDefault="008B45D3" w:rsidP="008B45D3">
      <w:pPr>
        <w:pStyle w:val="KeepWithNext"/>
        <w:rPr>
          <w:rtl/>
          <w:lang w:eastAsia="he-IL"/>
        </w:rPr>
      </w:pPr>
    </w:p>
    <w:p w14:paraId="5EFEB7E4" w14:textId="33F9C498" w:rsidR="008B45D3" w:rsidRDefault="008B45D3" w:rsidP="008B45D3">
      <w:pPr>
        <w:rPr>
          <w:rtl/>
          <w:lang w:eastAsia="he-IL"/>
        </w:rPr>
      </w:pPr>
      <w:bookmarkStart w:id="1303" w:name="_ETM_Q1_1521976"/>
      <w:bookmarkEnd w:id="1303"/>
      <w:r>
        <w:rPr>
          <w:rFonts w:hint="cs"/>
          <w:rtl/>
          <w:lang w:eastAsia="he-IL"/>
        </w:rPr>
        <w:t>אבל א</w:t>
      </w:r>
      <w:bookmarkStart w:id="1304" w:name="_ETM_Q1_1523944"/>
      <w:bookmarkStart w:id="1305" w:name="_ETM_Q1_1519539"/>
      <w:bookmarkStart w:id="1306" w:name="_ETM_Q1_1528779"/>
      <w:bookmarkEnd w:id="1304"/>
      <w:bookmarkEnd w:id="1305"/>
      <w:bookmarkEnd w:id="1306"/>
      <w:r>
        <w:rPr>
          <w:rFonts w:hint="cs"/>
          <w:rtl/>
          <w:lang w:eastAsia="he-IL"/>
        </w:rPr>
        <w:t>ם נגמר ההליך,</w:t>
      </w:r>
      <w:bookmarkStart w:id="1307" w:name="_ETM_Q1_1533504"/>
      <w:bookmarkEnd w:id="1307"/>
      <w:r>
        <w:rPr>
          <w:rFonts w:hint="cs"/>
          <w:rtl/>
          <w:lang w:eastAsia="he-IL"/>
        </w:rPr>
        <w:t xml:space="preserve"> והוא היה אמור לשלם</w:t>
      </w:r>
      <w:bookmarkStart w:id="1308" w:name="_ETM_Q1_1533095"/>
      <w:bookmarkEnd w:id="1308"/>
      <w:r>
        <w:rPr>
          <w:rFonts w:hint="cs"/>
          <w:rtl/>
          <w:lang w:eastAsia="he-IL"/>
        </w:rPr>
        <w:t xml:space="preserve"> </w:t>
      </w:r>
      <w:r>
        <w:rPr>
          <w:rtl/>
          <w:lang w:eastAsia="he-IL"/>
        </w:rPr>
        <w:t>–</w:t>
      </w:r>
      <w:r>
        <w:rPr>
          <w:rFonts w:hint="cs"/>
          <w:rtl/>
          <w:lang w:eastAsia="he-IL"/>
        </w:rPr>
        <w:t xml:space="preserve"> העירייה נקטה </w:t>
      </w:r>
      <w:bookmarkStart w:id="1309" w:name="_ETM_Q1_1531572"/>
      <w:bookmarkEnd w:id="1309"/>
      <w:r>
        <w:rPr>
          <w:rFonts w:hint="cs"/>
          <w:rtl/>
          <w:lang w:eastAsia="he-IL"/>
        </w:rPr>
        <w:t>נגדו בהליכים,</w:t>
      </w:r>
      <w:bookmarkStart w:id="1310" w:name="_ETM_Q1_1533729"/>
      <w:bookmarkEnd w:id="1310"/>
      <w:r>
        <w:rPr>
          <w:rFonts w:hint="cs"/>
          <w:rtl/>
          <w:lang w:eastAsia="he-IL"/>
        </w:rPr>
        <w:t xml:space="preserve"> נגיד, או אני לא יודע מה </w:t>
      </w:r>
      <w:r>
        <w:rPr>
          <w:rtl/>
          <w:lang w:eastAsia="he-IL"/>
        </w:rPr>
        <w:t>–</w:t>
      </w:r>
      <w:r>
        <w:rPr>
          <w:rFonts w:hint="cs"/>
          <w:rtl/>
          <w:lang w:eastAsia="he-IL"/>
        </w:rPr>
        <w:t xml:space="preserve"> והוא לא</w:t>
      </w:r>
      <w:bookmarkStart w:id="1311" w:name="_ETM_Q1_1540568"/>
      <w:bookmarkEnd w:id="1311"/>
      <w:r>
        <w:rPr>
          <w:rFonts w:hint="cs"/>
          <w:rtl/>
          <w:lang w:eastAsia="he-IL"/>
        </w:rPr>
        <w:t xml:space="preserve"> שילם </w:t>
      </w:r>
      <w:bookmarkStart w:id="1312" w:name="_ETM_Q1_1537625"/>
      <w:bookmarkEnd w:id="1312"/>
      <w:r>
        <w:rPr>
          <w:rFonts w:hint="cs"/>
          <w:rtl/>
          <w:lang w:eastAsia="he-IL"/>
        </w:rPr>
        <w:t>- - -</w:t>
      </w:r>
      <w:bookmarkStart w:id="1313" w:name="_ETM_Q1_1540131"/>
      <w:bookmarkEnd w:id="1313"/>
    </w:p>
    <w:p w14:paraId="5E6F1EDC" w14:textId="77777777" w:rsidR="008B45D3" w:rsidRDefault="008B45D3" w:rsidP="008B45D3">
      <w:pPr>
        <w:rPr>
          <w:rtl/>
          <w:lang w:eastAsia="he-IL"/>
        </w:rPr>
      </w:pPr>
      <w:bookmarkStart w:id="1314" w:name="_ETM_Q1_1540204"/>
      <w:bookmarkEnd w:id="1314"/>
    </w:p>
    <w:p w14:paraId="5B784023" w14:textId="0F08FB92" w:rsidR="008B45D3" w:rsidRDefault="008B45D3" w:rsidP="008B45D3">
      <w:pPr>
        <w:pStyle w:val="a4"/>
        <w:keepNext/>
        <w:rPr>
          <w:rtl/>
        </w:rPr>
      </w:pPr>
      <w:bookmarkStart w:id="1315" w:name="ET_speaker_5300_97"/>
      <w:r w:rsidRPr="008B45D3">
        <w:rPr>
          <w:rStyle w:val="TagStyle"/>
          <w:rtl/>
        </w:rPr>
        <w:t xml:space="preserve"> &lt;&lt; דובר &gt;&gt; </w:t>
      </w:r>
      <w:r>
        <w:rPr>
          <w:rtl/>
        </w:rPr>
        <w:t>מירב בן ארי (יש עתיד):</w:t>
      </w:r>
      <w:r w:rsidRPr="008B45D3">
        <w:rPr>
          <w:rStyle w:val="TagStyle"/>
          <w:rtl/>
        </w:rPr>
        <w:t xml:space="preserve"> &lt;&lt; דובר &gt;&gt;</w:t>
      </w:r>
      <w:r w:rsidR="000C1D6E">
        <w:rPr>
          <w:rtl/>
        </w:rPr>
        <w:t xml:space="preserve"> </w:t>
      </w:r>
      <w:r>
        <w:rPr>
          <w:rtl/>
        </w:rPr>
        <w:t xml:space="preserve"> </w:t>
      </w:r>
      <w:bookmarkEnd w:id="1315"/>
    </w:p>
    <w:p w14:paraId="5446F905" w14:textId="77777777" w:rsidR="008B45D3" w:rsidRDefault="008B45D3" w:rsidP="008B45D3">
      <w:pPr>
        <w:pStyle w:val="KeepWithNext"/>
        <w:rPr>
          <w:rtl/>
          <w:lang w:eastAsia="he-IL"/>
        </w:rPr>
      </w:pPr>
    </w:p>
    <w:p w14:paraId="64E6D393" w14:textId="7DA6AF4E" w:rsidR="008B45D3" w:rsidRDefault="008B45D3" w:rsidP="008B45D3">
      <w:pPr>
        <w:rPr>
          <w:rtl/>
          <w:lang w:eastAsia="he-IL"/>
        </w:rPr>
      </w:pPr>
      <w:bookmarkStart w:id="1316" w:name="_ETM_Q1_1541853"/>
      <w:bookmarkStart w:id="1317" w:name="_ETM_Q1_1541913"/>
      <w:bookmarkStart w:id="1318" w:name="_ETM_Q1_1537091"/>
      <w:bookmarkEnd w:id="1316"/>
      <w:bookmarkEnd w:id="1317"/>
      <w:bookmarkEnd w:id="1318"/>
      <w:r>
        <w:rPr>
          <w:rFonts w:hint="cs"/>
          <w:rtl/>
          <w:lang w:eastAsia="he-IL"/>
        </w:rPr>
        <w:t>זה כבר אירוע אחר</w:t>
      </w:r>
      <w:bookmarkStart w:id="1319" w:name="_ETM_Q1_1540076"/>
      <w:bookmarkStart w:id="1320" w:name="_ETM_Q1_1536895"/>
      <w:bookmarkStart w:id="1321" w:name="_ETM_Q1_1537812"/>
      <w:bookmarkEnd w:id="1319"/>
      <w:bookmarkEnd w:id="1320"/>
      <w:bookmarkEnd w:id="1321"/>
      <w:r>
        <w:rPr>
          <w:rFonts w:hint="cs"/>
          <w:rtl/>
          <w:lang w:eastAsia="he-IL"/>
        </w:rPr>
        <w:t>.</w:t>
      </w:r>
      <w:bookmarkStart w:id="1322" w:name="_ETM_Q1_1540161"/>
      <w:bookmarkEnd w:id="1322"/>
    </w:p>
    <w:p w14:paraId="63632CDD" w14:textId="77777777" w:rsidR="008B45D3" w:rsidRDefault="008B45D3" w:rsidP="008B45D3">
      <w:pPr>
        <w:rPr>
          <w:rtl/>
          <w:lang w:eastAsia="he-IL"/>
        </w:rPr>
      </w:pPr>
      <w:bookmarkStart w:id="1323" w:name="_ETM_Q1_1540236"/>
      <w:bookmarkEnd w:id="1323"/>
    </w:p>
    <w:p w14:paraId="646C6496" w14:textId="4F7154B1" w:rsidR="008B45D3" w:rsidRDefault="008B45D3" w:rsidP="008B45D3">
      <w:pPr>
        <w:pStyle w:val="af6"/>
        <w:keepNext/>
        <w:rPr>
          <w:rtl/>
        </w:rPr>
      </w:pPr>
      <w:bookmarkStart w:id="1324" w:name="ET_yor_5069_98"/>
      <w:r w:rsidRPr="008B45D3">
        <w:rPr>
          <w:rStyle w:val="TagStyle"/>
          <w:rtl/>
        </w:rPr>
        <w:t xml:space="preserve"> &lt;&lt; יור &gt;&gt; </w:t>
      </w:r>
      <w:r>
        <w:rPr>
          <w:rtl/>
        </w:rPr>
        <w:t>היו"ר יעקב אשר:</w:t>
      </w:r>
      <w:r w:rsidRPr="008B45D3">
        <w:rPr>
          <w:rStyle w:val="TagStyle"/>
          <w:rtl/>
        </w:rPr>
        <w:t xml:space="preserve"> &lt;&lt; </w:t>
      </w:r>
      <w:proofErr w:type="spellStart"/>
      <w:r w:rsidRPr="008B45D3">
        <w:rPr>
          <w:rStyle w:val="TagStyle"/>
          <w:rtl/>
        </w:rPr>
        <w:t>יור</w:t>
      </w:r>
      <w:proofErr w:type="spellEnd"/>
      <w:r w:rsidRPr="008B45D3">
        <w:rPr>
          <w:rStyle w:val="TagStyle"/>
          <w:rtl/>
        </w:rPr>
        <w:t xml:space="preserve"> &gt;&gt;</w:t>
      </w:r>
      <w:r w:rsidR="000C1D6E">
        <w:rPr>
          <w:rtl/>
        </w:rPr>
        <w:t xml:space="preserve"> </w:t>
      </w:r>
      <w:r>
        <w:rPr>
          <w:rtl/>
        </w:rPr>
        <w:t xml:space="preserve"> </w:t>
      </w:r>
      <w:bookmarkStart w:id="1325" w:name="_ETM_Q1_1586711"/>
      <w:bookmarkEnd w:id="1324"/>
      <w:bookmarkEnd w:id="1325"/>
    </w:p>
    <w:p w14:paraId="5550A844" w14:textId="77777777" w:rsidR="008B45D3" w:rsidRDefault="008B45D3" w:rsidP="008B45D3">
      <w:pPr>
        <w:pStyle w:val="KeepWithNext"/>
        <w:rPr>
          <w:rtl/>
          <w:lang w:eastAsia="he-IL"/>
        </w:rPr>
      </w:pPr>
    </w:p>
    <w:p w14:paraId="5932BFD6" w14:textId="155F3C0A" w:rsidR="008B45D3" w:rsidRDefault="008B45D3" w:rsidP="008B45D3">
      <w:pPr>
        <w:rPr>
          <w:rtl/>
          <w:lang w:eastAsia="he-IL"/>
        </w:rPr>
      </w:pPr>
      <w:bookmarkStart w:id="1326" w:name="_ETM_Q1_1542538"/>
      <w:bookmarkEnd w:id="1326"/>
      <w:r>
        <w:rPr>
          <w:rFonts w:hint="cs"/>
          <w:rtl/>
          <w:lang w:eastAsia="he-IL"/>
        </w:rPr>
        <w:t xml:space="preserve">את זה בדיוק אני מנסה להסביר. </w:t>
      </w:r>
      <w:bookmarkStart w:id="1327" w:name="_ETM_Q1_1542727"/>
      <w:bookmarkEnd w:id="1327"/>
      <w:r>
        <w:rPr>
          <w:rFonts w:hint="cs"/>
          <w:rtl/>
          <w:lang w:eastAsia="he-IL"/>
        </w:rPr>
        <w:t>אני לא</w:t>
      </w:r>
      <w:bookmarkStart w:id="1328" w:name="_ETM_Q1_1543718"/>
      <w:bookmarkEnd w:id="1328"/>
      <w:r>
        <w:rPr>
          <w:rFonts w:hint="cs"/>
          <w:rtl/>
          <w:lang w:eastAsia="he-IL"/>
        </w:rPr>
        <w:t xml:space="preserve"> רוצה שייצא חוטא נשכר, כי ה</w:t>
      </w:r>
      <w:bookmarkStart w:id="1329" w:name="_ETM_Q1_1545234"/>
      <w:bookmarkEnd w:id="1329"/>
      <w:r>
        <w:rPr>
          <w:rFonts w:hint="cs"/>
          <w:rtl/>
          <w:lang w:eastAsia="he-IL"/>
        </w:rPr>
        <w:t>חוק</w:t>
      </w:r>
      <w:bookmarkStart w:id="1330" w:name="_ETM_Q1_1550354"/>
      <w:bookmarkStart w:id="1331" w:name="_ETM_Q1_1545630"/>
      <w:bookmarkStart w:id="1332" w:name="_ETM_Q1_1543794"/>
      <w:bookmarkEnd w:id="1330"/>
      <w:bookmarkEnd w:id="1331"/>
      <w:bookmarkEnd w:id="1332"/>
      <w:r>
        <w:rPr>
          <w:rFonts w:hint="cs"/>
          <w:rtl/>
          <w:lang w:eastAsia="he-IL"/>
        </w:rPr>
        <w:t>, עד עכשיו, קבע שהוא חייב לשלם</w:t>
      </w:r>
      <w:bookmarkStart w:id="1333" w:name="_ETM_Q1_1547188"/>
      <w:bookmarkEnd w:id="1333"/>
      <w:r>
        <w:rPr>
          <w:rFonts w:hint="cs"/>
          <w:rtl/>
          <w:lang w:eastAsia="he-IL"/>
        </w:rPr>
        <w:t xml:space="preserve">. </w:t>
      </w:r>
      <w:bookmarkStart w:id="1334" w:name="_ETM_Q1_1545838"/>
      <w:bookmarkStart w:id="1335" w:name="_ETM_Q1_1549312"/>
      <w:bookmarkStart w:id="1336" w:name="_ETM_Q1_1549852"/>
      <w:bookmarkEnd w:id="1334"/>
      <w:bookmarkEnd w:id="1335"/>
      <w:bookmarkEnd w:id="1336"/>
      <w:r>
        <w:rPr>
          <w:rFonts w:hint="cs"/>
          <w:rtl/>
          <w:lang w:eastAsia="he-IL"/>
        </w:rPr>
        <w:t>צודק או</w:t>
      </w:r>
      <w:bookmarkStart w:id="1337" w:name="_ETM_Q1_1549562"/>
      <w:bookmarkEnd w:id="1337"/>
      <w:r>
        <w:rPr>
          <w:rFonts w:hint="cs"/>
          <w:rtl/>
          <w:lang w:eastAsia="he-IL"/>
        </w:rPr>
        <w:t xml:space="preserve"> לא צודק </w:t>
      </w:r>
      <w:r>
        <w:rPr>
          <w:rtl/>
          <w:lang w:eastAsia="he-IL"/>
        </w:rPr>
        <w:t>–</w:t>
      </w:r>
      <w:r>
        <w:rPr>
          <w:rFonts w:hint="cs"/>
          <w:rtl/>
          <w:lang w:eastAsia="he-IL"/>
        </w:rPr>
        <w:t xml:space="preserve"> זה משהו אחר. אני לא רוצה מישהו</w:t>
      </w:r>
      <w:bookmarkStart w:id="1338" w:name="_ETM_Q1_1556331"/>
      <w:bookmarkEnd w:id="1338"/>
      <w:r>
        <w:rPr>
          <w:rFonts w:hint="cs"/>
          <w:rtl/>
          <w:lang w:eastAsia="he-IL"/>
        </w:rPr>
        <w:t xml:space="preserve"> שהצליח לדחות את זה במשחקים שאינם מקובלים בכללי המשחק</w:t>
      </w:r>
      <w:bookmarkStart w:id="1339" w:name="_ETM_Q1_1562425"/>
      <w:bookmarkEnd w:id="1339"/>
      <w:r>
        <w:rPr>
          <w:rFonts w:hint="cs"/>
          <w:rtl/>
          <w:lang w:eastAsia="he-IL"/>
        </w:rPr>
        <w:t>.</w:t>
      </w:r>
      <w:bookmarkStart w:id="1340" w:name="_ETM_Q1_1563852"/>
      <w:bookmarkEnd w:id="1340"/>
      <w:r>
        <w:rPr>
          <w:rFonts w:hint="cs"/>
          <w:rtl/>
          <w:lang w:eastAsia="he-IL"/>
        </w:rPr>
        <w:t xml:space="preserve"> אני רואה את </w:t>
      </w:r>
      <w:bookmarkStart w:id="1341" w:name="_ETM_Q1_1562999"/>
      <w:bookmarkEnd w:id="1341"/>
      <w:r>
        <w:rPr>
          <w:rFonts w:hint="cs"/>
          <w:rtl/>
          <w:lang w:eastAsia="he-IL"/>
        </w:rPr>
        <w:t>ההנהונים פה</w:t>
      </w:r>
      <w:r w:rsidR="002D6934">
        <w:rPr>
          <w:lang w:eastAsia="he-IL"/>
        </w:rPr>
        <w:t>;</w:t>
      </w:r>
      <w:r w:rsidR="002D6934">
        <w:rPr>
          <w:rFonts w:hint="cs"/>
          <w:rtl/>
          <w:lang w:eastAsia="he-IL"/>
        </w:rPr>
        <w:t xml:space="preserve"> </w:t>
      </w:r>
      <w:r>
        <w:rPr>
          <w:rFonts w:hint="cs"/>
          <w:rtl/>
          <w:lang w:eastAsia="he-IL"/>
        </w:rPr>
        <w:t>את חצי ההנהון של</w:t>
      </w:r>
      <w:bookmarkStart w:id="1342" w:name="_ETM_Q1_1569403"/>
      <w:bookmarkEnd w:id="1342"/>
      <w:r>
        <w:rPr>
          <w:rFonts w:hint="cs"/>
          <w:rtl/>
          <w:lang w:eastAsia="he-IL"/>
        </w:rPr>
        <w:t xml:space="preserve"> </w:t>
      </w:r>
      <w:bookmarkStart w:id="1343" w:name="_ETM_Q1_1564813"/>
      <w:bookmarkEnd w:id="1343"/>
      <w:r>
        <w:rPr>
          <w:rFonts w:hint="cs"/>
          <w:rtl/>
          <w:lang w:eastAsia="he-IL"/>
        </w:rPr>
        <w:t>משרד המשפטים.</w:t>
      </w:r>
    </w:p>
    <w:p w14:paraId="40D08A7A" w14:textId="77777777" w:rsidR="002D6934" w:rsidRDefault="002D6934" w:rsidP="008B45D3">
      <w:pPr>
        <w:rPr>
          <w:rtl/>
          <w:lang w:eastAsia="he-IL"/>
        </w:rPr>
      </w:pPr>
      <w:bookmarkStart w:id="1344" w:name="_ETM_Q1_1549928"/>
      <w:bookmarkEnd w:id="1344"/>
    </w:p>
    <w:p w14:paraId="62D358A9" w14:textId="0662D8FB" w:rsidR="002D6934" w:rsidRDefault="002D6934" w:rsidP="002D6934">
      <w:pPr>
        <w:pStyle w:val="af9"/>
        <w:keepNext/>
        <w:rPr>
          <w:rtl/>
          <w:lang w:eastAsia="he-IL"/>
        </w:rPr>
      </w:pPr>
      <w:bookmarkStart w:id="1345" w:name="ET_guest_תום_פישר_100"/>
      <w:r w:rsidRPr="002D6934">
        <w:rPr>
          <w:rStyle w:val="TagStyle"/>
          <w:rtl/>
        </w:rPr>
        <w:t xml:space="preserve"> &lt;&lt; אורח &gt;&gt; </w:t>
      </w:r>
      <w:r>
        <w:rPr>
          <w:rtl/>
          <w:lang w:eastAsia="he-IL"/>
        </w:rPr>
        <w:t>תום פישר:</w:t>
      </w:r>
      <w:r w:rsidRPr="002D6934">
        <w:rPr>
          <w:rStyle w:val="TagStyle"/>
          <w:rtl/>
        </w:rPr>
        <w:t xml:space="preserve"> &lt;&lt; אורח &gt;&gt;</w:t>
      </w:r>
      <w:r w:rsidR="000C1D6E">
        <w:rPr>
          <w:rtl/>
          <w:lang w:eastAsia="he-IL"/>
        </w:rPr>
        <w:t xml:space="preserve"> </w:t>
      </w:r>
      <w:r>
        <w:rPr>
          <w:rtl/>
          <w:lang w:eastAsia="he-IL"/>
        </w:rPr>
        <w:t xml:space="preserve"> </w:t>
      </w:r>
      <w:bookmarkEnd w:id="1345"/>
    </w:p>
    <w:p w14:paraId="32362B90" w14:textId="77777777" w:rsidR="002D6934" w:rsidRDefault="002D6934" w:rsidP="002D6934">
      <w:pPr>
        <w:pStyle w:val="KeepWithNext"/>
        <w:rPr>
          <w:rtl/>
          <w:lang w:eastAsia="he-IL"/>
        </w:rPr>
      </w:pPr>
    </w:p>
    <w:p w14:paraId="743FC467" w14:textId="15EF7A7B" w:rsidR="002D6934" w:rsidRDefault="002D6934" w:rsidP="002D6934">
      <w:pPr>
        <w:rPr>
          <w:rtl/>
          <w:lang w:eastAsia="he-IL"/>
        </w:rPr>
      </w:pPr>
      <w:bookmarkStart w:id="1346" w:name="_ETM_Q1_1564083"/>
      <w:bookmarkStart w:id="1347" w:name="_ETM_Q1_1562383"/>
      <w:bookmarkEnd w:id="1346"/>
      <w:bookmarkEnd w:id="1347"/>
      <w:r>
        <w:rPr>
          <w:rFonts w:hint="cs"/>
          <w:rtl/>
          <w:lang w:eastAsia="he-IL"/>
        </w:rPr>
        <w:t>אני רק מציף את השאלה, כי יכול להיות</w:t>
      </w:r>
      <w:bookmarkStart w:id="1348" w:name="_ETM_Q1_1573229"/>
      <w:bookmarkEnd w:id="1348"/>
      <w:r>
        <w:rPr>
          <w:rFonts w:hint="cs"/>
          <w:rtl/>
          <w:lang w:eastAsia="he-IL"/>
        </w:rPr>
        <w:t xml:space="preserve"> איזה שהוא חוסר שוויון. אני אציג מקרה:</w:t>
      </w:r>
      <w:r>
        <w:rPr>
          <w:rFonts w:hint="cs"/>
          <w:lang w:eastAsia="he-IL"/>
        </w:rPr>
        <w:t xml:space="preserve"> </w:t>
      </w:r>
      <w:bookmarkStart w:id="1349" w:name="_ETM_Q1_1574186"/>
      <w:bookmarkEnd w:id="1349"/>
      <w:r>
        <w:rPr>
          <w:rFonts w:hint="cs"/>
          <w:rtl/>
          <w:lang w:eastAsia="he-IL"/>
        </w:rPr>
        <w:t>נגיד שיש זוג</w:t>
      </w:r>
      <w:bookmarkStart w:id="1350" w:name="_ETM_Q1_1576663"/>
      <w:bookmarkEnd w:id="1350"/>
      <w:r>
        <w:rPr>
          <w:rFonts w:hint="cs"/>
          <w:rtl/>
          <w:lang w:eastAsia="he-IL"/>
        </w:rPr>
        <w:t xml:space="preserve"> שנפרד היום, וזוג נוסף ש</w:t>
      </w:r>
      <w:bookmarkStart w:id="1351" w:name="_ETM_Q1_1576548"/>
      <w:bookmarkEnd w:id="1351"/>
      <w:r>
        <w:rPr>
          <w:rFonts w:hint="cs"/>
          <w:rtl/>
          <w:lang w:eastAsia="he-IL"/>
        </w:rPr>
        <w:t>נפרד היום, והם קיבלו</w:t>
      </w:r>
      <w:bookmarkStart w:id="1352" w:name="_ETM_Q1_1578228"/>
      <w:bookmarkEnd w:id="1352"/>
      <w:r>
        <w:rPr>
          <w:rFonts w:hint="cs"/>
          <w:rtl/>
          <w:lang w:eastAsia="he-IL"/>
        </w:rPr>
        <w:t>, היום</w:t>
      </w:r>
      <w:bookmarkStart w:id="1353" w:name="_ETM_Q1_1581095"/>
      <w:bookmarkStart w:id="1354" w:name="_ETM_Q1_1581164"/>
      <w:bookmarkEnd w:id="1353"/>
      <w:bookmarkEnd w:id="1354"/>
      <w:r>
        <w:rPr>
          <w:rFonts w:hint="cs"/>
          <w:rtl/>
          <w:lang w:eastAsia="he-IL"/>
        </w:rPr>
        <w:t>, פסק דין</w:t>
      </w:r>
      <w:bookmarkStart w:id="1355" w:name="_ETM_Q1_1583918"/>
      <w:bookmarkEnd w:id="1355"/>
      <w:r>
        <w:rPr>
          <w:rFonts w:hint="cs"/>
          <w:rtl/>
          <w:lang w:eastAsia="he-IL"/>
        </w:rPr>
        <w:t xml:space="preserve"> </w:t>
      </w:r>
      <w:bookmarkStart w:id="1356" w:name="_ETM_Q1_1579294"/>
      <w:bookmarkEnd w:id="1356"/>
      <w:r>
        <w:rPr>
          <w:rFonts w:hint="cs"/>
          <w:rtl/>
          <w:lang w:eastAsia="he-IL"/>
        </w:rPr>
        <w:t>של פירוד. אחד הגיש ערר וניסה להילחם על</w:t>
      </w:r>
      <w:bookmarkStart w:id="1357" w:name="_ETM_Q1_1587618"/>
      <w:bookmarkEnd w:id="1357"/>
      <w:r>
        <w:rPr>
          <w:rFonts w:hint="cs"/>
          <w:rtl/>
          <w:lang w:eastAsia="he-IL"/>
        </w:rPr>
        <w:t xml:space="preserve"> הש</w:t>
      </w:r>
      <w:bookmarkStart w:id="1358" w:name="_ETM_Q1_1583308"/>
      <w:bookmarkEnd w:id="1358"/>
      <w:r>
        <w:rPr>
          <w:rFonts w:hint="cs"/>
          <w:rtl/>
          <w:lang w:eastAsia="he-IL"/>
        </w:rPr>
        <w:t xml:space="preserve">ומה שניתנה לו, והשני </w:t>
      </w:r>
      <w:r>
        <w:rPr>
          <w:rtl/>
          <w:lang w:eastAsia="he-IL"/>
        </w:rPr>
        <w:t>–</w:t>
      </w:r>
      <w:r>
        <w:rPr>
          <w:rFonts w:hint="cs"/>
          <w:rtl/>
          <w:lang w:eastAsia="he-IL"/>
        </w:rPr>
        <w:t xml:space="preserve"> </w:t>
      </w:r>
      <w:bookmarkStart w:id="1359" w:name="_ETM_Q1_1586695"/>
      <w:bookmarkEnd w:id="1359"/>
      <w:r>
        <w:rPr>
          <w:rFonts w:hint="cs"/>
          <w:rtl/>
          <w:lang w:eastAsia="he-IL"/>
        </w:rPr>
        <w:t xml:space="preserve">ציית שילם. </w:t>
      </w:r>
      <w:bookmarkStart w:id="1360" w:name="_ETM_Q1_1592847"/>
      <w:bookmarkStart w:id="1361" w:name="_ETM_Q1_1590141"/>
      <w:bookmarkEnd w:id="1360"/>
      <w:bookmarkEnd w:id="1361"/>
      <w:r>
        <w:rPr>
          <w:rFonts w:hint="cs"/>
          <w:rtl/>
          <w:lang w:eastAsia="he-IL"/>
        </w:rPr>
        <w:t>אנחנו מזכים א</w:t>
      </w:r>
      <w:bookmarkStart w:id="1362" w:name="_ETM_Q1_1588831"/>
      <w:bookmarkStart w:id="1363" w:name="_ETM_Q1_1589208"/>
      <w:bookmarkEnd w:id="1362"/>
      <w:bookmarkEnd w:id="1363"/>
      <w:r>
        <w:rPr>
          <w:rFonts w:hint="cs"/>
          <w:rtl/>
          <w:lang w:eastAsia="he-IL"/>
        </w:rPr>
        <w:t>ת אלה שהגישו עררים.</w:t>
      </w:r>
      <w:bookmarkStart w:id="1364" w:name="_ETM_Q1_1590793"/>
      <w:bookmarkStart w:id="1365" w:name="_ETM_Q1_1590772"/>
      <w:bookmarkEnd w:id="1364"/>
      <w:bookmarkEnd w:id="1365"/>
    </w:p>
    <w:p w14:paraId="330E04FE" w14:textId="77777777" w:rsidR="008B45D3" w:rsidRDefault="008B45D3" w:rsidP="002D6934">
      <w:pPr>
        <w:ind w:firstLine="0"/>
        <w:rPr>
          <w:rtl/>
          <w:lang w:eastAsia="he-IL"/>
        </w:rPr>
      </w:pPr>
      <w:bookmarkStart w:id="1366" w:name="_ETM_Q1_1590849"/>
      <w:bookmarkStart w:id="1367" w:name="_ETM_Q1_1551916"/>
      <w:bookmarkStart w:id="1368" w:name="_ETM_Q1_1551969"/>
      <w:bookmarkStart w:id="1369" w:name="_ETM_Q1_1546986"/>
      <w:bookmarkEnd w:id="1366"/>
      <w:bookmarkEnd w:id="1367"/>
      <w:bookmarkEnd w:id="1368"/>
      <w:bookmarkEnd w:id="1369"/>
    </w:p>
    <w:p w14:paraId="7D535044" w14:textId="18415A00" w:rsidR="002D6934" w:rsidRDefault="002D6934" w:rsidP="002D6934">
      <w:pPr>
        <w:pStyle w:val="af6"/>
        <w:keepNext/>
        <w:rPr>
          <w:rtl/>
        </w:rPr>
      </w:pPr>
      <w:bookmarkStart w:id="1370" w:name="ET_yor_5069_102"/>
      <w:r w:rsidRPr="002D6934">
        <w:rPr>
          <w:rStyle w:val="TagStyle"/>
          <w:rtl/>
        </w:rPr>
        <w:t xml:space="preserve"> &lt;&lt; יור &gt;&gt; </w:t>
      </w:r>
      <w:r>
        <w:rPr>
          <w:rtl/>
        </w:rPr>
        <w:t>היו"ר יעקב אשר:</w:t>
      </w:r>
      <w:r w:rsidRPr="002D6934">
        <w:rPr>
          <w:rStyle w:val="TagStyle"/>
          <w:rtl/>
        </w:rPr>
        <w:t xml:space="preserve"> &lt;&lt; </w:t>
      </w:r>
      <w:proofErr w:type="spellStart"/>
      <w:r w:rsidRPr="002D6934">
        <w:rPr>
          <w:rStyle w:val="TagStyle"/>
          <w:rtl/>
        </w:rPr>
        <w:t>יור</w:t>
      </w:r>
      <w:proofErr w:type="spellEnd"/>
      <w:r w:rsidRPr="002D6934">
        <w:rPr>
          <w:rStyle w:val="TagStyle"/>
          <w:rtl/>
        </w:rPr>
        <w:t xml:space="preserve"> &gt;&gt;</w:t>
      </w:r>
      <w:r w:rsidR="000C1D6E">
        <w:rPr>
          <w:rtl/>
        </w:rPr>
        <w:t xml:space="preserve"> </w:t>
      </w:r>
      <w:r>
        <w:rPr>
          <w:rtl/>
        </w:rPr>
        <w:t xml:space="preserve"> </w:t>
      </w:r>
      <w:bookmarkEnd w:id="1370"/>
    </w:p>
    <w:p w14:paraId="4AD1B7DC" w14:textId="77777777" w:rsidR="002D6934" w:rsidRDefault="002D6934" w:rsidP="002D6934">
      <w:pPr>
        <w:pStyle w:val="KeepWithNext"/>
        <w:rPr>
          <w:rtl/>
          <w:lang w:eastAsia="he-IL"/>
        </w:rPr>
      </w:pPr>
    </w:p>
    <w:p w14:paraId="559D65D0" w14:textId="5B1B64F8" w:rsidR="002D6934" w:rsidRDefault="002D6934" w:rsidP="002D6934">
      <w:pPr>
        <w:rPr>
          <w:rtl/>
          <w:lang w:eastAsia="he-IL"/>
        </w:rPr>
      </w:pPr>
      <w:r>
        <w:rPr>
          <w:rFonts w:hint="cs"/>
          <w:rtl/>
          <w:lang w:eastAsia="he-IL"/>
        </w:rPr>
        <w:t>תראה, אנחנו לא מחלקים פרסים.</w:t>
      </w:r>
      <w:bookmarkStart w:id="1371" w:name="_ETM_Q1_1598549"/>
      <w:bookmarkEnd w:id="1371"/>
      <w:r>
        <w:rPr>
          <w:rFonts w:hint="cs"/>
          <w:rtl/>
          <w:lang w:eastAsia="he-IL"/>
        </w:rPr>
        <w:t xml:space="preserve"> </w:t>
      </w:r>
      <w:bookmarkStart w:id="1372" w:name="_ETM_Q1_1605106"/>
      <w:bookmarkStart w:id="1373" w:name="_ETM_Q1_1603657"/>
      <w:bookmarkStart w:id="1374" w:name="_ETM_Q1_1598889"/>
      <w:bookmarkEnd w:id="1372"/>
      <w:bookmarkEnd w:id="1373"/>
      <w:bookmarkEnd w:id="1374"/>
    </w:p>
    <w:p w14:paraId="0D82912C" w14:textId="77777777" w:rsidR="002D6934" w:rsidRDefault="002D6934" w:rsidP="002D6934">
      <w:pPr>
        <w:rPr>
          <w:rtl/>
          <w:lang w:eastAsia="he-IL"/>
        </w:rPr>
      </w:pPr>
      <w:bookmarkStart w:id="1375" w:name="_ETM_Q1_1637881"/>
      <w:bookmarkEnd w:id="1375"/>
    </w:p>
    <w:p w14:paraId="7EE1CC61" w14:textId="4642DAA0" w:rsidR="002D6934" w:rsidRDefault="002D6934" w:rsidP="002D6934">
      <w:pPr>
        <w:pStyle w:val="a4"/>
        <w:keepNext/>
        <w:rPr>
          <w:rtl/>
        </w:rPr>
      </w:pPr>
      <w:bookmarkStart w:id="1376" w:name="ET_speaker_5300_103"/>
      <w:r w:rsidRPr="002D6934">
        <w:rPr>
          <w:rStyle w:val="TagStyle"/>
          <w:rtl/>
        </w:rPr>
        <w:t xml:space="preserve"> &lt;&lt; דובר &gt;&gt; </w:t>
      </w:r>
      <w:r>
        <w:rPr>
          <w:rtl/>
        </w:rPr>
        <w:t>מירב בן ארי (יש עתיד):</w:t>
      </w:r>
      <w:r w:rsidRPr="002D6934">
        <w:rPr>
          <w:rStyle w:val="TagStyle"/>
          <w:rtl/>
        </w:rPr>
        <w:t xml:space="preserve"> &lt;&lt; דובר &gt;&gt;</w:t>
      </w:r>
      <w:r w:rsidR="000C1D6E">
        <w:rPr>
          <w:rtl/>
        </w:rPr>
        <w:t xml:space="preserve"> </w:t>
      </w:r>
      <w:r>
        <w:rPr>
          <w:rtl/>
        </w:rPr>
        <w:t xml:space="preserve"> </w:t>
      </w:r>
      <w:bookmarkEnd w:id="1376"/>
    </w:p>
    <w:p w14:paraId="7FF54A6A" w14:textId="77777777" w:rsidR="002D6934" w:rsidRDefault="002D6934" w:rsidP="002D6934">
      <w:pPr>
        <w:pStyle w:val="KeepWithNext"/>
        <w:rPr>
          <w:rtl/>
          <w:lang w:eastAsia="he-IL"/>
        </w:rPr>
      </w:pPr>
    </w:p>
    <w:p w14:paraId="66C710D8" w14:textId="76CFEE73" w:rsidR="002D6934" w:rsidRDefault="002D6934" w:rsidP="002D6934">
      <w:pPr>
        <w:rPr>
          <w:rtl/>
          <w:lang w:eastAsia="he-IL"/>
        </w:rPr>
      </w:pPr>
      <w:bookmarkStart w:id="1377" w:name="_ETM_Q1_1593091"/>
      <w:bookmarkStart w:id="1378" w:name="_ETM_Q1_1596369"/>
      <w:bookmarkEnd w:id="1377"/>
      <w:bookmarkEnd w:id="1378"/>
      <w:r>
        <w:rPr>
          <w:rFonts w:hint="cs"/>
          <w:rtl/>
          <w:lang w:eastAsia="he-IL"/>
        </w:rPr>
        <w:t>היה לי בדיוק את אותו הדבר</w:t>
      </w:r>
      <w:bookmarkStart w:id="1379" w:name="_ETM_Q1_1599566"/>
      <w:bookmarkEnd w:id="1379"/>
      <w:r>
        <w:rPr>
          <w:rFonts w:hint="cs"/>
          <w:rtl/>
          <w:lang w:eastAsia="he-IL"/>
        </w:rPr>
        <w:t xml:space="preserve"> עם ההיתר</w:t>
      </w:r>
      <w:bookmarkStart w:id="1380" w:name="_ETM_Q1_1603384"/>
      <w:bookmarkEnd w:id="1380"/>
      <w:r>
        <w:rPr>
          <w:rFonts w:hint="cs"/>
          <w:rtl/>
          <w:lang w:eastAsia="he-IL"/>
        </w:rPr>
        <w:t xml:space="preserve"> של עובדים זרים.</w:t>
      </w:r>
      <w:bookmarkStart w:id="1381" w:name="_ETM_Q1_1601343"/>
      <w:bookmarkEnd w:id="1381"/>
      <w:r>
        <w:rPr>
          <w:rFonts w:hint="cs"/>
          <w:rtl/>
          <w:lang w:eastAsia="he-IL"/>
        </w:rPr>
        <w:t xml:space="preserve"> הייתה מסעדה ששילמה </w:t>
      </w:r>
      <w:bookmarkStart w:id="1382" w:name="_ETM_Q1_1603506"/>
      <w:bookmarkEnd w:id="1382"/>
      <w:r>
        <w:rPr>
          <w:rFonts w:hint="cs"/>
          <w:rtl/>
          <w:lang w:eastAsia="he-IL"/>
        </w:rPr>
        <w:t>ומסעדה שלא שילמה. מה לעשות?</w:t>
      </w:r>
      <w:bookmarkStart w:id="1383" w:name="_ETM_Q1_1608379"/>
      <w:bookmarkEnd w:id="1383"/>
      <w:r>
        <w:rPr>
          <w:rFonts w:hint="cs"/>
          <w:rtl/>
          <w:lang w:eastAsia="he-IL"/>
        </w:rPr>
        <w:t xml:space="preserve"> </w:t>
      </w:r>
      <w:bookmarkStart w:id="1384" w:name="_ETM_Q1_1606632"/>
      <w:bookmarkEnd w:id="1384"/>
      <w:r>
        <w:rPr>
          <w:rFonts w:hint="cs"/>
          <w:rtl/>
          <w:lang w:eastAsia="he-IL"/>
        </w:rPr>
        <w:t xml:space="preserve">הייתה מסעדה קטנה, בבאר שבע, </w:t>
      </w:r>
      <w:bookmarkStart w:id="1385" w:name="_ETM_Q1_1612707"/>
      <w:bookmarkEnd w:id="1385"/>
      <w:r>
        <w:rPr>
          <w:rFonts w:hint="cs"/>
          <w:rtl/>
          <w:lang w:eastAsia="he-IL"/>
        </w:rPr>
        <w:t xml:space="preserve">ששילמה את ההיטל למדינה. </w:t>
      </w:r>
      <w:bookmarkStart w:id="1386" w:name="_ETM_Q1_1613907"/>
      <w:bookmarkEnd w:id="1386"/>
      <w:r>
        <w:rPr>
          <w:rFonts w:hint="cs"/>
          <w:rtl/>
          <w:lang w:eastAsia="he-IL"/>
        </w:rPr>
        <w:t>אי</w:t>
      </w:r>
      <w:bookmarkStart w:id="1387" w:name="_ETM_Q1_1614619"/>
      <w:bookmarkEnd w:id="1387"/>
      <w:r>
        <w:rPr>
          <w:rFonts w:hint="cs"/>
          <w:rtl/>
          <w:lang w:eastAsia="he-IL"/>
        </w:rPr>
        <w:t xml:space="preserve"> אפשר להחזיר לה את הכסף</w:t>
      </w:r>
      <w:bookmarkStart w:id="1388" w:name="_ETM_Q1_1614810"/>
      <w:bookmarkEnd w:id="1388"/>
      <w:r>
        <w:rPr>
          <w:lang w:eastAsia="he-IL"/>
        </w:rPr>
        <w:t>;</w:t>
      </w:r>
      <w:r>
        <w:rPr>
          <w:rFonts w:hint="cs"/>
          <w:rtl/>
          <w:lang w:eastAsia="he-IL"/>
        </w:rPr>
        <w:t xml:space="preserve"> והיו מסעדנים שנלחמו, </w:t>
      </w:r>
      <w:bookmarkStart w:id="1389" w:name="_ETM_Q1_1617668"/>
      <w:bookmarkEnd w:id="1389"/>
      <w:r>
        <w:rPr>
          <w:rFonts w:hint="cs"/>
          <w:rtl/>
          <w:lang w:eastAsia="he-IL"/>
        </w:rPr>
        <w:t>ואמרו</w:t>
      </w:r>
      <w:bookmarkStart w:id="1390" w:name="_ETM_Q1_1618875"/>
      <w:bookmarkEnd w:id="1390"/>
      <w:r>
        <w:rPr>
          <w:rFonts w:hint="cs"/>
          <w:rtl/>
          <w:lang w:eastAsia="he-IL"/>
        </w:rPr>
        <w:t xml:space="preserve">: "אין לי. מה לעשות?", </w:t>
      </w:r>
      <w:bookmarkStart w:id="1391" w:name="_ETM_Q1_1620966"/>
      <w:bookmarkEnd w:id="1391"/>
      <w:r>
        <w:rPr>
          <w:rFonts w:hint="cs"/>
          <w:rtl/>
          <w:lang w:eastAsia="he-IL"/>
        </w:rPr>
        <w:t>והיו בעררים ובעוד עררים.</w:t>
      </w:r>
      <w:bookmarkStart w:id="1392" w:name="_ETM_Q1_1626895"/>
      <w:bookmarkEnd w:id="1392"/>
      <w:r>
        <w:rPr>
          <w:rFonts w:hint="cs"/>
          <w:rtl/>
          <w:lang w:eastAsia="he-IL"/>
        </w:rPr>
        <w:t xml:space="preserve"> הם יצאו מורווחים מן החוק. </w:t>
      </w:r>
      <w:bookmarkStart w:id="1393" w:name="_ETM_Q1_1629011"/>
      <w:bookmarkStart w:id="1394" w:name="_ETM_Q1_1631509"/>
      <w:bookmarkEnd w:id="1393"/>
      <w:bookmarkEnd w:id="1394"/>
    </w:p>
    <w:p w14:paraId="31C3A189" w14:textId="77777777" w:rsidR="009217A7" w:rsidRDefault="009217A7" w:rsidP="002D6934">
      <w:pPr>
        <w:rPr>
          <w:rtl/>
          <w:lang w:eastAsia="he-IL"/>
        </w:rPr>
      </w:pPr>
      <w:bookmarkStart w:id="1395" w:name="_ETM_Q1_1631582"/>
      <w:bookmarkStart w:id="1396" w:name="_ETM_Q1_1631677"/>
      <w:bookmarkEnd w:id="1395"/>
      <w:bookmarkEnd w:id="1396"/>
    </w:p>
    <w:p w14:paraId="0A5D35A2" w14:textId="2BA2EF2C" w:rsidR="009217A7" w:rsidRDefault="009217A7" w:rsidP="002D6934">
      <w:pPr>
        <w:rPr>
          <w:rtl/>
          <w:lang w:eastAsia="he-IL"/>
        </w:rPr>
      </w:pPr>
      <w:bookmarkStart w:id="1397" w:name="_ETM_Q1_1631758"/>
      <w:bookmarkStart w:id="1398" w:name="_ETM_Q1_1628873"/>
      <w:bookmarkStart w:id="1399" w:name="_ETM_Q1_1631247"/>
      <w:bookmarkEnd w:id="1397"/>
      <w:bookmarkEnd w:id="1398"/>
      <w:bookmarkEnd w:id="1399"/>
      <w:r>
        <w:rPr>
          <w:rFonts w:hint="cs"/>
          <w:rtl/>
          <w:lang w:eastAsia="he-IL"/>
        </w:rPr>
        <w:t>אני גם רוצה</w:t>
      </w:r>
      <w:bookmarkStart w:id="1400" w:name="_ETM_Q1_1630457"/>
      <w:bookmarkEnd w:id="1400"/>
      <w:r>
        <w:rPr>
          <w:rFonts w:hint="cs"/>
          <w:rtl/>
          <w:lang w:eastAsia="he-IL"/>
        </w:rPr>
        <w:t xml:space="preserve"> להכניס את האירוע לפרופורציות. בסוף</w:t>
      </w:r>
      <w:bookmarkStart w:id="1401" w:name="_ETM_Q1_1633123"/>
      <w:bookmarkEnd w:id="1401"/>
      <w:r>
        <w:rPr>
          <w:rFonts w:hint="cs"/>
          <w:rtl/>
          <w:lang w:eastAsia="he-IL"/>
        </w:rPr>
        <w:t>,</w:t>
      </w:r>
      <w:bookmarkStart w:id="1402" w:name="_ETM_Q1_1634286"/>
      <w:bookmarkEnd w:id="1402"/>
      <w:r>
        <w:rPr>
          <w:rFonts w:hint="cs"/>
          <w:rtl/>
          <w:lang w:eastAsia="he-IL"/>
        </w:rPr>
        <w:t xml:space="preserve"> לא כל עיר או רשות </w:t>
      </w:r>
      <w:bookmarkStart w:id="1403" w:name="_ETM_Q1_1638978"/>
      <w:bookmarkEnd w:id="1403"/>
      <w:r>
        <w:rPr>
          <w:rFonts w:hint="cs"/>
          <w:rtl/>
          <w:lang w:eastAsia="he-IL"/>
        </w:rPr>
        <w:t xml:space="preserve">מקומית מטילה </w:t>
      </w:r>
      <w:bookmarkStart w:id="1404" w:name="_ETM_Q1_1636061"/>
      <w:bookmarkEnd w:id="1404"/>
      <w:r>
        <w:rPr>
          <w:rFonts w:hint="cs"/>
          <w:rtl/>
          <w:lang w:eastAsia="he-IL"/>
        </w:rPr>
        <w:t xml:space="preserve">היטל השבחה באגב גירושין, בעסקה </w:t>
      </w:r>
      <w:bookmarkStart w:id="1405" w:name="_ETM_Q1_1639535"/>
      <w:bookmarkEnd w:id="1405"/>
      <w:r>
        <w:rPr>
          <w:rFonts w:hint="cs"/>
          <w:rtl/>
          <w:lang w:eastAsia="he-IL"/>
        </w:rPr>
        <w:t>של -</w:t>
      </w:r>
      <w:bookmarkStart w:id="1406" w:name="_ETM_Q1_1640298"/>
      <w:bookmarkEnd w:id="1406"/>
      <w:r>
        <w:rPr>
          <w:rFonts w:hint="cs"/>
          <w:rtl/>
          <w:lang w:eastAsia="he-IL"/>
        </w:rPr>
        <w:t xml:space="preserve"> - -</w:t>
      </w:r>
      <w:bookmarkStart w:id="1407" w:name="_ETM_Q1_1637303"/>
      <w:bookmarkStart w:id="1408" w:name="_ETM_Q1_1640201"/>
      <w:bookmarkEnd w:id="1407"/>
      <w:bookmarkEnd w:id="1408"/>
    </w:p>
    <w:p w14:paraId="4328CC03" w14:textId="77777777" w:rsidR="009217A7" w:rsidRDefault="009217A7" w:rsidP="002D6934">
      <w:pPr>
        <w:rPr>
          <w:rtl/>
          <w:lang w:eastAsia="he-IL"/>
        </w:rPr>
      </w:pPr>
      <w:bookmarkStart w:id="1409" w:name="_ETM_Q1_1640271"/>
      <w:bookmarkEnd w:id="1409"/>
    </w:p>
    <w:p w14:paraId="745CED6E" w14:textId="193FB2D2" w:rsidR="009217A7" w:rsidRDefault="009217A7" w:rsidP="009217A7">
      <w:pPr>
        <w:pStyle w:val="a4"/>
        <w:keepNext/>
        <w:rPr>
          <w:rtl/>
        </w:rPr>
      </w:pPr>
      <w:bookmarkStart w:id="1410" w:name="_ETM_Q1_1638394"/>
      <w:bookmarkStart w:id="1411" w:name="ET_speaker_תומר_רוזנר_106"/>
      <w:bookmarkEnd w:id="1410"/>
      <w:r w:rsidRPr="009217A7">
        <w:rPr>
          <w:rStyle w:val="TagStyle"/>
          <w:rtl/>
        </w:rPr>
        <w:t xml:space="preserve"> &lt;&lt; דובר &gt;&gt; </w:t>
      </w:r>
      <w:r>
        <w:rPr>
          <w:rtl/>
        </w:rPr>
        <w:t xml:space="preserve">תומר </w:t>
      </w:r>
      <w:proofErr w:type="spellStart"/>
      <w:r>
        <w:rPr>
          <w:rtl/>
        </w:rPr>
        <w:t>רוזנר</w:t>
      </w:r>
      <w:proofErr w:type="spellEnd"/>
      <w:r>
        <w:rPr>
          <w:rtl/>
        </w:rPr>
        <w:t>:</w:t>
      </w:r>
      <w:r w:rsidRPr="009217A7">
        <w:rPr>
          <w:rStyle w:val="TagStyle"/>
          <w:rtl/>
        </w:rPr>
        <w:t xml:space="preserve"> &lt;&lt; דובר &gt;&gt;</w:t>
      </w:r>
      <w:r w:rsidR="000C1D6E">
        <w:rPr>
          <w:rtl/>
        </w:rPr>
        <w:t xml:space="preserve"> </w:t>
      </w:r>
      <w:r>
        <w:rPr>
          <w:rtl/>
        </w:rPr>
        <w:t xml:space="preserve"> </w:t>
      </w:r>
      <w:bookmarkEnd w:id="1411"/>
    </w:p>
    <w:p w14:paraId="117135E4" w14:textId="77777777" w:rsidR="009217A7" w:rsidRDefault="009217A7" w:rsidP="009217A7">
      <w:pPr>
        <w:pStyle w:val="KeepWithNext"/>
        <w:rPr>
          <w:rtl/>
          <w:lang w:eastAsia="he-IL"/>
        </w:rPr>
      </w:pPr>
    </w:p>
    <w:p w14:paraId="621D5C60" w14:textId="6F395690" w:rsidR="009217A7" w:rsidRDefault="009217A7" w:rsidP="009217A7">
      <w:pPr>
        <w:rPr>
          <w:rtl/>
          <w:lang w:eastAsia="he-IL"/>
        </w:rPr>
      </w:pPr>
      <w:bookmarkStart w:id="1412" w:name="_ETM_Q1_1646740"/>
      <w:bookmarkStart w:id="1413" w:name="_ETM_Q1_1646790"/>
      <w:bookmarkStart w:id="1414" w:name="_ETM_Q1_1639930"/>
      <w:bookmarkStart w:id="1415" w:name="_ETM_Q1_1639984"/>
      <w:bookmarkStart w:id="1416" w:name="_ETM_Q1_1642329"/>
      <w:bookmarkStart w:id="1417" w:name="_ETM_Q1_1642383"/>
      <w:bookmarkEnd w:id="1412"/>
      <w:bookmarkEnd w:id="1413"/>
      <w:bookmarkEnd w:id="1414"/>
      <w:bookmarkEnd w:id="1415"/>
      <w:bookmarkEnd w:id="1416"/>
      <w:bookmarkEnd w:id="1417"/>
      <w:r>
        <w:rPr>
          <w:rFonts w:hint="cs"/>
          <w:rtl/>
          <w:lang w:eastAsia="he-IL"/>
        </w:rPr>
        <w:t xml:space="preserve">כל רשות </w:t>
      </w:r>
      <w:bookmarkStart w:id="1418" w:name="_ETM_Q1_1641132"/>
      <w:bookmarkEnd w:id="1418"/>
      <w:r>
        <w:rPr>
          <w:rFonts w:hint="cs"/>
          <w:rtl/>
          <w:lang w:eastAsia="he-IL"/>
        </w:rPr>
        <w:t>מקומית</w:t>
      </w:r>
      <w:bookmarkStart w:id="1419" w:name="_ETM_Q1_1640903"/>
      <w:bookmarkEnd w:id="1419"/>
      <w:r>
        <w:rPr>
          <w:rFonts w:hint="cs"/>
          <w:rtl/>
          <w:lang w:eastAsia="he-IL"/>
        </w:rPr>
        <w:t xml:space="preserve"> חייבת להטיל. זה החוק.</w:t>
      </w:r>
      <w:bookmarkStart w:id="1420" w:name="_ETM_Q1_1644549"/>
      <w:bookmarkEnd w:id="1420"/>
    </w:p>
    <w:p w14:paraId="66681A88" w14:textId="77777777" w:rsidR="009217A7" w:rsidRDefault="009217A7" w:rsidP="009217A7">
      <w:pPr>
        <w:rPr>
          <w:rtl/>
          <w:lang w:eastAsia="he-IL"/>
        </w:rPr>
      </w:pPr>
      <w:bookmarkStart w:id="1421" w:name="_ETM_Q1_1644619"/>
      <w:bookmarkEnd w:id="1421"/>
    </w:p>
    <w:p w14:paraId="11F80C19" w14:textId="31BF3DF6" w:rsidR="009217A7" w:rsidRDefault="009217A7" w:rsidP="009217A7">
      <w:pPr>
        <w:pStyle w:val="af6"/>
        <w:keepNext/>
        <w:rPr>
          <w:rtl/>
        </w:rPr>
      </w:pPr>
      <w:bookmarkStart w:id="1422" w:name="ET_yor_5069_107"/>
      <w:r w:rsidRPr="009217A7">
        <w:rPr>
          <w:rStyle w:val="TagStyle"/>
          <w:rtl/>
        </w:rPr>
        <w:t xml:space="preserve"> &lt;&lt; יור &gt;&gt; </w:t>
      </w:r>
      <w:r>
        <w:rPr>
          <w:rtl/>
        </w:rPr>
        <w:t>היו"ר יעקב אשר:</w:t>
      </w:r>
      <w:r w:rsidRPr="009217A7">
        <w:rPr>
          <w:rStyle w:val="TagStyle"/>
          <w:rtl/>
        </w:rPr>
        <w:t xml:space="preserve"> &lt;&lt; </w:t>
      </w:r>
      <w:proofErr w:type="spellStart"/>
      <w:r w:rsidRPr="009217A7">
        <w:rPr>
          <w:rStyle w:val="TagStyle"/>
          <w:rtl/>
        </w:rPr>
        <w:t>יור</w:t>
      </w:r>
      <w:proofErr w:type="spellEnd"/>
      <w:r w:rsidRPr="009217A7">
        <w:rPr>
          <w:rStyle w:val="TagStyle"/>
          <w:rtl/>
        </w:rPr>
        <w:t xml:space="preserve"> &gt;&gt;</w:t>
      </w:r>
      <w:r w:rsidR="000C1D6E">
        <w:rPr>
          <w:rtl/>
        </w:rPr>
        <w:t xml:space="preserve"> </w:t>
      </w:r>
      <w:r>
        <w:rPr>
          <w:rtl/>
        </w:rPr>
        <w:t xml:space="preserve"> </w:t>
      </w:r>
      <w:bookmarkEnd w:id="1422"/>
    </w:p>
    <w:p w14:paraId="36E4C73D" w14:textId="77777777" w:rsidR="009217A7" w:rsidRDefault="009217A7" w:rsidP="009217A7">
      <w:pPr>
        <w:pStyle w:val="KeepWithNext"/>
        <w:rPr>
          <w:rtl/>
          <w:lang w:eastAsia="he-IL"/>
        </w:rPr>
      </w:pPr>
    </w:p>
    <w:p w14:paraId="25C8563D" w14:textId="1FFF6E3B" w:rsidR="009217A7" w:rsidRDefault="009217A7" w:rsidP="009217A7">
      <w:pPr>
        <w:rPr>
          <w:rtl/>
          <w:lang w:eastAsia="he-IL"/>
        </w:rPr>
      </w:pPr>
      <w:bookmarkStart w:id="1423" w:name="_ETM_Q1_1646466"/>
      <w:bookmarkEnd w:id="1423"/>
      <w:r>
        <w:rPr>
          <w:rFonts w:hint="cs"/>
          <w:rtl/>
          <w:lang w:eastAsia="he-IL"/>
        </w:rPr>
        <w:t>לכי ישר</w:t>
      </w:r>
      <w:bookmarkStart w:id="1424" w:name="_ETM_Q1_1649563"/>
      <w:bookmarkEnd w:id="1424"/>
      <w:r>
        <w:rPr>
          <w:rFonts w:hint="cs"/>
          <w:rtl/>
          <w:lang w:eastAsia="he-IL"/>
        </w:rPr>
        <w:t xml:space="preserve"> לסוף</w:t>
      </w:r>
      <w:bookmarkStart w:id="1425" w:name="_ETM_Q1_1645745"/>
      <w:bookmarkEnd w:id="1425"/>
      <w:r>
        <w:rPr>
          <w:rFonts w:hint="cs"/>
          <w:rtl/>
          <w:lang w:eastAsia="he-IL"/>
        </w:rPr>
        <w:t xml:space="preserve">: הכסף, בסוף, יגיע למי שהוא צריך להגיע, בדרך </w:t>
      </w:r>
      <w:bookmarkStart w:id="1426" w:name="_ETM_Q1_1653645"/>
      <w:bookmarkEnd w:id="1426"/>
      <w:r>
        <w:rPr>
          <w:rFonts w:hint="cs"/>
          <w:rtl/>
          <w:lang w:eastAsia="he-IL"/>
        </w:rPr>
        <w:t>כזו, כזו או כזו. אין פה הפסד</w:t>
      </w:r>
      <w:r>
        <w:rPr>
          <w:lang w:eastAsia="he-IL"/>
        </w:rPr>
        <w:t>;</w:t>
      </w:r>
      <w:r>
        <w:rPr>
          <w:rFonts w:hint="cs"/>
          <w:rtl/>
          <w:lang w:eastAsia="he-IL"/>
        </w:rPr>
        <w:t xml:space="preserve"> יש פה מ</w:t>
      </w:r>
      <w:bookmarkStart w:id="1427" w:name="_ETM_Q1_1655422"/>
      <w:bookmarkEnd w:id="1427"/>
      <w:r>
        <w:rPr>
          <w:rFonts w:hint="cs"/>
          <w:rtl/>
          <w:lang w:eastAsia="he-IL"/>
        </w:rPr>
        <w:t xml:space="preserve">ניעת </w:t>
      </w:r>
      <w:bookmarkStart w:id="1428" w:name="_ETM_Q1_1655929"/>
      <w:bookmarkEnd w:id="1428"/>
      <w:r>
        <w:rPr>
          <w:rFonts w:hint="cs"/>
          <w:rtl/>
          <w:lang w:eastAsia="he-IL"/>
        </w:rPr>
        <w:t>מימוש רווח מידי</w:t>
      </w:r>
      <w:bookmarkStart w:id="1429" w:name="_ETM_Q1_1657475"/>
      <w:bookmarkEnd w:id="1429"/>
      <w:r>
        <w:rPr>
          <w:rFonts w:hint="cs"/>
          <w:rtl/>
          <w:lang w:eastAsia="he-IL"/>
        </w:rPr>
        <w:t>, או רווח עתידי. אנחנו</w:t>
      </w:r>
      <w:bookmarkStart w:id="1430" w:name="_ETM_Q1_1663433"/>
      <w:bookmarkEnd w:id="1430"/>
      <w:r>
        <w:rPr>
          <w:rFonts w:hint="cs"/>
          <w:rtl/>
          <w:lang w:eastAsia="he-IL"/>
        </w:rPr>
        <w:t xml:space="preserve"> ג</w:t>
      </w:r>
      <w:bookmarkStart w:id="1431" w:name="_ETM_Q1_1659459"/>
      <w:bookmarkEnd w:id="1431"/>
      <w:r>
        <w:rPr>
          <w:rFonts w:hint="cs"/>
          <w:rtl/>
          <w:lang w:eastAsia="he-IL"/>
        </w:rPr>
        <w:t xml:space="preserve">ם יודעים ששומות מוצמדות. </w:t>
      </w:r>
      <w:bookmarkStart w:id="1432" w:name="_ETM_Q1_1663529"/>
      <w:bookmarkEnd w:id="1432"/>
      <w:r>
        <w:rPr>
          <w:rFonts w:hint="cs"/>
          <w:rtl/>
          <w:lang w:eastAsia="he-IL"/>
        </w:rPr>
        <w:t xml:space="preserve">אף אחד </w:t>
      </w:r>
      <w:bookmarkStart w:id="1433" w:name="_ETM_Q1_1663264"/>
      <w:bookmarkEnd w:id="1433"/>
      <w:r>
        <w:rPr>
          <w:rFonts w:hint="cs"/>
          <w:rtl/>
          <w:lang w:eastAsia="he-IL"/>
        </w:rPr>
        <w:t>לא</w:t>
      </w:r>
      <w:bookmarkStart w:id="1434" w:name="_ETM_Q1_1663726"/>
      <w:bookmarkEnd w:id="1434"/>
      <w:r>
        <w:rPr>
          <w:rFonts w:hint="cs"/>
          <w:rtl/>
          <w:lang w:eastAsia="he-IL"/>
        </w:rPr>
        <w:t xml:space="preserve"> מפסיד כלום</w:t>
      </w:r>
      <w:r>
        <w:rPr>
          <w:lang w:eastAsia="he-IL"/>
        </w:rPr>
        <w:t>;</w:t>
      </w:r>
      <w:r>
        <w:rPr>
          <w:rFonts w:hint="cs"/>
          <w:rtl/>
          <w:lang w:eastAsia="he-IL"/>
        </w:rPr>
        <w:t xml:space="preserve"> לא תיחרב שום רשות מקומי</w:t>
      </w:r>
      <w:bookmarkStart w:id="1435" w:name="_ETM_Q1_1667307"/>
      <w:bookmarkEnd w:id="1435"/>
      <w:r>
        <w:rPr>
          <w:rFonts w:hint="cs"/>
          <w:rtl/>
          <w:lang w:eastAsia="he-IL"/>
        </w:rPr>
        <w:t xml:space="preserve">ת. הנה, עומדת פה נציגת השלטון </w:t>
      </w:r>
      <w:bookmarkStart w:id="1436" w:name="_ETM_Q1_1669302"/>
      <w:bookmarkEnd w:id="1436"/>
      <w:r>
        <w:rPr>
          <w:rFonts w:hint="cs"/>
          <w:rtl/>
          <w:lang w:eastAsia="he-IL"/>
        </w:rPr>
        <w:t xml:space="preserve">המקומי ואין לה </w:t>
      </w:r>
      <w:bookmarkStart w:id="1437" w:name="_ETM_Q1_1669910"/>
      <w:bookmarkEnd w:id="1437"/>
      <w:r>
        <w:rPr>
          <w:rFonts w:hint="cs"/>
          <w:rtl/>
          <w:lang w:eastAsia="he-IL"/>
        </w:rPr>
        <w:t>מילה רעה אחת להגיד</w:t>
      </w:r>
      <w:bookmarkStart w:id="1438" w:name="_ETM_Q1_1674691"/>
      <w:bookmarkEnd w:id="1438"/>
      <w:r>
        <w:rPr>
          <w:rFonts w:hint="cs"/>
          <w:rtl/>
          <w:lang w:eastAsia="he-IL"/>
        </w:rPr>
        <w:t>,</w:t>
      </w:r>
      <w:bookmarkStart w:id="1439" w:name="_ETM_Q1_1671472"/>
      <w:bookmarkEnd w:id="1439"/>
      <w:r>
        <w:rPr>
          <w:rFonts w:hint="cs"/>
          <w:rtl/>
          <w:lang w:eastAsia="he-IL"/>
        </w:rPr>
        <w:t xml:space="preserve"> גם כשהיא יודעת שהיא מפסידה מזה כסף.</w:t>
      </w:r>
      <w:bookmarkStart w:id="1440" w:name="_ETM_Q1_1672370"/>
      <w:bookmarkStart w:id="1441" w:name="_ETM_Q1_1672588"/>
      <w:bookmarkEnd w:id="1440"/>
      <w:bookmarkEnd w:id="1441"/>
    </w:p>
    <w:p w14:paraId="35660EFF" w14:textId="77777777" w:rsidR="009217A7" w:rsidRDefault="009217A7" w:rsidP="009217A7">
      <w:pPr>
        <w:rPr>
          <w:rStyle w:val="TagStyle"/>
          <w:rFonts w:ascii="David" w:hAnsi="David"/>
          <w:vanish w:val="0"/>
          <w:u w:val="single"/>
          <w:rtl/>
        </w:rPr>
      </w:pPr>
      <w:bookmarkStart w:id="1442" w:name="_ETM_Q1_1672672"/>
      <w:bookmarkStart w:id="1443" w:name="_ETM_Q1_1672093"/>
      <w:bookmarkStart w:id="1444" w:name="_ETM_Q1_1672172"/>
      <w:bookmarkEnd w:id="1442"/>
      <w:bookmarkEnd w:id="1443"/>
      <w:bookmarkEnd w:id="1444"/>
    </w:p>
    <w:p w14:paraId="489CC6D4" w14:textId="1C4DC7A8" w:rsidR="009217A7" w:rsidRDefault="009217A7" w:rsidP="009217A7">
      <w:pPr>
        <w:pStyle w:val="a4"/>
        <w:keepNext/>
        <w:rPr>
          <w:rtl/>
        </w:rPr>
      </w:pPr>
      <w:bookmarkStart w:id="1445" w:name="ET_speaker_5300_111"/>
      <w:r w:rsidRPr="009217A7">
        <w:rPr>
          <w:rStyle w:val="TagStyle"/>
          <w:rtl/>
        </w:rPr>
        <w:t xml:space="preserve"> &lt;&lt; דובר &gt;&gt; </w:t>
      </w:r>
      <w:r>
        <w:rPr>
          <w:rtl/>
        </w:rPr>
        <w:t>מירב בן ארי (יש עתיד):</w:t>
      </w:r>
      <w:r w:rsidRPr="009217A7">
        <w:rPr>
          <w:rStyle w:val="TagStyle"/>
          <w:rtl/>
        </w:rPr>
        <w:t xml:space="preserve"> &lt;&lt; דובר &gt;&gt;</w:t>
      </w:r>
      <w:r w:rsidR="000C1D6E">
        <w:rPr>
          <w:rtl/>
        </w:rPr>
        <w:t xml:space="preserve"> </w:t>
      </w:r>
      <w:r>
        <w:rPr>
          <w:rtl/>
        </w:rPr>
        <w:t xml:space="preserve"> </w:t>
      </w:r>
      <w:bookmarkEnd w:id="1445"/>
    </w:p>
    <w:p w14:paraId="3B6B0357" w14:textId="77777777" w:rsidR="009217A7" w:rsidRDefault="009217A7" w:rsidP="009217A7">
      <w:pPr>
        <w:pStyle w:val="KeepWithNext"/>
        <w:rPr>
          <w:rtl/>
          <w:lang w:eastAsia="he-IL"/>
        </w:rPr>
      </w:pPr>
    </w:p>
    <w:p w14:paraId="351F3C8F" w14:textId="04FF97B0" w:rsidR="009217A7" w:rsidRDefault="009217A7" w:rsidP="009217A7">
      <w:pPr>
        <w:rPr>
          <w:rtl/>
          <w:lang w:eastAsia="he-IL"/>
        </w:rPr>
      </w:pPr>
      <w:bookmarkStart w:id="1446" w:name="_ETM_Q1_1679269"/>
      <w:bookmarkStart w:id="1447" w:name="_ETM_Q1_1679316"/>
      <w:bookmarkStart w:id="1448" w:name="_ETM_Q1_1674798"/>
      <w:bookmarkEnd w:id="1446"/>
      <w:bookmarkEnd w:id="1447"/>
      <w:bookmarkEnd w:id="1448"/>
      <w:r>
        <w:rPr>
          <w:rFonts w:hint="cs"/>
          <w:rtl/>
          <w:lang w:eastAsia="he-IL"/>
        </w:rPr>
        <w:t xml:space="preserve">כי אין סיבה. </w:t>
      </w:r>
      <w:bookmarkStart w:id="1449" w:name="_ETM_Q1_1677232"/>
      <w:bookmarkEnd w:id="1449"/>
    </w:p>
    <w:p w14:paraId="0FECABCB" w14:textId="77777777" w:rsidR="009217A7" w:rsidRPr="009217A7" w:rsidRDefault="009217A7" w:rsidP="009217A7">
      <w:pPr>
        <w:rPr>
          <w:rtl/>
          <w:lang w:eastAsia="he-IL"/>
        </w:rPr>
      </w:pPr>
      <w:bookmarkStart w:id="1450" w:name="_ETM_Q1_1677302"/>
      <w:bookmarkEnd w:id="1450"/>
    </w:p>
    <w:p w14:paraId="41842B47" w14:textId="37F90B0D" w:rsidR="009217A7" w:rsidRDefault="009217A7" w:rsidP="009217A7">
      <w:pPr>
        <w:pStyle w:val="af6"/>
        <w:keepNext/>
        <w:rPr>
          <w:rtl/>
        </w:rPr>
      </w:pPr>
      <w:bookmarkStart w:id="1451" w:name="ET_yor_5069_110"/>
      <w:r w:rsidRPr="009217A7">
        <w:rPr>
          <w:rStyle w:val="TagStyle"/>
          <w:rtl/>
        </w:rPr>
        <w:t xml:space="preserve"> &lt;&lt; יור &gt;&gt; </w:t>
      </w:r>
      <w:r>
        <w:rPr>
          <w:rtl/>
        </w:rPr>
        <w:t>היו"ר יעקב אשר:</w:t>
      </w:r>
      <w:r w:rsidRPr="009217A7">
        <w:rPr>
          <w:rStyle w:val="TagStyle"/>
          <w:rtl/>
        </w:rPr>
        <w:t xml:space="preserve"> &lt;&lt; </w:t>
      </w:r>
      <w:proofErr w:type="spellStart"/>
      <w:r w:rsidRPr="009217A7">
        <w:rPr>
          <w:rStyle w:val="TagStyle"/>
          <w:rtl/>
        </w:rPr>
        <w:t>יור</w:t>
      </w:r>
      <w:proofErr w:type="spellEnd"/>
      <w:r w:rsidRPr="009217A7">
        <w:rPr>
          <w:rStyle w:val="TagStyle"/>
          <w:rtl/>
        </w:rPr>
        <w:t xml:space="preserve"> &gt;&gt;</w:t>
      </w:r>
      <w:r w:rsidR="000C1D6E">
        <w:rPr>
          <w:rtl/>
        </w:rPr>
        <w:t xml:space="preserve"> </w:t>
      </w:r>
      <w:r>
        <w:rPr>
          <w:rtl/>
        </w:rPr>
        <w:t xml:space="preserve"> </w:t>
      </w:r>
      <w:bookmarkEnd w:id="1451"/>
    </w:p>
    <w:p w14:paraId="2E88D3B1" w14:textId="77777777" w:rsidR="009217A7" w:rsidRDefault="009217A7" w:rsidP="009217A7">
      <w:pPr>
        <w:pStyle w:val="KeepWithNext"/>
        <w:rPr>
          <w:rtl/>
          <w:lang w:eastAsia="he-IL"/>
        </w:rPr>
      </w:pPr>
    </w:p>
    <w:p w14:paraId="1007BC69" w14:textId="6276AD82" w:rsidR="009217A7" w:rsidRDefault="009217A7" w:rsidP="009217A7">
      <w:pPr>
        <w:rPr>
          <w:rtl/>
          <w:lang w:eastAsia="he-IL"/>
        </w:rPr>
      </w:pPr>
      <w:bookmarkStart w:id="1452" w:name="_ETM_Q1_1680115"/>
      <w:bookmarkStart w:id="1453" w:name="_ETM_Q1_1675415"/>
      <w:bookmarkEnd w:id="1452"/>
      <w:bookmarkEnd w:id="1453"/>
      <w:r>
        <w:rPr>
          <w:rFonts w:hint="cs"/>
          <w:rtl/>
          <w:lang w:eastAsia="he-IL"/>
        </w:rPr>
        <w:t>כי</w:t>
      </w:r>
      <w:bookmarkStart w:id="1454" w:name="_ETM_Q1_1675911"/>
      <w:bookmarkEnd w:id="1454"/>
      <w:r>
        <w:rPr>
          <w:rFonts w:hint="cs"/>
          <w:rtl/>
          <w:lang w:eastAsia="he-IL"/>
        </w:rPr>
        <w:t xml:space="preserve"> החיים הם יותר חזקים.</w:t>
      </w:r>
      <w:bookmarkStart w:id="1455" w:name="_ETM_Q1_1678732"/>
      <w:bookmarkEnd w:id="1455"/>
    </w:p>
    <w:p w14:paraId="454711D6" w14:textId="77777777" w:rsidR="009217A7" w:rsidRPr="009217A7" w:rsidRDefault="009217A7" w:rsidP="009217A7">
      <w:pPr>
        <w:rPr>
          <w:rtl/>
          <w:lang w:eastAsia="he-IL"/>
        </w:rPr>
      </w:pPr>
      <w:bookmarkStart w:id="1456" w:name="_ETM_Q1_1678811"/>
      <w:bookmarkStart w:id="1457" w:name="_ETM_Q1_1674823"/>
      <w:bookmarkEnd w:id="1456"/>
      <w:bookmarkEnd w:id="1457"/>
    </w:p>
    <w:p w14:paraId="6AC3B6EE" w14:textId="24BE38A5" w:rsidR="009217A7" w:rsidRDefault="009217A7" w:rsidP="009217A7">
      <w:pPr>
        <w:pStyle w:val="a4"/>
        <w:keepNext/>
        <w:rPr>
          <w:rtl/>
        </w:rPr>
      </w:pPr>
      <w:bookmarkStart w:id="1458" w:name="ET_speaker_5300_109"/>
      <w:r w:rsidRPr="009217A7">
        <w:rPr>
          <w:rStyle w:val="TagStyle"/>
          <w:rtl/>
        </w:rPr>
        <w:t xml:space="preserve"> &lt;&lt; דובר &gt;&gt; </w:t>
      </w:r>
      <w:r>
        <w:rPr>
          <w:rtl/>
        </w:rPr>
        <w:t>מירב בן ארי (יש עתיד):</w:t>
      </w:r>
      <w:r w:rsidRPr="009217A7">
        <w:rPr>
          <w:rStyle w:val="TagStyle"/>
          <w:rtl/>
        </w:rPr>
        <w:t xml:space="preserve"> &lt;&lt; דובר &gt;&gt;</w:t>
      </w:r>
      <w:r w:rsidR="000C1D6E">
        <w:rPr>
          <w:rtl/>
        </w:rPr>
        <w:t xml:space="preserve"> </w:t>
      </w:r>
      <w:r>
        <w:rPr>
          <w:rtl/>
        </w:rPr>
        <w:t xml:space="preserve"> </w:t>
      </w:r>
      <w:bookmarkEnd w:id="1458"/>
    </w:p>
    <w:p w14:paraId="338EE2C3" w14:textId="77777777" w:rsidR="009217A7" w:rsidRDefault="009217A7" w:rsidP="009217A7">
      <w:pPr>
        <w:pStyle w:val="KeepWithNext"/>
        <w:rPr>
          <w:rtl/>
          <w:lang w:eastAsia="he-IL"/>
        </w:rPr>
      </w:pPr>
      <w:bookmarkStart w:id="1459" w:name="_ETM_Q1_1672204"/>
      <w:bookmarkEnd w:id="1459"/>
    </w:p>
    <w:p w14:paraId="61F2BD32" w14:textId="47C9D009" w:rsidR="009217A7" w:rsidRDefault="009217A7" w:rsidP="009217A7">
      <w:pPr>
        <w:rPr>
          <w:rtl/>
          <w:lang w:eastAsia="he-IL"/>
        </w:rPr>
      </w:pPr>
      <w:bookmarkStart w:id="1460" w:name="_ETM_Q1_1674306"/>
      <w:bookmarkStart w:id="1461" w:name="_ETM_Q1_1674365"/>
      <w:bookmarkEnd w:id="1460"/>
      <w:bookmarkEnd w:id="1461"/>
      <w:r>
        <w:rPr>
          <w:rFonts w:hint="cs"/>
          <w:rtl/>
          <w:lang w:eastAsia="he-IL"/>
        </w:rPr>
        <w:t xml:space="preserve">אגב, עורכי דין </w:t>
      </w:r>
      <w:bookmarkStart w:id="1462" w:name="_ETM_Q1_1688979"/>
      <w:bookmarkEnd w:id="1462"/>
      <w:r>
        <w:rPr>
          <w:rFonts w:hint="cs"/>
          <w:rtl/>
          <w:lang w:eastAsia="he-IL"/>
        </w:rPr>
        <w:t>הביאו לנו את</w:t>
      </w:r>
      <w:bookmarkStart w:id="1463" w:name="_ETM_Q1_1690679"/>
      <w:bookmarkEnd w:id="1463"/>
      <w:r>
        <w:rPr>
          <w:rFonts w:hint="cs"/>
          <w:rtl/>
          <w:lang w:eastAsia="he-IL"/>
        </w:rPr>
        <w:t xml:space="preserve"> האירוע הזה, אז אני מניחה שעורכי דין</w:t>
      </w:r>
      <w:bookmarkStart w:id="1464" w:name="_ETM_Q1_1691720"/>
      <w:bookmarkEnd w:id="1464"/>
      <w:r>
        <w:rPr>
          <w:rFonts w:hint="cs"/>
          <w:rtl/>
          <w:lang w:eastAsia="he-IL"/>
        </w:rPr>
        <w:t xml:space="preserve"> ש</w:t>
      </w:r>
      <w:bookmarkStart w:id="1465" w:name="_ETM_Q1_1692534"/>
      <w:bookmarkEnd w:id="1465"/>
      <w:r>
        <w:rPr>
          <w:rFonts w:hint="cs"/>
          <w:rtl/>
          <w:lang w:eastAsia="he-IL"/>
        </w:rPr>
        <w:t>מעורים</w:t>
      </w:r>
      <w:bookmarkStart w:id="1466" w:name="_ETM_Q1_1694941"/>
      <w:bookmarkEnd w:id="1466"/>
      <w:r>
        <w:rPr>
          <w:rFonts w:hint="cs"/>
          <w:rtl/>
          <w:lang w:eastAsia="he-IL"/>
        </w:rPr>
        <w:t xml:space="preserve"> בנושא </w:t>
      </w:r>
      <w:r>
        <w:rPr>
          <w:rtl/>
          <w:lang w:eastAsia="he-IL"/>
        </w:rPr>
        <w:t>–</w:t>
      </w:r>
      <w:r>
        <w:rPr>
          <w:rFonts w:hint="cs"/>
          <w:rtl/>
          <w:lang w:eastAsia="he-IL"/>
        </w:rPr>
        <w:t xml:space="preserve"> מחכים ומגישים עררים. </w:t>
      </w:r>
      <w:bookmarkStart w:id="1467" w:name="_ETM_Q1_1697400"/>
      <w:bookmarkEnd w:id="1467"/>
    </w:p>
    <w:p w14:paraId="16DCD201" w14:textId="77777777" w:rsidR="009217A7" w:rsidRDefault="009217A7" w:rsidP="009217A7">
      <w:pPr>
        <w:rPr>
          <w:rtl/>
          <w:lang w:eastAsia="he-IL"/>
        </w:rPr>
      </w:pPr>
      <w:bookmarkStart w:id="1468" w:name="_ETM_Q1_1697474"/>
      <w:bookmarkEnd w:id="1468"/>
    </w:p>
    <w:p w14:paraId="3FF7ED5B" w14:textId="288CC27E" w:rsidR="007872B4" w:rsidRDefault="007872B4" w:rsidP="009217A7">
      <w:pPr>
        <w:spacing w:line="240" w:lineRule="auto"/>
        <w:ind w:firstLine="0"/>
        <w:jc w:val="left"/>
        <w:rPr>
          <w:rStyle w:val="TagStyle"/>
          <w:rFonts w:ascii="David" w:hAnsi="David"/>
          <w:u w:val="single"/>
          <w:rtl/>
          <w:lang w:eastAsia="he-IL"/>
        </w:rPr>
      </w:pPr>
      <w:bookmarkStart w:id="1469" w:name="_ETM_Q1_1700005"/>
      <w:bookmarkStart w:id="1470" w:name="_ETM_Q1_801177"/>
      <w:bookmarkEnd w:id="1469"/>
      <w:bookmarkEnd w:id="1470"/>
    </w:p>
    <w:p w14:paraId="03DB28CE" w14:textId="77777777" w:rsidR="009217A7" w:rsidRDefault="009217A7" w:rsidP="009217A7">
      <w:pPr>
        <w:rPr>
          <w:rStyle w:val="TagStyle"/>
          <w:rFonts w:ascii="David" w:hAnsi="David"/>
          <w:u w:val="single"/>
          <w:rtl/>
          <w:lang w:eastAsia="he-IL"/>
        </w:rPr>
      </w:pPr>
      <w:bookmarkStart w:id="1471" w:name="_ETM_Q1_1707415"/>
      <w:bookmarkStart w:id="1472" w:name="_ETM_Q1_1702836"/>
      <w:bookmarkEnd w:id="1471"/>
      <w:bookmarkEnd w:id="1472"/>
    </w:p>
    <w:p w14:paraId="7C351C62" w14:textId="18671698" w:rsidR="009217A7" w:rsidRDefault="009217A7" w:rsidP="009217A7">
      <w:pPr>
        <w:pStyle w:val="af6"/>
        <w:keepNext/>
      </w:pPr>
      <w:bookmarkStart w:id="1473" w:name="ET_yor_5069_115"/>
      <w:r w:rsidRPr="009217A7">
        <w:rPr>
          <w:rStyle w:val="TagStyle"/>
          <w:rtl/>
        </w:rPr>
        <w:t xml:space="preserve"> &lt;&lt; יור &gt;&gt; </w:t>
      </w:r>
      <w:r>
        <w:rPr>
          <w:rtl/>
        </w:rPr>
        <w:t>היו"ר יעקב אשר:</w:t>
      </w:r>
      <w:r w:rsidRPr="009217A7">
        <w:rPr>
          <w:rStyle w:val="TagStyle"/>
          <w:rtl/>
        </w:rPr>
        <w:t xml:space="preserve"> &lt;&lt; </w:t>
      </w:r>
      <w:proofErr w:type="spellStart"/>
      <w:r w:rsidRPr="009217A7">
        <w:rPr>
          <w:rStyle w:val="TagStyle"/>
          <w:rtl/>
        </w:rPr>
        <w:t>יור</w:t>
      </w:r>
      <w:proofErr w:type="spellEnd"/>
      <w:r w:rsidRPr="009217A7">
        <w:rPr>
          <w:rStyle w:val="TagStyle"/>
          <w:rtl/>
        </w:rPr>
        <w:t xml:space="preserve"> &gt;&gt;</w:t>
      </w:r>
      <w:r w:rsidR="000C1D6E">
        <w:rPr>
          <w:rtl/>
        </w:rPr>
        <w:t xml:space="preserve"> </w:t>
      </w:r>
      <w:r>
        <w:rPr>
          <w:rtl/>
        </w:rPr>
        <w:t xml:space="preserve"> </w:t>
      </w:r>
      <w:bookmarkEnd w:id="1473"/>
    </w:p>
    <w:p w14:paraId="6ACF595B" w14:textId="77777777" w:rsidR="009217A7" w:rsidRDefault="009217A7" w:rsidP="009217A7">
      <w:pPr>
        <w:pStyle w:val="KeepWithNext"/>
        <w:rPr>
          <w:rtl/>
          <w:lang w:eastAsia="he-IL"/>
        </w:rPr>
      </w:pPr>
    </w:p>
    <w:p w14:paraId="77222944" w14:textId="6F6EF066" w:rsidR="009217A7" w:rsidRDefault="009217A7" w:rsidP="009217A7">
      <w:pPr>
        <w:rPr>
          <w:rtl/>
          <w:lang w:eastAsia="he-IL"/>
        </w:rPr>
      </w:pPr>
      <w:bookmarkStart w:id="1474" w:name="_ETM_Q1_1698846"/>
      <w:bookmarkEnd w:id="1474"/>
      <w:r>
        <w:rPr>
          <w:rFonts w:hint="cs"/>
          <w:rtl/>
          <w:lang w:eastAsia="he-IL"/>
        </w:rPr>
        <w:t>אני</w:t>
      </w:r>
      <w:bookmarkStart w:id="1475" w:name="_ETM_Q1_1699660"/>
      <w:bookmarkEnd w:id="1475"/>
      <w:r>
        <w:rPr>
          <w:rFonts w:hint="cs"/>
          <w:rtl/>
          <w:lang w:eastAsia="he-IL"/>
        </w:rPr>
        <w:t xml:space="preserve"> מציע, אדוני, היועץ המשפטי, שתנסחו את זה אתם</w:t>
      </w:r>
      <w:bookmarkStart w:id="1476" w:name="_ETM_Q1_1705997"/>
      <w:bookmarkStart w:id="1477" w:name="_ETM_Q1_1708401"/>
      <w:bookmarkEnd w:id="1476"/>
      <w:bookmarkEnd w:id="1477"/>
      <w:r w:rsidR="007963DB">
        <w:rPr>
          <w:rFonts w:hint="cs"/>
          <w:rtl/>
          <w:lang w:eastAsia="he-IL"/>
        </w:rPr>
        <w:t xml:space="preserve"> בנוסח הזה, </w:t>
      </w:r>
      <w:bookmarkStart w:id="1478" w:name="_ETM_Q1_1710953"/>
      <w:bookmarkEnd w:id="1478"/>
      <w:r w:rsidR="007963DB">
        <w:rPr>
          <w:rFonts w:hint="cs"/>
          <w:rtl/>
          <w:lang w:eastAsia="he-IL"/>
        </w:rPr>
        <w:t>ונלך על זה. הערה אחרונה, משרד המשפטים.</w:t>
      </w:r>
      <w:bookmarkStart w:id="1479" w:name="_ETM_Q1_1713011"/>
      <w:bookmarkStart w:id="1480" w:name="_ETM_Q1_1713266"/>
      <w:bookmarkEnd w:id="1479"/>
      <w:bookmarkEnd w:id="1480"/>
    </w:p>
    <w:p w14:paraId="627D6B73" w14:textId="77777777" w:rsidR="007963DB" w:rsidRDefault="007963DB" w:rsidP="009217A7">
      <w:pPr>
        <w:rPr>
          <w:rtl/>
          <w:lang w:eastAsia="he-IL"/>
        </w:rPr>
      </w:pPr>
      <w:bookmarkStart w:id="1481" w:name="_ETM_Q1_1713334"/>
      <w:bookmarkEnd w:id="1481"/>
    </w:p>
    <w:p w14:paraId="025A784E" w14:textId="6CB36F89" w:rsidR="007963DB" w:rsidRDefault="007963DB" w:rsidP="007963DB">
      <w:pPr>
        <w:pStyle w:val="af9"/>
        <w:keepNext/>
        <w:rPr>
          <w:rtl/>
          <w:lang w:eastAsia="he-IL"/>
        </w:rPr>
      </w:pPr>
      <w:bookmarkStart w:id="1482" w:name="_ETM_Q1_1715330"/>
      <w:bookmarkStart w:id="1483" w:name="_ETM_Q1_1715375"/>
      <w:bookmarkStart w:id="1484" w:name="ET_guest_תום_פישר_112"/>
      <w:bookmarkEnd w:id="1482"/>
      <w:bookmarkEnd w:id="1483"/>
      <w:r w:rsidRPr="009217A7">
        <w:rPr>
          <w:rStyle w:val="TagStyle"/>
          <w:rtl/>
        </w:rPr>
        <w:t xml:space="preserve">&lt;&lt; אורח &gt;&gt; </w:t>
      </w:r>
      <w:r>
        <w:rPr>
          <w:rtl/>
          <w:lang w:eastAsia="he-IL"/>
        </w:rPr>
        <w:t>תום פישר:</w:t>
      </w:r>
      <w:r w:rsidRPr="009217A7">
        <w:rPr>
          <w:rStyle w:val="TagStyle"/>
          <w:rtl/>
        </w:rPr>
        <w:t xml:space="preserve"> &lt;&lt; אורח &gt;&gt;</w:t>
      </w:r>
      <w:r w:rsidR="000C1D6E">
        <w:rPr>
          <w:rtl/>
          <w:lang w:eastAsia="he-IL"/>
        </w:rPr>
        <w:t xml:space="preserve"> </w:t>
      </w:r>
      <w:r>
        <w:rPr>
          <w:rtl/>
          <w:lang w:eastAsia="he-IL"/>
        </w:rPr>
        <w:t xml:space="preserve"> </w:t>
      </w:r>
      <w:bookmarkEnd w:id="1484"/>
    </w:p>
    <w:p w14:paraId="63C5FB23" w14:textId="77777777" w:rsidR="007963DB" w:rsidRDefault="007963DB" w:rsidP="007963DB">
      <w:pPr>
        <w:pStyle w:val="KeepWithNext"/>
        <w:rPr>
          <w:rtl/>
          <w:lang w:eastAsia="he-IL"/>
        </w:rPr>
      </w:pPr>
    </w:p>
    <w:p w14:paraId="3D404D67" w14:textId="3EDFD542" w:rsidR="007963DB" w:rsidRDefault="007963DB" w:rsidP="007963DB">
      <w:pPr>
        <w:rPr>
          <w:rtl/>
          <w:lang w:eastAsia="he-IL"/>
        </w:rPr>
      </w:pPr>
      <w:bookmarkStart w:id="1485" w:name="_ETM_Q1_1699659"/>
      <w:bookmarkStart w:id="1486" w:name="_ETM_Q1_1699711"/>
      <w:bookmarkStart w:id="1487" w:name="_ETM_Q1_1694966"/>
      <w:bookmarkEnd w:id="1485"/>
      <w:bookmarkEnd w:id="1486"/>
      <w:bookmarkEnd w:id="1487"/>
      <w:r>
        <w:rPr>
          <w:rFonts w:hint="cs"/>
          <w:rtl/>
          <w:lang w:eastAsia="he-IL"/>
        </w:rPr>
        <w:t>אדוני היושב ראש, יש לנו</w:t>
      </w:r>
      <w:bookmarkStart w:id="1488" w:name="_ETM_Q1_1697863"/>
      <w:bookmarkEnd w:id="1488"/>
      <w:r>
        <w:rPr>
          <w:rFonts w:hint="cs"/>
          <w:rtl/>
          <w:lang w:eastAsia="he-IL"/>
        </w:rPr>
        <w:t xml:space="preserve"> הערה גם על סעיף התחולה השני</w:t>
      </w:r>
      <w:bookmarkStart w:id="1489" w:name="_ETM_Q1_1697508"/>
      <w:bookmarkEnd w:id="1489"/>
      <w:r>
        <w:rPr>
          <w:rFonts w:hint="cs"/>
          <w:rtl/>
          <w:lang w:eastAsia="he-IL"/>
        </w:rPr>
        <w:t>, שנוגע ל</w:t>
      </w:r>
      <w:bookmarkStart w:id="1490" w:name="_ETM_Q1_1697682"/>
      <w:bookmarkEnd w:id="1490"/>
      <w:r>
        <w:rPr>
          <w:rFonts w:hint="cs"/>
          <w:rtl/>
          <w:lang w:eastAsia="he-IL"/>
        </w:rPr>
        <w:t>חדר מחוזק.</w:t>
      </w:r>
      <w:bookmarkStart w:id="1491" w:name="_ETM_Q1_1699928"/>
      <w:bookmarkStart w:id="1492" w:name="_ETM_Q1_1714463"/>
      <w:bookmarkEnd w:id="1491"/>
      <w:bookmarkEnd w:id="1492"/>
      <w:r>
        <w:rPr>
          <w:rFonts w:hint="cs"/>
          <w:rtl/>
          <w:lang w:eastAsia="he-IL"/>
        </w:rPr>
        <w:t xml:space="preserve"> </w:t>
      </w:r>
      <w:bookmarkStart w:id="1493" w:name="_ETM_Q1_1715973"/>
      <w:bookmarkEnd w:id="1493"/>
      <w:r>
        <w:rPr>
          <w:rFonts w:hint="cs"/>
          <w:rtl/>
          <w:lang w:eastAsia="he-IL"/>
        </w:rPr>
        <w:t>פה, מדובר בפטור, ולא בד</w:t>
      </w:r>
      <w:bookmarkStart w:id="1494" w:name="_ETM_Q1_1718563"/>
      <w:bookmarkEnd w:id="1494"/>
      <w:r>
        <w:rPr>
          <w:rFonts w:hint="cs"/>
          <w:rtl/>
          <w:lang w:eastAsia="he-IL"/>
        </w:rPr>
        <w:t xml:space="preserve">חיית מימוש, וכתוב </w:t>
      </w:r>
      <w:bookmarkStart w:id="1495" w:name="_ETM_Q1_1716896"/>
      <w:bookmarkEnd w:id="1495"/>
      <w:r>
        <w:rPr>
          <w:rFonts w:hint="cs"/>
          <w:rtl/>
          <w:lang w:eastAsia="he-IL"/>
        </w:rPr>
        <w:t>שהפטור יח</w:t>
      </w:r>
      <w:bookmarkStart w:id="1496" w:name="_ETM_Q1_1720591"/>
      <w:bookmarkEnd w:id="1496"/>
      <w:r>
        <w:rPr>
          <w:rFonts w:hint="cs"/>
          <w:rtl/>
          <w:lang w:eastAsia="he-IL"/>
        </w:rPr>
        <w:t>ול</w:t>
      </w:r>
      <w:bookmarkStart w:id="1497" w:name="_ETM_Q1_1721082"/>
      <w:bookmarkEnd w:id="1497"/>
      <w:r>
        <w:rPr>
          <w:rFonts w:hint="cs"/>
          <w:rtl/>
          <w:lang w:eastAsia="he-IL"/>
        </w:rPr>
        <w:t xml:space="preserve"> על בקשה שהוגשה מיום פרסום החוק ואילך. אני חושב שאין </w:t>
      </w:r>
      <w:bookmarkStart w:id="1498" w:name="_ETM_Q1_1731576"/>
      <w:bookmarkEnd w:id="1498"/>
      <w:r>
        <w:rPr>
          <w:rFonts w:hint="cs"/>
          <w:rtl/>
          <w:lang w:eastAsia="he-IL"/>
        </w:rPr>
        <w:t xml:space="preserve">סיבה לא לפטור בקשה </w:t>
      </w:r>
      <w:bookmarkStart w:id="1499" w:name="_ETM_Q1_1730914"/>
      <w:bookmarkEnd w:id="1499"/>
      <w:r>
        <w:rPr>
          <w:rFonts w:hint="cs"/>
          <w:rtl/>
          <w:lang w:eastAsia="he-IL"/>
        </w:rPr>
        <w:t>שכבר הוגשה ערב החוק, אבל שעוד</w:t>
      </w:r>
      <w:bookmarkStart w:id="1500" w:name="_ETM_Q1_1736272"/>
      <w:bookmarkEnd w:id="1500"/>
      <w:r>
        <w:rPr>
          <w:rFonts w:hint="cs"/>
          <w:rtl/>
          <w:lang w:eastAsia="he-IL"/>
        </w:rPr>
        <w:t xml:space="preserve"> לא הוחלט לגביה.</w:t>
      </w:r>
      <w:bookmarkStart w:id="1501" w:name="_ETM_Q1_1738798"/>
      <w:bookmarkEnd w:id="1501"/>
    </w:p>
    <w:p w14:paraId="5C4DE028" w14:textId="77777777" w:rsidR="007963DB" w:rsidRDefault="007963DB" w:rsidP="007963DB">
      <w:pPr>
        <w:rPr>
          <w:rtl/>
          <w:lang w:eastAsia="he-IL"/>
        </w:rPr>
      </w:pPr>
      <w:bookmarkStart w:id="1502" w:name="_ETM_Q1_1738868"/>
      <w:bookmarkEnd w:id="1502"/>
    </w:p>
    <w:p w14:paraId="555FFC7C" w14:textId="11E0A3FC" w:rsidR="007963DB" w:rsidRDefault="007963DB" w:rsidP="007963DB">
      <w:pPr>
        <w:pStyle w:val="af6"/>
        <w:keepNext/>
        <w:rPr>
          <w:rtl/>
        </w:rPr>
      </w:pPr>
      <w:bookmarkStart w:id="1503" w:name="ET_yor_5069_117"/>
      <w:r w:rsidRPr="007963DB">
        <w:rPr>
          <w:rStyle w:val="TagStyle"/>
          <w:rtl/>
        </w:rPr>
        <w:t xml:space="preserve"> &lt;&lt; יור &gt;&gt; </w:t>
      </w:r>
      <w:r>
        <w:rPr>
          <w:rtl/>
        </w:rPr>
        <w:t>היו"ר יעקב אשר:</w:t>
      </w:r>
      <w:r w:rsidRPr="007963DB">
        <w:rPr>
          <w:rStyle w:val="TagStyle"/>
          <w:rtl/>
        </w:rPr>
        <w:t xml:space="preserve"> &lt;&lt; </w:t>
      </w:r>
      <w:proofErr w:type="spellStart"/>
      <w:r w:rsidRPr="007963DB">
        <w:rPr>
          <w:rStyle w:val="TagStyle"/>
          <w:rtl/>
        </w:rPr>
        <w:t>יור</w:t>
      </w:r>
      <w:proofErr w:type="spellEnd"/>
      <w:r w:rsidRPr="007963DB">
        <w:rPr>
          <w:rStyle w:val="TagStyle"/>
          <w:rtl/>
        </w:rPr>
        <w:t xml:space="preserve"> &gt;&gt;</w:t>
      </w:r>
      <w:r w:rsidR="000C1D6E">
        <w:rPr>
          <w:rtl/>
        </w:rPr>
        <w:t xml:space="preserve"> </w:t>
      </w:r>
      <w:r>
        <w:rPr>
          <w:rtl/>
        </w:rPr>
        <w:t xml:space="preserve"> </w:t>
      </w:r>
      <w:bookmarkEnd w:id="1503"/>
    </w:p>
    <w:p w14:paraId="5A15F509" w14:textId="77777777" w:rsidR="007963DB" w:rsidRDefault="007963DB" w:rsidP="007963DB">
      <w:pPr>
        <w:pStyle w:val="KeepWithNext"/>
        <w:rPr>
          <w:rtl/>
          <w:lang w:eastAsia="he-IL"/>
        </w:rPr>
      </w:pPr>
    </w:p>
    <w:p w14:paraId="20728A8B" w14:textId="5DE3BDB9" w:rsidR="007963DB" w:rsidRDefault="007963DB" w:rsidP="007963DB">
      <w:pPr>
        <w:rPr>
          <w:rtl/>
          <w:lang w:eastAsia="he-IL"/>
        </w:rPr>
      </w:pPr>
      <w:bookmarkStart w:id="1504" w:name="_ETM_Q1_1739592"/>
      <w:bookmarkEnd w:id="1504"/>
      <w:r>
        <w:rPr>
          <w:rFonts w:hint="cs"/>
          <w:rtl/>
          <w:lang w:eastAsia="he-IL"/>
        </w:rPr>
        <w:t>רציתי להגיד את זה</w:t>
      </w:r>
      <w:bookmarkStart w:id="1505" w:name="_ETM_Q1_1737671"/>
      <w:bookmarkEnd w:id="1505"/>
      <w:r>
        <w:rPr>
          <w:rFonts w:hint="cs"/>
          <w:rtl/>
          <w:lang w:eastAsia="he-IL"/>
        </w:rPr>
        <w:t>. א</w:t>
      </w:r>
      <w:bookmarkStart w:id="1506" w:name="_ETM_Q1_1736587"/>
      <w:bookmarkEnd w:id="1506"/>
      <w:r>
        <w:rPr>
          <w:rFonts w:hint="cs"/>
          <w:rtl/>
          <w:lang w:eastAsia="he-IL"/>
        </w:rPr>
        <w:t>ני חושב שמועד</w:t>
      </w:r>
      <w:bookmarkStart w:id="1507" w:name="_ETM_Q1_1738500"/>
      <w:bookmarkEnd w:id="1507"/>
      <w:r>
        <w:rPr>
          <w:rFonts w:hint="cs"/>
          <w:rtl/>
          <w:lang w:eastAsia="he-IL"/>
        </w:rPr>
        <w:t xml:space="preserve"> </w:t>
      </w:r>
      <w:bookmarkStart w:id="1508" w:name="_ETM_Q1_1739305"/>
      <w:bookmarkStart w:id="1509" w:name="_ETM_Q1_1735699"/>
      <w:bookmarkEnd w:id="1508"/>
      <w:bookmarkEnd w:id="1509"/>
      <w:r>
        <w:rPr>
          <w:rFonts w:hint="cs"/>
          <w:rtl/>
          <w:lang w:eastAsia="he-IL"/>
        </w:rPr>
        <w:t>בקשת הה</w:t>
      </w:r>
      <w:bookmarkStart w:id="1510" w:name="_ETM_Q1_1736965"/>
      <w:bookmarkEnd w:id="1510"/>
      <w:r>
        <w:rPr>
          <w:rFonts w:hint="cs"/>
          <w:rtl/>
          <w:lang w:eastAsia="he-IL"/>
        </w:rPr>
        <w:t xml:space="preserve">יתר הוא לא רלוונטי, אלא </w:t>
      </w:r>
      <w:bookmarkStart w:id="1511" w:name="_ETM_Q1_1743974"/>
      <w:bookmarkStart w:id="1512" w:name="_ETM_Q1_1739257"/>
      <w:bookmarkStart w:id="1513" w:name="_ETM_Q1_1735167"/>
      <w:bookmarkEnd w:id="1511"/>
      <w:bookmarkEnd w:id="1512"/>
      <w:bookmarkEnd w:id="1513"/>
      <w:r>
        <w:rPr>
          <w:rFonts w:hint="cs"/>
          <w:rtl/>
          <w:lang w:eastAsia="he-IL"/>
        </w:rPr>
        <w:t xml:space="preserve">מועד הוצאת בהיתר. </w:t>
      </w:r>
      <w:bookmarkStart w:id="1514" w:name="_ETM_Q1_1741041"/>
      <w:bookmarkStart w:id="1515" w:name="_ETM_Q1_1743956"/>
      <w:bookmarkEnd w:id="1514"/>
      <w:bookmarkEnd w:id="1515"/>
    </w:p>
    <w:p w14:paraId="5E6F43B2" w14:textId="77777777" w:rsidR="007963DB" w:rsidRDefault="007963DB" w:rsidP="007963DB">
      <w:pPr>
        <w:rPr>
          <w:rtl/>
          <w:lang w:eastAsia="he-IL"/>
        </w:rPr>
      </w:pPr>
      <w:bookmarkStart w:id="1516" w:name="_ETM_Q1_1744012"/>
      <w:bookmarkStart w:id="1517" w:name="_ETM_Q1_1747834"/>
      <w:bookmarkStart w:id="1518" w:name="_ETM_Q1_1744082"/>
      <w:bookmarkStart w:id="1519" w:name="_ETM_Q1_1714002"/>
      <w:bookmarkStart w:id="1520" w:name="_ETM_Q1_1746062"/>
      <w:bookmarkStart w:id="1521" w:name="_ETM_Q1_1742576"/>
      <w:bookmarkEnd w:id="1516"/>
      <w:bookmarkEnd w:id="1517"/>
      <w:bookmarkEnd w:id="1518"/>
      <w:bookmarkEnd w:id="1519"/>
      <w:bookmarkEnd w:id="1520"/>
      <w:bookmarkEnd w:id="1521"/>
    </w:p>
    <w:p w14:paraId="1ED05CEA" w14:textId="7A593B9D" w:rsidR="007963DB" w:rsidRDefault="007963DB" w:rsidP="007963DB">
      <w:pPr>
        <w:pStyle w:val="af9"/>
        <w:keepNext/>
        <w:rPr>
          <w:rtl/>
          <w:lang w:eastAsia="he-IL"/>
        </w:rPr>
      </w:pPr>
      <w:bookmarkStart w:id="1522" w:name="ET_guest_תום_פישר_119"/>
      <w:r w:rsidRPr="007963DB">
        <w:rPr>
          <w:rStyle w:val="TagStyle"/>
          <w:rtl/>
        </w:rPr>
        <w:t xml:space="preserve"> &lt;&lt; אורח &gt;&gt; </w:t>
      </w:r>
      <w:r>
        <w:rPr>
          <w:rtl/>
          <w:lang w:eastAsia="he-IL"/>
        </w:rPr>
        <w:t>תום פישר:</w:t>
      </w:r>
      <w:r w:rsidRPr="007963DB">
        <w:rPr>
          <w:rStyle w:val="TagStyle"/>
          <w:rtl/>
        </w:rPr>
        <w:t xml:space="preserve"> &lt;&lt; אורח &gt;&gt;</w:t>
      </w:r>
      <w:r w:rsidR="000C1D6E">
        <w:rPr>
          <w:rtl/>
          <w:lang w:eastAsia="he-IL"/>
        </w:rPr>
        <w:t xml:space="preserve"> </w:t>
      </w:r>
      <w:r>
        <w:rPr>
          <w:rtl/>
          <w:lang w:eastAsia="he-IL"/>
        </w:rPr>
        <w:t xml:space="preserve"> </w:t>
      </w:r>
      <w:bookmarkEnd w:id="1522"/>
    </w:p>
    <w:p w14:paraId="43061DCC" w14:textId="77777777" w:rsidR="007963DB" w:rsidRDefault="007963DB" w:rsidP="007963DB">
      <w:pPr>
        <w:pStyle w:val="KeepWithNext"/>
        <w:rPr>
          <w:rtl/>
          <w:lang w:eastAsia="he-IL"/>
        </w:rPr>
      </w:pPr>
    </w:p>
    <w:p w14:paraId="78C057A4" w14:textId="4FE897F9" w:rsidR="007963DB" w:rsidRDefault="007963DB" w:rsidP="007963DB">
      <w:pPr>
        <w:rPr>
          <w:rtl/>
          <w:lang w:eastAsia="he-IL"/>
        </w:rPr>
      </w:pPr>
      <w:r>
        <w:rPr>
          <w:rFonts w:hint="cs"/>
          <w:rtl/>
          <w:lang w:eastAsia="he-IL"/>
        </w:rPr>
        <w:t>ההחלט</w:t>
      </w:r>
      <w:bookmarkStart w:id="1523" w:name="_ETM_Q1_1743646"/>
      <w:bookmarkStart w:id="1524" w:name="_ETM_Q1_1744461"/>
      <w:bookmarkEnd w:id="1523"/>
      <w:bookmarkEnd w:id="1524"/>
      <w:r>
        <w:rPr>
          <w:rFonts w:hint="cs"/>
          <w:rtl/>
          <w:lang w:eastAsia="he-IL"/>
        </w:rPr>
        <w:t>ה בהיתר</w:t>
      </w:r>
      <w:r>
        <w:rPr>
          <w:lang w:eastAsia="he-IL"/>
        </w:rPr>
        <w:t>;</w:t>
      </w:r>
      <w:r>
        <w:rPr>
          <w:rFonts w:hint="cs"/>
          <w:rtl/>
          <w:lang w:eastAsia="he-IL"/>
        </w:rPr>
        <w:t xml:space="preserve"> </w:t>
      </w:r>
      <w:bookmarkStart w:id="1525" w:name="_ETM_Q1_1744163"/>
      <w:bookmarkEnd w:id="1525"/>
      <w:r>
        <w:rPr>
          <w:rFonts w:hint="cs"/>
          <w:rtl/>
          <w:lang w:eastAsia="he-IL"/>
        </w:rPr>
        <w:t>לא הוצאת ההיתר. יש טווח ביניהן.</w:t>
      </w:r>
      <w:bookmarkStart w:id="1526" w:name="_ETM_Q1_1744849"/>
      <w:bookmarkStart w:id="1527" w:name="_ETM_Q1_1745236"/>
      <w:bookmarkEnd w:id="1526"/>
      <w:bookmarkEnd w:id="1527"/>
    </w:p>
    <w:p w14:paraId="0D286077" w14:textId="77777777" w:rsidR="007963DB" w:rsidRDefault="007963DB" w:rsidP="007963DB">
      <w:pPr>
        <w:rPr>
          <w:rtl/>
          <w:lang w:eastAsia="he-IL"/>
        </w:rPr>
      </w:pPr>
      <w:bookmarkStart w:id="1528" w:name="_ETM_Q1_1745295"/>
      <w:bookmarkEnd w:id="1528"/>
    </w:p>
    <w:p w14:paraId="41E5CF36" w14:textId="581D5E40" w:rsidR="007963DB" w:rsidRDefault="007963DB" w:rsidP="007963DB">
      <w:pPr>
        <w:pStyle w:val="af6"/>
        <w:keepNext/>
        <w:rPr>
          <w:rtl/>
        </w:rPr>
      </w:pPr>
      <w:bookmarkStart w:id="1529" w:name="ET_yor_5069_120"/>
      <w:r w:rsidRPr="007963DB">
        <w:rPr>
          <w:rStyle w:val="TagStyle"/>
          <w:rtl/>
        </w:rPr>
        <w:t xml:space="preserve"> &lt;&lt; יור &gt;&gt; </w:t>
      </w:r>
      <w:r>
        <w:rPr>
          <w:rtl/>
        </w:rPr>
        <w:t>היו"ר יעקב אשר:</w:t>
      </w:r>
      <w:r w:rsidRPr="007963DB">
        <w:rPr>
          <w:rStyle w:val="TagStyle"/>
          <w:rtl/>
        </w:rPr>
        <w:t xml:space="preserve"> &lt;&lt; </w:t>
      </w:r>
      <w:proofErr w:type="spellStart"/>
      <w:r w:rsidRPr="007963DB">
        <w:rPr>
          <w:rStyle w:val="TagStyle"/>
          <w:rtl/>
        </w:rPr>
        <w:t>יור</w:t>
      </w:r>
      <w:proofErr w:type="spellEnd"/>
      <w:r w:rsidRPr="007963DB">
        <w:rPr>
          <w:rStyle w:val="TagStyle"/>
          <w:rtl/>
        </w:rPr>
        <w:t xml:space="preserve"> &gt;&gt;</w:t>
      </w:r>
      <w:r w:rsidR="000C1D6E">
        <w:rPr>
          <w:rtl/>
        </w:rPr>
        <w:t xml:space="preserve"> </w:t>
      </w:r>
      <w:r>
        <w:rPr>
          <w:rtl/>
        </w:rPr>
        <w:t xml:space="preserve"> </w:t>
      </w:r>
      <w:bookmarkEnd w:id="1529"/>
    </w:p>
    <w:p w14:paraId="3BC24E55" w14:textId="77777777" w:rsidR="007963DB" w:rsidRDefault="007963DB" w:rsidP="007963DB">
      <w:pPr>
        <w:pStyle w:val="KeepWithNext"/>
        <w:rPr>
          <w:rtl/>
          <w:lang w:eastAsia="he-IL"/>
        </w:rPr>
      </w:pPr>
    </w:p>
    <w:p w14:paraId="54C63BF5" w14:textId="319F090F" w:rsidR="007963DB" w:rsidRDefault="00F02201" w:rsidP="007963DB">
      <w:pPr>
        <w:rPr>
          <w:rtl/>
          <w:lang w:eastAsia="he-IL"/>
        </w:rPr>
      </w:pPr>
      <w:bookmarkStart w:id="1530" w:name="_ETM_Q1_1746408"/>
      <w:bookmarkStart w:id="1531" w:name="_ETM_Q1_1750913"/>
      <w:bookmarkEnd w:id="1530"/>
      <w:bookmarkEnd w:id="1531"/>
      <w:r>
        <w:rPr>
          <w:rFonts w:hint="cs"/>
          <w:rtl/>
          <w:lang w:eastAsia="he-IL"/>
        </w:rPr>
        <w:t>למה החלטה? הפוך</w:t>
      </w:r>
      <w:r>
        <w:rPr>
          <w:lang w:eastAsia="he-IL"/>
        </w:rPr>
        <w:t>;</w:t>
      </w:r>
      <w:r>
        <w:rPr>
          <w:rFonts w:hint="cs"/>
          <w:rtl/>
          <w:lang w:eastAsia="he-IL"/>
        </w:rPr>
        <w:t xml:space="preserve"> אני</w:t>
      </w:r>
      <w:bookmarkStart w:id="1532" w:name="_ETM_Q1_1760861"/>
      <w:bookmarkEnd w:id="1532"/>
      <w:r>
        <w:rPr>
          <w:rFonts w:hint="cs"/>
          <w:rtl/>
          <w:lang w:eastAsia="he-IL"/>
        </w:rPr>
        <w:t xml:space="preserve"> לא </w:t>
      </w:r>
      <w:bookmarkStart w:id="1533" w:name="_ETM_Q1_1757185"/>
      <w:bookmarkEnd w:id="1533"/>
      <w:r>
        <w:rPr>
          <w:rFonts w:hint="cs"/>
          <w:rtl/>
          <w:lang w:eastAsia="he-IL"/>
        </w:rPr>
        <w:t xml:space="preserve">רוצה בקשה. </w:t>
      </w:r>
      <w:bookmarkStart w:id="1534" w:name="_ETM_Q1_1756434"/>
      <w:bookmarkEnd w:id="1534"/>
      <w:r>
        <w:rPr>
          <w:rFonts w:hint="cs"/>
          <w:rtl/>
          <w:lang w:eastAsia="he-IL"/>
        </w:rPr>
        <w:t>אני לא חושב שזה גם הגיוני.</w:t>
      </w:r>
    </w:p>
    <w:p w14:paraId="773A85F4" w14:textId="77777777" w:rsidR="00F02201" w:rsidRDefault="00F02201" w:rsidP="00F02201">
      <w:pPr>
        <w:ind w:firstLine="0"/>
        <w:rPr>
          <w:rtl/>
          <w:lang w:eastAsia="he-IL"/>
        </w:rPr>
      </w:pPr>
      <w:bookmarkStart w:id="1535" w:name="_ETM_Q1_1750976"/>
      <w:bookmarkStart w:id="1536" w:name="_ETM_Q1_1713541"/>
      <w:bookmarkStart w:id="1537" w:name="_ETM_Q1_1744711"/>
      <w:bookmarkEnd w:id="1535"/>
      <w:bookmarkEnd w:id="1536"/>
      <w:bookmarkEnd w:id="1537"/>
    </w:p>
    <w:p w14:paraId="63EB6AA1" w14:textId="4AD60C76" w:rsidR="00F02201" w:rsidRDefault="00F02201" w:rsidP="00F02201">
      <w:pPr>
        <w:pStyle w:val="a4"/>
        <w:keepNext/>
      </w:pPr>
      <w:bookmarkStart w:id="1538" w:name="ET_speaker_תומר_רוזנר_122"/>
      <w:r w:rsidRPr="00F02201">
        <w:rPr>
          <w:rStyle w:val="TagStyle"/>
          <w:rtl/>
        </w:rPr>
        <w:t xml:space="preserve"> &lt;&lt; דובר &gt;&gt; </w:t>
      </w:r>
      <w:r>
        <w:rPr>
          <w:rtl/>
        </w:rPr>
        <w:t xml:space="preserve">תומר </w:t>
      </w:r>
      <w:proofErr w:type="spellStart"/>
      <w:r>
        <w:rPr>
          <w:rtl/>
        </w:rPr>
        <w:t>רוזנר</w:t>
      </w:r>
      <w:proofErr w:type="spellEnd"/>
      <w:r>
        <w:rPr>
          <w:rtl/>
        </w:rPr>
        <w:t>:</w:t>
      </w:r>
      <w:r w:rsidRPr="00F02201">
        <w:rPr>
          <w:rStyle w:val="TagStyle"/>
          <w:rtl/>
        </w:rPr>
        <w:t xml:space="preserve"> &lt;&lt; דובר &gt;&gt;</w:t>
      </w:r>
      <w:r w:rsidR="000C1D6E">
        <w:rPr>
          <w:rtl/>
        </w:rPr>
        <w:t xml:space="preserve"> </w:t>
      </w:r>
      <w:r>
        <w:rPr>
          <w:rtl/>
        </w:rPr>
        <w:t xml:space="preserve"> </w:t>
      </w:r>
      <w:bookmarkEnd w:id="1538"/>
    </w:p>
    <w:p w14:paraId="15D9A49C" w14:textId="77777777" w:rsidR="00F02201" w:rsidRDefault="00F02201" w:rsidP="00F02201">
      <w:pPr>
        <w:pStyle w:val="KeepWithNext"/>
        <w:rPr>
          <w:rtl/>
          <w:lang w:eastAsia="he-IL"/>
        </w:rPr>
      </w:pPr>
    </w:p>
    <w:p w14:paraId="1ADCC24C" w14:textId="23AB09A3" w:rsidR="00F02201" w:rsidRDefault="00F02201" w:rsidP="00F02201">
      <w:pPr>
        <w:rPr>
          <w:rtl/>
          <w:lang w:eastAsia="he-IL"/>
        </w:rPr>
      </w:pPr>
      <w:bookmarkStart w:id="1539" w:name="_ETM_Q1_1756744"/>
      <w:bookmarkStart w:id="1540" w:name="_ETM_Q1_1756919"/>
      <w:bookmarkStart w:id="1541" w:name="_ETM_Q1_1756777"/>
      <w:bookmarkStart w:id="1542" w:name="_ETM_Q1_1756627"/>
      <w:bookmarkStart w:id="1543" w:name="_ETM_Q1_1762184"/>
      <w:bookmarkStart w:id="1544" w:name="_ETM_Q1_1758578"/>
      <w:bookmarkEnd w:id="1539"/>
      <w:bookmarkEnd w:id="1540"/>
      <w:bookmarkEnd w:id="1541"/>
      <w:bookmarkEnd w:id="1542"/>
      <w:bookmarkEnd w:id="1543"/>
      <w:bookmarkEnd w:id="1544"/>
      <w:r>
        <w:rPr>
          <w:rFonts w:hint="cs"/>
          <w:rtl/>
          <w:lang w:eastAsia="he-IL"/>
        </w:rPr>
        <w:t>הפוך</w:t>
      </w:r>
      <w:r>
        <w:rPr>
          <w:lang w:eastAsia="he-IL"/>
        </w:rPr>
        <w:t>;</w:t>
      </w:r>
      <w:r>
        <w:rPr>
          <w:rFonts w:hint="cs"/>
          <w:rtl/>
          <w:lang w:eastAsia="he-IL"/>
        </w:rPr>
        <w:t xml:space="preserve"> בקש</w:t>
      </w:r>
      <w:bookmarkStart w:id="1545" w:name="_ETM_Q1_1761701"/>
      <w:bookmarkEnd w:id="1545"/>
      <w:r>
        <w:rPr>
          <w:rFonts w:hint="cs"/>
          <w:rtl/>
          <w:lang w:eastAsia="he-IL"/>
        </w:rPr>
        <w:t xml:space="preserve">ה </w:t>
      </w:r>
      <w:bookmarkStart w:id="1546" w:name="_ETM_Q1_1757881"/>
      <w:bookmarkEnd w:id="1546"/>
      <w:r>
        <w:rPr>
          <w:rFonts w:hint="cs"/>
          <w:rtl/>
          <w:lang w:eastAsia="he-IL"/>
        </w:rPr>
        <w:t>שהוגשה</w:t>
      </w:r>
      <w:bookmarkStart w:id="1547" w:name="_ETM_Q1_1758372"/>
      <w:bookmarkEnd w:id="1547"/>
      <w:r>
        <w:rPr>
          <w:rFonts w:hint="cs"/>
          <w:rtl/>
          <w:lang w:eastAsia="he-IL"/>
        </w:rPr>
        <w:t xml:space="preserve"> קודם </w:t>
      </w:r>
      <w:bookmarkStart w:id="1548" w:name="_ETM_Q1_1767441"/>
      <w:bookmarkStart w:id="1549" w:name="_ETM_Q1_1763390"/>
      <w:bookmarkStart w:id="1550" w:name="_ETM_Q1_1759479"/>
      <w:bookmarkEnd w:id="1548"/>
      <w:bookmarkEnd w:id="1549"/>
      <w:bookmarkEnd w:id="1550"/>
      <w:r>
        <w:rPr>
          <w:rFonts w:hint="cs"/>
          <w:rtl/>
          <w:lang w:eastAsia="he-IL"/>
        </w:rPr>
        <w:t>ועוד לא קיבלו בה החל</w:t>
      </w:r>
      <w:bookmarkStart w:id="1551" w:name="_ETM_Q1_1759436"/>
      <w:bookmarkEnd w:id="1551"/>
      <w:r>
        <w:rPr>
          <w:rFonts w:hint="cs"/>
          <w:rtl/>
          <w:lang w:eastAsia="he-IL"/>
        </w:rPr>
        <w:t>טה</w:t>
      </w:r>
      <w:bookmarkStart w:id="1552" w:name="_ETM_Q1_1759908"/>
      <w:bookmarkEnd w:id="1552"/>
      <w:r>
        <w:rPr>
          <w:rFonts w:hint="cs"/>
          <w:rtl/>
          <w:lang w:eastAsia="he-IL"/>
        </w:rPr>
        <w:t xml:space="preserve"> סופית </w:t>
      </w:r>
      <w:r>
        <w:rPr>
          <w:rtl/>
          <w:lang w:eastAsia="he-IL"/>
        </w:rPr>
        <w:t>–</w:t>
      </w:r>
      <w:r>
        <w:rPr>
          <w:rFonts w:hint="cs"/>
          <w:rtl/>
          <w:lang w:eastAsia="he-IL"/>
        </w:rPr>
        <w:t xml:space="preserve"> </w:t>
      </w:r>
      <w:bookmarkStart w:id="1553" w:name="_ETM_Q1_1767291"/>
      <w:bookmarkEnd w:id="1553"/>
      <w:r>
        <w:rPr>
          <w:rFonts w:hint="cs"/>
          <w:rtl/>
          <w:lang w:eastAsia="he-IL"/>
        </w:rPr>
        <w:t>זה מ</w:t>
      </w:r>
      <w:bookmarkStart w:id="1554" w:name="_ETM_Q1_1758744"/>
      <w:bookmarkEnd w:id="1554"/>
      <w:r>
        <w:rPr>
          <w:rFonts w:hint="cs"/>
          <w:rtl/>
          <w:lang w:eastAsia="he-IL"/>
        </w:rPr>
        <w:t>שהו אחר.</w:t>
      </w:r>
      <w:bookmarkStart w:id="1555" w:name="_ETM_Q1_1760922"/>
      <w:bookmarkEnd w:id="1555"/>
    </w:p>
    <w:p w14:paraId="6B00AB0D" w14:textId="77777777" w:rsidR="00F02201" w:rsidRDefault="00F02201" w:rsidP="00F02201">
      <w:pPr>
        <w:rPr>
          <w:rtl/>
          <w:lang w:eastAsia="he-IL"/>
        </w:rPr>
      </w:pPr>
      <w:bookmarkStart w:id="1556" w:name="_ETM_Q1_1760984"/>
      <w:bookmarkEnd w:id="1556"/>
    </w:p>
    <w:p w14:paraId="3B55C531" w14:textId="3A498634" w:rsidR="00F02201" w:rsidRDefault="00F02201" w:rsidP="00F02201">
      <w:pPr>
        <w:pStyle w:val="af6"/>
        <w:keepNext/>
      </w:pPr>
      <w:bookmarkStart w:id="1557" w:name="ET_yor_5069_123"/>
      <w:r w:rsidRPr="00F02201">
        <w:rPr>
          <w:rStyle w:val="TagStyle"/>
          <w:rtl/>
        </w:rPr>
        <w:t xml:space="preserve"> &lt;&lt; יור &gt;&gt; </w:t>
      </w:r>
      <w:r>
        <w:rPr>
          <w:rtl/>
        </w:rPr>
        <w:t>היו"ר יעקב אשר:</w:t>
      </w:r>
      <w:r w:rsidRPr="00F02201">
        <w:rPr>
          <w:rStyle w:val="TagStyle"/>
          <w:rtl/>
        </w:rPr>
        <w:t xml:space="preserve"> &lt;&lt; </w:t>
      </w:r>
      <w:proofErr w:type="spellStart"/>
      <w:r w:rsidRPr="00F02201">
        <w:rPr>
          <w:rStyle w:val="TagStyle"/>
          <w:rtl/>
        </w:rPr>
        <w:t>יור</w:t>
      </w:r>
      <w:proofErr w:type="spellEnd"/>
      <w:r w:rsidRPr="00F02201">
        <w:rPr>
          <w:rStyle w:val="TagStyle"/>
          <w:rtl/>
        </w:rPr>
        <w:t xml:space="preserve"> &gt;&gt;</w:t>
      </w:r>
      <w:r w:rsidR="000C1D6E">
        <w:rPr>
          <w:rtl/>
        </w:rPr>
        <w:t xml:space="preserve"> </w:t>
      </w:r>
      <w:r>
        <w:rPr>
          <w:rtl/>
        </w:rPr>
        <w:t xml:space="preserve"> </w:t>
      </w:r>
      <w:bookmarkEnd w:id="1557"/>
    </w:p>
    <w:p w14:paraId="5A052789" w14:textId="77777777" w:rsidR="00F02201" w:rsidRDefault="00F02201" w:rsidP="00F02201">
      <w:pPr>
        <w:pStyle w:val="KeepWithNext"/>
        <w:rPr>
          <w:rtl/>
          <w:lang w:eastAsia="he-IL"/>
        </w:rPr>
      </w:pPr>
    </w:p>
    <w:p w14:paraId="2A1FC6F9" w14:textId="50D8904B" w:rsidR="00F02201" w:rsidRDefault="00F02201" w:rsidP="00F02201">
      <w:pPr>
        <w:rPr>
          <w:rtl/>
          <w:lang w:eastAsia="he-IL"/>
        </w:rPr>
      </w:pPr>
      <w:bookmarkStart w:id="1558" w:name="_ETM_Q1_1762477"/>
      <w:bookmarkEnd w:id="1558"/>
      <w:r>
        <w:rPr>
          <w:rFonts w:hint="cs"/>
          <w:rtl/>
          <w:lang w:eastAsia="he-IL"/>
        </w:rPr>
        <w:t>אבל אם הייתה החלטה</w:t>
      </w:r>
      <w:bookmarkStart w:id="1559" w:name="_ETM_Q1_1768350"/>
      <w:bookmarkStart w:id="1560" w:name="_ETM_Q1_1769503"/>
      <w:bookmarkEnd w:id="1559"/>
      <w:bookmarkEnd w:id="1560"/>
      <w:r>
        <w:rPr>
          <w:rFonts w:hint="cs"/>
          <w:rtl/>
          <w:lang w:eastAsia="he-IL"/>
        </w:rPr>
        <w:t xml:space="preserve"> לאשר את המיגון בוועדת תכנון ובנייה </w:t>
      </w:r>
      <w:r>
        <w:rPr>
          <w:rtl/>
          <w:lang w:eastAsia="he-IL"/>
        </w:rPr>
        <w:t>–</w:t>
      </w:r>
      <w:r>
        <w:rPr>
          <w:rFonts w:hint="cs"/>
          <w:rtl/>
          <w:lang w:eastAsia="he-IL"/>
        </w:rPr>
        <w:t xml:space="preserve"> החבות להיטל ההשבחה</w:t>
      </w:r>
      <w:bookmarkStart w:id="1561" w:name="_ETM_Q1_1779401"/>
      <w:bookmarkEnd w:id="1561"/>
      <w:r>
        <w:rPr>
          <w:rFonts w:hint="cs"/>
          <w:rtl/>
          <w:lang w:eastAsia="he-IL"/>
        </w:rPr>
        <w:t xml:space="preserve"> היא רק בהוצאת ההיתר. </w:t>
      </w:r>
      <w:bookmarkStart w:id="1562" w:name="_ETM_Q1_1778341"/>
      <w:bookmarkEnd w:id="1562"/>
      <w:r>
        <w:rPr>
          <w:rFonts w:hint="cs"/>
          <w:rtl/>
          <w:lang w:eastAsia="he-IL"/>
        </w:rPr>
        <w:t>אם הייתה החלטת ועדה, והיא לא</w:t>
      </w:r>
      <w:bookmarkStart w:id="1563" w:name="_ETM_Q1_1783428"/>
      <w:bookmarkEnd w:id="1563"/>
      <w:r>
        <w:rPr>
          <w:rFonts w:hint="cs"/>
          <w:rtl/>
          <w:lang w:eastAsia="he-IL"/>
        </w:rPr>
        <w:t xml:space="preserve"> מומשה בינתיים </w:t>
      </w:r>
      <w:r>
        <w:rPr>
          <w:rtl/>
          <w:lang w:eastAsia="he-IL"/>
        </w:rPr>
        <w:t>–</w:t>
      </w:r>
      <w:r>
        <w:rPr>
          <w:rFonts w:hint="cs"/>
          <w:rtl/>
          <w:lang w:eastAsia="he-IL"/>
        </w:rPr>
        <w:t xml:space="preserve"> לא הוציאו היתר </w:t>
      </w:r>
      <w:r>
        <w:rPr>
          <w:rtl/>
          <w:lang w:eastAsia="he-IL"/>
        </w:rPr>
        <w:t>–</w:t>
      </w:r>
      <w:r>
        <w:rPr>
          <w:rFonts w:hint="cs"/>
          <w:rtl/>
          <w:lang w:eastAsia="he-IL"/>
        </w:rPr>
        <w:t xml:space="preserve"> </w:t>
      </w:r>
      <w:bookmarkStart w:id="1564" w:name="_ETM_Q1_1783551"/>
      <w:bookmarkEnd w:id="1564"/>
      <w:r>
        <w:rPr>
          <w:rFonts w:hint="cs"/>
          <w:rtl/>
          <w:lang w:eastAsia="he-IL"/>
        </w:rPr>
        <w:t xml:space="preserve">אם לא הוציאו </w:t>
      </w:r>
      <w:bookmarkStart w:id="1565" w:name="_ETM_Q1_1785979"/>
      <w:bookmarkEnd w:id="1565"/>
      <w:r>
        <w:rPr>
          <w:rFonts w:hint="cs"/>
          <w:rtl/>
          <w:lang w:eastAsia="he-IL"/>
        </w:rPr>
        <w:t xml:space="preserve">היתר </w:t>
      </w:r>
      <w:r>
        <w:rPr>
          <w:rtl/>
          <w:lang w:eastAsia="he-IL"/>
        </w:rPr>
        <w:t>–</w:t>
      </w:r>
      <w:r>
        <w:rPr>
          <w:rFonts w:hint="cs"/>
          <w:rtl/>
          <w:lang w:eastAsia="he-IL"/>
        </w:rPr>
        <w:t xml:space="preserve"> הם גם לא מחויבים</w:t>
      </w:r>
      <w:bookmarkStart w:id="1566" w:name="_ETM_Q1_1785472"/>
      <w:bookmarkEnd w:id="1566"/>
      <w:r>
        <w:rPr>
          <w:rFonts w:hint="cs"/>
          <w:rtl/>
          <w:lang w:eastAsia="he-IL"/>
        </w:rPr>
        <w:t xml:space="preserve"> עדיין בהיטל ההשבחה. </w:t>
      </w:r>
      <w:bookmarkStart w:id="1567" w:name="_ETM_Q1_1790982"/>
      <w:bookmarkStart w:id="1568" w:name="_ETM_Q1_1786661"/>
      <w:bookmarkStart w:id="1569" w:name="_ETM_Q1_1787255"/>
      <w:bookmarkStart w:id="1570" w:name="_ETM_Q1_1787320"/>
      <w:bookmarkEnd w:id="1567"/>
      <w:bookmarkEnd w:id="1568"/>
      <w:bookmarkEnd w:id="1569"/>
      <w:bookmarkEnd w:id="1570"/>
      <w:r>
        <w:rPr>
          <w:rFonts w:hint="cs"/>
          <w:rtl/>
          <w:lang w:eastAsia="he-IL"/>
        </w:rPr>
        <w:t>מה הבעיה?</w:t>
      </w:r>
      <w:bookmarkStart w:id="1571" w:name="_ETM_Q1_1790505"/>
      <w:bookmarkEnd w:id="1571"/>
    </w:p>
    <w:p w14:paraId="12A7F2FD" w14:textId="77777777" w:rsidR="00F02201" w:rsidRDefault="00F02201" w:rsidP="00F02201">
      <w:pPr>
        <w:rPr>
          <w:rtl/>
          <w:lang w:eastAsia="he-IL"/>
        </w:rPr>
      </w:pPr>
      <w:bookmarkStart w:id="1572" w:name="_ETM_Q1_1790572"/>
      <w:bookmarkEnd w:id="1572"/>
    </w:p>
    <w:p w14:paraId="32B542BB" w14:textId="058C39EC" w:rsidR="00F02201" w:rsidRDefault="00F02201" w:rsidP="00F02201">
      <w:pPr>
        <w:pStyle w:val="a4"/>
        <w:keepNext/>
      </w:pPr>
      <w:bookmarkStart w:id="1573" w:name="ET_speaker_תומר_רוזנר_124"/>
      <w:r w:rsidRPr="00F02201">
        <w:rPr>
          <w:rStyle w:val="TagStyle"/>
          <w:rtl/>
        </w:rPr>
        <w:t xml:space="preserve"> &lt;&lt; דובר &gt;&gt; </w:t>
      </w:r>
      <w:r>
        <w:rPr>
          <w:rtl/>
        </w:rPr>
        <w:t xml:space="preserve">תומר </w:t>
      </w:r>
      <w:proofErr w:type="spellStart"/>
      <w:r>
        <w:rPr>
          <w:rtl/>
        </w:rPr>
        <w:t>רוזנר</w:t>
      </w:r>
      <w:proofErr w:type="spellEnd"/>
      <w:r>
        <w:rPr>
          <w:rtl/>
        </w:rPr>
        <w:t>:</w:t>
      </w:r>
      <w:r w:rsidRPr="00F02201">
        <w:rPr>
          <w:rStyle w:val="TagStyle"/>
          <w:rtl/>
        </w:rPr>
        <w:t xml:space="preserve"> &lt;&lt; דובר &gt;&gt;</w:t>
      </w:r>
      <w:r w:rsidR="000C1D6E">
        <w:rPr>
          <w:rtl/>
        </w:rPr>
        <w:t xml:space="preserve"> </w:t>
      </w:r>
      <w:r>
        <w:rPr>
          <w:rtl/>
        </w:rPr>
        <w:t xml:space="preserve"> </w:t>
      </w:r>
      <w:bookmarkEnd w:id="1573"/>
    </w:p>
    <w:p w14:paraId="610E24C0" w14:textId="77777777" w:rsidR="00F02201" w:rsidRDefault="00F02201" w:rsidP="00F02201">
      <w:pPr>
        <w:pStyle w:val="KeepWithNext"/>
        <w:rPr>
          <w:rtl/>
          <w:lang w:eastAsia="he-IL"/>
        </w:rPr>
      </w:pPr>
    </w:p>
    <w:p w14:paraId="16ECB3F6" w14:textId="63A90008" w:rsidR="00F02201" w:rsidRDefault="00F02201" w:rsidP="00F02201">
      <w:pPr>
        <w:rPr>
          <w:rtl/>
          <w:lang w:eastAsia="he-IL"/>
        </w:rPr>
      </w:pPr>
      <w:bookmarkStart w:id="1574" w:name="_ETM_Q1_1791906"/>
      <w:bookmarkStart w:id="1575" w:name="_ETM_Q1_1791949"/>
      <w:bookmarkEnd w:id="1574"/>
      <w:bookmarkEnd w:id="1575"/>
      <w:r>
        <w:rPr>
          <w:rFonts w:hint="cs"/>
          <w:rtl/>
          <w:lang w:eastAsia="he-IL"/>
        </w:rPr>
        <w:t>אוקיי. אפשר כך ואפשר כ</w:t>
      </w:r>
      <w:bookmarkStart w:id="1576" w:name="_ETM_Q1_1790755"/>
      <w:bookmarkEnd w:id="1576"/>
      <w:r>
        <w:rPr>
          <w:rFonts w:hint="cs"/>
          <w:rtl/>
          <w:lang w:eastAsia="he-IL"/>
        </w:rPr>
        <w:t>ך.</w:t>
      </w:r>
      <w:bookmarkStart w:id="1577" w:name="_ETM_Q1_1791368"/>
      <w:bookmarkStart w:id="1578" w:name="_ETM_Q1_1796620"/>
      <w:bookmarkEnd w:id="1577"/>
      <w:bookmarkEnd w:id="1578"/>
    </w:p>
    <w:p w14:paraId="0BE0CE1D" w14:textId="77777777" w:rsidR="00F02201" w:rsidRDefault="00F02201" w:rsidP="00F02201">
      <w:pPr>
        <w:ind w:firstLine="0"/>
        <w:rPr>
          <w:rtl/>
          <w:lang w:eastAsia="he-IL"/>
        </w:rPr>
      </w:pPr>
      <w:bookmarkStart w:id="1579" w:name="_ETM_Q1_1796685"/>
      <w:bookmarkStart w:id="1580" w:name="_ETM_Q1_1791433"/>
      <w:bookmarkEnd w:id="1579"/>
      <w:bookmarkEnd w:id="1580"/>
    </w:p>
    <w:p w14:paraId="76873449" w14:textId="074D0B23" w:rsidR="00F02201" w:rsidRDefault="00F02201" w:rsidP="00F02201">
      <w:pPr>
        <w:pStyle w:val="a4"/>
        <w:keepNext/>
      </w:pPr>
      <w:bookmarkStart w:id="1581" w:name="ET_speaker_5300_126"/>
      <w:r w:rsidRPr="00F02201">
        <w:rPr>
          <w:rStyle w:val="TagStyle"/>
          <w:rtl/>
        </w:rPr>
        <w:t xml:space="preserve"> &lt;&lt; דובר &gt;&gt; </w:t>
      </w:r>
      <w:r>
        <w:rPr>
          <w:rtl/>
        </w:rPr>
        <w:t>מירב בן ארי (יש עתיד):</w:t>
      </w:r>
      <w:r w:rsidRPr="00F02201">
        <w:rPr>
          <w:rStyle w:val="TagStyle"/>
          <w:rtl/>
        </w:rPr>
        <w:t xml:space="preserve"> &lt;&lt; דובר &gt;&gt;</w:t>
      </w:r>
      <w:r w:rsidR="000C1D6E">
        <w:rPr>
          <w:rtl/>
        </w:rPr>
        <w:t xml:space="preserve"> </w:t>
      </w:r>
      <w:r>
        <w:rPr>
          <w:rtl/>
        </w:rPr>
        <w:t xml:space="preserve"> </w:t>
      </w:r>
      <w:bookmarkEnd w:id="1581"/>
    </w:p>
    <w:p w14:paraId="7F165A68" w14:textId="77777777" w:rsidR="00F02201" w:rsidRDefault="00F02201" w:rsidP="00F02201">
      <w:pPr>
        <w:pStyle w:val="KeepWithNext"/>
        <w:rPr>
          <w:rtl/>
          <w:lang w:eastAsia="he-IL"/>
        </w:rPr>
      </w:pPr>
    </w:p>
    <w:p w14:paraId="0DF8152A" w14:textId="39F7B7C3" w:rsidR="00F02201" w:rsidRDefault="00F02201" w:rsidP="00F02201">
      <w:pPr>
        <w:rPr>
          <w:rtl/>
          <w:lang w:eastAsia="he-IL"/>
        </w:rPr>
      </w:pPr>
      <w:bookmarkStart w:id="1582" w:name="_ETM_Q1_1813561"/>
      <w:bookmarkStart w:id="1583" w:name="_ETM_Q1_1813610"/>
      <w:bookmarkStart w:id="1584" w:name="_ETM_Q1_1808963"/>
      <w:bookmarkEnd w:id="1582"/>
      <w:bookmarkEnd w:id="1583"/>
      <w:bookmarkEnd w:id="1584"/>
      <w:r>
        <w:rPr>
          <w:rFonts w:hint="cs"/>
          <w:rtl/>
          <w:lang w:eastAsia="he-IL"/>
        </w:rPr>
        <w:t>אז סגרנו</w:t>
      </w:r>
      <w:bookmarkStart w:id="1585" w:name="_ETM_Q1_1805971"/>
      <w:bookmarkEnd w:id="1585"/>
      <w:r>
        <w:rPr>
          <w:rFonts w:hint="cs"/>
          <w:rtl/>
          <w:lang w:eastAsia="he-IL"/>
        </w:rPr>
        <w:t xml:space="preserve"> שאם יש</w:t>
      </w:r>
      <w:bookmarkStart w:id="1586" w:name="_ETM_Q1_1808517"/>
      <w:bookmarkEnd w:id="1586"/>
      <w:r>
        <w:rPr>
          <w:rFonts w:hint="cs"/>
          <w:rtl/>
          <w:lang w:eastAsia="he-IL"/>
        </w:rPr>
        <w:t xml:space="preserve"> עררים שתלויים ועומדים </w:t>
      </w:r>
      <w:r>
        <w:rPr>
          <w:rtl/>
          <w:lang w:eastAsia="he-IL"/>
        </w:rPr>
        <w:t>–</w:t>
      </w:r>
      <w:r>
        <w:rPr>
          <w:rFonts w:hint="cs"/>
          <w:rtl/>
          <w:lang w:eastAsia="he-IL"/>
        </w:rPr>
        <w:t xml:space="preserve"> החוק יחול גם עליהם.</w:t>
      </w:r>
      <w:bookmarkStart w:id="1587" w:name="_ETM_Q1_1821732"/>
      <w:bookmarkStart w:id="1588" w:name="_ETM_Q1_1821799"/>
      <w:bookmarkStart w:id="1589" w:name="_ETM_Q1_1817990"/>
      <w:bookmarkStart w:id="1590" w:name="_ETM_Q1_1818804"/>
      <w:bookmarkEnd w:id="1587"/>
      <w:bookmarkEnd w:id="1588"/>
      <w:bookmarkEnd w:id="1589"/>
      <w:bookmarkEnd w:id="1590"/>
      <w:r>
        <w:rPr>
          <w:rFonts w:hint="cs"/>
          <w:rtl/>
          <w:lang w:eastAsia="he-IL"/>
        </w:rPr>
        <w:t xml:space="preserve"> </w:t>
      </w:r>
      <w:bookmarkStart w:id="1591" w:name="_ETM_Q1_1823923"/>
      <w:bookmarkEnd w:id="1591"/>
    </w:p>
    <w:p w14:paraId="27E0106F" w14:textId="77777777" w:rsidR="00F02201" w:rsidRDefault="00F02201" w:rsidP="00F02201">
      <w:pPr>
        <w:rPr>
          <w:rtl/>
          <w:lang w:eastAsia="he-IL"/>
        </w:rPr>
      </w:pPr>
      <w:bookmarkStart w:id="1592" w:name="_ETM_Q1_1823987"/>
      <w:bookmarkEnd w:id="1592"/>
    </w:p>
    <w:p w14:paraId="7EE544D3" w14:textId="6B80BDB6" w:rsidR="00F02201" w:rsidRDefault="00F02201" w:rsidP="00F02201">
      <w:pPr>
        <w:pStyle w:val="af6"/>
        <w:keepNext/>
      </w:pPr>
      <w:bookmarkStart w:id="1593" w:name="ET_yor_5069_127"/>
      <w:r w:rsidRPr="00F02201">
        <w:rPr>
          <w:rStyle w:val="TagStyle"/>
          <w:rtl/>
        </w:rPr>
        <w:t xml:space="preserve"> &lt;&lt; יור &gt;&gt; </w:t>
      </w:r>
      <w:r>
        <w:rPr>
          <w:rtl/>
        </w:rPr>
        <w:t>היו"ר יעקב אשר:</w:t>
      </w:r>
      <w:r w:rsidRPr="00F02201">
        <w:rPr>
          <w:rStyle w:val="TagStyle"/>
          <w:rtl/>
        </w:rPr>
        <w:t xml:space="preserve"> &lt;&lt; </w:t>
      </w:r>
      <w:proofErr w:type="spellStart"/>
      <w:r w:rsidRPr="00F02201">
        <w:rPr>
          <w:rStyle w:val="TagStyle"/>
          <w:rtl/>
        </w:rPr>
        <w:t>יור</w:t>
      </w:r>
      <w:proofErr w:type="spellEnd"/>
      <w:r w:rsidRPr="00F02201">
        <w:rPr>
          <w:rStyle w:val="TagStyle"/>
          <w:rtl/>
        </w:rPr>
        <w:t xml:space="preserve"> &gt;&gt;</w:t>
      </w:r>
      <w:r w:rsidR="000C1D6E">
        <w:rPr>
          <w:rtl/>
        </w:rPr>
        <w:t xml:space="preserve"> </w:t>
      </w:r>
      <w:r>
        <w:rPr>
          <w:rtl/>
        </w:rPr>
        <w:t xml:space="preserve"> </w:t>
      </w:r>
      <w:bookmarkEnd w:id="1593"/>
    </w:p>
    <w:p w14:paraId="07DF81D9" w14:textId="77777777" w:rsidR="00F02201" w:rsidRDefault="00F02201" w:rsidP="00F02201">
      <w:pPr>
        <w:pStyle w:val="KeepWithNext"/>
        <w:rPr>
          <w:rtl/>
          <w:lang w:eastAsia="he-IL"/>
        </w:rPr>
      </w:pPr>
    </w:p>
    <w:p w14:paraId="03B7C37A" w14:textId="7C8998D9" w:rsidR="00F02201" w:rsidRDefault="00F02201" w:rsidP="00F02201">
      <w:pPr>
        <w:rPr>
          <w:rtl/>
          <w:lang w:eastAsia="he-IL"/>
        </w:rPr>
      </w:pPr>
      <w:bookmarkStart w:id="1594" w:name="_ETM_Q1_1826701"/>
      <w:bookmarkEnd w:id="1594"/>
      <w:r>
        <w:rPr>
          <w:rFonts w:hint="cs"/>
          <w:rtl/>
          <w:lang w:eastAsia="he-IL"/>
        </w:rPr>
        <w:t>בבקשה.</w:t>
      </w:r>
      <w:bookmarkStart w:id="1595" w:name="_ETM_Q1_1826456"/>
      <w:bookmarkStart w:id="1596" w:name="_ETM_Q1_1828594"/>
      <w:bookmarkEnd w:id="1595"/>
      <w:bookmarkEnd w:id="1596"/>
    </w:p>
    <w:p w14:paraId="0851DAAC" w14:textId="77777777" w:rsidR="00F02201" w:rsidRDefault="00F02201" w:rsidP="00F02201">
      <w:pPr>
        <w:rPr>
          <w:rtl/>
          <w:lang w:eastAsia="he-IL"/>
        </w:rPr>
      </w:pPr>
      <w:bookmarkStart w:id="1597" w:name="_ETM_Q1_1828654"/>
      <w:bookmarkEnd w:id="1597"/>
    </w:p>
    <w:p w14:paraId="4C4357ED" w14:textId="69C1AE46" w:rsidR="00F02201" w:rsidRDefault="00F02201" w:rsidP="00F02201">
      <w:pPr>
        <w:pStyle w:val="a4"/>
        <w:keepNext/>
      </w:pPr>
      <w:bookmarkStart w:id="1598" w:name="ET_speaker_תומר_רוזנר_128"/>
      <w:r w:rsidRPr="00F02201">
        <w:rPr>
          <w:rStyle w:val="TagStyle"/>
          <w:rtl/>
        </w:rPr>
        <w:t xml:space="preserve"> &lt;&lt; דובר &gt;&gt; </w:t>
      </w:r>
      <w:r>
        <w:rPr>
          <w:rtl/>
        </w:rPr>
        <w:t xml:space="preserve">תומר </w:t>
      </w:r>
      <w:proofErr w:type="spellStart"/>
      <w:r>
        <w:rPr>
          <w:rtl/>
        </w:rPr>
        <w:t>רוזנר</w:t>
      </w:r>
      <w:proofErr w:type="spellEnd"/>
      <w:r>
        <w:rPr>
          <w:rtl/>
        </w:rPr>
        <w:t>:</w:t>
      </w:r>
      <w:r w:rsidRPr="00F02201">
        <w:rPr>
          <w:rStyle w:val="TagStyle"/>
          <w:rtl/>
        </w:rPr>
        <w:t xml:space="preserve"> &lt;&lt; דובר &gt;&gt;</w:t>
      </w:r>
      <w:r w:rsidR="000C1D6E">
        <w:rPr>
          <w:rtl/>
        </w:rPr>
        <w:t xml:space="preserve"> </w:t>
      </w:r>
      <w:r>
        <w:rPr>
          <w:rtl/>
        </w:rPr>
        <w:t xml:space="preserve"> </w:t>
      </w:r>
      <w:bookmarkEnd w:id="1598"/>
    </w:p>
    <w:p w14:paraId="21C4557E" w14:textId="77777777" w:rsidR="00F02201" w:rsidRDefault="00F02201" w:rsidP="00F02201">
      <w:pPr>
        <w:pStyle w:val="KeepWithNext"/>
        <w:rPr>
          <w:rtl/>
          <w:lang w:eastAsia="he-IL"/>
        </w:rPr>
      </w:pPr>
    </w:p>
    <w:p w14:paraId="44699DB3" w14:textId="67DCDF45" w:rsidR="00F02201" w:rsidRDefault="00F02201" w:rsidP="00F02201">
      <w:pPr>
        <w:rPr>
          <w:rtl/>
          <w:lang w:eastAsia="he-IL"/>
        </w:rPr>
      </w:pPr>
      <w:bookmarkStart w:id="1599" w:name="_ETM_Q1_1830056"/>
      <w:bookmarkStart w:id="1600" w:name="_ETM_Q1_1830120"/>
      <w:bookmarkStart w:id="1601" w:name="_ETM_Q1_1825202"/>
      <w:bookmarkEnd w:id="1599"/>
      <w:bookmarkEnd w:id="1600"/>
      <w:bookmarkEnd w:id="1601"/>
      <w:r>
        <w:rPr>
          <w:rFonts w:hint="cs"/>
          <w:rtl/>
          <w:lang w:eastAsia="he-IL"/>
        </w:rPr>
        <w:t xml:space="preserve">הנוסח שמונח בפניכם הוא קצת שונה, </w:t>
      </w:r>
      <w:bookmarkStart w:id="1602" w:name="_ETM_Q1_1832264"/>
      <w:bookmarkEnd w:id="1602"/>
      <w:r>
        <w:rPr>
          <w:rFonts w:hint="cs"/>
          <w:rtl/>
          <w:lang w:eastAsia="he-IL"/>
        </w:rPr>
        <w:t>כמובן, כי הוועדה</w:t>
      </w:r>
      <w:bookmarkStart w:id="1603" w:name="_ETM_Q1_1829520"/>
      <w:bookmarkEnd w:id="1603"/>
      <w:r>
        <w:rPr>
          <w:rFonts w:hint="cs"/>
          <w:rtl/>
          <w:lang w:eastAsia="he-IL"/>
        </w:rPr>
        <w:t xml:space="preserve"> הולכת לכיוון קצת אחרת, אז רעות תקריא</w:t>
      </w:r>
      <w:bookmarkStart w:id="1604" w:name="_ETM_Q1_1837446"/>
      <w:bookmarkEnd w:id="1604"/>
      <w:r>
        <w:rPr>
          <w:rFonts w:hint="cs"/>
          <w:rtl/>
          <w:lang w:eastAsia="he-IL"/>
        </w:rPr>
        <w:t xml:space="preserve"> </w:t>
      </w:r>
      <w:bookmarkStart w:id="1605" w:name="_ETM_Q1_1832678"/>
      <w:bookmarkEnd w:id="1605"/>
      <w:r>
        <w:rPr>
          <w:rFonts w:hint="cs"/>
          <w:rtl/>
          <w:lang w:eastAsia="he-IL"/>
        </w:rPr>
        <w:t>את הנוסח עם התיקון.</w:t>
      </w:r>
      <w:bookmarkStart w:id="1606" w:name="_ETM_Q1_1835748"/>
      <w:bookmarkEnd w:id="1606"/>
    </w:p>
    <w:p w14:paraId="66560434" w14:textId="77777777" w:rsidR="00F02201" w:rsidRDefault="00F02201" w:rsidP="00F02201">
      <w:pPr>
        <w:rPr>
          <w:rtl/>
          <w:lang w:eastAsia="he-IL"/>
        </w:rPr>
      </w:pPr>
      <w:bookmarkStart w:id="1607" w:name="_ETM_Q1_1835816"/>
      <w:bookmarkEnd w:id="1607"/>
    </w:p>
    <w:p w14:paraId="5E03CFFA" w14:textId="4781027F" w:rsidR="00F02201" w:rsidRDefault="00F02201" w:rsidP="00F02201">
      <w:pPr>
        <w:pStyle w:val="a4"/>
        <w:keepNext/>
      </w:pPr>
      <w:bookmarkStart w:id="1608" w:name="ET_speaker_רעות_בינג_129"/>
      <w:r w:rsidRPr="00F02201">
        <w:rPr>
          <w:rStyle w:val="TagStyle"/>
          <w:rtl/>
        </w:rPr>
        <w:t xml:space="preserve"> &lt;&lt; דובר &gt;&gt; </w:t>
      </w:r>
      <w:r>
        <w:rPr>
          <w:rtl/>
        </w:rPr>
        <w:t xml:space="preserve">רעות </w:t>
      </w:r>
      <w:proofErr w:type="spellStart"/>
      <w:r>
        <w:rPr>
          <w:rtl/>
        </w:rPr>
        <w:t>בינג</w:t>
      </w:r>
      <w:proofErr w:type="spellEnd"/>
      <w:r>
        <w:rPr>
          <w:rtl/>
        </w:rPr>
        <w:t>:</w:t>
      </w:r>
      <w:r w:rsidRPr="00F02201">
        <w:rPr>
          <w:rStyle w:val="TagStyle"/>
          <w:rtl/>
        </w:rPr>
        <w:t xml:space="preserve"> &lt;&lt; דובר &gt;&gt;</w:t>
      </w:r>
      <w:r w:rsidR="000C1D6E">
        <w:rPr>
          <w:rtl/>
        </w:rPr>
        <w:t xml:space="preserve"> </w:t>
      </w:r>
      <w:r>
        <w:rPr>
          <w:rtl/>
        </w:rPr>
        <w:t xml:space="preserve"> </w:t>
      </w:r>
      <w:bookmarkEnd w:id="1608"/>
    </w:p>
    <w:p w14:paraId="4CDD0BF2" w14:textId="77777777" w:rsidR="00F02201" w:rsidRDefault="00F02201" w:rsidP="00F02201">
      <w:pPr>
        <w:pStyle w:val="KeepWithNext"/>
        <w:rPr>
          <w:rtl/>
          <w:lang w:eastAsia="he-IL"/>
        </w:rPr>
      </w:pPr>
    </w:p>
    <w:p w14:paraId="2A822E74" w14:textId="5E391CC4" w:rsidR="00F02201" w:rsidRDefault="00F02201" w:rsidP="00F02201">
      <w:pPr>
        <w:rPr>
          <w:rtl/>
          <w:lang w:eastAsia="he-IL"/>
        </w:rPr>
      </w:pPr>
      <w:bookmarkStart w:id="1609" w:name="_ETM_Q1_1837785"/>
      <w:bookmarkStart w:id="1610" w:name="_ETM_Q1_1837845"/>
      <w:bookmarkStart w:id="1611" w:name="_ETM_Q1_1832953"/>
      <w:bookmarkEnd w:id="1609"/>
      <w:bookmarkEnd w:id="1610"/>
      <w:bookmarkEnd w:id="1611"/>
      <w:r>
        <w:rPr>
          <w:rFonts w:hint="cs"/>
          <w:rtl/>
          <w:lang w:eastAsia="he-IL"/>
        </w:rPr>
        <w:t xml:space="preserve">אני אקריא עם הדיוקים, </w:t>
      </w:r>
      <w:bookmarkStart w:id="1612" w:name="_ETM_Q1_1834671"/>
      <w:bookmarkEnd w:id="1612"/>
      <w:r>
        <w:rPr>
          <w:rFonts w:hint="cs"/>
          <w:rtl/>
          <w:lang w:eastAsia="he-IL"/>
        </w:rPr>
        <w:t xml:space="preserve">וכמובן שבקצוות </w:t>
      </w:r>
      <w:bookmarkStart w:id="1613" w:name="_ETM_Q1_1837467"/>
      <w:bookmarkEnd w:id="1613"/>
      <w:r>
        <w:rPr>
          <w:rtl/>
          <w:lang w:eastAsia="he-IL"/>
        </w:rPr>
        <w:t>–</w:t>
      </w:r>
      <w:r>
        <w:rPr>
          <w:rFonts w:hint="cs"/>
          <w:rtl/>
          <w:lang w:eastAsia="he-IL"/>
        </w:rPr>
        <w:t xml:space="preserve"> עוד בטח נתקן את </w:t>
      </w:r>
      <w:bookmarkStart w:id="1614" w:name="_ETM_Q1_1835982"/>
      <w:bookmarkEnd w:id="1614"/>
      <w:r>
        <w:rPr>
          <w:rFonts w:hint="cs"/>
          <w:rtl/>
          <w:lang w:eastAsia="he-IL"/>
        </w:rPr>
        <w:t>הנוסח.</w:t>
      </w:r>
      <w:bookmarkStart w:id="1615" w:name="_ETM_Q1_1836555"/>
      <w:bookmarkStart w:id="1616" w:name="_ETM_Q1_1837072"/>
      <w:bookmarkEnd w:id="1615"/>
      <w:bookmarkEnd w:id="1616"/>
    </w:p>
    <w:p w14:paraId="48C26D1F" w14:textId="77777777" w:rsidR="00F02201" w:rsidRDefault="00F02201" w:rsidP="00F02201">
      <w:pPr>
        <w:rPr>
          <w:rtl/>
          <w:lang w:eastAsia="he-IL"/>
        </w:rPr>
      </w:pPr>
      <w:bookmarkStart w:id="1617" w:name="_ETM_Q1_1837138"/>
      <w:bookmarkStart w:id="1618" w:name="_ETM_Q1_1837277"/>
      <w:bookmarkEnd w:id="1617"/>
      <w:bookmarkEnd w:id="1618"/>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709"/>
        <w:gridCol w:w="992"/>
        <w:gridCol w:w="419"/>
        <w:gridCol w:w="6525"/>
      </w:tblGrid>
      <w:tr w:rsidR="00605FC1" w14:paraId="728BAB35" w14:textId="77777777" w:rsidTr="00F5103F">
        <w:trPr>
          <w:cantSplit/>
          <w:trHeight w:val="60"/>
        </w:trPr>
        <w:tc>
          <w:tcPr>
            <w:tcW w:w="1709" w:type="dxa"/>
            <w:hideMark/>
          </w:tcPr>
          <w:p w14:paraId="3D153159" w14:textId="1F5D1C93" w:rsidR="00605FC1" w:rsidRDefault="00605FC1" w:rsidP="00F5103F">
            <w:pPr>
              <w:keepLines/>
              <w:widowControl w:val="0"/>
              <w:spacing w:line="360" w:lineRule="auto"/>
              <w:ind w:right="168" w:firstLine="0"/>
              <w:contextualSpacing/>
              <w:rPr>
                <w:rFonts w:ascii="David" w:eastAsia="Arial" w:hAnsi="David"/>
                <w:color w:val="000000"/>
                <w:kern w:val="2"/>
                <w14:ligatures w14:val="standardContextual"/>
              </w:rPr>
            </w:pPr>
            <w:bookmarkStart w:id="1619" w:name="_ETM_Q1_1837342"/>
            <w:bookmarkStart w:id="1620" w:name="_ETM_Q1_1834075"/>
            <w:bookmarkStart w:id="1621" w:name="_ETM_Q1_1888989"/>
            <w:bookmarkStart w:id="1622" w:name="_ETM_Q1_1884234"/>
            <w:bookmarkStart w:id="1623" w:name="_ETM_Q1_1879456"/>
            <w:bookmarkStart w:id="1624" w:name="_ETM_Q1_1874691"/>
            <w:bookmarkStart w:id="1625" w:name="_ETM_Q1_1869909"/>
            <w:bookmarkStart w:id="1626" w:name="_ETM_Q1_1865133"/>
            <w:bookmarkStart w:id="1627" w:name="_ETM_Q1_1860635"/>
            <w:bookmarkStart w:id="1628" w:name="_ETM_Q1_1856504"/>
            <w:bookmarkStart w:id="1629" w:name="_ETM_Q1_1852490"/>
            <w:bookmarkStart w:id="1630" w:name="_ETM_Q1_1847924"/>
            <w:bookmarkStart w:id="1631" w:name="_ETM_Q1_1844456"/>
            <w:bookmarkStart w:id="1632" w:name="_ETM_Q1_1841646"/>
            <w:bookmarkStart w:id="1633" w:name="_ETM_Q1_1850144"/>
            <w:bookmarkStart w:id="1634" w:name="_ETM_Q1_1845628"/>
            <w:bookmarkStart w:id="1635" w:name="_ETM_Q1_1841704"/>
            <w:bookmarkStart w:id="1636" w:name="_ETM_Q1_1845840"/>
            <w:bookmarkStart w:id="1637" w:name="_ETM_Q1_1841062"/>
            <w:bookmarkStart w:id="1638" w:name="_ETM_Q1_1836284"/>
            <w:bookmarkStart w:id="1639" w:name="_ETM_Q1_1831505"/>
            <w:bookmarkStart w:id="1640" w:name="_ETM_Q1_1853395" w:colFirst="3" w:colLast="3"/>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r>
              <w:rPr>
                <w:rFonts w:ascii="David" w:eastAsia="Arial" w:hAnsi="David" w:hint="cs"/>
                <w:color w:val="000000"/>
                <w:kern w:val="2"/>
                <w:rtl/>
                <w14:ligatures w14:val="standardContextual"/>
              </w:rPr>
              <w:t>תחילה</w:t>
            </w:r>
          </w:p>
        </w:tc>
        <w:tc>
          <w:tcPr>
            <w:tcW w:w="992" w:type="dxa"/>
            <w:hideMark/>
          </w:tcPr>
          <w:p w14:paraId="7112F095" w14:textId="56A28052" w:rsidR="00605FC1" w:rsidRDefault="00605FC1" w:rsidP="00605FC1">
            <w:pPr>
              <w:keepLines/>
              <w:widowControl w:val="0"/>
              <w:spacing w:line="360" w:lineRule="auto"/>
              <w:ind w:firstLine="0"/>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r>
              <w:rPr>
                <w:rFonts w:ascii="David" w:eastAsia="Arial" w:hAnsi="David"/>
                <w:color w:val="000000"/>
                <w:kern w:val="2"/>
                <w:rtl/>
                <w14:ligatures w14:val="standardContextual"/>
              </w:rPr>
              <w:t>.</w:t>
            </w:r>
          </w:p>
        </w:tc>
        <w:tc>
          <w:tcPr>
            <w:tcW w:w="419" w:type="dxa"/>
            <w:hideMark/>
          </w:tcPr>
          <w:p w14:paraId="7EA46861" w14:textId="793F319B" w:rsidR="00605FC1" w:rsidRDefault="00605FC1" w:rsidP="00F5103F">
            <w:pPr>
              <w:keepLines/>
              <w:widowControl w:val="0"/>
              <w:spacing w:line="360" w:lineRule="auto"/>
              <w:ind w:firstLine="0"/>
              <w:jc w:val="center"/>
              <w:rPr>
                <w:rFonts w:ascii="David" w:eastAsia="Arial" w:hAnsi="David"/>
                <w:color w:val="000000"/>
                <w:kern w:val="2"/>
                <w14:ligatures w14:val="standardContextual"/>
              </w:rPr>
            </w:pPr>
            <w:r>
              <w:rPr>
                <w:rFonts w:ascii="David" w:eastAsia="Arial" w:hAnsi="David" w:hint="cs"/>
                <w:color w:val="000000"/>
                <w:kern w:val="2"/>
                <w:rtl/>
                <w14:ligatures w14:val="standardContextual"/>
              </w:rPr>
              <w:t>(א)</w:t>
            </w:r>
          </w:p>
        </w:tc>
        <w:tc>
          <w:tcPr>
            <w:tcW w:w="6525" w:type="dxa"/>
            <w:hideMark/>
          </w:tcPr>
          <w:p w14:paraId="044552F1" w14:textId="5EF8E389" w:rsidR="00605FC1" w:rsidRDefault="00720B65" w:rsidP="00F5103F">
            <w:pPr>
              <w:keepLines/>
              <w:widowControl w:val="0"/>
              <w:spacing w:line="360" w:lineRule="auto"/>
              <w:ind w:left="146" w:firstLine="0"/>
              <w:contextualSpacing/>
              <w:rPr>
                <w:rFonts w:ascii="David" w:eastAsia="Arial" w:hAnsi="David"/>
                <w:color w:val="000000"/>
                <w:kern w:val="2"/>
                <w:rtl/>
                <w14:ligatures w14:val="standardContextual"/>
              </w:rPr>
            </w:pPr>
            <w:r>
              <w:rPr>
                <w:rtl/>
              </w:rPr>
              <w:t xml:space="preserve">הוראות סעיף </w:t>
            </w:r>
            <w:r>
              <w:rPr>
                <w:rFonts w:hint="cs"/>
                <w:rtl/>
              </w:rPr>
              <w:t>1(</w:t>
            </w:r>
            <w:r>
              <w:rPr>
                <w:rtl/>
              </w:rPr>
              <w:t>א</w:t>
            </w:r>
            <w:r>
              <w:rPr>
                <w:rFonts w:hint="cs"/>
                <w:rtl/>
              </w:rPr>
              <w:t>)</w:t>
            </w:r>
            <w:r>
              <w:rPr>
                <w:rtl/>
              </w:rPr>
              <w:t xml:space="preserve"> לתוספת השלישית לחוק התכנון והבנייה, התשכ"ה</w:t>
            </w:r>
            <w:r>
              <w:rPr>
                <w:rFonts w:hint="cs"/>
                <w:rtl/>
              </w:rPr>
              <w:t>–1965, כ</w:t>
            </w:r>
            <w:r>
              <w:rPr>
                <w:rtl/>
              </w:rPr>
              <w:t>נוסחו בסעיף</w:t>
            </w:r>
            <w:bookmarkStart w:id="1641" w:name="_ETM_Q1_1850099"/>
            <w:bookmarkStart w:id="1642" w:name="_ETM_Q1_1845537"/>
            <w:bookmarkEnd w:id="1641"/>
            <w:bookmarkEnd w:id="1642"/>
            <w:r>
              <w:rPr>
                <w:rtl/>
              </w:rPr>
              <w:t xml:space="preserve"> </w:t>
            </w:r>
            <w:r>
              <w:rPr>
                <w:rFonts w:hint="cs"/>
                <w:rtl/>
              </w:rPr>
              <w:t>1(1)</w:t>
            </w:r>
            <w:r>
              <w:rPr>
                <w:rtl/>
              </w:rPr>
              <w:t xml:space="preserve"> לחוק זה יחולו לעניין </w:t>
            </w:r>
            <w:r>
              <w:rPr>
                <w:rFonts w:hint="cs"/>
                <w:rtl/>
              </w:rPr>
              <w:t>שומה שלא הפכה סופית</w:t>
            </w:r>
            <w:bookmarkStart w:id="1643" w:name="_ETM_Q1_1857553"/>
            <w:bookmarkEnd w:id="1643"/>
            <w:r>
              <w:rPr>
                <w:rFonts w:hint="cs"/>
                <w:rtl/>
              </w:rPr>
              <w:t xml:space="preserve"> במועד </w:t>
            </w:r>
            <w:bookmarkStart w:id="1644" w:name="_ETM_Q1_1855199"/>
            <w:bookmarkEnd w:id="1644"/>
            <w:r>
              <w:rPr>
                <w:rFonts w:hint="cs"/>
                <w:rtl/>
              </w:rPr>
              <w:t>פרסומו של חוק זה.</w:t>
            </w:r>
          </w:p>
        </w:tc>
      </w:tr>
      <w:tr w:rsidR="00720B65" w14:paraId="0BD34AA2" w14:textId="77777777" w:rsidTr="00F5103F">
        <w:trPr>
          <w:cantSplit/>
          <w:trHeight w:val="60"/>
        </w:trPr>
        <w:tc>
          <w:tcPr>
            <w:tcW w:w="1709" w:type="dxa"/>
          </w:tcPr>
          <w:p w14:paraId="3D398994" w14:textId="77777777" w:rsidR="00720B65" w:rsidRDefault="00720B65" w:rsidP="00F5103F">
            <w:pPr>
              <w:keepLines/>
              <w:widowControl w:val="0"/>
              <w:spacing w:line="360" w:lineRule="auto"/>
              <w:ind w:right="168" w:firstLine="0"/>
              <w:contextualSpacing/>
              <w:rPr>
                <w:rFonts w:ascii="David" w:eastAsia="Arial" w:hAnsi="David"/>
                <w:color w:val="000000"/>
                <w:kern w:val="2"/>
                <w:rtl/>
                <w14:ligatures w14:val="standardContextual"/>
              </w:rPr>
            </w:pPr>
          </w:p>
        </w:tc>
        <w:tc>
          <w:tcPr>
            <w:tcW w:w="992" w:type="dxa"/>
          </w:tcPr>
          <w:p w14:paraId="635FD572" w14:textId="77777777" w:rsidR="00720B65" w:rsidRDefault="00720B65" w:rsidP="00605FC1">
            <w:pPr>
              <w:keepLines/>
              <w:widowControl w:val="0"/>
              <w:spacing w:line="360" w:lineRule="auto"/>
              <w:ind w:firstLine="0"/>
              <w:rPr>
                <w:rFonts w:ascii="David" w:eastAsia="Arial" w:hAnsi="David"/>
                <w:color w:val="000000"/>
                <w:kern w:val="2"/>
                <w:rtl/>
                <w14:ligatures w14:val="standardContextual"/>
              </w:rPr>
            </w:pPr>
          </w:p>
        </w:tc>
        <w:tc>
          <w:tcPr>
            <w:tcW w:w="419" w:type="dxa"/>
          </w:tcPr>
          <w:p w14:paraId="6E8C58B8" w14:textId="45CFD5D0" w:rsidR="00720B65" w:rsidRDefault="00720B65" w:rsidP="00F5103F">
            <w:pPr>
              <w:keepLines/>
              <w:widowControl w:val="0"/>
              <w:spacing w:line="360" w:lineRule="auto"/>
              <w:ind w:firstLine="0"/>
              <w:jc w:val="center"/>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5" w:type="dxa"/>
          </w:tcPr>
          <w:p w14:paraId="193470AD" w14:textId="42ABFE71" w:rsidR="00720B65" w:rsidRDefault="00720B65" w:rsidP="00F5103F">
            <w:pPr>
              <w:keepLines/>
              <w:widowControl w:val="0"/>
              <w:spacing w:line="360" w:lineRule="auto"/>
              <w:ind w:left="146" w:firstLine="0"/>
              <w:contextualSpacing/>
              <w:rPr>
                <w:rtl/>
              </w:rPr>
            </w:pPr>
            <w:r>
              <w:rPr>
                <w:rFonts w:hint="cs"/>
                <w:rtl/>
              </w:rPr>
              <w:t xml:space="preserve">הוראות סעיף 19(ב)(9) </w:t>
            </w:r>
            <w:r>
              <w:rPr>
                <w:rtl/>
              </w:rPr>
              <w:t>לתוספת השלישית לחוק התכנון והבנייה, התשכ"ה</w:t>
            </w:r>
            <w:r>
              <w:rPr>
                <w:rFonts w:hint="cs"/>
                <w:rtl/>
              </w:rPr>
              <w:t>–1965</w:t>
            </w:r>
            <w:r>
              <w:t xml:space="preserve"> </w:t>
            </w:r>
            <w:r>
              <w:rPr>
                <w:rtl/>
              </w:rPr>
              <w:t>כנו</w:t>
            </w:r>
            <w:bookmarkStart w:id="1645" w:name="_ETM_Q1_1874296"/>
            <w:bookmarkEnd w:id="1645"/>
            <w:r>
              <w:rPr>
                <w:rtl/>
              </w:rPr>
              <w:t>סחו בסעיף</w:t>
            </w:r>
            <w:r>
              <w:rPr>
                <w:rFonts w:hint="cs"/>
                <w:rtl/>
              </w:rPr>
              <w:t xml:space="preserve"> 1(2) </w:t>
            </w:r>
            <w:r>
              <w:rPr>
                <w:rtl/>
              </w:rPr>
              <w:t>לחוק זה יחול</w:t>
            </w:r>
            <w:bookmarkStart w:id="1646" w:name="_ETM_Q1_1857309"/>
            <w:bookmarkEnd w:id="1646"/>
            <w:r>
              <w:rPr>
                <w:rtl/>
              </w:rPr>
              <w:t xml:space="preserve">ו </w:t>
            </w:r>
            <w:r>
              <w:rPr>
                <w:rFonts w:hint="cs"/>
                <w:rtl/>
              </w:rPr>
              <w:t>על הי</w:t>
            </w:r>
            <w:bookmarkStart w:id="1647" w:name="_ETM_Q1_1876654"/>
            <w:bookmarkEnd w:id="1647"/>
            <w:r>
              <w:rPr>
                <w:rFonts w:hint="cs"/>
                <w:rtl/>
              </w:rPr>
              <w:t xml:space="preserve">תר לשיפורי מיגון שניתן </w:t>
            </w:r>
            <w:bookmarkStart w:id="1648" w:name="_ETM_Q1_1867359"/>
            <w:bookmarkStart w:id="1649" w:name="_ETM_Q1_1873445"/>
            <w:bookmarkEnd w:id="1648"/>
            <w:r>
              <w:rPr>
                <w:rFonts w:hint="cs"/>
                <w:rtl/>
              </w:rPr>
              <w:t>ממועד</w:t>
            </w:r>
            <w:r>
              <w:rPr>
                <w:rtl/>
              </w:rPr>
              <w:t xml:space="preserve"> </w:t>
            </w:r>
            <w:bookmarkEnd w:id="1649"/>
            <w:r>
              <w:rPr>
                <w:rtl/>
              </w:rPr>
              <w:t>פרסומו של חוק זה</w:t>
            </w:r>
            <w:r>
              <w:rPr>
                <w:rFonts w:hint="cs"/>
                <w:rtl/>
              </w:rPr>
              <w:t xml:space="preserve"> ואילך.</w:t>
            </w:r>
            <w:bookmarkStart w:id="1650" w:name="_ETM_Q1_1876833"/>
            <w:bookmarkEnd w:id="1650"/>
          </w:p>
        </w:tc>
      </w:tr>
      <w:bookmarkEnd w:id="1640"/>
    </w:tbl>
    <w:p w14:paraId="2E8DBA18" w14:textId="77777777" w:rsidR="00720B65" w:rsidRDefault="00720B65" w:rsidP="00F02201">
      <w:pPr>
        <w:rPr>
          <w:rtl/>
          <w:lang w:eastAsia="he-IL"/>
        </w:rPr>
      </w:pPr>
    </w:p>
    <w:p w14:paraId="52E09ED1" w14:textId="1495191B" w:rsidR="00720B65" w:rsidRDefault="00720B65" w:rsidP="00720B65">
      <w:pPr>
        <w:pStyle w:val="a4"/>
        <w:keepNext/>
      </w:pPr>
      <w:bookmarkStart w:id="1651" w:name="ET_speaker_תומר_רוזנר_130"/>
      <w:r w:rsidRPr="00720B65">
        <w:rPr>
          <w:rStyle w:val="TagStyle"/>
          <w:rtl/>
        </w:rPr>
        <w:t xml:space="preserve"> &lt;&lt; דובר &gt;&gt; </w:t>
      </w:r>
      <w:r>
        <w:rPr>
          <w:rtl/>
        </w:rPr>
        <w:t xml:space="preserve">תומר </w:t>
      </w:r>
      <w:proofErr w:type="spellStart"/>
      <w:r>
        <w:rPr>
          <w:rtl/>
        </w:rPr>
        <w:t>רוזנר</w:t>
      </w:r>
      <w:proofErr w:type="spellEnd"/>
      <w:r>
        <w:rPr>
          <w:rtl/>
        </w:rPr>
        <w:t>:</w:t>
      </w:r>
      <w:r w:rsidRPr="00720B65">
        <w:rPr>
          <w:rStyle w:val="TagStyle"/>
          <w:rtl/>
        </w:rPr>
        <w:t xml:space="preserve"> &lt;&lt; דובר &gt;&gt;</w:t>
      </w:r>
      <w:r w:rsidR="000C1D6E">
        <w:rPr>
          <w:rtl/>
        </w:rPr>
        <w:t xml:space="preserve"> </w:t>
      </w:r>
      <w:r>
        <w:rPr>
          <w:rtl/>
        </w:rPr>
        <w:t xml:space="preserve"> </w:t>
      </w:r>
      <w:bookmarkEnd w:id="1651"/>
    </w:p>
    <w:p w14:paraId="2B74D48A" w14:textId="77777777" w:rsidR="00720B65" w:rsidRDefault="00720B65" w:rsidP="00720B65">
      <w:pPr>
        <w:pStyle w:val="KeepWithNext"/>
        <w:rPr>
          <w:rtl/>
          <w:lang w:eastAsia="he-IL"/>
        </w:rPr>
      </w:pPr>
    </w:p>
    <w:p w14:paraId="447DAAB0" w14:textId="28275D77" w:rsidR="00720B65" w:rsidRDefault="00720B65" w:rsidP="00720B65">
      <w:pPr>
        <w:rPr>
          <w:rtl/>
          <w:lang w:eastAsia="he-IL"/>
        </w:rPr>
      </w:pPr>
      <w:bookmarkStart w:id="1652" w:name="_ETM_Q1_1883866"/>
      <w:bookmarkStart w:id="1653" w:name="_ETM_Q1_1883912"/>
      <w:bookmarkStart w:id="1654" w:name="_ETM_Q1_1879036"/>
      <w:bookmarkEnd w:id="1652"/>
      <w:bookmarkEnd w:id="1653"/>
      <w:bookmarkEnd w:id="1654"/>
      <w:r>
        <w:rPr>
          <w:rFonts w:hint="cs"/>
          <w:rtl/>
          <w:lang w:eastAsia="he-IL"/>
        </w:rPr>
        <w:t>אנחנו נדייק את הנוסח</w:t>
      </w:r>
      <w:bookmarkStart w:id="1655" w:name="_ETM_Q1_1882413"/>
      <w:bookmarkStart w:id="1656" w:name="_ETM_Q1_1878410"/>
      <w:bookmarkEnd w:id="1655"/>
      <w:bookmarkEnd w:id="1656"/>
      <w:r>
        <w:rPr>
          <w:rFonts w:hint="cs"/>
          <w:rtl/>
          <w:lang w:eastAsia="he-IL"/>
        </w:rPr>
        <w:t>.</w:t>
      </w:r>
      <w:bookmarkStart w:id="1657" w:name="_ETM_Q1_1881284"/>
      <w:bookmarkStart w:id="1658" w:name="_ETM_Q1_1881663"/>
      <w:bookmarkEnd w:id="1657"/>
      <w:bookmarkEnd w:id="1658"/>
    </w:p>
    <w:p w14:paraId="27271BA6" w14:textId="77777777" w:rsidR="00720B65" w:rsidRDefault="00720B65" w:rsidP="00720B65">
      <w:pPr>
        <w:rPr>
          <w:rtl/>
          <w:lang w:eastAsia="he-IL"/>
        </w:rPr>
      </w:pPr>
      <w:bookmarkStart w:id="1659" w:name="_ETM_Q1_1881725"/>
      <w:bookmarkEnd w:id="1659"/>
    </w:p>
    <w:p w14:paraId="4FBEC7E0" w14:textId="4E943722" w:rsidR="00720B65" w:rsidRDefault="00720B65" w:rsidP="00720B65">
      <w:pPr>
        <w:pStyle w:val="a4"/>
        <w:keepNext/>
      </w:pPr>
      <w:bookmarkStart w:id="1660" w:name="ET_speaker_5300_131"/>
      <w:r w:rsidRPr="00720B65">
        <w:rPr>
          <w:rStyle w:val="TagStyle"/>
          <w:rtl/>
        </w:rPr>
        <w:t xml:space="preserve"> &lt;&lt; דובר &gt;&gt; </w:t>
      </w:r>
      <w:r>
        <w:rPr>
          <w:rtl/>
        </w:rPr>
        <w:t>מירב בן ארי (יש עתיד):</w:t>
      </w:r>
      <w:r w:rsidRPr="00720B65">
        <w:rPr>
          <w:rStyle w:val="TagStyle"/>
          <w:rtl/>
        </w:rPr>
        <w:t xml:space="preserve"> &lt;&lt; דובר &gt;&gt;</w:t>
      </w:r>
      <w:r w:rsidR="000C1D6E">
        <w:rPr>
          <w:rtl/>
        </w:rPr>
        <w:t xml:space="preserve"> </w:t>
      </w:r>
      <w:r>
        <w:rPr>
          <w:rtl/>
        </w:rPr>
        <w:t xml:space="preserve"> </w:t>
      </w:r>
      <w:bookmarkEnd w:id="1660"/>
    </w:p>
    <w:p w14:paraId="3C46C057" w14:textId="77777777" w:rsidR="00720B65" w:rsidRDefault="00720B65" w:rsidP="00720B65">
      <w:pPr>
        <w:pStyle w:val="KeepWithNext"/>
        <w:rPr>
          <w:rtl/>
          <w:lang w:eastAsia="he-IL"/>
        </w:rPr>
      </w:pPr>
    </w:p>
    <w:p w14:paraId="16D313BD" w14:textId="5270E3EE" w:rsidR="00720B65" w:rsidRDefault="00720B65" w:rsidP="00720B65">
      <w:pPr>
        <w:rPr>
          <w:rtl/>
          <w:lang w:eastAsia="he-IL"/>
        </w:rPr>
      </w:pPr>
      <w:bookmarkStart w:id="1661" w:name="_ETM_Q1_1883780"/>
      <w:bookmarkStart w:id="1662" w:name="_ETM_Q1_1883830"/>
      <w:bookmarkEnd w:id="1661"/>
      <w:bookmarkEnd w:id="1662"/>
      <w:r>
        <w:rPr>
          <w:rFonts w:hint="cs"/>
          <w:rtl/>
          <w:lang w:eastAsia="he-IL"/>
        </w:rPr>
        <w:t>יופי. אני רק א</w:t>
      </w:r>
      <w:bookmarkStart w:id="1663" w:name="_ETM_Q1_1881533"/>
      <w:bookmarkEnd w:id="1663"/>
      <w:r>
        <w:rPr>
          <w:rFonts w:hint="cs"/>
          <w:rtl/>
          <w:lang w:eastAsia="he-IL"/>
        </w:rPr>
        <w:t>גיד שניסיתי להביא את זה כבר</w:t>
      </w:r>
      <w:bookmarkStart w:id="1664" w:name="_ETM_Q1_1885652"/>
      <w:bookmarkEnd w:id="1664"/>
      <w:r>
        <w:rPr>
          <w:rFonts w:hint="cs"/>
          <w:rtl/>
          <w:lang w:eastAsia="he-IL"/>
        </w:rPr>
        <w:t xml:space="preserve"> בשבוע </w:t>
      </w:r>
      <w:bookmarkStart w:id="1665" w:name="_ETM_Q1_1882823"/>
      <w:bookmarkEnd w:id="1665"/>
      <w:r>
        <w:rPr>
          <w:rFonts w:hint="cs"/>
          <w:rtl/>
          <w:lang w:eastAsia="he-IL"/>
        </w:rPr>
        <w:t>הבא, בדיון המיוחד בפגרה, אבל היועץ המשפטי הסביר לי</w:t>
      </w:r>
      <w:bookmarkStart w:id="1666" w:name="_ETM_Q1_1890522"/>
      <w:bookmarkEnd w:id="1666"/>
      <w:r>
        <w:rPr>
          <w:rFonts w:hint="cs"/>
          <w:rtl/>
          <w:lang w:eastAsia="he-IL"/>
        </w:rPr>
        <w:t xml:space="preserve"> שאי</w:t>
      </w:r>
      <w:bookmarkStart w:id="1667" w:name="_ETM_Q1_1886614"/>
      <w:bookmarkEnd w:id="1667"/>
      <w:r>
        <w:rPr>
          <w:rFonts w:hint="cs"/>
          <w:rtl/>
          <w:lang w:eastAsia="he-IL"/>
        </w:rPr>
        <w:t xml:space="preserve"> אפשר להביא פרטיות, גם אם זה בהסכמה של </w:t>
      </w:r>
      <w:bookmarkStart w:id="1668" w:name="_ETM_Q1_1888866"/>
      <w:bookmarkEnd w:id="1668"/>
      <w:r>
        <w:rPr>
          <w:rFonts w:hint="cs"/>
          <w:rtl/>
          <w:lang w:eastAsia="he-IL"/>
        </w:rPr>
        <w:t>קואליציה</w:t>
      </w:r>
      <w:bookmarkStart w:id="1669" w:name="_ETM_Q1_1891688"/>
      <w:bookmarkEnd w:id="1669"/>
      <w:r>
        <w:rPr>
          <w:rFonts w:hint="cs"/>
          <w:rtl/>
          <w:lang w:eastAsia="he-IL"/>
        </w:rPr>
        <w:t xml:space="preserve"> ואופוזיציה, א</w:t>
      </w:r>
      <w:bookmarkStart w:id="1670" w:name="_ETM_Q1_1890551"/>
      <w:bookmarkEnd w:id="1670"/>
      <w:r>
        <w:rPr>
          <w:rFonts w:hint="cs"/>
          <w:rtl/>
          <w:lang w:eastAsia="he-IL"/>
        </w:rPr>
        <w:t xml:space="preserve">ז נביא את זה בשבוע הראשון של </w:t>
      </w:r>
      <w:bookmarkStart w:id="1671" w:name="_ETM_Q1_1892791"/>
      <w:bookmarkEnd w:id="1671"/>
      <w:r>
        <w:rPr>
          <w:rFonts w:hint="cs"/>
          <w:rtl/>
          <w:lang w:eastAsia="he-IL"/>
        </w:rPr>
        <w:t>המליאה.</w:t>
      </w:r>
      <w:bookmarkStart w:id="1672" w:name="_ETM_Q1_1894252"/>
      <w:bookmarkEnd w:id="1672"/>
      <w:r>
        <w:rPr>
          <w:rFonts w:hint="cs"/>
          <w:rtl/>
          <w:lang w:eastAsia="he-IL"/>
        </w:rPr>
        <w:t xml:space="preserve"> זה לפרוטוקול.</w:t>
      </w:r>
      <w:bookmarkStart w:id="1673" w:name="_ETM_Q1_1898947"/>
      <w:bookmarkEnd w:id="1673"/>
    </w:p>
    <w:p w14:paraId="1EB78894" w14:textId="77777777" w:rsidR="00720B65" w:rsidRDefault="00720B65" w:rsidP="00720B65">
      <w:pPr>
        <w:rPr>
          <w:rtl/>
          <w:lang w:eastAsia="he-IL"/>
        </w:rPr>
      </w:pPr>
      <w:bookmarkStart w:id="1674" w:name="_ETM_Q1_1899009"/>
      <w:bookmarkEnd w:id="1674"/>
    </w:p>
    <w:p w14:paraId="3B364F59" w14:textId="42D85E77" w:rsidR="00720B65" w:rsidRDefault="00720B65" w:rsidP="00720B65">
      <w:pPr>
        <w:pStyle w:val="af6"/>
        <w:keepNext/>
      </w:pPr>
      <w:bookmarkStart w:id="1675" w:name="ET_yor_5069_132"/>
      <w:r w:rsidRPr="00720B65">
        <w:rPr>
          <w:rStyle w:val="TagStyle"/>
          <w:rtl/>
        </w:rPr>
        <w:t xml:space="preserve"> &lt;&lt; יור &gt;&gt; </w:t>
      </w:r>
      <w:r>
        <w:rPr>
          <w:rtl/>
        </w:rPr>
        <w:t>היו"ר יעקב אשר:</w:t>
      </w:r>
      <w:r w:rsidRPr="00720B65">
        <w:rPr>
          <w:rStyle w:val="TagStyle"/>
          <w:rtl/>
        </w:rPr>
        <w:t xml:space="preserve"> &lt;&lt; </w:t>
      </w:r>
      <w:proofErr w:type="spellStart"/>
      <w:r w:rsidRPr="00720B65">
        <w:rPr>
          <w:rStyle w:val="TagStyle"/>
          <w:rtl/>
        </w:rPr>
        <w:t>יור</w:t>
      </w:r>
      <w:proofErr w:type="spellEnd"/>
      <w:r w:rsidRPr="00720B65">
        <w:rPr>
          <w:rStyle w:val="TagStyle"/>
          <w:rtl/>
        </w:rPr>
        <w:t xml:space="preserve"> &gt;&gt;</w:t>
      </w:r>
      <w:r w:rsidR="000C1D6E">
        <w:rPr>
          <w:rtl/>
        </w:rPr>
        <w:t xml:space="preserve"> </w:t>
      </w:r>
      <w:r>
        <w:rPr>
          <w:rtl/>
        </w:rPr>
        <w:t xml:space="preserve"> </w:t>
      </w:r>
      <w:bookmarkEnd w:id="1675"/>
    </w:p>
    <w:p w14:paraId="3D220C8D" w14:textId="77777777" w:rsidR="00720B65" w:rsidRDefault="00720B65" w:rsidP="00720B65">
      <w:pPr>
        <w:pStyle w:val="KeepWithNext"/>
        <w:rPr>
          <w:rtl/>
          <w:lang w:eastAsia="he-IL"/>
        </w:rPr>
      </w:pPr>
    </w:p>
    <w:p w14:paraId="32D45442" w14:textId="420D48F7" w:rsidR="00720B65" w:rsidRDefault="00720B65" w:rsidP="00720B65">
      <w:pPr>
        <w:rPr>
          <w:rtl/>
          <w:lang w:eastAsia="he-IL"/>
        </w:rPr>
      </w:pPr>
      <w:bookmarkStart w:id="1676" w:name="_ETM_Q1_1900888"/>
      <w:bookmarkEnd w:id="1676"/>
      <w:r>
        <w:rPr>
          <w:rFonts w:hint="cs"/>
          <w:rtl/>
          <w:lang w:eastAsia="he-IL"/>
        </w:rPr>
        <w:t xml:space="preserve">בשבוע השני. </w:t>
      </w:r>
      <w:bookmarkStart w:id="1677" w:name="_ETM_Q1_1899488"/>
      <w:bookmarkStart w:id="1678" w:name="_ETM_Q1_1917302"/>
      <w:bookmarkStart w:id="1679" w:name="_ETM_Q1_1913164"/>
      <w:bookmarkStart w:id="1680" w:name="_ETM_Q1_1909204"/>
      <w:bookmarkStart w:id="1681" w:name="_ETM_Q1_1905482"/>
      <w:bookmarkStart w:id="1682" w:name="_ETM_Q1_1906942"/>
      <w:bookmarkStart w:id="1683" w:name="_ETM_Q1_1909293"/>
      <w:bookmarkStart w:id="1684" w:name="_ETM_Q1_1908803"/>
      <w:bookmarkStart w:id="1685" w:name="_ETM_Q1_1915961"/>
      <w:bookmarkStart w:id="1686" w:name="_ETM_Q1_1912666"/>
      <w:bookmarkStart w:id="1687" w:name="_ETM_Q1_1913889"/>
      <w:bookmarkStart w:id="1688" w:name="_ETM_Q1_1912451"/>
      <w:bookmarkStart w:id="1689" w:name="_ETM_Q1_1908368"/>
      <w:bookmarkStart w:id="1690" w:name="_ETM_Q1_1904238"/>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r w:rsidR="003257F1">
        <w:rPr>
          <w:rFonts w:hint="cs"/>
          <w:rtl/>
          <w:lang w:eastAsia="he-IL"/>
        </w:rPr>
        <w:t>אם</w:t>
      </w:r>
      <w:bookmarkStart w:id="1691" w:name="_ETM_Q1_1907125"/>
      <w:bookmarkEnd w:id="1691"/>
      <w:r w:rsidR="003257F1">
        <w:rPr>
          <w:rFonts w:hint="cs"/>
          <w:rtl/>
          <w:lang w:eastAsia="he-IL"/>
        </w:rPr>
        <w:t xml:space="preserve"> הייתי קואליציה ואופוזיציה, </w:t>
      </w:r>
      <w:bookmarkStart w:id="1692" w:name="_ETM_Q1_1906939"/>
      <w:bookmarkEnd w:id="1692"/>
      <w:r w:rsidR="003257F1">
        <w:rPr>
          <w:rFonts w:hint="cs"/>
          <w:rtl/>
          <w:lang w:eastAsia="he-IL"/>
        </w:rPr>
        <w:t xml:space="preserve">הייתי אומר: "החוק הזה </w:t>
      </w:r>
      <w:bookmarkStart w:id="1693" w:name="_ETM_Q1_1915111"/>
      <w:bookmarkStart w:id="1694" w:name="_ETM_Q1_1911168"/>
      <w:bookmarkEnd w:id="1693"/>
      <w:bookmarkEnd w:id="1694"/>
      <w:r w:rsidR="003257F1">
        <w:rPr>
          <w:rFonts w:hint="cs"/>
          <w:rtl/>
          <w:lang w:eastAsia="he-IL"/>
        </w:rPr>
        <w:t>יידון</w:t>
      </w:r>
      <w:bookmarkStart w:id="1695" w:name="_ETM_Q1_1908168"/>
      <w:bookmarkEnd w:id="1695"/>
      <w:r w:rsidR="003257F1">
        <w:rPr>
          <w:rFonts w:hint="cs"/>
          <w:rtl/>
          <w:lang w:eastAsia="he-IL"/>
        </w:rPr>
        <w:t xml:space="preserve">". </w:t>
      </w:r>
      <w:bookmarkStart w:id="1696" w:name="_ETM_Q1_1910725"/>
      <w:bookmarkEnd w:id="1696"/>
      <w:r w:rsidR="003257F1">
        <w:rPr>
          <w:rFonts w:hint="cs"/>
          <w:rtl/>
          <w:lang w:eastAsia="he-IL"/>
        </w:rPr>
        <w:t>ל</w:t>
      </w:r>
      <w:bookmarkStart w:id="1697" w:name="_ETM_Q1_1912098"/>
      <w:bookmarkEnd w:id="1697"/>
      <w:r w:rsidR="003257F1">
        <w:rPr>
          <w:rFonts w:hint="cs"/>
          <w:rtl/>
          <w:lang w:eastAsia="he-IL"/>
        </w:rPr>
        <w:t>א</w:t>
      </w:r>
      <w:bookmarkStart w:id="1698" w:name="_ETM_Q1_1915689"/>
      <w:bookmarkEnd w:id="1698"/>
      <w:r w:rsidR="003257F1">
        <w:rPr>
          <w:rFonts w:hint="cs"/>
          <w:rtl/>
          <w:lang w:eastAsia="he-IL"/>
        </w:rPr>
        <w:t xml:space="preserve"> </w:t>
      </w:r>
      <w:bookmarkStart w:id="1699" w:name="_ETM_Q1_1924636"/>
      <w:bookmarkStart w:id="1700" w:name="_ETM_Q1_1920015"/>
      <w:bookmarkEnd w:id="1699"/>
      <w:bookmarkEnd w:id="1700"/>
      <w:r w:rsidR="003257F1">
        <w:rPr>
          <w:rFonts w:hint="cs"/>
          <w:rtl/>
          <w:lang w:eastAsia="he-IL"/>
        </w:rPr>
        <w:t>ראוי, כרגע, ל</w:t>
      </w:r>
      <w:bookmarkStart w:id="1701" w:name="_ETM_Q1_1918882"/>
      <w:bookmarkEnd w:id="1701"/>
      <w:r w:rsidR="003257F1">
        <w:rPr>
          <w:rFonts w:hint="cs"/>
          <w:rtl/>
          <w:lang w:eastAsia="he-IL"/>
        </w:rPr>
        <w:t xml:space="preserve">עשות את זה </w:t>
      </w:r>
      <w:bookmarkStart w:id="1702" w:name="_ETM_Q1_1914084"/>
      <w:bookmarkEnd w:id="1702"/>
      <w:r w:rsidR="003257F1">
        <w:rPr>
          <w:rFonts w:hint="cs"/>
          <w:rtl/>
          <w:lang w:eastAsia="he-IL"/>
        </w:rPr>
        <w:t>בפגרה</w:t>
      </w:r>
      <w:bookmarkStart w:id="1703" w:name="_ETM_Q1_1915746"/>
      <w:bookmarkEnd w:id="1703"/>
      <w:r w:rsidR="003257F1">
        <w:rPr>
          <w:rFonts w:hint="cs"/>
          <w:rtl/>
          <w:lang w:eastAsia="he-IL"/>
        </w:rPr>
        <w:t xml:space="preserve"> </w:t>
      </w:r>
      <w:r w:rsidR="003257F1">
        <w:rPr>
          <w:rtl/>
          <w:lang w:eastAsia="he-IL"/>
        </w:rPr>
        <w:t>–</w:t>
      </w:r>
      <w:r w:rsidR="003257F1">
        <w:rPr>
          <w:rFonts w:hint="cs"/>
          <w:rtl/>
          <w:lang w:eastAsia="he-IL"/>
        </w:rPr>
        <w:t xml:space="preserve"> לפחות לפי דעת היועץ המשפטי</w:t>
      </w:r>
      <w:bookmarkStart w:id="1704" w:name="_ETM_Q1_1915527"/>
      <w:bookmarkEnd w:id="1704"/>
      <w:r w:rsidR="003257F1">
        <w:rPr>
          <w:rFonts w:hint="cs"/>
          <w:rtl/>
          <w:lang w:eastAsia="he-IL"/>
        </w:rPr>
        <w:t>, ואני מקבל את דעתו</w:t>
      </w:r>
      <w:bookmarkStart w:id="1705" w:name="_ETM_Q1_1918440"/>
      <w:bookmarkEnd w:id="1705"/>
      <w:r w:rsidR="003257F1">
        <w:rPr>
          <w:rFonts w:hint="cs"/>
          <w:rtl/>
          <w:lang w:eastAsia="he-IL"/>
        </w:rPr>
        <w:t>,</w:t>
      </w:r>
      <w:bookmarkStart w:id="1706" w:name="_ETM_Q1_1920182"/>
      <w:bookmarkEnd w:id="1706"/>
      <w:r w:rsidR="003257F1">
        <w:rPr>
          <w:rFonts w:hint="cs"/>
          <w:rtl/>
          <w:lang w:eastAsia="he-IL"/>
        </w:rPr>
        <w:t xml:space="preserve"> כי יש עליו טיפה חילוקי דע</w:t>
      </w:r>
      <w:bookmarkStart w:id="1707" w:name="_ETM_Q1_1919832"/>
      <w:bookmarkEnd w:id="1707"/>
      <w:r w:rsidR="003257F1">
        <w:rPr>
          <w:rFonts w:hint="cs"/>
          <w:rtl/>
          <w:lang w:eastAsia="he-IL"/>
        </w:rPr>
        <w:t>ות.</w:t>
      </w:r>
      <w:bookmarkStart w:id="1708" w:name="_ETM_Q1_1917966"/>
      <w:bookmarkEnd w:id="1708"/>
      <w:r w:rsidR="003257F1">
        <w:rPr>
          <w:rFonts w:hint="cs"/>
          <w:rtl/>
          <w:lang w:eastAsia="he-IL"/>
        </w:rPr>
        <w:t xml:space="preserve"> אבל לא קשרתי את</w:t>
      </w:r>
      <w:bookmarkStart w:id="1709" w:name="_ETM_Q1_1923856"/>
      <w:bookmarkEnd w:id="1709"/>
      <w:r w:rsidR="003257F1">
        <w:rPr>
          <w:rFonts w:hint="cs"/>
          <w:rtl/>
          <w:lang w:eastAsia="he-IL"/>
        </w:rPr>
        <w:t xml:space="preserve"> זה. הרמתי טלפון, הסכמתי מיד ואמרתי שאנשים כבר</w:t>
      </w:r>
      <w:bookmarkStart w:id="1710" w:name="_ETM_Q1_1933508"/>
      <w:bookmarkEnd w:id="1710"/>
      <w:r w:rsidR="003257F1">
        <w:rPr>
          <w:rFonts w:hint="cs"/>
          <w:rtl/>
          <w:lang w:eastAsia="he-IL"/>
        </w:rPr>
        <w:t xml:space="preserve"> מחכים.</w:t>
      </w:r>
      <w:bookmarkStart w:id="1711" w:name="_ETM_Q1_1926920"/>
      <w:bookmarkEnd w:id="1711"/>
      <w:r w:rsidR="003257F1">
        <w:rPr>
          <w:rFonts w:hint="cs"/>
          <w:rtl/>
          <w:lang w:eastAsia="he-IL"/>
        </w:rPr>
        <w:t xml:space="preserve"> </w:t>
      </w:r>
      <w:bookmarkStart w:id="1712" w:name="_ETM_Q1_1929214"/>
      <w:bookmarkStart w:id="1713" w:name="_ETM_Q1_1929878"/>
      <w:bookmarkEnd w:id="1712"/>
      <w:bookmarkEnd w:id="1713"/>
    </w:p>
    <w:p w14:paraId="56B61AD8" w14:textId="77777777" w:rsidR="003257F1" w:rsidRDefault="003257F1" w:rsidP="00720B65">
      <w:pPr>
        <w:rPr>
          <w:rtl/>
          <w:lang w:eastAsia="he-IL"/>
        </w:rPr>
      </w:pPr>
      <w:bookmarkStart w:id="1714" w:name="_ETM_Q1_1929946"/>
      <w:bookmarkEnd w:id="1714"/>
    </w:p>
    <w:p w14:paraId="2091A161" w14:textId="5C7FDBD7" w:rsidR="003257F1" w:rsidRDefault="003257F1" w:rsidP="003257F1">
      <w:pPr>
        <w:pStyle w:val="af9"/>
        <w:keepNext/>
        <w:rPr>
          <w:rtl/>
          <w:lang w:eastAsia="he-IL"/>
        </w:rPr>
      </w:pPr>
      <w:bookmarkStart w:id="1715" w:name="ET_guest_גלעד_אלון_133"/>
      <w:r w:rsidRPr="003257F1">
        <w:rPr>
          <w:rStyle w:val="TagStyle"/>
          <w:rtl/>
        </w:rPr>
        <w:t xml:space="preserve"> &lt;&lt; אורח &gt;&gt; </w:t>
      </w:r>
      <w:r>
        <w:rPr>
          <w:rtl/>
          <w:lang w:eastAsia="he-IL"/>
        </w:rPr>
        <w:t>גלעד אלון:</w:t>
      </w:r>
      <w:r w:rsidRPr="003257F1">
        <w:rPr>
          <w:rStyle w:val="TagStyle"/>
          <w:rtl/>
        </w:rPr>
        <w:t xml:space="preserve"> &lt;&lt; אורח &gt;&gt;</w:t>
      </w:r>
      <w:r w:rsidR="000C1D6E">
        <w:rPr>
          <w:rtl/>
          <w:lang w:eastAsia="he-IL"/>
        </w:rPr>
        <w:t xml:space="preserve"> </w:t>
      </w:r>
      <w:r>
        <w:rPr>
          <w:rtl/>
          <w:lang w:eastAsia="he-IL"/>
        </w:rPr>
        <w:t xml:space="preserve"> </w:t>
      </w:r>
      <w:bookmarkEnd w:id="1715"/>
    </w:p>
    <w:p w14:paraId="0C2CFF5D" w14:textId="77777777" w:rsidR="003257F1" w:rsidRDefault="003257F1" w:rsidP="003257F1">
      <w:pPr>
        <w:pStyle w:val="KeepWithNext"/>
        <w:rPr>
          <w:rtl/>
          <w:lang w:eastAsia="he-IL"/>
        </w:rPr>
      </w:pPr>
    </w:p>
    <w:p w14:paraId="724AAE64" w14:textId="20A5A088" w:rsidR="003257F1" w:rsidRDefault="003257F1" w:rsidP="003257F1">
      <w:pPr>
        <w:rPr>
          <w:rtl/>
          <w:lang w:eastAsia="he-IL"/>
        </w:rPr>
      </w:pPr>
      <w:bookmarkStart w:id="1716" w:name="_ETM_Q1_1933494"/>
      <w:bookmarkStart w:id="1717" w:name="_ETM_Q1_1933557"/>
      <w:bookmarkEnd w:id="1716"/>
      <w:bookmarkEnd w:id="1717"/>
      <w:r>
        <w:rPr>
          <w:rFonts w:hint="cs"/>
          <w:rtl/>
          <w:lang w:eastAsia="he-IL"/>
        </w:rPr>
        <w:t>ההוראה היא ש</w:t>
      </w:r>
      <w:bookmarkStart w:id="1718" w:name="_ETM_Q1_1931051"/>
      <w:bookmarkEnd w:id="1718"/>
      <w:r>
        <w:rPr>
          <w:rFonts w:hint="cs"/>
          <w:rtl/>
          <w:lang w:eastAsia="he-IL"/>
        </w:rPr>
        <w:t xml:space="preserve">זה לא יחול על שומה סופית? </w:t>
      </w:r>
      <w:bookmarkStart w:id="1719" w:name="_ETM_Q1_1933720"/>
      <w:bookmarkStart w:id="1720" w:name="_ETM_Q1_1933940"/>
      <w:bookmarkEnd w:id="1719"/>
      <w:bookmarkEnd w:id="1720"/>
    </w:p>
    <w:p w14:paraId="1BBD6D7C" w14:textId="77777777" w:rsidR="003257F1" w:rsidRDefault="003257F1" w:rsidP="003257F1">
      <w:pPr>
        <w:ind w:firstLine="0"/>
        <w:rPr>
          <w:rtl/>
          <w:lang w:eastAsia="he-IL"/>
        </w:rPr>
      </w:pPr>
      <w:bookmarkStart w:id="1721" w:name="_ETM_Q1_1934002"/>
      <w:bookmarkStart w:id="1722" w:name="_ETM_Q1_1902504"/>
      <w:bookmarkStart w:id="1723" w:name="_ETM_Q1_1902576"/>
      <w:bookmarkStart w:id="1724" w:name="_ETM_Q1_1939968"/>
      <w:bookmarkEnd w:id="1721"/>
      <w:bookmarkEnd w:id="1722"/>
      <w:bookmarkEnd w:id="1723"/>
      <w:bookmarkEnd w:id="1724"/>
    </w:p>
    <w:p w14:paraId="10C8C7AE" w14:textId="19AEB879" w:rsidR="003257F1" w:rsidRDefault="003257F1" w:rsidP="003257F1">
      <w:pPr>
        <w:pStyle w:val="a4"/>
        <w:keepNext/>
      </w:pPr>
      <w:bookmarkStart w:id="1725" w:name="ET_speaker_תומר_רוזנר_136"/>
      <w:r w:rsidRPr="003257F1">
        <w:rPr>
          <w:rStyle w:val="TagStyle"/>
          <w:rtl/>
        </w:rPr>
        <w:t xml:space="preserve"> &lt;&lt; דובר &gt;&gt; </w:t>
      </w:r>
      <w:r>
        <w:rPr>
          <w:rtl/>
        </w:rPr>
        <w:t xml:space="preserve">תומר </w:t>
      </w:r>
      <w:proofErr w:type="spellStart"/>
      <w:r>
        <w:rPr>
          <w:rtl/>
        </w:rPr>
        <w:t>רוזנר</w:t>
      </w:r>
      <w:proofErr w:type="spellEnd"/>
      <w:r>
        <w:rPr>
          <w:rtl/>
        </w:rPr>
        <w:t>:</w:t>
      </w:r>
      <w:r w:rsidRPr="003257F1">
        <w:rPr>
          <w:rStyle w:val="TagStyle"/>
          <w:rtl/>
        </w:rPr>
        <w:t xml:space="preserve"> &lt;&lt; דובר &gt;&gt;</w:t>
      </w:r>
      <w:r w:rsidR="000C1D6E">
        <w:rPr>
          <w:rtl/>
        </w:rPr>
        <w:t xml:space="preserve"> </w:t>
      </w:r>
      <w:r>
        <w:rPr>
          <w:rtl/>
        </w:rPr>
        <w:t xml:space="preserve"> </w:t>
      </w:r>
      <w:bookmarkEnd w:id="1725"/>
    </w:p>
    <w:p w14:paraId="2CFFB0E8" w14:textId="77777777" w:rsidR="003257F1" w:rsidRDefault="003257F1" w:rsidP="003257F1">
      <w:pPr>
        <w:pStyle w:val="KeepWithNext"/>
        <w:rPr>
          <w:rtl/>
          <w:lang w:eastAsia="he-IL"/>
        </w:rPr>
      </w:pPr>
    </w:p>
    <w:p w14:paraId="7C1A8C03" w14:textId="2F072B19" w:rsidR="003257F1" w:rsidRDefault="003257F1" w:rsidP="003257F1">
      <w:pPr>
        <w:rPr>
          <w:rtl/>
          <w:lang w:eastAsia="he-IL"/>
        </w:rPr>
      </w:pPr>
      <w:bookmarkStart w:id="1726" w:name="_ETM_Q1_1942737"/>
      <w:bookmarkStart w:id="1727" w:name="_ETM_Q1_1942790"/>
      <w:bookmarkEnd w:id="1726"/>
      <w:bookmarkEnd w:id="1727"/>
      <w:r>
        <w:rPr>
          <w:rFonts w:hint="cs"/>
          <w:rtl/>
          <w:lang w:eastAsia="he-IL"/>
        </w:rPr>
        <w:t xml:space="preserve">ההקלה תחול על </w:t>
      </w:r>
      <w:bookmarkStart w:id="1728" w:name="_ETM_Q1_1941907"/>
      <w:bookmarkEnd w:id="1728"/>
      <w:r>
        <w:rPr>
          <w:rFonts w:hint="cs"/>
          <w:rtl/>
          <w:lang w:eastAsia="he-IL"/>
        </w:rPr>
        <w:t xml:space="preserve">שומה שאינה סופית. </w:t>
      </w:r>
      <w:bookmarkStart w:id="1729" w:name="_ETM_Q1_1944960"/>
      <w:bookmarkStart w:id="1730" w:name="_ETM_Q1_1946366"/>
      <w:bookmarkEnd w:id="1729"/>
      <w:bookmarkEnd w:id="1730"/>
    </w:p>
    <w:p w14:paraId="5DCE1DED" w14:textId="77777777" w:rsidR="003257F1" w:rsidRDefault="003257F1" w:rsidP="003257F1">
      <w:pPr>
        <w:rPr>
          <w:rtl/>
          <w:lang w:eastAsia="he-IL"/>
        </w:rPr>
      </w:pPr>
      <w:bookmarkStart w:id="1731" w:name="_ETM_Q1_1946428"/>
      <w:bookmarkEnd w:id="1731"/>
    </w:p>
    <w:p w14:paraId="23DBDCAA" w14:textId="7B9BAE79" w:rsidR="003257F1" w:rsidRDefault="003257F1" w:rsidP="003257F1">
      <w:pPr>
        <w:pStyle w:val="af9"/>
        <w:keepNext/>
        <w:rPr>
          <w:lang w:eastAsia="he-IL"/>
        </w:rPr>
      </w:pPr>
      <w:bookmarkStart w:id="1732" w:name="ET_guest_גלעד_אלון_137"/>
      <w:r w:rsidRPr="003257F1">
        <w:rPr>
          <w:rStyle w:val="TagStyle"/>
          <w:rtl/>
        </w:rPr>
        <w:t xml:space="preserve"> &lt;&lt; אורח &gt;&gt; </w:t>
      </w:r>
      <w:r>
        <w:rPr>
          <w:rtl/>
          <w:lang w:eastAsia="he-IL"/>
        </w:rPr>
        <w:t>גלעד אלון:</w:t>
      </w:r>
      <w:r w:rsidRPr="003257F1">
        <w:rPr>
          <w:rStyle w:val="TagStyle"/>
          <w:rtl/>
        </w:rPr>
        <w:t xml:space="preserve"> &lt;&lt; אורח &gt;&gt;</w:t>
      </w:r>
      <w:r w:rsidR="000C1D6E">
        <w:rPr>
          <w:rtl/>
          <w:lang w:eastAsia="he-IL"/>
        </w:rPr>
        <w:t xml:space="preserve"> </w:t>
      </w:r>
      <w:r>
        <w:rPr>
          <w:rtl/>
          <w:lang w:eastAsia="he-IL"/>
        </w:rPr>
        <w:t xml:space="preserve"> </w:t>
      </w:r>
      <w:bookmarkEnd w:id="1732"/>
    </w:p>
    <w:p w14:paraId="173234E4" w14:textId="77777777" w:rsidR="003257F1" w:rsidRDefault="003257F1" w:rsidP="003257F1">
      <w:pPr>
        <w:pStyle w:val="KeepWithNext"/>
        <w:rPr>
          <w:rtl/>
          <w:lang w:eastAsia="he-IL"/>
        </w:rPr>
      </w:pPr>
    </w:p>
    <w:p w14:paraId="563AFD19" w14:textId="354B0949" w:rsidR="003257F1" w:rsidRDefault="003257F1" w:rsidP="003257F1">
      <w:pPr>
        <w:rPr>
          <w:rtl/>
          <w:lang w:eastAsia="he-IL"/>
        </w:rPr>
      </w:pPr>
      <w:bookmarkStart w:id="1733" w:name="_ETM_Q1_1949734"/>
      <w:bookmarkStart w:id="1734" w:name="_ETM_Q1_1949782"/>
      <w:bookmarkStart w:id="1735" w:name="_ETM_Q1_1945321"/>
      <w:bookmarkEnd w:id="1733"/>
      <w:bookmarkEnd w:id="1734"/>
      <w:bookmarkEnd w:id="1735"/>
      <w:r>
        <w:rPr>
          <w:rFonts w:hint="cs"/>
          <w:rtl/>
          <w:lang w:eastAsia="he-IL"/>
        </w:rPr>
        <w:t>או שיש לך זכות לערער עליה.</w:t>
      </w:r>
      <w:bookmarkStart w:id="1736" w:name="_ETM_Q1_1950238"/>
      <w:bookmarkEnd w:id="1736"/>
    </w:p>
    <w:p w14:paraId="12FD10E3" w14:textId="77777777" w:rsidR="003257F1" w:rsidRDefault="003257F1" w:rsidP="003257F1">
      <w:pPr>
        <w:rPr>
          <w:rtl/>
          <w:lang w:eastAsia="he-IL"/>
        </w:rPr>
      </w:pPr>
      <w:bookmarkStart w:id="1737" w:name="_ETM_Q1_1950300"/>
      <w:bookmarkStart w:id="1738" w:name="_ETM_Q1_1945772"/>
      <w:bookmarkEnd w:id="1737"/>
      <w:bookmarkEnd w:id="1738"/>
    </w:p>
    <w:p w14:paraId="1AEE5688" w14:textId="610946B2" w:rsidR="003257F1" w:rsidRDefault="003257F1" w:rsidP="003257F1">
      <w:pPr>
        <w:pStyle w:val="a4"/>
        <w:keepNext/>
      </w:pPr>
      <w:bookmarkStart w:id="1739" w:name="ET_speaker_תומר_רוזנר_138"/>
      <w:r w:rsidRPr="003257F1">
        <w:rPr>
          <w:rStyle w:val="TagStyle"/>
          <w:rtl/>
        </w:rPr>
        <w:t xml:space="preserve"> &lt;&lt; דובר &gt;&gt; </w:t>
      </w:r>
      <w:r>
        <w:rPr>
          <w:rtl/>
        </w:rPr>
        <w:t xml:space="preserve">תומר </w:t>
      </w:r>
      <w:proofErr w:type="spellStart"/>
      <w:r>
        <w:rPr>
          <w:rtl/>
        </w:rPr>
        <w:t>רוזנר</w:t>
      </w:r>
      <w:proofErr w:type="spellEnd"/>
      <w:r>
        <w:rPr>
          <w:rtl/>
        </w:rPr>
        <w:t>:</w:t>
      </w:r>
      <w:r w:rsidRPr="003257F1">
        <w:rPr>
          <w:rStyle w:val="TagStyle"/>
          <w:rtl/>
        </w:rPr>
        <w:t xml:space="preserve"> &lt;&lt; דובר &gt;&gt;</w:t>
      </w:r>
      <w:r w:rsidR="000C1D6E">
        <w:rPr>
          <w:rtl/>
        </w:rPr>
        <w:t xml:space="preserve"> </w:t>
      </w:r>
      <w:r>
        <w:rPr>
          <w:rtl/>
        </w:rPr>
        <w:t xml:space="preserve"> </w:t>
      </w:r>
      <w:bookmarkEnd w:id="1739"/>
    </w:p>
    <w:p w14:paraId="38DBBC8C" w14:textId="77777777" w:rsidR="003257F1" w:rsidRDefault="003257F1" w:rsidP="003257F1">
      <w:pPr>
        <w:pStyle w:val="KeepWithNext"/>
        <w:rPr>
          <w:rtl/>
          <w:lang w:eastAsia="he-IL"/>
        </w:rPr>
      </w:pPr>
    </w:p>
    <w:p w14:paraId="5A0E45E9" w14:textId="16BD8A00" w:rsidR="003257F1" w:rsidRDefault="003257F1" w:rsidP="003257F1">
      <w:pPr>
        <w:rPr>
          <w:rtl/>
          <w:lang w:eastAsia="he-IL"/>
        </w:rPr>
      </w:pPr>
      <w:bookmarkStart w:id="1740" w:name="_ETM_Q1_1947623"/>
      <w:bookmarkStart w:id="1741" w:name="_ETM_Q1_1947661"/>
      <w:bookmarkEnd w:id="1740"/>
      <w:bookmarkEnd w:id="1741"/>
      <w:r>
        <w:rPr>
          <w:rFonts w:hint="cs"/>
          <w:rtl/>
          <w:lang w:eastAsia="he-IL"/>
        </w:rPr>
        <w:t xml:space="preserve">כן. </w:t>
      </w:r>
      <w:bookmarkStart w:id="1742" w:name="_ETM_Q1_1946316"/>
      <w:bookmarkStart w:id="1743" w:name="_ETM_Q1_1946783"/>
      <w:bookmarkEnd w:id="1742"/>
      <w:bookmarkEnd w:id="1743"/>
      <w:r w:rsidR="009E46B6">
        <w:rPr>
          <w:rFonts w:hint="cs"/>
          <w:rtl/>
          <w:lang w:eastAsia="he-IL"/>
        </w:rPr>
        <w:t>שהיא עוד</w:t>
      </w:r>
      <w:bookmarkStart w:id="1744" w:name="_ETM_Q1_1950742"/>
      <w:bookmarkEnd w:id="1744"/>
      <w:r w:rsidR="009E46B6">
        <w:rPr>
          <w:rFonts w:hint="cs"/>
          <w:rtl/>
          <w:lang w:eastAsia="he-IL"/>
        </w:rPr>
        <w:t xml:space="preserve"> לא סופית.</w:t>
      </w:r>
      <w:bookmarkStart w:id="1745" w:name="_ETM_Q1_1947408"/>
      <w:bookmarkStart w:id="1746" w:name="_ETM_Q1_1949937"/>
      <w:bookmarkEnd w:id="1745"/>
      <w:bookmarkEnd w:id="1746"/>
    </w:p>
    <w:p w14:paraId="1F2B22F9" w14:textId="77777777" w:rsidR="009E46B6" w:rsidRDefault="009E46B6" w:rsidP="003257F1">
      <w:pPr>
        <w:rPr>
          <w:rtl/>
          <w:lang w:eastAsia="he-IL"/>
        </w:rPr>
      </w:pPr>
      <w:bookmarkStart w:id="1747" w:name="_ETM_Q1_1950007"/>
      <w:bookmarkStart w:id="1748" w:name="_ETM_Q1_1954605"/>
      <w:bookmarkEnd w:id="1747"/>
    </w:p>
    <w:p w14:paraId="6CA44066" w14:textId="1A332094" w:rsidR="009E46B6" w:rsidRDefault="009E46B6" w:rsidP="009E46B6">
      <w:pPr>
        <w:pStyle w:val="a4"/>
        <w:keepNext/>
        <w:rPr>
          <w:rtl/>
        </w:rPr>
      </w:pPr>
      <w:bookmarkStart w:id="1749" w:name="ET_speaker_5300_140"/>
      <w:r w:rsidRPr="009E46B6">
        <w:rPr>
          <w:rStyle w:val="TagStyle"/>
          <w:rtl/>
        </w:rPr>
        <w:t xml:space="preserve">&lt;&lt; דובר &gt;&gt; </w:t>
      </w:r>
      <w:r>
        <w:rPr>
          <w:rtl/>
        </w:rPr>
        <w:t>מירב בן ארי (יש עתיד):</w:t>
      </w:r>
      <w:r w:rsidRPr="009E46B6">
        <w:rPr>
          <w:rStyle w:val="TagStyle"/>
          <w:rtl/>
        </w:rPr>
        <w:t xml:space="preserve"> &lt;&lt; דובר &gt;&gt;</w:t>
      </w:r>
      <w:r w:rsidR="000C1D6E">
        <w:rPr>
          <w:rtl/>
        </w:rPr>
        <w:t xml:space="preserve"> </w:t>
      </w:r>
      <w:r>
        <w:rPr>
          <w:rtl/>
        </w:rPr>
        <w:t xml:space="preserve"> </w:t>
      </w:r>
      <w:bookmarkEnd w:id="1749"/>
    </w:p>
    <w:p w14:paraId="0E321711" w14:textId="77777777" w:rsidR="009E46B6" w:rsidRDefault="009E46B6" w:rsidP="009E46B6">
      <w:pPr>
        <w:pStyle w:val="KeepWithNext"/>
        <w:rPr>
          <w:rtl/>
          <w:lang w:eastAsia="he-IL"/>
        </w:rPr>
      </w:pPr>
    </w:p>
    <w:p w14:paraId="2B44EB6D" w14:textId="421AE435" w:rsidR="009E46B6" w:rsidRDefault="009E46B6" w:rsidP="009E46B6">
      <w:pPr>
        <w:rPr>
          <w:rtl/>
          <w:lang w:eastAsia="he-IL"/>
        </w:rPr>
      </w:pPr>
      <w:bookmarkStart w:id="1750" w:name="_ETM_Q1_1956578"/>
      <w:bookmarkStart w:id="1751" w:name="_ETM_Q1_1956627"/>
      <w:bookmarkStart w:id="1752" w:name="_ETM_Q1_1951948"/>
      <w:bookmarkEnd w:id="1750"/>
      <w:bookmarkEnd w:id="1751"/>
      <w:bookmarkEnd w:id="1752"/>
      <w:r>
        <w:rPr>
          <w:rFonts w:hint="cs"/>
          <w:rtl/>
          <w:lang w:eastAsia="he-IL"/>
        </w:rPr>
        <w:t xml:space="preserve">תודה </w:t>
      </w:r>
      <w:bookmarkStart w:id="1753" w:name="_ETM_Q1_1952121"/>
      <w:bookmarkEnd w:id="1753"/>
      <w:r>
        <w:rPr>
          <w:rFonts w:hint="cs"/>
          <w:rtl/>
          <w:lang w:eastAsia="he-IL"/>
        </w:rPr>
        <w:t>רבה, אדוני היושב ראש,</w:t>
      </w:r>
      <w:bookmarkStart w:id="1754" w:name="_ETM_Q1_1955478"/>
      <w:bookmarkEnd w:id="1754"/>
      <w:r>
        <w:rPr>
          <w:rFonts w:hint="cs"/>
          <w:rtl/>
          <w:lang w:eastAsia="he-IL"/>
        </w:rPr>
        <w:t xml:space="preserve"> על כך שקיימת את הדיון בפגרה.</w:t>
      </w:r>
      <w:bookmarkStart w:id="1755" w:name="_ETM_Q1_1954972"/>
      <w:bookmarkStart w:id="1756" w:name="_ETM_Q1_1955679"/>
      <w:bookmarkStart w:id="1757" w:name="_ETM_Q1_1960005"/>
      <w:bookmarkEnd w:id="1755"/>
      <w:bookmarkEnd w:id="1756"/>
      <w:bookmarkEnd w:id="1757"/>
    </w:p>
    <w:p w14:paraId="17406180" w14:textId="77777777" w:rsidR="009E46B6" w:rsidRDefault="009E46B6" w:rsidP="009E46B6">
      <w:pPr>
        <w:rPr>
          <w:rtl/>
          <w:lang w:eastAsia="he-IL"/>
        </w:rPr>
      </w:pPr>
      <w:bookmarkStart w:id="1758" w:name="_ETM_Q1_1960088"/>
      <w:bookmarkStart w:id="1759" w:name="_ETM_Q1_1955596"/>
      <w:bookmarkEnd w:id="1758"/>
      <w:bookmarkEnd w:id="1759"/>
    </w:p>
    <w:p w14:paraId="1F6A2351" w14:textId="590AE9BB" w:rsidR="009E46B6" w:rsidRDefault="009E46B6" w:rsidP="009E46B6">
      <w:pPr>
        <w:pStyle w:val="af6"/>
        <w:keepNext/>
        <w:rPr>
          <w:rtl/>
        </w:rPr>
      </w:pPr>
      <w:bookmarkStart w:id="1760" w:name="ET_yor_5069_142"/>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760"/>
    </w:p>
    <w:p w14:paraId="4F2D8B78" w14:textId="77777777" w:rsidR="009E46B6" w:rsidRDefault="009E46B6" w:rsidP="009E46B6">
      <w:pPr>
        <w:pStyle w:val="KeepWithNext"/>
        <w:rPr>
          <w:rtl/>
          <w:lang w:eastAsia="he-IL"/>
        </w:rPr>
      </w:pPr>
    </w:p>
    <w:p w14:paraId="40143E73" w14:textId="4DE7EBFB" w:rsidR="009E46B6" w:rsidRDefault="009E46B6" w:rsidP="009E46B6">
      <w:pPr>
        <w:rPr>
          <w:rtl/>
          <w:lang w:eastAsia="he-IL"/>
        </w:rPr>
      </w:pPr>
      <w:bookmarkStart w:id="1761" w:name="_ETM_Q1_1956481"/>
      <w:bookmarkEnd w:id="1761"/>
      <w:r>
        <w:rPr>
          <w:rFonts w:hint="cs"/>
          <w:rtl/>
          <w:lang w:eastAsia="he-IL"/>
        </w:rPr>
        <w:t xml:space="preserve">בבקשה. </w:t>
      </w:r>
      <w:bookmarkStart w:id="1762" w:name="_ETM_Q1_1960401"/>
      <w:bookmarkStart w:id="1763" w:name="_ETM_Q1_1960639"/>
      <w:bookmarkEnd w:id="1762"/>
      <w:bookmarkEnd w:id="1763"/>
      <w:r>
        <w:rPr>
          <w:rFonts w:hint="cs"/>
          <w:rtl/>
          <w:lang w:eastAsia="he-IL"/>
        </w:rPr>
        <w:t>אם כ</w:t>
      </w:r>
      <w:bookmarkStart w:id="1764" w:name="_ETM_Q1_1959878"/>
      <w:bookmarkStart w:id="1765" w:name="_ETM_Q1_1955624"/>
      <w:bookmarkEnd w:id="1764"/>
      <w:bookmarkEnd w:id="1765"/>
      <w:r>
        <w:rPr>
          <w:rFonts w:hint="cs"/>
          <w:rtl/>
          <w:lang w:eastAsia="he-IL"/>
        </w:rPr>
        <w:t xml:space="preserve">ך </w:t>
      </w:r>
      <w:r>
        <w:rPr>
          <w:rtl/>
          <w:lang w:eastAsia="he-IL"/>
        </w:rPr>
        <w:t>–</w:t>
      </w:r>
      <w:r>
        <w:rPr>
          <w:rFonts w:hint="cs"/>
          <w:rtl/>
          <w:lang w:eastAsia="he-IL"/>
        </w:rPr>
        <w:t xml:space="preserve"> אנחנו נעלה להצבעה.</w:t>
      </w:r>
    </w:p>
    <w:p w14:paraId="672A818E" w14:textId="77777777" w:rsidR="009E46B6" w:rsidRDefault="009E46B6" w:rsidP="009E46B6">
      <w:pPr>
        <w:rPr>
          <w:rtl/>
          <w:lang w:eastAsia="he-IL"/>
        </w:rPr>
      </w:pPr>
      <w:bookmarkStart w:id="1766" w:name="_ETM_Q1_1960704"/>
      <w:bookmarkEnd w:id="1766"/>
    </w:p>
    <w:p w14:paraId="2D88CDC6" w14:textId="5BF22C3A" w:rsidR="009E46B6" w:rsidRDefault="009E46B6" w:rsidP="009E46B6">
      <w:pPr>
        <w:pStyle w:val="a4"/>
        <w:keepNext/>
        <w:rPr>
          <w:rtl/>
        </w:rPr>
      </w:pPr>
      <w:bookmarkStart w:id="1767" w:name="ET_speaker_תומר_רוזנר_143"/>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767"/>
    </w:p>
    <w:p w14:paraId="244B01FF" w14:textId="77777777" w:rsidR="009E46B6" w:rsidRDefault="009E46B6" w:rsidP="009E46B6">
      <w:pPr>
        <w:pStyle w:val="KeepWithNext"/>
        <w:rPr>
          <w:rtl/>
          <w:lang w:eastAsia="he-IL"/>
        </w:rPr>
      </w:pPr>
    </w:p>
    <w:p w14:paraId="69C41F96" w14:textId="62B52026" w:rsidR="009E46B6" w:rsidRDefault="009E46B6" w:rsidP="009E46B6">
      <w:pPr>
        <w:rPr>
          <w:rtl/>
          <w:lang w:eastAsia="he-IL"/>
        </w:rPr>
      </w:pPr>
      <w:bookmarkStart w:id="1768" w:name="_ETM_Q1_1961823"/>
      <w:bookmarkStart w:id="1769" w:name="_ETM_Q1_1961871"/>
      <w:bookmarkStart w:id="1770" w:name="_ETM_Q1_1957071"/>
      <w:bookmarkEnd w:id="1768"/>
      <w:bookmarkEnd w:id="1769"/>
      <w:bookmarkEnd w:id="1770"/>
      <w:r>
        <w:rPr>
          <w:rFonts w:hint="cs"/>
          <w:rtl/>
          <w:lang w:eastAsia="he-IL"/>
        </w:rPr>
        <w:t xml:space="preserve">רגע. יש לנו </w:t>
      </w:r>
      <w:bookmarkStart w:id="1771" w:name="_ETM_Q1_1957704"/>
      <w:bookmarkEnd w:id="1771"/>
      <w:r>
        <w:rPr>
          <w:rFonts w:hint="cs"/>
          <w:rtl/>
          <w:lang w:eastAsia="he-IL"/>
        </w:rPr>
        <w:t>עוד הסתייגויות.</w:t>
      </w:r>
      <w:bookmarkStart w:id="1772" w:name="_ETM_Q1_1962577"/>
      <w:bookmarkEnd w:id="1772"/>
    </w:p>
    <w:p w14:paraId="4CC70EAE" w14:textId="77777777" w:rsidR="009E46B6" w:rsidRDefault="009E46B6" w:rsidP="009E46B6">
      <w:pPr>
        <w:rPr>
          <w:rtl/>
          <w:lang w:eastAsia="he-IL"/>
        </w:rPr>
      </w:pPr>
      <w:bookmarkStart w:id="1773" w:name="_ETM_Q1_1962645"/>
      <w:bookmarkEnd w:id="1773"/>
    </w:p>
    <w:p w14:paraId="6DC4A99E" w14:textId="73CC0E10" w:rsidR="009E46B6" w:rsidRDefault="009E46B6" w:rsidP="009E46B6">
      <w:pPr>
        <w:pStyle w:val="af6"/>
        <w:keepNext/>
        <w:rPr>
          <w:rtl/>
        </w:rPr>
      </w:pPr>
      <w:bookmarkStart w:id="1774" w:name="ET_yor_5069_144"/>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774"/>
    </w:p>
    <w:p w14:paraId="47C04B98" w14:textId="77777777" w:rsidR="009E46B6" w:rsidRDefault="009E46B6" w:rsidP="009E46B6">
      <w:pPr>
        <w:pStyle w:val="KeepWithNext"/>
        <w:rPr>
          <w:rtl/>
          <w:lang w:eastAsia="he-IL"/>
        </w:rPr>
      </w:pPr>
    </w:p>
    <w:p w14:paraId="79223584" w14:textId="7182F52C" w:rsidR="009E46B6" w:rsidRDefault="009E46B6" w:rsidP="009E46B6">
      <w:pPr>
        <w:rPr>
          <w:rtl/>
          <w:lang w:eastAsia="he-IL"/>
        </w:rPr>
      </w:pPr>
      <w:bookmarkStart w:id="1775" w:name="_ETM_Q1_1964905"/>
      <w:bookmarkEnd w:id="1775"/>
      <w:r>
        <w:rPr>
          <w:rFonts w:hint="cs"/>
          <w:rtl/>
          <w:lang w:eastAsia="he-IL"/>
        </w:rPr>
        <w:t>אבל הם</w:t>
      </w:r>
      <w:bookmarkStart w:id="1776" w:name="_ETM_Q1_1966066"/>
      <w:bookmarkEnd w:id="1776"/>
      <w:r>
        <w:rPr>
          <w:rFonts w:hint="cs"/>
          <w:rtl/>
          <w:lang w:eastAsia="he-IL"/>
        </w:rPr>
        <w:t xml:space="preserve"> לא </w:t>
      </w:r>
      <w:bookmarkStart w:id="1777" w:name="_ETM_Q1_1961775"/>
      <w:bookmarkEnd w:id="1777"/>
      <w:r>
        <w:rPr>
          <w:rFonts w:hint="cs"/>
          <w:rtl/>
          <w:lang w:eastAsia="he-IL"/>
        </w:rPr>
        <w:t>נמצאים פה.</w:t>
      </w:r>
      <w:bookmarkStart w:id="1778" w:name="_ETM_Q1_1963144"/>
      <w:bookmarkEnd w:id="1778"/>
    </w:p>
    <w:p w14:paraId="35F48B7C" w14:textId="77777777" w:rsidR="009E46B6" w:rsidRDefault="009E46B6" w:rsidP="009E46B6">
      <w:pPr>
        <w:rPr>
          <w:rtl/>
          <w:lang w:eastAsia="he-IL"/>
        </w:rPr>
      </w:pPr>
      <w:bookmarkStart w:id="1779" w:name="_ETM_Q1_1963212"/>
      <w:bookmarkEnd w:id="1779"/>
    </w:p>
    <w:p w14:paraId="3CB34D75" w14:textId="3CF1B038" w:rsidR="009E46B6" w:rsidRDefault="009E46B6" w:rsidP="009E46B6">
      <w:pPr>
        <w:pStyle w:val="a4"/>
        <w:keepNext/>
        <w:rPr>
          <w:rtl/>
        </w:rPr>
      </w:pPr>
      <w:bookmarkStart w:id="1780" w:name="ET_speaker_תומר_רוזנר_145"/>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780"/>
    </w:p>
    <w:p w14:paraId="699D94CB" w14:textId="77777777" w:rsidR="009E46B6" w:rsidRDefault="009E46B6" w:rsidP="009E46B6">
      <w:pPr>
        <w:pStyle w:val="KeepWithNext"/>
        <w:rPr>
          <w:rtl/>
          <w:lang w:eastAsia="he-IL"/>
        </w:rPr>
      </w:pPr>
    </w:p>
    <w:p w14:paraId="7F38EBF2" w14:textId="412FBB48" w:rsidR="009E46B6" w:rsidRDefault="009E46B6" w:rsidP="009E46B6">
      <w:pPr>
        <w:rPr>
          <w:rtl/>
          <w:lang w:eastAsia="he-IL"/>
        </w:rPr>
      </w:pPr>
      <w:bookmarkStart w:id="1781" w:name="_ETM_Q1_1965939"/>
      <w:bookmarkStart w:id="1782" w:name="_ETM_Q1_1966001"/>
      <w:bookmarkStart w:id="1783" w:name="_ETM_Q1_1961225"/>
      <w:bookmarkEnd w:id="1781"/>
      <w:bookmarkEnd w:id="1782"/>
      <w:bookmarkEnd w:id="1783"/>
      <w:r>
        <w:rPr>
          <w:rFonts w:hint="cs"/>
          <w:rtl/>
          <w:lang w:eastAsia="he-IL"/>
        </w:rPr>
        <w:t xml:space="preserve">הם ביקשו ממך להגיש </w:t>
      </w:r>
      <w:bookmarkStart w:id="1784" w:name="_ETM_Q1_1964002"/>
      <w:bookmarkEnd w:id="1784"/>
      <w:r>
        <w:rPr>
          <w:rFonts w:hint="cs"/>
          <w:rtl/>
          <w:lang w:eastAsia="he-IL"/>
        </w:rPr>
        <w:t>בלי</w:t>
      </w:r>
      <w:bookmarkStart w:id="1785" w:name="_ETM_Q1_1961482"/>
      <w:bookmarkEnd w:id="1785"/>
      <w:r>
        <w:rPr>
          <w:rFonts w:hint="cs"/>
          <w:rtl/>
          <w:lang w:eastAsia="he-IL"/>
        </w:rPr>
        <w:t xml:space="preserve"> - - -</w:t>
      </w:r>
      <w:bookmarkStart w:id="1786" w:name="_ETM_Q1_1957753"/>
      <w:bookmarkStart w:id="1787" w:name="_ETM_Q1_1958022"/>
      <w:bookmarkEnd w:id="1786"/>
      <w:bookmarkEnd w:id="1787"/>
    </w:p>
    <w:p w14:paraId="632E2D35" w14:textId="77777777" w:rsidR="009E46B6" w:rsidRDefault="009E46B6" w:rsidP="009E46B6">
      <w:pPr>
        <w:rPr>
          <w:rtl/>
          <w:lang w:eastAsia="he-IL"/>
        </w:rPr>
      </w:pPr>
      <w:bookmarkStart w:id="1788" w:name="_ETM_Q1_1958089"/>
      <w:bookmarkEnd w:id="1788"/>
    </w:p>
    <w:p w14:paraId="13232869" w14:textId="2E14FC64" w:rsidR="009E46B6" w:rsidRDefault="009E46B6" w:rsidP="009E46B6">
      <w:pPr>
        <w:pStyle w:val="af6"/>
        <w:keepNext/>
        <w:rPr>
          <w:rtl/>
        </w:rPr>
      </w:pPr>
      <w:bookmarkStart w:id="1789" w:name="ET_yor_5069_146"/>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789"/>
    </w:p>
    <w:p w14:paraId="725538E3" w14:textId="77777777" w:rsidR="009E46B6" w:rsidRDefault="009E46B6" w:rsidP="009E46B6">
      <w:pPr>
        <w:pStyle w:val="KeepWithNext"/>
        <w:rPr>
          <w:rtl/>
          <w:lang w:eastAsia="he-IL"/>
        </w:rPr>
      </w:pPr>
    </w:p>
    <w:p w14:paraId="46E60352" w14:textId="2B894AD8" w:rsidR="009E46B6" w:rsidRDefault="009E46B6" w:rsidP="009E46B6">
      <w:pPr>
        <w:rPr>
          <w:rtl/>
          <w:lang w:eastAsia="he-IL"/>
        </w:rPr>
      </w:pPr>
      <w:bookmarkStart w:id="1790" w:name="_ETM_Q1_1958895"/>
      <w:bookmarkEnd w:id="1790"/>
      <w:r>
        <w:rPr>
          <w:rFonts w:hint="cs"/>
          <w:rtl/>
          <w:lang w:eastAsia="he-IL"/>
        </w:rPr>
        <w:t>אף</w:t>
      </w:r>
      <w:bookmarkStart w:id="1791" w:name="_ETM_Q1_1959388"/>
      <w:bookmarkEnd w:id="1791"/>
      <w:r>
        <w:rPr>
          <w:rFonts w:hint="cs"/>
          <w:rtl/>
          <w:lang w:eastAsia="he-IL"/>
        </w:rPr>
        <w:t xml:space="preserve"> אחד לא ביקש ממני כלום. </w:t>
      </w:r>
      <w:bookmarkStart w:id="1792" w:name="_ETM_Q1_1968596"/>
      <w:bookmarkEnd w:id="1792"/>
    </w:p>
    <w:p w14:paraId="5E4C0466" w14:textId="77777777" w:rsidR="009E46B6" w:rsidRDefault="009E46B6" w:rsidP="009E46B6">
      <w:pPr>
        <w:rPr>
          <w:rtl/>
          <w:lang w:eastAsia="he-IL"/>
        </w:rPr>
      </w:pPr>
      <w:bookmarkStart w:id="1793" w:name="_ETM_Q1_1968662"/>
      <w:bookmarkEnd w:id="1793"/>
    </w:p>
    <w:p w14:paraId="4AA2CC7C" w14:textId="440CF93A" w:rsidR="009E46B6" w:rsidRDefault="009E46B6" w:rsidP="009E46B6">
      <w:pPr>
        <w:pStyle w:val="a4"/>
        <w:keepNext/>
        <w:rPr>
          <w:rtl/>
        </w:rPr>
      </w:pPr>
      <w:bookmarkStart w:id="1794" w:name="ET_speaker_תומר_רוזנר_147"/>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794"/>
    </w:p>
    <w:p w14:paraId="748D52AB" w14:textId="77777777" w:rsidR="009E46B6" w:rsidRDefault="009E46B6" w:rsidP="009E46B6">
      <w:pPr>
        <w:pStyle w:val="KeepWithNext"/>
        <w:rPr>
          <w:rtl/>
          <w:lang w:eastAsia="he-IL"/>
        </w:rPr>
      </w:pPr>
    </w:p>
    <w:p w14:paraId="21292691" w14:textId="10ACAF15" w:rsidR="009E46B6" w:rsidRDefault="009E46B6" w:rsidP="009E46B6">
      <w:pPr>
        <w:rPr>
          <w:rtl/>
          <w:lang w:eastAsia="he-IL"/>
        </w:rPr>
      </w:pPr>
      <w:bookmarkStart w:id="1795" w:name="_ETM_Q1_1969955"/>
      <w:bookmarkStart w:id="1796" w:name="_ETM_Q1_1970015"/>
      <w:bookmarkStart w:id="1797" w:name="_ETM_Q1_1965187"/>
      <w:bookmarkEnd w:id="1795"/>
      <w:bookmarkEnd w:id="1796"/>
      <w:bookmarkEnd w:id="1797"/>
      <w:r>
        <w:rPr>
          <w:rFonts w:hint="cs"/>
          <w:rtl/>
          <w:lang w:eastAsia="he-IL"/>
        </w:rPr>
        <w:t>אז אין הסתייגויות.</w:t>
      </w:r>
      <w:bookmarkStart w:id="1798" w:name="_ETM_Q1_1968301"/>
      <w:bookmarkEnd w:id="1798"/>
      <w:r>
        <w:rPr>
          <w:rFonts w:hint="cs"/>
          <w:rtl/>
          <w:lang w:eastAsia="he-IL"/>
        </w:rPr>
        <w:t xml:space="preserve"> </w:t>
      </w:r>
    </w:p>
    <w:p w14:paraId="6E7C94F2" w14:textId="77777777" w:rsidR="009E46B6" w:rsidRDefault="009E46B6" w:rsidP="009E46B6">
      <w:pPr>
        <w:rPr>
          <w:rtl/>
          <w:lang w:eastAsia="he-IL"/>
        </w:rPr>
      </w:pPr>
      <w:bookmarkStart w:id="1799" w:name="_ETM_Q1_1968370"/>
      <w:bookmarkEnd w:id="1799"/>
    </w:p>
    <w:p w14:paraId="70DB5BF3" w14:textId="6EA2D262" w:rsidR="009E46B6" w:rsidRDefault="009E46B6" w:rsidP="009E46B6">
      <w:pPr>
        <w:pStyle w:val="af6"/>
        <w:keepNext/>
        <w:rPr>
          <w:rtl/>
        </w:rPr>
      </w:pPr>
      <w:bookmarkStart w:id="1800" w:name="ET_yor_5069_148"/>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800"/>
    </w:p>
    <w:p w14:paraId="3064C2E0" w14:textId="77777777" w:rsidR="009E46B6" w:rsidRDefault="009E46B6" w:rsidP="009E46B6">
      <w:pPr>
        <w:pStyle w:val="KeepWithNext"/>
        <w:rPr>
          <w:rtl/>
          <w:lang w:eastAsia="he-IL"/>
        </w:rPr>
      </w:pPr>
    </w:p>
    <w:p w14:paraId="7D90BE74" w14:textId="4419E2A1" w:rsidR="009E46B6" w:rsidRDefault="009E46B6" w:rsidP="009E46B6">
      <w:pPr>
        <w:rPr>
          <w:rtl/>
          <w:lang w:eastAsia="he-IL"/>
        </w:rPr>
      </w:pPr>
      <w:bookmarkStart w:id="1801" w:name="_ETM_Q1_1968976"/>
      <w:bookmarkStart w:id="1802" w:name="_ETM_Q1_1967267"/>
      <w:bookmarkStart w:id="1803" w:name="_ETM_Q1_1972338"/>
      <w:bookmarkEnd w:id="1801"/>
      <w:bookmarkEnd w:id="1802"/>
      <w:r>
        <w:rPr>
          <w:rFonts w:hint="cs"/>
          <w:rtl/>
          <w:lang w:eastAsia="he-IL"/>
        </w:rPr>
        <w:t>של מי היו ההסתייגויות?</w:t>
      </w:r>
      <w:bookmarkStart w:id="1804" w:name="_ETM_Q1_1975955"/>
      <w:bookmarkEnd w:id="1804"/>
    </w:p>
    <w:p w14:paraId="3BC9811C" w14:textId="77777777" w:rsidR="009E46B6" w:rsidRDefault="009E46B6" w:rsidP="009E46B6">
      <w:pPr>
        <w:rPr>
          <w:rtl/>
          <w:lang w:eastAsia="he-IL"/>
        </w:rPr>
      </w:pPr>
      <w:bookmarkStart w:id="1805" w:name="_ETM_Q1_1976013"/>
      <w:bookmarkEnd w:id="1805"/>
    </w:p>
    <w:p w14:paraId="2DCA6F47" w14:textId="4CBF9781" w:rsidR="009E46B6" w:rsidRDefault="009E46B6" w:rsidP="009E46B6">
      <w:pPr>
        <w:pStyle w:val="a4"/>
        <w:keepNext/>
        <w:rPr>
          <w:rtl/>
        </w:rPr>
      </w:pPr>
      <w:bookmarkStart w:id="1806" w:name="ET_speaker_תומר_רוזנר_149"/>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806"/>
    </w:p>
    <w:p w14:paraId="60AE6A47" w14:textId="77777777" w:rsidR="009E46B6" w:rsidRDefault="009E46B6" w:rsidP="009E46B6">
      <w:pPr>
        <w:pStyle w:val="KeepWithNext"/>
        <w:rPr>
          <w:rtl/>
          <w:lang w:eastAsia="he-IL"/>
        </w:rPr>
      </w:pPr>
    </w:p>
    <w:p w14:paraId="51467A6A" w14:textId="015D83B6" w:rsidR="009E46B6" w:rsidRDefault="009E46B6" w:rsidP="009E46B6">
      <w:pPr>
        <w:rPr>
          <w:rtl/>
          <w:lang w:eastAsia="he-IL"/>
        </w:rPr>
      </w:pPr>
      <w:bookmarkStart w:id="1807" w:name="_ETM_Q1_1977432"/>
      <w:bookmarkStart w:id="1808" w:name="_ETM_Q1_1977475"/>
      <w:bookmarkEnd w:id="1807"/>
      <w:bookmarkEnd w:id="1808"/>
      <w:r>
        <w:rPr>
          <w:rFonts w:hint="cs"/>
          <w:rtl/>
          <w:lang w:eastAsia="he-IL"/>
        </w:rPr>
        <w:t>של ישראל בית</w:t>
      </w:r>
      <w:bookmarkStart w:id="1809" w:name="_ETM_Q1_1975163"/>
      <w:bookmarkStart w:id="1810" w:name="_ETM_Q1_1975898"/>
      <w:bookmarkEnd w:id="1809"/>
      <w:bookmarkEnd w:id="1810"/>
      <w:r>
        <w:rPr>
          <w:rFonts w:hint="cs"/>
          <w:rtl/>
          <w:lang w:eastAsia="he-IL"/>
        </w:rPr>
        <w:t>נו ושל המחנה הממלכתי.</w:t>
      </w:r>
      <w:bookmarkStart w:id="1811" w:name="_ETM_Q1_1974970"/>
      <w:bookmarkStart w:id="1812" w:name="_ETM_Q1_1975680"/>
      <w:bookmarkEnd w:id="1811"/>
      <w:bookmarkEnd w:id="1812"/>
    </w:p>
    <w:p w14:paraId="4D1767C7" w14:textId="77777777" w:rsidR="009E46B6" w:rsidRDefault="009E46B6" w:rsidP="009E46B6">
      <w:pPr>
        <w:rPr>
          <w:rtl/>
          <w:lang w:eastAsia="he-IL"/>
        </w:rPr>
      </w:pPr>
      <w:bookmarkStart w:id="1813" w:name="_ETM_Q1_1975740"/>
      <w:bookmarkEnd w:id="1813"/>
    </w:p>
    <w:p w14:paraId="2F72EB23" w14:textId="187E681F" w:rsidR="009E46B6" w:rsidRDefault="009E46B6" w:rsidP="009E46B6">
      <w:pPr>
        <w:pStyle w:val="a4"/>
        <w:keepNext/>
        <w:rPr>
          <w:rtl/>
        </w:rPr>
      </w:pPr>
      <w:bookmarkStart w:id="1814" w:name="ET_speaker_5300_150"/>
      <w:r w:rsidRPr="009E46B6">
        <w:rPr>
          <w:rStyle w:val="TagStyle"/>
          <w:rtl/>
        </w:rPr>
        <w:t xml:space="preserve"> &lt;&lt; דובר &gt;&gt; </w:t>
      </w:r>
      <w:r>
        <w:rPr>
          <w:rtl/>
        </w:rPr>
        <w:t>מירב בן ארי (יש עתיד):</w:t>
      </w:r>
      <w:r w:rsidRPr="009E46B6">
        <w:rPr>
          <w:rStyle w:val="TagStyle"/>
          <w:rtl/>
        </w:rPr>
        <w:t xml:space="preserve"> &lt;&lt; דובר &gt;&gt;</w:t>
      </w:r>
      <w:r w:rsidR="000C1D6E">
        <w:rPr>
          <w:rtl/>
        </w:rPr>
        <w:t xml:space="preserve"> </w:t>
      </w:r>
      <w:r>
        <w:rPr>
          <w:rtl/>
        </w:rPr>
        <w:t xml:space="preserve"> </w:t>
      </w:r>
      <w:bookmarkEnd w:id="1814"/>
    </w:p>
    <w:p w14:paraId="5EBEB6AD" w14:textId="77777777" w:rsidR="009E46B6" w:rsidRDefault="009E46B6" w:rsidP="009E46B6">
      <w:pPr>
        <w:pStyle w:val="KeepWithNext"/>
        <w:rPr>
          <w:rtl/>
          <w:lang w:eastAsia="he-IL"/>
        </w:rPr>
      </w:pPr>
    </w:p>
    <w:p w14:paraId="63DC2CEE" w14:textId="0A4763A6" w:rsidR="009E46B6" w:rsidRDefault="009E46B6" w:rsidP="009E46B6">
      <w:pPr>
        <w:rPr>
          <w:rtl/>
          <w:lang w:eastAsia="he-IL"/>
        </w:rPr>
      </w:pPr>
      <w:bookmarkStart w:id="1815" w:name="_ETM_Q1_1979941"/>
      <w:bookmarkStart w:id="1816" w:name="_ETM_Q1_1979986"/>
      <w:bookmarkEnd w:id="1815"/>
      <w:bookmarkEnd w:id="1816"/>
      <w:r>
        <w:rPr>
          <w:rFonts w:hint="cs"/>
          <w:rtl/>
          <w:lang w:eastAsia="he-IL"/>
        </w:rPr>
        <w:t>הם צריכים לבוא לפה לנמק.</w:t>
      </w:r>
      <w:bookmarkStart w:id="1817" w:name="_ETM_Q1_1979564"/>
      <w:bookmarkStart w:id="1818" w:name="_ETM_Q1_1979826"/>
      <w:bookmarkEnd w:id="1817"/>
      <w:bookmarkEnd w:id="1818"/>
    </w:p>
    <w:p w14:paraId="2D87DAAF" w14:textId="77777777" w:rsidR="009E46B6" w:rsidRDefault="009E46B6" w:rsidP="009E46B6">
      <w:pPr>
        <w:rPr>
          <w:rtl/>
          <w:lang w:eastAsia="he-IL"/>
        </w:rPr>
      </w:pPr>
      <w:bookmarkStart w:id="1819" w:name="_ETM_Q1_1979894"/>
      <w:bookmarkEnd w:id="1819"/>
    </w:p>
    <w:p w14:paraId="60FA9DD2" w14:textId="295FC667" w:rsidR="009E46B6" w:rsidRDefault="009E46B6" w:rsidP="009E46B6">
      <w:pPr>
        <w:pStyle w:val="af6"/>
        <w:keepNext/>
        <w:rPr>
          <w:rtl/>
        </w:rPr>
      </w:pPr>
      <w:bookmarkStart w:id="1820" w:name="ET_yor_5069_151"/>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820"/>
    </w:p>
    <w:p w14:paraId="4ABCFB78" w14:textId="77777777" w:rsidR="009E46B6" w:rsidRDefault="009E46B6" w:rsidP="009E46B6">
      <w:pPr>
        <w:pStyle w:val="KeepWithNext"/>
        <w:rPr>
          <w:rtl/>
          <w:lang w:eastAsia="he-IL"/>
        </w:rPr>
      </w:pPr>
    </w:p>
    <w:p w14:paraId="2AD95044" w14:textId="4A243940" w:rsidR="009E46B6" w:rsidRDefault="009E46B6" w:rsidP="009E46B6">
      <w:pPr>
        <w:rPr>
          <w:rtl/>
          <w:lang w:eastAsia="he-IL"/>
        </w:rPr>
      </w:pPr>
      <w:bookmarkStart w:id="1821" w:name="_ETM_Q1_1980497"/>
      <w:bookmarkEnd w:id="1821"/>
      <w:r>
        <w:rPr>
          <w:rFonts w:hint="cs"/>
          <w:rtl/>
          <w:lang w:eastAsia="he-IL"/>
        </w:rPr>
        <w:t>משהו בסנכרון לא</w:t>
      </w:r>
      <w:bookmarkStart w:id="1822" w:name="_ETM_Q1_1983913"/>
      <w:bookmarkEnd w:id="1822"/>
      <w:r>
        <w:rPr>
          <w:rFonts w:hint="cs"/>
          <w:rtl/>
          <w:lang w:eastAsia="he-IL"/>
        </w:rPr>
        <w:t xml:space="preserve"> עבד</w:t>
      </w:r>
      <w:bookmarkStart w:id="1823" w:name="_ETM_Q1_1979734"/>
      <w:bookmarkEnd w:id="1823"/>
      <w:r>
        <w:rPr>
          <w:rFonts w:hint="cs"/>
          <w:rtl/>
          <w:lang w:eastAsia="he-IL"/>
        </w:rPr>
        <w:t xml:space="preserve"> ולא באו לנמק. אם כך </w:t>
      </w:r>
      <w:r>
        <w:rPr>
          <w:rtl/>
          <w:lang w:eastAsia="he-IL"/>
        </w:rPr>
        <w:t>–</w:t>
      </w:r>
      <w:bookmarkStart w:id="1824" w:name="_ETM_Q1_1986543"/>
      <w:bookmarkEnd w:id="1824"/>
      <w:r>
        <w:rPr>
          <w:rFonts w:hint="cs"/>
          <w:rtl/>
          <w:lang w:eastAsia="he-IL"/>
        </w:rPr>
        <w:t xml:space="preserve"> </w:t>
      </w:r>
      <w:bookmarkStart w:id="1825" w:name="_ETM_Q1_1981838"/>
      <w:bookmarkEnd w:id="1825"/>
      <w:r>
        <w:rPr>
          <w:rFonts w:hint="cs"/>
          <w:rtl/>
          <w:lang w:eastAsia="he-IL"/>
        </w:rPr>
        <w:t>אין הסתייגויות.</w:t>
      </w:r>
      <w:bookmarkStart w:id="1826" w:name="_ETM_Q1_1984748"/>
      <w:bookmarkEnd w:id="1826"/>
    </w:p>
    <w:p w14:paraId="1AB9A66A" w14:textId="77777777" w:rsidR="009E46B6" w:rsidRDefault="009E46B6" w:rsidP="009E46B6">
      <w:pPr>
        <w:rPr>
          <w:rtl/>
          <w:lang w:eastAsia="he-IL"/>
        </w:rPr>
      </w:pPr>
      <w:bookmarkStart w:id="1827" w:name="_ETM_Q1_1984816"/>
      <w:bookmarkEnd w:id="1827"/>
    </w:p>
    <w:p w14:paraId="0E973258" w14:textId="10E4840D" w:rsidR="009E46B6" w:rsidRDefault="009E46B6" w:rsidP="009E46B6">
      <w:pPr>
        <w:pStyle w:val="a4"/>
        <w:keepNext/>
        <w:rPr>
          <w:rtl/>
        </w:rPr>
      </w:pPr>
      <w:bookmarkStart w:id="1828" w:name="ET_speaker_תומר_רוזנר_152"/>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828"/>
    </w:p>
    <w:p w14:paraId="4F8D1BAD" w14:textId="77777777" w:rsidR="009E46B6" w:rsidRDefault="009E46B6" w:rsidP="009E46B6">
      <w:pPr>
        <w:pStyle w:val="KeepWithNext"/>
        <w:rPr>
          <w:rtl/>
          <w:lang w:eastAsia="he-IL"/>
        </w:rPr>
      </w:pPr>
    </w:p>
    <w:p w14:paraId="61B19C2E" w14:textId="4A5B16C2" w:rsidR="009E46B6" w:rsidRDefault="009E46B6" w:rsidP="009E46B6">
      <w:pPr>
        <w:rPr>
          <w:rtl/>
          <w:lang w:eastAsia="he-IL"/>
        </w:rPr>
      </w:pPr>
      <w:bookmarkStart w:id="1829" w:name="_ETM_Q1_1986156"/>
      <w:bookmarkStart w:id="1830" w:name="_ETM_Q1_1986201"/>
      <w:bookmarkStart w:id="1831" w:name="_ETM_Q1_1982765"/>
      <w:bookmarkEnd w:id="1829"/>
      <w:bookmarkEnd w:id="1830"/>
      <w:bookmarkEnd w:id="1831"/>
      <w:r>
        <w:rPr>
          <w:rFonts w:hint="cs"/>
          <w:rtl/>
          <w:lang w:eastAsia="he-IL"/>
        </w:rPr>
        <w:t>יש בקשות לרשות דיבור שהגישו, ואנחנו נצרף אות</w:t>
      </w:r>
      <w:bookmarkStart w:id="1832" w:name="_ETM_Q1_1986373"/>
      <w:bookmarkEnd w:id="1832"/>
      <w:r>
        <w:rPr>
          <w:rFonts w:hint="cs"/>
          <w:rtl/>
          <w:lang w:eastAsia="he-IL"/>
        </w:rPr>
        <w:t>ן למליאה.</w:t>
      </w:r>
    </w:p>
    <w:p w14:paraId="73940E27" w14:textId="77777777" w:rsidR="009E46B6" w:rsidRDefault="009E46B6" w:rsidP="009E46B6">
      <w:pPr>
        <w:rPr>
          <w:rtl/>
          <w:lang w:eastAsia="he-IL"/>
        </w:rPr>
      </w:pPr>
    </w:p>
    <w:p w14:paraId="11B06BA9" w14:textId="117FE17A" w:rsidR="009E46B6" w:rsidRDefault="009E46B6" w:rsidP="009E46B6">
      <w:pPr>
        <w:pStyle w:val="af6"/>
        <w:keepNext/>
        <w:rPr>
          <w:rtl/>
        </w:rPr>
      </w:pPr>
      <w:bookmarkStart w:id="1833" w:name="ET_yor_5069_153"/>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833"/>
    </w:p>
    <w:p w14:paraId="1465D769" w14:textId="77777777" w:rsidR="009E46B6" w:rsidRDefault="009E46B6" w:rsidP="009E46B6">
      <w:pPr>
        <w:pStyle w:val="KeepWithNext"/>
        <w:rPr>
          <w:rtl/>
          <w:lang w:eastAsia="he-IL"/>
        </w:rPr>
      </w:pPr>
    </w:p>
    <w:p w14:paraId="1E139D3B" w14:textId="78367065" w:rsidR="009E46B6" w:rsidRDefault="009E46B6" w:rsidP="009E46B6">
      <w:pPr>
        <w:rPr>
          <w:rtl/>
          <w:lang w:eastAsia="he-IL"/>
        </w:rPr>
      </w:pPr>
      <w:bookmarkStart w:id="1834" w:name="_ETM_Q1_1984873"/>
      <w:bookmarkEnd w:id="1834"/>
      <w:r>
        <w:rPr>
          <w:rFonts w:hint="cs"/>
          <w:rtl/>
          <w:lang w:eastAsia="he-IL"/>
        </w:rPr>
        <w:t>את</w:t>
      </w:r>
      <w:bookmarkStart w:id="1835" w:name="_ETM_Q1_1988962"/>
      <w:bookmarkEnd w:id="1835"/>
      <w:r>
        <w:rPr>
          <w:rFonts w:hint="cs"/>
          <w:rtl/>
          <w:lang w:eastAsia="he-IL"/>
        </w:rPr>
        <w:t xml:space="preserve"> זה </w:t>
      </w:r>
      <w:r>
        <w:rPr>
          <w:rtl/>
          <w:lang w:eastAsia="he-IL"/>
        </w:rPr>
        <w:t>–</w:t>
      </w:r>
      <w:r>
        <w:rPr>
          <w:rFonts w:hint="cs"/>
          <w:rtl/>
          <w:lang w:eastAsia="he-IL"/>
        </w:rPr>
        <w:t xml:space="preserve"> אני חייב?</w:t>
      </w:r>
      <w:bookmarkStart w:id="1836" w:name="_ETM_Q1_1991091"/>
      <w:bookmarkEnd w:id="1836"/>
    </w:p>
    <w:p w14:paraId="3996F567" w14:textId="77777777" w:rsidR="009E46B6" w:rsidRDefault="009E46B6" w:rsidP="009E46B6">
      <w:pPr>
        <w:rPr>
          <w:rtl/>
          <w:lang w:eastAsia="he-IL"/>
        </w:rPr>
      </w:pPr>
      <w:bookmarkStart w:id="1837" w:name="_ETM_Q1_1991157"/>
      <w:bookmarkStart w:id="1838" w:name="_ETM_Q1_1990041"/>
      <w:bookmarkEnd w:id="1837"/>
      <w:bookmarkEnd w:id="1838"/>
    </w:p>
    <w:p w14:paraId="65F0A936" w14:textId="16836125" w:rsidR="009E46B6" w:rsidRDefault="009E46B6" w:rsidP="009E46B6">
      <w:pPr>
        <w:pStyle w:val="a4"/>
        <w:keepNext/>
        <w:rPr>
          <w:rtl/>
        </w:rPr>
      </w:pPr>
      <w:bookmarkStart w:id="1839" w:name="ET_speaker_תומר_רוזנר_154"/>
      <w:r w:rsidRPr="009E46B6">
        <w:rPr>
          <w:rStyle w:val="TagStyle"/>
          <w:rtl/>
        </w:rPr>
        <w:t xml:space="preserve"> &lt;&lt; דובר &gt;&gt; </w:t>
      </w:r>
      <w:r>
        <w:rPr>
          <w:rtl/>
        </w:rPr>
        <w:t xml:space="preserve">תומר </w:t>
      </w:r>
      <w:proofErr w:type="spellStart"/>
      <w:r>
        <w:rPr>
          <w:rtl/>
        </w:rPr>
        <w:t>רוזנר</w:t>
      </w:r>
      <w:proofErr w:type="spellEnd"/>
      <w:r>
        <w:rPr>
          <w:rtl/>
        </w:rPr>
        <w:t>:</w:t>
      </w:r>
      <w:r w:rsidRPr="009E46B6">
        <w:rPr>
          <w:rStyle w:val="TagStyle"/>
          <w:rtl/>
        </w:rPr>
        <w:t xml:space="preserve"> &lt;&lt; דובר &gt;&gt;</w:t>
      </w:r>
      <w:r w:rsidR="000C1D6E">
        <w:rPr>
          <w:rtl/>
        </w:rPr>
        <w:t xml:space="preserve"> </w:t>
      </w:r>
      <w:r>
        <w:rPr>
          <w:rtl/>
        </w:rPr>
        <w:t xml:space="preserve"> </w:t>
      </w:r>
      <w:bookmarkEnd w:id="1839"/>
    </w:p>
    <w:p w14:paraId="7FCF56D1" w14:textId="77777777" w:rsidR="009E46B6" w:rsidRDefault="009E46B6" w:rsidP="009E46B6">
      <w:pPr>
        <w:pStyle w:val="KeepWithNext"/>
        <w:rPr>
          <w:rtl/>
          <w:lang w:eastAsia="he-IL"/>
        </w:rPr>
      </w:pPr>
    </w:p>
    <w:p w14:paraId="459211CD" w14:textId="2CB24028" w:rsidR="009E46B6" w:rsidRDefault="009E46B6" w:rsidP="009E46B6">
      <w:pPr>
        <w:rPr>
          <w:rtl/>
          <w:lang w:eastAsia="he-IL"/>
        </w:rPr>
      </w:pPr>
      <w:bookmarkStart w:id="1840" w:name="_ETM_Q1_1994493"/>
      <w:bookmarkStart w:id="1841" w:name="_ETM_Q1_1994535"/>
      <w:bookmarkEnd w:id="1840"/>
      <w:bookmarkEnd w:id="1841"/>
      <w:r>
        <w:rPr>
          <w:rFonts w:hint="cs"/>
          <w:rtl/>
          <w:lang w:eastAsia="he-IL"/>
        </w:rPr>
        <w:t>כן.</w:t>
      </w:r>
    </w:p>
    <w:p w14:paraId="2A667228" w14:textId="77777777" w:rsidR="009E46B6" w:rsidRDefault="009E46B6" w:rsidP="009E46B6">
      <w:pPr>
        <w:rPr>
          <w:rtl/>
          <w:lang w:eastAsia="he-IL"/>
        </w:rPr>
      </w:pPr>
      <w:bookmarkStart w:id="1842" w:name="_ETM_Q1_1995292"/>
      <w:bookmarkStart w:id="1843" w:name="_ETM_Q1_1995354"/>
      <w:bookmarkEnd w:id="1842"/>
      <w:bookmarkEnd w:id="1843"/>
    </w:p>
    <w:p w14:paraId="3DDD6CC4" w14:textId="2FF9C15B" w:rsidR="009E46B6" w:rsidRDefault="009E46B6" w:rsidP="009E46B6">
      <w:pPr>
        <w:pStyle w:val="af6"/>
        <w:keepNext/>
        <w:rPr>
          <w:rtl/>
        </w:rPr>
      </w:pPr>
      <w:bookmarkStart w:id="1844" w:name="ET_yor_5069_155"/>
      <w:r w:rsidRPr="009E46B6">
        <w:rPr>
          <w:rStyle w:val="TagStyle"/>
          <w:rtl/>
        </w:rPr>
        <w:t xml:space="preserve"> &lt;&lt; יור &gt;&gt; </w:t>
      </w:r>
      <w:r>
        <w:rPr>
          <w:rtl/>
        </w:rPr>
        <w:t>היו"ר יעקב אשר:</w:t>
      </w:r>
      <w:r w:rsidRPr="009E46B6">
        <w:rPr>
          <w:rStyle w:val="TagStyle"/>
          <w:rtl/>
        </w:rPr>
        <w:t xml:space="preserve"> &lt;&lt; </w:t>
      </w:r>
      <w:proofErr w:type="spellStart"/>
      <w:r w:rsidRPr="009E46B6">
        <w:rPr>
          <w:rStyle w:val="TagStyle"/>
          <w:rtl/>
        </w:rPr>
        <w:t>יור</w:t>
      </w:r>
      <w:proofErr w:type="spellEnd"/>
      <w:r w:rsidRPr="009E46B6">
        <w:rPr>
          <w:rStyle w:val="TagStyle"/>
          <w:rtl/>
        </w:rPr>
        <w:t xml:space="preserve"> &gt;&gt;</w:t>
      </w:r>
      <w:r w:rsidR="000C1D6E">
        <w:rPr>
          <w:rtl/>
        </w:rPr>
        <w:t xml:space="preserve"> </w:t>
      </w:r>
      <w:r>
        <w:rPr>
          <w:rtl/>
        </w:rPr>
        <w:t xml:space="preserve"> </w:t>
      </w:r>
      <w:bookmarkEnd w:id="1844"/>
    </w:p>
    <w:p w14:paraId="3266B827" w14:textId="77777777" w:rsidR="009E46B6" w:rsidRDefault="009E46B6" w:rsidP="009E46B6">
      <w:pPr>
        <w:pStyle w:val="KeepWithNext"/>
        <w:rPr>
          <w:rtl/>
          <w:lang w:eastAsia="he-IL"/>
        </w:rPr>
      </w:pPr>
    </w:p>
    <w:p w14:paraId="2A10750C" w14:textId="41C501E9" w:rsidR="009E46B6" w:rsidRDefault="009E46B6" w:rsidP="009E46B6">
      <w:pPr>
        <w:rPr>
          <w:rtl/>
          <w:lang w:eastAsia="he-IL"/>
        </w:rPr>
      </w:pPr>
      <w:bookmarkStart w:id="1845" w:name="_ETM_Q1_1996316"/>
      <w:bookmarkEnd w:id="1845"/>
      <w:r>
        <w:rPr>
          <w:rFonts w:hint="cs"/>
          <w:rtl/>
          <w:lang w:eastAsia="he-IL"/>
        </w:rPr>
        <w:t xml:space="preserve">אז </w:t>
      </w:r>
      <w:bookmarkStart w:id="1846" w:name="_ETM_Q1_1992190"/>
      <w:bookmarkEnd w:id="1846"/>
      <w:r>
        <w:rPr>
          <w:rFonts w:hint="cs"/>
          <w:rtl/>
          <w:lang w:eastAsia="he-IL"/>
        </w:rPr>
        <w:t>אני מכבד את כללי המשחק.</w:t>
      </w:r>
      <w:bookmarkStart w:id="1847" w:name="_ETM_Q1_1999809"/>
      <w:bookmarkStart w:id="1848" w:name="_ETM_Q1_1999877"/>
      <w:bookmarkEnd w:id="1847"/>
      <w:bookmarkEnd w:id="1848"/>
      <w:r>
        <w:rPr>
          <w:rFonts w:hint="cs"/>
          <w:rtl/>
          <w:lang w:eastAsia="he-IL"/>
        </w:rPr>
        <w:t xml:space="preserve"> טוב,</w:t>
      </w:r>
      <w:bookmarkStart w:id="1849" w:name="_ETM_Q1_2014501"/>
      <w:bookmarkEnd w:id="1849"/>
      <w:r>
        <w:rPr>
          <w:rFonts w:hint="cs"/>
          <w:rtl/>
          <w:lang w:eastAsia="he-IL"/>
        </w:rPr>
        <w:t xml:space="preserve"> אם כך</w:t>
      </w:r>
      <w:bookmarkStart w:id="1850" w:name="_ETM_Q1_2012030"/>
      <w:bookmarkStart w:id="1851" w:name="_ETM_Q1_2012250"/>
      <w:bookmarkStart w:id="1852" w:name="_ETM_Q1_2012321"/>
      <w:bookmarkEnd w:id="1850"/>
      <w:bookmarkEnd w:id="1851"/>
      <w:bookmarkEnd w:id="1852"/>
      <w:r>
        <w:rPr>
          <w:rFonts w:hint="cs"/>
          <w:rtl/>
          <w:lang w:eastAsia="he-IL"/>
        </w:rPr>
        <w:t>, אנחנו נעבור להצבעה על החוק</w:t>
      </w:r>
      <w:bookmarkStart w:id="1853" w:name="_ETM_Q1_2018973"/>
      <w:bookmarkEnd w:id="1853"/>
      <w:r>
        <w:rPr>
          <w:rFonts w:hint="cs"/>
          <w:rtl/>
          <w:lang w:eastAsia="he-IL"/>
        </w:rPr>
        <w:t xml:space="preserve"> הטוב הזה. אני מוכרח לשבח את חברת הכנסת </w:t>
      </w:r>
      <w:bookmarkStart w:id="1854" w:name="_ETM_Q1_2026153"/>
      <w:bookmarkEnd w:id="1854"/>
      <w:r>
        <w:rPr>
          <w:rFonts w:hint="cs"/>
          <w:rtl/>
          <w:lang w:eastAsia="he-IL"/>
        </w:rPr>
        <w:t xml:space="preserve">מירב בן ארי, </w:t>
      </w:r>
      <w:bookmarkStart w:id="1855" w:name="_ETM_Q1_2023533"/>
      <w:bookmarkEnd w:id="1855"/>
      <w:r>
        <w:rPr>
          <w:rFonts w:hint="cs"/>
          <w:rtl/>
          <w:lang w:eastAsia="he-IL"/>
        </w:rPr>
        <w:t>שכבר שיתפנו פעולה בקדנצ</w:t>
      </w:r>
      <w:bookmarkStart w:id="1856" w:name="_ETM_Q1_2024011"/>
      <w:bookmarkEnd w:id="1856"/>
      <w:r>
        <w:rPr>
          <w:rFonts w:hint="cs"/>
          <w:rtl/>
          <w:lang w:eastAsia="he-IL"/>
        </w:rPr>
        <w:t>יות אחרות, כשיוסי טייב</w:t>
      </w:r>
      <w:bookmarkStart w:id="1857" w:name="_ETM_Q1_2027750"/>
      <w:bookmarkEnd w:id="1857"/>
      <w:r>
        <w:rPr>
          <w:rFonts w:hint="cs"/>
          <w:rtl/>
          <w:lang w:eastAsia="he-IL"/>
        </w:rPr>
        <w:t xml:space="preserve"> עוד לא היה בכיוון לכנסת</w:t>
      </w:r>
      <w:bookmarkStart w:id="1858" w:name="_ETM_Q1_2030701"/>
      <w:bookmarkEnd w:id="1858"/>
      <w:r>
        <w:rPr>
          <w:rFonts w:hint="cs"/>
          <w:rtl/>
          <w:lang w:eastAsia="he-IL"/>
        </w:rPr>
        <w:t xml:space="preserve">, ואת ידידי </w:t>
      </w:r>
      <w:r w:rsidR="006B45B8">
        <w:rPr>
          <w:rFonts w:hint="cs"/>
          <w:rtl/>
          <w:lang w:eastAsia="he-IL"/>
        </w:rPr>
        <w:t xml:space="preserve">שהוא אמנם </w:t>
      </w:r>
      <w:r>
        <w:rPr>
          <w:rFonts w:hint="cs"/>
          <w:rtl/>
          <w:lang w:eastAsia="he-IL"/>
        </w:rPr>
        <w:t>שק</w:t>
      </w:r>
      <w:bookmarkStart w:id="1859" w:name="_ETM_Q1_2034561"/>
      <w:bookmarkEnd w:id="1859"/>
      <w:r>
        <w:rPr>
          <w:rFonts w:hint="cs"/>
          <w:rtl/>
          <w:lang w:eastAsia="he-IL"/>
        </w:rPr>
        <w:t>ט, אבל</w:t>
      </w:r>
      <w:bookmarkStart w:id="1860" w:name="_ETM_Q1_2039100"/>
      <w:bookmarkEnd w:id="1860"/>
      <w:r>
        <w:rPr>
          <w:rFonts w:hint="cs"/>
          <w:rtl/>
          <w:lang w:eastAsia="he-IL"/>
        </w:rPr>
        <w:t xml:space="preserve"> </w:t>
      </w:r>
      <w:bookmarkStart w:id="1861" w:name="_ETM_Q1_2034978"/>
      <w:bookmarkStart w:id="1862" w:name="_ETM_Q1_2036478"/>
      <w:bookmarkEnd w:id="1861"/>
      <w:bookmarkEnd w:id="1862"/>
      <w:r>
        <w:rPr>
          <w:rFonts w:hint="cs"/>
          <w:rtl/>
          <w:lang w:eastAsia="he-IL"/>
        </w:rPr>
        <w:t xml:space="preserve">מאוד </w:t>
      </w:r>
      <w:bookmarkStart w:id="1863" w:name="_ETM_Q1_2037755"/>
      <w:bookmarkStart w:id="1864" w:name="_ETM_Q1_2035973"/>
      <w:bookmarkEnd w:id="1863"/>
      <w:bookmarkEnd w:id="1864"/>
      <w:r w:rsidR="006B45B8">
        <w:rPr>
          <w:rFonts w:hint="cs"/>
          <w:rtl/>
          <w:lang w:eastAsia="he-IL"/>
        </w:rPr>
        <w:t xml:space="preserve">תכליתי ומדויק, </w:t>
      </w:r>
      <w:bookmarkStart w:id="1865" w:name="_ETM_Q1_2035698"/>
      <w:bookmarkEnd w:id="1865"/>
      <w:r w:rsidR="006B45B8">
        <w:rPr>
          <w:rFonts w:hint="cs"/>
          <w:rtl/>
          <w:lang w:eastAsia="he-IL"/>
        </w:rPr>
        <w:t xml:space="preserve">יוסי, על </w:t>
      </w:r>
      <w:bookmarkStart w:id="1866" w:name="_ETM_Q1_2043326"/>
      <w:bookmarkEnd w:id="1866"/>
      <w:r w:rsidR="006B45B8">
        <w:rPr>
          <w:rFonts w:hint="cs"/>
          <w:rtl/>
          <w:lang w:eastAsia="he-IL"/>
        </w:rPr>
        <w:t xml:space="preserve">הצעת חוק טובה ונכונה, שגורמת להקלה על אנשים </w:t>
      </w:r>
      <w:bookmarkStart w:id="1867" w:name="_ETM_Q1_2047805"/>
      <w:bookmarkEnd w:id="1867"/>
      <w:r w:rsidR="006B45B8">
        <w:rPr>
          <w:rFonts w:hint="cs"/>
          <w:rtl/>
          <w:lang w:eastAsia="he-IL"/>
        </w:rPr>
        <w:t>שגם</w:t>
      </w:r>
      <w:bookmarkStart w:id="1868" w:name="_ETM_Q1_2048436"/>
      <w:bookmarkEnd w:id="1868"/>
      <w:r w:rsidR="006B45B8">
        <w:rPr>
          <w:rFonts w:hint="cs"/>
          <w:rtl/>
          <w:lang w:eastAsia="he-IL"/>
        </w:rPr>
        <w:t xml:space="preserve"> כך כבד להם מסיבות אחרות. אני חושב ש</w:t>
      </w:r>
      <w:bookmarkStart w:id="1869" w:name="_ETM_Q1_2050739"/>
      <w:bookmarkEnd w:id="1869"/>
      <w:r w:rsidR="006B45B8">
        <w:rPr>
          <w:rFonts w:hint="cs"/>
          <w:rtl/>
          <w:lang w:eastAsia="he-IL"/>
        </w:rPr>
        <w:t>הצעת החוק</w:t>
      </w:r>
      <w:bookmarkStart w:id="1870" w:name="_ETM_Q1_2052762"/>
      <w:bookmarkEnd w:id="1870"/>
      <w:r w:rsidR="006B45B8">
        <w:rPr>
          <w:rFonts w:hint="cs"/>
          <w:rtl/>
          <w:lang w:eastAsia="he-IL"/>
        </w:rPr>
        <w:t xml:space="preserve"> היא טובה. אם כ</w:t>
      </w:r>
      <w:bookmarkStart w:id="1871" w:name="_ETM_Q1_2050955"/>
      <w:bookmarkEnd w:id="1871"/>
      <w:r w:rsidR="006B45B8">
        <w:rPr>
          <w:rFonts w:hint="cs"/>
          <w:rtl/>
          <w:lang w:eastAsia="he-IL"/>
        </w:rPr>
        <w:t>ך, אני מעלה אותה להצבעה.</w:t>
      </w:r>
      <w:bookmarkStart w:id="1872" w:name="_ETM_Q1_2053235"/>
      <w:bookmarkStart w:id="1873" w:name="_ETM_Q1_2053475"/>
      <w:bookmarkEnd w:id="1872"/>
      <w:bookmarkEnd w:id="1873"/>
    </w:p>
    <w:p w14:paraId="65DA10C7" w14:textId="77777777" w:rsidR="006B45B8" w:rsidRDefault="006B45B8" w:rsidP="009E46B6">
      <w:pPr>
        <w:rPr>
          <w:rtl/>
          <w:lang w:eastAsia="he-IL"/>
        </w:rPr>
      </w:pPr>
    </w:p>
    <w:p w14:paraId="7F8E91D8" w14:textId="3C669840" w:rsidR="006B45B8" w:rsidRDefault="006B45B8" w:rsidP="006B45B8">
      <w:pPr>
        <w:rPr>
          <w:rtl/>
          <w:lang w:eastAsia="he-IL"/>
        </w:rPr>
      </w:pPr>
      <w:bookmarkStart w:id="1874" w:name="_ETM_Q1_2053576"/>
      <w:bookmarkStart w:id="1875" w:name="_ETM_Q1_2053595"/>
      <w:bookmarkStart w:id="1876" w:name="_ETM_Q1_2053647"/>
      <w:bookmarkEnd w:id="1874"/>
      <w:bookmarkEnd w:id="1875"/>
      <w:bookmarkEnd w:id="1876"/>
      <w:r>
        <w:rPr>
          <w:rFonts w:hint="cs"/>
          <w:rtl/>
          <w:lang w:eastAsia="he-IL"/>
        </w:rPr>
        <w:t>מי</w:t>
      </w:r>
      <w:bookmarkStart w:id="1877" w:name="_ETM_Q1_2054256"/>
      <w:bookmarkEnd w:id="1877"/>
      <w:r>
        <w:rPr>
          <w:rFonts w:hint="cs"/>
          <w:rtl/>
          <w:lang w:eastAsia="he-IL"/>
        </w:rPr>
        <w:t xml:space="preserve"> בעד </w:t>
      </w:r>
      <w:bookmarkStart w:id="1878" w:name="_ETM_Q1_1955751"/>
      <w:bookmarkEnd w:id="1878"/>
      <w:bookmarkEnd w:id="1803"/>
      <w:r w:rsidRPr="00A65E9D">
        <w:rPr>
          <w:b/>
          <w:bCs/>
          <w:u w:val="single"/>
          <w:rtl/>
        </w:rPr>
        <w:t>הצעת חוק התכנון והבנייה (תיקון מס' 147)</w:t>
      </w:r>
      <w:bookmarkStart w:id="1879" w:name="_ETM_Q1_2053761"/>
      <w:bookmarkEnd w:id="1879"/>
      <w:r w:rsidRPr="00A65E9D">
        <w:rPr>
          <w:rFonts w:hint="cs"/>
          <w:b/>
          <w:bCs/>
          <w:u w:val="single"/>
          <w:rtl/>
          <w:lang w:eastAsia="he-IL"/>
        </w:rPr>
        <w:t>?</w:t>
      </w:r>
      <w:r w:rsidR="00A65E9D">
        <w:rPr>
          <w:rFonts w:hint="cs"/>
          <w:rtl/>
          <w:lang w:eastAsia="he-IL"/>
        </w:rPr>
        <w:t xml:space="preserve"> שלושה בעד. </w:t>
      </w:r>
      <w:r>
        <w:rPr>
          <w:rFonts w:hint="cs"/>
          <w:rtl/>
          <w:lang w:eastAsia="he-IL"/>
        </w:rPr>
        <w:t>מי נגד?</w:t>
      </w:r>
      <w:bookmarkStart w:id="1880" w:name="_ETM_Q1_2065814"/>
      <w:bookmarkStart w:id="1881" w:name="_ETM_Q1_2065884"/>
      <w:bookmarkStart w:id="1882" w:name="_ETM_Q1_2062568"/>
      <w:bookmarkStart w:id="1883" w:name="_ETM_Q1_2062406"/>
      <w:bookmarkEnd w:id="1880"/>
      <w:bookmarkEnd w:id="1881"/>
      <w:bookmarkEnd w:id="1882"/>
      <w:bookmarkEnd w:id="1883"/>
      <w:r w:rsidR="00A65E9D">
        <w:rPr>
          <w:rFonts w:hint="cs"/>
          <w:rtl/>
          <w:lang w:eastAsia="he-IL"/>
        </w:rPr>
        <w:t xml:space="preserve"> אין נגד.</w:t>
      </w:r>
      <w:r>
        <w:rPr>
          <w:rFonts w:hint="cs"/>
          <w:rtl/>
          <w:lang w:eastAsia="he-IL"/>
        </w:rPr>
        <w:t xml:space="preserve"> מי נמנע?</w:t>
      </w:r>
      <w:bookmarkStart w:id="1884" w:name="_ETM_Q1_2065808"/>
      <w:bookmarkEnd w:id="1884"/>
      <w:r w:rsidR="00A65E9D">
        <w:rPr>
          <w:rFonts w:hint="cs"/>
          <w:rtl/>
          <w:lang w:eastAsia="he-IL"/>
        </w:rPr>
        <w:t xml:space="preserve"> אף אחד לא</w:t>
      </w:r>
      <w:bookmarkStart w:id="1885" w:name="_ETM_Q1_2070195"/>
      <w:bookmarkEnd w:id="1885"/>
      <w:r w:rsidR="00A65E9D">
        <w:rPr>
          <w:rFonts w:hint="cs"/>
          <w:rtl/>
          <w:lang w:eastAsia="he-IL"/>
        </w:rPr>
        <w:t xml:space="preserve"> נמנע.</w:t>
      </w:r>
    </w:p>
    <w:p w14:paraId="48C46811" w14:textId="77777777" w:rsidR="006B45B8" w:rsidRDefault="006B45B8" w:rsidP="006B45B8">
      <w:pPr>
        <w:rPr>
          <w:rtl/>
          <w:lang w:eastAsia="he-IL"/>
        </w:rPr>
      </w:pPr>
    </w:p>
    <w:p w14:paraId="79B72FB8" w14:textId="77777777" w:rsidR="006B45B8" w:rsidRDefault="006B45B8" w:rsidP="006B45B8">
      <w:pPr>
        <w:rPr>
          <w:rtl/>
          <w:lang w:eastAsia="he-IL"/>
        </w:rPr>
      </w:pPr>
    </w:p>
    <w:p w14:paraId="3A66AE0D" w14:textId="16901B7F" w:rsidR="009E46B6" w:rsidRPr="00A65E9D" w:rsidRDefault="006B45B8" w:rsidP="006B45B8">
      <w:pPr>
        <w:jc w:val="center"/>
        <w:rPr>
          <w:b/>
          <w:bCs/>
          <w:rtl/>
          <w:lang w:eastAsia="he-IL"/>
        </w:rPr>
      </w:pPr>
      <w:r w:rsidRPr="00A65E9D">
        <w:rPr>
          <w:rFonts w:hint="cs"/>
          <w:b/>
          <w:bCs/>
          <w:rtl/>
          <w:lang w:eastAsia="he-IL"/>
        </w:rPr>
        <w:t>הצ</w:t>
      </w:r>
      <w:bookmarkEnd w:id="1748"/>
      <w:r w:rsidRPr="00A65E9D">
        <w:rPr>
          <w:rFonts w:hint="cs"/>
          <w:b/>
          <w:bCs/>
          <w:rtl/>
          <w:lang w:eastAsia="he-IL"/>
        </w:rPr>
        <w:t>בעה</w:t>
      </w:r>
      <w:bookmarkStart w:id="1886" w:name="_ETM_Q1_1951506"/>
      <w:bookmarkEnd w:id="1886"/>
    </w:p>
    <w:p w14:paraId="659A74A0" w14:textId="77777777" w:rsidR="006B45B8" w:rsidRDefault="006B45B8" w:rsidP="006B45B8">
      <w:pPr>
        <w:ind w:firstLine="0"/>
        <w:rPr>
          <w:rtl/>
          <w:lang w:eastAsia="he-IL"/>
        </w:rPr>
      </w:pPr>
    </w:p>
    <w:p w14:paraId="49F882F4" w14:textId="490182FE" w:rsidR="006B45B8" w:rsidRPr="00A65E9D" w:rsidRDefault="006B45B8" w:rsidP="006B45B8">
      <w:pPr>
        <w:jc w:val="center"/>
        <w:rPr>
          <w:rtl/>
          <w:lang w:eastAsia="he-IL"/>
        </w:rPr>
      </w:pPr>
      <w:r w:rsidRPr="00A65E9D">
        <w:rPr>
          <w:rFonts w:hint="cs"/>
          <w:rtl/>
          <w:lang w:eastAsia="he-IL"/>
        </w:rPr>
        <w:t>אושר.</w:t>
      </w:r>
    </w:p>
    <w:p w14:paraId="496DE1CB" w14:textId="77777777" w:rsidR="006B45B8" w:rsidRDefault="006B45B8" w:rsidP="006B45B8">
      <w:pPr>
        <w:jc w:val="center"/>
        <w:rPr>
          <w:b/>
          <w:bCs/>
          <w:rtl/>
          <w:lang w:eastAsia="he-IL"/>
        </w:rPr>
      </w:pPr>
    </w:p>
    <w:p w14:paraId="0C311E05" w14:textId="6EB795B8" w:rsidR="006B45B8" w:rsidRDefault="006B45B8" w:rsidP="006B45B8">
      <w:pPr>
        <w:pStyle w:val="af6"/>
        <w:keepNext/>
      </w:pPr>
      <w:bookmarkStart w:id="1887" w:name="ET_yor_5069_156"/>
      <w:r w:rsidRPr="006B45B8">
        <w:rPr>
          <w:rStyle w:val="TagStyle"/>
          <w:rtl/>
        </w:rPr>
        <w:t xml:space="preserve"> &lt;&lt; יור &gt;&gt; </w:t>
      </w:r>
      <w:r>
        <w:rPr>
          <w:rtl/>
        </w:rPr>
        <w:t>היו"ר יעקב אשר:</w:t>
      </w:r>
      <w:r w:rsidRPr="006B45B8">
        <w:rPr>
          <w:rStyle w:val="TagStyle"/>
          <w:rtl/>
        </w:rPr>
        <w:t xml:space="preserve"> &lt;&lt; </w:t>
      </w:r>
      <w:proofErr w:type="spellStart"/>
      <w:r w:rsidRPr="006B45B8">
        <w:rPr>
          <w:rStyle w:val="TagStyle"/>
          <w:rtl/>
        </w:rPr>
        <w:t>יור</w:t>
      </w:r>
      <w:proofErr w:type="spellEnd"/>
      <w:r w:rsidRPr="006B45B8">
        <w:rPr>
          <w:rStyle w:val="TagStyle"/>
          <w:rtl/>
        </w:rPr>
        <w:t xml:space="preserve"> &gt;&gt;</w:t>
      </w:r>
      <w:r w:rsidR="000C1D6E">
        <w:rPr>
          <w:rtl/>
        </w:rPr>
        <w:t xml:space="preserve"> </w:t>
      </w:r>
      <w:r>
        <w:rPr>
          <w:rtl/>
        </w:rPr>
        <w:t xml:space="preserve"> </w:t>
      </w:r>
      <w:bookmarkEnd w:id="1887"/>
    </w:p>
    <w:p w14:paraId="47D8C217" w14:textId="77777777" w:rsidR="006B45B8" w:rsidRDefault="006B45B8" w:rsidP="006B45B8">
      <w:pPr>
        <w:pStyle w:val="KeepWithNext"/>
        <w:rPr>
          <w:rtl/>
          <w:lang w:eastAsia="he-IL"/>
        </w:rPr>
      </w:pPr>
    </w:p>
    <w:p w14:paraId="1130D9CF" w14:textId="461CD9F7" w:rsidR="006B45B8" w:rsidRDefault="006B45B8" w:rsidP="006B45B8">
      <w:pPr>
        <w:rPr>
          <w:rtl/>
          <w:lang w:eastAsia="he-IL"/>
        </w:rPr>
      </w:pPr>
      <w:bookmarkStart w:id="1888" w:name="_ETM_Q1_2061538"/>
      <w:bookmarkEnd w:id="1888"/>
      <w:r>
        <w:rPr>
          <w:rFonts w:hint="cs"/>
          <w:rtl/>
          <w:lang w:eastAsia="he-IL"/>
        </w:rPr>
        <w:t xml:space="preserve">אני קובע </w:t>
      </w:r>
      <w:bookmarkStart w:id="1889" w:name="_ETM_Q1_2065621"/>
      <w:bookmarkEnd w:id="1889"/>
      <w:r>
        <w:rPr>
          <w:rFonts w:hint="cs"/>
          <w:rtl/>
          <w:lang w:eastAsia="he-IL"/>
        </w:rPr>
        <w:t xml:space="preserve">שהצעת החוק עברה </w:t>
      </w:r>
      <w:bookmarkStart w:id="1890" w:name="_ETM_Q1_2070065"/>
      <w:bookmarkStart w:id="1891" w:name="_ETM_Q1_2071104"/>
      <w:bookmarkStart w:id="1892" w:name="_ETM_Q1_2067522"/>
      <w:bookmarkStart w:id="1893" w:name="_ETM_Q1_2062757"/>
      <w:bookmarkStart w:id="1894" w:name="_ETM_Q1_2058786"/>
      <w:bookmarkEnd w:id="1890"/>
      <w:bookmarkEnd w:id="1891"/>
      <w:bookmarkEnd w:id="1892"/>
      <w:bookmarkEnd w:id="1893"/>
      <w:bookmarkEnd w:id="1894"/>
      <w:r>
        <w:rPr>
          <w:rFonts w:hint="cs"/>
          <w:rtl/>
          <w:lang w:eastAsia="he-IL"/>
        </w:rPr>
        <w:t>בהכנה לקריאה שנייה ושלישית, ותגיע למליאה, לאישור סופי,</w:t>
      </w:r>
      <w:bookmarkStart w:id="1895" w:name="_ETM_Q1_2082719"/>
      <w:bookmarkEnd w:id="1895"/>
      <w:r>
        <w:rPr>
          <w:rFonts w:hint="cs"/>
          <w:rtl/>
          <w:lang w:eastAsia="he-IL"/>
        </w:rPr>
        <w:t xml:space="preserve"> </w:t>
      </w:r>
      <w:bookmarkStart w:id="1896" w:name="_ETM_Q1_2078001"/>
      <w:bookmarkEnd w:id="1896"/>
      <w:r>
        <w:rPr>
          <w:rFonts w:hint="cs"/>
          <w:rtl/>
          <w:lang w:eastAsia="he-IL"/>
        </w:rPr>
        <w:t>במהירות האפשרית</w:t>
      </w:r>
      <w:bookmarkStart w:id="1897" w:name="_ETM_Q1_2070928"/>
      <w:bookmarkEnd w:id="1897"/>
      <w:r>
        <w:rPr>
          <w:rFonts w:hint="cs"/>
          <w:rtl/>
          <w:lang w:eastAsia="he-IL"/>
        </w:rPr>
        <w:t>, בעזרת השם. אני</w:t>
      </w:r>
      <w:bookmarkStart w:id="1898" w:name="_ETM_Q1_2080258"/>
      <w:bookmarkEnd w:id="1898"/>
      <w:r>
        <w:rPr>
          <w:rFonts w:hint="cs"/>
          <w:rtl/>
          <w:lang w:eastAsia="he-IL"/>
        </w:rPr>
        <w:t xml:space="preserve"> מודה לצוות המשפטי.</w:t>
      </w:r>
      <w:bookmarkStart w:id="1899" w:name="_ETM_Q1_2082893"/>
      <w:bookmarkEnd w:id="1899"/>
      <w:r>
        <w:rPr>
          <w:rFonts w:hint="cs"/>
          <w:rtl/>
          <w:lang w:eastAsia="he-IL"/>
        </w:rPr>
        <w:t xml:space="preserve"> שנה טובה לכולם, תודה רבה, ושנמ</w:t>
      </w:r>
      <w:bookmarkStart w:id="1900" w:name="_ETM_Q1_2083260"/>
      <w:bookmarkEnd w:id="1900"/>
      <w:r>
        <w:rPr>
          <w:rFonts w:hint="cs"/>
          <w:rtl/>
          <w:lang w:eastAsia="he-IL"/>
        </w:rPr>
        <w:t>שיך לעשות דברים טובים.</w:t>
      </w:r>
    </w:p>
    <w:p w14:paraId="10416DC4" w14:textId="77777777" w:rsidR="00003E78" w:rsidRDefault="00003E78" w:rsidP="006B45B8">
      <w:pPr>
        <w:rPr>
          <w:rtl/>
          <w:lang w:eastAsia="he-IL"/>
        </w:rPr>
      </w:pPr>
    </w:p>
    <w:p w14:paraId="1E9C453C" w14:textId="77777777" w:rsidR="00003E78" w:rsidRDefault="00003E78" w:rsidP="006B45B8">
      <w:pPr>
        <w:rPr>
          <w:rtl/>
          <w:lang w:eastAsia="he-IL"/>
        </w:rPr>
      </w:pPr>
    </w:p>
    <w:p w14:paraId="0FECC60F" w14:textId="77777777" w:rsidR="00003E78" w:rsidRDefault="00003E78" w:rsidP="006B45B8">
      <w:pPr>
        <w:rPr>
          <w:rtl/>
          <w:lang w:eastAsia="he-IL"/>
        </w:rPr>
      </w:pPr>
    </w:p>
    <w:p w14:paraId="1E0DC24E" w14:textId="428B559F" w:rsidR="00003E78" w:rsidRDefault="00003E78" w:rsidP="00003E78">
      <w:pPr>
        <w:pStyle w:val="afc"/>
        <w:keepNext/>
        <w:jc w:val="center"/>
        <w:rPr>
          <w:lang w:eastAsia="he-IL"/>
        </w:rPr>
      </w:pPr>
      <w:bookmarkStart w:id="1901" w:name="ET_meetingend_139"/>
      <w:r w:rsidRPr="00003E78">
        <w:rPr>
          <w:rStyle w:val="TagStyle"/>
          <w:rtl/>
        </w:rPr>
        <w:t xml:space="preserve">&lt;&lt; סיום &gt;&gt; </w:t>
      </w:r>
      <w:r>
        <w:rPr>
          <w:rtl/>
          <w:lang w:eastAsia="he-IL"/>
        </w:rPr>
        <w:t>הישיבה ננעלה בשעה 13:17.</w:t>
      </w:r>
      <w:r w:rsidRPr="00003E78">
        <w:rPr>
          <w:rStyle w:val="TagStyle"/>
          <w:rtl/>
        </w:rPr>
        <w:t xml:space="preserve"> &lt;&lt; סיום &gt;&gt;</w:t>
      </w:r>
      <w:bookmarkEnd w:id="1901"/>
    </w:p>
    <w:p w14:paraId="6ED88AC1" w14:textId="77777777" w:rsidR="00003E78" w:rsidRDefault="00003E78" w:rsidP="00003E78">
      <w:pPr>
        <w:pStyle w:val="KeepWithNext"/>
        <w:rPr>
          <w:rtl/>
          <w:lang w:eastAsia="he-IL"/>
        </w:rPr>
      </w:pPr>
    </w:p>
    <w:p w14:paraId="5FEAF382" w14:textId="77777777" w:rsidR="00003E78" w:rsidRPr="00003E78" w:rsidRDefault="00003E78" w:rsidP="00003E78">
      <w:pPr>
        <w:rPr>
          <w:lang w:eastAsia="he-IL"/>
        </w:rPr>
      </w:pPr>
    </w:p>
    <w:sectPr w:rsidR="00003E78" w:rsidRPr="00003E78" w:rsidSect="008271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04AB8" w14:textId="77777777" w:rsidR="00A42723" w:rsidRDefault="00A42723">
      <w:r>
        <w:separator/>
      </w:r>
    </w:p>
  </w:endnote>
  <w:endnote w:type="continuationSeparator" w:id="0">
    <w:p w14:paraId="1E65F59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99A78" w14:textId="77777777" w:rsidR="00A42723" w:rsidRDefault="00A42723">
      <w:r>
        <w:separator/>
      </w:r>
    </w:p>
  </w:footnote>
  <w:footnote w:type="continuationSeparator" w:id="0">
    <w:p w14:paraId="683747CA"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7CB7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149F7E"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DE72" w14:textId="6472DD6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5DD7">
      <w:rPr>
        <w:rStyle w:val="af7"/>
        <w:noProof/>
        <w:rtl/>
      </w:rPr>
      <w:t>3</w:t>
    </w:r>
    <w:r>
      <w:rPr>
        <w:rStyle w:val="af7"/>
      </w:rPr>
      <w:fldChar w:fldCharType="end"/>
    </w:r>
  </w:p>
  <w:p w14:paraId="2490B2ED" w14:textId="4EACC1AE" w:rsidR="00D86E57" w:rsidRPr="00CC5815" w:rsidRDefault="00A241BD" w:rsidP="008E5E3F">
    <w:pPr>
      <w:pStyle w:val="a3"/>
      <w:ind w:firstLine="0"/>
    </w:pPr>
    <w:r>
      <w:rPr>
        <w:rtl/>
      </w:rPr>
      <w:t>ועדת הפנים והגנת הסביבה</w:t>
    </w:r>
  </w:p>
  <w:p w14:paraId="5E2CFD12" w14:textId="33E7CE98" w:rsidR="00D86E57" w:rsidRPr="00CC5815" w:rsidRDefault="00A241BD" w:rsidP="008E5E3F">
    <w:pPr>
      <w:pStyle w:val="a3"/>
      <w:ind w:firstLine="0"/>
      <w:rPr>
        <w:rtl/>
      </w:rPr>
    </w:pPr>
    <w:r>
      <w:rPr>
        <w:rtl/>
      </w:rPr>
      <w:t>12/09/2023</w:t>
    </w:r>
  </w:p>
  <w:p w14:paraId="7EF586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875E3" w14:textId="77777777" w:rsidR="000A17C6" w:rsidRDefault="00E33AE3" w:rsidP="000A17C6">
    <w:pPr>
      <w:keepNext/>
      <w:spacing w:line="240" w:lineRule="atLeast"/>
      <w:ind w:firstLine="0"/>
      <w:jc w:val="center"/>
      <w:outlineLvl w:val="0"/>
      <w:rPr>
        <w:rtl/>
      </w:rPr>
    </w:pPr>
    <w:r>
      <w:rPr>
        <w:noProof/>
      </w:rPr>
      <w:drawing>
        <wp:inline distT="0" distB="0" distL="0" distR="0" wp14:anchorId="2CE119AE" wp14:editId="52A2E3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2F5D2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14A8C1"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D7497E"/>
    <w:multiLevelType w:val="hybridMultilevel"/>
    <w:tmpl w:val="73A4BC7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2" w15:restartNumberingAfterBreak="0">
    <w:nsid w:val="1FB055E9"/>
    <w:multiLevelType w:val="hybridMultilevel"/>
    <w:tmpl w:val="026AD66C"/>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24026156">
    <w:abstractNumId w:val="0"/>
  </w:num>
  <w:num w:numId="2" w16cid:durableId="937829693">
    <w:abstractNumId w:val="3"/>
  </w:num>
  <w:num w:numId="3" w16cid:durableId="204802097">
    <w:abstractNumId w:val="1"/>
  </w:num>
  <w:num w:numId="4" w16cid:durableId="203884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78"/>
    <w:rsid w:val="0002047E"/>
    <w:rsid w:val="00037279"/>
    <w:rsid w:val="00041B95"/>
    <w:rsid w:val="00067F42"/>
    <w:rsid w:val="00092B80"/>
    <w:rsid w:val="000A17C6"/>
    <w:rsid w:val="000B060C"/>
    <w:rsid w:val="000B2EE6"/>
    <w:rsid w:val="000C1D6E"/>
    <w:rsid w:val="000C47F5"/>
    <w:rsid w:val="000E3314"/>
    <w:rsid w:val="000F2459"/>
    <w:rsid w:val="00121CD2"/>
    <w:rsid w:val="00150436"/>
    <w:rsid w:val="0016618A"/>
    <w:rsid w:val="00167294"/>
    <w:rsid w:val="001673D4"/>
    <w:rsid w:val="00171E7F"/>
    <w:rsid w:val="001758C1"/>
    <w:rsid w:val="0017779F"/>
    <w:rsid w:val="001A74E9"/>
    <w:rsid w:val="001A7A1B"/>
    <w:rsid w:val="001B264C"/>
    <w:rsid w:val="001C44DA"/>
    <w:rsid w:val="001C4FDA"/>
    <w:rsid w:val="001D440C"/>
    <w:rsid w:val="002016FF"/>
    <w:rsid w:val="00227FEF"/>
    <w:rsid w:val="00242243"/>
    <w:rsid w:val="0025534F"/>
    <w:rsid w:val="00261554"/>
    <w:rsid w:val="00275C03"/>
    <w:rsid w:val="002772F0"/>
    <w:rsid w:val="00280D58"/>
    <w:rsid w:val="002D4BDB"/>
    <w:rsid w:val="002D6934"/>
    <w:rsid w:val="002E5E31"/>
    <w:rsid w:val="00303B4C"/>
    <w:rsid w:val="003145E7"/>
    <w:rsid w:val="00321E62"/>
    <w:rsid w:val="003257F1"/>
    <w:rsid w:val="00327BF8"/>
    <w:rsid w:val="00340AFA"/>
    <w:rsid w:val="00343F8D"/>
    <w:rsid w:val="003658CB"/>
    <w:rsid w:val="00366CFB"/>
    <w:rsid w:val="0036794C"/>
    <w:rsid w:val="00373508"/>
    <w:rsid w:val="00377552"/>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4EDB"/>
    <w:rsid w:val="005817EC"/>
    <w:rsid w:val="00590B77"/>
    <w:rsid w:val="005A342D"/>
    <w:rsid w:val="005C363E"/>
    <w:rsid w:val="005D4046"/>
    <w:rsid w:val="005D61F3"/>
    <w:rsid w:val="005E1C6B"/>
    <w:rsid w:val="005F76B0"/>
    <w:rsid w:val="00605FC1"/>
    <w:rsid w:val="00634F61"/>
    <w:rsid w:val="00693D0C"/>
    <w:rsid w:val="00695A47"/>
    <w:rsid w:val="006A0CB7"/>
    <w:rsid w:val="006B45B8"/>
    <w:rsid w:val="006F0259"/>
    <w:rsid w:val="00700433"/>
    <w:rsid w:val="00702755"/>
    <w:rsid w:val="0070472C"/>
    <w:rsid w:val="00720B65"/>
    <w:rsid w:val="007509A6"/>
    <w:rsid w:val="00775EE9"/>
    <w:rsid w:val="007872B4"/>
    <w:rsid w:val="00790A33"/>
    <w:rsid w:val="00791CBE"/>
    <w:rsid w:val="007963DB"/>
    <w:rsid w:val="007C693F"/>
    <w:rsid w:val="007C6ADD"/>
    <w:rsid w:val="007F619A"/>
    <w:rsid w:val="0082136D"/>
    <w:rsid w:val="00827108"/>
    <w:rsid w:val="008320F6"/>
    <w:rsid w:val="00841223"/>
    <w:rsid w:val="00846BE9"/>
    <w:rsid w:val="00853207"/>
    <w:rsid w:val="008713A4"/>
    <w:rsid w:val="00875F10"/>
    <w:rsid w:val="008B45D3"/>
    <w:rsid w:val="008B5FA8"/>
    <w:rsid w:val="008C6035"/>
    <w:rsid w:val="008C7015"/>
    <w:rsid w:val="008D1DFB"/>
    <w:rsid w:val="008E03B4"/>
    <w:rsid w:val="008E5E3F"/>
    <w:rsid w:val="0090279B"/>
    <w:rsid w:val="00914904"/>
    <w:rsid w:val="009217A7"/>
    <w:rsid w:val="009258CE"/>
    <w:rsid w:val="0094130B"/>
    <w:rsid w:val="009515F0"/>
    <w:rsid w:val="00960A44"/>
    <w:rsid w:val="009830CB"/>
    <w:rsid w:val="009A0029"/>
    <w:rsid w:val="009D36B7"/>
    <w:rsid w:val="009D478A"/>
    <w:rsid w:val="009E46B6"/>
    <w:rsid w:val="009E6E93"/>
    <w:rsid w:val="009F1518"/>
    <w:rsid w:val="009F5773"/>
    <w:rsid w:val="00A15971"/>
    <w:rsid w:val="00A22C90"/>
    <w:rsid w:val="00A241BD"/>
    <w:rsid w:val="00A42723"/>
    <w:rsid w:val="00A64A6D"/>
    <w:rsid w:val="00A65E9D"/>
    <w:rsid w:val="00A66020"/>
    <w:rsid w:val="00AA1BFB"/>
    <w:rsid w:val="00AB02EE"/>
    <w:rsid w:val="00AB3F3A"/>
    <w:rsid w:val="00AD4EC9"/>
    <w:rsid w:val="00AD6FFC"/>
    <w:rsid w:val="00AF31E6"/>
    <w:rsid w:val="00AF4150"/>
    <w:rsid w:val="00B0509A"/>
    <w:rsid w:val="00B120B2"/>
    <w:rsid w:val="00B50340"/>
    <w:rsid w:val="00B65508"/>
    <w:rsid w:val="00B8517A"/>
    <w:rsid w:val="00BA6446"/>
    <w:rsid w:val="00BB18EB"/>
    <w:rsid w:val="00BD47B7"/>
    <w:rsid w:val="00C135D5"/>
    <w:rsid w:val="00C22DCB"/>
    <w:rsid w:val="00C3287A"/>
    <w:rsid w:val="00C3598A"/>
    <w:rsid w:val="00C360BC"/>
    <w:rsid w:val="00C44800"/>
    <w:rsid w:val="00C52EC2"/>
    <w:rsid w:val="00C60956"/>
    <w:rsid w:val="00C61DC1"/>
    <w:rsid w:val="00C64AFF"/>
    <w:rsid w:val="00C661EE"/>
    <w:rsid w:val="00C677A9"/>
    <w:rsid w:val="00C72438"/>
    <w:rsid w:val="00C763E4"/>
    <w:rsid w:val="00C8624A"/>
    <w:rsid w:val="00CA5363"/>
    <w:rsid w:val="00CB6D60"/>
    <w:rsid w:val="00CC5815"/>
    <w:rsid w:val="00CE24B8"/>
    <w:rsid w:val="00CE5849"/>
    <w:rsid w:val="00CF6028"/>
    <w:rsid w:val="00D278F7"/>
    <w:rsid w:val="00D37550"/>
    <w:rsid w:val="00D40A29"/>
    <w:rsid w:val="00D45D27"/>
    <w:rsid w:val="00D84AD8"/>
    <w:rsid w:val="00D86E57"/>
    <w:rsid w:val="00D96B24"/>
    <w:rsid w:val="00DA39D3"/>
    <w:rsid w:val="00DE5B80"/>
    <w:rsid w:val="00E33AE3"/>
    <w:rsid w:val="00E61903"/>
    <w:rsid w:val="00E64116"/>
    <w:rsid w:val="00E75DD7"/>
    <w:rsid w:val="00EA624B"/>
    <w:rsid w:val="00EB057D"/>
    <w:rsid w:val="00EB18E4"/>
    <w:rsid w:val="00EB5C85"/>
    <w:rsid w:val="00EC0AC2"/>
    <w:rsid w:val="00EC1FB3"/>
    <w:rsid w:val="00EC2CD4"/>
    <w:rsid w:val="00EE09AD"/>
    <w:rsid w:val="00F02201"/>
    <w:rsid w:val="00F03FD7"/>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E757A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41BD"/>
    <w:rPr>
      <w:rFonts w:cs="Arial"/>
      <w:b/>
      <w:bCs w:val="0"/>
      <w:vanish/>
      <w:color w:val="010000"/>
      <w:bdr w:val="single" w:sz="4" w:space="0" w:color="FF66FF"/>
    </w:rPr>
  </w:style>
  <w:style w:type="paragraph" w:styleId="afd">
    <w:name w:val="List Paragraph"/>
    <w:basedOn w:val="a"/>
    <w:uiPriority w:val="34"/>
    <w:qFormat/>
    <w:rsid w:val="003145E7"/>
    <w:pPr>
      <w:ind w:left="720"/>
      <w:contextualSpacing/>
    </w:pPr>
  </w:style>
  <w:style w:type="table" w:styleId="afe">
    <w:name w:val="Table Grid"/>
    <w:basedOn w:val="a1"/>
    <w:rsid w:val="001B26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6305476">
      <w:bodyDiv w:val="1"/>
      <w:marLeft w:val="0"/>
      <w:marRight w:val="0"/>
      <w:marTop w:val="0"/>
      <w:marBottom w:val="0"/>
      <w:divBdr>
        <w:top w:val="none" w:sz="0" w:space="0" w:color="auto"/>
        <w:left w:val="none" w:sz="0" w:space="0" w:color="auto"/>
        <w:bottom w:val="none" w:sz="0" w:space="0" w:color="auto"/>
        <w:right w:val="none" w:sz="0" w:space="0" w:color="auto"/>
      </w:divBdr>
    </w:div>
    <w:div w:id="214146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C11BA-2E56-42A5-9C97-2A3358D99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15</Pages>
  <Words>4409</Words>
  <Characters>22049</Characters>
  <Application>Microsoft Office Word</Application>
  <DocSecurity>0</DocSecurity>
  <Lines>183</Lines>
  <Paragraphs>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cp:revision>
  <cp:lastPrinted>2015-07-20T08:20:00Z</cp:lastPrinted>
  <dcterms:created xsi:type="dcterms:W3CDTF">2018-05-03T11:21:00Z</dcterms:created>
  <dcterms:modified xsi:type="dcterms:W3CDTF">2023-10-30T13:05:00Z</dcterms:modified>
</cp:coreProperties>
</file>