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465BB" w:rsidRDefault="00DB5490" w:rsidP="00EC1FB3">
      <w:pPr>
        <w:ind w:firstLine="0"/>
        <w:rPr>
          <w:b/>
          <w:bCs/>
          <w:rtl/>
        </w:rPr>
      </w:pPr>
      <w:r w:rsidRPr="003465BB">
        <w:rPr>
          <w:b/>
          <w:bCs/>
          <w:rtl/>
        </w:rPr>
        <w:t>הכנסת העשרים-וחמש</w:t>
      </w:r>
    </w:p>
    <w:p w:rsidR="00A22C90" w:rsidRPr="003465BB" w:rsidRDefault="00A22C90" w:rsidP="00327BF8">
      <w:pPr>
        <w:ind w:firstLine="0"/>
        <w:outlineLvl w:val="0"/>
        <w:rPr>
          <w:b/>
          <w:bCs/>
          <w:rtl/>
        </w:rPr>
        <w:sectPr w:rsidR="00A22C90" w:rsidRPr="003465BB" w:rsidSect="008171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465BB" w:rsidRDefault="00DB5490" w:rsidP="008320F6">
      <w:pPr>
        <w:ind w:firstLine="0"/>
        <w:rPr>
          <w:b/>
          <w:bCs/>
          <w:rtl/>
        </w:rPr>
      </w:pPr>
      <w:r w:rsidRPr="003465BB">
        <w:rPr>
          <w:b/>
          <w:bCs/>
          <w:rtl/>
        </w:rPr>
        <w:t>מושב שני</w:t>
      </w:r>
    </w:p>
    <w:p w:rsidR="00E64116" w:rsidRPr="003465BB" w:rsidRDefault="00E64116" w:rsidP="0049458B">
      <w:pPr>
        <w:rPr>
          <w:rtl/>
        </w:rPr>
      </w:pPr>
    </w:p>
    <w:p w:rsidR="00E64116" w:rsidRPr="003465BB" w:rsidRDefault="00E64116" w:rsidP="0049458B">
      <w:pPr>
        <w:rPr>
          <w:rtl/>
        </w:rPr>
      </w:pPr>
    </w:p>
    <w:p w:rsidR="00E64116" w:rsidRPr="003465BB" w:rsidRDefault="00E64116" w:rsidP="007509A6">
      <w:pPr>
        <w:ind w:firstLine="0"/>
        <w:jc w:val="center"/>
        <w:rPr>
          <w:b/>
          <w:bCs/>
          <w:rtl/>
        </w:rPr>
      </w:pPr>
    </w:p>
    <w:p w:rsidR="00E64116" w:rsidRPr="003465BB" w:rsidRDefault="00DB5490" w:rsidP="00817165">
      <w:pPr>
        <w:ind w:firstLine="0"/>
        <w:jc w:val="center"/>
        <w:outlineLvl w:val="0"/>
        <w:rPr>
          <w:b/>
          <w:bCs/>
          <w:rtl/>
        </w:rPr>
      </w:pPr>
      <w:r w:rsidRPr="003465BB">
        <w:rPr>
          <w:b/>
          <w:bCs/>
          <w:rtl/>
        </w:rPr>
        <w:t xml:space="preserve">פרוטוקול מס' </w:t>
      </w:r>
      <w:r w:rsidR="00817165">
        <w:rPr>
          <w:rFonts w:hint="cs"/>
          <w:b/>
          <w:bCs/>
          <w:rtl/>
        </w:rPr>
        <w:t>164</w:t>
      </w:r>
    </w:p>
    <w:p w:rsidR="00E64116" w:rsidRPr="003465BB" w:rsidRDefault="00DB5490" w:rsidP="008320F6">
      <w:pPr>
        <w:ind w:firstLine="0"/>
        <w:jc w:val="center"/>
        <w:outlineLvl w:val="0"/>
        <w:rPr>
          <w:b/>
          <w:bCs/>
          <w:rtl/>
        </w:rPr>
      </w:pPr>
      <w:r w:rsidRPr="003465BB">
        <w:rPr>
          <w:b/>
          <w:bCs/>
          <w:rtl/>
        </w:rPr>
        <w:t>מישיבת ועדת החוקה, חוק ומשפט</w:t>
      </w:r>
    </w:p>
    <w:p w:rsidR="00E64116" w:rsidRPr="003465BB" w:rsidRDefault="00DB5490" w:rsidP="008320F6">
      <w:pPr>
        <w:ind w:firstLine="0"/>
        <w:jc w:val="center"/>
        <w:outlineLvl w:val="0"/>
        <w:rPr>
          <w:b/>
          <w:bCs/>
          <w:u w:val="single"/>
          <w:rtl/>
        </w:rPr>
      </w:pPr>
      <w:r w:rsidRPr="003465BB">
        <w:rPr>
          <w:b/>
          <w:bCs/>
          <w:u w:val="single"/>
          <w:rtl/>
        </w:rPr>
        <w:t xml:space="preserve">יום שני, כ"ב בחשון </w:t>
      </w:r>
      <w:proofErr w:type="spellStart"/>
      <w:r w:rsidRPr="003465BB">
        <w:rPr>
          <w:b/>
          <w:bCs/>
          <w:u w:val="single"/>
          <w:rtl/>
        </w:rPr>
        <w:t>התשפ"ד</w:t>
      </w:r>
      <w:proofErr w:type="spellEnd"/>
      <w:r w:rsidRPr="003465BB">
        <w:rPr>
          <w:b/>
          <w:bCs/>
          <w:u w:val="single"/>
          <w:rtl/>
        </w:rPr>
        <w:t xml:space="preserve"> (06 בנובמבר 2023), שעה 13:30</w:t>
      </w:r>
    </w:p>
    <w:p w:rsidR="00E64116" w:rsidRPr="003465BB" w:rsidRDefault="00E64116" w:rsidP="008320F6">
      <w:pPr>
        <w:ind w:firstLine="0"/>
        <w:rPr>
          <w:rtl/>
        </w:rPr>
      </w:pPr>
    </w:p>
    <w:p w:rsidR="00E64116" w:rsidRPr="003465BB" w:rsidRDefault="00E64116" w:rsidP="008320F6">
      <w:pPr>
        <w:ind w:firstLine="0"/>
        <w:rPr>
          <w:rtl/>
        </w:rPr>
      </w:pPr>
    </w:p>
    <w:p w:rsidR="00E64116" w:rsidRPr="003465BB" w:rsidRDefault="00E64116" w:rsidP="008320F6">
      <w:pPr>
        <w:ind w:firstLine="0"/>
        <w:rPr>
          <w:rtl/>
        </w:rPr>
      </w:pPr>
    </w:p>
    <w:p w:rsidR="00E64116" w:rsidRPr="003465BB" w:rsidRDefault="00E64116" w:rsidP="00EC1FB3">
      <w:pPr>
        <w:ind w:firstLine="0"/>
        <w:outlineLvl w:val="1"/>
        <w:rPr>
          <w:rtl/>
        </w:rPr>
      </w:pPr>
      <w:r w:rsidRPr="003465BB">
        <w:rPr>
          <w:rFonts w:hint="cs"/>
          <w:b/>
          <w:bCs/>
          <w:u w:val="single"/>
          <w:rtl/>
        </w:rPr>
        <w:t>סדר היום</w:t>
      </w:r>
      <w:r w:rsidRPr="003465BB">
        <w:rPr>
          <w:b/>
          <w:bCs/>
          <w:u w:val="single"/>
          <w:rtl/>
        </w:rPr>
        <w:t>:</w:t>
      </w:r>
    </w:p>
    <w:p w:rsidR="00E64116" w:rsidRPr="003465BB" w:rsidRDefault="00DB5490" w:rsidP="00DB5490">
      <w:pPr>
        <w:spacing w:before="60"/>
        <w:ind w:firstLine="0"/>
        <w:rPr>
          <w:rtl/>
        </w:rPr>
      </w:pPr>
      <w:bookmarkStart w:id="0" w:name="ET_hatsach_641214_1"/>
      <w:r w:rsidRPr="003465BB">
        <w:rPr>
          <w:rStyle w:val="TagStyle"/>
          <w:rtl/>
        </w:rPr>
        <w:t xml:space="preserve"> &lt;&lt; הצח &gt;&gt; </w:t>
      </w:r>
      <w:r w:rsidRPr="003465BB">
        <w:rPr>
          <w:rtl/>
        </w:rPr>
        <w:t xml:space="preserve">הצעת חוק הירושה (הוראת שעה – חרבות ברזל), </w:t>
      </w:r>
      <w:proofErr w:type="spellStart"/>
      <w:r w:rsidRPr="003465BB">
        <w:rPr>
          <w:rtl/>
        </w:rPr>
        <w:t>התשפ"ד</w:t>
      </w:r>
      <w:proofErr w:type="spellEnd"/>
      <w:r w:rsidR="00154F91" w:rsidRPr="003465BB">
        <w:rPr>
          <w:rFonts w:hint="cs"/>
          <w:rtl/>
        </w:rPr>
        <w:t>–</w:t>
      </w:r>
      <w:r w:rsidRPr="003465BB">
        <w:rPr>
          <w:rtl/>
        </w:rPr>
        <w:t>2023</w:t>
      </w:r>
      <w:r w:rsidRPr="003465BB">
        <w:rPr>
          <w:rStyle w:val="TagStyle"/>
          <w:rtl/>
        </w:rPr>
        <w:t xml:space="preserve"> &lt;&lt; הצח &gt;&gt;</w:t>
      </w:r>
      <w:r w:rsidRPr="003465BB">
        <w:rPr>
          <w:rtl/>
        </w:rPr>
        <w:t xml:space="preserve">   </w:t>
      </w:r>
      <w:bookmarkEnd w:id="0"/>
    </w:p>
    <w:p w:rsidR="00E64116" w:rsidRPr="003465BB" w:rsidRDefault="00E64116" w:rsidP="007C693F">
      <w:pPr>
        <w:spacing w:before="60"/>
        <w:ind w:firstLine="0"/>
        <w:rPr>
          <w:rtl/>
        </w:rPr>
      </w:pPr>
    </w:p>
    <w:p w:rsidR="00DB5490" w:rsidRPr="003465BB" w:rsidRDefault="00DB5490" w:rsidP="007C693F">
      <w:pPr>
        <w:spacing w:before="60"/>
        <w:ind w:firstLine="0"/>
        <w:rPr>
          <w:rtl/>
        </w:rPr>
      </w:pPr>
    </w:p>
    <w:p w:rsidR="00E64116" w:rsidRPr="003465BB" w:rsidRDefault="00E64116" w:rsidP="00EC1FB3">
      <w:pPr>
        <w:ind w:firstLine="0"/>
        <w:outlineLvl w:val="1"/>
        <w:rPr>
          <w:b/>
          <w:bCs/>
          <w:u w:val="single"/>
          <w:rtl/>
        </w:rPr>
      </w:pPr>
      <w:r w:rsidRPr="003465BB">
        <w:rPr>
          <w:b/>
          <w:bCs/>
          <w:u w:val="single"/>
          <w:rtl/>
        </w:rPr>
        <w:t>נכחו:</w:t>
      </w:r>
    </w:p>
    <w:p w:rsidR="00E64116" w:rsidRPr="003465BB" w:rsidRDefault="00E64116" w:rsidP="00EC1FB3">
      <w:pPr>
        <w:ind w:firstLine="0"/>
        <w:outlineLvl w:val="1"/>
        <w:rPr>
          <w:rtl/>
        </w:rPr>
      </w:pPr>
      <w:r w:rsidRPr="003465BB">
        <w:rPr>
          <w:b/>
          <w:bCs/>
          <w:u w:val="single"/>
          <w:rtl/>
        </w:rPr>
        <w:t>חברי הוועדה</w:t>
      </w:r>
      <w:r w:rsidRPr="003465BB">
        <w:rPr>
          <w:rFonts w:hint="cs"/>
          <w:b/>
          <w:bCs/>
          <w:u w:val="single"/>
          <w:rtl/>
        </w:rPr>
        <w:t xml:space="preserve">: </w:t>
      </w:r>
    </w:p>
    <w:p w:rsidR="00E64116" w:rsidRPr="003465BB" w:rsidRDefault="00DB5490" w:rsidP="00EC1FB3">
      <w:pPr>
        <w:ind w:firstLine="0"/>
        <w:rPr>
          <w:rtl/>
        </w:rPr>
      </w:pPr>
      <w:r w:rsidRPr="003465BB">
        <w:rPr>
          <w:rtl/>
        </w:rPr>
        <w:t xml:space="preserve">שמחה </w:t>
      </w:r>
      <w:proofErr w:type="spellStart"/>
      <w:r w:rsidRPr="003465BB">
        <w:rPr>
          <w:rtl/>
        </w:rPr>
        <w:t>רוטמן</w:t>
      </w:r>
      <w:proofErr w:type="spellEnd"/>
      <w:r w:rsidRPr="003465BB">
        <w:rPr>
          <w:rtl/>
        </w:rPr>
        <w:t xml:space="preserve"> – היו"ר</w:t>
      </w:r>
    </w:p>
    <w:p w:rsidR="00DB5490" w:rsidRPr="003465BB" w:rsidRDefault="00DB5490" w:rsidP="00EC1FB3">
      <w:pPr>
        <w:ind w:firstLine="0"/>
        <w:rPr>
          <w:rtl/>
        </w:rPr>
      </w:pPr>
      <w:r w:rsidRPr="003465BB">
        <w:rPr>
          <w:rtl/>
        </w:rPr>
        <w:t>טלי גוטליב</w:t>
      </w:r>
    </w:p>
    <w:p w:rsidR="00DB5490" w:rsidRPr="003465BB" w:rsidRDefault="00DB5490" w:rsidP="00EC1FB3">
      <w:pPr>
        <w:ind w:firstLine="0"/>
        <w:rPr>
          <w:u w:val="single"/>
        </w:rPr>
      </w:pPr>
    </w:p>
    <w:p w:rsidR="00E64116" w:rsidRPr="003465BB" w:rsidRDefault="00E64116" w:rsidP="00DE5B80">
      <w:pPr>
        <w:ind w:firstLine="0"/>
        <w:rPr>
          <w:rtl/>
        </w:rPr>
      </w:pPr>
    </w:p>
    <w:p w:rsidR="002E5E31" w:rsidRPr="003465BB" w:rsidRDefault="002E5E31" w:rsidP="00DE5B80">
      <w:pPr>
        <w:ind w:firstLine="0"/>
        <w:rPr>
          <w:b/>
          <w:bCs/>
          <w:u w:val="single"/>
          <w:rtl/>
        </w:rPr>
      </w:pPr>
    </w:p>
    <w:p w:rsidR="00E64116" w:rsidRPr="003465BB" w:rsidRDefault="00E64116" w:rsidP="00D40A29">
      <w:pPr>
        <w:ind w:firstLine="0"/>
        <w:outlineLvl w:val="1"/>
        <w:rPr>
          <w:rtl/>
        </w:rPr>
      </w:pPr>
      <w:r w:rsidRPr="003465BB">
        <w:rPr>
          <w:b/>
          <w:bCs/>
          <w:u w:val="single"/>
          <w:rtl/>
        </w:rPr>
        <w:t>מוזמנים</w:t>
      </w:r>
      <w:r w:rsidRPr="003465B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395"/>
      </w:tblGrid>
      <w:tr w:rsidR="00DB5490" w:rsidRPr="003465BB" w:rsidTr="00DB5490">
        <w:tc>
          <w:tcPr>
            <w:tcW w:w="0" w:type="auto"/>
            <w:shd w:val="clear" w:color="auto" w:fill="auto"/>
          </w:tcPr>
          <w:p w:rsidR="00DB5490" w:rsidRPr="003465BB" w:rsidRDefault="00DB5490" w:rsidP="00DE5B80">
            <w:pPr>
              <w:ind w:firstLine="0"/>
              <w:rPr>
                <w:rtl/>
              </w:rPr>
            </w:pPr>
            <w:bookmarkStart w:id="1" w:name="_ETM_Q1_117093"/>
            <w:bookmarkEnd w:id="1"/>
            <w:r w:rsidRPr="003465BB">
              <w:rPr>
                <w:rtl/>
              </w:rPr>
              <w:t xml:space="preserve">תמר </w:t>
            </w:r>
            <w:proofErr w:type="spellStart"/>
            <w:r w:rsidRPr="003465BB">
              <w:rPr>
                <w:rtl/>
              </w:rPr>
              <w:t>קלהורה</w:t>
            </w:r>
            <w:proofErr w:type="spellEnd"/>
          </w:p>
        </w:tc>
        <w:tc>
          <w:tcPr>
            <w:tcW w:w="0" w:type="auto"/>
            <w:shd w:val="clear" w:color="auto" w:fill="auto"/>
          </w:tcPr>
          <w:p w:rsidR="00DB5490" w:rsidRPr="003465BB" w:rsidRDefault="00DB5490" w:rsidP="00DE5B80">
            <w:pPr>
              <w:ind w:firstLine="0"/>
              <w:rPr>
                <w:rtl/>
              </w:rPr>
            </w:pPr>
            <w:r w:rsidRPr="003465BB">
              <w:rPr>
                <w:rtl/>
              </w:rPr>
              <w:t>–</w:t>
            </w:r>
          </w:p>
        </w:tc>
        <w:tc>
          <w:tcPr>
            <w:tcW w:w="0" w:type="auto"/>
            <w:shd w:val="clear" w:color="auto" w:fill="auto"/>
          </w:tcPr>
          <w:p w:rsidR="00DB5490" w:rsidRPr="003465BB" w:rsidRDefault="00DB5490" w:rsidP="00DE5B80">
            <w:pPr>
              <w:ind w:firstLine="0"/>
              <w:rPr>
                <w:rtl/>
              </w:rPr>
            </w:pPr>
            <w:r w:rsidRPr="003465BB">
              <w:rPr>
                <w:rtl/>
              </w:rPr>
              <w:t>ממונה, משרד המשפטים</w:t>
            </w:r>
          </w:p>
        </w:tc>
      </w:tr>
      <w:tr w:rsidR="00ED3C15" w:rsidRPr="003465BB" w:rsidTr="00DB5490">
        <w:tc>
          <w:tcPr>
            <w:tcW w:w="0" w:type="auto"/>
            <w:shd w:val="clear" w:color="auto" w:fill="auto"/>
          </w:tcPr>
          <w:p w:rsidR="00ED3C15" w:rsidRPr="003465BB" w:rsidRDefault="00ED3C15" w:rsidP="00DE5B80">
            <w:pPr>
              <w:ind w:firstLine="0"/>
              <w:rPr>
                <w:rtl/>
              </w:rPr>
            </w:pPr>
            <w:proofErr w:type="spellStart"/>
            <w:r w:rsidRPr="003465BB">
              <w:rPr>
                <w:rFonts w:hint="cs"/>
                <w:rtl/>
              </w:rPr>
              <w:t>איגי</w:t>
            </w:r>
            <w:proofErr w:type="spellEnd"/>
            <w:r w:rsidRPr="003465BB">
              <w:rPr>
                <w:rFonts w:hint="cs"/>
                <w:rtl/>
              </w:rPr>
              <w:t xml:space="preserve"> פז</w:t>
            </w:r>
          </w:p>
        </w:tc>
        <w:tc>
          <w:tcPr>
            <w:tcW w:w="0" w:type="auto"/>
            <w:shd w:val="clear" w:color="auto" w:fill="auto"/>
          </w:tcPr>
          <w:p w:rsidR="00ED3C15" w:rsidRPr="003465BB" w:rsidRDefault="00ED3C15" w:rsidP="00DE5B80">
            <w:pPr>
              <w:ind w:firstLine="0"/>
              <w:rPr>
                <w:rtl/>
              </w:rPr>
            </w:pPr>
            <w:r w:rsidRPr="003465BB">
              <w:rPr>
                <w:rFonts w:hint="eastAsia"/>
                <w:rtl/>
              </w:rPr>
              <w:t>–</w:t>
            </w:r>
          </w:p>
        </w:tc>
        <w:tc>
          <w:tcPr>
            <w:tcW w:w="0" w:type="auto"/>
            <w:shd w:val="clear" w:color="auto" w:fill="auto"/>
          </w:tcPr>
          <w:p w:rsidR="00ED3C15" w:rsidRPr="003465BB" w:rsidRDefault="00ED3C15" w:rsidP="00DE5B80">
            <w:pPr>
              <w:ind w:firstLine="0"/>
              <w:rPr>
                <w:rtl/>
              </w:rPr>
            </w:pPr>
            <w:r w:rsidRPr="003465BB">
              <w:rPr>
                <w:rFonts w:hint="cs"/>
                <w:rtl/>
              </w:rPr>
              <w:t>משרד המשפטים</w:t>
            </w:r>
          </w:p>
        </w:tc>
      </w:tr>
      <w:tr w:rsidR="00F540D4" w:rsidRPr="003465BB" w:rsidTr="00DB5490">
        <w:tc>
          <w:tcPr>
            <w:tcW w:w="0" w:type="auto"/>
            <w:shd w:val="clear" w:color="auto" w:fill="auto"/>
          </w:tcPr>
          <w:p w:rsidR="00F540D4" w:rsidRPr="003465BB" w:rsidRDefault="00F540D4" w:rsidP="00F540D4">
            <w:pPr>
              <w:ind w:firstLine="0"/>
              <w:rPr>
                <w:rtl/>
              </w:rPr>
            </w:pPr>
            <w:r w:rsidRPr="003465BB">
              <w:rPr>
                <w:rFonts w:hint="cs"/>
                <w:rtl/>
              </w:rPr>
              <w:t xml:space="preserve">רוני </w:t>
            </w:r>
            <w:proofErr w:type="spellStart"/>
            <w:r w:rsidRPr="003465BB">
              <w:rPr>
                <w:rFonts w:hint="cs"/>
                <w:rtl/>
              </w:rPr>
              <w:t>נויבואר</w:t>
            </w:r>
            <w:proofErr w:type="spellEnd"/>
          </w:p>
        </w:tc>
        <w:tc>
          <w:tcPr>
            <w:tcW w:w="0" w:type="auto"/>
            <w:shd w:val="clear" w:color="auto" w:fill="auto"/>
          </w:tcPr>
          <w:p w:rsidR="00F540D4" w:rsidRPr="003465BB" w:rsidRDefault="00F540D4" w:rsidP="00DE5B80">
            <w:pPr>
              <w:ind w:firstLine="0"/>
              <w:rPr>
                <w:rtl/>
              </w:rPr>
            </w:pPr>
            <w:r w:rsidRPr="003465BB">
              <w:rPr>
                <w:rFonts w:hint="cs"/>
                <w:rtl/>
              </w:rPr>
              <w:t>–</w:t>
            </w:r>
          </w:p>
        </w:tc>
        <w:tc>
          <w:tcPr>
            <w:tcW w:w="0" w:type="auto"/>
            <w:shd w:val="clear" w:color="auto" w:fill="auto"/>
          </w:tcPr>
          <w:p w:rsidR="00F540D4" w:rsidRPr="003465BB" w:rsidRDefault="00F540D4" w:rsidP="00DE5B80">
            <w:pPr>
              <w:ind w:firstLine="0"/>
              <w:rPr>
                <w:rtl/>
              </w:rPr>
            </w:pPr>
            <w:r w:rsidRPr="003465BB">
              <w:rPr>
                <w:rFonts w:hint="cs"/>
                <w:rtl/>
              </w:rPr>
              <w:t>משרד המשפטים</w:t>
            </w:r>
          </w:p>
        </w:tc>
      </w:tr>
      <w:tr w:rsidR="00F540D4" w:rsidRPr="003465BB" w:rsidTr="00DB5490">
        <w:tc>
          <w:tcPr>
            <w:tcW w:w="0" w:type="auto"/>
            <w:shd w:val="clear" w:color="auto" w:fill="auto"/>
          </w:tcPr>
          <w:p w:rsidR="00F540D4" w:rsidRPr="003465BB" w:rsidRDefault="00F540D4" w:rsidP="00DE5B80">
            <w:pPr>
              <w:ind w:firstLine="0"/>
              <w:rPr>
                <w:rtl/>
              </w:rPr>
            </w:pPr>
            <w:r w:rsidRPr="003465BB">
              <w:rPr>
                <w:rtl/>
              </w:rPr>
              <w:t xml:space="preserve">עינת </w:t>
            </w:r>
            <w:proofErr w:type="spellStart"/>
            <w:r w:rsidRPr="003465BB">
              <w:rPr>
                <w:rtl/>
              </w:rPr>
              <w:t>דוואק</w:t>
            </w:r>
            <w:proofErr w:type="spellEnd"/>
          </w:p>
        </w:tc>
        <w:tc>
          <w:tcPr>
            <w:tcW w:w="0" w:type="auto"/>
            <w:shd w:val="clear" w:color="auto" w:fill="auto"/>
          </w:tcPr>
          <w:p w:rsidR="00F540D4" w:rsidRPr="003465BB" w:rsidRDefault="00F540D4" w:rsidP="00DE5B80">
            <w:pPr>
              <w:ind w:firstLine="0"/>
              <w:rPr>
                <w:rtl/>
              </w:rPr>
            </w:pPr>
            <w:r w:rsidRPr="003465BB">
              <w:rPr>
                <w:rtl/>
              </w:rPr>
              <w:t>–</w:t>
            </w:r>
          </w:p>
        </w:tc>
        <w:tc>
          <w:tcPr>
            <w:tcW w:w="0" w:type="auto"/>
            <w:shd w:val="clear" w:color="auto" w:fill="auto"/>
          </w:tcPr>
          <w:p w:rsidR="00F540D4" w:rsidRPr="003465BB" w:rsidRDefault="00F540D4" w:rsidP="00DE5B80">
            <w:pPr>
              <w:ind w:firstLine="0"/>
              <w:rPr>
                <w:rtl/>
              </w:rPr>
            </w:pPr>
            <w:r w:rsidRPr="003465BB">
              <w:rPr>
                <w:rtl/>
              </w:rPr>
              <w:t>מתמחה ייעוץ וחקיקה המחלקה האזרחית, משרד המשפטים</w:t>
            </w:r>
          </w:p>
        </w:tc>
      </w:tr>
    </w:tbl>
    <w:p w:rsidR="00E64116" w:rsidRPr="003465BB" w:rsidRDefault="00E64116" w:rsidP="00DE5B80">
      <w:pPr>
        <w:ind w:firstLine="0"/>
        <w:rPr>
          <w:rtl/>
        </w:rPr>
      </w:pPr>
    </w:p>
    <w:p w:rsidR="00E64116" w:rsidRPr="003465BB" w:rsidRDefault="00E64116" w:rsidP="00DE5B80">
      <w:pPr>
        <w:ind w:firstLine="0"/>
        <w:rPr>
          <w:rtl/>
        </w:rPr>
      </w:pPr>
    </w:p>
    <w:p w:rsidR="00D37550" w:rsidRPr="003465BB" w:rsidRDefault="00D37550" w:rsidP="00DE5B80">
      <w:pPr>
        <w:ind w:firstLine="0"/>
        <w:rPr>
          <w:rtl/>
        </w:rPr>
      </w:pPr>
    </w:p>
    <w:p w:rsidR="00E64116" w:rsidRPr="003465BB" w:rsidRDefault="00E64116" w:rsidP="00D40A29">
      <w:pPr>
        <w:ind w:firstLine="0"/>
        <w:outlineLvl w:val="1"/>
        <w:rPr>
          <w:rtl/>
        </w:rPr>
      </w:pPr>
      <w:r w:rsidRPr="003465BB">
        <w:rPr>
          <w:rFonts w:hint="cs"/>
          <w:b/>
          <w:bCs/>
          <w:u w:val="single"/>
          <w:rtl/>
        </w:rPr>
        <w:t>ייעוץ משפטי:</w:t>
      </w:r>
      <w:r w:rsidRPr="003465BB">
        <w:rPr>
          <w:rFonts w:hint="cs"/>
          <w:rtl/>
        </w:rPr>
        <w:t xml:space="preserve"> </w:t>
      </w:r>
    </w:p>
    <w:p w:rsidR="00E64116" w:rsidRPr="003465BB" w:rsidRDefault="00DC654D" w:rsidP="00D40A29">
      <w:pPr>
        <w:ind w:firstLine="0"/>
      </w:pPr>
      <w:r w:rsidRPr="003465BB">
        <w:rPr>
          <w:rFonts w:hint="cs"/>
          <w:rtl/>
        </w:rPr>
        <w:t xml:space="preserve">נעמה </w:t>
      </w:r>
      <w:proofErr w:type="spellStart"/>
      <w:r w:rsidRPr="003465BB">
        <w:rPr>
          <w:rFonts w:hint="cs"/>
          <w:rtl/>
        </w:rPr>
        <w:t>מנחמי</w:t>
      </w:r>
      <w:proofErr w:type="spellEnd"/>
    </w:p>
    <w:p w:rsidR="00E64116" w:rsidRPr="003465BB" w:rsidRDefault="00E64116" w:rsidP="00DE5B80">
      <w:pPr>
        <w:ind w:firstLine="0"/>
        <w:rPr>
          <w:rtl/>
        </w:rPr>
      </w:pPr>
    </w:p>
    <w:p w:rsidR="00E64116" w:rsidRPr="003465BB" w:rsidRDefault="00C13763" w:rsidP="00817165">
      <w:pPr>
        <w:ind w:firstLine="0"/>
        <w:outlineLvl w:val="1"/>
        <w:rPr>
          <w:rtl/>
        </w:rPr>
      </w:pPr>
      <w:r w:rsidRPr="003465BB">
        <w:rPr>
          <w:rFonts w:hint="cs"/>
          <w:b/>
          <w:bCs/>
          <w:u w:val="single"/>
          <w:rtl/>
        </w:rPr>
        <w:t xml:space="preserve">סגן </w:t>
      </w:r>
      <w:r w:rsidR="00E64116" w:rsidRPr="003465BB">
        <w:rPr>
          <w:b/>
          <w:bCs/>
          <w:u w:val="single"/>
          <w:rtl/>
        </w:rPr>
        <w:t>מנהל הוועדה</w:t>
      </w:r>
      <w:r w:rsidR="00E64116" w:rsidRPr="003465BB">
        <w:rPr>
          <w:rFonts w:hint="cs"/>
          <w:b/>
          <w:bCs/>
          <w:u w:val="single"/>
          <w:rtl/>
        </w:rPr>
        <w:t>:</w:t>
      </w:r>
    </w:p>
    <w:p w:rsidR="00E64116" w:rsidRPr="003465BB" w:rsidRDefault="00C13763" w:rsidP="00D40A29">
      <w:pPr>
        <w:ind w:firstLine="0"/>
        <w:rPr>
          <w:u w:val="single"/>
        </w:rPr>
      </w:pPr>
      <w:r w:rsidRPr="003465BB">
        <w:rPr>
          <w:rFonts w:hint="cs"/>
          <w:rtl/>
        </w:rPr>
        <w:t>אלירן כהן</w:t>
      </w:r>
    </w:p>
    <w:p w:rsidR="00E64116" w:rsidRPr="003465BB" w:rsidRDefault="00E64116" w:rsidP="00DE5B80">
      <w:pPr>
        <w:ind w:firstLine="0"/>
        <w:rPr>
          <w:rtl/>
        </w:rPr>
      </w:pPr>
    </w:p>
    <w:p w:rsidR="00E64116" w:rsidRPr="003465BB" w:rsidRDefault="001673D4" w:rsidP="00D40A29">
      <w:pPr>
        <w:ind w:firstLine="0"/>
        <w:outlineLvl w:val="1"/>
        <w:rPr>
          <w:rtl/>
        </w:rPr>
      </w:pPr>
      <w:r w:rsidRPr="003465BB">
        <w:rPr>
          <w:rFonts w:hint="cs"/>
          <w:b/>
          <w:bCs/>
          <w:u w:val="single"/>
          <w:rtl/>
        </w:rPr>
        <w:t>רישום</w:t>
      </w:r>
      <w:r w:rsidR="00E64116" w:rsidRPr="003465BB">
        <w:rPr>
          <w:rFonts w:hint="cs"/>
          <w:b/>
          <w:bCs/>
          <w:u w:val="single"/>
          <w:rtl/>
        </w:rPr>
        <w:t xml:space="preserve"> פרלמנטרי:</w:t>
      </w:r>
    </w:p>
    <w:p w:rsidR="00E64116" w:rsidRPr="003465BB" w:rsidRDefault="00DB5490" w:rsidP="008320F6">
      <w:pPr>
        <w:ind w:firstLine="0"/>
        <w:rPr>
          <w:rtl/>
        </w:rPr>
      </w:pPr>
      <w:r w:rsidRPr="003465BB">
        <w:rPr>
          <w:rtl/>
        </w:rPr>
        <w:t>אסתר מימון</w:t>
      </w:r>
    </w:p>
    <w:p w:rsidR="00DB5490" w:rsidRDefault="00DB5490" w:rsidP="008320F6">
      <w:pPr>
        <w:ind w:firstLine="0"/>
        <w:rPr>
          <w:rtl/>
        </w:rPr>
      </w:pPr>
    </w:p>
    <w:p w:rsidR="00817165" w:rsidRPr="003465BB" w:rsidRDefault="00817165" w:rsidP="008320F6">
      <w:pPr>
        <w:ind w:firstLine="0"/>
        <w:rPr>
          <w:rtl/>
        </w:rPr>
      </w:pPr>
    </w:p>
    <w:p w:rsidR="007872B4" w:rsidRPr="003465BB" w:rsidRDefault="00DB5490" w:rsidP="00DB5490">
      <w:pPr>
        <w:ind w:firstLine="0"/>
      </w:pPr>
      <w:r w:rsidRPr="003465BB">
        <w:rPr>
          <w:color w:val="606060"/>
          <w:rtl/>
        </w:rPr>
        <w:t>רשימת הנוכחים על תואריהם מבוססת על המידע שהוזן במערכת המוזמנים הממוחשבת. ייתכנו אי-דיוקים והשמטות.</w:t>
      </w:r>
      <w:r w:rsidR="00E64116" w:rsidRPr="003465BB">
        <w:rPr>
          <w:rtl/>
        </w:rPr>
        <w:br w:type="page"/>
      </w:r>
    </w:p>
    <w:p w:rsidR="00DB5490" w:rsidRPr="003465BB" w:rsidRDefault="00DB5490" w:rsidP="00DC654D">
      <w:pPr>
        <w:pStyle w:val="a6"/>
        <w:keepNext/>
        <w:rPr>
          <w:rtl/>
        </w:rPr>
      </w:pPr>
      <w:bookmarkStart w:id="2" w:name="ET_subject_641214_2"/>
      <w:r w:rsidRPr="003465BB">
        <w:rPr>
          <w:rStyle w:val="TagStyle"/>
          <w:rtl/>
        </w:rPr>
        <w:lastRenderedPageBreak/>
        <w:t xml:space="preserve">&lt;&lt; נושא &gt;&gt; </w:t>
      </w:r>
      <w:r w:rsidRPr="003465BB">
        <w:rPr>
          <w:rtl/>
        </w:rPr>
        <w:t xml:space="preserve">הצעת חוק הירושה (הוראת שעה – חרבות ברזל), </w:t>
      </w:r>
      <w:proofErr w:type="spellStart"/>
      <w:r w:rsidRPr="003465BB">
        <w:rPr>
          <w:rtl/>
        </w:rPr>
        <w:t>התשפ"ד</w:t>
      </w:r>
      <w:proofErr w:type="spellEnd"/>
      <w:r w:rsidR="00DC654D" w:rsidRPr="003465BB">
        <w:rPr>
          <w:rFonts w:hint="cs"/>
          <w:rtl/>
        </w:rPr>
        <w:t>–</w:t>
      </w:r>
      <w:r w:rsidRPr="003465BB">
        <w:rPr>
          <w:rtl/>
        </w:rPr>
        <w:t>2023,  מ/1667</w:t>
      </w:r>
      <w:r w:rsidRPr="003465BB">
        <w:rPr>
          <w:rStyle w:val="TagStyle"/>
          <w:rtl/>
        </w:rPr>
        <w:t xml:space="preserve"> &lt;&lt; נושא &gt;&gt;</w:t>
      </w:r>
      <w:r w:rsidRPr="003465BB">
        <w:rPr>
          <w:rtl/>
        </w:rPr>
        <w:t xml:space="preserve">   </w:t>
      </w:r>
      <w:bookmarkEnd w:id="2"/>
    </w:p>
    <w:p w:rsidR="00DB5490" w:rsidRDefault="00DB5490" w:rsidP="00DB5490">
      <w:pPr>
        <w:pStyle w:val="KeepWithNext"/>
        <w:rPr>
          <w:rtl/>
        </w:rPr>
      </w:pPr>
    </w:p>
    <w:p w:rsidR="00817165" w:rsidRPr="00817165" w:rsidRDefault="00817165" w:rsidP="00817165">
      <w:pPr>
        <w:rPr>
          <w:rtl/>
        </w:rPr>
      </w:pPr>
    </w:p>
    <w:p w:rsidR="00DB5490" w:rsidRPr="003465BB" w:rsidRDefault="00DB5490" w:rsidP="00DB5490">
      <w:pPr>
        <w:pStyle w:val="af6"/>
        <w:keepNext/>
        <w:rPr>
          <w:rtl/>
        </w:rPr>
      </w:pPr>
      <w:bookmarkStart w:id="3" w:name="ET_yor_6157_3"/>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
    </w:p>
    <w:p w:rsidR="00DB5490" w:rsidRPr="003465BB" w:rsidRDefault="00DB5490" w:rsidP="00DB5490">
      <w:pPr>
        <w:pStyle w:val="KeepWithNext"/>
        <w:rPr>
          <w:rtl/>
        </w:rPr>
      </w:pPr>
    </w:p>
    <w:p w:rsidR="00B62CAA" w:rsidRPr="003465BB" w:rsidRDefault="00B62CAA" w:rsidP="00DC654D">
      <w:pPr>
        <w:rPr>
          <w:rtl/>
        </w:rPr>
      </w:pPr>
      <w:bookmarkStart w:id="4" w:name="_ETM_Q1_11189"/>
      <w:bookmarkEnd w:id="4"/>
      <w:proofErr w:type="spellStart"/>
      <w:r w:rsidRPr="003465BB">
        <w:rPr>
          <w:rFonts w:hint="cs"/>
          <w:rtl/>
        </w:rPr>
        <w:t>צוהריים</w:t>
      </w:r>
      <w:proofErr w:type="spellEnd"/>
      <w:r w:rsidRPr="003465BB">
        <w:rPr>
          <w:rFonts w:hint="cs"/>
          <w:rtl/>
        </w:rPr>
        <w:t xml:space="preserve"> טובים</w:t>
      </w:r>
      <w:r w:rsidR="00DC654D" w:rsidRPr="003465BB">
        <w:rPr>
          <w:rFonts w:hint="cs"/>
          <w:rtl/>
        </w:rPr>
        <w:t>,</w:t>
      </w:r>
      <w:r w:rsidRPr="003465BB">
        <w:rPr>
          <w:rFonts w:hint="cs"/>
          <w:rtl/>
        </w:rPr>
        <w:t xml:space="preserve"> אנחנו</w:t>
      </w:r>
      <w:r w:rsidR="00DC654D" w:rsidRPr="003465BB">
        <w:rPr>
          <w:rFonts w:hint="cs"/>
          <w:rtl/>
        </w:rPr>
        <w:t xml:space="preserve"> בנושא</w:t>
      </w:r>
      <w:r w:rsidRPr="003465BB">
        <w:rPr>
          <w:rFonts w:hint="cs"/>
          <w:rtl/>
        </w:rPr>
        <w:t xml:space="preserve"> בהצעת חוק הירושה</w:t>
      </w:r>
      <w:r w:rsidR="00DC654D" w:rsidRPr="003465BB">
        <w:rPr>
          <w:rFonts w:hint="cs"/>
          <w:rtl/>
        </w:rPr>
        <w:t xml:space="preserve"> (הוראת שעה </w:t>
      </w:r>
      <w:r w:rsidR="00DC654D" w:rsidRPr="003465BB">
        <w:rPr>
          <w:rtl/>
        </w:rPr>
        <w:t>–</w:t>
      </w:r>
      <w:r w:rsidR="00DC654D" w:rsidRPr="003465BB">
        <w:rPr>
          <w:rFonts w:hint="cs"/>
          <w:rtl/>
        </w:rPr>
        <w:t xml:space="preserve"> חרבות ברזל), </w:t>
      </w:r>
      <w:bookmarkStart w:id="5" w:name="_ETM_Q1_227787"/>
      <w:bookmarkStart w:id="6" w:name="_ETM_Q1_227852"/>
      <w:bookmarkEnd w:id="5"/>
      <w:bookmarkEnd w:id="6"/>
      <w:r w:rsidRPr="003465BB">
        <w:rPr>
          <w:rFonts w:hint="cs"/>
          <w:rtl/>
        </w:rPr>
        <w:t>אנחנו ברביזיה להתייחסות</w:t>
      </w:r>
      <w:r w:rsidR="00DC654D" w:rsidRPr="003465BB">
        <w:rPr>
          <w:rFonts w:hint="cs"/>
          <w:rtl/>
        </w:rPr>
        <w:t xml:space="preserve"> לניסוח. </w:t>
      </w:r>
      <w:bookmarkStart w:id="7" w:name="_ETM_Q1_234000"/>
      <w:bookmarkEnd w:id="7"/>
      <w:r w:rsidR="00DC654D" w:rsidRPr="003465BB">
        <w:rPr>
          <w:rFonts w:hint="cs"/>
          <w:rtl/>
        </w:rPr>
        <w:t>כפי שצפינו</w:t>
      </w:r>
      <w:r w:rsidR="00154F91" w:rsidRPr="003465BB">
        <w:rPr>
          <w:rFonts w:hint="cs"/>
          <w:rtl/>
        </w:rPr>
        <w:t>,</w:t>
      </w:r>
      <w:r w:rsidR="00DC654D" w:rsidRPr="003465BB">
        <w:rPr>
          <w:rFonts w:hint="cs"/>
          <w:rtl/>
        </w:rPr>
        <w:t xml:space="preserve"> מאחר שהנוסח בגדול </w:t>
      </w:r>
      <w:r w:rsidR="00154F91" w:rsidRPr="003465BB">
        <w:rPr>
          <w:rFonts w:hint="cs"/>
          <w:rtl/>
        </w:rPr>
        <w:t>כבר</w:t>
      </w:r>
      <w:r w:rsidR="00DC654D" w:rsidRPr="003465BB">
        <w:rPr>
          <w:rFonts w:hint="cs"/>
          <w:rtl/>
        </w:rPr>
        <w:t xml:space="preserve"> הוסכם </w:t>
      </w:r>
      <w:proofErr w:type="spellStart"/>
      <w:r w:rsidR="00DC654D" w:rsidRPr="003465BB">
        <w:rPr>
          <w:rFonts w:hint="cs"/>
          <w:rtl/>
        </w:rPr>
        <w:t>והוצבע</w:t>
      </w:r>
      <w:proofErr w:type="spellEnd"/>
      <w:r w:rsidR="00DC654D" w:rsidRPr="003465BB">
        <w:rPr>
          <w:rFonts w:hint="cs"/>
          <w:rtl/>
        </w:rPr>
        <w:t xml:space="preserve">, אבל </w:t>
      </w:r>
      <w:bookmarkStart w:id="8" w:name="_ETM_Q1_240000"/>
      <w:bookmarkEnd w:id="8"/>
      <w:r w:rsidR="00DC654D" w:rsidRPr="003465BB">
        <w:rPr>
          <w:rFonts w:hint="cs"/>
          <w:rtl/>
        </w:rPr>
        <w:t xml:space="preserve">מאחר שבמהלך הניסוח נתקלו בכמה בעיות, לצורך כך הגשתי </w:t>
      </w:r>
      <w:bookmarkStart w:id="9" w:name="_ETM_Q1_249000"/>
      <w:bookmarkEnd w:id="9"/>
      <w:r w:rsidR="00DC654D" w:rsidRPr="003465BB">
        <w:rPr>
          <w:rFonts w:hint="cs"/>
          <w:rtl/>
        </w:rPr>
        <w:t xml:space="preserve">את הרביזיה, ולכן השאלה הראשונה היא מי בעד הרביזיה, ירים </w:t>
      </w:r>
      <w:bookmarkStart w:id="10" w:name="_ETM_Q1_253000"/>
      <w:bookmarkEnd w:id="10"/>
      <w:r w:rsidR="00DC654D" w:rsidRPr="003465BB">
        <w:rPr>
          <w:rFonts w:hint="cs"/>
          <w:rtl/>
        </w:rPr>
        <w:t>את ידו. מי נגד? מי נמנע?</w:t>
      </w:r>
    </w:p>
    <w:p w:rsidR="00DC654D" w:rsidRPr="003465BB" w:rsidRDefault="00DC654D" w:rsidP="00DC654D">
      <w:pPr>
        <w:rPr>
          <w:rtl/>
        </w:rPr>
      </w:pPr>
    </w:p>
    <w:p w:rsidR="00DC654D" w:rsidRPr="003465BB" w:rsidRDefault="00DC654D" w:rsidP="00DC654D">
      <w:pPr>
        <w:pStyle w:val="af1"/>
        <w:keepNext/>
        <w:rPr>
          <w:rtl/>
        </w:rPr>
      </w:pPr>
      <w:r w:rsidRPr="003465BB">
        <w:rPr>
          <w:rtl/>
        </w:rPr>
        <w:t>הצבעה</w:t>
      </w:r>
    </w:p>
    <w:p w:rsidR="00DC654D" w:rsidRPr="003465BB" w:rsidRDefault="00DC654D" w:rsidP="00DC654D">
      <w:pPr>
        <w:pStyle w:val="--"/>
        <w:keepNext/>
        <w:rPr>
          <w:rtl/>
        </w:rPr>
      </w:pPr>
    </w:p>
    <w:p w:rsidR="00DC654D" w:rsidRPr="003465BB" w:rsidRDefault="00DC654D" w:rsidP="00DC654D">
      <w:pPr>
        <w:pStyle w:val="--"/>
        <w:keepNext/>
        <w:rPr>
          <w:rtl/>
        </w:rPr>
      </w:pPr>
      <w:r w:rsidRPr="003465BB">
        <w:rPr>
          <w:rtl/>
        </w:rPr>
        <w:t>בעד</w:t>
      </w:r>
      <w:r w:rsidRPr="003465BB">
        <w:rPr>
          <w:rFonts w:hint="cs"/>
          <w:rtl/>
        </w:rPr>
        <w:t xml:space="preserve"> הרביזיה</w:t>
      </w:r>
      <w:r w:rsidRPr="003465BB">
        <w:rPr>
          <w:rtl/>
        </w:rPr>
        <w:t xml:space="preserve"> – </w:t>
      </w:r>
      <w:r w:rsidRPr="003465BB">
        <w:rPr>
          <w:rFonts w:hint="cs"/>
          <w:rtl/>
        </w:rPr>
        <w:t>1</w:t>
      </w:r>
    </w:p>
    <w:p w:rsidR="00DC654D" w:rsidRPr="003465BB" w:rsidRDefault="00DC654D" w:rsidP="00DC654D">
      <w:pPr>
        <w:pStyle w:val="--"/>
        <w:keepNext/>
        <w:rPr>
          <w:rtl/>
        </w:rPr>
      </w:pPr>
      <w:r w:rsidRPr="003465BB">
        <w:rPr>
          <w:rtl/>
        </w:rPr>
        <w:t xml:space="preserve">נגד – </w:t>
      </w:r>
      <w:r w:rsidRPr="003465BB">
        <w:rPr>
          <w:rFonts w:hint="cs"/>
          <w:rtl/>
        </w:rPr>
        <w:t>אין</w:t>
      </w:r>
    </w:p>
    <w:p w:rsidR="00DC654D" w:rsidRPr="003465BB" w:rsidRDefault="00DC654D" w:rsidP="00DC654D">
      <w:pPr>
        <w:pStyle w:val="--"/>
        <w:keepNext/>
        <w:rPr>
          <w:rtl/>
        </w:rPr>
      </w:pPr>
      <w:r w:rsidRPr="003465BB">
        <w:rPr>
          <w:rtl/>
        </w:rPr>
        <w:t>נמנעים –</w:t>
      </w:r>
      <w:r w:rsidRPr="003465BB">
        <w:rPr>
          <w:rFonts w:hint="cs"/>
          <w:rtl/>
        </w:rPr>
        <w:t xml:space="preserve"> אין</w:t>
      </w:r>
      <w:r w:rsidRPr="003465BB">
        <w:rPr>
          <w:rtl/>
        </w:rPr>
        <w:t xml:space="preserve"> </w:t>
      </w:r>
    </w:p>
    <w:p w:rsidR="00DC654D" w:rsidRPr="003465BB" w:rsidRDefault="00DC654D" w:rsidP="00DC654D">
      <w:pPr>
        <w:pStyle w:val="af2"/>
        <w:rPr>
          <w:rtl/>
        </w:rPr>
      </w:pPr>
      <w:r w:rsidRPr="003465BB">
        <w:rPr>
          <w:rFonts w:hint="cs"/>
          <w:rtl/>
        </w:rPr>
        <w:t>הרביזיה התקבלה.</w:t>
      </w:r>
    </w:p>
    <w:p w:rsidR="00B62CAA" w:rsidRPr="003465BB" w:rsidRDefault="00B62CAA" w:rsidP="00DB5490">
      <w:pPr>
        <w:rPr>
          <w:rtl/>
        </w:rPr>
      </w:pPr>
      <w:bookmarkStart w:id="11" w:name="_ETM_Q1_233293"/>
      <w:bookmarkStart w:id="12" w:name="_ETM_Q1_233358"/>
      <w:bookmarkEnd w:id="11"/>
      <w:bookmarkEnd w:id="12"/>
    </w:p>
    <w:p w:rsidR="00DC654D" w:rsidRPr="003465BB" w:rsidRDefault="00DC654D" w:rsidP="00DC654D">
      <w:pPr>
        <w:pStyle w:val="af6"/>
        <w:keepNext/>
        <w:rPr>
          <w:rtl/>
        </w:rPr>
      </w:pPr>
      <w:bookmarkStart w:id="13" w:name="ET_yor_6157_49"/>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13"/>
    </w:p>
    <w:p w:rsidR="00DC654D" w:rsidRPr="003465BB" w:rsidRDefault="00DC654D" w:rsidP="00DC654D">
      <w:pPr>
        <w:pStyle w:val="KeepWithNext"/>
        <w:rPr>
          <w:rtl/>
        </w:rPr>
      </w:pPr>
    </w:p>
    <w:p w:rsidR="00DC654D" w:rsidRPr="003465BB" w:rsidRDefault="00DC654D" w:rsidP="00DC654D">
      <w:pPr>
        <w:rPr>
          <w:rtl/>
        </w:rPr>
      </w:pPr>
      <w:bookmarkStart w:id="14" w:name="_ETM_Q1_255000"/>
      <w:bookmarkEnd w:id="14"/>
      <w:r w:rsidRPr="003465BB">
        <w:rPr>
          <w:rFonts w:hint="cs"/>
          <w:rtl/>
        </w:rPr>
        <w:t xml:space="preserve">הרביזיה התקבלה </w:t>
      </w:r>
      <w:bookmarkStart w:id="15" w:name="_ETM_Q1_259000"/>
      <w:bookmarkEnd w:id="15"/>
      <w:r w:rsidRPr="003465BB">
        <w:rPr>
          <w:rFonts w:hint="cs"/>
          <w:rtl/>
        </w:rPr>
        <w:t>ואנחנו חוזרים לחוק. גברתי היועצת המשפטית לוועדה, האם את רוצה</w:t>
      </w:r>
      <w:r w:rsidR="00154F91" w:rsidRPr="003465BB">
        <w:rPr>
          <w:rFonts w:hint="cs"/>
          <w:rtl/>
        </w:rPr>
        <w:t xml:space="preserve"> להציג</w:t>
      </w:r>
      <w:r w:rsidRPr="003465BB">
        <w:rPr>
          <w:rFonts w:hint="cs"/>
          <w:rtl/>
        </w:rPr>
        <w:t xml:space="preserve"> במה נתקלנו במהלך עבודות הניסוח?</w:t>
      </w:r>
    </w:p>
    <w:p w:rsidR="00DC654D" w:rsidRPr="003465BB" w:rsidRDefault="00DC654D" w:rsidP="00DC654D">
      <w:pPr>
        <w:rPr>
          <w:rtl/>
        </w:rPr>
      </w:pPr>
    </w:p>
    <w:p w:rsidR="00DC654D" w:rsidRPr="003465BB" w:rsidRDefault="00DC654D" w:rsidP="00DC654D">
      <w:pPr>
        <w:pStyle w:val="a4"/>
        <w:keepNext/>
        <w:rPr>
          <w:rtl/>
        </w:rPr>
      </w:pPr>
      <w:bookmarkStart w:id="16" w:name="ET_speaker_נעמה_מנחמי_50"/>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16"/>
    </w:p>
    <w:p w:rsidR="00DC654D" w:rsidRPr="003465BB" w:rsidRDefault="00DC654D" w:rsidP="00DC654D">
      <w:pPr>
        <w:pStyle w:val="KeepWithNext"/>
        <w:rPr>
          <w:rtl/>
        </w:rPr>
      </w:pPr>
    </w:p>
    <w:p w:rsidR="00DC654D" w:rsidRPr="003465BB" w:rsidRDefault="00620C38" w:rsidP="007D212F">
      <w:pPr>
        <w:rPr>
          <w:rtl/>
        </w:rPr>
      </w:pPr>
      <w:r w:rsidRPr="003465BB">
        <w:rPr>
          <w:rFonts w:hint="cs"/>
          <w:rtl/>
        </w:rPr>
        <w:t xml:space="preserve"> קודם כול, לפניכם הנוסח שיש בכוונת הוועדה </w:t>
      </w:r>
      <w:r w:rsidR="007D212F" w:rsidRPr="003465BB">
        <w:rPr>
          <w:rFonts w:hint="cs"/>
          <w:rtl/>
        </w:rPr>
        <w:t xml:space="preserve">להניח במליאה </w:t>
      </w:r>
      <w:bookmarkStart w:id="17" w:name="_ETM_Q1_282000"/>
      <w:bookmarkEnd w:id="17"/>
      <w:r w:rsidR="007D212F" w:rsidRPr="003465BB">
        <w:rPr>
          <w:rFonts w:hint="cs"/>
          <w:rtl/>
        </w:rPr>
        <w:t xml:space="preserve">להצבעה. אנחנו כן רוצים להדגיש כמה דברים שעלו. לא היה לנו ברור מה החליטה הוועדה לגבי </w:t>
      </w:r>
      <w:bookmarkStart w:id="18" w:name="_ETM_Q1_302000"/>
      <w:bookmarkStart w:id="19" w:name="_ETM_Q1_286000"/>
      <w:bookmarkEnd w:id="18"/>
      <w:bookmarkEnd w:id="19"/>
      <w:r w:rsidR="007D212F" w:rsidRPr="003465BB">
        <w:rPr>
          <w:rFonts w:hint="cs"/>
          <w:rtl/>
        </w:rPr>
        <w:t xml:space="preserve">בני משפחה שלא כולם מתו בפעולות האיבה, אבל </w:t>
      </w:r>
      <w:bookmarkStart w:id="20" w:name="_ETM_Q1_312000"/>
      <w:bookmarkEnd w:id="20"/>
      <w:r w:rsidR="007D212F" w:rsidRPr="003465BB">
        <w:rPr>
          <w:rFonts w:hint="cs"/>
          <w:rtl/>
        </w:rPr>
        <w:t>כן מתו בתקופה האמורה, ב-7 וב-8.</w:t>
      </w:r>
    </w:p>
    <w:p w:rsidR="007D212F" w:rsidRPr="003465BB" w:rsidRDefault="007D212F" w:rsidP="007D212F">
      <w:pPr>
        <w:rPr>
          <w:rtl/>
        </w:rPr>
      </w:pPr>
      <w:bookmarkStart w:id="21" w:name="_ETM_Q1_314000"/>
      <w:bookmarkEnd w:id="21"/>
    </w:p>
    <w:p w:rsidR="007D212F" w:rsidRPr="003465BB" w:rsidRDefault="007D212F" w:rsidP="007D212F">
      <w:pPr>
        <w:pStyle w:val="af6"/>
        <w:keepNext/>
        <w:rPr>
          <w:rtl/>
        </w:rPr>
      </w:pPr>
      <w:bookmarkStart w:id="22" w:name="ET_yor_6157_52"/>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2"/>
    </w:p>
    <w:p w:rsidR="007D212F" w:rsidRPr="003465BB" w:rsidRDefault="007D212F" w:rsidP="007D212F">
      <w:pPr>
        <w:pStyle w:val="KeepWithNext"/>
        <w:rPr>
          <w:rtl/>
        </w:rPr>
      </w:pPr>
    </w:p>
    <w:p w:rsidR="007D212F" w:rsidRPr="003465BB" w:rsidRDefault="007D212F" w:rsidP="007D212F">
      <w:pPr>
        <w:rPr>
          <w:rtl/>
        </w:rPr>
      </w:pPr>
      <w:bookmarkStart w:id="23" w:name="_ETM_Q1_315000"/>
      <w:bookmarkEnd w:id="23"/>
      <w:r w:rsidRPr="003465BB">
        <w:rPr>
          <w:rFonts w:hint="cs"/>
          <w:rtl/>
        </w:rPr>
        <w:t xml:space="preserve">אני אחדד ברשותך. הסוגיה </w:t>
      </w:r>
      <w:bookmarkStart w:id="24" w:name="_ETM_Q1_318000"/>
      <w:bookmarkEnd w:id="24"/>
      <w:r w:rsidRPr="003465BB">
        <w:rPr>
          <w:rFonts w:hint="cs"/>
          <w:rtl/>
        </w:rPr>
        <w:t xml:space="preserve">שהטרידה, שהביאה אותנו להצעת החוק הזאת, שאנחנו רוצים למנוע ולחסוך את תהליך ההוכחות </w:t>
      </w:r>
      <w:r w:rsidR="0023101B" w:rsidRPr="003465BB">
        <w:rPr>
          <w:rFonts w:hint="cs"/>
          <w:rtl/>
        </w:rPr>
        <w:t xml:space="preserve">שיעסוק בשאלה מתי בדיוק נפטר אדם במהלך </w:t>
      </w:r>
      <w:bookmarkStart w:id="25" w:name="_ETM_Q1_334000"/>
      <w:bookmarkEnd w:id="25"/>
      <w:r w:rsidR="0023101B" w:rsidRPr="003465BB">
        <w:rPr>
          <w:rFonts w:hint="cs"/>
          <w:rtl/>
        </w:rPr>
        <w:t xml:space="preserve">אותם שני ימים נוראיים, ה-7 וה-8 באוקטובר. </w:t>
      </w:r>
    </w:p>
    <w:p w:rsidR="0023101B" w:rsidRPr="003465BB" w:rsidRDefault="0023101B" w:rsidP="007D212F">
      <w:pPr>
        <w:rPr>
          <w:rtl/>
        </w:rPr>
      </w:pPr>
      <w:bookmarkStart w:id="26" w:name="_ETM_Q1_343000"/>
      <w:bookmarkEnd w:id="26"/>
    </w:p>
    <w:p w:rsidR="0023101B" w:rsidRPr="003465BB" w:rsidRDefault="0023101B" w:rsidP="0023101B">
      <w:pPr>
        <w:rPr>
          <w:rtl/>
        </w:rPr>
      </w:pPr>
      <w:bookmarkStart w:id="27" w:name="_ETM_Q1_342000"/>
      <w:bookmarkEnd w:id="27"/>
      <w:r w:rsidRPr="003465BB">
        <w:rPr>
          <w:rFonts w:hint="cs"/>
          <w:rtl/>
        </w:rPr>
        <w:t xml:space="preserve">להבנת הממשלה שהציעה </w:t>
      </w:r>
      <w:bookmarkStart w:id="28" w:name="_ETM_Q1_344000"/>
      <w:bookmarkEnd w:id="28"/>
      <w:r w:rsidRPr="003465BB">
        <w:rPr>
          <w:rFonts w:hint="cs"/>
          <w:rtl/>
        </w:rPr>
        <w:t xml:space="preserve">את הצעת החוק, ואני מסכים עם הרציונל הזה מאוד, זה הליך שנזקו רב על תועלתו, וכדאי להימנע ממנו. ולכן נקבעה </w:t>
      </w:r>
      <w:bookmarkStart w:id="29" w:name="_ETM_Q1_355000"/>
      <w:bookmarkEnd w:id="29"/>
      <w:r w:rsidRPr="003465BB">
        <w:rPr>
          <w:rFonts w:hint="cs"/>
          <w:rtl/>
        </w:rPr>
        <w:t xml:space="preserve">חזקה בחוק, חזקה חלוטה שלא נתונה לדיון ולא </w:t>
      </w:r>
      <w:bookmarkStart w:id="30" w:name="_ETM_Q1_360000"/>
      <w:bookmarkEnd w:id="30"/>
      <w:r w:rsidRPr="003465BB">
        <w:rPr>
          <w:rFonts w:hint="cs"/>
          <w:rtl/>
        </w:rPr>
        <w:t>נתונה לפתיחה, שאומרת שאנשים שמתו בפעולות האיבה או פעולות המלחמה ב-7 וב-8, יראו אותם כשניים שמתו כאחד.</w:t>
      </w:r>
    </w:p>
    <w:p w:rsidR="0023101B" w:rsidRPr="003465BB" w:rsidRDefault="0023101B" w:rsidP="0023101B">
      <w:pPr>
        <w:rPr>
          <w:rtl/>
        </w:rPr>
      </w:pPr>
      <w:bookmarkStart w:id="31" w:name="_ETM_Q1_365000"/>
      <w:bookmarkEnd w:id="31"/>
    </w:p>
    <w:p w:rsidR="0023101B" w:rsidRPr="003465BB" w:rsidRDefault="0023101B" w:rsidP="0023101B">
      <w:pPr>
        <w:rPr>
          <w:rtl/>
        </w:rPr>
      </w:pPr>
      <w:bookmarkStart w:id="32" w:name="_ETM_Q1_366000"/>
      <w:bookmarkEnd w:id="32"/>
      <w:r w:rsidRPr="003465BB">
        <w:rPr>
          <w:rFonts w:hint="cs"/>
          <w:rtl/>
        </w:rPr>
        <w:t xml:space="preserve">כבר בדיון הקודם </w:t>
      </w:r>
      <w:bookmarkStart w:id="33" w:name="_ETM_Q1_371000"/>
      <w:bookmarkEnd w:id="33"/>
      <w:r w:rsidRPr="003465BB">
        <w:rPr>
          <w:rFonts w:hint="cs"/>
          <w:rtl/>
        </w:rPr>
        <w:t xml:space="preserve">עלה הנושא שלמעשה אותו רציונל קיים באופן זהה, כאשר אדם </w:t>
      </w:r>
      <w:bookmarkStart w:id="34" w:name="_ETM_Q1_377000"/>
      <w:bookmarkEnd w:id="34"/>
      <w:r w:rsidRPr="003465BB">
        <w:rPr>
          <w:rFonts w:hint="cs"/>
          <w:rtl/>
        </w:rPr>
        <w:t>נפטר מנסיבות אחרות באותה תקופה, מתאונת דרכים או בבית חולים</w:t>
      </w:r>
      <w:bookmarkStart w:id="35" w:name="_ETM_Q1_385000"/>
      <w:bookmarkEnd w:id="35"/>
      <w:r w:rsidRPr="003465BB">
        <w:rPr>
          <w:rFonts w:hint="cs"/>
          <w:rtl/>
        </w:rPr>
        <w:t xml:space="preserve"> או מכל סיבה אחרת, והשני נפטר בפעולות איבה </w:t>
      </w:r>
      <w:bookmarkStart w:id="36" w:name="_ETM_Q1_390000"/>
      <w:bookmarkEnd w:id="36"/>
      <w:r w:rsidRPr="003465BB">
        <w:rPr>
          <w:rFonts w:hint="cs"/>
          <w:rtl/>
        </w:rPr>
        <w:t xml:space="preserve">או בפעולות מלחמה. עדיין אותו רציונל שאנחנו לא רוצים תהליך </w:t>
      </w:r>
      <w:bookmarkStart w:id="37" w:name="_ETM_Q1_394000"/>
      <w:bookmarkEnd w:id="37"/>
      <w:r w:rsidRPr="003465BB">
        <w:rPr>
          <w:rFonts w:hint="cs"/>
          <w:rtl/>
        </w:rPr>
        <w:t xml:space="preserve">ראייתי ותהליך שעלול לפתוח הרבה מאוד פצעים שכולנו לא מעוניינים </w:t>
      </w:r>
      <w:bookmarkStart w:id="38" w:name="_ETM_Q1_401000"/>
      <w:bookmarkEnd w:id="38"/>
      <w:r w:rsidRPr="003465BB">
        <w:rPr>
          <w:rFonts w:hint="cs"/>
          <w:rtl/>
        </w:rPr>
        <w:t xml:space="preserve">בהם, בנוגע לשאלה באיזה שעה בדיוק אירע מקרה המוות ב-7 </w:t>
      </w:r>
      <w:bookmarkStart w:id="39" w:name="_ETM_Q1_408000"/>
      <w:bookmarkEnd w:id="39"/>
      <w:r w:rsidRPr="003465BB">
        <w:rPr>
          <w:rFonts w:hint="cs"/>
          <w:rtl/>
        </w:rPr>
        <w:t xml:space="preserve">וב-8 </w:t>
      </w:r>
      <w:r w:rsidRPr="003465BB">
        <w:rPr>
          <w:rtl/>
        </w:rPr>
        <w:t>–</w:t>
      </w:r>
      <w:r w:rsidRPr="003465BB">
        <w:rPr>
          <w:rFonts w:hint="cs"/>
          <w:rtl/>
        </w:rPr>
        <w:t xml:space="preserve"> אותו רציונל קיים גם כאשר אחד </w:t>
      </w:r>
      <w:bookmarkStart w:id="40" w:name="_ETM_Q1_413000"/>
      <w:bookmarkEnd w:id="40"/>
      <w:r w:rsidRPr="003465BB">
        <w:rPr>
          <w:rFonts w:hint="cs"/>
          <w:rtl/>
        </w:rPr>
        <w:t xml:space="preserve">או יותר נפטרו באותה תקופה מסיבות אחרות, ובלבד שאחד מהמורישים </w:t>
      </w:r>
      <w:bookmarkStart w:id="41" w:name="_ETM_Q1_419000"/>
      <w:bookmarkEnd w:id="41"/>
      <w:r w:rsidRPr="003465BB">
        <w:rPr>
          <w:rFonts w:hint="cs"/>
          <w:rtl/>
        </w:rPr>
        <w:t>נפטר באירועי המלחמה או פעולות האיבה.</w:t>
      </w:r>
    </w:p>
    <w:p w:rsidR="0023101B" w:rsidRPr="003465BB" w:rsidRDefault="0023101B" w:rsidP="0023101B">
      <w:pPr>
        <w:rPr>
          <w:rtl/>
        </w:rPr>
      </w:pPr>
    </w:p>
    <w:p w:rsidR="0023101B" w:rsidRPr="003465BB" w:rsidRDefault="0023101B" w:rsidP="000F16AC">
      <w:pPr>
        <w:rPr>
          <w:rtl/>
        </w:rPr>
      </w:pPr>
      <w:bookmarkStart w:id="42" w:name="_ETM_Q1_426000"/>
      <w:bookmarkEnd w:id="42"/>
      <w:r w:rsidRPr="003465BB">
        <w:rPr>
          <w:rFonts w:hint="cs"/>
          <w:rtl/>
        </w:rPr>
        <w:t xml:space="preserve">ולכן הניסוח פה, </w:t>
      </w:r>
      <w:bookmarkStart w:id="43" w:name="_ETM_Q1_433000"/>
      <w:bookmarkEnd w:id="43"/>
      <w:r w:rsidRPr="003465BB">
        <w:rPr>
          <w:rFonts w:hint="cs"/>
          <w:rtl/>
        </w:rPr>
        <w:t>חשבתי שצריך להכניס את זה כבר בסעיף 9</w:t>
      </w:r>
      <w:r w:rsidR="000F16AC" w:rsidRPr="003465BB">
        <w:rPr>
          <w:rFonts w:hint="cs"/>
          <w:rtl/>
        </w:rPr>
        <w:t>א</w:t>
      </w:r>
      <w:r w:rsidRPr="003465BB">
        <w:rPr>
          <w:rFonts w:hint="cs"/>
          <w:rtl/>
        </w:rPr>
        <w:t xml:space="preserve">, </w:t>
      </w:r>
      <w:r w:rsidR="000F16AC" w:rsidRPr="003465BB">
        <w:rPr>
          <w:rFonts w:hint="cs"/>
          <w:rtl/>
        </w:rPr>
        <w:t xml:space="preserve">כלומר, להגדיר </w:t>
      </w:r>
      <w:bookmarkStart w:id="44" w:name="_ETM_Q1_437000"/>
      <w:bookmarkEnd w:id="44"/>
      <w:r w:rsidR="000F16AC" w:rsidRPr="003465BB">
        <w:rPr>
          <w:rFonts w:hint="cs"/>
          <w:rtl/>
        </w:rPr>
        <w:t xml:space="preserve">את זה כבר בהגדרה הבסיסית, לא עוד קביעה שיפוטית, אלא </w:t>
      </w:r>
      <w:bookmarkStart w:id="45" w:name="_ETM_Q1_442000"/>
      <w:bookmarkEnd w:id="45"/>
      <w:r w:rsidR="000F16AC" w:rsidRPr="003465BB">
        <w:rPr>
          <w:rFonts w:hint="cs"/>
          <w:rtl/>
        </w:rPr>
        <w:t xml:space="preserve">אמירה ש"מתו בני משפחה ואחד או </w:t>
      </w:r>
      <w:bookmarkStart w:id="46" w:name="_ETM_Q1_455000"/>
      <w:bookmarkEnd w:id="46"/>
      <w:r w:rsidR="000F16AC" w:rsidRPr="003465BB">
        <w:rPr>
          <w:rFonts w:hint="cs"/>
          <w:rtl/>
        </w:rPr>
        <w:t xml:space="preserve">יותר מהם מת בפעולות האיבה או בפעולות המלחמה בתקופה שמיום </w:t>
      </w:r>
      <w:bookmarkStart w:id="47" w:name="_ETM_Q1_459000"/>
      <w:bookmarkEnd w:id="47"/>
      <w:r w:rsidR="000F16AC" w:rsidRPr="003465BB">
        <w:rPr>
          <w:rFonts w:hint="cs"/>
          <w:rtl/>
        </w:rPr>
        <w:t xml:space="preserve">כ"ב בתשרי </w:t>
      </w:r>
      <w:proofErr w:type="spellStart"/>
      <w:r w:rsidR="000F16AC" w:rsidRPr="003465BB">
        <w:rPr>
          <w:rFonts w:hint="cs"/>
          <w:rtl/>
        </w:rPr>
        <w:t>התשפ"ד</w:t>
      </w:r>
      <w:proofErr w:type="spellEnd"/>
      <w:r w:rsidR="000F16AC" w:rsidRPr="003465BB">
        <w:rPr>
          <w:rFonts w:hint="cs"/>
          <w:rtl/>
        </w:rPr>
        <w:t xml:space="preserve">, 7 באוקטובר 2023, עד יום כ"ג בתשרי </w:t>
      </w:r>
      <w:bookmarkStart w:id="48" w:name="_ETM_Q1_464000"/>
      <w:bookmarkEnd w:id="48"/>
      <w:proofErr w:type="spellStart"/>
      <w:r w:rsidR="000F16AC" w:rsidRPr="003465BB">
        <w:rPr>
          <w:rFonts w:hint="cs"/>
          <w:rtl/>
        </w:rPr>
        <w:t>התשפ"ד</w:t>
      </w:r>
      <w:proofErr w:type="spellEnd"/>
      <w:r w:rsidR="000F16AC" w:rsidRPr="003465BB">
        <w:rPr>
          <w:rFonts w:hint="cs"/>
          <w:rtl/>
        </w:rPr>
        <w:t xml:space="preserve">, 8 באוקטובר 2023, יראו אותם כמי שלא ניתן </w:t>
      </w:r>
      <w:bookmarkStart w:id="49" w:name="_ETM_Q1_469000"/>
      <w:bookmarkEnd w:id="49"/>
      <w:r w:rsidR="000F16AC" w:rsidRPr="003465BB">
        <w:rPr>
          <w:rFonts w:hint="cs"/>
          <w:rtl/>
        </w:rPr>
        <w:t xml:space="preserve">לקבוע מי מהם מת תחילה לפי סעיף 9". ואז הסעיף הזה </w:t>
      </w:r>
      <w:bookmarkStart w:id="50" w:name="_ETM_Q1_471000"/>
      <w:bookmarkEnd w:id="50"/>
      <w:r w:rsidR="000F16AC" w:rsidRPr="003465BB">
        <w:rPr>
          <w:rFonts w:hint="cs"/>
          <w:rtl/>
        </w:rPr>
        <w:t xml:space="preserve">חל גם כאשר לא כל בני המשפחה האמורים נפטרו בפעולות </w:t>
      </w:r>
      <w:bookmarkStart w:id="51" w:name="_ETM_Q1_476000"/>
      <w:bookmarkEnd w:id="51"/>
      <w:r w:rsidR="000F16AC" w:rsidRPr="003465BB">
        <w:rPr>
          <w:rFonts w:hint="cs"/>
          <w:rtl/>
        </w:rPr>
        <w:t xml:space="preserve">האיבה, אלא די בכך שאחד או יותר מהם. זה לעניין </w:t>
      </w:r>
      <w:bookmarkStart w:id="52" w:name="_ETM_Q1_482000"/>
      <w:bookmarkEnd w:id="52"/>
      <w:r w:rsidR="000F16AC" w:rsidRPr="003465BB">
        <w:rPr>
          <w:rFonts w:hint="cs"/>
          <w:rtl/>
        </w:rPr>
        <w:t>סעיף 9א.</w:t>
      </w:r>
    </w:p>
    <w:p w:rsidR="000F16AC" w:rsidRPr="003465BB" w:rsidRDefault="000F16AC" w:rsidP="000F16AC">
      <w:pPr>
        <w:rPr>
          <w:rtl/>
        </w:rPr>
      </w:pPr>
      <w:bookmarkStart w:id="53" w:name="_ETM_Q1_483000"/>
      <w:bookmarkEnd w:id="53"/>
    </w:p>
    <w:p w:rsidR="000F16AC" w:rsidRPr="003465BB" w:rsidRDefault="000F16AC" w:rsidP="000F16AC">
      <w:pPr>
        <w:pStyle w:val="a4"/>
        <w:keepNext/>
        <w:rPr>
          <w:rtl/>
        </w:rPr>
      </w:pPr>
      <w:bookmarkStart w:id="54" w:name="_ETM_Q1_484000"/>
      <w:bookmarkStart w:id="55" w:name="ET_speaker_נעמה_מנחמי_53"/>
      <w:bookmarkEnd w:id="54"/>
      <w:r w:rsidRPr="003465BB">
        <w:rPr>
          <w:rStyle w:val="TagStyle"/>
          <w:rtl/>
        </w:rPr>
        <w:lastRenderedPageBreak/>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55"/>
    </w:p>
    <w:p w:rsidR="000F16AC" w:rsidRPr="003465BB" w:rsidRDefault="000F16AC" w:rsidP="000F16AC">
      <w:pPr>
        <w:pStyle w:val="KeepWithNext"/>
        <w:rPr>
          <w:rtl/>
        </w:rPr>
      </w:pPr>
    </w:p>
    <w:p w:rsidR="000F16AC" w:rsidRPr="003465BB" w:rsidRDefault="000F16AC" w:rsidP="000F16AC">
      <w:pPr>
        <w:rPr>
          <w:rtl/>
        </w:rPr>
      </w:pPr>
      <w:bookmarkStart w:id="56" w:name="_ETM_Q1_487000"/>
      <w:bookmarkEnd w:id="56"/>
      <w:r w:rsidRPr="003465BB">
        <w:rPr>
          <w:rFonts w:hint="cs"/>
          <w:rtl/>
        </w:rPr>
        <w:t xml:space="preserve">הנושא הנוסף שהטריד אותנו הוא מצב שבו אנחנו לא </w:t>
      </w:r>
      <w:bookmarkStart w:id="57" w:name="_ETM_Q1_498000"/>
      <w:bookmarkEnd w:id="57"/>
      <w:r w:rsidRPr="003465BB">
        <w:rPr>
          <w:rFonts w:hint="cs"/>
          <w:rtl/>
        </w:rPr>
        <w:t xml:space="preserve">יודעים מתי נפטר אדם. כלומר, אנחנו יודעים שבני המשפחה נפטרו </w:t>
      </w:r>
      <w:bookmarkStart w:id="58" w:name="_ETM_Q1_505000"/>
      <w:bookmarkEnd w:id="58"/>
      <w:r w:rsidRPr="003465BB">
        <w:rPr>
          <w:rFonts w:hint="cs"/>
          <w:rtl/>
        </w:rPr>
        <w:t xml:space="preserve">ב-7 או ב-8 באוקטובר, ואנחנו </w:t>
      </w:r>
      <w:r w:rsidR="000D7DEC" w:rsidRPr="003465BB">
        <w:rPr>
          <w:rFonts w:hint="cs"/>
          <w:rtl/>
        </w:rPr>
        <w:t xml:space="preserve">יודעים שאדם נרצח, מת, אבל </w:t>
      </w:r>
      <w:bookmarkStart w:id="59" w:name="_ETM_Q1_513000"/>
      <w:bookmarkEnd w:id="59"/>
      <w:r w:rsidR="000D7DEC" w:rsidRPr="003465BB">
        <w:rPr>
          <w:rFonts w:hint="cs"/>
          <w:rtl/>
        </w:rPr>
        <w:t xml:space="preserve">אנחנו לא יודעים מה התאריך. כלומר, אם אנחנו יודעים שזה </w:t>
      </w:r>
      <w:bookmarkStart w:id="60" w:name="_ETM_Q1_515000"/>
      <w:bookmarkEnd w:id="60"/>
      <w:r w:rsidR="000D7DEC" w:rsidRPr="003465BB">
        <w:rPr>
          <w:rFonts w:hint="cs"/>
          <w:rtl/>
        </w:rPr>
        <w:t>ב-7 וב-8, אז הוא נכנס לסעיף, אם אנחנו יודעים שזה אחרי הוא לא נכנס בסעיף.</w:t>
      </w:r>
    </w:p>
    <w:p w:rsidR="000D7DEC" w:rsidRPr="003465BB" w:rsidRDefault="000D7DEC" w:rsidP="000F16AC">
      <w:pPr>
        <w:rPr>
          <w:rtl/>
        </w:rPr>
      </w:pPr>
      <w:bookmarkStart w:id="61" w:name="_ETM_Q1_520000"/>
      <w:bookmarkEnd w:id="61"/>
    </w:p>
    <w:p w:rsidR="000D7DEC" w:rsidRPr="003465BB" w:rsidRDefault="000D7DEC" w:rsidP="000D7DEC">
      <w:pPr>
        <w:pStyle w:val="a4"/>
        <w:keepNext/>
        <w:rPr>
          <w:rtl/>
        </w:rPr>
      </w:pPr>
      <w:bookmarkStart w:id="62" w:name="ET_speaker_6345_54"/>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62"/>
    </w:p>
    <w:p w:rsidR="000D7DEC" w:rsidRPr="003465BB" w:rsidRDefault="000D7DEC" w:rsidP="000D7DEC">
      <w:pPr>
        <w:pStyle w:val="KeepWithNext"/>
        <w:rPr>
          <w:rtl/>
        </w:rPr>
      </w:pPr>
    </w:p>
    <w:p w:rsidR="000D7DEC" w:rsidRPr="003465BB" w:rsidRDefault="000D7DEC" w:rsidP="000D7DEC">
      <w:pPr>
        <w:rPr>
          <w:rtl/>
        </w:rPr>
      </w:pPr>
      <w:bookmarkStart w:id="63" w:name="_ETM_Q1_521000"/>
      <w:bookmarkEnd w:id="63"/>
      <w:r w:rsidRPr="003465BB">
        <w:rPr>
          <w:rFonts w:hint="cs"/>
          <w:rtl/>
        </w:rPr>
        <w:t xml:space="preserve">אי-אפשר לעשות שנראה אותו כמי שנפטר </w:t>
      </w:r>
      <w:bookmarkStart w:id="64" w:name="_ETM_Q1_524000"/>
      <w:bookmarkEnd w:id="64"/>
      <w:r w:rsidRPr="003465BB">
        <w:rPr>
          <w:rFonts w:hint="cs"/>
          <w:rtl/>
        </w:rPr>
        <w:t>ב-7 או ב-8 באוקטובר?</w:t>
      </w:r>
    </w:p>
    <w:p w:rsidR="000D7DEC" w:rsidRPr="003465BB" w:rsidRDefault="000D7DEC" w:rsidP="000D7DEC">
      <w:pPr>
        <w:rPr>
          <w:rtl/>
        </w:rPr>
      </w:pPr>
    </w:p>
    <w:p w:rsidR="000D7DEC" w:rsidRPr="003465BB" w:rsidRDefault="000D7DEC" w:rsidP="000D7DEC">
      <w:pPr>
        <w:pStyle w:val="af6"/>
        <w:keepNext/>
        <w:rPr>
          <w:rtl/>
        </w:rPr>
      </w:pPr>
      <w:bookmarkStart w:id="65" w:name="ET_yor_6157_55"/>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65"/>
    </w:p>
    <w:p w:rsidR="000D7DEC" w:rsidRPr="003465BB" w:rsidRDefault="000D7DEC" w:rsidP="000D7DEC">
      <w:pPr>
        <w:pStyle w:val="KeepWithNext"/>
        <w:rPr>
          <w:rtl/>
        </w:rPr>
      </w:pPr>
    </w:p>
    <w:p w:rsidR="000D7DEC" w:rsidRPr="003465BB" w:rsidRDefault="000D7DEC" w:rsidP="000D7DEC">
      <w:pPr>
        <w:rPr>
          <w:rtl/>
        </w:rPr>
      </w:pPr>
      <w:bookmarkStart w:id="66" w:name="_ETM_Q1_526000"/>
      <w:bookmarkEnd w:id="66"/>
      <w:r w:rsidRPr="003465BB">
        <w:rPr>
          <w:rFonts w:hint="cs"/>
          <w:rtl/>
        </w:rPr>
        <w:t>זו בדיוק ההצעה, רק שאנחנו דנים בדיוק מה המנגנון.</w:t>
      </w:r>
    </w:p>
    <w:p w:rsidR="000D7DEC" w:rsidRPr="003465BB" w:rsidRDefault="000D7DEC" w:rsidP="000D7DEC">
      <w:pPr>
        <w:rPr>
          <w:rtl/>
        </w:rPr>
      </w:pPr>
      <w:bookmarkStart w:id="67" w:name="_ETM_Q1_531000"/>
      <w:bookmarkEnd w:id="67"/>
    </w:p>
    <w:p w:rsidR="000D7DEC" w:rsidRPr="003465BB" w:rsidRDefault="000D7DEC" w:rsidP="000D7DEC">
      <w:pPr>
        <w:pStyle w:val="a4"/>
        <w:keepNext/>
        <w:rPr>
          <w:rtl/>
        </w:rPr>
      </w:pPr>
      <w:bookmarkStart w:id="68" w:name="ET_speaker_נעמה_מנחמי_56"/>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68"/>
    </w:p>
    <w:p w:rsidR="000D7DEC" w:rsidRPr="003465BB" w:rsidRDefault="000D7DEC" w:rsidP="000D7DEC">
      <w:pPr>
        <w:pStyle w:val="KeepWithNext"/>
        <w:rPr>
          <w:rtl/>
        </w:rPr>
      </w:pPr>
    </w:p>
    <w:p w:rsidR="000D7DEC" w:rsidRPr="003465BB" w:rsidRDefault="000D7DEC" w:rsidP="000D7DEC">
      <w:pPr>
        <w:rPr>
          <w:rtl/>
        </w:rPr>
      </w:pPr>
      <w:bookmarkStart w:id="69" w:name="_ETM_Q1_530000"/>
      <w:bookmarkEnd w:id="69"/>
      <w:r w:rsidRPr="003465BB">
        <w:rPr>
          <w:rFonts w:hint="cs"/>
          <w:rtl/>
        </w:rPr>
        <w:t>בדיוק בגלל זה התכנסנו, ממש על הנושא הזה.</w:t>
      </w:r>
    </w:p>
    <w:p w:rsidR="000D7DEC" w:rsidRPr="003465BB" w:rsidRDefault="000D7DEC" w:rsidP="000D7DEC">
      <w:pPr>
        <w:rPr>
          <w:rtl/>
        </w:rPr>
      </w:pPr>
    </w:p>
    <w:p w:rsidR="000D7DEC" w:rsidRPr="003465BB" w:rsidRDefault="000D7DEC" w:rsidP="000D7DEC">
      <w:pPr>
        <w:pStyle w:val="af6"/>
        <w:keepNext/>
        <w:rPr>
          <w:rtl/>
        </w:rPr>
      </w:pPr>
      <w:bookmarkStart w:id="70" w:name="ET_yor_6157_57"/>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70"/>
    </w:p>
    <w:p w:rsidR="000D7DEC" w:rsidRPr="003465BB" w:rsidRDefault="000D7DEC" w:rsidP="000D7DEC">
      <w:pPr>
        <w:pStyle w:val="KeepWithNext"/>
        <w:rPr>
          <w:rtl/>
        </w:rPr>
      </w:pPr>
    </w:p>
    <w:p w:rsidR="000D7DEC" w:rsidRPr="003465BB" w:rsidRDefault="000D7DEC" w:rsidP="000D7DEC">
      <w:pPr>
        <w:rPr>
          <w:rtl/>
        </w:rPr>
      </w:pPr>
      <w:bookmarkStart w:id="71" w:name="_ETM_Q1_532000"/>
      <w:bookmarkEnd w:id="71"/>
      <w:r w:rsidRPr="003465BB">
        <w:rPr>
          <w:rFonts w:hint="cs"/>
          <w:rtl/>
        </w:rPr>
        <w:t xml:space="preserve">זו הסיבה העיקרית. החלק הראשון זה עניין ניסוחי, בשבילו לא היינו מתכנסים </w:t>
      </w:r>
      <w:bookmarkStart w:id="72" w:name="_ETM_Q1_535000"/>
      <w:bookmarkEnd w:id="72"/>
      <w:r w:rsidRPr="003465BB">
        <w:rPr>
          <w:rFonts w:hint="cs"/>
          <w:rtl/>
        </w:rPr>
        <w:t>במיוחד, רק אם כבר הגענו, דיברנו עליו.</w:t>
      </w:r>
    </w:p>
    <w:p w:rsidR="000D7DEC" w:rsidRPr="003465BB" w:rsidRDefault="000D7DEC" w:rsidP="000D7DEC">
      <w:pPr>
        <w:rPr>
          <w:rtl/>
        </w:rPr>
      </w:pPr>
      <w:bookmarkStart w:id="73" w:name="_ETM_Q1_539000"/>
      <w:bookmarkEnd w:id="73"/>
    </w:p>
    <w:p w:rsidR="000D7DEC" w:rsidRPr="003465BB" w:rsidRDefault="000D7DEC" w:rsidP="000D7DEC">
      <w:pPr>
        <w:pStyle w:val="a4"/>
        <w:keepNext/>
        <w:rPr>
          <w:rtl/>
        </w:rPr>
      </w:pPr>
      <w:bookmarkStart w:id="74" w:name="ET_speaker_נעמה_מנחמי_58"/>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74"/>
    </w:p>
    <w:p w:rsidR="000D7DEC" w:rsidRPr="003465BB" w:rsidRDefault="000D7DEC" w:rsidP="000D7DEC">
      <w:pPr>
        <w:pStyle w:val="KeepWithNext"/>
        <w:rPr>
          <w:rtl/>
        </w:rPr>
      </w:pPr>
    </w:p>
    <w:p w:rsidR="000D7DEC" w:rsidRPr="003465BB" w:rsidRDefault="000D7DEC" w:rsidP="00C6494D">
      <w:pPr>
        <w:rPr>
          <w:rtl/>
        </w:rPr>
      </w:pPr>
      <w:bookmarkStart w:id="75" w:name="_ETM_Q1_538000"/>
      <w:bookmarkEnd w:id="75"/>
      <w:r w:rsidRPr="003465BB">
        <w:rPr>
          <w:rFonts w:hint="cs"/>
          <w:rtl/>
        </w:rPr>
        <w:t xml:space="preserve">הנוסח שהצענו לנושא הוא </w:t>
      </w:r>
      <w:bookmarkStart w:id="76" w:name="_ETM_Q1_541000"/>
      <w:bookmarkEnd w:id="76"/>
      <w:r w:rsidRPr="003465BB">
        <w:rPr>
          <w:rFonts w:hint="cs"/>
          <w:rtl/>
        </w:rPr>
        <w:t>"על אף האמור בסעיף 9א</w:t>
      </w:r>
      <w:r w:rsidR="00C6494D" w:rsidRPr="003465BB">
        <w:rPr>
          <w:rFonts w:hint="cs"/>
          <w:rtl/>
        </w:rPr>
        <w:t xml:space="preserve">, הרשם לענייני ירושה או בית </w:t>
      </w:r>
      <w:bookmarkStart w:id="77" w:name="_ETM_Q1_543000"/>
      <w:bookmarkEnd w:id="77"/>
      <w:r w:rsidR="00C6494D" w:rsidRPr="003465BB">
        <w:rPr>
          <w:rFonts w:hint="cs"/>
          <w:rtl/>
        </w:rPr>
        <w:t xml:space="preserve">המשפט, לפי העניין, רשאי לנקוט פעולות, כמפורט בסעיף קטן (ב) </w:t>
      </w:r>
      <w:bookmarkStart w:id="78" w:name="_ETM_Q1_548000"/>
      <w:bookmarkEnd w:id="78"/>
      <w:r w:rsidR="00C6494D" w:rsidRPr="003465BB">
        <w:rPr>
          <w:rFonts w:hint="cs"/>
          <w:rtl/>
        </w:rPr>
        <w:t xml:space="preserve">גם לגבי עיזבון של בני משפחה שמתו בפעולות האיבה או </w:t>
      </w:r>
      <w:bookmarkStart w:id="79" w:name="_ETM_Q1_551000"/>
      <w:bookmarkEnd w:id="79"/>
      <w:r w:rsidR="00C6494D" w:rsidRPr="003465BB">
        <w:rPr>
          <w:rFonts w:hint="cs"/>
          <w:rtl/>
        </w:rPr>
        <w:t xml:space="preserve">בפעולות המלחמה, שאחד מהם מת בתקופה האמורה בסעיף קטן (א) </w:t>
      </w:r>
      <w:bookmarkStart w:id="80" w:name="_ETM_Q1_555000"/>
      <w:bookmarkEnd w:id="80"/>
      <w:r w:rsidR="00C6494D" w:rsidRPr="003465BB">
        <w:rPr>
          <w:rFonts w:hint="cs"/>
          <w:rtl/>
        </w:rPr>
        <w:t>ולא ידוע אם האחר מת באותה תקופה".</w:t>
      </w:r>
    </w:p>
    <w:p w:rsidR="00553F28" w:rsidRPr="003465BB" w:rsidRDefault="00553F28" w:rsidP="00553F28">
      <w:pPr>
        <w:rPr>
          <w:rtl/>
        </w:rPr>
      </w:pPr>
      <w:bookmarkStart w:id="81" w:name="_ETM_Q1_287000"/>
      <w:bookmarkStart w:id="82" w:name="_ETM_Q1_268000"/>
      <w:bookmarkStart w:id="83" w:name="_ETM_Q1_253696"/>
      <w:bookmarkStart w:id="84" w:name="_ETM_Q1_253759"/>
      <w:bookmarkStart w:id="85" w:name="_ETM_Q1_262085"/>
      <w:bookmarkStart w:id="86" w:name="_ETM_Q1_262130"/>
      <w:bookmarkStart w:id="87" w:name="_ETM_Q1_492855"/>
      <w:bookmarkStart w:id="88" w:name="_ETM_Q1_492958"/>
      <w:bookmarkStart w:id="89" w:name="_ETM_Q1_539852"/>
      <w:bookmarkStart w:id="90" w:name="_ETM_Q1_539902"/>
      <w:bookmarkStart w:id="91" w:name="_ETM_Q1_558703"/>
      <w:bookmarkStart w:id="92" w:name="_ETM_Q1_558773"/>
      <w:bookmarkStart w:id="93" w:name="_ETM_Q1_564809"/>
      <w:bookmarkEnd w:id="81"/>
      <w:bookmarkEnd w:id="82"/>
      <w:bookmarkEnd w:id="83"/>
      <w:bookmarkEnd w:id="84"/>
      <w:bookmarkEnd w:id="85"/>
      <w:bookmarkEnd w:id="86"/>
      <w:bookmarkEnd w:id="87"/>
      <w:bookmarkEnd w:id="88"/>
      <w:bookmarkEnd w:id="89"/>
      <w:bookmarkEnd w:id="90"/>
      <w:bookmarkEnd w:id="91"/>
      <w:bookmarkEnd w:id="92"/>
      <w:bookmarkEnd w:id="93"/>
    </w:p>
    <w:p w:rsidR="00553F28" w:rsidRPr="003465BB" w:rsidRDefault="00553F28" w:rsidP="00553F28">
      <w:pPr>
        <w:pStyle w:val="a4"/>
        <w:keepNext/>
        <w:rPr>
          <w:rtl/>
        </w:rPr>
      </w:pPr>
      <w:bookmarkStart w:id="94" w:name="ET_speaker_6345_8"/>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94"/>
    </w:p>
    <w:p w:rsidR="00553F28" w:rsidRPr="003465BB" w:rsidRDefault="00553F28" w:rsidP="00553F28">
      <w:pPr>
        <w:pStyle w:val="KeepWithNext"/>
        <w:rPr>
          <w:rtl/>
        </w:rPr>
      </w:pPr>
    </w:p>
    <w:p w:rsidR="00553F28" w:rsidRPr="003465BB" w:rsidRDefault="00C6494D" w:rsidP="00C6494D">
      <w:pPr>
        <w:rPr>
          <w:rtl/>
        </w:rPr>
      </w:pPr>
      <w:bookmarkStart w:id="95" w:name="_ETM_Q1_565202"/>
      <w:bookmarkStart w:id="96" w:name="_ETM_Q1_565249"/>
      <w:bookmarkEnd w:id="95"/>
      <w:bookmarkEnd w:id="96"/>
      <w:r w:rsidRPr="003465BB">
        <w:rPr>
          <w:rFonts w:hint="cs"/>
          <w:rtl/>
        </w:rPr>
        <w:t xml:space="preserve">לא. </w:t>
      </w:r>
      <w:r w:rsidR="00553F28" w:rsidRPr="003465BB">
        <w:rPr>
          <w:rFonts w:hint="cs"/>
          <w:rtl/>
        </w:rPr>
        <w:t>זה מסו</w:t>
      </w:r>
      <w:r w:rsidRPr="003465BB">
        <w:rPr>
          <w:rFonts w:hint="cs"/>
          <w:rtl/>
        </w:rPr>
        <w:t>ר</w:t>
      </w:r>
      <w:r w:rsidR="00553F28" w:rsidRPr="003465BB">
        <w:rPr>
          <w:rFonts w:hint="cs"/>
          <w:rtl/>
        </w:rPr>
        <w:t>ב</w:t>
      </w:r>
      <w:r w:rsidRPr="003465BB">
        <w:rPr>
          <w:rFonts w:hint="cs"/>
          <w:rtl/>
        </w:rPr>
        <w:t>ל</w:t>
      </w:r>
      <w:r w:rsidR="00553F28" w:rsidRPr="003465BB">
        <w:rPr>
          <w:rFonts w:hint="cs"/>
          <w:rtl/>
        </w:rPr>
        <w:t>.</w:t>
      </w:r>
    </w:p>
    <w:p w:rsidR="00553F28" w:rsidRPr="003465BB" w:rsidRDefault="00553F28" w:rsidP="00553F28">
      <w:pPr>
        <w:rPr>
          <w:rtl/>
        </w:rPr>
      </w:pPr>
      <w:bookmarkStart w:id="97" w:name="_ETM_Q1_567756"/>
      <w:bookmarkStart w:id="98" w:name="_ETM_Q1_567826"/>
      <w:bookmarkStart w:id="99" w:name="_ETM_Q1_569157"/>
      <w:bookmarkEnd w:id="97"/>
      <w:bookmarkEnd w:id="98"/>
      <w:bookmarkEnd w:id="99"/>
    </w:p>
    <w:p w:rsidR="00553F28" w:rsidRPr="003465BB" w:rsidRDefault="00553F28" w:rsidP="00553F28">
      <w:pPr>
        <w:pStyle w:val="a4"/>
        <w:keepNext/>
        <w:rPr>
          <w:rtl/>
        </w:rPr>
      </w:pPr>
      <w:bookmarkStart w:id="100" w:name="ET_speaker_נעמה_מנחמי_9"/>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100"/>
    </w:p>
    <w:p w:rsidR="00553F28" w:rsidRPr="003465BB" w:rsidRDefault="00553F28" w:rsidP="00553F28">
      <w:pPr>
        <w:pStyle w:val="KeepWithNext"/>
        <w:rPr>
          <w:rtl/>
        </w:rPr>
      </w:pPr>
    </w:p>
    <w:p w:rsidR="00C6494D" w:rsidRPr="003465BB" w:rsidRDefault="00C6494D" w:rsidP="00C6494D">
      <w:pPr>
        <w:rPr>
          <w:rtl/>
        </w:rPr>
      </w:pPr>
      <w:r w:rsidRPr="003465BB">
        <w:rPr>
          <w:rFonts w:hint="cs"/>
          <w:rtl/>
        </w:rPr>
        <w:t xml:space="preserve">מול העיניים יותר </w:t>
      </w:r>
      <w:bookmarkStart w:id="101" w:name="_ETM_Q1_563000"/>
      <w:bookmarkEnd w:id="101"/>
      <w:r w:rsidRPr="003465BB">
        <w:rPr>
          <w:rFonts w:hint="cs"/>
          <w:rtl/>
        </w:rPr>
        <w:t>קל לקרוא את זה.</w:t>
      </w:r>
    </w:p>
    <w:p w:rsidR="00C6494D" w:rsidRPr="003465BB" w:rsidRDefault="00C6494D" w:rsidP="00C6494D">
      <w:pPr>
        <w:rPr>
          <w:rtl/>
        </w:rPr>
      </w:pPr>
      <w:bookmarkStart w:id="102" w:name="_ETM_Q1_567000"/>
      <w:bookmarkEnd w:id="102"/>
    </w:p>
    <w:p w:rsidR="00553F28" w:rsidRPr="003465BB" w:rsidRDefault="00C6494D" w:rsidP="00C6494D">
      <w:pPr>
        <w:rPr>
          <w:rtl/>
        </w:rPr>
      </w:pPr>
      <w:bookmarkStart w:id="103" w:name="_ETM_Q1_566000"/>
      <w:bookmarkEnd w:id="103"/>
      <w:r w:rsidRPr="003465BB">
        <w:rPr>
          <w:rFonts w:hint="cs"/>
          <w:rtl/>
        </w:rPr>
        <w:t xml:space="preserve">אפשרות אחרת זה "ויש יסוד להניח שגם </w:t>
      </w:r>
      <w:bookmarkStart w:id="104" w:name="_ETM_Q1_568000"/>
      <w:bookmarkEnd w:id="104"/>
      <w:r w:rsidRPr="003465BB">
        <w:rPr>
          <w:rFonts w:hint="cs"/>
          <w:rtl/>
        </w:rPr>
        <w:t>האחר מת באותה תקופה". ו</w:t>
      </w:r>
      <w:bookmarkStart w:id="105" w:name="_ETM_Q1_569547"/>
      <w:bookmarkStart w:id="106" w:name="_ETM_Q1_569587"/>
      <w:bookmarkEnd w:id="105"/>
      <w:bookmarkEnd w:id="106"/>
      <w:r w:rsidR="00553F28" w:rsidRPr="003465BB">
        <w:rPr>
          <w:rFonts w:hint="cs"/>
          <w:rtl/>
        </w:rPr>
        <w:t xml:space="preserve">אפשרות שלישית יכולה להיות </w:t>
      </w:r>
      <w:r w:rsidRPr="003465BB">
        <w:rPr>
          <w:rFonts w:hint="cs"/>
          <w:rtl/>
        </w:rPr>
        <w:t>"</w:t>
      </w:r>
      <w:r w:rsidR="00553F28" w:rsidRPr="003465BB">
        <w:rPr>
          <w:rFonts w:hint="cs"/>
          <w:rtl/>
        </w:rPr>
        <w:t xml:space="preserve">אלא אם כן </w:t>
      </w:r>
      <w:bookmarkStart w:id="107" w:name="_ETM_Q1_576737"/>
      <w:bookmarkEnd w:id="107"/>
      <w:r w:rsidR="00553F28" w:rsidRPr="003465BB">
        <w:rPr>
          <w:rFonts w:hint="cs"/>
          <w:rtl/>
        </w:rPr>
        <w:t>ידוע</w:t>
      </w:r>
      <w:r w:rsidRPr="003465BB">
        <w:rPr>
          <w:rFonts w:hint="cs"/>
          <w:rtl/>
        </w:rPr>
        <w:t xml:space="preserve"> שהיה בחיים לאחר מכן", כלומר </w:t>
      </w:r>
      <w:bookmarkStart w:id="108" w:name="_ETM_Q1_576000"/>
      <w:bookmarkEnd w:id="108"/>
      <w:r w:rsidRPr="003465BB">
        <w:rPr>
          <w:rFonts w:hint="cs"/>
          <w:rtl/>
        </w:rPr>
        <w:t>לאחר התקופה של ה-7 וה-8.</w:t>
      </w:r>
    </w:p>
    <w:p w:rsidR="00553F28" w:rsidRPr="003465BB" w:rsidRDefault="00553F28" w:rsidP="00553F28">
      <w:pPr>
        <w:rPr>
          <w:rtl/>
        </w:rPr>
      </w:pPr>
      <w:bookmarkStart w:id="109" w:name="_ETM_Q1_578691"/>
      <w:bookmarkStart w:id="110" w:name="_ETM_Q1_578749"/>
      <w:bookmarkEnd w:id="109"/>
      <w:bookmarkEnd w:id="110"/>
    </w:p>
    <w:p w:rsidR="00553F28" w:rsidRPr="003465BB" w:rsidRDefault="00553F28" w:rsidP="00553F28">
      <w:pPr>
        <w:pStyle w:val="af6"/>
        <w:keepNext/>
        <w:rPr>
          <w:rtl/>
        </w:rPr>
      </w:pPr>
      <w:bookmarkStart w:id="111" w:name="ET_yor_6157_10"/>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111"/>
    </w:p>
    <w:p w:rsidR="00553F28" w:rsidRPr="003465BB" w:rsidRDefault="00553F28" w:rsidP="00553F28">
      <w:pPr>
        <w:pStyle w:val="KeepWithNext"/>
        <w:rPr>
          <w:rtl/>
        </w:rPr>
      </w:pPr>
    </w:p>
    <w:p w:rsidR="00553F28" w:rsidRPr="003465BB" w:rsidRDefault="00553F28" w:rsidP="00553F28">
      <w:pPr>
        <w:rPr>
          <w:rtl/>
        </w:rPr>
      </w:pPr>
      <w:bookmarkStart w:id="112" w:name="_ETM_Q1_579477"/>
      <w:bookmarkEnd w:id="112"/>
      <w:r w:rsidRPr="003465BB">
        <w:rPr>
          <w:rFonts w:hint="cs"/>
          <w:rtl/>
        </w:rPr>
        <w:t xml:space="preserve">אני לא יודע אם </w:t>
      </w:r>
      <w:r w:rsidR="00C6494D" w:rsidRPr="003465BB">
        <w:rPr>
          <w:rFonts w:hint="cs"/>
          <w:rtl/>
        </w:rPr>
        <w:t>"</w:t>
      </w:r>
      <w:r w:rsidRPr="003465BB">
        <w:rPr>
          <w:rFonts w:hint="cs"/>
          <w:rtl/>
        </w:rPr>
        <w:t>יסוד סביר להניח</w:t>
      </w:r>
      <w:r w:rsidR="00C6494D" w:rsidRPr="003465BB">
        <w:rPr>
          <w:rFonts w:hint="cs"/>
          <w:rtl/>
        </w:rPr>
        <w:t xml:space="preserve">". אני רוצה להסביר את התרחיש. </w:t>
      </w:r>
      <w:bookmarkStart w:id="113" w:name="_ETM_Q1_582000"/>
      <w:bookmarkEnd w:id="113"/>
      <w:r w:rsidR="00C6494D" w:rsidRPr="003465BB">
        <w:rPr>
          <w:rFonts w:hint="cs"/>
          <w:rtl/>
        </w:rPr>
        <w:t>שוב, אנחנו מדברים עליו בעדינות הראויה, וצריך - - -</w:t>
      </w:r>
    </w:p>
    <w:p w:rsidR="00C6494D" w:rsidRPr="003465BB" w:rsidRDefault="00C6494D" w:rsidP="00553F28">
      <w:pPr>
        <w:rPr>
          <w:rtl/>
        </w:rPr>
      </w:pPr>
    </w:p>
    <w:p w:rsidR="00C6494D" w:rsidRPr="003465BB" w:rsidRDefault="00C6494D" w:rsidP="00C6494D">
      <w:pPr>
        <w:pStyle w:val="a4"/>
        <w:keepNext/>
        <w:rPr>
          <w:rtl/>
        </w:rPr>
      </w:pPr>
      <w:bookmarkStart w:id="114" w:name="ET_speaker_6345_59"/>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114"/>
    </w:p>
    <w:p w:rsidR="00C6494D" w:rsidRPr="003465BB" w:rsidRDefault="00C6494D" w:rsidP="00C6494D">
      <w:pPr>
        <w:pStyle w:val="KeepWithNext"/>
        <w:rPr>
          <w:rtl/>
        </w:rPr>
      </w:pPr>
    </w:p>
    <w:p w:rsidR="00C6494D" w:rsidRPr="003465BB" w:rsidRDefault="00C6494D" w:rsidP="00C6494D">
      <w:pPr>
        <w:rPr>
          <w:rtl/>
        </w:rPr>
      </w:pPr>
      <w:bookmarkStart w:id="115" w:name="_ETM_Q1_586000"/>
      <w:bookmarkEnd w:id="115"/>
      <w:r w:rsidRPr="003465BB">
        <w:rPr>
          <w:rFonts w:hint="cs"/>
          <w:rtl/>
        </w:rPr>
        <w:t xml:space="preserve">הפעם </w:t>
      </w:r>
      <w:bookmarkStart w:id="116" w:name="_ETM_Q1_587000"/>
      <w:bookmarkEnd w:id="116"/>
      <w:r w:rsidRPr="003465BB">
        <w:rPr>
          <w:rFonts w:hint="cs"/>
          <w:rtl/>
        </w:rPr>
        <w:t>זה לטובת העניין, זה להקל על משפחות הנופלים.</w:t>
      </w:r>
    </w:p>
    <w:p w:rsidR="00C6494D" w:rsidRPr="003465BB" w:rsidRDefault="00C6494D" w:rsidP="00C6494D">
      <w:pPr>
        <w:rPr>
          <w:rtl/>
        </w:rPr>
      </w:pPr>
    </w:p>
    <w:p w:rsidR="00C6494D" w:rsidRPr="003465BB" w:rsidRDefault="00C6494D" w:rsidP="00C6494D">
      <w:pPr>
        <w:pStyle w:val="af6"/>
        <w:keepNext/>
        <w:rPr>
          <w:rtl/>
        </w:rPr>
      </w:pPr>
      <w:bookmarkStart w:id="117" w:name="ET_yor_6157_60"/>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117"/>
    </w:p>
    <w:p w:rsidR="00C6494D" w:rsidRPr="003465BB" w:rsidRDefault="00C6494D" w:rsidP="00C6494D">
      <w:pPr>
        <w:pStyle w:val="KeepWithNext"/>
        <w:rPr>
          <w:rtl/>
        </w:rPr>
      </w:pPr>
    </w:p>
    <w:p w:rsidR="00C6494D" w:rsidRPr="003465BB" w:rsidRDefault="00C6494D" w:rsidP="00C6494D">
      <w:pPr>
        <w:rPr>
          <w:rtl/>
        </w:rPr>
      </w:pPr>
      <w:bookmarkStart w:id="118" w:name="_ETM_Q1_591000"/>
      <w:bookmarkEnd w:id="118"/>
      <w:r w:rsidRPr="003465BB">
        <w:rPr>
          <w:rFonts w:hint="cs"/>
          <w:rtl/>
        </w:rPr>
        <w:t xml:space="preserve">בדיוק. הסיטואציה שאנחנו </w:t>
      </w:r>
      <w:bookmarkStart w:id="119" w:name="_ETM_Q1_594000"/>
      <w:bookmarkEnd w:id="119"/>
      <w:r w:rsidRPr="003465BB">
        <w:rPr>
          <w:rFonts w:hint="cs"/>
          <w:rtl/>
        </w:rPr>
        <w:t xml:space="preserve">מדברים עליה, שיכול להיות שאנחנו יודעים בוודאות שאחד מבני המשפחה </w:t>
      </w:r>
      <w:bookmarkStart w:id="120" w:name="_ETM_Q1_597000"/>
      <w:bookmarkEnd w:id="120"/>
      <w:r w:rsidRPr="003465BB">
        <w:rPr>
          <w:rFonts w:hint="cs"/>
          <w:rtl/>
        </w:rPr>
        <w:t xml:space="preserve">נרצח בפעולות האיבה ב-7 בחודש, ולעומת זאת אחד אחר </w:t>
      </w:r>
      <w:bookmarkStart w:id="121" w:name="_ETM_Q1_605000"/>
      <w:bookmarkEnd w:id="121"/>
      <w:r w:rsidRPr="003465BB">
        <w:rPr>
          <w:rFonts w:hint="cs"/>
          <w:rtl/>
        </w:rPr>
        <w:t xml:space="preserve">נחטף או שגופתו נחטפה, ואנחנו לא יודעים, אנחנו עד </w:t>
      </w:r>
      <w:bookmarkStart w:id="122" w:name="_ETM_Q1_610000"/>
      <w:bookmarkEnd w:id="122"/>
      <w:r w:rsidRPr="003465BB">
        <w:rPr>
          <w:rFonts w:hint="cs"/>
          <w:rtl/>
        </w:rPr>
        <w:t xml:space="preserve">היום לא יודעים, ויכול להיות כשישוחרר בעזרת השם חי, אבל אם לא ישוחרר חי, לא נדע מתי הוא מת. ואז </w:t>
      </w:r>
      <w:bookmarkStart w:id="123" w:name="_ETM_Q1_617000"/>
      <w:bookmarkEnd w:id="123"/>
      <w:r w:rsidRPr="003465BB">
        <w:rPr>
          <w:rFonts w:hint="cs"/>
          <w:rtl/>
        </w:rPr>
        <w:t xml:space="preserve">נשאלת השאלה האם אנחנו נגיד שהם נחשבים שניים שמתו כאחד, </w:t>
      </w:r>
      <w:bookmarkStart w:id="124" w:name="_ETM_Q1_622000"/>
      <w:bookmarkEnd w:id="124"/>
      <w:r w:rsidRPr="003465BB">
        <w:rPr>
          <w:rFonts w:hint="cs"/>
          <w:rtl/>
        </w:rPr>
        <w:t xml:space="preserve">או שבגלל שתעודת הפטירה של אותו אדם שיימצא בשלב יותר </w:t>
      </w:r>
      <w:bookmarkStart w:id="125" w:name="_ETM_Q1_626000"/>
      <w:bookmarkEnd w:id="125"/>
      <w:r w:rsidRPr="003465BB">
        <w:rPr>
          <w:rFonts w:hint="cs"/>
          <w:rtl/>
        </w:rPr>
        <w:t xml:space="preserve">מאוחר, ולא יהיה כתוב עליה 7 או 8, כמו </w:t>
      </w:r>
      <w:bookmarkStart w:id="126" w:name="_ETM_Q1_630000"/>
      <w:bookmarkEnd w:id="126"/>
      <w:r w:rsidRPr="003465BB">
        <w:rPr>
          <w:rFonts w:hint="cs"/>
          <w:rtl/>
        </w:rPr>
        <w:t xml:space="preserve">על תעודות </w:t>
      </w:r>
      <w:r w:rsidRPr="003465BB">
        <w:rPr>
          <w:rFonts w:hint="cs"/>
          <w:rtl/>
        </w:rPr>
        <w:lastRenderedPageBreak/>
        <w:t>הפטירה שהוצאו לאותם אנשים שנרצחו באירועי תחילת המ</w:t>
      </w:r>
      <w:bookmarkStart w:id="127" w:name="_ETM_Q1_641000"/>
      <w:bookmarkEnd w:id="127"/>
      <w:r w:rsidRPr="003465BB">
        <w:rPr>
          <w:rFonts w:hint="cs"/>
          <w:rtl/>
        </w:rPr>
        <w:t>לחמה, אז זה לא ייחשב שניים שמ</w:t>
      </w:r>
      <w:r w:rsidR="00154F91" w:rsidRPr="003465BB">
        <w:rPr>
          <w:rFonts w:hint="cs"/>
          <w:rtl/>
        </w:rPr>
        <w:t>ת</w:t>
      </w:r>
      <w:r w:rsidRPr="003465BB">
        <w:rPr>
          <w:rFonts w:hint="cs"/>
          <w:rtl/>
        </w:rPr>
        <w:t xml:space="preserve">ו כאחד, </w:t>
      </w:r>
      <w:bookmarkStart w:id="128" w:name="_ETM_Q1_645000"/>
      <w:bookmarkEnd w:id="128"/>
      <w:r w:rsidRPr="003465BB">
        <w:rPr>
          <w:rFonts w:hint="cs"/>
          <w:rtl/>
        </w:rPr>
        <w:t>וזה מאוד בעייתי.</w:t>
      </w:r>
    </w:p>
    <w:p w:rsidR="00C6494D" w:rsidRPr="003465BB" w:rsidRDefault="00C6494D" w:rsidP="00C6494D">
      <w:pPr>
        <w:rPr>
          <w:rtl/>
        </w:rPr>
      </w:pPr>
    </w:p>
    <w:p w:rsidR="00C6494D" w:rsidRPr="003465BB" w:rsidRDefault="00C6494D" w:rsidP="00C6494D">
      <w:pPr>
        <w:rPr>
          <w:rtl/>
        </w:rPr>
      </w:pPr>
      <w:bookmarkStart w:id="129" w:name="_ETM_Q1_648000"/>
      <w:bookmarkEnd w:id="129"/>
      <w:r w:rsidRPr="003465BB">
        <w:rPr>
          <w:rFonts w:hint="cs"/>
          <w:rtl/>
        </w:rPr>
        <w:t xml:space="preserve">מקרה שהוא </w:t>
      </w:r>
      <w:r w:rsidRPr="003465BB">
        <w:t>clear cut</w:t>
      </w:r>
      <w:r w:rsidRPr="003465BB">
        <w:rPr>
          <w:rFonts w:hint="cs"/>
          <w:rtl/>
        </w:rPr>
        <w:t xml:space="preserve">, הוא ברור לחלוטין, נניח </w:t>
      </w:r>
      <w:bookmarkStart w:id="130" w:name="_ETM_Q1_651000"/>
      <w:bookmarkEnd w:id="130"/>
      <w:r w:rsidRPr="003465BB">
        <w:rPr>
          <w:rFonts w:hint="cs"/>
          <w:rtl/>
        </w:rPr>
        <w:t xml:space="preserve">שאנחנו יודעים שהוא היה בחיים ביום ה-9, אנחנו יודעים את </w:t>
      </w:r>
      <w:bookmarkStart w:id="131" w:name="_ETM_Q1_654000"/>
      <w:bookmarkEnd w:id="131"/>
      <w:r w:rsidRPr="003465BB">
        <w:rPr>
          <w:rFonts w:hint="cs"/>
          <w:rtl/>
        </w:rPr>
        <w:t xml:space="preserve">זה בוודאות, סרטון, צילום לוויין, לא משנה מה, אנחנו יודעים </w:t>
      </w:r>
      <w:bookmarkStart w:id="132" w:name="_ETM_Q1_658000"/>
      <w:bookmarkEnd w:id="132"/>
      <w:r w:rsidRPr="003465BB">
        <w:rPr>
          <w:rFonts w:hint="cs"/>
          <w:rtl/>
        </w:rPr>
        <w:t xml:space="preserve">שהוא היה בחיים ואנחנו יודעים שהוא נפטר מאוחר יותר, אז </w:t>
      </w:r>
      <w:bookmarkStart w:id="133" w:name="_ETM_Q1_659000"/>
      <w:bookmarkEnd w:id="133"/>
      <w:r w:rsidRPr="003465BB">
        <w:rPr>
          <w:rFonts w:hint="cs"/>
          <w:rtl/>
        </w:rPr>
        <w:t xml:space="preserve">ההסדר לא חל עליו. זה ברור שאם ידוע שהוא היה </w:t>
      </w:r>
      <w:bookmarkStart w:id="134" w:name="_ETM_Q1_663000"/>
      <w:bookmarkEnd w:id="134"/>
      <w:r w:rsidRPr="003465BB">
        <w:rPr>
          <w:rFonts w:hint="cs"/>
          <w:rtl/>
        </w:rPr>
        <w:t xml:space="preserve">בחיים ב-24:00 בלילה שבין 8 בחודש ל-9 בחודש, החוק לא </w:t>
      </w:r>
      <w:bookmarkStart w:id="135" w:name="_ETM_Q1_670000"/>
      <w:bookmarkEnd w:id="135"/>
      <w:r w:rsidRPr="003465BB">
        <w:rPr>
          <w:rFonts w:hint="cs"/>
          <w:rtl/>
        </w:rPr>
        <w:t xml:space="preserve">חל עליו. זה ברור. עכשיו נשאלת השאלה האם </w:t>
      </w:r>
      <w:bookmarkStart w:id="136" w:name="_ETM_Q1_674000"/>
      <w:bookmarkEnd w:id="136"/>
      <w:r w:rsidRPr="003465BB">
        <w:rPr>
          <w:rFonts w:hint="cs"/>
          <w:rtl/>
        </w:rPr>
        <w:t xml:space="preserve">כדי להוציא אדם מתחולת החוק צריך לדעת בוודאות שהוא היה </w:t>
      </w:r>
      <w:bookmarkStart w:id="137" w:name="_ETM_Q1_677000"/>
      <w:bookmarkEnd w:id="137"/>
      <w:r w:rsidRPr="003465BB">
        <w:rPr>
          <w:rFonts w:hint="cs"/>
          <w:rtl/>
        </w:rPr>
        <w:t xml:space="preserve">בחיים ב-9 או שאנחנו אומרים שאם אנחנו לא יודעים או </w:t>
      </w:r>
      <w:bookmarkStart w:id="138" w:name="_ETM_Q1_682000"/>
      <w:bookmarkEnd w:id="138"/>
      <w:r w:rsidRPr="003465BB">
        <w:rPr>
          <w:rFonts w:hint="cs"/>
          <w:rtl/>
        </w:rPr>
        <w:t>שאנחנו יודעים בדרך אחרת שהוא היה בחיים ב-9</w:t>
      </w:r>
      <w:r w:rsidR="00040ADA" w:rsidRPr="003465BB">
        <w:rPr>
          <w:rFonts w:hint="cs"/>
          <w:rtl/>
        </w:rPr>
        <w:t xml:space="preserve"> או כל </w:t>
      </w:r>
      <w:bookmarkStart w:id="139" w:name="_ETM_Q1_690000"/>
      <w:bookmarkEnd w:id="139"/>
      <w:r w:rsidR="00040ADA" w:rsidRPr="003465BB">
        <w:rPr>
          <w:rFonts w:hint="cs"/>
          <w:rtl/>
        </w:rPr>
        <w:t>זמן שאנחנו לא יודעים מתי הוא מת - - -</w:t>
      </w:r>
    </w:p>
    <w:p w:rsidR="00040ADA" w:rsidRPr="003465BB" w:rsidRDefault="00040ADA" w:rsidP="00553F28">
      <w:pPr>
        <w:rPr>
          <w:rtl/>
        </w:rPr>
      </w:pPr>
      <w:bookmarkStart w:id="140" w:name="_ETM_Q1_589465"/>
      <w:bookmarkStart w:id="141" w:name="_ETM_Q1_589514"/>
      <w:bookmarkStart w:id="142" w:name="_ETM_Q1_706611"/>
      <w:bookmarkEnd w:id="140"/>
      <w:bookmarkEnd w:id="141"/>
      <w:bookmarkEnd w:id="142"/>
    </w:p>
    <w:p w:rsidR="00040ADA" w:rsidRPr="003465BB" w:rsidRDefault="00040ADA" w:rsidP="00040ADA">
      <w:pPr>
        <w:pStyle w:val="a4"/>
        <w:keepNext/>
        <w:rPr>
          <w:rtl/>
        </w:rPr>
      </w:pPr>
      <w:bookmarkStart w:id="143" w:name="ET_speaker_6345_61"/>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143"/>
    </w:p>
    <w:p w:rsidR="00040ADA" w:rsidRPr="003465BB" w:rsidRDefault="00040ADA" w:rsidP="00040ADA">
      <w:pPr>
        <w:pStyle w:val="KeepWithNext"/>
        <w:rPr>
          <w:rtl/>
        </w:rPr>
      </w:pPr>
    </w:p>
    <w:p w:rsidR="00040ADA" w:rsidRPr="003465BB" w:rsidRDefault="00040ADA" w:rsidP="00040ADA">
      <w:pPr>
        <w:rPr>
          <w:rtl/>
        </w:rPr>
      </w:pPr>
      <w:bookmarkStart w:id="144" w:name="_ETM_Q1_691000"/>
      <w:bookmarkEnd w:id="144"/>
      <w:r w:rsidRPr="003465BB">
        <w:rPr>
          <w:rFonts w:hint="cs"/>
          <w:rtl/>
        </w:rPr>
        <w:t>כי זה חזקה הפוכה.</w:t>
      </w:r>
    </w:p>
    <w:p w:rsidR="00040ADA" w:rsidRPr="003465BB" w:rsidRDefault="00040ADA" w:rsidP="00040ADA">
      <w:pPr>
        <w:rPr>
          <w:rtl/>
        </w:rPr>
      </w:pPr>
      <w:bookmarkStart w:id="145" w:name="_ETM_Q1_692000"/>
      <w:bookmarkEnd w:id="145"/>
    </w:p>
    <w:p w:rsidR="00040ADA" w:rsidRPr="003465BB" w:rsidRDefault="00040ADA" w:rsidP="00040ADA">
      <w:pPr>
        <w:pStyle w:val="af6"/>
        <w:keepNext/>
        <w:rPr>
          <w:rtl/>
        </w:rPr>
      </w:pPr>
      <w:bookmarkStart w:id="146" w:name="ET_yor_6157_62"/>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146"/>
    </w:p>
    <w:p w:rsidR="00040ADA" w:rsidRPr="003465BB" w:rsidRDefault="00040ADA" w:rsidP="00040ADA">
      <w:pPr>
        <w:pStyle w:val="KeepWithNext"/>
        <w:rPr>
          <w:rtl/>
        </w:rPr>
      </w:pPr>
    </w:p>
    <w:p w:rsidR="00040ADA" w:rsidRPr="003465BB" w:rsidRDefault="00040ADA" w:rsidP="00040ADA">
      <w:pPr>
        <w:rPr>
          <w:rtl/>
        </w:rPr>
      </w:pPr>
      <w:bookmarkStart w:id="147" w:name="_ETM_Q1_694000"/>
      <w:bookmarkEnd w:id="147"/>
      <w:r w:rsidRPr="003465BB">
        <w:rPr>
          <w:rFonts w:hint="cs"/>
          <w:rtl/>
        </w:rPr>
        <w:t xml:space="preserve">אני חושב שהמבנה הנכון יותר הוא שאם </w:t>
      </w:r>
      <w:bookmarkStart w:id="148" w:name="_ETM_Q1_698000"/>
      <w:bookmarkEnd w:id="148"/>
      <w:r w:rsidRPr="003465BB">
        <w:rPr>
          <w:rFonts w:hint="cs"/>
          <w:rtl/>
        </w:rPr>
        <w:t xml:space="preserve">אנחנו לא יודעים שהוא היה בחיים ב-9, אז החוק חל </w:t>
      </w:r>
      <w:bookmarkStart w:id="149" w:name="_ETM_Q1_705000"/>
      <w:bookmarkEnd w:id="149"/>
      <w:r w:rsidRPr="003465BB">
        <w:rPr>
          <w:rFonts w:hint="cs"/>
          <w:rtl/>
        </w:rPr>
        <w:t>עליו.</w:t>
      </w:r>
    </w:p>
    <w:p w:rsidR="00040ADA" w:rsidRPr="003465BB" w:rsidRDefault="00040ADA" w:rsidP="00040ADA">
      <w:pPr>
        <w:rPr>
          <w:rtl/>
        </w:rPr>
      </w:pPr>
      <w:bookmarkStart w:id="150" w:name="_ETM_Q1_704000"/>
      <w:bookmarkEnd w:id="150"/>
    </w:p>
    <w:p w:rsidR="00553F28" w:rsidRPr="003465BB" w:rsidRDefault="00553F28" w:rsidP="00553F28">
      <w:pPr>
        <w:pStyle w:val="a4"/>
        <w:keepNext/>
        <w:rPr>
          <w:rtl/>
        </w:rPr>
      </w:pPr>
      <w:bookmarkStart w:id="151" w:name="ET_speaker_נעמה_מנחמי_11"/>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151"/>
    </w:p>
    <w:p w:rsidR="00553F28" w:rsidRPr="003465BB" w:rsidRDefault="00553F28" w:rsidP="00553F28">
      <w:pPr>
        <w:pStyle w:val="KeepWithNext"/>
        <w:rPr>
          <w:rtl/>
        </w:rPr>
      </w:pPr>
    </w:p>
    <w:p w:rsidR="00553F28" w:rsidRPr="003465BB" w:rsidRDefault="00553F28" w:rsidP="00553F28">
      <w:pPr>
        <w:rPr>
          <w:rtl/>
        </w:rPr>
      </w:pPr>
      <w:bookmarkStart w:id="152" w:name="_ETM_Q1_707113"/>
      <w:bookmarkStart w:id="153" w:name="_ETM_Q1_707153"/>
      <w:bookmarkEnd w:id="152"/>
      <w:bookmarkEnd w:id="153"/>
      <w:r w:rsidRPr="003465BB">
        <w:rPr>
          <w:rFonts w:hint="cs"/>
          <w:rtl/>
        </w:rPr>
        <w:t xml:space="preserve">כלומר, האפשרות השלישית, </w:t>
      </w:r>
      <w:r w:rsidR="00040ADA" w:rsidRPr="003465BB">
        <w:rPr>
          <w:rFonts w:hint="cs"/>
          <w:rtl/>
        </w:rPr>
        <w:t>"</w:t>
      </w:r>
      <w:r w:rsidRPr="003465BB">
        <w:rPr>
          <w:rFonts w:hint="cs"/>
          <w:rtl/>
        </w:rPr>
        <w:t xml:space="preserve">אלא </w:t>
      </w:r>
      <w:bookmarkStart w:id="154" w:name="_ETM_Q1_711621"/>
      <w:bookmarkEnd w:id="154"/>
      <w:r w:rsidR="00040ADA" w:rsidRPr="003465BB">
        <w:rPr>
          <w:rFonts w:hint="cs"/>
          <w:rtl/>
        </w:rPr>
        <w:t>אם כן ידוע שהיה בחיים לאחר מכן".</w:t>
      </w:r>
    </w:p>
    <w:p w:rsidR="00553F28" w:rsidRPr="003465BB" w:rsidRDefault="00553F28" w:rsidP="00553F28">
      <w:pPr>
        <w:rPr>
          <w:rtl/>
        </w:rPr>
      </w:pPr>
      <w:bookmarkStart w:id="155" w:name="_ETM_Q1_714155"/>
      <w:bookmarkStart w:id="156" w:name="_ETM_Q1_714204"/>
      <w:bookmarkEnd w:id="155"/>
      <w:bookmarkEnd w:id="156"/>
    </w:p>
    <w:p w:rsidR="00553F28" w:rsidRPr="003465BB" w:rsidRDefault="00553F28" w:rsidP="00553F28">
      <w:pPr>
        <w:pStyle w:val="af6"/>
        <w:keepNext/>
        <w:rPr>
          <w:rtl/>
        </w:rPr>
      </w:pPr>
      <w:bookmarkStart w:id="157" w:name="ET_yor_6157_12"/>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157"/>
    </w:p>
    <w:p w:rsidR="00553F28" w:rsidRPr="003465BB" w:rsidRDefault="00553F28" w:rsidP="00553F28">
      <w:pPr>
        <w:pStyle w:val="KeepWithNext"/>
        <w:rPr>
          <w:rtl/>
        </w:rPr>
      </w:pPr>
    </w:p>
    <w:p w:rsidR="00553F28" w:rsidRPr="003465BB" w:rsidRDefault="00040ADA" w:rsidP="00553F28">
      <w:pPr>
        <w:rPr>
          <w:rtl/>
        </w:rPr>
      </w:pPr>
      <w:bookmarkStart w:id="158" w:name="_ETM_Q1_714911"/>
      <w:bookmarkEnd w:id="158"/>
      <w:r w:rsidRPr="003465BB">
        <w:rPr>
          <w:rFonts w:hint="cs"/>
          <w:rtl/>
        </w:rPr>
        <w:t xml:space="preserve">"אלא אם כן ידוע". </w:t>
      </w:r>
      <w:bookmarkStart w:id="159" w:name="_ETM_Q1_709000"/>
      <w:bookmarkEnd w:id="159"/>
      <w:r w:rsidRPr="003465BB">
        <w:rPr>
          <w:rFonts w:hint="cs"/>
          <w:rtl/>
        </w:rPr>
        <w:t xml:space="preserve">אני לא רוצה להיכנס לפרטים, יש כל מיני דרכים לדעת </w:t>
      </w:r>
      <w:bookmarkStart w:id="160" w:name="_ETM_Q1_713000"/>
      <w:bookmarkEnd w:id="160"/>
      <w:r w:rsidRPr="003465BB">
        <w:rPr>
          <w:rFonts w:hint="cs"/>
          <w:rtl/>
        </w:rPr>
        <w:t xml:space="preserve">שבן אדם היה בחיים ב-9, אבל לא נפרט. </w:t>
      </w:r>
      <w:r w:rsidR="00553F28" w:rsidRPr="003465BB">
        <w:rPr>
          <w:rFonts w:hint="cs"/>
          <w:rtl/>
        </w:rPr>
        <w:t>אנחנו סומכים על מי שיעסוק בנושא הזה</w:t>
      </w:r>
      <w:r w:rsidRPr="003465BB">
        <w:rPr>
          <w:rFonts w:hint="cs"/>
          <w:rtl/>
        </w:rPr>
        <w:t xml:space="preserve">. ולכן </w:t>
      </w:r>
      <w:bookmarkStart w:id="161" w:name="_ETM_Q1_719000"/>
      <w:bookmarkEnd w:id="161"/>
      <w:r w:rsidRPr="003465BB">
        <w:rPr>
          <w:rFonts w:hint="cs"/>
          <w:rtl/>
        </w:rPr>
        <w:t>אני חושב שהניסוח הזה - - -</w:t>
      </w:r>
    </w:p>
    <w:p w:rsidR="00040ADA" w:rsidRPr="003465BB" w:rsidRDefault="00040ADA" w:rsidP="00553F28">
      <w:pPr>
        <w:rPr>
          <w:rtl/>
        </w:rPr>
      </w:pPr>
      <w:bookmarkStart w:id="162" w:name="_ETM_Q1_720000"/>
      <w:bookmarkEnd w:id="162"/>
    </w:p>
    <w:p w:rsidR="00040ADA" w:rsidRPr="003465BB" w:rsidRDefault="00040ADA" w:rsidP="00040ADA">
      <w:pPr>
        <w:pStyle w:val="a4"/>
        <w:keepNext/>
        <w:rPr>
          <w:rtl/>
        </w:rPr>
      </w:pPr>
      <w:bookmarkStart w:id="163" w:name="ET_speaker_6345_63"/>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163"/>
    </w:p>
    <w:p w:rsidR="00040ADA" w:rsidRPr="003465BB" w:rsidRDefault="00040ADA" w:rsidP="00040ADA">
      <w:pPr>
        <w:pStyle w:val="KeepWithNext"/>
        <w:rPr>
          <w:rtl/>
        </w:rPr>
      </w:pPr>
    </w:p>
    <w:p w:rsidR="00040ADA" w:rsidRPr="003465BB" w:rsidRDefault="00040ADA" w:rsidP="00040ADA">
      <w:pPr>
        <w:rPr>
          <w:rtl/>
        </w:rPr>
      </w:pPr>
      <w:r w:rsidRPr="003465BB">
        <w:rPr>
          <w:rFonts w:hint="cs"/>
          <w:rtl/>
        </w:rPr>
        <w:t>תקרא עוד פעם.</w:t>
      </w:r>
    </w:p>
    <w:p w:rsidR="00040ADA" w:rsidRPr="003465BB" w:rsidRDefault="00040ADA" w:rsidP="00040ADA">
      <w:pPr>
        <w:rPr>
          <w:rtl/>
        </w:rPr>
      </w:pPr>
      <w:bookmarkStart w:id="164" w:name="_ETM_Q1_721000"/>
      <w:bookmarkEnd w:id="164"/>
    </w:p>
    <w:p w:rsidR="00040ADA" w:rsidRPr="003465BB" w:rsidRDefault="00040ADA" w:rsidP="00040ADA">
      <w:pPr>
        <w:pStyle w:val="a4"/>
        <w:keepNext/>
        <w:rPr>
          <w:rtl/>
        </w:rPr>
      </w:pPr>
      <w:bookmarkStart w:id="165" w:name="ET_speaker_נעמה_מנחמי_64"/>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165"/>
    </w:p>
    <w:p w:rsidR="00040ADA" w:rsidRPr="003465BB" w:rsidRDefault="00040ADA" w:rsidP="00040ADA">
      <w:pPr>
        <w:pStyle w:val="KeepWithNext"/>
        <w:rPr>
          <w:rtl/>
        </w:rPr>
      </w:pPr>
    </w:p>
    <w:p w:rsidR="00040ADA" w:rsidRPr="003465BB" w:rsidRDefault="00040ADA" w:rsidP="00040ADA">
      <w:pPr>
        <w:rPr>
          <w:rtl/>
        </w:rPr>
      </w:pPr>
      <w:bookmarkStart w:id="166" w:name="_ETM_Q1_722000"/>
      <w:bookmarkEnd w:id="166"/>
      <w:r w:rsidRPr="003465BB">
        <w:rPr>
          <w:rFonts w:hint="cs"/>
          <w:rtl/>
        </w:rPr>
        <w:t xml:space="preserve">"על אף האמור בסעיף 9א, הרשם לענייני ירושה או בית המשפט, לפי העניין, רשאי לנקוט פעולות, כמפורט בסעיף קטן (ב) גם לגבי עיזבון של בני משפחה שמתו בפעולות האיבה או בפעולות המלחמה, שאחד מהם מת בתקופה האמורה בסעיף קטן (א)" </w:t>
      </w:r>
      <w:r w:rsidRPr="003465BB">
        <w:rPr>
          <w:rtl/>
        </w:rPr>
        <w:t>–</w:t>
      </w:r>
      <w:r w:rsidRPr="003465BB">
        <w:rPr>
          <w:rFonts w:hint="cs"/>
          <w:rtl/>
        </w:rPr>
        <w:t xml:space="preserve"> </w:t>
      </w:r>
      <w:bookmarkStart w:id="167" w:name="_ETM_Q1_736000"/>
      <w:bookmarkEnd w:id="167"/>
      <w:r w:rsidRPr="003465BB">
        <w:rPr>
          <w:rFonts w:hint="cs"/>
          <w:rtl/>
        </w:rPr>
        <w:t xml:space="preserve">כלומר 7 או 8 </w:t>
      </w:r>
      <w:r w:rsidRPr="003465BB">
        <w:rPr>
          <w:rFonts w:hint="eastAsia"/>
          <w:rtl/>
        </w:rPr>
        <w:t>–</w:t>
      </w:r>
      <w:r w:rsidRPr="003465BB">
        <w:rPr>
          <w:rFonts w:hint="cs"/>
          <w:rtl/>
        </w:rPr>
        <w:t xml:space="preserve"> "אלא אם כן ידוע" - - -</w:t>
      </w:r>
    </w:p>
    <w:p w:rsidR="00040ADA" w:rsidRPr="003465BB" w:rsidRDefault="00040ADA" w:rsidP="00040ADA">
      <w:pPr>
        <w:rPr>
          <w:rtl/>
        </w:rPr>
      </w:pPr>
    </w:p>
    <w:p w:rsidR="00040ADA" w:rsidRPr="003465BB" w:rsidRDefault="00040ADA" w:rsidP="00040ADA">
      <w:pPr>
        <w:pStyle w:val="af6"/>
        <w:keepNext/>
        <w:rPr>
          <w:rtl/>
        </w:rPr>
      </w:pPr>
      <w:bookmarkStart w:id="168" w:name="ET_yor_6157_65"/>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168"/>
    </w:p>
    <w:p w:rsidR="00040ADA" w:rsidRPr="003465BB" w:rsidRDefault="00040ADA" w:rsidP="00040ADA">
      <w:pPr>
        <w:pStyle w:val="KeepWithNext"/>
        <w:rPr>
          <w:rtl/>
        </w:rPr>
      </w:pPr>
    </w:p>
    <w:p w:rsidR="00040ADA" w:rsidRPr="003465BB" w:rsidRDefault="00040ADA" w:rsidP="00040ADA">
      <w:pPr>
        <w:rPr>
          <w:rtl/>
        </w:rPr>
      </w:pPr>
      <w:bookmarkStart w:id="169" w:name="_ETM_Q1_744000"/>
      <w:bookmarkEnd w:id="169"/>
      <w:r w:rsidRPr="003465BB">
        <w:rPr>
          <w:rFonts w:hint="cs"/>
          <w:rtl/>
        </w:rPr>
        <w:t xml:space="preserve">החלק הראשון בעיניי הוא יותר בעייתי לצורך העניין, </w:t>
      </w:r>
      <w:bookmarkStart w:id="170" w:name="_ETM_Q1_745000"/>
      <w:bookmarkEnd w:id="170"/>
      <w:r w:rsidRPr="003465BB">
        <w:rPr>
          <w:rFonts w:hint="cs"/>
          <w:rtl/>
        </w:rPr>
        <w:t xml:space="preserve">כי פה אנחנו באים ואומרים שאנחנו צריכים שלפחות אחד </w:t>
      </w:r>
      <w:bookmarkStart w:id="171" w:name="_ETM_Q1_751000"/>
      <w:bookmarkEnd w:id="171"/>
      <w:r w:rsidRPr="003465BB">
        <w:rPr>
          <w:rFonts w:hint="cs"/>
          <w:rtl/>
        </w:rPr>
        <w:t xml:space="preserve">כן נדע שהוא מת בתקופה. אני לא חושב שזה הדבר </w:t>
      </w:r>
      <w:bookmarkStart w:id="172" w:name="_ETM_Q1_755000"/>
      <w:bookmarkEnd w:id="172"/>
      <w:r w:rsidRPr="003465BB">
        <w:rPr>
          <w:rFonts w:hint="cs"/>
          <w:rtl/>
        </w:rPr>
        <w:t xml:space="preserve">הנכון. אני גם לא מבין כל כך </w:t>
      </w:r>
      <w:bookmarkStart w:id="173" w:name="_ETM_Q1_759000"/>
      <w:bookmarkEnd w:id="173"/>
      <w:r w:rsidRPr="003465BB">
        <w:rPr>
          <w:rFonts w:hint="cs"/>
          <w:rtl/>
        </w:rPr>
        <w:t xml:space="preserve">מה זה "רשאי", כי כל הרציונל פה זה </w:t>
      </w:r>
      <w:bookmarkStart w:id="174" w:name="_ETM_Q1_765000"/>
      <w:bookmarkEnd w:id="174"/>
      <w:r w:rsidRPr="003465BB">
        <w:rPr>
          <w:rFonts w:hint="cs"/>
          <w:rtl/>
        </w:rPr>
        <w:t xml:space="preserve">השאלה אם אנחנו רואים אותם כמתו או לא רואים אותם </w:t>
      </w:r>
      <w:bookmarkStart w:id="175" w:name="_ETM_Q1_767000"/>
      <w:bookmarkEnd w:id="175"/>
      <w:r w:rsidRPr="003465BB">
        <w:rPr>
          <w:rFonts w:hint="cs"/>
          <w:rtl/>
        </w:rPr>
        <w:t xml:space="preserve">כמתו ב-7 וב-8. אחרי שאנחנו רואים זה משליך על סמכויות </w:t>
      </w:r>
      <w:bookmarkStart w:id="176" w:name="_ETM_Q1_771000"/>
      <w:bookmarkEnd w:id="176"/>
      <w:r w:rsidRPr="003465BB">
        <w:rPr>
          <w:rFonts w:hint="cs"/>
          <w:rtl/>
        </w:rPr>
        <w:t xml:space="preserve">הרשם. </w:t>
      </w:r>
    </w:p>
    <w:p w:rsidR="00553F28" w:rsidRPr="003465BB" w:rsidRDefault="00553F28" w:rsidP="00553F28">
      <w:pPr>
        <w:rPr>
          <w:rtl/>
        </w:rPr>
      </w:pPr>
      <w:bookmarkStart w:id="177" w:name="_ETM_Q1_721370"/>
      <w:bookmarkStart w:id="178" w:name="_ETM_Q1_721424"/>
      <w:bookmarkStart w:id="179" w:name="_ETM_Q1_724234"/>
      <w:bookmarkEnd w:id="177"/>
      <w:bookmarkEnd w:id="178"/>
      <w:bookmarkEnd w:id="179"/>
    </w:p>
    <w:p w:rsidR="00553F28" w:rsidRPr="003465BB" w:rsidRDefault="00553F28" w:rsidP="00553F28">
      <w:pPr>
        <w:pStyle w:val="a4"/>
        <w:keepNext/>
        <w:rPr>
          <w:rtl/>
        </w:rPr>
      </w:pPr>
      <w:bookmarkStart w:id="180" w:name="ET_speaker_נעמה_מנחמי_13"/>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180"/>
    </w:p>
    <w:p w:rsidR="00553F28" w:rsidRPr="003465BB" w:rsidRDefault="00553F28" w:rsidP="00553F28">
      <w:pPr>
        <w:pStyle w:val="KeepWithNext"/>
        <w:rPr>
          <w:rtl/>
        </w:rPr>
      </w:pPr>
    </w:p>
    <w:p w:rsidR="00553F28" w:rsidRPr="003465BB" w:rsidRDefault="00553F28" w:rsidP="00040ADA">
      <w:pPr>
        <w:rPr>
          <w:rtl/>
        </w:rPr>
      </w:pPr>
      <w:bookmarkStart w:id="181" w:name="_ETM_Q1_724659"/>
      <w:bookmarkStart w:id="182" w:name="_ETM_Q1_724693"/>
      <w:bookmarkStart w:id="183" w:name="_ETM_Q1_772754"/>
      <w:bookmarkStart w:id="184" w:name="_ETM_Q1_772779"/>
      <w:bookmarkEnd w:id="181"/>
      <w:bookmarkEnd w:id="182"/>
      <w:bookmarkEnd w:id="183"/>
      <w:bookmarkEnd w:id="184"/>
      <w:r w:rsidRPr="003465BB">
        <w:rPr>
          <w:rFonts w:hint="cs"/>
          <w:rtl/>
        </w:rPr>
        <w:t>לגבי ה</w:t>
      </w:r>
      <w:r w:rsidR="00040ADA" w:rsidRPr="003465BB">
        <w:rPr>
          <w:rFonts w:hint="cs"/>
          <w:rtl/>
        </w:rPr>
        <w:t>"</w:t>
      </w:r>
      <w:r w:rsidRPr="003465BB">
        <w:rPr>
          <w:rFonts w:hint="cs"/>
          <w:rtl/>
        </w:rPr>
        <w:t>רש</w:t>
      </w:r>
      <w:r w:rsidR="00040ADA" w:rsidRPr="003465BB">
        <w:rPr>
          <w:rFonts w:hint="cs"/>
          <w:rtl/>
        </w:rPr>
        <w:t>א</w:t>
      </w:r>
      <w:r w:rsidRPr="003465BB">
        <w:rPr>
          <w:rFonts w:hint="cs"/>
          <w:rtl/>
        </w:rPr>
        <w:t>י</w:t>
      </w:r>
      <w:r w:rsidR="00040ADA" w:rsidRPr="003465BB">
        <w:rPr>
          <w:rFonts w:hint="cs"/>
          <w:rtl/>
        </w:rPr>
        <w:t>"</w:t>
      </w:r>
      <w:r w:rsidRPr="003465BB">
        <w:rPr>
          <w:rFonts w:hint="cs"/>
          <w:rtl/>
        </w:rPr>
        <w:t xml:space="preserve"> בסעיף קטן </w:t>
      </w:r>
      <w:bookmarkStart w:id="185" w:name="_ETM_Q1_777015"/>
      <w:bookmarkEnd w:id="185"/>
      <w:r w:rsidRPr="003465BB">
        <w:rPr>
          <w:rFonts w:hint="cs"/>
          <w:rtl/>
        </w:rPr>
        <w:t>(ב) יש שתי אופציות, זה סמכויות הרשם,</w:t>
      </w:r>
      <w:r w:rsidR="00040ADA" w:rsidRPr="003465BB">
        <w:rPr>
          <w:rFonts w:hint="cs"/>
          <w:rtl/>
        </w:rPr>
        <w:t xml:space="preserve"> ויש שתיים,</w:t>
      </w:r>
      <w:r w:rsidRPr="003465BB">
        <w:rPr>
          <w:rFonts w:hint="cs"/>
          <w:rtl/>
        </w:rPr>
        <w:t xml:space="preserve"> או לאשר בקשה</w:t>
      </w:r>
      <w:r w:rsidR="00040ADA" w:rsidRPr="003465BB">
        <w:rPr>
          <w:rFonts w:hint="cs"/>
          <w:rtl/>
        </w:rPr>
        <w:t xml:space="preserve"> שמוסכמת - - -</w:t>
      </w:r>
    </w:p>
    <w:p w:rsidR="00553F28" w:rsidRPr="003465BB" w:rsidRDefault="00553F28" w:rsidP="00553F28">
      <w:pPr>
        <w:rPr>
          <w:rtl/>
        </w:rPr>
      </w:pPr>
      <w:bookmarkStart w:id="186" w:name="_ETM_Q1_789535"/>
      <w:bookmarkStart w:id="187" w:name="_ETM_Q1_789594"/>
      <w:bookmarkEnd w:id="186"/>
      <w:bookmarkEnd w:id="187"/>
    </w:p>
    <w:p w:rsidR="00553F28" w:rsidRPr="003465BB" w:rsidRDefault="00553F28" w:rsidP="00553F28">
      <w:pPr>
        <w:pStyle w:val="af6"/>
        <w:keepNext/>
        <w:rPr>
          <w:rtl/>
        </w:rPr>
      </w:pPr>
      <w:bookmarkStart w:id="188" w:name="ET_yor_6157_16"/>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188"/>
    </w:p>
    <w:p w:rsidR="00553F28" w:rsidRPr="003465BB" w:rsidRDefault="00553F28" w:rsidP="00553F28">
      <w:pPr>
        <w:pStyle w:val="KeepWithNext"/>
        <w:rPr>
          <w:rtl/>
        </w:rPr>
      </w:pPr>
    </w:p>
    <w:p w:rsidR="00553F28" w:rsidRPr="003465BB" w:rsidRDefault="00040ADA" w:rsidP="00040ADA">
      <w:pPr>
        <w:rPr>
          <w:rtl/>
        </w:rPr>
      </w:pPr>
      <w:bookmarkStart w:id="189" w:name="_ETM_Q1_791940"/>
      <w:bookmarkEnd w:id="189"/>
      <w:r w:rsidRPr="003465BB">
        <w:rPr>
          <w:rFonts w:hint="cs"/>
          <w:rtl/>
        </w:rPr>
        <w:t xml:space="preserve">אני לא מדבר על זה. אני מדבר על </w:t>
      </w:r>
      <w:bookmarkStart w:id="190" w:name="_ETM_Q1_793374"/>
      <w:bookmarkEnd w:id="190"/>
      <w:r w:rsidRPr="003465BB">
        <w:rPr>
          <w:rFonts w:hint="cs"/>
          <w:rtl/>
        </w:rPr>
        <w:t xml:space="preserve">סעיף קטן (ג). לדעתי סעיף קטן (ג) צריך </w:t>
      </w:r>
      <w:bookmarkStart w:id="191" w:name="_ETM_Q1_795000"/>
      <w:bookmarkEnd w:id="191"/>
      <w:r w:rsidRPr="003465BB">
        <w:rPr>
          <w:rFonts w:hint="cs"/>
          <w:rtl/>
        </w:rPr>
        <w:t>לומר כך - - -</w:t>
      </w:r>
    </w:p>
    <w:p w:rsidR="00553F28" w:rsidRPr="003465BB" w:rsidRDefault="00553F28" w:rsidP="00553F28">
      <w:pPr>
        <w:rPr>
          <w:rtl/>
        </w:rPr>
      </w:pPr>
      <w:bookmarkStart w:id="192" w:name="_ETM_Q1_820010"/>
      <w:bookmarkStart w:id="193" w:name="_ETM_Q1_820077"/>
      <w:bookmarkStart w:id="194" w:name="_ETM_Q1_821687"/>
      <w:bookmarkEnd w:id="192"/>
      <w:bookmarkEnd w:id="193"/>
      <w:bookmarkEnd w:id="194"/>
    </w:p>
    <w:p w:rsidR="00553F28" w:rsidRPr="003465BB" w:rsidRDefault="00553F28" w:rsidP="00553F28">
      <w:pPr>
        <w:pStyle w:val="a4"/>
        <w:keepNext/>
        <w:rPr>
          <w:rtl/>
        </w:rPr>
      </w:pPr>
      <w:bookmarkStart w:id="195" w:name="ET_speaker_נעמה_מנחמי_17"/>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195"/>
    </w:p>
    <w:p w:rsidR="00553F28" w:rsidRPr="003465BB" w:rsidRDefault="00553F28" w:rsidP="00553F28">
      <w:pPr>
        <w:pStyle w:val="KeepWithNext"/>
        <w:rPr>
          <w:rtl/>
        </w:rPr>
      </w:pPr>
    </w:p>
    <w:p w:rsidR="00553F28" w:rsidRPr="003465BB" w:rsidRDefault="00040ADA" w:rsidP="00040ADA">
      <w:pPr>
        <w:rPr>
          <w:rtl/>
        </w:rPr>
      </w:pPr>
      <w:bookmarkStart w:id="196" w:name="_ETM_Q1_822055"/>
      <w:bookmarkStart w:id="197" w:name="_ETM_Q1_822100"/>
      <w:bookmarkStart w:id="198" w:name="_ETM_Q1_814817"/>
      <w:bookmarkStart w:id="199" w:name="_ETM_Q1_814873"/>
      <w:bookmarkEnd w:id="196"/>
      <w:bookmarkEnd w:id="197"/>
      <w:bookmarkEnd w:id="198"/>
      <w:bookmarkEnd w:id="199"/>
      <w:r w:rsidRPr="003465BB">
        <w:rPr>
          <w:rFonts w:hint="cs"/>
          <w:rtl/>
        </w:rPr>
        <w:t xml:space="preserve">- - - הוראות החוק </w:t>
      </w:r>
      <w:bookmarkStart w:id="200" w:name="_ETM_Q1_812000"/>
      <w:bookmarkEnd w:id="200"/>
      <w:r w:rsidRPr="003465BB">
        <w:rPr>
          <w:rFonts w:hint="cs"/>
          <w:rtl/>
        </w:rPr>
        <w:t>המקורי, וההסדר של החוק המקורי, א</w:t>
      </w:r>
      <w:r w:rsidR="00553F28" w:rsidRPr="003465BB">
        <w:rPr>
          <w:rFonts w:hint="cs"/>
          <w:rtl/>
        </w:rPr>
        <w:t xml:space="preserve">פשר להפעיל את ההסדר </w:t>
      </w:r>
      <w:bookmarkStart w:id="201" w:name="_ETM_Q1_826299"/>
      <w:bookmarkEnd w:id="201"/>
      <w:r w:rsidR="00553F28" w:rsidRPr="003465BB">
        <w:rPr>
          <w:rFonts w:hint="cs"/>
          <w:rtl/>
        </w:rPr>
        <w:t>המיוחד גם בנסיבות.</w:t>
      </w:r>
    </w:p>
    <w:p w:rsidR="00553F28" w:rsidRPr="003465BB" w:rsidRDefault="00553F28" w:rsidP="00553F28">
      <w:pPr>
        <w:rPr>
          <w:rtl/>
        </w:rPr>
      </w:pPr>
      <w:bookmarkStart w:id="202" w:name="_ETM_Q1_829315"/>
      <w:bookmarkStart w:id="203" w:name="_ETM_Q1_829379"/>
      <w:bookmarkEnd w:id="202"/>
      <w:bookmarkEnd w:id="203"/>
    </w:p>
    <w:p w:rsidR="00553F28" w:rsidRPr="003465BB" w:rsidRDefault="00553F28" w:rsidP="00553F28">
      <w:pPr>
        <w:pStyle w:val="af6"/>
        <w:keepNext/>
        <w:rPr>
          <w:rtl/>
        </w:rPr>
      </w:pPr>
      <w:bookmarkStart w:id="204" w:name="ET_yor_6157_18"/>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04"/>
    </w:p>
    <w:p w:rsidR="00553F28" w:rsidRPr="003465BB" w:rsidRDefault="00553F28" w:rsidP="00553F28">
      <w:pPr>
        <w:pStyle w:val="KeepWithNext"/>
        <w:rPr>
          <w:rtl/>
        </w:rPr>
      </w:pPr>
    </w:p>
    <w:p w:rsidR="00040ADA" w:rsidRPr="003465BB" w:rsidRDefault="00040ADA" w:rsidP="00040ADA">
      <w:pPr>
        <w:rPr>
          <w:rtl/>
        </w:rPr>
      </w:pPr>
      <w:bookmarkStart w:id="205" w:name="_ETM_Q1_830090"/>
      <w:bookmarkEnd w:id="205"/>
      <w:r w:rsidRPr="003465BB">
        <w:rPr>
          <w:rFonts w:hint="cs"/>
          <w:rtl/>
        </w:rPr>
        <w:t xml:space="preserve">אז השאלה היא </w:t>
      </w:r>
      <w:bookmarkStart w:id="206" w:name="_ETM_Q1_818000"/>
      <w:bookmarkEnd w:id="206"/>
      <w:r w:rsidRPr="003465BB">
        <w:rPr>
          <w:rFonts w:hint="cs"/>
          <w:rtl/>
        </w:rPr>
        <w:t xml:space="preserve">מה זה אפשר "להפעיל את ההסדר המיוחד". אני אומר: " על אף האמור בסעיף 9א, יראו </w:t>
      </w:r>
      <w:bookmarkStart w:id="207" w:name="_ETM_Q1_826000"/>
      <w:bookmarkEnd w:id="207"/>
      <w:r w:rsidRPr="003465BB">
        <w:rPr>
          <w:rFonts w:hint="cs"/>
          <w:rtl/>
        </w:rPr>
        <w:t xml:space="preserve">בני משפחה שמתו בפעולות האיבה או בפעולות המלחמה, לעניין חוק זה, כמי שלא ניתן לקבוע מי מהם </w:t>
      </w:r>
      <w:bookmarkStart w:id="208" w:name="_ETM_Q1_841000"/>
      <w:bookmarkEnd w:id="208"/>
      <w:r w:rsidRPr="003465BB">
        <w:rPr>
          <w:rFonts w:hint="cs"/>
          <w:rtl/>
        </w:rPr>
        <w:t xml:space="preserve">מת תחילה, אלא אם כן ידוע לגבי אחד מהם שהיה </w:t>
      </w:r>
      <w:bookmarkStart w:id="209" w:name="_ETM_Q1_858000"/>
      <w:bookmarkEnd w:id="209"/>
      <w:r w:rsidRPr="003465BB">
        <w:rPr>
          <w:rFonts w:hint="cs"/>
          <w:rtl/>
        </w:rPr>
        <w:t>בחיים ביום ה-9".</w:t>
      </w:r>
    </w:p>
    <w:p w:rsidR="00040ADA" w:rsidRPr="003465BB" w:rsidRDefault="00040ADA" w:rsidP="00040ADA">
      <w:pPr>
        <w:rPr>
          <w:rtl/>
        </w:rPr>
      </w:pPr>
    </w:p>
    <w:p w:rsidR="00040ADA" w:rsidRPr="003465BB" w:rsidRDefault="00040ADA" w:rsidP="00040ADA">
      <w:pPr>
        <w:pStyle w:val="a4"/>
        <w:keepNext/>
        <w:rPr>
          <w:rtl/>
        </w:rPr>
      </w:pPr>
      <w:bookmarkStart w:id="210" w:name="ET_speaker_נעמה_מנחמי_66"/>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210"/>
    </w:p>
    <w:p w:rsidR="00040ADA" w:rsidRPr="003465BB" w:rsidRDefault="00040ADA" w:rsidP="00040ADA">
      <w:pPr>
        <w:pStyle w:val="KeepWithNext"/>
        <w:rPr>
          <w:rtl/>
        </w:rPr>
      </w:pPr>
    </w:p>
    <w:p w:rsidR="00040ADA" w:rsidRPr="003465BB" w:rsidRDefault="00040ADA" w:rsidP="00040ADA">
      <w:pPr>
        <w:rPr>
          <w:rtl/>
        </w:rPr>
      </w:pPr>
      <w:r w:rsidRPr="003465BB">
        <w:rPr>
          <w:rFonts w:hint="cs"/>
          <w:rtl/>
        </w:rPr>
        <w:t>"שהיה בחיים לאחר התקופה האמורה".</w:t>
      </w:r>
    </w:p>
    <w:p w:rsidR="00553F28" w:rsidRPr="003465BB" w:rsidRDefault="00553F28" w:rsidP="00553F28">
      <w:pPr>
        <w:rPr>
          <w:rtl/>
        </w:rPr>
      </w:pPr>
      <w:bookmarkStart w:id="211" w:name="_ETM_Q1_866000"/>
      <w:bookmarkStart w:id="212" w:name="_ETM_Q1_866691"/>
      <w:bookmarkStart w:id="213" w:name="_ETM_Q1_866765"/>
      <w:bookmarkStart w:id="214" w:name="_ETM_Q1_866924"/>
      <w:bookmarkStart w:id="215" w:name="_ETM_Q1_866961"/>
      <w:bookmarkStart w:id="216" w:name="_ETM_Q1_869181"/>
      <w:bookmarkEnd w:id="211"/>
      <w:bookmarkEnd w:id="212"/>
      <w:bookmarkEnd w:id="213"/>
      <w:bookmarkEnd w:id="214"/>
      <w:bookmarkEnd w:id="215"/>
      <w:bookmarkEnd w:id="216"/>
    </w:p>
    <w:p w:rsidR="00553F28" w:rsidRPr="003465BB" w:rsidRDefault="00553F28" w:rsidP="00553F28">
      <w:pPr>
        <w:pStyle w:val="af9"/>
        <w:keepNext/>
        <w:rPr>
          <w:rtl/>
        </w:rPr>
      </w:pPr>
      <w:bookmarkStart w:id="217" w:name="ET_guest_514779_19"/>
      <w:r w:rsidRPr="003465BB">
        <w:rPr>
          <w:rStyle w:val="TagStyle"/>
          <w:rtl/>
        </w:rPr>
        <w:t xml:space="preserve"> &lt;&lt; אורח &gt;&gt; </w:t>
      </w:r>
      <w:r w:rsidRPr="003465BB">
        <w:rPr>
          <w:rtl/>
        </w:rPr>
        <w:t xml:space="preserve">תמר </w:t>
      </w:r>
      <w:proofErr w:type="spellStart"/>
      <w:r w:rsidRPr="003465BB">
        <w:rPr>
          <w:rtl/>
        </w:rPr>
        <w:t>קלהורה</w:t>
      </w:r>
      <w:proofErr w:type="spellEnd"/>
      <w:r w:rsidRPr="003465BB">
        <w:rPr>
          <w:rtl/>
        </w:rPr>
        <w:t>:</w:t>
      </w:r>
      <w:r w:rsidRPr="003465BB">
        <w:rPr>
          <w:rStyle w:val="TagStyle"/>
          <w:rtl/>
        </w:rPr>
        <w:t xml:space="preserve"> &lt;&lt; אורח &gt;&gt;</w:t>
      </w:r>
      <w:r w:rsidRPr="003465BB">
        <w:rPr>
          <w:rtl/>
        </w:rPr>
        <w:t xml:space="preserve">   </w:t>
      </w:r>
      <w:bookmarkEnd w:id="217"/>
    </w:p>
    <w:p w:rsidR="00553F28" w:rsidRPr="003465BB" w:rsidRDefault="00553F28" w:rsidP="00553F28">
      <w:pPr>
        <w:pStyle w:val="KeepWithNext"/>
        <w:rPr>
          <w:rtl/>
        </w:rPr>
      </w:pPr>
    </w:p>
    <w:p w:rsidR="00553F28" w:rsidRPr="003465BB" w:rsidRDefault="00040ADA" w:rsidP="00553F28">
      <w:pPr>
        <w:rPr>
          <w:rtl/>
        </w:rPr>
      </w:pPr>
      <w:bookmarkStart w:id="218" w:name="_ETM_Q1_869589"/>
      <w:bookmarkStart w:id="219" w:name="_ETM_Q1_869631"/>
      <w:bookmarkEnd w:id="218"/>
      <w:bookmarkEnd w:id="219"/>
      <w:r w:rsidRPr="003465BB">
        <w:rPr>
          <w:rFonts w:hint="cs"/>
          <w:rtl/>
        </w:rPr>
        <w:t xml:space="preserve">זאת אומרת, </w:t>
      </w:r>
      <w:r w:rsidR="00553F28" w:rsidRPr="003465BB">
        <w:rPr>
          <w:rFonts w:hint="cs"/>
          <w:rtl/>
        </w:rPr>
        <w:t xml:space="preserve">מה שאדוני אומר שאנחנו </w:t>
      </w:r>
      <w:bookmarkStart w:id="220" w:name="_ETM_Q1_873638"/>
      <w:bookmarkEnd w:id="220"/>
      <w:r w:rsidR="00553F28" w:rsidRPr="003465BB">
        <w:rPr>
          <w:rFonts w:hint="cs"/>
          <w:rtl/>
        </w:rPr>
        <w:t>נראה גם בקבוצה הזאת כאילו הם מתו ב-7 או ב-8?</w:t>
      </w:r>
    </w:p>
    <w:p w:rsidR="00553F28" w:rsidRPr="003465BB" w:rsidRDefault="00553F28" w:rsidP="00553F28">
      <w:pPr>
        <w:rPr>
          <w:rtl/>
        </w:rPr>
      </w:pPr>
      <w:bookmarkStart w:id="221" w:name="_ETM_Q1_883957"/>
      <w:bookmarkStart w:id="222" w:name="_ETM_Q1_884013"/>
      <w:bookmarkEnd w:id="221"/>
      <w:bookmarkEnd w:id="222"/>
    </w:p>
    <w:p w:rsidR="00553F28" w:rsidRPr="003465BB" w:rsidRDefault="00553F28" w:rsidP="00553F28">
      <w:pPr>
        <w:pStyle w:val="af6"/>
        <w:keepNext/>
        <w:rPr>
          <w:rtl/>
        </w:rPr>
      </w:pPr>
      <w:bookmarkStart w:id="223" w:name="ET_yor_6157_20"/>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23"/>
    </w:p>
    <w:p w:rsidR="00553F28" w:rsidRPr="003465BB" w:rsidRDefault="00553F28" w:rsidP="00553F28">
      <w:pPr>
        <w:pStyle w:val="KeepWithNext"/>
        <w:rPr>
          <w:rtl/>
        </w:rPr>
      </w:pPr>
    </w:p>
    <w:p w:rsidR="00A52FF1" w:rsidRPr="003465BB" w:rsidRDefault="00A52FF1" w:rsidP="00A52FF1">
      <w:pPr>
        <w:rPr>
          <w:rtl/>
        </w:rPr>
      </w:pPr>
      <w:bookmarkStart w:id="224" w:name="_ETM_Q1_876000"/>
      <w:bookmarkEnd w:id="224"/>
      <w:r w:rsidRPr="003465BB">
        <w:rPr>
          <w:rFonts w:hint="cs"/>
          <w:rtl/>
        </w:rPr>
        <w:t>כן. לעניין חוק זה.</w:t>
      </w:r>
    </w:p>
    <w:p w:rsidR="00A52FF1" w:rsidRPr="003465BB" w:rsidRDefault="00A52FF1" w:rsidP="00A52FF1">
      <w:pPr>
        <w:rPr>
          <w:rtl/>
        </w:rPr>
      </w:pPr>
    </w:p>
    <w:p w:rsidR="00A52FF1" w:rsidRPr="003465BB" w:rsidRDefault="00A52FF1" w:rsidP="00A52FF1">
      <w:pPr>
        <w:pStyle w:val="a4"/>
        <w:keepNext/>
        <w:rPr>
          <w:rtl/>
        </w:rPr>
      </w:pPr>
      <w:bookmarkStart w:id="225" w:name="ET_speaker_6345_67"/>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225"/>
    </w:p>
    <w:p w:rsidR="00A52FF1" w:rsidRPr="003465BB" w:rsidRDefault="00A52FF1" w:rsidP="00A52FF1">
      <w:pPr>
        <w:pStyle w:val="KeepWithNext"/>
        <w:rPr>
          <w:rtl/>
        </w:rPr>
      </w:pPr>
    </w:p>
    <w:p w:rsidR="00A52FF1" w:rsidRPr="003465BB" w:rsidRDefault="00A52FF1" w:rsidP="00A52FF1">
      <w:pPr>
        <w:rPr>
          <w:rtl/>
        </w:rPr>
      </w:pPr>
      <w:bookmarkStart w:id="226" w:name="_ETM_Q1_879000"/>
      <w:bookmarkEnd w:id="226"/>
      <w:r w:rsidRPr="003465BB">
        <w:rPr>
          <w:rFonts w:hint="cs"/>
          <w:rtl/>
        </w:rPr>
        <w:t>לגבי חטופים לדוגמה.</w:t>
      </w:r>
    </w:p>
    <w:p w:rsidR="00A52FF1" w:rsidRPr="003465BB" w:rsidRDefault="00A52FF1" w:rsidP="00A52FF1">
      <w:pPr>
        <w:rPr>
          <w:rtl/>
        </w:rPr>
      </w:pPr>
    </w:p>
    <w:p w:rsidR="00A52FF1" w:rsidRPr="003465BB" w:rsidRDefault="00A52FF1" w:rsidP="00A52FF1">
      <w:pPr>
        <w:pStyle w:val="af6"/>
        <w:keepNext/>
        <w:rPr>
          <w:rtl/>
        </w:rPr>
      </w:pPr>
      <w:bookmarkStart w:id="227" w:name="ET_yor_6157_68"/>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27"/>
    </w:p>
    <w:p w:rsidR="00A52FF1" w:rsidRPr="003465BB" w:rsidRDefault="00A52FF1" w:rsidP="00A52FF1">
      <w:pPr>
        <w:pStyle w:val="KeepWithNext"/>
        <w:rPr>
          <w:rtl/>
        </w:rPr>
      </w:pPr>
    </w:p>
    <w:p w:rsidR="00A52FF1" w:rsidRPr="003465BB" w:rsidRDefault="00A52FF1" w:rsidP="00A52FF1">
      <w:pPr>
        <w:rPr>
          <w:rtl/>
        </w:rPr>
      </w:pPr>
      <w:bookmarkStart w:id="228" w:name="_ETM_Q1_880000"/>
      <w:bookmarkEnd w:id="228"/>
      <w:r w:rsidRPr="003465BB">
        <w:rPr>
          <w:rFonts w:hint="cs"/>
          <w:rtl/>
        </w:rPr>
        <w:t xml:space="preserve">אנחנו צריכים להיות ברורים לטובת הפרוטוקול ולטובת </w:t>
      </w:r>
      <w:bookmarkStart w:id="229" w:name="_ETM_Q1_885000"/>
      <w:bookmarkEnd w:id="229"/>
      <w:r w:rsidRPr="003465BB">
        <w:rPr>
          <w:rFonts w:hint="cs"/>
          <w:rtl/>
        </w:rPr>
        <w:t xml:space="preserve">הרשם שיפרש אחר כך את החוק ואת כוונת המחוקק. </w:t>
      </w:r>
      <w:bookmarkStart w:id="230" w:name="_ETM_Q1_888000"/>
      <w:bookmarkEnd w:id="230"/>
      <w:r w:rsidRPr="003465BB">
        <w:rPr>
          <w:rFonts w:hint="cs"/>
          <w:rtl/>
        </w:rPr>
        <w:t xml:space="preserve">בואו לא נדבר על החטופים, בעזרת השם כל החטופים יחזרו </w:t>
      </w:r>
      <w:bookmarkStart w:id="231" w:name="_ETM_Q1_892000"/>
      <w:bookmarkEnd w:id="231"/>
      <w:r w:rsidRPr="003465BB">
        <w:rPr>
          <w:rFonts w:hint="cs"/>
          <w:rtl/>
        </w:rPr>
        <w:t xml:space="preserve">לביתם שלמים ובריאים בעזרת השם. אם מחר בבוקר מאתרים שתי </w:t>
      </w:r>
      <w:bookmarkStart w:id="232" w:name="_ETM_Q1_899000"/>
      <w:bookmarkEnd w:id="232"/>
      <w:r w:rsidRPr="003465BB">
        <w:rPr>
          <w:rFonts w:hint="cs"/>
          <w:rtl/>
        </w:rPr>
        <w:t xml:space="preserve">גופות באזור עוטף עזה, לא חטופים, מאתרים עכשיו שתי גופות חדשות ולא יודעים מתי הם נפטרו, אני לא יודע מתי </w:t>
      </w:r>
      <w:bookmarkStart w:id="233" w:name="_ETM_Q1_909000"/>
      <w:bookmarkEnd w:id="233"/>
      <w:r w:rsidRPr="003465BB">
        <w:rPr>
          <w:rFonts w:hint="cs"/>
          <w:rtl/>
        </w:rPr>
        <w:t xml:space="preserve">הוציאו להם את תעודת הפטירה, אני לא יודע מה יעשו </w:t>
      </w:r>
      <w:bookmarkStart w:id="234" w:name="_ETM_Q1_912000"/>
      <w:bookmarkEnd w:id="234"/>
      <w:r w:rsidRPr="003465BB">
        <w:rPr>
          <w:rFonts w:hint="cs"/>
          <w:rtl/>
        </w:rPr>
        <w:t xml:space="preserve">במכון הפתולוגי או במתקן בשורה, אבל אם לא יודעים בכל </w:t>
      </w:r>
      <w:bookmarkStart w:id="235" w:name="_ETM_Q1_917000"/>
      <w:bookmarkEnd w:id="235"/>
      <w:r w:rsidRPr="003465BB">
        <w:rPr>
          <w:rFonts w:hint="cs"/>
          <w:rtl/>
        </w:rPr>
        <w:t xml:space="preserve">דרך שבה יודעים שהם היו בחיים ביום ה-9, נראה אותם לעניין חוק זה כאילו הם נפטרו ב-7 או ב-8, גם </w:t>
      </w:r>
      <w:bookmarkStart w:id="236" w:name="_ETM_Q1_925000"/>
      <w:bookmarkEnd w:id="236"/>
      <w:r w:rsidRPr="003465BB">
        <w:rPr>
          <w:rFonts w:hint="cs"/>
          <w:rtl/>
        </w:rPr>
        <w:t xml:space="preserve">אם בתעודת הפטירה שלהם יהיה כתוב יום מציאת הגופה. אם ימצאו עכשיו חלילה וחס שני קרובי משפחה, </w:t>
      </w:r>
      <w:bookmarkStart w:id="237" w:name="_ETM_Q1_929000"/>
      <w:bookmarkStart w:id="238" w:name="_ETM_Q1_934000"/>
      <w:bookmarkEnd w:id="237"/>
      <w:bookmarkEnd w:id="238"/>
      <w:r w:rsidRPr="003465BB">
        <w:rPr>
          <w:rFonts w:hint="cs"/>
          <w:rtl/>
        </w:rPr>
        <w:t xml:space="preserve">גם אם </w:t>
      </w:r>
      <w:bookmarkStart w:id="239" w:name="_ETM_Q1_935000"/>
      <w:bookmarkEnd w:id="239"/>
      <w:r w:rsidRPr="003465BB">
        <w:rPr>
          <w:rFonts w:hint="cs"/>
          <w:rtl/>
        </w:rPr>
        <w:t xml:space="preserve">אני לא יודע לגבי אף אחד מהם בוודאות. כמו שזה </w:t>
      </w:r>
      <w:bookmarkStart w:id="240" w:name="_ETM_Q1_938000"/>
      <w:bookmarkEnd w:id="240"/>
      <w:r w:rsidRPr="003465BB">
        <w:rPr>
          <w:rFonts w:hint="cs"/>
          <w:rtl/>
        </w:rPr>
        <w:t xml:space="preserve">מנוסח כרגע, הייתי חייב לדעת לגבי אחד מהם שהוא מת </w:t>
      </w:r>
      <w:bookmarkStart w:id="241" w:name="_ETM_Q1_941000"/>
      <w:bookmarkEnd w:id="241"/>
      <w:r w:rsidRPr="003465BB">
        <w:rPr>
          <w:rFonts w:hint="cs"/>
          <w:rtl/>
        </w:rPr>
        <w:t xml:space="preserve">בתאריך הזה. אני אומר: אם אני לא יודע לגבי שניהם, </w:t>
      </w:r>
      <w:bookmarkStart w:id="242" w:name="_ETM_Q1_944000"/>
      <w:bookmarkEnd w:id="242"/>
      <w:r w:rsidRPr="003465BB">
        <w:rPr>
          <w:rFonts w:hint="cs"/>
          <w:rtl/>
        </w:rPr>
        <w:t xml:space="preserve">אז שניהם יראו אותם כב-7 וב-8. זאת אומרת, כל זמן </w:t>
      </w:r>
      <w:bookmarkStart w:id="243" w:name="_ETM_Q1_947000"/>
      <w:bookmarkEnd w:id="243"/>
      <w:r w:rsidRPr="003465BB">
        <w:rPr>
          <w:rFonts w:hint="cs"/>
          <w:rtl/>
        </w:rPr>
        <w:t xml:space="preserve">שאני לא יודע שאחד מהם היה בחיים ביום ה-9. אתם </w:t>
      </w:r>
      <w:bookmarkStart w:id="244" w:name="_ETM_Q1_952000"/>
      <w:bookmarkEnd w:id="244"/>
      <w:r w:rsidRPr="003465BB">
        <w:rPr>
          <w:rFonts w:hint="cs"/>
          <w:rtl/>
        </w:rPr>
        <w:t>מבינים את הכוונה?</w:t>
      </w:r>
    </w:p>
    <w:p w:rsidR="00ED3C15" w:rsidRPr="003465BB" w:rsidRDefault="00ED3C15" w:rsidP="00553F28">
      <w:pPr>
        <w:rPr>
          <w:rtl/>
        </w:rPr>
      </w:pPr>
      <w:bookmarkStart w:id="245" w:name="_ETM_Q1_885311"/>
      <w:bookmarkStart w:id="246" w:name="_ETM_Q1_933752"/>
      <w:bookmarkStart w:id="247" w:name="_ETM_Q1_933797"/>
      <w:bookmarkEnd w:id="245"/>
      <w:bookmarkEnd w:id="246"/>
      <w:bookmarkEnd w:id="247"/>
    </w:p>
    <w:p w:rsidR="00ED3C15" w:rsidRPr="003465BB" w:rsidRDefault="00ED3C15" w:rsidP="00ED3C15">
      <w:pPr>
        <w:pStyle w:val="af9"/>
        <w:keepNext/>
        <w:rPr>
          <w:rtl/>
        </w:rPr>
      </w:pPr>
      <w:bookmarkStart w:id="248" w:name="ET_guest_איגי_פז_69"/>
      <w:r w:rsidRPr="003465BB">
        <w:rPr>
          <w:rStyle w:val="TagStyle"/>
          <w:rtl/>
        </w:rPr>
        <w:t xml:space="preserve"> &lt;&lt; אורח &gt;&gt; </w:t>
      </w:r>
      <w:proofErr w:type="spellStart"/>
      <w:r w:rsidRPr="003465BB">
        <w:rPr>
          <w:rtl/>
        </w:rPr>
        <w:t>איגי</w:t>
      </w:r>
      <w:proofErr w:type="spellEnd"/>
      <w:r w:rsidRPr="003465BB">
        <w:rPr>
          <w:rtl/>
        </w:rPr>
        <w:t xml:space="preserve"> פז:</w:t>
      </w:r>
      <w:r w:rsidRPr="003465BB">
        <w:rPr>
          <w:rStyle w:val="TagStyle"/>
          <w:rtl/>
        </w:rPr>
        <w:t xml:space="preserve"> &lt;&lt; אורח &gt;&gt;</w:t>
      </w:r>
      <w:r w:rsidRPr="003465BB">
        <w:rPr>
          <w:rtl/>
        </w:rPr>
        <w:t xml:space="preserve">   </w:t>
      </w:r>
      <w:bookmarkEnd w:id="248"/>
    </w:p>
    <w:p w:rsidR="00ED3C15" w:rsidRPr="003465BB" w:rsidRDefault="00ED3C15" w:rsidP="00ED3C15">
      <w:pPr>
        <w:pStyle w:val="KeepWithNext"/>
        <w:rPr>
          <w:rtl/>
        </w:rPr>
      </w:pPr>
    </w:p>
    <w:p w:rsidR="008E635C" w:rsidRPr="003465BB" w:rsidRDefault="008E635C" w:rsidP="00553F28">
      <w:pPr>
        <w:rPr>
          <w:rtl/>
        </w:rPr>
      </w:pPr>
      <w:bookmarkStart w:id="249" w:name="_ETM_Q1_950000"/>
      <w:bookmarkStart w:id="250" w:name="_ETM_Q1_951000"/>
      <w:bookmarkStart w:id="251" w:name="_ETM_Q1_954046"/>
      <w:bookmarkStart w:id="252" w:name="_ETM_Q1_954096"/>
      <w:bookmarkStart w:id="253" w:name="_ETM_Q1_955748"/>
      <w:bookmarkStart w:id="254" w:name="_ETM_Q1_956526"/>
      <w:bookmarkStart w:id="255" w:name="_ETM_Q1_956577"/>
      <w:bookmarkEnd w:id="249"/>
      <w:bookmarkEnd w:id="250"/>
      <w:bookmarkEnd w:id="251"/>
      <w:bookmarkEnd w:id="252"/>
      <w:bookmarkEnd w:id="253"/>
      <w:bookmarkEnd w:id="254"/>
      <w:bookmarkEnd w:id="255"/>
      <w:r w:rsidRPr="003465BB">
        <w:rPr>
          <w:rFonts w:hint="cs"/>
          <w:rtl/>
        </w:rPr>
        <w:t xml:space="preserve">מה שאתה מציע פה הוא עם תחולה </w:t>
      </w:r>
      <w:r w:rsidR="00ED3C15" w:rsidRPr="003465BB">
        <w:rPr>
          <w:rFonts w:hint="cs"/>
          <w:rtl/>
        </w:rPr>
        <w:t xml:space="preserve">מאוד מאוד רחבה. זאת אומרת, </w:t>
      </w:r>
      <w:bookmarkStart w:id="256" w:name="_ETM_Q1_957000"/>
      <w:bookmarkEnd w:id="256"/>
      <w:r w:rsidR="00ED3C15" w:rsidRPr="003465BB">
        <w:rPr>
          <w:rFonts w:hint="cs"/>
          <w:rtl/>
        </w:rPr>
        <w:t xml:space="preserve">גם אם חלילה יהיה אירוע אחר שלא נדע - - </w:t>
      </w:r>
      <w:bookmarkStart w:id="257" w:name="_ETM_Q1_960000"/>
      <w:bookmarkEnd w:id="257"/>
      <w:r w:rsidR="00ED3C15" w:rsidRPr="003465BB">
        <w:rPr>
          <w:rFonts w:hint="cs"/>
          <w:rtl/>
        </w:rPr>
        <w:t>-</w:t>
      </w:r>
    </w:p>
    <w:p w:rsidR="00ED3C15" w:rsidRPr="003465BB" w:rsidRDefault="00ED3C15" w:rsidP="00553F28">
      <w:pPr>
        <w:rPr>
          <w:rtl/>
        </w:rPr>
      </w:pPr>
    </w:p>
    <w:p w:rsidR="00ED3C15" w:rsidRPr="003465BB" w:rsidRDefault="00ED3C15" w:rsidP="00ED3C15">
      <w:pPr>
        <w:pStyle w:val="af6"/>
        <w:keepNext/>
        <w:rPr>
          <w:rtl/>
        </w:rPr>
      </w:pPr>
      <w:bookmarkStart w:id="258" w:name="ET_yor_6157_70"/>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58"/>
    </w:p>
    <w:p w:rsidR="00ED3C15" w:rsidRPr="003465BB" w:rsidRDefault="00ED3C15" w:rsidP="00ED3C15">
      <w:pPr>
        <w:pStyle w:val="KeepWithNext"/>
        <w:rPr>
          <w:rtl/>
        </w:rPr>
      </w:pPr>
    </w:p>
    <w:p w:rsidR="00ED3C15" w:rsidRPr="003465BB" w:rsidRDefault="00ED3C15" w:rsidP="00ED3C15">
      <w:pPr>
        <w:rPr>
          <w:rtl/>
        </w:rPr>
      </w:pPr>
      <w:bookmarkStart w:id="259" w:name="_ETM_Q1_961000"/>
      <w:bookmarkEnd w:id="259"/>
      <w:r w:rsidRPr="003465BB">
        <w:rPr>
          <w:rFonts w:hint="cs"/>
          <w:rtl/>
        </w:rPr>
        <w:t xml:space="preserve">לא. אם יהיה אירוע אחר, תדע שהבן אדם הזה היה </w:t>
      </w:r>
      <w:bookmarkStart w:id="260" w:name="_ETM_Q1_966000"/>
      <w:bookmarkEnd w:id="260"/>
      <w:r w:rsidRPr="003465BB">
        <w:rPr>
          <w:rFonts w:hint="cs"/>
          <w:rtl/>
        </w:rPr>
        <w:t xml:space="preserve">חי ב-9. אם יהיה חס ושלום חס וחלילה אירוע עכשיו, </w:t>
      </w:r>
      <w:bookmarkStart w:id="261" w:name="_ETM_Q1_972000"/>
      <w:bookmarkEnd w:id="261"/>
      <w:r w:rsidRPr="003465BB">
        <w:rPr>
          <w:rFonts w:hint="cs"/>
          <w:rtl/>
        </w:rPr>
        <w:t>אתה יודע שכל מי שמעורב בו בהגדרה היה חי ב-9.</w:t>
      </w:r>
    </w:p>
    <w:p w:rsidR="00ED3C15" w:rsidRPr="003465BB" w:rsidRDefault="00ED3C15" w:rsidP="00ED3C15">
      <w:pPr>
        <w:rPr>
          <w:rtl/>
        </w:rPr>
      </w:pPr>
      <w:bookmarkStart w:id="262" w:name="_ETM_Q1_974000"/>
      <w:bookmarkEnd w:id="262"/>
    </w:p>
    <w:p w:rsidR="00ED3C15" w:rsidRPr="003465BB" w:rsidRDefault="00ED3C15" w:rsidP="00ED3C15">
      <w:pPr>
        <w:pStyle w:val="af9"/>
        <w:keepNext/>
        <w:rPr>
          <w:rtl/>
        </w:rPr>
      </w:pPr>
      <w:bookmarkStart w:id="263" w:name="ET_guest_איגי_פז_71"/>
      <w:r w:rsidRPr="003465BB">
        <w:rPr>
          <w:rStyle w:val="TagStyle"/>
          <w:rtl/>
        </w:rPr>
        <w:t xml:space="preserve"> &lt;&lt; אורח &gt;&gt; </w:t>
      </w:r>
      <w:proofErr w:type="spellStart"/>
      <w:r w:rsidRPr="003465BB">
        <w:rPr>
          <w:rtl/>
        </w:rPr>
        <w:t>איגי</w:t>
      </w:r>
      <w:proofErr w:type="spellEnd"/>
      <w:r w:rsidRPr="003465BB">
        <w:rPr>
          <w:rtl/>
        </w:rPr>
        <w:t xml:space="preserve"> פז:</w:t>
      </w:r>
      <w:r w:rsidRPr="003465BB">
        <w:rPr>
          <w:rStyle w:val="TagStyle"/>
          <w:rtl/>
        </w:rPr>
        <w:t xml:space="preserve"> &lt;&lt; אורח &gt;&gt;</w:t>
      </w:r>
      <w:r w:rsidRPr="003465BB">
        <w:rPr>
          <w:rtl/>
        </w:rPr>
        <w:t xml:space="preserve">   </w:t>
      </w:r>
      <w:bookmarkEnd w:id="263"/>
    </w:p>
    <w:p w:rsidR="00ED3C15" w:rsidRPr="003465BB" w:rsidRDefault="00ED3C15" w:rsidP="00ED3C15">
      <w:pPr>
        <w:pStyle w:val="KeepWithNext"/>
        <w:rPr>
          <w:rtl/>
        </w:rPr>
      </w:pPr>
    </w:p>
    <w:p w:rsidR="00ED3C15" w:rsidRPr="003465BB" w:rsidRDefault="00ED3C15" w:rsidP="00ED3C15">
      <w:pPr>
        <w:rPr>
          <w:rtl/>
        </w:rPr>
      </w:pPr>
      <w:bookmarkStart w:id="264" w:name="_ETM_Q1_975000"/>
      <w:bookmarkEnd w:id="264"/>
      <w:r w:rsidRPr="003465BB">
        <w:rPr>
          <w:rFonts w:hint="cs"/>
          <w:rtl/>
        </w:rPr>
        <w:t xml:space="preserve">צריך </w:t>
      </w:r>
      <w:bookmarkStart w:id="265" w:name="_ETM_Q1_976000"/>
      <w:bookmarkEnd w:id="265"/>
      <w:r w:rsidRPr="003465BB">
        <w:rPr>
          <w:rFonts w:hint="cs"/>
          <w:rtl/>
        </w:rPr>
        <w:t xml:space="preserve">אולי לנסח את זה כך שזה באמת מוגדר לאירועי ה-7 </w:t>
      </w:r>
      <w:bookmarkStart w:id="266" w:name="_ETM_Q1_980000"/>
      <w:bookmarkEnd w:id="266"/>
      <w:r w:rsidRPr="003465BB">
        <w:rPr>
          <w:rFonts w:hint="cs"/>
          <w:rtl/>
        </w:rPr>
        <w:t>וה-8.</w:t>
      </w:r>
    </w:p>
    <w:p w:rsidR="00ED3C15" w:rsidRPr="003465BB" w:rsidRDefault="00ED3C15" w:rsidP="00ED3C15">
      <w:pPr>
        <w:rPr>
          <w:rtl/>
        </w:rPr>
      </w:pPr>
      <w:bookmarkStart w:id="267" w:name="_ETM_Q1_981000"/>
      <w:bookmarkEnd w:id="267"/>
    </w:p>
    <w:p w:rsidR="008E635C" w:rsidRPr="003465BB" w:rsidRDefault="008E635C" w:rsidP="008E635C">
      <w:pPr>
        <w:pStyle w:val="af6"/>
        <w:keepNext/>
        <w:rPr>
          <w:rtl/>
        </w:rPr>
      </w:pPr>
      <w:bookmarkStart w:id="268" w:name="_ETM_Q1_968543"/>
      <w:bookmarkStart w:id="269" w:name="_ETM_Q1_968598"/>
      <w:bookmarkStart w:id="270" w:name="_ETM_Q1_980670"/>
      <w:bookmarkStart w:id="271" w:name="_ETM_Q1_980726"/>
      <w:bookmarkStart w:id="272" w:name="ET_yor_6157_21"/>
      <w:bookmarkEnd w:id="268"/>
      <w:bookmarkEnd w:id="269"/>
      <w:bookmarkEnd w:id="270"/>
      <w:bookmarkEnd w:id="271"/>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72"/>
    </w:p>
    <w:p w:rsidR="008E635C" w:rsidRPr="003465BB" w:rsidRDefault="008E635C" w:rsidP="008E635C">
      <w:pPr>
        <w:pStyle w:val="KeepWithNext"/>
        <w:rPr>
          <w:rtl/>
        </w:rPr>
      </w:pPr>
    </w:p>
    <w:p w:rsidR="00ED3C15" w:rsidRPr="003465BB" w:rsidRDefault="008E635C" w:rsidP="00ED3C15">
      <w:pPr>
        <w:rPr>
          <w:rtl/>
        </w:rPr>
      </w:pPr>
      <w:bookmarkStart w:id="273" w:name="_ETM_Q1_981494"/>
      <w:bookmarkEnd w:id="273"/>
      <w:r w:rsidRPr="003465BB">
        <w:rPr>
          <w:rFonts w:hint="cs"/>
          <w:rtl/>
        </w:rPr>
        <w:t>זה בדיוק העניין. א</w:t>
      </w:r>
      <w:r w:rsidR="00ED3C15" w:rsidRPr="003465BB">
        <w:rPr>
          <w:rFonts w:hint="cs"/>
          <w:rtl/>
        </w:rPr>
        <w:t xml:space="preserve">תה </w:t>
      </w:r>
      <w:r w:rsidRPr="003465BB">
        <w:rPr>
          <w:rFonts w:hint="cs"/>
          <w:rtl/>
        </w:rPr>
        <w:t>אומר שאם אני יו</w:t>
      </w:r>
      <w:r w:rsidR="00ED3C15" w:rsidRPr="003465BB">
        <w:rPr>
          <w:rFonts w:hint="cs"/>
          <w:rtl/>
        </w:rPr>
        <w:t>ד</w:t>
      </w:r>
      <w:r w:rsidRPr="003465BB">
        <w:rPr>
          <w:rFonts w:hint="cs"/>
          <w:rtl/>
        </w:rPr>
        <w:t xml:space="preserve">ע שבן </w:t>
      </w:r>
      <w:bookmarkStart w:id="274" w:name="_ETM_Q1_988596"/>
      <w:bookmarkEnd w:id="274"/>
      <w:r w:rsidRPr="003465BB">
        <w:rPr>
          <w:rFonts w:hint="cs"/>
          <w:rtl/>
        </w:rPr>
        <w:t xml:space="preserve">אדם </w:t>
      </w:r>
      <w:r w:rsidR="00ED3C15" w:rsidRPr="003465BB">
        <w:rPr>
          <w:rFonts w:hint="cs"/>
          <w:rtl/>
        </w:rPr>
        <w:t xml:space="preserve">היה חי בשעה 24:01 ב-9, ולא משנה איך אני יודע </w:t>
      </w:r>
      <w:bookmarkStart w:id="275" w:name="_ETM_Q1_991000"/>
      <w:bookmarkEnd w:id="275"/>
      <w:r w:rsidR="00ED3C15" w:rsidRPr="003465BB">
        <w:rPr>
          <w:rFonts w:hint="cs"/>
          <w:rtl/>
        </w:rPr>
        <w:t xml:space="preserve">את זה, יכול להיות שאני יודע כי הוא נקלט במצלמת </w:t>
      </w:r>
      <w:bookmarkStart w:id="276" w:name="_ETM_Q1_994000"/>
      <w:bookmarkEnd w:id="276"/>
      <w:r w:rsidR="00ED3C15" w:rsidRPr="003465BB">
        <w:rPr>
          <w:rFonts w:hint="cs"/>
          <w:rtl/>
        </w:rPr>
        <w:t xml:space="preserve">אבטחה, ויכול להיות שאני יודע את זה לפי מצב </w:t>
      </w:r>
      <w:bookmarkStart w:id="277" w:name="_ETM_Q1_998000"/>
      <w:bookmarkEnd w:id="277"/>
      <w:r w:rsidR="00ED3C15" w:rsidRPr="003465BB">
        <w:rPr>
          <w:rFonts w:hint="cs"/>
          <w:rtl/>
        </w:rPr>
        <w:t xml:space="preserve">מציאת הגופה, זה לא משנה. אני יכול לדעת בכל דרך </w:t>
      </w:r>
      <w:bookmarkStart w:id="278" w:name="_ETM_Q1_1000000"/>
      <w:bookmarkEnd w:id="278"/>
      <w:r w:rsidR="00ED3C15" w:rsidRPr="003465BB">
        <w:rPr>
          <w:rFonts w:hint="cs"/>
          <w:rtl/>
        </w:rPr>
        <w:t xml:space="preserve">שהיא שהוא היה בחיים ביום ה-9, אז הוא היה בחיים, אז החוק לא חל עליו. אם אני לא יודע </w:t>
      </w:r>
      <w:bookmarkStart w:id="279" w:name="_ETM_Q1_1009000"/>
      <w:bookmarkEnd w:id="279"/>
      <w:r w:rsidR="00ED3C15" w:rsidRPr="003465BB">
        <w:rPr>
          <w:rFonts w:hint="cs"/>
          <w:rtl/>
        </w:rPr>
        <w:t xml:space="preserve">שהוא היה בחיים, אז החוק יחול עליו, גם אם זה </w:t>
      </w:r>
      <w:bookmarkStart w:id="280" w:name="_ETM_Q1_1014000"/>
      <w:bookmarkEnd w:id="280"/>
      <w:r w:rsidR="00ED3C15" w:rsidRPr="003465BB">
        <w:rPr>
          <w:rFonts w:hint="cs"/>
          <w:rtl/>
        </w:rPr>
        <w:t>שניהם.</w:t>
      </w:r>
    </w:p>
    <w:p w:rsidR="00ED3C15" w:rsidRPr="003465BB" w:rsidRDefault="00ED3C15" w:rsidP="00ED3C15">
      <w:pPr>
        <w:rPr>
          <w:rtl/>
        </w:rPr>
      </w:pPr>
    </w:p>
    <w:p w:rsidR="00ED3C15" w:rsidRPr="003465BB" w:rsidRDefault="00ED3C15" w:rsidP="00ED3C15">
      <w:pPr>
        <w:pStyle w:val="af9"/>
        <w:keepNext/>
        <w:rPr>
          <w:rtl/>
        </w:rPr>
      </w:pPr>
      <w:bookmarkStart w:id="281" w:name="ET_guest_רוני_נויבואר_72"/>
      <w:r w:rsidRPr="003465BB">
        <w:rPr>
          <w:rStyle w:val="TagStyle"/>
          <w:rtl/>
        </w:rPr>
        <w:lastRenderedPageBreak/>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281"/>
    </w:p>
    <w:p w:rsidR="00ED3C15" w:rsidRPr="003465BB" w:rsidRDefault="00ED3C15" w:rsidP="00ED3C15">
      <w:pPr>
        <w:pStyle w:val="KeepWithNext"/>
        <w:rPr>
          <w:rtl/>
        </w:rPr>
      </w:pPr>
    </w:p>
    <w:p w:rsidR="00ED3C15" w:rsidRPr="003465BB" w:rsidRDefault="00ED3C15" w:rsidP="00ED3C15">
      <w:pPr>
        <w:rPr>
          <w:rtl/>
        </w:rPr>
      </w:pPr>
      <w:r w:rsidRPr="003465BB">
        <w:rPr>
          <w:rFonts w:hint="cs"/>
          <w:rtl/>
        </w:rPr>
        <w:t xml:space="preserve">כלומר, אם הנוסח כרגע אומר שלצורך החלת ההסדר די </w:t>
      </w:r>
      <w:bookmarkStart w:id="282" w:name="_ETM_Q1_1023000"/>
      <w:bookmarkEnd w:id="282"/>
      <w:r w:rsidRPr="003465BB">
        <w:rPr>
          <w:rFonts w:hint="cs"/>
          <w:rtl/>
        </w:rPr>
        <w:t>שיהיה בן אדם אחד שנהרג ב-7 או ב-8, ואדם אחר לא נודע, עכשיו אדוני אומר - - -</w:t>
      </w:r>
    </w:p>
    <w:p w:rsidR="00ED3C15" w:rsidRPr="003465BB" w:rsidRDefault="00ED3C15" w:rsidP="00ED3C15">
      <w:pPr>
        <w:rPr>
          <w:rtl/>
        </w:rPr>
      </w:pPr>
      <w:bookmarkStart w:id="283" w:name="_ETM_Q1_1026000"/>
      <w:bookmarkEnd w:id="283"/>
    </w:p>
    <w:p w:rsidR="00ED3C15" w:rsidRPr="003465BB" w:rsidRDefault="00ED3C15" w:rsidP="00ED3C15">
      <w:pPr>
        <w:pStyle w:val="af6"/>
        <w:keepNext/>
        <w:rPr>
          <w:rtl/>
        </w:rPr>
      </w:pPr>
      <w:bookmarkStart w:id="284" w:name="ET_yor_6157_73"/>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84"/>
    </w:p>
    <w:p w:rsidR="00ED3C15" w:rsidRPr="003465BB" w:rsidRDefault="00ED3C15" w:rsidP="00ED3C15">
      <w:pPr>
        <w:pStyle w:val="KeepWithNext"/>
        <w:rPr>
          <w:rtl/>
        </w:rPr>
      </w:pPr>
    </w:p>
    <w:p w:rsidR="00ED3C15" w:rsidRPr="003465BB" w:rsidRDefault="00ED3C15" w:rsidP="00ED3C15">
      <w:pPr>
        <w:rPr>
          <w:rtl/>
        </w:rPr>
      </w:pPr>
      <w:bookmarkStart w:id="285" w:name="_ETM_Q1_1025000"/>
      <w:bookmarkEnd w:id="285"/>
      <w:r w:rsidRPr="003465BB">
        <w:rPr>
          <w:rFonts w:hint="cs"/>
          <w:rtl/>
        </w:rPr>
        <w:t xml:space="preserve">שגם שניהם לא </w:t>
      </w:r>
      <w:bookmarkStart w:id="286" w:name="_ETM_Q1_1028000"/>
      <w:bookmarkEnd w:id="286"/>
      <w:r w:rsidRPr="003465BB">
        <w:rPr>
          <w:rFonts w:hint="cs"/>
          <w:rtl/>
        </w:rPr>
        <w:t>נודעים.</w:t>
      </w:r>
    </w:p>
    <w:p w:rsidR="00AB3A5F" w:rsidRPr="003465BB" w:rsidRDefault="00AB3A5F" w:rsidP="00ED3C15">
      <w:pPr>
        <w:rPr>
          <w:rtl/>
        </w:rPr>
      </w:pPr>
    </w:p>
    <w:p w:rsidR="00AB3A5F" w:rsidRPr="003465BB" w:rsidRDefault="00AB3A5F" w:rsidP="00AB3A5F">
      <w:pPr>
        <w:pStyle w:val="af9"/>
        <w:keepNext/>
        <w:rPr>
          <w:rtl/>
        </w:rPr>
      </w:pPr>
      <w:bookmarkStart w:id="287" w:name="ET_guest_רוני_נויבואר_74"/>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287"/>
    </w:p>
    <w:p w:rsidR="00AB3A5F" w:rsidRPr="003465BB" w:rsidRDefault="00AB3A5F" w:rsidP="00AB3A5F">
      <w:pPr>
        <w:pStyle w:val="KeepWithNext"/>
        <w:rPr>
          <w:rtl/>
        </w:rPr>
      </w:pPr>
    </w:p>
    <w:p w:rsidR="00AB3A5F" w:rsidRPr="003465BB" w:rsidRDefault="00AB3A5F" w:rsidP="00AB3A5F">
      <w:pPr>
        <w:rPr>
          <w:rtl/>
        </w:rPr>
      </w:pPr>
      <w:bookmarkStart w:id="288" w:name="_ETM_Q1_1032000"/>
      <w:bookmarkEnd w:id="288"/>
      <w:r w:rsidRPr="003465BB">
        <w:rPr>
          <w:rFonts w:hint="cs"/>
          <w:rtl/>
        </w:rPr>
        <w:t>זה רלוונטי לשני אנשים שהם נעדרים כרגע.</w:t>
      </w:r>
    </w:p>
    <w:p w:rsidR="008E635C" w:rsidRPr="003465BB" w:rsidRDefault="008E635C" w:rsidP="008E635C">
      <w:pPr>
        <w:rPr>
          <w:rtl/>
        </w:rPr>
      </w:pPr>
      <w:bookmarkStart w:id="289" w:name="_ETM_Q1_1014834"/>
      <w:bookmarkStart w:id="290" w:name="_ETM_Q1_1014899"/>
      <w:bookmarkStart w:id="291" w:name="_ETM_Q1_1037048"/>
      <w:bookmarkStart w:id="292" w:name="_ETM_Q1_1037099"/>
      <w:bookmarkEnd w:id="289"/>
      <w:bookmarkEnd w:id="290"/>
      <w:bookmarkEnd w:id="291"/>
      <w:bookmarkEnd w:id="292"/>
    </w:p>
    <w:p w:rsidR="008E635C" w:rsidRPr="003465BB" w:rsidRDefault="008E635C" w:rsidP="008E635C">
      <w:pPr>
        <w:pStyle w:val="af6"/>
        <w:keepNext/>
        <w:rPr>
          <w:rtl/>
        </w:rPr>
      </w:pPr>
      <w:bookmarkStart w:id="293" w:name="ET_yor_6157_22"/>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293"/>
    </w:p>
    <w:p w:rsidR="008E635C" w:rsidRPr="003465BB" w:rsidRDefault="008E635C" w:rsidP="008E635C">
      <w:pPr>
        <w:pStyle w:val="KeepWithNext"/>
        <w:rPr>
          <w:rtl/>
        </w:rPr>
      </w:pPr>
    </w:p>
    <w:p w:rsidR="008E635C" w:rsidRPr="003465BB" w:rsidRDefault="00AB3A5F" w:rsidP="00AB3A5F">
      <w:pPr>
        <w:rPr>
          <w:rtl/>
        </w:rPr>
      </w:pPr>
      <w:bookmarkStart w:id="294" w:name="_ETM_Q1_1037850"/>
      <w:bookmarkEnd w:id="294"/>
      <w:r w:rsidRPr="003465BB">
        <w:rPr>
          <w:rFonts w:hint="cs"/>
          <w:rtl/>
        </w:rPr>
        <w:t xml:space="preserve">נכון. זה רלוונטי </w:t>
      </w:r>
      <w:bookmarkStart w:id="295" w:name="_ETM_Q1_1035000"/>
      <w:bookmarkEnd w:id="295"/>
      <w:r w:rsidRPr="003465BB">
        <w:rPr>
          <w:rFonts w:hint="cs"/>
          <w:rtl/>
        </w:rPr>
        <w:t xml:space="preserve">לשני אנשים שהם נעדרים כרגע, אלא אם כן יגלו בוודאות </w:t>
      </w:r>
      <w:bookmarkStart w:id="296" w:name="_ETM_Q1_1039000"/>
      <w:bookmarkEnd w:id="296"/>
      <w:r w:rsidRPr="003465BB">
        <w:rPr>
          <w:rFonts w:hint="cs"/>
          <w:rtl/>
        </w:rPr>
        <w:t>שאחד מהם היה בחיים אחר כך.</w:t>
      </w:r>
    </w:p>
    <w:p w:rsidR="008E635C" w:rsidRPr="003465BB" w:rsidRDefault="008E635C" w:rsidP="008E635C">
      <w:pPr>
        <w:rPr>
          <w:rtl/>
        </w:rPr>
      </w:pPr>
      <w:bookmarkStart w:id="297" w:name="_ETM_Q1_1042377"/>
      <w:bookmarkStart w:id="298" w:name="_ETM_Q1_1042437"/>
      <w:bookmarkStart w:id="299" w:name="_ETM_Q1_1044049"/>
      <w:bookmarkEnd w:id="297"/>
      <w:bookmarkEnd w:id="298"/>
      <w:bookmarkEnd w:id="299"/>
    </w:p>
    <w:p w:rsidR="008E635C" w:rsidRPr="003465BB" w:rsidRDefault="008E635C" w:rsidP="008E635C">
      <w:pPr>
        <w:pStyle w:val="a4"/>
        <w:keepNext/>
        <w:rPr>
          <w:rtl/>
        </w:rPr>
      </w:pPr>
      <w:bookmarkStart w:id="300" w:name="ET_speaker_נעמה_מנחמי_23"/>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300"/>
    </w:p>
    <w:p w:rsidR="008E635C" w:rsidRPr="003465BB" w:rsidRDefault="008E635C" w:rsidP="008E635C">
      <w:pPr>
        <w:pStyle w:val="KeepWithNext"/>
        <w:rPr>
          <w:rtl/>
        </w:rPr>
      </w:pPr>
    </w:p>
    <w:p w:rsidR="00AB3A5F" w:rsidRPr="003465BB" w:rsidRDefault="008E635C" w:rsidP="00AB3A5F">
      <w:pPr>
        <w:rPr>
          <w:rtl/>
        </w:rPr>
      </w:pPr>
      <w:bookmarkStart w:id="301" w:name="_ETM_Q1_1044513"/>
      <w:bookmarkStart w:id="302" w:name="_ETM_Q1_1044553"/>
      <w:bookmarkEnd w:id="301"/>
      <w:bookmarkEnd w:id="302"/>
      <w:r w:rsidRPr="003465BB">
        <w:rPr>
          <w:rFonts w:hint="cs"/>
          <w:rtl/>
        </w:rPr>
        <w:t xml:space="preserve">רק נבהיר לפרוטוקול שהכוונה </w:t>
      </w:r>
      <w:r w:rsidR="00AB3A5F" w:rsidRPr="003465BB">
        <w:rPr>
          <w:rFonts w:hint="cs"/>
          <w:rtl/>
        </w:rPr>
        <w:t xml:space="preserve">היא </w:t>
      </w:r>
      <w:r w:rsidRPr="003465BB">
        <w:rPr>
          <w:rFonts w:hint="cs"/>
          <w:rtl/>
        </w:rPr>
        <w:t xml:space="preserve">שיחול </w:t>
      </w:r>
      <w:bookmarkStart w:id="303" w:name="_ETM_Q1_1050727"/>
      <w:bookmarkEnd w:id="303"/>
      <w:r w:rsidRPr="003465BB">
        <w:rPr>
          <w:rFonts w:hint="cs"/>
          <w:rtl/>
        </w:rPr>
        <w:t xml:space="preserve">עליהם </w:t>
      </w:r>
      <w:r w:rsidR="00AB3A5F" w:rsidRPr="003465BB">
        <w:rPr>
          <w:rFonts w:hint="cs"/>
          <w:rtl/>
        </w:rPr>
        <w:t>סעיף (ב).</w:t>
      </w:r>
    </w:p>
    <w:p w:rsidR="00AB3A5F" w:rsidRPr="003465BB" w:rsidRDefault="00AB3A5F" w:rsidP="00AB3A5F">
      <w:pPr>
        <w:rPr>
          <w:rtl/>
        </w:rPr>
      </w:pPr>
    </w:p>
    <w:p w:rsidR="00AB3A5F" w:rsidRPr="003465BB" w:rsidRDefault="00AB3A5F" w:rsidP="00AB3A5F">
      <w:pPr>
        <w:pStyle w:val="af6"/>
        <w:keepNext/>
        <w:rPr>
          <w:rtl/>
        </w:rPr>
      </w:pPr>
      <w:bookmarkStart w:id="304" w:name="ET_yor_6157_75"/>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04"/>
    </w:p>
    <w:p w:rsidR="00AB3A5F" w:rsidRPr="003465BB" w:rsidRDefault="00AB3A5F" w:rsidP="00AB3A5F">
      <w:pPr>
        <w:pStyle w:val="KeepWithNext"/>
        <w:rPr>
          <w:rtl/>
        </w:rPr>
      </w:pPr>
    </w:p>
    <w:p w:rsidR="00AB3A5F" w:rsidRPr="003465BB" w:rsidRDefault="00AB3A5F" w:rsidP="00AB3A5F">
      <w:pPr>
        <w:rPr>
          <w:rtl/>
        </w:rPr>
      </w:pPr>
      <w:bookmarkStart w:id="305" w:name="_ETM_Q1_1047000"/>
      <w:bookmarkEnd w:id="305"/>
      <w:r w:rsidRPr="003465BB">
        <w:rPr>
          <w:rFonts w:hint="cs"/>
          <w:rtl/>
        </w:rPr>
        <w:t>יחולו עליהם הוראות</w:t>
      </w:r>
      <w:bookmarkStart w:id="306" w:name="_ETM_Q1_1049000"/>
      <w:bookmarkEnd w:id="306"/>
      <w:r w:rsidRPr="003465BB">
        <w:rPr>
          <w:rFonts w:hint="cs"/>
          <w:rtl/>
        </w:rPr>
        <w:t xml:space="preserve"> סעיף קטן (ב). לא, יחולו עליהם הוראות סעיפים קטנים (א) ו-(ב).</w:t>
      </w:r>
    </w:p>
    <w:p w:rsidR="00AB3A5F" w:rsidRPr="003465BB" w:rsidRDefault="00AB3A5F" w:rsidP="00AB3A5F">
      <w:pPr>
        <w:rPr>
          <w:rtl/>
        </w:rPr>
      </w:pPr>
      <w:bookmarkStart w:id="307" w:name="_ETM_Q1_1053000"/>
      <w:bookmarkEnd w:id="307"/>
    </w:p>
    <w:p w:rsidR="00AB3A5F" w:rsidRPr="003465BB" w:rsidRDefault="00AB3A5F" w:rsidP="00AB3A5F">
      <w:pPr>
        <w:pStyle w:val="af9"/>
        <w:keepNext/>
        <w:rPr>
          <w:rtl/>
        </w:rPr>
      </w:pPr>
      <w:bookmarkStart w:id="308" w:name="ET_guest_רוני_נויבואר_76"/>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08"/>
    </w:p>
    <w:p w:rsidR="00AB3A5F" w:rsidRPr="003465BB" w:rsidRDefault="00AB3A5F" w:rsidP="00AB3A5F">
      <w:pPr>
        <w:pStyle w:val="KeepWithNext"/>
        <w:rPr>
          <w:rtl/>
        </w:rPr>
      </w:pPr>
    </w:p>
    <w:p w:rsidR="00AB3A5F" w:rsidRPr="003465BB" w:rsidRDefault="00AB3A5F" w:rsidP="00AB3A5F">
      <w:pPr>
        <w:rPr>
          <w:rtl/>
        </w:rPr>
      </w:pPr>
      <w:bookmarkStart w:id="309" w:name="_ETM_Q1_1054000"/>
      <w:bookmarkEnd w:id="309"/>
      <w:r w:rsidRPr="003465BB">
        <w:rPr>
          <w:rFonts w:hint="cs"/>
          <w:rtl/>
        </w:rPr>
        <w:t xml:space="preserve">אנחנו חיים טוב כרשמים עם סעיף קטן (ג) ככתבו </w:t>
      </w:r>
      <w:bookmarkStart w:id="310" w:name="_ETM_Q1_1061000"/>
      <w:bookmarkEnd w:id="310"/>
      <w:r w:rsidRPr="003465BB">
        <w:rPr>
          <w:rFonts w:hint="cs"/>
          <w:rtl/>
        </w:rPr>
        <w:t xml:space="preserve">וכלשונו, אבל מה שאדוני מוסיף לנו, שלא רק ההסדר האופרטיבי, </w:t>
      </w:r>
      <w:bookmarkStart w:id="311" w:name="_ETM_Q1_1064000"/>
      <w:bookmarkEnd w:id="311"/>
      <w:r w:rsidRPr="003465BB">
        <w:rPr>
          <w:rFonts w:hint="cs"/>
          <w:rtl/>
        </w:rPr>
        <w:t>אלא תהיה חזקה ניתנת לסתירה לגבי אותם האנשים הספציפיים האלה.</w:t>
      </w:r>
    </w:p>
    <w:p w:rsidR="00AB3A5F" w:rsidRPr="003465BB" w:rsidRDefault="00AB3A5F" w:rsidP="00AB3A5F">
      <w:pPr>
        <w:rPr>
          <w:rtl/>
        </w:rPr>
      </w:pPr>
    </w:p>
    <w:p w:rsidR="00AB3A5F" w:rsidRPr="003465BB" w:rsidRDefault="00AB3A5F" w:rsidP="00AB3A5F">
      <w:pPr>
        <w:pStyle w:val="af6"/>
        <w:keepNext/>
        <w:rPr>
          <w:rtl/>
        </w:rPr>
      </w:pPr>
      <w:bookmarkStart w:id="312" w:name="ET_yor_6157_77"/>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12"/>
    </w:p>
    <w:p w:rsidR="00AB3A5F" w:rsidRPr="003465BB" w:rsidRDefault="00AB3A5F" w:rsidP="00AB3A5F">
      <w:pPr>
        <w:pStyle w:val="KeepWithNext"/>
        <w:rPr>
          <w:rtl/>
        </w:rPr>
      </w:pPr>
    </w:p>
    <w:p w:rsidR="00AB3A5F" w:rsidRPr="003465BB" w:rsidRDefault="00AB3A5F" w:rsidP="00AB3A5F">
      <w:pPr>
        <w:rPr>
          <w:rtl/>
        </w:rPr>
      </w:pPr>
      <w:bookmarkStart w:id="313" w:name="_ETM_Q1_1068000"/>
      <w:bookmarkEnd w:id="313"/>
      <w:r w:rsidRPr="003465BB">
        <w:rPr>
          <w:rFonts w:hint="cs"/>
          <w:rtl/>
        </w:rPr>
        <w:t>לא חזקה ניתנת לסתירה.</w:t>
      </w:r>
    </w:p>
    <w:p w:rsidR="00AB3A5F" w:rsidRPr="003465BB" w:rsidRDefault="00AB3A5F" w:rsidP="00AB3A5F">
      <w:pPr>
        <w:rPr>
          <w:rtl/>
        </w:rPr>
      </w:pPr>
    </w:p>
    <w:p w:rsidR="00AB3A5F" w:rsidRPr="003465BB" w:rsidRDefault="00AB3A5F" w:rsidP="00AB3A5F">
      <w:pPr>
        <w:pStyle w:val="a4"/>
        <w:keepNext/>
        <w:rPr>
          <w:rtl/>
        </w:rPr>
      </w:pPr>
      <w:bookmarkStart w:id="314" w:name="ET_speaker_נעמה_מנחמי_78"/>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314"/>
    </w:p>
    <w:p w:rsidR="00AB3A5F" w:rsidRPr="003465BB" w:rsidRDefault="00AB3A5F" w:rsidP="00AB3A5F">
      <w:pPr>
        <w:pStyle w:val="KeepWithNext"/>
        <w:rPr>
          <w:rtl/>
        </w:rPr>
      </w:pPr>
    </w:p>
    <w:p w:rsidR="00AB3A5F" w:rsidRPr="003465BB" w:rsidRDefault="00AB3A5F" w:rsidP="00AB3A5F">
      <w:pPr>
        <w:rPr>
          <w:rtl/>
        </w:rPr>
      </w:pPr>
      <w:bookmarkStart w:id="315" w:name="_ETM_Q1_1071000"/>
      <w:bookmarkEnd w:id="315"/>
      <w:r w:rsidRPr="003465BB">
        <w:rPr>
          <w:rFonts w:hint="cs"/>
          <w:rtl/>
        </w:rPr>
        <w:t>אם ידוע.</w:t>
      </w:r>
    </w:p>
    <w:p w:rsidR="00AB3A5F" w:rsidRPr="003465BB" w:rsidRDefault="00AB3A5F" w:rsidP="00AB3A5F">
      <w:pPr>
        <w:rPr>
          <w:rtl/>
        </w:rPr>
      </w:pPr>
    </w:p>
    <w:p w:rsidR="00AB3A5F" w:rsidRPr="003465BB" w:rsidRDefault="00AB3A5F" w:rsidP="00AB3A5F">
      <w:pPr>
        <w:pStyle w:val="af6"/>
        <w:keepNext/>
        <w:rPr>
          <w:rtl/>
        </w:rPr>
      </w:pPr>
      <w:bookmarkStart w:id="316" w:name="ET_yor_6157_79"/>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16"/>
    </w:p>
    <w:p w:rsidR="00AB3A5F" w:rsidRPr="003465BB" w:rsidRDefault="00AB3A5F" w:rsidP="00AB3A5F">
      <w:pPr>
        <w:pStyle w:val="KeepWithNext"/>
        <w:rPr>
          <w:rtl/>
        </w:rPr>
      </w:pPr>
    </w:p>
    <w:p w:rsidR="00AB3A5F" w:rsidRPr="003465BB" w:rsidRDefault="00AB3A5F" w:rsidP="00AB3A5F">
      <w:pPr>
        <w:rPr>
          <w:rtl/>
        </w:rPr>
      </w:pPr>
      <w:bookmarkStart w:id="317" w:name="_ETM_Q1_1074000"/>
      <w:bookmarkEnd w:id="317"/>
      <w:r w:rsidRPr="003465BB">
        <w:rPr>
          <w:rFonts w:hint="cs"/>
          <w:rtl/>
        </w:rPr>
        <w:t>לא. אבל זה לא חזקה ניתנת לסתירה - - -</w:t>
      </w:r>
    </w:p>
    <w:p w:rsidR="00AB3A5F" w:rsidRPr="003465BB" w:rsidRDefault="00AB3A5F" w:rsidP="00AB3A5F">
      <w:pPr>
        <w:rPr>
          <w:rtl/>
        </w:rPr>
      </w:pPr>
      <w:bookmarkStart w:id="318" w:name="_ETM_Q1_1076000"/>
      <w:bookmarkEnd w:id="318"/>
    </w:p>
    <w:p w:rsidR="00AB3A5F" w:rsidRPr="003465BB" w:rsidRDefault="00AB3A5F" w:rsidP="00AB3A5F">
      <w:pPr>
        <w:pStyle w:val="a4"/>
        <w:keepNext/>
        <w:rPr>
          <w:rtl/>
        </w:rPr>
      </w:pPr>
      <w:bookmarkStart w:id="319" w:name="ET_speaker_נעמה_מנחמי_80"/>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319"/>
    </w:p>
    <w:p w:rsidR="00AB3A5F" w:rsidRPr="003465BB" w:rsidRDefault="00AB3A5F" w:rsidP="00AB3A5F">
      <w:pPr>
        <w:pStyle w:val="KeepWithNext"/>
        <w:rPr>
          <w:rtl/>
        </w:rPr>
      </w:pPr>
    </w:p>
    <w:p w:rsidR="00AB3A5F" w:rsidRPr="003465BB" w:rsidRDefault="00AB3A5F" w:rsidP="00AB3A5F">
      <w:pPr>
        <w:rPr>
          <w:rtl/>
        </w:rPr>
      </w:pPr>
      <w:r w:rsidRPr="003465BB">
        <w:rPr>
          <w:rFonts w:hint="cs"/>
          <w:rtl/>
        </w:rPr>
        <w:t>אם לא יד</w:t>
      </w:r>
      <w:r w:rsidR="00154F91" w:rsidRPr="003465BB">
        <w:rPr>
          <w:rFonts w:hint="cs"/>
          <w:rtl/>
        </w:rPr>
        <w:t>ו</w:t>
      </w:r>
      <w:r w:rsidRPr="003465BB">
        <w:rPr>
          <w:rFonts w:hint="cs"/>
          <w:rtl/>
        </w:rPr>
        <w:t>ע.</w:t>
      </w:r>
    </w:p>
    <w:p w:rsidR="00AB3A5F" w:rsidRPr="003465BB" w:rsidRDefault="00AB3A5F" w:rsidP="00AB3A5F">
      <w:pPr>
        <w:rPr>
          <w:rtl/>
        </w:rPr>
      </w:pPr>
      <w:bookmarkStart w:id="320" w:name="_ETM_Q1_1078000"/>
      <w:bookmarkEnd w:id="320"/>
    </w:p>
    <w:p w:rsidR="00AB3A5F" w:rsidRPr="003465BB" w:rsidRDefault="00AB3A5F" w:rsidP="00AB3A5F">
      <w:pPr>
        <w:pStyle w:val="af9"/>
        <w:keepNext/>
        <w:rPr>
          <w:rtl/>
        </w:rPr>
      </w:pPr>
      <w:bookmarkStart w:id="321" w:name="ET_guest_רוני_נויבואר_81"/>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21"/>
    </w:p>
    <w:p w:rsidR="00AB3A5F" w:rsidRPr="003465BB" w:rsidRDefault="00AB3A5F" w:rsidP="00AB3A5F">
      <w:pPr>
        <w:pStyle w:val="KeepWithNext"/>
        <w:rPr>
          <w:rtl/>
        </w:rPr>
      </w:pPr>
    </w:p>
    <w:p w:rsidR="00AB3A5F" w:rsidRPr="003465BB" w:rsidRDefault="00AB3A5F" w:rsidP="00AB3A5F">
      <w:pPr>
        <w:rPr>
          <w:rtl/>
        </w:rPr>
      </w:pPr>
      <w:bookmarkStart w:id="322" w:name="_ETM_Q1_1077000"/>
      <w:bookmarkEnd w:id="322"/>
      <w:r w:rsidRPr="003465BB">
        <w:rPr>
          <w:rFonts w:hint="cs"/>
          <w:rtl/>
        </w:rPr>
        <w:t>מרגע שאדוני אמר - - -</w:t>
      </w:r>
    </w:p>
    <w:p w:rsidR="00AB3A5F" w:rsidRPr="003465BB" w:rsidRDefault="00AB3A5F" w:rsidP="00AB3A5F">
      <w:pPr>
        <w:rPr>
          <w:rtl/>
        </w:rPr>
      </w:pPr>
      <w:bookmarkStart w:id="323" w:name="_ETM_Q1_1080000"/>
      <w:bookmarkEnd w:id="323"/>
    </w:p>
    <w:p w:rsidR="00AB3A5F" w:rsidRPr="003465BB" w:rsidRDefault="00AB3A5F" w:rsidP="00AB3A5F">
      <w:pPr>
        <w:pStyle w:val="af6"/>
        <w:keepNext/>
        <w:rPr>
          <w:rtl/>
        </w:rPr>
      </w:pPr>
      <w:bookmarkStart w:id="324" w:name="ET_yor_6157_82"/>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24"/>
    </w:p>
    <w:p w:rsidR="00AB3A5F" w:rsidRPr="003465BB" w:rsidRDefault="00AB3A5F" w:rsidP="00AB3A5F">
      <w:pPr>
        <w:pStyle w:val="KeepWithNext"/>
        <w:rPr>
          <w:rtl/>
        </w:rPr>
      </w:pPr>
    </w:p>
    <w:p w:rsidR="00AB3A5F" w:rsidRPr="003465BB" w:rsidRDefault="00AB3A5F" w:rsidP="00AB3A5F">
      <w:pPr>
        <w:rPr>
          <w:rtl/>
        </w:rPr>
      </w:pPr>
      <w:bookmarkStart w:id="325" w:name="_ETM_Q1_1081000"/>
      <w:bookmarkEnd w:id="325"/>
      <w:r w:rsidRPr="003465BB">
        <w:rPr>
          <w:rFonts w:hint="cs"/>
          <w:rtl/>
        </w:rPr>
        <w:t xml:space="preserve">תהיי </w:t>
      </w:r>
      <w:bookmarkStart w:id="326" w:name="_ETM_Q1_1082000"/>
      <w:bookmarkEnd w:id="326"/>
      <w:r w:rsidRPr="003465BB">
        <w:rPr>
          <w:rFonts w:hint="cs"/>
          <w:rtl/>
        </w:rPr>
        <w:t xml:space="preserve">איתי. חזקה ניתנת לסתירה שבן אדם היה בחיים ב-9, לכאורה </w:t>
      </w:r>
      <w:bookmarkStart w:id="327" w:name="_ETM_Q1_1088000"/>
      <w:bookmarkEnd w:id="327"/>
      <w:r w:rsidRPr="003465BB">
        <w:rPr>
          <w:rFonts w:hint="cs"/>
          <w:rtl/>
        </w:rPr>
        <w:t xml:space="preserve">גם בסעיף קטן (א), אם אני יודע בוודאות שאדם מת </w:t>
      </w:r>
      <w:bookmarkStart w:id="328" w:name="_ETM_Q1_1092000"/>
      <w:bookmarkEnd w:id="328"/>
      <w:r w:rsidRPr="003465BB">
        <w:rPr>
          <w:rFonts w:hint="cs"/>
          <w:rtl/>
        </w:rPr>
        <w:t xml:space="preserve">ב-9, אז החוק לא חל עליו. זה לא חזקה ניתנת </w:t>
      </w:r>
      <w:bookmarkStart w:id="329" w:name="_ETM_Q1_1098000"/>
      <w:bookmarkEnd w:id="329"/>
      <w:r w:rsidRPr="003465BB">
        <w:rPr>
          <w:rFonts w:hint="cs"/>
          <w:rtl/>
        </w:rPr>
        <w:t xml:space="preserve">לסתירה. אבל אם אני לא יודע בוודאות שבן אדם </w:t>
      </w:r>
      <w:bookmarkStart w:id="330" w:name="_ETM_Q1_1101000"/>
      <w:bookmarkEnd w:id="330"/>
      <w:r w:rsidRPr="003465BB">
        <w:rPr>
          <w:rFonts w:hint="cs"/>
          <w:rtl/>
        </w:rPr>
        <w:t xml:space="preserve">היה חי ביום ה-9 לחודש, אז אני לא יכול לסתור </w:t>
      </w:r>
      <w:bookmarkStart w:id="331" w:name="_ETM_Q1_1107000"/>
      <w:bookmarkEnd w:id="331"/>
      <w:r w:rsidRPr="003465BB">
        <w:rPr>
          <w:rFonts w:hint="cs"/>
          <w:rtl/>
        </w:rPr>
        <w:t xml:space="preserve">את הראיה ולהגיד שהוא מת יום קודם, הוא מת יום </w:t>
      </w:r>
      <w:bookmarkStart w:id="332" w:name="_ETM_Q1_1109000"/>
      <w:bookmarkEnd w:id="332"/>
      <w:r w:rsidRPr="003465BB">
        <w:rPr>
          <w:rFonts w:hint="cs"/>
          <w:rtl/>
        </w:rPr>
        <w:t xml:space="preserve">אחר כך. אני לא פותח את זה. זה לא הופך </w:t>
      </w:r>
      <w:bookmarkStart w:id="333" w:name="_ETM_Q1_1111000"/>
      <w:bookmarkEnd w:id="333"/>
      <w:r w:rsidRPr="003465BB">
        <w:rPr>
          <w:rFonts w:hint="cs"/>
          <w:rtl/>
        </w:rPr>
        <w:t>את החזקה של החוק לחזקה הניתנת לסתירה.</w:t>
      </w:r>
    </w:p>
    <w:p w:rsidR="00AB3A5F" w:rsidRPr="003465BB" w:rsidRDefault="00AB3A5F" w:rsidP="00AB3A5F">
      <w:pPr>
        <w:rPr>
          <w:rtl/>
        </w:rPr>
      </w:pPr>
    </w:p>
    <w:p w:rsidR="00AB3A5F" w:rsidRPr="003465BB" w:rsidRDefault="00AB3A5F" w:rsidP="00AB3A5F">
      <w:pPr>
        <w:pStyle w:val="af9"/>
        <w:keepNext/>
        <w:rPr>
          <w:rtl/>
        </w:rPr>
      </w:pPr>
      <w:bookmarkStart w:id="334" w:name="ET_guest_רוני_נויבואר_83"/>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34"/>
    </w:p>
    <w:p w:rsidR="00AB3A5F" w:rsidRPr="003465BB" w:rsidRDefault="00AB3A5F" w:rsidP="00AB3A5F">
      <w:pPr>
        <w:pStyle w:val="KeepWithNext"/>
        <w:rPr>
          <w:rtl/>
        </w:rPr>
      </w:pPr>
    </w:p>
    <w:p w:rsidR="00AB3A5F" w:rsidRPr="003465BB" w:rsidRDefault="00AB3A5F" w:rsidP="00AB3A5F">
      <w:pPr>
        <w:rPr>
          <w:rtl/>
        </w:rPr>
      </w:pPr>
      <w:bookmarkStart w:id="335" w:name="_ETM_Q1_1112000"/>
      <w:bookmarkEnd w:id="335"/>
      <w:r w:rsidRPr="003465BB">
        <w:rPr>
          <w:rFonts w:hint="cs"/>
          <w:rtl/>
        </w:rPr>
        <w:t xml:space="preserve">לא. החזקה המקורית איננה </w:t>
      </w:r>
      <w:bookmarkStart w:id="336" w:name="_ETM_Q1_1115000"/>
      <w:bookmarkEnd w:id="336"/>
      <w:r w:rsidRPr="003465BB">
        <w:rPr>
          <w:rFonts w:hint="cs"/>
          <w:rtl/>
        </w:rPr>
        <w:t>ניתנת לסתירה.</w:t>
      </w:r>
    </w:p>
    <w:p w:rsidR="00AB3A5F" w:rsidRPr="003465BB" w:rsidRDefault="00AB3A5F" w:rsidP="00AB3A5F">
      <w:pPr>
        <w:rPr>
          <w:rtl/>
        </w:rPr>
      </w:pPr>
    </w:p>
    <w:p w:rsidR="00AB3A5F" w:rsidRPr="003465BB" w:rsidRDefault="00AB3A5F" w:rsidP="00AB3A5F">
      <w:pPr>
        <w:pStyle w:val="af6"/>
        <w:keepNext/>
        <w:rPr>
          <w:rtl/>
        </w:rPr>
      </w:pPr>
      <w:bookmarkStart w:id="337" w:name="ET_yor_6157_84"/>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37"/>
    </w:p>
    <w:p w:rsidR="00AB3A5F" w:rsidRPr="003465BB" w:rsidRDefault="00AB3A5F" w:rsidP="00AB3A5F">
      <w:pPr>
        <w:pStyle w:val="KeepWithNext"/>
        <w:rPr>
          <w:rtl/>
        </w:rPr>
      </w:pPr>
    </w:p>
    <w:p w:rsidR="00AB3A5F" w:rsidRPr="003465BB" w:rsidRDefault="00AB3A5F" w:rsidP="00AB3A5F">
      <w:pPr>
        <w:rPr>
          <w:rtl/>
        </w:rPr>
      </w:pPr>
      <w:bookmarkStart w:id="338" w:name="_ETM_Q1_1114000"/>
      <w:bookmarkEnd w:id="338"/>
      <w:r w:rsidRPr="003465BB">
        <w:rPr>
          <w:rFonts w:hint="cs"/>
          <w:rtl/>
        </w:rPr>
        <w:t>גם החזקה הזאת לא ניתנת לסתירה.</w:t>
      </w:r>
    </w:p>
    <w:p w:rsidR="00AB3A5F" w:rsidRPr="003465BB" w:rsidRDefault="00AB3A5F" w:rsidP="00AB3A5F">
      <w:pPr>
        <w:rPr>
          <w:rtl/>
        </w:rPr>
      </w:pPr>
      <w:bookmarkStart w:id="339" w:name="_ETM_Q1_1116000"/>
      <w:bookmarkEnd w:id="339"/>
    </w:p>
    <w:p w:rsidR="00AB3A5F" w:rsidRPr="003465BB" w:rsidRDefault="00AB3A5F" w:rsidP="00AB3A5F">
      <w:pPr>
        <w:pStyle w:val="af9"/>
        <w:keepNext/>
        <w:rPr>
          <w:rtl/>
        </w:rPr>
      </w:pPr>
      <w:bookmarkStart w:id="340" w:name="ET_guest_רוני_נויבואר_85"/>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40"/>
    </w:p>
    <w:p w:rsidR="00AB3A5F" w:rsidRPr="003465BB" w:rsidRDefault="00AB3A5F" w:rsidP="00AB3A5F">
      <w:pPr>
        <w:pStyle w:val="KeepWithNext"/>
        <w:rPr>
          <w:rtl/>
        </w:rPr>
      </w:pPr>
    </w:p>
    <w:p w:rsidR="00AB3A5F" w:rsidRPr="003465BB" w:rsidRDefault="00AB3A5F" w:rsidP="00AB3A5F">
      <w:pPr>
        <w:rPr>
          <w:rtl/>
        </w:rPr>
      </w:pPr>
      <w:bookmarkStart w:id="341" w:name="_ETM_Q1_1117000"/>
      <w:bookmarkEnd w:id="341"/>
      <w:r w:rsidRPr="003465BB">
        <w:rPr>
          <w:rFonts w:hint="cs"/>
          <w:rtl/>
        </w:rPr>
        <w:t xml:space="preserve">חזקה זאת אומרת שאם אנחנו איננו יודעים מה קרה לאדם ב-9, באין </w:t>
      </w:r>
      <w:bookmarkStart w:id="342" w:name="_ETM_Q1_1122000"/>
      <w:bookmarkEnd w:id="342"/>
      <w:r w:rsidRPr="003465BB">
        <w:rPr>
          <w:rFonts w:hint="cs"/>
          <w:rtl/>
        </w:rPr>
        <w:t>ראיות לסתור אנחנו מניחים שאדם נפטר.</w:t>
      </w:r>
    </w:p>
    <w:p w:rsidR="00AB3A5F" w:rsidRPr="003465BB" w:rsidRDefault="00AB3A5F" w:rsidP="00AB3A5F">
      <w:pPr>
        <w:rPr>
          <w:rtl/>
        </w:rPr>
      </w:pPr>
      <w:bookmarkStart w:id="343" w:name="_ETM_Q1_1125000"/>
      <w:bookmarkEnd w:id="343"/>
    </w:p>
    <w:p w:rsidR="00AB3A5F" w:rsidRPr="003465BB" w:rsidRDefault="00AB3A5F" w:rsidP="00AB3A5F">
      <w:pPr>
        <w:pStyle w:val="af6"/>
        <w:keepNext/>
        <w:rPr>
          <w:rtl/>
        </w:rPr>
      </w:pPr>
      <w:bookmarkStart w:id="344" w:name="ET_yor_6157_86"/>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44"/>
    </w:p>
    <w:p w:rsidR="00AB3A5F" w:rsidRPr="003465BB" w:rsidRDefault="00AB3A5F" w:rsidP="00AB3A5F">
      <w:pPr>
        <w:pStyle w:val="KeepWithNext"/>
        <w:rPr>
          <w:rtl/>
        </w:rPr>
      </w:pPr>
    </w:p>
    <w:p w:rsidR="00AB3A5F" w:rsidRPr="003465BB" w:rsidRDefault="00AB3A5F" w:rsidP="00AB3A5F">
      <w:pPr>
        <w:rPr>
          <w:rtl/>
        </w:rPr>
      </w:pPr>
      <w:r w:rsidRPr="003465BB">
        <w:rPr>
          <w:rFonts w:hint="cs"/>
          <w:rtl/>
        </w:rPr>
        <w:t xml:space="preserve">ב-7 או ב-8. אם </w:t>
      </w:r>
      <w:bookmarkStart w:id="345" w:name="_ETM_Q1_1126000"/>
      <w:bookmarkEnd w:id="345"/>
      <w:r w:rsidRPr="003465BB">
        <w:rPr>
          <w:rFonts w:hint="cs"/>
          <w:rtl/>
        </w:rPr>
        <w:t>הוא נפטר.</w:t>
      </w:r>
    </w:p>
    <w:p w:rsidR="00AB3A5F" w:rsidRPr="003465BB" w:rsidRDefault="00AB3A5F" w:rsidP="00AB3A5F">
      <w:pPr>
        <w:rPr>
          <w:rtl/>
        </w:rPr>
      </w:pPr>
    </w:p>
    <w:p w:rsidR="00AB3A5F" w:rsidRPr="003465BB" w:rsidRDefault="00AB3A5F" w:rsidP="00AB3A5F">
      <w:pPr>
        <w:pStyle w:val="af9"/>
        <w:keepNext/>
        <w:rPr>
          <w:rtl/>
        </w:rPr>
      </w:pPr>
      <w:bookmarkStart w:id="346" w:name="ET_guest_רוני_נויבואר_87"/>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46"/>
    </w:p>
    <w:p w:rsidR="00AB3A5F" w:rsidRPr="003465BB" w:rsidRDefault="00AB3A5F" w:rsidP="00AB3A5F">
      <w:pPr>
        <w:pStyle w:val="KeepWithNext"/>
        <w:rPr>
          <w:rtl/>
        </w:rPr>
      </w:pPr>
    </w:p>
    <w:p w:rsidR="00AB3A5F" w:rsidRPr="003465BB" w:rsidRDefault="00AB3A5F" w:rsidP="00AB3A5F">
      <w:pPr>
        <w:rPr>
          <w:rtl/>
        </w:rPr>
      </w:pPr>
      <w:bookmarkStart w:id="347" w:name="_ETM_Q1_1127000"/>
      <w:bookmarkEnd w:id="347"/>
      <w:r w:rsidRPr="003465BB">
        <w:rPr>
          <w:rFonts w:hint="cs"/>
          <w:rtl/>
        </w:rPr>
        <w:t xml:space="preserve">זה לא סעיף קטן (א), זה משהו אחר. </w:t>
      </w:r>
      <w:bookmarkStart w:id="348" w:name="_ETM_Q1_1128000"/>
      <w:bookmarkEnd w:id="348"/>
      <w:r w:rsidRPr="003465BB">
        <w:rPr>
          <w:rFonts w:hint="cs"/>
          <w:rtl/>
        </w:rPr>
        <w:t xml:space="preserve">מה המשמעות? הרי יש אינדיקציות. יש אינדיקציות </w:t>
      </w:r>
      <w:bookmarkStart w:id="349" w:name="_ETM_Q1_1133000"/>
      <w:bookmarkEnd w:id="349"/>
      <w:r w:rsidRPr="003465BB">
        <w:rPr>
          <w:rFonts w:hint="cs"/>
          <w:rtl/>
        </w:rPr>
        <w:t xml:space="preserve">בדבר היותו של אדם בחיים, כן או לא. חלקן לא </w:t>
      </w:r>
      <w:bookmarkStart w:id="350" w:name="_ETM_Q1_1136000"/>
      <w:bookmarkEnd w:id="350"/>
      <w:r w:rsidRPr="003465BB">
        <w:rPr>
          <w:rFonts w:hint="cs"/>
          <w:rtl/>
        </w:rPr>
        <w:t xml:space="preserve">נדע עליהן, וגם המשפחות אולי לא בהכרח ידעו. אבל </w:t>
      </w:r>
      <w:bookmarkStart w:id="351" w:name="_ETM_Q1_1140000"/>
      <w:bookmarkEnd w:id="351"/>
      <w:r w:rsidRPr="003465BB">
        <w:rPr>
          <w:rFonts w:hint="cs"/>
          <w:rtl/>
        </w:rPr>
        <w:t>אם מישהו מביא ראיות בפני הרשם, שהוא בא ואומר: אני יודע שהוא - - -</w:t>
      </w:r>
    </w:p>
    <w:p w:rsidR="00AB3A5F" w:rsidRPr="003465BB" w:rsidRDefault="00AB3A5F" w:rsidP="00AB3A5F">
      <w:pPr>
        <w:rPr>
          <w:rtl/>
        </w:rPr>
      </w:pPr>
      <w:bookmarkStart w:id="352" w:name="_ETM_Q1_1142000"/>
      <w:bookmarkEnd w:id="352"/>
    </w:p>
    <w:p w:rsidR="00AB3A5F" w:rsidRPr="003465BB" w:rsidRDefault="00AB3A5F" w:rsidP="00AB3A5F">
      <w:pPr>
        <w:pStyle w:val="af6"/>
        <w:keepNext/>
        <w:rPr>
          <w:rtl/>
        </w:rPr>
      </w:pPr>
      <w:bookmarkStart w:id="353" w:name="ET_yor_6157_88"/>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53"/>
    </w:p>
    <w:p w:rsidR="00AB3A5F" w:rsidRPr="003465BB" w:rsidRDefault="00AB3A5F" w:rsidP="00AB3A5F">
      <w:pPr>
        <w:pStyle w:val="KeepWithNext"/>
        <w:rPr>
          <w:rtl/>
        </w:rPr>
      </w:pPr>
    </w:p>
    <w:p w:rsidR="00AB3A5F" w:rsidRPr="003465BB" w:rsidRDefault="00AB3A5F" w:rsidP="00AB3A5F">
      <w:pPr>
        <w:rPr>
          <w:rtl/>
        </w:rPr>
      </w:pPr>
      <w:bookmarkStart w:id="354" w:name="_ETM_Q1_1143000"/>
      <w:bookmarkEnd w:id="354"/>
      <w:r w:rsidRPr="003465BB">
        <w:rPr>
          <w:rFonts w:hint="cs"/>
          <w:rtl/>
        </w:rPr>
        <w:t xml:space="preserve">שהוא היה בחיים ב-9, הוא לא </w:t>
      </w:r>
      <w:bookmarkStart w:id="355" w:name="_ETM_Q1_1145000"/>
      <w:bookmarkEnd w:id="355"/>
      <w:r w:rsidRPr="003465BB">
        <w:rPr>
          <w:rFonts w:hint="cs"/>
          <w:rtl/>
        </w:rPr>
        <w:t xml:space="preserve">נכנס לתחולת הסעיף, אבל הוא גם לא נכנס לתחולת סעיף </w:t>
      </w:r>
      <w:bookmarkStart w:id="356" w:name="_ETM_Q1_1148000"/>
      <w:bookmarkEnd w:id="356"/>
      <w:r w:rsidRPr="003465BB">
        <w:rPr>
          <w:rFonts w:hint="cs"/>
          <w:rtl/>
        </w:rPr>
        <w:t>קטן (א).</w:t>
      </w:r>
    </w:p>
    <w:p w:rsidR="00AB3A5F" w:rsidRPr="003465BB" w:rsidRDefault="00AB3A5F" w:rsidP="00AB3A5F">
      <w:pPr>
        <w:rPr>
          <w:rtl/>
        </w:rPr>
      </w:pPr>
    </w:p>
    <w:p w:rsidR="00AB3A5F" w:rsidRPr="003465BB" w:rsidRDefault="00AB3A5F" w:rsidP="00AB3A5F">
      <w:pPr>
        <w:pStyle w:val="af9"/>
        <w:keepNext/>
        <w:rPr>
          <w:rtl/>
        </w:rPr>
      </w:pPr>
      <w:bookmarkStart w:id="357" w:name="ET_guest_רוני_נויבואר_89"/>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57"/>
    </w:p>
    <w:p w:rsidR="00AB3A5F" w:rsidRPr="003465BB" w:rsidRDefault="00AB3A5F" w:rsidP="00AB3A5F">
      <w:pPr>
        <w:pStyle w:val="KeepWithNext"/>
        <w:rPr>
          <w:rtl/>
        </w:rPr>
      </w:pPr>
    </w:p>
    <w:p w:rsidR="00AB3A5F" w:rsidRPr="003465BB" w:rsidRDefault="00AB3A5F" w:rsidP="00AB3A5F">
      <w:pPr>
        <w:rPr>
          <w:rtl/>
        </w:rPr>
      </w:pPr>
      <w:bookmarkStart w:id="358" w:name="_ETM_Q1_1147000"/>
      <w:bookmarkEnd w:id="358"/>
      <w:r w:rsidRPr="003465BB">
        <w:rPr>
          <w:rFonts w:hint="cs"/>
          <w:rtl/>
        </w:rPr>
        <w:t>סעיף קטן (א) כשלעצמו דן באנשים שמתו ב-7 וב-8. אתה צודק שמלכתחילה הוא לא נכנס, אבל פה הרחבנו את זה לאדם שמת ב-9.</w:t>
      </w:r>
    </w:p>
    <w:p w:rsidR="00AB3A5F" w:rsidRPr="003465BB" w:rsidRDefault="00AB3A5F" w:rsidP="00AB3A5F">
      <w:pPr>
        <w:rPr>
          <w:rtl/>
        </w:rPr>
      </w:pPr>
    </w:p>
    <w:p w:rsidR="00AB3A5F" w:rsidRPr="003465BB" w:rsidRDefault="00AB3A5F" w:rsidP="00AB3A5F">
      <w:pPr>
        <w:pStyle w:val="af6"/>
        <w:keepNext/>
        <w:rPr>
          <w:rtl/>
        </w:rPr>
      </w:pPr>
      <w:bookmarkStart w:id="359" w:name="ET_yor_6157_90"/>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59"/>
    </w:p>
    <w:p w:rsidR="00AB3A5F" w:rsidRPr="003465BB" w:rsidRDefault="00AB3A5F" w:rsidP="00AB3A5F">
      <w:pPr>
        <w:pStyle w:val="KeepWithNext"/>
        <w:rPr>
          <w:rtl/>
        </w:rPr>
      </w:pPr>
    </w:p>
    <w:p w:rsidR="00AB3A5F" w:rsidRPr="003465BB" w:rsidRDefault="00AB3A5F" w:rsidP="00AB3A5F">
      <w:pPr>
        <w:rPr>
          <w:rtl/>
        </w:rPr>
      </w:pPr>
      <w:bookmarkStart w:id="360" w:name="_ETM_Q1_1153000"/>
      <w:bookmarkEnd w:id="360"/>
      <w:r w:rsidRPr="003465BB">
        <w:rPr>
          <w:rFonts w:hint="cs"/>
          <w:rtl/>
        </w:rPr>
        <w:t xml:space="preserve">לא. אם הוא מת ב-9, החוק </w:t>
      </w:r>
      <w:bookmarkStart w:id="361" w:name="_ETM_Q1_1158000"/>
      <w:bookmarkEnd w:id="361"/>
      <w:r w:rsidRPr="003465BB">
        <w:rPr>
          <w:rFonts w:hint="cs"/>
          <w:rtl/>
        </w:rPr>
        <w:t xml:space="preserve">לא חל עליו. </w:t>
      </w:r>
      <w:r w:rsidR="004F6E6A" w:rsidRPr="003465BB">
        <w:rPr>
          <w:rFonts w:hint="cs"/>
          <w:rtl/>
        </w:rPr>
        <w:t xml:space="preserve">אם אדם מת ב-9, </w:t>
      </w:r>
      <w:bookmarkStart w:id="362" w:name="_ETM_Q1_1167000"/>
      <w:bookmarkEnd w:id="362"/>
      <w:r w:rsidR="004F6E6A" w:rsidRPr="003465BB">
        <w:rPr>
          <w:rFonts w:hint="cs"/>
          <w:rtl/>
        </w:rPr>
        <w:t xml:space="preserve">החוק לא חל עליו, לא סעיף קטן (א) ולא סעיף </w:t>
      </w:r>
      <w:bookmarkStart w:id="363" w:name="_ETM_Q1_1169000"/>
      <w:bookmarkEnd w:id="363"/>
      <w:r w:rsidR="004F6E6A" w:rsidRPr="003465BB">
        <w:rPr>
          <w:rFonts w:hint="cs"/>
          <w:rtl/>
        </w:rPr>
        <w:t>קטן (ג). אם אני יודע שהוא מת ב-9 או מת ב-10 - - -</w:t>
      </w:r>
    </w:p>
    <w:p w:rsidR="004F6E6A" w:rsidRPr="003465BB" w:rsidRDefault="004F6E6A" w:rsidP="00AB3A5F">
      <w:pPr>
        <w:rPr>
          <w:rtl/>
        </w:rPr>
      </w:pPr>
    </w:p>
    <w:p w:rsidR="004F6E6A" w:rsidRPr="003465BB" w:rsidRDefault="004F6E6A" w:rsidP="004F6E6A">
      <w:pPr>
        <w:pStyle w:val="af9"/>
        <w:keepNext/>
        <w:rPr>
          <w:rtl/>
        </w:rPr>
      </w:pPr>
      <w:bookmarkStart w:id="364" w:name="ET_guest_רוני_נויבואר_91"/>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64"/>
    </w:p>
    <w:p w:rsidR="004F6E6A" w:rsidRPr="003465BB" w:rsidRDefault="004F6E6A" w:rsidP="004F6E6A">
      <w:pPr>
        <w:pStyle w:val="KeepWithNext"/>
        <w:rPr>
          <w:rtl/>
        </w:rPr>
      </w:pPr>
    </w:p>
    <w:p w:rsidR="004F6E6A" w:rsidRPr="003465BB" w:rsidRDefault="004F6E6A" w:rsidP="004F6E6A">
      <w:pPr>
        <w:rPr>
          <w:rtl/>
        </w:rPr>
      </w:pPr>
      <w:bookmarkStart w:id="365" w:name="_ETM_Q1_1173000"/>
      <w:bookmarkEnd w:id="365"/>
      <w:r w:rsidRPr="003465BB">
        <w:rPr>
          <w:rFonts w:hint="cs"/>
          <w:rtl/>
        </w:rPr>
        <w:t xml:space="preserve">אם אתה יודע, אדוני. אם אתה </w:t>
      </w:r>
      <w:bookmarkStart w:id="366" w:name="_ETM_Q1_1177000"/>
      <w:bookmarkEnd w:id="366"/>
      <w:r w:rsidRPr="003465BB">
        <w:rPr>
          <w:rFonts w:hint="cs"/>
          <w:rtl/>
        </w:rPr>
        <w:t>לא יודע?</w:t>
      </w:r>
    </w:p>
    <w:p w:rsidR="004F6E6A" w:rsidRPr="003465BB" w:rsidRDefault="004F6E6A" w:rsidP="004F6E6A">
      <w:pPr>
        <w:rPr>
          <w:rtl/>
        </w:rPr>
      </w:pPr>
      <w:bookmarkStart w:id="367" w:name="_ETM_Q1_1176000"/>
      <w:bookmarkEnd w:id="367"/>
    </w:p>
    <w:p w:rsidR="004F6E6A" w:rsidRPr="003465BB" w:rsidRDefault="004F6E6A" w:rsidP="004F6E6A">
      <w:pPr>
        <w:pStyle w:val="af6"/>
        <w:keepNext/>
        <w:rPr>
          <w:rtl/>
        </w:rPr>
      </w:pPr>
      <w:bookmarkStart w:id="368" w:name="ET_yor_6157_92"/>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68"/>
    </w:p>
    <w:p w:rsidR="004F6E6A" w:rsidRPr="003465BB" w:rsidRDefault="004F6E6A" w:rsidP="004F6E6A">
      <w:pPr>
        <w:pStyle w:val="KeepWithNext"/>
        <w:rPr>
          <w:rtl/>
        </w:rPr>
      </w:pPr>
    </w:p>
    <w:p w:rsidR="004F6E6A" w:rsidRPr="003465BB" w:rsidRDefault="004F6E6A" w:rsidP="004F6E6A">
      <w:pPr>
        <w:rPr>
          <w:rtl/>
        </w:rPr>
      </w:pPr>
      <w:r w:rsidRPr="003465BB">
        <w:rPr>
          <w:rFonts w:hint="cs"/>
          <w:rtl/>
        </w:rPr>
        <w:t>אם אני ל</w:t>
      </w:r>
      <w:r w:rsidR="00154F91" w:rsidRPr="003465BB">
        <w:rPr>
          <w:rFonts w:hint="cs"/>
          <w:rtl/>
        </w:rPr>
        <w:t>א</w:t>
      </w:r>
      <w:r w:rsidRPr="003465BB">
        <w:rPr>
          <w:rFonts w:hint="cs"/>
          <w:rtl/>
        </w:rPr>
        <w:t xml:space="preserve"> יודע, השאלה היא האם אני רואה </w:t>
      </w:r>
      <w:bookmarkStart w:id="369" w:name="_ETM_Q1_1179000"/>
      <w:bookmarkEnd w:id="369"/>
      <w:r w:rsidRPr="003465BB">
        <w:rPr>
          <w:rFonts w:hint="cs"/>
          <w:rtl/>
        </w:rPr>
        <w:t>אותו כמת ב-7 או ב-8, או שאני רואה אותו כיום אחר שבו יצאה תעודת הפטירה, זו השאלה.</w:t>
      </w:r>
    </w:p>
    <w:p w:rsidR="004F6E6A" w:rsidRPr="003465BB" w:rsidRDefault="004F6E6A" w:rsidP="004F6E6A">
      <w:pPr>
        <w:rPr>
          <w:rtl/>
        </w:rPr>
      </w:pPr>
    </w:p>
    <w:p w:rsidR="004F6E6A" w:rsidRPr="003465BB" w:rsidRDefault="004F6E6A" w:rsidP="004F6E6A">
      <w:pPr>
        <w:rPr>
          <w:rtl/>
        </w:rPr>
      </w:pPr>
      <w:bookmarkStart w:id="370" w:name="_ETM_Q1_1188000"/>
      <w:bookmarkEnd w:id="370"/>
      <w:r w:rsidRPr="003465BB">
        <w:rPr>
          <w:rFonts w:hint="cs"/>
          <w:rtl/>
        </w:rPr>
        <w:t xml:space="preserve">לעובדה שצריך לפתור את </w:t>
      </w:r>
      <w:bookmarkStart w:id="371" w:name="_ETM_Q1_1190000"/>
      <w:bookmarkEnd w:id="371"/>
      <w:r w:rsidRPr="003465BB">
        <w:rPr>
          <w:rFonts w:hint="cs"/>
          <w:rtl/>
        </w:rPr>
        <w:t xml:space="preserve">הבעיה הזאת, כולם מסכימים. השאלה היא האם יש רלוונטיות לשאלה </w:t>
      </w:r>
      <w:bookmarkStart w:id="372" w:name="_ETM_Q1_1195000"/>
      <w:bookmarkEnd w:id="372"/>
      <w:r w:rsidRPr="003465BB">
        <w:rPr>
          <w:rFonts w:hint="cs"/>
          <w:rtl/>
        </w:rPr>
        <w:t>האם אחד מבני המשפחה</w:t>
      </w:r>
      <w:r w:rsidR="0097395B" w:rsidRPr="003465BB">
        <w:rPr>
          <w:rFonts w:hint="cs"/>
          <w:rtl/>
        </w:rPr>
        <w:t xml:space="preserve">, אני כן </w:t>
      </w:r>
      <w:r w:rsidR="009F078C" w:rsidRPr="003465BB">
        <w:rPr>
          <w:rFonts w:hint="cs"/>
          <w:rtl/>
        </w:rPr>
        <w:t xml:space="preserve">יודע, או שגם במקרה </w:t>
      </w:r>
      <w:bookmarkStart w:id="373" w:name="_ETM_Q1_1199000"/>
      <w:bookmarkEnd w:id="373"/>
      <w:r w:rsidR="009F078C" w:rsidRPr="003465BB">
        <w:rPr>
          <w:rFonts w:hint="cs"/>
          <w:rtl/>
        </w:rPr>
        <w:t xml:space="preserve">של שניהם, בוודאי. זה תיקון הניסוח שעשיתי. לא שיניתי פה </w:t>
      </w:r>
      <w:bookmarkStart w:id="374" w:name="_ETM_Q1_1205000"/>
      <w:bookmarkEnd w:id="374"/>
      <w:r w:rsidR="009F078C" w:rsidRPr="003465BB">
        <w:rPr>
          <w:rFonts w:hint="cs"/>
          <w:rtl/>
        </w:rPr>
        <w:t>את המהות שעליה כבר דיברנו וסגרנו אותה בפעם הקודמת.</w:t>
      </w:r>
    </w:p>
    <w:p w:rsidR="009F078C" w:rsidRPr="003465BB" w:rsidRDefault="009F078C" w:rsidP="004F6E6A">
      <w:pPr>
        <w:rPr>
          <w:rtl/>
        </w:rPr>
      </w:pPr>
      <w:bookmarkStart w:id="375" w:name="_ETM_Q1_1206000"/>
      <w:bookmarkEnd w:id="375"/>
    </w:p>
    <w:p w:rsidR="009F078C" w:rsidRPr="003465BB" w:rsidRDefault="009F078C" w:rsidP="009F078C">
      <w:pPr>
        <w:pStyle w:val="af9"/>
        <w:keepNext/>
        <w:rPr>
          <w:rtl/>
        </w:rPr>
      </w:pPr>
      <w:bookmarkStart w:id="376" w:name="ET_guest_רוני_נויבואר_93"/>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76"/>
    </w:p>
    <w:p w:rsidR="009F078C" w:rsidRPr="003465BB" w:rsidRDefault="009F078C" w:rsidP="009F078C">
      <w:pPr>
        <w:pStyle w:val="KeepWithNext"/>
        <w:rPr>
          <w:rtl/>
        </w:rPr>
      </w:pPr>
    </w:p>
    <w:p w:rsidR="008E635C" w:rsidRPr="003465BB" w:rsidRDefault="009F078C" w:rsidP="008E635C">
      <w:pPr>
        <w:rPr>
          <w:rtl/>
        </w:rPr>
      </w:pPr>
      <w:bookmarkStart w:id="377" w:name="_ETM_Q1_1207000"/>
      <w:bookmarkStart w:id="378" w:name="_ETM_Q1_1112231"/>
      <w:bookmarkStart w:id="379" w:name="_ETM_Q1_1112280"/>
      <w:bookmarkStart w:id="380" w:name="_ETM_Q1_1112475"/>
      <w:bookmarkStart w:id="381" w:name="_ETM_Q1_1112521"/>
      <w:bookmarkEnd w:id="377"/>
      <w:bookmarkEnd w:id="378"/>
      <w:bookmarkEnd w:id="379"/>
      <w:bookmarkEnd w:id="380"/>
      <w:bookmarkEnd w:id="381"/>
      <w:r w:rsidRPr="003465BB">
        <w:rPr>
          <w:rFonts w:hint="cs"/>
          <w:rtl/>
        </w:rPr>
        <w:t xml:space="preserve">אני רק </w:t>
      </w:r>
      <w:bookmarkStart w:id="382" w:name="_ETM_Q1_1208000"/>
      <w:bookmarkEnd w:id="382"/>
      <w:r w:rsidRPr="003465BB">
        <w:rPr>
          <w:rFonts w:hint="cs"/>
          <w:rtl/>
        </w:rPr>
        <w:t xml:space="preserve">רוצה להבין שאנחנו מבינים. אם אדם מביא ראיות, לצורך העניין </w:t>
      </w:r>
      <w:bookmarkStart w:id="383" w:name="_ETM_Q1_1211000"/>
      <w:bookmarkEnd w:id="383"/>
      <w:r w:rsidRPr="003465BB">
        <w:rPr>
          <w:rFonts w:hint="cs"/>
          <w:rtl/>
        </w:rPr>
        <w:t xml:space="preserve">שני בני זוג נחטפו, איננו יודעים איפה הם נמצאים, ויוצא </w:t>
      </w:r>
      <w:bookmarkStart w:id="384" w:name="_ETM_Q1_1215000"/>
      <w:bookmarkEnd w:id="384"/>
      <w:r w:rsidRPr="003465BB">
        <w:rPr>
          <w:rFonts w:hint="cs"/>
          <w:rtl/>
        </w:rPr>
        <w:t xml:space="preserve">חס ושלום שקורה הרע מכול, אנחנו מסתכלים על תעודת הפטירה, </w:t>
      </w:r>
      <w:bookmarkStart w:id="385" w:name="_ETM_Q1_1220000"/>
      <w:bookmarkEnd w:id="385"/>
      <w:r w:rsidRPr="003465BB">
        <w:rPr>
          <w:rFonts w:hint="cs"/>
          <w:rtl/>
        </w:rPr>
        <w:t xml:space="preserve">רואים שם 26 בנובמבר, זה לא תאריך רלוונטי גם מבחינתנו, </w:t>
      </w:r>
      <w:bookmarkStart w:id="386" w:name="_ETM_Q1_1224000"/>
      <w:bookmarkEnd w:id="386"/>
      <w:r w:rsidRPr="003465BB">
        <w:rPr>
          <w:rFonts w:hint="cs"/>
          <w:rtl/>
        </w:rPr>
        <w:t>כי אנחנו חושבים שאולי זה התאריך - - -</w:t>
      </w:r>
    </w:p>
    <w:p w:rsidR="009F078C" w:rsidRPr="003465BB" w:rsidRDefault="009F078C" w:rsidP="008E635C">
      <w:pPr>
        <w:rPr>
          <w:rtl/>
        </w:rPr>
      </w:pPr>
      <w:bookmarkStart w:id="387" w:name="_ETM_Q1_1225000"/>
      <w:bookmarkEnd w:id="387"/>
    </w:p>
    <w:p w:rsidR="009F078C" w:rsidRPr="003465BB" w:rsidRDefault="009F078C" w:rsidP="009F078C">
      <w:pPr>
        <w:pStyle w:val="af6"/>
        <w:keepNext/>
        <w:rPr>
          <w:rtl/>
        </w:rPr>
      </w:pPr>
      <w:bookmarkStart w:id="388" w:name="ET_yor_6157_94"/>
      <w:r w:rsidRPr="003465BB">
        <w:rPr>
          <w:rStyle w:val="TagStyle"/>
          <w:rtl/>
        </w:rPr>
        <w:lastRenderedPageBreak/>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88"/>
    </w:p>
    <w:p w:rsidR="009F078C" w:rsidRPr="003465BB" w:rsidRDefault="009F078C" w:rsidP="009F078C">
      <w:pPr>
        <w:pStyle w:val="KeepWithNext"/>
        <w:rPr>
          <w:rtl/>
        </w:rPr>
      </w:pPr>
    </w:p>
    <w:p w:rsidR="009F078C" w:rsidRPr="003465BB" w:rsidRDefault="009F078C" w:rsidP="009F078C">
      <w:pPr>
        <w:rPr>
          <w:rtl/>
        </w:rPr>
      </w:pPr>
      <w:r w:rsidRPr="003465BB">
        <w:rPr>
          <w:rFonts w:hint="cs"/>
          <w:rtl/>
        </w:rPr>
        <w:t>של המציאה.</w:t>
      </w:r>
    </w:p>
    <w:p w:rsidR="009F078C" w:rsidRPr="003465BB" w:rsidRDefault="009F078C" w:rsidP="009F078C">
      <w:pPr>
        <w:rPr>
          <w:rtl/>
        </w:rPr>
      </w:pPr>
    </w:p>
    <w:p w:rsidR="009F078C" w:rsidRPr="003465BB" w:rsidRDefault="009F078C" w:rsidP="009F078C">
      <w:pPr>
        <w:pStyle w:val="af9"/>
        <w:keepNext/>
        <w:rPr>
          <w:rtl/>
        </w:rPr>
      </w:pPr>
      <w:bookmarkStart w:id="389" w:name="ET_guest_רוני_נויבואר_95"/>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389"/>
    </w:p>
    <w:p w:rsidR="009F078C" w:rsidRPr="003465BB" w:rsidRDefault="009F078C" w:rsidP="009F078C">
      <w:pPr>
        <w:pStyle w:val="KeepWithNext"/>
        <w:rPr>
          <w:rtl/>
        </w:rPr>
      </w:pPr>
    </w:p>
    <w:p w:rsidR="009F078C" w:rsidRPr="003465BB" w:rsidRDefault="009F078C" w:rsidP="009F078C">
      <w:pPr>
        <w:rPr>
          <w:rtl/>
        </w:rPr>
      </w:pPr>
      <w:bookmarkStart w:id="390" w:name="_ETM_Q1_1226000"/>
      <w:bookmarkEnd w:id="390"/>
      <w:r w:rsidRPr="003465BB">
        <w:rPr>
          <w:rFonts w:hint="cs"/>
          <w:rtl/>
        </w:rPr>
        <w:t xml:space="preserve">ההבהרה </w:t>
      </w:r>
      <w:bookmarkStart w:id="391" w:name="_ETM_Q1_1227000"/>
      <w:bookmarkEnd w:id="391"/>
      <w:r w:rsidRPr="003465BB">
        <w:rPr>
          <w:rFonts w:hint="cs"/>
          <w:rtl/>
        </w:rPr>
        <w:t>שכן. זה איזה תאריך שניתן אבל לא בהכרח תאריך הפטירה.</w:t>
      </w:r>
    </w:p>
    <w:p w:rsidR="009F078C" w:rsidRPr="003465BB" w:rsidRDefault="009F078C" w:rsidP="009F078C">
      <w:pPr>
        <w:rPr>
          <w:rtl/>
        </w:rPr>
      </w:pPr>
      <w:bookmarkStart w:id="392" w:name="_ETM_Q1_1231000"/>
      <w:bookmarkEnd w:id="392"/>
    </w:p>
    <w:p w:rsidR="009F078C" w:rsidRPr="003465BB" w:rsidRDefault="009F078C" w:rsidP="009F078C">
      <w:pPr>
        <w:pStyle w:val="af6"/>
        <w:keepNext/>
        <w:rPr>
          <w:rtl/>
        </w:rPr>
      </w:pPr>
      <w:bookmarkStart w:id="393" w:name="ET_yor_6157_96"/>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393"/>
    </w:p>
    <w:p w:rsidR="009F078C" w:rsidRPr="003465BB" w:rsidRDefault="009F078C" w:rsidP="009F078C">
      <w:pPr>
        <w:pStyle w:val="KeepWithNext"/>
        <w:rPr>
          <w:rtl/>
        </w:rPr>
      </w:pPr>
    </w:p>
    <w:p w:rsidR="009F078C" w:rsidRPr="003465BB" w:rsidRDefault="009F078C" w:rsidP="009F078C">
      <w:pPr>
        <w:rPr>
          <w:rtl/>
        </w:rPr>
      </w:pPr>
      <w:bookmarkStart w:id="394" w:name="_ETM_Q1_1232000"/>
      <w:bookmarkEnd w:id="394"/>
      <w:r w:rsidRPr="003465BB">
        <w:rPr>
          <w:rFonts w:hint="cs"/>
          <w:rtl/>
        </w:rPr>
        <w:t xml:space="preserve">מה הדרך היום? הדרך היום לשנות את זה למיטב </w:t>
      </w:r>
      <w:bookmarkStart w:id="395" w:name="_ETM_Q1_1236000"/>
      <w:bookmarkEnd w:id="395"/>
      <w:r w:rsidRPr="003465BB">
        <w:rPr>
          <w:rFonts w:hint="cs"/>
          <w:rtl/>
        </w:rPr>
        <w:t xml:space="preserve">ידיעתי היא באמצעות חוק הצהרות מוות. ילכו לבית משפט ויבקשו לקבוע שלמרות מה שכתוב בתעודת הפטירה, ב-28, הוא נפטר באמת </w:t>
      </w:r>
      <w:bookmarkStart w:id="396" w:name="_ETM_Q1_1247000"/>
      <w:bookmarkEnd w:id="396"/>
      <w:r w:rsidRPr="003465BB">
        <w:rPr>
          <w:rFonts w:hint="cs"/>
          <w:rtl/>
        </w:rPr>
        <w:t xml:space="preserve">ביום זה וזה. אני אומר שאם אתה יכול במסגרת חוק </w:t>
      </w:r>
      <w:bookmarkStart w:id="397" w:name="_ETM_Q1_1249000"/>
      <w:bookmarkEnd w:id="397"/>
      <w:r w:rsidRPr="003465BB">
        <w:rPr>
          <w:rFonts w:hint="cs"/>
          <w:rtl/>
        </w:rPr>
        <w:t xml:space="preserve">הצהרות מוות או בכל דרך אחרת להראות שהוא נפטר ב-9, </w:t>
      </w:r>
      <w:bookmarkStart w:id="398" w:name="_ETM_Q1_1252000"/>
      <w:bookmarkEnd w:id="398"/>
      <w:r w:rsidRPr="003465BB">
        <w:rPr>
          <w:rFonts w:hint="cs"/>
          <w:rtl/>
        </w:rPr>
        <w:t xml:space="preserve">ב-10, ב-11, כי יש לך ראיות לזה שאז </w:t>
      </w:r>
      <w:bookmarkStart w:id="399" w:name="_ETM_Q1_1259000"/>
      <w:bookmarkEnd w:id="399"/>
      <w:r w:rsidRPr="003465BB">
        <w:rPr>
          <w:rFonts w:hint="cs"/>
          <w:rtl/>
        </w:rPr>
        <w:t xml:space="preserve">הוא היה בחיים, אז אתה יכול לקבוע שהוא מת בין </w:t>
      </w:r>
      <w:bookmarkStart w:id="400" w:name="_ETM_Q1_1262000"/>
      <w:bookmarkEnd w:id="400"/>
      <w:r w:rsidRPr="003465BB">
        <w:rPr>
          <w:rFonts w:hint="cs"/>
          <w:rtl/>
        </w:rPr>
        <w:t xml:space="preserve">התאריכים האלה והאלה. אם אתה לא יכול להראות את זה, </w:t>
      </w:r>
      <w:bookmarkStart w:id="401" w:name="_ETM_Q1_1267000"/>
      <w:bookmarkEnd w:id="401"/>
      <w:r w:rsidRPr="003465BB">
        <w:rPr>
          <w:rFonts w:hint="cs"/>
          <w:rtl/>
        </w:rPr>
        <w:t xml:space="preserve">תראה אותו כ-7 וה-8, כדי לא לייצר את הליטיגציה לדבר </w:t>
      </w:r>
      <w:bookmarkStart w:id="402" w:name="_ETM_Q1_1272000"/>
      <w:bookmarkEnd w:id="402"/>
      <w:r w:rsidRPr="003465BB">
        <w:rPr>
          <w:rFonts w:hint="cs"/>
          <w:rtl/>
        </w:rPr>
        <w:t>הזה. זה יישור הקו שאנחנו עושים.</w:t>
      </w:r>
    </w:p>
    <w:p w:rsidR="009F078C" w:rsidRPr="003465BB" w:rsidRDefault="009F078C" w:rsidP="009F078C">
      <w:pPr>
        <w:rPr>
          <w:rtl/>
        </w:rPr>
      </w:pPr>
      <w:bookmarkStart w:id="403" w:name="_ETM_Q1_1270000"/>
      <w:bookmarkEnd w:id="403"/>
    </w:p>
    <w:p w:rsidR="009F078C" w:rsidRPr="003465BB" w:rsidRDefault="009F078C" w:rsidP="009F078C">
      <w:pPr>
        <w:pStyle w:val="af9"/>
        <w:keepNext/>
        <w:rPr>
          <w:rtl/>
        </w:rPr>
      </w:pPr>
      <w:bookmarkStart w:id="404" w:name="ET_guest_רוני_נויבואר_97"/>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404"/>
    </w:p>
    <w:p w:rsidR="009F078C" w:rsidRPr="003465BB" w:rsidRDefault="009F078C" w:rsidP="009F078C">
      <w:pPr>
        <w:pStyle w:val="KeepWithNext"/>
        <w:rPr>
          <w:rtl/>
        </w:rPr>
      </w:pPr>
    </w:p>
    <w:p w:rsidR="009F078C" w:rsidRPr="003465BB" w:rsidRDefault="009F078C" w:rsidP="009F078C">
      <w:pPr>
        <w:rPr>
          <w:rtl/>
        </w:rPr>
      </w:pPr>
      <w:bookmarkStart w:id="405" w:name="_ETM_Q1_1271000"/>
      <w:bookmarkEnd w:id="405"/>
      <w:r w:rsidRPr="003465BB">
        <w:rPr>
          <w:rFonts w:hint="cs"/>
          <w:rtl/>
        </w:rPr>
        <w:t xml:space="preserve">כלומר, כשמגיעה בקשה אל הרשם </w:t>
      </w:r>
      <w:bookmarkStart w:id="406" w:name="_ETM_Q1_1274000"/>
      <w:bookmarkEnd w:id="406"/>
      <w:r w:rsidRPr="003465BB">
        <w:rPr>
          <w:rFonts w:hint="cs"/>
          <w:rtl/>
        </w:rPr>
        <w:t xml:space="preserve">ואין שום טענה מצד המשפחה שהאדם היה חי במועד מאוחר </w:t>
      </w:r>
      <w:bookmarkStart w:id="407" w:name="_ETM_Q1_1277000"/>
      <w:bookmarkEnd w:id="407"/>
      <w:r w:rsidRPr="003465BB">
        <w:rPr>
          <w:rFonts w:hint="cs"/>
          <w:rtl/>
        </w:rPr>
        <w:t>יותר, כי אין למשפחה אינדיקציות בדבר הזה?</w:t>
      </w:r>
    </w:p>
    <w:p w:rsidR="009F078C" w:rsidRPr="003465BB" w:rsidRDefault="009F078C" w:rsidP="009F078C">
      <w:pPr>
        <w:rPr>
          <w:rtl/>
        </w:rPr>
      </w:pPr>
      <w:bookmarkStart w:id="408" w:name="_ETM_Q1_1278000"/>
      <w:bookmarkEnd w:id="408"/>
    </w:p>
    <w:p w:rsidR="009F078C" w:rsidRPr="003465BB" w:rsidRDefault="009F078C" w:rsidP="009F078C">
      <w:pPr>
        <w:pStyle w:val="af6"/>
        <w:keepNext/>
        <w:rPr>
          <w:rtl/>
        </w:rPr>
      </w:pPr>
      <w:bookmarkStart w:id="409" w:name="ET_yor_6157_98"/>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09"/>
    </w:p>
    <w:p w:rsidR="009F078C" w:rsidRPr="003465BB" w:rsidRDefault="009F078C" w:rsidP="009F078C">
      <w:pPr>
        <w:pStyle w:val="KeepWithNext"/>
        <w:rPr>
          <w:rtl/>
        </w:rPr>
      </w:pPr>
    </w:p>
    <w:p w:rsidR="009F078C" w:rsidRPr="003465BB" w:rsidRDefault="009F078C" w:rsidP="009F078C">
      <w:pPr>
        <w:rPr>
          <w:rtl/>
        </w:rPr>
      </w:pPr>
      <w:bookmarkStart w:id="410" w:name="_ETM_Q1_1279000"/>
      <w:bookmarkEnd w:id="410"/>
      <w:r w:rsidRPr="003465BB">
        <w:rPr>
          <w:rFonts w:hint="cs"/>
          <w:rtl/>
        </w:rPr>
        <w:t>אז יחול ההסדר.</w:t>
      </w:r>
    </w:p>
    <w:p w:rsidR="009F078C" w:rsidRPr="003465BB" w:rsidRDefault="009F078C" w:rsidP="009F078C">
      <w:pPr>
        <w:rPr>
          <w:rtl/>
        </w:rPr>
      </w:pPr>
      <w:bookmarkStart w:id="411" w:name="_ETM_Q1_1281000"/>
      <w:bookmarkEnd w:id="411"/>
    </w:p>
    <w:p w:rsidR="009F078C" w:rsidRPr="003465BB" w:rsidRDefault="009F078C" w:rsidP="009F078C">
      <w:pPr>
        <w:pStyle w:val="af9"/>
        <w:keepNext/>
        <w:rPr>
          <w:rtl/>
        </w:rPr>
      </w:pPr>
      <w:bookmarkStart w:id="412" w:name="ET_guest_רוני_נויבואר_99"/>
      <w:r w:rsidRPr="003465BB">
        <w:rPr>
          <w:rStyle w:val="TagStyle"/>
          <w:rtl/>
        </w:rPr>
        <w:t xml:space="preserve"> &lt;&lt; אורח &gt;&gt; </w:t>
      </w:r>
      <w:r w:rsidRPr="003465BB">
        <w:rPr>
          <w:rtl/>
        </w:rPr>
        <w:t xml:space="preserve">רוני </w:t>
      </w:r>
      <w:proofErr w:type="spellStart"/>
      <w:r w:rsidRPr="003465BB">
        <w:rPr>
          <w:rtl/>
        </w:rPr>
        <w:t>נויבואר</w:t>
      </w:r>
      <w:proofErr w:type="spellEnd"/>
      <w:r w:rsidRPr="003465BB">
        <w:rPr>
          <w:rtl/>
        </w:rPr>
        <w:t>:</w:t>
      </w:r>
      <w:r w:rsidRPr="003465BB">
        <w:rPr>
          <w:rStyle w:val="TagStyle"/>
          <w:rtl/>
        </w:rPr>
        <w:t xml:space="preserve"> &lt;&lt; אורח &gt;&gt;</w:t>
      </w:r>
      <w:r w:rsidRPr="003465BB">
        <w:rPr>
          <w:rtl/>
        </w:rPr>
        <w:t xml:space="preserve">   </w:t>
      </w:r>
      <w:bookmarkEnd w:id="412"/>
    </w:p>
    <w:p w:rsidR="009F078C" w:rsidRPr="003465BB" w:rsidRDefault="009F078C" w:rsidP="009F078C">
      <w:pPr>
        <w:pStyle w:val="KeepWithNext"/>
        <w:rPr>
          <w:rtl/>
        </w:rPr>
      </w:pPr>
    </w:p>
    <w:p w:rsidR="009F078C" w:rsidRPr="003465BB" w:rsidRDefault="009F078C" w:rsidP="009F078C">
      <w:pPr>
        <w:rPr>
          <w:rtl/>
        </w:rPr>
      </w:pPr>
      <w:bookmarkStart w:id="413" w:name="_ETM_Q1_1280000"/>
      <w:bookmarkEnd w:id="413"/>
      <w:r w:rsidRPr="003465BB">
        <w:rPr>
          <w:rFonts w:hint="cs"/>
          <w:rtl/>
        </w:rPr>
        <w:t xml:space="preserve">ואם המשפחה </w:t>
      </w:r>
      <w:bookmarkStart w:id="414" w:name="_ETM_Q1_1282000"/>
      <w:bookmarkEnd w:id="414"/>
      <w:r w:rsidRPr="003465BB">
        <w:rPr>
          <w:rFonts w:hint="cs"/>
          <w:rtl/>
        </w:rPr>
        <w:t>באה ואומרת שיש לה אינדיקציות, שהן שונות, אז המשמעות שלא יחול ההסדר. במקרה שתהיה התנגדות, מעבירים.</w:t>
      </w:r>
    </w:p>
    <w:p w:rsidR="009F078C" w:rsidRPr="003465BB" w:rsidRDefault="009F078C" w:rsidP="009F078C">
      <w:pPr>
        <w:rPr>
          <w:rtl/>
        </w:rPr>
      </w:pPr>
    </w:p>
    <w:p w:rsidR="009F078C" w:rsidRPr="003465BB" w:rsidRDefault="009F078C" w:rsidP="009F078C">
      <w:pPr>
        <w:pStyle w:val="af6"/>
        <w:keepNext/>
        <w:rPr>
          <w:rtl/>
        </w:rPr>
      </w:pPr>
      <w:bookmarkStart w:id="415" w:name="ET_yor_6157_100"/>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15"/>
    </w:p>
    <w:p w:rsidR="009F078C" w:rsidRPr="003465BB" w:rsidRDefault="009F078C" w:rsidP="009F078C">
      <w:pPr>
        <w:pStyle w:val="KeepWithNext"/>
        <w:rPr>
          <w:rtl/>
        </w:rPr>
      </w:pPr>
    </w:p>
    <w:p w:rsidR="009F078C" w:rsidRPr="003465BB" w:rsidRDefault="009F078C" w:rsidP="009F078C">
      <w:pPr>
        <w:rPr>
          <w:rtl/>
        </w:rPr>
      </w:pPr>
      <w:r w:rsidRPr="003465BB">
        <w:rPr>
          <w:rFonts w:hint="cs"/>
          <w:rtl/>
        </w:rPr>
        <w:t>נכון.</w:t>
      </w:r>
    </w:p>
    <w:p w:rsidR="009F078C" w:rsidRPr="003465BB" w:rsidRDefault="009F078C" w:rsidP="009F078C">
      <w:pPr>
        <w:rPr>
          <w:rtl/>
        </w:rPr>
      </w:pPr>
      <w:bookmarkStart w:id="416" w:name="_ETM_Q1_1288000"/>
      <w:bookmarkEnd w:id="416"/>
    </w:p>
    <w:p w:rsidR="009F078C" w:rsidRPr="003465BB" w:rsidRDefault="009F078C" w:rsidP="009F078C">
      <w:pPr>
        <w:pStyle w:val="a4"/>
        <w:keepNext/>
        <w:rPr>
          <w:rtl/>
        </w:rPr>
      </w:pPr>
      <w:bookmarkStart w:id="417" w:name="ET_speaker_6345_101"/>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417"/>
    </w:p>
    <w:p w:rsidR="009F078C" w:rsidRPr="003465BB" w:rsidRDefault="009F078C" w:rsidP="009F078C">
      <w:pPr>
        <w:pStyle w:val="KeepWithNext"/>
        <w:rPr>
          <w:rtl/>
        </w:rPr>
      </w:pPr>
    </w:p>
    <w:p w:rsidR="009F078C" w:rsidRPr="003465BB" w:rsidRDefault="009F078C" w:rsidP="009F078C">
      <w:pPr>
        <w:rPr>
          <w:rtl/>
        </w:rPr>
      </w:pPr>
      <w:bookmarkStart w:id="418" w:name="_ETM_Q1_1287000"/>
      <w:bookmarkEnd w:id="418"/>
      <w:r w:rsidRPr="003465BB">
        <w:rPr>
          <w:rFonts w:hint="cs"/>
          <w:rtl/>
        </w:rPr>
        <w:t xml:space="preserve">גם אל תשכחו שתמיד יש </w:t>
      </w:r>
      <w:bookmarkStart w:id="419" w:name="_ETM_Q1_1290000"/>
      <w:bookmarkEnd w:id="419"/>
      <w:r w:rsidRPr="003465BB">
        <w:rPr>
          <w:rFonts w:hint="cs"/>
          <w:rtl/>
        </w:rPr>
        <w:t>אפשרות לפנות לבית משפט עם טענה ששניים - - -</w:t>
      </w:r>
    </w:p>
    <w:p w:rsidR="004C3B35" w:rsidRPr="003465BB" w:rsidRDefault="004C3B35" w:rsidP="004C3B35">
      <w:pPr>
        <w:rPr>
          <w:rtl/>
        </w:rPr>
      </w:pPr>
      <w:bookmarkStart w:id="420" w:name="_ETM_Q1_1113559"/>
      <w:bookmarkStart w:id="421" w:name="_ETM_Q1_1113616"/>
      <w:bookmarkStart w:id="422" w:name="_ETM_Q1_1293771"/>
      <w:bookmarkStart w:id="423" w:name="_ETM_Q1_1293810"/>
      <w:bookmarkEnd w:id="420"/>
      <w:bookmarkEnd w:id="421"/>
      <w:bookmarkEnd w:id="422"/>
      <w:bookmarkEnd w:id="423"/>
    </w:p>
    <w:p w:rsidR="004C3B35" w:rsidRPr="003465BB" w:rsidRDefault="004C3B35" w:rsidP="004C3B35">
      <w:pPr>
        <w:pStyle w:val="af6"/>
        <w:keepNext/>
        <w:rPr>
          <w:rtl/>
        </w:rPr>
      </w:pPr>
      <w:bookmarkStart w:id="424" w:name="ET_yor_6157_31"/>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24"/>
    </w:p>
    <w:p w:rsidR="004C3B35" w:rsidRPr="003465BB" w:rsidRDefault="004C3B35" w:rsidP="004C3B35">
      <w:pPr>
        <w:pStyle w:val="KeepWithNext"/>
        <w:rPr>
          <w:rtl/>
        </w:rPr>
      </w:pPr>
    </w:p>
    <w:p w:rsidR="004C3B35" w:rsidRPr="003465BB" w:rsidRDefault="009F078C" w:rsidP="004C3B35">
      <w:pPr>
        <w:rPr>
          <w:rtl/>
        </w:rPr>
      </w:pPr>
      <w:bookmarkStart w:id="425" w:name="_ETM_Q1_1295239"/>
      <w:bookmarkStart w:id="426" w:name="_ETM_Q1_1297000"/>
      <w:bookmarkEnd w:id="425"/>
      <w:bookmarkEnd w:id="426"/>
      <w:r w:rsidRPr="003465BB">
        <w:rPr>
          <w:rFonts w:hint="cs"/>
          <w:rtl/>
        </w:rPr>
        <w:t>נקרא שוב את הסעיף כדי שיהיה ברור.</w:t>
      </w:r>
    </w:p>
    <w:p w:rsidR="004C3B35" w:rsidRPr="003465BB" w:rsidRDefault="004C3B35" w:rsidP="004C3B35">
      <w:pPr>
        <w:rPr>
          <w:rtl/>
        </w:rPr>
      </w:pPr>
      <w:bookmarkStart w:id="427" w:name="_ETM_Q1_1300246"/>
      <w:bookmarkStart w:id="428" w:name="_ETM_Q1_1300318"/>
      <w:bookmarkStart w:id="429" w:name="_ETM_Q1_1300449"/>
      <w:bookmarkStart w:id="430" w:name="_ETM_Q1_1300494"/>
      <w:bookmarkStart w:id="431" w:name="_ETM_Q1_1301796"/>
      <w:bookmarkEnd w:id="427"/>
      <w:bookmarkEnd w:id="428"/>
      <w:bookmarkEnd w:id="429"/>
      <w:bookmarkEnd w:id="430"/>
      <w:bookmarkEnd w:id="431"/>
    </w:p>
    <w:p w:rsidR="004C3B35" w:rsidRPr="003465BB" w:rsidRDefault="004C3B35" w:rsidP="004C3B35">
      <w:pPr>
        <w:pStyle w:val="a4"/>
        <w:keepNext/>
        <w:rPr>
          <w:rtl/>
        </w:rPr>
      </w:pPr>
      <w:bookmarkStart w:id="432" w:name="ET_speaker_נעמה_מנחמי_32"/>
      <w:r w:rsidRPr="003465BB">
        <w:rPr>
          <w:rStyle w:val="TagStyle"/>
          <w:rtl/>
        </w:rPr>
        <w:t xml:space="preserve"> &lt;&lt; דובר &gt;&gt; </w:t>
      </w:r>
      <w:r w:rsidRPr="003465BB">
        <w:rPr>
          <w:rtl/>
        </w:rPr>
        <w:t xml:space="preserve">נעמה </w:t>
      </w:r>
      <w:proofErr w:type="spellStart"/>
      <w:r w:rsidRPr="003465BB">
        <w:rPr>
          <w:rtl/>
        </w:rPr>
        <w:t>מנחמי</w:t>
      </w:r>
      <w:proofErr w:type="spellEnd"/>
      <w:r w:rsidRPr="003465BB">
        <w:rPr>
          <w:rtl/>
        </w:rPr>
        <w:t>:</w:t>
      </w:r>
      <w:r w:rsidRPr="003465BB">
        <w:rPr>
          <w:rStyle w:val="TagStyle"/>
          <w:rtl/>
        </w:rPr>
        <w:t xml:space="preserve"> &lt;&lt; דובר &gt;&gt;</w:t>
      </w:r>
      <w:r w:rsidRPr="003465BB">
        <w:rPr>
          <w:rtl/>
        </w:rPr>
        <w:t xml:space="preserve">   </w:t>
      </w:r>
      <w:bookmarkEnd w:id="432"/>
    </w:p>
    <w:p w:rsidR="004C3B35" w:rsidRPr="003465BB" w:rsidRDefault="004C3B35" w:rsidP="004C3B35">
      <w:pPr>
        <w:pStyle w:val="KeepWithNext"/>
        <w:rPr>
          <w:rtl/>
        </w:rPr>
      </w:pPr>
    </w:p>
    <w:p w:rsidR="004C3B35" w:rsidRPr="003465BB" w:rsidRDefault="009F078C" w:rsidP="009F078C">
      <w:pPr>
        <w:rPr>
          <w:rtl/>
        </w:rPr>
      </w:pPr>
      <w:bookmarkStart w:id="433" w:name="_ETM_Q1_1302221"/>
      <w:bookmarkStart w:id="434" w:name="_ETM_Q1_1302256"/>
      <w:bookmarkEnd w:id="433"/>
      <w:bookmarkEnd w:id="434"/>
      <w:r w:rsidRPr="003465BB">
        <w:rPr>
          <w:rFonts w:hint="cs"/>
          <w:rtl/>
        </w:rPr>
        <w:t>"</w:t>
      </w:r>
      <w:bookmarkStart w:id="435" w:name="_ETM_Q1_1302000"/>
      <w:bookmarkEnd w:id="435"/>
      <w:r w:rsidR="004C3B35" w:rsidRPr="003465BB">
        <w:rPr>
          <w:rFonts w:hint="cs"/>
          <w:rtl/>
        </w:rPr>
        <w:t>יראו בני משפחה שמתו</w:t>
      </w:r>
      <w:r w:rsidRPr="003465BB">
        <w:rPr>
          <w:rFonts w:hint="cs"/>
          <w:rtl/>
        </w:rPr>
        <w:t xml:space="preserve"> </w:t>
      </w:r>
      <w:bookmarkStart w:id="436" w:name="_ETM_Q1_1304000"/>
      <w:bookmarkEnd w:id="436"/>
      <w:r w:rsidRPr="003465BB">
        <w:rPr>
          <w:rFonts w:hint="cs"/>
          <w:rtl/>
        </w:rPr>
        <w:t xml:space="preserve">בפעולות האיבה או בפעולות המלחמה כמי שלא ניתן לקבוע מי </w:t>
      </w:r>
      <w:bookmarkStart w:id="437" w:name="_ETM_Q1_1308000"/>
      <w:bookmarkEnd w:id="437"/>
      <w:r w:rsidRPr="003465BB">
        <w:rPr>
          <w:rFonts w:hint="cs"/>
          <w:rtl/>
        </w:rPr>
        <w:t xml:space="preserve">מהם מת תחילה, אלא אם כן ידוע לגבי אחד </w:t>
      </w:r>
      <w:bookmarkStart w:id="438" w:name="_ETM_Q1_1310000"/>
      <w:bookmarkEnd w:id="438"/>
      <w:r w:rsidRPr="003465BB">
        <w:rPr>
          <w:rFonts w:hint="cs"/>
          <w:rtl/>
        </w:rPr>
        <w:t xml:space="preserve">מהם שהיה בחיים לאחר התקופה האמורה בסעיף קטן (א) ויחולו </w:t>
      </w:r>
      <w:bookmarkStart w:id="439" w:name="_ETM_Q1_1314000"/>
      <w:bookmarkEnd w:id="439"/>
      <w:r w:rsidRPr="003465BB">
        <w:rPr>
          <w:rFonts w:hint="cs"/>
          <w:rtl/>
        </w:rPr>
        <w:t>עליהם הוראות סעיף קטן (ב)."</w:t>
      </w:r>
    </w:p>
    <w:p w:rsidR="004C3B35" w:rsidRPr="003465BB" w:rsidRDefault="004C3B35" w:rsidP="004C3B35">
      <w:pPr>
        <w:rPr>
          <w:rtl/>
        </w:rPr>
      </w:pPr>
      <w:bookmarkStart w:id="440" w:name="_ETM_Q1_1328918"/>
      <w:bookmarkStart w:id="441" w:name="_ETM_Q1_1328973"/>
      <w:bookmarkEnd w:id="440"/>
      <w:bookmarkEnd w:id="441"/>
    </w:p>
    <w:p w:rsidR="004C3B35" w:rsidRPr="003465BB" w:rsidRDefault="004C3B35" w:rsidP="004C3B35">
      <w:pPr>
        <w:pStyle w:val="af6"/>
        <w:keepNext/>
        <w:rPr>
          <w:rtl/>
        </w:rPr>
      </w:pPr>
      <w:bookmarkStart w:id="442" w:name="ET_yor_6157_33"/>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42"/>
    </w:p>
    <w:p w:rsidR="004C3B35" w:rsidRPr="003465BB" w:rsidRDefault="004C3B35" w:rsidP="004C3B35">
      <w:pPr>
        <w:pStyle w:val="KeepWithNext"/>
        <w:rPr>
          <w:rtl/>
        </w:rPr>
      </w:pPr>
    </w:p>
    <w:p w:rsidR="004C3B35" w:rsidRPr="003465BB" w:rsidRDefault="004C3B35" w:rsidP="004C3B35">
      <w:pPr>
        <w:rPr>
          <w:rtl/>
        </w:rPr>
      </w:pPr>
      <w:bookmarkStart w:id="443" w:name="_ETM_Q1_1330725"/>
      <w:bookmarkEnd w:id="443"/>
      <w:r w:rsidRPr="003465BB">
        <w:rPr>
          <w:rFonts w:hint="cs"/>
          <w:rtl/>
        </w:rPr>
        <w:t xml:space="preserve">עוד שאלה </w:t>
      </w:r>
      <w:r w:rsidR="002273DF" w:rsidRPr="003465BB">
        <w:rPr>
          <w:rFonts w:hint="cs"/>
          <w:rtl/>
        </w:rPr>
        <w:t xml:space="preserve">אחת </w:t>
      </w:r>
      <w:r w:rsidRPr="003465BB">
        <w:rPr>
          <w:rFonts w:hint="cs"/>
          <w:rtl/>
        </w:rPr>
        <w:t xml:space="preserve">שעלתה </w:t>
      </w:r>
      <w:bookmarkStart w:id="444" w:name="_ETM_Q1_1333582"/>
      <w:bookmarkEnd w:id="444"/>
      <w:r w:rsidRPr="003465BB">
        <w:rPr>
          <w:rFonts w:hint="cs"/>
          <w:rtl/>
        </w:rPr>
        <w:t xml:space="preserve">לי בנוגע לדבר הזה. יכול להיות </w:t>
      </w:r>
      <w:r w:rsidR="00AA7F41" w:rsidRPr="003465BB">
        <w:rPr>
          <w:rFonts w:hint="cs"/>
          <w:rtl/>
        </w:rPr>
        <w:t xml:space="preserve">שיש סיטואציות שבהן דבר כזה </w:t>
      </w:r>
      <w:bookmarkStart w:id="445" w:name="_ETM_Q1_1336000"/>
      <w:bookmarkEnd w:id="445"/>
      <w:r w:rsidR="00AA7F41" w:rsidRPr="003465BB">
        <w:rPr>
          <w:rFonts w:hint="cs"/>
          <w:rtl/>
        </w:rPr>
        <w:t xml:space="preserve">ישפיע על צו ירושה שכבר ניתן. </w:t>
      </w:r>
    </w:p>
    <w:p w:rsidR="00AA7F41" w:rsidRPr="003465BB" w:rsidRDefault="00AA7F41" w:rsidP="004C3B35">
      <w:pPr>
        <w:rPr>
          <w:rtl/>
        </w:rPr>
      </w:pPr>
      <w:bookmarkStart w:id="446" w:name="_ETM_Q1_1341287"/>
      <w:bookmarkStart w:id="447" w:name="_ETM_Q1_1341351"/>
      <w:bookmarkStart w:id="448" w:name="_ETM_Q1_1344978"/>
      <w:bookmarkEnd w:id="446"/>
      <w:bookmarkEnd w:id="447"/>
      <w:bookmarkEnd w:id="448"/>
    </w:p>
    <w:p w:rsidR="00AA7F41" w:rsidRPr="003465BB" w:rsidRDefault="00AA7F41" w:rsidP="00AA7F41">
      <w:pPr>
        <w:pStyle w:val="a4"/>
        <w:keepNext/>
        <w:rPr>
          <w:rtl/>
        </w:rPr>
      </w:pPr>
      <w:bookmarkStart w:id="449" w:name="ET_speaker_6345_102"/>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449"/>
    </w:p>
    <w:p w:rsidR="00AA7F41" w:rsidRPr="003465BB" w:rsidRDefault="00AA7F41" w:rsidP="00AA7F41">
      <w:pPr>
        <w:pStyle w:val="KeepWithNext"/>
        <w:rPr>
          <w:rtl/>
        </w:rPr>
      </w:pPr>
    </w:p>
    <w:p w:rsidR="00AA7F41" w:rsidRPr="003465BB" w:rsidRDefault="00AA7F41" w:rsidP="00AA7F41">
      <w:pPr>
        <w:rPr>
          <w:rtl/>
        </w:rPr>
      </w:pPr>
      <w:bookmarkStart w:id="450" w:name="_ETM_Q1_1340000"/>
      <w:bookmarkEnd w:id="450"/>
      <w:r w:rsidRPr="003465BB">
        <w:rPr>
          <w:rFonts w:hint="cs"/>
          <w:rtl/>
        </w:rPr>
        <w:t>זה כללי הירושה הרגילים.</w:t>
      </w:r>
    </w:p>
    <w:p w:rsidR="00AA7F41" w:rsidRPr="003465BB" w:rsidRDefault="00AA7F41" w:rsidP="00AA7F41">
      <w:pPr>
        <w:rPr>
          <w:rtl/>
        </w:rPr>
      </w:pPr>
    </w:p>
    <w:p w:rsidR="00AA7F41" w:rsidRPr="003465BB" w:rsidRDefault="00AA7F41" w:rsidP="00AA7F41">
      <w:pPr>
        <w:pStyle w:val="af6"/>
        <w:keepNext/>
        <w:rPr>
          <w:rtl/>
        </w:rPr>
      </w:pPr>
      <w:bookmarkStart w:id="451" w:name="ET_yor_6157_103"/>
      <w:r w:rsidRPr="003465BB">
        <w:rPr>
          <w:rStyle w:val="TagStyle"/>
          <w:rtl/>
        </w:rPr>
        <w:lastRenderedPageBreak/>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51"/>
    </w:p>
    <w:p w:rsidR="00AA7F41" w:rsidRPr="003465BB" w:rsidRDefault="00AA7F41" w:rsidP="00AA7F41">
      <w:pPr>
        <w:pStyle w:val="KeepWithNext"/>
        <w:rPr>
          <w:rtl/>
        </w:rPr>
      </w:pPr>
    </w:p>
    <w:p w:rsidR="00AA7F41" w:rsidRPr="003465BB" w:rsidRDefault="00AA7F41" w:rsidP="00AA7F41">
      <w:pPr>
        <w:rPr>
          <w:rtl/>
        </w:rPr>
      </w:pPr>
      <w:bookmarkStart w:id="452" w:name="_ETM_Q1_1341000"/>
      <w:bookmarkEnd w:id="452"/>
      <w:r w:rsidRPr="003465BB">
        <w:rPr>
          <w:rFonts w:hint="cs"/>
          <w:rtl/>
        </w:rPr>
        <w:t xml:space="preserve">זה </w:t>
      </w:r>
      <w:bookmarkStart w:id="453" w:name="_ETM_Q1_1342000"/>
      <w:bookmarkEnd w:id="453"/>
      <w:r w:rsidRPr="003465BB">
        <w:rPr>
          <w:rFonts w:hint="cs"/>
          <w:rtl/>
        </w:rPr>
        <w:t>דבר שצריך לקבל עליו התייחסות.</w:t>
      </w:r>
    </w:p>
    <w:p w:rsidR="00AA7F41" w:rsidRPr="003465BB" w:rsidRDefault="00AA7F41" w:rsidP="00AA7F41">
      <w:pPr>
        <w:rPr>
          <w:rtl/>
        </w:rPr>
      </w:pPr>
    </w:p>
    <w:p w:rsidR="00AA7F41" w:rsidRPr="003465BB" w:rsidRDefault="00AA7F41" w:rsidP="00AA7F41">
      <w:pPr>
        <w:pStyle w:val="a4"/>
        <w:keepNext/>
        <w:rPr>
          <w:rtl/>
        </w:rPr>
      </w:pPr>
      <w:bookmarkStart w:id="454" w:name="ET_speaker_6345_104"/>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454"/>
    </w:p>
    <w:p w:rsidR="00AA7F41" w:rsidRPr="003465BB" w:rsidRDefault="00AA7F41" w:rsidP="00AA7F41">
      <w:pPr>
        <w:pStyle w:val="KeepWithNext"/>
        <w:rPr>
          <w:rtl/>
        </w:rPr>
      </w:pPr>
    </w:p>
    <w:p w:rsidR="00AA7F41" w:rsidRPr="003465BB" w:rsidRDefault="00AA7F41" w:rsidP="00AA7F41">
      <w:pPr>
        <w:rPr>
          <w:rtl/>
        </w:rPr>
      </w:pPr>
      <w:bookmarkStart w:id="455" w:name="_ETM_Q1_1343000"/>
      <w:bookmarkEnd w:id="455"/>
      <w:r w:rsidRPr="003465BB">
        <w:rPr>
          <w:rFonts w:hint="cs"/>
          <w:rtl/>
        </w:rPr>
        <w:t>זה כללי הירושה הרגילים.</w:t>
      </w:r>
    </w:p>
    <w:p w:rsidR="00AA7F41" w:rsidRPr="003465BB" w:rsidRDefault="00AA7F41" w:rsidP="00AA7F41">
      <w:pPr>
        <w:rPr>
          <w:rtl/>
        </w:rPr>
      </w:pPr>
    </w:p>
    <w:p w:rsidR="00AA7F41" w:rsidRPr="003465BB" w:rsidRDefault="00AA7F41" w:rsidP="00AA7F41">
      <w:pPr>
        <w:pStyle w:val="af6"/>
        <w:keepNext/>
        <w:rPr>
          <w:rtl/>
        </w:rPr>
      </w:pPr>
      <w:bookmarkStart w:id="456" w:name="ET_yor_6157_105"/>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56"/>
    </w:p>
    <w:p w:rsidR="00AA7F41" w:rsidRPr="003465BB" w:rsidRDefault="00AA7F41" w:rsidP="00AA7F41">
      <w:pPr>
        <w:pStyle w:val="KeepWithNext"/>
        <w:rPr>
          <w:rtl/>
        </w:rPr>
      </w:pPr>
    </w:p>
    <w:p w:rsidR="00AA7F41" w:rsidRPr="003465BB" w:rsidRDefault="00AA7F41" w:rsidP="00AA7F41">
      <w:pPr>
        <w:rPr>
          <w:rtl/>
        </w:rPr>
      </w:pPr>
      <w:r w:rsidRPr="003465BB">
        <w:rPr>
          <w:rFonts w:hint="cs"/>
          <w:rtl/>
        </w:rPr>
        <w:t>לא.</w:t>
      </w:r>
    </w:p>
    <w:p w:rsidR="00AA7F41" w:rsidRPr="003465BB" w:rsidRDefault="00AA7F41" w:rsidP="00AA7F41">
      <w:pPr>
        <w:rPr>
          <w:rtl/>
        </w:rPr>
      </w:pPr>
      <w:bookmarkStart w:id="457" w:name="_ETM_Q1_1344000"/>
      <w:bookmarkEnd w:id="457"/>
    </w:p>
    <w:p w:rsidR="004C3B35" w:rsidRPr="003465BB" w:rsidRDefault="004C3B35" w:rsidP="004C3B35">
      <w:pPr>
        <w:pStyle w:val="af9"/>
        <w:keepNext/>
        <w:rPr>
          <w:rtl/>
        </w:rPr>
      </w:pPr>
      <w:bookmarkStart w:id="458" w:name="ET_guest_514779_34"/>
      <w:r w:rsidRPr="003465BB">
        <w:rPr>
          <w:rStyle w:val="TagStyle"/>
          <w:rtl/>
        </w:rPr>
        <w:t xml:space="preserve"> &lt;&lt; אורח &gt;&gt; </w:t>
      </w:r>
      <w:r w:rsidRPr="003465BB">
        <w:rPr>
          <w:rtl/>
        </w:rPr>
        <w:t xml:space="preserve">תמר </w:t>
      </w:r>
      <w:proofErr w:type="spellStart"/>
      <w:r w:rsidRPr="003465BB">
        <w:rPr>
          <w:rtl/>
        </w:rPr>
        <w:t>קלהורה</w:t>
      </w:r>
      <w:proofErr w:type="spellEnd"/>
      <w:r w:rsidRPr="003465BB">
        <w:rPr>
          <w:rtl/>
        </w:rPr>
        <w:t>:</w:t>
      </w:r>
      <w:r w:rsidRPr="003465BB">
        <w:rPr>
          <w:rStyle w:val="TagStyle"/>
          <w:rtl/>
        </w:rPr>
        <w:t xml:space="preserve"> &lt;&lt; אורח &gt;&gt;</w:t>
      </w:r>
      <w:r w:rsidRPr="003465BB">
        <w:rPr>
          <w:rtl/>
        </w:rPr>
        <w:t xml:space="preserve">   </w:t>
      </w:r>
      <w:bookmarkEnd w:id="458"/>
    </w:p>
    <w:p w:rsidR="004C3B35" w:rsidRPr="003465BB" w:rsidRDefault="004C3B35" w:rsidP="004C3B35">
      <w:pPr>
        <w:pStyle w:val="KeepWithNext"/>
        <w:rPr>
          <w:rtl/>
        </w:rPr>
      </w:pPr>
    </w:p>
    <w:p w:rsidR="004C3B35" w:rsidRPr="003465BB" w:rsidRDefault="004C3B35" w:rsidP="004C3B35">
      <w:pPr>
        <w:rPr>
          <w:rtl/>
        </w:rPr>
      </w:pPr>
      <w:bookmarkStart w:id="459" w:name="_ETM_Q1_1345389"/>
      <w:bookmarkStart w:id="460" w:name="_ETM_Q1_1345419"/>
      <w:bookmarkEnd w:id="459"/>
      <w:bookmarkEnd w:id="460"/>
      <w:r w:rsidRPr="003465BB">
        <w:rPr>
          <w:rFonts w:hint="cs"/>
          <w:rtl/>
        </w:rPr>
        <w:t xml:space="preserve">יש אפשרות לתקן צו </w:t>
      </w:r>
      <w:bookmarkStart w:id="461" w:name="_ETM_Q1_1348140"/>
      <w:bookmarkEnd w:id="461"/>
      <w:r w:rsidRPr="003465BB">
        <w:rPr>
          <w:rFonts w:hint="cs"/>
          <w:rtl/>
        </w:rPr>
        <w:t>ירושה.</w:t>
      </w:r>
    </w:p>
    <w:p w:rsidR="004C3B35" w:rsidRPr="003465BB" w:rsidRDefault="004C3B35" w:rsidP="004C3B35">
      <w:pPr>
        <w:rPr>
          <w:rtl/>
        </w:rPr>
      </w:pPr>
      <w:bookmarkStart w:id="462" w:name="_ETM_Q1_1349338"/>
      <w:bookmarkStart w:id="463" w:name="_ETM_Q1_1349402"/>
      <w:bookmarkEnd w:id="462"/>
      <w:bookmarkEnd w:id="463"/>
    </w:p>
    <w:p w:rsidR="004C3B35" w:rsidRPr="003465BB" w:rsidRDefault="004C3B35" w:rsidP="004C3B35">
      <w:pPr>
        <w:pStyle w:val="af6"/>
        <w:keepNext/>
        <w:rPr>
          <w:rtl/>
        </w:rPr>
      </w:pPr>
      <w:bookmarkStart w:id="464" w:name="ET_yor_6157_35"/>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64"/>
    </w:p>
    <w:p w:rsidR="004C3B35" w:rsidRPr="003465BB" w:rsidRDefault="004C3B35" w:rsidP="004C3B35">
      <w:pPr>
        <w:pStyle w:val="KeepWithNext"/>
        <w:rPr>
          <w:rtl/>
        </w:rPr>
      </w:pPr>
    </w:p>
    <w:p w:rsidR="004C3B35" w:rsidRPr="003465BB" w:rsidRDefault="004C3B35" w:rsidP="004C3B35">
      <w:pPr>
        <w:rPr>
          <w:rtl/>
        </w:rPr>
      </w:pPr>
      <w:bookmarkStart w:id="465" w:name="_ETM_Q1_1350011"/>
      <w:bookmarkEnd w:id="465"/>
      <w:r w:rsidRPr="003465BB">
        <w:rPr>
          <w:rFonts w:hint="cs"/>
          <w:rtl/>
        </w:rPr>
        <w:t xml:space="preserve">השאלה </w:t>
      </w:r>
      <w:r w:rsidR="00AA7F41" w:rsidRPr="003465BB">
        <w:rPr>
          <w:rFonts w:hint="cs"/>
          <w:rtl/>
        </w:rPr>
        <w:t xml:space="preserve">היא </w:t>
      </w:r>
      <w:r w:rsidRPr="003465BB">
        <w:rPr>
          <w:rFonts w:hint="cs"/>
          <w:rtl/>
        </w:rPr>
        <w:t xml:space="preserve">מה קורה אם ניתן צו ירושה על בסיס </w:t>
      </w:r>
      <w:r w:rsidR="00AA7F41" w:rsidRPr="003465BB">
        <w:rPr>
          <w:rFonts w:hint="cs"/>
          <w:rtl/>
        </w:rPr>
        <w:t xml:space="preserve">ההנחה שאדם </w:t>
      </w:r>
      <w:bookmarkStart w:id="466" w:name="_ETM_Q1_1354000"/>
      <w:bookmarkEnd w:id="466"/>
      <w:r w:rsidR="00AA7F41" w:rsidRPr="003465BB">
        <w:rPr>
          <w:rFonts w:hint="cs"/>
          <w:rtl/>
        </w:rPr>
        <w:t xml:space="preserve">נעדר ולא יודעים שהוא נפטר, ואחר כך מוצאים שהוא נפטר, </w:t>
      </w:r>
      <w:bookmarkStart w:id="467" w:name="_ETM_Q1_1358000"/>
      <w:bookmarkEnd w:id="467"/>
      <w:r w:rsidR="00AA7F41" w:rsidRPr="003465BB">
        <w:rPr>
          <w:rFonts w:hint="cs"/>
          <w:rtl/>
        </w:rPr>
        <w:t xml:space="preserve">ולפי החוק הזה הוא הופך אותו לשניים שמתו כאחד, וזה </w:t>
      </w:r>
      <w:bookmarkStart w:id="468" w:name="_ETM_Q1_1360000"/>
      <w:bookmarkEnd w:id="468"/>
      <w:r w:rsidR="00AA7F41" w:rsidRPr="003465BB">
        <w:rPr>
          <w:rFonts w:hint="cs"/>
          <w:rtl/>
        </w:rPr>
        <w:t xml:space="preserve">משנה את כל חלוקת הירושה, זה לא רק מה עושים </w:t>
      </w:r>
      <w:bookmarkStart w:id="469" w:name="_ETM_Q1_1363000"/>
      <w:bookmarkEnd w:id="469"/>
      <w:r w:rsidR="00AA7F41" w:rsidRPr="003465BB">
        <w:rPr>
          <w:rFonts w:hint="cs"/>
          <w:rtl/>
        </w:rPr>
        <w:t>בחלק של הבן אדם שנפטר.</w:t>
      </w:r>
    </w:p>
    <w:p w:rsidR="00AA7F41" w:rsidRPr="003465BB" w:rsidRDefault="00AA7F41" w:rsidP="004C3B35">
      <w:pPr>
        <w:rPr>
          <w:rtl/>
        </w:rPr>
      </w:pPr>
    </w:p>
    <w:p w:rsidR="00AA7F41" w:rsidRPr="003465BB" w:rsidRDefault="00AA7F41" w:rsidP="00AA7F41">
      <w:pPr>
        <w:pStyle w:val="af9"/>
        <w:keepNext/>
        <w:rPr>
          <w:rtl/>
        </w:rPr>
      </w:pPr>
      <w:bookmarkStart w:id="470" w:name="ET_guest_איגי_פז_106"/>
      <w:r w:rsidRPr="003465BB">
        <w:rPr>
          <w:rStyle w:val="TagStyle"/>
          <w:rtl/>
        </w:rPr>
        <w:t xml:space="preserve"> &lt;&lt; אורח &gt;&gt; </w:t>
      </w:r>
      <w:proofErr w:type="spellStart"/>
      <w:r w:rsidRPr="003465BB">
        <w:rPr>
          <w:rtl/>
        </w:rPr>
        <w:t>איגי</w:t>
      </w:r>
      <w:proofErr w:type="spellEnd"/>
      <w:r w:rsidRPr="003465BB">
        <w:rPr>
          <w:rtl/>
        </w:rPr>
        <w:t xml:space="preserve"> פז:</w:t>
      </w:r>
      <w:r w:rsidRPr="003465BB">
        <w:rPr>
          <w:rStyle w:val="TagStyle"/>
          <w:rtl/>
        </w:rPr>
        <w:t xml:space="preserve"> &lt;&lt; אורח &gt;&gt;</w:t>
      </w:r>
      <w:r w:rsidRPr="003465BB">
        <w:rPr>
          <w:rtl/>
        </w:rPr>
        <w:t xml:space="preserve">   </w:t>
      </w:r>
      <w:bookmarkEnd w:id="470"/>
    </w:p>
    <w:p w:rsidR="00AA7F41" w:rsidRPr="003465BB" w:rsidRDefault="00AA7F41" w:rsidP="00AA7F41">
      <w:pPr>
        <w:pStyle w:val="KeepWithNext"/>
        <w:rPr>
          <w:rtl/>
        </w:rPr>
      </w:pPr>
    </w:p>
    <w:p w:rsidR="004C3B35" w:rsidRPr="003465BB" w:rsidRDefault="00AA7F41" w:rsidP="00AA7F41">
      <w:pPr>
        <w:rPr>
          <w:rtl/>
        </w:rPr>
      </w:pPr>
      <w:bookmarkStart w:id="471" w:name="_ETM_Q1_1364000"/>
      <w:bookmarkStart w:id="472" w:name="_ETM_Q1_1363754"/>
      <w:bookmarkStart w:id="473" w:name="_ETM_Q1_1363827"/>
      <w:bookmarkStart w:id="474" w:name="_ETM_Q1_1366843"/>
      <w:bookmarkStart w:id="475" w:name="_ETM_Q1_1367490"/>
      <w:bookmarkStart w:id="476" w:name="_ETM_Q1_1367552"/>
      <w:bookmarkEnd w:id="471"/>
      <w:bookmarkEnd w:id="472"/>
      <w:bookmarkEnd w:id="473"/>
      <w:bookmarkEnd w:id="474"/>
      <w:bookmarkEnd w:id="475"/>
      <w:bookmarkEnd w:id="476"/>
      <w:r w:rsidRPr="003465BB">
        <w:rPr>
          <w:rFonts w:hint="cs"/>
          <w:rtl/>
        </w:rPr>
        <w:t>יצטרכו</w:t>
      </w:r>
      <w:r w:rsidR="004C3B35" w:rsidRPr="003465BB">
        <w:rPr>
          <w:rFonts w:hint="cs"/>
          <w:rtl/>
        </w:rPr>
        <w:t xml:space="preserve"> יכול להגיש בקשה לפי</w:t>
      </w:r>
      <w:r w:rsidRPr="003465BB">
        <w:rPr>
          <w:rFonts w:hint="cs"/>
          <w:rtl/>
        </w:rPr>
        <w:t xml:space="preserve"> - - -</w:t>
      </w:r>
    </w:p>
    <w:p w:rsidR="004C3B35" w:rsidRPr="003465BB" w:rsidRDefault="004C3B35" w:rsidP="004C3B35">
      <w:pPr>
        <w:rPr>
          <w:rtl/>
        </w:rPr>
      </w:pPr>
      <w:bookmarkStart w:id="477" w:name="_ETM_Q1_1371772"/>
      <w:bookmarkStart w:id="478" w:name="_ETM_Q1_1371827"/>
      <w:bookmarkStart w:id="479" w:name="_ETM_Q1_1373062"/>
      <w:bookmarkEnd w:id="477"/>
      <w:bookmarkEnd w:id="478"/>
      <w:bookmarkEnd w:id="479"/>
    </w:p>
    <w:p w:rsidR="004C3B35" w:rsidRPr="003465BB" w:rsidRDefault="004C3B35" w:rsidP="004C3B35">
      <w:pPr>
        <w:pStyle w:val="a4"/>
        <w:keepNext/>
        <w:rPr>
          <w:rtl/>
        </w:rPr>
      </w:pPr>
      <w:bookmarkStart w:id="480" w:name="ET_speaker_6345_36"/>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480"/>
    </w:p>
    <w:p w:rsidR="004C3B35" w:rsidRPr="003465BB" w:rsidRDefault="004C3B35" w:rsidP="004C3B35">
      <w:pPr>
        <w:pStyle w:val="KeepWithNext"/>
        <w:rPr>
          <w:rtl/>
        </w:rPr>
      </w:pPr>
    </w:p>
    <w:p w:rsidR="004C3B35" w:rsidRPr="003465BB" w:rsidRDefault="00AA7F41" w:rsidP="004C3B35">
      <w:pPr>
        <w:rPr>
          <w:rtl/>
        </w:rPr>
      </w:pPr>
      <w:bookmarkStart w:id="481" w:name="_ETM_Q1_1373444"/>
      <w:bookmarkStart w:id="482" w:name="_ETM_Q1_1373474"/>
      <w:bookmarkEnd w:id="481"/>
      <w:bookmarkEnd w:id="482"/>
      <w:r w:rsidRPr="003465BB">
        <w:rPr>
          <w:rFonts w:hint="cs"/>
          <w:rtl/>
        </w:rPr>
        <w:t xml:space="preserve">בדיוק. בקשה. </w:t>
      </w:r>
      <w:bookmarkStart w:id="483" w:name="_ETM_Q1_1366000"/>
      <w:bookmarkEnd w:id="483"/>
      <w:r w:rsidRPr="003465BB">
        <w:rPr>
          <w:rFonts w:hint="cs"/>
          <w:rtl/>
        </w:rPr>
        <w:t xml:space="preserve">אין מה לעשות. </w:t>
      </w:r>
      <w:r w:rsidR="004C3B35" w:rsidRPr="003465BB">
        <w:rPr>
          <w:rFonts w:hint="cs"/>
          <w:rtl/>
        </w:rPr>
        <w:t>יש פרוצדורה שקבועה בחוק</w:t>
      </w:r>
      <w:r w:rsidRPr="003465BB">
        <w:rPr>
          <w:rFonts w:hint="cs"/>
          <w:rtl/>
        </w:rPr>
        <w:t>.</w:t>
      </w:r>
    </w:p>
    <w:p w:rsidR="004C3B35" w:rsidRPr="003465BB" w:rsidRDefault="004C3B35" w:rsidP="004C3B35">
      <w:pPr>
        <w:rPr>
          <w:rtl/>
        </w:rPr>
      </w:pPr>
      <w:bookmarkStart w:id="484" w:name="_ETM_Q1_1379163"/>
      <w:bookmarkStart w:id="485" w:name="_ETM_Q1_1379207"/>
      <w:bookmarkEnd w:id="484"/>
      <w:bookmarkEnd w:id="485"/>
    </w:p>
    <w:p w:rsidR="00AA7F41" w:rsidRPr="003465BB" w:rsidRDefault="00AA7F41" w:rsidP="00AA7F41">
      <w:pPr>
        <w:pStyle w:val="af6"/>
        <w:keepNext/>
        <w:rPr>
          <w:rtl/>
        </w:rPr>
      </w:pPr>
      <w:bookmarkStart w:id="486" w:name="ET_yor_6157_107"/>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86"/>
    </w:p>
    <w:p w:rsidR="00AA7F41" w:rsidRPr="003465BB" w:rsidRDefault="00AA7F41" w:rsidP="00AA7F41">
      <w:pPr>
        <w:pStyle w:val="KeepWithNext"/>
        <w:rPr>
          <w:rtl/>
        </w:rPr>
      </w:pPr>
    </w:p>
    <w:p w:rsidR="00AA7F41" w:rsidRPr="003465BB" w:rsidRDefault="00AA7F41" w:rsidP="00AA7F41">
      <w:pPr>
        <w:rPr>
          <w:rtl/>
        </w:rPr>
      </w:pPr>
      <w:r w:rsidRPr="003465BB">
        <w:rPr>
          <w:rFonts w:hint="cs"/>
          <w:rtl/>
        </w:rPr>
        <w:t>רק חשוב היה להתייחס.</w:t>
      </w:r>
    </w:p>
    <w:p w:rsidR="00AA7F41" w:rsidRPr="003465BB" w:rsidRDefault="00AA7F41" w:rsidP="00AA7F41">
      <w:pPr>
        <w:rPr>
          <w:rtl/>
        </w:rPr>
      </w:pPr>
    </w:p>
    <w:p w:rsidR="00AA7F41" w:rsidRPr="003465BB" w:rsidRDefault="00AA7F41" w:rsidP="00AA7F41">
      <w:pPr>
        <w:pStyle w:val="a4"/>
        <w:keepNext/>
        <w:rPr>
          <w:rtl/>
        </w:rPr>
      </w:pPr>
      <w:bookmarkStart w:id="487" w:name="ET_speaker_6345_108"/>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487"/>
    </w:p>
    <w:p w:rsidR="00AA7F41" w:rsidRPr="003465BB" w:rsidRDefault="00AA7F41" w:rsidP="00AA7F41">
      <w:pPr>
        <w:pStyle w:val="KeepWithNext"/>
        <w:rPr>
          <w:rtl/>
        </w:rPr>
      </w:pPr>
    </w:p>
    <w:p w:rsidR="00AA7F41" w:rsidRPr="003465BB" w:rsidRDefault="00AA7F41" w:rsidP="00AA7F41">
      <w:pPr>
        <w:rPr>
          <w:rtl/>
        </w:rPr>
      </w:pPr>
      <w:bookmarkStart w:id="488" w:name="_ETM_Q1_1371000"/>
      <w:bookmarkEnd w:id="488"/>
      <w:r w:rsidRPr="003465BB">
        <w:rPr>
          <w:rFonts w:hint="cs"/>
          <w:rtl/>
        </w:rPr>
        <w:t xml:space="preserve">רק נאמר שיש פרוצדורה </w:t>
      </w:r>
      <w:bookmarkStart w:id="489" w:name="_ETM_Q1_1372000"/>
      <w:bookmarkEnd w:id="489"/>
      <w:r w:rsidRPr="003465BB">
        <w:rPr>
          <w:rFonts w:hint="cs"/>
          <w:rtl/>
        </w:rPr>
        <w:t xml:space="preserve">שקבועה בחוק, שנותנת פתרונות בבית המשפט. זה לא כיף, אבל </w:t>
      </w:r>
      <w:bookmarkStart w:id="490" w:name="_ETM_Q1_1377000"/>
      <w:bookmarkEnd w:id="490"/>
      <w:r w:rsidRPr="003465BB">
        <w:rPr>
          <w:rFonts w:hint="cs"/>
          <w:rtl/>
        </w:rPr>
        <w:t>יש את האפשרות הזאת.</w:t>
      </w:r>
    </w:p>
    <w:p w:rsidR="00AA7F41" w:rsidRPr="003465BB" w:rsidRDefault="00AA7F41" w:rsidP="00AA7F41">
      <w:pPr>
        <w:rPr>
          <w:rtl/>
        </w:rPr>
      </w:pPr>
      <w:bookmarkStart w:id="491" w:name="_ETM_Q1_1376000"/>
      <w:bookmarkEnd w:id="491"/>
    </w:p>
    <w:p w:rsidR="00AA7F41" w:rsidRPr="003465BB" w:rsidRDefault="00AA7F41" w:rsidP="00AA7F41">
      <w:pPr>
        <w:pStyle w:val="af5"/>
        <w:keepNext/>
        <w:rPr>
          <w:rtl/>
        </w:rPr>
      </w:pPr>
      <w:bookmarkStart w:id="492" w:name="ET_interruption_קריאה_109"/>
      <w:r w:rsidRPr="003465BB">
        <w:rPr>
          <w:rStyle w:val="TagStyle"/>
          <w:rtl/>
        </w:rPr>
        <w:t xml:space="preserve"> &lt;&lt; קריאה &gt;&gt; </w:t>
      </w:r>
      <w:r w:rsidRPr="003465BB">
        <w:rPr>
          <w:rtl/>
        </w:rPr>
        <w:t>קריאה:</w:t>
      </w:r>
      <w:r w:rsidRPr="003465BB">
        <w:rPr>
          <w:rStyle w:val="TagStyle"/>
          <w:rtl/>
        </w:rPr>
        <w:t xml:space="preserve"> &lt;&lt; קריאה &gt;&gt;</w:t>
      </w:r>
      <w:r w:rsidRPr="003465BB">
        <w:rPr>
          <w:rtl/>
        </w:rPr>
        <w:t xml:space="preserve">   </w:t>
      </w:r>
      <w:bookmarkEnd w:id="492"/>
    </w:p>
    <w:p w:rsidR="00AA7F41" w:rsidRPr="003465BB" w:rsidRDefault="00AA7F41" w:rsidP="00AA7F41">
      <w:pPr>
        <w:pStyle w:val="KeepWithNext"/>
        <w:rPr>
          <w:rtl/>
        </w:rPr>
      </w:pPr>
    </w:p>
    <w:p w:rsidR="00AA7F41" w:rsidRPr="003465BB" w:rsidRDefault="00AA7F41" w:rsidP="00AA7F41">
      <w:pPr>
        <w:rPr>
          <w:rtl/>
        </w:rPr>
      </w:pPr>
      <w:bookmarkStart w:id="493" w:name="_ETM_Q1_1378000"/>
      <w:bookmarkEnd w:id="493"/>
      <w:r w:rsidRPr="003465BB">
        <w:rPr>
          <w:rFonts w:hint="cs"/>
          <w:rtl/>
        </w:rPr>
        <w:t>זה לוקח הרבה זמן.</w:t>
      </w:r>
    </w:p>
    <w:p w:rsidR="00AA7F41" w:rsidRPr="003465BB" w:rsidRDefault="00AA7F41" w:rsidP="00AA7F41">
      <w:pPr>
        <w:rPr>
          <w:rtl/>
        </w:rPr>
      </w:pPr>
    </w:p>
    <w:p w:rsidR="00AA7F41" w:rsidRPr="003465BB" w:rsidRDefault="00AA7F41" w:rsidP="00AA7F41">
      <w:pPr>
        <w:pStyle w:val="a4"/>
        <w:keepNext/>
        <w:rPr>
          <w:rtl/>
        </w:rPr>
      </w:pPr>
      <w:bookmarkStart w:id="494" w:name="ET_speaker_6345_110"/>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494"/>
    </w:p>
    <w:p w:rsidR="00AA7F41" w:rsidRPr="003465BB" w:rsidRDefault="00AA7F41" w:rsidP="00AA7F41">
      <w:pPr>
        <w:pStyle w:val="KeepWithNext"/>
        <w:rPr>
          <w:rtl/>
        </w:rPr>
      </w:pPr>
    </w:p>
    <w:p w:rsidR="00AA7F41" w:rsidRPr="003465BB" w:rsidRDefault="00AA7F41" w:rsidP="00AA7F41">
      <w:pPr>
        <w:rPr>
          <w:rtl/>
        </w:rPr>
      </w:pPr>
      <w:r w:rsidRPr="003465BB">
        <w:rPr>
          <w:rFonts w:hint="cs"/>
          <w:rtl/>
        </w:rPr>
        <w:t xml:space="preserve">אתה לא יכול לפתור </w:t>
      </w:r>
      <w:bookmarkStart w:id="495" w:name="_ETM_Q1_1380000"/>
      <w:bookmarkEnd w:id="495"/>
      <w:r w:rsidRPr="003465BB">
        <w:rPr>
          <w:rFonts w:hint="cs"/>
          <w:rtl/>
        </w:rPr>
        <w:t xml:space="preserve">פה את כל הבעיות. אמרנו שאנחנו עושים פה פתרון מאוד </w:t>
      </w:r>
      <w:bookmarkStart w:id="496" w:name="_ETM_Q1_1384000"/>
      <w:bookmarkEnd w:id="496"/>
      <w:r w:rsidRPr="003465BB">
        <w:rPr>
          <w:rFonts w:hint="cs"/>
          <w:rtl/>
        </w:rPr>
        <w:t xml:space="preserve">מהיר בחוק הירושה כדי להקל על משפחות של נפגעים בתקופה הזאת שלא </w:t>
      </w:r>
      <w:bookmarkStart w:id="497" w:name="_ETM_Q1_1387000"/>
      <w:bookmarkEnd w:id="497"/>
      <w:r w:rsidRPr="003465BB">
        <w:rPr>
          <w:rFonts w:hint="cs"/>
          <w:rtl/>
        </w:rPr>
        <w:t>נדע. אי-אפשר הכול לפתור, כי אתה מגמיש פה - - - בוא נשאיר את זה ככה.</w:t>
      </w:r>
    </w:p>
    <w:p w:rsidR="00AA7F41" w:rsidRPr="003465BB" w:rsidRDefault="00AA7F41" w:rsidP="00AA7F41">
      <w:pPr>
        <w:rPr>
          <w:rtl/>
        </w:rPr>
      </w:pPr>
      <w:bookmarkStart w:id="498" w:name="_ETM_Q1_1392000"/>
      <w:bookmarkEnd w:id="498"/>
    </w:p>
    <w:p w:rsidR="00AA7F41" w:rsidRPr="003465BB" w:rsidRDefault="00AA7F41" w:rsidP="00AA7F41">
      <w:pPr>
        <w:pStyle w:val="af6"/>
        <w:keepNext/>
        <w:rPr>
          <w:rtl/>
        </w:rPr>
      </w:pPr>
      <w:bookmarkStart w:id="499" w:name="ET_yor_6157_111"/>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499"/>
    </w:p>
    <w:p w:rsidR="00AA7F41" w:rsidRPr="003465BB" w:rsidRDefault="00AA7F41" w:rsidP="00AA7F41">
      <w:pPr>
        <w:pStyle w:val="KeepWithNext"/>
        <w:rPr>
          <w:rtl/>
        </w:rPr>
      </w:pPr>
    </w:p>
    <w:p w:rsidR="004C3B35" w:rsidRPr="003465BB" w:rsidRDefault="004C3B35" w:rsidP="004C3B35">
      <w:pPr>
        <w:rPr>
          <w:rtl/>
        </w:rPr>
      </w:pPr>
      <w:bookmarkStart w:id="500" w:name="_ETM_Q1_1393000"/>
      <w:bookmarkStart w:id="501" w:name="_ETM_Q1_1396097"/>
      <w:bookmarkEnd w:id="500"/>
      <w:bookmarkEnd w:id="501"/>
      <w:r w:rsidRPr="003465BB">
        <w:rPr>
          <w:rFonts w:hint="cs"/>
          <w:rtl/>
        </w:rPr>
        <w:t>נשאיר את זה, ואני מקווה שלא יעלו בעיות מהשטח.</w:t>
      </w:r>
    </w:p>
    <w:p w:rsidR="004C3B35" w:rsidRPr="003465BB" w:rsidRDefault="004C3B35" w:rsidP="004C3B35">
      <w:pPr>
        <w:rPr>
          <w:rtl/>
        </w:rPr>
      </w:pPr>
      <w:bookmarkStart w:id="502" w:name="_ETM_Q1_1410249"/>
      <w:bookmarkStart w:id="503" w:name="_ETM_Q1_1410305"/>
      <w:bookmarkStart w:id="504" w:name="_ETM_Q1_1412246"/>
      <w:bookmarkEnd w:id="502"/>
      <w:bookmarkEnd w:id="503"/>
      <w:bookmarkEnd w:id="504"/>
    </w:p>
    <w:p w:rsidR="004C3B35" w:rsidRPr="003465BB" w:rsidRDefault="004C3B35" w:rsidP="004C3B35">
      <w:pPr>
        <w:pStyle w:val="af9"/>
        <w:keepNext/>
        <w:rPr>
          <w:rtl/>
        </w:rPr>
      </w:pPr>
      <w:bookmarkStart w:id="505" w:name="ET_guest_514779_39"/>
      <w:r w:rsidRPr="003465BB">
        <w:rPr>
          <w:rStyle w:val="TagStyle"/>
          <w:rtl/>
        </w:rPr>
        <w:t xml:space="preserve"> &lt;&lt; אורח &gt;&gt; </w:t>
      </w:r>
      <w:r w:rsidRPr="003465BB">
        <w:rPr>
          <w:rtl/>
        </w:rPr>
        <w:t xml:space="preserve">תמר </w:t>
      </w:r>
      <w:proofErr w:type="spellStart"/>
      <w:r w:rsidRPr="003465BB">
        <w:rPr>
          <w:rtl/>
        </w:rPr>
        <w:t>קלהורה</w:t>
      </w:r>
      <w:proofErr w:type="spellEnd"/>
      <w:r w:rsidRPr="003465BB">
        <w:rPr>
          <w:rtl/>
        </w:rPr>
        <w:t>:</w:t>
      </w:r>
      <w:r w:rsidRPr="003465BB">
        <w:rPr>
          <w:rStyle w:val="TagStyle"/>
          <w:rtl/>
        </w:rPr>
        <w:t xml:space="preserve"> &lt;&lt; אורח &gt;&gt;</w:t>
      </w:r>
      <w:r w:rsidRPr="003465BB">
        <w:rPr>
          <w:rtl/>
        </w:rPr>
        <w:t xml:space="preserve">   </w:t>
      </w:r>
      <w:bookmarkEnd w:id="505"/>
    </w:p>
    <w:p w:rsidR="004C3B35" w:rsidRPr="003465BB" w:rsidRDefault="004C3B35" w:rsidP="004C3B35">
      <w:pPr>
        <w:pStyle w:val="KeepWithNext"/>
        <w:rPr>
          <w:rtl/>
        </w:rPr>
      </w:pPr>
    </w:p>
    <w:p w:rsidR="004C3B35" w:rsidRPr="003465BB" w:rsidRDefault="00AA7F41" w:rsidP="00AA7F41">
      <w:pPr>
        <w:rPr>
          <w:rtl/>
        </w:rPr>
      </w:pPr>
      <w:bookmarkStart w:id="506" w:name="_ETM_Q1_1412623"/>
      <w:bookmarkStart w:id="507" w:name="_ETM_Q1_1412663"/>
      <w:bookmarkEnd w:id="506"/>
      <w:bookmarkEnd w:id="507"/>
      <w:r w:rsidRPr="003465BB">
        <w:rPr>
          <w:rFonts w:hint="cs"/>
          <w:rtl/>
        </w:rPr>
        <w:t xml:space="preserve">כדי לסכם, שיהיה </w:t>
      </w:r>
      <w:bookmarkStart w:id="508" w:name="_ETM_Q1_1408000"/>
      <w:bookmarkEnd w:id="508"/>
      <w:r w:rsidRPr="003465BB">
        <w:rPr>
          <w:rFonts w:hint="cs"/>
          <w:rtl/>
        </w:rPr>
        <w:t xml:space="preserve">קל אחר כך להבין. אנחנו אומרים שהחוק הזה יחול </w:t>
      </w:r>
      <w:r w:rsidR="004C3B35" w:rsidRPr="003465BB">
        <w:rPr>
          <w:rFonts w:hint="cs"/>
          <w:rtl/>
        </w:rPr>
        <w:t xml:space="preserve">בראש </w:t>
      </w:r>
      <w:bookmarkStart w:id="509" w:name="_ETM_Q1_1414082"/>
      <w:bookmarkEnd w:id="509"/>
      <w:r w:rsidR="004C3B35" w:rsidRPr="003465BB">
        <w:rPr>
          <w:rFonts w:hint="cs"/>
          <w:rtl/>
        </w:rPr>
        <w:t xml:space="preserve">ובראשונה על מי שמצאנו </w:t>
      </w:r>
      <w:r w:rsidRPr="003465BB">
        <w:rPr>
          <w:rFonts w:hint="cs"/>
          <w:rtl/>
        </w:rPr>
        <w:t xml:space="preserve">אותם </w:t>
      </w:r>
      <w:bookmarkStart w:id="510" w:name="_ETM_Q1_1415000"/>
      <w:bookmarkEnd w:id="510"/>
      <w:r w:rsidR="004C3B35" w:rsidRPr="003465BB">
        <w:rPr>
          <w:rFonts w:hint="cs"/>
          <w:rtl/>
        </w:rPr>
        <w:t>בתום הלחימה ביישובים</w:t>
      </w:r>
      <w:r w:rsidRPr="003465BB">
        <w:rPr>
          <w:rFonts w:hint="cs"/>
          <w:rtl/>
        </w:rPr>
        <w:t>,</w:t>
      </w:r>
      <w:r w:rsidR="004C3B35" w:rsidRPr="003465BB">
        <w:rPr>
          <w:rFonts w:hint="cs"/>
          <w:rtl/>
        </w:rPr>
        <w:t xml:space="preserve"> שאנחנו יודעים שהם </w:t>
      </w:r>
      <w:bookmarkStart w:id="511" w:name="_ETM_Q1_1424214"/>
      <w:bookmarkEnd w:id="511"/>
      <w:r w:rsidR="004C3B35" w:rsidRPr="003465BB">
        <w:rPr>
          <w:rFonts w:hint="cs"/>
          <w:rtl/>
        </w:rPr>
        <w:t xml:space="preserve">נהרגו ב-7 </w:t>
      </w:r>
      <w:r w:rsidRPr="003465BB">
        <w:rPr>
          <w:rFonts w:hint="cs"/>
          <w:rtl/>
        </w:rPr>
        <w:t>וב-8. אנחנו נחיל אותו גם על הסיטואציה שבה אחד נהרג ביישוב - - -</w:t>
      </w:r>
    </w:p>
    <w:p w:rsidR="00AA7F41" w:rsidRPr="003465BB" w:rsidRDefault="00AA7F41" w:rsidP="00AA7F41">
      <w:pPr>
        <w:rPr>
          <w:rtl/>
        </w:rPr>
      </w:pPr>
      <w:bookmarkStart w:id="512" w:name="_ETM_Q1_1426000"/>
      <w:bookmarkEnd w:id="512"/>
    </w:p>
    <w:p w:rsidR="00AA7F41" w:rsidRPr="003465BB" w:rsidRDefault="00AA7F41" w:rsidP="00AA7F41">
      <w:pPr>
        <w:pStyle w:val="a4"/>
        <w:keepNext/>
        <w:rPr>
          <w:rtl/>
        </w:rPr>
      </w:pPr>
      <w:bookmarkStart w:id="513" w:name="ET_speaker_6345_112"/>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513"/>
    </w:p>
    <w:p w:rsidR="00AA7F41" w:rsidRPr="003465BB" w:rsidRDefault="00AA7F41" w:rsidP="00AA7F41">
      <w:pPr>
        <w:pStyle w:val="KeepWithNext"/>
        <w:rPr>
          <w:rtl/>
        </w:rPr>
      </w:pPr>
    </w:p>
    <w:p w:rsidR="00AA7F41" w:rsidRPr="003465BB" w:rsidRDefault="00AA7F41" w:rsidP="00AA7F41">
      <w:pPr>
        <w:rPr>
          <w:rtl/>
        </w:rPr>
      </w:pPr>
      <w:bookmarkStart w:id="514" w:name="_ETM_Q1_1427000"/>
      <w:bookmarkEnd w:id="514"/>
      <w:r w:rsidRPr="003465BB">
        <w:rPr>
          <w:rFonts w:hint="cs"/>
          <w:rtl/>
        </w:rPr>
        <w:t>נרצח. נרצח. הם נרצחו.</w:t>
      </w:r>
    </w:p>
    <w:p w:rsidR="00AA7F41" w:rsidRPr="003465BB" w:rsidRDefault="00AA7F41" w:rsidP="00AA7F41">
      <w:pPr>
        <w:rPr>
          <w:rtl/>
        </w:rPr>
      </w:pPr>
      <w:bookmarkStart w:id="515" w:name="_ETM_Q1_1429000"/>
      <w:bookmarkEnd w:id="515"/>
    </w:p>
    <w:p w:rsidR="00AA7F41" w:rsidRPr="003465BB" w:rsidRDefault="00AA7F41" w:rsidP="00AA7F41">
      <w:pPr>
        <w:pStyle w:val="af9"/>
        <w:keepNext/>
        <w:rPr>
          <w:rtl/>
        </w:rPr>
      </w:pPr>
      <w:bookmarkStart w:id="516" w:name="ET_guest_514779_113"/>
      <w:r w:rsidRPr="003465BB">
        <w:rPr>
          <w:rStyle w:val="TagStyle"/>
          <w:rtl/>
        </w:rPr>
        <w:t xml:space="preserve"> &lt;&lt; אורח &gt;&gt; </w:t>
      </w:r>
      <w:r w:rsidRPr="003465BB">
        <w:rPr>
          <w:rtl/>
        </w:rPr>
        <w:t xml:space="preserve">תמר </w:t>
      </w:r>
      <w:proofErr w:type="spellStart"/>
      <w:r w:rsidRPr="003465BB">
        <w:rPr>
          <w:rtl/>
        </w:rPr>
        <w:t>קלהורה</w:t>
      </w:r>
      <w:proofErr w:type="spellEnd"/>
      <w:r w:rsidRPr="003465BB">
        <w:rPr>
          <w:rtl/>
        </w:rPr>
        <w:t>:</w:t>
      </w:r>
      <w:r w:rsidRPr="003465BB">
        <w:rPr>
          <w:rStyle w:val="TagStyle"/>
          <w:rtl/>
        </w:rPr>
        <w:t xml:space="preserve"> &lt;&lt; אורח &gt;&gt;</w:t>
      </w:r>
      <w:r w:rsidRPr="003465BB">
        <w:rPr>
          <w:rtl/>
        </w:rPr>
        <w:t xml:space="preserve">   </w:t>
      </w:r>
      <w:bookmarkEnd w:id="516"/>
    </w:p>
    <w:p w:rsidR="00AA7F41" w:rsidRPr="003465BB" w:rsidRDefault="00AA7F41" w:rsidP="00AA7F41">
      <w:pPr>
        <w:pStyle w:val="KeepWithNext"/>
        <w:rPr>
          <w:rtl/>
        </w:rPr>
      </w:pPr>
    </w:p>
    <w:p w:rsidR="00AA7F41" w:rsidRPr="003465BB" w:rsidRDefault="00AA7F41" w:rsidP="00AA7F41">
      <w:pPr>
        <w:rPr>
          <w:rtl/>
        </w:rPr>
      </w:pPr>
      <w:bookmarkStart w:id="517" w:name="_ETM_Q1_1430000"/>
      <w:bookmarkEnd w:id="517"/>
      <w:r w:rsidRPr="003465BB">
        <w:rPr>
          <w:rFonts w:hint="cs"/>
          <w:rtl/>
        </w:rPr>
        <w:t xml:space="preserve">את צודקת, אבל יש גם </w:t>
      </w:r>
      <w:bookmarkStart w:id="518" w:name="_ETM_Q1_1433000"/>
      <w:bookmarkEnd w:id="518"/>
      <w:r w:rsidRPr="003465BB">
        <w:rPr>
          <w:rFonts w:hint="cs"/>
          <w:rtl/>
        </w:rPr>
        <w:t>את חללי צה"ל, אז אני אשתמש במונח הקצת יותר - - -</w:t>
      </w:r>
    </w:p>
    <w:p w:rsidR="00AA7F41" w:rsidRPr="003465BB" w:rsidRDefault="00AA7F41" w:rsidP="00AA7F41">
      <w:pPr>
        <w:rPr>
          <w:rtl/>
        </w:rPr>
      </w:pPr>
      <w:bookmarkStart w:id="519" w:name="_ETM_Q1_1434000"/>
      <w:bookmarkEnd w:id="519"/>
    </w:p>
    <w:p w:rsidR="00AA7F41" w:rsidRPr="003465BB" w:rsidRDefault="00AA7F41" w:rsidP="00AA7F41">
      <w:pPr>
        <w:pStyle w:val="a4"/>
        <w:keepNext/>
        <w:rPr>
          <w:rtl/>
        </w:rPr>
      </w:pPr>
      <w:bookmarkStart w:id="520" w:name="ET_speaker_6345_114"/>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520"/>
    </w:p>
    <w:p w:rsidR="00AA7F41" w:rsidRPr="003465BB" w:rsidRDefault="00AA7F41" w:rsidP="00AA7F41">
      <w:pPr>
        <w:pStyle w:val="KeepWithNext"/>
        <w:rPr>
          <w:rtl/>
        </w:rPr>
      </w:pPr>
    </w:p>
    <w:p w:rsidR="00AA7F41" w:rsidRPr="003465BB" w:rsidRDefault="00AA7F41" w:rsidP="00AA7F41">
      <w:pPr>
        <w:rPr>
          <w:rtl/>
        </w:rPr>
      </w:pPr>
      <w:bookmarkStart w:id="521" w:name="_ETM_Q1_1435000"/>
      <w:bookmarkEnd w:id="521"/>
      <w:r w:rsidRPr="003465BB">
        <w:rPr>
          <w:rFonts w:hint="cs"/>
          <w:rtl/>
        </w:rPr>
        <w:t>לא. נרצחו.</w:t>
      </w:r>
    </w:p>
    <w:p w:rsidR="00AA7F41" w:rsidRPr="003465BB" w:rsidRDefault="00AA7F41" w:rsidP="00AA7F41">
      <w:pPr>
        <w:rPr>
          <w:rtl/>
        </w:rPr>
      </w:pPr>
      <w:bookmarkStart w:id="522" w:name="_ETM_Q1_1439000"/>
      <w:bookmarkEnd w:id="522"/>
    </w:p>
    <w:p w:rsidR="00AA7F41" w:rsidRPr="003465BB" w:rsidRDefault="00AA7F41" w:rsidP="00AA7F41">
      <w:pPr>
        <w:pStyle w:val="af6"/>
        <w:keepNext/>
        <w:rPr>
          <w:rtl/>
        </w:rPr>
      </w:pPr>
      <w:bookmarkStart w:id="523" w:name="ET_yor_6157_115"/>
      <w:r w:rsidRPr="003465BB">
        <w:rPr>
          <w:rStyle w:val="TagStyle"/>
          <w:rtl/>
        </w:rPr>
        <w:t xml:space="preserve"> &lt;&lt; יור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523"/>
    </w:p>
    <w:p w:rsidR="00AA7F41" w:rsidRPr="003465BB" w:rsidRDefault="00AA7F41" w:rsidP="00AA7F41">
      <w:pPr>
        <w:pStyle w:val="KeepWithNext"/>
        <w:rPr>
          <w:rtl/>
        </w:rPr>
      </w:pPr>
    </w:p>
    <w:p w:rsidR="00AA7F41" w:rsidRPr="003465BB" w:rsidRDefault="00AA7F41" w:rsidP="00AA7F41">
      <w:pPr>
        <w:rPr>
          <w:rtl/>
        </w:rPr>
      </w:pPr>
      <w:bookmarkStart w:id="524" w:name="_ETM_Q1_1440000"/>
      <w:bookmarkEnd w:id="524"/>
      <w:r w:rsidRPr="003465BB">
        <w:rPr>
          <w:rFonts w:hint="cs"/>
          <w:rtl/>
        </w:rPr>
        <w:t>טלי, די.</w:t>
      </w:r>
    </w:p>
    <w:p w:rsidR="00AA7F41" w:rsidRPr="003465BB" w:rsidRDefault="00AA7F41" w:rsidP="00AA7F41">
      <w:pPr>
        <w:rPr>
          <w:rtl/>
        </w:rPr>
      </w:pPr>
    </w:p>
    <w:p w:rsidR="00AA7F41" w:rsidRPr="003465BB" w:rsidRDefault="00AA7F41" w:rsidP="00AA7F41">
      <w:pPr>
        <w:pStyle w:val="a4"/>
        <w:keepNext/>
        <w:rPr>
          <w:rtl/>
        </w:rPr>
      </w:pPr>
      <w:bookmarkStart w:id="525" w:name="ET_speaker_6345_116"/>
      <w:r w:rsidRPr="003465BB">
        <w:rPr>
          <w:rStyle w:val="TagStyle"/>
          <w:rtl/>
        </w:rPr>
        <w:t xml:space="preserve"> &lt;&lt; דובר &gt;&gt; </w:t>
      </w:r>
      <w:r w:rsidRPr="003465BB">
        <w:rPr>
          <w:rtl/>
        </w:rPr>
        <w:t>טלי גוטליב (הליכוד):</w:t>
      </w:r>
      <w:r w:rsidRPr="003465BB">
        <w:rPr>
          <w:rStyle w:val="TagStyle"/>
          <w:rtl/>
        </w:rPr>
        <w:t xml:space="preserve"> &lt;&lt; דובר &gt;&gt;</w:t>
      </w:r>
      <w:r w:rsidRPr="003465BB">
        <w:rPr>
          <w:rtl/>
        </w:rPr>
        <w:t xml:space="preserve">   </w:t>
      </w:r>
      <w:bookmarkEnd w:id="525"/>
    </w:p>
    <w:p w:rsidR="00AA7F41" w:rsidRPr="003465BB" w:rsidRDefault="00AA7F41" w:rsidP="00AA7F41">
      <w:pPr>
        <w:pStyle w:val="KeepWithNext"/>
        <w:rPr>
          <w:rtl/>
        </w:rPr>
      </w:pPr>
    </w:p>
    <w:p w:rsidR="00AA7F41" w:rsidRPr="003465BB" w:rsidRDefault="00AA7F41" w:rsidP="00AA7F41">
      <w:pPr>
        <w:rPr>
          <w:rtl/>
        </w:rPr>
      </w:pPr>
      <w:bookmarkStart w:id="526" w:name="_ETM_Q1_1441000"/>
      <w:bookmarkEnd w:id="526"/>
      <w:r w:rsidRPr="003465BB">
        <w:rPr>
          <w:rFonts w:hint="cs"/>
          <w:rtl/>
        </w:rPr>
        <w:t>נרצחו. זה חשוב מדי.</w:t>
      </w:r>
    </w:p>
    <w:p w:rsidR="00AA7F41" w:rsidRPr="003465BB" w:rsidRDefault="00AA7F41" w:rsidP="00AA7F41">
      <w:pPr>
        <w:rPr>
          <w:rtl/>
        </w:rPr>
      </w:pPr>
    </w:p>
    <w:p w:rsidR="00AA7F41" w:rsidRPr="003465BB" w:rsidRDefault="00AA7F41" w:rsidP="00AA7F41">
      <w:pPr>
        <w:pStyle w:val="af9"/>
        <w:keepNext/>
        <w:rPr>
          <w:rtl/>
        </w:rPr>
      </w:pPr>
      <w:bookmarkStart w:id="527" w:name="ET_guest_514779_117"/>
      <w:r w:rsidRPr="003465BB">
        <w:rPr>
          <w:rStyle w:val="TagStyle"/>
          <w:rtl/>
        </w:rPr>
        <w:t xml:space="preserve"> &lt;&lt; אורח &gt;&gt; </w:t>
      </w:r>
      <w:r w:rsidRPr="003465BB">
        <w:rPr>
          <w:rtl/>
        </w:rPr>
        <w:t xml:space="preserve">תמר </w:t>
      </w:r>
      <w:proofErr w:type="spellStart"/>
      <w:r w:rsidRPr="003465BB">
        <w:rPr>
          <w:rtl/>
        </w:rPr>
        <w:t>קלהורה</w:t>
      </w:r>
      <w:proofErr w:type="spellEnd"/>
      <w:r w:rsidRPr="003465BB">
        <w:rPr>
          <w:rtl/>
        </w:rPr>
        <w:t>:</w:t>
      </w:r>
      <w:r w:rsidRPr="003465BB">
        <w:rPr>
          <w:rStyle w:val="TagStyle"/>
          <w:rtl/>
        </w:rPr>
        <w:t xml:space="preserve"> &lt;&lt; אורח &gt;&gt;</w:t>
      </w:r>
      <w:r w:rsidRPr="003465BB">
        <w:rPr>
          <w:rtl/>
        </w:rPr>
        <w:t xml:space="preserve">   </w:t>
      </w:r>
      <w:bookmarkEnd w:id="527"/>
    </w:p>
    <w:p w:rsidR="00AA7F41" w:rsidRPr="003465BB" w:rsidRDefault="00AA7F41" w:rsidP="00AA7F41">
      <w:pPr>
        <w:pStyle w:val="KeepWithNext"/>
        <w:rPr>
          <w:rtl/>
        </w:rPr>
      </w:pPr>
    </w:p>
    <w:p w:rsidR="004C3B35" w:rsidRPr="003465BB" w:rsidRDefault="004C3B35" w:rsidP="00AA7F41">
      <w:pPr>
        <w:rPr>
          <w:rtl/>
        </w:rPr>
      </w:pPr>
      <w:bookmarkStart w:id="528" w:name="_ETM_Q1_1445000"/>
      <w:bookmarkStart w:id="529" w:name="_ETM_Q1_1438977"/>
      <w:bookmarkStart w:id="530" w:name="_ETM_Q1_1439044"/>
      <w:bookmarkStart w:id="531" w:name="_ETM_Q1_1446039"/>
      <w:bookmarkStart w:id="532" w:name="_ETM_Q1_1446099"/>
      <w:bookmarkEnd w:id="528"/>
      <w:bookmarkEnd w:id="529"/>
      <w:bookmarkEnd w:id="530"/>
      <w:bookmarkEnd w:id="531"/>
      <w:bookmarkEnd w:id="532"/>
      <w:r w:rsidRPr="003465BB">
        <w:rPr>
          <w:rFonts w:hint="cs"/>
          <w:rtl/>
        </w:rPr>
        <w:t xml:space="preserve">השני הלך לעולמו באותו תאריך, גם על </w:t>
      </w:r>
      <w:bookmarkStart w:id="533" w:name="_ETM_Q1_1453410"/>
      <w:bookmarkEnd w:id="533"/>
      <w:r w:rsidRPr="003465BB">
        <w:rPr>
          <w:rFonts w:hint="cs"/>
          <w:rtl/>
        </w:rPr>
        <w:t xml:space="preserve">זה </w:t>
      </w:r>
      <w:proofErr w:type="spellStart"/>
      <w:r w:rsidR="00AA7F41" w:rsidRPr="003465BB">
        <w:rPr>
          <w:rFonts w:hint="cs"/>
          <w:rtl/>
        </w:rPr>
        <w:t>זה</w:t>
      </w:r>
      <w:proofErr w:type="spellEnd"/>
      <w:r w:rsidR="00AA7F41" w:rsidRPr="003465BB">
        <w:rPr>
          <w:rFonts w:hint="cs"/>
          <w:rtl/>
        </w:rPr>
        <w:t xml:space="preserve"> </w:t>
      </w:r>
      <w:r w:rsidRPr="003465BB">
        <w:rPr>
          <w:rFonts w:hint="cs"/>
          <w:rtl/>
        </w:rPr>
        <w:t xml:space="preserve">יחול, </w:t>
      </w:r>
      <w:r w:rsidR="00AA7F41" w:rsidRPr="003465BB">
        <w:rPr>
          <w:rFonts w:hint="cs"/>
          <w:rtl/>
        </w:rPr>
        <w:t xml:space="preserve">ואז </w:t>
      </w:r>
      <w:bookmarkStart w:id="534" w:name="_ETM_Q1_1453000"/>
      <w:bookmarkEnd w:id="534"/>
      <w:r w:rsidR="00AA7F41" w:rsidRPr="003465BB">
        <w:rPr>
          <w:rFonts w:hint="cs"/>
          <w:rtl/>
        </w:rPr>
        <w:t xml:space="preserve">אנחנו </w:t>
      </w:r>
      <w:r w:rsidRPr="003465BB">
        <w:rPr>
          <w:rFonts w:hint="cs"/>
          <w:rtl/>
        </w:rPr>
        <w:t xml:space="preserve">נחיל את ההסדר הזה </w:t>
      </w:r>
      <w:r w:rsidR="00AA7F41" w:rsidRPr="003465BB">
        <w:rPr>
          <w:rFonts w:hint="cs"/>
          <w:rtl/>
        </w:rPr>
        <w:t xml:space="preserve">גם על מצב שבו בן משפחה אחד נרצח </w:t>
      </w:r>
      <w:bookmarkStart w:id="535" w:name="_ETM_Q1_1463000"/>
      <w:bookmarkEnd w:id="535"/>
      <w:r w:rsidR="00AA7F41" w:rsidRPr="003465BB">
        <w:rPr>
          <w:rFonts w:hint="cs"/>
          <w:rtl/>
        </w:rPr>
        <w:t xml:space="preserve">ביישובים נניח </w:t>
      </w:r>
      <w:r w:rsidRPr="003465BB">
        <w:rPr>
          <w:rFonts w:hint="cs"/>
          <w:rtl/>
        </w:rPr>
        <w:t xml:space="preserve">ואחר כך התגלתה </w:t>
      </w:r>
      <w:bookmarkStart w:id="536" w:name="_ETM_Q1_1467639"/>
      <w:bookmarkEnd w:id="536"/>
      <w:r w:rsidRPr="003465BB">
        <w:rPr>
          <w:rFonts w:hint="cs"/>
          <w:rtl/>
        </w:rPr>
        <w:t>גופה, ואיננו יודעים</w:t>
      </w:r>
      <w:r w:rsidR="00AA7F41" w:rsidRPr="003465BB">
        <w:rPr>
          <w:rFonts w:hint="cs"/>
          <w:rtl/>
        </w:rPr>
        <w:t xml:space="preserve"> האם אותו אדם נרצח במועד מאוחר יותר.</w:t>
      </w:r>
    </w:p>
    <w:p w:rsidR="004C3B35" w:rsidRPr="003465BB" w:rsidRDefault="004C3B35" w:rsidP="004C3B35">
      <w:pPr>
        <w:rPr>
          <w:rtl/>
        </w:rPr>
      </w:pPr>
      <w:bookmarkStart w:id="537" w:name="_ETM_Q1_1488340"/>
      <w:bookmarkStart w:id="538" w:name="_ETM_Q1_1488399"/>
      <w:bookmarkEnd w:id="537"/>
      <w:bookmarkEnd w:id="538"/>
    </w:p>
    <w:p w:rsidR="004C3B35" w:rsidRPr="003465BB" w:rsidRDefault="004C3B35" w:rsidP="004C3B35">
      <w:pPr>
        <w:pStyle w:val="af6"/>
        <w:keepNext/>
        <w:rPr>
          <w:rtl/>
        </w:rPr>
      </w:pPr>
      <w:bookmarkStart w:id="539" w:name="ET_yor_6157_40"/>
      <w:r w:rsidRPr="003465BB">
        <w:rPr>
          <w:rStyle w:val="TagStyle"/>
          <w:rtl/>
        </w:rPr>
        <w:t xml:space="preserve"> &lt;&lt; </w:t>
      </w:r>
      <w:proofErr w:type="spellStart"/>
      <w:r w:rsidRPr="003465BB">
        <w:rPr>
          <w:rStyle w:val="TagStyle"/>
          <w:rtl/>
        </w:rPr>
        <w:t>יור</w:t>
      </w:r>
      <w:proofErr w:type="spellEnd"/>
      <w:r w:rsidRPr="003465BB">
        <w:rPr>
          <w:rStyle w:val="TagStyle"/>
          <w:rtl/>
        </w:rPr>
        <w:t xml:space="preserve">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539"/>
    </w:p>
    <w:p w:rsidR="004C3B35" w:rsidRPr="003465BB" w:rsidRDefault="004C3B35" w:rsidP="004C3B35">
      <w:pPr>
        <w:pStyle w:val="KeepWithNext"/>
        <w:rPr>
          <w:rtl/>
        </w:rPr>
      </w:pPr>
    </w:p>
    <w:p w:rsidR="00AA7F41" w:rsidRPr="003465BB" w:rsidRDefault="00AA7F41" w:rsidP="004C3B35">
      <w:pPr>
        <w:rPr>
          <w:rtl/>
        </w:rPr>
      </w:pPr>
      <w:bookmarkStart w:id="540" w:name="_ETM_Q1_1492930"/>
      <w:bookmarkEnd w:id="540"/>
      <w:r w:rsidRPr="003465BB">
        <w:rPr>
          <w:rFonts w:hint="cs"/>
          <w:rtl/>
        </w:rPr>
        <w:t xml:space="preserve">גם </w:t>
      </w:r>
      <w:bookmarkStart w:id="541" w:name="_ETM_Q1_1471000"/>
      <w:bookmarkEnd w:id="541"/>
      <w:r w:rsidRPr="003465BB">
        <w:rPr>
          <w:rFonts w:hint="cs"/>
          <w:rtl/>
        </w:rPr>
        <w:t xml:space="preserve">במצב שבו נמצאו שתי גופות. </w:t>
      </w:r>
    </w:p>
    <w:p w:rsidR="00AA7F41" w:rsidRPr="003465BB" w:rsidRDefault="00AA7F41" w:rsidP="004C3B35">
      <w:pPr>
        <w:rPr>
          <w:rtl/>
        </w:rPr>
      </w:pPr>
    </w:p>
    <w:p w:rsidR="00AA7F41" w:rsidRPr="003465BB" w:rsidRDefault="00AA7F41" w:rsidP="00AA7F41">
      <w:pPr>
        <w:pStyle w:val="af9"/>
        <w:keepNext/>
        <w:rPr>
          <w:rtl/>
        </w:rPr>
      </w:pPr>
      <w:bookmarkStart w:id="542" w:name="ET_guest_514779_118"/>
      <w:r w:rsidRPr="003465BB">
        <w:rPr>
          <w:rStyle w:val="TagStyle"/>
          <w:rtl/>
        </w:rPr>
        <w:t xml:space="preserve"> &lt;&lt; אורח &gt;&gt; </w:t>
      </w:r>
      <w:r w:rsidRPr="003465BB">
        <w:rPr>
          <w:rtl/>
        </w:rPr>
        <w:t xml:space="preserve">תמר </w:t>
      </w:r>
      <w:proofErr w:type="spellStart"/>
      <w:r w:rsidRPr="003465BB">
        <w:rPr>
          <w:rtl/>
        </w:rPr>
        <w:t>קלהורה</w:t>
      </w:r>
      <w:proofErr w:type="spellEnd"/>
      <w:r w:rsidRPr="003465BB">
        <w:rPr>
          <w:rtl/>
        </w:rPr>
        <w:t>:</w:t>
      </w:r>
      <w:r w:rsidRPr="003465BB">
        <w:rPr>
          <w:rStyle w:val="TagStyle"/>
          <w:rtl/>
        </w:rPr>
        <w:t xml:space="preserve"> &lt;&lt; אורח &gt;&gt;</w:t>
      </w:r>
      <w:r w:rsidRPr="003465BB">
        <w:rPr>
          <w:rtl/>
        </w:rPr>
        <w:t xml:space="preserve">   </w:t>
      </w:r>
      <w:bookmarkEnd w:id="542"/>
    </w:p>
    <w:p w:rsidR="00AA7F41" w:rsidRPr="003465BB" w:rsidRDefault="00AA7F41" w:rsidP="00AA7F41">
      <w:pPr>
        <w:pStyle w:val="KeepWithNext"/>
        <w:rPr>
          <w:rtl/>
        </w:rPr>
      </w:pPr>
    </w:p>
    <w:p w:rsidR="00AA7F41" w:rsidRPr="003465BB" w:rsidRDefault="00AA7F41" w:rsidP="00AA7F41">
      <w:pPr>
        <w:rPr>
          <w:rtl/>
        </w:rPr>
      </w:pPr>
      <w:bookmarkStart w:id="543" w:name="_ETM_Q1_1474000"/>
      <w:bookmarkEnd w:id="543"/>
      <w:r w:rsidRPr="003465BB">
        <w:rPr>
          <w:rFonts w:hint="cs"/>
          <w:rtl/>
        </w:rPr>
        <w:t xml:space="preserve">גם במצב שבו נמצאו שתי </w:t>
      </w:r>
      <w:bookmarkStart w:id="544" w:name="_ETM_Q1_1477000"/>
      <w:bookmarkEnd w:id="544"/>
      <w:r w:rsidRPr="003465BB">
        <w:rPr>
          <w:rFonts w:hint="cs"/>
          <w:rtl/>
        </w:rPr>
        <w:t xml:space="preserve">גופות של בני משפחה, ואין לנו שום אינדיקציה </w:t>
      </w:r>
      <w:bookmarkStart w:id="545" w:name="_ETM_Q1_1482000"/>
      <w:bookmarkEnd w:id="545"/>
      <w:r w:rsidRPr="003465BB">
        <w:rPr>
          <w:rFonts w:hint="cs"/>
          <w:rtl/>
        </w:rPr>
        <w:t>שהם היו בחיים אחרי ה-8 באוקטובר. אלה ארבעת המצבים?</w:t>
      </w:r>
    </w:p>
    <w:p w:rsidR="00AA7F41" w:rsidRPr="003465BB" w:rsidRDefault="00AA7F41" w:rsidP="00AA7F41">
      <w:pPr>
        <w:rPr>
          <w:rtl/>
        </w:rPr>
      </w:pPr>
      <w:bookmarkStart w:id="546" w:name="_ETM_Q1_1487000"/>
      <w:bookmarkEnd w:id="546"/>
    </w:p>
    <w:p w:rsidR="00AA7F41" w:rsidRPr="003465BB" w:rsidRDefault="00AA7F41" w:rsidP="00AA7F41">
      <w:pPr>
        <w:pStyle w:val="af6"/>
        <w:keepNext/>
        <w:rPr>
          <w:rtl/>
        </w:rPr>
      </w:pPr>
      <w:bookmarkStart w:id="547" w:name="ET_yor_6157_119"/>
      <w:r w:rsidRPr="003465BB">
        <w:rPr>
          <w:rStyle w:val="TagStyle"/>
          <w:rtl/>
        </w:rPr>
        <w:t xml:space="preserve"> &lt;&lt; </w:t>
      </w:r>
      <w:proofErr w:type="spellStart"/>
      <w:r w:rsidRPr="003465BB">
        <w:rPr>
          <w:rStyle w:val="TagStyle"/>
          <w:rtl/>
        </w:rPr>
        <w:t>יור</w:t>
      </w:r>
      <w:proofErr w:type="spellEnd"/>
      <w:r w:rsidRPr="003465BB">
        <w:rPr>
          <w:rStyle w:val="TagStyle"/>
          <w:rtl/>
        </w:rPr>
        <w:t xml:space="preserve">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547"/>
    </w:p>
    <w:p w:rsidR="00AA7F41" w:rsidRPr="003465BB" w:rsidRDefault="00AA7F41" w:rsidP="00AA7F41">
      <w:pPr>
        <w:pStyle w:val="KeepWithNext"/>
        <w:rPr>
          <w:rtl/>
        </w:rPr>
      </w:pPr>
    </w:p>
    <w:p w:rsidR="00AA7F41" w:rsidRPr="003465BB" w:rsidRDefault="00AA7F41" w:rsidP="00AA7F41">
      <w:pPr>
        <w:rPr>
          <w:rtl/>
        </w:rPr>
      </w:pPr>
      <w:r w:rsidRPr="003465BB">
        <w:rPr>
          <w:rFonts w:hint="cs"/>
          <w:rtl/>
        </w:rPr>
        <w:t xml:space="preserve">כן. בנוסף, </w:t>
      </w:r>
      <w:bookmarkStart w:id="548" w:name="_ETM_Q1_1488000"/>
      <w:bookmarkEnd w:id="548"/>
      <w:r w:rsidRPr="003465BB">
        <w:rPr>
          <w:rFonts w:hint="cs"/>
          <w:rtl/>
        </w:rPr>
        <w:t xml:space="preserve">יש את ההסדר שדיברנו עליו קודם, שזה הנושא של ההסתלקות, </w:t>
      </w:r>
      <w:bookmarkStart w:id="549" w:name="_ETM_Q1_1491000"/>
      <w:bookmarkEnd w:id="549"/>
      <w:r w:rsidRPr="003465BB">
        <w:rPr>
          <w:rFonts w:hint="cs"/>
          <w:rtl/>
        </w:rPr>
        <w:t xml:space="preserve">שהוא הסדר שחל על כל התקופה. בו לא נגענו </w:t>
      </w:r>
      <w:bookmarkStart w:id="550" w:name="_ETM_Q1_1494000"/>
      <w:bookmarkEnd w:id="550"/>
      <w:r w:rsidRPr="003465BB">
        <w:rPr>
          <w:rFonts w:hint="cs"/>
          <w:rtl/>
        </w:rPr>
        <w:t xml:space="preserve">עכשיו במסגרת הניסוח. </w:t>
      </w:r>
      <w:bookmarkStart w:id="551" w:name="_ETM_Q1_1475000"/>
      <w:bookmarkEnd w:id="551"/>
    </w:p>
    <w:p w:rsidR="00AA7F41" w:rsidRPr="003465BB" w:rsidRDefault="00AA7F41" w:rsidP="00AA7F41">
      <w:pPr>
        <w:rPr>
          <w:rtl/>
        </w:rPr>
      </w:pPr>
    </w:p>
    <w:p w:rsidR="004C3B35" w:rsidRPr="003465BB" w:rsidRDefault="004C3B35" w:rsidP="00AA7F41">
      <w:pPr>
        <w:rPr>
          <w:rtl/>
        </w:rPr>
      </w:pPr>
      <w:bookmarkStart w:id="552" w:name="_ETM_Q1_1500000"/>
      <w:bookmarkEnd w:id="552"/>
      <w:r w:rsidRPr="003465BB">
        <w:rPr>
          <w:rFonts w:hint="cs"/>
          <w:rtl/>
        </w:rPr>
        <w:t>תודה רבה.</w:t>
      </w:r>
      <w:r w:rsidR="00AA7F41" w:rsidRPr="003465BB">
        <w:rPr>
          <w:rFonts w:hint="cs"/>
          <w:rtl/>
        </w:rPr>
        <w:t xml:space="preserve"> הנוסח כפי שהוקרא, אין הסתייגויות.</w:t>
      </w:r>
    </w:p>
    <w:p w:rsidR="00AA7F41" w:rsidRPr="003465BB" w:rsidRDefault="00AA7F41" w:rsidP="00AA7F41">
      <w:pPr>
        <w:rPr>
          <w:rtl/>
        </w:rPr>
      </w:pPr>
    </w:p>
    <w:p w:rsidR="00AA7F41" w:rsidRPr="003465BB" w:rsidRDefault="00AA7F41" w:rsidP="00AA7F41">
      <w:pPr>
        <w:pStyle w:val="a4"/>
        <w:keepNext/>
        <w:rPr>
          <w:rtl/>
        </w:rPr>
      </w:pPr>
      <w:bookmarkStart w:id="553" w:name="ET_speaker_6156_120"/>
      <w:r w:rsidRPr="003465BB">
        <w:rPr>
          <w:rStyle w:val="TagStyle"/>
          <w:rtl/>
        </w:rPr>
        <w:t xml:space="preserve"> &lt;&lt; דובר &gt;&gt; </w:t>
      </w:r>
      <w:r w:rsidRPr="003465BB">
        <w:rPr>
          <w:rtl/>
        </w:rPr>
        <w:t>גלעד קריב (העבודה):</w:t>
      </w:r>
      <w:r w:rsidRPr="003465BB">
        <w:rPr>
          <w:rStyle w:val="TagStyle"/>
          <w:rtl/>
        </w:rPr>
        <w:t xml:space="preserve"> &lt;&lt; דובר &gt;&gt;</w:t>
      </w:r>
      <w:r w:rsidRPr="003465BB">
        <w:rPr>
          <w:rtl/>
        </w:rPr>
        <w:t xml:space="preserve">   </w:t>
      </w:r>
      <w:bookmarkEnd w:id="553"/>
    </w:p>
    <w:p w:rsidR="00AA7F41" w:rsidRPr="003465BB" w:rsidRDefault="00AA7F41" w:rsidP="00AA7F41">
      <w:pPr>
        <w:pStyle w:val="KeepWithNext"/>
        <w:rPr>
          <w:rtl/>
        </w:rPr>
      </w:pPr>
    </w:p>
    <w:p w:rsidR="00AA7F41" w:rsidRPr="003465BB" w:rsidRDefault="00AA7F41" w:rsidP="00AA7F41">
      <w:pPr>
        <w:rPr>
          <w:rtl/>
        </w:rPr>
      </w:pPr>
      <w:r w:rsidRPr="003465BB">
        <w:rPr>
          <w:rFonts w:hint="cs"/>
          <w:rtl/>
        </w:rPr>
        <w:t>רשות דיבור.</w:t>
      </w:r>
    </w:p>
    <w:p w:rsidR="00AA7F41" w:rsidRPr="003465BB" w:rsidRDefault="00AA7F41" w:rsidP="00AA7F41">
      <w:pPr>
        <w:rPr>
          <w:rtl/>
        </w:rPr>
      </w:pPr>
      <w:bookmarkStart w:id="554" w:name="_ETM_Q1_1506000"/>
      <w:bookmarkEnd w:id="554"/>
    </w:p>
    <w:p w:rsidR="00AA7F41" w:rsidRPr="003465BB" w:rsidRDefault="00AA7F41" w:rsidP="00AA7F41">
      <w:pPr>
        <w:pStyle w:val="af6"/>
        <w:keepNext/>
        <w:rPr>
          <w:rtl/>
        </w:rPr>
      </w:pPr>
      <w:bookmarkStart w:id="555" w:name="ET_yor_6157_121"/>
      <w:r w:rsidRPr="003465BB">
        <w:rPr>
          <w:rStyle w:val="TagStyle"/>
          <w:rtl/>
        </w:rPr>
        <w:t xml:space="preserve"> &lt;&lt; </w:t>
      </w:r>
      <w:proofErr w:type="spellStart"/>
      <w:r w:rsidRPr="003465BB">
        <w:rPr>
          <w:rStyle w:val="TagStyle"/>
          <w:rtl/>
        </w:rPr>
        <w:t>יור</w:t>
      </w:r>
      <w:proofErr w:type="spellEnd"/>
      <w:r w:rsidRPr="003465BB">
        <w:rPr>
          <w:rStyle w:val="TagStyle"/>
          <w:rtl/>
        </w:rPr>
        <w:t xml:space="preserve">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555"/>
    </w:p>
    <w:p w:rsidR="00AA7F41" w:rsidRPr="003465BB" w:rsidRDefault="00AA7F41" w:rsidP="00AA7F41">
      <w:pPr>
        <w:pStyle w:val="KeepWithNext"/>
        <w:rPr>
          <w:rtl/>
        </w:rPr>
      </w:pPr>
    </w:p>
    <w:p w:rsidR="00AA7F41" w:rsidRPr="003465BB" w:rsidRDefault="00AA7F41" w:rsidP="00AA7F41">
      <w:pPr>
        <w:rPr>
          <w:rtl/>
        </w:rPr>
      </w:pPr>
      <w:bookmarkStart w:id="556" w:name="_ETM_Q1_1507000"/>
      <w:bookmarkEnd w:id="556"/>
      <w:r w:rsidRPr="003465BB">
        <w:rPr>
          <w:rFonts w:hint="cs"/>
          <w:rtl/>
        </w:rPr>
        <w:t>בקשת רשות דיבור.</w:t>
      </w:r>
    </w:p>
    <w:p w:rsidR="004C3B35" w:rsidRPr="003465BB" w:rsidRDefault="004C3B35" w:rsidP="004C3B35">
      <w:pPr>
        <w:rPr>
          <w:rtl/>
        </w:rPr>
      </w:pPr>
      <w:bookmarkStart w:id="557" w:name="_ETM_Q1_1499989"/>
      <w:bookmarkStart w:id="558" w:name="_ETM_Q1_1500037"/>
      <w:bookmarkEnd w:id="557"/>
      <w:bookmarkEnd w:id="558"/>
    </w:p>
    <w:p w:rsidR="00AA7F41" w:rsidRPr="003465BB" w:rsidRDefault="004C3B35" w:rsidP="004C3B35">
      <w:pPr>
        <w:rPr>
          <w:rtl/>
        </w:rPr>
      </w:pPr>
      <w:bookmarkStart w:id="559" w:name="_ETM_Q1_1500289"/>
      <w:bookmarkStart w:id="560" w:name="_ETM_Q1_1500328"/>
      <w:bookmarkStart w:id="561" w:name="_ETM_Q1_1515614"/>
      <w:bookmarkStart w:id="562" w:name="_ETM_Q1_1515674"/>
      <w:bookmarkEnd w:id="559"/>
      <w:bookmarkEnd w:id="560"/>
      <w:bookmarkEnd w:id="561"/>
      <w:bookmarkEnd w:id="562"/>
      <w:r w:rsidRPr="003465BB">
        <w:rPr>
          <w:rFonts w:hint="cs"/>
          <w:rtl/>
        </w:rPr>
        <w:t xml:space="preserve">נעלה את החוק </w:t>
      </w:r>
      <w:bookmarkStart w:id="563" w:name="_ETM_Q1_1518678"/>
      <w:bookmarkEnd w:id="563"/>
      <w:r w:rsidRPr="003465BB">
        <w:rPr>
          <w:rFonts w:hint="cs"/>
          <w:rtl/>
        </w:rPr>
        <w:t>להצבעה</w:t>
      </w:r>
      <w:r w:rsidR="00AA7F41" w:rsidRPr="003465BB">
        <w:rPr>
          <w:rFonts w:hint="cs"/>
          <w:rtl/>
        </w:rPr>
        <w:t xml:space="preserve">. מי בעד החוק בנוסח שהוקרא, ירים את </w:t>
      </w:r>
      <w:bookmarkStart w:id="564" w:name="_ETM_Q1_1522000"/>
      <w:bookmarkEnd w:id="564"/>
      <w:r w:rsidR="00AA7F41" w:rsidRPr="003465BB">
        <w:rPr>
          <w:rFonts w:hint="cs"/>
          <w:rtl/>
        </w:rPr>
        <w:t>ידו. מי נגד? מי נמנע?</w:t>
      </w:r>
    </w:p>
    <w:p w:rsidR="00AA7F41" w:rsidRPr="003465BB" w:rsidRDefault="00AA7F41" w:rsidP="004C3B35">
      <w:pPr>
        <w:rPr>
          <w:rtl/>
        </w:rPr>
      </w:pPr>
      <w:bookmarkStart w:id="565" w:name="_ETM_Q1_1523000"/>
      <w:bookmarkEnd w:id="565"/>
    </w:p>
    <w:p w:rsidR="00AA7F41" w:rsidRPr="003465BB" w:rsidRDefault="00AA7F41" w:rsidP="00AA7F41">
      <w:pPr>
        <w:pStyle w:val="af1"/>
        <w:keepNext/>
        <w:rPr>
          <w:rtl/>
        </w:rPr>
      </w:pPr>
      <w:r w:rsidRPr="003465BB">
        <w:rPr>
          <w:rtl/>
        </w:rPr>
        <w:lastRenderedPageBreak/>
        <w:t>הצבעה</w:t>
      </w:r>
    </w:p>
    <w:p w:rsidR="00AA7F41" w:rsidRPr="003465BB" w:rsidRDefault="00AA7F41" w:rsidP="00AA7F41">
      <w:pPr>
        <w:pStyle w:val="--"/>
        <w:keepNext/>
        <w:rPr>
          <w:rtl/>
        </w:rPr>
      </w:pPr>
    </w:p>
    <w:p w:rsidR="00AA7F41" w:rsidRPr="003465BB" w:rsidRDefault="00AA7F41" w:rsidP="00AA7F41">
      <w:pPr>
        <w:pStyle w:val="--"/>
        <w:keepNext/>
        <w:rPr>
          <w:rtl/>
        </w:rPr>
      </w:pPr>
      <w:r w:rsidRPr="003465BB">
        <w:rPr>
          <w:rtl/>
        </w:rPr>
        <w:t xml:space="preserve">בעד – </w:t>
      </w:r>
      <w:r w:rsidRPr="003465BB">
        <w:rPr>
          <w:rFonts w:hint="cs"/>
          <w:rtl/>
        </w:rPr>
        <w:t>3</w:t>
      </w:r>
    </w:p>
    <w:p w:rsidR="00AA7F41" w:rsidRPr="003465BB" w:rsidRDefault="00AA7F41" w:rsidP="00AA7F41">
      <w:pPr>
        <w:pStyle w:val="--"/>
        <w:keepNext/>
        <w:rPr>
          <w:rtl/>
        </w:rPr>
      </w:pPr>
      <w:r w:rsidRPr="003465BB">
        <w:rPr>
          <w:rtl/>
        </w:rPr>
        <w:t>נגד –</w:t>
      </w:r>
      <w:r w:rsidRPr="003465BB">
        <w:rPr>
          <w:rFonts w:hint="cs"/>
          <w:rtl/>
        </w:rPr>
        <w:t xml:space="preserve"> אין</w:t>
      </w:r>
      <w:r w:rsidRPr="003465BB">
        <w:rPr>
          <w:rtl/>
        </w:rPr>
        <w:t xml:space="preserve"> </w:t>
      </w:r>
    </w:p>
    <w:p w:rsidR="00AA7F41" w:rsidRPr="003465BB" w:rsidRDefault="00AA7F41" w:rsidP="00AA7F41">
      <w:pPr>
        <w:pStyle w:val="--"/>
        <w:keepNext/>
        <w:rPr>
          <w:rtl/>
        </w:rPr>
      </w:pPr>
      <w:r w:rsidRPr="003465BB">
        <w:rPr>
          <w:rtl/>
        </w:rPr>
        <w:t>נמנעים –</w:t>
      </w:r>
      <w:r w:rsidRPr="003465BB">
        <w:rPr>
          <w:rFonts w:hint="cs"/>
          <w:rtl/>
        </w:rPr>
        <w:t xml:space="preserve"> אין</w:t>
      </w:r>
      <w:r w:rsidRPr="003465BB">
        <w:rPr>
          <w:rtl/>
        </w:rPr>
        <w:t xml:space="preserve"> </w:t>
      </w:r>
    </w:p>
    <w:p w:rsidR="00AA7F41" w:rsidRPr="003465BB" w:rsidRDefault="00AA7F41" w:rsidP="00AA7F41">
      <w:pPr>
        <w:pStyle w:val="af2"/>
        <w:rPr>
          <w:rtl/>
        </w:rPr>
      </w:pPr>
      <w:bookmarkStart w:id="566" w:name="_ETM_Q1_1521000"/>
      <w:bookmarkEnd w:id="566"/>
      <w:r w:rsidRPr="003465BB">
        <w:rPr>
          <w:rFonts w:hint="cs"/>
          <w:rtl/>
        </w:rPr>
        <w:t>הצעת החוק אושרה.</w:t>
      </w:r>
    </w:p>
    <w:p w:rsidR="00AA7F41" w:rsidRPr="003465BB" w:rsidRDefault="00AA7F41" w:rsidP="00AA7F41">
      <w:pPr>
        <w:rPr>
          <w:rtl/>
        </w:rPr>
      </w:pPr>
    </w:p>
    <w:p w:rsidR="00AA7F41" w:rsidRPr="003465BB" w:rsidRDefault="00AA7F41" w:rsidP="00AA7F41">
      <w:pPr>
        <w:pStyle w:val="af6"/>
        <w:keepNext/>
        <w:rPr>
          <w:rtl/>
        </w:rPr>
      </w:pPr>
      <w:bookmarkStart w:id="567" w:name="ET_yor_6157_122"/>
      <w:r w:rsidRPr="003465BB">
        <w:rPr>
          <w:rStyle w:val="TagStyle"/>
          <w:rtl/>
        </w:rPr>
        <w:t xml:space="preserve"> &lt;&lt; </w:t>
      </w:r>
      <w:proofErr w:type="spellStart"/>
      <w:r w:rsidRPr="003465BB">
        <w:rPr>
          <w:rStyle w:val="TagStyle"/>
          <w:rtl/>
        </w:rPr>
        <w:t>יור</w:t>
      </w:r>
      <w:proofErr w:type="spellEnd"/>
      <w:r w:rsidRPr="003465BB">
        <w:rPr>
          <w:rStyle w:val="TagStyle"/>
          <w:rtl/>
        </w:rPr>
        <w:t xml:space="preserve"> &gt;&gt; </w:t>
      </w:r>
      <w:r w:rsidRPr="003465BB">
        <w:rPr>
          <w:rtl/>
        </w:rPr>
        <w:t xml:space="preserve">היו"ר שמחה </w:t>
      </w:r>
      <w:proofErr w:type="spellStart"/>
      <w:r w:rsidRPr="003465BB">
        <w:rPr>
          <w:rtl/>
        </w:rPr>
        <w:t>רוטמן</w:t>
      </w:r>
      <w:proofErr w:type="spellEnd"/>
      <w:r w:rsidRPr="003465BB">
        <w:rPr>
          <w:rtl/>
        </w:rPr>
        <w:t>:</w:t>
      </w:r>
      <w:r w:rsidRPr="003465BB">
        <w:rPr>
          <w:rStyle w:val="TagStyle"/>
          <w:rtl/>
        </w:rPr>
        <w:t xml:space="preserve"> &lt;&lt; יור &gt;&gt;</w:t>
      </w:r>
      <w:r w:rsidRPr="003465BB">
        <w:rPr>
          <w:rtl/>
        </w:rPr>
        <w:t xml:space="preserve">   </w:t>
      </w:r>
      <w:bookmarkEnd w:id="567"/>
    </w:p>
    <w:p w:rsidR="00AA7F41" w:rsidRPr="003465BB" w:rsidRDefault="00AA7F41" w:rsidP="00AA7F41">
      <w:pPr>
        <w:pStyle w:val="KeepWithNext"/>
        <w:rPr>
          <w:rtl/>
        </w:rPr>
      </w:pPr>
    </w:p>
    <w:p w:rsidR="00AA7F41" w:rsidRPr="003465BB" w:rsidRDefault="00AA7F41" w:rsidP="00AA7F41">
      <w:pPr>
        <w:rPr>
          <w:rtl/>
        </w:rPr>
      </w:pPr>
      <w:bookmarkStart w:id="568" w:name="_ETM_Q1_1524000"/>
      <w:bookmarkEnd w:id="568"/>
      <w:r w:rsidRPr="003465BB">
        <w:rPr>
          <w:rFonts w:hint="cs"/>
          <w:rtl/>
        </w:rPr>
        <w:t xml:space="preserve">אני קובע </w:t>
      </w:r>
      <w:bookmarkStart w:id="569" w:name="_ETM_Q1_1527000"/>
      <w:bookmarkEnd w:id="569"/>
      <w:r w:rsidRPr="003465BB">
        <w:rPr>
          <w:rFonts w:hint="cs"/>
          <w:rtl/>
        </w:rPr>
        <w:t xml:space="preserve">כי החוק בנוסח הוועדה אושר ויעלה למליאה בקרוב. תודה רבה </w:t>
      </w:r>
      <w:bookmarkStart w:id="570" w:name="_ETM_Q1_1535000"/>
      <w:bookmarkEnd w:id="570"/>
      <w:r w:rsidRPr="003465BB">
        <w:rPr>
          <w:rFonts w:hint="cs"/>
          <w:rtl/>
        </w:rPr>
        <w:t xml:space="preserve">לכל הנוכחים. זה נושא כמובן רגיש וכאוב, והיה צריך הרבה </w:t>
      </w:r>
      <w:bookmarkStart w:id="571" w:name="_ETM_Q1_1543000"/>
      <w:bookmarkEnd w:id="571"/>
      <w:r w:rsidRPr="003465BB">
        <w:rPr>
          <w:rFonts w:hint="cs"/>
          <w:rtl/>
        </w:rPr>
        <w:t xml:space="preserve">פרפרזות כדי לעסוק בו בצורה רגועה, ואני מעריך את מה </w:t>
      </w:r>
      <w:bookmarkStart w:id="572" w:name="_ETM_Q1_1549000"/>
      <w:bookmarkEnd w:id="572"/>
      <w:r w:rsidRPr="003465BB">
        <w:rPr>
          <w:rFonts w:hint="cs"/>
          <w:rtl/>
        </w:rPr>
        <w:t>שנדרש מכל הנוכחים. תודה רבה לכולם. ישיבה זו נעולה.</w:t>
      </w:r>
    </w:p>
    <w:p w:rsidR="00E87C7F" w:rsidRDefault="00E87C7F" w:rsidP="00AA7F41">
      <w:pPr>
        <w:rPr>
          <w:rtl/>
        </w:rPr>
      </w:pPr>
    </w:p>
    <w:p w:rsidR="00817165" w:rsidRPr="003465BB" w:rsidRDefault="00817165" w:rsidP="00AA7F41">
      <w:pPr>
        <w:rPr>
          <w:rtl/>
        </w:rPr>
      </w:pPr>
      <w:bookmarkStart w:id="573" w:name="_GoBack"/>
      <w:bookmarkEnd w:id="573"/>
    </w:p>
    <w:p w:rsidR="00AA7F41" w:rsidRDefault="00E87C7F" w:rsidP="00E87C7F">
      <w:pPr>
        <w:pStyle w:val="afc"/>
        <w:keepNext/>
      </w:pPr>
      <w:bookmarkStart w:id="574" w:name="ET_meetingend_99"/>
      <w:r w:rsidRPr="003465BB">
        <w:rPr>
          <w:rStyle w:val="TagStyle"/>
          <w:rtl/>
        </w:rPr>
        <w:t xml:space="preserve"> &lt;&lt; סיום &gt;&gt; </w:t>
      </w:r>
      <w:r w:rsidRPr="003465BB">
        <w:rPr>
          <w:rtl/>
        </w:rPr>
        <w:t>הישיבה ננעלה בשעה 13:56.</w:t>
      </w:r>
      <w:r w:rsidRPr="003465BB">
        <w:rPr>
          <w:rStyle w:val="TagStyle"/>
          <w:rtl/>
        </w:rPr>
        <w:t xml:space="preserve"> &lt;&lt; סיום &gt;&gt;</w:t>
      </w:r>
      <w:bookmarkEnd w:id="574"/>
    </w:p>
    <w:sectPr w:rsidR="00AA7F41" w:rsidSect="008171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F41" w:rsidRDefault="00AA7F41">
      <w:r>
        <w:separator/>
      </w:r>
    </w:p>
  </w:endnote>
  <w:endnote w:type="continuationSeparator" w:id="0">
    <w:p w:rsidR="00AA7F41" w:rsidRDefault="00AA7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F41" w:rsidRDefault="00AA7F41">
      <w:r>
        <w:separator/>
      </w:r>
    </w:p>
  </w:footnote>
  <w:footnote w:type="continuationSeparator" w:id="0">
    <w:p w:rsidR="00AA7F41" w:rsidRDefault="00AA7F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F41" w:rsidRDefault="00AA7F4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7F41" w:rsidRDefault="00AA7F4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F41" w:rsidRDefault="00AA7F4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7165">
      <w:rPr>
        <w:rStyle w:val="af7"/>
        <w:noProof/>
        <w:rtl/>
      </w:rPr>
      <w:t>11</w:t>
    </w:r>
    <w:r>
      <w:rPr>
        <w:rStyle w:val="af7"/>
      </w:rPr>
      <w:fldChar w:fldCharType="end"/>
    </w:r>
  </w:p>
  <w:p w:rsidR="00AA7F41" w:rsidRPr="00CC5815" w:rsidRDefault="00AA7F41" w:rsidP="008E5E3F">
    <w:pPr>
      <w:pStyle w:val="a3"/>
      <w:ind w:firstLine="0"/>
    </w:pPr>
    <w:r>
      <w:rPr>
        <w:rtl/>
      </w:rPr>
      <w:t>ועדת החוקה, חוק ומשפט</w:t>
    </w:r>
  </w:p>
  <w:p w:rsidR="00AA7F41" w:rsidRPr="00CC5815" w:rsidRDefault="00AA7F41" w:rsidP="008E5E3F">
    <w:pPr>
      <w:pStyle w:val="a3"/>
      <w:ind w:firstLine="0"/>
      <w:rPr>
        <w:rtl/>
      </w:rPr>
    </w:pPr>
    <w:r>
      <w:rPr>
        <w:rtl/>
      </w:rPr>
      <w:t>06/11/2023</w:t>
    </w:r>
  </w:p>
  <w:p w:rsidR="00AA7F41" w:rsidRPr="00CC5815" w:rsidRDefault="00AA7F4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F41" w:rsidRDefault="00AA7F4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7F41" w:rsidRDefault="00AA7F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7F41" w:rsidRDefault="00AA7F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ADA"/>
    <w:rsid w:val="00067F42"/>
    <w:rsid w:val="00092B80"/>
    <w:rsid w:val="000A17C6"/>
    <w:rsid w:val="000B060C"/>
    <w:rsid w:val="000B2EE6"/>
    <w:rsid w:val="000C47F5"/>
    <w:rsid w:val="000D7DEC"/>
    <w:rsid w:val="000E3314"/>
    <w:rsid w:val="000F16AC"/>
    <w:rsid w:val="000F2459"/>
    <w:rsid w:val="00150436"/>
    <w:rsid w:val="00154F91"/>
    <w:rsid w:val="00167294"/>
    <w:rsid w:val="001673D4"/>
    <w:rsid w:val="00171E7F"/>
    <w:rsid w:val="001758C1"/>
    <w:rsid w:val="0017779F"/>
    <w:rsid w:val="001A74E9"/>
    <w:rsid w:val="001A7A1B"/>
    <w:rsid w:val="001C44DA"/>
    <w:rsid w:val="001C4FDA"/>
    <w:rsid w:val="001D440C"/>
    <w:rsid w:val="002016FF"/>
    <w:rsid w:val="002273DF"/>
    <w:rsid w:val="00227FEF"/>
    <w:rsid w:val="0023101B"/>
    <w:rsid w:val="002353A1"/>
    <w:rsid w:val="00261554"/>
    <w:rsid w:val="00275C03"/>
    <w:rsid w:val="00280D58"/>
    <w:rsid w:val="002D4BDB"/>
    <w:rsid w:val="002E5E31"/>
    <w:rsid w:val="00303B4C"/>
    <w:rsid w:val="00321E62"/>
    <w:rsid w:val="00327BF8"/>
    <w:rsid w:val="00340AFA"/>
    <w:rsid w:val="003465BB"/>
    <w:rsid w:val="003658CB"/>
    <w:rsid w:val="00366CFB"/>
    <w:rsid w:val="0036794C"/>
    <w:rsid w:val="00373508"/>
    <w:rsid w:val="00396023"/>
    <w:rsid w:val="003A22FD"/>
    <w:rsid w:val="003C279D"/>
    <w:rsid w:val="003F0A5F"/>
    <w:rsid w:val="00420E41"/>
    <w:rsid w:val="00424C94"/>
    <w:rsid w:val="00447608"/>
    <w:rsid w:val="00451746"/>
    <w:rsid w:val="00470EAC"/>
    <w:rsid w:val="0049458B"/>
    <w:rsid w:val="00495FD8"/>
    <w:rsid w:val="004B0A65"/>
    <w:rsid w:val="004B1BE9"/>
    <w:rsid w:val="004C3B35"/>
    <w:rsid w:val="004E6F2B"/>
    <w:rsid w:val="004F0438"/>
    <w:rsid w:val="004F6E6A"/>
    <w:rsid w:val="00500C0C"/>
    <w:rsid w:val="00546678"/>
    <w:rsid w:val="005506B9"/>
    <w:rsid w:val="00553F28"/>
    <w:rsid w:val="005817EC"/>
    <w:rsid w:val="00590B77"/>
    <w:rsid w:val="005A342D"/>
    <w:rsid w:val="005C363E"/>
    <w:rsid w:val="005D61F3"/>
    <w:rsid w:val="005E1C6B"/>
    <w:rsid w:val="005F76B0"/>
    <w:rsid w:val="00620C38"/>
    <w:rsid w:val="00634F61"/>
    <w:rsid w:val="00662D59"/>
    <w:rsid w:val="00677354"/>
    <w:rsid w:val="00695A47"/>
    <w:rsid w:val="006A0CB7"/>
    <w:rsid w:val="006D0548"/>
    <w:rsid w:val="006F0259"/>
    <w:rsid w:val="00700433"/>
    <w:rsid w:val="00702755"/>
    <w:rsid w:val="0070472C"/>
    <w:rsid w:val="00716E0A"/>
    <w:rsid w:val="007509A6"/>
    <w:rsid w:val="007872B4"/>
    <w:rsid w:val="00791CBE"/>
    <w:rsid w:val="007C4354"/>
    <w:rsid w:val="007C693F"/>
    <w:rsid w:val="007C6ADD"/>
    <w:rsid w:val="007D212F"/>
    <w:rsid w:val="00817165"/>
    <w:rsid w:val="0082136D"/>
    <w:rsid w:val="0082668A"/>
    <w:rsid w:val="008320F6"/>
    <w:rsid w:val="00841223"/>
    <w:rsid w:val="00846BE9"/>
    <w:rsid w:val="00853207"/>
    <w:rsid w:val="008713A4"/>
    <w:rsid w:val="00875F10"/>
    <w:rsid w:val="008C6035"/>
    <w:rsid w:val="008C7015"/>
    <w:rsid w:val="008D1DFB"/>
    <w:rsid w:val="008E03B4"/>
    <w:rsid w:val="008E5E3F"/>
    <w:rsid w:val="008E635C"/>
    <w:rsid w:val="008F0D42"/>
    <w:rsid w:val="0090279B"/>
    <w:rsid w:val="00914904"/>
    <w:rsid w:val="009258CE"/>
    <w:rsid w:val="00933273"/>
    <w:rsid w:val="009515F0"/>
    <w:rsid w:val="00966324"/>
    <w:rsid w:val="00971694"/>
    <w:rsid w:val="0097395B"/>
    <w:rsid w:val="0097401B"/>
    <w:rsid w:val="009830CB"/>
    <w:rsid w:val="009D478A"/>
    <w:rsid w:val="009D4DDF"/>
    <w:rsid w:val="009E356A"/>
    <w:rsid w:val="009E6E93"/>
    <w:rsid w:val="009F078C"/>
    <w:rsid w:val="009F1518"/>
    <w:rsid w:val="009F5773"/>
    <w:rsid w:val="00A15971"/>
    <w:rsid w:val="00A22C90"/>
    <w:rsid w:val="00A42723"/>
    <w:rsid w:val="00A52FF1"/>
    <w:rsid w:val="00A64A6D"/>
    <w:rsid w:val="00A66020"/>
    <w:rsid w:val="00AA1767"/>
    <w:rsid w:val="00AA7F41"/>
    <w:rsid w:val="00AB02EE"/>
    <w:rsid w:val="00AB3A5F"/>
    <w:rsid w:val="00AB3F3A"/>
    <w:rsid w:val="00AD4EC9"/>
    <w:rsid w:val="00AD6FFC"/>
    <w:rsid w:val="00AF31E6"/>
    <w:rsid w:val="00AF4150"/>
    <w:rsid w:val="00B0509A"/>
    <w:rsid w:val="00B120B2"/>
    <w:rsid w:val="00B50340"/>
    <w:rsid w:val="00B62CAA"/>
    <w:rsid w:val="00B65508"/>
    <w:rsid w:val="00B8517A"/>
    <w:rsid w:val="00BA6446"/>
    <w:rsid w:val="00BD47B7"/>
    <w:rsid w:val="00C135D5"/>
    <w:rsid w:val="00C13763"/>
    <w:rsid w:val="00C22DCB"/>
    <w:rsid w:val="00C34E79"/>
    <w:rsid w:val="00C3598A"/>
    <w:rsid w:val="00C360BC"/>
    <w:rsid w:val="00C44800"/>
    <w:rsid w:val="00C52EC2"/>
    <w:rsid w:val="00C554AE"/>
    <w:rsid w:val="00C61DC1"/>
    <w:rsid w:val="00C6494D"/>
    <w:rsid w:val="00C64AFF"/>
    <w:rsid w:val="00C661EE"/>
    <w:rsid w:val="00C72438"/>
    <w:rsid w:val="00C763E4"/>
    <w:rsid w:val="00C8624A"/>
    <w:rsid w:val="00CA5363"/>
    <w:rsid w:val="00CB6D60"/>
    <w:rsid w:val="00CC5815"/>
    <w:rsid w:val="00CE24B8"/>
    <w:rsid w:val="00CE5849"/>
    <w:rsid w:val="00D207CA"/>
    <w:rsid w:val="00D21AFE"/>
    <w:rsid w:val="00D278F7"/>
    <w:rsid w:val="00D37550"/>
    <w:rsid w:val="00D40A29"/>
    <w:rsid w:val="00D45D27"/>
    <w:rsid w:val="00D86E57"/>
    <w:rsid w:val="00D96B24"/>
    <w:rsid w:val="00DB5490"/>
    <w:rsid w:val="00DC654D"/>
    <w:rsid w:val="00DE5B80"/>
    <w:rsid w:val="00E33AE3"/>
    <w:rsid w:val="00E61903"/>
    <w:rsid w:val="00E64116"/>
    <w:rsid w:val="00E87C7F"/>
    <w:rsid w:val="00EA624B"/>
    <w:rsid w:val="00EB057D"/>
    <w:rsid w:val="00EB18E4"/>
    <w:rsid w:val="00EB5C85"/>
    <w:rsid w:val="00EC0AC2"/>
    <w:rsid w:val="00EC1FB3"/>
    <w:rsid w:val="00EC2CD4"/>
    <w:rsid w:val="00ED3C15"/>
    <w:rsid w:val="00EE09AD"/>
    <w:rsid w:val="00F053E5"/>
    <w:rsid w:val="00F10D2D"/>
    <w:rsid w:val="00F16831"/>
    <w:rsid w:val="00F3623F"/>
    <w:rsid w:val="00F41C33"/>
    <w:rsid w:val="00F423F1"/>
    <w:rsid w:val="00F4792E"/>
    <w:rsid w:val="00F53584"/>
    <w:rsid w:val="00F540D4"/>
    <w:rsid w:val="00F549E5"/>
    <w:rsid w:val="00F63F05"/>
    <w:rsid w:val="00F72368"/>
    <w:rsid w:val="00F821F6"/>
    <w:rsid w:val="00F84D49"/>
    <w:rsid w:val="00FA219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5490"/>
    <w:rPr>
      <w:rFonts w:cs="Arial"/>
      <w:b/>
      <w:bCs w:val="0"/>
      <w:vanish/>
      <w:color w:val="010000"/>
      <w:bdr w:val="single" w:sz="4" w:space="0" w:color="FF66FF"/>
    </w:rPr>
  </w:style>
  <w:style w:type="table" w:styleId="afd">
    <w:name w:val="Table Grid"/>
    <w:basedOn w:val="a1"/>
    <w:rsid w:val="00DB5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D21AFE"/>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D21AFE"/>
    <w:rPr>
      <w:rFonts w:ascii="Arial" w:eastAsia="Arial Unicode MS" w:hAnsi="Arial" w:cs="David"/>
      <w:sz w:val="14"/>
    </w:rPr>
  </w:style>
  <w:style w:type="paragraph" w:customStyle="1" w:styleId="HeadHatzaotHok">
    <w:name w:val="Head HatzaotHok"/>
    <w:basedOn w:val="a"/>
    <w:rsid w:val="00D21AF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D21AFE"/>
    <w:pPr>
      <w:spacing w:before="120" w:after="120"/>
    </w:pPr>
    <w:rPr>
      <w:color w:val="FF0000"/>
      <w:w w:val="80"/>
    </w:rPr>
  </w:style>
  <w:style w:type="paragraph" w:customStyle="1" w:styleId="TableText">
    <w:name w:val="Table Text"/>
    <w:basedOn w:val="a"/>
    <w:rsid w:val="00D21AF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D21AFE"/>
    <w:pPr>
      <w:outlineLvl w:val="2"/>
    </w:pPr>
  </w:style>
  <w:style w:type="paragraph" w:customStyle="1" w:styleId="TableBlock">
    <w:name w:val="Table Block"/>
    <w:basedOn w:val="TableText"/>
    <w:rsid w:val="00D21AFE"/>
    <w:pPr>
      <w:jc w:val="both"/>
    </w:pPr>
  </w:style>
  <w:style w:type="character" w:styleId="aff0">
    <w:name w:val="footnote reference"/>
    <w:aliases w:val="Footnote Reference"/>
    <w:semiHidden/>
    <w:unhideWhenUsed/>
    <w:rsid w:val="00D21A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2762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62518-A369-43C0-87EC-AF7E81763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11</Pages>
  <Words>2688</Words>
  <Characters>15325</Characters>
  <Application>Microsoft Office Word</Application>
  <DocSecurity>0</DocSecurity>
  <Lines>127</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2023-11-27T09:12:00Z</dcterms:modified>
</cp:coreProperties>
</file>