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1823">
      <w:pPr>
        <w:jc w:val="right"/>
        <w:rPr>
          <w:rtl/>
        </w:rPr>
      </w:pPr>
      <w:bookmarkStart w:id="0" w:name="_GoBack"/>
      <w:bookmarkEnd w:id="0"/>
      <w:r>
        <w:rPr>
          <w:rtl/>
        </w:rPr>
        <w:t>פרוטוקולים/ועדת הפנים/7474</w:t>
      </w:r>
    </w:p>
    <w:p w:rsidR="00000000" w:rsidRDefault="00181823">
      <w:pPr>
        <w:jc w:val="right"/>
        <w:rPr>
          <w:rtl/>
        </w:rPr>
      </w:pPr>
      <w:r>
        <w:rPr>
          <w:rtl/>
        </w:rPr>
        <w:tab/>
        <w:t>ירושלים, כ"א בכסלו, תשס"ד</w:t>
      </w:r>
    </w:p>
    <w:p w:rsidR="00000000" w:rsidRDefault="00181823">
      <w:pPr>
        <w:jc w:val="right"/>
        <w:rPr>
          <w:rtl/>
          <w:lang w:val="es"/>
        </w:rPr>
      </w:pPr>
      <w:r>
        <w:rPr>
          <w:rtl/>
          <w:lang w:val="es"/>
        </w:rPr>
        <w:t>16 בדצמבר, 2003</w:t>
      </w:r>
    </w:p>
    <w:p w:rsidR="00000000" w:rsidRDefault="00181823">
      <w:pPr>
        <w:jc w:val="right"/>
        <w:rPr>
          <w:rtl/>
        </w:rPr>
      </w:pPr>
    </w:p>
    <w:p w:rsidR="00000000" w:rsidRDefault="00181823">
      <w:pPr>
        <w:pStyle w:val="ab"/>
        <w:jc w:val="left"/>
        <w:rPr>
          <w:rFonts w:cs="David"/>
          <w:rtl/>
        </w:rPr>
      </w:pPr>
      <w:r>
        <w:rPr>
          <w:rFonts w:cs="David"/>
          <w:b/>
          <w:bCs/>
          <w:rtl/>
        </w:rPr>
        <w:t>הכ</w:t>
      </w:r>
      <w:r>
        <w:rPr>
          <w:rFonts w:cs="David"/>
          <w:b/>
          <w:bCs/>
          <w:rtl/>
        </w:rPr>
        <w:t>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81823">
      <w:pPr>
        <w:pStyle w:val="10"/>
        <w:jc w:val="left"/>
        <w:rPr>
          <w:rFonts w:cs="David"/>
          <w:rtl/>
        </w:rPr>
      </w:pPr>
      <w:r>
        <w:rPr>
          <w:rFonts w:cs="David"/>
          <w:rtl/>
        </w:rPr>
        <w:t>מושב שני</w:t>
      </w:r>
    </w:p>
    <w:p w:rsidR="00000000" w:rsidRDefault="00181823">
      <w:pPr>
        <w:jc w:val="both"/>
        <w:rPr>
          <w:rFonts w:cs="David"/>
          <w:b/>
          <w:bCs/>
          <w:rtl/>
        </w:rPr>
      </w:pPr>
    </w:p>
    <w:p w:rsidR="00000000" w:rsidRDefault="00181823">
      <w:pPr>
        <w:jc w:val="both"/>
        <w:rPr>
          <w:rFonts w:cs="David"/>
          <w:b/>
          <w:bCs/>
          <w:rtl/>
        </w:rPr>
      </w:pPr>
    </w:p>
    <w:p w:rsidR="00000000" w:rsidRDefault="00181823">
      <w:pPr>
        <w:jc w:val="both"/>
        <w:rPr>
          <w:rFonts w:cs="David"/>
          <w:b/>
          <w:bCs/>
          <w:rtl/>
        </w:rPr>
      </w:pPr>
    </w:p>
    <w:p w:rsidR="00000000" w:rsidRDefault="00181823">
      <w:pPr>
        <w:jc w:val="both"/>
        <w:rPr>
          <w:rFonts w:cs="David"/>
          <w:b/>
          <w:bCs/>
          <w:rtl/>
        </w:rPr>
      </w:pPr>
    </w:p>
    <w:p w:rsidR="00000000" w:rsidRDefault="00181823">
      <w:pPr>
        <w:jc w:val="both"/>
        <w:rPr>
          <w:rFonts w:cs="David"/>
          <w:b/>
          <w:bCs/>
          <w:rtl/>
        </w:rPr>
      </w:pPr>
    </w:p>
    <w:p w:rsidR="00000000" w:rsidRDefault="00181823">
      <w:pPr>
        <w:pStyle w:val="10"/>
        <w:rPr>
          <w:rFonts w:cs="David"/>
          <w:rtl/>
        </w:rPr>
      </w:pPr>
      <w:r>
        <w:rPr>
          <w:rFonts w:cs="David"/>
          <w:rtl/>
        </w:rPr>
        <w:t>פרוטוקול מס'  105</w:t>
      </w:r>
    </w:p>
    <w:p w:rsidR="00000000" w:rsidRDefault="00181823">
      <w:pPr>
        <w:pStyle w:val="10"/>
        <w:rPr>
          <w:rFonts w:cs="David"/>
          <w:rtl/>
        </w:rPr>
      </w:pPr>
      <w:r>
        <w:rPr>
          <w:rFonts w:cs="David"/>
          <w:rtl/>
        </w:rPr>
        <w:t>מישיבת ועדת הפנים ואיכות הסביבה</w:t>
      </w:r>
    </w:p>
    <w:p w:rsidR="00000000" w:rsidRDefault="00181823">
      <w:pPr>
        <w:pStyle w:val="40"/>
        <w:rPr>
          <w:rFonts w:cs="David"/>
          <w:rtl/>
        </w:rPr>
      </w:pPr>
      <w:r>
        <w:rPr>
          <w:rFonts w:cs="David"/>
          <w:rtl/>
        </w:rPr>
        <w:t>יום שלישי, י"ד בכסלו התשס"ד (9 בדצמבר 2003), שעה 13:05</w:t>
      </w: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ind w:left="1695" w:hanging="1695"/>
        <w:jc w:val="both"/>
        <w:rPr>
          <w:rFonts w:cs="David"/>
          <w:b/>
          <w:bCs/>
          <w:u w:val="single"/>
          <w:rtl/>
        </w:rPr>
      </w:pPr>
      <w:r>
        <w:rPr>
          <w:rFonts w:cs="David"/>
          <w:b/>
          <w:bCs/>
          <w:rtl/>
        </w:rPr>
        <w:t>סדר היום:</w:t>
      </w:r>
      <w:r>
        <w:rPr>
          <w:rFonts w:cs="David"/>
          <w:b/>
          <w:bCs/>
          <w:rtl/>
        </w:rPr>
        <w:tab/>
      </w:r>
      <w:r>
        <w:rPr>
          <w:rFonts w:cs="David"/>
          <w:b/>
          <w:bCs/>
          <w:rtl/>
        </w:rPr>
        <w:tab/>
        <w:t xml:space="preserve">חוק הרשויות המקומיות (מימון בחירות) (הוראת שעה מס' 2), התשס"ד-2003 </w:t>
      </w: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jc w:val="both"/>
        <w:rPr>
          <w:rFonts w:cs="David"/>
          <w:b/>
          <w:bCs/>
          <w:u w:val="single"/>
          <w:rtl/>
        </w:rPr>
      </w:pPr>
    </w:p>
    <w:p w:rsidR="00000000" w:rsidRDefault="00181823">
      <w:pPr>
        <w:pStyle w:val="10"/>
        <w:jc w:val="left"/>
        <w:rPr>
          <w:rFonts w:cs="David"/>
          <w:rtl/>
        </w:rPr>
      </w:pPr>
      <w:r>
        <w:rPr>
          <w:rFonts w:cs="David"/>
          <w:rtl/>
        </w:rPr>
        <w:t>נכחו:</w:t>
      </w:r>
    </w:p>
    <w:p w:rsidR="00000000" w:rsidRDefault="00181823">
      <w:pPr>
        <w:pStyle w:val="a5"/>
        <w:tabs>
          <w:tab w:val="clear" w:pos="4153"/>
          <w:tab w:val="clear" w:pos="8306"/>
        </w:tabs>
        <w:rPr>
          <w:rFonts w:cs="David"/>
          <w:b/>
          <w:bCs/>
          <w:u w:val="single"/>
          <w:rtl/>
        </w:rPr>
      </w:pPr>
    </w:p>
    <w:p w:rsidR="00000000" w:rsidRDefault="00181823">
      <w:pPr>
        <w:pStyle w:val="a5"/>
        <w:tabs>
          <w:tab w:val="clear" w:pos="4153"/>
          <w:tab w:val="clear" w:pos="8306"/>
        </w:tabs>
        <w:rPr>
          <w:rFonts w:cs="David"/>
          <w:rtl/>
        </w:rPr>
      </w:pPr>
      <w:r>
        <w:rPr>
          <w:rFonts w:cs="David"/>
          <w:b/>
          <w:bCs/>
          <w:u w:val="single"/>
          <w:rtl/>
        </w:rPr>
        <w:t>חברי הוו</w:t>
      </w:r>
      <w:r>
        <w:rPr>
          <w:rFonts w:cs="David"/>
          <w:b/>
          <w:bCs/>
          <w:u w:val="single"/>
          <w:rtl/>
        </w:rPr>
        <w:t>עדה</w:t>
      </w:r>
      <w:r>
        <w:rPr>
          <w:rFonts w:cs="David"/>
          <w:rtl/>
        </w:rPr>
        <w:t>:</w:t>
      </w:r>
      <w:r>
        <w:rPr>
          <w:rFonts w:cs="David"/>
          <w:rtl/>
        </w:rPr>
        <w:tab/>
        <w:t xml:space="preserve">יורי שטרן </w:t>
      </w:r>
      <w:r>
        <w:rPr>
          <w:rFonts w:cs="David"/>
        </w:rPr>
        <w:t>–</w:t>
      </w:r>
      <w:r>
        <w:rPr>
          <w:rFonts w:cs="David"/>
          <w:rtl/>
        </w:rPr>
        <w:t xml:space="preserve"> היו"ר</w:t>
      </w:r>
    </w:p>
    <w:p w:rsidR="00000000" w:rsidRDefault="00181823">
      <w:pPr>
        <w:pStyle w:val="a5"/>
        <w:tabs>
          <w:tab w:val="clear" w:pos="4153"/>
          <w:tab w:val="clear" w:pos="8306"/>
        </w:tabs>
        <w:rPr>
          <w:rFonts w:cs="David"/>
          <w:rtl/>
        </w:rPr>
      </w:pPr>
      <w:r>
        <w:rPr>
          <w:rFonts w:cs="David"/>
          <w:rtl/>
        </w:rPr>
        <w:tab/>
      </w:r>
      <w:r>
        <w:rPr>
          <w:rFonts w:cs="David"/>
          <w:rtl/>
        </w:rPr>
        <w:tab/>
      </w:r>
      <w:r>
        <w:rPr>
          <w:rFonts w:cs="David"/>
          <w:rtl/>
        </w:rPr>
        <w:tab/>
        <w:t>לאה נס</w:t>
      </w:r>
    </w:p>
    <w:p w:rsidR="00000000" w:rsidRDefault="00181823">
      <w:pPr>
        <w:pStyle w:val="a5"/>
        <w:tabs>
          <w:tab w:val="clear" w:pos="4153"/>
          <w:tab w:val="clear" w:pos="8306"/>
        </w:tabs>
        <w:rPr>
          <w:rFonts w:cs="David"/>
          <w:rtl/>
        </w:rPr>
      </w:pPr>
    </w:p>
    <w:p w:rsidR="00000000" w:rsidRDefault="00181823">
      <w:pPr>
        <w:pStyle w:val="a5"/>
        <w:tabs>
          <w:tab w:val="clear" w:pos="4153"/>
          <w:tab w:val="clear" w:pos="8306"/>
        </w:tabs>
        <w:rPr>
          <w:rFonts w:cs="David"/>
          <w:rtl/>
        </w:rPr>
      </w:pPr>
    </w:p>
    <w:p w:rsidR="00000000" w:rsidRDefault="00181823">
      <w:pPr>
        <w:pStyle w:val="a5"/>
        <w:tabs>
          <w:tab w:val="clear" w:pos="4153"/>
          <w:tab w:val="clear" w:pos="8306"/>
        </w:tabs>
        <w:rPr>
          <w:rFonts w:cs="David"/>
          <w:rtl/>
        </w:rPr>
      </w:pPr>
    </w:p>
    <w:p w:rsidR="00000000" w:rsidRDefault="00181823">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181823">
      <w:pPr>
        <w:rPr>
          <w:rFonts w:cs="David"/>
          <w:rtl/>
        </w:rPr>
      </w:pPr>
      <w:r>
        <w:rPr>
          <w:rFonts w:cs="David"/>
          <w:b/>
          <w:bCs/>
          <w:u w:val="single"/>
          <w:rtl/>
        </w:rPr>
        <w:t>מוזמנים:</w:t>
      </w:r>
      <w:r>
        <w:rPr>
          <w:rFonts w:cs="David"/>
          <w:b/>
          <w:bCs/>
          <w:rtl/>
        </w:rPr>
        <w:tab/>
      </w:r>
      <w:r>
        <w:rPr>
          <w:rFonts w:cs="David"/>
          <w:rtl/>
        </w:rPr>
        <w:tab/>
        <w:t>עו"ד נורית ישראלי</w:t>
      </w:r>
      <w:r>
        <w:rPr>
          <w:rFonts w:cs="David"/>
          <w:rtl/>
        </w:rPr>
        <w:tab/>
      </w:r>
      <w:r>
        <w:rPr>
          <w:rFonts w:cs="David"/>
          <w:rtl/>
        </w:rPr>
        <w:tab/>
        <w:t>יועצת משפטית, משרד מבקר המדינה</w:t>
      </w:r>
    </w:p>
    <w:p w:rsidR="00000000" w:rsidRDefault="00181823">
      <w:pPr>
        <w:rPr>
          <w:rFonts w:cs="David"/>
          <w:rtl/>
        </w:rPr>
      </w:pPr>
      <w:r>
        <w:rPr>
          <w:rFonts w:cs="David"/>
          <w:rtl/>
        </w:rPr>
        <w:tab/>
      </w:r>
      <w:r>
        <w:rPr>
          <w:rFonts w:cs="David"/>
          <w:rtl/>
        </w:rPr>
        <w:tab/>
      </w:r>
      <w:r>
        <w:rPr>
          <w:rFonts w:cs="David"/>
          <w:rtl/>
        </w:rPr>
        <w:tab/>
        <w:t>יחזקאל לביא</w:t>
      </w:r>
      <w:r>
        <w:rPr>
          <w:rFonts w:cs="David"/>
          <w:rtl/>
        </w:rPr>
        <w:tab/>
      </w:r>
      <w:r>
        <w:rPr>
          <w:rFonts w:cs="David"/>
          <w:rtl/>
        </w:rPr>
        <w:tab/>
        <w:t>מנהל האגף לתכנון ואחראי על המידע</w:t>
      </w:r>
    </w:p>
    <w:p w:rsidR="00000000" w:rsidRDefault="00181823">
      <w:pPr>
        <w:rPr>
          <w:rFonts w:cs="David"/>
          <w:b/>
          <w:bCs/>
          <w:u w:val="single"/>
          <w:rtl/>
        </w:rPr>
      </w:pPr>
      <w:r>
        <w:rPr>
          <w:rFonts w:cs="David"/>
          <w:rtl/>
        </w:rPr>
        <w:tab/>
      </w:r>
      <w:r>
        <w:rPr>
          <w:rFonts w:cs="David"/>
          <w:rtl/>
        </w:rPr>
        <w:tab/>
      </w:r>
      <w:r>
        <w:rPr>
          <w:rFonts w:cs="David"/>
          <w:rtl/>
        </w:rPr>
        <w:tab/>
        <w:t>אהוד שילת</w:t>
      </w:r>
      <w:r>
        <w:rPr>
          <w:rFonts w:cs="David"/>
          <w:rtl/>
        </w:rPr>
        <w:tab/>
      </w:r>
      <w:r>
        <w:rPr>
          <w:rFonts w:cs="David"/>
          <w:rtl/>
        </w:rPr>
        <w:tab/>
      </w:r>
      <w:r>
        <w:rPr>
          <w:rFonts w:cs="David"/>
          <w:rtl/>
        </w:rPr>
        <w:tab/>
        <w:t>המפקח על הבחירות, משרד הפנים</w:t>
      </w: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rtl/>
        </w:rPr>
      </w:pPr>
      <w:r>
        <w:rPr>
          <w:rFonts w:cs="David"/>
          <w:b/>
          <w:bCs/>
          <w:u w:val="single"/>
          <w:rtl/>
        </w:rPr>
        <w:t>יועצת משפטית:</w:t>
      </w:r>
      <w:r>
        <w:rPr>
          <w:rFonts w:cs="David"/>
          <w:rtl/>
        </w:rPr>
        <w:tab/>
        <w:t>מרים פרנקל-שור</w:t>
      </w:r>
    </w:p>
    <w:p w:rsidR="00000000" w:rsidRDefault="00181823">
      <w:pPr>
        <w:rPr>
          <w:rFonts w:cs="David"/>
          <w:rtl/>
        </w:rPr>
      </w:pPr>
    </w:p>
    <w:p w:rsidR="00000000" w:rsidRDefault="00181823">
      <w:pPr>
        <w:rPr>
          <w:rFonts w:cs="David"/>
          <w:b/>
          <w:bCs/>
          <w:u w:val="single"/>
          <w:rtl/>
        </w:rPr>
      </w:pPr>
    </w:p>
    <w:p w:rsidR="00000000" w:rsidRDefault="00181823">
      <w:pPr>
        <w:rPr>
          <w:rFonts w:cs="David"/>
          <w:b/>
          <w:bCs/>
          <w:u w:val="single"/>
          <w:rtl/>
        </w:rPr>
      </w:pPr>
    </w:p>
    <w:p w:rsidR="00000000" w:rsidRDefault="00181823">
      <w:pPr>
        <w:rPr>
          <w:rFonts w:cs="David"/>
          <w:rtl/>
        </w:rPr>
      </w:pPr>
      <w:r>
        <w:rPr>
          <w:rFonts w:cs="David"/>
          <w:b/>
          <w:bCs/>
          <w:u w:val="single"/>
          <w:rtl/>
        </w:rPr>
        <w:t>מנהלת הוועדה:</w:t>
      </w:r>
      <w:r>
        <w:rPr>
          <w:rFonts w:cs="David"/>
          <w:rtl/>
        </w:rPr>
        <w:tab/>
        <w:t>יפה שפ</w:t>
      </w:r>
      <w:r>
        <w:rPr>
          <w:rFonts w:cs="David"/>
          <w:rtl/>
        </w:rPr>
        <w:t>ירא</w:t>
      </w:r>
    </w:p>
    <w:p w:rsidR="00000000" w:rsidRDefault="00181823">
      <w:pPr>
        <w:rPr>
          <w:rFonts w:cs="David"/>
          <w:rtl/>
        </w:rPr>
      </w:pPr>
    </w:p>
    <w:p w:rsidR="00000000" w:rsidRDefault="00181823">
      <w:pPr>
        <w:rPr>
          <w:rFonts w:cs="David"/>
          <w:rtl/>
        </w:rPr>
      </w:pPr>
    </w:p>
    <w:p w:rsidR="00000000" w:rsidRDefault="00181823">
      <w:pPr>
        <w:rPr>
          <w:rFonts w:cs="David"/>
          <w:rtl/>
        </w:rPr>
      </w:pPr>
    </w:p>
    <w:p w:rsidR="00000000" w:rsidRDefault="00181823">
      <w:pPr>
        <w:rPr>
          <w:rFonts w:cs="David"/>
          <w:rtl/>
        </w:rPr>
      </w:pPr>
    </w:p>
    <w:p w:rsidR="00000000" w:rsidRDefault="00181823">
      <w:pPr>
        <w:rPr>
          <w:rFonts w:cs="David"/>
          <w:rtl/>
        </w:rPr>
      </w:pPr>
      <w:r>
        <w:rPr>
          <w:rFonts w:cs="David"/>
          <w:b/>
          <w:bCs/>
          <w:u w:val="single"/>
          <w:rtl/>
        </w:rPr>
        <w:t>קצרנית:</w:t>
      </w:r>
      <w:r>
        <w:rPr>
          <w:rFonts w:cs="David"/>
          <w:rtl/>
        </w:rPr>
        <w:tab/>
      </w:r>
      <w:r>
        <w:rPr>
          <w:rFonts w:cs="David"/>
          <w:rtl/>
        </w:rPr>
        <w:tab/>
        <w:t>דקלה אברבנאל</w:t>
      </w:r>
    </w:p>
    <w:p w:rsidR="00000000" w:rsidRDefault="00181823">
      <w:pPr>
        <w:ind w:left="2160" w:hanging="2160"/>
        <w:rPr>
          <w:rFonts w:cs="David"/>
          <w:rtl/>
        </w:rPr>
      </w:pPr>
    </w:p>
    <w:p w:rsidR="00000000" w:rsidRDefault="00181823">
      <w:pPr>
        <w:ind w:left="1695" w:hanging="1695"/>
        <w:jc w:val="center"/>
        <w:rPr>
          <w:rFonts w:cs="David"/>
          <w:b/>
          <w:bCs/>
          <w:u w:val="single"/>
          <w:rtl/>
        </w:rPr>
      </w:pPr>
      <w:r>
        <w:rPr>
          <w:rFonts w:cs="David"/>
          <w:rtl/>
        </w:rPr>
        <w:br w:type="page"/>
      </w:r>
      <w:r>
        <w:rPr>
          <w:rFonts w:cs="David"/>
          <w:b/>
          <w:bCs/>
          <w:u w:val="single"/>
          <w:rtl/>
        </w:rPr>
        <w:lastRenderedPageBreak/>
        <w:t>חוק הרשויות המקומיות (מימון בחירות) (הוראת שעה מס' 2), התשס"ד-2003</w:t>
      </w:r>
    </w:p>
    <w:p w:rsidR="00000000" w:rsidRDefault="00181823">
      <w:pPr>
        <w:jc w:val="both"/>
        <w:rPr>
          <w:rFonts w:cs="David"/>
          <w:b/>
          <w:bCs/>
          <w:u w:val="single"/>
          <w:rtl/>
        </w:rPr>
      </w:pPr>
    </w:p>
    <w:p w:rsidR="00000000" w:rsidRDefault="00181823">
      <w:pPr>
        <w:jc w:val="both"/>
        <w:rPr>
          <w:rFonts w:cs="David"/>
          <w:rtl/>
        </w:rPr>
      </w:pPr>
    </w:p>
    <w:p w:rsidR="00000000" w:rsidRDefault="00181823">
      <w:pPr>
        <w:jc w:val="both"/>
        <w:rPr>
          <w:rFonts w:cs="David"/>
          <w:rtl/>
        </w:rPr>
      </w:pPr>
      <w:r>
        <w:rPr>
          <w:rFonts w:cs="David"/>
          <w:u w:val="single"/>
          <w:rtl/>
        </w:rPr>
        <w:t>היו"ר יורי שטרן:</w:t>
      </w:r>
    </w:p>
    <w:p w:rsidR="00000000" w:rsidRDefault="00181823">
      <w:pPr>
        <w:jc w:val="both"/>
        <w:rPr>
          <w:rFonts w:cs="David"/>
          <w:rtl/>
        </w:rPr>
      </w:pPr>
    </w:p>
    <w:p w:rsidR="00000000" w:rsidRDefault="00181823">
      <w:pPr>
        <w:ind w:firstLine="567"/>
        <w:jc w:val="both"/>
        <w:rPr>
          <w:rFonts w:cs="David"/>
          <w:rtl/>
        </w:rPr>
      </w:pPr>
      <w:r>
        <w:rPr>
          <w:rFonts w:cs="David"/>
          <w:rtl/>
        </w:rPr>
        <w:t xml:space="preserve">שלום. בבקשה, אני מבקש מהיועצת המשפטית של הוועדה להסביר את העניין. </w:t>
      </w:r>
    </w:p>
    <w:p w:rsidR="00000000" w:rsidRDefault="00181823">
      <w:pPr>
        <w:jc w:val="both"/>
        <w:rPr>
          <w:rFonts w:cs="David"/>
          <w:rtl/>
        </w:rPr>
      </w:pPr>
    </w:p>
    <w:p w:rsidR="00000000" w:rsidRDefault="00181823">
      <w:pPr>
        <w:jc w:val="both"/>
        <w:rPr>
          <w:rFonts w:cs="David"/>
          <w:rtl/>
        </w:rPr>
      </w:pPr>
      <w:r>
        <w:rPr>
          <w:rFonts w:cs="David"/>
          <w:u w:val="single"/>
          <w:rtl/>
        </w:rPr>
        <w:t>מרים פרנקל שור:</w:t>
      </w:r>
    </w:p>
    <w:p w:rsidR="00000000" w:rsidRDefault="00181823">
      <w:pPr>
        <w:jc w:val="both"/>
        <w:rPr>
          <w:rFonts w:cs="David"/>
          <w:rtl/>
        </w:rPr>
      </w:pPr>
    </w:p>
    <w:p w:rsidR="00000000" w:rsidRDefault="00181823">
      <w:pPr>
        <w:ind w:firstLine="567"/>
        <w:jc w:val="both"/>
        <w:rPr>
          <w:rFonts w:cs="David"/>
          <w:rtl/>
        </w:rPr>
      </w:pPr>
      <w:r>
        <w:rPr>
          <w:rFonts w:cs="David"/>
          <w:rtl/>
        </w:rPr>
        <w:t>אני רוצה לומר משהו בפתח הישיבה. לפני כמה שבועות הכנס</w:t>
      </w:r>
      <w:r>
        <w:rPr>
          <w:rFonts w:cs="David"/>
          <w:rtl/>
        </w:rPr>
        <w:t>ת אישרה את בקשת הפיצול של הוראת השעה לענייני המימון. נתבקשתי להכין נוסח שיובא אל שולחן הכנסת. לאחר קבלת עמדת הממונה על הבחירות ומשרד מבקר המדינה הנוסח יהיה אחר לחלוטין וביקשתי שהשינויים יוצגו בפני הוועדה על מנת שהיא תאשר את הנוסח החדש לקריאה שנייה ושלישית.</w:t>
      </w:r>
      <w:r>
        <w:rPr>
          <w:rFonts w:cs="David"/>
          <w:rtl/>
        </w:rPr>
        <w:t xml:space="preserve"> </w:t>
      </w:r>
    </w:p>
    <w:p w:rsidR="00000000" w:rsidRDefault="00181823">
      <w:pPr>
        <w:jc w:val="both"/>
        <w:rPr>
          <w:rFonts w:cs="David"/>
          <w:rtl/>
        </w:rPr>
      </w:pPr>
    </w:p>
    <w:p w:rsidR="00000000" w:rsidRDefault="00181823">
      <w:pPr>
        <w:ind w:firstLine="567"/>
        <w:jc w:val="both"/>
        <w:rPr>
          <w:rFonts w:cs="David"/>
          <w:rtl/>
        </w:rPr>
      </w:pPr>
      <w:r>
        <w:rPr>
          <w:rFonts w:cs="David"/>
          <w:rtl/>
        </w:rPr>
        <w:t xml:space="preserve">נמצא כאן המפקח על הבחירות, אהוד שילת. נמצאת כאן עו"ד ישראלי ממשרד מבקר המדינה. אני מציעה שעו"ד שילת יפרט. </w:t>
      </w:r>
    </w:p>
    <w:p w:rsidR="00000000" w:rsidRDefault="00181823">
      <w:pPr>
        <w:jc w:val="both"/>
        <w:rPr>
          <w:rFonts w:cs="David"/>
          <w:rtl/>
        </w:rPr>
      </w:pPr>
    </w:p>
    <w:p w:rsidR="00000000" w:rsidRDefault="00181823">
      <w:pPr>
        <w:jc w:val="both"/>
        <w:rPr>
          <w:rFonts w:cs="David"/>
          <w:u w:val="single"/>
          <w:rtl/>
        </w:rPr>
      </w:pPr>
      <w:r>
        <w:rPr>
          <w:rFonts w:cs="David"/>
          <w:u w:val="single"/>
          <w:rtl/>
        </w:rPr>
        <w:t>אהוד שילת:</w:t>
      </w:r>
    </w:p>
    <w:p w:rsidR="00000000" w:rsidRDefault="00181823">
      <w:pPr>
        <w:jc w:val="both"/>
        <w:rPr>
          <w:rFonts w:cs="David"/>
          <w:rtl/>
        </w:rPr>
      </w:pPr>
    </w:p>
    <w:p w:rsidR="00000000" w:rsidRDefault="00181823">
      <w:pPr>
        <w:ind w:firstLine="567"/>
        <w:jc w:val="both"/>
        <w:rPr>
          <w:rFonts w:cs="David"/>
          <w:rtl/>
        </w:rPr>
      </w:pPr>
      <w:r>
        <w:rPr>
          <w:rFonts w:cs="David"/>
          <w:rtl/>
        </w:rPr>
        <w:t>בהוראת השעה הזאת שילבנו שתי הוראות שעה שהיו בבחירות הקודמות ושיפצנו אותן מעט. מאחר שלא הבאנו אותן כלשונן ממש, ביקשנו שזה יובא שוב לפנ</w:t>
      </w:r>
      <w:r>
        <w:rPr>
          <w:rFonts w:cs="David"/>
          <w:rtl/>
        </w:rPr>
        <w:t xml:space="preserve">י הוועדה. הרעיון הוא שניתן זמן של 30 יום לסיעות, סיעות אם, רשימות חדשות, שלא הגישו במועד בקשה למימון, להגיש את הבקשה הזאת. הסכומים ישולמו לפי העיקרון הרגיל: 85% ו-15%. רשימה או סיעה שרוצה לקבל את ה-85% מייד תצטרך להגיש ערבות בנקאית כדי לקבל את זה. לפי דוח </w:t>
      </w:r>
      <w:r>
        <w:rPr>
          <w:rFonts w:cs="David"/>
          <w:rtl/>
        </w:rPr>
        <w:t xml:space="preserve">מבקר המדינה יוחלט על תשלום ה-15% הנותרים. כלומר כל סכום המימון ישולם </w:t>
      </w:r>
      <w:r>
        <w:rPr>
          <w:rFonts w:cs="David"/>
        </w:rPr>
        <w:t>–</w:t>
      </w:r>
      <w:r>
        <w:rPr>
          <w:rFonts w:cs="David"/>
          <w:rtl/>
        </w:rPr>
        <w:t xml:space="preserve"> בהוראת השעה הקודמת שולמו רק 85%. זה כפוף לדוח מבקר המדינה, ה-15%, כרגיל, כמו כל רשימה אחרת. מי שרוצה את המימון מייד, באותו מועד, יצטרך להביא ערבות בנקאית </w:t>
      </w:r>
      <w:r>
        <w:rPr>
          <w:rFonts w:cs="David"/>
        </w:rPr>
        <w:t>–</w:t>
      </w:r>
      <w:r>
        <w:rPr>
          <w:rFonts w:cs="David"/>
          <w:rtl/>
        </w:rPr>
        <w:t xml:space="preserve"> אם זאת לא סיעת אם: היא פטורה </w:t>
      </w:r>
      <w:r>
        <w:rPr>
          <w:rFonts w:cs="David"/>
          <w:rtl/>
        </w:rPr>
        <w:t xml:space="preserve">מערבות בנקאית זה מה שכתוב. </w:t>
      </w:r>
    </w:p>
    <w:p w:rsidR="00000000" w:rsidRDefault="00181823">
      <w:pPr>
        <w:jc w:val="both"/>
        <w:rPr>
          <w:rFonts w:cs="David"/>
          <w:rtl/>
        </w:rPr>
      </w:pPr>
    </w:p>
    <w:p w:rsidR="00000000" w:rsidRDefault="00181823">
      <w:pPr>
        <w:jc w:val="both"/>
        <w:rPr>
          <w:rFonts w:cs="David"/>
          <w:u w:val="single"/>
          <w:rtl/>
        </w:rPr>
      </w:pPr>
      <w:r>
        <w:rPr>
          <w:rFonts w:cs="David"/>
          <w:u w:val="single"/>
          <w:rtl/>
        </w:rPr>
        <w:t>נורית ישראלי:</w:t>
      </w:r>
    </w:p>
    <w:p w:rsidR="00000000" w:rsidRDefault="00181823">
      <w:pPr>
        <w:jc w:val="both"/>
        <w:rPr>
          <w:rFonts w:cs="David"/>
          <w:u w:val="single"/>
          <w:rtl/>
        </w:rPr>
      </w:pPr>
    </w:p>
    <w:p w:rsidR="00000000" w:rsidRDefault="00181823">
      <w:pPr>
        <w:pStyle w:val="32"/>
        <w:rPr>
          <w:rFonts w:cs="David"/>
          <w:rtl/>
        </w:rPr>
      </w:pPr>
      <w:r>
        <w:rPr>
          <w:rFonts w:cs="David"/>
          <w:rtl/>
        </w:rPr>
        <w:t xml:space="preserve">יש שינוי של נוסח בסעיף ה. </w:t>
      </w:r>
    </w:p>
    <w:p w:rsidR="00000000" w:rsidRDefault="00181823">
      <w:pPr>
        <w:jc w:val="both"/>
        <w:rPr>
          <w:rFonts w:cs="David"/>
          <w:u w:val="single"/>
          <w:rtl/>
        </w:rPr>
      </w:pPr>
    </w:p>
    <w:p w:rsidR="00000000" w:rsidRDefault="00181823">
      <w:pPr>
        <w:jc w:val="both"/>
        <w:rPr>
          <w:rFonts w:cs="David"/>
          <w:u w:val="single"/>
          <w:rtl/>
        </w:rPr>
      </w:pPr>
      <w:r>
        <w:rPr>
          <w:rFonts w:cs="David"/>
          <w:u w:val="single"/>
          <w:rtl/>
        </w:rPr>
        <w:t>היו"ר יורי שטרן:</w:t>
      </w:r>
    </w:p>
    <w:p w:rsidR="00000000" w:rsidRDefault="00181823">
      <w:pPr>
        <w:jc w:val="both"/>
        <w:rPr>
          <w:rFonts w:cs="David"/>
          <w:u w:val="single"/>
          <w:rtl/>
        </w:rPr>
      </w:pPr>
    </w:p>
    <w:p w:rsidR="00000000" w:rsidRDefault="00181823">
      <w:pPr>
        <w:pStyle w:val="32"/>
        <w:rPr>
          <w:rFonts w:cs="David"/>
          <w:rtl/>
        </w:rPr>
      </w:pPr>
      <w:r>
        <w:rPr>
          <w:rFonts w:cs="David"/>
          <w:rtl/>
        </w:rPr>
        <w:t xml:space="preserve">זה נוסח עם היועצת המשפטית של הוועדה, לכן אני מבין שאין לנו הבהרות. נקריא ונצביע. </w:t>
      </w:r>
    </w:p>
    <w:p w:rsidR="00000000" w:rsidRDefault="00181823">
      <w:pPr>
        <w:jc w:val="both"/>
        <w:rPr>
          <w:rFonts w:cs="David"/>
          <w:u w:val="single"/>
          <w:rtl/>
        </w:rPr>
      </w:pPr>
    </w:p>
    <w:p w:rsidR="00000000" w:rsidRDefault="00181823">
      <w:pPr>
        <w:jc w:val="both"/>
        <w:rPr>
          <w:rFonts w:cs="David"/>
          <w:u w:val="single"/>
          <w:rtl/>
        </w:rPr>
      </w:pPr>
      <w:r>
        <w:rPr>
          <w:rFonts w:cs="David"/>
          <w:u w:val="single"/>
          <w:rtl/>
        </w:rPr>
        <w:t xml:space="preserve">אהוד שילת: </w:t>
      </w:r>
    </w:p>
    <w:p w:rsidR="00000000" w:rsidRDefault="00181823">
      <w:pPr>
        <w:jc w:val="both"/>
        <w:rPr>
          <w:rFonts w:cs="David"/>
          <w:u w:val="single"/>
          <w:rtl/>
        </w:rPr>
      </w:pPr>
    </w:p>
    <w:p w:rsidR="00000000" w:rsidRDefault="00181823">
      <w:pPr>
        <w:pStyle w:val="32"/>
        <w:rPr>
          <w:rFonts w:cs="David"/>
          <w:rtl/>
        </w:rPr>
      </w:pPr>
      <w:r>
        <w:rPr>
          <w:rFonts w:cs="David"/>
          <w:rtl/>
        </w:rPr>
        <w:t xml:space="preserve">אני קורא את הנוסח החדש. </w:t>
      </w:r>
    </w:p>
    <w:p w:rsidR="00000000" w:rsidRDefault="00181823">
      <w:pPr>
        <w:pStyle w:val="32"/>
        <w:rPr>
          <w:rFonts w:cs="David"/>
          <w:rtl/>
        </w:rPr>
      </w:pPr>
    </w:p>
    <w:p w:rsidR="00000000" w:rsidRDefault="00181823">
      <w:pPr>
        <w:jc w:val="both"/>
        <w:rPr>
          <w:rFonts w:cs="David"/>
          <w:u w:val="single"/>
          <w:rtl/>
        </w:rPr>
      </w:pPr>
      <w:r>
        <w:rPr>
          <w:rFonts w:cs="David"/>
          <w:u w:val="single"/>
          <w:rtl/>
        </w:rPr>
        <w:t>נורית:</w:t>
      </w:r>
    </w:p>
    <w:p w:rsidR="00000000" w:rsidRDefault="00181823">
      <w:pPr>
        <w:ind w:firstLine="567"/>
        <w:jc w:val="both"/>
        <w:rPr>
          <w:rFonts w:cs="David"/>
          <w:rtl/>
        </w:rPr>
      </w:pPr>
      <w:r>
        <w:rPr>
          <w:rFonts w:cs="David"/>
          <w:rtl/>
        </w:rPr>
        <w:t xml:space="preserve">בסעיף 1 צריך לתקן. במקום: "א' בסיוון </w:t>
      </w:r>
      <w:r>
        <w:rPr>
          <w:rFonts w:cs="David"/>
          <w:rtl/>
        </w:rPr>
        <w:t xml:space="preserve">התשס"ד, 1 ביוני 2003" צריך להיות "1 ביוני התשס"ג". </w:t>
      </w:r>
    </w:p>
    <w:p w:rsidR="00000000" w:rsidRDefault="00181823">
      <w:pPr>
        <w:jc w:val="both"/>
        <w:rPr>
          <w:rFonts w:cs="David"/>
          <w:rtl/>
        </w:rPr>
      </w:pPr>
    </w:p>
    <w:p w:rsidR="00000000" w:rsidRDefault="00181823">
      <w:pPr>
        <w:jc w:val="both"/>
        <w:rPr>
          <w:rFonts w:cs="David"/>
          <w:u w:val="single"/>
          <w:rtl/>
        </w:rPr>
      </w:pPr>
    </w:p>
    <w:p w:rsidR="00000000" w:rsidRDefault="00181823">
      <w:pPr>
        <w:jc w:val="both"/>
        <w:rPr>
          <w:rFonts w:cs="David"/>
          <w:rtl/>
        </w:rPr>
      </w:pPr>
      <w:r>
        <w:rPr>
          <w:rFonts w:cs="David"/>
          <w:u w:val="single"/>
          <w:rtl/>
        </w:rPr>
        <w:t>לאה נס:</w:t>
      </w:r>
    </w:p>
    <w:p w:rsidR="00000000" w:rsidRDefault="00181823">
      <w:pPr>
        <w:jc w:val="both"/>
        <w:rPr>
          <w:rFonts w:cs="David"/>
          <w:rtl/>
        </w:rPr>
      </w:pPr>
    </w:p>
    <w:p w:rsidR="00000000" w:rsidRDefault="00181823">
      <w:pPr>
        <w:pStyle w:val="32"/>
        <w:rPr>
          <w:rFonts w:cs="David"/>
          <w:rtl/>
        </w:rPr>
      </w:pPr>
      <w:r>
        <w:rPr>
          <w:rFonts w:cs="David"/>
          <w:rtl/>
        </w:rPr>
        <w:t xml:space="preserve">אני מקיימת הצבעה: אני בעד. חבר הכנסת שטרן קרוב אלינו, בערוץ פתוח, אתה מצביע בעד? כן. אושר. </w:t>
      </w:r>
    </w:p>
    <w:p w:rsidR="00000000" w:rsidRDefault="00181823">
      <w:pPr>
        <w:jc w:val="both"/>
        <w:rPr>
          <w:rFonts w:cs="David"/>
          <w:u w:val="single"/>
          <w:rtl/>
        </w:rPr>
      </w:pPr>
    </w:p>
    <w:p w:rsidR="00000000" w:rsidRDefault="00181823">
      <w:pPr>
        <w:pStyle w:val="32"/>
        <w:rPr>
          <w:rFonts w:cs="David"/>
          <w:rtl/>
        </w:rPr>
      </w:pPr>
      <w:r>
        <w:rPr>
          <w:rFonts w:cs="David"/>
          <w:rtl/>
        </w:rPr>
        <w:t xml:space="preserve">הוועדה מאשרת את הצעת החוק לקריאה שנייה ושלישת. תודה. </w:t>
      </w:r>
    </w:p>
    <w:p w:rsidR="00000000" w:rsidRDefault="00181823">
      <w:pPr>
        <w:jc w:val="both"/>
        <w:rPr>
          <w:rFonts w:cs="David"/>
          <w:u w:val="single"/>
          <w:rtl/>
        </w:rPr>
      </w:pPr>
    </w:p>
    <w:p w:rsidR="00000000" w:rsidRDefault="00181823">
      <w:pPr>
        <w:jc w:val="both"/>
        <w:rPr>
          <w:rFonts w:cs="David"/>
          <w:rtl/>
        </w:rPr>
      </w:pPr>
      <w:r>
        <w:rPr>
          <w:rFonts w:cs="David"/>
          <w:u w:val="single"/>
          <w:rtl/>
        </w:rPr>
        <w:t xml:space="preserve">הישיבה ננעלה בשעה 13:15. </w:t>
      </w:r>
    </w:p>
    <w:p w:rsidR="00000000" w:rsidRDefault="0018182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1823">
      <w:r>
        <w:separator/>
      </w:r>
    </w:p>
  </w:endnote>
  <w:endnote w:type="continuationSeparator" w:id="0">
    <w:p w:rsidR="00000000" w:rsidRDefault="00181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23">
    <w:pPr>
      <w:pStyle w:val="a7"/>
      <w:rPr>
        <w:rtl/>
      </w:rPr>
    </w:pPr>
  </w:p>
  <w:p w:rsidR="00000000" w:rsidRDefault="0018182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23">
    <w:pPr>
      <w:pStyle w:val="a7"/>
      <w:rPr>
        <w:rtl/>
      </w:rPr>
    </w:pPr>
  </w:p>
  <w:p w:rsidR="00000000" w:rsidRDefault="0018182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1823">
      <w:r>
        <w:separator/>
      </w:r>
    </w:p>
  </w:footnote>
  <w:footnote w:type="continuationSeparator" w:id="0">
    <w:p w:rsidR="00000000" w:rsidRDefault="001818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2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81823">
    <w:pPr>
      <w:rPr>
        <w:rFonts w:cs="David"/>
        <w:rtl/>
      </w:rPr>
    </w:pPr>
    <w:r>
      <w:rPr>
        <w:rFonts w:cs="David"/>
        <w:rtl/>
      </w:rPr>
      <w:t>ועדת הפנים ואיכות הסביבה</w:t>
    </w:r>
  </w:p>
  <w:p w:rsidR="00000000" w:rsidRDefault="00181823">
    <w:pPr>
      <w:rPr>
        <w:rFonts w:cs="David"/>
        <w:rtl/>
      </w:rPr>
    </w:pPr>
    <w:r>
      <w:rPr>
        <w:rFonts w:cs="David"/>
        <w:rtl/>
      </w:rPr>
      <w:t>09/12/2003</w:t>
    </w:r>
  </w:p>
  <w:p w:rsidR="00000000" w:rsidRDefault="0018182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23">
    <w:pPr>
      <w:pStyle w:val="a5"/>
      <w:rPr>
        <w:rtl/>
      </w:rPr>
    </w:pPr>
  </w:p>
  <w:p w:rsidR="00000000" w:rsidRDefault="0018182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1823"/>
    <w:rsid w:val="00181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53CCB7-D1C6-4E30-9B87-DC26FF13D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adjustRightInd/>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pPr>
      <w:adjustRightInd/>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133ADE-5E29-4F2F-8E33-482B7281AB30}"/>
</file>

<file path=customXml/itemProps2.xml><?xml version="1.0" encoding="utf-8"?>
<ds:datastoreItem xmlns:ds="http://schemas.openxmlformats.org/officeDocument/2006/customXml" ds:itemID="{D6FD974B-477A-47B4-8332-DF451865E228}"/>
</file>

<file path=customXml/itemProps3.xml><?xml version="1.0" encoding="utf-8"?>
<ds:datastoreItem xmlns:ds="http://schemas.openxmlformats.org/officeDocument/2006/customXml" ds:itemID="{2A588A89-7995-49D1-A49A-E877CF012C12}"/>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1966</Characters>
  <Application>Microsoft Office Word</Application>
  <DocSecurity>0</DocSecurity>
  <Lines>16</Lines>
  <Paragraphs>4</Paragraphs>
  <ScaleCrop>false</ScaleCrop>
  <Company>knesset</Company>
  <LinksUpToDate>false</LinksUpToDate>
  <CharactersWithSpaces>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הפנים/7474</dc:title>
  <dc:subject>פנים 9.12.2003ג</dc:subject>
  <dc:creator>דקלה אברבנאל</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65802</vt:r8>
  </property>
</Properties>
</file>