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945FB2"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1C65C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945FB2"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945FB2" w:rsidP="008320F6">
      <w:pPr>
        <w:ind w:firstLine="0"/>
        <w:jc w:val="center"/>
        <w:outlineLvl w:val="0"/>
        <w:rPr>
          <w:b/>
          <w:bCs/>
          <w:rtl/>
        </w:rPr>
      </w:pPr>
      <w:r>
        <w:rPr>
          <w:b/>
          <w:bCs/>
          <w:rtl/>
        </w:rPr>
        <w:t>פרוטוקול מס'</w:t>
      </w:r>
    </w:p>
    <w:p w:rsidR="00E64116" w:rsidRPr="008713A4" w:rsidRDefault="00945FB2" w:rsidP="008320F6">
      <w:pPr>
        <w:ind w:firstLine="0"/>
        <w:jc w:val="center"/>
        <w:outlineLvl w:val="0"/>
        <w:rPr>
          <w:b/>
          <w:bCs/>
          <w:rtl/>
        </w:rPr>
      </w:pPr>
      <w:r>
        <w:rPr>
          <w:b/>
          <w:bCs/>
          <w:rtl/>
        </w:rPr>
        <w:t>מישיבת ועדת הבריאות</w:t>
      </w:r>
    </w:p>
    <w:p w:rsidR="00E64116" w:rsidRPr="008713A4" w:rsidRDefault="00945FB2" w:rsidP="008320F6">
      <w:pPr>
        <w:ind w:firstLine="0"/>
        <w:jc w:val="center"/>
        <w:outlineLvl w:val="0"/>
        <w:rPr>
          <w:b/>
          <w:bCs/>
          <w:u w:val="single"/>
          <w:rtl/>
        </w:rPr>
      </w:pPr>
      <w:r>
        <w:rPr>
          <w:b/>
          <w:bCs/>
          <w:u w:val="single"/>
          <w:rtl/>
        </w:rPr>
        <w:t xml:space="preserve">יום שני, ו' בטבת </w:t>
      </w:r>
      <w:proofErr w:type="spellStart"/>
      <w:r>
        <w:rPr>
          <w:b/>
          <w:bCs/>
          <w:u w:val="single"/>
          <w:rtl/>
        </w:rPr>
        <w:t>התשפ"ד</w:t>
      </w:r>
      <w:proofErr w:type="spellEnd"/>
      <w:r>
        <w:rPr>
          <w:b/>
          <w:bCs/>
          <w:u w:val="single"/>
          <w:rtl/>
        </w:rPr>
        <w:t xml:space="preserve"> (18 בדצמבר 2023),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945FB2" w:rsidP="00945FB2">
      <w:pPr>
        <w:spacing w:before="60"/>
        <w:ind w:firstLine="0"/>
        <w:rPr>
          <w:rtl/>
        </w:rPr>
      </w:pPr>
      <w:bookmarkStart w:id="0" w:name="ET_subject_641563_1"/>
      <w:r w:rsidRPr="00945FB2">
        <w:rPr>
          <w:rStyle w:val="TagStyle"/>
          <w:rtl/>
        </w:rPr>
        <w:t xml:space="preserve"> &lt;&lt; נושא &gt;&gt; </w:t>
      </w:r>
      <w:r w:rsidRPr="00945FB2">
        <w:rPr>
          <w:rtl/>
        </w:rPr>
        <w:t>הצעת תקנות הגנה על בריאות הציבור (מזון) (הפחתה של סכום עיצום כספי), התשפ"ד-2023</w:t>
      </w:r>
      <w:r w:rsidRPr="00945FB2">
        <w:rPr>
          <w:rStyle w:val="TagStyle"/>
          <w:rtl/>
        </w:rPr>
        <w:t xml:space="preserve"> &lt;&lt; נושא &gt;&gt;</w:t>
      </w:r>
      <w:r w:rsidRPr="00945FB2">
        <w:rPr>
          <w:rtl/>
        </w:rPr>
        <w:t xml:space="preserve">   </w:t>
      </w:r>
      <w:bookmarkEnd w:id="0"/>
    </w:p>
    <w:p w:rsidR="00E64116" w:rsidRDefault="00E64116" w:rsidP="007C693F">
      <w:pPr>
        <w:spacing w:before="60"/>
        <w:ind w:firstLine="0"/>
        <w:rPr>
          <w:rtl/>
        </w:rPr>
      </w:pPr>
    </w:p>
    <w:p w:rsidR="00945FB2" w:rsidRPr="008713A4" w:rsidRDefault="00945FB2"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945FB2" w:rsidRDefault="00945FB2" w:rsidP="00EC1FB3">
      <w:pPr>
        <w:ind w:firstLine="0"/>
        <w:rPr>
          <w:rtl/>
        </w:rPr>
      </w:pPr>
      <w:r w:rsidRPr="00945FB2">
        <w:rPr>
          <w:rtl/>
        </w:rPr>
        <w:t xml:space="preserve">יונתן </w:t>
      </w:r>
      <w:proofErr w:type="spellStart"/>
      <w:r w:rsidRPr="00945FB2">
        <w:rPr>
          <w:rtl/>
        </w:rPr>
        <w:t>מישרקי</w:t>
      </w:r>
      <w:proofErr w:type="spellEnd"/>
      <w:r w:rsidRPr="00945FB2">
        <w:rPr>
          <w:rtl/>
        </w:rPr>
        <w:t xml:space="preserve"> – היו"ר</w:t>
      </w:r>
    </w:p>
    <w:p w:rsidR="002571BF" w:rsidRPr="00945FB2" w:rsidRDefault="002571BF" w:rsidP="002571BF">
      <w:pPr>
        <w:ind w:firstLine="0"/>
        <w:rPr>
          <w:rtl/>
        </w:rPr>
      </w:pPr>
      <w:proofErr w:type="spellStart"/>
      <w:r w:rsidRPr="00945FB2">
        <w:rPr>
          <w:rtl/>
        </w:rPr>
        <w:t>טטיאנה</w:t>
      </w:r>
      <w:proofErr w:type="spellEnd"/>
      <w:r w:rsidRPr="00945FB2">
        <w:rPr>
          <w:rtl/>
        </w:rPr>
        <w:t xml:space="preserve"> </w:t>
      </w:r>
      <w:proofErr w:type="spellStart"/>
      <w:r w:rsidRPr="00945FB2">
        <w:rPr>
          <w:rtl/>
        </w:rPr>
        <w:t>מזרסקי</w:t>
      </w:r>
      <w:proofErr w:type="spellEnd"/>
    </w:p>
    <w:p w:rsidR="00945FB2" w:rsidRDefault="00945FB2" w:rsidP="00EC1FB3">
      <w:pPr>
        <w:ind w:firstLine="0"/>
        <w:rPr>
          <w:rtl/>
        </w:rPr>
      </w:pPr>
    </w:p>
    <w:p w:rsidR="000C47F5" w:rsidRPr="0082136D" w:rsidRDefault="000C47F5"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3"/>
        <w:gridCol w:w="336"/>
        <w:gridCol w:w="4745"/>
      </w:tblGrid>
      <w:tr w:rsidR="00C80F7F" w:rsidTr="00C80F7F">
        <w:tc>
          <w:tcPr>
            <w:tcW w:w="0" w:type="auto"/>
            <w:shd w:val="clear" w:color="auto" w:fill="auto"/>
          </w:tcPr>
          <w:p w:rsidR="00C80F7F" w:rsidRDefault="00C80F7F" w:rsidP="00DE5B80">
            <w:pPr>
              <w:ind w:firstLine="0"/>
              <w:rPr>
                <w:rtl/>
              </w:rPr>
            </w:pPr>
            <w:bookmarkStart w:id="1" w:name="_ETM_Q1_3435513"/>
            <w:bookmarkEnd w:id="1"/>
            <w:r>
              <w:rPr>
                <w:rtl/>
              </w:rPr>
              <w:t>פנינה אורן שני דור</w:t>
            </w:r>
          </w:p>
        </w:tc>
        <w:tc>
          <w:tcPr>
            <w:tcW w:w="0" w:type="auto"/>
            <w:shd w:val="clear" w:color="auto" w:fill="auto"/>
          </w:tcPr>
          <w:p w:rsidR="00C80F7F" w:rsidRDefault="00C80F7F" w:rsidP="00DE5B80">
            <w:pPr>
              <w:ind w:firstLine="0"/>
              <w:rPr>
                <w:rtl/>
              </w:rPr>
            </w:pPr>
            <w:r>
              <w:rPr>
                <w:rtl/>
              </w:rPr>
              <w:t>–</w:t>
            </w:r>
          </w:p>
        </w:tc>
        <w:tc>
          <w:tcPr>
            <w:tcW w:w="0" w:type="auto"/>
            <w:shd w:val="clear" w:color="auto" w:fill="auto"/>
          </w:tcPr>
          <w:p w:rsidR="00C80F7F" w:rsidRDefault="00C80F7F" w:rsidP="00DE5B80">
            <w:pPr>
              <w:ind w:firstLine="0"/>
              <w:rPr>
                <w:rtl/>
              </w:rPr>
            </w:pPr>
            <w:r>
              <w:rPr>
                <w:rtl/>
              </w:rPr>
              <w:t>ראש שירות המזון הארצי, משרד הבריאות</w:t>
            </w:r>
          </w:p>
        </w:tc>
      </w:tr>
      <w:tr w:rsidR="00C80F7F" w:rsidTr="00C80F7F">
        <w:tc>
          <w:tcPr>
            <w:tcW w:w="0" w:type="auto"/>
            <w:shd w:val="clear" w:color="auto" w:fill="auto"/>
          </w:tcPr>
          <w:p w:rsidR="00C80F7F" w:rsidRDefault="00C80F7F" w:rsidP="00DE5B80">
            <w:pPr>
              <w:ind w:firstLine="0"/>
              <w:rPr>
                <w:rtl/>
              </w:rPr>
            </w:pPr>
            <w:proofErr w:type="spellStart"/>
            <w:r>
              <w:rPr>
                <w:rtl/>
              </w:rPr>
              <w:t>נינא</w:t>
            </w:r>
            <w:proofErr w:type="spellEnd"/>
            <w:r>
              <w:rPr>
                <w:rtl/>
              </w:rPr>
              <w:t xml:space="preserve"> כהן קרן</w:t>
            </w:r>
          </w:p>
        </w:tc>
        <w:tc>
          <w:tcPr>
            <w:tcW w:w="0" w:type="auto"/>
            <w:shd w:val="clear" w:color="auto" w:fill="auto"/>
          </w:tcPr>
          <w:p w:rsidR="00C80F7F" w:rsidRDefault="00C80F7F" w:rsidP="00DE5B80">
            <w:pPr>
              <w:ind w:firstLine="0"/>
              <w:rPr>
                <w:rtl/>
              </w:rPr>
            </w:pPr>
            <w:r>
              <w:rPr>
                <w:rtl/>
              </w:rPr>
              <w:t>–</w:t>
            </w:r>
          </w:p>
        </w:tc>
        <w:tc>
          <w:tcPr>
            <w:tcW w:w="0" w:type="auto"/>
            <w:shd w:val="clear" w:color="auto" w:fill="auto"/>
          </w:tcPr>
          <w:p w:rsidR="00C80F7F" w:rsidRDefault="00C80F7F" w:rsidP="00DE5B80">
            <w:pPr>
              <w:ind w:firstLine="0"/>
              <w:rPr>
                <w:rtl/>
              </w:rPr>
            </w:pPr>
            <w:r>
              <w:rPr>
                <w:rtl/>
              </w:rPr>
              <w:t>עו"ד, משרד הבריאות</w:t>
            </w:r>
          </w:p>
        </w:tc>
      </w:tr>
      <w:tr w:rsidR="00C80F7F" w:rsidTr="00C80F7F">
        <w:tc>
          <w:tcPr>
            <w:tcW w:w="0" w:type="auto"/>
            <w:shd w:val="clear" w:color="auto" w:fill="auto"/>
          </w:tcPr>
          <w:p w:rsidR="00C80F7F" w:rsidRDefault="00C80F7F" w:rsidP="00DE5B80">
            <w:pPr>
              <w:ind w:firstLine="0"/>
              <w:rPr>
                <w:rtl/>
              </w:rPr>
            </w:pPr>
            <w:r>
              <w:rPr>
                <w:rtl/>
              </w:rPr>
              <w:t xml:space="preserve">שירלי </w:t>
            </w:r>
            <w:proofErr w:type="spellStart"/>
            <w:r>
              <w:rPr>
                <w:rtl/>
              </w:rPr>
              <w:t>דראי</w:t>
            </w:r>
            <w:proofErr w:type="spellEnd"/>
            <w:r>
              <w:rPr>
                <w:rtl/>
              </w:rPr>
              <w:t xml:space="preserve"> </w:t>
            </w:r>
            <w:proofErr w:type="spellStart"/>
            <w:r>
              <w:rPr>
                <w:rtl/>
              </w:rPr>
              <w:t>לאסט</w:t>
            </w:r>
            <w:proofErr w:type="spellEnd"/>
          </w:p>
        </w:tc>
        <w:tc>
          <w:tcPr>
            <w:tcW w:w="0" w:type="auto"/>
            <w:shd w:val="clear" w:color="auto" w:fill="auto"/>
          </w:tcPr>
          <w:p w:rsidR="00C80F7F" w:rsidRDefault="00C80F7F" w:rsidP="00DE5B80">
            <w:pPr>
              <w:ind w:firstLine="0"/>
              <w:rPr>
                <w:rtl/>
              </w:rPr>
            </w:pPr>
            <w:r>
              <w:rPr>
                <w:rtl/>
              </w:rPr>
              <w:t>–</w:t>
            </w:r>
          </w:p>
        </w:tc>
        <w:tc>
          <w:tcPr>
            <w:tcW w:w="0" w:type="auto"/>
            <w:shd w:val="clear" w:color="auto" w:fill="auto"/>
          </w:tcPr>
          <w:p w:rsidR="00C80F7F" w:rsidRDefault="00C80F7F" w:rsidP="00DE5B80">
            <w:pPr>
              <w:ind w:firstLine="0"/>
              <w:rPr>
                <w:rtl/>
              </w:rPr>
            </w:pPr>
            <w:r>
              <w:rPr>
                <w:rtl/>
              </w:rPr>
              <w:t>סגנית מנהלת שירות המזון הארצי, משרד הבריאות</w:t>
            </w:r>
          </w:p>
        </w:tc>
      </w:tr>
      <w:tr w:rsidR="00C80F7F" w:rsidTr="00C80F7F">
        <w:tc>
          <w:tcPr>
            <w:tcW w:w="0" w:type="auto"/>
            <w:shd w:val="clear" w:color="auto" w:fill="auto"/>
          </w:tcPr>
          <w:p w:rsidR="00C80F7F" w:rsidRDefault="00C80F7F" w:rsidP="00C80F7F">
            <w:pPr>
              <w:ind w:firstLine="0"/>
              <w:rPr>
                <w:rtl/>
              </w:rPr>
            </w:pPr>
            <w:r>
              <w:rPr>
                <w:rtl/>
              </w:rPr>
              <w:t>קרן רוט</w:t>
            </w:r>
          </w:p>
        </w:tc>
        <w:tc>
          <w:tcPr>
            <w:tcW w:w="0" w:type="auto"/>
            <w:shd w:val="clear" w:color="auto" w:fill="auto"/>
          </w:tcPr>
          <w:p w:rsidR="00C80F7F" w:rsidRDefault="00C80F7F" w:rsidP="00C80F7F">
            <w:pPr>
              <w:ind w:firstLine="0"/>
              <w:rPr>
                <w:rtl/>
              </w:rPr>
            </w:pPr>
            <w:r>
              <w:rPr>
                <w:rtl/>
              </w:rPr>
              <w:t>–</w:t>
            </w:r>
          </w:p>
        </w:tc>
        <w:tc>
          <w:tcPr>
            <w:tcW w:w="0" w:type="auto"/>
            <w:shd w:val="clear" w:color="auto" w:fill="auto"/>
          </w:tcPr>
          <w:p w:rsidR="00C80F7F" w:rsidRDefault="00C80F7F" w:rsidP="00C80F7F">
            <w:pPr>
              <w:ind w:firstLine="0"/>
              <w:rPr>
                <w:rtl/>
              </w:rPr>
            </w:pPr>
            <w:r>
              <w:rPr>
                <w:rtl/>
              </w:rPr>
              <w:t>עו"ד במחלקת ייעוץ וחקיקה פלילי, משרד המשפטים</w:t>
            </w:r>
          </w:p>
        </w:tc>
      </w:tr>
      <w:tr w:rsidR="00C80F7F" w:rsidTr="00C80F7F">
        <w:tc>
          <w:tcPr>
            <w:tcW w:w="0" w:type="auto"/>
            <w:shd w:val="clear" w:color="auto" w:fill="auto"/>
          </w:tcPr>
          <w:p w:rsidR="00C80F7F" w:rsidRDefault="00C80F7F" w:rsidP="00C80F7F">
            <w:pPr>
              <w:ind w:firstLine="0"/>
              <w:rPr>
                <w:rtl/>
              </w:rPr>
            </w:pPr>
          </w:p>
        </w:tc>
        <w:tc>
          <w:tcPr>
            <w:tcW w:w="0" w:type="auto"/>
            <w:shd w:val="clear" w:color="auto" w:fill="auto"/>
          </w:tcPr>
          <w:p w:rsidR="00C80F7F" w:rsidRDefault="00C80F7F" w:rsidP="00C80F7F">
            <w:pPr>
              <w:ind w:firstLine="0"/>
              <w:rPr>
                <w:rtl/>
              </w:rPr>
            </w:pPr>
          </w:p>
        </w:tc>
        <w:tc>
          <w:tcPr>
            <w:tcW w:w="0" w:type="auto"/>
            <w:shd w:val="clear" w:color="auto" w:fill="auto"/>
          </w:tcPr>
          <w:p w:rsidR="00C80F7F" w:rsidRDefault="00C80F7F" w:rsidP="00C80F7F">
            <w:pPr>
              <w:ind w:firstLine="0"/>
              <w:rPr>
                <w:rtl/>
              </w:rPr>
            </w:pPr>
          </w:p>
        </w:tc>
      </w:tr>
      <w:tr w:rsidR="00C80F7F" w:rsidTr="00C80F7F">
        <w:tc>
          <w:tcPr>
            <w:tcW w:w="0" w:type="auto"/>
            <w:shd w:val="clear" w:color="auto" w:fill="auto"/>
          </w:tcPr>
          <w:p w:rsidR="00C80F7F" w:rsidRDefault="00C80F7F" w:rsidP="00C80F7F">
            <w:pPr>
              <w:ind w:firstLine="0"/>
              <w:rPr>
                <w:rtl/>
              </w:rPr>
            </w:pPr>
          </w:p>
        </w:tc>
        <w:tc>
          <w:tcPr>
            <w:tcW w:w="0" w:type="auto"/>
            <w:shd w:val="clear" w:color="auto" w:fill="auto"/>
          </w:tcPr>
          <w:p w:rsidR="00C80F7F" w:rsidRDefault="00C80F7F" w:rsidP="00C80F7F">
            <w:pPr>
              <w:ind w:firstLine="0"/>
              <w:rPr>
                <w:rtl/>
              </w:rPr>
            </w:pPr>
          </w:p>
        </w:tc>
        <w:tc>
          <w:tcPr>
            <w:tcW w:w="0" w:type="auto"/>
            <w:shd w:val="clear" w:color="auto" w:fill="auto"/>
          </w:tcPr>
          <w:p w:rsidR="00C80F7F" w:rsidRDefault="00C80F7F" w:rsidP="00C80F7F">
            <w:pPr>
              <w:ind w:firstLine="0"/>
              <w:rPr>
                <w:rtl/>
              </w:rPr>
            </w:pPr>
          </w:p>
        </w:tc>
      </w:tr>
      <w:tr w:rsidR="00C80F7F" w:rsidTr="00C80F7F">
        <w:tc>
          <w:tcPr>
            <w:tcW w:w="0" w:type="auto"/>
            <w:shd w:val="clear" w:color="auto" w:fill="auto"/>
          </w:tcPr>
          <w:p w:rsidR="00C80F7F" w:rsidRDefault="00C80F7F" w:rsidP="00C80F7F">
            <w:pPr>
              <w:ind w:firstLine="0"/>
              <w:rPr>
                <w:rtl/>
              </w:rPr>
            </w:pPr>
          </w:p>
        </w:tc>
        <w:tc>
          <w:tcPr>
            <w:tcW w:w="0" w:type="auto"/>
            <w:shd w:val="clear" w:color="auto" w:fill="auto"/>
          </w:tcPr>
          <w:p w:rsidR="00C80F7F" w:rsidRDefault="00C80F7F" w:rsidP="00C80F7F">
            <w:pPr>
              <w:ind w:firstLine="0"/>
              <w:rPr>
                <w:rtl/>
              </w:rPr>
            </w:pPr>
          </w:p>
        </w:tc>
        <w:tc>
          <w:tcPr>
            <w:tcW w:w="0" w:type="auto"/>
            <w:shd w:val="clear" w:color="auto" w:fill="auto"/>
          </w:tcPr>
          <w:p w:rsidR="00C80F7F" w:rsidRDefault="00C80F7F" w:rsidP="00C80F7F">
            <w:pPr>
              <w:ind w:firstLine="0"/>
              <w:rPr>
                <w:rtl/>
              </w:rPr>
            </w:pPr>
          </w:p>
        </w:tc>
      </w:tr>
      <w:tr w:rsidR="00C80F7F" w:rsidTr="00C80F7F">
        <w:tc>
          <w:tcPr>
            <w:tcW w:w="0" w:type="auto"/>
            <w:shd w:val="clear" w:color="auto" w:fill="auto"/>
          </w:tcPr>
          <w:p w:rsidR="00C80F7F" w:rsidRDefault="00C80F7F" w:rsidP="00C80F7F">
            <w:pPr>
              <w:ind w:firstLine="0"/>
              <w:rPr>
                <w:rtl/>
              </w:rPr>
            </w:pPr>
          </w:p>
        </w:tc>
        <w:tc>
          <w:tcPr>
            <w:tcW w:w="0" w:type="auto"/>
            <w:shd w:val="clear" w:color="auto" w:fill="auto"/>
          </w:tcPr>
          <w:p w:rsidR="00C80F7F" w:rsidRDefault="00C80F7F" w:rsidP="00C80F7F">
            <w:pPr>
              <w:ind w:firstLine="0"/>
              <w:rPr>
                <w:rtl/>
              </w:rPr>
            </w:pPr>
          </w:p>
        </w:tc>
        <w:tc>
          <w:tcPr>
            <w:tcW w:w="0" w:type="auto"/>
            <w:shd w:val="clear" w:color="auto" w:fill="auto"/>
          </w:tcPr>
          <w:p w:rsidR="00C80F7F" w:rsidRDefault="00C80F7F" w:rsidP="00C80F7F">
            <w:pPr>
              <w:ind w:firstLine="0"/>
              <w:rPr>
                <w:rtl/>
              </w:rPr>
            </w:pPr>
          </w:p>
        </w:tc>
      </w:tr>
    </w:tbl>
    <w:p w:rsidR="00E64116" w:rsidRPr="008713A4" w:rsidRDefault="00E64116" w:rsidP="00DE5B80">
      <w:pPr>
        <w:ind w:firstLine="0"/>
        <w:rPr>
          <w:rtl/>
        </w:rPr>
      </w:pPr>
    </w:p>
    <w:p w:rsidR="002571BF" w:rsidRPr="008713A4" w:rsidRDefault="002571BF" w:rsidP="002571BF">
      <w:pPr>
        <w:ind w:firstLine="0"/>
        <w:outlineLvl w:val="1"/>
        <w:rPr>
          <w:rtl/>
        </w:rPr>
      </w:pPr>
      <w:r w:rsidRPr="008713A4">
        <w:rPr>
          <w:b/>
          <w:bCs/>
          <w:u w:val="single"/>
          <w:rtl/>
        </w:rPr>
        <w:t>מוזמנים</w:t>
      </w:r>
      <w:r>
        <w:rPr>
          <w:rFonts w:hint="cs"/>
          <w:b/>
          <w:bCs/>
          <w:u w:val="single"/>
          <w:rtl/>
        </w:rPr>
        <w:t xml:space="preserve"> באמצעים </w:t>
      </w:r>
      <w:bookmarkStart w:id="2" w:name="_ETM_Q1_1988940"/>
      <w:bookmarkEnd w:id="2"/>
      <w:r>
        <w:rPr>
          <w:rFonts w:hint="cs"/>
          <w:b/>
          <w:bCs/>
          <w:u w:val="single"/>
          <w:rtl/>
        </w:rPr>
        <w:t>דיגיטליים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0"/>
        <w:gridCol w:w="336"/>
        <w:gridCol w:w="4831"/>
      </w:tblGrid>
      <w:tr w:rsidR="00C80F7F" w:rsidTr="001C65CE">
        <w:tc>
          <w:tcPr>
            <w:tcW w:w="0" w:type="auto"/>
            <w:shd w:val="clear" w:color="auto" w:fill="auto"/>
          </w:tcPr>
          <w:p w:rsidR="00C80F7F" w:rsidRDefault="00C80F7F" w:rsidP="001C65CE">
            <w:pPr>
              <w:ind w:firstLine="0"/>
              <w:rPr>
                <w:rtl/>
              </w:rPr>
            </w:pPr>
            <w:r>
              <w:rPr>
                <w:rtl/>
              </w:rPr>
              <w:t>מיה לברן ליברמן</w:t>
            </w:r>
          </w:p>
        </w:tc>
        <w:tc>
          <w:tcPr>
            <w:tcW w:w="0" w:type="auto"/>
            <w:shd w:val="clear" w:color="auto" w:fill="auto"/>
          </w:tcPr>
          <w:p w:rsidR="00C80F7F" w:rsidRDefault="00C80F7F" w:rsidP="001C65CE">
            <w:pPr>
              <w:ind w:firstLine="0"/>
              <w:rPr>
                <w:rtl/>
              </w:rPr>
            </w:pPr>
            <w:r>
              <w:rPr>
                <w:rtl/>
              </w:rPr>
              <w:t>–</w:t>
            </w:r>
          </w:p>
        </w:tc>
        <w:tc>
          <w:tcPr>
            <w:tcW w:w="0" w:type="auto"/>
            <w:shd w:val="clear" w:color="auto" w:fill="auto"/>
          </w:tcPr>
          <w:p w:rsidR="00C80F7F" w:rsidRDefault="00C80F7F" w:rsidP="001C65CE">
            <w:pPr>
              <w:ind w:firstLine="0"/>
              <w:rPr>
                <w:rtl/>
              </w:rPr>
            </w:pPr>
            <w:r>
              <w:rPr>
                <w:rtl/>
              </w:rPr>
              <w:t>מנהלת תחום תהליכי</w:t>
            </w:r>
            <w:bookmarkStart w:id="3" w:name="_ETM_Q1_3490411"/>
            <w:bookmarkStart w:id="4" w:name="_ETM_Q1_3491442"/>
            <w:bookmarkEnd w:id="3"/>
            <w:bookmarkEnd w:id="4"/>
            <w:r>
              <w:rPr>
                <w:rtl/>
              </w:rPr>
              <w:t xml:space="preserve"> ותכניות עבודה, משרד הבריאות</w:t>
            </w:r>
          </w:p>
        </w:tc>
      </w:tr>
      <w:tr w:rsidR="00C80F7F" w:rsidTr="001C65CE">
        <w:tc>
          <w:tcPr>
            <w:tcW w:w="0" w:type="auto"/>
            <w:shd w:val="clear" w:color="auto" w:fill="auto"/>
          </w:tcPr>
          <w:p w:rsidR="00C80F7F" w:rsidRDefault="00C80F7F" w:rsidP="001C65CE">
            <w:pPr>
              <w:ind w:firstLine="0"/>
              <w:rPr>
                <w:rtl/>
              </w:rPr>
            </w:pPr>
            <w:proofErr w:type="spellStart"/>
            <w:r>
              <w:rPr>
                <w:rtl/>
              </w:rPr>
              <w:t>שיראל</w:t>
            </w:r>
            <w:proofErr w:type="spellEnd"/>
            <w:r>
              <w:rPr>
                <w:rtl/>
              </w:rPr>
              <w:t xml:space="preserve"> בר</w:t>
            </w:r>
          </w:p>
        </w:tc>
        <w:tc>
          <w:tcPr>
            <w:tcW w:w="0" w:type="auto"/>
            <w:shd w:val="clear" w:color="auto" w:fill="auto"/>
          </w:tcPr>
          <w:p w:rsidR="00C80F7F" w:rsidRDefault="00C80F7F" w:rsidP="001C65CE">
            <w:pPr>
              <w:ind w:firstLine="0"/>
              <w:rPr>
                <w:rtl/>
              </w:rPr>
            </w:pPr>
            <w:r>
              <w:rPr>
                <w:rtl/>
              </w:rPr>
              <w:t>–</w:t>
            </w:r>
          </w:p>
        </w:tc>
        <w:tc>
          <w:tcPr>
            <w:tcW w:w="0" w:type="auto"/>
            <w:shd w:val="clear" w:color="auto" w:fill="auto"/>
          </w:tcPr>
          <w:p w:rsidR="00C80F7F" w:rsidRDefault="00C80F7F" w:rsidP="001C65CE">
            <w:pPr>
              <w:ind w:firstLine="0"/>
              <w:rPr>
                <w:rtl/>
              </w:rPr>
            </w:pPr>
            <w:r>
              <w:rPr>
                <w:rtl/>
              </w:rPr>
              <w:t>מנהלת תחום עיצומים כספיים, משרד הבריאות</w:t>
            </w:r>
          </w:p>
        </w:tc>
      </w:tr>
      <w:tr w:rsidR="00C80F7F" w:rsidTr="001C65CE">
        <w:tc>
          <w:tcPr>
            <w:tcW w:w="0" w:type="auto"/>
            <w:shd w:val="clear" w:color="auto" w:fill="auto"/>
          </w:tcPr>
          <w:p w:rsidR="00C80F7F" w:rsidRDefault="00C80F7F" w:rsidP="001C65CE">
            <w:pPr>
              <w:ind w:firstLine="0"/>
              <w:rPr>
                <w:rtl/>
              </w:rPr>
            </w:pPr>
            <w:r>
              <w:rPr>
                <w:rtl/>
              </w:rPr>
              <w:t>רזיאל אלישיב</w:t>
            </w:r>
          </w:p>
        </w:tc>
        <w:tc>
          <w:tcPr>
            <w:tcW w:w="0" w:type="auto"/>
            <w:shd w:val="clear" w:color="auto" w:fill="auto"/>
          </w:tcPr>
          <w:p w:rsidR="00C80F7F" w:rsidRDefault="00C80F7F" w:rsidP="001C65CE">
            <w:pPr>
              <w:ind w:firstLine="0"/>
              <w:rPr>
                <w:rtl/>
              </w:rPr>
            </w:pPr>
            <w:r>
              <w:rPr>
                <w:rtl/>
              </w:rPr>
              <w:t>–</w:t>
            </w:r>
          </w:p>
        </w:tc>
        <w:tc>
          <w:tcPr>
            <w:tcW w:w="0" w:type="auto"/>
            <w:shd w:val="clear" w:color="auto" w:fill="auto"/>
          </w:tcPr>
          <w:p w:rsidR="00C80F7F" w:rsidRDefault="00C80F7F" w:rsidP="001C65CE">
            <w:pPr>
              <w:ind w:firstLine="0"/>
              <w:rPr>
                <w:rtl/>
              </w:rPr>
            </w:pPr>
            <w:r>
              <w:rPr>
                <w:rtl/>
              </w:rPr>
              <w:t>מנהל תחום ענפי, איגוד לשכות המסחר</w:t>
            </w:r>
          </w:p>
        </w:tc>
      </w:tr>
      <w:tr w:rsidR="00C80F7F" w:rsidTr="001C65CE">
        <w:tc>
          <w:tcPr>
            <w:tcW w:w="0" w:type="auto"/>
            <w:shd w:val="clear" w:color="auto" w:fill="auto"/>
          </w:tcPr>
          <w:p w:rsidR="00C80F7F" w:rsidRDefault="00C80F7F" w:rsidP="001C65CE">
            <w:pPr>
              <w:ind w:firstLine="0"/>
              <w:rPr>
                <w:rtl/>
              </w:rPr>
            </w:pPr>
            <w:r>
              <w:rPr>
                <w:rtl/>
              </w:rPr>
              <w:t xml:space="preserve">רז </w:t>
            </w:r>
            <w:proofErr w:type="spellStart"/>
            <w:r>
              <w:rPr>
                <w:rtl/>
              </w:rPr>
              <w:t>הילמן</w:t>
            </w:r>
            <w:proofErr w:type="spellEnd"/>
          </w:p>
        </w:tc>
        <w:tc>
          <w:tcPr>
            <w:tcW w:w="0" w:type="auto"/>
            <w:shd w:val="clear" w:color="auto" w:fill="auto"/>
          </w:tcPr>
          <w:p w:rsidR="00C80F7F" w:rsidRDefault="00C80F7F" w:rsidP="001C65CE">
            <w:pPr>
              <w:ind w:firstLine="0"/>
              <w:rPr>
                <w:rtl/>
              </w:rPr>
            </w:pPr>
            <w:r>
              <w:rPr>
                <w:rtl/>
              </w:rPr>
              <w:t>–</w:t>
            </w:r>
          </w:p>
        </w:tc>
        <w:tc>
          <w:tcPr>
            <w:tcW w:w="0" w:type="auto"/>
            <w:shd w:val="clear" w:color="auto" w:fill="auto"/>
          </w:tcPr>
          <w:p w:rsidR="00C80F7F" w:rsidRDefault="00C80F7F" w:rsidP="001C65CE">
            <w:pPr>
              <w:ind w:firstLine="0"/>
              <w:rPr>
                <w:rtl/>
              </w:rPr>
            </w:pPr>
            <w:r>
              <w:rPr>
                <w:rtl/>
              </w:rPr>
              <w:t xml:space="preserve">סמנכ"ל יבוא מכס </w:t>
            </w:r>
            <w:proofErr w:type="spellStart"/>
            <w:r w:rsidR="002E4F02">
              <w:rPr>
                <w:rFonts w:hint="cs"/>
                <w:rtl/>
              </w:rPr>
              <w:t>כ</w:t>
            </w:r>
            <w:r>
              <w:rPr>
                <w:rtl/>
              </w:rPr>
              <w:t>ותקינה</w:t>
            </w:r>
            <w:proofErr w:type="spellEnd"/>
            <w:r>
              <w:rPr>
                <w:rtl/>
              </w:rPr>
              <w:t>, איגוד לשכות המסחר</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2571BF" w:rsidP="007F5E2B">
      <w:pPr>
        <w:ind w:firstLine="0"/>
      </w:pPr>
      <w:r>
        <w:rPr>
          <w:rFonts w:hint="cs"/>
          <w:rtl/>
        </w:rPr>
        <w:t>ענת מימון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945FB2" w:rsidP="00D40A29">
      <w:pPr>
        <w:ind w:firstLine="0"/>
        <w:rPr>
          <w:u w:val="single"/>
        </w:rPr>
      </w:pPr>
      <w:r>
        <w:rPr>
          <w:rtl/>
        </w:rPr>
        <w:t>מיכל דיבנר כרמל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945FB2" w:rsidP="008320F6">
      <w:pPr>
        <w:ind w:firstLine="0"/>
        <w:rPr>
          <w:rtl/>
        </w:rPr>
      </w:pPr>
      <w:r>
        <w:rPr>
          <w:rtl/>
        </w:rPr>
        <w:t>הדס צנוירט</w:t>
      </w:r>
    </w:p>
    <w:p w:rsidR="00945FB2" w:rsidRPr="008713A4" w:rsidRDefault="00945FB2" w:rsidP="008320F6">
      <w:pPr>
        <w:ind w:firstLine="0"/>
        <w:rPr>
          <w:rtl/>
        </w:rPr>
      </w:pPr>
    </w:p>
    <w:p w:rsidR="00945FB2" w:rsidRDefault="00945FB2" w:rsidP="00945FB2">
      <w:pPr>
        <w:ind w:firstLine="0"/>
        <w:rPr>
          <w:color w:val="606060"/>
          <w:rtl/>
        </w:rPr>
      </w:pPr>
      <w:r w:rsidRPr="00945FB2">
        <w:rPr>
          <w:color w:val="606060"/>
          <w:rtl/>
        </w:rPr>
        <w:t>רשימת הנוכחים על תואריהם מבוססת על המידע שהוזן במערכת המוזמנים הממוחשבת. ייתכנו אי-דיוקים והשמטות.</w:t>
      </w:r>
    </w:p>
    <w:p w:rsidR="00945FB2" w:rsidRDefault="00945FB2">
      <w:pPr>
        <w:bidi w:val="0"/>
        <w:spacing w:line="240" w:lineRule="auto"/>
        <w:ind w:firstLine="0"/>
        <w:jc w:val="left"/>
        <w:rPr>
          <w:rtl/>
        </w:rPr>
      </w:pPr>
      <w:r>
        <w:rPr>
          <w:rtl/>
        </w:rPr>
        <w:br w:type="page"/>
      </w:r>
    </w:p>
    <w:p w:rsidR="00945FB2" w:rsidRDefault="00945FB2" w:rsidP="00945FB2">
      <w:pPr>
        <w:pStyle w:val="a6"/>
        <w:keepNext/>
        <w:rPr>
          <w:rtl/>
        </w:rPr>
      </w:pPr>
      <w:bookmarkStart w:id="5" w:name="ET_subject_641563_2"/>
      <w:r w:rsidRPr="00945FB2">
        <w:rPr>
          <w:rStyle w:val="TagStyle"/>
          <w:rtl/>
        </w:rPr>
        <w:lastRenderedPageBreak/>
        <w:t xml:space="preserve"> &lt;&lt; נושא &gt;&gt; </w:t>
      </w:r>
      <w:r>
        <w:rPr>
          <w:rtl/>
        </w:rPr>
        <w:t>הצעת תקנות הגנה על בריאות הציבור (מזון) (הפחתה של סכום עיצום כספי), התשפ"ד-2023</w:t>
      </w:r>
      <w:r w:rsidRPr="00945FB2">
        <w:rPr>
          <w:rStyle w:val="TagStyle"/>
          <w:rtl/>
        </w:rPr>
        <w:t xml:space="preserve"> &lt;&lt; נושא &gt;&gt;</w:t>
      </w:r>
      <w:r>
        <w:rPr>
          <w:rtl/>
        </w:rPr>
        <w:t xml:space="preserve">   </w:t>
      </w:r>
      <w:bookmarkEnd w:id="5"/>
    </w:p>
    <w:p w:rsidR="00945FB2" w:rsidRDefault="00945FB2" w:rsidP="00945FB2">
      <w:pPr>
        <w:pStyle w:val="KeepWithNext"/>
        <w:rPr>
          <w:rtl/>
        </w:rPr>
      </w:pPr>
    </w:p>
    <w:p w:rsidR="00945FB2" w:rsidRDefault="00945FB2" w:rsidP="00945FB2">
      <w:pPr>
        <w:rPr>
          <w:rtl/>
        </w:rPr>
      </w:pPr>
    </w:p>
    <w:p w:rsidR="00945FB2" w:rsidRDefault="00945FB2" w:rsidP="00945FB2">
      <w:pPr>
        <w:pStyle w:val="af6"/>
        <w:keepNext/>
        <w:rPr>
          <w:rtl/>
        </w:rPr>
      </w:pPr>
      <w:bookmarkStart w:id="6" w:name="ET_yor_6447_3"/>
      <w:r w:rsidRPr="00945FB2">
        <w:rPr>
          <w:rStyle w:val="TagStyle"/>
          <w:rtl/>
        </w:rPr>
        <w:t xml:space="preserve"> &lt;&lt; יור &gt;&gt; </w:t>
      </w:r>
      <w:r>
        <w:rPr>
          <w:rtl/>
        </w:rPr>
        <w:t xml:space="preserve">היו"ר יונתן </w:t>
      </w:r>
      <w:proofErr w:type="spellStart"/>
      <w:r>
        <w:rPr>
          <w:rtl/>
        </w:rPr>
        <w:t>מישרקי</w:t>
      </w:r>
      <w:proofErr w:type="spellEnd"/>
      <w:r>
        <w:rPr>
          <w:rtl/>
        </w:rPr>
        <w:t>:</w:t>
      </w:r>
      <w:r w:rsidRPr="00945FB2">
        <w:rPr>
          <w:rStyle w:val="TagStyle"/>
          <w:rtl/>
        </w:rPr>
        <w:t xml:space="preserve"> &lt;&lt; יור &gt;&gt;</w:t>
      </w:r>
      <w:r>
        <w:rPr>
          <w:rtl/>
        </w:rPr>
        <w:t xml:space="preserve">   </w:t>
      </w:r>
      <w:bookmarkEnd w:id="6"/>
    </w:p>
    <w:p w:rsidR="00945FB2" w:rsidRDefault="00945FB2" w:rsidP="00945FB2">
      <w:pPr>
        <w:pStyle w:val="KeepWithNext"/>
        <w:rPr>
          <w:rtl/>
        </w:rPr>
      </w:pPr>
    </w:p>
    <w:p w:rsidR="001C65CE" w:rsidRDefault="00945FB2" w:rsidP="001C65CE">
      <w:pPr>
        <w:rPr>
          <w:rtl/>
        </w:rPr>
      </w:pPr>
      <w:r>
        <w:rPr>
          <w:rFonts w:hint="cs"/>
          <w:rtl/>
        </w:rPr>
        <w:t xml:space="preserve">בוקר טוב, אני מתכבד לפתוח את ישיבת ועדת הבריאות. </w:t>
      </w:r>
      <w:r w:rsidR="006F7E8F">
        <w:rPr>
          <w:rFonts w:hint="cs"/>
          <w:rtl/>
        </w:rPr>
        <w:t xml:space="preserve">היום יום שני, ו' טבת </w:t>
      </w:r>
      <w:proofErr w:type="spellStart"/>
      <w:r w:rsidR="006F7E8F">
        <w:rPr>
          <w:rFonts w:hint="cs"/>
          <w:rtl/>
        </w:rPr>
        <w:t>התשפ"ד</w:t>
      </w:r>
      <w:proofErr w:type="spellEnd"/>
      <w:r w:rsidR="006F7E8F">
        <w:rPr>
          <w:rFonts w:hint="cs"/>
          <w:rtl/>
        </w:rPr>
        <w:t xml:space="preserve">, 18.12.23. </w:t>
      </w:r>
      <w:r>
        <w:rPr>
          <w:rFonts w:hint="cs"/>
          <w:rtl/>
        </w:rPr>
        <w:t xml:space="preserve">על סדר-היום: </w:t>
      </w:r>
      <w:r w:rsidRPr="00945FB2">
        <w:rPr>
          <w:rtl/>
        </w:rPr>
        <w:t>הצעת תקנות הגנה על בריאות הציבור (מזון) (הפחתה של סכום עיצום כספי), התשפ"ד-2023</w:t>
      </w:r>
      <w:r>
        <w:rPr>
          <w:rFonts w:hint="cs"/>
          <w:rtl/>
        </w:rPr>
        <w:t>.</w:t>
      </w:r>
      <w:r w:rsidR="006F7E8F">
        <w:rPr>
          <w:rFonts w:hint="cs"/>
          <w:rtl/>
        </w:rPr>
        <w:t xml:space="preserve"> </w:t>
      </w:r>
      <w:bookmarkStart w:id="7" w:name="_ETM_Q1_117624"/>
      <w:bookmarkEnd w:id="7"/>
      <w:r w:rsidR="006F7E8F">
        <w:rPr>
          <w:rFonts w:hint="cs"/>
          <w:rtl/>
        </w:rPr>
        <w:t>כבכל ישיבה לצערנו הרב</w:t>
      </w:r>
      <w:r w:rsidR="001C65CE">
        <w:rPr>
          <w:rFonts w:hint="cs"/>
          <w:rtl/>
        </w:rPr>
        <w:t>,</w:t>
      </w:r>
      <w:r w:rsidR="006F7E8F">
        <w:rPr>
          <w:rFonts w:hint="cs"/>
          <w:rtl/>
        </w:rPr>
        <w:t xml:space="preserve"> בתקופה האחרונה</w:t>
      </w:r>
      <w:r w:rsidR="001C65CE">
        <w:rPr>
          <w:rFonts w:hint="cs"/>
          <w:rtl/>
        </w:rPr>
        <w:t>,</w:t>
      </w:r>
      <w:r w:rsidR="006F7E8F">
        <w:rPr>
          <w:rFonts w:hint="cs"/>
          <w:rtl/>
        </w:rPr>
        <w:t xml:space="preserve"> אנו נוהגים לפתוח </w:t>
      </w:r>
      <w:r w:rsidR="001C65CE">
        <w:rPr>
          <w:rFonts w:hint="cs"/>
          <w:rtl/>
        </w:rPr>
        <w:t xml:space="preserve">את ישיבות הוועדה בהזכרת שמות </w:t>
      </w:r>
      <w:r w:rsidR="006F7E8F">
        <w:rPr>
          <w:rFonts w:hint="cs"/>
          <w:rtl/>
        </w:rPr>
        <w:t xml:space="preserve">הנופלים </w:t>
      </w:r>
      <w:bookmarkStart w:id="8" w:name="_ETM_Q1_126687"/>
      <w:bookmarkEnd w:id="8"/>
      <w:r w:rsidR="006F7E8F">
        <w:rPr>
          <w:rFonts w:hint="cs"/>
          <w:rtl/>
        </w:rPr>
        <w:t>שהתפרסמו הבוקר. חייל אוריה באייר בן 20</w:t>
      </w:r>
      <w:r w:rsidR="001C65CE">
        <w:rPr>
          <w:rFonts w:hint="cs"/>
          <w:rtl/>
        </w:rPr>
        <w:t xml:space="preserve"> ממעלות תרשיחא</w:t>
      </w:r>
      <w:r w:rsidR="006F7E8F">
        <w:rPr>
          <w:rFonts w:hint="cs"/>
          <w:rtl/>
        </w:rPr>
        <w:t xml:space="preserve">, חייל </w:t>
      </w:r>
      <w:r w:rsidR="001C65CE">
        <w:rPr>
          <w:rFonts w:hint="cs"/>
          <w:rtl/>
        </w:rPr>
        <w:t xml:space="preserve">ליאב אלוש בן 21 מגדרה, חייל </w:t>
      </w:r>
      <w:r w:rsidR="006F7E8F">
        <w:rPr>
          <w:rFonts w:hint="cs"/>
          <w:rtl/>
        </w:rPr>
        <w:t xml:space="preserve">איתן </w:t>
      </w:r>
      <w:r w:rsidR="001C65CE">
        <w:rPr>
          <w:rFonts w:hint="cs"/>
          <w:rtl/>
        </w:rPr>
        <w:t xml:space="preserve">נאה בן 26 </w:t>
      </w:r>
      <w:r w:rsidR="006F7E8F">
        <w:rPr>
          <w:rFonts w:hint="cs"/>
          <w:rtl/>
        </w:rPr>
        <w:t xml:space="preserve">מקיבוץ </w:t>
      </w:r>
      <w:bookmarkStart w:id="9" w:name="_ETM_Q1_140391"/>
      <w:bookmarkEnd w:id="9"/>
      <w:r w:rsidR="006F7E8F">
        <w:rPr>
          <w:rFonts w:hint="cs"/>
          <w:rtl/>
        </w:rPr>
        <w:t xml:space="preserve">שדה אליהו, החייל </w:t>
      </w:r>
      <w:r w:rsidR="001C65CE">
        <w:rPr>
          <w:rFonts w:hint="cs"/>
          <w:rtl/>
        </w:rPr>
        <w:t xml:space="preserve">טל </w:t>
      </w:r>
      <w:proofErr w:type="spellStart"/>
      <w:r w:rsidR="006F7E8F">
        <w:rPr>
          <w:rFonts w:hint="cs"/>
          <w:rtl/>
        </w:rPr>
        <w:t>פיליבה</w:t>
      </w:r>
      <w:proofErr w:type="spellEnd"/>
      <w:r w:rsidR="001C65CE">
        <w:rPr>
          <w:rFonts w:hint="cs"/>
          <w:rtl/>
        </w:rPr>
        <w:t xml:space="preserve"> בן </w:t>
      </w:r>
      <w:bookmarkStart w:id="10" w:name="_ETM_Q1_142432"/>
      <w:bookmarkEnd w:id="10"/>
      <w:r w:rsidR="001C65CE">
        <w:rPr>
          <w:rFonts w:hint="cs"/>
          <w:rtl/>
        </w:rPr>
        <w:t>23 מרחובות</w:t>
      </w:r>
      <w:r w:rsidR="006F7E8F">
        <w:rPr>
          <w:rFonts w:hint="cs"/>
          <w:rtl/>
        </w:rPr>
        <w:t>. השם ייק</w:t>
      </w:r>
      <w:r w:rsidR="001C65CE">
        <w:rPr>
          <w:rFonts w:hint="cs"/>
          <w:rtl/>
        </w:rPr>
        <w:t>ום</w:t>
      </w:r>
      <w:r w:rsidR="006F7E8F">
        <w:rPr>
          <w:rFonts w:hint="cs"/>
          <w:rtl/>
        </w:rPr>
        <w:t xml:space="preserve"> דמם. אני </w:t>
      </w:r>
      <w:r w:rsidR="001C65CE">
        <w:rPr>
          <w:rFonts w:hint="cs"/>
          <w:rtl/>
        </w:rPr>
        <w:t>מ</w:t>
      </w:r>
      <w:r w:rsidR="006F7E8F">
        <w:rPr>
          <w:rFonts w:hint="cs"/>
          <w:rtl/>
        </w:rPr>
        <w:t xml:space="preserve">בקש מכאן </w:t>
      </w:r>
      <w:bookmarkStart w:id="11" w:name="_ETM_Q1_148345"/>
      <w:bookmarkEnd w:id="11"/>
      <w:r w:rsidR="006F7E8F">
        <w:rPr>
          <w:rFonts w:hint="cs"/>
          <w:rtl/>
        </w:rPr>
        <w:t xml:space="preserve">לשלוח תנחומים למשפחות הנופלים. </w:t>
      </w:r>
      <w:bookmarkStart w:id="12" w:name="_ETM_Q1_153227"/>
      <w:bookmarkStart w:id="13" w:name="_ETM_Q1_153258"/>
      <w:bookmarkEnd w:id="12"/>
      <w:bookmarkEnd w:id="13"/>
    </w:p>
    <w:p w:rsidR="001C65CE" w:rsidRDefault="001C65CE" w:rsidP="001C65CE">
      <w:pPr>
        <w:rPr>
          <w:rtl/>
        </w:rPr>
      </w:pPr>
      <w:bookmarkStart w:id="14" w:name="_ETM_Q1_148179"/>
      <w:bookmarkStart w:id="15" w:name="_ETM_Q1_148400"/>
      <w:bookmarkEnd w:id="14"/>
      <w:bookmarkEnd w:id="15"/>
    </w:p>
    <w:p w:rsidR="006F7E8F" w:rsidRDefault="006F7E8F" w:rsidP="001C65CE">
      <w:pPr>
        <w:rPr>
          <w:rtl/>
        </w:rPr>
      </w:pPr>
      <w:bookmarkStart w:id="16" w:name="_ETM_Q1_86383"/>
      <w:bookmarkStart w:id="17" w:name="_ETM_Q1_86585"/>
      <w:bookmarkEnd w:id="16"/>
      <w:bookmarkEnd w:id="17"/>
      <w:r>
        <w:rPr>
          <w:rFonts w:hint="cs"/>
          <w:rtl/>
        </w:rPr>
        <w:t>הי</w:t>
      </w:r>
      <w:r w:rsidR="001C65CE">
        <w:rPr>
          <w:rFonts w:hint="cs"/>
          <w:rtl/>
        </w:rPr>
        <w:t>ום</w:t>
      </w:r>
      <w:r>
        <w:rPr>
          <w:rFonts w:hint="cs"/>
          <w:rtl/>
        </w:rPr>
        <w:t xml:space="preserve"> נדון בבקשת שר הבריאות לקביעת מועד </w:t>
      </w:r>
      <w:bookmarkStart w:id="18" w:name="_ETM_Q1_158227"/>
      <w:bookmarkEnd w:id="18"/>
      <w:r w:rsidR="001C65CE">
        <w:rPr>
          <w:rFonts w:hint="cs"/>
          <w:rtl/>
        </w:rPr>
        <w:t>בתקנות האלה ואישור</w:t>
      </w:r>
      <w:r>
        <w:rPr>
          <w:rFonts w:hint="cs"/>
          <w:rtl/>
        </w:rPr>
        <w:t>ן על ידי ה</w:t>
      </w:r>
      <w:r w:rsidR="001C65CE">
        <w:rPr>
          <w:rFonts w:hint="cs"/>
          <w:rtl/>
        </w:rPr>
        <w:t>ו</w:t>
      </w:r>
      <w:r>
        <w:rPr>
          <w:rFonts w:hint="cs"/>
          <w:rtl/>
        </w:rPr>
        <w:t xml:space="preserve">ועדה. נבקש מנציגת משרד הבריאות </w:t>
      </w:r>
      <w:bookmarkStart w:id="19" w:name="_ETM_Q1_166228"/>
      <w:bookmarkEnd w:id="19"/>
      <w:r>
        <w:rPr>
          <w:rFonts w:hint="cs"/>
          <w:rtl/>
        </w:rPr>
        <w:t xml:space="preserve">הגב' </w:t>
      </w:r>
      <w:r w:rsidR="001C65CE">
        <w:rPr>
          <w:rFonts w:hint="cs"/>
          <w:rtl/>
        </w:rPr>
        <w:t>פנינה אורן שני דור הסבר על מהות התקנות והדחיפות לאשרן</w:t>
      </w:r>
      <w:r>
        <w:rPr>
          <w:rFonts w:hint="cs"/>
          <w:rtl/>
        </w:rPr>
        <w:t xml:space="preserve">, בבקשה. </w:t>
      </w:r>
    </w:p>
    <w:p w:rsidR="006F7E8F" w:rsidRDefault="006F7E8F" w:rsidP="00945FB2">
      <w:pPr>
        <w:rPr>
          <w:rtl/>
        </w:rPr>
      </w:pPr>
      <w:bookmarkStart w:id="20" w:name="_ETM_Q1_175682"/>
      <w:bookmarkStart w:id="21" w:name="_ETM_Q1_175729"/>
      <w:bookmarkStart w:id="22" w:name="_ETM_Q1_177511"/>
      <w:bookmarkEnd w:id="20"/>
      <w:bookmarkEnd w:id="21"/>
      <w:bookmarkEnd w:id="22"/>
    </w:p>
    <w:p w:rsidR="006F7E8F" w:rsidRDefault="006F7E8F" w:rsidP="006F7E8F">
      <w:pPr>
        <w:pStyle w:val="af9"/>
        <w:keepNext/>
        <w:rPr>
          <w:rtl/>
        </w:rPr>
      </w:pPr>
      <w:bookmarkStart w:id="23" w:name="ET_guest_905425_5"/>
      <w:r w:rsidRPr="006F7E8F">
        <w:rPr>
          <w:rStyle w:val="TagStyle"/>
          <w:rtl/>
        </w:rPr>
        <w:t xml:space="preserve"> &lt;&lt; אורח &gt;&gt; </w:t>
      </w:r>
      <w:r>
        <w:rPr>
          <w:rtl/>
        </w:rPr>
        <w:t>פנינה אורן שני דור:</w:t>
      </w:r>
      <w:r w:rsidRPr="006F7E8F">
        <w:rPr>
          <w:rStyle w:val="TagStyle"/>
          <w:rtl/>
        </w:rPr>
        <w:t xml:space="preserve"> &lt;&lt; אורח &gt;&gt;</w:t>
      </w:r>
      <w:r>
        <w:rPr>
          <w:rtl/>
        </w:rPr>
        <w:t xml:space="preserve">   </w:t>
      </w:r>
      <w:bookmarkEnd w:id="23"/>
    </w:p>
    <w:p w:rsidR="006F7E8F" w:rsidRDefault="006F7E8F" w:rsidP="006F7E8F">
      <w:pPr>
        <w:pStyle w:val="KeepWithNext"/>
        <w:rPr>
          <w:rtl/>
        </w:rPr>
      </w:pPr>
    </w:p>
    <w:p w:rsidR="006F7E8F" w:rsidRDefault="006F7E8F" w:rsidP="001C65CE">
      <w:pPr>
        <w:rPr>
          <w:rtl/>
        </w:rPr>
      </w:pPr>
      <w:bookmarkStart w:id="24" w:name="_ETM_Q1_177948"/>
      <w:bookmarkStart w:id="25" w:name="_ETM_Q1_177964"/>
      <w:bookmarkEnd w:id="24"/>
      <w:bookmarkEnd w:id="25"/>
      <w:r>
        <w:rPr>
          <w:rFonts w:hint="cs"/>
          <w:rtl/>
        </w:rPr>
        <w:t>תודה רבה</w:t>
      </w:r>
      <w:r w:rsidR="001C65CE">
        <w:rPr>
          <w:rFonts w:hint="cs"/>
          <w:rtl/>
        </w:rPr>
        <w:t xml:space="preserve"> על הדיון. כבוד היושב-ראש פתח את הדיון</w:t>
      </w:r>
      <w:r>
        <w:rPr>
          <w:rFonts w:hint="cs"/>
          <w:rtl/>
        </w:rPr>
        <w:t xml:space="preserve"> בהזכרת שמות הנופ</w:t>
      </w:r>
      <w:r w:rsidR="001C65CE">
        <w:rPr>
          <w:rFonts w:hint="cs"/>
          <w:rtl/>
        </w:rPr>
        <w:t>לים. א</w:t>
      </w:r>
      <w:r>
        <w:rPr>
          <w:rFonts w:hint="cs"/>
          <w:rtl/>
        </w:rPr>
        <w:t>נ</w:t>
      </w:r>
      <w:r w:rsidR="001C65CE">
        <w:rPr>
          <w:rFonts w:hint="cs"/>
          <w:rtl/>
        </w:rPr>
        <w:t>י</w:t>
      </w:r>
      <w:r>
        <w:rPr>
          <w:rFonts w:hint="cs"/>
          <w:rtl/>
        </w:rPr>
        <w:t xml:space="preserve"> מרגישה </w:t>
      </w:r>
      <w:bookmarkStart w:id="26" w:name="_ETM_Q1_184996"/>
      <w:bookmarkEnd w:id="26"/>
      <w:r>
        <w:rPr>
          <w:rFonts w:hint="cs"/>
          <w:rtl/>
        </w:rPr>
        <w:t xml:space="preserve">לציין, גם אצלנו </w:t>
      </w:r>
      <w:r w:rsidR="001C65CE">
        <w:rPr>
          <w:rFonts w:hint="cs"/>
          <w:rtl/>
        </w:rPr>
        <w:t xml:space="preserve">במשפחה הקרובה את האחיין שלי סמל עמית </w:t>
      </w:r>
      <w:r>
        <w:rPr>
          <w:rFonts w:hint="cs"/>
          <w:rtl/>
        </w:rPr>
        <w:t>מוסט שנפל ב-7.10</w:t>
      </w:r>
      <w:r w:rsidR="001C65CE">
        <w:rPr>
          <w:rFonts w:hint="cs"/>
          <w:rtl/>
        </w:rPr>
        <w:t>,</w:t>
      </w:r>
      <w:r>
        <w:rPr>
          <w:rFonts w:hint="cs"/>
          <w:rtl/>
        </w:rPr>
        <w:t xml:space="preserve"> ביום הראשון למלחמה.</w:t>
      </w:r>
      <w:r w:rsidR="001C65CE">
        <w:rPr>
          <w:rFonts w:hint="cs"/>
          <w:rtl/>
        </w:rPr>
        <w:t xml:space="preserve"> השם ייקום דמם.</w:t>
      </w:r>
    </w:p>
    <w:p w:rsidR="006F7E8F" w:rsidRDefault="006F7E8F" w:rsidP="006F7E8F">
      <w:pPr>
        <w:rPr>
          <w:rtl/>
        </w:rPr>
      </w:pPr>
      <w:bookmarkStart w:id="27" w:name="_ETM_Q1_194966"/>
      <w:bookmarkStart w:id="28" w:name="_ETM_Q1_195013"/>
      <w:bookmarkEnd w:id="27"/>
      <w:bookmarkEnd w:id="28"/>
    </w:p>
    <w:p w:rsidR="006F7E8F" w:rsidRDefault="006F7E8F" w:rsidP="006F7E8F">
      <w:pPr>
        <w:pStyle w:val="af6"/>
        <w:keepNext/>
        <w:rPr>
          <w:rtl/>
        </w:rPr>
      </w:pPr>
      <w:bookmarkStart w:id="29" w:name="ET_yor_6447_6"/>
      <w:r w:rsidRPr="006F7E8F">
        <w:rPr>
          <w:rStyle w:val="TagStyle"/>
          <w:rtl/>
        </w:rPr>
        <w:t xml:space="preserve"> &lt;&lt; יור &gt;&gt; </w:t>
      </w:r>
      <w:r>
        <w:rPr>
          <w:rtl/>
        </w:rPr>
        <w:t xml:space="preserve">היו"ר יונתן </w:t>
      </w:r>
      <w:proofErr w:type="spellStart"/>
      <w:r>
        <w:rPr>
          <w:rtl/>
        </w:rPr>
        <w:t>מישרקי</w:t>
      </w:r>
      <w:proofErr w:type="spellEnd"/>
      <w:r>
        <w:rPr>
          <w:rtl/>
        </w:rPr>
        <w:t>:</w:t>
      </w:r>
      <w:r w:rsidRPr="006F7E8F">
        <w:rPr>
          <w:rStyle w:val="TagStyle"/>
          <w:rtl/>
        </w:rPr>
        <w:t xml:space="preserve"> &lt;&lt; יור &gt;&gt;</w:t>
      </w:r>
      <w:r>
        <w:rPr>
          <w:rtl/>
        </w:rPr>
        <w:t xml:space="preserve">   </w:t>
      </w:r>
      <w:bookmarkEnd w:id="29"/>
    </w:p>
    <w:p w:rsidR="006F7E8F" w:rsidRDefault="006F7E8F" w:rsidP="006F7E8F">
      <w:pPr>
        <w:pStyle w:val="KeepWithNext"/>
        <w:rPr>
          <w:rtl/>
        </w:rPr>
      </w:pPr>
    </w:p>
    <w:p w:rsidR="006F7E8F" w:rsidRDefault="006F7E8F" w:rsidP="006F7E8F">
      <w:pPr>
        <w:rPr>
          <w:rtl/>
        </w:rPr>
      </w:pPr>
      <w:bookmarkStart w:id="30" w:name="_ETM_Q1_195528"/>
      <w:bookmarkEnd w:id="30"/>
      <w:r>
        <w:rPr>
          <w:rFonts w:hint="cs"/>
          <w:rtl/>
        </w:rPr>
        <w:t xml:space="preserve">אנו משתתפים </w:t>
      </w:r>
      <w:bookmarkStart w:id="31" w:name="_ETM_Q1_197013"/>
      <w:bookmarkEnd w:id="31"/>
      <w:r>
        <w:rPr>
          <w:rFonts w:hint="cs"/>
          <w:rtl/>
        </w:rPr>
        <w:t>אתכם בצערכם הגדול.</w:t>
      </w:r>
    </w:p>
    <w:p w:rsidR="006F7E8F" w:rsidRDefault="006F7E8F" w:rsidP="006F7E8F">
      <w:pPr>
        <w:rPr>
          <w:rtl/>
        </w:rPr>
      </w:pPr>
      <w:bookmarkStart w:id="32" w:name="_ETM_Q1_202061"/>
      <w:bookmarkStart w:id="33" w:name="_ETM_Q1_202123"/>
      <w:bookmarkStart w:id="34" w:name="_ETM_Q1_205498"/>
      <w:bookmarkStart w:id="35" w:name="_ETM_Q1_205545"/>
      <w:bookmarkEnd w:id="32"/>
      <w:bookmarkEnd w:id="33"/>
      <w:bookmarkEnd w:id="34"/>
      <w:bookmarkEnd w:id="35"/>
    </w:p>
    <w:p w:rsidR="006F7E8F" w:rsidRDefault="006F7E8F" w:rsidP="006F7E8F">
      <w:pPr>
        <w:pStyle w:val="-"/>
        <w:keepNext/>
        <w:rPr>
          <w:rtl/>
        </w:rPr>
      </w:pPr>
      <w:bookmarkStart w:id="36" w:name="ET_speakercontinue_905425_7"/>
      <w:r w:rsidRPr="006F7E8F">
        <w:rPr>
          <w:rStyle w:val="TagStyle"/>
          <w:rtl/>
        </w:rPr>
        <w:t xml:space="preserve"> &lt;&lt; דובר_המשך &gt;&gt; </w:t>
      </w:r>
      <w:r>
        <w:rPr>
          <w:rtl/>
        </w:rPr>
        <w:t>פנינה אורן שני דור:</w:t>
      </w:r>
      <w:r w:rsidRPr="006F7E8F">
        <w:rPr>
          <w:rStyle w:val="TagStyle"/>
          <w:rtl/>
        </w:rPr>
        <w:t xml:space="preserve"> &lt;&lt; דובר_המשך &gt;&gt;</w:t>
      </w:r>
      <w:r>
        <w:rPr>
          <w:rtl/>
        </w:rPr>
        <w:t xml:space="preserve">   </w:t>
      </w:r>
      <w:bookmarkEnd w:id="36"/>
    </w:p>
    <w:p w:rsidR="006F7E8F" w:rsidRDefault="006F7E8F" w:rsidP="006F7E8F">
      <w:pPr>
        <w:pStyle w:val="KeepWithNext"/>
        <w:rPr>
          <w:rtl/>
        </w:rPr>
      </w:pPr>
    </w:p>
    <w:p w:rsidR="006F7E8F" w:rsidRDefault="001C65CE" w:rsidP="006F7E8F">
      <w:pPr>
        <w:rPr>
          <w:rtl/>
        </w:rPr>
      </w:pPr>
      <w:bookmarkStart w:id="37" w:name="_ETM_Q1_206889"/>
      <w:bookmarkEnd w:id="37"/>
      <w:r>
        <w:rPr>
          <w:rFonts w:hint="cs"/>
          <w:rtl/>
        </w:rPr>
        <w:t xml:space="preserve">במעבר חד, היום אנו בדיון על נושא תקנות ההפחתה. מבחינתנו </w:t>
      </w:r>
      <w:r w:rsidR="006F7E8F">
        <w:rPr>
          <w:rFonts w:hint="cs"/>
          <w:rtl/>
        </w:rPr>
        <w:t>זה יום חג בשירות המזון</w:t>
      </w:r>
      <w:r>
        <w:rPr>
          <w:rFonts w:hint="cs"/>
          <w:rtl/>
        </w:rPr>
        <w:t xml:space="preserve"> כרגולטור, שב</w:t>
      </w:r>
      <w:bookmarkStart w:id="38" w:name="_ETM_Q1_214532"/>
      <w:bookmarkEnd w:id="38"/>
      <w:r>
        <w:rPr>
          <w:rFonts w:hint="cs"/>
          <w:rtl/>
        </w:rPr>
        <w:t xml:space="preserve">ו אנו ערב פתיחה </w:t>
      </w:r>
      <w:r w:rsidR="006F7E8F">
        <w:rPr>
          <w:rFonts w:hint="cs"/>
          <w:rtl/>
        </w:rPr>
        <w:t xml:space="preserve">של הפעלת מערך האכיפה </w:t>
      </w:r>
      <w:bookmarkStart w:id="39" w:name="_ETM_Q1_218140"/>
      <w:bookmarkEnd w:id="39"/>
      <w:proofErr w:type="spellStart"/>
      <w:r w:rsidR="006F7E8F">
        <w:rPr>
          <w:rFonts w:hint="cs"/>
          <w:rtl/>
        </w:rPr>
        <w:t>המינהלי</w:t>
      </w:r>
      <w:proofErr w:type="spellEnd"/>
      <w:r w:rsidR="006F7E8F">
        <w:rPr>
          <w:rFonts w:hint="cs"/>
          <w:rtl/>
        </w:rPr>
        <w:t xml:space="preserve">. אדגיש </w:t>
      </w:r>
      <w:r w:rsidR="006F7E8F">
        <w:rPr>
          <w:rtl/>
        </w:rPr>
        <w:t>–</w:t>
      </w:r>
      <w:r>
        <w:rPr>
          <w:rFonts w:hint="cs"/>
          <w:rtl/>
        </w:rPr>
        <w:t xml:space="preserve"> מערך האכיפה </w:t>
      </w:r>
      <w:proofErr w:type="spellStart"/>
      <w:r>
        <w:rPr>
          <w:rFonts w:hint="cs"/>
          <w:rtl/>
        </w:rPr>
        <w:t>המינהלית</w:t>
      </w:r>
      <w:proofErr w:type="spellEnd"/>
      <w:r w:rsidR="006F7E8F">
        <w:rPr>
          <w:rFonts w:hint="cs"/>
          <w:rtl/>
        </w:rPr>
        <w:t xml:space="preserve">, </w:t>
      </w:r>
      <w:r>
        <w:rPr>
          <w:rFonts w:hint="cs"/>
          <w:rtl/>
        </w:rPr>
        <w:t>ה</w:t>
      </w:r>
      <w:r w:rsidR="006F7E8F">
        <w:rPr>
          <w:rFonts w:hint="cs"/>
          <w:rtl/>
        </w:rPr>
        <w:t xml:space="preserve">כלים עמדו </w:t>
      </w:r>
      <w:r>
        <w:rPr>
          <w:rFonts w:hint="cs"/>
          <w:rtl/>
        </w:rPr>
        <w:t xml:space="preserve">לשירות המזון </w:t>
      </w:r>
      <w:r w:rsidR="006F7E8F">
        <w:rPr>
          <w:rFonts w:hint="cs"/>
          <w:rtl/>
        </w:rPr>
        <w:t xml:space="preserve">מ-2015. </w:t>
      </w:r>
      <w:bookmarkStart w:id="40" w:name="_ETM_Q1_226923"/>
      <w:bookmarkEnd w:id="40"/>
      <w:r w:rsidR="006F7E8F">
        <w:rPr>
          <w:rFonts w:hint="cs"/>
          <w:rtl/>
        </w:rPr>
        <w:t xml:space="preserve">לצערי הרב </w:t>
      </w:r>
      <w:r>
        <w:rPr>
          <w:rFonts w:hint="cs"/>
          <w:rtl/>
        </w:rPr>
        <w:t xml:space="preserve">יש לנו עיכוב של מספר שנים בהפעלת המערך. זה לא שעד היום בכלל לא </w:t>
      </w:r>
      <w:bookmarkStart w:id="41" w:name="_ETM_Q1_238965"/>
      <w:bookmarkEnd w:id="41"/>
      <w:r>
        <w:rPr>
          <w:rFonts w:hint="cs"/>
          <w:rtl/>
        </w:rPr>
        <w:t xml:space="preserve">הפעלנו את הסמכויות </w:t>
      </w:r>
      <w:r>
        <w:rPr>
          <w:rtl/>
        </w:rPr>
        <w:t>–</w:t>
      </w:r>
      <w:r>
        <w:rPr>
          <w:rFonts w:hint="cs"/>
          <w:rtl/>
        </w:rPr>
        <w:t xml:space="preserve"> יש לנו סמכויות </w:t>
      </w:r>
      <w:proofErr w:type="spellStart"/>
      <w:r>
        <w:rPr>
          <w:rFonts w:hint="cs"/>
          <w:rtl/>
        </w:rPr>
        <w:t>מינהלית</w:t>
      </w:r>
      <w:proofErr w:type="spellEnd"/>
      <w:r>
        <w:rPr>
          <w:rFonts w:hint="cs"/>
          <w:rtl/>
        </w:rPr>
        <w:t xml:space="preserve"> של התליות </w:t>
      </w:r>
      <w:bookmarkStart w:id="42" w:name="_ETM_Q1_242682"/>
      <w:bookmarkEnd w:id="42"/>
      <w:r>
        <w:rPr>
          <w:rFonts w:hint="cs"/>
          <w:rtl/>
        </w:rPr>
        <w:t xml:space="preserve">או ביטול אישורים למיניהם או </w:t>
      </w:r>
      <w:proofErr w:type="spellStart"/>
      <w:r>
        <w:rPr>
          <w:rFonts w:hint="cs"/>
          <w:rtl/>
        </w:rPr>
        <w:t>רשיונות</w:t>
      </w:r>
      <w:proofErr w:type="spellEnd"/>
      <w:r>
        <w:rPr>
          <w:rFonts w:hint="cs"/>
          <w:rtl/>
        </w:rPr>
        <w:t xml:space="preserve">, והיה לנו גם קנס </w:t>
      </w:r>
      <w:bookmarkStart w:id="43" w:name="_ETM_Q1_247209"/>
      <w:bookmarkEnd w:id="43"/>
      <w:proofErr w:type="spellStart"/>
      <w:r>
        <w:rPr>
          <w:rFonts w:hint="cs"/>
          <w:rtl/>
        </w:rPr>
        <w:t>מינהלי</w:t>
      </w:r>
      <w:proofErr w:type="spellEnd"/>
      <w:r>
        <w:rPr>
          <w:rFonts w:hint="cs"/>
          <w:rtl/>
        </w:rPr>
        <w:t xml:space="preserve"> שהפעלנו אותו ועמד על סך של אלף </w:t>
      </w:r>
      <w:r w:rsidR="006F7E8F">
        <w:rPr>
          <w:rFonts w:hint="cs"/>
          <w:rtl/>
        </w:rPr>
        <w:t>₪.</w:t>
      </w:r>
    </w:p>
    <w:p w:rsidR="006F7E8F" w:rsidRDefault="006F7E8F" w:rsidP="006F7E8F">
      <w:pPr>
        <w:rPr>
          <w:rtl/>
        </w:rPr>
      </w:pPr>
      <w:bookmarkStart w:id="44" w:name="_ETM_Q1_253894"/>
      <w:bookmarkStart w:id="45" w:name="_ETM_Q1_253957"/>
      <w:bookmarkEnd w:id="44"/>
      <w:bookmarkEnd w:id="45"/>
    </w:p>
    <w:p w:rsidR="006F7E8F" w:rsidRDefault="006F7E8F" w:rsidP="006F7E8F">
      <w:pPr>
        <w:pStyle w:val="af6"/>
        <w:keepNext/>
        <w:rPr>
          <w:rtl/>
        </w:rPr>
      </w:pPr>
      <w:bookmarkStart w:id="46" w:name="ET_yor_6447_8"/>
      <w:r w:rsidRPr="006F7E8F">
        <w:rPr>
          <w:rStyle w:val="TagStyle"/>
          <w:rtl/>
        </w:rPr>
        <w:t xml:space="preserve"> &lt;&lt; יור &gt;&gt; </w:t>
      </w:r>
      <w:r>
        <w:rPr>
          <w:rtl/>
        </w:rPr>
        <w:t xml:space="preserve">היו"ר יונתן </w:t>
      </w:r>
      <w:proofErr w:type="spellStart"/>
      <w:r>
        <w:rPr>
          <w:rtl/>
        </w:rPr>
        <w:t>מישרקי</w:t>
      </w:r>
      <w:proofErr w:type="spellEnd"/>
      <w:r>
        <w:rPr>
          <w:rtl/>
        </w:rPr>
        <w:t>:</w:t>
      </w:r>
      <w:r w:rsidRPr="006F7E8F">
        <w:rPr>
          <w:rStyle w:val="TagStyle"/>
          <w:rtl/>
        </w:rPr>
        <w:t xml:space="preserve"> &lt;&lt; יור &gt;&gt;</w:t>
      </w:r>
      <w:r>
        <w:rPr>
          <w:rtl/>
        </w:rPr>
        <w:t xml:space="preserve">   </w:t>
      </w:r>
      <w:bookmarkEnd w:id="46"/>
    </w:p>
    <w:p w:rsidR="006F7E8F" w:rsidRDefault="006F7E8F" w:rsidP="006F7E8F">
      <w:pPr>
        <w:pStyle w:val="KeepWithNext"/>
        <w:rPr>
          <w:rtl/>
        </w:rPr>
      </w:pPr>
    </w:p>
    <w:p w:rsidR="006F7E8F" w:rsidRDefault="006F7E8F" w:rsidP="001C65CE">
      <w:pPr>
        <w:rPr>
          <w:rtl/>
        </w:rPr>
      </w:pPr>
      <w:bookmarkStart w:id="47" w:name="_ETM_Q1_254472"/>
      <w:bookmarkEnd w:id="47"/>
      <w:r>
        <w:rPr>
          <w:rFonts w:hint="cs"/>
          <w:rtl/>
        </w:rPr>
        <w:t xml:space="preserve">באילו מקרים </w:t>
      </w:r>
      <w:r w:rsidR="001C65CE">
        <w:rPr>
          <w:rFonts w:hint="cs"/>
          <w:rtl/>
        </w:rPr>
        <w:t xml:space="preserve">זה </w:t>
      </w:r>
      <w:bookmarkStart w:id="48" w:name="_ETM_Q1_256780"/>
      <w:bookmarkEnd w:id="48"/>
      <w:r>
        <w:rPr>
          <w:rFonts w:hint="cs"/>
          <w:rtl/>
        </w:rPr>
        <w:t xml:space="preserve">בא לידי ביטוי? איזה סוג </w:t>
      </w:r>
      <w:r w:rsidR="001C65CE">
        <w:rPr>
          <w:rFonts w:hint="cs"/>
          <w:rtl/>
        </w:rPr>
        <w:t xml:space="preserve">עיצומים </w:t>
      </w:r>
      <w:r>
        <w:rPr>
          <w:rFonts w:hint="cs"/>
          <w:rtl/>
        </w:rPr>
        <w:t xml:space="preserve">ועל </w:t>
      </w:r>
      <w:bookmarkStart w:id="49" w:name="_ETM_Q1_265286"/>
      <w:bookmarkEnd w:id="49"/>
      <w:r>
        <w:rPr>
          <w:rFonts w:hint="cs"/>
          <w:rtl/>
        </w:rPr>
        <w:t>מה</w:t>
      </w:r>
      <w:bookmarkStart w:id="50" w:name="_ETM_Q1_266114"/>
      <w:bookmarkStart w:id="51" w:name="_ETM_Q1_266193"/>
      <w:bookmarkStart w:id="52" w:name="_ETM_Q1_267755"/>
      <w:bookmarkStart w:id="53" w:name="_ETM_Q1_267818"/>
      <w:bookmarkEnd w:id="50"/>
      <w:bookmarkEnd w:id="51"/>
      <w:bookmarkEnd w:id="52"/>
      <w:bookmarkEnd w:id="53"/>
      <w:r>
        <w:rPr>
          <w:rFonts w:hint="cs"/>
          <w:rtl/>
        </w:rPr>
        <w:t>?</w:t>
      </w:r>
    </w:p>
    <w:p w:rsidR="006F7E8F" w:rsidRDefault="006F7E8F" w:rsidP="006F7E8F">
      <w:pPr>
        <w:rPr>
          <w:rtl/>
        </w:rPr>
      </w:pPr>
      <w:bookmarkStart w:id="54" w:name="_ETM_Q1_269412"/>
      <w:bookmarkStart w:id="55" w:name="_ETM_Q1_269474"/>
      <w:bookmarkEnd w:id="54"/>
      <w:bookmarkEnd w:id="55"/>
    </w:p>
    <w:p w:rsidR="006F7E8F" w:rsidRDefault="006F7E8F" w:rsidP="006F7E8F">
      <w:pPr>
        <w:pStyle w:val="-"/>
        <w:keepNext/>
        <w:rPr>
          <w:rtl/>
        </w:rPr>
      </w:pPr>
      <w:bookmarkStart w:id="56" w:name="ET_speakercontinue_905425_9"/>
      <w:r w:rsidRPr="006F7E8F">
        <w:rPr>
          <w:rStyle w:val="TagStyle"/>
          <w:rtl/>
        </w:rPr>
        <w:t xml:space="preserve"> &lt;&lt; דובר_המשך &gt;&gt; </w:t>
      </w:r>
      <w:r>
        <w:rPr>
          <w:rtl/>
        </w:rPr>
        <w:t>פנינה אורן שני דור:</w:t>
      </w:r>
      <w:r w:rsidRPr="006F7E8F">
        <w:rPr>
          <w:rStyle w:val="TagStyle"/>
          <w:rtl/>
        </w:rPr>
        <w:t xml:space="preserve"> &lt;&lt; דובר_המשך &gt;&gt;</w:t>
      </w:r>
      <w:r>
        <w:rPr>
          <w:rtl/>
        </w:rPr>
        <w:t xml:space="preserve">   </w:t>
      </w:r>
      <w:bookmarkEnd w:id="56"/>
    </w:p>
    <w:p w:rsidR="006F7E8F" w:rsidRDefault="006F7E8F" w:rsidP="006F7E8F">
      <w:pPr>
        <w:pStyle w:val="KeepWithNext"/>
        <w:rPr>
          <w:rtl/>
        </w:rPr>
      </w:pPr>
    </w:p>
    <w:p w:rsidR="006F7E8F" w:rsidRDefault="006F7E8F" w:rsidP="001C65CE">
      <w:pPr>
        <w:rPr>
          <w:rtl/>
        </w:rPr>
      </w:pPr>
      <w:bookmarkStart w:id="57" w:name="_ETM_Q1_270459"/>
      <w:bookmarkEnd w:id="57"/>
      <w:r>
        <w:rPr>
          <w:rFonts w:hint="cs"/>
          <w:rtl/>
        </w:rPr>
        <w:t>שירות המזון הוא רגולטור</w:t>
      </w:r>
      <w:r w:rsidR="001C65CE">
        <w:rPr>
          <w:rFonts w:hint="cs"/>
          <w:rtl/>
        </w:rPr>
        <w:t>,</w:t>
      </w:r>
      <w:r>
        <w:rPr>
          <w:rFonts w:hint="cs"/>
          <w:rtl/>
        </w:rPr>
        <w:t xml:space="preserve"> ואנו אחראיים על הפיקוח, </w:t>
      </w:r>
      <w:r w:rsidR="001C65CE">
        <w:rPr>
          <w:rFonts w:hint="cs"/>
          <w:rtl/>
        </w:rPr>
        <w:t>י</w:t>
      </w:r>
      <w:r>
        <w:rPr>
          <w:rFonts w:hint="cs"/>
          <w:rtl/>
        </w:rPr>
        <w:t xml:space="preserve">יצור, ייבוא </w:t>
      </w:r>
      <w:bookmarkStart w:id="58" w:name="_ETM_Q1_277631"/>
      <w:bookmarkEnd w:id="58"/>
      <w:r>
        <w:rPr>
          <w:rFonts w:hint="cs"/>
          <w:rtl/>
        </w:rPr>
        <w:t>ושיווק של מזון</w:t>
      </w:r>
      <w:r w:rsidR="001C65CE">
        <w:rPr>
          <w:rFonts w:hint="cs"/>
          <w:rtl/>
        </w:rPr>
        <w:t xml:space="preserve"> בדרכי השימוש</w:t>
      </w:r>
      <w:r>
        <w:rPr>
          <w:rFonts w:hint="cs"/>
          <w:rtl/>
        </w:rPr>
        <w:t xml:space="preserve">. לכן על כל פעולה כזו יש </w:t>
      </w:r>
      <w:bookmarkStart w:id="59" w:name="_ETM_Q1_283866"/>
      <w:bookmarkEnd w:id="59"/>
      <w:r>
        <w:rPr>
          <w:rFonts w:hint="cs"/>
          <w:rtl/>
        </w:rPr>
        <w:t xml:space="preserve">לנו אכיפה </w:t>
      </w:r>
      <w:r w:rsidR="001C65CE">
        <w:rPr>
          <w:rFonts w:hint="cs"/>
          <w:rtl/>
        </w:rPr>
        <w:t xml:space="preserve">והוראות החוק </w:t>
      </w:r>
      <w:r>
        <w:rPr>
          <w:rFonts w:hint="cs"/>
          <w:rtl/>
        </w:rPr>
        <w:t xml:space="preserve">מאוד מפורטות, </w:t>
      </w:r>
      <w:r w:rsidR="001C65CE">
        <w:rPr>
          <w:rFonts w:hint="cs"/>
          <w:rtl/>
        </w:rPr>
        <w:t>ש</w:t>
      </w:r>
      <w:r>
        <w:rPr>
          <w:rFonts w:hint="cs"/>
          <w:rtl/>
        </w:rPr>
        <w:t xml:space="preserve">יש לנו הפרות גם במסלול של </w:t>
      </w:r>
      <w:bookmarkStart w:id="60" w:name="_ETM_Q1_290430"/>
      <w:bookmarkEnd w:id="60"/>
      <w:proofErr w:type="spellStart"/>
      <w:r>
        <w:rPr>
          <w:rFonts w:hint="cs"/>
          <w:rtl/>
        </w:rPr>
        <w:t>העונשי</w:t>
      </w:r>
      <w:proofErr w:type="spellEnd"/>
      <w:r>
        <w:rPr>
          <w:rFonts w:hint="cs"/>
          <w:rtl/>
        </w:rPr>
        <w:t xml:space="preserve"> </w:t>
      </w:r>
      <w:r w:rsidR="001C65CE">
        <w:rPr>
          <w:rFonts w:hint="cs"/>
          <w:rtl/>
        </w:rPr>
        <w:t xml:space="preserve">כמובן </w:t>
      </w:r>
      <w:r>
        <w:rPr>
          <w:rFonts w:hint="cs"/>
          <w:rtl/>
        </w:rPr>
        <w:t xml:space="preserve">וכנגד יש </w:t>
      </w:r>
      <w:r w:rsidR="001C65CE">
        <w:rPr>
          <w:rFonts w:hint="cs"/>
          <w:rtl/>
        </w:rPr>
        <w:t>ה</w:t>
      </w:r>
      <w:r>
        <w:rPr>
          <w:rFonts w:hint="cs"/>
          <w:rtl/>
        </w:rPr>
        <w:t xml:space="preserve">הפרות בתחום </w:t>
      </w:r>
      <w:proofErr w:type="spellStart"/>
      <w:r>
        <w:rPr>
          <w:rFonts w:hint="cs"/>
          <w:rtl/>
        </w:rPr>
        <w:t>המינהלי</w:t>
      </w:r>
      <w:proofErr w:type="spellEnd"/>
      <w:r>
        <w:rPr>
          <w:rFonts w:hint="cs"/>
          <w:rtl/>
        </w:rPr>
        <w:t xml:space="preserve"> שהן במדרג הנמוך</w:t>
      </w:r>
      <w:r w:rsidR="001C65CE">
        <w:rPr>
          <w:rFonts w:hint="cs"/>
          <w:rtl/>
        </w:rPr>
        <w:t>,</w:t>
      </w:r>
      <w:r>
        <w:rPr>
          <w:rFonts w:hint="cs"/>
          <w:rtl/>
        </w:rPr>
        <w:t xml:space="preserve"> ובמדרג </w:t>
      </w:r>
      <w:bookmarkStart w:id="61" w:name="_ETM_Q1_300306"/>
      <w:bookmarkEnd w:id="61"/>
      <w:r>
        <w:rPr>
          <w:rFonts w:hint="cs"/>
          <w:rtl/>
        </w:rPr>
        <w:t>הגבוה שזה פי 1.5 מגובה ההפרה.</w:t>
      </w:r>
    </w:p>
    <w:p w:rsidR="006F7E8F" w:rsidRDefault="006F7E8F" w:rsidP="006F7E8F">
      <w:pPr>
        <w:rPr>
          <w:rtl/>
        </w:rPr>
      </w:pPr>
      <w:bookmarkStart w:id="62" w:name="_ETM_Q1_305541"/>
      <w:bookmarkStart w:id="63" w:name="_ETM_Q1_305588"/>
      <w:bookmarkEnd w:id="62"/>
      <w:bookmarkEnd w:id="63"/>
    </w:p>
    <w:p w:rsidR="006F7E8F" w:rsidRDefault="006F7E8F" w:rsidP="001C65CE">
      <w:pPr>
        <w:rPr>
          <w:rtl/>
        </w:rPr>
      </w:pPr>
      <w:bookmarkStart w:id="64" w:name="_ETM_Q1_305666"/>
      <w:bookmarkStart w:id="65" w:name="_ETM_Q1_305713"/>
      <w:bookmarkEnd w:id="64"/>
      <w:bookmarkEnd w:id="65"/>
      <w:r>
        <w:rPr>
          <w:rFonts w:hint="cs"/>
          <w:rtl/>
        </w:rPr>
        <w:t>חלק מהענ</w:t>
      </w:r>
      <w:r w:rsidR="001C65CE">
        <w:rPr>
          <w:rFonts w:hint="cs"/>
          <w:rtl/>
        </w:rPr>
        <w:t>י</w:t>
      </w:r>
      <w:r>
        <w:rPr>
          <w:rFonts w:hint="cs"/>
          <w:rtl/>
        </w:rPr>
        <w:t xml:space="preserve">ין </w:t>
      </w:r>
      <w:r w:rsidR="001C65CE">
        <w:rPr>
          <w:rFonts w:hint="cs"/>
          <w:rtl/>
        </w:rPr>
        <w:t>ב</w:t>
      </w:r>
      <w:r>
        <w:rPr>
          <w:rFonts w:hint="cs"/>
          <w:rtl/>
        </w:rPr>
        <w:t xml:space="preserve">הפעלה מחדש </w:t>
      </w:r>
      <w:bookmarkStart w:id="66" w:name="_ETM_Q1_310713"/>
      <w:bookmarkEnd w:id="66"/>
      <w:r>
        <w:rPr>
          <w:rFonts w:hint="cs"/>
          <w:rtl/>
        </w:rPr>
        <w:t>של הרפורמה</w:t>
      </w:r>
      <w:r w:rsidR="001C65CE">
        <w:rPr>
          <w:rFonts w:hint="cs"/>
          <w:rtl/>
        </w:rPr>
        <w:t xml:space="preserve">, החשיבות של הקמת </w:t>
      </w:r>
      <w:bookmarkStart w:id="67" w:name="_ETM_Q1_310932"/>
      <w:bookmarkEnd w:id="67"/>
      <w:r w:rsidR="001C65CE">
        <w:rPr>
          <w:rFonts w:hint="cs"/>
          <w:rtl/>
        </w:rPr>
        <w:t>מערך העיצומים</w:t>
      </w:r>
      <w:r>
        <w:rPr>
          <w:rFonts w:hint="cs"/>
          <w:rtl/>
        </w:rPr>
        <w:t xml:space="preserve"> זה הענ</w:t>
      </w:r>
      <w:r w:rsidR="001C65CE">
        <w:rPr>
          <w:rFonts w:hint="cs"/>
          <w:rtl/>
        </w:rPr>
        <w:t>י</w:t>
      </w:r>
      <w:r>
        <w:rPr>
          <w:rFonts w:hint="cs"/>
          <w:rtl/>
        </w:rPr>
        <w:t>ין של בהסדר</w:t>
      </w:r>
      <w:r w:rsidR="001C65CE">
        <w:rPr>
          <w:rFonts w:hint="cs"/>
          <w:rtl/>
        </w:rPr>
        <w:t>ים</w:t>
      </w:r>
      <w:r>
        <w:rPr>
          <w:rFonts w:hint="cs"/>
          <w:rtl/>
        </w:rPr>
        <w:t xml:space="preserve"> לפני שנתיים, שירות המז</w:t>
      </w:r>
      <w:r w:rsidR="001C65CE">
        <w:rPr>
          <w:rFonts w:hint="cs"/>
          <w:rtl/>
        </w:rPr>
        <w:t>ון</w:t>
      </w:r>
      <w:r>
        <w:rPr>
          <w:rFonts w:hint="cs"/>
          <w:rtl/>
        </w:rPr>
        <w:t xml:space="preserve"> </w:t>
      </w:r>
      <w:bookmarkStart w:id="68" w:name="_ETM_Q1_317886"/>
      <w:bookmarkEnd w:id="68"/>
      <w:r w:rsidR="001C65CE">
        <w:rPr>
          <w:rFonts w:hint="cs"/>
          <w:rtl/>
        </w:rPr>
        <w:t xml:space="preserve">בעצם </w:t>
      </w:r>
      <w:r>
        <w:rPr>
          <w:rFonts w:hint="cs"/>
          <w:rtl/>
        </w:rPr>
        <w:t xml:space="preserve">עשה שינוי בתפיסה ואמר: מה טוב לאירופה יהיה טוב לנו, </w:t>
      </w:r>
      <w:bookmarkStart w:id="69" w:name="_ETM_Q1_324652"/>
      <w:bookmarkEnd w:id="69"/>
      <w:r>
        <w:rPr>
          <w:rFonts w:hint="cs"/>
          <w:rtl/>
        </w:rPr>
        <w:t xml:space="preserve">ואימץ רגולציות אירופאיות בתוך חקיקת המזון. </w:t>
      </w:r>
      <w:r w:rsidR="001C65CE">
        <w:rPr>
          <w:rFonts w:hint="cs"/>
          <w:rtl/>
        </w:rPr>
        <w:t xml:space="preserve">היו </w:t>
      </w:r>
      <w:r>
        <w:rPr>
          <w:rFonts w:hint="cs"/>
          <w:rtl/>
        </w:rPr>
        <w:t xml:space="preserve">לזה כמה תכליות: </w:t>
      </w:r>
      <w:bookmarkStart w:id="70" w:name="_ETM_Q1_336296"/>
      <w:bookmarkEnd w:id="70"/>
      <w:r w:rsidR="001C65CE">
        <w:rPr>
          <w:rFonts w:hint="cs"/>
          <w:rtl/>
        </w:rPr>
        <w:t xml:space="preserve">אחד, להסרת חסמים כי יש ודאות </w:t>
      </w:r>
      <w:bookmarkStart w:id="71" w:name="_ETM_Q1_331856"/>
      <w:bookmarkEnd w:id="71"/>
      <w:r w:rsidR="001C65CE">
        <w:rPr>
          <w:rFonts w:hint="cs"/>
          <w:rtl/>
        </w:rPr>
        <w:t>עסקית, מאחר שרוב המזון שלנו מיובא</w:t>
      </w:r>
      <w:r>
        <w:rPr>
          <w:rFonts w:hint="cs"/>
          <w:rtl/>
        </w:rPr>
        <w:t>, וגם אם יש ייצור מקומי חומר הגלם מיובא</w:t>
      </w:r>
      <w:r w:rsidR="001C65CE">
        <w:rPr>
          <w:rFonts w:hint="cs"/>
          <w:rtl/>
        </w:rPr>
        <w:t>י</w:t>
      </w:r>
      <w:r>
        <w:rPr>
          <w:rFonts w:hint="cs"/>
          <w:rtl/>
        </w:rPr>
        <w:t>ם</w:t>
      </w:r>
      <w:r w:rsidR="001C65CE">
        <w:rPr>
          <w:rFonts w:hint="cs"/>
          <w:rtl/>
        </w:rPr>
        <w:t xml:space="preserve">, ודבר שני </w:t>
      </w:r>
      <w:r w:rsidR="001C65CE">
        <w:rPr>
          <w:rtl/>
        </w:rPr>
        <w:t>–</w:t>
      </w:r>
      <w:r w:rsidR="001C65CE">
        <w:rPr>
          <w:rFonts w:hint="cs"/>
          <w:rtl/>
        </w:rPr>
        <w:t xml:space="preserve"> שהתקנות שלנו יהיו דינמיות, אפקטיביות. זה לא תקנות שיושבות</w:t>
      </w:r>
      <w:bookmarkStart w:id="72" w:name="_ETM_Q1_344500"/>
      <w:bookmarkEnd w:id="72"/>
      <w:r w:rsidR="001C65CE">
        <w:rPr>
          <w:rFonts w:hint="cs"/>
          <w:rtl/>
        </w:rPr>
        <w:t xml:space="preserve"> </w:t>
      </w:r>
      <w:r>
        <w:rPr>
          <w:rFonts w:hint="cs"/>
          <w:rtl/>
        </w:rPr>
        <w:t>ולא מתעדכנות כי תחום המז</w:t>
      </w:r>
      <w:r w:rsidR="001C65CE">
        <w:rPr>
          <w:rFonts w:hint="cs"/>
          <w:rtl/>
        </w:rPr>
        <w:t>ון</w:t>
      </w:r>
      <w:r>
        <w:rPr>
          <w:rFonts w:hint="cs"/>
          <w:rtl/>
        </w:rPr>
        <w:t xml:space="preserve"> כמו תחומים אחרים הוא מתפתח, </w:t>
      </w:r>
      <w:bookmarkStart w:id="73" w:name="_ETM_Q1_351454"/>
      <w:bookmarkEnd w:id="73"/>
      <w:r>
        <w:rPr>
          <w:rFonts w:hint="cs"/>
          <w:rtl/>
        </w:rPr>
        <w:t xml:space="preserve">דינמי, </w:t>
      </w:r>
      <w:r w:rsidR="001C65CE">
        <w:rPr>
          <w:rFonts w:hint="cs"/>
          <w:rtl/>
        </w:rPr>
        <w:t xml:space="preserve">נמצאים מזהמים אחרים, </w:t>
      </w:r>
      <w:r>
        <w:rPr>
          <w:rFonts w:hint="cs"/>
          <w:rtl/>
        </w:rPr>
        <w:t>יש שינויים טכנולוגיים שעובר</w:t>
      </w:r>
      <w:r w:rsidR="001C65CE">
        <w:rPr>
          <w:rFonts w:hint="cs"/>
          <w:rtl/>
        </w:rPr>
        <w:t>ים,</w:t>
      </w:r>
      <w:r>
        <w:rPr>
          <w:rFonts w:hint="cs"/>
          <w:rtl/>
        </w:rPr>
        <w:t xml:space="preserve"> ו</w:t>
      </w:r>
      <w:r w:rsidR="001C65CE">
        <w:rPr>
          <w:rFonts w:hint="cs"/>
          <w:rtl/>
        </w:rPr>
        <w:t>לכן ככל שיש לנו מנגנון שגם אימוץ ו</w:t>
      </w:r>
      <w:r>
        <w:rPr>
          <w:rFonts w:hint="cs"/>
          <w:rtl/>
        </w:rPr>
        <w:t xml:space="preserve">גם עדכון מהיר זה מאפשר </w:t>
      </w:r>
      <w:bookmarkStart w:id="74" w:name="_ETM_Q1_360189"/>
      <w:bookmarkEnd w:id="74"/>
      <w:r>
        <w:rPr>
          <w:rFonts w:hint="cs"/>
          <w:rtl/>
        </w:rPr>
        <w:t>לנו</w:t>
      </w:r>
      <w:r w:rsidR="001C65CE">
        <w:rPr>
          <w:rFonts w:hint="cs"/>
          <w:rtl/>
        </w:rPr>
        <w:t xml:space="preserve"> שהרגולציה שלנו היא רלוונטית, </w:t>
      </w:r>
      <w:bookmarkStart w:id="75" w:name="_ETM_Q1_363162"/>
      <w:bookmarkEnd w:id="75"/>
      <w:r w:rsidR="001C65CE">
        <w:rPr>
          <w:rFonts w:hint="cs"/>
          <w:rtl/>
        </w:rPr>
        <w:t>עדכנית ואפקטיבי</w:t>
      </w:r>
      <w:r>
        <w:rPr>
          <w:rFonts w:hint="cs"/>
          <w:rtl/>
        </w:rPr>
        <w:t>ת.</w:t>
      </w:r>
    </w:p>
    <w:p w:rsidR="006F7E8F" w:rsidRDefault="006F7E8F" w:rsidP="006F7E8F">
      <w:pPr>
        <w:rPr>
          <w:rtl/>
        </w:rPr>
      </w:pPr>
      <w:bookmarkStart w:id="76" w:name="_ETM_Q1_366596"/>
      <w:bookmarkStart w:id="77" w:name="_ETM_Q1_366659"/>
      <w:bookmarkEnd w:id="76"/>
      <w:bookmarkEnd w:id="77"/>
    </w:p>
    <w:p w:rsidR="006F7E8F" w:rsidRDefault="006F7E8F" w:rsidP="001C65CE">
      <w:pPr>
        <w:rPr>
          <w:rtl/>
        </w:rPr>
      </w:pPr>
      <w:bookmarkStart w:id="78" w:name="_ETM_Q1_366737"/>
      <w:bookmarkStart w:id="79" w:name="_ETM_Q1_366784"/>
      <w:bookmarkEnd w:id="78"/>
      <w:bookmarkEnd w:id="79"/>
      <w:r>
        <w:rPr>
          <w:rFonts w:hint="cs"/>
          <w:rtl/>
        </w:rPr>
        <w:t>מנגד</w:t>
      </w:r>
      <w:r w:rsidR="001C65CE">
        <w:rPr>
          <w:rFonts w:hint="cs"/>
          <w:rtl/>
        </w:rPr>
        <w:t>,</w:t>
      </w:r>
      <w:r>
        <w:rPr>
          <w:rFonts w:hint="cs"/>
          <w:rtl/>
        </w:rPr>
        <w:t xml:space="preserve"> התפיסה האירופית אומרת</w:t>
      </w:r>
      <w:r w:rsidR="001C65CE">
        <w:rPr>
          <w:rFonts w:hint="cs"/>
          <w:rtl/>
        </w:rPr>
        <w:t>,</w:t>
      </w:r>
      <w:r>
        <w:rPr>
          <w:rFonts w:hint="cs"/>
          <w:rtl/>
        </w:rPr>
        <w:t xml:space="preserve"> מעבר לאימוץ </w:t>
      </w:r>
      <w:bookmarkStart w:id="80" w:name="_ETM_Q1_371613"/>
      <w:bookmarkEnd w:id="80"/>
      <w:r>
        <w:rPr>
          <w:rFonts w:hint="cs"/>
          <w:rtl/>
        </w:rPr>
        <w:t>רגולציה</w:t>
      </w:r>
      <w:r w:rsidR="001C65CE">
        <w:rPr>
          <w:rFonts w:hint="cs"/>
          <w:rtl/>
        </w:rPr>
        <w:t>,</w:t>
      </w:r>
      <w:r>
        <w:rPr>
          <w:rFonts w:hint="cs"/>
          <w:rtl/>
        </w:rPr>
        <w:t xml:space="preserve"> זה תפיסת האחריות. האחריות עוברת על היצרן, על </w:t>
      </w:r>
      <w:bookmarkStart w:id="81" w:name="_ETM_Q1_378207"/>
      <w:bookmarkEnd w:id="81"/>
      <w:r>
        <w:rPr>
          <w:rFonts w:hint="cs"/>
          <w:rtl/>
        </w:rPr>
        <w:t>היבואן</w:t>
      </w:r>
      <w:r w:rsidR="001C65CE">
        <w:rPr>
          <w:rFonts w:hint="cs"/>
          <w:rtl/>
        </w:rPr>
        <w:t>,</w:t>
      </w:r>
      <w:r>
        <w:rPr>
          <w:rFonts w:hint="cs"/>
          <w:rtl/>
        </w:rPr>
        <w:t xml:space="preserve"> והרגולטור לא יכול להיות בכל נקודה</w:t>
      </w:r>
      <w:r w:rsidR="001C65CE">
        <w:rPr>
          <w:rFonts w:hint="cs"/>
          <w:rtl/>
        </w:rPr>
        <w:t>,</w:t>
      </w:r>
      <w:r>
        <w:rPr>
          <w:rFonts w:hint="cs"/>
          <w:rtl/>
        </w:rPr>
        <w:t xml:space="preserve"> ולפקח</w:t>
      </w:r>
      <w:r w:rsidR="001C65CE">
        <w:rPr>
          <w:rFonts w:hint="cs"/>
          <w:rtl/>
        </w:rPr>
        <w:t>,</w:t>
      </w:r>
      <w:r>
        <w:rPr>
          <w:rFonts w:hint="cs"/>
          <w:rtl/>
        </w:rPr>
        <w:t xml:space="preserve"> והוא עושה </w:t>
      </w:r>
      <w:bookmarkStart w:id="82" w:name="_ETM_Q1_385942"/>
      <w:bookmarkEnd w:id="82"/>
      <w:r w:rsidR="001C65CE">
        <w:rPr>
          <w:rFonts w:hint="cs"/>
          <w:rtl/>
        </w:rPr>
        <w:t>את הפיקוח העלי</w:t>
      </w:r>
      <w:r>
        <w:rPr>
          <w:rFonts w:hint="cs"/>
          <w:rtl/>
        </w:rPr>
        <w:t>ון.</w:t>
      </w:r>
    </w:p>
    <w:p w:rsidR="006F7E8F" w:rsidRDefault="006F7E8F" w:rsidP="006F7E8F">
      <w:pPr>
        <w:rPr>
          <w:rtl/>
        </w:rPr>
      </w:pPr>
      <w:bookmarkStart w:id="83" w:name="_ETM_Q1_388396"/>
      <w:bookmarkStart w:id="84" w:name="_ETM_Q1_388474"/>
      <w:bookmarkEnd w:id="83"/>
      <w:bookmarkEnd w:id="84"/>
    </w:p>
    <w:p w:rsidR="006F7E8F" w:rsidRDefault="006F7E8F" w:rsidP="001C65CE">
      <w:pPr>
        <w:rPr>
          <w:rtl/>
        </w:rPr>
      </w:pPr>
      <w:bookmarkStart w:id="85" w:name="_ETM_Q1_388552"/>
      <w:bookmarkStart w:id="86" w:name="_ETM_Q1_388599"/>
      <w:bookmarkEnd w:id="85"/>
      <w:bookmarkEnd w:id="86"/>
      <w:r>
        <w:rPr>
          <w:rFonts w:hint="cs"/>
          <w:rtl/>
        </w:rPr>
        <w:lastRenderedPageBreak/>
        <w:t>היעד</w:t>
      </w:r>
      <w:r w:rsidR="001C65CE">
        <w:rPr>
          <w:rFonts w:hint="cs"/>
          <w:rtl/>
        </w:rPr>
        <w:t>ים</w:t>
      </w:r>
      <w:r>
        <w:rPr>
          <w:rFonts w:hint="cs"/>
          <w:rtl/>
        </w:rPr>
        <w:t xml:space="preserve"> של הרפורמה היו רבים </w:t>
      </w:r>
      <w:r w:rsidR="001C65CE">
        <w:rPr>
          <w:rFonts w:hint="cs"/>
          <w:rtl/>
        </w:rPr>
        <w:t xml:space="preserve">ורכיב משמעותי היה להקים את מנגנון הפיקוח והאכיפה, </w:t>
      </w:r>
      <w:r>
        <w:rPr>
          <w:rFonts w:hint="cs"/>
          <w:rtl/>
        </w:rPr>
        <w:t xml:space="preserve">כי מה זה </w:t>
      </w:r>
      <w:bookmarkStart w:id="87" w:name="_ETM_Q1_393334"/>
      <w:bookmarkEnd w:id="87"/>
      <w:r>
        <w:rPr>
          <w:rFonts w:hint="cs"/>
          <w:rtl/>
        </w:rPr>
        <w:t xml:space="preserve">אומר </w:t>
      </w:r>
      <w:r>
        <w:rPr>
          <w:rtl/>
        </w:rPr>
        <w:t>–</w:t>
      </w:r>
      <w:r w:rsidR="001C65CE">
        <w:rPr>
          <w:rFonts w:hint="cs"/>
          <w:rtl/>
        </w:rPr>
        <w:t xml:space="preserve"> </w:t>
      </w:r>
      <w:r>
        <w:rPr>
          <w:rFonts w:hint="cs"/>
          <w:rtl/>
        </w:rPr>
        <w:t>שככל שאתה מסיר או מטיל את האחריות על היצרן</w:t>
      </w:r>
      <w:bookmarkStart w:id="88" w:name="_ETM_Q1_400788"/>
      <w:bookmarkEnd w:id="88"/>
      <w:r>
        <w:rPr>
          <w:rFonts w:hint="cs"/>
          <w:rtl/>
        </w:rPr>
        <w:t xml:space="preserve">, היבואן, </w:t>
      </w:r>
      <w:r w:rsidR="001C65CE">
        <w:rPr>
          <w:rFonts w:hint="cs"/>
          <w:rtl/>
        </w:rPr>
        <w:t xml:space="preserve">הרי </w:t>
      </w:r>
      <w:bookmarkStart w:id="89" w:name="_ETM_Q1_400300"/>
      <w:bookmarkEnd w:id="89"/>
      <w:r>
        <w:rPr>
          <w:rFonts w:hint="cs"/>
          <w:rtl/>
        </w:rPr>
        <w:t>אתה לא יכול להיות ב</w:t>
      </w:r>
      <w:r w:rsidR="001C65CE">
        <w:rPr>
          <w:rFonts w:hint="cs"/>
          <w:rtl/>
        </w:rPr>
        <w:t>כל נקודת זמן אבל ברגע שאתה מוצא מישהו שבאמת מפר את הוראות החוק</w:t>
      </w:r>
      <w:r>
        <w:rPr>
          <w:rFonts w:hint="cs"/>
          <w:rtl/>
        </w:rPr>
        <w:t xml:space="preserve"> </w:t>
      </w:r>
      <w:bookmarkStart w:id="90" w:name="_ETM_Q1_407304"/>
      <w:bookmarkEnd w:id="90"/>
      <w:r>
        <w:rPr>
          <w:rtl/>
        </w:rPr>
        <w:t>–</w:t>
      </w:r>
      <w:r>
        <w:rPr>
          <w:rFonts w:hint="cs"/>
          <w:rtl/>
        </w:rPr>
        <w:t xml:space="preserve"> אם זה במודע או לא במודע אבל התוצאה היא </w:t>
      </w:r>
      <w:bookmarkStart w:id="91" w:name="_ETM_Q1_412430"/>
      <w:bookmarkEnd w:id="91"/>
      <w:r>
        <w:rPr>
          <w:rFonts w:hint="cs"/>
          <w:rtl/>
        </w:rPr>
        <w:t>תוצאה, אתה חייב פה להסיר את הכפפות ולהטיל עליו עיצום.</w:t>
      </w:r>
    </w:p>
    <w:p w:rsidR="006F7E8F" w:rsidRDefault="006F7E8F" w:rsidP="006F7E8F">
      <w:pPr>
        <w:rPr>
          <w:rtl/>
        </w:rPr>
      </w:pPr>
      <w:bookmarkStart w:id="92" w:name="_ETM_Q1_421227"/>
      <w:bookmarkStart w:id="93" w:name="_ETM_Q1_421274"/>
      <w:bookmarkEnd w:id="92"/>
      <w:bookmarkEnd w:id="93"/>
    </w:p>
    <w:p w:rsidR="006F7E8F" w:rsidRDefault="006F7E8F" w:rsidP="006F7E8F">
      <w:pPr>
        <w:pStyle w:val="af6"/>
        <w:keepNext/>
        <w:rPr>
          <w:rtl/>
        </w:rPr>
      </w:pPr>
      <w:bookmarkStart w:id="94" w:name="ET_yor_6447_10"/>
      <w:r w:rsidRPr="006F7E8F">
        <w:rPr>
          <w:rStyle w:val="TagStyle"/>
          <w:rtl/>
        </w:rPr>
        <w:t xml:space="preserve"> &lt;&lt; יור &gt;&gt; </w:t>
      </w:r>
      <w:r>
        <w:rPr>
          <w:rtl/>
        </w:rPr>
        <w:t xml:space="preserve">היו"ר יונתן </w:t>
      </w:r>
      <w:proofErr w:type="spellStart"/>
      <w:r>
        <w:rPr>
          <w:rtl/>
        </w:rPr>
        <w:t>מישרקי</w:t>
      </w:r>
      <w:proofErr w:type="spellEnd"/>
      <w:r>
        <w:rPr>
          <w:rtl/>
        </w:rPr>
        <w:t>:</w:t>
      </w:r>
      <w:r w:rsidRPr="006F7E8F">
        <w:rPr>
          <w:rStyle w:val="TagStyle"/>
          <w:rtl/>
        </w:rPr>
        <w:t xml:space="preserve"> &lt;&lt; יור &gt;&gt;</w:t>
      </w:r>
      <w:r>
        <w:rPr>
          <w:rtl/>
        </w:rPr>
        <w:t xml:space="preserve">   </w:t>
      </w:r>
      <w:bookmarkEnd w:id="94"/>
    </w:p>
    <w:p w:rsidR="006F7E8F" w:rsidRDefault="006F7E8F" w:rsidP="006F7E8F">
      <w:pPr>
        <w:pStyle w:val="KeepWithNext"/>
        <w:rPr>
          <w:rtl/>
        </w:rPr>
      </w:pPr>
    </w:p>
    <w:p w:rsidR="006F7E8F" w:rsidRDefault="006F7E8F" w:rsidP="006F7E8F">
      <w:pPr>
        <w:rPr>
          <w:rtl/>
        </w:rPr>
      </w:pPr>
      <w:bookmarkStart w:id="95" w:name="_ETM_Q1_421931"/>
      <w:bookmarkEnd w:id="95"/>
      <w:r>
        <w:rPr>
          <w:rFonts w:hint="cs"/>
          <w:rtl/>
        </w:rPr>
        <w:t xml:space="preserve">מה </w:t>
      </w:r>
      <w:bookmarkStart w:id="96" w:name="_ETM_Q1_422368"/>
      <w:bookmarkEnd w:id="96"/>
      <w:r>
        <w:rPr>
          <w:rFonts w:hint="cs"/>
          <w:rtl/>
        </w:rPr>
        <w:t>היה עד היום?</w:t>
      </w:r>
    </w:p>
    <w:p w:rsidR="006F7E8F" w:rsidRDefault="006F7E8F" w:rsidP="006F7E8F">
      <w:pPr>
        <w:rPr>
          <w:rtl/>
        </w:rPr>
      </w:pPr>
      <w:bookmarkStart w:id="97" w:name="_ETM_Q1_423853"/>
      <w:bookmarkStart w:id="98" w:name="_ETM_Q1_423915"/>
      <w:bookmarkEnd w:id="97"/>
      <w:bookmarkEnd w:id="98"/>
    </w:p>
    <w:p w:rsidR="006F7E8F" w:rsidRDefault="006F7E8F" w:rsidP="006F7E8F">
      <w:pPr>
        <w:pStyle w:val="-"/>
        <w:keepNext/>
        <w:rPr>
          <w:rtl/>
        </w:rPr>
      </w:pPr>
      <w:bookmarkStart w:id="99" w:name="ET_speakercontinue_905425_11"/>
      <w:r w:rsidRPr="006F7E8F">
        <w:rPr>
          <w:rStyle w:val="TagStyle"/>
          <w:rtl/>
        </w:rPr>
        <w:t xml:space="preserve"> &lt;&lt; דובר_המשך &gt;&gt; </w:t>
      </w:r>
      <w:r>
        <w:rPr>
          <w:rtl/>
        </w:rPr>
        <w:t>פנינה אורן שני דור:</w:t>
      </w:r>
      <w:r w:rsidRPr="006F7E8F">
        <w:rPr>
          <w:rStyle w:val="TagStyle"/>
          <w:rtl/>
        </w:rPr>
        <w:t xml:space="preserve"> &lt;&lt; דובר_המשך &gt;&gt;</w:t>
      </w:r>
      <w:r>
        <w:rPr>
          <w:rtl/>
        </w:rPr>
        <w:t xml:space="preserve">   </w:t>
      </w:r>
      <w:bookmarkEnd w:id="99"/>
    </w:p>
    <w:p w:rsidR="006F7E8F" w:rsidRDefault="006F7E8F" w:rsidP="006F7E8F">
      <w:pPr>
        <w:pStyle w:val="KeepWithNext"/>
        <w:rPr>
          <w:rtl/>
        </w:rPr>
      </w:pPr>
    </w:p>
    <w:p w:rsidR="006F7E8F" w:rsidRDefault="006F7E8F" w:rsidP="001C65CE">
      <w:pPr>
        <w:rPr>
          <w:rtl/>
        </w:rPr>
      </w:pPr>
      <w:bookmarkStart w:id="100" w:name="_ETM_Q1_424415"/>
      <w:bookmarkEnd w:id="100"/>
      <w:r>
        <w:rPr>
          <w:rFonts w:hint="cs"/>
          <w:rtl/>
        </w:rPr>
        <w:t>היינו או מ</w:t>
      </w:r>
      <w:r w:rsidR="001C65CE">
        <w:rPr>
          <w:rFonts w:hint="cs"/>
          <w:rtl/>
        </w:rPr>
        <w:t>ב</w:t>
      </w:r>
      <w:r>
        <w:rPr>
          <w:rFonts w:hint="cs"/>
          <w:rtl/>
        </w:rPr>
        <w:t>טל</w:t>
      </w:r>
      <w:r w:rsidR="001C65CE">
        <w:rPr>
          <w:rFonts w:hint="cs"/>
          <w:rtl/>
        </w:rPr>
        <w:t>ים</w:t>
      </w:r>
      <w:r>
        <w:rPr>
          <w:rFonts w:hint="cs"/>
          <w:rtl/>
        </w:rPr>
        <w:t xml:space="preserve"> לו את </w:t>
      </w:r>
      <w:proofErr w:type="spellStart"/>
      <w:r>
        <w:rPr>
          <w:rFonts w:hint="cs"/>
          <w:rtl/>
        </w:rPr>
        <w:t>הרשיון</w:t>
      </w:r>
      <w:proofErr w:type="spellEnd"/>
      <w:r>
        <w:rPr>
          <w:rFonts w:hint="cs"/>
          <w:rtl/>
        </w:rPr>
        <w:t xml:space="preserve"> אם היה </w:t>
      </w:r>
      <w:bookmarkStart w:id="101" w:name="_ETM_Q1_429447"/>
      <w:bookmarkEnd w:id="101"/>
      <w:r>
        <w:rPr>
          <w:rFonts w:hint="cs"/>
          <w:rtl/>
        </w:rPr>
        <w:t xml:space="preserve">מדובר על יצרן מקומי או מתלים לו את </w:t>
      </w:r>
      <w:proofErr w:type="spellStart"/>
      <w:r>
        <w:rPr>
          <w:rFonts w:hint="cs"/>
          <w:rtl/>
        </w:rPr>
        <w:t>הרשיון</w:t>
      </w:r>
      <w:proofErr w:type="spellEnd"/>
      <w:r>
        <w:rPr>
          <w:rFonts w:hint="cs"/>
          <w:rtl/>
        </w:rPr>
        <w:t xml:space="preserve"> או </w:t>
      </w:r>
      <w:bookmarkStart w:id="102" w:name="_ETM_Q1_435166"/>
      <w:bookmarkEnd w:id="102"/>
      <w:r>
        <w:rPr>
          <w:rFonts w:hint="cs"/>
          <w:rtl/>
        </w:rPr>
        <w:t>בקטע של יבואן, מ</w:t>
      </w:r>
      <w:r w:rsidR="001C65CE">
        <w:rPr>
          <w:rFonts w:hint="cs"/>
          <w:rtl/>
        </w:rPr>
        <w:t xml:space="preserve">בטלים </w:t>
      </w:r>
      <w:proofErr w:type="spellStart"/>
      <w:r w:rsidR="001C65CE">
        <w:rPr>
          <w:rFonts w:hint="cs"/>
          <w:rtl/>
        </w:rPr>
        <w:t>רשיונות</w:t>
      </w:r>
      <w:proofErr w:type="spellEnd"/>
      <w:r w:rsidR="001C65CE">
        <w:rPr>
          <w:rFonts w:hint="cs"/>
          <w:rtl/>
        </w:rPr>
        <w:t xml:space="preserve"> ייבוא, מכריזים על יבואנים מפרי </w:t>
      </w:r>
      <w:bookmarkStart w:id="103" w:name="_ETM_Q1_439070"/>
      <w:bookmarkEnd w:id="103"/>
      <w:r w:rsidR="001C65CE">
        <w:rPr>
          <w:rFonts w:hint="cs"/>
          <w:rtl/>
        </w:rPr>
        <w:t>אמון,</w:t>
      </w:r>
      <w:r>
        <w:rPr>
          <w:rFonts w:hint="cs"/>
          <w:rtl/>
        </w:rPr>
        <w:t xml:space="preserve"> ואם היו ממצאים חריגים כמו </w:t>
      </w:r>
      <w:bookmarkStart w:id="104" w:name="_ETM_Q1_442370"/>
      <w:bookmarkEnd w:id="104"/>
      <w:r>
        <w:rPr>
          <w:rFonts w:hint="cs"/>
          <w:rtl/>
        </w:rPr>
        <w:t>מזהמים מיקרו ביולוגיים או מזהמים כימי</w:t>
      </w:r>
      <w:r w:rsidR="001C65CE">
        <w:rPr>
          <w:rFonts w:hint="cs"/>
          <w:rtl/>
        </w:rPr>
        <w:t xml:space="preserve">ים, יכולנו להטיל עיצום כספי או קנס </w:t>
      </w:r>
      <w:proofErr w:type="spellStart"/>
      <w:r w:rsidR="001C65CE">
        <w:rPr>
          <w:rFonts w:hint="cs"/>
          <w:rtl/>
        </w:rPr>
        <w:t>מינהלי</w:t>
      </w:r>
      <w:proofErr w:type="spellEnd"/>
      <w:r>
        <w:rPr>
          <w:rFonts w:hint="cs"/>
          <w:rtl/>
        </w:rPr>
        <w:t xml:space="preserve"> של עד אלף שקלים. </w:t>
      </w:r>
      <w:bookmarkStart w:id="105" w:name="_ETM_Q1_452558"/>
      <w:bookmarkEnd w:id="105"/>
      <w:r>
        <w:rPr>
          <w:rFonts w:hint="cs"/>
          <w:rtl/>
        </w:rPr>
        <w:t xml:space="preserve">זה לכל הדעות </w:t>
      </w:r>
      <w:r w:rsidR="001C65CE">
        <w:rPr>
          <w:rFonts w:hint="cs"/>
          <w:rtl/>
        </w:rPr>
        <w:t xml:space="preserve">לא </w:t>
      </w:r>
      <w:bookmarkStart w:id="106" w:name="_ETM_Q1_455234"/>
      <w:bookmarkEnd w:id="106"/>
      <w:r>
        <w:rPr>
          <w:rFonts w:hint="cs"/>
          <w:rtl/>
        </w:rPr>
        <w:t xml:space="preserve">אכיפה מרתיעה </w:t>
      </w:r>
      <w:r w:rsidR="001C65CE">
        <w:rPr>
          <w:rFonts w:hint="cs"/>
          <w:rtl/>
        </w:rPr>
        <w:t>ולא אפקטיבי</w:t>
      </w:r>
      <w:r>
        <w:rPr>
          <w:rFonts w:hint="cs"/>
          <w:rtl/>
        </w:rPr>
        <w:t>.</w:t>
      </w:r>
    </w:p>
    <w:p w:rsidR="006F7E8F" w:rsidRDefault="006F7E8F" w:rsidP="006F7E8F">
      <w:pPr>
        <w:rPr>
          <w:rtl/>
        </w:rPr>
      </w:pPr>
      <w:bookmarkStart w:id="107" w:name="_ETM_Q1_460372"/>
      <w:bookmarkStart w:id="108" w:name="_ETM_Q1_460418"/>
      <w:bookmarkEnd w:id="107"/>
      <w:bookmarkEnd w:id="108"/>
    </w:p>
    <w:p w:rsidR="006F7E8F" w:rsidRDefault="006F7E8F" w:rsidP="006F7E8F">
      <w:pPr>
        <w:pStyle w:val="af6"/>
        <w:keepNext/>
        <w:rPr>
          <w:rtl/>
        </w:rPr>
      </w:pPr>
      <w:bookmarkStart w:id="109" w:name="ET_yor_6447_12"/>
      <w:r w:rsidRPr="006F7E8F">
        <w:rPr>
          <w:rStyle w:val="TagStyle"/>
          <w:rtl/>
        </w:rPr>
        <w:t xml:space="preserve"> &lt;&lt; יור &gt;&gt; </w:t>
      </w:r>
      <w:r>
        <w:rPr>
          <w:rtl/>
        </w:rPr>
        <w:t xml:space="preserve">היו"ר יונתן </w:t>
      </w:r>
      <w:proofErr w:type="spellStart"/>
      <w:r>
        <w:rPr>
          <w:rtl/>
        </w:rPr>
        <w:t>מישרקי</w:t>
      </w:r>
      <w:proofErr w:type="spellEnd"/>
      <w:r>
        <w:rPr>
          <w:rtl/>
        </w:rPr>
        <w:t>:</w:t>
      </w:r>
      <w:r w:rsidRPr="006F7E8F">
        <w:rPr>
          <w:rStyle w:val="TagStyle"/>
          <w:rtl/>
        </w:rPr>
        <w:t xml:space="preserve"> &lt;&lt; יור &gt;&gt;</w:t>
      </w:r>
      <w:r>
        <w:rPr>
          <w:rtl/>
        </w:rPr>
        <w:t xml:space="preserve">   </w:t>
      </w:r>
      <w:bookmarkEnd w:id="109"/>
    </w:p>
    <w:p w:rsidR="006F7E8F" w:rsidRDefault="006F7E8F" w:rsidP="006F7E8F">
      <w:pPr>
        <w:pStyle w:val="KeepWithNext"/>
        <w:rPr>
          <w:rtl/>
        </w:rPr>
      </w:pPr>
    </w:p>
    <w:p w:rsidR="006F7E8F" w:rsidRDefault="001C65CE" w:rsidP="006F7E8F">
      <w:pPr>
        <w:rPr>
          <w:rtl/>
        </w:rPr>
      </w:pPr>
      <w:bookmarkStart w:id="110" w:name="_ETM_Q1_460903"/>
      <w:bookmarkEnd w:id="110"/>
      <w:r>
        <w:rPr>
          <w:rFonts w:hint="cs"/>
          <w:rtl/>
        </w:rPr>
        <w:t xml:space="preserve">לאיפה אנו מגיעים עם התקנות האלה? </w:t>
      </w:r>
      <w:r w:rsidR="006F7E8F">
        <w:rPr>
          <w:rFonts w:hint="cs"/>
          <w:rtl/>
        </w:rPr>
        <w:t>מה יהיה השוני?</w:t>
      </w:r>
    </w:p>
    <w:p w:rsidR="006F7E8F" w:rsidRDefault="006F7E8F" w:rsidP="006F7E8F">
      <w:pPr>
        <w:rPr>
          <w:rtl/>
        </w:rPr>
      </w:pPr>
      <w:bookmarkStart w:id="111" w:name="_ETM_Q1_463059"/>
      <w:bookmarkStart w:id="112" w:name="_ETM_Q1_463106"/>
      <w:bookmarkEnd w:id="111"/>
      <w:bookmarkEnd w:id="112"/>
    </w:p>
    <w:p w:rsidR="006F7E8F" w:rsidRDefault="006F7E8F" w:rsidP="006F7E8F">
      <w:pPr>
        <w:pStyle w:val="-"/>
        <w:keepNext/>
        <w:rPr>
          <w:rtl/>
        </w:rPr>
      </w:pPr>
      <w:bookmarkStart w:id="113" w:name="ET_speakercontinue_905425_13"/>
      <w:r w:rsidRPr="006F7E8F">
        <w:rPr>
          <w:rStyle w:val="TagStyle"/>
          <w:rtl/>
        </w:rPr>
        <w:t xml:space="preserve"> &lt;&lt; דובר_המשך &gt;&gt; </w:t>
      </w:r>
      <w:r>
        <w:rPr>
          <w:rtl/>
        </w:rPr>
        <w:t>פנינה אורן שני דור:</w:t>
      </w:r>
      <w:r w:rsidRPr="006F7E8F">
        <w:rPr>
          <w:rStyle w:val="TagStyle"/>
          <w:rtl/>
        </w:rPr>
        <w:t xml:space="preserve"> &lt;&lt; דובר_המשך &gt;&gt;</w:t>
      </w:r>
      <w:r>
        <w:rPr>
          <w:rtl/>
        </w:rPr>
        <w:t xml:space="preserve">   </w:t>
      </w:r>
      <w:bookmarkEnd w:id="113"/>
    </w:p>
    <w:p w:rsidR="006F7E8F" w:rsidRDefault="006F7E8F" w:rsidP="006F7E8F">
      <w:pPr>
        <w:pStyle w:val="KeepWithNext"/>
        <w:rPr>
          <w:rtl/>
        </w:rPr>
      </w:pPr>
    </w:p>
    <w:p w:rsidR="006F7E8F" w:rsidRDefault="006F7E8F" w:rsidP="001C65CE">
      <w:pPr>
        <w:rPr>
          <w:rtl/>
        </w:rPr>
      </w:pPr>
      <w:bookmarkStart w:id="114" w:name="_ETM_Q1_463606"/>
      <w:bookmarkEnd w:id="114"/>
      <w:r>
        <w:rPr>
          <w:rFonts w:hint="cs"/>
          <w:rtl/>
        </w:rPr>
        <w:t xml:space="preserve">השוני </w:t>
      </w:r>
      <w:bookmarkStart w:id="115" w:name="_ETM_Q1_464622"/>
      <w:bookmarkEnd w:id="115"/>
      <w:r>
        <w:rPr>
          <w:rFonts w:hint="cs"/>
          <w:rtl/>
        </w:rPr>
        <w:t>כרגע אומר</w:t>
      </w:r>
      <w:r w:rsidR="001C65CE">
        <w:rPr>
          <w:rFonts w:hint="cs"/>
          <w:rtl/>
        </w:rPr>
        <w:t>,</w:t>
      </w:r>
      <w:r>
        <w:rPr>
          <w:rFonts w:hint="cs"/>
          <w:rtl/>
        </w:rPr>
        <w:t xml:space="preserve"> שיש לך מדרג של נורמות בחוק</w:t>
      </w:r>
      <w:r w:rsidR="001C65CE">
        <w:rPr>
          <w:rFonts w:hint="cs"/>
          <w:rtl/>
        </w:rPr>
        <w:t>,</w:t>
      </w:r>
      <w:r>
        <w:rPr>
          <w:rFonts w:hint="cs"/>
          <w:rtl/>
        </w:rPr>
        <w:t xml:space="preserve"> שההפרות משתנות</w:t>
      </w:r>
      <w:r w:rsidR="001C65CE">
        <w:rPr>
          <w:rFonts w:hint="cs"/>
          <w:rtl/>
        </w:rPr>
        <w:t>,</w:t>
      </w:r>
      <w:r>
        <w:rPr>
          <w:rFonts w:hint="cs"/>
          <w:rtl/>
        </w:rPr>
        <w:t xml:space="preserve"> </w:t>
      </w:r>
      <w:bookmarkStart w:id="116" w:name="_ETM_Q1_471013"/>
      <w:bookmarkEnd w:id="116"/>
      <w:r>
        <w:rPr>
          <w:rFonts w:hint="cs"/>
          <w:rtl/>
        </w:rPr>
        <w:t xml:space="preserve">אם מדובר ביחיד או בתאגיד. הסכומים יכולים להגיע </w:t>
      </w:r>
      <w:r>
        <w:rPr>
          <w:rtl/>
        </w:rPr>
        <w:t>–</w:t>
      </w:r>
      <w:r>
        <w:rPr>
          <w:rFonts w:hint="cs"/>
          <w:rtl/>
        </w:rPr>
        <w:t xml:space="preserve"> תלוי </w:t>
      </w:r>
      <w:bookmarkStart w:id="117" w:name="_ETM_Q1_477811"/>
      <w:bookmarkEnd w:id="117"/>
      <w:r>
        <w:rPr>
          <w:rFonts w:hint="cs"/>
          <w:rtl/>
        </w:rPr>
        <w:t xml:space="preserve">במהות ההפרה </w:t>
      </w:r>
      <w:r>
        <w:rPr>
          <w:rtl/>
        </w:rPr>
        <w:t>–</w:t>
      </w:r>
      <w:r>
        <w:rPr>
          <w:rFonts w:hint="cs"/>
          <w:rtl/>
        </w:rPr>
        <w:t xml:space="preserve"> מ-8,000 עד 80,000 ₪</w:t>
      </w:r>
      <w:r w:rsidR="001C65CE">
        <w:rPr>
          <w:rFonts w:hint="cs"/>
          <w:rtl/>
        </w:rPr>
        <w:t>,</w:t>
      </w:r>
      <w:r>
        <w:rPr>
          <w:rFonts w:hint="cs"/>
          <w:rtl/>
        </w:rPr>
        <w:t xml:space="preserve"> וזה הטווח, מהמינימום </w:t>
      </w:r>
      <w:bookmarkStart w:id="118" w:name="_ETM_Q1_487046"/>
      <w:bookmarkEnd w:id="118"/>
      <w:r>
        <w:rPr>
          <w:rFonts w:hint="cs"/>
          <w:rtl/>
        </w:rPr>
        <w:t>למקסימ</w:t>
      </w:r>
      <w:r w:rsidR="001C65CE">
        <w:rPr>
          <w:rFonts w:hint="cs"/>
          <w:rtl/>
        </w:rPr>
        <w:t>ום</w:t>
      </w:r>
      <w:r>
        <w:rPr>
          <w:rFonts w:hint="cs"/>
          <w:rtl/>
        </w:rPr>
        <w:t>. כמובן</w:t>
      </w:r>
      <w:r w:rsidR="001C65CE">
        <w:rPr>
          <w:rFonts w:hint="cs"/>
          <w:rtl/>
        </w:rPr>
        <w:t>,</w:t>
      </w:r>
      <w:r>
        <w:rPr>
          <w:rFonts w:hint="cs"/>
          <w:rtl/>
        </w:rPr>
        <w:t xml:space="preserve"> הדיון פה </w:t>
      </w:r>
      <w:r w:rsidR="001C65CE">
        <w:rPr>
          <w:rFonts w:hint="cs"/>
          <w:rtl/>
        </w:rPr>
        <w:t xml:space="preserve">היום </w:t>
      </w:r>
      <w:r>
        <w:rPr>
          <w:rFonts w:hint="cs"/>
          <w:rtl/>
        </w:rPr>
        <w:t xml:space="preserve">הוא על תקנות הפחתה שבנסיבות מסוימות </w:t>
      </w:r>
      <w:bookmarkStart w:id="119" w:name="_ETM_Q1_494922"/>
      <w:bookmarkEnd w:id="119"/>
      <w:r>
        <w:rPr>
          <w:rFonts w:hint="cs"/>
          <w:rtl/>
        </w:rPr>
        <w:t xml:space="preserve">נוכל </w:t>
      </w:r>
      <w:r w:rsidR="001C65CE">
        <w:rPr>
          <w:rFonts w:hint="cs"/>
          <w:rtl/>
        </w:rPr>
        <w:t xml:space="preserve">בעצם </w:t>
      </w:r>
      <w:r>
        <w:rPr>
          <w:rFonts w:hint="cs"/>
          <w:rtl/>
        </w:rPr>
        <w:t>לבוא לקראת.</w:t>
      </w:r>
    </w:p>
    <w:p w:rsidR="006F7E8F" w:rsidRDefault="006F7E8F" w:rsidP="006F7E8F">
      <w:pPr>
        <w:rPr>
          <w:rtl/>
        </w:rPr>
      </w:pPr>
      <w:bookmarkStart w:id="120" w:name="_ETM_Q1_499000"/>
      <w:bookmarkStart w:id="121" w:name="_ETM_Q1_499047"/>
      <w:bookmarkEnd w:id="120"/>
      <w:bookmarkEnd w:id="121"/>
    </w:p>
    <w:p w:rsidR="006F7E8F" w:rsidRDefault="006F7E8F" w:rsidP="006F7E8F">
      <w:pPr>
        <w:pStyle w:val="af6"/>
        <w:keepNext/>
        <w:rPr>
          <w:rtl/>
        </w:rPr>
      </w:pPr>
      <w:bookmarkStart w:id="122" w:name="ET_yor_6447_14"/>
      <w:r w:rsidRPr="006F7E8F">
        <w:rPr>
          <w:rStyle w:val="TagStyle"/>
          <w:rtl/>
        </w:rPr>
        <w:t xml:space="preserve"> &lt;&lt; יור &gt;&gt; </w:t>
      </w:r>
      <w:r>
        <w:rPr>
          <w:rtl/>
        </w:rPr>
        <w:t xml:space="preserve">היו"ר יונתן </w:t>
      </w:r>
      <w:proofErr w:type="spellStart"/>
      <w:r>
        <w:rPr>
          <w:rtl/>
        </w:rPr>
        <w:t>מישרקי</w:t>
      </w:r>
      <w:proofErr w:type="spellEnd"/>
      <w:r>
        <w:rPr>
          <w:rtl/>
        </w:rPr>
        <w:t>:</w:t>
      </w:r>
      <w:r w:rsidRPr="006F7E8F">
        <w:rPr>
          <w:rStyle w:val="TagStyle"/>
          <w:rtl/>
        </w:rPr>
        <w:t xml:space="preserve"> &lt;&lt; יור &gt;&gt;</w:t>
      </w:r>
      <w:r>
        <w:rPr>
          <w:rtl/>
        </w:rPr>
        <w:t xml:space="preserve">   </w:t>
      </w:r>
      <w:bookmarkEnd w:id="122"/>
    </w:p>
    <w:p w:rsidR="006F7E8F" w:rsidRDefault="006F7E8F" w:rsidP="006F7E8F">
      <w:pPr>
        <w:pStyle w:val="KeepWithNext"/>
        <w:rPr>
          <w:rtl/>
        </w:rPr>
      </w:pPr>
    </w:p>
    <w:p w:rsidR="006F7E8F" w:rsidRDefault="006F7E8F" w:rsidP="001C65CE">
      <w:pPr>
        <w:rPr>
          <w:rtl/>
        </w:rPr>
      </w:pPr>
      <w:bookmarkStart w:id="123" w:name="_ETM_Q1_499562"/>
      <w:bookmarkEnd w:id="123"/>
      <w:r>
        <w:rPr>
          <w:rFonts w:hint="cs"/>
          <w:rtl/>
        </w:rPr>
        <w:t>אבל לפני שאתה מפחית אתה צר</w:t>
      </w:r>
      <w:r w:rsidR="001C65CE">
        <w:rPr>
          <w:rFonts w:hint="cs"/>
          <w:rtl/>
        </w:rPr>
        <w:t>יך</w:t>
      </w:r>
      <w:r>
        <w:rPr>
          <w:rFonts w:hint="cs"/>
          <w:rtl/>
        </w:rPr>
        <w:t xml:space="preserve"> להטיל. הרפורמה </w:t>
      </w:r>
      <w:bookmarkStart w:id="124" w:name="_ETM_Q1_505203"/>
      <w:bookmarkEnd w:id="124"/>
      <w:r>
        <w:rPr>
          <w:rFonts w:hint="cs"/>
          <w:rtl/>
        </w:rPr>
        <w:t>לא קיימת</w:t>
      </w:r>
      <w:r w:rsidR="001C65CE">
        <w:rPr>
          <w:rFonts w:hint="cs"/>
          <w:rtl/>
        </w:rPr>
        <w:t xml:space="preserve">, אז </w:t>
      </w:r>
      <w:bookmarkStart w:id="125" w:name="_ETM_Q1_505826"/>
      <w:bookmarkEnd w:id="125"/>
      <w:r w:rsidR="001C65CE">
        <w:rPr>
          <w:rFonts w:hint="cs"/>
          <w:rtl/>
        </w:rPr>
        <w:t>איך אנחנו מפחיתים?</w:t>
      </w:r>
    </w:p>
    <w:p w:rsidR="006F7E8F" w:rsidRDefault="006F7E8F" w:rsidP="006F7E8F">
      <w:pPr>
        <w:rPr>
          <w:rtl/>
        </w:rPr>
      </w:pPr>
      <w:bookmarkStart w:id="126" w:name="_ETM_Q1_506704"/>
      <w:bookmarkStart w:id="127" w:name="_ETM_Q1_506766"/>
      <w:bookmarkEnd w:id="126"/>
      <w:bookmarkEnd w:id="127"/>
    </w:p>
    <w:p w:rsidR="006F7E8F" w:rsidRDefault="006F7E8F" w:rsidP="006F7E8F">
      <w:pPr>
        <w:pStyle w:val="-"/>
        <w:keepNext/>
        <w:rPr>
          <w:rtl/>
        </w:rPr>
      </w:pPr>
      <w:bookmarkStart w:id="128" w:name="ET_speakercontinue_905425_15"/>
      <w:r w:rsidRPr="006F7E8F">
        <w:rPr>
          <w:rStyle w:val="TagStyle"/>
          <w:rtl/>
        </w:rPr>
        <w:t xml:space="preserve"> &lt;&lt; דובר_המשך &gt;&gt; </w:t>
      </w:r>
      <w:r>
        <w:rPr>
          <w:rtl/>
        </w:rPr>
        <w:t>פנינה אורן שני דור:</w:t>
      </w:r>
      <w:r w:rsidRPr="006F7E8F">
        <w:rPr>
          <w:rStyle w:val="TagStyle"/>
          <w:rtl/>
        </w:rPr>
        <w:t xml:space="preserve"> &lt;&lt; דובר_המשך &gt;&gt;</w:t>
      </w:r>
      <w:r>
        <w:rPr>
          <w:rtl/>
        </w:rPr>
        <w:t xml:space="preserve">   </w:t>
      </w:r>
      <w:bookmarkEnd w:id="128"/>
    </w:p>
    <w:p w:rsidR="006F7E8F" w:rsidRDefault="006F7E8F" w:rsidP="006F7E8F">
      <w:pPr>
        <w:pStyle w:val="KeepWithNext"/>
        <w:rPr>
          <w:rtl/>
        </w:rPr>
      </w:pPr>
    </w:p>
    <w:p w:rsidR="006F7E8F" w:rsidRDefault="006F7E8F" w:rsidP="00E66CA5">
      <w:pPr>
        <w:rPr>
          <w:rtl/>
        </w:rPr>
      </w:pPr>
      <w:bookmarkStart w:id="129" w:name="_ETM_Q1_507313"/>
      <w:bookmarkEnd w:id="129"/>
      <w:r>
        <w:rPr>
          <w:rFonts w:hint="cs"/>
          <w:rtl/>
        </w:rPr>
        <w:t>החוק נתן לנו את הכל</w:t>
      </w:r>
      <w:r w:rsidR="001C65CE">
        <w:rPr>
          <w:rFonts w:hint="cs"/>
          <w:rtl/>
        </w:rPr>
        <w:t>ים</w:t>
      </w:r>
      <w:r>
        <w:rPr>
          <w:rFonts w:hint="cs"/>
          <w:rtl/>
        </w:rPr>
        <w:t xml:space="preserve"> אבל כדי שכל המערך </w:t>
      </w:r>
      <w:bookmarkStart w:id="130" w:name="_ETM_Q1_511970"/>
      <w:bookmarkEnd w:id="130"/>
      <w:r>
        <w:rPr>
          <w:rFonts w:hint="cs"/>
          <w:rtl/>
        </w:rPr>
        <w:t>הזה יקום</w:t>
      </w:r>
      <w:r w:rsidR="001C65CE">
        <w:rPr>
          <w:rFonts w:hint="cs"/>
          <w:rtl/>
        </w:rPr>
        <w:t>,</w:t>
      </w:r>
      <w:r>
        <w:rPr>
          <w:rFonts w:hint="cs"/>
          <w:rtl/>
        </w:rPr>
        <w:t xml:space="preserve"> הקמנו את המערכת. זה התחיל מזה שגייסנו עוצמים, </w:t>
      </w:r>
      <w:bookmarkStart w:id="131" w:name="_ETM_Q1_519537"/>
      <w:bookmarkEnd w:id="131"/>
      <w:r w:rsidR="001C65CE">
        <w:rPr>
          <w:rFonts w:hint="cs"/>
          <w:rtl/>
        </w:rPr>
        <w:t>והיום אנו נמצאים פה בתקנות הפחתה</w:t>
      </w:r>
      <w:bookmarkStart w:id="132" w:name="_ETM_Q1_519709"/>
      <w:bookmarkEnd w:id="132"/>
      <w:r w:rsidR="001C65CE">
        <w:rPr>
          <w:rFonts w:hint="cs"/>
          <w:rtl/>
        </w:rPr>
        <w:t>, וכתבנו נהלי</w:t>
      </w:r>
      <w:r>
        <w:rPr>
          <w:rFonts w:hint="cs"/>
          <w:rtl/>
        </w:rPr>
        <w:t>ם</w:t>
      </w:r>
      <w:r w:rsidR="001C65CE">
        <w:rPr>
          <w:rFonts w:hint="cs"/>
          <w:rtl/>
        </w:rPr>
        <w:t xml:space="preserve"> </w:t>
      </w:r>
      <w:r>
        <w:rPr>
          <w:rFonts w:hint="cs"/>
          <w:rtl/>
        </w:rPr>
        <w:t xml:space="preserve">שנמצאים בסטטוס של אישור סופי במשרד המשפטים. עשינו </w:t>
      </w:r>
      <w:bookmarkStart w:id="133" w:name="_ETM_Q1_527397"/>
      <w:bookmarkEnd w:id="133"/>
      <w:r w:rsidR="001C65CE">
        <w:rPr>
          <w:rFonts w:hint="cs"/>
          <w:rtl/>
        </w:rPr>
        <w:t>הכשרות והדרכ</w:t>
      </w:r>
      <w:r>
        <w:rPr>
          <w:rFonts w:hint="cs"/>
          <w:rtl/>
        </w:rPr>
        <w:t xml:space="preserve">ות למפקחים שלנו </w:t>
      </w:r>
      <w:r>
        <w:rPr>
          <w:rtl/>
        </w:rPr>
        <w:t>–</w:t>
      </w:r>
      <w:r>
        <w:rPr>
          <w:rFonts w:hint="cs"/>
          <w:rtl/>
        </w:rPr>
        <w:t xml:space="preserve"> איך בונים תיק, כשמזהים הפרה </w:t>
      </w:r>
      <w:bookmarkStart w:id="134" w:name="_ETM_Q1_536289"/>
      <w:bookmarkEnd w:id="134"/>
      <w:r>
        <w:rPr>
          <w:rFonts w:hint="cs"/>
          <w:rtl/>
        </w:rPr>
        <w:t>א</w:t>
      </w:r>
      <w:r w:rsidR="001C65CE">
        <w:rPr>
          <w:rFonts w:hint="cs"/>
          <w:rtl/>
        </w:rPr>
        <w:t>י</w:t>
      </w:r>
      <w:r>
        <w:rPr>
          <w:rFonts w:hint="cs"/>
          <w:rtl/>
        </w:rPr>
        <w:t>ך מבססים את כל הת</w:t>
      </w:r>
      <w:r w:rsidR="001C65CE">
        <w:rPr>
          <w:rFonts w:hint="cs"/>
          <w:rtl/>
        </w:rPr>
        <w:t>ש</w:t>
      </w:r>
      <w:r>
        <w:rPr>
          <w:rFonts w:hint="cs"/>
          <w:rtl/>
        </w:rPr>
        <w:t xml:space="preserve">תית העובדתית שניתן יהיה להטיל בגינה </w:t>
      </w:r>
      <w:bookmarkStart w:id="135" w:name="_ETM_Q1_542945"/>
      <w:bookmarkEnd w:id="135"/>
      <w:r>
        <w:rPr>
          <w:rFonts w:hint="cs"/>
          <w:rtl/>
        </w:rPr>
        <w:t xml:space="preserve">עיצום. עשינו </w:t>
      </w:r>
      <w:proofErr w:type="spellStart"/>
      <w:r>
        <w:rPr>
          <w:rFonts w:hint="cs"/>
          <w:rtl/>
        </w:rPr>
        <w:t>פילוט</w:t>
      </w:r>
      <w:proofErr w:type="spellEnd"/>
      <w:r>
        <w:rPr>
          <w:rFonts w:hint="cs"/>
          <w:rtl/>
        </w:rPr>
        <w:t xml:space="preserve"> </w:t>
      </w:r>
      <w:r>
        <w:rPr>
          <w:rtl/>
        </w:rPr>
        <w:t>–</w:t>
      </w:r>
      <w:r w:rsidR="001C65CE">
        <w:rPr>
          <w:rFonts w:hint="cs"/>
          <w:rtl/>
        </w:rPr>
        <w:t xml:space="preserve"> </w:t>
      </w:r>
      <w:r>
        <w:rPr>
          <w:rFonts w:hint="cs"/>
          <w:rtl/>
        </w:rPr>
        <w:t xml:space="preserve">נמצאת פה איתי שירלי </w:t>
      </w:r>
      <w:proofErr w:type="spellStart"/>
      <w:r>
        <w:rPr>
          <w:rFonts w:hint="cs"/>
          <w:rtl/>
        </w:rPr>
        <w:t>דראי</w:t>
      </w:r>
      <w:proofErr w:type="spellEnd"/>
      <w:r>
        <w:rPr>
          <w:rFonts w:hint="cs"/>
          <w:rtl/>
        </w:rPr>
        <w:t xml:space="preserve"> </w:t>
      </w:r>
      <w:proofErr w:type="spellStart"/>
      <w:r>
        <w:rPr>
          <w:rFonts w:hint="cs"/>
          <w:rtl/>
        </w:rPr>
        <w:t>לאסט</w:t>
      </w:r>
      <w:proofErr w:type="spellEnd"/>
      <w:r>
        <w:rPr>
          <w:rFonts w:hint="cs"/>
          <w:rtl/>
        </w:rPr>
        <w:t xml:space="preserve"> שהיא</w:t>
      </w:r>
      <w:r w:rsidR="00E66CA5">
        <w:rPr>
          <w:rFonts w:hint="cs"/>
          <w:rtl/>
        </w:rPr>
        <w:t xml:space="preserve"> סגנית מנהלת שירות המזון</w:t>
      </w:r>
      <w:r>
        <w:rPr>
          <w:rFonts w:hint="cs"/>
          <w:rtl/>
        </w:rPr>
        <w:t xml:space="preserve">, </w:t>
      </w:r>
      <w:bookmarkStart w:id="136" w:name="_ETM_Q1_553555"/>
      <w:bookmarkEnd w:id="136"/>
      <w:r>
        <w:rPr>
          <w:rFonts w:hint="cs"/>
          <w:rtl/>
        </w:rPr>
        <w:t xml:space="preserve">והיא תספר את כל מערכת ההפעלה שעשינו כי זה לא </w:t>
      </w:r>
      <w:bookmarkStart w:id="137" w:name="_ETM_Q1_560446"/>
      <w:bookmarkEnd w:id="137"/>
      <w:r>
        <w:rPr>
          <w:rFonts w:hint="cs"/>
          <w:rtl/>
        </w:rPr>
        <w:t xml:space="preserve">מתחיל </w:t>
      </w:r>
      <w:r w:rsidR="00E66CA5">
        <w:rPr>
          <w:rFonts w:hint="cs"/>
          <w:rtl/>
        </w:rPr>
        <w:t xml:space="preserve">רק </w:t>
      </w:r>
      <w:r>
        <w:rPr>
          <w:rFonts w:hint="cs"/>
          <w:rtl/>
        </w:rPr>
        <w:t>שיש לנו הסמכות בחוק. היום אנו פה בתקנות ההפחתה</w:t>
      </w:r>
      <w:r w:rsidR="00E66CA5">
        <w:rPr>
          <w:rFonts w:hint="cs"/>
          <w:rtl/>
        </w:rPr>
        <w:t>,</w:t>
      </w:r>
      <w:r>
        <w:rPr>
          <w:rFonts w:hint="cs"/>
          <w:rtl/>
        </w:rPr>
        <w:t xml:space="preserve"> </w:t>
      </w:r>
      <w:bookmarkStart w:id="138" w:name="_ETM_Q1_566244"/>
      <w:bookmarkEnd w:id="138"/>
      <w:r>
        <w:rPr>
          <w:rFonts w:hint="cs"/>
          <w:rtl/>
        </w:rPr>
        <w:t xml:space="preserve">שזה </w:t>
      </w:r>
      <w:r w:rsidR="00E66CA5">
        <w:rPr>
          <w:rFonts w:hint="cs"/>
          <w:rtl/>
        </w:rPr>
        <w:t xml:space="preserve">בעצם </w:t>
      </w:r>
      <w:r>
        <w:rPr>
          <w:rFonts w:hint="cs"/>
          <w:rtl/>
        </w:rPr>
        <w:t xml:space="preserve">גזירת הסרט שתפורסם </w:t>
      </w:r>
      <w:r>
        <w:rPr>
          <w:rtl/>
        </w:rPr>
        <w:t>–</w:t>
      </w:r>
      <w:r>
        <w:rPr>
          <w:rFonts w:hint="cs"/>
          <w:rtl/>
        </w:rPr>
        <w:t xml:space="preserve"> אנו מבקשים שהתקנות האלה ייכנסו </w:t>
      </w:r>
      <w:bookmarkStart w:id="139" w:name="_ETM_Q1_574135"/>
      <w:bookmarkEnd w:id="139"/>
      <w:r>
        <w:rPr>
          <w:rFonts w:hint="cs"/>
          <w:rtl/>
        </w:rPr>
        <w:t>לתוקף ב-1.1</w:t>
      </w:r>
      <w:r w:rsidR="00E66CA5">
        <w:rPr>
          <w:rFonts w:hint="cs"/>
          <w:rtl/>
        </w:rPr>
        <w:t xml:space="preserve">. </w:t>
      </w:r>
      <w:r>
        <w:rPr>
          <w:rFonts w:hint="cs"/>
          <w:rtl/>
        </w:rPr>
        <w:t xml:space="preserve">נפרסם </w:t>
      </w:r>
      <w:r w:rsidR="00E66CA5">
        <w:rPr>
          <w:rFonts w:hint="cs"/>
          <w:rtl/>
        </w:rPr>
        <w:t xml:space="preserve">יחד </w:t>
      </w:r>
      <w:bookmarkStart w:id="140" w:name="_ETM_Q1_576851"/>
      <w:bookmarkEnd w:id="140"/>
      <w:r>
        <w:rPr>
          <w:rFonts w:hint="cs"/>
          <w:rtl/>
        </w:rPr>
        <w:t xml:space="preserve">את הנהלים ונוכל </w:t>
      </w:r>
      <w:proofErr w:type="spellStart"/>
      <w:r>
        <w:rPr>
          <w:rFonts w:hint="cs"/>
          <w:rtl/>
        </w:rPr>
        <w:t>בעז"ה</w:t>
      </w:r>
      <w:proofErr w:type="spellEnd"/>
      <w:r>
        <w:rPr>
          <w:rFonts w:hint="cs"/>
          <w:rtl/>
        </w:rPr>
        <w:t xml:space="preserve"> ב-1.1.24 להתחיל להפעיל </w:t>
      </w:r>
      <w:bookmarkStart w:id="141" w:name="_ETM_Q1_584198"/>
      <w:bookmarkEnd w:id="141"/>
      <w:r>
        <w:rPr>
          <w:rFonts w:hint="cs"/>
          <w:rtl/>
        </w:rPr>
        <w:t>את המערך.</w:t>
      </w:r>
    </w:p>
    <w:p w:rsidR="006F7E8F" w:rsidRDefault="006F7E8F" w:rsidP="006F7E8F">
      <w:pPr>
        <w:rPr>
          <w:rtl/>
        </w:rPr>
      </w:pPr>
      <w:bookmarkStart w:id="142" w:name="_ETM_Q1_585479"/>
      <w:bookmarkStart w:id="143" w:name="_ETM_Q1_585542"/>
      <w:bookmarkEnd w:id="142"/>
      <w:bookmarkEnd w:id="143"/>
    </w:p>
    <w:p w:rsidR="006F7E8F" w:rsidRDefault="006F7E8F" w:rsidP="006F7E8F">
      <w:pPr>
        <w:pStyle w:val="af6"/>
        <w:keepNext/>
        <w:rPr>
          <w:rtl/>
        </w:rPr>
      </w:pPr>
      <w:bookmarkStart w:id="144" w:name="ET_yor_6447_16"/>
      <w:r w:rsidRPr="006F7E8F">
        <w:rPr>
          <w:rStyle w:val="TagStyle"/>
          <w:rtl/>
        </w:rPr>
        <w:t xml:space="preserve"> &lt;&lt; יור &gt;&gt; </w:t>
      </w:r>
      <w:r>
        <w:rPr>
          <w:rtl/>
        </w:rPr>
        <w:t xml:space="preserve">היו"ר יונתן </w:t>
      </w:r>
      <w:proofErr w:type="spellStart"/>
      <w:r>
        <w:rPr>
          <w:rtl/>
        </w:rPr>
        <w:t>מישרקי</w:t>
      </w:r>
      <w:proofErr w:type="spellEnd"/>
      <w:r>
        <w:rPr>
          <w:rtl/>
        </w:rPr>
        <w:t>:</w:t>
      </w:r>
      <w:r w:rsidRPr="006F7E8F">
        <w:rPr>
          <w:rStyle w:val="TagStyle"/>
          <w:rtl/>
        </w:rPr>
        <w:t xml:space="preserve"> &lt;&lt; יור &gt;&gt;</w:t>
      </w:r>
      <w:r>
        <w:rPr>
          <w:rtl/>
        </w:rPr>
        <w:t xml:space="preserve">   </w:t>
      </w:r>
      <w:bookmarkEnd w:id="144"/>
    </w:p>
    <w:p w:rsidR="006F7E8F" w:rsidRDefault="006F7E8F" w:rsidP="006F7E8F">
      <w:pPr>
        <w:pStyle w:val="KeepWithNext"/>
        <w:rPr>
          <w:rtl/>
        </w:rPr>
      </w:pPr>
    </w:p>
    <w:p w:rsidR="006F7E8F" w:rsidRDefault="006F7E8F" w:rsidP="006F7E8F">
      <w:pPr>
        <w:rPr>
          <w:rtl/>
        </w:rPr>
      </w:pPr>
      <w:bookmarkStart w:id="145" w:name="_ETM_Q1_586057"/>
      <w:bookmarkEnd w:id="145"/>
      <w:r>
        <w:rPr>
          <w:rFonts w:hint="cs"/>
          <w:rtl/>
        </w:rPr>
        <w:t xml:space="preserve">כלומר את אומרת שעד היום לא היה מספיק או </w:t>
      </w:r>
      <w:bookmarkStart w:id="146" w:name="_ETM_Q1_590401"/>
      <w:bookmarkEnd w:id="146"/>
      <w:r>
        <w:rPr>
          <w:rFonts w:hint="cs"/>
          <w:rtl/>
        </w:rPr>
        <w:t>בכלל סמכות</w:t>
      </w:r>
      <w:r w:rsidR="00BF01C8">
        <w:rPr>
          <w:rFonts w:hint="cs"/>
          <w:rtl/>
        </w:rPr>
        <w:t xml:space="preserve"> פיקוח משמעותית על הגופים האלה, על </w:t>
      </w:r>
      <w:r>
        <w:rPr>
          <w:rFonts w:hint="cs"/>
          <w:rtl/>
        </w:rPr>
        <w:t>בריאות הציבור?</w:t>
      </w:r>
    </w:p>
    <w:p w:rsidR="006F7E8F" w:rsidRDefault="006F7E8F" w:rsidP="006F7E8F">
      <w:pPr>
        <w:rPr>
          <w:rtl/>
        </w:rPr>
      </w:pPr>
      <w:bookmarkStart w:id="147" w:name="_ETM_Q1_597761"/>
      <w:bookmarkStart w:id="148" w:name="_ETM_Q1_597824"/>
      <w:bookmarkEnd w:id="147"/>
      <w:bookmarkEnd w:id="148"/>
    </w:p>
    <w:p w:rsidR="006F7E8F" w:rsidRDefault="006F7E8F" w:rsidP="006F7E8F">
      <w:pPr>
        <w:pStyle w:val="-"/>
        <w:keepNext/>
        <w:rPr>
          <w:rtl/>
        </w:rPr>
      </w:pPr>
      <w:bookmarkStart w:id="149" w:name="ET_speakercontinue_905425_17"/>
      <w:r w:rsidRPr="006F7E8F">
        <w:rPr>
          <w:rStyle w:val="TagStyle"/>
          <w:rtl/>
        </w:rPr>
        <w:t xml:space="preserve"> &lt;&lt; דובר_המשך &gt;&gt; </w:t>
      </w:r>
      <w:r>
        <w:rPr>
          <w:rtl/>
        </w:rPr>
        <w:t>פנינה אורן שני דור:</w:t>
      </w:r>
      <w:r w:rsidRPr="006F7E8F">
        <w:rPr>
          <w:rStyle w:val="TagStyle"/>
          <w:rtl/>
        </w:rPr>
        <w:t xml:space="preserve"> &lt;&lt; דובר_המשך &gt;&gt;</w:t>
      </w:r>
      <w:r>
        <w:rPr>
          <w:rtl/>
        </w:rPr>
        <w:t xml:space="preserve">   </w:t>
      </w:r>
      <w:bookmarkEnd w:id="149"/>
    </w:p>
    <w:p w:rsidR="006F7E8F" w:rsidRDefault="006F7E8F" w:rsidP="006F7E8F">
      <w:pPr>
        <w:pStyle w:val="KeepWithNext"/>
        <w:rPr>
          <w:rtl/>
        </w:rPr>
      </w:pPr>
    </w:p>
    <w:p w:rsidR="006F7E8F" w:rsidRDefault="006F7E8F" w:rsidP="00BF01C8">
      <w:pPr>
        <w:rPr>
          <w:rtl/>
        </w:rPr>
      </w:pPr>
      <w:bookmarkStart w:id="150" w:name="_ETM_Q1_598371"/>
      <w:bookmarkEnd w:id="150"/>
      <w:r>
        <w:rPr>
          <w:rFonts w:hint="cs"/>
          <w:rtl/>
        </w:rPr>
        <w:t xml:space="preserve">לא הייתי </w:t>
      </w:r>
      <w:bookmarkStart w:id="151" w:name="_ETM_Q1_599433"/>
      <w:bookmarkEnd w:id="151"/>
      <w:r w:rsidR="00BF01C8">
        <w:rPr>
          <w:rFonts w:hint="cs"/>
          <w:rtl/>
        </w:rPr>
        <w:t>אומרת פיקוח. האכיפה של</w:t>
      </w:r>
      <w:r>
        <w:rPr>
          <w:rFonts w:hint="cs"/>
          <w:rtl/>
        </w:rPr>
        <w:t>נ</w:t>
      </w:r>
      <w:r w:rsidR="00BF01C8">
        <w:rPr>
          <w:rFonts w:hint="cs"/>
          <w:rtl/>
        </w:rPr>
        <w:t>ו</w:t>
      </w:r>
      <w:r>
        <w:rPr>
          <w:rFonts w:hint="cs"/>
          <w:rtl/>
        </w:rPr>
        <w:t xml:space="preserve"> עד היום לא הייתה אפקטיב</w:t>
      </w:r>
      <w:r w:rsidR="00BF01C8">
        <w:rPr>
          <w:rFonts w:hint="cs"/>
          <w:rtl/>
        </w:rPr>
        <w:t>י</w:t>
      </w:r>
      <w:r>
        <w:rPr>
          <w:rFonts w:hint="cs"/>
          <w:rtl/>
        </w:rPr>
        <w:t xml:space="preserve">ת. </w:t>
      </w:r>
      <w:r w:rsidR="00BF01C8">
        <w:rPr>
          <w:rFonts w:hint="cs"/>
          <w:rtl/>
        </w:rPr>
        <w:t xml:space="preserve">דבר שהיינו עושים בו </w:t>
      </w:r>
      <w:proofErr w:type="spellStart"/>
      <w:r w:rsidR="00BF01C8">
        <w:rPr>
          <w:rFonts w:hint="cs"/>
          <w:rtl/>
        </w:rPr>
        <w:t>ריקולים</w:t>
      </w:r>
      <w:proofErr w:type="spellEnd"/>
      <w:r w:rsidR="00BF01C8">
        <w:rPr>
          <w:rFonts w:hint="cs"/>
          <w:rtl/>
        </w:rPr>
        <w:t xml:space="preserve">, השמדות </w:t>
      </w:r>
      <w:r w:rsidR="00BF01C8">
        <w:rPr>
          <w:rtl/>
        </w:rPr>
        <w:t>–</w:t>
      </w:r>
      <w:r w:rsidR="00BF01C8">
        <w:rPr>
          <w:rFonts w:hint="cs"/>
          <w:rtl/>
        </w:rPr>
        <w:t xml:space="preserve"> אלה </w:t>
      </w:r>
      <w:bookmarkStart w:id="152" w:name="_ETM_Q1_606820"/>
      <w:bookmarkEnd w:id="152"/>
      <w:r w:rsidR="00BF01C8">
        <w:rPr>
          <w:rFonts w:hint="cs"/>
          <w:rtl/>
        </w:rPr>
        <w:t xml:space="preserve">סמכויות </w:t>
      </w:r>
      <w:proofErr w:type="spellStart"/>
      <w:r w:rsidR="00BF01C8">
        <w:rPr>
          <w:rFonts w:hint="cs"/>
          <w:rtl/>
        </w:rPr>
        <w:t>מינהליות</w:t>
      </w:r>
      <w:proofErr w:type="spellEnd"/>
      <w:r w:rsidR="00BF01C8">
        <w:rPr>
          <w:rFonts w:hint="cs"/>
          <w:rtl/>
        </w:rPr>
        <w:t xml:space="preserve"> </w:t>
      </w:r>
      <w:r>
        <w:rPr>
          <w:rFonts w:hint="cs"/>
          <w:rtl/>
        </w:rPr>
        <w:t xml:space="preserve">שהיו </w:t>
      </w:r>
      <w:bookmarkStart w:id="153" w:name="_ETM_Q1_607668"/>
      <w:bookmarkEnd w:id="153"/>
      <w:r>
        <w:rPr>
          <w:rFonts w:hint="cs"/>
          <w:rtl/>
        </w:rPr>
        <w:t>לנו וימשיכו להיות לנו</w:t>
      </w:r>
      <w:r w:rsidR="00BF01C8">
        <w:rPr>
          <w:rFonts w:hint="cs"/>
          <w:rtl/>
        </w:rPr>
        <w:t>,</w:t>
      </w:r>
      <w:r>
        <w:rPr>
          <w:rFonts w:hint="cs"/>
          <w:rtl/>
        </w:rPr>
        <w:t xml:space="preserve"> אבל סנקציה משמעותית </w:t>
      </w:r>
      <w:r w:rsidR="00BF01C8">
        <w:rPr>
          <w:rFonts w:hint="cs"/>
          <w:rtl/>
        </w:rPr>
        <w:t xml:space="preserve">בגין הטלת עונש כספי </w:t>
      </w:r>
      <w:r>
        <w:rPr>
          <w:rFonts w:hint="cs"/>
          <w:rtl/>
        </w:rPr>
        <w:t xml:space="preserve">על מי שמפר </w:t>
      </w:r>
      <w:bookmarkStart w:id="154" w:name="_ETM_Q1_614247"/>
      <w:bookmarkEnd w:id="154"/>
      <w:r>
        <w:rPr>
          <w:rFonts w:hint="cs"/>
          <w:rtl/>
        </w:rPr>
        <w:t>את הוראות החוק לא היה לנו עד הי</w:t>
      </w:r>
      <w:r w:rsidR="00BF01C8">
        <w:rPr>
          <w:rFonts w:hint="cs"/>
          <w:rtl/>
        </w:rPr>
        <w:t>ו</w:t>
      </w:r>
      <w:r>
        <w:rPr>
          <w:rFonts w:hint="cs"/>
          <w:rtl/>
        </w:rPr>
        <w:t>ם מש</w:t>
      </w:r>
      <w:r w:rsidR="00BF01C8">
        <w:rPr>
          <w:rFonts w:hint="cs"/>
          <w:rtl/>
        </w:rPr>
        <w:t>הו</w:t>
      </w:r>
      <w:r>
        <w:rPr>
          <w:rFonts w:hint="cs"/>
          <w:rtl/>
        </w:rPr>
        <w:t xml:space="preserve"> משמעותי.</w:t>
      </w:r>
    </w:p>
    <w:p w:rsidR="006F7E8F" w:rsidRDefault="006F7E8F" w:rsidP="006F7E8F">
      <w:pPr>
        <w:rPr>
          <w:rtl/>
        </w:rPr>
      </w:pPr>
      <w:bookmarkStart w:id="155" w:name="_ETM_Q1_621559"/>
      <w:bookmarkStart w:id="156" w:name="_ETM_Q1_621622"/>
      <w:bookmarkStart w:id="157" w:name="_ETM_Q1_622419"/>
      <w:bookmarkEnd w:id="155"/>
      <w:bookmarkEnd w:id="156"/>
      <w:bookmarkEnd w:id="157"/>
    </w:p>
    <w:p w:rsidR="006F7E8F" w:rsidRDefault="006F7E8F" w:rsidP="006F7E8F">
      <w:pPr>
        <w:pStyle w:val="a4"/>
        <w:keepNext/>
        <w:rPr>
          <w:rtl/>
        </w:rPr>
      </w:pPr>
      <w:bookmarkStart w:id="158" w:name="ET_speaker_ענת_מימון_18"/>
      <w:r w:rsidRPr="006F7E8F">
        <w:rPr>
          <w:rStyle w:val="TagStyle"/>
          <w:rtl/>
        </w:rPr>
        <w:t xml:space="preserve"> &lt;&lt; דובר &gt;&gt; </w:t>
      </w:r>
      <w:r>
        <w:rPr>
          <w:rtl/>
        </w:rPr>
        <w:t>ענת מימון:</w:t>
      </w:r>
      <w:r w:rsidRPr="006F7E8F">
        <w:rPr>
          <w:rStyle w:val="TagStyle"/>
          <w:rtl/>
        </w:rPr>
        <w:t xml:space="preserve"> &lt;&lt; דובר &gt;&gt;</w:t>
      </w:r>
      <w:r>
        <w:rPr>
          <w:rtl/>
        </w:rPr>
        <w:t xml:space="preserve">   </w:t>
      </w:r>
      <w:bookmarkEnd w:id="158"/>
    </w:p>
    <w:p w:rsidR="006F7E8F" w:rsidRDefault="006F7E8F" w:rsidP="006F7E8F">
      <w:pPr>
        <w:pStyle w:val="KeepWithNext"/>
        <w:rPr>
          <w:rtl/>
        </w:rPr>
      </w:pPr>
    </w:p>
    <w:p w:rsidR="006F7E8F" w:rsidRDefault="006F7E8F" w:rsidP="006F7E8F">
      <w:pPr>
        <w:rPr>
          <w:rtl/>
        </w:rPr>
      </w:pPr>
      <w:bookmarkStart w:id="159" w:name="_ETM_Q1_622856"/>
      <w:bookmarkStart w:id="160" w:name="_ETM_Q1_622888"/>
      <w:bookmarkEnd w:id="159"/>
      <w:bookmarkEnd w:id="160"/>
      <w:r>
        <w:rPr>
          <w:rFonts w:hint="cs"/>
          <w:rtl/>
        </w:rPr>
        <w:t xml:space="preserve">בשנים </w:t>
      </w:r>
      <w:bookmarkStart w:id="161" w:name="_ETM_Q1_623794"/>
      <w:bookmarkEnd w:id="161"/>
      <w:r w:rsidR="00BF01C8">
        <w:rPr>
          <w:rFonts w:hint="cs"/>
          <w:rtl/>
        </w:rPr>
        <w:t>האל</w:t>
      </w:r>
      <w:r>
        <w:rPr>
          <w:rFonts w:hint="cs"/>
          <w:rtl/>
        </w:rPr>
        <w:t xml:space="preserve">ה </w:t>
      </w:r>
      <w:r>
        <w:rPr>
          <w:rtl/>
        </w:rPr>
        <w:t>–</w:t>
      </w:r>
      <w:r>
        <w:rPr>
          <w:rFonts w:hint="cs"/>
          <w:rtl/>
        </w:rPr>
        <w:t xml:space="preserve"> כפי שאת אומרת, היו סנקציות קלות יותר, </w:t>
      </w:r>
      <w:r w:rsidR="00BF01C8">
        <w:rPr>
          <w:rFonts w:hint="cs"/>
          <w:rtl/>
        </w:rPr>
        <w:t xml:space="preserve">על היקפים של הפרות </w:t>
      </w:r>
      <w:bookmarkStart w:id="162" w:name="_ETM_Q1_624624"/>
      <w:bookmarkEnd w:id="162"/>
      <w:r w:rsidR="00BF01C8">
        <w:rPr>
          <w:rFonts w:hint="cs"/>
          <w:rtl/>
        </w:rPr>
        <w:t xml:space="preserve">שהיו? היו לכם מצבים שנתקלתם בהפרות ולא היה לכם איך להתמודד מולם מבחינת </w:t>
      </w:r>
      <w:r>
        <w:rPr>
          <w:rFonts w:hint="cs"/>
          <w:rtl/>
        </w:rPr>
        <w:t xml:space="preserve">הכלים </w:t>
      </w:r>
      <w:bookmarkStart w:id="163" w:name="_ETM_Q1_631373"/>
      <w:bookmarkEnd w:id="163"/>
      <w:r>
        <w:rPr>
          <w:rFonts w:hint="cs"/>
          <w:rtl/>
        </w:rPr>
        <w:t>של האכיפה?</w:t>
      </w:r>
    </w:p>
    <w:p w:rsidR="006F7E8F" w:rsidRDefault="006F7E8F" w:rsidP="006F7E8F">
      <w:pPr>
        <w:rPr>
          <w:rtl/>
        </w:rPr>
      </w:pPr>
      <w:bookmarkStart w:id="164" w:name="_ETM_Q1_633388"/>
      <w:bookmarkStart w:id="165" w:name="_ETM_Q1_633435"/>
      <w:bookmarkStart w:id="166" w:name="_ETM_Q1_634326"/>
      <w:bookmarkEnd w:id="164"/>
      <w:bookmarkEnd w:id="165"/>
      <w:bookmarkEnd w:id="166"/>
    </w:p>
    <w:p w:rsidR="006F7E8F" w:rsidRDefault="006F7E8F" w:rsidP="006F7E8F">
      <w:pPr>
        <w:pStyle w:val="af9"/>
        <w:keepNext/>
        <w:rPr>
          <w:rtl/>
        </w:rPr>
      </w:pPr>
      <w:bookmarkStart w:id="167" w:name="ET_guest_905425_19"/>
      <w:r w:rsidRPr="006F7E8F">
        <w:rPr>
          <w:rStyle w:val="TagStyle"/>
          <w:rtl/>
        </w:rPr>
        <w:lastRenderedPageBreak/>
        <w:t xml:space="preserve"> &lt;&lt; אורח &gt;&gt; </w:t>
      </w:r>
      <w:r>
        <w:rPr>
          <w:rtl/>
        </w:rPr>
        <w:t>פנינה אורן שני דור:</w:t>
      </w:r>
      <w:r w:rsidRPr="006F7E8F">
        <w:rPr>
          <w:rStyle w:val="TagStyle"/>
          <w:rtl/>
        </w:rPr>
        <w:t xml:space="preserve"> &lt;&lt; אורח &gt;&gt;</w:t>
      </w:r>
      <w:r>
        <w:rPr>
          <w:rtl/>
        </w:rPr>
        <w:t xml:space="preserve">   </w:t>
      </w:r>
      <w:bookmarkEnd w:id="167"/>
    </w:p>
    <w:p w:rsidR="006F7E8F" w:rsidRDefault="006F7E8F" w:rsidP="006F7E8F">
      <w:pPr>
        <w:pStyle w:val="KeepWithNext"/>
        <w:rPr>
          <w:rtl/>
        </w:rPr>
      </w:pPr>
    </w:p>
    <w:p w:rsidR="006F7E8F" w:rsidRDefault="006F7E8F" w:rsidP="002E4F02">
      <w:pPr>
        <w:rPr>
          <w:rtl/>
        </w:rPr>
      </w:pPr>
      <w:bookmarkStart w:id="168" w:name="_ETM_Q1_634826"/>
      <w:bookmarkStart w:id="169" w:name="_ETM_Q1_634857"/>
      <w:bookmarkEnd w:id="168"/>
      <w:bookmarkEnd w:id="169"/>
      <w:r>
        <w:rPr>
          <w:rFonts w:hint="cs"/>
          <w:rtl/>
        </w:rPr>
        <w:t>בנתוני הפיקוח השנתיים שלנו אנו כן מפרסמ</w:t>
      </w:r>
      <w:r w:rsidR="001C65CE">
        <w:rPr>
          <w:rFonts w:hint="cs"/>
          <w:rtl/>
        </w:rPr>
        <w:t>ים</w:t>
      </w:r>
      <w:r>
        <w:rPr>
          <w:rFonts w:hint="cs"/>
          <w:rtl/>
        </w:rPr>
        <w:t xml:space="preserve"> את הנתונים </w:t>
      </w:r>
      <w:bookmarkStart w:id="170" w:name="_ETM_Q1_641389"/>
      <w:bookmarkEnd w:id="170"/>
      <w:r>
        <w:rPr>
          <w:rFonts w:hint="cs"/>
          <w:rtl/>
        </w:rPr>
        <w:t xml:space="preserve">של כמה השמדות, כמה קנסות </w:t>
      </w:r>
      <w:proofErr w:type="spellStart"/>
      <w:r>
        <w:rPr>
          <w:rFonts w:hint="cs"/>
          <w:rtl/>
        </w:rPr>
        <w:t>מינהלתי</w:t>
      </w:r>
      <w:r w:rsidR="001C65CE">
        <w:rPr>
          <w:rFonts w:hint="cs"/>
          <w:rtl/>
        </w:rPr>
        <w:t>ים</w:t>
      </w:r>
      <w:proofErr w:type="spellEnd"/>
      <w:r>
        <w:rPr>
          <w:rFonts w:hint="cs"/>
          <w:rtl/>
        </w:rPr>
        <w:t xml:space="preserve"> כי נתנו קנסות </w:t>
      </w:r>
      <w:proofErr w:type="spellStart"/>
      <w:r>
        <w:rPr>
          <w:rFonts w:hint="cs"/>
          <w:rtl/>
        </w:rPr>
        <w:t>מינהלתי</w:t>
      </w:r>
      <w:r w:rsidR="001C65CE">
        <w:rPr>
          <w:rFonts w:hint="cs"/>
          <w:rtl/>
        </w:rPr>
        <w:t>ים</w:t>
      </w:r>
      <w:proofErr w:type="spellEnd"/>
      <w:r>
        <w:rPr>
          <w:rFonts w:hint="cs"/>
          <w:rtl/>
        </w:rPr>
        <w:t xml:space="preserve"> </w:t>
      </w:r>
      <w:bookmarkStart w:id="171" w:name="_ETM_Q1_649811"/>
      <w:bookmarkEnd w:id="171"/>
      <w:r>
        <w:rPr>
          <w:rFonts w:hint="cs"/>
          <w:rtl/>
        </w:rPr>
        <w:t xml:space="preserve">ע"ס אלף שקלים </w:t>
      </w:r>
      <w:r>
        <w:rPr>
          <w:rtl/>
        </w:rPr>
        <w:t>–</w:t>
      </w:r>
      <w:r>
        <w:rPr>
          <w:rFonts w:hint="cs"/>
          <w:rtl/>
        </w:rPr>
        <w:t xml:space="preserve"> לא הרבה אבל עשינו</w:t>
      </w:r>
      <w:r w:rsidR="002E4F02">
        <w:rPr>
          <w:rFonts w:hint="cs"/>
          <w:rtl/>
        </w:rPr>
        <w:t xml:space="preserve"> את זה</w:t>
      </w:r>
      <w:r>
        <w:rPr>
          <w:rFonts w:hint="cs"/>
          <w:rtl/>
        </w:rPr>
        <w:t>.</w:t>
      </w:r>
    </w:p>
    <w:p w:rsidR="006F7E8F" w:rsidRDefault="006F7E8F" w:rsidP="006F7E8F">
      <w:pPr>
        <w:rPr>
          <w:rtl/>
        </w:rPr>
      </w:pPr>
      <w:bookmarkStart w:id="172" w:name="_ETM_Q1_655656"/>
      <w:bookmarkStart w:id="173" w:name="_ETM_Q1_655718"/>
      <w:bookmarkEnd w:id="172"/>
      <w:bookmarkEnd w:id="173"/>
    </w:p>
    <w:p w:rsidR="006F7E8F" w:rsidRDefault="006F7E8F" w:rsidP="006F7E8F">
      <w:pPr>
        <w:pStyle w:val="af6"/>
        <w:keepNext/>
        <w:rPr>
          <w:rtl/>
        </w:rPr>
      </w:pPr>
      <w:bookmarkStart w:id="174" w:name="ET_yor_6447_20"/>
      <w:r w:rsidRPr="006F7E8F">
        <w:rPr>
          <w:rStyle w:val="TagStyle"/>
          <w:rtl/>
        </w:rPr>
        <w:t xml:space="preserve"> &lt;&lt; יור &gt;&gt; </w:t>
      </w:r>
      <w:r>
        <w:rPr>
          <w:rtl/>
        </w:rPr>
        <w:t xml:space="preserve">היו"ר יונתן </w:t>
      </w:r>
      <w:proofErr w:type="spellStart"/>
      <w:r>
        <w:rPr>
          <w:rtl/>
        </w:rPr>
        <w:t>מישרקי</w:t>
      </w:r>
      <w:proofErr w:type="spellEnd"/>
      <w:r>
        <w:rPr>
          <w:rtl/>
        </w:rPr>
        <w:t>:</w:t>
      </w:r>
      <w:r w:rsidRPr="006F7E8F">
        <w:rPr>
          <w:rStyle w:val="TagStyle"/>
          <w:rtl/>
        </w:rPr>
        <w:t xml:space="preserve"> &lt;&lt; יור &gt;&gt;</w:t>
      </w:r>
      <w:r>
        <w:rPr>
          <w:rtl/>
        </w:rPr>
        <w:t xml:space="preserve">   </w:t>
      </w:r>
      <w:bookmarkEnd w:id="174"/>
    </w:p>
    <w:p w:rsidR="006F7E8F" w:rsidRDefault="006F7E8F" w:rsidP="006F7E8F">
      <w:pPr>
        <w:pStyle w:val="KeepWithNext"/>
        <w:rPr>
          <w:rtl/>
        </w:rPr>
      </w:pPr>
    </w:p>
    <w:p w:rsidR="006F7E8F" w:rsidRDefault="006F7E8F" w:rsidP="006F7E8F">
      <w:pPr>
        <w:rPr>
          <w:rtl/>
        </w:rPr>
      </w:pPr>
      <w:bookmarkStart w:id="175" w:name="_ETM_Q1_656312"/>
      <w:bookmarkEnd w:id="175"/>
      <w:r>
        <w:rPr>
          <w:rFonts w:hint="cs"/>
          <w:rtl/>
        </w:rPr>
        <w:t>נתקלתם</w:t>
      </w:r>
      <w:r w:rsidR="002E4F02">
        <w:rPr>
          <w:rFonts w:hint="cs"/>
          <w:rtl/>
        </w:rPr>
        <w:t xml:space="preserve"> במציאות שאתם רוצים לקנוס ואין לכם האפשרות</w:t>
      </w:r>
      <w:r>
        <w:rPr>
          <w:rFonts w:hint="cs"/>
          <w:rtl/>
        </w:rPr>
        <w:t>?</w:t>
      </w:r>
    </w:p>
    <w:p w:rsidR="006F7E8F" w:rsidRDefault="006F7E8F" w:rsidP="006F7E8F">
      <w:pPr>
        <w:rPr>
          <w:rtl/>
        </w:rPr>
      </w:pPr>
      <w:bookmarkStart w:id="176" w:name="_ETM_Q1_657781"/>
      <w:bookmarkStart w:id="177" w:name="_ETM_Q1_657843"/>
      <w:bookmarkEnd w:id="176"/>
      <w:bookmarkEnd w:id="177"/>
    </w:p>
    <w:p w:rsidR="006F7E8F" w:rsidRDefault="006F7E8F" w:rsidP="006F7E8F">
      <w:pPr>
        <w:pStyle w:val="-"/>
        <w:keepNext/>
        <w:rPr>
          <w:rtl/>
        </w:rPr>
      </w:pPr>
      <w:bookmarkStart w:id="178" w:name="ET_speakercontinue_905425_21"/>
      <w:r w:rsidRPr="006F7E8F">
        <w:rPr>
          <w:rStyle w:val="TagStyle"/>
          <w:rtl/>
        </w:rPr>
        <w:t xml:space="preserve"> &lt;&lt; דובר_המשך &gt;&gt; </w:t>
      </w:r>
      <w:r>
        <w:rPr>
          <w:rtl/>
        </w:rPr>
        <w:t>פנינה אורן שני דור:</w:t>
      </w:r>
      <w:r w:rsidRPr="006F7E8F">
        <w:rPr>
          <w:rStyle w:val="TagStyle"/>
          <w:rtl/>
        </w:rPr>
        <w:t xml:space="preserve"> &lt;&lt; דובר_המשך &gt;&gt;</w:t>
      </w:r>
      <w:r>
        <w:rPr>
          <w:rtl/>
        </w:rPr>
        <w:t xml:space="preserve">   </w:t>
      </w:r>
      <w:bookmarkEnd w:id="178"/>
    </w:p>
    <w:p w:rsidR="006F7E8F" w:rsidRDefault="006F7E8F" w:rsidP="006F7E8F">
      <w:pPr>
        <w:pStyle w:val="KeepWithNext"/>
        <w:rPr>
          <w:rtl/>
        </w:rPr>
      </w:pPr>
    </w:p>
    <w:p w:rsidR="006F7E8F" w:rsidRDefault="006F7E8F" w:rsidP="006F7E8F">
      <w:pPr>
        <w:rPr>
          <w:rtl/>
        </w:rPr>
      </w:pPr>
      <w:bookmarkStart w:id="179" w:name="_ETM_Q1_658359"/>
      <w:bookmarkEnd w:id="179"/>
      <w:r>
        <w:rPr>
          <w:rFonts w:hint="cs"/>
          <w:rtl/>
        </w:rPr>
        <w:t xml:space="preserve">כן. לכן אנו </w:t>
      </w:r>
      <w:bookmarkStart w:id="180" w:name="_ETM_Q1_659687"/>
      <w:bookmarkEnd w:id="180"/>
      <w:r>
        <w:rPr>
          <w:rFonts w:hint="cs"/>
          <w:rtl/>
        </w:rPr>
        <w:t>פה באים לתקן תיקון שהיה צריך לעשות.</w:t>
      </w:r>
    </w:p>
    <w:p w:rsidR="006F7E8F" w:rsidRDefault="006F7E8F" w:rsidP="006F7E8F">
      <w:pPr>
        <w:rPr>
          <w:rtl/>
        </w:rPr>
      </w:pPr>
      <w:bookmarkStart w:id="181" w:name="_ETM_Q1_665062"/>
      <w:bookmarkStart w:id="182" w:name="_ETM_Q1_665109"/>
      <w:bookmarkEnd w:id="181"/>
      <w:bookmarkEnd w:id="182"/>
    </w:p>
    <w:p w:rsidR="006F7E8F" w:rsidRDefault="006F7E8F" w:rsidP="006F7E8F">
      <w:pPr>
        <w:pStyle w:val="af6"/>
        <w:keepNext/>
        <w:rPr>
          <w:rtl/>
        </w:rPr>
      </w:pPr>
      <w:bookmarkStart w:id="183" w:name="ET_yor_6447_22"/>
      <w:r w:rsidRPr="006F7E8F">
        <w:rPr>
          <w:rStyle w:val="TagStyle"/>
          <w:rtl/>
        </w:rPr>
        <w:t xml:space="preserve"> &lt;&lt; יור &gt;&gt; </w:t>
      </w:r>
      <w:r>
        <w:rPr>
          <w:rtl/>
        </w:rPr>
        <w:t xml:space="preserve">היו"ר יונתן </w:t>
      </w:r>
      <w:proofErr w:type="spellStart"/>
      <w:r>
        <w:rPr>
          <w:rtl/>
        </w:rPr>
        <w:t>מישרקי</w:t>
      </w:r>
      <w:proofErr w:type="spellEnd"/>
      <w:r>
        <w:rPr>
          <w:rtl/>
        </w:rPr>
        <w:t>:</w:t>
      </w:r>
      <w:r w:rsidRPr="006F7E8F">
        <w:rPr>
          <w:rStyle w:val="TagStyle"/>
          <w:rtl/>
        </w:rPr>
        <w:t xml:space="preserve"> &lt;&lt; יור &gt;&gt;</w:t>
      </w:r>
      <w:r>
        <w:rPr>
          <w:rtl/>
        </w:rPr>
        <w:t xml:space="preserve">   </w:t>
      </w:r>
      <w:bookmarkEnd w:id="183"/>
    </w:p>
    <w:p w:rsidR="006F7E8F" w:rsidRDefault="006F7E8F" w:rsidP="006F7E8F">
      <w:pPr>
        <w:pStyle w:val="KeepWithNext"/>
        <w:rPr>
          <w:rtl/>
        </w:rPr>
      </w:pPr>
    </w:p>
    <w:p w:rsidR="006F7E8F" w:rsidRDefault="006F7E8F" w:rsidP="006F7E8F">
      <w:pPr>
        <w:rPr>
          <w:rtl/>
        </w:rPr>
      </w:pPr>
      <w:bookmarkStart w:id="184" w:name="_ETM_Q1_665672"/>
      <w:bookmarkEnd w:id="184"/>
      <w:r>
        <w:rPr>
          <w:rFonts w:hint="cs"/>
          <w:rtl/>
        </w:rPr>
        <w:t xml:space="preserve">לכאורה מזמן. למה </w:t>
      </w:r>
      <w:bookmarkStart w:id="185" w:name="_ETM_Q1_667578"/>
      <w:bookmarkEnd w:id="185"/>
      <w:r>
        <w:rPr>
          <w:rFonts w:hint="cs"/>
          <w:rtl/>
        </w:rPr>
        <w:t>לא הגיע עד כה?</w:t>
      </w:r>
    </w:p>
    <w:p w:rsidR="006F7E8F" w:rsidRDefault="006F7E8F" w:rsidP="006F7E8F">
      <w:pPr>
        <w:rPr>
          <w:rtl/>
        </w:rPr>
      </w:pPr>
      <w:bookmarkStart w:id="186" w:name="_ETM_Q1_669719"/>
      <w:bookmarkStart w:id="187" w:name="_ETM_Q1_669766"/>
      <w:bookmarkEnd w:id="186"/>
      <w:bookmarkEnd w:id="187"/>
    </w:p>
    <w:p w:rsidR="006F7E8F" w:rsidRDefault="006F7E8F" w:rsidP="006F7E8F">
      <w:pPr>
        <w:pStyle w:val="-"/>
        <w:keepNext/>
        <w:rPr>
          <w:rtl/>
        </w:rPr>
      </w:pPr>
      <w:bookmarkStart w:id="188" w:name="ET_speakercontinue_905425_23"/>
      <w:r w:rsidRPr="006F7E8F">
        <w:rPr>
          <w:rStyle w:val="TagStyle"/>
          <w:rtl/>
        </w:rPr>
        <w:t xml:space="preserve"> &lt;&lt; דובר_המשך &gt;&gt; </w:t>
      </w:r>
      <w:r>
        <w:rPr>
          <w:rtl/>
        </w:rPr>
        <w:t>פנינה אורן שני דור:</w:t>
      </w:r>
      <w:r w:rsidRPr="006F7E8F">
        <w:rPr>
          <w:rStyle w:val="TagStyle"/>
          <w:rtl/>
        </w:rPr>
        <w:t xml:space="preserve"> &lt;&lt; דובר_המשך &gt;&gt;</w:t>
      </w:r>
      <w:r>
        <w:rPr>
          <w:rtl/>
        </w:rPr>
        <w:t xml:space="preserve">   </w:t>
      </w:r>
      <w:bookmarkEnd w:id="188"/>
    </w:p>
    <w:p w:rsidR="006F7E8F" w:rsidRDefault="006F7E8F" w:rsidP="006F7E8F">
      <w:pPr>
        <w:pStyle w:val="KeepWithNext"/>
        <w:rPr>
          <w:rtl/>
        </w:rPr>
      </w:pPr>
    </w:p>
    <w:p w:rsidR="006F7E8F" w:rsidRDefault="002E4F02" w:rsidP="002E4F02">
      <w:pPr>
        <w:rPr>
          <w:rtl/>
        </w:rPr>
      </w:pPr>
      <w:bookmarkStart w:id="189" w:name="_ETM_Q1_670219"/>
      <w:bookmarkEnd w:id="189"/>
      <w:r>
        <w:rPr>
          <w:rFonts w:hint="cs"/>
          <w:rtl/>
        </w:rPr>
        <w:t>לכאורה מזמן</w:t>
      </w:r>
      <w:r w:rsidR="006F7E8F">
        <w:rPr>
          <w:rFonts w:hint="cs"/>
          <w:rtl/>
        </w:rPr>
        <w:t xml:space="preserve">. רק אומר </w:t>
      </w:r>
      <w:r w:rsidR="006F7E8F">
        <w:rPr>
          <w:rtl/>
        </w:rPr>
        <w:t>–</w:t>
      </w:r>
      <w:r w:rsidR="006F7E8F">
        <w:rPr>
          <w:rFonts w:hint="cs"/>
          <w:rtl/>
        </w:rPr>
        <w:t xml:space="preserve"> יש </w:t>
      </w:r>
      <w:bookmarkStart w:id="190" w:name="_ETM_Q1_673719"/>
      <w:bookmarkEnd w:id="190"/>
      <w:r w:rsidR="006F7E8F">
        <w:rPr>
          <w:rFonts w:hint="cs"/>
          <w:rtl/>
        </w:rPr>
        <w:t>לנו מסלולים פליליים ש</w:t>
      </w:r>
      <w:r>
        <w:rPr>
          <w:rFonts w:hint="cs"/>
          <w:rtl/>
        </w:rPr>
        <w:t xml:space="preserve">אנו </w:t>
      </w:r>
      <w:r w:rsidR="006F7E8F">
        <w:rPr>
          <w:rFonts w:hint="cs"/>
          <w:rtl/>
        </w:rPr>
        <w:t xml:space="preserve">ברמה לא ארצית אבל ברמת מחוזות </w:t>
      </w:r>
      <w:r>
        <w:rPr>
          <w:rFonts w:hint="cs"/>
          <w:rtl/>
        </w:rPr>
        <w:t xml:space="preserve">של משרד הבריאות, </w:t>
      </w:r>
      <w:r w:rsidR="006F7E8F">
        <w:rPr>
          <w:rFonts w:hint="cs"/>
          <w:rtl/>
        </w:rPr>
        <w:t xml:space="preserve">שכן </w:t>
      </w:r>
      <w:bookmarkStart w:id="191" w:name="_ETM_Q1_681251"/>
      <w:bookmarkEnd w:id="191"/>
      <w:r w:rsidR="006F7E8F">
        <w:rPr>
          <w:rFonts w:hint="cs"/>
          <w:rtl/>
        </w:rPr>
        <w:t>מטילים.</w:t>
      </w:r>
    </w:p>
    <w:p w:rsidR="006F7E8F" w:rsidRDefault="006F7E8F" w:rsidP="006F7E8F">
      <w:pPr>
        <w:rPr>
          <w:rtl/>
        </w:rPr>
      </w:pPr>
      <w:bookmarkStart w:id="192" w:name="_ETM_Q1_682532"/>
      <w:bookmarkStart w:id="193" w:name="_ETM_Q1_682579"/>
      <w:bookmarkEnd w:id="192"/>
      <w:bookmarkEnd w:id="193"/>
    </w:p>
    <w:p w:rsidR="006F7E8F" w:rsidRDefault="006F7E8F" w:rsidP="002E4F02">
      <w:pPr>
        <w:rPr>
          <w:rtl/>
        </w:rPr>
      </w:pPr>
      <w:bookmarkStart w:id="194" w:name="_ETM_Q1_682657"/>
      <w:bookmarkStart w:id="195" w:name="_ETM_Q1_682704"/>
      <w:bookmarkEnd w:id="194"/>
      <w:bookmarkEnd w:id="195"/>
      <w:r>
        <w:rPr>
          <w:rFonts w:hint="cs"/>
          <w:rtl/>
        </w:rPr>
        <w:t>כבוד היושב-ראש, נכ</w:t>
      </w:r>
      <w:r w:rsidR="001C65CE">
        <w:rPr>
          <w:rFonts w:hint="cs"/>
          <w:rtl/>
        </w:rPr>
        <w:t>ון</w:t>
      </w:r>
      <w:r>
        <w:rPr>
          <w:rFonts w:hint="cs"/>
          <w:rtl/>
        </w:rPr>
        <w:t xml:space="preserve"> שהיינו צריכים לעשות את זה מזמן</w:t>
      </w:r>
      <w:r w:rsidR="002E4F02">
        <w:rPr>
          <w:rFonts w:hint="cs"/>
          <w:rtl/>
        </w:rPr>
        <w:t>,</w:t>
      </w:r>
      <w:r>
        <w:rPr>
          <w:rFonts w:hint="cs"/>
          <w:rtl/>
        </w:rPr>
        <w:t xml:space="preserve"> אבל </w:t>
      </w:r>
      <w:bookmarkStart w:id="196" w:name="_ETM_Q1_688845"/>
      <w:bookmarkEnd w:id="196"/>
      <w:r w:rsidR="005F0AE9">
        <w:rPr>
          <w:rFonts w:hint="cs"/>
          <w:rtl/>
        </w:rPr>
        <w:t>אני יכולה לומר מה קורה בשלוש השנים האחרונות</w:t>
      </w:r>
      <w:r w:rsidR="002E4F02">
        <w:rPr>
          <w:rFonts w:hint="cs"/>
          <w:rtl/>
        </w:rPr>
        <w:t xml:space="preserve"> שבהן </w:t>
      </w:r>
      <w:bookmarkStart w:id="197" w:name="_ETM_Q1_700498"/>
      <w:bookmarkEnd w:id="197"/>
      <w:r w:rsidR="002E4F02">
        <w:rPr>
          <w:rFonts w:hint="cs"/>
          <w:rtl/>
        </w:rPr>
        <w:t>אני מנהלת</w:t>
      </w:r>
      <w:r w:rsidR="005F0AE9">
        <w:rPr>
          <w:rFonts w:hint="cs"/>
          <w:rtl/>
        </w:rPr>
        <w:t xml:space="preserve">. </w:t>
      </w:r>
      <w:r w:rsidR="002E4F02">
        <w:rPr>
          <w:rFonts w:hint="cs"/>
          <w:rtl/>
        </w:rPr>
        <w:t>העברנו מספר רפורמות, ו</w:t>
      </w:r>
      <w:r w:rsidR="005F0AE9">
        <w:rPr>
          <w:rFonts w:hint="cs"/>
          <w:rtl/>
        </w:rPr>
        <w:t xml:space="preserve">הרפורמה הזו </w:t>
      </w:r>
      <w:bookmarkStart w:id="198" w:name="_ETM_Q1_702771"/>
      <w:bookmarkEnd w:id="198"/>
      <w:r w:rsidR="005F0AE9">
        <w:rPr>
          <w:rFonts w:hint="cs"/>
          <w:rtl/>
        </w:rPr>
        <w:t xml:space="preserve">לא יכולנו להטיל את העיצומים עד שלא בונים את התשתית </w:t>
      </w:r>
      <w:bookmarkStart w:id="199" w:name="_ETM_Q1_708553"/>
      <w:bookmarkEnd w:id="199"/>
      <w:r w:rsidR="002E4F02">
        <w:rPr>
          <w:rFonts w:hint="cs"/>
          <w:rtl/>
        </w:rPr>
        <w:t xml:space="preserve">ולא בונים </w:t>
      </w:r>
      <w:r w:rsidR="005F0AE9">
        <w:rPr>
          <w:rFonts w:hint="cs"/>
          <w:rtl/>
        </w:rPr>
        <w:t>את כוח האדם.</w:t>
      </w:r>
    </w:p>
    <w:p w:rsidR="005F0AE9" w:rsidRDefault="005F0AE9" w:rsidP="006F7E8F">
      <w:pPr>
        <w:rPr>
          <w:rtl/>
        </w:rPr>
      </w:pPr>
      <w:bookmarkStart w:id="200" w:name="_ETM_Q1_710287"/>
      <w:bookmarkStart w:id="201" w:name="_ETM_Q1_710350"/>
      <w:bookmarkEnd w:id="200"/>
      <w:bookmarkEnd w:id="201"/>
    </w:p>
    <w:p w:rsidR="005F0AE9" w:rsidRDefault="005F0AE9" w:rsidP="005F0AE9">
      <w:pPr>
        <w:pStyle w:val="af6"/>
        <w:keepNext/>
        <w:rPr>
          <w:rtl/>
        </w:rPr>
      </w:pPr>
      <w:bookmarkStart w:id="202" w:name="ET_yor_6447_24"/>
      <w:r w:rsidRPr="005F0AE9">
        <w:rPr>
          <w:rStyle w:val="TagStyle"/>
          <w:rtl/>
        </w:rPr>
        <w:t xml:space="preserve"> &lt;&lt; יור &gt;&gt; </w:t>
      </w:r>
      <w:r>
        <w:rPr>
          <w:rtl/>
        </w:rPr>
        <w:t xml:space="preserve">היו"ר יונתן </w:t>
      </w:r>
      <w:proofErr w:type="spellStart"/>
      <w:r>
        <w:rPr>
          <w:rtl/>
        </w:rPr>
        <w:t>מישרקי</w:t>
      </w:r>
      <w:proofErr w:type="spellEnd"/>
      <w:r>
        <w:rPr>
          <w:rtl/>
        </w:rPr>
        <w:t>:</w:t>
      </w:r>
      <w:r w:rsidRPr="005F0AE9">
        <w:rPr>
          <w:rStyle w:val="TagStyle"/>
          <w:rtl/>
        </w:rPr>
        <w:t xml:space="preserve"> &lt;&lt; יור &gt;&gt;</w:t>
      </w:r>
      <w:r>
        <w:rPr>
          <w:rtl/>
        </w:rPr>
        <w:t xml:space="preserve">   </w:t>
      </w:r>
      <w:bookmarkEnd w:id="202"/>
    </w:p>
    <w:p w:rsidR="005F0AE9" w:rsidRDefault="005F0AE9" w:rsidP="005F0AE9">
      <w:pPr>
        <w:pStyle w:val="KeepWithNext"/>
        <w:rPr>
          <w:rtl/>
        </w:rPr>
      </w:pPr>
    </w:p>
    <w:p w:rsidR="005F0AE9" w:rsidRDefault="005F0AE9" w:rsidP="005F0AE9">
      <w:pPr>
        <w:rPr>
          <w:rtl/>
        </w:rPr>
      </w:pPr>
      <w:bookmarkStart w:id="203" w:name="_ETM_Q1_710881"/>
      <w:bookmarkEnd w:id="203"/>
      <w:r>
        <w:rPr>
          <w:rFonts w:hint="cs"/>
          <w:rtl/>
        </w:rPr>
        <w:t>ברור. באיזה שלב מגיעים להליך פלילי?</w:t>
      </w:r>
    </w:p>
    <w:p w:rsidR="005F0AE9" w:rsidRDefault="005F0AE9" w:rsidP="005F0AE9">
      <w:pPr>
        <w:rPr>
          <w:rtl/>
        </w:rPr>
      </w:pPr>
      <w:bookmarkStart w:id="204" w:name="_ETM_Q1_718600"/>
      <w:bookmarkStart w:id="205" w:name="_ETM_Q1_718647"/>
      <w:bookmarkEnd w:id="204"/>
      <w:bookmarkEnd w:id="205"/>
    </w:p>
    <w:p w:rsidR="005F0AE9" w:rsidRDefault="005F0AE9" w:rsidP="005F0AE9">
      <w:pPr>
        <w:pStyle w:val="-"/>
        <w:keepNext/>
        <w:rPr>
          <w:rtl/>
        </w:rPr>
      </w:pPr>
      <w:bookmarkStart w:id="206" w:name="ET_speakercontinue_905425_25"/>
      <w:r w:rsidRPr="005F0AE9">
        <w:rPr>
          <w:rStyle w:val="TagStyle"/>
          <w:rtl/>
        </w:rPr>
        <w:t xml:space="preserve"> &lt;&lt; דובר_המשך &gt;&gt; </w:t>
      </w:r>
      <w:r>
        <w:rPr>
          <w:rtl/>
        </w:rPr>
        <w:t>פנינה אורן שני דור:</w:t>
      </w:r>
      <w:r w:rsidRPr="005F0AE9">
        <w:rPr>
          <w:rStyle w:val="TagStyle"/>
          <w:rtl/>
        </w:rPr>
        <w:t xml:space="preserve"> &lt;&lt; דובר_המשך &gt;&gt;</w:t>
      </w:r>
      <w:r>
        <w:rPr>
          <w:rtl/>
        </w:rPr>
        <w:t xml:space="preserve">   </w:t>
      </w:r>
      <w:bookmarkEnd w:id="206"/>
    </w:p>
    <w:p w:rsidR="005F0AE9" w:rsidRDefault="005F0AE9" w:rsidP="005F0AE9">
      <w:pPr>
        <w:pStyle w:val="KeepWithNext"/>
        <w:rPr>
          <w:rtl/>
        </w:rPr>
      </w:pPr>
    </w:p>
    <w:p w:rsidR="005F0AE9" w:rsidRDefault="002E4F02" w:rsidP="005F0AE9">
      <w:pPr>
        <w:rPr>
          <w:rtl/>
        </w:rPr>
      </w:pPr>
      <w:bookmarkStart w:id="207" w:name="_ETM_Q1_719116"/>
      <w:bookmarkEnd w:id="207"/>
      <w:r>
        <w:rPr>
          <w:rFonts w:hint="cs"/>
          <w:rtl/>
        </w:rPr>
        <w:t xml:space="preserve">יש נסיבות מיוחדות. </w:t>
      </w:r>
      <w:bookmarkStart w:id="208" w:name="_ETM_Q1_722072"/>
      <w:bookmarkEnd w:id="208"/>
      <w:r w:rsidR="005F0AE9">
        <w:rPr>
          <w:rFonts w:hint="cs"/>
          <w:rtl/>
        </w:rPr>
        <w:t xml:space="preserve">קודם כל, </w:t>
      </w:r>
      <w:bookmarkStart w:id="209" w:name="_ETM_Q1_720897"/>
      <w:bookmarkEnd w:id="209"/>
      <w:r w:rsidR="005F0AE9">
        <w:rPr>
          <w:rFonts w:hint="cs"/>
          <w:rtl/>
        </w:rPr>
        <w:t>ככלל, משרד הבריאות מתכ</w:t>
      </w:r>
      <w:r>
        <w:rPr>
          <w:rFonts w:hint="cs"/>
          <w:rtl/>
        </w:rPr>
        <w:t>ו</w:t>
      </w:r>
      <w:r w:rsidR="005F0AE9">
        <w:rPr>
          <w:rFonts w:hint="cs"/>
          <w:rtl/>
        </w:rPr>
        <w:t xml:space="preserve">ון להשתמש בכלי </w:t>
      </w:r>
      <w:proofErr w:type="spellStart"/>
      <w:r w:rsidR="005F0AE9">
        <w:rPr>
          <w:rFonts w:hint="cs"/>
          <w:rtl/>
        </w:rPr>
        <w:t>המי</w:t>
      </w:r>
      <w:r>
        <w:rPr>
          <w:rFonts w:hint="cs"/>
          <w:rtl/>
        </w:rPr>
        <w:t>נ</w:t>
      </w:r>
      <w:r w:rsidR="005F0AE9">
        <w:rPr>
          <w:rFonts w:hint="cs"/>
          <w:rtl/>
        </w:rPr>
        <w:t>הלי</w:t>
      </w:r>
      <w:proofErr w:type="spellEnd"/>
      <w:r w:rsidR="005F0AE9">
        <w:rPr>
          <w:rFonts w:hint="cs"/>
          <w:rtl/>
        </w:rPr>
        <w:t xml:space="preserve"> ככלי האכיפה </w:t>
      </w:r>
      <w:bookmarkStart w:id="210" w:name="_ETM_Q1_730476"/>
      <w:bookmarkEnd w:id="210"/>
      <w:r w:rsidR="005F0AE9">
        <w:rPr>
          <w:rFonts w:hint="cs"/>
          <w:rtl/>
        </w:rPr>
        <w:t xml:space="preserve">העיקרי. יש נסיבות מאוד מיוחדות שבהן </w:t>
      </w:r>
      <w:r>
        <w:rPr>
          <w:rFonts w:hint="cs"/>
          <w:rtl/>
        </w:rPr>
        <w:t>נגלה ש</w:t>
      </w:r>
      <w:r w:rsidR="005F0AE9">
        <w:rPr>
          <w:rFonts w:hint="cs"/>
          <w:rtl/>
        </w:rPr>
        <w:t xml:space="preserve">יש פגיעה מאוד משמעותית </w:t>
      </w:r>
      <w:bookmarkStart w:id="211" w:name="_ETM_Q1_736961"/>
      <w:bookmarkEnd w:id="211"/>
      <w:r>
        <w:rPr>
          <w:rFonts w:hint="cs"/>
          <w:rtl/>
        </w:rPr>
        <w:t>בברי</w:t>
      </w:r>
      <w:r w:rsidR="005F0AE9">
        <w:rPr>
          <w:rFonts w:hint="cs"/>
          <w:rtl/>
        </w:rPr>
        <w:t>א</w:t>
      </w:r>
      <w:r>
        <w:rPr>
          <w:rFonts w:hint="cs"/>
          <w:rtl/>
        </w:rPr>
        <w:t>ו</w:t>
      </w:r>
      <w:r w:rsidR="005F0AE9">
        <w:rPr>
          <w:rFonts w:hint="cs"/>
          <w:rtl/>
        </w:rPr>
        <w:t xml:space="preserve">ת הציבור, </w:t>
      </w:r>
      <w:r>
        <w:rPr>
          <w:rFonts w:hint="cs"/>
          <w:rtl/>
        </w:rPr>
        <w:t xml:space="preserve">שיש פגיעות חוזרות ונשנות - </w:t>
      </w:r>
      <w:r w:rsidR="005F0AE9">
        <w:rPr>
          <w:rFonts w:hint="cs"/>
          <w:rtl/>
        </w:rPr>
        <w:t>נבחר את המישור הפליל</w:t>
      </w:r>
      <w:r>
        <w:rPr>
          <w:rFonts w:hint="cs"/>
          <w:rtl/>
        </w:rPr>
        <w:t>י</w:t>
      </w:r>
      <w:r w:rsidR="005F0AE9">
        <w:rPr>
          <w:rFonts w:hint="cs"/>
          <w:rtl/>
        </w:rPr>
        <w:t>.</w:t>
      </w:r>
    </w:p>
    <w:p w:rsidR="005F0AE9" w:rsidRDefault="005F0AE9" w:rsidP="005F0AE9">
      <w:pPr>
        <w:rPr>
          <w:rtl/>
        </w:rPr>
      </w:pPr>
      <w:bookmarkStart w:id="212" w:name="_ETM_Q1_742930"/>
      <w:bookmarkStart w:id="213" w:name="_ETM_Q1_743008"/>
      <w:bookmarkEnd w:id="212"/>
      <w:bookmarkEnd w:id="213"/>
    </w:p>
    <w:p w:rsidR="005F0AE9" w:rsidRDefault="005F0AE9" w:rsidP="005F0AE9">
      <w:pPr>
        <w:pStyle w:val="af6"/>
        <w:keepNext/>
        <w:rPr>
          <w:rtl/>
        </w:rPr>
      </w:pPr>
      <w:bookmarkStart w:id="214" w:name="ET_yor_6447_26"/>
      <w:r w:rsidRPr="005F0AE9">
        <w:rPr>
          <w:rStyle w:val="TagStyle"/>
          <w:rtl/>
        </w:rPr>
        <w:t xml:space="preserve"> &lt;&lt; יור &gt;&gt; </w:t>
      </w:r>
      <w:r>
        <w:rPr>
          <w:rtl/>
        </w:rPr>
        <w:t xml:space="preserve">היו"ר יונתן </w:t>
      </w:r>
      <w:proofErr w:type="spellStart"/>
      <w:r>
        <w:rPr>
          <w:rtl/>
        </w:rPr>
        <w:t>מישרקי</w:t>
      </w:r>
      <w:proofErr w:type="spellEnd"/>
      <w:r>
        <w:rPr>
          <w:rtl/>
        </w:rPr>
        <w:t>:</w:t>
      </w:r>
      <w:r w:rsidRPr="005F0AE9">
        <w:rPr>
          <w:rStyle w:val="TagStyle"/>
          <w:rtl/>
        </w:rPr>
        <w:t xml:space="preserve"> &lt;&lt; יור &gt;&gt;</w:t>
      </w:r>
      <w:r>
        <w:rPr>
          <w:rtl/>
        </w:rPr>
        <w:t xml:space="preserve">   </w:t>
      </w:r>
      <w:bookmarkEnd w:id="214"/>
    </w:p>
    <w:p w:rsidR="005F0AE9" w:rsidRDefault="005F0AE9" w:rsidP="005F0AE9">
      <w:pPr>
        <w:pStyle w:val="KeepWithNext"/>
        <w:rPr>
          <w:rtl/>
        </w:rPr>
      </w:pPr>
    </w:p>
    <w:p w:rsidR="005F0AE9" w:rsidRDefault="005F0AE9" w:rsidP="002E4F02">
      <w:pPr>
        <w:rPr>
          <w:rtl/>
        </w:rPr>
      </w:pPr>
      <w:bookmarkStart w:id="215" w:name="_ETM_Q1_743539"/>
      <w:bookmarkEnd w:id="215"/>
      <w:r>
        <w:rPr>
          <w:rFonts w:hint="cs"/>
          <w:rtl/>
        </w:rPr>
        <w:t xml:space="preserve">גם לאחר אישור התקנות האלה </w:t>
      </w:r>
      <w:bookmarkStart w:id="216" w:name="_ETM_Q1_746915"/>
      <w:bookmarkEnd w:id="216"/>
      <w:r>
        <w:rPr>
          <w:rFonts w:hint="cs"/>
          <w:rtl/>
        </w:rPr>
        <w:t xml:space="preserve">נשמר </w:t>
      </w:r>
      <w:r w:rsidR="002E4F02">
        <w:rPr>
          <w:rFonts w:hint="cs"/>
          <w:rtl/>
        </w:rPr>
        <w:t xml:space="preserve">בידכם הזכות לגשת להליך פלילי </w:t>
      </w:r>
      <w:r>
        <w:rPr>
          <w:rFonts w:hint="cs"/>
          <w:rtl/>
        </w:rPr>
        <w:t>מול מפר חוזה?</w:t>
      </w:r>
    </w:p>
    <w:p w:rsidR="005F0AE9" w:rsidRDefault="005F0AE9" w:rsidP="005F0AE9">
      <w:pPr>
        <w:rPr>
          <w:rtl/>
        </w:rPr>
      </w:pPr>
      <w:bookmarkStart w:id="217" w:name="_ETM_Q1_750274"/>
      <w:bookmarkStart w:id="218" w:name="_ETM_Q1_750337"/>
      <w:bookmarkEnd w:id="217"/>
      <w:bookmarkEnd w:id="218"/>
    </w:p>
    <w:p w:rsidR="005F0AE9" w:rsidRDefault="005F0AE9" w:rsidP="005F0AE9">
      <w:pPr>
        <w:pStyle w:val="-"/>
        <w:keepNext/>
        <w:rPr>
          <w:rtl/>
        </w:rPr>
      </w:pPr>
      <w:bookmarkStart w:id="219" w:name="ET_speakercontinue_905425_27"/>
      <w:r w:rsidRPr="005F0AE9">
        <w:rPr>
          <w:rStyle w:val="TagStyle"/>
          <w:rtl/>
        </w:rPr>
        <w:t xml:space="preserve"> &lt;&lt; דובר_המשך &gt;&gt; </w:t>
      </w:r>
      <w:r>
        <w:rPr>
          <w:rtl/>
        </w:rPr>
        <w:t>פנינה אורן שני דור:</w:t>
      </w:r>
      <w:r w:rsidRPr="005F0AE9">
        <w:rPr>
          <w:rStyle w:val="TagStyle"/>
          <w:rtl/>
        </w:rPr>
        <w:t xml:space="preserve"> &lt;&lt; דובר_המשך &gt;&gt;</w:t>
      </w:r>
      <w:r>
        <w:rPr>
          <w:rtl/>
        </w:rPr>
        <w:t xml:space="preserve">   </w:t>
      </w:r>
      <w:bookmarkEnd w:id="219"/>
    </w:p>
    <w:p w:rsidR="005F0AE9" w:rsidRDefault="005F0AE9" w:rsidP="005F0AE9">
      <w:pPr>
        <w:pStyle w:val="KeepWithNext"/>
        <w:rPr>
          <w:rtl/>
        </w:rPr>
      </w:pPr>
    </w:p>
    <w:p w:rsidR="005F0AE9" w:rsidRDefault="005F0AE9" w:rsidP="005F0AE9">
      <w:pPr>
        <w:rPr>
          <w:rtl/>
        </w:rPr>
      </w:pPr>
      <w:bookmarkStart w:id="220" w:name="_ETM_Q1_750805"/>
      <w:bookmarkEnd w:id="220"/>
      <w:r>
        <w:rPr>
          <w:rFonts w:hint="cs"/>
          <w:rtl/>
        </w:rPr>
        <w:t xml:space="preserve">מול מפר חוזה </w:t>
      </w:r>
      <w:r>
        <w:rPr>
          <w:rtl/>
        </w:rPr>
        <w:t>–</w:t>
      </w:r>
      <w:r>
        <w:rPr>
          <w:rFonts w:hint="cs"/>
          <w:rtl/>
        </w:rPr>
        <w:t xml:space="preserve"> כמובן לא נוכל </w:t>
      </w:r>
      <w:bookmarkStart w:id="221" w:name="_ETM_Q1_755478"/>
      <w:bookmarkEnd w:id="221"/>
      <w:r>
        <w:rPr>
          <w:rFonts w:hint="cs"/>
          <w:rtl/>
        </w:rPr>
        <w:t xml:space="preserve">להשתמש </w:t>
      </w:r>
      <w:r w:rsidR="002E4F02">
        <w:rPr>
          <w:rFonts w:hint="cs"/>
          <w:rtl/>
        </w:rPr>
        <w:t xml:space="preserve">בשני הכלים </w:t>
      </w:r>
      <w:r>
        <w:rPr>
          <w:rFonts w:hint="cs"/>
          <w:rtl/>
        </w:rPr>
        <w:t xml:space="preserve">במקביל אבל הרציונל כמו בכל </w:t>
      </w:r>
      <w:r w:rsidR="002E4F02">
        <w:rPr>
          <w:rFonts w:hint="cs"/>
          <w:rtl/>
        </w:rPr>
        <w:t xml:space="preserve">רגולטורים </w:t>
      </w:r>
      <w:r>
        <w:rPr>
          <w:rFonts w:hint="cs"/>
          <w:rtl/>
        </w:rPr>
        <w:t>אחרים, שזה יהווה</w:t>
      </w:r>
      <w:r w:rsidR="002E4F02">
        <w:rPr>
          <w:rFonts w:hint="cs"/>
          <w:rtl/>
        </w:rPr>
        <w:t xml:space="preserve"> כלי האכיפה המשמעותית</w:t>
      </w:r>
      <w:r>
        <w:rPr>
          <w:rFonts w:hint="cs"/>
          <w:rtl/>
        </w:rPr>
        <w:t xml:space="preserve">. כמובן </w:t>
      </w:r>
      <w:bookmarkStart w:id="222" w:name="_ETM_Q1_764212"/>
      <w:bookmarkEnd w:id="222"/>
      <w:r>
        <w:rPr>
          <w:rFonts w:hint="cs"/>
          <w:rtl/>
        </w:rPr>
        <w:t xml:space="preserve">יהיו מקרים שאני מקווה שלא יהיו בתקופה הקרובה אבל ככל </w:t>
      </w:r>
      <w:bookmarkStart w:id="223" w:name="_ETM_Q1_770885"/>
      <w:bookmarkEnd w:id="223"/>
      <w:r w:rsidR="002E4F02">
        <w:rPr>
          <w:rFonts w:hint="cs"/>
          <w:rtl/>
        </w:rPr>
        <w:t>שיהיו נדע להשתמש ב</w:t>
      </w:r>
      <w:r>
        <w:rPr>
          <w:rFonts w:hint="cs"/>
          <w:rtl/>
        </w:rPr>
        <w:t>כ</w:t>
      </w:r>
      <w:r w:rsidR="002E4F02">
        <w:rPr>
          <w:rFonts w:hint="cs"/>
          <w:rtl/>
        </w:rPr>
        <w:t>ל</w:t>
      </w:r>
      <w:r>
        <w:rPr>
          <w:rFonts w:hint="cs"/>
          <w:rtl/>
        </w:rPr>
        <w:t>י</w:t>
      </w:r>
      <w:r w:rsidR="002E4F02">
        <w:rPr>
          <w:rFonts w:hint="cs"/>
          <w:rtl/>
        </w:rPr>
        <w:t xml:space="preserve"> </w:t>
      </w:r>
      <w:bookmarkStart w:id="224" w:name="_ETM_Q1_771904"/>
      <w:bookmarkEnd w:id="224"/>
      <w:r w:rsidR="002E4F02">
        <w:rPr>
          <w:rFonts w:hint="cs"/>
          <w:rtl/>
        </w:rPr>
        <w:t>הפלילי</w:t>
      </w:r>
      <w:r>
        <w:rPr>
          <w:rFonts w:hint="cs"/>
          <w:rtl/>
        </w:rPr>
        <w:t>.</w:t>
      </w:r>
    </w:p>
    <w:p w:rsidR="005F0AE9" w:rsidRDefault="005F0AE9" w:rsidP="005F0AE9">
      <w:pPr>
        <w:rPr>
          <w:rtl/>
        </w:rPr>
      </w:pPr>
      <w:bookmarkStart w:id="225" w:name="_ETM_Q1_773760"/>
      <w:bookmarkStart w:id="226" w:name="_ETM_Q1_773822"/>
      <w:bookmarkEnd w:id="225"/>
      <w:bookmarkEnd w:id="226"/>
    </w:p>
    <w:p w:rsidR="005F0AE9" w:rsidRDefault="005F0AE9" w:rsidP="005F0AE9">
      <w:pPr>
        <w:pStyle w:val="af6"/>
        <w:keepNext/>
        <w:rPr>
          <w:rtl/>
        </w:rPr>
      </w:pPr>
      <w:bookmarkStart w:id="227" w:name="ET_yor_6447_28"/>
      <w:r w:rsidRPr="005F0AE9">
        <w:rPr>
          <w:rStyle w:val="TagStyle"/>
          <w:rtl/>
        </w:rPr>
        <w:t xml:space="preserve"> &lt;&lt; יור &gt;&gt; </w:t>
      </w:r>
      <w:r>
        <w:rPr>
          <w:rtl/>
        </w:rPr>
        <w:t xml:space="preserve">היו"ר יונתן </w:t>
      </w:r>
      <w:proofErr w:type="spellStart"/>
      <w:r>
        <w:rPr>
          <w:rtl/>
        </w:rPr>
        <w:t>מישרקי</w:t>
      </w:r>
      <w:proofErr w:type="spellEnd"/>
      <w:r>
        <w:rPr>
          <w:rtl/>
        </w:rPr>
        <w:t>:</w:t>
      </w:r>
      <w:r w:rsidRPr="005F0AE9">
        <w:rPr>
          <w:rStyle w:val="TagStyle"/>
          <w:rtl/>
        </w:rPr>
        <w:t xml:space="preserve"> &lt;&lt; יור &gt;&gt;</w:t>
      </w:r>
      <w:r>
        <w:rPr>
          <w:rtl/>
        </w:rPr>
        <w:t xml:space="preserve">   </w:t>
      </w:r>
      <w:bookmarkEnd w:id="227"/>
    </w:p>
    <w:p w:rsidR="005F0AE9" w:rsidRDefault="005F0AE9" w:rsidP="005F0AE9">
      <w:pPr>
        <w:pStyle w:val="KeepWithNext"/>
        <w:rPr>
          <w:rtl/>
        </w:rPr>
      </w:pPr>
    </w:p>
    <w:p w:rsidR="005F0AE9" w:rsidRDefault="002E4F02" w:rsidP="005F0AE9">
      <w:pPr>
        <w:rPr>
          <w:rtl/>
        </w:rPr>
      </w:pPr>
      <w:bookmarkStart w:id="228" w:name="_ETM_Q1_774401"/>
      <w:bookmarkEnd w:id="228"/>
      <w:r>
        <w:rPr>
          <w:rFonts w:hint="cs"/>
          <w:rtl/>
        </w:rPr>
        <w:t xml:space="preserve">תודה. </w:t>
      </w:r>
      <w:proofErr w:type="spellStart"/>
      <w:r>
        <w:rPr>
          <w:rFonts w:hint="cs"/>
          <w:rtl/>
        </w:rPr>
        <w:t>נינא</w:t>
      </w:r>
      <w:proofErr w:type="spellEnd"/>
      <w:r w:rsidR="005F0AE9">
        <w:rPr>
          <w:rFonts w:hint="cs"/>
          <w:rtl/>
        </w:rPr>
        <w:t>, בבקשה.</w:t>
      </w:r>
    </w:p>
    <w:p w:rsidR="005F0AE9" w:rsidRDefault="005F0AE9" w:rsidP="005F0AE9">
      <w:pPr>
        <w:rPr>
          <w:rtl/>
        </w:rPr>
      </w:pPr>
      <w:bookmarkStart w:id="229" w:name="_ETM_Q1_782261"/>
      <w:bookmarkStart w:id="230" w:name="_ETM_Q1_782323"/>
      <w:bookmarkStart w:id="231" w:name="_ETM_Q1_783323"/>
      <w:bookmarkEnd w:id="229"/>
      <w:bookmarkEnd w:id="230"/>
      <w:bookmarkEnd w:id="231"/>
    </w:p>
    <w:p w:rsidR="005F0AE9" w:rsidRDefault="005F0AE9" w:rsidP="005F0AE9">
      <w:pPr>
        <w:pStyle w:val="af9"/>
        <w:keepNext/>
        <w:rPr>
          <w:rtl/>
        </w:rPr>
      </w:pPr>
      <w:bookmarkStart w:id="232" w:name="ET_guest_919127_29"/>
      <w:r w:rsidRPr="005F0AE9">
        <w:rPr>
          <w:rStyle w:val="TagStyle"/>
          <w:rtl/>
        </w:rPr>
        <w:t xml:space="preserve"> &lt;&lt; אורח &gt;&gt; </w:t>
      </w:r>
      <w:proofErr w:type="spellStart"/>
      <w:r>
        <w:rPr>
          <w:rtl/>
        </w:rPr>
        <w:t>נינא</w:t>
      </w:r>
      <w:proofErr w:type="spellEnd"/>
      <w:r>
        <w:rPr>
          <w:rtl/>
        </w:rPr>
        <w:t xml:space="preserve"> כהן קרן:</w:t>
      </w:r>
      <w:r w:rsidRPr="005F0AE9">
        <w:rPr>
          <w:rStyle w:val="TagStyle"/>
          <w:rtl/>
        </w:rPr>
        <w:t xml:space="preserve"> &lt;&lt; אורח &gt;&gt;</w:t>
      </w:r>
      <w:r>
        <w:rPr>
          <w:rtl/>
        </w:rPr>
        <w:t xml:space="preserve">   </w:t>
      </w:r>
      <w:bookmarkEnd w:id="232"/>
    </w:p>
    <w:p w:rsidR="005F0AE9" w:rsidRDefault="005F0AE9" w:rsidP="005F0AE9">
      <w:pPr>
        <w:pStyle w:val="KeepWithNext"/>
        <w:rPr>
          <w:rtl/>
        </w:rPr>
      </w:pPr>
    </w:p>
    <w:p w:rsidR="005F0AE9" w:rsidRDefault="002E4F02" w:rsidP="002E4F02">
      <w:pPr>
        <w:rPr>
          <w:rtl/>
        </w:rPr>
      </w:pPr>
      <w:bookmarkStart w:id="233" w:name="_ETM_Q1_783745"/>
      <w:bookmarkStart w:id="234" w:name="_ETM_Q1_783777"/>
      <w:bookmarkEnd w:id="233"/>
      <w:bookmarkEnd w:id="234"/>
      <w:r>
        <w:rPr>
          <w:rFonts w:hint="cs"/>
          <w:rtl/>
        </w:rPr>
        <w:t>בהמשך לשאלה האחרונה, זה לא</w:t>
      </w:r>
      <w:r w:rsidR="005F0AE9">
        <w:rPr>
          <w:rFonts w:hint="cs"/>
          <w:rtl/>
        </w:rPr>
        <w:t xml:space="preserve"> שכל מקרה לגופו </w:t>
      </w:r>
      <w:bookmarkStart w:id="235" w:name="_ETM_Q1_787011"/>
      <w:bookmarkEnd w:id="235"/>
      <w:r>
        <w:rPr>
          <w:rFonts w:hint="cs"/>
          <w:rtl/>
        </w:rPr>
        <w:t xml:space="preserve">- </w:t>
      </w:r>
      <w:r w:rsidR="005F0AE9">
        <w:rPr>
          <w:rFonts w:hint="cs"/>
          <w:rtl/>
        </w:rPr>
        <w:t xml:space="preserve">אנו שוקלים אבל יש נוהל שמתלה את העילות, באילו נסיבות </w:t>
      </w:r>
      <w:bookmarkStart w:id="236" w:name="_ETM_Q1_795949"/>
      <w:bookmarkEnd w:id="236"/>
      <w:r>
        <w:rPr>
          <w:rFonts w:hint="cs"/>
          <w:rtl/>
        </w:rPr>
        <w:t xml:space="preserve">נבחר במסלול </w:t>
      </w:r>
      <w:r w:rsidR="005F0AE9">
        <w:rPr>
          <w:rFonts w:hint="cs"/>
          <w:rtl/>
        </w:rPr>
        <w:t>האכיפה הפלילית ובאילו נסיבות באכיפה</w:t>
      </w:r>
      <w:r>
        <w:rPr>
          <w:rFonts w:hint="cs"/>
          <w:rtl/>
        </w:rPr>
        <w:t xml:space="preserve"> </w:t>
      </w:r>
      <w:proofErr w:type="spellStart"/>
      <w:r>
        <w:rPr>
          <w:rFonts w:hint="cs"/>
          <w:rtl/>
        </w:rPr>
        <w:t>המינהלית</w:t>
      </w:r>
      <w:proofErr w:type="spellEnd"/>
      <w:r w:rsidR="005F0AE9">
        <w:rPr>
          <w:rFonts w:hint="cs"/>
          <w:rtl/>
        </w:rPr>
        <w:t xml:space="preserve">, </w:t>
      </w:r>
      <w:r>
        <w:rPr>
          <w:rFonts w:hint="cs"/>
          <w:rtl/>
        </w:rPr>
        <w:t xml:space="preserve">שברירת המחדל היא להשתמש באכיפה </w:t>
      </w:r>
      <w:proofErr w:type="spellStart"/>
      <w:r>
        <w:rPr>
          <w:rFonts w:hint="cs"/>
          <w:rtl/>
        </w:rPr>
        <w:t>המינהלית</w:t>
      </w:r>
      <w:proofErr w:type="spellEnd"/>
      <w:r>
        <w:rPr>
          <w:rFonts w:hint="cs"/>
          <w:rtl/>
        </w:rPr>
        <w:t xml:space="preserve"> שהיא יותר מתאימה ויעילה, אבל </w:t>
      </w:r>
      <w:bookmarkStart w:id="237" w:name="_ETM_Q1_802903"/>
      <w:bookmarkEnd w:id="237"/>
      <w:r>
        <w:rPr>
          <w:rFonts w:hint="cs"/>
          <w:rtl/>
        </w:rPr>
        <w:t xml:space="preserve">במקרים של נסיבות מחמירות </w:t>
      </w:r>
      <w:r w:rsidR="005F0AE9">
        <w:rPr>
          <w:rFonts w:hint="cs"/>
          <w:rtl/>
        </w:rPr>
        <w:t xml:space="preserve">נלך לכיוון- - </w:t>
      </w:r>
    </w:p>
    <w:p w:rsidR="005F0AE9" w:rsidRDefault="005F0AE9" w:rsidP="005F0AE9">
      <w:pPr>
        <w:rPr>
          <w:rtl/>
        </w:rPr>
      </w:pPr>
      <w:bookmarkStart w:id="238" w:name="_ETM_Q1_807138"/>
      <w:bookmarkStart w:id="239" w:name="_ETM_Q1_807200"/>
      <w:bookmarkEnd w:id="238"/>
      <w:bookmarkEnd w:id="239"/>
    </w:p>
    <w:p w:rsidR="005F0AE9" w:rsidRDefault="005F0AE9" w:rsidP="005F0AE9">
      <w:pPr>
        <w:pStyle w:val="af6"/>
        <w:keepNext/>
        <w:rPr>
          <w:rtl/>
        </w:rPr>
      </w:pPr>
      <w:bookmarkStart w:id="240" w:name="ET_yor_6447_30"/>
      <w:r w:rsidRPr="005F0AE9">
        <w:rPr>
          <w:rStyle w:val="TagStyle"/>
          <w:rtl/>
        </w:rPr>
        <w:lastRenderedPageBreak/>
        <w:t xml:space="preserve"> &lt;&lt; יור &gt;&gt; </w:t>
      </w:r>
      <w:r>
        <w:rPr>
          <w:rtl/>
        </w:rPr>
        <w:t xml:space="preserve">היו"ר יונתן </w:t>
      </w:r>
      <w:proofErr w:type="spellStart"/>
      <w:r>
        <w:rPr>
          <w:rtl/>
        </w:rPr>
        <w:t>מישרקי</w:t>
      </w:r>
      <w:proofErr w:type="spellEnd"/>
      <w:r>
        <w:rPr>
          <w:rtl/>
        </w:rPr>
        <w:t>:</w:t>
      </w:r>
      <w:r w:rsidRPr="005F0AE9">
        <w:rPr>
          <w:rStyle w:val="TagStyle"/>
          <w:rtl/>
        </w:rPr>
        <w:t xml:space="preserve"> &lt;&lt; יור &gt;&gt;</w:t>
      </w:r>
      <w:r>
        <w:rPr>
          <w:rtl/>
        </w:rPr>
        <w:t xml:space="preserve">   </w:t>
      </w:r>
      <w:bookmarkEnd w:id="240"/>
    </w:p>
    <w:p w:rsidR="005F0AE9" w:rsidRDefault="005F0AE9" w:rsidP="005F0AE9">
      <w:pPr>
        <w:pStyle w:val="KeepWithNext"/>
        <w:rPr>
          <w:rtl/>
        </w:rPr>
      </w:pPr>
    </w:p>
    <w:p w:rsidR="005F0AE9" w:rsidRDefault="005F0AE9" w:rsidP="005F0AE9">
      <w:pPr>
        <w:rPr>
          <w:rtl/>
        </w:rPr>
      </w:pPr>
      <w:bookmarkStart w:id="241" w:name="_ETM_Q1_807966"/>
      <w:bookmarkEnd w:id="241"/>
      <w:r>
        <w:rPr>
          <w:rFonts w:hint="cs"/>
          <w:rtl/>
        </w:rPr>
        <w:t xml:space="preserve">המשווקים, מי </w:t>
      </w:r>
      <w:bookmarkStart w:id="242" w:name="_ETM_Q1_811872"/>
      <w:bookmarkEnd w:id="242"/>
      <w:r>
        <w:rPr>
          <w:rFonts w:hint="cs"/>
          <w:rtl/>
        </w:rPr>
        <w:t xml:space="preserve">שמוכר את המוצרים, מי שמתעסק בנושא </w:t>
      </w:r>
      <w:r w:rsidR="002E4F02">
        <w:rPr>
          <w:rFonts w:hint="cs"/>
          <w:rtl/>
        </w:rPr>
        <w:t xml:space="preserve">הזה </w:t>
      </w:r>
      <w:r>
        <w:rPr>
          <w:rFonts w:hint="cs"/>
          <w:rtl/>
        </w:rPr>
        <w:t xml:space="preserve">של מוצרים כלפי הציבור </w:t>
      </w:r>
      <w:bookmarkStart w:id="243" w:name="_ETM_Q1_818326"/>
      <w:bookmarkEnd w:id="243"/>
      <w:r>
        <w:rPr>
          <w:rtl/>
        </w:rPr>
        <w:t>–</w:t>
      </w:r>
      <w:r>
        <w:rPr>
          <w:rFonts w:hint="cs"/>
          <w:rtl/>
        </w:rPr>
        <w:t xml:space="preserve"> לא משנה אם מש</w:t>
      </w:r>
      <w:r w:rsidR="002E4F02">
        <w:rPr>
          <w:rFonts w:hint="cs"/>
          <w:rtl/>
        </w:rPr>
        <w:t>ו</w:t>
      </w:r>
      <w:r>
        <w:rPr>
          <w:rFonts w:hint="cs"/>
          <w:rtl/>
        </w:rPr>
        <w:t xml:space="preserve">וק או מוכר </w:t>
      </w:r>
      <w:r>
        <w:rPr>
          <w:rtl/>
        </w:rPr>
        <w:t>–</w:t>
      </w:r>
      <w:r>
        <w:rPr>
          <w:rFonts w:hint="cs"/>
          <w:rtl/>
        </w:rPr>
        <w:t xml:space="preserve"> </w:t>
      </w:r>
      <w:r w:rsidR="002E4F02">
        <w:rPr>
          <w:rFonts w:hint="cs"/>
          <w:rtl/>
        </w:rPr>
        <w:t xml:space="preserve">שאתם מתנהלים מולו - </w:t>
      </w:r>
      <w:bookmarkStart w:id="244" w:name="_ETM_Q1_820653"/>
      <w:bookmarkEnd w:id="244"/>
      <w:r>
        <w:rPr>
          <w:rFonts w:hint="cs"/>
          <w:rtl/>
        </w:rPr>
        <w:t xml:space="preserve">הכלי של </w:t>
      </w:r>
      <w:bookmarkStart w:id="245" w:name="_ETM_Q1_822498"/>
      <w:bookmarkEnd w:id="245"/>
      <w:r>
        <w:rPr>
          <w:rFonts w:hint="cs"/>
          <w:rtl/>
        </w:rPr>
        <w:t>אכיפה פלילית לא מספיק חז</w:t>
      </w:r>
      <w:r w:rsidR="002E4F02">
        <w:rPr>
          <w:rFonts w:hint="cs"/>
          <w:rtl/>
        </w:rPr>
        <w:t>ק</w:t>
      </w:r>
      <w:r>
        <w:rPr>
          <w:rFonts w:hint="cs"/>
          <w:rtl/>
        </w:rPr>
        <w:t xml:space="preserve">? </w:t>
      </w:r>
      <w:r w:rsidR="002E4F02">
        <w:rPr>
          <w:rFonts w:hint="cs"/>
          <w:rtl/>
        </w:rPr>
        <w:t xml:space="preserve">הוא לא חושש מכך שייפתח לו תיק </w:t>
      </w:r>
      <w:r>
        <w:rPr>
          <w:rFonts w:hint="cs"/>
          <w:rtl/>
        </w:rPr>
        <w:t>ויצטרך למצוא עצמו בהליכ</w:t>
      </w:r>
      <w:r w:rsidR="001C65CE">
        <w:rPr>
          <w:rFonts w:hint="cs"/>
          <w:rtl/>
        </w:rPr>
        <w:t>ים</w:t>
      </w:r>
      <w:r>
        <w:rPr>
          <w:rFonts w:hint="cs"/>
          <w:rtl/>
        </w:rPr>
        <w:t xml:space="preserve"> מול </w:t>
      </w:r>
      <w:bookmarkStart w:id="246" w:name="_ETM_Q1_830530"/>
      <w:bookmarkEnd w:id="246"/>
      <w:r>
        <w:rPr>
          <w:rFonts w:hint="cs"/>
          <w:rtl/>
        </w:rPr>
        <w:t>בתי משפט ובענישות כאלה ואחרות</w:t>
      </w:r>
      <w:r w:rsidR="002E4F02">
        <w:rPr>
          <w:rFonts w:hint="cs"/>
          <w:rtl/>
        </w:rPr>
        <w:t>?</w:t>
      </w:r>
    </w:p>
    <w:p w:rsidR="005F0AE9" w:rsidRDefault="005F0AE9" w:rsidP="005F0AE9">
      <w:pPr>
        <w:rPr>
          <w:rtl/>
        </w:rPr>
      </w:pPr>
      <w:bookmarkStart w:id="247" w:name="_ETM_Q1_834921"/>
      <w:bookmarkStart w:id="248" w:name="_ETM_Q1_834984"/>
      <w:bookmarkEnd w:id="247"/>
      <w:bookmarkEnd w:id="248"/>
    </w:p>
    <w:p w:rsidR="005F0AE9" w:rsidRDefault="005F0AE9" w:rsidP="005F0AE9">
      <w:pPr>
        <w:pStyle w:val="-"/>
        <w:keepNext/>
        <w:rPr>
          <w:rtl/>
        </w:rPr>
      </w:pPr>
      <w:bookmarkStart w:id="249" w:name="ET_speakercontinue_919127_31"/>
      <w:r w:rsidRPr="005F0AE9">
        <w:rPr>
          <w:rStyle w:val="TagStyle"/>
          <w:rtl/>
        </w:rPr>
        <w:t xml:space="preserve"> &lt;&lt; דובר_המשך &gt;&gt; </w:t>
      </w:r>
      <w:proofErr w:type="spellStart"/>
      <w:r>
        <w:rPr>
          <w:rtl/>
        </w:rPr>
        <w:t>נינא</w:t>
      </w:r>
      <w:proofErr w:type="spellEnd"/>
      <w:r>
        <w:rPr>
          <w:rtl/>
        </w:rPr>
        <w:t xml:space="preserve"> כהן קרן:</w:t>
      </w:r>
      <w:r w:rsidRPr="005F0AE9">
        <w:rPr>
          <w:rStyle w:val="TagStyle"/>
          <w:rtl/>
        </w:rPr>
        <w:t xml:space="preserve"> &lt;&lt; דובר_המשך &gt;&gt;</w:t>
      </w:r>
      <w:r>
        <w:rPr>
          <w:rtl/>
        </w:rPr>
        <w:t xml:space="preserve">   </w:t>
      </w:r>
      <w:bookmarkEnd w:id="249"/>
    </w:p>
    <w:p w:rsidR="005F0AE9" w:rsidRDefault="005F0AE9" w:rsidP="005F0AE9">
      <w:pPr>
        <w:pStyle w:val="KeepWithNext"/>
        <w:rPr>
          <w:rtl/>
        </w:rPr>
      </w:pPr>
    </w:p>
    <w:p w:rsidR="005F0AE9" w:rsidRDefault="005F0AE9" w:rsidP="002E4F02">
      <w:pPr>
        <w:rPr>
          <w:rtl/>
        </w:rPr>
      </w:pPr>
      <w:bookmarkStart w:id="250" w:name="_ETM_Q1_835562"/>
      <w:bookmarkEnd w:id="250"/>
      <w:r>
        <w:rPr>
          <w:rFonts w:hint="cs"/>
          <w:rtl/>
        </w:rPr>
        <w:t>ג</w:t>
      </w:r>
      <w:r w:rsidR="002E4F02">
        <w:rPr>
          <w:rFonts w:hint="cs"/>
          <w:rtl/>
        </w:rPr>
        <w:t>ם</w:t>
      </w:r>
      <w:r>
        <w:rPr>
          <w:rFonts w:hint="cs"/>
          <w:rtl/>
        </w:rPr>
        <w:t xml:space="preserve"> ברמה הפרקטית </w:t>
      </w:r>
      <w:r w:rsidR="002E4F02">
        <w:rPr>
          <w:rFonts w:hint="cs"/>
          <w:rtl/>
        </w:rPr>
        <w:t xml:space="preserve">אין כרגע מערך מספיק טוב של אכיפה פלילית </w:t>
      </w:r>
      <w:r>
        <w:rPr>
          <w:rFonts w:hint="cs"/>
          <w:rtl/>
        </w:rPr>
        <w:t xml:space="preserve">במשרד הבריאות בכלל, </w:t>
      </w:r>
      <w:bookmarkStart w:id="251" w:name="_ETM_Q1_840218"/>
      <w:bookmarkEnd w:id="251"/>
      <w:r w:rsidR="002E4F02">
        <w:rPr>
          <w:rFonts w:hint="cs"/>
          <w:rtl/>
        </w:rPr>
        <w:t xml:space="preserve">זו בעיה שקיימת </w:t>
      </w:r>
      <w:r>
        <w:rPr>
          <w:rFonts w:hint="cs"/>
          <w:rtl/>
        </w:rPr>
        <w:t xml:space="preserve">לא רק בשירות המזון. מה שיש זה הקנסות </w:t>
      </w:r>
      <w:proofErr w:type="spellStart"/>
      <w:r>
        <w:rPr>
          <w:rFonts w:hint="cs"/>
          <w:rtl/>
        </w:rPr>
        <w:t>המינהלי</w:t>
      </w:r>
      <w:r w:rsidR="002E4F02">
        <w:rPr>
          <w:rFonts w:hint="cs"/>
          <w:rtl/>
        </w:rPr>
        <w:t>י</w:t>
      </w:r>
      <w:r>
        <w:rPr>
          <w:rFonts w:hint="cs"/>
          <w:rtl/>
        </w:rPr>
        <w:t>ם</w:t>
      </w:r>
      <w:proofErr w:type="spellEnd"/>
      <w:r>
        <w:rPr>
          <w:rFonts w:hint="cs"/>
          <w:rtl/>
        </w:rPr>
        <w:t xml:space="preserve"> שפנינה </w:t>
      </w:r>
      <w:bookmarkStart w:id="252" w:name="_ETM_Q1_852532"/>
      <w:bookmarkEnd w:id="252"/>
      <w:r>
        <w:rPr>
          <w:rFonts w:hint="cs"/>
          <w:rtl/>
        </w:rPr>
        <w:t>דיברה עליהם</w:t>
      </w:r>
      <w:r w:rsidR="002E4F02">
        <w:rPr>
          <w:rFonts w:hint="cs"/>
          <w:rtl/>
        </w:rPr>
        <w:t xml:space="preserve"> של עד אלף שקלים</w:t>
      </w:r>
      <w:r>
        <w:rPr>
          <w:rFonts w:hint="cs"/>
          <w:rtl/>
        </w:rPr>
        <w:t>.</w:t>
      </w:r>
    </w:p>
    <w:p w:rsidR="005F0AE9" w:rsidRDefault="005F0AE9" w:rsidP="005F0AE9">
      <w:pPr>
        <w:rPr>
          <w:rtl/>
        </w:rPr>
      </w:pPr>
      <w:bookmarkStart w:id="253" w:name="_ETM_Q1_854329"/>
      <w:bookmarkStart w:id="254" w:name="_ETM_Q1_854391"/>
      <w:bookmarkEnd w:id="253"/>
      <w:bookmarkEnd w:id="254"/>
    </w:p>
    <w:p w:rsidR="005F0AE9" w:rsidRDefault="005F0AE9" w:rsidP="005F0AE9">
      <w:pPr>
        <w:pStyle w:val="af6"/>
        <w:keepNext/>
        <w:rPr>
          <w:rtl/>
        </w:rPr>
      </w:pPr>
      <w:bookmarkStart w:id="255" w:name="ET_yor_6447_32"/>
      <w:r w:rsidRPr="005F0AE9">
        <w:rPr>
          <w:rStyle w:val="TagStyle"/>
          <w:rtl/>
        </w:rPr>
        <w:t xml:space="preserve"> &lt;&lt; יור &gt;&gt; </w:t>
      </w:r>
      <w:r>
        <w:rPr>
          <w:rtl/>
        </w:rPr>
        <w:t xml:space="preserve">היו"ר יונתן </w:t>
      </w:r>
      <w:proofErr w:type="spellStart"/>
      <w:r>
        <w:rPr>
          <w:rtl/>
        </w:rPr>
        <w:t>מישרקי</w:t>
      </w:r>
      <w:proofErr w:type="spellEnd"/>
      <w:r>
        <w:rPr>
          <w:rtl/>
        </w:rPr>
        <w:t>:</w:t>
      </w:r>
      <w:r w:rsidRPr="005F0AE9">
        <w:rPr>
          <w:rStyle w:val="TagStyle"/>
          <w:rtl/>
        </w:rPr>
        <w:t xml:space="preserve"> &lt;&lt; יור &gt;&gt;</w:t>
      </w:r>
      <w:r>
        <w:rPr>
          <w:rtl/>
        </w:rPr>
        <w:t xml:space="preserve">   </w:t>
      </w:r>
      <w:bookmarkEnd w:id="255"/>
    </w:p>
    <w:p w:rsidR="005F0AE9" w:rsidRDefault="005F0AE9" w:rsidP="005F0AE9">
      <w:pPr>
        <w:pStyle w:val="KeepWithNext"/>
        <w:rPr>
          <w:rtl/>
        </w:rPr>
      </w:pPr>
    </w:p>
    <w:p w:rsidR="005F0AE9" w:rsidRDefault="005F0AE9" w:rsidP="005F0AE9">
      <w:pPr>
        <w:rPr>
          <w:rtl/>
        </w:rPr>
      </w:pPr>
      <w:bookmarkStart w:id="256" w:name="_ETM_Q1_854891"/>
      <w:bookmarkEnd w:id="256"/>
      <w:r>
        <w:rPr>
          <w:rFonts w:hint="cs"/>
          <w:rtl/>
        </w:rPr>
        <w:t>אתם חושב</w:t>
      </w:r>
      <w:r w:rsidR="001C65CE">
        <w:rPr>
          <w:rFonts w:hint="cs"/>
          <w:rtl/>
        </w:rPr>
        <w:t>ים</w:t>
      </w:r>
      <w:r>
        <w:rPr>
          <w:rFonts w:hint="cs"/>
          <w:rtl/>
        </w:rPr>
        <w:t xml:space="preserve"> שזה מספיק?</w:t>
      </w:r>
    </w:p>
    <w:p w:rsidR="005F0AE9" w:rsidRDefault="005F0AE9" w:rsidP="005F0AE9">
      <w:pPr>
        <w:rPr>
          <w:rtl/>
        </w:rPr>
      </w:pPr>
      <w:bookmarkStart w:id="257" w:name="_ETM_Q1_857313"/>
      <w:bookmarkStart w:id="258" w:name="_ETM_Q1_857360"/>
      <w:bookmarkEnd w:id="257"/>
      <w:bookmarkEnd w:id="258"/>
    </w:p>
    <w:p w:rsidR="005F0AE9" w:rsidRDefault="005F0AE9" w:rsidP="005F0AE9">
      <w:pPr>
        <w:pStyle w:val="-"/>
        <w:keepNext/>
        <w:rPr>
          <w:rtl/>
        </w:rPr>
      </w:pPr>
      <w:bookmarkStart w:id="259" w:name="ET_speakercontinue_919127_33"/>
      <w:r w:rsidRPr="005F0AE9">
        <w:rPr>
          <w:rStyle w:val="TagStyle"/>
          <w:rtl/>
        </w:rPr>
        <w:t xml:space="preserve"> &lt;&lt; דובר_המשך &gt;&gt; </w:t>
      </w:r>
      <w:proofErr w:type="spellStart"/>
      <w:r>
        <w:rPr>
          <w:rtl/>
        </w:rPr>
        <w:t>נינא</w:t>
      </w:r>
      <w:proofErr w:type="spellEnd"/>
      <w:r>
        <w:rPr>
          <w:rtl/>
        </w:rPr>
        <w:t xml:space="preserve"> כהן קרן:</w:t>
      </w:r>
      <w:r w:rsidRPr="005F0AE9">
        <w:rPr>
          <w:rStyle w:val="TagStyle"/>
          <w:rtl/>
        </w:rPr>
        <w:t xml:space="preserve"> &lt;&lt; דובר_המשך &gt;&gt;</w:t>
      </w:r>
      <w:r>
        <w:rPr>
          <w:rtl/>
        </w:rPr>
        <w:t xml:space="preserve">   </w:t>
      </w:r>
      <w:bookmarkEnd w:id="259"/>
    </w:p>
    <w:p w:rsidR="005F0AE9" w:rsidRDefault="005F0AE9" w:rsidP="005F0AE9">
      <w:pPr>
        <w:pStyle w:val="KeepWithNext"/>
        <w:rPr>
          <w:rtl/>
        </w:rPr>
      </w:pPr>
    </w:p>
    <w:p w:rsidR="005F0AE9" w:rsidRDefault="002E4F02" w:rsidP="002E4F02">
      <w:pPr>
        <w:rPr>
          <w:rtl/>
        </w:rPr>
      </w:pPr>
      <w:bookmarkStart w:id="260" w:name="_ETM_Q1_858063"/>
      <w:bookmarkEnd w:id="260"/>
      <w:r>
        <w:rPr>
          <w:rFonts w:hint="cs"/>
          <w:rtl/>
        </w:rPr>
        <w:t xml:space="preserve">לא. מעבר לזה, גם אנו חושבים שאכיפת עבירות </w:t>
      </w:r>
      <w:bookmarkStart w:id="261" w:name="_ETM_Q1_855481"/>
      <w:bookmarkEnd w:id="261"/>
      <w:r>
        <w:rPr>
          <w:rFonts w:hint="cs"/>
          <w:rtl/>
        </w:rPr>
        <w:t xml:space="preserve">רגולטוריות, הרבה יותר מתאים לאכוף אותם באמצעות מנגנון של </w:t>
      </w:r>
      <w:r w:rsidR="005F0AE9">
        <w:rPr>
          <w:rFonts w:hint="cs"/>
          <w:rtl/>
        </w:rPr>
        <w:t>עיצומים כספיים. קרן יכולה להרחיב</w:t>
      </w:r>
      <w:r>
        <w:rPr>
          <w:rFonts w:hint="cs"/>
          <w:rtl/>
        </w:rPr>
        <w:t xml:space="preserve"> </w:t>
      </w:r>
      <w:bookmarkStart w:id="262" w:name="_ETM_Q1_861721"/>
      <w:bookmarkEnd w:id="262"/>
      <w:r>
        <w:rPr>
          <w:rFonts w:hint="cs"/>
          <w:rtl/>
        </w:rPr>
        <w:t>באופן כללי</w:t>
      </w:r>
      <w:r w:rsidR="005F0AE9">
        <w:rPr>
          <w:rFonts w:hint="cs"/>
          <w:rtl/>
        </w:rPr>
        <w:t xml:space="preserve">, </w:t>
      </w:r>
      <w:r>
        <w:rPr>
          <w:rFonts w:hint="cs"/>
          <w:rtl/>
        </w:rPr>
        <w:t>ו</w:t>
      </w:r>
      <w:r w:rsidR="005F0AE9">
        <w:rPr>
          <w:rFonts w:hint="cs"/>
          <w:rtl/>
        </w:rPr>
        <w:t xml:space="preserve">זו </w:t>
      </w:r>
      <w:bookmarkStart w:id="263" w:name="_ETM_Q1_864361"/>
      <w:bookmarkEnd w:id="263"/>
      <w:r w:rsidR="005F0AE9">
        <w:rPr>
          <w:rFonts w:hint="cs"/>
          <w:rtl/>
        </w:rPr>
        <w:t xml:space="preserve">המגמה לעבור כמה שיותר למנגנון הזה ולא להישאר במנגנון הפלילי </w:t>
      </w:r>
      <w:bookmarkStart w:id="264" w:name="_ETM_Q1_871939"/>
      <w:bookmarkEnd w:id="264"/>
      <w:r>
        <w:rPr>
          <w:rFonts w:hint="cs"/>
          <w:rtl/>
        </w:rPr>
        <w:t xml:space="preserve">שמתאים יותר לעבירות </w:t>
      </w:r>
      <w:r w:rsidR="005F0AE9">
        <w:rPr>
          <w:rFonts w:hint="cs"/>
          <w:rtl/>
        </w:rPr>
        <w:t xml:space="preserve">הקלאסיות. אז גם </w:t>
      </w:r>
      <w:r>
        <w:rPr>
          <w:rFonts w:hint="cs"/>
          <w:rtl/>
        </w:rPr>
        <w:t xml:space="preserve">מבחינה </w:t>
      </w:r>
      <w:r w:rsidR="005F0AE9">
        <w:rPr>
          <w:rFonts w:hint="cs"/>
          <w:rtl/>
        </w:rPr>
        <w:t xml:space="preserve">הפרקטית </w:t>
      </w:r>
      <w:r>
        <w:rPr>
          <w:rFonts w:hint="cs"/>
          <w:rtl/>
        </w:rPr>
        <w:t xml:space="preserve">יש לנו יכולת לבצע </w:t>
      </w:r>
      <w:bookmarkStart w:id="265" w:name="_ETM_Q1_874251"/>
      <w:bookmarkEnd w:id="265"/>
      <w:r>
        <w:rPr>
          <w:rFonts w:hint="cs"/>
          <w:rtl/>
        </w:rPr>
        <w:t xml:space="preserve">את עיקר האכיפה באמצעים האלה </w:t>
      </w:r>
      <w:r w:rsidR="005F0AE9">
        <w:rPr>
          <w:rFonts w:hint="cs"/>
          <w:rtl/>
        </w:rPr>
        <w:t xml:space="preserve">וגם מהותית אנו חושבים שברוב </w:t>
      </w:r>
      <w:bookmarkStart w:id="266" w:name="_ETM_Q1_879552"/>
      <w:bookmarkEnd w:id="266"/>
      <w:r w:rsidR="005F0AE9">
        <w:rPr>
          <w:rFonts w:hint="cs"/>
          <w:rtl/>
        </w:rPr>
        <w:t>המקר</w:t>
      </w:r>
      <w:r w:rsidR="001C65CE">
        <w:rPr>
          <w:rFonts w:hint="cs"/>
          <w:rtl/>
        </w:rPr>
        <w:t>ים</w:t>
      </w:r>
      <w:r w:rsidR="005F0AE9">
        <w:rPr>
          <w:rFonts w:hint="cs"/>
          <w:rtl/>
        </w:rPr>
        <w:t xml:space="preserve"> יותר מתאים </w:t>
      </w:r>
      <w:r>
        <w:rPr>
          <w:rFonts w:hint="cs"/>
          <w:rtl/>
        </w:rPr>
        <w:t xml:space="preserve">ויעיל </w:t>
      </w:r>
      <w:r w:rsidR="005F0AE9">
        <w:rPr>
          <w:rFonts w:hint="cs"/>
          <w:rtl/>
        </w:rPr>
        <w:t>לב</w:t>
      </w:r>
      <w:r>
        <w:rPr>
          <w:rFonts w:hint="cs"/>
          <w:rtl/>
        </w:rPr>
        <w:t>צ</w:t>
      </w:r>
      <w:r w:rsidR="005F0AE9">
        <w:rPr>
          <w:rFonts w:hint="cs"/>
          <w:rtl/>
        </w:rPr>
        <w:t xml:space="preserve">ע אכיפה </w:t>
      </w:r>
      <w:proofErr w:type="spellStart"/>
      <w:r>
        <w:rPr>
          <w:rFonts w:hint="cs"/>
          <w:rtl/>
        </w:rPr>
        <w:t>מ</w:t>
      </w:r>
      <w:r w:rsidR="005F0AE9">
        <w:rPr>
          <w:rFonts w:hint="cs"/>
          <w:rtl/>
        </w:rPr>
        <w:t>ינהלית</w:t>
      </w:r>
      <w:proofErr w:type="spellEnd"/>
      <w:r w:rsidR="005F0AE9">
        <w:rPr>
          <w:rFonts w:hint="cs"/>
          <w:rtl/>
        </w:rPr>
        <w:t xml:space="preserve">. </w:t>
      </w:r>
      <w:r>
        <w:rPr>
          <w:rFonts w:hint="cs"/>
          <w:rtl/>
        </w:rPr>
        <w:t xml:space="preserve">גם מבחינת המפרים </w:t>
      </w:r>
      <w:bookmarkStart w:id="267" w:name="_ETM_Q1_884722"/>
      <w:bookmarkEnd w:id="267"/>
      <w:r>
        <w:rPr>
          <w:rFonts w:hint="cs"/>
          <w:rtl/>
        </w:rPr>
        <w:t xml:space="preserve">יש לזה משמעויות - </w:t>
      </w:r>
      <w:r w:rsidR="005F0AE9">
        <w:rPr>
          <w:rFonts w:hint="cs"/>
          <w:rtl/>
        </w:rPr>
        <w:t>לא נפתח תיק פלילי.</w:t>
      </w:r>
    </w:p>
    <w:p w:rsidR="005F0AE9" w:rsidRDefault="005F0AE9" w:rsidP="005F0AE9">
      <w:pPr>
        <w:rPr>
          <w:rtl/>
        </w:rPr>
      </w:pPr>
      <w:bookmarkStart w:id="268" w:name="_ETM_Q1_890287"/>
      <w:bookmarkStart w:id="269" w:name="_ETM_Q1_890334"/>
      <w:bookmarkEnd w:id="268"/>
      <w:bookmarkEnd w:id="269"/>
    </w:p>
    <w:p w:rsidR="005F0AE9" w:rsidRDefault="005F0AE9" w:rsidP="005F0AE9">
      <w:pPr>
        <w:pStyle w:val="af6"/>
        <w:keepNext/>
        <w:rPr>
          <w:rtl/>
        </w:rPr>
      </w:pPr>
      <w:bookmarkStart w:id="270" w:name="ET_yor_6447_34"/>
      <w:r w:rsidRPr="005F0AE9">
        <w:rPr>
          <w:rStyle w:val="TagStyle"/>
          <w:rtl/>
        </w:rPr>
        <w:t xml:space="preserve"> &lt;&lt; יור &gt;&gt; </w:t>
      </w:r>
      <w:r>
        <w:rPr>
          <w:rtl/>
        </w:rPr>
        <w:t xml:space="preserve">היו"ר יונתן </w:t>
      </w:r>
      <w:proofErr w:type="spellStart"/>
      <w:r>
        <w:rPr>
          <w:rtl/>
        </w:rPr>
        <w:t>מישרקי</w:t>
      </w:r>
      <w:proofErr w:type="spellEnd"/>
      <w:r>
        <w:rPr>
          <w:rtl/>
        </w:rPr>
        <w:t>:</w:t>
      </w:r>
      <w:r w:rsidRPr="005F0AE9">
        <w:rPr>
          <w:rStyle w:val="TagStyle"/>
          <w:rtl/>
        </w:rPr>
        <w:t xml:space="preserve"> &lt;&lt; יור &gt;&gt;</w:t>
      </w:r>
      <w:r>
        <w:rPr>
          <w:rtl/>
        </w:rPr>
        <w:t xml:space="preserve">   </w:t>
      </w:r>
      <w:bookmarkEnd w:id="270"/>
    </w:p>
    <w:p w:rsidR="005F0AE9" w:rsidRDefault="005F0AE9" w:rsidP="005F0AE9">
      <w:pPr>
        <w:pStyle w:val="KeepWithNext"/>
        <w:rPr>
          <w:rtl/>
        </w:rPr>
      </w:pPr>
    </w:p>
    <w:p w:rsidR="005F0AE9" w:rsidRDefault="005F0AE9" w:rsidP="005F0AE9">
      <w:pPr>
        <w:rPr>
          <w:rtl/>
        </w:rPr>
      </w:pPr>
      <w:bookmarkStart w:id="271" w:name="_ETM_Q1_890787"/>
      <w:bookmarkEnd w:id="271"/>
      <w:r>
        <w:rPr>
          <w:rFonts w:hint="cs"/>
          <w:rtl/>
        </w:rPr>
        <w:t xml:space="preserve">למה </w:t>
      </w:r>
      <w:bookmarkStart w:id="272" w:name="_ETM_Q1_891396"/>
      <w:bookmarkEnd w:id="272"/>
      <w:r>
        <w:rPr>
          <w:rFonts w:hint="cs"/>
          <w:rtl/>
        </w:rPr>
        <w:t xml:space="preserve">עד כה זה לא הגיע לפה? לכאורה </w:t>
      </w:r>
      <w:r w:rsidR="002E4F02">
        <w:rPr>
          <w:rFonts w:hint="cs"/>
          <w:rtl/>
        </w:rPr>
        <w:t xml:space="preserve">כל כך הרבה שנים, </w:t>
      </w:r>
      <w:r>
        <w:rPr>
          <w:rFonts w:hint="cs"/>
          <w:rtl/>
        </w:rPr>
        <w:t xml:space="preserve">זה </w:t>
      </w:r>
      <w:proofErr w:type="spellStart"/>
      <w:r>
        <w:rPr>
          <w:rFonts w:hint="cs"/>
          <w:rtl/>
        </w:rPr>
        <w:t>מאסט</w:t>
      </w:r>
      <w:proofErr w:type="spellEnd"/>
      <w:r>
        <w:rPr>
          <w:rFonts w:hint="cs"/>
          <w:rtl/>
        </w:rPr>
        <w:t xml:space="preserve">, מחויב </w:t>
      </w:r>
      <w:bookmarkStart w:id="273" w:name="_ETM_Q1_896537"/>
      <w:bookmarkEnd w:id="273"/>
      <w:r>
        <w:rPr>
          <w:rFonts w:hint="cs"/>
          <w:rtl/>
        </w:rPr>
        <w:t>המציאות.</w:t>
      </w:r>
    </w:p>
    <w:p w:rsidR="005F0AE9" w:rsidRDefault="005F0AE9" w:rsidP="005F0AE9">
      <w:pPr>
        <w:rPr>
          <w:rtl/>
        </w:rPr>
      </w:pPr>
      <w:bookmarkStart w:id="274" w:name="_ETM_Q1_897881"/>
      <w:bookmarkStart w:id="275" w:name="_ETM_Q1_897928"/>
      <w:bookmarkStart w:id="276" w:name="_ETM_Q1_900006"/>
      <w:bookmarkEnd w:id="274"/>
      <w:bookmarkEnd w:id="275"/>
      <w:bookmarkEnd w:id="276"/>
    </w:p>
    <w:p w:rsidR="005F0AE9" w:rsidRDefault="005F0AE9" w:rsidP="005F0AE9">
      <w:pPr>
        <w:pStyle w:val="af9"/>
        <w:keepNext/>
        <w:rPr>
          <w:rtl/>
        </w:rPr>
      </w:pPr>
      <w:bookmarkStart w:id="277" w:name="ET_guest_905425_35"/>
      <w:r w:rsidRPr="005F0AE9">
        <w:rPr>
          <w:rStyle w:val="TagStyle"/>
          <w:rtl/>
        </w:rPr>
        <w:t xml:space="preserve"> &lt;&lt; אורח &gt;&gt; </w:t>
      </w:r>
      <w:r>
        <w:rPr>
          <w:rtl/>
        </w:rPr>
        <w:t>פנינה אורן שני דור:</w:t>
      </w:r>
      <w:r w:rsidRPr="005F0AE9">
        <w:rPr>
          <w:rStyle w:val="TagStyle"/>
          <w:rtl/>
        </w:rPr>
        <w:t xml:space="preserve"> &lt;&lt; אורח &gt;&gt;</w:t>
      </w:r>
      <w:r>
        <w:rPr>
          <w:rtl/>
        </w:rPr>
        <w:t xml:space="preserve">   </w:t>
      </w:r>
      <w:bookmarkEnd w:id="277"/>
    </w:p>
    <w:p w:rsidR="005F0AE9" w:rsidRDefault="005F0AE9" w:rsidP="005F0AE9">
      <w:pPr>
        <w:pStyle w:val="KeepWithNext"/>
        <w:rPr>
          <w:rtl/>
        </w:rPr>
      </w:pPr>
    </w:p>
    <w:p w:rsidR="005F0AE9" w:rsidRDefault="005F0AE9" w:rsidP="009C369C">
      <w:pPr>
        <w:rPr>
          <w:rtl/>
        </w:rPr>
      </w:pPr>
      <w:bookmarkStart w:id="278" w:name="_ETM_Q1_900381"/>
      <w:bookmarkStart w:id="279" w:name="_ETM_Q1_900397"/>
      <w:bookmarkEnd w:id="278"/>
      <w:bookmarkEnd w:id="279"/>
      <w:r>
        <w:rPr>
          <w:rFonts w:hint="cs"/>
          <w:rtl/>
        </w:rPr>
        <w:t xml:space="preserve">כבוד היושב-ראש, בשלוש השנים האחרונות שירות המזון עשה תהליך ארוך </w:t>
      </w:r>
      <w:bookmarkStart w:id="280" w:name="_ETM_Q1_909366"/>
      <w:bookmarkEnd w:id="280"/>
      <w:r>
        <w:rPr>
          <w:rFonts w:hint="cs"/>
          <w:rtl/>
        </w:rPr>
        <w:t xml:space="preserve">של גם קידום רגולציה וגם </w:t>
      </w:r>
      <w:r w:rsidR="002E4F02">
        <w:rPr>
          <w:rFonts w:hint="cs"/>
          <w:rtl/>
        </w:rPr>
        <w:t xml:space="preserve">של שינוי תפיסה. היינו </w:t>
      </w:r>
      <w:bookmarkStart w:id="281" w:name="_ETM_Q1_920290"/>
      <w:bookmarkEnd w:id="281"/>
      <w:r w:rsidR="002E4F02">
        <w:rPr>
          <w:rFonts w:hint="cs"/>
          <w:rtl/>
        </w:rPr>
        <w:t>בוועד</w:t>
      </w:r>
      <w:r>
        <w:rPr>
          <w:rFonts w:hint="cs"/>
          <w:rtl/>
        </w:rPr>
        <w:t xml:space="preserve">ה </w:t>
      </w:r>
      <w:bookmarkStart w:id="282" w:name="_ETM_Q1_918148"/>
      <w:bookmarkEnd w:id="282"/>
      <w:r w:rsidR="002E4F02">
        <w:rPr>
          <w:rFonts w:hint="cs"/>
          <w:rtl/>
        </w:rPr>
        <w:t>הזאת, העברנ</w:t>
      </w:r>
      <w:r>
        <w:rPr>
          <w:rFonts w:hint="cs"/>
          <w:rtl/>
        </w:rPr>
        <w:t>ו</w:t>
      </w:r>
      <w:r w:rsidR="002E4F02">
        <w:rPr>
          <w:rFonts w:hint="cs"/>
          <w:rtl/>
        </w:rPr>
        <w:t xml:space="preserve"> מספר רפורמות משמעותי</w:t>
      </w:r>
      <w:r>
        <w:rPr>
          <w:rFonts w:hint="cs"/>
          <w:rtl/>
        </w:rPr>
        <w:t xml:space="preserve">ות. האחרונה בהן חידדה את הצורך </w:t>
      </w:r>
      <w:bookmarkStart w:id="283" w:name="_ETM_Q1_926289"/>
      <w:bookmarkEnd w:id="283"/>
      <w:r>
        <w:rPr>
          <w:rFonts w:hint="cs"/>
          <w:rtl/>
        </w:rPr>
        <w:t xml:space="preserve">שבמקביל אנו חייבים להקים את מערך האכיפה כי עד היום </w:t>
      </w:r>
      <w:bookmarkStart w:id="284" w:name="_ETM_Q1_932665"/>
      <w:bookmarkEnd w:id="284"/>
      <w:r>
        <w:rPr>
          <w:rFonts w:hint="cs"/>
          <w:rtl/>
        </w:rPr>
        <w:t>היינו במשטר של פיק</w:t>
      </w:r>
      <w:r w:rsidR="002E4F02">
        <w:rPr>
          <w:rFonts w:hint="cs"/>
          <w:rtl/>
        </w:rPr>
        <w:t>ו</w:t>
      </w:r>
      <w:r>
        <w:rPr>
          <w:rFonts w:hint="cs"/>
          <w:rtl/>
        </w:rPr>
        <w:t xml:space="preserve">ח הדוק. </w:t>
      </w:r>
      <w:r w:rsidR="002E4F02">
        <w:rPr>
          <w:rFonts w:hint="cs"/>
          <w:rtl/>
        </w:rPr>
        <w:t xml:space="preserve">הרגולטור ישב ושחרר את המוצרים </w:t>
      </w:r>
      <w:r>
        <w:rPr>
          <w:rFonts w:hint="cs"/>
          <w:rtl/>
        </w:rPr>
        <w:t xml:space="preserve">ונתן אישורים בייבוא ויצרנו חסם </w:t>
      </w:r>
      <w:bookmarkStart w:id="285" w:name="_ETM_Q1_942103"/>
      <w:bookmarkEnd w:id="285"/>
      <w:r>
        <w:rPr>
          <w:rFonts w:hint="cs"/>
          <w:rtl/>
        </w:rPr>
        <w:t xml:space="preserve">בכניסה כי הכול עבר דרכנו. היום אנו הולכים למגמה של </w:t>
      </w:r>
      <w:bookmarkStart w:id="286" w:name="_ETM_Q1_947916"/>
      <w:bookmarkEnd w:id="286"/>
      <w:r>
        <w:rPr>
          <w:rFonts w:hint="cs"/>
          <w:rtl/>
        </w:rPr>
        <w:t xml:space="preserve">אירופה, </w:t>
      </w:r>
      <w:r w:rsidR="002E4F02">
        <w:rPr>
          <w:rFonts w:hint="cs"/>
          <w:rtl/>
        </w:rPr>
        <w:t xml:space="preserve">שמשחררים את זה ומטילים את האחריות על היבואן והיצרן, </w:t>
      </w:r>
      <w:r>
        <w:rPr>
          <w:rFonts w:hint="cs"/>
          <w:rtl/>
        </w:rPr>
        <w:t xml:space="preserve">ולכן הכלי הזה של האכיפה שצריכה להיות בידינו </w:t>
      </w:r>
      <w:bookmarkStart w:id="287" w:name="_ETM_Q1_955182"/>
      <w:bookmarkEnd w:id="287"/>
      <w:r>
        <w:rPr>
          <w:rFonts w:hint="cs"/>
          <w:rtl/>
        </w:rPr>
        <w:t>הכל</w:t>
      </w:r>
      <w:r w:rsidR="001C65CE">
        <w:rPr>
          <w:rFonts w:hint="cs"/>
          <w:rtl/>
        </w:rPr>
        <w:t>ים</w:t>
      </w:r>
      <w:r w:rsidR="009C369C">
        <w:rPr>
          <w:rFonts w:hint="cs"/>
          <w:rtl/>
        </w:rPr>
        <w:t xml:space="preserve"> לאכיפה משמעותי</w:t>
      </w:r>
      <w:r>
        <w:rPr>
          <w:rFonts w:hint="cs"/>
          <w:rtl/>
        </w:rPr>
        <w:t xml:space="preserve">ת הוא צורך השעה. לכן אנו כאן. זה </w:t>
      </w:r>
      <w:bookmarkStart w:id="288" w:name="_ETM_Q1_961354"/>
      <w:bookmarkEnd w:id="288"/>
      <w:r>
        <w:rPr>
          <w:rFonts w:hint="cs"/>
          <w:rtl/>
        </w:rPr>
        <w:t>לא פחות מיום ה</w:t>
      </w:r>
      <w:r w:rsidR="009C369C">
        <w:rPr>
          <w:rFonts w:hint="cs"/>
          <w:rtl/>
        </w:rPr>
        <w:t>יסטורי בשירות המזון ובמשרד הברי</w:t>
      </w:r>
      <w:r>
        <w:rPr>
          <w:rFonts w:hint="cs"/>
          <w:rtl/>
        </w:rPr>
        <w:t>א</w:t>
      </w:r>
      <w:r w:rsidR="009C369C">
        <w:rPr>
          <w:rFonts w:hint="cs"/>
          <w:rtl/>
        </w:rPr>
        <w:t>ו</w:t>
      </w:r>
      <w:r>
        <w:rPr>
          <w:rFonts w:hint="cs"/>
          <w:rtl/>
        </w:rPr>
        <w:t xml:space="preserve">ת בכלל כי </w:t>
      </w:r>
      <w:bookmarkStart w:id="289" w:name="_ETM_Q1_968073"/>
      <w:bookmarkEnd w:id="289"/>
      <w:r>
        <w:rPr>
          <w:rFonts w:hint="cs"/>
          <w:rtl/>
        </w:rPr>
        <w:t xml:space="preserve">לצערי הרב לא הצלחנו עד היום </w:t>
      </w:r>
      <w:r w:rsidR="009C369C">
        <w:rPr>
          <w:rFonts w:hint="cs"/>
          <w:rtl/>
        </w:rPr>
        <w:t xml:space="preserve">לייצר את הקו </w:t>
      </w:r>
      <w:bookmarkStart w:id="290" w:name="_ETM_Q1_972738"/>
      <w:bookmarkEnd w:id="290"/>
      <w:r w:rsidR="009C369C">
        <w:rPr>
          <w:rFonts w:hint="cs"/>
          <w:rtl/>
        </w:rPr>
        <w:t xml:space="preserve">הזה והיום </w:t>
      </w:r>
      <w:r>
        <w:rPr>
          <w:rFonts w:hint="cs"/>
          <w:rtl/>
        </w:rPr>
        <w:t xml:space="preserve">בעזרתכם, בעזרת הרפורמות שהעברנו, </w:t>
      </w:r>
      <w:bookmarkStart w:id="291" w:name="_ETM_Q1_977386"/>
      <w:bookmarkEnd w:id="291"/>
      <w:r w:rsidR="009C369C">
        <w:rPr>
          <w:rFonts w:hint="cs"/>
          <w:rtl/>
        </w:rPr>
        <w:t>התקציבים שקיבלנו, כוח האדם שבשל</w:t>
      </w:r>
      <w:r>
        <w:rPr>
          <w:rFonts w:hint="cs"/>
          <w:rtl/>
        </w:rPr>
        <w:t xml:space="preserve">ה העת בעת הזו להקים את המערך ולהפעילו. </w:t>
      </w:r>
      <w:bookmarkStart w:id="292" w:name="_ETM_Q1_986871"/>
      <w:bookmarkEnd w:id="292"/>
      <w:r>
        <w:rPr>
          <w:rFonts w:hint="cs"/>
          <w:rtl/>
        </w:rPr>
        <w:t>היינ</w:t>
      </w:r>
      <w:r w:rsidR="009C369C">
        <w:rPr>
          <w:rFonts w:hint="cs"/>
          <w:rtl/>
        </w:rPr>
        <w:t>ו</w:t>
      </w:r>
      <w:r>
        <w:rPr>
          <w:rFonts w:hint="cs"/>
          <w:rtl/>
        </w:rPr>
        <w:t xml:space="preserve"> צריכים לעשות עוד קודם אבל טוב מאוחר מאש</w:t>
      </w:r>
      <w:bookmarkStart w:id="293" w:name="_ETM_Q1_996981"/>
      <w:bookmarkEnd w:id="293"/>
      <w:r w:rsidR="009C369C">
        <w:rPr>
          <w:rFonts w:hint="cs"/>
          <w:rtl/>
        </w:rPr>
        <w:t xml:space="preserve">ר </w:t>
      </w:r>
      <w:r>
        <w:rPr>
          <w:rFonts w:hint="cs"/>
          <w:rtl/>
        </w:rPr>
        <w:t>אף פעם.</w:t>
      </w:r>
    </w:p>
    <w:p w:rsidR="005F0AE9" w:rsidRDefault="005F0AE9" w:rsidP="005F0AE9">
      <w:pPr>
        <w:rPr>
          <w:rtl/>
        </w:rPr>
      </w:pPr>
      <w:bookmarkStart w:id="294" w:name="_ETM_Q1_998809"/>
      <w:bookmarkStart w:id="295" w:name="_ETM_Q1_998872"/>
      <w:bookmarkEnd w:id="294"/>
      <w:bookmarkEnd w:id="295"/>
    </w:p>
    <w:p w:rsidR="005F0AE9" w:rsidRDefault="005F0AE9" w:rsidP="005F0AE9">
      <w:pPr>
        <w:pStyle w:val="af6"/>
        <w:keepNext/>
        <w:rPr>
          <w:rtl/>
        </w:rPr>
      </w:pPr>
      <w:bookmarkStart w:id="296" w:name="ET_yor_6447_36"/>
      <w:r w:rsidRPr="005F0AE9">
        <w:rPr>
          <w:rStyle w:val="TagStyle"/>
          <w:rtl/>
        </w:rPr>
        <w:t xml:space="preserve"> &lt;&lt; יור &gt;&gt; </w:t>
      </w:r>
      <w:r>
        <w:rPr>
          <w:rtl/>
        </w:rPr>
        <w:t xml:space="preserve">היו"ר יונתן </w:t>
      </w:r>
      <w:proofErr w:type="spellStart"/>
      <w:r>
        <w:rPr>
          <w:rtl/>
        </w:rPr>
        <w:t>מישרקי</w:t>
      </w:r>
      <w:proofErr w:type="spellEnd"/>
      <w:r>
        <w:rPr>
          <w:rtl/>
        </w:rPr>
        <w:t>:</w:t>
      </w:r>
      <w:r w:rsidRPr="005F0AE9">
        <w:rPr>
          <w:rStyle w:val="TagStyle"/>
          <w:rtl/>
        </w:rPr>
        <w:t xml:space="preserve"> &lt;&lt; יור &gt;&gt;</w:t>
      </w:r>
      <w:r>
        <w:rPr>
          <w:rtl/>
        </w:rPr>
        <w:t xml:space="preserve">   </w:t>
      </w:r>
      <w:bookmarkEnd w:id="296"/>
    </w:p>
    <w:p w:rsidR="005F0AE9" w:rsidRDefault="005F0AE9" w:rsidP="005F0AE9">
      <w:pPr>
        <w:pStyle w:val="KeepWithNext"/>
        <w:rPr>
          <w:rtl/>
        </w:rPr>
      </w:pPr>
    </w:p>
    <w:p w:rsidR="005F0AE9" w:rsidRDefault="005F0AE9" w:rsidP="005F0AE9">
      <w:pPr>
        <w:rPr>
          <w:rtl/>
        </w:rPr>
      </w:pPr>
      <w:bookmarkStart w:id="297" w:name="_ETM_Q1_999372"/>
      <w:bookmarkEnd w:id="297"/>
      <w:r>
        <w:rPr>
          <w:rFonts w:hint="cs"/>
          <w:rtl/>
        </w:rPr>
        <w:t xml:space="preserve">הפיקוח </w:t>
      </w:r>
      <w:r w:rsidR="009C369C">
        <w:rPr>
          <w:rFonts w:hint="cs"/>
          <w:rtl/>
        </w:rPr>
        <w:t xml:space="preserve">והעיצומים שאנו מדברים עליהם </w:t>
      </w:r>
      <w:r w:rsidR="009C369C">
        <w:rPr>
          <w:rtl/>
        </w:rPr>
        <w:t>–</w:t>
      </w:r>
      <w:r w:rsidR="009C369C">
        <w:rPr>
          <w:rFonts w:hint="cs"/>
          <w:rtl/>
        </w:rPr>
        <w:t xml:space="preserve"> רק על יבואנים ויצרנים </w:t>
      </w:r>
      <w:r>
        <w:rPr>
          <w:rFonts w:hint="cs"/>
          <w:rtl/>
        </w:rPr>
        <w:t>או רק על משווקים?</w:t>
      </w:r>
    </w:p>
    <w:p w:rsidR="005F0AE9" w:rsidRDefault="005F0AE9" w:rsidP="005F0AE9">
      <w:pPr>
        <w:rPr>
          <w:rtl/>
        </w:rPr>
      </w:pPr>
      <w:bookmarkStart w:id="298" w:name="_ETM_Q1_1002497"/>
      <w:bookmarkStart w:id="299" w:name="_ETM_Q1_1002560"/>
      <w:bookmarkEnd w:id="298"/>
      <w:bookmarkEnd w:id="299"/>
    </w:p>
    <w:p w:rsidR="005F0AE9" w:rsidRDefault="005F0AE9" w:rsidP="005F0AE9">
      <w:pPr>
        <w:pStyle w:val="-"/>
        <w:keepNext/>
        <w:rPr>
          <w:rtl/>
        </w:rPr>
      </w:pPr>
      <w:bookmarkStart w:id="300" w:name="ET_speakercontinue_905425_37"/>
      <w:r w:rsidRPr="005F0AE9">
        <w:rPr>
          <w:rStyle w:val="TagStyle"/>
          <w:rtl/>
        </w:rPr>
        <w:t xml:space="preserve"> &lt;&lt; דובר_המשך &gt;&gt; </w:t>
      </w:r>
      <w:r>
        <w:rPr>
          <w:rtl/>
        </w:rPr>
        <w:t>פנינה אורן שני דור:</w:t>
      </w:r>
      <w:r w:rsidRPr="005F0AE9">
        <w:rPr>
          <w:rStyle w:val="TagStyle"/>
          <w:rtl/>
        </w:rPr>
        <w:t xml:space="preserve"> &lt;&lt; דובר_המשך &gt;&gt;</w:t>
      </w:r>
      <w:r>
        <w:rPr>
          <w:rtl/>
        </w:rPr>
        <w:t xml:space="preserve">   </w:t>
      </w:r>
      <w:bookmarkEnd w:id="300"/>
    </w:p>
    <w:p w:rsidR="005F0AE9" w:rsidRDefault="005F0AE9" w:rsidP="005F0AE9">
      <w:pPr>
        <w:pStyle w:val="KeepWithNext"/>
        <w:rPr>
          <w:rtl/>
        </w:rPr>
      </w:pPr>
    </w:p>
    <w:p w:rsidR="005F0AE9" w:rsidRDefault="005F0AE9" w:rsidP="009C369C">
      <w:pPr>
        <w:rPr>
          <w:rtl/>
        </w:rPr>
      </w:pPr>
      <w:bookmarkStart w:id="301" w:name="_ETM_Q1_1003060"/>
      <w:bookmarkEnd w:id="301"/>
      <w:r>
        <w:rPr>
          <w:rFonts w:hint="cs"/>
          <w:rtl/>
        </w:rPr>
        <w:t xml:space="preserve">יש הוראות </w:t>
      </w:r>
      <w:r w:rsidR="009C369C">
        <w:rPr>
          <w:rFonts w:hint="cs"/>
          <w:rtl/>
        </w:rPr>
        <w:t xml:space="preserve">מסוימות </w:t>
      </w:r>
      <w:r>
        <w:rPr>
          <w:rFonts w:hint="cs"/>
          <w:rtl/>
        </w:rPr>
        <w:t xml:space="preserve">על משווקים אבל </w:t>
      </w:r>
      <w:bookmarkStart w:id="302" w:name="_ETM_Q1_1005529"/>
      <w:bookmarkEnd w:id="302"/>
      <w:r>
        <w:rPr>
          <w:rFonts w:hint="cs"/>
          <w:rtl/>
        </w:rPr>
        <w:t>יש הסעיף של החזקה</w:t>
      </w:r>
      <w:r w:rsidR="009C369C">
        <w:rPr>
          <w:rFonts w:hint="cs"/>
          <w:rtl/>
        </w:rPr>
        <w:t xml:space="preserve"> עליהם</w:t>
      </w:r>
      <w:r>
        <w:rPr>
          <w:rFonts w:hint="cs"/>
          <w:rtl/>
        </w:rPr>
        <w:t xml:space="preserve">. </w:t>
      </w:r>
      <w:r w:rsidR="009C369C">
        <w:rPr>
          <w:rFonts w:hint="cs"/>
          <w:rtl/>
        </w:rPr>
        <w:t xml:space="preserve">כמובן </w:t>
      </w:r>
      <w:r>
        <w:rPr>
          <w:rFonts w:hint="cs"/>
          <w:rtl/>
        </w:rPr>
        <w:t>אם יש דבר</w:t>
      </w:r>
      <w:r w:rsidR="001C65CE">
        <w:rPr>
          <w:rFonts w:hint="cs"/>
          <w:rtl/>
        </w:rPr>
        <w:t>ים</w:t>
      </w:r>
      <w:r>
        <w:rPr>
          <w:rFonts w:hint="cs"/>
          <w:rtl/>
        </w:rPr>
        <w:t xml:space="preserve"> שהם בשליטתם, </w:t>
      </w:r>
      <w:bookmarkStart w:id="303" w:name="_ETM_Q1_1011060"/>
      <w:bookmarkEnd w:id="303"/>
      <w:r>
        <w:rPr>
          <w:rFonts w:hint="cs"/>
          <w:rtl/>
        </w:rPr>
        <w:t>אפשר להטיל עליהם</w:t>
      </w:r>
      <w:r w:rsidR="009C369C">
        <w:rPr>
          <w:rFonts w:hint="cs"/>
          <w:rtl/>
        </w:rPr>
        <w:t>,</w:t>
      </w:r>
      <w:r>
        <w:rPr>
          <w:rFonts w:hint="cs"/>
          <w:rtl/>
        </w:rPr>
        <w:t xml:space="preserve"> אבל כל דבר שאם הם קונים מוצר </w:t>
      </w:r>
      <w:bookmarkStart w:id="304" w:name="_ETM_Q1_1016998"/>
      <w:bookmarkEnd w:id="304"/>
      <w:r>
        <w:rPr>
          <w:rFonts w:hint="cs"/>
          <w:rtl/>
        </w:rPr>
        <w:t>שע</w:t>
      </w:r>
      <w:r w:rsidR="009C369C">
        <w:rPr>
          <w:rFonts w:hint="cs"/>
          <w:rtl/>
        </w:rPr>
        <w:t>שו</w:t>
      </w:r>
      <w:r>
        <w:rPr>
          <w:rFonts w:hint="cs"/>
          <w:rtl/>
        </w:rPr>
        <w:t xml:space="preserve"> כל שב</w:t>
      </w:r>
      <w:r w:rsidR="009C369C">
        <w:rPr>
          <w:rFonts w:hint="cs"/>
          <w:rtl/>
        </w:rPr>
        <w:t>י</w:t>
      </w:r>
      <w:r>
        <w:rPr>
          <w:rFonts w:hint="cs"/>
          <w:rtl/>
        </w:rPr>
        <w:t xml:space="preserve">כולתם </w:t>
      </w:r>
      <w:r w:rsidR="009C369C">
        <w:rPr>
          <w:rFonts w:hint="cs"/>
          <w:rtl/>
        </w:rPr>
        <w:t xml:space="preserve">אבל עדיין יש משהו לא תקין בו, זה אחריות </w:t>
      </w:r>
      <w:bookmarkStart w:id="305" w:name="_ETM_Q1_1021975"/>
      <w:bookmarkEnd w:id="305"/>
      <w:r>
        <w:rPr>
          <w:rFonts w:hint="cs"/>
          <w:rtl/>
        </w:rPr>
        <w:t xml:space="preserve">או יבואן </w:t>
      </w:r>
      <w:r>
        <w:rPr>
          <w:rtl/>
        </w:rPr>
        <w:t>–</w:t>
      </w:r>
      <w:r>
        <w:rPr>
          <w:rFonts w:hint="cs"/>
          <w:rtl/>
        </w:rPr>
        <w:t xml:space="preserve"> משרשר</w:t>
      </w:r>
      <w:r w:rsidR="001C65CE">
        <w:rPr>
          <w:rFonts w:hint="cs"/>
          <w:rtl/>
        </w:rPr>
        <w:t>ים</w:t>
      </w:r>
      <w:r>
        <w:rPr>
          <w:rFonts w:hint="cs"/>
          <w:rtl/>
        </w:rPr>
        <w:t xml:space="preserve"> את זה. כמובן </w:t>
      </w:r>
      <w:bookmarkStart w:id="306" w:name="_ETM_Q1_1024468"/>
      <w:bookmarkEnd w:id="306"/>
      <w:r>
        <w:rPr>
          <w:rFonts w:hint="cs"/>
          <w:rtl/>
        </w:rPr>
        <w:t>שיש הפרות שאם אתה ק</w:t>
      </w:r>
      <w:r w:rsidR="009C369C">
        <w:rPr>
          <w:rFonts w:hint="cs"/>
          <w:rtl/>
        </w:rPr>
        <w:t>ו</w:t>
      </w:r>
      <w:r>
        <w:rPr>
          <w:rFonts w:hint="cs"/>
          <w:rtl/>
        </w:rPr>
        <w:t xml:space="preserve">נה מוצר ואין לו אבא </w:t>
      </w:r>
      <w:proofErr w:type="spellStart"/>
      <w:r>
        <w:rPr>
          <w:rFonts w:hint="cs"/>
          <w:rtl/>
        </w:rPr>
        <w:t>ואמא</w:t>
      </w:r>
      <w:bookmarkStart w:id="307" w:name="_ETM_Q1_1030968"/>
      <w:bookmarkEnd w:id="307"/>
      <w:proofErr w:type="spellEnd"/>
      <w:r>
        <w:rPr>
          <w:rFonts w:hint="cs"/>
          <w:rtl/>
        </w:rPr>
        <w:t>, קנית או לא מיצרן</w:t>
      </w:r>
      <w:r w:rsidR="009C369C">
        <w:rPr>
          <w:rFonts w:hint="cs"/>
          <w:rtl/>
        </w:rPr>
        <w:t xml:space="preserve"> עם </w:t>
      </w:r>
      <w:proofErr w:type="spellStart"/>
      <w:r w:rsidR="009C369C">
        <w:rPr>
          <w:rFonts w:hint="cs"/>
          <w:rtl/>
        </w:rPr>
        <w:t>רשיון</w:t>
      </w:r>
      <w:proofErr w:type="spellEnd"/>
      <w:r w:rsidR="009C369C">
        <w:rPr>
          <w:rFonts w:hint="cs"/>
          <w:rtl/>
        </w:rPr>
        <w:t xml:space="preserve"> יצרן או לא מיבואן שיש לו תעודת </w:t>
      </w:r>
      <w:bookmarkStart w:id="308" w:name="_ETM_Q1_1035133"/>
      <w:bookmarkEnd w:id="308"/>
      <w:r w:rsidR="009C369C">
        <w:rPr>
          <w:rFonts w:hint="cs"/>
          <w:rtl/>
        </w:rPr>
        <w:t>רישום יבואן</w:t>
      </w:r>
      <w:r>
        <w:rPr>
          <w:rFonts w:hint="cs"/>
          <w:rtl/>
        </w:rPr>
        <w:t xml:space="preserve">, זה הפרה שזה בהחלט נופל </w:t>
      </w:r>
      <w:bookmarkStart w:id="309" w:name="_ETM_Q1_1038343"/>
      <w:bookmarkEnd w:id="309"/>
      <w:r>
        <w:rPr>
          <w:rFonts w:hint="cs"/>
          <w:rtl/>
        </w:rPr>
        <w:t xml:space="preserve">לפתחך, אחריות שלך כמשווק. אז כל מקרה ייבדק לגופו של </w:t>
      </w:r>
      <w:bookmarkStart w:id="310" w:name="_ETM_Q1_1045860"/>
      <w:bookmarkEnd w:id="310"/>
      <w:r>
        <w:rPr>
          <w:rFonts w:hint="cs"/>
          <w:rtl/>
        </w:rPr>
        <w:t>דבר.</w:t>
      </w:r>
    </w:p>
    <w:p w:rsidR="005F0AE9" w:rsidRDefault="005F0AE9" w:rsidP="005F0AE9">
      <w:pPr>
        <w:rPr>
          <w:rtl/>
        </w:rPr>
      </w:pPr>
      <w:bookmarkStart w:id="311" w:name="_ETM_Q1_1046531"/>
      <w:bookmarkStart w:id="312" w:name="_ETM_Q1_1046594"/>
      <w:bookmarkEnd w:id="311"/>
      <w:bookmarkEnd w:id="312"/>
    </w:p>
    <w:p w:rsidR="005F0AE9" w:rsidRDefault="005F0AE9" w:rsidP="005F0AE9">
      <w:pPr>
        <w:rPr>
          <w:rtl/>
        </w:rPr>
      </w:pPr>
      <w:bookmarkStart w:id="313" w:name="_ETM_Q1_1046641"/>
      <w:bookmarkStart w:id="314" w:name="_ETM_Q1_1046703"/>
      <w:bookmarkEnd w:id="313"/>
      <w:bookmarkEnd w:id="314"/>
      <w:r>
        <w:rPr>
          <w:rFonts w:hint="cs"/>
          <w:rtl/>
        </w:rPr>
        <w:t xml:space="preserve">בעצם </w:t>
      </w:r>
      <w:r w:rsidR="009C369C">
        <w:rPr>
          <w:rFonts w:hint="cs"/>
          <w:rtl/>
        </w:rPr>
        <w:t xml:space="preserve">על </w:t>
      </w:r>
      <w:r>
        <w:rPr>
          <w:rFonts w:hint="cs"/>
          <w:rtl/>
        </w:rPr>
        <w:t xml:space="preserve">כל המערך הזה יש מערך שפיקוח, של מפקח שרואה. </w:t>
      </w:r>
      <w:bookmarkStart w:id="315" w:name="_ETM_Q1_1055798"/>
      <w:bookmarkEnd w:id="315"/>
      <w:r w:rsidR="009C369C">
        <w:rPr>
          <w:rFonts w:hint="cs"/>
          <w:rtl/>
        </w:rPr>
        <w:t xml:space="preserve">אחר כך </w:t>
      </w:r>
      <w:r>
        <w:rPr>
          <w:rFonts w:hint="cs"/>
          <w:rtl/>
        </w:rPr>
        <w:t xml:space="preserve">תיק החקירה או תיק הממצאים מגיעים ואז עובר תהליך נוסף </w:t>
      </w:r>
      <w:bookmarkStart w:id="316" w:name="_ETM_Q1_1062518"/>
      <w:bookmarkEnd w:id="316"/>
      <w:r>
        <w:rPr>
          <w:rFonts w:hint="cs"/>
          <w:rtl/>
        </w:rPr>
        <w:t xml:space="preserve">של בחינת </w:t>
      </w:r>
      <w:r>
        <w:rPr>
          <w:rtl/>
        </w:rPr>
        <w:t>–</w:t>
      </w:r>
      <w:r w:rsidR="009C369C">
        <w:rPr>
          <w:rFonts w:hint="cs"/>
          <w:rtl/>
        </w:rPr>
        <w:t xml:space="preserve"> שיש הבסיס העובדתי ומוטל העיצו</w:t>
      </w:r>
      <w:r>
        <w:rPr>
          <w:rFonts w:hint="cs"/>
          <w:rtl/>
        </w:rPr>
        <w:t>ם ובוחרים א</w:t>
      </w:r>
      <w:r w:rsidR="009C369C">
        <w:rPr>
          <w:rFonts w:hint="cs"/>
          <w:rtl/>
        </w:rPr>
        <w:t>ת</w:t>
      </w:r>
      <w:r>
        <w:rPr>
          <w:rFonts w:hint="cs"/>
          <w:rtl/>
        </w:rPr>
        <w:t xml:space="preserve"> </w:t>
      </w:r>
      <w:bookmarkStart w:id="317" w:name="_ETM_Q1_1073362"/>
      <w:bookmarkEnd w:id="317"/>
      <w:r>
        <w:rPr>
          <w:rFonts w:hint="cs"/>
          <w:rtl/>
        </w:rPr>
        <w:t>הנתיב שלפיו מפעילים את הסנקציה.</w:t>
      </w:r>
    </w:p>
    <w:p w:rsidR="005F0AE9" w:rsidRDefault="005F0AE9" w:rsidP="005F0AE9">
      <w:pPr>
        <w:rPr>
          <w:rtl/>
        </w:rPr>
      </w:pPr>
      <w:bookmarkStart w:id="318" w:name="_ETM_Q1_1077847"/>
      <w:bookmarkStart w:id="319" w:name="_ETM_Q1_1077909"/>
      <w:bookmarkEnd w:id="318"/>
      <w:bookmarkEnd w:id="319"/>
    </w:p>
    <w:p w:rsidR="005F0AE9" w:rsidRDefault="005F0AE9" w:rsidP="005F0AE9">
      <w:pPr>
        <w:pStyle w:val="af6"/>
        <w:keepNext/>
        <w:rPr>
          <w:rtl/>
        </w:rPr>
      </w:pPr>
      <w:bookmarkStart w:id="320" w:name="ET_yor_6447_38"/>
      <w:r w:rsidRPr="005F0AE9">
        <w:rPr>
          <w:rStyle w:val="TagStyle"/>
          <w:rtl/>
        </w:rPr>
        <w:lastRenderedPageBreak/>
        <w:t xml:space="preserve"> &lt;&lt; יור &gt;&gt; </w:t>
      </w:r>
      <w:r>
        <w:rPr>
          <w:rtl/>
        </w:rPr>
        <w:t xml:space="preserve">היו"ר יונתן </w:t>
      </w:r>
      <w:proofErr w:type="spellStart"/>
      <w:r>
        <w:rPr>
          <w:rtl/>
        </w:rPr>
        <w:t>מישרקי</w:t>
      </w:r>
      <w:proofErr w:type="spellEnd"/>
      <w:r>
        <w:rPr>
          <w:rtl/>
        </w:rPr>
        <w:t>:</w:t>
      </w:r>
      <w:r w:rsidRPr="005F0AE9">
        <w:rPr>
          <w:rStyle w:val="TagStyle"/>
          <w:rtl/>
        </w:rPr>
        <w:t xml:space="preserve"> &lt;&lt; יור &gt;&gt;</w:t>
      </w:r>
      <w:r>
        <w:rPr>
          <w:rtl/>
        </w:rPr>
        <w:t xml:space="preserve">   </w:t>
      </w:r>
      <w:bookmarkEnd w:id="320"/>
    </w:p>
    <w:p w:rsidR="005F0AE9" w:rsidRDefault="005F0AE9" w:rsidP="005F0AE9">
      <w:pPr>
        <w:pStyle w:val="KeepWithNext"/>
        <w:rPr>
          <w:rtl/>
        </w:rPr>
      </w:pPr>
    </w:p>
    <w:p w:rsidR="005F0AE9" w:rsidRDefault="005F0AE9" w:rsidP="009C369C">
      <w:pPr>
        <w:rPr>
          <w:rtl/>
        </w:rPr>
      </w:pPr>
      <w:bookmarkStart w:id="321" w:name="_ETM_Q1_1078472"/>
      <w:bookmarkEnd w:id="321"/>
      <w:r>
        <w:rPr>
          <w:rFonts w:hint="cs"/>
          <w:rtl/>
        </w:rPr>
        <w:t xml:space="preserve">כמה הפרות כאלה </w:t>
      </w:r>
      <w:r w:rsidR="009C369C">
        <w:rPr>
          <w:rFonts w:hint="cs"/>
          <w:rtl/>
        </w:rPr>
        <w:t xml:space="preserve">בשנה </w:t>
      </w:r>
      <w:r>
        <w:rPr>
          <w:rFonts w:hint="cs"/>
          <w:rtl/>
        </w:rPr>
        <w:t xml:space="preserve">המשרד נתקל </w:t>
      </w:r>
      <w:bookmarkStart w:id="322" w:name="_ETM_Q1_1082816"/>
      <w:bookmarkEnd w:id="322"/>
      <w:r>
        <w:rPr>
          <w:rFonts w:hint="cs"/>
          <w:rtl/>
        </w:rPr>
        <w:t>ב</w:t>
      </w:r>
      <w:r w:rsidR="009C369C">
        <w:rPr>
          <w:rFonts w:hint="cs"/>
          <w:rtl/>
        </w:rPr>
        <w:t>ממוצע</w:t>
      </w:r>
      <w:r>
        <w:rPr>
          <w:rFonts w:hint="cs"/>
          <w:rtl/>
        </w:rPr>
        <w:t>?</w:t>
      </w:r>
    </w:p>
    <w:p w:rsidR="005F0AE9" w:rsidRDefault="005F0AE9" w:rsidP="005F0AE9">
      <w:pPr>
        <w:rPr>
          <w:rtl/>
        </w:rPr>
      </w:pPr>
      <w:bookmarkStart w:id="323" w:name="_ETM_Q1_1087223"/>
      <w:bookmarkStart w:id="324" w:name="_ETM_Q1_1087285"/>
      <w:bookmarkStart w:id="325" w:name="_ETM_Q1_1089035"/>
      <w:bookmarkEnd w:id="323"/>
      <w:bookmarkEnd w:id="324"/>
      <w:bookmarkEnd w:id="325"/>
    </w:p>
    <w:p w:rsidR="005F0AE9" w:rsidRDefault="005F0AE9" w:rsidP="005F0AE9">
      <w:pPr>
        <w:pStyle w:val="af9"/>
        <w:keepNext/>
        <w:rPr>
          <w:rtl/>
        </w:rPr>
      </w:pPr>
      <w:bookmarkStart w:id="326" w:name="ET_guest_919335_39"/>
      <w:r w:rsidRPr="005F0AE9">
        <w:rPr>
          <w:rStyle w:val="TagStyle"/>
          <w:rtl/>
        </w:rPr>
        <w:t xml:space="preserve"> &lt;&lt; אורח &gt;&gt; </w:t>
      </w:r>
      <w:r>
        <w:rPr>
          <w:rtl/>
        </w:rPr>
        <w:t xml:space="preserve">שירלי </w:t>
      </w:r>
      <w:proofErr w:type="spellStart"/>
      <w:r>
        <w:rPr>
          <w:rtl/>
        </w:rPr>
        <w:t>דראי</w:t>
      </w:r>
      <w:proofErr w:type="spellEnd"/>
      <w:r>
        <w:rPr>
          <w:rtl/>
        </w:rPr>
        <w:t xml:space="preserve"> </w:t>
      </w:r>
      <w:proofErr w:type="spellStart"/>
      <w:r>
        <w:rPr>
          <w:rtl/>
        </w:rPr>
        <w:t>לאסט</w:t>
      </w:r>
      <w:proofErr w:type="spellEnd"/>
      <w:r>
        <w:rPr>
          <w:rtl/>
        </w:rPr>
        <w:t>:</w:t>
      </w:r>
      <w:r w:rsidRPr="005F0AE9">
        <w:rPr>
          <w:rStyle w:val="TagStyle"/>
          <w:rtl/>
        </w:rPr>
        <w:t xml:space="preserve"> &lt;&lt; אורח &gt;&gt;</w:t>
      </w:r>
      <w:r>
        <w:rPr>
          <w:rtl/>
        </w:rPr>
        <w:t xml:space="preserve">   </w:t>
      </w:r>
      <w:bookmarkEnd w:id="326"/>
    </w:p>
    <w:p w:rsidR="005F0AE9" w:rsidRDefault="005F0AE9" w:rsidP="005F0AE9">
      <w:pPr>
        <w:pStyle w:val="KeepWithNext"/>
        <w:rPr>
          <w:rtl/>
        </w:rPr>
      </w:pPr>
    </w:p>
    <w:p w:rsidR="005F0AE9" w:rsidRDefault="005F0AE9" w:rsidP="005F0AE9">
      <w:pPr>
        <w:rPr>
          <w:rtl/>
        </w:rPr>
      </w:pPr>
      <w:bookmarkStart w:id="327" w:name="_ETM_Q1_1089504"/>
      <w:bookmarkStart w:id="328" w:name="_ETM_Q1_1089535"/>
      <w:bookmarkEnd w:id="327"/>
      <w:bookmarkEnd w:id="328"/>
      <w:r>
        <w:rPr>
          <w:rFonts w:hint="cs"/>
          <w:rtl/>
        </w:rPr>
        <w:t>אין לנו עדיין נ</w:t>
      </w:r>
      <w:r w:rsidR="009C369C">
        <w:rPr>
          <w:rFonts w:hint="cs"/>
          <w:rtl/>
        </w:rPr>
        <w:t>תונים של כמות ההפרות שאנו מוציאים, כי כיום אנו מטפלי</w:t>
      </w:r>
      <w:r>
        <w:rPr>
          <w:rFonts w:hint="cs"/>
          <w:rtl/>
        </w:rPr>
        <w:t>ם</w:t>
      </w:r>
      <w:r w:rsidR="009C369C">
        <w:rPr>
          <w:rFonts w:hint="cs"/>
          <w:rtl/>
        </w:rPr>
        <w:t xml:space="preserve"> </w:t>
      </w:r>
      <w:r>
        <w:rPr>
          <w:rFonts w:hint="cs"/>
          <w:rtl/>
        </w:rPr>
        <w:t xml:space="preserve">בזה </w:t>
      </w:r>
      <w:bookmarkStart w:id="329" w:name="_ETM_Q1_1101380"/>
      <w:bookmarkEnd w:id="329"/>
      <w:r w:rsidR="009C369C">
        <w:rPr>
          <w:rFonts w:hint="cs"/>
          <w:rtl/>
        </w:rPr>
        <w:t>ברמה הרישוי וברמת</w:t>
      </w:r>
      <w:r>
        <w:rPr>
          <w:rFonts w:hint="cs"/>
          <w:rtl/>
        </w:rPr>
        <w:t xml:space="preserve"> הבקרה השגרתית.</w:t>
      </w:r>
    </w:p>
    <w:p w:rsidR="005F0AE9" w:rsidRDefault="005F0AE9" w:rsidP="005F0AE9">
      <w:pPr>
        <w:rPr>
          <w:rtl/>
        </w:rPr>
      </w:pPr>
      <w:bookmarkStart w:id="330" w:name="_ETM_Q1_1108333"/>
      <w:bookmarkStart w:id="331" w:name="_ETM_Q1_1108395"/>
      <w:bookmarkEnd w:id="330"/>
      <w:bookmarkEnd w:id="331"/>
    </w:p>
    <w:p w:rsidR="005F0AE9" w:rsidRDefault="005F0AE9" w:rsidP="005F0AE9">
      <w:pPr>
        <w:pStyle w:val="af6"/>
        <w:keepNext/>
        <w:rPr>
          <w:rtl/>
        </w:rPr>
      </w:pPr>
      <w:bookmarkStart w:id="332" w:name="ET_yor_6447_40"/>
      <w:r w:rsidRPr="005F0AE9">
        <w:rPr>
          <w:rStyle w:val="TagStyle"/>
          <w:rtl/>
        </w:rPr>
        <w:t xml:space="preserve"> &lt;&lt; יור &gt;&gt; </w:t>
      </w:r>
      <w:r>
        <w:rPr>
          <w:rtl/>
        </w:rPr>
        <w:t xml:space="preserve">היו"ר יונתן </w:t>
      </w:r>
      <w:proofErr w:type="spellStart"/>
      <w:r>
        <w:rPr>
          <w:rtl/>
        </w:rPr>
        <w:t>מישרקי</w:t>
      </w:r>
      <w:proofErr w:type="spellEnd"/>
      <w:r>
        <w:rPr>
          <w:rtl/>
        </w:rPr>
        <w:t>:</w:t>
      </w:r>
      <w:r w:rsidRPr="005F0AE9">
        <w:rPr>
          <w:rStyle w:val="TagStyle"/>
          <w:rtl/>
        </w:rPr>
        <w:t xml:space="preserve"> &lt;&lt; יור &gt;&gt;</w:t>
      </w:r>
      <w:r>
        <w:rPr>
          <w:rtl/>
        </w:rPr>
        <w:t xml:space="preserve">   </w:t>
      </w:r>
      <w:bookmarkEnd w:id="332"/>
    </w:p>
    <w:p w:rsidR="005F0AE9" w:rsidRDefault="005F0AE9" w:rsidP="005F0AE9">
      <w:pPr>
        <w:pStyle w:val="KeepWithNext"/>
        <w:rPr>
          <w:rtl/>
        </w:rPr>
      </w:pPr>
    </w:p>
    <w:p w:rsidR="005F0AE9" w:rsidRDefault="005F0AE9" w:rsidP="005F0AE9">
      <w:pPr>
        <w:rPr>
          <w:rtl/>
        </w:rPr>
      </w:pPr>
      <w:bookmarkStart w:id="333" w:name="_ETM_Q1_1108942"/>
      <w:bookmarkEnd w:id="333"/>
      <w:r>
        <w:rPr>
          <w:rFonts w:hint="cs"/>
          <w:rtl/>
        </w:rPr>
        <w:t>אבל יש פיקוח</w:t>
      </w:r>
      <w:r w:rsidR="009C369C">
        <w:rPr>
          <w:rFonts w:hint="cs"/>
          <w:rtl/>
        </w:rPr>
        <w:t xml:space="preserve"> גם היום</w:t>
      </w:r>
      <w:r>
        <w:rPr>
          <w:rFonts w:hint="cs"/>
          <w:rtl/>
        </w:rPr>
        <w:t xml:space="preserve">. כמה משמעותי התהליך </w:t>
      </w:r>
      <w:bookmarkStart w:id="334" w:name="_ETM_Q1_1113505"/>
      <w:bookmarkEnd w:id="334"/>
      <w:r>
        <w:rPr>
          <w:rFonts w:hint="cs"/>
          <w:rtl/>
        </w:rPr>
        <w:t>הזה שאנו הולכים לאשר</w:t>
      </w:r>
      <w:r w:rsidR="009C369C">
        <w:rPr>
          <w:rFonts w:hint="cs"/>
          <w:rtl/>
        </w:rPr>
        <w:t xml:space="preserve"> כרגע</w:t>
      </w:r>
      <w:r>
        <w:rPr>
          <w:rFonts w:hint="cs"/>
          <w:rtl/>
        </w:rPr>
        <w:t>?</w:t>
      </w:r>
    </w:p>
    <w:p w:rsidR="005F0AE9" w:rsidRDefault="005F0AE9" w:rsidP="005F0AE9">
      <w:pPr>
        <w:rPr>
          <w:rtl/>
        </w:rPr>
      </w:pPr>
      <w:bookmarkStart w:id="335" w:name="_ETM_Q1_1115849"/>
      <w:bookmarkStart w:id="336" w:name="_ETM_Q1_1115912"/>
      <w:bookmarkEnd w:id="335"/>
      <w:bookmarkEnd w:id="336"/>
    </w:p>
    <w:p w:rsidR="005F0AE9" w:rsidRDefault="005F0AE9" w:rsidP="005F0AE9">
      <w:pPr>
        <w:pStyle w:val="-"/>
        <w:keepNext/>
        <w:rPr>
          <w:rtl/>
        </w:rPr>
      </w:pPr>
      <w:bookmarkStart w:id="337" w:name="ET_speakercontinue_919335_41"/>
      <w:r w:rsidRPr="005F0AE9">
        <w:rPr>
          <w:rStyle w:val="TagStyle"/>
          <w:rtl/>
        </w:rPr>
        <w:t xml:space="preserve"> &lt;&lt; דובר_המשך &gt;&gt; </w:t>
      </w:r>
      <w:r>
        <w:rPr>
          <w:rtl/>
        </w:rPr>
        <w:t xml:space="preserve">שירלי </w:t>
      </w:r>
      <w:proofErr w:type="spellStart"/>
      <w:r>
        <w:rPr>
          <w:rtl/>
        </w:rPr>
        <w:t>דראי</w:t>
      </w:r>
      <w:proofErr w:type="spellEnd"/>
      <w:r>
        <w:rPr>
          <w:rtl/>
        </w:rPr>
        <w:t xml:space="preserve"> </w:t>
      </w:r>
      <w:proofErr w:type="spellStart"/>
      <w:r>
        <w:rPr>
          <w:rtl/>
        </w:rPr>
        <w:t>לאסט</w:t>
      </w:r>
      <w:proofErr w:type="spellEnd"/>
      <w:r>
        <w:rPr>
          <w:rtl/>
        </w:rPr>
        <w:t>:</w:t>
      </w:r>
      <w:r w:rsidRPr="005F0AE9">
        <w:rPr>
          <w:rStyle w:val="TagStyle"/>
          <w:rtl/>
        </w:rPr>
        <w:t xml:space="preserve"> &lt;&lt; דובר_המשך &gt;&gt;</w:t>
      </w:r>
      <w:r>
        <w:rPr>
          <w:rtl/>
        </w:rPr>
        <w:t xml:space="preserve">   </w:t>
      </w:r>
      <w:bookmarkEnd w:id="337"/>
    </w:p>
    <w:p w:rsidR="005F0AE9" w:rsidRDefault="005F0AE9" w:rsidP="005F0AE9">
      <w:pPr>
        <w:pStyle w:val="KeepWithNext"/>
        <w:rPr>
          <w:rtl/>
        </w:rPr>
      </w:pPr>
    </w:p>
    <w:p w:rsidR="005F0AE9" w:rsidRDefault="005F0AE9" w:rsidP="009C369C">
      <w:pPr>
        <w:rPr>
          <w:rtl/>
        </w:rPr>
      </w:pPr>
      <w:bookmarkStart w:id="338" w:name="_ETM_Q1_1116537"/>
      <w:bookmarkEnd w:id="338"/>
      <w:r>
        <w:rPr>
          <w:rFonts w:hint="cs"/>
          <w:rtl/>
        </w:rPr>
        <w:t>מאות</w:t>
      </w:r>
      <w:r w:rsidR="009C369C">
        <w:rPr>
          <w:rFonts w:hint="cs"/>
          <w:rtl/>
        </w:rPr>
        <w:t xml:space="preserve"> הפרות</w:t>
      </w:r>
      <w:r>
        <w:rPr>
          <w:rFonts w:hint="cs"/>
          <w:rtl/>
        </w:rPr>
        <w:t>. יש רשימה ארוכה של</w:t>
      </w:r>
      <w:r w:rsidR="009C369C">
        <w:rPr>
          <w:rFonts w:hint="cs"/>
          <w:rtl/>
        </w:rPr>
        <w:t xml:space="preserve"> הפרות</w:t>
      </w:r>
      <w:r>
        <w:rPr>
          <w:rFonts w:hint="cs"/>
          <w:rtl/>
        </w:rPr>
        <w:t xml:space="preserve">, </w:t>
      </w:r>
      <w:r w:rsidR="009C369C">
        <w:rPr>
          <w:rFonts w:hint="cs"/>
          <w:rtl/>
        </w:rPr>
        <w:t xml:space="preserve">יש מעל 50 הפרות </w:t>
      </w:r>
      <w:r>
        <w:rPr>
          <w:rFonts w:hint="cs"/>
          <w:rtl/>
        </w:rPr>
        <w:t xml:space="preserve">שאפשר </w:t>
      </w:r>
      <w:bookmarkStart w:id="339" w:name="_ETM_Q1_1121537"/>
      <w:bookmarkEnd w:id="339"/>
      <w:r>
        <w:rPr>
          <w:rFonts w:hint="cs"/>
          <w:rtl/>
        </w:rPr>
        <w:t xml:space="preserve">להטיל </w:t>
      </w:r>
      <w:r w:rsidR="009C369C">
        <w:rPr>
          <w:rFonts w:hint="cs"/>
          <w:rtl/>
        </w:rPr>
        <w:t xml:space="preserve">בגינן </w:t>
      </w:r>
      <w:bookmarkStart w:id="340" w:name="_ETM_Q1_1125672"/>
      <w:bookmarkEnd w:id="340"/>
      <w:r>
        <w:rPr>
          <w:rFonts w:hint="cs"/>
          <w:rtl/>
        </w:rPr>
        <w:t>עיצום כספי.</w:t>
      </w:r>
    </w:p>
    <w:p w:rsidR="005F0AE9" w:rsidRDefault="005F0AE9" w:rsidP="005F0AE9">
      <w:pPr>
        <w:rPr>
          <w:rtl/>
        </w:rPr>
      </w:pPr>
      <w:bookmarkStart w:id="341" w:name="_ETM_Q1_1124303"/>
      <w:bookmarkStart w:id="342" w:name="_ETM_Q1_1124365"/>
      <w:bookmarkEnd w:id="341"/>
      <w:bookmarkEnd w:id="342"/>
    </w:p>
    <w:p w:rsidR="005F0AE9" w:rsidRDefault="005F0AE9" w:rsidP="005F0AE9">
      <w:pPr>
        <w:pStyle w:val="af6"/>
        <w:keepNext/>
        <w:rPr>
          <w:rtl/>
        </w:rPr>
      </w:pPr>
      <w:bookmarkStart w:id="343" w:name="ET_yor_6447_42"/>
      <w:r w:rsidRPr="005F0AE9">
        <w:rPr>
          <w:rStyle w:val="TagStyle"/>
          <w:rtl/>
        </w:rPr>
        <w:t xml:space="preserve"> &lt;&lt; יור &gt;&gt; </w:t>
      </w:r>
      <w:r>
        <w:rPr>
          <w:rtl/>
        </w:rPr>
        <w:t xml:space="preserve">היו"ר יונתן </w:t>
      </w:r>
      <w:proofErr w:type="spellStart"/>
      <w:r>
        <w:rPr>
          <w:rtl/>
        </w:rPr>
        <w:t>מישרקי</w:t>
      </w:r>
      <w:proofErr w:type="spellEnd"/>
      <w:r>
        <w:rPr>
          <w:rtl/>
        </w:rPr>
        <w:t>:</w:t>
      </w:r>
      <w:r w:rsidRPr="005F0AE9">
        <w:rPr>
          <w:rStyle w:val="TagStyle"/>
          <w:rtl/>
        </w:rPr>
        <w:t xml:space="preserve"> &lt;&lt; יור &gt;&gt;</w:t>
      </w:r>
      <w:r>
        <w:rPr>
          <w:rtl/>
        </w:rPr>
        <w:t xml:space="preserve">   </w:t>
      </w:r>
      <w:bookmarkEnd w:id="343"/>
    </w:p>
    <w:p w:rsidR="005F0AE9" w:rsidRDefault="005F0AE9" w:rsidP="005F0AE9">
      <w:pPr>
        <w:pStyle w:val="KeepWithNext"/>
        <w:rPr>
          <w:rtl/>
        </w:rPr>
      </w:pPr>
    </w:p>
    <w:p w:rsidR="005F0AE9" w:rsidRDefault="005F0AE9" w:rsidP="005F0AE9">
      <w:pPr>
        <w:rPr>
          <w:rtl/>
        </w:rPr>
      </w:pPr>
      <w:bookmarkStart w:id="344" w:name="_ETM_Q1_1124912"/>
      <w:bookmarkEnd w:id="344"/>
      <w:r>
        <w:rPr>
          <w:rFonts w:hint="cs"/>
          <w:rtl/>
        </w:rPr>
        <w:t>כמה מפקחים עוסק</w:t>
      </w:r>
      <w:r w:rsidR="001C65CE">
        <w:rPr>
          <w:rFonts w:hint="cs"/>
          <w:rtl/>
        </w:rPr>
        <w:t>ים</w:t>
      </w:r>
      <w:r>
        <w:rPr>
          <w:rFonts w:hint="cs"/>
          <w:rtl/>
        </w:rPr>
        <w:t xml:space="preserve"> אצלכם בנושא הזה? כמה מפקחים </w:t>
      </w:r>
      <w:bookmarkStart w:id="345" w:name="_ETM_Q1_1131069"/>
      <w:bookmarkEnd w:id="345"/>
      <w:r>
        <w:rPr>
          <w:rFonts w:hint="cs"/>
          <w:rtl/>
        </w:rPr>
        <w:t>מעסיק המשרד מול היצרנים והיבואנ</w:t>
      </w:r>
      <w:r w:rsidR="001C65CE">
        <w:rPr>
          <w:rFonts w:hint="cs"/>
          <w:rtl/>
        </w:rPr>
        <w:t>ים</w:t>
      </w:r>
      <w:r>
        <w:rPr>
          <w:rFonts w:hint="cs"/>
          <w:rtl/>
        </w:rPr>
        <w:t>?</w:t>
      </w:r>
    </w:p>
    <w:p w:rsidR="005F0AE9" w:rsidRDefault="005F0AE9" w:rsidP="005F0AE9">
      <w:pPr>
        <w:rPr>
          <w:rtl/>
        </w:rPr>
      </w:pPr>
      <w:bookmarkStart w:id="346" w:name="_ETM_Q1_1135475"/>
      <w:bookmarkStart w:id="347" w:name="_ETM_Q1_1135538"/>
      <w:bookmarkEnd w:id="346"/>
      <w:bookmarkEnd w:id="347"/>
    </w:p>
    <w:p w:rsidR="005F0AE9" w:rsidRDefault="005F0AE9" w:rsidP="005F0AE9">
      <w:pPr>
        <w:pStyle w:val="-"/>
        <w:keepNext/>
        <w:rPr>
          <w:rtl/>
        </w:rPr>
      </w:pPr>
      <w:bookmarkStart w:id="348" w:name="ET_speakercontinue_919335_43"/>
      <w:r w:rsidRPr="005F0AE9">
        <w:rPr>
          <w:rStyle w:val="TagStyle"/>
          <w:rtl/>
        </w:rPr>
        <w:t xml:space="preserve"> &lt;&lt; דובר_המשך &gt;&gt; </w:t>
      </w:r>
      <w:r>
        <w:rPr>
          <w:rtl/>
        </w:rPr>
        <w:t xml:space="preserve">שירלי </w:t>
      </w:r>
      <w:proofErr w:type="spellStart"/>
      <w:r>
        <w:rPr>
          <w:rtl/>
        </w:rPr>
        <w:t>דראי</w:t>
      </w:r>
      <w:proofErr w:type="spellEnd"/>
      <w:r>
        <w:rPr>
          <w:rtl/>
        </w:rPr>
        <w:t xml:space="preserve"> </w:t>
      </w:r>
      <w:proofErr w:type="spellStart"/>
      <w:r>
        <w:rPr>
          <w:rtl/>
        </w:rPr>
        <w:t>לאסט</w:t>
      </w:r>
      <w:proofErr w:type="spellEnd"/>
      <w:r>
        <w:rPr>
          <w:rtl/>
        </w:rPr>
        <w:t>:</w:t>
      </w:r>
      <w:r w:rsidRPr="005F0AE9">
        <w:rPr>
          <w:rStyle w:val="TagStyle"/>
          <w:rtl/>
        </w:rPr>
        <w:t xml:space="preserve"> &lt;&lt; דובר_המשך &gt;&gt;</w:t>
      </w:r>
      <w:r>
        <w:rPr>
          <w:rtl/>
        </w:rPr>
        <w:t xml:space="preserve">   </w:t>
      </w:r>
      <w:bookmarkEnd w:id="348"/>
    </w:p>
    <w:p w:rsidR="005F0AE9" w:rsidRDefault="005F0AE9" w:rsidP="005F0AE9">
      <w:pPr>
        <w:pStyle w:val="KeepWithNext"/>
        <w:rPr>
          <w:rtl/>
        </w:rPr>
      </w:pPr>
    </w:p>
    <w:p w:rsidR="005F0AE9" w:rsidRDefault="005F0AE9" w:rsidP="009C369C">
      <w:pPr>
        <w:rPr>
          <w:rtl/>
        </w:rPr>
      </w:pPr>
      <w:bookmarkStart w:id="349" w:name="_ETM_Q1_1136038"/>
      <w:bookmarkEnd w:id="349"/>
      <w:r>
        <w:rPr>
          <w:rFonts w:hint="cs"/>
          <w:rtl/>
        </w:rPr>
        <w:t>כ-130</w:t>
      </w:r>
      <w:r w:rsidR="009C369C">
        <w:rPr>
          <w:rFonts w:hint="cs"/>
          <w:rtl/>
        </w:rPr>
        <w:t xml:space="preserve"> מפקחים</w:t>
      </w:r>
      <w:r>
        <w:rPr>
          <w:rFonts w:hint="cs"/>
          <w:rtl/>
        </w:rPr>
        <w:t xml:space="preserve">. כמובן אנו כל הזמן גדלים </w:t>
      </w:r>
      <w:bookmarkStart w:id="350" w:name="_ETM_Q1_1141757"/>
      <w:bookmarkEnd w:id="350"/>
      <w:r>
        <w:rPr>
          <w:rFonts w:hint="cs"/>
          <w:rtl/>
        </w:rPr>
        <w:t>וקולטים עוד צ</w:t>
      </w:r>
      <w:r w:rsidR="009C369C">
        <w:rPr>
          <w:rFonts w:hint="cs"/>
          <w:rtl/>
        </w:rPr>
        <w:t>ו</w:t>
      </w:r>
      <w:r>
        <w:rPr>
          <w:rFonts w:hint="cs"/>
          <w:rtl/>
        </w:rPr>
        <w:t>ותים</w:t>
      </w:r>
      <w:r w:rsidR="009C369C">
        <w:rPr>
          <w:rFonts w:hint="cs"/>
          <w:rtl/>
        </w:rPr>
        <w:t>,</w:t>
      </w:r>
      <w:r>
        <w:rPr>
          <w:rFonts w:hint="cs"/>
          <w:rtl/>
        </w:rPr>
        <w:t xml:space="preserve"> אבל המפקחים שנמצאים במחוזות, יש שבעה מחוזות </w:t>
      </w:r>
      <w:bookmarkStart w:id="351" w:name="_ETM_Q1_1151226"/>
      <w:bookmarkEnd w:id="351"/>
      <w:r>
        <w:rPr>
          <w:rFonts w:hint="cs"/>
          <w:rtl/>
        </w:rPr>
        <w:t>במשרד הבריאות, לכל מחוז יש המפקחים שלו</w:t>
      </w:r>
      <w:r w:rsidR="009C369C">
        <w:rPr>
          <w:rFonts w:hint="cs"/>
          <w:rtl/>
        </w:rPr>
        <w:t>,</w:t>
      </w:r>
      <w:r>
        <w:rPr>
          <w:rFonts w:hint="cs"/>
          <w:rtl/>
        </w:rPr>
        <w:t xml:space="preserve"> והם מבצעים את </w:t>
      </w:r>
      <w:bookmarkStart w:id="352" w:name="_ETM_Q1_1158602"/>
      <w:bookmarkEnd w:id="352"/>
      <w:r>
        <w:rPr>
          <w:rFonts w:hint="cs"/>
          <w:rtl/>
        </w:rPr>
        <w:t xml:space="preserve">האכיפה. </w:t>
      </w:r>
      <w:r w:rsidR="009C369C">
        <w:rPr>
          <w:rFonts w:hint="cs"/>
          <w:rtl/>
        </w:rPr>
        <w:t xml:space="preserve">עכשיו יהיה להם כלי לאכיפה </w:t>
      </w:r>
      <w:r>
        <w:rPr>
          <w:rFonts w:hint="cs"/>
          <w:rtl/>
        </w:rPr>
        <w:t>יותר משמעותית, לקחת עברי</w:t>
      </w:r>
      <w:r w:rsidR="009C369C">
        <w:rPr>
          <w:rFonts w:hint="cs"/>
          <w:rtl/>
        </w:rPr>
        <w:t>י</w:t>
      </w:r>
      <w:r>
        <w:rPr>
          <w:rFonts w:hint="cs"/>
          <w:rtl/>
        </w:rPr>
        <w:t xml:space="preserve">ן והרעיון </w:t>
      </w:r>
      <w:r w:rsidR="009C369C">
        <w:rPr>
          <w:rFonts w:hint="cs"/>
          <w:rtl/>
        </w:rPr>
        <w:t xml:space="preserve">הוא </w:t>
      </w:r>
      <w:r>
        <w:rPr>
          <w:rFonts w:hint="cs"/>
          <w:rtl/>
        </w:rPr>
        <w:t xml:space="preserve">שמי שמבצע עבירות במזון </w:t>
      </w:r>
      <w:bookmarkStart w:id="353" w:name="_ETM_Q1_1169181"/>
      <w:bookmarkEnd w:id="353"/>
      <w:r>
        <w:rPr>
          <w:rFonts w:hint="cs"/>
          <w:rtl/>
        </w:rPr>
        <w:t>לא ישו</w:t>
      </w:r>
      <w:r w:rsidR="009C369C">
        <w:rPr>
          <w:rFonts w:hint="cs"/>
          <w:rtl/>
        </w:rPr>
        <w:t xml:space="preserve">ב </w:t>
      </w:r>
      <w:r>
        <w:rPr>
          <w:rFonts w:hint="cs"/>
          <w:rtl/>
        </w:rPr>
        <w:t xml:space="preserve">לבצע אותן שוב ושוב ונרדוף אחריו כמו חתול </w:t>
      </w:r>
      <w:bookmarkStart w:id="354" w:name="_ETM_Q1_1177541"/>
      <w:bookmarkEnd w:id="354"/>
      <w:r>
        <w:rPr>
          <w:rFonts w:hint="cs"/>
          <w:rtl/>
        </w:rPr>
        <w:t>ועכבר</w:t>
      </w:r>
      <w:r w:rsidR="009C369C">
        <w:rPr>
          <w:rFonts w:hint="cs"/>
          <w:rtl/>
        </w:rPr>
        <w:t>,</w:t>
      </w:r>
      <w:r>
        <w:rPr>
          <w:rFonts w:hint="cs"/>
          <w:rtl/>
        </w:rPr>
        <w:t xml:space="preserve"> אלא יהיו סנקציות משמעותיות </w:t>
      </w:r>
      <w:proofErr w:type="spellStart"/>
      <w:r>
        <w:rPr>
          <w:rFonts w:hint="cs"/>
          <w:rtl/>
        </w:rPr>
        <w:t>שיחדול</w:t>
      </w:r>
      <w:proofErr w:type="spellEnd"/>
      <w:r>
        <w:rPr>
          <w:rFonts w:hint="cs"/>
          <w:rtl/>
        </w:rPr>
        <w:t xml:space="preserve"> מלעשות את העבירה.</w:t>
      </w:r>
    </w:p>
    <w:p w:rsidR="005F0AE9" w:rsidRDefault="005F0AE9" w:rsidP="005F0AE9">
      <w:pPr>
        <w:rPr>
          <w:rtl/>
        </w:rPr>
      </w:pPr>
      <w:bookmarkStart w:id="355" w:name="_ETM_Q1_1185214"/>
      <w:bookmarkStart w:id="356" w:name="_ETM_Q1_1185261"/>
      <w:bookmarkEnd w:id="355"/>
      <w:bookmarkEnd w:id="356"/>
    </w:p>
    <w:p w:rsidR="005F0AE9" w:rsidRDefault="005F0AE9" w:rsidP="005F0AE9">
      <w:pPr>
        <w:pStyle w:val="af6"/>
        <w:keepNext/>
        <w:rPr>
          <w:rtl/>
        </w:rPr>
      </w:pPr>
      <w:bookmarkStart w:id="357" w:name="ET_yor_6447_44"/>
      <w:r w:rsidRPr="005F0AE9">
        <w:rPr>
          <w:rStyle w:val="TagStyle"/>
          <w:rtl/>
        </w:rPr>
        <w:t xml:space="preserve"> &lt;&lt; יור &gt;&gt; </w:t>
      </w:r>
      <w:r>
        <w:rPr>
          <w:rtl/>
        </w:rPr>
        <w:t xml:space="preserve">היו"ר יונתן </w:t>
      </w:r>
      <w:proofErr w:type="spellStart"/>
      <w:r>
        <w:rPr>
          <w:rtl/>
        </w:rPr>
        <w:t>מישרקי</w:t>
      </w:r>
      <w:proofErr w:type="spellEnd"/>
      <w:r>
        <w:rPr>
          <w:rtl/>
        </w:rPr>
        <w:t>:</w:t>
      </w:r>
      <w:r w:rsidRPr="005F0AE9">
        <w:rPr>
          <w:rStyle w:val="TagStyle"/>
          <w:rtl/>
        </w:rPr>
        <w:t xml:space="preserve"> &lt;&lt; יור &gt;&gt;</w:t>
      </w:r>
      <w:r>
        <w:rPr>
          <w:rtl/>
        </w:rPr>
        <w:t xml:space="preserve">   </w:t>
      </w:r>
      <w:bookmarkEnd w:id="357"/>
    </w:p>
    <w:p w:rsidR="005F0AE9" w:rsidRDefault="005F0AE9" w:rsidP="005F0AE9">
      <w:pPr>
        <w:pStyle w:val="KeepWithNext"/>
        <w:rPr>
          <w:rtl/>
        </w:rPr>
      </w:pPr>
    </w:p>
    <w:p w:rsidR="005F0AE9" w:rsidRDefault="005F0AE9" w:rsidP="005F0AE9">
      <w:pPr>
        <w:rPr>
          <w:rtl/>
        </w:rPr>
      </w:pPr>
      <w:bookmarkStart w:id="358" w:name="_ETM_Q1_1185761"/>
      <w:bookmarkEnd w:id="358"/>
      <w:r>
        <w:rPr>
          <w:rFonts w:hint="cs"/>
          <w:rtl/>
        </w:rPr>
        <w:t>תודה</w:t>
      </w:r>
      <w:r w:rsidR="009C369C">
        <w:rPr>
          <w:rFonts w:hint="cs"/>
          <w:rtl/>
        </w:rPr>
        <w:t xml:space="preserve"> רבה</w:t>
      </w:r>
      <w:r>
        <w:rPr>
          <w:rFonts w:hint="cs"/>
          <w:rtl/>
        </w:rPr>
        <w:t xml:space="preserve">. עו"ד </w:t>
      </w:r>
      <w:bookmarkStart w:id="359" w:name="_ETM_Q1_1187121"/>
      <w:bookmarkEnd w:id="359"/>
      <w:r>
        <w:rPr>
          <w:rFonts w:hint="cs"/>
          <w:rtl/>
        </w:rPr>
        <w:t>קרן רוט, משרד המשפטים, בבקשה.</w:t>
      </w:r>
    </w:p>
    <w:p w:rsidR="005F0AE9" w:rsidRDefault="005F0AE9" w:rsidP="005F0AE9">
      <w:pPr>
        <w:rPr>
          <w:rtl/>
        </w:rPr>
      </w:pPr>
      <w:bookmarkStart w:id="360" w:name="_ETM_Q1_1190621"/>
      <w:bookmarkStart w:id="361" w:name="_ETM_Q1_1190668"/>
      <w:bookmarkStart w:id="362" w:name="_ETM_Q1_1191824"/>
      <w:bookmarkEnd w:id="360"/>
      <w:bookmarkEnd w:id="361"/>
      <w:bookmarkEnd w:id="362"/>
    </w:p>
    <w:p w:rsidR="005F0AE9" w:rsidRDefault="005F0AE9" w:rsidP="005F0AE9">
      <w:pPr>
        <w:pStyle w:val="af9"/>
        <w:keepNext/>
        <w:rPr>
          <w:rtl/>
        </w:rPr>
      </w:pPr>
      <w:bookmarkStart w:id="363" w:name="ET_guest_905483_45"/>
      <w:r w:rsidRPr="005F0AE9">
        <w:rPr>
          <w:rStyle w:val="TagStyle"/>
          <w:rtl/>
        </w:rPr>
        <w:t xml:space="preserve"> &lt;&lt; אורח &gt;&gt; </w:t>
      </w:r>
      <w:r>
        <w:rPr>
          <w:rtl/>
        </w:rPr>
        <w:t>קרן רוט:</w:t>
      </w:r>
      <w:r w:rsidRPr="005F0AE9">
        <w:rPr>
          <w:rStyle w:val="TagStyle"/>
          <w:rtl/>
        </w:rPr>
        <w:t xml:space="preserve"> &lt;&lt; אורח &gt;&gt;</w:t>
      </w:r>
      <w:r>
        <w:rPr>
          <w:rtl/>
        </w:rPr>
        <w:t xml:space="preserve">   </w:t>
      </w:r>
      <w:bookmarkEnd w:id="363"/>
    </w:p>
    <w:p w:rsidR="005F0AE9" w:rsidRDefault="005F0AE9" w:rsidP="005F0AE9">
      <w:pPr>
        <w:pStyle w:val="KeepWithNext"/>
        <w:rPr>
          <w:rtl/>
        </w:rPr>
      </w:pPr>
    </w:p>
    <w:p w:rsidR="005F0AE9" w:rsidRDefault="005F0AE9" w:rsidP="009C369C">
      <w:pPr>
        <w:rPr>
          <w:rtl/>
        </w:rPr>
      </w:pPr>
      <w:bookmarkStart w:id="364" w:name="_ETM_Q1_1192199"/>
      <w:bookmarkStart w:id="365" w:name="_ETM_Q1_1192215"/>
      <w:bookmarkEnd w:id="364"/>
      <w:bookmarkEnd w:id="365"/>
      <w:r>
        <w:rPr>
          <w:rFonts w:hint="cs"/>
          <w:rtl/>
        </w:rPr>
        <w:t xml:space="preserve">תודה. רוב הדברים נאמרו. רק חשוב </w:t>
      </w:r>
      <w:bookmarkStart w:id="366" w:name="_ETM_Q1_1196044"/>
      <w:bookmarkEnd w:id="366"/>
      <w:r>
        <w:rPr>
          <w:rFonts w:hint="cs"/>
          <w:rtl/>
        </w:rPr>
        <w:t xml:space="preserve">למסגר </w:t>
      </w:r>
      <w:r w:rsidR="009C369C">
        <w:rPr>
          <w:rFonts w:hint="cs"/>
          <w:rtl/>
        </w:rPr>
        <w:t xml:space="preserve">את </w:t>
      </w:r>
      <w:bookmarkStart w:id="367" w:name="_ETM_Q1_1194604"/>
      <w:bookmarkEnd w:id="367"/>
      <w:r w:rsidR="009C369C">
        <w:rPr>
          <w:rFonts w:hint="cs"/>
          <w:rtl/>
        </w:rPr>
        <w:t xml:space="preserve">הדיון שאנו נמצאים </w:t>
      </w:r>
      <w:r>
        <w:rPr>
          <w:rFonts w:hint="cs"/>
          <w:rtl/>
        </w:rPr>
        <w:t xml:space="preserve">בו </w:t>
      </w:r>
      <w:r>
        <w:rPr>
          <w:rtl/>
        </w:rPr>
        <w:t>–</w:t>
      </w:r>
      <w:r>
        <w:rPr>
          <w:rFonts w:hint="cs"/>
          <w:rtl/>
        </w:rPr>
        <w:t xml:space="preserve"> </w:t>
      </w:r>
      <w:r w:rsidR="009C369C">
        <w:rPr>
          <w:rFonts w:hint="cs"/>
          <w:rtl/>
        </w:rPr>
        <w:t xml:space="preserve">חוק המזון עבר כבר בשנת 2015, שם </w:t>
      </w:r>
      <w:bookmarkStart w:id="368" w:name="_ETM_Q1_1197588"/>
      <w:bookmarkEnd w:id="368"/>
      <w:r w:rsidR="009C369C">
        <w:rPr>
          <w:rFonts w:hint="cs"/>
          <w:rtl/>
        </w:rPr>
        <w:t xml:space="preserve">נקבעו </w:t>
      </w:r>
      <w:r>
        <w:rPr>
          <w:rFonts w:hint="cs"/>
          <w:rtl/>
        </w:rPr>
        <w:t>פרק העיצומים ובמהלך השנה האחרונה בחוק התוכ</w:t>
      </w:r>
      <w:r w:rsidR="009C369C">
        <w:rPr>
          <w:rFonts w:hint="cs"/>
          <w:rtl/>
        </w:rPr>
        <w:t>נ</w:t>
      </w:r>
      <w:r>
        <w:rPr>
          <w:rFonts w:hint="cs"/>
          <w:rtl/>
        </w:rPr>
        <w:t xml:space="preserve">ית </w:t>
      </w:r>
      <w:bookmarkStart w:id="369" w:name="_ETM_Q1_1204591"/>
      <w:bookmarkEnd w:id="369"/>
      <w:r>
        <w:rPr>
          <w:rFonts w:hint="cs"/>
          <w:rtl/>
        </w:rPr>
        <w:t xml:space="preserve">הכלכלית במסגרת התקציב </w:t>
      </w:r>
      <w:r w:rsidR="009C369C">
        <w:rPr>
          <w:rFonts w:hint="cs"/>
          <w:rtl/>
        </w:rPr>
        <w:t xml:space="preserve">גם עברו הפרות נוספות </w:t>
      </w:r>
      <w:proofErr w:type="spellStart"/>
      <w:r w:rsidR="009C369C">
        <w:rPr>
          <w:rFonts w:hint="cs"/>
          <w:rtl/>
        </w:rPr>
        <w:t>שנינא</w:t>
      </w:r>
      <w:proofErr w:type="spellEnd"/>
      <w:r w:rsidR="009C369C">
        <w:rPr>
          <w:rFonts w:hint="cs"/>
          <w:rtl/>
        </w:rPr>
        <w:t xml:space="preserve"> דיברה על זה במסגרת </w:t>
      </w:r>
      <w:bookmarkStart w:id="370" w:name="_ETM_Q1_1207518"/>
      <w:bookmarkEnd w:id="370"/>
      <w:r>
        <w:rPr>
          <w:rFonts w:hint="cs"/>
          <w:rtl/>
        </w:rPr>
        <w:t xml:space="preserve">ההוראות המאומצות שגם לגביהן נקבעו </w:t>
      </w:r>
      <w:r w:rsidR="009C369C">
        <w:rPr>
          <w:rFonts w:hint="cs"/>
          <w:rtl/>
        </w:rPr>
        <w:t>הפרות נוספות</w:t>
      </w:r>
      <w:r>
        <w:rPr>
          <w:rFonts w:hint="cs"/>
          <w:rtl/>
        </w:rPr>
        <w:t xml:space="preserve">. </w:t>
      </w:r>
      <w:r w:rsidR="009C369C">
        <w:rPr>
          <w:rFonts w:hint="cs"/>
          <w:rtl/>
        </w:rPr>
        <w:t xml:space="preserve">היום אנו נמצאים בנקודות הפחתה </w:t>
      </w:r>
      <w:r>
        <w:rPr>
          <w:rFonts w:hint="cs"/>
          <w:rtl/>
        </w:rPr>
        <w:t xml:space="preserve">שמאפשרות </w:t>
      </w:r>
      <w:bookmarkStart w:id="371" w:name="_ETM_Q1_1214124"/>
      <w:bookmarkEnd w:id="371"/>
      <w:r>
        <w:rPr>
          <w:rFonts w:hint="cs"/>
          <w:rtl/>
        </w:rPr>
        <w:t>לרגולטור</w:t>
      </w:r>
      <w:r w:rsidR="009C369C">
        <w:rPr>
          <w:rFonts w:hint="cs"/>
          <w:rtl/>
        </w:rPr>
        <w:t>,</w:t>
      </w:r>
      <w:r>
        <w:rPr>
          <w:rFonts w:hint="cs"/>
          <w:rtl/>
        </w:rPr>
        <w:t xml:space="preserve"> לממונה להפעיל שיקול דעת כשהוא מטיל את העיצומים, </w:t>
      </w:r>
      <w:r w:rsidR="009C369C">
        <w:rPr>
          <w:rFonts w:hint="cs"/>
          <w:rtl/>
        </w:rPr>
        <w:t>ולכן החשיבות הרבה של ה</w:t>
      </w:r>
      <w:bookmarkStart w:id="372" w:name="_ETM_Q1_1219983"/>
      <w:bookmarkEnd w:id="372"/>
      <w:r w:rsidR="009C369C">
        <w:rPr>
          <w:rFonts w:hint="cs"/>
          <w:rtl/>
        </w:rPr>
        <w:t xml:space="preserve">תקנות כי אחרת המשמעות היא שהוא חייב להטיל את העיצום </w:t>
      </w:r>
      <w:bookmarkStart w:id="373" w:name="_ETM_Q1_1223455"/>
      <w:bookmarkEnd w:id="373"/>
      <w:r>
        <w:rPr>
          <w:rFonts w:hint="cs"/>
          <w:rtl/>
        </w:rPr>
        <w:t xml:space="preserve">בסכום </w:t>
      </w:r>
      <w:bookmarkStart w:id="374" w:name="_ETM_Q1_1224063"/>
      <w:bookmarkEnd w:id="374"/>
      <w:r>
        <w:rPr>
          <w:rFonts w:hint="cs"/>
          <w:rtl/>
        </w:rPr>
        <w:t>שקבוע ע</w:t>
      </w:r>
      <w:r w:rsidR="009C369C">
        <w:rPr>
          <w:rFonts w:hint="cs"/>
          <w:rtl/>
        </w:rPr>
        <w:t>ל פי הדין, על פי ה</w:t>
      </w:r>
      <w:r>
        <w:rPr>
          <w:rFonts w:hint="cs"/>
          <w:rtl/>
        </w:rPr>
        <w:t>חוק עצמו. כא</w:t>
      </w:r>
      <w:r w:rsidR="009C369C">
        <w:rPr>
          <w:rFonts w:hint="cs"/>
          <w:rtl/>
        </w:rPr>
        <w:t>ן</w:t>
      </w:r>
      <w:r>
        <w:rPr>
          <w:rFonts w:hint="cs"/>
          <w:rtl/>
        </w:rPr>
        <w:t xml:space="preserve"> זה מאפשר לו </w:t>
      </w:r>
      <w:bookmarkStart w:id="375" w:name="_ETM_Q1_1229110"/>
      <w:bookmarkEnd w:id="375"/>
      <w:r w:rsidR="009C369C">
        <w:rPr>
          <w:rFonts w:hint="cs"/>
          <w:rtl/>
        </w:rPr>
        <w:t xml:space="preserve">כן </w:t>
      </w:r>
      <w:r>
        <w:rPr>
          <w:rFonts w:hint="cs"/>
          <w:rtl/>
        </w:rPr>
        <w:t xml:space="preserve">ללכת לקראת </w:t>
      </w:r>
      <w:r w:rsidR="009C369C">
        <w:rPr>
          <w:rFonts w:hint="cs"/>
          <w:rtl/>
        </w:rPr>
        <w:t>במקומות שבהם מופעלות הנסיבות שקבועות בתקנות עצמ</w:t>
      </w:r>
      <w:r>
        <w:rPr>
          <w:rFonts w:hint="cs"/>
          <w:rtl/>
        </w:rPr>
        <w:t>ן.</w:t>
      </w:r>
    </w:p>
    <w:p w:rsidR="005F0AE9" w:rsidRDefault="005F0AE9" w:rsidP="005F0AE9">
      <w:pPr>
        <w:rPr>
          <w:rtl/>
        </w:rPr>
      </w:pPr>
      <w:bookmarkStart w:id="376" w:name="_ETM_Q1_1233767"/>
      <w:bookmarkStart w:id="377" w:name="_ETM_Q1_1233829"/>
      <w:bookmarkEnd w:id="376"/>
      <w:bookmarkEnd w:id="377"/>
    </w:p>
    <w:p w:rsidR="005F0AE9" w:rsidRDefault="005F0AE9" w:rsidP="005F0AE9">
      <w:pPr>
        <w:pStyle w:val="af6"/>
        <w:keepNext/>
        <w:rPr>
          <w:rtl/>
        </w:rPr>
      </w:pPr>
      <w:bookmarkStart w:id="378" w:name="ET_yor_6447_46"/>
      <w:r w:rsidRPr="005F0AE9">
        <w:rPr>
          <w:rStyle w:val="TagStyle"/>
          <w:rtl/>
        </w:rPr>
        <w:t xml:space="preserve"> &lt;&lt; יור &gt;&gt; </w:t>
      </w:r>
      <w:r>
        <w:rPr>
          <w:rtl/>
        </w:rPr>
        <w:t xml:space="preserve">היו"ר יונתן </w:t>
      </w:r>
      <w:proofErr w:type="spellStart"/>
      <w:r>
        <w:rPr>
          <w:rtl/>
        </w:rPr>
        <w:t>מישרקי</w:t>
      </w:r>
      <w:proofErr w:type="spellEnd"/>
      <w:r>
        <w:rPr>
          <w:rtl/>
        </w:rPr>
        <w:t>:</w:t>
      </w:r>
      <w:r w:rsidRPr="005F0AE9">
        <w:rPr>
          <w:rStyle w:val="TagStyle"/>
          <w:rtl/>
        </w:rPr>
        <w:t xml:space="preserve"> &lt;&lt; יור &gt;&gt;</w:t>
      </w:r>
      <w:r>
        <w:rPr>
          <w:rtl/>
        </w:rPr>
        <w:t xml:space="preserve">   </w:t>
      </w:r>
      <w:bookmarkEnd w:id="378"/>
    </w:p>
    <w:p w:rsidR="005F0AE9" w:rsidRDefault="005F0AE9" w:rsidP="005F0AE9">
      <w:pPr>
        <w:pStyle w:val="KeepWithNext"/>
        <w:rPr>
          <w:rtl/>
        </w:rPr>
      </w:pPr>
    </w:p>
    <w:p w:rsidR="005F0AE9" w:rsidRDefault="009C369C" w:rsidP="009C369C">
      <w:pPr>
        <w:rPr>
          <w:rtl/>
        </w:rPr>
      </w:pPr>
      <w:bookmarkStart w:id="379" w:name="_ETM_Q1_1234345"/>
      <w:bookmarkEnd w:id="379"/>
      <w:r>
        <w:rPr>
          <w:rFonts w:hint="cs"/>
          <w:rtl/>
        </w:rPr>
        <w:t>מה המסג</w:t>
      </w:r>
      <w:r w:rsidR="005F0AE9">
        <w:rPr>
          <w:rFonts w:hint="cs"/>
          <w:rtl/>
        </w:rPr>
        <w:t xml:space="preserve">רת שתהיה לאותו נותן העיצום? </w:t>
      </w:r>
      <w:bookmarkStart w:id="380" w:name="_ETM_Q1_1239882"/>
      <w:bookmarkEnd w:id="380"/>
      <w:r>
        <w:rPr>
          <w:rFonts w:hint="cs"/>
          <w:rtl/>
        </w:rPr>
        <w:t>ח</w:t>
      </w:r>
      <w:r w:rsidR="005F0AE9">
        <w:rPr>
          <w:rFonts w:hint="cs"/>
          <w:rtl/>
        </w:rPr>
        <w:t>מה הוא מ</w:t>
      </w:r>
      <w:r>
        <w:rPr>
          <w:rFonts w:hint="cs"/>
          <w:rtl/>
        </w:rPr>
        <w:t>ח</w:t>
      </w:r>
      <w:r w:rsidR="005F0AE9">
        <w:rPr>
          <w:rFonts w:hint="cs"/>
          <w:rtl/>
        </w:rPr>
        <w:t xml:space="preserve">ויב כשרוצה להפחית </w:t>
      </w:r>
      <w:r w:rsidR="005F0AE9">
        <w:rPr>
          <w:rtl/>
        </w:rPr>
        <w:t>–</w:t>
      </w:r>
      <w:r w:rsidR="005F0AE9">
        <w:rPr>
          <w:rFonts w:hint="cs"/>
          <w:rtl/>
        </w:rPr>
        <w:t xml:space="preserve"> יש לו </w:t>
      </w:r>
      <w:r>
        <w:rPr>
          <w:rFonts w:hint="cs"/>
          <w:rtl/>
        </w:rPr>
        <w:t xml:space="preserve">מסגרת או כללים </w:t>
      </w:r>
      <w:r w:rsidR="005F0AE9">
        <w:rPr>
          <w:rFonts w:hint="cs"/>
          <w:rtl/>
        </w:rPr>
        <w:t>שחיי</w:t>
      </w:r>
      <w:bookmarkStart w:id="381" w:name="_ETM_Q1_1245930"/>
      <w:bookmarkEnd w:id="381"/>
      <w:r w:rsidR="005F0AE9">
        <w:rPr>
          <w:rFonts w:hint="cs"/>
          <w:rtl/>
        </w:rPr>
        <w:t xml:space="preserve">ב לעמוד בהם? </w:t>
      </w:r>
      <w:r>
        <w:rPr>
          <w:rFonts w:hint="cs"/>
          <w:rtl/>
        </w:rPr>
        <w:t xml:space="preserve">בגלל חברות כלשהי - </w:t>
      </w:r>
      <w:r w:rsidR="005F0AE9">
        <w:rPr>
          <w:rFonts w:hint="cs"/>
          <w:rtl/>
        </w:rPr>
        <w:t>הוא צריך לעמוד במסגרת</w:t>
      </w:r>
      <w:r>
        <w:rPr>
          <w:rFonts w:hint="cs"/>
          <w:rtl/>
        </w:rPr>
        <w:t xml:space="preserve"> כדי להפחית</w:t>
      </w:r>
      <w:r w:rsidR="005F0AE9">
        <w:rPr>
          <w:rFonts w:hint="cs"/>
          <w:rtl/>
        </w:rPr>
        <w:t>?</w:t>
      </w:r>
    </w:p>
    <w:p w:rsidR="005F0AE9" w:rsidRDefault="005F0AE9" w:rsidP="005F0AE9">
      <w:pPr>
        <w:rPr>
          <w:rtl/>
        </w:rPr>
      </w:pPr>
      <w:bookmarkStart w:id="382" w:name="_ETM_Q1_1255400"/>
      <w:bookmarkStart w:id="383" w:name="_ETM_Q1_1255462"/>
      <w:bookmarkEnd w:id="382"/>
      <w:bookmarkEnd w:id="383"/>
    </w:p>
    <w:p w:rsidR="005F0AE9" w:rsidRDefault="005F0AE9" w:rsidP="005F0AE9">
      <w:pPr>
        <w:pStyle w:val="-"/>
        <w:keepNext/>
        <w:rPr>
          <w:rtl/>
        </w:rPr>
      </w:pPr>
      <w:bookmarkStart w:id="384" w:name="ET_speakercontinue_905483_47"/>
      <w:r w:rsidRPr="005F0AE9">
        <w:rPr>
          <w:rStyle w:val="TagStyle"/>
          <w:rtl/>
        </w:rPr>
        <w:t xml:space="preserve"> &lt;&lt; דובר_המשך &gt;&gt; </w:t>
      </w:r>
      <w:r>
        <w:rPr>
          <w:rtl/>
        </w:rPr>
        <w:t>קרן רוט:</w:t>
      </w:r>
      <w:r w:rsidRPr="005F0AE9">
        <w:rPr>
          <w:rStyle w:val="TagStyle"/>
          <w:rtl/>
        </w:rPr>
        <w:t xml:space="preserve"> &lt;&lt; דובר_המשך &gt;&gt;</w:t>
      </w:r>
      <w:r>
        <w:rPr>
          <w:rtl/>
        </w:rPr>
        <w:t xml:space="preserve">   </w:t>
      </w:r>
      <w:bookmarkEnd w:id="384"/>
    </w:p>
    <w:p w:rsidR="005F0AE9" w:rsidRDefault="005F0AE9" w:rsidP="005F0AE9">
      <w:pPr>
        <w:pStyle w:val="KeepWithNext"/>
        <w:rPr>
          <w:rtl/>
        </w:rPr>
      </w:pPr>
    </w:p>
    <w:p w:rsidR="005F0AE9" w:rsidRDefault="005F0AE9" w:rsidP="005F0AE9">
      <w:pPr>
        <w:rPr>
          <w:rtl/>
        </w:rPr>
      </w:pPr>
      <w:bookmarkStart w:id="385" w:name="_ETM_Q1_1255962"/>
      <w:bookmarkEnd w:id="385"/>
      <w:r>
        <w:rPr>
          <w:rFonts w:hint="cs"/>
          <w:rtl/>
        </w:rPr>
        <w:t xml:space="preserve">התקנות קובעות את </w:t>
      </w:r>
      <w:bookmarkStart w:id="386" w:name="_ETM_Q1_1259276"/>
      <w:bookmarkEnd w:id="386"/>
      <w:r>
        <w:rPr>
          <w:rFonts w:hint="cs"/>
          <w:rtl/>
        </w:rPr>
        <w:t>הנסיבות שבעקבות</w:t>
      </w:r>
      <w:r w:rsidR="009C369C">
        <w:rPr>
          <w:rFonts w:hint="cs"/>
          <w:rtl/>
        </w:rPr>
        <w:t>יה</w:t>
      </w:r>
      <w:r>
        <w:rPr>
          <w:rFonts w:hint="cs"/>
          <w:rtl/>
        </w:rPr>
        <w:t xml:space="preserve">ן אפשר לבצע אותה הפחתה </w:t>
      </w:r>
      <w:r w:rsidR="009C369C">
        <w:rPr>
          <w:rFonts w:hint="cs"/>
          <w:rtl/>
        </w:rPr>
        <w:t xml:space="preserve">ומבחינת הסבירות הממונה צריך להפחית ככל שמתקיימת </w:t>
      </w:r>
      <w:r>
        <w:rPr>
          <w:rFonts w:hint="cs"/>
          <w:rtl/>
        </w:rPr>
        <w:t xml:space="preserve">הנסיבה עצמה. </w:t>
      </w:r>
    </w:p>
    <w:p w:rsidR="005F0AE9" w:rsidRDefault="005F0AE9" w:rsidP="005F0AE9">
      <w:pPr>
        <w:rPr>
          <w:rtl/>
        </w:rPr>
      </w:pPr>
      <w:bookmarkStart w:id="387" w:name="_ETM_Q1_1267495"/>
      <w:bookmarkStart w:id="388" w:name="_ETM_Q1_1267542"/>
      <w:bookmarkEnd w:id="387"/>
      <w:bookmarkEnd w:id="388"/>
    </w:p>
    <w:p w:rsidR="005F0AE9" w:rsidRDefault="005F0AE9" w:rsidP="005F0AE9">
      <w:pPr>
        <w:pStyle w:val="af6"/>
        <w:keepNext/>
        <w:rPr>
          <w:rtl/>
        </w:rPr>
      </w:pPr>
      <w:bookmarkStart w:id="389" w:name="ET_yor_6447_48"/>
      <w:r w:rsidRPr="005F0AE9">
        <w:rPr>
          <w:rStyle w:val="TagStyle"/>
          <w:rtl/>
        </w:rPr>
        <w:t xml:space="preserve"> &lt;&lt; יור &gt;&gt; </w:t>
      </w:r>
      <w:r>
        <w:rPr>
          <w:rtl/>
        </w:rPr>
        <w:t xml:space="preserve">היו"ר יונתן </w:t>
      </w:r>
      <w:proofErr w:type="spellStart"/>
      <w:r>
        <w:rPr>
          <w:rtl/>
        </w:rPr>
        <w:t>מישרקי</w:t>
      </w:r>
      <w:proofErr w:type="spellEnd"/>
      <w:r>
        <w:rPr>
          <w:rtl/>
        </w:rPr>
        <w:t>:</w:t>
      </w:r>
      <w:r w:rsidRPr="005F0AE9">
        <w:rPr>
          <w:rStyle w:val="TagStyle"/>
          <w:rtl/>
        </w:rPr>
        <w:t xml:space="preserve"> &lt;&lt; יור &gt;&gt;</w:t>
      </w:r>
      <w:r>
        <w:rPr>
          <w:rtl/>
        </w:rPr>
        <w:t xml:space="preserve">   </w:t>
      </w:r>
      <w:bookmarkEnd w:id="389"/>
    </w:p>
    <w:p w:rsidR="005F0AE9" w:rsidRDefault="005F0AE9" w:rsidP="005F0AE9">
      <w:pPr>
        <w:pStyle w:val="KeepWithNext"/>
        <w:rPr>
          <w:rtl/>
        </w:rPr>
      </w:pPr>
    </w:p>
    <w:p w:rsidR="005F0AE9" w:rsidRDefault="005F0AE9" w:rsidP="005F0AE9">
      <w:pPr>
        <w:rPr>
          <w:rtl/>
        </w:rPr>
      </w:pPr>
      <w:bookmarkStart w:id="390" w:name="_ETM_Q1_1268104"/>
      <w:bookmarkEnd w:id="390"/>
      <w:r>
        <w:rPr>
          <w:rFonts w:hint="cs"/>
          <w:rtl/>
        </w:rPr>
        <w:t>לא יכ</w:t>
      </w:r>
      <w:r w:rsidR="009C369C">
        <w:rPr>
          <w:rFonts w:hint="cs"/>
          <w:rtl/>
        </w:rPr>
        <w:t>ו</w:t>
      </w:r>
      <w:r>
        <w:rPr>
          <w:rFonts w:hint="cs"/>
          <w:rtl/>
        </w:rPr>
        <w:t xml:space="preserve">ל </w:t>
      </w:r>
      <w:bookmarkStart w:id="391" w:name="_ETM_Q1_1269573"/>
      <w:bookmarkEnd w:id="391"/>
      <w:r>
        <w:rPr>
          <w:rtl/>
        </w:rPr>
        <w:t>–</w:t>
      </w:r>
      <w:r>
        <w:rPr>
          <w:rFonts w:hint="cs"/>
          <w:rtl/>
        </w:rPr>
        <w:t xml:space="preserve"> צריך.</w:t>
      </w:r>
    </w:p>
    <w:p w:rsidR="005F0AE9" w:rsidRDefault="005F0AE9" w:rsidP="005F0AE9">
      <w:pPr>
        <w:rPr>
          <w:rtl/>
        </w:rPr>
      </w:pPr>
      <w:bookmarkStart w:id="392" w:name="_ETM_Q1_1270636"/>
      <w:bookmarkStart w:id="393" w:name="_ETM_Q1_1270699"/>
      <w:bookmarkEnd w:id="392"/>
      <w:bookmarkEnd w:id="393"/>
    </w:p>
    <w:p w:rsidR="005F0AE9" w:rsidRDefault="005F0AE9" w:rsidP="005F0AE9">
      <w:pPr>
        <w:pStyle w:val="-"/>
        <w:keepNext/>
        <w:rPr>
          <w:rtl/>
        </w:rPr>
      </w:pPr>
      <w:bookmarkStart w:id="394" w:name="ET_speakercontinue_905483_49"/>
      <w:r w:rsidRPr="005F0AE9">
        <w:rPr>
          <w:rStyle w:val="TagStyle"/>
          <w:rtl/>
        </w:rPr>
        <w:lastRenderedPageBreak/>
        <w:t xml:space="preserve"> &lt;&lt; דובר_המשך &gt;&gt; </w:t>
      </w:r>
      <w:r>
        <w:rPr>
          <w:rtl/>
        </w:rPr>
        <w:t>קרן רוט:</w:t>
      </w:r>
      <w:r w:rsidRPr="005F0AE9">
        <w:rPr>
          <w:rStyle w:val="TagStyle"/>
          <w:rtl/>
        </w:rPr>
        <w:t xml:space="preserve"> &lt;&lt; דובר_המשך &gt;&gt;</w:t>
      </w:r>
      <w:r>
        <w:rPr>
          <w:rtl/>
        </w:rPr>
        <w:t xml:space="preserve">   </w:t>
      </w:r>
      <w:bookmarkEnd w:id="394"/>
    </w:p>
    <w:p w:rsidR="005F0AE9" w:rsidRDefault="005F0AE9" w:rsidP="005F0AE9">
      <w:pPr>
        <w:pStyle w:val="KeepWithNext"/>
        <w:rPr>
          <w:rtl/>
        </w:rPr>
      </w:pPr>
    </w:p>
    <w:p w:rsidR="005F0AE9" w:rsidRDefault="009C369C" w:rsidP="005F0AE9">
      <w:pPr>
        <w:rPr>
          <w:rtl/>
        </w:rPr>
      </w:pPr>
      <w:bookmarkStart w:id="395" w:name="_ETM_Q1_1271214"/>
      <w:bookmarkEnd w:id="395"/>
      <w:r>
        <w:rPr>
          <w:rFonts w:hint="cs"/>
          <w:rtl/>
        </w:rPr>
        <w:t xml:space="preserve">נכון, </w:t>
      </w:r>
      <w:r w:rsidR="005F0AE9">
        <w:rPr>
          <w:rFonts w:hint="cs"/>
          <w:rtl/>
        </w:rPr>
        <w:t xml:space="preserve">למרות שכתוב המילה רשאי, </w:t>
      </w:r>
      <w:r>
        <w:rPr>
          <w:rFonts w:hint="cs"/>
          <w:rtl/>
        </w:rPr>
        <w:t xml:space="preserve">ברגע שמתמלאת הנסיבה ומבחינת </w:t>
      </w:r>
      <w:r w:rsidR="005F0AE9">
        <w:rPr>
          <w:rFonts w:hint="cs"/>
          <w:rtl/>
        </w:rPr>
        <w:t xml:space="preserve">שיקולי הסבירות, כשמתמלאת הנסיבה עצמה- </w:t>
      </w:r>
      <w:bookmarkStart w:id="396" w:name="_ETM_Q1_1280497"/>
      <w:bookmarkEnd w:id="396"/>
      <w:r w:rsidR="005F0AE9">
        <w:rPr>
          <w:rFonts w:hint="cs"/>
          <w:rtl/>
        </w:rPr>
        <w:t>-</w:t>
      </w:r>
    </w:p>
    <w:p w:rsidR="005F0AE9" w:rsidRDefault="005F0AE9" w:rsidP="005F0AE9">
      <w:pPr>
        <w:rPr>
          <w:rtl/>
        </w:rPr>
      </w:pPr>
      <w:bookmarkStart w:id="397" w:name="_ETM_Q1_1280778"/>
      <w:bookmarkStart w:id="398" w:name="_ETM_Q1_1280840"/>
      <w:bookmarkEnd w:id="397"/>
      <w:bookmarkEnd w:id="398"/>
    </w:p>
    <w:p w:rsidR="005F0AE9" w:rsidRDefault="005F0AE9" w:rsidP="005F0AE9">
      <w:pPr>
        <w:pStyle w:val="af6"/>
        <w:keepNext/>
        <w:rPr>
          <w:rtl/>
        </w:rPr>
      </w:pPr>
      <w:bookmarkStart w:id="399" w:name="ET_yor_6447_50"/>
      <w:r w:rsidRPr="005F0AE9">
        <w:rPr>
          <w:rStyle w:val="TagStyle"/>
          <w:rtl/>
        </w:rPr>
        <w:t xml:space="preserve"> &lt;&lt; יור &gt;&gt; </w:t>
      </w:r>
      <w:r>
        <w:rPr>
          <w:rtl/>
        </w:rPr>
        <w:t xml:space="preserve">היו"ר יונתן </w:t>
      </w:r>
      <w:proofErr w:type="spellStart"/>
      <w:r>
        <w:rPr>
          <w:rtl/>
        </w:rPr>
        <w:t>מישרקי</w:t>
      </w:r>
      <w:proofErr w:type="spellEnd"/>
      <w:r>
        <w:rPr>
          <w:rtl/>
        </w:rPr>
        <w:t>:</w:t>
      </w:r>
      <w:r w:rsidRPr="005F0AE9">
        <w:rPr>
          <w:rStyle w:val="TagStyle"/>
          <w:rtl/>
        </w:rPr>
        <w:t xml:space="preserve"> &lt;&lt; יור &gt;&gt;</w:t>
      </w:r>
      <w:r>
        <w:rPr>
          <w:rtl/>
        </w:rPr>
        <w:t xml:space="preserve">   </w:t>
      </w:r>
      <w:bookmarkEnd w:id="399"/>
    </w:p>
    <w:p w:rsidR="005F0AE9" w:rsidRDefault="005F0AE9" w:rsidP="005F0AE9">
      <w:pPr>
        <w:pStyle w:val="KeepWithNext"/>
        <w:rPr>
          <w:rtl/>
        </w:rPr>
      </w:pPr>
    </w:p>
    <w:p w:rsidR="005F0AE9" w:rsidRDefault="005F0AE9" w:rsidP="005F0AE9">
      <w:pPr>
        <w:rPr>
          <w:rtl/>
        </w:rPr>
      </w:pPr>
      <w:bookmarkStart w:id="400" w:name="_ETM_Q1_1281403"/>
      <w:bookmarkEnd w:id="400"/>
      <w:r>
        <w:rPr>
          <w:rFonts w:hint="cs"/>
          <w:rtl/>
        </w:rPr>
        <w:t xml:space="preserve">שיקולי </w:t>
      </w:r>
      <w:r w:rsidR="009C369C">
        <w:rPr>
          <w:rFonts w:hint="cs"/>
          <w:rtl/>
        </w:rPr>
        <w:t xml:space="preserve">הסבירות </w:t>
      </w:r>
      <w:bookmarkStart w:id="401" w:name="_ETM_Q1_1277454"/>
      <w:bookmarkEnd w:id="401"/>
      <w:r>
        <w:rPr>
          <w:rFonts w:hint="cs"/>
          <w:rtl/>
        </w:rPr>
        <w:t>כתובות בתקנות</w:t>
      </w:r>
      <w:r w:rsidR="009C369C">
        <w:rPr>
          <w:rFonts w:hint="cs"/>
          <w:rtl/>
        </w:rPr>
        <w:t xml:space="preserve"> הללו</w:t>
      </w:r>
      <w:r>
        <w:rPr>
          <w:rFonts w:hint="cs"/>
          <w:rtl/>
        </w:rPr>
        <w:t>?</w:t>
      </w:r>
    </w:p>
    <w:p w:rsidR="005F0AE9" w:rsidRDefault="005F0AE9" w:rsidP="005F0AE9">
      <w:pPr>
        <w:rPr>
          <w:rtl/>
        </w:rPr>
      </w:pPr>
      <w:bookmarkStart w:id="402" w:name="_ETM_Q1_1286154"/>
      <w:bookmarkStart w:id="403" w:name="_ETM_Q1_1286216"/>
      <w:bookmarkEnd w:id="402"/>
      <w:bookmarkEnd w:id="403"/>
    </w:p>
    <w:p w:rsidR="005F0AE9" w:rsidRDefault="005F0AE9" w:rsidP="005F0AE9">
      <w:pPr>
        <w:pStyle w:val="-"/>
        <w:keepNext/>
        <w:rPr>
          <w:rtl/>
        </w:rPr>
      </w:pPr>
      <w:bookmarkStart w:id="404" w:name="ET_speakercontinue_905483_51"/>
      <w:r w:rsidRPr="005F0AE9">
        <w:rPr>
          <w:rStyle w:val="TagStyle"/>
          <w:rtl/>
        </w:rPr>
        <w:t xml:space="preserve"> &lt;&lt; דובר_המשך &gt;&gt; </w:t>
      </w:r>
      <w:r>
        <w:rPr>
          <w:rtl/>
        </w:rPr>
        <w:t>קרן רוט:</w:t>
      </w:r>
      <w:r w:rsidRPr="005F0AE9">
        <w:rPr>
          <w:rStyle w:val="TagStyle"/>
          <w:rtl/>
        </w:rPr>
        <w:t xml:space="preserve"> &lt;&lt; דובר_המשך &gt;&gt;</w:t>
      </w:r>
      <w:r>
        <w:rPr>
          <w:rtl/>
        </w:rPr>
        <w:t xml:space="preserve">   </w:t>
      </w:r>
      <w:bookmarkEnd w:id="404"/>
    </w:p>
    <w:p w:rsidR="005F0AE9" w:rsidRDefault="005F0AE9" w:rsidP="005F0AE9">
      <w:pPr>
        <w:pStyle w:val="KeepWithNext"/>
        <w:rPr>
          <w:rtl/>
        </w:rPr>
      </w:pPr>
    </w:p>
    <w:p w:rsidR="005F0AE9" w:rsidRDefault="005F0AE9" w:rsidP="009C369C">
      <w:pPr>
        <w:rPr>
          <w:rtl/>
        </w:rPr>
      </w:pPr>
      <w:bookmarkStart w:id="405" w:name="_ETM_Q1_1286732"/>
      <w:bookmarkEnd w:id="405"/>
      <w:r>
        <w:rPr>
          <w:rFonts w:hint="cs"/>
          <w:rtl/>
        </w:rPr>
        <w:t>כן. ברגע שהעילות מתקיימות</w:t>
      </w:r>
      <w:r w:rsidR="009C369C">
        <w:rPr>
          <w:rFonts w:hint="cs"/>
          <w:rtl/>
        </w:rPr>
        <w:t>,</w:t>
      </w:r>
      <w:r>
        <w:rPr>
          <w:rFonts w:hint="cs"/>
          <w:rtl/>
        </w:rPr>
        <w:t xml:space="preserve"> מפחיתים את סכום העיצומים</w:t>
      </w:r>
      <w:r w:rsidR="009C369C">
        <w:rPr>
          <w:rFonts w:hint="cs"/>
          <w:rtl/>
        </w:rPr>
        <w:t>,</w:t>
      </w:r>
      <w:r>
        <w:rPr>
          <w:rFonts w:hint="cs"/>
          <w:rtl/>
        </w:rPr>
        <w:t xml:space="preserve"> </w:t>
      </w:r>
      <w:bookmarkStart w:id="406" w:name="_ETM_Q1_1295748"/>
      <w:bookmarkEnd w:id="406"/>
      <w:r>
        <w:rPr>
          <w:rFonts w:hint="cs"/>
          <w:rtl/>
        </w:rPr>
        <w:t xml:space="preserve">וזה מאפשר לבוא לקראת הציבור המפוקח ולא </w:t>
      </w:r>
      <w:r w:rsidR="009C369C">
        <w:rPr>
          <w:rFonts w:hint="cs"/>
          <w:rtl/>
        </w:rPr>
        <w:t xml:space="preserve">לתת גזירות שלפעמים קשות מדי ולא </w:t>
      </w:r>
      <w:r>
        <w:rPr>
          <w:rFonts w:hint="cs"/>
          <w:rtl/>
        </w:rPr>
        <w:t xml:space="preserve">מתאימות למקרה עצמו. </w:t>
      </w:r>
      <w:bookmarkStart w:id="407" w:name="_ETM_Q1_1303062"/>
      <w:bookmarkEnd w:id="407"/>
      <w:r>
        <w:rPr>
          <w:rFonts w:hint="cs"/>
          <w:rtl/>
        </w:rPr>
        <w:t>מא</w:t>
      </w:r>
      <w:r w:rsidR="009C369C">
        <w:rPr>
          <w:rFonts w:hint="cs"/>
          <w:rtl/>
        </w:rPr>
        <w:t>פ</w:t>
      </w:r>
      <w:r>
        <w:rPr>
          <w:rFonts w:hint="cs"/>
          <w:rtl/>
        </w:rPr>
        <w:t xml:space="preserve">שר שיקול דעת ולכן מאוד חשוב. </w:t>
      </w:r>
      <w:r w:rsidR="009C369C">
        <w:rPr>
          <w:rFonts w:hint="cs"/>
          <w:rtl/>
        </w:rPr>
        <w:t xml:space="preserve">גם אם אנו יכולים להפעיל את הכלי </w:t>
      </w:r>
      <w:proofErr w:type="spellStart"/>
      <w:r w:rsidR="009C369C">
        <w:rPr>
          <w:rFonts w:hint="cs"/>
          <w:rtl/>
        </w:rPr>
        <w:t>העיצומי</w:t>
      </w:r>
      <w:proofErr w:type="spellEnd"/>
      <w:r w:rsidR="009C369C">
        <w:rPr>
          <w:rFonts w:hint="cs"/>
          <w:rtl/>
        </w:rPr>
        <w:t xml:space="preserve"> </w:t>
      </w:r>
      <w:r>
        <w:rPr>
          <w:rFonts w:hint="cs"/>
          <w:rtl/>
        </w:rPr>
        <w:t xml:space="preserve">בלי תקנות ההפחתה, התקנות </w:t>
      </w:r>
      <w:bookmarkStart w:id="408" w:name="_ETM_Q1_1309781"/>
      <w:bookmarkEnd w:id="408"/>
      <w:r w:rsidR="009C369C">
        <w:rPr>
          <w:rFonts w:hint="cs"/>
          <w:rtl/>
        </w:rPr>
        <w:t>האלה מאוד משמ</w:t>
      </w:r>
      <w:r>
        <w:rPr>
          <w:rFonts w:hint="cs"/>
          <w:rtl/>
        </w:rPr>
        <w:t>ע</w:t>
      </w:r>
      <w:r w:rsidR="009C369C">
        <w:rPr>
          <w:rFonts w:hint="cs"/>
          <w:rtl/>
        </w:rPr>
        <w:t>ו</w:t>
      </w:r>
      <w:r>
        <w:rPr>
          <w:rFonts w:hint="cs"/>
          <w:rtl/>
        </w:rPr>
        <w:t xml:space="preserve">תיות ולכן אנו </w:t>
      </w:r>
      <w:r w:rsidR="009C369C">
        <w:rPr>
          <w:rFonts w:hint="cs"/>
          <w:rtl/>
        </w:rPr>
        <w:t xml:space="preserve">כן </w:t>
      </w:r>
      <w:r>
        <w:rPr>
          <w:rFonts w:hint="cs"/>
          <w:rtl/>
        </w:rPr>
        <w:t xml:space="preserve">מפעילים אותן </w:t>
      </w:r>
      <w:r w:rsidR="009C369C">
        <w:rPr>
          <w:rFonts w:hint="cs"/>
          <w:rtl/>
        </w:rPr>
        <w:t xml:space="preserve">תמיד </w:t>
      </w:r>
      <w:r>
        <w:rPr>
          <w:rFonts w:hint="cs"/>
          <w:rtl/>
        </w:rPr>
        <w:t>יחד</w:t>
      </w:r>
      <w:r w:rsidR="009C369C">
        <w:rPr>
          <w:rFonts w:hint="cs"/>
          <w:rtl/>
        </w:rPr>
        <w:t xml:space="preserve"> כדי לאפשר את שיקול הדעת</w:t>
      </w:r>
      <w:r>
        <w:rPr>
          <w:rFonts w:hint="cs"/>
          <w:rtl/>
        </w:rPr>
        <w:t>.</w:t>
      </w:r>
    </w:p>
    <w:p w:rsidR="005F0AE9" w:rsidRDefault="005F0AE9" w:rsidP="005F0AE9">
      <w:pPr>
        <w:rPr>
          <w:rtl/>
        </w:rPr>
      </w:pPr>
      <w:bookmarkStart w:id="409" w:name="_ETM_Q1_1315657"/>
      <w:bookmarkStart w:id="410" w:name="_ETM_Q1_1315719"/>
      <w:bookmarkEnd w:id="409"/>
      <w:bookmarkEnd w:id="410"/>
    </w:p>
    <w:p w:rsidR="005F0AE9" w:rsidRDefault="005F0AE9" w:rsidP="005F0AE9">
      <w:pPr>
        <w:pStyle w:val="af6"/>
        <w:keepNext/>
        <w:rPr>
          <w:rtl/>
        </w:rPr>
      </w:pPr>
      <w:bookmarkStart w:id="411" w:name="ET_yor_6447_52"/>
      <w:r w:rsidRPr="005F0AE9">
        <w:rPr>
          <w:rStyle w:val="TagStyle"/>
          <w:rtl/>
        </w:rPr>
        <w:t xml:space="preserve"> &lt;&lt; יור &gt;&gt; </w:t>
      </w:r>
      <w:r>
        <w:rPr>
          <w:rtl/>
        </w:rPr>
        <w:t xml:space="preserve">היו"ר יונתן </w:t>
      </w:r>
      <w:proofErr w:type="spellStart"/>
      <w:r>
        <w:rPr>
          <w:rtl/>
        </w:rPr>
        <w:t>מישרקי</w:t>
      </w:r>
      <w:proofErr w:type="spellEnd"/>
      <w:r>
        <w:rPr>
          <w:rtl/>
        </w:rPr>
        <w:t>:</w:t>
      </w:r>
      <w:r w:rsidRPr="005F0AE9">
        <w:rPr>
          <w:rStyle w:val="TagStyle"/>
          <w:rtl/>
        </w:rPr>
        <w:t xml:space="preserve"> &lt;&lt; יור &gt;&gt;</w:t>
      </w:r>
      <w:r>
        <w:rPr>
          <w:rtl/>
        </w:rPr>
        <w:t xml:space="preserve">   </w:t>
      </w:r>
      <w:bookmarkEnd w:id="411"/>
    </w:p>
    <w:p w:rsidR="005F0AE9" w:rsidRDefault="005F0AE9" w:rsidP="005F0AE9">
      <w:pPr>
        <w:pStyle w:val="KeepWithNext"/>
        <w:rPr>
          <w:rtl/>
        </w:rPr>
      </w:pPr>
    </w:p>
    <w:p w:rsidR="005F0AE9" w:rsidRDefault="009C369C" w:rsidP="009C369C">
      <w:pPr>
        <w:rPr>
          <w:rtl/>
        </w:rPr>
      </w:pPr>
      <w:bookmarkStart w:id="412" w:name="_ETM_Q1_1316266"/>
      <w:bookmarkEnd w:id="412"/>
      <w:r>
        <w:rPr>
          <w:rFonts w:hint="cs"/>
          <w:rtl/>
        </w:rPr>
        <w:t xml:space="preserve">כי </w:t>
      </w:r>
      <w:r w:rsidR="005F0AE9">
        <w:rPr>
          <w:rFonts w:hint="cs"/>
          <w:rtl/>
        </w:rPr>
        <w:t xml:space="preserve">בסופו של </w:t>
      </w:r>
      <w:bookmarkStart w:id="413" w:name="_ETM_Q1_1318204"/>
      <w:bookmarkEnd w:id="413"/>
      <w:r w:rsidR="005F0AE9">
        <w:rPr>
          <w:rFonts w:hint="cs"/>
          <w:rtl/>
        </w:rPr>
        <w:t>דבר</w:t>
      </w:r>
      <w:r>
        <w:rPr>
          <w:rFonts w:hint="cs"/>
          <w:rtl/>
        </w:rPr>
        <w:t xml:space="preserve"> מה שאנו צריכים להגיע אליו בסופו </w:t>
      </w:r>
      <w:r w:rsidR="005F0AE9">
        <w:rPr>
          <w:rFonts w:hint="cs"/>
          <w:rtl/>
        </w:rPr>
        <w:t xml:space="preserve">של יום, </w:t>
      </w:r>
      <w:r>
        <w:rPr>
          <w:rFonts w:hint="cs"/>
          <w:rtl/>
        </w:rPr>
        <w:t xml:space="preserve">זה בריאות הציבור </w:t>
      </w:r>
      <w:r>
        <w:rPr>
          <w:rtl/>
        </w:rPr>
        <w:t>–</w:t>
      </w:r>
      <w:r>
        <w:rPr>
          <w:rFonts w:hint="cs"/>
          <w:rtl/>
        </w:rPr>
        <w:t xml:space="preserve"> שהציבור יקבל </w:t>
      </w:r>
      <w:bookmarkStart w:id="414" w:name="_ETM_Q1_1319687"/>
      <w:bookmarkEnd w:id="414"/>
      <w:r>
        <w:rPr>
          <w:rFonts w:hint="cs"/>
          <w:rtl/>
        </w:rPr>
        <w:t xml:space="preserve">מזון בריא, </w:t>
      </w:r>
      <w:r w:rsidR="005F0AE9">
        <w:rPr>
          <w:rFonts w:hint="cs"/>
          <w:rtl/>
        </w:rPr>
        <w:t xml:space="preserve">עם </w:t>
      </w:r>
      <w:bookmarkStart w:id="415" w:name="_ETM_Q1_1322939"/>
      <w:bookmarkEnd w:id="415"/>
      <w:r w:rsidR="005F0AE9">
        <w:rPr>
          <w:rFonts w:hint="cs"/>
          <w:rtl/>
        </w:rPr>
        <w:t>כל המשתמע מכך. אם בדעתכם שיש צורך ל</w:t>
      </w:r>
      <w:r>
        <w:rPr>
          <w:rFonts w:hint="cs"/>
          <w:rtl/>
        </w:rPr>
        <w:t>ה</w:t>
      </w:r>
      <w:r w:rsidR="005F0AE9">
        <w:rPr>
          <w:rFonts w:hint="cs"/>
          <w:rtl/>
        </w:rPr>
        <w:t>וריד</w:t>
      </w:r>
      <w:r>
        <w:rPr>
          <w:rFonts w:hint="cs"/>
          <w:rtl/>
        </w:rPr>
        <w:t xml:space="preserve"> בכל הנסיבות שאנו רואים לפנינו</w:t>
      </w:r>
      <w:bookmarkStart w:id="416" w:name="_ETM_Q1_1332282"/>
      <w:bookmarkEnd w:id="416"/>
      <w:r w:rsidR="005F0AE9">
        <w:rPr>
          <w:rFonts w:hint="cs"/>
          <w:rtl/>
        </w:rPr>
        <w:t xml:space="preserve">, יש בזה </w:t>
      </w:r>
      <w:bookmarkStart w:id="417" w:name="_ETM_Q1_1331799"/>
      <w:bookmarkEnd w:id="417"/>
      <w:r w:rsidR="005F0AE9">
        <w:rPr>
          <w:rFonts w:hint="cs"/>
          <w:rtl/>
        </w:rPr>
        <w:t>היגי</w:t>
      </w:r>
      <w:r w:rsidR="001C65CE">
        <w:rPr>
          <w:rFonts w:hint="cs"/>
          <w:rtl/>
        </w:rPr>
        <w:t>ון</w:t>
      </w:r>
      <w:r w:rsidR="005F0AE9">
        <w:rPr>
          <w:rFonts w:hint="cs"/>
          <w:rtl/>
        </w:rPr>
        <w:t>. תודה.</w:t>
      </w:r>
    </w:p>
    <w:p w:rsidR="005F0AE9" w:rsidRDefault="005F0AE9" w:rsidP="005F0AE9">
      <w:pPr>
        <w:rPr>
          <w:rtl/>
        </w:rPr>
      </w:pPr>
      <w:bookmarkStart w:id="418" w:name="_ETM_Q1_1334284"/>
      <w:bookmarkStart w:id="419" w:name="_ETM_Q1_1334347"/>
      <w:bookmarkEnd w:id="418"/>
      <w:bookmarkEnd w:id="419"/>
    </w:p>
    <w:p w:rsidR="0065688D" w:rsidRDefault="0065688D" w:rsidP="009C369C">
      <w:pPr>
        <w:rPr>
          <w:rtl/>
        </w:rPr>
      </w:pPr>
      <w:bookmarkStart w:id="420" w:name="_ETM_Q1_1334425"/>
      <w:bookmarkStart w:id="421" w:name="_ETM_Q1_1334472"/>
      <w:bookmarkEnd w:id="420"/>
      <w:bookmarkEnd w:id="421"/>
      <w:r>
        <w:rPr>
          <w:rFonts w:hint="cs"/>
          <w:rtl/>
        </w:rPr>
        <w:t xml:space="preserve">רז </w:t>
      </w:r>
      <w:proofErr w:type="spellStart"/>
      <w:r w:rsidR="009C369C">
        <w:rPr>
          <w:rFonts w:hint="cs"/>
          <w:rtl/>
        </w:rPr>
        <w:t>ה</w:t>
      </w:r>
      <w:r>
        <w:rPr>
          <w:rFonts w:hint="cs"/>
          <w:rtl/>
        </w:rPr>
        <w:t>ילמן</w:t>
      </w:r>
      <w:proofErr w:type="spellEnd"/>
      <w:r>
        <w:rPr>
          <w:rFonts w:hint="cs"/>
          <w:rtl/>
        </w:rPr>
        <w:t>, בזום, סמנכ"ל ייבוא מכס ותקינה.</w:t>
      </w:r>
    </w:p>
    <w:p w:rsidR="0065688D" w:rsidRDefault="0065688D" w:rsidP="005F0AE9">
      <w:pPr>
        <w:rPr>
          <w:rtl/>
        </w:rPr>
      </w:pPr>
      <w:bookmarkStart w:id="422" w:name="_ETM_Q1_1343598"/>
      <w:bookmarkStart w:id="423" w:name="_ETM_Q1_1343660"/>
      <w:bookmarkEnd w:id="422"/>
      <w:bookmarkEnd w:id="423"/>
    </w:p>
    <w:p w:rsidR="0065688D" w:rsidRDefault="0065688D" w:rsidP="0065688D">
      <w:pPr>
        <w:pStyle w:val="af9"/>
        <w:keepNext/>
        <w:rPr>
          <w:rtl/>
        </w:rPr>
      </w:pPr>
      <w:bookmarkStart w:id="424" w:name="ET_guest_905462_53"/>
      <w:r w:rsidRPr="0065688D">
        <w:rPr>
          <w:rStyle w:val="TagStyle"/>
          <w:rtl/>
        </w:rPr>
        <w:t xml:space="preserve"> &lt;&lt; אורח &gt;&gt; </w:t>
      </w:r>
      <w:r>
        <w:rPr>
          <w:rtl/>
        </w:rPr>
        <w:t xml:space="preserve">רז </w:t>
      </w:r>
      <w:proofErr w:type="spellStart"/>
      <w:r>
        <w:rPr>
          <w:rtl/>
        </w:rPr>
        <w:t>הילמן</w:t>
      </w:r>
      <w:proofErr w:type="spellEnd"/>
      <w:r>
        <w:rPr>
          <w:rtl/>
        </w:rPr>
        <w:t>:</w:t>
      </w:r>
      <w:r w:rsidRPr="0065688D">
        <w:rPr>
          <w:rStyle w:val="TagStyle"/>
          <w:rtl/>
        </w:rPr>
        <w:t xml:space="preserve"> &lt;&lt; אורח &gt;&gt;</w:t>
      </w:r>
      <w:r>
        <w:rPr>
          <w:rtl/>
        </w:rPr>
        <w:t xml:space="preserve">   </w:t>
      </w:r>
      <w:bookmarkEnd w:id="424"/>
    </w:p>
    <w:p w:rsidR="0065688D" w:rsidRDefault="0065688D" w:rsidP="0065688D">
      <w:pPr>
        <w:pStyle w:val="KeepWithNext"/>
        <w:rPr>
          <w:rtl/>
        </w:rPr>
      </w:pPr>
    </w:p>
    <w:p w:rsidR="009C369C" w:rsidRDefault="00CE66FC" w:rsidP="009C369C">
      <w:pPr>
        <w:rPr>
          <w:rtl/>
        </w:rPr>
      </w:pPr>
      <w:bookmarkStart w:id="425" w:name="_ETM_Q1_1348208"/>
      <w:bookmarkEnd w:id="425"/>
      <w:r>
        <w:rPr>
          <w:rFonts w:hint="cs"/>
          <w:rtl/>
        </w:rPr>
        <w:t xml:space="preserve">שלום, אני סמנכ"ל </w:t>
      </w:r>
      <w:bookmarkStart w:id="426" w:name="_ETM_Q1_1367819"/>
      <w:bookmarkEnd w:id="426"/>
      <w:r w:rsidR="009C369C">
        <w:rPr>
          <w:rFonts w:hint="cs"/>
          <w:rtl/>
        </w:rPr>
        <w:t xml:space="preserve">ייבוא מכס ותקינה </w:t>
      </w:r>
      <w:r>
        <w:rPr>
          <w:rFonts w:hint="cs"/>
          <w:rtl/>
        </w:rPr>
        <w:t xml:space="preserve">באיגוד לשכות המסחר. ראשית אני רוצה לברך את משרד הבריאות, </w:t>
      </w:r>
      <w:bookmarkStart w:id="427" w:name="_ETM_Q1_1375695"/>
      <w:bookmarkEnd w:id="427"/>
      <w:r w:rsidR="009C369C">
        <w:rPr>
          <w:rFonts w:hint="cs"/>
          <w:rtl/>
        </w:rPr>
        <w:t xml:space="preserve">אכיפה היא חלק מאוד חשוב מהרפורמות שהמשרד הזה </w:t>
      </w:r>
      <w:r>
        <w:rPr>
          <w:rFonts w:hint="cs"/>
          <w:rtl/>
        </w:rPr>
        <w:t>קידם ואנו מברכ</w:t>
      </w:r>
      <w:r w:rsidR="001C65CE">
        <w:rPr>
          <w:rFonts w:hint="cs"/>
          <w:rtl/>
        </w:rPr>
        <w:t>ים</w:t>
      </w:r>
      <w:r>
        <w:rPr>
          <w:rFonts w:hint="cs"/>
          <w:rtl/>
        </w:rPr>
        <w:t xml:space="preserve"> את המשרד על ההתקדמות</w:t>
      </w:r>
      <w:r w:rsidR="009C369C">
        <w:rPr>
          <w:rFonts w:hint="cs"/>
          <w:rtl/>
        </w:rPr>
        <w:t xml:space="preserve"> ועל הטמעת הנושא של העיצומים הכספיים</w:t>
      </w:r>
      <w:r>
        <w:rPr>
          <w:rFonts w:hint="cs"/>
          <w:rtl/>
        </w:rPr>
        <w:t xml:space="preserve">. </w:t>
      </w:r>
    </w:p>
    <w:p w:rsidR="009C369C" w:rsidRDefault="009C369C" w:rsidP="009C369C">
      <w:pPr>
        <w:rPr>
          <w:rtl/>
        </w:rPr>
      </w:pPr>
    </w:p>
    <w:p w:rsidR="00CE66FC" w:rsidRDefault="00CE66FC" w:rsidP="009C369C">
      <w:pPr>
        <w:rPr>
          <w:rtl/>
        </w:rPr>
      </w:pPr>
      <w:r>
        <w:rPr>
          <w:rFonts w:hint="cs"/>
          <w:rtl/>
        </w:rPr>
        <w:t xml:space="preserve">אני רוצה </w:t>
      </w:r>
      <w:bookmarkStart w:id="428" w:name="_ETM_Q1_1382946"/>
      <w:bookmarkEnd w:id="428"/>
      <w:r>
        <w:rPr>
          <w:rFonts w:hint="cs"/>
          <w:rtl/>
        </w:rPr>
        <w:t>לעדכן אתכם שבמזון יש המ</w:t>
      </w:r>
      <w:r w:rsidR="001C65CE">
        <w:rPr>
          <w:rFonts w:hint="cs"/>
          <w:rtl/>
        </w:rPr>
        <w:t>ון</w:t>
      </w:r>
      <w:r>
        <w:rPr>
          <w:rFonts w:hint="cs"/>
          <w:rtl/>
        </w:rPr>
        <w:t xml:space="preserve"> סוגי רגולציה שו</w:t>
      </w:r>
      <w:r w:rsidR="009C369C">
        <w:rPr>
          <w:rFonts w:hint="cs"/>
          <w:rtl/>
        </w:rPr>
        <w:t>נ</w:t>
      </w:r>
      <w:r>
        <w:rPr>
          <w:rFonts w:hint="cs"/>
          <w:rtl/>
        </w:rPr>
        <w:t xml:space="preserve">ים </w:t>
      </w:r>
      <w:r w:rsidR="009C369C">
        <w:rPr>
          <w:rFonts w:hint="cs"/>
          <w:rtl/>
        </w:rPr>
        <w:t xml:space="preserve">שמפוזרים על </w:t>
      </w:r>
      <w:bookmarkStart w:id="429" w:name="_ETM_Q1_1387002"/>
      <w:bookmarkEnd w:id="429"/>
      <w:r w:rsidR="009C369C">
        <w:rPr>
          <w:rFonts w:hint="cs"/>
          <w:rtl/>
        </w:rPr>
        <w:t xml:space="preserve">הרבה מאוד מסמכים </w:t>
      </w:r>
      <w:r>
        <w:rPr>
          <w:rFonts w:hint="cs"/>
          <w:rtl/>
        </w:rPr>
        <w:t xml:space="preserve">בצורה מאוד </w:t>
      </w:r>
      <w:bookmarkStart w:id="430" w:name="_ETM_Q1_1389603"/>
      <w:bookmarkEnd w:id="430"/>
      <w:r>
        <w:rPr>
          <w:rFonts w:hint="cs"/>
          <w:rtl/>
        </w:rPr>
        <w:t>מבלבלת, חלקה ארכאית. יש תהליך</w:t>
      </w:r>
      <w:r w:rsidR="009C369C">
        <w:rPr>
          <w:rFonts w:hint="cs"/>
          <w:rtl/>
        </w:rPr>
        <w:t xml:space="preserve"> מתמשך לתקן את הרגולציה הישנה </w:t>
      </w:r>
      <w:r>
        <w:rPr>
          <w:rFonts w:hint="cs"/>
          <w:rtl/>
        </w:rPr>
        <w:t xml:space="preserve">הזו ולהעיף דרישות שרק </w:t>
      </w:r>
      <w:bookmarkStart w:id="431" w:name="_ETM_Q1_1397495"/>
      <w:bookmarkEnd w:id="431"/>
      <w:r>
        <w:rPr>
          <w:rFonts w:hint="cs"/>
          <w:rtl/>
        </w:rPr>
        <w:t>מייצרות חסמים בלי בא</w:t>
      </w:r>
      <w:r w:rsidR="009C369C">
        <w:rPr>
          <w:rFonts w:hint="cs"/>
          <w:rtl/>
        </w:rPr>
        <w:t>מ</w:t>
      </w:r>
      <w:r>
        <w:rPr>
          <w:rFonts w:hint="cs"/>
          <w:rtl/>
        </w:rPr>
        <w:t>ת להביא תועלת לציבור. חלק גד</w:t>
      </w:r>
      <w:r w:rsidR="009C369C">
        <w:rPr>
          <w:rFonts w:hint="cs"/>
          <w:rtl/>
        </w:rPr>
        <w:t>ו</w:t>
      </w:r>
      <w:r>
        <w:rPr>
          <w:rFonts w:hint="cs"/>
          <w:rtl/>
        </w:rPr>
        <w:t xml:space="preserve">ל מהן </w:t>
      </w:r>
      <w:bookmarkStart w:id="432" w:name="_ETM_Q1_1404464"/>
      <w:bookmarkEnd w:id="432"/>
      <w:r>
        <w:rPr>
          <w:rFonts w:hint="cs"/>
          <w:rtl/>
        </w:rPr>
        <w:t xml:space="preserve">יגיע </w:t>
      </w:r>
      <w:r w:rsidR="009C369C">
        <w:rPr>
          <w:rFonts w:hint="cs"/>
          <w:rtl/>
        </w:rPr>
        <w:t xml:space="preserve">לשולחן הוועדה הזו מחר בצו הגנת הצרכן, סימון ואריזת מוצרי מזון, </w:t>
      </w:r>
      <w:bookmarkStart w:id="433" w:name="_ETM_Q1_1406285"/>
      <w:bookmarkEnd w:id="433"/>
      <w:r>
        <w:rPr>
          <w:rFonts w:hint="cs"/>
          <w:rtl/>
        </w:rPr>
        <w:t xml:space="preserve">ואני מקווה שניפטר מחלק </w:t>
      </w:r>
      <w:r w:rsidR="009C369C">
        <w:rPr>
          <w:rFonts w:hint="cs"/>
          <w:rtl/>
        </w:rPr>
        <w:t xml:space="preserve">מהדרישות </w:t>
      </w:r>
      <w:r>
        <w:rPr>
          <w:rFonts w:hint="cs"/>
          <w:rtl/>
        </w:rPr>
        <w:t>הארכאיות מחר</w:t>
      </w:r>
      <w:r w:rsidR="009C369C">
        <w:rPr>
          <w:rFonts w:hint="cs"/>
          <w:rtl/>
        </w:rPr>
        <w:t>,</w:t>
      </w:r>
      <w:r>
        <w:rPr>
          <w:rFonts w:hint="cs"/>
          <w:rtl/>
        </w:rPr>
        <w:t xml:space="preserve"> אבל בזה לא </w:t>
      </w:r>
      <w:bookmarkStart w:id="434" w:name="_ETM_Q1_1413059"/>
      <w:bookmarkEnd w:id="434"/>
      <w:r>
        <w:rPr>
          <w:rFonts w:hint="cs"/>
          <w:rtl/>
        </w:rPr>
        <w:t>די כי י</w:t>
      </w:r>
      <w:r w:rsidR="009C369C">
        <w:rPr>
          <w:rFonts w:hint="cs"/>
          <w:rtl/>
        </w:rPr>
        <w:t>ש</w:t>
      </w:r>
      <w:r>
        <w:rPr>
          <w:rFonts w:hint="cs"/>
          <w:rtl/>
        </w:rPr>
        <w:t xml:space="preserve"> עדיין הרבה דרישות אחרות שנצרכות הסרה </w:t>
      </w:r>
      <w:r w:rsidR="009C369C">
        <w:rPr>
          <w:rFonts w:hint="cs"/>
          <w:rtl/>
        </w:rPr>
        <w:t xml:space="preserve">ותהליך להסירן לצערי נמשך הרבה מאוד שנים וסופו </w:t>
      </w:r>
      <w:r>
        <w:rPr>
          <w:rFonts w:hint="cs"/>
          <w:rtl/>
        </w:rPr>
        <w:t xml:space="preserve">לא </w:t>
      </w:r>
      <w:bookmarkStart w:id="435" w:name="_ETM_Q1_1422936"/>
      <w:bookmarkEnd w:id="435"/>
      <w:r w:rsidR="009C369C">
        <w:rPr>
          <w:rFonts w:hint="cs"/>
          <w:rtl/>
        </w:rPr>
        <w:t>נראה באופ</w:t>
      </w:r>
      <w:r>
        <w:rPr>
          <w:rFonts w:hint="cs"/>
          <w:rtl/>
        </w:rPr>
        <w:t>ק</w:t>
      </w:r>
      <w:r w:rsidR="009C369C">
        <w:rPr>
          <w:rFonts w:hint="cs"/>
          <w:rtl/>
        </w:rPr>
        <w:t xml:space="preserve"> </w:t>
      </w:r>
      <w:bookmarkStart w:id="436" w:name="_ETM_Q1_1421735"/>
      <w:bookmarkEnd w:id="436"/>
      <w:r w:rsidR="009C369C">
        <w:rPr>
          <w:rFonts w:hint="cs"/>
          <w:rtl/>
        </w:rPr>
        <w:t>עדיין</w:t>
      </w:r>
      <w:r>
        <w:rPr>
          <w:rFonts w:hint="cs"/>
          <w:rtl/>
        </w:rPr>
        <w:t>.</w:t>
      </w:r>
    </w:p>
    <w:p w:rsidR="00CE66FC" w:rsidRDefault="00CE66FC" w:rsidP="0065688D">
      <w:pPr>
        <w:rPr>
          <w:rtl/>
        </w:rPr>
      </w:pPr>
      <w:bookmarkStart w:id="437" w:name="_ETM_Q1_1425171"/>
      <w:bookmarkStart w:id="438" w:name="_ETM_Q1_1425249"/>
      <w:bookmarkEnd w:id="437"/>
      <w:bookmarkEnd w:id="438"/>
    </w:p>
    <w:p w:rsidR="00CE66FC" w:rsidRDefault="009C369C" w:rsidP="00DB39BA">
      <w:pPr>
        <w:rPr>
          <w:rtl/>
        </w:rPr>
      </w:pPr>
      <w:bookmarkStart w:id="439" w:name="_ETM_Q1_1425311"/>
      <w:bookmarkStart w:id="440" w:name="_ETM_Q1_1425342"/>
      <w:bookmarkEnd w:id="439"/>
      <w:bookmarkEnd w:id="440"/>
      <w:r>
        <w:rPr>
          <w:rFonts w:hint="cs"/>
          <w:rtl/>
        </w:rPr>
        <w:t xml:space="preserve">במקביל הושקה רפורמה מאוד </w:t>
      </w:r>
      <w:r w:rsidR="00CE66FC">
        <w:rPr>
          <w:rFonts w:hint="cs"/>
          <w:rtl/>
        </w:rPr>
        <w:t xml:space="preserve">משמעותית, חדשנית בכל קנה מידה, היבואן מעלה את הרמה </w:t>
      </w:r>
      <w:bookmarkStart w:id="441" w:name="_ETM_Q1_1432875"/>
      <w:bookmarkEnd w:id="441"/>
      <w:r w:rsidR="00CE66FC">
        <w:rPr>
          <w:rFonts w:hint="cs"/>
          <w:rtl/>
        </w:rPr>
        <w:t xml:space="preserve">שלו, </w:t>
      </w:r>
      <w:r>
        <w:rPr>
          <w:rFonts w:hint="cs"/>
          <w:rtl/>
        </w:rPr>
        <w:t xml:space="preserve">מעלה </w:t>
      </w:r>
      <w:r w:rsidR="00CE66FC">
        <w:rPr>
          <w:rFonts w:hint="cs"/>
          <w:rtl/>
        </w:rPr>
        <w:t xml:space="preserve">את האחריות שהוא לוקח, עושה </w:t>
      </w:r>
      <w:r>
        <w:rPr>
          <w:rFonts w:hint="cs"/>
          <w:rtl/>
        </w:rPr>
        <w:t xml:space="preserve">את תהליכי הבקרה בצורה </w:t>
      </w:r>
      <w:bookmarkStart w:id="442" w:name="_ETM_Q1_1437871"/>
      <w:bookmarkEnd w:id="442"/>
      <w:r>
        <w:rPr>
          <w:rFonts w:hint="cs"/>
          <w:rtl/>
        </w:rPr>
        <w:t xml:space="preserve">עצמית, בצורה הרבה יותר מקיפה ובתמורה מקבל הקלות בהליך </w:t>
      </w:r>
      <w:bookmarkStart w:id="443" w:name="_ETM_Q1_1440405"/>
      <w:bookmarkEnd w:id="443"/>
      <w:r>
        <w:rPr>
          <w:rFonts w:hint="cs"/>
          <w:rtl/>
        </w:rPr>
        <w:t>הייבוא</w:t>
      </w:r>
      <w:r w:rsidR="00CE66FC">
        <w:rPr>
          <w:rFonts w:hint="cs"/>
          <w:rtl/>
        </w:rPr>
        <w:t>. הרפורמה</w:t>
      </w:r>
      <w:r>
        <w:rPr>
          <w:rFonts w:hint="cs"/>
          <w:rtl/>
        </w:rPr>
        <w:t xml:space="preserve"> היא חדשנית גם למשרד וגם ליבואנים. אנו עכשיו בתהליכי הטמעה שלה. גם אנחנו וגם משרד הבריאות פועלים מול היבואנים להסביר להם</w:t>
      </w:r>
      <w:r w:rsidR="00CE66FC">
        <w:rPr>
          <w:rFonts w:hint="cs"/>
          <w:rtl/>
        </w:rPr>
        <w:t>, למה חשוב</w:t>
      </w:r>
      <w:bookmarkStart w:id="444" w:name="_ETM_Q1_1454721"/>
      <w:bookmarkEnd w:id="444"/>
      <w:r>
        <w:rPr>
          <w:rFonts w:hint="cs"/>
          <w:rtl/>
        </w:rPr>
        <w:t xml:space="preserve">ה הרפורמה, למה חשוב </w:t>
      </w:r>
      <w:r w:rsidR="00CE66FC">
        <w:rPr>
          <w:rFonts w:hint="cs"/>
          <w:rtl/>
        </w:rPr>
        <w:t xml:space="preserve">שיעלו את </w:t>
      </w:r>
      <w:r>
        <w:rPr>
          <w:rFonts w:hint="cs"/>
          <w:rtl/>
        </w:rPr>
        <w:t xml:space="preserve">הרמה שלהם גם לטובתם </w:t>
      </w:r>
      <w:bookmarkStart w:id="445" w:name="_ETM_Q1_1454392"/>
      <w:bookmarkEnd w:id="445"/>
      <w:r w:rsidR="00CE66FC">
        <w:rPr>
          <w:rFonts w:hint="cs"/>
          <w:rtl/>
        </w:rPr>
        <w:t>וגם לטובת הפיקוח על המזון</w:t>
      </w:r>
      <w:r>
        <w:rPr>
          <w:rFonts w:hint="cs"/>
          <w:rtl/>
        </w:rPr>
        <w:t>,</w:t>
      </w:r>
      <w:r w:rsidR="00CE66FC">
        <w:rPr>
          <w:rFonts w:hint="cs"/>
          <w:rtl/>
        </w:rPr>
        <w:t xml:space="preserve"> והתהליך הזה כדי </w:t>
      </w:r>
      <w:bookmarkStart w:id="446" w:name="_ETM_Q1_1461190"/>
      <w:bookmarkEnd w:id="446"/>
      <w:r w:rsidR="00CE66FC">
        <w:rPr>
          <w:rFonts w:hint="cs"/>
          <w:rtl/>
        </w:rPr>
        <w:t>שיצליח</w:t>
      </w:r>
      <w:r>
        <w:rPr>
          <w:rFonts w:hint="cs"/>
          <w:rtl/>
        </w:rPr>
        <w:t>,</w:t>
      </w:r>
      <w:r w:rsidR="00CE66FC">
        <w:rPr>
          <w:rFonts w:hint="cs"/>
          <w:rtl/>
        </w:rPr>
        <w:t xml:space="preserve"> חשוב ש</w:t>
      </w:r>
      <w:r>
        <w:rPr>
          <w:rFonts w:hint="cs"/>
          <w:rtl/>
        </w:rPr>
        <w:t xml:space="preserve">עכשיו כשנכנסים לתוקף העיצומים </w:t>
      </w:r>
      <w:r w:rsidR="00CE66FC">
        <w:rPr>
          <w:rFonts w:hint="cs"/>
          <w:rtl/>
        </w:rPr>
        <w:t>הכספי</w:t>
      </w:r>
      <w:r w:rsidR="001C65CE">
        <w:rPr>
          <w:rFonts w:hint="cs"/>
          <w:rtl/>
        </w:rPr>
        <w:t>ים</w:t>
      </w:r>
      <w:r>
        <w:rPr>
          <w:rFonts w:hint="cs"/>
          <w:rtl/>
        </w:rPr>
        <w:t>, שלא ירתיעו את היבואנים מהעולם הזה,</w:t>
      </w:r>
      <w:r w:rsidR="00CE66FC">
        <w:rPr>
          <w:rFonts w:hint="cs"/>
          <w:rtl/>
        </w:rPr>
        <w:t xml:space="preserve"> וייתנו להם את ה</w:t>
      </w:r>
      <w:bookmarkStart w:id="447" w:name="_ETM_Q1_1470441"/>
      <w:bookmarkEnd w:id="447"/>
      <w:r w:rsidR="00CE66FC">
        <w:rPr>
          <w:rFonts w:hint="cs"/>
          <w:rtl/>
        </w:rPr>
        <w:t xml:space="preserve">ביטחון </w:t>
      </w:r>
      <w:r>
        <w:rPr>
          <w:rFonts w:hint="cs"/>
          <w:rtl/>
        </w:rPr>
        <w:t xml:space="preserve">שכל עוד </w:t>
      </w:r>
      <w:r w:rsidR="00CE66FC">
        <w:rPr>
          <w:rFonts w:hint="cs"/>
          <w:rtl/>
        </w:rPr>
        <w:t>בצורה מקצועית מבצע</w:t>
      </w:r>
      <w:r w:rsidR="001C65CE">
        <w:rPr>
          <w:rFonts w:hint="cs"/>
          <w:rtl/>
        </w:rPr>
        <w:t>ים</w:t>
      </w:r>
      <w:r w:rsidR="00CE66FC">
        <w:rPr>
          <w:rFonts w:hint="cs"/>
          <w:rtl/>
        </w:rPr>
        <w:t xml:space="preserve"> את תהליכי הבקרה </w:t>
      </w:r>
      <w:r>
        <w:rPr>
          <w:rFonts w:hint="cs"/>
          <w:rtl/>
        </w:rPr>
        <w:t xml:space="preserve">- </w:t>
      </w:r>
      <w:r w:rsidR="00CE66FC">
        <w:rPr>
          <w:rFonts w:hint="cs"/>
          <w:rtl/>
        </w:rPr>
        <w:t xml:space="preserve">לא יהיו חשופים </w:t>
      </w:r>
      <w:bookmarkStart w:id="448" w:name="_ETM_Q1_1478098"/>
      <w:bookmarkEnd w:id="448"/>
      <w:r>
        <w:rPr>
          <w:rFonts w:hint="cs"/>
          <w:rtl/>
        </w:rPr>
        <w:t xml:space="preserve">לעיצומים שעלולים להגיע לסכומים </w:t>
      </w:r>
      <w:r w:rsidR="00CE66FC">
        <w:rPr>
          <w:rFonts w:hint="cs"/>
          <w:rtl/>
        </w:rPr>
        <w:t>מאוד גבוהים. מבחינה זו אני מקווה שגם מסמך מדי</w:t>
      </w:r>
      <w:r>
        <w:rPr>
          <w:rFonts w:hint="cs"/>
          <w:rtl/>
        </w:rPr>
        <w:t>נ</w:t>
      </w:r>
      <w:r w:rsidR="00CE66FC">
        <w:rPr>
          <w:rFonts w:hint="cs"/>
          <w:rtl/>
        </w:rPr>
        <w:t xml:space="preserve">יות האכיפה </w:t>
      </w:r>
      <w:bookmarkStart w:id="449" w:name="_ETM_Q1_1484348"/>
      <w:bookmarkEnd w:id="449"/>
      <w:r>
        <w:rPr>
          <w:rFonts w:hint="cs"/>
          <w:rtl/>
        </w:rPr>
        <w:t xml:space="preserve">וגם תקנות ההפחתה </w:t>
      </w:r>
      <w:r w:rsidR="00CE66FC">
        <w:rPr>
          <w:rFonts w:hint="cs"/>
          <w:rtl/>
        </w:rPr>
        <w:t xml:space="preserve">ייתנו את הגמישות למשרד הבריאות כדי שיוכל לאכוף </w:t>
      </w:r>
      <w:r>
        <w:rPr>
          <w:rFonts w:hint="cs"/>
          <w:rtl/>
        </w:rPr>
        <w:t xml:space="preserve">ולהטיל עיצומים כספיים </w:t>
      </w:r>
      <w:r w:rsidR="00CE66FC">
        <w:rPr>
          <w:rFonts w:hint="cs"/>
          <w:rtl/>
        </w:rPr>
        <w:t xml:space="preserve">במקומות שההפרות </w:t>
      </w:r>
      <w:bookmarkStart w:id="450" w:name="_ETM_Q1_1491536"/>
      <w:bookmarkEnd w:id="450"/>
      <w:r w:rsidR="00CE66FC">
        <w:rPr>
          <w:rFonts w:hint="cs"/>
          <w:rtl/>
        </w:rPr>
        <w:t>לא נובעות לא מהרגולציה המבלבלת ולא מהתהליכים החדשני</w:t>
      </w:r>
      <w:r>
        <w:rPr>
          <w:rFonts w:hint="cs"/>
          <w:rtl/>
        </w:rPr>
        <w:t>י</w:t>
      </w:r>
      <w:r w:rsidR="00CE66FC">
        <w:rPr>
          <w:rFonts w:hint="cs"/>
          <w:rtl/>
        </w:rPr>
        <w:t xml:space="preserve">ם אלא הפרות </w:t>
      </w:r>
      <w:bookmarkStart w:id="451" w:name="_ETM_Q1_1500115"/>
      <w:bookmarkEnd w:id="451"/>
      <w:r>
        <w:rPr>
          <w:rFonts w:hint="cs"/>
          <w:rtl/>
        </w:rPr>
        <w:t>שיש להן</w:t>
      </w:r>
      <w:r w:rsidR="00CE66FC">
        <w:rPr>
          <w:rFonts w:hint="cs"/>
          <w:rtl/>
        </w:rPr>
        <w:t xml:space="preserve"> משמעות </w:t>
      </w:r>
      <w:r>
        <w:rPr>
          <w:rFonts w:hint="cs"/>
          <w:rtl/>
        </w:rPr>
        <w:t>לבריאות הציבור, ש</w:t>
      </w:r>
      <w:r w:rsidR="00DB39BA">
        <w:rPr>
          <w:rFonts w:hint="cs"/>
          <w:rtl/>
        </w:rPr>
        <w:t>יבואן פועל בצורה</w:t>
      </w:r>
      <w:r w:rsidR="00CE66FC">
        <w:rPr>
          <w:rFonts w:hint="cs"/>
          <w:rtl/>
        </w:rPr>
        <w:t xml:space="preserve"> רשלנית ולא מקצועית </w:t>
      </w:r>
      <w:bookmarkStart w:id="452" w:name="_ETM_Q1_1507912"/>
      <w:bookmarkEnd w:id="452"/>
      <w:r w:rsidR="00CE66FC">
        <w:rPr>
          <w:rFonts w:hint="cs"/>
          <w:rtl/>
        </w:rPr>
        <w:t xml:space="preserve">ולא  </w:t>
      </w:r>
      <w:r w:rsidR="00DB39BA">
        <w:rPr>
          <w:rFonts w:hint="cs"/>
          <w:rtl/>
        </w:rPr>
        <w:t>ב</w:t>
      </w:r>
      <w:r w:rsidR="00CE66FC">
        <w:rPr>
          <w:rFonts w:hint="cs"/>
          <w:rtl/>
        </w:rPr>
        <w:t xml:space="preserve">מקרים האחרים. זה </w:t>
      </w:r>
      <w:r w:rsidR="00DB39BA">
        <w:rPr>
          <w:rFonts w:hint="cs"/>
          <w:rtl/>
        </w:rPr>
        <w:t>מ</w:t>
      </w:r>
      <w:r w:rsidR="00CE66FC">
        <w:rPr>
          <w:rFonts w:hint="cs"/>
          <w:rtl/>
        </w:rPr>
        <w:t xml:space="preserve">אוד חשוב כדי שהרפורמה תצליח, </w:t>
      </w:r>
      <w:bookmarkStart w:id="453" w:name="_ETM_Q1_1515881"/>
      <w:bookmarkEnd w:id="453"/>
      <w:r w:rsidR="00DB39BA">
        <w:rPr>
          <w:rFonts w:hint="cs"/>
          <w:rtl/>
        </w:rPr>
        <w:t xml:space="preserve">כדי שעוד ועוד יבואנים </w:t>
      </w:r>
      <w:bookmarkStart w:id="454" w:name="_ETM_Q1_1512777"/>
      <w:bookmarkEnd w:id="454"/>
      <w:r w:rsidR="00DB39BA">
        <w:rPr>
          <w:rFonts w:hint="cs"/>
          <w:rtl/>
        </w:rPr>
        <w:t xml:space="preserve">יעברו במסלול האירופאי, </w:t>
      </w:r>
      <w:r w:rsidR="00CE66FC">
        <w:rPr>
          <w:rFonts w:hint="cs"/>
          <w:rtl/>
        </w:rPr>
        <w:t>לא יחששו לקחת את האחריו</w:t>
      </w:r>
      <w:r w:rsidR="00DB39BA">
        <w:rPr>
          <w:rFonts w:hint="cs"/>
          <w:rtl/>
        </w:rPr>
        <w:t>ת</w:t>
      </w:r>
      <w:r w:rsidR="00CE66FC">
        <w:rPr>
          <w:rFonts w:hint="cs"/>
          <w:rtl/>
        </w:rPr>
        <w:t xml:space="preserve"> הזו ויביאו יותר ויותר מוצרים. </w:t>
      </w:r>
      <w:bookmarkStart w:id="455" w:name="_ETM_Q1_1523023"/>
      <w:bookmarkEnd w:id="455"/>
      <w:r w:rsidR="00CE66FC">
        <w:rPr>
          <w:rFonts w:hint="cs"/>
          <w:rtl/>
        </w:rPr>
        <w:t>אני מקווה שגם בתקנות האלה וגם</w:t>
      </w:r>
      <w:r w:rsidR="00DB39BA">
        <w:rPr>
          <w:rFonts w:hint="cs"/>
          <w:rtl/>
        </w:rPr>
        <w:t xml:space="preserve"> במסמך מדיניות האכיפה משרד הבריאות יקבל</w:t>
      </w:r>
      <w:r w:rsidR="00CE66FC">
        <w:rPr>
          <w:rFonts w:hint="cs"/>
          <w:rtl/>
        </w:rPr>
        <w:t xml:space="preserve"> את הגמישות הזו </w:t>
      </w:r>
      <w:r w:rsidR="00DB39BA">
        <w:rPr>
          <w:rFonts w:hint="cs"/>
          <w:rtl/>
        </w:rPr>
        <w:t>ו</w:t>
      </w:r>
      <w:r w:rsidR="00CE66FC">
        <w:rPr>
          <w:rFonts w:hint="cs"/>
          <w:rtl/>
        </w:rPr>
        <w:t xml:space="preserve">יוכל </w:t>
      </w:r>
      <w:bookmarkStart w:id="456" w:name="_ETM_Q1_1530007"/>
      <w:bookmarkEnd w:id="456"/>
      <w:r w:rsidR="00CE66FC">
        <w:rPr>
          <w:rFonts w:hint="cs"/>
          <w:rtl/>
        </w:rPr>
        <w:t xml:space="preserve">לאכוף מצד אחד, </w:t>
      </w:r>
      <w:r w:rsidR="00DB39BA">
        <w:rPr>
          <w:rFonts w:hint="cs"/>
          <w:rtl/>
        </w:rPr>
        <w:t>ומצד שני לאפשר לתהליכים של התקדמות לקרות.</w:t>
      </w:r>
    </w:p>
    <w:p w:rsidR="00CE66FC" w:rsidRDefault="00CE66FC" w:rsidP="0065688D">
      <w:pPr>
        <w:rPr>
          <w:rtl/>
        </w:rPr>
      </w:pPr>
      <w:bookmarkStart w:id="457" w:name="_ETM_Q1_1534054"/>
      <w:bookmarkStart w:id="458" w:name="_ETM_Q1_1534117"/>
      <w:bookmarkEnd w:id="457"/>
      <w:bookmarkEnd w:id="458"/>
    </w:p>
    <w:p w:rsidR="00CE66FC" w:rsidRDefault="00CE66FC" w:rsidP="00CE66FC">
      <w:pPr>
        <w:pStyle w:val="af6"/>
        <w:keepNext/>
        <w:rPr>
          <w:rtl/>
        </w:rPr>
      </w:pPr>
      <w:bookmarkStart w:id="459" w:name="ET_yor_6447_54"/>
      <w:r w:rsidRPr="00CE66FC">
        <w:rPr>
          <w:rStyle w:val="TagStyle"/>
          <w:rtl/>
        </w:rPr>
        <w:t xml:space="preserve"> &lt;&lt; יור &gt;&gt; </w:t>
      </w:r>
      <w:r>
        <w:rPr>
          <w:rtl/>
        </w:rPr>
        <w:t xml:space="preserve">היו"ר יונתן </w:t>
      </w:r>
      <w:proofErr w:type="spellStart"/>
      <w:r>
        <w:rPr>
          <w:rtl/>
        </w:rPr>
        <w:t>מישרקי</w:t>
      </w:r>
      <w:proofErr w:type="spellEnd"/>
      <w:r>
        <w:rPr>
          <w:rtl/>
        </w:rPr>
        <w:t>:</w:t>
      </w:r>
      <w:r w:rsidRPr="00CE66FC">
        <w:rPr>
          <w:rStyle w:val="TagStyle"/>
          <w:rtl/>
        </w:rPr>
        <w:t xml:space="preserve"> &lt;&lt; יור &gt;&gt;</w:t>
      </w:r>
      <w:r>
        <w:rPr>
          <w:rtl/>
        </w:rPr>
        <w:t xml:space="preserve">   </w:t>
      </w:r>
      <w:bookmarkEnd w:id="459"/>
    </w:p>
    <w:p w:rsidR="00CE66FC" w:rsidRDefault="00CE66FC" w:rsidP="00CE66FC">
      <w:pPr>
        <w:pStyle w:val="KeepWithNext"/>
        <w:rPr>
          <w:rtl/>
        </w:rPr>
      </w:pPr>
    </w:p>
    <w:p w:rsidR="00CE66FC" w:rsidRDefault="00CE66FC" w:rsidP="00CE66FC">
      <w:pPr>
        <w:rPr>
          <w:rtl/>
        </w:rPr>
      </w:pPr>
      <w:bookmarkStart w:id="460" w:name="_ETM_Q1_1534711"/>
      <w:bookmarkEnd w:id="460"/>
      <w:r>
        <w:rPr>
          <w:rFonts w:hint="cs"/>
          <w:rtl/>
        </w:rPr>
        <w:t xml:space="preserve">אני מניח שעברת על תקנות ההפחתה. יש </w:t>
      </w:r>
      <w:bookmarkStart w:id="461" w:name="_ETM_Q1_1542305"/>
      <w:bookmarkEnd w:id="461"/>
      <w:r>
        <w:rPr>
          <w:rFonts w:hint="cs"/>
          <w:rtl/>
        </w:rPr>
        <w:t>לך הערות</w:t>
      </w:r>
      <w:r w:rsidR="00DB39BA">
        <w:rPr>
          <w:rFonts w:hint="cs"/>
          <w:rtl/>
        </w:rPr>
        <w:t xml:space="preserve"> על התנאים</w:t>
      </w:r>
      <w:r>
        <w:rPr>
          <w:rFonts w:hint="cs"/>
          <w:rtl/>
        </w:rPr>
        <w:t>, הסכומים?</w:t>
      </w:r>
    </w:p>
    <w:p w:rsidR="00CE66FC" w:rsidRDefault="00CE66FC" w:rsidP="00CE66FC">
      <w:pPr>
        <w:rPr>
          <w:rtl/>
        </w:rPr>
      </w:pPr>
      <w:bookmarkStart w:id="462" w:name="_ETM_Q1_1545680"/>
      <w:bookmarkStart w:id="463" w:name="_ETM_Q1_1545727"/>
      <w:bookmarkEnd w:id="462"/>
      <w:bookmarkEnd w:id="463"/>
    </w:p>
    <w:p w:rsidR="00CE66FC" w:rsidRDefault="00CE66FC" w:rsidP="00CE66FC">
      <w:pPr>
        <w:pStyle w:val="-"/>
        <w:keepNext/>
        <w:rPr>
          <w:rtl/>
        </w:rPr>
      </w:pPr>
      <w:bookmarkStart w:id="464" w:name="ET_speakercontinue_905462_55"/>
      <w:r w:rsidRPr="00CE66FC">
        <w:rPr>
          <w:rStyle w:val="TagStyle"/>
          <w:rtl/>
        </w:rPr>
        <w:lastRenderedPageBreak/>
        <w:t xml:space="preserve"> &lt;&lt; דובר_המשך &gt;&gt; </w:t>
      </w:r>
      <w:r>
        <w:rPr>
          <w:rtl/>
        </w:rPr>
        <w:t xml:space="preserve">רז </w:t>
      </w:r>
      <w:proofErr w:type="spellStart"/>
      <w:r>
        <w:rPr>
          <w:rtl/>
        </w:rPr>
        <w:t>הילמן</w:t>
      </w:r>
      <w:proofErr w:type="spellEnd"/>
      <w:r>
        <w:rPr>
          <w:rtl/>
        </w:rPr>
        <w:t>:</w:t>
      </w:r>
      <w:r w:rsidRPr="00CE66FC">
        <w:rPr>
          <w:rStyle w:val="TagStyle"/>
          <w:rtl/>
        </w:rPr>
        <w:t xml:space="preserve"> &lt;&lt; דובר_המשך &gt;&gt;</w:t>
      </w:r>
      <w:r>
        <w:rPr>
          <w:rtl/>
        </w:rPr>
        <w:t xml:space="preserve">   </w:t>
      </w:r>
      <w:bookmarkEnd w:id="464"/>
    </w:p>
    <w:p w:rsidR="00CE66FC" w:rsidRDefault="00CE66FC" w:rsidP="00CE66FC">
      <w:pPr>
        <w:pStyle w:val="KeepWithNext"/>
        <w:rPr>
          <w:rtl/>
        </w:rPr>
      </w:pPr>
    </w:p>
    <w:p w:rsidR="00CE66FC" w:rsidRDefault="00DB39BA" w:rsidP="00CE66FC">
      <w:pPr>
        <w:rPr>
          <w:rtl/>
        </w:rPr>
      </w:pPr>
      <w:bookmarkStart w:id="465" w:name="_ETM_Q1_1546227"/>
      <w:bookmarkEnd w:id="465"/>
      <w:r>
        <w:rPr>
          <w:rFonts w:hint="cs"/>
          <w:rtl/>
        </w:rPr>
        <w:t xml:space="preserve">קודם כל, הסעיף המרכזי של 40% למי שהוא </w:t>
      </w:r>
      <w:r w:rsidR="00CE66FC">
        <w:rPr>
          <w:rFonts w:hint="cs"/>
          <w:rtl/>
        </w:rPr>
        <w:t xml:space="preserve">עם עבר נקי נראה לי סעיף שלגמרי </w:t>
      </w:r>
      <w:r>
        <w:rPr>
          <w:rFonts w:hint="cs"/>
          <w:rtl/>
        </w:rPr>
        <w:t>אפשר להעלות אותו משמעותית לסביבות 75%</w:t>
      </w:r>
      <w:r w:rsidR="00CE66FC">
        <w:rPr>
          <w:rFonts w:hint="cs"/>
          <w:rtl/>
        </w:rPr>
        <w:t xml:space="preserve">. </w:t>
      </w:r>
      <w:bookmarkStart w:id="466" w:name="_ETM_Q1_1555415"/>
      <w:bookmarkEnd w:id="466"/>
      <w:r w:rsidR="00CE66FC">
        <w:rPr>
          <w:rFonts w:hint="cs"/>
          <w:rtl/>
        </w:rPr>
        <w:t xml:space="preserve">יבואן עם עבר נקי, בהנחה שלא מדובר </w:t>
      </w:r>
      <w:r>
        <w:rPr>
          <w:rFonts w:hint="cs"/>
          <w:rtl/>
        </w:rPr>
        <w:t xml:space="preserve">באותן עבירות סופר קריטיות </w:t>
      </w:r>
      <w:r w:rsidR="00CE66FC">
        <w:rPr>
          <w:rFonts w:hint="cs"/>
          <w:rtl/>
        </w:rPr>
        <w:t xml:space="preserve">שעלולות להיות קרובות </w:t>
      </w:r>
      <w:bookmarkStart w:id="467" w:name="_ETM_Q1_1562556"/>
      <w:bookmarkEnd w:id="467"/>
      <w:r w:rsidR="00CE66FC">
        <w:rPr>
          <w:rFonts w:hint="cs"/>
          <w:rtl/>
        </w:rPr>
        <w:t xml:space="preserve">לסף של הפלילי, צריכה להיות סמכות עד 75%. לא אומר </w:t>
      </w:r>
      <w:bookmarkStart w:id="468" w:name="_ETM_Q1_1569463"/>
      <w:bookmarkEnd w:id="468"/>
      <w:r w:rsidR="00CE66FC">
        <w:rPr>
          <w:rFonts w:hint="cs"/>
          <w:rtl/>
        </w:rPr>
        <w:t xml:space="preserve">שישתמשו בכל ה-75% </w:t>
      </w:r>
      <w:r>
        <w:rPr>
          <w:rFonts w:hint="cs"/>
          <w:rtl/>
        </w:rPr>
        <w:t xml:space="preserve">בהכרח </w:t>
      </w:r>
      <w:r w:rsidR="00CE66FC">
        <w:rPr>
          <w:rFonts w:hint="cs"/>
          <w:rtl/>
        </w:rPr>
        <w:t xml:space="preserve">אבל שתהיה הסמכות הזו, זה חשוב. רוב </w:t>
      </w:r>
      <w:bookmarkStart w:id="469" w:name="_ETM_Q1_1576620"/>
      <w:bookmarkEnd w:id="469"/>
      <w:r w:rsidR="00CE66FC">
        <w:rPr>
          <w:rFonts w:hint="cs"/>
          <w:rtl/>
        </w:rPr>
        <w:t>ההקלה מבחינתי</w:t>
      </w:r>
      <w:r>
        <w:rPr>
          <w:rFonts w:hint="cs"/>
          <w:rtl/>
        </w:rPr>
        <w:t xml:space="preserve"> </w:t>
      </w:r>
      <w:r w:rsidR="00CE66FC">
        <w:rPr>
          <w:rFonts w:hint="cs"/>
          <w:rtl/>
        </w:rPr>
        <w:t xml:space="preserve">לא צריכה להיות </w:t>
      </w:r>
      <w:r>
        <w:rPr>
          <w:rFonts w:hint="cs"/>
          <w:rtl/>
        </w:rPr>
        <w:t xml:space="preserve">בכלל בתקנות ההפחתה אלא במסמך מדיניות האכיפה </w:t>
      </w:r>
      <w:r w:rsidR="00CE66FC">
        <w:rPr>
          <w:rFonts w:hint="cs"/>
          <w:rtl/>
        </w:rPr>
        <w:t xml:space="preserve">שבמסגרתו משרד הבריאות יכול </w:t>
      </w:r>
      <w:r>
        <w:rPr>
          <w:rFonts w:hint="cs"/>
          <w:rtl/>
        </w:rPr>
        <w:t xml:space="preserve">בכלל </w:t>
      </w:r>
      <w:r w:rsidR="00CE66FC">
        <w:rPr>
          <w:rFonts w:hint="cs"/>
          <w:rtl/>
        </w:rPr>
        <w:t xml:space="preserve">לא להתקדם </w:t>
      </w:r>
      <w:bookmarkStart w:id="470" w:name="_ETM_Q1_1585823"/>
      <w:bookmarkEnd w:id="470"/>
      <w:r>
        <w:rPr>
          <w:rFonts w:hint="cs"/>
          <w:rtl/>
        </w:rPr>
        <w:t xml:space="preserve">בעולם של העיצומים הכספיים </w:t>
      </w:r>
      <w:bookmarkStart w:id="471" w:name="_ETM_Q1_1584081"/>
      <w:bookmarkEnd w:id="471"/>
      <w:r w:rsidR="00CE66FC">
        <w:rPr>
          <w:rFonts w:hint="cs"/>
          <w:rtl/>
        </w:rPr>
        <w:t>שזו הפרה טכנית שנובעת מבלבול ולא מחוסר אכפתיות</w:t>
      </w:r>
      <w:r>
        <w:rPr>
          <w:rFonts w:hint="cs"/>
          <w:rtl/>
        </w:rPr>
        <w:t>,</w:t>
      </w:r>
      <w:r w:rsidR="00CE66FC">
        <w:rPr>
          <w:rFonts w:hint="cs"/>
          <w:rtl/>
        </w:rPr>
        <w:t xml:space="preserve"> ושנובע מהטמעה </w:t>
      </w:r>
      <w:bookmarkStart w:id="472" w:name="_ETM_Q1_1594027"/>
      <w:bookmarkEnd w:id="472"/>
      <w:r w:rsidR="00CE66FC">
        <w:rPr>
          <w:rFonts w:hint="cs"/>
          <w:rtl/>
        </w:rPr>
        <w:t xml:space="preserve">של השינויים. </w:t>
      </w:r>
      <w:r>
        <w:rPr>
          <w:rFonts w:hint="cs"/>
          <w:rtl/>
        </w:rPr>
        <w:t xml:space="preserve">לכן במסמך של מדיניות האכיפה מבחינתי יש </w:t>
      </w:r>
      <w:r w:rsidR="00CE66FC">
        <w:rPr>
          <w:rFonts w:hint="cs"/>
          <w:rtl/>
        </w:rPr>
        <w:t xml:space="preserve">הרבה יותר פוטנציאל של </w:t>
      </w:r>
      <w:proofErr w:type="spellStart"/>
      <w:r w:rsidR="00CE66FC">
        <w:rPr>
          <w:rFonts w:hint="cs"/>
          <w:rtl/>
        </w:rPr>
        <w:t>איזונים</w:t>
      </w:r>
      <w:proofErr w:type="spellEnd"/>
      <w:r w:rsidR="00CE66FC">
        <w:rPr>
          <w:rFonts w:hint="cs"/>
          <w:rtl/>
        </w:rPr>
        <w:t xml:space="preserve"> נכונים</w:t>
      </w:r>
      <w:r>
        <w:rPr>
          <w:rFonts w:hint="cs"/>
          <w:rtl/>
        </w:rPr>
        <w:t xml:space="preserve"> בהקשר הזה</w:t>
      </w:r>
      <w:r w:rsidR="00CE66FC">
        <w:rPr>
          <w:rFonts w:hint="cs"/>
          <w:rtl/>
        </w:rPr>
        <w:t>.</w:t>
      </w:r>
    </w:p>
    <w:p w:rsidR="00CE66FC" w:rsidRDefault="00CE66FC" w:rsidP="00CE66FC">
      <w:pPr>
        <w:rPr>
          <w:rtl/>
        </w:rPr>
      </w:pPr>
      <w:bookmarkStart w:id="473" w:name="_ETM_Q1_1600488"/>
      <w:bookmarkStart w:id="474" w:name="_ETM_Q1_1600550"/>
      <w:bookmarkEnd w:id="473"/>
      <w:bookmarkEnd w:id="474"/>
    </w:p>
    <w:p w:rsidR="00CE66FC" w:rsidRDefault="00CE66FC" w:rsidP="00CE66FC">
      <w:pPr>
        <w:pStyle w:val="af6"/>
        <w:keepNext/>
        <w:rPr>
          <w:rtl/>
        </w:rPr>
      </w:pPr>
      <w:bookmarkStart w:id="475" w:name="ET_yor_6447_56"/>
      <w:r w:rsidRPr="00CE66FC">
        <w:rPr>
          <w:rStyle w:val="TagStyle"/>
          <w:rtl/>
        </w:rPr>
        <w:t xml:space="preserve"> &lt;&lt; יור &gt;&gt; </w:t>
      </w:r>
      <w:r>
        <w:rPr>
          <w:rtl/>
        </w:rPr>
        <w:t xml:space="preserve">היו"ר יונתן </w:t>
      </w:r>
      <w:proofErr w:type="spellStart"/>
      <w:r>
        <w:rPr>
          <w:rtl/>
        </w:rPr>
        <w:t>מישרקי</w:t>
      </w:r>
      <w:proofErr w:type="spellEnd"/>
      <w:r>
        <w:rPr>
          <w:rtl/>
        </w:rPr>
        <w:t>:</w:t>
      </w:r>
      <w:r w:rsidRPr="00CE66FC">
        <w:rPr>
          <w:rStyle w:val="TagStyle"/>
          <w:rtl/>
        </w:rPr>
        <w:t xml:space="preserve"> &lt;&lt; יור &gt;&gt;</w:t>
      </w:r>
      <w:r>
        <w:rPr>
          <w:rtl/>
        </w:rPr>
        <w:t xml:space="preserve">   </w:t>
      </w:r>
      <w:bookmarkEnd w:id="475"/>
    </w:p>
    <w:p w:rsidR="00CE66FC" w:rsidRDefault="00CE66FC" w:rsidP="00CE66FC">
      <w:pPr>
        <w:pStyle w:val="KeepWithNext"/>
        <w:rPr>
          <w:rtl/>
        </w:rPr>
      </w:pPr>
    </w:p>
    <w:p w:rsidR="00CE66FC" w:rsidRDefault="00CE66FC" w:rsidP="00CE66FC">
      <w:pPr>
        <w:rPr>
          <w:rtl/>
        </w:rPr>
      </w:pPr>
      <w:bookmarkStart w:id="476" w:name="_ETM_Q1_1601082"/>
      <w:bookmarkEnd w:id="476"/>
      <w:r>
        <w:rPr>
          <w:rFonts w:hint="cs"/>
          <w:rtl/>
        </w:rPr>
        <w:t xml:space="preserve">פנינה, יש לכם </w:t>
      </w:r>
      <w:bookmarkStart w:id="477" w:name="_ETM_Q1_1603332"/>
      <w:bookmarkEnd w:id="477"/>
      <w:r>
        <w:rPr>
          <w:rFonts w:hint="cs"/>
          <w:rtl/>
        </w:rPr>
        <w:t>מסמך מדי</w:t>
      </w:r>
      <w:r w:rsidR="00DB39BA">
        <w:rPr>
          <w:rFonts w:hint="cs"/>
          <w:rtl/>
        </w:rPr>
        <w:t>נ</w:t>
      </w:r>
      <w:r>
        <w:rPr>
          <w:rFonts w:hint="cs"/>
          <w:rtl/>
        </w:rPr>
        <w:t>יות אכיפה כפי שפורסם?</w:t>
      </w:r>
    </w:p>
    <w:p w:rsidR="00CE66FC" w:rsidRDefault="00CE66FC" w:rsidP="00CE66FC">
      <w:pPr>
        <w:rPr>
          <w:rtl/>
        </w:rPr>
      </w:pPr>
      <w:bookmarkStart w:id="478" w:name="_ETM_Q1_1607801"/>
      <w:bookmarkStart w:id="479" w:name="_ETM_Q1_1607863"/>
      <w:bookmarkStart w:id="480" w:name="_ETM_Q1_1608629"/>
      <w:bookmarkEnd w:id="478"/>
      <w:bookmarkEnd w:id="479"/>
      <w:bookmarkEnd w:id="480"/>
    </w:p>
    <w:p w:rsidR="00CE66FC" w:rsidRDefault="00CE66FC" w:rsidP="00CE66FC">
      <w:pPr>
        <w:pStyle w:val="af9"/>
        <w:keepNext/>
        <w:rPr>
          <w:rtl/>
        </w:rPr>
      </w:pPr>
      <w:bookmarkStart w:id="481" w:name="ET_guest_905425_57"/>
      <w:r w:rsidRPr="00CE66FC">
        <w:rPr>
          <w:rStyle w:val="TagStyle"/>
          <w:rtl/>
        </w:rPr>
        <w:t xml:space="preserve"> &lt;&lt; אורח &gt;&gt; </w:t>
      </w:r>
      <w:r>
        <w:rPr>
          <w:rtl/>
        </w:rPr>
        <w:t>פנינה אורן שני דור:</w:t>
      </w:r>
      <w:r w:rsidRPr="00CE66FC">
        <w:rPr>
          <w:rStyle w:val="TagStyle"/>
          <w:rtl/>
        </w:rPr>
        <w:t xml:space="preserve"> &lt;&lt; אורח &gt;&gt;</w:t>
      </w:r>
      <w:r>
        <w:rPr>
          <w:rtl/>
        </w:rPr>
        <w:t xml:space="preserve">   </w:t>
      </w:r>
      <w:bookmarkEnd w:id="481"/>
    </w:p>
    <w:p w:rsidR="00CE66FC" w:rsidRDefault="00CE66FC" w:rsidP="00CE66FC">
      <w:pPr>
        <w:pStyle w:val="KeepWithNext"/>
        <w:rPr>
          <w:rtl/>
        </w:rPr>
      </w:pPr>
    </w:p>
    <w:p w:rsidR="00CE66FC" w:rsidRDefault="00CE66FC" w:rsidP="00DB39BA">
      <w:pPr>
        <w:rPr>
          <w:rtl/>
        </w:rPr>
      </w:pPr>
      <w:bookmarkStart w:id="482" w:name="_ETM_Q1_1609020"/>
      <w:bookmarkStart w:id="483" w:name="_ETM_Q1_1609051"/>
      <w:bookmarkEnd w:id="482"/>
      <w:bookmarkEnd w:id="483"/>
      <w:r>
        <w:rPr>
          <w:rFonts w:hint="cs"/>
          <w:rtl/>
        </w:rPr>
        <w:t xml:space="preserve">עדיין לא פורסם כי חיכינו לפרסמו </w:t>
      </w:r>
      <w:bookmarkStart w:id="484" w:name="_ETM_Q1_1613348"/>
      <w:bookmarkEnd w:id="484"/>
      <w:r>
        <w:rPr>
          <w:rFonts w:hint="cs"/>
          <w:rtl/>
        </w:rPr>
        <w:t>יחד עם תקנות ה</w:t>
      </w:r>
      <w:r w:rsidR="00DB39BA">
        <w:rPr>
          <w:rFonts w:hint="cs"/>
          <w:rtl/>
        </w:rPr>
        <w:t>הפחתה</w:t>
      </w:r>
      <w:r>
        <w:rPr>
          <w:rFonts w:hint="cs"/>
          <w:rtl/>
        </w:rPr>
        <w:t>. נפרסם יחד.</w:t>
      </w:r>
    </w:p>
    <w:p w:rsidR="00CE66FC" w:rsidRDefault="00CE66FC" w:rsidP="00CE66FC">
      <w:pPr>
        <w:rPr>
          <w:rtl/>
        </w:rPr>
      </w:pPr>
      <w:bookmarkStart w:id="485" w:name="_ETM_Q1_1619114"/>
      <w:bookmarkStart w:id="486" w:name="_ETM_Q1_1619177"/>
      <w:bookmarkEnd w:id="485"/>
      <w:bookmarkEnd w:id="486"/>
    </w:p>
    <w:p w:rsidR="00CE66FC" w:rsidRDefault="00CE66FC" w:rsidP="00CE66FC">
      <w:pPr>
        <w:pStyle w:val="af6"/>
        <w:keepNext/>
        <w:rPr>
          <w:rtl/>
        </w:rPr>
      </w:pPr>
      <w:bookmarkStart w:id="487" w:name="ET_yor_6447_58"/>
      <w:r w:rsidRPr="00CE66FC">
        <w:rPr>
          <w:rStyle w:val="TagStyle"/>
          <w:rtl/>
        </w:rPr>
        <w:t xml:space="preserve"> &lt;&lt; יור &gt;&gt; </w:t>
      </w:r>
      <w:r>
        <w:rPr>
          <w:rtl/>
        </w:rPr>
        <w:t xml:space="preserve">היו"ר יונתן </w:t>
      </w:r>
      <w:proofErr w:type="spellStart"/>
      <w:r>
        <w:rPr>
          <w:rtl/>
        </w:rPr>
        <w:t>מישרקי</w:t>
      </w:r>
      <w:proofErr w:type="spellEnd"/>
      <w:r>
        <w:rPr>
          <w:rtl/>
        </w:rPr>
        <w:t>:</w:t>
      </w:r>
      <w:r w:rsidRPr="00CE66FC">
        <w:rPr>
          <w:rStyle w:val="TagStyle"/>
          <w:rtl/>
        </w:rPr>
        <w:t xml:space="preserve"> &lt;&lt; יור &gt;&gt;</w:t>
      </w:r>
      <w:r>
        <w:rPr>
          <w:rtl/>
        </w:rPr>
        <w:t xml:space="preserve">   </w:t>
      </w:r>
      <w:bookmarkEnd w:id="487"/>
    </w:p>
    <w:p w:rsidR="00CE66FC" w:rsidRDefault="00CE66FC" w:rsidP="00CE66FC">
      <w:pPr>
        <w:pStyle w:val="KeepWithNext"/>
        <w:rPr>
          <w:rtl/>
        </w:rPr>
      </w:pPr>
    </w:p>
    <w:p w:rsidR="00CE66FC" w:rsidRDefault="00DB39BA" w:rsidP="00CE66FC">
      <w:pPr>
        <w:rPr>
          <w:rtl/>
        </w:rPr>
      </w:pPr>
      <w:bookmarkStart w:id="488" w:name="_ETM_Q1_1619739"/>
      <w:bookmarkEnd w:id="488"/>
      <w:r>
        <w:rPr>
          <w:rFonts w:hint="cs"/>
          <w:rtl/>
        </w:rPr>
        <w:t xml:space="preserve">במסמך המדיניות הזו באים לידי ביטוי מה שביקש רז, </w:t>
      </w:r>
      <w:r w:rsidR="00CE66FC">
        <w:rPr>
          <w:rFonts w:hint="cs"/>
          <w:rtl/>
        </w:rPr>
        <w:t>הגמישות הזו?</w:t>
      </w:r>
    </w:p>
    <w:p w:rsidR="00CE66FC" w:rsidRDefault="00CE66FC" w:rsidP="00CE66FC">
      <w:pPr>
        <w:rPr>
          <w:rtl/>
        </w:rPr>
      </w:pPr>
      <w:bookmarkStart w:id="489" w:name="_ETM_Q1_1622067"/>
      <w:bookmarkStart w:id="490" w:name="_ETM_Q1_1622114"/>
      <w:bookmarkEnd w:id="489"/>
      <w:bookmarkEnd w:id="490"/>
    </w:p>
    <w:p w:rsidR="00CE66FC" w:rsidRDefault="00CE66FC" w:rsidP="00CE66FC">
      <w:pPr>
        <w:pStyle w:val="-"/>
        <w:keepNext/>
        <w:rPr>
          <w:rtl/>
        </w:rPr>
      </w:pPr>
      <w:bookmarkStart w:id="491" w:name="ET_speakercontinue_905425_59"/>
      <w:r w:rsidRPr="00CE66FC">
        <w:rPr>
          <w:rStyle w:val="TagStyle"/>
          <w:rtl/>
        </w:rPr>
        <w:t xml:space="preserve"> &lt;&lt; דובר_המשך &gt;&gt; </w:t>
      </w:r>
      <w:r>
        <w:rPr>
          <w:rtl/>
        </w:rPr>
        <w:t>פנינה אורן שני דור:</w:t>
      </w:r>
      <w:r w:rsidRPr="00CE66FC">
        <w:rPr>
          <w:rStyle w:val="TagStyle"/>
          <w:rtl/>
        </w:rPr>
        <w:t xml:space="preserve"> &lt;&lt; דובר_המשך &gt;&gt;</w:t>
      </w:r>
      <w:r>
        <w:rPr>
          <w:rtl/>
        </w:rPr>
        <w:t xml:space="preserve">   </w:t>
      </w:r>
      <w:bookmarkEnd w:id="491"/>
    </w:p>
    <w:p w:rsidR="00CE66FC" w:rsidRDefault="00CE66FC" w:rsidP="00CE66FC">
      <w:pPr>
        <w:pStyle w:val="KeepWithNext"/>
        <w:rPr>
          <w:rtl/>
        </w:rPr>
      </w:pPr>
    </w:p>
    <w:p w:rsidR="00CE66FC" w:rsidRDefault="00DB39BA" w:rsidP="00DB39BA">
      <w:pPr>
        <w:rPr>
          <w:rtl/>
        </w:rPr>
      </w:pPr>
      <w:bookmarkStart w:id="492" w:name="_ETM_Q1_1622646"/>
      <w:bookmarkEnd w:id="492"/>
      <w:r>
        <w:rPr>
          <w:rFonts w:hint="cs"/>
          <w:rtl/>
        </w:rPr>
        <w:t>אל"ף</w:t>
      </w:r>
      <w:r w:rsidR="00CE66FC">
        <w:rPr>
          <w:rFonts w:hint="cs"/>
          <w:rtl/>
        </w:rPr>
        <w:t xml:space="preserve">, כן. יש </w:t>
      </w:r>
      <w:bookmarkStart w:id="493" w:name="_ETM_Q1_1625443"/>
      <w:bookmarkEnd w:id="493"/>
      <w:r w:rsidR="00CE66FC">
        <w:rPr>
          <w:rFonts w:hint="cs"/>
          <w:rtl/>
        </w:rPr>
        <w:t xml:space="preserve">בכלל בכל רגולציה חדשה שנכנסת לתוקף אין </w:t>
      </w:r>
      <w:proofErr w:type="spellStart"/>
      <w:r w:rsidR="00CE66FC">
        <w:rPr>
          <w:rFonts w:hint="cs"/>
          <w:rtl/>
        </w:rPr>
        <w:t>מענישין</w:t>
      </w:r>
      <w:proofErr w:type="spellEnd"/>
      <w:r w:rsidR="00CE66FC">
        <w:rPr>
          <w:rFonts w:hint="cs"/>
          <w:rtl/>
        </w:rPr>
        <w:t xml:space="preserve"> לפני שמזהירים. </w:t>
      </w:r>
      <w:bookmarkStart w:id="494" w:name="_ETM_Q1_1635068"/>
      <w:bookmarkEnd w:id="494"/>
      <w:r w:rsidR="00CE66FC">
        <w:rPr>
          <w:rFonts w:hint="cs"/>
          <w:rtl/>
        </w:rPr>
        <w:t>לכן שלושה חודש</w:t>
      </w:r>
      <w:r w:rsidR="001C65CE">
        <w:rPr>
          <w:rFonts w:hint="cs"/>
          <w:rtl/>
        </w:rPr>
        <w:t>ים</w:t>
      </w:r>
      <w:r w:rsidR="00CE66FC">
        <w:rPr>
          <w:rFonts w:hint="cs"/>
          <w:rtl/>
        </w:rPr>
        <w:t xml:space="preserve"> </w:t>
      </w:r>
      <w:r>
        <w:rPr>
          <w:rFonts w:hint="cs"/>
          <w:rtl/>
        </w:rPr>
        <w:t xml:space="preserve">אנחנו </w:t>
      </w:r>
      <w:bookmarkStart w:id="495" w:name="_ETM_Q1_1635459"/>
      <w:bookmarkEnd w:id="495"/>
      <w:r>
        <w:rPr>
          <w:rFonts w:hint="cs"/>
          <w:rtl/>
        </w:rPr>
        <w:t xml:space="preserve">ניתן לציבור </w:t>
      </w:r>
      <w:r w:rsidR="00CE66FC">
        <w:rPr>
          <w:rFonts w:hint="cs"/>
          <w:rtl/>
        </w:rPr>
        <w:t xml:space="preserve">וניידע. אנו משקיעים רבות ברפורמה של היבואן </w:t>
      </w:r>
      <w:bookmarkStart w:id="496" w:name="_ETM_Q1_1642600"/>
      <w:bookmarkEnd w:id="496"/>
      <w:r>
        <w:rPr>
          <w:rFonts w:hint="cs"/>
          <w:rtl/>
        </w:rPr>
        <w:t xml:space="preserve">הנאות </w:t>
      </w:r>
      <w:r w:rsidR="00CE66FC">
        <w:rPr>
          <w:rFonts w:hint="cs"/>
          <w:rtl/>
        </w:rPr>
        <w:t xml:space="preserve">ובכלל </w:t>
      </w:r>
      <w:r>
        <w:rPr>
          <w:rFonts w:hint="cs"/>
          <w:rtl/>
        </w:rPr>
        <w:t>בהטלה</w:t>
      </w:r>
      <w:r w:rsidR="00CE66FC">
        <w:rPr>
          <w:rFonts w:hint="cs"/>
          <w:rtl/>
        </w:rPr>
        <w:t xml:space="preserve">, אז באים בגמישות בהתחלה. </w:t>
      </w:r>
      <w:r>
        <w:rPr>
          <w:rFonts w:hint="cs"/>
          <w:rtl/>
        </w:rPr>
        <w:t xml:space="preserve">יש גם מסלולים, שאם מדובר על ההפרות המאומצות, </w:t>
      </w:r>
      <w:r w:rsidR="00CE66FC">
        <w:rPr>
          <w:rFonts w:hint="cs"/>
          <w:rtl/>
        </w:rPr>
        <w:t>אז בשלב הראש</w:t>
      </w:r>
      <w:r w:rsidR="001C65CE">
        <w:rPr>
          <w:rFonts w:hint="cs"/>
          <w:rtl/>
        </w:rPr>
        <w:t>ון</w:t>
      </w:r>
      <w:r w:rsidR="00CE66FC">
        <w:rPr>
          <w:rFonts w:hint="cs"/>
          <w:rtl/>
        </w:rPr>
        <w:t xml:space="preserve"> נותנים </w:t>
      </w:r>
      <w:bookmarkStart w:id="497" w:name="_ETM_Q1_1652664"/>
      <w:bookmarkEnd w:id="497"/>
      <w:r w:rsidR="00CE66FC">
        <w:rPr>
          <w:rFonts w:hint="cs"/>
          <w:rtl/>
        </w:rPr>
        <w:t>התרעה. אנו לא ממהרים להטיל את הגרזן אלא רק במק</w:t>
      </w:r>
      <w:r>
        <w:rPr>
          <w:rFonts w:hint="cs"/>
          <w:rtl/>
        </w:rPr>
        <w:t>ר</w:t>
      </w:r>
      <w:r w:rsidR="001C65CE">
        <w:rPr>
          <w:rFonts w:hint="cs"/>
          <w:rtl/>
        </w:rPr>
        <w:t>ים</w:t>
      </w:r>
      <w:r w:rsidR="00CE66FC">
        <w:rPr>
          <w:rFonts w:hint="cs"/>
          <w:rtl/>
        </w:rPr>
        <w:t xml:space="preserve"> </w:t>
      </w:r>
      <w:bookmarkStart w:id="498" w:name="_ETM_Q1_1661680"/>
      <w:bookmarkEnd w:id="498"/>
      <w:r>
        <w:rPr>
          <w:rFonts w:hint="cs"/>
          <w:rtl/>
        </w:rPr>
        <w:t>שאנו רואי</w:t>
      </w:r>
      <w:r w:rsidR="00CE66FC">
        <w:rPr>
          <w:rFonts w:hint="cs"/>
          <w:rtl/>
        </w:rPr>
        <w:t>ם</w:t>
      </w:r>
      <w:r>
        <w:rPr>
          <w:rFonts w:hint="cs"/>
          <w:rtl/>
        </w:rPr>
        <w:t xml:space="preserve"> </w:t>
      </w:r>
      <w:r w:rsidR="00CE66FC">
        <w:rPr>
          <w:rFonts w:hint="cs"/>
          <w:rtl/>
        </w:rPr>
        <w:t>שיש פה</w:t>
      </w:r>
      <w:r>
        <w:rPr>
          <w:rFonts w:hint="cs"/>
          <w:rtl/>
        </w:rPr>
        <w:t xml:space="preserve"> </w:t>
      </w:r>
      <w:r w:rsidR="00CE66FC">
        <w:rPr>
          <w:rFonts w:hint="cs"/>
          <w:rtl/>
        </w:rPr>
        <w:t>מפר סדרתי שמפר מהמקפ</w:t>
      </w:r>
      <w:r>
        <w:rPr>
          <w:rFonts w:hint="cs"/>
          <w:rtl/>
        </w:rPr>
        <w:t>צ</w:t>
      </w:r>
      <w:r w:rsidR="00CE66FC">
        <w:rPr>
          <w:rFonts w:hint="cs"/>
          <w:rtl/>
        </w:rPr>
        <w:t xml:space="preserve">ה. זה שיקול </w:t>
      </w:r>
      <w:bookmarkStart w:id="499" w:name="_ETM_Q1_1669118"/>
      <w:bookmarkEnd w:id="499"/>
      <w:r w:rsidR="00CE66FC">
        <w:rPr>
          <w:rFonts w:hint="cs"/>
          <w:rtl/>
        </w:rPr>
        <w:t>דעת שנכנס במדיני</w:t>
      </w:r>
      <w:r>
        <w:rPr>
          <w:rFonts w:hint="cs"/>
          <w:rtl/>
        </w:rPr>
        <w:t>ו</w:t>
      </w:r>
      <w:r w:rsidR="00CE66FC">
        <w:rPr>
          <w:rFonts w:hint="cs"/>
          <w:rtl/>
        </w:rPr>
        <w:t>ת אכיפה ובנהלים שכתבנו.</w:t>
      </w:r>
    </w:p>
    <w:p w:rsidR="00CE66FC" w:rsidRDefault="00CE66FC" w:rsidP="00CE66FC">
      <w:pPr>
        <w:rPr>
          <w:rtl/>
        </w:rPr>
      </w:pPr>
      <w:bookmarkStart w:id="500" w:name="_ETM_Q1_1674634"/>
      <w:bookmarkStart w:id="501" w:name="_ETM_Q1_1674712"/>
      <w:bookmarkEnd w:id="500"/>
      <w:bookmarkEnd w:id="501"/>
    </w:p>
    <w:p w:rsidR="00CE66FC" w:rsidRDefault="00CE66FC" w:rsidP="00CE66FC">
      <w:pPr>
        <w:pStyle w:val="af6"/>
        <w:keepNext/>
        <w:rPr>
          <w:rtl/>
        </w:rPr>
      </w:pPr>
      <w:bookmarkStart w:id="502" w:name="ET_yor_6447_60"/>
      <w:r w:rsidRPr="00CE66FC">
        <w:rPr>
          <w:rStyle w:val="TagStyle"/>
          <w:rtl/>
        </w:rPr>
        <w:t xml:space="preserve"> &lt;&lt; </w:t>
      </w:r>
      <w:proofErr w:type="spellStart"/>
      <w:r w:rsidRPr="00CE66FC">
        <w:rPr>
          <w:rStyle w:val="TagStyle"/>
          <w:rtl/>
        </w:rPr>
        <w:t>יור</w:t>
      </w:r>
      <w:proofErr w:type="spellEnd"/>
      <w:r w:rsidRPr="00CE66FC">
        <w:rPr>
          <w:rStyle w:val="TagStyle"/>
          <w:rtl/>
        </w:rPr>
        <w:t xml:space="preserve"> &gt;&gt; </w:t>
      </w:r>
      <w:r>
        <w:rPr>
          <w:rtl/>
        </w:rPr>
        <w:t xml:space="preserve">היו"ר יונתן </w:t>
      </w:r>
      <w:proofErr w:type="spellStart"/>
      <w:r>
        <w:rPr>
          <w:rtl/>
        </w:rPr>
        <w:t>מישרקי</w:t>
      </w:r>
      <w:proofErr w:type="spellEnd"/>
      <w:r>
        <w:rPr>
          <w:rtl/>
        </w:rPr>
        <w:t>:</w:t>
      </w:r>
      <w:r w:rsidRPr="00CE66FC">
        <w:rPr>
          <w:rStyle w:val="TagStyle"/>
          <w:rtl/>
        </w:rPr>
        <w:t xml:space="preserve"> &lt;&lt; יור &gt;&gt;</w:t>
      </w:r>
      <w:r>
        <w:rPr>
          <w:rtl/>
        </w:rPr>
        <w:t xml:space="preserve">   </w:t>
      </w:r>
      <w:bookmarkEnd w:id="502"/>
    </w:p>
    <w:p w:rsidR="00CE66FC" w:rsidRDefault="00CE66FC" w:rsidP="00CE66FC">
      <w:pPr>
        <w:pStyle w:val="KeepWithNext"/>
        <w:rPr>
          <w:rtl/>
        </w:rPr>
      </w:pPr>
    </w:p>
    <w:p w:rsidR="00CE66FC" w:rsidRDefault="00DB39BA" w:rsidP="00DB39BA">
      <w:pPr>
        <w:rPr>
          <w:rtl/>
        </w:rPr>
      </w:pPr>
      <w:bookmarkStart w:id="503" w:name="_ETM_Q1_1675212"/>
      <w:bookmarkEnd w:id="503"/>
      <w:r>
        <w:rPr>
          <w:rFonts w:hint="cs"/>
          <w:rtl/>
        </w:rPr>
        <w:t>בסוף אנו גם רוצי</w:t>
      </w:r>
      <w:r w:rsidR="00CE66FC">
        <w:rPr>
          <w:rFonts w:hint="cs"/>
          <w:rtl/>
        </w:rPr>
        <w:t>ם</w:t>
      </w:r>
      <w:r>
        <w:rPr>
          <w:rFonts w:hint="cs"/>
          <w:rtl/>
        </w:rPr>
        <w:t xml:space="preserve"> </w:t>
      </w:r>
      <w:r w:rsidR="00CE66FC">
        <w:rPr>
          <w:rFonts w:hint="cs"/>
          <w:rtl/>
        </w:rPr>
        <w:t xml:space="preserve">שהליך </w:t>
      </w:r>
      <w:bookmarkStart w:id="504" w:name="_ETM_Q1_1678072"/>
      <w:bookmarkEnd w:id="504"/>
      <w:r w:rsidR="00CE66FC">
        <w:rPr>
          <w:rFonts w:hint="cs"/>
          <w:rtl/>
        </w:rPr>
        <w:t xml:space="preserve">העבודה של היבואנים </w:t>
      </w:r>
      <w:r>
        <w:rPr>
          <w:rFonts w:hint="cs"/>
          <w:rtl/>
        </w:rPr>
        <w:t>יהיה קל, מהיר</w:t>
      </w:r>
      <w:r w:rsidR="00CE66FC">
        <w:rPr>
          <w:rFonts w:hint="cs"/>
          <w:rtl/>
        </w:rPr>
        <w:t xml:space="preserve">, זה משפיע על יוקר המחיה. </w:t>
      </w:r>
      <w:bookmarkStart w:id="505" w:name="_ETM_Q1_1683931"/>
      <w:bookmarkEnd w:id="505"/>
      <w:r>
        <w:rPr>
          <w:rFonts w:hint="cs"/>
          <w:rtl/>
        </w:rPr>
        <w:t>אנו לא רוצים לפגוע מצד אחד בברי</w:t>
      </w:r>
      <w:r w:rsidR="00CE66FC">
        <w:rPr>
          <w:rFonts w:hint="cs"/>
          <w:rtl/>
        </w:rPr>
        <w:t>א</w:t>
      </w:r>
      <w:r>
        <w:rPr>
          <w:rFonts w:hint="cs"/>
          <w:rtl/>
        </w:rPr>
        <w:t>ו</w:t>
      </w:r>
      <w:r w:rsidR="00CE66FC">
        <w:rPr>
          <w:rFonts w:hint="cs"/>
          <w:rtl/>
        </w:rPr>
        <w:t xml:space="preserve">ת הציבור. תדאגו שרז </w:t>
      </w:r>
      <w:bookmarkStart w:id="506" w:name="_ETM_Q1_1691901"/>
      <w:bookmarkEnd w:id="506"/>
      <w:r w:rsidR="00CE66FC">
        <w:rPr>
          <w:rFonts w:hint="cs"/>
          <w:rtl/>
        </w:rPr>
        <w:t>יקבל מכם את מסמך</w:t>
      </w:r>
      <w:r>
        <w:rPr>
          <w:rFonts w:hint="cs"/>
          <w:rtl/>
        </w:rPr>
        <w:t xml:space="preserve"> המדיניות הזה</w:t>
      </w:r>
      <w:r w:rsidR="00CE66FC">
        <w:rPr>
          <w:rFonts w:hint="cs"/>
          <w:rtl/>
        </w:rPr>
        <w:t xml:space="preserve">, </w:t>
      </w:r>
      <w:r>
        <w:rPr>
          <w:rFonts w:hint="cs"/>
          <w:rtl/>
        </w:rPr>
        <w:t xml:space="preserve">וגם על זה נשמח לשמוע ממך רז, אם יש לך הערות </w:t>
      </w:r>
      <w:bookmarkStart w:id="507" w:name="_ETM_Q1_1694545"/>
      <w:bookmarkEnd w:id="507"/>
      <w:r>
        <w:rPr>
          <w:rFonts w:hint="cs"/>
          <w:rtl/>
        </w:rPr>
        <w:t xml:space="preserve">בהמשך, </w:t>
      </w:r>
      <w:r w:rsidR="00CE66FC">
        <w:rPr>
          <w:rFonts w:hint="cs"/>
          <w:rtl/>
        </w:rPr>
        <w:t>ננסה להביא לידי ביטוי.</w:t>
      </w:r>
    </w:p>
    <w:p w:rsidR="00CE66FC" w:rsidRDefault="00CE66FC" w:rsidP="00CE66FC">
      <w:pPr>
        <w:rPr>
          <w:rtl/>
        </w:rPr>
      </w:pPr>
      <w:bookmarkStart w:id="508" w:name="_ETM_Q1_1697541"/>
      <w:bookmarkStart w:id="509" w:name="_ETM_Q1_1697620"/>
      <w:bookmarkStart w:id="510" w:name="_ETM_Q1_1699776"/>
      <w:bookmarkEnd w:id="508"/>
      <w:bookmarkEnd w:id="509"/>
      <w:bookmarkEnd w:id="510"/>
    </w:p>
    <w:p w:rsidR="00CE66FC" w:rsidRDefault="00CE66FC" w:rsidP="00CE66FC">
      <w:pPr>
        <w:pStyle w:val="af9"/>
        <w:keepNext/>
        <w:rPr>
          <w:rtl/>
        </w:rPr>
      </w:pPr>
      <w:bookmarkStart w:id="511" w:name="ET_guest_919127_61"/>
      <w:r w:rsidRPr="00CE66FC">
        <w:rPr>
          <w:rStyle w:val="TagStyle"/>
          <w:rtl/>
        </w:rPr>
        <w:t xml:space="preserve"> &lt;&lt; אורח &gt;&gt; </w:t>
      </w:r>
      <w:proofErr w:type="spellStart"/>
      <w:r>
        <w:rPr>
          <w:rtl/>
        </w:rPr>
        <w:t>נינא</w:t>
      </w:r>
      <w:proofErr w:type="spellEnd"/>
      <w:r>
        <w:rPr>
          <w:rtl/>
        </w:rPr>
        <w:t xml:space="preserve"> כהן קרן:</w:t>
      </w:r>
      <w:r w:rsidRPr="00CE66FC">
        <w:rPr>
          <w:rStyle w:val="TagStyle"/>
          <w:rtl/>
        </w:rPr>
        <w:t xml:space="preserve"> &lt;&lt; אורח &gt;&gt;</w:t>
      </w:r>
      <w:r>
        <w:rPr>
          <w:rtl/>
        </w:rPr>
        <w:t xml:space="preserve">   </w:t>
      </w:r>
      <w:bookmarkEnd w:id="511"/>
    </w:p>
    <w:p w:rsidR="00CE66FC" w:rsidRDefault="00CE66FC" w:rsidP="00CE66FC">
      <w:pPr>
        <w:pStyle w:val="KeepWithNext"/>
        <w:rPr>
          <w:rtl/>
        </w:rPr>
      </w:pPr>
    </w:p>
    <w:p w:rsidR="00CE66FC" w:rsidRDefault="00DB39BA" w:rsidP="00DB39BA">
      <w:pPr>
        <w:rPr>
          <w:rtl/>
        </w:rPr>
      </w:pPr>
      <w:bookmarkStart w:id="512" w:name="_ETM_Q1_1700245"/>
      <w:bookmarkStart w:id="513" w:name="_ETM_Q1_1700276"/>
      <w:bookmarkEnd w:id="512"/>
      <w:bookmarkEnd w:id="513"/>
      <w:r>
        <w:rPr>
          <w:rFonts w:hint="cs"/>
          <w:rtl/>
        </w:rPr>
        <w:t xml:space="preserve">חוץ ממסמך המדיניות שפנינה התייחסה אליו שמתפרסם לציבור הרחב, </w:t>
      </w:r>
      <w:bookmarkStart w:id="514" w:name="_ETM_Q1_1700334"/>
      <w:bookmarkEnd w:id="514"/>
      <w:r w:rsidR="00CE66FC">
        <w:rPr>
          <w:rFonts w:hint="cs"/>
          <w:rtl/>
        </w:rPr>
        <w:t>החוק ג</w:t>
      </w:r>
      <w:r>
        <w:rPr>
          <w:rFonts w:hint="cs"/>
          <w:rtl/>
        </w:rPr>
        <w:t>ם</w:t>
      </w:r>
      <w:r w:rsidR="00CE66FC">
        <w:rPr>
          <w:rFonts w:hint="cs"/>
          <w:rtl/>
        </w:rPr>
        <w:t xml:space="preserve"> מחייב </w:t>
      </w:r>
      <w:bookmarkStart w:id="515" w:name="_ETM_Q1_1702542"/>
      <w:bookmarkEnd w:id="515"/>
      <w:r w:rsidR="00CE66FC">
        <w:rPr>
          <w:rFonts w:hint="cs"/>
          <w:rtl/>
        </w:rPr>
        <w:t xml:space="preserve">אותנו </w:t>
      </w:r>
      <w:r>
        <w:rPr>
          <w:rFonts w:hint="cs"/>
          <w:rtl/>
        </w:rPr>
        <w:t xml:space="preserve">לקבוע נוהל התרעה ונוהל התחייבות </w:t>
      </w:r>
      <w:r w:rsidR="00CE66FC">
        <w:rPr>
          <w:rFonts w:hint="cs"/>
          <w:rtl/>
        </w:rPr>
        <w:t xml:space="preserve">שגם מפרט </w:t>
      </w:r>
      <w:r>
        <w:rPr>
          <w:rFonts w:hint="cs"/>
          <w:rtl/>
        </w:rPr>
        <w:t>ב</w:t>
      </w:r>
      <w:r w:rsidR="00CE66FC">
        <w:rPr>
          <w:rFonts w:hint="cs"/>
          <w:rtl/>
        </w:rPr>
        <w:t>אילו נסיבות אנו נוקטים באמצעים הללו.</w:t>
      </w:r>
    </w:p>
    <w:p w:rsidR="00CE66FC" w:rsidRDefault="00CE66FC" w:rsidP="00CE66FC">
      <w:pPr>
        <w:rPr>
          <w:rtl/>
        </w:rPr>
      </w:pPr>
      <w:bookmarkStart w:id="516" w:name="_ETM_Q1_1711230"/>
      <w:bookmarkStart w:id="517" w:name="_ETM_Q1_1711292"/>
      <w:bookmarkStart w:id="518" w:name="_ETM_Q1_1711996"/>
      <w:bookmarkEnd w:id="516"/>
      <w:bookmarkEnd w:id="517"/>
      <w:bookmarkEnd w:id="518"/>
    </w:p>
    <w:p w:rsidR="00CE66FC" w:rsidRDefault="00CE66FC" w:rsidP="00CE66FC">
      <w:pPr>
        <w:pStyle w:val="a4"/>
        <w:keepNext/>
        <w:rPr>
          <w:rtl/>
        </w:rPr>
      </w:pPr>
      <w:bookmarkStart w:id="519" w:name="ET_speaker_ענת_מימון_62"/>
      <w:r w:rsidRPr="00CE66FC">
        <w:rPr>
          <w:rStyle w:val="TagStyle"/>
          <w:rtl/>
        </w:rPr>
        <w:t xml:space="preserve"> &lt;&lt; דובר &gt;&gt; </w:t>
      </w:r>
      <w:r>
        <w:rPr>
          <w:rtl/>
        </w:rPr>
        <w:t>ענת מימון:</w:t>
      </w:r>
      <w:r w:rsidRPr="00CE66FC">
        <w:rPr>
          <w:rStyle w:val="TagStyle"/>
          <w:rtl/>
        </w:rPr>
        <w:t xml:space="preserve"> &lt;&lt; דובר &gt;&gt;</w:t>
      </w:r>
      <w:r>
        <w:rPr>
          <w:rtl/>
        </w:rPr>
        <w:t xml:space="preserve">   </w:t>
      </w:r>
      <w:bookmarkEnd w:id="519"/>
    </w:p>
    <w:p w:rsidR="00CE66FC" w:rsidRDefault="00CE66FC" w:rsidP="00CE66FC">
      <w:pPr>
        <w:pStyle w:val="KeepWithNext"/>
        <w:rPr>
          <w:rtl/>
        </w:rPr>
      </w:pPr>
    </w:p>
    <w:p w:rsidR="00CE66FC" w:rsidRDefault="00CE66FC" w:rsidP="00CE66FC">
      <w:pPr>
        <w:rPr>
          <w:rtl/>
        </w:rPr>
      </w:pPr>
      <w:bookmarkStart w:id="520" w:name="_ETM_Q1_1712339"/>
      <w:bookmarkStart w:id="521" w:name="_ETM_Q1_1712371"/>
      <w:bookmarkEnd w:id="520"/>
      <w:bookmarkEnd w:id="521"/>
      <w:r>
        <w:rPr>
          <w:rFonts w:hint="cs"/>
          <w:rtl/>
        </w:rPr>
        <w:t xml:space="preserve">הנהלים האלה </w:t>
      </w:r>
      <w:bookmarkStart w:id="522" w:name="_ETM_Q1_1714183"/>
      <w:bookmarkEnd w:id="522"/>
      <w:r>
        <w:rPr>
          <w:rFonts w:hint="cs"/>
          <w:rtl/>
        </w:rPr>
        <w:t>כתובים?</w:t>
      </w:r>
    </w:p>
    <w:p w:rsidR="00CE66FC" w:rsidRDefault="00CE66FC" w:rsidP="00CE66FC">
      <w:pPr>
        <w:rPr>
          <w:rtl/>
        </w:rPr>
      </w:pPr>
      <w:bookmarkStart w:id="523" w:name="_ETM_Q1_1715183"/>
      <w:bookmarkStart w:id="524" w:name="_ETM_Q1_1715230"/>
      <w:bookmarkStart w:id="525" w:name="_ETM_Q1_1717121"/>
      <w:bookmarkEnd w:id="523"/>
      <w:bookmarkEnd w:id="524"/>
      <w:bookmarkEnd w:id="525"/>
    </w:p>
    <w:p w:rsidR="00CE66FC" w:rsidRDefault="00CE66FC" w:rsidP="00CE66FC">
      <w:pPr>
        <w:pStyle w:val="af9"/>
        <w:keepNext/>
        <w:rPr>
          <w:rtl/>
        </w:rPr>
      </w:pPr>
      <w:bookmarkStart w:id="526" w:name="ET_guest_919127_63"/>
      <w:r w:rsidRPr="00CE66FC">
        <w:rPr>
          <w:rStyle w:val="TagStyle"/>
          <w:rtl/>
        </w:rPr>
        <w:t xml:space="preserve"> &lt;&lt; אורח &gt;&gt; </w:t>
      </w:r>
      <w:proofErr w:type="spellStart"/>
      <w:r>
        <w:rPr>
          <w:rtl/>
        </w:rPr>
        <w:t>נינא</w:t>
      </w:r>
      <w:proofErr w:type="spellEnd"/>
      <w:r>
        <w:rPr>
          <w:rtl/>
        </w:rPr>
        <w:t xml:space="preserve"> כהן קרן:</w:t>
      </w:r>
      <w:r w:rsidRPr="00CE66FC">
        <w:rPr>
          <w:rStyle w:val="TagStyle"/>
          <w:rtl/>
        </w:rPr>
        <w:t xml:space="preserve"> &lt;&lt; אורח &gt;&gt;</w:t>
      </w:r>
      <w:r>
        <w:rPr>
          <w:rtl/>
        </w:rPr>
        <w:t xml:space="preserve">   </w:t>
      </w:r>
      <w:bookmarkEnd w:id="526"/>
    </w:p>
    <w:p w:rsidR="00CE66FC" w:rsidRDefault="00CE66FC" w:rsidP="00CE66FC">
      <w:pPr>
        <w:pStyle w:val="KeepWithNext"/>
        <w:rPr>
          <w:rtl/>
        </w:rPr>
      </w:pPr>
    </w:p>
    <w:p w:rsidR="00CE66FC" w:rsidRDefault="00DB39BA" w:rsidP="00CE66FC">
      <w:pPr>
        <w:rPr>
          <w:rtl/>
        </w:rPr>
      </w:pPr>
      <w:bookmarkStart w:id="527" w:name="_ETM_Q1_1717512"/>
      <w:bookmarkStart w:id="528" w:name="_ETM_Q1_1717543"/>
      <w:bookmarkEnd w:id="527"/>
      <w:bookmarkEnd w:id="528"/>
      <w:r>
        <w:rPr>
          <w:rFonts w:hint="cs"/>
          <w:rtl/>
        </w:rPr>
        <w:t xml:space="preserve">בנוסף יש נהלי עבודה </w:t>
      </w:r>
      <w:bookmarkStart w:id="529" w:name="_ETM_Q1_1714358"/>
      <w:bookmarkEnd w:id="529"/>
      <w:r>
        <w:rPr>
          <w:rFonts w:hint="cs"/>
          <w:rtl/>
        </w:rPr>
        <w:t xml:space="preserve">פנימיים שגם מזכירים מצבים </w:t>
      </w:r>
      <w:r w:rsidR="00CE66FC">
        <w:rPr>
          <w:rFonts w:hint="cs"/>
          <w:rtl/>
        </w:rPr>
        <w:t>של זוטי דבר</w:t>
      </w:r>
      <w:r w:rsidR="001C65CE">
        <w:rPr>
          <w:rFonts w:hint="cs"/>
          <w:rtl/>
        </w:rPr>
        <w:t>ים</w:t>
      </w:r>
      <w:r w:rsidR="00CE66FC">
        <w:rPr>
          <w:rFonts w:hint="cs"/>
          <w:rtl/>
        </w:rPr>
        <w:t xml:space="preserve"> שבהם בכלל לא נאכוף</w:t>
      </w:r>
      <w:r>
        <w:rPr>
          <w:rFonts w:hint="cs"/>
          <w:rtl/>
        </w:rPr>
        <w:t>, לא נראה בזה כהפרה</w:t>
      </w:r>
      <w:r w:rsidR="00CE66FC">
        <w:rPr>
          <w:rFonts w:hint="cs"/>
          <w:rtl/>
        </w:rPr>
        <w:t>.</w:t>
      </w:r>
    </w:p>
    <w:p w:rsidR="00CE66FC" w:rsidRDefault="00CE66FC" w:rsidP="00CE66FC">
      <w:pPr>
        <w:rPr>
          <w:rtl/>
        </w:rPr>
      </w:pPr>
      <w:bookmarkStart w:id="530" w:name="_ETM_Q1_1723699"/>
      <w:bookmarkStart w:id="531" w:name="_ETM_Q1_1723731"/>
      <w:bookmarkEnd w:id="530"/>
      <w:bookmarkEnd w:id="531"/>
    </w:p>
    <w:p w:rsidR="00CE66FC" w:rsidRDefault="00CE66FC" w:rsidP="00CE66FC">
      <w:pPr>
        <w:pStyle w:val="af6"/>
        <w:keepNext/>
        <w:rPr>
          <w:rtl/>
        </w:rPr>
      </w:pPr>
      <w:bookmarkStart w:id="532" w:name="ET_yor_6447_64"/>
      <w:r w:rsidRPr="00CE66FC">
        <w:rPr>
          <w:rStyle w:val="TagStyle"/>
          <w:rtl/>
        </w:rPr>
        <w:t xml:space="preserve"> &lt;&lt; </w:t>
      </w:r>
      <w:proofErr w:type="spellStart"/>
      <w:r w:rsidRPr="00CE66FC">
        <w:rPr>
          <w:rStyle w:val="TagStyle"/>
          <w:rtl/>
        </w:rPr>
        <w:t>יור</w:t>
      </w:r>
      <w:proofErr w:type="spellEnd"/>
      <w:r w:rsidRPr="00CE66FC">
        <w:rPr>
          <w:rStyle w:val="TagStyle"/>
          <w:rtl/>
        </w:rPr>
        <w:t xml:space="preserve"> &gt;&gt; </w:t>
      </w:r>
      <w:r>
        <w:rPr>
          <w:rtl/>
        </w:rPr>
        <w:t xml:space="preserve">היו"ר יונתן </w:t>
      </w:r>
      <w:proofErr w:type="spellStart"/>
      <w:r>
        <w:rPr>
          <w:rtl/>
        </w:rPr>
        <w:t>מישרקי</w:t>
      </w:r>
      <w:proofErr w:type="spellEnd"/>
      <w:r>
        <w:rPr>
          <w:rtl/>
        </w:rPr>
        <w:t>:</w:t>
      </w:r>
      <w:r w:rsidRPr="00CE66FC">
        <w:rPr>
          <w:rStyle w:val="TagStyle"/>
          <w:rtl/>
        </w:rPr>
        <w:t xml:space="preserve"> &lt;&lt; יור &gt;&gt;</w:t>
      </w:r>
      <w:r>
        <w:rPr>
          <w:rtl/>
        </w:rPr>
        <w:t xml:space="preserve">   </w:t>
      </w:r>
      <w:bookmarkEnd w:id="532"/>
    </w:p>
    <w:p w:rsidR="00CE66FC" w:rsidRDefault="00CE66FC" w:rsidP="00CE66FC">
      <w:pPr>
        <w:pStyle w:val="KeepWithNext"/>
        <w:rPr>
          <w:rtl/>
        </w:rPr>
      </w:pPr>
    </w:p>
    <w:p w:rsidR="00CE66FC" w:rsidRDefault="00CE66FC" w:rsidP="00CE66FC">
      <w:pPr>
        <w:rPr>
          <w:rtl/>
        </w:rPr>
      </w:pPr>
      <w:bookmarkStart w:id="533" w:name="_ETM_Q1_1724184"/>
      <w:bookmarkEnd w:id="533"/>
      <w:r>
        <w:rPr>
          <w:rFonts w:hint="cs"/>
          <w:rtl/>
        </w:rPr>
        <w:t>הכ</w:t>
      </w:r>
      <w:r w:rsidR="00DB39BA">
        <w:rPr>
          <w:rFonts w:hint="cs"/>
          <w:rtl/>
        </w:rPr>
        <w:t xml:space="preserve">ול עובד במקביל </w:t>
      </w:r>
      <w:r w:rsidR="00DB39BA">
        <w:rPr>
          <w:rtl/>
        </w:rPr>
        <w:t>–</w:t>
      </w:r>
      <w:r w:rsidR="00DB39BA">
        <w:rPr>
          <w:rFonts w:hint="cs"/>
          <w:rtl/>
        </w:rPr>
        <w:t xml:space="preserve"> מסמך מדיניות, נהלים ותקנות?</w:t>
      </w:r>
    </w:p>
    <w:p w:rsidR="00CE66FC" w:rsidRDefault="00CE66FC" w:rsidP="00CE66FC">
      <w:pPr>
        <w:rPr>
          <w:rtl/>
        </w:rPr>
      </w:pPr>
      <w:bookmarkStart w:id="534" w:name="_ETM_Q1_1769468"/>
      <w:bookmarkStart w:id="535" w:name="_ETM_Q1_1769531"/>
      <w:bookmarkStart w:id="536" w:name="_ETM_Q1_1771031"/>
      <w:bookmarkEnd w:id="534"/>
      <w:bookmarkEnd w:id="535"/>
      <w:bookmarkEnd w:id="536"/>
    </w:p>
    <w:p w:rsidR="00CE66FC" w:rsidRDefault="00CE66FC" w:rsidP="00CE66FC">
      <w:pPr>
        <w:pStyle w:val="af9"/>
        <w:keepNext/>
        <w:rPr>
          <w:rtl/>
        </w:rPr>
      </w:pPr>
      <w:bookmarkStart w:id="537" w:name="ET_guest_905483_65"/>
      <w:r w:rsidRPr="00CE66FC">
        <w:rPr>
          <w:rStyle w:val="TagStyle"/>
          <w:rtl/>
        </w:rPr>
        <w:t xml:space="preserve"> &lt;&lt; אורח &gt;&gt; </w:t>
      </w:r>
      <w:r>
        <w:rPr>
          <w:rtl/>
        </w:rPr>
        <w:t>קרן רוט:</w:t>
      </w:r>
      <w:r w:rsidRPr="00CE66FC">
        <w:rPr>
          <w:rStyle w:val="TagStyle"/>
          <w:rtl/>
        </w:rPr>
        <w:t xml:space="preserve"> &lt;&lt; אורח &gt;&gt;</w:t>
      </w:r>
      <w:r>
        <w:rPr>
          <w:rtl/>
        </w:rPr>
        <w:t xml:space="preserve">   </w:t>
      </w:r>
      <w:bookmarkEnd w:id="537"/>
    </w:p>
    <w:p w:rsidR="00CE66FC" w:rsidRDefault="00CE66FC" w:rsidP="00CE66FC">
      <w:pPr>
        <w:pStyle w:val="KeepWithNext"/>
        <w:rPr>
          <w:rtl/>
        </w:rPr>
      </w:pPr>
    </w:p>
    <w:p w:rsidR="00DB39BA" w:rsidRDefault="00DB39BA" w:rsidP="00CE66FC">
      <w:pPr>
        <w:rPr>
          <w:rtl/>
        </w:rPr>
      </w:pPr>
      <w:bookmarkStart w:id="538" w:name="_ETM_Q1_1771375"/>
      <w:bookmarkStart w:id="539" w:name="_ETM_Q1_1771390"/>
      <w:bookmarkEnd w:id="538"/>
      <w:bookmarkEnd w:id="539"/>
      <w:r>
        <w:rPr>
          <w:rFonts w:hint="cs"/>
          <w:rtl/>
        </w:rPr>
        <w:t xml:space="preserve">כן. </w:t>
      </w:r>
    </w:p>
    <w:p w:rsidR="00DB39BA" w:rsidRDefault="00DB39BA" w:rsidP="00CE66FC">
      <w:pPr>
        <w:rPr>
          <w:rtl/>
        </w:rPr>
      </w:pPr>
      <w:bookmarkStart w:id="540" w:name="_ETM_Q1_1732171"/>
      <w:bookmarkEnd w:id="540"/>
    </w:p>
    <w:p w:rsidR="00DB39BA" w:rsidRDefault="00DB39BA" w:rsidP="00DB39BA">
      <w:pPr>
        <w:pStyle w:val="af6"/>
        <w:keepNext/>
        <w:rPr>
          <w:rFonts w:hint="cs"/>
          <w:rtl/>
        </w:rPr>
      </w:pPr>
      <w:bookmarkStart w:id="541" w:name="ET_yor_6447_178"/>
      <w:r w:rsidRPr="00DB39BA">
        <w:rPr>
          <w:rStyle w:val="TagStyle"/>
          <w:rtl/>
        </w:rPr>
        <w:t xml:space="preserve"> &lt;&lt; </w:t>
      </w:r>
      <w:proofErr w:type="spellStart"/>
      <w:r w:rsidRPr="00DB39BA">
        <w:rPr>
          <w:rStyle w:val="TagStyle"/>
          <w:rtl/>
        </w:rPr>
        <w:t>יור</w:t>
      </w:r>
      <w:proofErr w:type="spellEnd"/>
      <w:r w:rsidRPr="00DB39BA">
        <w:rPr>
          <w:rStyle w:val="TagStyle"/>
          <w:rtl/>
        </w:rPr>
        <w:t xml:space="preserve"> &gt;&gt; </w:t>
      </w:r>
      <w:r>
        <w:rPr>
          <w:rtl/>
        </w:rPr>
        <w:t xml:space="preserve">היו"ר יונתן </w:t>
      </w:r>
      <w:proofErr w:type="spellStart"/>
      <w:r>
        <w:rPr>
          <w:rtl/>
        </w:rPr>
        <w:t>מישרקי</w:t>
      </w:r>
      <w:proofErr w:type="spellEnd"/>
      <w:r>
        <w:rPr>
          <w:rtl/>
        </w:rPr>
        <w:t>:</w:t>
      </w:r>
      <w:r w:rsidRPr="00DB39BA">
        <w:rPr>
          <w:rStyle w:val="TagStyle"/>
          <w:rtl/>
        </w:rPr>
        <w:t xml:space="preserve"> &lt;&lt; </w:t>
      </w:r>
      <w:proofErr w:type="spellStart"/>
      <w:r w:rsidRPr="00DB39BA">
        <w:rPr>
          <w:rStyle w:val="TagStyle"/>
          <w:rtl/>
        </w:rPr>
        <w:t>יור</w:t>
      </w:r>
      <w:proofErr w:type="spellEnd"/>
      <w:r w:rsidRPr="00DB39BA">
        <w:rPr>
          <w:rStyle w:val="TagStyle"/>
          <w:rtl/>
        </w:rPr>
        <w:t xml:space="preserve"> &gt;&gt;</w:t>
      </w:r>
      <w:bookmarkEnd w:id="541"/>
    </w:p>
    <w:p w:rsidR="00DB39BA" w:rsidRDefault="00DB39BA" w:rsidP="00DB39BA">
      <w:pPr>
        <w:rPr>
          <w:rtl/>
          <w:lang w:eastAsia="he-IL"/>
        </w:rPr>
      </w:pPr>
      <w:bookmarkStart w:id="542" w:name="_ETM_Q1_1742917"/>
      <w:bookmarkEnd w:id="542"/>
    </w:p>
    <w:p w:rsidR="00DB39BA" w:rsidRDefault="00DB39BA" w:rsidP="00DB39BA">
      <w:pPr>
        <w:rPr>
          <w:rFonts w:hint="cs"/>
          <w:rtl/>
          <w:lang w:eastAsia="he-IL"/>
        </w:rPr>
      </w:pPr>
      <w:bookmarkStart w:id="543" w:name="_ETM_Q1_1742483"/>
      <w:bookmarkStart w:id="544" w:name="_ETM_Q1_1742621"/>
      <w:bookmarkEnd w:id="543"/>
      <w:bookmarkEnd w:id="544"/>
      <w:r>
        <w:rPr>
          <w:rFonts w:hint="cs"/>
          <w:rtl/>
          <w:lang w:eastAsia="he-IL"/>
        </w:rPr>
        <w:t xml:space="preserve">הוועדה תבקש לקבל את </w:t>
      </w:r>
      <w:bookmarkStart w:id="545" w:name="_ETM_Q1_1733165"/>
      <w:bookmarkEnd w:id="545"/>
      <w:r>
        <w:rPr>
          <w:rFonts w:hint="cs"/>
          <w:rtl/>
          <w:lang w:eastAsia="he-IL"/>
        </w:rPr>
        <w:t xml:space="preserve">הנהלים האלה כדי שנוכל להיחשף ולהבין שהתמונה- - </w:t>
      </w:r>
    </w:p>
    <w:p w:rsidR="00DB39BA" w:rsidRDefault="00DB39BA" w:rsidP="00DB39BA">
      <w:pPr>
        <w:rPr>
          <w:rFonts w:hint="cs"/>
          <w:rtl/>
          <w:lang w:eastAsia="he-IL"/>
        </w:rPr>
      </w:pPr>
    </w:p>
    <w:p w:rsidR="00DB39BA" w:rsidRDefault="00DB39BA" w:rsidP="00DB39BA">
      <w:pPr>
        <w:pStyle w:val="af9"/>
        <w:keepNext/>
        <w:rPr>
          <w:rtl/>
          <w:lang w:eastAsia="he-IL"/>
        </w:rPr>
      </w:pPr>
      <w:bookmarkStart w:id="546" w:name="ET_guest_905483_179"/>
      <w:r w:rsidRPr="00DB39BA">
        <w:rPr>
          <w:rStyle w:val="TagStyle"/>
          <w:rtl/>
        </w:rPr>
        <w:t xml:space="preserve"> &lt;&lt; אורח &gt;&gt; </w:t>
      </w:r>
      <w:r>
        <w:rPr>
          <w:rtl/>
          <w:lang w:eastAsia="he-IL"/>
        </w:rPr>
        <w:t>קרן רוט:</w:t>
      </w:r>
      <w:r w:rsidRPr="00DB39BA">
        <w:rPr>
          <w:rStyle w:val="TagStyle"/>
          <w:rtl/>
        </w:rPr>
        <w:t xml:space="preserve"> &lt;&lt; אורח &gt;&gt;</w:t>
      </w:r>
      <w:r>
        <w:rPr>
          <w:rtl/>
          <w:lang w:eastAsia="he-IL"/>
        </w:rPr>
        <w:t xml:space="preserve">   </w:t>
      </w:r>
      <w:bookmarkEnd w:id="546"/>
    </w:p>
    <w:p w:rsidR="00DB39BA" w:rsidRDefault="00DB39BA" w:rsidP="00DB39BA">
      <w:pPr>
        <w:pStyle w:val="KeepWithNext"/>
        <w:rPr>
          <w:rtl/>
          <w:lang w:eastAsia="he-IL"/>
        </w:rPr>
      </w:pPr>
    </w:p>
    <w:p w:rsidR="00CE66FC" w:rsidRDefault="00DB39BA" w:rsidP="00DB39BA">
      <w:pPr>
        <w:rPr>
          <w:rtl/>
        </w:rPr>
      </w:pPr>
      <w:bookmarkStart w:id="547" w:name="_ETM_Q1_1732411"/>
      <w:bookmarkStart w:id="548" w:name="_ETM_Q1_1732445"/>
      <w:bookmarkStart w:id="549" w:name="_ETM_Q1_1732497"/>
      <w:bookmarkStart w:id="550" w:name="_ETM_Q1_1732559"/>
      <w:bookmarkStart w:id="551" w:name="_ETM_Q1_1732633"/>
      <w:bookmarkEnd w:id="547"/>
      <w:bookmarkEnd w:id="548"/>
      <w:bookmarkEnd w:id="549"/>
      <w:bookmarkEnd w:id="550"/>
      <w:bookmarkEnd w:id="551"/>
      <w:r>
        <w:rPr>
          <w:rFonts w:hint="cs"/>
          <w:rtl/>
        </w:rPr>
        <w:t xml:space="preserve">אדוני היושב-ראש, </w:t>
      </w:r>
      <w:bookmarkStart w:id="552" w:name="_ETM_Q1_1744861"/>
      <w:bookmarkEnd w:id="552"/>
      <w:r>
        <w:rPr>
          <w:rFonts w:hint="cs"/>
          <w:rtl/>
        </w:rPr>
        <w:t xml:space="preserve">מי שצריך לאשר זה המשנה ליועץ המשפטי לממשלה, היועצת המשפטית שמסמיכה את המשנה ליועץ המשפטי לממשלה. זה נמצא כרגע בתהליכי אישור. נהלי ההתרעה וההתחייבות נמצאים כרגע בתהליכי </w:t>
      </w:r>
      <w:bookmarkStart w:id="553" w:name="_ETM_Q1_1755719"/>
      <w:bookmarkEnd w:id="553"/>
      <w:r>
        <w:rPr>
          <w:rFonts w:hint="cs"/>
          <w:rtl/>
        </w:rPr>
        <w:t xml:space="preserve">אישור. זוטי דברים נמצא בנוהל פנימי של משרד הבריאות </w:t>
      </w:r>
      <w:bookmarkStart w:id="554" w:name="_ETM_Q1_1759430"/>
      <w:bookmarkEnd w:id="554"/>
      <w:r>
        <w:rPr>
          <w:rFonts w:hint="cs"/>
          <w:rtl/>
        </w:rPr>
        <w:t xml:space="preserve">שיכולים לפרסם, נוהל ניתוב </w:t>
      </w:r>
      <w:r>
        <w:rPr>
          <w:rtl/>
        </w:rPr>
        <w:t>–</w:t>
      </w:r>
      <w:r>
        <w:rPr>
          <w:rFonts w:hint="cs"/>
          <w:rtl/>
        </w:rPr>
        <w:t xml:space="preserve"> מתי זה הליך פנימי ומתי הליך חיצוני </w:t>
      </w:r>
      <w:r>
        <w:rPr>
          <w:rtl/>
        </w:rPr>
        <w:t>–</w:t>
      </w:r>
      <w:r>
        <w:rPr>
          <w:rFonts w:hint="cs"/>
          <w:rtl/>
        </w:rPr>
        <w:t xml:space="preserve"> זה גם משהו שלא דורש אישור, אז </w:t>
      </w:r>
      <w:bookmarkStart w:id="555" w:name="_ETM_Q1_1766334"/>
      <w:bookmarkEnd w:id="555"/>
      <w:r>
        <w:rPr>
          <w:rFonts w:hint="cs"/>
          <w:rtl/>
        </w:rPr>
        <w:t xml:space="preserve">אפשר גם, אבל חשוב לומר שיש </w:t>
      </w:r>
      <w:r w:rsidR="00CE66FC">
        <w:rPr>
          <w:rFonts w:hint="cs"/>
          <w:rtl/>
        </w:rPr>
        <w:t xml:space="preserve">הרבה מאוד מנגנונים </w:t>
      </w:r>
      <w:bookmarkStart w:id="556" w:name="_ETM_Q1_1774593"/>
      <w:bookmarkEnd w:id="556"/>
      <w:r w:rsidR="00CE66FC">
        <w:rPr>
          <w:rFonts w:hint="cs"/>
          <w:rtl/>
        </w:rPr>
        <w:t xml:space="preserve">שעד שאתה מגיע למצב שאתה </w:t>
      </w:r>
      <w:r>
        <w:rPr>
          <w:rFonts w:hint="cs"/>
          <w:rtl/>
        </w:rPr>
        <w:t>מ</w:t>
      </w:r>
      <w:r w:rsidR="00CE66FC">
        <w:rPr>
          <w:rFonts w:hint="cs"/>
          <w:rtl/>
        </w:rPr>
        <w:t>טיל עיצום כספי אנו רוצים</w:t>
      </w:r>
      <w:bookmarkStart w:id="557" w:name="_ETM_Q1_1780626"/>
      <w:bookmarkEnd w:id="557"/>
      <w:r>
        <w:rPr>
          <w:rFonts w:hint="cs"/>
          <w:rtl/>
        </w:rPr>
        <w:t xml:space="preserve"> </w:t>
      </w:r>
      <w:r w:rsidR="00CE66FC">
        <w:rPr>
          <w:rFonts w:hint="cs"/>
          <w:rtl/>
        </w:rPr>
        <w:t xml:space="preserve">שתהיה לו משמעות. לכן יש </w:t>
      </w:r>
      <w:r>
        <w:rPr>
          <w:rFonts w:hint="cs"/>
          <w:rtl/>
        </w:rPr>
        <w:t xml:space="preserve">לנו גם </w:t>
      </w:r>
      <w:r w:rsidR="00CE66FC">
        <w:rPr>
          <w:rFonts w:hint="cs"/>
          <w:rtl/>
        </w:rPr>
        <w:t xml:space="preserve">נוהל התרעה, למשל כל ההפרות </w:t>
      </w:r>
      <w:bookmarkStart w:id="558" w:name="_ETM_Q1_1787267"/>
      <w:bookmarkEnd w:id="558"/>
      <w:r w:rsidR="00CE66FC">
        <w:rPr>
          <w:rFonts w:hint="cs"/>
          <w:rtl/>
        </w:rPr>
        <w:t xml:space="preserve">המאומצות מאירופה, החוק </w:t>
      </w:r>
      <w:r>
        <w:rPr>
          <w:rFonts w:hint="cs"/>
          <w:rtl/>
        </w:rPr>
        <w:t xml:space="preserve">עצמו </w:t>
      </w:r>
      <w:bookmarkStart w:id="559" w:name="_ETM_Q1_1790823"/>
      <w:bookmarkEnd w:id="559"/>
      <w:r>
        <w:rPr>
          <w:rFonts w:hint="cs"/>
          <w:rtl/>
        </w:rPr>
        <w:t>בחקיקה ראשית קובע שחייבים לתת התרעה לפני שמטילים עיצום כספי. לכן כשאנו כבר מגיע</w:t>
      </w:r>
      <w:r w:rsidR="00CE66FC">
        <w:rPr>
          <w:rFonts w:hint="cs"/>
          <w:rtl/>
        </w:rPr>
        <w:t xml:space="preserve">ים למצב של </w:t>
      </w:r>
      <w:bookmarkStart w:id="560" w:name="_ETM_Q1_1800393"/>
      <w:bookmarkEnd w:id="560"/>
      <w:r>
        <w:rPr>
          <w:rFonts w:hint="cs"/>
          <w:rtl/>
        </w:rPr>
        <w:t xml:space="preserve">הטלת </w:t>
      </w:r>
      <w:r w:rsidR="00CE66FC">
        <w:rPr>
          <w:rFonts w:hint="cs"/>
          <w:rtl/>
        </w:rPr>
        <w:t>עיצום כספי אנו לא יכול</w:t>
      </w:r>
      <w:r w:rsidR="001C65CE">
        <w:rPr>
          <w:rFonts w:hint="cs"/>
          <w:rtl/>
        </w:rPr>
        <w:t>ים</w:t>
      </w:r>
      <w:r w:rsidR="00CE66FC">
        <w:rPr>
          <w:rFonts w:hint="cs"/>
          <w:rtl/>
        </w:rPr>
        <w:t xml:space="preserve"> </w:t>
      </w:r>
      <w:r>
        <w:rPr>
          <w:rFonts w:hint="cs"/>
          <w:rtl/>
        </w:rPr>
        <w:t xml:space="preserve">להגיע למצב </w:t>
      </w:r>
      <w:r w:rsidR="00CE66FC">
        <w:rPr>
          <w:rFonts w:hint="cs"/>
          <w:rtl/>
        </w:rPr>
        <w:t xml:space="preserve">של שחיקה יתרה. </w:t>
      </w:r>
      <w:r>
        <w:rPr>
          <w:rFonts w:hint="cs"/>
          <w:rtl/>
        </w:rPr>
        <w:t xml:space="preserve">אנו כן משתדלים </w:t>
      </w:r>
      <w:r>
        <w:rPr>
          <w:rtl/>
        </w:rPr>
        <w:t>–</w:t>
      </w:r>
      <w:r>
        <w:rPr>
          <w:rFonts w:hint="cs"/>
          <w:rtl/>
        </w:rPr>
        <w:t xml:space="preserve"> כל המשרדים עובדים </w:t>
      </w:r>
      <w:bookmarkStart w:id="561" w:name="_ETM_Q1_1802115"/>
      <w:bookmarkEnd w:id="561"/>
      <w:r>
        <w:rPr>
          <w:rFonts w:hint="cs"/>
          <w:rtl/>
        </w:rPr>
        <w:t xml:space="preserve">לפי תבנית אכיפה </w:t>
      </w:r>
      <w:r w:rsidR="00CE66FC">
        <w:rPr>
          <w:rFonts w:hint="cs"/>
          <w:rtl/>
        </w:rPr>
        <w:t xml:space="preserve">די קבועה </w:t>
      </w:r>
      <w:bookmarkStart w:id="562" w:name="_ETM_Q1_1806893"/>
      <w:bookmarkEnd w:id="562"/>
      <w:r w:rsidR="00CE66FC">
        <w:rPr>
          <w:rFonts w:hint="cs"/>
          <w:rtl/>
        </w:rPr>
        <w:t xml:space="preserve">של תקנות ההפחתה </w:t>
      </w:r>
      <w:r>
        <w:rPr>
          <w:rFonts w:hint="cs"/>
          <w:rtl/>
        </w:rPr>
        <w:t>ו</w:t>
      </w:r>
      <w:r w:rsidR="00CE66FC">
        <w:rPr>
          <w:rFonts w:hint="cs"/>
          <w:rtl/>
        </w:rPr>
        <w:t>לכן אם נגיע</w:t>
      </w:r>
      <w:r>
        <w:rPr>
          <w:rFonts w:hint="cs"/>
          <w:rtl/>
        </w:rPr>
        <w:t xml:space="preserve"> להפחתות בסכומים גבוהים מדי</w:t>
      </w:r>
      <w:r w:rsidR="00CE66FC">
        <w:rPr>
          <w:rFonts w:hint="cs"/>
          <w:rtl/>
        </w:rPr>
        <w:t xml:space="preserve">, נגיע למצב של שחיקת </w:t>
      </w:r>
      <w:bookmarkStart w:id="563" w:name="_ETM_Q1_1813269"/>
      <w:bookmarkEnd w:id="563"/>
      <w:r w:rsidR="00CE66FC">
        <w:rPr>
          <w:rFonts w:hint="cs"/>
          <w:rtl/>
        </w:rPr>
        <w:t xml:space="preserve">המנגנון וגם את זה לא היינו רוצים לכן חשוב שנשמור </w:t>
      </w:r>
      <w:bookmarkStart w:id="564" w:name="_ETM_Q1_1818972"/>
      <w:bookmarkEnd w:id="564"/>
      <w:r w:rsidR="00CE66FC">
        <w:rPr>
          <w:rFonts w:hint="cs"/>
          <w:rtl/>
        </w:rPr>
        <w:t>על פרופורציה.</w:t>
      </w:r>
    </w:p>
    <w:p w:rsidR="00CE66FC" w:rsidRDefault="00CE66FC" w:rsidP="00CE66FC">
      <w:pPr>
        <w:rPr>
          <w:rtl/>
        </w:rPr>
      </w:pPr>
      <w:bookmarkStart w:id="565" w:name="_ETM_Q1_1821207"/>
      <w:bookmarkStart w:id="566" w:name="_ETM_Q1_1821269"/>
      <w:bookmarkEnd w:id="565"/>
      <w:bookmarkEnd w:id="566"/>
    </w:p>
    <w:p w:rsidR="00CE66FC" w:rsidRDefault="00CE66FC" w:rsidP="00CE66FC">
      <w:pPr>
        <w:pStyle w:val="af6"/>
        <w:keepNext/>
        <w:rPr>
          <w:rtl/>
        </w:rPr>
      </w:pPr>
      <w:bookmarkStart w:id="567" w:name="ET_yor_6447_66"/>
      <w:r w:rsidRPr="00CE66FC">
        <w:rPr>
          <w:rStyle w:val="TagStyle"/>
          <w:rtl/>
        </w:rPr>
        <w:t xml:space="preserve"> &lt;&lt; </w:t>
      </w:r>
      <w:proofErr w:type="spellStart"/>
      <w:r w:rsidRPr="00CE66FC">
        <w:rPr>
          <w:rStyle w:val="TagStyle"/>
          <w:rtl/>
        </w:rPr>
        <w:t>יור</w:t>
      </w:r>
      <w:proofErr w:type="spellEnd"/>
      <w:r w:rsidRPr="00CE66FC">
        <w:rPr>
          <w:rStyle w:val="TagStyle"/>
          <w:rtl/>
        </w:rPr>
        <w:t xml:space="preserve"> &gt;&gt; </w:t>
      </w:r>
      <w:r>
        <w:rPr>
          <w:rtl/>
        </w:rPr>
        <w:t xml:space="preserve">היו"ר יונתן </w:t>
      </w:r>
      <w:proofErr w:type="spellStart"/>
      <w:r>
        <w:rPr>
          <w:rtl/>
        </w:rPr>
        <w:t>מישרקי</w:t>
      </w:r>
      <w:proofErr w:type="spellEnd"/>
      <w:r>
        <w:rPr>
          <w:rtl/>
        </w:rPr>
        <w:t>:</w:t>
      </w:r>
      <w:r w:rsidRPr="00CE66FC">
        <w:rPr>
          <w:rStyle w:val="TagStyle"/>
          <w:rtl/>
        </w:rPr>
        <w:t xml:space="preserve"> &lt;&lt; יור &gt;&gt;</w:t>
      </w:r>
      <w:r>
        <w:rPr>
          <w:rtl/>
        </w:rPr>
        <w:t xml:space="preserve">   </w:t>
      </w:r>
      <w:bookmarkEnd w:id="567"/>
    </w:p>
    <w:p w:rsidR="00CE66FC" w:rsidRDefault="00CE66FC" w:rsidP="00CE66FC">
      <w:pPr>
        <w:pStyle w:val="KeepWithNext"/>
        <w:rPr>
          <w:rtl/>
        </w:rPr>
      </w:pPr>
    </w:p>
    <w:p w:rsidR="00CE66FC" w:rsidRDefault="00CE66FC" w:rsidP="00CE66FC">
      <w:pPr>
        <w:rPr>
          <w:rtl/>
        </w:rPr>
      </w:pPr>
      <w:bookmarkStart w:id="568" w:name="_ETM_Q1_1821753"/>
      <w:bookmarkEnd w:id="568"/>
      <w:r>
        <w:rPr>
          <w:rFonts w:hint="cs"/>
          <w:rtl/>
        </w:rPr>
        <w:t>ברור.</w:t>
      </w:r>
    </w:p>
    <w:p w:rsidR="00CE66FC" w:rsidRDefault="00CE66FC" w:rsidP="00CE66FC">
      <w:pPr>
        <w:rPr>
          <w:rtl/>
        </w:rPr>
      </w:pPr>
      <w:bookmarkStart w:id="569" w:name="_ETM_Q1_1822754"/>
      <w:bookmarkStart w:id="570" w:name="_ETM_Q1_1822816"/>
      <w:bookmarkStart w:id="571" w:name="_ETM_Q1_1823425"/>
      <w:bookmarkEnd w:id="569"/>
      <w:bookmarkEnd w:id="570"/>
      <w:bookmarkEnd w:id="571"/>
    </w:p>
    <w:p w:rsidR="00CE66FC" w:rsidRDefault="00CE66FC" w:rsidP="00CE66FC">
      <w:pPr>
        <w:pStyle w:val="af9"/>
        <w:keepNext/>
        <w:rPr>
          <w:rtl/>
        </w:rPr>
      </w:pPr>
      <w:bookmarkStart w:id="572" w:name="ET_guest_919127_67"/>
      <w:r w:rsidRPr="00CE66FC">
        <w:rPr>
          <w:rStyle w:val="TagStyle"/>
          <w:rtl/>
        </w:rPr>
        <w:t xml:space="preserve"> &lt;&lt; אורח &gt;&gt; </w:t>
      </w:r>
      <w:proofErr w:type="spellStart"/>
      <w:r>
        <w:rPr>
          <w:rtl/>
        </w:rPr>
        <w:t>נינא</w:t>
      </w:r>
      <w:proofErr w:type="spellEnd"/>
      <w:r>
        <w:rPr>
          <w:rtl/>
        </w:rPr>
        <w:t xml:space="preserve"> כהן קרן:</w:t>
      </w:r>
      <w:r w:rsidRPr="00CE66FC">
        <w:rPr>
          <w:rStyle w:val="TagStyle"/>
          <w:rtl/>
        </w:rPr>
        <w:t xml:space="preserve"> &lt;&lt; אורח &gt;&gt;</w:t>
      </w:r>
      <w:r>
        <w:rPr>
          <w:rtl/>
        </w:rPr>
        <w:t xml:space="preserve">   </w:t>
      </w:r>
      <w:bookmarkEnd w:id="572"/>
    </w:p>
    <w:p w:rsidR="00CE66FC" w:rsidRDefault="00CE66FC" w:rsidP="00CE66FC">
      <w:pPr>
        <w:pStyle w:val="KeepWithNext"/>
        <w:rPr>
          <w:rtl/>
        </w:rPr>
      </w:pPr>
    </w:p>
    <w:p w:rsidR="00CE66FC" w:rsidRDefault="00CE66FC" w:rsidP="00DB39BA">
      <w:pPr>
        <w:rPr>
          <w:rtl/>
        </w:rPr>
      </w:pPr>
      <w:bookmarkStart w:id="573" w:name="_ETM_Q1_1823816"/>
      <w:bookmarkStart w:id="574" w:name="_ETM_Q1_1823847"/>
      <w:bookmarkEnd w:id="573"/>
      <w:bookmarkEnd w:id="574"/>
      <w:r>
        <w:rPr>
          <w:rFonts w:hint="cs"/>
          <w:rtl/>
        </w:rPr>
        <w:t xml:space="preserve">גם אומר שעשינו </w:t>
      </w:r>
      <w:r w:rsidR="00DB39BA">
        <w:rPr>
          <w:rFonts w:hint="cs"/>
          <w:rtl/>
        </w:rPr>
        <w:t xml:space="preserve">סקירה ובדקנו תקנות הפחתה </w:t>
      </w:r>
      <w:r>
        <w:rPr>
          <w:rFonts w:hint="cs"/>
          <w:rtl/>
        </w:rPr>
        <w:t>שקיימות ברש</w:t>
      </w:r>
      <w:r w:rsidR="00DB39BA">
        <w:rPr>
          <w:rFonts w:hint="cs"/>
          <w:rtl/>
        </w:rPr>
        <w:t>ו</w:t>
      </w:r>
      <w:r>
        <w:rPr>
          <w:rFonts w:hint="cs"/>
          <w:rtl/>
        </w:rPr>
        <w:t>יות אחרות</w:t>
      </w:r>
      <w:r w:rsidR="00DB39BA">
        <w:rPr>
          <w:rFonts w:hint="cs"/>
          <w:rtl/>
        </w:rPr>
        <w:t>,</w:t>
      </w:r>
      <w:r>
        <w:rPr>
          <w:rFonts w:hint="cs"/>
          <w:rtl/>
        </w:rPr>
        <w:t xml:space="preserve"> וניסינו לראות </w:t>
      </w:r>
      <w:bookmarkStart w:id="575" w:name="_ETM_Q1_1830988"/>
      <w:bookmarkEnd w:id="575"/>
      <w:r>
        <w:rPr>
          <w:rFonts w:hint="cs"/>
          <w:rtl/>
        </w:rPr>
        <w:t>ממוצע ולהתא</w:t>
      </w:r>
      <w:r w:rsidR="001C65CE">
        <w:rPr>
          <w:rFonts w:hint="cs"/>
          <w:rtl/>
        </w:rPr>
        <w:t>ים</w:t>
      </w:r>
      <w:r>
        <w:rPr>
          <w:rFonts w:hint="cs"/>
          <w:rtl/>
        </w:rPr>
        <w:t xml:space="preserve"> עצמנו. ל</w:t>
      </w:r>
      <w:r w:rsidR="00DB39BA">
        <w:rPr>
          <w:rFonts w:hint="cs"/>
          <w:rtl/>
        </w:rPr>
        <w:t>א שלפנו מהשרוול סכומי הפחתה - ל</w:t>
      </w:r>
      <w:r>
        <w:rPr>
          <w:rFonts w:hint="cs"/>
          <w:rtl/>
        </w:rPr>
        <w:t xml:space="preserve">גבי </w:t>
      </w:r>
      <w:bookmarkStart w:id="576" w:name="_ETM_Q1_1841895"/>
      <w:bookmarkEnd w:id="576"/>
      <w:r w:rsidR="00DB39BA">
        <w:rPr>
          <w:rFonts w:hint="cs"/>
          <w:rtl/>
        </w:rPr>
        <w:t>ההערה שצרי</w:t>
      </w:r>
      <w:r>
        <w:rPr>
          <w:rFonts w:hint="cs"/>
          <w:rtl/>
        </w:rPr>
        <w:t>ך</w:t>
      </w:r>
      <w:r w:rsidR="00DB39BA">
        <w:rPr>
          <w:rFonts w:hint="cs"/>
          <w:rtl/>
        </w:rPr>
        <w:t xml:space="preserve"> </w:t>
      </w:r>
      <w:r>
        <w:rPr>
          <w:rFonts w:hint="cs"/>
          <w:rtl/>
        </w:rPr>
        <w:t>להעלות</w:t>
      </w:r>
      <w:r w:rsidR="00DB39BA">
        <w:rPr>
          <w:rFonts w:hint="cs"/>
          <w:rtl/>
        </w:rPr>
        <w:t xml:space="preserve"> </w:t>
      </w:r>
      <w:r>
        <w:rPr>
          <w:rFonts w:hint="cs"/>
          <w:rtl/>
        </w:rPr>
        <w:t>את סכומי ההפחתה.</w:t>
      </w:r>
    </w:p>
    <w:p w:rsidR="00CE66FC" w:rsidRDefault="00CE66FC" w:rsidP="00CE66FC">
      <w:pPr>
        <w:rPr>
          <w:rtl/>
        </w:rPr>
      </w:pPr>
      <w:bookmarkStart w:id="577" w:name="_ETM_Q1_1846067"/>
      <w:bookmarkStart w:id="578" w:name="_ETM_Q1_1846130"/>
      <w:bookmarkEnd w:id="577"/>
      <w:bookmarkEnd w:id="578"/>
    </w:p>
    <w:p w:rsidR="00CE66FC" w:rsidRDefault="00CE66FC" w:rsidP="00CE66FC">
      <w:pPr>
        <w:pStyle w:val="af6"/>
        <w:keepNext/>
        <w:rPr>
          <w:rtl/>
        </w:rPr>
      </w:pPr>
      <w:bookmarkStart w:id="579" w:name="ET_yor_6447_68"/>
      <w:r w:rsidRPr="00CE66FC">
        <w:rPr>
          <w:rStyle w:val="TagStyle"/>
          <w:rtl/>
        </w:rPr>
        <w:t xml:space="preserve"> &lt;&lt; </w:t>
      </w:r>
      <w:proofErr w:type="spellStart"/>
      <w:r w:rsidRPr="00CE66FC">
        <w:rPr>
          <w:rStyle w:val="TagStyle"/>
          <w:rtl/>
        </w:rPr>
        <w:t>יור</w:t>
      </w:r>
      <w:proofErr w:type="spellEnd"/>
      <w:r w:rsidRPr="00CE66FC">
        <w:rPr>
          <w:rStyle w:val="TagStyle"/>
          <w:rtl/>
        </w:rPr>
        <w:t xml:space="preserve"> &gt;&gt; </w:t>
      </w:r>
      <w:r>
        <w:rPr>
          <w:rtl/>
        </w:rPr>
        <w:t xml:space="preserve">היו"ר יונתן </w:t>
      </w:r>
      <w:proofErr w:type="spellStart"/>
      <w:r>
        <w:rPr>
          <w:rtl/>
        </w:rPr>
        <w:t>מישרקי</w:t>
      </w:r>
      <w:proofErr w:type="spellEnd"/>
      <w:r>
        <w:rPr>
          <w:rtl/>
        </w:rPr>
        <w:t>:</w:t>
      </w:r>
      <w:r w:rsidRPr="00CE66FC">
        <w:rPr>
          <w:rStyle w:val="TagStyle"/>
          <w:rtl/>
        </w:rPr>
        <w:t xml:space="preserve"> &lt;&lt; יור &gt;&gt;</w:t>
      </w:r>
      <w:r>
        <w:rPr>
          <w:rtl/>
        </w:rPr>
        <w:t xml:space="preserve">   </w:t>
      </w:r>
      <w:bookmarkEnd w:id="579"/>
    </w:p>
    <w:p w:rsidR="00CE66FC" w:rsidRDefault="00CE66FC" w:rsidP="00CE66FC">
      <w:pPr>
        <w:pStyle w:val="KeepWithNext"/>
        <w:rPr>
          <w:rtl/>
        </w:rPr>
      </w:pPr>
    </w:p>
    <w:p w:rsidR="00CE66FC" w:rsidRDefault="00DB39BA" w:rsidP="00DB39BA">
      <w:pPr>
        <w:rPr>
          <w:rtl/>
        </w:rPr>
      </w:pPr>
      <w:bookmarkStart w:id="580" w:name="_ETM_Q1_1846583"/>
      <w:bookmarkEnd w:id="580"/>
      <w:r>
        <w:rPr>
          <w:rFonts w:hint="cs"/>
          <w:rtl/>
        </w:rPr>
        <w:t xml:space="preserve">תודה רבה. </w:t>
      </w:r>
      <w:bookmarkStart w:id="581" w:name="_ETM_Q1_1845748"/>
      <w:bookmarkEnd w:id="581"/>
      <w:r w:rsidR="00CE66FC">
        <w:rPr>
          <w:rFonts w:hint="cs"/>
          <w:rtl/>
        </w:rPr>
        <w:t>בבקשה.</w:t>
      </w:r>
    </w:p>
    <w:p w:rsidR="00CE66FC" w:rsidRDefault="00CE66FC" w:rsidP="00CE66FC">
      <w:pPr>
        <w:rPr>
          <w:rtl/>
        </w:rPr>
      </w:pPr>
      <w:bookmarkStart w:id="582" w:name="_ETM_Q1_1848599"/>
      <w:bookmarkStart w:id="583" w:name="_ETM_Q1_1848646"/>
      <w:bookmarkStart w:id="584" w:name="_ETM_Q1_1850974"/>
      <w:bookmarkEnd w:id="582"/>
      <w:bookmarkEnd w:id="583"/>
      <w:bookmarkEnd w:id="584"/>
    </w:p>
    <w:p w:rsidR="00CE66FC" w:rsidRDefault="00CE66FC" w:rsidP="00CE66FC">
      <w:pPr>
        <w:pStyle w:val="a4"/>
        <w:keepNext/>
        <w:rPr>
          <w:rtl/>
        </w:rPr>
      </w:pPr>
      <w:bookmarkStart w:id="585" w:name="ET_speaker_6228_69"/>
      <w:r w:rsidRPr="00CE66FC">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CE66FC">
        <w:rPr>
          <w:rStyle w:val="TagStyle"/>
          <w:rtl/>
        </w:rPr>
        <w:t xml:space="preserve"> &lt;&lt; דובר &gt;&gt;</w:t>
      </w:r>
      <w:r>
        <w:rPr>
          <w:rtl/>
        </w:rPr>
        <w:t xml:space="preserve">   </w:t>
      </w:r>
      <w:bookmarkEnd w:id="585"/>
    </w:p>
    <w:p w:rsidR="00CE66FC" w:rsidRDefault="00CE66FC" w:rsidP="00CE66FC">
      <w:pPr>
        <w:pStyle w:val="KeepWithNext"/>
        <w:rPr>
          <w:rtl/>
        </w:rPr>
      </w:pPr>
    </w:p>
    <w:p w:rsidR="00CE66FC" w:rsidRDefault="00CE66FC" w:rsidP="00CE66FC">
      <w:pPr>
        <w:rPr>
          <w:rtl/>
        </w:rPr>
      </w:pPr>
      <w:bookmarkStart w:id="586" w:name="_ETM_Q1_1851380"/>
      <w:bookmarkStart w:id="587" w:name="_ETM_Q1_1851396"/>
      <w:bookmarkEnd w:id="586"/>
      <w:bookmarkEnd w:id="587"/>
      <w:r>
        <w:rPr>
          <w:rFonts w:hint="cs"/>
          <w:rtl/>
        </w:rPr>
        <w:t>אני זוכרת שלפני שנה ק</w:t>
      </w:r>
      <w:r w:rsidR="00DB39BA">
        <w:rPr>
          <w:rFonts w:hint="cs"/>
          <w:rtl/>
        </w:rPr>
        <w:t>י</w:t>
      </w:r>
      <w:r>
        <w:rPr>
          <w:rFonts w:hint="cs"/>
          <w:rtl/>
        </w:rPr>
        <w:t xml:space="preserve">ימנו </w:t>
      </w:r>
      <w:bookmarkStart w:id="588" w:name="_ETM_Q1_1854802"/>
      <w:bookmarkEnd w:id="588"/>
      <w:r w:rsidR="00DB39BA">
        <w:rPr>
          <w:rFonts w:hint="cs"/>
          <w:rtl/>
        </w:rPr>
        <w:t>שלושה דיונים בנו</w:t>
      </w:r>
      <w:r>
        <w:rPr>
          <w:rFonts w:hint="cs"/>
          <w:rtl/>
        </w:rPr>
        <w:t>שא פיקוח</w:t>
      </w:r>
      <w:r w:rsidR="00DB39BA">
        <w:rPr>
          <w:rFonts w:hint="cs"/>
          <w:rtl/>
        </w:rPr>
        <w:t xml:space="preserve"> על משקאות חריפים</w:t>
      </w:r>
      <w:r>
        <w:rPr>
          <w:rFonts w:hint="cs"/>
          <w:rtl/>
        </w:rPr>
        <w:t xml:space="preserve">. אפשר לדעת האם התקנות נחתמו </w:t>
      </w:r>
      <w:bookmarkStart w:id="589" w:name="_ETM_Q1_1861381"/>
      <w:bookmarkEnd w:id="589"/>
      <w:r w:rsidR="00DB39BA">
        <w:rPr>
          <w:rFonts w:hint="cs"/>
          <w:rtl/>
        </w:rPr>
        <w:t>וכבר מיושמות</w:t>
      </w:r>
      <w:r>
        <w:rPr>
          <w:rFonts w:hint="cs"/>
          <w:rtl/>
        </w:rPr>
        <w:t>?</w:t>
      </w:r>
    </w:p>
    <w:p w:rsidR="00CE66FC" w:rsidRDefault="00CE66FC" w:rsidP="00CE66FC">
      <w:pPr>
        <w:rPr>
          <w:rtl/>
        </w:rPr>
      </w:pPr>
      <w:bookmarkStart w:id="590" w:name="_ETM_Q1_1864162"/>
      <w:bookmarkStart w:id="591" w:name="_ETM_Q1_1864225"/>
      <w:bookmarkStart w:id="592" w:name="_ETM_Q1_1865913"/>
      <w:bookmarkEnd w:id="590"/>
      <w:bookmarkEnd w:id="591"/>
      <w:bookmarkEnd w:id="592"/>
    </w:p>
    <w:p w:rsidR="00CE66FC" w:rsidRDefault="00CE66FC" w:rsidP="00CE66FC">
      <w:pPr>
        <w:pStyle w:val="af9"/>
        <w:keepNext/>
        <w:rPr>
          <w:rtl/>
        </w:rPr>
      </w:pPr>
      <w:bookmarkStart w:id="593" w:name="ET_guest_905425_70"/>
      <w:r w:rsidRPr="00CE66FC">
        <w:rPr>
          <w:rStyle w:val="TagStyle"/>
          <w:rtl/>
        </w:rPr>
        <w:t xml:space="preserve"> &lt;&lt; אורח &gt;&gt; </w:t>
      </w:r>
      <w:r>
        <w:rPr>
          <w:rtl/>
        </w:rPr>
        <w:t>פנינה אורן שני דור:</w:t>
      </w:r>
      <w:r w:rsidRPr="00CE66FC">
        <w:rPr>
          <w:rStyle w:val="TagStyle"/>
          <w:rtl/>
        </w:rPr>
        <w:t xml:space="preserve"> &lt;&lt; אורח &gt;&gt;</w:t>
      </w:r>
      <w:r>
        <w:rPr>
          <w:rtl/>
        </w:rPr>
        <w:t xml:space="preserve">   </w:t>
      </w:r>
      <w:bookmarkEnd w:id="593"/>
    </w:p>
    <w:p w:rsidR="00CE66FC" w:rsidRDefault="00CE66FC" w:rsidP="00CE66FC">
      <w:pPr>
        <w:pStyle w:val="KeepWithNext"/>
        <w:rPr>
          <w:rtl/>
        </w:rPr>
      </w:pPr>
    </w:p>
    <w:p w:rsidR="00CE66FC" w:rsidRDefault="00CE66FC" w:rsidP="00CE66FC">
      <w:pPr>
        <w:rPr>
          <w:rtl/>
        </w:rPr>
      </w:pPr>
      <w:bookmarkStart w:id="594" w:name="_ETM_Q1_1866350"/>
      <w:bookmarkStart w:id="595" w:name="_ETM_Q1_1866381"/>
      <w:bookmarkEnd w:id="594"/>
      <w:bookmarkEnd w:id="595"/>
      <w:r>
        <w:rPr>
          <w:rFonts w:hint="cs"/>
          <w:rtl/>
        </w:rPr>
        <w:t>חלק מהעילות</w:t>
      </w:r>
      <w:r w:rsidR="00DB39BA">
        <w:rPr>
          <w:rFonts w:hint="cs"/>
          <w:rtl/>
        </w:rPr>
        <w:t>,</w:t>
      </w:r>
      <w:r>
        <w:rPr>
          <w:rFonts w:hint="cs"/>
          <w:rtl/>
        </w:rPr>
        <w:t xml:space="preserve"> למה לא אישרנו את התקנות של משקאות </w:t>
      </w:r>
      <w:bookmarkStart w:id="596" w:name="_ETM_Q1_1874319"/>
      <w:bookmarkEnd w:id="596"/>
      <w:r>
        <w:rPr>
          <w:rFonts w:hint="cs"/>
          <w:rtl/>
        </w:rPr>
        <w:t xml:space="preserve">משכרים, זה היה </w:t>
      </w:r>
      <w:r w:rsidR="00DB39BA">
        <w:rPr>
          <w:rFonts w:hint="cs"/>
          <w:rtl/>
        </w:rPr>
        <w:t xml:space="preserve">דרך מנגנון אכיפה למשרד הבריאות, זה </w:t>
      </w:r>
      <w:bookmarkStart w:id="597" w:name="_ETM_Q1_1879160"/>
      <w:bookmarkEnd w:id="597"/>
      <w:r w:rsidR="00DB39BA">
        <w:rPr>
          <w:rFonts w:hint="cs"/>
          <w:rtl/>
        </w:rPr>
        <w:t xml:space="preserve">היה </w:t>
      </w:r>
      <w:r>
        <w:rPr>
          <w:rFonts w:hint="cs"/>
          <w:rtl/>
        </w:rPr>
        <w:t xml:space="preserve">אחת מהעילות, </w:t>
      </w:r>
      <w:r w:rsidR="00DB39BA">
        <w:rPr>
          <w:rFonts w:hint="cs"/>
          <w:rtl/>
        </w:rPr>
        <w:t xml:space="preserve">והמלחמה והרפורמות הנוספות </w:t>
      </w:r>
      <w:r>
        <w:rPr>
          <w:rFonts w:hint="cs"/>
          <w:rtl/>
        </w:rPr>
        <w:t xml:space="preserve">טרפו את הקלפים. נכון לעת </w:t>
      </w:r>
      <w:bookmarkStart w:id="598" w:name="_ETM_Q1_1883773"/>
      <w:bookmarkEnd w:id="598"/>
      <w:r>
        <w:rPr>
          <w:rFonts w:hint="cs"/>
          <w:rtl/>
        </w:rPr>
        <w:t>זו כל הנושא נשאר תחת אחריות משרד הכלכלה</w:t>
      </w:r>
      <w:r w:rsidR="00DB39BA">
        <w:rPr>
          <w:rFonts w:hint="cs"/>
          <w:rtl/>
        </w:rPr>
        <w:t>,</w:t>
      </w:r>
      <w:r>
        <w:rPr>
          <w:rFonts w:hint="cs"/>
          <w:rtl/>
        </w:rPr>
        <w:t xml:space="preserve"> ואני מניחה </w:t>
      </w:r>
      <w:bookmarkStart w:id="599" w:name="_ETM_Q1_1890680"/>
      <w:bookmarkEnd w:id="599"/>
      <w:r w:rsidR="00DB39BA">
        <w:rPr>
          <w:rFonts w:hint="cs"/>
          <w:rtl/>
        </w:rPr>
        <w:t>שתיגמר המלחמ</w:t>
      </w:r>
      <w:r>
        <w:rPr>
          <w:rFonts w:hint="cs"/>
          <w:rtl/>
        </w:rPr>
        <w:t xml:space="preserve">ה ואם תהיה חשיבה מחדש, ייקבע בין שני </w:t>
      </w:r>
      <w:bookmarkStart w:id="600" w:name="_ETM_Q1_1897384"/>
      <w:bookmarkEnd w:id="600"/>
      <w:r w:rsidR="00DB39BA">
        <w:rPr>
          <w:rFonts w:hint="cs"/>
          <w:rtl/>
        </w:rPr>
        <w:t>המשרדי</w:t>
      </w:r>
      <w:r>
        <w:rPr>
          <w:rFonts w:hint="cs"/>
          <w:rtl/>
        </w:rPr>
        <w:t>ם</w:t>
      </w:r>
      <w:r w:rsidR="00DB39BA">
        <w:rPr>
          <w:rFonts w:hint="cs"/>
          <w:rtl/>
        </w:rPr>
        <w:t xml:space="preserve"> </w:t>
      </w:r>
      <w:r>
        <w:rPr>
          <w:rFonts w:hint="cs"/>
          <w:rtl/>
        </w:rPr>
        <w:t xml:space="preserve">האם </w:t>
      </w:r>
      <w:r w:rsidR="00DB39BA">
        <w:rPr>
          <w:rFonts w:hint="cs"/>
          <w:rtl/>
        </w:rPr>
        <w:t xml:space="preserve">זה </w:t>
      </w:r>
      <w:r>
        <w:rPr>
          <w:rFonts w:hint="cs"/>
          <w:rtl/>
        </w:rPr>
        <w:t>עובר למשרד הבריאות או נשאר במשרד הכלכלה.</w:t>
      </w:r>
    </w:p>
    <w:p w:rsidR="00CE66FC" w:rsidRDefault="00CE66FC" w:rsidP="00CE66FC">
      <w:pPr>
        <w:rPr>
          <w:rtl/>
        </w:rPr>
      </w:pPr>
      <w:bookmarkStart w:id="601" w:name="_ETM_Q1_1903540"/>
      <w:bookmarkStart w:id="602" w:name="_ETM_Q1_1903587"/>
      <w:bookmarkStart w:id="603" w:name="_ETM_Q1_1906587"/>
      <w:bookmarkEnd w:id="601"/>
      <w:bookmarkEnd w:id="602"/>
      <w:bookmarkEnd w:id="603"/>
    </w:p>
    <w:p w:rsidR="00CE66FC" w:rsidRDefault="00CE66FC" w:rsidP="00CE66FC">
      <w:pPr>
        <w:pStyle w:val="a4"/>
        <w:keepNext/>
        <w:rPr>
          <w:rtl/>
        </w:rPr>
      </w:pPr>
      <w:bookmarkStart w:id="604" w:name="ET_speaker_6228_71"/>
      <w:r w:rsidRPr="00CE66FC">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CE66FC">
        <w:rPr>
          <w:rStyle w:val="TagStyle"/>
          <w:rtl/>
        </w:rPr>
        <w:t xml:space="preserve"> &lt;&lt; דובר &gt;&gt;</w:t>
      </w:r>
      <w:r>
        <w:rPr>
          <w:rtl/>
        </w:rPr>
        <w:t xml:space="preserve">   </w:t>
      </w:r>
      <w:bookmarkEnd w:id="604"/>
    </w:p>
    <w:p w:rsidR="00CE66FC" w:rsidRDefault="00CE66FC" w:rsidP="00CE66FC">
      <w:pPr>
        <w:pStyle w:val="KeepWithNext"/>
        <w:rPr>
          <w:rtl/>
        </w:rPr>
      </w:pPr>
    </w:p>
    <w:p w:rsidR="00CE66FC" w:rsidRDefault="00CE66FC" w:rsidP="00CE66FC">
      <w:pPr>
        <w:rPr>
          <w:rtl/>
        </w:rPr>
      </w:pPr>
      <w:bookmarkStart w:id="605" w:name="_ETM_Q1_1907072"/>
      <w:bookmarkStart w:id="606" w:name="_ETM_Q1_1907088"/>
      <w:bookmarkEnd w:id="605"/>
      <w:bookmarkEnd w:id="606"/>
      <w:r>
        <w:rPr>
          <w:rFonts w:hint="cs"/>
          <w:rtl/>
        </w:rPr>
        <w:t xml:space="preserve">אבל </w:t>
      </w:r>
      <w:r w:rsidR="00DB39BA">
        <w:rPr>
          <w:rFonts w:hint="cs"/>
          <w:rtl/>
        </w:rPr>
        <w:t xml:space="preserve">קיבלתם גם תקציבים על העסקת פקחים. </w:t>
      </w:r>
      <w:r>
        <w:rPr>
          <w:rFonts w:hint="cs"/>
          <w:rtl/>
        </w:rPr>
        <w:t xml:space="preserve">זה </w:t>
      </w:r>
      <w:bookmarkStart w:id="607" w:name="_ETM_Q1_1907994"/>
      <w:bookmarkEnd w:id="607"/>
      <w:r>
        <w:rPr>
          <w:rFonts w:hint="cs"/>
          <w:rtl/>
        </w:rPr>
        <w:t>בא כהח</w:t>
      </w:r>
      <w:r w:rsidR="00DB39BA">
        <w:rPr>
          <w:rFonts w:hint="cs"/>
          <w:rtl/>
        </w:rPr>
        <w:t>לטה יחד עם התקציבים?</w:t>
      </w:r>
    </w:p>
    <w:p w:rsidR="00CE66FC" w:rsidRDefault="00CE66FC" w:rsidP="00CE66FC">
      <w:pPr>
        <w:rPr>
          <w:rtl/>
        </w:rPr>
      </w:pPr>
      <w:bookmarkStart w:id="608" w:name="_ETM_Q1_1911979"/>
      <w:bookmarkStart w:id="609" w:name="_ETM_Q1_1912041"/>
      <w:bookmarkStart w:id="610" w:name="_ETM_Q1_1915838"/>
      <w:bookmarkEnd w:id="608"/>
      <w:bookmarkEnd w:id="609"/>
      <w:bookmarkEnd w:id="610"/>
    </w:p>
    <w:p w:rsidR="00CE66FC" w:rsidRDefault="00CE66FC" w:rsidP="00CE66FC">
      <w:pPr>
        <w:pStyle w:val="af9"/>
        <w:keepNext/>
        <w:rPr>
          <w:rtl/>
        </w:rPr>
      </w:pPr>
      <w:bookmarkStart w:id="611" w:name="ET_guest_905425_72"/>
      <w:r w:rsidRPr="00CE66FC">
        <w:rPr>
          <w:rStyle w:val="TagStyle"/>
          <w:rtl/>
        </w:rPr>
        <w:t xml:space="preserve"> &lt;&lt; אורח &gt;&gt; </w:t>
      </w:r>
      <w:r>
        <w:rPr>
          <w:rtl/>
        </w:rPr>
        <w:t>פנינה אורן שני דור:</w:t>
      </w:r>
      <w:r w:rsidRPr="00CE66FC">
        <w:rPr>
          <w:rStyle w:val="TagStyle"/>
          <w:rtl/>
        </w:rPr>
        <w:t xml:space="preserve"> &lt;&lt; אורח &gt;&gt;</w:t>
      </w:r>
      <w:r>
        <w:rPr>
          <w:rtl/>
        </w:rPr>
        <w:t xml:space="preserve">   </w:t>
      </w:r>
      <w:bookmarkEnd w:id="611"/>
    </w:p>
    <w:p w:rsidR="00CE66FC" w:rsidRDefault="00CE66FC" w:rsidP="00CE66FC">
      <w:pPr>
        <w:pStyle w:val="KeepWithNext"/>
        <w:rPr>
          <w:rtl/>
        </w:rPr>
      </w:pPr>
    </w:p>
    <w:p w:rsidR="00CE66FC" w:rsidRDefault="00DB39BA" w:rsidP="00CE66FC">
      <w:pPr>
        <w:rPr>
          <w:rtl/>
        </w:rPr>
      </w:pPr>
      <w:bookmarkStart w:id="612" w:name="_ETM_Q1_1916291"/>
      <w:bookmarkStart w:id="613" w:name="_ETM_Q1_1916322"/>
      <w:bookmarkEnd w:id="612"/>
      <w:bookmarkEnd w:id="613"/>
      <w:r>
        <w:rPr>
          <w:rFonts w:hint="cs"/>
          <w:rtl/>
        </w:rPr>
        <w:t xml:space="preserve">הייתה החלטה בלי התקציבים. קיבלנו תקציבים כרגע ולכן </w:t>
      </w:r>
      <w:bookmarkStart w:id="614" w:name="_ETM_Q1_1916635"/>
      <w:bookmarkEnd w:id="614"/>
      <w:r>
        <w:rPr>
          <w:rFonts w:hint="cs"/>
          <w:rtl/>
        </w:rPr>
        <w:t>אנו מיישמים פה א</w:t>
      </w:r>
      <w:r w:rsidR="00CE66FC">
        <w:rPr>
          <w:rFonts w:hint="cs"/>
          <w:rtl/>
        </w:rPr>
        <w:t xml:space="preserve">ת הרפורמה הזו אבל </w:t>
      </w:r>
      <w:bookmarkStart w:id="615" w:name="_ETM_Q1_1921307"/>
      <w:bookmarkEnd w:id="615"/>
      <w:r w:rsidR="00CE66FC">
        <w:rPr>
          <w:rFonts w:hint="cs"/>
          <w:rtl/>
        </w:rPr>
        <w:t xml:space="preserve">את צודקת שזה נושא שעדיין שמשרד הבריאות לא סיים את </w:t>
      </w:r>
      <w:bookmarkStart w:id="616" w:name="_ETM_Q1_1930105"/>
      <w:bookmarkEnd w:id="616"/>
      <w:r w:rsidR="00CE66FC">
        <w:rPr>
          <w:rFonts w:hint="cs"/>
          <w:rtl/>
        </w:rPr>
        <w:t>הטיפול.</w:t>
      </w:r>
    </w:p>
    <w:p w:rsidR="00CE66FC" w:rsidRDefault="00CE66FC" w:rsidP="00CE66FC">
      <w:pPr>
        <w:rPr>
          <w:rtl/>
        </w:rPr>
      </w:pPr>
      <w:bookmarkStart w:id="617" w:name="_ETM_Q1_1931246"/>
      <w:bookmarkStart w:id="618" w:name="_ETM_Q1_1931308"/>
      <w:bookmarkEnd w:id="617"/>
      <w:bookmarkEnd w:id="618"/>
    </w:p>
    <w:p w:rsidR="00CE66FC" w:rsidRDefault="00CE66FC" w:rsidP="00CE66FC">
      <w:pPr>
        <w:pStyle w:val="af6"/>
        <w:keepNext/>
        <w:rPr>
          <w:rtl/>
        </w:rPr>
      </w:pPr>
      <w:bookmarkStart w:id="619" w:name="ET_yor_6447_73"/>
      <w:r w:rsidRPr="00CE66FC">
        <w:rPr>
          <w:rStyle w:val="TagStyle"/>
          <w:rtl/>
        </w:rPr>
        <w:t xml:space="preserve"> &lt;&lt; </w:t>
      </w:r>
      <w:proofErr w:type="spellStart"/>
      <w:r w:rsidRPr="00CE66FC">
        <w:rPr>
          <w:rStyle w:val="TagStyle"/>
          <w:rtl/>
        </w:rPr>
        <w:t>יור</w:t>
      </w:r>
      <w:proofErr w:type="spellEnd"/>
      <w:r w:rsidRPr="00CE66FC">
        <w:rPr>
          <w:rStyle w:val="TagStyle"/>
          <w:rtl/>
        </w:rPr>
        <w:t xml:space="preserve"> &gt;&gt; </w:t>
      </w:r>
      <w:r>
        <w:rPr>
          <w:rtl/>
        </w:rPr>
        <w:t xml:space="preserve">היו"ר יונתן </w:t>
      </w:r>
      <w:proofErr w:type="spellStart"/>
      <w:r>
        <w:rPr>
          <w:rtl/>
        </w:rPr>
        <w:t>מישרקי</w:t>
      </w:r>
      <w:proofErr w:type="spellEnd"/>
      <w:r>
        <w:rPr>
          <w:rtl/>
        </w:rPr>
        <w:t>:</w:t>
      </w:r>
      <w:r w:rsidRPr="00CE66FC">
        <w:rPr>
          <w:rStyle w:val="TagStyle"/>
          <w:rtl/>
        </w:rPr>
        <w:t xml:space="preserve"> &lt;&lt; יור &gt;&gt;</w:t>
      </w:r>
      <w:r>
        <w:rPr>
          <w:rtl/>
        </w:rPr>
        <w:t xml:space="preserve">   </w:t>
      </w:r>
      <w:bookmarkEnd w:id="619"/>
    </w:p>
    <w:p w:rsidR="00CE66FC" w:rsidRDefault="00CE66FC" w:rsidP="00CE66FC">
      <w:pPr>
        <w:pStyle w:val="KeepWithNext"/>
        <w:rPr>
          <w:rtl/>
        </w:rPr>
      </w:pPr>
    </w:p>
    <w:p w:rsidR="00CE66FC" w:rsidRDefault="00CE66FC" w:rsidP="00CE66FC">
      <w:pPr>
        <w:rPr>
          <w:rtl/>
        </w:rPr>
      </w:pPr>
      <w:bookmarkStart w:id="620" w:name="_ETM_Q1_1931808"/>
      <w:bookmarkEnd w:id="620"/>
      <w:r>
        <w:rPr>
          <w:rFonts w:hint="cs"/>
          <w:rtl/>
        </w:rPr>
        <w:t xml:space="preserve">איני מכיר את הנושא </w:t>
      </w:r>
      <w:r w:rsidR="00DB39BA">
        <w:rPr>
          <w:rFonts w:hint="cs"/>
          <w:rtl/>
        </w:rPr>
        <w:t>הזה אבל הו</w:t>
      </w:r>
      <w:r>
        <w:rPr>
          <w:rFonts w:hint="cs"/>
          <w:rtl/>
        </w:rPr>
        <w:t xml:space="preserve">א חשוב. צריך להבין </w:t>
      </w:r>
      <w:bookmarkStart w:id="621" w:name="_ETM_Q1_1939887"/>
      <w:bookmarkEnd w:id="621"/>
      <w:r>
        <w:rPr>
          <w:rFonts w:hint="cs"/>
          <w:rtl/>
        </w:rPr>
        <w:t>איפה זה</w:t>
      </w:r>
      <w:r w:rsidR="00DB39BA">
        <w:rPr>
          <w:rFonts w:hint="cs"/>
          <w:rtl/>
        </w:rPr>
        <w:t xml:space="preserve"> נמצא בתווך בין</w:t>
      </w:r>
      <w:r>
        <w:rPr>
          <w:rFonts w:hint="cs"/>
          <w:rtl/>
        </w:rPr>
        <w:t xml:space="preserve"> המשרדים. </w:t>
      </w:r>
      <w:r w:rsidR="00DB39BA">
        <w:rPr>
          <w:rFonts w:hint="cs"/>
          <w:rtl/>
        </w:rPr>
        <w:t xml:space="preserve">תודה רבה. </w:t>
      </w:r>
      <w:r>
        <w:rPr>
          <w:rFonts w:hint="cs"/>
          <w:rtl/>
        </w:rPr>
        <w:t xml:space="preserve">בבקשה, </w:t>
      </w:r>
      <w:r w:rsidR="00DB39BA">
        <w:rPr>
          <w:rFonts w:hint="cs"/>
          <w:rtl/>
        </w:rPr>
        <w:t xml:space="preserve">כבוד </w:t>
      </w:r>
      <w:r>
        <w:rPr>
          <w:rFonts w:hint="cs"/>
          <w:rtl/>
        </w:rPr>
        <w:t>היועצת המשפטית.</w:t>
      </w:r>
    </w:p>
    <w:p w:rsidR="00CE66FC" w:rsidRDefault="00CE66FC" w:rsidP="00CE66FC">
      <w:pPr>
        <w:rPr>
          <w:rtl/>
        </w:rPr>
      </w:pPr>
      <w:bookmarkStart w:id="622" w:name="_ETM_Q1_1953622"/>
      <w:bookmarkStart w:id="623" w:name="_ETM_Q1_1953669"/>
      <w:bookmarkStart w:id="624" w:name="_ETM_Q1_1955138"/>
      <w:bookmarkEnd w:id="622"/>
      <w:bookmarkEnd w:id="623"/>
      <w:bookmarkEnd w:id="624"/>
    </w:p>
    <w:p w:rsidR="00CE66FC" w:rsidRDefault="00CE66FC" w:rsidP="00CE66FC">
      <w:pPr>
        <w:pStyle w:val="a4"/>
        <w:keepNext/>
        <w:rPr>
          <w:rtl/>
        </w:rPr>
      </w:pPr>
      <w:bookmarkStart w:id="625" w:name="ET_speaker_ענת_מימון_74"/>
      <w:r w:rsidRPr="00CE66FC">
        <w:rPr>
          <w:rStyle w:val="TagStyle"/>
          <w:rtl/>
        </w:rPr>
        <w:lastRenderedPageBreak/>
        <w:t xml:space="preserve"> &lt;&lt; דובר &gt;&gt; </w:t>
      </w:r>
      <w:r>
        <w:rPr>
          <w:rtl/>
        </w:rPr>
        <w:t>ענת מימון:</w:t>
      </w:r>
      <w:r w:rsidRPr="00CE66FC">
        <w:rPr>
          <w:rStyle w:val="TagStyle"/>
          <w:rtl/>
        </w:rPr>
        <w:t xml:space="preserve"> &lt;&lt; דובר &gt;&gt;</w:t>
      </w:r>
      <w:r>
        <w:rPr>
          <w:rtl/>
        </w:rPr>
        <w:t xml:space="preserve">   </w:t>
      </w:r>
      <w:bookmarkEnd w:id="625"/>
    </w:p>
    <w:p w:rsidR="00CE66FC" w:rsidRDefault="00CE66FC" w:rsidP="00CE66FC">
      <w:pPr>
        <w:pStyle w:val="KeepWithNext"/>
        <w:rPr>
          <w:rtl/>
        </w:rPr>
      </w:pPr>
    </w:p>
    <w:p w:rsidR="00DB39BA" w:rsidRDefault="00DB39BA" w:rsidP="00DB39BA">
      <w:pPr>
        <w:rPr>
          <w:rtl/>
        </w:rPr>
      </w:pPr>
      <w:bookmarkStart w:id="626" w:name="_ETM_Q1_1955497"/>
      <w:bookmarkStart w:id="627" w:name="_ETM_Q1_1955544"/>
      <w:bookmarkEnd w:id="626"/>
      <w:bookmarkEnd w:id="627"/>
      <w:r>
        <w:rPr>
          <w:rtl/>
        </w:rPr>
        <w:t>טיוטת תקנות הגנה על בריאות הציבור (מזון) (הפחתה של סכום עיצום כספי), התשפ"ד-2023</w:t>
      </w:r>
      <w:r>
        <w:rPr>
          <w:rFonts w:hint="cs"/>
          <w:rtl/>
        </w:rPr>
        <w:t>.</w:t>
      </w:r>
    </w:p>
    <w:p w:rsidR="00DB39BA" w:rsidRDefault="00DB39BA" w:rsidP="00DB39BA">
      <w:pPr>
        <w:rPr>
          <w:rtl/>
        </w:rPr>
      </w:pPr>
      <w:r>
        <w:rPr>
          <w:rtl/>
        </w:rPr>
        <w:t xml:space="preserve">בתוקף סמכותי לפי סעיף 272(ב) לחוק הגנה על בריאות הציבור (מזון), התשע"ו-2015  (להלן – החוק), בהסכמת שר המשפטים ובאישור ועדת הבריאות של הכנסת, אני מתקין תקנות אלה: </w:t>
      </w:r>
      <w:r>
        <w:rPr>
          <w:rFonts w:hint="cs"/>
          <w:rtl/>
        </w:rPr>
        <w:t xml:space="preserve">1. </w:t>
      </w:r>
      <w:r>
        <w:rPr>
          <w:rtl/>
        </w:rPr>
        <w:t>הגדרות</w:t>
      </w:r>
      <w:r>
        <w:rPr>
          <w:rFonts w:hint="cs"/>
          <w:rtl/>
        </w:rPr>
        <w:t xml:space="preserve"> - </w:t>
      </w:r>
      <w:r>
        <w:rPr>
          <w:rtl/>
        </w:rPr>
        <w:t>בתקנות אלה -</w:t>
      </w:r>
      <w:r>
        <w:rPr>
          <w:rFonts w:hint="cs"/>
          <w:rtl/>
        </w:rPr>
        <w:t xml:space="preserve"> </w:t>
      </w:r>
      <w:r>
        <w:rPr>
          <w:rtl/>
        </w:rPr>
        <w:t>"אישור לעניין גובה מחזור העסקאות" – כמפורט להלן, לפי העניין: (1)</w:t>
      </w:r>
      <w:r>
        <w:rPr>
          <w:rFonts w:hint="cs"/>
          <w:rtl/>
        </w:rPr>
        <w:t xml:space="preserve"> </w:t>
      </w:r>
      <w:bookmarkStart w:id="628" w:name="_ETM_Q1_1980613"/>
      <w:bookmarkEnd w:id="628"/>
      <w:r>
        <w:rPr>
          <w:rtl/>
        </w:rPr>
        <w:t>לעניין מפר החייב לפי דין במינוי רואה חשבון מבקר כהגדרתו בחוק החברות, התשנ"ט-1999  – אישור שנתן רואה החשבון המבקר; (2)</w:t>
      </w:r>
      <w:r>
        <w:rPr>
          <w:rFonts w:hint="cs"/>
          <w:rtl/>
        </w:rPr>
        <w:t xml:space="preserve"> </w:t>
      </w:r>
      <w:r>
        <w:rPr>
          <w:rtl/>
        </w:rPr>
        <w:t>לעניין מפר שהוא אגודה שיתופית – אישור של מי שביקר את חשבונותיה של האגודה השיתופית לפי סעיף 20 לפקודת האגודות השיתופיות ; (3)</w:t>
      </w:r>
      <w:r>
        <w:rPr>
          <w:rtl/>
        </w:rPr>
        <w:tab/>
        <w:t>לעניין מפר אחר – אישור שנתן רואה חשבון או אישור שנתן יועץ מס מייצג כהגדרתו בחוק הסדרת העיסוק בייצוג על ידי יועצי מס, התשס"ה-2005 , כי גובה מחזור העסקאות שהציג המפר תואם לאמור במסמך שהוגש לרשות המסים בישראל לפי דין</w:t>
      </w:r>
      <w:r>
        <w:rPr>
          <w:rFonts w:hint="cs"/>
          <w:rtl/>
        </w:rPr>
        <w:t>.</w:t>
      </w:r>
    </w:p>
    <w:p w:rsidR="00DB39BA" w:rsidRDefault="00DB39BA" w:rsidP="00DB39BA">
      <w:pPr>
        <w:rPr>
          <w:rtl/>
        </w:rPr>
      </w:pPr>
      <w:bookmarkStart w:id="629" w:name="_ETM_Q1_2003773"/>
      <w:bookmarkStart w:id="630" w:name="_ETM_Q1_2003968"/>
      <w:bookmarkEnd w:id="629"/>
      <w:bookmarkEnd w:id="630"/>
    </w:p>
    <w:p w:rsidR="00CE66FC" w:rsidRDefault="00DB39BA" w:rsidP="00DB39BA">
      <w:pPr>
        <w:rPr>
          <w:rtl/>
        </w:rPr>
      </w:pPr>
      <w:r>
        <w:rPr>
          <w:rtl/>
        </w:rPr>
        <w:t>"מחזור עסקאות" – מחזור עסקאות של עוסק כהגדרתו בחוק מס ערך מוסף, התשל"ו-1975, ולעניין מלכ"ר כהגדרתו בחוק האמור – מחזור כהגדרתו בתוספת השנייה לחוק העמותות, התש"ם-1980 .</w:t>
      </w:r>
    </w:p>
    <w:p w:rsidR="007C7CBE" w:rsidRDefault="007C7CBE" w:rsidP="00CE66FC">
      <w:pPr>
        <w:rPr>
          <w:rtl/>
        </w:rPr>
      </w:pPr>
      <w:bookmarkStart w:id="631" w:name="_ETM_Q1_2017630"/>
      <w:bookmarkStart w:id="632" w:name="_ETM_Q1_2017676"/>
      <w:bookmarkEnd w:id="631"/>
      <w:bookmarkEnd w:id="632"/>
    </w:p>
    <w:p w:rsidR="00DB39BA" w:rsidRDefault="00DB39BA" w:rsidP="00DB39BA">
      <w:pPr>
        <w:rPr>
          <w:rtl/>
        </w:rPr>
      </w:pPr>
      <w:bookmarkStart w:id="633" w:name="_ETM_Q1_2020531"/>
      <w:bookmarkStart w:id="634" w:name="_ETM_Q1_2020778"/>
      <w:bookmarkEnd w:id="633"/>
      <w:bookmarkEnd w:id="634"/>
      <w:r>
        <w:rPr>
          <w:rFonts w:hint="cs"/>
          <w:rtl/>
        </w:rPr>
        <w:t xml:space="preserve">2. </w:t>
      </w:r>
      <w:r>
        <w:rPr>
          <w:rtl/>
        </w:rPr>
        <w:t>הפחתת סכומי העיצום הכספי בשל התנהגות המפר</w:t>
      </w:r>
      <w:r>
        <w:rPr>
          <w:rFonts w:hint="cs"/>
          <w:rtl/>
        </w:rPr>
        <w:t>.</w:t>
      </w:r>
      <w:r>
        <w:rPr>
          <w:rtl/>
        </w:rPr>
        <w:t xml:space="preserve"> הממונה רשאי להפחית למפר את סכום העיצום הכספי, בהתקיים נסיבה מהנסיבות כמפורט בפסקאות להלן ובשיעור כמפורט לצידה:</w:t>
      </w:r>
      <w:r>
        <w:rPr>
          <w:rFonts w:hint="cs"/>
          <w:rtl/>
        </w:rPr>
        <w:t xml:space="preserve"> </w:t>
      </w:r>
      <w:r>
        <w:rPr>
          <w:rtl/>
        </w:rPr>
        <w:t>(1)</w:t>
      </w:r>
      <w:r>
        <w:rPr>
          <w:rFonts w:hint="cs"/>
          <w:rtl/>
        </w:rPr>
        <w:t xml:space="preserve"> </w:t>
      </w:r>
      <w:r>
        <w:rPr>
          <w:rtl/>
        </w:rPr>
        <w:t xml:space="preserve">בשלוש השנים שקדמו להפרת ההוראה שבשלה מוטל על המפר עיצום כספי, לא הוטל עליו אמצעי אכיפה מנהלית בשל הפרת אותה הוראה – 10%, ואם, בחמש השנים שקדמו להפרה, לא הוטל על המפר אמצעי אכיפה </w:t>
      </w:r>
      <w:proofErr w:type="spellStart"/>
      <w:r>
        <w:rPr>
          <w:rtl/>
        </w:rPr>
        <w:t>מינהלית</w:t>
      </w:r>
      <w:proofErr w:type="spellEnd"/>
      <w:r>
        <w:rPr>
          <w:rtl/>
        </w:rPr>
        <w:t xml:space="preserve"> בשל הפרת כל הוראה שבשל הפרתה ניתן להטיל עיצום כספי לפי החוק המסמיך– 20%; </w:t>
      </w:r>
    </w:p>
    <w:p w:rsidR="00DB39BA" w:rsidRDefault="00DB39BA" w:rsidP="00DB39BA">
      <w:pPr>
        <w:rPr>
          <w:rtl/>
        </w:rPr>
      </w:pPr>
      <w:bookmarkStart w:id="635" w:name="_ETM_Q1_2058544"/>
      <w:bookmarkStart w:id="636" w:name="_ETM_Q1_2058749"/>
      <w:bookmarkEnd w:id="635"/>
      <w:bookmarkEnd w:id="636"/>
    </w:p>
    <w:p w:rsidR="007C7CBE" w:rsidRDefault="007C7CBE" w:rsidP="007C7CBE">
      <w:pPr>
        <w:pStyle w:val="af6"/>
        <w:keepNext/>
        <w:rPr>
          <w:rtl/>
        </w:rPr>
      </w:pPr>
      <w:bookmarkStart w:id="637" w:name="ET_yor_6447_75"/>
      <w:r w:rsidRPr="007C7CBE">
        <w:rPr>
          <w:rStyle w:val="TagStyle"/>
          <w:rtl/>
        </w:rPr>
        <w:t xml:space="preserve"> &lt;&lt; </w:t>
      </w:r>
      <w:proofErr w:type="spellStart"/>
      <w:r w:rsidRPr="007C7CBE">
        <w:rPr>
          <w:rStyle w:val="TagStyle"/>
          <w:rtl/>
        </w:rPr>
        <w:t>יור</w:t>
      </w:r>
      <w:proofErr w:type="spellEnd"/>
      <w:r w:rsidRPr="007C7CBE">
        <w:rPr>
          <w:rStyle w:val="TagStyle"/>
          <w:rtl/>
        </w:rPr>
        <w:t xml:space="preserve"> &gt;&gt; </w:t>
      </w:r>
      <w:r>
        <w:rPr>
          <w:rtl/>
        </w:rPr>
        <w:t xml:space="preserve">היו"ר יונתן </w:t>
      </w:r>
      <w:proofErr w:type="spellStart"/>
      <w:r>
        <w:rPr>
          <w:rtl/>
        </w:rPr>
        <w:t>מישרקי</w:t>
      </w:r>
      <w:proofErr w:type="spellEnd"/>
      <w:r>
        <w:rPr>
          <w:rtl/>
        </w:rPr>
        <w:t>:</w:t>
      </w:r>
      <w:r w:rsidRPr="007C7CBE">
        <w:rPr>
          <w:rStyle w:val="TagStyle"/>
          <w:rtl/>
        </w:rPr>
        <w:t xml:space="preserve"> &lt;&lt; יור &gt;&gt;</w:t>
      </w:r>
      <w:r>
        <w:rPr>
          <w:rtl/>
        </w:rPr>
        <w:t xml:space="preserve">   </w:t>
      </w:r>
      <w:bookmarkEnd w:id="637"/>
    </w:p>
    <w:p w:rsidR="007C7CBE" w:rsidRDefault="007C7CBE" w:rsidP="007C7CBE">
      <w:pPr>
        <w:pStyle w:val="KeepWithNext"/>
        <w:rPr>
          <w:rtl/>
        </w:rPr>
      </w:pPr>
    </w:p>
    <w:p w:rsidR="007C7CBE" w:rsidRDefault="007C7CBE" w:rsidP="00DB39BA">
      <w:pPr>
        <w:rPr>
          <w:rtl/>
        </w:rPr>
      </w:pPr>
      <w:bookmarkStart w:id="638" w:name="_ETM_Q1_2052506"/>
      <w:bookmarkEnd w:id="638"/>
      <w:r>
        <w:rPr>
          <w:rFonts w:hint="cs"/>
          <w:rtl/>
        </w:rPr>
        <w:t xml:space="preserve">ככה מקובל בשאר ההפחתות? נינה, סעיף </w:t>
      </w:r>
      <w:r w:rsidR="00DB39BA">
        <w:rPr>
          <w:rFonts w:hint="cs"/>
          <w:rtl/>
        </w:rPr>
        <w:t xml:space="preserve">(1) </w:t>
      </w:r>
      <w:r>
        <w:rPr>
          <w:rFonts w:hint="cs"/>
          <w:rtl/>
        </w:rPr>
        <w:t xml:space="preserve">שאנו מדברים </w:t>
      </w:r>
      <w:bookmarkStart w:id="639" w:name="_ETM_Q1_2060273"/>
      <w:bookmarkEnd w:id="639"/>
      <w:r>
        <w:rPr>
          <w:rFonts w:hint="cs"/>
          <w:rtl/>
        </w:rPr>
        <w:t xml:space="preserve">עליו, הנסיבה הראשונה, כך מקובל? מי קבע? מאיפה הבאתם את </w:t>
      </w:r>
      <w:bookmarkStart w:id="640" w:name="_ETM_Q1_2074883"/>
      <w:bookmarkEnd w:id="640"/>
      <w:r>
        <w:rPr>
          <w:rFonts w:hint="cs"/>
          <w:rtl/>
        </w:rPr>
        <w:t>המספרים הללו?</w:t>
      </w:r>
    </w:p>
    <w:p w:rsidR="007C7CBE" w:rsidRDefault="007C7CBE" w:rsidP="007C7CBE">
      <w:pPr>
        <w:rPr>
          <w:rtl/>
        </w:rPr>
      </w:pPr>
      <w:bookmarkStart w:id="641" w:name="_ETM_Q1_2076649"/>
      <w:bookmarkStart w:id="642" w:name="_ETM_Q1_2076695"/>
      <w:bookmarkStart w:id="643" w:name="_ETM_Q1_2077727"/>
      <w:bookmarkEnd w:id="641"/>
      <w:bookmarkEnd w:id="642"/>
      <w:bookmarkEnd w:id="643"/>
    </w:p>
    <w:p w:rsidR="007C7CBE" w:rsidRDefault="007C7CBE" w:rsidP="007C7CBE">
      <w:pPr>
        <w:pStyle w:val="af9"/>
        <w:keepNext/>
        <w:rPr>
          <w:rtl/>
        </w:rPr>
      </w:pPr>
      <w:bookmarkStart w:id="644" w:name="ET_guest_905483_76"/>
      <w:r w:rsidRPr="007C7CBE">
        <w:rPr>
          <w:rStyle w:val="TagStyle"/>
          <w:rtl/>
        </w:rPr>
        <w:t xml:space="preserve"> &lt;&lt; אורח &gt;&gt; </w:t>
      </w:r>
      <w:r>
        <w:rPr>
          <w:rtl/>
        </w:rPr>
        <w:t>קרן רוט:</w:t>
      </w:r>
      <w:r w:rsidRPr="007C7CBE">
        <w:rPr>
          <w:rStyle w:val="TagStyle"/>
          <w:rtl/>
        </w:rPr>
        <w:t xml:space="preserve"> &lt;&lt; אורח &gt;&gt;</w:t>
      </w:r>
      <w:r>
        <w:rPr>
          <w:rtl/>
        </w:rPr>
        <w:t xml:space="preserve">   </w:t>
      </w:r>
      <w:bookmarkEnd w:id="644"/>
    </w:p>
    <w:p w:rsidR="007C7CBE" w:rsidRDefault="007C7CBE" w:rsidP="007C7CBE">
      <w:pPr>
        <w:pStyle w:val="KeepWithNext"/>
        <w:rPr>
          <w:rtl/>
        </w:rPr>
      </w:pPr>
    </w:p>
    <w:p w:rsidR="007C7CBE" w:rsidRDefault="007C7CBE" w:rsidP="00AB175A">
      <w:pPr>
        <w:rPr>
          <w:rtl/>
        </w:rPr>
      </w:pPr>
      <w:bookmarkStart w:id="645" w:name="_ETM_Q1_2078117"/>
      <w:bookmarkStart w:id="646" w:name="_ETM_Q1_2078133"/>
      <w:bookmarkEnd w:id="645"/>
      <w:bookmarkEnd w:id="646"/>
      <w:r>
        <w:rPr>
          <w:rFonts w:hint="cs"/>
          <w:rtl/>
        </w:rPr>
        <w:t xml:space="preserve">זה מופיע בתבנית של תקנות האכיפה. אנו מפרסמים את </w:t>
      </w:r>
      <w:bookmarkStart w:id="647" w:name="_ETM_Q1_2083587"/>
      <w:bookmarkEnd w:id="647"/>
      <w:r>
        <w:rPr>
          <w:rFonts w:hint="cs"/>
          <w:rtl/>
        </w:rPr>
        <w:t>זה לכל המשרדים הממשלתיים</w:t>
      </w:r>
      <w:r w:rsidR="00AB175A">
        <w:rPr>
          <w:rFonts w:hint="cs"/>
          <w:rtl/>
        </w:rPr>
        <w:t>. אין כמעט סטייה בכלל מהסכומים האלה</w:t>
      </w:r>
      <w:r>
        <w:rPr>
          <w:rFonts w:hint="cs"/>
          <w:rtl/>
        </w:rPr>
        <w:t xml:space="preserve"> לגבי כל תקנות ה</w:t>
      </w:r>
      <w:r w:rsidR="00AB175A">
        <w:rPr>
          <w:rFonts w:hint="cs"/>
          <w:rtl/>
        </w:rPr>
        <w:t>הפחתה</w:t>
      </w:r>
      <w:r>
        <w:rPr>
          <w:rFonts w:hint="cs"/>
          <w:rtl/>
        </w:rPr>
        <w:t xml:space="preserve">, </w:t>
      </w:r>
      <w:r w:rsidR="00AB175A">
        <w:rPr>
          <w:rFonts w:hint="cs"/>
          <w:rtl/>
        </w:rPr>
        <w:t xml:space="preserve">לגבי כמעט כל המשרדים </w:t>
      </w:r>
      <w:r>
        <w:rPr>
          <w:rFonts w:hint="cs"/>
          <w:rtl/>
        </w:rPr>
        <w:t xml:space="preserve">בכל הרגולטורים. </w:t>
      </w:r>
      <w:bookmarkStart w:id="648" w:name="_ETM_Q1_2090931"/>
      <w:bookmarkEnd w:id="648"/>
      <w:r>
        <w:rPr>
          <w:rFonts w:hint="cs"/>
          <w:rtl/>
        </w:rPr>
        <w:t>חשוב לנו לשמור על זה.</w:t>
      </w:r>
    </w:p>
    <w:p w:rsidR="007C7CBE" w:rsidRDefault="007C7CBE" w:rsidP="007C7CBE">
      <w:pPr>
        <w:rPr>
          <w:rtl/>
        </w:rPr>
      </w:pPr>
      <w:bookmarkStart w:id="649" w:name="_ETM_Q1_2093322"/>
      <w:bookmarkStart w:id="650" w:name="_ETM_Q1_2093368"/>
      <w:bookmarkEnd w:id="649"/>
      <w:bookmarkEnd w:id="650"/>
    </w:p>
    <w:p w:rsidR="007C7CBE" w:rsidRDefault="00AB175A" w:rsidP="00AB175A">
      <w:pPr>
        <w:rPr>
          <w:rtl/>
        </w:rPr>
      </w:pPr>
      <w:bookmarkStart w:id="651" w:name="_ETM_Q1_2093447"/>
      <w:bookmarkStart w:id="652" w:name="_ETM_Q1_2093493"/>
      <w:bookmarkEnd w:id="651"/>
      <w:bookmarkEnd w:id="652"/>
      <w:r>
        <w:rPr>
          <w:rFonts w:hint="cs"/>
          <w:rtl/>
        </w:rPr>
        <w:t>בהמשך</w:t>
      </w:r>
      <w:r w:rsidR="007C7CBE">
        <w:rPr>
          <w:rFonts w:hint="cs"/>
          <w:rtl/>
        </w:rPr>
        <w:t xml:space="preserve"> ל</w:t>
      </w:r>
      <w:r>
        <w:rPr>
          <w:rFonts w:hint="cs"/>
          <w:rtl/>
        </w:rPr>
        <w:t>דב</w:t>
      </w:r>
      <w:r w:rsidR="007C7CBE">
        <w:rPr>
          <w:rFonts w:hint="cs"/>
          <w:rtl/>
        </w:rPr>
        <w:t>ר</w:t>
      </w:r>
      <w:r w:rsidR="001C65CE">
        <w:rPr>
          <w:rFonts w:hint="cs"/>
          <w:rtl/>
        </w:rPr>
        <w:t>ים</w:t>
      </w:r>
      <w:r w:rsidR="007C7CBE">
        <w:rPr>
          <w:rFonts w:hint="cs"/>
          <w:rtl/>
        </w:rPr>
        <w:t xml:space="preserve"> של רז, נקריא את </w:t>
      </w:r>
      <w:bookmarkStart w:id="653" w:name="_ETM_Q1_2098384"/>
      <w:bookmarkEnd w:id="653"/>
      <w:r w:rsidR="007C7CBE">
        <w:rPr>
          <w:rFonts w:hint="cs"/>
          <w:rtl/>
        </w:rPr>
        <w:t>סעיף 4 אבל כש</w:t>
      </w:r>
      <w:r>
        <w:rPr>
          <w:rFonts w:hint="cs"/>
          <w:rtl/>
        </w:rPr>
        <w:t>יש לנו</w:t>
      </w:r>
      <w:r w:rsidR="007C7CBE">
        <w:rPr>
          <w:rFonts w:hint="cs"/>
          <w:rtl/>
        </w:rPr>
        <w:t xml:space="preserve"> הצטברות של נסיבות אפשר להגיע </w:t>
      </w:r>
      <w:r>
        <w:rPr>
          <w:rFonts w:hint="cs"/>
          <w:rtl/>
        </w:rPr>
        <w:t xml:space="preserve">גם </w:t>
      </w:r>
      <w:r w:rsidR="007C7CBE">
        <w:rPr>
          <w:rFonts w:hint="cs"/>
          <w:rtl/>
        </w:rPr>
        <w:t xml:space="preserve">עד </w:t>
      </w:r>
      <w:bookmarkStart w:id="654" w:name="_ETM_Q1_2104432"/>
      <w:bookmarkEnd w:id="654"/>
      <w:r w:rsidR="007C7CBE">
        <w:rPr>
          <w:rFonts w:hint="cs"/>
          <w:rtl/>
        </w:rPr>
        <w:t>70%.</w:t>
      </w:r>
    </w:p>
    <w:p w:rsidR="007C7CBE" w:rsidRDefault="007C7CBE" w:rsidP="007C7CBE">
      <w:pPr>
        <w:rPr>
          <w:rtl/>
        </w:rPr>
      </w:pPr>
      <w:bookmarkStart w:id="655" w:name="_ETM_Q1_2105822"/>
      <w:bookmarkStart w:id="656" w:name="_ETM_Q1_2105869"/>
      <w:bookmarkStart w:id="657" w:name="_ETM_Q1_2106698"/>
      <w:bookmarkEnd w:id="655"/>
      <w:bookmarkEnd w:id="656"/>
      <w:bookmarkEnd w:id="657"/>
    </w:p>
    <w:p w:rsidR="007C7CBE" w:rsidRDefault="007C7CBE" w:rsidP="007C7CBE">
      <w:pPr>
        <w:pStyle w:val="a4"/>
        <w:keepNext/>
        <w:rPr>
          <w:rtl/>
        </w:rPr>
      </w:pPr>
      <w:bookmarkStart w:id="658" w:name="ET_speaker_ענת_מימון_77"/>
      <w:r w:rsidRPr="007C7CBE">
        <w:rPr>
          <w:rStyle w:val="TagStyle"/>
          <w:rtl/>
        </w:rPr>
        <w:t xml:space="preserve"> &lt;&lt; דובר &gt;&gt; </w:t>
      </w:r>
      <w:r>
        <w:rPr>
          <w:rtl/>
        </w:rPr>
        <w:t>ענת מימון:</w:t>
      </w:r>
      <w:r w:rsidRPr="007C7CBE">
        <w:rPr>
          <w:rStyle w:val="TagStyle"/>
          <w:rtl/>
        </w:rPr>
        <w:t xml:space="preserve"> &lt;&lt; דובר &gt;&gt;</w:t>
      </w:r>
      <w:r>
        <w:rPr>
          <w:rtl/>
        </w:rPr>
        <w:t xml:space="preserve">   </w:t>
      </w:r>
      <w:bookmarkEnd w:id="658"/>
    </w:p>
    <w:p w:rsidR="007C7CBE" w:rsidRDefault="007C7CBE" w:rsidP="007C7CBE">
      <w:pPr>
        <w:pStyle w:val="KeepWithNext"/>
        <w:rPr>
          <w:rtl/>
        </w:rPr>
      </w:pPr>
    </w:p>
    <w:p w:rsidR="007C7CBE" w:rsidRDefault="007C7CBE" w:rsidP="007C7CBE">
      <w:pPr>
        <w:rPr>
          <w:rtl/>
        </w:rPr>
      </w:pPr>
      <w:bookmarkStart w:id="659" w:name="_ETM_Q1_2103228"/>
      <w:bookmarkStart w:id="660" w:name="_ETM_Q1_2103397"/>
      <w:bookmarkStart w:id="661" w:name="_ETM_Q1_2103501"/>
      <w:bookmarkStart w:id="662" w:name="_ETM_Q1_2103612"/>
      <w:bookmarkStart w:id="663" w:name="_ETM_Q1_2107072"/>
      <w:bookmarkStart w:id="664" w:name="_ETM_Q1_2107088"/>
      <w:bookmarkEnd w:id="659"/>
      <w:bookmarkEnd w:id="660"/>
      <w:bookmarkEnd w:id="661"/>
      <w:bookmarkEnd w:id="662"/>
      <w:bookmarkEnd w:id="663"/>
      <w:bookmarkEnd w:id="664"/>
      <w:r>
        <w:rPr>
          <w:rFonts w:hint="cs"/>
          <w:rtl/>
        </w:rPr>
        <w:t xml:space="preserve">חשוב לומר לפרוטוקול </w:t>
      </w:r>
      <w:r w:rsidR="00AB175A">
        <w:rPr>
          <w:rFonts w:hint="cs"/>
          <w:rtl/>
        </w:rPr>
        <w:t>שכם יש מקרים ותחומים אחרים שבהם יש שיעורים של 20% ו-30%</w:t>
      </w:r>
      <w:bookmarkStart w:id="665" w:name="_ETM_Q1_2108181"/>
      <w:bookmarkEnd w:id="665"/>
      <w:r w:rsidR="00AB175A">
        <w:rPr>
          <w:rFonts w:hint="cs"/>
          <w:rtl/>
        </w:rPr>
        <w:t xml:space="preserve"> הפחתה, כלומר יש טווח, </w:t>
      </w:r>
      <w:r>
        <w:rPr>
          <w:rFonts w:hint="cs"/>
          <w:rtl/>
        </w:rPr>
        <w:t>וזה לא בהכרח תמיד 10% ו-20%.</w:t>
      </w:r>
    </w:p>
    <w:p w:rsidR="007C7CBE" w:rsidRDefault="007C7CBE" w:rsidP="007C7CBE">
      <w:pPr>
        <w:rPr>
          <w:rtl/>
        </w:rPr>
      </w:pPr>
      <w:bookmarkStart w:id="666" w:name="_ETM_Q1_2118089"/>
      <w:bookmarkStart w:id="667" w:name="_ETM_Q1_2118136"/>
      <w:bookmarkStart w:id="668" w:name="_ETM_Q1_2118948"/>
      <w:bookmarkEnd w:id="666"/>
      <w:bookmarkEnd w:id="667"/>
      <w:bookmarkEnd w:id="668"/>
    </w:p>
    <w:p w:rsidR="007C7CBE" w:rsidRDefault="007C7CBE" w:rsidP="007C7CBE">
      <w:pPr>
        <w:pStyle w:val="af9"/>
        <w:keepNext/>
        <w:rPr>
          <w:rtl/>
        </w:rPr>
      </w:pPr>
      <w:bookmarkStart w:id="669" w:name="ET_guest_905483_78"/>
      <w:r w:rsidRPr="007C7CBE">
        <w:rPr>
          <w:rStyle w:val="TagStyle"/>
          <w:rtl/>
        </w:rPr>
        <w:t xml:space="preserve"> &lt;&lt; אורח &gt;&gt; </w:t>
      </w:r>
      <w:r>
        <w:rPr>
          <w:rtl/>
        </w:rPr>
        <w:t>קרן רוט:</w:t>
      </w:r>
      <w:r w:rsidRPr="007C7CBE">
        <w:rPr>
          <w:rStyle w:val="TagStyle"/>
          <w:rtl/>
        </w:rPr>
        <w:t xml:space="preserve"> &lt;&lt; אורח &gt;&gt;</w:t>
      </w:r>
      <w:r>
        <w:rPr>
          <w:rtl/>
        </w:rPr>
        <w:t xml:space="preserve">   </w:t>
      </w:r>
      <w:bookmarkEnd w:id="669"/>
    </w:p>
    <w:p w:rsidR="007C7CBE" w:rsidRDefault="007C7CBE" w:rsidP="007C7CBE">
      <w:pPr>
        <w:pStyle w:val="KeepWithNext"/>
        <w:rPr>
          <w:rtl/>
        </w:rPr>
      </w:pPr>
    </w:p>
    <w:p w:rsidR="007C7CBE" w:rsidRDefault="007C7CBE" w:rsidP="00AB175A">
      <w:pPr>
        <w:rPr>
          <w:rtl/>
        </w:rPr>
      </w:pPr>
      <w:bookmarkStart w:id="670" w:name="_ETM_Q1_2119323"/>
      <w:bookmarkStart w:id="671" w:name="_ETM_Q1_2119339"/>
      <w:bookmarkEnd w:id="670"/>
      <w:bookmarkEnd w:id="671"/>
      <w:r>
        <w:rPr>
          <w:rFonts w:hint="cs"/>
          <w:rtl/>
        </w:rPr>
        <w:t xml:space="preserve">נכון אבל </w:t>
      </w:r>
      <w:bookmarkStart w:id="672" w:name="_ETM_Q1_2120073"/>
      <w:bookmarkEnd w:id="672"/>
      <w:r>
        <w:rPr>
          <w:rFonts w:hint="cs"/>
          <w:rtl/>
        </w:rPr>
        <w:t>זה טווח שאנו משתדלים לשמור עליו</w:t>
      </w:r>
      <w:r w:rsidR="00AB175A">
        <w:rPr>
          <w:rFonts w:hint="cs"/>
          <w:rtl/>
        </w:rPr>
        <w:t xml:space="preserve">. למשל בסעיף (2) </w:t>
      </w:r>
      <w:r w:rsidR="00AB175A">
        <w:rPr>
          <w:rtl/>
        </w:rPr>
        <w:t>–</w:t>
      </w:r>
      <w:r w:rsidR="00AB175A">
        <w:rPr>
          <w:rFonts w:hint="cs"/>
          <w:rtl/>
        </w:rPr>
        <w:t xml:space="preserve"> המפר הפסיק את ההפרה מיוזמתו </w:t>
      </w:r>
      <w:r w:rsidR="00AB175A">
        <w:rPr>
          <w:rtl/>
        </w:rPr>
        <w:t>–</w:t>
      </w:r>
      <w:r w:rsidR="00AB175A">
        <w:rPr>
          <w:rFonts w:hint="cs"/>
          <w:rtl/>
        </w:rPr>
        <w:t xml:space="preserve"> נקבעו פה 40% </w:t>
      </w:r>
      <w:bookmarkStart w:id="673" w:name="_ETM_Q1_2121418"/>
      <w:bookmarkEnd w:id="673"/>
      <w:r w:rsidR="00AB175A">
        <w:rPr>
          <w:rFonts w:hint="cs"/>
          <w:rtl/>
        </w:rPr>
        <w:t>שזה יותר</w:t>
      </w:r>
      <w:r>
        <w:rPr>
          <w:rFonts w:hint="cs"/>
          <w:rtl/>
        </w:rPr>
        <w:t xml:space="preserve"> גבוה מהרגיל. כן </w:t>
      </w:r>
      <w:bookmarkStart w:id="674" w:name="_ETM_Q1_2126636"/>
      <w:bookmarkEnd w:id="674"/>
      <w:proofErr w:type="spellStart"/>
      <w:r w:rsidR="00AB175A">
        <w:rPr>
          <w:rFonts w:hint="cs"/>
          <w:rtl/>
        </w:rPr>
        <w:t>היתה</w:t>
      </w:r>
      <w:proofErr w:type="spellEnd"/>
      <w:r w:rsidR="00AB175A">
        <w:rPr>
          <w:rFonts w:hint="cs"/>
          <w:rtl/>
        </w:rPr>
        <w:t xml:space="preserve"> פה חשיבה של איפה רוצי</w:t>
      </w:r>
      <w:r>
        <w:rPr>
          <w:rFonts w:hint="cs"/>
          <w:rtl/>
        </w:rPr>
        <w:t>ם</w:t>
      </w:r>
      <w:r w:rsidR="00AB175A">
        <w:rPr>
          <w:rFonts w:hint="cs"/>
          <w:rtl/>
        </w:rPr>
        <w:t xml:space="preserve"> </w:t>
      </w:r>
      <w:r>
        <w:rPr>
          <w:rFonts w:hint="cs"/>
          <w:rtl/>
        </w:rPr>
        <w:t xml:space="preserve">לבוא לקראת, </w:t>
      </w:r>
      <w:r w:rsidR="00AB175A">
        <w:rPr>
          <w:rFonts w:hint="cs"/>
          <w:rtl/>
        </w:rPr>
        <w:t xml:space="preserve">ושוב, יש לשים לב שבתקנה מס' 4 </w:t>
      </w:r>
      <w:bookmarkStart w:id="675" w:name="_ETM_Q1_2131073"/>
      <w:bookmarkEnd w:id="675"/>
      <w:r>
        <w:rPr>
          <w:rFonts w:hint="cs"/>
          <w:rtl/>
        </w:rPr>
        <w:t xml:space="preserve">אפשר עד </w:t>
      </w:r>
      <w:bookmarkStart w:id="676" w:name="_ETM_Q1_2132981"/>
      <w:bookmarkEnd w:id="676"/>
      <w:r>
        <w:rPr>
          <w:rFonts w:hint="cs"/>
          <w:rtl/>
        </w:rPr>
        <w:t>70%.</w:t>
      </w:r>
    </w:p>
    <w:p w:rsidR="007C7CBE" w:rsidRDefault="007C7CBE" w:rsidP="007C7CBE">
      <w:pPr>
        <w:rPr>
          <w:rtl/>
        </w:rPr>
      </w:pPr>
      <w:bookmarkStart w:id="677" w:name="_ETM_Q1_2135419"/>
      <w:bookmarkStart w:id="678" w:name="_ETM_Q1_2135481"/>
      <w:bookmarkEnd w:id="677"/>
      <w:bookmarkEnd w:id="678"/>
    </w:p>
    <w:p w:rsidR="007C7CBE" w:rsidRDefault="007C7CBE" w:rsidP="007C7CBE">
      <w:pPr>
        <w:pStyle w:val="af6"/>
        <w:keepNext/>
        <w:rPr>
          <w:rtl/>
        </w:rPr>
      </w:pPr>
      <w:bookmarkStart w:id="679" w:name="ET_yor_6447_79"/>
      <w:r w:rsidRPr="007C7CBE">
        <w:rPr>
          <w:rStyle w:val="TagStyle"/>
          <w:rtl/>
        </w:rPr>
        <w:t xml:space="preserve"> &lt;&lt; </w:t>
      </w:r>
      <w:proofErr w:type="spellStart"/>
      <w:r w:rsidRPr="007C7CBE">
        <w:rPr>
          <w:rStyle w:val="TagStyle"/>
          <w:rtl/>
        </w:rPr>
        <w:t>יור</w:t>
      </w:r>
      <w:proofErr w:type="spellEnd"/>
      <w:r w:rsidRPr="007C7CBE">
        <w:rPr>
          <w:rStyle w:val="TagStyle"/>
          <w:rtl/>
        </w:rPr>
        <w:t xml:space="preserve"> &gt;&gt; </w:t>
      </w:r>
      <w:r>
        <w:rPr>
          <w:rtl/>
        </w:rPr>
        <w:t xml:space="preserve">היו"ר יונתן </w:t>
      </w:r>
      <w:proofErr w:type="spellStart"/>
      <w:r>
        <w:rPr>
          <w:rtl/>
        </w:rPr>
        <w:t>מישרקי</w:t>
      </w:r>
      <w:proofErr w:type="spellEnd"/>
      <w:r>
        <w:rPr>
          <w:rtl/>
        </w:rPr>
        <w:t>:</w:t>
      </w:r>
      <w:r w:rsidRPr="007C7CBE">
        <w:rPr>
          <w:rStyle w:val="TagStyle"/>
          <w:rtl/>
        </w:rPr>
        <w:t xml:space="preserve"> &lt;&lt; יור &gt;&gt;</w:t>
      </w:r>
      <w:r>
        <w:rPr>
          <w:rtl/>
        </w:rPr>
        <w:t xml:space="preserve">   </w:t>
      </w:r>
      <w:bookmarkEnd w:id="679"/>
    </w:p>
    <w:p w:rsidR="007C7CBE" w:rsidRDefault="007C7CBE" w:rsidP="007C7CBE">
      <w:pPr>
        <w:pStyle w:val="KeepWithNext"/>
        <w:rPr>
          <w:rtl/>
        </w:rPr>
      </w:pPr>
    </w:p>
    <w:p w:rsidR="007C7CBE" w:rsidRDefault="007C7CBE" w:rsidP="007C7CBE">
      <w:pPr>
        <w:rPr>
          <w:rtl/>
        </w:rPr>
      </w:pPr>
      <w:bookmarkStart w:id="680" w:name="_ETM_Q1_2136090"/>
      <w:bookmarkEnd w:id="680"/>
      <w:r>
        <w:rPr>
          <w:rFonts w:hint="cs"/>
          <w:rtl/>
        </w:rPr>
        <w:t>בבקשה</w:t>
      </w:r>
      <w:r w:rsidR="00AB175A">
        <w:rPr>
          <w:rFonts w:hint="cs"/>
          <w:rtl/>
        </w:rPr>
        <w:t>, רז</w:t>
      </w:r>
      <w:r>
        <w:rPr>
          <w:rFonts w:hint="cs"/>
          <w:rtl/>
        </w:rPr>
        <w:t>.</w:t>
      </w:r>
    </w:p>
    <w:p w:rsidR="007C7CBE" w:rsidRDefault="007C7CBE" w:rsidP="007C7CBE">
      <w:pPr>
        <w:rPr>
          <w:rtl/>
        </w:rPr>
      </w:pPr>
      <w:bookmarkStart w:id="681" w:name="_ETM_Q1_2137434"/>
      <w:bookmarkStart w:id="682" w:name="_ETM_Q1_2137497"/>
      <w:bookmarkStart w:id="683" w:name="_ETM_Q1_2138583"/>
      <w:bookmarkEnd w:id="681"/>
      <w:bookmarkEnd w:id="682"/>
      <w:bookmarkEnd w:id="683"/>
    </w:p>
    <w:p w:rsidR="007C7CBE" w:rsidRDefault="007C7CBE" w:rsidP="007C7CBE">
      <w:pPr>
        <w:pStyle w:val="af9"/>
        <w:keepNext/>
        <w:rPr>
          <w:rtl/>
        </w:rPr>
      </w:pPr>
      <w:bookmarkStart w:id="684" w:name="ET_guest_905462_80"/>
      <w:r w:rsidRPr="007C7CBE">
        <w:rPr>
          <w:rStyle w:val="TagStyle"/>
          <w:rtl/>
        </w:rPr>
        <w:t xml:space="preserve"> &lt;&lt; אורח &gt;&gt; </w:t>
      </w:r>
      <w:r>
        <w:rPr>
          <w:rtl/>
        </w:rPr>
        <w:t xml:space="preserve">רז </w:t>
      </w:r>
      <w:proofErr w:type="spellStart"/>
      <w:r>
        <w:rPr>
          <w:rtl/>
        </w:rPr>
        <w:t>הילמן</w:t>
      </w:r>
      <w:proofErr w:type="spellEnd"/>
      <w:r>
        <w:rPr>
          <w:rtl/>
        </w:rPr>
        <w:t>:</w:t>
      </w:r>
      <w:r w:rsidRPr="007C7CBE">
        <w:rPr>
          <w:rStyle w:val="TagStyle"/>
          <w:rtl/>
        </w:rPr>
        <w:t xml:space="preserve"> &lt;&lt; אורח &gt;&gt;</w:t>
      </w:r>
      <w:r>
        <w:rPr>
          <w:rtl/>
        </w:rPr>
        <w:t xml:space="preserve">   </w:t>
      </w:r>
      <w:bookmarkEnd w:id="684"/>
    </w:p>
    <w:p w:rsidR="007C7CBE" w:rsidRDefault="007C7CBE" w:rsidP="007C7CBE">
      <w:pPr>
        <w:pStyle w:val="KeepWithNext"/>
        <w:rPr>
          <w:rtl/>
        </w:rPr>
      </w:pPr>
    </w:p>
    <w:p w:rsidR="007C7CBE" w:rsidRDefault="00AB175A" w:rsidP="00AB175A">
      <w:pPr>
        <w:rPr>
          <w:rtl/>
        </w:rPr>
      </w:pPr>
      <w:bookmarkStart w:id="685" w:name="_ETM_Q1_2139016"/>
      <w:bookmarkStart w:id="686" w:name="_ETM_Q1_2139038"/>
      <w:bookmarkEnd w:id="685"/>
      <w:bookmarkEnd w:id="686"/>
      <w:r>
        <w:rPr>
          <w:rFonts w:hint="cs"/>
          <w:rtl/>
        </w:rPr>
        <w:t xml:space="preserve">פתחתי בהקדמה הארוכה </w:t>
      </w:r>
      <w:r w:rsidR="007C7CBE">
        <w:rPr>
          <w:rFonts w:hint="cs"/>
          <w:rtl/>
        </w:rPr>
        <w:t xml:space="preserve">על הרגולציה המאוד מסובכת ומבולבלת </w:t>
      </w:r>
      <w:r>
        <w:rPr>
          <w:rFonts w:hint="cs"/>
          <w:rtl/>
        </w:rPr>
        <w:t>במשרד הבריאות, ועם הנסיבות של הרפורמה החדשה</w:t>
      </w:r>
      <w:bookmarkStart w:id="687" w:name="_ETM_Q1_2144872"/>
      <w:bookmarkEnd w:id="687"/>
      <w:r>
        <w:rPr>
          <w:rFonts w:hint="cs"/>
          <w:rtl/>
        </w:rPr>
        <w:t xml:space="preserve"> בדיוק כדי להסביר שאנו לא במקום רגיל. </w:t>
      </w:r>
      <w:r w:rsidR="007C7CBE">
        <w:rPr>
          <w:rFonts w:hint="cs"/>
          <w:rtl/>
        </w:rPr>
        <w:t xml:space="preserve">הרגולטור פה </w:t>
      </w:r>
      <w:bookmarkStart w:id="688" w:name="_ETM_Q1_2149342"/>
      <w:bookmarkEnd w:id="688"/>
      <w:r w:rsidR="007C7CBE">
        <w:rPr>
          <w:rFonts w:hint="cs"/>
          <w:rtl/>
        </w:rPr>
        <w:t>מתמודד עם</w:t>
      </w:r>
      <w:r>
        <w:rPr>
          <w:rFonts w:hint="cs"/>
          <w:rtl/>
        </w:rPr>
        <w:t xml:space="preserve"> אתגרים גדולים</w:t>
      </w:r>
      <w:r w:rsidR="007C7CBE">
        <w:rPr>
          <w:rFonts w:hint="cs"/>
          <w:rtl/>
        </w:rPr>
        <w:t xml:space="preserve">, </w:t>
      </w:r>
      <w:r>
        <w:rPr>
          <w:rFonts w:hint="cs"/>
          <w:rtl/>
        </w:rPr>
        <w:t xml:space="preserve">היבואנים כאן, כל העוסקים, </w:t>
      </w:r>
      <w:r w:rsidR="007C7CBE">
        <w:rPr>
          <w:rFonts w:hint="cs"/>
          <w:rtl/>
        </w:rPr>
        <w:t xml:space="preserve">גם היצרנים מתמודדים עם </w:t>
      </w:r>
      <w:r>
        <w:rPr>
          <w:rFonts w:hint="cs"/>
          <w:rtl/>
        </w:rPr>
        <w:t xml:space="preserve">אתגרים רבים </w:t>
      </w:r>
      <w:r w:rsidR="007C7CBE">
        <w:rPr>
          <w:rFonts w:hint="cs"/>
          <w:rtl/>
        </w:rPr>
        <w:t xml:space="preserve">של רגולציה מבולגנת, ארכאית </w:t>
      </w:r>
      <w:bookmarkStart w:id="689" w:name="_ETM_Q1_2159202"/>
      <w:bookmarkEnd w:id="689"/>
      <w:r w:rsidR="007C7CBE">
        <w:rPr>
          <w:rFonts w:hint="cs"/>
          <w:rtl/>
        </w:rPr>
        <w:t>ובעייתית לצד רגולציה חדש</w:t>
      </w:r>
      <w:r>
        <w:rPr>
          <w:rFonts w:hint="cs"/>
          <w:rtl/>
        </w:rPr>
        <w:t>נ</w:t>
      </w:r>
      <w:r w:rsidR="007C7CBE">
        <w:rPr>
          <w:rFonts w:hint="cs"/>
          <w:rtl/>
        </w:rPr>
        <w:t xml:space="preserve">ית שלא כולם למדו להכיר, </w:t>
      </w:r>
      <w:r>
        <w:rPr>
          <w:rFonts w:hint="cs"/>
          <w:rtl/>
        </w:rPr>
        <w:t xml:space="preserve">ולומר שאם שלוש שנים לא הוטלה שום אכיפה </w:t>
      </w:r>
      <w:proofErr w:type="spellStart"/>
      <w:r>
        <w:rPr>
          <w:rFonts w:hint="cs"/>
          <w:rtl/>
        </w:rPr>
        <w:t>מינהלית</w:t>
      </w:r>
      <w:proofErr w:type="spellEnd"/>
      <w:r>
        <w:rPr>
          <w:rFonts w:hint="cs"/>
          <w:rtl/>
        </w:rPr>
        <w:t xml:space="preserve"> על הפרה דומה, </w:t>
      </w:r>
      <w:r w:rsidR="007C7CBE">
        <w:rPr>
          <w:rFonts w:hint="cs"/>
          <w:rtl/>
        </w:rPr>
        <w:t xml:space="preserve">רק 10% </w:t>
      </w:r>
      <w:bookmarkStart w:id="690" w:name="_ETM_Q1_2168046"/>
      <w:bookmarkEnd w:id="690"/>
      <w:r w:rsidR="007C7CBE">
        <w:rPr>
          <w:rFonts w:hint="cs"/>
          <w:rtl/>
        </w:rPr>
        <w:t xml:space="preserve">תהיה ההפחתה זה נראה לי </w:t>
      </w:r>
      <w:r>
        <w:rPr>
          <w:rFonts w:hint="cs"/>
          <w:rtl/>
        </w:rPr>
        <w:t>ממש מגוחך. הנוש</w:t>
      </w:r>
      <w:r w:rsidR="007C7CBE">
        <w:rPr>
          <w:rFonts w:hint="cs"/>
          <w:rtl/>
        </w:rPr>
        <w:t>א</w:t>
      </w:r>
      <w:r>
        <w:rPr>
          <w:rFonts w:hint="cs"/>
          <w:rtl/>
        </w:rPr>
        <w:t xml:space="preserve"> </w:t>
      </w:r>
      <w:r w:rsidR="007C7CBE">
        <w:rPr>
          <w:rFonts w:hint="cs"/>
          <w:rtl/>
        </w:rPr>
        <w:t>של הרוחביות, א</w:t>
      </w:r>
      <w:r>
        <w:rPr>
          <w:rFonts w:hint="cs"/>
          <w:rtl/>
        </w:rPr>
        <w:t>נ</w:t>
      </w:r>
      <w:r w:rsidR="007C7CBE">
        <w:rPr>
          <w:rFonts w:hint="cs"/>
          <w:rtl/>
        </w:rPr>
        <w:t xml:space="preserve">ו </w:t>
      </w:r>
      <w:bookmarkStart w:id="691" w:name="_ETM_Q1_2175109"/>
      <w:bookmarkEnd w:id="691"/>
      <w:r w:rsidR="007C7CBE">
        <w:rPr>
          <w:rFonts w:hint="cs"/>
          <w:rtl/>
        </w:rPr>
        <w:t xml:space="preserve">שומעים את זה הרבה </w:t>
      </w:r>
      <w:r>
        <w:rPr>
          <w:rFonts w:hint="cs"/>
          <w:rtl/>
        </w:rPr>
        <w:t xml:space="preserve">ממשרדי הבריאות והמשפטים </w:t>
      </w:r>
      <w:r w:rsidR="007C7CBE">
        <w:rPr>
          <w:rFonts w:hint="cs"/>
          <w:rtl/>
        </w:rPr>
        <w:t xml:space="preserve">אבל כאן זה לא צריך להיות </w:t>
      </w:r>
      <w:bookmarkStart w:id="692" w:name="_ETM_Q1_2180922"/>
      <w:bookmarkEnd w:id="692"/>
      <w:r>
        <w:rPr>
          <w:rFonts w:hint="cs"/>
          <w:rtl/>
        </w:rPr>
        <w:t xml:space="preserve">השיקול </w:t>
      </w:r>
      <w:r>
        <w:rPr>
          <w:rFonts w:hint="cs"/>
          <w:rtl/>
        </w:rPr>
        <w:lastRenderedPageBreak/>
        <w:t>המר</w:t>
      </w:r>
      <w:r w:rsidR="007C7CBE">
        <w:rPr>
          <w:rFonts w:hint="cs"/>
          <w:rtl/>
        </w:rPr>
        <w:t>כזי. השי</w:t>
      </w:r>
      <w:r>
        <w:rPr>
          <w:rFonts w:hint="cs"/>
          <w:rtl/>
        </w:rPr>
        <w:t>קול המרכזי צרי</w:t>
      </w:r>
      <w:r w:rsidR="007C7CBE">
        <w:rPr>
          <w:rFonts w:hint="cs"/>
          <w:rtl/>
        </w:rPr>
        <w:t>ך</w:t>
      </w:r>
      <w:r>
        <w:rPr>
          <w:rFonts w:hint="cs"/>
          <w:rtl/>
        </w:rPr>
        <w:t xml:space="preserve"> </w:t>
      </w:r>
      <w:r w:rsidR="007C7CBE">
        <w:rPr>
          <w:rFonts w:hint="cs"/>
          <w:rtl/>
        </w:rPr>
        <w:t>להיות</w:t>
      </w:r>
      <w:r>
        <w:rPr>
          <w:rFonts w:hint="cs"/>
          <w:rtl/>
        </w:rPr>
        <w:t xml:space="preserve"> מצד אחד לתת כלי אכיפה אפקטיבי, שלעיצומים הכספיים תהיה אכיפה אפקטיבית. פעם ראשונה שזה קורה</w:t>
      </w:r>
      <w:r w:rsidR="007C7CBE">
        <w:rPr>
          <w:rFonts w:hint="cs"/>
          <w:rtl/>
        </w:rPr>
        <w:t xml:space="preserve">. </w:t>
      </w:r>
    </w:p>
    <w:p w:rsidR="007C7CBE" w:rsidRDefault="007C7CBE" w:rsidP="007C7CBE">
      <w:pPr>
        <w:rPr>
          <w:rtl/>
        </w:rPr>
      </w:pPr>
      <w:bookmarkStart w:id="693" w:name="_ETM_Q1_2189126"/>
      <w:bookmarkStart w:id="694" w:name="_ETM_Q1_2189173"/>
      <w:bookmarkEnd w:id="693"/>
      <w:bookmarkEnd w:id="694"/>
    </w:p>
    <w:p w:rsidR="007C7CBE" w:rsidRDefault="007C7CBE" w:rsidP="007C7CBE">
      <w:pPr>
        <w:pStyle w:val="af6"/>
        <w:keepNext/>
        <w:rPr>
          <w:rtl/>
        </w:rPr>
      </w:pPr>
      <w:bookmarkStart w:id="695" w:name="ET_yor_6447_81"/>
      <w:r w:rsidRPr="007C7CBE">
        <w:rPr>
          <w:rStyle w:val="TagStyle"/>
          <w:rtl/>
        </w:rPr>
        <w:t xml:space="preserve"> &lt;&lt; </w:t>
      </w:r>
      <w:proofErr w:type="spellStart"/>
      <w:r w:rsidRPr="007C7CBE">
        <w:rPr>
          <w:rStyle w:val="TagStyle"/>
          <w:rtl/>
        </w:rPr>
        <w:t>יור</w:t>
      </w:r>
      <w:proofErr w:type="spellEnd"/>
      <w:r w:rsidRPr="007C7CBE">
        <w:rPr>
          <w:rStyle w:val="TagStyle"/>
          <w:rtl/>
        </w:rPr>
        <w:t xml:space="preserve"> &gt;&gt; </w:t>
      </w:r>
      <w:r>
        <w:rPr>
          <w:rtl/>
        </w:rPr>
        <w:t xml:space="preserve">היו"ר יונתן </w:t>
      </w:r>
      <w:proofErr w:type="spellStart"/>
      <w:r>
        <w:rPr>
          <w:rtl/>
        </w:rPr>
        <w:t>מישרקי</w:t>
      </w:r>
      <w:proofErr w:type="spellEnd"/>
      <w:r>
        <w:rPr>
          <w:rtl/>
        </w:rPr>
        <w:t>:</w:t>
      </w:r>
      <w:r w:rsidRPr="007C7CBE">
        <w:rPr>
          <w:rStyle w:val="TagStyle"/>
          <w:rtl/>
        </w:rPr>
        <w:t xml:space="preserve"> &lt;&lt; יור &gt;&gt;</w:t>
      </w:r>
      <w:r>
        <w:rPr>
          <w:rtl/>
        </w:rPr>
        <w:t xml:space="preserve">   </w:t>
      </w:r>
      <w:bookmarkEnd w:id="695"/>
    </w:p>
    <w:p w:rsidR="007C7CBE" w:rsidRDefault="007C7CBE" w:rsidP="007C7CBE">
      <w:pPr>
        <w:pStyle w:val="KeepWithNext"/>
        <w:rPr>
          <w:rtl/>
        </w:rPr>
      </w:pPr>
    </w:p>
    <w:p w:rsidR="007C7CBE" w:rsidRDefault="007C7CBE" w:rsidP="00AB175A">
      <w:pPr>
        <w:rPr>
          <w:rtl/>
        </w:rPr>
      </w:pPr>
      <w:bookmarkStart w:id="696" w:name="_ETM_Q1_2189719"/>
      <w:bookmarkEnd w:id="696"/>
      <w:r>
        <w:rPr>
          <w:rFonts w:hint="cs"/>
          <w:rtl/>
        </w:rPr>
        <w:t xml:space="preserve">אבל זה לא שזורקים </w:t>
      </w:r>
      <w:bookmarkStart w:id="697" w:name="_ETM_Q1_2192142"/>
      <w:bookmarkEnd w:id="697"/>
      <w:r>
        <w:rPr>
          <w:rFonts w:hint="cs"/>
          <w:rtl/>
        </w:rPr>
        <w:t>פה קובי</w:t>
      </w:r>
      <w:r w:rsidR="00AB175A">
        <w:rPr>
          <w:rFonts w:hint="cs"/>
          <w:rtl/>
        </w:rPr>
        <w:t>י</w:t>
      </w:r>
      <w:r>
        <w:rPr>
          <w:rFonts w:hint="cs"/>
          <w:rtl/>
        </w:rPr>
        <w:t xml:space="preserve">ה וזורקים מספר. </w:t>
      </w:r>
      <w:r w:rsidR="00AB175A">
        <w:rPr>
          <w:rFonts w:hint="cs"/>
          <w:rtl/>
        </w:rPr>
        <w:t xml:space="preserve">אם יש מדיניות שמקובלת ואמות מידה מקובלות </w:t>
      </w:r>
      <w:r>
        <w:rPr>
          <w:rFonts w:hint="cs"/>
          <w:rtl/>
        </w:rPr>
        <w:t>בתקנות הפחתה אחרות, משתדלים להתא</w:t>
      </w:r>
      <w:r w:rsidR="001C65CE">
        <w:rPr>
          <w:rFonts w:hint="cs"/>
          <w:rtl/>
        </w:rPr>
        <w:t>ים</w:t>
      </w:r>
      <w:r>
        <w:rPr>
          <w:rFonts w:hint="cs"/>
          <w:rtl/>
        </w:rPr>
        <w:t xml:space="preserve"> עצמם </w:t>
      </w:r>
      <w:bookmarkStart w:id="698" w:name="_ETM_Q1_2200471"/>
      <w:bookmarkEnd w:id="698"/>
      <w:r>
        <w:rPr>
          <w:rFonts w:hint="cs"/>
          <w:rtl/>
        </w:rPr>
        <w:t xml:space="preserve">כי כך עובדת המדינה, </w:t>
      </w:r>
      <w:r w:rsidR="00AB175A">
        <w:rPr>
          <w:rFonts w:hint="cs"/>
          <w:rtl/>
        </w:rPr>
        <w:t xml:space="preserve">כך יש לעבוד, בצורה מסודרת, שיהיה קו אחיד בין כלל ההפחתות </w:t>
      </w:r>
      <w:r>
        <w:rPr>
          <w:rFonts w:hint="cs"/>
          <w:rtl/>
        </w:rPr>
        <w:t>במשק. אתה רוצה לזרוק קובייה ולהח</w:t>
      </w:r>
      <w:r w:rsidR="00AB175A">
        <w:rPr>
          <w:rFonts w:hint="cs"/>
          <w:rtl/>
        </w:rPr>
        <w:t>ל</w:t>
      </w:r>
      <w:r>
        <w:rPr>
          <w:rFonts w:hint="cs"/>
          <w:rtl/>
        </w:rPr>
        <w:t>י</w:t>
      </w:r>
      <w:bookmarkStart w:id="699" w:name="_ETM_Q1_2208222"/>
      <w:bookmarkEnd w:id="699"/>
      <w:r>
        <w:rPr>
          <w:rFonts w:hint="cs"/>
          <w:rtl/>
        </w:rPr>
        <w:t>ט שמדבר</w:t>
      </w:r>
      <w:r w:rsidR="00AB175A">
        <w:rPr>
          <w:rFonts w:hint="cs"/>
          <w:rtl/>
        </w:rPr>
        <w:t>י</w:t>
      </w:r>
      <w:r>
        <w:rPr>
          <w:rFonts w:hint="cs"/>
          <w:rtl/>
        </w:rPr>
        <w:t>ם על 25%?</w:t>
      </w:r>
    </w:p>
    <w:p w:rsidR="007C7CBE" w:rsidRDefault="007C7CBE" w:rsidP="007C7CBE">
      <w:pPr>
        <w:rPr>
          <w:rtl/>
        </w:rPr>
      </w:pPr>
      <w:bookmarkStart w:id="700" w:name="_ETM_Q1_2212519"/>
      <w:bookmarkStart w:id="701" w:name="_ETM_Q1_2212566"/>
      <w:bookmarkEnd w:id="700"/>
      <w:bookmarkEnd w:id="701"/>
    </w:p>
    <w:p w:rsidR="007C7CBE" w:rsidRDefault="007C7CBE" w:rsidP="007C7CBE">
      <w:pPr>
        <w:pStyle w:val="-"/>
        <w:keepNext/>
        <w:rPr>
          <w:rtl/>
        </w:rPr>
      </w:pPr>
      <w:bookmarkStart w:id="702" w:name="ET_speakercontinue_905462_82"/>
      <w:r w:rsidRPr="007C7CBE">
        <w:rPr>
          <w:rStyle w:val="TagStyle"/>
          <w:rtl/>
        </w:rPr>
        <w:t xml:space="preserve"> &lt;&lt; </w:t>
      </w:r>
      <w:proofErr w:type="spellStart"/>
      <w:r w:rsidRPr="007C7CBE">
        <w:rPr>
          <w:rStyle w:val="TagStyle"/>
          <w:rtl/>
        </w:rPr>
        <w:t>דובר_המשך</w:t>
      </w:r>
      <w:proofErr w:type="spellEnd"/>
      <w:r w:rsidRPr="007C7CBE">
        <w:rPr>
          <w:rStyle w:val="TagStyle"/>
          <w:rtl/>
        </w:rPr>
        <w:t xml:space="preserve"> &gt;&gt; </w:t>
      </w:r>
      <w:r>
        <w:rPr>
          <w:rtl/>
        </w:rPr>
        <w:t xml:space="preserve">רז </w:t>
      </w:r>
      <w:proofErr w:type="spellStart"/>
      <w:r>
        <w:rPr>
          <w:rtl/>
        </w:rPr>
        <w:t>הילמן</w:t>
      </w:r>
      <w:proofErr w:type="spellEnd"/>
      <w:r>
        <w:rPr>
          <w:rtl/>
        </w:rPr>
        <w:t>:</w:t>
      </w:r>
      <w:r w:rsidRPr="007C7CBE">
        <w:rPr>
          <w:rStyle w:val="TagStyle"/>
          <w:rtl/>
        </w:rPr>
        <w:t xml:space="preserve"> &lt;&lt; דובר_המשך &gt;&gt;</w:t>
      </w:r>
      <w:r>
        <w:rPr>
          <w:rtl/>
        </w:rPr>
        <w:t xml:space="preserve">   </w:t>
      </w:r>
      <w:bookmarkEnd w:id="702"/>
    </w:p>
    <w:p w:rsidR="007C7CBE" w:rsidRDefault="007C7CBE" w:rsidP="007C7CBE">
      <w:pPr>
        <w:pStyle w:val="KeepWithNext"/>
        <w:rPr>
          <w:rtl/>
        </w:rPr>
      </w:pPr>
    </w:p>
    <w:p w:rsidR="007C7CBE" w:rsidRDefault="00AB175A" w:rsidP="00AB175A">
      <w:pPr>
        <w:rPr>
          <w:rtl/>
        </w:rPr>
      </w:pPr>
      <w:bookmarkStart w:id="703" w:name="_ETM_Q1_2213175"/>
      <w:bookmarkEnd w:id="703"/>
      <w:r>
        <w:rPr>
          <w:rFonts w:hint="cs"/>
          <w:rtl/>
        </w:rPr>
        <w:t xml:space="preserve">הרוחביות </w:t>
      </w:r>
      <w:bookmarkStart w:id="704" w:name="_ETM_Q1_2207984"/>
      <w:bookmarkEnd w:id="704"/>
      <w:r>
        <w:rPr>
          <w:rFonts w:hint="cs"/>
          <w:rtl/>
        </w:rPr>
        <w:t xml:space="preserve">נכונה כשהרגולציה הטובה. העניין שבמזון הרגולציה לא שהיא </w:t>
      </w:r>
      <w:r w:rsidR="007C7CBE">
        <w:rPr>
          <w:rFonts w:hint="cs"/>
          <w:rtl/>
        </w:rPr>
        <w:t xml:space="preserve">לא </w:t>
      </w:r>
      <w:r>
        <w:rPr>
          <w:rFonts w:hint="cs"/>
          <w:rtl/>
        </w:rPr>
        <w:t>טו</w:t>
      </w:r>
      <w:r w:rsidR="007C7CBE">
        <w:rPr>
          <w:rFonts w:hint="cs"/>
          <w:rtl/>
        </w:rPr>
        <w:t xml:space="preserve">בה. יש רגולציה גרועה במזון. </w:t>
      </w:r>
      <w:r>
        <w:rPr>
          <w:rFonts w:hint="cs"/>
          <w:rtl/>
        </w:rPr>
        <w:t xml:space="preserve">לומר: </w:t>
      </w:r>
      <w:bookmarkStart w:id="705" w:name="_ETM_Q1_2219177"/>
      <w:bookmarkEnd w:id="705"/>
      <w:r w:rsidR="007C7CBE">
        <w:rPr>
          <w:rFonts w:hint="cs"/>
          <w:rtl/>
        </w:rPr>
        <w:t xml:space="preserve">במקום </w:t>
      </w:r>
      <w:bookmarkStart w:id="706" w:name="_ETM_Q1_2218723"/>
      <w:bookmarkEnd w:id="706"/>
      <w:r w:rsidR="007C7CBE">
        <w:rPr>
          <w:rFonts w:hint="cs"/>
          <w:rtl/>
        </w:rPr>
        <w:t xml:space="preserve">שעשו רגולציה טובה </w:t>
      </w:r>
      <w:r>
        <w:rPr>
          <w:rFonts w:hint="cs"/>
          <w:rtl/>
        </w:rPr>
        <w:t xml:space="preserve">- </w:t>
      </w:r>
      <w:r w:rsidR="007C7CBE">
        <w:rPr>
          <w:rFonts w:hint="cs"/>
          <w:rtl/>
        </w:rPr>
        <w:t>זה לא מתאים.</w:t>
      </w:r>
    </w:p>
    <w:p w:rsidR="007C7CBE" w:rsidRDefault="007C7CBE" w:rsidP="007C7CBE">
      <w:pPr>
        <w:rPr>
          <w:rtl/>
        </w:rPr>
      </w:pPr>
      <w:bookmarkStart w:id="707" w:name="_ETM_Q1_2223052"/>
      <w:bookmarkStart w:id="708" w:name="_ETM_Q1_2223114"/>
      <w:bookmarkEnd w:id="707"/>
      <w:bookmarkEnd w:id="708"/>
    </w:p>
    <w:p w:rsidR="007C7CBE" w:rsidRDefault="007C7CBE" w:rsidP="007C7CBE">
      <w:pPr>
        <w:pStyle w:val="af6"/>
        <w:keepNext/>
        <w:rPr>
          <w:rtl/>
        </w:rPr>
      </w:pPr>
      <w:bookmarkStart w:id="709" w:name="ET_yor_6447_83"/>
      <w:r w:rsidRPr="007C7CBE">
        <w:rPr>
          <w:rStyle w:val="TagStyle"/>
          <w:rtl/>
        </w:rPr>
        <w:t xml:space="preserve"> &lt;&lt; </w:t>
      </w:r>
      <w:proofErr w:type="spellStart"/>
      <w:r w:rsidRPr="007C7CBE">
        <w:rPr>
          <w:rStyle w:val="TagStyle"/>
          <w:rtl/>
        </w:rPr>
        <w:t>יור</w:t>
      </w:r>
      <w:proofErr w:type="spellEnd"/>
      <w:r w:rsidRPr="007C7CBE">
        <w:rPr>
          <w:rStyle w:val="TagStyle"/>
          <w:rtl/>
        </w:rPr>
        <w:t xml:space="preserve"> &gt;&gt; </w:t>
      </w:r>
      <w:r>
        <w:rPr>
          <w:rtl/>
        </w:rPr>
        <w:t xml:space="preserve">היו"ר יונתן </w:t>
      </w:r>
      <w:proofErr w:type="spellStart"/>
      <w:r>
        <w:rPr>
          <w:rtl/>
        </w:rPr>
        <w:t>מישרקי</w:t>
      </w:r>
      <w:proofErr w:type="spellEnd"/>
      <w:r>
        <w:rPr>
          <w:rtl/>
        </w:rPr>
        <w:t>:</w:t>
      </w:r>
      <w:r w:rsidRPr="007C7CBE">
        <w:rPr>
          <w:rStyle w:val="TagStyle"/>
          <w:rtl/>
        </w:rPr>
        <w:t xml:space="preserve"> &lt;&lt; יור &gt;&gt;</w:t>
      </w:r>
      <w:r>
        <w:rPr>
          <w:rtl/>
        </w:rPr>
        <w:t xml:space="preserve">   </w:t>
      </w:r>
      <w:bookmarkEnd w:id="709"/>
    </w:p>
    <w:p w:rsidR="007C7CBE" w:rsidRDefault="007C7CBE" w:rsidP="007C7CBE">
      <w:pPr>
        <w:pStyle w:val="KeepWithNext"/>
        <w:rPr>
          <w:rtl/>
        </w:rPr>
      </w:pPr>
    </w:p>
    <w:p w:rsidR="007C7CBE" w:rsidRDefault="007C7CBE" w:rsidP="007C7CBE">
      <w:pPr>
        <w:rPr>
          <w:rtl/>
        </w:rPr>
      </w:pPr>
      <w:bookmarkStart w:id="710" w:name="_ETM_Q1_2223645"/>
      <w:bookmarkEnd w:id="710"/>
      <w:r>
        <w:rPr>
          <w:rFonts w:hint="cs"/>
          <w:rtl/>
        </w:rPr>
        <w:t>אתה לא חושב שהתקנות האלה</w:t>
      </w:r>
      <w:r w:rsidR="00AB175A">
        <w:rPr>
          <w:rFonts w:hint="cs"/>
          <w:rtl/>
        </w:rPr>
        <w:t xml:space="preserve"> באות לעשות קצת סדר בעולם הרגולציה בייבוא המזון</w:t>
      </w:r>
      <w:r>
        <w:rPr>
          <w:rFonts w:hint="cs"/>
          <w:rtl/>
        </w:rPr>
        <w:t>?</w:t>
      </w:r>
    </w:p>
    <w:p w:rsidR="007C7CBE" w:rsidRDefault="007C7CBE" w:rsidP="007C7CBE">
      <w:pPr>
        <w:rPr>
          <w:rtl/>
        </w:rPr>
      </w:pPr>
      <w:bookmarkStart w:id="711" w:name="_ETM_Q1_2229037"/>
      <w:bookmarkStart w:id="712" w:name="_ETM_Q1_2229099"/>
      <w:bookmarkEnd w:id="711"/>
      <w:bookmarkEnd w:id="712"/>
    </w:p>
    <w:p w:rsidR="007C7CBE" w:rsidRDefault="007C7CBE" w:rsidP="007C7CBE">
      <w:pPr>
        <w:pStyle w:val="-"/>
        <w:keepNext/>
        <w:rPr>
          <w:rtl/>
        </w:rPr>
      </w:pPr>
      <w:bookmarkStart w:id="713" w:name="ET_speakercontinue_905462_84"/>
      <w:r w:rsidRPr="007C7CBE">
        <w:rPr>
          <w:rStyle w:val="TagStyle"/>
          <w:rtl/>
        </w:rPr>
        <w:t xml:space="preserve"> &lt;&lt; </w:t>
      </w:r>
      <w:proofErr w:type="spellStart"/>
      <w:r w:rsidRPr="007C7CBE">
        <w:rPr>
          <w:rStyle w:val="TagStyle"/>
          <w:rtl/>
        </w:rPr>
        <w:t>דובר_המשך</w:t>
      </w:r>
      <w:proofErr w:type="spellEnd"/>
      <w:r w:rsidRPr="007C7CBE">
        <w:rPr>
          <w:rStyle w:val="TagStyle"/>
          <w:rtl/>
        </w:rPr>
        <w:t xml:space="preserve"> &gt;&gt; </w:t>
      </w:r>
      <w:r>
        <w:rPr>
          <w:rtl/>
        </w:rPr>
        <w:t xml:space="preserve">רז </w:t>
      </w:r>
      <w:proofErr w:type="spellStart"/>
      <w:r>
        <w:rPr>
          <w:rtl/>
        </w:rPr>
        <w:t>הילמן</w:t>
      </w:r>
      <w:proofErr w:type="spellEnd"/>
      <w:r>
        <w:rPr>
          <w:rtl/>
        </w:rPr>
        <w:t>:</w:t>
      </w:r>
      <w:r w:rsidRPr="007C7CBE">
        <w:rPr>
          <w:rStyle w:val="TagStyle"/>
          <w:rtl/>
        </w:rPr>
        <w:t xml:space="preserve"> &lt;&lt; דובר_המשך &gt;&gt;</w:t>
      </w:r>
      <w:r>
        <w:rPr>
          <w:rtl/>
        </w:rPr>
        <w:t xml:space="preserve">   </w:t>
      </w:r>
      <w:bookmarkEnd w:id="713"/>
    </w:p>
    <w:p w:rsidR="007C7CBE" w:rsidRDefault="007C7CBE" w:rsidP="007C7CBE">
      <w:pPr>
        <w:pStyle w:val="KeepWithNext"/>
        <w:rPr>
          <w:rtl/>
        </w:rPr>
      </w:pPr>
    </w:p>
    <w:p w:rsidR="007C7CBE" w:rsidRDefault="007C7CBE" w:rsidP="00AB175A">
      <w:pPr>
        <w:rPr>
          <w:rtl/>
        </w:rPr>
      </w:pPr>
      <w:bookmarkStart w:id="714" w:name="_ETM_Q1_2229662"/>
      <w:bookmarkEnd w:id="714"/>
      <w:r>
        <w:rPr>
          <w:rFonts w:hint="cs"/>
          <w:rtl/>
        </w:rPr>
        <w:t xml:space="preserve">הן </w:t>
      </w:r>
      <w:bookmarkStart w:id="715" w:name="_ETM_Q1_2230084"/>
      <w:bookmarkEnd w:id="715"/>
      <w:r>
        <w:rPr>
          <w:rFonts w:hint="cs"/>
          <w:rtl/>
        </w:rPr>
        <w:t>לא מתקנות.</w:t>
      </w:r>
    </w:p>
    <w:p w:rsidR="007C7CBE" w:rsidRDefault="007C7CBE" w:rsidP="007C7CBE">
      <w:pPr>
        <w:rPr>
          <w:rtl/>
        </w:rPr>
      </w:pPr>
      <w:bookmarkStart w:id="716" w:name="_ETM_Q1_2232256"/>
      <w:bookmarkStart w:id="717" w:name="_ETM_Q1_2232303"/>
      <w:bookmarkEnd w:id="716"/>
      <w:bookmarkEnd w:id="717"/>
    </w:p>
    <w:p w:rsidR="007C7CBE" w:rsidRDefault="007C7CBE" w:rsidP="007C7CBE">
      <w:pPr>
        <w:pStyle w:val="af6"/>
        <w:keepNext/>
        <w:rPr>
          <w:rtl/>
        </w:rPr>
      </w:pPr>
      <w:bookmarkStart w:id="718" w:name="ET_yor_6447_85"/>
      <w:r w:rsidRPr="007C7CBE">
        <w:rPr>
          <w:rStyle w:val="TagStyle"/>
          <w:rtl/>
        </w:rPr>
        <w:t xml:space="preserve"> &lt;&lt; </w:t>
      </w:r>
      <w:proofErr w:type="spellStart"/>
      <w:r w:rsidRPr="007C7CBE">
        <w:rPr>
          <w:rStyle w:val="TagStyle"/>
          <w:rtl/>
        </w:rPr>
        <w:t>יור</w:t>
      </w:r>
      <w:proofErr w:type="spellEnd"/>
      <w:r w:rsidRPr="007C7CBE">
        <w:rPr>
          <w:rStyle w:val="TagStyle"/>
          <w:rtl/>
        </w:rPr>
        <w:t xml:space="preserve"> &gt;&gt; </w:t>
      </w:r>
      <w:r>
        <w:rPr>
          <w:rtl/>
        </w:rPr>
        <w:t xml:space="preserve">היו"ר יונתן </w:t>
      </w:r>
      <w:proofErr w:type="spellStart"/>
      <w:r>
        <w:rPr>
          <w:rtl/>
        </w:rPr>
        <w:t>מישרקי</w:t>
      </w:r>
      <w:proofErr w:type="spellEnd"/>
      <w:r>
        <w:rPr>
          <w:rtl/>
        </w:rPr>
        <w:t>:</w:t>
      </w:r>
      <w:r w:rsidRPr="007C7CBE">
        <w:rPr>
          <w:rStyle w:val="TagStyle"/>
          <w:rtl/>
        </w:rPr>
        <w:t xml:space="preserve"> &lt;&lt; יור &gt;&gt;</w:t>
      </w:r>
      <w:r>
        <w:rPr>
          <w:rtl/>
        </w:rPr>
        <w:t xml:space="preserve">   </w:t>
      </w:r>
      <w:bookmarkEnd w:id="718"/>
    </w:p>
    <w:p w:rsidR="007C7CBE" w:rsidRDefault="007C7CBE" w:rsidP="007C7CBE">
      <w:pPr>
        <w:pStyle w:val="KeepWithNext"/>
        <w:rPr>
          <w:rtl/>
        </w:rPr>
      </w:pPr>
    </w:p>
    <w:p w:rsidR="007C7CBE" w:rsidRDefault="007C7CBE" w:rsidP="007C7CBE">
      <w:pPr>
        <w:rPr>
          <w:rtl/>
        </w:rPr>
      </w:pPr>
      <w:bookmarkStart w:id="719" w:name="_ETM_Q1_2232818"/>
      <w:bookmarkEnd w:id="719"/>
      <w:r>
        <w:rPr>
          <w:rFonts w:hint="cs"/>
          <w:rtl/>
        </w:rPr>
        <w:t>זה חלק מהתיקון. כשמתקנים ונכנסים לעולם רוחבי</w:t>
      </w:r>
      <w:r w:rsidR="00AB175A">
        <w:rPr>
          <w:rFonts w:hint="cs"/>
          <w:rtl/>
        </w:rPr>
        <w:t>,</w:t>
      </w:r>
      <w:r>
        <w:rPr>
          <w:rFonts w:hint="cs"/>
          <w:rtl/>
        </w:rPr>
        <w:t xml:space="preserve"> זה מה </w:t>
      </w:r>
      <w:bookmarkStart w:id="720" w:name="_ETM_Q1_2239507"/>
      <w:bookmarkEnd w:id="720"/>
      <w:r>
        <w:rPr>
          <w:rFonts w:hint="cs"/>
          <w:rtl/>
        </w:rPr>
        <w:t xml:space="preserve">שנכון לעשות אלא אם כן תגיד לי: </w:t>
      </w:r>
      <w:r w:rsidR="00AB175A">
        <w:rPr>
          <w:rFonts w:hint="cs"/>
          <w:rtl/>
        </w:rPr>
        <w:t xml:space="preserve">תטילו קובייה, תחליטו 25% למי שלא הפר שלוש שנים, סתם. </w:t>
      </w:r>
      <w:r>
        <w:rPr>
          <w:rFonts w:hint="cs"/>
          <w:rtl/>
        </w:rPr>
        <w:t>למה?</w:t>
      </w:r>
    </w:p>
    <w:p w:rsidR="007C7CBE" w:rsidRDefault="007C7CBE" w:rsidP="007C7CBE">
      <w:pPr>
        <w:rPr>
          <w:rtl/>
        </w:rPr>
      </w:pPr>
      <w:bookmarkStart w:id="721" w:name="_ETM_Q1_2244710"/>
      <w:bookmarkStart w:id="722" w:name="_ETM_Q1_2244757"/>
      <w:bookmarkEnd w:id="721"/>
      <w:bookmarkEnd w:id="722"/>
    </w:p>
    <w:p w:rsidR="007C7CBE" w:rsidRDefault="007C7CBE" w:rsidP="007C7CBE">
      <w:pPr>
        <w:pStyle w:val="-"/>
        <w:keepNext/>
        <w:rPr>
          <w:rtl/>
        </w:rPr>
      </w:pPr>
      <w:bookmarkStart w:id="723" w:name="ET_speakercontinue_905462_86"/>
      <w:r w:rsidRPr="007C7CBE">
        <w:rPr>
          <w:rStyle w:val="TagStyle"/>
          <w:rtl/>
        </w:rPr>
        <w:t xml:space="preserve"> &lt;&lt; </w:t>
      </w:r>
      <w:proofErr w:type="spellStart"/>
      <w:r w:rsidRPr="007C7CBE">
        <w:rPr>
          <w:rStyle w:val="TagStyle"/>
          <w:rtl/>
        </w:rPr>
        <w:t>דובר_המשך</w:t>
      </w:r>
      <w:proofErr w:type="spellEnd"/>
      <w:r w:rsidRPr="007C7CBE">
        <w:rPr>
          <w:rStyle w:val="TagStyle"/>
          <w:rtl/>
        </w:rPr>
        <w:t xml:space="preserve"> &gt;&gt; </w:t>
      </w:r>
      <w:r>
        <w:rPr>
          <w:rtl/>
        </w:rPr>
        <w:t xml:space="preserve">רז </w:t>
      </w:r>
      <w:proofErr w:type="spellStart"/>
      <w:r>
        <w:rPr>
          <w:rtl/>
        </w:rPr>
        <w:t>הילמן</w:t>
      </w:r>
      <w:proofErr w:type="spellEnd"/>
      <w:r>
        <w:rPr>
          <w:rtl/>
        </w:rPr>
        <w:t>:</w:t>
      </w:r>
      <w:r w:rsidRPr="007C7CBE">
        <w:rPr>
          <w:rStyle w:val="TagStyle"/>
          <w:rtl/>
        </w:rPr>
        <w:t xml:space="preserve"> &lt;&lt; דובר_המשך &gt;&gt;</w:t>
      </w:r>
      <w:r>
        <w:rPr>
          <w:rtl/>
        </w:rPr>
        <w:t xml:space="preserve">   </w:t>
      </w:r>
      <w:bookmarkEnd w:id="723"/>
    </w:p>
    <w:p w:rsidR="007C7CBE" w:rsidRDefault="007C7CBE" w:rsidP="007C7CBE">
      <w:pPr>
        <w:pStyle w:val="KeepWithNext"/>
        <w:rPr>
          <w:rtl/>
        </w:rPr>
      </w:pPr>
    </w:p>
    <w:p w:rsidR="007C7CBE" w:rsidRDefault="007C7CBE" w:rsidP="007C7CBE">
      <w:pPr>
        <w:rPr>
          <w:rtl/>
        </w:rPr>
      </w:pPr>
      <w:bookmarkStart w:id="724" w:name="_ETM_Q1_2245289"/>
      <w:bookmarkEnd w:id="724"/>
      <w:r>
        <w:rPr>
          <w:rFonts w:hint="cs"/>
          <w:rtl/>
        </w:rPr>
        <w:t>תדמי</w:t>
      </w:r>
      <w:r w:rsidR="00AB175A">
        <w:rPr>
          <w:rFonts w:hint="cs"/>
          <w:rtl/>
        </w:rPr>
        <w:t>י</w:t>
      </w:r>
      <w:r>
        <w:rPr>
          <w:rFonts w:hint="cs"/>
          <w:rtl/>
        </w:rPr>
        <w:t xml:space="preserve">ן שאתה עוסק </w:t>
      </w:r>
      <w:bookmarkStart w:id="725" w:name="_ETM_Q1_2247195"/>
      <w:bookmarkEnd w:id="725"/>
      <w:r>
        <w:rPr>
          <w:rFonts w:hint="cs"/>
          <w:rtl/>
        </w:rPr>
        <w:t xml:space="preserve">במזון </w:t>
      </w:r>
      <w:proofErr w:type="spellStart"/>
      <w:r>
        <w:rPr>
          <w:rFonts w:hint="cs"/>
          <w:rtl/>
        </w:rPr>
        <w:t>שהעיז</w:t>
      </w:r>
      <w:proofErr w:type="spellEnd"/>
      <w:r>
        <w:rPr>
          <w:rFonts w:hint="cs"/>
          <w:rtl/>
        </w:rPr>
        <w:t xml:space="preserve"> והלך להיות יבואן</w:t>
      </w:r>
      <w:r w:rsidR="00AB175A">
        <w:rPr>
          <w:rFonts w:hint="cs"/>
          <w:rtl/>
        </w:rPr>
        <w:t>,</w:t>
      </w:r>
      <w:r>
        <w:rPr>
          <w:rFonts w:hint="cs"/>
          <w:rtl/>
        </w:rPr>
        <w:t xml:space="preserve"> ופעם ראשונה עשה הפרה</w:t>
      </w:r>
      <w:r w:rsidR="00AB175A">
        <w:rPr>
          <w:rFonts w:hint="cs"/>
          <w:rtl/>
        </w:rPr>
        <w:t>,</w:t>
      </w:r>
      <w:r>
        <w:rPr>
          <w:rFonts w:hint="cs"/>
          <w:rtl/>
        </w:rPr>
        <w:t xml:space="preserve"> ומקבל </w:t>
      </w:r>
      <w:bookmarkStart w:id="726" w:name="_ETM_Q1_2255462"/>
      <w:bookmarkEnd w:id="726"/>
      <w:r>
        <w:rPr>
          <w:rFonts w:hint="cs"/>
          <w:rtl/>
        </w:rPr>
        <w:t>הפחתה של סך הכול 10%.</w:t>
      </w:r>
    </w:p>
    <w:p w:rsidR="007C7CBE" w:rsidRDefault="007C7CBE" w:rsidP="007C7CBE">
      <w:pPr>
        <w:rPr>
          <w:rtl/>
        </w:rPr>
      </w:pPr>
      <w:bookmarkStart w:id="727" w:name="_ETM_Q1_2261353"/>
      <w:bookmarkStart w:id="728" w:name="_ETM_Q1_2261400"/>
      <w:bookmarkStart w:id="729" w:name="_ETM_Q1_2264010"/>
      <w:bookmarkEnd w:id="727"/>
      <w:bookmarkEnd w:id="728"/>
      <w:bookmarkEnd w:id="729"/>
    </w:p>
    <w:p w:rsidR="007C7CBE" w:rsidRDefault="007C7CBE" w:rsidP="007C7CBE">
      <w:pPr>
        <w:pStyle w:val="af9"/>
        <w:keepNext/>
        <w:rPr>
          <w:rtl/>
        </w:rPr>
      </w:pPr>
      <w:bookmarkStart w:id="730" w:name="ET_guest_919335_87"/>
      <w:r w:rsidRPr="007C7CBE">
        <w:rPr>
          <w:rStyle w:val="TagStyle"/>
          <w:rtl/>
        </w:rPr>
        <w:t xml:space="preserve"> &lt;&lt; אורח &gt;&gt; </w:t>
      </w:r>
      <w:r>
        <w:rPr>
          <w:rtl/>
        </w:rPr>
        <w:t xml:space="preserve">שירלי </w:t>
      </w:r>
      <w:proofErr w:type="spellStart"/>
      <w:r>
        <w:rPr>
          <w:rtl/>
        </w:rPr>
        <w:t>דראי</w:t>
      </w:r>
      <w:proofErr w:type="spellEnd"/>
      <w:r>
        <w:rPr>
          <w:rtl/>
        </w:rPr>
        <w:t xml:space="preserve"> </w:t>
      </w:r>
      <w:proofErr w:type="spellStart"/>
      <w:r>
        <w:rPr>
          <w:rtl/>
        </w:rPr>
        <w:t>לאסט</w:t>
      </w:r>
      <w:proofErr w:type="spellEnd"/>
      <w:r>
        <w:rPr>
          <w:rtl/>
        </w:rPr>
        <w:t>:</w:t>
      </w:r>
      <w:r w:rsidRPr="007C7CBE">
        <w:rPr>
          <w:rStyle w:val="TagStyle"/>
          <w:rtl/>
        </w:rPr>
        <w:t xml:space="preserve"> &lt;&lt; אורח &gt;&gt;</w:t>
      </w:r>
      <w:r>
        <w:rPr>
          <w:rtl/>
        </w:rPr>
        <w:t xml:space="preserve">   </w:t>
      </w:r>
      <w:bookmarkEnd w:id="730"/>
    </w:p>
    <w:p w:rsidR="007C7CBE" w:rsidRDefault="007C7CBE" w:rsidP="007C7CBE">
      <w:pPr>
        <w:pStyle w:val="KeepWithNext"/>
        <w:rPr>
          <w:rtl/>
        </w:rPr>
      </w:pPr>
    </w:p>
    <w:p w:rsidR="007C7CBE" w:rsidRDefault="007C7CBE" w:rsidP="007C7CBE">
      <w:pPr>
        <w:rPr>
          <w:rtl/>
        </w:rPr>
      </w:pPr>
      <w:bookmarkStart w:id="731" w:name="_ETM_Q1_2264432"/>
      <w:bookmarkStart w:id="732" w:name="_ETM_Q1_2264463"/>
      <w:bookmarkEnd w:id="731"/>
      <w:bookmarkEnd w:id="732"/>
      <w:r>
        <w:rPr>
          <w:rFonts w:hint="cs"/>
          <w:rtl/>
        </w:rPr>
        <w:t>מקבל התרעה.</w:t>
      </w:r>
    </w:p>
    <w:p w:rsidR="007C7CBE" w:rsidRDefault="007C7CBE" w:rsidP="007C7CBE">
      <w:pPr>
        <w:rPr>
          <w:rtl/>
        </w:rPr>
      </w:pPr>
      <w:bookmarkStart w:id="733" w:name="_ETM_Q1_2267589"/>
      <w:bookmarkStart w:id="734" w:name="_ETM_Q1_2267636"/>
      <w:bookmarkStart w:id="735" w:name="_ETM_Q1_2268542"/>
      <w:bookmarkEnd w:id="733"/>
      <w:bookmarkEnd w:id="734"/>
      <w:bookmarkEnd w:id="735"/>
    </w:p>
    <w:p w:rsidR="007C7CBE" w:rsidRDefault="007C7CBE" w:rsidP="007C7CBE">
      <w:pPr>
        <w:pStyle w:val="af9"/>
        <w:keepNext/>
        <w:rPr>
          <w:rtl/>
        </w:rPr>
      </w:pPr>
      <w:bookmarkStart w:id="736" w:name="ET_guest_905462_88"/>
      <w:r w:rsidRPr="007C7CBE">
        <w:rPr>
          <w:rStyle w:val="TagStyle"/>
          <w:rtl/>
        </w:rPr>
        <w:t xml:space="preserve"> &lt;&lt; אורח &gt;&gt; </w:t>
      </w:r>
      <w:r>
        <w:rPr>
          <w:rtl/>
        </w:rPr>
        <w:t xml:space="preserve">רז </w:t>
      </w:r>
      <w:proofErr w:type="spellStart"/>
      <w:r>
        <w:rPr>
          <w:rtl/>
        </w:rPr>
        <w:t>הילמן</w:t>
      </w:r>
      <w:proofErr w:type="spellEnd"/>
      <w:r>
        <w:rPr>
          <w:rtl/>
        </w:rPr>
        <w:t>:</w:t>
      </w:r>
      <w:r w:rsidRPr="007C7CBE">
        <w:rPr>
          <w:rStyle w:val="TagStyle"/>
          <w:rtl/>
        </w:rPr>
        <w:t xml:space="preserve"> &lt;&lt; אורח &gt;&gt;</w:t>
      </w:r>
      <w:r>
        <w:rPr>
          <w:rtl/>
        </w:rPr>
        <w:t xml:space="preserve">   </w:t>
      </w:r>
      <w:bookmarkEnd w:id="736"/>
    </w:p>
    <w:p w:rsidR="007C7CBE" w:rsidRDefault="007C7CBE" w:rsidP="007C7CBE">
      <w:pPr>
        <w:pStyle w:val="KeepWithNext"/>
        <w:rPr>
          <w:rtl/>
        </w:rPr>
      </w:pPr>
    </w:p>
    <w:p w:rsidR="007C7CBE" w:rsidRDefault="00AB175A" w:rsidP="00AB175A">
      <w:pPr>
        <w:rPr>
          <w:rtl/>
        </w:rPr>
      </w:pPr>
      <w:bookmarkStart w:id="737" w:name="_ETM_Q1_2268933"/>
      <w:bookmarkStart w:id="738" w:name="_ETM_Q1_2268948"/>
      <w:bookmarkEnd w:id="737"/>
      <w:bookmarkEnd w:id="738"/>
      <w:r>
        <w:rPr>
          <w:rFonts w:hint="cs"/>
          <w:rtl/>
        </w:rPr>
        <w:t xml:space="preserve">הסעיף הזה מתייחס למצב שבו שלוש שנים לא </w:t>
      </w:r>
      <w:bookmarkStart w:id="739" w:name="_ETM_Q1_2268151"/>
      <w:bookmarkEnd w:id="739"/>
      <w:r>
        <w:rPr>
          <w:rFonts w:hint="cs"/>
          <w:rtl/>
        </w:rPr>
        <w:t>הוטל כלל</w:t>
      </w:r>
      <w:r w:rsidR="007C7CBE">
        <w:rPr>
          <w:rFonts w:hint="cs"/>
          <w:rtl/>
        </w:rPr>
        <w:t xml:space="preserve"> עיצום כספי. </w:t>
      </w:r>
      <w:r>
        <w:rPr>
          <w:rFonts w:hint="cs"/>
          <w:rtl/>
        </w:rPr>
        <w:t xml:space="preserve">זה יכול להצטבר לסכומים מאוד גבוהים. </w:t>
      </w:r>
      <w:r w:rsidR="007C7CBE">
        <w:rPr>
          <w:rFonts w:hint="cs"/>
          <w:rtl/>
        </w:rPr>
        <w:t xml:space="preserve">גם לא </w:t>
      </w:r>
      <w:bookmarkStart w:id="740" w:name="_ETM_Q1_2276137"/>
      <w:bookmarkEnd w:id="740"/>
      <w:r w:rsidR="007C7CBE">
        <w:rPr>
          <w:rFonts w:hint="cs"/>
          <w:rtl/>
        </w:rPr>
        <w:t xml:space="preserve">חייבים לממש הכול. אם לא תראו לנכון להשתמש בכל מה </w:t>
      </w:r>
      <w:bookmarkStart w:id="741" w:name="_ETM_Q1_2284278"/>
      <w:bookmarkEnd w:id="741"/>
      <w:r w:rsidR="007C7CBE">
        <w:rPr>
          <w:rFonts w:hint="cs"/>
          <w:rtl/>
        </w:rPr>
        <w:t>שהתקנות</w:t>
      </w:r>
      <w:r>
        <w:rPr>
          <w:rFonts w:hint="cs"/>
          <w:rtl/>
        </w:rPr>
        <w:t xml:space="preserve"> נתנו לכם</w:t>
      </w:r>
      <w:r w:rsidR="007C7CBE">
        <w:rPr>
          <w:rFonts w:hint="cs"/>
          <w:rtl/>
        </w:rPr>
        <w:t>, לא תשתמשו אבל לפחות שתהיה לכם הסמכות הזו.</w:t>
      </w:r>
    </w:p>
    <w:p w:rsidR="007C7CBE" w:rsidRDefault="007C7CBE" w:rsidP="007C7CBE">
      <w:pPr>
        <w:rPr>
          <w:rtl/>
        </w:rPr>
      </w:pPr>
      <w:bookmarkStart w:id="742" w:name="_ETM_Q1_2292623"/>
      <w:bookmarkStart w:id="743" w:name="_ETM_Q1_2292670"/>
      <w:bookmarkEnd w:id="742"/>
      <w:bookmarkEnd w:id="743"/>
    </w:p>
    <w:p w:rsidR="007C7CBE" w:rsidRDefault="007C7CBE" w:rsidP="007C7CBE">
      <w:pPr>
        <w:pStyle w:val="af6"/>
        <w:keepNext/>
        <w:rPr>
          <w:rtl/>
        </w:rPr>
      </w:pPr>
      <w:bookmarkStart w:id="744" w:name="ET_yor_6447_89"/>
      <w:r w:rsidRPr="007C7CBE">
        <w:rPr>
          <w:rStyle w:val="TagStyle"/>
          <w:rtl/>
        </w:rPr>
        <w:t xml:space="preserve"> &lt;&lt; </w:t>
      </w:r>
      <w:proofErr w:type="spellStart"/>
      <w:r w:rsidRPr="007C7CBE">
        <w:rPr>
          <w:rStyle w:val="TagStyle"/>
          <w:rtl/>
        </w:rPr>
        <w:t>יור</w:t>
      </w:r>
      <w:proofErr w:type="spellEnd"/>
      <w:r w:rsidRPr="007C7CBE">
        <w:rPr>
          <w:rStyle w:val="TagStyle"/>
          <w:rtl/>
        </w:rPr>
        <w:t xml:space="preserve"> &gt;&gt; </w:t>
      </w:r>
      <w:r>
        <w:rPr>
          <w:rtl/>
        </w:rPr>
        <w:t xml:space="preserve">היו"ר יונתן </w:t>
      </w:r>
      <w:proofErr w:type="spellStart"/>
      <w:r>
        <w:rPr>
          <w:rtl/>
        </w:rPr>
        <w:t>מישרקי</w:t>
      </w:r>
      <w:proofErr w:type="spellEnd"/>
      <w:r>
        <w:rPr>
          <w:rtl/>
        </w:rPr>
        <w:t>:</w:t>
      </w:r>
      <w:r w:rsidRPr="007C7CBE">
        <w:rPr>
          <w:rStyle w:val="TagStyle"/>
          <w:rtl/>
        </w:rPr>
        <w:t xml:space="preserve"> &lt;&lt; יור &gt;&gt;</w:t>
      </w:r>
      <w:r>
        <w:rPr>
          <w:rtl/>
        </w:rPr>
        <w:t xml:space="preserve">   </w:t>
      </w:r>
      <w:bookmarkEnd w:id="744"/>
    </w:p>
    <w:p w:rsidR="007C7CBE" w:rsidRDefault="007C7CBE" w:rsidP="007C7CBE">
      <w:pPr>
        <w:pStyle w:val="KeepWithNext"/>
        <w:rPr>
          <w:rtl/>
        </w:rPr>
      </w:pPr>
    </w:p>
    <w:p w:rsidR="007C7CBE" w:rsidRDefault="00AB175A" w:rsidP="007C7CBE">
      <w:pPr>
        <w:rPr>
          <w:rtl/>
        </w:rPr>
      </w:pPr>
      <w:bookmarkStart w:id="745" w:name="_ETM_Q1_2293139"/>
      <w:bookmarkEnd w:id="745"/>
      <w:r>
        <w:rPr>
          <w:rFonts w:hint="cs"/>
          <w:rtl/>
        </w:rPr>
        <w:t>רז,</w:t>
      </w:r>
      <w:bookmarkStart w:id="746" w:name="_ETM_Q1_2292542"/>
      <w:bookmarkEnd w:id="746"/>
      <w:r>
        <w:rPr>
          <w:rFonts w:hint="cs"/>
          <w:rtl/>
        </w:rPr>
        <w:t xml:space="preserve"> </w:t>
      </w:r>
      <w:r w:rsidR="007C7CBE">
        <w:rPr>
          <w:rFonts w:hint="cs"/>
          <w:rtl/>
        </w:rPr>
        <w:t xml:space="preserve">מה אתה </w:t>
      </w:r>
      <w:bookmarkStart w:id="747" w:name="_ETM_Q1_2293951"/>
      <w:bookmarkEnd w:id="747"/>
      <w:r w:rsidR="007C7CBE">
        <w:rPr>
          <w:rFonts w:hint="cs"/>
          <w:rtl/>
        </w:rPr>
        <w:t xml:space="preserve">מציע אופרטיבית? </w:t>
      </w:r>
    </w:p>
    <w:p w:rsidR="007C7CBE" w:rsidRDefault="007C7CBE" w:rsidP="007C7CBE">
      <w:pPr>
        <w:rPr>
          <w:rtl/>
        </w:rPr>
      </w:pPr>
      <w:bookmarkStart w:id="748" w:name="_ETM_Q1_2298561"/>
      <w:bookmarkStart w:id="749" w:name="_ETM_Q1_2298608"/>
      <w:bookmarkEnd w:id="748"/>
      <w:bookmarkEnd w:id="749"/>
    </w:p>
    <w:p w:rsidR="007C7CBE" w:rsidRDefault="007C7CBE" w:rsidP="007C7CBE">
      <w:pPr>
        <w:pStyle w:val="-"/>
        <w:keepNext/>
        <w:rPr>
          <w:rtl/>
        </w:rPr>
      </w:pPr>
      <w:bookmarkStart w:id="750" w:name="ET_speakercontinue_905462_90"/>
      <w:r w:rsidRPr="007C7CBE">
        <w:rPr>
          <w:rStyle w:val="TagStyle"/>
          <w:rtl/>
        </w:rPr>
        <w:t xml:space="preserve"> &lt;&lt; </w:t>
      </w:r>
      <w:proofErr w:type="spellStart"/>
      <w:r w:rsidRPr="007C7CBE">
        <w:rPr>
          <w:rStyle w:val="TagStyle"/>
          <w:rtl/>
        </w:rPr>
        <w:t>דובר_המשך</w:t>
      </w:r>
      <w:proofErr w:type="spellEnd"/>
      <w:r w:rsidRPr="007C7CBE">
        <w:rPr>
          <w:rStyle w:val="TagStyle"/>
          <w:rtl/>
        </w:rPr>
        <w:t xml:space="preserve"> &gt;&gt; </w:t>
      </w:r>
      <w:r>
        <w:rPr>
          <w:rtl/>
        </w:rPr>
        <w:t xml:space="preserve">רז </w:t>
      </w:r>
      <w:proofErr w:type="spellStart"/>
      <w:r>
        <w:rPr>
          <w:rtl/>
        </w:rPr>
        <w:t>הילמן</w:t>
      </w:r>
      <w:proofErr w:type="spellEnd"/>
      <w:r>
        <w:rPr>
          <w:rtl/>
        </w:rPr>
        <w:t>:</w:t>
      </w:r>
      <w:r w:rsidRPr="007C7CBE">
        <w:rPr>
          <w:rStyle w:val="TagStyle"/>
          <w:rtl/>
        </w:rPr>
        <w:t xml:space="preserve"> &lt;&lt; דובר_המשך &gt;&gt;</w:t>
      </w:r>
      <w:r>
        <w:rPr>
          <w:rtl/>
        </w:rPr>
        <w:t xml:space="preserve">   </w:t>
      </w:r>
      <w:bookmarkEnd w:id="750"/>
    </w:p>
    <w:p w:rsidR="007C7CBE" w:rsidRDefault="007C7CBE" w:rsidP="007C7CBE">
      <w:pPr>
        <w:pStyle w:val="KeepWithNext"/>
        <w:rPr>
          <w:rtl/>
        </w:rPr>
      </w:pPr>
    </w:p>
    <w:p w:rsidR="007C7CBE" w:rsidRDefault="00AB175A" w:rsidP="00AB175A">
      <w:pPr>
        <w:rPr>
          <w:rFonts w:hint="cs"/>
          <w:rtl/>
        </w:rPr>
      </w:pPr>
      <w:bookmarkStart w:id="751" w:name="_ETM_Q1_2299264"/>
      <w:bookmarkEnd w:id="751"/>
      <w:r>
        <w:rPr>
          <w:rFonts w:hint="cs"/>
          <w:rtl/>
        </w:rPr>
        <w:t>אני חושב שאת הסעיף ה</w:t>
      </w:r>
      <w:r w:rsidR="007C7CBE">
        <w:rPr>
          <w:rFonts w:hint="cs"/>
          <w:rtl/>
        </w:rPr>
        <w:t xml:space="preserve">ראשון להעלות ל-25% </w:t>
      </w:r>
      <w:bookmarkStart w:id="752" w:name="_ETM_Q1_2306312"/>
      <w:bookmarkEnd w:id="752"/>
      <w:r w:rsidR="007C7CBE">
        <w:rPr>
          <w:rFonts w:hint="cs"/>
          <w:rtl/>
        </w:rPr>
        <w:t>לפחות, אני חושב שאף יו</w:t>
      </w:r>
      <w:r>
        <w:rPr>
          <w:rFonts w:hint="cs"/>
          <w:rtl/>
        </w:rPr>
        <w:t xml:space="preserve">תר. לא צריך להתבייש בזה. אם מישהו מפר סדרתי ועושה </w:t>
      </w:r>
      <w:bookmarkStart w:id="753" w:name="_ETM_Q1_2307876"/>
      <w:bookmarkEnd w:id="753"/>
      <w:r>
        <w:rPr>
          <w:rFonts w:hint="cs"/>
          <w:rtl/>
        </w:rPr>
        <w:t>הפרות חמורות, יצטברו לו ה</w:t>
      </w:r>
      <w:r w:rsidR="007C7CBE">
        <w:rPr>
          <w:rFonts w:hint="cs"/>
          <w:rtl/>
        </w:rPr>
        <w:t xml:space="preserve">עיצומים הכספיים. </w:t>
      </w:r>
      <w:r>
        <w:rPr>
          <w:rFonts w:hint="cs"/>
          <w:rtl/>
        </w:rPr>
        <w:t xml:space="preserve">מהר מאוד הסעיפים של ההפחתה לא </w:t>
      </w:r>
      <w:bookmarkStart w:id="754" w:name="_ETM_Q1_2313731"/>
      <w:bookmarkEnd w:id="754"/>
      <w:r>
        <w:rPr>
          <w:rFonts w:hint="cs"/>
          <w:rtl/>
        </w:rPr>
        <w:t xml:space="preserve">יהיו רלוונטיים כי יעוף קדימה ולא יהיו לו נתונים להפחתה. </w:t>
      </w:r>
      <w:bookmarkStart w:id="755" w:name="_ETM_Q1_2317505"/>
      <w:bookmarkEnd w:id="755"/>
      <w:r>
        <w:rPr>
          <w:rFonts w:hint="cs"/>
          <w:rtl/>
        </w:rPr>
        <w:t>אנו מדברים פה על היבואנים הנורמטיביים, אלה שבסדר, ולהטיל עליהם עיצומים מאוד גבוהים כשהמצב הרגולטורי כל כך גרוע, לדעתי זו- -</w:t>
      </w:r>
    </w:p>
    <w:p w:rsidR="00AB175A" w:rsidRDefault="00AB175A" w:rsidP="00AB175A">
      <w:pPr>
        <w:rPr>
          <w:rtl/>
        </w:rPr>
      </w:pPr>
    </w:p>
    <w:p w:rsidR="00AB175A" w:rsidRDefault="00AB175A" w:rsidP="00AB175A">
      <w:pPr>
        <w:pStyle w:val="af6"/>
        <w:keepNext/>
        <w:rPr>
          <w:rtl/>
        </w:rPr>
      </w:pPr>
      <w:bookmarkStart w:id="756" w:name="ET_yor_6447_180"/>
      <w:r w:rsidRPr="00AB175A">
        <w:rPr>
          <w:rStyle w:val="TagStyle"/>
          <w:rtl/>
        </w:rPr>
        <w:t xml:space="preserve"> &lt;&lt; </w:t>
      </w:r>
      <w:proofErr w:type="spellStart"/>
      <w:r w:rsidRPr="00AB175A">
        <w:rPr>
          <w:rStyle w:val="TagStyle"/>
          <w:rtl/>
        </w:rPr>
        <w:t>יור</w:t>
      </w:r>
      <w:proofErr w:type="spellEnd"/>
      <w:r w:rsidRPr="00AB175A">
        <w:rPr>
          <w:rStyle w:val="TagStyle"/>
          <w:rtl/>
        </w:rPr>
        <w:t xml:space="preserve"> &gt;&gt; </w:t>
      </w:r>
      <w:r>
        <w:rPr>
          <w:rtl/>
        </w:rPr>
        <w:t xml:space="preserve">היו"ר יונתן </w:t>
      </w:r>
      <w:proofErr w:type="spellStart"/>
      <w:r>
        <w:rPr>
          <w:rtl/>
        </w:rPr>
        <w:t>מישרקי</w:t>
      </w:r>
      <w:proofErr w:type="spellEnd"/>
      <w:r>
        <w:rPr>
          <w:rtl/>
        </w:rPr>
        <w:t>:</w:t>
      </w:r>
      <w:r w:rsidRPr="00AB175A">
        <w:rPr>
          <w:rStyle w:val="TagStyle"/>
          <w:rtl/>
        </w:rPr>
        <w:t xml:space="preserve"> &lt;&lt; </w:t>
      </w:r>
      <w:proofErr w:type="spellStart"/>
      <w:r w:rsidRPr="00AB175A">
        <w:rPr>
          <w:rStyle w:val="TagStyle"/>
          <w:rtl/>
        </w:rPr>
        <w:t>יור</w:t>
      </w:r>
      <w:proofErr w:type="spellEnd"/>
      <w:r w:rsidRPr="00AB175A">
        <w:rPr>
          <w:rStyle w:val="TagStyle"/>
          <w:rtl/>
        </w:rPr>
        <w:t xml:space="preserve"> &gt;&gt;</w:t>
      </w:r>
      <w:r>
        <w:rPr>
          <w:rtl/>
        </w:rPr>
        <w:t xml:space="preserve">   </w:t>
      </w:r>
      <w:bookmarkEnd w:id="756"/>
    </w:p>
    <w:p w:rsidR="00AB175A" w:rsidRDefault="00AB175A" w:rsidP="00AB175A">
      <w:pPr>
        <w:pStyle w:val="KeepWithNext"/>
        <w:rPr>
          <w:rtl/>
        </w:rPr>
      </w:pPr>
    </w:p>
    <w:p w:rsidR="00AB175A" w:rsidRDefault="00AB175A" w:rsidP="00AB175A">
      <w:pPr>
        <w:rPr>
          <w:rtl/>
        </w:rPr>
      </w:pPr>
      <w:r>
        <w:rPr>
          <w:rFonts w:hint="cs"/>
          <w:rtl/>
        </w:rPr>
        <w:t xml:space="preserve">יש סעיף 3 שמדבר על כך שהיבואן הזה </w:t>
      </w:r>
      <w:bookmarkStart w:id="757" w:name="_ETM_Q1_2330224"/>
      <w:bookmarkEnd w:id="757"/>
      <w:r>
        <w:rPr>
          <w:rFonts w:hint="cs"/>
          <w:rtl/>
        </w:rPr>
        <w:t xml:space="preserve">עשה פעולה למניעת הישנות ההפרה. יש לך עוד 20%. יש </w:t>
      </w:r>
      <w:bookmarkStart w:id="758" w:name="_ETM_Q1_2336248"/>
      <w:bookmarkEnd w:id="758"/>
      <w:r>
        <w:rPr>
          <w:rFonts w:hint="cs"/>
          <w:rtl/>
        </w:rPr>
        <w:t>פה כמה מצטברים.</w:t>
      </w:r>
    </w:p>
    <w:p w:rsidR="00AB175A" w:rsidRDefault="00AB175A" w:rsidP="00AB175A">
      <w:pPr>
        <w:rPr>
          <w:rFonts w:hint="cs"/>
          <w:rtl/>
        </w:rPr>
      </w:pPr>
      <w:bookmarkStart w:id="759" w:name="_ETM_Q1_2339205"/>
      <w:bookmarkStart w:id="760" w:name="_ETM_Q1_2339369"/>
      <w:bookmarkEnd w:id="759"/>
      <w:bookmarkEnd w:id="760"/>
    </w:p>
    <w:p w:rsidR="00AB175A" w:rsidRDefault="00AB175A" w:rsidP="00AB175A">
      <w:pPr>
        <w:pStyle w:val="af9"/>
        <w:keepNext/>
        <w:rPr>
          <w:rtl/>
        </w:rPr>
      </w:pPr>
      <w:bookmarkStart w:id="761" w:name="ET_guest_905462_181"/>
      <w:r w:rsidRPr="00AB175A">
        <w:rPr>
          <w:rStyle w:val="TagStyle"/>
          <w:rtl/>
        </w:rPr>
        <w:t xml:space="preserve"> &lt;&lt; אורח &gt;&gt; </w:t>
      </w:r>
      <w:r>
        <w:rPr>
          <w:rtl/>
        </w:rPr>
        <w:t xml:space="preserve">רז </w:t>
      </w:r>
      <w:proofErr w:type="spellStart"/>
      <w:r>
        <w:rPr>
          <w:rtl/>
        </w:rPr>
        <w:t>הילמן</w:t>
      </w:r>
      <w:proofErr w:type="spellEnd"/>
      <w:r>
        <w:rPr>
          <w:rtl/>
        </w:rPr>
        <w:t>:</w:t>
      </w:r>
      <w:r w:rsidRPr="00AB175A">
        <w:rPr>
          <w:rStyle w:val="TagStyle"/>
          <w:rtl/>
        </w:rPr>
        <w:t xml:space="preserve"> &lt;&lt; אורח &gt;&gt;</w:t>
      </w:r>
      <w:r>
        <w:rPr>
          <w:rtl/>
        </w:rPr>
        <w:t xml:space="preserve">   </w:t>
      </w:r>
      <w:bookmarkEnd w:id="761"/>
    </w:p>
    <w:p w:rsidR="00AB175A" w:rsidRDefault="00AB175A" w:rsidP="00AB175A">
      <w:pPr>
        <w:pStyle w:val="KeepWithNext"/>
        <w:rPr>
          <w:rtl/>
        </w:rPr>
      </w:pPr>
    </w:p>
    <w:p w:rsidR="00AB175A" w:rsidRDefault="00AB175A" w:rsidP="00AB175A">
      <w:pPr>
        <w:rPr>
          <w:rtl/>
        </w:rPr>
      </w:pPr>
      <w:r>
        <w:rPr>
          <w:rFonts w:hint="cs"/>
          <w:rtl/>
        </w:rPr>
        <w:t xml:space="preserve">לדעתי כשכל הפעולות האלה מצטברות, זה יכול </w:t>
      </w:r>
      <w:bookmarkStart w:id="762" w:name="_ETM_Q1_2340597"/>
      <w:bookmarkEnd w:id="762"/>
      <w:r>
        <w:rPr>
          <w:rFonts w:hint="cs"/>
          <w:rtl/>
        </w:rPr>
        <w:t xml:space="preserve">לתת אפקט הרבה יותר משמעותי. הסעיף יכול להיות יותר </w:t>
      </w:r>
      <w:bookmarkStart w:id="763" w:name="_ETM_Q1_2341349"/>
      <w:bookmarkEnd w:id="763"/>
      <w:r>
        <w:rPr>
          <w:rFonts w:hint="cs"/>
          <w:rtl/>
        </w:rPr>
        <w:t>נדיב.</w:t>
      </w:r>
    </w:p>
    <w:p w:rsidR="00AB175A" w:rsidRDefault="00AB175A" w:rsidP="00AB175A">
      <w:pPr>
        <w:rPr>
          <w:rtl/>
        </w:rPr>
      </w:pPr>
      <w:bookmarkStart w:id="764" w:name="_ETM_Q1_2343057"/>
      <w:bookmarkStart w:id="765" w:name="_ETM_Q1_2343164"/>
      <w:bookmarkEnd w:id="764"/>
      <w:bookmarkEnd w:id="765"/>
    </w:p>
    <w:p w:rsidR="00AB175A" w:rsidRDefault="00AB175A" w:rsidP="00AB175A">
      <w:pPr>
        <w:pStyle w:val="af6"/>
        <w:keepNext/>
        <w:rPr>
          <w:rtl/>
        </w:rPr>
      </w:pPr>
      <w:bookmarkStart w:id="766" w:name="ET_yor_6447_182"/>
      <w:r w:rsidRPr="00AB175A">
        <w:rPr>
          <w:rStyle w:val="TagStyle"/>
          <w:rtl/>
        </w:rPr>
        <w:t xml:space="preserve"> &lt;&lt; </w:t>
      </w:r>
      <w:proofErr w:type="spellStart"/>
      <w:r w:rsidRPr="00AB175A">
        <w:rPr>
          <w:rStyle w:val="TagStyle"/>
          <w:rtl/>
        </w:rPr>
        <w:t>יור</w:t>
      </w:r>
      <w:proofErr w:type="spellEnd"/>
      <w:r w:rsidRPr="00AB175A">
        <w:rPr>
          <w:rStyle w:val="TagStyle"/>
          <w:rtl/>
        </w:rPr>
        <w:t xml:space="preserve"> &gt;&gt; </w:t>
      </w:r>
      <w:r>
        <w:rPr>
          <w:rtl/>
        </w:rPr>
        <w:t xml:space="preserve">היו"ר יונתן </w:t>
      </w:r>
      <w:proofErr w:type="spellStart"/>
      <w:r>
        <w:rPr>
          <w:rtl/>
        </w:rPr>
        <w:t>מישרקי</w:t>
      </w:r>
      <w:proofErr w:type="spellEnd"/>
      <w:r>
        <w:rPr>
          <w:rtl/>
        </w:rPr>
        <w:t>:</w:t>
      </w:r>
      <w:r w:rsidRPr="00AB175A">
        <w:rPr>
          <w:rStyle w:val="TagStyle"/>
          <w:rtl/>
        </w:rPr>
        <w:t xml:space="preserve"> &lt;&lt; </w:t>
      </w:r>
      <w:proofErr w:type="spellStart"/>
      <w:r w:rsidRPr="00AB175A">
        <w:rPr>
          <w:rStyle w:val="TagStyle"/>
          <w:rtl/>
        </w:rPr>
        <w:t>יור</w:t>
      </w:r>
      <w:proofErr w:type="spellEnd"/>
      <w:r w:rsidRPr="00AB175A">
        <w:rPr>
          <w:rStyle w:val="TagStyle"/>
          <w:rtl/>
        </w:rPr>
        <w:t xml:space="preserve"> &gt;&gt;</w:t>
      </w:r>
      <w:r>
        <w:rPr>
          <w:rtl/>
        </w:rPr>
        <w:t xml:space="preserve">   </w:t>
      </w:r>
      <w:bookmarkEnd w:id="766"/>
    </w:p>
    <w:p w:rsidR="00AB175A" w:rsidRDefault="00AB175A" w:rsidP="00AB175A">
      <w:pPr>
        <w:pStyle w:val="KeepWithNext"/>
        <w:rPr>
          <w:rtl/>
        </w:rPr>
      </w:pPr>
    </w:p>
    <w:p w:rsidR="00AB175A" w:rsidRDefault="00AB175A" w:rsidP="00AB175A">
      <w:pPr>
        <w:rPr>
          <w:rtl/>
        </w:rPr>
      </w:pPr>
      <w:bookmarkStart w:id="767" w:name="_ETM_Q1_2343909"/>
      <w:bookmarkEnd w:id="767"/>
      <w:r>
        <w:rPr>
          <w:rFonts w:hint="cs"/>
          <w:rtl/>
        </w:rPr>
        <w:t>זה מצטבר.</w:t>
      </w:r>
    </w:p>
    <w:p w:rsidR="00AB175A" w:rsidRDefault="00AB175A" w:rsidP="00AB175A">
      <w:pPr>
        <w:rPr>
          <w:rtl/>
        </w:rPr>
      </w:pPr>
      <w:bookmarkStart w:id="768" w:name="_ETM_Q1_2355000"/>
      <w:bookmarkStart w:id="769" w:name="_ETM_Q1_2355104"/>
      <w:bookmarkEnd w:id="768"/>
      <w:bookmarkEnd w:id="769"/>
    </w:p>
    <w:p w:rsidR="00AB175A" w:rsidRDefault="00AB175A" w:rsidP="00AB175A">
      <w:pPr>
        <w:pStyle w:val="af9"/>
        <w:keepNext/>
        <w:rPr>
          <w:rtl/>
        </w:rPr>
      </w:pPr>
      <w:bookmarkStart w:id="770" w:name="_ETM_Q1_2355174"/>
      <w:bookmarkStart w:id="771" w:name="_ETM_Q1_2355339"/>
      <w:bookmarkEnd w:id="770"/>
      <w:bookmarkEnd w:id="771"/>
      <w:r w:rsidRPr="00AB175A">
        <w:rPr>
          <w:rStyle w:val="TagStyle"/>
          <w:rtl/>
        </w:rPr>
        <w:t xml:space="preserve">&lt;&lt; אורח &gt;&gt; </w:t>
      </w:r>
      <w:r>
        <w:rPr>
          <w:rtl/>
        </w:rPr>
        <w:t xml:space="preserve">רז </w:t>
      </w:r>
      <w:proofErr w:type="spellStart"/>
      <w:r>
        <w:rPr>
          <w:rtl/>
        </w:rPr>
        <w:t>הילמן</w:t>
      </w:r>
      <w:proofErr w:type="spellEnd"/>
      <w:r>
        <w:rPr>
          <w:rtl/>
        </w:rPr>
        <w:t>:</w:t>
      </w:r>
      <w:r w:rsidRPr="00AB175A">
        <w:rPr>
          <w:rStyle w:val="TagStyle"/>
          <w:rtl/>
        </w:rPr>
        <w:t xml:space="preserve"> &lt;&lt; אורח &gt;&gt;</w:t>
      </w:r>
      <w:r>
        <w:rPr>
          <w:rtl/>
        </w:rPr>
        <w:t xml:space="preserve">   </w:t>
      </w:r>
    </w:p>
    <w:p w:rsidR="00AB175A" w:rsidRDefault="00AB175A" w:rsidP="00AB175A">
      <w:pPr>
        <w:rPr>
          <w:rtl/>
        </w:rPr>
      </w:pPr>
    </w:p>
    <w:p w:rsidR="00AB175A" w:rsidRPr="00AB175A" w:rsidRDefault="00AB175A" w:rsidP="00AB175A">
      <w:pPr>
        <w:rPr>
          <w:rtl/>
        </w:rPr>
      </w:pPr>
      <w:bookmarkStart w:id="772" w:name="_ETM_Q1_2355788"/>
      <w:bookmarkStart w:id="773" w:name="_ETM_Q1_2355933"/>
      <w:bookmarkEnd w:id="772"/>
      <w:bookmarkEnd w:id="773"/>
      <w:r>
        <w:rPr>
          <w:rFonts w:hint="cs"/>
          <w:rtl/>
        </w:rPr>
        <w:t xml:space="preserve">אנו מכירים גם את העיצומים הכספיים, פקודות ההפחתה של </w:t>
      </w:r>
      <w:bookmarkStart w:id="774" w:name="_ETM_Q1_2355064"/>
      <w:bookmarkEnd w:id="774"/>
      <w:r>
        <w:rPr>
          <w:rFonts w:hint="cs"/>
          <w:rtl/>
        </w:rPr>
        <w:t>פעולת המכס. מדברים שם על הפחתות הרבה יותר משמעותיות.</w:t>
      </w:r>
    </w:p>
    <w:p w:rsidR="007C7CBE" w:rsidRDefault="007C7CBE" w:rsidP="007C7CBE">
      <w:pPr>
        <w:rPr>
          <w:rtl/>
        </w:rPr>
      </w:pPr>
      <w:bookmarkStart w:id="775" w:name="_ETM_Q1_2362264"/>
      <w:bookmarkStart w:id="776" w:name="_ETM_Q1_2362327"/>
      <w:bookmarkStart w:id="777" w:name="_ETM_Q1_2363171"/>
      <w:bookmarkEnd w:id="775"/>
      <w:bookmarkEnd w:id="776"/>
      <w:bookmarkEnd w:id="777"/>
    </w:p>
    <w:p w:rsidR="007C7CBE" w:rsidRDefault="007C7CBE" w:rsidP="007C7CBE">
      <w:pPr>
        <w:pStyle w:val="af9"/>
        <w:keepNext/>
        <w:rPr>
          <w:rtl/>
        </w:rPr>
      </w:pPr>
      <w:bookmarkStart w:id="778" w:name="ET_guest_905425_91"/>
      <w:r w:rsidRPr="007C7CBE">
        <w:rPr>
          <w:rStyle w:val="TagStyle"/>
          <w:rtl/>
        </w:rPr>
        <w:t xml:space="preserve"> &lt;&lt; אורח &gt;&gt; </w:t>
      </w:r>
      <w:r>
        <w:rPr>
          <w:rtl/>
        </w:rPr>
        <w:t>פנינה אורן שני דור:</w:t>
      </w:r>
      <w:r w:rsidRPr="007C7CBE">
        <w:rPr>
          <w:rStyle w:val="TagStyle"/>
          <w:rtl/>
        </w:rPr>
        <w:t xml:space="preserve"> &lt;&lt; אורח &gt;&gt;</w:t>
      </w:r>
      <w:r>
        <w:rPr>
          <w:rtl/>
        </w:rPr>
        <w:t xml:space="preserve">   </w:t>
      </w:r>
      <w:bookmarkEnd w:id="778"/>
    </w:p>
    <w:p w:rsidR="007C7CBE" w:rsidRDefault="007C7CBE" w:rsidP="007C7CBE">
      <w:pPr>
        <w:pStyle w:val="KeepWithNext"/>
        <w:rPr>
          <w:rtl/>
        </w:rPr>
      </w:pPr>
    </w:p>
    <w:p w:rsidR="007C7CBE" w:rsidRDefault="007C7CBE" w:rsidP="00AB175A">
      <w:pPr>
        <w:rPr>
          <w:rtl/>
        </w:rPr>
      </w:pPr>
      <w:bookmarkStart w:id="779" w:name="_ETM_Q1_2363608"/>
      <w:bookmarkStart w:id="780" w:name="_ETM_Q1_2363624"/>
      <w:bookmarkEnd w:id="779"/>
      <w:bookmarkEnd w:id="780"/>
      <w:r>
        <w:rPr>
          <w:rFonts w:hint="cs"/>
          <w:rtl/>
        </w:rPr>
        <w:t>אי אפשר להשו</w:t>
      </w:r>
      <w:r w:rsidR="00AB175A">
        <w:rPr>
          <w:rFonts w:hint="cs"/>
          <w:rtl/>
        </w:rPr>
        <w:t xml:space="preserve">ות מין </w:t>
      </w:r>
      <w:r>
        <w:rPr>
          <w:rFonts w:hint="cs"/>
          <w:rtl/>
        </w:rPr>
        <w:t>שאינו במינו. צריך לרא</w:t>
      </w:r>
      <w:r w:rsidR="00AB175A">
        <w:rPr>
          <w:rFonts w:hint="cs"/>
          <w:rtl/>
        </w:rPr>
        <w:t>ות מה מהות</w:t>
      </w:r>
      <w:r>
        <w:rPr>
          <w:rFonts w:hint="cs"/>
          <w:rtl/>
        </w:rPr>
        <w:t xml:space="preserve"> </w:t>
      </w:r>
      <w:bookmarkStart w:id="781" w:name="_ETM_Q1_2371984"/>
      <w:bookmarkEnd w:id="781"/>
      <w:r>
        <w:rPr>
          <w:rFonts w:hint="cs"/>
          <w:rtl/>
        </w:rPr>
        <w:t>ההפ</w:t>
      </w:r>
      <w:r w:rsidR="00AB175A">
        <w:rPr>
          <w:rFonts w:hint="cs"/>
          <w:rtl/>
        </w:rPr>
        <w:t>ר</w:t>
      </w:r>
      <w:r>
        <w:rPr>
          <w:rFonts w:hint="cs"/>
          <w:rtl/>
        </w:rPr>
        <w:t>ה</w:t>
      </w:r>
      <w:r w:rsidR="00AB175A">
        <w:rPr>
          <w:rFonts w:hint="cs"/>
          <w:rtl/>
        </w:rPr>
        <w:t xml:space="preserve"> ומה </w:t>
      </w:r>
      <w:bookmarkStart w:id="782" w:name="_ETM_Q1_2367370"/>
      <w:bookmarkEnd w:id="782"/>
      <w:r w:rsidR="00AB175A">
        <w:rPr>
          <w:rFonts w:hint="cs"/>
          <w:rtl/>
        </w:rPr>
        <w:t>גובה הסכום</w:t>
      </w:r>
      <w:r>
        <w:rPr>
          <w:rFonts w:hint="cs"/>
          <w:rtl/>
        </w:rPr>
        <w:t xml:space="preserve">. </w:t>
      </w:r>
      <w:r w:rsidR="00AB175A">
        <w:rPr>
          <w:rFonts w:hint="cs"/>
          <w:rtl/>
        </w:rPr>
        <w:t xml:space="preserve">לכן לכתחילה המחוקק בחר גם בהפרות האלה, </w:t>
      </w:r>
      <w:r>
        <w:rPr>
          <w:rFonts w:hint="cs"/>
          <w:rtl/>
        </w:rPr>
        <w:t>שחלקן יכולות להיות מאוד חמורות</w:t>
      </w:r>
      <w:r w:rsidR="00AB175A">
        <w:rPr>
          <w:rFonts w:hint="cs"/>
          <w:rtl/>
        </w:rPr>
        <w:t>,</w:t>
      </w:r>
      <w:r>
        <w:rPr>
          <w:rFonts w:hint="cs"/>
          <w:rtl/>
        </w:rPr>
        <w:t xml:space="preserve"> הסכומים עדיין יחסית נמוכים. </w:t>
      </w:r>
      <w:bookmarkStart w:id="783" w:name="_ETM_Q1_2379704"/>
      <w:bookmarkEnd w:id="783"/>
      <w:r>
        <w:rPr>
          <w:rFonts w:hint="cs"/>
          <w:rtl/>
        </w:rPr>
        <w:t>מפה</w:t>
      </w:r>
      <w:r w:rsidR="00AB175A">
        <w:rPr>
          <w:rFonts w:hint="cs"/>
          <w:rtl/>
        </w:rPr>
        <w:t>,</w:t>
      </w:r>
      <w:r>
        <w:rPr>
          <w:rFonts w:hint="cs"/>
          <w:rtl/>
        </w:rPr>
        <w:t xml:space="preserve"> אם נישאר עם הפחתה</w:t>
      </w:r>
      <w:r w:rsidR="00AB175A">
        <w:rPr>
          <w:rFonts w:hint="cs"/>
          <w:rtl/>
        </w:rPr>
        <w:t>,</w:t>
      </w:r>
      <w:r>
        <w:rPr>
          <w:rFonts w:hint="cs"/>
          <w:rtl/>
        </w:rPr>
        <w:t xml:space="preserve"> ומלכתחילה הסכום לא כל </w:t>
      </w:r>
      <w:bookmarkStart w:id="784" w:name="_ETM_Q1_2386361"/>
      <w:bookmarkEnd w:id="784"/>
      <w:r>
        <w:rPr>
          <w:rFonts w:hint="cs"/>
          <w:rtl/>
        </w:rPr>
        <w:t xml:space="preserve">כך גבוה </w:t>
      </w:r>
      <w:r>
        <w:rPr>
          <w:rtl/>
        </w:rPr>
        <w:t>–</w:t>
      </w:r>
      <w:r>
        <w:rPr>
          <w:rFonts w:hint="cs"/>
          <w:rtl/>
        </w:rPr>
        <w:t xml:space="preserve"> </w:t>
      </w:r>
      <w:r w:rsidR="00AB175A">
        <w:rPr>
          <w:rFonts w:hint="cs"/>
          <w:rtl/>
        </w:rPr>
        <w:t xml:space="preserve">אנו </w:t>
      </w:r>
      <w:r>
        <w:rPr>
          <w:rFonts w:hint="cs"/>
          <w:rtl/>
        </w:rPr>
        <w:t xml:space="preserve">רוצים להרתיע. </w:t>
      </w:r>
      <w:r w:rsidR="00AB175A">
        <w:rPr>
          <w:rFonts w:hint="cs"/>
          <w:rtl/>
        </w:rPr>
        <w:t xml:space="preserve">מצד </w:t>
      </w:r>
      <w:bookmarkStart w:id="785" w:name="_ETM_Q1_2388726"/>
      <w:bookmarkEnd w:id="785"/>
      <w:r w:rsidR="00AB175A">
        <w:rPr>
          <w:rFonts w:hint="cs"/>
          <w:rtl/>
        </w:rPr>
        <w:t xml:space="preserve">שני, אנו מודעים, </w:t>
      </w:r>
      <w:r>
        <w:rPr>
          <w:rFonts w:hint="cs"/>
          <w:rtl/>
        </w:rPr>
        <w:t xml:space="preserve">יש שיקול דעת </w:t>
      </w:r>
      <w:r>
        <w:rPr>
          <w:rtl/>
        </w:rPr>
        <w:t>–</w:t>
      </w:r>
      <w:r>
        <w:rPr>
          <w:rFonts w:hint="cs"/>
          <w:rtl/>
        </w:rPr>
        <w:t xml:space="preserve"> וזה </w:t>
      </w:r>
      <w:bookmarkStart w:id="786" w:name="_ETM_Q1_2393268"/>
      <w:bookmarkEnd w:id="786"/>
      <w:r>
        <w:rPr>
          <w:rFonts w:hint="cs"/>
          <w:rtl/>
        </w:rPr>
        <w:t xml:space="preserve">מה שכתוב בנהלים </w:t>
      </w:r>
      <w:r>
        <w:rPr>
          <w:rtl/>
        </w:rPr>
        <w:t>–</w:t>
      </w:r>
      <w:r w:rsidR="00AB175A">
        <w:rPr>
          <w:rFonts w:hint="cs"/>
          <w:rtl/>
        </w:rPr>
        <w:t xml:space="preserve"> של דברי</w:t>
      </w:r>
      <w:r>
        <w:rPr>
          <w:rFonts w:hint="cs"/>
          <w:rtl/>
        </w:rPr>
        <w:t>ם</w:t>
      </w:r>
      <w:r w:rsidR="00AB175A">
        <w:rPr>
          <w:rFonts w:hint="cs"/>
          <w:rtl/>
        </w:rPr>
        <w:t xml:space="preserve"> </w:t>
      </w:r>
      <w:r>
        <w:rPr>
          <w:rFonts w:hint="cs"/>
          <w:rtl/>
        </w:rPr>
        <w:t>לפני שמגיעים- -</w:t>
      </w:r>
    </w:p>
    <w:p w:rsidR="007C7CBE" w:rsidRDefault="007C7CBE" w:rsidP="007C7CBE">
      <w:pPr>
        <w:rPr>
          <w:rtl/>
        </w:rPr>
      </w:pPr>
      <w:bookmarkStart w:id="787" w:name="_ETM_Q1_2399081"/>
      <w:bookmarkStart w:id="788" w:name="_ETM_Q1_2399144"/>
      <w:bookmarkEnd w:id="787"/>
      <w:bookmarkEnd w:id="788"/>
    </w:p>
    <w:p w:rsidR="007C7CBE" w:rsidRDefault="007C7CBE" w:rsidP="007C7CBE">
      <w:pPr>
        <w:pStyle w:val="af6"/>
        <w:keepNext/>
        <w:rPr>
          <w:rtl/>
        </w:rPr>
      </w:pPr>
      <w:bookmarkStart w:id="789" w:name="ET_yor_6447_92"/>
      <w:r w:rsidRPr="007C7CBE">
        <w:rPr>
          <w:rStyle w:val="TagStyle"/>
          <w:rtl/>
        </w:rPr>
        <w:t xml:space="preserve"> &lt;&lt; </w:t>
      </w:r>
      <w:proofErr w:type="spellStart"/>
      <w:r w:rsidRPr="007C7CBE">
        <w:rPr>
          <w:rStyle w:val="TagStyle"/>
          <w:rtl/>
        </w:rPr>
        <w:t>יור</w:t>
      </w:r>
      <w:proofErr w:type="spellEnd"/>
      <w:r w:rsidRPr="007C7CBE">
        <w:rPr>
          <w:rStyle w:val="TagStyle"/>
          <w:rtl/>
        </w:rPr>
        <w:t xml:space="preserve"> &gt;&gt; </w:t>
      </w:r>
      <w:r>
        <w:rPr>
          <w:rtl/>
        </w:rPr>
        <w:t xml:space="preserve">היו"ר יונתן </w:t>
      </w:r>
      <w:proofErr w:type="spellStart"/>
      <w:r>
        <w:rPr>
          <w:rtl/>
        </w:rPr>
        <w:t>מישרקי</w:t>
      </w:r>
      <w:proofErr w:type="spellEnd"/>
      <w:r>
        <w:rPr>
          <w:rtl/>
        </w:rPr>
        <w:t>:</w:t>
      </w:r>
      <w:r w:rsidRPr="007C7CBE">
        <w:rPr>
          <w:rStyle w:val="TagStyle"/>
          <w:rtl/>
        </w:rPr>
        <w:t xml:space="preserve"> &lt;&lt; יור &gt;&gt;</w:t>
      </w:r>
      <w:r>
        <w:rPr>
          <w:rtl/>
        </w:rPr>
        <w:t xml:space="preserve">   </w:t>
      </w:r>
      <w:bookmarkEnd w:id="789"/>
    </w:p>
    <w:p w:rsidR="007C7CBE" w:rsidRDefault="007C7CBE" w:rsidP="007C7CBE">
      <w:pPr>
        <w:pStyle w:val="KeepWithNext"/>
        <w:rPr>
          <w:rtl/>
        </w:rPr>
      </w:pPr>
    </w:p>
    <w:p w:rsidR="007C7CBE" w:rsidRDefault="007C7CBE" w:rsidP="007C7CBE">
      <w:pPr>
        <w:rPr>
          <w:rtl/>
        </w:rPr>
      </w:pPr>
      <w:bookmarkStart w:id="790" w:name="_ETM_Q1_2399644"/>
      <w:bookmarkEnd w:id="790"/>
      <w:r>
        <w:rPr>
          <w:rFonts w:hint="cs"/>
          <w:rtl/>
        </w:rPr>
        <w:t xml:space="preserve">תאמרי את </w:t>
      </w:r>
      <w:bookmarkStart w:id="791" w:name="_ETM_Q1_2400878"/>
      <w:bookmarkEnd w:id="791"/>
      <w:r>
        <w:rPr>
          <w:rFonts w:hint="cs"/>
          <w:rtl/>
        </w:rPr>
        <w:t>הסכומים גם כדי שיהיה לפרוטוקול</w:t>
      </w:r>
      <w:r w:rsidR="00AB175A">
        <w:rPr>
          <w:rFonts w:hint="cs"/>
          <w:rtl/>
        </w:rPr>
        <w:t>,</w:t>
      </w:r>
      <w:r>
        <w:rPr>
          <w:rFonts w:hint="cs"/>
          <w:rtl/>
        </w:rPr>
        <w:t xml:space="preserve"> שנבין על מה מדברים.</w:t>
      </w:r>
    </w:p>
    <w:p w:rsidR="007C7CBE" w:rsidRDefault="007C7CBE" w:rsidP="007C7CBE">
      <w:pPr>
        <w:rPr>
          <w:rtl/>
        </w:rPr>
      </w:pPr>
      <w:bookmarkStart w:id="792" w:name="_ETM_Q1_2407957"/>
      <w:bookmarkStart w:id="793" w:name="_ETM_Q1_2408020"/>
      <w:bookmarkStart w:id="794" w:name="_ETM_Q1_2411677"/>
      <w:bookmarkEnd w:id="792"/>
      <w:bookmarkEnd w:id="793"/>
      <w:bookmarkEnd w:id="794"/>
    </w:p>
    <w:p w:rsidR="007C7CBE" w:rsidRDefault="007C7CBE" w:rsidP="007C7CBE">
      <w:pPr>
        <w:pStyle w:val="af9"/>
        <w:keepNext/>
        <w:rPr>
          <w:rtl/>
        </w:rPr>
      </w:pPr>
      <w:bookmarkStart w:id="795" w:name="ET_guest_919127_93"/>
      <w:r w:rsidRPr="007C7CBE">
        <w:rPr>
          <w:rStyle w:val="TagStyle"/>
          <w:rtl/>
        </w:rPr>
        <w:t xml:space="preserve"> &lt;&lt; אורח &gt;&gt; </w:t>
      </w:r>
      <w:proofErr w:type="spellStart"/>
      <w:r>
        <w:rPr>
          <w:rtl/>
        </w:rPr>
        <w:t>נינא</w:t>
      </w:r>
      <w:proofErr w:type="spellEnd"/>
      <w:r>
        <w:rPr>
          <w:rtl/>
        </w:rPr>
        <w:t xml:space="preserve"> כהן קרן:</w:t>
      </w:r>
      <w:r w:rsidRPr="007C7CBE">
        <w:rPr>
          <w:rStyle w:val="TagStyle"/>
          <w:rtl/>
        </w:rPr>
        <w:t xml:space="preserve"> &lt;&lt; אורח &gt;&gt;</w:t>
      </w:r>
      <w:r>
        <w:rPr>
          <w:rtl/>
        </w:rPr>
        <w:t xml:space="preserve">   </w:t>
      </w:r>
      <w:bookmarkEnd w:id="795"/>
    </w:p>
    <w:p w:rsidR="007C7CBE" w:rsidRDefault="007C7CBE" w:rsidP="007C7CBE">
      <w:pPr>
        <w:pStyle w:val="KeepWithNext"/>
        <w:rPr>
          <w:rtl/>
        </w:rPr>
      </w:pPr>
    </w:p>
    <w:p w:rsidR="007C7CBE" w:rsidRDefault="00AB175A" w:rsidP="00AB175A">
      <w:pPr>
        <w:rPr>
          <w:rtl/>
        </w:rPr>
      </w:pPr>
      <w:bookmarkStart w:id="796" w:name="_ETM_Q1_2412145"/>
      <w:bookmarkStart w:id="797" w:name="_ETM_Q1_2412161"/>
      <w:bookmarkEnd w:id="796"/>
      <w:bookmarkEnd w:id="797"/>
      <w:r>
        <w:rPr>
          <w:rFonts w:hint="cs"/>
          <w:rtl/>
        </w:rPr>
        <w:t xml:space="preserve">הסכומים קבועים בסעיף הראשון בפרק האכיפה </w:t>
      </w:r>
      <w:bookmarkStart w:id="798" w:name="_ETM_Q1_2411354"/>
      <w:bookmarkEnd w:id="798"/>
      <w:proofErr w:type="spellStart"/>
      <w:r>
        <w:rPr>
          <w:rFonts w:hint="cs"/>
          <w:rtl/>
        </w:rPr>
        <w:t>המינהלי</w:t>
      </w:r>
      <w:proofErr w:type="spellEnd"/>
      <w:r>
        <w:rPr>
          <w:rFonts w:hint="cs"/>
          <w:rtl/>
        </w:rPr>
        <w:t xml:space="preserve"> ב</w:t>
      </w:r>
      <w:r w:rsidR="007C7CBE">
        <w:rPr>
          <w:rFonts w:hint="cs"/>
          <w:rtl/>
        </w:rPr>
        <w:t xml:space="preserve">סעיף 260. </w:t>
      </w:r>
      <w:bookmarkStart w:id="799" w:name="_ETM_Q1_2414005"/>
      <w:bookmarkEnd w:id="799"/>
      <w:r w:rsidR="007C7CBE">
        <w:rPr>
          <w:rFonts w:hint="cs"/>
          <w:rtl/>
        </w:rPr>
        <w:t>הסכום הבסיסי מבחין בין כמה</w:t>
      </w:r>
      <w:r>
        <w:rPr>
          <w:rFonts w:hint="cs"/>
          <w:rtl/>
        </w:rPr>
        <w:t xml:space="preserve"> סוגי עוסקים</w:t>
      </w:r>
      <w:r w:rsidR="007C7CBE">
        <w:rPr>
          <w:rFonts w:hint="cs"/>
          <w:rtl/>
        </w:rPr>
        <w:t xml:space="preserve">. לגבי </w:t>
      </w:r>
      <w:r>
        <w:rPr>
          <w:rFonts w:hint="cs"/>
          <w:rtl/>
        </w:rPr>
        <w:t xml:space="preserve">יחיד שהוא עוסק במזון, עוסק מורשה, זה 8,000 שקלים. לגבי </w:t>
      </w:r>
      <w:r w:rsidR="007C7CBE">
        <w:rPr>
          <w:rFonts w:hint="cs"/>
          <w:rtl/>
        </w:rPr>
        <w:t xml:space="preserve">תאגיד שזה רוב </w:t>
      </w:r>
      <w:bookmarkStart w:id="800" w:name="_ETM_Q1_2422537"/>
      <w:bookmarkEnd w:id="800"/>
      <w:r w:rsidR="007C7CBE">
        <w:rPr>
          <w:rFonts w:hint="cs"/>
          <w:rtl/>
        </w:rPr>
        <w:t xml:space="preserve">התאגידים שמחזור המכירות שלו עד 100 מיליון שקלים בשנה, </w:t>
      </w:r>
      <w:r>
        <w:rPr>
          <w:rFonts w:hint="cs"/>
          <w:rtl/>
        </w:rPr>
        <w:t xml:space="preserve">20,000 ₪, </w:t>
      </w:r>
      <w:r w:rsidR="007C7CBE">
        <w:rPr>
          <w:rFonts w:hint="cs"/>
          <w:rtl/>
        </w:rPr>
        <w:t xml:space="preserve">ולגבי </w:t>
      </w:r>
      <w:bookmarkStart w:id="801" w:name="_ETM_Q1_2429444"/>
      <w:bookmarkEnd w:id="801"/>
      <w:r w:rsidR="007C7CBE">
        <w:rPr>
          <w:rFonts w:hint="cs"/>
          <w:rtl/>
        </w:rPr>
        <w:t>תאגידים מאוד גדולים 40,000 שקלים. אם יש נסיבות מחמירות- -</w:t>
      </w:r>
    </w:p>
    <w:p w:rsidR="007C7CBE" w:rsidRDefault="007C7CBE" w:rsidP="007C7CBE">
      <w:pPr>
        <w:rPr>
          <w:rtl/>
        </w:rPr>
      </w:pPr>
      <w:bookmarkStart w:id="802" w:name="_ETM_Q1_2437039"/>
      <w:bookmarkStart w:id="803" w:name="_ETM_Q1_2437101"/>
      <w:bookmarkEnd w:id="802"/>
      <w:bookmarkEnd w:id="803"/>
    </w:p>
    <w:p w:rsidR="007C7CBE" w:rsidRDefault="007C7CBE" w:rsidP="007C7CBE">
      <w:pPr>
        <w:pStyle w:val="af6"/>
        <w:keepNext/>
        <w:rPr>
          <w:rtl/>
        </w:rPr>
      </w:pPr>
      <w:bookmarkStart w:id="804" w:name="ET_yor_6447_94"/>
      <w:r w:rsidRPr="007C7CBE">
        <w:rPr>
          <w:rStyle w:val="TagStyle"/>
          <w:rtl/>
        </w:rPr>
        <w:t xml:space="preserve"> &lt;&lt; </w:t>
      </w:r>
      <w:proofErr w:type="spellStart"/>
      <w:r w:rsidRPr="007C7CBE">
        <w:rPr>
          <w:rStyle w:val="TagStyle"/>
          <w:rtl/>
        </w:rPr>
        <w:t>יור</w:t>
      </w:r>
      <w:proofErr w:type="spellEnd"/>
      <w:r w:rsidRPr="007C7CBE">
        <w:rPr>
          <w:rStyle w:val="TagStyle"/>
          <w:rtl/>
        </w:rPr>
        <w:t xml:space="preserve"> &gt;&gt; </w:t>
      </w:r>
      <w:r>
        <w:rPr>
          <w:rtl/>
        </w:rPr>
        <w:t xml:space="preserve">היו"ר יונתן </w:t>
      </w:r>
      <w:proofErr w:type="spellStart"/>
      <w:r>
        <w:rPr>
          <w:rtl/>
        </w:rPr>
        <w:t>מישרקי</w:t>
      </w:r>
      <w:proofErr w:type="spellEnd"/>
      <w:r>
        <w:rPr>
          <w:rtl/>
        </w:rPr>
        <w:t>:</w:t>
      </w:r>
      <w:r w:rsidRPr="007C7CBE">
        <w:rPr>
          <w:rStyle w:val="TagStyle"/>
          <w:rtl/>
        </w:rPr>
        <w:t xml:space="preserve"> &lt;&lt; יור &gt;&gt;</w:t>
      </w:r>
      <w:r>
        <w:rPr>
          <w:rtl/>
        </w:rPr>
        <w:t xml:space="preserve">   </w:t>
      </w:r>
      <w:bookmarkEnd w:id="804"/>
    </w:p>
    <w:p w:rsidR="007C7CBE" w:rsidRDefault="007C7CBE" w:rsidP="007C7CBE">
      <w:pPr>
        <w:pStyle w:val="KeepWithNext"/>
        <w:rPr>
          <w:rtl/>
        </w:rPr>
      </w:pPr>
    </w:p>
    <w:p w:rsidR="007C7CBE" w:rsidRDefault="00AB175A" w:rsidP="007C7CBE">
      <w:pPr>
        <w:rPr>
          <w:rtl/>
        </w:rPr>
      </w:pPr>
      <w:bookmarkStart w:id="805" w:name="_ETM_Q1_2437617"/>
      <w:bookmarkEnd w:id="805"/>
      <w:r>
        <w:rPr>
          <w:rFonts w:hint="cs"/>
          <w:rtl/>
        </w:rPr>
        <w:t xml:space="preserve">מכבידים. </w:t>
      </w:r>
      <w:r w:rsidR="007C7CBE">
        <w:rPr>
          <w:rFonts w:hint="cs"/>
          <w:rtl/>
        </w:rPr>
        <w:t xml:space="preserve">אני </w:t>
      </w:r>
      <w:bookmarkStart w:id="806" w:name="_ETM_Q1_2437883"/>
      <w:bookmarkEnd w:id="806"/>
      <w:r w:rsidR="007C7CBE">
        <w:rPr>
          <w:rFonts w:hint="cs"/>
          <w:rtl/>
        </w:rPr>
        <w:t>מצטרף לדעתכם.</w:t>
      </w:r>
    </w:p>
    <w:p w:rsidR="007C7CBE" w:rsidRDefault="007C7CBE" w:rsidP="007C7CBE">
      <w:pPr>
        <w:rPr>
          <w:rtl/>
        </w:rPr>
      </w:pPr>
      <w:bookmarkStart w:id="807" w:name="_ETM_Q1_2440008"/>
      <w:bookmarkStart w:id="808" w:name="_ETM_Q1_2440070"/>
      <w:bookmarkEnd w:id="807"/>
      <w:bookmarkEnd w:id="808"/>
    </w:p>
    <w:p w:rsidR="007C7CBE" w:rsidRDefault="007C7CBE" w:rsidP="007C7CBE">
      <w:pPr>
        <w:pStyle w:val="-"/>
        <w:keepNext/>
        <w:rPr>
          <w:rtl/>
        </w:rPr>
      </w:pPr>
      <w:bookmarkStart w:id="809" w:name="ET_speakercontinue_919127_95"/>
      <w:r w:rsidRPr="007C7CBE">
        <w:rPr>
          <w:rStyle w:val="TagStyle"/>
          <w:rtl/>
        </w:rPr>
        <w:t xml:space="preserve"> &lt;&lt; </w:t>
      </w:r>
      <w:proofErr w:type="spellStart"/>
      <w:r w:rsidRPr="007C7CBE">
        <w:rPr>
          <w:rStyle w:val="TagStyle"/>
          <w:rtl/>
        </w:rPr>
        <w:t>דובר_המשך</w:t>
      </w:r>
      <w:proofErr w:type="spellEnd"/>
      <w:r w:rsidRPr="007C7CBE">
        <w:rPr>
          <w:rStyle w:val="TagStyle"/>
          <w:rtl/>
        </w:rPr>
        <w:t xml:space="preserve"> &gt;&gt; </w:t>
      </w:r>
      <w:proofErr w:type="spellStart"/>
      <w:r>
        <w:rPr>
          <w:rtl/>
        </w:rPr>
        <w:t>נינא</w:t>
      </w:r>
      <w:proofErr w:type="spellEnd"/>
      <w:r>
        <w:rPr>
          <w:rtl/>
        </w:rPr>
        <w:t xml:space="preserve"> כהן קרן:</w:t>
      </w:r>
      <w:r w:rsidRPr="007C7CBE">
        <w:rPr>
          <w:rStyle w:val="TagStyle"/>
          <w:rtl/>
        </w:rPr>
        <w:t xml:space="preserve"> &lt;&lt; דובר_המשך &gt;&gt;</w:t>
      </w:r>
      <w:r>
        <w:rPr>
          <w:rtl/>
        </w:rPr>
        <w:t xml:space="preserve">   </w:t>
      </w:r>
      <w:bookmarkEnd w:id="809"/>
    </w:p>
    <w:p w:rsidR="007C7CBE" w:rsidRDefault="007C7CBE" w:rsidP="007C7CBE">
      <w:pPr>
        <w:pStyle w:val="KeepWithNext"/>
        <w:rPr>
          <w:rtl/>
        </w:rPr>
      </w:pPr>
    </w:p>
    <w:p w:rsidR="007C7CBE" w:rsidRDefault="007C7CBE" w:rsidP="00AB175A">
      <w:pPr>
        <w:rPr>
          <w:rtl/>
        </w:rPr>
      </w:pPr>
      <w:bookmarkStart w:id="810" w:name="_ETM_Q1_2440617"/>
      <w:bookmarkEnd w:id="810"/>
      <w:r>
        <w:rPr>
          <w:rFonts w:hint="cs"/>
          <w:rtl/>
        </w:rPr>
        <w:t>בנוסף למנגנונים של ההתרעה ו</w:t>
      </w:r>
      <w:r w:rsidR="00AB175A">
        <w:rPr>
          <w:rFonts w:hint="cs"/>
          <w:rtl/>
        </w:rPr>
        <w:t xml:space="preserve">זה </w:t>
      </w:r>
      <w:bookmarkStart w:id="811" w:name="_ETM_Q1_2442575"/>
      <w:bookmarkEnd w:id="811"/>
      <w:r>
        <w:rPr>
          <w:rFonts w:hint="cs"/>
          <w:rtl/>
        </w:rPr>
        <w:t xml:space="preserve">שנסיבות יכולות להצטבר, יש הסעיף </w:t>
      </w:r>
      <w:bookmarkStart w:id="812" w:name="_ETM_Q1_2448228"/>
      <w:bookmarkEnd w:id="812"/>
      <w:r w:rsidR="00AB175A">
        <w:rPr>
          <w:rFonts w:hint="cs"/>
          <w:rtl/>
        </w:rPr>
        <w:t>האחרו</w:t>
      </w:r>
      <w:r>
        <w:rPr>
          <w:rFonts w:hint="cs"/>
          <w:rtl/>
        </w:rPr>
        <w:t>ן שאומר שבכ</w:t>
      </w:r>
      <w:r w:rsidR="00AB175A">
        <w:rPr>
          <w:rFonts w:hint="cs"/>
          <w:rtl/>
        </w:rPr>
        <w:t>ל</w:t>
      </w:r>
      <w:r>
        <w:rPr>
          <w:rFonts w:hint="cs"/>
          <w:rtl/>
        </w:rPr>
        <w:t xml:space="preserve"> מקרה העיצום </w:t>
      </w:r>
      <w:r w:rsidR="00AB175A">
        <w:rPr>
          <w:rFonts w:hint="cs"/>
          <w:rtl/>
        </w:rPr>
        <w:t>לא יכול לעלות על 5% ממחזור המכירו</w:t>
      </w:r>
      <w:r>
        <w:rPr>
          <w:rFonts w:hint="cs"/>
          <w:rtl/>
        </w:rPr>
        <w:t>ת</w:t>
      </w:r>
      <w:r w:rsidR="00AB175A">
        <w:rPr>
          <w:rFonts w:hint="cs"/>
          <w:rtl/>
        </w:rPr>
        <w:t xml:space="preserve"> </w:t>
      </w:r>
      <w:r>
        <w:rPr>
          <w:rFonts w:hint="cs"/>
          <w:rtl/>
        </w:rPr>
        <w:t>השנתי של המפר.</w:t>
      </w:r>
    </w:p>
    <w:p w:rsidR="00AB175A" w:rsidRDefault="00AB175A" w:rsidP="007C7CBE">
      <w:pPr>
        <w:rPr>
          <w:rFonts w:hint="cs"/>
          <w:rtl/>
        </w:rPr>
      </w:pPr>
      <w:bookmarkStart w:id="813" w:name="_ETM_Q1_2460042"/>
      <w:bookmarkStart w:id="814" w:name="_ETM_Q1_2460120"/>
      <w:bookmarkEnd w:id="813"/>
      <w:bookmarkEnd w:id="814"/>
    </w:p>
    <w:p w:rsidR="00AB175A" w:rsidRDefault="00AB175A" w:rsidP="00AB175A">
      <w:pPr>
        <w:pStyle w:val="af9"/>
        <w:keepNext/>
        <w:rPr>
          <w:rtl/>
        </w:rPr>
      </w:pPr>
      <w:bookmarkStart w:id="815" w:name="ET_guest_905462_183"/>
      <w:r w:rsidRPr="00AB175A">
        <w:rPr>
          <w:rStyle w:val="TagStyle"/>
          <w:rtl/>
        </w:rPr>
        <w:t xml:space="preserve"> &lt;&lt; אורח &gt;&gt; </w:t>
      </w:r>
      <w:r>
        <w:rPr>
          <w:rtl/>
        </w:rPr>
        <w:t xml:space="preserve">רז </w:t>
      </w:r>
      <w:proofErr w:type="spellStart"/>
      <w:r>
        <w:rPr>
          <w:rtl/>
        </w:rPr>
        <w:t>הילמן</w:t>
      </w:r>
      <w:proofErr w:type="spellEnd"/>
      <w:r>
        <w:rPr>
          <w:rtl/>
        </w:rPr>
        <w:t>:</w:t>
      </w:r>
      <w:r w:rsidRPr="00AB175A">
        <w:rPr>
          <w:rStyle w:val="TagStyle"/>
          <w:rtl/>
        </w:rPr>
        <w:t xml:space="preserve"> &lt;&lt; אורח &gt;&gt;</w:t>
      </w:r>
      <w:r>
        <w:rPr>
          <w:rtl/>
        </w:rPr>
        <w:t xml:space="preserve">   </w:t>
      </w:r>
      <w:bookmarkEnd w:id="815"/>
    </w:p>
    <w:p w:rsidR="00AB175A" w:rsidRDefault="00AB175A" w:rsidP="00AB175A">
      <w:pPr>
        <w:pStyle w:val="KeepWithNext"/>
        <w:rPr>
          <w:rtl/>
        </w:rPr>
      </w:pPr>
    </w:p>
    <w:p w:rsidR="00AB175A" w:rsidRDefault="00AB175A" w:rsidP="00AB175A">
      <w:pPr>
        <w:rPr>
          <w:rtl/>
        </w:rPr>
      </w:pPr>
      <w:r>
        <w:rPr>
          <w:rFonts w:hint="cs"/>
          <w:rtl/>
        </w:rPr>
        <w:t>זה סכום אסטרונומי.</w:t>
      </w:r>
    </w:p>
    <w:p w:rsidR="00AB175A" w:rsidRPr="00AB175A" w:rsidRDefault="00AB175A" w:rsidP="00AB175A">
      <w:pPr>
        <w:rPr>
          <w:rtl/>
        </w:rPr>
      </w:pPr>
      <w:bookmarkStart w:id="816" w:name="_ETM_Q1_2458415"/>
      <w:bookmarkStart w:id="817" w:name="_ETM_Q1_2458546"/>
      <w:bookmarkEnd w:id="816"/>
      <w:bookmarkEnd w:id="817"/>
    </w:p>
    <w:p w:rsidR="007C7CBE" w:rsidRDefault="007C7CBE" w:rsidP="007C7CBE">
      <w:pPr>
        <w:pStyle w:val="af6"/>
        <w:keepNext/>
        <w:rPr>
          <w:rtl/>
        </w:rPr>
      </w:pPr>
      <w:bookmarkStart w:id="818" w:name="ET_yor_6447_96"/>
      <w:r w:rsidRPr="007C7CBE">
        <w:rPr>
          <w:rStyle w:val="TagStyle"/>
          <w:rtl/>
        </w:rPr>
        <w:t xml:space="preserve"> &lt;&lt; </w:t>
      </w:r>
      <w:proofErr w:type="spellStart"/>
      <w:r w:rsidRPr="007C7CBE">
        <w:rPr>
          <w:rStyle w:val="TagStyle"/>
          <w:rtl/>
        </w:rPr>
        <w:t>יור</w:t>
      </w:r>
      <w:proofErr w:type="spellEnd"/>
      <w:r w:rsidRPr="007C7CBE">
        <w:rPr>
          <w:rStyle w:val="TagStyle"/>
          <w:rtl/>
        </w:rPr>
        <w:t xml:space="preserve"> &gt;&gt; </w:t>
      </w:r>
      <w:r>
        <w:rPr>
          <w:rtl/>
        </w:rPr>
        <w:t xml:space="preserve">היו"ר יונתן </w:t>
      </w:r>
      <w:proofErr w:type="spellStart"/>
      <w:r>
        <w:rPr>
          <w:rtl/>
        </w:rPr>
        <w:t>מישרקי</w:t>
      </w:r>
      <w:proofErr w:type="spellEnd"/>
      <w:r>
        <w:rPr>
          <w:rtl/>
        </w:rPr>
        <w:t>:</w:t>
      </w:r>
      <w:r w:rsidRPr="007C7CBE">
        <w:rPr>
          <w:rStyle w:val="TagStyle"/>
          <w:rtl/>
        </w:rPr>
        <w:t xml:space="preserve"> &lt;&lt; יור &gt;&gt;</w:t>
      </w:r>
      <w:r>
        <w:rPr>
          <w:rtl/>
        </w:rPr>
        <w:t xml:space="preserve">   </w:t>
      </w:r>
      <w:bookmarkEnd w:id="818"/>
    </w:p>
    <w:p w:rsidR="007C7CBE" w:rsidRDefault="007C7CBE" w:rsidP="007C7CBE">
      <w:pPr>
        <w:pStyle w:val="KeepWithNext"/>
        <w:rPr>
          <w:rtl/>
        </w:rPr>
      </w:pPr>
    </w:p>
    <w:p w:rsidR="007C7CBE" w:rsidRDefault="007C7CBE" w:rsidP="007C7CBE">
      <w:pPr>
        <w:rPr>
          <w:rtl/>
        </w:rPr>
      </w:pPr>
      <w:bookmarkStart w:id="819" w:name="_ETM_Q1_2460682"/>
      <w:bookmarkEnd w:id="819"/>
      <w:r>
        <w:rPr>
          <w:rFonts w:hint="cs"/>
          <w:rtl/>
        </w:rPr>
        <w:t xml:space="preserve">זה </w:t>
      </w:r>
      <w:bookmarkStart w:id="820" w:name="_ETM_Q1_2465464"/>
      <w:bookmarkEnd w:id="820"/>
      <w:r w:rsidR="00AB175A">
        <w:rPr>
          <w:rFonts w:hint="cs"/>
          <w:rtl/>
        </w:rPr>
        <w:t xml:space="preserve">מקרים מאוד </w:t>
      </w:r>
      <w:bookmarkStart w:id="821" w:name="_ETM_Q1_2461408"/>
      <w:bookmarkEnd w:id="821"/>
      <w:r>
        <w:rPr>
          <w:rFonts w:hint="cs"/>
          <w:rtl/>
        </w:rPr>
        <w:t>קיצוניים.</w:t>
      </w:r>
    </w:p>
    <w:p w:rsidR="007C7CBE" w:rsidRDefault="007C7CBE" w:rsidP="007C7CBE">
      <w:pPr>
        <w:rPr>
          <w:rtl/>
        </w:rPr>
      </w:pPr>
      <w:bookmarkStart w:id="822" w:name="_ETM_Q1_2467417"/>
      <w:bookmarkStart w:id="823" w:name="_ETM_Q1_2467464"/>
      <w:bookmarkEnd w:id="822"/>
      <w:bookmarkEnd w:id="823"/>
    </w:p>
    <w:p w:rsidR="007C7CBE" w:rsidRDefault="007C7CBE" w:rsidP="007C7CBE">
      <w:pPr>
        <w:pStyle w:val="af9"/>
        <w:keepNext/>
        <w:rPr>
          <w:rtl/>
        </w:rPr>
      </w:pPr>
      <w:bookmarkStart w:id="824" w:name="ET_guest_905462_97"/>
      <w:r w:rsidRPr="007C7CBE">
        <w:rPr>
          <w:rStyle w:val="TagStyle"/>
          <w:rtl/>
        </w:rPr>
        <w:t xml:space="preserve"> &lt;&lt; אורח &gt;&gt; </w:t>
      </w:r>
      <w:r>
        <w:rPr>
          <w:rtl/>
        </w:rPr>
        <w:t xml:space="preserve">רז </w:t>
      </w:r>
      <w:proofErr w:type="spellStart"/>
      <w:r>
        <w:rPr>
          <w:rtl/>
        </w:rPr>
        <w:t>הילמן</w:t>
      </w:r>
      <w:proofErr w:type="spellEnd"/>
      <w:r>
        <w:rPr>
          <w:rtl/>
        </w:rPr>
        <w:t>:</w:t>
      </w:r>
      <w:r w:rsidRPr="007C7CBE">
        <w:rPr>
          <w:rStyle w:val="TagStyle"/>
          <w:rtl/>
        </w:rPr>
        <w:t xml:space="preserve"> &lt;&lt; אורח &gt;&gt;</w:t>
      </w:r>
      <w:r>
        <w:rPr>
          <w:rtl/>
        </w:rPr>
        <w:t xml:space="preserve">   </w:t>
      </w:r>
      <w:bookmarkEnd w:id="824"/>
    </w:p>
    <w:p w:rsidR="007C7CBE" w:rsidRDefault="007C7CBE" w:rsidP="007C7CBE">
      <w:pPr>
        <w:pStyle w:val="KeepWithNext"/>
        <w:rPr>
          <w:rtl/>
        </w:rPr>
      </w:pPr>
    </w:p>
    <w:p w:rsidR="007C7CBE" w:rsidRDefault="00AB175A" w:rsidP="007C7CBE">
      <w:pPr>
        <w:rPr>
          <w:rtl/>
        </w:rPr>
      </w:pPr>
      <w:bookmarkStart w:id="825" w:name="_ETM_Q1_2469214"/>
      <w:bookmarkStart w:id="826" w:name="_ETM_Q1_2469246"/>
      <w:bookmarkStart w:id="827" w:name="_ETM_Q1_2468839"/>
      <w:bookmarkEnd w:id="825"/>
      <w:bookmarkEnd w:id="826"/>
      <w:bookmarkEnd w:id="827"/>
      <w:r>
        <w:rPr>
          <w:rFonts w:hint="cs"/>
          <w:rtl/>
        </w:rPr>
        <w:t xml:space="preserve">יכול להצטבר. </w:t>
      </w:r>
      <w:r w:rsidR="007C7CBE">
        <w:rPr>
          <w:rFonts w:hint="cs"/>
          <w:rtl/>
        </w:rPr>
        <w:t>בדרך כלל זה לא יהיה בודד.</w:t>
      </w:r>
    </w:p>
    <w:p w:rsidR="007C7CBE" w:rsidRDefault="007C7CBE" w:rsidP="007C7CBE">
      <w:pPr>
        <w:rPr>
          <w:rtl/>
        </w:rPr>
      </w:pPr>
      <w:bookmarkStart w:id="828" w:name="_ETM_Q1_2473356"/>
      <w:bookmarkStart w:id="829" w:name="_ETM_Q1_2473402"/>
      <w:bookmarkEnd w:id="828"/>
      <w:bookmarkEnd w:id="829"/>
    </w:p>
    <w:p w:rsidR="007C7CBE" w:rsidRDefault="007C7CBE" w:rsidP="007C7CBE">
      <w:pPr>
        <w:pStyle w:val="af6"/>
        <w:keepNext/>
        <w:rPr>
          <w:rtl/>
        </w:rPr>
      </w:pPr>
      <w:bookmarkStart w:id="830" w:name="ET_yor_6447_98"/>
      <w:r w:rsidRPr="007C7CBE">
        <w:rPr>
          <w:rStyle w:val="TagStyle"/>
          <w:rtl/>
        </w:rPr>
        <w:t xml:space="preserve"> &lt;&lt; </w:t>
      </w:r>
      <w:proofErr w:type="spellStart"/>
      <w:r w:rsidRPr="007C7CBE">
        <w:rPr>
          <w:rStyle w:val="TagStyle"/>
          <w:rtl/>
        </w:rPr>
        <w:t>יור</w:t>
      </w:r>
      <w:proofErr w:type="spellEnd"/>
      <w:r w:rsidRPr="007C7CBE">
        <w:rPr>
          <w:rStyle w:val="TagStyle"/>
          <w:rtl/>
        </w:rPr>
        <w:t xml:space="preserve"> &gt;&gt; </w:t>
      </w:r>
      <w:r>
        <w:rPr>
          <w:rtl/>
        </w:rPr>
        <w:t xml:space="preserve">היו"ר יונתן </w:t>
      </w:r>
      <w:proofErr w:type="spellStart"/>
      <w:r>
        <w:rPr>
          <w:rtl/>
        </w:rPr>
        <w:t>מישרקי</w:t>
      </w:r>
      <w:proofErr w:type="spellEnd"/>
      <w:r>
        <w:rPr>
          <w:rtl/>
        </w:rPr>
        <w:t>:</w:t>
      </w:r>
      <w:r w:rsidRPr="007C7CBE">
        <w:rPr>
          <w:rStyle w:val="TagStyle"/>
          <w:rtl/>
        </w:rPr>
        <w:t xml:space="preserve"> &lt;&lt; יור &gt;&gt;</w:t>
      </w:r>
      <w:r>
        <w:rPr>
          <w:rtl/>
        </w:rPr>
        <w:t xml:space="preserve">   </w:t>
      </w:r>
      <w:bookmarkEnd w:id="830"/>
    </w:p>
    <w:p w:rsidR="007C7CBE" w:rsidRDefault="007C7CBE" w:rsidP="007C7CBE">
      <w:pPr>
        <w:pStyle w:val="KeepWithNext"/>
        <w:rPr>
          <w:rtl/>
        </w:rPr>
      </w:pPr>
    </w:p>
    <w:p w:rsidR="007C7CBE" w:rsidRDefault="007C7CBE" w:rsidP="00AB175A">
      <w:pPr>
        <w:rPr>
          <w:rtl/>
        </w:rPr>
      </w:pPr>
      <w:bookmarkStart w:id="831" w:name="_ETM_Q1_2473949"/>
      <w:bookmarkEnd w:id="831"/>
      <w:r>
        <w:rPr>
          <w:rFonts w:hint="cs"/>
          <w:rtl/>
        </w:rPr>
        <w:t xml:space="preserve">על כמה הפרות אנו </w:t>
      </w:r>
      <w:bookmarkStart w:id="832" w:name="_ETM_Q1_2476856"/>
      <w:bookmarkEnd w:id="832"/>
      <w:r>
        <w:rPr>
          <w:rFonts w:hint="cs"/>
          <w:rtl/>
        </w:rPr>
        <w:t xml:space="preserve">מדברים בשנה </w:t>
      </w:r>
      <w:r w:rsidR="00AB175A">
        <w:rPr>
          <w:rFonts w:hint="cs"/>
          <w:rtl/>
        </w:rPr>
        <w:t xml:space="preserve">נניח </w:t>
      </w:r>
      <w:r>
        <w:rPr>
          <w:rFonts w:hint="cs"/>
          <w:rtl/>
        </w:rPr>
        <w:t xml:space="preserve">של אותו יבואן? </w:t>
      </w:r>
    </w:p>
    <w:p w:rsidR="007C7CBE" w:rsidRDefault="007C7CBE" w:rsidP="007C7CBE">
      <w:pPr>
        <w:rPr>
          <w:rtl/>
        </w:rPr>
      </w:pPr>
      <w:bookmarkStart w:id="833" w:name="_ETM_Q1_2481497"/>
      <w:bookmarkStart w:id="834" w:name="_ETM_Q1_2481544"/>
      <w:bookmarkEnd w:id="833"/>
      <w:bookmarkEnd w:id="834"/>
    </w:p>
    <w:p w:rsidR="007C7CBE" w:rsidRDefault="007C7CBE" w:rsidP="007C7CBE">
      <w:pPr>
        <w:pStyle w:val="-"/>
        <w:keepNext/>
        <w:rPr>
          <w:rtl/>
        </w:rPr>
      </w:pPr>
      <w:bookmarkStart w:id="835" w:name="ET_speakercontinue_905462_99"/>
      <w:r w:rsidRPr="007C7CBE">
        <w:rPr>
          <w:rStyle w:val="TagStyle"/>
          <w:rtl/>
        </w:rPr>
        <w:lastRenderedPageBreak/>
        <w:t xml:space="preserve"> &lt;&lt; </w:t>
      </w:r>
      <w:proofErr w:type="spellStart"/>
      <w:r w:rsidRPr="007C7CBE">
        <w:rPr>
          <w:rStyle w:val="TagStyle"/>
          <w:rtl/>
        </w:rPr>
        <w:t>דובר_המשך</w:t>
      </w:r>
      <w:proofErr w:type="spellEnd"/>
      <w:r w:rsidRPr="007C7CBE">
        <w:rPr>
          <w:rStyle w:val="TagStyle"/>
          <w:rtl/>
        </w:rPr>
        <w:t xml:space="preserve"> &gt;&gt; </w:t>
      </w:r>
      <w:r>
        <w:rPr>
          <w:rtl/>
        </w:rPr>
        <w:t xml:space="preserve">רז </w:t>
      </w:r>
      <w:proofErr w:type="spellStart"/>
      <w:r>
        <w:rPr>
          <w:rtl/>
        </w:rPr>
        <w:t>הילמן</w:t>
      </w:r>
      <w:proofErr w:type="spellEnd"/>
      <w:r>
        <w:rPr>
          <w:rtl/>
        </w:rPr>
        <w:t>:</w:t>
      </w:r>
      <w:r w:rsidRPr="007C7CBE">
        <w:rPr>
          <w:rStyle w:val="TagStyle"/>
          <w:rtl/>
        </w:rPr>
        <w:t xml:space="preserve"> &lt;&lt; דובר_המשך &gt;&gt;</w:t>
      </w:r>
      <w:r>
        <w:rPr>
          <w:rtl/>
        </w:rPr>
        <w:t xml:space="preserve">   </w:t>
      </w:r>
      <w:bookmarkEnd w:id="835"/>
    </w:p>
    <w:p w:rsidR="007C7CBE" w:rsidRDefault="007C7CBE" w:rsidP="007C7CBE">
      <w:pPr>
        <w:pStyle w:val="KeepWithNext"/>
        <w:rPr>
          <w:rtl/>
        </w:rPr>
      </w:pPr>
    </w:p>
    <w:p w:rsidR="007C7CBE" w:rsidRDefault="00AB175A" w:rsidP="00AB175A">
      <w:pPr>
        <w:rPr>
          <w:rtl/>
        </w:rPr>
      </w:pPr>
      <w:bookmarkStart w:id="836" w:name="_ETM_Q1_2482122"/>
      <w:bookmarkEnd w:id="836"/>
      <w:r>
        <w:rPr>
          <w:rFonts w:hint="cs"/>
          <w:rtl/>
        </w:rPr>
        <w:t xml:space="preserve">באותו מקרה יכול להיות שההפרות יהיו יותר מהפרה אחרת. </w:t>
      </w:r>
      <w:r w:rsidR="007C7CBE">
        <w:rPr>
          <w:rFonts w:hint="cs"/>
          <w:rtl/>
        </w:rPr>
        <w:t>יש שם גם הנוש</w:t>
      </w:r>
      <w:r>
        <w:rPr>
          <w:rFonts w:hint="cs"/>
          <w:rtl/>
        </w:rPr>
        <w:t>א</w:t>
      </w:r>
      <w:r w:rsidR="007C7CBE">
        <w:rPr>
          <w:rFonts w:hint="cs"/>
          <w:rtl/>
        </w:rPr>
        <w:t xml:space="preserve"> אשל </w:t>
      </w:r>
      <w:bookmarkStart w:id="837" w:name="_ETM_Q1_2484060"/>
      <w:bookmarkEnd w:id="837"/>
      <w:r w:rsidR="007C7CBE">
        <w:rPr>
          <w:rFonts w:hint="cs"/>
          <w:rtl/>
        </w:rPr>
        <w:t xml:space="preserve">האלכסון, שאם זו שורה ארוכה של מוצרים, </w:t>
      </w:r>
      <w:r>
        <w:rPr>
          <w:rFonts w:hint="cs"/>
          <w:rtl/>
        </w:rPr>
        <w:t xml:space="preserve">יש גם הסבר איך יחשבו את העיצום הכספי, </w:t>
      </w:r>
      <w:r w:rsidR="007C7CBE">
        <w:rPr>
          <w:rFonts w:hint="cs"/>
          <w:rtl/>
        </w:rPr>
        <w:t xml:space="preserve">אם זו הפרה </w:t>
      </w:r>
      <w:bookmarkStart w:id="838" w:name="_ETM_Q1_2490983"/>
      <w:bookmarkEnd w:id="838"/>
      <w:r w:rsidR="007C7CBE">
        <w:rPr>
          <w:rFonts w:hint="cs"/>
          <w:rtl/>
        </w:rPr>
        <w:t>ביחס לריבוי מוצרים.</w:t>
      </w:r>
    </w:p>
    <w:p w:rsidR="007C7CBE" w:rsidRDefault="007C7CBE" w:rsidP="007C7CBE">
      <w:pPr>
        <w:rPr>
          <w:rtl/>
        </w:rPr>
      </w:pPr>
      <w:bookmarkStart w:id="839" w:name="_ETM_Q1_2493983"/>
      <w:bookmarkStart w:id="840" w:name="_ETM_Q1_2494029"/>
      <w:bookmarkStart w:id="841" w:name="_ETM_Q1_2495045"/>
      <w:bookmarkEnd w:id="839"/>
      <w:bookmarkEnd w:id="840"/>
      <w:bookmarkEnd w:id="841"/>
    </w:p>
    <w:p w:rsidR="007C7CBE" w:rsidRDefault="007C7CBE" w:rsidP="007C7CBE">
      <w:pPr>
        <w:pStyle w:val="af9"/>
        <w:keepNext/>
        <w:rPr>
          <w:rtl/>
        </w:rPr>
      </w:pPr>
      <w:bookmarkStart w:id="842" w:name="ET_guest_905425_100"/>
      <w:r w:rsidRPr="007C7CBE">
        <w:rPr>
          <w:rStyle w:val="TagStyle"/>
          <w:rtl/>
        </w:rPr>
        <w:t xml:space="preserve"> &lt;&lt; אורח &gt;&gt; </w:t>
      </w:r>
      <w:r>
        <w:rPr>
          <w:rtl/>
        </w:rPr>
        <w:t>פנינה אורן שני דור:</w:t>
      </w:r>
      <w:r w:rsidRPr="007C7CBE">
        <w:rPr>
          <w:rStyle w:val="TagStyle"/>
          <w:rtl/>
        </w:rPr>
        <w:t xml:space="preserve"> &lt;&lt; אורח &gt;&gt;</w:t>
      </w:r>
      <w:r>
        <w:rPr>
          <w:rtl/>
        </w:rPr>
        <w:t xml:space="preserve">   </w:t>
      </w:r>
      <w:bookmarkEnd w:id="842"/>
    </w:p>
    <w:p w:rsidR="007C7CBE" w:rsidRDefault="007C7CBE" w:rsidP="007C7CBE">
      <w:pPr>
        <w:pStyle w:val="KeepWithNext"/>
        <w:rPr>
          <w:rtl/>
        </w:rPr>
      </w:pPr>
    </w:p>
    <w:p w:rsidR="007C7CBE" w:rsidRDefault="007C7CBE" w:rsidP="00AB175A">
      <w:pPr>
        <w:rPr>
          <w:rtl/>
        </w:rPr>
      </w:pPr>
      <w:bookmarkStart w:id="843" w:name="_ETM_Q1_2495420"/>
      <w:bookmarkStart w:id="844" w:name="_ETM_Q1_2495436"/>
      <w:bookmarkEnd w:id="843"/>
      <w:bookmarkEnd w:id="844"/>
      <w:r>
        <w:rPr>
          <w:rFonts w:hint="cs"/>
          <w:rtl/>
        </w:rPr>
        <w:t>כל הרעי</w:t>
      </w:r>
      <w:r w:rsidR="001C65CE">
        <w:rPr>
          <w:rFonts w:hint="cs"/>
          <w:rtl/>
        </w:rPr>
        <w:t>ון</w:t>
      </w:r>
      <w:r>
        <w:rPr>
          <w:rFonts w:hint="cs"/>
          <w:rtl/>
        </w:rPr>
        <w:t xml:space="preserve"> הוא ל</w:t>
      </w:r>
      <w:r w:rsidR="00AB175A">
        <w:rPr>
          <w:rFonts w:hint="cs"/>
          <w:rtl/>
        </w:rPr>
        <w:t>ה</w:t>
      </w:r>
      <w:r>
        <w:rPr>
          <w:rFonts w:hint="cs"/>
          <w:rtl/>
        </w:rPr>
        <w:t>ימנע מהפרות</w:t>
      </w:r>
      <w:r w:rsidR="00AB175A">
        <w:rPr>
          <w:rFonts w:hint="cs"/>
          <w:rtl/>
        </w:rPr>
        <w:t xml:space="preserve">. התכלית היא לא שתהיה הפרה, וככל שלא </w:t>
      </w:r>
      <w:bookmarkStart w:id="845" w:name="_ETM_Q1_2497437"/>
      <w:bookmarkEnd w:id="845"/>
      <w:r w:rsidR="00AB175A">
        <w:rPr>
          <w:rFonts w:hint="cs"/>
          <w:rtl/>
        </w:rPr>
        <w:t>תהיה הרתעה ולא יהיו נסיבות</w:t>
      </w:r>
      <w:r>
        <w:rPr>
          <w:rFonts w:hint="cs"/>
          <w:rtl/>
        </w:rPr>
        <w:t xml:space="preserve">, וגם פעם ראשונה </w:t>
      </w:r>
      <w:bookmarkStart w:id="846" w:name="_ETM_Q1_2502514"/>
      <w:bookmarkEnd w:id="846"/>
      <w:r>
        <w:rPr>
          <w:rFonts w:hint="cs"/>
          <w:rtl/>
        </w:rPr>
        <w:t xml:space="preserve">אתה מטיל את ההתרעה </w:t>
      </w:r>
      <w:r w:rsidR="00AB175A">
        <w:rPr>
          <w:rtl/>
        </w:rPr>
        <w:t>–</w:t>
      </w:r>
      <w:r w:rsidR="00AB175A">
        <w:rPr>
          <w:rFonts w:hint="cs"/>
          <w:rtl/>
        </w:rPr>
        <w:t xml:space="preserve"> אם זו הפרה חדשה, </w:t>
      </w:r>
      <w:r>
        <w:rPr>
          <w:rFonts w:hint="cs"/>
          <w:rtl/>
        </w:rPr>
        <w:t>ורק אחר כך מגיע להפרה.</w:t>
      </w:r>
    </w:p>
    <w:p w:rsidR="007C7CBE" w:rsidRDefault="007C7CBE" w:rsidP="007C7CBE">
      <w:pPr>
        <w:rPr>
          <w:rtl/>
        </w:rPr>
      </w:pPr>
      <w:bookmarkStart w:id="847" w:name="_ETM_Q1_2509312"/>
      <w:bookmarkStart w:id="848" w:name="_ETM_Q1_2509359"/>
      <w:bookmarkEnd w:id="847"/>
      <w:bookmarkEnd w:id="848"/>
    </w:p>
    <w:p w:rsidR="007C7CBE" w:rsidRDefault="007C7CBE" w:rsidP="007C7CBE">
      <w:pPr>
        <w:pStyle w:val="af6"/>
        <w:keepNext/>
        <w:rPr>
          <w:rtl/>
        </w:rPr>
      </w:pPr>
      <w:bookmarkStart w:id="849" w:name="ET_yor_6447_101"/>
      <w:r w:rsidRPr="007C7CBE">
        <w:rPr>
          <w:rStyle w:val="TagStyle"/>
          <w:rtl/>
        </w:rPr>
        <w:t xml:space="preserve"> &lt;&lt; </w:t>
      </w:r>
      <w:proofErr w:type="spellStart"/>
      <w:r w:rsidRPr="007C7CBE">
        <w:rPr>
          <w:rStyle w:val="TagStyle"/>
          <w:rtl/>
        </w:rPr>
        <w:t>יור</w:t>
      </w:r>
      <w:proofErr w:type="spellEnd"/>
      <w:r w:rsidRPr="007C7CBE">
        <w:rPr>
          <w:rStyle w:val="TagStyle"/>
          <w:rtl/>
        </w:rPr>
        <w:t xml:space="preserve"> &gt;&gt; </w:t>
      </w:r>
      <w:r>
        <w:rPr>
          <w:rtl/>
        </w:rPr>
        <w:t xml:space="preserve">היו"ר יונתן </w:t>
      </w:r>
      <w:proofErr w:type="spellStart"/>
      <w:r>
        <w:rPr>
          <w:rtl/>
        </w:rPr>
        <w:t>מישרקי</w:t>
      </w:r>
      <w:proofErr w:type="spellEnd"/>
      <w:r>
        <w:rPr>
          <w:rtl/>
        </w:rPr>
        <w:t>:</w:t>
      </w:r>
      <w:r w:rsidRPr="007C7CBE">
        <w:rPr>
          <w:rStyle w:val="TagStyle"/>
          <w:rtl/>
        </w:rPr>
        <w:t xml:space="preserve"> &lt;&lt; יור &gt;&gt;</w:t>
      </w:r>
      <w:r>
        <w:rPr>
          <w:rtl/>
        </w:rPr>
        <w:t xml:space="preserve">   </w:t>
      </w:r>
      <w:bookmarkEnd w:id="849"/>
    </w:p>
    <w:p w:rsidR="007C7CBE" w:rsidRDefault="007C7CBE" w:rsidP="007C7CBE">
      <w:pPr>
        <w:pStyle w:val="KeepWithNext"/>
        <w:rPr>
          <w:rtl/>
        </w:rPr>
      </w:pPr>
    </w:p>
    <w:p w:rsidR="007C7CBE" w:rsidRDefault="00AB175A" w:rsidP="007C7CBE">
      <w:pPr>
        <w:rPr>
          <w:rtl/>
        </w:rPr>
      </w:pPr>
      <w:bookmarkStart w:id="850" w:name="_ETM_Q1_2509890"/>
      <w:bookmarkEnd w:id="850"/>
      <w:r>
        <w:rPr>
          <w:rFonts w:hint="cs"/>
          <w:rtl/>
        </w:rPr>
        <w:t xml:space="preserve">מה </w:t>
      </w:r>
      <w:bookmarkStart w:id="851" w:name="_ETM_Q1_2506178"/>
      <w:bookmarkEnd w:id="851"/>
      <w:r>
        <w:rPr>
          <w:rFonts w:hint="cs"/>
          <w:rtl/>
        </w:rPr>
        <w:t xml:space="preserve">קורה עם הפרה שחוזרת על עצמה </w:t>
      </w:r>
      <w:r w:rsidR="007C7CBE">
        <w:rPr>
          <w:rFonts w:hint="cs"/>
          <w:rtl/>
        </w:rPr>
        <w:t xml:space="preserve">בשורה של </w:t>
      </w:r>
      <w:bookmarkStart w:id="852" w:name="_ETM_Q1_2510702"/>
      <w:bookmarkEnd w:id="852"/>
      <w:r w:rsidR="007C7CBE">
        <w:rPr>
          <w:rFonts w:hint="cs"/>
          <w:rtl/>
        </w:rPr>
        <w:t xml:space="preserve">מוצרים? </w:t>
      </w:r>
    </w:p>
    <w:p w:rsidR="007C7CBE" w:rsidRDefault="007C7CBE" w:rsidP="007C7CBE">
      <w:pPr>
        <w:rPr>
          <w:rtl/>
        </w:rPr>
      </w:pPr>
      <w:bookmarkStart w:id="853" w:name="_ETM_Q1_2513078"/>
      <w:bookmarkStart w:id="854" w:name="_ETM_Q1_2513124"/>
      <w:bookmarkEnd w:id="853"/>
      <w:bookmarkEnd w:id="854"/>
    </w:p>
    <w:p w:rsidR="007C7CBE" w:rsidRDefault="007C7CBE" w:rsidP="007C7CBE">
      <w:pPr>
        <w:pStyle w:val="-"/>
        <w:keepNext/>
        <w:rPr>
          <w:rtl/>
        </w:rPr>
      </w:pPr>
      <w:bookmarkStart w:id="855" w:name="ET_speakercontinue_905425_102"/>
      <w:r w:rsidRPr="007C7CBE">
        <w:rPr>
          <w:rStyle w:val="TagStyle"/>
          <w:rtl/>
        </w:rPr>
        <w:t xml:space="preserve"> &lt;&lt; </w:t>
      </w:r>
      <w:proofErr w:type="spellStart"/>
      <w:r w:rsidRPr="007C7CBE">
        <w:rPr>
          <w:rStyle w:val="TagStyle"/>
          <w:rtl/>
        </w:rPr>
        <w:t>דובר_המשך</w:t>
      </w:r>
      <w:proofErr w:type="spellEnd"/>
      <w:r w:rsidRPr="007C7CBE">
        <w:rPr>
          <w:rStyle w:val="TagStyle"/>
          <w:rtl/>
        </w:rPr>
        <w:t xml:space="preserve"> &gt;&gt; </w:t>
      </w:r>
      <w:r>
        <w:rPr>
          <w:rtl/>
        </w:rPr>
        <w:t>פנינה אורן שני דור:</w:t>
      </w:r>
      <w:r w:rsidRPr="007C7CBE">
        <w:rPr>
          <w:rStyle w:val="TagStyle"/>
          <w:rtl/>
        </w:rPr>
        <w:t xml:space="preserve"> &lt;&lt; דובר_המשך &gt;&gt;</w:t>
      </w:r>
      <w:r>
        <w:rPr>
          <w:rtl/>
        </w:rPr>
        <w:t xml:space="preserve">   </w:t>
      </w:r>
      <w:bookmarkEnd w:id="855"/>
    </w:p>
    <w:p w:rsidR="007C7CBE" w:rsidRDefault="007C7CBE" w:rsidP="007C7CBE">
      <w:pPr>
        <w:pStyle w:val="KeepWithNext"/>
        <w:rPr>
          <w:rtl/>
        </w:rPr>
      </w:pPr>
    </w:p>
    <w:p w:rsidR="007C7CBE" w:rsidRDefault="007C7CBE" w:rsidP="007C7CBE">
      <w:pPr>
        <w:rPr>
          <w:rtl/>
        </w:rPr>
      </w:pPr>
      <w:bookmarkStart w:id="856" w:name="_ETM_Q1_2513656"/>
      <w:bookmarkEnd w:id="856"/>
      <w:r>
        <w:rPr>
          <w:rFonts w:hint="cs"/>
          <w:rtl/>
        </w:rPr>
        <w:t>נגיד בסימון</w:t>
      </w:r>
      <w:r w:rsidR="00AB175A">
        <w:rPr>
          <w:rFonts w:hint="cs"/>
          <w:rtl/>
        </w:rPr>
        <w:t>,</w:t>
      </w:r>
      <w:r>
        <w:rPr>
          <w:rFonts w:hint="cs"/>
          <w:rtl/>
        </w:rPr>
        <w:t xml:space="preserve"> זה 100 שקל לכל מוצר עד סכום </w:t>
      </w:r>
      <w:bookmarkStart w:id="857" w:name="_ETM_Q1_2520625"/>
      <w:bookmarkEnd w:id="857"/>
      <w:r>
        <w:rPr>
          <w:rFonts w:hint="cs"/>
          <w:rtl/>
        </w:rPr>
        <w:t>מסוים.</w:t>
      </w:r>
    </w:p>
    <w:p w:rsidR="007C7CBE" w:rsidRDefault="007C7CBE" w:rsidP="007C7CBE">
      <w:pPr>
        <w:rPr>
          <w:rtl/>
        </w:rPr>
      </w:pPr>
      <w:bookmarkStart w:id="858" w:name="_ETM_Q1_2521719"/>
      <w:bookmarkStart w:id="859" w:name="_ETM_Q1_2521766"/>
      <w:bookmarkStart w:id="860" w:name="_ETM_Q1_2522500"/>
      <w:bookmarkEnd w:id="858"/>
      <w:bookmarkEnd w:id="859"/>
      <w:bookmarkEnd w:id="860"/>
    </w:p>
    <w:p w:rsidR="007C7CBE" w:rsidRDefault="007C7CBE" w:rsidP="007C7CBE">
      <w:pPr>
        <w:pStyle w:val="af9"/>
        <w:keepNext/>
        <w:rPr>
          <w:rtl/>
        </w:rPr>
      </w:pPr>
      <w:bookmarkStart w:id="861" w:name="ET_guest_919127_103"/>
      <w:r w:rsidRPr="007C7CBE">
        <w:rPr>
          <w:rStyle w:val="TagStyle"/>
          <w:rtl/>
        </w:rPr>
        <w:t xml:space="preserve"> &lt;&lt; אורח &gt;&gt; </w:t>
      </w:r>
      <w:proofErr w:type="spellStart"/>
      <w:r>
        <w:rPr>
          <w:rtl/>
        </w:rPr>
        <w:t>נינא</w:t>
      </w:r>
      <w:proofErr w:type="spellEnd"/>
      <w:r>
        <w:rPr>
          <w:rtl/>
        </w:rPr>
        <w:t xml:space="preserve"> כהן קרן:</w:t>
      </w:r>
      <w:r w:rsidRPr="007C7CBE">
        <w:rPr>
          <w:rStyle w:val="TagStyle"/>
          <w:rtl/>
        </w:rPr>
        <w:t xml:space="preserve"> &lt;&lt; אורח &gt;&gt;</w:t>
      </w:r>
      <w:r>
        <w:rPr>
          <w:rtl/>
        </w:rPr>
        <w:t xml:space="preserve">   </w:t>
      </w:r>
      <w:bookmarkEnd w:id="861"/>
    </w:p>
    <w:p w:rsidR="007C7CBE" w:rsidRDefault="007C7CBE" w:rsidP="007C7CBE">
      <w:pPr>
        <w:pStyle w:val="KeepWithNext"/>
        <w:rPr>
          <w:rtl/>
        </w:rPr>
      </w:pPr>
    </w:p>
    <w:p w:rsidR="007C7CBE" w:rsidRDefault="00AB175A" w:rsidP="007C7CBE">
      <w:pPr>
        <w:rPr>
          <w:rtl/>
        </w:rPr>
      </w:pPr>
      <w:bookmarkStart w:id="862" w:name="_ETM_Q1_2522891"/>
      <w:bookmarkStart w:id="863" w:name="_ETM_Q1_2522906"/>
      <w:bookmarkEnd w:id="862"/>
      <w:bookmarkEnd w:id="863"/>
      <w:r>
        <w:rPr>
          <w:rFonts w:hint="cs"/>
          <w:rtl/>
        </w:rPr>
        <w:t>יש תקרה ורצפה. ב</w:t>
      </w:r>
      <w:r w:rsidR="007C7CBE">
        <w:rPr>
          <w:rFonts w:hint="cs"/>
          <w:rtl/>
        </w:rPr>
        <w:t xml:space="preserve">הצטברות נסיבות </w:t>
      </w:r>
      <w:r>
        <w:rPr>
          <w:rFonts w:hint="cs"/>
          <w:rtl/>
        </w:rPr>
        <w:t xml:space="preserve">של </w:t>
      </w:r>
      <w:bookmarkStart w:id="864" w:name="_ETM_Q1_2523979"/>
      <w:bookmarkEnd w:id="864"/>
      <w:r>
        <w:rPr>
          <w:rFonts w:hint="cs"/>
          <w:rtl/>
        </w:rPr>
        <w:t xml:space="preserve">גוף זר או הפרות סימון, </w:t>
      </w:r>
      <w:r w:rsidR="007C7CBE">
        <w:rPr>
          <w:rFonts w:hint="cs"/>
          <w:rtl/>
        </w:rPr>
        <w:t xml:space="preserve">גם בהם יש תקרה. </w:t>
      </w:r>
      <w:r>
        <w:rPr>
          <w:rFonts w:hint="cs"/>
          <w:rtl/>
        </w:rPr>
        <w:t xml:space="preserve">אי אפשר להגיע לסכומים של מיליונים לצורך העניין. </w:t>
      </w:r>
    </w:p>
    <w:p w:rsidR="007C7CBE" w:rsidRDefault="007C7CBE" w:rsidP="007C7CBE">
      <w:pPr>
        <w:rPr>
          <w:rtl/>
        </w:rPr>
      </w:pPr>
      <w:bookmarkStart w:id="865" w:name="_ETM_Q1_2530360"/>
      <w:bookmarkStart w:id="866" w:name="_ETM_Q1_2530422"/>
      <w:bookmarkEnd w:id="865"/>
      <w:bookmarkEnd w:id="866"/>
    </w:p>
    <w:p w:rsidR="007C7CBE" w:rsidRDefault="007C7CBE" w:rsidP="007C7CBE">
      <w:pPr>
        <w:pStyle w:val="af6"/>
        <w:keepNext/>
        <w:rPr>
          <w:rtl/>
        </w:rPr>
      </w:pPr>
      <w:bookmarkStart w:id="867" w:name="ET_yor_6447_104"/>
      <w:r w:rsidRPr="007C7CBE">
        <w:rPr>
          <w:rStyle w:val="TagStyle"/>
          <w:rtl/>
        </w:rPr>
        <w:t xml:space="preserve"> &lt;&lt; </w:t>
      </w:r>
      <w:proofErr w:type="spellStart"/>
      <w:r w:rsidRPr="007C7CBE">
        <w:rPr>
          <w:rStyle w:val="TagStyle"/>
          <w:rtl/>
        </w:rPr>
        <w:t>יור</w:t>
      </w:r>
      <w:proofErr w:type="spellEnd"/>
      <w:r w:rsidRPr="007C7CBE">
        <w:rPr>
          <w:rStyle w:val="TagStyle"/>
          <w:rtl/>
        </w:rPr>
        <w:t xml:space="preserve"> &gt;&gt; </w:t>
      </w:r>
      <w:r>
        <w:rPr>
          <w:rtl/>
        </w:rPr>
        <w:t xml:space="preserve">היו"ר יונתן </w:t>
      </w:r>
      <w:proofErr w:type="spellStart"/>
      <w:r>
        <w:rPr>
          <w:rtl/>
        </w:rPr>
        <w:t>מישרקי</w:t>
      </w:r>
      <w:proofErr w:type="spellEnd"/>
      <w:r>
        <w:rPr>
          <w:rtl/>
        </w:rPr>
        <w:t>:</w:t>
      </w:r>
      <w:r w:rsidRPr="007C7CBE">
        <w:rPr>
          <w:rStyle w:val="TagStyle"/>
          <w:rtl/>
        </w:rPr>
        <w:t xml:space="preserve"> &lt;&lt; יור &gt;&gt;</w:t>
      </w:r>
      <w:r>
        <w:rPr>
          <w:rtl/>
        </w:rPr>
        <w:t xml:space="preserve">   </w:t>
      </w:r>
      <w:bookmarkEnd w:id="867"/>
    </w:p>
    <w:p w:rsidR="007C7CBE" w:rsidRDefault="007C7CBE" w:rsidP="007C7CBE">
      <w:pPr>
        <w:pStyle w:val="KeepWithNext"/>
        <w:rPr>
          <w:rtl/>
        </w:rPr>
      </w:pPr>
    </w:p>
    <w:p w:rsidR="007C7CBE" w:rsidRDefault="007C7CBE" w:rsidP="007C7CBE">
      <w:pPr>
        <w:rPr>
          <w:rtl/>
        </w:rPr>
      </w:pPr>
      <w:bookmarkStart w:id="868" w:name="_ETM_Q1_2530954"/>
      <w:bookmarkEnd w:id="868"/>
      <w:r>
        <w:rPr>
          <w:rFonts w:hint="cs"/>
          <w:rtl/>
        </w:rPr>
        <w:t>מה התקרה?</w:t>
      </w:r>
    </w:p>
    <w:p w:rsidR="007C7CBE" w:rsidRDefault="007C7CBE" w:rsidP="007C7CBE">
      <w:pPr>
        <w:rPr>
          <w:rtl/>
        </w:rPr>
      </w:pPr>
      <w:bookmarkStart w:id="869" w:name="_ETM_Q1_2534063"/>
      <w:bookmarkStart w:id="870" w:name="_ETM_Q1_2534126"/>
      <w:bookmarkStart w:id="871" w:name="_ETM_Q1_2537110"/>
      <w:bookmarkEnd w:id="869"/>
      <w:bookmarkEnd w:id="870"/>
      <w:bookmarkEnd w:id="871"/>
    </w:p>
    <w:p w:rsidR="007C7CBE" w:rsidRDefault="007C7CBE" w:rsidP="007C7CBE">
      <w:pPr>
        <w:pStyle w:val="af9"/>
        <w:keepNext/>
        <w:rPr>
          <w:rtl/>
        </w:rPr>
      </w:pPr>
      <w:bookmarkStart w:id="872" w:name="ET_guest_919335_105"/>
      <w:r w:rsidRPr="007C7CBE">
        <w:rPr>
          <w:rStyle w:val="TagStyle"/>
          <w:rtl/>
        </w:rPr>
        <w:t xml:space="preserve"> &lt;&lt; אורח &gt;&gt; </w:t>
      </w:r>
      <w:r>
        <w:rPr>
          <w:rtl/>
        </w:rPr>
        <w:t xml:space="preserve">שירלי </w:t>
      </w:r>
      <w:proofErr w:type="spellStart"/>
      <w:r>
        <w:rPr>
          <w:rtl/>
        </w:rPr>
        <w:t>דראי</w:t>
      </w:r>
      <w:proofErr w:type="spellEnd"/>
      <w:r>
        <w:rPr>
          <w:rtl/>
        </w:rPr>
        <w:t xml:space="preserve"> </w:t>
      </w:r>
      <w:proofErr w:type="spellStart"/>
      <w:r>
        <w:rPr>
          <w:rtl/>
        </w:rPr>
        <w:t>לאסט</w:t>
      </w:r>
      <w:proofErr w:type="spellEnd"/>
      <w:r>
        <w:rPr>
          <w:rtl/>
        </w:rPr>
        <w:t>:</w:t>
      </w:r>
      <w:r w:rsidRPr="007C7CBE">
        <w:rPr>
          <w:rStyle w:val="TagStyle"/>
          <w:rtl/>
        </w:rPr>
        <w:t xml:space="preserve"> &lt;&lt; אורח &gt;&gt;</w:t>
      </w:r>
      <w:r>
        <w:rPr>
          <w:rtl/>
        </w:rPr>
        <w:t xml:space="preserve">   </w:t>
      </w:r>
      <w:bookmarkEnd w:id="872"/>
    </w:p>
    <w:p w:rsidR="007C7CBE" w:rsidRDefault="007C7CBE" w:rsidP="007C7CBE">
      <w:pPr>
        <w:pStyle w:val="KeepWithNext"/>
        <w:rPr>
          <w:rtl/>
        </w:rPr>
      </w:pPr>
    </w:p>
    <w:p w:rsidR="007C7CBE" w:rsidRDefault="007C7CBE" w:rsidP="007C7CBE">
      <w:pPr>
        <w:rPr>
          <w:rtl/>
        </w:rPr>
      </w:pPr>
      <w:bookmarkStart w:id="873" w:name="_ETM_Q1_2537548"/>
      <w:bookmarkStart w:id="874" w:name="_ETM_Q1_2537563"/>
      <w:bookmarkEnd w:id="873"/>
      <w:bookmarkEnd w:id="874"/>
      <w:r>
        <w:rPr>
          <w:rFonts w:hint="cs"/>
          <w:rtl/>
        </w:rPr>
        <w:t xml:space="preserve">כפל הסכום </w:t>
      </w:r>
      <w:bookmarkStart w:id="875" w:name="_ETM_Q1_2538829"/>
      <w:bookmarkEnd w:id="875"/>
      <w:r>
        <w:rPr>
          <w:rFonts w:hint="cs"/>
          <w:rtl/>
        </w:rPr>
        <w:t>הבסיסי.</w:t>
      </w:r>
    </w:p>
    <w:p w:rsidR="007C7CBE" w:rsidRDefault="007C7CBE" w:rsidP="007C7CBE">
      <w:pPr>
        <w:rPr>
          <w:rtl/>
        </w:rPr>
      </w:pPr>
      <w:bookmarkStart w:id="876" w:name="_ETM_Q1_2540142"/>
      <w:bookmarkStart w:id="877" w:name="_ETM_Q1_2540204"/>
      <w:bookmarkEnd w:id="876"/>
      <w:bookmarkEnd w:id="877"/>
    </w:p>
    <w:p w:rsidR="007C7CBE" w:rsidRDefault="007C7CBE" w:rsidP="007C7CBE">
      <w:pPr>
        <w:pStyle w:val="af6"/>
        <w:keepNext/>
        <w:rPr>
          <w:rtl/>
        </w:rPr>
      </w:pPr>
      <w:bookmarkStart w:id="878" w:name="ET_yor_6447_106"/>
      <w:r w:rsidRPr="007C7CBE">
        <w:rPr>
          <w:rStyle w:val="TagStyle"/>
          <w:rtl/>
        </w:rPr>
        <w:t xml:space="preserve"> &lt;&lt; </w:t>
      </w:r>
      <w:proofErr w:type="spellStart"/>
      <w:r w:rsidRPr="007C7CBE">
        <w:rPr>
          <w:rStyle w:val="TagStyle"/>
          <w:rtl/>
        </w:rPr>
        <w:t>יור</w:t>
      </w:r>
      <w:proofErr w:type="spellEnd"/>
      <w:r w:rsidRPr="007C7CBE">
        <w:rPr>
          <w:rStyle w:val="TagStyle"/>
          <w:rtl/>
        </w:rPr>
        <w:t xml:space="preserve"> &gt;&gt; </w:t>
      </w:r>
      <w:r>
        <w:rPr>
          <w:rtl/>
        </w:rPr>
        <w:t xml:space="preserve">היו"ר יונתן </w:t>
      </w:r>
      <w:proofErr w:type="spellStart"/>
      <w:r>
        <w:rPr>
          <w:rtl/>
        </w:rPr>
        <w:t>מישרקי</w:t>
      </w:r>
      <w:proofErr w:type="spellEnd"/>
      <w:r>
        <w:rPr>
          <w:rtl/>
        </w:rPr>
        <w:t>:</w:t>
      </w:r>
      <w:r w:rsidRPr="007C7CBE">
        <w:rPr>
          <w:rStyle w:val="TagStyle"/>
          <w:rtl/>
        </w:rPr>
        <w:t xml:space="preserve"> &lt;&lt; יור &gt;&gt;</w:t>
      </w:r>
      <w:r>
        <w:rPr>
          <w:rtl/>
        </w:rPr>
        <w:t xml:space="preserve">   </w:t>
      </w:r>
      <w:bookmarkEnd w:id="878"/>
    </w:p>
    <w:p w:rsidR="007C7CBE" w:rsidRDefault="007C7CBE" w:rsidP="007C7CBE">
      <w:pPr>
        <w:pStyle w:val="KeepWithNext"/>
        <w:rPr>
          <w:rtl/>
        </w:rPr>
      </w:pPr>
    </w:p>
    <w:p w:rsidR="007C7CBE" w:rsidRDefault="007C7CBE" w:rsidP="00AB175A">
      <w:pPr>
        <w:rPr>
          <w:rtl/>
        </w:rPr>
      </w:pPr>
      <w:bookmarkStart w:id="879" w:name="_ETM_Q1_2540736"/>
      <w:bookmarkEnd w:id="879"/>
      <w:r>
        <w:rPr>
          <w:rFonts w:hint="cs"/>
          <w:rtl/>
        </w:rPr>
        <w:t>לא חושב שזה סכומים גדולים, לא לפרטי</w:t>
      </w:r>
      <w:r w:rsidR="001C65CE">
        <w:rPr>
          <w:rFonts w:hint="cs"/>
          <w:rtl/>
        </w:rPr>
        <w:t>ים</w:t>
      </w:r>
      <w:r>
        <w:rPr>
          <w:rFonts w:hint="cs"/>
          <w:rtl/>
        </w:rPr>
        <w:t xml:space="preserve"> ובטח לא לתאגידים.</w:t>
      </w:r>
    </w:p>
    <w:p w:rsidR="007C7CBE" w:rsidRDefault="007C7CBE" w:rsidP="007C7CBE">
      <w:pPr>
        <w:rPr>
          <w:rtl/>
        </w:rPr>
      </w:pPr>
      <w:bookmarkStart w:id="880" w:name="_ETM_Q1_2548752"/>
      <w:bookmarkStart w:id="881" w:name="_ETM_Q1_2548830"/>
      <w:bookmarkStart w:id="882" w:name="_ETM_Q1_2551252"/>
      <w:bookmarkEnd w:id="880"/>
      <w:bookmarkEnd w:id="881"/>
      <w:bookmarkEnd w:id="882"/>
    </w:p>
    <w:p w:rsidR="007C7CBE" w:rsidRDefault="007C7CBE" w:rsidP="007C7CBE">
      <w:pPr>
        <w:pStyle w:val="af9"/>
        <w:keepNext/>
        <w:rPr>
          <w:rtl/>
        </w:rPr>
      </w:pPr>
      <w:bookmarkStart w:id="883" w:name="ET_guest_919127_107"/>
      <w:r w:rsidRPr="007C7CBE">
        <w:rPr>
          <w:rStyle w:val="TagStyle"/>
          <w:rtl/>
        </w:rPr>
        <w:t xml:space="preserve"> &lt;&lt; אורח &gt;&gt; </w:t>
      </w:r>
      <w:proofErr w:type="spellStart"/>
      <w:r>
        <w:rPr>
          <w:rtl/>
        </w:rPr>
        <w:t>נינא</w:t>
      </w:r>
      <w:proofErr w:type="spellEnd"/>
      <w:r>
        <w:rPr>
          <w:rtl/>
        </w:rPr>
        <w:t xml:space="preserve"> כהן קרן:</w:t>
      </w:r>
      <w:r w:rsidRPr="007C7CBE">
        <w:rPr>
          <w:rStyle w:val="TagStyle"/>
          <w:rtl/>
        </w:rPr>
        <w:t xml:space="preserve"> &lt;&lt; אורח &gt;&gt;</w:t>
      </w:r>
      <w:r>
        <w:rPr>
          <w:rtl/>
        </w:rPr>
        <w:t xml:space="preserve">   </w:t>
      </w:r>
      <w:bookmarkEnd w:id="883"/>
    </w:p>
    <w:p w:rsidR="007C7CBE" w:rsidRDefault="007C7CBE" w:rsidP="007C7CBE">
      <w:pPr>
        <w:pStyle w:val="KeepWithNext"/>
        <w:rPr>
          <w:rtl/>
        </w:rPr>
      </w:pPr>
    </w:p>
    <w:p w:rsidR="007C7CBE" w:rsidRDefault="007C7CBE" w:rsidP="00022988">
      <w:pPr>
        <w:rPr>
          <w:rtl/>
        </w:rPr>
      </w:pPr>
      <w:bookmarkStart w:id="884" w:name="_ETM_Q1_2551689"/>
      <w:bookmarkStart w:id="885" w:name="_ETM_Q1_2551721"/>
      <w:bookmarkEnd w:id="884"/>
      <w:bookmarkEnd w:id="885"/>
      <w:r>
        <w:rPr>
          <w:rFonts w:hint="cs"/>
          <w:rtl/>
        </w:rPr>
        <w:t xml:space="preserve">הוא </w:t>
      </w:r>
      <w:bookmarkStart w:id="886" w:name="_ETM_Q1_2552299"/>
      <w:bookmarkEnd w:id="886"/>
      <w:r>
        <w:rPr>
          <w:rFonts w:hint="cs"/>
          <w:rtl/>
        </w:rPr>
        <w:t xml:space="preserve">מדבר על זה, </w:t>
      </w:r>
      <w:r w:rsidR="00022988">
        <w:rPr>
          <w:rFonts w:hint="cs"/>
          <w:rtl/>
        </w:rPr>
        <w:t xml:space="preserve">שהשוק עוד לא רגיל שאנחנו מתחילים </w:t>
      </w:r>
      <w:bookmarkStart w:id="887" w:name="_ETM_Q1_2550410"/>
      <w:bookmarkEnd w:id="887"/>
      <w:r w:rsidR="00022988">
        <w:rPr>
          <w:rFonts w:hint="cs"/>
          <w:rtl/>
        </w:rPr>
        <w:t xml:space="preserve">את האכיפה רק עכשיו אז צריך לומר שכשמסתכלים על הפרות </w:t>
      </w:r>
      <w:bookmarkStart w:id="888" w:name="_ETM_Q1_2552036"/>
      <w:bookmarkEnd w:id="888"/>
      <w:r w:rsidR="00022988">
        <w:rPr>
          <w:rFonts w:hint="cs"/>
          <w:rtl/>
        </w:rPr>
        <w:t xml:space="preserve">קודמות, אנחנו לא יכולים לספור הפרות </w:t>
      </w:r>
      <w:r>
        <w:rPr>
          <w:rFonts w:hint="cs"/>
          <w:rtl/>
        </w:rPr>
        <w:t>מלפני שנתי</w:t>
      </w:r>
      <w:r w:rsidR="001C65CE">
        <w:rPr>
          <w:rFonts w:hint="cs"/>
          <w:rtl/>
        </w:rPr>
        <w:t>ים</w:t>
      </w:r>
      <w:r>
        <w:rPr>
          <w:rFonts w:hint="cs"/>
          <w:rtl/>
        </w:rPr>
        <w:t xml:space="preserve"> כשעוד לא התחלנו את המנגנון </w:t>
      </w:r>
      <w:bookmarkStart w:id="889" w:name="_ETM_Q1_2558815"/>
      <w:bookmarkEnd w:id="889"/>
      <w:r>
        <w:rPr>
          <w:rFonts w:hint="cs"/>
          <w:rtl/>
        </w:rPr>
        <w:t xml:space="preserve">כלומר בכל מקרה בחמש השנים האחרונות, </w:t>
      </w:r>
      <w:r w:rsidR="00022988">
        <w:rPr>
          <w:rFonts w:hint="cs"/>
          <w:rtl/>
        </w:rPr>
        <w:t xml:space="preserve">מי שלא ביצע הפרה, </w:t>
      </w:r>
      <w:bookmarkStart w:id="890" w:name="_ETM_Q1_2562709"/>
      <w:bookmarkEnd w:id="890"/>
      <w:r w:rsidR="00022988">
        <w:rPr>
          <w:rFonts w:hint="cs"/>
          <w:rtl/>
        </w:rPr>
        <w:t xml:space="preserve">לצורך העניין בשנה הקרובה אם מישהו לא ביצע </w:t>
      </w:r>
      <w:r>
        <w:rPr>
          <w:rFonts w:hint="cs"/>
          <w:rtl/>
        </w:rPr>
        <w:t xml:space="preserve">הפרה, יקבל הפחתה </w:t>
      </w:r>
      <w:bookmarkStart w:id="891" w:name="_ETM_Q1_2566284"/>
      <w:bookmarkEnd w:id="891"/>
      <w:r>
        <w:rPr>
          <w:rFonts w:hint="cs"/>
          <w:rtl/>
        </w:rPr>
        <w:t>עד 20%.</w:t>
      </w:r>
    </w:p>
    <w:p w:rsidR="007C7CBE" w:rsidRDefault="007C7CBE" w:rsidP="007C7CBE">
      <w:pPr>
        <w:rPr>
          <w:rtl/>
        </w:rPr>
      </w:pPr>
      <w:bookmarkStart w:id="892" w:name="_ETM_Q1_2569034"/>
      <w:bookmarkStart w:id="893" w:name="_ETM_Q1_2569081"/>
      <w:bookmarkEnd w:id="892"/>
      <w:bookmarkEnd w:id="893"/>
    </w:p>
    <w:p w:rsidR="007C7CBE" w:rsidRDefault="007C7CBE" w:rsidP="007C7CBE">
      <w:pPr>
        <w:pStyle w:val="af6"/>
        <w:keepNext/>
        <w:rPr>
          <w:rtl/>
        </w:rPr>
      </w:pPr>
      <w:bookmarkStart w:id="894" w:name="ET_yor_6447_108"/>
      <w:r w:rsidRPr="007C7CBE">
        <w:rPr>
          <w:rStyle w:val="TagStyle"/>
          <w:rtl/>
        </w:rPr>
        <w:t xml:space="preserve"> &lt;&lt; </w:t>
      </w:r>
      <w:proofErr w:type="spellStart"/>
      <w:r w:rsidRPr="007C7CBE">
        <w:rPr>
          <w:rStyle w:val="TagStyle"/>
          <w:rtl/>
        </w:rPr>
        <w:t>יור</w:t>
      </w:r>
      <w:proofErr w:type="spellEnd"/>
      <w:r w:rsidRPr="007C7CBE">
        <w:rPr>
          <w:rStyle w:val="TagStyle"/>
          <w:rtl/>
        </w:rPr>
        <w:t xml:space="preserve"> &gt;&gt; </w:t>
      </w:r>
      <w:r>
        <w:rPr>
          <w:rtl/>
        </w:rPr>
        <w:t xml:space="preserve">היו"ר יונתן </w:t>
      </w:r>
      <w:proofErr w:type="spellStart"/>
      <w:r>
        <w:rPr>
          <w:rtl/>
        </w:rPr>
        <w:t>מישרקי</w:t>
      </w:r>
      <w:proofErr w:type="spellEnd"/>
      <w:r>
        <w:rPr>
          <w:rtl/>
        </w:rPr>
        <w:t>:</w:t>
      </w:r>
      <w:r w:rsidRPr="007C7CBE">
        <w:rPr>
          <w:rStyle w:val="TagStyle"/>
          <w:rtl/>
        </w:rPr>
        <w:t xml:space="preserve"> &lt;&lt; יור &gt;&gt;</w:t>
      </w:r>
      <w:r>
        <w:rPr>
          <w:rtl/>
        </w:rPr>
        <w:t xml:space="preserve">   </w:t>
      </w:r>
      <w:bookmarkEnd w:id="894"/>
    </w:p>
    <w:p w:rsidR="007C7CBE" w:rsidRDefault="007C7CBE" w:rsidP="007C7CBE">
      <w:pPr>
        <w:pStyle w:val="KeepWithNext"/>
        <w:rPr>
          <w:rtl/>
        </w:rPr>
      </w:pPr>
    </w:p>
    <w:p w:rsidR="007C7CBE" w:rsidRDefault="007C7CBE" w:rsidP="007C7CBE">
      <w:pPr>
        <w:rPr>
          <w:rtl/>
        </w:rPr>
      </w:pPr>
      <w:bookmarkStart w:id="895" w:name="_ETM_Q1_2569722"/>
      <w:bookmarkEnd w:id="895"/>
      <w:r>
        <w:rPr>
          <w:rFonts w:hint="cs"/>
          <w:rtl/>
        </w:rPr>
        <w:t>בסדר גמור.</w:t>
      </w:r>
    </w:p>
    <w:p w:rsidR="007C7CBE" w:rsidRDefault="007C7CBE" w:rsidP="007C7CBE">
      <w:pPr>
        <w:rPr>
          <w:rtl/>
        </w:rPr>
      </w:pPr>
      <w:bookmarkStart w:id="896" w:name="_ETM_Q1_2574675"/>
      <w:bookmarkStart w:id="897" w:name="_ETM_Q1_2574738"/>
      <w:bookmarkStart w:id="898" w:name="_ETM_Q1_2575582"/>
      <w:bookmarkStart w:id="899" w:name="_ETM_Q1_2575675"/>
      <w:bookmarkStart w:id="900" w:name="_ETM_Q1_2578472"/>
      <w:bookmarkEnd w:id="896"/>
      <w:bookmarkEnd w:id="897"/>
      <w:bookmarkEnd w:id="898"/>
      <w:bookmarkEnd w:id="899"/>
      <w:bookmarkEnd w:id="900"/>
    </w:p>
    <w:p w:rsidR="007C7CBE" w:rsidRDefault="007C7CBE" w:rsidP="007C7CBE">
      <w:pPr>
        <w:pStyle w:val="af9"/>
        <w:keepNext/>
        <w:rPr>
          <w:rtl/>
        </w:rPr>
      </w:pPr>
      <w:bookmarkStart w:id="901" w:name="ET_guest_905462_109"/>
      <w:r w:rsidRPr="007C7CBE">
        <w:rPr>
          <w:rStyle w:val="TagStyle"/>
          <w:rtl/>
        </w:rPr>
        <w:t xml:space="preserve"> &lt;&lt; אורח &gt;&gt; </w:t>
      </w:r>
      <w:r>
        <w:rPr>
          <w:rtl/>
        </w:rPr>
        <w:t xml:space="preserve">רז </w:t>
      </w:r>
      <w:proofErr w:type="spellStart"/>
      <w:r>
        <w:rPr>
          <w:rtl/>
        </w:rPr>
        <w:t>הילמן</w:t>
      </w:r>
      <w:proofErr w:type="spellEnd"/>
      <w:r>
        <w:rPr>
          <w:rtl/>
        </w:rPr>
        <w:t>:</w:t>
      </w:r>
      <w:r w:rsidRPr="007C7CBE">
        <w:rPr>
          <w:rStyle w:val="TagStyle"/>
          <w:rtl/>
        </w:rPr>
        <w:t xml:space="preserve"> &lt;&lt; אורח &gt;&gt;</w:t>
      </w:r>
      <w:r>
        <w:rPr>
          <w:rtl/>
        </w:rPr>
        <w:t xml:space="preserve">   </w:t>
      </w:r>
      <w:bookmarkEnd w:id="901"/>
    </w:p>
    <w:p w:rsidR="007C7CBE" w:rsidRDefault="007C7CBE" w:rsidP="007C7CBE">
      <w:pPr>
        <w:pStyle w:val="KeepWithNext"/>
        <w:rPr>
          <w:rtl/>
        </w:rPr>
      </w:pPr>
    </w:p>
    <w:p w:rsidR="007C7CBE" w:rsidRDefault="00022988" w:rsidP="007C7CBE">
      <w:pPr>
        <w:rPr>
          <w:rtl/>
        </w:rPr>
      </w:pPr>
      <w:bookmarkStart w:id="902" w:name="_ETM_Q1_2578925"/>
      <w:bookmarkStart w:id="903" w:name="_ETM_Q1_2578957"/>
      <w:bookmarkEnd w:id="902"/>
      <w:bookmarkEnd w:id="903"/>
      <w:r>
        <w:rPr>
          <w:rFonts w:hint="cs"/>
          <w:rtl/>
        </w:rPr>
        <w:t xml:space="preserve">אם יעלו </w:t>
      </w:r>
      <w:bookmarkStart w:id="904" w:name="_ETM_Q1_2572267"/>
      <w:bookmarkEnd w:id="904"/>
      <w:r>
        <w:rPr>
          <w:rFonts w:hint="cs"/>
          <w:rtl/>
        </w:rPr>
        <w:t xml:space="preserve">ל-25%, זה לא אומר ששירות המזון חייב לתת הפחתה של </w:t>
      </w:r>
      <w:bookmarkStart w:id="905" w:name="_ETM_Q1_2575858"/>
      <w:bookmarkEnd w:id="905"/>
      <w:r>
        <w:rPr>
          <w:rFonts w:hint="cs"/>
          <w:rtl/>
        </w:rPr>
        <w:t xml:space="preserve">25%. </w:t>
      </w:r>
      <w:r w:rsidR="007C7CBE">
        <w:rPr>
          <w:rFonts w:hint="cs"/>
          <w:rtl/>
        </w:rPr>
        <w:t>זה מאפשר לו.</w:t>
      </w:r>
    </w:p>
    <w:p w:rsidR="007C7CBE" w:rsidRDefault="007C7CBE" w:rsidP="007C7CBE">
      <w:pPr>
        <w:rPr>
          <w:rtl/>
        </w:rPr>
      </w:pPr>
      <w:bookmarkStart w:id="906" w:name="_ETM_Q1_2582644"/>
      <w:bookmarkStart w:id="907" w:name="_ETM_Q1_2582691"/>
      <w:bookmarkStart w:id="908" w:name="_ETM_Q1_2583676"/>
      <w:bookmarkEnd w:id="906"/>
      <w:bookmarkEnd w:id="907"/>
      <w:bookmarkEnd w:id="908"/>
    </w:p>
    <w:p w:rsidR="007C7CBE" w:rsidRDefault="007C7CBE" w:rsidP="007C7CBE">
      <w:pPr>
        <w:pStyle w:val="a4"/>
        <w:keepNext/>
        <w:rPr>
          <w:rtl/>
        </w:rPr>
      </w:pPr>
      <w:bookmarkStart w:id="909" w:name="ET_speaker_ענת_מימון_110"/>
      <w:r w:rsidRPr="007C7CBE">
        <w:rPr>
          <w:rStyle w:val="TagStyle"/>
          <w:rtl/>
        </w:rPr>
        <w:t xml:space="preserve"> &lt;&lt; דובר &gt;&gt; </w:t>
      </w:r>
      <w:r>
        <w:rPr>
          <w:rtl/>
        </w:rPr>
        <w:t>ענת מימון:</w:t>
      </w:r>
      <w:r w:rsidRPr="007C7CBE">
        <w:rPr>
          <w:rStyle w:val="TagStyle"/>
          <w:rtl/>
        </w:rPr>
        <w:t xml:space="preserve"> &lt;&lt; דובר &gt;&gt;</w:t>
      </w:r>
      <w:r>
        <w:rPr>
          <w:rtl/>
        </w:rPr>
        <w:t xml:space="preserve">   </w:t>
      </w:r>
      <w:bookmarkEnd w:id="909"/>
    </w:p>
    <w:p w:rsidR="007C7CBE" w:rsidRDefault="007C7CBE" w:rsidP="007C7CBE">
      <w:pPr>
        <w:pStyle w:val="KeepWithNext"/>
        <w:rPr>
          <w:rtl/>
        </w:rPr>
      </w:pPr>
    </w:p>
    <w:p w:rsidR="007C7CBE" w:rsidRDefault="007C7CBE" w:rsidP="007C7CBE">
      <w:pPr>
        <w:rPr>
          <w:rtl/>
        </w:rPr>
      </w:pPr>
      <w:bookmarkStart w:id="910" w:name="_ETM_Q1_2584051"/>
      <w:bookmarkStart w:id="911" w:name="_ETM_Q1_2584066"/>
      <w:bookmarkEnd w:id="910"/>
      <w:bookmarkEnd w:id="911"/>
      <w:r>
        <w:rPr>
          <w:rFonts w:hint="cs"/>
          <w:rtl/>
        </w:rPr>
        <w:t xml:space="preserve">זה שיעור ההפחתה. </w:t>
      </w:r>
      <w:r w:rsidR="00022988">
        <w:rPr>
          <w:rFonts w:hint="cs"/>
          <w:rtl/>
        </w:rPr>
        <w:t xml:space="preserve">זה </w:t>
      </w:r>
      <w:r>
        <w:rPr>
          <w:rFonts w:hint="cs"/>
          <w:rtl/>
        </w:rPr>
        <w:t xml:space="preserve">לא עד </w:t>
      </w:r>
      <w:bookmarkStart w:id="912" w:name="_ETM_Q1_2587910"/>
      <w:bookmarkEnd w:id="912"/>
      <w:r>
        <w:rPr>
          <w:rFonts w:hint="cs"/>
          <w:rtl/>
        </w:rPr>
        <w:t>10%.</w:t>
      </w:r>
    </w:p>
    <w:p w:rsidR="007C7CBE" w:rsidRDefault="007C7CBE" w:rsidP="007C7CBE">
      <w:pPr>
        <w:rPr>
          <w:rtl/>
        </w:rPr>
      </w:pPr>
      <w:bookmarkStart w:id="913" w:name="_ETM_Q1_2589254"/>
      <w:bookmarkStart w:id="914" w:name="_ETM_Q1_2589301"/>
      <w:bookmarkStart w:id="915" w:name="_ETM_Q1_2590161"/>
      <w:bookmarkEnd w:id="913"/>
      <w:bookmarkEnd w:id="914"/>
      <w:bookmarkEnd w:id="915"/>
    </w:p>
    <w:p w:rsidR="007C7CBE" w:rsidRDefault="007C7CBE" w:rsidP="007C7CBE">
      <w:pPr>
        <w:pStyle w:val="af9"/>
        <w:keepNext/>
        <w:rPr>
          <w:rtl/>
        </w:rPr>
      </w:pPr>
      <w:bookmarkStart w:id="916" w:name="ET_guest_905483_111"/>
      <w:r w:rsidRPr="007C7CBE">
        <w:rPr>
          <w:rStyle w:val="TagStyle"/>
          <w:rtl/>
        </w:rPr>
        <w:lastRenderedPageBreak/>
        <w:t xml:space="preserve"> &lt;&lt; אורח &gt;&gt; </w:t>
      </w:r>
      <w:r>
        <w:rPr>
          <w:rtl/>
        </w:rPr>
        <w:t>קרן רוט:</w:t>
      </w:r>
      <w:r w:rsidRPr="007C7CBE">
        <w:rPr>
          <w:rStyle w:val="TagStyle"/>
          <w:rtl/>
        </w:rPr>
        <w:t xml:space="preserve"> &lt;&lt; אורח &gt;&gt;</w:t>
      </w:r>
      <w:r>
        <w:rPr>
          <w:rtl/>
        </w:rPr>
        <w:t xml:space="preserve">   </w:t>
      </w:r>
      <w:bookmarkEnd w:id="916"/>
    </w:p>
    <w:p w:rsidR="007C7CBE" w:rsidRDefault="007C7CBE" w:rsidP="007C7CBE">
      <w:pPr>
        <w:pStyle w:val="KeepWithNext"/>
        <w:rPr>
          <w:rtl/>
        </w:rPr>
      </w:pPr>
    </w:p>
    <w:p w:rsidR="007C7CBE" w:rsidRDefault="00022988" w:rsidP="00022988">
      <w:pPr>
        <w:rPr>
          <w:rtl/>
        </w:rPr>
      </w:pPr>
      <w:bookmarkStart w:id="917" w:name="_ETM_Q1_2590536"/>
      <w:bookmarkStart w:id="918" w:name="_ETM_Q1_2590551"/>
      <w:bookmarkEnd w:id="917"/>
      <w:bookmarkEnd w:id="918"/>
      <w:r>
        <w:rPr>
          <w:rFonts w:hint="cs"/>
          <w:rtl/>
        </w:rPr>
        <w:t xml:space="preserve">רז, מה שאמרתי קודם - </w:t>
      </w:r>
      <w:r w:rsidR="007C7CBE">
        <w:rPr>
          <w:rFonts w:hint="cs"/>
          <w:rtl/>
        </w:rPr>
        <w:t xml:space="preserve">אמנם מופיעה המילה רשאי אבל </w:t>
      </w:r>
      <w:r>
        <w:rPr>
          <w:rFonts w:hint="cs"/>
          <w:rtl/>
        </w:rPr>
        <w:t>בה</w:t>
      </w:r>
      <w:r w:rsidR="007C7CBE">
        <w:rPr>
          <w:rFonts w:hint="cs"/>
          <w:rtl/>
        </w:rPr>
        <w:t xml:space="preserve">תקיים הנסיבה </w:t>
      </w:r>
      <w:r>
        <w:rPr>
          <w:rFonts w:hint="cs"/>
          <w:rtl/>
        </w:rPr>
        <w:t xml:space="preserve">שמופיעה בתקנות ההפחתה </w:t>
      </w:r>
      <w:bookmarkStart w:id="919" w:name="_ETM_Q1_2598337"/>
      <w:bookmarkEnd w:id="919"/>
      <w:r w:rsidR="007C7CBE">
        <w:rPr>
          <w:rtl/>
        </w:rPr>
        <w:t>–</w:t>
      </w:r>
      <w:r w:rsidR="007C7CBE">
        <w:rPr>
          <w:rFonts w:hint="cs"/>
          <w:rtl/>
        </w:rPr>
        <w:t xml:space="preserve"> מאותו רגע </w:t>
      </w:r>
      <w:bookmarkStart w:id="920" w:name="_ETM_Q1_2599599"/>
      <w:bookmarkEnd w:id="920"/>
      <w:r w:rsidR="007C7CBE">
        <w:rPr>
          <w:rFonts w:hint="cs"/>
          <w:rtl/>
        </w:rPr>
        <w:t xml:space="preserve">הממונה צריך להפעיל את תקנות ההפחתה </w:t>
      </w:r>
      <w:r>
        <w:rPr>
          <w:rFonts w:hint="cs"/>
          <w:rtl/>
        </w:rPr>
        <w:t xml:space="preserve">וצריך להפחית מהסכום עצמו </w:t>
      </w:r>
      <w:r w:rsidR="007C7CBE">
        <w:rPr>
          <w:rFonts w:hint="cs"/>
          <w:rtl/>
        </w:rPr>
        <w:t xml:space="preserve">כפי שמופיע בתקנות ההפחתה, </w:t>
      </w:r>
      <w:bookmarkStart w:id="921" w:name="_ETM_Q1_2607474"/>
      <w:bookmarkEnd w:id="921"/>
      <w:r w:rsidR="007C7CBE">
        <w:rPr>
          <w:rFonts w:hint="cs"/>
          <w:rtl/>
        </w:rPr>
        <w:t xml:space="preserve">כלומר אם זה 10%, אז 10%, ואם 20% אז 20%. </w:t>
      </w:r>
      <w:bookmarkStart w:id="922" w:name="_ETM_Q1_2614834"/>
      <w:bookmarkEnd w:id="922"/>
      <w:r>
        <w:rPr>
          <w:rFonts w:hint="cs"/>
          <w:rtl/>
        </w:rPr>
        <w:t xml:space="preserve">זה לא באמת משהו שמאפשר שיקול דעת, כלומר גם </w:t>
      </w:r>
      <w:proofErr w:type="spellStart"/>
      <w:r>
        <w:rPr>
          <w:rFonts w:hint="cs"/>
          <w:rtl/>
        </w:rPr>
        <w:t>מינהלית</w:t>
      </w:r>
      <w:proofErr w:type="spellEnd"/>
      <w:r>
        <w:rPr>
          <w:rFonts w:hint="cs"/>
          <w:rtl/>
        </w:rPr>
        <w:t xml:space="preserve"> זה סבירות שיקול הדעת של הממונה </w:t>
      </w:r>
      <w:bookmarkStart w:id="923" w:name="_ETM_Q1_2613524"/>
      <w:bookmarkEnd w:id="923"/>
      <w:r>
        <w:rPr>
          <w:rFonts w:hint="cs"/>
          <w:rtl/>
        </w:rPr>
        <w:t xml:space="preserve">ומאחר שזה נקבע </w:t>
      </w:r>
      <w:r w:rsidR="007C7CBE">
        <w:rPr>
          <w:rFonts w:hint="cs"/>
          <w:rtl/>
        </w:rPr>
        <w:t>בתקנות הוא צריך להפעיל</w:t>
      </w:r>
      <w:r>
        <w:rPr>
          <w:rFonts w:hint="cs"/>
          <w:rtl/>
        </w:rPr>
        <w:t xml:space="preserve"> את התקנות</w:t>
      </w:r>
      <w:r w:rsidR="007C7CBE">
        <w:rPr>
          <w:rFonts w:hint="cs"/>
          <w:rtl/>
        </w:rPr>
        <w:t>.</w:t>
      </w:r>
    </w:p>
    <w:p w:rsidR="007C7CBE" w:rsidRDefault="007C7CBE" w:rsidP="007C7CBE">
      <w:pPr>
        <w:rPr>
          <w:rtl/>
        </w:rPr>
      </w:pPr>
      <w:bookmarkStart w:id="924" w:name="_ETM_Q1_2617397"/>
      <w:bookmarkStart w:id="925" w:name="_ETM_Q1_2617443"/>
      <w:bookmarkEnd w:id="924"/>
      <w:bookmarkEnd w:id="925"/>
    </w:p>
    <w:p w:rsidR="007C7CBE" w:rsidRDefault="007C7CBE" w:rsidP="007C7CBE">
      <w:pPr>
        <w:pStyle w:val="af6"/>
        <w:keepNext/>
        <w:rPr>
          <w:rtl/>
        </w:rPr>
      </w:pPr>
      <w:bookmarkStart w:id="926" w:name="ET_yor_6447_112"/>
      <w:r w:rsidRPr="007C7CBE">
        <w:rPr>
          <w:rStyle w:val="TagStyle"/>
          <w:rtl/>
        </w:rPr>
        <w:t xml:space="preserve"> &lt;&lt; </w:t>
      </w:r>
      <w:proofErr w:type="spellStart"/>
      <w:r w:rsidRPr="007C7CBE">
        <w:rPr>
          <w:rStyle w:val="TagStyle"/>
          <w:rtl/>
        </w:rPr>
        <w:t>יור</w:t>
      </w:r>
      <w:proofErr w:type="spellEnd"/>
      <w:r w:rsidRPr="007C7CBE">
        <w:rPr>
          <w:rStyle w:val="TagStyle"/>
          <w:rtl/>
        </w:rPr>
        <w:t xml:space="preserve"> &gt;&gt; </w:t>
      </w:r>
      <w:r>
        <w:rPr>
          <w:rtl/>
        </w:rPr>
        <w:t xml:space="preserve">היו"ר יונתן </w:t>
      </w:r>
      <w:proofErr w:type="spellStart"/>
      <w:r>
        <w:rPr>
          <w:rtl/>
        </w:rPr>
        <w:t>מישרקי</w:t>
      </w:r>
      <w:proofErr w:type="spellEnd"/>
      <w:r>
        <w:rPr>
          <w:rtl/>
        </w:rPr>
        <w:t>:</w:t>
      </w:r>
      <w:r w:rsidRPr="007C7CBE">
        <w:rPr>
          <w:rStyle w:val="TagStyle"/>
          <w:rtl/>
        </w:rPr>
        <w:t xml:space="preserve"> &lt;&lt; יור &gt;&gt;</w:t>
      </w:r>
      <w:r>
        <w:rPr>
          <w:rtl/>
        </w:rPr>
        <w:t xml:space="preserve">   </w:t>
      </w:r>
      <w:bookmarkEnd w:id="926"/>
    </w:p>
    <w:p w:rsidR="007C7CBE" w:rsidRDefault="007C7CBE" w:rsidP="007C7CBE">
      <w:pPr>
        <w:pStyle w:val="KeepWithNext"/>
        <w:rPr>
          <w:rtl/>
        </w:rPr>
      </w:pPr>
    </w:p>
    <w:p w:rsidR="007C7CBE" w:rsidRDefault="007C7CBE" w:rsidP="007C7CBE">
      <w:pPr>
        <w:rPr>
          <w:rtl/>
        </w:rPr>
      </w:pPr>
      <w:bookmarkStart w:id="927" w:name="_ETM_Q1_2617897"/>
      <w:bookmarkEnd w:id="927"/>
      <w:r>
        <w:rPr>
          <w:rFonts w:hint="cs"/>
          <w:rtl/>
        </w:rPr>
        <w:t>מיצינו את הנקודה הזאת. בבקשה.</w:t>
      </w:r>
    </w:p>
    <w:p w:rsidR="007C7CBE" w:rsidRDefault="007C7CBE" w:rsidP="007C7CBE">
      <w:pPr>
        <w:rPr>
          <w:rtl/>
        </w:rPr>
      </w:pPr>
      <w:bookmarkStart w:id="928" w:name="_ETM_Q1_2622616"/>
      <w:bookmarkStart w:id="929" w:name="_ETM_Q1_2622663"/>
      <w:bookmarkStart w:id="930" w:name="_ETM_Q1_2623881"/>
      <w:bookmarkEnd w:id="928"/>
      <w:bookmarkEnd w:id="929"/>
      <w:bookmarkEnd w:id="930"/>
    </w:p>
    <w:p w:rsidR="007C7CBE" w:rsidRDefault="007C7CBE" w:rsidP="007C7CBE">
      <w:pPr>
        <w:pStyle w:val="a4"/>
        <w:keepNext/>
        <w:rPr>
          <w:rtl/>
        </w:rPr>
      </w:pPr>
      <w:bookmarkStart w:id="931" w:name="ET_speaker_ענת_מימון_113"/>
      <w:r w:rsidRPr="007C7CBE">
        <w:rPr>
          <w:rStyle w:val="TagStyle"/>
          <w:rtl/>
        </w:rPr>
        <w:t xml:space="preserve"> &lt;&lt; דובר &gt;&gt; </w:t>
      </w:r>
      <w:r>
        <w:rPr>
          <w:rtl/>
        </w:rPr>
        <w:t>ענת מימון:</w:t>
      </w:r>
      <w:r w:rsidRPr="007C7CBE">
        <w:rPr>
          <w:rStyle w:val="TagStyle"/>
          <w:rtl/>
        </w:rPr>
        <w:t xml:space="preserve"> &lt;&lt; דובר &gt;&gt;</w:t>
      </w:r>
      <w:r>
        <w:rPr>
          <w:rtl/>
        </w:rPr>
        <w:t xml:space="preserve">   </w:t>
      </w:r>
      <w:bookmarkEnd w:id="931"/>
    </w:p>
    <w:p w:rsidR="007C7CBE" w:rsidRDefault="007C7CBE" w:rsidP="007C7CBE">
      <w:pPr>
        <w:pStyle w:val="KeepWithNext"/>
        <w:rPr>
          <w:rtl/>
        </w:rPr>
      </w:pPr>
    </w:p>
    <w:p w:rsidR="007C7CBE" w:rsidRDefault="00022988" w:rsidP="00022988">
      <w:pPr>
        <w:rPr>
          <w:rtl/>
        </w:rPr>
      </w:pPr>
      <w:bookmarkStart w:id="932" w:name="_ETM_Q1_2624241"/>
      <w:bookmarkStart w:id="933" w:name="_ETM_Q1_2624256"/>
      <w:bookmarkEnd w:id="932"/>
      <w:bookmarkEnd w:id="933"/>
      <w:r>
        <w:rPr>
          <w:rtl/>
        </w:rPr>
        <w:t>(</w:t>
      </w:r>
      <w:r>
        <w:rPr>
          <w:rFonts w:hint="cs"/>
          <w:rtl/>
        </w:rPr>
        <w:t xml:space="preserve">2) </w:t>
      </w:r>
      <w:r>
        <w:rPr>
          <w:rtl/>
        </w:rPr>
        <w:t xml:space="preserve"> </w:t>
      </w:r>
      <w:r>
        <w:rPr>
          <w:rtl/>
        </w:rPr>
        <w:t>המפר הפסיק את ההפרה מיוזמתו ודיווח עליה לממונה – 40%;</w:t>
      </w:r>
      <w:r>
        <w:rPr>
          <w:rFonts w:hint="cs"/>
          <w:rtl/>
        </w:rPr>
        <w:t xml:space="preserve"> </w:t>
      </w:r>
    </w:p>
    <w:p w:rsidR="00022988" w:rsidRDefault="00022988" w:rsidP="00022988">
      <w:pPr>
        <w:rPr>
          <w:rtl/>
        </w:rPr>
      </w:pPr>
    </w:p>
    <w:p w:rsidR="0081341C" w:rsidRDefault="0081341C" w:rsidP="0081341C">
      <w:pPr>
        <w:pStyle w:val="af6"/>
        <w:keepNext/>
        <w:rPr>
          <w:rtl/>
        </w:rPr>
      </w:pPr>
      <w:bookmarkStart w:id="934" w:name="ET_yor_6447_114"/>
      <w:r w:rsidRPr="0081341C">
        <w:rPr>
          <w:rStyle w:val="TagStyle"/>
          <w:rtl/>
        </w:rPr>
        <w:t xml:space="preserve"> &lt;&lt; </w:t>
      </w:r>
      <w:proofErr w:type="spellStart"/>
      <w:r w:rsidRPr="0081341C">
        <w:rPr>
          <w:rStyle w:val="TagStyle"/>
          <w:rtl/>
        </w:rPr>
        <w:t>יור</w:t>
      </w:r>
      <w:proofErr w:type="spellEnd"/>
      <w:r w:rsidRPr="0081341C">
        <w:rPr>
          <w:rStyle w:val="TagStyle"/>
          <w:rtl/>
        </w:rPr>
        <w:t xml:space="preserve"> &gt;&gt; </w:t>
      </w:r>
      <w:r>
        <w:rPr>
          <w:rtl/>
        </w:rPr>
        <w:t xml:space="preserve">היו"ר יונתן </w:t>
      </w:r>
      <w:proofErr w:type="spellStart"/>
      <w:r>
        <w:rPr>
          <w:rtl/>
        </w:rPr>
        <w:t>מישרקי</w:t>
      </w:r>
      <w:proofErr w:type="spellEnd"/>
      <w:r>
        <w:rPr>
          <w:rtl/>
        </w:rPr>
        <w:t>:</w:t>
      </w:r>
      <w:r w:rsidRPr="0081341C">
        <w:rPr>
          <w:rStyle w:val="TagStyle"/>
          <w:rtl/>
        </w:rPr>
        <w:t xml:space="preserve"> &lt;&lt; יור &gt;&gt;</w:t>
      </w:r>
      <w:r>
        <w:rPr>
          <w:rtl/>
        </w:rPr>
        <w:t xml:space="preserve">   </w:t>
      </w:r>
      <w:bookmarkEnd w:id="934"/>
    </w:p>
    <w:p w:rsidR="0081341C" w:rsidRDefault="0081341C" w:rsidP="0081341C">
      <w:pPr>
        <w:pStyle w:val="KeepWithNext"/>
        <w:rPr>
          <w:rtl/>
        </w:rPr>
      </w:pPr>
    </w:p>
    <w:p w:rsidR="0081341C" w:rsidRDefault="0081341C" w:rsidP="0081341C">
      <w:pPr>
        <w:rPr>
          <w:rtl/>
        </w:rPr>
      </w:pPr>
      <w:bookmarkStart w:id="935" w:name="_ETM_Q1_2630804"/>
      <w:bookmarkEnd w:id="935"/>
      <w:r>
        <w:rPr>
          <w:rFonts w:hint="cs"/>
          <w:rtl/>
        </w:rPr>
        <w:t xml:space="preserve">באיזה שלב המפר </w:t>
      </w:r>
      <w:bookmarkStart w:id="936" w:name="_ETM_Q1_2632789"/>
      <w:bookmarkEnd w:id="936"/>
      <w:r>
        <w:rPr>
          <w:rFonts w:hint="cs"/>
          <w:rtl/>
        </w:rPr>
        <w:t xml:space="preserve">הפסיק את </w:t>
      </w:r>
      <w:r w:rsidR="00022988">
        <w:rPr>
          <w:rFonts w:hint="cs"/>
          <w:rtl/>
        </w:rPr>
        <w:t xml:space="preserve">ההפרה </w:t>
      </w:r>
      <w:r>
        <w:rPr>
          <w:rFonts w:hint="cs"/>
          <w:rtl/>
        </w:rPr>
        <w:t>מיוזמתו?</w:t>
      </w:r>
      <w:r w:rsidR="00022988">
        <w:rPr>
          <w:rFonts w:hint="cs"/>
          <w:rtl/>
        </w:rPr>
        <w:t xml:space="preserve"> </w:t>
      </w:r>
      <w:bookmarkStart w:id="937" w:name="_ETM_Q1_2636041"/>
      <w:bookmarkEnd w:id="937"/>
      <w:r w:rsidR="00022988">
        <w:rPr>
          <w:rFonts w:hint="cs"/>
          <w:rtl/>
        </w:rPr>
        <w:t>ומאיזה שלב?</w:t>
      </w:r>
    </w:p>
    <w:p w:rsidR="0081341C" w:rsidRDefault="0081341C" w:rsidP="0081341C">
      <w:pPr>
        <w:rPr>
          <w:rtl/>
        </w:rPr>
      </w:pPr>
      <w:bookmarkStart w:id="938" w:name="_ETM_Q1_2637632"/>
      <w:bookmarkStart w:id="939" w:name="_ETM_Q1_2637679"/>
      <w:bookmarkStart w:id="940" w:name="_ETM_Q1_2639648"/>
      <w:bookmarkEnd w:id="938"/>
      <w:bookmarkEnd w:id="939"/>
      <w:bookmarkEnd w:id="940"/>
    </w:p>
    <w:p w:rsidR="0081341C" w:rsidRDefault="0081341C" w:rsidP="0081341C">
      <w:pPr>
        <w:pStyle w:val="af9"/>
        <w:keepNext/>
        <w:rPr>
          <w:rtl/>
        </w:rPr>
      </w:pPr>
      <w:bookmarkStart w:id="941" w:name="ET_guest_919335_115"/>
      <w:r w:rsidRPr="0081341C">
        <w:rPr>
          <w:rStyle w:val="TagStyle"/>
          <w:rtl/>
        </w:rPr>
        <w:t xml:space="preserve"> &lt;&lt; אורח &gt;&gt; </w:t>
      </w:r>
      <w:r>
        <w:rPr>
          <w:rtl/>
        </w:rPr>
        <w:t xml:space="preserve">שירלי </w:t>
      </w:r>
      <w:proofErr w:type="spellStart"/>
      <w:r>
        <w:rPr>
          <w:rtl/>
        </w:rPr>
        <w:t>דראי</w:t>
      </w:r>
      <w:proofErr w:type="spellEnd"/>
      <w:r>
        <w:rPr>
          <w:rtl/>
        </w:rPr>
        <w:t xml:space="preserve"> </w:t>
      </w:r>
      <w:proofErr w:type="spellStart"/>
      <w:r>
        <w:rPr>
          <w:rtl/>
        </w:rPr>
        <w:t>לאסט</w:t>
      </w:r>
      <w:proofErr w:type="spellEnd"/>
      <w:r>
        <w:rPr>
          <w:rtl/>
        </w:rPr>
        <w:t>:</w:t>
      </w:r>
      <w:r w:rsidRPr="0081341C">
        <w:rPr>
          <w:rStyle w:val="TagStyle"/>
          <w:rtl/>
        </w:rPr>
        <w:t xml:space="preserve"> &lt;&lt; אורח &gt;&gt;</w:t>
      </w:r>
      <w:r>
        <w:rPr>
          <w:rtl/>
        </w:rPr>
        <w:t xml:space="preserve">   </w:t>
      </w:r>
      <w:bookmarkEnd w:id="941"/>
    </w:p>
    <w:p w:rsidR="0081341C" w:rsidRDefault="0081341C" w:rsidP="0081341C">
      <w:pPr>
        <w:pStyle w:val="KeepWithNext"/>
        <w:rPr>
          <w:rtl/>
        </w:rPr>
      </w:pPr>
    </w:p>
    <w:p w:rsidR="0081341C" w:rsidRDefault="0081341C" w:rsidP="00022988">
      <w:pPr>
        <w:rPr>
          <w:rtl/>
        </w:rPr>
      </w:pPr>
      <w:bookmarkStart w:id="942" w:name="_ETM_Q1_2640070"/>
      <w:bookmarkStart w:id="943" w:name="_ETM_Q1_2640086"/>
      <w:bookmarkEnd w:id="942"/>
      <w:bookmarkEnd w:id="943"/>
      <w:r>
        <w:rPr>
          <w:rFonts w:hint="cs"/>
          <w:rtl/>
        </w:rPr>
        <w:t>מרגע ש</w:t>
      </w:r>
      <w:r w:rsidR="00022988">
        <w:rPr>
          <w:rFonts w:hint="cs"/>
          <w:rtl/>
        </w:rPr>
        <w:t>נ</w:t>
      </w:r>
      <w:r>
        <w:rPr>
          <w:rFonts w:hint="cs"/>
          <w:rtl/>
        </w:rPr>
        <w:t>מצא</w:t>
      </w:r>
      <w:r w:rsidR="00022988">
        <w:rPr>
          <w:rFonts w:hint="cs"/>
          <w:rtl/>
        </w:rPr>
        <w:t xml:space="preserve">ה </w:t>
      </w:r>
      <w:r w:rsidR="00022988">
        <w:rPr>
          <w:rtl/>
        </w:rPr>
        <w:t>–</w:t>
      </w:r>
      <w:r w:rsidR="00022988">
        <w:rPr>
          <w:rFonts w:hint="cs"/>
          <w:rtl/>
        </w:rPr>
        <w:t xml:space="preserve"> ברגע שמצא </w:t>
      </w:r>
      <w:r>
        <w:rPr>
          <w:rFonts w:hint="cs"/>
          <w:rtl/>
        </w:rPr>
        <w:t>או ה</w:t>
      </w:r>
      <w:r w:rsidR="00022988">
        <w:rPr>
          <w:rFonts w:hint="cs"/>
          <w:rtl/>
        </w:rPr>
        <w:t>מ</w:t>
      </w:r>
      <w:r>
        <w:rPr>
          <w:rFonts w:hint="cs"/>
          <w:rtl/>
        </w:rPr>
        <w:t xml:space="preserve">מונה או היבואן, יצרן גילה </w:t>
      </w:r>
      <w:bookmarkStart w:id="944" w:name="_ETM_Q1_2648836"/>
      <w:bookmarkEnd w:id="944"/>
      <w:r>
        <w:rPr>
          <w:rFonts w:hint="cs"/>
          <w:rtl/>
        </w:rPr>
        <w:t xml:space="preserve">שיש לו </w:t>
      </w:r>
      <w:proofErr w:type="spellStart"/>
      <w:r>
        <w:rPr>
          <w:rFonts w:hint="cs"/>
          <w:rtl/>
        </w:rPr>
        <w:t>ליסטריה</w:t>
      </w:r>
      <w:proofErr w:type="spellEnd"/>
      <w:r>
        <w:rPr>
          <w:rFonts w:hint="cs"/>
          <w:rtl/>
        </w:rPr>
        <w:t xml:space="preserve"> במוצר.</w:t>
      </w:r>
    </w:p>
    <w:p w:rsidR="0081341C" w:rsidRDefault="0081341C" w:rsidP="0081341C">
      <w:pPr>
        <w:rPr>
          <w:rtl/>
        </w:rPr>
      </w:pPr>
      <w:bookmarkStart w:id="945" w:name="_ETM_Q1_2652743"/>
      <w:bookmarkStart w:id="946" w:name="_ETM_Q1_2652789"/>
      <w:bookmarkEnd w:id="945"/>
      <w:bookmarkEnd w:id="946"/>
    </w:p>
    <w:p w:rsidR="0081341C" w:rsidRDefault="0081341C" w:rsidP="0081341C">
      <w:pPr>
        <w:pStyle w:val="af6"/>
        <w:keepNext/>
        <w:rPr>
          <w:rtl/>
        </w:rPr>
      </w:pPr>
      <w:bookmarkStart w:id="947" w:name="ET_yor_6447_116"/>
      <w:r w:rsidRPr="0081341C">
        <w:rPr>
          <w:rStyle w:val="TagStyle"/>
          <w:rtl/>
        </w:rPr>
        <w:t xml:space="preserve"> &lt;&lt; </w:t>
      </w:r>
      <w:proofErr w:type="spellStart"/>
      <w:r w:rsidRPr="0081341C">
        <w:rPr>
          <w:rStyle w:val="TagStyle"/>
          <w:rtl/>
        </w:rPr>
        <w:t>יור</w:t>
      </w:r>
      <w:proofErr w:type="spellEnd"/>
      <w:r w:rsidRPr="0081341C">
        <w:rPr>
          <w:rStyle w:val="TagStyle"/>
          <w:rtl/>
        </w:rPr>
        <w:t xml:space="preserve"> &gt;&gt; </w:t>
      </w:r>
      <w:r>
        <w:rPr>
          <w:rtl/>
        </w:rPr>
        <w:t xml:space="preserve">היו"ר יונתן </w:t>
      </w:r>
      <w:proofErr w:type="spellStart"/>
      <w:r>
        <w:rPr>
          <w:rtl/>
        </w:rPr>
        <w:t>מישרקי</w:t>
      </w:r>
      <w:proofErr w:type="spellEnd"/>
      <w:r>
        <w:rPr>
          <w:rtl/>
        </w:rPr>
        <w:t>:</w:t>
      </w:r>
      <w:r w:rsidRPr="0081341C">
        <w:rPr>
          <w:rStyle w:val="TagStyle"/>
          <w:rtl/>
        </w:rPr>
        <w:t xml:space="preserve"> &lt;&lt; יור &gt;&gt;</w:t>
      </w:r>
      <w:r>
        <w:rPr>
          <w:rtl/>
        </w:rPr>
        <w:t xml:space="preserve">   </w:t>
      </w:r>
      <w:bookmarkEnd w:id="947"/>
    </w:p>
    <w:p w:rsidR="0081341C" w:rsidRDefault="0081341C" w:rsidP="0081341C">
      <w:pPr>
        <w:pStyle w:val="KeepWithNext"/>
        <w:rPr>
          <w:rtl/>
        </w:rPr>
      </w:pPr>
    </w:p>
    <w:p w:rsidR="0081341C" w:rsidRDefault="0081341C" w:rsidP="00022988">
      <w:pPr>
        <w:rPr>
          <w:rtl/>
        </w:rPr>
      </w:pPr>
      <w:bookmarkStart w:id="948" w:name="_ETM_Q1_2653305"/>
      <w:bookmarkEnd w:id="948"/>
      <w:r>
        <w:rPr>
          <w:rFonts w:hint="cs"/>
          <w:rtl/>
        </w:rPr>
        <w:t>ופעל. אם הוא פעל</w:t>
      </w:r>
      <w:r w:rsidR="00022988">
        <w:rPr>
          <w:rFonts w:hint="cs"/>
          <w:rtl/>
        </w:rPr>
        <w:t xml:space="preserve"> אחרי שהמפקח או הממונה בא אליו</w:t>
      </w:r>
      <w:r>
        <w:rPr>
          <w:rFonts w:hint="cs"/>
          <w:rtl/>
        </w:rPr>
        <w:t>, אותו דבר?</w:t>
      </w:r>
    </w:p>
    <w:p w:rsidR="0081341C" w:rsidRDefault="0081341C" w:rsidP="0081341C">
      <w:pPr>
        <w:rPr>
          <w:rtl/>
        </w:rPr>
      </w:pPr>
      <w:bookmarkStart w:id="949" w:name="_ETM_Q1_2657602"/>
      <w:bookmarkStart w:id="950" w:name="_ETM_Q1_2657649"/>
      <w:bookmarkEnd w:id="949"/>
      <w:bookmarkEnd w:id="950"/>
    </w:p>
    <w:p w:rsidR="0081341C" w:rsidRDefault="0081341C" w:rsidP="0081341C">
      <w:pPr>
        <w:pStyle w:val="-"/>
        <w:keepNext/>
        <w:rPr>
          <w:rtl/>
        </w:rPr>
      </w:pPr>
      <w:bookmarkStart w:id="951" w:name="ET_speakercontinue_919335_117"/>
      <w:r w:rsidRPr="0081341C">
        <w:rPr>
          <w:rStyle w:val="TagStyle"/>
          <w:rtl/>
        </w:rPr>
        <w:t xml:space="preserve"> &lt;&lt; </w:t>
      </w:r>
      <w:proofErr w:type="spellStart"/>
      <w:r w:rsidRPr="0081341C">
        <w:rPr>
          <w:rStyle w:val="TagStyle"/>
          <w:rtl/>
        </w:rPr>
        <w:t>דובר_המשך</w:t>
      </w:r>
      <w:proofErr w:type="spellEnd"/>
      <w:r w:rsidRPr="0081341C">
        <w:rPr>
          <w:rStyle w:val="TagStyle"/>
          <w:rtl/>
        </w:rPr>
        <w:t xml:space="preserve"> &gt;&gt; </w:t>
      </w:r>
      <w:r>
        <w:rPr>
          <w:rtl/>
        </w:rPr>
        <w:t xml:space="preserve">שירלי </w:t>
      </w:r>
      <w:proofErr w:type="spellStart"/>
      <w:r>
        <w:rPr>
          <w:rtl/>
        </w:rPr>
        <w:t>דראי</w:t>
      </w:r>
      <w:proofErr w:type="spellEnd"/>
      <w:r>
        <w:rPr>
          <w:rtl/>
        </w:rPr>
        <w:t xml:space="preserve"> </w:t>
      </w:r>
      <w:proofErr w:type="spellStart"/>
      <w:r>
        <w:rPr>
          <w:rtl/>
        </w:rPr>
        <w:t>לאסט</w:t>
      </w:r>
      <w:proofErr w:type="spellEnd"/>
      <w:r>
        <w:rPr>
          <w:rtl/>
        </w:rPr>
        <w:t>:</w:t>
      </w:r>
      <w:r w:rsidRPr="0081341C">
        <w:rPr>
          <w:rStyle w:val="TagStyle"/>
          <w:rtl/>
        </w:rPr>
        <w:t xml:space="preserve"> &lt;&lt; דובר_המשך &gt;&gt;</w:t>
      </w:r>
      <w:r>
        <w:rPr>
          <w:rtl/>
        </w:rPr>
        <w:t xml:space="preserve">   </w:t>
      </w:r>
      <w:bookmarkEnd w:id="951"/>
    </w:p>
    <w:p w:rsidR="0081341C" w:rsidRDefault="0081341C" w:rsidP="0081341C">
      <w:pPr>
        <w:pStyle w:val="KeepWithNext"/>
        <w:rPr>
          <w:rtl/>
        </w:rPr>
      </w:pPr>
    </w:p>
    <w:p w:rsidR="0081341C" w:rsidRDefault="0081341C" w:rsidP="0081341C">
      <w:pPr>
        <w:rPr>
          <w:rtl/>
        </w:rPr>
      </w:pPr>
      <w:bookmarkStart w:id="952" w:name="_ETM_Q1_2658493"/>
      <w:bookmarkEnd w:id="952"/>
      <w:r>
        <w:rPr>
          <w:rFonts w:hint="cs"/>
          <w:rtl/>
        </w:rPr>
        <w:t xml:space="preserve">יש לו </w:t>
      </w:r>
      <w:bookmarkStart w:id="953" w:name="_ETM_Q1_2658962"/>
      <w:bookmarkEnd w:id="953"/>
      <w:r w:rsidR="00022988">
        <w:rPr>
          <w:rFonts w:hint="cs"/>
          <w:rtl/>
        </w:rPr>
        <w:t>הפחתה של 40%</w:t>
      </w:r>
      <w:r>
        <w:rPr>
          <w:rFonts w:hint="cs"/>
          <w:rtl/>
        </w:rPr>
        <w:t>.</w:t>
      </w:r>
    </w:p>
    <w:p w:rsidR="0081341C" w:rsidRDefault="0081341C" w:rsidP="0081341C">
      <w:pPr>
        <w:rPr>
          <w:rtl/>
        </w:rPr>
      </w:pPr>
      <w:bookmarkStart w:id="954" w:name="_ETM_Q1_2661556"/>
      <w:bookmarkStart w:id="955" w:name="_ETM_Q1_2661603"/>
      <w:bookmarkEnd w:id="954"/>
      <w:bookmarkEnd w:id="955"/>
    </w:p>
    <w:p w:rsidR="0081341C" w:rsidRDefault="0081341C" w:rsidP="0081341C">
      <w:pPr>
        <w:pStyle w:val="af6"/>
        <w:keepNext/>
        <w:rPr>
          <w:rtl/>
        </w:rPr>
      </w:pPr>
      <w:bookmarkStart w:id="956" w:name="ET_yor_6447_118"/>
      <w:r w:rsidRPr="0081341C">
        <w:rPr>
          <w:rStyle w:val="TagStyle"/>
          <w:rtl/>
        </w:rPr>
        <w:t xml:space="preserve"> &lt;&lt; </w:t>
      </w:r>
      <w:proofErr w:type="spellStart"/>
      <w:r w:rsidRPr="0081341C">
        <w:rPr>
          <w:rStyle w:val="TagStyle"/>
          <w:rtl/>
        </w:rPr>
        <w:t>יור</w:t>
      </w:r>
      <w:proofErr w:type="spellEnd"/>
      <w:r w:rsidRPr="0081341C">
        <w:rPr>
          <w:rStyle w:val="TagStyle"/>
          <w:rtl/>
        </w:rPr>
        <w:t xml:space="preserve"> &gt;&gt; </w:t>
      </w:r>
      <w:r>
        <w:rPr>
          <w:rtl/>
        </w:rPr>
        <w:t xml:space="preserve">היו"ר יונתן </w:t>
      </w:r>
      <w:proofErr w:type="spellStart"/>
      <w:r>
        <w:rPr>
          <w:rtl/>
        </w:rPr>
        <w:t>מישרקי</w:t>
      </w:r>
      <w:proofErr w:type="spellEnd"/>
      <w:r>
        <w:rPr>
          <w:rtl/>
        </w:rPr>
        <w:t>:</w:t>
      </w:r>
      <w:r w:rsidRPr="0081341C">
        <w:rPr>
          <w:rStyle w:val="TagStyle"/>
          <w:rtl/>
        </w:rPr>
        <w:t xml:space="preserve"> &lt;&lt; יור &gt;&gt;</w:t>
      </w:r>
      <w:r>
        <w:rPr>
          <w:rtl/>
        </w:rPr>
        <w:t xml:space="preserve">   </w:t>
      </w:r>
      <w:bookmarkEnd w:id="956"/>
    </w:p>
    <w:p w:rsidR="0081341C" w:rsidRDefault="0081341C" w:rsidP="0081341C">
      <w:pPr>
        <w:pStyle w:val="KeepWithNext"/>
        <w:rPr>
          <w:rtl/>
        </w:rPr>
      </w:pPr>
    </w:p>
    <w:p w:rsidR="0081341C" w:rsidRDefault="0081341C" w:rsidP="0081341C">
      <w:pPr>
        <w:rPr>
          <w:rtl/>
        </w:rPr>
      </w:pPr>
      <w:bookmarkStart w:id="957" w:name="_ETM_Q1_2662150"/>
      <w:bookmarkEnd w:id="957"/>
      <w:r>
        <w:rPr>
          <w:rFonts w:hint="cs"/>
          <w:rtl/>
        </w:rPr>
        <w:t xml:space="preserve">עד איזה שלב נקרא שהפסיק את </w:t>
      </w:r>
      <w:r w:rsidR="00022988">
        <w:rPr>
          <w:rFonts w:hint="cs"/>
          <w:rtl/>
        </w:rPr>
        <w:t>ה</w:t>
      </w:r>
      <w:r>
        <w:rPr>
          <w:rFonts w:hint="cs"/>
          <w:rtl/>
        </w:rPr>
        <w:t xml:space="preserve">הפרה מיוזמו? </w:t>
      </w:r>
      <w:bookmarkStart w:id="958" w:name="_ETM_Q1_2667681"/>
      <w:bookmarkEnd w:id="958"/>
      <w:r w:rsidR="00022988">
        <w:rPr>
          <w:rFonts w:hint="cs"/>
          <w:rtl/>
        </w:rPr>
        <w:t>ע</w:t>
      </w:r>
      <w:r>
        <w:rPr>
          <w:rFonts w:hint="cs"/>
          <w:rtl/>
        </w:rPr>
        <w:t>ד שקיבל את הקנס?</w:t>
      </w:r>
    </w:p>
    <w:p w:rsidR="0081341C" w:rsidRDefault="0081341C" w:rsidP="0081341C">
      <w:pPr>
        <w:rPr>
          <w:rtl/>
        </w:rPr>
      </w:pPr>
      <w:bookmarkStart w:id="959" w:name="_ETM_Q1_2671463"/>
      <w:bookmarkStart w:id="960" w:name="_ETM_Q1_2671509"/>
      <w:bookmarkEnd w:id="959"/>
      <w:bookmarkEnd w:id="960"/>
    </w:p>
    <w:p w:rsidR="0081341C" w:rsidRDefault="0081341C" w:rsidP="0081341C">
      <w:pPr>
        <w:pStyle w:val="-"/>
        <w:keepNext/>
        <w:rPr>
          <w:rtl/>
        </w:rPr>
      </w:pPr>
      <w:bookmarkStart w:id="961" w:name="ET_speakercontinue_919335_119"/>
      <w:r w:rsidRPr="0081341C">
        <w:rPr>
          <w:rStyle w:val="TagStyle"/>
          <w:rtl/>
        </w:rPr>
        <w:t xml:space="preserve"> &lt;&lt; </w:t>
      </w:r>
      <w:proofErr w:type="spellStart"/>
      <w:r w:rsidRPr="0081341C">
        <w:rPr>
          <w:rStyle w:val="TagStyle"/>
          <w:rtl/>
        </w:rPr>
        <w:t>דובר_המשך</w:t>
      </w:r>
      <w:proofErr w:type="spellEnd"/>
      <w:r w:rsidRPr="0081341C">
        <w:rPr>
          <w:rStyle w:val="TagStyle"/>
          <w:rtl/>
        </w:rPr>
        <w:t xml:space="preserve"> &gt;&gt; </w:t>
      </w:r>
      <w:r>
        <w:rPr>
          <w:rtl/>
        </w:rPr>
        <w:t xml:space="preserve">שירלי </w:t>
      </w:r>
      <w:proofErr w:type="spellStart"/>
      <w:r>
        <w:rPr>
          <w:rtl/>
        </w:rPr>
        <w:t>דראי</w:t>
      </w:r>
      <w:proofErr w:type="spellEnd"/>
      <w:r>
        <w:rPr>
          <w:rtl/>
        </w:rPr>
        <w:t xml:space="preserve"> </w:t>
      </w:r>
      <w:proofErr w:type="spellStart"/>
      <w:r>
        <w:rPr>
          <w:rtl/>
        </w:rPr>
        <w:t>לאסט</w:t>
      </w:r>
      <w:proofErr w:type="spellEnd"/>
      <w:r>
        <w:rPr>
          <w:rtl/>
        </w:rPr>
        <w:t>:</w:t>
      </w:r>
      <w:r w:rsidRPr="0081341C">
        <w:rPr>
          <w:rStyle w:val="TagStyle"/>
          <w:rtl/>
        </w:rPr>
        <w:t xml:space="preserve"> &lt;&lt; דובר_המשך &gt;&gt;</w:t>
      </w:r>
      <w:r>
        <w:rPr>
          <w:rtl/>
        </w:rPr>
        <w:t xml:space="preserve">   </w:t>
      </w:r>
      <w:bookmarkEnd w:id="961"/>
    </w:p>
    <w:p w:rsidR="0081341C" w:rsidRDefault="0081341C" w:rsidP="0081341C">
      <w:pPr>
        <w:pStyle w:val="KeepWithNext"/>
        <w:rPr>
          <w:rtl/>
        </w:rPr>
      </w:pPr>
    </w:p>
    <w:p w:rsidR="0081341C" w:rsidRDefault="00022988" w:rsidP="00022988">
      <w:pPr>
        <w:rPr>
          <w:rtl/>
        </w:rPr>
      </w:pPr>
      <w:bookmarkStart w:id="962" w:name="_ETM_Q1_2672213"/>
      <w:bookmarkEnd w:id="962"/>
      <w:r>
        <w:rPr>
          <w:rFonts w:hint="cs"/>
          <w:rtl/>
        </w:rPr>
        <w:t xml:space="preserve">מיוזמתו </w:t>
      </w:r>
      <w:r>
        <w:rPr>
          <w:rtl/>
        </w:rPr>
        <w:t>–</w:t>
      </w:r>
      <w:r>
        <w:rPr>
          <w:rFonts w:hint="cs"/>
          <w:rtl/>
        </w:rPr>
        <w:t xml:space="preserve"> שמצא את ההפרה </w:t>
      </w:r>
      <w:bookmarkStart w:id="963" w:name="_ETM_Q1_2673371"/>
      <w:bookmarkEnd w:id="963"/>
      <w:r w:rsidR="0081341C">
        <w:rPr>
          <w:rFonts w:hint="cs"/>
          <w:rtl/>
        </w:rPr>
        <w:t>ודיווח עליה.</w:t>
      </w:r>
    </w:p>
    <w:p w:rsidR="0081341C" w:rsidRDefault="0081341C" w:rsidP="0081341C">
      <w:pPr>
        <w:rPr>
          <w:rtl/>
        </w:rPr>
      </w:pPr>
      <w:bookmarkStart w:id="964" w:name="_ETM_Q1_2676151"/>
      <w:bookmarkStart w:id="965" w:name="_ETM_Q1_2676197"/>
      <w:bookmarkStart w:id="966" w:name="_ETM_Q1_2676744"/>
      <w:bookmarkEnd w:id="964"/>
      <w:bookmarkEnd w:id="965"/>
      <w:bookmarkEnd w:id="966"/>
    </w:p>
    <w:p w:rsidR="0081341C" w:rsidRDefault="0081341C" w:rsidP="0081341C">
      <w:pPr>
        <w:pStyle w:val="af9"/>
        <w:keepNext/>
        <w:rPr>
          <w:rtl/>
        </w:rPr>
      </w:pPr>
      <w:bookmarkStart w:id="967" w:name="ET_guest_919127_120"/>
      <w:r w:rsidRPr="0081341C">
        <w:rPr>
          <w:rStyle w:val="TagStyle"/>
          <w:rtl/>
        </w:rPr>
        <w:t xml:space="preserve"> &lt;&lt; אורח &gt;&gt; </w:t>
      </w:r>
      <w:proofErr w:type="spellStart"/>
      <w:r>
        <w:rPr>
          <w:rtl/>
        </w:rPr>
        <w:t>נינא</w:t>
      </w:r>
      <w:proofErr w:type="spellEnd"/>
      <w:r>
        <w:rPr>
          <w:rtl/>
        </w:rPr>
        <w:t xml:space="preserve"> כהן קרן:</w:t>
      </w:r>
      <w:r w:rsidRPr="0081341C">
        <w:rPr>
          <w:rStyle w:val="TagStyle"/>
          <w:rtl/>
        </w:rPr>
        <w:t xml:space="preserve"> &lt;&lt; אורח &gt;&gt;</w:t>
      </w:r>
      <w:r>
        <w:rPr>
          <w:rtl/>
        </w:rPr>
        <w:t xml:space="preserve">   </w:t>
      </w:r>
      <w:bookmarkEnd w:id="967"/>
    </w:p>
    <w:p w:rsidR="0081341C" w:rsidRDefault="0081341C" w:rsidP="0081341C">
      <w:pPr>
        <w:pStyle w:val="KeepWithNext"/>
        <w:rPr>
          <w:rtl/>
        </w:rPr>
      </w:pPr>
    </w:p>
    <w:p w:rsidR="0081341C" w:rsidRDefault="0081341C" w:rsidP="0081341C">
      <w:pPr>
        <w:rPr>
          <w:rtl/>
        </w:rPr>
      </w:pPr>
      <w:bookmarkStart w:id="968" w:name="_ETM_Q1_2677197"/>
      <w:bookmarkStart w:id="969" w:name="_ETM_Q1_2677229"/>
      <w:bookmarkEnd w:id="968"/>
      <w:bookmarkEnd w:id="969"/>
      <w:r>
        <w:rPr>
          <w:rFonts w:hint="cs"/>
          <w:rtl/>
        </w:rPr>
        <w:t>יש עילה אחרת, שמדברת</w:t>
      </w:r>
      <w:r w:rsidR="00022988">
        <w:rPr>
          <w:rFonts w:hint="cs"/>
          <w:rtl/>
        </w:rPr>
        <w:t xml:space="preserve"> על מצב אחרי שנתפס</w:t>
      </w:r>
      <w:r>
        <w:rPr>
          <w:rFonts w:hint="cs"/>
          <w:rtl/>
        </w:rPr>
        <w:t xml:space="preserve">, </w:t>
      </w:r>
      <w:bookmarkStart w:id="970" w:name="_ETM_Q1_2680394"/>
      <w:bookmarkEnd w:id="970"/>
      <w:r>
        <w:rPr>
          <w:rFonts w:hint="cs"/>
          <w:rtl/>
        </w:rPr>
        <w:t xml:space="preserve">שאם נוקט </w:t>
      </w:r>
      <w:r w:rsidR="00022988">
        <w:rPr>
          <w:rFonts w:hint="cs"/>
          <w:rtl/>
        </w:rPr>
        <w:t xml:space="preserve">באמצעים </w:t>
      </w:r>
      <w:r>
        <w:rPr>
          <w:rFonts w:hint="cs"/>
          <w:rtl/>
        </w:rPr>
        <w:t>למניעת הישנות העבירה.</w:t>
      </w:r>
    </w:p>
    <w:p w:rsidR="0081341C" w:rsidRDefault="0081341C" w:rsidP="0081341C">
      <w:pPr>
        <w:rPr>
          <w:rtl/>
        </w:rPr>
      </w:pPr>
      <w:bookmarkStart w:id="971" w:name="_ETM_Q1_2685251"/>
      <w:bookmarkStart w:id="972" w:name="_ETM_Q1_2685314"/>
      <w:bookmarkEnd w:id="971"/>
      <w:bookmarkEnd w:id="972"/>
    </w:p>
    <w:p w:rsidR="0081341C" w:rsidRDefault="0081341C" w:rsidP="0081341C">
      <w:pPr>
        <w:pStyle w:val="af6"/>
        <w:keepNext/>
        <w:rPr>
          <w:rtl/>
        </w:rPr>
      </w:pPr>
      <w:bookmarkStart w:id="973" w:name="ET_yor_6447_121"/>
      <w:r w:rsidRPr="0081341C">
        <w:rPr>
          <w:rStyle w:val="TagStyle"/>
          <w:rtl/>
        </w:rPr>
        <w:t xml:space="preserve"> &lt;&lt; </w:t>
      </w:r>
      <w:proofErr w:type="spellStart"/>
      <w:r w:rsidRPr="0081341C">
        <w:rPr>
          <w:rStyle w:val="TagStyle"/>
          <w:rtl/>
        </w:rPr>
        <w:t>יור</w:t>
      </w:r>
      <w:proofErr w:type="spellEnd"/>
      <w:r w:rsidRPr="0081341C">
        <w:rPr>
          <w:rStyle w:val="TagStyle"/>
          <w:rtl/>
        </w:rPr>
        <w:t xml:space="preserve"> &gt;&gt; </w:t>
      </w:r>
      <w:r>
        <w:rPr>
          <w:rtl/>
        </w:rPr>
        <w:t xml:space="preserve">היו"ר יונתן </w:t>
      </w:r>
      <w:proofErr w:type="spellStart"/>
      <w:r>
        <w:rPr>
          <w:rtl/>
        </w:rPr>
        <w:t>מישרקי</w:t>
      </w:r>
      <w:proofErr w:type="spellEnd"/>
      <w:r>
        <w:rPr>
          <w:rtl/>
        </w:rPr>
        <w:t>:</w:t>
      </w:r>
      <w:r w:rsidRPr="0081341C">
        <w:rPr>
          <w:rStyle w:val="TagStyle"/>
          <w:rtl/>
        </w:rPr>
        <w:t xml:space="preserve"> &lt;&lt; יור &gt;&gt;</w:t>
      </w:r>
      <w:r>
        <w:rPr>
          <w:rtl/>
        </w:rPr>
        <w:t xml:space="preserve">   </w:t>
      </w:r>
      <w:bookmarkEnd w:id="973"/>
    </w:p>
    <w:p w:rsidR="0081341C" w:rsidRDefault="0081341C" w:rsidP="0081341C">
      <w:pPr>
        <w:pStyle w:val="KeepWithNext"/>
        <w:rPr>
          <w:rtl/>
        </w:rPr>
      </w:pPr>
    </w:p>
    <w:p w:rsidR="0081341C" w:rsidRDefault="0081341C" w:rsidP="0081341C">
      <w:pPr>
        <w:rPr>
          <w:rtl/>
        </w:rPr>
      </w:pPr>
      <w:bookmarkStart w:id="974" w:name="_ETM_Q1_2685908"/>
      <w:bookmarkEnd w:id="974"/>
      <w:r>
        <w:rPr>
          <w:rFonts w:hint="cs"/>
          <w:rtl/>
        </w:rPr>
        <w:t xml:space="preserve">כלומר פה אנו מדברים לפני שהפקח </w:t>
      </w:r>
      <w:bookmarkStart w:id="975" w:name="_ETM_Q1_2689080"/>
      <w:bookmarkEnd w:id="975"/>
      <w:r>
        <w:rPr>
          <w:rFonts w:hint="cs"/>
          <w:rtl/>
        </w:rPr>
        <w:t>מגיע אליו.</w:t>
      </w:r>
    </w:p>
    <w:p w:rsidR="0081341C" w:rsidRDefault="0081341C" w:rsidP="0081341C">
      <w:pPr>
        <w:rPr>
          <w:rtl/>
        </w:rPr>
      </w:pPr>
      <w:bookmarkStart w:id="976" w:name="_ETM_Q1_2691377"/>
      <w:bookmarkStart w:id="977" w:name="_ETM_Q1_2691439"/>
      <w:bookmarkStart w:id="978" w:name="_ETM_Q1_2692392"/>
      <w:bookmarkEnd w:id="976"/>
      <w:bookmarkEnd w:id="977"/>
      <w:bookmarkEnd w:id="978"/>
    </w:p>
    <w:p w:rsidR="0081341C" w:rsidRDefault="0081341C" w:rsidP="0081341C">
      <w:pPr>
        <w:pStyle w:val="af9"/>
        <w:keepNext/>
        <w:rPr>
          <w:rtl/>
        </w:rPr>
      </w:pPr>
      <w:bookmarkStart w:id="979" w:name="ET_guest_905425_122"/>
      <w:r w:rsidRPr="0081341C">
        <w:rPr>
          <w:rStyle w:val="TagStyle"/>
          <w:rtl/>
        </w:rPr>
        <w:t xml:space="preserve"> &lt;&lt; אורח &gt;&gt; </w:t>
      </w:r>
      <w:r>
        <w:rPr>
          <w:rtl/>
        </w:rPr>
        <w:t>פנינה אורן שני דור:</w:t>
      </w:r>
      <w:r w:rsidRPr="0081341C">
        <w:rPr>
          <w:rStyle w:val="TagStyle"/>
          <w:rtl/>
        </w:rPr>
        <w:t xml:space="preserve"> &lt;&lt; אורח &gt;&gt;</w:t>
      </w:r>
      <w:r>
        <w:rPr>
          <w:rtl/>
        </w:rPr>
        <w:t xml:space="preserve">   </w:t>
      </w:r>
      <w:bookmarkEnd w:id="979"/>
    </w:p>
    <w:p w:rsidR="0081341C" w:rsidRDefault="0081341C" w:rsidP="0081341C">
      <w:pPr>
        <w:pStyle w:val="KeepWithNext"/>
        <w:rPr>
          <w:rtl/>
        </w:rPr>
      </w:pPr>
    </w:p>
    <w:p w:rsidR="0081341C" w:rsidRDefault="0081341C" w:rsidP="0081341C">
      <w:pPr>
        <w:rPr>
          <w:rtl/>
        </w:rPr>
      </w:pPr>
      <w:bookmarkStart w:id="980" w:name="_ETM_Q1_2692861"/>
      <w:bookmarkStart w:id="981" w:name="_ETM_Q1_2692877"/>
      <w:bookmarkEnd w:id="980"/>
      <w:bookmarkEnd w:id="981"/>
      <w:r>
        <w:rPr>
          <w:rFonts w:hint="cs"/>
          <w:rtl/>
        </w:rPr>
        <w:t xml:space="preserve">הדוגמה הכי קלאסית </w:t>
      </w:r>
      <w:r>
        <w:rPr>
          <w:rtl/>
        </w:rPr>
        <w:t>–</w:t>
      </w:r>
      <w:r>
        <w:rPr>
          <w:rFonts w:hint="cs"/>
          <w:rtl/>
        </w:rPr>
        <w:t xml:space="preserve"> </w:t>
      </w:r>
      <w:proofErr w:type="spellStart"/>
      <w:r>
        <w:rPr>
          <w:rFonts w:hint="cs"/>
          <w:rtl/>
        </w:rPr>
        <w:t>ריקול</w:t>
      </w:r>
      <w:proofErr w:type="spellEnd"/>
      <w:r>
        <w:rPr>
          <w:rFonts w:hint="cs"/>
          <w:rtl/>
        </w:rPr>
        <w:t xml:space="preserve">. </w:t>
      </w:r>
      <w:r w:rsidR="00022988">
        <w:rPr>
          <w:rFonts w:hint="cs"/>
          <w:rtl/>
        </w:rPr>
        <w:t xml:space="preserve">הוא מצא תקלה, לא זיהינו, הוא זיהה, לקח אחריות </w:t>
      </w:r>
      <w:r>
        <w:rPr>
          <w:rFonts w:hint="cs"/>
          <w:rtl/>
        </w:rPr>
        <w:t>ודיווח והודה.</w:t>
      </w:r>
    </w:p>
    <w:p w:rsidR="0081341C" w:rsidRDefault="0081341C" w:rsidP="0081341C">
      <w:pPr>
        <w:rPr>
          <w:rtl/>
        </w:rPr>
      </w:pPr>
      <w:bookmarkStart w:id="982" w:name="_ETM_Q1_2700268"/>
      <w:bookmarkStart w:id="983" w:name="_ETM_Q1_2700315"/>
      <w:bookmarkEnd w:id="982"/>
      <w:bookmarkEnd w:id="983"/>
    </w:p>
    <w:p w:rsidR="0081341C" w:rsidRDefault="0081341C" w:rsidP="0081341C">
      <w:pPr>
        <w:pStyle w:val="af6"/>
        <w:keepNext/>
        <w:rPr>
          <w:rtl/>
        </w:rPr>
      </w:pPr>
      <w:bookmarkStart w:id="984" w:name="ET_yor_6447_123"/>
      <w:r w:rsidRPr="0081341C">
        <w:rPr>
          <w:rStyle w:val="TagStyle"/>
          <w:rtl/>
        </w:rPr>
        <w:t xml:space="preserve"> &lt;&lt; </w:t>
      </w:r>
      <w:proofErr w:type="spellStart"/>
      <w:r w:rsidRPr="0081341C">
        <w:rPr>
          <w:rStyle w:val="TagStyle"/>
          <w:rtl/>
        </w:rPr>
        <w:t>יור</w:t>
      </w:r>
      <w:proofErr w:type="spellEnd"/>
      <w:r w:rsidRPr="0081341C">
        <w:rPr>
          <w:rStyle w:val="TagStyle"/>
          <w:rtl/>
        </w:rPr>
        <w:t xml:space="preserve"> &gt;&gt; </w:t>
      </w:r>
      <w:r>
        <w:rPr>
          <w:rtl/>
        </w:rPr>
        <w:t xml:space="preserve">היו"ר יונתן </w:t>
      </w:r>
      <w:proofErr w:type="spellStart"/>
      <w:r>
        <w:rPr>
          <w:rtl/>
        </w:rPr>
        <w:t>מישרקי</w:t>
      </w:r>
      <w:proofErr w:type="spellEnd"/>
      <w:r>
        <w:rPr>
          <w:rtl/>
        </w:rPr>
        <w:t>:</w:t>
      </w:r>
      <w:r w:rsidRPr="0081341C">
        <w:rPr>
          <w:rStyle w:val="TagStyle"/>
          <w:rtl/>
        </w:rPr>
        <w:t xml:space="preserve"> &lt;&lt; יור &gt;&gt;</w:t>
      </w:r>
      <w:r>
        <w:rPr>
          <w:rtl/>
        </w:rPr>
        <w:t xml:space="preserve">   </w:t>
      </w:r>
      <w:bookmarkEnd w:id="984"/>
    </w:p>
    <w:p w:rsidR="0081341C" w:rsidRDefault="0081341C" w:rsidP="0081341C">
      <w:pPr>
        <w:pStyle w:val="KeepWithNext"/>
        <w:rPr>
          <w:rtl/>
        </w:rPr>
      </w:pPr>
    </w:p>
    <w:p w:rsidR="0081341C" w:rsidRDefault="0081341C" w:rsidP="0081341C">
      <w:pPr>
        <w:rPr>
          <w:rtl/>
        </w:rPr>
      </w:pPr>
      <w:bookmarkStart w:id="985" w:name="_ETM_Q1_2701471"/>
      <w:bookmarkEnd w:id="985"/>
      <w:r>
        <w:rPr>
          <w:rFonts w:hint="cs"/>
          <w:rtl/>
        </w:rPr>
        <w:t>בסדר גמור.</w:t>
      </w:r>
    </w:p>
    <w:p w:rsidR="0081341C" w:rsidRDefault="0081341C" w:rsidP="0081341C">
      <w:pPr>
        <w:rPr>
          <w:rtl/>
        </w:rPr>
      </w:pPr>
      <w:bookmarkStart w:id="986" w:name="_ETM_Q1_2703346"/>
      <w:bookmarkStart w:id="987" w:name="_ETM_Q1_2703393"/>
      <w:bookmarkStart w:id="988" w:name="_ETM_Q1_2704550"/>
      <w:bookmarkEnd w:id="986"/>
      <w:bookmarkEnd w:id="987"/>
      <w:bookmarkEnd w:id="988"/>
    </w:p>
    <w:p w:rsidR="0081341C" w:rsidRDefault="0081341C" w:rsidP="0081341C">
      <w:pPr>
        <w:pStyle w:val="a4"/>
        <w:keepNext/>
        <w:rPr>
          <w:rtl/>
        </w:rPr>
      </w:pPr>
      <w:bookmarkStart w:id="989" w:name="ET_speaker_ענת_מימון_124"/>
      <w:r w:rsidRPr="0081341C">
        <w:rPr>
          <w:rStyle w:val="TagStyle"/>
          <w:rtl/>
        </w:rPr>
        <w:lastRenderedPageBreak/>
        <w:t xml:space="preserve"> &lt;&lt; דובר &gt;&gt; </w:t>
      </w:r>
      <w:r>
        <w:rPr>
          <w:rtl/>
        </w:rPr>
        <w:t>ענת מימון:</w:t>
      </w:r>
      <w:r w:rsidRPr="0081341C">
        <w:rPr>
          <w:rStyle w:val="TagStyle"/>
          <w:rtl/>
        </w:rPr>
        <w:t xml:space="preserve"> &lt;&lt; דובר &gt;&gt;</w:t>
      </w:r>
      <w:r>
        <w:rPr>
          <w:rtl/>
        </w:rPr>
        <w:t xml:space="preserve">   </w:t>
      </w:r>
      <w:bookmarkEnd w:id="989"/>
    </w:p>
    <w:p w:rsidR="0081341C" w:rsidRDefault="0081341C" w:rsidP="0081341C">
      <w:pPr>
        <w:pStyle w:val="KeepWithNext"/>
        <w:rPr>
          <w:rtl/>
        </w:rPr>
      </w:pPr>
    </w:p>
    <w:p w:rsidR="00022988" w:rsidRDefault="00022988" w:rsidP="00022988">
      <w:pPr>
        <w:rPr>
          <w:rtl/>
        </w:rPr>
      </w:pPr>
      <w:bookmarkStart w:id="990" w:name="_ETM_Q1_2704924"/>
      <w:bookmarkStart w:id="991" w:name="_ETM_Q1_2704956"/>
      <w:bookmarkEnd w:id="990"/>
      <w:bookmarkEnd w:id="991"/>
      <w:r>
        <w:rPr>
          <w:rFonts w:hint="cs"/>
          <w:rtl/>
        </w:rPr>
        <w:t xml:space="preserve">(3) </w:t>
      </w:r>
      <w:r>
        <w:rPr>
          <w:rtl/>
        </w:rPr>
        <w:t>המפר נקט פעולות למניעת הישנות ההפרה ולהקטנת הנזק, להנחת דעת הממונה– 20%.</w:t>
      </w:r>
    </w:p>
    <w:p w:rsidR="0081341C" w:rsidRDefault="0081341C" w:rsidP="0081341C">
      <w:pPr>
        <w:rPr>
          <w:rtl/>
        </w:rPr>
      </w:pPr>
    </w:p>
    <w:p w:rsidR="00022988" w:rsidRDefault="00022988" w:rsidP="00022988">
      <w:pPr>
        <w:rPr>
          <w:rtl/>
        </w:rPr>
      </w:pPr>
      <w:bookmarkStart w:id="992" w:name="_ETM_Q1_2709972"/>
      <w:bookmarkStart w:id="993" w:name="_ETM_Q1_2710186"/>
      <w:bookmarkEnd w:id="992"/>
      <w:bookmarkEnd w:id="993"/>
      <w:r>
        <w:rPr>
          <w:rFonts w:hint="cs"/>
          <w:rtl/>
        </w:rPr>
        <w:t xml:space="preserve">3. </w:t>
      </w:r>
      <w:r w:rsidRPr="00022988">
        <w:rPr>
          <w:rtl/>
        </w:rPr>
        <w:t>הפחתה בשל נסיבות אישיות</w:t>
      </w:r>
      <w:r>
        <w:rPr>
          <w:rFonts w:hint="cs"/>
          <w:rtl/>
        </w:rPr>
        <w:t>.</w:t>
      </w:r>
      <w:r w:rsidRPr="00022988">
        <w:rPr>
          <w:rtl/>
        </w:rPr>
        <w:tab/>
        <w:t>ראה הממונה, לגבי מפר שהוא יחיד, שההפרה נגרמה בשל נסיבות אישיות המצדיקות הפחתה של העיצום הכספי או שהתקיימו נסיבות אישיות קשות המצדיקות שלא למצות את הדין עם המפר, רשאי הוא להפחית למפר את סכום העיצום הכספי בשיעור של 20%.</w:t>
      </w:r>
    </w:p>
    <w:p w:rsidR="00022988" w:rsidRDefault="00022988" w:rsidP="00022988">
      <w:pPr>
        <w:rPr>
          <w:rtl/>
        </w:rPr>
      </w:pPr>
      <w:bookmarkStart w:id="994" w:name="_ETM_Q1_2724417"/>
      <w:bookmarkStart w:id="995" w:name="_ETM_Q1_2724601"/>
      <w:bookmarkEnd w:id="994"/>
      <w:bookmarkEnd w:id="995"/>
    </w:p>
    <w:p w:rsidR="00F80FAD" w:rsidRDefault="004B7F66" w:rsidP="0081341C">
      <w:pPr>
        <w:rPr>
          <w:rtl/>
        </w:rPr>
      </w:pPr>
      <w:bookmarkStart w:id="996" w:name="_ETM_Q1_2710784"/>
      <w:bookmarkStart w:id="997" w:name="_ETM_Q1_2710831"/>
      <w:bookmarkEnd w:id="996"/>
      <w:bookmarkEnd w:id="997"/>
      <w:r>
        <w:rPr>
          <w:rFonts w:hint="cs"/>
          <w:rtl/>
        </w:rPr>
        <w:t xml:space="preserve">פה יש </w:t>
      </w:r>
      <w:bookmarkStart w:id="998" w:name="_ETM_Q1_2726910"/>
      <w:bookmarkEnd w:id="998"/>
      <w:r>
        <w:rPr>
          <w:rFonts w:hint="cs"/>
          <w:rtl/>
        </w:rPr>
        <w:t xml:space="preserve">מרחב שיקול דעת יחסית לממונה. גם אם אנו לא יודעים </w:t>
      </w:r>
      <w:bookmarkStart w:id="999" w:name="_ETM_Q1_2732020"/>
      <w:bookmarkEnd w:id="999"/>
      <w:r>
        <w:rPr>
          <w:rFonts w:hint="cs"/>
          <w:rtl/>
        </w:rPr>
        <w:t xml:space="preserve">מה </w:t>
      </w:r>
      <w:r w:rsidR="00022988">
        <w:rPr>
          <w:rFonts w:hint="cs"/>
          <w:rtl/>
        </w:rPr>
        <w:t xml:space="preserve">אותן </w:t>
      </w:r>
      <w:r>
        <w:rPr>
          <w:rFonts w:hint="cs"/>
          <w:rtl/>
        </w:rPr>
        <w:t xml:space="preserve">נסיבות אישיות וגם מאפשרים לו, </w:t>
      </w:r>
      <w:r w:rsidR="00022988">
        <w:rPr>
          <w:rFonts w:hint="cs"/>
          <w:rtl/>
        </w:rPr>
        <w:t xml:space="preserve">אם התקיימו נסיבות קשות, </w:t>
      </w:r>
      <w:r>
        <w:rPr>
          <w:rFonts w:hint="cs"/>
          <w:rtl/>
        </w:rPr>
        <w:t xml:space="preserve">לא למצות את הדין. </w:t>
      </w:r>
      <w:bookmarkStart w:id="1000" w:name="_ETM_Q1_2739427"/>
      <w:bookmarkEnd w:id="1000"/>
      <w:r>
        <w:rPr>
          <w:rFonts w:hint="cs"/>
          <w:rtl/>
        </w:rPr>
        <w:t>ת</w:t>
      </w:r>
      <w:r w:rsidR="00022988">
        <w:rPr>
          <w:rFonts w:hint="cs"/>
          <w:rtl/>
        </w:rPr>
        <w:t>וכלי לתת לנו דוגמה מתחומים אחרי</w:t>
      </w:r>
      <w:r>
        <w:rPr>
          <w:rFonts w:hint="cs"/>
          <w:rtl/>
        </w:rPr>
        <w:t>ם</w:t>
      </w:r>
      <w:r w:rsidR="00022988">
        <w:rPr>
          <w:rFonts w:hint="cs"/>
          <w:rtl/>
        </w:rPr>
        <w:t xml:space="preserve"> מהן אותן נסיבות אישיות לגבי יחיד </w:t>
      </w:r>
      <w:r>
        <w:rPr>
          <w:rFonts w:hint="cs"/>
          <w:rtl/>
        </w:rPr>
        <w:t>שמשתמש</w:t>
      </w:r>
      <w:r w:rsidR="001C65CE">
        <w:rPr>
          <w:rFonts w:hint="cs"/>
          <w:rtl/>
        </w:rPr>
        <w:t>ים</w:t>
      </w:r>
      <w:r>
        <w:rPr>
          <w:rFonts w:hint="cs"/>
          <w:rtl/>
        </w:rPr>
        <w:t xml:space="preserve"> בסעיף הזה?</w:t>
      </w:r>
    </w:p>
    <w:p w:rsidR="004B7F66" w:rsidRDefault="004B7F66" w:rsidP="0081341C">
      <w:pPr>
        <w:rPr>
          <w:rtl/>
        </w:rPr>
      </w:pPr>
      <w:bookmarkStart w:id="1001" w:name="_ETM_Q1_2746458"/>
      <w:bookmarkStart w:id="1002" w:name="_ETM_Q1_2746505"/>
      <w:bookmarkStart w:id="1003" w:name="_ETM_Q1_2747365"/>
      <w:bookmarkEnd w:id="1001"/>
      <w:bookmarkEnd w:id="1002"/>
      <w:bookmarkEnd w:id="1003"/>
    </w:p>
    <w:p w:rsidR="004B7F66" w:rsidRDefault="004B7F66" w:rsidP="004B7F66">
      <w:pPr>
        <w:pStyle w:val="af9"/>
        <w:keepNext/>
        <w:rPr>
          <w:rtl/>
        </w:rPr>
      </w:pPr>
      <w:bookmarkStart w:id="1004" w:name="ET_guest_905483_125"/>
      <w:r w:rsidRPr="004B7F66">
        <w:rPr>
          <w:rStyle w:val="TagStyle"/>
          <w:rtl/>
        </w:rPr>
        <w:t xml:space="preserve"> &lt;&lt; אורח &gt;&gt; </w:t>
      </w:r>
      <w:r>
        <w:rPr>
          <w:rtl/>
        </w:rPr>
        <w:t>קרן רוט:</w:t>
      </w:r>
      <w:r w:rsidRPr="004B7F66">
        <w:rPr>
          <w:rStyle w:val="TagStyle"/>
          <w:rtl/>
        </w:rPr>
        <w:t xml:space="preserve"> &lt;&lt; אורח &gt;&gt;</w:t>
      </w:r>
      <w:r>
        <w:rPr>
          <w:rtl/>
        </w:rPr>
        <w:t xml:space="preserve">   </w:t>
      </w:r>
      <w:bookmarkEnd w:id="1004"/>
    </w:p>
    <w:p w:rsidR="004B7F66" w:rsidRDefault="004B7F66" w:rsidP="004B7F66">
      <w:pPr>
        <w:pStyle w:val="KeepWithNext"/>
        <w:rPr>
          <w:rtl/>
        </w:rPr>
      </w:pPr>
    </w:p>
    <w:p w:rsidR="004B7F66" w:rsidRDefault="004B7F66" w:rsidP="004B7F66">
      <w:pPr>
        <w:rPr>
          <w:rtl/>
        </w:rPr>
      </w:pPr>
      <w:bookmarkStart w:id="1005" w:name="_ETM_Q1_2747755"/>
      <w:bookmarkStart w:id="1006" w:name="_ETM_Q1_2747771"/>
      <w:bookmarkEnd w:id="1005"/>
      <w:bookmarkEnd w:id="1006"/>
      <w:r>
        <w:rPr>
          <w:rFonts w:hint="cs"/>
          <w:rtl/>
        </w:rPr>
        <w:t xml:space="preserve">למשל מפוקח </w:t>
      </w:r>
      <w:bookmarkStart w:id="1007" w:name="_ETM_Q1_2749974"/>
      <w:bookmarkEnd w:id="1007"/>
      <w:r>
        <w:rPr>
          <w:rFonts w:hint="cs"/>
          <w:rtl/>
        </w:rPr>
        <w:t xml:space="preserve">שסובל ממחלה מאוד מאוד קשה. </w:t>
      </w:r>
    </w:p>
    <w:p w:rsidR="004B7F66" w:rsidRDefault="004B7F66" w:rsidP="004B7F66">
      <w:pPr>
        <w:rPr>
          <w:rtl/>
        </w:rPr>
      </w:pPr>
      <w:bookmarkStart w:id="1008" w:name="_ETM_Q1_2754209"/>
      <w:bookmarkStart w:id="1009" w:name="_ETM_Q1_2754256"/>
      <w:bookmarkEnd w:id="1008"/>
      <w:bookmarkEnd w:id="1009"/>
    </w:p>
    <w:p w:rsidR="004B7F66" w:rsidRDefault="004B7F66" w:rsidP="004B7F66">
      <w:pPr>
        <w:pStyle w:val="af6"/>
        <w:keepNext/>
        <w:rPr>
          <w:rtl/>
        </w:rPr>
      </w:pPr>
      <w:bookmarkStart w:id="1010" w:name="ET_yor_6447_126"/>
      <w:r w:rsidRPr="004B7F66">
        <w:rPr>
          <w:rStyle w:val="TagStyle"/>
          <w:rtl/>
        </w:rPr>
        <w:t xml:space="preserve"> &lt;&lt; </w:t>
      </w:r>
      <w:proofErr w:type="spellStart"/>
      <w:r w:rsidRPr="004B7F66">
        <w:rPr>
          <w:rStyle w:val="TagStyle"/>
          <w:rtl/>
        </w:rPr>
        <w:t>יור</w:t>
      </w:r>
      <w:proofErr w:type="spellEnd"/>
      <w:r w:rsidRPr="004B7F66">
        <w:rPr>
          <w:rStyle w:val="TagStyle"/>
          <w:rtl/>
        </w:rPr>
        <w:t xml:space="preserve"> &gt;&gt; </w:t>
      </w:r>
      <w:r>
        <w:rPr>
          <w:rtl/>
        </w:rPr>
        <w:t xml:space="preserve">היו"ר יונתן </w:t>
      </w:r>
      <w:proofErr w:type="spellStart"/>
      <w:r>
        <w:rPr>
          <w:rtl/>
        </w:rPr>
        <w:t>מישרקי</w:t>
      </w:r>
      <w:proofErr w:type="spellEnd"/>
      <w:r>
        <w:rPr>
          <w:rtl/>
        </w:rPr>
        <w:t>:</w:t>
      </w:r>
      <w:r w:rsidRPr="004B7F66">
        <w:rPr>
          <w:rStyle w:val="TagStyle"/>
          <w:rtl/>
        </w:rPr>
        <w:t xml:space="preserve"> &lt;&lt; יור &gt;&gt;</w:t>
      </w:r>
      <w:r>
        <w:rPr>
          <w:rtl/>
        </w:rPr>
        <w:t xml:space="preserve">   </w:t>
      </w:r>
      <w:bookmarkEnd w:id="1010"/>
    </w:p>
    <w:p w:rsidR="004B7F66" w:rsidRDefault="004B7F66" w:rsidP="004B7F66">
      <w:pPr>
        <w:pStyle w:val="KeepWithNext"/>
        <w:rPr>
          <w:rtl/>
        </w:rPr>
      </w:pPr>
    </w:p>
    <w:p w:rsidR="004B7F66" w:rsidRDefault="004B7F66" w:rsidP="004B7F66">
      <w:pPr>
        <w:rPr>
          <w:rtl/>
        </w:rPr>
      </w:pPr>
      <w:bookmarkStart w:id="1011" w:name="_ETM_Q1_2754771"/>
      <w:bookmarkEnd w:id="1011"/>
      <w:r>
        <w:rPr>
          <w:rFonts w:hint="cs"/>
          <w:rtl/>
        </w:rPr>
        <w:t xml:space="preserve">לכן זה רק יחיד. כלומר </w:t>
      </w:r>
      <w:bookmarkStart w:id="1012" w:name="_ETM_Q1_2760756"/>
      <w:bookmarkEnd w:id="1012"/>
      <w:r w:rsidR="00022988">
        <w:rPr>
          <w:rFonts w:hint="cs"/>
          <w:rtl/>
        </w:rPr>
        <w:t xml:space="preserve">זה </w:t>
      </w:r>
      <w:bookmarkStart w:id="1013" w:name="_ETM_Q1_2759659"/>
      <w:bookmarkEnd w:id="1013"/>
      <w:r w:rsidR="00022988">
        <w:rPr>
          <w:rFonts w:hint="cs"/>
          <w:rtl/>
        </w:rPr>
        <w:t>מת</w:t>
      </w:r>
      <w:r>
        <w:rPr>
          <w:rFonts w:hint="cs"/>
          <w:rtl/>
        </w:rPr>
        <w:t>עסק ברמה האישית.</w:t>
      </w:r>
    </w:p>
    <w:p w:rsidR="004B7F66" w:rsidRDefault="004B7F66" w:rsidP="004B7F66">
      <w:pPr>
        <w:rPr>
          <w:rtl/>
        </w:rPr>
      </w:pPr>
      <w:bookmarkStart w:id="1014" w:name="_ETM_Q1_2764413"/>
      <w:bookmarkStart w:id="1015" w:name="_ETM_Q1_2764459"/>
      <w:bookmarkEnd w:id="1014"/>
      <w:bookmarkEnd w:id="1015"/>
    </w:p>
    <w:p w:rsidR="004B7F66" w:rsidRDefault="004B7F66" w:rsidP="004B7F66">
      <w:pPr>
        <w:pStyle w:val="-"/>
        <w:keepNext/>
        <w:rPr>
          <w:rtl/>
        </w:rPr>
      </w:pPr>
      <w:bookmarkStart w:id="1016" w:name="ET_speakercontinue_905483_127"/>
      <w:r w:rsidRPr="004B7F66">
        <w:rPr>
          <w:rStyle w:val="TagStyle"/>
          <w:rtl/>
        </w:rPr>
        <w:t xml:space="preserve"> &lt;&lt; </w:t>
      </w:r>
      <w:proofErr w:type="spellStart"/>
      <w:r w:rsidRPr="004B7F66">
        <w:rPr>
          <w:rStyle w:val="TagStyle"/>
          <w:rtl/>
        </w:rPr>
        <w:t>דובר_המשך</w:t>
      </w:r>
      <w:proofErr w:type="spellEnd"/>
      <w:r w:rsidRPr="004B7F66">
        <w:rPr>
          <w:rStyle w:val="TagStyle"/>
          <w:rtl/>
        </w:rPr>
        <w:t xml:space="preserve"> &gt;&gt; </w:t>
      </w:r>
      <w:r>
        <w:rPr>
          <w:rtl/>
        </w:rPr>
        <w:t>קרן רוט:</w:t>
      </w:r>
      <w:r w:rsidRPr="004B7F66">
        <w:rPr>
          <w:rStyle w:val="TagStyle"/>
          <w:rtl/>
        </w:rPr>
        <w:t xml:space="preserve"> &lt;&lt; דובר_המשך &gt;&gt;</w:t>
      </w:r>
      <w:r>
        <w:rPr>
          <w:rtl/>
        </w:rPr>
        <w:t xml:space="preserve">   </w:t>
      </w:r>
      <w:bookmarkEnd w:id="1016"/>
    </w:p>
    <w:p w:rsidR="004B7F66" w:rsidRDefault="004B7F66" w:rsidP="004B7F66">
      <w:pPr>
        <w:pStyle w:val="KeepWithNext"/>
        <w:rPr>
          <w:rtl/>
        </w:rPr>
      </w:pPr>
    </w:p>
    <w:p w:rsidR="00022988" w:rsidRDefault="00022988" w:rsidP="00022988">
      <w:pPr>
        <w:rPr>
          <w:rtl/>
        </w:rPr>
      </w:pPr>
      <w:bookmarkStart w:id="1017" w:name="_ETM_Q1_2764928"/>
      <w:bookmarkEnd w:id="1017"/>
      <w:r>
        <w:rPr>
          <w:rFonts w:hint="cs"/>
          <w:rtl/>
        </w:rPr>
        <w:t xml:space="preserve">זה יכול להיות למשל לגבי </w:t>
      </w:r>
      <w:r w:rsidR="004B7F66">
        <w:rPr>
          <w:rFonts w:hint="cs"/>
          <w:rtl/>
        </w:rPr>
        <w:t>משווק שהוא מכולת שהוא יח</w:t>
      </w:r>
      <w:r>
        <w:rPr>
          <w:rFonts w:hint="cs"/>
          <w:rtl/>
        </w:rPr>
        <w:t>י</w:t>
      </w:r>
      <w:r w:rsidR="004B7F66">
        <w:rPr>
          <w:rFonts w:hint="cs"/>
          <w:rtl/>
        </w:rPr>
        <w:t xml:space="preserve">ד. במצב כזה, </w:t>
      </w:r>
      <w:bookmarkStart w:id="1018" w:name="_ETM_Q1_2769085"/>
      <w:bookmarkEnd w:id="1018"/>
      <w:r w:rsidR="004B7F66">
        <w:rPr>
          <w:rFonts w:hint="cs"/>
          <w:rtl/>
        </w:rPr>
        <w:t xml:space="preserve">אם </w:t>
      </w:r>
      <w:r>
        <w:rPr>
          <w:rFonts w:hint="cs"/>
          <w:rtl/>
        </w:rPr>
        <w:t xml:space="preserve">למשל </w:t>
      </w:r>
      <w:r w:rsidR="004B7F66">
        <w:rPr>
          <w:rFonts w:hint="cs"/>
          <w:rtl/>
        </w:rPr>
        <w:t>סובל ממחלה מאוד קשה ופונה לממונה ומציג את הדברים</w:t>
      </w:r>
      <w:r>
        <w:rPr>
          <w:rFonts w:hint="cs"/>
          <w:rtl/>
        </w:rPr>
        <w:t xml:space="preserve">, יכול לקבל </w:t>
      </w:r>
      <w:bookmarkStart w:id="1019" w:name="_ETM_Q1_2775669"/>
      <w:bookmarkEnd w:id="1019"/>
      <w:r>
        <w:rPr>
          <w:rFonts w:hint="cs"/>
          <w:rtl/>
        </w:rPr>
        <w:t>הפחתה</w:t>
      </w:r>
      <w:r w:rsidR="004B7F66">
        <w:rPr>
          <w:rFonts w:hint="cs"/>
          <w:rtl/>
        </w:rPr>
        <w:t>.</w:t>
      </w:r>
      <w:bookmarkStart w:id="1020" w:name="_ETM_Q1_2781076"/>
      <w:bookmarkEnd w:id="1020"/>
    </w:p>
    <w:p w:rsidR="00022988" w:rsidRDefault="00022988" w:rsidP="00022988">
      <w:pPr>
        <w:rPr>
          <w:rFonts w:hint="cs"/>
          <w:rtl/>
        </w:rPr>
      </w:pPr>
      <w:bookmarkStart w:id="1021" w:name="_ETM_Q1_2781288"/>
      <w:bookmarkEnd w:id="1021"/>
    </w:p>
    <w:p w:rsidR="00022988" w:rsidRDefault="00022988" w:rsidP="00022988">
      <w:pPr>
        <w:pStyle w:val="af9"/>
        <w:keepNext/>
        <w:rPr>
          <w:rFonts w:hint="cs"/>
          <w:rtl/>
        </w:rPr>
      </w:pPr>
      <w:bookmarkStart w:id="1022" w:name="ET_guest_919335_184"/>
      <w:r w:rsidRPr="00022988">
        <w:rPr>
          <w:rStyle w:val="TagStyle"/>
          <w:rtl/>
        </w:rPr>
        <w:t xml:space="preserve"> &lt;&lt; אורח &gt;&gt; </w:t>
      </w:r>
      <w:r>
        <w:rPr>
          <w:rtl/>
        </w:rPr>
        <w:t xml:space="preserve">שירלי </w:t>
      </w:r>
      <w:proofErr w:type="spellStart"/>
      <w:r>
        <w:rPr>
          <w:rtl/>
        </w:rPr>
        <w:t>דראי</w:t>
      </w:r>
      <w:proofErr w:type="spellEnd"/>
      <w:r>
        <w:rPr>
          <w:rtl/>
        </w:rPr>
        <w:t xml:space="preserve"> </w:t>
      </w:r>
      <w:proofErr w:type="spellStart"/>
      <w:r>
        <w:rPr>
          <w:rtl/>
        </w:rPr>
        <w:t>לאסט</w:t>
      </w:r>
      <w:proofErr w:type="spellEnd"/>
      <w:r>
        <w:rPr>
          <w:rtl/>
        </w:rPr>
        <w:t>:</w:t>
      </w:r>
      <w:r w:rsidRPr="00022988">
        <w:rPr>
          <w:rStyle w:val="TagStyle"/>
          <w:rtl/>
        </w:rPr>
        <w:t xml:space="preserve"> &lt;&lt; אורח &gt;&gt;</w:t>
      </w:r>
      <w:r>
        <w:rPr>
          <w:rtl/>
        </w:rPr>
        <w:t xml:space="preserve">   </w:t>
      </w:r>
      <w:bookmarkEnd w:id="1022"/>
    </w:p>
    <w:p w:rsidR="00022988" w:rsidRDefault="00022988" w:rsidP="00022988">
      <w:pPr>
        <w:pStyle w:val="KeepWithNext"/>
        <w:rPr>
          <w:rFonts w:hint="cs"/>
          <w:rtl/>
        </w:rPr>
      </w:pPr>
    </w:p>
    <w:p w:rsidR="004B7F66" w:rsidRDefault="00022988" w:rsidP="00022988">
      <w:pPr>
        <w:rPr>
          <w:rtl/>
        </w:rPr>
      </w:pPr>
      <w:r>
        <w:rPr>
          <w:rFonts w:hint="cs"/>
          <w:rtl/>
        </w:rPr>
        <w:t>יושב שבעה, לא עלינו.</w:t>
      </w:r>
      <w:r w:rsidR="004B7F66">
        <w:rPr>
          <w:rFonts w:hint="cs"/>
          <w:rtl/>
        </w:rPr>
        <w:t xml:space="preserve"> </w:t>
      </w:r>
      <w:bookmarkStart w:id="1023" w:name="_ETM_Q1_2777492"/>
      <w:bookmarkEnd w:id="1023"/>
    </w:p>
    <w:p w:rsidR="004B7F66" w:rsidRDefault="004B7F66" w:rsidP="004B7F66">
      <w:pPr>
        <w:rPr>
          <w:rtl/>
        </w:rPr>
      </w:pPr>
      <w:bookmarkStart w:id="1024" w:name="_ETM_Q1_2782257"/>
      <w:bookmarkStart w:id="1025" w:name="_ETM_Q1_2782304"/>
      <w:bookmarkEnd w:id="1024"/>
      <w:bookmarkEnd w:id="1025"/>
    </w:p>
    <w:p w:rsidR="004B7F66" w:rsidRDefault="004B7F66" w:rsidP="004B7F66">
      <w:pPr>
        <w:pStyle w:val="af6"/>
        <w:keepNext/>
        <w:rPr>
          <w:rtl/>
        </w:rPr>
      </w:pPr>
      <w:bookmarkStart w:id="1026" w:name="ET_yor_6447_128"/>
      <w:r w:rsidRPr="004B7F66">
        <w:rPr>
          <w:rStyle w:val="TagStyle"/>
          <w:rtl/>
        </w:rPr>
        <w:t xml:space="preserve"> &lt;&lt; </w:t>
      </w:r>
      <w:proofErr w:type="spellStart"/>
      <w:r w:rsidRPr="004B7F66">
        <w:rPr>
          <w:rStyle w:val="TagStyle"/>
          <w:rtl/>
        </w:rPr>
        <w:t>יור</w:t>
      </w:r>
      <w:proofErr w:type="spellEnd"/>
      <w:r w:rsidRPr="004B7F66">
        <w:rPr>
          <w:rStyle w:val="TagStyle"/>
          <w:rtl/>
        </w:rPr>
        <w:t xml:space="preserve"> &gt;&gt; </w:t>
      </w:r>
      <w:r>
        <w:rPr>
          <w:rtl/>
        </w:rPr>
        <w:t xml:space="preserve">היו"ר יונתן </w:t>
      </w:r>
      <w:proofErr w:type="spellStart"/>
      <w:r>
        <w:rPr>
          <w:rtl/>
        </w:rPr>
        <w:t>מישרקי</w:t>
      </w:r>
      <w:proofErr w:type="spellEnd"/>
      <w:r>
        <w:rPr>
          <w:rtl/>
        </w:rPr>
        <w:t>:</w:t>
      </w:r>
      <w:r w:rsidRPr="004B7F66">
        <w:rPr>
          <w:rStyle w:val="TagStyle"/>
          <w:rtl/>
        </w:rPr>
        <w:t xml:space="preserve"> &lt;&lt; יור &gt;&gt;</w:t>
      </w:r>
      <w:r>
        <w:rPr>
          <w:rtl/>
        </w:rPr>
        <w:t xml:space="preserve">   </w:t>
      </w:r>
      <w:bookmarkEnd w:id="1026"/>
    </w:p>
    <w:p w:rsidR="004B7F66" w:rsidRDefault="004B7F66" w:rsidP="004B7F66">
      <w:pPr>
        <w:pStyle w:val="KeepWithNext"/>
        <w:rPr>
          <w:rtl/>
        </w:rPr>
      </w:pPr>
    </w:p>
    <w:p w:rsidR="004B7F66" w:rsidRDefault="004B7F66" w:rsidP="004B7F66">
      <w:pPr>
        <w:rPr>
          <w:rtl/>
        </w:rPr>
      </w:pPr>
      <w:bookmarkStart w:id="1027" w:name="_ETM_Q1_2782882"/>
      <w:bookmarkEnd w:id="1027"/>
      <w:r>
        <w:rPr>
          <w:rFonts w:hint="cs"/>
          <w:rtl/>
        </w:rPr>
        <w:t>זה לא רחב מדי?</w:t>
      </w:r>
    </w:p>
    <w:p w:rsidR="004B7F66" w:rsidRDefault="004B7F66" w:rsidP="004B7F66">
      <w:pPr>
        <w:rPr>
          <w:rtl/>
        </w:rPr>
      </w:pPr>
      <w:bookmarkStart w:id="1028" w:name="_ETM_Q1_2784773"/>
      <w:bookmarkStart w:id="1029" w:name="_ETM_Q1_2784820"/>
      <w:bookmarkStart w:id="1030" w:name="_ETM_Q1_2785664"/>
      <w:bookmarkEnd w:id="1028"/>
      <w:bookmarkEnd w:id="1029"/>
      <w:bookmarkEnd w:id="1030"/>
    </w:p>
    <w:p w:rsidR="004B7F66" w:rsidRDefault="004B7F66" w:rsidP="004B7F66">
      <w:pPr>
        <w:pStyle w:val="a4"/>
        <w:keepNext/>
        <w:rPr>
          <w:rtl/>
        </w:rPr>
      </w:pPr>
      <w:bookmarkStart w:id="1031" w:name="ET_speaker_ענת_מימון_129"/>
      <w:r w:rsidRPr="004B7F66">
        <w:rPr>
          <w:rStyle w:val="TagStyle"/>
          <w:rtl/>
        </w:rPr>
        <w:t xml:space="preserve"> &lt;&lt; דובר &gt;&gt; </w:t>
      </w:r>
      <w:r>
        <w:rPr>
          <w:rtl/>
        </w:rPr>
        <w:t>ענת מימון:</w:t>
      </w:r>
      <w:r w:rsidRPr="004B7F66">
        <w:rPr>
          <w:rStyle w:val="TagStyle"/>
          <w:rtl/>
        </w:rPr>
        <w:t xml:space="preserve"> &lt;&lt; דובר &gt;&gt;</w:t>
      </w:r>
      <w:r>
        <w:rPr>
          <w:rtl/>
        </w:rPr>
        <w:t xml:space="preserve">   </w:t>
      </w:r>
      <w:bookmarkEnd w:id="1031"/>
    </w:p>
    <w:p w:rsidR="004B7F66" w:rsidRDefault="004B7F66" w:rsidP="004B7F66">
      <w:pPr>
        <w:pStyle w:val="KeepWithNext"/>
        <w:rPr>
          <w:rtl/>
        </w:rPr>
      </w:pPr>
    </w:p>
    <w:p w:rsidR="004B7F66" w:rsidRDefault="004B7F66" w:rsidP="00022988">
      <w:pPr>
        <w:rPr>
          <w:rtl/>
        </w:rPr>
      </w:pPr>
      <w:bookmarkStart w:id="1032" w:name="_ETM_Q1_2786039"/>
      <w:bookmarkStart w:id="1033" w:name="_ETM_Q1_2786070"/>
      <w:bookmarkEnd w:id="1032"/>
      <w:bookmarkEnd w:id="1033"/>
      <w:r>
        <w:rPr>
          <w:rFonts w:hint="cs"/>
          <w:rtl/>
        </w:rPr>
        <w:t xml:space="preserve">זה מנוסח כך בכל תקנות ההפחתה, </w:t>
      </w:r>
      <w:r w:rsidR="00022988">
        <w:rPr>
          <w:rFonts w:hint="cs"/>
          <w:rtl/>
        </w:rPr>
        <w:t xml:space="preserve">וזה משאיר שיקול דעת לממונה, שבמקרה הזה יש להדגיש </w:t>
      </w:r>
      <w:r w:rsidR="00022988">
        <w:rPr>
          <w:rtl/>
        </w:rPr>
        <w:t>–</w:t>
      </w:r>
      <w:r w:rsidR="00022988">
        <w:rPr>
          <w:rFonts w:hint="cs"/>
          <w:rtl/>
        </w:rPr>
        <w:t xml:space="preserve"> הממונה </w:t>
      </w:r>
      <w:bookmarkStart w:id="1034" w:name="_ETM_Q1_2790164"/>
      <w:bookmarkEnd w:id="1034"/>
      <w:r>
        <w:rPr>
          <w:rFonts w:hint="cs"/>
          <w:rtl/>
        </w:rPr>
        <w:t>זה מנהל שירות.</w:t>
      </w:r>
    </w:p>
    <w:p w:rsidR="004B7F66" w:rsidRDefault="004B7F66" w:rsidP="004B7F66">
      <w:pPr>
        <w:rPr>
          <w:rtl/>
        </w:rPr>
      </w:pPr>
      <w:bookmarkStart w:id="1035" w:name="_ETM_Q1_2792227"/>
      <w:bookmarkStart w:id="1036" w:name="_ETM_Q1_2792274"/>
      <w:bookmarkStart w:id="1037" w:name="_ETM_Q1_2793508"/>
      <w:bookmarkEnd w:id="1035"/>
      <w:bookmarkEnd w:id="1036"/>
      <w:bookmarkEnd w:id="1037"/>
    </w:p>
    <w:p w:rsidR="004B7F66" w:rsidRDefault="004B7F66" w:rsidP="004B7F66">
      <w:pPr>
        <w:pStyle w:val="af9"/>
        <w:keepNext/>
        <w:rPr>
          <w:rtl/>
        </w:rPr>
      </w:pPr>
      <w:bookmarkStart w:id="1038" w:name="ET_guest_905425_130"/>
      <w:r w:rsidRPr="004B7F66">
        <w:rPr>
          <w:rStyle w:val="TagStyle"/>
          <w:rtl/>
        </w:rPr>
        <w:t xml:space="preserve"> &lt;&lt; אורח &gt;&gt; </w:t>
      </w:r>
      <w:r>
        <w:rPr>
          <w:rtl/>
        </w:rPr>
        <w:t>פנינה אורן שני דור:</w:t>
      </w:r>
      <w:r w:rsidRPr="004B7F66">
        <w:rPr>
          <w:rStyle w:val="TagStyle"/>
          <w:rtl/>
        </w:rPr>
        <w:t xml:space="preserve"> &lt;&lt; אורח &gt;&gt;</w:t>
      </w:r>
      <w:r>
        <w:rPr>
          <w:rtl/>
        </w:rPr>
        <w:t xml:space="preserve">   </w:t>
      </w:r>
      <w:bookmarkEnd w:id="1038"/>
    </w:p>
    <w:p w:rsidR="004B7F66" w:rsidRDefault="004B7F66" w:rsidP="004B7F66">
      <w:pPr>
        <w:pStyle w:val="KeepWithNext"/>
        <w:rPr>
          <w:rtl/>
        </w:rPr>
      </w:pPr>
    </w:p>
    <w:p w:rsidR="004B7F66" w:rsidRDefault="00022988" w:rsidP="004B7F66">
      <w:pPr>
        <w:rPr>
          <w:rtl/>
        </w:rPr>
      </w:pPr>
      <w:bookmarkStart w:id="1039" w:name="_ETM_Q1_2793868"/>
      <w:bookmarkStart w:id="1040" w:name="_ETM_Q1_2793899"/>
      <w:bookmarkEnd w:id="1039"/>
      <w:bookmarkEnd w:id="1040"/>
      <w:r>
        <w:rPr>
          <w:rFonts w:hint="cs"/>
          <w:rtl/>
        </w:rPr>
        <w:t>מנהל שירות המזון או מי שהסמ</w:t>
      </w:r>
      <w:r w:rsidR="004B7F66">
        <w:rPr>
          <w:rFonts w:hint="cs"/>
          <w:rtl/>
        </w:rPr>
        <w:t>י</w:t>
      </w:r>
      <w:r>
        <w:rPr>
          <w:rFonts w:hint="cs"/>
          <w:rtl/>
        </w:rPr>
        <w:t>כ</w:t>
      </w:r>
      <w:r w:rsidR="004B7F66">
        <w:rPr>
          <w:rFonts w:hint="cs"/>
          <w:rtl/>
        </w:rPr>
        <w:t xml:space="preserve">ו. שירלי ושיקול </w:t>
      </w:r>
      <w:bookmarkStart w:id="1041" w:name="_ETM_Q1_2805197"/>
      <w:bookmarkEnd w:id="1041"/>
      <w:r w:rsidR="004B7F66">
        <w:rPr>
          <w:rFonts w:hint="cs"/>
          <w:rtl/>
        </w:rPr>
        <w:t>דעת.</w:t>
      </w:r>
    </w:p>
    <w:p w:rsidR="004B7F66" w:rsidRDefault="004B7F66" w:rsidP="004B7F66">
      <w:pPr>
        <w:rPr>
          <w:rtl/>
        </w:rPr>
      </w:pPr>
      <w:bookmarkStart w:id="1042" w:name="_ETM_Q1_2806103"/>
      <w:bookmarkStart w:id="1043" w:name="_ETM_Q1_2806150"/>
      <w:bookmarkEnd w:id="1042"/>
      <w:bookmarkEnd w:id="1043"/>
    </w:p>
    <w:p w:rsidR="004B7F66" w:rsidRDefault="004B7F66" w:rsidP="004B7F66">
      <w:pPr>
        <w:pStyle w:val="af6"/>
        <w:keepNext/>
        <w:rPr>
          <w:rtl/>
        </w:rPr>
      </w:pPr>
      <w:bookmarkStart w:id="1044" w:name="ET_yor_6447_131"/>
      <w:r w:rsidRPr="004B7F66">
        <w:rPr>
          <w:rStyle w:val="TagStyle"/>
          <w:rtl/>
        </w:rPr>
        <w:t xml:space="preserve"> &lt;&lt; </w:t>
      </w:r>
      <w:proofErr w:type="spellStart"/>
      <w:r w:rsidRPr="004B7F66">
        <w:rPr>
          <w:rStyle w:val="TagStyle"/>
          <w:rtl/>
        </w:rPr>
        <w:t>יור</w:t>
      </w:r>
      <w:proofErr w:type="spellEnd"/>
      <w:r w:rsidRPr="004B7F66">
        <w:rPr>
          <w:rStyle w:val="TagStyle"/>
          <w:rtl/>
        </w:rPr>
        <w:t xml:space="preserve"> &gt;&gt; </w:t>
      </w:r>
      <w:r>
        <w:rPr>
          <w:rtl/>
        </w:rPr>
        <w:t xml:space="preserve">היו"ר יונתן </w:t>
      </w:r>
      <w:proofErr w:type="spellStart"/>
      <w:r>
        <w:rPr>
          <w:rtl/>
        </w:rPr>
        <w:t>מישרקי</w:t>
      </w:r>
      <w:proofErr w:type="spellEnd"/>
      <w:r>
        <w:rPr>
          <w:rtl/>
        </w:rPr>
        <w:t>:</w:t>
      </w:r>
      <w:r w:rsidRPr="004B7F66">
        <w:rPr>
          <w:rStyle w:val="TagStyle"/>
          <w:rtl/>
        </w:rPr>
        <w:t xml:space="preserve"> &lt;&lt; יור &gt;&gt;</w:t>
      </w:r>
      <w:r>
        <w:rPr>
          <w:rtl/>
        </w:rPr>
        <w:t xml:space="preserve">   </w:t>
      </w:r>
      <w:bookmarkEnd w:id="1044"/>
    </w:p>
    <w:p w:rsidR="004B7F66" w:rsidRDefault="004B7F66" w:rsidP="004B7F66">
      <w:pPr>
        <w:pStyle w:val="KeepWithNext"/>
        <w:rPr>
          <w:rtl/>
        </w:rPr>
      </w:pPr>
    </w:p>
    <w:p w:rsidR="004B7F66" w:rsidRDefault="004B7F66" w:rsidP="004B7F66">
      <w:pPr>
        <w:rPr>
          <w:rtl/>
        </w:rPr>
      </w:pPr>
      <w:bookmarkStart w:id="1045" w:name="_ETM_Q1_2806681"/>
      <w:bookmarkEnd w:id="1045"/>
      <w:r>
        <w:rPr>
          <w:rFonts w:hint="cs"/>
          <w:rtl/>
        </w:rPr>
        <w:t>במסמך המדיניות שאתם מתכוונים להוציא- -</w:t>
      </w:r>
    </w:p>
    <w:p w:rsidR="004B7F66" w:rsidRDefault="004B7F66" w:rsidP="004B7F66">
      <w:pPr>
        <w:rPr>
          <w:rtl/>
        </w:rPr>
      </w:pPr>
      <w:bookmarkStart w:id="1046" w:name="_ETM_Q1_2811150"/>
      <w:bookmarkStart w:id="1047" w:name="_ETM_Q1_2811197"/>
      <w:bookmarkEnd w:id="1046"/>
      <w:bookmarkEnd w:id="1047"/>
    </w:p>
    <w:p w:rsidR="004B7F66" w:rsidRDefault="004B7F66" w:rsidP="004B7F66">
      <w:pPr>
        <w:pStyle w:val="-"/>
        <w:keepNext/>
        <w:rPr>
          <w:rtl/>
        </w:rPr>
      </w:pPr>
      <w:bookmarkStart w:id="1048" w:name="ET_speakercontinue_905425_132"/>
      <w:r w:rsidRPr="004B7F66">
        <w:rPr>
          <w:rStyle w:val="TagStyle"/>
          <w:rtl/>
        </w:rPr>
        <w:t xml:space="preserve"> &lt;&lt; </w:t>
      </w:r>
      <w:proofErr w:type="spellStart"/>
      <w:r w:rsidRPr="004B7F66">
        <w:rPr>
          <w:rStyle w:val="TagStyle"/>
          <w:rtl/>
        </w:rPr>
        <w:t>דובר_המשך</w:t>
      </w:r>
      <w:proofErr w:type="spellEnd"/>
      <w:r w:rsidRPr="004B7F66">
        <w:rPr>
          <w:rStyle w:val="TagStyle"/>
          <w:rtl/>
        </w:rPr>
        <w:t xml:space="preserve"> &gt;&gt; </w:t>
      </w:r>
      <w:r>
        <w:rPr>
          <w:rtl/>
        </w:rPr>
        <w:t>פנינה אורן שני דור:</w:t>
      </w:r>
      <w:r w:rsidRPr="004B7F66">
        <w:rPr>
          <w:rStyle w:val="TagStyle"/>
          <w:rtl/>
        </w:rPr>
        <w:t xml:space="preserve"> &lt;&lt; דובר_המשך &gt;&gt;</w:t>
      </w:r>
      <w:r>
        <w:rPr>
          <w:rtl/>
        </w:rPr>
        <w:t xml:space="preserve">   </w:t>
      </w:r>
      <w:bookmarkEnd w:id="1048"/>
    </w:p>
    <w:p w:rsidR="004B7F66" w:rsidRDefault="004B7F66" w:rsidP="004B7F66">
      <w:pPr>
        <w:pStyle w:val="KeepWithNext"/>
        <w:rPr>
          <w:rtl/>
        </w:rPr>
      </w:pPr>
    </w:p>
    <w:p w:rsidR="004B7F66" w:rsidRDefault="00022988" w:rsidP="004B7F66">
      <w:pPr>
        <w:rPr>
          <w:rtl/>
        </w:rPr>
      </w:pPr>
      <w:bookmarkStart w:id="1049" w:name="_ETM_Q1_2811681"/>
      <w:bookmarkEnd w:id="1049"/>
      <w:r>
        <w:rPr>
          <w:rFonts w:hint="cs"/>
          <w:rtl/>
        </w:rPr>
        <w:t>נתנו דוגמות ש</w:t>
      </w:r>
      <w:r w:rsidR="004B7F66">
        <w:rPr>
          <w:rFonts w:hint="cs"/>
          <w:rtl/>
        </w:rPr>
        <w:t xml:space="preserve">לא עלינו </w:t>
      </w:r>
      <w:bookmarkStart w:id="1050" w:name="_ETM_Q1_2814541"/>
      <w:bookmarkEnd w:id="1050"/>
      <w:r>
        <w:rPr>
          <w:rFonts w:hint="cs"/>
          <w:rtl/>
        </w:rPr>
        <w:t>מישהו</w:t>
      </w:r>
      <w:r w:rsidR="004B7F66">
        <w:rPr>
          <w:rFonts w:hint="cs"/>
          <w:rtl/>
        </w:rPr>
        <w:t xml:space="preserve"> שיושב שבעה או מחלה קשה.</w:t>
      </w:r>
    </w:p>
    <w:p w:rsidR="004B7F66" w:rsidRDefault="004B7F66" w:rsidP="004B7F66">
      <w:pPr>
        <w:rPr>
          <w:rtl/>
        </w:rPr>
      </w:pPr>
      <w:bookmarkStart w:id="1051" w:name="_ETM_Q1_2819041"/>
      <w:bookmarkStart w:id="1052" w:name="_ETM_Q1_2819103"/>
      <w:bookmarkStart w:id="1053" w:name="_ETM_Q1_2821525"/>
      <w:bookmarkEnd w:id="1051"/>
      <w:bookmarkEnd w:id="1052"/>
      <w:bookmarkEnd w:id="1053"/>
    </w:p>
    <w:p w:rsidR="004B7F66" w:rsidRDefault="004B7F66" w:rsidP="004B7F66">
      <w:pPr>
        <w:pStyle w:val="af9"/>
        <w:keepNext/>
        <w:rPr>
          <w:rtl/>
        </w:rPr>
      </w:pPr>
      <w:bookmarkStart w:id="1054" w:name="ET_guest_919127_133"/>
      <w:r w:rsidRPr="004B7F66">
        <w:rPr>
          <w:rStyle w:val="TagStyle"/>
          <w:rtl/>
        </w:rPr>
        <w:t xml:space="preserve"> &lt;&lt; אורח &gt;&gt; </w:t>
      </w:r>
      <w:proofErr w:type="spellStart"/>
      <w:r>
        <w:rPr>
          <w:rtl/>
        </w:rPr>
        <w:t>נינא</w:t>
      </w:r>
      <w:proofErr w:type="spellEnd"/>
      <w:r>
        <w:rPr>
          <w:rtl/>
        </w:rPr>
        <w:t xml:space="preserve"> כהן קרן:</w:t>
      </w:r>
      <w:r w:rsidRPr="004B7F66">
        <w:rPr>
          <w:rStyle w:val="TagStyle"/>
          <w:rtl/>
        </w:rPr>
        <w:t xml:space="preserve"> &lt;&lt; אורח &gt;&gt;</w:t>
      </w:r>
      <w:r>
        <w:rPr>
          <w:rtl/>
        </w:rPr>
        <w:t xml:space="preserve">   </w:t>
      </w:r>
      <w:bookmarkEnd w:id="1054"/>
    </w:p>
    <w:p w:rsidR="004B7F66" w:rsidRDefault="004B7F66" w:rsidP="004B7F66">
      <w:pPr>
        <w:pStyle w:val="KeepWithNext"/>
        <w:rPr>
          <w:rtl/>
        </w:rPr>
      </w:pPr>
    </w:p>
    <w:p w:rsidR="004B7F66" w:rsidRDefault="004B7F66" w:rsidP="00022988">
      <w:pPr>
        <w:rPr>
          <w:rtl/>
        </w:rPr>
      </w:pPr>
      <w:bookmarkStart w:id="1055" w:name="_ETM_Q1_2821947"/>
      <w:bookmarkStart w:id="1056" w:name="_ETM_Q1_2821963"/>
      <w:bookmarkEnd w:id="1055"/>
      <w:bookmarkEnd w:id="1056"/>
      <w:r>
        <w:rPr>
          <w:rFonts w:hint="cs"/>
          <w:rtl/>
        </w:rPr>
        <w:t xml:space="preserve">בעילה הזאת יש </w:t>
      </w:r>
      <w:r w:rsidR="00022988">
        <w:rPr>
          <w:rFonts w:hint="cs"/>
          <w:rtl/>
        </w:rPr>
        <w:t xml:space="preserve">חשוב יותר </w:t>
      </w:r>
      <w:bookmarkStart w:id="1057" w:name="_ETM_Q1_2824948"/>
      <w:bookmarkEnd w:id="1057"/>
      <w:r>
        <w:rPr>
          <w:rFonts w:hint="cs"/>
          <w:rtl/>
        </w:rPr>
        <w:t>להשאיר</w:t>
      </w:r>
      <w:r w:rsidR="00022988">
        <w:rPr>
          <w:rFonts w:hint="cs"/>
          <w:rtl/>
        </w:rPr>
        <w:t xml:space="preserve"> מקום</w:t>
      </w:r>
      <w:r>
        <w:rPr>
          <w:rFonts w:hint="cs"/>
          <w:rtl/>
        </w:rPr>
        <w:t>.</w:t>
      </w:r>
    </w:p>
    <w:p w:rsidR="004B7F66" w:rsidRDefault="004B7F66" w:rsidP="004B7F66">
      <w:pPr>
        <w:rPr>
          <w:rtl/>
        </w:rPr>
      </w:pPr>
      <w:bookmarkStart w:id="1058" w:name="_ETM_Q1_2828573"/>
      <w:bookmarkStart w:id="1059" w:name="_ETM_Q1_2828635"/>
      <w:bookmarkStart w:id="1060" w:name="_ETM_Q1_2829682"/>
      <w:bookmarkEnd w:id="1058"/>
      <w:bookmarkEnd w:id="1059"/>
      <w:bookmarkEnd w:id="1060"/>
    </w:p>
    <w:p w:rsidR="004B7F66" w:rsidRDefault="004B7F66" w:rsidP="004B7F66">
      <w:pPr>
        <w:pStyle w:val="af9"/>
        <w:keepNext/>
        <w:rPr>
          <w:rtl/>
        </w:rPr>
      </w:pPr>
      <w:bookmarkStart w:id="1061" w:name="ET_guest_905425_134"/>
      <w:r w:rsidRPr="004B7F66">
        <w:rPr>
          <w:rStyle w:val="TagStyle"/>
          <w:rtl/>
        </w:rPr>
        <w:t xml:space="preserve"> &lt;&lt; אורח &gt;&gt; </w:t>
      </w:r>
      <w:r>
        <w:rPr>
          <w:rtl/>
        </w:rPr>
        <w:t>פנינה אורן שני דור:</w:t>
      </w:r>
      <w:r w:rsidRPr="004B7F66">
        <w:rPr>
          <w:rStyle w:val="TagStyle"/>
          <w:rtl/>
        </w:rPr>
        <w:t xml:space="preserve"> &lt;&lt; אורח &gt;&gt;</w:t>
      </w:r>
      <w:r>
        <w:rPr>
          <w:rtl/>
        </w:rPr>
        <w:t xml:space="preserve">   </w:t>
      </w:r>
      <w:bookmarkEnd w:id="1061"/>
    </w:p>
    <w:p w:rsidR="004B7F66" w:rsidRDefault="004B7F66" w:rsidP="004B7F66">
      <w:pPr>
        <w:pStyle w:val="KeepWithNext"/>
        <w:rPr>
          <w:rtl/>
        </w:rPr>
      </w:pPr>
    </w:p>
    <w:p w:rsidR="004B7F66" w:rsidRDefault="00022988" w:rsidP="004B7F66">
      <w:pPr>
        <w:rPr>
          <w:rtl/>
        </w:rPr>
      </w:pPr>
      <w:bookmarkStart w:id="1062" w:name="_ETM_Q1_2830104"/>
      <w:bookmarkStart w:id="1063" w:name="_ETM_Q1_2830120"/>
      <w:bookmarkEnd w:id="1062"/>
      <w:bookmarkEnd w:id="1063"/>
      <w:r>
        <w:rPr>
          <w:rFonts w:hint="cs"/>
          <w:rtl/>
        </w:rPr>
        <w:t xml:space="preserve">משהו </w:t>
      </w:r>
      <w:r w:rsidR="004B7F66">
        <w:rPr>
          <w:rFonts w:hint="cs"/>
          <w:rtl/>
        </w:rPr>
        <w:t>שלא חזינו אותו</w:t>
      </w:r>
      <w:r>
        <w:rPr>
          <w:rFonts w:hint="cs"/>
          <w:rtl/>
        </w:rPr>
        <w:t xml:space="preserve"> ועדיין יש נסיבות קשות</w:t>
      </w:r>
      <w:r w:rsidR="004B7F66">
        <w:rPr>
          <w:rFonts w:hint="cs"/>
          <w:rtl/>
        </w:rPr>
        <w:t>.</w:t>
      </w:r>
    </w:p>
    <w:p w:rsidR="004B7F66" w:rsidRDefault="004B7F66" w:rsidP="004B7F66">
      <w:pPr>
        <w:rPr>
          <w:rtl/>
        </w:rPr>
      </w:pPr>
      <w:bookmarkStart w:id="1064" w:name="_ETM_Q1_2832417"/>
      <w:bookmarkStart w:id="1065" w:name="_ETM_Q1_2832479"/>
      <w:bookmarkStart w:id="1066" w:name="_ETM_Q1_2834355"/>
      <w:bookmarkEnd w:id="1064"/>
      <w:bookmarkEnd w:id="1065"/>
      <w:bookmarkEnd w:id="1066"/>
    </w:p>
    <w:p w:rsidR="004B7F66" w:rsidRDefault="004B7F66" w:rsidP="004B7F66">
      <w:pPr>
        <w:pStyle w:val="a4"/>
        <w:keepNext/>
        <w:rPr>
          <w:rtl/>
        </w:rPr>
      </w:pPr>
      <w:bookmarkStart w:id="1067" w:name="ET_speaker_ענת_מימון_135"/>
      <w:r w:rsidRPr="004B7F66">
        <w:rPr>
          <w:rStyle w:val="TagStyle"/>
          <w:rtl/>
        </w:rPr>
        <w:lastRenderedPageBreak/>
        <w:t xml:space="preserve"> &lt;&lt; דובר &gt;&gt; </w:t>
      </w:r>
      <w:r>
        <w:rPr>
          <w:rtl/>
        </w:rPr>
        <w:t>ענת מימון:</w:t>
      </w:r>
      <w:r w:rsidRPr="004B7F66">
        <w:rPr>
          <w:rStyle w:val="TagStyle"/>
          <w:rtl/>
        </w:rPr>
        <w:t xml:space="preserve"> &lt;&lt; דובר &gt;&gt;</w:t>
      </w:r>
      <w:r>
        <w:rPr>
          <w:rtl/>
        </w:rPr>
        <w:t xml:space="preserve">   </w:t>
      </w:r>
      <w:bookmarkEnd w:id="1067"/>
    </w:p>
    <w:p w:rsidR="004B7F66" w:rsidRDefault="004B7F66" w:rsidP="004B7F66">
      <w:pPr>
        <w:pStyle w:val="KeepWithNext"/>
        <w:rPr>
          <w:rtl/>
        </w:rPr>
      </w:pPr>
    </w:p>
    <w:p w:rsidR="00022988" w:rsidRDefault="00022988" w:rsidP="00022988">
      <w:pPr>
        <w:rPr>
          <w:rtl/>
        </w:rPr>
      </w:pPr>
      <w:r>
        <w:rPr>
          <w:rFonts w:hint="cs"/>
          <w:rtl/>
        </w:rPr>
        <w:t xml:space="preserve">4. </w:t>
      </w:r>
      <w:r w:rsidRPr="00022988">
        <w:rPr>
          <w:rtl/>
        </w:rPr>
        <w:t>הפחתה בשל כמה נסיבות</w:t>
      </w:r>
      <w:r>
        <w:rPr>
          <w:rFonts w:hint="cs"/>
          <w:rtl/>
        </w:rPr>
        <w:t xml:space="preserve">. זה מה שדיברנו - </w:t>
      </w:r>
      <w:bookmarkStart w:id="1068" w:name="_ETM_Q1_2835649"/>
      <w:bookmarkEnd w:id="1068"/>
      <w:r w:rsidRPr="00022988">
        <w:rPr>
          <w:rtl/>
        </w:rPr>
        <w:t>התקיימו לגבי מפר כמה נסיבות מאלה האמורות בתקנות 2 ו-3, רשאי הממונה להפחית למפר מסכום העיצום הכספי את השיעורים המנויים לצד אותן נסיבות במצטבר, ובלבד ששיעור ההפחתה לא יעלה על  70% מסכום העיצום הכספי הקבוע בשל אותה הפרה.</w:t>
      </w:r>
    </w:p>
    <w:p w:rsidR="00022988" w:rsidRPr="00022988" w:rsidRDefault="00022988" w:rsidP="00022988">
      <w:pPr>
        <w:rPr>
          <w:rtl/>
        </w:rPr>
      </w:pPr>
    </w:p>
    <w:p w:rsidR="004B7F66" w:rsidRDefault="00CC300D" w:rsidP="004B7F66">
      <w:pPr>
        <w:rPr>
          <w:rtl/>
        </w:rPr>
      </w:pPr>
      <w:bookmarkStart w:id="1069" w:name="_ETM_Q1_2834808"/>
      <w:bookmarkStart w:id="1070" w:name="_ETM_Q1_2834823"/>
      <w:bookmarkEnd w:id="1069"/>
      <w:bookmarkEnd w:id="1070"/>
      <w:r>
        <w:rPr>
          <w:rFonts w:hint="cs"/>
          <w:rtl/>
        </w:rPr>
        <w:t xml:space="preserve">כלומר גם אם בשלוש </w:t>
      </w:r>
      <w:r w:rsidR="00022988">
        <w:rPr>
          <w:rFonts w:hint="cs"/>
          <w:rtl/>
        </w:rPr>
        <w:t>ה</w:t>
      </w:r>
      <w:r>
        <w:rPr>
          <w:rFonts w:hint="cs"/>
          <w:rtl/>
        </w:rPr>
        <w:t>שנים לא הפר</w:t>
      </w:r>
      <w:r w:rsidR="00022988">
        <w:rPr>
          <w:rFonts w:hint="cs"/>
          <w:rtl/>
        </w:rPr>
        <w:t xml:space="preserve"> והפסיק את ההפרה ודיווח, זה יכול להצטבר</w:t>
      </w:r>
      <w:r>
        <w:rPr>
          <w:rFonts w:hint="cs"/>
          <w:rtl/>
        </w:rPr>
        <w:t>.</w:t>
      </w:r>
    </w:p>
    <w:p w:rsidR="00CC300D" w:rsidRDefault="00CC300D" w:rsidP="004B7F66">
      <w:pPr>
        <w:rPr>
          <w:rtl/>
        </w:rPr>
      </w:pPr>
      <w:bookmarkStart w:id="1071" w:name="_ETM_Q1_2854684"/>
      <w:bookmarkStart w:id="1072" w:name="_ETM_Q1_2854746"/>
      <w:bookmarkStart w:id="1073" w:name="_ETM_Q1_2855621"/>
      <w:bookmarkEnd w:id="1071"/>
      <w:bookmarkEnd w:id="1072"/>
      <w:bookmarkEnd w:id="1073"/>
    </w:p>
    <w:p w:rsidR="00CC300D" w:rsidRDefault="00CC300D" w:rsidP="00CC300D">
      <w:pPr>
        <w:pStyle w:val="af9"/>
        <w:keepNext/>
        <w:rPr>
          <w:rtl/>
        </w:rPr>
      </w:pPr>
      <w:bookmarkStart w:id="1074" w:name="ET_guest_905425_136"/>
      <w:r w:rsidRPr="00CC300D">
        <w:rPr>
          <w:rStyle w:val="TagStyle"/>
          <w:rtl/>
        </w:rPr>
        <w:t xml:space="preserve"> &lt;&lt; אורח &gt;&gt; </w:t>
      </w:r>
      <w:r>
        <w:rPr>
          <w:rtl/>
        </w:rPr>
        <w:t>פנינה אורן שני דור:</w:t>
      </w:r>
      <w:r w:rsidRPr="00CC300D">
        <w:rPr>
          <w:rStyle w:val="TagStyle"/>
          <w:rtl/>
        </w:rPr>
        <w:t xml:space="preserve"> &lt;&lt; אורח &gt;&gt;</w:t>
      </w:r>
      <w:r>
        <w:rPr>
          <w:rtl/>
        </w:rPr>
        <w:t xml:space="preserve">   </w:t>
      </w:r>
      <w:bookmarkEnd w:id="1074"/>
    </w:p>
    <w:p w:rsidR="00CC300D" w:rsidRDefault="00CC300D" w:rsidP="00CC300D">
      <w:pPr>
        <w:pStyle w:val="KeepWithNext"/>
        <w:rPr>
          <w:rtl/>
        </w:rPr>
      </w:pPr>
    </w:p>
    <w:p w:rsidR="00CC300D" w:rsidRDefault="00CC300D" w:rsidP="00CC300D">
      <w:pPr>
        <w:rPr>
          <w:rtl/>
        </w:rPr>
      </w:pPr>
      <w:bookmarkStart w:id="1075" w:name="_ETM_Q1_2856121"/>
      <w:bookmarkStart w:id="1076" w:name="_ETM_Q1_2856153"/>
      <w:bookmarkEnd w:id="1075"/>
      <w:bookmarkEnd w:id="1076"/>
      <w:r>
        <w:rPr>
          <w:rFonts w:hint="cs"/>
          <w:rtl/>
        </w:rPr>
        <w:t>זה ה</w:t>
      </w:r>
      <w:bookmarkStart w:id="1077" w:name="_ETM_Q1_2857918"/>
      <w:bookmarkStart w:id="1078" w:name="_ETM_Q1_2857965"/>
      <w:bookmarkEnd w:id="1077"/>
      <w:bookmarkEnd w:id="1078"/>
      <w:r>
        <w:rPr>
          <w:rFonts w:hint="cs"/>
          <w:rtl/>
        </w:rPr>
        <w:t>-70%</w:t>
      </w:r>
      <w:r w:rsidR="00022988">
        <w:rPr>
          <w:rFonts w:hint="cs"/>
          <w:rtl/>
        </w:rPr>
        <w:t xml:space="preserve"> שרז ביקש</w:t>
      </w:r>
      <w:r>
        <w:rPr>
          <w:rFonts w:hint="cs"/>
          <w:rtl/>
        </w:rPr>
        <w:t>.</w:t>
      </w:r>
    </w:p>
    <w:p w:rsidR="00CC300D" w:rsidRDefault="00CC300D" w:rsidP="00CC300D">
      <w:pPr>
        <w:rPr>
          <w:rtl/>
        </w:rPr>
      </w:pPr>
      <w:bookmarkStart w:id="1079" w:name="_ETM_Q1_2867623"/>
      <w:bookmarkStart w:id="1080" w:name="_ETM_Q1_2867670"/>
      <w:bookmarkStart w:id="1081" w:name="_ETM_Q1_2870280"/>
      <w:bookmarkEnd w:id="1079"/>
      <w:bookmarkEnd w:id="1080"/>
      <w:bookmarkEnd w:id="1081"/>
    </w:p>
    <w:p w:rsidR="00CC300D" w:rsidRDefault="00CC300D" w:rsidP="00CC300D">
      <w:pPr>
        <w:pStyle w:val="af9"/>
        <w:keepNext/>
        <w:rPr>
          <w:rtl/>
        </w:rPr>
      </w:pPr>
      <w:bookmarkStart w:id="1082" w:name="ET_guest_905462_137"/>
      <w:r w:rsidRPr="00CC300D">
        <w:rPr>
          <w:rStyle w:val="TagStyle"/>
          <w:rtl/>
        </w:rPr>
        <w:t xml:space="preserve"> &lt;&lt; אורח &gt;&gt; </w:t>
      </w:r>
      <w:r>
        <w:rPr>
          <w:rtl/>
        </w:rPr>
        <w:t xml:space="preserve">רז </w:t>
      </w:r>
      <w:proofErr w:type="spellStart"/>
      <w:r>
        <w:rPr>
          <w:rtl/>
        </w:rPr>
        <w:t>הילמן</w:t>
      </w:r>
      <w:proofErr w:type="spellEnd"/>
      <w:r>
        <w:rPr>
          <w:rtl/>
        </w:rPr>
        <w:t>:</w:t>
      </w:r>
      <w:r w:rsidRPr="00CC300D">
        <w:rPr>
          <w:rStyle w:val="TagStyle"/>
          <w:rtl/>
        </w:rPr>
        <w:t xml:space="preserve"> &lt;&lt; אורח &gt;&gt;</w:t>
      </w:r>
      <w:r>
        <w:rPr>
          <w:rtl/>
        </w:rPr>
        <w:t xml:space="preserve">   </w:t>
      </w:r>
      <w:bookmarkEnd w:id="1082"/>
    </w:p>
    <w:p w:rsidR="00CC300D" w:rsidRDefault="00CC300D" w:rsidP="00CC300D">
      <w:pPr>
        <w:pStyle w:val="KeepWithNext"/>
        <w:rPr>
          <w:rtl/>
        </w:rPr>
      </w:pPr>
    </w:p>
    <w:p w:rsidR="00CC300D" w:rsidRDefault="00022988" w:rsidP="00022988">
      <w:pPr>
        <w:rPr>
          <w:rtl/>
        </w:rPr>
      </w:pPr>
      <w:bookmarkStart w:id="1083" w:name="_ETM_Q1_2870623"/>
      <w:bookmarkStart w:id="1084" w:name="_ETM_Q1_2870639"/>
      <w:bookmarkEnd w:id="1083"/>
      <w:bookmarkEnd w:id="1084"/>
      <w:r>
        <w:rPr>
          <w:rFonts w:hint="cs"/>
          <w:rtl/>
        </w:rPr>
        <w:t xml:space="preserve">רציתי להתייחס לנושא של נסיבות אישיות </w:t>
      </w:r>
      <w:r>
        <w:rPr>
          <w:rtl/>
        </w:rPr>
        <w:t>–</w:t>
      </w:r>
      <w:r>
        <w:rPr>
          <w:rFonts w:hint="cs"/>
          <w:rtl/>
        </w:rPr>
        <w:t xml:space="preserve"> </w:t>
      </w:r>
      <w:bookmarkStart w:id="1085" w:name="_ETM_Q1_2868017"/>
      <w:bookmarkEnd w:id="1085"/>
      <w:r>
        <w:rPr>
          <w:rFonts w:hint="cs"/>
          <w:rtl/>
        </w:rPr>
        <w:t xml:space="preserve">זה רק לעוסק שהוא </w:t>
      </w:r>
      <w:bookmarkStart w:id="1086" w:name="_ETM_Q1_2871796"/>
      <w:bookmarkEnd w:id="1086"/>
      <w:r w:rsidR="00CC300D">
        <w:rPr>
          <w:rFonts w:hint="cs"/>
          <w:rtl/>
        </w:rPr>
        <w:t xml:space="preserve">לא </w:t>
      </w:r>
      <w:proofErr w:type="spellStart"/>
      <w:r w:rsidR="00CC300D">
        <w:rPr>
          <w:rFonts w:hint="cs"/>
          <w:rtl/>
        </w:rPr>
        <w:t>ח"פ</w:t>
      </w:r>
      <w:proofErr w:type="spellEnd"/>
      <w:r>
        <w:rPr>
          <w:rFonts w:hint="cs"/>
          <w:rtl/>
        </w:rPr>
        <w:t>,</w:t>
      </w:r>
      <w:r w:rsidR="00CC300D">
        <w:rPr>
          <w:rFonts w:hint="cs"/>
          <w:rtl/>
        </w:rPr>
        <w:t xml:space="preserve"> ו</w:t>
      </w:r>
      <w:r>
        <w:rPr>
          <w:rFonts w:hint="cs"/>
          <w:rtl/>
        </w:rPr>
        <w:t xml:space="preserve">גם היום חלק מהחברות אינן גדולות. </w:t>
      </w:r>
      <w:bookmarkStart w:id="1087" w:name="_ETM_Q1_2878435"/>
      <w:bookmarkEnd w:id="1087"/>
    </w:p>
    <w:p w:rsidR="00CC300D" w:rsidRDefault="00CC300D" w:rsidP="00CC300D">
      <w:pPr>
        <w:rPr>
          <w:rtl/>
        </w:rPr>
      </w:pPr>
      <w:bookmarkStart w:id="1088" w:name="_ETM_Q1_2879124"/>
      <w:bookmarkStart w:id="1089" w:name="_ETM_Q1_2879171"/>
      <w:bookmarkEnd w:id="1088"/>
      <w:bookmarkEnd w:id="1089"/>
    </w:p>
    <w:p w:rsidR="00CC300D" w:rsidRDefault="00CC300D" w:rsidP="00CC300D">
      <w:pPr>
        <w:pStyle w:val="af6"/>
        <w:keepNext/>
        <w:rPr>
          <w:rtl/>
        </w:rPr>
      </w:pPr>
      <w:bookmarkStart w:id="1090" w:name="ET_yor_6447_138"/>
      <w:r w:rsidRPr="00CC300D">
        <w:rPr>
          <w:rStyle w:val="TagStyle"/>
          <w:rtl/>
        </w:rPr>
        <w:t xml:space="preserve"> &lt;&lt; </w:t>
      </w:r>
      <w:proofErr w:type="spellStart"/>
      <w:r w:rsidRPr="00CC300D">
        <w:rPr>
          <w:rStyle w:val="TagStyle"/>
          <w:rtl/>
        </w:rPr>
        <w:t>יור</w:t>
      </w:r>
      <w:proofErr w:type="spellEnd"/>
      <w:r w:rsidRPr="00CC300D">
        <w:rPr>
          <w:rStyle w:val="TagStyle"/>
          <w:rtl/>
        </w:rPr>
        <w:t xml:space="preserve"> &gt;&gt; </w:t>
      </w:r>
      <w:r>
        <w:rPr>
          <w:rtl/>
        </w:rPr>
        <w:t xml:space="preserve">היו"ר יונתן </w:t>
      </w:r>
      <w:proofErr w:type="spellStart"/>
      <w:r>
        <w:rPr>
          <w:rtl/>
        </w:rPr>
        <w:t>מישרקי</w:t>
      </w:r>
      <w:proofErr w:type="spellEnd"/>
      <w:r>
        <w:rPr>
          <w:rtl/>
        </w:rPr>
        <w:t>:</w:t>
      </w:r>
      <w:r w:rsidRPr="00CC300D">
        <w:rPr>
          <w:rStyle w:val="TagStyle"/>
          <w:rtl/>
        </w:rPr>
        <w:t xml:space="preserve"> &lt;&lt; יור &gt;&gt;</w:t>
      </w:r>
      <w:r>
        <w:rPr>
          <w:rtl/>
        </w:rPr>
        <w:t xml:space="preserve">   </w:t>
      </w:r>
      <w:bookmarkEnd w:id="1090"/>
    </w:p>
    <w:p w:rsidR="00CC300D" w:rsidRDefault="00CC300D" w:rsidP="00CC300D">
      <w:pPr>
        <w:pStyle w:val="KeepWithNext"/>
        <w:rPr>
          <w:rtl/>
        </w:rPr>
      </w:pPr>
    </w:p>
    <w:p w:rsidR="00CC300D" w:rsidRDefault="00CC300D" w:rsidP="00CC300D">
      <w:pPr>
        <w:rPr>
          <w:rtl/>
        </w:rPr>
      </w:pPr>
      <w:bookmarkStart w:id="1091" w:name="_ETM_Q1_2879936"/>
      <w:bookmarkEnd w:id="1091"/>
      <w:r>
        <w:rPr>
          <w:rFonts w:hint="cs"/>
          <w:rtl/>
        </w:rPr>
        <w:t xml:space="preserve">זה קצת הציק </w:t>
      </w:r>
      <w:bookmarkStart w:id="1092" w:name="_ETM_Q1_2881999"/>
      <w:bookmarkEnd w:id="1092"/>
      <w:r w:rsidR="00022988">
        <w:rPr>
          <w:rFonts w:hint="cs"/>
          <w:rtl/>
        </w:rPr>
        <w:t>לי. יש נסיבות אישיות בתאגידים?</w:t>
      </w:r>
    </w:p>
    <w:p w:rsidR="00CC300D" w:rsidRDefault="00CC300D" w:rsidP="00CC300D">
      <w:pPr>
        <w:rPr>
          <w:rtl/>
        </w:rPr>
      </w:pPr>
      <w:bookmarkStart w:id="1093" w:name="_ETM_Q1_2887499"/>
      <w:bookmarkStart w:id="1094" w:name="_ETM_Q1_2887531"/>
      <w:bookmarkStart w:id="1095" w:name="_ETM_Q1_2888406"/>
      <w:bookmarkEnd w:id="1093"/>
      <w:bookmarkEnd w:id="1094"/>
      <w:bookmarkEnd w:id="1095"/>
    </w:p>
    <w:p w:rsidR="00CC300D" w:rsidRDefault="00CC300D" w:rsidP="00CC300D">
      <w:pPr>
        <w:pStyle w:val="af9"/>
        <w:keepNext/>
        <w:rPr>
          <w:rtl/>
        </w:rPr>
      </w:pPr>
      <w:bookmarkStart w:id="1096" w:name="ET_guest_905425_139"/>
      <w:r w:rsidRPr="00CC300D">
        <w:rPr>
          <w:rStyle w:val="TagStyle"/>
          <w:rtl/>
        </w:rPr>
        <w:t xml:space="preserve"> &lt;&lt; אורח &gt;&gt; </w:t>
      </w:r>
      <w:r>
        <w:rPr>
          <w:rtl/>
        </w:rPr>
        <w:t>פנינה אורן שני דור:</w:t>
      </w:r>
      <w:r w:rsidRPr="00CC300D">
        <w:rPr>
          <w:rStyle w:val="TagStyle"/>
          <w:rtl/>
        </w:rPr>
        <w:t xml:space="preserve"> &lt;&lt; אורח &gt;&gt;</w:t>
      </w:r>
      <w:r>
        <w:rPr>
          <w:rtl/>
        </w:rPr>
        <w:t xml:space="preserve">   </w:t>
      </w:r>
      <w:bookmarkEnd w:id="1096"/>
    </w:p>
    <w:p w:rsidR="00CC300D" w:rsidRDefault="00CC300D" w:rsidP="00CC300D">
      <w:pPr>
        <w:pStyle w:val="KeepWithNext"/>
        <w:rPr>
          <w:rtl/>
        </w:rPr>
      </w:pPr>
    </w:p>
    <w:p w:rsidR="00CC300D" w:rsidRDefault="00022988" w:rsidP="00022988">
      <w:pPr>
        <w:rPr>
          <w:rtl/>
        </w:rPr>
      </w:pPr>
      <w:bookmarkStart w:id="1097" w:name="_ETM_Q1_2888781"/>
      <w:bookmarkStart w:id="1098" w:name="_ETM_Q1_2888812"/>
      <w:bookmarkEnd w:id="1097"/>
      <w:bookmarkEnd w:id="1098"/>
      <w:r>
        <w:rPr>
          <w:rFonts w:hint="cs"/>
          <w:rtl/>
        </w:rPr>
        <w:t xml:space="preserve">כן, אבל </w:t>
      </w:r>
      <w:r w:rsidR="00CC300D">
        <w:rPr>
          <w:rFonts w:hint="cs"/>
          <w:rtl/>
        </w:rPr>
        <w:t xml:space="preserve">אתה בונה על זה שזה </w:t>
      </w:r>
      <w:bookmarkStart w:id="1099" w:name="_ETM_Q1_2891609"/>
      <w:bookmarkEnd w:id="1099"/>
      <w:r w:rsidR="00CC300D">
        <w:rPr>
          <w:rFonts w:hint="cs"/>
          <w:rtl/>
        </w:rPr>
        <w:t xml:space="preserve">לא אדם בודד. </w:t>
      </w:r>
      <w:r>
        <w:rPr>
          <w:rFonts w:hint="cs"/>
          <w:rtl/>
        </w:rPr>
        <w:t xml:space="preserve">לכל אדם יש תחליף ומישהו צריך לשאת באחריות. </w:t>
      </w:r>
      <w:bookmarkStart w:id="1100" w:name="_ETM_Q1_2892768"/>
      <w:bookmarkEnd w:id="1100"/>
      <w:r w:rsidR="00CC300D">
        <w:rPr>
          <w:rFonts w:hint="cs"/>
          <w:rtl/>
        </w:rPr>
        <w:t>א</w:t>
      </w:r>
      <w:r>
        <w:rPr>
          <w:rFonts w:hint="cs"/>
          <w:rtl/>
        </w:rPr>
        <w:t>ם</w:t>
      </w:r>
      <w:r w:rsidR="00CC300D">
        <w:rPr>
          <w:rFonts w:hint="cs"/>
          <w:rtl/>
        </w:rPr>
        <w:t xml:space="preserve"> לא עלינו- - </w:t>
      </w:r>
    </w:p>
    <w:p w:rsidR="00CC300D" w:rsidRDefault="00CC300D" w:rsidP="00CC300D">
      <w:pPr>
        <w:rPr>
          <w:rtl/>
        </w:rPr>
      </w:pPr>
      <w:bookmarkStart w:id="1101" w:name="_ETM_Q1_2896187"/>
      <w:bookmarkStart w:id="1102" w:name="_ETM_Q1_2896219"/>
      <w:bookmarkStart w:id="1103" w:name="_ETM_Q1_2898766"/>
      <w:bookmarkEnd w:id="1101"/>
      <w:bookmarkEnd w:id="1102"/>
      <w:bookmarkEnd w:id="1103"/>
    </w:p>
    <w:p w:rsidR="00CC300D" w:rsidRDefault="00CC300D" w:rsidP="00CC300D">
      <w:pPr>
        <w:pStyle w:val="af9"/>
        <w:keepNext/>
        <w:rPr>
          <w:rtl/>
        </w:rPr>
      </w:pPr>
      <w:bookmarkStart w:id="1104" w:name="ET_guest_905462_140"/>
      <w:r w:rsidRPr="00CC300D">
        <w:rPr>
          <w:rStyle w:val="TagStyle"/>
          <w:rtl/>
        </w:rPr>
        <w:t xml:space="preserve"> &lt;&lt; אורח &gt;&gt; </w:t>
      </w:r>
      <w:r>
        <w:rPr>
          <w:rtl/>
        </w:rPr>
        <w:t xml:space="preserve">רז </w:t>
      </w:r>
      <w:proofErr w:type="spellStart"/>
      <w:r>
        <w:rPr>
          <w:rtl/>
        </w:rPr>
        <w:t>הילמן</w:t>
      </w:r>
      <w:proofErr w:type="spellEnd"/>
      <w:r>
        <w:rPr>
          <w:rtl/>
        </w:rPr>
        <w:t>:</w:t>
      </w:r>
      <w:r w:rsidRPr="00CC300D">
        <w:rPr>
          <w:rStyle w:val="TagStyle"/>
          <w:rtl/>
        </w:rPr>
        <w:t xml:space="preserve"> &lt;&lt; אורח &gt;&gt;</w:t>
      </w:r>
      <w:r>
        <w:rPr>
          <w:rtl/>
        </w:rPr>
        <w:t xml:space="preserve">   </w:t>
      </w:r>
      <w:bookmarkEnd w:id="1104"/>
    </w:p>
    <w:p w:rsidR="00CC300D" w:rsidRDefault="00CC300D" w:rsidP="00CC300D">
      <w:pPr>
        <w:pStyle w:val="KeepWithNext"/>
        <w:rPr>
          <w:rtl/>
        </w:rPr>
      </w:pPr>
    </w:p>
    <w:p w:rsidR="00CC300D" w:rsidRDefault="00CC300D" w:rsidP="00022988">
      <w:pPr>
        <w:rPr>
          <w:rtl/>
        </w:rPr>
      </w:pPr>
      <w:bookmarkStart w:id="1105" w:name="_ETM_Q1_2899125"/>
      <w:bookmarkStart w:id="1106" w:name="_ETM_Q1_2899156"/>
      <w:bookmarkEnd w:id="1105"/>
      <w:bookmarkEnd w:id="1106"/>
      <w:r>
        <w:rPr>
          <w:rFonts w:hint="cs"/>
          <w:rtl/>
        </w:rPr>
        <w:t xml:space="preserve">יכול להיות </w:t>
      </w:r>
      <w:r w:rsidR="00022988">
        <w:rPr>
          <w:rFonts w:hint="cs"/>
          <w:rtl/>
        </w:rPr>
        <w:t xml:space="preserve">יבואן מזון עם ארבעה עובדים שזה שאחראי על רגולציה במזון </w:t>
      </w:r>
      <w:bookmarkStart w:id="1107" w:name="_ETM_Q1_2902973"/>
      <w:bookmarkEnd w:id="1107"/>
      <w:r>
        <w:rPr>
          <w:rFonts w:hint="cs"/>
          <w:rtl/>
        </w:rPr>
        <w:t xml:space="preserve">נמצא </w:t>
      </w:r>
      <w:bookmarkStart w:id="1108" w:name="_ETM_Q1_2901344"/>
      <w:bookmarkEnd w:id="1108"/>
      <w:r>
        <w:rPr>
          <w:rFonts w:hint="cs"/>
          <w:rtl/>
        </w:rPr>
        <w:t xml:space="preserve">במילואים. למה שזה לא יוכל להיות נסיבות? </w:t>
      </w:r>
      <w:r w:rsidR="00022988">
        <w:rPr>
          <w:rFonts w:hint="cs"/>
          <w:rtl/>
        </w:rPr>
        <w:t xml:space="preserve">אתם תשקלו לפי שיקול דעת שלכם. </w:t>
      </w:r>
      <w:r>
        <w:rPr>
          <w:rFonts w:hint="cs"/>
          <w:rtl/>
        </w:rPr>
        <w:t xml:space="preserve">למה להגביל את </w:t>
      </w:r>
      <w:bookmarkStart w:id="1109" w:name="_ETM_Q1_2908188"/>
      <w:bookmarkEnd w:id="1109"/>
      <w:r>
        <w:rPr>
          <w:rFonts w:hint="cs"/>
          <w:rtl/>
        </w:rPr>
        <w:t>זה רק למי ש</w:t>
      </w:r>
      <w:r w:rsidR="00022988">
        <w:rPr>
          <w:rFonts w:hint="cs"/>
          <w:rtl/>
        </w:rPr>
        <w:t>הוא</w:t>
      </w:r>
      <w:r>
        <w:rPr>
          <w:rFonts w:hint="cs"/>
          <w:rtl/>
        </w:rPr>
        <w:t xml:space="preserve"> חברה?</w:t>
      </w:r>
    </w:p>
    <w:p w:rsidR="00CC300D" w:rsidRDefault="00CC300D" w:rsidP="00CC300D">
      <w:pPr>
        <w:rPr>
          <w:rtl/>
        </w:rPr>
      </w:pPr>
      <w:bookmarkStart w:id="1110" w:name="_ETM_Q1_2912985"/>
      <w:bookmarkStart w:id="1111" w:name="_ETM_Q1_2913032"/>
      <w:bookmarkStart w:id="1112" w:name="_ETM_Q1_2915298"/>
      <w:bookmarkEnd w:id="1110"/>
      <w:bookmarkEnd w:id="1111"/>
      <w:bookmarkEnd w:id="1112"/>
    </w:p>
    <w:p w:rsidR="00CC300D" w:rsidRDefault="00CC300D" w:rsidP="00CC300D">
      <w:pPr>
        <w:pStyle w:val="af9"/>
        <w:keepNext/>
        <w:rPr>
          <w:rtl/>
        </w:rPr>
      </w:pPr>
      <w:bookmarkStart w:id="1113" w:name="ET_guest_919335_141"/>
      <w:r w:rsidRPr="00CC300D">
        <w:rPr>
          <w:rStyle w:val="TagStyle"/>
          <w:rtl/>
        </w:rPr>
        <w:t xml:space="preserve"> &lt;&lt; אורח &gt;&gt; </w:t>
      </w:r>
      <w:r>
        <w:rPr>
          <w:rtl/>
        </w:rPr>
        <w:t xml:space="preserve">שירלי </w:t>
      </w:r>
      <w:proofErr w:type="spellStart"/>
      <w:r>
        <w:rPr>
          <w:rtl/>
        </w:rPr>
        <w:t>דראי</w:t>
      </w:r>
      <w:proofErr w:type="spellEnd"/>
      <w:r>
        <w:rPr>
          <w:rtl/>
        </w:rPr>
        <w:t xml:space="preserve"> </w:t>
      </w:r>
      <w:proofErr w:type="spellStart"/>
      <w:r>
        <w:rPr>
          <w:rtl/>
        </w:rPr>
        <w:t>לאסט</w:t>
      </w:r>
      <w:proofErr w:type="spellEnd"/>
      <w:r>
        <w:rPr>
          <w:rtl/>
        </w:rPr>
        <w:t>:</w:t>
      </w:r>
      <w:r w:rsidRPr="00CC300D">
        <w:rPr>
          <w:rStyle w:val="TagStyle"/>
          <w:rtl/>
        </w:rPr>
        <w:t xml:space="preserve"> &lt;&lt; אורח &gt;&gt;</w:t>
      </w:r>
      <w:r>
        <w:rPr>
          <w:rtl/>
        </w:rPr>
        <w:t xml:space="preserve">   </w:t>
      </w:r>
      <w:bookmarkEnd w:id="1113"/>
    </w:p>
    <w:p w:rsidR="00CC300D" w:rsidRDefault="00CC300D" w:rsidP="00CC300D">
      <w:pPr>
        <w:pStyle w:val="KeepWithNext"/>
        <w:rPr>
          <w:rtl/>
        </w:rPr>
      </w:pPr>
    </w:p>
    <w:p w:rsidR="00CC300D" w:rsidRDefault="00CC300D" w:rsidP="00CC300D">
      <w:pPr>
        <w:rPr>
          <w:rtl/>
        </w:rPr>
      </w:pPr>
      <w:bookmarkStart w:id="1114" w:name="_ETM_Q1_2915673"/>
      <w:bookmarkStart w:id="1115" w:name="_ETM_Q1_2915704"/>
      <w:bookmarkEnd w:id="1114"/>
      <w:bookmarkEnd w:id="1115"/>
      <w:r>
        <w:rPr>
          <w:rFonts w:hint="cs"/>
          <w:rtl/>
        </w:rPr>
        <w:t>חברה אמורה ליצור שדרה ניהולית.</w:t>
      </w:r>
      <w:r w:rsidR="00022988">
        <w:rPr>
          <w:rFonts w:hint="cs"/>
          <w:rtl/>
        </w:rPr>
        <w:t xml:space="preserve"> גם כשהמנהל </w:t>
      </w:r>
      <w:bookmarkStart w:id="1116" w:name="_ETM_Q1_2921682"/>
      <w:bookmarkEnd w:id="1116"/>
      <w:r w:rsidR="00022988">
        <w:rPr>
          <w:rFonts w:hint="cs"/>
          <w:rtl/>
        </w:rPr>
        <w:t xml:space="preserve">לא נמצא- - </w:t>
      </w:r>
    </w:p>
    <w:p w:rsidR="00CC300D" w:rsidRDefault="00CC300D" w:rsidP="00CC300D">
      <w:pPr>
        <w:rPr>
          <w:rtl/>
        </w:rPr>
      </w:pPr>
      <w:bookmarkStart w:id="1117" w:name="_ETM_Q1_2920376"/>
      <w:bookmarkStart w:id="1118" w:name="_ETM_Q1_2920423"/>
      <w:bookmarkEnd w:id="1117"/>
      <w:bookmarkEnd w:id="1118"/>
    </w:p>
    <w:p w:rsidR="00CC300D" w:rsidRDefault="00CC300D" w:rsidP="00CC300D">
      <w:pPr>
        <w:pStyle w:val="af6"/>
        <w:keepNext/>
        <w:rPr>
          <w:rtl/>
        </w:rPr>
      </w:pPr>
      <w:bookmarkStart w:id="1119" w:name="ET_yor_6447_142"/>
      <w:r w:rsidRPr="00CC300D">
        <w:rPr>
          <w:rStyle w:val="TagStyle"/>
          <w:rtl/>
        </w:rPr>
        <w:t xml:space="preserve"> &lt;&lt; </w:t>
      </w:r>
      <w:proofErr w:type="spellStart"/>
      <w:r w:rsidRPr="00CC300D">
        <w:rPr>
          <w:rStyle w:val="TagStyle"/>
          <w:rtl/>
        </w:rPr>
        <w:t>יור</w:t>
      </w:r>
      <w:proofErr w:type="spellEnd"/>
      <w:r w:rsidRPr="00CC300D">
        <w:rPr>
          <w:rStyle w:val="TagStyle"/>
          <w:rtl/>
        </w:rPr>
        <w:t xml:space="preserve"> &gt;&gt; </w:t>
      </w:r>
      <w:r>
        <w:rPr>
          <w:rtl/>
        </w:rPr>
        <w:t xml:space="preserve">היו"ר יונתן </w:t>
      </w:r>
      <w:proofErr w:type="spellStart"/>
      <w:r>
        <w:rPr>
          <w:rtl/>
        </w:rPr>
        <w:t>מישרקי</w:t>
      </w:r>
      <w:proofErr w:type="spellEnd"/>
      <w:r>
        <w:rPr>
          <w:rtl/>
        </w:rPr>
        <w:t>:</w:t>
      </w:r>
      <w:r w:rsidRPr="00CC300D">
        <w:rPr>
          <w:rStyle w:val="TagStyle"/>
          <w:rtl/>
        </w:rPr>
        <w:t xml:space="preserve"> &lt;&lt; יור &gt;&gt;</w:t>
      </w:r>
      <w:r>
        <w:rPr>
          <w:rtl/>
        </w:rPr>
        <w:t xml:space="preserve">   </w:t>
      </w:r>
      <w:bookmarkEnd w:id="1119"/>
    </w:p>
    <w:p w:rsidR="00CC300D" w:rsidRDefault="00CC300D" w:rsidP="00CC300D">
      <w:pPr>
        <w:pStyle w:val="KeepWithNext"/>
        <w:rPr>
          <w:rtl/>
        </w:rPr>
      </w:pPr>
    </w:p>
    <w:p w:rsidR="00CC300D" w:rsidRDefault="00022988" w:rsidP="00CC300D">
      <w:pPr>
        <w:rPr>
          <w:rtl/>
        </w:rPr>
      </w:pPr>
      <w:bookmarkStart w:id="1120" w:name="_ETM_Q1_2920923"/>
      <w:bookmarkEnd w:id="1120"/>
      <w:r>
        <w:rPr>
          <w:rFonts w:hint="cs"/>
          <w:rtl/>
        </w:rPr>
        <w:t xml:space="preserve">אין בעיה. </w:t>
      </w:r>
      <w:r w:rsidR="00CC300D">
        <w:rPr>
          <w:rFonts w:hint="cs"/>
          <w:rtl/>
        </w:rPr>
        <w:t xml:space="preserve">שיהיה שיקול </w:t>
      </w:r>
      <w:bookmarkStart w:id="1121" w:name="_ETM_Q1_2922392"/>
      <w:bookmarkEnd w:id="1121"/>
      <w:r w:rsidR="00CC300D">
        <w:rPr>
          <w:rFonts w:hint="cs"/>
          <w:rtl/>
        </w:rPr>
        <w:t>דעת למונה.</w:t>
      </w:r>
    </w:p>
    <w:p w:rsidR="00CC300D" w:rsidRDefault="00CC300D" w:rsidP="00CC300D">
      <w:pPr>
        <w:rPr>
          <w:rtl/>
        </w:rPr>
      </w:pPr>
      <w:bookmarkStart w:id="1122" w:name="_ETM_Q1_2924330"/>
      <w:bookmarkStart w:id="1123" w:name="_ETM_Q1_2924377"/>
      <w:bookmarkStart w:id="1124" w:name="_ETM_Q1_2926814"/>
      <w:bookmarkEnd w:id="1122"/>
      <w:bookmarkEnd w:id="1123"/>
      <w:bookmarkEnd w:id="1124"/>
    </w:p>
    <w:p w:rsidR="00CC300D" w:rsidRDefault="00CC300D" w:rsidP="00CC300D">
      <w:pPr>
        <w:pStyle w:val="af9"/>
        <w:keepNext/>
        <w:rPr>
          <w:rtl/>
        </w:rPr>
      </w:pPr>
      <w:bookmarkStart w:id="1125" w:name="ET_guest_919127_143"/>
      <w:r w:rsidRPr="00CC300D">
        <w:rPr>
          <w:rStyle w:val="TagStyle"/>
          <w:rtl/>
        </w:rPr>
        <w:t xml:space="preserve"> &lt;&lt; אורח &gt;&gt; </w:t>
      </w:r>
      <w:proofErr w:type="spellStart"/>
      <w:r>
        <w:rPr>
          <w:rtl/>
        </w:rPr>
        <w:t>נינא</w:t>
      </w:r>
      <w:proofErr w:type="spellEnd"/>
      <w:r>
        <w:rPr>
          <w:rtl/>
        </w:rPr>
        <w:t xml:space="preserve"> כהן קרן:</w:t>
      </w:r>
      <w:r w:rsidRPr="00CC300D">
        <w:rPr>
          <w:rStyle w:val="TagStyle"/>
          <w:rtl/>
        </w:rPr>
        <w:t xml:space="preserve"> &lt;&lt; אורח &gt;&gt;</w:t>
      </w:r>
      <w:r>
        <w:rPr>
          <w:rtl/>
        </w:rPr>
        <w:t xml:space="preserve">   </w:t>
      </w:r>
      <w:bookmarkEnd w:id="1125"/>
    </w:p>
    <w:p w:rsidR="00CC300D" w:rsidRDefault="00CC300D" w:rsidP="00CC300D">
      <w:pPr>
        <w:pStyle w:val="KeepWithNext"/>
        <w:rPr>
          <w:rtl/>
        </w:rPr>
      </w:pPr>
    </w:p>
    <w:p w:rsidR="00CC300D" w:rsidRDefault="00CC300D" w:rsidP="00CC300D">
      <w:pPr>
        <w:rPr>
          <w:rtl/>
        </w:rPr>
      </w:pPr>
      <w:bookmarkStart w:id="1126" w:name="_ETM_Q1_2927189"/>
      <w:bookmarkStart w:id="1127" w:name="_ETM_Q1_2927221"/>
      <w:bookmarkEnd w:id="1126"/>
      <w:bookmarkEnd w:id="1127"/>
      <w:r>
        <w:rPr>
          <w:rFonts w:hint="cs"/>
          <w:rtl/>
        </w:rPr>
        <w:t>מדבר</w:t>
      </w:r>
      <w:r w:rsidR="001C65CE">
        <w:rPr>
          <w:rFonts w:hint="cs"/>
          <w:rtl/>
        </w:rPr>
        <w:t>ים</w:t>
      </w:r>
      <w:r>
        <w:rPr>
          <w:rFonts w:hint="cs"/>
          <w:rtl/>
        </w:rPr>
        <w:t xml:space="preserve"> בהק</w:t>
      </w:r>
      <w:r w:rsidR="00022988">
        <w:rPr>
          <w:rFonts w:hint="cs"/>
          <w:rtl/>
        </w:rPr>
        <w:t>ש</w:t>
      </w:r>
      <w:r>
        <w:rPr>
          <w:rFonts w:hint="cs"/>
          <w:rtl/>
        </w:rPr>
        <w:t>ר של מצב החירום.</w:t>
      </w:r>
    </w:p>
    <w:p w:rsidR="00CC300D" w:rsidRDefault="00CC300D" w:rsidP="00CC300D">
      <w:pPr>
        <w:rPr>
          <w:rtl/>
        </w:rPr>
      </w:pPr>
      <w:bookmarkStart w:id="1128" w:name="_ETM_Q1_2931893"/>
      <w:bookmarkStart w:id="1129" w:name="_ETM_Q1_2931940"/>
      <w:bookmarkEnd w:id="1128"/>
      <w:bookmarkEnd w:id="1129"/>
    </w:p>
    <w:p w:rsidR="00CC300D" w:rsidRDefault="00CC300D" w:rsidP="00CC300D">
      <w:pPr>
        <w:pStyle w:val="af6"/>
        <w:keepNext/>
        <w:rPr>
          <w:rtl/>
        </w:rPr>
      </w:pPr>
      <w:bookmarkStart w:id="1130" w:name="ET_yor_6447_144"/>
      <w:r w:rsidRPr="00CC300D">
        <w:rPr>
          <w:rStyle w:val="TagStyle"/>
          <w:rtl/>
        </w:rPr>
        <w:t xml:space="preserve"> &lt;&lt; </w:t>
      </w:r>
      <w:proofErr w:type="spellStart"/>
      <w:r w:rsidRPr="00CC300D">
        <w:rPr>
          <w:rStyle w:val="TagStyle"/>
          <w:rtl/>
        </w:rPr>
        <w:t>יור</w:t>
      </w:r>
      <w:proofErr w:type="spellEnd"/>
      <w:r w:rsidRPr="00CC300D">
        <w:rPr>
          <w:rStyle w:val="TagStyle"/>
          <w:rtl/>
        </w:rPr>
        <w:t xml:space="preserve"> &gt;&gt; </w:t>
      </w:r>
      <w:r>
        <w:rPr>
          <w:rtl/>
        </w:rPr>
        <w:t xml:space="preserve">היו"ר יונתן </w:t>
      </w:r>
      <w:proofErr w:type="spellStart"/>
      <w:r>
        <w:rPr>
          <w:rtl/>
        </w:rPr>
        <w:t>מישרקי</w:t>
      </w:r>
      <w:proofErr w:type="spellEnd"/>
      <w:r>
        <w:rPr>
          <w:rtl/>
        </w:rPr>
        <w:t>:</w:t>
      </w:r>
      <w:r w:rsidRPr="00CC300D">
        <w:rPr>
          <w:rStyle w:val="TagStyle"/>
          <w:rtl/>
        </w:rPr>
        <w:t xml:space="preserve"> &lt;&lt; יור &gt;&gt;</w:t>
      </w:r>
      <w:r>
        <w:rPr>
          <w:rtl/>
        </w:rPr>
        <w:t xml:space="preserve">   </w:t>
      </w:r>
      <w:bookmarkEnd w:id="1130"/>
    </w:p>
    <w:p w:rsidR="00CC300D" w:rsidRDefault="00CC300D" w:rsidP="00CC300D">
      <w:pPr>
        <w:pStyle w:val="KeepWithNext"/>
        <w:rPr>
          <w:rtl/>
        </w:rPr>
      </w:pPr>
    </w:p>
    <w:p w:rsidR="00CC300D" w:rsidRDefault="00CC300D" w:rsidP="00022988">
      <w:pPr>
        <w:rPr>
          <w:rtl/>
        </w:rPr>
      </w:pPr>
      <w:bookmarkStart w:id="1131" w:name="_ETM_Q1_2932440"/>
      <w:bookmarkEnd w:id="1131"/>
      <w:r>
        <w:rPr>
          <w:rFonts w:hint="cs"/>
          <w:rtl/>
        </w:rPr>
        <w:t xml:space="preserve">אם אותו אדם יושב שבעה? </w:t>
      </w:r>
      <w:bookmarkStart w:id="1132" w:name="_ETM_Q1_2935378"/>
      <w:bookmarkEnd w:id="1132"/>
      <w:r>
        <w:rPr>
          <w:rFonts w:hint="cs"/>
          <w:rtl/>
        </w:rPr>
        <w:t>אני רוצה להכניס בתק</w:t>
      </w:r>
      <w:r w:rsidR="00022988">
        <w:rPr>
          <w:rFonts w:hint="cs"/>
          <w:rtl/>
        </w:rPr>
        <w:t>נ</w:t>
      </w:r>
      <w:r>
        <w:rPr>
          <w:rFonts w:hint="cs"/>
          <w:rtl/>
        </w:rPr>
        <w:t xml:space="preserve">ות האלה שיקול דעת לממונה גם כשמדובר </w:t>
      </w:r>
      <w:bookmarkStart w:id="1133" w:name="_ETM_Q1_2940878"/>
      <w:bookmarkEnd w:id="1133"/>
      <w:r>
        <w:rPr>
          <w:rFonts w:hint="cs"/>
          <w:rtl/>
        </w:rPr>
        <w:t>בתאגיד.</w:t>
      </w:r>
    </w:p>
    <w:p w:rsidR="00CC300D" w:rsidRDefault="00CC300D" w:rsidP="00CC300D">
      <w:pPr>
        <w:rPr>
          <w:rtl/>
        </w:rPr>
      </w:pPr>
      <w:bookmarkStart w:id="1134" w:name="_ETM_Q1_2942518"/>
      <w:bookmarkStart w:id="1135" w:name="_ETM_Q1_2942597"/>
      <w:bookmarkEnd w:id="1134"/>
      <w:bookmarkEnd w:id="1135"/>
    </w:p>
    <w:p w:rsidR="00CC300D" w:rsidRDefault="00CC300D" w:rsidP="00CC300D">
      <w:pPr>
        <w:pStyle w:val="-"/>
        <w:keepNext/>
        <w:rPr>
          <w:rtl/>
        </w:rPr>
      </w:pPr>
      <w:bookmarkStart w:id="1136" w:name="ET_speakercontinue_919127_145"/>
      <w:r w:rsidRPr="00CC300D">
        <w:rPr>
          <w:rStyle w:val="TagStyle"/>
          <w:rtl/>
        </w:rPr>
        <w:t xml:space="preserve"> &lt;&lt; </w:t>
      </w:r>
      <w:proofErr w:type="spellStart"/>
      <w:r w:rsidRPr="00CC300D">
        <w:rPr>
          <w:rStyle w:val="TagStyle"/>
          <w:rtl/>
        </w:rPr>
        <w:t>דובר_המשך</w:t>
      </w:r>
      <w:proofErr w:type="spellEnd"/>
      <w:r w:rsidRPr="00CC300D">
        <w:rPr>
          <w:rStyle w:val="TagStyle"/>
          <w:rtl/>
        </w:rPr>
        <w:t xml:space="preserve"> &gt;&gt; </w:t>
      </w:r>
      <w:proofErr w:type="spellStart"/>
      <w:r>
        <w:rPr>
          <w:rtl/>
        </w:rPr>
        <w:t>נינא</w:t>
      </w:r>
      <w:proofErr w:type="spellEnd"/>
      <w:r>
        <w:rPr>
          <w:rtl/>
        </w:rPr>
        <w:t xml:space="preserve"> כהן קרן:</w:t>
      </w:r>
      <w:r w:rsidRPr="00CC300D">
        <w:rPr>
          <w:rStyle w:val="TagStyle"/>
          <w:rtl/>
        </w:rPr>
        <w:t xml:space="preserve"> &lt;&lt; דובר_המשך &gt;&gt;</w:t>
      </w:r>
      <w:r>
        <w:rPr>
          <w:rtl/>
        </w:rPr>
        <w:t xml:space="preserve">   </w:t>
      </w:r>
      <w:bookmarkEnd w:id="1136"/>
    </w:p>
    <w:p w:rsidR="00CC300D" w:rsidRDefault="00CC300D" w:rsidP="00CC300D">
      <w:pPr>
        <w:pStyle w:val="KeepWithNext"/>
        <w:rPr>
          <w:rtl/>
        </w:rPr>
      </w:pPr>
    </w:p>
    <w:p w:rsidR="00CC300D" w:rsidRDefault="00CC300D" w:rsidP="00022988">
      <w:pPr>
        <w:rPr>
          <w:rtl/>
        </w:rPr>
      </w:pPr>
      <w:bookmarkStart w:id="1137" w:name="_ETM_Q1_2943159"/>
      <w:bookmarkEnd w:id="1137"/>
      <w:r>
        <w:rPr>
          <w:rFonts w:hint="cs"/>
          <w:rtl/>
        </w:rPr>
        <w:t>אפרופו העני</w:t>
      </w:r>
      <w:r w:rsidR="00022988">
        <w:rPr>
          <w:rFonts w:hint="cs"/>
          <w:rtl/>
        </w:rPr>
        <w:t>י</w:t>
      </w:r>
      <w:r>
        <w:rPr>
          <w:rFonts w:hint="cs"/>
          <w:rtl/>
        </w:rPr>
        <w:t xml:space="preserve">ן הרוחבי </w:t>
      </w:r>
      <w:r w:rsidR="00022988">
        <w:rPr>
          <w:rFonts w:hint="cs"/>
          <w:rtl/>
        </w:rPr>
        <w:t xml:space="preserve">שזה בכל תקנות ההפחתה </w:t>
      </w:r>
      <w:r w:rsidR="00022988">
        <w:rPr>
          <w:rtl/>
        </w:rPr>
        <w:t>–</w:t>
      </w:r>
      <w:r w:rsidR="00022988">
        <w:rPr>
          <w:rFonts w:hint="cs"/>
          <w:rtl/>
        </w:rPr>
        <w:t xml:space="preserve"> </w:t>
      </w:r>
      <w:bookmarkStart w:id="1138" w:name="_ETM_Q1_2944809"/>
      <w:bookmarkEnd w:id="1138"/>
      <w:r w:rsidR="00022988">
        <w:rPr>
          <w:rFonts w:hint="cs"/>
          <w:rtl/>
        </w:rPr>
        <w:t xml:space="preserve">הנסיבות האישיות </w:t>
      </w:r>
      <w:r>
        <w:rPr>
          <w:rFonts w:hint="cs"/>
          <w:rtl/>
        </w:rPr>
        <w:t xml:space="preserve">מתייחסת רק ליחיד. </w:t>
      </w:r>
    </w:p>
    <w:p w:rsidR="00CC300D" w:rsidRDefault="00CC300D" w:rsidP="00CC300D">
      <w:pPr>
        <w:rPr>
          <w:rtl/>
        </w:rPr>
      </w:pPr>
      <w:bookmarkStart w:id="1139" w:name="_ETM_Q1_2949863"/>
      <w:bookmarkStart w:id="1140" w:name="_ETM_Q1_2949910"/>
      <w:bookmarkStart w:id="1141" w:name="_ETM_Q1_2952285"/>
      <w:bookmarkEnd w:id="1139"/>
      <w:bookmarkEnd w:id="1140"/>
      <w:bookmarkEnd w:id="1141"/>
    </w:p>
    <w:p w:rsidR="00CC300D" w:rsidRDefault="00CC300D" w:rsidP="00CC300D">
      <w:pPr>
        <w:pStyle w:val="a4"/>
        <w:keepNext/>
        <w:rPr>
          <w:rtl/>
        </w:rPr>
      </w:pPr>
      <w:bookmarkStart w:id="1142" w:name="ET_speaker_ענת_מימון_146"/>
      <w:r w:rsidRPr="00CC300D">
        <w:rPr>
          <w:rStyle w:val="TagStyle"/>
          <w:rtl/>
        </w:rPr>
        <w:t xml:space="preserve"> &lt;&lt; דובר &gt;&gt; </w:t>
      </w:r>
      <w:r>
        <w:rPr>
          <w:rtl/>
        </w:rPr>
        <w:t>ענת מימון:</w:t>
      </w:r>
      <w:r w:rsidRPr="00CC300D">
        <w:rPr>
          <w:rStyle w:val="TagStyle"/>
          <w:rtl/>
        </w:rPr>
        <w:t xml:space="preserve"> &lt;&lt; דובר &gt;&gt;</w:t>
      </w:r>
      <w:r>
        <w:rPr>
          <w:rtl/>
        </w:rPr>
        <w:t xml:space="preserve">   </w:t>
      </w:r>
      <w:bookmarkEnd w:id="1142"/>
    </w:p>
    <w:p w:rsidR="00CC300D" w:rsidRDefault="00CC300D" w:rsidP="00CC300D">
      <w:pPr>
        <w:pStyle w:val="KeepWithNext"/>
        <w:rPr>
          <w:rtl/>
        </w:rPr>
      </w:pPr>
    </w:p>
    <w:p w:rsidR="00CC300D" w:rsidRDefault="00CC300D" w:rsidP="00CC300D">
      <w:pPr>
        <w:rPr>
          <w:rtl/>
        </w:rPr>
      </w:pPr>
      <w:bookmarkStart w:id="1143" w:name="_ETM_Q1_2952707"/>
      <w:bookmarkStart w:id="1144" w:name="_ETM_Q1_2952738"/>
      <w:bookmarkEnd w:id="1143"/>
      <w:bookmarkEnd w:id="1144"/>
      <w:r>
        <w:rPr>
          <w:rFonts w:hint="cs"/>
          <w:rtl/>
        </w:rPr>
        <w:t>יש בנוהל אכיפה</w:t>
      </w:r>
      <w:r w:rsidR="00022988">
        <w:rPr>
          <w:rFonts w:hint="cs"/>
          <w:rtl/>
        </w:rPr>
        <w:t xml:space="preserve"> אפשרות להתחשב במצבים כאלה גם ביחס לתאגיד</w:t>
      </w:r>
      <w:r>
        <w:rPr>
          <w:rFonts w:hint="cs"/>
          <w:rtl/>
        </w:rPr>
        <w:t xml:space="preserve">? אם </w:t>
      </w:r>
      <w:bookmarkStart w:id="1145" w:name="_ETM_Q1_2955972"/>
      <w:bookmarkEnd w:id="1145"/>
      <w:r>
        <w:rPr>
          <w:rFonts w:hint="cs"/>
          <w:rtl/>
        </w:rPr>
        <w:t>יש מקרה קיצ</w:t>
      </w:r>
      <w:r w:rsidR="001C65CE">
        <w:rPr>
          <w:rFonts w:hint="cs"/>
          <w:rtl/>
        </w:rPr>
        <w:t>ון</w:t>
      </w:r>
      <w:r>
        <w:rPr>
          <w:rFonts w:hint="cs"/>
          <w:rtl/>
        </w:rPr>
        <w:t xml:space="preserve"> כמו מצב חירום?</w:t>
      </w:r>
    </w:p>
    <w:p w:rsidR="00CC300D" w:rsidRDefault="00CC300D" w:rsidP="00CC300D">
      <w:pPr>
        <w:rPr>
          <w:rtl/>
        </w:rPr>
      </w:pPr>
      <w:bookmarkStart w:id="1146" w:name="_ETM_Q1_2961410"/>
      <w:bookmarkStart w:id="1147" w:name="_ETM_Q1_2961473"/>
      <w:bookmarkEnd w:id="1146"/>
      <w:bookmarkEnd w:id="1147"/>
    </w:p>
    <w:p w:rsidR="00CC300D" w:rsidRDefault="00CC300D" w:rsidP="00CC300D">
      <w:pPr>
        <w:pStyle w:val="af6"/>
        <w:keepNext/>
        <w:rPr>
          <w:rtl/>
        </w:rPr>
      </w:pPr>
      <w:bookmarkStart w:id="1148" w:name="ET_yor_6447_147"/>
      <w:r w:rsidRPr="00CC300D">
        <w:rPr>
          <w:rStyle w:val="TagStyle"/>
          <w:rtl/>
        </w:rPr>
        <w:lastRenderedPageBreak/>
        <w:t xml:space="preserve"> &lt;&lt; </w:t>
      </w:r>
      <w:proofErr w:type="spellStart"/>
      <w:r w:rsidRPr="00CC300D">
        <w:rPr>
          <w:rStyle w:val="TagStyle"/>
          <w:rtl/>
        </w:rPr>
        <w:t>יור</w:t>
      </w:r>
      <w:proofErr w:type="spellEnd"/>
      <w:r w:rsidRPr="00CC300D">
        <w:rPr>
          <w:rStyle w:val="TagStyle"/>
          <w:rtl/>
        </w:rPr>
        <w:t xml:space="preserve"> &gt;&gt; </w:t>
      </w:r>
      <w:r>
        <w:rPr>
          <w:rtl/>
        </w:rPr>
        <w:t xml:space="preserve">היו"ר יונתן </w:t>
      </w:r>
      <w:proofErr w:type="spellStart"/>
      <w:r>
        <w:rPr>
          <w:rtl/>
        </w:rPr>
        <w:t>מישרקי</w:t>
      </w:r>
      <w:proofErr w:type="spellEnd"/>
      <w:r>
        <w:rPr>
          <w:rtl/>
        </w:rPr>
        <w:t>:</w:t>
      </w:r>
      <w:r w:rsidRPr="00CC300D">
        <w:rPr>
          <w:rStyle w:val="TagStyle"/>
          <w:rtl/>
        </w:rPr>
        <w:t xml:space="preserve"> &lt;&lt; יור &gt;&gt;</w:t>
      </w:r>
      <w:r>
        <w:rPr>
          <w:rtl/>
        </w:rPr>
        <w:t xml:space="preserve">   </w:t>
      </w:r>
      <w:bookmarkEnd w:id="1148"/>
    </w:p>
    <w:p w:rsidR="00CC300D" w:rsidRDefault="00CC300D" w:rsidP="00CC300D">
      <w:pPr>
        <w:pStyle w:val="KeepWithNext"/>
        <w:rPr>
          <w:rtl/>
        </w:rPr>
      </w:pPr>
    </w:p>
    <w:p w:rsidR="00CC300D" w:rsidRDefault="00CC300D" w:rsidP="00CC300D">
      <w:pPr>
        <w:rPr>
          <w:rtl/>
        </w:rPr>
      </w:pPr>
      <w:bookmarkStart w:id="1149" w:name="_ETM_Q1_2962957"/>
      <w:bookmarkEnd w:id="1149"/>
      <w:r>
        <w:rPr>
          <w:rFonts w:hint="cs"/>
          <w:rtl/>
        </w:rPr>
        <w:t xml:space="preserve">בסוף זה שיקול דעת של </w:t>
      </w:r>
      <w:bookmarkStart w:id="1150" w:name="_ETM_Q1_2965661"/>
      <w:bookmarkEnd w:id="1150"/>
      <w:r>
        <w:rPr>
          <w:rFonts w:hint="cs"/>
          <w:rtl/>
        </w:rPr>
        <w:t>הממונה.</w:t>
      </w:r>
    </w:p>
    <w:p w:rsidR="00CC300D" w:rsidRDefault="00CC300D" w:rsidP="00CC300D">
      <w:pPr>
        <w:rPr>
          <w:rtl/>
        </w:rPr>
      </w:pPr>
      <w:bookmarkStart w:id="1151" w:name="_ETM_Q1_2966661"/>
      <w:bookmarkStart w:id="1152" w:name="_ETM_Q1_2966754"/>
      <w:bookmarkStart w:id="1153" w:name="_ETM_Q1_2967504"/>
      <w:bookmarkEnd w:id="1151"/>
      <w:bookmarkEnd w:id="1152"/>
      <w:bookmarkEnd w:id="1153"/>
    </w:p>
    <w:p w:rsidR="00CC300D" w:rsidRDefault="00CC300D" w:rsidP="00CC300D">
      <w:pPr>
        <w:pStyle w:val="af9"/>
        <w:keepNext/>
        <w:rPr>
          <w:rtl/>
        </w:rPr>
      </w:pPr>
      <w:bookmarkStart w:id="1154" w:name="ET_guest_905425_148"/>
      <w:r w:rsidRPr="00CC300D">
        <w:rPr>
          <w:rStyle w:val="TagStyle"/>
          <w:rtl/>
        </w:rPr>
        <w:t xml:space="preserve"> &lt;&lt; אורח &gt;&gt; </w:t>
      </w:r>
      <w:r>
        <w:rPr>
          <w:rtl/>
        </w:rPr>
        <w:t>פנינה אורן שני דור:</w:t>
      </w:r>
      <w:r w:rsidRPr="00CC300D">
        <w:rPr>
          <w:rStyle w:val="TagStyle"/>
          <w:rtl/>
        </w:rPr>
        <w:t xml:space="preserve"> &lt;&lt; אורח &gt;&gt;</w:t>
      </w:r>
      <w:r>
        <w:rPr>
          <w:rtl/>
        </w:rPr>
        <w:t xml:space="preserve">   </w:t>
      </w:r>
      <w:bookmarkEnd w:id="1154"/>
    </w:p>
    <w:p w:rsidR="00CC300D" w:rsidRDefault="00CC300D" w:rsidP="00CC300D">
      <w:pPr>
        <w:pStyle w:val="KeepWithNext"/>
        <w:rPr>
          <w:rtl/>
        </w:rPr>
      </w:pPr>
    </w:p>
    <w:p w:rsidR="00CC300D" w:rsidRDefault="00022988" w:rsidP="00022988">
      <w:pPr>
        <w:rPr>
          <w:rtl/>
        </w:rPr>
      </w:pPr>
      <w:bookmarkStart w:id="1155" w:name="_ETM_Q1_2967958"/>
      <w:bookmarkEnd w:id="1155"/>
      <w:r>
        <w:rPr>
          <w:rFonts w:hint="cs"/>
          <w:rtl/>
        </w:rPr>
        <w:t xml:space="preserve">במקרי </w:t>
      </w:r>
      <w:bookmarkStart w:id="1156" w:name="_ETM_Q1_2965745"/>
      <w:bookmarkEnd w:id="1156"/>
      <w:r>
        <w:rPr>
          <w:rFonts w:hint="cs"/>
          <w:rtl/>
        </w:rPr>
        <w:t xml:space="preserve">קיצון יכולים לעשות אי אכיפה וגם עשינו </w:t>
      </w:r>
      <w:bookmarkStart w:id="1157" w:name="_ETM_Q1_2968390"/>
      <w:bookmarkEnd w:id="1157"/>
      <w:r>
        <w:rPr>
          <w:rFonts w:hint="cs"/>
          <w:rtl/>
        </w:rPr>
        <w:t xml:space="preserve">את זה, </w:t>
      </w:r>
      <w:r w:rsidR="00CC300D">
        <w:rPr>
          <w:rFonts w:hint="cs"/>
          <w:rtl/>
        </w:rPr>
        <w:t>ל</w:t>
      </w:r>
      <w:bookmarkStart w:id="1158" w:name="_ETM_Q1_2967973"/>
      <w:bookmarkEnd w:id="1158"/>
      <w:r w:rsidR="00CC300D">
        <w:rPr>
          <w:rFonts w:hint="cs"/>
          <w:rtl/>
        </w:rPr>
        <w:t>משל עכשיו במלחמה- -</w:t>
      </w:r>
    </w:p>
    <w:p w:rsidR="00CC300D" w:rsidRDefault="00CC300D" w:rsidP="00CC300D">
      <w:pPr>
        <w:rPr>
          <w:rtl/>
        </w:rPr>
      </w:pPr>
      <w:bookmarkStart w:id="1159" w:name="_ETM_Q1_2970051"/>
      <w:bookmarkStart w:id="1160" w:name="_ETM_Q1_2970114"/>
      <w:bookmarkEnd w:id="1159"/>
      <w:bookmarkEnd w:id="1160"/>
    </w:p>
    <w:p w:rsidR="00CC300D" w:rsidRDefault="00CC300D" w:rsidP="00CC300D">
      <w:pPr>
        <w:pStyle w:val="af6"/>
        <w:keepNext/>
        <w:rPr>
          <w:rtl/>
        </w:rPr>
      </w:pPr>
      <w:bookmarkStart w:id="1161" w:name="ET_yor_6447_149"/>
      <w:r w:rsidRPr="00CC300D">
        <w:rPr>
          <w:rStyle w:val="TagStyle"/>
          <w:rtl/>
        </w:rPr>
        <w:t xml:space="preserve"> &lt;&lt; </w:t>
      </w:r>
      <w:proofErr w:type="spellStart"/>
      <w:r w:rsidRPr="00CC300D">
        <w:rPr>
          <w:rStyle w:val="TagStyle"/>
          <w:rtl/>
        </w:rPr>
        <w:t>יור</w:t>
      </w:r>
      <w:proofErr w:type="spellEnd"/>
      <w:r w:rsidRPr="00CC300D">
        <w:rPr>
          <w:rStyle w:val="TagStyle"/>
          <w:rtl/>
        </w:rPr>
        <w:t xml:space="preserve"> &gt;&gt; </w:t>
      </w:r>
      <w:r>
        <w:rPr>
          <w:rtl/>
        </w:rPr>
        <w:t xml:space="preserve">היו"ר יונתן </w:t>
      </w:r>
      <w:proofErr w:type="spellStart"/>
      <w:r>
        <w:rPr>
          <w:rtl/>
        </w:rPr>
        <w:t>מישרקי</w:t>
      </w:r>
      <w:proofErr w:type="spellEnd"/>
      <w:r>
        <w:rPr>
          <w:rtl/>
        </w:rPr>
        <w:t>:</w:t>
      </w:r>
      <w:r w:rsidRPr="00CC300D">
        <w:rPr>
          <w:rStyle w:val="TagStyle"/>
          <w:rtl/>
        </w:rPr>
        <w:t xml:space="preserve"> &lt;&lt; יור &gt;&gt;</w:t>
      </w:r>
      <w:r>
        <w:rPr>
          <w:rtl/>
        </w:rPr>
        <w:t xml:space="preserve">   </w:t>
      </w:r>
      <w:bookmarkEnd w:id="1161"/>
    </w:p>
    <w:p w:rsidR="00CC300D" w:rsidRDefault="00CC300D" w:rsidP="00CC300D">
      <w:pPr>
        <w:pStyle w:val="KeepWithNext"/>
        <w:rPr>
          <w:rtl/>
        </w:rPr>
      </w:pPr>
    </w:p>
    <w:p w:rsidR="00CC300D" w:rsidRDefault="00CC300D" w:rsidP="00022988">
      <w:pPr>
        <w:rPr>
          <w:rtl/>
        </w:rPr>
      </w:pPr>
      <w:bookmarkStart w:id="1162" w:name="_ETM_Q1_2970676"/>
      <w:bookmarkEnd w:id="1162"/>
      <w:r>
        <w:rPr>
          <w:rFonts w:hint="cs"/>
          <w:rtl/>
        </w:rPr>
        <w:t>את מדברת על תאגידים?</w:t>
      </w:r>
    </w:p>
    <w:p w:rsidR="00CC300D" w:rsidRDefault="00CC300D" w:rsidP="00CC300D">
      <w:pPr>
        <w:rPr>
          <w:rtl/>
        </w:rPr>
      </w:pPr>
      <w:bookmarkStart w:id="1163" w:name="_ETM_Q1_2973286"/>
      <w:bookmarkStart w:id="1164" w:name="_ETM_Q1_2973349"/>
      <w:bookmarkEnd w:id="1163"/>
      <w:bookmarkEnd w:id="1164"/>
    </w:p>
    <w:p w:rsidR="00CC300D" w:rsidRDefault="00CC300D" w:rsidP="00CC300D">
      <w:pPr>
        <w:pStyle w:val="-"/>
        <w:keepNext/>
        <w:rPr>
          <w:rtl/>
        </w:rPr>
      </w:pPr>
      <w:bookmarkStart w:id="1165" w:name="ET_speakercontinue_905425_150"/>
      <w:r w:rsidRPr="00CC300D">
        <w:rPr>
          <w:rStyle w:val="TagStyle"/>
          <w:rtl/>
        </w:rPr>
        <w:t xml:space="preserve"> &lt;&lt; </w:t>
      </w:r>
      <w:proofErr w:type="spellStart"/>
      <w:r w:rsidRPr="00CC300D">
        <w:rPr>
          <w:rStyle w:val="TagStyle"/>
          <w:rtl/>
        </w:rPr>
        <w:t>דובר_המשך</w:t>
      </w:r>
      <w:proofErr w:type="spellEnd"/>
      <w:r w:rsidRPr="00CC300D">
        <w:rPr>
          <w:rStyle w:val="TagStyle"/>
          <w:rtl/>
        </w:rPr>
        <w:t xml:space="preserve"> &gt;&gt; </w:t>
      </w:r>
      <w:r>
        <w:rPr>
          <w:rtl/>
        </w:rPr>
        <w:t>פנינה אורן שני דור:</w:t>
      </w:r>
      <w:r w:rsidRPr="00CC300D">
        <w:rPr>
          <w:rStyle w:val="TagStyle"/>
          <w:rtl/>
        </w:rPr>
        <w:t xml:space="preserve"> &lt;&lt; דובר_המשך &gt;&gt;</w:t>
      </w:r>
      <w:r>
        <w:rPr>
          <w:rtl/>
        </w:rPr>
        <w:t xml:space="preserve">   </w:t>
      </w:r>
      <w:bookmarkEnd w:id="1165"/>
    </w:p>
    <w:p w:rsidR="00CC300D" w:rsidRDefault="00CC300D" w:rsidP="00CC300D">
      <w:pPr>
        <w:pStyle w:val="KeepWithNext"/>
        <w:rPr>
          <w:rtl/>
        </w:rPr>
      </w:pPr>
    </w:p>
    <w:p w:rsidR="00CC300D" w:rsidRDefault="00022988" w:rsidP="00CC300D">
      <w:pPr>
        <w:rPr>
          <w:rtl/>
        </w:rPr>
      </w:pPr>
      <w:bookmarkStart w:id="1166" w:name="_ETM_Q1_2973895"/>
      <w:bookmarkEnd w:id="1166"/>
      <w:r>
        <w:rPr>
          <w:rFonts w:hint="cs"/>
          <w:rtl/>
        </w:rPr>
        <w:t>מ</w:t>
      </w:r>
      <w:r w:rsidR="00CC300D">
        <w:rPr>
          <w:rFonts w:hint="cs"/>
          <w:rtl/>
        </w:rPr>
        <w:t>ד</w:t>
      </w:r>
      <w:r>
        <w:rPr>
          <w:rFonts w:hint="cs"/>
          <w:rtl/>
        </w:rPr>
        <w:t>ב</w:t>
      </w:r>
      <w:r w:rsidR="00CC300D">
        <w:rPr>
          <w:rFonts w:hint="cs"/>
          <w:rtl/>
        </w:rPr>
        <w:t xml:space="preserve">רת על בכלל, </w:t>
      </w:r>
      <w:r>
        <w:rPr>
          <w:rFonts w:hint="cs"/>
          <w:rtl/>
        </w:rPr>
        <w:t xml:space="preserve">יש שיקולים, נגיד כשיש מצב קיצון כזה </w:t>
      </w:r>
      <w:bookmarkStart w:id="1167" w:name="_ETM_Q1_2977994"/>
      <w:bookmarkEnd w:id="1167"/>
      <w:r w:rsidR="00CC300D">
        <w:rPr>
          <w:rFonts w:hint="cs"/>
          <w:rtl/>
        </w:rPr>
        <w:t xml:space="preserve">וחלילה </w:t>
      </w:r>
      <w:bookmarkStart w:id="1168" w:name="_ETM_Q1_2976896"/>
      <w:bookmarkEnd w:id="1168"/>
      <w:r w:rsidR="00CC300D">
        <w:rPr>
          <w:rFonts w:hint="cs"/>
          <w:rtl/>
        </w:rPr>
        <w:t xml:space="preserve">כל היוצאים </w:t>
      </w:r>
      <w:r w:rsidR="00CC300D">
        <w:rPr>
          <w:rtl/>
        </w:rPr>
        <w:t>–</w:t>
      </w:r>
      <w:r w:rsidR="00CC300D">
        <w:rPr>
          <w:rFonts w:hint="cs"/>
          <w:rtl/>
        </w:rPr>
        <w:t xml:space="preserve"> כולם מגויסים למילואים.</w:t>
      </w:r>
    </w:p>
    <w:p w:rsidR="00CC300D" w:rsidRDefault="00CC300D" w:rsidP="00CC300D">
      <w:pPr>
        <w:rPr>
          <w:rtl/>
        </w:rPr>
      </w:pPr>
      <w:bookmarkStart w:id="1169" w:name="_ETM_Q1_2982318"/>
      <w:bookmarkStart w:id="1170" w:name="_ETM_Q1_2982365"/>
      <w:bookmarkEnd w:id="1169"/>
      <w:bookmarkEnd w:id="1170"/>
    </w:p>
    <w:p w:rsidR="00CC300D" w:rsidRDefault="00CC300D" w:rsidP="00CC300D">
      <w:pPr>
        <w:pStyle w:val="af6"/>
        <w:keepNext/>
        <w:rPr>
          <w:rtl/>
        </w:rPr>
      </w:pPr>
      <w:bookmarkStart w:id="1171" w:name="ET_yor_6447_151"/>
      <w:r w:rsidRPr="00CC300D">
        <w:rPr>
          <w:rStyle w:val="TagStyle"/>
          <w:rtl/>
        </w:rPr>
        <w:t xml:space="preserve"> &lt;&lt; </w:t>
      </w:r>
      <w:proofErr w:type="spellStart"/>
      <w:r w:rsidRPr="00CC300D">
        <w:rPr>
          <w:rStyle w:val="TagStyle"/>
          <w:rtl/>
        </w:rPr>
        <w:t>יור</w:t>
      </w:r>
      <w:proofErr w:type="spellEnd"/>
      <w:r w:rsidRPr="00CC300D">
        <w:rPr>
          <w:rStyle w:val="TagStyle"/>
          <w:rtl/>
        </w:rPr>
        <w:t xml:space="preserve"> &gt;&gt; </w:t>
      </w:r>
      <w:r>
        <w:rPr>
          <w:rtl/>
        </w:rPr>
        <w:t xml:space="preserve">היו"ר יונתן </w:t>
      </w:r>
      <w:proofErr w:type="spellStart"/>
      <w:r>
        <w:rPr>
          <w:rtl/>
        </w:rPr>
        <w:t>מישרקי</w:t>
      </w:r>
      <w:proofErr w:type="spellEnd"/>
      <w:r>
        <w:rPr>
          <w:rtl/>
        </w:rPr>
        <w:t>:</w:t>
      </w:r>
      <w:r w:rsidRPr="00CC300D">
        <w:rPr>
          <w:rStyle w:val="TagStyle"/>
          <w:rtl/>
        </w:rPr>
        <w:t xml:space="preserve"> &lt;&lt; יור &gt;&gt;</w:t>
      </w:r>
      <w:r>
        <w:rPr>
          <w:rtl/>
        </w:rPr>
        <w:t xml:space="preserve">   </w:t>
      </w:r>
      <w:bookmarkEnd w:id="1171"/>
    </w:p>
    <w:p w:rsidR="00CC300D" w:rsidRDefault="00CC300D" w:rsidP="00CC300D">
      <w:pPr>
        <w:pStyle w:val="KeepWithNext"/>
        <w:rPr>
          <w:rtl/>
        </w:rPr>
      </w:pPr>
    </w:p>
    <w:p w:rsidR="00CC300D" w:rsidRDefault="00CC300D" w:rsidP="00CC300D">
      <w:pPr>
        <w:rPr>
          <w:rtl/>
        </w:rPr>
      </w:pPr>
      <w:bookmarkStart w:id="1172" w:name="_ETM_Q1_2982849"/>
      <w:bookmarkEnd w:id="1172"/>
      <w:r>
        <w:rPr>
          <w:rFonts w:hint="cs"/>
          <w:rtl/>
        </w:rPr>
        <w:t xml:space="preserve">מכוח מה אתם נותנים אי </w:t>
      </w:r>
      <w:bookmarkStart w:id="1173" w:name="_ETM_Q1_2985177"/>
      <w:bookmarkEnd w:id="1173"/>
      <w:r>
        <w:rPr>
          <w:rFonts w:hint="cs"/>
          <w:rtl/>
        </w:rPr>
        <w:t>אכיפה?</w:t>
      </w:r>
    </w:p>
    <w:p w:rsidR="00CC300D" w:rsidRDefault="00CC300D" w:rsidP="00CC300D">
      <w:pPr>
        <w:rPr>
          <w:rtl/>
        </w:rPr>
      </w:pPr>
      <w:bookmarkStart w:id="1174" w:name="_ETM_Q1_2986834"/>
      <w:bookmarkStart w:id="1175" w:name="_ETM_Q1_2986881"/>
      <w:bookmarkEnd w:id="1174"/>
      <w:bookmarkEnd w:id="1175"/>
    </w:p>
    <w:p w:rsidR="00CC300D" w:rsidRDefault="00CC300D" w:rsidP="00CC300D">
      <w:pPr>
        <w:pStyle w:val="-"/>
        <w:keepNext/>
        <w:rPr>
          <w:rtl/>
        </w:rPr>
      </w:pPr>
      <w:bookmarkStart w:id="1176" w:name="ET_speakercontinue_905425_152"/>
      <w:r w:rsidRPr="00CC300D">
        <w:rPr>
          <w:rStyle w:val="TagStyle"/>
          <w:rtl/>
        </w:rPr>
        <w:t xml:space="preserve"> &lt;&lt; </w:t>
      </w:r>
      <w:proofErr w:type="spellStart"/>
      <w:r w:rsidRPr="00CC300D">
        <w:rPr>
          <w:rStyle w:val="TagStyle"/>
          <w:rtl/>
        </w:rPr>
        <w:t>דובר_המשך</w:t>
      </w:r>
      <w:proofErr w:type="spellEnd"/>
      <w:r w:rsidRPr="00CC300D">
        <w:rPr>
          <w:rStyle w:val="TagStyle"/>
          <w:rtl/>
        </w:rPr>
        <w:t xml:space="preserve"> &gt;&gt; </w:t>
      </w:r>
      <w:r>
        <w:rPr>
          <w:rtl/>
        </w:rPr>
        <w:t>פנינה אורן שני דור:</w:t>
      </w:r>
      <w:r w:rsidRPr="00CC300D">
        <w:rPr>
          <w:rStyle w:val="TagStyle"/>
          <w:rtl/>
        </w:rPr>
        <w:t xml:space="preserve"> &lt;&lt; דובר_המשך &gt;&gt;</w:t>
      </w:r>
      <w:r>
        <w:rPr>
          <w:rtl/>
        </w:rPr>
        <w:t xml:space="preserve">   </w:t>
      </w:r>
      <w:bookmarkEnd w:id="1176"/>
    </w:p>
    <w:p w:rsidR="00CC300D" w:rsidRDefault="00CC300D" w:rsidP="00CC300D">
      <w:pPr>
        <w:pStyle w:val="KeepWithNext"/>
        <w:rPr>
          <w:rtl/>
        </w:rPr>
      </w:pPr>
    </w:p>
    <w:p w:rsidR="00CC300D" w:rsidRDefault="00CC300D" w:rsidP="00022988">
      <w:pPr>
        <w:rPr>
          <w:rtl/>
        </w:rPr>
      </w:pPr>
      <w:bookmarkStart w:id="1177" w:name="_ETM_Q1_2987459"/>
      <w:bookmarkEnd w:id="1177"/>
      <w:r>
        <w:rPr>
          <w:rFonts w:hint="cs"/>
          <w:rtl/>
        </w:rPr>
        <w:t xml:space="preserve">זו סמכות </w:t>
      </w:r>
      <w:proofErr w:type="spellStart"/>
      <w:r>
        <w:rPr>
          <w:rFonts w:hint="cs"/>
          <w:rtl/>
        </w:rPr>
        <w:t>מינהלית</w:t>
      </w:r>
      <w:proofErr w:type="spellEnd"/>
      <w:r>
        <w:rPr>
          <w:rFonts w:hint="cs"/>
          <w:rtl/>
        </w:rPr>
        <w:t xml:space="preserve"> </w:t>
      </w:r>
      <w:r w:rsidR="00022988">
        <w:rPr>
          <w:rFonts w:hint="cs"/>
          <w:rtl/>
        </w:rPr>
        <w:t xml:space="preserve">שקיימת למנהל, עושה </w:t>
      </w:r>
      <w:proofErr w:type="spellStart"/>
      <w:r w:rsidR="00022988">
        <w:rPr>
          <w:rFonts w:hint="cs"/>
          <w:rtl/>
        </w:rPr>
        <w:t>תעדוף</w:t>
      </w:r>
      <w:proofErr w:type="spellEnd"/>
      <w:r w:rsidR="00022988">
        <w:rPr>
          <w:rFonts w:hint="cs"/>
          <w:rtl/>
        </w:rPr>
        <w:t xml:space="preserve"> כ</w:t>
      </w:r>
      <w:r>
        <w:rPr>
          <w:rFonts w:hint="cs"/>
          <w:rtl/>
        </w:rPr>
        <w:t>מדיניות אכיפה ואומר</w:t>
      </w:r>
      <w:r w:rsidR="00022988">
        <w:rPr>
          <w:rFonts w:hint="cs"/>
          <w:rtl/>
        </w:rPr>
        <w:t>:</w:t>
      </w:r>
      <w:r>
        <w:rPr>
          <w:rFonts w:hint="cs"/>
          <w:rtl/>
        </w:rPr>
        <w:t xml:space="preserve"> לעת זו איני פוטר </w:t>
      </w:r>
      <w:bookmarkStart w:id="1178" w:name="_ETM_Q1_2994819"/>
      <w:bookmarkEnd w:id="1178"/>
      <w:r>
        <w:rPr>
          <w:rFonts w:hint="cs"/>
          <w:rtl/>
        </w:rPr>
        <w:t xml:space="preserve">אותך מהוראות החוק אבל את </w:t>
      </w:r>
      <w:r w:rsidR="00022988">
        <w:rPr>
          <w:rFonts w:hint="cs"/>
          <w:rtl/>
        </w:rPr>
        <w:t>מ</w:t>
      </w:r>
      <w:r>
        <w:rPr>
          <w:rFonts w:hint="cs"/>
          <w:rtl/>
        </w:rPr>
        <w:t xml:space="preserve">שאבי הפיקוח שלי לא </w:t>
      </w:r>
      <w:bookmarkStart w:id="1179" w:name="_ETM_Q1_3001272"/>
      <w:bookmarkEnd w:id="1179"/>
      <w:r w:rsidR="00022988">
        <w:rPr>
          <w:rFonts w:hint="cs"/>
          <w:rtl/>
        </w:rPr>
        <w:t>מסיט לכיוון ה</w:t>
      </w:r>
      <w:r>
        <w:rPr>
          <w:rFonts w:hint="cs"/>
          <w:rtl/>
        </w:rPr>
        <w:t>זה.</w:t>
      </w:r>
    </w:p>
    <w:p w:rsidR="00CC300D" w:rsidRDefault="00CC300D" w:rsidP="00CC300D">
      <w:pPr>
        <w:rPr>
          <w:rtl/>
        </w:rPr>
      </w:pPr>
      <w:bookmarkStart w:id="1180" w:name="_ETM_Q1_3004194"/>
      <w:bookmarkStart w:id="1181" w:name="_ETM_Q1_3004241"/>
      <w:bookmarkStart w:id="1182" w:name="_ETM_Q1_3005804"/>
      <w:bookmarkEnd w:id="1180"/>
      <w:bookmarkEnd w:id="1181"/>
      <w:bookmarkEnd w:id="1182"/>
    </w:p>
    <w:p w:rsidR="00CC300D" w:rsidRDefault="00CC300D" w:rsidP="00CC300D">
      <w:pPr>
        <w:pStyle w:val="a4"/>
        <w:keepNext/>
        <w:rPr>
          <w:rtl/>
        </w:rPr>
      </w:pPr>
      <w:bookmarkStart w:id="1183" w:name="ET_speaker_ענת_מימון_153"/>
      <w:r w:rsidRPr="00CC300D">
        <w:rPr>
          <w:rStyle w:val="TagStyle"/>
          <w:rtl/>
        </w:rPr>
        <w:t xml:space="preserve"> &lt;&lt; דובר &gt;&gt; </w:t>
      </w:r>
      <w:r>
        <w:rPr>
          <w:rtl/>
        </w:rPr>
        <w:t>ענת מימון:</w:t>
      </w:r>
      <w:r w:rsidRPr="00CC300D">
        <w:rPr>
          <w:rStyle w:val="TagStyle"/>
          <w:rtl/>
        </w:rPr>
        <w:t xml:space="preserve"> &lt;&lt; דובר &gt;&gt;</w:t>
      </w:r>
      <w:r>
        <w:rPr>
          <w:rtl/>
        </w:rPr>
        <w:t xml:space="preserve">   </w:t>
      </w:r>
      <w:bookmarkEnd w:id="1183"/>
    </w:p>
    <w:p w:rsidR="00CC300D" w:rsidRDefault="00CC300D" w:rsidP="00CC300D">
      <w:pPr>
        <w:pStyle w:val="KeepWithNext"/>
        <w:rPr>
          <w:rtl/>
        </w:rPr>
      </w:pPr>
    </w:p>
    <w:p w:rsidR="00CC300D" w:rsidRDefault="00022988" w:rsidP="00CC300D">
      <w:pPr>
        <w:rPr>
          <w:rtl/>
        </w:rPr>
      </w:pPr>
      <w:bookmarkStart w:id="1184" w:name="_ETM_Q1_3006210"/>
      <w:bookmarkStart w:id="1185" w:name="_ETM_Q1_3006226"/>
      <w:bookmarkEnd w:id="1184"/>
      <w:bookmarkEnd w:id="1185"/>
      <w:r>
        <w:rPr>
          <w:rFonts w:hint="cs"/>
          <w:rtl/>
        </w:rPr>
        <w:t xml:space="preserve">גם בדיעבד את יכולה לעשות אי אכיפה? כלומר אם גילית הפרה, לומר: במקרה הזה איני נוקטת אכיפה כלל, נסיבה </w:t>
      </w:r>
      <w:r w:rsidR="00CC300D">
        <w:rPr>
          <w:rFonts w:hint="cs"/>
          <w:rtl/>
        </w:rPr>
        <w:t>מיוחדת?</w:t>
      </w:r>
    </w:p>
    <w:p w:rsidR="00CC300D" w:rsidRDefault="00CC300D" w:rsidP="00CC300D">
      <w:pPr>
        <w:rPr>
          <w:rtl/>
        </w:rPr>
      </w:pPr>
      <w:bookmarkStart w:id="1186" w:name="_ETM_Q1_3007804"/>
      <w:bookmarkStart w:id="1187" w:name="_ETM_Q1_3007835"/>
      <w:bookmarkStart w:id="1188" w:name="_ETM_Q1_3008851"/>
      <w:bookmarkEnd w:id="1186"/>
      <w:bookmarkEnd w:id="1187"/>
      <w:bookmarkEnd w:id="1188"/>
    </w:p>
    <w:p w:rsidR="00CC300D" w:rsidRDefault="00CC300D" w:rsidP="00CC300D">
      <w:pPr>
        <w:pStyle w:val="af9"/>
        <w:keepNext/>
        <w:rPr>
          <w:rtl/>
        </w:rPr>
      </w:pPr>
      <w:bookmarkStart w:id="1189" w:name="ET_guest_905483_154"/>
      <w:r w:rsidRPr="00CC300D">
        <w:rPr>
          <w:rStyle w:val="TagStyle"/>
          <w:rtl/>
        </w:rPr>
        <w:t xml:space="preserve"> &lt;&lt; אורח &gt;&gt; </w:t>
      </w:r>
      <w:r>
        <w:rPr>
          <w:rtl/>
        </w:rPr>
        <w:t>קרן רוט:</w:t>
      </w:r>
      <w:r w:rsidRPr="00CC300D">
        <w:rPr>
          <w:rStyle w:val="TagStyle"/>
          <w:rtl/>
        </w:rPr>
        <w:t xml:space="preserve"> &lt;&lt; אורח &gt;&gt;</w:t>
      </w:r>
      <w:r>
        <w:rPr>
          <w:rtl/>
        </w:rPr>
        <w:t xml:space="preserve">   </w:t>
      </w:r>
      <w:bookmarkEnd w:id="1189"/>
    </w:p>
    <w:p w:rsidR="00CC300D" w:rsidRDefault="00CC300D" w:rsidP="00CC300D">
      <w:pPr>
        <w:pStyle w:val="KeepWithNext"/>
        <w:rPr>
          <w:rtl/>
        </w:rPr>
      </w:pPr>
    </w:p>
    <w:p w:rsidR="00CC300D" w:rsidRDefault="00CC300D" w:rsidP="00022988">
      <w:pPr>
        <w:rPr>
          <w:rtl/>
        </w:rPr>
      </w:pPr>
      <w:bookmarkStart w:id="1190" w:name="_ETM_Q1_3009163"/>
      <w:bookmarkStart w:id="1191" w:name="_ETM_Q1_3009179"/>
      <w:bookmarkEnd w:id="1190"/>
      <w:bookmarkEnd w:id="1191"/>
      <w:r>
        <w:rPr>
          <w:rFonts w:hint="cs"/>
          <w:rtl/>
        </w:rPr>
        <w:t>ככל</w:t>
      </w:r>
      <w:r w:rsidR="00022988">
        <w:rPr>
          <w:rFonts w:hint="cs"/>
          <w:rtl/>
        </w:rPr>
        <w:t>ל לא אמורים לנקוט מדיניות</w:t>
      </w:r>
      <w:r>
        <w:rPr>
          <w:rFonts w:hint="cs"/>
          <w:rtl/>
        </w:rPr>
        <w:t xml:space="preserve"> אי אכיפה. זו</w:t>
      </w:r>
      <w:bookmarkStart w:id="1192" w:name="_ETM_Q1_3014382"/>
      <w:bookmarkEnd w:id="1192"/>
      <w:r w:rsidR="00022988">
        <w:rPr>
          <w:rFonts w:hint="cs"/>
          <w:rtl/>
        </w:rPr>
        <w:t xml:space="preserve"> הסיב</w:t>
      </w:r>
      <w:r>
        <w:rPr>
          <w:rFonts w:hint="cs"/>
          <w:rtl/>
        </w:rPr>
        <w:t>ה</w:t>
      </w:r>
      <w:r w:rsidR="00022988">
        <w:rPr>
          <w:rFonts w:hint="cs"/>
          <w:rtl/>
        </w:rPr>
        <w:t xml:space="preserve"> </w:t>
      </w:r>
      <w:r>
        <w:rPr>
          <w:rFonts w:hint="cs"/>
          <w:rtl/>
        </w:rPr>
        <w:t>שהתקנות האלה מאוד חשובות. ככלל</w:t>
      </w:r>
      <w:r w:rsidR="00022988">
        <w:rPr>
          <w:rFonts w:hint="cs"/>
          <w:rtl/>
        </w:rPr>
        <w:t>, לא אמורים</w:t>
      </w:r>
      <w:r>
        <w:rPr>
          <w:rFonts w:hint="cs"/>
          <w:rtl/>
        </w:rPr>
        <w:t xml:space="preserve"> להפעיל שיקול </w:t>
      </w:r>
      <w:bookmarkStart w:id="1193" w:name="_ETM_Q1_3021398"/>
      <w:bookmarkEnd w:id="1193"/>
      <w:r>
        <w:rPr>
          <w:rFonts w:hint="cs"/>
          <w:rtl/>
        </w:rPr>
        <w:t>דעת</w:t>
      </w:r>
      <w:r w:rsidR="00022988">
        <w:rPr>
          <w:rFonts w:hint="cs"/>
          <w:rtl/>
        </w:rPr>
        <w:t xml:space="preserve"> וכן </w:t>
      </w:r>
      <w:bookmarkStart w:id="1194" w:name="_ETM_Q1_3020822"/>
      <w:bookmarkEnd w:id="1194"/>
      <w:r w:rsidR="00022988">
        <w:rPr>
          <w:rFonts w:hint="cs"/>
          <w:rtl/>
        </w:rPr>
        <w:t>אמורים להפעיל את העיצומים</w:t>
      </w:r>
      <w:r>
        <w:rPr>
          <w:rFonts w:hint="cs"/>
          <w:rtl/>
        </w:rPr>
        <w:t>.</w:t>
      </w:r>
    </w:p>
    <w:p w:rsidR="00CC300D" w:rsidRDefault="00CC300D" w:rsidP="00CC300D">
      <w:pPr>
        <w:rPr>
          <w:rtl/>
        </w:rPr>
      </w:pPr>
      <w:bookmarkStart w:id="1195" w:name="_ETM_Q1_3022445"/>
      <w:bookmarkStart w:id="1196" w:name="_ETM_Q1_3022539"/>
      <w:bookmarkEnd w:id="1195"/>
      <w:bookmarkEnd w:id="1196"/>
    </w:p>
    <w:p w:rsidR="00CC300D" w:rsidRDefault="00CC300D" w:rsidP="00CC300D">
      <w:pPr>
        <w:pStyle w:val="af6"/>
        <w:keepNext/>
        <w:rPr>
          <w:rtl/>
        </w:rPr>
      </w:pPr>
      <w:bookmarkStart w:id="1197" w:name="ET_yor_6447_155"/>
      <w:r w:rsidRPr="00CC300D">
        <w:rPr>
          <w:rStyle w:val="TagStyle"/>
          <w:rtl/>
        </w:rPr>
        <w:t xml:space="preserve"> &lt;&lt; </w:t>
      </w:r>
      <w:proofErr w:type="spellStart"/>
      <w:r w:rsidRPr="00CC300D">
        <w:rPr>
          <w:rStyle w:val="TagStyle"/>
          <w:rtl/>
        </w:rPr>
        <w:t>יור</w:t>
      </w:r>
      <w:proofErr w:type="spellEnd"/>
      <w:r w:rsidRPr="00CC300D">
        <w:rPr>
          <w:rStyle w:val="TagStyle"/>
          <w:rtl/>
        </w:rPr>
        <w:t xml:space="preserve"> &gt;&gt; </w:t>
      </w:r>
      <w:r>
        <w:rPr>
          <w:rtl/>
        </w:rPr>
        <w:t xml:space="preserve">היו"ר יונתן </w:t>
      </w:r>
      <w:proofErr w:type="spellStart"/>
      <w:r>
        <w:rPr>
          <w:rtl/>
        </w:rPr>
        <w:t>מישרקי</w:t>
      </w:r>
      <w:proofErr w:type="spellEnd"/>
      <w:r>
        <w:rPr>
          <w:rtl/>
        </w:rPr>
        <w:t>:</w:t>
      </w:r>
      <w:r w:rsidRPr="00CC300D">
        <w:rPr>
          <w:rStyle w:val="TagStyle"/>
          <w:rtl/>
        </w:rPr>
        <w:t xml:space="preserve"> &lt;&lt; יור &gt;&gt;</w:t>
      </w:r>
      <w:r>
        <w:rPr>
          <w:rtl/>
        </w:rPr>
        <w:t xml:space="preserve">   </w:t>
      </w:r>
      <w:bookmarkEnd w:id="1197"/>
    </w:p>
    <w:p w:rsidR="00CC300D" w:rsidRDefault="00CC300D" w:rsidP="00CC300D">
      <w:pPr>
        <w:pStyle w:val="KeepWithNext"/>
        <w:rPr>
          <w:rtl/>
        </w:rPr>
      </w:pPr>
    </w:p>
    <w:p w:rsidR="00CC300D" w:rsidRDefault="00CC300D" w:rsidP="00CC300D">
      <w:pPr>
        <w:rPr>
          <w:rtl/>
        </w:rPr>
      </w:pPr>
      <w:bookmarkStart w:id="1198" w:name="_ETM_Q1_3022992"/>
      <w:bookmarkEnd w:id="1198"/>
      <w:r>
        <w:rPr>
          <w:rFonts w:hint="cs"/>
          <w:rtl/>
        </w:rPr>
        <w:t>אנו מדברים פה על מקרים קיצוניים, נסיבות אישיות מצדיקות.</w:t>
      </w:r>
      <w:r w:rsidR="00022988">
        <w:rPr>
          <w:rFonts w:hint="cs"/>
          <w:rtl/>
        </w:rPr>
        <w:t xml:space="preserve"> הייתי רוצה שתחשבו מחוץ לקופסה.</w:t>
      </w:r>
    </w:p>
    <w:p w:rsidR="00022988" w:rsidRDefault="00022988" w:rsidP="00CC300D">
      <w:pPr>
        <w:rPr>
          <w:rFonts w:hint="cs"/>
          <w:rtl/>
        </w:rPr>
      </w:pPr>
      <w:bookmarkStart w:id="1199" w:name="_ETM_Q1_3031571"/>
      <w:bookmarkStart w:id="1200" w:name="_ETM_Q1_3031618"/>
      <w:bookmarkEnd w:id="1199"/>
      <w:bookmarkEnd w:id="1200"/>
    </w:p>
    <w:p w:rsidR="00022988" w:rsidRDefault="00022988" w:rsidP="00022988">
      <w:pPr>
        <w:pStyle w:val="af9"/>
        <w:keepNext/>
        <w:rPr>
          <w:rtl/>
        </w:rPr>
      </w:pPr>
      <w:bookmarkStart w:id="1201" w:name="ET_guest_905462_185"/>
      <w:r w:rsidRPr="00022988">
        <w:rPr>
          <w:rStyle w:val="TagStyle"/>
          <w:rtl/>
        </w:rPr>
        <w:t xml:space="preserve"> &lt;&lt; אורח &gt;&gt; </w:t>
      </w:r>
      <w:r>
        <w:rPr>
          <w:rtl/>
        </w:rPr>
        <w:t xml:space="preserve">רז </w:t>
      </w:r>
      <w:proofErr w:type="spellStart"/>
      <w:r>
        <w:rPr>
          <w:rtl/>
        </w:rPr>
        <w:t>הילמן</w:t>
      </w:r>
      <w:proofErr w:type="spellEnd"/>
      <w:r>
        <w:rPr>
          <w:rtl/>
        </w:rPr>
        <w:t>:</w:t>
      </w:r>
      <w:r w:rsidRPr="00022988">
        <w:rPr>
          <w:rStyle w:val="TagStyle"/>
          <w:rtl/>
        </w:rPr>
        <w:t xml:space="preserve"> &lt;&lt; אורח &gt;&gt;</w:t>
      </w:r>
      <w:r>
        <w:rPr>
          <w:rtl/>
        </w:rPr>
        <w:t xml:space="preserve">   </w:t>
      </w:r>
      <w:bookmarkEnd w:id="1201"/>
    </w:p>
    <w:p w:rsidR="00022988" w:rsidRDefault="00022988" w:rsidP="00022988">
      <w:pPr>
        <w:pStyle w:val="KeepWithNext"/>
        <w:rPr>
          <w:rtl/>
        </w:rPr>
      </w:pPr>
    </w:p>
    <w:p w:rsidR="00022988" w:rsidRDefault="00022988" w:rsidP="00022988">
      <w:pPr>
        <w:rPr>
          <w:rtl/>
        </w:rPr>
      </w:pPr>
      <w:r>
        <w:rPr>
          <w:rFonts w:hint="cs"/>
          <w:rtl/>
        </w:rPr>
        <w:t xml:space="preserve">יש חברות של ארבעה עובדים, ויש חברות של אלף </w:t>
      </w:r>
      <w:bookmarkStart w:id="1202" w:name="_ETM_Q1_3029888"/>
      <w:bookmarkEnd w:id="1202"/>
      <w:r>
        <w:rPr>
          <w:rFonts w:hint="cs"/>
          <w:rtl/>
        </w:rPr>
        <w:t>עובדים.</w:t>
      </w:r>
    </w:p>
    <w:p w:rsidR="00022988" w:rsidRPr="00022988" w:rsidRDefault="00022988" w:rsidP="00022988">
      <w:pPr>
        <w:rPr>
          <w:rtl/>
        </w:rPr>
      </w:pPr>
      <w:bookmarkStart w:id="1203" w:name="_ETM_Q1_3031445"/>
      <w:bookmarkStart w:id="1204" w:name="_ETM_Q1_3031667"/>
      <w:bookmarkEnd w:id="1203"/>
      <w:bookmarkEnd w:id="1204"/>
    </w:p>
    <w:p w:rsidR="00CC300D" w:rsidRDefault="00CC300D" w:rsidP="00CC300D">
      <w:pPr>
        <w:pStyle w:val="-"/>
        <w:keepNext/>
        <w:rPr>
          <w:rtl/>
        </w:rPr>
      </w:pPr>
      <w:bookmarkStart w:id="1205" w:name="ET_speakercontinue_905483_156"/>
      <w:r w:rsidRPr="00CC300D">
        <w:rPr>
          <w:rStyle w:val="TagStyle"/>
          <w:rtl/>
        </w:rPr>
        <w:t xml:space="preserve"> &lt;&lt; </w:t>
      </w:r>
      <w:proofErr w:type="spellStart"/>
      <w:r w:rsidRPr="00CC300D">
        <w:rPr>
          <w:rStyle w:val="TagStyle"/>
          <w:rtl/>
        </w:rPr>
        <w:t>דובר_המשך</w:t>
      </w:r>
      <w:proofErr w:type="spellEnd"/>
      <w:r w:rsidRPr="00CC300D">
        <w:rPr>
          <w:rStyle w:val="TagStyle"/>
          <w:rtl/>
        </w:rPr>
        <w:t xml:space="preserve"> &gt;&gt; </w:t>
      </w:r>
      <w:r>
        <w:rPr>
          <w:rtl/>
        </w:rPr>
        <w:t>קרן רוט:</w:t>
      </w:r>
      <w:r w:rsidRPr="00CC300D">
        <w:rPr>
          <w:rStyle w:val="TagStyle"/>
          <w:rtl/>
        </w:rPr>
        <w:t xml:space="preserve"> &lt;&lt; דובר_המשך &gt;&gt;</w:t>
      </w:r>
      <w:r>
        <w:rPr>
          <w:rtl/>
        </w:rPr>
        <w:t xml:space="preserve">   </w:t>
      </w:r>
      <w:bookmarkEnd w:id="1205"/>
    </w:p>
    <w:p w:rsidR="00CC300D" w:rsidRDefault="00CC300D" w:rsidP="00CC300D">
      <w:pPr>
        <w:pStyle w:val="KeepWithNext"/>
        <w:rPr>
          <w:rtl/>
        </w:rPr>
      </w:pPr>
    </w:p>
    <w:p w:rsidR="00CC300D" w:rsidRDefault="00022988" w:rsidP="00CC300D">
      <w:pPr>
        <w:rPr>
          <w:rtl/>
        </w:rPr>
      </w:pPr>
      <w:bookmarkStart w:id="1206" w:name="_ETM_Q1_3032133"/>
      <w:bookmarkEnd w:id="1206"/>
      <w:r>
        <w:rPr>
          <w:rFonts w:hint="cs"/>
          <w:rtl/>
        </w:rPr>
        <w:t xml:space="preserve">חשוב לשמור על האחידות </w:t>
      </w:r>
      <w:r w:rsidR="00CC300D">
        <w:rPr>
          <w:rFonts w:hint="cs"/>
          <w:rtl/>
        </w:rPr>
        <w:t>והשו</w:t>
      </w:r>
      <w:r>
        <w:rPr>
          <w:rFonts w:hint="cs"/>
          <w:rtl/>
        </w:rPr>
        <w:t>ו</w:t>
      </w:r>
      <w:r w:rsidR="00CC300D">
        <w:rPr>
          <w:rFonts w:hint="cs"/>
          <w:rtl/>
        </w:rPr>
        <w:t>י</w:t>
      </w:r>
      <w:r w:rsidR="001C65CE">
        <w:rPr>
          <w:rFonts w:hint="cs"/>
          <w:rtl/>
        </w:rPr>
        <w:t>ון</w:t>
      </w:r>
      <w:r w:rsidR="00CC300D">
        <w:rPr>
          <w:rFonts w:hint="cs"/>
          <w:rtl/>
        </w:rPr>
        <w:t xml:space="preserve"> בין </w:t>
      </w:r>
      <w:bookmarkStart w:id="1207" w:name="_ETM_Q1_3034540"/>
      <w:bookmarkEnd w:id="1207"/>
      <w:r w:rsidR="00CC300D">
        <w:rPr>
          <w:rFonts w:hint="cs"/>
          <w:rtl/>
        </w:rPr>
        <w:t>כל המשרדים.</w:t>
      </w:r>
    </w:p>
    <w:p w:rsidR="00CC300D" w:rsidRDefault="00CC300D" w:rsidP="00CC300D">
      <w:pPr>
        <w:rPr>
          <w:rtl/>
        </w:rPr>
      </w:pPr>
      <w:bookmarkStart w:id="1208" w:name="_ETM_Q1_3036571"/>
      <w:bookmarkStart w:id="1209" w:name="_ETM_Q1_3036618"/>
      <w:bookmarkStart w:id="1210" w:name="_ETM_Q1_3037431"/>
      <w:bookmarkEnd w:id="1208"/>
      <w:bookmarkEnd w:id="1209"/>
      <w:bookmarkEnd w:id="1210"/>
    </w:p>
    <w:p w:rsidR="00CC300D" w:rsidRDefault="00CC300D" w:rsidP="00CC300D">
      <w:pPr>
        <w:pStyle w:val="af9"/>
        <w:keepNext/>
        <w:rPr>
          <w:rtl/>
        </w:rPr>
      </w:pPr>
      <w:bookmarkStart w:id="1211" w:name="ET_guest_905425_157"/>
      <w:r w:rsidRPr="00CC300D">
        <w:rPr>
          <w:rStyle w:val="TagStyle"/>
          <w:rtl/>
        </w:rPr>
        <w:t xml:space="preserve"> &lt;&lt; אורח &gt;&gt; </w:t>
      </w:r>
      <w:r>
        <w:rPr>
          <w:rtl/>
        </w:rPr>
        <w:t>פנינה אורן שני דור:</w:t>
      </w:r>
      <w:r w:rsidRPr="00CC300D">
        <w:rPr>
          <w:rStyle w:val="TagStyle"/>
          <w:rtl/>
        </w:rPr>
        <w:t xml:space="preserve"> &lt;&lt; אורח &gt;&gt;</w:t>
      </w:r>
      <w:r>
        <w:rPr>
          <w:rtl/>
        </w:rPr>
        <w:t xml:space="preserve">   </w:t>
      </w:r>
      <w:bookmarkEnd w:id="1211"/>
    </w:p>
    <w:p w:rsidR="00CC300D" w:rsidRDefault="00CC300D" w:rsidP="00CC300D">
      <w:pPr>
        <w:pStyle w:val="KeepWithNext"/>
        <w:rPr>
          <w:rtl/>
        </w:rPr>
      </w:pPr>
    </w:p>
    <w:p w:rsidR="00CC300D" w:rsidRDefault="00CC300D" w:rsidP="00537EB1">
      <w:pPr>
        <w:rPr>
          <w:rtl/>
        </w:rPr>
      </w:pPr>
      <w:bookmarkStart w:id="1212" w:name="_ETM_Q1_3037806"/>
      <w:bookmarkStart w:id="1213" w:name="_ETM_Q1_3037837"/>
      <w:bookmarkEnd w:id="1212"/>
      <w:bookmarkEnd w:id="1213"/>
      <w:r>
        <w:rPr>
          <w:rFonts w:hint="cs"/>
          <w:rtl/>
        </w:rPr>
        <w:t>כשאתה יחיד</w:t>
      </w:r>
      <w:r w:rsidR="00537EB1">
        <w:rPr>
          <w:rFonts w:hint="cs"/>
          <w:rtl/>
        </w:rPr>
        <w:t>,</w:t>
      </w:r>
      <w:r>
        <w:rPr>
          <w:rFonts w:hint="cs"/>
          <w:rtl/>
        </w:rPr>
        <w:t xml:space="preserve"> הקנס הוא אישי, העיצום אישי. לכן </w:t>
      </w:r>
      <w:bookmarkStart w:id="1214" w:name="_ETM_Q1_3045877"/>
      <w:bookmarkEnd w:id="1214"/>
      <w:r>
        <w:rPr>
          <w:rFonts w:hint="cs"/>
          <w:rtl/>
        </w:rPr>
        <w:t>יש פה הנסיבות הא</w:t>
      </w:r>
      <w:r w:rsidR="00537EB1">
        <w:rPr>
          <w:rFonts w:hint="cs"/>
          <w:rtl/>
        </w:rPr>
        <w:t>ישיות. פה יש האחר</w:t>
      </w:r>
      <w:r>
        <w:rPr>
          <w:rFonts w:hint="cs"/>
          <w:rtl/>
        </w:rPr>
        <w:t>י</w:t>
      </w:r>
      <w:r w:rsidR="00537EB1">
        <w:rPr>
          <w:rFonts w:hint="cs"/>
          <w:rtl/>
        </w:rPr>
        <w:t>ו</w:t>
      </w:r>
      <w:r>
        <w:rPr>
          <w:rFonts w:hint="cs"/>
          <w:rtl/>
        </w:rPr>
        <w:t xml:space="preserve">ת של התאגיד. לכן </w:t>
      </w:r>
      <w:bookmarkStart w:id="1215" w:name="_ETM_Q1_3052877"/>
      <w:bookmarkEnd w:id="1215"/>
      <w:r>
        <w:rPr>
          <w:rFonts w:hint="cs"/>
          <w:rtl/>
        </w:rPr>
        <w:t>זה לא יכול להיות בהגדרה</w:t>
      </w:r>
      <w:r w:rsidR="00537EB1">
        <w:rPr>
          <w:rFonts w:hint="cs"/>
          <w:rtl/>
        </w:rPr>
        <w:t>,</w:t>
      </w:r>
      <w:r>
        <w:rPr>
          <w:rFonts w:hint="cs"/>
          <w:rtl/>
        </w:rPr>
        <w:t xml:space="preserve"> נסיבות אישיות. אבל זה במסגרת </w:t>
      </w:r>
      <w:bookmarkStart w:id="1216" w:name="_ETM_Q1_3058722"/>
      <w:bookmarkEnd w:id="1216"/>
      <w:r>
        <w:rPr>
          <w:rFonts w:hint="cs"/>
          <w:rtl/>
        </w:rPr>
        <w:t>השיקולים שאפשר יהיה לשקול אותם לא בתקנות.</w:t>
      </w:r>
      <w:r w:rsidR="00537EB1">
        <w:rPr>
          <w:rFonts w:hint="cs"/>
          <w:rtl/>
        </w:rPr>
        <w:t xml:space="preserve"> אולי בנהלים.</w:t>
      </w:r>
    </w:p>
    <w:p w:rsidR="00CC300D" w:rsidRDefault="00CC300D" w:rsidP="00CC300D">
      <w:pPr>
        <w:rPr>
          <w:rtl/>
        </w:rPr>
      </w:pPr>
      <w:bookmarkStart w:id="1217" w:name="_ETM_Q1_3064644"/>
      <w:bookmarkStart w:id="1218" w:name="_ETM_Q1_3064691"/>
      <w:bookmarkEnd w:id="1217"/>
      <w:bookmarkEnd w:id="1218"/>
    </w:p>
    <w:p w:rsidR="00CC300D" w:rsidRDefault="00CC300D" w:rsidP="00CC300D">
      <w:pPr>
        <w:pStyle w:val="af6"/>
        <w:keepNext/>
        <w:rPr>
          <w:rtl/>
        </w:rPr>
      </w:pPr>
      <w:bookmarkStart w:id="1219" w:name="ET_yor_6447_158"/>
      <w:r w:rsidRPr="00CC300D">
        <w:rPr>
          <w:rStyle w:val="TagStyle"/>
          <w:rtl/>
        </w:rPr>
        <w:lastRenderedPageBreak/>
        <w:t xml:space="preserve"> &lt;&lt; </w:t>
      </w:r>
      <w:proofErr w:type="spellStart"/>
      <w:r w:rsidRPr="00CC300D">
        <w:rPr>
          <w:rStyle w:val="TagStyle"/>
          <w:rtl/>
        </w:rPr>
        <w:t>יור</w:t>
      </w:r>
      <w:proofErr w:type="spellEnd"/>
      <w:r w:rsidRPr="00CC300D">
        <w:rPr>
          <w:rStyle w:val="TagStyle"/>
          <w:rtl/>
        </w:rPr>
        <w:t xml:space="preserve"> &gt;&gt; </w:t>
      </w:r>
      <w:r>
        <w:rPr>
          <w:rtl/>
        </w:rPr>
        <w:t xml:space="preserve">היו"ר יונתן </w:t>
      </w:r>
      <w:proofErr w:type="spellStart"/>
      <w:r>
        <w:rPr>
          <w:rtl/>
        </w:rPr>
        <w:t>מישרקי</w:t>
      </w:r>
      <w:proofErr w:type="spellEnd"/>
      <w:r>
        <w:rPr>
          <w:rtl/>
        </w:rPr>
        <w:t>:</w:t>
      </w:r>
      <w:r w:rsidRPr="00CC300D">
        <w:rPr>
          <w:rStyle w:val="TagStyle"/>
          <w:rtl/>
        </w:rPr>
        <w:t xml:space="preserve"> &lt;&lt; יור &gt;&gt;</w:t>
      </w:r>
      <w:r>
        <w:rPr>
          <w:rtl/>
        </w:rPr>
        <w:t xml:space="preserve">   </w:t>
      </w:r>
      <w:bookmarkEnd w:id="1219"/>
    </w:p>
    <w:p w:rsidR="00CC300D" w:rsidRDefault="00CC300D" w:rsidP="00CC300D">
      <w:pPr>
        <w:pStyle w:val="KeepWithNext"/>
        <w:rPr>
          <w:rtl/>
        </w:rPr>
      </w:pPr>
    </w:p>
    <w:p w:rsidR="00CC300D" w:rsidRDefault="00537EB1" w:rsidP="00537EB1">
      <w:pPr>
        <w:rPr>
          <w:rtl/>
        </w:rPr>
      </w:pPr>
      <w:bookmarkStart w:id="1220" w:name="_ETM_Q1_3065175"/>
      <w:bookmarkEnd w:id="1220"/>
      <w:r>
        <w:rPr>
          <w:rFonts w:hint="cs"/>
          <w:rtl/>
        </w:rPr>
        <w:t>למה לא בקת</w:t>
      </w:r>
      <w:r w:rsidR="00CC300D">
        <w:rPr>
          <w:rFonts w:hint="cs"/>
          <w:rtl/>
        </w:rPr>
        <w:t xml:space="preserve">ות? </w:t>
      </w:r>
      <w:bookmarkStart w:id="1221" w:name="_ETM_Q1_3067050"/>
      <w:bookmarkEnd w:id="1221"/>
      <w:r>
        <w:rPr>
          <w:rFonts w:hint="cs"/>
          <w:rtl/>
        </w:rPr>
        <w:t xml:space="preserve">האחידות לא מוצאת חן בעיניי בהקשר הזה כי </w:t>
      </w:r>
      <w:r w:rsidR="00CC300D">
        <w:rPr>
          <w:rFonts w:hint="cs"/>
          <w:rtl/>
        </w:rPr>
        <w:t xml:space="preserve">אתה רק מאפשר לממונה לשקול. תאפשר לו לשקול גם כשמדובר </w:t>
      </w:r>
      <w:bookmarkStart w:id="1222" w:name="_ETM_Q1_3073332"/>
      <w:bookmarkEnd w:id="1222"/>
      <w:r w:rsidR="00CC300D">
        <w:rPr>
          <w:rFonts w:hint="cs"/>
          <w:rtl/>
        </w:rPr>
        <w:t>בתאגיד.</w:t>
      </w:r>
    </w:p>
    <w:p w:rsidR="00CC300D" w:rsidRDefault="00CC300D" w:rsidP="00CC300D">
      <w:pPr>
        <w:rPr>
          <w:rtl/>
        </w:rPr>
      </w:pPr>
      <w:bookmarkStart w:id="1223" w:name="_ETM_Q1_3075644"/>
      <w:bookmarkStart w:id="1224" w:name="_ETM_Q1_3075691"/>
      <w:bookmarkStart w:id="1225" w:name="_ETM_Q1_3077754"/>
      <w:bookmarkEnd w:id="1223"/>
      <w:bookmarkEnd w:id="1224"/>
      <w:bookmarkEnd w:id="1225"/>
    </w:p>
    <w:p w:rsidR="00CC300D" w:rsidRDefault="00CC300D" w:rsidP="00CC300D">
      <w:pPr>
        <w:pStyle w:val="af9"/>
        <w:keepNext/>
        <w:rPr>
          <w:rtl/>
        </w:rPr>
      </w:pPr>
      <w:bookmarkStart w:id="1226" w:name="ET_guest_919335_159"/>
      <w:r w:rsidRPr="00CC300D">
        <w:rPr>
          <w:rStyle w:val="TagStyle"/>
          <w:rtl/>
        </w:rPr>
        <w:t xml:space="preserve"> &lt;&lt; אורח &gt;&gt; </w:t>
      </w:r>
      <w:r>
        <w:rPr>
          <w:rtl/>
        </w:rPr>
        <w:t xml:space="preserve">שירלי </w:t>
      </w:r>
      <w:proofErr w:type="spellStart"/>
      <w:r>
        <w:rPr>
          <w:rtl/>
        </w:rPr>
        <w:t>דראי</w:t>
      </w:r>
      <w:proofErr w:type="spellEnd"/>
      <w:r>
        <w:rPr>
          <w:rtl/>
        </w:rPr>
        <w:t xml:space="preserve"> </w:t>
      </w:r>
      <w:proofErr w:type="spellStart"/>
      <w:r>
        <w:rPr>
          <w:rtl/>
        </w:rPr>
        <w:t>לאסט</w:t>
      </w:r>
      <w:proofErr w:type="spellEnd"/>
      <w:r>
        <w:rPr>
          <w:rtl/>
        </w:rPr>
        <w:t>:</w:t>
      </w:r>
      <w:r w:rsidRPr="00CC300D">
        <w:rPr>
          <w:rStyle w:val="TagStyle"/>
          <w:rtl/>
        </w:rPr>
        <w:t xml:space="preserve"> &lt;&lt; אורח &gt;&gt;</w:t>
      </w:r>
      <w:r>
        <w:rPr>
          <w:rtl/>
        </w:rPr>
        <w:t xml:space="preserve">   </w:t>
      </w:r>
      <w:bookmarkEnd w:id="1226"/>
    </w:p>
    <w:p w:rsidR="00CC300D" w:rsidRDefault="00CC300D" w:rsidP="00CC300D">
      <w:pPr>
        <w:pStyle w:val="KeepWithNext"/>
        <w:rPr>
          <w:rtl/>
        </w:rPr>
      </w:pPr>
    </w:p>
    <w:p w:rsidR="00CC300D" w:rsidRDefault="00537EB1" w:rsidP="00CC300D">
      <w:pPr>
        <w:rPr>
          <w:rtl/>
        </w:rPr>
      </w:pPr>
      <w:bookmarkStart w:id="1227" w:name="_ETM_Q1_3078191"/>
      <w:bookmarkEnd w:id="1227"/>
      <w:r>
        <w:rPr>
          <w:rFonts w:hint="cs"/>
          <w:rtl/>
        </w:rPr>
        <w:t xml:space="preserve">בוא </w:t>
      </w:r>
      <w:r w:rsidR="00CC300D">
        <w:rPr>
          <w:rFonts w:hint="cs"/>
          <w:rtl/>
        </w:rPr>
        <w:t>ניקח דוגמה.</w:t>
      </w:r>
    </w:p>
    <w:p w:rsidR="00CC300D" w:rsidRDefault="00CC300D" w:rsidP="00CC300D">
      <w:pPr>
        <w:rPr>
          <w:rtl/>
        </w:rPr>
      </w:pPr>
      <w:bookmarkStart w:id="1228" w:name="_ETM_Q1_3081770"/>
      <w:bookmarkStart w:id="1229" w:name="_ETM_Q1_3081817"/>
      <w:bookmarkEnd w:id="1228"/>
      <w:bookmarkEnd w:id="1229"/>
    </w:p>
    <w:p w:rsidR="00CC300D" w:rsidRDefault="00CC300D" w:rsidP="00CC300D">
      <w:pPr>
        <w:pStyle w:val="af6"/>
        <w:keepNext/>
        <w:rPr>
          <w:rtl/>
        </w:rPr>
      </w:pPr>
      <w:bookmarkStart w:id="1230" w:name="ET_yor_6447_160"/>
      <w:r w:rsidRPr="00CC300D">
        <w:rPr>
          <w:rStyle w:val="TagStyle"/>
          <w:rtl/>
        </w:rPr>
        <w:t xml:space="preserve"> &lt;&lt; </w:t>
      </w:r>
      <w:proofErr w:type="spellStart"/>
      <w:r w:rsidRPr="00CC300D">
        <w:rPr>
          <w:rStyle w:val="TagStyle"/>
          <w:rtl/>
        </w:rPr>
        <w:t>יור</w:t>
      </w:r>
      <w:proofErr w:type="spellEnd"/>
      <w:r w:rsidRPr="00CC300D">
        <w:rPr>
          <w:rStyle w:val="TagStyle"/>
          <w:rtl/>
        </w:rPr>
        <w:t xml:space="preserve"> &gt;&gt; </w:t>
      </w:r>
      <w:r>
        <w:rPr>
          <w:rtl/>
        </w:rPr>
        <w:t xml:space="preserve">היו"ר יונתן </w:t>
      </w:r>
      <w:proofErr w:type="spellStart"/>
      <w:r>
        <w:rPr>
          <w:rtl/>
        </w:rPr>
        <w:t>מישרקי</w:t>
      </w:r>
      <w:proofErr w:type="spellEnd"/>
      <w:r>
        <w:rPr>
          <w:rtl/>
        </w:rPr>
        <w:t>:</w:t>
      </w:r>
      <w:r w:rsidRPr="00CC300D">
        <w:rPr>
          <w:rStyle w:val="TagStyle"/>
          <w:rtl/>
        </w:rPr>
        <w:t xml:space="preserve"> &lt;&lt; יור &gt;&gt;</w:t>
      </w:r>
      <w:r>
        <w:rPr>
          <w:rtl/>
        </w:rPr>
        <w:t xml:space="preserve">   </w:t>
      </w:r>
      <w:bookmarkEnd w:id="1230"/>
    </w:p>
    <w:p w:rsidR="00CC300D" w:rsidRDefault="00CC300D" w:rsidP="00CC300D">
      <w:pPr>
        <w:pStyle w:val="KeepWithNext"/>
        <w:rPr>
          <w:rtl/>
        </w:rPr>
      </w:pPr>
    </w:p>
    <w:p w:rsidR="00CC300D" w:rsidRDefault="00537EB1" w:rsidP="00537EB1">
      <w:pPr>
        <w:rPr>
          <w:rtl/>
        </w:rPr>
      </w:pPr>
      <w:bookmarkStart w:id="1231" w:name="_ETM_Q1_3082317"/>
      <w:bookmarkEnd w:id="1231"/>
      <w:r>
        <w:rPr>
          <w:rFonts w:hint="cs"/>
          <w:rtl/>
        </w:rPr>
        <w:t xml:space="preserve">תיצמדי לדוגמה שרז אמר </w:t>
      </w:r>
      <w:r>
        <w:rPr>
          <w:rtl/>
        </w:rPr>
        <w:t>–</w:t>
      </w:r>
      <w:r>
        <w:rPr>
          <w:rFonts w:hint="cs"/>
          <w:rtl/>
        </w:rPr>
        <w:t xml:space="preserve"> ארבעה עובדים בתאגיד </w:t>
      </w:r>
      <w:r w:rsidR="00CC300D">
        <w:rPr>
          <w:rFonts w:hint="cs"/>
          <w:rtl/>
        </w:rPr>
        <w:t>שזה שאחרי על הרגולציה במילוא</w:t>
      </w:r>
      <w:r w:rsidR="001C65CE">
        <w:rPr>
          <w:rFonts w:hint="cs"/>
          <w:rtl/>
        </w:rPr>
        <w:t>ים</w:t>
      </w:r>
      <w:r w:rsidR="00CC300D">
        <w:rPr>
          <w:rFonts w:hint="cs"/>
          <w:rtl/>
        </w:rPr>
        <w:t xml:space="preserve"> יושב שבעה, נסיבות אישיות </w:t>
      </w:r>
      <w:bookmarkStart w:id="1232" w:name="_ETM_Q1_3090380"/>
      <w:bookmarkEnd w:id="1232"/>
      <w:r w:rsidR="00CC300D">
        <w:rPr>
          <w:rFonts w:hint="cs"/>
          <w:rtl/>
        </w:rPr>
        <w:t>מיוחדות.</w:t>
      </w:r>
    </w:p>
    <w:p w:rsidR="00CC300D" w:rsidRDefault="00CC300D" w:rsidP="00CC300D">
      <w:pPr>
        <w:rPr>
          <w:rtl/>
        </w:rPr>
      </w:pPr>
      <w:bookmarkStart w:id="1233" w:name="_ETM_Q1_3091645"/>
      <w:bookmarkStart w:id="1234" w:name="_ETM_Q1_3091692"/>
      <w:bookmarkEnd w:id="1233"/>
      <w:bookmarkEnd w:id="1234"/>
    </w:p>
    <w:p w:rsidR="00CC300D" w:rsidRDefault="00CC300D" w:rsidP="00CC300D">
      <w:pPr>
        <w:pStyle w:val="-"/>
        <w:keepNext/>
        <w:rPr>
          <w:rtl/>
        </w:rPr>
      </w:pPr>
      <w:bookmarkStart w:id="1235" w:name="ET_speakercontinue_919335_161"/>
      <w:r w:rsidRPr="00CC300D">
        <w:rPr>
          <w:rStyle w:val="TagStyle"/>
          <w:rtl/>
        </w:rPr>
        <w:t xml:space="preserve"> &lt;&lt; </w:t>
      </w:r>
      <w:proofErr w:type="spellStart"/>
      <w:r w:rsidRPr="00CC300D">
        <w:rPr>
          <w:rStyle w:val="TagStyle"/>
          <w:rtl/>
        </w:rPr>
        <w:t>דובר_המשך</w:t>
      </w:r>
      <w:proofErr w:type="spellEnd"/>
      <w:r w:rsidRPr="00CC300D">
        <w:rPr>
          <w:rStyle w:val="TagStyle"/>
          <w:rtl/>
        </w:rPr>
        <w:t xml:space="preserve"> &gt;&gt; </w:t>
      </w:r>
      <w:r>
        <w:rPr>
          <w:rtl/>
        </w:rPr>
        <w:t xml:space="preserve">שירלי </w:t>
      </w:r>
      <w:proofErr w:type="spellStart"/>
      <w:r>
        <w:rPr>
          <w:rtl/>
        </w:rPr>
        <w:t>דראי</w:t>
      </w:r>
      <w:proofErr w:type="spellEnd"/>
      <w:r>
        <w:rPr>
          <w:rtl/>
        </w:rPr>
        <w:t xml:space="preserve"> </w:t>
      </w:r>
      <w:proofErr w:type="spellStart"/>
      <w:r>
        <w:rPr>
          <w:rtl/>
        </w:rPr>
        <w:t>לאסט</w:t>
      </w:r>
      <w:proofErr w:type="spellEnd"/>
      <w:r>
        <w:rPr>
          <w:rtl/>
        </w:rPr>
        <w:t>:</w:t>
      </w:r>
      <w:r w:rsidRPr="00CC300D">
        <w:rPr>
          <w:rStyle w:val="TagStyle"/>
          <w:rtl/>
        </w:rPr>
        <w:t xml:space="preserve"> &lt;&lt; דובר_המשך &gt;&gt;</w:t>
      </w:r>
      <w:r>
        <w:rPr>
          <w:rtl/>
        </w:rPr>
        <w:t xml:space="preserve">   </w:t>
      </w:r>
      <w:bookmarkEnd w:id="1235"/>
    </w:p>
    <w:p w:rsidR="00CC300D" w:rsidRDefault="00CC300D" w:rsidP="00CC300D">
      <w:pPr>
        <w:pStyle w:val="KeepWithNext"/>
        <w:rPr>
          <w:rtl/>
        </w:rPr>
      </w:pPr>
    </w:p>
    <w:p w:rsidR="00CC300D" w:rsidRDefault="00537EB1" w:rsidP="00CC300D">
      <w:pPr>
        <w:rPr>
          <w:rtl/>
        </w:rPr>
      </w:pPr>
      <w:bookmarkStart w:id="1236" w:name="_ETM_Q1_3092208"/>
      <w:bookmarkEnd w:id="1236"/>
      <w:r>
        <w:rPr>
          <w:rFonts w:hint="cs"/>
          <w:rtl/>
        </w:rPr>
        <w:t xml:space="preserve">טוב. שוב, </w:t>
      </w:r>
      <w:r w:rsidR="00CC300D">
        <w:rPr>
          <w:rFonts w:hint="cs"/>
          <w:rtl/>
        </w:rPr>
        <w:t xml:space="preserve">תאגיד אמור להתנהל לפי נהלים סדורים. </w:t>
      </w:r>
      <w:r>
        <w:rPr>
          <w:rFonts w:hint="cs"/>
          <w:rtl/>
        </w:rPr>
        <w:t xml:space="preserve">חוק הגנת בריאות הציבור, </w:t>
      </w:r>
      <w:bookmarkStart w:id="1237" w:name="_ETM_Q1_3097005"/>
      <w:bookmarkEnd w:id="1237"/>
      <w:r w:rsidR="00CC300D">
        <w:rPr>
          <w:rFonts w:hint="cs"/>
          <w:rtl/>
        </w:rPr>
        <w:t xml:space="preserve">עוד מעט אוגוסט 2066 </w:t>
      </w:r>
      <w:bookmarkStart w:id="1238" w:name="_ETM_Q1_3101287"/>
      <w:bookmarkEnd w:id="1238"/>
      <w:r>
        <w:rPr>
          <w:rFonts w:hint="cs"/>
          <w:rtl/>
        </w:rPr>
        <w:t>יחויב במדינ</w:t>
      </w:r>
      <w:r w:rsidR="00CC300D">
        <w:rPr>
          <w:rFonts w:hint="cs"/>
          <w:rtl/>
        </w:rPr>
        <w:t>יות בקרה עצמית. אנו מתקדמים למק</w:t>
      </w:r>
      <w:r w:rsidR="001C65CE">
        <w:rPr>
          <w:rFonts w:hint="cs"/>
          <w:rtl/>
        </w:rPr>
        <w:t>ום</w:t>
      </w:r>
      <w:r w:rsidR="00CC300D">
        <w:rPr>
          <w:rFonts w:hint="cs"/>
          <w:rtl/>
        </w:rPr>
        <w:t xml:space="preserve"> שההתנהלות והעבודה היא </w:t>
      </w:r>
      <w:bookmarkStart w:id="1239" w:name="_ETM_Q1_3110115"/>
      <w:bookmarkEnd w:id="1239"/>
      <w:r w:rsidR="00CC300D">
        <w:rPr>
          <w:rFonts w:hint="cs"/>
          <w:rtl/>
        </w:rPr>
        <w:t>מאוד סדורה. כולם יודע</w:t>
      </w:r>
      <w:r w:rsidR="001C65CE">
        <w:rPr>
          <w:rFonts w:hint="cs"/>
          <w:rtl/>
        </w:rPr>
        <w:t>ים</w:t>
      </w:r>
      <w:r w:rsidR="00CC300D">
        <w:rPr>
          <w:rFonts w:hint="cs"/>
          <w:rtl/>
        </w:rPr>
        <w:t xml:space="preserve"> מה ואיך יש לעשות ואי</w:t>
      </w:r>
      <w:r>
        <w:rPr>
          <w:rFonts w:hint="cs"/>
          <w:rtl/>
        </w:rPr>
        <w:t>ן</w:t>
      </w:r>
      <w:r w:rsidR="00CC300D">
        <w:rPr>
          <w:rFonts w:hint="cs"/>
          <w:rtl/>
        </w:rPr>
        <w:t xml:space="preserve"> סיבה </w:t>
      </w:r>
      <w:bookmarkStart w:id="1240" w:name="_ETM_Q1_3116085"/>
      <w:bookmarkEnd w:id="1240"/>
      <w:r w:rsidR="00CC300D">
        <w:rPr>
          <w:rFonts w:hint="cs"/>
          <w:rtl/>
        </w:rPr>
        <w:t>ש</w:t>
      </w:r>
      <w:r>
        <w:rPr>
          <w:rFonts w:hint="cs"/>
          <w:rtl/>
        </w:rPr>
        <w:t>ב</w:t>
      </w:r>
      <w:r w:rsidR="00CC300D">
        <w:rPr>
          <w:rFonts w:hint="cs"/>
          <w:rtl/>
        </w:rPr>
        <w:t>- -</w:t>
      </w:r>
    </w:p>
    <w:p w:rsidR="00CC300D" w:rsidRDefault="00CC300D" w:rsidP="00CC300D">
      <w:pPr>
        <w:rPr>
          <w:rtl/>
        </w:rPr>
      </w:pPr>
      <w:bookmarkStart w:id="1241" w:name="_ETM_Q1_3117944"/>
      <w:bookmarkStart w:id="1242" w:name="_ETM_Q1_3118006"/>
      <w:bookmarkEnd w:id="1241"/>
      <w:bookmarkEnd w:id="1242"/>
    </w:p>
    <w:p w:rsidR="00CC300D" w:rsidRDefault="00CC300D" w:rsidP="00CC300D">
      <w:pPr>
        <w:pStyle w:val="af6"/>
        <w:keepNext/>
        <w:rPr>
          <w:rtl/>
        </w:rPr>
      </w:pPr>
      <w:bookmarkStart w:id="1243" w:name="ET_yor_6447_162"/>
      <w:r w:rsidRPr="00CC300D">
        <w:rPr>
          <w:rStyle w:val="TagStyle"/>
          <w:rtl/>
        </w:rPr>
        <w:t xml:space="preserve"> &lt;&lt; </w:t>
      </w:r>
      <w:proofErr w:type="spellStart"/>
      <w:r w:rsidRPr="00CC300D">
        <w:rPr>
          <w:rStyle w:val="TagStyle"/>
          <w:rtl/>
        </w:rPr>
        <w:t>יור</w:t>
      </w:r>
      <w:proofErr w:type="spellEnd"/>
      <w:r w:rsidRPr="00CC300D">
        <w:rPr>
          <w:rStyle w:val="TagStyle"/>
          <w:rtl/>
        </w:rPr>
        <w:t xml:space="preserve"> &gt;&gt; </w:t>
      </w:r>
      <w:r>
        <w:rPr>
          <w:rtl/>
        </w:rPr>
        <w:t xml:space="preserve">היו"ר יונתן </w:t>
      </w:r>
      <w:proofErr w:type="spellStart"/>
      <w:r>
        <w:rPr>
          <w:rtl/>
        </w:rPr>
        <w:t>מישרקי</w:t>
      </w:r>
      <w:proofErr w:type="spellEnd"/>
      <w:r>
        <w:rPr>
          <w:rtl/>
        </w:rPr>
        <w:t>:</w:t>
      </w:r>
      <w:r w:rsidRPr="00CC300D">
        <w:rPr>
          <w:rStyle w:val="TagStyle"/>
          <w:rtl/>
        </w:rPr>
        <w:t xml:space="preserve"> &lt;&lt; יור &gt;&gt;</w:t>
      </w:r>
      <w:r>
        <w:rPr>
          <w:rtl/>
        </w:rPr>
        <w:t xml:space="preserve">   </w:t>
      </w:r>
      <w:bookmarkEnd w:id="1243"/>
    </w:p>
    <w:p w:rsidR="00CC300D" w:rsidRDefault="00CC300D" w:rsidP="00CC300D">
      <w:pPr>
        <w:pStyle w:val="KeepWithNext"/>
        <w:rPr>
          <w:rtl/>
        </w:rPr>
      </w:pPr>
    </w:p>
    <w:p w:rsidR="00CC300D" w:rsidRDefault="00537EB1" w:rsidP="00CC300D">
      <w:pPr>
        <w:rPr>
          <w:rtl/>
        </w:rPr>
      </w:pPr>
      <w:bookmarkStart w:id="1244" w:name="_ETM_Q1_3118522"/>
      <w:bookmarkEnd w:id="1244"/>
      <w:r>
        <w:rPr>
          <w:rFonts w:hint="cs"/>
          <w:rtl/>
        </w:rPr>
        <w:t>את</w:t>
      </w:r>
      <w:r w:rsidR="00CC300D">
        <w:rPr>
          <w:rFonts w:hint="cs"/>
          <w:rtl/>
        </w:rPr>
        <w:t xml:space="preserve"> גם יכול</w:t>
      </w:r>
      <w:r>
        <w:rPr>
          <w:rFonts w:hint="cs"/>
          <w:rtl/>
        </w:rPr>
        <w:t>ה</w:t>
      </w:r>
      <w:r w:rsidR="00CC300D">
        <w:rPr>
          <w:rFonts w:hint="cs"/>
          <w:rtl/>
        </w:rPr>
        <w:t xml:space="preserve"> לומר את זה על היחיד שגם </w:t>
      </w:r>
      <w:bookmarkStart w:id="1245" w:name="_ETM_Q1_3122569"/>
      <w:bookmarkEnd w:id="1245"/>
      <w:r w:rsidR="00CC300D">
        <w:rPr>
          <w:rFonts w:hint="cs"/>
          <w:rtl/>
        </w:rPr>
        <w:t>הוא יודע מה צריך לעשות.</w:t>
      </w:r>
    </w:p>
    <w:p w:rsidR="00CC300D" w:rsidRDefault="00CC300D" w:rsidP="00CC300D">
      <w:pPr>
        <w:rPr>
          <w:rtl/>
        </w:rPr>
      </w:pPr>
      <w:bookmarkStart w:id="1246" w:name="_ETM_Q1_3125851"/>
      <w:bookmarkStart w:id="1247" w:name="_ETM_Q1_3125913"/>
      <w:bookmarkStart w:id="1248" w:name="_ETM_Q1_3128773"/>
      <w:bookmarkEnd w:id="1246"/>
      <w:bookmarkEnd w:id="1247"/>
      <w:bookmarkEnd w:id="1248"/>
    </w:p>
    <w:p w:rsidR="00CC300D" w:rsidRDefault="00CC300D" w:rsidP="00CC300D">
      <w:pPr>
        <w:pStyle w:val="a4"/>
        <w:keepNext/>
        <w:rPr>
          <w:rtl/>
        </w:rPr>
      </w:pPr>
      <w:bookmarkStart w:id="1249" w:name="ET_speaker_ענת_מימון_163"/>
      <w:r w:rsidRPr="00CC300D">
        <w:rPr>
          <w:rStyle w:val="TagStyle"/>
          <w:rtl/>
        </w:rPr>
        <w:t xml:space="preserve"> &lt;&lt; דובר &gt;&gt; </w:t>
      </w:r>
      <w:r>
        <w:rPr>
          <w:rtl/>
        </w:rPr>
        <w:t>ענת מימון:</w:t>
      </w:r>
      <w:r w:rsidRPr="00CC300D">
        <w:rPr>
          <w:rStyle w:val="TagStyle"/>
          <w:rtl/>
        </w:rPr>
        <w:t xml:space="preserve"> &lt;&lt; דובר &gt;&gt;</w:t>
      </w:r>
      <w:r>
        <w:rPr>
          <w:rtl/>
        </w:rPr>
        <w:t xml:space="preserve">   </w:t>
      </w:r>
      <w:bookmarkEnd w:id="1249"/>
    </w:p>
    <w:p w:rsidR="00CC300D" w:rsidRDefault="00CC300D" w:rsidP="00CC300D">
      <w:pPr>
        <w:pStyle w:val="KeepWithNext"/>
        <w:rPr>
          <w:rtl/>
        </w:rPr>
      </w:pPr>
    </w:p>
    <w:p w:rsidR="00CC300D" w:rsidRDefault="00CC300D" w:rsidP="00CC300D">
      <w:pPr>
        <w:rPr>
          <w:rtl/>
        </w:rPr>
      </w:pPr>
      <w:bookmarkStart w:id="1250" w:name="_ETM_Q1_3129242"/>
      <w:bookmarkStart w:id="1251" w:name="_ETM_Q1_3129273"/>
      <w:bookmarkEnd w:id="1250"/>
      <w:bookmarkEnd w:id="1251"/>
      <w:r>
        <w:rPr>
          <w:rFonts w:hint="cs"/>
          <w:rtl/>
        </w:rPr>
        <w:t>האחריות היא עליו.</w:t>
      </w:r>
    </w:p>
    <w:p w:rsidR="00CC300D" w:rsidRDefault="00CC300D" w:rsidP="00CC300D">
      <w:pPr>
        <w:rPr>
          <w:rtl/>
        </w:rPr>
      </w:pPr>
      <w:bookmarkStart w:id="1252" w:name="_ETM_Q1_3131508"/>
      <w:bookmarkStart w:id="1253" w:name="_ETM_Q1_3131554"/>
      <w:bookmarkStart w:id="1254" w:name="_ETM_Q1_3132867"/>
      <w:bookmarkEnd w:id="1252"/>
      <w:bookmarkEnd w:id="1253"/>
      <w:bookmarkEnd w:id="1254"/>
    </w:p>
    <w:p w:rsidR="00CC300D" w:rsidRDefault="00CC300D" w:rsidP="00CC300D">
      <w:pPr>
        <w:pStyle w:val="af9"/>
        <w:keepNext/>
        <w:rPr>
          <w:rtl/>
        </w:rPr>
      </w:pPr>
      <w:bookmarkStart w:id="1255" w:name="ET_guest_905462_164"/>
      <w:r w:rsidRPr="00CC300D">
        <w:rPr>
          <w:rStyle w:val="TagStyle"/>
          <w:rtl/>
        </w:rPr>
        <w:t xml:space="preserve"> &lt;&lt; אורח &gt;&gt; </w:t>
      </w:r>
      <w:r>
        <w:rPr>
          <w:rtl/>
        </w:rPr>
        <w:t xml:space="preserve">רז </w:t>
      </w:r>
      <w:proofErr w:type="spellStart"/>
      <w:r>
        <w:rPr>
          <w:rtl/>
        </w:rPr>
        <w:t>הילמן</w:t>
      </w:r>
      <w:proofErr w:type="spellEnd"/>
      <w:r>
        <w:rPr>
          <w:rtl/>
        </w:rPr>
        <w:t>:</w:t>
      </w:r>
      <w:r w:rsidRPr="00CC300D">
        <w:rPr>
          <w:rStyle w:val="TagStyle"/>
          <w:rtl/>
        </w:rPr>
        <w:t xml:space="preserve"> &lt;&lt; אורח &gt;&gt;</w:t>
      </w:r>
      <w:r>
        <w:rPr>
          <w:rtl/>
        </w:rPr>
        <w:t xml:space="preserve">   </w:t>
      </w:r>
      <w:bookmarkEnd w:id="1255"/>
    </w:p>
    <w:p w:rsidR="00CC300D" w:rsidRDefault="00CC300D" w:rsidP="00CC300D">
      <w:pPr>
        <w:pStyle w:val="KeepWithNext"/>
        <w:rPr>
          <w:rtl/>
        </w:rPr>
      </w:pPr>
    </w:p>
    <w:p w:rsidR="00CC300D" w:rsidRDefault="00CC300D" w:rsidP="00CC300D">
      <w:pPr>
        <w:rPr>
          <w:rtl/>
        </w:rPr>
      </w:pPr>
      <w:bookmarkStart w:id="1256" w:name="_ETM_Q1_3133242"/>
      <w:bookmarkStart w:id="1257" w:name="_ETM_Q1_3133257"/>
      <w:bookmarkEnd w:id="1256"/>
      <w:bookmarkEnd w:id="1257"/>
      <w:r>
        <w:rPr>
          <w:rFonts w:hint="cs"/>
          <w:rtl/>
        </w:rPr>
        <w:t>אין כמעט יחיד</w:t>
      </w:r>
      <w:r w:rsidR="00537EB1">
        <w:rPr>
          <w:rFonts w:hint="cs"/>
          <w:rtl/>
        </w:rPr>
        <w:t xml:space="preserve"> במזון</w:t>
      </w:r>
      <w:r>
        <w:rPr>
          <w:rFonts w:hint="cs"/>
          <w:rtl/>
        </w:rPr>
        <w:t>.</w:t>
      </w:r>
      <w:r w:rsidR="00537EB1">
        <w:rPr>
          <w:rFonts w:hint="cs"/>
          <w:rtl/>
        </w:rPr>
        <w:t xml:space="preserve"> זה בשוליים שבשוליים.</w:t>
      </w:r>
    </w:p>
    <w:p w:rsidR="00CC300D" w:rsidRDefault="00CC300D" w:rsidP="00CC300D">
      <w:pPr>
        <w:rPr>
          <w:rtl/>
        </w:rPr>
      </w:pPr>
      <w:bookmarkStart w:id="1258" w:name="_ETM_Q1_3135211"/>
      <w:bookmarkStart w:id="1259" w:name="_ETM_Q1_3135258"/>
      <w:bookmarkStart w:id="1260" w:name="_ETM_Q1_3136351"/>
      <w:bookmarkEnd w:id="1258"/>
      <w:bookmarkEnd w:id="1259"/>
      <w:bookmarkEnd w:id="1260"/>
    </w:p>
    <w:p w:rsidR="00CC300D" w:rsidRDefault="00CC300D" w:rsidP="00CC300D">
      <w:pPr>
        <w:pStyle w:val="af9"/>
        <w:keepNext/>
        <w:rPr>
          <w:rtl/>
        </w:rPr>
      </w:pPr>
      <w:bookmarkStart w:id="1261" w:name="ET_guest_919335_165"/>
      <w:r w:rsidRPr="00CC300D">
        <w:rPr>
          <w:rStyle w:val="TagStyle"/>
          <w:rtl/>
        </w:rPr>
        <w:t xml:space="preserve"> &lt;&lt; אורח &gt;&gt; </w:t>
      </w:r>
      <w:r>
        <w:rPr>
          <w:rtl/>
        </w:rPr>
        <w:t xml:space="preserve">שירלי </w:t>
      </w:r>
      <w:proofErr w:type="spellStart"/>
      <w:r>
        <w:rPr>
          <w:rtl/>
        </w:rPr>
        <w:t>דראי</w:t>
      </w:r>
      <w:proofErr w:type="spellEnd"/>
      <w:r>
        <w:rPr>
          <w:rtl/>
        </w:rPr>
        <w:t xml:space="preserve"> </w:t>
      </w:r>
      <w:proofErr w:type="spellStart"/>
      <w:r>
        <w:rPr>
          <w:rtl/>
        </w:rPr>
        <w:t>לאסט</w:t>
      </w:r>
      <w:proofErr w:type="spellEnd"/>
      <w:r>
        <w:rPr>
          <w:rtl/>
        </w:rPr>
        <w:t>:</w:t>
      </w:r>
      <w:r w:rsidRPr="00CC300D">
        <w:rPr>
          <w:rStyle w:val="TagStyle"/>
          <w:rtl/>
        </w:rPr>
        <w:t xml:space="preserve"> &lt;&lt; אורח &gt;&gt;</w:t>
      </w:r>
      <w:r>
        <w:rPr>
          <w:rtl/>
        </w:rPr>
        <w:t xml:space="preserve">   </w:t>
      </w:r>
      <w:bookmarkEnd w:id="1261"/>
    </w:p>
    <w:p w:rsidR="00CC300D" w:rsidRDefault="00CC300D" w:rsidP="00CC300D">
      <w:pPr>
        <w:pStyle w:val="KeepWithNext"/>
        <w:rPr>
          <w:rtl/>
        </w:rPr>
      </w:pPr>
    </w:p>
    <w:p w:rsidR="00CC300D" w:rsidRDefault="00CC300D" w:rsidP="00CC300D">
      <w:pPr>
        <w:rPr>
          <w:rtl/>
        </w:rPr>
      </w:pPr>
      <w:bookmarkStart w:id="1262" w:name="_ETM_Q1_3136711"/>
      <w:bookmarkStart w:id="1263" w:name="_ETM_Q1_3136742"/>
      <w:bookmarkEnd w:id="1262"/>
      <w:bookmarkEnd w:id="1263"/>
      <w:r>
        <w:rPr>
          <w:rFonts w:hint="cs"/>
          <w:rtl/>
        </w:rPr>
        <w:t xml:space="preserve">זה לא </w:t>
      </w:r>
      <w:bookmarkStart w:id="1264" w:name="_ETM_Q1_3137383"/>
      <w:bookmarkEnd w:id="1264"/>
      <w:r>
        <w:rPr>
          <w:rFonts w:hint="cs"/>
          <w:rtl/>
        </w:rPr>
        <w:t xml:space="preserve">נכון. </w:t>
      </w:r>
      <w:r w:rsidR="00537EB1">
        <w:rPr>
          <w:rFonts w:hint="cs"/>
          <w:rtl/>
        </w:rPr>
        <w:t xml:space="preserve">האמירה הזו לא נכונה. </w:t>
      </w:r>
      <w:r>
        <w:rPr>
          <w:rFonts w:hint="cs"/>
          <w:rtl/>
        </w:rPr>
        <w:t>יש הרבה יחידים. זה לא שאין יחידים.</w:t>
      </w:r>
    </w:p>
    <w:p w:rsidR="00CC300D" w:rsidRDefault="00CC300D" w:rsidP="00CC300D">
      <w:pPr>
        <w:rPr>
          <w:rtl/>
        </w:rPr>
      </w:pPr>
      <w:bookmarkStart w:id="1265" w:name="_ETM_Q1_3144977"/>
      <w:bookmarkStart w:id="1266" w:name="_ETM_Q1_3145024"/>
      <w:bookmarkStart w:id="1267" w:name="_ETM_Q1_3146024"/>
      <w:bookmarkEnd w:id="1265"/>
      <w:bookmarkEnd w:id="1266"/>
      <w:bookmarkEnd w:id="1267"/>
    </w:p>
    <w:p w:rsidR="00CC300D" w:rsidRDefault="00CC300D" w:rsidP="00CC300D">
      <w:pPr>
        <w:pStyle w:val="af9"/>
        <w:keepNext/>
        <w:rPr>
          <w:rtl/>
        </w:rPr>
      </w:pPr>
      <w:bookmarkStart w:id="1268" w:name="ET_guest_905462_166"/>
      <w:r w:rsidRPr="00CC300D">
        <w:rPr>
          <w:rStyle w:val="TagStyle"/>
          <w:rtl/>
        </w:rPr>
        <w:t xml:space="preserve"> &lt;&lt; אורח &gt;&gt; </w:t>
      </w:r>
      <w:r>
        <w:rPr>
          <w:rtl/>
        </w:rPr>
        <w:t xml:space="preserve">רז </w:t>
      </w:r>
      <w:proofErr w:type="spellStart"/>
      <w:r>
        <w:rPr>
          <w:rtl/>
        </w:rPr>
        <w:t>הילמן</w:t>
      </w:r>
      <w:proofErr w:type="spellEnd"/>
      <w:r>
        <w:rPr>
          <w:rtl/>
        </w:rPr>
        <w:t>:</w:t>
      </w:r>
      <w:r w:rsidRPr="00CC300D">
        <w:rPr>
          <w:rStyle w:val="TagStyle"/>
          <w:rtl/>
        </w:rPr>
        <w:t xml:space="preserve"> &lt;&lt; אורח &gt;&gt;</w:t>
      </w:r>
      <w:r>
        <w:rPr>
          <w:rtl/>
        </w:rPr>
        <w:t xml:space="preserve">   </w:t>
      </w:r>
      <w:bookmarkEnd w:id="1268"/>
    </w:p>
    <w:p w:rsidR="00CC300D" w:rsidRDefault="00CC300D" w:rsidP="00CC300D">
      <w:pPr>
        <w:pStyle w:val="KeepWithNext"/>
        <w:rPr>
          <w:rtl/>
        </w:rPr>
      </w:pPr>
    </w:p>
    <w:p w:rsidR="00CC300D" w:rsidRDefault="00CC300D" w:rsidP="00CC300D">
      <w:pPr>
        <w:rPr>
          <w:rtl/>
        </w:rPr>
      </w:pPr>
      <w:bookmarkStart w:id="1269" w:name="_ETM_Q1_3146446"/>
      <w:bookmarkStart w:id="1270" w:name="_ETM_Q1_3146477"/>
      <w:bookmarkEnd w:id="1269"/>
      <w:bookmarkEnd w:id="1270"/>
      <w:r>
        <w:rPr>
          <w:rFonts w:hint="cs"/>
          <w:rtl/>
        </w:rPr>
        <w:t>כיבואני מזון?</w:t>
      </w:r>
    </w:p>
    <w:p w:rsidR="00CC300D" w:rsidRDefault="00CC300D" w:rsidP="00CC300D">
      <w:pPr>
        <w:rPr>
          <w:rtl/>
        </w:rPr>
      </w:pPr>
      <w:bookmarkStart w:id="1271" w:name="_ETM_Q1_3148665"/>
      <w:bookmarkStart w:id="1272" w:name="_ETM_Q1_3148712"/>
      <w:bookmarkStart w:id="1273" w:name="_ETM_Q1_3151415"/>
      <w:bookmarkEnd w:id="1271"/>
      <w:bookmarkEnd w:id="1272"/>
      <w:bookmarkEnd w:id="1273"/>
    </w:p>
    <w:p w:rsidR="00CC300D" w:rsidRDefault="00CC300D" w:rsidP="00CC300D">
      <w:pPr>
        <w:pStyle w:val="af9"/>
        <w:keepNext/>
        <w:rPr>
          <w:rtl/>
        </w:rPr>
      </w:pPr>
      <w:bookmarkStart w:id="1274" w:name="ET_guest_919335_167"/>
      <w:r w:rsidRPr="00CC300D">
        <w:rPr>
          <w:rStyle w:val="TagStyle"/>
          <w:rtl/>
        </w:rPr>
        <w:t xml:space="preserve"> &lt;&lt; אורח &gt;&gt; </w:t>
      </w:r>
      <w:r>
        <w:rPr>
          <w:rtl/>
        </w:rPr>
        <w:t xml:space="preserve">שירלי </w:t>
      </w:r>
      <w:proofErr w:type="spellStart"/>
      <w:r>
        <w:rPr>
          <w:rtl/>
        </w:rPr>
        <w:t>דראי</w:t>
      </w:r>
      <w:proofErr w:type="spellEnd"/>
      <w:r>
        <w:rPr>
          <w:rtl/>
        </w:rPr>
        <w:t xml:space="preserve"> </w:t>
      </w:r>
      <w:proofErr w:type="spellStart"/>
      <w:r>
        <w:rPr>
          <w:rtl/>
        </w:rPr>
        <w:t>לאסט</w:t>
      </w:r>
      <w:proofErr w:type="spellEnd"/>
      <w:r>
        <w:rPr>
          <w:rtl/>
        </w:rPr>
        <w:t>:</w:t>
      </w:r>
      <w:r w:rsidRPr="00CC300D">
        <w:rPr>
          <w:rStyle w:val="TagStyle"/>
          <w:rtl/>
        </w:rPr>
        <w:t xml:space="preserve"> &lt;&lt; אורח &gt;&gt;</w:t>
      </w:r>
      <w:r>
        <w:rPr>
          <w:rtl/>
        </w:rPr>
        <w:t xml:space="preserve">   </w:t>
      </w:r>
      <w:bookmarkEnd w:id="1274"/>
    </w:p>
    <w:p w:rsidR="00CC300D" w:rsidRDefault="00CC300D" w:rsidP="00CC300D">
      <w:pPr>
        <w:pStyle w:val="KeepWithNext"/>
        <w:rPr>
          <w:rtl/>
        </w:rPr>
      </w:pPr>
    </w:p>
    <w:p w:rsidR="00CC300D" w:rsidRDefault="00537EB1" w:rsidP="00CC300D">
      <w:pPr>
        <w:rPr>
          <w:rtl/>
        </w:rPr>
      </w:pPr>
      <w:bookmarkStart w:id="1275" w:name="_ETM_Q1_3151774"/>
      <w:bookmarkStart w:id="1276" w:name="_ETM_Q1_3151790"/>
      <w:bookmarkEnd w:id="1275"/>
      <w:bookmarkEnd w:id="1276"/>
      <w:r>
        <w:rPr>
          <w:rFonts w:hint="cs"/>
          <w:rtl/>
        </w:rPr>
        <w:t xml:space="preserve">אתה מסתכל </w:t>
      </w:r>
      <w:bookmarkStart w:id="1277" w:name="_ETM_Q1_3147948"/>
      <w:bookmarkEnd w:id="1277"/>
      <w:r>
        <w:rPr>
          <w:rFonts w:hint="cs"/>
          <w:rtl/>
        </w:rPr>
        <w:t xml:space="preserve">על יבוא. אנחנו מסתכלים על מכולות ועל </w:t>
      </w:r>
      <w:r w:rsidR="00CC300D">
        <w:rPr>
          <w:rFonts w:hint="cs"/>
          <w:rtl/>
        </w:rPr>
        <w:t xml:space="preserve">יצרנים קטנים. </w:t>
      </w:r>
      <w:bookmarkStart w:id="1278" w:name="_ETM_Q1_3155493"/>
      <w:bookmarkEnd w:id="1278"/>
      <w:r>
        <w:rPr>
          <w:rFonts w:hint="cs"/>
          <w:rtl/>
        </w:rPr>
        <w:t xml:space="preserve">והעיצומים הכספיים- - </w:t>
      </w:r>
      <w:bookmarkStart w:id="1279" w:name="_ETM_Q1_3160947"/>
      <w:bookmarkEnd w:id="1279"/>
      <w:r>
        <w:rPr>
          <w:rFonts w:hint="cs"/>
          <w:rtl/>
        </w:rPr>
        <w:t>-</w:t>
      </w:r>
    </w:p>
    <w:p w:rsidR="00CC300D" w:rsidRDefault="00CC300D" w:rsidP="00CC300D">
      <w:pPr>
        <w:rPr>
          <w:rtl/>
        </w:rPr>
      </w:pPr>
      <w:bookmarkStart w:id="1280" w:name="_ETM_Q1_3158400"/>
      <w:bookmarkStart w:id="1281" w:name="_ETM_Q1_3158447"/>
      <w:bookmarkStart w:id="1282" w:name="_ETM_Q1_3159353"/>
      <w:bookmarkEnd w:id="1280"/>
      <w:bookmarkEnd w:id="1281"/>
      <w:bookmarkEnd w:id="1282"/>
    </w:p>
    <w:p w:rsidR="00CC300D" w:rsidRDefault="00CC300D" w:rsidP="00CC300D">
      <w:pPr>
        <w:pStyle w:val="af9"/>
        <w:keepNext/>
        <w:rPr>
          <w:rtl/>
        </w:rPr>
      </w:pPr>
      <w:bookmarkStart w:id="1283" w:name="ET_guest_905462_168"/>
      <w:r w:rsidRPr="00CC300D">
        <w:rPr>
          <w:rStyle w:val="TagStyle"/>
          <w:rtl/>
        </w:rPr>
        <w:t xml:space="preserve"> &lt;&lt; אורח &gt;&gt; </w:t>
      </w:r>
      <w:r>
        <w:rPr>
          <w:rtl/>
        </w:rPr>
        <w:t xml:space="preserve">רז </w:t>
      </w:r>
      <w:proofErr w:type="spellStart"/>
      <w:r>
        <w:rPr>
          <w:rtl/>
        </w:rPr>
        <w:t>הילמן</w:t>
      </w:r>
      <w:proofErr w:type="spellEnd"/>
      <w:r>
        <w:rPr>
          <w:rtl/>
        </w:rPr>
        <w:t>:</w:t>
      </w:r>
      <w:r w:rsidRPr="00CC300D">
        <w:rPr>
          <w:rStyle w:val="TagStyle"/>
          <w:rtl/>
        </w:rPr>
        <w:t xml:space="preserve"> &lt;&lt; אורח &gt;&gt;</w:t>
      </w:r>
      <w:r>
        <w:rPr>
          <w:rtl/>
        </w:rPr>
        <w:t xml:space="preserve">   </w:t>
      </w:r>
      <w:bookmarkEnd w:id="1283"/>
    </w:p>
    <w:p w:rsidR="00CC300D" w:rsidRDefault="00CC300D" w:rsidP="00CC300D">
      <w:pPr>
        <w:pStyle w:val="KeepWithNext"/>
        <w:rPr>
          <w:rtl/>
        </w:rPr>
      </w:pPr>
    </w:p>
    <w:p w:rsidR="00CC300D" w:rsidRDefault="00537EB1" w:rsidP="00537EB1">
      <w:pPr>
        <w:rPr>
          <w:rtl/>
        </w:rPr>
      </w:pPr>
      <w:bookmarkStart w:id="1284" w:name="_ETM_Q1_3159697"/>
      <w:bookmarkStart w:id="1285" w:name="_ETM_Q1_3159712"/>
      <w:bookmarkEnd w:id="1284"/>
      <w:bookmarkEnd w:id="1285"/>
      <w:r>
        <w:rPr>
          <w:rFonts w:hint="cs"/>
          <w:rtl/>
        </w:rPr>
        <w:t>אפילו אם העסק מאוד קטן, אתאגד כחברה כי אני צרי</w:t>
      </w:r>
      <w:r w:rsidR="00CC300D">
        <w:rPr>
          <w:rFonts w:hint="cs"/>
          <w:rtl/>
        </w:rPr>
        <w:t>ך</w:t>
      </w:r>
      <w:r>
        <w:rPr>
          <w:rFonts w:hint="cs"/>
          <w:rtl/>
        </w:rPr>
        <w:t xml:space="preserve"> </w:t>
      </w:r>
      <w:r w:rsidR="00CC300D">
        <w:rPr>
          <w:rFonts w:hint="cs"/>
          <w:rtl/>
        </w:rPr>
        <w:t xml:space="preserve">את זה כדי לסכן </w:t>
      </w:r>
      <w:bookmarkStart w:id="1286" w:name="_ETM_Q1_3166244"/>
      <w:bookmarkEnd w:id="1286"/>
      <w:r w:rsidR="00CC300D">
        <w:rPr>
          <w:rFonts w:hint="cs"/>
          <w:rtl/>
        </w:rPr>
        <w:t xml:space="preserve">את הסיכונים </w:t>
      </w:r>
      <w:r>
        <w:rPr>
          <w:rFonts w:hint="cs"/>
          <w:rtl/>
        </w:rPr>
        <w:t xml:space="preserve">שלא אצמא עצמי חשוף </w:t>
      </w:r>
      <w:bookmarkStart w:id="1287" w:name="_ETM_Q1_3166979"/>
      <w:bookmarkEnd w:id="1287"/>
      <w:r>
        <w:rPr>
          <w:rFonts w:hint="cs"/>
          <w:rtl/>
        </w:rPr>
        <w:t>ל</w:t>
      </w:r>
      <w:r w:rsidR="00CC300D">
        <w:rPr>
          <w:rFonts w:hint="cs"/>
          <w:rtl/>
        </w:rPr>
        <w:t xml:space="preserve">הוצאות מאוד גדולות. </w:t>
      </w:r>
      <w:r>
        <w:rPr>
          <w:rFonts w:hint="cs"/>
          <w:rtl/>
        </w:rPr>
        <w:t xml:space="preserve">יכול להיות עוסק מאוד קטן. אתם חושבים על חברה </w:t>
      </w:r>
      <w:r>
        <w:rPr>
          <w:rtl/>
        </w:rPr>
        <w:t>–</w:t>
      </w:r>
      <w:r>
        <w:rPr>
          <w:rFonts w:hint="cs"/>
          <w:rtl/>
        </w:rPr>
        <w:t xml:space="preserve"> מדברים על </w:t>
      </w:r>
      <w:r w:rsidR="00CC300D">
        <w:rPr>
          <w:rFonts w:hint="cs"/>
          <w:rtl/>
        </w:rPr>
        <w:t xml:space="preserve">תאגיד מזון ענק. חברה יכולה </w:t>
      </w:r>
      <w:bookmarkStart w:id="1288" w:name="_ETM_Q1_3175776"/>
      <w:bookmarkEnd w:id="1288"/>
      <w:r w:rsidR="00CC300D">
        <w:rPr>
          <w:rFonts w:hint="cs"/>
          <w:rtl/>
        </w:rPr>
        <w:t>להיות משהו קטן, שמיש</w:t>
      </w:r>
      <w:r>
        <w:rPr>
          <w:rFonts w:hint="cs"/>
          <w:rtl/>
        </w:rPr>
        <w:t>ה</w:t>
      </w:r>
      <w:r w:rsidR="00CC300D">
        <w:rPr>
          <w:rFonts w:hint="cs"/>
          <w:rtl/>
        </w:rPr>
        <w:t xml:space="preserve">ו אחרי צבא מנסה לפרוץ לשוק, </w:t>
      </w:r>
      <w:r>
        <w:rPr>
          <w:rFonts w:hint="cs"/>
          <w:rtl/>
        </w:rPr>
        <w:t xml:space="preserve">לתת תחרות לחברות הגדולות, </w:t>
      </w:r>
      <w:r w:rsidR="00CC300D">
        <w:rPr>
          <w:rFonts w:hint="cs"/>
          <w:rtl/>
        </w:rPr>
        <w:t xml:space="preserve">להיכנס </w:t>
      </w:r>
      <w:bookmarkStart w:id="1289" w:name="_ETM_Q1_3183370"/>
      <w:bookmarkEnd w:id="1289"/>
      <w:r w:rsidR="00CC300D">
        <w:rPr>
          <w:rFonts w:hint="cs"/>
          <w:rtl/>
        </w:rPr>
        <w:t>עם מוצרים.</w:t>
      </w:r>
    </w:p>
    <w:p w:rsidR="00CC300D" w:rsidRDefault="00CC300D" w:rsidP="00CC300D">
      <w:pPr>
        <w:rPr>
          <w:rtl/>
        </w:rPr>
      </w:pPr>
      <w:bookmarkStart w:id="1290" w:name="_ETM_Q1_3185761"/>
      <w:bookmarkStart w:id="1291" w:name="_ETM_Q1_3185808"/>
      <w:bookmarkEnd w:id="1290"/>
      <w:bookmarkEnd w:id="1291"/>
    </w:p>
    <w:p w:rsidR="00CC300D" w:rsidRDefault="00CC300D" w:rsidP="00CC300D">
      <w:pPr>
        <w:pStyle w:val="af6"/>
        <w:keepNext/>
        <w:rPr>
          <w:rtl/>
        </w:rPr>
      </w:pPr>
      <w:bookmarkStart w:id="1292" w:name="ET_yor_6447_169"/>
      <w:r w:rsidRPr="00CC300D">
        <w:rPr>
          <w:rStyle w:val="TagStyle"/>
          <w:rtl/>
        </w:rPr>
        <w:t xml:space="preserve"> &lt;&lt; </w:t>
      </w:r>
      <w:proofErr w:type="spellStart"/>
      <w:r w:rsidRPr="00CC300D">
        <w:rPr>
          <w:rStyle w:val="TagStyle"/>
          <w:rtl/>
        </w:rPr>
        <w:t>יור</w:t>
      </w:r>
      <w:proofErr w:type="spellEnd"/>
      <w:r w:rsidRPr="00CC300D">
        <w:rPr>
          <w:rStyle w:val="TagStyle"/>
          <w:rtl/>
        </w:rPr>
        <w:t xml:space="preserve"> &gt;&gt; </w:t>
      </w:r>
      <w:r>
        <w:rPr>
          <w:rtl/>
        </w:rPr>
        <w:t xml:space="preserve">היו"ר יונתן </w:t>
      </w:r>
      <w:proofErr w:type="spellStart"/>
      <w:r>
        <w:rPr>
          <w:rtl/>
        </w:rPr>
        <w:t>מישרקי</w:t>
      </w:r>
      <w:proofErr w:type="spellEnd"/>
      <w:r>
        <w:rPr>
          <w:rtl/>
        </w:rPr>
        <w:t>:</w:t>
      </w:r>
      <w:r w:rsidRPr="00CC300D">
        <w:rPr>
          <w:rStyle w:val="TagStyle"/>
          <w:rtl/>
        </w:rPr>
        <w:t xml:space="preserve"> &lt;&lt; יור &gt;&gt;</w:t>
      </w:r>
      <w:r>
        <w:rPr>
          <w:rtl/>
        </w:rPr>
        <w:t xml:space="preserve">   </w:t>
      </w:r>
      <w:bookmarkEnd w:id="1292"/>
    </w:p>
    <w:p w:rsidR="00CC300D" w:rsidRDefault="00CC300D" w:rsidP="00CC300D">
      <w:pPr>
        <w:pStyle w:val="KeepWithNext"/>
        <w:rPr>
          <w:rtl/>
        </w:rPr>
      </w:pPr>
    </w:p>
    <w:p w:rsidR="00CC300D" w:rsidRDefault="00CC300D" w:rsidP="00CC300D">
      <w:pPr>
        <w:rPr>
          <w:rtl/>
        </w:rPr>
      </w:pPr>
      <w:bookmarkStart w:id="1293" w:name="_ETM_Q1_3189746"/>
      <w:bookmarkEnd w:id="1293"/>
      <w:r>
        <w:rPr>
          <w:rFonts w:hint="cs"/>
          <w:rtl/>
        </w:rPr>
        <w:t>הצדדים ברורים. בב</w:t>
      </w:r>
      <w:r w:rsidR="00537EB1">
        <w:rPr>
          <w:rFonts w:hint="cs"/>
          <w:rtl/>
        </w:rPr>
        <w:t>ק</w:t>
      </w:r>
      <w:r>
        <w:rPr>
          <w:rFonts w:hint="cs"/>
          <w:rtl/>
        </w:rPr>
        <w:t>שה.</w:t>
      </w:r>
    </w:p>
    <w:p w:rsidR="00CC300D" w:rsidRDefault="00CC300D" w:rsidP="00CC300D">
      <w:pPr>
        <w:rPr>
          <w:rtl/>
        </w:rPr>
      </w:pPr>
      <w:bookmarkStart w:id="1294" w:name="_ETM_Q1_3193215"/>
      <w:bookmarkStart w:id="1295" w:name="_ETM_Q1_3193277"/>
      <w:bookmarkStart w:id="1296" w:name="_ETM_Q1_3193965"/>
      <w:bookmarkEnd w:id="1294"/>
      <w:bookmarkEnd w:id="1295"/>
      <w:bookmarkEnd w:id="1296"/>
    </w:p>
    <w:p w:rsidR="00CC300D" w:rsidRDefault="00CC300D" w:rsidP="00CC300D">
      <w:pPr>
        <w:pStyle w:val="a4"/>
        <w:keepNext/>
        <w:rPr>
          <w:rtl/>
        </w:rPr>
      </w:pPr>
      <w:bookmarkStart w:id="1297" w:name="ET_speaker_ענת_מימון_170"/>
      <w:r w:rsidRPr="00CC300D">
        <w:rPr>
          <w:rStyle w:val="TagStyle"/>
          <w:rtl/>
        </w:rPr>
        <w:lastRenderedPageBreak/>
        <w:t xml:space="preserve"> &lt;&lt; דובר &gt;&gt; </w:t>
      </w:r>
      <w:r>
        <w:rPr>
          <w:rtl/>
        </w:rPr>
        <w:t>ענת מימון:</w:t>
      </w:r>
      <w:r w:rsidRPr="00CC300D">
        <w:rPr>
          <w:rStyle w:val="TagStyle"/>
          <w:rtl/>
        </w:rPr>
        <w:t xml:space="preserve"> &lt;&lt; דובר &gt;&gt;</w:t>
      </w:r>
      <w:r>
        <w:rPr>
          <w:rtl/>
        </w:rPr>
        <w:t xml:space="preserve">   </w:t>
      </w:r>
      <w:bookmarkEnd w:id="1297"/>
    </w:p>
    <w:p w:rsidR="00CC300D" w:rsidRDefault="00CC300D" w:rsidP="00CC300D">
      <w:pPr>
        <w:pStyle w:val="KeepWithNext"/>
        <w:rPr>
          <w:rtl/>
        </w:rPr>
      </w:pPr>
    </w:p>
    <w:p w:rsidR="00CC300D" w:rsidRDefault="00CC300D" w:rsidP="00537EB1">
      <w:pPr>
        <w:rPr>
          <w:rtl/>
        </w:rPr>
      </w:pPr>
      <w:bookmarkStart w:id="1298" w:name="_ETM_Q1_3194340"/>
      <w:bookmarkStart w:id="1299" w:name="_ETM_Q1_3194355"/>
      <w:bookmarkEnd w:id="1298"/>
      <w:bookmarkEnd w:id="1299"/>
      <w:r>
        <w:rPr>
          <w:rFonts w:hint="cs"/>
          <w:rtl/>
        </w:rPr>
        <w:t>בענ</w:t>
      </w:r>
      <w:r w:rsidR="00537EB1">
        <w:rPr>
          <w:rFonts w:hint="cs"/>
          <w:rtl/>
        </w:rPr>
        <w:t>י</w:t>
      </w:r>
      <w:r>
        <w:rPr>
          <w:rFonts w:hint="cs"/>
          <w:rtl/>
        </w:rPr>
        <w:t>ין יחיד הענ</w:t>
      </w:r>
      <w:r w:rsidR="00537EB1">
        <w:rPr>
          <w:rFonts w:hint="cs"/>
          <w:rtl/>
        </w:rPr>
        <w:t>י</w:t>
      </w:r>
      <w:r>
        <w:rPr>
          <w:rFonts w:hint="cs"/>
          <w:rtl/>
        </w:rPr>
        <w:t xml:space="preserve">ין הוא שהאחריות היא אישית </w:t>
      </w:r>
      <w:bookmarkStart w:id="1300" w:name="_ETM_Q1_3199012"/>
      <w:bookmarkEnd w:id="1300"/>
      <w:r w:rsidR="00537EB1">
        <w:rPr>
          <w:rFonts w:hint="cs"/>
          <w:rtl/>
        </w:rPr>
        <w:t>והוא זה שנושא באחריו</w:t>
      </w:r>
      <w:r>
        <w:rPr>
          <w:rFonts w:hint="cs"/>
          <w:rtl/>
        </w:rPr>
        <w:t>ת</w:t>
      </w:r>
      <w:r w:rsidR="00537EB1">
        <w:rPr>
          <w:rFonts w:hint="cs"/>
          <w:rtl/>
        </w:rPr>
        <w:t xml:space="preserve"> ובתוצאות</w:t>
      </w:r>
      <w:r>
        <w:rPr>
          <w:rFonts w:hint="cs"/>
          <w:rtl/>
        </w:rPr>
        <w:t xml:space="preserve">. </w:t>
      </w:r>
      <w:r w:rsidR="00537EB1">
        <w:rPr>
          <w:rFonts w:hint="cs"/>
          <w:rtl/>
        </w:rPr>
        <w:t xml:space="preserve">בתאגיד יש </w:t>
      </w:r>
      <w:bookmarkStart w:id="1301" w:name="_ETM_Q1_3200256"/>
      <w:bookmarkEnd w:id="1301"/>
      <w:r w:rsidR="00537EB1">
        <w:rPr>
          <w:rFonts w:hint="cs"/>
          <w:rtl/>
        </w:rPr>
        <w:t xml:space="preserve">לנו כל המנגנון של דיני התאגידים, </w:t>
      </w:r>
      <w:r>
        <w:rPr>
          <w:rFonts w:hint="cs"/>
          <w:rtl/>
        </w:rPr>
        <w:t xml:space="preserve">והתאגיד הוא אישיות משפטית נפרדת. לכן </w:t>
      </w:r>
      <w:bookmarkStart w:id="1302" w:name="_ETM_Q1_3208544"/>
      <w:bookmarkEnd w:id="1302"/>
      <w:r>
        <w:rPr>
          <w:rFonts w:hint="cs"/>
          <w:rtl/>
        </w:rPr>
        <w:t xml:space="preserve">אני חושבת שכשמדובר </w:t>
      </w:r>
      <w:r w:rsidR="00537EB1">
        <w:rPr>
          <w:rFonts w:hint="cs"/>
          <w:rtl/>
        </w:rPr>
        <w:t xml:space="preserve">על </w:t>
      </w:r>
      <w:r>
        <w:rPr>
          <w:rFonts w:hint="cs"/>
          <w:rtl/>
        </w:rPr>
        <w:t xml:space="preserve">נסיבות אישיות </w:t>
      </w:r>
      <w:r w:rsidR="00537EB1">
        <w:rPr>
          <w:rFonts w:hint="cs"/>
          <w:rtl/>
        </w:rPr>
        <w:t xml:space="preserve">נכון לאפשר את </w:t>
      </w:r>
      <w:bookmarkStart w:id="1303" w:name="_ETM_Q1_3210736"/>
      <w:bookmarkEnd w:id="1303"/>
      <w:r w:rsidR="00537EB1">
        <w:rPr>
          <w:rFonts w:hint="cs"/>
          <w:rtl/>
        </w:rPr>
        <w:t xml:space="preserve">זה ביחס ליחיד, וביחס לתאגיד </w:t>
      </w:r>
      <w:r>
        <w:rPr>
          <w:rFonts w:hint="cs"/>
          <w:rtl/>
        </w:rPr>
        <w:t>יש המנגנונים שמגנ</w:t>
      </w:r>
      <w:r w:rsidR="001C65CE">
        <w:rPr>
          <w:rFonts w:hint="cs"/>
          <w:rtl/>
        </w:rPr>
        <w:t>ים</w:t>
      </w:r>
      <w:r>
        <w:rPr>
          <w:rFonts w:hint="cs"/>
          <w:rtl/>
        </w:rPr>
        <w:t xml:space="preserve"> </w:t>
      </w:r>
      <w:bookmarkStart w:id="1304" w:name="_ETM_Q1_3215389"/>
      <w:bookmarkEnd w:id="1304"/>
      <w:r w:rsidR="00537EB1">
        <w:rPr>
          <w:rFonts w:hint="cs"/>
          <w:rtl/>
        </w:rPr>
        <w:t xml:space="preserve">על אותם בעלי תפקידים </w:t>
      </w:r>
      <w:r>
        <w:rPr>
          <w:rFonts w:hint="cs"/>
          <w:rtl/>
        </w:rPr>
        <w:t>שפועלים בתאגיד. זו הסיב</w:t>
      </w:r>
      <w:r w:rsidR="00537EB1">
        <w:rPr>
          <w:rFonts w:hint="cs"/>
          <w:rtl/>
        </w:rPr>
        <w:t>ה</w:t>
      </w:r>
      <w:r>
        <w:rPr>
          <w:rFonts w:hint="cs"/>
          <w:rtl/>
        </w:rPr>
        <w:t xml:space="preserve"> שלכתחילה זה רק על יחיד. </w:t>
      </w:r>
    </w:p>
    <w:p w:rsidR="00CC300D" w:rsidRDefault="00CC300D" w:rsidP="00CC300D">
      <w:pPr>
        <w:rPr>
          <w:rtl/>
        </w:rPr>
      </w:pPr>
      <w:bookmarkStart w:id="1305" w:name="_ETM_Q1_3222155"/>
      <w:bookmarkStart w:id="1306" w:name="_ETM_Q1_3222204"/>
      <w:bookmarkEnd w:id="1305"/>
      <w:bookmarkEnd w:id="1306"/>
    </w:p>
    <w:p w:rsidR="00CC300D" w:rsidRDefault="00CC300D" w:rsidP="00CC300D">
      <w:pPr>
        <w:pStyle w:val="af6"/>
        <w:keepNext/>
        <w:rPr>
          <w:rtl/>
        </w:rPr>
      </w:pPr>
      <w:bookmarkStart w:id="1307" w:name="ET_yor_6447_171"/>
      <w:r w:rsidRPr="00CC300D">
        <w:rPr>
          <w:rStyle w:val="TagStyle"/>
          <w:rtl/>
        </w:rPr>
        <w:t xml:space="preserve"> &lt;&lt; </w:t>
      </w:r>
      <w:proofErr w:type="spellStart"/>
      <w:r w:rsidRPr="00CC300D">
        <w:rPr>
          <w:rStyle w:val="TagStyle"/>
          <w:rtl/>
        </w:rPr>
        <w:t>יור</w:t>
      </w:r>
      <w:proofErr w:type="spellEnd"/>
      <w:r w:rsidRPr="00CC300D">
        <w:rPr>
          <w:rStyle w:val="TagStyle"/>
          <w:rtl/>
        </w:rPr>
        <w:t xml:space="preserve"> &gt;&gt; </w:t>
      </w:r>
      <w:r>
        <w:rPr>
          <w:rtl/>
        </w:rPr>
        <w:t xml:space="preserve">היו"ר יונתן </w:t>
      </w:r>
      <w:proofErr w:type="spellStart"/>
      <w:r>
        <w:rPr>
          <w:rtl/>
        </w:rPr>
        <w:t>מישרקי</w:t>
      </w:r>
      <w:proofErr w:type="spellEnd"/>
      <w:r>
        <w:rPr>
          <w:rtl/>
        </w:rPr>
        <w:t>:</w:t>
      </w:r>
      <w:r w:rsidRPr="00CC300D">
        <w:rPr>
          <w:rStyle w:val="TagStyle"/>
          <w:rtl/>
        </w:rPr>
        <w:t xml:space="preserve"> &lt;&lt; יור &gt;&gt;</w:t>
      </w:r>
      <w:r>
        <w:rPr>
          <w:rtl/>
        </w:rPr>
        <w:t xml:space="preserve">   </w:t>
      </w:r>
      <w:bookmarkEnd w:id="1307"/>
    </w:p>
    <w:p w:rsidR="00CC300D" w:rsidRDefault="00CC300D" w:rsidP="00CC300D">
      <w:pPr>
        <w:pStyle w:val="KeepWithNext"/>
        <w:rPr>
          <w:rtl/>
        </w:rPr>
      </w:pPr>
    </w:p>
    <w:p w:rsidR="00CC300D" w:rsidRDefault="00CC300D" w:rsidP="00CC300D">
      <w:pPr>
        <w:rPr>
          <w:rtl/>
        </w:rPr>
      </w:pPr>
      <w:bookmarkStart w:id="1308" w:name="_ETM_Q1_3222777"/>
      <w:bookmarkEnd w:id="1308"/>
      <w:r>
        <w:rPr>
          <w:rFonts w:hint="cs"/>
          <w:rtl/>
        </w:rPr>
        <w:t xml:space="preserve">אם </w:t>
      </w:r>
      <w:bookmarkStart w:id="1309" w:name="_ETM_Q1_3223078"/>
      <w:bookmarkEnd w:id="1309"/>
      <w:r w:rsidR="00537EB1">
        <w:rPr>
          <w:rFonts w:hint="cs"/>
          <w:rtl/>
        </w:rPr>
        <w:t>היועצת המ</w:t>
      </w:r>
      <w:r>
        <w:rPr>
          <w:rFonts w:hint="cs"/>
          <w:rtl/>
        </w:rPr>
        <w:t>ש</w:t>
      </w:r>
      <w:r w:rsidR="00537EB1">
        <w:rPr>
          <w:rFonts w:hint="cs"/>
          <w:rtl/>
        </w:rPr>
        <w:t>פ</w:t>
      </w:r>
      <w:r>
        <w:rPr>
          <w:rFonts w:hint="cs"/>
          <w:rtl/>
        </w:rPr>
        <w:t>טית חושבת שכך נכ</w:t>
      </w:r>
      <w:r w:rsidR="001C65CE">
        <w:rPr>
          <w:rFonts w:hint="cs"/>
          <w:rtl/>
        </w:rPr>
        <w:t>ון</w:t>
      </w:r>
      <w:r>
        <w:rPr>
          <w:rFonts w:hint="cs"/>
          <w:rtl/>
        </w:rPr>
        <w:t xml:space="preserve"> לעשות, ניצמד לנוסח הזה. בבקשה.</w:t>
      </w:r>
    </w:p>
    <w:p w:rsidR="00CC300D" w:rsidRDefault="00CC300D" w:rsidP="00CC300D">
      <w:pPr>
        <w:rPr>
          <w:rtl/>
        </w:rPr>
      </w:pPr>
      <w:bookmarkStart w:id="1310" w:name="_ETM_Q1_3238064"/>
      <w:bookmarkStart w:id="1311" w:name="_ETM_Q1_3238111"/>
      <w:bookmarkEnd w:id="1310"/>
      <w:bookmarkEnd w:id="1311"/>
    </w:p>
    <w:p w:rsidR="00CC300D" w:rsidRDefault="00CC300D" w:rsidP="00CC300D">
      <w:pPr>
        <w:pStyle w:val="a4"/>
        <w:keepNext/>
        <w:rPr>
          <w:rtl/>
        </w:rPr>
      </w:pPr>
      <w:bookmarkStart w:id="1312" w:name="_ETM_Q1_3238205"/>
      <w:bookmarkStart w:id="1313" w:name="_ETM_Q1_3238252"/>
      <w:bookmarkEnd w:id="1312"/>
      <w:bookmarkEnd w:id="1313"/>
      <w:r w:rsidRPr="00CC300D">
        <w:rPr>
          <w:rStyle w:val="TagStyle"/>
          <w:rtl/>
        </w:rPr>
        <w:t xml:space="preserve">&lt;&lt; דובר &gt;&gt; </w:t>
      </w:r>
      <w:r>
        <w:rPr>
          <w:rtl/>
        </w:rPr>
        <w:t>ענת מימון:</w:t>
      </w:r>
      <w:r w:rsidRPr="00CC300D">
        <w:rPr>
          <w:rStyle w:val="TagStyle"/>
          <w:rtl/>
        </w:rPr>
        <w:t xml:space="preserve"> &lt;&lt; דובר &gt;&gt;</w:t>
      </w:r>
      <w:r>
        <w:rPr>
          <w:rtl/>
        </w:rPr>
        <w:t xml:space="preserve">   </w:t>
      </w:r>
    </w:p>
    <w:p w:rsidR="00CC300D" w:rsidRDefault="00CC300D" w:rsidP="00CC300D">
      <w:pPr>
        <w:rPr>
          <w:rtl/>
        </w:rPr>
      </w:pPr>
      <w:bookmarkStart w:id="1314" w:name="_ETM_Q1_3229348"/>
      <w:bookmarkEnd w:id="1314"/>
    </w:p>
    <w:p w:rsidR="00537EB1" w:rsidRDefault="00537EB1" w:rsidP="00537EB1">
      <w:pPr>
        <w:rPr>
          <w:rtl/>
        </w:rPr>
      </w:pPr>
      <w:bookmarkStart w:id="1315" w:name="_ETM_Q1_3229587"/>
      <w:bookmarkEnd w:id="1315"/>
      <w:r>
        <w:rPr>
          <w:rFonts w:hint="cs"/>
          <w:rtl/>
        </w:rPr>
        <w:t xml:space="preserve">5. </w:t>
      </w:r>
      <w:bookmarkStart w:id="1316" w:name="_ETM_Q1_3230198"/>
      <w:bookmarkEnd w:id="1316"/>
      <w:r w:rsidRPr="00537EB1">
        <w:rPr>
          <w:rtl/>
        </w:rPr>
        <w:t>הפחתה בשל התחשבות במחזור המכירות השנתי</w:t>
      </w:r>
      <w:r>
        <w:rPr>
          <w:rFonts w:hint="cs"/>
          <w:rtl/>
        </w:rPr>
        <w:t>.</w:t>
      </w:r>
      <w:r w:rsidRPr="00537EB1">
        <w:rPr>
          <w:rtl/>
        </w:rPr>
        <w:t xml:space="preserve"> (א)</w:t>
      </w:r>
      <w:r>
        <w:rPr>
          <w:rFonts w:hint="cs"/>
          <w:rtl/>
        </w:rPr>
        <w:t xml:space="preserve"> </w:t>
      </w:r>
      <w:r w:rsidRPr="00537EB1">
        <w:rPr>
          <w:rtl/>
        </w:rPr>
        <w:t>מצא הממונה שסכום העיצום הכספי המוטל על המפר, בין שהופחת לפי תקנות 2 או 3 ובין שלא הופחת כאמור, עולה על 5% ממחזור העסקאות של המפר, רשאי הוא להפחית את סכום העיצום הכספי ל-5% ממחזור העסקאות שלו.</w:t>
      </w:r>
    </w:p>
    <w:p w:rsidR="00537EB1" w:rsidRDefault="00537EB1" w:rsidP="00537EB1">
      <w:pPr>
        <w:rPr>
          <w:rtl/>
        </w:rPr>
      </w:pPr>
      <w:bookmarkStart w:id="1317" w:name="_ETM_Q1_3244106"/>
      <w:bookmarkStart w:id="1318" w:name="_ETM_Q1_3244289"/>
      <w:bookmarkEnd w:id="1317"/>
      <w:bookmarkEnd w:id="1318"/>
    </w:p>
    <w:p w:rsidR="00537EB1" w:rsidRDefault="00537EB1" w:rsidP="00537EB1">
      <w:pPr>
        <w:rPr>
          <w:rtl/>
        </w:rPr>
      </w:pPr>
      <w:bookmarkStart w:id="1319" w:name="_ETM_Q1_3246062"/>
      <w:bookmarkStart w:id="1320" w:name="_ETM_Q1_3246250"/>
      <w:bookmarkEnd w:id="1319"/>
      <w:bookmarkEnd w:id="1320"/>
      <w:r>
        <w:rPr>
          <w:rFonts w:hint="cs"/>
          <w:rtl/>
        </w:rPr>
        <w:t>(ב)</w:t>
      </w:r>
      <w:r w:rsidRPr="00537EB1">
        <w:rPr>
          <w:rtl/>
        </w:rPr>
        <w:t xml:space="preserve"> מפר המבקש הפחתה של סכום העיצום הכספי לפי תקנה זו, יגיש לממונה אישור, לעניין גובה מחזור העסקאות שלו, בתוך 30 ימים ממועד מסירת ההודעה על כוונת חיוב.</w:t>
      </w:r>
    </w:p>
    <w:p w:rsidR="00537EB1" w:rsidRDefault="00537EB1" w:rsidP="00537EB1">
      <w:pPr>
        <w:rPr>
          <w:rtl/>
        </w:rPr>
      </w:pPr>
      <w:bookmarkStart w:id="1321" w:name="_ETM_Q1_3251078"/>
      <w:bookmarkStart w:id="1322" w:name="_ETM_Q1_3251183"/>
      <w:bookmarkEnd w:id="1321"/>
      <w:bookmarkEnd w:id="1322"/>
    </w:p>
    <w:p w:rsidR="00CC300D" w:rsidRDefault="002D7A74" w:rsidP="00CC300D">
      <w:pPr>
        <w:rPr>
          <w:rtl/>
        </w:rPr>
      </w:pPr>
      <w:bookmarkStart w:id="1323" w:name="_ETM_Q1_3239299"/>
      <w:bookmarkStart w:id="1324" w:name="_ETM_Q1_3239377"/>
      <w:bookmarkEnd w:id="1323"/>
      <w:bookmarkEnd w:id="1324"/>
      <w:r>
        <w:rPr>
          <w:rFonts w:hint="cs"/>
          <w:rtl/>
        </w:rPr>
        <w:t xml:space="preserve">הכוונה </w:t>
      </w:r>
      <w:bookmarkStart w:id="1325" w:name="_ETM_Q1_3257035"/>
      <w:bookmarkEnd w:id="1325"/>
      <w:r>
        <w:rPr>
          <w:rFonts w:hint="cs"/>
          <w:rtl/>
        </w:rPr>
        <w:t xml:space="preserve">היא גם </w:t>
      </w:r>
      <w:r w:rsidR="00537EB1">
        <w:rPr>
          <w:rFonts w:hint="cs"/>
          <w:rtl/>
        </w:rPr>
        <w:t xml:space="preserve">להפחתה לפי 2, </w:t>
      </w:r>
      <w:bookmarkStart w:id="1326" w:name="_ETM_Q1_3259710"/>
      <w:bookmarkEnd w:id="1326"/>
      <w:r w:rsidR="00537EB1">
        <w:rPr>
          <w:rFonts w:hint="cs"/>
          <w:rtl/>
        </w:rPr>
        <w:t xml:space="preserve">3 </w:t>
      </w:r>
      <w:r>
        <w:rPr>
          <w:rFonts w:hint="cs"/>
          <w:rtl/>
        </w:rPr>
        <w:t xml:space="preserve">וגם לפי 4, </w:t>
      </w:r>
      <w:r w:rsidR="00537EB1">
        <w:rPr>
          <w:rFonts w:hint="cs"/>
          <w:rtl/>
        </w:rPr>
        <w:t xml:space="preserve">שהוא נסמך על 2 ו-3, </w:t>
      </w:r>
      <w:r>
        <w:rPr>
          <w:rFonts w:hint="cs"/>
          <w:rtl/>
        </w:rPr>
        <w:t>נכון?</w:t>
      </w:r>
    </w:p>
    <w:p w:rsidR="002D7A74" w:rsidRDefault="002D7A74" w:rsidP="00CC300D">
      <w:pPr>
        <w:rPr>
          <w:rtl/>
        </w:rPr>
      </w:pPr>
      <w:bookmarkStart w:id="1327" w:name="_ETM_Q1_3265865"/>
      <w:bookmarkStart w:id="1328" w:name="_ETM_Q1_3265927"/>
      <w:bookmarkStart w:id="1329" w:name="_ETM_Q1_3268396"/>
      <w:bookmarkEnd w:id="1327"/>
      <w:bookmarkEnd w:id="1328"/>
      <w:bookmarkEnd w:id="1329"/>
    </w:p>
    <w:p w:rsidR="002D7A74" w:rsidRDefault="002D7A74" w:rsidP="002D7A74">
      <w:pPr>
        <w:pStyle w:val="af9"/>
        <w:keepNext/>
        <w:rPr>
          <w:rtl/>
        </w:rPr>
      </w:pPr>
      <w:bookmarkStart w:id="1330" w:name="ET_guest_919127_172"/>
      <w:r w:rsidRPr="002D7A74">
        <w:rPr>
          <w:rStyle w:val="TagStyle"/>
          <w:rtl/>
        </w:rPr>
        <w:t xml:space="preserve"> &lt;&lt; אורח &gt;&gt; </w:t>
      </w:r>
      <w:proofErr w:type="spellStart"/>
      <w:r>
        <w:rPr>
          <w:rtl/>
        </w:rPr>
        <w:t>נינא</w:t>
      </w:r>
      <w:proofErr w:type="spellEnd"/>
      <w:r>
        <w:rPr>
          <w:rtl/>
        </w:rPr>
        <w:t xml:space="preserve"> כהן קרן:</w:t>
      </w:r>
      <w:r w:rsidRPr="002D7A74">
        <w:rPr>
          <w:rStyle w:val="TagStyle"/>
          <w:rtl/>
        </w:rPr>
        <w:t xml:space="preserve"> &lt;&lt; אורח &gt;&gt;</w:t>
      </w:r>
      <w:r>
        <w:rPr>
          <w:rtl/>
        </w:rPr>
        <w:t xml:space="preserve">   </w:t>
      </w:r>
      <w:bookmarkEnd w:id="1330"/>
    </w:p>
    <w:p w:rsidR="002D7A74" w:rsidRDefault="002D7A74" w:rsidP="002D7A74">
      <w:pPr>
        <w:pStyle w:val="KeepWithNext"/>
        <w:rPr>
          <w:rtl/>
        </w:rPr>
      </w:pPr>
    </w:p>
    <w:p w:rsidR="002D7A74" w:rsidRDefault="002D7A74" w:rsidP="002D7A74">
      <w:pPr>
        <w:rPr>
          <w:rtl/>
        </w:rPr>
      </w:pPr>
      <w:bookmarkStart w:id="1331" w:name="_ETM_Q1_3268834"/>
      <w:bookmarkStart w:id="1332" w:name="_ETM_Q1_3268865"/>
      <w:bookmarkEnd w:id="1331"/>
      <w:bookmarkEnd w:id="1332"/>
      <w:r>
        <w:rPr>
          <w:rFonts w:hint="cs"/>
          <w:rtl/>
        </w:rPr>
        <w:t xml:space="preserve">לא משנה </w:t>
      </w:r>
      <w:bookmarkStart w:id="1333" w:name="_ETM_Q1_3270490"/>
      <w:bookmarkEnd w:id="1333"/>
      <w:r w:rsidR="00537EB1">
        <w:rPr>
          <w:rFonts w:hint="cs"/>
          <w:rtl/>
        </w:rPr>
        <w:t xml:space="preserve">- </w:t>
      </w:r>
      <w:r>
        <w:rPr>
          <w:rFonts w:hint="cs"/>
          <w:rtl/>
        </w:rPr>
        <w:t>עד 5%.</w:t>
      </w:r>
    </w:p>
    <w:p w:rsidR="002D7A74" w:rsidRDefault="002D7A74" w:rsidP="002D7A74">
      <w:pPr>
        <w:rPr>
          <w:rtl/>
        </w:rPr>
      </w:pPr>
      <w:bookmarkStart w:id="1334" w:name="_ETM_Q1_3271866"/>
      <w:bookmarkStart w:id="1335" w:name="_ETM_Q1_3271928"/>
      <w:bookmarkEnd w:id="1334"/>
      <w:bookmarkEnd w:id="1335"/>
    </w:p>
    <w:p w:rsidR="002D7A74" w:rsidRDefault="002D7A74" w:rsidP="002D7A74">
      <w:pPr>
        <w:pStyle w:val="af6"/>
        <w:keepNext/>
        <w:rPr>
          <w:rtl/>
        </w:rPr>
      </w:pPr>
      <w:bookmarkStart w:id="1336" w:name="ET_yor_6447_173"/>
      <w:r w:rsidRPr="002D7A74">
        <w:rPr>
          <w:rStyle w:val="TagStyle"/>
          <w:rtl/>
        </w:rPr>
        <w:t xml:space="preserve"> &lt;&lt; </w:t>
      </w:r>
      <w:proofErr w:type="spellStart"/>
      <w:r w:rsidRPr="002D7A74">
        <w:rPr>
          <w:rStyle w:val="TagStyle"/>
          <w:rtl/>
        </w:rPr>
        <w:t>יור</w:t>
      </w:r>
      <w:proofErr w:type="spellEnd"/>
      <w:r w:rsidRPr="002D7A74">
        <w:rPr>
          <w:rStyle w:val="TagStyle"/>
          <w:rtl/>
        </w:rPr>
        <w:t xml:space="preserve"> &gt;&gt; </w:t>
      </w:r>
      <w:r>
        <w:rPr>
          <w:rtl/>
        </w:rPr>
        <w:t xml:space="preserve">היו"ר יונתן </w:t>
      </w:r>
      <w:proofErr w:type="spellStart"/>
      <w:r>
        <w:rPr>
          <w:rtl/>
        </w:rPr>
        <w:t>מישרקי</w:t>
      </w:r>
      <w:proofErr w:type="spellEnd"/>
      <w:r>
        <w:rPr>
          <w:rtl/>
        </w:rPr>
        <w:t>:</w:t>
      </w:r>
      <w:r w:rsidRPr="002D7A74">
        <w:rPr>
          <w:rStyle w:val="TagStyle"/>
          <w:rtl/>
        </w:rPr>
        <w:t xml:space="preserve"> &lt;&lt; יור &gt;&gt;</w:t>
      </w:r>
      <w:r>
        <w:rPr>
          <w:rtl/>
        </w:rPr>
        <w:t xml:space="preserve">   </w:t>
      </w:r>
      <w:bookmarkEnd w:id="1336"/>
    </w:p>
    <w:p w:rsidR="002D7A74" w:rsidRDefault="002D7A74" w:rsidP="002D7A74">
      <w:pPr>
        <w:pStyle w:val="KeepWithNext"/>
        <w:rPr>
          <w:rtl/>
        </w:rPr>
      </w:pPr>
    </w:p>
    <w:p w:rsidR="002D7A74" w:rsidRDefault="002D7A74" w:rsidP="002D7A74">
      <w:pPr>
        <w:rPr>
          <w:rtl/>
        </w:rPr>
      </w:pPr>
      <w:bookmarkStart w:id="1337" w:name="_ETM_Q1_3272444"/>
      <w:bookmarkEnd w:id="1337"/>
      <w:r>
        <w:rPr>
          <w:rFonts w:hint="cs"/>
          <w:rtl/>
        </w:rPr>
        <w:t>5% זה לא עד 5%, נכון?</w:t>
      </w:r>
    </w:p>
    <w:p w:rsidR="002D7A74" w:rsidRDefault="002D7A74" w:rsidP="002D7A74">
      <w:pPr>
        <w:rPr>
          <w:rtl/>
        </w:rPr>
      </w:pPr>
      <w:bookmarkStart w:id="1338" w:name="_ETM_Q1_3284008"/>
      <w:bookmarkStart w:id="1339" w:name="_ETM_Q1_3284070"/>
      <w:bookmarkEnd w:id="1338"/>
      <w:bookmarkEnd w:id="1339"/>
    </w:p>
    <w:p w:rsidR="002D7A74" w:rsidRDefault="002D7A74" w:rsidP="002D7A74">
      <w:pPr>
        <w:pStyle w:val="a4"/>
        <w:keepNext/>
        <w:rPr>
          <w:rtl/>
        </w:rPr>
      </w:pPr>
      <w:bookmarkStart w:id="1340" w:name="_ETM_Q1_3284523"/>
      <w:bookmarkStart w:id="1341" w:name="_ETM_Q1_3284570"/>
      <w:bookmarkEnd w:id="1340"/>
      <w:bookmarkEnd w:id="1341"/>
      <w:r w:rsidRPr="00CC300D">
        <w:rPr>
          <w:rStyle w:val="TagStyle"/>
          <w:rtl/>
        </w:rPr>
        <w:t xml:space="preserve">&lt;&lt; דובר &gt;&gt; </w:t>
      </w:r>
      <w:r>
        <w:rPr>
          <w:rtl/>
        </w:rPr>
        <w:t>ענת מימון:</w:t>
      </w:r>
      <w:r w:rsidRPr="00CC300D">
        <w:rPr>
          <w:rStyle w:val="TagStyle"/>
          <w:rtl/>
        </w:rPr>
        <w:t xml:space="preserve"> &lt;&lt; דובר &gt;&gt;</w:t>
      </w:r>
      <w:r>
        <w:rPr>
          <w:rtl/>
        </w:rPr>
        <w:t xml:space="preserve">   </w:t>
      </w:r>
    </w:p>
    <w:p w:rsidR="002D7A74" w:rsidRDefault="002D7A74" w:rsidP="002D7A74">
      <w:pPr>
        <w:rPr>
          <w:rtl/>
        </w:rPr>
      </w:pPr>
    </w:p>
    <w:p w:rsidR="002D7A74" w:rsidRDefault="004266E1" w:rsidP="002D7A74">
      <w:pPr>
        <w:rPr>
          <w:rtl/>
        </w:rPr>
      </w:pPr>
      <w:bookmarkStart w:id="1342" w:name="_ETM_Q1_3285086"/>
      <w:bookmarkStart w:id="1343" w:name="_ETM_Q1_3285148"/>
      <w:bookmarkEnd w:id="1342"/>
      <w:bookmarkEnd w:id="1343"/>
      <w:r>
        <w:rPr>
          <w:rFonts w:hint="cs"/>
          <w:rtl/>
        </w:rPr>
        <w:t xml:space="preserve">לפי הנמוך. </w:t>
      </w:r>
      <w:r w:rsidR="002D7A74">
        <w:rPr>
          <w:rFonts w:hint="cs"/>
          <w:rtl/>
        </w:rPr>
        <w:t xml:space="preserve">זה לא יכול לעלות </w:t>
      </w:r>
      <w:bookmarkStart w:id="1344" w:name="_ETM_Q1_3287852"/>
      <w:bookmarkEnd w:id="1344"/>
      <w:r w:rsidR="002D7A74">
        <w:rPr>
          <w:rFonts w:hint="cs"/>
          <w:rtl/>
        </w:rPr>
        <w:t>על 5%.</w:t>
      </w:r>
      <w:r>
        <w:rPr>
          <w:rFonts w:hint="cs"/>
          <w:rtl/>
        </w:rPr>
        <w:t xml:space="preserve"> רק להפחית.</w:t>
      </w:r>
    </w:p>
    <w:p w:rsidR="002D7A74" w:rsidRDefault="002D7A74" w:rsidP="002D7A74">
      <w:pPr>
        <w:rPr>
          <w:rtl/>
        </w:rPr>
      </w:pPr>
      <w:bookmarkStart w:id="1345" w:name="_ETM_Q1_3289399"/>
      <w:bookmarkStart w:id="1346" w:name="_ETM_Q1_3289477"/>
      <w:bookmarkStart w:id="1347" w:name="_ETM_Q1_3291321"/>
      <w:bookmarkEnd w:id="1345"/>
      <w:bookmarkEnd w:id="1346"/>
      <w:bookmarkEnd w:id="1347"/>
    </w:p>
    <w:p w:rsidR="002D7A74" w:rsidRDefault="002D7A74" w:rsidP="002D7A74">
      <w:pPr>
        <w:pStyle w:val="af9"/>
        <w:keepNext/>
        <w:rPr>
          <w:rtl/>
        </w:rPr>
      </w:pPr>
      <w:bookmarkStart w:id="1348" w:name="ET_guest_919127_174"/>
      <w:r w:rsidRPr="002D7A74">
        <w:rPr>
          <w:rStyle w:val="TagStyle"/>
          <w:rtl/>
        </w:rPr>
        <w:t xml:space="preserve"> &lt;&lt; אורח &gt;&gt; </w:t>
      </w:r>
      <w:proofErr w:type="spellStart"/>
      <w:r>
        <w:rPr>
          <w:rtl/>
        </w:rPr>
        <w:t>נינא</w:t>
      </w:r>
      <w:proofErr w:type="spellEnd"/>
      <w:r>
        <w:rPr>
          <w:rtl/>
        </w:rPr>
        <w:t xml:space="preserve"> כהן קרן:</w:t>
      </w:r>
      <w:r w:rsidRPr="002D7A74">
        <w:rPr>
          <w:rStyle w:val="TagStyle"/>
          <w:rtl/>
        </w:rPr>
        <w:t xml:space="preserve"> &lt;&lt; אורח &gt;&gt;</w:t>
      </w:r>
      <w:r>
        <w:rPr>
          <w:rtl/>
        </w:rPr>
        <w:t xml:space="preserve">   </w:t>
      </w:r>
      <w:bookmarkEnd w:id="1348"/>
    </w:p>
    <w:p w:rsidR="002D7A74" w:rsidRDefault="002D7A74" w:rsidP="002D7A74">
      <w:pPr>
        <w:pStyle w:val="KeepWithNext"/>
        <w:rPr>
          <w:rtl/>
        </w:rPr>
      </w:pPr>
    </w:p>
    <w:p w:rsidR="002D7A74" w:rsidRDefault="002D7A74" w:rsidP="002D7A74">
      <w:pPr>
        <w:rPr>
          <w:rtl/>
        </w:rPr>
      </w:pPr>
      <w:bookmarkStart w:id="1349" w:name="_ETM_Q1_3291821"/>
      <w:bookmarkStart w:id="1350" w:name="_ETM_Q1_3291852"/>
      <w:bookmarkStart w:id="1351" w:name="_ETM_Q1_3291868"/>
      <w:bookmarkStart w:id="1352" w:name="_ETM_Q1_3291899"/>
      <w:bookmarkEnd w:id="1349"/>
      <w:bookmarkEnd w:id="1350"/>
      <w:bookmarkEnd w:id="1351"/>
      <w:bookmarkEnd w:id="1352"/>
      <w:r>
        <w:rPr>
          <w:rFonts w:hint="cs"/>
          <w:rtl/>
        </w:rPr>
        <w:t xml:space="preserve">נכון. </w:t>
      </w:r>
    </w:p>
    <w:p w:rsidR="002D7A74" w:rsidRDefault="002D7A74" w:rsidP="002D7A74">
      <w:pPr>
        <w:rPr>
          <w:rtl/>
        </w:rPr>
      </w:pPr>
      <w:bookmarkStart w:id="1353" w:name="_ETM_Q1_3295274"/>
      <w:bookmarkStart w:id="1354" w:name="_ETM_Q1_3295321"/>
      <w:bookmarkEnd w:id="1353"/>
      <w:bookmarkEnd w:id="1354"/>
    </w:p>
    <w:p w:rsidR="002D7A74" w:rsidRDefault="002D7A74" w:rsidP="002D7A74">
      <w:pPr>
        <w:pStyle w:val="a4"/>
        <w:keepNext/>
        <w:rPr>
          <w:rtl/>
        </w:rPr>
      </w:pPr>
      <w:bookmarkStart w:id="1355" w:name="_ETM_Q1_3295415"/>
      <w:bookmarkStart w:id="1356" w:name="_ETM_Q1_3295462"/>
      <w:bookmarkEnd w:id="1355"/>
      <w:bookmarkEnd w:id="1356"/>
      <w:r w:rsidRPr="00CC300D">
        <w:rPr>
          <w:rStyle w:val="TagStyle"/>
          <w:rtl/>
        </w:rPr>
        <w:t xml:space="preserve">&lt;&lt; דובר &gt;&gt; </w:t>
      </w:r>
      <w:r>
        <w:rPr>
          <w:rtl/>
        </w:rPr>
        <w:t>ענת מימון:</w:t>
      </w:r>
      <w:r w:rsidRPr="00CC300D">
        <w:rPr>
          <w:rStyle w:val="TagStyle"/>
          <w:rtl/>
        </w:rPr>
        <w:t xml:space="preserve"> &lt;&lt; דובר &gt;&gt;</w:t>
      </w:r>
      <w:r>
        <w:rPr>
          <w:rtl/>
        </w:rPr>
        <w:t xml:space="preserve">   </w:t>
      </w:r>
    </w:p>
    <w:p w:rsidR="002D7A74" w:rsidRDefault="002D7A74" w:rsidP="002D7A74">
      <w:pPr>
        <w:rPr>
          <w:rtl/>
        </w:rPr>
      </w:pPr>
    </w:p>
    <w:p w:rsidR="002D7A74" w:rsidRDefault="002D7A74" w:rsidP="004266E1">
      <w:pPr>
        <w:rPr>
          <w:rtl/>
        </w:rPr>
      </w:pPr>
      <w:bookmarkStart w:id="1357" w:name="_ETM_Q1_3295774"/>
      <w:bookmarkStart w:id="1358" w:name="_ETM_Q1_3295821"/>
      <w:bookmarkEnd w:id="1357"/>
      <w:bookmarkEnd w:id="1358"/>
      <w:r>
        <w:rPr>
          <w:rFonts w:hint="cs"/>
          <w:rtl/>
        </w:rPr>
        <w:t>רק להפחית</w:t>
      </w:r>
      <w:r w:rsidR="004266E1">
        <w:rPr>
          <w:rFonts w:hint="cs"/>
          <w:rtl/>
        </w:rPr>
        <w:t>.</w:t>
      </w:r>
      <w:r>
        <w:rPr>
          <w:rFonts w:hint="cs"/>
          <w:rtl/>
        </w:rPr>
        <w:t xml:space="preserve"> והבנתי שהמשרד מבקש להוסיף תחילה, </w:t>
      </w:r>
      <w:r w:rsidR="004266E1">
        <w:rPr>
          <w:rFonts w:hint="cs"/>
          <w:rtl/>
        </w:rPr>
        <w:t xml:space="preserve">שתחילתן של תקנות </w:t>
      </w:r>
      <w:bookmarkStart w:id="1359" w:name="_ETM_Q1_3300321"/>
      <w:bookmarkEnd w:id="1359"/>
      <w:r w:rsidR="004266E1">
        <w:rPr>
          <w:rFonts w:hint="cs"/>
          <w:rtl/>
        </w:rPr>
        <w:t xml:space="preserve">אלה ביום כ' בטבת </w:t>
      </w:r>
      <w:proofErr w:type="spellStart"/>
      <w:r>
        <w:rPr>
          <w:rFonts w:hint="cs"/>
          <w:rtl/>
        </w:rPr>
        <w:t>התשפ"ד</w:t>
      </w:r>
      <w:proofErr w:type="spellEnd"/>
      <w:r>
        <w:rPr>
          <w:rFonts w:hint="cs"/>
          <w:rtl/>
        </w:rPr>
        <w:t xml:space="preserve"> </w:t>
      </w:r>
      <w:bookmarkStart w:id="1360" w:name="_ETM_Q1_3303463"/>
      <w:bookmarkEnd w:id="1360"/>
      <w:r>
        <w:rPr>
          <w:rFonts w:hint="cs"/>
          <w:rtl/>
        </w:rPr>
        <w:t>1 בינואר 24'</w:t>
      </w:r>
      <w:r w:rsidR="004266E1">
        <w:rPr>
          <w:rFonts w:hint="cs"/>
          <w:rtl/>
        </w:rPr>
        <w:t>,</w:t>
      </w:r>
      <w:r>
        <w:rPr>
          <w:rFonts w:hint="cs"/>
          <w:rtl/>
        </w:rPr>
        <w:t xml:space="preserve"> כך שיהיה ברור </w:t>
      </w:r>
      <w:r w:rsidR="004266E1">
        <w:rPr>
          <w:rFonts w:hint="cs"/>
          <w:rtl/>
        </w:rPr>
        <w:t xml:space="preserve">שזה המועד שבו נכנסת האכיפה </w:t>
      </w:r>
      <w:bookmarkStart w:id="1361" w:name="_ETM_Q1_3306518"/>
      <w:bookmarkEnd w:id="1361"/>
      <w:proofErr w:type="spellStart"/>
      <w:r w:rsidR="004266E1">
        <w:rPr>
          <w:rFonts w:hint="cs"/>
          <w:rtl/>
        </w:rPr>
        <w:t>המינהלית</w:t>
      </w:r>
      <w:proofErr w:type="spellEnd"/>
      <w:r w:rsidR="004266E1">
        <w:rPr>
          <w:rFonts w:hint="cs"/>
          <w:rtl/>
        </w:rPr>
        <w:t xml:space="preserve"> לתוקף ב</w:t>
      </w:r>
      <w:r>
        <w:rPr>
          <w:rFonts w:hint="cs"/>
          <w:rtl/>
        </w:rPr>
        <w:t>צורה מסודרת.</w:t>
      </w:r>
    </w:p>
    <w:p w:rsidR="002D7A74" w:rsidRDefault="002D7A74" w:rsidP="002D7A74">
      <w:pPr>
        <w:rPr>
          <w:rtl/>
        </w:rPr>
      </w:pPr>
      <w:bookmarkStart w:id="1362" w:name="_ETM_Q1_3311542"/>
      <w:bookmarkStart w:id="1363" w:name="_ETM_Q1_3311589"/>
      <w:bookmarkStart w:id="1364" w:name="_ETM_Q1_3312652"/>
      <w:bookmarkEnd w:id="1362"/>
      <w:bookmarkEnd w:id="1363"/>
      <w:bookmarkEnd w:id="1364"/>
    </w:p>
    <w:p w:rsidR="002D7A74" w:rsidRDefault="002D7A74" w:rsidP="002D7A74">
      <w:pPr>
        <w:pStyle w:val="af9"/>
        <w:keepNext/>
        <w:rPr>
          <w:rtl/>
        </w:rPr>
      </w:pPr>
      <w:bookmarkStart w:id="1365" w:name="ET_guest_919127_175"/>
      <w:r w:rsidRPr="002D7A74">
        <w:rPr>
          <w:rStyle w:val="TagStyle"/>
          <w:rtl/>
        </w:rPr>
        <w:t xml:space="preserve"> &lt;&lt; אורח &gt;&gt; </w:t>
      </w:r>
      <w:proofErr w:type="spellStart"/>
      <w:r>
        <w:rPr>
          <w:rtl/>
        </w:rPr>
        <w:t>נינא</w:t>
      </w:r>
      <w:proofErr w:type="spellEnd"/>
      <w:r>
        <w:rPr>
          <w:rtl/>
        </w:rPr>
        <w:t xml:space="preserve"> כהן קרן:</w:t>
      </w:r>
      <w:r w:rsidRPr="002D7A74">
        <w:rPr>
          <w:rStyle w:val="TagStyle"/>
          <w:rtl/>
        </w:rPr>
        <w:t xml:space="preserve"> &lt;&lt; אורח &gt;&gt;</w:t>
      </w:r>
      <w:r>
        <w:rPr>
          <w:rtl/>
        </w:rPr>
        <w:t xml:space="preserve">   </w:t>
      </w:r>
      <w:bookmarkEnd w:id="1365"/>
    </w:p>
    <w:p w:rsidR="002D7A74" w:rsidRDefault="002D7A74" w:rsidP="002D7A74">
      <w:pPr>
        <w:pStyle w:val="KeepWithNext"/>
        <w:rPr>
          <w:rtl/>
        </w:rPr>
      </w:pPr>
    </w:p>
    <w:p w:rsidR="002D7A74" w:rsidRDefault="002D7A74" w:rsidP="002D7A74">
      <w:pPr>
        <w:rPr>
          <w:rtl/>
        </w:rPr>
      </w:pPr>
      <w:bookmarkStart w:id="1366" w:name="_ETM_Q1_3313058"/>
      <w:bookmarkStart w:id="1367" w:name="_ETM_Q1_3313073"/>
      <w:bookmarkEnd w:id="1366"/>
      <w:bookmarkEnd w:id="1367"/>
      <w:r>
        <w:rPr>
          <w:rFonts w:hint="cs"/>
          <w:rtl/>
        </w:rPr>
        <w:t xml:space="preserve">חשוב לומר </w:t>
      </w:r>
      <w:r w:rsidR="004266E1">
        <w:rPr>
          <w:rFonts w:hint="cs"/>
          <w:rtl/>
        </w:rPr>
        <w:t xml:space="preserve">שהמשמעות של אישור התקנות כפול </w:t>
      </w:r>
      <w:r w:rsidR="004266E1">
        <w:rPr>
          <w:rtl/>
        </w:rPr>
        <w:t>–</w:t>
      </w:r>
      <w:r w:rsidR="004266E1">
        <w:rPr>
          <w:rFonts w:hint="cs"/>
          <w:rtl/>
        </w:rPr>
        <w:t xml:space="preserve"> גם אישור התקנות עצמן </w:t>
      </w:r>
      <w:r>
        <w:rPr>
          <w:rFonts w:hint="cs"/>
          <w:rtl/>
        </w:rPr>
        <w:t xml:space="preserve">וגם </w:t>
      </w:r>
      <w:bookmarkStart w:id="1368" w:name="_ETM_Q1_3314964"/>
      <w:bookmarkEnd w:id="1368"/>
      <w:r>
        <w:rPr>
          <w:rFonts w:hint="cs"/>
          <w:rtl/>
        </w:rPr>
        <w:t>כניסה לתוקף.</w:t>
      </w:r>
    </w:p>
    <w:p w:rsidR="002D7A74" w:rsidRDefault="002D7A74" w:rsidP="002D7A74">
      <w:pPr>
        <w:rPr>
          <w:rtl/>
        </w:rPr>
      </w:pPr>
      <w:bookmarkStart w:id="1369" w:name="_ETM_Q1_3316996"/>
      <w:bookmarkStart w:id="1370" w:name="_ETM_Q1_3317043"/>
      <w:bookmarkEnd w:id="1369"/>
      <w:bookmarkEnd w:id="1370"/>
    </w:p>
    <w:p w:rsidR="002D7A74" w:rsidRDefault="002D7A74" w:rsidP="002D7A74">
      <w:pPr>
        <w:pStyle w:val="af6"/>
        <w:keepNext/>
        <w:rPr>
          <w:rtl/>
        </w:rPr>
      </w:pPr>
      <w:bookmarkStart w:id="1371" w:name="ET_yor_6447_176"/>
      <w:r w:rsidRPr="002D7A74">
        <w:rPr>
          <w:rStyle w:val="TagStyle"/>
          <w:rtl/>
        </w:rPr>
        <w:t xml:space="preserve"> &lt;&lt; </w:t>
      </w:r>
      <w:proofErr w:type="spellStart"/>
      <w:r w:rsidRPr="002D7A74">
        <w:rPr>
          <w:rStyle w:val="TagStyle"/>
          <w:rtl/>
        </w:rPr>
        <w:t>יור</w:t>
      </w:r>
      <w:proofErr w:type="spellEnd"/>
      <w:r w:rsidRPr="002D7A74">
        <w:rPr>
          <w:rStyle w:val="TagStyle"/>
          <w:rtl/>
        </w:rPr>
        <w:t xml:space="preserve"> &gt;&gt; </w:t>
      </w:r>
      <w:r>
        <w:rPr>
          <w:rtl/>
        </w:rPr>
        <w:t xml:space="preserve">היו"ר יונתן </w:t>
      </w:r>
      <w:proofErr w:type="spellStart"/>
      <w:r>
        <w:rPr>
          <w:rtl/>
        </w:rPr>
        <w:t>מישרקי</w:t>
      </w:r>
      <w:proofErr w:type="spellEnd"/>
      <w:r>
        <w:rPr>
          <w:rtl/>
        </w:rPr>
        <w:t>:</w:t>
      </w:r>
      <w:r w:rsidRPr="002D7A74">
        <w:rPr>
          <w:rStyle w:val="TagStyle"/>
          <w:rtl/>
        </w:rPr>
        <w:t xml:space="preserve"> &lt;&lt; יור &gt;&gt;</w:t>
      </w:r>
      <w:r>
        <w:rPr>
          <w:rtl/>
        </w:rPr>
        <w:t xml:space="preserve">   </w:t>
      </w:r>
      <w:bookmarkEnd w:id="1371"/>
    </w:p>
    <w:p w:rsidR="002D7A74" w:rsidRDefault="002D7A74" w:rsidP="002D7A74">
      <w:pPr>
        <w:pStyle w:val="KeepWithNext"/>
        <w:rPr>
          <w:rtl/>
        </w:rPr>
      </w:pPr>
    </w:p>
    <w:p w:rsidR="002D7A74" w:rsidRDefault="002D7A74" w:rsidP="004266E1">
      <w:pPr>
        <w:rPr>
          <w:rtl/>
        </w:rPr>
      </w:pPr>
      <w:bookmarkStart w:id="1372" w:name="_ETM_Q1_3317527"/>
      <w:bookmarkEnd w:id="1372"/>
      <w:r>
        <w:rPr>
          <w:rFonts w:hint="cs"/>
          <w:rtl/>
        </w:rPr>
        <w:t>בסדר. נעבור להצבעה על אישור התקנות</w:t>
      </w:r>
      <w:r w:rsidR="004266E1">
        <w:rPr>
          <w:rFonts w:hint="cs"/>
          <w:rtl/>
        </w:rPr>
        <w:t>,</w:t>
      </w:r>
      <w:r>
        <w:rPr>
          <w:rFonts w:hint="cs"/>
          <w:rtl/>
        </w:rPr>
        <w:t xml:space="preserve"> </w:t>
      </w:r>
      <w:bookmarkStart w:id="1373" w:name="_ETM_Q1_3333889"/>
      <w:bookmarkEnd w:id="1373"/>
      <w:r>
        <w:rPr>
          <w:rFonts w:hint="cs"/>
          <w:rtl/>
        </w:rPr>
        <w:t>כפי שהקריאה היועצת המשפטית. מי בעד?</w:t>
      </w:r>
    </w:p>
    <w:p w:rsidR="002D7A74" w:rsidRDefault="002D7A74" w:rsidP="002D7A74">
      <w:pPr>
        <w:rPr>
          <w:rtl/>
        </w:rPr>
      </w:pPr>
      <w:bookmarkStart w:id="1374" w:name="_ETM_Q1_3338577"/>
      <w:bookmarkStart w:id="1375" w:name="_ETM_Q1_3338639"/>
      <w:bookmarkEnd w:id="1374"/>
      <w:bookmarkEnd w:id="1375"/>
    </w:p>
    <w:p w:rsidR="002D7A74" w:rsidRPr="004266E1" w:rsidRDefault="002D7A74" w:rsidP="002E4F02">
      <w:pPr>
        <w:jc w:val="center"/>
        <w:rPr>
          <w:b/>
          <w:bCs/>
          <w:rtl/>
        </w:rPr>
      </w:pPr>
      <w:bookmarkStart w:id="1376" w:name="_ETM_Q1_3338702"/>
      <w:bookmarkStart w:id="1377" w:name="_ETM_Q1_3338764"/>
      <w:bookmarkEnd w:id="1376"/>
      <w:bookmarkEnd w:id="1377"/>
      <w:r w:rsidRPr="004266E1">
        <w:rPr>
          <w:rFonts w:hint="cs"/>
          <w:b/>
          <w:bCs/>
          <w:rtl/>
        </w:rPr>
        <w:t>הצבעה</w:t>
      </w:r>
    </w:p>
    <w:p w:rsidR="002D7A74" w:rsidRDefault="002D7A74" w:rsidP="002E4F02">
      <w:pPr>
        <w:jc w:val="center"/>
        <w:rPr>
          <w:rtl/>
        </w:rPr>
      </w:pPr>
      <w:bookmarkStart w:id="1378" w:name="_ETM_Q1_3339373"/>
      <w:bookmarkStart w:id="1379" w:name="_ETM_Q1_3339420"/>
      <w:bookmarkEnd w:id="1378"/>
      <w:bookmarkEnd w:id="1379"/>
    </w:p>
    <w:p w:rsidR="002D7A74" w:rsidRDefault="002D7A74" w:rsidP="002E4F02">
      <w:pPr>
        <w:jc w:val="center"/>
        <w:rPr>
          <w:rtl/>
        </w:rPr>
      </w:pPr>
      <w:bookmarkStart w:id="1380" w:name="_ETM_Q1_3339483"/>
      <w:bookmarkStart w:id="1381" w:name="_ETM_Q1_3339530"/>
      <w:bookmarkEnd w:id="1380"/>
      <w:bookmarkEnd w:id="1381"/>
      <w:r>
        <w:rPr>
          <w:rFonts w:hint="cs"/>
          <w:rtl/>
        </w:rPr>
        <w:t xml:space="preserve">בעד </w:t>
      </w:r>
      <w:r>
        <w:rPr>
          <w:rtl/>
        </w:rPr>
        <w:t>–</w:t>
      </w:r>
      <w:r>
        <w:rPr>
          <w:rFonts w:hint="cs"/>
          <w:rtl/>
        </w:rPr>
        <w:t xml:space="preserve"> פה אחד</w:t>
      </w:r>
    </w:p>
    <w:p w:rsidR="002D7A74" w:rsidRDefault="002D7A74" w:rsidP="002E4F02">
      <w:pPr>
        <w:jc w:val="center"/>
        <w:rPr>
          <w:rtl/>
        </w:rPr>
      </w:pPr>
      <w:bookmarkStart w:id="1382" w:name="_ETM_Q1_3341514"/>
      <w:bookmarkStart w:id="1383" w:name="_ETM_Q1_3341593"/>
      <w:bookmarkEnd w:id="1382"/>
      <w:bookmarkEnd w:id="1383"/>
      <w:r>
        <w:rPr>
          <w:rFonts w:hint="cs"/>
          <w:rtl/>
        </w:rPr>
        <w:t>אושר.</w:t>
      </w:r>
    </w:p>
    <w:p w:rsidR="002D7A74" w:rsidRDefault="002D7A74" w:rsidP="002D7A74">
      <w:pPr>
        <w:rPr>
          <w:rtl/>
        </w:rPr>
      </w:pPr>
      <w:bookmarkStart w:id="1384" w:name="_ETM_Q1_3342264"/>
      <w:bookmarkStart w:id="1385" w:name="_ETM_Q1_3342311"/>
      <w:bookmarkEnd w:id="1384"/>
      <w:bookmarkEnd w:id="1385"/>
    </w:p>
    <w:p w:rsidR="002D7A74" w:rsidRDefault="002D7A74" w:rsidP="002D7A74">
      <w:pPr>
        <w:pStyle w:val="af6"/>
        <w:keepNext/>
        <w:rPr>
          <w:rtl/>
        </w:rPr>
      </w:pPr>
      <w:bookmarkStart w:id="1386" w:name="ET_yor_6447_177"/>
      <w:r w:rsidRPr="002D7A74">
        <w:rPr>
          <w:rStyle w:val="TagStyle"/>
          <w:rtl/>
        </w:rPr>
        <w:lastRenderedPageBreak/>
        <w:t xml:space="preserve"> &lt;&lt; </w:t>
      </w:r>
      <w:proofErr w:type="spellStart"/>
      <w:r w:rsidRPr="002D7A74">
        <w:rPr>
          <w:rStyle w:val="TagStyle"/>
          <w:rtl/>
        </w:rPr>
        <w:t>יור</w:t>
      </w:r>
      <w:proofErr w:type="spellEnd"/>
      <w:r w:rsidRPr="002D7A74">
        <w:rPr>
          <w:rStyle w:val="TagStyle"/>
          <w:rtl/>
        </w:rPr>
        <w:t xml:space="preserve"> &gt;&gt; </w:t>
      </w:r>
      <w:r>
        <w:rPr>
          <w:rtl/>
        </w:rPr>
        <w:t xml:space="preserve">היו"ר יונתן </w:t>
      </w:r>
      <w:proofErr w:type="spellStart"/>
      <w:r>
        <w:rPr>
          <w:rtl/>
        </w:rPr>
        <w:t>מישרקי</w:t>
      </w:r>
      <w:proofErr w:type="spellEnd"/>
      <w:r>
        <w:rPr>
          <w:rtl/>
        </w:rPr>
        <w:t>:</w:t>
      </w:r>
      <w:r w:rsidRPr="002D7A74">
        <w:rPr>
          <w:rStyle w:val="TagStyle"/>
          <w:rtl/>
        </w:rPr>
        <w:t xml:space="preserve"> &lt;&lt; יור &gt;&gt;</w:t>
      </w:r>
      <w:r>
        <w:rPr>
          <w:rtl/>
        </w:rPr>
        <w:t xml:space="preserve">   </w:t>
      </w:r>
      <w:bookmarkEnd w:id="1386"/>
    </w:p>
    <w:p w:rsidR="002D7A74" w:rsidRDefault="002D7A74" w:rsidP="002D7A74">
      <w:pPr>
        <w:pStyle w:val="KeepWithNext"/>
        <w:rPr>
          <w:rtl/>
        </w:rPr>
      </w:pPr>
    </w:p>
    <w:p w:rsidR="002D7A74" w:rsidRDefault="004266E1" w:rsidP="004266E1">
      <w:pPr>
        <w:rPr>
          <w:rtl/>
        </w:rPr>
      </w:pPr>
      <w:bookmarkStart w:id="1387" w:name="_ETM_Q1_3342749"/>
      <w:bookmarkEnd w:id="1387"/>
      <w:r>
        <w:rPr>
          <w:rFonts w:hint="cs"/>
          <w:rtl/>
        </w:rPr>
        <w:t xml:space="preserve">פה אחד. אני מודה לכולם. זה יום חג במידה מסוימת </w:t>
      </w:r>
      <w:r w:rsidR="002D7A74">
        <w:rPr>
          <w:rFonts w:hint="cs"/>
          <w:rtl/>
        </w:rPr>
        <w:t>ל</w:t>
      </w:r>
      <w:r>
        <w:rPr>
          <w:rFonts w:hint="cs"/>
          <w:rtl/>
        </w:rPr>
        <w:t>עולם</w:t>
      </w:r>
      <w:r w:rsidR="002D7A74">
        <w:rPr>
          <w:rFonts w:hint="cs"/>
          <w:rtl/>
        </w:rPr>
        <w:t xml:space="preserve"> </w:t>
      </w:r>
      <w:bookmarkStart w:id="1388" w:name="_ETM_Q1_3343624"/>
      <w:bookmarkEnd w:id="1388"/>
      <w:r w:rsidR="002D7A74">
        <w:rPr>
          <w:rFonts w:hint="cs"/>
          <w:rtl/>
        </w:rPr>
        <w:t>המז</w:t>
      </w:r>
      <w:r w:rsidR="001C65CE">
        <w:rPr>
          <w:rFonts w:hint="cs"/>
          <w:rtl/>
        </w:rPr>
        <w:t>ון</w:t>
      </w:r>
      <w:r>
        <w:rPr>
          <w:rFonts w:hint="cs"/>
          <w:rtl/>
        </w:rPr>
        <w:t>. תודה רבה על העבודה המאומ</w:t>
      </w:r>
      <w:r w:rsidR="002D7A74">
        <w:rPr>
          <w:rFonts w:hint="cs"/>
          <w:rtl/>
        </w:rPr>
        <w:t>צ</w:t>
      </w:r>
      <w:r>
        <w:rPr>
          <w:rFonts w:hint="cs"/>
          <w:rtl/>
        </w:rPr>
        <w:t>ת</w:t>
      </w:r>
      <w:bookmarkStart w:id="1389" w:name="_GoBack"/>
      <w:bookmarkEnd w:id="1389"/>
      <w:r w:rsidR="002D7A74">
        <w:rPr>
          <w:rFonts w:hint="cs"/>
          <w:rtl/>
        </w:rPr>
        <w:t xml:space="preserve"> שאתם עושים.</w:t>
      </w:r>
    </w:p>
    <w:p w:rsidR="002D7A74" w:rsidRDefault="002D7A74" w:rsidP="002D7A74">
      <w:pPr>
        <w:rPr>
          <w:rtl/>
        </w:rPr>
      </w:pPr>
      <w:bookmarkStart w:id="1390" w:name="_ETM_Q1_3351438"/>
      <w:bookmarkStart w:id="1391" w:name="_ETM_Q1_3351500"/>
      <w:bookmarkEnd w:id="1390"/>
      <w:bookmarkEnd w:id="1391"/>
    </w:p>
    <w:p w:rsidR="002D7A74" w:rsidRDefault="002D7A74" w:rsidP="002D7A74">
      <w:pPr>
        <w:rPr>
          <w:rtl/>
        </w:rPr>
      </w:pPr>
      <w:bookmarkStart w:id="1392" w:name="_ETM_Q1_3351547"/>
      <w:bookmarkStart w:id="1393" w:name="_ETM_Q1_3351594"/>
      <w:bookmarkEnd w:id="1392"/>
      <w:bookmarkEnd w:id="1393"/>
    </w:p>
    <w:p w:rsidR="00C80F7F" w:rsidRDefault="00C80F7F" w:rsidP="00C80F7F">
      <w:pPr>
        <w:pStyle w:val="afc"/>
        <w:keepNext/>
        <w:rPr>
          <w:rtl/>
        </w:rPr>
      </w:pPr>
      <w:bookmarkStart w:id="1394" w:name="ET_meetingend_178"/>
      <w:r w:rsidRPr="00C80F7F">
        <w:rPr>
          <w:rStyle w:val="TagStyle"/>
          <w:rtl/>
        </w:rPr>
        <w:t xml:space="preserve"> &lt;&lt; סיום &gt;&gt; </w:t>
      </w:r>
      <w:r>
        <w:rPr>
          <w:rtl/>
        </w:rPr>
        <w:t>הישיבה ננעלה בשעה 11:05.</w:t>
      </w:r>
      <w:r w:rsidRPr="00C80F7F">
        <w:rPr>
          <w:rStyle w:val="TagStyle"/>
          <w:rtl/>
        </w:rPr>
        <w:t xml:space="preserve"> &lt;&lt; סיום &gt;&gt;</w:t>
      </w:r>
      <w:r>
        <w:rPr>
          <w:rtl/>
        </w:rPr>
        <w:t xml:space="preserve">   </w:t>
      </w:r>
      <w:bookmarkEnd w:id="1394"/>
    </w:p>
    <w:p w:rsidR="00C80F7F" w:rsidRDefault="00C80F7F" w:rsidP="00C80F7F">
      <w:pPr>
        <w:pStyle w:val="KeepWithNext"/>
        <w:rPr>
          <w:rtl/>
        </w:rPr>
      </w:pPr>
    </w:p>
    <w:p w:rsidR="00C80F7F" w:rsidRPr="00C80F7F" w:rsidRDefault="00C80F7F" w:rsidP="00C80F7F">
      <w:pPr>
        <w:rPr>
          <w:rtl/>
        </w:rPr>
      </w:pPr>
      <w:bookmarkStart w:id="1395" w:name="_ETM_Q1_3372002"/>
      <w:bookmarkEnd w:id="1395"/>
    </w:p>
    <w:p w:rsidR="00CC300D" w:rsidRDefault="00CC300D" w:rsidP="00CC300D">
      <w:pPr>
        <w:rPr>
          <w:rtl/>
        </w:rPr>
      </w:pPr>
      <w:bookmarkStart w:id="1396" w:name="_ETM_Q1_3231079"/>
      <w:bookmarkStart w:id="1397" w:name="_ETM_Q1_3231142"/>
      <w:bookmarkEnd w:id="1396"/>
      <w:bookmarkEnd w:id="1397"/>
    </w:p>
    <w:p w:rsidR="00CC300D" w:rsidRPr="00CC300D" w:rsidRDefault="00CC300D" w:rsidP="00CC300D">
      <w:pPr>
        <w:rPr>
          <w:rtl/>
        </w:rPr>
      </w:pPr>
      <w:bookmarkStart w:id="1398" w:name="_ETM_Q1_3231204"/>
      <w:bookmarkStart w:id="1399" w:name="_ETM_Q1_3231251"/>
      <w:bookmarkEnd w:id="1398"/>
      <w:bookmarkEnd w:id="1399"/>
    </w:p>
    <w:p w:rsidR="007C7CBE" w:rsidRPr="007C7CBE" w:rsidRDefault="007C7CBE" w:rsidP="007C7CBE">
      <w:pPr>
        <w:rPr>
          <w:rtl/>
        </w:rPr>
      </w:pPr>
      <w:bookmarkStart w:id="1400" w:name="_ETM_Q1_2068461"/>
      <w:bookmarkStart w:id="1401" w:name="_ETM_Q1_2068507"/>
      <w:bookmarkEnd w:id="1400"/>
      <w:bookmarkEnd w:id="1401"/>
    </w:p>
    <w:p w:rsidR="007C7CBE" w:rsidRDefault="007C7CBE" w:rsidP="00CE66FC">
      <w:pPr>
        <w:rPr>
          <w:rtl/>
        </w:rPr>
      </w:pPr>
      <w:bookmarkStart w:id="1402" w:name="_ETM_Q1_2006426"/>
      <w:bookmarkStart w:id="1403" w:name="_ETM_Q1_2006472"/>
      <w:bookmarkEnd w:id="1402"/>
      <w:bookmarkEnd w:id="1403"/>
    </w:p>
    <w:p w:rsidR="007C7CBE" w:rsidRDefault="007C7CBE" w:rsidP="00CE66FC">
      <w:pPr>
        <w:rPr>
          <w:rtl/>
        </w:rPr>
      </w:pPr>
      <w:bookmarkStart w:id="1404" w:name="_ETM_Q1_2006597"/>
      <w:bookmarkStart w:id="1405" w:name="_ETM_Q1_2006629"/>
      <w:bookmarkEnd w:id="1404"/>
      <w:bookmarkEnd w:id="1405"/>
    </w:p>
    <w:p w:rsidR="007C7CBE" w:rsidRPr="00CE66FC" w:rsidRDefault="007C7CBE" w:rsidP="00CE66FC">
      <w:pPr>
        <w:rPr>
          <w:rtl/>
        </w:rPr>
      </w:pPr>
      <w:bookmarkStart w:id="1406" w:name="_ETM_Q1_2006738"/>
      <w:bookmarkStart w:id="1407" w:name="_ETM_Q1_2006785"/>
      <w:bookmarkEnd w:id="1406"/>
      <w:bookmarkEnd w:id="1407"/>
    </w:p>
    <w:p w:rsidR="005F0AE9" w:rsidRPr="005F0AE9" w:rsidRDefault="005F0AE9" w:rsidP="005F0AE9">
      <w:pPr>
        <w:rPr>
          <w:rtl/>
        </w:rPr>
      </w:pPr>
      <w:bookmarkStart w:id="1408" w:name="_ETM_Q1_1249384"/>
      <w:bookmarkStart w:id="1409" w:name="_ETM_Q1_1249446"/>
      <w:bookmarkEnd w:id="1408"/>
      <w:bookmarkEnd w:id="1409"/>
    </w:p>
    <w:p w:rsidR="007F5E2B" w:rsidRDefault="007F5E2B" w:rsidP="00945FB2">
      <w:pPr>
        <w:rPr>
          <w:rtl/>
        </w:rPr>
      </w:pPr>
      <w:bookmarkStart w:id="1410" w:name="_ETM_Q1_94075"/>
      <w:bookmarkStart w:id="1411" w:name="_ETM_Q1_94122"/>
      <w:bookmarkEnd w:id="1410"/>
      <w:bookmarkEnd w:id="1411"/>
    </w:p>
    <w:p w:rsidR="007F5E2B" w:rsidRDefault="007F5E2B" w:rsidP="00945FB2">
      <w:pPr>
        <w:rPr>
          <w:rtl/>
        </w:rPr>
      </w:pPr>
      <w:bookmarkStart w:id="1412" w:name="_ETM_Q1_94232"/>
      <w:bookmarkStart w:id="1413" w:name="_ETM_Q1_94263"/>
      <w:bookmarkEnd w:id="1412"/>
      <w:bookmarkEnd w:id="1413"/>
    </w:p>
    <w:p w:rsidR="007F5E2B" w:rsidRDefault="007F5E2B" w:rsidP="00945FB2">
      <w:pPr>
        <w:rPr>
          <w:rtl/>
        </w:rPr>
      </w:pPr>
    </w:p>
    <w:p w:rsidR="007872B4" w:rsidRPr="008713A4" w:rsidRDefault="007872B4" w:rsidP="00945FB2"/>
    <w:sectPr w:rsidR="007872B4" w:rsidRPr="008713A4" w:rsidSect="001C65C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175A" w:rsidRDefault="00AB175A">
      <w:r>
        <w:separator/>
      </w:r>
    </w:p>
  </w:endnote>
  <w:endnote w:type="continuationSeparator" w:id="0">
    <w:p w:rsidR="00AB175A" w:rsidRDefault="00AB17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175A" w:rsidRDefault="00AB175A">
      <w:r>
        <w:separator/>
      </w:r>
    </w:p>
  </w:footnote>
  <w:footnote w:type="continuationSeparator" w:id="0">
    <w:p w:rsidR="00AB175A" w:rsidRDefault="00AB17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175A" w:rsidRDefault="00AB175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B175A" w:rsidRDefault="00AB175A"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175A" w:rsidRDefault="00AB175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266E1">
      <w:rPr>
        <w:rStyle w:val="af7"/>
        <w:noProof/>
        <w:rtl/>
      </w:rPr>
      <w:t>20</w:t>
    </w:r>
    <w:r>
      <w:rPr>
        <w:rStyle w:val="af7"/>
      </w:rPr>
      <w:fldChar w:fldCharType="end"/>
    </w:r>
  </w:p>
  <w:p w:rsidR="00AB175A" w:rsidRPr="00CC5815" w:rsidRDefault="00AB175A" w:rsidP="008E5E3F">
    <w:pPr>
      <w:pStyle w:val="a3"/>
      <w:ind w:firstLine="0"/>
    </w:pPr>
    <w:r>
      <w:rPr>
        <w:rtl/>
      </w:rPr>
      <w:t>ועדת הבריאות</w:t>
    </w:r>
  </w:p>
  <w:p w:rsidR="00AB175A" w:rsidRPr="00CC5815" w:rsidRDefault="00AB175A" w:rsidP="008E5E3F">
    <w:pPr>
      <w:pStyle w:val="a3"/>
      <w:ind w:firstLine="0"/>
      <w:rPr>
        <w:rtl/>
      </w:rPr>
    </w:pPr>
    <w:r>
      <w:rPr>
        <w:rtl/>
      </w:rPr>
      <w:t>18/12/2023</w:t>
    </w:r>
  </w:p>
  <w:p w:rsidR="00AB175A" w:rsidRPr="00CC5815" w:rsidRDefault="00AB175A"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175A" w:rsidRDefault="00AB175A"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B175A" w:rsidRDefault="00AB175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B175A" w:rsidRDefault="00AB175A">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92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2988"/>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C65CE"/>
    <w:rsid w:val="001D440C"/>
    <w:rsid w:val="002016FF"/>
    <w:rsid w:val="00227FEF"/>
    <w:rsid w:val="002571BF"/>
    <w:rsid w:val="00261554"/>
    <w:rsid w:val="00275C03"/>
    <w:rsid w:val="00280D58"/>
    <w:rsid w:val="002D4BDB"/>
    <w:rsid w:val="002D7A74"/>
    <w:rsid w:val="002E4F02"/>
    <w:rsid w:val="002E5E31"/>
    <w:rsid w:val="00303B4C"/>
    <w:rsid w:val="00305748"/>
    <w:rsid w:val="00321E62"/>
    <w:rsid w:val="00327BF8"/>
    <w:rsid w:val="00340AFA"/>
    <w:rsid w:val="003658CB"/>
    <w:rsid w:val="00366CFB"/>
    <w:rsid w:val="0036794C"/>
    <w:rsid w:val="00373508"/>
    <w:rsid w:val="00396023"/>
    <w:rsid w:val="003C279D"/>
    <w:rsid w:val="003F0A5F"/>
    <w:rsid w:val="00420E41"/>
    <w:rsid w:val="00424C94"/>
    <w:rsid w:val="004266E1"/>
    <w:rsid w:val="00447608"/>
    <w:rsid w:val="00451746"/>
    <w:rsid w:val="00470EAC"/>
    <w:rsid w:val="0049458B"/>
    <w:rsid w:val="00495FD8"/>
    <w:rsid w:val="004B0A65"/>
    <w:rsid w:val="004B1BE9"/>
    <w:rsid w:val="004B7F66"/>
    <w:rsid w:val="00500C0C"/>
    <w:rsid w:val="00537EB1"/>
    <w:rsid w:val="00546678"/>
    <w:rsid w:val="005506B9"/>
    <w:rsid w:val="005817EC"/>
    <w:rsid w:val="00590B77"/>
    <w:rsid w:val="005A342D"/>
    <w:rsid w:val="005C363E"/>
    <w:rsid w:val="005D61F3"/>
    <w:rsid w:val="005E1C6B"/>
    <w:rsid w:val="005F0AE9"/>
    <w:rsid w:val="005F76B0"/>
    <w:rsid w:val="00634F61"/>
    <w:rsid w:val="0065688D"/>
    <w:rsid w:val="00695A47"/>
    <w:rsid w:val="006A0CB7"/>
    <w:rsid w:val="006F0259"/>
    <w:rsid w:val="006F7E8F"/>
    <w:rsid w:val="00700433"/>
    <w:rsid w:val="00702755"/>
    <w:rsid w:val="0070472C"/>
    <w:rsid w:val="007509A6"/>
    <w:rsid w:val="007872B4"/>
    <w:rsid w:val="00791CBE"/>
    <w:rsid w:val="007C693F"/>
    <w:rsid w:val="007C6ADD"/>
    <w:rsid w:val="007C7CBE"/>
    <w:rsid w:val="007F5E2B"/>
    <w:rsid w:val="0081341C"/>
    <w:rsid w:val="0082136D"/>
    <w:rsid w:val="008320F6"/>
    <w:rsid w:val="00841223"/>
    <w:rsid w:val="00846BE9"/>
    <w:rsid w:val="00853207"/>
    <w:rsid w:val="008713A4"/>
    <w:rsid w:val="00875F10"/>
    <w:rsid w:val="008B673A"/>
    <w:rsid w:val="008C6035"/>
    <w:rsid w:val="008C7015"/>
    <w:rsid w:val="008D1DFB"/>
    <w:rsid w:val="008E03B4"/>
    <w:rsid w:val="008E5E3F"/>
    <w:rsid w:val="0090279B"/>
    <w:rsid w:val="00914904"/>
    <w:rsid w:val="009258CE"/>
    <w:rsid w:val="00945FB2"/>
    <w:rsid w:val="009515F0"/>
    <w:rsid w:val="009830CB"/>
    <w:rsid w:val="009C369C"/>
    <w:rsid w:val="009D478A"/>
    <w:rsid w:val="009E6E93"/>
    <w:rsid w:val="009F1518"/>
    <w:rsid w:val="009F5773"/>
    <w:rsid w:val="00A15971"/>
    <w:rsid w:val="00A22C90"/>
    <w:rsid w:val="00A42723"/>
    <w:rsid w:val="00A64A6D"/>
    <w:rsid w:val="00A66020"/>
    <w:rsid w:val="00AB02EE"/>
    <w:rsid w:val="00AB175A"/>
    <w:rsid w:val="00AB3F3A"/>
    <w:rsid w:val="00AD4EC9"/>
    <w:rsid w:val="00AD6FFC"/>
    <w:rsid w:val="00AF31E6"/>
    <w:rsid w:val="00AF4150"/>
    <w:rsid w:val="00B0509A"/>
    <w:rsid w:val="00B120B2"/>
    <w:rsid w:val="00B50340"/>
    <w:rsid w:val="00B65508"/>
    <w:rsid w:val="00B8517A"/>
    <w:rsid w:val="00BA6446"/>
    <w:rsid w:val="00BD47B7"/>
    <w:rsid w:val="00BF01C8"/>
    <w:rsid w:val="00C135D5"/>
    <w:rsid w:val="00C22DCB"/>
    <w:rsid w:val="00C3598A"/>
    <w:rsid w:val="00C360BC"/>
    <w:rsid w:val="00C44800"/>
    <w:rsid w:val="00C52EC2"/>
    <w:rsid w:val="00C61DC1"/>
    <w:rsid w:val="00C64AFF"/>
    <w:rsid w:val="00C661EE"/>
    <w:rsid w:val="00C72438"/>
    <w:rsid w:val="00C763E4"/>
    <w:rsid w:val="00C80F7F"/>
    <w:rsid w:val="00C8624A"/>
    <w:rsid w:val="00CA5363"/>
    <w:rsid w:val="00CB6D60"/>
    <w:rsid w:val="00CC300D"/>
    <w:rsid w:val="00CC5815"/>
    <w:rsid w:val="00CE24B8"/>
    <w:rsid w:val="00CE5849"/>
    <w:rsid w:val="00CE66FC"/>
    <w:rsid w:val="00D278F7"/>
    <w:rsid w:val="00D37550"/>
    <w:rsid w:val="00D40A29"/>
    <w:rsid w:val="00D45D27"/>
    <w:rsid w:val="00D86E57"/>
    <w:rsid w:val="00D96B24"/>
    <w:rsid w:val="00DB39BA"/>
    <w:rsid w:val="00DE5B80"/>
    <w:rsid w:val="00E33AE3"/>
    <w:rsid w:val="00E61903"/>
    <w:rsid w:val="00E64116"/>
    <w:rsid w:val="00E66CA5"/>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0FAD"/>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14:docId w14:val="6DCBAE34"/>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45FB2"/>
    <w:rPr>
      <w:rFonts w:cs="Arial"/>
      <w:b/>
      <w:bCs w:val="0"/>
      <w:vanish/>
      <w:color w:val="010000"/>
      <w:bdr w:val="single" w:sz="4" w:space="0" w:color="FF66FF"/>
    </w:rPr>
  </w:style>
  <w:style w:type="table" w:styleId="afd">
    <w:name w:val="Table Grid"/>
    <w:basedOn w:val="a1"/>
    <w:rsid w:val="00C80F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494566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74F485-BC34-4EB9-85D6-BAD5212ADE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333</TotalTime>
  <Pages>20</Pages>
  <Words>6534</Words>
  <Characters>32670</Characters>
  <Application>Microsoft Office Word</Application>
  <DocSecurity>0</DocSecurity>
  <Lines>272</Lines>
  <Paragraphs>78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39126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הדס צנוירט</cp:lastModifiedBy>
  <cp:revision>19</cp:revision>
  <cp:lastPrinted>2015-07-20T08:20:00Z</cp:lastPrinted>
  <dcterms:created xsi:type="dcterms:W3CDTF">2018-05-03T11:21:00Z</dcterms:created>
  <dcterms:modified xsi:type="dcterms:W3CDTF">2023-12-18T13:31:00Z</dcterms:modified>
</cp:coreProperties>
</file>